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28F14" w14:textId="1130C9F8" w:rsidR="004B60BD" w:rsidRPr="00943846" w:rsidRDefault="004B60BD" w:rsidP="00B039CD">
      <w:pPr>
        <w:spacing w:before="240"/>
        <w:ind w:left="0"/>
        <w:rPr>
          <w:b/>
          <w:bCs/>
          <w:sz w:val="48"/>
          <w:szCs w:val="48"/>
        </w:rPr>
      </w:pPr>
      <w:bookmarkStart w:id="1" w:name="_GoBack"/>
      <w:bookmarkEnd w:id="1"/>
      <w:r w:rsidRPr="00943846">
        <w:rPr>
          <w:noProof/>
          <w:color w:val="2B579A"/>
          <w:shd w:val="clear" w:color="auto" w:fill="E6E6E6"/>
        </w:rPr>
        <w:drawing>
          <wp:inline distT="0" distB="0" distL="0" distR="0" wp14:anchorId="66D752D0" wp14:editId="29863384">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943846" w:rsidRDefault="004B60BD" w:rsidP="004B60BD">
      <w:pPr>
        <w:jc w:val="center"/>
        <w:rPr>
          <w:b/>
          <w:bCs/>
          <w:sz w:val="44"/>
          <w:szCs w:val="44"/>
        </w:rPr>
      </w:pPr>
      <w:r w:rsidRPr="694D3A6C">
        <w:rPr>
          <w:b/>
          <w:bCs/>
          <w:sz w:val="44"/>
          <w:szCs w:val="44"/>
        </w:rPr>
        <w:t>California Department of Education Assessment Development &amp; Administration Division</w:t>
      </w:r>
    </w:p>
    <w:p w14:paraId="0A98157C" w14:textId="03F90446" w:rsidR="004B60BD" w:rsidRPr="00943846" w:rsidRDefault="0078501C" w:rsidP="00943E4D">
      <w:pPr>
        <w:spacing w:before="480" w:after="480"/>
        <w:jc w:val="center"/>
        <w:rPr>
          <w:b/>
          <w:bCs/>
          <w:sz w:val="44"/>
          <w:szCs w:val="44"/>
        </w:rPr>
      </w:pPr>
      <w:r w:rsidRPr="00943846">
        <w:rPr>
          <w:noProof/>
          <w:color w:val="2B579A"/>
        </w:rPr>
        <w:drawing>
          <wp:inline distT="0" distB="0" distL="0" distR="0" wp14:anchorId="0325AEA6" wp14:editId="57A9D924">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9"/>
                    <pic:cNvPicPr/>
                  </pic:nvPicPr>
                  <pic:blipFill>
                    <a:blip r:embed="rId15">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2537019E" w:rsidR="004B60BD" w:rsidRPr="00943846" w:rsidRDefault="004B60BD" w:rsidP="00943E4D">
      <w:pPr>
        <w:pStyle w:val="Heading1"/>
        <w:rPr>
          <w:szCs w:val="48"/>
        </w:rPr>
      </w:pPr>
      <w:bookmarkStart w:id="2" w:name="_Toc17094630"/>
      <w:r w:rsidRPr="00943846">
        <w:t xml:space="preserve">Alternate </w:t>
      </w:r>
      <w:r w:rsidR="0078501C" w:rsidRPr="00943846">
        <w:t xml:space="preserve">English Language Proficiency Assessments for California </w:t>
      </w:r>
      <w:r w:rsidRPr="00943846">
        <w:t>20</w:t>
      </w:r>
      <w:r w:rsidR="007D5B9C" w:rsidRPr="00943846">
        <w:t>2</w:t>
      </w:r>
      <w:r w:rsidR="0078501C" w:rsidRPr="00943846">
        <w:t>1</w:t>
      </w:r>
      <w:r w:rsidRPr="00943846">
        <w:t>–2</w:t>
      </w:r>
      <w:r w:rsidR="0078501C" w:rsidRPr="00943846">
        <w:t>2</w:t>
      </w:r>
      <w:r w:rsidRPr="00943846">
        <w:t xml:space="preserve"> </w:t>
      </w:r>
      <w:r w:rsidR="0078501C" w:rsidRPr="00943846">
        <w:t xml:space="preserve">Operational Field Test </w:t>
      </w:r>
      <w:r w:rsidRPr="00943846">
        <w:t>Technical Report</w:t>
      </w:r>
      <w:bookmarkEnd w:id="2"/>
    </w:p>
    <w:p w14:paraId="487A142E" w14:textId="545C7A6C" w:rsidR="005A783A" w:rsidRPr="00943846" w:rsidRDefault="00CD3886" w:rsidP="004B60BD">
      <w:pPr>
        <w:jc w:val="center"/>
        <w:rPr>
          <w:b/>
          <w:sz w:val="32"/>
          <w:szCs w:val="32"/>
        </w:rPr>
      </w:pPr>
      <w:r>
        <w:rPr>
          <w:b/>
          <w:bCs/>
          <w:sz w:val="32"/>
          <w:szCs w:val="32"/>
        </w:rPr>
        <w:t>S</w:t>
      </w:r>
      <w:r w:rsidR="005A783A" w:rsidRPr="00943846">
        <w:rPr>
          <w:b/>
          <w:bCs/>
          <w:sz w:val="32"/>
          <w:szCs w:val="32"/>
        </w:rPr>
        <w:t xml:space="preserve">ubmitted </w:t>
      </w:r>
      <w:r>
        <w:rPr>
          <w:b/>
          <w:bCs/>
          <w:sz w:val="32"/>
          <w:szCs w:val="32"/>
        </w:rPr>
        <w:t>May 1</w:t>
      </w:r>
      <w:r w:rsidR="0078501C" w:rsidRPr="00943846">
        <w:rPr>
          <w:b/>
          <w:bCs/>
          <w:sz w:val="32"/>
          <w:szCs w:val="32"/>
        </w:rPr>
        <w:t>, 202</w:t>
      </w:r>
      <w:r w:rsidR="00AA0D2B">
        <w:rPr>
          <w:b/>
          <w:bCs/>
          <w:sz w:val="32"/>
          <w:szCs w:val="32"/>
        </w:rPr>
        <w:t>3</w:t>
      </w:r>
    </w:p>
    <w:p w14:paraId="4A16DF30" w14:textId="5A5E7536" w:rsidR="004B60BD" w:rsidRPr="00943846" w:rsidRDefault="3C2ACDD4" w:rsidP="004B60BD">
      <w:pPr>
        <w:jc w:val="center"/>
        <w:rPr>
          <w:b/>
          <w:sz w:val="32"/>
          <w:szCs w:val="32"/>
        </w:rPr>
      </w:pPr>
      <w:r w:rsidRPr="00943846">
        <w:rPr>
          <w:b/>
          <w:bCs/>
          <w:sz w:val="32"/>
          <w:szCs w:val="32"/>
        </w:rPr>
        <w:t xml:space="preserve">By </w:t>
      </w:r>
      <w:r w:rsidR="6BFEF531" w:rsidRPr="00943846">
        <w:rPr>
          <w:b/>
          <w:bCs/>
          <w:sz w:val="32"/>
          <w:szCs w:val="32"/>
        </w:rPr>
        <w:t>E</w:t>
      </w:r>
      <w:r w:rsidRPr="00943846">
        <w:rPr>
          <w:b/>
          <w:bCs/>
          <w:sz w:val="32"/>
          <w:szCs w:val="32"/>
        </w:rPr>
        <w:t>TS</w:t>
      </w:r>
    </w:p>
    <w:p w14:paraId="6A7D1B29" w14:textId="77777777" w:rsidR="004B60BD" w:rsidRPr="00943846" w:rsidRDefault="004B60BD" w:rsidP="004B60BD">
      <w:pPr>
        <w:jc w:val="center"/>
        <w:rPr>
          <w:b/>
          <w:sz w:val="32"/>
          <w:szCs w:val="32"/>
        </w:rPr>
      </w:pPr>
      <w:r w:rsidRPr="00943846">
        <w:rPr>
          <w:noProof/>
          <w:color w:val="2B579A"/>
        </w:rPr>
        <w:drawing>
          <wp:inline distT="0" distB="0" distL="0" distR="0" wp14:anchorId="5E7A179D" wp14:editId="7629B676">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6">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34F01EEF" w14:textId="77777777" w:rsidR="0028094A" w:rsidRPr="00943846" w:rsidRDefault="004B60BD" w:rsidP="0028094A">
      <w:pPr>
        <w:spacing w:before="120"/>
        <w:jc w:val="center"/>
        <w:rPr>
          <w:b/>
          <w:sz w:val="32"/>
          <w:szCs w:val="32"/>
        </w:rPr>
      </w:pPr>
      <w:r w:rsidRPr="00943846">
        <w:rPr>
          <w:b/>
          <w:sz w:val="32"/>
          <w:szCs w:val="32"/>
        </w:rPr>
        <w:t>Contract #</w:t>
      </w:r>
      <w:r w:rsidR="00C9326A" w:rsidRPr="00943846">
        <w:rPr>
          <w:b/>
          <w:sz w:val="32"/>
          <w:szCs w:val="32"/>
        </w:rPr>
        <w:t xml:space="preserve"> CN150012</w:t>
      </w:r>
    </w:p>
    <w:p w14:paraId="7ADF8FFC" w14:textId="77777777" w:rsidR="0028094A" w:rsidRPr="00943846" w:rsidRDefault="0028094A" w:rsidP="0028094A">
      <w:pPr>
        <w:spacing w:before="120"/>
        <w:jc w:val="center"/>
        <w:rPr>
          <w:b/>
          <w:sz w:val="32"/>
          <w:szCs w:val="32"/>
        </w:rPr>
        <w:sectPr w:rsidR="0028094A" w:rsidRPr="00943846" w:rsidSect="00F71445">
          <w:headerReference w:type="even" r:id="rId17"/>
          <w:headerReference w:type="default" r:id="rId18"/>
          <w:footerReference w:type="even" r:id="rId19"/>
          <w:footerReference w:type="default" r:id="rId20"/>
          <w:footerReference w:type="first" r:id="rId21"/>
          <w:pgSz w:w="12240" w:h="15840" w:code="1"/>
          <w:pgMar w:top="1152" w:right="1152" w:bottom="1152" w:left="1152" w:header="576" w:footer="360" w:gutter="0"/>
          <w:pgNumType w:fmt="lowerRoman"/>
          <w:cols w:space="720"/>
          <w:titlePg/>
          <w:docGrid w:linePitch="360"/>
        </w:sectPr>
      </w:pPr>
    </w:p>
    <w:p w14:paraId="666EC08F" w14:textId="77777777" w:rsidR="0028094A" w:rsidRPr="00246CEE" w:rsidRDefault="0028094A" w:rsidP="0028094A">
      <w:pPr>
        <w:pStyle w:val="TOCHead"/>
        <w:rPr>
          <w:szCs w:val="32"/>
        </w:rPr>
      </w:pPr>
      <w:bookmarkStart w:id="3" w:name="_Toc456691067"/>
      <w:bookmarkStart w:id="4" w:name="_Toc456898956"/>
      <w:bookmarkStart w:id="5" w:name="_Toc456903870"/>
      <w:r w:rsidRPr="00246CEE">
        <w:rPr>
          <w:szCs w:val="32"/>
        </w:rPr>
        <w:lastRenderedPageBreak/>
        <w:t>Table of Contents</w:t>
      </w:r>
      <w:bookmarkEnd w:id="3"/>
      <w:bookmarkEnd w:id="4"/>
      <w:bookmarkEnd w:id="5"/>
    </w:p>
    <w:p w14:paraId="7367CB70" w14:textId="4412444F" w:rsidR="00554068" w:rsidRDefault="005B042F">
      <w:pPr>
        <w:pStyle w:val="TOC1"/>
        <w:rPr>
          <w:rFonts w:asciiTheme="minorHAnsi" w:eastAsiaTheme="minorEastAsia" w:hAnsiTheme="minorHAnsi" w:cstheme="minorBidi"/>
          <w:b w:val="0"/>
          <w:color w:val="auto"/>
          <w:sz w:val="22"/>
          <w:szCs w:val="22"/>
        </w:rPr>
      </w:pPr>
      <w:r w:rsidRPr="00943846">
        <w:rPr>
          <w:b w:val="0"/>
          <w:noProof w:val="0"/>
          <w:color w:val="2B579A"/>
        </w:rPr>
        <w:fldChar w:fldCharType="begin"/>
      </w:r>
      <w:r w:rsidRPr="00943846">
        <w:rPr>
          <w:b w:val="0"/>
          <w:noProof w:val="0"/>
        </w:rPr>
        <w:instrText xml:space="preserve"> TOC \h \z \t "Heading 2,1,Heading 3,2,Heading 4,3" </w:instrText>
      </w:r>
      <w:r w:rsidRPr="00943846">
        <w:rPr>
          <w:b w:val="0"/>
          <w:noProof w:val="0"/>
          <w:color w:val="2B579A"/>
        </w:rPr>
        <w:fldChar w:fldCharType="separate"/>
      </w:r>
      <w:hyperlink w:anchor="_Toc131594524" w:history="1">
        <w:r w:rsidR="00554068" w:rsidRPr="00C874F1">
          <w:rPr>
            <w:rStyle w:val="Hyperlink"/>
          </w:rPr>
          <w:t>Chapter 1: Introduction</w:t>
        </w:r>
        <w:r w:rsidR="00554068">
          <w:rPr>
            <w:webHidden/>
          </w:rPr>
          <w:tab/>
        </w:r>
        <w:r w:rsidR="00554068">
          <w:rPr>
            <w:webHidden/>
          </w:rPr>
          <w:fldChar w:fldCharType="begin"/>
        </w:r>
        <w:r w:rsidR="00554068">
          <w:rPr>
            <w:webHidden/>
          </w:rPr>
          <w:instrText xml:space="preserve"> PAGEREF _Toc131594524 \h </w:instrText>
        </w:r>
        <w:r w:rsidR="00554068">
          <w:rPr>
            <w:webHidden/>
          </w:rPr>
        </w:r>
        <w:r w:rsidR="00554068">
          <w:rPr>
            <w:webHidden/>
          </w:rPr>
          <w:fldChar w:fldCharType="separate"/>
        </w:r>
        <w:r w:rsidR="00C63D61">
          <w:rPr>
            <w:webHidden/>
          </w:rPr>
          <w:t>1</w:t>
        </w:r>
        <w:r w:rsidR="00554068">
          <w:rPr>
            <w:webHidden/>
          </w:rPr>
          <w:fldChar w:fldCharType="end"/>
        </w:r>
      </w:hyperlink>
    </w:p>
    <w:p w14:paraId="6FF48EC8" w14:textId="07B8E44C" w:rsidR="00554068" w:rsidRDefault="00053FDD">
      <w:pPr>
        <w:pStyle w:val="TOC2"/>
        <w:rPr>
          <w:rFonts w:asciiTheme="minorHAnsi" w:eastAsiaTheme="minorEastAsia" w:hAnsiTheme="minorHAnsi" w:cstheme="minorBidi"/>
          <w:color w:val="auto"/>
          <w:sz w:val="22"/>
          <w:szCs w:val="22"/>
        </w:rPr>
      </w:pPr>
      <w:hyperlink w:anchor="_Toc131594525" w:history="1">
        <w:r w:rsidR="00554068" w:rsidRPr="00C874F1">
          <w:rPr>
            <w:rStyle w:val="Hyperlink"/>
          </w:rPr>
          <w:t>1.1. Background</w:t>
        </w:r>
        <w:r w:rsidR="00554068">
          <w:rPr>
            <w:webHidden/>
          </w:rPr>
          <w:tab/>
        </w:r>
        <w:r w:rsidR="00554068">
          <w:rPr>
            <w:webHidden/>
          </w:rPr>
          <w:fldChar w:fldCharType="begin"/>
        </w:r>
        <w:r w:rsidR="00554068">
          <w:rPr>
            <w:webHidden/>
          </w:rPr>
          <w:instrText xml:space="preserve"> PAGEREF _Toc131594525 \h </w:instrText>
        </w:r>
        <w:r w:rsidR="00554068">
          <w:rPr>
            <w:webHidden/>
          </w:rPr>
        </w:r>
        <w:r w:rsidR="00554068">
          <w:rPr>
            <w:webHidden/>
          </w:rPr>
          <w:fldChar w:fldCharType="separate"/>
        </w:r>
        <w:r w:rsidR="00C63D61">
          <w:rPr>
            <w:webHidden/>
          </w:rPr>
          <w:t>1</w:t>
        </w:r>
        <w:r w:rsidR="00554068">
          <w:rPr>
            <w:webHidden/>
          </w:rPr>
          <w:fldChar w:fldCharType="end"/>
        </w:r>
      </w:hyperlink>
    </w:p>
    <w:p w14:paraId="14167BAE" w14:textId="18E946BA" w:rsidR="00554068" w:rsidRDefault="00053FDD">
      <w:pPr>
        <w:pStyle w:val="TOC2"/>
        <w:rPr>
          <w:rFonts w:asciiTheme="minorHAnsi" w:eastAsiaTheme="minorEastAsia" w:hAnsiTheme="minorHAnsi" w:cstheme="minorBidi"/>
          <w:color w:val="auto"/>
          <w:sz w:val="22"/>
          <w:szCs w:val="22"/>
        </w:rPr>
      </w:pPr>
      <w:hyperlink w:anchor="_Toc131594526" w:history="1">
        <w:r w:rsidR="00554068" w:rsidRPr="00C874F1">
          <w:rPr>
            <w:rStyle w:val="Hyperlink"/>
          </w:rPr>
          <w:t>1.2. Test Purposes</w:t>
        </w:r>
        <w:r w:rsidR="00554068">
          <w:rPr>
            <w:webHidden/>
          </w:rPr>
          <w:tab/>
        </w:r>
        <w:r w:rsidR="00554068">
          <w:rPr>
            <w:webHidden/>
          </w:rPr>
          <w:fldChar w:fldCharType="begin"/>
        </w:r>
        <w:r w:rsidR="00554068">
          <w:rPr>
            <w:webHidden/>
          </w:rPr>
          <w:instrText xml:space="preserve"> PAGEREF _Toc131594526 \h </w:instrText>
        </w:r>
        <w:r w:rsidR="00554068">
          <w:rPr>
            <w:webHidden/>
          </w:rPr>
        </w:r>
        <w:r w:rsidR="00554068">
          <w:rPr>
            <w:webHidden/>
          </w:rPr>
          <w:fldChar w:fldCharType="separate"/>
        </w:r>
        <w:r w:rsidR="00C63D61">
          <w:rPr>
            <w:webHidden/>
          </w:rPr>
          <w:t>1</w:t>
        </w:r>
        <w:r w:rsidR="00554068">
          <w:rPr>
            <w:webHidden/>
          </w:rPr>
          <w:fldChar w:fldCharType="end"/>
        </w:r>
      </w:hyperlink>
    </w:p>
    <w:p w14:paraId="3D9380C7" w14:textId="6C806C24" w:rsidR="00554068" w:rsidRDefault="00053FDD">
      <w:pPr>
        <w:pStyle w:val="TOC2"/>
        <w:rPr>
          <w:rFonts w:asciiTheme="minorHAnsi" w:eastAsiaTheme="minorEastAsia" w:hAnsiTheme="minorHAnsi" w:cstheme="minorBidi"/>
          <w:color w:val="auto"/>
          <w:sz w:val="22"/>
          <w:szCs w:val="22"/>
        </w:rPr>
      </w:pPr>
      <w:hyperlink w:anchor="_Toc131594527" w:history="1">
        <w:r w:rsidR="00554068" w:rsidRPr="00C874F1">
          <w:rPr>
            <w:rStyle w:val="Hyperlink"/>
          </w:rPr>
          <w:t>1.3. Test Content and Design</w:t>
        </w:r>
        <w:r w:rsidR="00554068">
          <w:rPr>
            <w:webHidden/>
          </w:rPr>
          <w:tab/>
        </w:r>
        <w:r w:rsidR="00554068">
          <w:rPr>
            <w:webHidden/>
          </w:rPr>
          <w:fldChar w:fldCharType="begin"/>
        </w:r>
        <w:r w:rsidR="00554068">
          <w:rPr>
            <w:webHidden/>
          </w:rPr>
          <w:instrText xml:space="preserve"> PAGEREF _Toc131594527 \h </w:instrText>
        </w:r>
        <w:r w:rsidR="00554068">
          <w:rPr>
            <w:webHidden/>
          </w:rPr>
        </w:r>
        <w:r w:rsidR="00554068">
          <w:rPr>
            <w:webHidden/>
          </w:rPr>
          <w:fldChar w:fldCharType="separate"/>
        </w:r>
        <w:r w:rsidR="00C63D61">
          <w:rPr>
            <w:webHidden/>
          </w:rPr>
          <w:t>2</w:t>
        </w:r>
        <w:r w:rsidR="00554068">
          <w:rPr>
            <w:webHidden/>
          </w:rPr>
          <w:fldChar w:fldCharType="end"/>
        </w:r>
      </w:hyperlink>
    </w:p>
    <w:p w14:paraId="5EC01F78" w14:textId="7C3211A7" w:rsidR="00554068" w:rsidRDefault="00053FDD">
      <w:pPr>
        <w:pStyle w:val="TOC2"/>
        <w:rPr>
          <w:rFonts w:asciiTheme="minorHAnsi" w:eastAsiaTheme="minorEastAsia" w:hAnsiTheme="minorHAnsi" w:cstheme="minorBidi"/>
          <w:color w:val="auto"/>
          <w:sz w:val="22"/>
          <w:szCs w:val="22"/>
        </w:rPr>
      </w:pPr>
      <w:hyperlink w:anchor="_Toc131594528" w:history="1">
        <w:r w:rsidR="00554068" w:rsidRPr="00C874F1">
          <w:rPr>
            <w:rStyle w:val="Hyperlink"/>
          </w:rPr>
          <w:t>1.4. Intended Population</w:t>
        </w:r>
        <w:r w:rsidR="00554068">
          <w:rPr>
            <w:webHidden/>
          </w:rPr>
          <w:tab/>
        </w:r>
        <w:r w:rsidR="00554068">
          <w:rPr>
            <w:webHidden/>
          </w:rPr>
          <w:fldChar w:fldCharType="begin"/>
        </w:r>
        <w:r w:rsidR="00554068">
          <w:rPr>
            <w:webHidden/>
          </w:rPr>
          <w:instrText xml:space="preserve"> PAGEREF _Toc131594528 \h </w:instrText>
        </w:r>
        <w:r w:rsidR="00554068">
          <w:rPr>
            <w:webHidden/>
          </w:rPr>
        </w:r>
        <w:r w:rsidR="00554068">
          <w:rPr>
            <w:webHidden/>
          </w:rPr>
          <w:fldChar w:fldCharType="separate"/>
        </w:r>
        <w:r w:rsidR="00C63D61">
          <w:rPr>
            <w:webHidden/>
          </w:rPr>
          <w:t>2</w:t>
        </w:r>
        <w:r w:rsidR="00554068">
          <w:rPr>
            <w:webHidden/>
          </w:rPr>
          <w:fldChar w:fldCharType="end"/>
        </w:r>
      </w:hyperlink>
    </w:p>
    <w:p w14:paraId="0B841BE2" w14:textId="310C8B0C" w:rsidR="00554068" w:rsidRDefault="00053FDD">
      <w:pPr>
        <w:pStyle w:val="TOC2"/>
        <w:rPr>
          <w:rFonts w:asciiTheme="minorHAnsi" w:eastAsiaTheme="minorEastAsia" w:hAnsiTheme="minorHAnsi" w:cstheme="minorBidi"/>
          <w:color w:val="auto"/>
          <w:sz w:val="22"/>
          <w:szCs w:val="22"/>
        </w:rPr>
      </w:pPr>
      <w:hyperlink w:anchor="_Toc131594529" w:history="1">
        <w:r w:rsidR="00554068" w:rsidRPr="00C874F1">
          <w:rPr>
            <w:rStyle w:val="Hyperlink"/>
          </w:rPr>
          <w:t>1.5. Testing Windows and Estimated Testing Times</w:t>
        </w:r>
        <w:r w:rsidR="00554068">
          <w:rPr>
            <w:webHidden/>
          </w:rPr>
          <w:tab/>
        </w:r>
        <w:r w:rsidR="00554068">
          <w:rPr>
            <w:webHidden/>
          </w:rPr>
          <w:fldChar w:fldCharType="begin"/>
        </w:r>
        <w:r w:rsidR="00554068">
          <w:rPr>
            <w:webHidden/>
          </w:rPr>
          <w:instrText xml:space="preserve"> PAGEREF _Toc131594529 \h </w:instrText>
        </w:r>
        <w:r w:rsidR="00554068">
          <w:rPr>
            <w:webHidden/>
          </w:rPr>
        </w:r>
        <w:r w:rsidR="00554068">
          <w:rPr>
            <w:webHidden/>
          </w:rPr>
          <w:fldChar w:fldCharType="separate"/>
        </w:r>
        <w:r w:rsidR="00C63D61">
          <w:rPr>
            <w:webHidden/>
          </w:rPr>
          <w:t>3</w:t>
        </w:r>
        <w:r w:rsidR="00554068">
          <w:rPr>
            <w:webHidden/>
          </w:rPr>
          <w:fldChar w:fldCharType="end"/>
        </w:r>
      </w:hyperlink>
    </w:p>
    <w:p w14:paraId="662E660C" w14:textId="0403E1FA" w:rsidR="00554068" w:rsidRDefault="00053FDD">
      <w:pPr>
        <w:pStyle w:val="TOC2"/>
        <w:rPr>
          <w:rFonts w:asciiTheme="minorHAnsi" w:eastAsiaTheme="minorEastAsia" w:hAnsiTheme="minorHAnsi" w:cstheme="minorBidi"/>
          <w:color w:val="auto"/>
          <w:sz w:val="22"/>
          <w:szCs w:val="22"/>
        </w:rPr>
      </w:pPr>
      <w:hyperlink w:anchor="_Toc131594533" w:history="1">
        <w:r w:rsidR="00554068" w:rsidRPr="00C874F1">
          <w:rPr>
            <w:rStyle w:val="Hyperlink"/>
          </w:rPr>
          <w:t>1.6. Groups and Organizations Involved with the Alternate ELPAC</w:t>
        </w:r>
        <w:r w:rsidR="00554068">
          <w:rPr>
            <w:webHidden/>
          </w:rPr>
          <w:tab/>
        </w:r>
        <w:r w:rsidR="00554068">
          <w:rPr>
            <w:webHidden/>
          </w:rPr>
          <w:fldChar w:fldCharType="begin"/>
        </w:r>
        <w:r w:rsidR="00554068">
          <w:rPr>
            <w:webHidden/>
          </w:rPr>
          <w:instrText xml:space="preserve"> PAGEREF _Toc131594533 \h </w:instrText>
        </w:r>
        <w:r w:rsidR="00554068">
          <w:rPr>
            <w:webHidden/>
          </w:rPr>
        </w:r>
        <w:r w:rsidR="00554068">
          <w:rPr>
            <w:webHidden/>
          </w:rPr>
          <w:fldChar w:fldCharType="separate"/>
        </w:r>
        <w:r w:rsidR="00C63D61">
          <w:rPr>
            <w:webHidden/>
          </w:rPr>
          <w:t>3</w:t>
        </w:r>
        <w:r w:rsidR="00554068">
          <w:rPr>
            <w:webHidden/>
          </w:rPr>
          <w:fldChar w:fldCharType="end"/>
        </w:r>
      </w:hyperlink>
    </w:p>
    <w:p w14:paraId="1D0DB600" w14:textId="297C13D1" w:rsidR="00554068" w:rsidRDefault="00053FDD">
      <w:pPr>
        <w:pStyle w:val="TOC3"/>
        <w:rPr>
          <w:rFonts w:asciiTheme="minorHAnsi" w:eastAsiaTheme="minorEastAsia" w:hAnsiTheme="minorHAnsi" w:cstheme="minorBidi"/>
          <w:noProof/>
          <w:color w:val="auto"/>
          <w:sz w:val="22"/>
          <w:szCs w:val="22"/>
        </w:rPr>
      </w:pPr>
      <w:hyperlink w:anchor="_Toc131594534" w:history="1">
        <w:r w:rsidR="00554068" w:rsidRPr="00C874F1">
          <w:rPr>
            <w:rStyle w:val="Hyperlink"/>
            <w:noProof/>
          </w:rPr>
          <w:t>1.6.1. California State Board of Education</w:t>
        </w:r>
        <w:r w:rsidR="00554068">
          <w:rPr>
            <w:noProof/>
            <w:webHidden/>
          </w:rPr>
          <w:tab/>
        </w:r>
        <w:r w:rsidR="00554068">
          <w:rPr>
            <w:noProof/>
            <w:webHidden/>
          </w:rPr>
          <w:fldChar w:fldCharType="begin"/>
        </w:r>
        <w:r w:rsidR="00554068">
          <w:rPr>
            <w:noProof/>
            <w:webHidden/>
          </w:rPr>
          <w:instrText xml:space="preserve"> PAGEREF _Toc131594534 \h </w:instrText>
        </w:r>
        <w:r w:rsidR="00554068">
          <w:rPr>
            <w:noProof/>
            <w:webHidden/>
          </w:rPr>
        </w:r>
        <w:r w:rsidR="00554068">
          <w:rPr>
            <w:noProof/>
            <w:webHidden/>
          </w:rPr>
          <w:fldChar w:fldCharType="separate"/>
        </w:r>
        <w:r w:rsidR="00C63D61">
          <w:rPr>
            <w:noProof/>
            <w:webHidden/>
          </w:rPr>
          <w:t>3</w:t>
        </w:r>
        <w:r w:rsidR="00554068">
          <w:rPr>
            <w:noProof/>
            <w:webHidden/>
          </w:rPr>
          <w:fldChar w:fldCharType="end"/>
        </w:r>
      </w:hyperlink>
    </w:p>
    <w:p w14:paraId="320BD719" w14:textId="0943290A" w:rsidR="00554068" w:rsidRDefault="00053FDD">
      <w:pPr>
        <w:pStyle w:val="TOC3"/>
        <w:rPr>
          <w:rFonts w:asciiTheme="minorHAnsi" w:eastAsiaTheme="minorEastAsia" w:hAnsiTheme="minorHAnsi" w:cstheme="minorBidi"/>
          <w:noProof/>
          <w:color w:val="auto"/>
          <w:sz w:val="22"/>
          <w:szCs w:val="22"/>
        </w:rPr>
      </w:pPr>
      <w:hyperlink w:anchor="_Toc131594535" w:history="1">
        <w:r w:rsidR="00554068" w:rsidRPr="00C874F1">
          <w:rPr>
            <w:rStyle w:val="Hyperlink"/>
            <w:noProof/>
          </w:rPr>
          <w:t>1.6.2. California Department of Education</w:t>
        </w:r>
        <w:r w:rsidR="00554068">
          <w:rPr>
            <w:noProof/>
            <w:webHidden/>
          </w:rPr>
          <w:tab/>
        </w:r>
        <w:r w:rsidR="00554068">
          <w:rPr>
            <w:noProof/>
            <w:webHidden/>
          </w:rPr>
          <w:fldChar w:fldCharType="begin"/>
        </w:r>
        <w:r w:rsidR="00554068">
          <w:rPr>
            <w:noProof/>
            <w:webHidden/>
          </w:rPr>
          <w:instrText xml:space="preserve"> PAGEREF _Toc131594535 \h </w:instrText>
        </w:r>
        <w:r w:rsidR="00554068">
          <w:rPr>
            <w:noProof/>
            <w:webHidden/>
          </w:rPr>
        </w:r>
        <w:r w:rsidR="00554068">
          <w:rPr>
            <w:noProof/>
            <w:webHidden/>
          </w:rPr>
          <w:fldChar w:fldCharType="separate"/>
        </w:r>
        <w:r w:rsidR="00C63D61">
          <w:rPr>
            <w:noProof/>
            <w:webHidden/>
          </w:rPr>
          <w:t>4</w:t>
        </w:r>
        <w:r w:rsidR="00554068">
          <w:rPr>
            <w:noProof/>
            <w:webHidden/>
          </w:rPr>
          <w:fldChar w:fldCharType="end"/>
        </w:r>
      </w:hyperlink>
    </w:p>
    <w:p w14:paraId="0B479D4C" w14:textId="6B7C3F4D" w:rsidR="00554068" w:rsidRDefault="00053FDD">
      <w:pPr>
        <w:pStyle w:val="TOC3"/>
        <w:rPr>
          <w:rFonts w:asciiTheme="minorHAnsi" w:eastAsiaTheme="minorEastAsia" w:hAnsiTheme="minorHAnsi" w:cstheme="minorBidi"/>
          <w:noProof/>
          <w:color w:val="auto"/>
          <w:sz w:val="22"/>
          <w:szCs w:val="22"/>
        </w:rPr>
      </w:pPr>
      <w:hyperlink w:anchor="_Toc131594536" w:history="1">
        <w:r w:rsidR="00554068" w:rsidRPr="00C874F1">
          <w:rPr>
            <w:rStyle w:val="Hyperlink"/>
            <w:noProof/>
          </w:rPr>
          <w:t>1.6.3. California Educators</w:t>
        </w:r>
        <w:r w:rsidR="00554068">
          <w:rPr>
            <w:noProof/>
            <w:webHidden/>
          </w:rPr>
          <w:tab/>
        </w:r>
        <w:r w:rsidR="00554068">
          <w:rPr>
            <w:noProof/>
            <w:webHidden/>
          </w:rPr>
          <w:fldChar w:fldCharType="begin"/>
        </w:r>
        <w:r w:rsidR="00554068">
          <w:rPr>
            <w:noProof/>
            <w:webHidden/>
          </w:rPr>
          <w:instrText xml:space="preserve"> PAGEREF _Toc131594536 \h </w:instrText>
        </w:r>
        <w:r w:rsidR="00554068">
          <w:rPr>
            <w:noProof/>
            <w:webHidden/>
          </w:rPr>
        </w:r>
        <w:r w:rsidR="00554068">
          <w:rPr>
            <w:noProof/>
            <w:webHidden/>
          </w:rPr>
          <w:fldChar w:fldCharType="separate"/>
        </w:r>
        <w:r w:rsidR="00C63D61">
          <w:rPr>
            <w:noProof/>
            <w:webHidden/>
          </w:rPr>
          <w:t>4</w:t>
        </w:r>
        <w:r w:rsidR="00554068">
          <w:rPr>
            <w:noProof/>
            <w:webHidden/>
          </w:rPr>
          <w:fldChar w:fldCharType="end"/>
        </w:r>
      </w:hyperlink>
    </w:p>
    <w:p w14:paraId="556A1D76" w14:textId="0BC7448A" w:rsidR="00554068" w:rsidRDefault="00053FDD">
      <w:pPr>
        <w:pStyle w:val="TOC3"/>
        <w:rPr>
          <w:rFonts w:asciiTheme="minorHAnsi" w:eastAsiaTheme="minorEastAsia" w:hAnsiTheme="minorHAnsi" w:cstheme="minorBidi"/>
          <w:noProof/>
          <w:color w:val="auto"/>
          <w:sz w:val="22"/>
          <w:szCs w:val="22"/>
        </w:rPr>
      </w:pPr>
      <w:hyperlink w:anchor="_Toc131594537" w:history="1">
        <w:r w:rsidR="00554068" w:rsidRPr="00C874F1">
          <w:rPr>
            <w:rStyle w:val="Hyperlink"/>
            <w:noProof/>
          </w:rPr>
          <w:t>1.6.4. Contractors</w:t>
        </w:r>
        <w:r w:rsidR="00554068">
          <w:rPr>
            <w:noProof/>
            <w:webHidden/>
          </w:rPr>
          <w:tab/>
        </w:r>
        <w:r w:rsidR="00554068">
          <w:rPr>
            <w:noProof/>
            <w:webHidden/>
          </w:rPr>
          <w:fldChar w:fldCharType="begin"/>
        </w:r>
        <w:r w:rsidR="00554068">
          <w:rPr>
            <w:noProof/>
            <w:webHidden/>
          </w:rPr>
          <w:instrText xml:space="preserve"> PAGEREF _Toc131594537 \h </w:instrText>
        </w:r>
        <w:r w:rsidR="00554068">
          <w:rPr>
            <w:noProof/>
            <w:webHidden/>
          </w:rPr>
        </w:r>
        <w:r w:rsidR="00554068">
          <w:rPr>
            <w:noProof/>
            <w:webHidden/>
          </w:rPr>
          <w:fldChar w:fldCharType="separate"/>
        </w:r>
        <w:r w:rsidR="00C63D61">
          <w:rPr>
            <w:noProof/>
            <w:webHidden/>
          </w:rPr>
          <w:t>4</w:t>
        </w:r>
        <w:r w:rsidR="00554068">
          <w:rPr>
            <w:noProof/>
            <w:webHidden/>
          </w:rPr>
          <w:fldChar w:fldCharType="end"/>
        </w:r>
      </w:hyperlink>
    </w:p>
    <w:p w14:paraId="62F92230" w14:textId="136AABD4" w:rsidR="00554068" w:rsidRDefault="00053FDD">
      <w:pPr>
        <w:pStyle w:val="TOC2"/>
        <w:rPr>
          <w:rFonts w:asciiTheme="minorHAnsi" w:eastAsiaTheme="minorEastAsia" w:hAnsiTheme="minorHAnsi" w:cstheme="minorBidi"/>
          <w:color w:val="auto"/>
          <w:sz w:val="22"/>
          <w:szCs w:val="22"/>
        </w:rPr>
      </w:pPr>
      <w:hyperlink w:anchor="_Toc131594538" w:history="1">
        <w:r w:rsidR="00554068" w:rsidRPr="00C874F1">
          <w:rPr>
            <w:rStyle w:val="Hyperlink"/>
          </w:rPr>
          <w:t>1.7. Systems Overview and Functionality</w:t>
        </w:r>
        <w:r w:rsidR="00554068">
          <w:rPr>
            <w:webHidden/>
          </w:rPr>
          <w:tab/>
        </w:r>
        <w:r w:rsidR="00554068">
          <w:rPr>
            <w:webHidden/>
          </w:rPr>
          <w:fldChar w:fldCharType="begin"/>
        </w:r>
        <w:r w:rsidR="00554068">
          <w:rPr>
            <w:webHidden/>
          </w:rPr>
          <w:instrText xml:space="preserve"> PAGEREF _Toc131594538 \h </w:instrText>
        </w:r>
        <w:r w:rsidR="00554068">
          <w:rPr>
            <w:webHidden/>
          </w:rPr>
        </w:r>
        <w:r w:rsidR="00554068">
          <w:rPr>
            <w:webHidden/>
          </w:rPr>
          <w:fldChar w:fldCharType="separate"/>
        </w:r>
        <w:r w:rsidR="00C63D61">
          <w:rPr>
            <w:webHidden/>
          </w:rPr>
          <w:t>5</w:t>
        </w:r>
        <w:r w:rsidR="00554068">
          <w:rPr>
            <w:webHidden/>
          </w:rPr>
          <w:fldChar w:fldCharType="end"/>
        </w:r>
      </w:hyperlink>
    </w:p>
    <w:p w14:paraId="0AA181FA" w14:textId="299E780E" w:rsidR="00554068" w:rsidRDefault="00053FDD">
      <w:pPr>
        <w:pStyle w:val="TOC3"/>
        <w:rPr>
          <w:rFonts w:asciiTheme="minorHAnsi" w:eastAsiaTheme="minorEastAsia" w:hAnsiTheme="minorHAnsi" w:cstheme="minorBidi"/>
          <w:noProof/>
          <w:color w:val="auto"/>
          <w:sz w:val="22"/>
          <w:szCs w:val="22"/>
        </w:rPr>
      </w:pPr>
      <w:hyperlink w:anchor="_Toc131594539" w:history="1">
        <w:r w:rsidR="00554068" w:rsidRPr="00C874F1">
          <w:rPr>
            <w:rStyle w:val="Hyperlink"/>
            <w:noProof/>
          </w:rPr>
          <w:t>1.7.1. Test Operations Management System</w:t>
        </w:r>
        <w:r w:rsidR="00554068">
          <w:rPr>
            <w:noProof/>
            <w:webHidden/>
          </w:rPr>
          <w:tab/>
        </w:r>
        <w:r w:rsidR="00554068">
          <w:rPr>
            <w:noProof/>
            <w:webHidden/>
          </w:rPr>
          <w:fldChar w:fldCharType="begin"/>
        </w:r>
        <w:r w:rsidR="00554068">
          <w:rPr>
            <w:noProof/>
            <w:webHidden/>
          </w:rPr>
          <w:instrText xml:space="preserve"> PAGEREF _Toc131594539 \h </w:instrText>
        </w:r>
        <w:r w:rsidR="00554068">
          <w:rPr>
            <w:noProof/>
            <w:webHidden/>
          </w:rPr>
        </w:r>
        <w:r w:rsidR="00554068">
          <w:rPr>
            <w:noProof/>
            <w:webHidden/>
          </w:rPr>
          <w:fldChar w:fldCharType="separate"/>
        </w:r>
        <w:r w:rsidR="00C63D61">
          <w:rPr>
            <w:noProof/>
            <w:webHidden/>
          </w:rPr>
          <w:t>5</w:t>
        </w:r>
        <w:r w:rsidR="00554068">
          <w:rPr>
            <w:noProof/>
            <w:webHidden/>
          </w:rPr>
          <w:fldChar w:fldCharType="end"/>
        </w:r>
      </w:hyperlink>
    </w:p>
    <w:p w14:paraId="710414EE" w14:textId="7BDAEC97" w:rsidR="00554068" w:rsidRDefault="00053FDD">
      <w:pPr>
        <w:pStyle w:val="TOC3"/>
        <w:rPr>
          <w:rFonts w:asciiTheme="minorHAnsi" w:eastAsiaTheme="minorEastAsia" w:hAnsiTheme="minorHAnsi" w:cstheme="minorBidi"/>
          <w:noProof/>
          <w:color w:val="auto"/>
          <w:sz w:val="22"/>
          <w:szCs w:val="22"/>
        </w:rPr>
      </w:pPr>
      <w:hyperlink w:anchor="_Toc131594540" w:history="1">
        <w:r w:rsidR="00554068" w:rsidRPr="00C874F1">
          <w:rPr>
            <w:rStyle w:val="Hyperlink"/>
            <w:noProof/>
          </w:rPr>
          <w:t>1.7.2. Test Delivery System</w:t>
        </w:r>
        <w:r w:rsidR="00554068">
          <w:rPr>
            <w:noProof/>
            <w:webHidden/>
          </w:rPr>
          <w:tab/>
        </w:r>
        <w:r w:rsidR="00554068">
          <w:rPr>
            <w:noProof/>
            <w:webHidden/>
          </w:rPr>
          <w:fldChar w:fldCharType="begin"/>
        </w:r>
        <w:r w:rsidR="00554068">
          <w:rPr>
            <w:noProof/>
            <w:webHidden/>
          </w:rPr>
          <w:instrText xml:space="preserve"> PAGEREF _Toc131594540 \h </w:instrText>
        </w:r>
        <w:r w:rsidR="00554068">
          <w:rPr>
            <w:noProof/>
            <w:webHidden/>
          </w:rPr>
        </w:r>
        <w:r w:rsidR="00554068">
          <w:rPr>
            <w:noProof/>
            <w:webHidden/>
          </w:rPr>
          <w:fldChar w:fldCharType="separate"/>
        </w:r>
        <w:r w:rsidR="00C63D61">
          <w:rPr>
            <w:noProof/>
            <w:webHidden/>
          </w:rPr>
          <w:t>6</w:t>
        </w:r>
        <w:r w:rsidR="00554068">
          <w:rPr>
            <w:noProof/>
            <w:webHidden/>
          </w:rPr>
          <w:fldChar w:fldCharType="end"/>
        </w:r>
      </w:hyperlink>
    </w:p>
    <w:p w14:paraId="44A3E8BE" w14:textId="011CD8AE" w:rsidR="00554068" w:rsidRDefault="00053FDD">
      <w:pPr>
        <w:pStyle w:val="TOC3"/>
        <w:rPr>
          <w:rFonts w:asciiTheme="minorHAnsi" w:eastAsiaTheme="minorEastAsia" w:hAnsiTheme="minorHAnsi" w:cstheme="minorBidi"/>
          <w:noProof/>
          <w:color w:val="auto"/>
          <w:sz w:val="22"/>
          <w:szCs w:val="22"/>
        </w:rPr>
      </w:pPr>
      <w:hyperlink w:anchor="_Toc131594541" w:history="1">
        <w:r w:rsidR="00554068" w:rsidRPr="00C874F1">
          <w:rPr>
            <w:rStyle w:val="Hyperlink"/>
            <w:noProof/>
          </w:rPr>
          <w:t>1.7.3. Practice and Training Tests</w:t>
        </w:r>
        <w:r w:rsidR="00554068">
          <w:rPr>
            <w:noProof/>
            <w:webHidden/>
          </w:rPr>
          <w:tab/>
        </w:r>
        <w:r w:rsidR="00554068">
          <w:rPr>
            <w:noProof/>
            <w:webHidden/>
          </w:rPr>
          <w:fldChar w:fldCharType="begin"/>
        </w:r>
        <w:r w:rsidR="00554068">
          <w:rPr>
            <w:noProof/>
            <w:webHidden/>
          </w:rPr>
          <w:instrText xml:space="preserve"> PAGEREF _Toc131594541 \h </w:instrText>
        </w:r>
        <w:r w:rsidR="00554068">
          <w:rPr>
            <w:noProof/>
            <w:webHidden/>
          </w:rPr>
        </w:r>
        <w:r w:rsidR="00554068">
          <w:rPr>
            <w:noProof/>
            <w:webHidden/>
          </w:rPr>
          <w:fldChar w:fldCharType="separate"/>
        </w:r>
        <w:r w:rsidR="00C63D61">
          <w:rPr>
            <w:noProof/>
            <w:webHidden/>
          </w:rPr>
          <w:t>6</w:t>
        </w:r>
        <w:r w:rsidR="00554068">
          <w:rPr>
            <w:noProof/>
            <w:webHidden/>
          </w:rPr>
          <w:fldChar w:fldCharType="end"/>
        </w:r>
      </w:hyperlink>
    </w:p>
    <w:p w14:paraId="5F24ABA5" w14:textId="4A651448" w:rsidR="00554068" w:rsidRDefault="00053FDD">
      <w:pPr>
        <w:pStyle w:val="TOC3"/>
        <w:rPr>
          <w:rFonts w:asciiTheme="minorHAnsi" w:eastAsiaTheme="minorEastAsia" w:hAnsiTheme="minorHAnsi" w:cstheme="minorBidi"/>
          <w:noProof/>
          <w:color w:val="auto"/>
          <w:sz w:val="22"/>
          <w:szCs w:val="22"/>
        </w:rPr>
      </w:pPr>
      <w:hyperlink w:anchor="_Toc131594542" w:history="1">
        <w:r w:rsidR="00554068" w:rsidRPr="00C874F1">
          <w:rPr>
            <w:rStyle w:val="Hyperlink"/>
            <w:noProof/>
          </w:rPr>
          <w:t>1.7.4. California Educator Reporting System</w:t>
        </w:r>
        <w:r w:rsidR="00554068">
          <w:rPr>
            <w:noProof/>
            <w:webHidden/>
          </w:rPr>
          <w:tab/>
        </w:r>
        <w:r w:rsidR="00554068">
          <w:rPr>
            <w:noProof/>
            <w:webHidden/>
          </w:rPr>
          <w:fldChar w:fldCharType="begin"/>
        </w:r>
        <w:r w:rsidR="00554068">
          <w:rPr>
            <w:noProof/>
            <w:webHidden/>
          </w:rPr>
          <w:instrText xml:space="preserve"> PAGEREF _Toc131594542 \h </w:instrText>
        </w:r>
        <w:r w:rsidR="00554068">
          <w:rPr>
            <w:noProof/>
            <w:webHidden/>
          </w:rPr>
        </w:r>
        <w:r w:rsidR="00554068">
          <w:rPr>
            <w:noProof/>
            <w:webHidden/>
          </w:rPr>
          <w:fldChar w:fldCharType="separate"/>
        </w:r>
        <w:r w:rsidR="00C63D61">
          <w:rPr>
            <w:noProof/>
            <w:webHidden/>
          </w:rPr>
          <w:t>7</w:t>
        </w:r>
        <w:r w:rsidR="00554068">
          <w:rPr>
            <w:noProof/>
            <w:webHidden/>
          </w:rPr>
          <w:fldChar w:fldCharType="end"/>
        </w:r>
      </w:hyperlink>
    </w:p>
    <w:p w14:paraId="1CD9C4FE" w14:textId="1E75727D" w:rsidR="00554068" w:rsidRDefault="00053FDD">
      <w:pPr>
        <w:pStyle w:val="TOC3"/>
        <w:rPr>
          <w:rFonts w:asciiTheme="minorHAnsi" w:eastAsiaTheme="minorEastAsia" w:hAnsiTheme="minorHAnsi" w:cstheme="minorBidi"/>
          <w:noProof/>
          <w:color w:val="auto"/>
          <w:sz w:val="22"/>
          <w:szCs w:val="22"/>
        </w:rPr>
      </w:pPr>
      <w:hyperlink w:anchor="_Toc131594543" w:history="1">
        <w:r w:rsidR="00554068" w:rsidRPr="00C874F1">
          <w:rPr>
            <w:rStyle w:val="Hyperlink"/>
            <w:noProof/>
          </w:rPr>
          <w:t>1.7.5. Test Results for California’s Assessments Website</w:t>
        </w:r>
        <w:r w:rsidR="00554068">
          <w:rPr>
            <w:noProof/>
            <w:webHidden/>
          </w:rPr>
          <w:tab/>
        </w:r>
        <w:r w:rsidR="00554068">
          <w:rPr>
            <w:noProof/>
            <w:webHidden/>
          </w:rPr>
          <w:fldChar w:fldCharType="begin"/>
        </w:r>
        <w:r w:rsidR="00554068">
          <w:rPr>
            <w:noProof/>
            <w:webHidden/>
          </w:rPr>
          <w:instrText xml:space="preserve"> PAGEREF _Toc131594543 \h </w:instrText>
        </w:r>
        <w:r w:rsidR="00554068">
          <w:rPr>
            <w:noProof/>
            <w:webHidden/>
          </w:rPr>
        </w:r>
        <w:r w:rsidR="00554068">
          <w:rPr>
            <w:noProof/>
            <w:webHidden/>
          </w:rPr>
          <w:fldChar w:fldCharType="separate"/>
        </w:r>
        <w:r w:rsidR="00C63D61">
          <w:rPr>
            <w:noProof/>
            <w:webHidden/>
          </w:rPr>
          <w:t>7</w:t>
        </w:r>
        <w:r w:rsidR="00554068">
          <w:rPr>
            <w:noProof/>
            <w:webHidden/>
          </w:rPr>
          <w:fldChar w:fldCharType="end"/>
        </w:r>
      </w:hyperlink>
    </w:p>
    <w:p w14:paraId="6966F4E6" w14:textId="47A3121A" w:rsidR="00554068" w:rsidRDefault="00053FDD">
      <w:pPr>
        <w:pStyle w:val="TOC2"/>
        <w:rPr>
          <w:rFonts w:asciiTheme="minorHAnsi" w:eastAsiaTheme="minorEastAsia" w:hAnsiTheme="minorHAnsi" w:cstheme="minorBidi"/>
          <w:color w:val="auto"/>
          <w:sz w:val="22"/>
          <w:szCs w:val="22"/>
        </w:rPr>
      </w:pPr>
      <w:hyperlink w:anchor="_Toc131594544" w:history="1">
        <w:r w:rsidR="00554068" w:rsidRPr="00C874F1">
          <w:rPr>
            <w:rStyle w:val="Hyperlink"/>
          </w:rPr>
          <w:t>1.8. Overview of the Technical Report</w:t>
        </w:r>
        <w:r w:rsidR="00554068">
          <w:rPr>
            <w:webHidden/>
          </w:rPr>
          <w:tab/>
        </w:r>
        <w:r w:rsidR="00554068">
          <w:rPr>
            <w:webHidden/>
          </w:rPr>
          <w:fldChar w:fldCharType="begin"/>
        </w:r>
        <w:r w:rsidR="00554068">
          <w:rPr>
            <w:webHidden/>
          </w:rPr>
          <w:instrText xml:space="preserve"> PAGEREF _Toc131594544 \h </w:instrText>
        </w:r>
        <w:r w:rsidR="00554068">
          <w:rPr>
            <w:webHidden/>
          </w:rPr>
        </w:r>
        <w:r w:rsidR="00554068">
          <w:rPr>
            <w:webHidden/>
          </w:rPr>
          <w:fldChar w:fldCharType="separate"/>
        </w:r>
        <w:r w:rsidR="00C63D61">
          <w:rPr>
            <w:webHidden/>
          </w:rPr>
          <w:t>7</w:t>
        </w:r>
        <w:r w:rsidR="00554068">
          <w:rPr>
            <w:webHidden/>
          </w:rPr>
          <w:fldChar w:fldCharType="end"/>
        </w:r>
      </w:hyperlink>
    </w:p>
    <w:p w14:paraId="2DCE1756" w14:textId="2481BB10" w:rsidR="00554068" w:rsidRDefault="00053FDD">
      <w:pPr>
        <w:pStyle w:val="TOC2"/>
        <w:rPr>
          <w:rFonts w:asciiTheme="minorHAnsi" w:eastAsiaTheme="minorEastAsia" w:hAnsiTheme="minorHAnsi" w:cstheme="minorBidi"/>
          <w:color w:val="auto"/>
          <w:sz w:val="22"/>
          <w:szCs w:val="22"/>
        </w:rPr>
      </w:pPr>
      <w:hyperlink w:anchor="_Toc131594545"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_Toc131594545 \h </w:instrText>
        </w:r>
        <w:r w:rsidR="00554068">
          <w:rPr>
            <w:webHidden/>
          </w:rPr>
        </w:r>
        <w:r w:rsidR="00554068">
          <w:rPr>
            <w:webHidden/>
          </w:rPr>
          <w:fldChar w:fldCharType="separate"/>
        </w:r>
        <w:r w:rsidR="00C63D61">
          <w:rPr>
            <w:webHidden/>
          </w:rPr>
          <w:t>9</w:t>
        </w:r>
        <w:r w:rsidR="00554068">
          <w:rPr>
            <w:webHidden/>
          </w:rPr>
          <w:fldChar w:fldCharType="end"/>
        </w:r>
      </w:hyperlink>
    </w:p>
    <w:p w14:paraId="56621AC7" w14:textId="14744834" w:rsidR="00554068" w:rsidRDefault="00053FDD">
      <w:pPr>
        <w:pStyle w:val="TOC1"/>
        <w:rPr>
          <w:rFonts w:asciiTheme="minorHAnsi" w:eastAsiaTheme="minorEastAsia" w:hAnsiTheme="minorHAnsi" w:cstheme="minorBidi"/>
          <w:b w:val="0"/>
          <w:color w:val="auto"/>
          <w:sz w:val="22"/>
          <w:szCs w:val="22"/>
        </w:rPr>
      </w:pPr>
      <w:hyperlink w:anchor="_Toc131594546" w:history="1">
        <w:r w:rsidR="00554068" w:rsidRPr="00C874F1">
          <w:rPr>
            <w:rStyle w:val="Hyperlink"/>
          </w:rPr>
          <w:t>Chapter 2: Overview of Alternate ELPAC Processes</w:t>
        </w:r>
        <w:r w:rsidR="00554068">
          <w:rPr>
            <w:webHidden/>
          </w:rPr>
          <w:tab/>
        </w:r>
        <w:r w:rsidR="00554068">
          <w:rPr>
            <w:webHidden/>
          </w:rPr>
          <w:fldChar w:fldCharType="begin"/>
        </w:r>
        <w:r w:rsidR="00554068">
          <w:rPr>
            <w:webHidden/>
          </w:rPr>
          <w:instrText xml:space="preserve"> PAGEREF _Toc131594546 \h </w:instrText>
        </w:r>
        <w:r w:rsidR="00554068">
          <w:rPr>
            <w:webHidden/>
          </w:rPr>
        </w:r>
        <w:r w:rsidR="00554068">
          <w:rPr>
            <w:webHidden/>
          </w:rPr>
          <w:fldChar w:fldCharType="separate"/>
        </w:r>
        <w:r w:rsidR="00C63D61">
          <w:rPr>
            <w:webHidden/>
          </w:rPr>
          <w:t>10</w:t>
        </w:r>
        <w:r w:rsidR="00554068">
          <w:rPr>
            <w:webHidden/>
          </w:rPr>
          <w:fldChar w:fldCharType="end"/>
        </w:r>
      </w:hyperlink>
    </w:p>
    <w:p w14:paraId="0CAA2AA6" w14:textId="56B5A1BC" w:rsidR="00554068" w:rsidRDefault="00053FDD">
      <w:pPr>
        <w:pStyle w:val="TOC2"/>
        <w:rPr>
          <w:rFonts w:asciiTheme="minorHAnsi" w:eastAsiaTheme="minorEastAsia" w:hAnsiTheme="minorHAnsi" w:cstheme="minorBidi"/>
          <w:color w:val="auto"/>
          <w:sz w:val="22"/>
          <w:szCs w:val="22"/>
        </w:rPr>
      </w:pPr>
      <w:hyperlink w:anchor="_Toc131594547" w:history="1">
        <w:r w:rsidR="00554068" w:rsidRPr="00C874F1">
          <w:rPr>
            <w:rStyle w:val="Hyperlink"/>
          </w:rPr>
          <w:t>2.1. Item Development</w:t>
        </w:r>
        <w:r w:rsidR="00554068">
          <w:rPr>
            <w:webHidden/>
          </w:rPr>
          <w:tab/>
        </w:r>
        <w:r w:rsidR="00554068">
          <w:rPr>
            <w:webHidden/>
          </w:rPr>
          <w:fldChar w:fldCharType="begin"/>
        </w:r>
        <w:r w:rsidR="00554068">
          <w:rPr>
            <w:webHidden/>
          </w:rPr>
          <w:instrText xml:space="preserve"> PAGEREF _Toc131594547 \h </w:instrText>
        </w:r>
        <w:r w:rsidR="00554068">
          <w:rPr>
            <w:webHidden/>
          </w:rPr>
        </w:r>
        <w:r w:rsidR="00554068">
          <w:rPr>
            <w:webHidden/>
          </w:rPr>
          <w:fldChar w:fldCharType="separate"/>
        </w:r>
        <w:r w:rsidR="00C63D61">
          <w:rPr>
            <w:webHidden/>
          </w:rPr>
          <w:t>10</w:t>
        </w:r>
        <w:r w:rsidR="00554068">
          <w:rPr>
            <w:webHidden/>
          </w:rPr>
          <w:fldChar w:fldCharType="end"/>
        </w:r>
      </w:hyperlink>
    </w:p>
    <w:p w14:paraId="7732DA6C" w14:textId="28ECF88D" w:rsidR="00554068" w:rsidRDefault="00053FDD">
      <w:pPr>
        <w:pStyle w:val="TOC3"/>
        <w:rPr>
          <w:rFonts w:asciiTheme="minorHAnsi" w:eastAsiaTheme="minorEastAsia" w:hAnsiTheme="minorHAnsi" w:cstheme="minorBidi"/>
          <w:noProof/>
          <w:color w:val="auto"/>
          <w:sz w:val="22"/>
          <w:szCs w:val="22"/>
        </w:rPr>
      </w:pPr>
      <w:hyperlink w:anchor="_Toc131594548" w:history="1">
        <w:r w:rsidR="00554068" w:rsidRPr="00C874F1">
          <w:rPr>
            <w:rStyle w:val="Hyperlink"/>
            <w:noProof/>
          </w:rPr>
          <w:t>2.1.1. Selection of ELD Connectors for Development</w:t>
        </w:r>
        <w:r w:rsidR="00554068">
          <w:rPr>
            <w:noProof/>
            <w:webHidden/>
          </w:rPr>
          <w:tab/>
        </w:r>
        <w:r w:rsidR="00554068">
          <w:rPr>
            <w:noProof/>
            <w:webHidden/>
          </w:rPr>
          <w:fldChar w:fldCharType="begin"/>
        </w:r>
        <w:r w:rsidR="00554068">
          <w:rPr>
            <w:noProof/>
            <w:webHidden/>
          </w:rPr>
          <w:instrText xml:space="preserve"> PAGEREF _Toc131594548 \h </w:instrText>
        </w:r>
        <w:r w:rsidR="00554068">
          <w:rPr>
            <w:noProof/>
            <w:webHidden/>
          </w:rPr>
        </w:r>
        <w:r w:rsidR="00554068">
          <w:rPr>
            <w:noProof/>
            <w:webHidden/>
          </w:rPr>
          <w:fldChar w:fldCharType="separate"/>
        </w:r>
        <w:r w:rsidR="00C63D61">
          <w:rPr>
            <w:noProof/>
            <w:webHidden/>
          </w:rPr>
          <w:t>10</w:t>
        </w:r>
        <w:r w:rsidR="00554068">
          <w:rPr>
            <w:noProof/>
            <w:webHidden/>
          </w:rPr>
          <w:fldChar w:fldCharType="end"/>
        </w:r>
      </w:hyperlink>
    </w:p>
    <w:p w14:paraId="74F2634F" w14:textId="1F74BE54" w:rsidR="00554068" w:rsidRDefault="00053FDD">
      <w:pPr>
        <w:pStyle w:val="TOC3"/>
        <w:rPr>
          <w:rFonts w:asciiTheme="minorHAnsi" w:eastAsiaTheme="minorEastAsia" w:hAnsiTheme="minorHAnsi" w:cstheme="minorBidi"/>
          <w:noProof/>
          <w:color w:val="auto"/>
          <w:sz w:val="22"/>
          <w:szCs w:val="22"/>
        </w:rPr>
      </w:pPr>
      <w:hyperlink w:anchor="_Toc131594549" w:history="1">
        <w:r w:rsidR="00554068" w:rsidRPr="00C874F1">
          <w:rPr>
            <w:rStyle w:val="Hyperlink"/>
            <w:noProof/>
          </w:rPr>
          <w:t>2.1.2. Item Format</w:t>
        </w:r>
        <w:r w:rsidR="00554068">
          <w:rPr>
            <w:noProof/>
            <w:webHidden/>
          </w:rPr>
          <w:tab/>
        </w:r>
        <w:r w:rsidR="00554068">
          <w:rPr>
            <w:noProof/>
            <w:webHidden/>
          </w:rPr>
          <w:fldChar w:fldCharType="begin"/>
        </w:r>
        <w:r w:rsidR="00554068">
          <w:rPr>
            <w:noProof/>
            <w:webHidden/>
          </w:rPr>
          <w:instrText xml:space="preserve"> PAGEREF _Toc131594549 \h </w:instrText>
        </w:r>
        <w:r w:rsidR="00554068">
          <w:rPr>
            <w:noProof/>
            <w:webHidden/>
          </w:rPr>
        </w:r>
        <w:r w:rsidR="00554068">
          <w:rPr>
            <w:noProof/>
            <w:webHidden/>
          </w:rPr>
          <w:fldChar w:fldCharType="separate"/>
        </w:r>
        <w:r w:rsidR="00C63D61">
          <w:rPr>
            <w:noProof/>
            <w:webHidden/>
          </w:rPr>
          <w:t>10</w:t>
        </w:r>
        <w:r w:rsidR="00554068">
          <w:rPr>
            <w:noProof/>
            <w:webHidden/>
          </w:rPr>
          <w:fldChar w:fldCharType="end"/>
        </w:r>
      </w:hyperlink>
    </w:p>
    <w:p w14:paraId="11D8B421" w14:textId="4E1B9DB9" w:rsidR="00554068" w:rsidRDefault="00053FDD">
      <w:pPr>
        <w:pStyle w:val="TOC3"/>
        <w:rPr>
          <w:rFonts w:asciiTheme="minorHAnsi" w:eastAsiaTheme="minorEastAsia" w:hAnsiTheme="minorHAnsi" w:cstheme="minorBidi"/>
          <w:noProof/>
          <w:color w:val="auto"/>
          <w:sz w:val="22"/>
          <w:szCs w:val="22"/>
        </w:rPr>
      </w:pPr>
      <w:hyperlink w:anchor="_Toc131594550" w:history="1">
        <w:r w:rsidR="00554068" w:rsidRPr="00C874F1">
          <w:rPr>
            <w:rStyle w:val="Hyperlink"/>
            <w:noProof/>
          </w:rPr>
          <w:t>2.1.3. Task Type Specifications</w:t>
        </w:r>
        <w:r w:rsidR="00554068">
          <w:rPr>
            <w:noProof/>
            <w:webHidden/>
          </w:rPr>
          <w:tab/>
        </w:r>
        <w:r w:rsidR="00554068">
          <w:rPr>
            <w:noProof/>
            <w:webHidden/>
          </w:rPr>
          <w:fldChar w:fldCharType="begin"/>
        </w:r>
        <w:r w:rsidR="00554068">
          <w:rPr>
            <w:noProof/>
            <w:webHidden/>
          </w:rPr>
          <w:instrText xml:space="preserve"> PAGEREF _Toc131594550 \h </w:instrText>
        </w:r>
        <w:r w:rsidR="00554068">
          <w:rPr>
            <w:noProof/>
            <w:webHidden/>
          </w:rPr>
        </w:r>
        <w:r w:rsidR="00554068">
          <w:rPr>
            <w:noProof/>
            <w:webHidden/>
          </w:rPr>
          <w:fldChar w:fldCharType="separate"/>
        </w:r>
        <w:r w:rsidR="00C63D61">
          <w:rPr>
            <w:noProof/>
            <w:webHidden/>
          </w:rPr>
          <w:t>11</w:t>
        </w:r>
        <w:r w:rsidR="00554068">
          <w:rPr>
            <w:noProof/>
            <w:webHidden/>
          </w:rPr>
          <w:fldChar w:fldCharType="end"/>
        </w:r>
      </w:hyperlink>
    </w:p>
    <w:p w14:paraId="41831527" w14:textId="52212749" w:rsidR="00554068" w:rsidRDefault="00053FDD">
      <w:pPr>
        <w:pStyle w:val="TOC2"/>
        <w:rPr>
          <w:rFonts w:asciiTheme="minorHAnsi" w:eastAsiaTheme="minorEastAsia" w:hAnsiTheme="minorHAnsi" w:cstheme="minorBidi"/>
          <w:color w:val="auto"/>
          <w:sz w:val="22"/>
          <w:szCs w:val="22"/>
        </w:rPr>
      </w:pPr>
      <w:hyperlink w:anchor="_Toc131594551" w:history="1">
        <w:r w:rsidR="00554068" w:rsidRPr="00C874F1">
          <w:rPr>
            <w:rStyle w:val="Hyperlink"/>
          </w:rPr>
          <w:t>2.2. Test Assembly</w:t>
        </w:r>
        <w:r w:rsidR="00554068">
          <w:rPr>
            <w:webHidden/>
          </w:rPr>
          <w:tab/>
        </w:r>
        <w:r w:rsidR="00554068">
          <w:rPr>
            <w:webHidden/>
          </w:rPr>
          <w:fldChar w:fldCharType="begin"/>
        </w:r>
        <w:r w:rsidR="00554068">
          <w:rPr>
            <w:webHidden/>
          </w:rPr>
          <w:instrText xml:space="preserve"> PAGEREF _Toc131594551 \h </w:instrText>
        </w:r>
        <w:r w:rsidR="00554068">
          <w:rPr>
            <w:webHidden/>
          </w:rPr>
        </w:r>
        <w:r w:rsidR="00554068">
          <w:rPr>
            <w:webHidden/>
          </w:rPr>
          <w:fldChar w:fldCharType="separate"/>
        </w:r>
        <w:r w:rsidR="00C63D61">
          <w:rPr>
            <w:webHidden/>
          </w:rPr>
          <w:t>11</w:t>
        </w:r>
        <w:r w:rsidR="00554068">
          <w:rPr>
            <w:webHidden/>
          </w:rPr>
          <w:fldChar w:fldCharType="end"/>
        </w:r>
      </w:hyperlink>
    </w:p>
    <w:p w14:paraId="5CCF57BA" w14:textId="14DC55FC" w:rsidR="00554068" w:rsidRDefault="00053FDD">
      <w:pPr>
        <w:pStyle w:val="TOC3"/>
        <w:rPr>
          <w:rFonts w:asciiTheme="minorHAnsi" w:eastAsiaTheme="minorEastAsia" w:hAnsiTheme="minorHAnsi" w:cstheme="minorBidi"/>
          <w:noProof/>
          <w:color w:val="auto"/>
          <w:sz w:val="22"/>
          <w:szCs w:val="22"/>
        </w:rPr>
      </w:pPr>
      <w:hyperlink w:anchor="_Toc131594552" w:history="1">
        <w:r w:rsidR="00554068" w:rsidRPr="00C874F1">
          <w:rPr>
            <w:rStyle w:val="Hyperlink"/>
            <w:noProof/>
          </w:rPr>
          <w:t>2.2.1. Test Blueprint</w:t>
        </w:r>
        <w:r w:rsidR="00554068">
          <w:rPr>
            <w:noProof/>
            <w:webHidden/>
          </w:rPr>
          <w:tab/>
        </w:r>
        <w:r w:rsidR="00554068">
          <w:rPr>
            <w:noProof/>
            <w:webHidden/>
          </w:rPr>
          <w:fldChar w:fldCharType="begin"/>
        </w:r>
        <w:r w:rsidR="00554068">
          <w:rPr>
            <w:noProof/>
            <w:webHidden/>
          </w:rPr>
          <w:instrText xml:space="preserve"> PAGEREF _Toc131594552 \h </w:instrText>
        </w:r>
        <w:r w:rsidR="00554068">
          <w:rPr>
            <w:noProof/>
            <w:webHidden/>
          </w:rPr>
        </w:r>
        <w:r w:rsidR="00554068">
          <w:rPr>
            <w:noProof/>
            <w:webHidden/>
          </w:rPr>
          <w:fldChar w:fldCharType="separate"/>
        </w:r>
        <w:r w:rsidR="00C63D61">
          <w:rPr>
            <w:noProof/>
            <w:webHidden/>
          </w:rPr>
          <w:t>11</w:t>
        </w:r>
        <w:r w:rsidR="00554068">
          <w:rPr>
            <w:noProof/>
            <w:webHidden/>
          </w:rPr>
          <w:fldChar w:fldCharType="end"/>
        </w:r>
      </w:hyperlink>
    </w:p>
    <w:p w14:paraId="19655D41" w14:textId="2CAFD9EA" w:rsidR="00554068" w:rsidRDefault="00053FDD">
      <w:pPr>
        <w:pStyle w:val="TOC3"/>
        <w:rPr>
          <w:rFonts w:asciiTheme="minorHAnsi" w:eastAsiaTheme="minorEastAsia" w:hAnsiTheme="minorHAnsi" w:cstheme="minorBidi"/>
          <w:noProof/>
          <w:color w:val="auto"/>
          <w:sz w:val="22"/>
          <w:szCs w:val="22"/>
        </w:rPr>
      </w:pPr>
      <w:hyperlink w:anchor="_Toc131594553" w:history="1">
        <w:r w:rsidR="00554068" w:rsidRPr="00C874F1">
          <w:rPr>
            <w:rStyle w:val="Hyperlink"/>
            <w:noProof/>
          </w:rPr>
          <w:t>2.2.2. Test Length</w:t>
        </w:r>
        <w:r w:rsidR="00554068">
          <w:rPr>
            <w:noProof/>
            <w:webHidden/>
          </w:rPr>
          <w:tab/>
        </w:r>
        <w:r w:rsidR="00554068">
          <w:rPr>
            <w:noProof/>
            <w:webHidden/>
          </w:rPr>
          <w:fldChar w:fldCharType="begin"/>
        </w:r>
        <w:r w:rsidR="00554068">
          <w:rPr>
            <w:noProof/>
            <w:webHidden/>
          </w:rPr>
          <w:instrText xml:space="preserve"> PAGEREF _Toc131594553 \h </w:instrText>
        </w:r>
        <w:r w:rsidR="00554068">
          <w:rPr>
            <w:noProof/>
            <w:webHidden/>
          </w:rPr>
        </w:r>
        <w:r w:rsidR="00554068">
          <w:rPr>
            <w:noProof/>
            <w:webHidden/>
          </w:rPr>
          <w:fldChar w:fldCharType="separate"/>
        </w:r>
        <w:r w:rsidR="00C63D61">
          <w:rPr>
            <w:noProof/>
            <w:webHidden/>
          </w:rPr>
          <w:t>11</w:t>
        </w:r>
        <w:r w:rsidR="00554068">
          <w:rPr>
            <w:noProof/>
            <w:webHidden/>
          </w:rPr>
          <w:fldChar w:fldCharType="end"/>
        </w:r>
      </w:hyperlink>
    </w:p>
    <w:p w14:paraId="60B7428E" w14:textId="417EE5C5" w:rsidR="00554068" w:rsidRDefault="00053FDD">
      <w:pPr>
        <w:pStyle w:val="TOC2"/>
        <w:rPr>
          <w:rFonts w:asciiTheme="minorHAnsi" w:eastAsiaTheme="minorEastAsia" w:hAnsiTheme="minorHAnsi" w:cstheme="minorBidi"/>
          <w:color w:val="auto"/>
          <w:sz w:val="22"/>
          <w:szCs w:val="22"/>
        </w:rPr>
      </w:pPr>
      <w:hyperlink w:anchor="_Toc131594554" w:history="1">
        <w:r w:rsidR="00554068" w:rsidRPr="00C874F1">
          <w:rPr>
            <w:rStyle w:val="Hyperlink"/>
          </w:rPr>
          <w:t>2.3. Test Administration</w:t>
        </w:r>
        <w:r w:rsidR="00554068">
          <w:rPr>
            <w:webHidden/>
          </w:rPr>
          <w:tab/>
        </w:r>
        <w:r w:rsidR="00554068">
          <w:rPr>
            <w:webHidden/>
          </w:rPr>
          <w:fldChar w:fldCharType="begin"/>
        </w:r>
        <w:r w:rsidR="00554068">
          <w:rPr>
            <w:webHidden/>
          </w:rPr>
          <w:instrText xml:space="preserve"> PAGEREF _Toc131594554 \h </w:instrText>
        </w:r>
        <w:r w:rsidR="00554068">
          <w:rPr>
            <w:webHidden/>
          </w:rPr>
        </w:r>
        <w:r w:rsidR="00554068">
          <w:rPr>
            <w:webHidden/>
          </w:rPr>
          <w:fldChar w:fldCharType="separate"/>
        </w:r>
        <w:r w:rsidR="00C63D61">
          <w:rPr>
            <w:webHidden/>
          </w:rPr>
          <w:t>12</w:t>
        </w:r>
        <w:r w:rsidR="00554068">
          <w:rPr>
            <w:webHidden/>
          </w:rPr>
          <w:fldChar w:fldCharType="end"/>
        </w:r>
      </w:hyperlink>
    </w:p>
    <w:p w14:paraId="71812769" w14:textId="6FA6A505" w:rsidR="00554068" w:rsidRDefault="00053FDD">
      <w:pPr>
        <w:pStyle w:val="TOC3"/>
        <w:rPr>
          <w:rFonts w:asciiTheme="minorHAnsi" w:eastAsiaTheme="minorEastAsia" w:hAnsiTheme="minorHAnsi" w:cstheme="minorBidi"/>
          <w:noProof/>
          <w:color w:val="auto"/>
          <w:sz w:val="22"/>
          <w:szCs w:val="22"/>
        </w:rPr>
      </w:pPr>
      <w:hyperlink w:anchor="_Toc131594555" w:history="1">
        <w:r w:rsidR="00554068" w:rsidRPr="00C874F1">
          <w:rPr>
            <w:rStyle w:val="Hyperlink"/>
            <w:noProof/>
          </w:rPr>
          <w:t>2.3.1. Test Security and Confidentiality</w:t>
        </w:r>
        <w:r w:rsidR="00554068">
          <w:rPr>
            <w:noProof/>
            <w:webHidden/>
          </w:rPr>
          <w:tab/>
        </w:r>
        <w:r w:rsidR="00554068">
          <w:rPr>
            <w:noProof/>
            <w:webHidden/>
          </w:rPr>
          <w:fldChar w:fldCharType="begin"/>
        </w:r>
        <w:r w:rsidR="00554068">
          <w:rPr>
            <w:noProof/>
            <w:webHidden/>
          </w:rPr>
          <w:instrText xml:space="preserve"> PAGEREF _Toc131594555 \h </w:instrText>
        </w:r>
        <w:r w:rsidR="00554068">
          <w:rPr>
            <w:noProof/>
            <w:webHidden/>
          </w:rPr>
        </w:r>
        <w:r w:rsidR="00554068">
          <w:rPr>
            <w:noProof/>
            <w:webHidden/>
          </w:rPr>
          <w:fldChar w:fldCharType="separate"/>
        </w:r>
        <w:r w:rsidR="00C63D61">
          <w:rPr>
            <w:noProof/>
            <w:webHidden/>
          </w:rPr>
          <w:t>12</w:t>
        </w:r>
        <w:r w:rsidR="00554068">
          <w:rPr>
            <w:noProof/>
            <w:webHidden/>
          </w:rPr>
          <w:fldChar w:fldCharType="end"/>
        </w:r>
      </w:hyperlink>
    </w:p>
    <w:p w14:paraId="02D1E195" w14:textId="28B0160B" w:rsidR="00554068" w:rsidRDefault="00053FDD">
      <w:pPr>
        <w:pStyle w:val="TOC3"/>
        <w:rPr>
          <w:rFonts w:asciiTheme="minorHAnsi" w:eastAsiaTheme="minorEastAsia" w:hAnsiTheme="minorHAnsi" w:cstheme="minorBidi"/>
          <w:noProof/>
          <w:color w:val="auto"/>
          <w:sz w:val="22"/>
          <w:szCs w:val="22"/>
        </w:rPr>
      </w:pPr>
      <w:hyperlink w:anchor="_Toc131594556" w:history="1">
        <w:r w:rsidR="00554068" w:rsidRPr="00C874F1">
          <w:rPr>
            <w:rStyle w:val="Hyperlink"/>
            <w:noProof/>
          </w:rPr>
          <w:t>2.3.2. Procedures to Maintain Standardization</w:t>
        </w:r>
        <w:r w:rsidR="00554068">
          <w:rPr>
            <w:noProof/>
            <w:webHidden/>
          </w:rPr>
          <w:tab/>
        </w:r>
        <w:r w:rsidR="00554068">
          <w:rPr>
            <w:noProof/>
            <w:webHidden/>
          </w:rPr>
          <w:fldChar w:fldCharType="begin"/>
        </w:r>
        <w:r w:rsidR="00554068">
          <w:rPr>
            <w:noProof/>
            <w:webHidden/>
          </w:rPr>
          <w:instrText xml:space="preserve"> PAGEREF _Toc131594556 \h </w:instrText>
        </w:r>
        <w:r w:rsidR="00554068">
          <w:rPr>
            <w:noProof/>
            <w:webHidden/>
          </w:rPr>
        </w:r>
        <w:r w:rsidR="00554068">
          <w:rPr>
            <w:noProof/>
            <w:webHidden/>
          </w:rPr>
          <w:fldChar w:fldCharType="separate"/>
        </w:r>
        <w:r w:rsidR="00C63D61">
          <w:rPr>
            <w:noProof/>
            <w:webHidden/>
          </w:rPr>
          <w:t>12</w:t>
        </w:r>
        <w:r w:rsidR="00554068">
          <w:rPr>
            <w:noProof/>
            <w:webHidden/>
          </w:rPr>
          <w:fldChar w:fldCharType="end"/>
        </w:r>
      </w:hyperlink>
    </w:p>
    <w:p w14:paraId="48C7BD1D" w14:textId="6DEC2BBB" w:rsidR="00554068" w:rsidRDefault="00053FDD">
      <w:pPr>
        <w:pStyle w:val="TOC2"/>
        <w:rPr>
          <w:rFonts w:asciiTheme="minorHAnsi" w:eastAsiaTheme="minorEastAsia" w:hAnsiTheme="minorHAnsi" w:cstheme="minorBidi"/>
          <w:color w:val="auto"/>
          <w:sz w:val="22"/>
          <w:szCs w:val="22"/>
        </w:rPr>
      </w:pPr>
      <w:hyperlink w:anchor="_Toc131594557" w:history="1">
        <w:r w:rsidR="00554068" w:rsidRPr="00C874F1">
          <w:rPr>
            <w:rStyle w:val="Hyperlink"/>
          </w:rPr>
          <w:t>2.4. Fairness and Accessibility</w:t>
        </w:r>
        <w:r w:rsidR="00554068">
          <w:rPr>
            <w:webHidden/>
          </w:rPr>
          <w:tab/>
        </w:r>
        <w:r w:rsidR="00554068">
          <w:rPr>
            <w:webHidden/>
          </w:rPr>
          <w:fldChar w:fldCharType="begin"/>
        </w:r>
        <w:r w:rsidR="00554068">
          <w:rPr>
            <w:webHidden/>
          </w:rPr>
          <w:instrText xml:space="preserve"> PAGEREF _Toc131594557 \h </w:instrText>
        </w:r>
        <w:r w:rsidR="00554068">
          <w:rPr>
            <w:webHidden/>
          </w:rPr>
        </w:r>
        <w:r w:rsidR="00554068">
          <w:rPr>
            <w:webHidden/>
          </w:rPr>
          <w:fldChar w:fldCharType="separate"/>
        </w:r>
        <w:r w:rsidR="00C63D61">
          <w:rPr>
            <w:webHidden/>
          </w:rPr>
          <w:t>13</w:t>
        </w:r>
        <w:r w:rsidR="00554068">
          <w:rPr>
            <w:webHidden/>
          </w:rPr>
          <w:fldChar w:fldCharType="end"/>
        </w:r>
      </w:hyperlink>
    </w:p>
    <w:p w14:paraId="31AECCEB" w14:textId="0963EC48" w:rsidR="00554068" w:rsidRDefault="00053FDD">
      <w:pPr>
        <w:pStyle w:val="TOC3"/>
        <w:rPr>
          <w:rFonts w:asciiTheme="minorHAnsi" w:eastAsiaTheme="minorEastAsia" w:hAnsiTheme="minorHAnsi" w:cstheme="minorBidi"/>
          <w:noProof/>
          <w:color w:val="auto"/>
          <w:sz w:val="22"/>
          <w:szCs w:val="22"/>
        </w:rPr>
      </w:pPr>
      <w:hyperlink w:anchor="_Toc131594558" w:history="1">
        <w:r w:rsidR="00554068" w:rsidRPr="00C874F1">
          <w:rPr>
            <w:rStyle w:val="Hyperlink"/>
            <w:noProof/>
          </w:rPr>
          <w:t>2.4.1. Overview</w:t>
        </w:r>
        <w:r w:rsidR="00554068">
          <w:rPr>
            <w:noProof/>
            <w:webHidden/>
          </w:rPr>
          <w:tab/>
        </w:r>
        <w:r w:rsidR="00554068">
          <w:rPr>
            <w:noProof/>
            <w:webHidden/>
          </w:rPr>
          <w:fldChar w:fldCharType="begin"/>
        </w:r>
        <w:r w:rsidR="00554068">
          <w:rPr>
            <w:noProof/>
            <w:webHidden/>
          </w:rPr>
          <w:instrText xml:space="preserve"> PAGEREF _Toc131594558 \h </w:instrText>
        </w:r>
        <w:r w:rsidR="00554068">
          <w:rPr>
            <w:noProof/>
            <w:webHidden/>
          </w:rPr>
        </w:r>
        <w:r w:rsidR="00554068">
          <w:rPr>
            <w:noProof/>
            <w:webHidden/>
          </w:rPr>
          <w:fldChar w:fldCharType="separate"/>
        </w:r>
        <w:r w:rsidR="00C63D61">
          <w:rPr>
            <w:noProof/>
            <w:webHidden/>
          </w:rPr>
          <w:t>13</w:t>
        </w:r>
        <w:r w:rsidR="00554068">
          <w:rPr>
            <w:noProof/>
            <w:webHidden/>
          </w:rPr>
          <w:fldChar w:fldCharType="end"/>
        </w:r>
      </w:hyperlink>
    </w:p>
    <w:p w14:paraId="19F81383" w14:textId="7661E25B" w:rsidR="00554068" w:rsidRDefault="00053FDD">
      <w:pPr>
        <w:pStyle w:val="TOC3"/>
        <w:rPr>
          <w:rFonts w:asciiTheme="minorHAnsi" w:eastAsiaTheme="minorEastAsia" w:hAnsiTheme="minorHAnsi" w:cstheme="minorBidi"/>
          <w:noProof/>
          <w:color w:val="auto"/>
          <w:sz w:val="22"/>
          <w:szCs w:val="22"/>
        </w:rPr>
      </w:pPr>
      <w:hyperlink w:anchor="_Toc131594559" w:history="1">
        <w:r w:rsidR="00554068" w:rsidRPr="00C874F1">
          <w:rPr>
            <w:rStyle w:val="Hyperlink"/>
            <w:noProof/>
          </w:rPr>
          <w:t>2.4.2. Universal Tools, Designated Supports, and Accommodations</w:t>
        </w:r>
        <w:r w:rsidR="00554068">
          <w:rPr>
            <w:noProof/>
            <w:webHidden/>
          </w:rPr>
          <w:tab/>
        </w:r>
        <w:r w:rsidR="00554068">
          <w:rPr>
            <w:noProof/>
            <w:webHidden/>
          </w:rPr>
          <w:fldChar w:fldCharType="begin"/>
        </w:r>
        <w:r w:rsidR="00554068">
          <w:rPr>
            <w:noProof/>
            <w:webHidden/>
          </w:rPr>
          <w:instrText xml:space="preserve"> PAGEREF _Toc131594559 \h </w:instrText>
        </w:r>
        <w:r w:rsidR="00554068">
          <w:rPr>
            <w:noProof/>
            <w:webHidden/>
          </w:rPr>
        </w:r>
        <w:r w:rsidR="00554068">
          <w:rPr>
            <w:noProof/>
            <w:webHidden/>
          </w:rPr>
          <w:fldChar w:fldCharType="separate"/>
        </w:r>
        <w:r w:rsidR="00C63D61">
          <w:rPr>
            <w:noProof/>
            <w:webHidden/>
          </w:rPr>
          <w:t>13</w:t>
        </w:r>
        <w:r w:rsidR="00554068">
          <w:rPr>
            <w:noProof/>
            <w:webHidden/>
          </w:rPr>
          <w:fldChar w:fldCharType="end"/>
        </w:r>
      </w:hyperlink>
    </w:p>
    <w:p w14:paraId="5D114EA5" w14:textId="59491894" w:rsidR="00554068" w:rsidRDefault="00053FDD">
      <w:pPr>
        <w:pStyle w:val="TOC3"/>
        <w:rPr>
          <w:rFonts w:asciiTheme="minorHAnsi" w:eastAsiaTheme="minorEastAsia" w:hAnsiTheme="minorHAnsi" w:cstheme="minorBidi"/>
          <w:noProof/>
          <w:color w:val="auto"/>
          <w:sz w:val="22"/>
          <w:szCs w:val="22"/>
        </w:rPr>
      </w:pPr>
      <w:hyperlink w:anchor="_Toc131594560" w:history="1">
        <w:r w:rsidR="00554068" w:rsidRPr="00C874F1">
          <w:rPr>
            <w:rStyle w:val="Hyperlink"/>
            <w:noProof/>
          </w:rPr>
          <w:t>2.4.3. Description of Differential Item Functioning Analyses</w:t>
        </w:r>
        <w:r w:rsidR="00554068">
          <w:rPr>
            <w:noProof/>
            <w:webHidden/>
          </w:rPr>
          <w:tab/>
        </w:r>
        <w:r w:rsidR="00554068">
          <w:rPr>
            <w:noProof/>
            <w:webHidden/>
          </w:rPr>
          <w:fldChar w:fldCharType="begin"/>
        </w:r>
        <w:r w:rsidR="00554068">
          <w:rPr>
            <w:noProof/>
            <w:webHidden/>
          </w:rPr>
          <w:instrText xml:space="preserve"> PAGEREF _Toc131594560 \h </w:instrText>
        </w:r>
        <w:r w:rsidR="00554068">
          <w:rPr>
            <w:noProof/>
            <w:webHidden/>
          </w:rPr>
        </w:r>
        <w:r w:rsidR="00554068">
          <w:rPr>
            <w:noProof/>
            <w:webHidden/>
          </w:rPr>
          <w:fldChar w:fldCharType="separate"/>
        </w:r>
        <w:r w:rsidR="00C63D61">
          <w:rPr>
            <w:noProof/>
            <w:webHidden/>
          </w:rPr>
          <w:t>14</w:t>
        </w:r>
        <w:r w:rsidR="00554068">
          <w:rPr>
            <w:noProof/>
            <w:webHidden/>
          </w:rPr>
          <w:fldChar w:fldCharType="end"/>
        </w:r>
      </w:hyperlink>
    </w:p>
    <w:p w14:paraId="7C0309C5" w14:textId="3252405B" w:rsidR="00554068" w:rsidRDefault="00053FDD">
      <w:pPr>
        <w:pStyle w:val="TOC2"/>
        <w:rPr>
          <w:rFonts w:asciiTheme="minorHAnsi" w:eastAsiaTheme="minorEastAsia" w:hAnsiTheme="minorHAnsi" w:cstheme="minorBidi"/>
          <w:color w:val="auto"/>
          <w:sz w:val="22"/>
          <w:szCs w:val="22"/>
        </w:rPr>
      </w:pPr>
      <w:hyperlink w:anchor="_Toc131594561" w:history="1">
        <w:r w:rsidR="00554068" w:rsidRPr="00C874F1">
          <w:rPr>
            <w:rStyle w:val="Hyperlink"/>
          </w:rPr>
          <w:t>2.5. Scores</w:t>
        </w:r>
        <w:r w:rsidR="00554068">
          <w:rPr>
            <w:webHidden/>
          </w:rPr>
          <w:tab/>
        </w:r>
        <w:r w:rsidR="00554068">
          <w:rPr>
            <w:webHidden/>
          </w:rPr>
          <w:fldChar w:fldCharType="begin"/>
        </w:r>
        <w:r w:rsidR="00554068">
          <w:rPr>
            <w:webHidden/>
          </w:rPr>
          <w:instrText xml:space="preserve"> PAGEREF _Toc131594561 \h </w:instrText>
        </w:r>
        <w:r w:rsidR="00554068">
          <w:rPr>
            <w:webHidden/>
          </w:rPr>
        </w:r>
        <w:r w:rsidR="00554068">
          <w:rPr>
            <w:webHidden/>
          </w:rPr>
          <w:fldChar w:fldCharType="separate"/>
        </w:r>
        <w:r w:rsidR="00C63D61">
          <w:rPr>
            <w:webHidden/>
          </w:rPr>
          <w:t>14</w:t>
        </w:r>
        <w:r w:rsidR="00554068">
          <w:rPr>
            <w:webHidden/>
          </w:rPr>
          <w:fldChar w:fldCharType="end"/>
        </w:r>
      </w:hyperlink>
    </w:p>
    <w:p w14:paraId="1B9AD81C" w14:textId="6129B150" w:rsidR="00554068" w:rsidRDefault="00053FDD">
      <w:pPr>
        <w:pStyle w:val="TOC3"/>
        <w:rPr>
          <w:rFonts w:asciiTheme="minorHAnsi" w:eastAsiaTheme="minorEastAsia" w:hAnsiTheme="minorHAnsi" w:cstheme="minorBidi"/>
          <w:noProof/>
          <w:color w:val="auto"/>
          <w:sz w:val="22"/>
          <w:szCs w:val="22"/>
        </w:rPr>
      </w:pPr>
      <w:hyperlink w:anchor="_Toc131594562" w:history="1">
        <w:r w:rsidR="00554068" w:rsidRPr="00C874F1">
          <w:rPr>
            <w:rStyle w:val="Hyperlink"/>
            <w:noProof/>
          </w:rPr>
          <w:t>2.5.1. Estimating Ability Scores</w:t>
        </w:r>
        <w:r w:rsidR="00554068">
          <w:rPr>
            <w:noProof/>
            <w:webHidden/>
          </w:rPr>
          <w:tab/>
        </w:r>
        <w:r w:rsidR="00554068">
          <w:rPr>
            <w:noProof/>
            <w:webHidden/>
          </w:rPr>
          <w:fldChar w:fldCharType="begin"/>
        </w:r>
        <w:r w:rsidR="00554068">
          <w:rPr>
            <w:noProof/>
            <w:webHidden/>
          </w:rPr>
          <w:instrText xml:space="preserve"> PAGEREF _Toc131594562 \h </w:instrText>
        </w:r>
        <w:r w:rsidR="00554068">
          <w:rPr>
            <w:noProof/>
            <w:webHidden/>
          </w:rPr>
        </w:r>
        <w:r w:rsidR="00554068">
          <w:rPr>
            <w:noProof/>
            <w:webHidden/>
          </w:rPr>
          <w:fldChar w:fldCharType="separate"/>
        </w:r>
        <w:r w:rsidR="00C63D61">
          <w:rPr>
            <w:noProof/>
            <w:webHidden/>
          </w:rPr>
          <w:t>14</w:t>
        </w:r>
        <w:r w:rsidR="00554068">
          <w:rPr>
            <w:noProof/>
            <w:webHidden/>
          </w:rPr>
          <w:fldChar w:fldCharType="end"/>
        </w:r>
      </w:hyperlink>
    </w:p>
    <w:p w14:paraId="1E61624C" w14:textId="2F0AD880" w:rsidR="00554068" w:rsidRDefault="00053FDD">
      <w:pPr>
        <w:pStyle w:val="TOC3"/>
        <w:rPr>
          <w:rFonts w:asciiTheme="minorHAnsi" w:eastAsiaTheme="minorEastAsia" w:hAnsiTheme="minorHAnsi" w:cstheme="minorBidi"/>
          <w:noProof/>
          <w:color w:val="auto"/>
          <w:sz w:val="22"/>
          <w:szCs w:val="22"/>
        </w:rPr>
      </w:pPr>
      <w:hyperlink w:anchor="_Toc131594563" w:history="1">
        <w:r w:rsidR="00554068" w:rsidRPr="00C874F1">
          <w:rPr>
            <w:rStyle w:val="Hyperlink"/>
            <w:noProof/>
          </w:rPr>
          <w:t>2.5.2. Score Reporting</w:t>
        </w:r>
        <w:r w:rsidR="00554068">
          <w:rPr>
            <w:noProof/>
            <w:webHidden/>
          </w:rPr>
          <w:tab/>
        </w:r>
        <w:r w:rsidR="00554068">
          <w:rPr>
            <w:noProof/>
            <w:webHidden/>
          </w:rPr>
          <w:fldChar w:fldCharType="begin"/>
        </w:r>
        <w:r w:rsidR="00554068">
          <w:rPr>
            <w:noProof/>
            <w:webHidden/>
          </w:rPr>
          <w:instrText xml:space="preserve"> PAGEREF _Toc131594563 \h </w:instrText>
        </w:r>
        <w:r w:rsidR="00554068">
          <w:rPr>
            <w:noProof/>
            <w:webHidden/>
          </w:rPr>
        </w:r>
        <w:r w:rsidR="00554068">
          <w:rPr>
            <w:noProof/>
            <w:webHidden/>
          </w:rPr>
          <w:fldChar w:fldCharType="separate"/>
        </w:r>
        <w:r w:rsidR="00C63D61">
          <w:rPr>
            <w:noProof/>
            <w:webHidden/>
          </w:rPr>
          <w:t>14</w:t>
        </w:r>
        <w:r w:rsidR="00554068">
          <w:rPr>
            <w:noProof/>
            <w:webHidden/>
          </w:rPr>
          <w:fldChar w:fldCharType="end"/>
        </w:r>
      </w:hyperlink>
    </w:p>
    <w:p w14:paraId="1904B2F6" w14:textId="74967862" w:rsidR="00554068" w:rsidRDefault="00053FDD">
      <w:pPr>
        <w:pStyle w:val="TOC3"/>
        <w:rPr>
          <w:rFonts w:asciiTheme="minorHAnsi" w:eastAsiaTheme="minorEastAsia" w:hAnsiTheme="minorHAnsi" w:cstheme="minorBidi"/>
          <w:noProof/>
          <w:color w:val="auto"/>
          <w:sz w:val="22"/>
          <w:szCs w:val="22"/>
        </w:rPr>
      </w:pPr>
      <w:hyperlink w:anchor="_Toc131594564" w:history="1">
        <w:r w:rsidR="00554068" w:rsidRPr="00C874F1">
          <w:rPr>
            <w:rStyle w:val="Hyperlink"/>
            <w:noProof/>
          </w:rPr>
          <w:t>2.5.3. Aggregation Procedures</w:t>
        </w:r>
        <w:r w:rsidR="00554068">
          <w:rPr>
            <w:noProof/>
            <w:webHidden/>
          </w:rPr>
          <w:tab/>
        </w:r>
        <w:r w:rsidR="00554068">
          <w:rPr>
            <w:noProof/>
            <w:webHidden/>
          </w:rPr>
          <w:fldChar w:fldCharType="begin"/>
        </w:r>
        <w:r w:rsidR="00554068">
          <w:rPr>
            <w:noProof/>
            <w:webHidden/>
          </w:rPr>
          <w:instrText xml:space="preserve"> PAGEREF _Toc131594564 \h </w:instrText>
        </w:r>
        <w:r w:rsidR="00554068">
          <w:rPr>
            <w:noProof/>
            <w:webHidden/>
          </w:rPr>
        </w:r>
        <w:r w:rsidR="00554068">
          <w:rPr>
            <w:noProof/>
            <w:webHidden/>
          </w:rPr>
          <w:fldChar w:fldCharType="separate"/>
        </w:r>
        <w:r w:rsidR="00C63D61">
          <w:rPr>
            <w:noProof/>
            <w:webHidden/>
          </w:rPr>
          <w:t>15</w:t>
        </w:r>
        <w:r w:rsidR="00554068">
          <w:rPr>
            <w:noProof/>
            <w:webHidden/>
          </w:rPr>
          <w:fldChar w:fldCharType="end"/>
        </w:r>
      </w:hyperlink>
    </w:p>
    <w:p w14:paraId="6452476E" w14:textId="5F036375" w:rsidR="00554068" w:rsidRDefault="00053FDD">
      <w:pPr>
        <w:pStyle w:val="TOC2"/>
        <w:rPr>
          <w:rFonts w:asciiTheme="minorHAnsi" w:eastAsiaTheme="minorEastAsia" w:hAnsiTheme="minorHAnsi" w:cstheme="minorBidi"/>
          <w:color w:val="auto"/>
          <w:sz w:val="22"/>
          <w:szCs w:val="22"/>
        </w:rPr>
      </w:pPr>
      <w:hyperlink w:anchor="_Toc131594565" w:history="1">
        <w:r w:rsidR="00554068" w:rsidRPr="00C874F1">
          <w:rPr>
            <w:rStyle w:val="Hyperlink"/>
          </w:rPr>
          <w:t>2.6. Psychometric Analyses</w:t>
        </w:r>
        <w:r w:rsidR="00554068">
          <w:rPr>
            <w:webHidden/>
          </w:rPr>
          <w:tab/>
        </w:r>
        <w:r w:rsidR="00554068">
          <w:rPr>
            <w:webHidden/>
          </w:rPr>
          <w:fldChar w:fldCharType="begin"/>
        </w:r>
        <w:r w:rsidR="00554068">
          <w:rPr>
            <w:webHidden/>
          </w:rPr>
          <w:instrText xml:space="preserve"> PAGEREF _Toc131594565 \h </w:instrText>
        </w:r>
        <w:r w:rsidR="00554068">
          <w:rPr>
            <w:webHidden/>
          </w:rPr>
        </w:r>
        <w:r w:rsidR="00554068">
          <w:rPr>
            <w:webHidden/>
          </w:rPr>
          <w:fldChar w:fldCharType="separate"/>
        </w:r>
        <w:r w:rsidR="00C63D61">
          <w:rPr>
            <w:webHidden/>
          </w:rPr>
          <w:t>15</w:t>
        </w:r>
        <w:r w:rsidR="00554068">
          <w:rPr>
            <w:webHidden/>
          </w:rPr>
          <w:fldChar w:fldCharType="end"/>
        </w:r>
      </w:hyperlink>
    </w:p>
    <w:p w14:paraId="438B2C6A" w14:textId="35E04DCB" w:rsidR="00554068" w:rsidRDefault="00053FDD">
      <w:pPr>
        <w:pStyle w:val="TOC3"/>
        <w:rPr>
          <w:rFonts w:asciiTheme="minorHAnsi" w:eastAsiaTheme="minorEastAsia" w:hAnsiTheme="minorHAnsi" w:cstheme="minorBidi"/>
          <w:noProof/>
          <w:color w:val="auto"/>
          <w:sz w:val="22"/>
          <w:szCs w:val="22"/>
        </w:rPr>
      </w:pPr>
      <w:hyperlink w:anchor="_Toc131594566" w:history="1">
        <w:r w:rsidR="00554068" w:rsidRPr="00C874F1">
          <w:rPr>
            <w:rStyle w:val="Hyperlink"/>
            <w:noProof/>
          </w:rPr>
          <w:t>2.6.1. Description of the Classical Item Analyses</w:t>
        </w:r>
        <w:r w:rsidR="00554068">
          <w:rPr>
            <w:noProof/>
            <w:webHidden/>
          </w:rPr>
          <w:tab/>
        </w:r>
        <w:r w:rsidR="00554068">
          <w:rPr>
            <w:noProof/>
            <w:webHidden/>
          </w:rPr>
          <w:fldChar w:fldCharType="begin"/>
        </w:r>
        <w:r w:rsidR="00554068">
          <w:rPr>
            <w:noProof/>
            <w:webHidden/>
          </w:rPr>
          <w:instrText xml:space="preserve"> PAGEREF _Toc131594566 \h </w:instrText>
        </w:r>
        <w:r w:rsidR="00554068">
          <w:rPr>
            <w:noProof/>
            <w:webHidden/>
          </w:rPr>
        </w:r>
        <w:r w:rsidR="00554068">
          <w:rPr>
            <w:noProof/>
            <w:webHidden/>
          </w:rPr>
          <w:fldChar w:fldCharType="separate"/>
        </w:r>
        <w:r w:rsidR="00C63D61">
          <w:rPr>
            <w:noProof/>
            <w:webHidden/>
          </w:rPr>
          <w:t>15</w:t>
        </w:r>
        <w:r w:rsidR="00554068">
          <w:rPr>
            <w:noProof/>
            <w:webHidden/>
          </w:rPr>
          <w:fldChar w:fldCharType="end"/>
        </w:r>
      </w:hyperlink>
    </w:p>
    <w:p w14:paraId="4D33B619" w14:textId="0561918F" w:rsidR="00554068" w:rsidRDefault="00053FDD">
      <w:pPr>
        <w:pStyle w:val="TOC3"/>
        <w:rPr>
          <w:rFonts w:asciiTheme="minorHAnsi" w:eastAsiaTheme="minorEastAsia" w:hAnsiTheme="minorHAnsi" w:cstheme="minorBidi"/>
          <w:noProof/>
          <w:color w:val="auto"/>
          <w:sz w:val="22"/>
          <w:szCs w:val="22"/>
        </w:rPr>
      </w:pPr>
      <w:hyperlink w:anchor="_Toc131594567" w:history="1">
        <w:r w:rsidR="00554068" w:rsidRPr="00C874F1">
          <w:rPr>
            <w:rStyle w:val="Hyperlink"/>
            <w:noProof/>
          </w:rPr>
          <w:t>2.6.2. Description of Item Response Theory Analyses</w:t>
        </w:r>
        <w:r w:rsidR="00554068">
          <w:rPr>
            <w:noProof/>
            <w:webHidden/>
          </w:rPr>
          <w:tab/>
        </w:r>
        <w:r w:rsidR="00554068">
          <w:rPr>
            <w:noProof/>
            <w:webHidden/>
          </w:rPr>
          <w:fldChar w:fldCharType="begin"/>
        </w:r>
        <w:r w:rsidR="00554068">
          <w:rPr>
            <w:noProof/>
            <w:webHidden/>
          </w:rPr>
          <w:instrText xml:space="preserve"> PAGEREF _Toc131594567 \h </w:instrText>
        </w:r>
        <w:r w:rsidR="00554068">
          <w:rPr>
            <w:noProof/>
            <w:webHidden/>
          </w:rPr>
        </w:r>
        <w:r w:rsidR="00554068">
          <w:rPr>
            <w:noProof/>
            <w:webHidden/>
          </w:rPr>
          <w:fldChar w:fldCharType="separate"/>
        </w:r>
        <w:r w:rsidR="00C63D61">
          <w:rPr>
            <w:noProof/>
            <w:webHidden/>
          </w:rPr>
          <w:t>16</w:t>
        </w:r>
        <w:r w:rsidR="00554068">
          <w:rPr>
            <w:noProof/>
            <w:webHidden/>
          </w:rPr>
          <w:fldChar w:fldCharType="end"/>
        </w:r>
      </w:hyperlink>
    </w:p>
    <w:p w14:paraId="53DDC3E2" w14:textId="03EFAAF1" w:rsidR="00554068" w:rsidRDefault="00053FDD">
      <w:pPr>
        <w:pStyle w:val="TOC2"/>
        <w:rPr>
          <w:rFonts w:asciiTheme="minorHAnsi" w:eastAsiaTheme="minorEastAsia" w:hAnsiTheme="minorHAnsi" w:cstheme="minorBidi"/>
          <w:color w:val="auto"/>
          <w:sz w:val="22"/>
          <w:szCs w:val="22"/>
        </w:rPr>
      </w:pPr>
      <w:hyperlink w:anchor="_Toc131594568"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_Toc131594568 \h </w:instrText>
        </w:r>
        <w:r w:rsidR="00554068">
          <w:rPr>
            <w:webHidden/>
          </w:rPr>
        </w:r>
        <w:r w:rsidR="00554068">
          <w:rPr>
            <w:webHidden/>
          </w:rPr>
          <w:fldChar w:fldCharType="separate"/>
        </w:r>
        <w:r w:rsidR="00C63D61">
          <w:rPr>
            <w:webHidden/>
          </w:rPr>
          <w:t>17</w:t>
        </w:r>
        <w:r w:rsidR="00554068">
          <w:rPr>
            <w:webHidden/>
          </w:rPr>
          <w:fldChar w:fldCharType="end"/>
        </w:r>
      </w:hyperlink>
    </w:p>
    <w:p w14:paraId="7DB09708" w14:textId="60FCAABD" w:rsidR="00554068" w:rsidRDefault="00053FDD">
      <w:pPr>
        <w:pStyle w:val="TOC1"/>
        <w:rPr>
          <w:rFonts w:asciiTheme="minorHAnsi" w:eastAsiaTheme="minorEastAsia" w:hAnsiTheme="minorHAnsi" w:cstheme="minorBidi"/>
          <w:b w:val="0"/>
          <w:color w:val="auto"/>
          <w:sz w:val="22"/>
          <w:szCs w:val="22"/>
        </w:rPr>
      </w:pPr>
      <w:hyperlink w:anchor="_Toc131594569" w:history="1">
        <w:r w:rsidR="00554068" w:rsidRPr="00C874F1">
          <w:rPr>
            <w:rStyle w:val="Hyperlink"/>
          </w:rPr>
          <w:t>Chapter 3: Item Development and Review</w:t>
        </w:r>
        <w:r w:rsidR="00554068">
          <w:rPr>
            <w:webHidden/>
          </w:rPr>
          <w:tab/>
        </w:r>
        <w:r w:rsidR="00554068">
          <w:rPr>
            <w:webHidden/>
          </w:rPr>
          <w:fldChar w:fldCharType="begin"/>
        </w:r>
        <w:r w:rsidR="00554068">
          <w:rPr>
            <w:webHidden/>
          </w:rPr>
          <w:instrText xml:space="preserve"> PAGEREF _Toc131594569 \h </w:instrText>
        </w:r>
        <w:r w:rsidR="00554068">
          <w:rPr>
            <w:webHidden/>
          </w:rPr>
        </w:r>
        <w:r w:rsidR="00554068">
          <w:rPr>
            <w:webHidden/>
          </w:rPr>
          <w:fldChar w:fldCharType="separate"/>
        </w:r>
        <w:r w:rsidR="00C63D61">
          <w:rPr>
            <w:webHidden/>
          </w:rPr>
          <w:t>18</w:t>
        </w:r>
        <w:r w:rsidR="00554068">
          <w:rPr>
            <w:webHidden/>
          </w:rPr>
          <w:fldChar w:fldCharType="end"/>
        </w:r>
      </w:hyperlink>
    </w:p>
    <w:p w14:paraId="7A9EF741" w14:textId="283C4E34" w:rsidR="00554068" w:rsidRDefault="00053FDD">
      <w:pPr>
        <w:pStyle w:val="TOC2"/>
        <w:rPr>
          <w:rFonts w:asciiTheme="minorHAnsi" w:eastAsiaTheme="minorEastAsia" w:hAnsiTheme="minorHAnsi" w:cstheme="minorBidi"/>
          <w:color w:val="auto"/>
          <w:sz w:val="22"/>
          <w:szCs w:val="22"/>
        </w:rPr>
      </w:pPr>
      <w:hyperlink w:anchor="_Toc131594570" w:history="1">
        <w:r w:rsidR="00554068" w:rsidRPr="00C874F1">
          <w:rPr>
            <w:rStyle w:val="Hyperlink"/>
          </w:rPr>
          <w:t>3.1. Overview</w:t>
        </w:r>
        <w:r w:rsidR="00554068">
          <w:rPr>
            <w:webHidden/>
          </w:rPr>
          <w:tab/>
        </w:r>
        <w:r w:rsidR="00554068">
          <w:rPr>
            <w:webHidden/>
          </w:rPr>
          <w:fldChar w:fldCharType="begin"/>
        </w:r>
        <w:r w:rsidR="00554068">
          <w:rPr>
            <w:webHidden/>
          </w:rPr>
          <w:instrText xml:space="preserve"> PAGEREF _Toc131594570 \h </w:instrText>
        </w:r>
        <w:r w:rsidR="00554068">
          <w:rPr>
            <w:webHidden/>
          </w:rPr>
        </w:r>
        <w:r w:rsidR="00554068">
          <w:rPr>
            <w:webHidden/>
          </w:rPr>
          <w:fldChar w:fldCharType="separate"/>
        </w:r>
        <w:r w:rsidR="00C63D61">
          <w:rPr>
            <w:webHidden/>
          </w:rPr>
          <w:t>18</w:t>
        </w:r>
        <w:r w:rsidR="00554068">
          <w:rPr>
            <w:webHidden/>
          </w:rPr>
          <w:fldChar w:fldCharType="end"/>
        </w:r>
      </w:hyperlink>
    </w:p>
    <w:p w14:paraId="3F806170" w14:textId="468A55CB" w:rsidR="00554068" w:rsidRDefault="00053FDD">
      <w:pPr>
        <w:pStyle w:val="TOC3"/>
        <w:rPr>
          <w:rFonts w:asciiTheme="minorHAnsi" w:eastAsiaTheme="minorEastAsia" w:hAnsiTheme="minorHAnsi" w:cstheme="minorBidi"/>
          <w:noProof/>
          <w:color w:val="auto"/>
          <w:sz w:val="22"/>
          <w:szCs w:val="22"/>
        </w:rPr>
      </w:pPr>
      <w:hyperlink w:anchor="_Toc131594571" w:history="1">
        <w:r w:rsidR="00554068" w:rsidRPr="00C874F1">
          <w:rPr>
            <w:rStyle w:val="Hyperlink"/>
            <w:noProof/>
          </w:rPr>
          <w:t>3.1.1. Preparation</w:t>
        </w:r>
        <w:r w:rsidR="00554068">
          <w:rPr>
            <w:noProof/>
            <w:webHidden/>
          </w:rPr>
          <w:tab/>
        </w:r>
        <w:r w:rsidR="00554068">
          <w:rPr>
            <w:noProof/>
            <w:webHidden/>
          </w:rPr>
          <w:fldChar w:fldCharType="begin"/>
        </w:r>
        <w:r w:rsidR="00554068">
          <w:rPr>
            <w:noProof/>
            <w:webHidden/>
          </w:rPr>
          <w:instrText xml:space="preserve"> PAGEREF _Toc131594571 \h </w:instrText>
        </w:r>
        <w:r w:rsidR="00554068">
          <w:rPr>
            <w:noProof/>
            <w:webHidden/>
          </w:rPr>
        </w:r>
        <w:r w:rsidR="00554068">
          <w:rPr>
            <w:noProof/>
            <w:webHidden/>
          </w:rPr>
          <w:fldChar w:fldCharType="separate"/>
        </w:r>
        <w:r w:rsidR="00C63D61">
          <w:rPr>
            <w:noProof/>
            <w:webHidden/>
          </w:rPr>
          <w:t>18</w:t>
        </w:r>
        <w:r w:rsidR="00554068">
          <w:rPr>
            <w:noProof/>
            <w:webHidden/>
          </w:rPr>
          <w:fldChar w:fldCharType="end"/>
        </w:r>
      </w:hyperlink>
    </w:p>
    <w:p w14:paraId="3B26E406" w14:textId="29D0CB10" w:rsidR="00554068" w:rsidRDefault="00053FDD">
      <w:pPr>
        <w:pStyle w:val="TOC3"/>
        <w:rPr>
          <w:rFonts w:asciiTheme="minorHAnsi" w:eastAsiaTheme="minorEastAsia" w:hAnsiTheme="minorHAnsi" w:cstheme="minorBidi"/>
          <w:noProof/>
          <w:color w:val="auto"/>
          <w:sz w:val="22"/>
          <w:szCs w:val="22"/>
        </w:rPr>
      </w:pPr>
      <w:hyperlink w:anchor="_Toc131594572" w:history="1">
        <w:r w:rsidR="00554068" w:rsidRPr="00C874F1">
          <w:rPr>
            <w:rStyle w:val="Hyperlink"/>
            <w:noProof/>
          </w:rPr>
          <w:t>3.1.2. Task Type Specifications</w:t>
        </w:r>
        <w:r w:rsidR="00554068">
          <w:rPr>
            <w:noProof/>
            <w:webHidden/>
          </w:rPr>
          <w:tab/>
        </w:r>
        <w:r w:rsidR="00554068">
          <w:rPr>
            <w:noProof/>
            <w:webHidden/>
          </w:rPr>
          <w:fldChar w:fldCharType="begin"/>
        </w:r>
        <w:r w:rsidR="00554068">
          <w:rPr>
            <w:noProof/>
            <w:webHidden/>
          </w:rPr>
          <w:instrText xml:space="preserve"> PAGEREF _Toc131594572 \h </w:instrText>
        </w:r>
        <w:r w:rsidR="00554068">
          <w:rPr>
            <w:noProof/>
            <w:webHidden/>
          </w:rPr>
        </w:r>
        <w:r w:rsidR="00554068">
          <w:rPr>
            <w:noProof/>
            <w:webHidden/>
          </w:rPr>
          <w:fldChar w:fldCharType="separate"/>
        </w:r>
        <w:r w:rsidR="00C63D61">
          <w:rPr>
            <w:noProof/>
            <w:webHidden/>
          </w:rPr>
          <w:t>18</w:t>
        </w:r>
        <w:r w:rsidR="00554068">
          <w:rPr>
            <w:noProof/>
            <w:webHidden/>
          </w:rPr>
          <w:fldChar w:fldCharType="end"/>
        </w:r>
      </w:hyperlink>
    </w:p>
    <w:p w14:paraId="5E0687F4" w14:textId="2528420E" w:rsidR="00554068" w:rsidRDefault="00053FDD">
      <w:pPr>
        <w:pStyle w:val="TOC3"/>
        <w:rPr>
          <w:rFonts w:asciiTheme="minorHAnsi" w:eastAsiaTheme="minorEastAsia" w:hAnsiTheme="minorHAnsi" w:cstheme="minorBidi"/>
          <w:noProof/>
          <w:color w:val="auto"/>
          <w:sz w:val="22"/>
          <w:szCs w:val="22"/>
        </w:rPr>
      </w:pPr>
      <w:hyperlink w:anchor="_Toc131594573" w:history="1">
        <w:r w:rsidR="00554068" w:rsidRPr="00C874F1">
          <w:rPr>
            <w:rStyle w:val="Hyperlink"/>
            <w:noProof/>
          </w:rPr>
          <w:t>3.1.3. Recruitment and Selection of Item Writers</w:t>
        </w:r>
        <w:r w:rsidR="00554068">
          <w:rPr>
            <w:noProof/>
            <w:webHidden/>
          </w:rPr>
          <w:tab/>
        </w:r>
        <w:r w:rsidR="00554068">
          <w:rPr>
            <w:noProof/>
            <w:webHidden/>
          </w:rPr>
          <w:fldChar w:fldCharType="begin"/>
        </w:r>
        <w:r w:rsidR="00554068">
          <w:rPr>
            <w:noProof/>
            <w:webHidden/>
          </w:rPr>
          <w:instrText xml:space="preserve"> PAGEREF _Toc131594573 \h </w:instrText>
        </w:r>
        <w:r w:rsidR="00554068">
          <w:rPr>
            <w:noProof/>
            <w:webHidden/>
          </w:rPr>
        </w:r>
        <w:r w:rsidR="00554068">
          <w:rPr>
            <w:noProof/>
            <w:webHidden/>
          </w:rPr>
          <w:fldChar w:fldCharType="separate"/>
        </w:r>
        <w:r w:rsidR="00C63D61">
          <w:rPr>
            <w:noProof/>
            <w:webHidden/>
          </w:rPr>
          <w:t>19</w:t>
        </w:r>
        <w:r w:rsidR="00554068">
          <w:rPr>
            <w:noProof/>
            <w:webHidden/>
          </w:rPr>
          <w:fldChar w:fldCharType="end"/>
        </w:r>
      </w:hyperlink>
    </w:p>
    <w:p w14:paraId="3B9A8A4F" w14:textId="5ABD9434" w:rsidR="00554068" w:rsidRDefault="00053FDD">
      <w:pPr>
        <w:pStyle w:val="TOC3"/>
        <w:rPr>
          <w:rFonts w:asciiTheme="minorHAnsi" w:eastAsiaTheme="minorEastAsia" w:hAnsiTheme="minorHAnsi" w:cstheme="minorBidi"/>
          <w:noProof/>
          <w:color w:val="auto"/>
          <w:sz w:val="22"/>
          <w:szCs w:val="22"/>
        </w:rPr>
      </w:pPr>
      <w:hyperlink w:anchor="_Toc131594574" w:history="1">
        <w:r w:rsidR="00554068" w:rsidRPr="00C874F1">
          <w:rPr>
            <w:rStyle w:val="Hyperlink"/>
            <w:noProof/>
          </w:rPr>
          <w:t>3.1.4. Item Writing by Contractors</w:t>
        </w:r>
        <w:r w:rsidR="00554068">
          <w:rPr>
            <w:noProof/>
            <w:webHidden/>
          </w:rPr>
          <w:tab/>
        </w:r>
        <w:r w:rsidR="00554068">
          <w:rPr>
            <w:noProof/>
            <w:webHidden/>
          </w:rPr>
          <w:fldChar w:fldCharType="begin"/>
        </w:r>
        <w:r w:rsidR="00554068">
          <w:rPr>
            <w:noProof/>
            <w:webHidden/>
          </w:rPr>
          <w:instrText xml:space="preserve"> PAGEREF _Toc131594574 \h </w:instrText>
        </w:r>
        <w:r w:rsidR="00554068">
          <w:rPr>
            <w:noProof/>
            <w:webHidden/>
          </w:rPr>
        </w:r>
        <w:r w:rsidR="00554068">
          <w:rPr>
            <w:noProof/>
            <w:webHidden/>
          </w:rPr>
          <w:fldChar w:fldCharType="separate"/>
        </w:r>
        <w:r w:rsidR="00C63D61">
          <w:rPr>
            <w:noProof/>
            <w:webHidden/>
          </w:rPr>
          <w:t>21</w:t>
        </w:r>
        <w:r w:rsidR="00554068">
          <w:rPr>
            <w:noProof/>
            <w:webHidden/>
          </w:rPr>
          <w:fldChar w:fldCharType="end"/>
        </w:r>
      </w:hyperlink>
    </w:p>
    <w:p w14:paraId="32B8DD67" w14:textId="2E44CAFE" w:rsidR="00554068" w:rsidRDefault="00053FDD">
      <w:pPr>
        <w:pStyle w:val="TOC3"/>
        <w:rPr>
          <w:rFonts w:asciiTheme="minorHAnsi" w:eastAsiaTheme="minorEastAsia" w:hAnsiTheme="minorHAnsi" w:cstheme="minorBidi"/>
          <w:noProof/>
          <w:color w:val="auto"/>
          <w:sz w:val="22"/>
          <w:szCs w:val="22"/>
        </w:rPr>
      </w:pPr>
      <w:hyperlink w:anchor="_Toc131594575" w:history="1">
        <w:r w:rsidR="00554068" w:rsidRPr="00C874F1">
          <w:rPr>
            <w:rStyle w:val="Hyperlink"/>
            <w:noProof/>
          </w:rPr>
          <w:t>3.1.5. Item Writer Training</w:t>
        </w:r>
        <w:r w:rsidR="00554068">
          <w:rPr>
            <w:noProof/>
            <w:webHidden/>
          </w:rPr>
          <w:tab/>
        </w:r>
        <w:r w:rsidR="00554068">
          <w:rPr>
            <w:noProof/>
            <w:webHidden/>
          </w:rPr>
          <w:fldChar w:fldCharType="begin"/>
        </w:r>
        <w:r w:rsidR="00554068">
          <w:rPr>
            <w:noProof/>
            <w:webHidden/>
          </w:rPr>
          <w:instrText xml:space="preserve"> PAGEREF _Toc131594575 \h </w:instrText>
        </w:r>
        <w:r w:rsidR="00554068">
          <w:rPr>
            <w:noProof/>
            <w:webHidden/>
          </w:rPr>
        </w:r>
        <w:r w:rsidR="00554068">
          <w:rPr>
            <w:noProof/>
            <w:webHidden/>
          </w:rPr>
          <w:fldChar w:fldCharType="separate"/>
        </w:r>
        <w:r w:rsidR="00C63D61">
          <w:rPr>
            <w:noProof/>
            <w:webHidden/>
          </w:rPr>
          <w:t>21</w:t>
        </w:r>
        <w:r w:rsidR="00554068">
          <w:rPr>
            <w:noProof/>
            <w:webHidden/>
          </w:rPr>
          <w:fldChar w:fldCharType="end"/>
        </w:r>
      </w:hyperlink>
    </w:p>
    <w:p w14:paraId="7912970D" w14:textId="572708FE" w:rsidR="00554068" w:rsidRDefault="00053FDD">
      <w:pPr>
        <w:pStyle w:val="TOC2"/>
        <w:rPr>
          <w:rFonts w:asciiTheme="minorHAnsi" w:eastAsiaTheme="minorEastAsia" w:hAnsiTheme="minorHAnsi" w:cstheme="minorBidi"/>
          <w:color w:val="auto"/>
          <w:sz w:val="22"/>
          <w:szCs w:val="22"/>
        </w:rPr>
      </w:pPr>
      <w:hyperlink w:anchor="_Toc131594576" w:history="1">
        <w:r w:rsidR="00554068" w:rsidRPr="00C874F1">
          <w:rPr>
            <w:rStyle w:val="Hyperlink"/>
          </w:rPr>
          <w:t>3.2. ETS Item Review Process</w:t>
        </w:r>
        <w:r w:rsidR="00554068">
          <w:rPr>
            <w:webHidden/>
          </w:rPr>
          <w:tab/>
        </w:r>
        <w:r w:rsidR="00554068">
          <w:rPr>
            <w:webHidden/>
          </w:rPr>
          <w:fldChar w:fldCharType="begin"/>
        </w:r>
        <w:r w:rsidR="00554068">
          <w:rPr>
            <w:webHidden/>
          </w:rPr>
          <w:instrText xml:space="preserve"> PAGEREF _Toc131594576 \h </w:instrText>
        </w:r>
        <w:r w:rsidR="00554068">
          <w:rPr>
            <w:webHidden/>
          </w:rPr>
        </w:r>
        <w:r w:rsidR="00554068">
          <w:rPr>
            <w:webHidden/>
          </w:rPr>
          <w:fldChar w:fldCharType="separate"/>
        </w:r>
        <w:r w:rsidR="00C63D61">
          <w:rPr>
            <w:webHidden/>
          </w:rPr>
          <w:t>22</w:t>
        </w:r>
        <w:r w:rsidR="00554068">
          <w:rPr>
            <w:webHidden/>
          </w:rPr>
          <w:fldChar w:fldCharType="end"/>
        </w:r>
      </w:hyperlink>
    </w:p>
    <w:p w14:paraId="5939B75F" w14:textId="1EB4BB67" w:rsidR="00554068" w:rsidRDefault="00053FDD">
      <w:pPr>
        <w:pStyle w:val="TOC3"/>
        <w:rPr>
          <w:rFonts w:asciiTheme="minorHAnsi" w:eastAsiaTheme="minorEastAsia" w:hAnsiTheme="minorHAnsi" w:cstheme="minorBidi"/>
          <w:noProof/>
          <w:color w:val="auto"/>
          <w:sz w:val="22"/>
          <w:szCs w:val="22"/>
        </w:rPr>
      </w:pPr>
      <w:hyperlink w:anchor="_Toc131594577" w:history="1">
        <w:r w:rsidR="00554068" w:rsidRPr="00C874F1">
          <w:rPr>
            <w:rStyle w:val="Hyperlink"/>
            <w:noProof/>
          </w:rPr>
          <w:t>3.2.1. Overview</w:t>
        </w:r>
        <w:r w:rsidR="00554068">
          <w:rPr>
            <w:noProof/>
            <w:webHidden/>
          </w:rPr>
          <w:tab/>
        </w:r>
        <w:r w:rsidR="00554068">
          <w:rPr>
            <w:noProof/>
            <w:webHidden/>
          </w:rPr>
          <w:fldChar w:fldCharType="begin"/>
        </w:r>
        <w:r w:rsidR="00554068">
          <w:rPr>
            <w:noProof/>
            <w:webHidden/>
          </w:rPr>
          <w:instrText xml:space="preserve"> PAGEREF _Toc131594577 \h </w:instrText>
        </w:r>
        <w:r w:rsidR="00554068">
          <w:rPr>
            <w:noProof/>
            <w:webHidden/>
          </w:rPr>
        </w:r>
        <w:r w:rsidR="00554068">
          <w:rPr>
            <w:noProof/>
            <w:webHidden/>
          </w:rPr>
          <w:fldChar w:fldCharType="separate"/>
        </w:r>
        <w:r w:rsidR="00C63D61">
          <w:rPr>
            <w:noProof/>
            <w:webHidden/>
          </w:rPr>
          <w:t>22</w:t>
        </w:r>
        <w:r w:rsidR="00554068">
          <w:rPr>
            <w:noProof/>
            <w:webHidden/>
          </w:rPr>
          <w:fldChar w:fldCharType="end"/>
        </w:r>
      </w:hyperlink>
    </w:p>
    <w:p w14:paraId="163C95D9" w14:textId="13BFC564" w:rsidR="00554068" w:rsidRDefault="00053FDD">
      <w:pPr>
        <w:pStyle w:val="TOC3"/>
        <w:rPr>
          <w:rFonts w:asciiTheme="minorHAnsi" w:eastAsiaTheme="minorEastAsia" w:hAnsiTheme="minorHAnsi" w:cstheme="minorBidi"/>
          <w:noProof/>
          <w:color w:val="auto"/>
          <w:sz w:val="22"/>
          <w:szCs w:val="22"/>
        </w:rPr>
      </w:pPr>
      <w:hyperlink w:anchor="_Toc131594578" w:history="1">
        <w:r w:rsidR="00554068" w:rsidRPr="00C874F1">
          <w:rPr>
            <w:rStyle w:val="Hyperlink"/>
            <w:noProof/>
          </w:rPr>
          <w:t>3.2.2. ETS Content Review</w:t>
        </w:r>
        <w:r w:rsidR="00554068">
          <w:rPr>
            <w:noProof/>
            <w:webHidden/>
          </w:rPr>
          <w:tab/>
        </w:r>
        <w:r w:rsidR="00554068">
          <w:rPr>
            <w:noProof/>
            <w:webHidden/>
          </w:rPr>
          <w:fldChar w:fldCharType="begin"/>
        </w:r>
        <w:r w:rsidR="00554068">
          <w:rPr>
            <w:noProof/>
            <w:webHidden/>
          </w:rPr>
          <w:instrText xml:space="preserve"> PAGEREF _Toc131594578 \h </w:instrText>
        </w:r>
        <w:r w:rsidR="00554068">
          <w:rPr>
            <w:noProof/>
            <w:webHidden/>
          </w:rPr>
        </w:r>
        <w:r w:rsidR="00554068">
          <w:rPr>
            <w:noProof/>
            <w:webHidden/>
          </w:rPr>
          <w:fldChar w:fldCharType="separate"/>
        </w:r>
        <w:r w:rsidR="00C63D61">
          <w:rPr>
            <w:noProof/>
            <w:webHidden/>
          </w:rPr>
          <w:t>23</w:t>
        </w:r>
        <w:r w:rsidR="00554068">
          <w:rPr>
            <w:noProof/>
            <w:webHidden/>
          </w:rPr>
          <w:fldChar w:fldCharType="end"/>
        </w:r>
      </w:hyperlink>
    </w:p>
    <w:p w14:paraId="2D4D739C" w14:textId="385A5D15" w:rsidR="00554068" w:rsidRDefault="00053FDD">
      <w:pPr>
        <w:pStyle w:val="TOC3"/>
        <w:rPr>
          <w:rFonts w:asciiTheme="minorHAnsi" w:eastAsiaTheme="minorEastAsia" w:hAnsiTheme="minorHAnsi" w:cstheme="minorBidi"/>
          <w:noProof/>
          <w:color w:val="auto"/>
          <w:sz w:val="22"/>
          <w:szCs w:val="22"/>
        </w:rPr>
      </w:pPr>
      <w:hyperlink w:anchor="_Toc131594579" w:history="1">
        <w:r w:rsidR="00554068" w:rsidRPr="00C874F1">
          <w:rPr>
            <w:rStyle w:val="Hyperlink"/>
            <w:noProof/>
          </w:rPr>
          <w:t>3.2.3. ETS Accessibility Review</w:t>
        </w:r>
        <w:r w:rsidR="00554068">
          <w:rPr>
            <w:noProof/>
            <w:webHidden/>
          </w:rPr>
          <w:tab/>
        </w:r>
        <w:r w:rsidR="00554068">
          <w:rPr>
            <w:noProof/>
            <w:webHidden/>
          </w:rPr>
          <w:fldChar w:fldCharType="begin"/>
        </w:r>
        <w:r w:rsidR="00554068">
          <w:rPr>
            <w:noProof/>
            <w:webHidden/>
          </w:rPr>
          <w:instrText xml:space="preserve"> PAGEREF _Toc131594579 \h </w:instrText>
        </w:r>
        <w:r w:rsidR="00554068">
          <w:rPr>
            <w:noProof/>
            <w:webHidden/>
          </w:rPr>
        </w:r>
        <w:r w:rsidR="00554068">
          <w:rPr>
            <w:noProof/>
            <w:webHidden/>
          </w:rPr>
          <w:fldChar w:fldCharType="separate"/>
        </w:r>
        <w:r w:rsidR="00C63D61">
          <w:rPr>
            <w:noProof/>
            <w:webHidden/>
          </w:rPr>
          <w:t>23</w:t>
        </w:r>
        <w:r w:rsidR="00554068">
          <w:rPr>
            <w:noProof/>
            <w:webHidden/>
          </w:rPr>
          <w:fldChar w:fldCharType="end"/>
        </w:r>
      </w:hyperlink>
    </w:p>
    <w:p w14:paraId="0F58EFFB" w14:textId="705D7074" w:rsidR="00554068" w:rsidRDefault="00053FDD">
      <w:pPr>
        <w:pStyle w:val="TOC3"/>
        <w:rPr>
          <w:rFonts w:asciiTheme="minorHAnsi" w:eastAsiaTheme="minorEastAsia" w:hAnsiTheme="minorHAnsi" w:cstheme="minorBidi"/>
          <w:noProof/>
          <w:color w:val="auto"/>
          <w:sz w:val="22"/>
          <w:szCs w:val="22"/>
        </w:rPr>
      </w:pPr>
      <w:hyperlink w:anchor="_Toc131594580" w:history="1">
        <w:r w:rsidR="00554068" w:rsidRPr="00C874F1">
          <w:rPr>
            <w:rStyle w:val="Hyperlink"/>
            <w:noProof/>
          </w:rPr>
          <w:t>3.2.4. ETS Editorial Review</w:t>
        </w:r>
        <w:r w:rsidR="00554068">
          <w:rPr>
            <w:noProof/>
            <w:webHidden/>
          </w:rPr>
          <w:tab/>
        </w:r>
        <w:r w:rsidR="00554068">
          <w:rPr>
            <w:noProof/>
            <w:webHidden/>
          </w:rPr>
          <w:fldChar w:fldCharType="begin"/>
        </w:r>
        <w:r w:rsidR="00554068">
          <w:rPr>
            <w:noProof/>
            <w:webHidden/>
          </w:rPr>
          <w:instrText xml:space="preserve"> PAGEREF _Toc131594580 \h </w:instrText>
        </w:r>
        <w:r w:rsidR="00554068">
          <w:rPr>
            <w:noProof/>
            <w:webHidden/>
          </w:rPr>
        </w:r>
        <w:r w:rsidR="00554068">
          <w:rPr>
            <w:noProof/>
            <w:webHidden/>
          </w:rPr>
          <w:fldChar w:fldCharType="separate"/>
        </w:r>
        <w:r w:rsidR="00C63D61">
          <w:rPr>
            <w:noProof/>
            <w:webHidden/>
          </w:rPr>
          <w:t>23</w:t>
        </w:r>
        <w:r w:rsidR="00554068">
          <w:rPr>
            <w:noProof/>
            <w:webHidden/>
          </w:rPr>
          <w:fldChar w:fldCharType="end"/>
        </w:r>
      </w:hyperlink>
    </w:p>
    <w:p w14:paraId="61FB2E86" w14:textId="49F1513B" w:rsidR="00554068" w:rsidRDefault="00053FDD">
      <w:pPr>
        <w:pStyle w:val="TOC3"/>
        <w:rPr>
          <w:rFonts w:asciiTheme="minorHAnsi" w:eastAsiaTheme="minorEastAsia" w:hAnsiTheme="minorHAnsi" w:cstheme="minorBidi"/>
          <w:noProof/>
          <w:color w:val="auto"/>
          <w:sz w:val="22"/>
          <w:szCs w:val="22"/>
        </w:rPr>
      </w:pPr>
      <w:hyperlink w:anchor="_Toc131594581" w:history="1">
        <w:r w:rsidR="00554068" w:rsidRPr="00C874F1">
          <w:rPr>
            <w:rStyle w:val="Hyperlink"/>
            <w:noProof/>
          </w:rPr>
          <w:t>3.2.5. ETS Sensitivity and Fairness Review</w:t>
        </w:r>
        <w:r w:rsidR="00554068">
          <w:rPr>
            <w:noProof/>
            <w:webHidden/>
          </w:rPr>
          <w:tab/>
        </w:r>
        <w:r w:rsidR="00554068">
          <w:rPr>
            <w:noProof/>
            <w:webHidden/>
          </w:rPr>
          <w:fldChar w:fldCharType="begin"/>
        </w:r>
        <w:r w:rsidR="00554068">
          <w:rPr>
            <w:noProof/>
            <w:webHidden/>
          </w:rPr>
          <w:instrText xml:space="preserve"> PAGEREF _Toc131594581 \h </w:instrText>
        </w:r>
        <w:r w:rsidR="00554068">
          <w:rPr>
            <w:noProof/>
            <w:webHidden/>
          </w:rPr>
        </w:r>
        <w:r w:rsidR="00554068">
          <w:rPr>
            <w:noProof/>
            <w:webHidden/>
          </w:rPr>
          <w:fldChar w:fldCharType="separate"/>
        </w:r>
        <w:r w:rsidR="00C63D61">
          <w:rPr>
            <w:noProof/>
            <w:webHidden/>
          </w:rPr>
          <w:t>23</w:t>
        </w:r>
        <w:r w:rsidR="00554068">
          <w:rPr>
            <w:noProof/>
            <w:webHidden/>
          </w:rPr>
          <w:fldChar w:fldCharType="end"/>
        </w:r>
      </w:hyperlink>
    </w:p>
    <w:p w14:paraId="7C34A950" w14:textId="6B80A51C" w:rsidR="00554068" w:rsidRDefault="00053FDD">
      <w:pPr>
        <w:pStyle w:val="TOC2"/>
        <w:rPr>
          <w:rFonts w:asciiTheme="minorHAnsi" w:eastAsiaTheme="minorEastAsia" w:hAnsiTheme="minorHAnsi" w:cstheme="minorBidi"/>
          <w:color w:val="auto"/>
          <w:sz w:val="22"/>
          <w:szCs w:val="22"/>
        </w:rPr>
      </w:pPr>
      <w:hyperlink w:anchor="_Toc131594582" w:history="1">
        <w:r w:rsidR="00554068" w:rsidRPr="00C874F1">
          <w:rPr>
            <w:rStyle w:val="Hyperlink"/>
          </w:rPr>
          <w:t>3.3. California Department of Education Review</w:t>
        </w:r>
        <w:r w:rsidR="00554068">
          <w:rPr>
            <w:webHidden/>
          </w:rPr>
          <w:tab/>
        </w:r>
        <w:r w:rsidR="00554068">
          <w:rPr>
            <w:webHidden/>
          </w:rPr>
          <w:fldChar w:fldCharType="begin"/>
        </w:r>
        <w:r w:rsidR="00554068">
          <w:rPr>
            <w:webHidden/>
          </w:rPr>
          <w:instrText xml:space="preserve"> PAGEREF _Toc131594582 \h </w:instrText>
        </w:r>
        <w:r w:rsidR="00554068">
          <w:rPr>
            <w:webHidden/>
          </w:rPr>
        </w:r>
        <w:r w:rsidR="00554068">
          <w:rPr>
            <w:webHidden/>
          </w:rPr>
          <w:fldChar w:fldCharType="separate"/>
        </w:r>
        <w:r w:rsidR="00C63D61">
          <w:rPr>
            <w:webHidden/>
          </w:rPr>
          <w:t>24</w:t>
        </w:r>
        <w:r w:rsidR="00554068">
          <w:rPr>
            <w:webHidden/>
          </w:rPr>
          <w:fldChar w:fldCharType="end"/>
        </w:r>
      </w:hyperlink>
    </w:p>
    <w:p w14:paraId="0B504BB7" w14:textId="527DD855" w:rsidR="00554068" w:rsidRDefault="00053FDD">
      <w:pPr>
        <w:pStyle w:val="TOC2"/>
        <w:rPr>
          <w:rFonts w:asciiTheme="minorHAnsi" w:eastAsiaTheme="minorEastAsia" w:hAnsiTheme="minorHAnsi" w:cstheme="minorBidi"/>
          <w:color w:val="auto"/>
          <w:sz w:val="22"/>
          <w:szCs w:val="22"/>
        </w:rPr>
      </w:pPr>
      <w:hyperlink w:anchor="_Toc131594583" w:history="1">
        <w:r w:rsidR="00554068" w:rsidRPr="00C874F1">
          <w:rPr>
            <w:rStyle w:val="Hyperlink"/>
          </w:rPr>
          <w:t>3.4. California Educator Review</w:t>
        </w:r>
        <w:r w:rsidR="00554068">
          <w:rPr>
            <w:webHidden/>
          </w:rPr>
          <w:tab/>
        </w:r>
        <w:r w:rsidR="00554068">
          <w:rPr>
            <w:webHidden/>
          </w:rPr>
          <w:fldChar w:fldCharType="begin"/>
        </w:r>
        <w:r w:rsidR="00554068">
          <w:rPr>
            <w:webHidden/>
          </w:rPr>
          <w:instrText xml:space="preserve"> PAGEREF _Toc131594583 \h </w:instrText>
        </w:r>
        <w:r w:rsidR="00554068">
          <w:rPr>
            <w:webHidden/>
          </w:rPr>
        </w:r>
        <w:r w:rsidR="00554068">
          <w:rPr>
            <w:webHidden/>
          </w:rPr>
          <w:fldChar w:fldCharType="separate"/>
        </w:r>
        <w:r w:rsidR="00C63D61">
          <w:rPr>
            <w:webHidden/>
          </w:rPr>
          <w:t>24</w:t>
        </w:r>
        <w:r w:rsidR="00554068">
          <w:rPr>
            <w:webHidden/>
          </w:rPr>
          <w:fldChar w:fldCharType="end"/>
        </w:r>
      </w:hyperlink>
    </w:p>
    <w:p w14:paraId="22756374" w14:textId="5DFD8CE9" w:rsidR="00554068" w:rsidRDefault="00053FDD">
      <w:pPr>
        <w:pStyle w:val="TOC3"/>
        <w:rPr>
          <w:rFonts w:asciiTheme="minorHAnsi" w:eastAsiaTheme="minorEastAsia" w:hAnsiTheme="minorHAnsi" w:cstheme="minorBidi"/>
          <w:noProof/>
          <w:color w:val="auto"/>
          <w:sz w:val="22"/>
          <w:szCs w:val="22"/>
        </w:rPr>
      </w:pPr>
      <w:hyperlink w:anchor="_Toc131594584" w:history="1">
        <w:r w:rsidR="00554068" w:rsidRPr="00C874F1">
          <w:rPr>
            <w:rStyle w:val="Hyperlink"/>
            <w:noProof/>
          </w:rPr>
          <w:t>3.4.1. California Educators as Content Experts</w:t>
        </w:r>
        <w:r w:rsidR="00554068">
          <w:rPr>
            <w:noProof/>
            <w:webHidden/>
          </w:rPr>
          <w:tab/>
        </w:r>
        <w:r w:rsidR="00554068">
          <w:rPr>
            <w:noProof/>
            <w:webHidden/>
          </w:rPr>
          <w:fldChar w:fldCharType="begin"/>
        </w:r>
        <w:r w:rsidR="00554068">
          <w:rPr>
            <w:noProof/>
            <w:webHidden/>
          </w:rPr>
          <w:instrText xml:space="preserve"> PAGEREF _Toc131594584 \h </w:instrText>
        </w:r>
        <w:r w:rsidR="00554068">
          <w:rPr>
            <w:noProof/>
            <w:webHidden/>
          </w:rPr>
        </w:r>
        <w:r w:rsidR="00554068">
          <w:rPr>
            <w:noProof/>
            <w:webHidden/>
          </w:rPr>
          <w:fldChar w:fldCharType="separate"/>
        </w:r>
        <w:r w:rsidR="00C63D61">
          <w:rPr>
            <w:noProof/>
            <w:webHidden/>
          </w:rPr>
          <w:t>25</w:t>
        </w:r>
        <w:r w:rsidR="00554068">
          <w:rPr>
            <w:noProof/>
            <w:webHidden/>
          </w:rPr>
          <w:fldChar w:fldCharType="end"/>
        </w:r>
      </w:hyperlink>
    </w:p>
    <w:p w14:paraId="0C7526EB" w14:textId="42503500" w:rsidR="00554068" w:rsidRDefault="00053FDD">
      <w:pPr>
        <w:pStyle w:val="TOC3"/>
        <w:rPr>
          <w:rFonts w:asciiTheme="minorHAnsi" w:eastAsiaTheme="minorEastAsia" w:hAnsiTheme="minorHAnsi" w:cstheme="minorBidi"/>
          <w:noProof/>
          <w:color w:val="auto"/>
          <w:sz w:val="22"/>
          <w:szCs w:val="22"/>
        </w:rPr>
      </w:pPr>
      <w:hyperlink w:anchor="_Toc131594585" w:history="1">
        <w:r w:rsidR="00554068" w:rsidRPr="00C874F1">
          <w:rPr>
            <w:rStyle w:val="Hyperlink"/>
            <w:noProof/>
          </w:rPr>
          <w:t>3.4.2. Composition of Item Review Panels</w:t>
        </w:r>
        <w:r w:rsidR="00554068">
          <w:rPr>
            <w:noProof/>
            <w:webHidden/>
          </w:rPr>
          <w:tab/>
        </w:r>
        <w:r w:rsidR="00554068">
          <w:rPr>
            <w:noProof/>
            <w:webHidden/>
          </w:rPr>
          <w:fldChar w:fldCharType="begin"/>
        </w:r>
        <w:r w:rsidR="00554068">
          <w:rPr>
            <w:noProof/>
            <w:webHidden/>
          </w:rPr>
          <w:instrText xml:space="preserve"> PAGEREF _Toc131594585 \h </w:instrText>
        </w:r>
        <w:r w:rsidR="00554068">
          <w:rPr>
            <w:noProof/>
            <w:webHidden/>
          </w:rPr>
        </w:r>
        <w:r w:rsidR="00554068">
          <w:rPr>
            <w:noProof/>
            <w:webHidden/>
          </w:rPr>
          <w:fldChar w:fldCharType="separate"/>
        </w:r>
        <w:r w:rsidR="00C63D61">
          <w:rPr>
            <w:noProof/>
            <w:webHidden/>
          </w:rPr>
          <w:t>25</w:t>
        </w:r>
        <w:r w:rsidR="00554068">
          <w:rPr>
            <w:noProof/>
            <w:webHidden/>
          </w:rPr>
          <w:fldChar w:fldCharType="end"/>
        </w:r>
      </w:hyperlink>
    </w:p>
    <w:p w14:paraId="0562CDAE" w14:textId="19513BC2" w:rsidR="00554068" w:rsidRDefault="00053FDD">
      <w:pPr>
        <w:pStyle w:val="TOC3"/>
        <w:rPr>
          <w:rFonts w:asciiTheme="minorHAnsi" w:eastAsiaTheme="minorEastAsia" w:hAnsiTheme="minorHAnsi" w:cstheme="minorBidi"/>
          <w:noProof/>
          <w:color w:val="auto"/>
          <w:sz w:val="22"/>
          <w:szCs w:val="22"/>
        </w:rPr>
      </w:pPr>
      <w:hyperlink w:anchor="_Toc131594586" w:history="1">
        <w:r w:rsidR="00554068" w:rsidRPr="00C874F1">
          <w:rPr>
            <w:rStyle w:val="Hyperlink"/>
            <w:noProof/>
          </w:rPr>
          <w:t>3.4.3. Meetings for Review of Alternate ELPAC Items</w:t>
        </w:r>
        <w:r w:rsidR="00554068">
          <w:rPr>
            <w:noProof/>
            <w:webHidden/>
          </w:rPr>
          <w:tab/>
        </w:r>
        <w:r w:rsidR="00554068">
          <w:rPr>
            <w:noProof/>
            <w:webHidden/>
          </w:rPr>
          <w:fldChar w:fldCharType="begin"/>
        </w:r>
        <w:r w:rsidR="00554068">
          <w:rPr>
            <w:noProof/>
            <w:webHidden/>
          </w:rPr>
          <w:instrText xml:space="preserve"> PAGEREF _Toc131594586 \h </w:instrText>
        </w:r>
        <w:r w:rsidR="00554068">
          <w:rPr>
            <w:noProof/>
            <w:webHidden/>
          </w:rPr>
        </w:r>
        <w:r w:rsidR="00554068">
          <w:rPr>
            <w:noProof/>
            <w:webHidden/>
          </w:rPr>
          <w:fldChar w:fldCharType="separate"/>
        </w:r>
        <w:r w:rsidR="00C63D61">
          <w:rPr>
            <w:noProof/>
            <w:webHidden/>
          </w:rPr>
          <w:t>26</w:t>
        </w:r>
        <w:r w:rsidR="00554068">
          <w:rPr>
            <w:noProof/>
            <w:webHidden/>
          </w:rPr>
          <w:fldChar w:fldCharType="end"/>
        </w:r>
      </w:hyperlink>
    </w:p>
    <w:p w14:paraId="3A794A8D" w14:textId="643F501B" w:rsidR="00554068" w:rsidRDefault="00053FDD">
      <w:pPr>
        <w:pStyle w:val="TOC2"/>
        <w:rPr>
          <w:rFonts w:asciiTheme="minorHAnsi" w:eastAsiaTheme="minorEastAsia" w:hAnsiTheme="minorHAnsi" w:cstheme="minorBidi"/>
          <w:color w:val="auto"/>
          <w:sz w:val="22"/>
          <w:szCs w:val="22"/>
        </w:rPr>
      </w:pPr>
      <w:hyperlink w:anchor="_Toc131594587" w:history="1">
        <w:r w:rsidR="00554068" w:rsidRPr="00C874F1">
          <w:rPr>
            <w:rStyle w:val="Hyperlink"/>
          </w:rPr>
          <w:t>3.5. Data Review Meeting</w:t>
        </w:r>
        <w:r w:rsidR="00554068">
          <w:rPr>
            <w:webHidden/>
          </w:rPr>
          <w:tab/>
        </w:r>
        <w:r w:rsidR="00554068">
          <w:rPr>
            <w:webHidden/>
          </w:rPr>
          <w:fldChar w:fldCharType="begin"/>
        </w:r>
        <w:r w:rsidR="00554068">
          <w:rPr>
            <w:webHidden/>
          </w:rPr>
          <w:instrText xml:space="preserve"> PAGEREF _Toc131594587 \h </w:instrText>
        </w:r>
        <w:r w:rsidR="00554068">
          <w:rPr>
            <w:webHidden/>
          </w:rPr>
        </w:r>
        <w:r w:rsidR="00554068">
          <w:rPr>
            <w:webHidden/>
          </w:rPr>
          <w:fldChar w:fldCharType="separate"/>
        </w:r>
        <w:r w:rsidR="00C63D61">
          <w:rPr>
            <w:webHidden/>
          </w:rPr>
          <w:t>27</w:t>
        </w:r>
        <w:r w:rsidR="00554068">
          <w:rPr>
            <w:webHidden/>
          </w:rPr>
          <w:fldChar w:fldCharType="end"/>
        </w:r>
      </w:hyperlink>
    </w:p>
    <w:p w14:paraId="5A2DE1DB" w14:textId="0427DF86" w:rsidR="00554068" w:rsidRDefault="00053FDD">
      <w:pPr>
        <w:pStyle w:val="TOC2"/>
        <w:rPr>
          <w:rFonts w:asciiTheme="minorHAnsi" w:eastAsiaTheme="minorEastAsia" w:hAnsiTheme="minorHAnsi" w:cstheme="minorBidi"/>
          <w:color w:val="auto"/>
          <w:sz w:val="22"/>
          <w:szCs w:val="22"/>
        </w:rPr>
      </w:pPr>
      <w:hyperlink w:anchor="_Toc131594588"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_Toc131594588 \h </w:instrText>
        </w:r>
        <w:r w:rsidR="00554068">
          <w:rPr>
            <w:webHidden/>
          </w:rPr>
        </w:r>
        <w:r w:rsidR="00554068">
          <w:rPr>
            <w:webHidden/>
          </w:rPr>
          <w:fldChar w:fldCharType="separate"/>
        </w:r>
        <w:r w:rsidR="00C63D61">
          <w:rPr>
            <w:webHidden/>
          </w:rPr>
          <w:t>28</w:t>
        </w:r>
        <w:r w:rsidR="00554068">
          <w:rPr>
            <w:webHidden/>
          </w:rPr>
          <w:fldChar w:fldCharType="end"/>
        </w:r>
      </w:hyperlink>
    </w:p>
    <w:p w14:paraId="2D3E7835" w14:textId="5AC16C3B" w:rsidR="00554068" w:rsidRDefault="00053FDD">
      <w:pPr>
        <w:pStyle w:val="TOC1"/>
        <w:rPr>
          <w:rFonts w:asciiTheme="minorHAnsi" w:eastAsiaTheme="minorEastAsia" w:hAnsiTheme="minorHAnsi" w:cstheme="minorBidi"/>
          <w:b w:val="0"/>
          <w:color w:val="auto"/>
          <w:sz w:val="22"/>
          <w:szCs w:val="22"/>
        </w:rPr>
      </w:pPr>
      <w:hyperlink w:anchor="_Toc131594589" w:history="1">
        <w:r w:rsidR="00554068" w:rsidRPr="00C874F1">
          <w:rPr>
            <w:rStyle w:val="Hyperlink"/>
          </w:rPr>
          <w:t>Chapter 4: Test Assembly</w:t>
        </w:r>
        <w:r w:rsidR="00554068">
          <w:rPr>
            <w:webHidden/>
          </w:rPr>
          <w:tab/>
        </w:r>
        <w:r w:rsidR="00554068">
          <w:rPr>
            <w:webHidden/>
          </w:rPr>
          <w:fldChar w:fldCharType="begin"/>
        </w:r>
        <w:r w:rsidR="00554068">
          <w:rPr>
            <w:webHidden/>
          </w:rPr>
          <w:instrText xml:space="preserve"> PAGEREF _Toc131594589 \h </w:instrText>
        </w:r>
        <w:r w:rsidR="00554068">
          <w:rPr>
            <w:webHidden/>
          </w:rPr>
        </w:r>
        <w:r w:rsidR="00554068">
          <w:rPr>
            <w:webHidden/>
          </w:rPr>
          <w:fldChar w:fldCharType="separate"/>
        </w:r>
        <w:r w:rsidR="00C63D61">
          <w:rPr>
            <w:webHidden/>
          </w:rPr>
          <w:t>29</w:t>
        </w:r>
        <w:r w:rsidR="00554068">
          <w:rPr>
            <w:webHidden/>
          </w:rPr>
          <w:fldChar w:fldCharType="end"/>
        </w:r>
      </w:hyperlink>
    </w:p>
    <w:p w14:paraId="50966770" w14:textId="462E5A90" w:rsidR="00554068" w:rsidRDefault="00053FDD">
      <w:pPr>
        <w:pStyle w:val="TOC2"/>
        <w:rPr>
          <w:rFonts w:asciiTheme="minorHAnsi" w:eastAsiaTheme="minorEastAsia" w:hAnsiTheme="minorHAnsi" w:cstheme="minorBidi"/>
          <w:color w:val="auto"/>
          <w:sz w:val="22"/>
          <w:szCs w:val="22"/>
        </w:rPr>
      </w:pPr>
      <w:hyperlink w:anchor="_Toc131594590" w:history="1">
        <w:r w:rsidR="00554068" w:rsidRPr="00C874F1">
          <w:rPr>
            <w:rStyle w:val="Hyperlink"/>
          </w:rPr>
          <w:t>4.1. Overview</w:t>
        </w:r>
        <w:r w:rsidR="00554068">
          <w:rPr>
            <w:webHidden/>
          </w:rPr>
          <w:tab/>
        </w:r>
        <w:r w:rsidR="00554068">
          <w:rPr>
            <w:webHidden/>
          </w:rPr>
          <w:fldChar w:fldCharType="begin"/>
        </w:r>
        <w:r w:rsidR="00554068">
          <w:rPr>
            <w:webHidden/>
          </w:rPr>
          <w:instrText xml:space="preserve"> PAGEREF _Toc131594590 \h </w:instrText>
        </w:r>
        <w:r w:rsidR="00554068">
          <w:rPr>
            <w:webHidden/>
          </w:rPr>
        </w:r>
        <w:r w:rsidR="00554068">
          <w:rPr>
            <w:webHidden/>
          </w:rPr>
          <w:fldChar w:fldCharType="separate"/>
        </w:r>
        <w:r w:rsidR="00C63D61">
          <w:rPr>
            <w:webHidden/>
          </w:rPr>
          <w:t>29</w:t>
        </w:r>
        <w:r w:rsidR="00554068">
          <w:rPr>
            <w:webHidden/>
          </w:rPr>
          <w:fldChar w:fldCharType="end"/>
        </w:r>
      </w:hyperlink>
    </w:p>
    <w:p w14:paraId="350B19E4" w14:textId="0B860C1E" w:rsidR="00554068" w:rsidRDefault="00053FDD">
      <w:pPr>
        <w:pStyle w:val="TOC2"/>
        <w:rPr>
          <w:rFonts w:asciiTheme="minorHAnsi" w:eastAsiaTheme="minorEastAsia" w:hAnsiTheme="minorHAnsi" w:cstheme="minorBidi"/>
          <w:color w:val="auto"/>
          <w:sz w:val="22"/>
          <w:szCs w:val="22"/>
        </w:rPr>
      </w:pPr>
      <w:hyperlink w:anchor="_Toc131594591" w:history="1">
        <w:r w:rsidR="00554068" w:rsidRPr="00C874F1">
          <w:rPr>
            <w:rStyle w:val="Hyperlink"/>
          </w:rPr>
          <w:t>4.2. High-Level Test Design, Test Blueprint, and Form Assembly Specifications</w:t>
        </w:r>
        <w:r w:rsidR="00554068">
          <w:rPr>
            <w:webHidden/>
          </w:rPr>
          <w:tab/>
        </w:r>
        <w:r w:rsidR="00554068">
          <w:rPr>
            <w:webHidden/>
          </w:rPr>
          <w:fldChar w:fldCharType="begin"/>
        </w:r>
        <w:r w:rsidR="00554068">
          <w:rPr>
            <w:webHidden/>
          </w:rPr>
          <w:instrText xml:space="preserve"> PAGEREF _Toc131594591 \h </w:instrText>
        </w:r>
        <w:r w:rsidR="00554068">
          <w:rPr>
            <w:webHidden/>
          </w:rPr>
        </w:r>
        <w:r w:rsidR="00554068">
          <w:rPr>
            <w:webHidden/>
          </w:rPr>
          <w:fldChar w:fldCharType="separate"/>
        </w:r>
        <w:r w:rsidR="00C63D61">
          <w:rPr>
            <w:webHidden/>
          </w:rPr>
          <w:t>29</w:t>
        </w:r>
        <w:r w:rsidR="00554068">
          <w:rPr>
            <w:webHidden/>
          </w:rPr>
          <w:fldChar w:fldCharType="end"/>
        </w:r>
      </w:hyperlink>
    </w:p>
    <w:p w14:paraId="05ED1061" w14:textId="5005A4C5" w:rsidR="00554068" w:rsidRDefault="00053FDD">
      <w:pPr>
        <w:pStyle w:val="TOC3"/>
        <w:rPr>
          <w:rFonts w:asciiTheme="minorHAnsi" w:eastAsiaTheme="minorEastAsia" w:hAnsiTheme="minorHAnsi" w:cstheme="minorBidi"/>
          <w:noProof/>
          <w:color w:val="auto"/>
          <w:sz w:val="22"/>
          <w:szCs w:val="22"/>
        </w:rPr>
      </w:pPr>
      <w:hyperlink w:anchor="_Toc131594592" w:history="1">
        <w:r w:rsidR="00554068" w:rsidRPr="00C874F1">
          <w:rPr>
            <w:rStyle w:val="Hyperlink"/>
            <w:noProof/>
          </w:rPr>
          <w:t>4.2.1. Test Blueprints</w:t>
        </w:r>
        <w:r w:rsidR="00554068">
          <w:rPr>
            <w:noProof/>
            <w:webHidden/>
          </w:rPr>
          <w:tab/>
        </w:r>
        <w:r w:rsidR="00554068">
          <w:rPr>
            <w:noProof/>
            <w:webHidden/>
          </w:rPr>
          <w:fldChar w:fldCharType="begin"/>
        </w:r>
        <w:r w:rsidR="00554068">
          <w:rPr>
            <w:noProof/>
            <w:webHidden/>
          </w:rPr>
          <w:instrText xml:space="preserve"> PAGEREF _Toc131594592 \h </w:instrText>
        </w:r>
        <w:r w:rsidR="00554068">
          <w:rPr>
            <w:noProof/>
            <w:webHidden/>
          </w:rPr>
        </w:r>
        <w:r w:rsidR="00554068">
          <w:rPr>
            <w:noProof/>
            <w:webHidden/>
          </w:rPr>
          <w:fldChar w:fldCharType="separate"/>
        </w:r>
        <w:r w:rsidR="00C63D61">
          <w:rPr>
            <w:noProof/>
            <w:webHidden/>
          </w:rPr>
          <w:t>30</w:t>
        </w:r>
        <w:r w:rsidR="00554068">
          <w:rPr>
            <w:noProof/>
            <w:webHidden/>
          </w:rPr>
          <w:fldChar w:fldCharType="end"/>
        </w:r>
      </w:hyperlink>
    </w:p>
    <w:p w14:paraId="729A16D4" w14:textId="7EDB88D5" w:rsidR="00554068" w:rsidRDefault="00053FDD">
      <w:pPr>
        <w:pStyle w:val="TOC3"/>
        <w:rPr>
          <w:rFonts w:asciiTheme="minorHAnsi" w:eastAsiaTheme="minorEastAsia" w:hAnsiTheme="minorHAnsi" w:cstheme="minorBidi"/>
          <w:noProof/>
          <w:color w:val="auto"/>
          <w:sz w:val="22"/>
          <w:szCs w:val="22"/>
        </w:rPr>
      </w:pPr>
      <w:hyperlink w:anchor="_Toc131594593" w:history="1">
        <w:r w:rsidR="00554068" w:rsidRPr="00C874F1">
          <w:rPr>
            <w:rStyle w:val="Hyperlink"/>
            <w:noProof/>
          </w:rPr>
          <w:t>4.2.2. High-Level Test Design</w:t>
        </w:r>
        <w:r w:rsidR="00554068">
          <w:rPr>
            <w:noProof/>
            <w:webHidden/>
          </w:rPr>
          <w:tab/>
        </w:r>
        <w:r w:rsidR="00554068">
          <w:rPr>
            <w:noProof/>
            <w:webHidden/>
          </w:rPr>
          <w:fldChar w:fldCharType="begin"/>
        </w:r>
        <w:r w:rsidR="00554068">
          <w:rPr>
            <w:noProof/>
            <w:webHidden/>
          </w:rPr>
          <w:instrText xml:space="preserve"> PAGEREF _Toc131594593 \h </w:instrText>
        </w:r>
        <w:r w:rsidR="00554068">
          <w:rPr>
            <w:noProof/>
            <w:webHidden/>
          </w:rPr>
        </w:r>
        <w:r w:rsidR="00554068">
          <w:rPr>
            <w:noProof/>
            <w:webHidden/>
          </w:rPr>
          <w:fldChar w:fldCharType="separate"/>
        </w:r>
        <w:r w:rsidR="00C63D61">
          <w:rPr>
            <w:noProof/>
            <w:webHidden/>
          </w:rPr>
          <w:t>31</w:t>
        </w:r>
        <w:r w:rsidR="00554068">
          <w:rPr>
            <w:noProof/>
            <w:webHidden/>
          </w:rPr>
          <w:fldChar w:fldCharType="end"/>
        </w:r>
      </w:hyperlink>
    </w:p>
    <w:p w14:paraId="1C6AA8B2" w14:textId="64371562" w:rsidR="00554068" w:rsidRDefault="00053FDD">
      <w:pPr>
        <w:pStyle w:val="TOC3"/>
        <w:rPr>
          <w:rFonts w:asciiTheme="minorHAnsi" w:eastAsiaTheme="minorEastAsia" w:hAnsiTheme="minorHAnsi" w:cstheme="minorBidi"/>
          <w:noProof/>
          <w:color w:val="auto"/>
          <w:sz w:val="22"/>
          <w:szCs w:val="22"/>
        </w:rPr>
      </w:pPr>
      <w:hyperlink w:anchor="_Toc131594594" w:history="1">
        <w:r w:rsidR="00554068" w:rsidRPr="00C874F1">
          <w:rPr>
            <w:rStyle w:val="Hyperlink"/>
            <w:noProof/>
          </w:rPr>
          <w:t>4.2.3. Form Assembly Specifications</w:t>
        </w:r>
        <w:r w:rsidR="00554068">
          <w:rPr>
            <w:noProof/>
            <w:webHidden/>
          </w:rPr>
          <w:tab/>
        </w:r>
        <w:r w:rsidR="00554068">
          <w:rPr>
            <w:noProof/>
            <w:webHidden/>
          </w:rPr>
          <w:fldChar w:fldCharType="begin"/>
        </w:r>
        <w:r w:rsidR="00554068">
          <w:rPr>
            <w:noProof/>
            <w:webHidden/>
          </w:rPr>
          <w:instrText xml:space="preserve"> PAGEREF _Toc131594594 \h </w:instrText>
        </w:r>
        <w:r w:rsidR="00554068">
          <w:rPr>
            <w:noProof/>
            <w:webHidden/>
          </w:rPr>
        </w:r>
        <w:r w:rsidR="00554068">
          <w:rPr>
            <w:noProof/>
            <w:webHidden/>
          </w:rPr>
          <w:fldChar w:fldCharType="separate"/>
        </w:r>
        <w:r w:rsidR="00C63D61">
          <w:rPr>
            <w:noProof/>
            <w:webHidden/>
          </w:rPr>
          <w:t>32</w:t>
        </w:r>
        <w:r w:rsidR="00554068">
          <w:rPr>
            <w:noProof/>
            <w:webHidden/>
          </w:rPr>
          <w:fldChar w:fldCharType="end"/>
        </w:r>
      </w:hyperlink>
    </w:p>
    <w:p w14:paraId="42D67ADF" w14:textId="2CABED23" w:rsidR="00554068" w:rsidRDefault="00053FDD">
      <w:pPr>
        <w:pStyle w:val="TOC2"/>
        <w:rPr>
          <w:rFonts w:asciiTheme="minorHAnsi" w:eastAsiaTheme="minorEastAsia" w:hAnsiTheme="minorHAnsi" w:cstheme="minorBidi"/>
          <w:color w:val="auto"/>
          <w:sz w:val="22"/>
          <w:szCs w:val="22"/>
        </w:rPr>
      </w:pPr>
      <w:hyperlink w:anchor="_Toc131594595" w:history="1">
        <w:r w:rsidR="00554068" w:rsidRPr="00C874F1">
          <w:rPr>
            <w:rStyle w:val="Hyperlink"/>
          </w:rPr>
          <w:t>4.3. Test Production Process</w:t>
        </w:r>
        <w:r w:rsidR="00554068">
          <w:rPr>
            <w:webHidden/>
          </w:rPr>
          <w:tab/>
        </w:r>
        <w:r w:rsidR="00554068">
          <w:rPr>
            <w:webHidden/>
          </w:rPr>
          <w:fldChar w:fldCharType="begin"/>
        </w:r>
        <w:r w:rsidR="00554068">
          <w:rPr>
            <w:webHidden/>
          </w:rPr>
          <w:instrText xml:space="preserve"> PAGEREF _Toc131594595 \h </w:instrText>
        </w:r>
        <w:r w:rsidR="00554068">
          <w:rPr>
            <w:webHidden/>
          </w:rPr>
        </w:r>
        <w:r w:rsidR="00554068">
          <w:rPr>
            <w:webHidden/>
          </w:rPr>
          <w:fldChar w:fldCharType="separate"/>
        </w:r>
        <w:r w:rsidR="00C63D61">
          <w:rPr>
            <w:webHidden/>
          </w:rPr>
          <w:t>32</w:t>
        </w:r>
        <w:r w:rsidR="00554068">
          <w:rPr>
            <w:webHidden/>
          </w:rPr>
          <w:fldChar w:fldCharType="end"/>
        </w:r>
      </w:hyperlink>
    </w:p>
    <w:p w14:paraId="39349E6B" w14:textId="1522C0F8" w:rsidR="00554068" w:rsidRDefault="00053FDD">
      <w:pPr>
        <w:pStyle w:val="TOC3"/>
        <w:rPr>
          <w:rFonts w:asciiTheme="minorHAnsi" w:eastAsiaTheme="minorEastAsia" w:hAnsiTheme="minorHAnsi" w:cstheme="minorBidi"/>
          <w:noProof/>
          <w:color w:val="auto"/>
          <w:sz w:val="22"/>
          <w:szCs w:val="22"/>
        </w:rPr>
      </w:pPr>
      <w:hyperlink w:anchor="_Toc131594596" w:history="1">
        <w:r w:rsidR="00554068" w:rsidRPr="00C874F1">
          <w:rPr>
            <w:rStyle w:val="Hyperlink"/>
            <w:noProof/>
          </w:rPr>
          <w:t>4.3.1. Selection of Task Types and Items</w:t>
        </w:r>
        <w:r w:rsidR="00554068">
          <w:rPr>
            <w:noProof/>
            <w:webHidden/>
          </w:rPr>
          <w:tab/>
        </w:r>
        <w:r w:rsidR="00554068">
          <w:rPr>
            <w:noProof/>
            <w:webHidden/>
          </w:rPr>
          <w:fldChar w:fldCharType="begin"/>
        </w:r>
        <w:r w:rsidR="00554068">
          <w:rPr>
            <w:noProof/>
            <w:webHidden/>
          </w:rPr>
          <w:instrText xml:space="preserve"> PAGEREF _Toc131594596 \h </w:instrText>
        </w:r>
        <w:r w:rsidR="00554068">
          <w:rPr>
            <w:noProof/>
            <w:webHidden/>
          </w:rPr>
        </w:r>
        <w:r w:rsidR="00554068">
          <w:rPr>
            <w:noProof/>
            <w:webHidden/>
          </w:rPr>
          <w:fldChar w:fldCharType="separate"/>
        </w:r>
        <w:r w:rsidR="00C63D61">
          <w:rPr>
            <w:noProof/>
            <w:webHidden/>
          </w:rPr>
          <w:t>33</w:t>
        </w:r>
        <w:r w:rsidR="00554068">
          <w:rPr>
            <w:noProof/>
            <w:webHidden/>
          </w:rPr>
          <w:fldChar w:fldCharType="end"/>
        </w:r>
      </w:hyperlink>
    </w:p>
    <w:p w14:paraId="32AE4DCE" w14:textId="689195A7" w:rsidR="00554068" w:rsidRDefault="00053FDD">
      <w:pPr>
        <w:pStyle w:val="TOC3"/>
        <w:rPr>
          <w:rFonts w:asciiTheme="minorHAnsi" w:eastAsiaTheme="minorEastAsia" w:hAnsiTheme="minorHAnsi" w:cstheme="minorBidi"/>
          <w:noProof/>
          <w:color w:val="auto"/>
          <w:sz w:val="22"/>
          <w:szCs w:val="22"/>
        </w:rPr>
      </w:pPr>
      <w:hyperlink w:anchor="_Toc131594597" w:history="1">
        <w:r w:rsidR="00554068" w:rsidRPr="00C874F1">
          <w:rPr>
            <w:rStyle w:val="Hyperlink"/>
            <w:noProof/>
          </w:rPr>
          <w:t>4.3.2. Test Forms</w:t>
        </w:r>
        <w:r w:rsidR="00554068">
          <w:rPr>
            <w:noProof/>
            <w:webHidden/>
          </w:rPr>
          <w:tab/>
        </w:r>
        <w:r w:rsidR="00554068">
          <w:rPr>
            <w:noProof/>
            <w:webHidden/>
          </w:rPr>
          <w:fldChar w:fldCharType="begin"/>
        </w:r>
        <w:r w:rsidR="00554068">
          <w:rPr>
            <w:noProof/>
            <w:webHidden/>
          </w:rPr>
          <w:instrText xml:space="preserve"> PAGEREF _Toc131594597 \h </w:instrText>
        </w:r>
        <w:r w:rsidR="00554068">
          <w:rPr>
            <w:noProof/>
            <w:webHidden/>
          </w:rPr>
        </w:r>
        <w:r w:rsidR="00554068">
          <w:rPr>
            <w:noProof/>
            <w:webHidden/>
          </w:rPr>
          <w:fldChar w:fldCharType="separate"/>
        </w:r>
        <w:r w:rsidR="00C63D61">
          <w:rPr>
            <w:noProof/>
            <w:webHidden/>
          </w:rPr>
          <w:t>33</w:t>
        </w:r>
        <w:r w:rsidR="00554068">
          <w:rPr>
            <w:noProof/>
            <w:webHidden/>
          </w:rPr>
          <w:fldChar w:fldCharType="end"/>
        </w:r>
      </w:hyperlink>
    </w:p>
    <w:p w14:paraId="63EBB6FE" w14:textId="4DE5F390" w:rsidR="00554068" w:rsidRDefault="00053FDD">
      <w:pPr>
        <w:pStyle w:val="TOC3"/>
        <w:rPr>
          <w:rFonts w:asciiTheme="minorHAnsi" w:eastAsiaTheme="minorEastAsia" w:hAnsiTheme="minorHAnsi" w:cstheme="minorBidi"/>
          <w:noProof/>
          <w:color w:val="auto"/>
          <w:sz w:val="22"/>
          <w:szCs w:val="22"/>
        </w:rPr>
      </w:pPr>
      <w:hyperlink w:anchor="_Toc131594598" w:history="1">
        <w:r w:rsidR="00554068" w:rsidRPr="00C874F1">
          <w:rPr>
            <w:rStyle w:val="Hyperlink"/>
            <w:noProof/>
          </w:rPr>
          <w:t>4.3.3. Psychometric Criteria and Review</w:t>
        </w:r>
        <w:r w:rsidR="00554068">
          <w:rPr>
            <w:noProof/>
            <w:webHidden/>
          </w:rPr>
          <w:tab/>
        </w:r>
        <w:r w:rsidR="00554068">
          <w:rPr>
            <w:noProof/>
            <w:webHidden/>
          </w:rPr>
          <w:fldChar w:fldCharType="begin"/>
        </w:r>
        <w:r w:rsidR="00554068">
          <w:rPr>
            <w:noProof/>
            <w:webHidden/>
          </w:rPr>
          <w:instrText xml:space="preserve"> PAGEREF _Toc131594598 \h </w:instrText>
        </w:r>
        <w:r w:rsidR="00554068">
          <w:rPr>
            <w:noProof/>
            <w:webHidden/>
          </w:rPr>
        </w:r>
        <w:r w:rsidR="00554068">
          <w:rPr>
            <w:noProof/>
            <w:webHidden/>
          </w:rPr>
          <w:fldChar w:fldCharType="separate"/>
        </w:r>
        <w:r w:rsidR="00C63D61">
          <w:rPr>
            <w:noProof/>
            <w:webHidden/>
          </w:rPr>
          <w:t>33</w:t>
        </w:r>
        <w:r w:rsidR="00554068">
          <w:rPr>
            <w:noProof/>
            <w:webHidden/>
          </w:rPr>
          <w:fldChar w:fldCharType="end"/>
        </w:r>
      </w:hyperlink>
    </w:p>
    <w:p w14:paraId="64D82256" w14:textId="64041A7E" w:rsidR="00554068" w:rsidRDefault="00053FDD">
      <w:pPr>
        <w:pStyle w:val="TOC3"/>
        <w:rPr>
          <w:rFonts w:asciiTheme="minorHAnsi" w:eastAsiaTheme="minorEastAsia" w:hAnsiTheme="minorHAnsi" w:cstheme="minorBidi"/>
          <w:noProof/>
          <w:color w:val="auto"/>
          <w:sz w:val="22"/>
          <w:szCs w:val="22"/>
        </w:rPr>
      </w:pPr>
      <w:hyperlink w:anchor="_Toc131594599" w:history="1">
        <w:r w:rsidR="00554068" w:rsidRPr="00C874F1">
          <w:rPr>
            <w:rStyle w:val="Hyperlink"/>
            <w:noProof/>
          </w:rPr>
          <w:t>4.3.4. Content Review of Forms</w:t>
        </w:r>
        <w:r w:rsidR="00554068">
          <w:rPr>
            <w:noProof/>
            <w:webHidden/>
          </w:rPr>
          <w:tab/>
        </w:r>
        <w:r w:rsidR="00554068">
          <w:rPr>
            <w:noProof/>
            <w:webHidden/>
          </w:rPr>
          <w:fldChar w:fldCharType="begin"/>
        </w:r>
        <w:r w:rsidR="00554068">
          <w:rPr>
            <w:noProof/>
            <w:webHidden/>
          </w:rPr>
          <w:instrText xml:space="preserve"> PAGEREF _Toc131594599 \h </w:instrText>
        </w:r>
        <w:r w:rsidR="00554068">
          <w:rPr>
            <w:noProof/>
            <w:webHidden/>
          </w:rPr>
        </w:r>
        <w:r w:rsidR="00554068">
          <w:rPr>
            <w:noProof/>
            <w:webHidden/>
          </w:rPr>
          <w:fldChar w:fldCharType="separate"/>
        </w:r>
        <w:r w:rsidR="00C63D61">
          <w:rPr>
            <w:noProof/>
            <w:webHidden/>
          </w:rPr>
          <w:t>34</w:t>
        </w:r>
        <w:r w:rsidR="00554068">
          <w:rPr>
            <w:noProof/>
            <w:webHidden/>
          </w:rPr>
          <w:fldChar w:fldCharType="end"/>
        </w:r>
      </w:hyperlink>
    </w:p>
    <w:p w14:paraId="52AA24F1" w14:textId="20F6941A" w:rsidR="00554068" w:rsidRDefault="00053FDD">
      <w:pPr>
        <w:pStyle w:val="TOC3"/>
        <w:rPr>
          <w:rFonts w:asciiTheme="minorHAnsi" w:eastAsiaTheme="minorEastAsia" w:hAnsiTheme="minorHAnsi" w:cstheme="minorBidi"/>
          <w:noProof/>
          <w:color w:val="auto"/>
          <w:sz w:val="22"/>
          <w:szCs w:val="22"/>
        </w:rPr>
      </w:pPr>
      <w:hyperlink w:anchor="_Toc131594600" w:history="1">
        <w:r w:rsidR="00554068" w:rsidRPr="00C874F1">
          <w:rPr>
            <w:rStyle w:val="Hyperlink"/>
            <w:noProof/>
          </w:rPr>
          <w:t>4.3.5. California Department of Education Forms Review</w:t>
        </w:r>
        <w:r w:rsidR="00554068">
          <w:rPr>
            <w:noProof/>
            <w:webHidden/>
          </w:rPr>
          <w:tab/>
        </w:r>
        <w:r w:rsidR="00554068">
          <w:rPr>
            <w:noProof/>
            <w:webHidden/>
          </w:rPr>
          <w:fldChar w:fldCharType="begin"/>
        </w:r>
        <w:r w:rsidR="00554068">
          <w:rPr>
            <w:noProof/>
            <w:webHidden/>
          </w:rPr>
          <w:instrText xml:space="preserve"> PAGEREF _Toc131594600 \h </w:instrText>
        </w:r>
        <w:r w:rsidR="00554068">
          <w:rPr>
            <w:noProof/>
            <w:webHidden/>
          </w:rPr>
        </w:r>
        <w:r w:rsidR="00554068">
          <w:rPr>
            <w:noProof/>
            <w:webHidden/>
          </w:rPr>
          <w:fldChar w:fldCharType="separate"/>
        </w:r>
        <w:r w:rsidR="00C63D61">
          <w:rPr>
            <w:noProof/>
            <w:webHidden/>
          </w:rPr>
          <w:t>34</w:t>
        </w:r>
        <w:r w:rsidR="00554068">
          <w:rPr>
            <w:noProof/>
            <w:webHidden/>
          </w:rPr>
          <w:fldChar w:fldCharType="end"/>
        </w:r>
      </w:hyperlink>
    </w:p>
    <w:p w14:paraId="64581A60" w14:textId="3B8826E4" w:rsidR="00554068" w:rsidRDefault="00053FDD">
      <w:pPr>
        <w:pStyle w:val="TOC3"/>
        <w:rPr>
          <w:rFonts w:asciiTheme="minorHAnsi" w:eastAsiaTheme="minorEastAsia" w:hAnsiTheme="minorHAnsi" w:cstheme="minorBidi"/>
          <w:noProof/>
          <w:color w:val="auto"/>
          <w:sz w:val="22"/>
          <w:szCs w:val="22"/>
        </w:rPr>
      </w:pPr>
      <w:hyperlink w:anchor="_Toc131594601" w:history="1">
        <w:r w:rsidR="00554068" w:rsidRPr="00C874F1">
          <w:rPr>
            <w:rStyle w:val="Hyperlink"/>
            <w:noProof/>
          </w:rPr>
          <w:t>4.3.6. Configuration of the Test Delivery System</w:t>
        </w:r>
        <w:r w:rsidR="00554068">
          <w:rPr>
            <w:noProof/>
            <w:webHidden/>
          </w:rPr>
          <w:tab/>
        </w:r>
        <w:r w:rsidR="00554068">
          <w:rPr>
            <w:noProof/>
            <w:webHidden/>
          </w:rPr>
          <w:fldChar w:fldCharType="begin"/>
        </w:r>
        <w:r w:rsidR="00554068">
          <w:rPr>
            <w:noProof/>
            <w:webHidden/>
          </w:rPr>
          <w:instrText xml:space="preserve"> PAGEREF _Toc131594601 \h </w:instrText>
        </w:r>
        <w:r w:rsidR="00554068">
          <w:rPr>
            <w:noProof/>
            <w:webHidden/>
          </w:rPr>
        </w:r>
        <w:r w:rsidR="00554068">
          <w:rPr>
            <w:noProof/>
            <w:webHidden/>
          </w:rPr>
          <w:fldChar w:fldCharType="separate"/>
        </w:r>
        <w:r w:rsidR="00C63D61">
          <w:rPr>
            <w:noProof/>
            <w:webHidden/>
          </w:rPr>
          <w:t>34</w:t>
        </w:r>
        <w:r w:rsidR="00554068">
          <w:rPr>
            <w:noProof/>
            <w:webHidden/>
          </w:rPr>
          <w:fldChar w:fldCharType="end"/>
        </w:r>
      </w:hyperlink>
    </w:p>
    <w:p w14:paraId="22F8B323" w14:textId="68BF22C1" w:rsidR="00554068" w:rsidRDefault="00053FDD">
      <w:pPr>
        <w:pStyle w:val="TOC3"/>
        <w:rPr>
          <w:rFonts w:asciiTheme="minorHAnsi" w:eastAsiaTheme="minorEastAsia" w:hAnsiTheme="minorHAnsi" w:cstheme="minorBidi"/>
          <w:noProof/>
          <w:color w:val="auto"/>
          <w:sz w:val="22"/>
          <w:szCs w:val="22"/>
        </w:rPr>
      </w:pPr>
      <w:hyperlink w:anchor="_Toc131594602" w:history="1">
        <w:r w:rsidR="00554068" w:rsidRPr="00C874F1">
          <w:rPr>
            <w:rStyle w:val="Hyperlink"/>
            <w:noProof/>
          </w:rPr>
          <w:t>4.3.7. Test Form Delivery</w:t>
        </w:r>
        <w:r w:rsidR="00554068">
          <w:rPr>
            <w:noProof/>
            <w:webHidden/>
          </w:rPr>
          <w:tab/>
        </w:r>
        <w:r w:rsidR="00554068">
          <w:rPr>
            <w:noProof/>
            <w:webHidden/>
          </w:rPr>
          <w:fldChar w:fldCharType="begin"/>
        </w:r>
        <w:r w:rsidR="00554068">
          <w:rPr>
            <w:noProof/>
            <w:webHidden/>
          </w:rPr>
          <w:instrText xml:space="preserve"> PAGEREF _Toc131594602 \h </w:instrText>
        </w:r>
        <w:r w:rsidR="00554068">
          <w:rPr>
            <w:noProof/>
            <w:webHidden/>
          </w:rPr>
        </w:r>
        <w:r w:rsidR="00554068">
          <w:rPr>
            <w:noProof/>
            <w:webHidden/>
          </w:rPr>
          <w:fldChar w:fldCharType="separate"/>
        </w:r>
        <w:r w:rsidR="00C63D61">
          <w:rPr>
            <w:noProof/>
            <w:webHidden/>
          </w:rPr>
          <w:t>35</w:t>
        </w:r>
        <w:r w:rsidR="00554068">
          <w:rPr>
            <w:noProof/>
            <w:webHidden/>
          </w:rPr>
          <w:fldChar w:fldCharType="end"/>
        </w:r>
      </w:hyperlink>
    </w:p>
    <w:p w14:paraId="39FD0C86" w14:textId="6D0392FB" w:rsidR="00554068" w:rsidRDefault="00053FDD">
      <w:pPr>
        <w:pStyle w:val="TOC2"/>
        <w:rPr>
          <w:rFonts w:asciiTheme="minorHAnsi" w:eastAsiaTheme="minorEastAsia" w:hAnsiTheme="minorHAnsi" w:cstheme="minorBidi"/>
          <w:color w:val="auto"/>
          <w:sz w:val="22"/>
          <w:szCs w:val="22"/>
        </w:rPr>
      </w:pPr>
      <w:hyperlink w:anchor="_Toc131594603"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_Toc131594603 \h </w:instrText>
        </w:r>
        <w:r w:rsidR="00554068">
          <w:rPr>
            <w:webHidden/>
          </w:rPr>
        </w:r>
        <w:r w:rsidR="00554068">
          <w:rPr>
            <w:webHidden/>
          </w:rPr>
          <w:fldChar w:fldCharType="separate"/>
        </w:r>
        <w:r w:rsidR="00C63D61">
          <w:rPr>
            <w:webHidden/>
          </w:rPr>
          <w:t>36</w:t>
        </w:r>
        <w:r w:rsidR="00554068">
          <w:rPr>
            <w:webHidden/>
          </w:rPr>
          <w:fldChar w:fldCharType="end"/>
        </w:r>
      </w:hyperlink>
    </w:p>
    <w:p w14:paraId="3BD63D1B" w14:textId="1251AD02" w:rsidR="00554068" w:rsidRDefault="00053FDD">
      <w:pPr>
        <w:pStyle w:val="TOC1"/>
        <w:rPr>
          <w:rFonts w:asciiTheme="minorHAnsi" w:eastAsiaTheme="minorEastAsia" w:hAnsiTheme="minorHAnsi" w:cstheme="minorBidi"/>
          <w:b w:val="0"/>
          <w:color w:val="auto"/>
          <w:sz w:val="22"/>
          <w:szCs w:val="22"/>
        </w:rPr>
      </w:pPr>
      <w:hyperlink w:anchor="_Toc131594604" w:history="1">
        <w:r w:rsidR="00554068" w:rsidRPr="00C874F1">
          <w:rPr>
            <w:rStyle w:val="Hyperlink"/>
          </w:rPr>
          <w:t>Chapter 5: Test Administration</w:t>
        </w:r>
        <w:r w:rsidR="00554068">
          <w:rPr>
            <w:webHidden/>
          </w:rPr>
          <w:tab/>
        </w:r>
        <w:r w:rsidR="00554068">
          <w:rPr>
            <w:webHidden/>
          </w:rPr>
          <w:fldChar w:fldCharType="begin"/>
        </w:r>
        <w:r w:rsidR="00554068">
          <w:rPr>
            <w:webHidden/>
          </w:rPr>
          <w:instrText xml:space="preserve"> PAGEREF _Toc131594604 \h </w:instrText>
        </w:r>
        <w:r w:rsidR="00554068">
          <w:rPr>
            <w:webHidden/>
          </w:rPr>
        </w:r>
        <w:r w:rsidR="00554068">
          <w:rPr>
            <w:webHidden/>
          </w:rPr>
          <w:fldChar w:fldCharType="separate"/>
        </w:r>
        <w:r w:rsidR="00C63D61">
          <w:rPr>
            <w:webHidden/>
          </w:rPr>
          <w:t>37</w:t>
        </w:r>
        <w:r w:rsidR="00554068">
          <w:rPr>
            <w:webHidden/>
          </w:rPr>
          <w:fldChar w:fldCharType="end"/>
        </w:r>
      </w:hyperlink>
    </w:p>
    <w:p w14:paraId="24F31924" w14:textId="30881453" w:rsidR="00554068" w:rsidRDefault="00053FDD">
      <w:pPr>
        <w:pStyle w:val="TOC2"/>
        <w:rPr>
          <w:rFonts w:asciiTheme="minorHAnsi" w:eastAsiaTheme="minorEastAsia" w:hAnsiTheme="minorHAnsi" w:cstheme="minorBidi"/>
          <w:color w:val="auto"/>
          <w:sz w:val="22"/>
          <w:szCs w:val="22"/>
        </w:rPr>
      </w:pPr>
      <w:hyperlink w:anchor="_Toc131594605" w:history="1">
        <w:r w:rsidR="00554068" w:rsidRPr="00C874F1">
          <w:rPr>
            <w:rStyle w:val="Hyperlink"/>
          </w:rPr>
          <w:t>5.1. Overview</w:t>
        </w:r>
        <w:r w:rsidR="00554068">
          <w:rPr>
            <w:webHidden/>
          </w:rPr>
          <w:tab/>
        </w:r>
        <w:r w:rsidR="00554068">
          <w:rPr>
            <w:webHidden/>
          </w:rPr>
          <w:fldChar w:fldCharType="begin"/>
        </w:r>
        <w:r w:rsidR="00554068">
          <w:rPr>
            <w:webHidden/>
          </w:rPr>
          <w:instrText xml:space="preserve"> PAGEREF _Toc131594605 \h </w:instrText>
        </w:r>
        <w:r w:rsidR="00554068">
          <w:rPr>
            <w:webHidden/>
          </w:rPr>
        </w:r>
        <w:r w:rsidR="00554068">
          <w:rPr>
            <w:webHidden/>
          </w:rPr>
          <w:fldChar w:fldCharType="separate"/>
        </w:r>
        <w:r w:rsidR="00C63D61">
          <w:rPr>
            <w:webHidden/>
          </w:rPr>
          <w:t>37</w:t>
        </w:r>
        <w:r w:rsidR="00554068">
          <w:rPr>
            <w:webHidden/>
          </w:rPr>
          <w:fldChar w:fldCharType="end"/>
        </w:r>
      </w:hyperlink>
    </w:p>
    <w:p w14:paraId="1D1835E0" w14:textId="70463A73" w:rsidR="00554068" w:rsidRDefault="00053FDD">
      <w:pPr>
        <w:pStyle w:val="TOC2"/>
        <w:rPr>
          <w:rFonts w:asciiTheme="minorHAnsi" w:eastAsiaTheme="minorEastAsia" w:hAnsiTheme="minorHAnsi" w:cstheme="minorBidi"/>
          <w:color w:val="auto"/>
          <w:sz w:val="22"/>
          <w:szCs w:val="22"/>
        </w:rPr>
      </w:pPr>
      <w:hyperlink w:anchor="_Toc131594606" w:history="1">
        <w:r w:rsidR="00554068" w:rsidRPr="00C874F1">
          <w:rPr>
            <w:rStyle w:val="Hyperlink"/>
          </w:rPr>
          <w:t>5.2. Administration and Scoring Training</w:t>
        </w:r>
        <w:r w:rsidR="00554068">
          <w:rPr>
            <w:webHidden/>
          </w:rPr>
          <w:tab/>
        </w:r>
        <w:r w:rsidR="00554068">
          <w:rPr>
            <w:webHidden/>
          </w:rPr>
          <w:fldChar w:fldCharType="begin"/>
        </w:r>
        <w:r w:rsidR="00554068">
          <w:rPr>
            <w:webHidden/>
          </w:rPr>
          <w:instrText xml:space="preserve"> PAGEREF _Toc131594606 \h </w:instrText>
        </w:r>
        <w:r w:rsidR="00554068">
          <w:rPr>
            <w:webHidden/>
          </w:rPr>
        </w:r>
        <w:r w:rsidR="00554068">
          <w:rPr>
            <w:webHidden/>
          </w:rPr>
          <w:fldChar w:fldCharType="separate"/>
        </w:r>
        <w:r w:rsidR="00C63D61">
          <w:rPr>
            <w:webHidden/>
          </w:rPr>
          <w:t>37</w:t>
        </w:r>
        <w:r w:rsidR="00554068">
          <w:rPr>
            <w:webHidden/>
          </w:rPr>
          <w:fldChar w:fldCharType="end"/>
        </w:r>
      </w:hyperlink>
    </w:p>
    <w:p w14:paraId="44D783E7" w14:textId="0A744FDE" w:rsidR="00554068" w:rsidRDefault="00053FDD">
      <w:pPr>
        <w:pStyle w:val="TOC3"/>
        <w:rPr>
          <w:rFonts w:asciiTheme="minorHAnsi" w:eastAsiaTheme="minorEastAsia" w:hAnsiTheme="minorHAnsi" w:cstheme="minorBidi"/>
          <w:noProof/>
          <w:color w:val="auto"/>
          <w:sz w:val="22"/>
          <w:szCs w:val="22"/>
        </w:rPr>
      </w:pPr>
      <w:hyperlink w:anchor="_Toc131594607" w:history="1">
        <w:r w:rsidR="00554068" w:rsidRPr="00C874F1">
          <w:rPr>
            <w:rStyle w:val="Hyperlink"/>
            <w:noProof/>
          </w:rPr>
          <w:t>5.2.1. Overview</w:t>
        </w:r>
        <w:r w:rsidR="00554068">
          <w:rPr>
            <w:noProof/>
            <w:webHidden/>
          </w:rPr>
          <w:tab/>
        </w:r>
        <w:r w:rsidR="00554068">
          <w:rPr>
            <w:noProof/>
            <w:webHidden/>
          </w:rPr>
          <w:fldChar w:fldCharType="begin"/>
        </w:r>
        <w:r w:rsidR="00554068">
          <w:rPr>
            <w:noProof/>
            <w:webHidden/>
          </w:rPr>
          <w:instrText xml:space="preserve"> PAGEREF _Toc131594607 \h </w:instrText>
        </w:r>
        <w:r w:rsidR="00554068">
          <w:rPr>
            <w:noProof/>
            <w:webHidden/>
          </w:rPr>
        </w:r>
        <w:r w:rsidR="00554068">
          <w:rPr>
            <w:noProof/>
            <w:webHidden/>
          </w:rPr>
          <w:fldChar w:fldCharType="separate"/>
        </w:r>
        <w:r w:rsidR="00C63D61">
          <w:rPr>
            <w:noProof/>
            <w:webHidden/>
          </w:rPr>
          <w:t>37</w:t>
        </w:r>
        <w:r w:rsidR="00554068">
          <w:rPr>
            <w:noProof/>
            <w:webHidden/>
          </w:rPr>
          <w:fldChar w:fldCharType="end"/>
        </w:r>
      </w:hyperlink>
    </w:p>
    <w:p w14:paraId="1AEC113B" w14:textId="47384ED7" w:rsidR="00554068" w:rsidRDefault="00053FDD">
      <w:pPr>
        <w:pStyle w:val="TOC3"/>
        <w:rPr>
          <w:rFonts w:asciiTheme="minorHAnsi" w:eastAsiaTheme="minorEastAsia" w:hAnsiTheme="minorHAnsi" w:cstheme="minorBidi"/>
          <w:noProof/>
          <w:color w:val="auto"/>
          <w:sz w:val="22"/>
          <w:szCs w:val="22"/>
        </w:rPr>
      </w:pPr>
      <w:hyperlink w:anchor="_Toc131594608" w:history="1">
        <w:r w:rsidR="00554068" w:rsidRPr="00C874F1">
          <w:rPr>
            <w:rStyle w:val="Hyperlink"/>
            <w:noProof/>
          </w:rPr>
          <w:t>5.2.2. Goals</w:t>
        </w:r>
        <w:r w:rsidR="00554068">
          <w:rPr>
            <w:noProof/>
            <w:webHidden/>
          </w:rPr>
          <w:tab/>
        </w:r>
        <w:r w:rsidR="00554068">
          <w:rPr>
            <w:noProof/>
            <w:webHidden/>
          </w:rPr>
          <w:fldChar w:fldCharType="begin"/>
        </w:r>
        <w:r w:rsidR="00554068">
          <w:rPr>
            <w:noProof/>
            <w:webHidden/>
          </w:rPr>
          <w:instrText xml:space="preserve"> PAGEREF _Toc131594608 \h </w:instrText>
        </w:r>
        <w:r w:rsidR="00554068">
          <w:rPr>
            <w:noProof/>
            <w:webHidden/>
          </w:rPr>
        </w:r>
        <w:r w:rsidR="00554068">
          <w:rPr>
            <w:noProof/>
            <w:webHidden/>
          </w:rPr>
          <w:fldChar w:fldCharType="separate"/>
        </w:r>
        <w:r w:rsidR="00C63D61">
          <w:rPr>
            <w:noProof/>
            <w:webHidden/>
          </w:rPr>
          <w:t>38</w:t>
        </w:r>
        <w:r w:rsidR="00554068">
          <w:rPr>
            <w:noProof/>
            <w:webHidden/>
          </w:rPr>
          <w:fldChar w:fldCharType="end"/>
        </w:r>
      </w:hyperlink>
    </w:p>
    <w:p w14:paraId="6D5DD5E1" w14:textId="2B7A5C0D" w:rsidR="00554068" w:rsidRDefault="00053FDD">
      <w:pPr>
        <w:pStyle w:val="TOC3"/>
        <w:rPr>
          <w:rFonts w:asciiTheme="minorHAnsi" w:eastAsiaTheme="minorEastAsia" w:hAnsiTheme="minorHAnsi" w:cstheme="minorBidi"/>
          <w:noProof/>
          <w:color w:val="auto"/>
          <w:sz w:val="22"/>
          <w:szCs w:val="22"/>
        </w:rPr>
      </w:pPr>
      <w:hyperlink w:anchor="_Toc131594609" w:history="1">
        <w:r w:rsidR="00554068" w:rsidRPr="00C874F1">
          <w:rPr>
            <w:rStyle w:val="Hyperlink"/>
            <w:noProof/>
          </w:rPr>
          <w:t>5.2.3. Local Educational Agency Training Requirement</w:t>
        </w:r>
        <w:r w:rsidR="00554068">
          <w:rPr>
            <w:noProof/>
            <w:webHidden/>
          </w:rPr>
          <w:tab/>
        </w:r>
        <w:r w:rsidR="00554068">
          <w:rPr>
            <w:noProof/>
            <w:webHidden/>
          </w:rPr>
          <w:fldChar w:fldCharType="begin"/>
        </w:r>
        <w:r w:rsidR="00554068">
          <w:rPr>
            <w:noProof/>
            <w:webHidden/>
          </w:rPr>
          <w:instrText xml:space="preserve"> PAGEREF _Toc131594609 \h </w:instrText>
        </w:r>
        <w:r w:rsidR="00554068">
          <w:rPr>
            <w:noProof/>
            <w:webHidden/>
          </w:rPr>
        </w:r>
        <w:r w:rsidR="00554068">
          <w:rPr>
            <w:noProof/>
            <w:webHidden/>
          </w:rPr>
          <w:fldChar w:fldCharType="separate"/>
        </w:r>
        <w:r w:rsidR="00C63D61">
          <w:rPr>
            <w:noProof/>
            <w:webHidden/>
          </w:rPr>
          <w:t>38</w:t>
        </w:r>
        <w:r w:rsidR="00554068">
          <w:rPr>
            <w:noProof/>
            <w:webHidden/>
          </w:rPr>
          <w:fldChar w:fldCharType="end"/>
        </w:r>
      </w:hyperlink>
    </w:p>
    <w:p w14:paraId="43E30396" w14:textId="307899BF" w:rsidR="00554068" w:rsidRDefault="00053FDD">
      <w:pPr>
        <w:pStyle w:val="TOC3"/>
        <w:rPr>
          <w:rFonts w:asciiTheme="minorHAnsi" w:eastAsiaTheme="minorEastAsia" w:hAnsiTheme="minorHAnsi" w:cstheme="minorBidi"/>
          <w:noProof/>
          <w:color w:val="auto"/>
          <w:sz w:val="22"/>
          <w:szCs w:val="22"/>
        </w:rPr>
      </w:pPr>
      <w:hyperlink w:anchor="_Toc131594610" w:history="1">
        <w:r w:rsidR="00554068" w:rsidRPr="00C874F1">
          <w:rPr>
            <w:rStyle w:val="Hyperlink"/>
            <w:noProof/>
          </w:rPr>
          <w:t>5.2.4. Materials on the Moodle Training Site</w:t>
        </w:r>
        <w:r w:rsidR="00554068">
          <w:rPr>
            <w:noProof/>
            <w:webHidden/>
          </w:rPr>
          <w:tab/>
        </w:r>
        <w:r w:rsidR="00554068">
          <w:rPr>
            <w:noProof/>
            <w:webHidden/>
          </w:rPr>
          <w:fldChar w:fldCharType="begin"/>
        </w:r>
        <w:r w:rsidR="00554068">
          <w:rPr>
            <w:noProof/>
            <w:webHidden/>
          </w:rPr>
          <w:instrText xml:space="preserve"> PAGEREF _Toc131594610 \h </w:instrText>
        </w:r>
        <w:r w:rsidR="00554068">
          <w:rPr>
            <w:noProof/>
            <w:webHidden/>
          </w:rPr>
        </w:r>
        <w:r w:rsidR="00554068">
          <w:rPr>
            <w:noProof/>
            <w:webHidden/>
          </w:rPr>
          <w:fldChar w:fldCharType="separate"/>
        </w:r>
        <w:r w:rsidR="00C63D61">
          <w:rPr>
            <w:noProof/>
            <w:webHidden/>
          </w:rPr>
          <w:t>39</w:t>
        </w:r>
        <w:r w:rsidR="00554068">
          <w:rPr>
            <w:noProof/>
            <w:webHidden/>
          </w:rPr>
          <w:fldChar w:fldCharType="end"/>
        </w:r>
      </w:hyperlink>
    </w:p>
    <w:p w14:paraId="770D6C3A" w14:textId="4CB7D86C" w:rsidR="00554068" w:rsidRDefault="00053FDD">
      <w:pPr>
        <w:pStyle w:val="TOC2"/>
        <w:rPr>
          <w:rFonts w:asciiTheme="minorHAnsi" w:eastAsiaTheme="minorEastAsia" w:hAnsiTheme="minorHAnsi" w:cstheme="minorBidi"/>
          <w:color w:val="auto"/>
          <w:sz w:val="22"/>
          <w:szCs w:val="22"/>
        </w:rPr>
      </w:pPr>
      <w:hyperlink w:anchor="_Toc131594611" w:history="1">
        <w:r w:rsidR="00554068" w:rsidRPr="00C874F1">
          <w:rPr>
            <w:rStyle w:val="Hyperlink"/>
          </w:rPr>
          <w:t>5.3. User Roles and Standardization</w:t>
        </w:r>
        <w:r w:rsidR="00554068">
          <w:rPr>
            <w:webHidden/>
          </w:rPr>
          <w:tab/>
        </w:r>
        <w:r w:rsidR="00554068">
          <w:rPr>
            <w:webHidden/>
          </w:rPr>
          <w:fldChar w:fldCharType="begin"/>
        </w:r>
        <w:r w:rsidR="00554068">
          <w:rPr>
            <w:webHidden/>
          </w:rPr>
          <w:instrText xml:space="preserve"> PAGEREF _Toc131594611 \h </w:instrText>
        </w:r>
        <w:r w:rsidR="00554068">
          <w:rPr>
            <w:webHidden/>
          </w:rPr>
        </w:r>
        <w:r w:rsidR="00554068">
          <w:rPr>
            <w:webHidden/>
          </w:rPr>
          <w:fldChar w:fldCharType="separate"/>
        </w:r>
        <w:r w:rsidR="00C63D61">
          <w:rPr>
            <w:webHidden/>
          </w:rPr>
          <w:t>42</w:t>
        </w:r>
        <w:r w:rsidR="00554068">
          <w:rPr>
            <w:webHidden/>
          </w:rPr>
          <w:fldChar w:fldCharType="end"/>
        </w:r>
      </w:hyperlink>
    </w:p>
    <w:p w14:paraId="58FDEBFF" w14:textId="0B30E4D3" w:rsidR="00554068" w:rsidRDefault="00053FDD">
      <w:pPr>
        <w:pStyle w:val="TOC3"/>
        <w:rPr>
          <w:rFonts w:asciiTheme="minorHAnsi" w:eastAsiaTheme="minorEastAsia" w:hAnsiTheme="minorHAnsi" w:cstheme="minorBidi"/>
          <w:noProof/>
          <w:color w:val="auto"/>
          <w:sz w:val="22"/>
          <w:szCs w:val="22"/>
        </w:rPr>
      </w:pPr>
      <w:hyperlink w:anchor="_Toc131594612" w:history="1">
        <w:r w:rsidR="00554068" w:rsidRPr="00C874F1">
          <w:rPr>
            <w:rStyle w:val="Hyperlink"/>
            <w:noProof/>
          </w:rPr>
          <w:t>5.3.1. Local Educational Agency ELPAC Coordinator</w:t>
        </w:r>
        <w:r w:rsidR="00554068">
          <w:rPr>
            <w:noProof/>
            <w:webHidden/>
          </w:rPr>
          <w:tab/>
        </w:r>
        <w:r w:rsidR="00554068">
          <w:rPr>
            <w:noProof/>
            <w:webHidden/>
          </w:rPr>
          <w:fldChar w:fldCharType="begin"/>
        </w:r>
        <w:r w:rsidR="00554068">
          <w:rPr>
            <w:noProof/>
            <w:webHidden/>
          </w:rPr>
          <w:instrText xml:space="preserve"> PAGEREF _Toc131594612 \h </w:instrText>
        </w:r>
        <w:r w:rsidR="00554068">
          <w:rPr>
            <w:noProof/>
            <w:webHidden/>
          </w:rPr>
        </w:r>
        <w:r w:rsidR="00554068">
          <w:rPr>
            <w:noProof/>
            <w:webHidden/>
          </w:rPr>
          <w:fldChar w:fldCharType="separate"/>
        </w:r>
        <w:r w:rsidR="00C63D61">
          <w:rPr>
            <w:noProof/>
            <w:webHidden/>
          </w:rPr>
          <w:t>42</w:t>
        </w:r>
        <w:r w:rsidR="00554068">
          <w:rPr>
            <w:noProof/>
            <w:webHidden/>
          </w:rPr>
          <w:fldChar w:fldCharType="end"/>
        </w:r>
      </w:hyperlink>
    </w:p>
    <w:p w14:paraId="20538A74" w14:textId="5AE561F9" w:rsidR="00554068" w:rsidRDefault="00053FDD">
      <w:pPr>
        <w:pStyle w:val="TOC3"/>
        <w:rPr>
          <w:rFonts w:asciiTheme="minorHAnsi" w:eastAsiaTheme="minorEastAsia" w:hAnsiTheme="minorHAnsi" w:cstheme="minorBidi"/>
          <w:noProof/>
          <w:color w:val="auto"/>
          <w:sz w:val="22"/>
          <w:szCs w:val="22"/>
        </w:rPr>
      </w:pPr>
      <w:hyperlink w:anchor="_Toc131594613" w:history="1">
        <w:r w:rsidR="00554068" w:rsidRPr="00C874F1">
          <w:rPr>
            <w:rStyle w:val="Hyperlink"/>
            <w:noProof/>
          </w:rPr>
          <w:t>5.3.2. Site ELPAC Coordinator</w:t>
        </w:r>
        <w:r w:rsidR="00554068">
          <w:rPr>
            <w:noProof/>
            <w:webHidden/>
          </w:rPr>
          <w:tab/>
        </w:r>
        <w:r w:rsidR="00554068">
          <w:rPr>
            <w:noProof/>
            <w:webHidden/>
          </w:rPr>
          <w:fldChar w:fldCharType="begin"/>
        </w:r>
        <w:r w:rsidR="00554068">
          <w:rPr>
            <w:noProof/>
            <w:webHidden/>
          </w:rPr>
          <w:instrText xml:space="preserve"> PAGEREF _Toc131594613 \h </w:instrText>
        </w:r>
        <w:r w:rsidR="00554068">
          <w:rPr>
            <w:noProof/>
            <w:webHidden/>
          </w:rPr>
        </w:r>
        <w:r w:rsidR="00554068">
          <w:rPr>
            <w:noProof/>
            <w:webHidden/>
          </w:rPr>
          <w:fldChar w:fldCharType="separate"/>
        </w:r>
        <w:r w:rsidR="00C63D61">
          <w:rPr>
            <w:noProof/>
            <w:webHidden/>
          </w:rPr>
          <w:t>43</w:t>
        </w:r>
        <w:r w:rsidR="00554068">
          <w:rPr>
            <w:noProof/>
            <w:webHidden/>
          </w:rPr>
          <w:fldChar w:fldCharType="end"/>
        </w:r>
      </w:hyperlink>
    </w:p>
    <w:p w14:paraId="3FF33E6F" w14:textId="782FFEE0" w:rsidR="00554068" w:rsidRDefault="00053FDD">
      <w:pPr>
        <w:pStyle w:val="TOC3"/>
        <w:rPr>
          <w:rFonts w:asciiTheme="minorHAnsi" w:eastAsiaTheme="minorEastAsia" w:hAnsiTheme="minorHAnsi" w:cstheme="minorBidi"/>
          <w:noProof/>
          <w:color w:val="auto"/>
          <w:sz w:val="22"/>
          <w:szCs w:val="22"/>
        </w:rPr>
      </w:pPr>
      <w:hyperlink w:anchor="_Toc131594614" w:history="1">
        <w:r w:rsidR="00554068" w:rsidRPr="00C874F1">
          <w:rPr>
            <w:rStyle w:val="Hyperlink"/>
            <w:noProof/>
          </w:rPr>
          <w:t>5.3.3. Test Examiner</w:t>
        </w:r>
        <w:r w:rsidR="00554068">
          <w:rPr>
            <w:noProof/>
            <w:webHidden/>
          </w:rPr>
          <w:tab/>
        </w:r>
        <w:r w:rsidR="00554068">
          <w:rPr>
            <w:noProof/>
            <w:webHidden/>
          </w:rPr>
          <w:fldChar w:fldCharType="begin"/>
        </w:r>
        <w:r w:rsidR="00554068">
          <w:rPr>
            <w:noProof/>
            <w:webHidden/>
          </w:rPr>
          <w:instrText xml:space="preserve"> PAGEREF _Toc131594614 \h </w:instrText>
        </w:r>
        <w:r w:rsidR="00554068">
          <w:rPr>
            <w:noProof/>
            <w:webHidden/>
          </w:rPr>
        </w:r>
        <w:r w:rsidR="00554068">
          <w:rPr>
            <w:noProof/>
            <w:webHidden/>
          </w:rPr>
          <w:fldChar w:fldCharType="separate"/>
        </w:r>
        <w:r w:rsidR="00C63D61">
          <w:rPr>
            <w:noProof/>
            <w:webHidden/>
          </w:rPr>
          <w:t>44</w:t>
        </w:r>
        <w:r w:rsidR="00554068">
          <w:rPr>
            <w:noProof/>
            <w:webHidden/>
          </w:rPr>
          <w:fldChar w:fldCharType="end"/>
        </w:r>
      </w:hyperlink>
    </w:p>
    <w:p w14:paraId="71AF0E4D" w14:textId="521C3787" w:rsidR="00554068" w:rsidRDefault="00053FDD">
      <w:pPr>
        <w:pStyle w:val="TOC3"/>
        <w:rPr>
          <w:rFonts w:asciiTheme="minorHAnsi" w:eastAsiaTheme="minorEastAsia" w:hAnsiTheme="minorHAnsi" w:cstheme="minorBidi"/>
          <w:noProof/>
          <w:color w:val="auto"/>
          <w:sz w:val="22"/>
          <w:szCs w:val="22"/>
        </w:rPr>
      </w:pPr>
      <w:hyperlink w:anchor="_Toc131594615" w:history="1">
        <w:r w:rsidR="00554068" w:rsidRPr="00C874F1">
          <w:rPr>
            <w:rStyle w:val="Hyperlink"/>
            <w:noProof/>
          </w:rPr>
          <w:t>5.3.4. Instructions for Test Administration</w:t>
        </w:r>
        <w:r w:rsidR="00554068">
          <w:rPr>
            <w:noProof/>
            <w:webHidden/>
          </w:rPr>
          <w:tab/>
        </w:r>
        <w:r w:rsidR="00554068">
          <w:rPr>
            <w:noProof/>
            <w:webHidden/>
          </w:rPr>
          <w:fldChar w:fldCharType="begin"/>
        </w:r>
        <w:r w:rsidR="00554068">
          <w:rPr>
            <w:noProof/>
            <w:webHidden/>
          </w:rPr>
          <w:instrText xml:space="preserve"> PAGEREF _Toc131594615 \h </w:instrText>
        </w:r>
        <w:r w:rsidR="00554068">
          <w:rPr>
            <w:noProof/>
            <w:webHidden/>
          </w:rPr>
        </w:r>
        <w:r w:rsidR="00554068">
          <w:rPr>
            <w:noProof/>
            <w:webHidden/>
          </w:rPr>
          <w:fldChar w:fldCharType="separate"/>
        </w:r>
        <w:r w:rsidR="00C63D61">
          <w:rPr>
            <w:noProof/>
            <w:webHidden/>
          </w:rPr>
          <w:t>44</w:t>
        </w:r>
        <w:r w:rsidR="00554068">
          <w:rPr>
            <w:noProof/>
            <w:webHidden/>
          </w:rPr>
          <w:fldChar w:fldCharType="end"/>
        </w:r>
      </w:hyperlink>
    </w:p>
    <w:p w14:paraId="63C481FA" w14:textId="180F7443" w:rsidR="00554068" w:rsidRDefault="00053FDD">
      <w:pPr>
        <w:pStyle w:val="TOC2"/>
        <w:rPr>
          <w:rFonts w:asciiTheme="minorHAnsi" w:eastAsiaTheme="minorEastAsia" w:hAnsiTheme="minorHAnsi" w:cstheme="minorBidi"/>
          <w:color w:val="auto"/>
          <w:sz w:val="22"/>
          <w:szCs w:val="22"/>
        </w:rPr>
      </w:pPr>
      <w:hyperlink w:anchor="_Toc131594616" w:history="1">
        <w:r w:rsidR="00554068" w:rsidRPr="00C874F1">
          <w:rPr>
            <w:rStyle w:val="Hyperlink"/>
          </w:rPr>
          <w:t>5.4. Local Educational Agency Training</w:t>
        </w:r>
        <w:r w:rsidR="00554068">
          <w:rPr>
            <w:webHidden/>
          </w:rPr>
          <w:tab/>
        </w:r>
        <w:r w:rsidR="00554068">
          <w:rPr>
            <w:webHidden/>
          </w:rPr>
          <w:fldChar w:fldCharType="begin"/>
        </w:r>
        <w:r w:rsidR="00554068">
          <w:rPr>
            <w:webHidden/>
          </w:rPr>
          <w:instrText xml:space="preserve"> PAGEREF _Toc131594616 \h </w:instrText>
        </w:r>
        <w:r w:rsidR="00554068">
          <w:rPr>
            <w:webHidden/>
          </w:rPr>
        </w:r>
        <w:r w:rsidR="00554068">
          <w:rPr>
            <w:webHidden/>
          </w:rPr>
          <w:fldChar w:fldCharType="separate"/>
        </w:r>
        <w:r w:rsidR="00C63D61">
          <w:rPr>
            <w:webHidden/>
          </w:rPr>
          <w:t>45</w:t>
        </w:r>
        <w:r w:rsidR="00554068">
          <w:rPr>
            <w:webHidden/>
          </w:rPr>
          <w:fldChar w:fldCharType="end"/>
        </w:r>
      </w:hyperlink>
    </w:p>
    <w:p w14:paraId="04BB4424" w14:textId="498EF29C" w:rsidR="00554068" w:rsidRDefault="00053FDD">
      <w:pPr>
        <w:pStyle w:val="TOC3"/>
        <w:rPr>
          <w:rFonts w:asciiTheme="minorHAnsi" w:eastAsiaTheme="minorEastAsia" w:hAnsiTheme="minorHAnsi" w:cstheme="minorBidi"/>
          <w:noProof/>
          <w:color w:val="auto"/>
          <w:sz w:val="22"/>
          <w:szCs w:val="22"/>
        </w:rPr>
      </w:pPr>
      <w:hyperlink w:anchor="_Toc131594617" w:history="1">
        <w:r w:rsidR="00554068" w:rsidRPr="00C874F1">
          <w:rPr>
            <w:rStyle w:val="Hyperlink"/>
            <w:noProof/>
          </w:rPr>
          <w:t>5.4.1. Synchronous and Asynchronous Training</w:t>
        </w:r>
        <w:r w:rsidR="00554068">
          <w:rPr>
            <w:noProof/>
            <w:webHidden/>
          </w:rPr>
          <w:tab/>
        </w:r>
        <w:r w:rsidR="00554068">
          <w:rPr>
            <w:noProof/>
            <w:webHidden/>
          </w:rPr>
          <w:fldChar w:fldCharType="begin"/>
        </w:r>
        <w:r w:rsidR="00554068">
          <w:rPr>
            <w:noProof/>
            <w:webHidden/>
          </w:rPr>
          <w:instrText xml:space="preserve"> PAGEREF _Toc131594617 \h </w:instrText>
        </w:r>
        <w:r w:rsidR="00554068">
          <w:rPr>
            <w:noProof/>
            <w:webHidden/>
          </w:rPr>
        </w:r>
        <w:r w:rsidR="00554068">
          <w:rPr>
            <w:noProof/>
            <w:webHidden/>
          </w:rPr>
          <w:fldChar w:fldCharType="separate"/>
        </w:r>
        <w:r w:rsidR="00C63D61">
          <w:rPr>
            <w:noProof/>
            <w:webHidden/>
          </w:rPr>
          <w:t>46</w:t>
        </w:r>
        <w:r w:rsidR="00554068">
          <w:rPr>
            <w:noProof/>
            <w:webHidden/>
          </w:rPr>
          <w:fldChar w:fldCharType="end"/>
        </w:r>
      </w:hyperlink>
    </w:p>
    <w:p w14:paraId="1F31D745" w14:textId="27A193E6" w:rsidR="00554068" w:rsidRDefault="00053FDD">
      <w:pPr>
        <w:pStyle w:val="TOC3"/>
        <w:rPr>
          <w:rFonts w:asciiTheme="minorHAnsi" w:eastAsiaTheme="minorEastAsia" w:hAnsiTheme="minorHAnsi" w:cstheme="minorBidi"/>
          <w:noProof/>
          <w:color w:val="auto"/>
          <w:sz w:val="22"/>
          <w:szCs w:val="22"/>
        </w:rPr>
      </w:pPr>
      <w:hyperlink w:anchor="_Toc131594618" w:history="1">
        <w:r w:rsidR="00554068" w:rsidRPr="00C874F1">
          <w:rPr>
            <w:rStyle w:val="Hyperlink"/>
            <w:noProof/>
          </w:rPr>
          <w:t>5.4.2. Videos and Guides</w:t>
        </w:r>
        <w:r w:rsidR="00554068">
          <w:rPr>
            <w:noProof/>
            <w:webHidden/>
          </w:rPr>
          <w:tab/>
        </w:r>
        <w:r w:rsidR="00554068">
          <w:rPr>
            <w:noProof/>
            <w:webHidden/>
          </w:rPr>
          <w:fldChar w:fldCharType="begin"/>
        </w:r>
        <w:r w:rsidR="00554068">
          <w:rPr>
            <w:noProof/>
            <w:webHidden/>
          </w:rPr>
          <w:instrText xml:space="preserve"> PAGEREF _Toc131594618 \h </w:instrText>
        </w:r>
        <w:r w:rsidR="00554068">
          <w:rPr>
            <w:noProof/>
            <w:webHidden/>
          </w:rPr>
        </w:r>
        <w:r w:rsidR="00554068">
          <w:rPr>
            <w:noProof/>
            <w:webHidden/>
          </w:rPr>
          <w:fldChar w:fldCharType="separate"/>
        </w:r>
        <w:r w:rsidR="00C63D61">
          <w:rPr>
            <w:noProof/>
            <w:webHidden/>
          </w:rPr>
          <w:t>46</w:t>
        </w:r>
        <w:r w:rsidR="00554068">
          <w:rPr>
            <w:noProof/>
            <w:webHidden/>
          </w:rPr>
          <w:fldChar w:fldCharType="end"/>
        </w:r>
      </w:hyperlink>
    </w:p>
    <w:p w14:paraId="561C42C3" w14:textId="6F23A9F8" w:rsidR="00554068" w:rsidRDefault="00053FDD">
      <w:pPr>
        <w:pStyle w:val="TOC3"/>
        <w:rPr>
          <w:rFonts w:asciiTheme="minorHAnsi" w:eastAsiaTheme="minorEastAsia" w:hAnsiTheme="minorHAnsi" w:cstheme="minorBidi"/>
          <w:noProof/>
          <w:color w:val="auto"/>
          <w:sz w:val="22"/>
          <w:szCs w:val="22"/>
        </w:rPr>
      </w:pPr>
      <w:hyperlink w:anchor="_Toc131594619" w:history="1">
        <w:r w:rsidR="00554068" w:rsidRPr="00C874F1">
          <w:rPr>
            <w:rStyle w:val="Hyperlink"/>
            <w:noProof/>
          </w:rPr>
          <w:t>5.4.3. Training for Proper Identification and Assignment of Designated Supports and Accommodations</w:t>
        </w:r>
        <w:r w:rsidR="00554068">
          <w:rPr>
            <w:noProof/>
            <w:webHidden/>
          </w:rPr>
          <w:tab/>
        </w:r>
        <w:r w:rsidR="00554068">
          <w:rPr>
            <w:noProof/>
            <w:webHidden/>
          </w:rPr>
          <w:fldChar w:fldCharType="begin"/>
        </w:r>
        <w:r w:rsidR="00554068">
          <w:rPr>
            <w:noProof/>
            <w:webHidden/>
          </w:rPr>
          <w:instrText xml:space="preserve"> PAGEREF _Toc131594619 \h </w:instrText>
        </w:r>
        <w:r w:rsidR="00554068">
          <w:rPr>
            <w:noProof/>
            <w:webHidden/>
          </w:rPr>
        </w:r>
        <w:r w:rsidR="00554068">
          <w:rPr>
            <w:noProof/>
            <w:webHidden/>
          </w:rPr>
          <w:fldChar w:fldCharType="separate"/>
        </w:r>
        <w:r w:rsidR="00C63D61">
          <w:rPr>
            <w:noProof/>
            <w:webHidden/>
          </w:rPr>
          <w:t>47</w:t>
        </w:r>
        <w:r w:rsidR="00554068">
          <w:rPr>
            <w:noProof/>
            <w:webHidden/>
          </w:rPr>
          <w:fldChar w:fldCharType="end"/>
        </w:r>
      </w:hyperlink>
    </w:p>
    <w:p w14:paraId="153A24BC" w14:textId="4FDAB600" w:rsidR="00554068" w:rsidRDefault="00053FDD">
      <w:pPr>
        <w:pStyle w:val="TOC3"/>
        <w:rPr>
          <w:rFonts w:asciiTheme="minorHAnsi" w:eastAsiaTheme="minorEastAsia" w:hAnsiTheme="minorHAnsi" w:cstheme="minorBidi"/>
          <w:noProof/>
          <w:color w:val="auto"/>
          <w:sz w:val="22"/>
          <w:szCs w:val="22"/>
        </w:rPr>
      </w:pPr>
      <w:hyperlink w:anchor="_Toc131594620" w:history="1">
        <w:r w:rsidR="00554068" w:rsidRPr="00C874F1">
          <w:rPr>
            <w:rStyle w:val="Hyperlink"/>
            <w:noProof/>
          </w:rPr>
          <w:t>5.4.4. Feedback for Continuous Improvement Survey</w:t>
        </w:r>
        <w:r w:rsidR="00554068">
          <w:rPr>
            <w:noProof/>
            <w:webHidden/>
          </w:rPr>
          <w:tab/>
        </w:r>
        <w:r w:rsidR="00554068">
          <w:rPr>
            <w:noProof/>
            <w:webHidden/>
          </w:rPr>
          <w:fldChar w:fldCharType="begin"/>
        </w:r>
        <w:r w:rsidR="00554068">
          <w:rPr>
            <w:noProof/>
            <w:webHidden/>
          </w:rPr>
          <w:instrText xml:space="preserve"> PAGEREF _Toc131594620 \h </w:instrText>
        </w:r>
        <w:r w:rsidR="00554068">
          <w:rPr>
            <w:noProof/>
            <w:webHidden/>
          </w:rPr>
        </w:r>
        <w:r w:rsidR="00554068">
          <w:rPr>
            <w:noProof/>
            <w:webHidden/>
          </w:rPr>
          <w:fldChar w:fldCharType="separate"/>
        </w:r>
        <w:r w:rsidR="00C63D61">
          <w:rPr>
            <w:noProof/>
            <w:webHidden/>
          </w:rPr>
          <w:t>48</w:t>
        </w:r>
        <w:r w:rsidR="00554068">
          <w:rPr>
            <w:noProof/>
            <w:webHidden/>
          </w:rPr>
          <w:fldChar w:fldCharType="end"/>
        </w:r>
      </w:hyperlink>
    </w:p>
    <w:p w14:paraId="729FF75E" w14:textId="11E076E9" w:rsidR="00554068" w:rsidRDefault="00053FDD">
      <w:pPr>
        <w:pStyle w:val="TOC2"/>
        <w:rPr>
          <w:rFonts w:asciiTheme="minorHAnsi" w:eastAsiaTheme="minorEastAsia" w:hAnsiTheme="minorHAnsi" w:cstheme="minorBidi"/>
          <w:color w:val="auto"/>
          <w:sz w:val="22"/>
          <w:szCs w:val="22"/>
        </w:rPr>
      </w:pPr>
      <w:hyperlink w:anchor="_Toc131594621" w:history="1">
        <w:r w:rsidR="00554068" w:rsidRPr="00C874F1">
          <w:rPr>
            <w:rStyle w:val="Hyperlink"/>
          </w:rPr>
          <w:t>5.5. Accessibility Resources</w:t>
        </w:r>
        <w:r w:rsidR="00554068">
          <w:rPr>
            <w:webHidden/>
          </w:rPr>
          <w:tab/>
        </w:r>
        <w:r w:rsidR="00554068">
          <w:rPr>
            <w:webHidden/>
          </w:rPr>
          <w:fldChar w:fldCharType="begin"/>
        </w:r>
        <w:r w:rsidR="00554068">
          <w:rPr>
            <w:webHidden/>
          </w:rPr>
          <w:instrText xml:space="preserve"> PAGEREF _Toc131594621 \h </w:instrText>
        </w:r>
        <w:r w:rsidR="00554068">
          <w:rPr>
            <w:webHidden/>
          </w:rPr>
        </w:r>
        <w:r w:rsidR="00554068">
          <w:rPr>
            <w:webHidden/>
          </w:rPr>
          <w:fldChar w:fldCharType="separate"/>
        </w:r>
        <w:r w:rsidR="00C63D61">
          <w:rPr>
            <w:webHidden/>
          </w:rPr>
          <w:t>48</w:t>
        </w:r>
        <w:r w:rsidR="00554068">
          <w:rPr>
            <w:webHidden/>
          </w:rPr>
          <w:fldChar w:fldCharType="end"/>
        </w:r>
      </w:hyperlink>
    </w:p>
    <w:p w14:paraId="7DE1BE64" w14:textId="497EF359" w:rsidR="00554068" w:rsidRDefault="00053FDD">
      <w:pPr>
        <w:pStyle w:val="TOC3"/>
        <w:rPr>
          <w:rFonts w:asciiTheme="minorHAnsi" w:eastAsiaTheme="minorEastAsia" w:hAnsiTheme="minorHAnsi" w:cstheme="minorBidi"/>
          <w:noProof/>
          <w:color w:val="auto"/>
          <w:sz w:val="22"/>
          <w:szCs w:val="22"/>
        </w:rPr>
      </w:pPr>
      <w:hyperlink w:anchor="_Toc131594622" w:history="1">
        <w:r w:rsidR="00554068" w:rsidRPr="00C874F1">
          <w:rPr>
            <w:rStyle w:val="Hyperlink"/>
            <w:noProof/>
          </w:rPr>
          <w:t>5.5.1. Accessibility Resource Categories</w:t>
        </w:r>
        <w:r w:rsidR="00554068">
          <w:rPr>
            <w:noProof/>
            <w:webHidden/>
          </w:rPr>
          <w:tab/>
        </w:r>
        <w:r w:rsidR="00554068">
          <w:rPr>
            <w:noProof/>
            <w:webHidden/>
          </w:rPr>
          <w:fldChar w:fldCharType="begin"/>
        </w:r>
        <w:r w:rsidR="00554068">
          <w:rPr>
            <w:noProof/>
            <w:webHidden/>
          </w:rPr>
          <w:instrText xml:space="preserve"> PAGEREF _Toc131594622 \h </w:instrText>
        </w:r>
        <w:r w:rsidR="00554068">
          <w:rPr>
            <w:noProof/>
            <w:webHidden/>
          </w:rPr>
        </w:r>
        <w:r w:rsidR="00554068">
          <w:rPr>
            <w:noProof/>
            <w:webHidden/>
          </w:rPr>
          <w:fldChar w:fldCharType="separate"/>
        </w:r>
        <w:r w:rsidR="00C63D61">
          <w:rPr>
            <w:noProof/>
            <w:webHidden/>
          </w:rPr>
          <w:t>48</w:t>
        </w:r>
        <w:r w:rsidR="00554068">
          <w:rPr>
            <w:noProof/>
            <w:webHidden/>
          </w:rPr>
          <w:fldChar w:fldCharType="end"/>
        </w:r>
      </w:hyperlink>
    </w:p>
    <w:p w14:paraId="5851FC3C" w14:textId="51C5E86E" w:rsidR="00554068" w:rsidRDefault="00053FDD">
      <w:pPr>
        <w:pStyle w:val="TOC3"/>
        <w:rPr>
          <w:rFonts w:asciiTheme="minorHAnsi" w:eastAsiaTheme="minorEastAsia" w:hAnsiTheme="minorHAnsi" w:cstheme="minorBidi"/>
          <w:noProof/>
          <w:color w:val="auto"/>
          <w:sz w:val="22"/>
          <w:szCs w:val="22"/>
        </w:rPr>
      </w:pPr>
      <w:hyperlink w:anchor="_Toc131594623" w:history="1">
        <w:r w:rsidR="00554068" w:rsidRPr="00C874F1">
          <w:rPr>
            <w:rStyle w:val="Hyperlink"/>
            <w:noProof/>
          </w:rPr>
          <w:t>5.5.2. Identification and Selection</w:t>
        </w:r>
        <w:r w:rsidR="00554068">
          <w:rPr>
            <w:noProof/>
            <w:webHidden/>
          </w:rPr>
          <w:tab/>
        </w:r>
        <w:r w:rsidR="00554068">
          <w:rPr>
            <w:noProof/>
            <w:webHidden/>
          </w:rPr>
          <w:fldChar w:fldCharType="begin"/>
        </w:r>
        <w:r w:rsidR="00554068">
          <w:rPr>
            <w:noProof/>
            <w:webHidden/>
          </w:rPr>
          <w:instrText xml:space="preserve"> PAGEREF _Toc131594623 \h </w:instrText>
        </w:r>
        <w:r w:rsidR="00554068">
          <w:rPr>
            <w:noProof/>
            <w:webHidden/>
          </w:rPr>
        </w:r>
        <w:r w:rsidR="00554068">
          <w:rPr>
            <w:noProof/>
            <w:webHidden/>
          </w:rPr>
          <w:fldChar w:fldCharType="separate"/>
        </w:r>
        <w:r w:rsidR="00C63D61">
          <w:rPr>
            <w:noProof/>
            <w:webHidden/>
          </w:rPr>
          <w:t>51</w:t>
        </w:r>
        <w:r w:rsidR="00554068">
          <w:rPr>
            <w:noProof/>
            <w:webHidden/>
          </w:rPr>
          <w:fldChar w:fldCharType="end"/>
        </w:r>
      </w:hyperlink>
    </w:p>
    <w:p w14:paraId="5C467804" w14:textId="6A9EC4DC" w:rsidR="00554068" w:rsidRDefault="00053FDD">
      <w:pPr>
        <w:pStyle w:val="TOC3"/>
        <w:rPr>
          <w:rFonts w:asciiTheme="minorHAnsi" w:eastAsiaTheme="minorEastAsia" w:hAnsiTheme="minorHAnsi" w:cstheme="minorBidi"/>
          <w:noProof/>
          <w:color w:val="auto"/>
          <w:sz w:val="22"/>
          <w:szCs w:val="22"/>
        </w:rPr>
      </w:pPr>
      <w:hyperlink w:anchor="_Toc131594624" w:history="1">
        <w:r w:rsidR="00554068" w:rsidRPr="00C874F1">
          <w:rPr>
            <w:rStyle w:val="Hyperlink"/>
            <w:noProof/>
          </w:rPr>
          <w:t>5.5.3. Assignment</w:t>
        </w:r>
        <w:r w:rsidR="00554068">
          <w:rPr>
            <w:noProof/>
            <w:webHidden/>
          </w:rPr>
          <w:tab/>
        </w:r>
        <w:r w:rsidR="00554068">
          <w:rPr>
            <w:noProof/>
            <w:webHidden/>
          </w:rPr>
          <w:fldChar w:fldCharType="begin"/>
        </w:r>
        <w:r w:rsidR="00554068">
          <w:rPr>
            <w:noProof/>
            <w:webHidden/>
          </w:rPr>
          <w:instrText xml:space="preserve"> PAGEREF _Toc131594624 \h </w:instrText>
        </w:r>
        <w:r w:rsidR="00554068">
          <w:rPr>
            <w:noProof/>
            <w:webHidden/>
          </w:rPr>
        </w:r>
        <w:r w:rsidR="00554068">
          <w:rPr>
            <w:noProof/>
            <w:webHidden/>
          </w:rPr>
          <w:fldChar w:fldCharType="separate"/>
        </w:r>
        <w:r w:rsidR="00C63D61">
          <w:rPr>
            <w:noProof/>
            <w:webHidden/>
          </w:rPr>
          <w:t>51</w:t>
        </w:r>
        <w:r w:rsidR="00554068">
          <w:rPr>
            <w:noProof/>
            <w:webHidden/>
          </w:rPr>
          <w:fldChar w:fldCharType="end"/>
        </w:r>
      </w:hyperlink>
    </w:p>
    <w:p w14:paraId="167712B7" w14:textId="2F509218" w:rsidR="00554068" w:rsidRDefault="00053FDD">
      <w:pPr>
        <w:pStyle w:val="TOC3"/>
        <w:rPr>
          <w:rFonts w:asciiTheme="minorHAnsi" w:eastAsiaTheme="minorEastAsia" w:hAnsiTheme="minorHAnsi" w:cstheme="minorBidi"/>
          <w:noProof/>
          <w:color w:val="auto"/>
          <w:sz w:val="22"/>
          <w:szCs w:val="22"/>
        </w:rPr>
      </w:pPr>
      <w:hyperlink w:anchor="_Toc131594625" w:history="1">
        <w:r w:rsidR="00554068" w:rsidRPr="00C874F1">
          <w:rPr>
            <w:rStyle w:val="Hyperlink"/>
            <w:noProof/>
          </w:rPr>
          <w:t>5.5.4. Delivery of Embedded and Non-Embedded Resources to Students</w:t>
        </w:r>
        <w:r w:rsidR="00554068">
          <w:rPr>
            <w:noProof/>
            <w:webHidden/>
          </w:rPr>
          <w:tab/>
        </w:r>
        <w:r w:rsidR="00554068">
          <w:rPr>
            <w:noProof/>
            <w:webHidden/>
          </w:rPr>
          <w:fldChar w:fldCharType="begin"/>
        </w:r>
        <w:r w:rsidR="00554068">
          <w:rPr>
            <w:noProof/>
            <w:webHidden/>
          </w:rPr>
          <w:instrText xml:space="preserve"> PAGEREF _Toc131594625 \h </w:instrText>
        </w:r>
        <w:r w:rsidR="00554068">
          <w:rPr>
            <w:noProof/>
            <w:webHidden/>
          </w:rPr>
        </w:r>
        <w:r w:rsidR="00554068">
          <w:rPr>
            <w:noProof/>
            <w:webHidden/>
          </w:rPr>
          <w:fldChar w:fldCharType="separate"/>
        </w:r>
        <w:r w:rsidR="00C63D61">
          <w:rPr>
            <w:noProof/>
            <w:webHidden/>
          </w:rPr>
          <w:t>55</w:t>
        </w:r>
        <w:r w:rsidR="00554068">
          <w:rPr>
            <w:noProof/>
            <w:webHidden/>
          </w:rPr>
          <w:fldChar w:fldCharType="end"/>
        </w:r>
      </w:hyperlink>
    </w:p>
    <w:p w14:paraId="7115A11D" w14:textId="69D8AFA6" w:rsidR="00554068" w:rsidRDefault="00053FDD">
      <w:pPr>
        <w:pStyle w:val="TOC3"/>
        <w:rPr>
          <w:rFonts w:asciiTheme="minorHAnsi" w:eastAsiaTheme="minorEastAsia" w:hAnsiTheme="minorHAnsi" w:cstheme="minorBidi"/>
          <w:noProof/>
          <w:color w:val="auto"/>
          <w:sz w:val="22"/>
          <w:szCs w:val="22"/>
        </w:rPr>
      </w:pPr>
      <w:hyperlink w:anchor="_Toc131594626" w:history="1">
        <w:r w:rsidR="00554068" w:rsidRPr="00C874F1">
          <w:rPr>
            <w:rStyle w:val="Hyperlink"/>
            <w:noProof/>
          </w:rPr>
          <w:t>5.5.5. Usage of Designated Supports and Accommodations</w:t>
        </w:r>
        <w:r w:rsidR="00554068">
          <w:rPr>
            <w:noProof/>
            <w:webHidden/>
          </w:rPr>
          <w:tab/>
        </w:r>
        <w:r w:rsidR="00554068">
          <w:rPr>
            <w:noProof/>
            <w:webHidden/>
          </w:rPr>
          <w:fldChar w:fldCharType="begin"/>
        </w:r>
        <w:r w:rsidR="00554068">
          <w:rPr>
            <w:noProof/>
            <w:webHidden/>
          </w:rPr>
          <w:instrText xml:space="preserve"> PAGEREF _Toc131594626 \h </w:instrText>
        </w:r>
        <w:r w:rsidR="00554068">
          <w:rPr>
            <w:noProof/>
            <w:webHidden/>
          </w:rPr>
        </w:r>
        <w:r w:rsidR="00554068">
          <w:rPr>
            <w:noProof/>
            <w:webHidden/>
          </w:rPr>
          <w:fldChar w:fldCharType="separate"/>
        </w:r>
        <w:r w:rsidR="00C63D61">
          <w:rPr>
            <w:noProof/>
            <w:webHidden/>
          </w:rPr>
          <w:t>55</w:t>
        </w:r>
        <w:r w:rsidR="00554068">
          <w:rPr>
            <w:noProof/>
            <w:webHidden/>
          </w:rPr>
          <w:fldChar w:fldCharType="end"/>
        </w:r>
      </w:hyperlink>
    </w:p>
    <w:p w14:paraId="65D2BCEF" w14:textId="7CE55646" w:rsidR="00554068" w:rsidRDefault="00053FDD">
      <w:pPr>
        <w:pStyle w:val="TOC2"/>
        <w:rPr>
          <w:rFonts w:asciiTheme="minorHAnsi" w:eastAsiaTheme="minorEastAsia" w:hAnsiTheme="minorHAnsi" w:cstheme="minorBidi"/>
          <w:color w:val="auto"/>
          <w:sz w:val="22"/>
          <w:szCs w:val="22"/>
        </w:rPr>
      </w:pPr>
      <w:hyperlink w:anchor="_Toc131594627" w:history="1">
        <w:r w:rsidR="00554068" w:rsidRPr="00C874F1">
          <w:rPr>
            <w:rStyle w:val="Hyperlink"/>
          </w:rPr>
          <w:t>5.6. Practice and Training Tests</w:t>
        </w:r>
        <w:r w:rsidR="00554068">
          <w:rPr>
            <w:webHidden/>
          </w:rPr>
          <w:tab/>
        </w:r>
        <w:r w:rsidR="00554068">
          <w:rPr>
            <w:webHidden/>
          </w:rPr>
          <w:fldChar w:fldCharType="begin"/>
        </w:r>
        <w:r w:rsidR="00554068">
          <w:rPr>
            <w:webHidden/>
          </w:rPr>
          <w:instrText xml:space="preserve"> PAGEREF _Toc131594627 \h </w:instrText>
        </w:r>
        <w:r w:rsidR="00554068">
          <w:rPr>
            <w:webHidden/>
          </w:rPr>
        </w:r>
        <w:r w:rsidR="00554068">
          <w:rPr>
            <w:webHidden/>
          </w:rPr>
          <w:fldChar w:fldCharType="separate"/>
        </w:r>
        <w:r w:rsidR="00C63D61">
          <w:rPr>
            <w:webHidden/>
          </w:rPr>
          <w:t>57</w:t>
        </w:r>
        <w:r w:rsidR="00554068">
          <w:rPr>
            <w:webHidden/>
          </w:rPr>
          <w:fldChar w:fldCharType="end"/>
        </w:r>
      </w:hyperlink>
    </w:p>
    <w:p w14:paraId="60A71023" w14:textId="6C990B79" w:rsidR="00554068" w:rsidRDefault="00053FDD">
      <w:pPr>
        <w:pStyle w:val="TOC2"/>
        <w:rPr>
          <w:rFonts w:asciiTheme="minorHAnsi" w:eastAsiaTheme="minorEastAsia" w:hAnsiTheme="minorHAnsi" w:cstheme="minorBidi"/>
          <w:color w:val="auto"/>
          <w:sz w:val="22"/>
          <w:szCs w:val="22"/>
        </w:rPr>
      </w:pPr>
      <w:hyperlink w:anchor="_Toc131594628" w:history="1">
        <w:r w:rsidR="00554068" w:rsidRPr="00C874F1">
          <w:rPr>
            <w:rStyle w:val="Hyperlink"/>
          </w:rPr>
          <w:t>5.7. Test Security and Confidentiality</w:t>
        </w:r>
        <w:r w:rsidR="00554068">
          <w:rPr>
            <w:webHidden/>
          </w:rPr>
          <w:tab/>
        </w:r>
        <w:r w:rsidR="00554068">
          <w:rPr>
            <w:webHidden/>
          </w:rPr>
          <w:fldChar w:fldCharType="begin"/>
        </w:r>
        <w:r w:rsidR="00554068">
          <w:rPr>
            <w:webHidden/>
          </w:rPr>
          <w:instrText xml:space="preserve"> PAGEREF _Toc131594628 \h </w:instrText>
        </w:r>
        <w:r w:rsidR="00554068">
          <w:rPr>
            <w:webHidden/>
          </w:rPr>
        </w:r>
        <w:r w:rsidR="00554068">
          <w:rPr>
            <w:webHidden/>
          </w:rPr>
          <w:fldChar w:fldCharType="separate"/>
        </w:r>
        <w:r w:rsidR="00C63D61">
          <w:rPr>
            <w:webHidden/>
          </w:rPr>
          <w:t>57</w:t>
        </w:r>
        <w:r w:rsidR="00554068">
          <w:rPr>
            <w:webHidden/>
          </w:rPr>
          <w:fldChar w:fldCharType="end"/>
        </w:r>
      </w:hyperlink>
    </w:p>
    <w:p w14:paraId="0422FD76" w14:textId="65119F0D" w:rsidR="00554068" w:rsidRDefault="00053FDD">
      <w:pPr>
        <w:pStyle w:val="TOC3"/>
        <w:rPr>
          <w:rFonts w:asciiTheme="minorHAnsi" w:eastAsiaTheme="minorEastAsia" w:hAnsiTheme="minorHAnsi" w:cstheme="minorBidi"/>
          <w:noProof/>
          <w:color w:val="auto"/>
          <w:sz w:val="22"/>
          <w:szCs w:val="22"/>
        </w:rPr>
      </w:pPr>
      <w:hyperlink w:anchor="_Toc131594629" w:history="1">
        <w:r w:rsidR="00554068" w:rsidRPr="00C874F1">
          <w:rPr>
            <w:rStyle w:val="Hyperlink"/>
            <w:noProof/>
          </w:rPr>
          <w:t>5.7.1. ETS’ Office of Testing Integrity</w:t>
        </w:r>
        <w:r w:rsidR="00554068">
          <w:rPr>
            <w:noProof/>
            <w:webHidden/>
          </w:rPr>
          <w:tab/>
        </w:r>
        <w:r w:rsidR="00554068">
          <w:rPr>
            <w:noProof/>
            <w:webHidden/>
          </w:rPr>
          <w:fldChar w:fldCharType="begin"/>
        </w:r>
        <w:r w:rsidR="00554068">
          <w:rPr>
            <w:noProof/>
            <w:webHidden/>
          </w:rPr>
          <w:instrText xml:space="preserve"> PAGEREF _Toc131594629 \h </w:instrText>
        </w:r>
        <w:r w:rsidR="00554068">
          <w:rPr>
            <w:noProof/>
            <w:webHidden/>
          </w:rPr>
        </w:r>
        <w:r w:rsidR="00554068">
          <w:rPr>
            <w:noProof/>
            <w:webHidden/>
          </w:rPr>
          <w:fldChar w:fldCharType="separate"/>
        </w:r>
        <w:r w:rsidR="00C63D61">
          <w:rPr>
            <w:noProof/>
            <w:webHidden/>
          </w:rPr>
          <w:t>58</w:t>
        </w:r>
        <w:r w:rsidR="00554068">
          <w:rPr>
            <w:noProof/>
            <w:webHidden/>
          </w:rPr>
          <w:fldChar w:fldCharType="end"/>
        </w:r>
      </w:hyperlink>
    </w:p>
    <w:p w14:paraId="4D625D2D" w14:textId="1F25848C" w:rsidR="00554068" w:rsidRDefault="00053FDD">
      <w:pPr>
        <w:pStyle w:val="TOC3"/>
        <w:rPr>
          <w:rFonts w:asciiTheme="minorHAnsi" w:eastAsiaTheme="minorEastAsia" w:hAnsiTheme="minorHAnsi" w:cstheme="minorBidi"/>
          <w:noProof/>
          <w:color w:val="auto"/>
          <w:sz w:val="22"/>
          <w:szCs w:val="22"/>
        </w:rPr>
      </w:pPr>
      <w:hyperlink w:anchor="_Toc131594630" w:history="1">
        <w:r w:rsidR="00554068" w:rsidRPr="00C874F1">
          <w:rPr>
            <w:rStyle w:val="Hyperlink"/>
            <w:noProof/>
          </w:rPr>
          <w:t>5.7.2. Procedures to Maintain Standardization of Test Security</w:t>
        </w:r>
        <w:r w:rsidR="00554068">
          <w:rPr>
            <w:noProof/>
            <w:webHidden/>
          </w:rPr>
          <w:tab/>
        </w:r>
        <w:r w:rsidR="00554068">
          <w:rPr>
            <w:noProof/>
            <w:webHidden/>
          </w:rPr>
          <w:fldChar w:fldCharType="begin"/>
        </w:r>
        <w:r w:rsidR="00554068">
          <w:rPr>
            <w:noProof/>
            <w:webHidden/>
          </w:rPr>
          <w:instrText xml:space="preserve"> PAGEREF _Toc131594630 \h </w:instrText>
        </w:r>
        <w:r w:rsidR="00554068">
          <w:rPr>
            <w:noProof/>
            <w:webHidden/>
          </w:rPr>
        </w:r>
        <w:r w:rsidR="00554068">
          <w:rPr>
            <w:noProof/>
            <w:webHidden/>
          </w:rPr>
          <w:fldChar w:fldCharType="separate"/>
        </w:r>
        <w:r w:rsidR="00C63D61">
          <w:rPr>
            <w:noProof/>
            <w:webHidden/>
          </w:rPr>
          <w:t>58</w:t>
        </w:r>
        <w:r w:rsidR="00554068">
          <w:rPr>
            <w:noProof/>
            <w:webHidden/>
          </w:rPr>
          <w:fldChar w:fldCharType="end"/>
        </w:r>
      </w:hyperlink>
    </w:p>
    <w:p w14:paraId="519D61DC" w14:textId="7F3FB967" w:rsidR="00554068" w:rsidRDefault="00053FDD">
      <w:pPr>
        <w:pStyle w:val="TOC3"/>
        <w:rPr>
          <w:rFonts w:asciiTheme="minorHAnsi" w:eastAsiaTheme="minorEastAsia" w:hAnsiTheme="minorHAnsi" w:cstheme="minorBidi"/>
          <w:noProof/>
          <w:color w:val="auto"/>
          <w:sz w:val="22"/>
          <w:szCs w:val="22"/>
        </w:rPr>
      </w:pPr>
      <w:hyperlink w:anchor="_Toc131594631" w:history="1">
        <w:r w:rsidR="00554068" w:rsidRPr="00C874F1">
          <w:rPr>
            <w:rStyle w:val="Hyperlink"/>
            <w:noProof/>
          </w:rPr>
          <w:t>5.7.3. Test Security Monitoring</w:t>
        </w:r>
        <w:r w:rsidR="00554068">
          <w:rPr>
            <w:noProof/>
            <w:webHidden/>
          </w:rPr>
          <w:tab/>
        </w:r>
        <w:r w:rsidR="00554068">
          <w:rPr>
            <w:noProof/>
            <w:webHidden/>
          </w:rPr>
          <w:fldChar w:fldCharType="begin"/>
        </w:r>
        <w:r w:rsidR="00554068">
          <w:rPr>
            <w:noProof/>
            <w:webHidden/>
          </w:rPr>
          <w:instrText xml:space="preserve"> PAGEREF _Toc131594631 \h </w:instrText>
        </w:r>
        <w:r w:rsidR="00554068">
          <w:rPr>
            <w:noProof/>
            <w:webHidden/>
          </w:rPr>
        </w:r>
        <w:r w:rsidR="00554068">
          <w:rPr>
            <w:noProof/>
            <w:webHidden/>
          </w:rPr>
          <w:fldChar w:fldCharType="separate"/>
        </w:r>
        <w:r w:rsidR="00C63D61">
          <w:rPr>
            <w:noProof/>
            <w:webHidden/>
          </w:rPr>
          <w:t>59</w:t>
        </w:r>
        <w:r w:rsidR="00554068">
          <w:rPr>
            <w:noProof/>
            <w:webHidden/>
          </w:rPr>
          <w:fldChar w:fldCharType="end"/>
        </w:r>
      </w:hyperlink>
    </w:p>
    <w:p w14:paraId="1DC01EF3" w14:textId="08A6501D" w:rsidR="00554068" w:rsidRDefault="00053FDD">
      <w:pPr>
        <w:pStyle w:val="TOC3"/>
        <w:rPr>
          <w:rFonts w:asciiTheme="minorHAnsi" w:eastAsiaTheme="minorEastAsia" w:hAnsiTheme="minorHAnsi" w:cstheme="minorBidi"/>
          <w:noProof/>
          <w:color w:val="auto"/>
          <w:sz w:val="22"/>
          <w:szCs w:val="22"/>
        </w:rPr>
      </w:pPr>
      <w:hyperlink w:anchor="_Toc131594632" w:history="1">
        <w:r w:rsidR="00554068" w:rsidRPr="00C874F1">
          <w:rPr>
            <w:rStyle w:val="Hyperlink"/>
            <w:noProof/>
          </w:rPr>
          <w:t>5.7.4. Security of Electronic Files Using a Firewall</w:t>
        </w:r>
        <w:r w:rsidR="00554068">
          <w:rPr>
            <w:noProof/>
            <w:webHidden/>
          </w:rPr>
          <w:tab/>
        </w:r>
        <w:r w:rsidR="00554068">
          <w:rPr>
            <w:noProof/>
            <w:webHidden/>
          </w:rPr>
          <w:fldChar w:fldCharType="begin"/>
        </w:r>
        <w:r w:rsidR="00554068">
          <w:rPr>
            <w:noProof/>
            <w:webHidden/>
          </w:rPr>
          <w:instrText xml:space="preserve"> PAGEREF _Toc131594632 \h </w:instrText>
        </w:r>
        <w:r w:rsidR="00554068">
          <w:rPr>
            <w:noProof/>
            <w:webHidden/>
          </w:rPr>
        </w:r>
        <w:r w:rsidR="00554068">
          <w:rPr>
            <w:noProof/>
            <w:webHidden/>
          </w:rPr>
          <w:fldChar w:fldCharType="separate"/>
        </w:r>
        <w:r w:rsidR="00C63D61">
          <w:rPr>
            <w:noProof/>
            <w:webHidden/>
          </w:rPr>
          <w:t>60</w:t>
        </w:r>
        <w:r w:rsidR="00554068">
          <w:rPr>
            <w:noProof/>
            <w:webHidden/>
          </w:rPr>
          <w:fldChar w:fldCharType="end"/>
        </w:r>
      </w:hyperlink>
    </w:p>
    <w:p w14:paraId="6E700493" w14:textId="55027A21" w:rsidR="00554068" w:rsidRDefault="00053FDD">
      <w:pPr>
        <w:pStyle w:val="TOC3"/>
        <w:rPr>
          <w:rFonts w:asciiTheme="minorHAnsi" w:eastAsiaTheme="minorEastAsia" w:hAnsiTheme="minorHAnsi" w:cstheme="minorBidi"/>
          <w:noProof/>
          <w:color w:val="auto"/>
          <w:sz w:val="22"/>
          <w:szCs w:val="22"/>
        </w:rPr>
      </w:pPr>
      <w:hyperlink w:anchor="_Toc131594633" w:history="1">
        <w:r w:rsidR="00554068" w:rsidRPr="00C874F1">
          <w:rPr>
            <w:rStyle w:val="Hyperlink"/>
            <w:noProof/>
          </w:rPr>
          <w:t>5.7.5. Transfer of Scores via Secure Data Exchange</w:t>
        </w:r>
        <w:r w:rsidR="00554068">
          <w:rPr>
            <w:noProof/>
            <w:webHidden/>
          </w:rPr>
          <w:tab/>
        </w:r>
        <w:r w:rsidR="00554068">
          <w:rPr>
            <w:noProof/>
            <w:webHidden/>
          </w:rPr>
          <w:fldChar w:fldCharType="begin"/>
        </w:r>
        <w:r w:rsidR="00554068">
          <w:rPr>
            <w:noProof/>
            <w:webHidden/>
          </w:rPr>
          <w:instrText xml:space="preserve"> PAGEREF _Toc131594633 \h </w:instrText>
        </w:r>
        <w:r w:rsidR="00554068">
          <w:rPr>
            <w:noProof/>
            <w:webHidden/>
          </w:rPr>
        </w:r>
        <w:r w:rsidR="00554068">
          <w:rPr>
            <w:noProof/>
            <w:webHidden/>
          </w:rPr>
          <w:fldChar w:fldCharType="separate"/>
        </w:r>
        <w:r w:rsidR="00C63D61">
          <w:rPr>
            <w:noProof/>
            <w:webHidden/>
          </w:rPr>
          <w:t>60</w:t>
        </w:r>
        <w:r w:rsidR="00554068">
          <w:rPr>
            <w:noProof/>
            <w:webHidden/>
          </w:rPr>
          <w:fldChar w:fldCharType="end"/>
        </w:r>
      </w:hyperlink>
    </w:p>
    <w:p w14:paraId="5A6C735C" w14:textId="6E8A86CF" w:rsidR="00554068" w:rsidRDefault="00053FDD">
      <w:pPr>
        <w:pStyle w:val="TOC3"/>
        <w:rPr>
          <w:rFonts w:asciiTheme="minorHAnsi" w:eastAsiaTheme="minorEastAsia" w:hAnsiTheme="minorHAnsi" w:cstheme="minorBidi"/>
          <w:noProof/>
          <w:color w:val="auto"/>
          <w:sz w:val="22"/>
          <w:szCs w:val="22"/>
        </w:rPr>
      </w:pPr>
      <w:hyperlink w:anchor="_Toc131594634" w:history="1">
        <w:r w:rsidR="00554068" w:rsidRPr="00C874F1">
          <w:rPr>
            <w:rStyle w:val="Hyperlink"/>
            <w:noProof/>
          </w:rPr>
          <w:t>5.7.6. Data Management in the Secure Database</w:t>
        </w:r>
        <w:r w:rsidR="00554068">
          <w:rPr>
            <w:noProof/>
            <w:webHidden/>
          </w:rPr>
          <w:tab/>
        </w:r>
        <w:r w:rsidR="00554068">
          <w:rPr>
            <w:noProof/>
            <w:webHidden/>
          </w:rPr>
          <w:fldChar w:fldCharType="begin"/>
        </w:r>
        <w:r w:rsidR="00554068">
          <w:rPr>
            <w:noProof/>
            <w:webHidden/>
          </w:rPr>
          <w:instrText xml:space="preserve"> PAGEREF _Toc131594634 \h </w:instrText>
        </w:r>
        <w:r w:rsidR="00554068">
          <w:rPr>
            <w:noProof/>
            <w:webHidden/>
          </w:rPr>
        </w:r>
        <w:r w:rsidR="00554068">
          <w:rPr>
            <w:noProof/>
            <w:webHidden/>
          </w:rPr>
          <w:fldChar w:fldCharType="separate"/>
        </w:r>
        <w:r w:rsidR="00C63D61">
          <w:rPr>
            <w:noProof/>
            <w:webHidden/>
          </w:rPr>
          <w:t>60</w:t>
        </w:r>
        <w:r w:rsidR="00554068">
          <w:rPr>
            <w:noProof/>
            <w:webHidden/>
          </w:rPr>
          <w:fldChar w:fldCharType="end"/>
        </w:r>
      </w:hyperlink>
    </w:p>
    <w:p w14:paraId="0D928949" w14:textId="769D6AF9" w:rsidR="00554068" w:rsidRDefault="00053FDD">
      <w:pPr>
        <w:pStyle w:val="TOC3"/>
        <w:rPr>
          <w:rFonts w:asciiTheme="minorHAnsi" w:eastAsiaTheme="minorEastAsia" w:hAnsiTheme="minorHAnsi" w:cstheme="minorBidi"/>
          <w:noProof/>
          <w:color w:val="auto"/>
          <w:sz w:val="22"/>
          <w:szCs w:val="22"/>
        </w:rPr>
      </w:pPr>
      <w:hyperlink w:anchor="_Toc131594635" w:history="1">
        <w:r w:rsidR="00554068" w:rsidRPr="00C874F1">
          <w:rPr>
            <w:rStyle w:val="Hyperlink"/>
            <w:noProof/>
          </w:rPr>
          <w:t>5.7.7. Statistical Analysis on Secure Servers</w:t>
        </w:r>
        <w:r w:rsidR="00554068">
          <w:rPr>
            <w:noProof/>
            <w:webHidden/>
          </w:rPr>
          <w:tab/>
        </w:r>
        <w:r w:rsidR="00554068">
          <w:rPr>
            <w:noProof/>
            <w:webHidden/>
          </w:rPr>
          <w:fldChar w:fldCharType="begin"/>
        </w:r>
        <w:r w:rsidR="00554068">
          <w:rPr>
            <w:noProof/>
            <w:webHidden/>
          </w:rPr>
          <w:instrText xml:space="preserve"> PAGEREF _Toc131594635 \h </w:instrText>
        </w:r>
        <w:r w:rsidR="00554068">
          <w:rPr>
            <w:noProof/>
            <w:webHidden/>
          </w:rPr>
        </w:r>
        <w:r w:rsidR="00554068">
          <w:rPr>
            <w:noProof/>
            <w:webHidden/>
          </w:rPr>
          <w:fldChar w:fldCharType="separate"/>
        </w:r>
        <w:r w:rsidR="00C63D61">
          <w:rPr>
            <w:noProof/>
            <w:webHidden/>
          </w:rPr>
          <w:t>60</w:t>
        </w:r>
        <w:r w:rsidR="00554068">
          <w:rPr>
            <w:noProof/>
            <w:webHidden/>
          </w:rPr>
          <w:fldChar w:fldCharType="end"/>
        </w:r>
      </w:hyperlink>
    </w:p>
    <w:p w14:paraId="49A96878" w14:textId="59535048" w:rsidR="00554068" w:rsidRDefault="00053FDD">
      <w:pPr>
        <w:pStyle w:val="TOC3"/>
        <w:rPr>
          <w:rFonts w:asciiTheme="minorHAnsi" w:eastAsiaTheme="minorEastAsia" w:hAnsiTheme="minorHAnsi" w:cstheme="minorBidi"/>
          <w:noProof/>
          <w:color w:val="auto"/>
          <w:sz w:val="22"/>
          <w:szCs w:val="22"/>
        </w:rPr>
      </w:pPr>
      <w:hyperlink w:anchor="_Toc131594636" w:history="1">
        <w:r w:rsidR="00554068" w:rsidRPr="00C874F1">
          <w:rPr>
            <w:rStyle w:val="Hyperlink"/>
            <w:noProof/>
          </w:rPr>
          <w:t>5.7.8. Student Confidentiality</w:t>
        </w:r>
        <w:r w:rsidR="00554068">
          <w:rPr>
            <w:noProof/>
            <w:webHidden/>
          </w:rPr>
          <w:tab/>
        </w:r>
        <w:r w:rsidR="00554068">
          <w:rPr>
            <w:noProof/>
            <w:webHidden/>
          </w:rPr>
          <w:fldChar w:fldCharType="begin"/>
        </w:r>
        <w:r w:rsidR="00554068">
          <w:rPr>
            <w:noProof/>
            <w:webHidden/>
          </w:rPr>
          <w:instrText xml:space="preserve"> PAGEREF _Toc131594636 \h </w:instrText>
        </w:r>
        <w:r w:rsidR="00554068">
          <w:rPr>
            <w:noProof/>
            <w:webHidden/>
          </w:rPr>
        </w:r>
        <w:r w:rsidR="00554068">
          <w:rPr>
            <w:noProof/>
            <w:webHidden/>
          </w:rPr>
          <w:fldChar w:fldCharType="separate"/>
        </w:r>
        <w:r w:rsidR="00C63D61">
          <w:rPr>
            <w:noProof/>
            <w:webHidden/>
          </w:rPr>
          <w:t>61</w:t>
        </w:r>
        <w:r w:rsidR="00554068">
          <w:rPr>
            <w:noProof/>
            <w:webHidden/>
          </w:rPr>
          <w:fldChar w:fldCharType="end"/>
        </w:r>
      </w:hyperlink>
    </w:p>
    <w:p w14:paraId="0319B138" w14:textId="0D58DD6E" w:rsidR="00554068" w:rsidRDefault="00053FDD">
      <w:pPr>
        <w:pStyle w:val="TOC3"/>
        <w:rPr>
          <w:rFonts w:asciiTheme="minorHAnsi" w:eastAsiaTheme="minorEastAsia" w:hAnsiTheme="minorHAnsi" w:cstheme="minorBidi"/>
          <w:noProof/>
          <w:color w:val="auto"/>
          <w:sz w:val="22"/>
          <w:szCs w:val="22"/>
        </w:rPr>
      </w:pPr>
      <w:hyperlink w:anchor="_Toc131594637" w:history="1">
        <w:r w:rsidR="00554068" w:rsidRPr="00C874F1">
          <w:rPr>
            <w:rStyle w:val="Hyperlink"/>
            <w:noProof/>
          </w:rPr>
          <w:t>5.7.9. Student Test Results</w:t>
        </w:r>
        <w:r w:rsidR="00554068">
          <w:rPr>
            <w:noProof/>
            <w:webHidden/>
          </w:rPr>
          <w:tab/>
        </w:r>
        <w:r w:rsidR="00554068">
          <w:rPr>
            <w:noProof/>
            <w:webHidden/>
          </w:rPr>
          <w:fldChar w:fldCharType="begin"/>
        </w:r>
        <w:r w:rsidR="00554068">
          <w:rPr>
            <w:noProof/>
            <w:webHidden/>
          </w:rPr>
          <w:instrText xml:space="preserve"> PAGEREF _Toc131594637 \h </w:instrText>
        </w:r>
        <w:r w:rsidR="00554068">
          <w:rPr>
            <w:noProof/>
            <w:webHidden/>
          </w:rPr>
        </w:r>
        <w:r w:rsidR="00554068">
          <w:rPr>
            <w:noProof/>
            <w:webHidden/>
          </w:rPr>
          <w:fldChar w:fldCharType="separate"/>
        </w:r>
        <w:r w:rsidR="00C63D61">
          <w:rPr>
            <w:noProof/>
            <w:webHidden/>
          </w:rPr>
          <w:t>61</w:t>
        </w:r>
        <w:r w:rsidR="00554068">
          <w:rPr>
            <w:noProof/>
            <w:webHidden/>
          </w:rPr>
          <w:fldChar w:fldCharType="end"/>
        </w:r>
      </w:hyperlink>
    </w:p>
    <w:p w14:paraId="0BB05ADC" w14:textId="5DBE425B" w:rsidR="00554068" w:rsidRDefault="00053FDD">
      <w:pPr>
        <w:pStyle w:val="TOC3"/>
        <w:rPr>
          <w:rFonts w:asciiTheme="minorHAnsi" w:eastAsiaTheme="minorEastAsia" w:hAnsiTheme="minorHAnsi" w:cstheme="minorBidi"/>
          <w:noProof/>
          <w:color w:val="auto"/>
          <w:sz w:val="22"/>
          <w:szCs w:val="22"/>
        </w:rPr>
      </w:pPr>
      <w:hyperlink w:anchor="_Toc131594638" w:history="1">
        <w:r w:rsidR="00554068" w:rsidRPr="00C874F1">
          <w:rPr>
            <w:rStyle w:val="Hyperlink"/>
            <w:noProof/>
          </w:rPr>
          <w:t>5.7.10. Security and Test Administration Incident Reporting System Process</w:t>
        </w:r>
        <w:r w:rsidR="00554068">
          <w:rPr>
            <w:noProof/>
            <w:webHidden/>
          </w:rPr>
          <w:tab/>
        </w:r>
        <w:r w:rsidR="00554068">
          <w:rPr>
            <w:noProof/>
            <w:webHidden/>
          </w:rPr>
          <w:fldChar w:fldCharType="begin"/>
        </w:r>
        <w:r w:rsidR="00554068">
          <w:rPr>
            <w:noProof/>
            <w:webHidden/>
          </w:rPr>
          <w:instrText xml:space="preserve"> PAGEREF _Toc131594638 \h </w:instrText>
        </w:r>
        <w:r w:rsidR="00554068">
          <w:rPr>
            <w:noProof/>
            <w:webHidden/>
          </w:rPr>
        </w:r>
        <w:r w:rsidR="00554068">
          <w:rPr>
            <w:noProof/>
            <w:webHidden/>
          </w:rPr>
          <w:fldChar w:fldCharType="separate"/>
        </w:r>
        <w:r w:rsidR="00C63D61">
          <w:rPr>
            <w:noProof/>
            <w:webHidden/>
          </w:rPr>
          <w:t>62</w:t>
        </w:r>
        <w:r w:rsidR="00554068">
          <w:rPr>
            <w:noProof/>
            <w:webHidden/>
          </w:rPr>
          <w:fldChar w:fldCharType="end"/>
        </w:r>
      </w:hyperlink>
    </w:p>
    <w:p w14:paraId="079A4F2B" w14:textId="6304AC25" w:rsidR="00554068" w:rsidRDefault="00053FDD">
      <w:pPr>
        <w:pStyle w:val="TOC3"/>
        <w:rPr>
          <w:rFonts w:asciiTheme="minorHAnsi" w:eastAsiaTheme="minorEastAsia" w:hAnsiTheme="minorHAnsi" w:cstheme="minorBidi"/>
          <w:noProof/>
          <w:color w:val="auto"/>
          <w:sz w:val="22"/>
          <w:szCs w:val="22"/>
        </w:rPr>
      </w:pPr>
      <w:hyperlink w:anchor="_Toc131594639" w:history="1">
        <w:r w:rsidR="00554068" w:rsidRPr="00C874F1">
          <w:rPr>
            <w:rStyle w:val="Hyperlink"/>
            <w:noProof/>
          </w:rPr>
          <w:t>5.7.11. Appeals</w:t>
        </w:r>
        <w:r w:rsidR="00554068">
          <w:rPr>
            <w:noProof/>
            <w:webHidden/>
          </w:rPr>
          <w:tab/>
        </w:r>
        <w:r w:rsidR="00554068">
          <w:rPr>
            <w:noProof/>
            <w:webHidden/>
          </w:rPr>
          <w:fldChar w:fldCharType="begin"/>
        </w:r>
        <w:r w:rsidR="00554068">
          <w:rPr>
            <w:noProof/>
            <w:webHidden/>
          </w:rPr>
          <w:instrText xml:space="preserve"> PAGEREF _Toc131594639 \h </w:instrText>
        </w:r>
        <w:r w:rsidR="00554068">
          <w:rPr>
            <w:noProof/>
            <w:webHidden/>
          </w:rPr>
        </w:r>
        <w:r w:rsidR="00554068">
          <w:rPr>
            <w:noProof/>
            <w:webHidden/>
          </w:rPr>
          <w:fldChar w:fldCharType="separate"/>
        </w:r>
        <w:r w:rsidR="00C63D61">
          <w:rPr>
            <w:noProof/>
            <w:webHidden/>
          </w:rPr>
          <w:t>63</w:t>
        </w:r>
        <w:r w:rsidR="00554068">
          <w:rPr>
            <w:noProof/>
            <w:webHidden/>
          </w:rPr>
          <w:fldChar w:fldCharType="end"/>
        </w:r>
      </w:hyperlink>
    </w:p>
    <w:p w14:paraId="45DBD34B" w14:textId="1EEE12D0" w:rsidR="00554068" w:rsidRDefault="00053FDD">
      <w:pPr>
        <w:pStyle w:val="TOC2"/>
        <w:rPr>
          <w:rFonts w:asciiTheme="minorHAnsi" w:eastAsiaTheme="minorEastAsia" w:hAnsiTheme="minorHAnsi" w:cstheme="minorBidi"/>
          <w:color w:val="auto"/>
          <w:sz w:val="22"/>
          <w:szCs w:val="22"/>
        </w:rPr>
      </w:pPr>
      <w:hyperlink w:anchor="_Toc131594640"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_Toc131594640 \h </w:instrText>
        </w:r>
        <w:r w:rsidR="00554068">
          <w:rPr>
            <w:webHidden/>
          </w:rPr>
        </w:r>
        <w:r w:rsidR="00554068">
          <w:rPr>
            <w:webHidden/>
          </w:rPr>
          <w:fldChar w:fldCharType="separate"/>
        </w:r>
        <w:r w:rsidR="00C63D61">
          <w:rPr>
            <w:webHidden/>
          </w:rPr>
          <w:t>66</w:t>
        </w:r>
        <w:r w:rsidR="00554068">
          <w:rPr>
            <w:webHidden/>
          </w:rPr>
          <w:fldChar w:fldCharType="end"/>
        </w:r>
      </w:hyperlink>
    </w:p>
    <w:p w14:paraId="1D45B50D" w14:textId="507C60A5" w:rsidR="00554068" w:rsidRDefault="00053FDD">
      <w:pPr>
        <w:pStyle w:val="TOC1"/>
        <w:rPr>
          <w:rFonts w:asciiTheme="minorHAnsi" w:eastAsiaTheme="minorEastAsia" w:hAnsiTheme="minorHAnsi" w:cstheme="minorBidi"/>
          <w:b w:val="0"/>
          <w:color w:val="auto"/>
          <w:sz w:val="22"/>
          <w:szCs w:val="22"/>
        </w:rPr>
      </w:pPr>
      <w:hyperlink w:anchor="_Toc131594641" w:history="1">
        <w:r w:rsidR="00554068" w:rsidRPr="00C874F1">
          <w:rPr>
            <w:rStyle w:val="Hyperlink"/>
          </w:rPr>
          <w:t>Chapter 6: Standard Setting</w:t>
        </w:r>
        <w:r w:rsidR="00554068">
          <w:rPr>
            <w:webHidden/>
          </w:rPr>
          <w:tab/>
        </w:r>
        <w:r w:rsidR="00554068">
          <w:rPr>
            <w:webHidden/>
          </w:rPr>
          <w:fldChar w:fldCharType="begin"/>
        </w:r>
        <w:r w:rsidR="00554068">
          <w:rPr>
            <w:webHidden/>
          </w:rPr>
          <w:instrText xml:space="preserve"> PAGEREF _Toc131594641 \h </w:instrText>
        </w:r>
        <w:r w:rsidR="00554068">
          <w:rPr>
            <w:webHidden/>
          </w:rPr>
        </w:r>
        <w:r w:rsidR="00554068">
          <w:rPr>
            <w:webHidden/>
          </w:rPr>
          <w:fldChar w:fldCharType="separate"/>
        </w:r>
        <w:r w:rsidR="00C63D61">
          <w:rPr>
            <w:webHidden/>
          </w:rPr>
          <w:t>67</w:t>
        </w:r>
        <w:r w:rsidR="00554068">
          <w:rPr>
            <w:webHidden/>
          </w:rPr>
          <w:fldChar w:fldCharType="end"/>
        </w:r>
      </w:hyperlink>
    </w:p>
    <w:p w14:paraId="163F6747" w14:textId="0919EE4B" w:rsidR="00554068" w:rsidRDefault="00053FDD">
      <w:pPr>
        <w:pStyle w:val="TOC2"/>
        <w:rPr>
          <w:rFonts w:asciiTheme="minorHAnsi" w:eastAsiaTheme="minorEastAsia" w:hAnsiTheme="minorHAnsi" w:cstheme="minorBidi"/>
          <w:color w:val="auto"/>
          <w:sz w:val="22"/>
          <w:szCs w:val="22"/>
        </w:rPr>
      </w:pPr>
      <w:hyperlink w:anchor="_Toc131594642" w:history="1">
        <w:r w:rsidR="00554068" w:rsidRPr="00C874F1">
          <w:rPr>
            <w:rStyle w:val="Hyperlink"/>
          </w:rPr>
          <w:t>6.1. Background</w:t>
        </w:r>
        <w:r w:rsidR="00554068">
          <w:rPr>
            <w:webHidden/>
          </w:rPr>
          <w:tab/>
        </w:r>
        <w:r w:rsidR="00554068">
          <w:rPr>
            <w:webHidden/>
          </w:rPr>
          <w:fldChar w:fldCharType="begin"/>
        </w:r>
        <w:r w:rsidR="00554068">
          <w:rPr>
            <w:webHidden/>
          </w:rPr>
          <w:instrText xml:space="preserve"> PAGEREF _Toc131594642 \h </w:instrText>
        </w:r>
        <w:r w:rsidR="00554068">
          <w:rPr>
            <w:webHidden/>
          </w:rPr>
        </w:r>
        <w:r w:rsidR="00554068">
          <w:rPr>
            <w:webHidden/>
          </w:rPr>
          <w:fldChar w:fldCharType="separate"/>
        </w:r>
        <w:r w:rsidR="00C63D61">
          <w:rPr>
            <w:webHidden/>
          </w:rPr>
          <w:t>67</w:t>
        </w:r>
        <w:r w:rsidR="00554068">
          <w:rPr>
            <w:webHidden/>
          </w:rPr>
          <w:fldChar w:fldCharType="end"/>
        </w:r>
      </w:hyperlink>
    </w:p>
    <w:p w14:paraId="1969C113" w14:textId="4B9B32F7" w:rsidR="00554068" w:rsidRDefault="00053FDD">
      <w:pPr>
        <w:pStyle w:val="TOC2"/>
        <w:rPr>
          <w:rFonts w:asciiTheme="minorHAnsi" w:eastAsiaTheme="minorEastAsia" w:hAnsiTheme="minorHAnsi" w:cstheme="minorBidi"/>
          <w:color w:val="auto"/>
          <w:sz w:val="22"/>
          <w:szCs w:val="22"/>
        </w:rPr>
      </w:pPr>
      <w:hyperlink w:anchor="_Toc131594643" w:history="1">
        <w:r w:rsidR="00554068" w:rsidRPr="00C874F1">
          <w:rPr>
            <w:rStyle w:val="Hyperlink"/>
          </w:rPr>
          <w:t>6.2. Performance Level Descriptors</w:t>
        </w:r>
        <w:r w:rsidR="00554068">
          <w:rPr>
            <w:webHidden/>
          </w:rPr>
          <w:tab/>
        </w:r>
        <w:r w:rsidR="00554068">
          <w:rPr>
            <w:webHidden/>
          </w:rPr>
          <w:fldChar w:fldCharType="begin"/>
        </w:r>
        <w:r w:rsidR="00554068">
          <w:rPr>
            <w:webHidden/>
          </w:rPr>
          <w:instrText xml:space="preserve"> PAGEREF _Toc131594643 \h </w:instrText>
        </w:r>
        <w:r w:rsidR="00554068">
          <w:rPr>
            <w:webHidden/>
          </w:rPr>
        </w:r>
        <w:r w:rsidR="00554068">
          <w:rPr>
            <w:webHidden/>
          </w:rPr>
          <w:fldChar w:fldCharType="separate"/>
        </w:r>
        <w:r w:rsidR="00C63D61">
          <w:rPr>
            <w:webHidden/>
          </w:rPr>
          <w:t>67</w:t>
        </w:r>
        <w:r w:rsidR="00554068">
          <w:rPr>
            <w:webHidden/>
          </w:rPr>
          <w:fldChar w:fldCharType="end"/>
        </w:r>
      </w:hyperlink>
    </w:p>
    <w:p w14:paraId="0920A4D0" w14:textId="393BAC99" w:rsidR="00554068" w:rsidRDefault="00053FDD">
      <w:pPr>
        <w:pStyle w:val="TOC2"/>
        <w:rPr>
          <w:rFonts w:asciiTheme="minorHAnsi" w:eastAsiaTheme="minorEastAsia" w:hAnsiTheme="minorHAnsi" w:cstheme="minorBidi"/>
          <w:color w:val="auto"/>
          <w:sz w:val="22"/>
          <w:szCs w:val="22"/>
        </w:rPr>
      </w:pPr>
      <w:hyperlink w:anchor="_Toc131594644" w:history="1">
        <w:r w:rsidR="00554068" w:rsidRPr="00C874F1">
          <w:rPr>
            <w:rStyle w:val="Hyperlink"/>
          </w:rPr>
          <w:t>6.3. Standard Setting Methodology</w:t>
        </w:r>
        <w:r w:rsidR="00554068">
          <w:rPr>
            <w:webHidden/>
          </w:rPr>
          <w:tab/>
        </w:r>
        <w:r w:rsidR="00554068">
          <w:rPr>
            <w:webHidden/>
          </w:rPr>
          <w:fldChar w:fldCharType="begin"/>
        </w:r>
        <w:r w:rsidR="00554068">
          <w:rPr>
            <w:webHidden/>
          </w:rPr>
          <w:instrText xml:space="preserve"> PAGEREF _Toc131594644 \h </w:instrText>
        </w:r>
        <w:r w:rsidR="00554068">
          <w:rPr>
            <w:webHidden/>
          </w:rPr>
        </w:r>
        <w:r w:rsidR="00554068">
          <w:rPr>
            <w:webHidden/>
          </w:rPr>
          <w:fldChar w:fldCharType="separate"/>
        </w:r>
        <w:r w:rsidR="00C63D61">
          <w:rPr>
            <w:webHidden/>
          </w:rPr>
          <w:t>68</w:t>
        </w:r>
        <w:r w:rsidR="00554068">
          <w:rPr>
            <w:webHidden/>
          </w:rPr>
          <w:fldChar w:fldCharType="end"/>
        </w:r>
      </w:hyperlink>
    </w:p>
    <w:p w14:paraId="445F67CD" w14:textId="5BB1D817" w:rsidR="00554068" w:rsidRDefault="00053FDD">
      <w:pPr>
        <w:pStyle w:val="TOC3"/>
        <w:rPr>
          <w:rFonts w:asciiTheme="minorHAnsi" w:eastAsiaTheme="minorEastAsia" w:hAnsiTheme="minorHAnsi" w:cstheme="minorBidi"/>
          <w:noProof/>
          <w:color w:val="auto"/>
          <w:sz w:val="22"/>
          <w:szCs w:val="22"/>
        </w:rPr>
      </w:pPr>
      <w:hyperlink w:anchor="_Toc131594645" w:history="1">
        <w:r w:rsidR="00554068" w:rsidRPr="00C874F1">
          <w:rPr>
            <w:rStyle w:val="Hyperlink"/>
            <w:noProof/>
          </w:rPr>
          <w:t>6.3.1. Modified and Extended Angoff Methods</w:t>
        </w:r>
        <w:r w:rsidR="00554068">
          <w:rPr>
            <w:noProof/>
            <w:webHidden/>
          </w:rPr>
          <w:tab/>
        </w:r>
        <w:r w:rsidR="00554068">
          <w:rPr>
            <w:noProof/>
            <w:webHidden/>
          </w:rPr>
          <w:fldChar w:fldCharType="begin"/>
        </w:r>
        <w:r w:rsidR="00554068">
          <w:rPr>
            <w:noProof/>
            <w:webHidden/>
          </w:rPr>
          <w:instrText xml:space="preserve"> PAGEREF _Toc131594645 \h </w:instrText>
        </w:r>
        <w:r w:rsidR="00554068">
          <w:rPr>
            <w:noProof/>
            <w:webHidden/>
          </w:rPr>
        </w:r>
        <w:r w:rsidR="00554068">
          <w:rPr>
            <w:noProof/>
            <w:webHidden/>
          </w:rPr>
          <w:fldChar w:fldCharType="separate"/>
        </w:r>
        <w:r w:rsidR="00C63D61">
          <w:rPr>
            <w:noProof/>
            <w:webHidden/>
          </w:rPr>
          <w:t>68</w:t>
        </w:r>
        <w:r w:rsidR="00554068">
          <w:rPr>
            <w:noProof/>
            <w:webHidden/>
          </w:rPr>
          <w:fldChar w:fldCharType="end"/>
        </w:r>
      </w:hyperlink>
    </w:p>
    <w:p w14:paraId="1B1DEBB5" w14:textId="7CB94A34" w:rsidR="00554068" w:rsidRDefault="00053FDD">
      <w:pPr>
        <w:pStyle w:val="TOC2"/>
        <w:rPr>
          <w:rFonts w:asciiTheme="minorHAnsi" w:eastAsiaTheme="minorEastAsia" w:hAnsiTheme="minorHAnsi" w:cstheme="minorBidi"/>
          <w:color w:val="auto"/>
          <w:sz w:val="22"/>
          <w:szCs w:val="22"/>
        </w:rPr>
      </w:pPr>
      <w:hyperlink w:anchor="_Toc131594646" w:history="1">
        <w:r w:rsidR="00554068" w:rsidRPr="00C874F1">
          <w:rPr>
            <w:rStyle w:val="Hyperlink"/>
            <w:lang w:eastAsia="ko-KR"/>
          </w:rPr>
          <w:t>6.4. Standard Setting Procedures</w:t>
        </w:r>
        <w:r w:rsidR="00554068">
          <w:rPr>
            <w:webHidden/>
          </w:rPr>
          <w:tab/>
        </w:r>
        <w:r w:rsidR="00554068">
          <w:rPr>
            <w:webHidden/>
          </w:rPr>
          <w:fldChar w:fldCharType="begin"/>
        </w:r>
        <w:r w:rsidR="00554068">
          <w:rPr>
            <w:webHidden/>
          </w:rPr>
          <w:instrText xml:space="preserve"> PAGEREF _Toc131594646 \h </w:instrText>
        </w:r>
        <w:r w:rsidR="00554068">
          <w:rPr>
            <w:webHidden/>
          </w:rPr>
        </w:r>
        <w:r w:rsidR="00554068">
          <w:rPr>
            <w:webHidden/>
          </w:rPr>
          <w:fldChar w:fldCharType="separate"/>
        </w:r>
        <w:r w:rsidR="00C63D61">
          <w:rPr>
            <w:webHidden/>
          </w:rPr>
          <w:t>68</w:t>
        </w:r>
        <w:r w:rsidR="00554068">
          <w:rPr>
            <w:webHidden/>
          </w:rPr>
          <w:fldChar w:fldCharType="end"/>
        </w:r>
      </w:hyperlink>
    </w:p>
    <w:p w14:paraId="65E83620" w14:textId="1FE5A00D" w:rsidR="00554068" w:rsidRDefault="00053FDD">
      <w:pPr>
        <w:pStyle w:val="TOC3"/>
        <w:rPr>
          <w:rFonts w:asciiTheme="minorHAnsi" w:eastAsiaTheme="minorEastAsia" w:hAnsiTheme="minorHAnsi" w:cstheme="minorBidi"/>
          <w:noProof/>
          <w:color w:val="auto"/>
          <w:sz w:val="22"/>
          <w:szCs w:val="22"/>
        </w:rPr>
      </w:pPr>
      <w:hyperlink w:anchor="_Toc131594647" w:history="1">
        <w:r w:rsidR="00554068" w:rsidRPr="00C874F1">
          <w:rPr>
            <w:rStyle w:val="Hyperlink"/>
            <w:noProof/>
          </w:rPr>
          <w:t>6.4.1. Panelists</w:t>
        </w:r>
        <w:r w:rsidR="00554068">
          <w:rPr>
            <w:noProof/>
            <w:webHidden/>
          </w:rPr>
          <w:tab/>
        </w:r>
        <w:r w:rsidR="00554068">
          <w:rPr>
            <w:noProof/>
            <w:webHidden/>
          </w:rPr>
          <w:fldChar w:fldCharType="begin"/>
        </w:r>
        <w:r w:rsidR="00554068">
          <w:rPr>
            <w:noProof/>
            <w:webHidden/>
          </w:rPr>
          <w:instrText xml:space="preserve"> PAGEREF _Toc131594647 \h </w:instrText>
        </w:r>
        <w:r w:rsidR="00554068">
          <w:rPr>
            <w:noProof/>
            <w:webHidden/>
          </w:rPr>
        </w:r>
        <w:r w:rsidR="00554068">
          <w:rPr>
            <w:noProof/>
            <w:webHidden/>
          </w:rPr>
          <w:fldChar w:fldCharType="separate"/>
        </w:r>
        <w:r w:rsidR="00C63D61">
          <w:rPr>
            <w:noProof/>
            <w:webHidden/>
          </w:rPr>
          <w:t>68</w:t>
        </w:r>
        <w:r w:rsidR="00554068">
          <w:rPr>
            <w:noProof/>
            <w:webHidden/>
          </w:rPr>
          <w:fldChar w:fldCharType="end"/>
        </w:r>
      </w:hyperlink>
    </w:p>
    <w:p w14:paraId="18714C62" w14:textId="20962EEE" w:rsidR="00554068" w:rsidRDefault="00053FDD">
      <w:pPr>
        <w:pStyle w:val="TOC3"/>
        <w:rPr>
          <w:rFonts w:asciiTheme="minorHAnsi" w:eastAsiaTheme="minorEastAsia" w:hAnsiTheme="minorHAnsi" w:cstheme="minorBidi"/>
          <w:noProof/>
          <w:color w:val="auto"/>
          <w:sz w:val="22"/>
          <w:szCs w:val="22"/>
        </w:rPr>
      </w:pPr>
      <w:hyperlink w:anchor="_Toc131594648" w:history="1">
        <w:r w:rsidR="00554068" w:rsidRPr="00C874F1">
          <w:rPr>
            <w:rStyle w:val="Hyperlink"/>
            <w:noProof/>
          </w:rPr>
          <w:t>6.4.2. Materials</w:t>
        </w:r>
        <w:r w:rsidR="00554068">
          <w:rPr>
            <w:noProof/>
            <w:webHidden/>
          </w:rPr>
          <w:tab/>
        </w:r>
        <w:r w:rsidR="00554068">
          <w:rPr>
            <w:noProof/>
            <w:webHidden/>
          </w:rPr>
          <w:fldChar w:fldCharType="begin"/>
        </w:r>
        <w:r w:rsidR="00554068">
          <w:rPr>
            <w:noProof/>
            <w:webHidden/>
          </w:rPr>
          <w:instrText xml:space="preserve"> PAGEREF _Toc131594648 \h </w:instrText>
        </w:r>
        <w:r w:rsidR="00554068">
          <w:rPr>
            <w:noProof/>
            <w:webHidden/>
          </w:rPr>
        </w:r>
        <w:r w:rsidR="00554068">
          <w:rPr>
            <w:noProof/>
            <w:webHidden/>
          </w:rPr>
          <w:fldChar w:fldCharType="separate"/>
        </w:r>
        <w:r w:rsidR="00C63D61">
          <w:rPr>
            <w:noProof/>
            <w:webHidden/>
          </w:rPr>
          <w:t>69</w:t>
        </w:r>
        <w:r w:rsidR="00554068">
          <w:rPr>
            <w:noProof/>
            <w:webHidden/>
          </w:rPr>
          <w:fldChar w:fldCharType="end"/>
        </w:r>
      </w:hyperlink>
    </w:p>
    <w:p w14:paraId="4D8C0E83" w14:textId="64E38847" w:rsidR="00554068" w:rsidRDefault="00053FDD">
      <w:pPr>
        <w:pStyle w:val="TOC3"/>
        <w:rPr>
          <w:rFonts w:asciiTheme="minorHAnsi" w:eastAsiaTheme="minorEastAsia" w:hAnsiTheme="minorHAnsi" w:cstheme="minorBidi"/>
          <w:noProof/>
          <w:color w:val="auto"/>
          <w:sz w:val="22"/>
          <w:szCs w:val="22"/>
        </w:rPr>
      </w:pPr>
      <w:hyperlink w:anchor="_Toc131594649" w:history="1">
        <w:r w:rsidR="00554068" w:rsidRPr="00C874F1">
          <w:rPr>
            <w:rStyle w:val="Hyperlink"/>
            <w:noProof/>
          </w:rPr>
          <w:t>6.4.3. Process</w:t>
        </w:r>
        <w:r w:rsidR="00554068">
          <w:rPr>
            <w:noProof/>
            <w:webHidden/>
          </w:rPr>
          <w:tab/>
        </w:r>
        <w:r w:rsidR="00554068">
          <w:rPr>
            <w:noProof/>
            <w:webHidden/>
          </w:rPr>
          <w:fldChar w:fldCharType="begin"/>
        </w:r>
        <w:r w:rsidR="00554068">
          <w:rPr>
            <w:noProof/>
            <w:webHidden/>
          </w:rPr>
          <w:instrText xml:space="preserve"> PAGEREF _Toc131594649 \h </w:instrText>
        </w:r>
        <w:r w:rsidR="00554068">
          <w:rPr>
            <w:noProof/>
            <w:webHidden/>
          </w:rPr>
        </w:r>
        <w:r w:rsidR="00554068">
          <w:rPr>
            <w:noProof/>
            <w:webHidden/>
          </w:rPr>
          <w:fldChar w:fldCharType="separate"/>
        </w:r>
        <w:r w:rsidR="00C63D61">
          <w:rPr>
            <w:noProof/>
            <w:webHidden/>
          </w:rPr>
          <w:t>69</w:t>
        </w:r>
        <w:r w:rsidR="00554068">
          <w:rPr>
            <w:noProof/>
            <w:webHidden/>
          </w:rPr>
          <w:fldChar w:fldCharType="end"/>
        </w:r>
      </w:hyperlink>
    </w:p>
    <w:p w14:paraId="1115994D" w14:textId="5E028595" w:rsidR="00554068" w:rsidRDefault="00053FDD">
      <w:pPr>
        <w:pStyle w:val="TOC2"/>
        <w:rPr>
          <w:rFonts w:asciiTheme="minorHAnsi" w:eastAsiaTheme="minorEastAsia" w:hAnsiTheme="minorHAnsi" w:cstheme="minorBidi"/>
          <w:color w:val="auto"/>
          <w:sz w:val="22"/>
          <w:szCs w:val="22"/>
        </w:rPr>
      </w:pPr>
      <w:hyperlink w:anchor="_Toc131594650" w:history="1">
        <w:r w:rsidR="00554068" w:rsidRPr="00C874F1">
          <w:rPr>
            <w:rStyle w:val="Hyperlink"/>
          </w:rPr>
          <w:t>6.5. Results of the Standard Setting</w:t>
        </w:r>
        <w:r w:rsidR="00554068">
          <w:rPr>
            <w:webHidden/>
          </w:rPr>
          <w:tab/>
        </w:r>
        <w:r w:rsidR="00554068">
          <w:rPr>
            <w:webHidden/>
          </w:rPr>
          <w:fldChar w:fldCharType="begin"/>
        </w:r>
        <w:r w:rsidR="00554068">
          <w:rPr>
            <w:webHidden/>
          </w:rPr>
          <w:instrText xml:space="preserve"> PAGEREF _Toc131594650 \h </w:instrText>
        </w:r>
        <w:r w:rsidR="00554068">
          <w:rPr>
            <w:webHidden/>
          </w:rPr>
        </w:r>
        <w:r w:rsidR="00554068">
          <w:rPr>
            <w:webHidden/>
          </w:rPr>
          <w:fldChar w:fldCharType="separate"/>
        </w:r>
        <w:r w:rsidR="00C63D61">
          <w:rPr>
            <w:webHidden/>
          </w:rPr>
          <w:t>72</w:t>
        </w:r>
        <w:r w:rsidR="00554068">
          <w:rPr>
            <w:webHidden/>
          </w:rPr>
          <w:fldChar w:fldCharType="end"/>
        </w:r>
      </w:hyperlink>
    </w:p>
    <w:p w14:paraId="04A6CD0F" w14:textId="3F5F3D10" w:rsidR="00554068" w:rsidRDefault="00053FDD">
      <w:pPr>
        <w:pStyle w:val="TOC2"/>
        <w:rPr>
          <w:rFonts w:asciiTheme="minorHAnsi" w:eastAsiaTheme="minorEastAsia" w:hAnsiTheme="minorHAnsi" w:cstheme="minorBidi"/>
          <w:color w:val="auto"/>
          <w:sz w:val="22"/>
          <w:szCs w:val="22"/>
        </w:rPr>
      </w:pPr>
      <w:hyperlink w:anchor="_Toc131594651"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_Toc131594651 \h </w:instrText>
        </w:r>
        <w:r w:rsidR="00554068">
          <w:rPr>
            <w:webHidden/>
          </w:rPr>
        </w:r>
        <w:r w:rsidR="00554068">
          <w:rPr>
            <w:webHidden/>
          </w:rPr>
          <w:fldChar w:fldCharType="separate"/>
        </w:r>
        <w:r w:rsidR="00C63D61">
          <w:rPr>
            <w:webHidden/>
          </w:rPr>
          <w:t>73</w:t>
        </w:r>
        <w:r w:rsidR="00554068">
          <w:rPr>
            <w:webHidden/>
          </w:rPr>
          <w:fldChar w:fldCharType="end"/>
        </w:r>
      </w:hyperlink>
    </w:p>
    <w:p w14:paraId="0E1560C4" w14:textId="5FF24B34" w:rsidR="00554068" w:rsidRDefault="00053FDD">
      <w:pPr>
        <w:pStyle w:val="TOC1"/>
        <w:rPr>
          <w:rFonts w:asciiTheme="minorHAnsi" w:eastAsiaTheme="minorEastAsia" w:hAnsiTheme="minorHAnsi" w:cstheme="minorBidi"/>
          <w:b w:val="0"/>
          <w:color w:val="auto"/>
          <w:sz w:val="22"/>
          <w:szCs w:val="22"/>
        </w:rPr>
      </w:pPr>
      <w:hyperlink w:anchor="_Toc131594652" w:history="1">
        <w:r w:rsidR="00554068" w:rsidRPr="00C874F1">
          <w:rPr>
            <w:rStyle w:val="Hyperlink"/>
          </w:rPr>
          <w:t>Chapter 7: Scoring and Reporting</w:t>
        </w:r>
        <w:r w:rsidR="00554068">
          <w:rPr>
            <w:webHidden/>
          </w:rPr>
          <w:tab/>
        </w:r>
        <w:r w:rsidR="00554068">
          <w:rPr>
            <w:webHidden/>
          </w:rPr>
          <w:fldChar w:fldCharType="begin"/>
        </w:r>
        <w:r w:rsidR="00554068">
          <w:rPr>
            <w:webHidden/>
          </w:rPr>
          <w:instrText xml:space="preserve"> PAGEREF _Toc131594652 \h </w:instrText>
        </w:r>
        <w:r w:rsidR="00554068">
          <w:rPr>
            <w:webHidden/>
          </w:rPr>
        </w:r>
        <w:r w:rsidR="00554068">
          <w:rPr>
            <w:webHidden/>
          </w:rPr>
          <w:fldChar w:fldCharType="separate"/>
        </w:r>
        <w:r w:rsidR="00C63D61">
          <w:rPr>
            <w:webHidden/>
          </w:rPr>
          <w:t>74</w:t>
        </w:r>
        <w:r w:rsidR="00554068">
          <w:rPr>
            <w:webHidden/>
          </w:rPr>
          <w:fldChar w:fldCharType="end"/>
        </w:r>
      </w:hyperlink>
    </w:p>
    <w:p w14:paraId="652DE809" w14:textId="13880DD4" w:rsidR="00554068" w:rsidRDefault="00053FDD">
      <w:pPr>
        <w:pStyle w:val="TOC2"/>
        <w:rPr>
          <w:rFonts w:asciiTheme="minorHAnsi" w:eastAsiaTheme="minorEastAsia" w:hAnsiTheme="minorHAnsi" w:cstheme="minorBidi"/>
          <w:color w:val="auto"/>
          <w:sz w:val="22"/>
          <w:szCs w:val="22"/>
        </w:rPr>
      </w:pPr>
      <w:hyperlink w:anchor="_Toc131594653" w:history="1">
        <w:r w:rsidR="00554068" w:rsidRPr="00C874F1">
          <w:rPr>
            <w:rStyle w:val="Hyperlink"/>
          </w:rPr>
          <w:t>7.1. Student Test Scores</w:t>
        </w:r>
        <w:r w:rsidR="00554068">
          <w:rPr>
            <w:webHidden/>
          </w:rPr>
          <w:tab/>
        </w:r>
        <w:r w:rsidR="00554068">
          <w:rPr>
            <w:webHidden/>
          </w:rPr>
          <w:fldChar w:fldCharType="begin"/>
        </w:r>
        <w:r w:rsidR="00554068">
          <w:rPr>
            <w:webHidden/>
          </w:rPr>
          <w:instrText xml:space="preserve"> PAGEREF _Toc131594653 \h </w:instrText>
        </w:r>
        <w:r w:rsidR="00554068">
          <w:rPr>
            <w:webHidden/>
          </w:rPr>
        </w:r>
        <w:r w:rsidR="00554068">
          <w:rPr>
            <w:webHidden/>
          </w:rPr>
          <w:fldChar w:fldCharType="separate"/>
        </w:r>
        <w:r w:rsidR="00C63D61">
          <w:rPr>
            <w:webHidden/>
          </w:rPr>
          <w:t>74</w:t>
        </w:r>
        <w:r w:rsidR="00554068">
          <w:rPr>
            <w:webHidden/>
          </w:rPr>
          <w:fldChar w:fldCharType="end"/>
        </w:r>
      </w:hyperlink>
    </w:p>
    <w:p w14:paraId="2D2BA140" w14:textId="7CCB35D0" w:rsidR="00554068" w:rsidRDefault="00053FDD">
      <w:pPr>
        <w:pStyle w:val="TOC3"/>
        <w:rPr>
          <w:rFonts w:asciiTheme="minorHAnsi" w:eastAsiaTheme="minorEastAsia" w:hAnsiTheme="minorHAnsi" w:cstheme="minorBidi"/>
          <w:noProof/>
          <w:color w:val="auto"/>
          <w:sz w:val="22"/>
          <w:szCs w:val="22"/>
        </w:rPr>
      </w:pPr>
      <w:hyperlink w:anchor="_Toc131594654" w:history="1">
        <w:r w:rsidR="00554068" w:rsidRPr="00C874F1">
          <w:rPr>
            <w:rStyle w:val="Hyperlink"/>
            <w:noProof/>
          </w:rPr>
          <w:t>7.1.1. Raw Scores</w:t>
        </w:r>
        <w:r w:rsidR="00554068">
          <w:rPr>
            <w:noProof/>
            <w:webHidden/>
          </w:rPr>
          <w:tab/>
        </w:r>
        <w:r w:rsidR="00554068">
          <w:rPr>
            <w:noProof/>
            <w:webHidden/>
          </w:rPr>
          <w:fldChar w:fldCharType="begin"/>
        </w:r>
        <w:r w:rsidR="00554068">
          <w:rPr>
            <w:noProof/>
            <w:webHidden/>
          </w:rPr>
          <w:instrText xml:space="preserve"> PAGEREF _Toc131594654 \h </w:instrText>
        </w:r>
        <w:r w:rsidR="00554068">
          <w:rPr>
            <w:noProof/>
            <w:webHidden/>
          </w:rPr>
        </w:r>
        <w:r w:rsidR="00554068">
          <w:rPr>
            <w:noProof/>
            <w:webHidden/>
          </w:rPr>
          <w:fldChar w:fldCharType="separate"/>
        </w:r>
        <w:r w:rsidR="00C63D61">
          <w:rPr>
            <w:noProof/>
            <w:webHidden/>
          </w:rPr>
          <w:t>74</w:t>
        </w:r>
        <w:r w:rsidR="00554068">
          <w:rPr>
            <w:noProof/>
            <w:webHidden/>
          </w:rPr>
          <w:fldChar w:fldCharType="end"/>
        </w:r>
      </w:hyperlink>
    </w:p>
    <w:p w14:paraId="7DD5D103" w14:textId="1DFB14A9" w:rsidR="00554068" w:rsidRDefault="00053FDD">
      <w:pPr>
        <w:pStyle w:val="TOC3"/>
        <w:rPr>
          <w:rFonts w:asciiTheme="minorHAnsi" w:eastAsiaTheme="minorEastAsia" w:hAnsiTheme="minorHAnsi" w:cstheme="minorBidi"/>
          <w:noProof/>
          <w:color w:val="auto"/>
          <w:sz w:val="22"/>
          <w:szCs w:val="22"/>
        </w:rPr>
      </w:pPr>
      <w:hyperlink w:anchor="_Toc131594655" w:history="1">
        <w:r w:rsidR="00554068" w:rsidRPr="00C874F1">
          <w:rPr>
            <w:rStyle w:val="Hyperlink"/>
            <w:noProof/>
          </w:rPr>
          <w:t>7.1.2. Theta Scores</w:t>
        </w:r>
        <w:r w:rsidR="00554068">
          <w:rPr>
            <w:noProof/>
            <w:webHidden/>
          </w:rPr>
          <w:tab/>
        </w:r>
        <w:r w:rsidR="00554068">
          <w:rPr>
            <w:noProof/>
            <w:webHidden/>
          </w:rPr>
          <w:fldChar w:fldCharType="begin"/>
        </w:r>
        <w:r w:rsidR="00554068">
          <w:rPr>
            <w:noProof/>
            <w:webHidden/>
          </w:rPr>
          <w:instrText xml:space="preserve"> PAGEREF _Toc131594655 \h </w:instrText>
        </w:r>
        <w:r w:rsidR="00554068">
          <w:rPr>
            <w:noProof/>
            <w:webHidden/>
          </w:rPr>
        </w:r>
        <w:r w:rsidR="00554068">
          <w:rPr>
            <w:noProof/>
            <w:webHidden/>
          </w:rPr>
          <w:fldChar w:fldCharType="separate"/>
        </w:r>
        <w:r w:rsidR="00C63D61">
          <w:rPr>
            <w:noProof/>
            <w:webHidden/>
          </w:rPr>
          <w:t>75</w:t>
        </w:r>
        <w:r w:rsidR="00554068">
          <w:rPr>
            <w:noProof/>
            <w:webHidden/>
          </w:rPr>
          <w:fldChar w:fldCharType="end"/>
        </w:r>
      </w:hyperlink>
    </w:p>
    <w:p w14:paraId="0EC06C36" w14:textId="04133A19" w:rsidR="00554068" w:rsidRDefault="00053FDD">
      <w:pPr>
        <w:pStyle w:val="TOC3"/>
        <w:rPr>
          <w:rFonts w:asciiTheme="minorHAnsi" w:eastAsiaTheme="minorEastAsia" w:hAnsiTheme="minorHAnsi" w:cstheme="minorBidi"/>
          <w:noProof/>
          <w:color w:val="auto"/>
          <w:sz w:val="22"/>
          <w:szCs w:val="22"/>
        </w:rPr>
      </w:pPr>
      <w:hyperlink w:anchor="_Toc131594656" w:history="1">
        <w:r w:rsidR="00554068" w:rsidRPr="00C874F1">
          <w:rPr>
            <w:rStyle w:val="Hyperlink"/>
            <w:noProof/>
          </w:rPr>
          <w:t>7.1.3. Scale Scores for the Total Assessment</w:t>
        </w:r>
        <w:r w:rsidR="00554068">
          <w:rPr>
            <w:noProof/>
            <w:webHidden/>
          </w:rPr>
          <w:tab/>
        </w:r>
        <w:r w:rsidR="00554068">
          <w:rPr>
            <w:noProof/>
            <w:webHidden/>
          </w:rPr>
          <w:fldChar w:fldCharType="begin"/>
        </w:r>
        <w:r w:rsidR="00554068">
          <w:rPr>
            <w:noProof/>
            <w:webHidden/>
          </w:rPr>
          <w:instrText xml:space="preserve"> PAGEREF _Toc131594656 \h </w:instrText>
        </w:r>
        <w:r w:rsidR="00554068">
          <w:rPr>
            <w:noProof/>
            <w:webHidden/>
          </w:rPr>
        </w:r>
        <w:r w:rsidR="00554068">
          <w:rPr>
            <w:noProof/>
            <w:webHidden/>
          </w:rPr>
          <w:fldChar w:fldCharType="separate"/>
        </w:r>
        <w:r w:rsidR="00C63D61">
          <w:rPr>
            <w:noProof/>
            <w:webHidden/>
          </w:rPr>
          <w:t>75</w:t>
        </w:r>
        <w:r w:rsidR="00554068">
          <w:rPr>
            <w:noProof/>
            <w:webHidden/>
          </w:rPr>
          <w:fldChar w:fldCharType="end"/>
        </w:r>
      </w:hyperlink>
    </w:p>
    <w:p w14:paraId="0703FA82" w14:textId="6D8CFE9E" w:rsidR="00554068" w:rsidRDefault="00053FDD">
      <w:pPr>
        <w:pStyle w:val="TOC3"/>
        <w:rPr>
          <w:rFonts w:asciiTheme="minorHAnsi" w:eastAsiaTheme="minorEastAsia" w:hAnsiTheme="minorHAnsi" w:cstheme="minorBidi"/>
          <w:noProof/>
          <w:color w:val="auto"/>
          <w:sz w:val="22"/>
          <w:szCs w:val="22"/>
        </w:rPr>
      </w:pPr>
      <w:hyperlink w:anchor="_Toc131594657" w:history="1">
        <w:r w:rsidR="00554068" w:rsidRPr="00C874F1">
          <w:rPr>
            <w:rStyle w:val="Hyperlink"/>
            <w:noProof/>
          </w:rPr>
          <w:t>7.1.4. Performance Levels</w:t>
        </w:r>
        <w:r w:rsidR="00554068">
          <w:rPr>
            <w:noProof/>
            <w:webHidden/>
          </w:rPr>
          <w:tab/>
        </w:r>
        <w:r w:rsidR="00554068">
          <w:rPr>
            <w:noProof/>
            <w:webHidden/>
          </w:rPr>
          <w:fldChar w:fldCharType="begin"/>
        </w:r>
        <w:r w:rsidR="00554068">
          <w:rPr>
            <w:noProof/>
            <w:webHidden/>
          </w:rPr>
          <w:instrText xml:space="preserve"> PAGEREF _Toc131594657 \h </w:instrText>
        </w:r>
        <w:r w:rsidR="00554068">
          <w:rPr>
            <w:noProof/>
            <w:webHidden/>
          </w:rPr>
        </w:r>
        <w:r w:rsidR="00554068">
          <w:rPr>
            <w:noProof/>
            <w:webHidden/>
          </w:rPr>
          <w:fldChar w:fldCharType="separate"/>
        </w:r>
        <w:r w:rsidR="00C63D61">
          <w:rPr>
            <w:noProof/>
            <w:webHidden/>
          </w:rPr>
          <w:t>76</w:t>
        </w:r>
        <w:r w:rsidR="00554068">
          <w:rPr>
            <w:noProof/>
            <w:webHidden/>
          </w:rPr>
          <w:fldChar w:fldCharType="end"/>
        </w:r>
      </w:hyperlink>
    </w:p>
    <w:p w14:paraId="3EAE0B1E" w14:textId="488719D3" w:rsidR="00554068" w:rsidRDefault="00053FDD">
      <w:pPr>
        <w:pStyle w:val="TOC2"/>
        <w:rPr>
          <w:rFonts w:asciiTheme="minorHAnsi" w:eastAsiaTheme="minorEastAsia" w:hAnsiTheme="minorHAnsi" w:cstheme="minorBidi"/>
          <w:color w:val="auto"/>
          <w:sz w:val="22"/>
          <w:szCs w:val="22"/>
        </w:rPr>
      </w:pPr>
      <w:hyperlink w:anchor="_Toc131594658" w:history="1">
        <w:r w:rsidR="00554068" w:rsidRPr="00C874F1">
          <w:rPr>
            <w:rStyle w:val="Hyperlink"/>
          </w:rPr>
          <w:t>7.2. Overview of Score Aggregation Procedures</w:t>
        </w:r>
        <w:r w:rsidR="00554068">
          <w:rPr>
            <w:webHidden/>
          </w:rPr>
          <w:tab/>
        </w:r>
        <w:r w:rsidR="00554068">
          <w:rPr>
            <w:webHidden/>
          </w:rPr>
          <w:fldChar w:fldCharType="begin"/>
        </w:r>
        <w:r w:rsidR="00554068">
          <w:rPr>
            <w:webHidden/>
          </w:rPr>
          <w:instrText xml:space="preserve"> PAGEREF _Toc131594658 \h </w:instrText>
        </w:r>
        <w:r w:rsidR="00554068">
          <w:rPr>
            <w:webHidden/>
          </w:rPr>
        </w:r>
        <w:r w:rsidR="00554068">
          <w:rPr>
            <w:webHidden/>
          </w:rPr>
          <w:fldChar w:fldCharType="separate"/>
        </w:r>
        <w:r w:rsidR="00C63D61">
          <w:rPr>
            <w:webHidden/>
          </w:rPr>
          <w:t>76</w:t>
        </w:r>
        <w:r w:rsidR="00554068">
          <w:rPr>
            <w:webHidden/>
          </w:rPr>
          <w:fldChar w:fldCharType="end"/>
        </w:r>
      </w:hyperlink>
    </w:p>
    <w:p w14:paraId="35ED5916" w14:textId="40EC0A45" w:rsidR="00554068" w:rsidRDefault="00053FDD">
      <w:pPr>
        <w:pStyle w:val="TOC3"/>
        <w:rPr>
          <w:rFonts w:asciiTheme="minorHAnsi" w:eastAsiaTheme="minorEastAsia" w:hAnsiTheme="minorHAnsi" w:cstheme="minorBidi"/>
          <w:noProof/>
          <w:color w:val="auto"/>
          <w:sz w:val="22"/>
          <w:szCs w:val="22"/>
        </w:rPr>
      </w:pPr>
      <w:hyperlink w:anchor="_Toc131594659" w:history="1">
        <w:r w:rsidR="00554068" w:rsidRPr="00C874F1">
          <w:rPr>
            <w:rStyle w:val="Hyperlink"/>
            <w:noProof/>
          </w:rPr>
          <w:t>7.2.1. Student Score Distributions and Summary Statistics</w:t>
        </w:r>
        <w:r w:rsidR="00554068">
          <w:rPr>
            <w:noProof/>
            <w:webHidden/>
          </w:rPr>
          <w:tab/>
        </w:r>
        <w:r w:rsidR="00554068">
          <w:rPr>
            <w:noProof/>
            <w:webHidden/>
          </w:rPr>
          <w:fldChar w:fldCharType="begin"/>
        </w:r>
        <w:r w:rsidR="00554068">
          <w:rPr>
            <w:noProof/>
            <w:webHidden/>
          </w:rPr>
          <w:instrText xml:space="preserve"> PAGEREF _Toc131594659 \h </w:instrText>
        </w:r>
        <w:r w:rsidR="00554068">
          <w:rPr>
            <w:noProof/>
            <w:webHidden/>
          </w:rPr>
        </w:r>
        <w:r w:rsidR="00554068">
          <w:rPr>
            <w:noProof/>
            <w:webHidden/>
          </w:rPr>
          <w:fldChar w:fldCharType="separate"/>
        </w:r>
        <w:r w:rsidR="00C63D61">
          <w:rPr>
            <w:noProof/>
            <w:webHidden/>
          </w:rPr>
          <w:t>77</w:t>
        </w:r>
        <w:r w:rsidR="00554068">
          <w:rPr>
            <w:noProof/>
            <w:webHidden/>
          </w:rPr>
          <w:fldChar w:fldCharType="end"/>
        </w:r>
      </w:hyperlink>
    </w:p>
    <w:p w14:paraId="6D7F7D00" w14:textId="4F7FF1BD" w:rsidR="00554068" w:rsidRDefault="00053FDD">
      <w:pPr>
        <w:pStyle w:val="TOC3"/>
        <w:rPr>
          <w:rFonts w:asciiTheme="minorHAnsi" w:eastAsiaTheme="minorEastAsia" w:hAnsiTheme="minorHAnsi" w:cstheme="minorBidi"/>
          <w:noProof/>
          <w:color w:val="auto"/>
          <w:sz w:val="22"/>
          <w:szCs w:val="22"/>
        </w:rPr>
      </w:pPr>
      <w:hyperlink w:anchor="_Toc131594660" w:history="1">
        <w:r w:rsidR="00554068" w:rsidRPr="00C874F1">
          <w:rPr>
            <w:rStyle w:val="Hyperlink"/>
            <w:noProof/>
          </w:rPr>
          <w:t>7.2.2. Demographic Student Group Summaries</w:t>
        </w:r>
        <w:r w:rsidR="00554068">
          <w:rPr>
            <w:noProof/>
            <w:webHidden/>
          </w:rPr>
          <w:tab/>
        </w:r>
        <w:r w:rsidR="00554068">
          <w:rPr>
            <w:noProof/>
            <w:webHidden/>
          </w:rPr>
          <w:fldChar w:fldCharType="begin"/>
        </w:r>
        <w:r w:rsidR="00554068">
          <w:rPr>
            <w:noProof/>
            <w:webHidden/>
          </w:rPr>
          <w:instrText xml:space="preserve"> PAGEREF _Toc131594660 \h </w:instrText>
        </w:r>
        <w:r w:rsidR="00554068">
          <w:rPr>
            <w:noProof/>
            <w:webHidden/>
          </w:rPr>
        </w:r>
        <w:r w:rsidR="00554068">
          <w:rPr>
            <w:noProof/>
            <w:webHidden/>
          </w:rPr>
          <w:fldChar w:fldCharType="separate"/>
        </w:r>
        <w:r w:rsidR="00C63D61">
          <w:rPr>
            <w:noProof/>
            <w:webHidden/>
          </w:rPr>
          <w:t>78</w:t>
        </w:r>
        <w:r w:rsidR="00554068">
          <w:rPr>
            <w:noProof/>
            <w:webHidden/>
          </w:rPr>
          <w:fldChar w:fldCharType="end"/>
        </w:r>
      </w:hyperlink>
    </w:p>
    <w:p w14:paraId="4EEB6B4D" w14:textId="06548502" w:rsidR="00554068" w:rsidRDefault="00053FDD">
      <w:pPr>
        <w:pStyle w:val="TOC3"/>
        <w:rPr>
          <w:rFonts w:asciiTheme="minorHAnsi" w:eastAsiaTheme="minorEastAsia" w:hAnsiTheme="minorHAnsi" w:cstheme="minorBidi"/>
          <w:noProof/>
          <w:color w:val="auto"/>
          <w:sz w:val="22"/>
          <w:szCs w:val="22"/>
        </w:rPr>
      </w:pPr>
      <w:hyperlink w:anchor="_Toc131594661" w:history="1">
        <w:r w:rsidR="00554068" w:rsidRPr="00C874F1">
          <w:rPr>
            <w:rStyle w:val="Hyperlink"/>
            <w:noProof/>
          </w:rPr>
          <w:t>7.2.3. Student Group Distributions</w:t>
        </w:r>
        <w:r w:rsidR="00554068">
          <w:rPr>
            <w:noProof/>
            <w:webHidden/>
          </w:rPr>
          <w:tab/>
        </w:r>
        <w:r w:rsidR="00554068">
          <w:rPr>
            <w:noProof/>
            <w:webHidden/>
          </w:rPr>
          <w:fldChar w:fldCharType="begin"/>
        </w:r>
        <w:r w:rsidR="00554068">
          <w:rPr>
            <w:noProof/>
            <w:webHidden/>
          </w:rPr>
          <w:instrText xml:space="preserve"> PAGEREF _Toc131594661 \h </w:instrText>
        </w:r>
        <w:r w:rsidR="00554068">
          <w:rPr>
            <w:noProof/>
            <w:webHidden/>
          </w:rPr>
        </w:r>
        <w:r w:rsidR="00554068">
          <w:rPr>
            <w:noProof/>
            <w:webHidden/>
          </w:rPr>
          <w:fldChar w:fldCharType="separate"/>
        </w:r>
        <w:r w:rsidR="00C63D61">
          <w:rPr>
            <w:noProof/>
            <w:webHidden/>
          </w:rPr>
          <w:t>79</w:t>
        </w:r>
        <w:r w:rsidR="00554068">
          <w:rPr>
            <w:noProof/>
            <w:webHidden/>
          </w:rPr>
          <w:fldChar w:fldCharType="end"/>
        </w:r>
      </w:hyperlink>
    </w:p>
    <w:p w14:paraId="38803E04" w14:textId="6A069A4C" w:rsidR="00554068" w:rsidRDefault="00053FDD">
      <w:pPr>
        <w:pStyle w:val="TOC2"/>
        <w:rPr>
          <w:rFonts w:asciiTheme="minorHAnsi" w:eastAsiaTheme="minorEastAsia" w:hAnsiTheme="minorHAnsi" w:cstheme="minorBidi"/>
          <w:color w:val="auto"/>
          <w:sz w:val="22"/>
          <w:szCs w:val="22"/>
        </w:rPr>
      </w:pPr>
      <w:hyperlink w:anchor="_Toc131594662" w:history="1">
        <w:r w:rsidR="00554068" w:rsidRPr="00C874F1">
          <w:rPr>
            <w:rStyle w:val="Hyperlink"/>
          </w:rPr>
          <w:t>7.3. Reports Produced and Scores for Each Report</w:t>
        </w:r>
        <w:r w:rsidR="00554068">
          <w:rPr>
            <w:webHidden/>
          </w:rPr>
          <w:tab/>
        </w:r>
        <w:r w:rsidR="00554068">
          <w:rPr>
            <w:webHidden/>
          </w:rPr>
          <w:fldChar w:fldCharType="begin"/>
        </w:r>
        <w:r w:rsidR="00554068">
          <w:rPr>
            <w:webHidden/>
          </w:rPr>
          <w:instrText xml:space="preserve"> PAGEREF _Toc131594662 \h </w:instrText>
        </w:r>
        <w:r w:rsidR="00554068">
          <w:rPr>
            <w:webHidden/>
          </w:rPr>
        </w:r>
        <w:r w:rsidR="00554068">
          <w:rPr>
            <w:webHidden/>
          </w:rPr>
          <w:fldChar w:fldCharType="separate"/>
        </w:r>
        <w:r w:rsidR="00C63D61">
          <w:rPr>
            <w:webHidden/>
          </w:rPr>
          <w:t>80</w:t>
        </w:r>
        <w:r w:rsidR="00554068">
          <w:rPr>
            <w:webHidden/>
          </w:rPr>
          <w:fldChar w:fldCharType="end"/>
        </w:r>
      </w:hyperlink>
    </w:p>
    <w:p w14:paraId="2AD7FF83" w14:textId="6C49376D" w:rsidR="00554068" w:rsidRDefault="00053FDD">
      <w:pPr>
        <w:pStyle w:val="TOC3"/>
        <w:rPr>
          <w:rFonts w:asciiTheme="minorHAnsi" w:eastAsiaTheme="minorEastAsia" w:hAnsiTheme="minorHAnsi" w:cstheme="minorBidi"/>
          <w:noProof/>
          <w:color w:val="auto"/>
          <w:sz w:val="22"/>
          <w:szCs w:val="22"/>
        </w:rPr>
      </w:pPr>
      <w:hyperlink w:anchor="_Toc131594663" w:history="1">
        <w:r w:rsidR="00554068" w:rsidRPr="00C874F1">
          <w:rPr>
            <w:rStyle w:val="Hyperlink"/>
            <w:noProof/>
          </w:rPr>
          <w:t>7.3.1. Online Reporting</w:t>
        </w:r>
        <w:r w:rsidR="00554068">
          <w:rPr>
            <w:noProof/>
            <w:webHidden/>
          </w:rPr>
          <w:tab/>
        </w:r>
        <w:r w:rsidR="00554068">
          <w:rPr>
            <w:noProof/>
            <w:webHidden/>
          </w:rPr>
          <w:fldChar w:fldCharType="begin"/>
        </w:r>
        <w:r w:rsidR="00554068">
          <w:rPr>
            <w:noProof/>
            <w:webHidden/>
          </w:rPr>
          <w:instrText xml:space="preserve"> PAGEREF _Toc131594663 \h </w:instrText>
        </w:r>
        <w:r w:rsidR="00554068">
          <w:rPr>
            <w:noProof/>
            <w:webHidden/>
          </w:rPr>
        </w:r>
        <w:r w:rsidR="00554068">
          <w:rPr>
            <w:noProof/>
            <w:webHidden/>
          </w:rPr>
          <w:fldChar w:fldCharType="separate"/>
        </w:r>
        <w:r w:rsidR="00C63D61">
          <w:rPr>
            <w:noProof/>
            <w:webHidden/>
          </w:rPr>
          <w:t>80</w:t>
        </w:r>
        <w:r w:rsidR="00554068">
          <w:rPr>
            <w:noProof/>
            <w:webHidden/>
          </w:rPr>
          <w:fldChar w:fldCharType="end"/>
        </w:r>
      </w:hyperlink>
    </w:p>
    <w:p w14:paraId="3B72192F" w14:textId="5D836D05" w:rsidR="00554068" w:rsidRDefault="00053FDD">
      <w:pPr>
        <w:pStyle w:val="TOC3"/>
        <w:rPr>
          <w:rFonts w:asciiTheme="minorHAnsi" w:eastAsiaTheme="minorEastAsia" w:hAnsiTheme="minorHAnsi" w:cstheme="minorBidi"/>
          <w:noProof/>
          <w:color w:val="auto"/>
          <w:sz w:val="22"/>
          <w:szCs w:val="22"/>
        </w:rPr>
      </w:pPr>
      <w:hyperlink w:anchor="_Toc131594664" w:history="1">
        <w:r w:rsidR="00554068" w:rsidRPr="00C874F1">
          <w:rPr>
            <w:rStyle w:val="Hyperlink"/>
            <w:noProof/>
          </w:rPr>
          <w:t>7.3.2. Special Cases</w:t>
        </w:r>
        <w:r w:rsidR="00554068">
          <w:rPr>
            <w:noProof/>
            <w:webHidden/>
          </w:rPr>
          <w:tab/>
        </w:r>
        <w:r w:rsidR="00554068">
          <w:rPr>
            <w:noProof/>
            <w:webHidden/>
          </w:rPr>
          <w:fldChar w:fldCharType="begin"/>
        </w:r>
        <w:r w:rsidR="00554068">
          <w:rPr>
            <w:noProof/>
            <w:webHidden/>
          </w:rPr>
          <w:instrText xml:space="preserve"> PAGEREF _Toc131594664 \h </w:instrText>
        </w:r>
        <w:r w:rsidR="00554068">
          <w:rPr>
            <w:noProof/>
            <w:webHidden/>
          </w:rPr>
        </w:r>
        <w:r w:rsidR="00554068">
          <w:rPr>
            <w:noProof/>
            <w:webHidden/>
          </w:rPr>
          <w:fldChar w:fldCharType="separate"/>
        </w:r>
        <w:r w:rsidR="00C63D61">
          <w:rPr>
            <w:noProof/>
            <w:webHidden/>
          </w:rPr>
          <w:t>81</w:t>
        </w:r>
        <w:r w:rsidR="00554068">
          <w:rPr>
            <w:noProof/>
            <w:webHidden/>
          </w:rPr>
          <w:fldChar w:fldCharType="end"/>
        </w:r>
      </w:hyperlink>
    </w:p>
    <w:p w14:paraId="233CFCB0" w14:textId="677ACCC1" w:rsidR="00554068" w:rsidRDefault="00053FDD">
      <w:pPr>
        <w:pStyle w:val="TOC3"/>
        <w:rPr>
          <w:rFonts w:asciiTheme="minorHAnsi" w:eastAsiaTheme="minorEastAsia" w:hAnsiTheme="minorHAnsi" w:cstheme="minorBidi"/>
          <w:noProof/>
          <w:color w:val="auto"/>
          <w:sz w:val="22"/>
          <w:szCs w:val="22"/>
        </w:rPr>
      </w:pPr>
      <w:hyperlink w:anchor="_Toc131594665" w:history="1">
        <w:r w:rsidR="00554068" w:rsidRPr="00C874F1">
          <w:rPr>
            <w:rStyle w:val="Hyperlink"/>
            <w:noProof/>
          </w:rPr>
          <w:t>7.3.3. Types of Score Reports</w:t>
        </w:r>
        <w:r w:rsidR="00554068">
          <w:rPr>
            <w:noProof/>
            <w:webHidden/>
          </w:rPr>
          <w:tab/>
        </w:r>
        <w:r w:rsidR="00554068">
          <w:rPr>
            <w:noProof/>
            <w:webHidden/>
          </w:rPr>
          <w:fldChar w:fldCharType="begin"/>
        </w:r>
        <w:r w:rsidR="00554068">
          <w:rPr>
            <w:noProof/>
            <w:webHidden/>
          </w:rPr>
          <w:instrText xml:space="preserve"> PAGEREF _Toc131594665 \h </w:instrText>
        </w:r>
        <w:r w:rsidR="00554068">
          <w:rPr>
            <w:noProof/>
            <w:webHidden/>
          </w:rPr>
        </w:r>
        <w:r w:rsidR="00554068">
          <w:rPr>
            <w:noProof/>
            <w:webHidden/>
          </w:rPr>
          <w:fldChar w:fldCharType="separate"/>
        </w:r>
        <w:r w:rsidR="00C63D61">
          <w:rPr>
            <w:noProof/>
            <w:webHidden/>
          </w:rPr>
          <w:t>81</w:t>
        </w:r>
        <w:r w:rsidR="00554068">
          <w:rPr>
            <w:noProof/>
            <w:webHidden/>
          </w:rPr>
          <w:fldChar w:fldCharType="end"/>
        </w:r>
      </w:hyperlink>
    </w:p>
    <w:p w14:paraId="75B6B2E4" w14:textId="58726E58" w:rsidR="00554068" w:rsidRDefault="00053FDD">
      <w:pPr>
        <w:pStyle w:val="TOC3"/>
        <w:rPr>
          <w:rFonts w:asciiTheme="minorHAnsi" w:eastAsiaTheme="minorEastAsia" w:hAnsiTheme="minorHAnsi" w:cstheme="minorBidi"/>
          <w:noProof/>
          <w:color w:val="auto"/>
          <w:sz w:val="22"/>
          <w:szCs w:val="22"/>
        </w:rPr>
      </w:pPr>
      <w:hyperlink w:anchor="_Toc131594666" w:history="1">
        <w:r w:rsidR="00554068" w:rsidRPr="00C874F1">
          <w:rPr>
            <w:rStyle w:val="Hyperlink"/>
            <w:noProof/>
          </w:rPr>
          <w:t>7.3.4. Criteria for Interpreting Test Scores</w:t>
        </w:r>
        <w:r w:rsidR="00554068">
          <w:rPr>
            <w:noProof/>
            <w:webHidden/>
          </w:rPr>
          <w:tab/>
        </w:r>
        <w:r w:rsidR="00554068">
          <w:rPr>
            <w:noProof/>
            <w:webHidden/>
          </w:rPr>
          <w:fldChar w:fldCharType="begin"/>
        </w:r>
        <w:r w:rsidR="00554068">
          <w:rPr>
            <w:noProof/>
            <w:webHidden/>
          </w:rPr>
          <w:instrText xml:space="preserve"> PAGEREF _Toc131594666 \h </w:instrText>
        </w:r>
        <w:r w:rsidR="00554068">
          <w:rPr>
            <w:noProof/>
            <w:webHidden/>
          </w:rPr>
        </w:r>
        <w:r w:rsidR="00554068">
          <w:rPr>
            <w:noProof/>
            <w:webHidden/>
          </w:rPr>
          <w:fldChar w:fldCharType="separate"/>
        </w:r>
        <w:r w:rsidR="00C63D61">
          <w:rPr>
            <w:noProof/>
            <w:webHidden/>
          </w:rPr>
          <w:t>82</w:t>
        </w:r>
        <w:r w:rsidR="00554068">
          <w:rPr>
            <w:noProof/>
            <w:webHidden/>
          </w:rPr>
          <w:fldChar w:fldCharType="end"/>
        </w:r>
      </w:hyperlink>
    </w:p>
    <w:p w14:paraId="7CF9D58D" w14:textId="7934542A" w:rsidR="00554068" w:rsidRDefault="00053FDD">
      <w:pPr>
        <w:pStyle w:val="TOC3"/>
        <w:rPr>
          <w:rFonts w:asciiTheme="minorHAnsi" w:eastAsiaTheme="minorEastAsia" w:hAnsiTheme="minorHAnsi" w:cstheme="minorBidi"/>
          <w:noProof/>
          <w:color w:val="auto"/>
          <w:sz w:val="22"/>
          <w:szCs w:val="22"/>
        </w:rPr>
      </w:pPr>
      <w:hyperlink w:anchor="_Toc131594667" w:history="1">
        <w:r w:rsidR="00554068" w:rsidRPr="00C874F1">
          <w:rPr>
            <w:rStyle w:val="Hyperlink"/>
            <w:noProof/>
          </w:rPr>
          <w:t>7.3.5. Criteria for Interpreting Score Reports</w:t>
        </w:r>
        <w:r w:rsidR="00554068">
          <w:rPr>
            <w:noProof/>
            <w:webHidden/>
          </w:rPr>
          <w:tab/>
        </w:r>
        <w:r w:rsidR="00554068">
          <w:rPr>
            <w:noProof/>
            <w:webHidden/>
          </w:rPr>
          <w:fldChar w:fldCharType="begin"/>
        </w:r>
        <w:r w:rsidR="00554068">
          <w:rPr>
            <w:noProof/>
            <w:webHidden/>
          </w:rPr>
          <w:instrText xml:space="preserve"> PAGEREF _Toc131594667 \h </w:instrText>
        </w:r>
        <w:r w:rsidR="00554068">
          <w:rPr>
            <w:noProof/>
            <w:webHidden/>
          </w:rPr>
        </w:r>
        <w:r w:rsidR="00554068">
          <w:rPr>
            <w:noProof/>
            <w:webHidden/>
          </w:rPr>
          <w:fldChar w:fldCharType="separate"/>
        </w:r>
        <w:r w:rsidR="00C63D61">
          <w:rPr>
            <w:noProof/>
            <w:webHidden/>
          </w:rPr>
          <w:t>82</w:t>
        </w:r>
        <w:r w:rsidR="00554068">
          <w:rPr>
            <w:noProof/>
            <w:webHidden/>
          </w:rPr>
          <w:fldChar w:fldCharType="end"/>
        </w:r>
      </w:hyperlink>
    </w:p>
    <w:p w14:paraId="178284D3" w14:textId="1520D72B" w:rsidR="00554068" w:rsidRDefault="00053FDD">
      <w:pPr>
        <w:pStyle w:val="TOC2"/>
        <w:rPr>
          <w:rFonts w:asciiTheme="minorHAnsi" w:eastAsiaTheme="minorEastAsia" w:hAnsiTheme="minorHAnsi" w:cstheme="minorBidi"/>
          <w:color w:val="auto"/>
          <w:sz w:val="22"/>
          <w:szCs w:val="22"/>
        </w:rPr>
      </w:pPr>
      <w:hyperlink w:anchor="_Toc131594668"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_Toc131594668 \h </w:instrText>
        </w:r>
        <w:r w:rsidR="00554068">
          <w:rPr>
            <w:webHidden/>
          </w:rPr>
        </w:r>
        <w:r w:rsidR="00554068">
          <w:rPr>
            <w:webHidden/>
          </w:rPr>
          <w:fldChar w:fldCharType="separate"/>
        </w:r>
        <w:r w:rsidR="00C63D61">
          <w:rPr>
            <w:webHidden/>
          </w:rPr>
          <w:t>84</w:t>
        </w:r>
        <w:r w:rsidR="00554068">
          <w:rPr>
            <w:webHidden/>
          </w:rPr>
          <w:fldChar w:fldCharType="end"/>
        </w:r>
      </w:hyperlink>
    </w:p>
    <w:p w14:paraId="052E5D36" w14:textId="22EEDC65" w:rsidR="00554068" w:rsidRDefault="00053FDD">
      <w:pPr>
        <w:pStyle w:val="TOC2"/>
        <w:rPr>
          <w:rFonts w:asciiTheme="minorHAnsi" w:eastAsiaTheme="minorEastAsia" w:hAnsiTheme="minorHAnsi" w:cstheme="minorBidi"/>
          <w:color w:val="auto"/>
          <w:sz w:val="22"/>
          <w:szCs w:val="22"/>
        </w:rPr>
      </w:pPr>
      <w:hyperlink w:anchor="_Toc131594669" w:history="1">
        <w:r w:rsidR="00554068" w:rsidRPr="00C874F1">
          <w:rPr>
            <w:rStyle w:val="Hyperlink"/>
          </w:rPr>
          <w:t>Appendix 7.A: Raw and Scale Score Frequency Distributions</w:t>
        </w:r>
        <w:r w:rsidR="00554068">
          <w:rPr>
            <w:webHidden/>
          </w:rPr>
          <w:tab/>
        </w:r>
        <w:r w:rsidR="00554068">
          <w:rPr>
            <w:webHidden/>
          </w:rPr>
          <w:fldChar w:fldCharType="begin"/>
        </w:r>
        <w:r w:rsidR="00554068">
          <w:rPr>
            <w:webHidden/>
          </w:rPr>
          <w:instrText xml:space="preserve"> PAGEREF _Toc131594669 \h </w:instrText>
        </w:r>
        <w:r w:rsidR="00554068">
          <w:rPr>
            <w:webHidden/>
          </w:rPr>
        </w:r>
        <w:r w:rsidR="00554068">
          <w:rPr>
            <w:webHidden/>
          </w:rPr>
          <w:fldChar w:fldCharType="separate"/>
        </w:r>
        <w:r w:rsidR="00C63D61">
          <w:rPr>
            <w:webHidden/>
          </w:rPr>
          <w:t>85</w:t>
        </w:r>
        <w:r w:rsidR="00554068">
          <w:rPr>
            <w:webHidden/>
          </w:rPr>
          <w:fldChar w:fldCharType="end"/>
        </w:r>
      </w:hyperlink>
    </w:p>
    <w:p w14:paraId="5EBA89D4" w14:textId="5568ECF8" w:rsidR="00554068" w:rsidRDefault="00053FDD">
      <w:pPr>
        <w:pStyle w:val="TOC2"/>
        <w:rPr>
          <w:rFonts w:asciiTheme="minorHAnsi" w:eastAsiaTheme="minorEastAsia" w:hAnsiTheme="minorHAnsi" w:cstheme="minorBidi"/>
          <w:color w:val="auto"/>
          <w:sz w:val="22"/>
          <w:szCs w:val="22"/>
        </w:rPr>
      </w:pPr>
      <w:hyperlink w:anchor="_Toc131594670" w:history="1">
        <w:r w:rsidR="00554068" w:rsidRPr="00C874F1">
          <w:rPr>
            <w:rStyle w:val="Hyperlink"/>
          </w:rPr>
          <w:t>Appendix 7.B: Means and Standard Deviations of Scale Scores and Percentage of Students in Each Performance Level by Demographic Student Group</w:t>
        </w:r>
        <w:r w:rsidR="00554068">
          <w:rPr>
            <w:webHidden/>
          </w:rPr>
          <w:tab/>
        </w:r>
        <w:r w:rsidR="00554068">
          <w:rPr>
            <w:webHidden/>
          </w:rPr>
          <w:fldChar w:fldCharType="begin"/>
        </w:r>
        <w:r w:rsidR="00554068">
          <w:rPr>
            <w:webHidden/>
          </w:rPr>
          <w:instrText xml:space="preserve"> PAGEREF _Toc131594670 \h </w:instrText>
        </w:r>
        <w:r w:rsidR="00554068">
          <w:rPr>
            <w:webHidden/>
          </w:rPr>
        </w:r>
        <w:r w:rsidR="00554068">
          <w:rPr>
            <w:webHidden/>
          </w:rPr>
          <w:fldChar w:fldCharType="separate"/>
        </w:r>
        <w:r w:rsidR="00C63D61">
          <w:rPr>
            <w:webHidden/>
          </w:rPr>
          <w:t>106</w:t>
        </w:r>
        <w:r w:rsidR="00554068">
          <w:rPr>
            <w:webHidden/>
          </w:rPr>
          <w:fldChar w:fldCharType="end"/>
        </w:r>
      </w:hyperlink>
    </w:p>
    <w:p w14:paraId="3546601C" w14:textId="22A8286E" w:rsidR="00554068" w:rsidRDefault="00053FDD">
      <w:pPr>
        <w:pStyle w:val="TOC2"/>
        <w:rPr>
          <w:rFonts w:asciiTheme="minorHAnsi" w:eastAsiaTheme="minorEastAsia" w:hAnsiTheme="minorHAnsi" w:cstheme="minorBidi"/>
          <w:color w:val="auto"/>
          <w:sz w:val="22"/>
          <w:szCs w:val="22"/>
        </w:rPr>
      </w:pPr>
      <w:hyperlink w:anchor="_Toc131594671" w:history="1">
        <w:r w:rsidR="00554068" w:rsidRPr="00C874F1">
          <w:rPr>
            <w:rStyle w:val="Hyperlink"/>
          </w:rPr>
          <w:t>Appendix 7.C: Demographic Student Group Summaries</w:t>
        </w:r>
        <w:r w:rsidR="00554068">
          <w:rPr>
            <w:webHidden/>
          </w:rPr>
          <w:tab/>
        </w:r>
        <w:r w:rsidR="00554068">
          <w:rPr>
            <w:webHidden/>
          </w:rPr>
          <w:fldChar w:fldCharType="begin"/>
        </w:r>
        <w:r w:rsidR="00554068">
          <w:rPr>
            <w:webHidden/>
          </w:rPr>
          <w:instrText xml:space="preserve"> PAGEREF _Toc131594671 \h </w:instrText>
        </w:r>
        <w:r w:rsidR="00554068">
          <w:rPr>
            <w:webHidden/>
          </w:rPr>
        </w:r>
        <w:r w:rsidR="00554068">
          <w:rPr>
            <w:webHidden/>
          </w:rPr>
          <w:fldChar w:fldCharType="separate"/>
        </w:r>
        <w:r w:rsidR="00C63D61">
          <w:rPr>
            <w:webHidden/>
          </w:rPr>
          <w:t>114</w:t>
        </w:r>
        <w:r w:rsidR="00554068">
          <w:rPr>
            <w:webHidden/>
          </w:rPr>
          <w:fldChar w:fldCharType="end"/>
        </w:r>
      </w:hyperlink>
    </w:p>
    <w:p w14:paraId="67E1E0B2" w14:textId="65ED1789" w:rsidR="00554068" w:rsidRDefault="00053FDD">
      <w:pPr>
        <w:pStyle w:val="TOC1"/>
        <w:rPr>
          <w:rFonts w:asciiTheme="minorHAnsi" w:eastAsiaTheme="minorEastAsia" w:hAnsiTheme="minorHAnsi" w:cstheme="minorBidi"/>
          <w:b w:val="0"/>
          <w:color w:val="auto"/>
          <w:sz w:val="22"/>
          <w:szCs w:val="22"/>
        </w:rPr>
      </w:pPr>
      <w:hyperlink w:anchor="_Toc131594672" w:history="1">
        <w:r w:rsidR="00554068" w:rsidRPr="00C874F1">
          <w:rPr>
            <w:rStyle w:val="Hyperlink"/>
          </w:rPr>
          <w:t>Chapter 8: Psychometric Analyses</w:t>
        </w:r>
        <w:r w:rsidR="00554068">
          <w:rPr>
            <w:webHidden/>
          </w:rPr>
          <w:tab/>
        </w:r>
        <w:r w:rsidR="00554068">
          <w:rPr>
            <w:webHidden/>
          </w:rPr>
          <w:fldChar w:fldCharType="begin"/>
        </w:r>
        <w:r w:rsidR="00554068">
          <w:rPr>
            <w:webHidden/>
          </w:rPr>
          <w:instrText xml:space="preserve"> PAGEREF _Toc131594672 \h </w:instrText>
        </w:r>
        <w:r w:rsidR="00554068">
          <w:rPr>
            <w:webHidden/>
          </w:rPr>
        </w:r>
        <w:r w:rsidR="00554068">
          <w:rPr>
            <w:webHidden/>
          </w:rPr>
          <w:fldChar w:fldCharType="separate"/>
        </w:r>
        <w:r w:rsidR="00C63D61">
          <w:rPr>
            <w:webHidden/>
          </w:rPr>
          <w:t>121</w:t>
        </w:r>
        <w:r w:rsidR="00554068">
          <w:rPr>
            <w:webHidden/>
          </w:rPr>
          <w:fldChar w:fldCharType="end"/>
        </w:r>
      </w:hyperlink>
    </w:p>
    <w:p w14:paraId="5F75F44A" w14:textId="163776D1" w:rsidR="00554068" w:rsidRDefault="00053FDD">
      <w:pPr>
        <w:pStyle w:val="TOC2"/>
        <w:rPr>
          <w:rFonts w:asciiTheme="minorHAnsi" w:eastAsiaTheme="minorEastAsia" w:hAnsiTheme="minorHAnsi" w:cstheme="minorBidi"/>
          <w:color w:val="auto"/>
          <w:sz w:val="22"/>
          <w:szCs w:val="22"/>
        </w:rPr>
      </w:pPr>
      <w:hyperlink w:anchor="_Toc131594673" w:history="1">
        <w:r w:rsidR="00554068" w:rsidRPr="00C874F1">
          <w:rPr>
            <w:rStyle w:val="Hyperlink"/>
          </w:rPr>
          <w:t>8.1. Overview</w:t>
        </w:r>
        <w:r w:rsidR="00554068">
          <w:rPr>
            <w:webHidden/>
          </w:rPr>
          <w:tab/>
        </w:r>
        <w:r w:rsidR="00554068">
          <w:rPr>
            <w:webHidden/>
          </w:rPr>
          <w:fldChar w:fldCharType="begin"/>
        </w:r>
        <w:r w:rsidR="00554068">
          <w:rPr>
            <w:webHidden/>
          </w:rPr>
          <w:instrText xml:space="preserve"> PAGEREF _Toc131594673 \h </w:instrText>
        </w:r>
        <w:r w:rsidR="00554068">
          <w:rPr>
            <w:webHidden/>
          </w:rPr>
        </w:r>
        <w:r w:rsidR="00554068">
          <w:rPr>
            <w:webHidden/>
          </w:rPr>
          <w:fldChar w:fldCharType="separate"/>
        </w:r>
        <w:r w:rsidR="00C63D61">
          <w:rPr>
            <w:webHidden/>
          </w:rPr>
          <w:t>121</w:t>
        </w:r>
        <w:r w:rsidR="00554068">
          <w:rPr>
            <w:webHidden/>
          </w:rPr>
          <w:fldChar w:fldCharType="end"/>
        </w:r>
      </w:hyperlink>
    </w:p>
    <w:p w14:paraId="4B299CBD" w14:textId="0E2D2BE4" w:rsidR="00554068" w:rsidRDefault="00053FDD">
      <w:pPr>
        <w:pStyle w:val="TOC3"/>
        <w:rPr>
          <w:rFonts w:asciiTheme="minorHAnsi" w:eastAsiaTheme="minorEastAsia" w:hAnsiTheme="minorHAnsi" w:cstheme="minorBidi"/>
          <w:noProof/>
          <w:color w:val="auto"/>
          <w:sz w:val="22"/>
          <w:szCs w:val="22"/>
        </w:rPr>
      </w:pPr>
      <w:hyperlink w:anchor="_Toc131594674" w:history="1">
        <w:r w:rsidR="00554068" w:rsidRPr="00C874F1">
          <w:rPr>
            <w:rStyle w:val="Hyperlink"/>
            <w:noProof/>
          </w:rPr>
          <w:t>8.1.1. Summary of the Analyses</w:t>
        </w:r>
        <w:r w:rsidR="00554068">
          <w:rPr>
            <w:noProof/>
            <w:webHidden/>
          </w:rPr>
          <w:tab/>
        </w:r>
        <w:r w:rsidR="00554068">
          <w:rPr>
            <w:noProof/>
            <w:webHidden/>
          </w:rPr>
          <w:fldChar w:fldCharType="begin"/>
        </w:r>
        <w:r w:rsidR="00554068">
          <w:rPr>
            <w:noProof/>
            <w:webHidden/>
          </w:rPr>
          <w:instrText xml:space="preserve"> PAGEREF _Toc131594674 \h </w:instrText>
        </w:r>
        <w:r w:rsidR="00554068">
          <w:rPr>
            <w:noProof/>
            <w:webHidden/>
          </w:rPr>
        </w:r>
        <w:r w:rsidR="00554068">
          <w:rPr>
            <w:noProof/>
            <w:webHidden/>
          </w:rPr>
          <w:fldChar w:fldCharType="separate"/>
        </w:r>
        <w:r w:rsidR="00C63D61">
          <w:rPr>
            <w:noProof/>
            <w:webHidden/>
          </w:rPr>
          <w:t>121</w:t>
        </w:r>
        <w:r w:rsidR="00554068">
          <w:rPr>
            <w:noProof/>
            <w:webHidden/>
          </w:rPr>
          <w:fldChar w:fldCharType="end"/>
        </w:r>
      </w:hyperlink>
    </w:p>
    <w:p w14:paraId="166EE10B" w14:textId="60B864B3" w:rsidR="00554068" w:rsidRDefault="00053FDD">
      <w:pPr>
        <w:pStyle w:val="TOC3"/>
        <w:rPr>
          <w:rFonts w:asciiTheme="minorHAnsi" w:eastAsiaTheme="minorEastAsia" w:hAnsiTheme="minorHAnsi" w:cstheme="minorBidi"/>
          <w:noProof/>
          <w:color w:val="auto"/>
          <w:sz w:val="22"/>
          <w:szCs w:val="22"/>
        </w:rPr>
      </w:pPr>
      <w:hyperlink w:anchor="_Toc131594675" w:history="1">
        <w:r w:rsidR="00554068" w:rsidRPr="00C874F1">
          <w:rPr>
            <w:rStyle w:val="Hyperlink"/>
            <w:noProof/>
          </w:rPr>
          <w:t>8.1.2. Samples Used for the Analyses</w:t>
        </w:r>
        <w:r w:rsidR="00554068">
          <w:rPr>
            <w:noProof/>
            <w:webHidden/>
          </w:rPr>
          <w:tab/>
        </w:r>
        <w:r w:rsidR="00554068">
          <w:rPr>
            <w:noProof/>
            <w:webHidden/>
          </w:rPr>
          <w:fldChar w:fldCharType="begin"/>
        </w:r>
        <w:r w:rsidR="00554068">
          <w:rPr>
            <w:noProof/>
            <w:webHidden/>
          </w:rPr>
          <w:instrText xml:space="preserve"> PAGEREF _Toc131594675 \h </w:instrText>
        </w:r>
        <w:r w:rsidR="00554068">
          <w:rPr>
            <w:noProof/>
            <w:webHidden/>
          </w:rPr>
        </w:r>
        <w:r w:rsidR="00554068">
          <w:rPr>
            <w:noProof/>
            <w:webHidden/>
          </w:rPr>
          <w:fldChar w:fldCharType="separate"/>
        </w:r>
        <w:r w:rsidR="00C63D61">
          <w:rPr>
            <w:noProof/>
            <w:webHidden/>
          </w:rPr>
          <w:t>122</w:t>
        </w:r>
        <w:r w:rsidR="00554068">
          <w:rPr>
            <w:noProof/>
            <w:webHidden/>
          </w:rPr>
          <w:fldChar w:fldCharType="end"/>
        </w:r>
      </w:hyperlink>
    </w:p>
    <w:p w14:paraId="36BC296E" w14:textId="001382E1" w:rsidR="00554068" w:rsidRDefault="00053FDD">
      <w:pPr>
        <w:pStyle w:val="TOC3"/>
        <w:rPr>
          <w:rFonts w:asciiTheme="minorHAnsi" w:eastAsiaTheme="minorEastAsia" w:hAnsiTheme="minorHAnsi" w:cstheme="minorBidi"/>
          <w:noProof/>
          <w:color w:val="auto"/>
          <w:sz w:val="22"/>
          <w:szCs w:val="22"/>
        </w:rPr>
      </w:pPr>
      <w:hyperlink w:anchor="_Toc131594676" w:history="1">
        <w:r w:rsidR="00554068" w:rsidRPr="00C874F1">
          <w:rPr>
            <w:rStyle w:val="Hyperlink"/>
            <w:noProof/>
          </w:rPr>
          <w:t>8.1.3. Test-Taking Rates</w:t>
        </w:r>
        <w:r w:rsidR="00554068">
          <w:rPr>
            <w:noProof/>
            <w:webHidden/>
          </w:rPr>
          <w:tab/>
        </w:r>
        <w:r w:rsidR="00554068">
          <w:rPr>
            <w:noProof/>
            <w:webHidden/>
          </w:rPr>
          <w:fldChar w:fldCharType="begin"/>
        </w:r>
        <w:r w:rsidR="00554068">
          <w:rPr>
            <w:noProof/>
            <w:webHidden/>
          </w:rPr>
          <w:instrText xml:space="preserve"> PAGEREF _Toc131594676 \h </w:instrText>
        </w:r>
        <w:r w:rsidR="00554068">
          <w:rPr>
            <w:noProof/>
            <w:webHidden/>
          </w:rPr>
        </w:r>
        <w:r w:rsidR="00554068">
          <w:rPr>
            <w:noProof/>
            <w:webHidden/>
          </w:rPr>
          <w:fldChar w:fldCharType="separate"/>
        </w:r>
        <w:r w:rsidR="00C63D61">
          <w:rPr>
            <w:noProof/>
            <w:webHidden/>
          </w:rPr>
          <w:t>123</w:t>
        </w:r>
        <w:r w:rsidR="00554068">
          <w:rPr>
            <w:noProof/>
            <w:webHidden/>
          </w:rPr>
          <w:fldChar w:fldCharType="end"/>
        </w:r>
      </w:hyperlink>
    </w:p>
    <w:p w14:paraId="6B8E30E8" w14:textId="69AD2918" w:rsidR="00554068" w:rsidRDefault="00053FDD">
      <w:pPr>
        <w:pStyle w:val="TOC2"/>
        <w:rPr>
          <w:rFonts w:asciiTheme="minorHAnsi" w:eastAsiaTheme="minorEastAsia" w:hAnsiTheme="minorHAnsi" w:cstheme="minorBidi"/>
          <w:color w:val="auto"/>
          <w:sz w:val="22"/>
          <w:szCs w:val="22"/>
        </w:rPr>
      </w:pPr>
      <w:hyperlink w:anchor="_Toc131594677" w:history="1">
        <w:r w:rsidR="00554068" w:rsidRPr="00C874F1">
          <w:rPr>
            <w:rStyle w:val="Hyperlink"/>
          </w:rPr>
          <w:t>8.2. Classical Item Analyses</w:t>
        </w:r>
        <w:r w:rsidR="00554068">
          <w:rPr>
            <w:webHidden/>
          </w:rPr>
          <w:tab/>
        </w:r>
        <w:r w:rsidR="00554068">
          <w:rPr>
            <w:webHidden/>
          </w:rPr>
          <w:fldChar w:fldCharType="begin"/>
        </w:r>
        <w:r w:rsidR="00554068">
          <w:rPr>
            <w:webHidden/>
          </w:rPr>
          <w:instrText xml:space="preserve"> PAGEREF _Toc131594677 \h </w:instrText>
        </w:r>
        <w:r w:rsidR="00554068">
          <w:rPr>
            <w:webHidden/>
          </w:rPr>
        </w:r>
        <w:r w:rsidR="00554068">
          <w:rPr>
            <w:webHidden/>
          </w:rPr>
          <w:fldChar w:fldCharType="separate"/>
        </w:r>
        <w:r w:rsidR="00C63D61">
          <w:rPr>
            <w:webHidden/>
          </w:rPr>
          <w:t>124</w:t>
        </w:r>
        <w:r w:rsidR="00554068">
          <w:rPr>
            <w:webHidden/>
          </w:rPr>
          <w:fldChar w:fldCharType="end"/>
        </w:r>
      </w:hyperlink>
    </w:p>
    <w:p w14:paraId="48F72D37" w14:textId="3FFA3D48" w:rsidR="00554068" w:rsidRDefault="00053FDD">
      <w:pPr>
        <w:pStyle w:val="TOC3"/>
        <w:rPr>
          <w:rFonts w:asciiTheme="minorHAnsi" w:eastAsiaTheme="minorEastAsia" w:hAnsiTheme="minorHAnsi" w:cstheme="minorBidi"/>
          <w:noProof/>
          <w:color w:val="auto"/>
          <w:sz w:val="22"/>
          <w:szCs w:val="22"/>
        </w:rPr>
      </w:pPr>
      <w:hyperlink w:anchor="_Toc131594678" w:history="1">
        <w:r w:rsidR="00554068" w:rsidRPr="00C874F1">
          <w:rPr>
            <w:rStyle w:val="Hyperlink"/>
            <w:noProof/>
          </w:rPr>
          <w:t>8.2.1. Classical Item Difficulty Indices (</w:t>
        </w:r>
        <w:r w:rsidR="00554068" w:rsidRPr="00C874F1">
          <w:rPr>
            <w:rStyle w:val="Hyperlink"/>
            <w:i/>
            <w:iCs/>
            <w:noProof/>
          </w:rPr>
          <w:t>p</w:t>
        </w:r>
        <w:r w:rsidR="00554068" w:rsidRPr="00C874F1">
          <w:rPr>
            <w:rStyle w:val="Hyperlink"/>
            <w:noProof/>
          </w:rPr>
          <w:t>-value and Average Item Score)</w:t>
        </w:r>
        <w:r w:rsidR="00554068">
          <w:rPr>
            <w:noProof/>
            <w:webHidden/>
          </w:rPr>
          <w:tab/>
        </w:r>
        <w:r w:rsidR="00554068">
          <w:rPr>
            <w:noProof/>
            <w:webHidden/>
          </w:rPr>
          <w:fldChar w:fldCharType="begin"/>
        </w:r>
        <w:r w:rsidR="00554068">
          <w:rPr>
            <w:noProof/>
            <w:webHidden/>
          </w:rPr>
          <w:instrText xml:space="preserve"> PAGEREF _Toc131594678 \h </w:instrText>
        </w:r>
        <w:r w:rsidR="00554068">
          <w:rPr>
            <w:noProof/>
            <w:webHidden/>
          </w:rPr>
        </w:r>
        <w:r w:rsidR="00554068">
          <w:rPr>
            <w:noProof/>
            <w:webHidden/>
          </w:rPr>
          <w:fldChar w:fldCharType="separate"/>
        </w:r>
        <w:r w:rsidR="00C63D61">
          <w:rPr>
            <w:noProof/>
            <w:webHidden/>
          </w:rPr>
          <w:t>124</w:t>
        </w:r>
        <w:r w:rsidR="00554068">
          <w:rPr>
            <w:noProof/>
            <w:webHidden/>
          </w:rPr>
          <w:fldChar w:fldCharType="end"/>
        </w:r>
      </w:hyperlink>
    </w:p>
    <w:p w14:paraId="4D8E776A" w14:textId="004195BD" w:rsidR="00554068" w:rsidRDefault="00053FDD">
      <w:pPr>
        <w:pStyle w:val="TOC3"/>
        <w:rPr>
          <w:rFonts w:asciiTheme="minorHAnsi" w:eastAsiaTheme="minorEastAsia" w:hAnsiTheme="minorHAnsi" w:cstheme="minorBidi"/>
          <w:noProof/>
          <w:color w:val="auto"/>
          <w:sz w:val="22"/>
          <w:szCs w:val="22"/>
        </w:rPr>
      </w:pPr>
      <w:hyperlink w:anchor="_Toc131594679" w:history="1">
        <w:r w:rsidR="00554068" w:rsidRPr="00C874F1">
          <w:rPr>
            <w:rStyle w:val="Hyperlink"/>
            <w:noProof/>
          </w:rPr>
          <w:t>8.2.2. Item-Total Correlation</w:t>
        </w:r>
        <w:r w:rsidR="00554068">
          <w:rPr>
            <w:noProof/>
            <w:webHidden/>
          </w:rPr>
          <w:tab/>
        </w:r>
        <w:r w:rsidR="00554068">
          <w:rPr>
            <w:noProof/>
            <w:webHidden/>
          </w:rPr>
          <w:fldChar w:fldCharType="begin"/>
        </w:r>
        <w:r w:rsidR="00554068">
          <w:rPr>
            <w:noProof/>
            <w:webHidden/>
          </w:rPr>
          <w:instrText xml:space="preserve"> PAGEREF _Toc131594679 \h </w:instrText>
        </w:r>
        <w:r w:rsidR="00554068">
          <w:rPr>
            <w:noProof/>
            <w:webHidden/>
          </w:rPr>
        </w:r>
        <w:r w:rsidR="00554068">
          <w:rPr>
            <w:noProof/>
            <w:webHidden/>
          </w:rPr>
          <w:fldChar w:fldCharType="separate"/>
        </w:r>
        <w:r w:rsidR="00C63D61">
          <w:rPr>
            <w:noProof/>
            <w:webHidden/>
          </w:rPr>
          <w:t>125</w:t>
        </w:r>
        <w:r w:rsidR="00554068">
          <w:rPr>
            <w:noProof/>
            <w:webHidden/>
          </w:rPr>
          <w:fldChar w:fldCharType="end"/>
        </w:r>
      </w:hyperlink>
    </w:p>
    <w:p w14:paraId="6D87EE94" w14:textId="7BF548BA" w:rsidR="00554068" w:rsidRDefault="00053FDD">
      <w:pPr>
        <w:pStyle w:val="TOC3"/>
        <w:rPr>
          <w:rFonts w:asciiTheme="minorHAnsi" w:eastAsiaTheme="minorEastAsia" w:hAnsiTheme="minorHAnsi" w:cstheme="minorBidi"/>
          <w:noProof/>
          <w:color w:val="auto"/>
          <w:sz w:val="22"/>
          <w:szCs w:val="22"/>
        </w:rPr>
      </w:pPr>
      <w:hyperlink w:anchor="_Toc131594680" w:history="1">
        <w:r w:rsidR="00554068" w:rsidRPr="00C874F1">
          <w:rPr>
            <w:rStyle w:val="Hyperlink"/>
            <w:noProof/>
          </w:rPr>
          <w:t>8.2.3. Distribution of Item Scores</w:t>
        </w:r>
        <w:r w:rsidR="00554068">
          <w:rPr>
            <w:noProof/>
            <w:webHidden/>
          </w:rPr>
          <w:tab/>
        </w:r>
        <w:r w:rsidR="00554068">
          <w:rPr>
            <w:noProof/>
            <w:webHidden/>
          </w:rPr>
          <w:fldChar w:fldCharType="begin"/>
        </w:r>
        <w:r w:rsidR="00554068">
          <w:rPr>
            <w:noProof/>
            <w:webHidden/>
          </w:rPr>
          <w:instrText xml:space="preserve"> PAGEREF _Toc131594680 \h </w:instrText>
        </w:r>
        <w:r w:rsidR="00554068">
          <w:rPr>
            <w:noProof/>
            <w:webHidden/>
          </w:rPr>
        </w:r>
        <w:r w:rsidR="00554068">
          <w:rPr>
            <w:noProof/>
            <w:webHidden/>
          </w:rPr>
          <w:fldChar w:fldCharType="separate"/>
        </w:r>
        <w:r w:rsidR="00C63D61">
          <w:rPr>
            <w:noProof/>
            <w:webHidden/>
          </w:rPr>
          <w:t>126</w:t>
        </w:r>
        <w:r w:rsidR="00554068">
          <w:rPr>
            <w:noProof/>
            <w:webHidden/>
          </w:rPr>
          <w:fldChar w:fldCharType="end"/>
        </w:r>
      </w:hyperlink>
    </w:p>
    <w:p w14:paraId="12D89223" w14:textId="7D132349" w:rsidR="00554068" w:rsidRDefault="00053FDD">
      <w:pPr>
        <w:pStyle w:val="TOC3"/>
        <w:rPr>
          <w:rFonts w:asciiTheme="minorHAnsi" w:eastAsiaTheme="minorEastAsia" w:hAnsiTheme="minorHAnsi" w:cstheme="minorBidi"/>
          <w:noProof/>
          <w:color w:val="auto"/>
          <w:sz w:val="22"/>
          <w:szCs w:val="22"/>
        </w:rPr>
      </w:pPr>
      <w:hyperlink w:anchor="_Toc131594681" w:history="1">
        <w:r w:rsidR="00554068" w:rsidRPr="00C874F1">
          <w:rPr>
            <w:rStyle w:val="Hyperlink"/>
            <w:noProof/>
          </w:rPr>
          <w:t>8.2.4. Omit Rates</w:t>
        </w:r>
        <w:r w:rsidR="00554068">
          <w:rPr>
            <w:noProof/>
            <w:webHidden/>
          </w:rPr>
          <w:tab/>
        </w:r>
        <w:r w:rsidR="00554068">
          <w:rPr>
            <w:noProof/>
            <w:webHidden/>
          </w:rPr>
          <w:fldChar w:fldCharType="begin"/>
        </w:r>
        <w:r w:rsidR="00554068">
          <w:rPr>
            <w:noProof/>
            <w:webHidden/>
          </w:rPr>
          <w:instrText xml:space="preserve"> PAGEREF _Toc131594681 \h </w:instrText>
        </w:r>
        <w:r w:rsidR="00554068">
          <w:rPr>
            <w:noProof/>
            <w:webHidden/>
          </w:rPr>
        </w:r>
        <w:r w:rsidR="00554068">
          <w:rPr>
            <w:noProof/>
            <w:webHidden/>
          </w:rPr>
          <w:fldChar w:fldCharType="separate"/>
        </w:r>
        <w:r w:rsidR="00C63D61">
          <w:rPr>
            <w:noProof/>
            <w:webHidden/>
          </w:rPr>
          <w:t>126</w:t>
        </w:r>
        <w:r w:rsidR="00554068">
          <w:rPr>
            <w:noProof/>
            <w:webHidden/>
          </w:rPr>
          <w:fldChar w:fldCharType="end"/>
        </w:r>
      </w:hyperlink>
    </w:p>
    <w:p w14:paraId="196B119F" w14:textId="295B1AB8" w:rsidR="00554068" w:rsidRDefault="00053FDD">
      <w:pPr>
        <w:pStyle w:val="TOC3"/>
        <w:rPr>
          <w:rFonts w:asciiTheme="minorHAnsi" w:eastAsiaTheme="minorEastAsia" w:hAnsiTheme="minorHAnsi" w:cstheme="minorBidi"/>
          <w:noProof/>
          <w:color w:val="auto"/>
          <w:sz w:val="22"/>
          <w:szCs w:val="22"/>
        </w:rPr>
      </w:pPr>
      <w:hyperlink w:anchor="_Toc131594682" w:history="1">
        <w:r w:rsidR="00554068" w:rsidRPr="00C874F1">
          <w:rPr>
            <w:rStyle w:val="Hyperlink"/>
            <w:noProof/>
          </w:rPr>
          <w:t>8.2.5. Distractor Analyses</w:t>
        </w:r>
        <w:r w:rsidR="00554068">
          <w:rPr>
            <w:noProof/>
            <w:webHidden/>
          </w:rPr>
          <w:tab/>
        </w:r>
        <w:r w:rsidR="00554068">
          <w:rPr>
            <w:noProof/>
            <w:webHidden/>
          </w:rPr>
          <w:fldChar w:fldCharType="begin"/>
        </w:r>
        <w:r w:rsidR="00554068">
          <w:rPr>
            <w:noProof/>
            <w:webHidden/>
          </w:rPr>
          <w:instrText xml:space="preserve"> PAGEREF _Toc131594682 \h </w:instrText>
        </w:r>
        <w:r w:rsidR="00554068">
          <w:rPr>
            <w:noProof/>
            <w:webHidden/>
          </w:rPr>
        </w:r>
        <w:r w:rsidR="00554068">
          <w:rPr>
            <w:noProof/>
            <w:webHidden/>
          </w:rPr>
          <w:fldChar w:fldCharType="separate"/>
        </w:r>
        <w:r w:rsidR="00C63D61">
          <w:rPr>
            <w:noProof/>
            <w:webHidden/>
          </w:rPr>
          <w:t>126</w:t>
        </w:r>
        <w:r w:rsidR="00554068">
          <w:rPr>
            <w:noProof/>
            <w:webHidden/>
          </w:rPr>
          <w:fldChar w:fldCharType="end"/>
        </w:r>
      </w:hyperlink>
    </w:p>
    <w:p w14:paraId="3B8FD07C" w14:textId="12F6C5D7" w:rsidR="00554068" w:rsidRDefault="00053FDD">
      <w:pPr>
        <w:pStyle w:val="TOC3"/>
        <w:rPr>
          <w:rFonts w:asciiTheme="minorHAnsi" w:eastAsiaTheme="minorEastAsia" w:hAnsiTheme="minorHAnsi" w:cstheme="minorBidi"/>
          <w:noProof/>
          <w:color w:val="auto"/>
          <w:sz w:val="22"/>
          <w:szCs w:val="22"/>
        </w:rPr>
      </w:pPr>
      <w:hyperlink w:anchor="_Toc131594683" w:history="1">
        <w:r w:rsidR="00554068" w:rsidRPr="00C874F1">
          <w:rPr>
            <w:rStyle w:val="Hyperlink"/>
            <w:noProof/>
          </w:rPr>
          <w:t>8.2.6. Summary of Classical Item Analysis Flagging Criteria</w:t>
        </w:r>
        <w:r w:rsidR="00554068">
          <w:rPr>
            <w:noProof/>
            <w:webHidden/>
          </w:rPr>
          <w:tab/>
        </w:r>
        <w:r w:rsidR="00554068">
          <w:rPr>
            <w:noProof/>
            <w:webHidden/>
          </w:rPr>
          <w:fldChar w:fldCharType="begin"/>
        </w:r>
        <w:r w:rsidR="00554068">
          <w:rPr>
            <w:noProof/>
            <w:webHidden/>
          </w:rPr>
          <w:instrText xml:space="preserve"> PAGEREF _Toc131594683 \h </w:instrText>
        </w:r>
        <w:r w:rsidR="00554068">
          <w:rPr>
            <w:noProof/>
            <w:webHidden/>
          </w:rPr>
        </w:r>
        <w:r w:rsidR="00554068">
          <w:rPr>
            <w:noProof/>
            <w:webHidden/>
          </w:rPr>
          <w:fldChar w:fldCharType="separate"/>
        </w:r>
        <w:r w:rsidR="00C63D61">
          <w:rPr>
            <w:noProof/>
            <w:webHidden/>
          </w:rPr>
          <w:t>127</w:t>
        </w:r>
        <w:r w:rsidR="00554068">
          <w:rPr>
            <w:noProof/>
            <w:webHidden/>
          </w:rPr>
          <w:fldChar w:fldCharType="end"/>
        </w:r>
      </w:hyperlink>
    </w:p>
    <w:p w14:paraId="173E0914" w14:textId="1898F2A2" w:rsidR="00554068" w:rsidRDefault="00053FDD">
      <w:pPr>
        <w:pStyle w:val="TOC3"/>
        <w:rPr>
          <w:rFonts w:asciiTheme="minorHAnsi" w:eastAsiaTheme="minorEastAsia" w:hAnsiTheme="minorHAnsi" w:cstheme="minorBidi"/>
          <w:noProof/>
          <w:color w:val="auto"/>
          <w:sz w:val="22"/>
          <w:szCs w:val="22"/>
        </w:rPr>
      </w:pPr>
      <w:hyperlink w:anchor="_Toc131594684" w:history="1">
        <w:r w:rsidR="00554068" w:rsidRPr="00C874F1">
          <w:rPr>
            <w:rStyle w:val="Hyperlink"/>
            <w:noProof/>
          </w:rPr>
          <w:t>8.2.7. Classical Item Analyses Results</w:t>
        </w:r>
        <w:r w:rsidR="00554068">
          <w:rPr>
            <w:noProof/>
            <w:webHidden/>
          </w:rPr>
          <w:tab/>
        </w:r>
        <w:r w:rsidR="00554068">
          <w:rPr>
            <w:noProof/>
            <w:webHidden/>
          </w:rPr>
          <w:fldChar w:fldCharType="begin"/>
        </w:r>
        <w:r w:rsidR="00554068">
          <w:rPr>
            <w:noProof/>
            <w:webHidden/>
          </w:rPr>
          <w:instrText xml:space="preserve"> PAGEREF _Toc131594684 \h </w:instrText>
        </w:r>
        <w:r w:rsidR="00554068">
          <w:rPr>
            <w:noProof/>
            <w:webHidden/>
          </w:rPr>
        </w:r>
        <w:r w:rsidR="00554068">
          <w:rPr>
            <w:noProof/>
            <w:webHidden/>
          </w:rPr>
          <w:fldChar w:fldCharType="separate"/>
        </w:r>
        <w:r w:rsidR="00C63D61">
          <w:rPr>
            <w:noProof/>
            <w:webHidden/>
          </w:rPr>
          <w:t>128</w:t>
        </w:r>
        <w:r w:rsidR="00554068">
          <w:rPr>
            <w:noProof/>
            <w:webHidden/>
          </w:rPr>
          <w:fldChar w:fldCharType="end"/>
        </w:r>
      </w:hyperlink>
    </w:p>
    <w:p w14:paraId="41EF0A8C" w14:textId="49279C9D" w:rsidR="00554068" w:rsidRDefault="00053FDD">
      <w:pPr>
        <w:pStyle w:val="TOC2"/>
        <w:rPr>
          <w:rFonts w:asciiTheme="minorHAnsi" w:eastAsiaTheme="minorEastAsia" w:hAnsiTheme="minorHAnsi" w:cstheme="minorBidi"/>
          <w:color w:val="auto"/>
          <w:sz w:val="22"/>
          <w:szCs w:val="22"/>
        </w:rPr>
      </w:pPr>
      <w:hyperlink w:anchor="_Toc131594685" w:history="1">
        <w:r w:rsidR="00554068" w:rsidRPr="00C874F1">
          <w:rPr>
            <w:rStyle w:val="Hyperlink"/>
          </w:rPr>
          <w:t>8.3. Differential Item Functioning Analyses</w:t>
        </w:r>
        <w:r w:rsidR="00554068">
          <w:rPr>
            <w:webHidden/>
          </w:rPr>
          <w:tab/>
        </w:r>
        <w:r w:rsidR="00554068">
          <w:rPr>
            <w:webHidden/>
          </w:rPr>
          <w:fldChar w:fldCharType="begin"/>
        </w:r>
        <w:r w:rsidR="00554068">
          <w:rPr>
            <w:webHidden/>
          </w:rPr>
          <w:instrText xml:space="preserve"> PAGEREF _Toc131594685 \h </w:instrText>
        </w:r>
        <w:r w:rsidR="00554068">
          <w:rPr>
            <w:webHidden/>
          </w:rPr>
        </w:r>
        <w:r w:rsidR="00554068">
          <w:rPr>
            <w:webHidden/>
          </w:rPr>
          <w:fldChar w:fldCharType="separate"/>
        </w:r>
        <w:r w:rsidR="00C63D61">
          <w:rPr>
            <w:webHidden/>
          </w:rPr>
          <w:t>128</w:t>
        </w:r>
        <w:r w:rsidR="00554068">
          <w:rPr>
            <w:webHidden/>
          </w:rPr>
          <w:fldChar w:fldCharType="end"/>
        </w:r>
      </w:hyperlink>
    </w:p>
    <w:p w14:paraId="0A74853D" w14:textId="4903009B" w:rsidR="00554068" w:rsidRDefault="00053FDD">
      <w:pPr>
        <w:pStyle w:val="TOC3"/>
        <w:rPr>
          <w:rFonts w:asciiTheme="minorHAnsi" w:eastAsiaTheme="minorEastAsia" w:hAnsiTheme="minorHAnsi" w:cstheme="minorBidi"/>
          <w:noProof/>
          <w:color w:val="auto"/>
          <w:sz w:val="22"/>
          <w:szCs w:val="22"/>
        </w:rPr>
      </w:pPr>
      <w:hyperlink w:anchor="_Toc131594686" w:history="1">
        <w:r w:rsidR="00554068" w:rsidRPr="00C874F1">
          <w:rPr>
            <w:rStyle w:val="Hyperlink"/>
            <w:noProof/>
          </w:rPr>
          <w:t>8.3.1.</w:t>
        </w:r>
        <w:r w:rsidR="00554068" w:rsidRPr="00C874F1">
          <w:rPr>
            <w:rStyle w:val="Hyperlink"/>
            <w:noProof/>
            <w:lang w:bidi="en-US"/>
          </w:rPr>
          <w:t xml:space="preserve"> Differential Item Functioning</w:t>
        </w:r>
        <w:r w:rsidR="00554068" w:rsidRPr="00C874F1">
          <w:rPr>
            <w:rStyle w:val="Hyperlink"/>
            <w:noProof/>
          </w:rPr>
          <w:t xml:space="preserve"> Procedure for Dichotomous Items</w:t>
        </w:r>
        <w:r w:rsidR="00554068">
          <w:rPr>
            <w:noProof/>
            <w:webHidden/>
          </w:rPr>
          <w:tab/>
        </w:r>
        <w:r w:rsidR="00554068">
          <w:rPr>
            <w:noProof/>
            <w:webHidden/>
          </w:rPr>
          <w:fldChar w:fldCharType="begin"/>
        </w:r>
        <w:r w:rsidR="00554068">
          <w:rPr>
            <w:noProof/>
            <w:webHidden/>
          </w:rPr>
          <w:instrText xml:space="preserve"> PAGEREF _Toc131594686 \h </w:instrText>
        </w:r>
        <w:r w:rsidR="00554068">
          <w:rPr>
            <w:noProof/>
            <w:webHidden/>
          </w:rPr>
        </w:r>
        <w:r w:rsidR="00554068">
          <w:rPr>
            <w:noProof/>
            <w:webHidden/>
          </w:rPr>
          <w:fldChar w:fldCharType="separate"/>
        </w:r>
        <w:r w:rsidR="00C63D61">
          <w:rPr>
            <w:noProof/>
            <w:webHidden/>
          </w:rPr>
          <w:t>129</w:t>
        </w:r>
        <w:r w:rsidR="00554068">
          <w:rPr>
            <w:noProof/>
            <w:webHidden/>
          </w:rPr>
          <w:fldChar w:fldCharType="end"/>
        </w:r>
      </w:hyperlink>
    </w:p>
    <w:p w14:paraId="3328299C" w14:textId="7E41EEF7" w:rsidR="00554068" w:rsidRDefault="00053FDD">
      <w:pPr>
        <w:pStyle w:val="TOC3"/>
        <w:rPr>
          <w:rFonts w:asciiTheme="minorHAnsi" w:eastAsiaTheme="minorEastAsia" w:hAnsiTheme="minorHAnsi" w:cstheme="minorBidi"/>
          <w:noProof/>
          <w:color w:val="auto"/>
          <w:sz w:val="22"/>
          <w:szCs w:val="22"/>
        </w:rPr>
      </w:pPr>
      <w:hyperlink w:anchor="_Toc131594687" w:history="1">
        <w:r w:rsidR="00554068" w:rsidRPr="00C874F1">
          <w:rPr>
            <w:rStyle w:val="Hyperlink"/>
            <w:noProof/>
          </w:rPr>
          <w:t>8.3.2.</w:t>
        </w:r>
        <w:r w:rsidR="00554068" w:rsidRPr="00C874F1">
          <w:rPr>
            <w:rStyle w:val="Hyperlink"/>
            <w:noProof/>
            <w:lang w:bidi="en-US"/>
          </w:rPr>
          <w:t xml:space="preserve"> Differential Item Functioning</w:t>
        </w:r>
        <w:r w:rsidR="00554068" w:rsidRPr="00C874F1">
          <w:rPr>
            <w:rStyle w:val="Hyperlink"/>
            <w:noProof/>
          </w:rPr>
          <w:t xml:space="preserve"> Procedure for Polytomous Items</w:t>
        </w:r>
        <w:r w:rsidR="00554068">
          <w:rPr>
            <w:noProof/>
            <w:webHidden/>
          </w:rPr>
          <w:tab/>
        </w:r>
        <w:r w:rsidR="00554068">
          <w:rPr>
            <w:noProof/>
            <w:webHidden/>
          </w:rPr>
          <w:fldChar w:fldCharType="begin"/>
        </w:r>
        <w:r w:rsidR="00554068">
          <w:rPr>
            <w:noProof/>
            <w:webHidden/>
          </w:rPr>
          <w:instrText xml:space="preserve"> PAGEREF _Toc131594687 \h </w:instrText>
        </w:r>
        <w:r w:rsidR="00554068">
          <w:rPr>
            <w:noProof/>
            <w:webHidden/>
          </w:rPr>
        </w:r>
        <w:r w:rsidR="00554068">
          <w:rPr>
            <w:noProof/>
            <w:webHidden/>
          </w:rPr>
          <w:fldChar w:fldCharType="separate"/>
        </w:r>
        <w:r w:rsidR="00C63D61">
          <w:rPr>
            <w:noProof/>
            <w:webHidden/>
          </w:rPr>
          <w:t>130</w:t>
        </w:r>
        <w:r w:rsidR="00554068">
          <w:rPr>
            <w:noProof/>
            <w:webHidden/>
          </w:rPr>
          <w:fldChar w:fldCharType="end"/>
        </w:r>
      </w:hyperlink>
    </w:p>
    <w:p w14:paraId="26D12535" w14:textId="52549ABC" w:rsidR="00554068" w:rsidRDefault="00053FDD">
      <w:pPr>
        <w:pStyle w:val="TOC3"/>
        <w:rPr>
          <w:rFonts w:asciiTheme="minorHAnsi" w:eastAsiaTheme="minorEastAsia" w:hAnsiTheme="minorHAnsi" w:cstheme="minorBidi"/>
          <w:noProof/>
          <w:color w:val="auto"/>
          <w:sz w:val="22"/>
          <w:szCs w:val="22"/>
        </w:rPr>
      </w:pPr>
      <w:hyperlink w:anchor="_Toc131594688" w:history="1">
        <w:r w:rsidR="00554068" w:rsidRPr="00C874F1">
          <w:rPr>
            <w:rStyle w:val="Hyperlink"/>
            <w:noProof/>
            <w:lang w:bidi="en-US"/>
          </w:rPr>
          <w:t>8.3.3.</w:t>
        </w:r>
        <w:r w:rsidR="00554068" w:rsidRPr="00C874F1">
          <w:rPr>
            <w:rStyle w:val="Hyperlink"/>
            <w:noProof/>
          </w:rPr>
          <w:t xml:space="preserve"> Classification</w:t>
        </w:r>
        <w:r w:rsidR="00554068">
          <w:rPr>
            <w:noProof/>
            <w:webHidden/>
          </w:rPr>
          <w:tab/>
        </w:r>
        <w:r w:rsidR="00554068">
          <w:rPr>
            <w:noProof/>
            <w:webHidden/>
          </w:rPr>
          <w:fldChar w:fldCharType="begin"/>
        </w:r>
        <w:r w:rsidR="00554068">
          <w:rPr>
            <w:noProof/>
            <w:webHidden/>
          </w:rPr>
          <w:instrText xml:space="preserve"> PAGEREF _Toc131594688 \h </w:instrText>
        </w:r>
        <w:r w:rsidR="00554068">
          <w:rPr>
            <w:noProof/>
            <w:webHidden/>
          </w:rPr>
        </w:r>
        <w:r w:rsidR="00554068">
          <w:rPr>
            <w:noProof/>
            <w:webHidden/>
          </w:rPr>
          <w:fldChar w:fldCharType="separate"/>
        </w:r>
        <w:r w:rsidR="00C63D61">
          <w:rPr>
            <w:noProof/>
            <w:webHidden/>
          </w:rPr>
          <w:t>131</w:t>
        </w:r>
        <w:r w:rsidR="00554068">
          <w:rPr>
            <w:noProof/>
            <w:webHidden/>
          </w:rPr>
          <w:fldChar w:fldCharType="end"/>
        </w:r>
      </w:hyperlink>
    </w:p>
    <w:p w14:paraId="408D2C6F" w14:textId="5D1CA955" w:rsidR="00554068" w:rsidRDefault="00053FDD">
      <w:pPr>
        <w:pStyle w:val="TOC3"/>
        <w:rPr>
          <w:rFonts w:asciiTheme="minorHAnsi" w:eastAsiaTheme="minorEastAsia" w:hAnsiTheme="minorHAnsi" w:cstheme="minorBidi"/>
          <w:noProof/>
          <w:color w:val="auto"/>
          <w:sz w:val="22"/>
          <w:szCs w:val="22"/>
        </w:rPr>
      </w:pPr>
      <w:hyperlink w:anchor="_Toc131594689" w:history="1">
        <w:r w:rsidR="00554068" w:rsidRPr="00C874F1">
          <w:rPr>
            <w:rStyle w:val="Hyperlink"/>
            <w:noProof/>
          </w:rPr>
          <w:t>8.3.4.</w:t>
        </w:r>
        <w:r w:rsidR="00554068" w:rsidRPr="00C874F1">
          <w:rPr>
            <w:rStyle w:val="Hyperlink"/>
            <w:noProof/>
            <w:lang w:bidi="en-US"/>
          </w:rPr>
          <w:t xml:space="preserve"> Differential Item Functioning</w:t>
        </w:r>
        <w:r w:rsidR="00554068" w:rsidRPr="00C874F1">
          <w:rPr>
            <w:rStyle w:val="Hyperlink"/>
            <w:noProof/>
          </w:rPr>
          <w:t xml:space="preserve"> Analysis Results Summary</w:t>
        </w:r>
        <w:r w:rsidR="00554068">
          <w:rPr>
            <w:noProof/>
            <w:webHidden/>
          </w:rPr>
          <w:tab/>
        </w:r>
        <w:r w:rsidR="00554068">
          <w:rPr>
            <w:noProof/>
            <w:webHidden/>
          </w:rPr>
          <w:fldChar w:fldCharType="begin"/>
        </w:r>
        <w:r w:rsidR="00554068">
          <w:rPr>
            <w:noProof/>
            <w:webHidden/>
          </w:rPr>
          <w:instrText xml:space="preserve"> PAGEREF _Toc131594689 \h </w:instrText>
        </w:r>
        <w:r w:rsidR="00554068">
          <w:rPr>
            <w:noProof/>
            <w:webHidden/>
          </w:rPr>
        </w:r>
        <w:r w:rsidR="00554068">
          <w:rPr>
            <w:noProof/>
            <w:webHidden/>
          </w:rPr>
          <w:fldChar w:fldCharType="separate"/>
        </w:r>
        <w:r w:rsidR="00C63D61">
          <w:rPr>
            <w:noProof/>
            <w:webHidden/>
          </w:rPr>
          <w:t>132</w:t>
        </w:r>
        <w:r w:rsidR="00554068">
          <w:rPr>
            <w:noProof/>
            <w:webHidden/>
          </w:rPr>
          <w:fldChar w:fldCharType="end"/>
        </w:r>
      </w:hyperlink>
    </w:p>
    <w:p w14:paraId="02EE716C" w14:textId="4A179524" w:rsidR="00554068" w:rsidRDefault="00053FDD">
      <w:pPr>
        <w:pStyle w:val="TOC2"/>
        <w:rPr>
          <w:rFonts w:asciiTheme="minorHAnsi" w:eastAsiaTheme="minorEastAsia" w:hAnsiTheme="minorHAnsi" w:cstheme="minorBidi"/>
          <w:color w:val="auto"/>
          <w:sz w:val="22"/>
          <w:szCs w:val="22"/>
        </w:rPr>
      </w:pPr>
      <w:hyperlink w:anchor="_Toc131594690" w:history="1">
        <w:r w:rsidR="00554068" w:rsidRPr="00C874F1">
          <w:rPr>
            <w:rStyle w:val="Hyperlink"/>
          </w:rPr>
          <w:t>8.4. Item Response Theory Analyses</w:t>
        </w:r>
        <w:r w:rsidR="00554068">
          <w:rPr>
            <w:webHidden/>
          </w:rPr>
          <w:tab/>
        </w:r>
        <w:r w:rsidR="00554068">
          <w:rPr>
            <w:webHidden/>
          </w:rPr>
          <w:fldChar w:fldCharType="begin"/>
        </w:r>
        <w:r w:rsidR="00554068">
          <w:rPr>
            <w:webHidden/>
          </w:rPr>
          <w:instrText xml:space="preserve"> PAGEREF _Toc131594690 \h </w:instrText>
        </w:r>
        <w:r w:rsidR="00554068">
          <w:rPr>
            <w:webHidden/>
          </w:rPr>
        </w:r>
        <w:r w:rsidR="00554068">
          <w:rPr>
            <w:webHidden/>
          </w:rPr>
          <w:fldChar w:fldCharType="separate"/>
        </w:r>
        <w:r w:rsidR="00C63D61">
          <w:rPr>
            <w:webHidden/>
          </w:rPr>
          <w:t>132</w:t>
        </w:r>
        <w:r w:rsidR="00554068">
          <w:rPr>
            <w:webHidden/>
          </w:rPr>
          <w:fldChar w:fldCharType="end"/>
        </w:r>
      </w:hyperlink>
    </w:p>
    <w:p w14:paraId="10820092" w14:textId="324CFE52" w:rsidR="00554068" w:rsidRDefault="00053FDD">
      <w:pPr>
        <w:pStyle w:val="TOC3"/>
        <w:rPr>
          <w:rFonts w:asciiTheme="minorHAnsi" w:eastAsiaTheme="minorEastAsia" w:hAnsiTheme="minorHAnsi" w:cstheme="minorBidi"/>
          <w:noProof/>
          <w:color w:val="auto"/>
          <w:sz w:val="22"/>
          <w:szCs w:val="22"/>
        </w:rPr>
      </w:pPr>
      <w:hyperlink w:anchor="_Toc131594691" w:history="1">
        <w:r w:rsidR="00554068" w:rsidRPr="00C874F1">
          <w:rPr>
            <w:rStyle w:val="Hyperlink"/>
            <w:noProof/>
          </w:rPr>
          <w:t>8.4.1. Item Response Theory Model</w:t>
        </w:r>
        <w:r w:rsidR="00554068">
          <w:rPr>
            <w:noProof/>
            <w:webHidden/>
          </w:rPr>
          <w:tab/>
        </w:r>
        <w:r w:rsidR="00554068">
          <w:rPr>
            <w:noProof/>
            <w:webHidden/>
          </w:rPr>
          <w:fldChar w:fldCharType="begin"/>
        </w:r>
        <w:r w:rsidR="00554068">
          <w:rPr>
            <w:noProof/>
            <w:webHidden/>
          </w:rPr>
          <w:instrText xml:space="preserve"> PAGEREF _Toc131594691 \h </w:instrText>
        </w:r>
        <w:r w:rsidR="00554068">
          <w:rPr>
            <w:noProof/>
            <w:webHidden/>
          </w:rPr>
        </w:r>
        <w:r w:rsidR="00554068">
          <w:rPr>
            <w:noProof/>
            <w:webHidden/>
          </w:rPr>
          <w:fldChar w:fldCharType="separate"/>
        </w:r>
        <w:r w:rsidR="00C63D61">
          <w:rPr>
            <w:noProof/>
            <w:webHidden/>
          </w:rPr>
          <w:t>132</w:t>
        </w:r>
        <w:r w:rsidR="00554068">
          <w:rPr>
            <w:noProof/>
            <w:webHidden/>
          </w:rPr>
          <w:fldChar w:fldCharType="end"/>
        </w:r>
      </w:hyperlink>
    </w:p>
    <w:p w14:paraId="665CADB1" w14:textId="489A32EB" w:rsidR="00554068" w:rsidRDefault="00053FDD">
      <w:pPr>
        <w:pStyle w:val="TOC3"/>
        <w:rPr>
          <w:rFonts w:asciiTheme="minorHAnsi" w:eastAsiaTheme="minorEastAsia" w:hAnsiTheme="minorHAnsi" w:cstheme="minorBidi"/>
          <w:noProof/>
          <w:color w:val="auto"/>
          <w:sz w:val="22"/>
          <w:szCs w:val="22"/>
        </w:rPr>
      </w:pPr>
      <w:hyperlink w:anchor="_Toc131594692" w:history="1">
        <w:r w:rsidR="00554068" w:rsidRPr="00C874F1">
          <w:rPr>
            <w:rStyle w:val="Hyperlink"/>
            <w:noProof/>
          </w:rPr>
          <w:t>8.4.2. Data Preparation</w:t>
        </w:r>
        <w:r w:rsidR="00554068">
          <w:rPr>
            <w:noProof/>
            <w:webHidden/>
          </w:rPr>
          <w:tab/>
        </w:r>
        <w:r w:rsidR="00554068">
          <w:rPr>
            <w:noProof/>
            <w:webHidden/>
          </w:rPr>
          <w:fldChar w:fldCharType="begin"/>
        </w:r>
        <w:r w:rsidR="00554068">
          <w:rPr>
            <w:noProof/>
            <w:webHidden/>
          </w:rPr>
          <w:instrText xml:space="preserve"> PAGEREF _Toc131594692 \h </w:instrText>
        </w:r>
        <w:r w:rsidR="00554068">
          <w:rPr>
            <w:noProof/>
            <w:webHidden/>
          </w:rPr>
        </w:r>
        <w:r w:rsidR="00554068">
          <w:rPr>
            <w:noProof/>
            <w:webHidden/>
          </w:rPr>
          <w:fldChar w:fldCharType="separate"/>
        </w:r>
        <w:r w:rsidR="00C63D61">
          <w:rPr>
            <w:noProof/>
            <w:webHidden/>
          </w:rPr>
          <w:t>133</w:t>
        </w:r>
        <w:r w:rsidR="00554068">
          <w:rPr>
            <w:noProof/>
            <w:webHidden/>
          </w:rPr>
          <w:fldChar w:fldCharType="end"/>
        </w:r>
      </w:hyperlink>
    </w:p>
    <w:p w14:paraId="0C80492E" w14:textId="7EFF9B6E" w:rsidR="00554068" w:rsidRDefault="00053FDD">
      <w:pPr>
        <w:pStyle w:val="TOC3"/>
        <w:rPr>
          <w:rFonts w:asciiTheme="minorHAnsi" w:eastAsiaTheme="minorEastAsia" w:hAnsiTheme="minorHAnsi" w:cstheme="minorBidi"/>
          <w:noProof/>
          <w:color w:val="auto"/>
          <w:sz w:val="22"/>
          <w:szCs w:val="22"/>
        </w:rPr>
      </w:pPr>
      <w:hyperlink w:anchor="_Toc131594693" w:history="1">
        <w:r w:rsidR="00554068" w:rsidRPr="00C874F1">
          <w:rPr>
            <w:rStyle w:val="Hyperlink"/>
            <w:noProof/>
          </w:rPr>
          <w:t>8.4.3. Equating</w:t>
        </w:r>
        <w:r w:rsidR="00554068">
          <w:rPr>
            <w:noProof/>
            <w:webHidden/>
          </w:rPr>
          <w:tab/>
        </w:r>
        <w:r w:rsidR="00554068">
          <w:rPr>
            <w:noProof/>
            <w:webHidden/>
          </w:rPr>
          <w:fldChar w:fldCharType="begin"/>
        </w:r>
        <w:r w:rsidR="00554068">
          <w:rPr>
            <w:noProof/>
            <w:webHidden/>
          </w:rPr>
          <w:instrText xml:space="preserve"> PAGEREF _Toc131594693 \h </w:instrText>
        </w:r>
        <w:r w:rsidR="00554068">
          <w:rPr>
            <w:noProof/>
            <w:webHidden/>
          </w:rPr>
        </w:r>
        <w:r w:rsidR="00554068">
          <w:rPr>
            <w:noProof/>
            <w:webHidden/>
          </w:rPr>
          <w:fldChar w:fldCharType="separate"/>
        </w:r>
        <w:r w:rsidR="00C63D61">
          <w:rPr>
            <w:noProof/>
            <w:webHidden/>
          </w:rPr>
          <w:t>133</w:t>
        </w:r>
        <w:r w:rsidR="00554068">
          <w:rPr>
            <w:noProof/>
            <w:webHidden/>
          </w:rPr>
          <w:fldChar w:fldCharType="end"/>
        </w:r>
      </w:hyperlink>
    </w:p>
    <w:p w14:paraId="30841013" w14:textId="256C6D55" w:rsidR="00554068" w:rsidRDefault="00053FDD">
      <w:pPr>
        <w:pStyle w:val="TOC3"/>
        <w:rPr>
          <w:rFonts w:asciiTheme="minorHAnsi" w:eastAsiaTheme="minorEastAsia" w:hAnsiTheme="minorHAnsi" w:cstheme="minorBidi"/>
          <w:noProof/>
          <w:color w:val="auto"/>
          <w:sz w:val="22"/>
          <w:szCs w:val="22"/>
        </w:rPr>
      </w:pPr>
      <w:hyperlink w:anchor="_Toc131594694" w:history="1">
        <w:r w:rsidR="00554068" w:rsidRPr="00C874F1">
          <w:rPr>
            <w:rStyle w:val="Hyperlink"/>
            <w:noProof/>
          </w:rPr>
          <w:t>8.4.4. Parameter Estimates</w:t>
        </w:r>
        <w:r w:rsidR="00554068">
          <w:rPr>
            <w:noProof/>
            <w:webHidden/>
          </w:rPr>
          <w:tab/>
        </w:r>
        <w:r w:rsidR="00554068">
          <w:rPr>
            <w:noProof/>
            <w:webHidden/>
          </w:rPr>
          <w:fldChar w:fldCharType="begin"/>
        </w:r>
        <w:r w:rsidR="00554068">
          <w:rPr>
            <w:noProof/>
            <w:webHidden/>
          </w:rPr>
          <w:instrText xml:space="preserve"> PAGEREF _Toc131594694 \h </w:instrText>
        </w:r>
        <w:r w:rsidR="00554068">
          <w:rPr>
            <w:noProof/>
            <w:webHidden/>
          </w:rPr>
        </w:r>
        <w:r w:rsidR="00554068">
          <w:rPr>
            <w:noProof/>
            <w:webHidden/>
          </w:rPr>
          <w:fldChar w:fldCharType="separate"/>
        </w:r>
        <w:r w:rsidR="00C63D61">
          <w:rPr>
            <w:noProof/>
            <w:webHidden/>
          </w:rPr>
          <w:t>135</w:t>
        </w:r>
        <w:r w:rsidR="00554068">
          <w:rPr>
            <w:noProof/>
            <w:webHidden/>
          </w:rPr>
          <w:fldChar w:fldCharType="end"/>
        </w:r>
      </w:hyperlink>
    </w:p>
    <w:p w14:paraId="556982BE" w14:textId="77AF7CFC" w:rsidR="00554068" w:rsidRDefault="00053FDD">
      <w:pPr>
        <w:pStyle w:val="TOC2"/>
        <w:rPr>
          <w:rFonts w:asciiTheme="minorHAnsi" w:eastAsiaTheme="minorEastAsia" w:hAnsiTheme="minorHAnsi" w:cstheme="minorBidi"/>
          <w:color w:val="auto"/>
          <w:sz w:val="22"/>
          <w:szCs w:val="22"/>
        </w:rPr>
      </w:pPr>
      <w:hyperlink w:anchor="_Toc131594695" w:history="1">
        <w:r w:rsidR="00554068" w:rsidRPr="00C874F1">
          <w:rPr>
            <w:rStyle w:val="Hyperlink"/>
          </w:rPr>
          <w:t>8.5. Scaling the Scores</w:t>
        </w:r>
        <w:r w:rsidR="00554068">
          <w:rPr>
            <w:webHidden/>
          </w:rPr>
          <w:tab/>
        </w:r>
        <w:r w:rsidR="00554068">
          <w:rPr>
            <w:webHidden/>
          </w:rPr>
          <w:fldChar w:fldCharType="begin"/>
        </w:r>
        <w:r w:rsidR="00554068">
          <w:rPr>
            <w:webHidden/>
          </w:rPr>
          <w:instrText xml:space="preserve"> PAGEREF _Toc131594695 \h </w:instrText>
        </w:r>
        <w:r w:rsidR="00554068">
          <w:rPr>
            <w:webHidden/>
          </w:rPr>
        </w:r>
        <w:r w:rsidR="00554068">
          <w:rPr>
            <w:webHidden/>
          </w:rPr>
          <w:fldChar w:fldCharType="separate"/>
        </w:r>
        <w:r w:rsidR="00C63D61">
          <w:rPr>
            <w:webHidden/>
          </w:rPr>
          <w:t>136</w:t>
        </w:r>
        <w:r w:rsidR="00554068">
          <w:rPr>
            <w:webHidden/>
          </w:rPr>
          <w:fldChar w:fldCharType="end"/>
        </w:r>
      </w:hyperlink>
    </w:p>
    <w:p w14:paraId="4BC984B2" w14:textId="1E9312A0" w:rsidR="00554068" w:rsidRDefault="00053FDD">
      <w:pPr>
        <w:pStyle w:val="TOC3"/>
        <w:rPr>
          <w:rFonts w:asciiTheme="minorHAnsi" w:eastAsiaTheme="minorEastAsia" w:hAnsiTheme="minorHAnsi" w:cstheme="minorBidi"/>
          <w:noProof/>
          <w:color w:val="auto"/>
          <w:sz w:val="22"/>
          <w:szCs w:val="22"/>
        </w:rPr>
      </w:pPr>
      <w:hyperlink w:anchor="_Toc131594696" w:history="1">
        <w:r w:rsidR="00554068" w:rsidRPr="00C874F1">
          <w:rPr>
            <w:rStyle w:val="Hyperlink"/>
            <w:noProof/>
          </w:rPr>
          <w:t>8.5.1. Inverse Test Characteristic Curve Procedure</w:t>
        </w:r>
        <w:r w:rsidR="00554068">
          <w:rPr>
            <w:noProof/>
            <w:webHidden/>
          </w:rPr>
          <w:tab/>
        </w:r>
        <w:r w:rsidR="00554068">
          <w:rPr>
            <w:noProof/>
            <w:webHidden/>
          </w:rPr>
          <w:fldChar w:fldCharType="begin"/>
        </w:r>
        <w:r w:rsidR="00554068">
          <w:rPr>
            <w:noProof/>
            <w:webHidden/>
          </w:rPr>
          <w:instrText xml:space="preserve"> PAGEREF _Toc131594696 \h </w:instrText>
        </w:r>
        <w:r w:rsidR="00554068">
          <w:rPr>
            <w:noProof/>
            <w:webHidden/>
          </w:rPr>
        </w:r>
        <w:r w:rsidR="00554068">
          <w:rPr>
            <w:noProof/>
            <w:webHidden/>
          </w:rPr>
          <w:fldChar w:fldCharType="separate"/>
        </w:r>
        <w:r w:rsidR="00C63D61">
          <w:rPr>
            <w:noProof/>
            <w:webHidden/>
          </w:rPr>
          <w:t>137</w:t>
        </w:r>
        <w:r w:rsidR="00554068">
          <w:rPr>
            <w:noProof/>
            <w:webHidden/>
          </w:rPr>
          <w:fldChar w:fldCharType="end"/>
        </w:r>
      </w:hyperlink>
    </w:p>
    <w:p w14:paraId="0CF47A0F" w14:textId="33E2F263" w:rsidR="00554068" w:rsidRDefault="00053FDD">
      <w:pPr>
        <w:pStyle w:val="TOC3"/>
        <w:rPr>
          <w:rFonts w:asciiTheme="minorHAnsi" w:eastAsiaTheme="minorEastAsia" w:hAnsiTheme="minorHAnsi" w:cstheme="minorBidi"/>
          <w:noProof/>
          <w:color w:val="auto"/>
          <w:sz w:val="22"/>
          <w:szCs w:val="22"/>
        </w:rPr>
      </w:pPr>
      <w:hyperlink w:anchor="_Toc131594697" w:history="1">
        <w:r w:rsidR="00554068" w:rsidRPr="00C874F1">
          <w:rPr>
            <w:rStyle w:val="Hyperlink"/>
            <w:noProof/>
          </w:rPr>
          <w:t>8.5.2. Transformation from Theta Scores to Scale Scores</w:t>
        </w:r>
        <w:r w:rsidR="00554068">
          <w:rPr>
            <w:noProof/>
            <w:webHidden/>
          </w:rPr>
          <w:tab/>
        </w:r>
        <w:r w:rsidR="00554068">
          <w:rPr>
            <w:noProof/>
            <w:webHidden/>
          </w:rPr>
          <w:fldChar w:fldCharType="begin"/>
        </w:r>
        <w:r w:rsidR="00554068">
          <w:rPr>
            <w:noProof/>
            <w:webHidden/>
          </w:rPr>
          <w:instrText xml:space="preserve"> PAGEREF _Toc131594697 \h </w:instrText>
        </w:r>
        <w:r w:rsidR="00554068">
          <w:rPr>
            <w:noProof/>
            <w:webHidden/>
          </w:rPr>
        </w:r>
        <w:r w:rsidR="00554068">
          <w:rPr>
            <w:noProof/>
            <w:webHidden/>
          </w:rPr>
          <w:fldChar w:fldCharType="separate"/>
        </w:r>
        <w:r w:rsidR="00C63D61">
          <w:rPr>
            <w:noProof/>
            <w:webHidden/>
          </w:rPr>
          <w:t>137</w:t>
        </w:r>
        <w:r w:rsidR="00554068">
          <w:rPr>
            <w:noProof/>
            <w:webHidden/>
          </w:rPr>
          <w:fldChar w:fldCharType="end"/>
        </w:r>
      </w:hyperlink>
    </w:p>
    <w:p w14:paraId="19FB3950" w14:textId="35A8246F" w:rsidR="00554068" w:rsidRDefault="00053FDD">
      <w:pPr>
        <w:pStyle w:val="TOC2"/>
        <w:rPr>
          <w:rFonts w:asciiTheme="minorHAnsi" w:eastAsiaTheme="minorEastAsia" w:hAnsiTheme="minorHAnsi" w:cstheme="minorBidi"/>
          <w:color w:val="auto"/>
          <w:sz w:val="22"/>
          <w:szCs w:val="22"/>
        </w:rPr>
      </w:pPr>
      <w:hyperlink w:anchor="_Toc131594698" w:history="1">
        <w:r w:rsidR="00554068" w:rsidRPr="00C874F1">
          <w:rPr>
            <w:rStyle w:val="Hyperlink"/>
          </w:rPr>
          <w:t>8.6. Response Time Analyses</w:t>
        </w:r>
        <w:r w:rsidR="00554068">
          <w:rPr>
            <w:webHidden/>
          </w:rPr>
          <w:tab/>
        </w:r>
        <w:r w:rsidR="00554068">
          <w:rPr>
            <w:webHidden/>
          </w:rPr>
          <w:fldChar w:fldCharType="begin"/>
        </w:r>
        <w:r w:rsidR="00554068">
          <w:rPr>
            <w:webHidden/>
          </w:rPr>
          <w:instrText xml:space="preserve"> PAGEREF _Toc131594698 \h </w:instrText>
        </w:r>
        <w:r w:rsidR="00554068">
          <w:rPr>
            <w:webHidden/>
          </w:rPr>
        </w:r>
        <w:r w:rsidR="00554068">
          <w:rPr>
            <w:webHidden/>
          </w:rPr>
          <w:fldChar w:fldCharType="separate"/>
        </w:r>
        <w:r w:rsidR="00C63D61">
          <w:rPr>
            <w:webHidden/>
          </w:rPr>
          <w:t>139</w:t>
        </w:r>
        <w:r w:rsidR="00554068">
          <w:rPr>
            <w:webHidden/>
          </w:rPr>
          <w:fldChar w:fldCharType="end"/>
        </w:r>
      </w:hyperlink>
    </w:p>
    <w:p w14:paraId="55D27DD0" w14:textId="087494DC" w:rsidR="00554068" w:rsidRDefault="00053FDD">
      <w:pPr>
        <w:pStyle w:val="TOC2"/>
        <w:rPr>
          <w:rFonts w:asciiTheme="minorHAnsi" w:eastAsiaTheme="minorEastAsia" w:hAnsiTheme="minorHAnsi" w:cstheme="minorBidi"/>
          <w:color w:val="auto"/>
          <w:sz w:val="22"/>
          <w:szCs w:val="22"/>
        </w:rPr>
      </w:pPr>
      <w:hyperlink w:anchor="_Toc131594699" w:history="1">
        <w:r w:rsidR="00554068" w:rsidRPr="00C874F1">
          <w:rPr>
            <w:rStyle w:val="Hyperlink"/>
          </w:rPr>
          <w:t>8.7. Dimensionality Study</w:t>
        </w:r>
        <w:r w:rsidR="00554068">
          <w:rPr>
            <w:webHidden/>
          </w:rPr>
          <w:tab/>
        </w:r>
        <w:r w:rsidR="00554068">
          <w:rPr>
            <w:webHidden/>
          </w:rPr>
          <w:fldChar w:fldCharType="begin"/>
        </w:r>
        <w:r w:rsidR="00554068">
          <w:rPr>
            <w:webHidden/>
          </w:rPr>
          <w:instrText xml:space="preserve"> PAGEREF _Toc131594699 \h </w:instrText>
        </w:r>
        <w:r w:rsidR="00554068">
          <w:rPr>
            <w:webHidden/>
          </w:rPr>
        </w:r>
        <w:r w:rsidR="00554068">
          <w:rPr>
            <w:webHidden/>
          </w:rPr>
          <w:fldChar w:fldCharType="separate"/>
        </w:r>
        <w:r w:rsidR="00C63D61">
          <w:rPr>
            <w:webHidden/>
          </w:rPr>
          <w:t>140</w:t>
        </w:r>
        <w:r w:rsidR="00554068">
          <w:rPr>
            <w:webHidden/>
          </w:rPr>
          <w:fldChar w:fldCharType="end"/>
        </w:r>
      </w:hyperlink>
    </w:p>
    <w:p w14:paraId="073186E8" w14:textId="3DF089EE" w:rsidR="00554068" w:rsidRDefault="00053FDD">
      <w:pPr>
        <w:pStyle w:val="TOC3"/>
        <w:rPr>
          <w:rFonts w:asciiTheme="minorHAnsi" w:eastAsiaTheme="minorEastAsia" w:hAnsiTheme="minorHAnsi" w:cstheme="minorBidi"/>
          <w:noProof/>
          <w:color w:val="auto"/>
          <w:sz w:val="22"/>
          <w:szCs w:val="22"/>
        </w:rPr>
      </w:pPr>
      <w:hyperlink w:anchor="_Toc131594700" w:history="1">
        <w:r w:rsidR="00554068" w:rsidRPr="00C874F1">
          <w:rPr>
            <w:rStyle w:val="Hyperlink"/>
            <w:noProof/>
          </w:rPr>
          <w:t>8.7.1. Overview</w:t>
        </w:r>
        <w:r w:rsidR="00554068">
          <w:rPr>
            <w:noProof/>
            <w:webHidden/>
          </w:rPr>
          <w:tab/>
        </w:r>
        <w:r w:rsidR="00554068">
          <w:rPr>
            <w:noProof/>
            <w:webHidden/>
          </w:rPr>
          <w:fldChar w:fldCharType="begin"/>
        </w:r>
        <w:r w:rsidR="00554068">
          <w:rPr>
            <w:noProof/>
            <w:webHidden/>
          </w:rPr>
          <w:instrText xml:space="preserve"> PAGEREF _Toc131594700 \h </w:instrText>
        </w:r>
        <w:r w:rsidR="00554068">
          <w:rPr>
            <w:noProof/>
            <w:webHidden/>
          </w:rPr>
        </w:r>
        <w:r w:rsidR="00554068">
          <w:rPr>
            <w:noProof/>
            <w:webHidden/>
          </w:rPr>
          <w:fldChar w:fldCharType="separate"/>
        </w:r>
        <w:r w:rsidR="00C63D61">
          <w:rPr>
            <w:noProof/>
            <w:webHidden/>
          </w:rPr>
          <w:t>140</w:t>
        </w:r>
        <w:r w:rsidR="00554068">
          <w:rPr>
            <w:noProof/>
            <w:webHidden/>
          </w:rPr>
          <w:fldChar w:fldCharType="end"/>
        </w:r>
      </w:hyperlink>
    </w:p>
    <w:p w14:paraId="12112CCE" w14:textId="47304CFE" w:rsidR="00554068" w:rsidRDefault="00053FDD">
      <w:pPr>
        <w:pStyle w:val="TOC3"/>
        <w:rPr>
          <w:rFonts w:asciiTheme="minorHAnsi" w:eastAsiaTheme="minorEastAsia" w:hAnsiTheme="minorHAnsi" w:cstheme="minorBidi"/>
          <w:noProof/>
          <w:color w:val="auto"/>
          <w:sz w:val="22"/>
          <w:szCs w:val="22"/>
        </w:rPr>
      </w:pPr>
      <w:hyperlink w:anchor="_Toc131594701" w:history="1">
        <w:r w:rsidR="00554068" w:rsidRPr="00C874F1">
          <w:rPr>
            <w:rStyle w:val="Hyperlink"/>
            <w:noProof/>
          </w:rPr>
          <w:t>8.7.2. Methods</w:t>
        </w:r>
        <w:r w:rsidR="00554068">
          <w:rPr>
            <w:noProof/>
            <w:webHidden/>
          </w:rPr>
          <w:tab/>
        </w:r>
        <w:r w:rsidR="00554068">
          <w:rPr>
            <w:noProof/>
            <w:webHidden/>
          </w:rPr>
          <w:fldChar w:fldCharType="begin"/>
        </w:r>
        <w:r w:rsidR="00554068">
          <w:rPr>
            <w:noProof/>
            <w:webHidden/>
          </w:rPr>
          <w:instrText xml:space="preserve"> PAGEREF _Toc131594701 \h </w:instrText>
        </w:r>
        <w:r w:rsidR="00554068">
          <w:rPr>
            <w:noProof/>
            <w:webHidden/>
          </w:rPr>
        </w:r>
        <w:r w:rsidR="00554068">
          <w:rPr>
            <w:noProof/>
            <w:webHidden/>
          </w:rPr>
          <w:fldChar w:fldCharType="separate"/>
        </w:r>
        <w:r w:rsidR="00C63D61">
          <w:rPr>
            <w:noProof/>
            <w:webHidden/>
          </w:rPr>
          <w:t>141</w:t>
        </w:r>
        <w:r w:rsidR="00554068">
          <w:rPr>
            <w:noProof/>
            <w:webHidden/>
          </w:rPr>
          <w:fldChar w:fldCharType="end"/>
        </w:r>
      </w:hyperlink>
    </w:p>
    <w:p w14:paraId="37F088FE" w14:textId="3F823DF6" w:rsidR="00554068" w:rsidRDefault="00053FDD">
      <w:pPr>
        <w:pStyle w:val="TOC3"/>
        <w:rPr>
          <w:rFonts w:asciiTheme="minorHAnsi" w:eastAsiaTheme="minorEastAsia" w:hAnsiTheme="minorHAnsi" w:cstheme="minorBidi"/>
          <w:noProof/>
          <w:color w:val="auto"/>
          <w:sz w:val="22"/>
          <w:szCs w:val="22"/>
        </w:rPr>
      </w:pPr>
      <w:hyperlink w:anchor="_Toc131594702" w:history="1">
        <w:r w:rsidR="00554068" w:rsidRPr="00C874F1">
          <w:rPr>
            <w:rStyle w:val="Hyperlink"/>
            <w:noProof/>
          </w:rPr>
          <w:t>8.7.3. Results</w:t>
        </w:r>
        <w:r w:rsidR="00554068">
          <w:rPr>
            <w:noProof/>
            <w:webHidden/>
          </w:rPr>
          <w:tab/>
        </w:r>
        <w:r w:rsidR="00554068">
          <w:rPr>
            <w:noProof/>
            <w:webHidden/>
          </w:rPr>
          <w:fldChar w:fldCharType="begin"/>
        </w:r>
        <w:r w:rsidR="00554068">
          <w:rPr>
            <w:noProof/>
            <w:webHidden/>
          </w:rPr>
          <w:instrText xml:space="preserve"> PAGEREF _Toc131594702 \h </w:instrText>
        </w:r>
        <w:r w:rsidR="00554068">
          <w:rPr>
            <w:noProof/>
            <w:webHidden/>
          </w:rPr>
        </w:r>
        <w:r w:rsidR="00554068">
          <w:rPr>
            <w:noProof/>
            <w:webHidden/>
          </w:rPr>
          <w:fldChar w:fldCharType="separate"/>
        </w:r>
        <w:r w:rsidR="00C63D61">
          <w:rPr>
            <w:noProof/>
            <w:webHidden/>
          </w:rPr>
          <w:t>147</w:t>
        </w:r>
        <w:r w:rsidR="00554068">
          <w:rPr>
            <w:noProof/>
            <w:webHidden/>
          </w:rPr>
          <w:fldChar w:fldCharType="end"/>
        </w:r>
      </w:hyperlink>
    </w:p>
    <w:p w14:paraId="21C44DEB" w14:textId="67EFBB00" w:rsidR="00554068" w:rsidRDefault="00053FDD">
      <w:pPr>
        <w:pStyle w:val="TOC2"/>
        <w:rPr>
          <w:rFonts w:asciiTheme="minorHAnsi" w:eastAsiaTheme="minorEastAsia" w:hAnsiTheme="minorHAnsi" w:cstheme="minorBidi"/>
          <w:color w:val="auto"/>
          <w:sz w:val="22"/>
          <w:szCs w:val="22"/>
        </w:rPr>
      </w:pPr>
      <w:hyperlink w:anchor="_Toc131594703" w:history="1">
        <w:r w:rsidR="00554068" w:rsidRPr="00C874F1">
          <w:rPr>
            <w:rStyle w:val="Hyperlink"/>
            <w:lang w:bidi="en-US"/>
          </w:rPr>
          <w:t>8.8. Reliability Analyses</w:t>
        </w:r>
        <w:r w:rsidR="00554068">
          <w:rPr>
            <w:webHidden/>
          </w:rPr>
          <w:tab/>
        </w:r>
        <w:r w:rsidR="00554068">
          <w:rPr>
            <w:webHidden/>
          </w:rPr>
          <w:fldChar w:fldCharType="begin"/>
        </w:r>
        <w:r w:rsidR="00554068">
          <w:rPr>
            <w:webHidden/>
          </w:rPr>
          <w:instrText xml:space="preserve"> PAGEREF _Toc131594703 \h </w:instrText>
        </w:r>
        <w:r w:rsidR="00554068">
          <w:rPr>
            <w:webHidden/>
          </w:rPr>
        </w:r>
        <w:r w:rsidR="00554068">
          <w:rPr>
            <w:webHidden/>
          </w:rPr>
          <w:fldChar w:fldCharType="separate"/>
        </w:r>
        <w:r w:rsidR="00C63D61">
          <w:rPr>
            <w:webHidden/>
          </w:rPr>
          <w:t>148</w:t>
        </w:r>
        <w:r w:rsidR="00554068">
          <w:rPr>
            <w:webHidden/>
          </w:rPr>
          <w:fldChar w:fldCharType="end"/>
        </w:r>
      </w:hyperlink>
    </w:p>
    <w:p w14:paraId="02EDFB74" w14:textId="61EBB1B8" w:rsidR="00554068" w:rsidRDefault="00053FDD">
      <w:pPr>
        <w:pStyle w:val="TOC3"/>
        <w:rPr>
          <w:rFonts w:asciiTheme="minorHAnsi" w:eastAsiaTheme="minorEastAsia" w:hAnsiTheme="minorHAnsi" w:cstheme="minorBidi"/>
          <w:noProof/>
          <w:color w:val="auto"/>
          <w:sz w:val="22"/>
          <w:szCs w:val="22"/>
        </w:rPr>
      </w:pPr>
      <w:hyperlink w:anchor="_Toc131594704" w:history="1">
        <w:r w:rsidR="00554068" w:rsidRPr="00C874F1">
          <w:rPr>
            <w:rStyle w:val="Hyperlink"/>
            <w:noProof/>
            <w:lang w:bidi="en-US"/>
          </w:rPr>
          <w:t>8.8.1. Reliability Measures</w:t>
        </w:r>
        <w:r w:rsidR="00554068">
          <w:rPr>
            <w:noProof/>
            <w:webHidden/>
          </w:rPr>
          <w:tab/>
        </w:r>
        <w:r w:rsidR="00554068">
          <w:rPr>
            <w:noProof/>
            <w:webHidden/>
          </w:rPr>
          <w:fldChar w:fldCharType="begin"/>
        </w:r>
        <w:r w:rsidR="00554068">
          <w:rPr>
            <w:noProof/>
            <w:webHidden/>
          </w:rPr>
          <w:instrText xml:space="preserve"> PAGEREF _Toc131594704 \h </w:instrText>
        </w:r>
        <w:r w:rsidR="00554068">
          <w:rPr>
            <w:noProof/>
            <w:webHidden/>
          </w:rPr>
        </w:r>
        <w:r w:rsidR="00554068">
          <w:rPr>
            <w:noProof/>
            <w:webHidden/>
          </w:rPr>
          <w:fldChar w:fldCharType="separate"/>
        </w:r>
        <w:r w:rsidR="00C63D61">
          <w:rPr>
            <w:noProof/>
            <w:webHidden/>
          </w:rPr>
          <w:t>149</w:t>
        </w:r>
        <w:r w:rsidR="00554068">
          <w:rPr>
            <w:noProof/>
            <w:webHidden/>
          </w:rPr>
          <w:fldChar w:fldCharType="end"/>
        </w:r>
      </w:hyperlink>
    </w:p>
    <w:p w14:paraId="7ED444C3" w14:textId="49C35BB7" w:rsidR="00554068" w:rsidRDefault="00053FDD">
      <w:pPr>
        <w:pStyle w:val="TOC3"/>
        <w:rPr>
          <w:rFonts w:asciiTheme="minorHAnsi" w:eastAsiaTheme="minorEastAsia" w:hAnsiTheme="minorHAnsi" w:cstheme="minorBidi"/>
          <w:noProof/>
          <w:color w:val="auto"/>
          <w:sz w:val="22"/>
          <w:szCs w:val="22"/>
        </w:rPr>
      </w:pPr>
      <w:hyperlink w:anchor="_Toc131594705" w:history="1">
        <w:r w:rsidR="00554068" w:rsidRPr="00C874F1">
          <w:rPr>
            <w:rStyle w:val="Hyperlink"/>
            <w:noProof/>
            <w:lang w:bidi="en-US"/>
          </w:rPr>
          <w:t>8.8.2. Standard Error of Measurement</w:t>
        </w:r>
        <w:r w:rsidR="00554068">
          <w:rPr>
            <w:noProof/>
            <w:webHidden/>
          </w:rPr>
          <w:tab/>
        </w:r>
        <w:r w:rsidR="00554068">
          <w:rPr>
            <w:noProof/>
            <w:webHidden/>
          </w:rPr>
          <w:fldChar w:fldCharType="begin"/>
        </w:r>
        <w:r w:rsidR="00554068">
          <w:rPr>
            <w:noProof/>
            <w:webHidden/>
          </w:rPr>
          <w:instrText xml:space="preserve"> PAGEREF _Toc131594705 \h </w:instrText>
        </w:r>
        <w:r w:rsidR="00554068">
          <w:rPr>
            <w:noProof/>
            <w:webHidden/>
          </w:rPr>
        </w:r>
        <w:r w:rsidR="00554068">
          <w:rPr>
            <w:noProof/>
            <w:webHidden/>
          </w:rPr>
          <w:fldChar w:fldCharType="separate"/>
        </w:r>
        <w:r w:rsidR="00C63D61">
          <w:rPr>
            <w:noProof/>
            <w:webHidden/>
          </w:rPr>
          <w:t>150</w:t>
        </w:r>
        <w:r w:rsidR="00554068">
          <w:rPr>
            <w:noProof/>
            <w:webHidden/>
          </w:rPr>
          <w:fldChar w:fldCharType="end"/>
        </w:r>
      </w:hyperlink>
    </w:p>
    <w:p w14:paraId="305EF2D1" w14:textId="6A9D784B" w:rsidR="00554068" w:rsidRDefault="00053FDD">
      <w:pPr>
        <w:pStyle w:val="TOC3"/>
        <w:rPr>
          <w:rFonts w:asciiTheme="minorHAnsi" w:eastAsiaTheme="minorEastAsia" w:hAnsiTheme="minorHAnsi" w:cstheme="minorBidi"/>
          <w:noProof/>
          <w:color w:val="auto"/>
          <w:sz w:val="22"/>
          <w:szCs w:val="22"/>
        </w:rPr>
      </w:pPr>
      <w:hyperlink w:anchor="_Toc131594706" w:history="1">
        <w:r w:rsidR="00554068" w:rsidRPr="00C874F1">
          <w:rPr>
            <w:rStyle w:val="Hyperlink"/>
            <w:noProof/>
            <w:lang w:bidi="en-US"/>
          </w:rPr>
          <w:t>8.8.3. Student Group Reliabilities</w:t>
        </w:r>
        <w:r w:rsidR="00554068">
          <w:rPr>
            <w:noProof/>
            <w:webHidden/>
          </w:rPr>
          <w:tab/>
        </w:r>
        <w:r w:rsidR="00554068">
          <w:rPr>
            <w:noProof/>
            <w:webHidden/>
          </w:rPr>
          <w:fldChar w:fldCharType="begin"/>
        </w:r>
        <w:r w:rsidR="00554068">
          <w:rPr>
            <w:noProof/>
            <w:webHidden/>
          </w:rPr>
          <w:instrText xml:space="preserve"> PAGEREF _Toc131594706 \h </w:instrText>
        </w:r>
        <w:r w:rsidR="00554068">
          <w:rPr>
            <w:noProof/>
            <w:webHidden/>
          </w:rPr>
        </w:r>
        <w:r w:rsidR="00554068">
          <w:rPr>
            <w:noProof/>
            <w:webHidden/>
          </w:rPr>
          <w:fldChar w:fldCharType="separate"/>
        </w:r>
        <w:r w:rsidR="00C63D61">
          <w:rPr>
            <w:noProof/>
            <w:webHidden/>
          </w:rPr>
          <w:t>151</w:t>
        </w:r>
        <w:r w:rsidR="00554068">
          <w:rPr>
            <w:noProof/>
            <w:webHidden/>
          </w:rPr>
          <w:fldChar w:fldCharType="end"/>
        </w:r>
      </w:hyperlink>
    </w:p>
    <w:p w14:paraId="4595FDCA" w14:textId="20A1BC27" w:rsidR="00554068" w:rsidRDefault="00053FDD">
      <w:pPr>
        <w:pStyle w:val="TOC3"/>
        <w:rPr>
          <w:rFonts w:asciiTheme="minorHAnsi" w:eastAsiaTheme="minorEastAsia" w:hAnsiTheme="minorHAnsi" w:cstheme="minorBidi"/>
          <w:noProof/>
          <w:color w:val="auto"/>
          <w:sz w:val="22"/>
          <w:szCs w:val="22"/>
        </w:rPr>
      </w:pPr>
      <w:hyperlink w:anchor="_Toc131594707" w:history="1">
        <w:r w:rsidR="00554068" w:rsidRPr="00C874F1">
          <w:rPr>
            <w:rStyle w:val="Hyperlink"/>
            <w:noProof/>
            <w:lang w:bidi="en-US"/>
          </w:rPr>
          <w:t>8.8.4. Conditional Standard Errors of Measurement</w:t>
        </w:r>
        <w:r w:rsidR="00554068">
          <w:rPr>
            <w:noProof/>
            <w:webHidden/>
          </w:rPr>
          <w:tab/>
        </w:r>
        <w:r w:rsidR="00554068">
          <w:rPr>
            <w:noProof/>
            <w:webHidden/>
          </w:rPr>
          <w:fldChar w:fldCharType="begin"/>
        </w:r>
        <w:r w:rsidR="00554068">
          <w:rPr>
            <w:noProof/>
            <w:webHidden/>
          </w:rPr>
          <w:instrText xml:space="preserve"> PAGEREF _Toc131594707 \h </w:instrText>
        </w:r>
        <w:r w:rsidR="00554068">
          <w:rPr>
            <w:noProof/>
            <w:webHidden/>
          </w:rPr>
        </w:r>
        <w:r w:rsidR="00554068">
          <w:rPr>
            <w:noProof/>
            <w:webHidden/>
          </w:rPr>
          <w:fldChar w:fldCharType="separate"/>
        </w:r>
        <w:r w:rsidR="00C63D61">
          <w:rPr>
            <w:noProof/>
            <w:webHidden/>
          </w:rPr>
          <w:t>151</w:t>
        </w:r>
        <w:r w:rsidR="00554068">
          <w:rPr>
            <w:noProof/>
            <w:webHidden/>
          </w:rPr>
          <w:fldChar w:fldCharType="end"/>
        </w:r>
      </w:hyperlink>
    </w:p>
    <w:p w14:paraId="2635FB43" w14:textId="3702EE76" w:rsidR="00554068" w:rsidRDefault="00053FDD">
      <w:pPr>
        <w:pStyle w:val="TOC3"/>
        <w:rPr>
          <w:rFonts w:asciiTheme="minorHAnsi" w:eastAsiaTheme="minorEastAsia" w:hAnsiTheme="minorHAnsi" w:cstheme="minorBidi"/>
          <w:noProof/>
          <w:color w:val="auto"/>
          <w:sz w:val="22"/>
          <w:szCs w:val="22"/>
        </w:rPr>
      </w:pPr>
      <w:hyperlink w:anchor="_Toc131594708" w:history="1">
        <w:r w:rsidR="00554068" w:rsidRPr="00C874F1">
          <w:rPr>
            <w:rStyle w:val="Hyperlink"/>
            <w:noProof/>
            <w:lang w:bidi="en-US"/>
          </w:rPr>
          <w:t>8.8.5. Decision Classification Analyses</w:t>
        </w:r>
        <w:r w:rsidR="00554068">
          <w:rPr>
            <w:noProof/>
            <w:webHidden/>
          </w:rPr>
          <w:tab/>
        </w:r>
        <w:r w:rsidR="00554068">
          <w:rPr>
            <w:noProof/>
            <w:webHidden/>
          </w:rPr>
          <w:fldChar w:fldCharType="begin"/>
        </w:r>
        <w:r w:rsidR="00554068">
          <w:rPr>
            <w:noProof/>
            <w:webHidden/>
          </w:rPr>
          <w:instrText xml:space="preserve"> PAGEREF _Toc131594708 \h </w:instrText>
        </w:r>
        <w:r w:rsidR="00554068">
          <w:rPr>
            <w:noProof/>
            <w:webHidden/>
          </w:rPr>
        </w:r>
        <w:r w:rsidR="00554068">
          <w:rPr>
            <w:noProof/>
            <w:webHidden/>
          </w:rPr>
          <w:fldChar w:fldCharType="separate"/>
        </w:r>
        <w:r w:rsidR="00C63D61">
          <w:rPr>
            <w:noProof/>
            <w:webHidden/>
          </w:rPr>
          <w:t>153</w:t>
        </w:r>
        <w:r w:rsidR="00554068">
          <w:rPr>
            <w:noProof/>
            <w:webHidden/>
          </w:rPr>
          <w:fldChar w:fldCharType="end"/>
        </w:r>
      </w:hyperlink>
    </w:p>
    <w:p w14:paraId="7FF4FAC0" w14:textId="3B419E6A" w:rsidR="00554068" w:rsidRDefault="00053FDD">
      <w:pPr>
        <w:pStyle w:val="TOC3"/>
        <w:rPr>
          <w:rFonts w:asciiTheme="minorHAnsi" w:eastAsiaTheme="minorEastAsia" w:hAnsiTheme="minorHAnsi" w:cstheme="minorBidi"/>
          <w:noProof/>
          <w:color w:val="auto"/>
          <w:sz w:val="22"/>
          <w:szCs w:val="22"/>
        </w:rPr>
      </w:pPr>
      <w:hyperlink w:anchor="_Toc131594709" w:history="1">
        <w:r w:rsidR="00554068" w:rsidRPr="00C874F1">
          <w:rPr>
            <w:rStyle w:val="Hyperlink"/>
            <w:noProof/>
            <w:lang w:bidi="en-US"/>
          </w:rPr>
          <w:t>8.8.6. Interrater Agreement</w:t>
        </w:r>
        <w:r w:rsidR="00554068">
          <w:rPr>
            <w:noProof/>
            <w:webHidden/>
          </w:rPr>
          <w:tab/>
        </w:r>
        <w:r w:rsidR="00554068">
          <w:rPr>
            <w:noProof/>
            <w:webHidden/>
          </w:rPr>
          <w:fldChar w:fldCharType="begin"/>
        </w:r>
        <w:r w:rsidR="00554068">
          <w:rPr>
            <w:noProof/>
            <w:webHidden/>
          </w:rPr>
          <w:instrText xml:space="preserve"> PAGEREF _Toc131594709 \h </w:instrText>
        </w:r>
        <w:r w:rsidR="00554068">
          <w:rPr>
            <w:noProof/>
            <w:webHidden/>
          </w:rPr>
        </w:r>
        <w:r w:rsidR="00554068">
          <w:rPr>
            <w:noProof/>
            <w:webHidden/>
          </w:rPr>
          <w:fldChar w:fldCharType="separate"/>
        </w:r>
        <w:r w:rsidR="00C63D61">
          <w:rPr>
            <w:noProof/>
            <w:webHidden/>
          </w:rPr>
          <w:t>155</w:t>
        </w:r>
        <w:r w:rsidR="00554068">
          <w:rPr>
            <w:noProof/>
            <w:webHidden/>
          </w:rPr>
          <w:fldChar w:fldCharType="end"/>
        </w:r>
      </w:hyperlink>
    </w:p>
    <w:p w14:paraId="7444878A" w14:textId="23D8BAE6" w:rsidR="00554068" w:rsidRDefault="00053FDD" w:rsidP="00C63D61">
      <w:pPr>
        <w:pStyle w:val="TOC2"/>
        <w:keepNext/>
        <w:rPr>
          <w:rFonts w:asciiTheme="minorHAnsi" w:eastAsiaTheme="minorEastAsia" w:hAnsiTheme="minorHAnsi" w:cstheme="minorBidi"/>
          <w:color w:val="auto"/>
          <w:sz w:val="22"/>
          <w:szCs w:val="22"/>
        </w:rPr>
      </w:pPr>
      <w:hyperlink w:anchor="_Toc131594710" w:history="1">
        <w:r w:rsidR="00554068" w:rsidRPr="00C874F1">
          <w:rPr>
            <w:rStyle w:val="Hyperlink"/>
            <w:lang w:bidi="en-US"/>
          </w:rPr>
          <w:t>8.9. Validity Evidence</w:t>
        </w:r>
        <w:r w:rsidR="00554068">
          <w:rPr>
            <w:webHidden/>
          </w:rPr>
          <w:tab/>
        </w:r>
        <w:r w:rsidR="00554068">
          <w:rPr>
            <w:webHidden/>
          </w:rPr>
          <w:fldChar w:fldCharType="begin"/>
        </w:r>
        <w:r w:rsidR="00554068">
          <w:rPr>
            <w:webHidden/>
          </w:rPr>
          <w:instrText xml:space="preserve"> PAGEREF _Toc131594710 \h </w:instrText>
        </w:r>
        <w:r w:rsidR="00554068">
          <w:rPr>
            <w:webHidden/>
          </w:rPr>
        </w:r>
        <w:r w:rsidR="00554068">
          <w:rPr>
            <w:webHidden/>
          </w:rPr>
          <w:fldChar w:fldCharType="separate"/>
        </w:r>
        <w:r w:rsidR="00C63D61">
          <w:rPr>
            <w:webHidden/>
          </w:rPr>
          <w:t>157</w:t>
        </w:r>
        <w:r w:rsidR="00554068">
          <w:rPr>
            <w:webHidden/>
          </w:rPr>
          <w:fldChar w:fldCharType="end"/>
        </w:r>
      </w:hyperlink>
    </w:p>
    <w:p w14:paraId="0410B9A4" w14:textId="46E948D2" w:rsidR="00554068" w:rsidRDefault="00053FDD">
      <w:pPr>
        <w:pStyle w:val="TOC3"/>
        <w:rPr>
          <w:rFonts w:asciiTheme="minorHAnsi" w:eastAsiaTheme="minorEastAsia" w:hAnsiTheme="minorHAnsi" w:cstheme="minorBidi"/>
          <w:noProof/>
          <w:color w:val="auto"/>
          <w:sz w:val="22"/>
          <w:szCs w:val="22"/>
        </w:rPr>
      </w:pPr>
      <w:hyperlink w:anchor="_Toc131594711" w:history="1">
        <w:r w:rsidR="00554068" w:rsidRPr="00C874F1">
          <w:rPr>
            <w:rStyle w:val="Hyperlink"/>
            <w:noProof/>
          </w:rPr>
          <w:t>8.9.1. Design of the Alternate ELPAC</w:t>
        </w:r>
        <w:r w:rsidR="00554068">
          <w:rPr>
            <w:noProof/>
            <w:webHidden/>
          </w:rPr>
          <w:tab/>
        </w:r>
        <w:r w:rsidR="00554068">
          <w:rPr>
            <w:noProof/>
            <w:webHidden/>
          </w:rPr>
          <w:fldChar w:fldCharType="begin"/>
        </w:r>
        <w:r w:rsidR="00554068">
          <w:rPr>
            <w:noProof/>
            <w:webHidden/>
          </w:rPr>
          <w:instrText xml:space="preserve"> PAGEREF _Toc131594711 \h </w:instrText>
        </w:r>
        <w:r w:rsidR="00554068">
          <w:rPr>
            <w:noProof/>
            <w:webHidden/>
          </w:rPr>
        </w:r>
        <w:r w:rsidR="00554068">
          <w:rPr>
            <w:noProof/>
            <w:webHidden/>
          </w:rPr>
          <w:fldChar w:fldCharType="separate"/>
        </w:r>
        <w:r w:rsidR="00C63D61">
          <w:rPr>
            <w:noProof/>
            <w:webHidden/>
          </w:rPr>
          <w:t>158</w:t>
        </w:r>
        <w:r w:rsidR="00554068">
          <w:rPr>
            <w:noProof/>
            <w:webHidden/>
          </w:rPr>
          <w:fldChar w:fldCharType="end"/>
        </w:r>
      </w:hyperlink>
    </w:p>
    <w:p w14:paraId="10AE697A" w14:textId="4E7E9610" w:rsidR="00554068" w:rsidRDefault="00053FDD">
      <w:pPr>
        <w:pStyle w:val="TOC3"/>
        <w:rPr>
          <w:rFonts w:asciiTheme="minorHAnsi" w:eastAsiaTheme="minorEastAsia" w:hAnsiTheme="minorHAnsi" w:cstheme="minorBidi"/>
          <w:noProof/>
          <w:color w:val="auto"/>
          <w:sz w:val="22"/>
          <w:szCs w:val="22"/>
        </w:rPr>
      </w:pPr>
      <w:hyperlink w:anchor="_Toc131594712" w:history="1">
        <w:r w:rsidR="00554068" w:rsidRPr="00C874F1">
          <w:rPr>
            <w:rStyle w:val="Hyperlink"/>
            <w:noProof/>
            <w:lang w:bidi="en-US"/>
          </w:rPr>
          <w:t>8.9.2. Content</w:t>
        </w:r>
        <w:r w:rsidR="00554068">
          <w:rPr>
            <w:noProof/>
            <w:webHidden/>
          </w:rPr>
          <w:tab/>
        </w:r>
        <w:r w:rsidR="00554068">
          <w:rPr>
            <w:noProof/>
            <w:webHidden/>
          </w:rPr>
          <w:fldChar w:fldCharType="begin"/>
        </w:r>
        <w:r w:rsidR="00554068">
          <w:rPr>
            <w:noProof/>
            <w:webHidden/>
          </w:rPr>
          <w:instrText xml:space="preserve"> PAGEREF _Toc131594712 \h </w:instrText>
        </w:r>
        <w:r w:rsidR="00554068">
          <w:rPr>
            <w:noProof/>
            <w:webHidden/>
          </w:rPr>
        </w:r>
        <w:r w:rsidR="00554068">
          <w:rPr>
            <w:noProof/>
            <w:webHidden/>
          </w:rPr>
          <w:fldChar w:fldCharType="separate"/>
        </w:r>
        <w:r w:rsidR="00C63D61">
          <w:rPr>
            <w:noProof/>
            <w:webHidden/>
          </w:rPr>
          <w:t>159</w:t>
        </w:r>
        <w:r w:rsidR="00554068">
          <w:rPr>
            <w:noProof/>
            <w:webHidden/>
          </w:rPr>
          <w:fldChar w:fldCharType="end"/>
        </w:r>
      </w:hyperlink>
    </w:p>
    <w:p w14:paraId="0E1116D5" w14:textId="07C5B33A" w:rsidR="00554068" w:rsidRDefault="00053FDD">
      <w:pPr>
        <w:pStyle w:val="TOC3"/>
        <w:rPr>
          <w:rFonts w:asciiTheme="minorHAnsi" w:eastAsiaTheme="minorEastAsia" w:hAnsiTheme="minorHAnsi" w:cstheme="minorBidi"/>
          <w:noProof/>
          <w:color w:val="auto"/>
          <w:sz w:val="22"/>
          <w:szCs w:val="22"/>
        </w:rPr>
      </w:pPr>
      <w:hyperlink w:anchor="_Toc131594713" w:history="1">
        <w:r w:rsidR="00554068" w:rsidRPr="00C874F1">
          <w:rPr>
            <w:rStyle w:val="Hyperlink"/>
            <w:noProof/>
          </w:rPr>
          <w:t>8.9.3. Response Processes</w:t>
        </w:r>
        <w:r w:rsidR="00554068">
          <w:rPr>
            <w:noProof/>
            <w:webHidden/>
          </w:rPr>
          <w:tab/>
        </w:r>
        <w:r w:rsidR="00554068">
          <w:rPr>
            <w:noProof/>
            <w:webHidden/>
          </w:rPr>
          <w:fldChar w:fldCharType="begin"/>
        </w:r>
        <w:r w:rsidR="00554068">
          <w:rPr>
            <w:noProof/>
            <w:webHidden/>
          </w:rPr>
          <w:instrText xml:space="preserve"> PAGEREF _Toc131594713 \h </w:instrText>
        </w:r>
        <w:r w:rsidR="00554068">
          <w:rPr>
            <w:noProof/>
            <w:webHidden/>
          </w:rPr>
        </w:r>
        <w:r w:rsidR="00554068">
          <w:rPr>
            <w:noProof/>
            <w:webHidden/>
          </w:rPr>
          <w:fldChar w:fldCharType="separate"/>
        </w:r>
        <w:r w:rsidR="00C63D61">
          <w:rPr>
            <w:noProof/>
            <w:webHidden/>
          </w:rPr>
          <w:t>160</w:t>
        </w:r>
        <w:r w:rsidR="00554068">
          <w:rPr>
            <w:noProof/>
            <w:webHidden/>
          </w:rPr>
          <w:fldChar w:fldCharType="end"/>
        </w:r>
      </w:hyperlink>
    </w:p>
    <w:p w14:paraId="40A5B4FB" w14:textId="01A18CEF" w:rsidR="00554068" w:rsidRDefault="00053FDD">
      <w:pPr>
        <w:pStyle w:val="TOC3"/>
        <w:rPr>
          <w:rFonts w:asciiTheme="minorHAnsi" w:eastAsiaTheme="minorEastAsia" w:hAnsiTheme="minorHAnsi" w:cstheme="minorBidi"/>
          <w:noProof/>
          <w:color w:val="auto"/>
          <w:sz w:val="22"/>
          <w:szCs w:val="22"/>
        </w:rPr>
      </w:pPr>
      <w:hyperlink w:anchor="_Toc131594714" w:history="1">
        <w:r w:rsidR="00554068" w:rsidRPr="00C874F1">
          <w:rPr>
            <w:rStyle w:val="Hyperlink"/>
            <w:noProof/>
          </w:rPr>
          <w:t>8.9.4. Relationship to Other Variables</w:t>
        </w:r>
        <w:r w:rsidR="00554068">
          <w:rPr>
            <w:noProof/>
            <w:webHidden/>
          </w:rPr>
          <w:tab/>
        </w:r>
        <w:r w:rsidR="00554068">
          <w:rPr>
            <w:noProof/>
            <w:webHidden/>
          </w:rPr>
          <w:fldChar w:fldCharType="begin"/>
        </w:r>
        <w:r w:rsidR="00554068">
          <w:rPr>
            <w:noProof/>
            <w:webHidden/>
          </w:rPr>
          <w:instrText xml:space="preserve"> PAGEREF _Toc131594714 \h </w:instrText>
        </w:r>
        <w:r w:rsidR="00554068">
          <w:rPr>
            <w:noProof/>
            <w:webHidden/>
          </w:rPr>
        </w:r>
        <w:r w:rsidR="00554068">
          <w:rPr>
            <w:noProof/>
            <w:webHidden/>
          </w:rPr>
          <w:fldChar w:fldCharType="separate"/>
        </w:r>
        <w:r w:rsidR="00C63D61">
          <w:rPr>
            <w:noProof/>
            <w:webHidden/>
          </w:rPr>
          <w:t>161</w:t>
        </w:r>
        <w:r w:rsidR="00554068">
          <w:rPr>
            <w:noProof/>
            <w:webHidden/>
          </w:rPr>
          <w:fldChar w:fldCharType="end"/>
        </w:r>
      </w:hyperlink>
    </w:p>
    <w:p w14:paraId="301CE597" w14:textId="155C606B" w:rsidR="00554068" w:rsidRDefault="00053FDD">
      <w:pPr>
        <w:pStyle w:val="TOC3"/>
        <w:rPr>
          <w:rFonts w:asciiTheme="minorHAnsi" w:eastAsiaTheme="minorEastAsia" w:hAnsiTheme="minorHAnsi" w:cstheme="minorBidi"/>
          <w:noProof/>
          <w:color w:val="auto"/>
          <w:sz w:val="22"/>
          <w:szCs w:val="22"/>
        </w:rPr>
      </w:pPr>
      <w:hyperlink w:anchor="_Toc131594715" w:history="1">
        <w:r w:rsidR="00554068" w:rsidRPr="00C874F1">
          <w:rPr>
            <w:rStyle w:val="Hyperlink"/>
            <w:noProof/>
            <w:lang w:bidi="en-US"/>
          </w:rPr>
          <w:t>8.9.5. Internal Structure</w:t>
        </w:r>
        <w:r w:rsidR="00554068">
          <w:rPr>
            <w:noProof/>
            <w:webHidden/>
          </w:rPr>
          <w:tab/>
        </w:r>
        <w:r w:rsidR="00554068">
          <w:rPr>
            <w:noProof/>
            <w:webHidden/>
          </w:rPr>
          <w:fldChar w:fldCharType="begin"/>
        </w:r>
        <w:r w:rsidR="00554068">
          <w:rPr>
            <w:noProof/>
            <w:webHidden/>
          </w:rPr>
          <w:instrText xml:space="preserve"> PAGEREF _Toc131594715 \h </w:instrText>
        </w:r>
        <w:r w:rsidR="00554068">
          <w:rPr>
            <w:noProof/>
            <w:webHidden/>
          </w:rPr>
        </w:r>
        <w:r w:rsidR="00554068">
          <w:rPr>
            <w:noProof/>
            <w:webHidden/>
          </w:rPr>
          <w:fldChar w:fldCharType="separate"/>
        </w:r>
        <w:r w:rsidR="00C63D61">
          <w:rPr>
            <w:noProof/>
            <w:webHidden/>
          </w:rPr>
          <w:t>163</w:t>
        </w:r>
        <w:r w:rsidR="00554068">
          <w:rPr>
            <w:noProof/>
            <w:webHidden/>
          </w:rPr>
          <w:fldChar w:fldCharType="end"/>
        </w:r>
      </w:hyperlink>
    </w:p>
    <w:p w14:paraId="5FA0949D" w14:textId="64E09938" w:rsidR="00554068" w:rsidRDefault="00053FDD">
      <w:pPr>
        <w:pStyle w:val="TOC3"/>
        <w:rPr>
          <w:rFonts w:asciiTheme="minorHAnsi" w:eastAsiaTheme="minorEastAsia" w:hAnsiTheme="minorHAnsi" w:cstheme="minorBidi"/>
          <w:noProof/>
          <w:color w:val="auto"/>
          <w:sz w:val="22"/>
          <w:szCs w:val="22"/>
        </w:rPr>
      </w:pPr>
      <w:hyperlink w:anchor="_Toc131594716" w:history="1">
        <w:r w:rsidR="00554068" w:rsidRPr="00C874F1">
          <w:rPr>
            <w:rStyle w:val="Hyperlink"/>
            <w:noProof/>
            <w:lang w:bidi="en-US"/>
          </w:rPr>
          <w:t>8.9.6. English-Only Student Sample Validation Analysis</w:t>
        </w:r>
        <w:r w:rsidR="00554068">
          <w:rPr>
            <w:noProof/>
            <w:webHidden/>
          </w:rPr>
          <w:tab/>
        </w:r>
        <w:r w:rsidR="00554068">
          <w:rPr>
            <w:noProof/>
            <w:webHidden/>
          </w:rPr>
          <w:fldChar w:fldCharType="begin"/>
        </w:r>
        <w:r w:rsidR="00554068">
          <w:rPr>
            <w:noProof/>
            <w:webHidden/>
          </w:rPr>
          <w:instrText xml:space="preserve"> PAGEREF _Toc131594716 \h </w:instrText>
        </w:r>
        <w:r w:rsidR="00554068">
          <w:rPr>
            <w:noProof/>
            <w:webHidden/>
          </w:rPr>
        </w:r>
        <w:r w:rsidR="00554068">
          <w:rPr>
            <w:noProof/>
            <w:webHidden/>
          </w:rPr>
          <w:fldChar w:fldCharType="separate"/>
        </w:r>
        <w:r w:rsidR="00C63D61">
          <w:rPr>
            <w:noProof/>
            <w:webHidden/>
          </w:rPr>
          <w:t>163</w:t>
        </w:r>
        <w:r w:rsidR="00554068">
          <w:rPr>
            <w:noProof/>
            <w:webHidden/>
          </w:rPr>
          <w:fldChar w:fldCharType="end"/>
        </w:r>
      </w:hyperlink>
    </w:p>
    <w:p w14:paraId="2E72452B" w14:textId="73344AFF" w:rsidR="00554068" w:rsidRDefault="00053FDD">
      <w:pPr>
        <w:pStyle w:val="TOC2"/>
        <w:rPr>
          <w:rFonts w:asciiTheme="minorHAnsi" w:eastAsiaTheme="minorEastAsia" w:hAnsiTheme="minorHAnsi" w:cstheme="minorBidi"/>
          <w:color w:val="auto"/>
          <w:sz w:val="22"/>
          <w:szCs w:val="22"/>
        </w:rPr>
      </w:pPr>
      <w:hyperlink w:anchor="_Toc131594717" w:history="1">
        <w:r w:rsidR="00554068" w:rsidRPr="00C874F1">
          <w:rPr>
            <w:rStyle w:val="Hyperlink"/>
          </w:rPr>
          <w:t>References</w:t>
        </w:r>
        <w:r w:rsidR="00554068">
          <w:rPr>
            <w:webHidden/>
          </w:rPr>
          <w:tab/>
        </w:r>
        <w:r w:rsidR="00554068">
          <w:rPr>
            <w:webHidden/>
          </w:rPr>
          <w:fldChar w:fldCharType="begin"/>
        </w:r>
        <w:r w:rsidR="00554068">
          <w:rPr>
            <w:webHidden/>
          </w:rPr>
          <w:instrText xml:space="preserve"> PAGEREF _Toc131594717 \h </w:instrText>
        </w:r>
        <w:r w:rsidR="00554068">
          <w:rPr>
            <w:webHidden/>
          </w:rPr>
        </w:r>
        <w:r w:rsidR="00554068">
          <w:rPr>
            <w:webHidden/>
          </w:rPr>
          <w:fldChar w:fldCharType="separate"/>
        </w:r>
        <w:r w:rsidR="00C63D61">
          <w:rPr>
            <w:webHidden/>
          </w:rPr>
          <w:t>165</w:t>
        </w:r>
        <w:r w:rsidR="00554068">
          <w:rPr>
            <w:webHidden/>
          </w:rPr>
          <w:fldChar w:fldCharType="end"/>
        </w:r>
      </w:hyperlink>
    </w:p>
    <w:p w14:paraId="70D45F4E" w14:textId="4005CB84" w:rsidR="00554068" w:rsidRDefault="00053FDD">
      <w:pPr>
        <w:pStyle w:val="TOC2"/>
        <w:rPr>
          <w:rFonts w:asciiTheme="minorHAnsi" w:eastAsiaTheme="minorEastAsia" w:hAnsiTheme="minorHAnsi" w:cstheme="minorBidi"/>
          <w:color w:val="auto"/>
          <w:sz w:val="22"/>
          <w:szCs w:val="22"/>
        </w:rPr>
      </w:pPr>
      <w:hyperlink w:anchor="_Toc131594718" w:history="1">
        <w:r w:rsidR="00554068" w:rsidRPr="00C874F1">
          <w:rPr>
            <w:rStyle w:val="Hyperlink"/>
          </w:rPr>
          <w:t>Accessibility Information</w:t>
        </w:r>
        <w:r w:rsidR="00554068">
          <w:rPr>
            <w:webHidden/>
          </w:rPr>
          <w:tab/>
        </w:r>
        <w:r w:rsidR="00554068">
          <w:rPr>
            <w:webHidden/>
          </w:rPr>
          <w:fldChar w:fldCharType="begin"/>
        </w:r>
        <w:r w:rsidR="00554068">
          <w:rPr>
            <w:webHidden/>
          </w:rPr>
          <w:instrText xml:space="preserve"> PAGEREF _Toc131594718 \h </w:instrText>
        </w:r>
        <w:r w:rsidR="00554068">
          <w:rPr>
            <w:webHidden/>
          </w:rPr>
        </w:r>
        <w:r w:rsidR="00554068">
          <w:rPr>
            <w:webHidden/>
          </w:rPr>
          <w:fldChar w:fldCharType="separate"/>
        </w:r>
        <w:r w:rsidR="00C63D61">
          <w:rPr>
            <w:webHidden/>
          </w:rPr>
          <w:t>168</w:t>
        </w:r>
        <w:r w:rsidR="00554068">
          <w:rPr>
            <w:webHidden/>
          </w:rPr>
          <w:fldChar w:fldCharType="end"/>
        </w:r>
      </w:hyperlink>
    </w:p>
    <w:p w14:paraId="1E5927A1" w14:textId="5626CD10" w:rsidR="00554068" w:rsidRDefault="00053FDD">
      <w:pPr>
        <w:pStyle w:val="TOC3"/>
        <w:rPr>
          <w:rFonts w:asciiTheme="minorHAnsi" w:eastAsiaTheme="minorEastAsia" w:hAnsiTheme="minorHAnsi" w:cstheme="minorBidi"/>
          <w:noProof/>
          <w:color w:val="auto"/>
          <w:sz w:val="22"/>
          <w:szCs w:val="22"/>
        </w:rPr>
      </w:pPr>
      <w:hyperlink w:anchor="_Toc131594719" w:history="1">
        <w:r w:rsidR="00554068" w:rsidRPr="00C874F1">
          <w:rPr>
            <w:rStyle w:val="Hyperlink"/>
            <w:noProof/>
          </w:rPr>
          <w:t>Alternative Text for Equation 8.1</w:t>
        </w:r>
        <w:r w:rsidR="00554068">
          <w:rPr>
            <w:noProof/>
            <w:webHidden/>
          </w:rPr>
          <w:tab/>
        </w:r>
        <w:r w:rsidR="00554068">
          <w:rPr>
            <w:noProof/>
            <w:webHidden/>
          </w:rPr>
          <w:fldChar w:fldCharType="begin"/>
        </w:r>
        <w:r w:rsidR="00554068">
          <w:rPr>
            <w:noProof/>
            <w:webHidden/>
          </w:rPr>
          <w:instrText xml:space="preserve"> PAGEREF _Toc131594719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5D51FB5E" w14:textId="2297F705" w:rsidR="00554068" w:rsidRDefault="00053FDD">
      <w:pPr>
        <w:pStyle w:val="TOC3"/>
        <w:rPr>
          <w:rFonts w:asciiTheme="minorHAnsi" w:eastAsiaTheme="minorEastAsia" w:hAnsiTheme="minorHAnsi" w:cstheme="minorBidi"/>
          <w:noProof/>
          <w:color w:val="auto"/>
          <w:sz w:val="22"/>
          <w:szCs w:val="22"/>
        </w:rPr>
      </w:pPr>
      <w:hyperlink w:anchor="_Toc131594720" w:history="1">
        <w:r w:rsidR="00554068" w:rsidRPr="00C874F1">
          <w:rPr>
            <w:rStyle w:val="Hyperlink"/>
            <w:noProof/>
          </w:rPr>
          <w:t>Alternative Text for Equation 8.2</w:t>
        </w:r>
        <w:r w:rsidR="00554068">
          <w:rPr>
            <w:noProof/>
            <w:webHidden/>
          </w:rPr>
          <w:tab/>
        </w:r>
        <w:r w:rsidR="00554068">
          <w:rPr>
            <w:noProof/>
            <w:webHidden/>
          </w:rPr>
          <w:fldChar w:fldCharType="begin"/>
        </w:r>
        <w:r w:rsidR="00554068">
          <w:rPr>
            <w:noProof/>
            <w:webHidden/>
          </w:rPr>
          <w:instrText xml:space="preserve"> PAGEREF _Toc131594720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2D25219D" w14:textId="6DEBE795" w:rsidR="00554068" w:rsidRDefault="00053FDD">
      <w:pPr>
        <w:pStyle w:val="TOC3"/>
        <w:rPr>
          <w:rFonts w:asciiTheme="minorHAnsi" w:eastAsiaTheme="minorEastAsia" w:hAnsiTheme="minorHAnsi" w:cstheme="minorBidi"/>
          <w:noProof/>
          <w:color w:val="auto"/>
          <w:sz w:val="22"/>
          <w:szCs w:val="22"/>
        </w:rPr>
      </w:pPr>
      <w:hyperlink w:anchor="_Toc131594721" w:history="1">
        <w:r w:rsidR="00554068" w:rsidRPr="00C874F1">
          <w:rPr>
            <w:rStyle w:val="Hyperlink"/>
            <w:noProof/>
          </w:rPr>
          <w:t>Alternative Text for Equation 8.3</w:t>
        </w:r>
        <w:r w:rsidR="00554068">
          <w:rPr>
            <w:noProof/>
            <w:webHidden/>
          </w:rPr>
          <w:tab/>
        </w:r>
        <w:r w:rsidR="00554068">
          <w:rPr>
            <w:noProof/>
            <w:webHidden/>
          </w:rPr>
          <w:fldChar w:fldCharType="begin"/>
        </w:r>
        <w:r w:rsidR="00554068">
          <w:rPr>
            <w:noProof/>
            <w:webHidden/>
          </w:rPr>
          <w:instrText xml:space="preserve"> PAGEREF _Toc131594721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04873D0F" w14:textId="05CCC0A2" w:rsidR="00554068" w:rsidRDefault="00053FDD">
      <w:pPr>
        <w:pStyle w:val="TOC3"/>
        <w:rPr>
          <w:rFonts w:asciiTheme="minorHAnsi" w:eastAsiaTheme="minorEastAsia" w:hAnsiTheme="minorHAnsi" w:cstheme="minorBidi"/>
          <w:noProof/>
          <w:color w:val="auto"/>
          <w:sz w:val="22"/>
          <w:szCs w:val="22"/>
        </w:rPr>
      </w:pPr>
      <w:hyperlink w:anchor="_Toc131594722" w:history="1">
        <w:r w:rsidR="00554068" w:rsidRPr="00C874F1">
          <w:rPr>
            <w:rStyle w:val="Hyperlink"/>
            <w:noProof/>
          </w:rPr>
          <w:t>Alternative Text for Equation 8.4</w:t>
        </w:r>
        <w:r w:rsidR="00554068">
          <w:rPr>
            <w:noProof/>
            <w:webHidden/>
          </w:rPr>
          <w:tab/>
        </w:r>
        <w:r w:rsidR="00554068">
          <w:rPr>
            <w:noProof/>
            <w:webHidden/>
          </w:rPr>
          <w:fldChar w:fldCharType="begin"/>
        </w:r>
        <w:r w:rsidR="00554068">
          <w:rPr>
            <w:noProof/>
            <w:webHidden/>
          </w:rPr>
          <w:instrText xml:space="preserve"> PAGEREF _Toc131594722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533E24B1" w14:textId="4C175CDB" w:rsidR="00554068" w:rsidRDefault="00053FDD">
      <w:pPr>
        <w:pStyle w:val="TOC3"/>
        <w:rPr>
          <w:rFonts w:asciiTheme="minorHAnsi" w:eastAsiaTheme="minorEastAsia" w:hAnsiTheme="minorHAnsi" w:cstheme="minorBidi"/>
          <w:noProof/>
          <w:color w:val="auto"/>
          <w:sz w:val="22"/>
          <w:szCs w:val="22"/>
        </w:rPr>
      </w:pPr>
      <w:hyperlink w:anchor="_Toc131594723" w:history="1">
        <w:r w:rsidR="00554068" w:rsidRPr="00C874F1">
          <w:rPr>
            <w:rStyle w:val="Hyperlink"/>
            <w:noProof/>
          </w:rPr>
          <w:t>Alternative Text for Equation 8.5</w:t>
        </w:r>
        <w:r w:rsidR="00554068">
          <w:rPr>
            <w:noProof/>
            <w:webHidden/>
          </w:rPr>
          <w:tab/>
        </w:r>
        <w:r w:rsidR="00554068">
          <w:rPr>
            <w:noProof/>
            <w:webHidden/>
          </w:rPr>
          <w:fldChar w:fldCharType="begin"/>
        </w:r>
        <w:r w:rsidR="00554068">
          <w:rPr>
            <w:noProof/>
            <w:webHidden/>
          </w:rPr>
          <w:instrText xml:space="preserve"> PAGEREF _Toc131594723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121275A4" w14:textId="1ED9CEF4" w:rsidR="00554068" w:rsidRDefault="00053FDD">
      <w:pPr>
        <w:pStyle w:val="TOC3"/>
        <w:rPr>
          <w:rFonts w:asciiTheme="minorHAnsi" w:eastAsiaTheme="minorEastAsia" w:hAnsiTheme="minorHAnsi" w:cstheme="minorBidi"/>
          <w:noProof/>
          <w:color w:val="auto"/>
          <w:sz w:val="22"/>
          <w:szCs w:val="22"/>
        </w:rPr>
      </w:pPr>
      <w:hyperlink w:anchor="_Toc131594724" w:history="1">
        <w:r w:rsidR="00554068" w:rsidRPr="00C874F1">
          <w:rPr>
            <w:rStyle w:val="Hyperlink"/>
            <w:noProof/>
          </w:rPr>
          <w:t>Alternative Text for Equation 8.6</w:t>
        </w:r>
        <w:r w:rsidR="00554068">
          <w:rPr>
            <w:noProof/>
            <w:webHidden/>
          </w:rPr>
          <w:tab/>
        </w:r>
        <w:r w:rsidR="00554068">
          <w:rPr>
            <w:noProof/>
            <w:webHidden/>
          </w:rPr>
          <w:fldChar w:fldCharType="begin"/>
        </w:r>
        <w:r w:rsidR="00554068">
          <w:rPr>
            <w:noProof/>
            <w:webHidden/>
          </w:rPr>
          <w:instrText xml:space="preserve"> PAGEREF _Toc131594724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6937D829" w14:textId="5E2C5865" w:rsidR="00554068" w:rsidRDefault="00053FDD">
      <w:pPr>
        <w:pStyle w:val="TOC3"/>
        <w:rPr>
          <w:rFonts w:asciiTheme="minorHAnsi" w:eastAsiaTheme="minorEastAsia" w:hAnsiTheme="minorHAnsi" w:cstheme="minorBidi"/>
          <w:noProof/>
          <w:color w:val="auto"/>
          <w:sz w:val="22"/>
          <w:szCs w:val="22"/>
        </w:rPr>
      </w:pPr>
      <w:hyperlink w:anchor="_Toc131594725" w:history="1">
        <w:r w:rsidR="00554068" w:rsidRPr="00C874F1">
          <w:rPr>
            <w:rStyle w:val="Hyperlink"/>
            <w:noProof/>
          </w:rPr>
          <w:t>Alternative Text for Equation 8.7</w:t>
        </w:r>
        <w:r w:rsidR="00554068">
          <w:rPr>
            <w:noProof/>
            <w:webHidden/>
          </w:rPr>
          <w:tab/>
        </w:r>
        <w:r w:rsidR="00554068">
          <w:rPr>
            <w:noProof/>
            <w:webHidden/>
          </w:rPr>
          <w:fldChar w:fldCharType="begin"/>
        </w:r>
        <w:r w:rsidR="00554068">
          <w:rPr>
            <w:noProof/>
            <w:webHidden/>
          </w:rPr>
          <w:instrText xml:space="preserve"> PAGEREF _Toc131594725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1E6C96F5" w14:textId="33333264" w:rsidR="00554068" w:rsidRDefault="00053FDD">
      <w:pPr>
        <w:pStyle w:val="TOC3"/>
        <w:rPr>
          <w:rFonts w:asciiTheme="minorHAnsi" w:eastAsiaTheme="minorEastAsia" w:hAnsiTheme="minorHAnsi" w:cstheme="minorBidi"/>
          <w:noProof/>
          <w:color w:val="auto"/>
          <w:sz w:val="22"/>
          <w:szCs w:val="22"/>
        </w:rPr>
      </w:pPr>
      <w:hyperlink w:anchor="_Toc131594726" w:history="1">
        <w:r w:rsidR="00554068" w:rsidRPr="00C874F1">
          <w:rPr>
            <w:rStyle w:val="Hyperlink"/>
            <w:noProof/>
          </w:rPr>
          <w:t>Alternative Text for Equation 8.8</w:t>
        </w:r>
        <w:r w:rsidR="00554068">
          <w:rPr>
            <w:noProof/>
            <w:webHidden/>
          </w:rPr>
          <w:tab/>
        </w:r>
        <w:r w:rsidR="00554068">
          <w:rPr>
            <w:noProof/>
            <w:webHidden/>
          </w:rPr>
          <w:fldChar w:fldCharType="begin"/>
        </w:r>
        <w:r w:rsidR="00554068">
          <w:rPr>
            <w:noProof/>
            <w:webHidden/>
          </w:rPr>
          <w:instrText xml:space="preserve"> PAGEREF _Toc131594726 \h </w:instrText>
        </w:r>
        <w:r w:rsidR="00554068">
          <w:rPr>
            <w:noProof/>
            <w:webHidden/>
          </w:rPr>
        </w:r>
        <w:r w:rsidR="00554068">
          <w:rPr>
            <w:noProof/>
            <w:webHidden/>
          </w:rPr>
          <w:fldChar w:fldCharType="separate"/>
        </w:r>
        <w:r w:rsidR="00C63D61">
          <w:rPr>
            <w:noProof/>
            <w:webHidden/>
          </w:rPr>
          <w:t>168</w:t>
        </w:r>
        <w:r w:rsidR="00554068">
          <w:rPr>
            <w:noProof/>
            <w:webHidden/>
          </w:rPr>
          <w:fldChar w:fldCharType="end"/>
        </w:r>
      </w:hyperlink>
    </w:p>
    <w:p w14:paraId="46E7E45C" w14:textId="25A3D412" w:rsidR="00554068" w:rsidRDefault="00053FDD">
      <w:pPr>
        <w:pStyle w:val="TOC3"/>
        <w:rPr>
          <w:rFonts w:asciiTheme="minorHAnsi" w:eastAsiaTheme="minorEastAsia" w:hAnsiTheme="minorHAnsi" w:cstheme="minorBidi"/>
          <w:noProof/>
          <w:color w:val="auto"/>
          <w:sz w:val="22"/>
          <w:szCs w:val="22"/>
        </w:rPr>
      </w:pPr>
      <w:hyperlink w:anchor="_Toc131594727" w:history="1">
        <w:r w:rsidR="00554068" w:rsidRPr="00C874F1">
          <w:rPr>
            <w:rStyle w:val="Hyperlink"/>
            <w:noProof/>
          </w:rPr>
          <w:t>Alternative Text for Equation 8.9</w:t>
        </w:r>
        <w:r w:rsidR="00554068">
          <w:rPr>
            <w:noProof/>
            <w:webHidden/>
          </w:rPr>
          <w:tab/>
        </w:r>
        <w:r w:rsidR="00554068">
          <w:rPr>
            <w:noProof/>
            <w:webHidden/>
          </w:rPr>
          <w:fldChar w:fldCharType="begin"/>
        </w:r>
        <w:r w:rsidR="00554068">
          <w:rPr>
            <w:noProof/>
            <w:webHidden/>
          </w:rPr>
          <w:instrText xml:space="preserve"> PAGEREF _Toc131594727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49306F78" w14:textId="2188312A" w:rsidR="00554068" w:rsidRDefault="00053FDD">
      <w:pPr>
        <w:pStyle w:val="TOC3"/>
        <w:rPr>
          <w:rFonts w:asciiTheme="minorHAnsi" w:eastAsiaTheme="minorEastAsia" w:hAnsiTheme="minorHAnsi" w:cstheme="minorBidi"/>
          <w:noProof/>
          <w:color w:val="auto"/>
          <w:sz w:val="22"/>
          <w:szCs w:val="22"/>
        </w:rPr>
      </w:pPr>
      <w:hyperlink w:anchor="_Toc131594728" w:history="1">
        <w:r w:rsidR="00554068" w:rsidRPr="00C874F1">
          <w:rPr>
            <w:rStyle w:val="Hyperlink"/>
            <w:noProof/>
          </w:rPr>
          <w:t>Alternative Text for Equation 8.10</w:t>
        </w:r>
        <w:r w:rsidR="00554068">
          <w:rPr>
            <w:noProof/>
            <w:webHidden/>
          </w:rPr>
          <w:tab/>
        </w:r>
        <w:r w:rsidR="00554068">
          <w:rPr>
            <w:noProof/>
            <w:webHidden/>
          </w:rPr>
          <w:fldChar w:fldCharType="begin"/>
        </w:r>
        <w:r w:rsidR="00554068">
          <w:rPr>
            <w:noProof/>
            <w:webHidden/>
          </w:rPr>
          <w:instrText xml:space="preserve"> PAGEREF _Toc131594728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62312476" w14:textId="1CFCAA28" w:rsidR="00554068" w:rsidRDefault="00053FDD">
      <w:pPr>
        <w:pStyle w:val="TOC3"/>
        <w:rPr>
          <w:rFonts w:asciiTheme="minorHAnsi" w:eastAsiaTheme="minorEastAsia" w:hAnsiTheme="minorHAnsi" w:cstheme="minorBidi"/>
          <w:noProof/>
          <w:color w:val="auto"/>
          <w:sz w:val="22"/>
          <w:szCs w:val="22"/>
        </w:rPr>
      </w:pPr>
      <w:hyperlink w:anchor="_Toc131594729" w:history="1">
        <w:r w:rsidR="00554068" w:rsidRPr="00C874F1">
          <w:rPr>
            <w:rStyle w:val="Hyperlink"/>
            <w:noProof/>
          </w:rPr>
          <w:t>Alternative Text for Equation 8.11</w:t>
        </w:r>
        <w:r w:rsidR="00554068">
          <w:rPr>
            <w:noProof/>
            <w:webHidden/>
          </w:rPr>
          <w:tab/>
        </w:r>
        <w:r w:rsidR="00554068">
          <w:rPr>
            <w:noProof/>
            <w:webHidden/>
          </w:rPr>
          <w:fldChar w:fldCharType="begin"/>
        </w:r>
        <w:r w:rsidR="00554068">
          <w:rPr>
            <w:noProof/>
            <w:webHidden/>
          </w:rPr>
          <w:instrText xml:space="preserve"> PAGEREF _Toc131594729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1250A2DA" w14:textId="72FCB5F4" w:rsidR="00554068" w:rsidRDefault="00053FDD">
      <w:pPr>
        <w:pStyle w:val="TOC3"/>
        <w:rPr>
          <w:rFonts w:asciiTheme="minorHAnsi" w:eastAsiaTheme="minorEastAsia" w:hAnsiTheme="minorHAnsi" w:cstheme="minorBidi"/>
          <w:noProof/>
          <w:color w:val="auto"/>
          <w:sz w:val="22"/>
          <w:szCs w:val="22"/>
        </w:rPr>
      </w:pPr>
      <w:hyperlink w:anchor="_Toc131594730" w:history="1">
        <w:r w:rsidR="00554068" w:rsidRPr="00C874F1">
          <w:rPr>
            <w:rStyle w:val="Hyperlink"/>
            <w:noProof/>
          </w:rPr>
          <w:t>Alternative Text for Equation 8.12</w:t>
        </w:r>
        <w:r w:rsidR="00554068">
          <w:rPr>
            <w:noProof/>
            <w:webHidden/>
          </w:rPr>
          <w:tab/>
        </w:r>
        <w:r w:rsidR="00554068">
          <w:rPr>
            <w:noProof/>
            <w:webHidden/>
          </w:rPr>
          <w:fldChar w:fldCharType="begin"/>
        </w:r>
        <w:r w:rsidR="00554068">
          <w:rPr>
            <w:noProof/>
            <w:webHidden/>
          </w:rPr>
          <w:instrText xml:space="preserve"> PAGEREF _Toc131594730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3A8452D2" w14:textId="2528D1ED" w:rsidR="00554068" w:rsidRDefault="00053FDD">
      <w:pPr>
        <w:pStyle w:val="TOC3"/>
        <w:rPr>
          <w:rFonts w:asciiTheme="minorHAnsi" w:eastAsiaTheme="minorEastAsia" w:hAnsiTheme="minorHAnsi" w:cstheme="minorBidi"/>
          <w:noProof/>
          <w:color w:val="auto"/>
          <w:sz w:val="22"/>
          <w:szCs w:val="22"/>
        </w:rPr>
      </w:pPr>
      <w:hyperlink w:anchor="_Toc131594731" w:history="1">
        <w:r w:rsidR="00554068" w:rsidRPr="00C874F1">
          <w:rPr>
            <w:rStyle w:val="Hyperlink"/>
            <w:noProof/>
          </w:rPr>
          <w:t>Alternative Text for Equation 8.13</w:t>
        </w:r>
        <w:r w:rsidR="00554068">
          <w:rPr>
            <w:noProof/>
            <w:webHidden/>
          </w:rPr>
          <w:tab/>
        </w:r>
        <w:r w:rsidR="00554068">
          <w:rPr>
            <w:noProof/>
            <w:webHidden/>
          </w:rPr>
          <w:fldChar w:fldCharType="begin"/>
        </w:r>
        <w:r w:rsidR="00554068">
          <w:rPr>
            <w:noProof/>
            <w:webHidden/>
          </w:rPr>
          <w:instrText xml:space="preserve"> PAGEREF _Toc131594731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016A2307" w14:textId="55BB6284" w:rsidR="00554068" w:rsidRDefault="00053FDD">
      <w:pPr>
        <w:pStyle w:val="TOC3"/>
        <w:rPr>
          <w:rFonts w:asciiTheme="minorHAnsi" w:eastAsiaTheme="minorEastAsia" w:hAnsiTheme="minorHAnsi" w:cstheme="minorBidi"/>
          <w:noProof/>
          <w:color w:val="auto"/>
          <w:sz w:val="22"/>
          <w:szCs w:val="22"/>
        </w:rPr>
      </w:pPr>
      <w:hyperlink w:anchor="_Toc131594732" w:history="1">
        <w:r w:rsidR="00554068" w:rsidRPr="00C874F1">
          <w:rPr>
            <w:rStyle w:val="Hyperlink"/>
            <w:noProof/>
          </w:rPr>
          <w:t>Alternative Text for Equation 8.14</w:t>
        </w:r>
        <w:r w:rsidR="00554068">
          <w:rPr>
            <w:noProof/>
            <w:webHidden/>
          </w:rPr>
          <w:tab/>
        </w:r>
        <w:r w:rsidR="00554068">
          <w:rPr>
            <w:noProof/>
            <w:webHidden/>
          </w:rPr>
          <w:fldChar w:fldCharType="begin"/>
        </w:r>
        <w:r w:rsidR="00554068">
          <w:rPr>
            <w:noProof/>
            <w:webHidden/>
          </w:rPr>
          <w:instrText xml:space="preserve"> PAGEREF _Toc131594732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5FCE63C3" w14:textId="266B6D52" w:rsidR="00554068" w:rsidRDefault="00053FDD">
      <w:pPr>
        <w:pStyle w:val="TOC3"/>
        <w:rPr>
          <w:rFonts w:asciiTheme="minorHAnsi" w:eastAsiaTheme="minorEastAsia" w:hAnsiTheme="minorHAnsi" w:cstheme="minorBidi"/>
          <w:noProof/>
          <w:color w:val="auto"/>
          <w:sz w:val="22"/>
          <w:szCs w:val="22"/>
        </w:rPr>
      </w:pPr>
      <w:hyperlink w:anchor="_Toc131594733" w:history="1">
        <w:r w:rsidR="00554068" w:rsidRPr="00C874F1">
          <w:rPr>
            <w:rStyle w:val="Hyperlink"/>
            <w:noProof/>
          </w:rPr>
          <w:t>Alternative Text for Equation 8.15</w:t>
        </w:r>
        <w:r w:rsidR="00554068">
          <w:rPr>
            <w:noProof/>
            <w:webHidden/>
          </w:rPr>
          <w:tab/>
        </w:r>
        <w:r w:rsidR="00554068">
          <w:rPr>
            <w:noProof/>
            <w:webHidden/>
          </w:rPr>
          <w:fldChar w:fldCharType="begin"/>
        </w:r>
        <w:r w:rsidR="00554068">
          <w:rPr>
            <w:noProof/>
            <w:webHidden/>
          </w:rPr>
          <w:instrText xml:space="preserve"> PAGEREF _Toc131594733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0BD60DBB" w14:textId="06555A78" w:rsidR="00554068" w:rsidRDefault="00053FDD">
      <w:pPr>
        <w:pStyle w:val="TOC3"/>
        <w:rPr>
          <w:rFonts w:asciiTheme="minorHAnsi" w:eastAsiaTheme="minorEastAsia" w:hAnsiTheme="minorHAnsi" w:cstheme="minorBidi"/>
          <w:noProof/>
          <w:color w:val="auto"/>
          <w:sz w:val="22"/>
          <w:szCs w:val="22"/>
        </w:rPr>
      </w:pPr>
      <w:hyperlink w:anchor="_Toc131594734" w:history="1">
        <w:r w:rsidR="00554068" w:rsidRPr="00C874F1">
          <w:rPr>
            <w:rStyle w:val="Hyperlink"/>
            <w:noProof/>
          </w:rPr>
          <w:t>Alternative Text for Equation 8.16</w:t>
        </w:r>
        <w:r w:rsidR="00554068">
          <w:rPr>
            <w:noProof/>
            <w:webHidden/>
          </w:rPr>
          <w:tab/>
        </w:r>
        <w:r w:rsidR="00554068">
          <w:rPr>
            <w:noProof/>
            <w:webHidden/>
          </w:rPr>
          <w:fldChar w:fldCharType="begin"/>
        </w:r>
        <w:r w:rsidR="00554068">
          <w:rPr>
            <w:noProof/>
            <w:webHidden/>
          </w:rPr>
          <w:instrText xml:space="preserve"> PAGEREF _Toc131594734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2DD96E5D" w14:textId="5C78AC4F" w:rsidR="00554068" w:rsidRDefault="00053FDD">
      <w:pPr>
        <w:pStyle w:val="TOC3"/>
        <w:rPr>
          <w:rFonts w:asciiTheme="minorHAnsi" w:eastAsiaTheme="minorEastAsia" w:hAnsiTheme="minorHAnsi" w:cstheme="minorBidi"/>
          <w:noProof/>
          <w:color w:val="auto"/>
          <w:sz w:val="22"/>
          <w:szCs w:val="22"/>
        </w:rPr>
      </w:pPr>
      <w:hyperlink w:anchor="_Toc131594735" w:history="1">
        <w:r w:rsidR="00554068" w:rsidRPr="00C874F1">
          <w:rPr>
            <w:rStyle w:val="Hyperlink"/>
            <w:noProof/>
          </w:rPr>
          <w:t>Alternative Text for Equation 8.17</w:t>
        </w:r>
        <w:r w:rsidR="00554068">
          <w:rPr>
            <w:noProof/>
            <w:webHidden/>
          </w:rPr>
          <w:tab/>
        </w:r>
        <w:r w:rsidR="00554068">
          <w:rPr>
            <w:noProof/>
            <w:webHidden/>
          </w:rPr>
          <w:fldChar w:fldCharType="begin"/>
        </w:r>
        <w:r w:rsidR="00554068">
          <w:rPr>
            <w:noProof/>
            <w:webHidden/>
          </w:rPr>
          <w:instrText xml:space="preserve"> PAGEREF _Toc131594735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096BBECE" w14:textId="1989B9C2" w:rsidR="00554068" w:rsidRDefault="00053FDD">
      <w:pPr>
        <w:pStyle w:val="TOC3"/>
        <w:rPr>
          <w:rFonts w:asciiTheme="minorHAnsi" w:eastAsiaTheme="minorEastAsia" w:hAnsiTheme="minorHAnsi" w:cstheme="minorBidi"/>
          <w:noProof/>
          <w:color w:val="auto"/>
          <w:sz w:val="22"/>
          <w:szCs w:val="22"/>
        </w:rPr>
      </w:pPr>
      <w:hyperlink w:anchor="_Toc131594736" w:history="1">
        <w:r w:rsidR="00554068" w:rsidRPr="00C874F1">
          <w:rPr>
            <w:rStyle w:val="Hyperlink"/>
            <w:noProof/>
          </w:rPr>
          <w:t>Alternative Text for Equation 8.18</w:t>
        </w:r>
        <w:r w:rsidR="00554068">
          <w:rPr>
            <w:noProof/>
            <w:webHidden/>
          </w:rPr>
          <w:tab/>
        </w:r>
        <w:r w:rsidR="00554068">
          <w:rPr>
            <w:noProof/>
            <w:webHidden/>
          </w:rPr>
          <w:fldChar w:fldCharType="begin"/>
        </w:r>
        <w:r w:rsidR="00554068">
          <w:rPr>
            <w:noProof/>
            <w:webHidden/>
          </w:rPr>
          <w:instrText xml:space="preserve"> PAGEREF _Toc131594736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05839039" w14:textId="2465E1FD" w:rsidR="00554068" w:rsidRDefault="00053FDD">
      <w:pPr>
        <w:pStyle w:val="TOC3"/>
        <w:rPr>
          <w:rFonts w:asciiTheme="minorHAnsi" w:eastAsiaTheme="minorEastAsia" w:hAnsiTheme="minorHAnsi" w:cstheme="minorBidi"/>
          <w:noProof/>
          <w:color w:val="auto"/>
          <w:sz w:val="22"/>
          <w:szCs w:val="22"/>
        </w:rPr>
      </w:pPr>
      <w:hyperlink w:anchor="_Toc131594737" w:history="1">
        <w:r w:rsidR="00554068" w:rsidRPr="00C874F1">
          <w:rPr>
            <w:rStyle w:val="Hyperlink"/>
            <w:noProof/>
          </w:rPr>
          <w:t>Alternative Text for Equation 8.19</w:t>
        </w:r>
        <w:r w:rsidR="00554068">
          <w:rPr>
            <w:noProof/>
            <w:webHidden/>
          </w:rPr>
          <w:tab/>
        </w:r>
        <w:r w:rsidR="00554068">
          <w:rPr>
            <w:noProof/>
            <w:webHidden/>
          </w:rPr>
          <w:fldChar w:fldCharType="begin"/>
        </w:r>
        <w:r w:rsidR="00554068">
          <w:rPr>
            <w:noProof/>
            <w:webHidden/>
          </w:rPr>
          <w:instrText xml:space="preserve"> PAGEREF _Toc131594737 \h </w:instrText>
        </w:r>
        <w:r w:rsidR="00554068">
          <w:rPr>
            <w:noProof/>
            <w:webHidden/>
          </w:rPr>
        </w:r>
        <w:r w:rsidR="00554068">
          <w:rPr>
            <w:noProof/>
            <w:webHidden/>
          </w:rPr>
          <w:fldChar w:fldCharType="separate"/>
        </w:r>
        <w:r w:rsidR="00C63D61">
          <w:rPr>
            <w:noProof/>
            <w:webHidden/>
          </w:rPr>
          <w:t>169</w:t>
        </w:r>
        <w:r w:rsidR="00554068">
          <w:rPr>
            <w:noProof/>
            <w:webHidden/>
          </w:rPr>
          <w:fldChar w:fldCharType="end"/>
        </w:r>
      </w:hyperlink>
    </w:p>
    <w:p w14:paraId="234094B4" w14:textId="5DD2AE45" w:rsidR="00554068" w:rsidRDefault="00053FDD">
      <w:pPr>
        <w:pStyle w:val="TOC3"/>
        <w:rPr>
          <w:rFonts w:asciiTheme="minorHAnsi" w:eastAsiaTheme="minorEastAsia" w:hAnsiTheme="minorHAnsi" w:cstheme="minorBidi"/>
          <w:noProof/>
          <w:color w:val="auto"/>
          <w:sz w:val="22"/>
          <w:szCs w:val="22"/>
        </w:rPr>
      </w:pPr>
      <w:hyperlink w:anchor="_Toc131594738" w:history="1">
        <w:r w:rsidR="00554068" w:rsidRPr="00C874F1">
          <w:rPr>
            <w:rStyle w:val="Hyperlink"/>
            <w:noProof/>
          </w:rPr>
          <w:t>Alternative Text for Equation 8.20</w:t>
        </w:r>
        <w:r w:rsidR="00554068">
          <w:rPr>
            <w:noProof/>
            <w:webHidden/>
          </w:rPr>
          <w:tab/>
        </w:r>
        <w:r w:rsidR="00554068">
          <w:rPr>
            <w:noProof/>
            <w:webHidden/>
          </w:rPr>
          <w:fldChar w:fldCharType="begin"/>
        </w:r>
        <w:r w:rsidR="00554068">
          <w:rPr>
            <w:noProof/>
            <w:webHidden/>
          </w:rPr>
          <w:instrText xml:space="preserve"> PAGEREF _Toc131594738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7F95877E" w14:textId="399EB038" w:rsidR="00554068" w:rsidRDefault="00053FDD">
      <w:pPr>
        <w:pStyle w:val="TOC3"/>
        <w:rPr>
          <w:rFonts w:asciiTheme="minorHAnsi" w:eastAsiaTheme="minorEastAsia" w:hAnsiTheme="minorHAnsi" w:cstheme="minorBidi"/>
          <w:noProof/>
          <w:color w:val="auto"/>
          <w:sz w:val="22"/>
          <w:szCs w:val="22"/>
        </w:rPr>
      </w:pPr>
      <w:hyperlink w:anchor="_Toc131594739" w:history="1">
        <w:r w:rsidR="00554068" w:rsidRPr="00C874F1">
          <w:rPr>
            <w:rStyle w:val="Hyperlink"/>
            <w:noProof/>
          </w:rPr>
          <w:t>Alternative Text for Equation 8.21</w:t>
        </w:r>
        <w:r w:rsidR="00554068">
          <w:rPr>
            <w:noProof/>
            <w:webHidden/>
          </w:rPr>
          <w:tab/>
        </w:r>
        <w:r w:rsidR="00554068">
          <w:rPr>
            <w:noProof/>
            <w:webHidden/>
          </w:rPr>
          <w:fldChar w:fldCharType="begin"/>
        </w:r>
        <w:r w:rsidR="00554068">
          <w:rPr>
            <w:noProof/>
            <w:webHidden/>
          </w:rPr>
          <w:instrText xml:space="preserve"> PAGEREF _Toc131594739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267BDF44" w14:textId="1F1ECAFD" w:rsidR="00554068" w:rsidRDefault="00053FDD">
      <w:pPr>
        <w:pStyle w:val="TOC3"/>
        <w:rPr>
          <w:rFonts w:asciiTheme="minorHAnsi" w:eastAsiaTheme="minorEastAsia" w:hAnsiTheme="minorHAnsi" w:cstheme="minorBidi"/>
          <w:noProof/>
          <w:color w:val="auto"/>
          <w:sz w:val="22"/>
          <w:szCs w:val="22"/>
        </w:rPr>
      </w:pPr>
      <w:hyperlink w:anchor="_Toc131594740" w:history="1">
        <w:r w:rsidR="00554068" w:rsidRPr="00C874F1">
          <w:rPr>
            <w:rStyle w:val="Hyperlink"/>
            <w:noProof/>
          </w:rPr>
          <w:t>Alternative Text for Equation 8.22</w:t>
        </w:r>
        <w:r w:rsidR="00554068">
          <w:rPr>
            <w:noProof/>
            <w:webHidden/>
          </w:rPr>
          <w:tab/>
        </w:r>
        <w:r w:rsidR="00554068">
          <w:rPr>
            <w:noProof/>
            <w:webHidden/>
          </w:rPr>
          <w:fldChar w:fldCharType="begin"/>
        </w:r>
        <w:r w:rsidR="00554068">
          <w:rPr>
            <w:noProof/>
            <w:webHidden/>
          </w:rPr>
          <w:instrText xml:space="preserve"> PAGEREF _Toc131594740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7930FC28" w14:textId="4512CCBB" w:rsidR="00554068" w:rsidRDefault="00053FDD">
      <w:pPr>
        <w:pStyle w:val="TOC3"/>
        <w:rPr>
          <w:rFonts w:asciiTheme="minorHAnsi" w:eastAsiaTheme="minorEastAsia" w:hAnsiTheme="minorHAnsi" w:cstheme="minorBidi"/>
          <w:noProof/>
          <w:color w:val="auto"/>
          <w:sz w:val="22"/>
          <w:szCs w:val="22"/>
        </w:rPr>
      </w:pPr>
      <w:hyperlink w:anchor="_Toc131594741" w:history="1">
        <w:r w:rsidR="00554068" w:rsidRPr="00C874F1">
          <w:rPr>
            <w:rStyle w:val="Hyperlink"/>
            <w:noProof/>
          </w:rPr>
          <w:t>Alternative Text for Equation 8.23</w:t>
        </w:r>
        <w:r w:rsidR="00554068">
          <w:rPr>
            <w:noProof/>
            <w:webHidden/>
          </w:rPr>
          <w:tab/>
        </w:r>
        <w:r w:rsidR="00554068">
          <w:rPr>
            <w:noProof/>
            <w:webHidden/>
          </w:rPr>
          <w:fldChar w:fldCharType="begin"/>
        </w:r>
        <w:r w:rsidR="00554068">
          <w:rPr>
            <w:noProof/>
            <w:webHidden/>
          </w:rPr>
          <w:instrText xml:space="preserve"> PAGEREF _Toc131594741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67467D2B" w14:textId="12DE306D" w:rsidR="00554068" w:rsidRDefault="00053FDD">
      <w:pPr>
        <w:pStyle w:val="TOC3"/>
        <w:rPr>
          <w:rFonts w:asciiTheme="minorHAnsi" w:eastAsiaTheme="minorEastAsia" w:hAnsiTheme="minorHAnsi" w:cstheme="minorBidi"/>
          <w:noProof/>
          <w:color w:val="auto"/>
          <w:sz w:val="22"/>
          <w:szCs w:val="22"/>
        </w:rPr>
      </w:pPr>
      <w:hyperlink w:anchor="_Toc131594742" w:history="1">
        <w:r w:rsidR="00554068" w:rsidRPr="00C874F1">
          <w:rPr>
            <w:rStyle w:val="Hyperlink"/>
            <w:noProof/>
          </w:rPr>
          <w:t>Alternative Text for Equation 8.24</w:t>
        </w:r>
        <w:r w:rsidR="00554068">
          <w:rPr>
            <w:noProof/>
            <w:webHidden/>
          </w:rPr>
          <w:tab/>
        </w:r>
        <w:r w:rsidR="00554068">
          <w:rPr>
            <w:noProof/>
            <w:webHidden/>
          </w:rPr>
          <w:fldChar w:fldCharType="begin"/>
        </w:r>
        <w:r w:rsidR="00554068">
          <w:rPr>
            <w:noProof/>
            <w:webHidden/>
          </w:rPr>
          <w:instrText xml:space="preserve"> PAGEREF _Toc131594742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163CD788" w14:textId="4175A9B9" w:rsidR="00554068" w:rsidRDefault="00053FDD">
      <w:pPr>
        <w:pStyle w:val="TOC3"/>
        <w:rPr>
          <w:rFonts w:asciiTheme="minorHAnsi" w:eastAsiaTheme="minorEastAsia" w:hAnsiTheme="minorHAnsi" w:cstheme="minorBidi"/>
          <w:noProof/>
          <w:color w:val="auto"/>
          <w:sz w:val="22"/>
          <w:szCs w:val="22"/>
        </w:rPr>
      </w:pPr>
      <w:hyperlink w:anchor="_Toc131594743" w:history="1">
        <w:r w:rsidR="00554068" w:rsidRPr="00C874F1">
          <w:rPr>
            <w:rStyle w:val="Hyperlink"/>
            <w:noProof/>
          </w:rPr>
          <w:t>Alternative Text for Equation 8.25</w:t>
        </w:r>
        <w:r w:rsidR="00554068">
          <w:rPr>
            <w:noProof/>
            <w:webHidden/>
          </w:rPr>
          <w:tab/>
        </w:r>
        <w:r w:rsidR="00554068">
          <w:rPr>
            <w:noProof/>
            <w:webHidden/>
          </w:rPr>
          <w:fldChar w:fldCharType="begin"/>
        </w:r>
        <w:r w:rsidR="00554068">
          <w:rPr>
            <w:noProof/>
            <w:webHidden/>
          </w:rPr>
          <w:instrText xml:space="preserve"> PAGEREF _Toc131594743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37252804" w14:textId="062AD442" w:rsidR="00554068" w:rsidRDefault="00053FDD">
      <w:pPr>
        <w:pStyle w:val="TOC3"/>
        <w:rPr>
          <w:rFonts w:asciiTheme="minorHAnsi" w:eastAsiaTheme="minorEastAsia" w:hAnsiTheme="minorHAnsi" w:cstheme="minorBidi"/>
          <w:noProof/>
          <w:color w:val="auto"/>
          <w:sz w:val="22"/>
          <w:szCs w:val="22"/>
        </w:rPr>
      </w:pPr>
      <w:hyperlink w:anchor="_Toc131594744" w:history="1">
        <w:r w:rsidR="00554068" w:rsidRPr="00C874F1">
          <w:rPr>
            <w:rStyle w:val="Hyperlink"/>
            <w:noProof/>
          </w:rPr>
          <w:t>Alternative Text for Equation 8.26</w:t>
        </w:r>
        <w:r w:rsidR="00554068">
          <w:rPr>
            <w:noProof/>
            <w:webHidden/>
          </w:rPr>
          <w:tab/>
        </w:r>
        <w:r w:rsidR="00554068">
          <w:rPr>
            <w:noProof/>
            <w:webHidden/>
          </w:rPr>
          <w:fldChar w:fldCharType="begin"/>
        </w:r>
        <w:r w:rsidR="00554068">
          <w:rPr>
            <w:noProof/>
            <w:webHidden/>
          </w:rPr>
          <w:instrText xml:space="preserve"> PAGEREF _Toc131594744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277CF05B" w14:textId="196ACBC0" w:rsidR="00554068" w:rsidRDefault="00053FDD">
      <w:pPr>
        <w:pStyle w:val="TOC3"/>
        <w:rPr>
          <w:rFonts w:asciiTheme="minorHAnsi" w:eastAsiaTheme="minorEastAsia" w:hAnsiTheme="minorHAnsi" w:cstheme="minorBidi"/>
          <w:noProof/>
          <w:color w:val="auto"/>
          <w:sz w:val="22"/>
          <w:szCs w:val="22"/>
        </w:rPr>
      </w:pPr>
      <w:hyperlink w:anchor="_Toc131594745" w:history="1">
        <w:r w:rsidR="00554068" w:rsidRPr="00C874F1">
          <w:rPr>
            <w:rStyle w:val="Hyperlink"/>
            <w:noProof/>
          </w:rPr>
          <w:t>Alternative Text for Equation 8.27</w:t>
        </w:r>
        <w:r w:rsidR="00554068">
          <w:rPr>
            <w:noProof/>
            <w:webHidden/>
          </w:rPr>
          <w:tab/>
        </w:r>
        <w:r w:rsidR="00554068">
          <w:rPr>
            <w:noProof/>
            <w:webHidden/>
          </w:rPr>
          <w:fldChar w:fldCharType="begin"/>
        </w:r>
        <w:r w:rsidR="00554068">
          <w:rPr>
            <w:noProof/>
            <w:webHidden/>
          </w:rPr>
          <w:instrText xml:space="preserve"> PAGEREF _Toc131594745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7F1D90CC" w14:textId="142AEF5E" w:rsidR="00554068" w:rsidRDefault="00053FDD">
      <w:pPr>
        <w:pStyle w:val="TOC3"/>
        <w:rPr>
          <w:rFonts w:asciiTheme="minorHAnsi" w:eastAsiaTheme="minorEastAsia" w:hAnsiTheme="minorHAnsi" w:cstheme="minorBidi"/>
          <w:noProof/>
          <w:color w:val="auto"/>
          <w:sz w:val="22"/>
          <w:szCs w:val="22"/>
        </w:rPr>
      </w:pPr>
      <w:hyperlink w:anchor="_Toc131594746" w:history="1">
        <w:r w:rsidR="00554068" w:rsidRPr="00C874F1">
          <w:rPr>
            <w:rStyle w:val="Hyperlink"/>
            <w:noProof/>
          </w:rPr>
          <w:t>Alternative Text for Equation 8.28</w:t>
        </w:r>
        <w:r w:rsidR="00554068">
          <w:rPr>
            <w:noProof/>
            <w:webHidden/>
          </w:rPr>
          <w:tab/>
        </w:r>
        <w:r w:rsidR="00554068">
          <w:rPr>
            <w:noProof/>
            <w:webHidden/>
          </w:rPr>
          <w:fldChar w:fldCharType="begin"/>
        </w:r>
        <w:r w:rsidR="00554068">
          <w:rPr>
            <w:noProof/>
            <w:webHidden/>
          </w:rPr>
          <w:instrText xml:space="preserve"> PAGEREF _Toc131594746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2C48D5BA" w14:textId="53254827" w:rsidR="00554068" w:rsidRDefault="00053FDD">
      <w:pPr>
        <w:pStyle w:val="TOC3"/>
        <w:rPr>
          <w:rFonts w:asciiTheme="minorHAnsi" w:eastAsiaTheme="minorEastAsia" w:hAnsiTheme="minorHAnsi" w:cstheme="minorBidi"/>
          <w:noProof/>
          <w:color w:val="auto"/>
          <w:sz w:val="22"/>
          <w:szCs w:val="22"/>
        </w:rPr>
      </w:pPr>
      <w:hyperlink w:anchor="_Toc131594747" w:history="1">
        <w:r w:rsidR="00554068" w:rsidRPr="00C874F1">
          <w:rPr>
            <w:rStyle w:val="Hyperlink"/>
            <w:noProof/>
          </w:rPr>
          <w:t>Alternative Text for Equation 8.29</w:t>
        </w:r>
        <w:r w:rsidR="00554068">
          <w:rPr>
            <w:noProof/>
            <w:webHidden/>
          </w:rPr>
          <w:tab/>
        </w:r>
        <w:r w:rsidR="00554068">
          <w:rPr>
            <w:noProof/>
            <w:webHidden/>
          </w:rPr>
          <w:fldChar w:fldCharType="begin"/>
        </w:r>
        <w:r w:rsidR="00554068">
          <w:rPr>
            <w:noProof/>
            <w:webHidden/>
          </w:rPr>
          <w:instrText xml:space="preserve"> PAGEREF _Toc131594747 \h </w:instrText>
        </w:r>
        <w:r w:rsidR="00554068">
          <w:rPr>
            <w:noProof/>
            <w:webHidden/>
          </w:rPr>
        </w:r>
        <w:r w:rsidR="00554068">
          <w:rPr>
            <w:noProof/>
            <w:webHidden/>
          </w:rPr>
          <w:fldChar w:fldCharType="separate"/>
        </w:r>
        <w:r w:rsidR="00C63D61">
          <w:rPr>
            <w:noProof/>
            <w:webHidden/>
          </w:rPr>
          <w:t>170</w:t>
        </w:r>
        <w:r w:rsidR="00554068">
          <w:rPr>
            <w:noProof/>
            <w:webHidden/>
          </w:rPr>
          <w:fldChar w:fldCharType="end"/>
        </w:r>
      </w:hyperlink>
    </w:p>
    <w:p w14:paraId="013BFE8A" w14:textId="2CC1E59C" w:rsidR="00554068" w:rsidRDefault="00053FDD">
      <w:pPr>
        <w:pStyle w:val="TOC3"/>
        <w:rPr>
          <w:rFonts w:asciiTheme="minorHAnsi" w:eastAsiaTheme="minorEastAsia" w:hAnsiTheme="minorHAnsi" w:cstheme="minorBidi"/>
          <w:noProof/>
          <w:color w:val="auto"/>
          <w:sz w:val="22"/>
          <w:szCs w:val="22"/>
        </w:rPr>
      </w:pPr>
      <w:hyperlink w:anchor="_Toc131594748" w:history="1">
        <w:r w:rsidR="00554068" w:rsidRPr="00C874F1">
          <w:rPr>
            <w:rStyle w:val="Hyperlink"/>
            <w:noProof/>
          </w:rPr>
          <w:t>Alternative Text for Equation 8.30</w:t>
        </w:r>
        <w:r w:rsidR="00554068">
          <w:rPr>
            <w:noProof/>
            <w:webHidden/>
          </w:rPr>
          <w:tab/>
        </w:r>
        <w:r w:rsidR="00554068">
          <w:rPr>
            <w:noProof/>
            <w:webHidden/>
          </w:rPr>
          <w:fldChar w:fldCharType="begin"/>
        </w:r>
        <w:r w:rsidR="00554068">
          <w:rPr>
            <w:noProof/>
            <w:webHidden/>
          </w:rPr>
          <w:instrText xml:space="preserve"> PAGEREF _Toc131594748 \h </w:instrText>
        </w:r>
        <w:r w:rsidR="00554068">
          <w:rPr>
            <w:noProof/>
            <w:webHidden/>
          </w:rPr>
        </w:r>
        <w:r w:rsidR="00554068">
          <w:rPr>
            <w:noProof/>
            <w:webHidden/>
          </w:rPr>
          <w:fldChar w:fldCharType="separate"/>
        </w:r>
        <w:r w:rsidR="00C63D61">
          <w:rPr>
            <w:noProof/>
            <w:webHidden/>
          </w:rPr>
          <w:t>171</w:t>
        </w:r>
        <w:r w:rsidR="00554068">
          <w:rPr>
            <w:noProof/>
            <w:webHidden/>
          </w:rPr>
          <w:fldChar w:fldCharType="end"/>
        </w:r>
      </w:hyperlink>
    </w:p>
    <w:p w14:paraId="75A0AFEC" w14:textId="06688074" w:rsidR="00554068" w:rsidRDefault="00053FDD">
      <w:pPr>
        <w:pStyle w:val="TOC2"/>
        <w:rPr>
          <w:rFonts w:asciiTheme="minorHAnsi" w:eastAsiaTheme="minorEastAsia" w:hAnsiTheme="minorHAnsi" w:cstheme="minorBidi"/>
          <w:color w:val="auto"/>
          <w:sz w:val="22"/>
          <w:szCs w:val="22"/>
        </w:rPr>
      </w:pPr>
      <w:hyperlink w:anchor="_Toc131594749" w:history="1">
        <w:r w:rsidR="00554068" w:rsidRPr="00C874F1">
          <w:rPr>
            <w:rStyle w:val="Hyperlink"/>
          </w:rPr>
          <w:t>Appendix 8.A: Classical Item Analyses Results</w:t>
        </w:r>
        <w:r w:rsidR="00554068">
          <w:rPr>
            <w:webHidden/>
          </w:rPr>
          <w:tab/>
        </w:r>
        <w:r w:rsidR="00554068">
          <w:rPr>
            <w:webHidden/>
          </w:rPr>
          <w:fldChar w:fldCharType="begin"/>
        </w:r>
        <w:r w:rsidR="00554068">
          <w:rPr>
            <w:webHidden/>
          </w:rPr>
          <w:instrText xml:space="preserve"> PAGEREF _Toc131594749 \h </w:instrText>
        </w:r>
        <w:r w:rsidR="00554068">
          <w:rPr>
            <w:webHidden/>
          </w:rPr>
        </w:r>
        <w:r w:rsidR="00554068">
          <w:rPr>
            <w:webHidden/>
          </w:rPr>
          <w:fldChar w:fldCharType="separate"/>
        </w:r>
        <w:r w:rsidR="00C63D61">
          <w:rPr>
            <w:webHidden/>
          </w:rPr>
          <w:t>172</w:t>
        </w:r>
        <w:r w:rsidR="00554068">
          <w:rPr>
            <w:webHidden/>
          </w:rPr>
          <w:fldChar w:fldCharType="end"/>
        </w:r>
      </w:hyperlink>
    </w:p>
    <w:p w14:paraId="3089EEFE" w14:textId="5786CCB2" w:rsidR="00554068" w:rsidRDefault="00053FDD">
      <w:pPr>
        <w:pStyle w:val="TOC2"/>
        <w:rPr>
          <w:rFonts w:asciiTheme="minorHAnsi" w:eastAsiaTheme="minorEastAsia" w:hAnsiTheme="minorHAnsi" w:cstheme="minorBidi"/>
          <w:color w:val="auto"/>
          <w:sz w:val="22"/>
          <w:szCs w:val="22"/>
        </w:rPr>
      </w:pPr>
      <w:hyperlink w:anchor="_Toc131594750" w:history="1">
        <w:r w:rsidR="00554068" w:rsidRPr="00C874F1">
          <w:rPr>
            <w:rStyle w:val="Hyperlink"/>
          </w:rPr>
          <w:t>Appendix 8.B: Differential Item Functioning Results</w:t>
        </w:r>
        <w:r w:rsidR="00554068">
          <w:rPr>
            <w:webHidden/>
          </w:rPr>
          <w:tab/>
        </w:r>
        <w:r w:rsidR="00554068">
          <w:rPr>
            <w:webHidden/>
          </w:rPr>
          <w:fldChar w:fldCharType="begin"/>
        </w:r>
        <w:r w:rsidR="00554068">
          <w:rPr>
            <w:webHidden/>
          </w:rPr>
          <w:instrText xml:space="preserve"> PAGEREF _Toc131594750 \h </w:instrText>
        </w:r>
        <w:r w:rsidR="00554068">
          <w:rPr>
            <w:webHidden/>
          </w:rPr>
        </w:r>
        <w:r w:rsidR="00554068">
          <w:rPr>
            <w:webHidden/>
          </w:rPr>
          <w:fldChar w:fldCharType="separate"/>
        </w:r>
        <w:r w:rsidR="00C63D61">
          <w:rPr>
            <w:webHidden/>
          </w:rPr>
          <w:t>184</w:t>
        </w:r>
        <w:r w:rsidR="00554068">
          <w:rPr>
            <w:webHidden/>
          </w:rPr>
          <w:fldChar w:fldCharType="end"/>
        </w:r>
      </w:hyperlink>
    </w:p>
    <w:p w14:paraId="36A247D6" w14:textId="718F66E7" w:rsidR="00554068" w:rsidRDefault="00053FDD">
      <w:pPr>
        <w:pStyle w:val="TOC2"/>
        <w:rPr>
          <w:rFonts w:asciiTheme="minorHAnsi" w:eastAsiaTheme="minorEastAsia" w:hAnsiTheme="minorHAnsi" w:cstheme="minorBidi"/>
          <w:color w:val="auto"/>
          <w:sz w:val="22"/>
          <w:szCs w:val="22"/>
        </w:rPr>
      </w:pPr>
      <w:hyperlink w:anchor="_Toc131594751" w:history="1">
        <w:r w:rsidR="00554068" w:rsidRPr="00C874F1">
          <w:rPr>
            <w:rStyle w:val="Hyperlink"/>
          </w:rPr>
          <w:t>Appendix 8.C: Item Response Theory Results</w:t>
        </w:r>
        <w:r w:rsidR="00554068">
          <w:rPr>
            <w:webHidden/>
          </w:rPr>
          <w:tab/>
        </w:r>
        <w:r w:rsidR="00554068">
          <w:rPr>
            <w:webHidden/>
          </w:rPr>
          <w:fldChar w:fldCharType="begin"/>
        </w:r>
        <w:r w:rsidR="00554068">
          <w:rPr>
            <w:webHidden/>
          </w:rPr>
          <w:instrText xml:space="preserve"> PAGEREF _Toc131594751 \h </w:instrText>
        </w:r>
        <w:r w:rsidR="00554068">
          <w:rPr>
            <w:webHidden/>
          </w:rPr>
        </w:r>
        <w:r w:rsidR="00554068">
          <w:rPr>
            <w:webHidden/>
          </w:rPr>
          <w:fldChar w:fldCharType="separate"/>
        </w:r>
        <w:r w:rsidR="00C63D61">
          <w:rPr>
            <w:webHidden/>
          </w:rPr>
          <w:t>186</w:t>
        </w:r>
        <w:r w:rsidR="00554068">
          <w:rPr>
            <w:webHidden/>
          </w:rPr>
          <w:fldChar w:fldCharType="end"/>
        </w:r>
      </w:hyperlink>
    </w:p>
    <w:p w14:paraId="0AAAB41D" w14:textId="302C1BB4" w:rsidR="00554068" w:rsidRDefault="00053FDD">
      <w:pPr>
        <w:pStyle w:val="TOC2"/>
        <w:rPr>
          <w:rFonts w:asciiTheme="minorHAnsi" w:eastAsiaTheme="minorEastAsia" w:hAnsiTheme="minorHAnsi" w:cstheme="minorBidi"/>
          <w:color w:val="auto"/>
          <w:sz w:val="22"/>
          <w:szCs w:val="22"/>
        </w:rPr>
      </w:pPr>
      <w:hyperlink w:anchor="_Toc131594752" w:history="1">
        <w:r w:rsidR="00554068" w:rsidRPr="00C874F1">
          <w:rPr>
            <w:rStyle w:val="Hyperlink"/>
          </w:rPr>
          <w:t>Appendix 8.D: Response Time Results</w:t>
        </w:r>
        <w:r w:rsidR="00554068">
          <w:rPr>
            <w:webHidden/>
          </w:rPr>
          <w:tab/>
        </w:r>
        <w:r w:rsidR="00554068">
          <w:rPr>
            <w:webHidden/>
          </w:rPr>
          <w:fldChar w:fldCharType="begin"/>
        </w:r>
        <w:r w:rsidR="00554068">
          <w:rPr>
            <w:webHidden/>
          </w:rPr>
          <w:instrText xml:space="preserve"> PAGEREF _Toc131594752 \h </w:instrText>
        </w:r>
        <w:r w:rsidR="00554068">
          <w:rPr>
            <w:webHidden/>
          </w:rPr>
        </w:r>
        <w:r w:rsidR="00554068">
          <w:rPr>
            <w:webHidden/>
          </w:rPr>
          <w:fldChar w:fldCharType="separate"/>
        </w:r>
        <w:r w:rsidR="00C63D61">
          <w:rPr>
            <w:webHidden/>
          </w:rPr>
          <w:t>207</w:t>
        </w:r>
        <w:r w:rsidR="00554068">
          <w:rPr>
            <w:webHidden/>
          </w:rPr>
          <w:fldChar w:fldCharType="end"/>
        </w:r>
      </w:hyperlink>
    </w:p>
    <w:p w14:paraId="51CC6811" w14:textId="60DB7548" w:rsidR="00554068" w:rsidRDefault="00053FDD">
      <w:pPr>
        <w:pStyle w:val="TOC2"/>
        <w:rPr>
          <w:rFonts w:asciiTheme="minorHAnsi" w:eastAsiaTheme="minorEastAsia" w:hAnsiTheme="minorHAnsi" w:cstheme="minorBidi"/>
          <w:color w:val="auto"/>
          <w:sz w:val="22"/>
          <w:szCs w:val="22"/>
        </w:rPr>
      </w:pPr>
      <w:hyperlink w:anchor="_Toc131594753" w:history="1">
        <w:r w:rsidR="00554068" w:rsidRPr="00C874F1">
          <w:rPr>
            <w:rStyle w:val="Hyperlink"/>
          </w:rPr>
          <w:t>Appendix 8.E: Factor Loading</w:t>
        </w:r>
        <w:r w:rsidR="00554068">
          <w:rPr>
            <w:webHidden/>
          </w:rPr>
          <w:tab/>
        </w:r>
        <w:r w:rsidR="00554068">
          <w:rPr>
            <w:webHidden/>
          </w:rPr>
          <w:fldChar w:fldCharType="begin"/>
        </w:r>
        <w:r w:rsidR="00554068">
          <w:rPr>
            <w:webHidden/>
          </w:rPr>
          <w:instrText xml:space="preserve"> PAGEREF _Toc131594753 \h </w:instrText>
        </w:r>
        <w:r w:rsidR="00554068">
          <w:rPr>
            <w:webHidden/>
          </w:rPr>
        </w:r>
        <w:r w:rsidR="00554068">
          <w:rPr>
            <w:webHidden/>
          </w:rPr>
          <w:fldChar w:fldCharType="separate"/>
        </w:r>
        <w:r w:rsidR="00C63D61">
          <w:rPr>
            <w:webHidden/>
          </w:rPr>
          <w:t>209</w:t>
        </w:r>
        <w:r w:rsidR="00554068">
          <w:rPr>
            <w:webHidden/>
          </w:rPr>
          <w:fldChar w:fldCharType="end"/>
        </w:r>
      </w:hyperlink>
    </w:p>
    <w:p w14:paraId="29C14279" w14:textId="2470F484" w:rsidR="00554068" w:rsidRDefault="00053FDD">
      <w:pPr>
        <w:pStyle w:val="TOC2"/>
        <w:rPr>
          <w:rFonts w:asciiTheme="minorHAnsi" w:eastAsiaTheme="minorEastAsia" w:hAnsiTheme="minorHAnsi" w:cstheme="minorBidi"/>
          <w:color w:val="auto"/>
          <w:sz w:val="22"/>
          <w:szCs w:val="22"/>
        </w:rPr>
      </w:pPr>
      <w:hyperlink w:anchor="_Toc131594754" w:history="1">
        <w:r w:rsidR="00554068" w:rsidRPr="00C874F1">
          <w:rPr>
            <w:rStyle w:val="Hyperlink"/>
          </w:rPr>
          <w:t xml:space="preserve">Appendix 8.F: Reliability of Alternate ELPAC Performance and Decision </w:t>
        </w:r>
        <w:r w:rsidR="00915F8C">
          <w:rPr>
            <w:rStyle w:val="Hyperlink"/>
          </w:rPr>
          <w:br/>
        </w:r>
        <w:r w:rsidR="00554068" w:rsidRPr="00C874F1">
          <w:rPr>
            <w:rStyle w:val="Hyperlink"/>
          </w:rPr>
          <w:t>Classification</w:t>
        </w:r>
        <w:r w:rsidR="00554068">
          <w:rPr>
            <w:webHidden/>
          </w:rPr>
          <w:tab/>
        </w:r>
        <w:r w:rsidR="00554068">
          <w:rPr>
            <w:webHidden/>
          </w:rPr>
          <w:fldChar w:fldCharType="begin"/>
        </w:r>
        <w:r w:rsidR="00554068">
          <w:rPr>
            <w:webHidden/>
          </w:rPr>
          <w:instrText xml:space="preserve"> PAGEREF _Toc131594754 \h </w:instrText>
        </w:r>
        <w:r w:rsidR="00554068">
          <w:rPr>
            <w:webHidden/>
          </w:rPr>
        </w:r>
        <w:r w:rsidR="00554068">
          <w:rPr>
            <w:webHidden/>
          </w:rPr>
          <w:fldChar w:fldCharType="separate"/>
        </w:r>
        <w:r w:rsidR="00C63D61">
          <w:rPr>
            <w:webHidden/>
          </w:rPr>
          <w:t>224</w:t>
        </w:r>
        <w:r w:rsidR="00554068">
          <w:rPr>
            <w:webHidden/>
          </w:rPr>
          <w:fldChar w:fldCharType="end"/>
        </w:r>
      </w:hyperlink>
    </w:p>
    <w:p w14:paraId="761FDDD1" w14:textId="7EDDCD4E" w:rsidR="00554068" w:rsidRDefault="00053FDD" w:rsidP="00C63D61">
      <w:pPr>
        <w:pStyle w:val="TOC2"/>
        <w:keepNext/>
        <w:rPr>
          <w:rFonts w:asciiTheme="minorHAnsi" w:eastAsiaTheme="minorEastAsia" w:hAnsiTheme="minorHAnsi" w:cstheme="minorBidi"/>
          <w:color w:val="auto"/>
          <w:sz w:val="22"/>
          <w:szCs w:val="22"/>
        </w:rPr>
      </w:pPr>
      <w:hyperlink w:anchor="_Toc131594755" w:history="1">
        <w:r w:rsidR="00554068" w:rsidRPr="00C874F1">
          <w:rPr>
            <w:rStyle w:val="Hyperlink"/>
          </w:rPr>
          <w:t>Appendix 8.G: Raw-to-Scale-Score Conversions</w:t>
        </w:r>
        <w:r w:rsidR="00554068">
          <w:rPr>
            <w:webHidden/>
          </w:rPr>
          <w:tab/>
        </w:r>
        <w:r w:rsidR="00554068">
          <w:rPr>
            <w:webHidden/>
          </w:rPr>
          <w:fldChar w:fldCharType="begin"/>
        </w:r>
        <w:r w:rsidR="00554068">
          <w:rPr>
            <w:webHidden/>
          </w:rPr>
          <w:instrText xml:space="preserve"> PAGEREF _Toc131594755 \h </w:instrText>
        </w:r>
        <w:r w:rsidR="00554068">
          <w:rPr>
            <w:webHidden/>
          </w:rPr>
        </w:r>
        <w:r w:rsidR="00554068">
          <w:rPr>
            <w:webHidden/>
          </w:rPr>
          <w:fldChar w:fldCharType="separate"/>
        </w:r>
        <w:r w:rsidR="00C63D61">
          <w:rPr>
            <w:webHidden/>
          </w:rPr>
          <w:t>232</w:t>
        </w:r>
        <w:r w:rsidR="00554068">
          <w:rPr>
            <w:webHidden/>
          </w:rPr>
          <w:fldChar w:fldCharType="end"/>
        </w:r>
      </w:hyperlink>
    </w:p>
    <w:p w14:paraId="3F8D8E2A" w14:textId="0910F87D" w:rsidR="00554068" w:rsidRDefault="00053FDD">
      <w:pPr>
        <w:pStyle w:val="TOC2"/>
        <w:rPr>
          <w:rFonts w:asciiTheme="minorHAnsi" w:eastAsiaTheme="minorEastAsia" w:hAnsiTheme="minorHAnsi" w:cstheme="minorBidi"/>
          <w:color w:val="auto"/>
          <w:sz w:val="22"/>
          <w:szCs w:val="22"/>
        </w:rPr>
      </w:pPr>
      <w:hyperlink w:anchor="_Toc131594756" w:history="1">
        <w:r w:rsidR="00554068" w:rsidRPr="00C874F1">
          <w:rPr>
            <w:rStyle w:val="Hyperlink"/>
          </w:rPr>
          <w:t>Appendix 8.H: Interrater Reliability</w:t>
        </w:r>
        <w:r w:rsidR="00554068">
          <w:rPr>
            <w:webHidden/>
          </w:rPr>
          <w:tab/>
        </w:r>
        <w:r w:rsidR="00554068">
          <w:rPr>
            <w:webHidden/>
          </w:rPr>
          <w:fldChar w:fldCharType="begin"/>
        </w:r>
        <w:r w:rsidR="00554068">
          <w:rPr>
            <w:webHidden/>
          </w:rPr>
          <w:instrText xml:space="preserve"> PAGEREF _Toc131594756 \h </w:instrText>
        </w:r>
        <w:r w:rsidR="00554068">
          <w:rPr>
            <w:webHidden/>
          </w:rPr>
        </w:r>
        <w:r w:rsidR="00554068">
          <w:rPr>
            <w:webHidden/>
          </w:rPr>
          <w:fldChar w:fldCharType="separate"/>
        </w:r>
        <w:r w:rsidR="00C63D61">
          <w:rPr>
            <w:webHidden/>
          </w:rPr>
          <w:t>243</w:t>
        </w:r>
        <w:r w:rsidR="00554068">
          <w:rPr>
            <w:webHidden/>
          </w:rPr>
          <w:fldChar w:fldCharType="end"/>
        </w:r>
      </w:hyperlink>
    </w:p>
    <w:p w14:paraId="3493C92F" w14:textId="59B8F051" w:rsidR="00554068" w:rsidRDefault="00053FDD">
      <w:pPr>
        <w:pStyle w:val="TOC1"/>
        <w:rPr>
          <w:rFonts w:asciiTheme="minorHAnsi" w:eastAsiaTheme="minorEastAsia" w:hAnsiTheme="minorHAnsi" w:cstheme="minorBidi"/>
          <w:b w:val="0"/>
          <w:color w:val="auto"/>
          <w:sz w:val="22"/>
          <w:szCs w:val="22"/>
        </w:rPr>
      </w:pPr>
      <w:hyperlink w:anchor="_Toc131594757" w:history="1">
        <w:r w:rsidR="00554068" w:rsidRPr="00C874F1">
          <w:rPr>
            <w:rStyle w:val="Hyperlink"/>
          </w:rPr>
          <w:t>Chapter 9: Quality Control</w:t>
        </w:r>
        <w:r w:rsidR="00554068">
          <w:rPr>
            <w:webHidden/>
          </w:rPr>
          <w:tab/>
        </w:r>
        <w:r w:rsidR="00554068">
          <w:rPr>
            <w:webHidden/>
          </w:rPr>
          <w:fldChar w:fldCharType="begin"/>
        </w:r>
        <w:r w:rsidR="00554068">
          <w:rPr>
            <w:webHidden/>
          </w:rPr>
          <w:instrText xml:space="preserve"> PAGEREF _Toc131594757 \h </w:instrText>
        </w:r>
        <w:r w:rsidR="00554068">
          <w:rPr>
            <w:webHidden/>
          </w:rPr>
        </w:r>
        <w:r w:rsidR="00554068">
          <w:rPr>
            <w:webHidden/>
          </w:rPr>
          <w:fldChar w:fldCharType="separate"/>
        </w:r>
        <w:r w:rsidR="00C63D61">
          <w:rPr>
            <w:webHidden/>
          </w:rPr>
          <w:t>246</w:t>
        </w:r>
        <w:r w:rsidR="00554068">
          <w:rPr>
            <w:webHidden/>
          </w:rPr>
          <w:fldChar w:fldCharType="end"/>
        </w:r>
      </w:hyperlink>
    </w:p>
    <w:p w14:paraId="2499E771" w14:textId="49509232" w:rsidR="00554068" w:rsidRDefault="00053FDD">
      <w:pPr>
        <w:pStyle w:val="TOC2"/>
        <w:rPr>
          <w:rFonts w:asciiTheme="minorHAnsi" w:eastAsiaTheme="minorEastAsia" w:hAnsiTheme="minorHAnsi" w:cstheme="minorBidi"/>
          <w:color w:val="auto"/>
          <w:sz w:val="22"/>
          <w:szCs w:val="22"/>
        </w:rPr>
      </w:pPr>
      <w:hyperlink w:anchor="_Toc131594758" w:history="1">
        <w:r w:rsidR="00554068" w:rsidRPr="00C874F1">
          <w:rPr>
            <w:rStyle w:val="Hyperlink"/>
          </w:rPr>
          <w:t>9.1. Quality Control of Item Development</w:t>
        </w:r>
        <w:r w:rsidR="00554068">
          <w:rPr>
            <w:webHidden/>
          </w:rPr>
          <w:tab/>
        </w:r>
        <w:r w:rsidR="00554068">
          <w:rPr>
            <w:webHidden/>
          </w:rPr>
          <w:fldChar w:fldCharType="begin"/>
        </w:r>
        <w:r w:rsidR="00554068">
          <w:rPr>
            <w:webHidden/>
          </w:rPr>
          <w:instrText xml:space="preserve"> PAGEREF _Toc131594758 \h </w:instrText>
        </w:r>
        <w:r w:rsidR="00554068">
          <w:rPr>
            <w:webHidden/>
          </w:rPr>
        </w:r>
        <w:r w:rsidR="00554068">
          <w:rPr>
            <w:webHidden/>
          </w:rPr>
          <w:fldChar w:fldCharType="separate"/>
        </w:r>
        <w:r w:rsidR="00C63D61">
          <w:rPr>
            <w:webHidden/>
          </w:rPr>
          <w:t>246</w:t>
        </w:r>
        <w:r w:rsidR="00554068">
          <w:rPr>
            <w:webHidden/>
          </w:rPr>
          <w:fldChar w:fldCharType="end"/>
        </w:r>
      </w:hyperlink>
    </w:p>
    <w:p w14:paraId="3F50ABF3" w14:textId="180CF238" w:rsidR="00554068" w:rsidRDefault="00053FDD">
      <w:pPr>
        <w:pStyle w:val="TOC2"/>
        <w:rPr>
          <w:rFonts w:asciiTheme="minorHAnsi" w:eastAsiaTheme="minorEastAsia" w:hAnsiTheme="minorHAnsi" w:cstheme="minorBidi"/>
          <w:color w:val="auto"/>
          <w:sz w:val="22"/>
          <w:szCs w:val="22"/>
        </w:rPr>
      </w:pPr>
      <w:hyperlink w:anchor="_Toc131594759" w:history="1">
        <w:r w:rsidR="00554068" w:rsidRPr="00C874F1">
          <w:rPr>
            <w:rStyle w:val="Hyperlink"/>
            <w:lang w:bidi="en-US"/>
          </w:rPr>
          <w:t>9.2. Quality Control of Test Assembly and Delivery</w:t>
        </w:r>
        <w:r w:rsidR="00554068">
          <w:rPr>
            <w:webHidden/>
          </w:rPr>
          <w:tab/>
        </w:r>
        <w:r w:rsidR="00554068">
          <w:rPr>
            <w:webHidden/>
          </w:rPr>
          <w:fldChar w:fldCharType="begin"/>
        </w:r>
        <w:r w:rsidR="00554068">
          <w:rPr>
            <w:webHidden/>
          </w:rPr>
          <w:instrText xml:space="preserve"> PAGEREF _Toc131594759 \h </w:instrText>
        </w:r>
        <w:r w:rsidR="00554068">
          <w:rPr>
            <w:webHidden/>
          </w:rPr>
        </w:r>
        <w:r w:rsidR="00554068">
          <w:rPr>
            <w:webHidden/>
          </w:rPr>
          <w:fldChar w:fldCharType="separate"/>
        </w:r>
        <w:r w:rsidR="00C63D61">
          <w:rPr>
            <w:webHidden/>
          </w:rPr>
          <w:t>246</w:t>
        </w:r>
        <w:r w:rsidR="00554068">
          <w:rPr>
            <w:webHidden/>
          </w:rPr>
          <w:fldChar w:fldCharType="end"/>
        </w:r>
      </w:hyperlink>
    </w:p>
    <w:p w14:paraId="14E15136" w14:textId="47BC6D6C" w:rsidR="00554068" w:rsidRDefault="00053FDD">
      <w:pPr>
        <w:pStyle w:val="TOC2"/>
        <w:rPr>
          <w:rFonts w:asciiTheme="minorHAnsi" w:eastAsiaTheme="minorEastAsia" w:hAnsiTheme="minorHAnsi" w:cstheme="minorBidi"/>
          <w:color w:val="auto"/>
          <w:sz w:val="22"/>
          <w:szCs w:val="22"/>
        </w:rPr>
      </w:pPr>
      <w:hyperlink w:anchor="_Toc131594760" w:history="1">
        <w:r w:rsidR="00554068" w:rsidRPr="00C874F1">
          <w:rPr>
            <w:rStyle w:val="Hyperlink"/>
          </w:rPr>
          <w:t>9.3. Quality Control of Test Materials</w:t>
        </w:r>
        <w:r w:rsidR="00554068">
          <w:rPr>
            <w:webHidden/>
          </w:rPr>
          <w:tab/>
        </w:r>
        <w:r w:rsidR="00554068">
          <w:rPr>
            <w:webHidden/>
          </w:rPr>
          <w:fldChar w:fldCharType="begin"/>
        </w:r>
        <w:r w:rsidR="00554068">
          <w:rPr>
            <w:webHidden/>
          </w:rPr>
          <w:instrText xml:space="preserve"> PAGEREF _Toc131594760 \h </w:instrText>
        </w:r>
        <w:r w:rsidR="00554068">
          <w:rPr>
            <w:webHidden/>
          </w:rPr>
        </w:r>
        <w:r w:rsidR="00554068">
          <w:rPr>
            <w:webHidden/>
          </w:rPr>
          <w:fldChar w:fldCharType="separate"/>
        </w:r>
        <w:r w:rsidR="00C63D61">
          <w:rPr>
            <w:webHidden/>
          </w:rPr>
          <w:t>247</w:t>
        </w:r>
        <w:r w:rsidR="00554068">
          <w:rPr>
            <w:webHidden/>
          </w:rPr>
          <w:fldChar w:fldCharType="end"/>
        </w:r>
      </w:hyperlink>
    </w:p>
    <w:p w14:paraId="22F5467B" w14:textId="3BDE3308" w:rsidR="00554068" w:rsidRDefault="00053FDD">
      <w:pPr>
        <w:pStyle w:val="TOC3"/>
        <w:rPr>
          <w:rFonts w:asciiTheme="minorHAnsi" w:eastAsiaTheme="minorEastAsia" w:hAnsiTheme="minorHAnsi" w:cstheme="minorBidi"/>
          <w:noProof/>
          <w:color w:val="auto"/>
          <w:sz w:val="22"/>
          <w:szCs w:val="22"/>
        </w:rPr>
      </w:pPr>
      <w:hyperlink w:anchor="_Toc131594761" w:history="1">
        <w:r w:rsidR="00554068" w:rsidRPr="00C874F1">
          <w:rPr>
            <w:rStyle w:val="Hyperlink"/>
            <w:noProof/>
            <w:lang w:bidi="en-US"/>
          </w:rPr>
          <w:t>9.3.1. Test Administration Manuals</w:t>
        </w:r>
        <w:r w:rsidR="00554068">
          <w:rPr>
            <w:noProof/>
            <w:webHidden/>
          </w:rPr>
          <w:tab/>
        </w:r>
        <w:r w:rsidR="00554068">
          <w:rPr>
            <w:noProof/>
            <w:webHidden/>
          </w:rPr>
          <w:fldChar w:fldCharType="begin"/>
        </w:r>
        <w:r w:rsidR="00554068">
          <w:rPr>
            <w:noProof/>
            <w:webHidden/>
          </w:rPr>
          <w:instrText xml:space="preserve"> PAGEREF _Toc131594761 \h </w:instrText>
        </w:r>
        <w:r w:rsidR="00554068">
          <w:rPr>
            <w:noProof/>
            <w:webHidden/>
          </w:rPr>
        </w:r>
        <w:r w:rsidR="00554068">
          <w:rPr>
            <w:noProof/>
            <w:webHidden/>
          </w:rPr>
          <w:fldChar w:fldCharType="separate"/>
        </w:r>
        <w:r w:rsidR="00C63D61">
          <w:rPr>
            <w:noProof/>
            <w:webHidden/>
          </w:rPr>
          <w:t>247</w:t>
        </w:r>
        <w:r w:rsidR="00554068">
          <w:rPr>
            <w:noProof/>
            <w:webHidden/>
          </w:rPr>
          <w:fldChar w:fldCharType="end"/>
        </w:r>
      </w:hyperlink>
    </w:p>
    <w:p w14:paraId="369DA990" w14:textId="172482F4" w:rsidR="00554068" w:rsidRDefault="00053FDD">
      <w:pPr>
        <w:pStyle w:val="TOC3"/>
        <w:rPr>
          <w:rFonts w:asciiTheme="minorHAnsi" w:eastAsiaTheme="minorEastAsia" w:hAnsiTheme="minorHAnsi" w:cstheme="minorBidi"/>
          <w:noProof/>
          <w:color w:val="auto"/>
          <w:sz w:val="22"/>
          <w:szCs w:val="22"/>
        </w:rPr>
      </w:pPr>
      <w:hyperlink w:anchor="_Toc131594762" w:history="1">
        <w:r w:rsidR="00554068" w:rsidRPr="00C874F1">
          <w:rPr>
            <w:rStyle w:val="Hyperlink"/>
            <w:noProof/>
          </w:rPr>
          <w:t>9.3.2.</w:t>
        </w:r>
        <w:r w:rsidR="00554068" w:rsidRPr="00C874F1">
          <w:rPr>
            <w:rStyle w:val="Hyperlink"/>
            <w:noProof/>
            <w:lang w:bidi="en-US"/>
          </w:rPr>
          <w:t xml:space="preserve"> Processing Test Materials</w:t>
        </w:r>
        <w:r w:rsidR="00554068">
          <w:rPr>
            <w:noProof/>
            <w:webHidden/>
          </w:rPr>
          <w:tab/>
        </w:r>
        <w:r w:rsidR="00554068">
          <w:rPr>
            <w:noProof/>
            <w:webHidden/>
          </w:rPr>
          <w:fldChar w:fldCharType="begin"/>
        </w:r>
        <w:r w:rsidR="00554068">
          <w:rPr>
            <w:noProof/>
            <w:webHidden/>
          </w:rPr>
          <w:instrText xml:space="preserve"> PAGEREF _Toc131594762 \h </w:instrText>
        </w:r>
        <w:r w:rsidR="00554068">
          <w:rPr>
            <w:noProof/>
            <w:webHidden/>
          </w:rPr>
        </w:r>
        <w:r w:rsidR="00554068">
          <w:rPr>
            <w:noProof/>
            <w:webHidden/>
          </w:rPr>
          <w:fldChar w:fldCharType="separate"/>
        </w:r>
        <w:r w:rsidR="00C63D61">
          <w:rPr>
            <w:noProof/>
            <w:webHidden/>
          </w:rPr>
          <w:t>247</w:t>
        </w:r>
        <w:r w:rsidR="00554068">
          <w:rPr>
            <w:noProof/>
            <w:webHidden/>
          </w:rPr>
          <w:fldChar w:fldCharType="end"/>
        </w:r>
      </w:hyperlink>
    </w:p>
    <w:p w14:paraId="597EBAB9" w14:textId="080D7619" w:rsidR="00554068" w:rsidRDefault="00053FDD">
      <w:pPr>
        <w:pStyle w:val="TOC2"/>
        <w:rPr>
          <w:rFonts w:asciiTheme="minorHAnsi" w:eastAsiaTheme="minorEastAsia" w:hAnsiTheme="minorHAnsi" w:cstheme="minorBidi"/>
          <w:color w:val="auto"/>
          <w:sz w:val="22"/>
          <w:szCs w:val="22"/>
        </w:rPr>
      </w:pPr>
      <w:hyperlink w:anchor="_Toc131594763" w:history="1">
        <w:r w:rsidR="00554068" w:rsidRPr="00C874F1">
          <w:rPr>
            <w:rStyle w:val="Hyperlink"/>
            <w:lang w:bidi="en-US"/>
          </w:rPr>
          <w:t>9.4. Quality Control of Test Administration</w:t>
        </w:r>
        <w:r w:rsidR="00554068">
          <w:rPr>
            <w:webHidden/>
          </w:rPr>
          <w:tab/>
        </w:r>
        <w:r w:rsidR="00554068">
          <w:rPr>
            <w:webHidden/>
          </w:rPr>
          <w:fldChar w:fldCharType="begin"/>
        </w:r>
        <w:r w:rsidR="00554068">
          <w:rPr>
            <w:webHidden/>
          </w:rPr>
          <w:instrText xml:space="preserve"> PAGEREF _Toc131594763 \h </w:instrText>
        </w:r>
        <w:r w:rsidR="00554068">
          <w:rPr>
            <w:webHidden/>
          </w:rPr>
        </w:r>
        <w:r w:rsidR="00554068">
          <w:rPr>
            <w:webHidden/>
          </w:rPr>
          <w:fldChar w:fldCharType="separate"/>
        </w:r>
        <w:r w:rsidR="00C63D61">
          <w:rPr>
            <w:webHidden/>
          </w:rPr>
          <w:t>248</w:t>
        </w:r>
        <w:r w:rsidR="00554068">
          <w:rPr>
            <w:webHidden/>
          </w:rPr>
          <w:fldChar w:fldCharType="end"/>
        </w:r>
      </w:hyperlink>
    </w:p>
    <w:p w14:paraId="6DCE3AFF" w14:textId="372A80B8" w:rsidR="00554068" w:rsidRDefault="00053FDD">
      <w:pPr>
        <w:pStyle w:val="TOC2"/>
        <w:rPr>
          <w:rFonts w:asciiTheme="minorHAnsi" w:eastAsiaTheme="minorEastAsia" w:hAnsiTheme="minorHAnsi" w:cstheme="minorBidi"/>
          <w:color w:val="auto"/>
          <w:sz w:val="22"/>
          <w:szCs w:val="22"/>
        </w:rPr>
      </w:pPr>
      <w:hyperlink w:anchor="_Toc131594764" w:history="1">
        <w:r w:rsidR="00554068" w:rsidRPr="00C874F1">
          <w:rPr>
            <w:rStyle w:val="Hyperlink"/>
            <w:lang w:bidi="en-US"/>
          </w:rPr>
          <w:t>9.5. Quality Control of Scoring</w:t>
        </w:r>
        <w:r w:rsidR="00554068">
          <w:rPr>
            <w:webHidden/>
          </w:rPr>
          <w:tab/>
        </w:r>
        <w:r w:rsidR="00554068">
          <w:rPr>
            <w:webHidden/>
          </w:rPr>
          <w:fldChar w:fldCharType="begin"/>
        </w:r>
        <w:r w:rsidR="00554068">
          <w:rPr>
            <w:webHidden/>
          </w:rPr>
          <w:instrText xml:space="preserve"> PAGEREF _Toc131594764 \h </w:instrText>
        </w:r>
        <w:r w:rsidR="00554068">
          <w:rPr>
            <w:webHidden/>
          </w:rPr>
        </w:r>
        <w:r w:rsidR="00554068">
          <w:rPr>
            <w:webHidden/>
          </w:rPr>
          <w:fldChar w:fldCharType="separate"/>
        </w:r>
        <w:r w:rsidR="00C63D61">
          <w:rPr>
            <w:webHidden/>
          </w:rPr>
          <w:t>248</w:t>
        </w:r>
        <w:r w:rsidR="00554068">
          <w:rPr>
            <w:webHidden/>
          </w:rPr>
          <w:fldChar w:fldCharType="end"/>
        </w:r>
      </w:hyperlink>
    </w:p>
    <w:p w14:paraId="1BBA4924" w14:textId="6E43531A" w:rsidR="00554068" w:rsidRDefault="00053FDD">
      <w:pPr>
        <w:pStyle w:val="TOC3"/>
        <w:rPr>
          <w:rFonts w:asciiTheme="minorHAnsi" w:eastAsiaTheme="minorEastAsia" w:hAnsiTheme="minorHAnsi" w:cstheme="minorBidi"/>
          <w:noProof/>
          <w:color w:val="auto"/>
          <w:sz w:val="22"/>
          <w:szCs w:val="22"/>
        </w:rPr>
      </w:pPr>
      <w:hyperlink w:anchor="_Toc131594765" w:history="1">
        <w:r w:rsidR="00554068" w:rsidRPr="00C874F1">
          <w:rPr>
            <w:rStyle w:val="Hyperlink"/>
            <w:noProof/>
            <w:lang w:bidi="en-US"/>
          </w:rPr>
          <w:t>9.5.1. Machine-Scoring Procedures</w:t>
        </w:r>
        <w:r w:rsidR="00554068">
          <w:rPr>
            <w:noProof/>
            <w:webHidden/>
          </w:rPr>
          <w:tab/>
        </w:r>
        <w:r w:rsidR="00554068">
          <w:rPr>
            <w:noProof/>
            <w:webHidden/>
          </w:rPr>
          <w:fldChar w:fldCharType="begin"/>
        </w:r>
        <w:r w:rsidR="00554068">
          <w:rPr>
            <w:noProof/>
            <w:webHidden/>
          </w:rPr>
          <w:instrText xml:space="preserve"> PAGEREF _Toc131594765 \h </w:instrText>
        </w:r>
        <w:r w:rsidR="00554068">
          <w:rPr>
            <w:noProof/>
            <w:webHidden/>
          </w:rPr>
        </w:r>
        <w:r w:rsidR="00554068">
          <w:rPr>
            <w:noProof/>
            <w:webHidden/>
          </w:rPr>
          <w:fldChar w:fldCharType="separate"/>
        </w:r>
        <w:r w:rsidR="00C63D61">
          <w:rPr>
            <w:noProof/>
            <w:webHidden/>
          </w:rPr>
          <w:t>248</w:t>
        </w:r>
        <w:r w:rsidR="00554068">
          <w:rPr>
            <w:noProof/>
            <w:webHidden/>
          </w:rPr>
          <w:fldChar w:fldCharType="end"/>
        </w:r>
      </w:hyperlink>
    </w:p>
    <w:p w14:paraId="5494B156" w14:textId="7364308D" w:rsidR="00554068" w:rsidRDefault="00053FDD">
      <w:pPr>
        <w:pStyle w:val="TOC3"/>
        <w:rPr>
          <w:rFonts w:asciiTheme="minorHAnsi" w:eastAsiaTheme="minorEastAsia" w:hAnsiTheme="minorHAnsi" w:cstheme="minorBidi"/>
          <w:noProof/>
          <w:color w:val="auto"/>
          <w:sz w:val="22"/>
          <w:szCs w:val="22"/>
        </w:rPr>
      </w:pPr>
      <w:hyperlink w:anchor="_Toc131594766" w:history="1">
        <w:r w:rsidR="00554068" w:rsidRPr="00C874F1">
          <w:rPr>
            <w:rStyle w:val="Hyperlink"/>
            <w:noProof/>
            <w:lang w:bidi="en-US"/>
          </w:rPr>
          <w:t>9.5.2. Rubric-Scored Item Scoring</w:t>
        </w:r>
        <w:r w:rsidR="00554068">
          <w:rPr>
            <w:noProof/>
            <w:webHidden/>
          </w:rPr>
          <w:tab/>
        </w:r>
        <w:r w:rsidR="00554068">
          <w:rPr>
            <w:noProof/>
            <w:webHidden/>
          </w:rPr>
          <w:fldChar w:fldCharType="begin"/>
        </w:r>
        <w:r w:rsidR="00554068">
          <w:rPr>
            <w:noProof/>
            <w:webHidden/>
          </w:rPr>
          <w:instrText xml:space="preserve"> PAGEREF _Toc131594766 \h </w:instrText>
        </w:r>
        <w:r w:rsidR="00554068">
          <w:rPr>
            <w:noProof/>
            <w:webHidden/>
          </w:rPr>
        </w:r>
        <w:r w:rsidR="00554068">
          <w:rPr>
            <w:noProof/>
            <w:webHidden/>
          </w:rPr>
          <w:fldChar w:fldCharType="separate"/>
        </w:r>
        <w:r w:rsidR="00C63D61">
          <w:rPr>
            <w:noProof/>
            <w:webHidden/>
          </w:rPr>
          <w:t>249</w:t>
        </w:r>
        <w:r w:rsidR="00554068">
          <w:rPr>
            <w:noProof/>
            <w:webHidden/>
          </w:rPr>
          <w:fldChar w:fldCharType="end"/>
        </w:r>
      </w:hyperlink>
    </w:p>
    <w:p w14:paraId="6764001D" w14:textId="2D720D5C" w:rsidR="00554068" w:rsidRDefault="00053FDD">
      <w:pPr>
        <w:pStyle w:val="TOC3"/>
        <w:rPr>
          <w:rFonts w:asciiTheme="minorHAnsi" w:eastAsiaTheme="minorEastAsia" w:hAnsiTheme="minorHAnsi" w:cstheme="minorBidi"/>
          <w:noProof/>
          <w:color w:val="auto"/>
          <w:sz w:val="22"/>
          <w:szCs w:val="22"/>
        </w:rPr>
      </w:pPr>
      <w:hyperlink w:anchor="_Toc131594767" w:history="1">
        <w:r w:rsidR="00554068" w:rsidRPr="00C874F1">
          <w:rPr>
            <w:rStyle w:val="Hyperlink"/>
            <w:noProof/>
            <w:lang w:bidi="en-US"/>
          </w:rPr>
          <w:t>9.5.3. Development of Scoring Specifications</w:t>
        </w:r>
        <w:r w:rsidR="00554068">
          <w:rPr>
            <w:noProof/>
            <w:webHidden/>
          </w:rPr>
          <w:tab/>
        </w:r>
        <w:r w:rsidR="00554068">
          <w:rPr>
            <w:noProof/>
            <w:webHidden/>
          </w:rPr>
          <w:fldChar w:fldCharType="begin"/>
        </w:r>
        <w:r w:rsidR="00554068">
          <w:rPr>
            <w:noProof/>
            <w:webHidden/>
          </w:rPr>
          <w:instrText xml:space="preserve"> PAGEREF _Toc131594767 \h </w:instrText>
        </w:r>
        <w:r w:rsidR="00554068">
          <w:rPr>
            <w:noProof/>
            <w:webHidden/>
          </w:rPr>
        </w:r>
        <w:r w:rsidR="00554068">
          <w:rPr>
            <w:noProof/>
            <w:webHidden/>
          </w:rPr>
          <w:fldChar w:fldCharType="separate"/>
        </w:r>
        <w:r w:rsidR="00C63D61">
          <w:rPr>
            <w:noProof/>
            <w:webHidden/>
          </w:rPr>
          <w:t>249</w:t>
        </w:r>
        <w:r w:rsidR="00554068">
          <w:rPr>
            <w:noProof/>
            <w:webHidden/>
          </w:rPr>
          <w:fldChar w:fldCharType="end"/>
        </w:r>
      </w:hyperlink>
    </w:p>
    <w:p w14:paraId="02654A81" w14:textId="11A07497" w:rsidR="00554068" w:rsidRDefault="00053FDD">
      <w:pPr>
        <w:pStyle w:val="TOC2"/>
        <w:rPr>
          <w:rFonts w:asciiTheme="minorHAnsi" w:eastAsiaTheme="minorEastAsia" w:hAnsiTheme="minorHAnsi" w:cstheme="minorBidi"/>
          <w:color w:val="auto"/>
          <w:sz w:val="22"/>
          <w:szCs w:val="22"/>
        </w:rPr>
      </w:pPr>
      <w:hyperlink w:anchor="_Toc131594768" w:history="1">
        <w:r w:rsidR="00554068" w:rsidRPr="00C874F1">
          <w:rPr>
            <w:rStyle w:val="Hyperlink"/>
          </w:rPr>
          <w:t>9.6. Quality Control of Psychometric Processes</w:t>
        </w:r>
        <w:r w:rsidR="00554068">
          <w:rPr>
            <w:webHidden/>
          </w:rPr>
          <w:tab/>
        </w:r>
        <w:r w:rsidR="00554068">
          <w:rPr>
            <w:webHidden/>
          </w:rPr>
          <w:fldChar w:fldCharType="begin"/>
        </w:r>
        <w:r w:rsidR="00554068">
          <w:rPr>
            <w:webHidden/>
          </w:rPr>
          <w:instrText xml:space="preserve"> PAGEREF _Toc131594768 \h </w:instrText>
        </w:r>
        <w:r w:rsidR="00554068">
          <w:rPr>
            <w:webHidden/>
          </w:rPr>
        </w:r>
        <w:r w:rsidR="00554068">
          <w:rPr>
            <w:webHidden/>
          </w:rPr>
          <w:fldChar w:fldCharType="separate"/>
        </w:r>
        <w:r w:rsidR="00C63D61">
          <w:rPr>
            <w:webHidden/>
          </w:rPr>
          <w:t>250</w:t>
        </w:r>
        <w:r w:rsidR="00554068">
          <w:rPr>
            <w:webHidden/>
          </w:rPr>
          <w:fldChar w:fldCharType="end"/>
        </w:r>
      </w:hyperlink>
    </w:p>
    <w:p w14:paraId="02E7F4E8" w14:textId="59AAFE16" w:rsidR="00554068" w:rsidRDefault="00053FDD">
      <w:pPr>
        <w:pStyle w:val="TOC3"/>
        <w:rPr>
          <w:rFonts w:asciiTheme="minorHAnsi" w:eastAsiaTheme="minorEastAsia" w:hAnsiTheme="minorHAnsi" w:cstheme="minorBidi"/>
          <w:noProof/>
          <w:color w:val="auto"/>
          <w:sz w:val="22"/>
          <w:szCs w:val="22"/>
        </w:rPr>
      </w:pPr>
      <w:hyperlink w:anchor="_Toc131594769" w:history="1">
        <w:r w:rsidR="00554068" w:rsidRPr="00C874F1">
          <w:rPr>
            <w:rStyle w:val="Hyperlink"/>
            <w:noProof/>
            <w:lang w:bidi="en-US"/>
          </w:rPr>
          <w:t>9.6.1. Scoring Verification</w:t>
        </w:r>
        <w:r w:rsidR="00554068">
          <w:rPr>
            <w:noProof/>
            <w:webHidden/>
          </w:rPr>
          <w:tab/>
        </w:r>
        <w:r w:rsidR="00554068">
          <w:rPr>
            <w:noProof/>
            <w:webHidden/>
          </w:rPr>
          <w:fldChar w:fldCharType="begin"/>
        </w:r>
        <w:r w:rsidR="00554068">
          <w:rPr>
            <w:noProof/>
            <w:webHidden/>
          </w:rPr>
          <w:instrText xml:space="preserve"> PAGEREF _Toc131594769 \h </w:instrText>
        </w:r>
        <w:r w:rsidR="00554068">
          <w:rPr>
            <w:noProof/>
            <w:webHidden/>
          </w:rPr>
        </w:r>
        <w:r w:rsidR="00554068">
          <w:rPr>
            <w:noProof/>
            <w:webHidden/>
          </w:rPr>
          <w:fldChar w:fldCharType="separate"/>
        </w:r>
        <w:r w:rsidR="00C63D61">
          <w:rPr>
            <w:noProof/>
            <w:webHidden/>
          </w:rPr>
          <w:t>250</w:t>
        </w:r>
        <w:r w:rsidR="00554068">
          <w:rPr>
            <w:noProof/>
            <w:webHidden/>
          </w:rPr>
          <w:fldChar w:fldCharType="end"/>
        </w:r>
      </w:hyperlink>
    </w:p>
    <w:p w14:paraId="17AB2B0C" w14:textId="72FA9E6C" w:rsidR="00554068" w:rsidRDefault="00053FDD">
      <w:pPr>
        <w:pStyle w:val="TOC3"/>
        <w:rPr>
          <w:rFonts w:asciiTheme="minorHAnsi" w:eastAsiaTheme="minorEastAsia" w:hAnsiTheme="minorHAnsi" w:cstheme="minorBidi"/>
          <w:noProof/>
          <w:color w:val="auto"/>
          <w:sz w:val="22"/>
          <w:szCs w:val="22"/>
        </w:rPr>
      </w:pPr>
      <w:hyperlink w:anchor="_Toc131594770" w:history="1">
        <w:r w:rsidR="00554068" w:rsidRPr="00C874F1">
          <w:rPr>
            <w:rStyle w:val="Hyperlink"/>
            <w:noProof/>
            <w:lang w:bidi="en-US"/>
          </w:rPr>
          <w:t>9.6.2. Psychometric Analyses</w:t>
        </w:r>
        <w:r w:rsidR="00554068">
          <w:rPr>
            <w:noProof/>
            <w:webHidden/>
          </w:rPr>
          <w:tab/>
        </w:r>
        <w:r w:rsidR="00554068">
          <w:rPr>
            <w:noProof/>
            <w:webHidden/>
          </w:rPr>
          <w:fldChar w:fldCharType="begin"/>
        </w:r>
        <w:r w:rsidR="00554068">
          <w:rPr>
            <w:noProof/>
            <w:webHidden/>
          </w:rPr>
          <w:instrText xml:space="preserve"> PAGEREF _Toc131594770 \h </w:instrText>
        </w:r>
        <w:r w:rsidR="00554068">
          <w:rPr>
            <w:noProof/>
            <w:webHidden/>
          </w:rPr>
        </w:r>
        <w:r w:rsidR="00554068">
          <w:rPr>
            <w:noProof/>
            <w:webHidden/>
          </w:rPr>
          <w:fldChar w:fldCharType="separate"/>
        </w:r>
        <w:r w:rsidR="00C63D61">
          <w:rPr>
            <w:noProof/>
            <w:webHidden/>
          </w:rPr>
          <w:t>250</w:t>
        </w:r>
        <w:r w:rsidR="00554068">
          <w:rPr>
            <w:noProof/>
            <w:webHidden/>
          </w:rPr>
          <w:fldChar w:fldCharType="end"/>
        </w:r>
      </w:hyperlink>
    </w:p>
    <w:p w14:paraId="1C9F2FC4" w14:textId="641BDB46" w:rsidR="00554068" w:rsidRDefault="00053FDD">
      <w:pPr>
        <w:pStyle w:val="TOC2"/>
        <w:rPr>
          <w:rFonts w:asciiTheme="minorHAnsi" w:eastAsiaTheme="minorEastAsia" w:hAnsiTheme="minorHAnsi" w:cstheme="minorBidi"/>
          <w:color w:val="auto"/>
          <w:sz w:val="22"/>
          <w:szCs w:val="22"/>
        </w:rPr>
      </w:pPr>
      <w:hyperlink w:anchor="_Toc131594771" w:history="1">
        <w:r w:rsidR="00554068" w:rsidRPr="00C874F1">
          <w:rPr>
            <w:rStyle w:val="Hyperlink"/>
            <w:lang w:bidi="en-US"/>
          </w:rPr>
          <w:t>9.7. Quality Control of Reporting</w:t>
        </w:r>
        <w:r w:rsidR="00554068">
          <w:rPr>
            <w:webHidden/>
          </w:rPr>
          <w:tab/>
        </w:r>
        <w:r w:rsidR="00554068">
          <w:rPr>
            <w:webHidden/>
          </w:rPr>
          <w:fldChar w:fldCharType="begin"/>
        </w:r>
        <w:r w:rsidR="00554068">
          <w:rPr>
            <w:webHidden/>
          </w:rPr>
          <w:instrText xml:space="preserve"> PAGEREF _Toc131594771 \h </w:instrText>
        </w:r>
        <w:r w:rsidR="00554068">
          <w:rPr>
            <w:webHidden/>
          </w:rPr>
        </w:r>
        <w:r w:rsidR="00554068">
          <w:rPr>
            <w:webHidden/>
          </w:rPr>
          <w:fldChar w:fldCharType="separate"/>
        </w:r>
        <w:r w:rsidR="00C63D61">
          <w:rPr>
            <w:webHidden/>
          </w:rPr>
          <w:t>251</w:t>
        </w:r>
        <w:r w:rsidR="00554068">
          <w:rPr>
            <w:webHidden/>
          </w:rPr>
          <w:fldChar w:fldCharType="end"/>
        </w:r>
      </w:hyperlink>
    </w:p>
    <w:p w14:paraId="21F83E34" w14:textId="260257FE" w:rsidR="00554068" w:rsidRDefault="00053FDD">
      <w:pPr>
        <w:pStyle w:val="TOC3"/>
        <w:rPr>
          <w:rFonts w:asciiTheme="minorHAnsi" w:eastAsiaTheme="minorEastAsia" w:hAnsiTheme="minorHAnsi" w:cstheme="minorBidi"/>
          <w:noProof/>
          <w:color w:val="auto"/>
          <w:sz w:val="22"/>
          <w:szCs w:val="22"/>
        </w:rPr>
      </w:pPr>
      <w:hyperlink w:anchor="_Toc131594772" w:history="1">
        <w:r w:rsidR="00554068" w:rsidRPr="00C874F1">
          <w:rPr>
            <w:rStyle w:val="Hyperlink"/>
            <w:noProof/>
            <w:lang w:bidi="en-US"/>
          </w:rPr>
          <w:t>9.7.1. Exclusion of Student Scores from Summary Reports</w:t>
        </w:r>
        <w:r w:rsidR="00554068">
          <w:rPr>
            <w:noProof/>
            <w:webHidden/>
          </w:rPr>
          <w:tab/>
        </w:r>
        <w:r w:rsidR="00554068">
          <w:rPr>
            <w:noProof/>
            <w:webHidden/>
          </w:rPr>
          <w:fldChar w:fldCharType="begin"/>
        </w:r>
        <w:r w:rsidR="00554068">
          <w:rPr>
            <w:noProof/>
            <w:webHidden/>
          </w:rPr>
          <w:instrText xml:space="preserve"> PAGEREF _Toc131594772 \h </w:instrText>
        </w:r>
        <w:r w:rsidR="00554068">
          <w:rPr>
            <w:noProof/>
            <w:webHidden/>
          </w:rPr>
        </w:r>
        <w:r w:rsidR="00554068">
          <w:rPr>
            <w:noProof/>
            <w:webHidden/>
          </w:rPr>
          <w:fldChar w:fldCharType="separate"/>
        </w:r>
        <w:r w:rsidR="00C63D61">
          <w:rPr>
            <w:noProof/>
            <w:webHidden/>
          </w:rPr>
          <w:t>251</w:t>
        </w:r>
        <w:r w:rsidR="00554068">
          <w:rPr>
            <w:noProof/>
            <w:webHidden/>
          </w:rPr>
          <w:fldChar w:fldCharType="end"/>
        </w:r>
      </w:hyperlink>
    </w:p>
    <w:p w14:paraId="4B77038B" w14:textId="0EA3442C" w:rsidR="00554068" w:rsidRDefault="00053FDD">
      <w:pPr>
        <w:pStyle w:val="TOC2"/>
        <w:rPr>
          <w:rFonts w:asciiTheme="minorHAnsi" w:eastAsiaTheme="minorEastAsia" w:hAnsiTheme="minorHAnsi" w:cstheme="minorBidi"/>
          <w:color w:val="auto"/>
          <w:sz w:val="22"/>
          <w:szCs w:val="22"/>
        </w:rPr>
      </w:pPr>
      <w:hyperlink w:anchor="_Toc131594773" w:history="1">
        <w:r w:rsidR="00554068" w:rsidRPr="00C874F1">
          <w:rPr>
            <w:rStyle w:val="Hyperlink"/>
            <w:lang w:bidi="en-US"/>
          </w:rPr>
          <w:t>9.8.</w:t>
        </w:r>
        <w:r w:rsidR="00554068" w:rsidRPr="00C874F1">
          <w:rPr>
            <w:rStyle w:val="Hyperlink"/>
          </w:rPr>
          <w:t xml:space="preserve"> Quality Control of </w:t>
        </w:r>
        <w:r w:rsidR="00554068" w:rsidRPr="00C874F1">
          <w:rPr>
            <w:rStyle w:val="Hyperlink"/>
            <w:lang w:bidi="en-US"/>
          </w:rPr>
          <w:t>End-to-End Testing</w:t>
        </w:r>
        <w:r w:rsidR="00554068">
          <w:rPr>
            <w:webHidden/>
          </w:rPr>
          <w:tab/>
        </w:r>
        <w:r w:rsidR="00554068">
          <w:rPr>
            <w:webHidden/>
          </w:rPr>
          <w:fldChar w:fldCharType="begin"/>
        </w:r>
        <w:r w:rsidR="00554068">
          <w:rPr>
            <w:webHidden/>
          </w:rPr>
          <w:instrText xml:space="preserve"> PAGEREF _Toc131594773 \h </w:instrText>
        </w:r>
        <w:r w:rsidR="00554068">
          <w:rPr>
            <w:webHidden/>
          </w:rPr>
        </w:r>
        <w:r w:rsidR="00554068">
          <w:rPr>
            <w:webHidden/>
          </w:rPr>
          <w:fldChar w:fldCharType="separate"/>
        </w:r>
        <w:r w:rsidR="00C63D61">
          <w:rPr>
            <w:webHidden/>
          </w:rPr>
          <w:t>252</w:t>
        </w:r>
        <w:r w:rsidR="00554068">
          <w:rPr>
            <w:webHidden/>
          </w:rPr>
          <w:fldChar w:fldCharType="end"/>
        </w:r>
      </w:hyperlink>
    </w:p>
    <w:p w14:paraId="2FCFBD3F" w14:textId="79C2A61F" w:rsidR="00554068" w:rsidRDefault="00053FDD">
      <w:pPr>
        <w:pStyle w:val="TOC3"/>
        <w:rPr>
          <w:rFonts w:asciiTheme="minorHAnsi" w:eastAsiaTheme="minorEastAsia" w:hAnsiTheme="minorHAnsi" w:cstheme="minorBidi"/>
          <w:noProof/>
          <w:color w:val="auto"/>
          <w:sz w:val="22"/>
          <w:szCs w:val="22"/>
        </w:rPr>
      </w:pPr>
      <w:hyperlink w:anchor="_Toc131594774" w:history="1">
        <w:r w:rsidR="00554068" w:rsidRPr="00C874F1">
          <w:rPr>
            <w:rStyle w:val="Hyperlink"/>
            <w:noProof/>
          </w:rPr>
          <w:t>9.8.1. Computer-based Assessments</w:t>
        </w:r>
        <w:r w:rsidR="00554068">
          <w:rPr>
            <w:noProof/>
            <w:webHidden/>
          </w:rPr>
          <w:tab/>
        </w:r>
        <w:r w:rsidR="00554068">
          <w:rPr>
            <w:noProof/>
            <w:webHidden/>
          </w:rPr>
          <w:fldChar w:fldCharType="begin"/>
        </w:r>
        <w:r w:rsidR="00554068">
          <w:rPr>
            <w:noProof/>
            <w:webHidden/>
          </w:rPr>
          <w:instrText xml:space="preserve"> PAGEREF _Toc131594774 \h </w:instrText>
        </w:r>
        <w:r w:rsidR="00554068">
          <w:rPr>
            <w:noProof/>
            <w:webHidden/>
          </w:rPr>
        </w:r>
        <w:r w:rsidR="00554068">
          <w:rPr>
            <w:noProof/>
            <w:webHidden/>
          </w:rPr>
          <w:fldChar w:fldCharType="separate"/>
        </w:r>
        <w:r w:rsidR="00C63D61">
          <w:rPr>
            <w:noProof/>
            <w:webHidden/>
          </w:rPr>
          <w:t>252</w:t>
        </w:r>
        <w:r w:rsidR="00554068">
          <w:rPr>
            <w:noProof/>
            <w:webHidden/>
          </w:rPr>
          <w:fldChar w:fldCharType="end"/>
        </w:r>
      </w:hyperlink>
    </w:p>
    <w:p w14:paraId="4F9BD3E1" w14:textId="3ABBE92E" w:rsidR="00554068" w:rsidRDefault="00053FDD">
      <w:pPr>
        <w:pStyle w:val="TOC2"/>
        <w:rPr>
          <w:rFonts w:asciiTheme="minorHAnsi" w:eastAsiaTheme="minorEastAsia" w:hAnsiTheme="minorHAnsi" w:cstheme="minorBidi"/>
          <w:color w:val="auto"/>
          <w:sz w:val="22"/>
          <w:szCs w:val="22"/>
        </w:rPr>
      </w:pPr>
      <w:hyperlink w:anchor="_Toc131594775" w:history="1">
        <w:r w:rsidR="00554068" w:rsidRPr="00C874F1">
          <w:rPr>
            <w:rStyle w:val="Hyperlink"/>
          </w:rPr>
          <w:t>Reference</w:t>
        </w:r>
        <w:r w:rsidR="00554068">
          <w:rPr>
            <w:webHidden/>
          </w:rPr>
          <w:tab/>
        </w:r>
        <w:r w:rsidR="00554068">
          <w:rPr>
            <w:webHidden/>
          </w:rPr>
          <w:fldChar w:fldCharType="begin"/>
        </w:r>
        <w:r w:rsidR="00554068">
          <w:rPr>
            <w:webHidden/>
          </w:rPr>
          <w:instrText xml:space="preserve"> PAGEREF _Toc131594775 \h </w:instrText>
        </w:r>
        <w:r w:rsidR="00554068">
          <w:rPr>
            <w:webHidden/>
          </w:rPr>
        </w:r>
        <w:r w:rsidR="00554068">
          <w:rPr>
            <w:webHidden/>
          </w:rPr>
          <w:fldChar w:fldCharType="separate"/>
        </w:r>
        <w:r w:rsidR="00C63D61">
          <w:rPr>
            <w:webHidden/>
          </w:rPr>
          <w:t>253</w:t>
        </w:r>
        <w:r w:rsidR="00554068">
          <w:rPr>
            <w:webHidden/>
          </w:rPr>
          <w:fldChar w:fldCharType="end"/>
        </w:r>
      </w:hyperlink>
    </w:p>
    <w:p w14:paraId="281C4F35" w14:textId="792B4F8D" w:rsidR="00554068" w:rsidRDefault="00053FDD">
      <w:pPr>
        <w:pStyle w:val="TOC1"/>
        <w:rPr>
          <w:rFonts w:asciiTheme="minorHAnsi" w:eastAsiaTheme="minorEastAsia" w:hAnsiTheme="minorHAnsi" w:cstheme="minorBidi"/>
          <w:b w:val="0"/>
          <w:color w:val="auto"/>
          <w:sz w:val="22"/>
          <w:szCs w:val="22"/>
        </w:rPr>
      </w:pPr>
      <w:hyperlink w:anchor="_Toc131594776" w:history="1">
        <w:r w:rsidR="00554068" w:rsidRPr="00C874F1">
          <w:rPr>
            <w:rStyle w:val="Hyperlink"/>
          </w:rPr>
          <w:t>Chapter 10: In-Test Survey</w:t>
        </w:r>
        <w:r w:rsidR="00554068">
          <w:rPr>
            <w:webHidden/>
          </w:rPr>
          <w:tab/>
        </w:r>
        <w:r w:rsidR="00554068">
          <w:rPr>
            <w:webHidden/>
          </w:rPr>
          <w:fldChar w:fldCharType="begin"/>
        </w:r>
        <w:r w:rsidR="00554068">
          <w:rPr>
            <w:webHidden/>
          </w:rPr>
          <w:instrText xml:space="preserve"> PAGEREF _Toc131594776 \h </w:instrText>
        </w:r>
        <w:r w:rsidR="00554068">
          <w:rPr>
            <w:webHidden/>
          </w:rPr>
        </w:r>
        <w:r w:rsidR="00554068">
          <w:rPr>
            <w:webHidden/>
          </w:rPr>
          <w:fldChar w:fldCharType="separate"/>
        </w:r>
        <w:r w:rsidR="00C63D61">
          <w:rPr>
            <w:webHidden/>
          </w:rPr>
          <w:t>254</w:t>
        </w:r>
        <w:r w:rsidR="00554068">
          <w:rPr>
            <w:webHidden/>
          </w:rPr>
          <w:fldChar w:fldCharType="end"/>
        </w:r>
      </w:hyperlink>
    </w:p>
    <w:p w14:paraId="61177061" w14:textId="520929FD" w:rsidR="00554068" w:rsidRDefault="00053FDD">
      <w:pPr>
        <w:pStyle w:val="TOC2"/>
        <w:rPr>
          <w:rFonts w:asciiTheme="minorHAnsi" w:eastAsiaTheme="minorEastAsia" w:hAnsiTheme="minorHAnsi" w:cstheme="minorBidi"/>
          <w:color w:val="auto"/>
          <w:sz w:val="22"/>
          <w:szCs w:val="22"/>
        </w:rPr>
      </w:pPr>
      <w:hyperlink w:anchor="_Toc131594777" w:history="1">
        <w:r w:rsidR="00554068" w:rsidRPr="00C874F1">
          <w:rPr>
            <w:rStyle w:val="Hyperlink"/>
          </w:rPr>
          <w:t>10.1. Survey Design and Development</w:t>
        </w:r>
        <w:r w:rsidR="00554068">
          <w:rPr>
            <w:webHidden/>
          </w:rPr>
          <w:tab/>
        </w:r>
        <w:r w:rsidR="00554068">
          <w:rPr>
            <w:webHidden/>
          </w:rPr>
          <w:fldChar w:fldCharType="begin"/>
        </w:r>
        <w:r w:rsidR="00554068">
          <w:rPr>
            <w:webHidden/>
          </w:rPr>
          <w:instrText xml:space="preserve"> PAGEREF _Toc131594777 \h </w:instrText>
        </w:r>
        <w:r w:rsidR="00554068">
          <w:rPr>
            <w:webHidden/>
          </w:rPr>
        </w:r>
        <w:r w:rsidR="00554068">
          <w:rPr>
            <w:webHidden/>
          </w:rPr>
          <w:fldChar w:fldCharType="separate"/>
        </w:r>
        <w:r w:rsidR="00C63D61">
          <w:rPr>
            <w:webHidden/>
          </w:rPr>
          <w:t>254</w:t>
        </w:r>
        <w:r w:rsidR="00554068">
          <w:rPr>
            <w:webHidden/>
          </w:rPr>
          <w:fldChar w:fldCharType="end"/>
        </w:r>
      </w:hyperlink>
    </w:p>
    <w:p w14:paraId="5B3F280E" w14:textId="7886C499" w:rsidR="00554068" w:rsidRDefault="00053FDD">
      <w:pPr>
        <w:pStyle w:val="TOC2"/>
        <w:rPr>
          <w:rFonts w:asciiTheme="minorHAnsi" w:eastAsiaTheme="minorEastAsia" w:hAnsiTheme="minorHAnsi" w:cstheme="minorBidi"/>
          <w:color w:val="auto"/>
          <w:sz w:val="22"/>
          <w:szCs w:val="22"/>
        </w:rPr>
      </w:pPr>
      <w:hyperlink w:anchor="_Toc131594778" w:history="1">
        <w:r w:rsidR="00554068" w:rsidRPr="00C874F1">
          <w:rPr>
            <w:rStyle w:val="Hyperlink"/>
          </w:rPr>
          <w:t>10.2. Survey Administration</w:t>
        </w:r>
        <w:r w:rsidR="00554068">
          <w:rPr>
            <w:webHidden/>
          </w:rPr>
          <w:tab/>
        </w:r>
        <w:r w:rsidR="00554068">
          <w:rPr>
            <w:webHidden/>
          </w:rPr>
          <w:fldChar w:fldCharType="begin"/>
        </w:r>
        <w:r w:rsidR="00554068">
          <w:rPr>
            <w:webHidden/>
          </w:rPr>
          <w:instrText xml:space="preserve"> PAGEREF _Toc131594778 \h </w:instrText>
        </w:r>
        <w:r w:rsidR="00554068">
          <w:rPr>
            <w:webHidden/>
          </w:rPr>
        </w:r>
        <w:r w:rsidR="00554068">
          <w:rPr>
            <w:webHidden/>
          </w:rPr>
          <w:fldChar w:fldCharType="separate"/>
        </w:r>
        <w:r w:rsidR="00C63D61">
          <w:rPr>
            <w:webHidden/>
          </w:rPr>
          <w:t>254</w:t>
        </w:r>
        <w:r w:rsidR="00554068">
          <w:rPr>
            <w:webHidden/>
          </w:rPr>
          <w:fldChar w:fldCharType="end"/>
        </w:r>
      </w:hyperlink>
    </w:p>
    <w:p w14:paraId="20F093BA" w14:textId="16586838" w:rsidR="00554068" w:rsidRDefault="00053FDD">
      <w:pPr>
        <w:pStyle w:val="TOC2"/>
        <w:rPr>
          <w:rFonts w:asciiTheme="minorHAnsi" w:eastAsiaTheme="minorEastAsia" w:hAnsiTheme="minorHAnsi" w:cstheme="minorBidi"/>
          <w:color w:val="auto"/>
          <w:sz w:val="22"/>
          <w:szCs w:val="22"/>
        </w:rPr>
      </w:pPr>
      <w:hyperlink w:anchor="_Toc131594779" w:history="1">
        <w:r w:rsidR="00554068" w:rsidRPr="00C874F1">
          <w:rPr>
            <w:rStyle w:val="Hyperlink"/>
          </w:rPr>
          <w:t>10.3. Summary of Survey Responses</w:t>
        </w:r>
        <w:r w:rsidR="00554068">
          <w:rPr>
            <w:webHidden/>
          </w:rPr>
          <w:tab/>
        </w:r>
        <w:r w:rsidR="00554068">
          <w:rPr>
            <w:webHidden/>
          </w:rPr>
          <w:fldChar w:fldCharType="begin"/>
        </w:r>
        <w:r w:rsidR="00554068">
          <w:rPr>
            <w:webHidden/>
          </w:rPr>
          <w:instrText xml:space="preserve"> PAGEREF _Toc131594779 \h </w:instrText>
        </w:r>
        <w:r w:rsidR="00554068">
          <w:rPr>
            <w:webHidden/>
          </w:rPr>
        </w:r>
        <w:r w:rsidR="00554068">
          <w:rPr>
            <w:webHidden/>
          </w:rPr>
          <w:fldChar w:fldCharType="separate"/>
        </w:r>
        <w:r w:rsidR="00C63D61">
          <w:rPr>
            <w:webHidden/>
          </w:rPr>
          <w:t>255</w:t>
        </w:r>
        <w:r w:rsidR="00554068">
          <w:rPr>
            <w:webHidden/>
          </w:rPr>
          <w:fldChar w:fldCharType="end"/>
        </w:r>
      </w:hyperlink>
    </w:p>
    <w:p w14:paraId="48601CF6" w14:textId="4A18C4BC" w:rsidR="00554068" w:rsidRDefault="00053FDD">
      <w:pPr>
        <w:pStyle w:val="TOC2"/>
        <w:rPr>
          <w:rFonts w:asciiTheme="minorHAnsi" w:eastAsiaTheme="minorEastAsia" w:hAnsiTheme="minorHAnsi" w:cstheme="minorBidi"/>
          <w:color w:val="auto"/>
          <w:sz w:val="22"/>
          <w:szCs w:val="22"/>
        </w:rPr>
      </w:pPr>
      <w:hyperlink w:anchor="_Toc131594780" w:history="1">
        <w:r w:rsidR="00554068" w:rsidRPr="00C874F1">
          <w:rPr>
            <w:rStyle w:val="Hyperlink"/>
            <w:lang w:bidi="en-US"/>
          </w:rPr>
          <w:t>Appendix 10.A: Student Survey Results</w:t>
        </w:r>
        <w:r w:rsidR="00554068">
          <w:rPr>
            <w:webHidden/>
          </w:rPr>
          <w:tab/>
        </w:r>
        <w:r w:rsidR="00554068">
          <w:rPr>
            <w:webHidden/>
          </w:rPr>
          <w:fldChar w:fldCharType="begin"/>
        </w:r>
        <w:r w:rsidR="00554068">
          <w:rPr>
            <w:webHidden/>
          </w:rPr>
          <w:instrText xml:space="preserve"> PAGEREF _Toc131594780 \h </w:instrText>
        </w:r>
        <w:r w:rsidR="00554068">
          <w:rPr>
            <w:webHidden/>
          </w:rPr>
        </w:r>
        <w:r w:rsidR="00554068">
          <w:rPr>
            <w:webHidden/>
          </w:rPr>
          <w:fldChar w:fldCharType="separate"/>
        </w:r>
        <w:r w:rsidR="00C63D61">
          <w:rPr>
            <w:webHidden/>
          </w:rPr>
          <w:t>256</w:t>
        </w:r>
        <w:r w:rsidR="00554068">
          <w:rPr>
            <w:webHidden/>
          </w:rPr>
          <w:fldChar w:fldCharType="end"/>
        </w:r>
      </w:hyperlink>
    </w:p>
    <w:p w14:paraId="2A43F3C4" w14:textId="3898000B" w:rsidR="00554068" w:rsidRDefault="00053FDD">
      <w:pPr>
        <w:pStyle w:val="TOC1"/>
        <w:rPr>
          <w:rFonts w:asciiTheme="minorHAnsi" w:eastAsiaTheme="minorEastAsia" w:hAnsiTheme="minorHAnsi" w:cstheme="minorBidi"/>
          <w:b w:val="0"/>
          <w:color w:val="auto"/>
          <w:sz w:val="22"/>
          <w:szCs w:val="22"/>
        </w:rPr>
      </w:pPr>
      <w:hyperlink w:anchor="_Toc131594781" w:history="1">
        <w:r w:rsidR="00554068" w:rsidRPr="00C874F1">
          <w:rPr>
            <w:rStyle w:val="Hyperlink"/>
          </w:rPr>
          <w:t>Chapter 11: Continuous and Systematic Improvement</w:t>
        </w:r>
        <w:r w:rsidR="00554068">
          <w:rPr>
            <w:webHidden/>
          </w:rPr>
          <w:tab/>
        </w:r>
        <w:r w:rsidR="00554068">
          <w:rPr>
            <w:webHidden/>
          </w:rPr>
          <w:fldChar w:fldCharType="begin"/>
        </w:r>
        <w:r w:rsidR="00554068">
          <w:rPr>
            <w:webHidden/>
          </w:rPr>
          <w:instrText xml:space="preserve"> PAGEREF _Toc131594781 \h </w:instrText>
        </w:r>
        <w:r w:rsidR="00554068">
          <w:rPr>
            <w:webHidden/>
          </w:rPr>
        </w:r>
        <w:r w:rsidR="00554068">
          <w:rPr>
            <w:webHidden/>
          </w:rPr>
          <w:fldChar w:fldCharType="separate"/>
        </w:r>
        <w:r w:rsidR="00C63D61">
          <w:rPr>
            <w:webHidden/>
          </w:rPr>
          <w:t>306</w:t>
        </w:r>
        <w:r w:rsidR="00554068">
          <w:rPr>
            <w:webHidden/>
          </w:rPr>
          <w:fldChar w:fldCharType="end"/>
        </w:r>
      </w:hyperlink>
    </w:p>
    <w:p w14:paraId="0BEB7D59" w14:textId="46189E49" w:rsidR="00554068" w:rsidRDefault="00053FDD">
      <w:pPr>
        <w:pStyle w:val="TOC2"/>
        <w:rPr>
          <w:rFonts w:asciiTheme="minorHAnsi" w:eastAsiaTheme="minorEastAsia" w:hAnsiTheme="minorHAnsi" w:cstheme="minorBidi"/>
          <w:color w:val="auto"/>
          <w:sz w:val="22"/>
          <w:szCs w:val="22"/>
        </w:rPr>
      </w:pPr>
      <w:hyperlink w:anchor="_Toc131594782" w:history="1">
        <w:r w:rsidR="00554068" w:rsidRPr="00C874F1">
          <w:rPr>
            <w:rStyle w:val="Hyperlink"/>
          </w:rPr>
          <w:t>11.1. Test Design</w:t>
        </w:r>
        <w:r w:rsidR="00554068">
          <w:rPr>
            <w:webHidden/>
          </w:rPr>
          <w:tab/>
        </w:r>
        <w:r w:rsidR="00554068">
          <w:rPr>
            <w:webHidden/>
          </w:rPr>
          <w:fldChar w:fldCharType="begin"/>
        </w:r>
        <w:r w:rsidR="00554068">
          <w:rPr>
            <w:webHidden/>
          </w:rPr>
          <w:instrText xml:space="preserve"> PAGEREF _Toc131594782 \h </w:instrText>
        </w:r>
        <w:r w:rsidR="00554068">
          <w:rPr>
            <w:webHidden/>
          </w:rPr>
        </w:r>
        <w:r w:rsidR="00554068">
          <w:rPr>
            <w:webHidden/>
          </w:rPr>
          <w:fldChar w:fldCharType="separate"/>
        </w:r>
        <w:r w:rsidR="00C63D61">
          <w:rPr>
            <w:webHidden/>
          </w:rPr>
          <w:t>306</w:t>
        </w:r>
        <w:r w:rsidR="00554068">
          <w:rPr>
            <w:webHidden/>
          </w:rPr>
          <w:fldChar w:fldCharType="end"/>
        </w:r>
      </w:hyperlink>
    </w:p>
    <w:p w14:paraId="64347C52" w14:textId="7202A202" w:rsidR="00554068" w:rsidRDefault="00053FDD">
      <w:pPr>
        <w:pStyle w:val="TOC2"/>
        <w:rPr>
          <w:rFonts w:asciiTheme="minorHAnsi" w:eastAsiaTheme="minorEastAsia" w:hAnsiTheme="minorHAnsi" w:cstheme="minorBidi"/>
          <w:color w:val="auto"/>
          <w:sz w:val="22"/>
          <w:szCs w:val="22"/>
        </w:rPr>
      </w:pPr>
      <w:hyperlink w:anchor="_Toc131594783" w:history="1">
        <w:r w:rsidR="00554068" w:rsidRPr="00C874F1">
          <w:rPr>
            <w:rStyle w:val="Hyperlink"/>
          </w:rPr>
          <w:t>11.2. Item Development and Item Pool Diversity</w:t>
        </w:r>
        <w:r w:rsidR="00554068">
          <w:rPr>
            <w:webHidden/>
          </w:rPr>
          <w:tab/>
        </w:r>
        <w:r w:rsidR="00554068">
          <w:rPr>
            <w:webHidden/>
          </w:rPr>
          <w:fldChar w:fldCharType="begin"/>
        </w:r>
        <w:r w:rsidR="00554068">
          <w:rPr>
            <w:webHidden/>
          </w:rPr>
          <w:instrText xml:space="preserve"> PAGEREF _Toc131594783 \h </w:instrText>
        </w:r>
        <w:r w:rsidR="00554068">
          <w:rPr>
            <w:webHidden/>
          </w:rPr>
        </w:r>
        <w:r w:rsidR="00554068">
          <w:rPr>
            <w:webHidden/>
          </w:rPr>
          <w:fldChar w:fldCharType="separate"/>
        </w:r>
        <w:r w:rsidR="00C63D61">
          <w:rPr>
            <w:webHidden/>
          </w:rPr>
          <w:t>306</w:t>
        </w:r>
        <w:r w:rsidR="00554068">
          <w:rPr>
            <w:webHidden/>
          </w:rPr>
          <w:fldChar w:fldCharType="end"/>
        </w:r>
      </w:hyperlink>
    </w:p>
    <w:p w14:paraId="4C925072" w14:textId="613032F5" w:rsidR="00554068" w:rsidRDefault="00053FDD">
      <w:pPr>
        <w:pStyle w:val="TOC2"/>
        <w:rPr>
          <w:rFonts w:asciiTheme="minorHAnsi" w:eastAsiaTheme="minorEastAsia" w:hAnsiTheme="minorHAnsi" w:cstheme="minorBidi"/>
          <w:color w:val="auto"/>
          <w:sz w:val="22"/>
          <w:szCs w:val="22"/>
        </w:rPr>
      </w:pPr>
      <w:hyperlink w:anchor="_Toc131594784" w:history="1">
        <w:r w:rsidR="00554068" w:rsidRPr="00C874F1">
          <w:rPr>
            <w:rStyle w:val="Hyperlink"/>
          </w:rPr>
          <w:t>11.3. Administration and Test Delivery</w:t>
        </w:r>
        <w:r w:rsidR="00554068">
          <w:rPr>
            <w:webHidden/>
          </w:rPr>
          <w:tab/>
        </w:r>
        <w:r w:rsidR="00554068">
          <w:rPr>
            <w:webHidden/>
          </w:rPr>
          <w:fldChar w:fldCharType="begin"/>
        </w:r>
        <w:r w:rsidR="00554068">
          <w:rPr>
            <w:webHidden/>
          </w:rPr>
          <w:instrText xml:space="preserve"> PAGEREF _Toc131594784 \h </w:instrText>
        </w:r>
        <w:r w:rsidR="00554068">
          <w:rPr>
            <w:webHidden/>
          </w:rPr>
        </w:r>
        <w:r w:rsidR="00554068">
          <w:rPr>
            <w:webHidden/>
          </w:rPr>
          <w:fldChar w:fldCharType="separate"/>
        </w:r>
        <w:r w:rsidR="00C63D61">
          <w:rPr>
            <w:webHidden/>
          </w:rPr>
          <w:t>307</w:t>
        </w:r>
        <w:r w:rsidR="00554068">
          <w:rPr>
            <w:webHidden/>
          </w:rPr>
          <w:fldChar w:fldCharType="end"/>
        </w:r>
      </w:hyperlink>
    </w:p>
    <w:p w14:paraId="24250C84" w14:textId="7CFF90E0" w:rsidR="00554068" w:rsidRDefault="00053FDD">
      <w:pPr>
        <w:pStyle w:val="TOC3"/>
        <w:rPr>
          <w:rFonts w:asciiTheme="minorHAnsi" w:eastAsiaTheme="minorEastAsia" w:hAnsiTheme="minorHAnsi" w:cstheme="minorBidi"/>
          <w:noProof/>
          <w:color w:val="auto"/>
          <w:sz w:val="22"/>
          <w:szCs w:val="22"/>
        </w:rPr>
      </w:pPr>
      <w:hyperlink w:anchor="_Toc131594785" w:history="1">
        <w:r w:rsidR="00554068" w:rsidRPr="00C874F1">
          <w:rPr>
            <w:rStyle w:val="Hyperlink"/>
            <w:noProof/>
          </w:rPr>
          <w:t>11.3.1. Post-Test Survey</w:t>
        </w:r>
        <w:r w:rsidR="00554068">
          <w:rPr>
            <w:noProof/>
            <w:webHidden/>
          </w:rPr>
          <w:tab/>
        </w:r>
        <w:r w:rsidR="00554068">
          <w:rPr>
            <w:noProof/>
            <w:webHidden/>
          </w:rPr>
          <w:fldChar w:fldCharType="begin"/>
        </w:r>
        <w:r w:rsidR="00554068">
          <w:rPr>
            <w:noProof/>
            <w:webHidden/>
          </w:rPr>
          <w:instrText xml:space="preserve"> PAGEREF _Toc131594785 \h </w:instrText>
        </w:r>
        <w:r w:rsidR="00554068">
          <w:rPr>
            <w:noProof/>
            <w:webHidden/>
          </w:rPr>
        </w:r>
        <w:r w:rsidR="00554068">
          <w:rPr>
            <w:noProof/>
            <w:webHidden/>
          </w:rPr>
          <w:fldChar w:fldCharType="separate"/>
        </w:r>
        <w:r w:rsidR="00C63D61">
          <w:rPr>
            <w:noProof/>
            <w:webHidden/>
          </w:rPr>
          <w:t>307</w:t>
        </w:r>
        <w:r w:rsidR="00554068">
          <w:rPr>
            <w:noProof/>
            <w:webHidden/>
          </w:rPr>
          <w:fldChar w:fldCharType="end"/>
        </w:r>
      </w:hyperlink>
    </w:p>
    <w:p w14:paraId="3C5DFB65" w14:textId="562002DF" w:rsidR="00554068" w:rsidRDefault="00053FDD">
      <w:pPr>
        <w:pStyle w:val="TOC3"/>
        <w:rPr>
          <w:rFonts w:asciiTheme="minorHAnsi" w:eastAsiaTheme="minorEastAsia" w:hAnsiTheme="minorHAnsi" w:cstheme="minorBidi"/>
          <w:noProof/>
          <w:color w:val="auto"/>
          <w:sz w:val="22"/>
          <w:szCs w:val="22"/>
        </w:rPr>
      </w:pPr>
      <w:hyperlink w:anchor="_Toc131594786" w:history="1">
        <w:r w:rsidR="00554068" w:rsidRPr="00C874F1">
          <w:rPr>
            <w:rStyle w:val="Hyperlink"/>
            <w:noProof/>
          </w:rPr>
          <w:t>11.3.2. Training and Communication</w:t>
        </w:r>
        <w:r w:rsidR="00554068">
          <w:rPr>
            <w:noProof/>
            <w:webHidden/>
          </w:rPr>
          <w:tab/>
        </w:r>
        <w:r w:rsidR="00554068">
          <w:rPr>
            <w:noProof/>
            <w:webHidden/>
          </w:rPr>
          <w:fldChar w:fldCharType="begin"/>
        </w:r>
        <w:r w:rsidR="00554068">
          <w:rPr>
            <w:noProof/>
            <w:webHidden/>
          </w:rPr>
          <w:instrText xml:space="preserve"> PAGEREF _Toc131594786 \h </w:instrText>
        </w:r>
        <w:r w:rsidR="00554068">
          <w:rPr>
            <w:noProof/>
            <w:webHidden/>
          </w:rPr>
        </w:r>
        <w:r w:rsidR="00554068">
          <w:rPr>
            <w:noProof/>
            <w:webHidden/>
          </w:rPr>
          <w:fldChar w:fldCharType="separate"/>
        </w:r>
        <w:r w:rsidR="00C63D61">
          <w:rPr>
            <w:noProof/>
            <w:webHidden/>
          </w:rPr>
          <w:t>308</w:t>
        </w:r>
        <w:r w:rsidR="00554068">
          <w:rPr>
            <w:noProof/>
            <w:webHidden/>
          </w:rPr>
          <w:fldChar w:fldCharType="end"/>
        </w:r>
      </w:hyperlink>
    </w:p>
    <w:p w14:paraId="7C822A8E" w14:textId="3CC2ABC7" w:rsidR="00554068" w:rsidRDefault="00053FDD">
      <w:pPr>
        <w:pStyle w:val="TOC3"/>
        <w:rPr>
          <w:rFonts w:asciiTheme="minorHAnsi" w:eastAsiaTheme="minorEastAsia" w:hAnsiTheme="minorHAnsi" w:cstheme="minorBidi"/>
          <w:noProof/>
          <w:color w:val="auto"/>
          <w:sz w:val="22"/>
          <w:szCs w:val="22"/>
        </w:rPr>
      </w:pPr>
      <w:hyperlink w:anchor="_Toc131594787" w:history="1">
        <w:r w:rsidR="00554068" w:rsidRPr="00C874F1">
          <w:rPr>
            <w:rStyle w:val="Hyperlink"/>
            <w:noProof/>
          </w:rPr>
          <w:t>11.3.3. Accessibility</w:t>
        </w:r>
        <w:r w:rsidR="00554068">
          <w:rPr>
            <w:noProof/>
            <w:webHidden/>
          </w:rPr>
          <w:tab/>
        </w:r>
        <w:r w:rsidR="00554068">
          <w:rPr>
            <w:noProof/>
            <w:webHidden/>
          </w:rPr>
          <w:fldChar w:fldCharType="begin"/>
        </w:r>
        <w:r w:rsidR="00554068">
          <w:rPr>
            <w:noProof/>
            <w:webHidden/>
          </w:rPr>
          <w:instrText xml:space="preserve"> PAGEREF _Toc131594787 \h </w:instrText>
        </w:r>
        <w:r w:rsidR="00554068">
          <w:rPr>
            <w:noProof/>
            <w:webHidden/>
          </w:rPr>
        </w:r>
        <w:r w:rsidR="00554068">
          <w:rPr>
            <w:noProof/>
            <w:webHidden/>
          </w:rPr>
          <w:fldChar w:fldCharType="separate"/>
        </w:r>
        <w:r w:rsidR="00C63D61">
          <w:rPr>
            <w:noProof/>
            <w:webHidden/>
          </w:rPr>
          <w:t>308</w:t>
        </w:r>
        <w:r w:rsidR="00554068">
          <w:rPr>
            <w:noProof/>
            <w:webHidden/>
          </w:rPr>
          <w:fldChar w:fldCharType="end"/>
        </w:r>
      </w:hyperlink>
    </w:p>
    <w:p w14:paraId="28A773C3" w14:textId="5763A233" w:rsidR="00554068" w:rsidRDefault="00053FDD">
      <w:pPr>
        <w:pStyle w:val="TOC3"/>
        <w:rPr>
          <w:rFonts w:asciiTheme="minorHAnsi" w:eastAsiaTheme="minorEastAsia" w:hAnsiTheme="minorHAnsi" w:cstheme="minorBidi"/>
          <w:noProof/>
          <w:color w:val="auto"/>
          <w:sz w:val="22"/>
          <w:szCs w:val="22"/>
        </w:rPr>
      </w:pPr>
      <w:hyperlink w:anchor="_Toc131594788" w:history="1">
        <w:r w:rsidR="00554068" w:rsidRPr="00C874F1">
          <w:rPr>
            <w:rStyle w:val="Hyperlink"/>
            <w:i/>
            <w:iCs/>
            <w:noProof/>
          </w:rPr>
          <w:t>11.3.4. Directions for Administration</w:t>
        </w:r>
        <w:r w:rsidR="00554068">
          <w:rPr>
            <w:noProof/>
            <w:webHidden/>
          </w:rPr>
          <w:tab/>
        </w:r>
        <w:r w:rsidR="00554068">
          <w:rPr>
            <w:noProof/>
            <w:webHidden/>
          </w:rPr>
          <w:fldChar w:fldCharType="begin"/>
        </w:r>
        <w:r w:rsidR="00554068">
          <w:rPr>
            <w:noProof/>
            <w:webHidden/>
          </w:rPr>
          <w:instrText xml:space="preserve"> PAGEREF _Toc131594788 \h </w:instrText>
        </w:r>
        <w:r w:rsidR="00554068">
          <w:rPr>
            <w:noProof/>
            <w:webHidden/>
          </w:rPr>
        </w:r>
        <w:r w:rsidR="00554068">
          <w:rPr>
            <w:noProof/>
            <w:webHidden/>
          </w:rPr>
          <w:fldChar w:fldCharType="separate"/>
        </w:r>
        <w:r w:rsidR="00C63D61">
          <w:rPr>
            <w:noProof/>
            <w:webHidden/>
          </w:rPr>
          <w:t>309</w:t>
        </w:r>
        <w:r w:rsidR="00554068">
          <w:rPr>
            <w:noProof/>
            <w:webHidden/>
          </w:rPr>
          <w:fldChar w:fldCharType="end"/>
        </w:r>
      </w:hyperlink>
    </w:p>
    <w:p w14:paraId="3B10C227" w14:textId="6F70E3C3" w:rsidR="00554068" w:rsidRDefault="00053FDD">
      <w:pPr>
        <w:pStyle w:val="TOC2"/>
        <w:rPr>
          <w:rFonts w:asciiTheme="minorHAnsi" w:eastAsiaTheme="minorEastAsia" w:hAnsiTheme="minorHAnsi" w:cstheme="minorBidi"/>
          <w:color w:val="auto"/>
          <w:sz w:val="22"/>
          <w:szCs w:val="22"/>
        </w:rPr>
      </w:pPr>
      <w:hyperlink w:anchor="_Toc131594789" w:history="1">
        <w:r w:rsidR="00554068" w:rsidRPr="00C874F1">
          <w:rPr>
            <w:rStyle w:val="Hyperlink"/>
          </w:rPr>
          <w:t>11.4. Psychometric Analyses</w:t>
        </w:r>
        <w:r w:rsidR="00554068">
          <w:rPr>
            <w:webHidden/>
          </w:rPr>
          <w:tab/>
        </w:r>
        <w:r w:rsidR="00554068">
          <w:rPr>
            <w:webHidden/>
          </w:rPr>
          <w:fldChar w:fldCharType="begin"/>
        </w:r>
        <w:r w:rsidR="00554068">
          <w:rPr>
            <w:webHidden/>
          </w:rPr>
          <w:instrText xml:space="preserve"> PAGEREF _Toc131594789 \h </w:instrText>
        </w:r>
        <w:r w:rsidR="00554068">
          <w:rPr>
            <w:webHidden/>
          </w:rPr>
        </w:r>
        <w:r w:rsidR="00554068">
          <w:rPr>
            <w:webHidden/>
          </w:rPr>
          <w:fldChar w:fldCharType="separate"/>
        </w:r>
        <w:r w:rsidR="00C63D61">
          <w:rPr>
            <w:webHidden/>
          </w:rPr>
          <w:t>309</w:t>
        </w:r>
        <w:r w:rsidR="00554068">
          <w:rPr>
            <w:webHidden/>
          </w:rPr>
          <w:fldChar w:fldCharType="end"/>
        </w:r>
      </w:hyperlink>
    </w:p>
    <w:p w14:paraId="0CF5227F" w14:textId="517EE2B6" w:rsidR="00554068" w:rsidRDefault="00053FDD">
      <w:pPr>
        <w:pStyle w:val="TOC2"/>
        <w:rPr>
          <w:rFonts w:asciiTheme="minorHAnsi" w:eastAsiaTheme="minorEastAsia" w:hAnsiTheme="minorHAnsi" w:cstheme="minorBidi"/>
          <w:color w:val="auto"/>
          <w:sz w:val="22"/>
          <w:szCs w:val="22"/>
        </w:rPr>
      </w:pPr>
      <w:hyperlink w:anchor="_Toc131594790" w:history="1">
        <w:r w:rsidR="00554068" w:rsidRPr="00C874F1">
          <w:rPr>
            <w:rStyle w:val="Hyperlink"/>
          </w:rPr>
          <w:t>Reference</w:t>
        </w:r>
        <w:r w:rsidR="00554068">
          <w:rPr>
            <w:webHidden/>
          </w:rPr>
          <w:tab/>
        </w:r>
        <w:r w:rsidR="00554068">
          <w:rPr>
            <w:webHidden/>
          </w:rPr>
          <w:fldChar w:fldCharType="begin"/>
        </w:r>
        <w:r w:rsidR="00554068">
          <w:rPr>
            <w:webHidden/>
          </w:rPr>
          <w:instrText xml:space="preserve"> PAGEREF _Toc131594790 \h </w:instrText>
        </w:r>
        <w:r w:rsidR="00554068">
          <w:rPr>
            <w:webHidden/>
          </w:rPr>
        </w:r>
        <w:r w:rsidR="00554068">
          <w:rPr>
            <w:webHidden/>
          </w:rPr>
          <w:fldChar w:fldCharType="separate"/>
        </w:r>
        <w:r w:rsidR="00C63D61">
          <w:rPr>
            <w:webHidden/>
          </w:rPr>
          <w:t>310</w:t>
        </w:r>
        <w:r w:rsidR="00554068">
          <w:rPr>
            <w:webHidden/>
          </w:rPr>
          <w:fldChar w:fldCharType="end"/>
        </w:r>
      </w:hyperlink>
    </w:p>
    <w:p w14:paraId="5D690674" w14:textId="33390AD3" w:rsidR="00836270" w:rsidRPr="007229FD" w:rsidRDefault="005B042F" w:rsidP="00836270">
      <w:pPr>
        <w:pStyle w:val="TOCHead-2"/>
        <w:spacing w:before="240"/>
      </w:pPr>
      <w:r w:rsidRPr="00943846">
        <w:rPr>
          <w:b w:val="0"/>
          <w:color w:val="2B579A"/>
        </w:rPr>
        <w:fldChar w:fldCharType="end"/>
      </w:r>
      <w:bookmarkStart w:id="6" w:name="_Toc456691068"/>
      <w:bookmarkStart w:id="7" w:name="_Toc456898957"/>
      <w:bookmarkStart w:id="8" w:name="_Toc456903871"/>
      <w:r w:rsidR="00836270">
        <w:t>List of Tables</w:t>
      </w:r>
      <w:bookmarkEnd w:id="6"/>
      <w:bookmarkEnd w:id="7"/>
      <w:bookmarkEnd w:id="8"/>
    </w:p>
    <w:p w14:paraId="1B45423E" w14:textId="76683A50" w:rsidR="00BE2BAB" w:rsidRDefault="002525F1">
      <w:pPr>
        <w:pStyle w:val="TOC5"/>
        <w:rPr>
          <w:rFonts w:asciiTheme="minorHAnsi" w:eastAsiaTheme="minorEastAsia" w:hAnsiTheme="minorHAnsi" w:cstheme="minorBidi"/>
          <w:bCs w:val="0"/>
          <w:color w:val="auto"/>
          <w:sz w:val="22"/>
          <w:szCs w:val="22"/>
        </w:rPr>
      </w:pPr>
      <w:r w:rsidRPr="00943846">
        <w:rPr>
          <w:b/>
          <w:noProof w:val="0"/>
          <w:color w:val="2B579A"/>
          <w:sz w:val="19"/>
          <w:szCs w:val="19"/>
          <w:lang w:eastAsia="zh-CN"/>
        </w:rPr>
        <w:fldChar w:fldCharType="begin"/>
      </w:r>
      <w:r w:rsidRPr="00943846">
        <w:rPr>
          <w:b/>
          <w:noProof w:val="0"/>
          <w:kern w:val="28"/>
          <w:sz w:val="19"/>
          <w:szCs w:val="20"/>
        </w:rPr>
        <w:instrText xml:space="preserve"> TOC \h \z \t "Caption,5" </w:instrText>
      </w:r>
      <w:r w:rsidRPr="00943846">
        <w:rPr>
          <w:b/>
          <w:noProof w:val="0"/>
          <w:color w:val="2B579A"/>
          <w:sz w:val="19"/>
          <w:szCs w:val="19"/>
          <w:lang w:eastAsia="zh-CN"/>
        </w:rPr>
        <w:fldChar w:fldCharType="separate"/>
      </w:r>
      <w:hyperlink w:anchor="_Toc133500692" w:history="1">
        <w:r w:rsidR="00BE2BAB" w:rsidRPr="00257124">
          <w:rPr>
            <w:rStyle w:val="Hyperlink"/>
          </w:rPr>
          <w:t>Acronyms and Initialisms Used in the</w:t>
        </w:r>
        <w:r w:rsidR="00BE2BAB" w:rsidRPr="00257124">
          <w:rPr>
            <w:rStyle w:val="Hyperlink"/>
            <w:iCs/>
          </w:rPr>
          <w:t xml:space="preserve"> </w:t>
        </w:r>
        <w:r w:rsidR="00BE2BAB" w:rsidRPr="00257124">
          <w:rPr>
            <w:rStyle w:val="Hyperlink"/>
            <w:i/>
          </w:rPr>
          <w:t>Alternate English Language Proficiency Assessments for California Technical Report</w:t>
        </w:r>
        <w:r w:rsidR="00BE2BAB">
          <w:rPr>
            <w:webHidden/>
          </w:rPr>
          <w:tab/>
        </w:r>
        <w:r w:rsidR="00BE2BAB">
          <w:rPr>
            <w:webHidden/>
          </w:rPr>
          <w:fldChar w:fldCharType="begin"/>
        </w:r>
        <w:r w:rsidR="00BE2BAB">
          <w:rPr>
            <w:webHidden/>
          </w:rPr>
          <w:instrText xml:space="preserve"> PAGEREF _Toc133500692 \h </w:instrText>
        </w:r>
        <w:r w:rsidR="00BE2BAB">
          <w:rPr>
            <w:webHidden/>
          </w:rPr>
        </w:r>
        <w:r w:rsidR="00BE2BAB">
          <w:rPr>
            <w:webHidden/>
          </w:rPr>
          <w:fldChar w:fldCharType="separate"/>
        </w:r>
        <w:r w:rsidR="00C63D61">
          <w:rPr>
            <w:webHidden/>
          </w:rPr>
          <w:t>xiv</w:t>
        </w:r>
        <w:r w:rsidR="00BE2BAB">
          <w:rPr>
            <w:webHidden/>
          </w:rPr>
          <w:fldChar w:fldCharType="end"/>
        </w:r>
      </w:hyperlink>
    </w:p>
    <w:p w14:paraId="4B0B1153" w14:textId="7DFAE09A" w:rsidR="00BE2BAB" w:rsidRDefault="00053FDD">
      <w:pPr>
        <w:pStyle w:val="TOC5"/>
        <w:rPr>
          <w:rFonts w:asciiTheme="minorHAnsi" w:eastAsiaTheme="minorEastAsia" w:hAnsiTheme="minorHAnsi" w:cstheme="minorBidi"/>
          <w:bCs w:val="0"/>
          <w:color w:val="auto"/>
          <w:sz w:val="22"/>
          <w:szCs w:val="22"/>
        </w:rPr>
      </w:pPr>
      <w:hyperlink w:anchor="_Toc133500693" w:history="1">
        <w:r w:rsidR="00BE2BAB" w:rsidRPr="00257124">
          <w:rPr>
            <w:rStyle w:val="Hyperlink"/>
          </w:rPr>
          <w:t>Table 1.1  Differences Between the Initial Alternate ELPAC and Summative Alternate </w:t>
        </w:r>
        <w:r w:rsidR="00BE2BAB">
          <w:rPr>
            <w:rStyle w:val="Hyperlink"/>
          </w:rPr>
          <w:br/>
        </w:r>
        <w:r w:rsidR="00BE2BAB" w:rsidRPr="00257124">
          <w:rPr>
            <w:rStyle w:val="Hyperlink"/>
          </w:rPr>
          <w:t>ELPAC</w:t>
        </w:r>
        <w:r w:rsidR="00BE2BAB">
          <w:rPr>
            <w:webHidden/>
          </w:rPr>
          <w:tab/>
        </w:r>
        <w:r w:rsidR="00BE2BAB">
          <w:rPr>
            <w:webHidden/>
          </w:rPr>
          <w:fldChar w:fldCharType="begin"/>
        </w:r>
        <w:r w:rsidR="00BE2BAB">
          <w:rPr>
            <w:webHidden/>
          </w:rPr>
          <w:instrText xml:space="preserve"> PAGEREF _Toc133500693 \h </w:instrText>
        </w:r>
        <w:r w:rsidR="00BE2BAB">
          <w:rPr>
            <w:webHidden/>
          </w:rPr>
        </w:r>
        <w:r w:rsidR="00BE2BAB">
          <w:rPr>
            <w:webHidden/>
          </w:rPr>
          <w:fldChar w:fldCharType="separate"/>
        </w:r>
        <w:r w:rsidR="00C63D61">
          <w:rPr>
            <w:webHidden/>
          </w:rPr>
          <w:t>1</w:t>
        </w:r>
        <w:r w:rsidR="00BE2BAB">
          <w:rPr>
            <w:webHidden/>
          </w:rPr>
          <w:fldChar w:fldCharType="end"/>
        </w:r>
      </w:hyperlink>
    </w:p>
    <w:p w14:paraId="02A47DF7" w14:textId="2CCE20E7" w:rsidR="00BE2BAB" w:rsidRDefault="00053FDD">
      <w:pPr>
        <w:pStyle w:val="TOC5"/>
        <w:rPr>
          <w:rFonts w:asciiTheme="minorHAnsi" w:eastAsiaTheme="minorEastAsia" w:hAnsiTheme="minorHAnsi" w:cstheme="minorBidi"/>
          <w:bCs w:val="0"/>
          <w:color w:val="auto"/>
          <w:sz w:val="22"/>
          <w:szCs w:val="22"/>
        </w:rPr>
      </w:pPr>
      <w:hyperlink w:anchor="_Toc133500694" w:history="1">
        <w:r w:rsidR="00BE2BAB" w:rsidRPr="00257124">
          <w:rPr>
            <w:rStyle w:val="Hyperlink"/>
          </w:rPr>
          <w:t>Table 3.1  Alternate ELPAC IWW and IRM Participant Qualifications by Meeting Type and Total</w:t>
        </w:r>
        <w:r w:rsidR="00BE2BAB">
          <w:rPr>
            <w:webHidden/>
          </w:rPr>
          <w:tab/>
        </w:r>
        <w:r w:rsidR="00BE2BAB">
          <w:rPr>
            <w:webHidden/>
          </w:rPr>
          <w:fldChar w:fldCharType="begin"/>
        </w:r>
        <w:r w:rsidR="00BE2BAB">
          <w:rPr>
            <w:webHidden/>
          </w:rPr>
          <w:instrText xml:space="preserve"> PAGEREF _Toc133500694 \h </w:instrText>
        </w:r>
        <w:r w:rsidR="00BE2BAB">
          <w:rPr>
            <w:webHidden/>
          </w:rPr>
        </w:r>
        <w:r w:rsidR="00BE2BAB">
          <w:rPr>
            <w:webHidden/>
          </w:rPr>
          <w:fldChar w:fldCharType="separate"/>
        </w:r>
        <w:r w:rsidR="00C63D61">
          <w:rPr>
            <w:webHidden/>
          </w:rPr>
          <w:t>20</w:t>
        </w:r>
        <w:r w:rsidR="00BE2BAB">
          <w:rPr>
            <w:webHidden/>
          </w:rPr>
          <w:fldChar w:fldCharType="end"/>
        </w:r>
      </w:hyperlink>
    </w:p>
    <w:p w14:paraId="7B8113EA" w14:textId="466A46B6" w:rsidR="00BE2BAB" w:rsidRDefault="00053FDD">
      <w:pPr>
        <w:pStyle w:val="TOC5"/>
        <w:rPr>
          <w:rFonts w:asciiTheme="minorHAnsi" w:eastAsiaTheme="minorEastAsia" w:hAnsiTheme="minorHAnsi" w:cstheme="minorBidi"/>
          <w:bCs w:val="0"/>
          <w:color w:val="auto"/>
          <w:sz w:val="22"/>
          <w:szCs w:val="22"/>
        </w:rPr>
      </w:pPr>
      <w:hyperlink w:anchor="_Toc133500695" w:history="1">
        <w:r w:rsidR="00BE2BAB" w:rsidRPr="00257124">
          <w:rPr>
            <w:rStyle w:val="Hyperlink"/>
          </w:rPr>
          <w:t>Table 3.2  Status of Items After the 2020 Alternate ELPAC IRM</w:t>
        </w:r>
        <w:r w:rsidR="00BE2BAB">
          <w:rPr>
            <w:webHidden/>
          </w:rPr>
          <w:tab/>
        </w:r>
        <w:r w:rsidR="00BE2BAB">
          <w:rPr>
            <w:webHidden/>
          </w:rPr>
          <w:fldChar w:fldCharType="begin"/>
        </w:r>
        <w:r w:rsidR="00BE2BAB">
          <w:rPr>
            <w:webHidden/>
          </w:rPr>
          <w:instrText xml:space="preserve"> PAGEREF _Toc133500695 \h </w:instrText>
        </w:r>
        <w:r w:rsidR="00BE2BAB">
          <w:rPr>
            <w:webHidden/>
          </w:rPr>
        </w:r>
        <w:r w:rsidR="00BE2BAB">
          <w:rPr>
            <w:webHidden/>
          </w:rPr>
          <w:fldChar w:fldCharType="separate"/>
        </w:r>
        <w:r w:rsidR="00C63D61">
          <w:rPr>
            <w:webHidden/>
          </w:rPr>
          <w:t>26</w:t>
        </w:r>
        <w:r w:rsidR="00BE2BAB">
          <w:rPr>
            <w:webHidden/>
          </w:rPr>
          <w:fldChar w:fldCharType="end"/>
        </w:r>
      </w:hyperlink>
    </w:p>
    <w:p w14:paraId="21E5F824" w14:textId="10D220EF" w:rsidR="00BE2BAB" w:rsidRDefault="00053FDD">
      <w:pPr>
        <w:pStyle w:val="TOC5"/>
        <w:rPr>
          <w:rFonts w:asciiTheme="minorHAnsi" w:eastAsiaTheme="minorEastAsia" w:hAnsiTheme="minorHAnsi" w:cstheme="minorBidi"/>
          <w:bCs w:val="0"/>
          <w:color w:val="auto"/>
          <w:sz w:val="22"/>
          <w:szCs w:val="22"/>
        </w:rPr>
      </w:pPr>
      <w:hyperlink w:anchor="_Toc133500696" w:history="1">
        <w:r w:rsidR="00BE2BAB" w:rsidRPr="00257124">
          <w:rPr>
            <w:rStyle w:val="Hyperlink"/>
          </w:rPr>
          <w:t xml:space="preserve">Table 3.3 </w:t>
        </w:r>
        <w:r w:rsidR="00BE2BAB" w:rsidRPr="00257124">
          <w:rPr>
            <w:rStyle w:val="Hyperlink"/>
            <w:rFonts w:eastAsia="Arial"/>
          </w:rPr>
          <w:t xml:space="preserve"> Status of Items After the 2021 Alternate ELPAC IRM</w:t>
        </w:r>
        <w:r w:rsidR="00BE2BAB">
          <w:rPr>
            <w:webHidden/>
          </w:rPr>
          <w:tab/>
        </w:r>
        <w:r w:rsidR="00BE2BAB">
          <w:rPr>
            <w:webHidden/>
          </w:rPr>
          <w:fldChar w:fldCharType="begin"/>
        </w:r>
        <w:r w:rsidR="00BE2BAB">
          <w:rPr>
            <w:webHidden/>
          </w:rPr>
          <w:instrText xml:space="preserve"> PAGEREF _Toc133500696 \h </w:instrText>
        </w:r>
        <w:r w:rsidR="00BE2BAB">
          <w:rPr>
            <w:webHidden/>
          </w:rPr>
        </w:r>
        <w:r w:rsidR="00BE2BAB">
          <w:rPr>
            <w:webHidden/>
          </w:rPr>
          <w:fldChar w:fldCharType="separate"/>
        </w:r>
        <w:r w:rsidR="00C63D61">
          <w:rPr>
            <w:webHidden/>
          </w:rPr>
          <w:t>26</w:t>
        </w:r>
        <w:r w:rsidR="00BE2BAB">
          <w:rPr>
            <w:webHidden/>
          </w:rPr>
          <w:fldChar w:fldCharType="end"/>
        </w:r>
      </w:hyperlink>
    </w:p>
    <w:p w14:paraId="0E6D3880" w14:textId="1220E52A" w:rsidR="00BE2BAB" w:rsidRDefault="00053FDD">
      <w:pPr>
        <w:pStyle w:val="TOC5"/>
        <w:rPr>
          <w:rFonts w:asciiTheme="minorHAnsi" w:eastAsiaTheme="minorEastAsia" w:hAnsiTheme="minorHAnsi" w:cstheme="minorBidi"/>
          <w:bCs w:val="0"/>
          <w:color w:val="auto"/>
          <w:sz w:val="22"/>
          <w:szCs w:val="22"/>
        </w:rPr>
      </w:pPr>
      <w:hyperlink w:anchor="_Toc133500697" w:history="1">
        <w:r w:rsidR="00BE2BAB" w:rsidRPr="00257124">
          <w:rPr>
            <w:rStyle w:val="Hyperlink"/>
          </w:rPr>
          <w:t>Table 4.1</w:t>
        </w:r>
        <w:r w:rsidR="00BE2BAB" w:rsidRPr="00257124">
          <w:rPr>
            <w:rStyle w:val="Hyperlink"/>
            <w:rFonts w:eastAsia="Arial"/>
          </w:rPr>
          <w:t xml:space="preserve">  Kindergarten Through Grade Twelve Summative Alternate ELPAC Form Plan</w:t>
        </w:r>
        <w:r w:rsidR="00BE2BAB">
          <w:rPr>
            <w:webHidden/>
          </w:rPr>
          <w:tab/>
        </w:r>
        <w:r w:rsidR="00BE2BAB">
          <w:rPr>
            <w:webHidden/>
          </w:rPr>
          <w:fldChar w:fldCharType="begin"/>
        </w:r>
        <w:r w:rsidR="00BE2BAB">
          <w:rPr>
            <w:webHidden/>
          </w:rPr>
          <w:instrText xml:space="preserve"> PAGEREF _Toc133500697 \h </w:instrText>
        </w:r>
        <w:r w:rsidR="00BE2BAB">
          <w:rPr>
            <w:webHidden/>
          </w:rPr>
        </w:r>
        <w:r w:rsidR="00BE2BAB">
          <w:rPr>
            <w:webHidden/>
          </w:rPr>
          <w:fldChar w:fldCharType="separate"/>
        </w:r>
        <w:r w:rsidR="00C63D61">
          <w:rPr>
            <w:webHidden/>
          </w:rPr>
          <w:t>32</w:t>
        </w:r>
        <w:r w:rsidR="00BE2BAB">
          <w:rPr>
            <w:webHidden/>
          </w:rPr>
          <w:fldChar w:fldCharType="end"/>
        </w:r>
      </w:hyperlink>
    </w:p>
    <w:p w14:paraId="0F1D3B8D" w14:textId="55DFB093" w:rsidR="00BE2BAB" w:rsidRDefault="00053FDD">
      <w:pPr>
        <w:pStyle w:val="TOC5"/>
        <w:rPr>
          <w:rFonts w:asciiTheme="minorHAnsi" w:eastAsiaTheme="minorEastAsia" w:hAnsiTheme="minorHAnsi" w:cstheme="minorBidi"/>
          <w:bCs w:val="0"/>
          <w:color w:val="auto"/>
          <w:sz w:val="22"/>
          <w:szCs w:val="22"/>
        </w:rPr>
      </w:pPr>
      <w:hyperlink w:anchor="_Toc133500698" w:history="1">
        <w:r w:rsidR="00BE2BAB" w:rsidRPr="00257124">
          <w:rPr>
            <w:rStyle w:val="Hyperlink"/>
          </w:rPr>
          <w:t>Table 5.1 Assignment of Accommodations and Designated Supports—Kindergarten </w:t>
        </w:r>
        <w:r w:rsidR="00BE2BAB">
          <w:rPr>
            <w:rStyle w:val="Hyperlink"/>
          </w:rPr>
          <w:br/>
        </w:r>
        <w:r w:rsidR="00BE2BAB" w:rsidRPr="00257124">
          <w:rPr>
            <w:rStyle w:val="Hyperlink"/>
          </w:rPr>
          <w:t>Through Grade Two</w:t>
        </w:r>
        <w:r w:rsidR="00BE2BAB">
          <w:rPr>
            <w:webHidden/>
          </w:rPr>
          <w:tab/>
        </w:r>
        <w:r w:rsidR="00BE2BAB">
          <w:rPr>
            <w:webHidden/>
          </w:rPr>
          <w:fldChar w:fldCharType="begin"/>
        </w:r>
        <w:r w:rsidR="00BE2BAB">
          <w:rPr>
            <w:webHidden/>
          </w:rPr>
          <w:instrText xml:space="preserve"> PAGEREF _Toc133500698 \h </w:instrText>
        </w:r>
        <w:r w:rsidR="00BE2BAB">
          <w:rPr>
            <w:webHidden/>
          </w:rPr>
        </w:r>
        <w:r w:rsidR="00BE2BAB">
          <w:rPr>
            <w:webHidden/>
          </w:rPr>
          <w:fldChar w:fldCharType="separate"/>
        </w:r>
        <w:r w:rsidR="00C63D61">
          <w:rPr>
            <w:webHidden/>
          </w:rPr>
          <w:t>52</w:t>
        </w:r>
        <w:r w:rsidR="00BE2BAB">
          <w:rPr>
            <w:webHidden/>
          </w:rPr>
          <w:fldChar w:fldCharType="end"/>
        </w:r>
      </w:hyperlink>
    </w:p>
    <w:p w14:paraId="6F825AC6" w14:textId="651398FD" w:rsidR="00BE2BAB" w:rsidRDefault="00053FDD">
      <w:pPr>
        <w:pStyle w:val="TOC5"/>
        <w:rPr>
          <w:rFonts w:asciiTheme="minorHAnsi" w:eastAsiaTheme="minorEastAsia" w:hAnsiTheme="minorHAnsi" w:cstheme="minorBidi"/>
          <w:bCs w:val="0"/>
          <w:color w:val="auto"/>
          <w:sz w:val="22"/>
          <w:szCs w:val="22"/>
        </w:rPr>
      </w:pPr>
      <w:hyperlink w:anchor="_Toc133500699" w:history="1">
        <w:r w:rsidR="00BE2BAB" w:rsidRPr="00257124">
          <w:rPr>
            <w:rStyle w:val="Hyperlink"/>
          </w:rPr>
          <w:t>Table 5.2 Assignment of Accommodations and Designated Supports—Grade Three Through Grade Twelve</w:t>
        </w:r>
        <w:r w:rsidR="00BE2BAB">
          <w:rPr>
            <w:webHidden/>
          </w:rPr>
          <w:tab/>
        </w:r>
        <w:r w:rsidR="00BE2BAB">
          <w:rPr>
            <w:webHidden/>
          </w:rPr>
          <w:fldChar w:fldCharType="begin"/>
        </w:r>
        <w:r w:rsidR="00BE2BAB">
          <w:rPr>
            <w:webHidden/>
          </w:rPr>
          <w:instrText xml:space="preserve"> PAGEREF _Toc133500699 \h </w:instrText>
        </w:r>
        <w:r w:rsidR="00BE2BAB">
          <w:rPr>
            <w:webHidden/>
          </w:rPr>
        </w:r>
        <w:r w:rsidR="00BE2BAB">
          <w:rPr>
            <w:webHidden/>
          </w:rPr>
          <w:fldChar w:fldCharType="separate"/>
        </w:r>
        <w:r w:rsidR="00C63D61">
          <w:rPr>
            <w:webHidden/>
          </w:rPr>
          <w:t>54</w:t>
        </w:r>
        <w:r w:rsidR="00BE2BAB">
          <w:rPr>
            <w:webHidden/>
          </w:rPr>
          <w:fldChar w:fldCharType="end"/>
        </w:r>
      </w:hyperlink>
    </w:p>
    <w:p w14:paraId="76E153DD" w14:textId="73E85DD4" w:rsidR="00BE2BAB" w:rsidRDefault="00053FDD">
      <w:pPr>
        <w:pStyle w:val="TOC5"/>
        <w:rPr>
          <w:rFonts w:asciiTheme="minorHAnsi" w:eastAsiaTheme="minorEastAsia" w:hAnsiTheme="minorHAnsi" w:cstheme="minorBidi"/>
          <w:bCs w:val="0"/>
          <w:color w:val="auto"/>
          <w:sz w:val="22"/>
          <w:szCs w:val="22"/>
        </w:rPr>
      </w:pPr>
      <w:hyperlink w:anchor="_Toc133500700" w:history="1">
        <w:r w:rsidR="00BE2BAB" w:rsidRPr="00257124">
          <w:rPr>
            <w:rStyle w:val="Hyperlink"/>
          </w:rPr>
          <w:t>Table 5.3  Assignment and Usage of Embedded Designated Supports</w:t>
        </w:r>
        <w:r w:rsidR="00BE2BAB">
          <w:rPr>
            <w:webHidden/>
          </w:rPr>
          <w:tab/>
        </w:r>
        <w:r w:rsidR="00BE2BAB">
          <w:rPr>
            <w:webHidden/>
          </w:rPr>
          <w:fldChar w:fldCharType="begin"/>
        </w:r>
        <w:r w:rsidR="00BE2BAB">
          <w:rPr>
            <w:webHidden/>
          </w:rPr>
          <w:instrText xml:space="preserve"> PAGEREF _Toc133500700 \h </w:instrText>
        </w:r>
        <w:r w:rsidR="00BE2BAB">
          <w:rPr>
            <w:webHidden/>
          </w:rPr>
        </w:r>
        <w:r w:rsidR="00BE2BAB">
          <w:rPr>
            <w:webHidden/>
          </w:rPr>
          <w:fldChar w:fldCharType="separate"/>
        </w:r>
        <w:r w:rsidR="00C63D61">
          <w:rPr>
            <w:webHidden/>
          </w:rPr>
          <w:t>56</w:t>
        </w:r>
        <w:r w:rsidR="00BE2BAB">
          <w:rPr>
            <w:webHidden/>
          </w:rPr>
          <w:fldChar w:fldCharType="end"/>
        </w:r>
      </w:hyperlink>
    </w:p>
    <w:p w14:paraId="3D5B41E4" w14:textId="3056CA2D" w:rsidR="00BE2BAB" w:rsidRDefault="00053FDD">
      <w:pPr>
        <w:pStyle w:val="TOC5"/>
        <w:rPr>
          <w:rFonts w:asciiTheme="minorHAnsi" w:eastAsiaTheme="minorEastAsia" w:hAnsiTheme="minorHAnsi" w:cstheme="minorBidi"/>
          <w:bCs w:val="0"/>
          <w:color w:val="auto"/>
          <w:sz w:val="22"/>
          <w:szCs w:val="22"/>
        </w:rPr>
      </w:pPr>
      <w:hyperlink w:anchor="_Toc133500701" w:history="1">
        <w:r w:rsidR="00BE2BAB" w:rsidRPr="00257124">
          <w:rPr>
            <w:rStyle w:val="Hyperlink"/>
          </w:rPr>
          <w:t>Table 5.4  Types of Appeals</w:t>
        </w:r>
        <w:r w:rsidR="00BE2BAB">
          <w:rPr>
            <w:webHidden/>
          </w:rPr>
          <w:tab/>
        </w:r>
        <w:r w:rsidR="00BE2BAB">
          <w:rPr>
            <w:webHidden/>
          </w:rPr>
          <w:fldChar w:fldCharType="begin"/>
        </w:r>
        <w:r w:rsidR="00BE2BAB">
          <w:rPr>
            <w:webHidden/>
          </w:rPr>
          <w:instrText xml:space="preserve"> PAGEREF _Toc133500701 \h </w:instrText>
        </w:r>
        <w:r w:rsidR="00BE2BAB">
          <w:rPr>
            <w:webHidden/>
          </w:rPr>
        </w:r>
        <w:r w:rsidR="00BE2BAB">
          <w:rPr>
            <w:webHidden/>
          </w:rPr>
          <w:fldChar w:fldCharType="separate"/>
        </w:r>
        <w:r w:rsidR="00C63D61">
          <w:rPr>
            <w:webHidden/>
          </w:rPr>
          <w:t>63</w:t>
        </w:r>
        <w:r w:rsidR="00BE2BAB">
          <w:rPr>
            <w:webHidden/>
          </w:rPr>
          <w:fldChar w:fldCharType="end"/>
        </w:r>
      </w:hyperlink>
    </w:p>
    <w:p w14:paraId="70FBA45D" w14:textId="5952B024" w:rsidR="00BE2BAB" w:rsidRDefault="00053FDD">
      <w:pPr>
        <w:pStyle w:val="TOC5"/>
        <w:rPr>
          <w:rFonts w:asciiTheme="minorHAnsi" w:eastAsiaTheme="minorEastAsia" w:hAnsiTheme="minorHAnsi" w:cstheme="minorBidi"/>
          <w:bCs w:val="0"/>
          <w:color w:val="auto"/>
          <w:sz w:val="22"/>
          <w:szCs w:val="22"/>
        </w:rPr>
      </w:pPr>
      <w:hyperlink w:anchor="_Toc133500702" w:history="1">
        <w:r w:rsidR="00BE2BAB" w:rsidRPr="00257124">
          <w:rPr>
            <w:rStyle w:val="Hyperlink"/>
          </w:rPr>
          <w:t>Table 5.5  Number and Types of Incidents Submitted in STAIRS</w:t>
        </w:r>
        <w:r w:rsidR="00BE2BAB">
          <w:rPr>
            <w:webHidden/>
          </w:rPr>
          <w:tab/>
        </w:r>
        <w:r w:rsidR="00BE2BAB">
          <w:rPr>
            <w:webHidden/>
          </w:rPr>
          <w:fldChar w:fldCharType="begin"/>
        </w:r>
        <w:r w:rsidR="00BE2BAB">
          <w:rPr>
            <w:webHidden/>
          </w:rPr>
          <w:instrText xml:space="preserve"> PAGEREF _Toc133500702 \h </w:instrText>
        </w:r>
        <w:r w:rsidR="00BE2BAB">
          <w:rPr>
            <w:webHidden/>
          </w:rPr>
        </w:r>
        <w:r w:rsidR="00BE2BAB">
          <w:rPr>
            <w:webHidden/>
          </w:rPr>
          <w:fldChar w:fldCharType="separate"/>
        </w:r>
        <w:r w:rsidR="00C63D61">
          <w:rPr>
            <w:webHidden/>
          </w:rPr>
          <w:t>64</w:t>
        </w:r>
        <w:r w:rsidR="00BE2BAB">
          <w:rPr>
            <w:webHidden/>
          </w:rPr>
          <w:fldChar w:fldCharType="end"/>
        </w:r>
      </w:hyperlink>
    </w:p>
    <w:p w14:paraId="00DD6A24" w14:textId="40E23750" w:rsidR="00BE2BAB" w:rsidRDefault="00053FDD">
      <w:pPr>
        <w:pStyle w:val="TOC5"/>
        <w:rPr>
          <w:rFonts w:asciiTheme="minorHAnsi" w:eastAsiaTheme="minorEastAsia" w:hAnsiTheme="minorHAnsi" w:cstheme="minorBidi"/>
          <w:bCs w:val="0"/>
          <w:color w:val="auto"/>
          <w:sz w:val="22"/>
          <w:szCs w:val="22"/>
        </w:rPr>
      </w:pPr>
      <w:hyperlink w:anchor="_Toc133500703" w:history="1">
        <w:r w:rsidR="00BE2BAB" w:rsidRPr="00257124">
          <w:rPr>
            <w:rStyle w:val="Hyperlink"/>
          </w:rPr>
          <w:t>Table 5.6  Number of Appeals Approved in STAIRS in the 2021–22 Administration—All Grade Levels and Grade Spans</w:t>
        </w:r>
        <w:r w:rsidR="00BE2BAB">
          <w:rPr>
            <w:webHidden/>
          </w:rPr>
          <w:tab/>
        </w:r>
        <w:r w:rsidR="00BE2BAB">
          <w:rPr>
            <w:webHidden/>
          </w:rPr>
          <w:fldChar w:fldCharType="begin"/>
        </w:r>
        <w:r w:rsidR="00BE2BAB">
          <w:rPr>
            <w:webHidden/>
          </w:rPr>
          <w:instrText xml:space="preserve"> PAGEREF _Toc133500703 \h </w:instrText>
        </w:r>
        <w:r w:rsidR="00BE2BAB">
          <w:rPr>
            <w:webHidden/>
          </w:rPr>
        </w:r>
        <w:r w:rsidR="00BE2BAB">
          <w:rPr>
            <w:webHidden/>
          </w:rPr>
          <w:fldChar w:fldCharType="separate"/>
        </w:r>
        <w:r w:rsidR="00C63D61">
          <w:rPr>
            <w:webHidden/>
          </w:rPr>
          <w:t>65</w:t>
        </w:r>
        <w:r w:rsidR="00BE2BAB">
          <w:rPr>
            <w:webHidden/>
          </w:rPr>
          <w:fldChar w:fldCharType="end"/>
        </w:r>
      </w:hyperlink>
    </w:p>
    <w:p w14:paraId="493D9F59" w14:textId="1369A9CD" w:rsidR="00BE2BAB" w:rsidRDefault="00053FDD">
      <w:pPr>
        <w:pStyle w:val="TOC5"/>
        <w:rPr>
          <w:rFonts w:asciiTheme="minorHAnsi" w:eastAsiaTheme="minorEastAsia" w:hAnsiTheme="minorHAnsi" w:cstheme="minorBidi"/>
          <w:bCs w:val="0"/>
          <w:color w:val="auto"/>
          <w:sz w:val="22"/>
          <w:szCs w:val="22"/>
        </w:rPr>
      </w:pPr>
      <w:hyperlink w:anchor="_Toc133500704" w:history="1">
        <w:r w:rsidR="00BE2BAB" w:rsidRPr="00257124">
          <w:rPr>
            <w:rStyle w:val="Hyperlink"/>
          </w:rPr>
          <w:t xml:space="preserve">Table 6.1  </w:t>
        </w:r>
        <w:r w:rsidR="00BE2BAB" w:rsidRPr="00257124">
          <w:rPr>
            <w:rStyle w:val="Hyperlink"/>
            <w:rFonts w:eastAsia="Arial"/>
          </w:rPr>
          <w:t>Alternate ELPAC General PLDs</w:t>
        </w:r>
        <w:r w:rsidR="00BE2BAB">
          <w:rPr>
            <w:webHidden/>
          </w:rPr>
          <w:tab/>
        </w:r>
        <w:r w:rsidR="00BE2BAB">
          <w:rPr>
            <w:webHidden/>
          </w:rPr>
          <w:fldChar w:fldCharType="begin"/>
        </w:r>
        <w:r w:rsidR="00BE2BAB">
          <w:rPr>
            <w:webHidden/>
          </w:rPr>
          <w:instrText xml:space="preserve"> PAGEREF _Toc133500704 \h </w:instrText>
        </w:r>
        <w:r w:rsidR="00BE2BAB">
          <w:rPr>
            <w:webHidden/>
          </w:rPr>
        </w:r>
        <w:r w:rsidR="00BE2BAB">
          <w:rPr>
            <w:webHidden/>
          </w:rPr>
          <w:fldChar w:fldCharType="separate"/>
        </w:r>
        <w:r w:rsidR="00C63D61">
          <w:rPr>
            <w:webHidden/>
          </w:rPr>
          <w:t>68</w:t>
        </w:r>
        <w:r w:rsidR="00BE2BAB">
          <w:rPr>
            <w:webHidden/>
          </w:rPr>
          <w:fldChar w:fldCharType="end"/>
        </w:r>
      </w:hyperlink>
    </w:p>
    <w:p w14:paraId="5C1702FB" w14:textId="5A4C0F70" w:rsidR="00BE2BAB" w:rsidRDefault="00053FDD">
      <w:pPr>
        <w:pStyle w:val="TOC5"/>
        <w:rPr>
          <w:rFonts w:asciiTheme="minorHAnsi" w:eastAsiaTheme="minorEastAsia" w:hAnsiTheme="minorHAnsi" w:cstheme="minorBidi"/>
          <w:bCs w:val="0"/>
          <w:color w:val="auto"/>
          <w:sz w:val="22"/>
          <w:szCs w:val="22"/>
        </w:rPr>
      </w:pPr>
      <w:hyperlink w:anchor="_Toc133500705" w:history="1">
        <w:r w:rsidR="00BE2BAB" w:rsidRPr="00257124">
          <w:rPr>
            <w:rStyle w:val="Hyperlink"/>
          </w:rPr>
          <w:t>Table 6.2  Projected Distribution of 2021–22 Students Based on Round 2 Recommendations: Kindergarten</w:t>
        </w:r>
        <w:r w:rsidR="00BE2BAB">
          <w:rPr>
            <w:webHidden/>
          </w:rPr>
          <w:tab/>
        </w:r>
        <w:r w:rsidR="00BE2BAB">
          <w:rPr>
            <w:webHidden/>
          </w:rPr>
          <w:fldChar w:fldCharType="begin"/>
        </w:r>
        <w:r w:rsidR="00BE2BAB">
          <w:rPr>
            <w:webHidden/>
          </w:rPr>
          <w:instrText xml:space="preserve"> PAGEREF _Toc133500705 \h </w:instrText>
        </w:r>
        <w:r w:rsidR="00BE2BAB">
          <w:rPr>
            <w:webHidden/>
          </w:rPr>
        </w:r>
        <w:r w:rsidR="00BE2BAB">
          <w:rPr>
            <w:webHidden/>
          </w:rPr>
          <w:fldChar w:fldCharType="separate"/>
        </w:r>
        <w:r w:rsidR="00C63D61">
          <w:rPr>
            <w:webHidden/>
          </w:rPr>
          <w:t>71</w:t>
        </w:r>
        <w:r w:rsidR="00BE2BAB">
          <w:rPr>
            <w:webHidden/>
          </w:rPr>
          <w:fldChar w:fldCharType="end"/>
        </w:r>
      </w:hyperlink>
    </w:p>
    <w:p w14:paraId="79DA40D4" w14:textId="3DF679A6" w:rsidR="00BE2BAB" w:rsidRDefault="00053FDD">
      <w:pPr>
        <w:pStyle w:val="TOC5"/>
        <w:rPr>
          <w:rFonts w:asciiTheme="minorHAnsi" w:eastAsiaTheme="minorEastAsia" w:hAnsiTheme="minorHAnsi" w:cstheme="minorBidi"/>
          <w:bCs w:val="0"/>
          <w:color w:val="auto"/>
          <w:sz w:val="22"/>
          <w:szCs w:val="22"/>
        </w:rPr>
      </w:pPr>
      <w:hyperlink w:anchor="_Toc133500706" w:history="1">
        <w:r w:rsidR="00BE2BAB" w:rsidRPr="00257124">
          <w:rPr>
            <w:rStyle w:val="Hyperlink"/>
          </w:rPr>
          <w:t>Table 6.3  Projected Distribution of 2021–22 Students Based on Round 2 Recommendations: Grade One</w:t>
        </w:r>
        <w:r w:rsidR="00BE2BAB">
          <w:rPr>
            <w:webHidden/>
          </w:rPr>
          <w:tab/>
        </w:r>
        <w:r w:rsidR="00BE2BAB">
          <w:rPr>
            <w:webHidden/>
          </w:rPr>
          <w:fldChar w:fldCharType="begin"/>
        </w:r>
        <w:r w:rsidR="00BE2BAB">
          <w:rPr>
            <w:webHidden/>
          </w:rPr>
          <w:instrText xml:space="preserve"> PAGEREF _Toc133500706 \h </w:instrText>
        </w:r>
        <w:r w:rsidR="00BE2BAB">
          <w:rPr>
            <w:webHidden/>
          </w:rPr>
        </w:r>
        <w:r w:rsidR="00BE2BAB">
          <w:rPr>
            <w:webHidden/>
          </w:rPr>
          <w:fldChar w:fldCharType="separate"/>
        </w:r>
        <w:r w:rsidR="00C63D61">
          <w:rPr>
            <w:webHidden/>
          </w:rPr>
          <w:t>71</w:t>
        </w:r>
        <w:r w:rsidR="00BE2BAB">
          <w:rPr>
            <w:webHidden/>
          </w:rPr>
          <w:fldChar w:fldCharType="end"/>
        </w:r>
      </w:hyperlink>
    </w:p>
    <w:p w14:paraId="44F60990" w14:textId="59C1D2C9" w:rsidR="00BE2BAB" w:rsidRDefault="00053FDD">
      <w:pPr>
        <w:pStyle w:val="TOC5"/>
        <w:rPr>
          <w:rFonts w:asciiTheme="minorHAnsi" w:eastAsiaTheme="minorEastAsia" w:hAnsiTheme="minorHAnsi" w:cstheme="minorBidi"/>
          <w:bCs w:val="0"/>
          <w:color w:val="auto"/>
          <w:sz w:val="22"/>
          <w:szCs w:val="22"/>
        </w:rPr>
      </w:pPr>
      <w:hyperlink w:anchor="_Toc133500707" w:history="1">
        <w:r w:rsidR="00BE2BAB" w:rsidRPr="00257124">
          <w:rPr>
            <w:rStyle w:val="Hyperlink"/>
          </w:rPr>
          <w:t>Table 6.4  Projected Distribution of 2021–22 Students Based on Round 2 Recommendations: Grade Two</w:t>
        </w:r>
        <w:r w:rsidR="00BE2BAB">
          <w:rPr>
            <w:webHidden/>
          </w:rPr>
          <w:tab/>
        </w:r>
        <w:r w:rsidR="00BE2BAB">
          <w:rPr>
            <w:webHidden/>
          </w:rPr>
          <w:fldChar w:fldCharType="begin"/>
        </w:r>
        <w:r w:rsidR="00BE2BAB">
          <w:rPr>
            <w:webHidden/>
          </w:rPr>
          <w:instrText xml:space="preserve"> PAGEREF _Toc133500707 \h </w:instrText>
        </w:r>
        <w:r w:rsidR="00BE2BAB">
          <w:rPr>
            <w:webHidden/>
          </w:rPr>
        </w:r>
        <w:r w:rsidR="00BE2BAB">
          <w:rPr>
            <w:webHidden/>
          </w:rPr>
          <w:fldChar w:fldCharType="separate"/>
        </w:r>
        <w:r w:rsidR="00C63D61">
          <w:rPr>
            <w:webHidden/>
          </w:rPr>
          <w:t>71</w:t>
        </w:r>
        <w:r w:rsidR="00BE2BAB">
          <w:rPr>
            <w:webHidden/>
          </w:rPr>
          <w:fldChar w:fldCharType="end"/>
        </w:r>
      </w:hyperlink>
    </w:p>
    <w:p w14:paraId="2DD9BF97" w14:textId="154A8F04" w:rsidR="00BE2BAB" w:rsidRDefault="00053FDD">
      <w:pPr>
        <w:pStyle w:val="TOC5"/>
        <w:rPr>
          <w:rFonts w:asciiTheme="minorHAnsi" w:eastAsiaTheme="minorEastAsia" w:hAnsiTheme="minorHAnsi" w:cstheme="minorBidi"/>
          <w:bCs w:val="0"/>
          <w:color w:val="auto"/>
          <w:sz w:val="22"/>
          <w:szCs w:val="22"/>
        </w:rPr>
      </w:pPr>
      <w:hyperlink w:anchor="_Toc133500708" w:history="1">
        <w:r w:rsidR="00BE2BAB" w:rsidRPr="00257124">
          <w:rPr>
            <w:rStyle w:val="Hyperlink"/>
          </w:rPr>
          <w:t>Table 6.5  Projected Distribution of 2021–22 Students Based on Round 2 Recommendations: Grade Span Three Through Five</w:t>
        </w:r>
        <w:r w:rsidR="00BE2BAB">
          <w:rPr>
            <w:webHidden/>
          </w:rPr>
          <w:tab/>
        </w:r>
        <w:r w:rsidR="00BE2BAB">
          <w:rPr>
            <w:webHidden/>
          </w:rPr>
          <w:fldChar w:fldCharType="begin"/>
        </w:r>
        <w:r w:rsidR="00BE2BAB">
          <w:rPr>
            <w:webHidden/>
          </w:rPr>
          <w:instrText xml:space="preserve"> PAGEREF _Toc133500708 \h </w:instrText>
        </w:r>
        <w:r w:rsidR="00BE2BAB">
          <w:rPr>
            <w:webHidden/>
          </w:rPr>
        </w:r>
        <w:r w:rsidR="00BE2BAB">
          <w:rPr>
            <w:webHidden/>
          </w:rPr>
          <w:fldChar w:fldCharType="separate"/>
        </w:r>
        <w:r w:rsidR="00C63D61">
          <w:rPr>
            <w:webHidden/>
          </w:rPr>
          <w:t>71</w:t>
        </w:r>
        <w:r w:rsidR="00BE2BAB">
          <w:rPr>
            <w:webHidden/>
          </w:rPr>
          <w:fldChar w:fldCharType="end"/>
        </w:r>
      </w:hyperlink>
    </w:p>
    <w:p w14:paraId="1597DB60" w14:textId="1388F39A" w:rsidR="00BE2BAB" w:rsidRDefault="00053FDD">
      <w:pPr>
        <w:pStyle w:val="TOC5"/>
        <w:rPr>
          <w:rFonts w:asciiTheme="minorHAnsi" w:eastAsiaTheme="minorEastAsia" w:hAnsiTheme="minorHAnsi" w:cstheme="minorBidi"/>
          <w:bCs w:val="0"/>
          <w:color w:val="auto"/>
          <w:sz w:val="22"/>
          <w:szCs w:val="22"/>
        </w:rPr>
      </w:pPr>
      <w:hyperlink w:anchor="_Toc133500709" w:history="1">
        <w:r w:rsidR="00BE2BAB" w:rsidRPr="00257124">
          <w:rPr>
            <w:rStyle w:val="Hyperlink"/>
          </w:rPr>
          <w:t>Table 6.6  Projected Distribution of 2021–22 Students Based on Round 2 Recommendations: Grade Span Six Through Eight</w:t>
        </w:r>
        <w:r w:rsidR="00BE2BAB">
          <w:rPr>
            <w:webHidden/>
          </w:rPr>
          <w:tab/>
        </w:r>
        <w:r w:rsidR="00BE2BAB">
          <w:rPr>
            <w:webHidden/>
          </w:rPr>
          <w:fldChar w:fldCharType="begin"/>
        </w:r>
        <w:r w:rsidR="00BE2BAB">
          <w:rPr>
            <w:webHidden/>
          </w:rPr>
          <w:instrText xml:space="preserve"> PAGEREF _Toc133500709 \h </w:instrText>
        </w:r>
        <w:r w:rsidR="00BE2BAB">
          <w:rPr>
            <w:webHidden/>
          </w:rPr>
        </w:r>
        <w:r w:rsidR="00BE2BAB">
          <w:rPr>
            <w:webHidden/>
          </w:rPr>
          <w:fldChar w:fldCharType="separate"/>
        </w:r>
        <w:r w:rsidR="00C63D61">
          <w:rPr>
            <w:webHidden/>
          </w:rPr>
          <w:t>71</w:t>
        </w:r>
        <w:r w:rsidR="00BE2BAB">
          <w:rPr>
            <w:webHidden/>
          </w:rPr>
          <w:fldChar w:fldCharType="end"/>
        </w:r>
      </w:hyperlink>
    </w:p>
    <w:p w14:paraId="7DC7AB57" w14:textId="700BC0EB" w:rsidR="00BE2BAB" w:rsidRDefault="00053FDD">
      <w:pPr>
        <w:pStyle w:val="TOC5"/>
        <w:rPr>
          <w:rFonts w:asciiTheme="minorHAnsi" w:eastAsiaTheme="minorEastAsia" w:hAnsiTheme="minorHAnsi" w:cstheme="minorBidi"/>
          <w:bCs w:val="0"/>
          <w:color w:val="auto"/>
          <w:sz w:val="22"/>
          <w:szCs w:val="22"/>
        </w:rPr>
      </w:pPr>
      <w:hyperlink w:anchor="_Toc133500710" w:history="1">
        <w:r w:rsidR="00BE2BAB" w:rsidRPr="00257124">
          <w:rPr>
            <w:rStyle w:val="Hyperlink"/>
          </w:rPr>
          <w:t>Table 6.7  Projected Distribution of 2021–22 Students Based on Round 2 Recommendations: Grade Span Nine Through Twelve</w:t>
        </w:r>
        <w:r w:rsidR="00BE2BAB">
          <w:rPr>
            <w:webHidden/>
          </w:rPr>
          <w:tab/>
        </w:r>
        <w:r w:rsidR="00BE2BAB">
          <w:rPr>
            <w:webHidden/>
          </w:rPr>
          <w:fldChar w:fldCharType="begin"/>
        </w:r>
        <w:r w:rsidR="00BE2BAB">
          <w:rPr>
            <w:webHidden/>
          </w:rPr>
          <w:instrText xml:space="preserve"> PAGEREF _Toc133500710 \h </w:instrText>
        </w:r>
        <w:r w:rsidR="00BE2BAB">
          <w:rPr>
            <w:webHidden/>
          </w:rPr>
        </w:r>
        <w:r w:rsidR="00BE2BAB">
          <w:rPr>
            <w:webHidden/>
          </w:rPr>
          <w:fldChar w:fldCharType="separate"/>
        </w:r>
        <w:r w:rsidR="00C63D61">
          <w:rPr>
            <w:webHidden/>
          </w:rPr>
          <w:t>72</w:t>
        </w:r>
        <w:r w:rsidR="00BE2BAB">
          <w:rPr>
            <w:webHidden/>
          </w:rPr>
          <w:fldChar w:fldCharType="end"/>
        </w:r>
      </w:hyperlink>
    </w:p>
    <w:p w14:paraId="70053505" w14:textId="14FA137C" w:rsidR="00BE2BAB" w:rsidRDefault="00053FDD">
      <w:pPr>
        <w:pStyle w:val="TOC5"/>
        <w:rPr>
          <w:rFonts w:asciiTheme="minorHAnsi" w:eastAsiaTheme="minorEastAsia" w:hAnsiTheme="minorHAnsi" w:cstheme="minorBidi"/>
          <w:bCs w:val="0"/>
          <w:color w:val="auto"/>
          <w:sz w:val="22"/>
          <w:szCs w:val="22"/>
        </w:rPr>
      </w:pPr>
      <w:hyperlink w:anchor="_Toc133500711" w:history="1">
        <w:r w:rsidR="00BE2BAB" w:rsidRPr="00257124">
          <w:rPr>
            <w:rStyle w:val="Hyperlink"/>
          </w:rPr>
          <w:t>Table 6.8  SSPI’s Recommendations for the Proposed Performance Levels for the Alternate ELPAC</w:t>
        </w:r>
        <w:r w:rsidR="00BE2BAB">
          <w:rPr>
            <w:webHidden/>
          </w:rPr>
          <w:tab/>
        </w:r>
        <w:r w:rsidR="00BE2BAB">
          <w:rPr>
            <w:webHidden/>
          </w:rPr>
          <w:fldChar w:fldCharType="begin"/>
        </w:r>
        <w:r w:rsidR="00BE2BAB">
          <w:rPr>
            <w:webHidden/>
          </w:rPr>
          <w:instrText xml:space="preserve"> PAGEREF _Toc133500711 \h </w:instrText>
        </w:r>
        <w:r w:rsidR="00BE2BAB">
          <w:rPr>
            <w:webHidden/>
          </w:rPr>
        </w:r>
        <w:r w:rsidR="00BE2BAB">
          <w:rPr>
            <w:webHidden/>
          </w:rPr>
          <w:fldChar w:fldCharType="separate"/>
        </w:r>
        <w:r w:rsidR="00C63D61">
          <w:rPr>
            <w:webHidden/>
          </w:rPr>
          <w:t>72</w:t>
        </w:r>
        <w:r w:rsidR="00BE2BAB">
          <w:rPr>
            <w:webHidden/>
          </w:rPr>
          <w:fldChar w:fldCharType="end"/>
        </w:r>
      </w:hyperlink>
    </w:p>
    <w:p w14:paraId="12CFE9F2" w14:textId="1215E00E" w:rsidR="00BE2BAB" w:rsidRDefault="00053FDD">
      <w:pPr>
        <w:pStyle w:val="TOC5"/>
        <w:rPr>
          <w:rFonts w:asciiTheme="minorHAnsi" w:eastAsiaTheme="minorEastAsia" w:hAnsiTheme="minorHAnsi" w:cstheme="minorBidi"/>
          <w:bCs w:val="0"/>
          <w:color w:val="auto"/>
          <w:sz w:val="22"/>
          <w:szCs w:val="22"/>
        </w:rPr>
      </w:pPr>
      <w:hyperlink w:anchor="_Toc133500712" w:history="1">
        <w:r w:rsidR="00BE2BAB" w:rsidRPr="00257124">
          <w:rPr>
            <w:rStyle w:val="Hyperlink"/>
          </w:rPr>
          <w:t>Table 7.1  Reporting Scale Score Ranges for Each Performance Level by Grade Level</w:t>
        </w:r>
        <w:r w:rsidR="00BE2BAB">
          <w:rPr>
            <w:webHidden/>
          </w:rPr>
          <w:tab/>
        </w:r>
        <w:r w:rsidR="00BE2BAB">
          <w:rPr>
            <w:webHidden/>
          </w:rPr>
          <w:fldChar w:fldCharType="begin"/>
        </w:r>
        <w:r w:rsidR="00BE2BAB">
          <w:rPr>
            <w:webHidden/>
          </w:rPr>
          <w:instrText xml:space="preserve"> PAGEREF _Toc133500712 \h </w:instrText>
        </w:r>
        <w:r w:rsidR="00BE2BAB">
          <w:rPr>
            <w:webHidden/>
          </w:rPr>
        </w:r>
        <w:r w:rsidR="00BE2BAB">
          <w:rPr>
            <w:webHidden/>
          </w:rPr>
          <w:fldChar w:fldCharType="separate"/>
        </w:r>
        <w:r w:rsidR="00C63D61">
          <w:rPr>
            <w:webHidden/>
          </w:rPr>
          <w:t>76</w:t>
        </w:r>
        <w:r w:rsidR="00BE2BAB">
          <w:rPr>
            <w:webHidden/>
          </w:rPr>
          <w:fldChar w:fldCharType="end"/>
        </w:r>
      </w:hyperlink>
    </w:p>
    <w:p w14:paraId="4D4E9665" w14:textId="2DC2EDCF" w:rsidR="00BE2BAB" w:rsidRDefault="00053FDD">
      <w:pPr>
        <w:pStyle w:val="TOC5"/>
        <w:rPr>
          <w:rFonts w:asciiTheme="minorHAnsi" w:eastAsiaTheme="minorEastAsia" w:hAnsiTheme="minorHAnsi" w:cstheme="minorBidi"/>
          <w:bCs w:val="0"/>
          <w:color w:val="auto"/>
          <w:sz w:val="22"/>
          <w:szCs w:val="22"/>
        </w:rPr>
      </w:pPr>
      <w:hyperlink w:anchor="_Toc133500713" w:history="1">
        <w:r w:rsidR="00BE2BAB" w:rsidRPr="00257124">
          <w:rPr>
            <w:rStyle w:val="Hyperlink"/>
          </w:rPr>
          <w:t>Table 7.2  Mean and SD of Scale Scores by Grade Level</w:t>
        </w:r>
        <w:r w:rsidR="00BE2BAB">
          <w:rPr>
            <w:webHidden/>
          </w:rPr>
          <w:tab/>
        </w:r>
        <w:r w:rsidR="00BE2BAB">
          <w:rPr>
            <w:webHidden/>
          </w:rPr>
          <w:fldChar w:fldCharType="begin"/>
        </w:r>
        <w:r w:rsidR="00BE2BAB">
          <w:rPr>
            <w:webHidden/>
          </w:rPr>
          <w:instrText xml:space="preserve"> PAGEREF _Toc133500713 \h </w:instrText>
        </w:r>
        <w:r w:rsidR="00BE2BAB">
          <w:rPr>
            <w:webHidden/>
          </w:rPr>
        </w:r>
        <w:r w:rsidR="00BE2BAB">
          <w:rPr>
            <w:webHidden/>
          </w:rPr>
          <w:fldChar w:fldCharType="separate"/>
        </w:r>
        <w:r w:rsidR="00C63D61">
          <w:rPr>
            <w:webHidden/>
          </w:rPr>
          <w:t>77</w:t>
        </w:r>
        <w:r w:rsidR="00BE2BAB">
          <w:rPr>
            <w:webHidden/>
          </w:rPr>
          <w:fldChar w:fldCharType="end"/>
        </w:r>
      </w:hyperlink>
    </w:p>
    <w:p w14:paraId="5AEC8458" w14:textId="526C6C7A" w:rsidR="00BE2BAB" w:rsidRDefault="00053FDD">
      <w:pPr>
        <w:pStyle w:val="TOC5"/>
        <w:rPr>
          <w:rFonts w:asciiTheme="minorHAnsi" w:eastAsiaTheme="minorEastAsia" w:hAnsiTheme="minorHAnsi" w:cstheme="minorBidi"/>
          <w:bCs w:val="0"/>
          <w:color w:val="auto"/>
          <w:sz w:val="22"/>
          <w:szCs w:val="22"/>
        </w:rPr>
      </w:pPr>
      <w:hyperlink w:anchor="_Toc133500714" w:history="1">
        <w:r w:rsidR="00BE2BAB" w:rsidRPr="00257124">
          <w:rPr>
            <w:rStyle w:val="Hyperlink"/>
          </w:rPr>
          <w:t>Table 7.3  Percentage of Students in Each Performance Level by Grade Level</w:t>
        </w:r>
        <w:r w:rsidR="00BE2BAB">
          <w:rPr>
            <w:webHidden/>
          </w:rPr>
          <w:tab/>
        </w:r>
        <w:r w:rsidR="00BE2BAB">
          <w:rPr>
            <w:webHidden/>
          </w:rPr>
          <w:fldChar w:fldCharType="begin"/>
        </w:r>
        <w:r w:rsidR="00BE2BAB">
          <w:rPr>
            <w:webHidden/>
          </w:rPr>
          <w:instrText xml:space="preserve"> PAGEREF _Toc133500714 \h </w:instrText>
        </w:r>
        <w:r w:rsidR="00BE2BAB">
          <w:rPr>
            <w:webHidden/>
          </w:rPr>
        </w:r>
        <w:r w:rsidR="00BE2BAB">
          <w:rPr>
            <w:webHidden/>
          </w:rPr>
          <w:fldChar w:fldCharType="separate"/>
        </w:r>
        <w:r w:rsidR="00C63D61">
          <w:rPr>
            <w:webHidden/>
          </w:rPr>
          <w:t>77</w:t>
        </w:r>
        <w:r w:rsidR="00BE2BAB">
          <w:rPr>
            <w:webHidden/>
          </w:rPr>
          <w:fldChar w:fldCharType="end"/>
        </w:r>
      </w:hyperlink>
    </w:p>
    <w:p w14:paraId="3E9E1423" w14:textId="5E8A77DB" w:rsidR="00BE2BAB" w:rsidRDefault="00053FDD">
      <w:pPr>
        <w:pStyle w:val="TOC5"/>
        <w:rPr>
          <w:rFonts w:asciiTheme="minorHAnsi" w:eastAsiaTheme="minorEastAsia" w:hAnsiTheme="minorHAnsi" w:cstheme="minorBidi"/>
          <w:bCs w:val="0"/>
          <w:color w:val="auto"/>
          <w:sz w:val="22"/>
          <w:szCs w:val="22"/>
        </w:rPr>
      </w:pPr>
      <w:hyperlink w:anchor="_Toc133500715" w:history="1">
        <w:r w:rsidR="00BE2BAB" w:rsidRPr="00257124">
          <w:rPr>
            <w:rStyle w:val="Hyperlink"/>
          </w:rPr>
          <w:t>Table 7.4  Demographic Student Groups to Be Reported</w:t>
        </w:r>
        <w:r w:rsidR="00BE2BAB">
          <w:rPr>
            <w:webHidden/>
          </w:rPr>
          <w:tab/>
        </w:r>
        <w:r w:rsidR="00BE2BAB">
          <w:rPr>
            <w:webHidden/>
          </w:rPr>
          <w:fldChar w:fldCharType="begin"/>
        </w:r>
        <w:r w:rsidR="00BE2BAB">
          <w:rPr>
            <w:webHidden/>
          </w:rPr>
          <w:instrText xml:space="preserve"> PAGEREF _Toc133500715 \h </w:instrText>
        </w:r>
        <w:r w:rsidR="00BE2BAB">
          <w:rPr>
            <w:webHidden/>
          </w:rPr>
        </w:r>
        <w:r w:rsidR="00BE2BAB">
          <w:rPr>
            <w:webHidden/>
          </w:rPr>
          <w:fldChar w:fldCharType="separate"/>
        </w:r>
        <w:r w:rsidR="00C63D61">
          <w:rPr>
            <w:webHidden/>
          </w:rPr>
          <w:t>79</w:t>
        </w:r>
        <w:r w:rsidR="00BE2BAB">
          <w:rPr>
            <w:webHidden/>
          </w:rPr>
          <w:fldChar w:fldCharType="end"/>
        </w:r>
      </w:hyperlink>
    </w:p>
    <w:p w14:paraId="51775955" w14:textId="1CCF14B8" w:rsidR="00BE2BAB" w:rsidRDefault="00053FDD">
      <w:pPr>
        <w:pStyle w:val="TOC5"/>
        <w:rPr>
          <w:rFonts w:asciiTheme="minorHAnsi" w:eastAsiaTheme="minorEastAsia" w:hAnsiTheme="minorHAnsi" w:cstheme="minorBidi"/>
          <w:bCs w:val="0"/>
          <w:color w:val="auto"/>
          <w:sz w:val="22"/>
          <w:szCs w:val="22"/>
        </w:rPr>
      </w:pPr>
      <w:hyperlink w:anchor="_Toc133500716" w:history="1">
        <w:r w:rsidR="00BE2BAB" w:rsidRPr="00257124">
          <w:rPr>
            <w:rStyle w:val="Hyperlink"/>
          </w:rPr>
          <w:t>Table 7.A.1  Raw Score Frequency Distribution for Kindergarten</w:t>
        </w:r>
        <w:r w:rsidR="00BE2BAB">
          <w:rPr>
            <w:webHidden/>
          </w:rPr>
          <w:tab/>
        </w:r>
        <w:r w:rsidR="00BE2BAB">
          <w:rPr>
            <w:webHidden/>
          </w:rPr>
          <w:fldChar w:fldCharType="begin"/>
        </w:r>
        <w:r w:rsidR="00BE2BAB">
          <w:rPr>
            <w:webHidden/>
          </w:rPr>
          <w:instrText xml:space="preserve"> PAGEREF _Toc133500716 \h </w:instrText>
        </w:r>
        <w:r w:rsidR="00BE2BAB">
          <w:rPr>
            <w:webHidden/>
          </w:rPr>
        </w:r>
        <w:r w:rsidR="00BE2BAB">
          <w:rPr>
            <w:webHidden/>
          </w:rPr>
          <w:fldChar w:fldCharType="separate"/>
        </w:r>
        <w:r w:rsidR="00C63D61">
          <w:rPr>
            <w:webHidden/>
          </w:rPr>
          <w:t>85</w:t>
        </w:r>
        <w:r w:rsidR="00BE2BAB">
          <w:rPr>
            <w:webHidden/>
          </w:rPr>
          <w:fldChar w:fldCharType="end"/>
        </w:r>
      </w:hyperlink>
    </w:p>
    <w:p w14:paraId="6AAAEAD1" w14:textId="4D8F74D6" w:rsidR="00BE2BAB" w:rsidRDefault="00053FDD">
      <w:pPr>
        <w:pStyle w:val="TOC5"/>
        <w:rPr>
          <w:rFonts w:asciiTheme="minorHAnsi" w:eastAsiaTheme="minorEastAsia" w:hAnsiTheme="minorHAnsi" w:cstheme="minorBidi"/>
          <w:bCs w:val="0"/>
          <w:color w:val="auto"/>
          <w:sz w:val="22"/>
          <w:szCs w:val="22"/>
        </w:rPr>
      </w:pPr>
      <w:hyperlink w:anchor="_Toc133500717" w:history="1">
        <w:r w:rsidR="00BE2BAB" w:rsidRPr="00257124">
          <w:rPr>
            <w:rStyle w:val="Hyperlink"/>
          </w:rPr>
          <w:t>Table 7.A.2  Raw Score Frequency Distribution for Grade One</w:t>
        </w:r>
        <w:r w:rsidR="00BE2BAB">
          <w:rPr>
            <w:webHidden/>
          </w:rPr>
          <w:tab/>
        </w:r>
        <w:r w:rsidR="00BE2BAB">
          <w:rPr>
            <w:webHidden/>
          </w:rPr>
          <w:fldChar w:fldCharType="begin"/>
        </w:r>
        <w:r w:rsidR="00BE2BAB">
          <w:rPr>
            <w:webHidden/>
          </w:rPr>
          <w:instrText xml:space="preserve"> PAGEREF _Toc133500717 \h </w:instrText>
        </w:r>
        <w:r w:rsidR="00BE2BAB">
          <w:rPr>
            <w:webHidden/>
          </w:rPr>
        </w:r>
        <w:r w:rsidR="00BE2BAB">
          <w:rPr>
            <w:webHidden/>
          </w:rPr>
          <w:fldChar w:fldCharType="separate"/>
        </w:r>
        <w:r w:rsidR="00C63D61">
          <w:rPr>
            <w:webHidden/>
          </w:rPr>
          <w:t>86</w:t>
        </w:r>
        <w:r w:rsidR="00BE2BAB">
          <w:rPr>
            <w:webHidden/>
          </w:rPr>
          <w:fldChar w:fldCharType="end"/>
        </w:r>
      </w:hyperlink>
    </w:p>
    <w:p w14:paraId="39FF4511" w14:textId="1988F3B0" w:rsidR="00BE2BAB" w:rsidRDefault="00053FDD">
      <w:pPr>
        <w:pStyle w:val="TOC5"/>
        <w:rPr>
          <w:rFonts w:asciiTheme="minorHAnsi" w:eastAsiaTheme="minorEastAsia" w:hAnsiTheme="minorHAnsi" w:cstheme="minorBidi"/>
          <w:bCs w:val="0"/>
          <w:color w:val="auto"/>
          <w:sz w:val="22"/>
          <w:szCs w:val="22"/>
        </w:rPr>
      </w:pPr>
      <w:hyperlink w:anchor="_Toc133500718" w:history="1">
        <w:r w:rsidR="00BE2BAB" w:rsidRPr="00257124">
          <w:rPr>
            <w:rStyle w:val="Hyperlink"/>
          </w:rPr>
          <w:t>Table 7.A.3  Raw Score Frequency Distribution for Grade Two</w:t>
        </w:r>
        <w:r w:rsidR="00BE2BAB">
          <w:rPr>
            <w:webHidden/>
          </w:rPr>
          <w:tab/>
        </w:r>
        <w:r w:rsidR="00BE2BAB">
          <w:rPr>
            <w:webHidden/>
          </w:rPr>
          <w:fldChar w:fldCharType="begin"/>
        </w:r>
        <w:r w:rsidR="00BE2BAB">
          <w:rPr>
            <w:webHidden/>
          </w:rPr>
          <w:instrText xml:space="preserve"> PAGEREF _Toc133500718 \h </w:instrText>
        </w:r>
        <w:r w:rsidR="00BE2BAB">
          <w:rPr>
            <w:webHidden/>
          </w:rPr>
        </w:r>
        <w:r w:rsidR="00BE2BAB">
          <w:rPr>
            <w:webHidden/>
          </w:rPr>
          <w:fldChar w:fldCharType="separate"/>
        </w:r>
        <w:r w:rsidR="00C63D61">
          <w:rPr>
            <w:webHidden/>
          </w:rPr>
          <w:t>87</w:t>
        </w:r>
        <w:r w:rsidR="00BE2BAB">
          <w:rPr>
            <w:webHidden/>
          </w:rPr>
          <w:fldChar w:fldCharType="end"/>
        </w:r>
      </w:hyperlink>
    </w:p>
    <w:p w14:paraId="110981A8" w14:textId="6E2E686B" w:rsidR="00BE2BAB" w:rsidRDefault="00053FDD">
      <w:pPr>
        <w:pStyle w:val="TOC5"/>
        <w:rPr>
          <w:rFonts w:asciiTheme="minorHAnsi" w:eastAsiaTheme="minorEastAsia" w:hAnsiTheme="minorHAnsi" w:cstheme="minorBidi"/>
          <w:bCs w:val="0"/>
          <w:color w:val="auto"/>
          <w:sz w:val="22"/>
          <w:szCs w:val="22"/>
        </w:rPr>
      </w:pPr>
      <w:hyperlink w:anchor="_Toc133500719" w:history="1">
        <w:r w:rsidR="00BE2BAB" w:rsidRPr="00257124">
          <w:rPr>
            <w:rStyle w:val="Hyperlink"/>
          </w:rPr>
          <w:t>Table 7.A.4  Raw Score Frequency Distribution for Grade Span Three Through Five, Form One</w:t>
        </w:r>
        <w:r w:rsidR="00BE2BAB">
          <w:rPr>
            <w:webHidden/>
          </w:rPr>
          <w:tab/>
        </w:r>
        <w:r w:rsidR="00BE2BAB">
          <w:rPr>
            <w:webHidden/>
          </w:rPr>
          <w:fldChar w:fldCharType="begin"/>
        </w:r>
        <w:r w:rsidR="00BE2BAB">
          <w:rPr>
            <w:webHidden/>
          </w:rPr>
          <w:instrText xml:space="preserve"> PAGEREF _Toc133500719 \h </w:instrText>
        </w:r>
        <w:r w:rsidR="00BE2BAB">
          <w:rPr>
            <w:webHidden/>
          </w:rPr>
        </w:r>
        <w:r w:rsidR="00BE2BAB">
          <w:rPr>
            <w:webHidden/>
          </w:rPr>
          <w:fldChar w:fldCharType="separate"/>
        </w:r>
        <w:r w:rsidR="00C63D61">
          <w:rPr>
            <w:webHidden/>
          </w:rPr>
          <w:t>88</w:t>
        </w:r>
        <w:r w:rsidR="00BE2BAB">
          <w:rPr>
            <w:webHidden/>
          </w:rPr>
          <w:fldChar w:fldCharType="end"/>
        </w:r>
      </w:hyperlink>
    </w:p>
    <w:p w14:paraId="34BFD3C3" w14:textId="1CD34F9E" w:rsidR="00BE2BAB" w:rsidRDefault="00053FDD">
      <w:pPr>
        <w:pStyle w:val="TOC5"/>
        <w:rPr>
          <w:rFonts w:asciiTheme="minorHAnsi" w:eastAsiaTheme="minorEastAsia" w:hAnsiTheme="minorHAnsi" w:cstheme="minorBidi"/>
          <w:bCs w:val="0"/>
          <w:color w:val="auto"/>
          <w:sz w:val="22"/>
          <w:szCs w:val="22"/>
        </w:rPr>
      </w:pPr>
      <w:hyperlink w:anchor="_Toc133500720" w:history="1">
        <w:r w:rsidR="00BE2BAB" w:rsidRPr="00257124">
          <w:rPr>
            <w:rStyle w:val="Hyperlink"/>
          </w:rPr>
          <w:t>Table 7.A.5  Raw Score Frequency Distribution for Grade Span Three Through Five, Form Two</w:t>
        </w:r>
        <w:r w:rsidR="00BE2BAB">
          <w:rPr>
            <w:webHidden/>
          </w:rPr>
          <w:tab/>
        </w:r>
        <w:r w:rsidR="00BE2BAB">
          <w:rPr>
            <w:webHidden/>
          </w:rPr>
          <w:fldChar w:fldCharType="begin"/>
        </w:r>
        <w:r w:rsidR="00BE2BAB">
          <w:rPr>
            <w:webHidden/>
          </w:rPr>
          <w:instrText xml:space="preserve"> PAGEREF _Toc133500720 \h </w:instrText>
        </w:r>
        <w:r w:rsidR="00BE2BAB">
          <w:rPr>
            <w:webHidden/>
          </w:rPr>
        </w:r>
        <w:r w:rsidR="00BE2BAB">
          <w:rPr>
            <w:webHidden/>
          </w:rPr>
          <w:fldChar w:fldCharType="separate"/>
        </w:r>
        <w:r w:rsidR="00C63D61">
          <w:rPr>
            <w:webHidden/>
          </w:rPr>
          <w:t>89</w:t>
        </w:r>
        <w:r w:rsidR="00BE2BAB">
          <w:rPr>
            <w:webHidden/>
          </w:rPr>
          <w:fldChar w:fldCharType="end"/>
        </w:r>
      </w:hyperlink>
    </w:p>
    <w:p w14:paraId="3E2BAF7D" w14:textId="2DBCDDD9" w:rsidR="00BE2BAB" w:rsidRDefault="00053FDD">
      <w:pPr>
        <w:pStyle w:val="TOC5"/>
        <w:rPr>
          <w:rFonts w:asciiTheme="minorHAnsi" w:eastAsiaTheme="minorEastAsia" w:hAnsiTheme="minorHAnsi" w:cstheme="minorBidi"/>
          <w:bCs w:val="0"/>
          <w:color w:val="auto"/>
          <w:sz w:val="22"/>
          <w:szCs w:val="22"/>
        </w:rPr>
      </w:pPr>
      <w:hyperlink w:anchor="_Toc133500721" w:history="1">
        <w:r w:rsidR="00BE2BAB" w:rsidRPr="00257124">
          <w:rPr>
            <w:rStyle w:val="Hyperlink"/>
          </w:rPr>
          <w:t xml:space="preserve">Table 7.A.6  Raw Score Frequency Distribution for Grade Span Six Through Eight, </w:t>
        </w:r>
        <w:r w:rsidR="00BE2BAB">
          <w:rPr>
            <w:rStyle w:val="Hyperlink"/>
          </w:rPr>
          <w:br/>
        </w:r>
        <w:r w:rsidR="00BE2BAB" w:rsidRPr="00257124">
          <w:rPr>
            <w:rStyle w:val="Hyperlink"/>
          </w:rPr>
          <w:t>Form One</w:t>
        </w:r>
        <w:r w:rsidR="00BE2BAB">
          <w:rPr>
            <w:webHidden/>
          </w:rPr>
          <w:tab/>
        </w:r>
        <w:r w:rsidR="00BE2BAB">
          <w:rPr>
            <w:webHidden/>
          </w:rPr>
          <w:fldChar w:fldCharType="begin"/>
        </w:r>
        <w:r w:rsidR="00BE2BAB">
          <w:rPr>
            <w:webHidden/>
          </w:rPr>
          <w:instrText xml:space="preserve"> PAGEREF _Toc133500721 \h </w:instrText>
        </w:r>
        <w:r w:rsidR="00BE2BAB">
          <w:rPr>
            <w:webHidden/>
          </w:rPr>
        </w:r>
        <w:r w:rsidR="00BE2BAB">
          <w:rPr>
            <w:webHidden/>
          </w:rPr>
          <w:fldChar w:fldCharType="separate"/>
        </w:r>
        <w:r w:rsidR="00C63D61">
          <w:rPr>
            <w:webHidden/>
          </w:rPr>
          <w:t>90</w:t>
        </w:r>
        <w:r w:rsidR="00BE2BAB">
          <w:rPr>
            <w:webHidden/>
          </w:rPr>
          <w:fldChar w:fldCharType="end"/>
        </w:r>
      </w:hyperlink>
    </w:p>
    <w:p w14:paraId="2CF82B79" w14:textId="2D196238" w:rsidR="00BE2BAB" w:rsidRDefault="00053FDD">
      <w:pPr>
        <w:pStyle w:val="TOC5"/>
        <w:rPr>
          <w:rFonts w:asciiTheme="minorHAnsi" w:eastAsiaTheme="minorEastAsia" w:hAnsiTheme="minorHAnsi" w:cstheme="minorBidi"/>
          <w:bCs w:val="0"/>
          <w:color w:val="auto"/>
          <w:sz w:val="22"/>
          <w:szCs w:val="22"/>
        </w:rPr>
      </w:pPr>
      <w:hyperlink w:anchor="_Toc133500722" w:history="1">
        <w:r w:rsidR="00BE2BAB" w:rsidRPr="00257124">
          <w:rPr>
            <w:rStyle w:val="Hyperlink"/>
          </w:rPr>
          <w:t xml:space="preserve">Table 7.A.7  Raw Score Frequency Distribution for Grade Span Six Through Eight, </w:t>
        </w:r>
        <w:r w:rsidR="00BE2BAB">
          <w:rPr>
            <w:rStyle w:val="Hyperlink"/>
          </w:rPr>
          <w:br/>
        </w:r>
        <w:r w:rsidR="00BE2BAB" w:rsidRPr="00257124">
          <w:rPr>
            <w:rStyle w:val="Hyperlink"/>
          </w:rPr>
          <w:t>Form Two</w:t>
        </w:r>
        <w:r w:rsidR="00BE2BAB">
          <w:rPr>
            <w:webHidden/>
          </w:rPr>
          <w:tab/>
        </w:r>
        <w:r w:rsidR="00BE2BAB">
          <w:rPr>
            <w:webHidden/>
          </w:rPr>
          <w:fldChar w:fldCharType="begin"/>
        </w:r>
        <w:r w:rsidR="00BE2BAB">
          <w:rPr>
            <w:webHidden/>
          </w:rPr>
          <w:instrText xml:space="preserve"> PAGEREF _Toc133500722 \h </w:instrText>
        </w:r>
        <w:r w:rsidR="00BE2BAB">
          <w:rPr>
            <w:webHidden/>
          </w:rPr>
        </w:r>
        <w:r w:rsidR="00BE2BAB">
          <w:rPr>
            <w:webHidden/>
          </w:rPr>
          <w:fldChar w:fldCharType="separate"/>
        </w:r>
        <w:r w:rsidR="00C63D61">
          <w:rPr>
            <w:webHidden/>
          </w:rPr>
          <w:t>91</w:t>
        </w:r>
        <w:r w:rsidR="00BE2BAB">
          <w:rPr>
            <w:webHidden/>
          </w:rPr>
          <w:fldChar w:fldCharType="end"/>
        </w:r>
      </w:hyperlink>
    </w:p>
    <w:p w14:paraId="47A88B5C" w14:textId="08E36A2F" w:rsidR="00BE2BAB" w:rsidRDefault="00053FDD">
      <w:pPr>
        <w:pStyle w:val="TOC5"/>
        <w:rPr>
          <w:rFonts w:asciiTheme="minorHAnsi" w:eastAsiaTheme="minorEastAsia" w:hAnsiTheme="minorHAnsi" w:cstheme="minorBidi"/>
          <w:bCs w:val="0"/>
          <w:color w:val="auto"/>
          <w:sz w:val="22"/>
          <w:szCs w:val="22"/>
        </w:rPr>
      </w:pPr>
      <w:hyperlink w:anchor="_Toc133500723" w:history="1">
        <w:r w:rsidR="00BE2BAB" w:rsidRPr="00257124">
          <w:rPr>
            <w:rStyle w:val="Hyperlink"/>
          </w:rPr>
          <w:t xml:space="preserve">Table 7.A.8  Raw Score Frequency Distribution for Grade Span Nine and Ten, </w:t>
        </w:r>
        <w:r w:rsidR="00BE2BAB" w:rsidRPr="00257124">
          <w:rPr>
            <w:rStyle w:val="Hyperlink"/>
            <w:lang w:eastAsia="zh-CN"/>
          </w:rPr>
          <w:t>Form One</w:t>
        </w:r>
        <w:r w:rsidR="00BE2BAB">
          <w:rPr>
            <w:webHidden/>
          </w:rPr>
          <w:tab/>
        </w:r>
        <w:r w:rsidR="00BE2BAB">
          <w:rPr>
            <w:webHidden/>
          </w:rPr>
          <w:fldChar w:fldCharType="begin"/>
        </w:r>
        <w:r w:rsidR="00BE2BAB">
          <w:rPr>
            <w:webHidden/>
          </w:rPr>
          <w:instrText xml:space="preserve"> PAGEREF _Toc133500723 \h </w:instrText>
        </w:r>
        <w:r w:rsidR="00BE2BAB">
          <w:rPr>
            <w:webHidden/>
          </w:rPr>
        </w:r>
        <w:r w:rsidR="00BE2BAB">
          <w:rPr>
            <w:webHidden/>
          </w:rPr>
          <w:fldChar w:fldCharType="separate"/>
        </w:r>
        <w:r w:rsidR="00C63D61">
          <w:rPr>
            <w:webHidden/>
          </w:rPr>
          <w:t>92</w:t>
        </w:r>
        <w:r w:rsidR="00BE2BAB">
          <w:rPr>
            <w:webHidden/>
          </w:rPr>
          <w:fldChar w:fldCharType="end"/>
        </w:r>
      </w:hyperlink>
    </w:p>
    <w:p w14:paraId="27F7306D" w14:textId="5B632290" w:rsidR="00BE2BAB" w:rsidRDefault="00053FDD">
      <w:pPr>
        <w:pStyle w:val="TOC5"/>
        <w:rPr>
          <w:rFonts w:asciiTheme="minorHAnsi" w:eastAsiaTheme="minorEastAsia" w:hAnsiTheme="minorHAnsi" w:cstheme="minorBidi"/>
          <w:bCs w:val="0"/>
          <w:color w:val="auto"/>
          <w:sz w:val="22"/>
          <w:szCs w:val="22"/>
        </w:rPr>
      </w:pPr>
      <w:hyperlink w:anchor="_Toc133500724" w:history="1">
        <w:r w:rsidR="00BE2BAB" w:rsidRPr="00257124">
          <w:rPr>
            <w:rStyle w:val="Hyperlink"/>
          </w:rPr>
          <w:t>Table 7.A.9  Raw Score Frequency Distribution for Grade Span Nine and Ten, Form Two</w:t>
        </w:r>
        <w:r w:rsidR="00BE2BAB">
          <w:rPr>
            <w:webHidden/>
          </w:rPr>
          <w:tab/>
        </w:r>
        <w:r w:rsidR="00BE2BAB">
          <w:rPr>
            <w:webHidden/>
          </w:rPr>
          <w:fldChar w:fldCharType="begin"/>
        </w:r>
        <w:r w:rsidR="00BE2BAB">
          <w:rPr>
            <w:webHidden/>
          </w:rPr>
          <w:instrText xml:space="preserve"> PAGEREF _Toc133500724 \h </w:instrText>
        </w:r>
        <w:r w:rsidR="00BE2BAB">
          <w:rPr>
            <w:webHidden/>
          </w:rPr>
        </w:r>
        <w:r w:rsidR="00BE2BAB">
          <w:rPr>
            <w:webHidden/>
          </w:rPr>
          <w:fldChar w:fldCharType="separate"/>
        </w:r>
        <w:r w:rsidR="00C63D61">
          <w:rPr>
            <w:webHidden/>
          </w:rPr>
          <w:t>93</w:t>
        </w:r>
        <w:r w:rsidR="00BE2BAB">
          <w:rPr>
            <w:webHidden/>
          </w:rPr>
          <w:fldChar w:fldCharType="end"/>
        </w:r>
      </w:hyperlink>
    </w:p>
    <w:p w14:paraId="51097D92" w14:textId="50952F5E" w:rsidR="00BE2BAB" w:rsidRDefault="00053FDD">
      <w:pPr>
        <w:pStyle w:val="TOC5"/>
        <w:rPr>
          <w:rFonts w:asciiTheme="minorHAnsi" w:eastAsiaTheme="minorEastAsia" w:hAnsiTheme="minorHAnsi" w:cstheme="minorBidi"/>
          <w:bCs w:val="0"/>
          <w:color w:val="auto"/>
          <w:sz w:val="22"/>
          <w:szCs w:val="22"/>
        </w:rPr>
      </w:pPr>
      <w:hyperlink w:anchor="_Toc133500725" w:history="1">
        <w:r w:rsidR="00BE2BAB" w:rsidRPr="00257124">
          <w:rPr>
            <w:rStyle w:val="Hyperlink"/>
          </w:rPr>
          <w:t>Table 7.A.10  Raw Score Frequency Distribution for Grade Span Eleven and Twelve, Form One</w:t>
        </w:r>
        <w:r w:rsidR="00BE2BAB">
          <w:rPr>
            <w:webHidden/>
          </w:rPr>
          <w:tab/>
        </w:r>
        <w:r w:rsidR="00BE2BAB">
          <w:rPr>
            <w:webHidden/>
          </w:rPr>
          <w:fldChar w:fldCharType="begin"/>
        </w:r>
        <w:r w:rsidR="00BE2BAB">
          <w:rPr>
            <w:webHidden/>
          </w:rPr>
          <w:instrText xml:space="preserve"> PAGEREF _Toc133500725 \h </w:instrText>
        </w:r>
        <w:r w:rsidR="00BE2BAB">
          <w:rPr>
            <w:webHidden/>
          </w:rPr>
        </w:r>
        <w:r w:rsidR="00BE2BAB">
          <w:rPr>
            <w:webHidden/>
          </w:rPr>
          <w:fldChar w:fldCharType="separate"/>
        </w:r>
        <w:r w:rsidR="00C63D61">
          <w:rPr>
            <w:webHidden/>
          </w:rPr>
          <w:t>94</w:t>
        </w:r>
        <w:r w:rsidR="00BE2BAB">
          <w:rPr>
            <w:webHidden/>
          </w:rPr>
          <w:fldChar w:fldCharType="end"/>
        </w:r>
      </w:hyperlink>
    </w:p>
    <w:p w14:paraId="742317D0" w14:textId="69BECDDB" w:rsidR="00BE2BAB" w:rsidRDefault="00053FDD">
      <w:pPr>
        <w:pStyle w:val="TOC5"/>
        <w:rPr>
          <w:rFonts w:asciiTheme="minorHAnsi" w:eastAsiaTheme="minorEastAsia" w:hAnsiTheme="minorHAnsi" w:cstheme="minorBidi"/>
          <w:bCs w:val="0"/>
          <w:color w:val="auto"/>
          <w:sz w:val="22"/>
          <w:szCs w:val="22"/>
        </w:rPr>
      </w:pPr>
      <w:hyperlink w:anchor="_Toc133500726" w:history="1">
        <w:r w:rsidR="00BE2BAB" w:rsidRPr="00257124">
          <w:rPr>
            <w:rStyle w:val="Hyperlink"/>
          </w:rPr>
          <w:t>Table 7.A.11  Raw Score Frequency Distribution for Grade Span Eleven and Twelve, Form Two</w:t>
        </w:r>
        <w:r w:rsidR="00BE2BAB">
          <w:rPr>
            <w:webHidden/>
          </w:rPr>
          <w:tab/>
        </w:r>
        <w:r w:rsidR="00BE2BAB">
          <w:rPr>
            <w:webHidden/>
          </w:rPr>
          <w:fldChar w:fldCharType="begin"/>
        </w:r>
        <w:r w:rsidR="00BE2BAB">
          <w:rPr>
            <w:webHidden/>
          </w:rPr>
          <w:instrText xml:space="preserve"> PAGEREF _Toc133500726 \h </w:instrText>
        </w:r>
        <w:r w:rsidR="00BE2BAB">
          <w:rPr>
            <w:webHidden/>
          </w:rPr>
        </w:r>
        <w:r w:rsidR="00BE2BAB">
          <w:rPr>
            <w:webHidden/>
          </w:rPr>
          <w:fldChar w:fldCharType="separate"/>
        </w:r>
        <w:r w:rsidR="00C63D61">
          <w:rPr>
            <w:webHidden/>
          </w:rPr>
          <w:t>95</w:t>
        </w:r>
        <w:r w:rsidR="00BE2BAB">
          <w:rPr>
            <w:webHidden/>
          </w:rPr>
          <w:fldChar w:fldCharType="end"/>
        </w:r>
      </w:hyperlink>
    </w:p>
    <w:p w14:paraId="0155753C" w14:textId="1B6F325A" w:rsidR="00BE2BAB" w:rsidRDefault="00053FDD">
      <w:pPr>
        <w:pStyle w:val="TOC5"/>
        <w:rPr>
          <w:rFonts w:asciiTheme="minorHAnsi" w:eastAsiaTheme="minorEastAsia" w:hAnsiTheme="minorHAnsi" w:cstheme="minorBidi"/>
          <w:bCs w:val="0"/>
          <w:color w:val="auto"/>
          <w:sz w:val="22"/>
          <w:szCs w:val="22"/>
        </w:rPr>
      </w:pPr>
      <w:hyperlink w:anchor="_Toc133500727" w:history="1">
        <w:r w:rsidR="00BE2BAB" w:rsidRPr="00257124">
          <w:rPr>
            <w:rStyle w:val="Hyperlink"/>
          </w:rPr>
          <w:t>Table 7.A.12  Scale Score Frequency Distribution for Kindergarten</w:t>
        </w:r>
        <w:r w:rsidR="00BE2BAB">
          <w:rPr>
            <w:webHidden/>
          </w:rPr>
          <w:tab/>
        </w:r>
        <w:r w:rsidR="00BE2BAB">
          <w:rPr>
            <w:webHidden/>
          </w:rPr>
          <w:fldChar w:fldCharType="begin"/>
        </w:r>
        <w:r w:rsidR="00BE2BAB">
          <w:rPr>
            <w:webHidden/>
          </w:rPr>
          <w:instrText xml:space="preserve"> PAGEREF _Toc133500727 \h </w:instrText>
        </w:r>
        <w:r w:rsidR="00BE2BAB">
          <w:rPr>
            <w:webHidden/>
          </w:rPr>
        </w:r>
        <w:r w:rsidR="00BE2BAB">
          <w:rPr>
            <w:webHidden/>
          </w:rPr>
          <w:fldChar w:fldCharType="separate"/>
        </w:r>
        <w:r w:rsidR="00C63D61">
          <w:rPr>
            <w:webHidden/>
          </w:rPr>
          <w:t>96</w:t>
        </w:r>
        <w:r w:rsidR="00BE2BAB">
          <w:rPr>
            <w:webHidden/>
          </w:rPr>
          <w:fldChar w:fldCharType="end"/>
        </w:r>
      </w:hyperlink>
    </w:p>
    <w:p w14:paraId="467F3D36" w14:textId="34033143" w:rsidR="00BE2BAB" w:rsidRDefault="00053FDD">
      <w:pPr>
        <w:pStyle w:val="TOC5"/>
        <w:rPr>
          <w:rFonts w:asciiTheme="minorHAnsi" w:eastAsiaTheme="minorEastAsia" w:hAnsiTheme="minorHAnsi" w:cstheme="minorBidi"/>
          <w:bCs w:val="0"/>
          <w:color w:val="auto"/>
          <w:sz w:val="22"/>
          <w:szCs w:val="22"/>
        </w:rPr>
      </w:pPr>
      <w:hyperlink w:anchor="_Toc133500728" w:history="1">
        <w:r w:rsidR="00BE2BAB" w:rsidRPr="00257124">
          <w:rPr>
            <w:rStyle w:val="Hyperlink"/>
          </w:rPr>
          <w:t>Table 7.A.13  Scale Score Frequency Distribution for Grade One</w:t>
        </w:r>
        <w:r w:rsidR="00BE2BAB">
          <w:rPr>
            <w:webHidden/>
          </w:rPr>
          <w:tab/>
        </w:r>
        <w:r w:rsidR="00BE2BAB">
          <w:rPr>
            <w:webHidden/>
          </w:rPr>
          <w:fldChar w:fldCharType="begin"/>
        </w:r>
        <w:r w:rsidR="00BE2BAB">
          <w:rPr>
            <w:webHidden/>
          </w:rPr>
          <w:instrText xml:space="preserve"> PAGEREF _Toc133500728 \h </w:instrText>
        </w:r>
        <w:r w:rsidR="00BE2BAB">
          <w:rPr>
            <w:webHidden/>
          </w:rPr>
        </w:r>
        <w:r w:rsidR="00BE2BAB">
          <w:rPr>
            <w:webHidden/>
          </w:rPr>
          <w:fldChar w:fldCharType="separate"/>
        </w:r>
        <w:r w:rsidR="00C63D61">
          <w:rPr>
            <w:webHidden/>
          </w:rPr>
          <w:t>97</w:t>
        </w:r>
        <w:r w:rsidR="00BE2BAB">
          <w:rPr>
            <w:webHidden/>
          </w:rPr>
          <w:fldChar w:fldCharType="end"/>
        </w:r>
      </w:hyperlink>
    </w:p>
    <w:p w14:paraId="1A5C2639" w14:textId="4DC7F616" w:rsidR="00BE2BAB" w:rsidRDefault="00053FDD">
      <w:pPr>
        <w:pStyle w:val="TOC5"/>
        <w:rPr>
          <w:rFonts w:asciiTheme="minorHAnsi" w:eastAsiaTheme="minorEastAsia" w:hAnsiTheme="minorHAnsi" w:cstheme="minorBidi"/>
          <w:bCs w:val="0"/>
          <w:color w:val="auto"/>
          <w:sz w:val="22"/>
          <w:szCs w:val="22"/>
        </w:rPr>
      </w:pPr>
      <w:hyperlink w:anchor="_Toc133500729" w:history="1">
        <w:r w:rsidR="00BE2BAB" w:rsidRPr="00257124">
          <w:rPr>
            <w:rStyle w:val="Hyperlink"/>
          </w:rPr>
          <w:t>Table 7.A.14  Scale Score Frequency Distribution for Grade Two</w:t>
        </w:r>
        <w:r w:rsidR="00BE2BAB">
          <w:rPr>
            <w:webHidden/>
          </w:rPr>
          <w:tab/>
        </w:r>
        <w:r w:rsidR="00BE2BAB">
          <w:rPr>
            <w:webHidden/>
          </w:rPr>
          <w:fldChar w:fldCharType="begin"/>
        </w:r>
        <w:r w:rsidR="00BE2BAB">
          <w:rPr>
            <w:webHidden/>
          </w:rPr>
          <w:instrText xml:space="preserve"> PAGEREF _Toc133500729 \h </w:instrText>
        </w:r>
        <w:r w:rsidR="00BE2BAB">
          <w:rPr>
            <w:webHidden/>
          </w:rPr>
        </w:r>
        <w:r w:rsidR="00BE2BAB">
          <w:rPr>
            <w:webHidden/>
          </w:rPr>
          <w:fldChar w:fldCharType="separate"/>
        </w:r>
        <w:r w:rsidR="00C63D61">
          <w:rPr>
            <w:webHidden/>
          </w:rPr>
          <w:t>98</w:t>
        </w:r>
        <w:r w:rsidR="00BE2BAB">
          <w:rPr>
            <w:webHidden/>
          </w:rPr>
          <w:fldChar w:fldCharType="end"/>
        </w:r>
      </w:hyperlink>
    </w:p>
    <w:p w14:paraId="5C332356" w14:textId="6D14E189" w:rsidR="00BE2BAB" w:rsidRDefault="00053FDD">
      <w:pPr>
        <w:pStyle w:val="TOC5"/>
        <w:rPr>
          <w:rFonts w:asciiTheme="minorHAnsi" w:eastAsiaTheme="minorEastAsia" w:hAnsiTheme="minorHAnsi" w:cstheme="minorBidi"/>
          <w:bCs w:val="0"/>
          <w:color w:val="auto"/>
          <w:sz w:val="22"/>
          <w:szCs w:val="22"/>
        </w:rPr>
      </w:pPr>
      <w:hyperlink w:anchor="_Toc133500730" w:history="1">
        <w:r w:rsidR="00BE2BAB" w:rsidRPr="00257124">
          <w:rPr>
            <w:rStyle w:val="Hyperlink"/>
          </w:rPr>
          <w:t>Table 7.A.15  Scale Score Frequency Distribution for Grade Span Three Through Five</w:t>
        </w:r>
        <w:r w:rsidR="00BE2BAB">
          <w:rPr>
            <w:webHidden/>
          </w:rPr>
          <w:tab/>
        </w:r>
        <w:r w:rsidR="00BE2BAB">
          <w:rPr>
            <w:webHidden/>
          </w:rPr>
          <w:fldChar w:fldCharType="begin"/>
        </w:r>
        <w:r w:rsidR="00BE2BAB">
          <w:rPr>
            <w:webHidden/>
          </w:rPr>
          <w:instrText xml:space="preserve"> PAGEREF _Toc133500730 \h </w:instrText>
        </w:r>
        <w:r w:rsidR="00BE2BAB">
          <w:rPr>
            <w:webHidden/>
          </w:rPr>
        </w:r>
        <w:r w:rsidR="00BE2BAB">
          <w:rPr>
            <w:webHidden/>
          </w:rPr>
          <w:fldChar w:fldCharType="separate"/>
        </w:r>
        <w:r w:rsidR="00C63D61">
          <w:rPr>
            <w:webHidden/>
          </w:rPr>
          <w:t>99</w:t>
        </w:r>
        <w:r w:rsidR="00BE2BAB">
          <w:rPr>
            <w:webHidden/>
          </w:rPr>
          <w:fldChar w:fldCharType="end"/>
        </w:r>
      </w:hyperlink>
    </w:p>
    <w:p w14:paraId="30DF70C9" w14:textId="77375B4E" w:rsidR="00BE2BAB" w:rsidRDefault="00053FDD">
      <w:pPr>
        <w:pStyle w:val="TOC5"/>
        <w:rPr>
          <w:rFonts w:asciiTheme="minorHAnsi" w:eastAsiaTheme="minorEastAsia" w:hAnsiTheme="minorHAnsi" w:cstheme="minorBidi"/>
          <w:bCs w:val="0"/>
          <w:color w:val="auto"/>
          <w:sz w:val="22"/>
          <w:szCs w:val="22"/>
        </w:rPr>
      </w:pPr>
      <w:hyperlink w:anchor="_Toc133500731" w:history="1">
        <w:r w:rsidR="00BE2BAB" w:rsidRPr="00257124">
          <w:rPr>
            <w:rStyle w:val="Hyperlink"/>
          </w:rPr>
          <w:t>Table 7.A.16  Scale Score Frequency Distribution for Grade Span Six Through Eight</w:t>
        </w:r>
        <w:r w:rsidR="00BE2BAB">
          <w:rPr>
            <w:webHidden/>
          </w:rPr>
          <w:tab/>
        </w:r>
        <w:r w:rsidR="00BE2BAB">
          <w:rPr>
            <w:webHidden/>
          </w:rPr>
          <w:fldChar w:fldCharType="begin"/>
        </w:r>
        <w:r w:rsidR="00BE2BAB">
          <w:rPr>
            <w:webHidden/>
          </w:rPr>
          <w:instrText xml:space="preserve"> PAGEREF _Toc133500731 \h </w:instrText>
        </w:r>
        <w:r w:rsidR="00BE2BAB">
          <w:rPr>
            <w:webHidden/>
          </w:rPr>
        </w:r>
        <w:r w:rsidR="00BE2BAB">
          <w:rPr>
            <w:webHidden/>
          </w:rPr>
          <w:fldChar w:fldCharType="separate"/>
        </w:r>
        <w:r w:rsidR="00C63D61">
          <w:rPr>
            <w:webHidden/>
          </w:rPr>
          <w:t>100</w:t>
        </w:r>
        <w:r w:rsidR="00BE2BAB">
          <w:rPr>
            <w:webHidden/>
          </w:rPr>
          <w:fldChar w:fldCharType="end"/>
        </w:r>
      </w:hyperlink>
    </w:p>
    <w:p w14:paraId="06F6A0FF" w14:textId="443D575F" w:rsidR="00BE2BAB" w:rsidRDefault="00053FDD">
      <w:pPr>
        <w:pStyle w:val="TOC5"/>
        <w:rPr>
          <w:rFonts w:asciiTheme="minorHAnsi" w:eastAsiaTheme="minorEastAsia" w:hAnsiTheme="minorHAnsi" w:cstheme="minorBidi"/>
          <w:bCs w:val="0"/>
          <w:color w:val="auto"/>
          <w:sz w:val="22"/>
          <w:szCs w:val="22"/>
        </w:rPr>
      </w:pPr>
      <w:hyperlink w:anchor="_Toc133500732" w:history="1">
        <w:r w:rsidR="00BE2BAB" w:rsidRPr="00257124">
          <w:rPr>
            <w:rStyle w:val="Hyperlink"/>
          </w:rPr>
          <w:t>Table 7.A.17  Scale Score Frequency Distribution for Grade Span Nine and Ten</w:t>
        </w:r>
        <w:r w:rsidR="00BE2BAB">
          <w:rPr>
            <w:webHidden/>
          </w:rPr>
          <w:tab/>
        </w:r>
        <w:r w:rsidR="00BE2BAB">
          <w:rPr>
            <w:webHidden/>
          </w:rPr>
          <w:fldChar w:fldCharType="begin"/>
        </w:r>
        <w:r w:rsidR="00BE2BAB">
          <w:rPr>
            <w:webHidden/>
          </w:rPr>
          <w:instrText xml:space="preserve"> PAGEREF _Toc133500732 \h </w:instrText>
        </w:r>
        <w:r w:rsidR="00BE2BAB">
          <w:rPr>
            <w:webHidden/>
          </w:rPr>
        </w:r>
        <w:r w:rsidR="00BE2BAB">
          <w:rPr>
            <w:webHidden/>
          </w:rPr>
          <w:fldChar w:fldCharType="separate"/>
        </w:r>
        <w:r w:rsidR="00C63D61">
          <w:rPr>
            <w:webHidden/>
          </w:rPr>
          <w:t>102</w:t>
        </w:r>
        <w:r w:rsidR="00BE2BAB">
          <w:rPr>
            <w:webHidden/>
          </w:rPr>
          <w:fldChar w:fldCharType="end"/>
        </w:r>
      </w:hyperlink>
    </w:p>
    <w:p w14:paraId="3E8AFF2C" w14:textId="59842BEA" w:rsidR="00BE2BAB" w:rsidRDefault="00053FDD">
      <w:pPr>
        <w:pStyle w:val="TOC5"/>
        <w:rPr>
          <w:rFonts w:asciiTheme="minorHAnsi" w:eastAsiaTheme="minorEastAsia" w:hAnsiTheme="minorHAnsi" w:cstheme="minorBidi"/>
          <w:bCs w:val="0"/>
          <w:color w:val="auto"/>
          <w:sz w:val="22"/>
          <w:szCs w:val="22"/>
        </w:rPr>
      </w:pPr>
      <w:hyperlink w:anchor="_Toc133500733" w:history="1">
        <w:r w:rsidR="00BE2BAB" w:rsidRPr="00257124">
          <w:rPr>
            <w:rStyle w:val="Hyperlink"/>
          </w:rPr>
          <w:t>Table 7.A.18  Scale Score Frequency Distribution for Grade Span Eleven and Twelve</w:t>
        </w:r>
        <w:r w:rsidR="00BE2BAB">
          <w:rPr>
            <w:webHidden/>
          </w:rPr>
          <w:tab/>
        </w:r>
        <w:r w:rsidR="00BE2BAB">
          <w:rPr>
            <w:webHidden/>
          </w:rPr>
          <w:fldChar w:fldCharType="begin"/>
        </w:r>
        <w:r w:rsidR="00BE2BAB">
          <w:rPr>
            <w:webHidden/>
          </w:rPr>
          <w:instrText xml:space="preserve"> PAGEREF _Toc133500733 \h </w:instrText>
        </w:r>
        <w:r w:rsidR="00BE2BAB">
          <w:rPr>
            <w:webHidden/>
          </w:rPr>
        </w:r>
        <w:r w:rsidR="00BE2BAB">
          <w:rPr>
            <w:webHidden/>
          </w:rPr>
          <w:fldChar w:fldCharType="separate"/>
        </w:r>
        <w:r w:rsidR="00C63D61">
          <w:rPr>
            <w:webHidden/>
          </w:rPr>
          <w:t>104</w:t>
        </w:r>
        <w:r w:rsidR="00BE2BAB">
          <w:rPr>
            <w:webHidden/>
          </w:rPr>
          <w:fldChar w:fldCharType="end"/>
        </w:r>
      </w:hyperlink>
    </w:p>
    <w:p w14:paraId="756C1F16" w14:textId="1718EE17" w:rsidR="00BE2BAB" w:rsidRDefault="00053FDD">
      <w:pPr>
        <w:pStyle w:val="TOC5"/>
        <w:rPr>
          <w:rFonts w:asciiTheme="minorHAnsi" w:eastAsiaTheme="minorEastAsia" w:hAnsiTheme="minorHAnsi" w:cstheme="minorBidi"/>
          <w:bCs w:val="0"/>
          <w:color w:val="auto"/>
          <w:sz w:val="22"/>
          <w:szCs w:val="22"/>
        </w:rPr>
      </w:pPr>
      <w:hyperlink w:anchor="_Toc133500734" w:history="1">
        <w:r w:rsidR="00BE2BAB" w:rsidRPr="00257124">
          <w:rPr>
            <w:rStyle w:val="Hyperlink"/>
          </w:rPr>
          <w:t>Table 7.B.1  Mean and SD of Scale Scores and Percentage of Students in Each Performance Level by Student Group, Kindergarten</w:t>
        </w:r>
        <w:r w:rsidR="00BE2BAB">
          <w:rPr>
            <w:webHidden/>
          </w:rPr>
          <w:tab/>
        </w:r>
        <w:r w:rsidR="00BE2BAB">
          <w:rPr>
            <w:webHidden/>
          </w:rPr>
          <w:fldChar w:fldCharType="begin"/>
        </w:r>
        <w:r w:rsidR="00BE2BAB">
          <w:rPr>
            <w:webHidden/>
          </w:rPr>
          <w:instrText xml:space="preserve"> PAGEREF _Toc133500734 \h </w:instrText>
        </w:r>
        <w:r w:rsidR="00BE2BAB">
          <w:rPr>
            <w:webHidden/>
          </w:rPr>
        </w:r>
        <w:r w:rsidR="00BE2BAB">
          <w:rPr>
            <w:webHidden/>
          </w:rPr>
          <w:fldChar w:fldCharType="separate"/>
        </w:r>
        <w:r w:rsidR="00C63D61">
          <w:rPr>
            <w:webHidden/>
          </w:rPr>
          <w:t>106</w:t>
        </w:r>
        <w:r w:rsidR="00BE2BAB">
          <w:rPr>
            <w:webHidden/>
          </w:rPr>
          <w:fldChar w:fldCharType="end"/>
        </w:r>
      </w:hyperlink>
    </w:p>
    <w:p w14:paraId="4FF1829B" w14:textId="503CF736" w:rsidR="00BE2BAB" w:rsidRDefault="00053FDD">
      <w:pPr>
        <w:pStyle w:val="TOC5"/>
        <w:rPr>
          <w:rFonts w:asciiTheme="minorHAnsi" w:eastAsiaTheme="minorEastAsia" w:hAnsiTheme="minorHAnsi" w:cstheme="minorBidi"/>
          <w:bCs w:val="0"/>
          <w:color w:val="auto"/>
          <w:sz w:val="22"/>
          <w:szCs w:val="22"/>
        </w:rPr>
      </w:pPr>
      <w:hyperlink w:anchor="_Toc133500735" w:history="1">
        <w:r w:rsidR="00BE2BAB" w:rsidRPr="00257124">
          <w:rPr>
            <w:rStyle w:val="Hyperlink"/>
          </w:rPr>
          <w:t>Table 7.B.2  Mean and SD of Scale Scores and Percentage of Students in Each Performance Level by Student Group, Grade One</w:t>
        </w:r>
        <w:r w:rsidR="00BE2BAB">
          <w:rPr>
            <w:webHidden/>
          </w:rPr>
          <w:tab/>
        </w:r>
        <w:r w:rsidR="00BE2BAB">
          <w:rPr>
            <w:webHidden/>
          </w:rPr>
          <w:fldChar w:fldCharType="begin"/>
        </w:r>
        <w:r w:rsidR="00BE2BAB">
          <w:rPr>
            <w:webHidden/>
          </w:rPr>
          <w:instrText xml:space="preserve"> PAGEREF _Toc133500735 \h </w:instrText>
        </w:r>
        <w:r w:rsidR="00BE2BAB">
          <w:rPr>
            <w:webHidden/>
          </w:rPr>
        </w:r>
        <w:r w:rsidR="00BE2BAB">
          <w:rPr>
            <w:webHidden/>
          </w:rPr>
          <w:fldChar w:fldCharType="separate"/>
        </w:r>
        <w:r w:rsidR="00C63D61">
          <w:rPr>
            <w:webHidden/>
          </w:rPr>
          <w:t>108</w:t>
        </w:r>
        <w:r w:rsidR="00BE2BAB">
          <w:rPr>
            <w:webHidden/>
          </w:rPr>
          <w:fldChar w:fldCharType="end"/>
        </w:r>
      </w:hyperlink>
    </w:p>
    <w:p w14:paraId="7F2C58A2" w14:textId="0915E60D" w:rsidR="00BE2BAB" w:rsidRDefault="00053FDD">
      <w:pPr>
        <w:pStyle w:val="TOC5"/>
        <w:rPr>
          <w:rFonts w:asciiTheme="minorHAnsi" w:eastAsiaTheme="minorEastAsia" w:hAnsiTheme="minorHAnsi" w:cstheme="minorBidi"/>
          <w:bCs w:val="0"/>
          <w:color w:val="auto"/>
          <w:sz w:val="22"/>
          <w:szCs w:val="22"/>
        </w:rPr>
      </w:pPr>
      <w:hyperlink w:anchor="_Toc133500736" w:history="1">
        <w:r w:rsidR="00BE2BAB" w:rsidRPr="00257124">
          <w:rPr>
            <w:rStyle w:val="Hyperlink"/>
          </w:rPr>
          <w:t>Table 7.B.3  Mean and SD of Scale Scores and Percentage of Students in Each Performance Level by Student Group, Grade Two</w:t>
        </w:r>
        <w:r w:rsidR="00BE2BAB">
          <w:rPr>
            <w:webHidden/>
          </w:rPr>
          <w:tab/>
        </w:r>
        <w:r w:rsidR="00BE2BAB">
          <w:rPr>
            <w:webHidden/>
          </w:rPr>
          <w:fldChar w:fldCharType="begin"/>
        </w:r>
        <w:r w:rsidR="00BE2BAB">
          <w:rPr>
            <w:webHidden/>
          </w:rPr>
          <w:instrText xml:space="preserve"> PAGEREF _Toc133500736 \h </w:instrText>
        </w:r>
        <w:r w:rsidR="00BE2BAB">
          <w:rPr>
            <w:webHidden/>
          </w:rPr>
        </w:r>
        <w:r w:rsidR="00BE2BAB">
          <w:rPr>
            <w:webHidden/>
          </w:rPr>
          <w:fldChar w:fldCharType="separate"/>
        </w:r>
        <w:r w:rsidR="00C63D61">
          <w:rPr>
            <w:webHidden/>
          </w:rPr>
          <w:t>109</w:t>
        </w:r>
        <w:r w:rsidR="00BE2BAB">
          <w:rPr>
            <w:webHidden/>
          </w:rPr>
          <w:fldChar w:fldCharType="end"/>
        </w:r>
      </w:hyperlink>
    </w:p>
    <w:p w14:paraId="6351475E" w14:textId="56DFAC6E" w:rsidR="00BE2BAB" w:rsidRDefault="00053FDD">
      <w:pPr>
        <w:pStyle w:val="TOC5"/>
        <w:rPr>
          <w:rFonts w:asciiTheme="minorHAnsi" w:eastAsiaTheme="minorEastAsia" w:hAnsiTheme="minorHAnsi" w:cstheme="minorBidi"/>
          <w:bCs w:val="0"/>
          <w:color w:val="auto"/>
          <w:sz w:val="22"/>
          <w:szCs w:val="22"/>
        </w:rPr>
      </w:pPr>
      <w:hyperlink w:anchor="_Toc133500737" w:history="1">
        <w:r w:rsidR="00BE2BAB" w:rsidRPr="00257124">
          <w:rPr>
            <w:rStyle w:val="Hyperlink"/>
          </w:rPr>
          <w:t>Table 7.B.4  Mean and SD of Scale Scores and Percentage of Students in Each Performance Level by Student Group, Grade Span Three Through Five</w:t>
        </w:r>
        <w:r w:rsidR="00BE2BAB">
          <w:rPr>
            <w:webHidden/>
          </w:rPr>
          <w:tab/>
        </w:r>
        <w:r w:rsidR="00BE2BAB">
          <w:rPr>
            <w:webHidden/>
          </w:rPr>
          <w:fldChar w:fldCharType="begin"/>
        </w:r>
        <w:r w:rsidR="00BE2BAB">
          <w:rPr>
            <w:webHidden/>
          </w:rPr>
          <w:instrText xml:space="preserve"> PAGEREF _Toc133500737 \h </w:instrText>
        </w:r>
        <w:r w:rsidR="00BE2BAB">
          <w:rPr>
            <w:webHidden/>
          </w:rPr>
        </w:r>
        <w:r w:rsidR="00BE2BAB">
          <w:rPr>
            <w:webHidden/>
          </w:rPr>
          <w:fldChar w:fldCharType="separate"/>
        </w:r>
        <w:r w:rsidR="00C63D61">
          <w:rPr>
            <w:webHidden/>
          </w:rPr>
          <w:t>110</w:t>
        </w:r>
        <w:r w:rsidR="00BE2BAB">
          <w:rPr>
            <w:webHidden/>
          </w:rPr>
          <w:fldChar w:fldCharType="end"/>
        </w:r>
      </w:hyperlink>
    </w:p>
    <w:p w14:paraId="402BDF8E" w14:textId="43E931AB" w:rsidR="00BE2BAB" w:rsidRDefault="00053FDD">
      <w:pPr>
        <w:pStyle w:val="TOC5"/>
        <w:rPr>
          <w:rFonts w:asciiTheme="minorHAnsi" w:eastAsiaTheme="minorEastAsia" w:hAnsiTheme="minorHAnsi" w:cstheme="minorBidi"/>
          <w:bCs w:val="0"/>
          <w:color w:val="auto"/>
          <w:sz w:val="22"/>
          <w:szCs w:val="22"/>
        </w:rPr>
      </w:pPr>
      <w:hyperlink w:anchor="_Toc133500738" w:history="1">
        <w:r w:rsidR="00BE2BAB" w:rsidRPr="00257124">
          <w:rPr>
            <w:rStyle w:val="Hyperlink"/>
          </w:rPr>
          <w:t>Table 7.B.5  Mean and SD of Scale Scores and Percentage of Students in Each Performance Level by Student Group, Grade Span Six Through Eight</w:t>
        </w:r>
        <w:r w:rsidR="00BE2BAB">
          <w:rPr>
            <w:webHidden/>
          </w:rPr>
          <w:tab/>
        </w:r>
        <w:r w:rsidR="00BE2BAB">
          <w:rPr>
            <w:webHidden/>
          </w:rPr>
          <w:fldChar w:fldCharType="begin"/>
        </w:r>
        <w:r w:rsidR="00BE2BAB">
          <w:rPr>
            <w:webHidden/>
          </w:rPr>
          <w:instrText xml:space="preserve"> PAGEREF _Toc133500738 \h </w:instrText>
        </w:r>
        <w:r w:rsidR="00BE2BAB">
          <w:rPr>
            <w:webHidden/>
          </w:rPr>
        </w:r>
        <w:r w:rsidR="00BE2BAB">
          <w:rPr>
            <w:webHidden/>
          </w:rPr>
          <w:fldChar w:fldCharType="separate"/>
        </w:r>
        <w:r w:rsidR="00C63D61">
          <w:rPr>
            <w:webHidden/>
          </w:rPr>
          <w:t>111</w:t>
        </w:r>
        <w:r w:rsidR="00BE2BAB">
          <w:rPr>
            <w:webHidden/>
          </w:rPr>
          <w:fldChar w:fldCharType="end"/>
        </w:r>
      </w:hyperlink>
    </w:p>
    <w:p w14:paraId="6E2C0E78" w14:textId="348F1536" w:rsidR="00BE2BAB" w:rsidRDefault="00053FDD">
      <w:pPr>
        <w:pStyle w:val="TOC5"/>
        <w:rPr>
          <w:rFonts w:asciiTheme="minorHAnsi" w:eastAsiaTheme="minorEastAsia" w:hAnsiTheme="minorHAnsi" w:cstheme="minorBidi"/>
          <w:bCs w:val="0"/>
          <w:color w:val="auto"/>
          <w:sz w:val="22"/>
          <w:szCs w:val="22"/>
        </w:rPr>
      </w:pPr>
      <w:hyperlink w:anchor="_Toc133500739" w:history="1">
        <w:r w:rsidR="00BE2BAB" w:rsidRPr="00257124">
          <w:rPr>
            <w:rStyle w:val="Hyperlink"/>
          </w:rPr>
          <w:t>Table 7.B.6  Mean and SD of Scale Scores and Percentage of Students in Each Performance Level by Student Group, Grade Span Nine and Ten</w:t>
        </w:r>
        <w:r w:rsidR="00BE2BAB">
          <w:rPr>
            <w:webHidden/>
          </w:rPr>
          <w:tab/>
        </w:r>
        <w:r w:rsidR="00BE2BAB">
          <w:rPr>
            <w:webHidden/>
          </w:rPr>
          <w:fldChar w:fldCharType="begin"/>
        </w:r>
        <w:r w:rsidR="00BE2BAB">
          <w:rPr>
            <w:webHidden/>
          </w:rPr>
          <w:instrText xml:space="preserve"> PAGEREF _Toc133500739 \h </w:instrText>
        </w:r>
        <w:r w:rsidR="00BE2BAB">
          <w:rPr>
            <w:webHidden/>
          </w:rPr>
        </w:r>
        <w:r w:rsidR="00BE2BAB">
          <w:rPr>
            <w:webHidden/>
          </w:rPr>
          <w:fldChar w:fldCharType="separate"/>
        </w:r>
        <w:r w:rsidR="00C63D61">
          <w:rPr>
            <w:webHidden/>
          </w:rPr>
          <w:t>112</w:t>
        </w:r>
        <w:r w:rsidR="00BE2BAB">
          <w:rPr>
            <w:webHidden/>
          </w:rPr>
          <w:fldChar w:fldCharType="end"/>
        </w:r>
      </w:hyperlink>
    </w:p>
    <w:p w14:paraId="2B34012A" w14:textId="1CE8CEB5" w:rsidR="00BE2BAB" w:rsidRDefault="00053FDD">
      <w:pPr>
        <w:pStyle w:val="TOC5"/>
        <w:rPr>
          <w:rFonts w:asciiTheme="minorHAnsi" w:eastAsiaTheme="minorEastAsia" w:hAnsiTheme="minorHAnsi" w:cstheme="minorBidi"/>
          <w:bCs w:val="0"/>
          <w:color w:val="auto"/>
          <w:sz w:val="22"/>
          <w:szCs w:val="22"/>
        </w:rPr>
      </w:pPr>
      <w:hyperlink w:anchor="_Toc133500740" w:history="1">
        <w:r w:rsidR="00BE2BAB" w:rsidRPr="00257124">
          <w:rPr>
            <w:rStyle w:val="Hyperlink"/>
          </w:rPr>
          <w:t>Table 7.B.7  Mean and SD of Scale Scores and Percentage of Students in Each Performance Level by Student Group, Grade Span Eleven and Twelve</w:t>
        </w:r>
        <w:r w:rsidR="00BE2BAB">
          <w:rPr>
            <w:webHidden/>
          </w:rPr>
          <w:tab/>
        </w:r>
        <w:r w:rsidR="00BE2BAB">
          <w:rPr>
            <w:webHidden/>
          </w:rPr>
          <w:fldChar w:fldCharType="begin"/>
        </w:r>
        <w:r w:rsidR="00BE2BAB">
          <w:rPr>
            <w:webHidden/>
          </w:rPr>
          <w:instrText xml:space="preserve"> PAGEREF _Toc133500740 \h </w:instrText>
        </w:r>
        <w:r w:rsidR="00BE2BAB">
          <w:rPr>
            <w:webHidden/>
          </w:rPr>
        </w:r>
        <w:r w:rsidR="00BE2BAB">
          <w:rPr>
            <w:webHidden/>
          </w:rPr>
          <w:fldChar w:fldCharType="separate"/>
        </w:r>
        <w:r w:rsidR="00C63D61">
          <w:rPr>
            <w:webHidden/>
          </w:rPr>
          <w:t>113</w:t>
        </w:r>
        <w:r w:rsidR="00BE2BAB">
          <w:rPr>
            <w:webHidden/>
          </w:rPr>
          <w:fldChar w:fldCharType="end"/>
        </w:r>
      </w:hyperlink>
    </w:p>
    <w:p w14:paraId="051D6D92" w14:textId="54E3C471" w:rsidR="00BE2BAB" w:rsidRDefault="00053FDD">
      <w:pPr>
        <w:pStyle w:val="TOC5"/>
        <w:rPr>
          <w:rFonts w:asciiTheme="minorHAnsi" w:eastAsiaTheme="minorEastAsia" w:hAnsiTheme="minorHAnsi" w:cstheme="minorBidi"/>
          <w:bCs w:val="0"/>
          <w:color w:val="auto"/>
          <w:sz w:val="22"/>
          <w:szCs w:val="22"/>
        </w:rPr>
      </w:pPr>
      <w:hyperlink w:anchor="_Toc133500741" w:history="1">
        <w:r w:rsidR="00BE2BAB" w:rsidRPr="00257124">
          <w:rPr>
            <w:rStyle w:val="Hyperlink"/>
          </w:rPr>
          <w:t>Table 7.C.1  Demographic Summary for Students: Kindergarten</w:t>
        </w:r>
        <w:r w:rsidR="00BE2BAB">
          <w:rPr>
            <w:webHidden/>
          </w:rPr>
          <w:tab/>
        </w:r>
        <w:r w:rsidR="00BE2BAB">
          <w:rPr>
            <w:webHidden/>
          </w:rPr>
          <w:fldChar w:fldCharType="begin"/>
        </w:r>
        <w:r w:rsidR="00BE2BAB">
          <w:rPr>
            <w:webHidden/>
          </w:rPr>
          <w:instrText xml:space="preserve"> PAGEREF _Toc133500741 \h </w:instrText>
        </w:r>
        <w:r w:rsidR="00BE2BAB">
          <w:rPr>
            <w:webHidden/>
          </w:rPr>
        </w:r>
        <w:r w:rsidR="00BE2BAB">
          <w:rPr>
            <w:webHidden/>
          </w:rPr>
          <w:fldChar w:fldCharType="separate"/>
        </w:r>
        <w:r w:rsidR="00C63D61">
          <w:rPr>
            <w:webHidden/>
          </w:rPr>
          <w:t>114</w:t>
        </w:r>
        <w:r w:rsidR="00BE2BAB">
          <w:rPr>
            <w:webHidden/>
          </w:rPr>
          <w:fldChar w:fldCharType="end"/>
        </w:r>
      </w:hyperlink>
    </w:p>
    <w:p w14:paraId="55012E30" w14:textId="2E9EB105" w:rsidR="00BE2BAB" w:rsidRDefault="00053FDD">
      <w:pPr>
        <w:pStyle w:val="TOC5"/>
        <w:rPr>
          <w:rFonts w:asciiTheme="minorHAnsi" w:eastAsiaTheme="minorEastAsia" w:hAnsiTheme="minorHAnsi" w:cstheme="minorBidi"/>
          <w:bCs w:val="0"/>
          <w:color w:val="auto"/>
          <w:sz w:val="22"/>
          <w:szCs w:val="22"/>
        </w:rPr>
      </w:pPr>
      <w:hyperlink w:anchor="_Toc133500742" w:history="1">
        <w:r w:rsidR="00BE2BAB" w:rsidRPr="00257124">
          <w:rPr>
            <w:rStyle w:val="Hyperlink"/>
          </w:rPr>
          <w:t>Table 7.C.2  Demographic Summary for Students: Grade One</w:t>
        </w:r>
        <w:r w:rsidR="00BE2BAB">
          <w:rPr>
            <w:webHidden/>
          </w:rPr>
          <w:tab/>
        </w:r>
        <w:r w:rsidR="00BE2BAB">
          <w:rPr>
            <w:webHidden/>
          </w:rPr>
          <w:fldChar w:fldCharType="begin"/>
        </w:r>
        <w:r w:rsidR="00BE2BAB">
          <w:rPr>
            <w:webHidden/>
          </w:rPr>
          <w:instrText xml:space="preserve"> PAGEREF _Toc133500742 \h </w:instrText>
        </w:r>
        <w:r w:rsidR="00BE2BAB">
          <w:rPr>
            <w:webHidden/>
          </w:rPr>
        </w:r>
        <w:r w:rsidR="00BE2BAB">
          <w:rPr>
            <w:webHidden/>
          </w:rPr>
          <w:fldChar w:fldCharType="separate"/>
        </w:r>
        <w:r w:rsidR="00C63D61">
          <w:rPr>
            <w:webHidden/>
          </w:rPr>
          <w:t>116</w:t>
        </w:r>
        <w:r w:rsidR="00BE2BAB">
          <w:rPr>
            <w:webHidden/>
          </w:rPr>
          <w:fldChar w:fldCharType="end"/>
        </w:r>
      </w:hyperlink>
    </w:p>
    <w:p w14:paraId="2955D176" w14:textId="58867940" w:rsidR="00BE2BAB" w:rsidRDefault="00053FDD">
      <w:pPr>
        <w:pStyle w:val="TOC5"/>
        <w:rPr>
          <w:rFonts w:asciiTheme="minorHAnsi" w:eastAsiaTheme="minorEastAsia" w:hAnsiTheme="minorHAnsi" w:cstheme="minorBidi"/>
          <w:bCs w:val="0"/>
          <w:color w:val="auto"/>
          <w:sz w:val="22"/>
          <w:szCs w:val="22"/>
        </w:rPr>
      </w:pPr>
      <w:hyperlink w:anchor="_Toc133500743" w:history="1">
        <w:r w:rsidR="00BE2BAB" w:rsidRPr="00257124">
          <w:rPr>
            <w:rStyle w:val="Hyperlink"/>
          </w:rPr>
          <w:t>Table 7.C.3  Demographic Summary for Students: Grade Two</w:t>
        </w:r>
        <w:r w:rsidR="00BE2BAB">
          <w:rPr>
            <w:webHidden/>
          </w:rPr>
          <w:tab/>
        </w:r>
        <w:r w:rsidR="00BE2BAB">
          <w:rPr>
            <w:webHidden/>
          </w:rPr>
          <w:fldChar w:fldCharType="begin"/>
        </w:r>
        <w:r w:rsidR="00BE2BAB">
          <w:rPr>
            <w:webHidden/>
          </w:rPr>
          <w:instrText xml:space="preserve"> PAGEREF _Toc133500743 \h </w:instrText>
        </w:r>
        <w:r w:rsidR="00BE2BAB">
          <w:rPr>
            <w:webHidden/>
          </w:rPr>
        </w:r>
        <w:r w:rsidR="00BE2BAB">
          <w:rPr>
            <w:webHidden/>
          </w:rPr>
          <w:fldChar w:fldCharType="separate"/>
        </w:r>
        <w:r w:rsidR="00C63D61">
          <w:rPr>
            <w:webHidden/>
          </w:rPr>
          <w:t>117</w:t>
        </w:r>
        <w:r w:rsidR="00BE2BAB">
          <w:rPr>
            <w:webHidden/>
          </w:rPr>
          <w:fldChar w:fldCharType="end"/>
        </w:r>
      </w:hyperlink>
    </w:p>
    <w:p w14:paraId="5C517687" w14:textId="65E18739" w:rsidR="00BE2BAB" w:rsidRDefault="00053FDD">
      <w:pPr>
        <w:pStyle w:val="TOC5"/>
        <w:rPr>
          <w:rFonts w:asciiTheme="minorHAnsi" w:eastAsiaTheme="minorEastAsia" w:hAnsiTheme="minorHAnsi" w:cstheme="minorBidi"/>
          <w:bCs w:val="0"/>
          <w:color w:val="auto"/>
          <w:sz w:val="22"/>
          <w:szCs w:val="22"/>
        </w:rPr>
      </w:pPr>
      <w:hyperlink w:anchor="_Toc133500744" w:history="1">
        <w:r w:rsidR="00BE2BAB" w:rsidRPr="00257124">
          <w:rPr>
            <w:rStyle w:val="Hyperlink"/>
          </w:rPr>
          <w:t>Table 7.C.4  Demographic Summary for Students: Grade Span Three Through Five</w:t>
        </w:r>
        <w:r w:rsidR="00BE2BAB">
          <w:rPr>
            <w:webHidden/>
          </w:rPr>
          <w:tab/>
        </w:r>
        <w:r w:rsidR="00BE2BAB">
          <w:rPr>
            <w:webHidden/>
          </w:rPr>
          <w:fldChar w:fldCharType="begin"/>
        </w:r>
        <w:r w:rsidR="00BE2BAB">
          <w:rPr>
            <w:webHidden/>
          </w:rPr>
          <w:instrText xml:space="preserve"> PAGEREF _Toc133500744 \h </w:instrText>
        </w:r>
        <w:r w:rsidR="00BE2BAB">
          <w:rPr>
            <w:webHidden/>
          </w:rPr>
        </w:r>
        <w:r w:rsidR="00BE2BAB">
          <w:rPr>
            <w:webHidden/>
          </w:rPr>
          <w:fldChar w:fldCharType="separate"/>
        </w:r>
        <w:r w:rsidR="00C63D61">
          <w:rPr>
            <w:webHidden/>
          </w:rPr>
          <w:t>118</w:t>
        </w:r>
        <w:r w:rsidR="00BE2BAB">
          <w:rPr>
            <w:webHidden/>
          </w:rPr>
          <w:fldChar w:fldCharType="end"/>
        </w:r>
      </w:hyperlink>
    </w:p>
    <w:p w14:paraId="3C3D1101" w14:textId="5B4F2540" w:rsidR="00BE2BAB" w:rsidRDefault="00053FDD">
      <w:pPr>
        <w:pStyle w:val="TOC5"/>
        <w:rPr>
          <w:rFonts w:asciiTheme="minorHAnsi" w:eastAsiaTheme="minorEastAsia" w:hAnsiTheme="minorHAnsi" w:cstheme="minorBidi"/>
          <w:bCs w:val="0"/>
          <w:color w:val="auto"/>
          <w:sz w:val="22"/>
          <w:szCs w:val="22"/>
        </w:rPr>
      </w:pPr>
      <w:hyperlink w:anchor="_Toc133500745" w:history="1">
        <w:r w:rsidR="00BE2BAB" w:rsidRPr="00257124">
          <w:rPr>
            <w:rStyle w:val="Hyperlink"/>
          </w:rPr>
          <w:t>Table 7.C.5  Demographic Summary for Students: Grade Span Six Through Eight</w:t>
        </w:r>
        <w:r w:rsidR="00BE2BAB">
          <w:rPr>
            <w:webHidden/>
          </w:rPr>
          <w:tab/>
        </w:r>
        <w:r w:rsidR="00BE2BAB">
          <w:rPr>
            <w:webHidden/>
          </w:rPr>
          <w:fldChar w:fldCharType="begin"/>
        </w:r>
        <w:r w:rsidR="00BE2BAB">
          <w:rPr>
            <w:webHidden/>
          </w:rPr>
          <w:instrText xml:space="preserve"> PAGEREF _Toc133500745 \h </w:instrText>
        </w:r>
        <w:r w:rsidR="00BE2BAB">
          <w:rPr>
            <w:webHidden/>
          </w:rPr>
        </w:r>
        <w:r w:rsidR="00BE2BAB">
          <w:rPr>
            <w:webHidden/>
          </w:rPr>
          <w:fldChar w:fldCharType="separate"/>
        </w:r>
        <w:r w:rsidR="00C63D61">
          <w:rPr>
            <w:webHidden/>
          </w:rPr>
          <w:t>119</w:t>
        </w:r>
        <w:r w:rsidR="00BE2BAB">
          <w:rPr>
            <w:webHidden/>
          </w:rPr>
          <w:fldChar w:fldCharType="end"/>
        </w:r>
      </w:hyperlink>
    </w:p>
    <w:p w14:paraId="0DC225CA" w14:textId="6E3B1412" w:rsidR="00BE2BAB" w:rsidRDefault="00053FDD">
      <w:pPr>
        <w:pStyle w:val="TOC5"/>
        <w:rPr>
          <w:rFonts w:asciiTheme="minorHAnsi" w:eastAsiaTheme="minorEastAsia" w:hAnsiTheme="minorHAnsi" w:cstheme="minorBidi"/>
          <w:bCs w:val="0"/>
          <w:color w:val="auto"/>
          <w:sz w:val="22"/>
          <w:szCs w:val="22"/>
        </w:rPr>
      </w:pPr>
      <w:hyperlink w:anchor="_Toc133500746" w:history="1">
        <w:r w:rsidR="00BE2BAB" w:rsidRPr="00257124">
          <w:rPr>
            <w:rStyle w:val="Hyperlink"/>
          </w:rPr>
          <w:t>Table 7.C.6  Demographic Summary for Students: Grade Span Nine Through Twelve</w:t>
        </w:r>
        <w:r w:rsidR="00BE2BAB">
          <w:rPr>
            <w:webHidden/>
          </w:rPr>
          <w:tab/>
        </w:r>
        <w:r w:rsidR="00BE2BAB">
          <w:rPr>
            <w:webHidden/>
          </w:rPr>
          <w:fldChar w:fldCharType="begin"/>
        </w:r>
        <w:r w:rsidR="00BE2BAB">
          <w:rPr>
            <w:webHidden/>
          </w:rPr>
          <w:instrText xml:space="preserve"> PAGEREF _Toc133500746 \h </w:instrText>
        </w:r>
        <w:r w:rsidR="00BE2BAB">
          <w:rPr>
            <w:webHidden/>
          </w:rPr>
        </w:r>
        <w:r w:rsidR="00BE2BAB">
          <w:rPr>
            <w:webHidden/>
          </w:rPr>
          <w:fldChar w:fldCharType="separate"/>
        </w:r>
        <w:r w:rsidR="00C63D61">
          <w:rPr>
            <w:webHidden/>
          </w:rPr>
          <w:t>120</w:t>
        </w:r>
        <w:r w:rsidR="00BE2BAB">
          <w:rPr>
            <w:webHidden/>
          </w:rPr>
          <w:fldChar w:fldCharType="end"/>
        </w:r>
      </w:hyperlink>
    </w:p>
    <w:p w14:paraId="6C30625D" w14:textId="632425BC" w:rsidR="00BE2BAB" w:rsidRDefault="00053FDD">
      <w:pPr>
        <w:pStyle w:val="TOC5"/>
        <w:rPr>
          <w:rFonts w:asciiTheme="minorHAnsi" w:eastAsiaTheme="minorEastAsia" w:hAnsiTheme="minorHAnsi" w:cstheme="minorBidi"/>
          <w:bCs w:val="0"/>
          <w:color w:val="auto"/>
          <w:sz w:val="22"/>
          <w:szCs w:val="22"/>
        </w:rPr>
      </w:pPr>
      <w:hyperlink w:anchor="_Toc133500747" w:history="1">
        <w:r w:rsidR="00BE2BAB" w:rsidRPr="00257124">
          <w:rPr>
            <w:rStyle w:val="Hyperlink"/>
          </w:rPr>
          <w:t>Table 8.1  Alternate ELPAC Analyses Data Sources</w:t>
        </w:r>
        <w:r w:rsidR="00BE2BAB">
          <w:rPr>
            <w:webHidden/>
          </w:rPr>
          <w:tab/>
        </w:r>
        <w:r w:rsidR="00BE2BAB">
          <w:rPr>
            <w:webHidden/>
          </w:rPr>
          <w:fldChar w:fldCharType="begin"/>
        </w:r>
        <w:r w:rsidR="00BE2BAB">
          <w:rPr>
            <w:webHidden/>
          </w:rPr>
          <w:instrText xml:space="preserve"> PAGEREF _Toc133500747 \h </w:instrText>
        </w:r>
        <w:r w:rsidR="00BE2BAB">
          <w:rPr>
            <w:webHidden/>
          </w:rPr>
        </w:r>
        <w:r w:rsidR="00BE2BAB">
          <w:rPr>
            <w:webHidden/>
          </w:rPr>
          <w:fldChar w:fldCharType="separate"/>
        </w:r>
        <w:r w:rsidR="00C63D61">
          <w:rPr>
            <w:webHidden/>
          </w:rPr>
          <w:t>122</w:t>
        </w:r>
        <w:r w:rsidR="00BE2BAB">
          <w:rPr>
            <w:webHidden/>
          </w:rPr>
          <w:fldChar w:fldCharType="end"/>
        </w:r>
      </w:hyperlink>
    </w:p>
    <w:p w14:paraId="173A7B87" w14:textId="100955ED" w:rsidR="00BE2BAB" w:rsidRDefault="00053FDD">
      <w:pPr>
        <w:pStyle w:val="TOC5"/>
        <w:rPr>
          <w:rFonts w:asciiTheme="minorHAnsi" w:eastAsiaTheme="minorEastAsia" w:hAnsiTheme="minorHAnsi" w:cstheme="minorBidi"/>
          <w:bCs w:val="0"/>
          <w:color w:val="auto"/>
          <w:sz w:val="22"/>
          <w:szCs w:val="22"/>
        </w:rPr>
      </w:pPr>
      <w:hyperlink w:anchor="_Toc133500748" w:history="1">
        <w:r w:rsidR="00BE2BAB" w:rsidRPr="00257124">
          <w:rPr>
            <w:rStyle w:val="Hyperlink"/>
          </w:rPr>
          <w:t>Table 8.2  The Test-Taking Rates by Grade Level</w:t>
        </w:r>
        <w:r w:rsidR="00BE2BAB">
          <w:rPr>
            <w:webHidden/>
          </w:rPr>
          <w:tab/>
        </w:r>
        <w:r w:rsidR="00BE2BAB">
          <w:rPr>
            <w:webHidden/>
          </w:rPr>
          <w:fldChar w:fldCharType="begin"/>
        </w:r>
        <w:r w:rsidR="00BE2BAB">
          <w:rPr>
            <w:webHidden/>
          </w:rPr>
          <w:instrText xml:space="preserve"> PAGEREF _Toc133500748 \h </w:instrText>
        </w:r>
        <w:r w:rsidR="00BE2BAB">
          <w:rPr>
            <w:webHidden/>
          </w:rPr>
        </w:r>
        <w:r w:rsidR="00BE2BAB">
          <w:rPr>
            <w:webHidden/>
          </w:rPr>
          <w:fldChar w:fldCharType="separate"/>
        </w:r>
        <w:r w:rsidR="00C63D61">
          <w:rPr>
            <w:webHidden/>
          </w:rPr>
          <w:t>123</w:t>
        </w:r>
        <w:r w:rsidR="00BE2BAB">
          <w:rPr>
            <w:webHidden/>
          </w:rPr>
          <w:fldChar w:fldCharType="end"/>
        </w:r>
      </w:hyperlink>
    </w:p>
    <w:p w14:paraId="39A1B9B1" w14:textId="61F92F81" w:rsidR="00BE2BAB" w:rsidRDefault="00053FDD">
      <w:pPr>
        <w:pStyle w:val="TOC5"/>
        <w:rPr>
          <w:rFonts w:asciiTheme="minorHAnsi" w:eastAsiaTheme="minorEastAsia" w:hAnsiTheme="minorHAnsi" w:cstheme="minorBidi"/>
          <w:bCs w:val="0"/>
          <w:color w:val="auto"/>
          <w:sz w:val="22"/>
          <w:szCs w:val="22"/>
        </w:rPr>
      </w:pPr>
      <w:hyperlink w:anchor="_Toc133500749" w:history="1">
        <w:r w:rsidR="00BE2BAB" w:rsidRPr="00257124">
          <w:rPr>
            <w:rStyle w:val="Hyperlink"/>
          </w:rPr>
          <w:t>Table 8.3  Summary Statistics for Classical Item Analysis</w:t>
        </w:r>
        <w:r w:rsidR="00BE2BAB">
          <w:rPr>
            <w:webHidden/>
          </w:rPr>
          <w:tab/>
        </w:r>
        <w:r w:rsidR="00BE2BAB">
          <w:rPr>
            <w:webHidden/>
          </w:rPr>
          <w:fldChar w:fldCharType="begin"/>
        </w:r>
        <w:r w:rsidR="00BE2BAB">
          <w:rPr>
            <w:webHidden/>
          </w:rPr>
          <w:instrText xml:space="preserve"> PAGEREF _Toc133500749 \h </w:instrText>
        </w:r>
        <w:r w:rsidR="00BE2BAB">
          <w:rPr>
            <w:webHidden/>
          </w:rPr>
        </w:r>
        <w:r w:rsidR="00BE2BAB">
          <w:rPr>
            <w:webHidden/>
          </w:rPr>
          <w:fldChar w:fldCharType="separate"/>
        </w:r>
        <w:r w:rsidR="00C63D61">
          <w:rPr>
            <w:webHidden/>
          </w:rPr>
          <w:t>128</w:t>
        </w:r>
        <w:r w:rsidR="00BE2BAB">
          <w:rPr>
            <w:webHidden/>
          </w:rPr>
          <w:fldChar w:fldCharType="end"/>
        </w:r>
      </w:hyperlink>
    </w:p>
    <w:p w14:paraId="0C5D985D" w14:textId="3D216B2F" w:rsidR="00BE2BAB" w:rsidRDefault="00053FDD">
      <w:pPr>
        <w:pStyle w:val="TOC5"/>
        <w:rPr>
          <w:rFonts w:asciiTheme="minorHAnsi" w:eastAsiaTheme="minorEastAsia" w:hAnsiTheme="minorHAnsi" w:cstheme="minorBidi"/>
          <w:bCs w:val="0"/>
          <w:color w:val="auto"/>
          <w:sz w:val="22"/>
          <w:szCs w:val="22"/>
        </w:rPr>
      </w:pPr>
      <w:hyperlink w:anchor="_Toc133500750" w:history="1">
        <w:r w:rsidR="00BE2BAB" w:rsidRPr="00257124">
          <w:rPr>
            <w:rStyle w:val="Hyperlink"/>
          </w:rPr>
          <w:t>Table 8.4  Student Groups for DIF Comparison</w:t>
        </w:r>
        <w:r w:rsidR="00BE2BAB">
          <w:rPr>
            <w:webHidden/>
          </w:rPr>
          <w:tab/>
        </w:r>
        <w:r w:rsidR="00BE2BAB">
          <w:rPr>
            <w:webHidden/>
          </w:rPr>
          <w:fldChar w:fldCharType="begin"/>
        </w:r>
        <w:r w:rsidR="00BE2BAB">
          <w:rPr>
            <w:webHidden/>
          </w:rPr>
          <w:instrText xml:space="preserve"> PAGEREF _Toc133500750 \h </w:instrText>
        </w:r>
        <w:r w:rsidR="00BE2BAB">
          <w:rPr>
            <w:webHidden/>
          </w:rPr>
        </w:r>
        <w:r w:rsidR="00BE2BAB">
          <w:rPr>
            <w:webHidden/>
          </w:rPr>
          <w:fldChar w:fldCharType="separate"/>
        </w:r>
        <w:r w:rsidR="00C63D61">
          <w:rPr>
            <w:webHidden/>
          </w:rPr>
          <w:t>129</w:t>
        </w:r>
        <w:r w:rsidR="00BE2BAB">
          <w:rPr>
            <w:webHidden/>
          </w:rPr>
          <w:fldChar w:fldCharType="end"/>
        </w:r>
      </w:hyperlink>
    </w:p>
    <w:p w14:paraId="7DAAF22F" w14:textId="0384A068" w:rsidR="00BE2BAB" w:rsidRDefault="00053FDD">
      <w:pPr>
        <w:pStyle w:val="TOC5"/>
        <w:rPr>
          <w:rFonts w:asciiTheme="minorHAnsi" w:eastAsiaTheme="minorEastAsia" w:hAnsiTheme="minorHAnsi" w:cstheme="minorBidi"/>
          <w:bCs w:val="0"/>
          <w:color w:val="auto"/>
          <w:sz w:val="22"/>
          <w:szCs w:val="22"/>
        </w:rPr>
      </w:pPr>
      <w:hyperlink w:anchor="_Toc133500751" w:history="1">
        <w:r w:rsidR="00BE2BAB" w:rsidRPr="00257124">
          <w:rPr>
            <w:rStyle w:val="Hyperlink"/>
          </w:rPr>
          <w:t>Table 8.5  DIF Categories for Dichotomous Items</w:t>
        </w:r>
        <w:r w:rsidR="00BE2BAB">
          <w:rPr>
            <w:webHidden/>
          </w:rPr>
          <w:tab/>
        </w:r>
        <w:r w:rsidR="00BE2BAB">
          <w:rPr>
            <w:webHidden/>
          </w:rPr>
          <w:fldChar w:fldCharType="begin"/>
        </w:r>
        <w:r w:rsidR="00BE2BAB">
          <w:rPr>
            <w:webHidden/>
          </w:rPr>
          <w:instrText xml:space="preserve"> PAGEREF _Toc133500751 \h </w:instrText>
        </w:r>
        <w:r w:rsidR="00BE2BAB">
          <w:rPr>
            <w:webHidden/>
          </w:rPr>
        </w:r>
        <w:r w:rsidR="00BE2BAB">
          <w:rPr>
            <w:webHidden/>
          </w:rPr>
          <w:fldChar w:fldCharType="separate"/>
        </w:r>
        <w:r w:rsidR="00C63D61">
          <w:rPr>
            <w:webHidden/>
          </w:rPr>
          <w:t>131</w:t>
        </w:r>
        <w:r w:rsidR="00BE2BAB">
          <w:rPr>
            <w:webHidden/>
          </w:rPr>
          <w:fldChar w:fldCharType="end"/>
        </w:r>
      </w:hyperlink>
    </w:p>
    <w:p w14:paraId="221A0371" w14:textId="11A880A3" w:rsidR="00BE2BAB" w:rsidRDefault="00053FDD">
      <w:pPr>
        <w:pStyle w:val="TOC5"/>
        <w:rPr>
          <w:rFonts w:asciiTheme="minorHAnsi" w:eastAsiaTheme="minorEastAsia" w:hAnsiTheme="minorHAnsi" w:cstheme="minorBidi"/>
          <w:bCs w:val="0"/>
          <w:color w:val="auto"/>
          <w:sz w:val="22"/>
          <w:szCs w:val="22"/>
        </w:rPr>
      </w:pPr>
      <w:hyperlink w:anchor="_Toc133500752" w:history="1">
        <w:r w:rsidR="00BE2BAB" w:rsidRPr="00257124">
          <w:rPr>
            <w:rStyle w:val="Hyperlink"/>
          </w:rPr>
          <w:t>Table 8.6  DIF Categories for Polytomous Items</w:t>
        </w:r>
        <w:r w:rsidR="00BE2BAB">
          <w:rPr>
            <w:webHidden/>
          </w:rPr>
          <w:tab/>
        </w:r>
        <w:r w:rsidR="00BE2BAB">
          <w:rPr>
            <w:webHidden/>
          </w:rPr>
          <w:fldChar w:fldCharType="begin"/>
        </w:r>
        <w:r w:rsidR="00BE2BAB">
          <w:rPr>
            <w:webHidden/>
          </w:rPr>
          <w:instrText xml:space="preserve"> PAGEREF _Toc133500752 \h </w:instrText>
        </w:r>
        <w:r w:rsidR="00BE2BAB">
          <w:rPr>
            <w:webHidden/>
          </w:rPr>
        </w:r>
        <w:r w:rsidR="00BE2BAB">
          <w:rPr>
            <w:webHidden/>
          </w:rPr>
          <w:fldChar w:fldCharType="separate"/>
        </w:r>
        <w:r w:rsidR="00C63D61">
          <w:rPr>
            <w:webHidden/>
          </w:rPr>
          <w:t>132</w:t>
        </w:r>
        <w:r w:rsidR="00BE2BAB">
          <w:rPr>
            <w:webHidden/>
          </w:rPr>
          <w:fldChar w:fldCharType="end"/>
        </w:r>
      </w:hyperlink>
    </w:p>
    <w:p w14:paraId="5B02BE05" w14:textId="6E57307C" w:rsidR="00BE2BAB" w:rsidRDefault="00053FDD">
      <w:pPr>
        <w:pStyle w:val="TOC5"/>
        <w:rPr>
          <w:rFonts w:asciiTheme="minorHAnsi" w:eastAsiaTheme="minorEastAsia" w:hAnsiTheme="minorHAnsi" w:cstheme="minorBidi"/>
          <w:bCs w:val="0"/>
          <w:color w:val="auto"/>
          <w:sz w:val="22"/>
          <w:szCs w:val="22"/>
        </w:rPr>
      </w:pPr>
      <w:hyperlink w:anchor="_Toc133500753" w:history="1">
        <w:r w:rsidR="00BE2BAB" w:rsidRPr="00257124">
          <w:rPr>
            <w:rStyle w:val="Hyperlink"/>
          </w:rPr>
          <w:t xml:space="preserve">Table 8.7  Distribution of </w:t>
        </w:r>
        <w:r w:rsidR="00BE2BAB" w:rsidRPr="00257124">
          <w:rPr>
            <w:rStyle w:val="Hyperlink"/>
            <w:i/>
          </w:rPr>
          <w:t>b</w:t>
        </w:r>
        <w:r w:rsidR="00BE2BAB" w:rsidRPr="00257124">
          <w:rPr>
            <w:rStyle w:val="Hyperlink"/>
          </w:rPr>
          <w:t>-values</w:t>
        </w:r>
        <w:r w:rsidR="00BE2BAB">
          <w:rPr>
            <w:webHidden/>
          </w:rPr>
          <w:tab/>
        </w:r>
        <w:r w:rsidR="00BE2BAB">
          <w:rPr>
            <w:webHidden/>
          </w:rPr>
          <w:fldChar w:fldCharType="begin"/>
        </w:r>
        <w:r w:rsidR="00BE2BAB">
          <w:rPr>
            <w:webHidden/>
          </w:rPr>
          <w:instrText xml:space="preserve"> PAGEREF _Toc133500753 \h </w:instrText>
        </w:r>
        <w:r w:rsidR="00BE2BAB">
          <w:rPr>
            <w:webHidden/>
          </w:rPr>
        </w:r>
        <w:r w:rsidR="00BE2BAB">
          <w:rPr>
            <w:webHidden/>
          </w:rPr>
          <w:fldChar w:fldCharType="separate"/>
        </w:r>
        <w:r w:rsidR="00C63D61">
          <w:rPr>
            <w:webHidden/>
          </w:rPr>
          <w:t>135</w:t>
        </w:r>
        <w:r w:rsidR="00BE2BAB">
          <w:rPr>
            <w:webHidden/>
          </w:rPr>
          <w:fldChar w:fldCharType="end"/>
        </w:r>
      </w:hyperlink>
    </w:p>
    <w:p w14:paraId="1340B9F5" w14:textId="4F84A924" w:rsidR="00BE2BAB" w:rsidRDefault="00053FDD">
      <w:pPr>
        <w:pStyle w:val="TOC5"/>
        <w:rPr>
          <w:rFonts w:asciiTheme="minorHAnsi" w:eastAsiaTheme="minorEastAsia" w:hAnsiTheme="minorHAnsi" w:cstheme="minorBidi"/>
          <w:bCs w:val="0"/>
          <w:color w:val="auto"/>
          <w:sz w:val="22"/>
          <w:szCs w:val="22"/>
        </w:rPr>
      </w:pPr>
      <w:hyperlink w:anchor="_Toc133500754" w:history="1">
        <w:r w:rsidR="00BE2BAB" w:rsidRPr="00257124">
          <w:rPr>
            <w:rStyle w:val="Hyperlink"/>
          </w:rPr>
          <w:t>Table 8.8  Slopes and Intercepts That Convert Theta Scores to Reporting Scale Scores</w:t>
        </w:r>
        <w:r w:rsidR="00BE2BAB">
          <w:rPr>
            <w:webHidden/>
          </w:rPr>
          <w:tab/>
        </w:r>
        <w:r w:rsidR="00BE2BAB">
          <w:rPr>
            <w:webHidden/>
          </w:rPr>
          <w:fldChar w:fldCharType="begin"/>
        </w:r>
        <w:r w:rsidR="00BE2BAB">
          <w:rPr>
            <w:webHidden/>
          </w:rPr>
          <w:instrText xml:space="preserve"> PAGEREF _Toc133500754 \h </w:instrText>
        </w:r>
        <w:r w:rsidR="00BE2BAB">
          <w:rPr>
            <w:webHidden/>
          </w:rPr>
        </w:r>
        <w:r w:rsidR="00BE2BAB">
          <w:rPr>
            <w:webHidden/>
          </w:rPr>
          <w:fldChar w:fldCharType="separate"/>
        </w:r>
        <w:r w:rsidR="00C63D61">
          <w:rPr>
            <w:webHidden/>
          </w:rPr>
          <w:t>138</w:t>
        </w:r>
        <w:r w:rsidR="00BE2BAB">
          <w:rPr>
            <w:webHidden/>
          </w:rPr>
          <w:fldChar w:fldCharType="end"/>
        </w:r>
      </w:hyperlink>
    </w:p>
    <w:p w14:paraId="352AB450" w14:textId="64F88C24" w:rsidR="00BE2BAB" w:rsidRDefault="00053FDD">
      <w:pPr>
        <w:pStyle w:val="TOC5"/>
        <w:rPr>
          <w:rFonts w:asciiTheme="minorHAnsi" w:eastAsiaTheme="minorEastAsia" w:hAnsiTheme="minorHAnsi" w:cstheme="minorBidi"/>
          <w:bCs w:val="0"/>
          <w:color w:val="auto"/>
          <w:sz w:val="22"/>
          <w:szCs w:val="22"/>
        </w:rPr>
      </w:pPr>
      <w:hyperlink w:anchor="_Toc133500755" w:history="1">
        <w:r w:rsidR="00BE2BAB" w:rsidRPr="00257124">
          <w:rPr>
            <w:rStyle w:val="Hyperlink"/>
          </w:rPr>
          <w:t>Table 8.9  Item Distribution of the Alternate ELPAC Operational Field Test by Communication Mode</w:t>
        </w:r>
        <w:r w:rsidR="00BE2BAB">
          <w:rPr>
            <w:webHidden/>
          </w:rPr>
          <w:tab/>
        </w:r>
        <w:r w:rsidR="00BE2BAB">
          <w:rPr>
            <w:webHidden/>
          </w:rPr>
          <w:fldChar w:fldCharType="begin"/>
        </w:r>
        <w:r w:rsidR="00BE2BAB">
          <w:rPr>
            <w:webHidden/>
          </w:rPr>
          <w:instrText xml:space="preserve"> PAGEREF _Toc133500755 \h </w:instrText>
        </w:r>
        <w:r w:rsidR="00BE2BAB">
          <w:rPr>
            <w:webHidden/>
          </w:rPr>
        </w:r>
        <w:r w:rsidR="00BE2BAB">
          <w:rPr>
            <w:webHidden/>
          </w:rPr>
          <w:fldChar w:fldCharType="separate"/>
        </w:r>
        <w:r w:rsidR="00C63D61">
          <w:rPr>
            <w:webHidden/>
          </w:rPr>
          <w:t>147</w:t>
        </w:r>
        <w:r w:rsidR="00BE2BAB">
          <w:rPr>
            <w:webHidden/>
          </w:rPr>
          <w:fldChar w:fldCharType="end"/>
        </w:r>
      </w:hyperlink>
    </w:p>
    <w:p w14:paraId="42541F67" w14:textId="62C14918" w:rsidR="00BE2BAB" w:rsidRDefault="00053FDD">
      <w:pPr>
        <w:pStyle w:val="TOC5"/>
        <w:rPr>
          <w:rFonts w:asciiTheme="minorHAnsi" w:eastAsiaTheme="minorEastAsia" w:hAnsiTheme="minorHAnsi" w:cstheme="minorBidi"/>
          <w:bCs w:val="0"/>
          <w:color w:val="auto"/>
          <w:sz w:val="22"/>
          <w:szCs w:val="22"/>
        </w:rPr>
      </w:pPr>
      <w:hyperlink w:anchor="_Toc133500756" w:history="1">
        <w:r w:rsidR="00BE2BAB" w:rsidRPr="00257124">
          <w:rPr>
            <w:rStyle w:val="Hyperlink"/>
          </w:rPr>
          <w:t>Table 8.10  Dimensionality Evaluation</w:t>
        </w:r>
        <w:r w:rsidR="00BE2BAB">
          <w:rPr>
            <w:webHidden/>
          </w:rPr>
          <w:tab/>
        </w:r>
        <w:r w:rsidR="00BE2BAB">
          <w:rPr>
            <w:webHidden/>
          </w:rPr>
          <w:fldChar w:fldCharType="begin"/>
        </w:r>
        <w:r w:rsidR="00BE2BAB">
          <w:rPr>
            <w:webHidden/>
          </w:rPr>
          <w:instrText xml:space="preserve"> PAGEREF _Toc133500756 \h </w:instrText>
        </w:r>
        <w:r w:rsidR="00BE2BAB">
          <w:rPr>
            <w:webHidden/>
          </w:rPr>
        </w:r>
        <w:r w:rsidR="00BE2BAB">
          <w:rPr>
            <w:webHidden/>
          </w:rPr>
          <w:fldChar w:fldCharType="separate"/>
        </w:r>
        <w:r w:rsidR="00C63D61">
          <w:rPr>
            <w:webHidden/>
          </w:rPr>
          <w:t>148</w:t>
        </w:r>
        <w:r w:rsidR="00BE2BAB">
          <w:rPr>
            <w:webHidden/>
          </w:rPr>
          <w:fldChar w:fldCharType="end"/>
        </w:r>
      </w:hyperlink>
    </w:p>
    <w:p w14:paraId="3045910E" w14:textId="094A1FA4" w:rsidR="00BE2BAB" w:rsidRDefault="00053FDD">
      <w:pPr>
        <w:pStyle w:val="TOC5"/>
        <w:rPr>
          <w:rFonts w:asciiTheme="minorHAnsi" w:eastAsiaTheme="minorEastAsia" w:hAnsiTheme="minorHAnsi" w:cstheme="minorBidi"/>
          <w:bCs w:val="0"/>
          <w:color w:val="auto"/>
          <w:sz w:val="22"/>
          <w:szCs w:val="22"/>
        </w:rPr>
      </w:pPr>
      <w:hyperlink w:anchor="_Toc133500757" w:history="1">
        <w:r w:rsidR="00BE2BAB" w:rsidRPr="00257124">
          <w:rPr>
            <w:rStyle w:val="Hyperlink"/>
          </w:rPr>
          <w:t>Table 8.11  Correlations between the Communication Mode Scores</w:t>
        </w:r>
        <w:r w:rsidR="00BE2BAB">
          <w:rPr>
            <w:webHidden/>
          </w:rPr>
          <w:tab/>
        </w:r>
        <w:r w:rsidR="00BE2BAB">
          <w:rPr>
            <w:webHidden/>
          </w:rPr>
          <w:fldChar w:fldCharType="begin"/>
        </w:r>
        <w:r w:rsidR="00BE2BAB">
          <w:rPr>
            <w:webHidden/>
          </w:rPr>
          <w:instrText xml:space="preserve"> PAGEREF _Toc133500757 \h </w:instrText>
        </w:r>
        <w:r w:rsidR="00BE2BAB">
          <w:rPr>
            <w:webHidden/>
          </w:rPr>
        </w:r>
        <w:r w:rsidR="00BE2BAB">
          <w:rPr>
            <w:webHidden/>
          </w:rPr>
          <w:fldChar w:fldCharType="separate"/>
        </w:r>
        <w:r w:rsidR="00C63D61">
          <w:rPr>
            <w:webHidden/>
          </w:rPr>
          <w:t>148</w:t>
        </w:r>
        <w:r w:rsidR="00BE2BAB">
          <w:rPr>
            <w:webHidden/>
          </w:rPr>
          <w:fldChar w:fldCharType="end"/>
        </w:r>
      </w:hyperlink>
    </w:p>
    <w:p w14:paraId="77DA895E" w14:textId="58152D3B" w:rsidR="00BE2BAB" w:rsidRDefault="00053FDD">
      <w:pPr>
        <w:pStyle w:val="TOC5"/>
        <w:rPr>
          <w:rFonts w:asciiTheme="minorHAnsi" w:eastAsiaTheme="minorEastAsia" w:hAnsiTheme="minorHAnsi" w:cstheme="minorBidi"/>
          <w:bCs w:val="0"/>
          <w:color w:val="auto"/>
          <w:sz w:val="22"/>
          <w:szCs w:val="22"/>
        </w:rPr>
      </w:pPr>
      <w:hyperlink w:anchor="_Toc133500758" w:history="1">
        <w:r w:rsidR="00BE2BAB" w:rsidRPr="00257124">
          <w:rPr>
            <w:rStyle w:val="Hyperlink"/>
          </w:rPr>
          <w:t>Table 8.12</w:t>
        </w:r>
        <w:r w:rsidR="00BE2BAB" w:rsidRPr="00257124">
          <w:rPr>
            <w:rStyle w:val="Hyperlink"/>
            <w:rFonts w:eastAsia="Arial"/>
          </w:rPr>
          <w:t xml:space="preserve">  Test Reliability of the Total Scores</w:t>
        </w:r>
        <w:r w:rsidR="00BE2BAB">
          <w:rPr>
            <w:webHidden/>
          </w:rPr>
          <w:tab/>
        </w:r>
        <w:r w:rsidR="00BE2BAB">
          <w:rPr>
            <w:webHidden/>
          </w:rPr>
          <w:fldChar w:fldCharType="begin"/>
        </w:r>
        <w:r w:rsidR="00BE2BAB">
          <w:rPr>
            <w:webHidden/>
          </w:rPr>
          <w:instrText xml:space="preserve"> PAGEREF _Toc133500758 \h </w:instrText>
        </w:r>
        <w:r w:rsidR="00BE2BAB">
          <w:rPr>
            <w:webHidden/>
          </w:rPr>
        </w:r>
        <w:r w:rsidR="00BE2BAB">
          <w:rPr>
            <w:webHidden/>
          </w:rPr>
          <w:fldChar w:fldCharType="separate"/>
        </w:r>
        <w:r w:rsidR="00C63D61">
          <w:rPr>
            <w:webHidden/>
          </w:rPr>
          <w:t>151</w:t>
        </w:r>
        <w:r w:rsidR="00BE2BAB">
          <w:rPr>
            <w:webHidden/>
          </w:rPr>
          <w:fldChar w:fldCharType="end"/>
        </w:r>
      </w:hyperlink>
    </w:p>
    <w:p w14:paraId="15D4DFB3" w14:textId="3B34B119" w:rsidR="00BE2BAB" w:rsidRDefault="00053FDD">
      <w:pPr>
        <w:pStyle w:val="TOC5"/>
        <w:rPr>
          <w:rFonts w:asciiTheme="minorHAnsi" w:eastAsiaTheme="minorEastAsia" w:hAnsiTheme="minorHAnsi" w:cstheme="minorBidi"/>
          <w:bCs w:val="0"/>
          <w:color w:val="auto"/>
          <w:sz w:val="22"/>
          <w:szCs w:val="22"/>
        </w:rPr>
      </w:pPr>
      <w:hyperlink w:anchor="_Toc133500759" w:history="1">
        <w:r w:rsidR="00BE2BAB" w:rsidRPr="00257124">
          <w:rPr>
            <w:rStyle w:val="Hyperlink"/>
          </w:rPr>
          <w:t>Table 8.13</w:t>
        </w:r>
        <w:r w:rsidR="00BE2BAB" w:rsidRPr="00257124">
          <w:rPr>
            <w:rStyle w:val="Hyperlink"/>
            <w:rFonts w:eastAsia="Arial"/>
          </w:rPr>
          <w:t xml:space="preserve">  Scale Score CSEMs at the Reporting Score Range Thresholds</w:t>
        </w:r>
        <w:r w:rsidR="00BE2BAB">
          <w:rPr>
            <w:webHidden/>
          </w:rPr>
          <w:tab/>
        </w:r>
        <w:r w:rsidR="00BE2BAB">
          <w:rPr>
            <w:webHidden/>
          </w:rPr>
          <w:fldChar w:fldCharType="begin"/>
        </w:r>
        <w:r w:rsidR="00BE2BAB">
          <w:rPr>
            <w:webHidden/>
          </w:rPr>
          <w:instrText xml:space="preserve"> PAGEREF _Toc133500759 \h </w:instrText>
        </w:r>
        <w:r w:rsidR="00BE2BAB">
          <w:rPr>
            <w:webHidden/>
          </w:rPr>
        </w:r>
        <w:r w:rsidR="00BE2BAB">
          <w:rPr>
            <w:webHidden/>
          </w:rPr>
          <w:fldChar w:fldCharType="separate"/>
        </w:r>
        <w:r w:rsidR="00C63D61">
          <w:rPr>
            <w:webHidden/>
          </w:rPr>
          <w:t>153</w:t>
        </w:r>
        <w:r w:rsidR="00BE2BAB">
          <w:rPr>
            <w:webHidden/>
          </w:rPr>
          <w:fldChar w:fldCharType="end"/>
        </w:r>
      </w:hyperlink>
    </w:p>
    <w:p w14:paraId="229695F1" w14:textId="30B0F472" w:rsidR="00BE2BAB" w:rsidRDefault="00053FDD">
      <w:pPr>
        <w:pStyle w:val="TOC5"/>
        <w:rPr>
          <w:rFonts w:asciiTheme="minorHAnsi" w:eastAsiaTheme="minorEastAsia" w:hAnsiTheme="minorHAnsi" w:cstheme="minorBidi"/>
          <w:bCs w:val="0"/>
          <w:color w:val="auto"/>
          <w:sz w:val="22"/>
          <w:szCs w:val="22"/>
        </w:rPr>
      </w:pPr>
      <w:hyperlink w:anchor="_Toc133500760" w:history="1">
        <w:r w:rsidR="00BE2BAB" w:rsidRPr="00257124">
          <w:rPr>
            <w:rStyle w:val="Hyperlink"/>
          </w:rPr>
          <w:t>Table 8.14</w:t>
        </w:r>
        <w:r w:rsidR="00BE2BAB" w:rsidRPr="00257124">
          <w:rPr>
            <w:rStyle w:val="Hyperlink"/>
            <w:rFonts w:ascii="Times New Roman" w:hAnsi="Times New Roman"/>
          </w:rPr>
          <w:t xml:space="preserve">  </w:t>
        </w:r>
        <w:r w:rsidR="00BE2BAB" w:rsidRPr="00257124">
          <w:rPr>
            <w:rStyle w:val="Hyperlink"/>
          </w:rPr>
          <w:t>Decision Accuracy for Reaching a Performance Level</w:t>
        </w:r>
        <w:r w:rsidR="00BE2BAB">
          <w:rPr>
            <w:webHidden/>
          </w:rPr>
          <w:tab/>
        </w:r>
        <w:r w:rsidR="00BE2BAB">
          <w:rPr>
            <w:webHidden/>
          </w:rPr>
          <w:fldChar w:fldCharType="begin"/>
        </w:r>
        <w:r w:rsidR="00BE2BAB">
          <w:rPr>
            <w:webHidden/>
          </w:rPr>
          <w:instrText xml:space="preserve"> PAGEREF _Toc133500760 \h </w:instrText>
        </w:r>
        <w:r w:rsidR="00BE2BAB">
          <w:rPr>
            <w:webHidden/>
          </w:rPr>
        </w:r>
        <w:r w:rsidR="00BE2BAB">
          <w:rPr>
            <w:webHidden/>
          </w:rPr>
          <w:fldChar w:fldCharType="separate"/>
        </w:r>
        <w:r w:rsidR="00C63D61">
          <w:rPr>
            <w:webHidden/>
          </w:rPr>
          <w:t>154</w:t>
        </w:r>
        <w:r w:rsidR="00BE2BAB">
          <w:rPr>
            <w:webHidden/>
          </w:rPr>
          <w:fldChar w:fldCharType="end"/>
        </w:r>
      </w:hyperlink>
    </w:p>
    <w:p w14:paraId="06031612" w14:textId="5646D545" w:rsidR="00BE2BAB" w:rsidRDefault="00053FDD">
      <w:pPr>
        <w:pStyle w:val="TOC5"/>
        <w:rPr>
          <w:rFonts w:asciiTheme="minorHAnsi" w:eastAsiaTheme="minorEastAsia" w:hAnsiTheme="minorHAnsi" w:cstheme="minorBidi"/>
          <w:bCs w:val="0"/>
          <w:color w:val="auto"/>
          <w:sz w:val="22"/>
          <w:szCs w:val="22"/>
        </w:rPr>
      </w:pPr>
      <w:hyperlink w:anchor="_Toc133500761" w:history="1">
        <w:r w:rsidR="00BE2BAB" w:rsidRPr="00257124">
          <w:rPr>
            <w:rStyle w:val="Hyperlink"/>
          </w:rPr>
          <w:t>Table 8.15  Decision Consistency for Reaching a Performance Level</w:t>
        </w:r>
        <w:r w:rsidR="00BE2BAB">
          <w:rPr>
            <w:webHidden/>
          </w:rPr>
          <w:tab/>
        </w:r>
        <w:r w:rsidR="00BE2BAB">
          <w:rPr>
            <w:webHidden/>
          </w:rPr>
          <w:fldChar w:fldCharType="begin"/>
        </w:r>
        <w:r w:rsidR="00BE2BAB">
          <w:rPr>
            <w:webHidden/>
          </w:rPr>
          <w:instrText xml:space="preserve"> PAGEREF _Toc133500761 \h </w:instrText>
        </w:r>
        <w:r w:rsidR="00BE2BAB">
          <w:rPr>
            <w:webHidden/>
          </w:rPr>
        </w:r>
        <w:r w:rsidR="00BE2BAB">
          <w:rPr>
            <w:webHidden/>
          </w:rPr>
          <w:fldChar w:fldCharType="separate"/>
        </w:r>
        <w:r w:rsidR="00C63D61">
          <w:rPr>
            <w:webHidden/>
          </w:rPr>
          <w:t>155</w:t>
        </w:r>
        <w:r w:rsidR="00BE2BAB">
          <w:rPr>
            <w:webHidden/>
          </w:rPr>
          <w:fldChar w:fldCharType="end"/>
        </w:r>
      </w:hyperlink>
    </w:p>
    <w:p w14:paraId="3F726A02" w14:textId="360AA9F1" w:rsidR="00BE2BAB" w:rsidRDefault="00053FDD">
      <w:pPr>
        <w:pStyle w:val="TOC5"/>
        <w:rPr>
          <w:rFonts w:asciiTheme="minorHAnsi" w:eastAsiaTheme="minorEastAsia" w:hAnsiTheme="minorHAnsi" w:cstheme="minorBidi"/>
          <w:bCs w:val="0"/>
          <w:color w:val="auto"/>
          <w:sz w:val="22"/>
          <w:szCs w:val="22"/>
        </w:rPr>
      </w:pPr>
      <w:hyperlink w:anchor="_Toc133500762" w:history="1">
        <w:r w:rsidR="00BE2BAB" w:rsidRPr="00257124">
          <w:rPr>
            <w:rStyle w:val="Hyperlink"/>
          </w:rPr>
          <w:t>Table 8.16  Frequencies of Ratings</w:t>
        </w:r>
        <w:r w:rsidR="00BE2BAB">
          <w:rPr>
            <w:webHidden/>
          </w:rPr>
          <w:tab/>
        </w:r>
        <w:r w:rsidR="00BE2BAB">
          <w:rPr>
            <w:webHidden/>
          </w:rPr>
          <w:fldChar w:fldCharType="begin"/>
        </w:r>
        <w:r w:rsidR="00BE2BAB">
          <w:rPr>
            <w:webHidden/>
          </w:rPr>
          <w:instrText xml:space="preserve"> PAGEREF _Toc133500762 \h </w:instrText>
        </w:r>
        <w:r w:rsidR="00BE2BAB">
          <w:rPr>
            <w:webHidden/>
          </w:rPr>
        </w:r>
        <w:r w:rsidR="00BE2BAB">
          <w:rPr>
            <w:webHidden/>
          </w:rPr>
          <w:fldChar w:fldCharType="separate"/>
        </w:r>
        <w:r w:rsidR="00C63D61">
          <w:rPr>
            <w:webHidden/>
          </w:rPr>
          <w:t>156</w:t>
        </w:r>
        <w:r w:rsidR="00BE2BAB">
          <w:rPr>
            <w:webHidden/>
          </w:rPr>
          <w:fldChar w:fldCharType="end"/>
        </w:r>
      </w:hyperlink>
    </w:p>
    <w:p w14:paraId="2359B4C8" w14:textId="28E0C2BD" w:rsidR="00BE2BAB" w:rsidRDefault="00053FDD">
      <w:pPr>
        <w:pStyle w:val="TOC5"/>
        <w:rPr>
          <w:rFonts w:asciiTheme="minorHAnsi" w:eastAsiaTheme="minorEastAsia" w:hAnsiTheme="minorHAnsi" w:cstheme="minorBidi"/>
          <w:bCs w:val="0"/>
          <w:color w:val="auto"/>
          <w:sz w:val="22"/>
          <w:szCs w:val="22"/>
        </w:rPr>
      </w:pPr>
      <w:hyperlink w:anchor="_Toc133500763" w:history="1">
        <w:r w:rsidR="00BE2BAB" w:rsidRPr="00257124">
          <w:rPr>
            <w:rStyle w:val="Hyperlink"/>
          </w:rPr>
          <w:t>Table 8.17  Correlation of Alternate ELPAC and CAA for ELA Scores</w:t>
        </w:r>
        <w:r w:rsidR="00BE2BAB">
          <w:rPr>
            <w:webHidden/>
          </w:rPr>
          <w:tab/>
        </w:r>
        <w:r w:rsidR="00BE2BAB">
          <w:rPr>
            <w:webHidden/>
          </w:rPr>
          <w:fldChar w:fldCharType="begin"/>
        </w:r>
        <w:r w:rsidR="00BE2BAB">
          <w:rPr>
            <w:webHidden/>
          </w:rPr>
          <w:instrText xml:space="preserve"> PAGEREF _Toc133500763 \h </w:instrText>
        </w:r>
        <w:r w:rsidR="00BE2BAB">
          <w:rPr>
            <w:webHidden/>
          </w:rPr>
        </w:r>
        <w:r w:rsidR="00BE2BAB">
          <w:rPr>
            <w:webHidden/>
          </w:rPr>
          <w:fldChar w:fldCharType="separate"/>
        </w:r>
        <w:r w:rsidR="00C63D61">
          <w:rPr>
            <w:webHidden/>
          </w:rPr>
          <w:t>161</w:t>
        </w:r>
        <w:r w:rsidR="00BE2BAB">
          <w:rPr>
            <w:webHidden/>
          </w:rPr>
          <w:fldChar w:fldCharType="end"/>
        </w:r>
      </w:hyperlink>
    </w:p>
    <w:p w14:paraId="43791F45" w14:textId="04DB371F" w:rsidR="00BE2BAB" w:rsidRDefault="00053FDD">
      <w:pPr>
        <w:pStyle w:val="TOC5"/>
        <w:rPr>
          <w:rFonts w:asciiTheme="minorHAnsi" w:eastAsiaTheme="minorEastAsia" w:hAnsiTheme="minorHAnsi" w:cstheme="minorBidi"/>
          <w:bCs w:val="0"/>
          <w:color w:val="auto"/>
          <w:sz w:val="22"/>
          <w:szCs w:val="22"/>
        </w:rPr>
      </w:pPr>
      <w:hyperlink w:anchor="_Toc133500764" w:history="1">
        <w:r w:rsidR="00BE2BAB" w:rsidRPr="00257124">
          <w:rPr>
            <w:rStyle w:val="Hyperlink"/>
          </w:rPr>
          <w:t>Table 8.18  Correlation of Alternate ELPAC and CAA for Mathematics Scores</w:t>
        </w:r>
        <w:r w:rsidR="00BE2BAB">
          <w:rPr>
            <w:webHidden/>
          </w:rPr>
          <w:tab/>
        </w:r>
        <w:r w:rsidR="00BE2BAB">
          <w:rPr>
            <w:webHidden/>
          </w:rPr>
          <w:fldChar w:fldCharType="begin"/>
        </w:r>
        <w:r w:rsidR="00BE2BAB">
          <w:rPr>
            <w:webHidden/>
          </w:rPr>
          <w:instrText xml:space="preserve"> PAGEREF _Toc133500764 \h </w:instrText>
        </w:r>
        <w:r w:rsidR="00BE2BAB">
          <w:rPr>
            <w:webHidden/>
          </w:rPr>
        </w:r>
        <w:r w:rsidR="00BE2BAB">
          <w:rPr>
            <w:webHidden/>
          </w:rPr>
          <w:fldChar w:fldCharType="separate"/>
        </w:r>
        <w:r w:rsidR="00C63D61">
          <w:rPr>
            <w:webHidden/>
          </w:rPr>
          <w:t>162</w:t>
        </w:r>
        <w:r w:rsidR="00BE2BAB">
          <w:rPr>
            <w:webHidden/>
          </w:rPr>
          <w:fldChar w:fldCharType="end"/>
        </w:r>
      </w:hyperlink>
    </w:p>
    <w:p w14:paraId="18B15FE7" w14:textId="2A3576FB" w:rsidR="00BE2BAB" w:rsidRDefault="00053FDD">
      <w:pPr>
        <w:pStyle w:val="TOC5"/>
        <w:rPr>
          <w:rFonts w:asciiTheme="minorHAnsi" w:eastAsiaTheme="minorEastAsia" w:hAnsiTheme="minorHAnsi" w:cstheme="minorBidi"/>
          <w:bCs w:val="0"/>
          <w:color w:val="auto"/>
          <w:sz w:val="22"/>
          <w:szCs w:val="22"/>
        </w:rPr>
      </w:pPr>
      <w:hyperlink w:anchor="_Toc133500765" w:history="1">
        <w:r w:rsidR="00BE2BAB" w:rsidRPr="00257124">
          <w:rPr>
            <w:rStyle w:val="Hyperlink"/>
          </w:rPr>
          <w:t>Table 8.19  Correlation of Alternate ELPAC and CAA for Science Scores</w:t>
        </w:r>
        <w:r w:rsidR="00BE2BAB">
          <w:rPr>
            <w:webHidden/>
          </w:rPr>
          <w:tab/>
        </w:r>
        <w:r w:rsidR="00BE2BAB">
          <w:rPr>
            <w:webHidden/>
          </w:rPr>
          <w:fldChar w:fldCharType="begin"/>
        </w:r>
        <w:r w:rsidR="00BE2BAB">
          <w:rPr>
            <w:webHidden/>
          </w:rPr>
          <w:instrText xml:space="preserve"> PAGEREF _Toc133500765 \h </w:instrText>
        </w:r>
        <w:r w:rsidR="00BE2BAB">
          <w:rPr>
            <w:webHidden/>
          </w:rPr>
        </w:r>
        <w:r w:rsidR="00BE2BAB">
          <w:rPr>
            <w:webHidden/>
          </w:rPr>
          <w:fldChar w:fldCharType="separate"/>
        </w:r>
        <w:r w:rsidR="00C63D61">
          <w:rPr>
            <w:webHidden/>
          </w:rPr>
          <w:t>162</w:t>
        </w:r>
        <w:r w:rsidR="00BE2BAB">
          <w:rPr>
            <w:webHidden/>
          </w:rPr>
          <w:fldChar w:fldCharType="end"/>
        </w:r>
      </w:hyperlink>
    </w:p>
    <w:p w14:paraId="67B8DF7B" w14:textId="43A93809" w:rsidR="00BE2BAB" w:rsidRDefault="00053FDD">
      <w:pPr>
        <w:pStyle w:val="TOC5"/>
        <w:rPr>
          <w:rFonts w:asciiTheme="minorHAnsi" w:eastAsiaTheme="minorEastAsia" w:hAnsiTheme="minorHAnsi" w:cstheme="minorBidi"/>
          <w:bCs w:val="0"/>
          <w:color w:val="auto"/>
          <w:sz w:val="22"/>
          <w:szCs w:val="22"/>
        </w:rPr>
      </w:pPr>
      <w:hyperlink w:anchor="_Toc133500766" w:history="1">
        <w:r w:rsidR="00BE2BAB" w:rsidRPr="00257124">
          <w:rPr>
            <w:rStyle w:val="Hyperlink"/>
          </w:rPr>
          <w:t>Table 8.20  Target Sample Size and the Number of Participants</w:t>
        </w:r>
        <w:r w:rsidR="00BE2BAB">
          <w:rPr>
            <w:webHidden/>
          </w:rPr>
          <w:tab/>
        </w:r>
        <w:r w:rsidR="00BE2BAB">
          <w:rPr>
            <w:webHidden/>
          </w:rPr>
          <w:fldChar w:fldCharType="begin"/>
        </w:r>
        <w:r w:rsidR="00BE2BAB">
          <w:rPr>
            <w:webHidden/>
          </w:rPr>
          <w:instrText xml:space="preserve"> PAGEREF _Toc133500766 \h </w:instrText>
        </w:r>
        <w:r w:rsidR="00BE2BAB">
          <w:rPr>
            <w:webHidden/>
          </w:rPr>
        </w:r>
        <w:r w:rsidR="00BE2BAB">
          <w:rPr>
            <w:webHidden/>
          </w:rPr>
          <w:fldChar w:fldCharType="separate"/>
        </w:r>
        <w:r w:rsidR="00C63D61">
          <w:rPr>
            <w:webHidden/>
          </w:rPr>
          <w:t>164</w:t>
        </w:r>
        <w:r w:rsidR="00BE2BAB">
          <w:rPr>
            <w:webHidden/>
          </w:rPr>
          <w:fldChar w:fldCharType="end"/>
        </w:r>
      </w:hyperlink>
    </w:p>
    <w:p w14:paraId="3A626539" w14:textId="264BA62A" w:rsidR="00BE2BAB" w:rsidRDefault="00053FDD">
      <w:pPr>
        <w:pStyle w:val="TOC5"/>
        <w:rPr>
          <w:rFonts w:asciiTheme="minorHAnsi" w:eastAsiaTheme="minorEastAsia" w:hAnsiTheme="minorHAnsi" w:cstheme="minorBidi"/>
          <w:bCs w:val="0"/>
          <w:color w:val="auto"/>
          <w:sz w:val="22"/>
          <w:szCs w:val="22"/>
        </w:rPr>
      </w:pPr>
      <w:hyperlink w:anchor="_Toc133500767" w:history="1">
        <w:r w:rsidR="00BE2BAB" w:rsidRPr="00257124">
          <w:rPr>
            <w:rStyle w:val="Hyperlink"/>
          </w:rPr>
          <w:t>Table 8.A.1  Classical Item Statistics for Kindergarten</w:t>
        </w:r>
        <w:r w:rsidR="00BE2BAB">
          <w:rPr>
            <w:webHidden/>
          </w:rPr>
          <w:tab/>
        </w:r>
        <w:r w:rsidR="00BE2BAB">
          <w:rPr>
            <w:webHidden/>
          </w:rPr>
          <w:fldChar w:fldCharType="begin"/>
        </w:r>
        <w:r w:rsidR="00BE2BAB">
          <w:rPr>
            <w:webHidden/>
          </w:rPr>
          <w:instrText xml:space="preserve"> PAGEREF _Toc133500767 \h </w:instrText>
        </w:r>
        <w:r w:rsidR="00BE2BAB">
          <w:rPr>
            <w:webHidden/>
          </w:rPr>
        </w:r>
        <w:r w:rsidR="00BE2BAB">
          <w:rPr>
            <w:webHidden/>
          </w:rPr>
          <w:fldChar w:fldCharType="separate"/>
        </w:r>
        <w:r w:rsidR="00C63D61">
          <w:rPr>
            <w:webHidden/>
          </w:rPr>
          <w:t>172</w:t>
        </w:r>
        <w:r w:rsidR="00BE2BAB">
          <w:rPr>
            <w:webHidden/>
          </w:rPr>
          <w:fldChar w:fldCharType="end"/>
        </w:r>
      </w:hyperlink>
    </w:p>
    <w:p w14:paraId="6BD218FE" w14:textId="56F7B8F0" w:rsidR="00BE2BAB" w:rsidRDefault="00053FDD">
      <w:pPr>
        <w:pStyle w:val="TOC5"/>
        <w:rPr>
          <w:rFonts w:asciiTheme="minorHAnsi" w:eastAsiaTheme="minorEastAsia" w:hAnsiTheme="minorHAnsi" w:cstheme="minorBidi"/>
          <w:bCs w:val="0"/>
          <w:color w:val="auto"/>
          <w:sz w:val="22"/>
          <w:szCs w:val="22"/>
        </w:rPr>
      </w:pPr>
      <w:hyperlink w:anchor="_Toc133500768" w:history="1">
        <w:r w:rsidR="00BE2BAB" w:rsidRPr="00257124">
          <w:rPr>
            <w:rStyle w:val="Hyperlink"/>
          </w:rPr>
          <w:t>Table 8.A.2  Classical Item Statistics for Grade One</w:t>
        </w:r>
        <w:r w:rsidR="00BE2BAB">
          <w:rPr>
            <w:webHidden/>
          </w:rPr>
          <w:tab/>
        </w:r>
        <w:r w:rsidR="00BE2BAB">
          <w:rPr>
            <w:webHidden/>
          </w:rPr>
          <w:fldChar w:fldCharType="begin"/>
        </w:r>
        <w:r w:rsidR="00BE2BAB">
          <w:rPr>
            <w:webHidden/>
          </w:rPr>
          <w:instrText xml:space="preserve"> PAGEREF _Toc133500768 \h </w:instrText>
        </w:r>
        <w:r w:rsidR="00BE2BAB">
          <w:rPr>
            <w:webHidden/>
          </w:rPr>
        </w:r>
        <w:r w:rsidR="00BE2BAB">
          <w:rPr>
            <w:webHidden/>
          </w:rPr>
          <w:fldChar w:fldCharType="separate"/>
        </w:r>
        <w:r w:rsidR="00C63D61">
          <w:rPr>
            <w:webHidden/>
          </w:rPr>
          <w:t>174</w:t>
        </w:r>
        <w:r w:rsidR="00BE2BAB">
          <w:rPr>
            <w:webHidden/>
          </w:rPr>
          <w:fldChar w:fldCharType="end"/>
        </w:r>
      </w:hyperlink>
    </w:p>
    <w:p w14:paraId="7615A794" w14:textId="5DFBD399" w:rsidR="00BE2BAB" w:rsidRDefault="00053FDD">
      <w:pPr>
        <w:pStyle w:val="TOC5"/>
        <w:rPr>
          <w:rFonts w:asciiTheme="minorHAnsi" w:eastAsiaTheme="minorEastAsia" w:hAnsiTheme="minorHAnsi" w:cstheme="minorBidi"/>
          <w:bCs w:val="0"/>
          <w:color w:val="auto"/>
          <w:sz w:val="22"/>
          <w:szCs w:val="22"/>
        </w:rPr>
      </w:pPr>
      <w:hyperlink w:anchor="_Toc133500769" w:history="1">
        <w:r w:rsidR="00BE2BAB" w:rsidRPr="00257124">
          <w:rPr>
            <w:rStyle w:val="Hyperlink"/>
          </w:rPr>
          <w:t>Table 8.A.3  Classical Item Statistics for Grade Two</w:t>
        </w:r>
        <w:r w:rsidR="00BE2BAB">
          <w:rPr>
            <w:webHidden/>
          </w:rPr>
          <w:tab/>
        </w:r>
        <w:r w:rsidR="00BE2BAB">
          <w:rPr>
            <w:webHidden/>
          </w:rPr>
          <w:fldChar w:fldCharType="begin"/>
        </w:r>
        <w:r w:rsidR="00BE2BAB">
          <w:rPr>
            <w:webHidden/>
          </w:rPr>
          <w:instrText xml:space="preserve"> PAGEREF _Toc133500769 \h </w:instrText>
        </w:r>
        <w:r w:rsidR="00BE2BAB">
          <w:rPr>
            <w:webHidden/>
          </w:rPr>
        </w:r>
        <w:r w:rsidR="00BE2BAB">
          <w:rPr>
            <w:webHidden/>
          </w:rPr>
          <w:fldChar w:fldCharType="separate"/>
        </w:r>
        <w:r w:rsidR="00C63D61">
          <w:rPr>
            <w:webHidden/>
          </w:rPr>
          <w:t>176</w:t>
        </w:r>
        <w:r w:rsidR="00BE2BAB">
          <w:rPr>
            <w:webHidden/>
          </w:rPr>
          <w:fldChar w:fldCharType="end"/>
        </w:r>
      </w:hyperlink>
    </w:p>
    <w:p w14:paraId="37CADAC4" w14:textId="6A6BF828" w:rsidR="00BE2BAB" w:rsidRDefault="00053FDD">
      <w:pPr>
        <w:pStyle w:val="TOC5"/>
        <w:rPr>
          <w:rFonts w:asciiTheme="minorHAnsi" w:eastAsiaTheme="minorEastAsia" w:hAnsiTheme="minorHAnsi" w:cstheme="minorBidi"/>
          <w:bCs w:val="0"/>
          <w:color w:val="auto"/>
          <w:sz w:val="22"/>
          <w:szCs w:val="22"/>
        </w:rPr>
      </w:pPr>
      <w:hyperlink w:anchor="_Toc133500770" w:history="1">
        <w:r w:rsidR="00BE2BAB" w:rsidRPr="00257124">
          <w:rPr>
            <w:rStyle w:val="Hyperlink"/>
          </w:rPr>
          <w:t>Table 8.A.4  Classical Item Statistics for Grade Span Three Through Five</w:t>
        </w:r>
        <w:r w:rsidR="00BE2BAB">
          <w:rPr>
            <w:webHidden/>
          </w:rPr>
          <w:tab/>
        </w:r>
        <w:r w:rsidR="00BE2BAB">
          <w:rPr>
            <w:webHidden/>
          </w:rPr>
          <w:fldChar w:fldCharType="begin"/>
        </w:r>
        <w:r w:rsidR="00BE2BAB">
          <w:rPr>
            <w:webHidden/>
          </w:rPr>
          <w:instrText xml:space="preserve"> PAGEREF _Toc133500770 \h </w:instrText>
        </w:r>
        <w:r w:rsidR="00BE2BAB">
          <w:rPr>
            <w:webHidden/>
          </w:rPr>
        </w:r>
        <w:r w:rsidR="00BE2BAB">
          <w:rPr>
            <w:webHidden/>
          </w:rPr>
          <w:fldChar w:fldCharType="separate"/>
        </w:r>
        <w:r w:rsidR="00C63D61">
          <w:rPr>
            <w:webHidden/>
          </w:rPr>
          <w:t>178</w:t>
        </w:r>
        <w:r w:rsidR="00BE2BAB">
          <w:rPr>
            <w:webHidden/>
          </w:rPr>
          <w:fldChar w:fldCharType="end"/>
        </w:r>
      </w:hyperlink>
    </w:p>
    <w:p w14:paraId="7C3770BC" w14:textId="3E1F3BDA" w:rsidR="00BE2BAB" w:rsidRDefault="00053FDD">
      <w:pPr>
        <w:pStyle w:val="TOC5"/>
        <w:rPr>
          <w:rFonts w:asciiTheme="minorHAnsi" w:eastAsiaTheme="minorEastAsia" w:hAnsiTheme="minorHAnsi" w:cstheme="minorBidi"/>
          <w:bCs w:val="0"/>
          <w:color w:val="auto"/>
          <w:sz w:val="22"/>
          <w:szCs w:val="22"/>
        </w:rPr>
      </w:pPr>
      <w:hyperlink w:anchor="_Toc133500771" w:history="1">
        <w:r w:rsidR="00BE2BAB" w:rsidRPr="00257124">
          <w:rPr>
            <w:rStyle w:val="Hyperlink"/>
          </w:rPr>
          <w:t>Table 8.A.5  Classical Item Statistics for Grade Span Six Through Eight</w:t>
        </w:r>
        <w:r w:rsidR="00BE2BAB">
          <w:rPr>
            <w:webHidden/>
          </w:rPr>
          <w:tab/>
        </w:r>
        <w:r w:rsidR="00BE2BAB">
          <w:rPr>
            <w:webHidden/>
          </w:rPr>
          <w:fldChar w:fldCharType="begin"/>
        </w:r>
        <w:r w:rsidR="00BE2BAB">
          <w:rPr>
            <w:webHidden/>
          </w:rPr>
          <w:instrText xml:space="preserve"> PAGEREF _Toc133500771 \h </w:instrText>
        </w:r>
        <w:r w:rsidR="00BE2BAB">
          <w:rPr>
            <w:webHidden/>
          </w:rPr>
        </w:r>
        <w:r w:rsidR="00BE2BAB">
          <w:rPr>
            <w:webHidden/>
          </w:rPr>
          <w:fldChar w:fldCharType="separate"/>
        </w:r>
        <w:r w:rsidR="00C63D61">
          <w:rPr>
            <w:webHidden/>
          </w:rPr>
          <w:t>180</w:t>
        </w:r>
        <w:r w:rsidR="00BE2BAB">
          <w:rPr>
            <w:webHidden/>
          </w:rPr>
          <w:fldChar w:fldCharType="end"/>
        </w:r>
      </w:hyperlink>
    </w:p>
    <w:p w14:paraId="75ECCCD6" w14:textId="1A2A6EC3" w:rsidR="00BE2BAB" w:rsidRDefault="00053FDD">
      <w:pPr>
        <w:pStyle w:val="TOC5"/>
        <w:rPr>
          <w:rFonts w:asciiTheme="minorHAnsi" w:eastAsiaTheme="minorEastAsia" w:hAnsiTheme="minorHAnsi" w:cstheme="minorBidi"/>
          <w:bCs w:val="0"/>
          <w:color w:val="auto"/>
          <w:sz w:val="22"/>
          <w:szCs w:val="22"/>
        </w:rPr>
      </w:pPr>
      <w:hyperlink w:anchor="_Toc133500772" w:history="1">
        <w:r w:rsidR="00BE2BAB" w:rsidRPr="00257124">
          <w:rPr>
            <w:rStyle w:val="Hyperlink"/>
          </w:rPr>
          <w:t>Table 8.A.6  Classical Item Statistics for Grade Span Nine Through Twelve</w:t>
        </w:r>
        <w:r w:rsidR="00BE2BAB">
          <w:rPr>
            <w:webHidden/>
          </w:rPr>
          <w:tab/>
        </w:r>
        <w:r w:rsidR="00BE2BAB">
          <w:rPr>
            <w:webHidden/>
          </w:rPr>
          <w:fldChar w:fldCharType="begin"/>
        </w:r>
        <w:r w:rsidR="00BE2BAB">
          <w:rPr>
            <w:webHidden/>
          </w:rPr>
          <w:instrText xml:space="preserve"> PAGEREF _Toc133500772 \h </w:instrText>
        </w:r>
        <w:r w:rsidR="00BE2BAB">
          <w:rPr>
            <w:webHidden/>
          </w:rPr>
        </w:r>
        <w:r w:rsidR="00BE2BAB">
          <w:rPr>
            <w:webHidden/>
          </w:rPr>
          <w:fldChar w:fldCharType="separate"/>
        </w:r>
        <w:r w:rsidR="00C63D61">
          <w:rPr>
            <w:webHidden/>
          </w:rPr>
          <w:t>182</w:t>
        </w:r>
        <w:r w:rsidR="00BE2BAB">
          <w:rPr>
            <w:webHidden/>
          </w:rPr>
          <w:fldChar w:fldCharType="end"/>
        </w:r>
      </w:hyperlink>
    </w:p>
    <w:p w14:paraId="187B275B" w14:textId="750F6F8F" w:rsidR="00BE2BAB" w:rsidRDefault="00053FDD">
      <w:pPr>
        <w:pStyle w:val="TOC5"/>
        <w:rPr>
          <w:rFonts w:asciiTheme="minorHAnsi" w:eastAsiaTheme="minorEastAsia" w:hAnsiTheme="minorHAnsi" w:cstheme="minorBidi"/>
          <w:bCs w:val="0"/>
          <w:color w:val="auto"/>
          <w:sz w:val="22"/>
          <w:szCs w:val="22"/>
        </w:rPr>
      </w:pPr>
      <w:hyperlink w:anchor="_Toc133500773" w:history="1">
        <w:r w:rsidR="00BE2BAB" w:rsidRPr="00257124">
          <w:rPr>
            <w:rStyle w:val="Hyperlink"/>
          </w:rPr>
          <w:t>Table 8.B.1  Gender DIF Classifications Summary by Grade Level or Grade Span</w:t>
        </w:r>
        <w:r w:rsidR="00BE2BAB">
          <w:rPr>
            <w:webHidden/>
          </w:rPr>
          <w:tab/>
        </w:r>
        <w:r w:rsidR="00BE2BAB">
          <w:rPr>
            <w:webHidden/>
          </w:rPr>
          <w:fldChar w:fldCharType="begin"/>
        </w:r>
        <w:r w:rsidR="00BE2BAB">
          <w:rPr>
            <w:webHidden/>
          </w:rPr>
          <w:instrText xml:space="preserve"> PAGEREF _Toc133500773 \h </w:instrText>
        </w:r>
        <w:r w:rsidR="00BE2BAB">
          <w:rPr>
            <w:webHidden/>
          </w:rPr>
        </w:r>
        <w:r w:rsidR="00BE2BAB">
          <w:rPr>
            <w:webHidden/>
          </w:rPr>
          <w:fldChar w:fldCharType="separate"/>
        </w:r>
        <w:r w:rsidR="00C63D61">
          <w:rPr>
            <w:webHidden/>
          </w:rPr>
          <w:t>184</w:t>
        </w:r>
        <w:r w:rsidR="00BE2BAB">
          <w:rPr>
            <w:webHidden/>
          </w:rPr>
          <w:fldChar w:fldCharType="end"/>
        </w:r>
      </w:hyperlink>
    </w:p>
    <w:p w14:paraId="47A17A0B" w14:textId="3CC05EBC" w:rsidR="00BE2BAB" w:rsidRDefault="00053FDD">
      <w:pPr>
        <w:pStyle w:val="TOC5"/>
        <w:rPr>
          <w:rFonts w:asciiTheme="minorHAnsi" w:eastAsiaTheme="minorEastAsia" w:hAnsiTheme="minorHAnsi" w:cstheme="minorBidi"/>
          <w:bCs w:val="0"/>
          <w:color w:val="auto"/>
          <w:sz w:val="22"/>
          <w:szCs w:val="22"/>
        </w:rPr>
      </w:pPr>
      <w:hyperlink w:anchor="_Toc133500774" w:history="1">
        <w:r w:rsidR="00BE2BAB" w:rsidRPr="00257124">
          <w:rPr>
            <w:rStyle w:val="Hyperlink"/>
          </w:rPr>
          <w:t>Table 8.B.2  Hispanic or Latino versus Non-Hispanic and Non-Latino DIF Classifications Summary by Grade Level or Grade Span</w:t>
        </w:r>
        <w:r w:rsidR="00BE2BAB">
          <w:rPr>
            <w:webHidden/>
          </w:rPr>
          <w:tab/>
        </w:r>
        <w:r w:rsidR="00BE2BAB">
          <w:rPr>
            <w:webHidden/>
          </w:rPr>
          <w:fldChar w:fldCharType="begin"/>
        </w:r>
        <w:r w:rsidR="00BE2BAB">
          <w:rPr>
            <w:webHidden/>
          </w:rPr>
          <w:instrText xml:space="preserve"> PAGEREF _Toc133500774 \h </w:instrText>
        </w:r>
        <w:r w:rsidR="00BE2BAB">
          <w:rPr>
            <w:webHidden/>
          </w:rPr>
        </w:r>
        <w:r w:rsidR="00BE2BAB">
          <w:rPr>
            <w:webHidden/>
          </w:rPr>
          <w:fldChar w:fldCharType="separate"/>
        </w:r>
        <w:r w:rsidR="00C63D61">
          <w:rPr>
            <w:webHidden/>
          </w:rPr>
          <w:t>185</w:t>
        </w:r>
        <w:r w:rsidR="00BE2BAB">
          <w:rPr>
            <w:webHidden/>
          </w:rPr>
          <w:fldChar w:fldCharType="end"/>
        </w:r>
      </w:hyperlink>
    </w:p>
    <w:p w14:paraId="18D3C360" w14:textId="11B10345" w:rsidR="00BE2BAB" w:rsidRDefault="00053FDD">
      <w:pPr>
        <w:pStyle w:val="TOC5"/>
        <w:rPr>
          <w:rFonts w:asciiTheme="minorHAnsi" w:eastAsiaTheme="minorEastAsia" w:hAnsiTheme="minorHAnsi" w:cstheme="minorBidi"/>
          <w:bCs w:val="0"/>
          <w:color w:val="auto"/>
          <w:sz w:val="22"/>
          <w:szCs w:val="22"/>
        </w:rPr>
      </w:pPr>
      <w:hyperlink w:anchor="_Toc133500775" w:history="1">
        <w:r w:rsidR="00BE2BAB" w:rsidRPr="00257124">
          <w:rPr>
            <w:rStyle w:val="Hyperlink"/>
          </w:rPr>
          <w:t>Table 8.B.3  Items Exhibiting Significant DIF by Primary Disability Student Group</w:t>
        </w:r>
        <w:r w:rsidR="00BE2BAB">
          <w:rPr>
            <w:webHidden/>
          </w:rPr>
          <w:tab/>
        </w:r>
        <w:r w:rsidR="00BE2BAB">
          <w:rPr>
            <w:webHidden/>
          </w:rPr>
          <w:fldChar w:fldCharType="begin"/>
        </w:r>
        <w:r w:rsidR="00BE2BAB">
          <w:rPr>
            <w:webHidden/>
          </w:rPr>
          <w:instrText xml:space="preserve"> PAGEREF _Toc133500775 \h </w:instrText>
        </w:r>
        <w:r w:rsidR="00BE2BAB">
          <w:rPr>
            <w:webHidden/>
          </w:rPr>
        </w:r>
        <w:r w:rsidR="00BE2BAB">
          <w:rPr>
            <w:webHidden/>
          </w:rPr>
          <w:fldChar w:fldCharType="separate"/>
        </w:r>
        <w:r w:rsidR="00C63D61">
          <w:rPr>
            <w:webHidden/>
          </w:rPr>
          <w:t>185</w:t>
        </w:r>
        <w:r w:rsidR="00BE2BAB">
          <w:rPr>
            <w:webHidden/>
          </w:rPr>
          <w:fldChar w:fldCharType="end"/>
        </w:r>
      </w:hyperlink>
    </w:p>
    <w:p w14:paraId="0EFB0961" w14:textId="3C1F9495" w:rsidR="00BE2BAB" w:rsidRDefault="00053FDD">
      <w:pPr>
        <w:pStyle w:val="TOC5"/>
        <w:rPr>
          <w:rFonts w:asciiTheme="minorHAnsi" w:eastAsiaTheme="minorEastAsia" w:hAnsiTheme="minorHAnsi" w:cstheme="minorBidi"/>
          <w:bCs w:val="0"/>
          <w:color w:val="auto"/>
          <w:sz w:val="22"/>
          <w:szCs w:val="22"/>
        </w:rPr>
      </w:pPr>
      <w:hyperlink w:anchor="_Toc133500776" w:history="1">
        <w:r w:rsidR="00BE2BAB" w:rsidRPr="00257124">
          <w:rPr>
            <w:rStyle w:val="Hyperlink"/>
          </w:rPr>
          <w:t>Table 8.C.1  IRT Item Statistics, Kindergarten</w:t>
        </w:r>
        <w:r w:rsidR="00BE2BAB">
          <w:rPr>
            <w:webHidden/>
          </w:rPr>
          <w:tab/>
        </w:r>
        <w:r w:rsidR="00BE2BAB">
          <w:rPr>
            <w:webHidden/>
          </w:rPr>
          <w:fldChar w:fldCharType="begin"/>
        </w:r>
        <w:r w:rsidR="00BE2BAB">
          <w:rPr>
            <w:webHidden/>
          </w:rPr>
          <w:instrText xml:space="preserve"> PAGEREF _Toc133500776 \h </w:instrText>
        </w:r>
        <w:r w:rsidR="00BE2BAB">
          <w:rPr>
            <w:webHidden/>
          </w:rPr>
        </w:r>
        <w:r w:rsidR="00BE2BAB">
          <w:rPr>
            <w:webHidden/>
          </w:rPr>
          <w:fldChar w:fldCharType="separate"/>
        </w:r>
        <w:r w:rsidR="00C63D61">
          <w:rPr>
            <w:webHidden/>
          </w:rPr>
          <w:t>186</w:t>
        </w:r>
        <w:r w:rsidR="00BE2BAB">
          <w:rPr>
            <w:webHidden/>
          </w:rPr>
          <w:fldChar w:fldCharType="end"/>
        </w:r>
      </w:hyperlink>
    </w:p>
    <w:p w14:paraId="4FA37700" w14:textId="5CED5059" w:rsidR="00BE2BAB" w:rsidRDefault="00053FDD">
      <w:pPr>
        <w:pStyle w:val="TOC5"/>
        <w:rPr>
          <w:rFonts w:asciiTheme="minorHAnsi" w:eastAsiaTheme="minorEastAsia" w:hAnsiTheme="minorHAnsi" w:cstheme="minorBidi"/>
          <w:bCs w:val="0"/>
          <w:color w:val="auto"/>
          <w:sz w:val="22"/>
          <w:szCs w:val="22"/>
        </w:rPr>
      </w:pPr>
      <w:hyperlink w:anchor="_Toc133500777" w:history="1">
        <w:r w:rsidR="00BE2BAB" w:rsidRPr="00257124">
          <w:rPr>
            <w:rStyle w:val="Hyperlink"/>
          </w:rPr>
          <w:t>Table 8.C.2  IRT Item Statistics, Grade One</w:t>
        </w:r>
        <w:r w:rsidR="00BE2BAB">
          <w:rPr>
            <w:webHidden/>
          </w:rPr>
          <w:tab/>
        </w:r>
        <w:r w:rsidR="00BE2BAB">
          <w:rPr>
            <w:webHidden/>
          </w:rPr>
          <w:fldChar w:fldCharType="begin"/>
        </w:r>
        <w:r w:rsidR="00BE2BAB">
          <w:rPr>
            <w:webHidden/>
          </w:rPr>
          <w:instrText xml:space="preserve"> PAGEREF _Toc133500777 \h </w:instrText>
        </w:r>
        <w:r w:rsidR="00BE2BAB">
          <w:rPr>
            <w:webHidden/>
          </w:rPr>
        </w:r>
        <w:r w:rsidR="00BE2BAB">
          <w:rPr>
            <w:webHidden/>
          </w:rPr>
          <w:fldChar w:fldCharType="separate"/>
        </w:r>
        <w:r w:rsidR="00C63D61">
          <w:rPr>
            <w:webHidden/>
          </w:rPr>
          <w:t>187</w:t>
        </w:r>
        <w:r w:rsidR="00BE2BAB">
          <w:rPr>
            <w:webHidden/>
          </w:rPr>
          <w:fldChar w:fldCharType="end"/>
        </w:r>
      </w:hyperlink>
    </w:p>
    <w:p w14:paraId="4D190DA5" w14:textId="2D171538" w:rsidR="00BE2BAB" w:rsidRDefault="00053FDD">
      <w:pPr>
        <w:pStyle w:val="TOC5"/>
        <w:rPr>
          <w:rFonts w:asciiTheme="minorHAnsi" w:eastAsiaTheme="minorEastAsia" w:hAnsiTheme="minorHAnsi" w:cstheme="minorBidi"/>
          <w:bCs w:val="0"/>
          <w:color w:val="auto"/>
          <w:sz w:val="22"/>
          <w:szCs w:val="22"/>
        </w:rPr>
      </w:pPr>
      <w:hyperlink w:anchor="_Toc133500778" w:history="1">
        <w:r w:rsidR="00BE2BAB" w:rsidRPr="00257124">
          <w:rPr>
            <w:rStyle w:val="Hyperlink"/>
          </w:rPr>
          <w:t>Table 8.C.3  IRT Item Statistics, Grade Two</w:t>
        </w:r>
        <w:r w:rsidR="00BE2BAB">
          <w:rPr>
            <w:webHidden/>
          </w:rPr>
          <w:tab/>
        </w:r>
        <w:r w:rsidR="00BE2BAB">
          <w:rPr>
            <w:webHidden/>
          </w:rPr>
          <w:fldChar w:fldCharType="begin"/>
        </w:r>
        <w:r w:rsidR="00BE2BAB">
          <w:rPr>
            <w:webHidden/>
          </w:rPr>
          <w:instrText xml:space="preserve"> PAGEREF _Toc133500778 \h </w:instrText>
        </w:r>
        <w:r w:rsidR="00BE2BAB">
          <w:rPr>
            <w:webHidden/>
          </w:rPr>
        </w:r>
        <w:r w:rsidR="00BE2BAB">
          <w:rPr>
            <w:webHidden/>
          </w:rPr>
          <w:fldChar w:fldCharType="separate"/>
        </w:r>
        <w:r w:rsidR="00C63D61">
          <w:rPr>
            <w:webHidden/>
          </w:rPr>
          <w:t>188</w:t>
        </w:r>
        <w:r w:rsidR="00BE2BAB">
          <w:rPr>
            <w:webHidden/>
          </w:rPr>
          <w:fldChar w:fldCharType="end"/>
        </w:r>
      </w:hyperlink>
    </w:p>
    <w:p w14:paraId="552D5A31" w14:textId="38408FA0" w:rsidR="00BE2BAB" w:rsidRDefault="00053FDD">
      <w:pPr>
        <w:pStyle w:val="TOC5"/>
        <w:rPr>
          <w:rFonts w:asciiTheme="minorHAnsi" w:eastAsiaTheme="minorEastAsia" w:hAnsiTheme="minorHAnsi" w:cstheme="minorBidi"/>
          <w:bCs w:val="0"/>
          <w:color w:val="auto"/>
          <w:sz w:val="22"/>
          <w:szCs w:val="22"/>
        </w:rPr>
      </w:pPr>
      <w:hyperlink w:anchor="_Toc133500779" w:history="1">
        <w:r w:rsidR="00BE2BAB" w:rsidRPr="00257124">
          <w:rPr>
            <w:rStyle w:val="Hyperlink"/>
          </w:rPr>
          <w:t>Table 8.C.4  IRT Item Statistics, Grade Span Three Through Five</w:t>
        </w:r>
        <w:r w:rsidR="00BE2BAB">
          <w:rPr>
            <w:webHidden/>
          </w:rPr>
          <w:tab/>
        </w:r>
        <w:r w:rsidR="00BE2BAB">
          <w:rPr>
            <w:webHidden/>
          </w:rPr>
          <w:fldChar w:fldCharType="begin"/>
        </w:r>
        <w:r w:rsidR="00BE2BAB">
          <w:rPr>
            <w:webHidden/>
          </w:rPr>
          <w:instrText xml:space="preserve"> PAGEREF _Toc133500779 \h </w:instrText>
        </w:r>
        <w:r w:rsidR="00BE2BAB">
          <w:rPr>
            <w:webHidden/>
          </w:rPr>
        </w:r>
        <w:r w:rsidR="00BE2BAB">
          <w:rPr>
            <w:webHidden/>
          </w:rPr>
          <w:fldChar w:fldCharType="separate"/>
        </w:r>
        <w:r w:rsidR="00C63D61">
          <w:rPr>
            <w:webHidden/>
          </w:rPr>
          <w:t>189</w:t>
        </w:r>
        <w:r w:rsidR="00BE2BAB">
          <w:rPr>
            <w:webHidden/>
          </w:rPr>
          <w:fldChar w:fldCharType="end"/>
        </w:r>
      </w:hyperlink>
    </w:p>
    <w:p w14:paraId="47E9EF2E" w14:textId="18E6BE10" w:rsidR="00BE2BAB" w:rsidRDefault="00053FDD">
      <w:pPr>
        <w:pStyle w:val="TOC5"/>
        <w:rPr>
          <w:rFonts w:asciiTheme="minorHAnsi" w:eastAsiaTheme="minorEastAsia" w:hAnsiTheme="minorHAnsi" w:cstheme="minorBidi"/>
          <w:bCs w:val="0"/>
          <w:color w:val="auto"/>
          <w:sz w:val="22"/>
          <w:szCs w:val="22"/>
        </w:rPr>
      </w:pPr>
      <w:hyperlink w:anchor="_Toc133500780" w:history="1">
        <w:r w:rsidR="00BE2BAB" w:rsidRPr="00257124">
          <w:rPr>
            <w:rStyle w:val="Hyperlink"/>
          </w:rPr>
          <w:t>Table 8.C.5  IRT Item Statistics, Grade Span Six Through Eight</w:t>
        </w:r>
        <w:r w:rsidR="00BE2BAB">
          <w:rPr>
            <w:webHidden/>
          </w:rPr>
          <w:tab/>
        </w:r>
        <w:r w:rsidR="00BE2BAB">
          <w:rPr>
            <w:webHidden/>
          </w:rPr>
          <w:fldChar w:fldCharType="begin"/>
        </w:r>
        <w:r w:rsidR="00BE2BAB">
          <w:rPr>
            <w:webHidden/>
          </w:rPr>
          <w:instrText xml:space="preserve"> PAGEREF _Toc133500780 \h </w:instrText>
        </w:r>
        <w:r w:rsidR="00BE2BAB">
          <w:rPr>
            <w:webHidden/>
          </w:rPr>
        </w:r>
        <w:r w:rsidR="00BE2BAB">
          <w:rPr>
            <w:webHidden/>
          </w:rPr>
          <w:fldChar w:fldCharType="separate"/>
        </w:r>
        <w:r w:rsidR="00C63D61">
          <w:rPr>
            <w:webHidden/>
          </w:rPr>
          <w:t>191</w:t>
        </w:r>
        <w:r w:rsidR="00BE2BAB">
          <w:rPr>
            <w:webHidden/>
          </w:rPr>
          <w:fldChar w:fldCharType="end"/>
        </w:r>
      </w:hyperlink>
    </w:p>
    <w:p w14:paraId="74898855" w14:textId="05282412" w:rsidR="00BE2BAB" w:rsidRDefault="00053FDD">
      <w:pPr>
        <w:pStyle w:val="TOC5"/>
        <w:rPr>
          <w:rFonts w:asciiTheme="minorHAnsi" w:eastAsiaTheme="minorEastAsia" w:hAnsiTheme="minorHAnsi" w:cstheme="minorBidi"/>
          <w:bCs w:val="0"/>
          <w:color w:val="auto"/>
          <w:sz w:val="22"/>
          <w:szCs w:val="22"/>
        </w:rPr>
      </w:pPr>
      <w:hyperlink w:anchor="_Toc133500781" w:history="1">
        <w:r w:rsidR="00BE2BAB" w:rsidRPr="00257124">
          <w:rPr>
            <w:rStyle w:val="Hyperlink"/>
          </w:rPr>
          <w:t>Table 8.C.6  IRT Item Statistics, Grade Span Nine Through Twelve</w:t>
        </w:r>
        <w:r w:rsidR="00BE2BAB">
          <w:rPr>
            <w:webHidden/>
          </w:rPr>
          <w:tab/>
        </w:r>
        <w:r w:rsidR="00BE2BAB">
          <w:rPr>
            <w:webHidden/>
          </w:rPr>
          <w:fldChar w:fldCharType="begin"/>
        </w:r>
        <w:r w:rsidR="00BE2BAB">
          <w:rPr>
            <w:webHidden/>
          </w:rPr>
          <w:instrText xml:space="preserve"> PAGEREF _Toc133500781 \h </w:instrText>
        </w:r>
        <w:r w:rsidR="00BE2BAB">
          <w:rPr>
            <w:webHidden/>
          </w:rPr>
        </w:r>
        <w:r w:rsidR="00BE2BAB">
          <w:rPr>
            <w:webHidden/>
          </w:rPr>
          <w:fldChar w:fldCharType="separate"/>
        </w:r>
        <w:r w:rsidR="00C63D61">
          <w:rPr>
            <w:webHidden/>
          </w:rPr>
          <w:t>193</w:t>
        </w:r>
        <w:r w:rsidR="00BE2BAB">
          <w:rPr>
            <w:webHidden/>
          </w:rPr>
          <w:fldChar w:fldCharType="end"/>
        </w:r>
      </w:hyperlink>
    </w:p>
    <w:p w14:paraId="5B400FCD" w14:textId="2C8DED83" w:rsidR="00BE2BAB" w:rsidRDefault="00053FDD">
      <w:pPr>
        <w:pStyle w:val="TOC5"/>
        <w:rPr>
          <w:rFonts w:asciiTheme="minorHAnsi" w:eastAsiaTheme="minorEastAsia" w:hAnsiTheme="minorHAnsi" w:cstheme="minorBidi"/>
          <w:bCs w:val="0"/>
          <w:color w:val="auto"/>
          <w:sz w:val="22"/>
          <w:szCs w:val="22"/>
        </w:rPr>
      </w:pPr>
      <w:hyperlink w:anchor="_Toc133500782" w:history="1">
        <w:r w:rsidR="00BE2BAB" w:rsidRPr="00257124">
          <w:rPr>
            <w:rStyle w:val="Hyperlink"/>
          </w:rPr>
          <w:t>Table 8.C.7  Item–Person Map for Kindergarten</w:t>
        </w:r>
        <w:r w:rsidR="00BE2BAB">
          <w:rPr>
            <w:webHidden/>
          </w:rPr>
          <w:tab/>
        </w:r>
        <w:r w:rsidR="00BE2BAB">
          <w:rPr>
            <w:webHidden/>
          </w:rPr>
          <w:fldChar w:fldCharType="begin"/>
        </w:r>
        <w:r w:rsidR="00BE2BAB">
          <w:rPr>
            <w:webHidden/>
          </w:rPr>
          <w:instrText xml:space="preserve"> PAGEREF _Toc133500782 \h </w:instrText>
        </w:r>
        <w:r w:rsidR="00BE2BAB">
          <w:rPr>
            <w:webHidden/>
          </w:rPr>
        </w:r>
        <w:r w:rsidR="00BE2BAB">
          <w:rPr>
            <w:webHidden/>
          </w:rPr>
          <w:fldChar w:fldCharType="separate"/>
        </w:r>
        <w:r w:rsidR="00C63D61">
          <w:rPr>
            <w:webHidden/>
          </w:rPr>
          <w:t>195</w:t>
        </w:r>
        <w:r w:rsidR="00BE2BAB">
          <w:rPr>
            <w:webHidden/>
          </w:rPr>
          <w:fldChar w:fldCharType="end"/>
        </w:r>
      </w:hyperlink>
    </w:p>
    <w:p w14:paraId="43AB0D1B" w14:textId="3C86C521" w:rsidR="00BE2BAB" w:rsidRDefault="00053FDD">
      <w:pPr>
        <w:pStyle w:val="TOC5"/>
        <w:rPr>
          <w:rFonts w:asciiTheme="minorHAnsi" w:eastAsiaTheme="minorEastAsia" w:hAnsiTheme="minorHAnsi" w:cstheme="minorBidi"/>
          <w:bCs w:val="0"/>
          <w:color w:val="auto"/>
          <w:sz w:val="22"/>
          <w:szCs w:val="22"/>
        </w:rPr>
      </w:pPr>
      <w:hyperlink w:anchor="_Toc133500783" w:history="1">
        <w:r w:rsidR="00BE2BAB" w:rsidRPr="00257124">
          <w:rPr>
            <w:rStyle w:val="Hyperlink"/>
          </w:rPr>
          <w:t>Table 8.C.8  Item–Person Map for Grade One</w:t>
        </w:r>
        <w:r w:rsidR="00BE2BAB">
          <w:rPr>
            <w:webHidden/>
          </w:rPr>
          <w:tab/>
        </w:r>
        <w:r w:rsidR="00BE2BAB">
          <w:rPr>
            <w:webHidden/>
          </w:rPr>
          <w:fldChar w:fldCharType="begin"/>
        </w:r>
        <w:r w:rsidR="00BE2BAB">
          <w:rPr>
            <w:webHidden/>
          </w:rPr>
          <w:instrText xml:space="preserve"> PAGEREF _Toc133500783 \h </w:instrText>
        </w:r>
        <w:r w:rsidR="00BE2BAB">
          <w:rPr>
            <w:webHidden/>
          </w:rPr>
        </w:r>
        <w:r w:rsidR="00BE2BAB">
          <w:rPr>
            <w:webHidden/>
          </w:rPr>
          <w:fldChar w:fldCharType="separate"/>
        </w:r>
        <w:r w:rsidR="00C63D61">
          <w:rPr>
            <w:webHidden/>
          </w:rPr>
          <w:t>197</w:t>
        </w:r>
        <w:r w:rsidR="00BE2BAB">
          <w:rPr>
            <w:webHidden/>
          </w:rPr>
          <w:fldChar w:fldCharType="end"/>
        </w:r>
      </w:hyperlink>
    </w:p>
    <w:p w14:paraId="1422924A" w14:textId="0887F5BA" w:rsidR="00BE2BAB" w:rsidRDefault="00053FDD">
      <w:pPr>
        <w:pStyle w:val="TOC5"/>
        <w:rPr>
          <w:rFonts w:asciiTheme="minorHAnsi" w:eastAsiaTheme="minorEastAsia" w:hAnsiTheme="minorHAnsi" w:cstheme="minorBidi"/>
          <w:bCs w:val="0"/>
          <w:color w:val="auto"/>
          <w:sz w:val="22"/>
          <w:szCs w:val="22"/>
        </w:rPr>
      </w:pPr>
      <w:hyperlink w:anchor="_Toc133500784" w:history="1">
        <w:r w:rsidR="00BE2BAB" w:rsidRPr="00257124">
          <w:rPr>
            <w:rStyle w:val="Hyperlink"/>
          </w:rPr>
          <w:t>Table 8.C.9  Item–Person Map for Grade Two</w:t>
        </w:r>
        <w:r w:rsidR="00BE2BAB">
          <w:rPr>
            <w:webHidden/>
          </w:rPr>
          <w:tab/>
        </w:r>
        <w:r w:rsidR="00BE2BAB">
          <w:rPr>
            <w:webHidden/>
          </w:rPr>
          <w:fldChar w:fldCharType="begin"/>
        </w:r>
        <w:r w:rsidR="00BE2BAB">
          <w:rPr>
            <w:webHidden/>
          </w:rPr>
          <w:instrText xml:space="preserve"> PAGEREF _Toc133500784 \h </w:instrText>
        </w:r>
        <w:r w:rsidR="00BE2BAB">
          <w:rPr>
            <w:webHidden/>
          </w:rPr>
        </w:r>
        <w:r w:rsidR="00BE2BAB">
          <w:rPr>
            <w:webHidden/>
          </w:rPr>
          <w:fldChar w:fldCharType="separate"/>
        </w:r>
        <w:r w:rsidR="00C63D61">
          <w:rPr>
            <w:webHidden/>
          </w:rPr>
          <w:t>199</w:t>
        </w:r>
        <w:r w:rsidR="00BE2BAB">
          <w:rPr>
            <w:webHidden/>
          </w:rPr>
          <w:fldChar w:fldCharType="end"/>
        </w:r>
      </w:hyperlink>
    </w:p>
    <w:p w14:paraId="0D52CD52" w14:textId="7FC9ED47" w:rsidR="00BE2BAB" w:rsidRDefault="00053FDD">
      <w:pPr>
        <w:pStyle w:val="TOC5"/>
        <w:rPr>
          <w:rFonts w:asciiTheme="minorHAnsi" w:eastAsiaTheme="minorEastAsia" w:hAnsiTheme="minorHAnsi" w:cstheme="minorBidi"/>
          <w:bCs w:val="0"/>
          <w:color w:val="auto"/>
          <w:sz w:val="22"/>
          <w:szCs w:val="22"/>
        </w:rPr>
      </w:pPr>
      <w:hyperlink w:anchor="_Toc133500785" w:history="1">
        <w:r w:rsidR="00BE2BAB" w:rsidRPr="00257124">
          <w:rPr>
            <w:rStyle w:val="Hyperlink"/>
          </w:rPr>
          <w:t>Table 8.C.10  Item–Person Map for Grade Span Three Through Five</w:t>
        </w:r>
        <w:r w:rsidR="00BE2BAB">
          <w:rPr>
            <w:webHidden/>
          </w:rPr>
          <w:tab/>
        </w:r>
        <w:r w:rsidR="00BE2BAB">
          <w:rPr>
            <w:webHidden/>
          </w:rPr>
          <w:fldChar w:fldCharType="begin"/>
        </w:r>
        <w:r w:rsidR="00BE2BAB">
          <w:rPr>
            <w:webHidden/>
          </w:rPr>
          <w:instrText xml:space="preserve"> PAGEREF _Toc133500785 \h </w:instrText>
        </w:r>
        <w:r w:rsidR="00BE2BAB">
          <w:rPr>
            <w:webHidden/>
          </w:rPr>
        </w:r>
        <w:r w:rsidR="00BE2BAB">
          <w:rPr>
            <w:webHidden/>
          </w:rPr>
          <w:fldChar w:fldCharType="separate"/>
        </w:r>
        <w:r w:rsidR="00C63D61">
          <w:rPr>
            <w:webHidden/>
          </w:rPr>
          <w:t>201</w:t>
        </w:r>
        <w:r w:rsidR="00BE2BAB">
          <w:rPr>
            <w:webHidden/>
          </w:rPr>
          <w:fldChar w:fldCharType="end"/>
        </w:r>
      </w:hyperlink>
    </w:p>
    <w:p w14:paraId="3C9B6B40" w14:textId="55D259D4" w:rsidR="00BE2BAB" w:rsidRDefault="00053FDD">
      <w:pPr>
        <w:pStyle w:val="TOC5"/>
        <w:rPr>
          <w:rFonts w:asciiTheme="minorHAnsi" w:eastAsiaTheme="minorEastAsia" w:hAnsiTheme="minorHAnsi" w:cstheme="minorBidi"/>
          <w:bCs w:val="0"/>
          <w:color w:val="auto"/>
          <w:sz w:val="22"/>
          <w:szCs w:val="22"/>
        </w:rPr>
      </w:pPr>
      <w:hyperlink w:anchor="_Toc133500786" w:history="1">
        <w:r w:rsidR="00BE2BAB" w:rsidRPr="00257124">
          <w:rPr>
            <w:rStyle w:val="Hyperlink"/>
          </w:rPr>
          <w:t>Table 8.C.11  Item–Person Map for Grade Span Six Through Eight</w:t>
        </w:r>
        <w:r w:rsidR="00BE2BAB">
          <w:rPr>
            <w:webHidden/>
          </w:rPr>
          <w:tab/>
        </w:r>
        <w:r w:rsidR="00BE2BAB">
          <w:rPr>
            <w:webHidden/>
          </w:rPr>
          <w:fldChar w:fldCharType="begin"/>
        </w:r>
        <w:r w:rsidR="00BE2BAB">
          <w:rPr>
            <w:webHidden/>
          </w:rPr>
          <w:instrText xml:space="preserve"> PAGEREF _Toc133500786 \h </w:instrText>
        </w:r>
        <w:r w:rsidR="00BE2BAB">
          <w:rPr>
            <w:webHidden/>
          </w:rPr>
        </w:r>
        <w:r w:rsidR="00BE2BAB">
          <w:rPr>
            <w:webHidden/>
          </w:rPr>
          <w:fldChar w:fldCharType="separate"/>
        </w:r>
        <w:r w:rsidR="00C63D61">
          <w:rPr>
            <w:webHidden/>
          </w:rPr>
          <w:t>203</w:t>
        </w:r>
        <w:r w:rsidR="00BE2BAB">
          <w:rPr>
            <w:webHidden/>
          </w:rPr>
          <w:fldChar w:fldCharType="end"/>
        </w:r>
      </w:hyperlink>
    </w:p>
    <w:p w14:paraId="316E5363" w14:textId="473EB150" w:rsidR="00BE2BAB" w:rsidRDefault="00053FDD">
      <w:pPr>
        <w:pStyle w:val="TOC5"/>
        <w:rPr>
          <w:rFonts w:asciiTheme="minorHAnsi" w:eastAsiaTheme="minorEastAsia" w:hAnsiTheme="minorHAnsi" w:cstheme="minorBidi"/>
          <w:bCs w:val="0"/>
          <w:color w:val="auto"/>
          <w:sz w:val="22"/>
          <w:szCs w:val="22"/>
        </w:rPr>
      </w:pPr>
      <w:hyperlink w:anchor="_Toc133500787" w:history="1">
        <w:r w:rsidR="00BE2BAB" w:rsidRPr="00257124">
          <w:rPr>
            <w:rStyle w:val="Hyperlink"/>
          </w:rPr>
          <w:t>Table 8.C.12  Item–Person Map for Grade Span Nine Through Twelve</w:t>
        </w:r>
        <w:r w:rsidR="00BE2BAB">
          <w:rPr>
            <w:webHidden/>
          </w:rPr>
          <w:tab/>
        </w:r>
        <w:r w:rsidR="00BE2BAB">
          <w:rPr>
            <w:webHidden/>
          </w:rPr>
          <w:fldChar w:fldCharType="begin"/>
        </w:r>
        <w:r w:rsidR="00BE2BAB">
          <w:rPr>
            <w:webHidden/>
          </w:rPr>
          <w:instrText xml:space="preserve"> PAGEREF _Toc133500787 \h </w:instrText>
        </w:r>
        <w:r w:rsidR="00BE2BAB">
          <w:rPr>
            <w:webHidden/>
          </w:rPr>
        </w:r>
        <w:r w:rsidR="00BE2BAB">
          <w:rPr>
            <w:webHidden/>
          </w:rPr>
          <w:fldChar w:fldCharType="separate"/>
        </w:r>
        <w:r w:rsidR="00C63D61">
          <w:rPr>
            <w:webHidden/>
          </w:rPr>
          <w:t>205</w:t>
        </w:r>
        <w:r w:rsidR="00BE2BAB">
          <w:rPr>
            <w:webHidden/>
          </w:rPr>
          <w:fldChar w:fldCharType="end"/>
        </w:r>
      </w:hyperlink>
    </w:p>
    <w:p w14:paraId="7081CE56" w14:textId="75CE7468" w:rsidR="00BE2BAB" w:rsidRDefault="00053FDD">
      <w:pPr>
        <w:pStyle w:val="TOC5"/>
        <w:rPr>
          <w:rFonts w:asciiTheme="minorHAnsi" w:eastAsiaTheme="minorEastAsia" w:hAnsiTheme="minorHAnsi" w:cstheme="minorBidi"/>
          <w:bCs w:val="0"/>
          <w:color w:val="auto"/>
          <w:sz w:val="22"/>
          <w:szCs w:val="22"/>
        </w:rPr>
      </w:pPr>
      <w:hyperlink w:anchor="_Toc133500788" w:history="1">
        <w:r w:rsidR="00BE2BAB" w:rsidRPr="00257124">
          <w:rPr>
            <w:rStyle w:val="Hyperlink"/>
          </w:rPr>
          <w:t>Table 8.D.1  Total Testing Time (in Minutes) at Each Scale Score Interval</w:t>
        </w:r>
        <w:r w:rsidR="00BE2BAB">
          <w:rPr>
            <w:webHidden/>
          </w:rPr>
          <w:tab/>
        </w:r>
        <w:r w:rsidR="00BE2BAB">
          <w:rPr>
            <w:webHidden/>
          </w:rPr>
          <w:fldChar w:fldCharType="begin"/>
        </w:r>
        <w:r w:rsidR="00BE2BAB">
          <w:rPr>
            <w:webHidden/>
          </w:rPr>
          <w:instrText xml:space="preserve"> PAGEREF _Toc133500788 \h </w:instrText>
        </w:r>
        <w:r w:rsidR="00BE2BAB">
          <w:rPr>
            <w:webHidden/>
          </w:rPr>
        </w:r>
        <w:r w:rsidR="00BE2BAB">
          <w:rPr>
            <w:webHidden/>
          </w:rPr>
          <w:fldChar w:fldCharType="separate"/>
        </w:r>
        <w:r w:rsidR="00C63D61">
          <w:rPr>
            <w:webHidden/>
          </w:rPr>
          <w:t>207</w:t>
        </w:r>
        <w:r w:rsidR="00BE2BAB">
          <w:rPr>
            <w:webHidden/>
          </w:rPr>
          <w:fldChar w:fldCharType="end"/>
        </w:r>
      </w:hyperlink>
    </w:p>
    <w:p w14:paraId="3ED59D1F" w14:textId="587C1939" w:rsidR="00BE2BAB" w:rsidRDefault="00053FDD">
      <w:pPr>
        <w:pStyle w:val="TOC5"/>
        <w:rPr>
          <w:rFonts w:asciiTheme="minorHAnsi" w:eastAsiaTheme="minorEastAsia" w:hAnsiTheme="minorHAnsi" w:cstheme="minorBidi"/>
          <w:bCs w:val="0"/>
          <w:color w:val="auto"/>
          <w:sz w:val="22"/>
          <w:szCs w:val="22"/>
        </w:rPr>
      </w:pPr>
      <w:hyperlink w:anchor="_Toc133500789" w:history="1">
        <w:r w:rsidR="00BE2BAB" w:rsidRPr="00257124">
          <w:rPr>
            <w:rStyle w:val="Hyperlink"/>
          </w:rPr>
          <w:t>Table 8.E.1  Standardized Factor Loading for Kindergarten</w:t>
        </w:r>
        <w:r w:rsidR="00BE2BAB">
          <w:rPr>
            <w:webHidden/>
          </w:rPr>
          <w:tab/>
        </w:r>
        <w:r w:rsidR="00BE2BAB">
          <w:rPr>
            <w:webHidden/>
          </w:rPr>
          <w:fldChar w:fldCharType="begin"/>
        </w:r>
        <w:r w:rsidR="00BE2BAB">
          <w:rPr>
            <w:webHidden/>
          </w:rPr>
          <w:instrText xml:space="preserve"> PAGEREF _Toc133500789 \h </w:instrText>
        </w:r>
        <w:r w:rsidR="00BE2BAB">
          <w:rPr>
            <w:webHidden/>
          </w:rPr>
        </w:r>
        <w:r w:rsidR="00BE2BAB">
          <w:rPr>
            <w:webHidden/>
          </w:rPr>
          <w:fldChar w:fldCharType="separate"/>
        </w:r>
        <w:r w:rsidR="00C63D61">
          <w:rPr>
            <w:webHidden/>
          </w:rPr>
          <w:t>210</w:t>
        </w:r>
        <w:r w:rsidR="00BE2BAB">
          <w:rPr>
            <w:webHidden/>
          </w:rPr>
          <w:fldChar w:fldCharType="end"/>
        </w:r>
      </w:hyperlink>
    </w:p>
    <w:p w14:paraId="23F98D0C" w14:textId="09230AE8" w:rsidR="00BE2BAB" w:rsidRDefault="00053FDD">
      <w:pPr>
        <w:pStyle w:val="TOC5"/>
        <w:rPr>
          <w:rFonts w:asciiTheme="minorHAnsi" w:eastAsiaTheme="minorEastAsia" w:hAnsiTheme="minorHAnsi" w:cstheme="minorBidi"/>
          <w:bCs w:val="0"/>
          <w:color w:val="auto"/>
          <w:sz w:val="22"/>
          <w:szCs w:val="22"/>
        </w:rPr>
      </w:pPr>
      <w:hyperlink w:anchor="_Toc133500790" w:history="1">
        <w:r w:rsidR="00BE2BAB" w:rsidRPr="00257124">
          <w:rPr>
            <w:rStyle w:val="Hyperlink"/>
          </w:rPr>
          <w:t>Table 8.E.2  Standardized Factor Loading for Grade One</w:t>
        </w:r>
        <w:r w:rsidR="00BE2BAB">
          <w:rPr>
            <w:webHidden/>
          </w:rPr>
          <w:tab/>
        </w:r>
        <w:r w:rsidR="00BE2BAB">
          <w:rPr>
            <w:webHidden/>
          </w:rPr>
          <w:fldChar w:fldCharType="begin"/>
        </w:r>
        <w:r w:rsidR="00BE2BAB">
          <w:rPr>
            <w:webHidden/>
          </w:rPr>
          <w:instrText xml:space="preserve"> PAGEREF _Toc133500790 \h </w:instrText>
        </w:r>
        <w:r w:rsidR="00BE2BAB">
          <w:rPr>
            <w:webHidden/>
          </w:rPr>
        </w:r>
        <w:r w:rsidR="00BE2BAB">
          <w:rPr>
            <w:webHidden/>
          </w:rPr>
          <w:fldChar w:fldCharType="separate"/>
        </w:r>
        <w:r w:rsidR="00C63D61">
          <w:rPr>
            <w:webHidden/>
          </w:rPr>
          <w:t>212</w:t>
        </w:r>
        <w:r w:rsidR="00BE2BAB">
          <w:rPr>
            <w:webHidden/>
          </w:rPr>
          <w:fldChar w:fldCharType="end"/>
        </w:r>
      </w:hyperlink>
    </w:p>
    <w:p w14:paraId="37A4D695" w14:textId="43FD0A9F" w:rsidR="00BE2BAB" w:rsidRDefault="00053FDD">
      <w:pPr>
        <w:pStyle w:val="TOC5"/>
        <w:rPr>
          <w:rFonts w:asciiTheme="minorHAnsi" w:eastAsiaTheme="minorEastAsia" w:hAnsiTheme="minorHAnsi" w:cstheme="minorBidi"/>
          <w:bCs w:val="0"/>
          <w:color w:val="auto"/>
          <w:sz w:val="22"/>
          <w:szCs w:val="22"/>
        </w:rPr>
      </w:pPr>
      <w:hyperlink w:anchor="_Toc133500791" w:history="1">
        <w:r w:rsidR="00BE2BAB" w:rsidRPr="00257124">
          <w:rPr>
            <w:rStyle w:val="Hyperlink"/>
          </w:rPr>
          <w:t>Table 8.E.3  Standardized Factor Loading for Grade Two</w:t>
        </w:r>
        <w:r w:rsidR="00BE2BAB">
          <w:rPr>
            <w:webHidden/>
          </w:rPr>
          <w:tab/>
        </w:r>
        <w:r w:rsidR="00BE2BAB">
          <w:rPr>
            <w:webHidden/>
          </w:rPr>
          <w:fldChar w:fldCharType="begin"/>
        </w:r>
        <w:r w:rsidR="00BE2BAB">
          <w:rPr>
            <w:webHidden/>
          </w:rPr>
          <w:instrText xml:space="preserve"> PAGEREF _Toc133500791 \h </w:instrText>
        </w:r>
        <w:r w:rsidR="00BE2BAB">
          <w:rPr>
            <w:webHidden/>
          </w:rPr>
        </w:r>
        <w:r w:rsidR="00BE2BAB">
          <w:rPr>
            <w:webHidden/>
          </w:rPr>
          <w:fldChar w:fldCharType="separate"/>
        </w:r>
        <w:r w:rsidR="00C63D61">
          <w:rPr>
            <w:webHidden/>
          </w:rPr>
          <w:t>214</w:t>
        </w:r>
        <w:r w:rsidR="00BE2BAB">
          <w:rPr>
            <w:webHidden/>
          </w:rPr>
          <w:fldChar w:fldCharType="end"/>
        </w:r>
      </w:hyperlink>
    </w:p>
    <w:p w14:paraId="49C8E812" w14:textId="3A290DDC" w:rsidR="00BE2BAB" w:rsidRDefault="00053FDD">
      <w:pPr>
        <w:pStyle w:val="TOC5"/>
        <w:rPr>
          <w:rFonts w:asciiTheme="minorHAnsi" w:eastAsiaTheme="minorEastAsia" w:hAnsiTheme="minorHAnsi" w:cstheme="minorBidi"/>
          <w:bCs w:val="0"/>
          <w:color w:val="auto"/>
          <w:sz w:val="22"/>
          <w:szCs w:val="22"/>
        </w:rPr>
      </w:pPr>
      <w:hyperlink w:anchor="_Toc133500792" w:history="1">
        <w:r w:rsidR="00BE2BAB" w:rsidRPr="00257124">
          <w:rPr>
            <w:rStyle w:val="Hyperlink"/>
          </w:rPr>
          <w:t>Table 8.E.4  Standardized Factor Loading for Grade Span Three Through Five</w:t>
        </w:r>
        <w:r w:rsidR="00BE2BAB">
          <w:rPr>
            <w:webHidden/>
          </w:rPr>
          <w:tab/>
        </w:r>
        <w:r w:rsidR="00BE2BAB">
          <w:rPr>
            <w:webHidden/>
          </w:rPr>
          <w:fldChar w:fldCharType="begin"/>
        </w:r>
        <w:r w:rsidR="00BE2BAB">
          <w:rPr>
            <w:webHidden/>
          </w:rPr>
          <w:instrText xml:space="preserve"> PAGEREF _Toc133500792 \h </w:instrText>
        </w:r>
        <w:r w:rsidR="00BE2BAB">
          <w:rPr>
            <w:webHidden/>
          </w:rPr>
        </w:r>
        <w:r w:rsidR="00BE2BAB">
          <w:rPr>
            <w:webHidden/>
          </w:rPr>
          <w:fldChar w:fldCharType="separate"/>
        </w:r>
        <w:r w:rsidR="00C63D61">
          <w:rPr>
            <w:webHidden/>
          </w:rPr>
          <w:t>216</w:t>
        </w:r>
        <w:r w:rsidR="00BE2BAB">
          <w:rPr>
            <w:webHidden/>
          </w:rPr>
          <w:fldChar w:fldCharType="end"/>
        </w:r>
      </w:hyperlink>
    </w:p>
    <w:p w14:paraId="3B7BE17E" w14:textId="6F63553E" w:rsidR="00BE2BAB" w:rsidRDefault="00053FDD">
      <w:pPr>
        <w:pStyle w:val="TOC5"/>
        <w:rPr>
          <w:rFonts w:asciiTheme="minorHAnsi" w:eastAsiaTheme="minorEastAsia" w:hAnsiTheme="minorHAnsi" w:cstheme="minorBidi"/>
          <w:bCs w:val="0"/>
          <w:color w:val="auto"/>
          <w:sz w:val="22"/>
          <w:szCs w:val="22"/>
        </w:rPr>
      </w:pPr>
      <w:hyperlink w:anchor="_Toc133500793" w:history="1">
        <w:r w:rsidR="00BE2BAB" w:rsidRPr="00257124">
          <w:rPr>
            <w:rStyle w:val="Hyperlink"/>
          </w:rPr>
          <w:t>Table 8.E.5  Standardized Factor Loading for Grade Span Six Through Eight</w:t>
        </w:r>
        <w:r w:rsidR="00BE2BAB">
          <w:rPr>
            <w:webHidden/>
          </w:rPr>
          <w:tab/>
        </w:r>
        <w:r w:rsidR="00BE2BAB">
          <w:rPr>
            <w:webHidden/>
          </w:rPr>
          <w:fldChar w:fldCharType="begin"/>
        </w:r>
        <w:r w:rsidR="00BE2BAB">
          <w:rPr>
            <w:webHidden/>
          </w:rPr>
          <w:instrText xml:space="preserve"> PAGEREF _Toc133500793 \h </w:instrText>
        </w:r>
        <w:r w:rsidR="00BE2BAB">
          <w:rPr>
            <w:webHidden/>
          </w:rPr>
        </w:r>
        <w:r w:rsidR="00BE2BAB">
          <w:rPr>
            <w:webHidden/>
          </w:rPr>
          <w:fldChar w:fldCharType="separate"/>
        </w:r>
        <w:r w:rsidR="00C63D61">
          <w:rPr>
            <w:webHidden/>
          </w:rPr>
          <w:t>219</w:t>
        </w:r>
        <w:r w:rsidR="00BE2BAB">
          <w:rPr>
            <w:webHidden/>
          </w:rPr>
          <w:fldChar w:fldCharType="end"/>
        </w:r>
      </w:hyperlink>
    </w:p>
    <w:p w14:paraId="1A866848" w14:textId="60EA21D5" w:rsidR="00BE2BAB" w:rsidRDefault="00053FDD">
      <w:pPr>
        <w:pStyle w:val="TOC5"/>
        <w:rPr>
          <w:rFonts w:asciiTheme="minorHAnsi" w:eastAsiaTheme="minorEastAsia" w:hAnsiTheme="minorHAnsi" w:cstheme="minorBidi"/>
          <w:bCs w:val="0"/>
          <w:color w:val="auto"/>
          <w:sz w:val="22"/>
          <w:szCs w:val="22"/>
        </w:rPr>
      </w:pPr>
      <w:hyperlink w:anchor="_Toc133500794" w:history="1">
        <w:r w:rsidR="00BE2BAB" w:rsidRPr="00257124">
          <w:rPr>
            <w:rStyle w:val="Hyperlink"/>
          </w:rPr>
          <w:t>Table 8.E.6  Standardized Factor Loading for Grade Span Nine Through Twelve</w:t>
        </w:r>
        <w:r w:rsidR="00BE2BAB">
          <w:rPr>
            <w:webHidden/>
          </w:rPr>
          <w:tab/>
        </w:r>
        <w:r w:rsidR="00BE2BAB">
          <w:rPr>
            <w:webHidden/>
          </w:rPr>
          <w:fldChar w:fldCharType="begin"/>
        </w:r>
        <w:r w:rsidR="00BE2BAB">
          <w:rPr>
            <w:webHidden/>
          </w:rPr>
          <w:instrText xml:space="preserve"> PAGEREF _Toc133500794 \h </w:instrText>
        </w:r>
        <w:r w:rsidR="00BE2BAB">
          <w:rPr>
            <w:webHidden/>
          </w:rPr>
        </w:r>
        <w:r w:rsidR="00BE2BAB">
          <w:rPr>
            <w:webHidden/>
          </w:rPr>
          <w:fldChar w:fldCharType="separate"/>
        </w:r>
        <w:r w:rsidR="00C63D61">
          <w:rPr>
            <w:webHidden/>
          </w:rPr>
          <w:t>222</w:t>
        </w:r>
        <w:r w:rsidR="00BE2BAB">
          <w:rPr>
            <w:webHidden/>
          </w:rPr>
          <w:fldChar w:fldCharType="end"/>
        </w:r>
      </w:hyperlink>
    </w:p>
    <w:p w14:paraId="315B4CE7" w14:textId="0B39BFEA" w:rsidR="00BE2BAB" w:rsidRDefault="00053FDD">
      <w:pPr>
        <w:pStyle w:val="TOC5"/>
        <w:rPr>
          <w:rFonts w:asciiTheme="minorHAnsi" w:eastAsiaTheme="minorEastAsia" w:hAnsiTheme="minorHAnsi" w:cstheme="minorBidi"/>
          <w:bCs w:val="0"/>
          <w:color w:val="auto"/>
          <w:sz w:val="22"/>
          <w:szCs w:val="22"/>
        </w:rPr>
      </w:pPr>
      <w:hyperlink w:anchor="_Toc133500795" w:history="1">
        <w:r w:rsidR="00BE2BAB" w:rsidRPr="00257124">
          <w:rPr>
            <w:rStyle w:val="Hyperlink"/>
          </w:rPr>
          <w:t xml:space="preserve">Table 8.F.1  </w:t>
        </w:r>
        <w:r w:rsidR="00BE2BAB" w:rsidRPr="00257124">
          <w:rPr>
            <w:rStyle w:val="Hyperlink"/>
            <w:rFonts w:eastAsiaTheme="majorEastAsia"/>
          </w:rPr>
          <w:t>Reliability Estimates by Student Group for Kindergarten</w:t>
        </w:r>
        <w:r w:rsidR="00BE2BAB">
          <w:rPr>
            <w:webHidden/>
          </w:rPr>
          <w:tab/>
        </w:r>
        <w:r w:rsidR="00BE2BAB">
          <w:rPr>
            <w:webHidden/>
          </w:rPr>
          <w:fldChar w:fldCharType="begin"/>
        </w:r>
        <w:r w:rsidR="00BE2BAB">
          <w:rPr>
            <w:webHidden/>
          </w:rPr>
          <w:instrText xml:space="preserve"> PAGEREF _Toc133500795 \h </w:instrText>
        </w:r>
        <w:r w:rsidR="00BE2BAB">
          <w:rPr>
            <w:webHidden/>
          </w:rPr>
        </w:r>
        <w:r w:rsidR="00BE2BAB">
          <w:rPr>
            <w:webHidden/>
          </w:rPr>
          <w:fldChar w:fldCharType="separate"/>
        </w:r>
        <w:r w:rsidR="00C63D61">
          <w:rPr>
            <w:webHidden/>
          </w:rPr>
          <w:t>224</w:t>
        </w:r>
        <w:r w:rsidR="00BE2BAB">
          <w:rPr>
            <w:webHidden/>
          </w:rPr>
          <w:fldChar w:fldCharType="end"/>
        </w:r>
      </w:hyperlink>
    </w:p>
    <w:p w14:paraId="16A1FCFB" w14:textId="4953057E" w:rsidR="00BE2BAB" w:rsidRDefault="00053FDD">
      <w:pPr>
        <w:pStyle w:val="TOC5"/>
        <w:rPr>
          <w:rFonts w:asciiTheme="minorHAnsi" w:eastAsiaTheme="minorEastAsia" w:hAnsiTheme="minorHAnsi" w:cstheme="minorBidi"/>
          <w:bCs w:val="0"/>
          <w:color w:val="auto"/>
          <w:sz w:val="22"/>
          <w:szCs w:val="22"/>
        </w:rPr>
      </w:pPr>
      <w:hyperlink w:anchor="_Toc133500796" w:history="1">
        <w:r w:rsidR="00BE2BAB" w:rsidRPr="00257124">
          <w:rPr>
            <w:rStyle w:val="Hyperlink"/>
          </w:rPr>
          <w:t xml:space="preserve">Table 8.F.2  </w:t>
        </w:r>
        <w:r w:rsidR="00BE2BAB" w:rsidRPr="00257124">
          <w:rPr>
            <w:rStyle w:val="Hyperlink"/>
            <w:rFonts w:eastAsiaTheme="majorEastAsia"/>
          </w:rPr>
          <w:t>Reliability Estimates by Student Group for Grade One</w:t>
        </w:r>
        <w:r w:rsidR="00BE2BAB">
          <w:rPr>
            <w:webHidden/>
          </w:rPr>
          <w:tab/>
        </w:r>
        <w:r w:rsidR="00BE2BAB">
          <w:rPr>
            <w:webHidden/>
          </w:rPr>
          <w:fldChar w:fldCharType="begin"/>
        </w:r>
        <w:r w:rsidR="00BE2BAB">
          <w:rPr>
            <w:webHidden/>
          </w:rPr>
          <w:instrText xml:space="preserve"> PAGEREF _Toc133500796 \h </w:instrText>
        </w:r>
        <w:r w:rsidR="00BE2BAB">
          <w:rPr>
            <w:webHidden/>
          </w:rPr>
        </w:r>
        <w:r w:rsidR="00BE2BAB">
          <w:rPr>
            <w:webHidden/>
          </w:rPr>
          <w:fldChar w:fldCharType="separate"/>
        </w:r>
        <w:r w:rsidR="00C63D61">
          <w:rPr>
            <w:webHidden/>
          </w:rPr>
          <w:t>225</w:t>
        </w:r>
        <w:r w:rsidR="00BE2BAB">
          <w:rPr>
            <w:webHidden/>
          </w:rPr>
          <w:fldChar w:fldCharType="end"/>
        </w:r>
      </w:hyperlink>
    </w:p>
    <w:p w14:paraId="5F72F276" w14:textId="2945ED6D" w:rsidR="00BE2BAB" w:rsidRDefault="00053FDD">
      <w:pPr>
        <w:pStyle w:val="TOC5"/>
        <w:rPr>
          <w:rFonts w:asciiTheme="minorHAnsi" w:eastAsiaTheme="minorEastAsia" w:hAnsiTheme="minorHAnsi" w:cstheme="minorBidi"/>
          <w:bCs w:val="0"/>
          <w:color w:val="auto"/>
          <w:sz w:val="22"/>
          <w:szCs w:val="22"/>
        </w:rPr>
      </w:pPr>
      <w:hyperlink w:anchor="_Toc133500797" w:history="1">
        <w:r w:rsidR="00BE2BAB" w:rsidRPr="00257124">
          <w:rPr>
            <w:rStyle w:val="Hyperlink"/>
          </w:rPr>
          <w:t xml:space="preserve">Table 8.F.3  </w:t>
        </w:r>
        <w:r w:rsidR="00BE2BAB" w:rsidRPr="00257124">
          <w:rPr>
            <w:rStyle w:val="Hyperlink"/>
            <w:rFonts w:eastAsiaTheme="majorEastAsia"/>
          </w:rPr>
          <w:t>Reliability Estimates by Student Group for Grade Two</w:t>
        </w:r>
        <w:r w:rsidR="00BE2BAB">
          <w:rPr>
            <w:webHidden/>
          </w:rPr>
          <w:tab/>
        </w:r>
        <w:r w:rsidR="00BE2BAB">
          <w:rPr>
            <w:webHidden/>
          </w:rPr>
          <w:fldChar w:fldCharType="begin"/>
        </w:r>
        <w:r w:rsidR="00BE2BAB">
          <w:rPr>
            <w:webHidden/>
          </w:rPr>
          <w:instrText xml:space="preserve"> PAGEREF _Toc133500797 \h </w:instrText>
        </w:r>
        <w:r w:rsidR="00BE2BAB">
          <w:rPr>
            <w:webHidden/>
          </w:rPr>
        </w:r>
        <w:r w:rsidR="00BE2BAB">
          <w:rPr>
            <w:webHidden/>
          </w:rPr>
          <w:fldChar w:fldCharType="separate"/>
        </w:r>
        <w:r w:rsidR="00C63D61">
          <w:rPr>
            <w:webHidden/>
          </w:rPr>
          <w:t>226</w:t>
        </w:r>
        <w:r w:rsidR="00BE2BAB">
          <w:rPr>
            <w:webHidden/>
          </w:rPr>
          <w:fldChar w:fldCharType="end"/>
        </w:r>
      </w:hyperlink>
    </w:p>
    <w:p w14:paraId="57CC8B6E" w14:textId="7CFA513E" w:rsidR="00BE2BAB" w:rsidRDefault="00053FDD">
      <w:pPr>
        <w:pStyle w:val="TOC5"/>
        <w:rPr>
          <w:rFonts w:asciiTheme="minorHAnsi" w:eastAsiaTheme="minorEastAsia" w:hAnsiTheme="minorHAnsi" w:cstheme="minorBidi"/>
          <w:bCs w:val="0"/>
          <w:color w:val="auto"/>
          <w:sz w:val="22"/>
          <w:szCs w:val="22"/>
        </w:rPr>
      </w:pPr>
      <w:hyperlink w:anchor="_Toc133500798" w:history="1">
        <w:r w:rsidR="00BE2BAB" w:rsidRPr="00257124">
          <w:rPr>
            <w:rStyle w:val="Hyperlink"/>
          </w:rPr>
          <w:t xml:space="preserve">Table 8.F.4  </w:t>
        </w:r>
        <w:r w:rsidR="00BE2BAB" w:rsidRPr="00257124">
          <w:rPr>
            <w:rStyle w:val="Hyperlink"/>
            <w:rFonts w:eastAsiaTheme="majorEastAsia"/>
          </w:rPr>
          <w:t>Reliability Estimates by Student Group for Grade Span Three Through Five</w:t>
        </w:r>
        <w:r w:rsidR="00BE2BAB">
          <w:rPr>
            <w:webHidden/>
          </w:rPr>
          <w:tab/>
        </w:r>
        <w:r w:rsidR="00BE2BAB">
          <w:rPr>
            <w:webHidden/>
          </w:rPr>
          <w:fldChar w:fldCharType="begin"/>
        </w:r>
        <w:r w:rsidR="00BE2BAB">
          <w:rPr>
            <w:webHidden/>
          </w:rPr>
          <w:instrText xml:space="preserve"> PAGEREF _Toc133500798 \h </w:instrText>
        </w:r>
        <w:r w:rsidR="00BE2BAB">
          <w:rPr>
            <w:webHidden/>
          </w:rPr>
        </w:r>
        <w:r w:rsidR="00BE2BAB">
          <w:rPr>
            <w:webHidden/>
          </w:rPr>
          <w:fldChar w:fldCharType="separate"/>
        </w:r>
        <w:r w:rsidR="00C63D61">
          <w:rPr>
            <w:webHidden/>
          </w:rPr>
          <w:t>227</w:t>
        </w:r>
        <w:r w:rsidR="00BE2BAB">
          <w:rPr>
            <w:webHidden/>
          </w:rPr>
          <w:fldChar w:fldCharType="end"/>
        </w:r>
      </w:hyperlink>
    </w:p>
    <w:p w14:paraId="5D0DF0BF" w14:textId="4F05807E" w:rsidR="00BE2BAB" w:rsidRDefault="00053FDD">
      <w:pPr>
        <w:pStyle w:val="TOC5"/>
        <w:rPr>
          <w:rFonts w:asciiTheme="minorHAnsi" w:eastAsiaTheme="minorEastAsia" w:hAnsiTheme="minorHAnsi" w:cstheme="minorBidi"/>
          <w:bCs w:val="0"/>
          <w:color w:val="auto"/>
          <w:sz w:val="22"/>
          <w:szCs w:val="22"/>
        </w:rPr>
      </w:pPr>
      <w:hyperlink w:anchor="_Toc133500799" w:history="1">
        <w:r w:rsidR="00BE2BAB" w:rsidRPr="00257124">
          <w:rPr>
            <w:rStyle w:val="Hyperlink"/>
          </w:rPr>
          <w:t xml:space="preserve">Table 8.F.5  </w:t>
        </w:r>
        <w:r w:rsidR="00BE2BAB" w:rsidRPr="00257124">
          <w:rPr>
            <w:rStyle w:val="Hyperlink"/>
            <w:rFonts w:eastAsiaTheme="majorEastAsia"/>
          </w:rPr>
          <w:t>Reliability Estimates by Student Group for Grade Span Six Through Eight</w:t>
        </w:r>
        <w:r w:rsidR="00BE2BAB">
          <w:rPr>
            <w:webHidden/>
          </w:rPr>
          <w:tab/>
        </w:r>
        <w:r w:rsidR="00BE2BAB">
          <w:rPr>
            <w:webHidden/>
          </w:rPr>
          <w:fldChar w:fldCharType="begin"/>
        </w:r>
        <w:r w:rsidR="00BE2BAB">
          <w:rPr>
            <w:webHidden/>
          </w:rPr>
          <w:instrText xml:space="preserve"> PAGEREF _Toc133500799 \h </w:instrText>
        </w:r>
        <w:r w:rsidR="00BE2BAB">
          <w:rPr>
            <w:webHidden/>
          </w:rPr>
        </w:r>
        <w:r w:rsidR="00BE2BAB">
          <w:rPr>
            <w:webHidden/>
          </w:rPr>
          <w:fldChar w:fldCharType="separate"/>
        </w:r>
        <w:r w:rsidR="00C63D61">
          <w:rPr>
            <w:webHidden/>
          </w:rPr>
          <w:t>228</w:t>
        </w:r>
        <w:r w:rsidR="00BE2BAB">
          <w:rPr>
            <w:webHidden/>
          </w:rPr>
          <w:fldChar w:fldCharType="end"/>
        </w:r>
      </w:hyperlink>
    </w:p>
    <w:p w14:paraId="7AD9BDE7" w14:textId="2CBF09FC" w:rsidR="00BE2BAB" w:rsidRDefault="00053FDD">
      <w:pPr>
        <w:pStyle w:val="TOC5"/>
        <w:rPr>
          <w:rFonts w:asciiTheme="minorHAnsi" w:eastAsiaTheme="minorEastAsia" w:hAnsiTheme="minorHAnsi" w:cstheme="minorBidi"/>
          <w:bCs w:val="0"/>
          <w:color w:val="auto"/>
          <w:sz w:val="22"/>
          <w:szCs w:val="22"/>
        </w:rPr>
      </w:pPr>
      <w:hyperlink w:anchor="_Toc133500800" w:history="1">
        <w:r w:rsidR="00BE2BAB" w:rsidRPr="00257124">
          <w:rPr>
            <w:rStyle w:val="Hyperlink"/>
          </w:rPr>
          <w:t xml:space="preserve">Table 8.F.6  </w:t>
        </w:r>
        <w:r w:rsidR="00BE2BAB" w:rsidRPr="00257124">
          <w:rPr>
            <w:rStyle w:val="Hyperlink"/>
            <w:rFonts w:eastAsiaTheme="majorEastAsia"/>
          </w:rPr>
          <w:t>Reliability Estimates by Student Group for Grade Span Nine and Ten</w:t>
        </w:r>
        <w:r w:rsidR="00BE2BAB">
          <w:rPr>
            <w:webHidden/>
          </w:rPr>
          <w:tab/>
        </w:r>
        <w:r w:rsidR="00BE2BAB">
          <w:rPr>
            <w:webHidden/>
          </w:rPr>
          <w:fldChar w:fldCharType="begin"/>
        </w:r>
        <w:r w:rsidR="00BE2BAB">
          <w:rPr>
            <w:webHidden/>
          </w:rPr>
          <w:instrText xml:space="preserve"> PAGEREF _Toc133500800 \h </w:instrText>
        </w:r>
        <w:r w:rsidR="00BE2BAB">
          <w:rPr>
            <w:webHidden/>
          </w:rPr>
        </w:r>
        <w:r w:rsidR="00BE2BAB">
          <w:rPr>
            <w:webHidden/>
          </w:rPr>
          <w:fldChar w:fldCharType="separate"/>
        </w:r>
        <w:r w:rsidR="00C63D61">
          <w:rPr>
            <w:webHidden/>
          </w:rPr>
          <w:t>229</w:t>
        </w:r>
        <w:r w:rsidR="00BE2BAB">
          <w:rPr>
            <w:webHidden/>
          </w:rPr>
          <w:fldChar w:fldCharType="end"/>
        </w:r>
      </w:hyperlink>
    </w:p>
    <w:p w14:paraId="0E57440D" w14:textId="64CFEBC5" w:rsidR="00BE2BAB" w:rsidRDefault="00053FDD">
      <w:pPr>
        <w:pStyle w:val="TOC5"/>
        <w:rPr>
          <w:rFonts w:asciiTheme="minorHAnsi" w:eastAsiaTheme="minorEastAsia" w:hAnsiTheme="minorHAnsi" w:cstheme="minorBidi"/>
          <w:bCs w:val="0"/>
          <w:color w:val="auto"/>
          <w:sz w:val="22"/>
          <w:szCs w:val="22"/>
        </w:rPr>
      </w:pPr>
      <w:hyperlink w:anchor="_Toc133500801" w:history="1">
        <w:r w:rsidR="00BE2BAB" w:rsidRPr="00257124">
          <w:rPr>
            <w:rStyle w:val="Hyperlink"/>
          </w:rPr>
          <w:t xml:space="preserve">Table 8.F.7  </w:t>
        </w:r>
        <w:r w:rsidR="00BE2BAB" w:rsidRPr="00257124">
          <w:rPr>
            <w:rStyle w:val="Hyperlink"/>
            <w:rFonts w:eastAsiaTheme="majorEastAsia"/>
          </w:rPr>
          <w:t>Reliability Estimates by Student Group for Grade Span Eleven and Twelve</w:t>
        </w:r>
        <w:r w:rsidR="00BE2BAB">
          <w:rPr>
            <w:webHidden/>
          </w:rPr>
          <w:tab/>
        </w:r>
        <w:r w:rsidR="00BE2BAB">
          <w:rPr>
            <w:webHidden/>
          </w:rPr>
          <w:fldChar w:fldCharType="begin"/>
        </w:r>
        <w:r w:rsidR="00BE2BAB">
          <w:rPr>
            <w:webHidden/>
          </w:rPr>
          <w:instrText xml:space="preserve"> PAGEREF _Toc133500801 \h </w:instrText>
        </w:r>
        <w:r w:rsidR="00BE2BAB">
          <w:rPr>
            <w:webHidden/>
          </w:rPr>
        </w:r>
        <w:r w:rsidR="00BE2BAB">
          <w:rPr>
            <w:webHidden/>
          </w:rPr>
          <w:fldChar w:fldCharType="separate"/>
        </w:r>
        <w:r w:rsidR="00C63D61">
          <w:rPr>
            <w:webHidden/>
          </w:rPr>
          <w:t>230</w:t>
        </w:r>
        <w:r w:rsidR="00BE2BAB">
          <w:rPr>
            <w:webHidden/>
          </w:rPr>
          <w:fldChar w:fldCharType="end"/>
        </w:r>
      </w:hyperlink>
    </w:p>
    <w:p w14:paraId="44DA6763" w14:textId="48E7F05C" w:rsidR="00BE2BAB" w:rsidRDefault="00053FDD">
      <w:pPr>
        <w:pStyle w:val="TOC5"/>
        <w:rPr>
          <w:rFonts w:asciiTheme="minorHAnsi" w:eastAsiaTheme="minorEastAsia" w:hAnsiTheme="minorHAnsi" w:cstheme="minorBidi"/>
          <w:bCs w:val="0"/>
          <w:color w:val="auto"/>
          <w:sz w:val="22"/>
          <w:szCs w:val="22"/>
        </w:rPr>
      </w:pPr>
      <w:hyperlink w:anchor="_Toc133500802" w:history="1">
        <w:r w:rsidR="00BE2BAB" w:rsidRPr="00257124">
          <w:rPr>
            <w:rStyle w:val="Hyperlink"/>
          </w:rPr>
          <w:t>Table 8.F.8  Classification Accuracy and Consistency</w:t>
        </w:r>
        <w:r w:rsidR="00BE2BAB">
          <w:rPr>
            <w:webHidden/>
          </w:rPr>
          <w:tab/>
        </w:r>
        <w:r w:rsidR="00BE2BAB">
          <w:rPr>
            <w:webHidden/>
          </w:rPr>
          <w:fldChar w:fldCharType="begin"/>
        </w:r>
        <w:r w:rsidR="00BE2BAB">
          <w:rPr>
            <w:webHidden/>
          </w:rPr>
          <w:instrText xml:space="preserve"> PAGEREF _Toc133500802 \h </w:instrText>
        </w:r>
        <w:r w:rsidR="00BE2BAB">
          <w:rPr>
            <w:webHidden/>
          </w:rPr>
        </w:r>
        <w:r w:rsidR="00BE2BAB">
          <w:rPr>
            <w:webHidden/>
          </w:rPr>
          <w:fldChar w:fldCharType="separate"/>
        </w:r>
        <w:r w:rsidR="00C63D61">
          <w:rPr>
            <w:webHidden/>
          </w:rPr>
          <w:t>231</w:t>
        </w:r>
        <w:r w:rsidR="00BE2BAB">
          <w:rPr>
            <w:webHidden/>
          </w:rPr>
          <w:fldChar w:fldCharType="end"/>
        </w:r>
      </w:hyperlink>
    </w:p>
    <w:p w14:paraId="09BD1171" w14:textId="01F6317E" w:rsidR="00BE2BAB" w:rsidRDefault="00053FDD">
      <w:pPr>
        <w:pStyle w:val="TOC5"/>
        <w:rPr>
          <w:rFonts w:asciiTheme="minorHAnsi" w:eastAsiaTheme="minorEastAsia" w:hAnsiTheme="minorHAnsi" w:cstheme="minorBidi"/>
          <w:bCs w:val="0"/>
          <w:color w:val="auto"/>
          <w:sz w:val="22"/>
          <w:szCs w:val="22"/>
        </w:rPr>
      </w:pPr>
      <w:hyperlink w:anchor="_Toc133500803" w:history="1">
        <w:r w:rsidR="00BE2BAB" w:rsidRPr="00257124">
          <w:rPr>
            <w:rStyle w:val="Hyperlink"/>
          </w:rPr>
          <w:t>Table 8.G.1  Raw-to-Scale-Score Conversion Table for Kindergarten</w:t>
        </w:r>
        <w:r w:rsidR="00BE2BAB">
          <w:rPr>
            <w:webHidden/>
          </w:rPr>
          <w:tab/>
        </w:r>
        <w:r w:rsidR="00BE2BAB">
          <w:rPr>
            <w:webHidden/>
          </w:rPr>
          <w:fldChar w:fldCharType="begin"/>
        </w:r>
        <w:r w:rsidR="00BE2BAB">
          <w:rPr>
            <w:webHidden/>
          </w:rPr>
          <w:instrText xml:space="preserve"> PAGEREF _Toc133500803 \h </w:instrText>
        </w:r>
        <w:r w:rsidR="00BE2BAB">
          <w:rPr>
            <w:webHidden/>
          </w:rPr>
        </w:r>
        <w:r w:rsidR="00BE2BAB">
          <w:rPr>
            <w:webHidden/>
          </w:rPr>
          <w:fldChar w:fldCharType="separate"/>
        </w:r>
        <w:r w:rsidR="00C63D61">
          <w:rPr>
            <w:webHidden/>
          </w:rPr>
          <w:t>232</w:t>
        </w:r>
        <w:r w:rsidR="00BE2BAB">
          <w:rPr>
            <w:webHidden/>
          </w:rPr>
          <w:fldChar w:fldCharType="end"/>
        </w:r>
      </w:hyperlink>
    </w:p>
    <w:p w14:paraId="3552D2AD" w14:textId="5C8DD4F0" w:rsidR="00BE2BAB" w:rsidRDefault="00053FDD">
      <w:pPr>
        <w:pStyle w:val="TOC5"/>
        <w:rPr>
          <w:rFonts w:asciiTheme="minorHAnsi" w:eastAsiaTheme="minorEastAsia" w:hAnsiTheme="minorHAnsi" w:cstheme="minorBidi"/>
          <w:bCs w:val="0"/>
          <w:color w:val="auto"/>
          <w:sz w:val="22"/>
          <w:szCs w:val="22"/>
        </w:rPr>
      </w:pPr>
      <w:hyperlink w:anchor="_Toc133500804" w:history="1">
        <w:r w:rsidR="00BE2BAB" w:rsidRPr="00257124">
          <w:rPr>
            <w:rStyle w:val="Hyperlink"/>
          </w:rPr>
          <w:t>Table 8.G.2  Raw-to-Scale-Score Conversion Table for Grade One</w:t>
        </w:r>
        <w:r w:rsidR="00BE2BAB">
          <w:rPr>
            <w:webHidden/>
          </w:rPr>
          <w:tab/>
        </w:r>
        <w:r w:rsidR="00BE2BAB">
          <w:rPr>
            <w:webHidden/>
          </w:rPr>
          <w:fldChar w:fldCharType="begin"/>
        </w:r>
        <w:r w:rsidR="00BE2BAB">
          <w:rPr>
            <w:webHidden/>
          </w:rPr>
          <w:instrText xml:space="preserve"> PAGEREF _Toc133500804 \h </w:instrText>
        </w:r>
        <w:r w:rsidR="00BE2BAB">
          <w:rPr>
            <w:webHidden/>
          </w:rPr>
        </w:r>
        <w:r w:rsidR="00BE2BAB">
          <w:rPr>
            <w:webHidden/>
          </w:rPr>
          <w:fldChar w:fldCharType="separate"/>
        </w:r>
        <w:r w:rsidR="00C63D61">
          <w:rPr>
            <w:webHidden/>
          </w:rPr>
          <w:t>233</w:t>
        </w:r>
        <w:r w:rsidR="00BE2BAB">
          <w:rPr>
            <w:webHidden/>
          </w:rPr>
          <w:fldChar w:fldCharType="end"/>
        </w:r>
      </w:hyperlink>
    </w:p>
    <w:p w14:paraId="4568FA48" w14:textId="0F3764D6" w:rsidR="00BE2BAB" w:rsidRDefault="00053FDD">
      <w:pPr>
        <w:pStyle w:val="TOC5"/>
        <w:rPr>
          <w:rFonts w:asciiTheme="minorHAnsi" w:eastAsiaTheme="minorEastAsia" w:hAnsiTheme="minorHAnsi" w:cstheme="minorBidi"/>
          <w:bCs w:val="0"/>
          <w:color w:val="auto"/>
          <w:sz w:val="22"/>
          <w:szCs w:val="22"/>
        </w:rPr>
      </w:pPr>
      <w:hyperlink w:anchor="_Toc133500805" w:history="1">
        <w:r w:rsidR="00BE2BAB" w:rsidRPr="00257124">
          <w:rPr>
            <w:rStyle w:val="Hyperlink"/>
          </w:rPr>
          <w:t>Table 8.G.3  Raw-to-Scale-Score Conversion Table for Grade Two</w:t>
        </w:r>
        <w:r w:rsidR="00BE2BAB">
          <w:rPr>
            <w:webHidden/>
          </w:rPr>
          <w:tab/>
        </w:r>
        <w:r w:rsidR="00BE2BAB">
          <w:rPr>
            <w:webHidden/>
          </w:rPr>
          <w:fldChar w:fldCharType="begin"/>
        </w:r>
        <w:r w:rsidR="00BE2BAB">
          <w:rPr>
            <w:webHidden/>
          </w:rPr>
          <w:instrText xml:space="preserve"> PAGEREF _Toc133500805 \h </w:instrText>
        </w:r>
        <w:r w:rsidR="00BE2BAB">
          <w:rPr>
            <w:webHidden/>
          </w:rPr>
        </w:r>
        <w:r w:rsidR="00BE2BAB">
          <w:rPr>
            <w:webHidden/>
          </w:rPr>
          <w:fldChar w:fldCharType="separate"/>
        </w:r>
        <w:r w:rsidR="00C63D61">
          <w:rPr>
            <w:webHidden/>
          </w:rPr>
          <w:t>234</w:t>
        </w:r>
        <w:r w:rsidR="00BE2BAB">
          <w:rPr>
            <w:webHidden/>
          </w:rPr>
          <w:fldChar w:fldCharType="end"/>
        </w:r>
      </w:hyperlink>
    </w:p>
    <w:p w14:paraId="67568847" w14:textId="236F3672" w:rsidR="00BE2BAB" w:rsidRDefault="00053FDD">
      <w:pPr>
        <w:pStyle w:val="TOC5"/>
        <w:rPr>
          <w:rFonts w:asciiTheme="minorHAnsi" w:eastAsiaTheme="minorEastAsia" w:hAnsiTheme="minorHAnsi" w:cstheme="minorBidi"/>
          <w:bCs w:val="0"/>
          <w:color w:val="auto"/>
          <w:sz w:val="22"/>
          <w:szCs w:val="22"/>
        </w:rPr>
      </w:pPr>
      <w:hyperlink w:anchor="_Toc133500806" w:history="1">
        <w:r w:rsidR="00BE2BAB" w:rsidRPr="00257124">
          <w:rPr>
            <w:rStyle w:val="Hyperlink"/>
          </w:rPr>
          <w:t>Table 8.G.4  Raw-to-Scale-Score Conversion Table for Grade Span Three Through Five Form One</w:t>
        </w:r>
        <w:r w:rsidR="00BE2BAB">
          <w:rPr>
            <w:webHidden/>
          </w:rPr>
          <w:tab/>
        </w:r>
        <w:r w:rsidR="00BE2BAB">
          <w:rPr>
            <w:webHidden/>
          </w:rPr>
          <w:fldChar w:fldCharType="begin"/>
        </w:r>
        <w:r w:rsidR="00BE2BAB">
          <w:rPr>
            <w:webHidden/>
          </w:rPr>
          <w:instrText xml:space="preserve"> PAGEREF _Toc133500806 \h </w:instrText>
        </w:r>
        <w:r w:rsidR="00BE2BAB">
          <w:rPr>
            <w:webHidden/>
          </w:rPr>
        </w:r>
        <w:r w:rsidR="00BE2BAB">
          <w:rPr>
            <w:webHidden/>
          </w:rPr>
          <w:fldChar w:fldCharType="separate"/>
        </w:r>
        <w:r w:rsidR="00C63D61">
          <w:rPr>
            <w:webHidden/>
          </w:rPr>
          <w:t>235</w:t>
        </w:r>
        <w:r w:rsidR="00BE2BAB">
          <w:rPr>
            <w:webHidden/>
          </w:rPr>
          <w:fldChar w:fldCharType="end"/>
        </w:r>
      </w:hyperlink>
    </w:p>
    <w:p w14:paraId="7DB6E9C0" w14:textId="21D85BE7" w:rsidR="00BE2BAB" w:rsidRDefault="00053FDD">
      <w:pPr>
        <w:pStyle w:val="TOC5"/>
        <w:rPr>
          <w:rFonts w:asciiTheme="minorHAnsi" w:eastAsiaTheme="minorEastAsia" w:hAnsiTheme="minorHAnsi" w:cstheme="minorBidi"/>
          <w:bCs w:val="0"/>
          <w:color w:val="auto"/>
          <w:sz w:val="22"/>
          <w:szCs w:val="22"/>
        </w:rPr>
      </w:pPr>
      <w:hyperlink w:anchor="_Toc133500807" w:history="1">
        <w:r w:rsidR="00BE2BAB" w:rsidRPr="00257124">
          <w:rPr>
            <w:rStyle w:val="Hyperlink"/>
          </w:rPr>
          <w:t>Table 8.G.5  Raw-to-Scale-Score Conversion Table for Grade Span Three Through Five Form Two</w:t>
        </w:r>
        <w:r w:rsidR="00BE2BAB">
          <w:rPr>
            <w:webHidden/>
          </w:rPr>
          <w:tab/>
        </w:r>
        <w:r w:rsidR="00BE2BAB">
          <w:rPr>
            <w:webHidden/>
          </w:rPr>
          <w:fldChar w:fldCharType="begin"/>
        </w:r>
        <w:r w:rsidR="00BE2BAB">
          <w:rPr>
            <w:webHidden/>
          </w:rPr>
          <w:instrText xml:space="preserve"> PAGEREF _Toc133500807 \h </w:instrText>
        </w:r>
        <w:r w:rsidR="00BE2BAB">
          <w:rPr>
            <w:webHidden/>
          </w:rPr>
        </w:r>
        <w:r w:rsidR="00BE2BAB">
          <w:rPr>
            <w:webHidden/>
          </w:rPr>
          <w:fldChar w:fldCharType="separate"/>
        </w:r>
        <w:r w:rsidR="00C63D61">
          <w:rPr>
            <w:webHidden/>
          </w:rPr>
          <w:t>236</w:t>
        </w:r>
        <w:r w:rsidR="00BE2BAB">
          <w:rPr>
            <w:webHidden/>
          </w:rPr>
          <w:fldChar w:fldCharType="end"/>
        </w:r>
      </w:hyperlink>
    </w:p>
    <w:p w14:paraId="6D326268" w14:textId="22724995" w:rsidR="00BE2BAB" w:rsidRDefault="00053FDD">
      <w:pPr>
        <w:pStyle w:val="TOC5"/>
        <w:rPr>
          <w:rFonts w:asciiTheme="minorHAnsi" w:eastAsiaTheme="minorEastAsia" w:hAnsiTheme="minorHAnsi" w:cstheme="minorBidi"/>
          <w:bCs w:val="0"/>
          <w:color w:val="auto"/>
          <w:sz w:val="22"/>
          <w:szCs w:val="22"/>
        </w:rPr>
      </w:pPr>
      <w:hyperlink w:anchor="_Toc133500808" w:history="1">
        <w:r w:rsidR="00BE2BAB" w:rsidRPr="00257124">
          <w:rPr>
            <w:rStyle w:val="Hyperlink"/>
          </w:rPr>
          <w:t>Table 8.G.6  Raw-to-Scale-Score Conversion Table for Grade Span Six Through Eight Form One</w:t>
        </w:r>
        <w:r w:rsidR="00BE2BAB">
          <w:rPr>
            <w:webHidden/>
          </w:rPr>
          <w:tab/>
        </w:r>
        <w:r w:rsidR="00BE2BAB">
          <w:rPr>
            <w:webHidden/>
          </w:rPr>
          <w:fldChar w:fldCharType="begin"/>
        </w:r>
        <w:r w:rsidR="00BE2BAB">
          <w:rPr>
            <w:webHidden/>
          </w:rPr>
          <w:instrText xml:space="preserve"> PAGEREF _Toc133500808 \h </w:instrText>
        </w:r>
        <w:r w:rsidR="00BE2BAB">
          <w:rPr>
            <w:webHidden/>
          </w:rPr>
        </w:r>
        <w:r w:rsidR="00BE2BAB">
          <w:rPr>
            <w:webHidden/>
          </w:rPr>
          <w:fldChar w:fldCharType="separate"/>
        </w:r>
        <w:r w:rsidR="00C63D61">
          <w:rPr>
            <w:webHidden/>
          </w:rPr>
          <w:t>237</w:t>
        </w:r>
        <w:r w:rsidR="00BE2BAB">
          <w:rPr>
            <w:webHidden/>
          </w:rPr>
          <w:fldChar w:fldCharType="end"/>
        </w:r>
      </w:hyperlink>
    </w:p>
    <w:p w14:paraId="40F63321" w14:textId="0D3A5A7F" w:rsidR="00BE2BAB" w:rsidRDefault="00053FDD">
      <w:pPr>
        <w:pStyle w:val="TOC5"/>
        <w:rPr>
          <w:rFonts w:asciiTheme="minorHAnsi" w:eastAsiaTheme="minorEastAsia" w:hAnsiTheme="minorHAnsi" w:cstheme="minorBidi"/>
          <w:bCs w:val="0"/>
          <w:color w:val="auto"/>
          <w:sz w:val="22"/>
          <w:szCs w:val="22"/>
        </w:rPr>
      </w:pPr>
      <w:hyperlink w:anchor="_Toc133500809" w:history="1">
        <w:r w:rsidR="00BE2BAB" w:rsidRPr="00257124">
          <w:rPr>
            <w:rStyle w:val="Hyperlink"/>
          </w:rPr>
          <w:t>Table 8.G.7  Raw-to-Scale-Score Conversion Table for Grade Span Six Through Eight Form Two</w:t>
        </w:r>
        <w:r w:rsidR="00BE2BAB">
          <w:rPr>
            <w:webHidden/>
          </w:rPr>
          <w:tab/>
        </w:r>
        <w:r w:rsidR="00BE2BAB">
          <w:rPr>
            <w:webHidden/>
          </w:rPr>
          <w:fldChar w:fldCharType="begin"/>
        </w:r>
        <w:r w:rsidR="00BE2BAB">
          <w:rPr>
            <w:webHidden/>
          </w:rPr>
          <w:instrText xml:space="preserve"> PAGEREF _Toc133500809 \h </w:instrText>
        </w:r>
        <w:r w:rsidR="00BE2BAB">
          <w:rPr>
            <w:webHidden/>
          </w:rPr>
        </w:r>
        <w:r w:rsidR="00BE2BAB">
          <w:rPr>
            <w:webHidden/>
          </w:rPr>
          <w:fldChar w:fldCharType="separate"/>
        </w:r>
        <w:r w:rsidR="00C63D61">
          <w:rPr>
            <w:webHidden/>
          </w:rPr>
          <w:t>238</w:t>
        </w:r>
        <w:r w:rsidR="00BE2BAB">
          <w:rPr>
            <w:webHidden/>
          </w:rPr>
          <w:fldChar w:fldCharType="end"/>
        </w:r>
      </w:hyperlink>
    </w:p>
    <w:p w14:paraId="401462DD" w14:textId="4F95EDA3" w:rsidR="00BE2BAB" w:rsidRDefault="00053FDD">
      <w:pPr>
        <w:pStyle w:val="TOC5"/>
        <w:rPr>
          <w:rFonts w:asciiTheme="minorHAnsi" w:eastAsiaTheme="minorEastAsia" w:hAnsiTheme="minorHAnsi" w:cstheme="minorBidi"/>
          <w:bCs w:val="0"/>
          <w:color w:val="auto"/>
          <w:sz w:val="22"/>
          <w:szCs w:val="22"/>
        </w:rPr>
      </w:pPr>
      <w:hyperlink w:anchor="_Toc133500810" w:history="1">
        <w:r w:rsidR="00BE2BAB" w:rsidRPr="00257124">
          <w:rPr>
            <w:rStyle w:val="Hyperlink"/>
          </w:rPr>
          <w:t>Table 8.G.8  Raw-to-Scale-Score Conversion Table for Grade Span Nine and Ten Form </w:t>
        </w:r>
        <w:r w:rsidR="00BE2BAB">
          <w:rPr>
            <w:rStyle w:val="Hyperlink"/>
          </w:rPr>
          <w:br/>
        </w:r>
        <w:r w:rsidR="00BE2BAB" w:rsidRPr="00257124">
          <w:rPr>
            <w:rStyle w:val="Hyperlink"/>
          </w:rPr>
          <w:t>One</w:t>
        </w:r>
        <w:r w:rsidR="00BE2BAB">
          <w:rPr>
            <w:webHidden/>
          </w:rPr>
          <w:tab/>
        </w:r>
        <w:r w:rsidR="00BE2BAB">
          <w:rPr>
            <w:webHidden/>
          </w:rPr>
          <w:fldChar w:fldCharType="begin"/>
        </w:r>
        <w:r w:rsidR="00BE2BAB">
          <w:rPr>
            <w:webHidden/>
          </w:rPr>
          <w:instrText xml:space="preserve"> PAGEREF _Toc133500810 \h </w:instrText>
        </w:r>
        <w:r w:rsidR="00BE2BAB">
          <w:rPr>
            <w:webHidden/>
          </w:rPr>
        </w:r>
        <w:r w:rsidR="00BE2BAB">
          <w:rPr>
            <w:webHidden/>
          </w:rPr>
          <w:fldChar w:fldCharType="separate"/>
        </w:r>
        <w:r w:rsidR="00C63D61">
          <w:rPr>
            <w:webHidden/>
          </w:rPr>
          <w:t>239</w:t>
        </w:r>
        <w:r w:rsidR="00BE2BAB">
          <w:rPr>
            <w:webHidden/>
          </w:rPr>
          <w:fldChar w:fldCharType="end"/>
        </w:r>
      </w:hyperlink>
    </w:p>
    <w:p w14:paraId="69218502" w14:textId="067FA641" w:rsidR="00BE2BAB" w:rsidRDefault="00053FDD">
      <w:pPr>
        <w:pStyle w:val="TOC5"/>
        <w:rPr>
          <w:rFonts w:asciiTheme="minorHAnsi" w:eastAsiaTheme="minorEastAsia" w:hAnsiTheme="minorHAnsi" w:cstheme="minorBidi"/>
          <w:bCs w:val="0"/>
          <w:color w:val="auto"/>
          <w:sz w:val="22"/>
          <w:szCs w:val="22"/>
        </w:rPr>
      </w:pPr>
      <w:hyperlink w:anchor="_Toc133500811" w:history="1">
        <w:r w:rsidR="00BE2BAB" w:rsidRPr="00257124">
          <w:rPr>
            <w:rStyle w:val="Hyperlink"/>
          </w:rPr>
          <w:t>Table 8.G.9  Raw-to-Scale-Score Conversion Table for Grade Span Nine and Ten Form </w:t>
        </w:r>
        <w:r w:rsidR="00BE2BAB">
          <w:rPr>
            <w:rStyle w:val="Hyperlink"/>
          </w:rPr>
          <w:br/>
        </w:r>
        <w:r w:rsidR="00BE2BAB" w:rsidRPr="00257124">
          <w:rPr>
            <w:rStyle w:val="Hyperlink"/>
          </w:rPr>
          <w:t>Two</w:t>
        </w:r>
        <w:r w:rsidR="00BE2BAB">
          <w:rPr>
            <w:webHidden/>
          </w:rPr>
          <w:tab/>
        </w:r>
        <w:r w:rsidR="00BE2BAB">
          <w:rPr>
            <w:webHidden/>
          </w:rPr>
          <w:fldChar w:fldCharType="begin"/>
        </w:r>
        <w:r w:rsidR="00BE2BAB">
          <w:rPr>
            <w:webHidden/>
          </w:rPr>
          <w:instrText xml:space="preserve"> PAGEREF _Toc133500811 \h </w:instrText>
        </w:r>
        <w:r w:rsidR="00BE2BAB">
          <w:rPr>
            <w:webHidden/>
          </w:rPr>
        </w:r>
        <w:r w:rsidR="00BE2BAB">
          <w:rPr>
            <w:webHidden/>
          </w:rPr>
          <w:fldChar w:fldCharType="separate"/>
        </w:r>
        <w:r w:rsidR="00C63D61">
          <w:rPr>
            <w:webHidden/>
          </w:rPr>
          <w:t>240</w:t>
        </w:r>
        <w:r w:rsidR="00BE2BAB">
          <w:rPr>
            <w:webHidden/>
          </w:rPr>
          <w:fldChar w:fldCharType="end"/>
        </w:r>
      </w:hyperlink>
    </w:p>
    <w:p w14:paraId="45F89DEE" w14:textId="097FBA0C" w:rsidR="00BE2BAB" w:rsidRDefault="00053FDD">
      <w:pPr>
        <w:pStyle w:val="TOC5"/>
        <w:rPr>
          <w:rFonts w:asciiTheme="minorHAnsi" w:eastAsiaTheme="minorEastAsia" w:hAnsiTheme="minorHAnsi" w:cstheme="minorBidi"/>
          <w:bCs w:val="0"/>
          <w:color w:val="auto"/>
          <w:sz w:val="22"/>
          <w:szCs w:val="22"/>
        </w:rPr>
      </w:pPr>
      <w:hyperlink w:anchor="_Toc133500812" w:history="1">
        <w:r w:rsidR="00BE2BAB" w:rsidRPr="00257124">
          <w:rPr>
            <w:rStyle w:val="Hyperlink"/>
          </w:rPr>
          <w:t>Table 8.G.10  Raw-to-Scale-Score Conversion Table for Grade Span Eleven and Twelve Form One</w:t>
        </w:r>
        <w:r w:rsidR="00BE2BAB">
          <w:rPr>
            <w:webHidden/>
          </w:rPr>
          <w:tab/>
        </w:r>
        <w:r w:rsidR="00BE2BAB">
          <w:rPr>
            <w:webHidden/>
          </w:rPr>
          <w:fldChar w:fldCharType="begin"/>
        </w:r>
        <w:r w:rsidR="00BE2BAB">
          <w:rPr>
            <w:webHidden/>
          </w:rPr>
          <w:instrText xml:space="preserve"> PAGEREF _Toc133500812 \h </w:instrText>
        </w:r>
        <w:r w:rsidR="00BE2BAB">
          <w:rPr>
            <w:webHidden/>
          </w:rPr>
        </w:r>
        <w:r w:rsidR="00BE2BAB">
          <w:rPr>
            <w:webHidden/>
          </w:rPr>
          <w:fldChar w:fldCharType="separate"/>
        </w:r>
        <w:r w:rsidR="00C63D61">
          <w:rPr>
            <w:webHidden/>
          </w:rPr>
          <w:t>241</w:t>
        </w:r>
        <w:r w:rsidR="00BE2BAB">
          <w:rPr>
            <w:webHidden/>
          </w:rPr>
          <w:fldChar w:fldCharType="end"/>
        </w:r>
      </w:hyperlink>
    </w:p>
    <w:p w14:paraId="6DCF8521" w14:textId="47B4D8BC" w:rsidR="00BE2BAB" w:rsidRDefault="00053FDD">
      <w:pPr>
        <w:pStyle w:val="TOC5"/>
        <w:rPr>
          <w:rFonts w:asciiTheme="minorHAnsi" w:eastAsiaTheme="minorEastAsia" w:hAnsiTheme="minorHAnsi" w:cstheme="minorBidi"/>
          <w:bCs w:val="0"/>
          <w:color w:val="auto"/>
          <w:sz w:val="22"/>
          <w:szCs w:val="22"/>
        </w:rPr>
      </w:pPr>
      <w:hyperlink w:anchor="_Toc133500813" w:history="1">
        <w:r w:rsidR="00BE2BAB" w:rsidRPr="00257124">
          <w:rPr>
            <w:rStyle w:val="Hyperlink"/>
          </w:rPr>
          <w:t>Table 8.G.11  Raw-to-Scale-Score Conversion Table for Grade Span Eleven and Twelve Form Two</w:t>
        </w:r>
        <w:r w:rsidR="00BE2BAB">
          <w:rPr>
            <w:webHidden/>
          </w:rPr>
          <w:tab/>
        </w:r>
        <w:r w:rsidR="00BE2BAB">
          <w:rPr>
            <w:webHidden/>
          </w:rPr>
          <w:fldChar w:fldCharType="begin"/>
        </w:r>
        <w:r w:rsidR="00BE2BAB">
          <w:rPr>
            <w:webHidden/>
          </w:rPr>
          <w:instrText xml:space="preserve"> PAGEREF _Toc133500813 \h </w:instrText>
        </w:r>
        <w:r w:rsidR="00BE2BAB">
          <w:rPr>
            <w:webHidden/>
          </w:rPr>
        </w:r>
        <w:r w:rsidR="00BE2BAB">
          <w:rPr>
            <w:webHidden/>
          </w:rPr>
          <w:fldChar w:fldCharType="separate"/>
        </w:r>
        <w:r w:rsidR="00C63D61">
          <w:rPr>
            <w:webHidden/>
          </w:rPr>
          <w:t>242</w:t>
        </w:r>
        <w:r w:rsidR="00BE2BAB">
          <w:rPr>
            <w:webHidden/>
          </w:rPr>
          <w:fldChar w:fldCharType="end"/>
        </w:r>
      </w:hyperlink>
    </w:p>
    <w:p w14:paraId="4D3342BE" w14:textId="1232609C" w:rsidR="00BE2BAB" w:rsidRDefault="00053FDD">
      <w:pPr>
        <w:pStyle w:val="TOC5"/>
        <w:rPr>
          <w:rFonts w:asciiTheme="minorHAnsi" w:eastAsiaTheme="minorEastAsia" w:hAnsiTheme="minorHAnsi" w:cstheme="minorBidi"/>
          <w:bCs w:val="0"/>
          <w:color w:val="auto"/>
          <w:sz w:val="22"/>
          <w:szCs w:val="22"/>
        </w:rPr>
      </w:pPr>
      <w:hyperlink w:anchor="_Toc133500814" w:history="1">
        <w:r w:rsidR="00BE2BAB" w:rsidRPr="00257124">
          <w:rPr>
            <w:rStyle w:val="Hyperlink"/>
          </w:rPr>
          <w:t>Table 8.H.1  Interrater Reliability for Kindergarten</w:t>
        </w:r>
        <w:r w:rsidR="00BE2BAB">
          <w:rPr>
            <w:webHidden/>
          </w:rPr>
          <w:tab/>
        </w:r>
        <w:r w:rsidR="00BE2BAB">
          <w:rPr>
            <w:webHidden/>
          </w:rPr>
          <w:fldChar w:fldCharType="begin"/>
        </w:r>
        <w:r w:rsidR="00BE2BAB">
          <w:rPr>
            <w:webHidden/>
          </w:rPr>
          <w:instrText xml:space="preserve"> PAGEREF _Toc133500814 \h </w:instrText>
        </w:r>
        <w:r w:rsidR="00BE2BAB">
          <w:rPr>
            <w:webHidden/>
          </w:rPr>
        </w:r>
        <w:r w:rsidR="00BE2BAB">
          <w:rPr>
            <w:webHidden/>
          </w:rPr>
          <w:fldChar w:fldCharType="separate"/>
        </w:r>
        <w:r w:rsidR="00C63D61">
          <w:rPr>
            <w:webHidden/>
          </w:rPr>
          <w:t>243</w:t>
        </w:r>
        <w:r w:rsidR="00BE2BAB">
          <w:rPr>
            <w:webHidden/>
          </w:rPr>
          <w:fldChar w:fldCharType="end"/>
        </w:r>
      </w:hyperlink>
    </w:p>
    <w:p w14:paraId="42944153" w14:textId="5CA39F59" w:rsidR="00BE2BAB" w:rsidRDefault="00053FDD">
      <w:pPr>
        <w:pStyle w:val="TOC5"/>
        <w:rPr>
          <w:rFonts w:asciiTheme="minorHAnsi" w:eastAsiaTheme="minorEastAsia" w:hAnsiTheme="minorHAnsi" w:cstheme="minorBidi"/>
          <w:bCs w:val="0"/>
          <w:color w:val="auto"/>
          <w:sz w:val="22"/>
          <w:szCs w:val="22"/>
        </w:rPr>
      </w:pPr>
      <w:hyperlink w:anchor="_Toc133500815" w:history="1">
        <w:r w:rsidR="00BE2BAB" w:rsidRPr="00257124">
          <w:rPr>
            <w:rStyle w:val="Hyperlink"/>
          </w:rPr>
          <w:t>Table 8.H.2  Interrater Reliability for Grade One</w:t>
        </w:r>
        <w:r w:rsidR="00BE2BAB">
          <w:rPr>
            <w:webHidden/>
          </w:rPr>
          <w:tab/>
        </w:r>
        <w:r w:rsidR="00BE2BAB">
          <w:rPr>
            <w:webHidden/>
          </w:rPr>
          <w:fldChar w:fldCharType="begin"/>
        </w:r>
        <w:r w:rsidR="00BE2BAB">
          <w:rPr>
            <w:webHidden/>
          </w:rPr>
          <w:instrText xml:space="preserve"> PAGEREF _Toc133500815 \h </w:instrText>
        </w:r>
        <w:r w:rsidR="00BE2BAB">
          <w:rPr>
            <w:webHidden/>
          </w:rPr>
        </w:r>
        <w:r w:rsidR="00BE2BAB">
          <w:rPr>
            <w:webHidden/>
          </w:rPr>
          <w:fldChar w:fldCharType="separate"/>
        </w:r>
        <w:r w:rsidR="00C63D61">
          <w:rPr>
            <w:webHidden/>
          </w:rPr>
          <w:t>243</w:t>
        </w:r>
        <w:r w:rsidR="00BE2BAB">
          <w:rPr>
            <w:webHidden/>
          </w:rPr>
          <w:fldChar w:fldCharType="end"/>
        </w:r>
      </w:hyperlink>
    </w:p>
    <w:p w14:paraId="4C9ADFDF" w14:textId="6E4C125B" w:rsidR="00BE2BAB" w:rsidRDefault="00053FDD">
      <w:pPr>
        <w:pStyle w:val="TOC5"/>
        <w:rPr>
          <w:rFonts w:asciiTheme="minorHAnsi" w:eastAsiaTheme="minorEastAsia" w:hAnsiTheme="minorHAnsi" w:cstheme="minorBidi"/>
          <w:bCs w:val="0"/>
          <w:color w:val="auto"/>
          <w:sz w:val="22"/>
          <w:szCs w:val="22"/>
        </w:rPr>
      </w:pPr>
      <w:hyperlink w:anchor="_Toc133500816" w:history="1">
        <w:r w:rsidR="00BE2BAB" w:rsidRPr="00257124">
          <w:rPr>
            <w:rStyle w:val="Hyperlink"/>
          </w:rPr>
          <w:t>Table 8.H.3  Interrater Reliability for Grade Two</w:t>
        </w:r>
        <w:r w:rsidR="00BE2BAB">
          <w:rPr>
            <w:webHidden/>
          </w:rPr>
          <w:tab/>
        </w:r>
        <w:r w:rsidR="00BE2BAB">
          <w:rPr>
            <w:webHidden/>
          </w:rPr>
          <w:fldChar w:fldCharType="begin"/>
        </w:r>
        <w:r w:rsidR="00BE2BAB">
          <w:rPr>
            <w:webHidden/>
          </w:rPr>
          <w:instrText xml:space="preserve"> PAGEREF _Toc133500816 \h </w:instrText>
        </w:r>
        <w:r w:rsidR="00BE2BAB">
          <w:rPr>
            <w:webHidden/>
          </w:rPr>
        </w:r>
        <w:r w:rsidR="00BE2BAB">
          <w:rPr>
            <w:webHidden/>
          </w:rPr>
          <w:fldChar w:fldCharType="separate"/>
        </w:r>
        <w:r w:rsidR="00C63D61">
          <w:rPr>
            <w:webHidden/>
          </w:rPr>
          <w:t>244</w:t>
        </w:r>
        <w:r w:rsidR="00BE2BAB">
          <w:rPr>
            <w:webHidden/>
          </w:rPr>
          <w:fldChar w:fldCharType="end"/>
        </w:r>
      </w:hyperlink>
    </w:p>
    <w:p w14:paraId="6C8B5C3B" w14:textId="05D3E35B" w:rsidR="00BE2BAB" w:rsidRDefault="00053FDD">
      <w:pPr>
        <w:pStyle w:val="TOC5"/>
        <w:rPr>
          <w:rFonts w:asciiTheme="minorHAnsi" w:eastAsiaTheme="minorEastAsia" w:hAnsiTheme="minorHAnsi" w:cstheme="minorBidi"/>
          <w:bCs w:val="0"/>
          <w:color w:val="auto"/>
          <w:sz w:val="22"/>
          <w:szCs w:val="22"/>
        </w:rPr>
      </w:pPr>
      <w:hyperlink w:anchor="_Toc133500817" w:history="1">
        <w:r w:rsidR="00BE2BAB" w:rsidRPr="00257124">
          <w:rPr>
            <w:rStyle w:val="Hyperlink"/>
          </w:rPr>
          <w:t>Table 8.H.4  Interrater Reliability for Grade Span Three Through Five</w:t>
        </w:r>
        <w:r w:rsidR="00BE2BAB">
          <w:rPr>
            <w:webHidden/>
          </w:rPr>
          <w:tab/>
        </w:r>
        <w:r w:rsidR="00BE2BAB">
          <w:rPr>
            <w:webHidden/>
          </w:rPr>
          <w:fldChar w:fldCharType="begin"/>
        </w:r>
        <w:r w:rsidR="00BE2BAB">
          <w:rPr>
            <w:webHidden/>
          </w:rPr>
          <w:instrText xml:space="preserve"> PAGEREF _Toc133500817 \h </w:instrText>
        </w:r>
        <w:r w:rsidR="00BE2BAB">
          <w:rPr>
            <w:webHidden/>
          </w:rPr>
        </w:r>
        <w:r w:rsidR="00BE2BAB">
          <w:rPr>
            <w:webHidden/>
          </w:rPr>
          <w:fldChar w:fldCharType="separate"/>
        </w:r>
        <w:r w:rsidR="00C63D61">
          <w:rPr>
            <w:webHidden/>
          </w:rPr>
          <w:t>244</w:t>
        </w:r>
        <w:r w:rsidR="00BE2BAB">
          <w:rPr>
            <w:webHidden/>
          </w:rPr>
          <w:fldChar w:fldCharType="end"/>
        </w:r>
      </w:hyperlink>
    </w:p>
    <w:p w14:paraId="395E24B1" w14:textId="2B9E596D" w:rsidR="00BE2BAB" w:rsidRDefault="00053FDD">
      <w:pPr>
        <w:pStyle w:val="TOC5"/>
        <w:rPr>
          <w:rFonts w:asciiTheme="minorHAnsi" w:eastAsiaTheme="minorEastAsia" w:hAnsiTheme="minorHAnsi" w:cstheme="minorBidi"/>
          <w:bCs w:val="0"/>
          <w:color w:val="auto"/>
          <w:sz w:val="22"/>
          <w:szCs w:val="22"/>
        </w:rPr>
      </w:pPr>
      <w:hyperlink w:anchor="_Toc133500818" w:history="1">
        <w:r w:rsidR="00BE2BAB" w:rsidRPr="00257124">
          <w:rPr>
            <w:rStyle w:val="Hyperlink"/>
          </w:rPr>
          <w:t>Table 8.H.5  Interrater Reliability for Grade Span Six Through Eight</w:t>
        </w:r>
        <w:r w:rsidR="00BE2BAB">
          <w:rPr>
            <w:webHidden/>
          </w:rPr>
          <w:tab/>
        </w:r>
        <w:r w:rsidR="00BE2BAB">
          <w:rPr>
            <w:webHidden/>
          </w:rPr>
          <w:fldChar w:fldCharType="begin"/>
        </w:r>
        <w:r w:rsidR="00BE2BAB">
          <w:rPr>
            <w:webHidden/>
          </w:rPr>
          <w:instrText xml:space="preserve"> PAGEREF _Toc133500818 \h </w:instrText>
        </w:r>
        <w:r w:rsidR="00BE2BAB">
          <w:rPr>
            <w:webHidden/>
          </w:rPr>
        </w:r>
        <w:r w:rsidR="00BE2BAB">
          <w:rPr>
            <w:webHidden/>
          </w:rPr>
          <w:fldChar w:fldCharType="separate"/>
        </w:r>
        <w:r w:rsidR="00C63D61">
          <w:rPr>
            <w:webHidden/>
          </w:rPr>
          <w:t>245</w:t>
        </w:r>
        <w:r w:rsidR="00BE2BAB">
          <w:rPr>
            <w:webHidden/>
          </w:rPr>
          <w:fldChar w:fldCharType="end"/>
        </w:r>
      </w:hyperlink>
    </w:p>
    <w:p w14:paraId="6BB26B72" w14:textId="03F17ED5" w:rsidR="00BE2BAB" w:rsidRDefault="00053FDD">
      <w:pPr>
        <w:pStyle w:val="TOC5"/>
        <w:rPr>
          <w:rFonts w:asciiTheme="minorHAnsi" w:eastAsiaTheme="minorEastAsia" w:hAnsiTheme="minorHAnsi" w:cstheme="minorBidi"/>
          <w:bCs w:val="0"/>
          <w:color w:val="auto"/>
          <w:sz w:val="22"/>
          <w:szCs w:val="22"/>
        </w:rPr>
      </w:pPr>
      <w:hyperlink w:anchor="_Toc133500819" w:history="1">
        <w:r w:rsidR="00BE2BAB" w:rsidRPr="00257124">
          <w:rPr>
            <w:rStyle w:val="Hyperlink"/>
          </w:rPr>
          <w:t>Table 8.H.6  Interrater Reliability for Grade Span Nine Through Twelve</w:t>
        </w:r>
        <w:r w:rsidR="00BE2BAB">
          <w:rPr>
            <w:webHidden/>
          </w:rPr>
          <w:tab/>
        </w:r>
        <w:r w:rsidR="00BE2BAB">
          <w:rPr>
            <w:webHidden/>
          </w:rPr>
          <w:fldChar w:fldCharType="begin"/>
        </w:r>
        <w:r w:rsidR="00BE2BAB">
          <w:rPr>
            <w:webHidden/>
          </w:rPr>
          <w:instrText xml:space="preserve"> PAGEREF _Toc133500819 \h </w:instrText>
        </w:r>
        <w:r w:rsidR="00BE2BAB">
          <w:rPr>
            <w:webHidden/>
          </w:rPr>
        </w:r>
        <w:r w:rsidR="00BE2BAB">
          <w:rPr>
            <w:webHidden/>
          </w:rPr>
          <w:fldChar w:fldCharType="separate"/>
        </w:r>
        <w:r w:rsidR="00C63D61">
          <w:rPr>
            <w:webHidden/>
          </w:rPr>
          <w:t>245</w:t>
        </w:r>
        <w:r w:rsidR="00BE2BAB">
          <w:rPr>
            <w:webHidden/>
          </w:rPr>
          <w:fldChar w:fldCharType="end"/>
        </w:r>
      </w:hyperlink>
    </w:p>
    <w:p w14:paraId="36D0E9C1" w14:textId="32D22BD0" w:rsidR="00BE2BAB" w:rsidRDefault="00053FDD">
      <w:pPr>
        <w:pStyle w:val="TOC5"/>
        <w:rPr>
          <w:rFonts w:asciiTheme="minorHAnsi" w:eastAsiaTheme="minorEastAsia" w:hAnsiTheme="minorHAnsi" w:cstheme="minorBidi"/>
          <w:bCs w:val="0"/>
          <w:color w:val="auto"/>
          <w:sz w:val="22"/>
          <w:szCs w:val="22"/>
        </w:rPr>
      </w:pPr>
      <w:hyperlink w:anchor="_Toc133500820" w:history="1">
        <w:r w:rsidR="00BE2BAB" w:rsidRPr="00257124">
          <w:rPr>
            <w:rStyle w:val="Hyperlink"/>
          </w:rPr>
          <w:t>Table 10.A.1  Responses to Question 1 for Kindergarten</w:t>
        </w:r>
        <w:r w:rsidR="00BE2BAB">
          <w:rPr>
            <w:webHidden/>
          </w:rPr>
          <w:tab/>
        </w:r>
        <w:r w:rsidR="00BE2BAB">
          <w:rPr>
            <w:webHidden/>
          </w:rPr>
          <w:fldChar w:fldCharType="begin"/>
        </w:r>
        <w:r w:rsidR="00BE2BAB">
          <w:rPr>
            <w:webHidden/>
          </w:rPr>
          <w:instrText xml:space="preserve"> PAGEREF _Toc133500820 \h </w:instrText>
        </w:r>
        <w:r w:rsidR="00BE2BAB">
          <w:rPr>
            <w:webHidden/>
          </w:rPr>
        </w:r>
        <w:r w:rsidR="00BE2BAB">
          <w:rPr>
            <w:webHidden/>
          </w:rPr>
          <w:fldChar w:fldCharType="separate"/>
        </w:r>
        <w:r w:rsidR="00C63D61">
          <w:rPr>
            <w:webHidden/>
          </w:rPr>
          <w:t>257</w:t>
        </w:r>
        <w:r w:rsidR="00BE2BAB">
          <w:rPr>
            <w:webHidden/>
          </w:rPr>
          <w:fldChar w:fldCharType="end"/>
        </w:r>
      </w:hyperlink>
    </w:p>
    <w:p w14:paraId="07A455FA" w14:textId="7B1B879A" w:rsidR="00BE2BAB" w:rsidRDefault="00053FDD">
      <w:pPr>
        <w:pStyle w:val="TOC5"/>
        <w:rPr>
          <w:rFonts w:asciiTheme="minorHAnsi" w:eastAsiaTheme="minorEastAsia" w:hAnsiTheme="minorHAnsi" w:cstheme="minorBidi"/>
          <w:bCs w:val="0"/>
          <w:color w:val="auto"/>
          <w:sz w:val="22"/>
          <w:szCs w:val="22"/>
        </w:rPr>
      </w:pPr>
      <w:hyperlink w:anchor="_Toc133500821" w:history="1">
        <w:r w:rsidR="00BE2BAB" w:rsidRPr="00257124">
          <w:rPr>
            <w:rStyle w:val="Hyperlink"/>
          </w:rPr>
          <w:t>Table 10.A.2  Responses to Question 1 for Grade One</w:t>
        </w:r>
        <w:r w:rsidR="00BE2BAB">
          <w:rPr>
            <w:webHidden/>
          </w:rPr>
          <w:tab/>
        </w:r>
        <w:r w:rsidR="00BE2BAB">
          <w:rPr>
            <w:webHidden/>
          </w:rPr>
          <w:fldChar w:fldCharType="begin"/>
        </w:r>
        <w:r w:rsidR="00BE2BAB">
          <w:rPr>
            <w:webHidden/>
          </w:rPr>
          <w:instrText xml:space="preserve"> PAGEREF _Toc133500821 \h </w:instrText>
        </w:r>
        <w:r w:rsidR="00BE2BAB">
          <w:rPr>
            <w:webHidden/>
          </w:rPr>
        </w:r>
        <w:r w:rsidR="00BE2BAB">
          <w:rPr>
            <w:webHidden/>
          </w:rPr>
          <w:fldChar w:fldCharType="separate"/>
        </w:r>
        <w:r w:rsidR="00C63D61">
          <w:rPr>
            <w:webHidden/>
          </w:rPr>
          <w:t>257</w:t>
        </w:r>
        <w:r w:rsidR="00BE2BAB">
          <w:rPr>
            <w:webHidden/>
          </w:rPr>
          <w:fldChar w:fldCharType="end"/>
        </w:r>
      </w:hyperlink>
    </w:p>
    <w:p w14:paraId="46830886" w14:textId="5FF65909" w:rsidR="00BE2BAB" w:rsidRDefault="00053FDD">
      <w:pPr>
        <w:pStyle w:val="TOC5"/>
        <w:rPr>
          <w:rFonts w:asciiTheme="minorHAnsi" w:eastAsiaTheme="minorEastAsia" w:hAnsiTheme="minorHAnsi" w:cstheme="minorBidi"/>
          <w:bCs w:val="0"/>
          <w:color w:val="auto"/>
          <w:sz w:val="22"/>
          <w:szCs w:val="22"/>
        </w:rPr>
      </w:pPr>
      <w:hyperlink w:anchor="_Toc133500822" w:history="1">
        <w:r w:rsidR="00BE2BAB" w:rsidRPr="00257124">
          <w:rPr>
            <w:rStyle w:val="Hyperlink"/>
          </w:rPr>
          <w:t>Table 10.A.3  Responses to Question 1 for Grade Two</w:t>
        </w:r>
        <w:r w:rsidR="00BE2BAB">
          <w:rPr>
            <w:webHidden/>
          </w:rPr>
          <w:tab/>
        </w:r>
        <w:r w:rsidR="00BE2BAB">
          <w:rPr>
            <w:webHidden/>
          </w:rPr>
          <w:fldChar w:fldCharType="begin"/>
        </w:r>
        <w:r w:rsidR="00BE2BAB">
          <w:rPr>
            <w:webHidden/>
          </w:rPr>
          <w:instrText xml:space="preserve"> PAGEREF _Toc133500822 \h </w:instrText>
        </w:r>
        <w:r w:rsidR="00BE2BAB">
          <w:rPr>
            <w:webHidden/>
          </w:rPr>
        </w:r>
        <w:r w:rsidR="00BE2BAB">
          <w:rPr>
            <w:webHidden/>
          </w:rPr>
          <w:fldChar w:fldCharType="separate"/>
        </w:r>
        <w:r w:rsidR="00C63D61">
          <w:rPr>
            <w:webHidden/>
          </w:rPr>
          <w:t>258</w:t>
        </w:r>
        <w:r w:rsidR="00BE2BAB">
          <w:rPr>
            <w:webHidden/>
          </w:rPr>
          <w:fldChar w:fldCharType="end"/>
        </w:r>
      </w:hyperlink>
    </w:p>
    <w:p w14:paraId="2BEAD911" w14:textId="67FF3073" w:rsidR="00BE2BAB" w:rsidRDefault="00053FDD">
      <w:pPr>
        <w:pStyle w:val="TOC5"/>
        <w:rPr>
          <w:rFonts w:asciiTheme="minorHAnsi" w:eastAsiaTheme="minorEastAsia" w:hAnsiTheme="minorHAnsi" w:cstheme="minorBidi"/>
          <w:bCs w:val="0"/>
          <w:color w:val="auto"/>
          <w:sz w:val="22"/>
          <w:szCs w:val="22"/>
        </w:rPr>
      </w:pPr>
      <w:hyperlink w:anchor="_Toc133500823" w:history="1">
        <w:r w:rsidR="00BE2BAB" w:rsidRPr="00257124">
          <w:rPr>
            <w:rStyle w:val="Hyperlink"/>
          </w:rPr>
          <w:t>Table 10.A.4  Responses to Question 1 for Grade Span Three Through Five</w:t>
        </w:r>
        <w:r w:rsidR="00BE2BAB">
          <w:rPr>
            <w:webHidden/>
          </w:rPr>
          <w:tab/>
        </w:r>
        <w:r w:rsidR="00BE2BAB">
          <w:rPr>
            <w:webHidden/>
          </w:rPr>
          <w:fldChar w:fldCharType="begin"/>
        </w:r>
        <w:r w:rsidR="00BE2BAB">
          <w:rPr>
            <w:webHidden/>
          </w:rPr>
          <w:instrText xml:space="preserve"> PAGEREF _Toc133500823 \h </w:instrText>
        </w:r>
        <w:r w:rsidR="00BE2BAB">
          <w:rPr>
            <w:webHidden/>
          </w:rPr>
        </w:r>
        <w:r w:rsidR="00BE2BAB">
          <w:rPr>
            <w:webHidden/>
          </w:rPr>
          <w:fldChar w:fldCharType="separate"/>
        </w:r>
        <w:r w:rsidR="00C63D61">
          <w:rPr>
            <w:webHidden/>
          </w:rPr>
          <w:t>258</w:t>
        </w:r>
        <w:r w:rsidR="00BE2BAB">
          <w:rPr>
            <w:webHidden/>
          </w:rPr>
          <w:fldChar w:fldCharType="end"/>
        </w:r>
      </w:hyperlink>
    </w:p>
    <w:p w14:paraId="6B963997" w14:textId="2D3A46DF" w:rsidR="00BE2BAB" w:rsidRDefault="00053FDD">
      <w:pPr>
        <w:pStyle w:val="TOC5"/>
        <w:rPr>
          <w:rFonts w:asciiTheme="minorHAnsi" w:eastAsiaTheme="minorEastAsia" w:hAnsiTheme="minorHAnsi" w:cstheme="minorBidi"/>
          <w:bCs w:val="0"/>
          <w:color w:val="auto"/>
          <w:sz w:val="22"/>
          <w:szCs w:val="22"/>
        </w:rPr>
      </w:pPr>
      <w:hyperlink w:anchor="_Toc133500824" w:history="1">
        <w:r w:rsidR="00BE2BAB" w:rsidRPr="00257124">
          <w:rPr>
            <w:rStyle w:val="Hyperlink"/>
          </w:rPr>
          <w:t>Table 10.A.5  Responses to Question 1 for Grade Span Six Through Eight</w:t>
        </w:r>
        <w:r w:rsidR="00BE2BAB">
          <w:rPr>
            <w:webHidden/>
          </w:rPr>
          <w:tab/>
        </w:r>
        <w:r w:rsidR="00BE2BAB">
          <w:rPr>
            <w:webHidden/>
          </w:rPr>
          <w:fldChar w:fldCharType="begin"/>
        </w:r>
        <w:r w:rsidR="00BE2BAB">
          <w:rPr>
            <w:webHidden/>
          </w:rPr>
          <w:instrText xml:space="preserve"> PAGEREF _Toc133500824 \h </w:instrText>
        </w:r>
        <w:r w:rsidR="00BE2BAB">
          <w:rPr>
            <w:webHidden/>
          </w:rPr>
        </w:r>
        <w:r w:rsidR="00BE2BAB">
          <w:rPr>
            <w:webHidden/>
          </w:rPr>
          <w:fldChar w:fldCharType="separate"/>
        </w:r>
        <w:r w:rsidR="00C63D61">
          <w:rPr>
            <w:webHidden/>
          </w:rPr>
          <w:t>259</w:t>
        </w:r>
        <w:r w:rsidR="00BE2BAB">
          <w:rPr>
            <w:webHidden/>
          </w:rPr>
          <w:fldChar w:fldCharType="end"/>
        </w:r>
      </w:hyperlink>
    </w:p>
    <w:p w14:paraId="7D2C3C94" w14:textId="60F1BD96" w:rsidR="00BE2BAB" w:rsidRDefault="00053FDD">
      <w:pPr>
        <w:pStyle w:val="TOC5"/>
        <w:rPr>
          <w:rFonts w:asciiTheme="minorHAnsi" w:eastAsiaTheme="minorEastAsia" w:hAnsiTheme="minorHAnsi" w:cstheme="minorBidi"/>
          <w:bCs w:val="0"/>
          <w:color w:val="auto"/>
          <w:sz w:val="22"/>
          <w:szCs w:val="22"/>
        </w:rPr>
      </w:pPr>
      <w:hyperlink w:anchor="_Toc133500825" w:history="1">
        <w:r w:rsidR="00BE2BAB" w:rsidRPr="00257124">
          <w:rPr>
            <w:rStyle w:val="Hyperlink"/>
          </w:rPr>
          <w:t>Table 10.A.6  Responses to Question 1 for Grade Span Nine and Ten</w:t>
        </w:r>
        <w:r w:rsidR="00BE2BAB">
          <w:rPr>
            <w:webHidden/>
          </w:rPr>
          <w:tab/>
        </w:r>
        <w:r w:rsidR="00BE2BAB">
          <w:rPr>
            <w:webHidden/>
          </w:rPr>
          <w:fldChar w:fldCharType="begin"/>
        </w:r>
        <w:r w:rsidR="00BE2BAB">
          <w:rPr>
            <w:webHidden/>
          </w:rPr>
          <w:instrText xml:space="preserve"> PAGEREF _Toc133500825 \h </w:instrText>
        </w:r>
        <w:r w:rsidR="00BE2BAB">
          <w:rPr>
            <w:webHidden/>
          </w:rPr>
        </w:r>
        <w:r w:rsidR="00BE2BAB">
          <w:rPr>
            <w:webHidden/>
          </w:rPr>
          <w:fldChar w:fldCharType="separate"/>
        </w:r>
        <w:r w:rsidR="00C63D61">
          <w:rPr>
            <w:webHidden/>
          </w:rPr>
          <w:t>259</w:t>
        </w:r>
        <w:r w:rsidR="00BE2BAB">
          <w:rPr>
            <w:webHidden/>
          </w:rPr>
          <w:fldChar w:fldCharType="end"/>
        </w:r>
      </w:hyperlink>
    </w:p>
    <w:p w14:paraId="251CFB2B" w14:textId="51B35060" w:rsidR="00BE2BAB" w:rsidRDefault="00053FDD">
      <w:pPr>
        <w:pStyle w:val="TOC5"/>
        <w:rPr>
          <w:rFonts w:asciiTheme="minorHAnsi" w:eastAsiaTheme="minorEastAsia" w:hAnsiTheme="minorHAnsi" w:cstheme="minorBidi"/>
          <w:bCs w:val="0"/>
          <w:color w:val="auto"/>
          <w:sz w:val="22"/>
          <w:szCs w:val="22"/>
        </w:rPr>
      </w:pPr>
      <w:hyperlink w:anchor="_Toc133500826" w:history="1">
        <w:r w:rsidR="00BE2BAB" w:rsidRPr="00257124">
          <w:rPr>
            <w:rStyle w:val="Hyperlink"/>
          </w:rPr>
          <w:t>Table 10.A.7  Responses to Question 1 for Grade Span Eleven and Twelve</w:t>
        </w:r>
        <w:r w:rsidR="00BE2BAB">
          <w:rPr>
            <w:webHidden/>
          </w:rPr>
          <w:tab/>
        </w:r>
        <w:r w:rsidR="00BE2BAB">
          <w:rPr>
            <w:webHidden/>
          </w:rPr>
          <w:fldChar w:fldCharType="begin"/>
        </w:r>
        <w:r w:rsidR="00BE2BAB">
          <w:rPr>
            <w:webHidden/>
          </w:rPr>
          <w:instrText xml:space="preserve"> PAGEREF _Toc133500826 \h </w:instrText>
        </w:r>
        <w:r w:rsidR="00BE2BAB">
          <w:rPr>
            <w:webHidden/>
          </w:rPr>
        </w:r>
        <w:r w:rsidR="00BE2BAB">
          <w:rPr>
            <w:webHidden/>
          </w:rPr>
          <w:fldChar w:fldCharType="separate"/>
        </w:r>
        <w:r w:rsidR="00C63D61">
          <w:rPr>
            <w:webHidden/>
          </w:rPr>
          <w:t>260</w:t>
        </w:r>
        <w:r w:rsidR="00BE2BAB">
          <w:rPr>
            <w:webHidden/>
          </w:rPr>
          <w:fldChar w:fldCharType="end"/>
        </w:r>
      </w:hyperlink>
    </w:p>
    <w:p w14:paraId="63DC6EC5" w14:textId="6D251459" w:rsidR="00BE2BAB" w:rsidRDefault="00053FDD">
      <w:pPr>
        <w:pStyle w:val="TOC5"/>
        <w:rPr>
          <w:rFonts w:asciiTheme="minorHAnsi" w:eastAsiaTheme="minorEastAsia" w:hAnsiTheme="minorHAnsi" w:cstheme="minorBidi"/>
          <w:bCs w:val="0"/>
          <w:color w:val="auto"/>
          <w:sz w:val="22"/>
          <w:szCs w:val="22"/>
        </w:rPr>
      </w:pPr>
      <w:hyperlink w:anchor="_Toc133500827" w:history="1">
        <w:r w:rsidR="00BE2BAB" w:rsidRPr="00257124">
          <w:rPr>
            <w:rStyle w:val="Hyperlink"/>
          </w:rPr>
          <w:t>Table 10.A.8  Scale Score Summary by Response to English Language Proficiency Question for Kindergarten</w:t>
        </w:r>
        <w:r w:rsidR="00BE2BAB">
          <w:rPr>
            <w:webHidden/>
          </w:rPr>
          <w:tab/>
        </w:r>
        <w:r w:rsidR="00BE2BAB">
          <w:rPr>
            <w:webHidden/>
          </w:rPr>
          <w:fldChar w:fldCharType="begin"/>
        </w:r>
        <w:r w:rsidR="00BE2BAB">
          <w:rPr>
            <w:webHidden/>
          </w:rPr>
          <w:instrText xml:space="preserve"> PAGEREF _Toc133500827 \h </w:instrText>
        </w:r>
        <w:r w:rsidR="00BE2BAB">
          <w:rPr>
            <w:webHidden/>
          </w:rPr>
        </w:r>
        <w:r w:rsidR="00BE2BAB">
          <w:rPr>
            <w:webHidden/>
          </w:rPr>
          <w:fldChar w:fldCharType="separate"/>
        </w:r>
        <w:r w:rsidR="00C63D61">
          <w:rPr>
            <w:webHidden/>
          </w:rPr>
          <w:t>260</w:t>
        </w:r>
        <w:r w:rsidR="00BE2BAB">
          <w:rPr>
            <w:webHidden/>
          </w:rPr>
          <w:fldChar w:fldCharType="end"/>
        </w:r>
      </w:hyperlink>
    </w:p>
    <w:p w14:paraId="1A9266B7" w14:textId="7DB44609" w:rsidR="00BE2BAB" w:rsidRDefault="00053FDD">
      <w:pPr>
        <w:pStyle w:val="TOC5"/>
        <w:rPr>
          <w:rFonts w:asciiTheme="minorHAnsi" w:eastAsiaTheme="minorEastAsia" w:hAnsiTheme="minorHAnsi" w:cstheme="minorBidi"/>
          <w:bCs w:val="0"/>
          <w:color w:val="auto"/>
          <w:sz w:val="22"/>
          <w:szCs w:val="22"/>
        </w:rPr>
      </w:pPr>
      <w:hyperlink w:anchor="_Toc133500828" w:history="1">
        <w:r w:rsidR="00BE2BAB" w:rsidRPr="00257124">
          <w:rPr>
            <w:rStyle w:val="Hyperlink"/>
          </w:rPr>
          <w:t>Table 10.A.9  Scale Score Summary by Response to English Language Proficiency Question for Grade One</w:t>
        </w:r>
        <w:r w:rsidR="00BE2BAB">
          <w:rPr>
            <w:webHidden/>
          </w:rPr>
          <w:tab/>
        </w:r>
        <w:r w:rsidR="00BE2BAB">
          <w:rPr>
            <w:webHidden/>
          </w:rPr>
          <w:fldChar w:fldCharType="begin"/>
        </w:r>
        <w:r w:rsidR="00BE2BAB">
          <w:rPr>
            <w:webHidden/>
          </w:rPr>
          <w:instrText xml:space="preserve"> PAGEREF _Toc133500828 \h </w:instrText>
        </w:r>
        <w:r w:rsidR="00BE2BAB">
          <w:rPr>
            <w:webHidden/>
          </w:rPr>
        </w:r>
        <w:r w:rsidR="00BE2BAB">
          <w:rPr>
            <w:webHidden/>
          </w:rPr>
          <w:fldChar w:fldCharType="separate"/>
        </w:r>
        <w:r w:rsidR="00C63D61">
          <w:rPr>
            <w:webHidden/>
          </w:rPr>
          <w:t>261</w:t>
        </w:r>
        <w:r w:rsidR="00BE2BAB">
          <w:rPr>
            <w:webHidden/>
          </w:rPr>
          <w:fldChar w:fldCharType="end"/>
        </w:r>
      </w:hyperlink>
    </w:p>
    <w:p w14:paraId="7D7B4A93" w14:textId="38310506" w:rsidR="00BE2BAB" w:rsidRDefault="00053FDD">
      <w:pPr>
        <w:pStyle w:val="TOC5"/>
        <w:rPr>
          <w:rFonts w:asciiTheme="minorHAnsi" w:eastAsiaTheme="minorEastAsia" w:hAnsiTheme="minorHAnsi" w:cstheme="minorBidi"/>
          <w:bCs w:val="0"/>
          <w:color w:val="auto"/>
          <w:sz w:val="22"/>
          <w:szCs w:val="22"/>
        </w:rPr>
      </w:pPr>
      <w:hyperlink w:anchor="_Toc133500829" w:history="1">
        <w:r w:rsidR="00BE2BAB" w:rsidRPr="00257124">
          <w:rPr>
            <w:rStyle w:val="Hyperlink"/>
          </w:rPr>
          <w:t>Table 10.A.10  Scale Score Summary by Response to English Language Proficiency Question for Grade Two</w:t>
        </w:r>
        <w:r w:rsidR="00BE2BAB">
          <w:rPr>
            <w:webHidden/>
          </w:rPr>
          <w:tab/>
        </w:r>
        <w:r w:rsidR="00BE2BAB">
          <w:rPr>
            <w:webHidden/>
          </w:rPr>
          <w:fldChar w:fldCharType="begin"/>
        </w:r>
        <w:r w:rsidR="00BE2BAB">
          <w:rPr>
            <w:webHidden/>
          </w:rPr>
          <w:instrText xml:space="preserve"> PAGEREF _Toc133500829 \h </w:instrText>
        </w:r>
        <w:r w:rsidR="00BE2BAB">
          <w:rPr>
            <w:webHidden/>
          </w:rPr>
        </w:r>
        <w:r w:rsidR="00BE2BAB">
          <w:rPr>
            <w:webHidden/>
          </w:rPr>
          <w:fldChar w:fldCharType="separate"/>
        </w:r>
        <w:r w:rsidR="00C63D61">
          <w:rPr>
            <w:webHidden/>
          </w:rPr>
          <w:t>261</w:t>
        </w:r>
        <w:r w:rsidR="00BE2BAB">
          <w:rPr>
            <w:webHidden/>
          </w:rPr>
          <w:fldChar w:fldCharType="end"/>
        </w:r>
      </w:hyperlink>
    </w:p>
    <w:p w14:paraId="7DE8F045" w14:textId="7196082C" w:rsidR="00BE2BAB" w:rsidRDefault="00053FDD">
      <w:pPr>
        <w:pStyle w:val="TOC5"/>
        <w:rPr>
          <w:rFonts w:asciiTheme="minorHAnsi" w:eastAsiaTheme="minorEastAsia" w:hAnsiTheme="minorHAnsi" w:cstheme="minorBidi"/>
          <w:bCs w:val="0"/>
          <w:color w:val="auto"/>
          <w:sz w:val="22"/>
          <w:szCs w:val="22"/>
        </w:rPr>
      </w:pPr>
      <w:hyperlink w:anchor="_Toc133500830" w:history="1">
        <w:r w:rsidR="00BE2BAB" w:rsidRPr="00257124">
          <w:rPr>
            <w:rStyle w:val="Hyperlink"/>
          </w:rPr>
          <w:t>Table 10.A.11  Scale Score Summary by Response to English Language Proficiency Question for Grade Span Three Through Five</w:t>
        </w:r>
        <w:r w:rsidR="00BE2BAB">
          <w:rPr>
            <w:webHidden/>
          </w:rPr>
          <w:tab/>
        </w:r>
        <w:r w:rsidR="00BE2BAB">
          <w:rPr>
            <w:webHidden/>
          </w:rPr>
          <w:fldChar w:fldCharType="begin"/>
        </w:r>
        <w:r w:rsidR="00BE2BAB">
          <w:rPr>
            <w:webHidden/>
          </w:rPr>
          <w:instrText xml:space="preserve"> PAGEREF _Toc133500830 \h </w:instrText>
        </w:r>
        <w:r w:rsidR="00BE2BAB">
          <w:rPr>
            <w:webHidden/>
          </w:rPr>
        </w:r>
        <w:r w:rsidR="00BE2BAB">
          <w:rPr>
            <w:webHidden/>
          </w:rPr>
          <w:fldChar w:fldCharType="separate"/>
        </w:r>
        <w:r w:rsidR="00C63D61">
          <w:rPr>
            <w:webHidden/>
          </w:rPr>
          <w:t>262</w:t>
        </w:r>
        <w:r w:rsidR="00BE2BAB">
          <w:rPr>
            <w:webHidden/>
          </w:rPr>
          <w:fldChar w:fldCharType="end"/>
        </w:r>
      </w:hyperlink>
    </w:p>
    <w:p w14:paraId="6C568578" w14:textId="7DF02862" w:rsidR="00BE2BAB" w:rsidRDefault="00053FDD">
      <w:pPr>
        <w:pStyle w:val="TOC5"/>
        <w:rPr>
          <w:rFonts w:asciiTheme="minorHAnsi" w:eastAsiaTheme="minorEastAsia" w:hAnsiTheme="minorHAnsi" w:cstheme="minorBidi"/>
          <w:bCs w:val="0"/>
          <w:color w:val="auto"/>
          <w:sz w:val="22"/>
          <w:szCs w:val="22"/>
        </w:rPr>
      </w:pPr>
      <w:hyperlink w:anchor="_Toc133500831" w:history="1">
        <w:r w:rsidR="00BE2BAB" w:rsidRPr="00257124">
          <w:rPr>
            <w:rStyle w:val="Hyperlink"/>
          </w:rPr>
          <w:t>Table 10.A.12  Scale Score Summary by Response to English Language Proficiency Question for Grade Span Six Through Eight</w:t>
        </w:r>
        <w:r w:rsidR="00BE2BAB">
          <w:rPr>
            <w:webHidden/>
          </w:rPr>
          <w:tab/>
        </w:r>
        <w:r w:rsidR="00BE2BAB">
          <w:rPr>
            <w:webHidden/>
          </w:rPr>
          <w:fldChar w:fldCharType="begin"/>
        </w:r>
        <w:r w:rsidR="00BE2BAB">
          <w:rPr>
            <w:webHidden/>
          </w:rPr>
          <w:instrText xml:space="preserve"> PAGEREF _Toc133500831 \h </w:instrText>
        </w:r>
        <w:r w:rsidR="00BE2BAB">
          <w:rPr>
            <w:webHidden/>
          </w:rPr>
        </w:r>
        <w:r w:rsidR="00BE2BAB">
          <w:rPr>
            <w:webHidden/>
          </w:rPr>
          <w:fldChar w:fldCharType="separate"/>
        </w:r>
        <w:r w:rsidR="00C63D61">
          <w:rPr>
            <w:webHidden/>
          </w:rPr>
          <w:t>262</w:t>
        </w:r>
        <w:r w:rsidR="00BE2BAB">
          <w:rPr>
            <w:webHidden/>
          </w:rPr>
          <w:fldChar w:fldCharType="end"/>
        </w:r>
      </w:hyperlink>
    </w:p>
    <w:p w14:paraId="4E4B36EB" w14:textId="33119B97" w:rsidR="00BE2BAB" w:rsidRDefault="00053FDD">
      <w:pPr>
        <w:pStyle w:val="TOC5"/>
        <w:rPr>
          <w:rFonts w:asciiTheme="minorHAnsi" w:eastAsiaTheme="minorEastAsia" w:hAnsiTheme="minorHAnsi" w:cstheme="minorBidi"/>
          <w:bCs w:val="0"/>
          <w:color w:val="auto"/>
          <w:sz w:val="22"/>
          <w:szCs w:val="22"/>
        </w:rPr>
      </w:pPr>
      <w:hyperlink w:anchor="_Toc133500832" w:history="1">
        <w:r w:rsidR="00BE2BAB" w:rsidRPr="00257124">
          <w:rPr>
            <w:rStyle w:val="Hyperlink"/>
          </w:rPr>
          <w:t>Table 10.A.13  Scale Score Summary by Response to English Language Proficiency Question for Grade Span Nine and Ten</w:t>
        </w:r>
        <w:r w:rsidR="00BE2BAB">
          <w:rPr>
            <w:webHidden/>
          </w:rPr>
          <w:tab/>
        </w:r>
        <w:r w:rsidR="00BE2BAB">
          <w:rPr>
            <w:webHidden/>
          </w:rPr>
          <w:fldChar w:fldCharType="begin"/>
        </w:r>
        <w:r w:rsidR="00BE2BAB">
          <w:rPr>
            <w:webHidden/>
          </w:rPr>
          <w:instrText xml:space="preserve"> PAGEREF _Toc133500832 \h </w:instrText>
        </w:r>
        <w:r w:rsidR="00BE2BAB">
          <w:rPr>
            <w:webHidden/>
          </w:rPr>
        </w:r>
        <w:r w:rsidR="00BE2BAB">
          <w:rPr>
            <w:webHidden/>
          </w:rPr>
          <w:fldChar w:fldCharType="separate"/>
        </w:r>
        <w:r w:rsidR="00C63D61">
          <w:rPr>
            <w:webHidden/>
          </w:rPr>
          <w:t>263</w:t>
        </w:r>
        <w:r w:rsidR="00BE2BAB">
          <w:rPr>
            <w:webHidden/>
          </w:rPr>
          <w:fldChar w:fldCharType="end"/>
        </w:r>
      </w:hyperlink>
    </w:p>
    <w:p w14:paraId="3686A59F" w14:textId="6A9DCD3C" w:rsidR="00BE2BAB" w:rsidRDefault="00053FDD">
      <w:pPr>
        <w:pStyle w:val="TOC5"/>
        <w:rPr>
          <w:rFonts w:asciiTheme="minorHAnsi" w:eastAsiaTheme="minorEastAsia" w:hAnsiTheme="minorHAnsi" w:cstheme="minorBidi"/>
          <w:bCs w:val="0"/>
          <w:color w:val="auto"/>
          <w:sz w:val="22"/>
          <w:szCs w:val="22"/>
        </w:rPr>
      </w:pPr>
      <w:hyperlink w:anchor="_Toc133500833" w:history="1">
        <w:r w:rsidR="00BE2BAB" w:rsidRPr="00257124">
          <w:rPr>
            <w:rStyle w:val="Hyperlink"/>
          </w:rPr>
          <w:t>Table 10.A.14  Scale Score Summary by Response to English Language Proficiency Question for Grade Span Eleven and Twelve</w:t>
        </w:r>
        <w:r w:rsidR="00BE2BAB">
          <w:rPr>
            <w:webHidden/>
          </w:rPr>
          <w:tab/>
        </w:r>
        <w:r w:rsidR="00BE2BAB">
          <w:rPr>
            <w:webHidden/>
          </w:rPr>
          <w:fldChar w:fldCharType="begin"/>
        </w:r>
        <w:r w:rsidR="00BE2BAB">
          <w:rPr>
            <w:webHidden/>
          </w:rPr>
          <w:instrText xml:space="preserve"> PAGEREF _Toc133500833 \h </w:instrText>
        </w:r>
        <w:r w:rsidR="00BE2BAB">
          <w:rPr>
            <w:webHidden/>
          </w:rPr>
        </w:r>
        <w:r w:rsidR="00BE2BAB">
          <w:rPr>
            <w:webHidden/>
          </w:rPr>
          <w:fldChar w:fldCharType="separate"/>
        </w:r>
        <w:r w:rsidR="00C63D61">
          <w:rPr>
            <w:webHidden/>
          </w:rPr>
          <w:t>263</w:t>
        </w:r>
        <w:r w:rsidR="00BE2BAB">
          <w:rPr>
            <w:webHidden/>
          </w:rPr>
          <w:fldChar w:fldCharType="end"/>
        </w:r>
      </w:hyperlink>
    </w:p>
    <w:p w14:paraId="668C8CD7" w14:textId="56BE82ED" w:rsidR="00BE2BAB" w:rsidRDefault="00053FDD">
      <w:pPr>
        <w:pStyle w:val="TOC5"/>
        <w:rPr>
          <w:rFonts w:asciiTheme="minorHAnsi" w:eastAsiaTheme="minorEastAsia" w:hAnsiTheme="minorHAnsi" w:cstheme="minorBidi"/>
          <w:bCs w:val="0"/>
          <w:color w:val="auto"/>
          <w:sz w:val="22"/>
          <w:szCs w:val="22"/>
        </w:rPr>
      </w:pPr>
      <w:hyperlink w:anchor="_Toc133500834" w:history="1">
        <w:r w:rsidR="00BE2BAB" w:rsidRPr="00257124">
          <w:rPr>
            <w:rStyle w:val="Hyperlink"/>
          </w:rPr>
          <w:t>Table 10.A.15  Responses to Question 2 for Kindergarten</w:t>
        </w:r>
        <w:r w:rsidR="00BE2BAB">
          <w:rPr>
            <w:webHidden/>
          </w:rPr>
          <w:tab/>
        </w:r>
        <w:r w:rsidR="00BE2BAB">
          <w:rPr>
            <w:webHidden/>
          </w:rPr>
          <w:fldChar w:fldCharType="begin"/>
        </w:r>
        <w:r w:rsidR="00BE2BAB">
          <w:rPr>
            <w:webHidden/>
          </w:rPr>
          <w:instrText xml:space="preserve"> PAGEREF _Toc133500834 \h </w:instrText>
        </w:r>
        <w:r w:rsidR="00BE2BAB">
          <w:rPr>
            <w:webHidden/>
          </w:rPr>
        </w:r>
        <w:r w:rsidR="00BE2BAB">
          <w:rPr>
            <w:webHidden/>
          </w:rPr>
          <w:fldChar w:fldCharType="separate"/>
        </w:r>
        <w:r w:rsidR="00C63D61">
          <w:rPr>
            <w:webHidden/>
          </w:rPr>
          <w:t>264</w:t>
        </w:r>
        <w:r w:rsidR="00BE2BAB">
          <w:rPr>
            <w:webHidden/>
          </w:rPr>
          <w:fldChar w:fldCharType="end"/>
        </w:r>
      </w:hyperlink>
    </w:p>
    <w:p w14:paraId="39040A45" w14:textId="0AC6E694" w:rsidR="00BE2BAB" w:rsidRDefault="00053FDD">
      <w:pPr>
        <w:pStyle w:val="TOC5"/>
        <w:rPr>
          <w:rFonts w:asciiTheme="minorHAnsi" w:eastAsiaTheme="minorEastAsia" w:hAnsiTheme="minorHAnsi" w:cstheme="minorBidi"/>
          <w:bCs w:val="0"/>
          <w:color w:val="auto"/>
          <w:sz w:val="22"/>
          <w:szCs w:val="22"/>
        </w:rPr>
      </w:pPr>
      <w:hyperlink w:anchor="_Toc133500835" w:history="1">
        <w:r w:rsidR="00BE2BAB" w:rsidRPr="00257124">
          <w:rPr>
            <w:rStyle w:val="Hyperlink"/>
          </w:rPr>
          <w:t>Table 10.A.16  Responses to Question 2 for Grade One</w:t>
        </w:r>
        <w:r w:rsidR="00BE2BAB">
          <w:rPr>
            <w:webHidden/>
          </w:rPr>
          <w:tab/>
        </w:r>
        <w:r w:rsidR="00BE2BAB">
          <w:rPr>
            <w:webHidden/>
          </w:rPr>
          <w:fldChar w:fldCharType="begin"/>
        </w:r>
        <w:r w:rsidR="00BE2BAB">
          <w:rPr>
            <w:webHidden/>
          </w:rPr>
          <w:instrText xml:space="preserve"> PAGEREF _Toc133500835 \h </w:instrText>
        </w:r>
        <w:r w:rsidR="00BE2BAB">
          <w:rPr>
            <w:webHidden/>
          </w:rPr>
        </w:r>
        <w:r w:rsidR="00BE2BAB">
          <w:rPr>
            <w:webHidden/>
          </w:rPr>
          <w:fldChar w:fldCharType="separate"/>
        </w:r>
        <w:r w:rsidR="00C63D61">
          <w:rPr>
            <w:webHidden/>
          </w:rPr>
          <w:t>264</w:t>
        </w:r>
        <w:r w:rsidR="00BE2BAB">
          <w:rPr>
            <w:webHidden/>
          </w:rPr>
          <w:fldChar w:fldCharType="end"/>
        </w:r>
      </w:hyperlink>
    </w:p>
    <w:p w14:paraId="6B0ABDB3" w14:textId="1BE5ACD8" w:rsidR="00BE2BAB" w:rsidRDefault="00053FDD">
      <w:pPr>
        <w:pStyle w:val="TOC5"/>
        <w:rPr>
          <w:rFonts w:asciiTheme="minorHAnsi" w:eastAsiaTheme="minorEastAsia" w:hAnsiTheme="minorHAnsi" w:cstheme="minorBidi"/>
          <w:bCs w:val="0"/>
          <w:color w:val="auto"/>
          <w:sz w:val="22"/>
          <w:szCs w:val="22"/>
        </w:rPr>
      </w:pPr>
      <w:hyperlink w:anchor="_Toc133500836" w:history="1">
        <w:r w:rsidR="00BE2BAB" w:rsidRPr="00257124">
          <w:rPr>
            <w:rStyle w:val="Hyperlink"/>
          </w:rPr>
          <w:t>Table 10.A.17  Responses to Question 2 for Grade Two</w:t>
        </w:r>
        <w:r w:rsidR="00BE2BAB">
          <w:rPr>
            <w:webHidden/>
          </w:rPr>
          <w:tab/>
        </w:r>
        <w:r w:rsidR="00BE2BAB">
          <w:rPr>
            <w:webHidden/>
          </w:rPr>
          <w:fldChar w:fldCharType="begin"/>
        </w:r>
        <w:r w:rsidR="00BE2BAB">
          <w:rPr>
            <w:webHidden/>
          </w:rPr>
          <w:instrText xml:space="preserve"> PAGEREF _Toc133500836 \h </w:instrText>
        </w:r>
        <w:r w:rsidR="00BE2BAB">
          <w:rPr>
            <w:webHidden/>
          </w:rPr>
        </w:r>
        <w:r w:rsidR="00BE2BAB">
          <w:rPr>
            <w:webHidden/>
          </w:rPr>
          <w:fldChar w:fldCharType="separate"/>
        </w:r>
        <w:r w:rsidR="00C63D61">
          <w:rPr>
            <w:webHidden/>
          </w:rPr>
          <w:t>264</w:t>
        </w:r>
        <w:r w:rsidR="00BE2BAB">
          <w:rPr>
            <w:webHidden/>
          </w:rPr>
          <w:fldChar w:fldCharType="end"/>
        </w:r>
      </w:hyperlink>
    </w:p>
    <w:p w14:paraId="161C648E" w14:textId="6736D03F" w:rsidR="00BE2BAB" w:rsidRDefault="00053FDD">
      <w:pPr>
        <w:pStyle w:val="TOC5"/>
        <w:rPr>
          <w:rFonts w:asciiTheme="minorHAnsi" w:eastAsiaTheme="minorEastAsia" w:hAnsiTheme="minorHAnsi" w:cstheme="minorBidi"/>
          <w:bCs w:val="0"/>
          <w:color w:val="auto"/>
          <w:sz w:val="22"/>
          <w:szCs w:val="22"/>
        </w:rPr>
      </w:pPr>
      <w:hyperlink w:anchor="_Toc133500837" w:history="1">
        <w:r w:rsidR="00BE2BAB" w:rsidRPr="00257124">
          <w:rPr>
            <w:rStyle w:val="Hyperlink"/>
          </w:rPr>
          <w:t>Table 10.A.18  Responses to Question 2 for Grade Span Three Through Five</w:t>
        </w:r>
        <w:r w:rsidR="00BE2BAB">
          <w:rPr>
            <w:webHidden/>
          </w:rPr>
          <w:tab/>
        </w:r>
        <w:r w:rsidR="00BE2BAB">
          <w:rPr>
            <w:webHidden/>
          </w:rPr>
          <w:fldChar w:fldCharType="begin"/>
        </w:r>
        <w:r w:rsidR="00BE2BAB">
          <w:rPr>
            <w:webHidden/>
          </w:rPr>
          <w:instrText xml:space="preserve"> PAGEREF _Toc133500837 \h </w:instrText>
        </w:r>
        <w:r w:rsidR="00BE2BAB">
          <w:rPr>
            <w:webHidden/>
          </w:rPr>
        </w:r>
        <w:r w:rsidR="00BE2BAB">
          <w:rPr>
            <w:webHidden/>
          </w:rPr>
          <w:fldChar w:fldCharType="separate"/>
        </w:r>
        <w:r w:rsidR="00C63D61">
          <w:rPr>
            <w:webHidden/>
          </w:rPr>
          <w:t>265</w:t>
        </w:r>
        <w:r w:rsidR="00BE2BAB">
          <w:rPr>
            <w:webHidden/>
          </w:rPr>
          <w:fldChar w:fldCharType="end"/>
        </w:r>
      </w:hyperlink>
    </w:p>
    <w:p w14:paraId="5A4A5E0C" w14:textId="660C75AA" w:rsidR="00BE2BAB" w:rsidRDefault="00053FDD">
      <w:pPr>
        <w:pStyle w:val="TOC5"/>
        <w:rPr>
          <w:rFonts w:asciiTheme="minorHAnsi" w:eastAsiaTheme="minorEastAsia" w:hAnsiTheme="minorHAnsi" w:cstheme="minorBidi"/>
          <w:bCs w:val="0"/>
          <w:color w:val="auto"/>
          <w:sz w:val="22"/>
          <w:szCs w:val="22"/>
        </w:rPr>
      </w:pPr>
      <w:hyperlink w:anchor="_Toc133500838" w:history="1">
        <w:r w:rsidR="00BE2BAB" w:rsidRPr="00257124">
          <w:rPr>
            <w:rStyle w:val="Hyperlink"/>
          </w:rPr>
          <w:t>Table 10.A.19  Responses to Question 2 for Grade Span Six Through Eight</w:t>
        </w:r>
        <w:r w:rsidR="00BE2BAB">
          <w:rPr>
            <w:webHidden/>
          </w:rPr>
          <w:tab/>
        </w:r>
        <w:r w:rsidR="00BE2BAB">
          <w:rPr>
            <w:webHidden/>
          </w:rPr>
          <w:fldChar w:fldCharType="begin"/>
        </w:r>
        <w:r w:rsidR="00BE2BAB">
          <w:rPr>
            <w:webHidden/>
          </w:rPr>
          <w:instrText xml:space="preserve"> PAGEREF _Toc133500838 \h </w:instrText>
        </w:r>
        <w:r w:rsidR="00BE2BAB">
          <w:rPr>
            <w:webHidden/>
          </w:rPr>
        </w:r>
        <w:r w:rsidR="00BE2BAB">
          <w:rPr>
            <w:webHidden/>
          </w:rPr>
          <w:fldChar w:fldCharType="separate"/>
        </w:r>
        <w:r w:rsidR="00C63D61">
          <w:rPr>
            <w:webHidden/>
          </w:rPr>
          <w:t>265</w:t>
        </w:r>
        <w:r w:rsidR="00BE2BAB">
          <w:rPr>
            <w:webHidden/>
          </w:rPr>
          <w:fldChar w:fldCharType="end"/>
        </w:r>
      </w:hyperlink>
    </w:p>
    <w:p w14:paraId="7206D09E" w14:textId="0319009B" w:rsidR="00BE2BAB" w:rsidRDefault="00053FDD">
      <w:pPr>
        <w:pStyle w:val="TOC5"/>
        <w:rPr>
          <w:rFonts w:asciiTheme="minorHAnsi" w:eastAsiaTheme="minorEastAsia" w:hAnsiTheme="minorHAnsi" w:cstheme="minorBidi"/>
          <w:bCs w:val="0"/>
          <w:color w:val="auto"/>
          <w:sz w:val="22"/>
          <w:szCs w:val="22"/>
        </w:rPr>
      </w:pPr>
      <w:hyperlink w:anchor="_Toc133500839" w:history="1">
        <w:r w:rsidR="00BE2BAB" w:rsidRPr="00257124">
          <w:rPr>
            <w:rStyle w:val="Hyperlink"/>
          </w:rPr>
          <w:t>Table 10.A.20  Responses to Question 2 for Grade Span Nine and Ten</w:t>
        </w:r>
        <w:r w:rsidR="00BE2BAB">
          <w:rPr>
            <w:webHidden/>
          </w:rPr>
          <w:tab/>
        </w:r>
        <w:r w:rsidR="00BE2BAB">
          <w:rPr>
            <w:webHidden/>
          </w:rPr>
          <w:fldChar w:fldCharType="begin"/>
        </w:r>
        <w:r w:rsidR="00BE2BAB">
          <w:rPr>
            <w:webHidden/>
          </w:rPr>
          <w:instrText xml:space="preserve"> PAGEREF _Toc133500839 \h </w:instrText>
        </w:r>
        <w:r w:rsidR="00BE2BAB">
          <w:rPr>
            <w:webHidden/>
          </w:rPr>
        </w:r>
        <w:r w:rsidR="00BE2BAB">
          <w:rPr>
            <w:webHidden/>
          </w:rPr>
          <w:fldChar w:fldCharType="separate"/>
        </w:r>
        <w:r w:rsidR="00C63D61">
          <w:rPr>
            <w:webHidden/>
          </w:rPr>
          <w:t>265</w:t>
        </w:r>
        <w:r w:rsidR="00BE2BAB">
          <w:rPr>
            <w:webHidden/>
          </w:rPr>
          <w:fldChar w:fldCharType="end"/>
        </w:r>
      </w:hyperlink>
    </w:p>
    <w:p w14:paraId="0A7E2A93" w14:textId="01DBB39C" w:rsidR="00BE2BAB" w:rsidRDefault="00053FDD">
      <w:pPr>
        <w:pStyle w:val="TOC5"/>
        <w:rPr>
          <w:rFonts w:asciiTheme="minorHAnsi" w:eastAsiaTheme="minorEastAsia" w:hAnsiTheme="minorHAnsi" w:cstheme="minorBidi"/>
          <w:bCs w:val="0"/>
          <w:color w:val="auto"/>
          <w:sz w:val="22"/>
          <w:szCs w:val="22"/>
        </w:rPr>
      </w:pPr>
      <w:hyperlink w:anchor="_Toc133500840" w:history="1">
        <w:r w:rsidR="00BE2BAB" w:rsidRPr="00257124">
          <w:rPr>
            <w:rStyle w:val="Hyperlink"/>
          </w:rPr>
          <w:t>Table 10.A.21  Responses to Question 2 for Grade Span Eleven and Twelve</w:t>
        </w:r>
        <w:r w:rsidR="00BE2BAB">
          <w:rPr>
            <w:webHidden/>
          </w:rPr>
          <w:tab/>
        </w:r>
        <w:r w:rsidR="00BE2BAB">
          <w:rPr>
            <w:webHidden/>
          </w:rPr>
          <w:fldChar w:fldCharType="begin"/>
        </w:r>
        <w:r w:rsidR="00BE2BAB">
          <w:rPr>
            <w:webHidden/>
          </w:rPr>
          <w:instrText xml:space="preserve"> PAGEREF _Toc133500840 \h </w:instrText>
        </w:r>
        <w:r w:rsidR="00BE2BAB">
          <w:rPr>
            <w:webHidden/>
          </w:rPr>
        </w:r>
        <w:r w:rsidR="00BE2BAB">
          <w:rPr>
            <w:webHidden/>
          </w:rPr>
          <w:fldChar w:fldCharType="separate"/>
        </w:r>
        <w:r w:rsidR="00C63D61">
          <w:rPr>
            <w:webHidden/>
          </w:rPr>
          <w:t>266</w:t>
        </w:r>
        <w:r w:rsidR="00BE2BAB">
          <w:rPr>
            <w:webHidden/>
          </w:rPr>
          <w:fldChar w:fldCharType="end"/>
        </w:r>
      </w:hyperlink>
    </w:p>
    <w:p w14:paraId="2533EF8B" w14:textId="13260884" w:rsidR="00BE2BAB" w:rsidRDefault="00053FDD">
      <w:pPr>
        <w:pStyle w:val="TOC5"/>
        <w:rPr>
          <w:rFonts w:asciiTheme="minorHAnsi" w:eastAsiaTheme="minorEastAsia" w:hAnsiTheme="minorHAnsi" w:cstheme="minorBidi"/>
          <w:bCs w:val="0"/>
          <w:color w:val="auto"/>
          <w:sz w:val="22"/>
          <w:szCs w:val="22"/>
        </w:rPr>
      </w:pPr>
      <w:hyperlink w:anchor="_Toc133500841" w:history="1">
        <w:r w:rsidR="00BE2BAB" w:rsidRPr="00257124">
          <w:rPr>
            <w:rStyle w:val="Hyperlink"/>
          </w:rPr>
          <w:t>Table 10.A.22  Responses to Question 3 for Kindergarten</w:t>
        </w:r>
        <w:r w:rsidR="00BE2BAB">
          <w:rPr>
            <w:webHidden/>
          </w:rPr>
          <w:tab/>
        </w:r>
        <w:r w:rsidR="00BE2BAB">
          <w:rPr>
            <w:webHidden/>
          </w:rPr>
          <w:fldChar w:fldCharType="begin"/>
        </w:r>
        <w:r w:rsidR="00BE2BAB">
          <w:rPr>
            <w:webHidden/>
          </w:rPr>
          <w:instrText xml:space="preserve"> PAGEREF _Toc133500841 \h </w:instrText>
        </w:r>
        <w:r w:rsidR="00BE2BAB">
          <w:rPr>
            <w:webHidden/>
          </w:rPr>
        </w:r>
        <w:r w:rsidR="00BE2BAB">
          <w:rPr>
            <w:webHidden/>
          </w:rPr>
          <w:fldChar w:fldCharType="separate"/>
        </w:r>
        <w:r w:rsidR="00C63D61">
          <w:rPr>
            <w:webHidden/>
          </w:rPr>
          <w:t>266</w:t>
        </w:r>
        <w:r w:rsidR="00BE2BAB">
          <w:rPr>
            <w:webHidden/>
          </w:rPr>
          <w:fldChar w:fldCharType="end"/>
        </w:r>
      </w:hyperlink>
    </w:p>
    <w:p w14:paraId="54796C6E" w14:textId="2DC0C76B" w:rsidR="00BE2BAB" w:rsidRDefault="00053FDD">
      <w:pPr>
        <w:pStyle w:val="TOC5"/>
        <w:rPr>
          <w:rFonts w:asciiTheme="minorHAnsi" w:eastAsiaTheme="minorEastAsia" w:hAnsiTheme="minorHAnsi" w:cstheme="minorBidi"/>
          <w:bCs w:val="0"/>
          <w:color w:val="auto"/>
          <w:sz w:val="22"/>
          <w:szCs w:val="22"/>
        </w:rPr>
      </w:pPr>
      <w:hyperlink w:anchor="_Toc133500842" w:history="1">
        <w:r w:rsidR="00BE2BAB" w:rsidRPr="00257124">
          <w:rPr>
            <w:rStyle w:val="Hyperlink"/>
          </w:rPr>
          <w:t>Table 10.A.23  Responses to Question 3 for Grade One</w:t>
        </w:r>
        <w:r w:rsidR="00BE2BAB">
          <w:rPr>
            <w:webHidden/>
          </w:rPr>
          <w:tab/>
        </w:r>
        <w:r w:rsidR="00BE2BAB">
          <w:rPr>
            <w:webHidden/>
          </w:rPr>
          <w:fldChar w:fldCharType="begin"/>
        </w:r>
        <w:r w:rsidR="00BE2BAB">
          <w:rPr>
            <w:webHidden/>
          </w:rPr>
          <w:instrText xml:space="preserve"> PAGEREF _Toc133500842 \h </w:instrText>
        </w:r>
        <w:r w:rsidR="00BE2BAB">
          <w:rPr>
            <w:webHidden/>
          </w:rPr>
        </w:r>
        <w:r w:rsidR="00BE2BAB">
          <w:rPr>
            <w:webHidden/>
          </w:rPr>
          <w:fldChar w:fldCharType="separate"/>
        </w:r>
        <w:r w:rsidR="00C63D61">
          <w:rPr>
            <w:webHidden/>
          </w:rPr>
          <w:t>267</w:t>
        </w:r>
        <w:r w:rsidR="00BE2BAB">
          <w:rPr>
            <w:webHidden/>
          </w:rPr>
          <w:fldChar w:fldCharType="end"/>
        </w:r>
      </w:hyperlink>
    </w:p>
    <w:p w14:paraId="514195FF" w14:textId="1499A995" w:rsidR="00BE2BAB" w:rsidRDefault="00053FDD">
      <w:pPr>
        <w:pStyle w:val="TOC5"/>
        <w:rPr>
          <w:rFonts w:asciiTheme="minorHAnsi" w:eastAsiaTheme="minorEastAsia" w:hAnsiTheme="minorHAnsi" w:cstheme="minorBidi"/>
          <w:bCs w:val="0"/>
          <w:color w:val="auto"/>
          <w:sz w:val="22"/>
          <w:szCs w:val="22"/>
        </w:rPr>
      </w:pPr>
      <w:hyperlink w:anchor="_Toc133500843" w:history="1">
        <w:r w:rsidR="00BE2BAB" w:rsidRPr="00257124">
          <w:rPr>
            <w:rStyle w:val="Hyperlink"/>
          </w:rPr>
          <w:t>Table 10.A.24  Responses to Question 3 for Grade Two</w:t>
        </w:r>
        <w:r w:rsidR="00BE2BAB">
          <w:rPr>
            <w:webHidden/>
          </w:rPr>
          <w:tab/>
        </w:r>
        <w:r w:rsidR="00BE2BAB">
          <w:rPr>
            <w:webHidden/>
          </w:rPr>
          <w:fldChar w:fldCharType="begin"/>
        </w:r>
        <w:r w:rsidR="00BE2BAB">
          <w:rPr>
            <w:webHidden/>
          </w:rPr>
          <w:instrText xml:space="preserve"> PAGEREF _Toc133500843 \h </w:instrText>
        </w:r>
        <w:r w:rsidR="00BE2BAB">
          <w:rPr>
            <w:webHidden/>
          </w:rPr>
        </w:r>
        <w:r w:rsidR="00BE2BAB">
          <w:rPr>
            <w:webHidden/>
          </w:rPr>
          <w:fldChar w:fldCharType="separate"/>
        </w:r>
        <w:r w:rsidR="00C63D61">
          <w:rPr>
            <w:webHidden/>
          </w:rPr>
          <w:t>268</w:t>
        </w:r>
        <w:r w:rsidR="00BE2BAB">
          <w:rPr>
            <w:webHidden/>
          </w:rPr>
          <w:fldChar w:fldCharType="end"/>
        </w:r>
      </w:hyperlink>
    </w:p>
    <w:p w14:paraId="5C242FE7" w14:textId="4160647B" w:rsidR="00BE2BAB" w:rsidRDefault="00053FDD">
      <w:pPr>
        <w:pStyle w:val="TOC5"/>
        <w:rPr>
          <w:rFonts w:asciiTheme="minorHAnsi" w:eastAsiaTheme="minorEastAsia" w:hAnsiTheme="minorHAnsi" w:cstheme="minorBidi"/>
          <w:bCs w:val="0"/>
          <w:color w:val="auto"/>
          <w:sz w:val="22"/>
          <w:szCs w:val="22"/>
        </w:rPr>
      </w:pPr>
      <w:hyperlink w:anchor="_Toc133500844" w:history="1">
        <w:r w:rsidR="00BE2BAB" w:rsidRPr="00257124">
          <w:rPr>
            <w:rStyle w:val="Hyperlink"/>
          </w:rPr>
          <w:t>Table 10.A.25  Responses to Question 3 for Grade Span Three Through Five</w:t>
        </w:r>
        <w:r w:rsidR="00BE2BAB">
          <w:rPr>
            <w:webHidden/>
          </w:rPr>
          <w:tab/>
        </w:r>
        <w:r w:rsidR="00BE2BAB">
          <w:rPr>
            <w:webHidden/>
          </w:rPr>
          <w:fldChar w:fldCharType="begin"/>
        </w:r>
        <w:r w:rsidR="00BE2BAB">
          <w:rPr>
            <w:webHidden/>
          </w:rPr>
          <w:instrText xml:space="preserve"> PAGEREF _Toc133500844 \h </w:instrText>
        </w:r>
        <w:r w:rsidR="00BE2BAB">
          <w:rPr>
            <w:webHidden/>
          </w:rPr>
        </w:r>
        <w:r w:rsidR="00BE2BAB">
          <w:rPr>
            <w:webHidden/>
          </w:rPr>
          <w:fldChar w:fldCharType="separate"/>
        </w:r>
        <w:r w:rsidR="00C63D61">
          <w:rPr>
            <w:webHidden/>
          </w:rPr>
          <w:t>268</w:t>
        </w:r>
        <w:r w:rsidR="00BE2BAB">
          <w:rPr>
            <w:webHidden/>
          </w:rPr>
          <w:fldChar w:fldCharType="end"/>
        </w:r>
      </w:hyperlink>
    </w:p>
    <w:p w14:paraId="734E89B5" w14:textId="3A09F191" w:rsidR="00BE2BAB" w:rsidRDefault="00053FDD">
      <w:pPr>
        <w:pStyle w:val="TOC5"/>
        <w:rPr>
          <w:rFonts w:asciiTheme="minorHAnsi" w:eastAsiaTheme="minorEastAsia" w:hAnsiTheme="minorHAnsi" w:cstheme="minorBidi"/>
          <w:bCs w:val="0"/>
          <w:color w:val="auto"/>
          <w:sz w:val="22"/>
          <w:szCs w:val="22"/>
        </w:rPr>
      </w:pPr>
      <w:hyperlink w:anchor="_Toc133500845" w:history="1">
        <w:r w:rsidR="00BE2BAB" w:rsidRPr="00257124">
          <w:rPr>
            <w:rStyle w:val="Hyperlink"/>
          </w:rPr>
          <w:t>Table 10.A.26  Responses to Question 3 for Grade Span Six Through Eight</w:t>
        </w:r>
        <w:r w:rsidR="00BE2BAB">
          <w:rPr>
            <w:webHidden/>
          </w:rPr>
          <w:tab/>
        </w:r>
        <w:r w:rsidR="00BE2BAB">
          <w:rPr>
            <w:webHidden/>
          </w:rPr>
          <w:fldChar w:fldCharType="begin"/>
        </w:r>
        <w:r w:rsidR="00BE2BAB">
          <w:rPr>
            <w:webHidden/>
          </w:rPr>
          <w:instrText xml:space="preserve"> PAGEREF _Toc133500845 \h </w:instrText>
        </w:r>
        <w:r w:rsidR="00BE2BAB">
          <w:rPr>
            <w:webHidden/>
          </w:rPr>
        </w:r>
        <w:r w:rsidR="00BE2BAB">
          <w:rPr>
            <w:webHidden/>
          </w:rPr>
          <w:fldChar w:fldCharType="separate"/>
        </w:r>
        <w:r w:rsidR="00C63D61">
          <w:rPr>
            <w:webHidden/>
          </w:rPr>
          <w:t>269</w:t>
        </w:r>
        <w:r w:rsidR="00BE2BAB">
          <w:rPr>
            <w:webHidden/>
          </w:rPr>
          <w:fldChar w:fldCharType="end"/>
        </w:r>
      </w:hyperlink>
    </w:p>
    <w:p w14:paraId="2705C7F6" w14:textId="3960D3E2" w:rsidR="00BE2BAB" w:rsidRDefault="00053FDD">
      <w:pPr>
        <w:pStyle w:val="TOC5"/>
        <w:rPr>
          <w:rFonts w:asciiTheme="minorHAnsi" w:eastAsiaTheme="minorEastAsia" w:hAnsiTheme="minorHAnsi" w:cstheme="minorBidi"/>
          <w:bCs w:val="0"/>
          <w:color w:val="auto"/>
          <w:sz w:val="22"/>
          <w:szCs w:val="22"/>
        </w:rPr>
      </w:pPr>
      <w:hyperlink w:anchor="_Toc133500846" w:history="1">
        <w:r w:rsidR="00BE2BAB" w:rsidRPr="00257124">
          <w:rPr>
            <w:rStyle w:val="Hyperlink"/>
          </w:rPr>
          <w:t>Table 10.A.27  Responses to Question 3 for Grade Span Nine and Ten</w:t>
        </w:r>
        <w:r w:rsidR="00BE2BAB">
          <w:rPr>
            <w:webHidden/>
          </w:rPr>
          <w:tab/>
        </w:r>
        <w:r w:rsidR="00BE2BAB">
          <w:rPr>
            <w:webHidden/>
          </w:rPr>
          <w:fldChar w:fldCharType="begin"/>
        </w:r>
        <w:r w:rsidR="00BE2BAB">
          <w:rPr>
            <w:webHidden/>
          </w:rPr>
          <w:instrText xml:space="preserve"> PAGEREF _Toc133500846 \h </w:instrText>
        </w:r>
        <w:r w:rsidR="00BE2BAB">
          <w:rPr>
            <w:webHidden/>
          </w:rPr>
        </w:r>
        <w:r w:rsidR="00BE2BAB">
          <w:rPr>
            <w:webHidden/>
          </w:rPr>
          <w:fldChar w:fldCharType="separate"/>
        </w:r>
        <w:r w:rsidR="00C63D61">
          <w:rPr>
            <w:webHidden/>
          </w:rPr>
          <w:t>270</w:t>
        </w:r>
        <w:r w:rsidR="00BE2BAB">
          <w:rPr>
            <w:webHidden/>
          </w:rPr>
          <w:fldChar w:fldCharType="end"/>
        </w:r>
      </w:hyperlink>
    </w:p>
    <w:p w14:paraId="23D4EEBA" w14:textId="47D503ED" w:rsidR="00BE2BAB" w:rsidRDefault="00053FDD">
      <w:pPr>
        <w:pStyle w:val="TOC5"/>
        <w:rPr>
          <w:rFonts w:asciiTheme="minorHAnsi" w:eastAsiaTheme="minorEastAsia" w:hAnsiTheme="minorHAnsi" w:cstheme="minorBidi"/>
          <w:bCs w:val="0"/>
          <w:color w:val="auto"/>
          <w:sz w:val="22"/>
          <w:szCs w:val="22"/>
        </w:rPr>
      </w:pPr>
      <w:hyperlink w:anchor="_Toc133500847" w:history="1">
        <w:r w:rsidR="00BE2BAB" w:rsidRPr="00257124">
          <w:rPr>
            <w:rStyle w:val="Hyperlink"/>
          </w:rPr>
          <w:t>Table 10.A.28  Responses to Question 3 for Grade Span Eleven and Twelve</w:t>
        </w:r>
        <w:r w:rsidR="00BE2BAB">
          <w:rPr>
            <w:webHidden/>
          </w:rPr>
          <w:tab/>
        </w:r>
        <w:r w:rsidR="00BE2BAB">
          <w:rPr>
            <w:webHidden/>
          </w:rPr>
          <w:fldChar w:fldCharType="begin"/>
        </w:r>
        <w:r w:rsidR="00BE2BAB">
          <w:rPr>
            <w:webHidden/>
          </w:rPr>
          <w:instrText xml:space="preserve"> PAGEREF _Toc133500847 \h </w:instrText>
        </w:r>
        <w:r w:rsidR="00BE2BAB">
          <w:rPr>
            <w:webHidden/>
          </w:rPr>
        </w:r>
        <w:r w:rsidR="00BE2BAB">
          <w:rPr>
            <w:webHidden/>
          </w:rPr>
          <w:fldChar w:fldCharType="separate"/>
        </w:r>
        <w:r w:rsidR="00C63D61">
          <w:rPr>
            <w:webHidden/>
          </w:rPr>
          <w:t>271</w:t>
        </w:r>
        <w:r w:rsidR="00BE2BAB">
          <w:rPr>
            <w:webHidden/>
          </w:rPr>
          <w:fldChar w:fldCharType="end"/>
        </w:r>
      </w:hyperlink>
    </w:p>
    <w:p w14:paraId="3AD71E8D" w14:textId="25F96A68" w:rsidR="00BE2BAB" w:rsidRDefault="00053FDD">
      <w:pPr>
        <w:pStyle w:val="TOC5"/>
        <w:rPr>
          <w:rFonts w:asciiTheme="minorHAnsi" w:eastAsiaTheme="minorEastAsia" w:hAnsiTheme="minorHAnsi" w:cstheme="minorBidi"/>
          <w:bCs w:val="0"/>
          <w:color w:val="auto"/>
          <w:sz w:val="22"/>
          <w:szCs w:val="22"/>
        </w:rPr>
      </w:pPr>
      <w:hyperlink w:anchor="_Toc133500848" w:history="1">
        <w:r w:rsidR="00BE2BAB" w:rsidRPr="00257124">
          <w:rPr>
            <w:rStyle w:val="Hyperlink"/>
          </w:rPr>
          <w:t>Table 10.A.29  Responses to Question 4 for Kindergarten</w:t>
        </w:r>
        <w:r w:rsidR="00BE2BAB">
          <w:rPr>
            <w:webHidden/>
          </w:rPr>
          <w:tab/>
        </w:r>
        <w:r w:rsidR="00BE2BAB">
          <w:rPr>
            <w:webHidden/>
          </w:rPr>
          <w:fldChar w:fldCharType="begin"/>
        </w:r>
        <w:r w:rsidR="00BE2BAB">
          <w:rPr>
            <w:webHidden/>
          </w:rPr>
          <w:instrText xml:space="preserve"> PAGEREF _Toc133500848 \h </w:instrText>
        </w:r>
        <w:r w:rsidR="00BE2BAB">
          <w:rPr>
            <w:webHidden/>
          </w:rPr>
        </w:r>
        <w:r w:rsidR="00BE2BAB">
          <w:rPr>
            <w:webHidden/>
          </w:rPr>
          <w:fldChar w:fldCharType="separate"/>
        </w:r>
        <w:r w:rsidR="00C63D61">
          <w:rPr>
            <w:webHidden/>
          </w:rPr>
          <w:t>272</w:t>
        </w:r>
        <w:r w:rsidR="00BE2BAB">
          <w:rPr>
            <w:webHidden/>
          </w:rPr>
          <w:fldChar w:fldCharType="end"/>
        </w:r>
      </w:hyperlink>
    </w:p>
    <w:p w14:paraId="69BBDDEA" w14:textId="287DDA34" w:rsidR="00BE2BAB" w:rsidRDefault="00053FDD">
      <w:pPr>
        <w:pStyle w:val="TOC5"/>
        <w:rPr>
          <w:rFonts w:asciiTheme="minorHAnsi" w:eastAsiaTheme="minorEastAsia" w:hAnsiTheme="minorHAnsi" w:cstheme="minorBidi"/>
          <w:bCs w:val="0"/>
          <w:color w:val="auto"/>
          <w:sz w:val="22"/>
          <w:szCs w:val="22"/>
        </w:rPr>
      </w:pPr>
      <w:hyperlink w:anchor="_Toc133500849" w:history="1">
        <w:r w:rsidR="00BE2BAB" w:rsidRPr="00257124">
          <w:rPr>
            <w:rStyle w:val="Hyperlink"/>
          </w:rPr>
          <w:t>Table 10.A.30  Responses to Question 4 for Grade One</w:t>
        </w:r>
        <w:r w:rsidR="00BE2BAB">
          <w:rPr>
            <w:webHidden/>
          </w:rPr>
          <w:tab/>
        </w:r>
        <w:r w:rsidR="00BE2BAB">
          <w:rPr>
            <w:webHidden/>
          </w:rPr>
          <w:fldChar w:fldCharType="begin"/>
        </w:r>
        <w:r w:rsidR="00BE2BAB">
          <w:rPr>
            <w:webHidden/>
          </w:rPr>
          <w:instrText xml:space="preserve"> PAGEREF _Toc133500849 \h </w:instrText>
        </w:r>
        <w:r w:rsidR="00BE2BAB">
          <w:rPr>
            <w:webHidden/>
          </w:rPr>
        </w:r>
        <w:r w:rsidR="00BE2BAB">
          <w:rPr>
            <w:webHidden/>
          </w:rPr>
          <w:fldChar w:fldCharType="separate"/>
        </w:r>
        <w:r w:rsidR="00C63D61">
          <w:rPr>
            <w:webHidden/>
          </w:rPr>
          <w:t>272</w:t>
        </w:r>
        <w:r w:rsidR="00BE2BAB">
          <w:rPr>
            <w:webHidden/>
          </w:rPr>
          <w:fldChar w:fldCharType="end"/>
        </w:r>
      </w:hyperlink>
    </w:p>
    <w:p w14:paraId="673D39EA" w14:textId="0C9E25AA" w:rsidR="00BE2BAB" w:rsidRDefault="00053FDD">
      <w:pPr>
        <w:pStyle w:val="TOC5"/>
        <w:rPr>
          <w:rFonts w:asciiTheme="minorHAnsi" w:eastAsiaTheme="minorEastAsia" w:hAnsiTheme="minorHAnsi" w:cstheme="minorBidi"/>
          <w:bCs w:val="0"/>
          <w:color w:val="auto"/>
          <w:sz w:val="22"/>
          <w:szCs w:val="22"/>
        </w:rPr>
      </w:pPr>
      <w:hyperlink w:anchor="_Toc133500850" w:history="1">
        <w:r w:rsidR="00BE2BAB" w:rsidRPr="00257124">
          <w:rPr>
            <w:rStyle w:val="Hyperlink"/>
          </w:rPr>
          <w:t>Table 10.A.31  Responses to Question 4 for Grade Two</w:t>
        </w:r>
        <w:r w:rsidR="00BE2BAB">
          <w:rPr>
            <w:webHidden/>
          </w:rPr>
          <w:tab/>
        </w:r>
        <w:r w:rsidR="00BE2BAB">
          <w:rPr>
            <w:webHidden/>
          </w:rPr>
          <w:fldChar w:fldCharType="begin"/>
        </w:r>
        <w:r w:rsidR="00BE2BAB">
          <w:rPr>
            <w:webHidden/>
          </w:rPr>
          <w:instrText xml:space="preserve"> PAGEREF _Toc133500850 \h </w:instrText>
        </w:r>
        <w:r w:rsidR="00BE2BAB">
          <w:rPr>
            <w:webHidden/>
          </w:rPr>
        </w:r>
        <w:r w:rsidR="00BE2BAB">
          <w:rPr>
            <w:webHidden/>
          </w:rPr>
          <w:fldChar w:fldCharType="separate"/>
        </w:r>
        <w:r w:rsidR="00C63D61">
          <w:rPr>
            <w:webHidden/>
          </w:rPr>
          <w:t>273</w:t>
        </w:r>
        <w:r w:rsidR="00BE2BAB">
          <w:rPr>
            <w:webHidden/>
          </w:rPr>
          <w:fldChar w:fldCharType="end"/>
        </w:r>
      </w:hyperlink>
    </w:p>
    <w:p w14:paraId="32E3B308" w14:textId="3417ED39" w:rsidR="00BE2BAB" w:rsidRDefault="00053FDD">
      <w:pPr>
        <w:pStyle w:val="TOC5"/>
        <w:rPr>
          <w:rFonts w:asciiTheme="minorHAnsi" w:eastAsiaTheme="minorEastAsia" w:hAnsiTheme="minorHAnsi" w:cstheme="minorBidi"/>
          <w:bCs w:val="0"/>
          <w:color w:val="auto"/>
          <w:sz w:val="22"/>
          <w:szCs w:val="22"/>
        </w:rPr>
      </w:pPr>
      <w:hyperlink w:anchor="_Toc133500851" w:history="1">
        <w:r w:rsidR="00BE2BAB" w:rsidRPr="00257124">
          <w:rPr>
            <w:rStyle w:val="Hyperlink"/>
          </w:rPr>
          <w:t>Table 10.A.32  Responses to Question 4 for Grade Span Three Through Five</w:t>
        </w:r>
        <w:r w:rsidR="00BE2BAB">
          <w:rPr>
            <w:webHidden/>
          </w:rPr>
          <w:tab/>
        </w:r>
        <w:r w:rsidR="00BE2BAB">
          <w:rPr>
            <w:webHidden/>
          </w:rPr>
          <w:fldChar w:fldCharType="begin"/>
        </w:r>
        <w:r w:rsidR="00BE2BAB">
          <w:rPr>
            <w:webHidden/>
          </w:rPr>
          <w:instrText xml:space="preserve"> PAGEREF _Toc133500851 \h </w:instrText>
        </w:r>
        <w:r w:rsidR="00BE2BAB">
          <w:rPr>
            <w:webHidden/>
          </w:rPr>
        </w:r>
        <w:r w:rsidR="00BE2BAB">
          <w:rPr>
            <w:webHidden/>
          </w:rPr>
          <w:fldChar w:fldCharType="separate"/>
        </w:r>
        <w:r w:rsidR="00C63D61">
          <w:rPr>
            <w:webHidden/>
          </w:rPr>
          <w:t>273</w:t>
        </w:r>
        <w:r w:rsidR="00BE2BAB">
          <w:rPr>
            <w:webHidden/>
          </w:rPr>
          <w:fldChar w:fldCharType="end"/>
        </w:r>
      </w:hyperlink>
    </w:p>
    <w:p w14:paraId="6457F865" w14:textId="2422CAEC" w:rsidR="00BE2BAB" w:rsidRDefault="00053FDD">
      <w:pPr>
        <w:pStyle w:val="TOC5"/>
        <w:rPr>
          <w:rFonts w:asciiTheme="minorHAnsi" w:eastAsiaTheme="minorEastAsia" w:hAnsiTheme="minorHAnsi" w:cstheme="minorBidi"/>
          <w:bCs w:val="0"/>
          <w:color w:val="auto"/>
          <w:sz w:val="22"/>
          <w:szCs w:val="22"/>
        </w:rPr>
      </w:pPr>
      <w:hyperlink w:anchor="_Toc133500852" w:history="1">
        <w:r w:rsidR="00BE2BAB" w:rsidRPr="00257124">
          <w:rPr>
            <w:rStyle w:val="Hyperlink"/>
          </w:rPr>
          <w:t>Table 10.A.33  Responses to Question 4 for Grade Span Six Through Eight</w:t>
        </w:r>
        <w:r w:rsidR="00BE2BAB">
          <w:rPr>
            <w:webHidden/>
          </w:rPr>
          <w:tab/>
        </w:r>
        <w:r w:rsidR="00BE2BAB">
          <w:rPr>
            <w:webHidden/>
          </w:rPr>
          <w:fldChar w:fldCharType="begin"/>
        </w:r>
        <w:r w:rsidR="00BE2BAB">
          <w:rPr>
            <w:webHidden/>
          </w:rPr>
          <w:instrText xml:space="preserve"> PAGEREF _Toc133500852 \h </w:instrText>
        </w:r>
        <w:r w:rsidR="00BE2BAB">
          <w:rPr>
            <w:webHidden/>
          </w:rPr>
        </w:r>
        <w:r w:rsidR="00BE2BAB">
          <w:rPr>
            <w:webHidden/>
          </w:rPr>
          <w:fldChar w:fldCharType="separate"/>
        </w:r>
        <w:r w:rsidR="00C63D61">
          <w:rPr>
            <w:webHidden/>
          </w:rPr>
          <w:t>274</w:t>
        </w:r>
        <w:r w:rsidR="00BE2BAB">
          <w:rPr>
            <w:webHidden/>
          </w:rPr>
          <w:fldChar w:fldCharType="end"/>
        </w:r>
      </w:hyperlink>
    </w:p>
    <w:p w14:paraId="1DE12744" w14:textId="77B38F29" w:rsidR="00BE2BAB" w:rsidRDefault="00053FDD">
      <w:pPr>
        <w:pStyle w:val="TOC5"/>
        <w:rPr>
          <w:rFonts w:asciiTheme="minorHAnsi" w:eastAsiaTheme="minorEastAsia" w:hAnsiTheme="minorHAnsi" w:cstheme="minorBidi"/>
          <w:bCs w:val="0"/>
          <w:color w:val="auto"/>
          <w:sz w:val="22"/>
          <w:szCs w:val="22"/>
        </w:rPr>
      </w:pPr>
      <w:hyperlink w:anchor="_Toc133500853" w:history="1">
        <w:r w:rsidR="00BE2BAB" w:rsidRPr="00257124">
          <w:rPr>
            <w:rStyle w:val="Hyperlink"/>
          </w:rPr>
          <w:t>Table 10.A.34  Responses to Question 4 for Grade Span Nine and Ten</w:t>
        </w:r>
        <w:r w:rsidR="00BE2BAB">
          <w:rPr>
            <w:webHidden/>
          </w:rPr>
          <w:tab/>
        </w:r>
        <w:r w:rsidR="00BE2BAB">
          <w:rPr>
            <w:webHidden/>
          </w:rPr>
          <w:fldChar w:fldCharType="begin"/>
        </w:r>
        <w:r w:rsidR="00BE2BAB">
          <w:rPr>
            <w:webHidden/>
          </w:rPr>
          <w:instrText xml:space="preserve"> PAGEREF _Toc133500853 \h </w:instrText>
        </w:r>
        <w:r w:rsidR="00BE2BAB">
          <w:rPr>
            <w:webHidden/>
          </w:rPr>
        </w:r>
        <w:r w:rsidR="00BE2BAB">
          <w:rPr>
            <w:webHidden/>
          </w:rPr>
          <w:fldChar w:fldCharType="separate"/>
        </w:r>
        <w:r w:rsidR="00C63D61">
          <w:rPr>
            <w:webHidden/>
          </w:rPr>
          <w:t>274</w:t>
        </w:r>
        <w:r w:rsidR="00BE2BAB">
          <w:rPr>
            <w:webHidden/>
          </w:rPr>
          <w:fldChar w:fldCharType="end"/>
        </w:r>
      </w:hyperlink>
    </w:p>
    <w:p w14:paraId="61AC16BF" w14:textId="35314E23" w:rsidR="00BE2BAB" w:rsidRDefault="00053FDD">
      <w:pPr>
        <w:pStyle w:val="TOC5"/>
        <w:rPr>
          <w:rFonts w:asciiTheme="minorHAnsi" w:eastAsiaTheme="minorEastAsia" w:hAnsiTheme="minorHAnsi" w:cstheme="minorBidi"/>
          <w:bCs w:val="0"/>
          <w:color w:val="auto"/>
          <w:sz w:val="22"/>
          <w:szCs w:val="22"/>
        </w:rPr>
      </w:pPr>
      <w:hyperlink w:anchor="_Toc133500854" w:history="1">
        <w:r w:rsidR="00BE2BAB" w:rsidRPr="00257124">
          <w:rPr>
            <w:rStyle w:val="Hyperlink"/>
          </w:rPr>
          <w:t>Table 10.A.35  Responses to Question 4 for Grade Span Eleven and Twelve</w:t>
        </w:r>
        <w:r w:rsidR="00BE2BAB">
          <w:rPr>
            <w:webHidden/>
          </w:rPr>
          <w:tab/>
        </w:r>
        <w:r w:rsidR="00BE2BAB">
          <w:rPr>
            <w:webHidden/>
          </w:rPr>
          <w:fldChar w:fldCharType="begin"/>
        </w:r>
        <w:r w:rsidR="00BE2BAB">
          <w:rPr>
            <w:webHidden/>
          </w:rPr>
          <w:instrText xml:space="preserve"> PAGEREF _Toc133500854 \h </w:instrText>
        </w:r>
        <w:r w:rsidR="00BE2BAB">
          <w:rPr>
            <w:webHidden/>
          </w:rPr>
        </w:r>
        <w:r w:rsidR="00BE2BAB">
          <w:rPr>
            <w:webHidden/>
          </w:rPr>
          <w:fldChar w:fldCharType="separate"/>
        </w:r>
        <w:r w:rsidR="00C63D61">
          <w:rPr>
            <w:webHidden/>
          </w:rPr>
          <w:t>275</w:t>
        </w:r>
        <w:r w:rsidR="00BE2BAB">
          <w:rPr>
            <w:webHidden/>
          </w:rPr>
          <w:fldChar w:fldCharType="end"/>
        </w:r>
      </w:hyperlink>
    </w:p>
    <w:p w14:paraId="21F17C53" w14:textId="625A8684" w:rsidR="00BE2BAB" w:rsidRDefault="00053FDD">
      <w:pPr>
        <w:pStyle w:val="TOC5"/>
        <w:rPr>
          <w:rFonts w:asciiTheme="minorHAnsi" w:eastAsiaTheme="minorEastAsia" w:hAnsiTheme="minorHAnsi" w:cstheme="minorBidi"/>
          <w:bCs w:val="0"/>
          <w:color w:val="auto"/>
          <w:sz w:val="22"/>
          <w:szCs w:val="22"/>
        </w:rPr>
      </w:pPr>
      <w:hyperlink w:anchor="_Toc133500855" w:history="1">
        <w:r w:rsidR="00BE2BAB" w:rsidRPr="00257124">
          <w:rPr>
            <w:rStyle w:val="Hyperlink"/>
          </w:rPr>
          <w:t>Table 10.A.36  Responses to Question 5 for Kindergarten</w:t>
        </w:r>
        <w:r w:rsidR="00BE2BAB">
          <w:rPr>
            <w:webHidden/>
          </w:rPr>
          <w:tab/>
        </w:r>
        <w:r w:rsidR="00BE2BAB">
          <w:rPr>
            <w:webHidden/>
          </w:rPr>
          <w:fldChar w:fldCharType="begin"/>
        </w:r>
        <w:r w:rsidR="00BE2BAB">
          <w:rPr>
            <w:webHidden/>
          </w:rPr>
          <w:instrText xml:space="preserve"> PAGEREF _Toc133500855 \h </w:instrText>
        </w:r>
        <w:r w:rsidR="00BE2BAB">
          <w:rPr>
            <w:webHidden/>
          </w:rPr>
        </w:r>
        <w:r w:rsidR="00BE2BAB">
          <w:rPr>
            <w:webHidden/>
          </w:rPr>
          <w:fldChar w:fldCharType="separate"/>
        </w:r>
        <w:r w:rsidR="00C63D61">
          <w:rPr>
            <w:webHidden/>
          </w:rPr>
          <w:t>275</w:t>
        </w:r>
        <w:r w:rsidR="00BE2BAB">
          <w:rPr>
            <w:webHidden/>
          </w:rPr>
          <w:fldChar w:fldCharType="end"/>
        </w:r>
      </w:hyperlink>
    </w:p>
    <w:p w14:paraId="483B34F3" w14:textId="38D09DE3" w:rsidR="00BE2BAB" w:rsidRDefault="00053FDD">
      <w:pPr>
        <w:pStyle w:val="TOC5"/>
        <w:rPr>
          <w:rFonts w:asciiTheme="minorHAnsi" w:eastAsiaTheme="minorEastAsia" w:hAnsiTheme="minorHAnsi" w:cstheme="minorBidi"/>
          <w:bCs w:val="0"/>
          <w:color w:val="auto"/>
          <w:sz w:val="22"/>
          <w:szCs w:val="22"/>
        </w:rPr>
      </w:pPr>
      <w:hyperlink w:anchor="_Toc133500856" w:history="1">
        <w:r w:rsidR="00BE2BAB" w:rsidRPr="00257124">
          <w:rPr>
            <w:rStyle w:val="Hyperlink"/>
          </w:rPr>
          <w:t>Table 10.A.37  Responses to Question 5 for Grade One</w:t>
        </w:r>
        <w:r w:rsidR="00BE2BAB">
          <w:rPr>
            <w:webHidden/>
          </w:rPr>
          <w:tab/>
        </w:r>
        <w:r w:rsidR="00BE2BAB">
          <w:rPr>
            <w:webHidden/>
          </w:rPr>
          <w:fldChar w:fldCharType="begin"/>
        </w:r>
        <w:r w:rsidR="00BE2BAB">
          <w:rPr>
            <w:webHidden/>
          </w:rPr>
          <w:instrText xml:space="preserve"> PAGEREF _Toc133500856 \h </w:instrText>
        </w:r>
        <w:r w:rsidR="00BE2BAB">
          <w:rPr>
            <w:webHidden/>
          </w:rPr>
        </w:r>
        <w:r w:rsidR="00BE2BAB">
          <w:rPr>
            <w:webHidden/>
          </w:rPr>
          <w:fldChar w:fldCharType="separate"/>
        </w:r>
        <w:r w:rsidR="00C63D61">
          <w:rPr>
            <w:webHidden/>
          </w:rPr>
          <w:t>276</w:t>
        </w:r>
        <w:r w:rsidR="00BE2BAB">
          <w:rPr>
            <w:webHidden/>
          </w:rPr>
          <w:fldChar w:fldCharType="end"/>
        </w:r>
      </w:hyperlink>
    </w:p>
    <w:p w14:paraId="226B1BFB" w14:textId="0A0E5C33" w:rsidR="00BE2BAB" w:rsidRDefault="00053FDD">
      <w:pPr>
        <w:pStyle w:val="TOC5"/>
        <w:rPr>
          <w:rFonts w:asciiTheme="minorHAnsi" w:eastAsiaTheme="minorEastAsia" w:hAnsiTheme="minorHAnsi" w:cstheme="minorBidi"/>
          <w:bCs w:val="0"/>
          <w:color w:val="auto"/>
          <w:sz w:val="22"/>
          <w:szCs w:val="22"/>
        </w:rPr>
      </w:pPr>
      <w:hyperlink w:anchor="_Toc133500857" w:history="1">
        <w:r w:rsidR="00BE2BAB" w:rsidRPr="00257124">
          <w:rPr>
            <w:rStyle w:val="Hyperlink"/>
          </w:rPr>
          <w:t>Table 10.A.38  Responses to Question 5 for Grade Two</w:t>
        </w:r>
        <w:r w:rsidR="00BE2BAB">
          <w:rPr>
            <w:webHidden/>
          </w:rPr>
          <w:tab/>
        </w:r>
        <w:r w:rsidR="00BE2BAB">
          <w:rPr>
            <w:webHidden/>
          </w:rPr>
          <w:fldChar w:fldCharType="begin"/>
        </w:r>
        <w:r w:rsidR="00BE2BAB">
          <w:rPr>
            <w:webHidden/>
          </w:rPr>
          <w:instrText xml:space="preserve"> PAGEREF _Toc133500857 \h </w:instrText>
        </w:r>
        <w:r w:rsidR="00BE2BAB">
          <w:rPr>
            <w:webHidden/>
          </w:rPr>
        </w:r>
        <w:r w:rsidR="00BE2BAB">
          <w:rPr>
            <w:webHidden/>
          </w:rPr>
          <w:fldChar w:fldCharType="separate"/>
        </w:r>
        <w:r w:rsidR="00C63D61">
          <w:rPr>
            <w:webHidden/>
          </w:rPr>
          <w:t>276</w:t>
        </w:r>
        <w:r w:rsidR="00BE2BAB">
          <w:rPr>
            <w:webHidden/>
          </w:rPr>
          <w:fldChar w:fldCharType="end"/>
        </w:r>
      </w:hyperlink>
    </w:p>
    <w:p w14:paraId="021D2D86" w14:textId="30EE2302" w:rsidR="00BE2BAB" w:rsidRDefault="00053FDD">
      <w:pPr>
        <w:pStyle w:val="TOC5"/>
        <w:rPr>
          <w:rFonts w:asciiTheme="minorHAnsi" w:eastAsiaTheme="minorEastAsia" w:hAnsiTheme="minorHAnsi" w:cstheme="minorBidi"/>
          <w:bCs w:val="0"/>
          <w:color w:val="auto"/>
          <w:sz w:val="22"/>
          <w:szCs w:val="22"/>
        </w:rPr>
      </w:pPr>
      <w:hyperlink w:anchor="_Toc133500858" w:history="1">
        <w:r w:rsidR="00BE2BAB" w:rsidRPr="00257124">
          <w:rPr>
            <w:rStyle w:val="Hyperlink"/>
          </w:rPr>
          <w:t>Table 10.A.39  Responses to Question 5 for Grade Span Three Through Five</w:t>
        </w:r>
        <w:r w:rsidR="00BE2BAB">
          <w:rPr>
            <w:webHidden/>
          </w:rPr>
          <w:tab/>
        </w:r>
        <w:r w:rsidR="00BE2BAB">
          <w:rPr>
            <w:webHidden/>
          </w:rPr>
          <w:fldChar w:fldCharType="begin"/>
        </w:r>
        <w:r w:rsidR="00BE2BAB">
          <w:rPr>
            <w:webHidden/>
          </w:rPr>
          <w:instrText xml:space="preserve"> PAGEREF _Toc133500858 \h </w:instrText>
        </w:r>
        <w:r w:rsidR="00BE2BAB">
          <w:rPr>
            <w:webHidden/>
          </w:rPr>
        </w:r>
        <w:r w:rsidR="00BE2BAB">
          <w:rPr>
            <w:webHidden/>
          </w:rPr>
          <w:fldChar w:fldCharType="separate"/>
        </w:r>
        <w:r w:rsidR="00C63D61">
          <w:rPr>
            <w:webHidden/>
          </w:rPr>
          <w:t>277</w:t>
        </w:r>
        <w:r w:rsidR="00BE2BAB">
          <w:rPr>
            <w:webHidden/>
          </w:rPr>
          <w:fldChar w:fldCharType="end"/>
        </w:r>
      </w:hyperlink>
    </w:p>
    <w:p w14:paraId="34683024" w14:textId="2F9D7162" w:rsidR="00BE2BAB" w:rsidRDefault="00053FDD">
      <w:pPr>
        <w:pStyle w:val="TOC5"/>
        <w:rPr>
          <w:rFonts w:asciiTheme="minorHAnsi" w:eastAsiaTheme="minorEastAsia" w:hAnsiTheme="minorHAnsi" w:cstheme="minorBidi"/>
          <w:bCs w:val="0"/>
          <w:color w:val="auto"/>
          <w:sz w:val="22"/>
          <w:szCs w:val="22"/>
        </w:rPr>
      </w:pPr>
      <w:hyperlink w:anchor="_Toc133500859" w:history="1">
        <w:r w:rsidR="00BE2BAB" w:rsidRPr="00257124">
          <w:rPr>
            <w:rStyle w:val="Hyperlink"/>
          </w:rPr>
          <w:t>Table 10.A.40  Responses to Question 5 for Grade Span Six Through Eight</w:t>
        </w:r>
        <w:r w:rsidR="00BE2BAB">
          <w:rPr>
            <w:webHidden/>
          </w:rPr>
          <w:tab/>
        </w:r>
        <w:r w:rsidR="00BE2BAB">
          <w:rPr>
            <w:webHidden/>
          </w:rPr>
          <w:fldChar w:fldCharType="begin"/>
        </w:r>
        <w:r w:rsidR="00BE2BAB">
          <w:rPr>
            <w:webHidden/>
          </w:rPr>
          <w:instrText xml:space="preserve"> PAGEREF _Toc133500859 \h </w:instrText>
        </w:r>
        <w:r w:rsidR="00BE2BAB">
          <w:rPr>
            <w:webHidden/>
          </w:rPr>
        </w:r>
        <w:r w:rsidR="00BE2BAB">
          <w:rPr>
            <w:webHidden/>
          </w:rPr>
          <w:fldChar w:fldCharType="separate"/>
        </w:r>
        <w:r w:rsidR="00C63D61">
          <w:rPr>
            <w:webHidden/>
          </w:rPr>
          <w:t>277</w:t>
        </w:r>
        <w:r w:rsidR="00BE2BAB">
          <w:rPr>
            <w:webHidden/>
          </w:rPr>
          <w:fldChar w:fldCharType="end"/>
        </w:r>
      </w:hyperlink>
    </w:p>
    <w:p w14:paraId="1C0BB358" w14:textId="6479B6E6" w:rsidR="00BE2BAB" w:rsidRDefault="00053FDD">
      <w:pPr>
        <w:pStyle w:val="TOC5"/>
        <w:rPr>
          <w:rFonts w:asciiTheme="minorHAnsi" w:eastAsiaTheme="minorEastAsia" w:hAnsiTheme="minorHAnsi" w:cstheme="minorBidi"/>
          <w:bCs w:val="0"/>
          <w:color w:val="auto"/>
          <w:sz w:val="22"/>
          <w:szCs w:val="22"/>
        </w:rPr>
      </w:pPr>
      <w:hyperlink w:anchor="_Toc133500860" w:history="1">
        <w:r w:rsidR="00BE2BAB" w:rsidRPr="00257124">
          <w:rPr>
            <w:rStyle w:val="Hyperlink"/>
          </w:rPr>
          <w:t>Table 10.A.41  Responses to Question 5 for Grade Span Nine and Ten</w:t>
        </w:r>
        <w:r w:rsidR="00BE2BAB">
          <w:rPr>
            <w:webHidden/>
          </w:rPr>
          <w:tab/>
        </w:r>
        <w:r w:rsidR="00BE2BAB">
          <w:rPr>
            <w:webHidden/>
          </w:rPr>
          <w:fldChar w:fldCharType="begin"/>
        </w:r>
        <w:r w:rsidR="00BE2BAB">
          <w:rPr>
            <w:webHidden/>
          </w:rPr>
          <w:instrText xml:space="preserve"> PAGEREF _Toc133500860 \h </w:instrText>
        </w:r>
        <w:r w:rsidR="00BE2BAB">
          <w:rPr>
            <w:webHidden/>
          </w:rPr>
        </w:r>
        <w:r w:rsidR="00BE2BAB">
          <w:rPr>
            <w:webHidden/>
          </w:rPr>
          <w:fldChar w:fldCharType="separate"/>
        </w:r>
        <w:r w:rsidR="00C63D61">
          <w:rPr>
            <w:webHidden/>
          </w:rPr>
          <w:t>278</w:t>
        </w:r>
        <w:r w:rsidR="00BE2BAB">
          <w:rPr>
            <w:webHidden/>
          </w:rPr>
          <w:fldChar w:fldCharType="end"/>
        </w:r>
      </w:hyperlink>
    </w:p>
    <w:p w14:paraId="07EBEE6B" w14:textId="4E905098" w:rsidR="00BE2BAB" w:rsidRDefault="00053FDD">
      <w:pPr>
        <w:pStyle w:val="TOC5"/>
        <w:rPr>
          <w:rFonts w:asciiTheme="minorHAnsi" w:eastAsiaTheme="minorEastAsia" w:hAnsiTheme="minorHAnsi" w:cstheme="minorBidi"/>
          <w:bCs w:val="0"/>
          <w:color w:val="auto"/>
          <w:sz w:val="22"/>
          <w:szCs w:val="22"/>
        </w:rPr>
      </w:pPr>
      <w:hyperlink w:anchor="_Toc133500861" w:history="1">
        <w:r w:rsidR="00BE2BAB" w:rsidRPr="00257124">
          <w:rPr>
            <w:rStyle w:val="Hyperlink"/>
          </w:rPr>
          <w:t>Table 10.A.42  Responses to Question 5 for Grade Span Eleven and Twelve</w:t>
        </w:r>
        <w:r w:rsidR="00BE2BAB">
          <w:rPr>
            <w:webHidden/>
          </w:rPr>
          <w:tab/>
        </w:r>
        <w:r w:rsidR="00BE2BAB">
          <w:rPr>
            <w:webHidden/>
          </w:rPr>
          <w:fldChar w:fldCharType="begin"/>
        </w:r>
        <w:r w:rsidR="00BE2BAB">
          <w:rPr>
            <w:webHidden/>
          </w:rPr>
          <w:instrText xml:space="preserve"> PAGEREF _Toc133500861 \h </w:instrText>
        </w:r>
        <w:r w:rsidR="00BE2BAB">
          <w:rPr>
            <w:webHidden/>
          </w:rPr>
        </w:r>
        <w:r w:rsidR="00BE2BAB">
          <w:rPr>
            <w:webHidden/>
          </w:rPr>
          <w:fldChar w:fldCharType="separate"/>
        </w:r>
        <w:r w:rsidR="00C63D61">
          <w:rPr>
            <w:webHidden/>
          </w:rPr>
          <w:t>278</w:t>
        </w:r>
        <w:r w:rsidR="00BE2BAB">
          <w:rPr>
            <w:webHidden/>
          </w:rPr>
          <w:fldChar w:fldCharType="end"/>
        </w:r>
      </w:hyperlink>
    </w:p>
    <w:p w14:paraId="0126423C" w14:textId="61F3DDA3" w:rsidR="00BE2BAB" w:rsidRDefault="00053FDD">
      <w:pPr>
        <w:pStyle w:val="TOC5"/>
        <w:rPr>
          <w:rFonts w:asciiTheme="minorHAnsi" w:eastAsiaTheme="minorEastAsia" w:hAnsiTheme="minorHAnsi" w:cstheme="minorBidi"/>
          <w:bCs w:val="0"/>
          <w:color w:val="auto"/>
          <w:sz w:val="22"/>
          <w:szCs w:val="22"/>
        </w:rPr>
      </w:pPr>
      <w:hyperlink w:anchor="_Toc133500862" w:history="1">
        <w:r w:rsidR="00BE2BAB" w:rsidRPr="00257124">
          <w:rPr>
            <w:rStyle w:val="Hyperlink"/>
          </w:rPr>
          <w:t>Table 10.A.43  Responses to Question 6 for Kindergarten</w:t>
        </w:r>
        <w:r w:rsidR="00BE2BAB">
          <w:rPr>
            <w:webHidden/>
          </w:rPr>
          <w:tab/>
        </w:r>
        <w:r w:rsidR="00BE2BAB">
          <w:rPr>
            <w:webHidden/>
          </w:rPr>
          <w:fldChar w:fldCharType="begin"/>
        </w:r>
        <w:r w:rsidR="00BE2BAB">
          <w:rPr>
            <w:webHidden/>
          </w:rPr>
          <w:instrText xml:space="preserve"> PAGEREF _Toc133500862 \h </w:instrText>
        </w:r>
        <w:r w:rsidR="00BE2BAB">
          <w:rPr>
            <w:webHidden/>
          </w:rPr>
        </w:r>
        <w:r w:rsidR="00BE2BAB">
          <w:rPr>
            <w:webHidden/>
          </w:rPr>
          <w:fldChar w:fldCharType="separate"/>
        </w:r>
        <w:r w:rsidR="00C63D61">
          <w:rPr>
            <w:webHidden/>
          </w:rPr>
          <w:t>279</w:t>
        </w:r>
        <w:r w:rsidR="00BE2BAB">
          <w:rPr>
            <w:webHidden/>
          </w:rPr>
          <w:fldChar w:fldCharType="end"/>
        </w:r>
      </w:hyperlink>
    </w:p>
    <w:p w14:paraId="33C7B696" w14:textId="1371FDC3" w:rsidR="00BE2BAB" w:rsidRDefault="00053FDD">
      <w:pPr>
        <w:pStyle w:val="TOC5"/>
        <w:rPr>
          <w:rFonts w:asciiTheme="minorHAnsi" w:eastAsiaTheme="minorEastAsia" w:hAnsiTheme="minorHAnsi" w:cstheme="minorBidi"/>
          <w:bCs w:val="0"/>
          <w:color w:val="auto"/>
          <w:sz w:val="22"/>
          <w:szCs w:val="22"/>
        </w:rPr>
      </w:pPr>
      <w:hyperlink w:anchor="_Toc133500863" w:history="1">
        <w:r w:rsidR="00BE2BAB" w:rsidRPr="00257124">
          <w:rPr>
            <w:rStyle w:val="Hyperlink"/>
          </w:rPr>
          <w:t>Table 10.A.44  Responses to Question 6 for Grade One</w:t>
        </w:r>
        <w:r w:rsidR="00BE2BAB">
          <w:rPr>
            <w:webHidden/>
          </w:rPr>
          <w:tab/>
        </w:r>
        <w:r w:rsidR="00BE2BAB">
          <w:rPr>
            <w:webHidden/>
          </w:rPr>
          <w:fldChar w:fldCharType="begin"/>
        </w:r>
        <w:r w:rsidR="00BE2BAB">
          <w:rPr>
            <w:webHidden/>
          </w:rPr>
          <w:instrText xml:space="preserve"> PAGEREF _Toc133500863 \h </w:instrText>
        </w:r>
        <w:r w:rsidR="00BE2BAB">
          <w:rPr>
            <w:webHidden/>
          </w:rPr>
        </w:r>
        <w:r w:rsidR="00BE2BAB">
          <w:rPr>
            <w:webHidden/>
          </w:rPr>
          <w:fldChar w:fldCharType="separate"/>
        </w:r>
        <w:r w:rsidR="00C63D61">
          <w:rPr>
            <w:webHidden/>
          </w:rPr>
          <w:t>280</w:t>
        </w:r>
        <w:r w:rsidR="00BE2BAB">
          <w:rPr>
            <w:webHidden/>
          </w:rPr>
          <w:fldChar w:fldCharType="end"/>
        </w:r>
      </w:hyperlink>
    </w:p>
    <w:p w14:paraId="0FB47A94" w14:textId="2DB498CD" w:rsidR="00BE2BAB" w:rsidRDefault="00053FDD">
      <w:pPr>
        <w:pStyle w:val="TOC5"/>
        <w:rPr>
          <w:rFonts w:asciiTheme="minorHAnsi" w:eastAsiaTheme="minorEastAsia" w:hAnsiTheme="minorHAnsi" w:cstheme="minorBidi"/>
          <w:bCs w:val="0"/>
          <w:color w:val="auto"/>
          <w:sz w:val="22"/>
          <w:szCs w:val="22"/>
        </w:rPr>
      </w:pPr>
      <w:hyperlink w:anchor="_Toc133500864" w:history="1">
        <w:r w:rsidR="00BE2BAB" w:rsidRPr="00257124">
          <w:rPr>
            <w:rStyle w:val="Hyperlink"/>
          </w:rPr>
          <w:t>Table 10.A.45  Responses to Question 6 for Grade Two</w:t>
        </w:r>
        <w:r w:rsidR="00BE2BAB">
          <w:rPr>
            <w:webHidden/>
          </w:rPr>
          <w:tab/>
        </w:r>
        <w:r w:rsidR="00BE2BAB">
          <w:rPr>
            <w:webHidden/>
          </w:rPr>
          <w:fldChar w:fldCharType="begin"/>
        </w:r>
        <w:r w:rsidR="00BE2BAB">
          <w:rPr>
            <w:webHidden/>
          </w:rPr>
          <w:instrText xml:space="preserve"> PAGEREF _Toc133500864 \h </w:instrText>
        </w:r>
        <w:r w:rsidR="00BE2BAB">
          <w:rPr>
            <w:webHidden/>
          </w:rPr>
        </w:r>
        <w:r w:rsidR="00BE2BAB">
          <w:rPr>
            <w:webHidden/>
          </w:rPr>
          <w:fldChar w:fldCharType="separate"/>
        </w:r>
        <w:r w:rsidR="00C63D61">
          <w:rPr>
            <w:webHidden/>
          </w:rPr>
          <w:t>281</w:t>
        </w:r>
        <w:r w:rsidR="00BE2BAB">
          <w:rPr>
            <w:webHidden/>
          </w:rPr>
          <w:fldChar w:fldCharType="end"/>
        </w:r>
      </w:hyperlink>
    </w:p>
    <w:p w14:paraId="19CF35D4" w14:textId="18442447" w:rsidR="00BE2BAB" w:rsidRDefault="00053FDD">
      <w:pPr>
        <w:pStyle w:val="TOC5"/>
        <w:rPr>
          <w:rFonts w:asciiTheme="minorHAnsi" w:eastAsiaTheme="minorEastAsia" w:hAnsiTheme="minorHAnsi" w:cstheme="minorBidi"/>
          <w:bCs w:val="0"/>
          <w:color w:val="auto"/>
          <w:sz w:val="22"/>
          <w:szCs w:val="22"/>
        </w:rPr>
      </w:pPr>
      <w:hyperlink w:anchor="_Toc133500865" w:history="1">
        <w:r w:rsidR="00BE2BAB" w:rsidRPr="00257124">
          <w:rPr>
            <w:rStyle w:val="Hyperlink"/>
          </w:rPr>
          <w:t>Table 10.A.46  Responses to Question 6 for Grade Span Three Through Five</w:t>
        </w:r>
        <w:r w:rsidR="00BE2BAB">
          <w:rPr>
            <w:webHidden/>
          </w:rPr>
          <w:tab/>
        </w:r>
        <w:r w:rsidR="00BE2BAB">
          <w:rPr>
            <w:webHidden/>
          </w:rPr>
          <w:fldChar w:fldCharType="begin"/>
        </w:r>
        <w:r w:rsidR="00BE2BAB">
          <w:rPr>
            <w:webHidden/>
          </w:rPr>
          <w:instrText xml:space="preserve"> PAGEREF _Toc133500865 \h </w:instrText>
        </w:r>
        <w:r w:rsidR="00BE2BAB">
          <w:rPr>
            <w:webHidden/>
          </w:rPr>
        </w:r>
        <w:r w:rsidR="00BE2BAB">
          <w:rPr>
            <w:webHidden/>
          </w:rPr>
          <w:fldChar w:fldCharType="separate"/>
        </w:r>
        <w:r w:rsidR="00C63D61">
          <w:rPr>
            <w:webHidden/>
          </w:rPr>
          <w:t>282</w:t>
        </w:r>
        <w:r w:rsidR="00BE2BAB">
          <w:rPr>
            <w:webHidden/>
          </w:rPr>
          <w:fldChar w:fldCharType="end"/>
        </w:r>
      </w:hyperlink>
    </w:p>
    <w:p w14:paraId="3D50CEBC" w14:textId="5CBF92F9" w:rsidR="00BE2BAB" w:rsidRDefault="00053FDD">
      <w:pPr>
        <w:pStyle w:val="TOC5"/>
        <w:rPr>
          <w:rFonts w:asciiTheme="minorHAnsi" w:eastAsiaTheme="minorEastAsia" w:hAnsiTheme="minorHAnsi" w:cstheme="minorBidi"/>
          <w:bCs w:val="0"/>
          <w:color w:val="auto"/>
          <w:sz w:val="22"/>
          <w:szCs w:val="22"/>
        </w:rPr>
      </w:pPr>
      <w:hyperlink w:anchor="_Toc133500866" w:history="1">
        <w:r w:rsidR="00BE2BAB" w:rsidRPr="00257124">
          <w:rPr>
            <w:rStyle w:val="Hyperlink"/>
          </w:rPr>
          <w:t>Table 10.A.47  Responses to Question 6 for Grade Span Six Through Eight</w:t>
        </w:r>
        <w:r w:rsidR="00BE2BAB">
          <w:rPr>
            <w:webHidden/>
          </w:rPr>
          <w:tab/>
        </w:r>
        <w:r w:rsidR="00BE2BAB">
          <w:rPr>
            <w:webHidden/>
          </w:rPr>
          <w:fldChar w:fldCharType="begin"/>
        </w:r>
        <w:r w:rsidR="00BE2BAB">
          <w:rPr>
            <w:webHidden/>
          </w:rPr>
          <w:instrText xml:space="preserve"> PAGEREF _Toc133500866 \h </w:instrText>
        </w:r>
        <w:r w:rsidR="00BE2BAB">
          <w:rPr>
            <w:webHidden/>
          </w:rPr>
        </w:r>
        <w:r w:rsidR="00BE2BAB">
          <w:rPr>
            <w:webHidden/>
          </w:rPr>
          <w:fldChar w:fldCharType="separate"/>
        </w:r>
        <w:r w:rsidR="00C63D61">
          <w:rPr>
            <w:webHidden/>
          </w:rPr>
          <w:t>283</w:t>
        </w:r>
        <w:r w:rsidR="00BE2BAB">
          <w:rPr>
            <w:webHidden/>
          </w:rPr>
          <w:fldChar w:fldCharType="end"/>
        </w:r>
      </w:hyperlink>
    </w:p>
    <w:p w14:paraId="6017D3C8" w14:textId="3B72E71B" w:rsidR="00BE2BAB" w:rsidRDefault="00053FDD">
      <w:pPr>
        <w:pStyle w:val="TOC5"/>
        <w:rPr>
          <w:rFonts w:asciiTheme="minorHAnsi" w:eastAsiaTheme="minorEastAsia" w:hAnsiTheme="minorHAnsi" w:cstheme="minorBidi"/>
          <w:bCs w:val="0"/>
          <w:color w:val="auto"/>
          <w:sz w:val="22"/>
          <w:szCs w:val="22"/>
        </w:rPr>
      </w:pPr>
      <w:hyperlink w:anchor="_Toc133500867" w:history="1">
        <w:r w:rsidR="00BE2BAB" w:rsidRPr="00257124">
          <w:rPr>
            <w:rStyle w:val="Hyperlink"/>
          </w:rPr>
          <w:t>Table 10.A.48  Responses to Question 6 for Grade Span Nine and Ten</w:t>
        </w:r>
        <w:r w:rsidR="00BE2BAB">
          <w:rPr>
            <w:webHidden/>
          </w:rPr>
          <w:tab/>
        </w:r>
        <w:r w:rsidR="00BE2BAB">
          <w:rPr>
            <w:webHidden/>
          </w:rPr>
          <w:fldChar w:fldCharType="begin"/>
        </w:r>
        <w:r w:rsidR="00BE2BAB">
          <w:rPr>
            <w:webHidden/>
          </w:rPr>
          <w:instrText xml:space="preserve"> PAGEREF _Toc133500867 \h </w:instrText>
        </w:r>
        <w:r w:rsidR="00BE2BAB">
          <w:rPr>
            <w:webHidden/>
          </w:rPr>
        </w:r>
        <w:r w:rsidR="00BE2BAB">
          <w:rPr>
            <w:webHidden/>
          </w:rPr>
          <w:fldChar w:fldCharType="separate"/>
        </w:r>
        <w:r w:rsidR="00C63D61">
          <w:rPr>
            <w:webHidden/>
          </w:rPr>
          <w:t>284</w:t>
        </w:r>
        <w:r w:rsidR="00BE2BAB">
          <w:rPr>
            <w:webHidden/>
          </w:rPr>
          <w:fldChar w:fldCharType="end"/>
        </w:r>
      </w:hyperlink>
    </w:p>
    <w:p w14:paraId="0D247AC6" w14:textId="04E280FB" w:rsidR="00BE2BAB" w:rsidRDefault="00053FDD">
      <w:pPr>
        <w:pStyle w:val="TOC5"/>
        <w:rPr>
          <w:rFonts w:asciiTheme="minorHAnsi" w:eastAsiaTheme="minorEastAsia" w:hAnsiTheme="minorHAnsi" w:cstheme="minorBidi"/>
          <w:bCs w:val="0"/>
          <w:color w:val="auto"/>
          <w:sz w:val="22"/>
          <w:szCs w:val="22"/>
        </w:rPr>
      </w:pPr>
      <w:hyperlink w:anchor="_Toc133500868" w:history="1">
        <w:r w:rsidR="00BE2BAB" w:rsidRPr="00257124">
          <w:rPr>
            <w:rStyle w:val="Hyperlink"/>
          </w:rPr>
          <w:t>Table 10.A.49  Responses to Question 6 for Grade Span Eleven and Twelve</w:t>
        </w:r>
        <w:r w:rsidR="00BE2BAB">
          <w:rPr>
            <w:webHidden/>
          </w:rPr>
          <w:tab/>
        </w:r>
        <w:r w:rsidR="00BE2BAB">
          <w:rPr>
            <w:webHidden/>
          </w:rPr>
          <w:fldChar w:fldCharType="begin"/>
        </w:r>
        <w:r w:rsidR="00BE2BAB">
          <w:rPr>
            <w:webHidden/>
          </w:rPr>
          <w:instrText xml:space="preserve"> PAGEREF _Toc133500868 \h </w:instrText>
        </w:r>
        <w:r w:rsidR="00BE2BAB">
          <w:rPr>
            <w:webHidden/>
          </w:rPr>
        </w:r>
        <w:r w:rsidR="00BE2BAB">
          <w:rPr>
            <w:webHidden/>
          </w:rPr>
          <w:fldChar w:fldCharType="separate"/>
        </w:r>
        <w:r w:rsidR="00C63D61">
          <w:rPr>
            <w:webHidden/>
          </w:rPr>
          <w:t>285</w:t>
        </w:r>
        <w:r w:rsidR="00BE2BAB">
          <w:rPr>
            <w:webHidden/>
          </w:rPr>
          <w:fldChar w:fldCharType="end"/>
        </w:r>
      </w:hyperlink>
    </w:p>
    <w:p w14:paraId="4B86AC9C" w14:textId="5D27EC5A" w:rsidR="00BE2BAB" w:rsidRDefault="00053FDD">
      <w:pPr>
        <w:pStyle w:val="TOC5"/>
        <w:rPr>
          <w:rFonts w:asciiTheme="minorHAnsi" w:eastAsiaTheme="minorEastAsia" w:hAnsiTheme="minorHAnsi" w:cstheme="minorBidi"/>
          <w:bCs w:val="0"/>
          <w:color w:val="auto"/>
          <w:sz w:val="22"/>
          <w:szCs w:val="22"/>
        </w:rPr>
      </w:pPr>
      <w:hyperlink w:anchor="_Toc133500869" w:history="1">
        <w:r w:rsidR="00BE2BAB" w:rsidRPr="00257124">
          <w:rPr>
            <w:rStyle w:val="Hyperlink"/>
          </w:rPr>
          <w:t>Table 10.A.50  Responses to Question 7 for Kindergarten</w:t>
        </w:r>
        <w:r w:rsidR="00BE2BAB">
          <w:rPr>
            <w:webHidden/>
          </w:rPr>
          <w:tab/>
        </w:r>
        <w:r w:rsidR="00BE2BAB">
          <w:rPr>
            <w:webHidden/>
          </w:rPr>
          <w:fldChar w:fldCharType="begin"/>
        </w:r>
        <w:r w:rsidR="00BE2BAB">
          <w:rPr>
            <w:webHidden/>
          </w:rPr>
          <w:instrText xml:space="preserve"> PAGEREF _Toc133500869 \h </w:instrText>
        </w:r>
        <w:r w:rsidR="00BE2BAB">
          <w:rPr>
            <w:webHidden/>
          </w:rPr>
        </w:r>
        <w:r w:rsidR="00BE2BAB">
          <w:rPr>
            <w:webHidden/>
          </w:rPr>
          <w:fldChar w:fldCharType="separate"/>
        </w:r>
        <w:r w:rsidR="00C63D61">
          <w:rPr>
            <w:webHidden/>
          </w:rPr>
          <w:t>286</w:t>
        </w:r>
        <w:r w:rsidR="00BE2BAB">
          <w:rPr>
            <w:webHidden/>
          </w:rPr>
          <w:fldChar w:fldCharType="end"/>
        </w:r>
      </w:hyperlink>
    </w:p>
    <w:p w14:paraId="0898BCBC" w14:textId="186C34DC" w:rsidR="00BE2BAB" w:rsidRDefault="00053FDD">
      <w:pPr>
        <w:pStyle w:val="TOC5"/>
        <w:rPr>
          <w:rFonts w:asciiTheme="minorHAnsi" w:eastAsiaTheme="minorEastAsia" w:hAnsiTheme="minorHAnsi" w:cstheme="minorBidi"/>
          <w:bCs w:val="0"/>
          <w:color w:val="auto"/>
          <w:sz w:val="22"/>
          <w:szCs w:val="22"/>
        </w:rPr>
      </w:pPr>
      <w:hyperlink w:anchor="_Toc133500870" w:history="1">
        <w:r w:rsidR="00BE2BAB" w:rsidRPr="00257124">
          <w:rPr>
            <w:rStyle w:val="Hyperlink"/>
          </w:rPr>
          <w:t>Table 10.A.51  Responses to Question 7 for Grade One</w:t>
        </w:r>
        <w:r w:rsidR="00BE2BAB">
          <w:rPr>
            <w:webHidden/>
          </w:rPr>
          <w:tab/>
        </w:r>
        <w:r w:rsidR="00BE2BAB">
          <w:rPr>
            <w:webHidden/>
          </w:rPr>
          <w:fldChar w:fldCharType="begin"/>
        </w:r>
        <w:r w:rsidR="00BE2BAB">
          <w:rPr>
            <w:webHidden/>
          </w:rPr>
          <w:instrText xml:space="preserve"> PAGEREF _Toc133500870 \h </w:instrText>
        </w:r>
        <w:r w:rsidR="00BE2BAB">
          <w:rPr>
            <w:webHidden/>
          </w:rPr>
        </w:r>
        <w:r w:rsidR="00BE2BAB">
          <w:rPr>
            <w:webHidden/>
          </w:rPr>
          <w:fldChar w:fldCharType="separate"/>
        </w:r>
        <w:r w:rsidR="00C63D61">
          <w:rPr>
            <w:webHidden/>
          </w:rPr>
          <w:t>287</w:t>
        </w:r>
        <w:r w:rsidR="00BE2BAB">
          <w:rPr>
            <w:webHidden/>
          </w:rPr>
          <w:fldChar w:fldCharType="end"/>
        </w:r>
      </w:hyperlink>
    </w:p>
    <w:p w14:paraId="668D2687" w14:textId="432145B0" w:rsidR="00BE2BAB" w:rsidRDefault="00053FDD">
      <w:pPr>
        <w:pStyle w:val="TOC5"/>
        <w:rPr>
          <w:rFonts w:asciiTheme="minorHAnsi" w:eastAsiaTheme="minorEastAsia" w:hAnsiTheme="minorHAnsi" w:cstheme="minorBidi"/>
          <w:bCs w:val="0"/>
          <w:color w:val="auto"/>
          <w:sz w:val="22"/>
          <w:szCs w:val="22"/>
        </w:rPr>
      </w:pPr>
      <w:hyperlink w:anchor="_Toc133500871" w:history="1">
        <w:r w:rsidR="00BE2BAB" w:rsidRPr="00257124">
          <w:rPr>
            <w:rStyle w:val="Hyperlink"/>
          </w:rPr>
          <w:t>Table 10.A.52  Responses to Question 7 for Grade Two</w:t>
        </w:r>
        <w:r w:rsidR="00BE2BAB">
          <w:rPr>
            <w:webHidden/>
          </w:rPr>
          <w:tab/>
        </w:r>
        <w:r w:rsidR="00BE2BAB">
          <w:rPr>
            <w:webHidden/>
          </w:rPr>
          <w:fldChar w:fldCharType="begin"/>
        </w:r>
        <w:r w:rsidR="00BE2BAB">
          <w:rPr>
            <w:webHidden/>
          </w:rPr>
          <w:instrText xml:space="preserve"> PAGEREF _Toc133500871 \h </w:instrText>
        </w:r>
        <w:r w:rsidR="00BE2BAB">
          <w:rPr>
            <w:webHidden/>
          </w:rPr>
        </w:r>
        <w:r w:rsidR="00BE2BAB">
          <w:rPr>
            <w:webHidden/>
          </w:rPr>
          <w:fldChar w:fldCharType="separate"/>
        </w:r>
        <w:r w:rsidR="00C63D61">
          <w:rPr>
            <w:webHidden/>
          </w:rPr>
          <w:t>288</w:t>
        </w:r>
        <w:r w:rsidR="00BE2BAB">
          <w:rPr>
            <w:webHidden/>
          </w:rPr>
          <w:fldChar w:fldCharType="end"/>
        </w:r>
      </w:hyperlink>
    </w:p>
    <w:p w14:paraId="500BE5A7" w14:textId="0F55A3BE" w:rsidR="00BE2BAB" w:rsidRDefault="00053FDD">
      <w:pPr>
        <w:pStyle w:val="TOC5"/>
        <w:rPr>
          <w:rFonts w:asciiTheme="minorHAnsi" w:eastAsiaTheme="minorEastAsia" w:hAnsiTheme="minorHAnsi" w:cstheme="minorBidi"/>
          <w:bCs w:val="0"/>
          <w:color w:val="auto"/>
          <w:sz w:val="22"/>
          <w:szCs w:val="22"/>
        </w:rPr>
      </w:pPr>
      <w:hyperlink w:anchor="_Toc133500872" w:history="1">
        <w:r w:rsidR="00BE2BAB" w:rsidRPr="00257124">
          <w:rPr>
            <w:rStyle w:val="Hyperlink"/>
          </w:rPr>
          <w:t>Table 10.A.53  Responses to Question 7 for Grade Span Three Through Five</w:t>
        </w:r>
        <w:r w:rsidR="00BE2BAB">
          <w:rPr>
            <w:webHidden/>
          </w:rPr>
          <w:tab/>
        </w:r>
        <w:r w:rsidR="00BE2BAB">
          <w:rPr>
            <w:webHidden/>
          </w:rPr>
          <w:fldChar w:fldCharType="begin"/>
        </w:r>
        <w:r w:rsidR="00BE2BAB">
          <w:rPr>
            <w:webHidden/>
          </w:rPr>
          <w:instrText xml:space="preserve"> PAGEREF _Toc133500872 \h </w:instrText>
        </w:r>
        <w:r w:rsidR="00BE2BAB">
          <w:rPr>
            <w:webHidden/>
          </w:rPr>
        </w:r>
        <w:r w:rsidR="00BE2BAB">
          <w:rPr>
            <w:webHidden/>
          </w:rPr>
          <w:fldChar w:fldCharType="separate"/>
        </w:r>
        <w:r w:rsidR="00C63D61">
          <w:rPr>
            <w:webHidden/>
          </w:rPr>
          <w:t>289</w:t>
        </w:r>
        <w:r w:rsidR="00BE2BAB">
          <w:rPr>
            <w:webHidden/>
          </w:rPr>
          <w:fldChar w:fldCharType="end"/>
        </w:r>
      </w:hyperlink>
    </w:p>
    <w:p w14:paraId="737624FC" w14:textId="0A689AE6" w:rsidR="00BE2BAB" w:rsidRDefault="00053FDD">
      <w:pPr>
        <w:pStyle w:val="TOC5"/>
        <w:rPr>
          <w:rFonts w:asciiTheme="minorHAnsi" w:eastAsiaTheme="minorEastAsia" w:hAnsiTheme="minorHAnsi" w:cstheme="minorBidi"/>
          <w:bCs w:val="0"/>
          <w:color w:val="auto"/>
          <w:sz w:val="22"/>
          <w:szCs w:val="22"/>
        </w:rPr>
      </w:pPr>
      <w:hyperlink w:anchor="_Toc133500873" w:history="1">
        <w:r w:rsidR="00BE2BAB" w:rsidRPr="00257124">
          <w:rPr>
            <w:rStyle w:val="Hyperlink"/>
          </w:rPr>
          <w:t>Table 10.A.54  Responses to Question 7 for Grade Span Six Through Eight</w:t>
        </w:r>
        <w:r w:rsidR="00BE2BAB">
          <w:rPr>
            <w:webHidden/>
          </w:rPr>
          <w:tab/>
        </w:r>
        <w:r w:rsidR="00BE2BAB">
          <w:rPr>
            <w:webHidden/>
          </w:rPr>
          <w:fldChar w:fldCharType="begin"/>
        </w:r>
        <w:r w:rsidR="00BE2BAB">
          <w:rPr>
            <w:webHidden/>
          </w:rPr>
          <w:instrText xml:space="preserve"> PAGEREF _Toc133500873 \h </w:instrText>
        </w:r>
        <w:r w:rsidR="00BE2BAB">
          <w:rPr>
            <w:webHidden/>
          </w:rPr>
        </w:r>
        <w:r w:rsidR="00BE2BAB">
          <w:rPr>
            <w:webHidden/>
          </w:rPr>
          <w:fldChar w:fldCharType="separate"/>
        </w:r>
        <w:r w:rsidR="00C63D61">
          <w:rPr>
            <w:webHidden/>
          </w:rPr>
          <w:t>290</w:t>
        </w:r>
        <w:r w:rsidR="00BE2BAB">
          <w:rPr>
            <w:webHidden/>
          </w:rPr>
          <w:fldChar w:fldCharType="end"/>
        </w:r>
      </w:hyperlink>
    </w:p>
    <w:p w14:paraId="1675D847" w14:textId="4F735776" w:rsidR="00BE2BAB" w:rsidRDefault="00053FDD">
      <w:pPr>
        <w:pStyle w:val="TOC5"/>
        <w:rPr>
          <w:rFonts w:asciiTheme="minorHAnsi" w:eastAsiaTheme="minorEastAsia" w:hAnsiTheme="minorHAnsi" w:cstheme="minorBidi"/>
          <w:bCs w:val="0"/>
          <w:color w:val="auto"/>
          <w:sz w:val="22"/>
          <w:szCs w:val="22"/>
        </w:rPr>
      </w:pPr>
      <w:hyperlink w:anchor="_Toc133500874" w:history="1">
        <w:r w:rsidR="00BE2BAB" w:rsidRPr="00257124">
          <w:rPr>
            <w:rStyle w:val="Hyperlink"/>
          </w:rPr>
          <w:t>Table 10.A.55  Responses to Question 7 for Grade Span Nine and Ten</w:t>
        </w:r>
        <w:r w:rsidR="00BE2BAB">
          <w:rPr>
            <w:webHidden/>
          </w:rPr>
          <w:tab/>
        </w:r>
        <w:r w:rsidR="00BE2BAB">
          <w:rPr>
            <w:webHidden/>
          </w:rPr>
          <w:fldChar w:fldCharType="begin"/>
        </w:r>
        <w:r w:rsidR="00BE2BAB">
          <w:rPr>
            <w:webHidden/>
          </w:rPr>
          <w:instrText xml:space="preserve"> PAGEREF _Toc133500874 \h </w:instrText>
        </w:r>
        <w:r w:rsidR="00BE2BAB">
          <w:rPr>
            <w:webHidden/>
          </w:rPr>
        </w:r>
        <w:r w:rsidR="00BE2BAB">
          <w:rPr>
            <w:webHidden/>
          </w:rPr>
          <w:fldChar w:fldCharType="separate"/>
        </w:r>
        <w:r w:rsidR="00C63D61">
          <w:rPr>
            <w:webHidden/>
          </w:rPr>
          <w:t>291</w:t>
        </w:r>
        <w:r w:rsidR="00BE2BAB">
          <w:rPr>
            <w:webHidden/>
          </w:rPr>
          <w:fldChar w:fldCharType="end"/>
        </w:r>
      </w:hyperlink>
    </w:p>
    <w:p w14:paraId="41F6D1AB" w14:textId="5E7B1E82" w:rsidR="00BE2BAB" w:rsidRDefault="00053FDD">
      <w:pPr>
        <w:pStyle w:val="TOC5"/>
        <w:rPr>
          <w:rFonts w:asciiTheme="minorHAnsi" w:eastAsiaTheme="minorEastAsia" w:hAnsiTheme="minorHAnsi" w:cstheme="minorBidi"/>
          <w:bCs w:val="0"/>
          <w:color w:val="auto"/>
          <w:sz w:val="22"/>
          <w:szCs w:val="22"/>
        </w:rPr>
      </w:pPr>
      <w:hyperlink w:anchor="_Toc133500875" w:history="1">
        <w:r w:rsidR="00BE2BAB" w:rsidRPr="00257124">
          <w:rPr>
            <w:rStyle w:val="Hyperlink"/>
          </w:rPr>
          <w:t>Table 10.A.56  Responses to Question 7 for Grade Span Eleven and Twelve</w:t>
        </w:r>
        <w:r w:rsidR="00BE2BAB">
          <w:rPr>
            <w:webHidden/>
          </w:rPr>
          <w:tab/>
        </w:r>
        <w:r w:rsidR="00BE2BAB">
          <w:rPr>
            <w:webHidden/>
          </w:rPr>
          <w:fldChar w:fldCharType="begin"/>
        </w:r>
        <w:r w:rsidR="00BE2BAB">
          <w:rPr>
            <w:webHidden/>
          </w:rPr>
          <w:instrText xml:space="preserve"> PAGEREF _Toc133500875 \h </w:instrText>
        </w:r>
        <w:r w:rsidR="00BE2BAB">
          <w:rPr>
            <w:webHidden/>
          </w:rPr>
        </w:r>
        <w:r w:rsidR="00BE2BAB">
          <w:rPr>
            <w:webHidden/>
          </w:rPr>
          <w:fldChar w:fldCharType="separate"/>
        </w:r>
        <w:r w:rsidR="00C63D61">
          <w:rPr>
            <w:webHidden/>
          </w:rPr>
          <w:t>292</w:t>
        </w:r>
        <w:r w:rsidR="00BE2BAB">
          <w:rPr>
            <w:webHidden/>
          </w:rPr>
          <w:fldChar w:fldCharType="end"/>
        </w:r>
      </w:hyperlink>
    </w:p>
    <w:p w14:paraId="34D6579A" w14:textId="190DEE8B" w:rsidR="00BE2BAB" w:rsidRDefault="00053FDD">
      <w:pPr>
        <w:pStyle w:val="TOC5"/>
        <w:rPr>
          <w:rFonts w:asciiTheme="minorHAnsi" w:eastAsiaTheme="minorEastAsia" w:hAnsiTheme="minorHAnsi" w:cstheme="minorBidi"/>
          <w:bCs w:val="0"/>
          <w:color w:val="auto"/>
          <w:sz w:val="22"/>
          <w:szCs w:val="22"/>
        </w:rPr>
      </w:pPr>
      <w:hyperlink w:anchor="_Toc133500876" w:history="1">
        <w:r w:rsidR="00BE2BAB" w:rsidRPr="00257124">
          <w:rPr>
            <w:rStyle w:val="Hyperlink"/>
          </w:rPr>
          <w:t>Table 10.A.57  Responses to Question 8 for Kindergarten</w:t>
        </w:r>
        <w:r w:rsidR="00BE2BAB">
          <w:rPr>
            <w:webHidden/>
          </w:rPr>
          <w:tab/>
        </w:r>
        <w:r w:rsidR="00BE2BAB">
          <w:rPr>
            <w:webHidden/>
          </w:rPr>
          <w:fldChar w:fldCharType="begin"/>
        </w:r>
        <w:r w:rsidR="00BE2BAB">
          <w:rPr>
            <w:webHidden/>
          </w:rPr>
          <w:instrText xml:space="preserve"> PAGEREF _Toc133500876 \h </w:instrText>
        </w:r>
        <w:r w:rsidR="00BE2BAB">
          <w:rPr>
            <w:webHidden/>
          </w:rPr>
        </w:r>
        <w:r w:rsidR="00BE2BAB">
          <w:rPr>
            <w:webHidden/>
          </w:rPr>
          <w:fldChar w:fldCharType="separate"/>
        </w:r>
        <w:r w:rsidR="00C63D61">
          <w:rPr>
            <w:webHidden/>
          </w:rPr>
          <w:t>292</w:t>
        </w:r>
        <w:r w:rsidR="00BE2BAB">
          <w:rPr>
            <w:webHidden/>
          </w:rPr>
          <w:fldChar w:fldCharType="end"/>
        </w:r>
      </w:hyperlink>
    </w:p>
    <w:p w14:paraId="1DEB778E" w14:textId="1B9E2AE8" w:rsidR="00BE2BAB" w:rsidRDefault="00053FDD">
      <w:pPr>
        <w:pStyle w:val="TOC5"/>
        <w:rPr>
          <w:rFonts w:asciiTheme="minorHAnsi" w:eastAsiaTheme="minorEastAsia" w:hAnsiTheme="minorHAnsi" w:cstheme="minorBidi"/>
          <w:bCs w:val="0"/>
          <w:color w:val="auto"/>
          <w:sz w:val="22"/>
          <w:szCs w:val="22"/>
        </w:rPr>
      </w:pPr>
      <w:hyperlink w:anchor="_Toc133500877" w:history="1">
        <w:r w:rsidR="00BE2BAB" w:rsidRPr="00257124">
          <w:rPr>
            <w:rStyle w:val="Hyperlink"/>
          </w:rPr>
          <w:t>Table 10.A.58  Responses to Question 8 for Grade One</w:t>
        </w:r>
        <w:r w:rsidR="00BE2BAB">
          <w:rPr>
            <w:webHidden/>
          </w:rPr>
          <w:tab/>
        </w:r>
        <w:r w:rsidR="00BE2BAB">
          <w:rPr>
            <w:webHidden/>
          </w:rPr>
          <w:fldChar w:fldCharType="begin"/>
        </w:r>
        <w:r w:rsidR="00BE2BAB">
          <w:rPr>
            <w:webHidden/>
          </w:rPr>
          <w:instrText xml:space="preserve"> PAGEREF _Toc133500877 \h </w:instrText>
        </w:r>
        <w:r w:rsidR="00BE2BAB">
          <w:rPr>
            <w:webHidden/>
          </w:rPr>
        </w:r>
        <w:r w:rsidR="00BE2BAB">
          <w:rPr>
            <w:webHidden/>
          </w:rPr>
          <w:fldChar w:fldCharType="separate"/>
        </w:r>
        <w:r w:rsidR="00C63D61">
          <w:rPr>
            <w:webHidden/>
          </w:rPr>
          <w:t>293</w:t>
        </w:r>
        <w:r w:rsidR="00BE2BAB">
          <w:rPr>
            <w:webHidden/>
          </w:rPr>
          <w:fldChar w:fldCharType="end"/>
        </w:r>
      </w:hyperlink>
    </w:p>
    <w:p w14:paraId="6D56366F" w14:textId="6ADBA981" w:rsidR="00BE2BAB" w:rsidRDefault="00053FDD">
      <w:pPr>
        <w:pStyle w:val="TOC5"/>
        <w:rPr>
          <w:rFonts w:asciiTheme="minorHAnsi" w:eastAsiaTheme="minorEastAsia" w:hAnsiTheme="minorHAnsi" w:cstheme="minorBidi"/>
          <w:bCs w:val="0"/>
          <w:color w:val="auto"/>
          <w:sz w:val="22"/>
          <w:szCs w:val="22"/>
        </w:rPr>
      </w:pPr>
      <w:hyperlink w:anchor="_Toc133500878" w:history="1">
        <w:r w:rsidR="00BE2BAB" w:rsidRPr="00257124">
          <w:rPr>
            <w:rStyle w:val="Hyperlink"/>
          </w:rPr>
          <w:t>Table 10.A.59  Responses to Question 8 for Grade Two</w:t>
        </w:r>
        <w:r w:rsidR="00BE2BAB">
          <w:rPr>
            <w:webHidden/>
          </w:rPr>
          <w:tab/>
        </w:r>
        <w:r w:rsidR="00BE2BAB">
          <w:rPr>
            <w:webHidden/>
          </w:rPr>
          <w:fldChar w:fldCharType="begin"/>
        </w:r>
        <w:r w:rsidR="00BE2BAB">
          <w:rPr>
            <w:webHidden/>
          </w:rPr>
          <w:instrText xml:space="preserve"> PAGEREF _Toc133500878 \h </w:instrText>
        </w:r>
        <w:r w:rsidR="00BE2BAB">
          <w:rPr>
            <w:webHidden/>
          </w:rPr>
        </w:r>
        <w:r w:rsidR="00BE2BAB">
          <w:rPr>
            <w:webHidden/>
          </w:rPr>
          <w:fldChar w:fldCharType="separate"/>
        </w:r>
        <w:r w:rsidR="00C63D61">
          <w:rPr>
            <w:webHidden/>
          </w:rPr>
          <w:t>293</w:t>
        </w:r>
        <w:r w:rsidR="00BE2BAB">
          <w:rPr>
            <w:webHidden/>
          </w:rPr>
          <w:fldChar w:fldCharType="end"/>
        </w:r>
      </w:hyperlink>
    </w:p>
    <w:p w14:paraId="1F7334D7" w14:textId="2DE342BB" w:rsidR="00BE2BAB" w:rsidRDefault="00053FDD">
      <w:pPr>
        <w:pStyle w:val="TOC5"/>
        <w:rPr>
          <w:rFonts w:asciiTheme="minorHAnsi" w:eastAsiaTheme="minorEastAsia" w:hAnsiTheme="minorHAnsi" w:cstheme="minorBidi"/>
          <w:bCs w:val="0"/>
          <w:color w:val="auto"/>
          <w:sz w:val="22"/>
          <w:szCs w:val="22"/>
        </w:rPr>
      </w:pPr>
      <w:hyperlink w:anchor="_Toc133500879" w:history="1">
        <w:r w:rsidR="00BE2BAB" w:rsidRPr="00257124">
          <w:rPr>
            <w:rStyle w:val="Hyperlink"/>
          </w:rPr>
          <w:t>Table 10.A.60  Responses to Question 8 for Grade Span Three Through Five</w:t>
        </w:r>
        <w:r w:rsidR="00BE2BAB">
          <w:rPr>
            <w:webHidden/>
          </w:rPr>
          <w:tab/>
        </w:r>
        <w:r w:rsidR="00BE2BAB">
          <w:rPr>
            <w:webHidden/>
          </w:rPr>
          <w:fldChar w:fldCharType="begin"/>
        </w:r>
        <w:r w:rsidR="00BE2BAB">
          <w:rPr>
            <w:webHidden/>
          </w:rPr>
          <w:instrText xml:space="preserve"> PAGEREF _Toc133500879 \h </w:instrText>
        </w:r>
        <w:r w:rsidR="00BE2BAB">
          <w:rPr>
            <w:webHidden/>
          </w:rPr>
        </w:r>
        <w:r w:rsidR="00BE2BAB">
          <w:rPr>
            <w:webHidden/>
          </w:rPr>
          <w:fldChar w:fldCharType="separate"/>
        </w:r>
        <w:r w:rsidR="00C63D61">
          <w:rPr>
            <w:webHidden/>
          </w:rPr>
          <w:t>293</w:t>
        </w:r>
        <w:r w:rsidR="00BE2BAB">
          <w:rPr>
            <w:webHidden/>
          </w:rPr>
          <w:fldChar w:fldCharType="end"/>
        </w:r>
      </w:hyperlink>
    </w:p>
    <w:p w14:paraId="21BEE0F7" w14:textId="433281DC" w:rsidR="00BE2BAB" w:rsidRDefault="00053FDD">
      <w:pPr>
        <w:pStyle w:val="TOC5"/>
        <w:rPr>
          <w:rFonts w:asciiTheme="minorHAnsi" w:eastAsiaTheme="minorEastAsia" w:hAnsiTheme="minorHAnsi" w:cstheme="minorBidi"/>
          <w:bCs w:val="0"/>
          <w:color w:val="auto"/>
          <w:sz w:val="22"/>
          <w:szCs w:val="22"/>
        </w:rPr>
      </w:pPr>
      <w:hyperlink w:anchor="_Toc133500880" w:history="1">
        <w:r w:rsidR="00BE2BAB" w:rsidRPr="00257124">
          <w:rPr>
            <w:rStyle w:val="Hyperlink"/>
          </w:rPr>
          <w:t>Table 10.A.61  Responses to Question 8 for Grade Span Six Through Eight</w:t>
        </w:r>
        <w:r w:rsidR="00BE2BAB">
          <w:rPr>
            <w:webHidden/>
          </w:rPr>
          <w:tab/>
        </w:r>
        <w:r w:rsidR="00BE2BAB">
          <w:rPr>
            <w:webHidden/>
          </w:rPr>
          <w:fldChar w:fldCharType="begin"/>
        </w:r>
        <w:r w:rsidR="00BE2BAB">
          <w:rPr>
            <w:webHidden/>
          </w:rPr>
          <w:instrText xml:space="preserve"> PAGEREF _Toc133500880 \h </w:instrText>
        </w:r>
        <w:r w:rsidR="00BE2BAB">
          <w:rPr>
            <w:webHidden/>
          </w:rPr>
        </w:r>
        <w:r w:rsidR="00BE2BAB">
          <w:rPr>
            <w:webHidden/>
          </w:rPr>
          <w:fldChar w:fldCharType="separate"/>
        </w:r>
        <w:r w:rsidR="00C63D61">
          <w:rPr>
            <w:webHidden/>
          </w:rPr>
          <w:t>294</w:t>
        </w:r>
        <w:r w:rsidR="00BE2BAB">
          <w:rPr>
            <w:webHidden/>
          </w:rPr>
          <w:fldChar w:fldCharType="end"/>
        </w:r>
      </w:hyperlink>
    </w:p>
    <w:p w14:paraId="32C93ACC" w14:textId="4C151F04" w:rsidR="00BE2BAB" w:rsidRDefault="00053FDD">
      <w:pPr>
        <w:pStyle w:val="TOC5"/>
        <w:rPr>
          <w:rFonts w:asciiTheme="minorHAnsi" w:eastAsiaTheme="minorEastAsia" w:hAnsiTheme="minorHAnsi" w:cstheme="minorBidi"/>
          <w:bCs w:val="0"/>
          <w:color w:val="auto"/>
          <w:sz w:val="22"/>
          <w:szCs w:val="22"/>
        </w:rPr>
      </w:pPr>
      <w:hyperlink w:anchor="_Toc133500881" w:history="1">
        <w:r w:rsidR="00BE2BAB" w:rsidRPr="00257124">
          <w:rPr>
            <w:rStyle w:val="Hyperlink"/>
          </w:rPr>
          <w:t>Table 10.A.62  Responses to Question 8 for Grade Span Nine and Ten</w:t>
        </w:r>
        <w:r w:rsidR="00BE2BAB">
          <w:rPr>
            <w:webHidden/>
          </w:rPr>
          <w:tab/>
        </w:r>
        <w:r w:rsidR="00BE2BAB">
          <w:rPr>
            <w:webHidden/>
          </w:rPr>
          <w:fldChar w:fldCharType="begin"/>
        </w:r>
        <w:r w:rsidR="00BE2BAB">
          <w:rPr>
            <w:webHidden/>
          </w:rPr>
          <w:instrText xml:space="preserve"> PAGEREF _Toc133500881 \h </w:instrText>
        </w:r>
        <w:r w:rsidR="00BE2BAB">
          <w:rPr>
            <w:webHidden/>
          </w:rPr>
        </w:r>
        <w:r w:rsidR="00BE2BAB">
          <w:rPr>
            <w:webHidden/>
          </w:rPr>
          <w:fldChar w:fldCharType="separate"/>
        </w:r>
        <w:r w:rsidR="00C63D61">
          <w:rPr>
            <w:webHidden/>
          </w:rPr>
          <w:t>294</w:t>
        </w:r>
        <w:r w:rsidR="00BE2BAB">
          <w:rPr>
            <w:webHidden/>
          </w:rPr>
          <w:fldChar w:fldCharType="end"/>
        </w:r>
      </w:hyperlink>
    </w:p>
    <w:p w14:paraId="6CE1807E" w14:textId="2A6D1BE0" w:rsidR="00BE2BAB" w:rsidRDefault="00053FDD">
      <w:pPr>
        <w:pStyle w:val="TOC5"/>
        <w:rPr>
          <w:rFonts w:asciiTheme="minorHAnsi" w:eastAsiaTheme="minorEastAsia" w:hAnsiTheme="minorHAnsi" w:cstheme="minorBidi"/>
          <w:bCs w:val="0"/>
          <w:color w:val="auto"/>
          <w:sz w:val="22"/>
          <w:szCs w:val="22"/>
        </w:rPr>
      </w:pPr>
      <w:hyperlink w:anchor="_Toc133500882" w:history="1">
        <w:r w:rsidR="00BE2BAB" w:rsidRPr="00257124">
          <w:rPr>
            <w:rStyle w:val="Hyperlink"/>
          </w:rPr>
          <w:t>Table 10.A.63  Responses to Question 8 for Grade Span Eleven and Twelve</w:t>
        </w:r>
        <w:r w:rsidR="00BE2BAB">
          <w:rPr>
            <w:webHidden/>
          </w:rPr>
          <w:tab/>
        </w:r>
        <w:r w:rsidR="00BE2BAB">
          <w:rPr>
            <w:webHidden/>
          </w:rPr>
          <w:fldChar w:fldCharType="begin"/>
        </w:r>
        <w:r w:rsidR="00BE2BAB">
          <w:rPr>
            <w:webHidden/>
          </w:rPr>
          <w:instrText xml:space="preserve"> PAGEREF _Toc133500882 \h </w:instrText>
        </w:r>
        <w:r w:rsidR="00BE2BAB">
          <w:rPr>
            <w:webHidden/>
          </w:rPr>
        </w:r>
        <w:r w:rsidR="00BE2BAB">
          <w:rPr>
            <w:webHidden/>
          </w:rPr>
          <w:fldChar w:fldCharType="separate"/>
        </w:r>
        <w:r w:rsidR="00C63D61">
          <w:rPr>
            <w:webHidden/>
          </w:rPr>
          <w:t>294</w:t>
        </w:r>
        <w:r w:rsidR="00BE2BAB">
          <w:rPr>
            <w:webHidden/>
          </w:rPr>
          <w:fldChar w:fldCharType="end"/>
        </w:r>
      </w:hyperlink>
    </w:p>
    <w:p w14:paraId="220B608E" w14:textId="34DF438C" w:rsidR="00BE2BAB" w:rsidRDefault="00053FDD">
      <w:pPr>
        <w:pStyle w:val="TOC5"/>
        <w:rPr>
          <w:rFonts w:asciiTheme="minorHAnsi" w:eastAsiaTheme="minorEastAsia" w:hAnsiTheme="minorHAnsi" w:cstheme="minorBidi"/>
          <w:bCs w:val="0"/>
          <w:color w:val="auto"/>
          <w:sz w:val="22"/>
          <w:szCs w:val="22"/>
        </w:rPr>
      </w:pPr>
      <w:hyperlink w:anchor="_Toc133500883" w:history="1">
        <w:r w:rsidR="00BE2BAB" w:rsidRPr="00257124">
          <w:rPr>
            <w:rStyle w:val="Hyperlink"/>
          </w:rPr>
          <w:t>Table 10.A.64  Responses to Question 9 for Kindergarten</w:t>
        </w:r>
        <w:r w:rsidR="00BE2BAB">
          <w:rPr>
            <w:webHidden/>
          </w:rPr>
          <w:tab/>
        </w:r>
        <w:r w:rsidR="00BE2BAB">
          <w:rPr>
            <w:webHidden/>
          </w:rPr>
          <w:fldChar w:fldCharType="begin"/>
        </w:r>
        <w:r w:rsidR="00BE2BAB">
          <w:rPr>
            <w:webHidden/>
          </w:rPr>
          <w:instrText xml:space="preserve"> PAGEREF _Toc133500883 \h </w:instrText>
        </w:r>
        <w:r w:rsidR="00BE2BAB">
          <w:rPr>
            <w:webHidden/>
          </w:rPr>
        </w:r>
        <w:r w:rsidR="00BE2BAB">
          <w:rPr>
            <w:webHidden/>
          </w:rPr>
          <w:fldChar w:fldCharType="separate"/>
        </w:r>
        <w:r w:rsidR="00C63D61">
          <w:rPr>
            <w:webHidden/>
          </w:rPr>
          <w:t>295</w:t>
        </w:r>
        <w:r w:rsidR="00BE2BAB">
          <w:rPr>
            <w:webHidden/>
          </w:rPr>
          <w:fldChar w:fldCharType="end"/>
        </w:r>
      </w:hyperlink>
    </w:p>
    <w:p w14:paraId="2983E7F3" w14:textId="396F3EEE" w:rsidR="00BE2BAB" w:rsidRDefault="00053FDD">
      <w:pPr>
        <w:pStyle w:val="TOC5"/>
        <w:rPr>
          <w:rFonts w:asciiTheme="minorHAnsi" w:eastAsiaTheme="minorEastAsia" w:hAnsiTheme="minorHAnsi" w:cstheme="minorBidi"/>
          <w:bCs w:val="0"/>
          <w:color w:val="auto"/>
          <w:sz w:val="22"/>
          <w:szCs w:val="22"/>
        </w:rPr>
      </w:pPr>
      <w:hyperlink w:anchor="_Toc133500884" w:history="1">
        <w:r w:rsidR="00BE2BAB" w:rsidRPr="00257124">
          <w:rPr>
            <w:rStyle w:val="Hyperlink"/>
          </w:rPr>
          <w:t>Table 10.A.65  Responses to Question 9 for Grade One</w:t>
        </w:r>
        <w:r w:rsidR="00BE2BAB">
          <w:rPr>
            <w:webHidden/>
          </w:rPr>
          <w:tab/>
        </w:r>
        <w:r w:rsidR="00BE2BAB">
          <w:rPr>
            <w:webHidden/>
          </w:rPr>
          <w:fldChar w:fldCharType="begin"/>
        </w:r>
        <w:r w:rsidR="00BE2BAB">
          <w:rPr>
            <w:webHidden/>
          </w:rPr>
          <w:instrText xml:space="preserve"> PAGEREF _Toc133500884 \h </w:instrText>
        </w:r>
        <w:r w:rsidR="00BE2BAB">
          <w:rPr>
            <w:webHidden/>
          </w:rPr>
        </w:r>
        <w:r w:rsidR="00BE2BAB">
          <w:rPr>
            <w:webHidden/>
          </w:rPr>
          <w:fldChar w:fldCharType="separate"/>
        </w:r>
        <w:r w:rsidR="00C63D61">
          <w:rPr>
            <w:webHidden/>
          </w:rPr>
          <w:t>296</w:t>
        </w:r>
        <w:r w:rsidR="00BE2BAB">
          <w:rPr>
            <w:webHidden/>
          </w:rPr>
          <w:fldChar w:fldCharType="end"/>
        </w:r>
      </w:hyperlink>
    </w:p>
    <w:p w14:paraId="4466303E" w14:textId="0BB02076" w:rsidR="00BE2BAB" w:rsidRDefault="00053FDD">
      <w:pPr>
        <w:pStyle w:val="TOC5"/>
        <w:rPr>
          <w:rFonts w:asciiTheme="minorHAnsi" w:eastAsiaTheme="minorEastAsia" w:hAnsiTheme="minorHAnsi" w:cstheme="minorBidi"/>
          <w:bCs w:val="0"/>
          <w:color w:val="auto"/>
          <w:sz w:val="22"/>
          <w:szCs w:val="22"/>
        </w:rPr>
      </w:pPr>
      <w:hyperlink w:anchor="_Toc133500885" w:history="1">
        <w:r w:rsidR="00BE2BAB" w:rsidRPr="00257124">
          <w:rPr>
            <w:rStyle w:val="Hyperlink"/>
          </w:rPr>
          <w:t>Table 10.A.66  Responses to Question 9 for Grade Two</w:t>
        </w:r>
        <w:r w:rsidR="00BE2BAB">
          <w:rPr>
            <w:webHidden/>
          </w:rPr>
          <w:tab/>
        </w:r>
        <w:r w:rsidR="00BE2BAB">
          <w:rPr>
            <w:webHidden/>
          </w:rPr>
          <w:fldChar w:fldCharType="begin"/>
        </w:r>
        <w:r w:rsidR="00BE2BAB">
          <w:rPr>
            <w:webHidden/>
          </w:rPr>
          <w:instrText xml:space="preserve"> PAGEREF _Toc133500885 \h </w:instrText>
        </w:r>
        <w:r w:rsidR="00BE2BAB">
          <w:rPr>
            <w:webHidden/>
          </w:rPr>
        </w:r>
        <w:r w:rsidR="00BE2BAB">
          <w:rPr>
            <w:webHidden/>
          </w:rPr>
          <w:fldChar w:fldCharType="separate"/>
        </w:r>
        <w:r w:rsidR="00C63D61">
          <w:rPr>
            <w:webHidden/>
          </w:rPr>
          <w:t>297</w:t>
        </w:r>
        <w:r w:rsidR="00BE2BAB">
          <w:rPr>
            <w:webHidden/>
          </w:rPr>
          <w:fldChar w:fldCharType="end"/>
        </w:r>
      </w:hyperlink>
    </w:p>
    <w:p w14:paraId="1F5581A2" w14:textId="17A8230E" w:rsidR="00BE2BAB" w:rsidRDefault="00053FDD">
      <w:pPr>
        <w:pStyle w:val="TOC5"/>
        <w:rPr>
          <w:rFonts w:asciiTheme="minorHAnsi" w:eastAsiaTheme="minorEastAsia" w:hAnsiTheme="minorHAnsi" w:cstheme="minorBidi"/>
          <w:bCs w:val="0"/>
          <w:color w:val="auto"/>
          <w:sz w:val="22"/>
          <w:szCs w:val="22"/>
        </w:rPr>
      </w:pPr>
      <w:hyperlink w:anchor="_Toc133500886" w:history="1">
        <w:r w:rsidR="00BE2BAB" w:rsidRPr="00257124">
          <w:rPr>
            <w:rStyle w:val="Hyperlink"/>
          </w:rPr>
          <w:t>Table 10.A.67  Responses to Question 9 for Grade Span Three Through Five</w:t>
        </w:r>
        <w:r w:rsidR="00BE2BAB">
          <w:rPr>
            <w:webHidden/>
          </w:rPr>
          <w:tab/>
        </w:r>
        <w:r w:rsidR="00BE2BAB">
          <w:rPr>
            <w:webHidden/>
          </w:rPr>
          <w:fldChar w:fldCharType="begin"/>
        </w:r>
        <w:r w:rsidR="00BE2BAB">
          <w:rPr>
            <w:webHidden/>
          </w:rPr>
          <w:instrText xml:space="preserve"> PAGEREF _Toc133500886 \h </w:instrText>
        </w:r>
        <w:r w:rsidR="00BE2BAB">
          <w:rPr>
            <w:webHidden/>
          </w:rPr>
        </w:r>
        <w:r w:rsidR="00BE2BAB">
          <w:rPr>
            <w:webHidden/>
          </w:rPr>
          <w:fldChar w:fldCharType="separate"/>
        </w:r>
        <w:r w:rsidR="00C63D61">
          <w:rPr>
            <w:webHidden/>
          </w:rPr>
          <w:t>298</w:t>
        </w:r>
        <w:r w:rsidR="00BE2BAB">
          <w:rPr>
            <w:webHidden/>
          </w:rPr>
          <w:fldChar w:fldCharType="end"/>
        </w:r>
      </w:hyperlink>
    </w:p>
    <w:p w14:paraId="2E5AE5CA" w14:textId="327BF6D0" w:rsidR="00BE2BAB" w:rsidRDefault="00053FDD">
      <w:pPr>
        <w:pStyle w:val="TOC5"/>
        <w:rPr>
          <w:rFonts w:asciiTheme="minorHAnsi" w:eastAsiaTheme="minorEastAsia" w:hAnsiTheme="minorHAnsi" w:cstheme="minorBidi"/>
          <w:bCs w:val="0"/>
          <w:color w:val="auto"/>
          <w:sz w:val="22"/>
          <w:szCs w:val="22"/>
        </w:rPr>
      </w:pPr>
      <w:hyperlink w:anchor="_Toc133500887" w:history="1">
        <w:r w:rsidR="00BE2BAB" w:rsidRPr="00257124">
          <w:rPr>
            <w:rStyle w:val="Hyperlink"/>
          </w:rPr>
          <w:t>Table 10.A.68  Responses to Question 9 for Grade Span Six Through Eight</w:t>
        </w:r>
        <w:r w:rsidR="00BE2BAB">
          <w:rPr>
            <w:webHidden/>
          </w:rPr>
          <w:tab/>
        </w:r>
        <w:r w:rsidR="00BE2BAB">
          <w:rPr>
            <w:webHidden/>
          </w:rPr>
          <w:fldChar w:fldCharType="begin"/>
        </w:r>
        <w:r w:rsidR="00BE2BAB">
          <w:rPr>
            <w:webHidden/>
          </w:rPr>
          <w:instrText xml:space="preserve"> PAGEREF _Toc133500887 \h </w:instrText>
        </w:r>
        <w:r w:rsidR="00BE2BAB">
          <w:rPr>
            <w:webHidden/>
          </w:rPr>
        </w:r>
        <w:r w:rsidR="00BE2BAB">
          <w:rPr>
            <w:webHidden/>
          </w:rPr>
          <w:fldChar w:fldCharType="separate"/>
        </w:r>
        <w:r w:rsidR="00C63D61">
          <w:rPr>
            <w:webHidden/>
          </w:rPr>
          <w:t>299</w:t>
        </w:r>
        <w:r w:rsidR="00BE2BAB">
          <w:rPr>
            <w:webHidden/>
          </w:rPr>
          <w:fldChar w:fldCharType="end"/>
        </w:r>
      </w:hyperlink>
    </w:p>
    <w:p w14:paraId="702E4A3A" w14:textId="479E6BFB" w:rsidR="00BE2BAB" w:rsidRDefault="00053FDD">
      <w:pPr>
        <w:pStyle w:val="TOC5"/>
        <w:rPr>
          <w:rFonts w:asciiTheme="minorHAnsi" w:eastAsiaTheme="minorEastAsia" w:hAnsiTheme="minorHAnsi" w:cstheme="minorBidi"/>
          <w:bCs w:val="0"/>
          <w:color w:val="auto"/>
          <w:sz w:val="22"/>
          <w:szCs w:val="22"/>
        </w:rPr>
      </w:pPr>
      <w:hyperlink w:anchor="_Toc133500888" w:history="1">
        <w:r w:rsidR="00BE2BAB" w:rsidRPr="00257124">
          <w:rPr>
            <w:rStyle w:val="Hyperlink"/>
          </w:rPr>
          <w:t>Table 10.A.69  Responses to Question 9 for Grade Span Nine and Ten</w:t>
        </w:r>
        <w:r w:rsidR="00BE2BAB">
          <w:rPr>
            <w:webHidden/>
          </w:rPr>
          <w:tab/>
        </w:r>
        <w:r w:rsidR="00BE2BAB">
          <w:rPr>
            <w:webHidden/>
          </w:rPr>
          <w:fldChar w:fldCharType="begin"/>
        </w:r>
        <w:r w:rsidR="00BE2BAB">
          <w:rPr>
            <w:webHidden/>
          </w:rPr>
          <w:instrText xml:space="preserve"> PAGEREF _Toc133500888 \h </w:instrText>
        </w:r>
        <w:r w:rsidR="00BE2BAB">
          <w:rPr>
            <w:webHidden/>
          </w:rPr>
        </w:r>
        <w:r w:rsidR="00BE2BAB">
          <w:rPr>
            <w:webHidden/>
          </w:rPr>
          <w:fldChar w:fldCharType="separate"/>
        </w:r>
        <w:r w:rsidR="00C63D61">
          <w:rPr>
            <w:webHidden/>
          </w:rPr>
          <w:t>300</w:t>
        </w:r>
        <w:r w:rsidR="00BE2BAB">
          <w:rPr>
            <w:webHidden/>
          </w:rPr>
          <w:fldChar w:fldCharType="end"/>
        </w:r>
      </w:hyperlink>
    </w:p>
    <w:p w14:paraId="3AE276BA" w14:textId="0D1171CB" w:rsidR="00BE2BAB" w:rsidRDefault="00053FDD">
      <w:pPr>
        <w:pStyle w:val="TOC5"/>
        <w:rPr>
          <w:rFonts w:asciiTheme="minorHAnsi" w:eastAsiaTheme="minorEastAsia" w:hAnsiTheme="minorHAnsi" w:cstheme="minorBidi"/>
          <w:bCs w:val="0"/>
          <w:color w:val="auto"/>
          <w:sz w:val="22"/>
          <w:szCs w:val="22"/>
        </w:rPr>
      </w:pPr>
      <w:hyperlink w:anchor="_Toc133500889" w:history="1">
        <w:r w:rsidR="00BE2BAB" w:rsidRPr="00257124">
          <w:rPr>
            <w:rStyle w:val="Hyperlink"/>
          </w:rPr>
          <w:t>Table 10.A.70  Responses to Question 9 for Grade Span Eleven and Twelve</w:t>
        </w:r>
        <w:r w:rsidR="00BE2BAB">
          <w:rPr>
            <w:webHidden/>
          </w:rPr>
          <w:tab/>
        </w:r>
        <w:r w:rsidR="00BE2BAB">
          <w:rPr>
            <w:webHidden/>
          </w:rPr>
          <w:fldChar w:fldCharType="begin"/>
        </w:r>
        <w:r w:rsidR="00BE2BAB">
          <w:rPr>
            <w:webHidden/>
          </w:rPr>
          <w:instrText xml:space="preserve"> PAGEREF _Toc133500889 \h </w:instrText>
        </w:r>
        <w:r w:rsidR="00BE2BAB">
          <w:rPr>
            <w:webHidden/>
          </w:rPr>
        </w:r>
        <w:r w:rsidR="00BE2BAB">
          <w:rPr>
            <w:webHidden/>
          </w:rPr>
          <w:fldChar w:fldCharType="separate"/>
        </w:r>
        <w:r w:rsidR="00C63D61">
          <w:rPr>
            <w:webHidden/>
          </w:rPr>
          <w:t>301</w:t>
        </w:r>
        <w:r w:rsidR="00BE2BAB">
          <w:rPr>
            <w:webHidden/>
          </w:rPr>
          <w:fldChar w:fldCharType="end"/>
        </w:r>
      </w:hyperlink>
    </w:p>
    <w:p w14:paraId="1CF18787" w14:textId="5230BB16" w:rsidR="00BE2BAB" w:rsidRDefault="00053FDD">
      <w:pPr>
        <w:pStyle w:val="TOC5"/>
        <w:rPr>
          <w:rFonts w:asciiTheme="minorHAnsi" w:eastAsiaTheme="minorEastAsia" w:hAnsiTheme="minorHAnsi" w:cstheme="minorBidi"/>
          <w:bCs w:val="0"/>
          <w:color w:val="auto"/>
          <w:sz w:val="22"/>
          <w:szCs w:val="22"/>
        </w:rPr>
      </w:pPr>
      <w:hyperlink w:anchor="_Toc133500890" w:history="1">
        <w:r w:rsidR="00BE2BAB" w:rsidRPr="00257124">
          <w:rPr>
            <w:rStyle w:val="Hyperlink"/>
          </w:rPr>
          <w:t>Table 10.A.71  Responses to Question 10 for Kindergarten</w:t>
        </w:r>
        <w:r w:rsidR="00BE2BAB">
          <w:rPr>
            <w:webHidden/>
          </w:rPr>
          <w:tab/>
        </w:r>
        <w:r w:rsidR="00BE2BAB">
          <w:rPr>
            <w:webHidden/>
          </w:rPr>
          <w:fldChar w:fldCharType="begin"/>
        </w:r>
        <w:r w:rsidR="00BE2BAB">
          <w:rPr>
            <w:webHidden/>
          </w:rPr>
          <w:instrText xml:space="preserve"> PAGEREF _Toc133500890 \h </w:instrText>
        </w:r>
        <w:r w:rsidR="00BE2BAB">
          <w:rPr>
            <w:webHidden/>
          </w:rPr>
        </w:r>
        <w:r w:rsidR="00BE2BAB">
          <w:rPr>
            <w:webHidden/>
          </w:rPr>
          <w:fldChar w:fldCharType="separate"/>
        </w:r>
        <w:r w:rsidR="00C63D61">
          <w:rPr>
            <w:webHidden/>
          </w:rPr>
          <w:t>302</w:t>
        </w:r>
        <w:r w:rsidR="00BE2BAB">
          <w:rPr>
            <w:webHidden/>
          </w:rPr>
          <w:fldChar w:fldCharType="end"/>
        </w:r>
      </w:hyperlink>
    </w:p>
    <w:p w14:paraId="78E9043B" w14:textId="7EE310A1" w:rsidR="00BE2BAB" w:rsidRDefault="00053FDD">
      <w:pPr>
        <w:pStyle w:val="TOC5"/>
        <w:rPr>
          <w:rFonts w:asciiTheme="minorHAnsi" w:eastAsiaTheme="minorEastAsia" w:hAnsiTheme="minorHAnsi" w:cstheme="minorBidi"/>
          <w:bCs w:val="0"/>
          <w:color w:val="auto"/>
          <w:sz w:val="22"/>
          <w:szCs w:val="22"/>
        </w:rPr>
      </w:pPr>
      <w:hyperlink w:anchor="_Toc133500891" w:history="1">
        <w:r w:rsidR="00BE2BAB" w:rsidRPr="00257124">
          <w:rPr>
            <w:rStyle w:val="Hyperlink"/>
          </w:rPr>
          <w:t>Table 10.A.72  Responses to Question 10 for Grade One</w:t>
        </w:r>
        <w:r w:rsidR="00BE2BAB">
          <w:rPr>
            <w:webHidden/>
          </w:rPr>
          <w:tab/>
        </w:r>
        <w:r w:rsidR="00BE2BAB">
          <w:rPr>
            <w:webHidden/>
          </w:rPr>
          <w:fldChar w:fldCharType="begin"/>
        </w:r>
        <w:r w:rsidR="00BE2BAB">
          <w:rPr>
            <w:webHidden/>
          </w:rPr>
          <w:instrText xml:space="preserve"> PAGEREF _Toc133500891 \h </w:instrText>
        </w:r>
        <w:r w:rsidR="00BE2BAB">
          <w:rPr>
            <w:webHidden/>
          </w:rPr>
        </w:r>
        <w:r w:rsidR="00BE2BAB">
          <w:rPr>
            <w:webHidden/>
          </w:rPr>
          <w:fldChar w:fldCharType="separate"/>
        </w:r>
        <w:r w:rsidR="00C63D61">
          <w:rPr>
            <w:webHidden/>
          </w:rPr>
          <w:t>302</w:t>
        </w:r>
        <w:r w:rsidR="00BE2BAB">
          <w:rPr>
            <w:webHidden/>
          </w:rPr>
          <w:fldChar w:fldCharType="end"/>
        </w:r>
      </w:hyperlink>
    </w:p>
    <w:p w14:paraId="1E54427F" w14:textId="2414B542" w:rsidR="00BE2BAB" w:rsidRDefault="00053FDD">
      <w:pPr>
        <w:pStyle w:val="TOC5"/>
        <w:rPr>
          <w:rFonts w:asciiTheme="minorHAnsi" w:eastAsiaTheme="minorEastAsia" w:hAnsiTheme="minorHAnsi" w:cstheme="minorBidi"/>
          <w:bCs w:val="0"/>
          <w:color w:val="auto"/>
          <w:sz w:val="22"/>
          <w:szCs w:val="22"/>
        </w:rPr>
      </w:pPr>
      <w:hyperlink w:anchor="_Toc133500892" w:history="1">
        <w:r w:rsidR="00BE2BAB" w:rsidRPr="00257124">
          <w:rPr>
            <w:rStyle w:val="Hyperlink"/>
          </w:rPr>
          <w:t>Table 10.A.73  Responses to Question 10 for Grade Two</w:t>
        </w:r>
        <w:r w:rsidR="00BE2BAB">
          <w:rPr>
            <w:webHidden/>
          </w:rPr>
          <w:tab/>
        </w:r>
        <w:r w:rsidR="00BE2BAB">
          <w:rPr>
            <w:webHidden/>
          </w:rPr>
          <w:fldChar w:fldCharType="begin"/>
        </w:r>
        <w:r w:rsidR="00BE2BAB">
          <w:rPr>
            <w:webHidden/>
          </w:rPr>
          <w:instrText xml:space="preserve"> PAGEREF _Toc133500892 \h </w:instrText>
        </w:r>
        <w:r w:rsidR="00BE2BAB">
          <w:rPr>
            <w:webHidden/>
          </w:rPr>
        </w:r>
        <w:r w:rsidR="00BE2BAB">
          <w:rPr>
            <w:webHidden/>
          </w:rPr>
          <w:fldChar w:fldCharType="separate"/>
        </w:r>
        <w:r w:rsidR="00C63D61">
          <w:rPr>
            <w:webHidden/>
          </w:rPr>
          <w:t>303</w:t>
        </w:r>
        <w:r w:rsidR="00BE2BAB">
          <w:rPr>
            <w:webHidden/>
          </w:rPr>
          <w:fldChar w:fldCharType="end"/>
        </w:r>
      </w:hyperlink>
    </w:p>
    <w:p w14:paraId="2187CDBE" w14:textId="7AF32195" w:rsidR="00BE2BAB" w:rsidRDefault="00053FDD">
      <w:pPr>
        <w:pStyle w:val="TOC5"/>
        <w:rPr>
          <w:rFonts w:asciiTheme="minorHAnsi" w:eastAsiaTheme="minorEastAsia" w:hAnsiTheme="minorHAnsi" w:cstheme="minorBidi"/>
          <w:bCs w:val="0"/>
          <w:color w:val="auto"/>
          <w:sz w:val="22"/>
          <w:szCs w:val="22"/>
        </w:rPr>
      </w:pPr>
      <w:hyperlink w:anchor="_Toc133500893" w:history="1">
        <w:r w:rsidR="00BE2BAB" w:rsidRPr="00257124">
          <w:rPr>
            <w:rStyle w:val="Hyperlink"/>
          </w:rPr>
          <w:t>Table 10.A.74  Responses to Question 10 for Grade Span Three Through Five</w:t>
        </w:r>
        <w:r w:rsidR="00BE2BAB">
          <w:rPr>
            <w:webHidden/>
          </w:rPr>
          <w:tab/>
        </w:r>
        <w:r w:rsidR="00BE2BAB">
          <w:rPr>
            <w:webHidden/>
          </w:rPr>
          <w:fldChar w:fldCharType="begin"/>
        </w:r>
        <w:r w:rsidR="00BE2BAB">
          <w:rPr>
            <w:webHidden/>
          </w:rPr>
          <w:instrText xml:space="preserve"> PAGEREF _Toc133500893 \h </w:instrText>
        </w:r>
        <w:r w:rsidR="00BE2BAB">
          <w:rPr>
            <w:webHidden/>
          </w:rPr>
        </w:r>
        <w:r w:rsidR="00BE2BAB">
          <w:rPr>
            <w:webHidden/>
          </w:rPr>
          <w:fldChar w:fldCharType="separate"/>
        </w:r>
        <w:r w:rsidR="00C63D61">
          <w:rPr>
            <w:webHidden/>
          </w:rPr>
          <w:t>303</w:t>
        </w:r>
        <w:r w:rsidR="00BE2BAB">
          <w:rPr>
            <w:webHidden/>
          </w:rPr>
          <w:fldChar w:fldCharType="end"/>
        </w:r>
      </w:hyperlink>
    </w:p>
    <w:p w14:paraId="71ECB010" w14:textId="40D23A70" w:rsidR="00BE2BAB" w:rsidRDefault="00053FDD">
      <w:pPr>
        <w:pStyle w:val="TOC5"/>
        <w:rPr>
          <w:rFonts w:asciiTheme="minorHAnsi" w:eastAsiaTheme="minorEastAsia" w:hAnsiTheme="minorHAnsi" w:cstheme="minorBidi"/>
          <w:bCs w:val="0"/>
          <w:color w:val="auto"/>
          <w:sz w:val="22"/>
          <w:szCs w:val="22"/>
        </w:rPr>
      </w:pPr>
      <w:hyperlink w:anchor="_Toc133500894" w:history="1">
        <w:r w:rsidR="00BE2BAB" w:rsidRPr="00257124">
          <w:rPr>
            <w:rStyle w:val="Hyperlink"/>
          </w:rPr>
          <w:t>Table 10.A.75  Responses to Question 10 for Grade Span Six Through Eight</w:t>
        </w:r>
        <w:r w:rsidR="00BE2BAB">
          <w:rPr>
            <w:webHidden/>
          </w:rPr>
          <w:tab/>
        </w:r>
        <w:r w:rsidR="00BE2BAB">
          <w:rPr>
            <w:webHidden/>
          </w:rPr>
          <w:fldChar w:fldCharType="begin"/>
        </w:r>
        <w:r w:rsidR="00BE2BAB">
          <w:rPr>
            <w:webHidden/>
          </w:rPr>
          <w:instrText xml:space="preserve"> PAGEREF _Toc133500894 \h </w:instrText>
        </w:r>
        <w:r w:rsidR="00BE2BAB">
          <w:rPr>
            <w:webHidden/>
          </w:rPr>
        </w:r>
        <w:r w:rsidR="00BE2BAB">
          <w:rPr>
            <w:webHidden/>
          </w:rPr>
          <w:fldChar w:fldCharType="separate"/>
        </w:r>
        <w:r w:rsidR="00C63D61">
          <w:rPr>
            <w:webHidden/>
          </w:rPr>
          <w:t>304</w:t>
        </w:r>
        <w:r w:rsidR="00BE2BAB">
          <w:rPr>
            <w:webHidden/>
          </w:rPr>
          <w:fldChar w:fldCharType="end"/>
        </w:r>
      </w:hyperlink>
    </w:p>
    <w:p w14:paraId="202B3EF0" w14:textId="76F02DAF" w:rsidR="00BE2BAB" w:rsidRDefault="00053FDD">
      <w:pPr>
        <w:pStyle w:val="TOC5"/>
        <w:rPr>
          <w:rFonts w:asciiTheme="minorHAnsi" w:eastAsiaTheme="minorEastAsia" w:hAnsiTheme="minorHAnsi" w:cstheme="minorBidi"/>
          <w:bCs w:val="0"/>
          <w:color w:val="auto"/>
          <w:sz w:val="22"/>
          <w:szCs w:val="22"/>
        </w:rPr>
      </w:pPr>
      <w:hyperlink w:anchor="_Toc133500895" w:history="1">
        <w:r w:rsidR="00BE2BAB" w:rsidRPr="00257124">
          <w:rPr>
            <w:rStyle w:val="Hyperlink"/>
          </w:rPr>
          <w:t>Table 10.A.76  Responses to Question 10 for Grade Span Nine and Ten</w:t>
        </w:r>
        <w:r w:rsidR="00BE2BAB">
          <w:rPr>
            <w:webHidden/>
          </w:rPr>
          <w:tab/>
        </w:r>
        <w:r w:rsidR="00BE2BAB">
          <w:rPr>
            <w:webHidden/>
          </w:rPr>
          <w:fldChar w:fldCharType="begin"/>
        </w:r>
        <w:r w:rsidR="00BE2BAB">
          <w:rPr>
            <w:webHidden/>
          </w:rPr>
          <w:instrText xml:space="preserve"> PAGEREF _Toc133500895 \h </w:instrText>
        </w:r>
        <w:r w:rsidR="00BE2BAB">
          <w:rPr>
            <w:webHidden/>
          </w:rPr>
        </w:r>
        <w:r w:rsidR="00BE2BAB">
          <w:rPr>
            <w:webHidden/>
          </w:rPr>
          <w:fldChar w:fldCharType="separate"/>
        </w:r>
        <w:r w:rsidR="00C63D61">
          <w:rPr>
            <w:webHidden/>
          </w:rPr>
          <w:t>304</w:t>
        </w:r>
        <w:r w:rsidR="00BE2BAB">
          <w:rPr>
            <w:webHidden/>
          </w:rPr>
          <w:fldChar w:fldCharType="end"/>
        </w:r>
      </w:hyperlink>
    </w:p>
    <w:p w14:paraId="361A5108" w14:textId="1AAEE837" w:rsidR="00BE2BAB" w:rsidRDefault="00053FDD">
      <w:pPr>
        <w:pStyle w:val="TOC5"/>
        <w:rPr>
          <w:rFonts w:asciiTheme="minorHAnsi" w:eastAsiaTheme="minorEastAsia" w:hAnsiTheme="minorHAnsi" w:cstheme="minorBidi"/>
          <w:bCs w:val="0"/>
          <w:color w:val="auto"/>
          <w:sz w:val="22"/>
          <w:szCs w:val="22"/>
        </w:rPr>
      </w:pPr>
      <w:hyperlink w:anchor="_Toc133500896" w:history="1">
        <w:r w:rsidR="00BE2BAB" w:rsidRPr="00257124">
          <w:rPr>
            <w:rStyle w:val="Hyperlink"/>
          </w:rPr>
          <w:t>Table 10.A.77  Responses to Question 10 for Grade Span Eleven and Twelve</w:t>
        </w:r>
        <w:r w:rsidR="00BE2BAB">
          <w:rPr>
            <w:webHidden/>
          </w:rPr>
          <w:tab/>
        </w:r>
        <w:r w:rsidR="00BE2BAB">
          <w:rPr>
            <w:webHidden/>
          </w:rPr>
          <w:fldChar w:fldCharType="begin"/>
        </w:r>
        <w:r w:rsidR="00BE2BAB">
          <w:rPr>
            <w:webHidden/>
          </w:rPr>
          <w:instrText xml:space="preserve"> PAGEREF _Toc133500896 \h </w:instrText>
        </w:r>
        <w:r w:rsidR="00BE2BAB">
          <w:rPr>
            <w:webHidden/>
          </w:rPr>
        </w:r>
        <w:r w:rsidR="00BE2BAB">
          <w:rPr>
            <w:webHidden/>
          </w:rPr>
          <w:fldChar w:fldCharType="separate"/>
        </w:r>
        <w:r w:rsidR="00C63D61">
          <w:rPr>
            <w:webHidden/>
          </w:rPr>
          <w:t>305</w:t>
        </w:r>
        <w:r w:rsidR="00BE2BAB">
          <w:rPr>
            <w:webHidden/>
          </w:rPr>
          <w:fldChar w:fldCharType="end"/>
        </w:r>
      </w:hyperlink>
    </w:p>
    <w:p w14:paraId="797BA263" w14:textId="2AA38390" w:rsidR="002F349E" w:rsidRPr="00943846" w:rsidRDefault="002525F1" w:rsidP="002F349E">
      <w:pPr>
        <w:pStyle w:val="TOCHead-2"/>
        <w:rPr>
          <w:color w:val="auto"/>
        </w:rPr>
      </w:pPr>
      <w:r w:rsidRPr="00943846">
        <w:rPr>
          <w:color w:val="2B579A"/>
          <w:shd w:val="clear" w:color="auto" w:fill="E6E6E6"/>
        </w:rPr>
        <w:fldChar w:fldCharType="end"/>
      </w:r>
      <w:r w:rsidR="002F349E" w:rsidRPr="00943846">
        <w:rPr>
          <w:color w:val="auto"/>
        </w:rPr>
        <w:t>List of Figures</w:t>
      </w:r>
    </w:p>
    <w:p w14:paraId="04A900E5" w14:textId="66D65F9B" w:rsidR="00980537" w:rsidRDefault="002F349E">
      <w:pPr>
        <w:pStyle w:val="TableofFigures"/>
        <w:rPr>
          <w:rFonts w:asciiTheme="minorHAnsi" w:eastAsiaTheme="minorEastAsia" w:hAnsiTheme="minorHAnsi" w:cstheme="minorBidi"/>
          <w:noProof/>
          <w:color w:val="auto"/>
          <w:sz w:val="22"/>
          <w:szCs w:val="22"/>
        </w:rPr>
      </w:pPr>
      <w:r w:rsidRPr="00943846">
        <w:rPr>
          <w:b/>
          <w:color w:val="auto"/>
          <w:sz w:val="32"/>
          <w:szCs w:val="18"/>
          <w:shd w:val="clear" w:color="auto" w:fill="E6E6E6"/>
        </w:rPr>
        <w:fldChar w:fldCharType="begin"/>
      </w:r>
      <w:r w:rsidRPr="00943846">
        <w:instrText xml:space="preserve"> TOC \h \z \t "Captionwide" \c </w:instrText>
      </w:r>
      <w:r w:rsidRPr="00943846">
        <w:rPr>
          <w:b/>
          <w:color w:val="auto"/>
          <w:sz w:val="32"/>
          <w:szCs w:val="18"/>
          <w:shd w:val="clear" w:color="auto" w:fill="E6E6E6"/>
        </w:rPr>
        <w:fldChar w:fldCharType="separate"/>
      </w:r>
      <w:hyperlink w:anchor="_Toc133488430" w:history="1">
        <w:r w:rsidR="00980537" w:rsidRPr="00945F5F">
          <w:rPr>
            <w:rStyle w:val="Hyperlink"/>
            <w:noProof/>
          </w:rPr>
          <w:t>Figure 6.1  Location of threshold students</w:t>
        </w:r>
        <w:r w:rsidR="00980537">
          <w:rPr>
            <w:noProof/>
            <w:webHidden/>
          </w:rPr>
          <w:tab/>
        </w:r>
        <w:r w:rsidR="00980537">
          <w:rPr>
            <w:noProof/>
            <w:webHidden/>
          </w:rPr>
          <w:fldChar w:fldCharType="begin"/>
        </w:r>
        <w:r w:rsidR="00980537">
          <w:rPr>
            <w:noProof/>
            <w:webHidden/>
          </w:rPr>
          <w:instrText xml:space="preserve"> PAGEREF _Toc133488430 \h </w:instrText>
        </w:r>
        <w:r w:rsidR="00980537">
          <w:rPr>
            <w:noProof/>
            <w:webHidden/>
          </w:rPr>
        </w:r>
        <w:r w:rsidR="00980537">
          <w:rPr>
            <w:noProof/>
            <w:webHidden/>
          </w:rPr>
          <w:fldChar w:fldCharType="separate"/>
        </w:r>
        <w:r w:rsidR="00C63D61">
          <w:rPr>
            <w:noProof/>
            <w:webHidden/>
          </w:rPr>
          <w:t>69</w:t>
        </w:r>
        <w:r w:rsidR="00980537">
          <w:rPr>
            <w:noProof/>
            <w:webHidden/>
          </w:rPr>
          <w:fldChar w:fldCharType="end"/>
        </w:r>
      </w:hyperlink>
    </w:p>
    <w:p w14:paraId="6293F215" w14:textId="143542FA" w:rsidR="00980537" w:rsidRDefault="00053FDD">
      <w:pPr>
        <w:pStyle w:val="TableofFigures"/>
        <w:rPr>
          <w:rFonts w:asciiTheme="minorHAnsi" w:eastAsiaTheme="minorEastAsia" w:hAnsiTheme="minorHAnsi" w:cstheme="minorBidi"/>
          <w:noProof/>
          <w:color w:val="auto"/>
          <w:sz w:val="22"/>
          <w:szCs w:val="22"/>
        </w:rPr>
      </w:pPr>
      <w:hyperlink w:anchor="_Toc133488431" w:history="1">
        <w:r w:rsidR="00980537" w:rsidRPr="00945F5F">
          <w:rPr>
            <w:rStyle w:val="Hyperlink"/>
            <w:noProof/>
          </w:rPr>
          <w:t>Figure 7.1  Percentage of students at each performance level</w:t>
        </w:r>
        <w:r w:rsidR="00980537">
          <w:rPr>
            <w:noProof/>
            <w:webHidden/>
          </w:rPr>
          <w:tab/>
        </w:r>
        <w:r w:rsidR="00980537">
          <w:rPr>
            <w:noProof/>
            <w:webHidden/>
          </w:rPr>
          <w:fldChar w:fldCharType="begin"/>
        </w:r>
        <w:r w:rsidR="00980537">
          <w:rPr>
            <w:noProof/>
            <w:webHidden/>
          </w:rPr>
          <w:instrText xml:space="preserve"> PAGEREF _Toc133488431 \h </w:instrText>
        </w:r>
        <w:r w:rsidR="00980537">
          <w:rPr>
            <w:noProof/>
            <w:webHidden/>
          </w:rPr>
        </w:r>
        <w:r w:rsidR="00980537">
          <w:rPr>
            <w:noProof/>
            <w:webHidden/>
          </w:rPr>
          <w:fldChar w:fldCharType="separate"/>
        </w:r>
        <w:r w:rsidR="00C63D61">
          <w:rPr>
            <w:noProof/>
            <w:webHidden/>
          </w:rPr>
          <w:t>78</w:t>
        </w:r>
        <w:r w:rsidR="00980537">
          <w:rPr>
            <w:noProof/>
            <w:webHidden/>
          </w:rPr>
          <w:fldChar w:fldCharType="end"/>
        </w:r>
      </w:hyperlink>
    </w:p>
    <w:p w14:paraId="60BB05DD" w14:textId="6DB99BBF" w:rsidR="00980537" w:rsidRDefault="00053FDD">
      <w:pPr>
        <w:pStyle w:val="TableofFigures"/>
        <w:rPr>
          <w:rFonts w:asciiTheme="minorHAnsi" w:eastAsiaTheme="minorEastAsia" w:hAnsiTheme="minorHAnsi" w:cstheme="minorBidi"/>
          <w:noProof/>
          <w:color w:val="auto"/>
          <w:sz w:val="22"/>
          <w:szCs w:val="22"/>
        </w:rPr>
      </w:pPr>
      <w:hyperlink w:anchor="_Toc133488432" w:history="1">
        <w:r w:rsidR="00980537" w:rsidRPr="00945F5F">
          <w:rPr>
            <w:rStyle w:val="Hyperlink"/>
            <w:noProof/>
          </w:rPr>
          <w:t>Figure 8.1  The path diagram for the correlated two-factor model</w:t>
        </w:r>
        <w:r w:rsidR="00980537">
          <w:rPr>
            <w:noProof/>
            <w:webHidden/>
          </w:rPr>
          <w:tab/>
        </w:r>
        <w:r w:rsidR="00980537">
          <w:rPr>
            <w:noProof/>
            <w:webHidden/>
          </w:rPr>
          <w:fldChar w:fldCharType="begin"/>
        </w:r>
        <w:r w:rsidR="00980537">
          <w:rPr>
            <w:noProof/>
            <w:webHidden/>
          </w:rPr>
          <w:instrText xml:space="preserve"> PAGEREF _Toc133488432 \h </w:instrText>
        </w:r>
        <w:r w:rsidR="00980537">
          <w:rPr>
            <w:noProof/>
            <w:webHidden/>
          </w:rPr>
        </w:r>
        <w:r w:rsidR="00980537">
          <w:rPr>
            <w:noProof/>
            <w:webHidden/>
          </w:rPr>
          <w:fldChar w:fldCharType="separate"/>
        </w:r>
        <w:r w:rsidR="00C63D61">
          <w:rPr>
            <w:noProof/>
            <w:webHidden/>
          </w:rPr>
          <w:t>142</w:t>
        </w:r>
        <w:r w:rsidR="00980537">
          <w:rPr>
            <w:noProof/>
            <w:webHidden/>
          </w:rPr>
          <w:fldChar w:fldCharType="end"/>
        </w:r>
      </w:hyperlink>
    </w:p>
    <w:p w14:paraId="01DCE141" w14:textId="59F65F43" w:rsidR="00980537" w:rsidRDefault="00053FDD">
      <w:pPr>
        <w:pStyle w:val="TableofFigures"/>
        <w:rPr>
          <w:rFonts w:asciiTheme="minorHAnsi" w:eastAsiaTheme="minorEastAsia" w:hAnsiTheme="minorHAnsi" w:cstheme="minorBidi"/>
          <w:noProof/>
          <w:color w:val="auto"/>
          <w:sz w:val="22"/>
          <w:szCs w:val="22"/>
        </w:rPr>
      </w:pPr>
      <w:hyperlink w:anchor="_Toc133488433" w:history="1">
        <w:r w:rsidR="00980537" w:rsidRPr="00945F5F">
          <w:rPr>
            <w:rStyle w:val="Hyperlink"/>
            <w:noProof/>
          </w:rPr>
          <w:t>Figure 8.2  The path diagram for a bifactor model</w:t>
        </w:r>
        <w:r w:rsidR="00980537">
          <w:rPr>
            <w:noProof/>
            <w:webHidden/>
          </w:rPr>
          <w:tab/>
        </w:r>
        <w:r w:rsidR="00980537">
          <w:rPr>
            <w:noProof/>
            <w:webHidden/>
          </w:rPr>
          <w:fldChar w:fldCharType="begin"/>
        </w:r>
        <w:r w:rsidR="00980537">
          <w:rPr>
            <w:noProof/>
            <w:webHidden/>
          </w:rPr>
          <w:instrText xml:space="preserve"> PAGEREF _Toc133488433 \h </w:instrText>
        </w:r>
        <w:r w:rsidR="00980537">
          <w:rPr>
            <w:noProof/>
            <w:webHidden/>
          </w:rPr>
        </w:r>
        <w:r w:rsidR="00980537">
          <w:rPr>
            <w:noProof/>
            <w:webHidden/>
          </w:rPr>
          <w:fldChar w:fldCharType="separate"/>
        </w:r>
        <w:r w:rsidR="00C63D61">
          <w:rPr>
            <w:noProof/>
            <w:webHidden/>
          </w:rPr>
          <w:t>143</w:t>
        </w:r>
        <w:r w:rsidR="00980537">
          <w:rPr>
            <w:noProof/>
            <w:webHidden/>
          </w:rPr>
          <w:fldChar w:fldCharType="end"/>
        </w:r>
      </w:hyperlink>
    </w:p>
    <w:p w14:paraId="11BA38A8" w14:textId="1287AFD1" w:rsidR="00980537" w:rsidRDefault="00053FDD">
      <w:pPr>
        <w:pStyle w:val="TableofFigures"/>
        <w:rPr>
          <w:rFonts w:asciiTheme="minorHAnsi" w:eastAsiaTheme="minorEastAsia" w:hAnsiTheme="minorHAnsi" w:cstheme="minorBidi"/>
          <w:noProof/>
          <w:color w:val="auto"/>
          <w:sz w:val="22"/>
          <w:szCs w:val="22"/>
        </w:rPr>
      </w:pPr>
      <w:hyperlink w:anchor="_Toc133488434" w:history="1">
        <w:r w:rsidR="00980537" w:rsidRPr="00945F5F">
          <w:rPr>
            <w:rStyle w:val="Hyperlink"/>
            <w:noProof/>
          </w:rPr>
          <w:t>Figure 8.3  The path diagram for a one-factor model</w:t>
        </w:r>
        <w:r w:rsidR="00980537">
          <w:rPr>
            <w:noProof/>
            <w:webHidden/>
          </w:rPr>
          <w:tab/>
        </w:r>
        <w:r w:rsidR="00980537">
          <w:rPr>
            <w:noProof/>
            <w:webHidden/>
          </w:rPr>
          <w:fldChar w:fldCharType="begin"/>
        </w:r>
        <w:r w:rsidR="00980537">
          <w:rPr>
            <w:noProof/>
            <w:webHidden/>
          </w:rPr>
          <w:instrText xml:space="preserve"> PAGEREF _Toc133488434 \h </w:instrText>
        </w:r>
        <w:r w:rsidR="00980537">
          <w:rPr>
            <w:noProof/>
            <w:webHidden/>
          </w:rPr>
        </w:r>
        <w:r w:rsidR="00980537">
          <w:rPr>
            <w:noProof/>
            <w:webHidden/>
          </w:rPr>
          <w:fldChar w:fldCharType="separate"/>
        </w:r>
        <w:r w:rsidR="00C63D61">
          <w:rPr>
            <w:noProof/>
            <w:webHidden/>
          </w:rPr>
          <w:t>144</w:t>
        </w:r>
        <w:r w:rsidR="00980537">
          <w:rPr>
            <w:noProof/>
            <w:webHidden/>
          </w:rPr>
          <w:fldChar w:fldCharType="end"/>
        </w:r>
      </w:hyperlink>
    </w:p>
    <w:p w14:paraId="301C47CC" w14:textId="65E264D7" w:rsidR="00980537" w:rsidRDefault="00053FDD">
      <w:pPr>
        <w:pStyle w:val="TableofFigures"/>
        <w:rPr>
          <w:rFonts w:asciiTheme="minorHAnsi" w:eastAsiaTheme="minorEastAsia" w:hAnsiTheme="minorHAnsi" w:cstheme="minorBidi"/>
          <w:noProof/>
          <w:color w:val="auto"/>
          <w:sz w:val="22"/>
          <w:szCs w:val="22"/>
        </w:rPr>
      </w:pPr>
      <w:hyperlink w:anchor="_Toc133488435" w:history="1">
        <w:r w:rsidR="00980537" w:rsidRPr="00945F5F">
          <w:rPr>
            <w:rStyle w:val="Hyperlink"/>
            <w:noProof/>
          </w:rPr>
          <w:t>Figure 8.E.1  Factor loading comparison for kindergarten</w:t>
        </w:r>
        <w:r w:rsidR="00980537">
          <w:rPr>
            <w:noProof/>
            <w:webHidden/>
          </w:rPr>
          <w:tab/>
        </w:r>
        <w:r w:rsidR="00980537">
          <w:rPr>
            <w:noProof/>
            <w:webHidden/>
          </w:rPr>
          <w:fldChar w:fldCharType="begin"/>
        </w:r>
        <w:r w:rsidR="00980537">
          <w:rPr>
            <w:noProof/>
            <w:webHidden/>
          </w:rPr>
          <w:instrText xml:space="preserve"> PAGEREF _Toc133488435 \h </w:instrText>
        </w:r>
        <w:r w:rsidR="00980537">
          <w:rPr>
            <w:noProof/>
            <w:webHidden/>
          </w:rPr>
        </w:r>
        <w:r w:rsidR="00980537">
          <w:rPr>
            <w:noProof/>
            <w:webHidden/>
          </w:rPr>
          <w:fldChar w:fldCharType="separate"/>
        </w:r>
        <w:r w:rsidR="00C63D61">
          <w:rPr>
            <w:noProof/>
            <w:webHidden/>
          </w:rPr>
          <w:t>209</w:t>
        </w:r>
        <w:r w:rsidR="00980537">
          <w:rPr>
            <w:noProof/>
            <w:webHidden/>
          </w:rPr>
          <w:fldChar w:fldCharType="end"/>
        </w:r>
      </w:hyperlink>
    </w:p>
    <w:p w14:paraId="47FB2185" w14:textId="001D88C3" w:rsidR="00980537" w:rsidRDefault="00053FDD">
      <w:pPr>
        <w:pStyle w:val="TableofFigures"/>
        <w:rPr>
          <w:rFonts w:asciiTheme="minorHAnsi" w:eastAsiaTheme="minorEastAsia" w:hAnsiTheme="minorHAnsi" w:cstheme="minorBidi"/>
          <w:noProof/>
          <w:color w:val="auto"/>
          <w:sz w:val="22"/>
          <w:szCs w:val="22"/>
        </w:rPr>
      </w:pPr>
      <w:hyperlink w:anchor="_Toc133488436" w:history="1">
        <w:r w:rsidR="00980537" w:rsidRPr="00945F5F">
          <w:rPr>
            <w:rStyle w:val="Hyperlink"/>
            <w:noProof/>
          </w:rPr>
          <w:t>Figure 8.E.2  Factor loading comparison for grade one</w:t>
        </w:r>
        <w:r w:rsidR="00980537">
          <w:rPr>
            <w:noProof/>
            <w:webHidden/>
          </w:rPr>
          <w:tab/>
        </w:r>
        <w:r w:rsidR="00980537">
          <w:rPr>
            <w:noProof/>
            <w:webHidden/>
          </w:rPr>
          <w:fldChar w:fldCharType="begin"/>
        </w:r>
        <w:r w:rsidR="00980537">
          <w:rPr>
            <w:noProof/>
            <w:webHidden/>
          </w:rPr>
          <w:instrText xml:space="preserve"> PAGEREF _Toc133488436 \h </w:instrText>
        </w:r>
        <w:r w:rsidR="00980537">
          <w:rPr>
            <w:noProof/>
            <w:webHidden/>
          </w:rPr>
        </w:r>
        <w:r w:rsidR="00980537">
          <w:rPr>
            <w:noProof/>
            <w:webHidden/>
          </w:rPr>
          <w:fldChar w:fldCharType="separate"/>
        </w:r>
        <w:r w:rsidR="00C63D61">
          <w:rPr>
            <w:noProof/>
            <w:webHidden/>
          </w:rPr>
          <w:t>211</w:t>
        </w:r>
        <w:r w:rsidR="00980537">
          <w:rPr>
            <w:noProof/>
            <w:webHidden/>
          </w:rPr>
          <w:fldChar w:fldCharType="end"/>
        </w:r>
      </w:hyperlink>
    </w:p>
    <w:p w14:paraId="0841BEF1" w14:textId="0045C11A" w:rsidR="00980537" w:rsidRDefault="00053FDD">
      <w:pPr>
        <w:pStyle w:val="TableofFigures"/>
        <w:rPr>
          <w:rFonts w:asciiTheme="minorHAnsi" w:eastAsiaTheme="minorEastAsia" w:hAnsiTheme="minorHAnsi" w:cstheme="minorBidi"/>
          <w:noProof/>
          <w:color w:val="auto"/>
          <w:sz w:val="22"/>
          <w:szCs w:val="22"/>
        </w:rPr>
      </w:pPr>
      <w:hyperlink w:anchor="_Toc133488437" w:history="1">
        <w:r w:rsidR="00980537" w:rsidRPr="00945F5F">
          <w:rPr>
            <w:rStyle w:val="Hyperlink"/>
            <w:noProof/>
          </w:rPr>
          <w:t>Figure 8.E.3  Factor loading comparison for grade two</w:t>
        </w:r>
        <w:r w:rsidR="00980537">
          <w:rPr>
            <w:noProof/>
            <w:webHidden/>
          </w:rPr>
          <w:tab/>
        </w:r>
        <w:r w:rsidR="00980537">
          <w:rPr>
            <w:noProof/>
            <w:webHidden/>
          </w:rPr>
          <w:fldChar w:fldCharType="begin"/>
        </w:r>
        <w:r w:rsidR="00980537">
          <w:rPr>
            <w:noProof/>
            <w:webHidden/>
          </w:rPr>
          <w:instrText xml:space="preserve"> PAGEREF _Toc133488437 \h </w:instrText>
        </w:r>
        <w:r w:rsidR="00980537">
          <w:rPr>
            <w:noProof/>
            <w:webHidden/>
          </w:rPr>
        </w:r>
        <w:r w:rsidR="00980537">
          <w:rPr>
            <w:noProof/>
            <w:webHidden/>
          </w:rPr>
          <w:fldChar w:fldCharType="separate"/>
        </w:r>
        <w:r w:rsidR="00C63D61">
          <w:rPr>
            <w:noProof/>
            <w:webHidden/>
          </w:rPr>
          <w:t>213</w:t>
        </w:r>
        <w:r w:rsidR="00980537">
          <w:rPr>
            <w:noProof/>
            <w:webHidden/>
          </w:rPr>
          <w:fldChar w:fldCharType="end"/>
        </w:r>
      </w:hyperlink>
    </w:p>
    <w:p w14:paraId="5D46CBF0" w14:textId="49966CFE" w:rsidR="00980537" w:rsidRDefault="00053FDD">
      <w:pPr>
        <w:pStyle w:val="TableofFigures"/>
        <w:rPr>
          <w:rFonts w:asciiTheme="minorHAnsi" w:eastAsiaTheme="minorEastAsia" w:hAnsiTheme="minorHAnsi" w:cstheme="minorBidi"/>
          <w:noProof/>
          <w:color w:val="auto"/>
          <w:sz w:val="22"/>
          <w:szCs w:val="22"/>
        </w:rPr>
      </w:pPr>
      <w:hyperlink w:anchor="_Toc133488438" w:history="1">
        <w:r w:rsidR="00980537" w:rsidRPr="00945F5F">
          <w:rPr>
            <w:rStyle w:val="Hyperlink"/>
            <w:noProof/>
          </w:rPr>
          <w:t>Figure 8.E.4  Factor loading comparison for grade span three through five</w:t>
        </w:r>
        <w:r w:rsidR="00980537">
          <w:rPr>
            <w:noProof/>
            <w:webHidden/>
          </w:rPr>
          <w:tab/>
        </w:r>
        <w:r w:rsidR="00980537">
          <w:rPr>
            <w:noProof/>
            <w:webHidden/>
          </w:rPr>
          <w:fldChar w:fldCharType="begin"/>
        </w:r>
        <w:r w:rsidR="00980537">
          <w:rPr>
            <w:noProof/>
            <w:webHidden/>
          </w:rPr>
          <w:instrText xml:space="preserve"> PAGEREF _Toc133488438 \h </w:instrText>
        </w:r>
        <w:r w:rsidR="00980537">
          <w:rPr>
            <w:noProof/>
            <w:webHidden/>
          </w:rPr>
        </w:r>
        <w:r w:rsidR="00980537">
          <w:rPr>
            <w:noProof/>
            <w:webHidden/>
          </w:rPr>
          <w:fldChar w:fldCharType="separate"/>
        </w:r>
        <w:r w:rsidR="00C63D61">
          <w:rPr>
            <w:noProof/>
            <w:webHidden/>
          </w:rPr>
          <w:t>215</w:t>
        </w:r>
        <w:r w:rsidR="00980537">
          <w:rPr>
            <w:noProof/>
            <w:webHidden/>
          </w:rPr>
          <w:fldChar w:fldCharType="end"/>
        </w:r>
      </w:hyperlink>
    </w:p>
    <w:p w14:paraId="000A8C5C" w14:textId="3958B5FC" w:rsidR="00980537" w:rsidRDefault="00053FDD">
      <w:pPr>
        <w:pStyle w:val="TableofFigures"/>
        <w:rPr>
          <w:rFonts w:asciiTheme="minorHAnsi" w:eastAsiaTheme="minorEastAsia" w:hAnsiTheme="minorHAnsi" w:cstheme="minorBidi"/>
          <w:noProof/>
          <w:color w:val="auto"/>
          <w:sz w:val="22"/>
          <w:szCs w:val="22"/>
        </w:rPr>
      </w:pPr>
      <w:hyperlink w:anchor="_Toc133488439" w:history="1">
        <w:r w:rsidR="00980537" w:rsidRPr="00945F5F">
          <w:rPr>
            <w:rStyle w:val="Hyperlink"/>
            <w:noProof/>
          </w:rPr>
          <w:t>Figure 8.E.5  Factor loading comparison for grade span six through eight</w:t>
        </w:r>
        <w:r w:rsidR="00980537">
          <w:rPr>
            <w:noProof/>
            <w:webHidden/>
          </w:rPr>
          <w:tab/>
        </w:r>
        <w:r w:rsidR="00980537">
          <w:rPr>
            <w:noProof/>
            <w:webHidden/>
          </w:rPr>
          <w:fldChar w:fldCharType="begin"/>
        </w:r>
        <w:r w:rsidR="00980537">
          <w:rPr>
            <w:noProof/>
            <w:webHidden/>
          </w:rPr>
          <w:instrText xml:space="preserve"> PAGEREF _Toc133488439 \h </w:instrText>
        </w:r>
        <w:r w:rsidR="00980537">
          <w:rPr>
            <w:noProof/>
            <w:webHidden/>
          </w:rPr>
        </w:r>
        <w:r w:rsidR="00980537">
          <w:rPr>
            <w:noProof/>
            <w:webHidden/>
          </w:rPr>
          <w:fldChar w:fldCharType="separate"/>
        </w:r>
        <w:r w:rsidR="00C63D61">
          <w:rPr>
            <w:noProof/>
            <w:webHidden/>
          </w:rPr>
          <w:t>218</w:t>
        </w:r>
        <w:r w:rsidR="00980537">
          <w:rPr>
            <w:noProof/>
            <w:webHidden/>
          </w:rPr>
          <w:fldChar w:fldCharType="end"/>
        </w:r>
      </w:hyperlink>
    </w:p>
    <w:p w14:paraId="2CD46408" w14:textId="550156F0" w:rsidR="00133708" w:rsidRPr="00943846" w:rsidRDefault="00053FDD" w:rsidP="00D20014">
      <w:pPr>
        <w:pStyle w:val="TableofFigures"/>
      </w:pPr>
      <w:hyperlink w:anchor="_Toc133488440" w:history="1">
        <w:r w:rsidR="00980537" w:rsidRPr="00945F5F">
          <w:rPr>
            <w:rStyle w:val="Hyperlink"/>
            <w:noProof/>
          </w:rPr>
          <w:t>Figure 8.E.6  Factor loading comparison for high school</w:t>
        </w:r>
        <w:r w:rsidR="00980537">
          <w:rPr>
            <w:noProof/>
            <w:webHidden/>
          </w:rPr>
          <w:tab/>
        </w:r>
        <w:r w:rsidR="00980537">
          <w:rPr>
            <w:noProof/>
            <w:webHidden/>
          </w:rPr>
          <w:fldChar w:fldCharType="begin"/>
        </w:r>
        <w:r w:rsidR="00980537">
          <w:rPr>
            <w:noProof/>
            <w:webHidden/>
          </w:rPr>
          <w:instrText xml:space="preserve"> PAGEREF _Toc133488440 \h </w:instrText>
        </w:r>
        <w:r w:rsidR="00980537">
          <w:rPr>
            <w:noProof/>
            <w:webHidden/>
          </w:rPr>
        </w:r>
        <w:r w:rsidR="00980537">
          <w:rPr>
            <w:noProof/>
            <w:webHidden/>
          </w:rPr>
          <w:fldChar w:fldCharType="separate"/>
        </w:r>
        <w:r w:rsidR="00C63D61">
          <w:rPr>
            <w:noProof/>
            <w:webHidden/>
          </w:rPr>
          <w:t>221</w:t>
        </w:r>
        <w:r w:rsidR="00980537">
          <w:rPr>
            <w:noProof/>
            <w:webHidden/>
          </w:rPr>
          <w:fldChar w:fldCharType="end"/>
        </w:r>
      </w:hyperlink>
      <w:r w:rsidR="002F349E" w:rsidRPr="00943846">
        <w:rPr>
          <w:color w:val="auto"/>
          <w:shd w:val="clear" w:color="auto" w:fill="E6E6E6"/>
        </w:rPr>
        <w:fldChar w:fldCharType="end"/>
      </w:r>
    </w:p>
    <w:p w14:paraId="13DBD43F" w14:textId="00407197" w:rsidR="00133708" w:rsidRPr="00943846" w:rsidRDefault="00133708" w:rsidP="00133708">
      <w:pPr>
        <w:pStyle w:val="Caption"/>
        <w:keepLines/>
        <w:pageBreakBefore/>
      </w:pPr>
      <w:bookmarkStart w:id="9" w:name="_Toc519757940"/>
      <w:bookmarkStart w:id="10" w:name="_Toc36458799"/>
      <w:bookmarkStart w:id="11" w:name="_Toc36460535"/>
      <w:bookmarkStart w:id="12" w:name="_Toc47446788"/>
      <w:bookmarkStart w:id="13" w:name="_Toc73084292"/>
      <w:bookmarkStart w:id="14" w:name="_Toc97800075"/>
      <w:bookmarkStart w:id="15" w:name="_Toc133500692"/>
      <w:bookmarkStart w:id="16" w:name="_Hlk91140264"/>
      <w:r w:rsidRPr="00943846">
        <w:t>Acronyms and Initialisms Used in the</w:t>
      </w:r>
      <w:r w:rsidRPr="00943846">
        <w:rPr>
          <w:iCs/>
        </w:rPr>
        <w:t xml:space="preserve"> </w:t>
      </w:r>
      <w:r w:rsidR="002B6C1E" w:rsidRPr="00861165">
        <w:rPr>
          <w:i/>
        </w:rPr>
        <w:t>Alternate</w:t>
      </w:r>
      <w:r w:rsidRPr="00861165">
        <w:rPr>
          <w:i/>
        </w:rPr>
        <w:t xml:space="preserve"> English Language Proficiency Assessments for California Technical Report</w:t>
      </w:r>
      <w:bookmarkEnd w:id="9"/>
      <w:bookmarkEnd w:id="10"/>
      <w:bookmarkEnd w:id="11"/>
      <w:bookmarkEnd w:id="12"/>
      <w:bookmarkEnd w:id="13"/>
      <w:bookmarkEnd w:id="14"/>
      <w:bookmarkEnd w:id="15"/>
    </w:p>
    <w:tbl>
      <w:tblPr>
        <w:tblStyle w:val="TRsBorders"/>
        <w:tblW w:w="0" w:type="auto"/>
        <w:tblLayout w:type="fixed"/>
        <w:tblLook w:val="01E0" w:firstRow="1" w:lastRow="1" w:firstColumn="1" w:lastColumn="1" w:noHBand="0" w:noVBand="0"/>
      </w:tblPr>
      <w:tblGrid>
        <w:gridCol w:w="1440"/>
        <w:gridCol w:w="7200"/>
      </w:tblGrid>
      <w:tr w:rsidR="00133708" w:rsidRPr="00943846" w14:paraId="7197C2E3" w14:textId="77777777" w:rsidTr="00DF58C9">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943846" w:rsidRDefault="00133708" w:rsidP="001769D7">
            <w:pPr>
              <w:pStyle w:val="TableHead"/>
              <w:rPr>
                <w:b w:val="0"/>
                <w:noProof w:val="0"/>
              </w:rPr>
            </w:pPr>
            <w:bookmarkStart w:id="17" w:name="_Hlk61684679"/>
            <w:r w:rsidRPr="00943846">
              <w:rPr>
                <w:noProof w:val="0"/>
              </w:rPr>
              <w:t>Term</w:t>
            </w:r>
          </w:p>
        </w:tc>
        <w:tc>
          <w:tcPr>
            <w:tcW w:w="7200" w:type="dxa"/>
          </w:tcPr>
          <w:p w14:paraId="4AD1E700" w14:textId="77777777" w:rsidR="00133708" w:rsidRPr="00943846" w:rsidRDefault="00133708" w:rsidP="001769D7">
            <w:pPr>
              <w:pStyle w:val="TableHead"/>
              <w:rPr>
                <w:b w:val="0"/>
                <w:noProof w:val="0"/>
              </w:rPr>
            </w:pPr>
            <w:r w:rsidRPr="00943846">
              <w:rPr>
                <w:noProof w:val="0"/>
              </w:rPr>
              <w:t>Definition</w:t>
            </w:r>
          </w:p>
        </w:tc>
      </w:tr>
      <w:tr w:rsidR="00912FBD" w:rsidRPr="00EE5612" w14:paraId="14822AE5" w14:textId="77777777" w:rsidTr="00A93B73">
        <w:trPr>
          <w:cantSplit w:val="0"/>
        </w:trPr>
        <w:tc>
          <w:tcPr>
            <w:tcW w:w="1440" w:type="dxa"/>
          </w:tcPr>
          <w:p w14:paraId="5DDBA792" w14:textId="77777777" w:rsidR="00912FBD" w:rsidRPr="00EE5612" w:rsidRDefault="00912FBD" w:rsidP="00A93B73">
            <w:pPr>
              <w:pStyle w:val="TableText"/>
              <w:rPr>
                <w:bCs/>
                <w:szCs w:val="24"/>
              </w:rPr>
            </w:pPr>
            <w:r w:rsidRPr="00EE5612">
              <w:rPr>
                <w:bCs/>
                <w:noProof w:val="0"/>
                <w:szCs w:val="24"/>
              </w:rPr>
              <w:t>1PL-IRT</w:t>
            </w:r>
          </w:p>
        </w:tc>
        <w:tc>
          <w:tcPr>
            <w:tcW w:w="7200" w:type="dxa"/>
          </w:tcPr>
          <w:p w14:paraId="4EB86EDE" w14:textId="77777777" w:rsidR="00912FBD" w:rsidRPr="00EE5612" w:rsidRDefault="00912FBD" w:rsidP="00A93B73">
            <w:pPr>
              <w:pStyle w:val="TableText"/>
              <w:jc w:val="left"/>
              <w:rPr>
                <w:bCs/>
                <w:szCs w:val="24"/>
              </w:rPr>
            </w:pPr>
            <w:r w:rsidRPr="00EE5612">
              <w:rPr>
                <w:bCs/>
              </w:rPr>
              <w:t>one-parameter logistic item response theory</w:t>
            </w:r>
          </w:p>
        </w:tc>
      </w:tr>
      <w:tr w:rsidR="00133708" w:rsidRPr="00943846" w14:paraId="1B60E688" w14:textId="77777777" w:rsidTr="00DF58C9">
        <w:trPr>
          <w:cantSplit w:val="0"/>
        </w:trPr>
        <w:tc>
          <w:tcPr>
            <w:tcW w:w="1440" w:type="dxa"/>
          </w:tcPr>
          <w:p w14:paraId="661C8123" w14:textId="77777777" w:rsidR="00133708" w:rsidRPr="00D666DF" w:rsidRDefault="00133708" w:rsidP="001769D7">
            <w:pPr>
              <w:pStyle w:val="TableText"/>
              <w:rPr>
                <w:noProof w:val="0"/>
                <w:szCs w:val="24"/>
              </w:rPr>
            </w:pPr>
            <w:r w:rsidRPr="00D666DF">
              <w:rPr>
                <w:noProof w:val="0"/>
                <w:szCs w:val="24"/>
              </w:rPr>
              <w:t>AERA</w:t>
            </w:r>
          </w:p>
        </w:tc>
        <w:tc>
          <w:tcPr>
            <w:tcW w:w="7200" w:type="dxa"/>
          </w:tcPr>
          <w:p w14:paraId="6E931386" w14:textId="77777777" w:rsidR="00133708" w:rsidRPr="00D666DF" w:rsidRDefault="00133708" w:rsidP="001769D7">
            <w:pPr>
              <w:pStyle w:val="TableText"/>
              <w:jc w:val="left"/>
              <w:rPr>
                <w:noProof w:val="0"/>
                <w:szCs w:val="24"/>
              </w:rPr>
            </w:pPr>
            <w:r w:rsidRPr="00D666DF">
              <w:rPr>
                <w:noProof w:val="0"/>
                <w:szCs w:val="24"/>
              </w:rPr>
              <w:t>American Educational Research Association</w:t>
            </w:r>
          </w:p>
        </w:tc>
      </w:tr>
      <w:tr w:rsidR="00133708" w:rsidRPr="00943846" w14:paraId="07B84129" w14:textId="77777777" w:rsidTr="00DF58C9">
        <w:trPr>
          <w:cantSplit w:val="0"/>
        </w:trPr>
        <w:tc>
          <w:tcPr>
            <w:tcW w:w="1440" w:type="dxa"/>
          </w:tcPr>
          <w:p w14:paraId="6F78A3C7" w14:textId="77777777" w:rsidR="00133708" w:rsidRPr="00D666DF" w:rsidRDefault="00133708" w:rsidP="001769D7">
            <w:pPr>
              <w:pStyle w:val="TableText"/>
              <w:rPr>
                <w:noProof w:val="0"/>
                <w:szCs w:val="24"/>
              </w:rPr>
            </w:pPr>
            <w:r w:rsidRPr="00D666DF">
              <w:rPr>
                <w:noProof w:val="0"/>
                <w:szCs w:val="24"/>
              </w:rPr>
              <w:t>AIS</w:t>
            </w:r>
          </w:p>
        </w:tc>
        <w:tc>
          <w:tcPr>
            <w:tcW w:w="7200" w:type="dxa"/>
          </w:tcPr>
          <w:p w14:paraId="0230083A" w14:textId="77777777" w:rsidR="00133708" w:rsidRPr="00D666DF" w:rsidRDefault="00133708" w:rsidP="001769D7">
            <w:pPr>
              <w:pStyle w:val="TableText"/>
              <w:jc w:val="left"/>
              <w:rPr>
                <w:noProof w:val="0"/>
                <w:szCs w:val="24"/>
              </w:rPr>
            </w:pPr>
            <w:r w:rsidRPr="00D666DF">
              <w:rPr>
                <w:noProof w:val="0"/>
                <w:szCs w:val="24"/>
              </w:rPr>
              <w:t>average item score</w:t>
            </w:r>
          </w:p>
        </w:tc>
      </w:tr>
      <w:tr w:rsidR="00133708" w:rsidRPr="00943846" w14:paraId="2E1A97CD" w14:textId="77777777" w:rsidTr="00DF58C9">
        <w:trPr>
          <w:cantSplit w:val="0"/>
        </w:trPr>
        <w:tc>
          <w:tcPr>
            <w:tcW w:w="1440" w:type="dxa"/>
          </w:tcPr>
          <w:p w14:paraId="42A87C31" w14:textId="77777777" w:rsidR="00133708" w:rsidRPr="00D666DF" w:rsidRDefault="00133708" w:rsidP="001769D7">
            <w:pPr>
              <w:pStyle w:val="TableText"/>
              <w:rPr>
                <w:noProof w:val="0"/>
                <w:szCs w:val="24"/>
              </w:rPr>
            </w:pPr>
            <w:r w:rsidRPr="00D666DF">
              <w:rPr>
                <w:noProof w:val="0"/>
                <w:szCs w:val="24"/>
              </w:rPr>
              <w:t>ALTRD</w:t>
            </w:r>
          </w:p>
        </w:tc>
        <w:tc>
          <w:tcPr>
            <w:tcW w:w="7200" w:type="dxa"/>
          </w:tcPr>
          <w:p w14:paraId="54B13A68" w14:textId="77777777" w:rsidR="00133708" w:rsidRPr="00D666DF" w:rsidRDefault="00133708" w:rsidP="001769D7">
            <w:pPr>
              <w:pStyle w:val="TableText"/>
              <w:jc w:val="left"/>
              <w:rPr>
                <w:noProof w:val="0"/>
                <w:szCs w:val="24"/>
              </w:rPr>
            </w:pPr>
            <w:bookmarkStart w:id="18" w:name="_Hlk58421483"/>
            <w:r w:rsidRPr="00D666DF">
              <w:rPr>
                <w:noProof w:val="0"/>
              </w:rPr>
              <w:t>Assessment and Learning Technology Research &amp; Development</w:t>
            </w:r>
            <w:bookmarkEnd w:id="18"/>
          </w:p>
        </w:tc>
      </w:tr>
      <w:tr w:rsidR="00912FBD" w:rsidRPr="00EE5612" w14:paraId="19817418" w14:textId="77777777" w:rsidTr="00A93B73">
        <w:trPr>
          <w:cantSplit w:val="0"/>
        </w:trPr>
        <w:tc>
          <w:tcPr>
            <w:tcW w:w="1440" w:type="dxa"/>
          </w:tcPr>
          <w:p w14:paraId="2E3BC1C2" w14:textId="77777777" w:rsidR="00912FBD" w:rsidRPr="00EE5612" w:rsidRDefault="00912FBD" w:rsidP="00A93B73">
            <w:pPr>
              <w:pStyle w:val="TableText"/>
              <w:rPr>
                <w:bCs/>
                <w:szCs w:val="24"/>
              </w:rPr>
            </w:pPr>
            <w:r w:rsidRPr="00EE5612">
              <w:rPr>
                <w:bCs/>
                <w:noProof w:val="0"/>
                <w:szCs w:val="24"/>
              </w:rPr>
              <w:t>APA</w:t>
            </w:r>
          </w:p>
        </w:tc>
        <w:tc>
          <w:tcPr>
            <w:tcW w:w="7200" w:type="dxa"/>
          </w:tcPr>
          <w:p w14:paraId="4584FA41" w14:textId="77777777" w:rsidR="00912FBD" w:rsidRPr="00EE5612" w:rsidRDefault="00912FBD" w:rsidP="00A93B73">
            <w:pPr>
              <w:pStyle w:val="TableText"/>
              <w:jc w:val="left"/>
              <w:rPr>
                <w:bCs/>
              </w:rPr>
            </w:pPr>
            <w:r w:rsidRPr="00EE5612">
              <w:rPr>
                <w:bCs/>
                <w:noProof w:val="0"/>
              </w:rPr>
              <w:t>American Psychological Association</w:t>
            </w:r>
          </w:p>
        </w:tc>
      </w:tr>
      <w:tr w:rsidR="00133708" w:rsidRPr="00943846" w14:paraId="0C3FB7BA" w14:textId="77777777" w:rsidTr="00DF58C9">
        <w:trPr>
          <w:cantSplit w:val="0"/>
        </w:trPr>
        <w:tc>
          <w:tcPr>
            <w:tcW w:w="1440" w:type="dxa"/>
          </w:tcPr>
          <w:p w14:paraId="4D3E5C27" w14:textId="77777777" w:rsidR="00133708" w:rsidRPr="00D666DF" w:rsidRDefault="00133708" w:rsidP="001769D7">
            <w:pPr>
              <w:pStyle w:val="TableText"/>
              <w:rPr>
                <w:noProof w:val="0"/>
                <w:szCs w:val="24"/>
              </w:rPr>
            </w:pPr>
            <w:r w:rsidRPr="00D666DF">
              <w:rPr>
                <w:noProof w:val="0"/>
                <w:szCs w:val="24"/>
              </w:rPr>
              <w:t>AST</w:t>
            </w:r>
          </w:p>
        </w:tc>
        <w:tc>
          <w:tcPr>
            <w:tcW w:w="7200" w:type="dxa"/>
          </w:tcPr>
          <w:p w14:paraId="6C622559" w14:textId="77777777" w:rsidR="00133708" w:rsidRPr="00D666DF" w:rsidRDefault="00133708" w:rsidP="001769D7">
            <w:pPr>
              <w:pStyle w:val="TableText"/>
              <w:jc w:val="left"/>
              <w:rPr>
                <w:noProof w:val="0"/>
                <w:szCs w:val="24"/>
              </w:rPr>
            </w:pPr>
            <w:r w:rsidRPr="00D666DF">
              <w:rPr>
                <w:noProof w:val="0"/>
              </w:rPr>
              <w:t>Administration and Scoring Training</w:t>
            </w:r>
          </w:p>
        </w:tc>
      </w:tr>
      <w:tr w:rsidR="002D1CD7" w:rsidRPr="00EE5612" w14:paraId="3A744C39" w14:textId="77777777" w:rsidTr="00A93B73">
        <w:trPr>
          <w:cantSplit w:val="0"/>
        </w:trPr>
        <w:tc>
          <w:tcPr>
            <w:tcW w:w="1440" w:type="dxa"/>
          </w:tcPr>
          <w:p w14:paraId="128D224F" w14:textId="7B1C9FD3" w:rsidR="002D1CD7" w:rsidRPr="00EE5612" w:rsidRDefault="002D1CD7" w:rsidP="00A93B73">
            <w:pPr>
              <w:pStyle w:val="TableText"/>
              <w:rPr>
                <w:bCs/>
                <w:noProof w:val="0"/>
                <w:szCs w:val="24"/>
              </w:rPr>
            </w:pPr>
            <w:r>
              <w:rPr>
                <w:bCs/>
                <w:noProof w:val="0"/>
                <w:szCs w:val="24"/>
              </w:rPr>
              <w:t>CA CCSS</w:t>
            </w:r>
          </w:p>
        </w:tc>
        <w:tc>
          <w:tcPr>
            <w:tcW w:w="7200" w:type="dxa"/>
          </w:tcPr>
          <w:p w14:paraId="4B69F1F6" w14:textId="67DBB09A" w:rsidR="002D1CD7" w:rsidRPr="00EE5612" w:rsidRDefault="002D1CD7" w:rsidP="00A93B73">
            <w:pPr>
              <w:pStyle w:val="TableText"/>
              <w:jc w:val="left"/>
              <w:rPr>
                <w:bCs/>
                <w:noProof w:val="0"/>
              </w:rPr>
            </w:pPr>
            <w:r>
              <w:rPr>
                <w:bCs/>
                <w:noProof w:val="0"/>
              </w:rPr>
              <w:t>California Common Core State Standards</w:t>
            </w:r>
          </w:p>
        </w:tc>
      </w:tr>
      <w:tr w:rsidR="00912FBD" w:rsidRPr="00EE5612" w14:paraId="0B18479B" w14:textId="77777777" w:rsidTr="00A93B73">
        <w:trPr>
          <w:cantSplit w:val="0"/>
        </w:trPr>
        <w:tc>
          <w:tcPr>
            <w:tcW w:w="1440" w:type="dxa"/>
          </w:tcPr>
          <w:p w14:paraId="5C7BDFD4" w14:textId="77777777" w:rsidR="00912FBD" w:rsidRPr="00EE5612" w:rsidRDefault="00912FBD" w:rsidP="00A93B73">
            <w:pPr>
              <w:pStyle w:val="TableText"/>
              <w:rPr>
                <w:bCs/>
                <w:szCs w:val="24"/>
              </w:rPr>
            </w:pPr>
            <w:r w:rsidRPr="00EE5612">
              <w:rPr>
                <w:bCs/>
                <w:noProof w:val="0"/>
                <w:szCs w:val="24"/>
              </w:rPr>
              <w:t>CAA</w:t>
            </w:r>
          </w:p>
        </w:tc>
        <w:tc>
          <w:tcPr>
            <w:tcW w:w="7200" w:type="dxa"/>
          </w:tcPr>
          <w:p w14:paraId="17469D96" w14:textId="77777777" w:rsidR="00912FBD" w:rsidRPr="00EE5612" w:rsidRDefault="00912FBD" w:rsidP="00A93B73">
            <w:pPr>
              <w:pStyle w:val="TableText"/>
              <w:jc w:val="left"/>
              <w:rPr>
                <w:bCs/>
              </w:rPr>
            </w:pPr>
            <w:r w:rsidRPr="00EE5612">
              <w:rPr>
                <w:bCs/>
                <w:noProof w:val="0"/>
              </w:rPr>
              <w:t>California Alternate Assessment</w:t>
            </w:r>
          </w:p>
        </w:tc>
      </w:tr>
      <w:tr w:rsidR="00133708" w:rsidRPr="00943846" w14:paraId="11540E7F" w14:textId="77777777" w:rsidTr="00DF58C9">
        <w:trPr>
          <w:cantSplit w:val="0"/>
        </w:trPr>
        <w:tc>
          <w:tcPr>
            <w:tcW w:w="1440" w:type="dxa"/>
          </w:tcPr>
          <w:p w14:paraId="03781FBC" w14:textId="77777777" w:rsidR="00133708" w:rsidRPr="00D666DF" w:rsidRDefault="00133708" w:rsidP="001769D7">
            <w:pPr>
              <w:pStyle w:val="TableText"/>
              <w:rPr>
                <w:noProof w:val="0"/>
                <w:szCs w:val="24"/>
              </w:rPr>
            </w:pPr>
            <w:r w:rsidRPr="00D666DF">
              <w:rPr>
                <w:noProof w:val="0"/>
                <w:szCs w:val="24"/>
              </w:rPr>
              <w:t>CAASPP</w:t>
            </w:r>
          </w:p>
        </w:tc>
        <w:tc>
          <w:tcPr>
            <w:tcW w:w="7200" w:type="dxa"/>
          </w:tcPr>
          <w:p w14:paraId="32661583" w14:textId="77777777" w:rsidR="00133708" w:rsidRPr="00D666DF" w:rsidRDefault="00133708" w:rsidP="001769D7">
            <w:pPr>
              <w:pStyle w:val="TableText"/>
              <w:jc w:val="left"/>
              <w:rPr>
                <w:noProof w:val="0"/>
                <w:szCs w:val="24"/>
              </w:rPr>
            </w:pPr>
            <w:r w:rsidRPr="00D666DF">
              <w:rPr>
                <w:noProof w:val="0"/>
                <w:szCs w:val="24"/>
              </w:rPr>
              <w:t>California Assessment of Student Performance and Progress</w:t>
            </w:r>
          </w:p>
        </w:tc>
      </w:tr>
      <w:tr w:rsidR="00133708" w:rsidRPr="00943846" w14:paraId="143F7409" w14:textId="77777777" w:rsidTr="00DF58C9">
        <w:trPr>
          <w:cantSplit w:val="0"/>
        </w:trPr>
        <w:tc>
          <w:tcPr>
            <w:tcW w:w="1440" w:type="dxa"/>
          </w:tcPr>
          <w:p w14:paraId="60BCD1B0" w14:textId="77777777" w:rsidR="00133708" w:rsidRPr="00D666DF" w:rsidRDefault="00133708" w:rsidP="001769D7">
            <w:pPr>
              <w:pStyle w:val="TableText"/>
              <w:rPr>
                <w:noProof w:val="0"/>
                <w:szCs w:val="24"/>
              </w:rPr>
            </w:pPr>
            <w:r w:rsidRPr="00D666DF">
              <w:rPr>
                <w:noProof w:val="0"/>
                <w:szCs w:val="24"/>
              </w:rPr>
              <w:t>CAI</w:t>
            </w:r>
          </w:p>
        </w:tc>
        <w:tc>
          <w:tcPr>
            <w:tcW w:w="7200" w:type="dxa"/>
          </w:tcPr>
          <w:p w14:paraId="46C52594" w14:textId="77777777" w:rsidR="00133708" w:rsidRPr="00D666DF" w:rsidRDefault="00133708" w:rsidP="001769D7">
            <w:pPr>
              <w:pStyle w:val="TableText"/>
              <w:jc w:val="left"/>
              <w:rPr>
                <w:noProof w:val="0"/>
              </w:rPr>
            </w:pPr>
            <w:r w:rsidRPr="00D666DF">
              <w:rPr>
                <w:noProof w:val="0"/>
              </w:rPr>
              <w:t>Cambium Assessment, Inc.</w:t>
            </w:r>
          </w:p>
        </w:tc>
      </w:tr>
      <w:tr w:rsidR="00133708" w:rsidRPr="00943846" w14:paraId="34359243" w14:textId="77777777" w:rsidTr="00DF58C9">
        <w:trPr>
          <w:cantSplit w:val="0"/>
        </w:trPr>
        <w:tc>
          <w:tcPr>
            <w:tcW w:w="1440" w:type="dxa"/>
          </w:tcPr>
          <w:p w14:paraId="61534BDE" w14:textId="77777777" w:rsidR="00133708" w:rsidRPr="00D666DF" w:rsidRDefault="00133708" w:rsidP="001769D7">
            <w:pPr>
              <w:pStyle w:val="TableText"/>
              <w:rPr>
                <w:noProof w:val="0"/>
                <w:szCs w:val="24"/>
              </w:rPr>
            </w:pPr>
            <w:r w:rsidRPr="00D666DF">
              <w:rPr>
                <w:noProof w:val="0"/>
                <w:szCs w:val="24"/>
              </w:rPr>
              <w:t>CALPADS</w:t>
            </w:r>
          </w:p>
        </w:tc>
        <w:tc>
          <w:tcPr>
            <w:tcW w:w="7200" w:type="dxa"/>
          </w:tcPr>
          <w:p w14:paraId="5392723E" w14:textId="77777777" w:rsidR="00133708" w:rsidRPr="00D666DF" w:rsidRDefault="00133708" w:rsidP="001769D7">
            <w:pPr>
              <w:pStyle w:val="TableText"/>
              <w:jc w:val="left"/>
              <w:rPr>
                <w:noProof w:val="0"/>
                <w:szCs w:val="24"/>
              </w:rPr>
            </w:pPr>
            <w:r w:rsidRPr="00D666DF">
              <w:rPr>
                <w:noProof w:val="0"/>
              </w:rPr>
              <w:t>California Longitudinal Pupil Achievement Data System</w:t>
            </w:r>
          </w:p>
        </w:tc>
      </w:tr>
      <w:tr w:rsidR="00133708" w:rsidRPr="00943846" w14:paraId="1098F5F7" w14:textId="77777777" w:rsidTr="00DF58C9">
        <w:trPr>
          <w:cantSplit w:val="0"/>
        </w:trPr>
        <w:tc>
          <w:tcPr>
            <w:tcW w:w="1440" w:type="dxa"/>
          </w:tcPr>
          <w:p w14:paraId="0638D0BC" w14:textId="77777777" w:rsidR="00133708" w:rsidRPr="00D666DF" w:rsidRDefault="00133708" w:rsidP="001769D7">
            <w:pPr>
              <w:pStyle w:val="TableText"/>
              <w:rPr>
                <w:noProof w:val="0"/>
                <w:szCs w:val="24"/>
              </w:rPr>
            </w:pPr>
            <w:r w:rsidRPr="00D666DF">
              <w:rPr>
                <w:noProof w:val="0"/>
              </w:rPr>
              <w:t>CalTAC</w:t>
            </w:r>
          </w:p>
        </w:tc>
        <w:tc>
          <w:tcPr>
            <w:tcW w:w="7200" w:type="dxa"/>
          </w:tcPr>
          <w:p w14:paraId="4CAC7F35" w14:textId="77777777" w:rsidR="00133708" w:rsidRPr="00D666DF" w:rsidRDefault="00133708" w:rsidP="001769D7">
            <w:pPr>
              <w:pStyle w:val="TableText"/>
              <w:jc w:val="left"/>
              <w:rPr>
                <w:noProof w:val="0"/>
              </w:rPr>
            </w:pPr>
            <w:r w:rsidRPr="00D666DF">
              <w:rPr>
                <w:noProof w:val="0"/>
              </w:rPr>
              <w:t>California Technical Assistance Center</w:t>
            </w:r>
          </w:p>
        </w:tc>
      </w:tr>
      <w:tr w:rsidR="00133708" w:rsidRPr="00943846" w14:paraId="5B41875C" w14:textId="77777777" w:rsidTr="00DF58C9">
        <w:trPr>
          <w:cantSplit w:val="0"/>
        </w:trPr>
        <w:tc>
          <w:tcPr>
            <w:tcW w:w="1440" w:type="dxa"/>
          </w:tcPr>
          <w:p w14:paraId="5720B2CF" w14:textId="77777777" w:rsidR="00133708" w:rsidRPr="00D666DF" w:rsidRDefault="00133708" w:rsidP="001769D7">
            <w:pPr>
              <w:pStyle w:val="TableText"/>
              <w:rPr>
                <w:i/>
                <w:noProof w:val="0"/>
                <w:szCs w:val="24"/>
              </w:rPr>
            </w:pPr>
            <w:r w:rsidRPr="00D666DF">
              <w:rPr>
                <w:i/>
                <w:noProof w:val="0"/>
                <w:szCs w:val="24"/>
              </w:rPr>
              <w:t>CCR</w:t>
            </w:r>
          </w:p>
        </w:tc>
        <w:tc>
          <w:tcPr>
            <w:tcW w:w="7200" w:type="dxa"/>
          </w:tcPr>
          <w:p w14:paraId="1C78A43D" w14:textId="77777777" w:rsidR="00133708" w:rsidRPr="00D666DF" w:rsidRDefault="00133708" w:rsidP="001769D7">
            <w:pPr>
              <w:pStyle w:val="TableText"/>
              <w:jc w:val="left"/>
              <w:rPr>
                <w:i/>
                <w:noProof w:val="0"/>
                <w:szCs w:val="24"/>
              </w:rPr>
            </w:pPr>
            <w:r w:rsidRPr="00D666DF">
              <w:rPr>
                <w:i/>
                <w:noProof w:val="0"/>
                <w:szCs w:val="24"/>
              </w:rPr>
              <w:t>California Code of Regulations</w:t>
            </w:r>
          </w:p>
        </w:tc>
      </w:tr>
      <w:tr w:rsidR="00133708" w:rsidRPr="00943846" w14:paraId="5A3098E2" w14:textId="77777777" w:rsidTr="00DF58C9">
        <w:trPr>
          <w:cantSplit w:val="0"/>
        </w:trPr>
        <w:tc>
          <w:tcPr>
            <w:tcW w:w="1440" w:type="dxa"/>
          </w:tcPr>
          <w:p w14:paraId="7BF2AE08" w14:textId="77777777" w:rsidR="00133708" w:rsidRPr="00D666DF" w:rsidRDefault="00133708" w:rsidP="001769D7">
            <w:pPr>
              <w:pStyle w:val="TableText"/>
              <w:rPr>
                <w:noProof w:val="0"/>
                <w:szCs w:val="24"/>
              </w:rPr>
            </w:pPr>
            <w:r w:rsidRPr="00D666DF">
              <w:rPr>
                <w:noProof w:val="0"/>
                <w:szCs w:val="24"/>
              </w:rPr>
              <w:t>CDE</w:t>
            </w:r>
          </w:p>
        </w:tc>
        <w:tc>
          <w:tcPr>
            <w:tcW w:w="7200" w:type="dxa"/>
          </w:tcPr>
          <w:p w14:paraId="280B7267" w14:textId="77777777" w:rsidR="00133708" w:rsidRPr="00D666DF" w:rsidRDefault="00133708" w:rsidP="001769D7">
            <w:pPr>
              <w:pStyle w:val="TableText"/>
              <w:jc w:val="left"/>
              <w:rPr>
                <w:noProof w:val="0"/>
                <w:szCs w:val="24"/>
              </w:rPr>
            </w:pPr>
            <w:r w:rsidRPr="00D666DF">
              <w:rPr>
                <w:noProof w:val="0"/>
                <w:szCs w:val="24"/>
              </w:rPr>
              <w:t>California Department of Education</w:t>
            </w:r>
          </w:p>
        </w:tc>
      </w:tr>
      <w:tr w:rsidR="00133708" w:rsidRPr="00943846" w14:paraId="73A40483" w14:textId="77777777" w:rsidTr="00DF58C9">
        <w:trPr>
          <w:cantSplit w:val="0"/>
        </w:trPr>
        <w:tc>
          <w:tcPr>
            <w:tcW w:w="1440" w:type="dxa"/>
          </w:tcPr>
          <w:p w14:paraId="1565EA2D" w14:textId="77777777" w:rsidR="00133708" w:rsidRPr="00D666DF" w:rsidRDefault="00133708" w:rsidP="001769D7">
            <w:pPr>
              <w:pStyle w:val="TableText"/>
              <w:rPr>
                <w:noProof w:val="0"/>
                <w:szCs w:val="24"/>
              </w:rPr>
            </w:pPr>
            <w:r w:rsidRPr="00D666DF">
              <w:rPr>
                <w:noProof w:val="0"/>
                <w:szCs w:val="24"/>
              </w:rPr>
              <w:t>CDS</w:t>
            </w:r>
          </w:p>
        </w:tc>
        <w:tc>
          <w:tcPr>
            <w:tcW w:w="7200" w:type="dxa"/>
          </w:tcPr>
          <w:p w14:paraId="01D56C2F" w14:textId="77777777" w:rsidR="00133708" w:rsidRPr="00D666DF" w:rsidRDefault="00133708" w:rsidP="001769D7">
            <w:pPr>
              <w:pStyle w:val="TableText"/>
              <w:jc w:val="left"/>
              <w:rPr>
                <w:noProof w:val="0"/>
                <w:szCs w:val="24"/>
              </w:rPr>
            </w:pPr>
            <w:r w:rsidRPr="00D666DF">
              <w:rPr>
                <w:noProof w:val="0"/>
                <w:szCs w:val="24"/>
              </w:rPr>
              <w:t>county/district/school</w:t>
            </w:r>
          </w:p>
        </w:tc>
      </w:tr>
      <w:tr w:rsidR="00133708" w:rsidRPr="00943846" w14:paraId="0C6E6BB3" w14:textId="77777777" w:rsidTr="00DF58C9">
        <w:trPr>
          <w:cantSplit w:val="0"/>
        </w:trPr>
        <w:tc>
          <w:tcPr>
            <w:tcW w:w="1440" w:type="dxa"/>
          </w:tcPr>
          <w:p w14:paraId="764E13B2" w14:textId="77777777" w:rsidR="00133708" w:rsidRPr="00D666DF" w:rsidRDefault="00133708" w:rsidP="001769D7">
            <w:pPr>
              <w:pStyle w:val="TableText"/>
              <w:rPr>
                <w:noProof w:val="0"/>
                <w:szCs w:val="24"/>
              </w:rPr>
            </w:pPr>
            <w:r w:rsidRPr="00D666DF">
              <w:rPr>
                <w:noProof w:val="0"/>
                <w:szCs w:val="24"/>
              </w:rPr>
              <w:t>CERS</w:t>
            </w:r>
          </w:p>
        </w:tc>
        <w:tc>
          <w:tcPr>
            <w:tcW w:w="7200" w:type="dxa"/>
          </w:tcPr>
          <w:p w14:paraId="2C56790B" w14:textId="77777777" w:rsidR="00133708" w:rsidRPr="00D666DF" w:rsidRDefault="00133708" w:rsidP="001769D7">
            <w:pPr>
              <w:pStyle w:val="TableText"/>
              <w:jc w:val="left"/>
              <w:rPr>
                <w:rFonts w:eastAsia="Arial"/>
                <w:noProof w:val="0"/>
                <w:szCs w:val="24"/>
              </w:rPr>
            </w:pPr>
            <w:r w:rsidRPr="00D666DF">
              <w:rPr>
                <w:rFonts w:eastAsia="Arial"/>
                <w:noProof w:val="0"/>
                <w:szCs w:val="24"/>
              </w:rPr>
              <w:t>California Educator Reporting System</w:t>
            </w:r>
          </w:p>
        </w:tc>
      </w:tr>
      <w:tr w:rsidR="00912FBD" w:rsidRPr="00EE5612" w14:paraId="316A421E" w14:textId="77777777" w:rsidTr="00A93B73">
        <w:trPr>
          <w:cantSplit w:val="0"/>
        </w:trPr>
        <w:tc>
          <w:tcPr>
            <w:tcW w:w="1440" w:type="dxa"/>
          </w:tcPr>
          <w:p w14:paraId="03965C12" w14:textId="77777777" w:rsidR="00912FBD" w:rsidRPr="00EE5612" w:rsidRDefault="00912FBD" w:rsidP="00A93B73">
            <w:pPr>
              <w:pStyle w:val="TableText"/>
              <w:rPr>
                <w:bCs/>
                <w:szCs w:val="24"/>
              </w:rPr>
            </w:pPr>
            <w:r w:rsidRPr="00EE5612">
              <w:rPr>
                <w:bCs/>
                <w:noProof w:val="0"/>
                <w:szCs w:val="24"/>
              </w:rPr>
              <w:t>CFA</w:t>
            </w:r>
          </w:p>
        </w:tc>
        <w:tc>
          <w:tcPr>
            <w:tcW w:w="7200" w:type="dxa"/>
          </w:tcPr>
          <w:p w14:paraId="3A56DD08" w14:textId="0B2D30FD" w:rsidR="00912FBD" w:rsidRPr="00EE5612" w:rsidRDefault="00912FBD" w:rsidP="00A93B73">
            <w:pPr>
              <w:pStyle w:val="TableText"/>
              <w:jc w:val="left"/>
              <w:rPr>
                <w:rFonts w:eastAsia="Arial"/>
                <w:bCs/>
                <w:szCs w:val="24"/>
              </w:rPr>
            </w:pPr>
            <w:r w:rsidRPr="00EE5612">
              <w:rPr>
                <w:rFonts w:eastAsia="Arial"/>
                <w:bCs/>
                <w:noProof w:val="0"/>
                <w:szCs w:val="24"/>
              </w:rPr>
              <w:t>confirmatory factor analysis</w:t>
            </w:r>
          </w:p>
        </w:tc>
      </w:tr>
      <w:tr w:rsidR="00912FBD" w:rsidRPr="006F184C" w14:paraId="5CB6CF58" w14:textId="77777777" w:rsidTr="00A93B73">
        <w:trPr>
          <w:cantSplit w:val="0"/>
        </w:trPr>
        <w:tc>
          <w:tcPr>
            <w:tcW w:w="1440" w:type="dxa"/>
          </w:tcPr>
          <w:p w14:paraId="1F9F5534" w14:textId="77777777" w:rsidR="00912FBD" w:rsidRPr="00D666DF" w:rsidRDefault="00912FBD" w:rsidP="00A93B73">
            <w:pPr>
              <w:pStyle w:val="TableText"/>
              <w:rPr>
                <w:noProof w:val="0"/>
                <w:szCs w:val="24"/>
              </w:rPr>
            </w:pPr>
            <w:r w:rsidRPr="00D666DF">
              <w:rPr>
                <w:noProof w:val="0"/>
                <w:szCs w:val="24"/>
              </w:rPr>
              <w:t>CI</w:t>
            </w:r>
          </w:p>
        </w:tc>
        <w:tc>
          <w:tcPr>
            <w:tcW w:w="7200" w:type="dxa"/>
          </w:tcPr>
          <w:p w14:paraId="3E945CBF" w14:textId="77777777" w:rsidR="00912FBD" w:rsidRPr="00D666DF" w:rsidRDefault="00912FBD" w:rsidP="00A93B73">
            <w:pPr>
              <w:pStyle w:val="TableText"/>
              <w:jc w:val="left"/>
              <w:rPr>
                <w:noProof w:val="0"/>
                <w:szCs w:val="24"/>
              </w:rPr>
            </w:pPr>
            <w:r w:rsidRPr="00D666DF">
              <w:rPr>
                <w:noProof w:val="0"/>
                <w:szCs w:val="24"/>
              </w:rPr>
              <w:t>confidence interval</w:t>
            </w:r>
          </w:p>
        </w:tc>
      </w:tr>
      <w:tr w:rsidR="00133708" w:rsidRPr="00943846" w14:paraId="21A07B0C" w14:textId="77777777" w:rsidTr="00DF58C9">
        <w:trPr>
          <w:cantSplit w:val="0"/>
        </w:trPr>
        <w:tc>
          <w:tcPr>
            <w:tcW w:w="1440" w:type="dxa"/>
          </w:tcPr>
          <w:p w14:paraId="03265732" w14:textId="77777777" w:rsidR="00133708" w:rsidRPr="00D666DF" w:rsidRDefault="00133708" w:rsidP="001769D7">
            <w:pPr>
              <w:pStyle w:val="TableText"/>
              <w:rPr>
                <w:noProof w:val="0"/>
                <w:szCs w:val="24"/>
              </w:rPr>
            </w:pPr>
            <w:r w:rsidRPr="00D666DF">
              <w:rPr>
                <w:noProof w:val="0"/>
                <w:szCs w:val="24"/>
              </w:rPr>
              <w:t>COVID-19</w:t>
            </w:r>
          </w:p>
        </w:tc>
        <w:tc>
          <w:tcPr>
            <w:tcW w:w="7200" w:type="dxa"/>
          </w:tcPr>
          <w:p w14:paraId="70EBD03C" w14:textId="77777777" w:rsidR="00133708" w:rsidRPr="00D666DF" w:rsidRDefault="00133708" w:rsidP="001769D7">
            <w:pPr>
              <w:pStyle w:val="TableText"/>
              <w:jc w:val="left"/>
              <w:rPr>
                <w:noProof w:val="0"/>
                <w:szCs w:val="24"/>
              </w:rPr>
            </w:pPr>
            <w:r w:rsidRPr="00D666DF">
              <w:rPr>
                <w:noProof w:val="0"/>
                <w:szCs w:val="24"/>
              </w:rPr>
              <w:t>novel coronavirus disease 2019</w:t>
            </w:r>
          </w:p>
        </w:tc>
      </w:tr>
      <w:tr w:rsidR="00133708" w:rsidRPr="00943846" w14:paraId="618C249F" w14:textId="77777777" w:rsidTr="00DF58C9">
        <w:trPr>
          <w:cantSplit w:val="0"/>
        </w:trPr>
        <w:tc>
          <w:tcPr>
            <w:tcW w:w="1440" w:type="dxa"/>
          </w:tcPr>
          <w:p w14:paraId="249D3F79" w14:textId="77777777" w:rsidR="00133708" w:rsidRPr="00D666DF" w:rsidRDefault="00133708" w:rsidP="001769D7">
            <w:pPr>
              <w:pStyle w:val="TableText"/>
              <w:rPr>
                <w:noProof w:val="0"/>
                <w:szCs w:val="24"/>
              </w:rPr>
            </w:pPr>
            <w:r w:rsidRPr="00D666DF">
              <w:rPr>
                <w:noProof w:val="0"/>
                <w:szCs w:val="24"/>
              </w:rPr>
              <w:t>CR</w:t>
            </w:r>
          </w:p>
        </w:tc>
        <w:tc>
          <w:tcPr>
            <w:tcW w:w="7200" w:type="dxa"/>
          </w:tcPr>
          <w:p w14:paraId="3F98BCB4" w14:textId="77777777" w:rsidR="00133708" w:rsidRPr="00D666DF" w:rsidRDefault="00133708" w:rsidP="001769D7">
            <w:pPr>
              <w:pStyle w:val="TableText"/>
              <w:jc w:val="left"/>
              <w:rPr>
                <w:noProof w:val="0"/>
                <w:szCs w:val="24"/>
              </w:rPr>
            </w:pPr>
            <w:r w:rsidRPr="00D666DF">
              <w:rPr>
                <w:noProof w:val="0"/>
                <w:szCs w:val="24"/>
              </w:rPr>
              <w:t>constructed response</w:t>
            </w:r>
          </w:p>
        </w:tc>
      </w:tr>
      <w:tr w:rsidR="00133708" w:rsidRPr="00943846" w14:paraId="25677E5B" w14:textId="77777777" w:rsidTr="00DF58C9">
        <w:trPr>
          <w:cantSplit w:val="0"/>
        </w:trPr>
        <w:tc>
          <w:tcPr>
            <w:tcW w:w="1440" w:type="dxa"/>
          </w:tcPr>
          <w:p w14:paraId="5865E2CB" w14:textId="77777777" w:rsidR="00133708" w:rsidRPr="00D666DF" w:rsidRDefault="00133708" w:rsidP="001769D7">
            <w:pPr>
              <w:pStyle w:val="TableText"/>
              <w:rPr>
                <w:noProof w:val="0"/>
                <w:szCs w:val="24"/>
              </w:rPr>
            </w:pPr>
            <w:r w:rsidRPr="00D666DF">
              <w:rPr>
                <w:noProof w:val="0"/>
                <w:szCs w:val="24"/>
              </w:rPr>
              <w:t>CSEM</w:t>
            </w:r>
          </w:p>
        </w:tc>
        <w:tc>
          <w:tcPr>
            <w:tcW w:w="7200" w:type="dxa"/>
          </w:tcPr>
          <w:p w14:paraId="57BA6953" w14:textId="77777777" w:rsidR="00133708" w:rsidRPr="00D666DF" w:rsidRDefault="00133708" w:rsidP="001769D7">
            <w:pPr>
              <w:pStyle w:val="TableText"/>
              <w:jc w:val="left"/>
              <w:rPr>
                <w:noProof w:val="0"/>
                <w:szCs w:val="24"/>
              </w:rPr>
            </w:pPr>
            <w:r w:rsidRPr="00D666DF">
              <w:rPr>
                <w:noProof w:val="0"/>
                <w:szCs w:val="24"/>
              </w:rPr>
              <w:t>conditional standard error of measurement</w:t>
            </w:r>
          </w:p>
        </w:tc>
      </w:tr>
      <w:tr w:rsidR="00133708" w:rsidRPr="00943846" w14:paraId="675F1020" w14:textId="77777777" w:rsidTr="00DF58C9">
        <w:trPr>
          <w:cantSplit w:val="0"/>
        </w:trPr>
        <w:tc>
          <w:tcPr>
            <w:tcW w:w="1440" w:type="dxa"/>
          </w:tcPr>
          <w:p w14:paraId="0E671D70" w14:textId="77777777" w:rsidR="00133708" w:rsidRPr="00D666DF" w:rsidRDefault="00133708" w:rsidP="001769D7">
            <w:pPr>
              <w:pStyle w:val="TableText"/>
              <w:rPr>
                <w:noProof w:val="0"/>
                <w:szCs w:val="24"/>
              </w:rPr>
            </w:pPr>
            <w:r w:rsidRPr="00D666DF">
              <w:rPr>
                <w:noProof w:val="0"/>
                <w:szCs w:val="24"/>
              </w:rPr>
              <w:t>DEI</w:t>
            </w:r>
          </w:p>
        </w:tc>
        <w:tc>
          <w:tcPr>
            <w:tcW w:w="7200" w:type="dxa"/>
          </w:tcPr>
          <w:p w14:paraId="24E103E4" w14:textId="77777777" w:rsidR="00133708" w:rsidRPr="00D666DF" w:rsidRDefault="00133708" w:rsidP="001769D7">
            <w:pPr>
              <w:pStyle w:val="TableText"/>
              <w:jc w:val="left"/>
              <w:rPr>
                <w:noProof w:val="0"/>
                <w:szCs w:val="24"/>
              </w:rPr>
            </w:pPr>
            <w:r w:rsidRPr="00D666DF">
              <w:rPr>
                <w:noProof w:val="0"/>
              </w:rPr>
              <w:t>Data Entry Interface</w:t>
            </w:r>
          </w:p>
        </w:tc>
      </w:tr>
      <w:tr w:rsidR="00133708" w:rsidRPr="00943846" w14:paraId="7EAF1EB6" w14:textId="77777777" w:rsidTr="00DF58C9">
        <w:trPr>
          <w:cantSplit w:val="0"/>
        </w:trPr>
        <w:tc>
          <w:tcPr>
            <w:tcW w:w="1440" w:type="dxa"/>
          </w:tcPr>
          <w:p w14:paraId="44FA94B6" w14:textId="77777777" w:rsidR="00133708" w:rsidRPr="00D666DF" w:rsidRDefault="00133708" w:rsidP="001769D7">
            <w:pPr>
              <w:pStyle w:val="TableText"/>
              <w:rPr>
                <w:i/>
                <w:noProof w:val="0"/>
                <w:szCs w:val="24"/>
              </w:rPr>
            </w:pPr>
            <w:r w:rsidRPr="00D666DF">
              <w:rPr>
                <w:i/>
                <w:noProof w:val="0"/>
                <w:szCs w:val="24"/>
              </w:rPr>
              <w:t>DFA</w:t>
            </w:r>
          </w:p>
        </w:tc>
        <w:tc>
          <w:tcPr>
            <w:tcW w:w="7200" w:type="dxa"/>
          </w:tcPr>
          <w:p w14:paraId="5C27D1F9" w14:textId="77777777" w:rsidR="00133708" w:rsidRPr="00D666DF" w:rsidRDefault="00133708" w:rsidP="001769D7">
            <w:pPr>
              <w:pStyle w:val="TableText"/>
              <w:jc w:val="left"/>
              <w:rPr>
                <w:i/>
                <w:noProof w:val="0"/>
              </w:rPr>
            </w:pPr>
            <w:r w:rsidRPr="00D666DF">
              <w:rPr>
                <w:i/>
                <w:noProof w:val="0"/>
              </w:rPr>
              <w:t>Directions for Administration</w:t>
            </w:r>
          </w:p>
        </w:tc>
      </w:tr>
      <w:tr w:rsidR="00133708" w:rsidRPr="00943846" w14:paraId="23F5F408" w14:textId="77777777" w:rsidTr="00DF58C9">
        <w:trPr>
          <w:cantSplit w:val="0"/>
        </w:trPr>
        <w:tc>
          <w:tcPr>
            <w:tcW w:w="1440" w:type="dxa"/>
          </w:tcPr>
          <w:p w14:paraId="1F3A237B" w14:textId="77777777" w:rsidR="00133708" w:rsidRPr="00D666DF" w:rsidRDefault="00133708" w:rsidP="001769D7">
            <w:pPr>
              <w:pStyle w:val="TableText"/>
              <w:rPr>
                <w:i/>
                <w:noProof w:val="0"/>
                <w:szCs w:val="24"/>
              </w:rPr>
            </w:pPr>
            <w:r w:rsidRPr="00D666DF">
              <w:rPr>
                <w:noProof w:val="0"/>
                <w:szCs w:val="24"/>
              </w:rPr>
              <w:t>DIF</w:t>
            </w:r>
          </w:p>
        </w:tc>
        <w:tc>
          <w:tcPr>
            <w:tcW w:w="7200" w:type="dxa"/>
          </w:tcPr>
          <w:p w14:paraId="146FE6CD" w14:textId="77777777" w:rsidR="00133708" w:rsidRPr="00D666DF" w:rsidRDefault="00133708" w:rsidP="001769D7">
            <w:pPr>
              <w:pStyle w:val="TableText"/>
              <w:jc w:val="left"/>
              <w:rPr>
                <w:i/>
                <w:noProof w:val="0"/>
                <w:szCs w:val="24"/>
              </w:rPr>
            </w:pPr>
            <w:r w:rsidRPr="00D666DF">
              <w:rPr>
                <w:noProof w:val="0"/>
                <w:szCs w:val="24"/>
              </w:rPr>
              <w:t>differential item functioning</w:t>
            </w:r>
          </w:p>
        </w:tc>
      </w:tr>
      <w:tr w:rsidR="00912FBD" w:rsidRPr="00EE5612" w14:paraId="58B12885" w14:textId="77777777" w:rsidTr="00A93B73">
        <w:trPr>
          <w:cantSplit w:val="0"/>
        </w:trPr>
        <w:tc>
          <w:tcPr>
            <w:tcW w:w="1440" w:type="dxa"/>
          </w:tcPr>
          <w:p w14:paraId="433B19AF" w14:textId="77777777" w:rsidR="00912FBD" w:rsidRPr="00EE5612" w:rsidRDefault="00912FBD" w:rsidP="00A93B73">
            <w:pPr>
              <w:pStyle w:val="TableText"/>
              <w:rPr>
                <w:bCs/>
                <w:szCs w:val="24"/>
              </w:rPr>
            </w:pPr>
            <w:r w:rsidRPr="00EE5612">
              <w:rPr>
                <w:bCs/>
                <w:noProof w:val="0"/>
                <w:szCs w:val="24"/>
              </w:rPr>
              <w:t>DRM</w:t>
            </w:r>
          </w:p>
        </w:tc>
        <w:tc>
          <w:tcPr>
            <w:tcW w:w="7200" w:type="dxa"/>
          </w:tcPr>
          <w:p w14:paraId="4D5533CD" w14:textId="77777777" w:rsidR="00912FBD" w:rsidRPr="00EE5612" w:rsidRDefault="00912FBD" w:rsidP="00A93B73">
            <w:pPr>
              <w:pStyle w:val="TableText"/>
              <w:jc w:val="left"/>
              <w:rPr>
                <w:bCs/>
                <w:szCs w:val="24"/>
              </w:rPr>
            </w:pPr>
            <w:r w:rsidRPr="00EE5612">
              <w:rPr>
                <w:bCs/>
                <w:noProof w:val="0"/>
                <w:szCs w:val="24"/>
              </w:rPr>
              <w:t>data review meeting</w:t>
            </w:r>
          </w:p>
        </w:tc>
      </w:tr>
      <w:tr w:rsidR="00133708" w:rsidRPr="00943846" w14:paraId="17FD3555" w14:textId="77777777" w:rsidTr="00DF58C9">
        <w:trPr>
          <w:cantSplit w:val="0"/>
        </w:trPr>
        <w:tc>
          <w:tcPr>
            <w:tcW w:w="1440" w:type="dxa"/>
          </w:tcPr>
          <w:p w14:paraId="2D9F9B2B" w14:textId="77777777" w:rsidR="00133708" w:rsidRPr="00D666DF" w:rsidRDefault="00133708" w:rsidP="001769D7">
            <w:pPr>
              <w:pStyle w:val="TableText"/>
              <w:rPr>
                <w:noProof w:val="0"/>
                <w:szCs w:val="24"/>
              </w:rPr>
            </w:pPr>
            <w:r w:rsidRPr="00D666DF">
              <w:rPr>
                <w:i/>
                <w:noProof w:val="0"/>
                <w:szCs w:val="24"/>
              </w:rPr>
              <w:t>EC</w:t>
            </w:r>
          </w:p>
        </w:tc>
        <w:tc>
          <w:tcPr>
            <w:tcW w:w="7200" w:type="dxa"/>
          </w:tcPr>
          <w:p w14:paraId="5F10864E" w14:textId="77777777" w:rsidR="00133708" w:rsidRPr="00D666DF" w:rsidRDefault="00133708" w:rsidP="001769D7">
            <w:pPr>
              <w:pStyle w:val="TableText"/>
              <w:jc w:val="left"/>
              <w:rPr>
                <w:noProof w:val="0"/>
                <w:szCs w:val="24"/>
              </w:rPr>
            </w:pPr>
            <w:r w:rsidRPr="00D666DF">
              <w:rPr>
                <w:i/>
                <w:noProof w:val="0"/>
                <w:szCs w:val="24"/>
              </w:rPr>
              <w:t>Education Code</w:t>
            </w:r>
          </w:p>
        </w:tc>
      </w:tr>
      <w:tr w:rsidR="00912FBD" w:rsidRPr="00EE5612" w14:paraId="1F1B7BB5" w14:textId="77777777" w:rsidTr="00A93B73">
        <w:trPr>
          <w:cantSplit w:val="0"/>
        </w:trPr>
        <w:tc>
          <w:tcPr>
            <w:tcW w:w="1440" w:type="dxa"/>
          </w:tcPr>
          <w:p w14:paraId="09C7E3D1" w14:textId="77777777" w:rsidR="00912FBD" w:rsidRPr="00EE5612" w:rsidRDefault="00912FBD" w:rsidP="00A93B73">
            <w:pPr>
              <w:pStyle w:val="TableText"/>
              <w:rPr>
                <w:bCs/>
                <w:szCs w:val="24"/>
              </w:rPr>
            </w:pPr>
            <w:r w:rsidRPr="00EE5612">
              <w:rPr>
                <w:bCs/>
                <w:iCs/>
                <w:noProof w:val="0"/>
                <w:szCs w:val="24"/>
              </w:rPr>
              <w:t>ECV</w:t>
            </w:r>
          </w:p>
        </w:tc>
        <w:tc>
          <w:tcPr>
            <w:tcW w:w="7200" w:type="dxa"/>
          </w:tcPr>
          <w:p w14:paraId="547B73EF" w14:textId="77777777" w:rsidR="00912FBD" w:rsidRPr="00EE5612" w:rsidRDefault="00912FBD" w:rsidP="00A93B73">
            <w:pPr>
              <w:pStyle w:val="TableText"/>
              <w:jc w:val="left"/>
              <w:rPr>
                <w:bCs/>
                <w:szCs w:val="24"/>
              </w:rPr>
            </w:pPr>
            <w:r w:rsidRPr="00EE5612">
              <w:rPr>
                <w:bCs/>
                <w:iCs/>
                <w:noProof w:val="0"/>
                <w:szCs w:val="24"/>
              </w:rPr>
              <w:t>explained common variance</w:t>
            </w:r>
          </w:p>
        </w:tc>
      </w:tr>
      <w:tr w:rsidR="00133708" w:rsidRPr="00943846" w14:paraId="0DC594C7" w14:textId="77777777" w:rsidTr="00DF58C9">
        <w:trPr>
          <w:cantSplit w:val="0"/>
        </w:trPr>
        <w:tc>
          <w:tcPr>
            <w:tcW w:w="1440" w:type="dxa"/>
          </w:tcPr>
          <w:p w14:paraId="67F3ACEF" w14:textId="77777777" w:rsidR="00133708" w:rsidRPr="00D666DF" w:rsidRDefault="00133708" w:rsidP="001769D7">
            <w:pPr>
              <w:pStyle w:val="TableText"/>
              <w:rPr>
                <w:i/>
                <w:noProof w:val="0"/>
                <w:szCs w:val="24"/>
              </w:rPr>
            </w:pPr>
            <w:r w:rsidRPr="00D666DF">
              <w:rPr>
                <w:noProof w:val="0"/>
                <w:szCs w:val="24"/>
              </w:rPr>
              <w:t>EL</w:t>
            </w:r>
          </w:p>
        </w:tc>
        <w:tc>
          <w:tcPr>
            <w:tcW w:w="7200" w:type="dxa"/>
          </w:tcPr>
          <w:p w14:paraId="0A3E295D" w14:textId="77777777" w:rsidR="00133708" w:rsidRPr="00D666DF" w:rsidRDefault="00133708" w:rsidP="001769D7">
            <w:pPr>
              <w:pStyle w:val="TableText"/>
              <w:jc w:val="left"/>
              <w:rPr>
                <w:i/>
                <w:noProof w:val="0"/>
                <w:szCs w:val="24"/>
              </w:rPr>
            </w:pPr>
            <w:r w:rsidRPr="00D666DF">
              <w:rPr>
                <w:noProof w:val="0"/>
                <w:szCs w:val="24"/>
              </w:rPr>
              <w:t>English learner</w:t>
            </w:r>
          </w:p>
        </w:tc>
      </w:tr>
      <w:tr w:rsidR="00133708" w:rsidRPr="00943846" w14:paraId="077E8EC6" w14:textId="77777777" w:rsidTr="00DF58C9">
        <w:trPr>
          <w:cantSplit w:val="0"/>
        </w:trPr>
        <w:tc>
          <w:tcPr>
            <w:tcW w:w="1440" w:type="dxa"/>
          </w:tcPr>
          <w:p w14:paraId="6FE94E69" w14:textId="77777777" w:rsidR="00133708" w:rsidRPr="00D666DF" w:rsidRDefault="00133708" w:rsidP="001769D7">
            <w:pPr>
              <w:pStyle w:val="TableText"/>
              <w:rPr>
                <w:noProof w:val="0"/>
                <w:szCs w:val="24"/>
              </w:rPr>
            </w:pPr>
            <w:r w:rsidRPr="00D666DF">
              <w:rPr>
                <w:noProof w:val="0"/>
                <w:szCs w:val="24"/>
              </w:rPr>
              <w:t>ELA</w:t>
            </w:r>
          </w:p>
        </w:tc>
        <w:tc>
          <w:tcPr>
            <w:tcW w:w="7200" w:type="dxa"/>
          </w:tcPr>
          <w:p w14:paraId="64721438" w14:textId="77777777" w:rsidR="00133708" w:rsidRPr="00D666DF" w:rsidRDefault="00133708" w:rsidP="001769D7">
            <w:pPr>
              <w:pStyle w:val="TableText"/>
              <w:jc w:val="left"/>
              <w:rPr>
                <w:noProof w:val="0"/>
                <w:szCs w:val="24"/>
              </w:rPr>
            </w:pPr>
            <w:r w:rsidRPr="00D666DF">
              <w:rPr>
                <w:noProof w:val="0"/>
              </w:rPr>
              <w:t>English language arts/literacy</w:t>
            </w:r>
          </w:p>
        </w:tc>
      </w:tr>
      <w:tr w:rsidR="00133708" w:rsidRPr="00943846" w14:paraId="7C2C2094" w14:textId="77777777" w:rsidTr="00DF58C9">
        <w:trPr>
          <w:cantSplit w:val="0"/>
        </w:trPr>
        <w:tc>
          <w:tcPr>
            <w:tcW w:w="1440" w:type="dxa"/>
          </w:tcPr>
          <w:p w14:paraId="1D380106" w14:textId="77777777" w:rsidR="00133708" w:rsidRPr="00D666DF" w:rsidRDefault="00133708" w:rsidP="001769D7">
            <w:pPr>
              <w:pStyle w:val="TableText"/>
              <w:rPr>
                <w:noProof w:val="0"/>
                <w:szCs w:val="24"/>
              </w:rPr>
            </w:pPr>
            <w:r w:rsidRPr="00D666DF">
              <w:rPr>
                <w:noProof w:val="0"/>
                <w:szCs w:val="24"/>
              </w:rPr>
              <w:t>ELP</w:t>
            </w:r>
          </w:p>
        </w:tc>
        <w:tc>
          <w:tcPr>
            <w:tcW w:w="7200" w:type="dxa"/>
          </w:tcPr>
          <w:p w14:paraId="088BF469" w14:textId="77777777" w:rsidR="00133708" w:rsidRPr="00D666DF" w:rsidRDefault="00133708" w:rsidP="001769D7">
            <w:pPr>
              <w:pStyle w:val="TableText"/>
              <w:jc w:val="left"/>
              <w:rPr>
                <w:noProof w:val="0"/>
                <w:szCs w:val="24"/>
              </w:rPr>
            </w:pPr>
            <w:r w:rsidRPr="00D666DF">
              <w:rPr>
                <w:noProof w:val="0"/>
                <w:szCs w:val="24"/>
              </w:rPr>
              <w:t>English language proficiency</w:t>
            </w:r>
          </w:p>
        </w:tc>
      </w:tr>
      <w:tr w:rsidR="00133708" w:rsidRPr="00943846" w14:paraId="0CFFE8A9" w14:textId="77777777" w:rsidTr="00DF58C9">
        <w:trPr>
          <w:cantSplit w:val="0"/>
        </w:trPr>
        <w:tc>
          <w:tcPr>
            <w:tcW w:w="1440" w:type="dxa"/>
          </w:tcPr>
          <w:p w14:paraId="43EAD60F" w14:textId="77777777" w:rsidR="00133708" w:rsidRPr="00D666DF" w:rsidRDefault="00133708" w:rsidP="001769D7">
            <w:pPr>
              <w:pStyle w:val="TableText"/>
              <w:rPr>
                <w:noProof w:val="0"/>
                <w:szCs w:val="24"/>
              </w:rPr>
            </w:pPr>
            <w:r w:rsidRPr="00D666DF">
              <w:rPr>
                <w:noProof w:val="0"/>
                <w:szCs w:val="24"/>
              </w:rPr>
              <w:t>ELPAC</w:t>
            </w:r>
          </w:p>
        </w:tc>
        <w:tc>
          <w:tcPr>
            <w:tcW w:w="7200" w:type="dxa"/>
          </w:tcPr>
          <w:p w14:paraId="2322E6E0" w14:textId="77777777" w:rsidR="00133708" w:rsidRPr="00D666DF" w:rsidRDefault="00133708" w:rsidP="001769D7">
            <w:pPr>
              <w:pStyle w:val="TableText"/>
              <w:jc w:val="left"/>
              <w:rPr>
                <w:noProof w:val="0"/>
                <w:szCs w:val="24"/>
              </w:rPr>
            </w:pPr>
            <w:r w:rsidRPr="00D666DF">
              <w:rPr>
                <w:noProof w:val="0"/>
                <w:szCs w:val="24"/>
              </w:rPr>
              <w:t>English Language Proficiency Assessments for California</w:t>
            </w:r>
          </w:p>
        </w:tc>
      </w:tr>
      <w:tr w:rsidR="00912FBD" w:rsidRPr="00EE5612" w14:paraId="1576323C" w14:textId="77777777" w:rsidTr="00A93B73">
        <w:trPr>
          <w:cantSplit w:val="0"/>
        </w:trPr>
        <w:tc>
          <w:tcPr>
            <w:tcW w:w="1440" w:type="dxa"/>
          </w:tcPr>
          <w:p w14:paraId="1B310A37" w14:textId="77777777" w:rsidR="00912FBD" w:rsidRPr="00EE5612" w:rsidRDefault="00912FBD" w:rsidP="00A93B73">
            <w:pPr>
              <w:pStyle w:val="TableText"/>
              <w:rPr>
                <w:bCs/>
                <w:szCs w:val="24"/>
              </w:rPr>
            </w:pPr>
            <w:r w:rsidRPr="00EE5612">
              <w:rPr>
                <w:bCs/>
                <w:noProof w:val="0"/>
                <w:szCs w:val="24"/>
              </w:rPr>
              <w:t>EO</w:t>
            </w:r>
          </w:p>
        </w:tc>
        <w:tc>
          <w:tcPr>
            <w:tcW w:w="7200" w:type="dxa"/>
          </w:tcPr>
          <w:p w14:paraId="4361AEA8" w14:textId="77777777" w:rsidR="00912FBD" w:rsidRPr="00EE5612" w:rsidRDefault="00912FBD" w:rsidP="00A93B73">
            <w:pPr>
              <w:pStyle w:val="TableText"/>
              <w:jc w:val="left"/>
              <w:rPr>
                <w:bCs/>
                <w:szCs w:val="24"/>
              </w:rPr>
            </w:pPr>
            <w:r w:rsidRPr="00EE5612">
              <w:rPr>
                <w:bCs/>
                <w:noProof w:val="0"/>
                <w:szCs w:val="24"/>
              </w:rPr>
              <w:t>English only</w:t>
            </w:r>
          </w:p>
        </w:tc>
      </w:tr>
      <w:tr w:rsidR="00133708" w:rsidRPr="00943846" w14:paraId="3553D4DD" w14:textId="77777777" w:rsidTr="00DF58C9">
        <w:trPr>
          <w:cantSplit w:val="0"/>
        </w:trPr>
        <w:tc>
          <w:tcPr>
            <w:tcW w:w="1440" w:type="dxa"/>
          </w:tcPr>
          <w:p w14:paraId="508D413C" w14:textId="77777777" w:rsidR="00133708" w:rsidRPr="00D666DF" w:rsidRDefault="00133708" w:rsidP="001769D7">
            <w:pPr>
              <w:pStyle w:val="TableText"/>
              <w:rPr>
                <w:noProof w:val="0"/>
                <w:szCs w:val="24"/>
              </w:rPr>
            </w:pPr>
            <w:r w:rsidRPr="00D666DF">
              <w:rPr>
                <w:noProof w:val="0"/>
                <w:szCs w:val="24"/>
              </w:rPr>
              <w:t>eSKM</w:t>
            </w:r>
          </w:p>
        </w:tc>
        <w:tc>
          <w:tcPr>
            <w:tcW w:w="7200" w:type="dxa"/>
          </w:tcPr>
          <w:p w14:paraId="560C6A38" w14:textId="77777777" w:rsidR="00133708" w:rsidRPr="00D666DF" w:rsidRDefault="00133708" w:rsidP="001769D7">
            <w:pPr>
              <w:pStyle w:val="TableText"/>
              <w:jc w:val="left"/>
              <w:rPr>
                <w:noProof w:val="0"/>
                <w:szCs w:val="24"/>
              </w:rPr>
            </w:pPr>
            <w:r w:rsidRPr="00D666DF">
              <w:rPr>
                <w:noProof w:val="0"/>
                <w:szCs w:val="24"/>
              </w:rPr>
              <w:t>Enterprise Score Key Management</w:t>
            </w:r>
          </w:p>
        </w:tc>
      </w:tr>
      <w:tr w:rsidR="00133708" w:rsidRPr="00943846" w14:paraId="4673E1C2" w14:textId="77777777" w:rsidTr="00DF58C9">
        <w:trPr>
          <w:cantSplit w:val="0"/>
        </w:trPr>
        <w:tc>
          <w:tcPr>
            <w:tcW w:w="1440" w:type="dxa"/>
          </w:tcPr>
          <w:p w14:paraId="6D03C79F" w14:textId="17A0643E" w:rsidR="00133708" w:rsidRPr="00D666DF" w:rsidRDefault="00133708" w:rsidP="001769D7">
            <w:pPr>
              <w:pStyle w:val="TableText"/>
              <w:rPr>
                <w:noProof w:val="0"/>
                <w:szCs w:val="24"/>
              </w:rPr>
            </w:pPr>
            <w:r w:rsidRPr="00D666DF">
              <w:rPr>
                <w:noProof w:val="0"/>
                <w:szCs w:val="24"/>
              </w:rPr>
              <w:t>GPC</w:t>
            </w:r>
            <w:r w:rsidR="00912FBD" w:rsidRPr="00D666DF">
              <w:rPr>
                <w:noProof w:val="0"/>
                <w:szCs w:val="24"/>
              </w:rPr>
              <w:t>M</w:t>
            </w:r>
          </w:p>
        </w:tc>
        <w:tc>
          <w:tcPr>
            <w:tcW w:w="7200" w:type="dxa"/>
          </w:tcPr>
          <w:p w14:paraId="450E08C9" w14:textId="6799BDD3" w:rsidR="00133708" w:rsidRPr="00D666DF" w:rsidRDefault="00133708" w:rsidP="001769D7">
            <w:pPr>
              <w:pStyle w:val="TableText"/>
              <w:jc w:val="left"/>
              <w:rPr>
                <w:noProof w:val="0"/>
                <w:szCs w:val="24"/>
              </w:rPr>
            </w:pPr>
            <w:r w:rsidRPr="00D666DF">
              <w:rPr>
                <w:noProof w:val="0"/>
                <w:szCs w:val="24"/>
              </w:rPr>
              <w:t>generalized partial credit</w:t>
            </w:r>
            <w:r w:rsidR="00912FBD" w:rsidRPr="00D666DF">
              <w:rPr>
                <w:noProof w:val="0"/>
                <w:szCs w:val="24"/>
              </w:rPr>
              <w:t xml:space="preserve"> model</w:t>
            </w:r>
          </w:p>
        </w:tc>
      </w:tr>
      <w:tr w:rsidR="006B2550" w:rsidRPr="00EE5612" w14:paraId="4756061F" w14:textId="77777777" w:rsidTr="00A93B73">
        <w:trPr>
          <w:cantSplit w:val="0"/>
        </w:trPr>
        <w:tc>
          <w:tcPr>
            <w:tcW w:w="1440" w:type="dxa"/>
          </w:tcPr>
          <w:p w14:paraId="08C1C72F" w14:textId="11E662FB" w:rsidR="006B2550" w:rsidRPr="00EE5612" w:rsidRDefault="006B2550" w:rsidP="00A93B73">
            <w:pPr>
              <w:pStyle w:val="TableText"/>
              <w:rPr>
                <w:bCs/>
                <w:noProof w:val="0"/>
                <w:szCs w:val="24"/>
              </w:rPr>
            </w:pPr>
            <w:r>
              <w:rPr>
                <w:bCs/>
                <w:noProof w:val="0"/>
                <w:szCs w:val="24"/>
              </w:rPr>
              <w:t>HLS</w:t>
            </w:r>
          </w:p>
        </w:tc>
        <w:tc>
          <w:tcPr>
            <w:tcW w:w="7200" w:type="dxa"/>
          </w:tcPr>
          <w:p w14:paraId="0D030150" w14:textId="5B704F0D" w:rsidR="006B2550" w:rsidRPr="00EE5612" w:rsidRDefault="006B2550" w:rsidP="00A93B73">
            <w:pPr>
              <w:pStyle w:val="TableText"/>
              <w:jc w:val="left"/>
              <w:rPr>
                <w:bCs/>
                <w:noProof w:val="0"/>
                <w:szCs w:val="24"/>
              </w:rPr>
            </w:pPr>
            <w:r>
              <w:rPr>
                <w:bCs/>
                <w:noProof w:val="0"/>
                <w:szCs w:val="24"/>
              </w:rPr>
              <w:t>home language survey</w:t>
            </w:r>
          </w:p>
        </w:tc>
      </w:tr>
      <w:tr w:rsidR="00912FBD" w:rsidRPr="00EE5612" w14:paraId="25BA03D3" w14:textId="77777777" w:rsidTr="00A93B73">
        <w:trPr>
          <w:cantSplit w:val="0"/>
        </w:trPr>
        <w:tc>
          <w:tcPr>
            <w:tcW w:w="1440" w:type="dxa"/>
          </w:tcPr>
          <w:p w14:paraId="4012955E" w14:textId="77777777" w:rsidR="00912FBD" w:rsidRPr="00EE5612" w:rsidRDefault="00912FBD" w:rsidP="00A93B73">
            <w:pPr>
              <w:pStyle w:val="TableText"/>
              <w:rPr>
                <w:bCs/>
                <w:szCs w:val="24"/>
              </w:rPr>
            </w:pPr>
            <w:r w:rsidRPr="00EE5612">
              <w:rPr>
                <w:bCs/>
                <w:noProof w:val="0"/>
                <w:szCs w:val="24"/>
              </w:rPr>
              <w:t>HOSS</w:t>
            </w:r>
          </w:p>
        </w:tc>
        <w:tc>
          <w:tcPr>
            <w:tcW w:w="7200" w:type="dxa"/>
          </w:tcPr>
          <w:p w14:paraId="23F9157C" w14:textId="77777777" w:rsidR="00912FBD" w:rsidRPr="00EE5612" w:rsidRDefault="00912FBD" w:rsidP="00A93B73">
            <w:pPr>
              <w:pStyle w:val="TableText"/>
              <w:jc w:val="left"/>
              <w:rPr>
                <w:bCs/>
                <w:szCs w:val="24"/>
              </w:rPr>
            </w:pPr>
            <w:r w:rsidRPr="00EE5612">
              <w:rPr>
                <w:bCs/>
                <w:noProof w:val="0"/>
                <w:szCs w:val="24"/>
              </w:rPr>
              <w:t>highest obtainable scale score</w:t>
            </w:r>
          </w:p>
        </w:tc>
      </w:tr>
      <w:tr w:rsidR="00133708" w:rsidRPr="00943846" w14:paraId="0B044255" w14:textId="77777777" w:rsidTr="00DF58C9">
        <w:trPr>
          <w:cantSplit w:val="0"/>
        </w:trPr>
        <w:tc>
          <w:tcPr>
            <w:tcW w:w="1440" w:type="dxa"/>
          </w:tcPr>
          <w:p w14:paraId="66A8A80A" w14:textId="77777777" w:rsidR="00133708" w:rsidRPr="00D666DF" w:rsidRDefault="00133708" w:rsidP="001769D7">
            <w:pPr>
              <w:pStyle w:val="TableText"/>
              <w:rPr>
                <w:noProof w:val="0"/>
                <w:szCs w:val="24"/>
              </w:rPr>
            </w:pPr>
            <w:r w:rsidRPr="00D666DF">
              <w:rPr>
                <w:noProof w:val="0"/>
                <w:szCs w:val="24"/>
              </w:rPr>
              <w:t>IEP</w:t>
            </w:r>
          </w:p>
        </w:tc>
        <w:tc>
          <w:tcPr>
            <w:tcW w:w="7200" w:type="dxa"/>
          </w:tcPr>
          <w:p w14:paraId="6F437C4B" w14:textId="77777777" w:rsidR="00133708" w:rsidRPr="00D666DF" w:rsidRDefault="00133708" w:rsidP="001769D7">
            <w:pPr>
              <w:pStyle w:val="TableText"/>
              <w:jc w:val="left"/>
              <w:rPr>
                <w:noProof w:val="0"/>
                <w:szCs w:val="24"/>
              </w:rPr>
            </w:pPr>
            <w:r w:rsidRPr="00D666DF">
              <w:rPr>
                <w:noProof w:val="0"/>
                <w:szCs w:val="24"/>
              </w:rPr>
              <w:t>individualized education program</w:t>
            </w:r>
          </w:p>
        </w:tc>
      </w:tr>
      <w:tr w:rsidR="00133708" w:rsidRPr="00943846" w14:paraId="1B1BBF96" w14:textId="77777777" w:rsidTr="00DF58C9">
        <w:trPr>
          <w:cantSplit w:val="0"/>
        </w:trPr>
        <w:tc>
          <w:tcPr>
            <w:tcW w:w="1440" w:type="dxa"/>
          </w:tcPr>
          <w:p w14:paraId="3D717EBC" w14:textId="77777777" w:rsidR="00133708" w:rsidRPr="00D666DF" w:rsidRDefault="00133708" w:rsidP="001769D7">
            <w:pPr>
              <w:pStyle w:val="TableText"/>
              <w:rPr>
                <w:noProof w:val="0"/>
                <w:szCs w:val="24"/>
              </w:rPr>
            </w:pPr>
            <w:r w:rsidRPr="00D666DF">
              <w:rPr>
                <w:noProof w:val="0"/>
                <w:szCs w:val="24"/>
              </w:rPr>
              <w:t>IFEP</w:t>
            </w:r>
          </w:p>
        </w:tc>
        <w:tc>
          <w:tcPr>
            <w:tcW w:w="7200" w:type="dxa"/>
          </w:tcPr>
          <w:p w14:paraId="4617D38E" w14:textId="77777777" w:rsidR="00133708" w:rsidRPr="00D666DF" w:rsidRDefault="00133708" w:rsidP="001769D7">
            <w:pPr>
              <w:pStyle w:val="TableText"/>
              <w:jc w:val="left"/>
              <w:rPr>
                <w:noProof w:val="0"/>
                <w:szCs w:val="24"/>
              </w:rPr>
            </w:pPr>
            <w:r w:rsidRPr="00D666DF">
              <w:rPr>
                <w:noProof w:val="0"/>
                <w:szCs w:val="24"/>
              </w:rPr>
              <w:t>initial fluent English proficient</w:t>
            </w:r>
          </w:p>
        </w:tc>
      </w:tr>
    </w:tbl>
    <w:p w14:paraId="20D3BA7C" w14:textId="7500D3F8" w:rsidR="00133708" w:rsidRPr="00943846" w:rsidRDefault="00133708" w:rsidP="00133708">
      <w:pPr>
        <w:pStyle w:val="NormalContinuation"/>
      </w:pPr>
      <w:r w:rsidRPr="00943846">
        <w:t xml:space="preserve">Table of Acronyms and Initialisms </w:t>
      </w:r>
      <w:r w:rsidRPr="00943846">
        <w:rPr>
          <w:i/>
        </w:rPr>
        <w:t>(continuation</w:t>
      </w:r>
      <w:r w:rsidR="001506C4">
        <w:rPr>
          <w:i/>
        </w:rPr>
        <w:t xml:space="preserve"> one</w:t>
      </w:r>
      <w:r w:rsidRPr="00943846">
        <w:rPr>
          <w:i/>
        </w:rPr>
        <w:t>)</w:t>
      </w:r>
    </w:p>
    <w:tbl>
      <w:tblPr>
        <w:tblStyle w:val="TRsBorders"/>
        <w:tblW w:w="0" w:type="auto"/>
        <w:tblLayout w:type="fixed"/>
        <w:tblLook w:val="01E0" w:firstRow="1" w:lastRow="1" w:firstColumn="1" w:lastColumn="1" w:noHBand="0" w:noVBand="0"/>
      </w:tblPr>
      <w:tblGrid>
        <w:gridCol w:w="1440"/>
        <w:gridCol w:w="7200"/>
      </w:tblGrid>
      <w:tr w:rsidR="00133708" w:rsidRPr="00943846" w14:paraId="5A680F39" w14:textId="77777777" w:rsidTr="00DF58C9">
        <w:trPr>
          <w:cnfStyle w:val="100000000000" w:firstRow="1" w:lastRow="0" w:firstColumn="0" w:lastColumn="0" w:oddVBand="0" w:evenVBand="0" w:oddHBand="0" w:evenHBand="0" w:firstRowFirstColumn="0" w:firstRowLastColumn="0" w:lastRowFirstColumn="0" w:lastRowLastColumn="0"/>
        </w:trPr>
        <w:tc>
          <w:tcPr>
            <w:tcW w:w="1440" w:type="dxa"/>
          </w:tcPr>
          <w:p w14:paraId="75A5F951" w14:textId="77777777" w:rsidR="00133708" w:rsidRPr="00943846" w:rsidRDefault="00133708" w:rsidP="001769D7">
            <w:pPr>
              <w:pStyle w:val="TableHead"/>
              <w:rPr>
                <w:b w:val="0"/>
                <w:noProof w:val="0"/>
              </w:rPr>
            </w:pPr>
            <w:r w:rsidRPr="00943846">
              <w:rPr>
                <w:noProof w:val="0"/>
              </w:rPr>
              <w:t>Term</w:t>
            </w:r>
          </w:p>
        </w:tc>
        <w:tc>
          <w:tcPr>
            <w:tcW w:w="7200" w:type="dxa"/>
          </w:tcPr>
          <w:p w14:paraId="7B5A8332" w14:textId="77777777" w:rsidR="00133708" w:rsidRPr="00943846" w:rsidRDefault="00133708" w:rsidP="001769D7">
            <w:pPr>
              <w:pStyle w:val="TableHead"/>
              <w:rPr>
                <w:b w:val="0"/>
                <w:noProof w:val="0"/>
              </w:rPr>
            </w:pPr>
            <w:r w:rsidRPr="00943846">
              <w:rPr>
                <w:noProof w:val="0"/>
              </w:rPr>
              <w:t>Definition</w:t>
            </w:r>
          </w:p>
        </w:tc>
      </w:tr>
      <w:tr w:rsidR="002D1CD7" w:rsidRPr="00943846" w14:paraId="332857C5" w14:textId="77777777" w:rsidTr="00024DF5">
        <w:trPr>
          <w:cantSplit w:val="0"/>
        </w:trPr>
        <w:tc>
          <w:tcPr>
            <w:tcW w:w="1440" w:type="dxa"/>
          </w:tcPr>
          <w:p w14:paraId="17D9FC4C" w14:textId="77777777" w:rsidR="002D1CD7" w:rsidRPr="00D666DF" w:rsidRDefault="002D1CD7" w:rsidP="00024DF5">
            <w:pPr>
              <w:pStyle w:val="TableText"/>
              <w:rPr>
                <w:noProof w:val="0"/>
                <w:szCs w:val="24"/>
              </w:rPr>
            </w:pPr>
            <w:r w:rsidRPr="00D666DF">
              <w:rPr>
                <w:noProof w:val="0"/>
                <w:szCs w:val="24"/>
              </w:rPr>
              <w:t>IRM</w:t>
            </w:r>
          </w:p>
        </w:tc>
        <w:tc>
          <w:tcPr>
            <w:tcW w:w="7200" w:type="dxa"/>
          </w:tcPr>
          <w:p w14:paraId="20B0A14A" w14:textId="77777777" w:rsidR="002D1CD7" w:rsidRPr="00D666DF" w:rsidRDefault="002D1CD7" w:rsidP="00024DF5">
            <w:pPr>
              <w:pStyle w:val="TableText"/>
              <w:jc w:val="left"/>
              <w:rPr>
                <w:noProof w:val="0"/>
                <w:szCs w:val="24"/>
              </w:rPr>
            </w:pPr>
            <w:r w:rsidRPr="00D666DF">
              <w:rPr>
                <w:noProof w:val="0"/>
                <w:szCs w:val="24"/>
              </w:rPr>
              <w:t>item review meeting</w:t>
            </w:r>
          </w:p>
        </w:tc>
      </w:tr>
      <w:tr w:rsidR="006B2550" w:rsidRPr="00943846" w14:paraId="14539C7A" w14:textId="77777777" w:rsidTr="00FB532E">
        <w:trPr>
          <w:cantSplit w:val="0"/>
        </w:trPr>
        <w:tc>
          <w:tcPr>
            <w:tcW w:w="1440" w:type="dxa"/>
          </w:tcPr>
          <w:p w14:paraId="2B95996C" w14:textId="77777777" w:rsidR="006B2550" w:rsidRPr="00D666DF" w:rsidRDefault="006B2550" w:rsidP="00FB532E">
            <w:pPr>
              <w:pStyle w:val="TableText"/>
              <w:rPr>
                <w:noProof w:val="0"/>
                <w:szCs w:val="24"/>
              </w:rPr>
            </w:pPr>
            <w:r w:rsidRPr="00D666DF">
              <w:rPr>
                <w:noProof w:val="0"/>
                <w:szCs w:val="24"/>
              </w:rPr>
              <w:t>IRT</w:t>
            </w:r>
          </w:p>
        </w:tc>
        <w:tc>
          <w:tcPr>
            <w:tcW w:w="7200" w:type="dxa"/>
          </w:tcPr>
          <w:p w14:paraId="252B972F" w14:textId="77777777" w:rsidR="006B2550" w:rsidRPr="00D666DF" w:rsidRDefault="006B2550" w:rsidP="00FB532E">
            <w:pPr>
              <w:pStyle w:val="TableText"/>
              <w:jc w:val="left"/>
              <w:rPr>
                <w:noProof w:val="0"/>
                <w:szCs w:val="24"/>
              </w:rPr>
            </w:pPr>
            <w:r w:rsidRPr="00D666DF">
              <w:rPr>
                <w:noProof w:val="0"/>
                <w:szCs w:val="24"/>
              </w:rPr>
              <w:t>item response theory</w:t>
            </w:r>
          </w:p>
        </w:tc>
      </w:tr>
      <w:tr w:rsidR="00972AAC" w:rsidRPr="00EE5612" w14:paraId="34F78D59" w14:textId="77777777" w:rsidTr="00A93B73">
        <w:trPr>
          <w:cantSplit w:val="0"/>
        </w:trPr>
        <w:tc>
          <w:tcPr>
            <w:tcW w:w="1440" w:type="dxa"/>
          </w:tcPr>
          <w:p w14:paraId="7053FDC3" w14:textId="77777777" w:rsidR="00972AAC" w:rsidRPr="00EE5612" w:rsidRDefault="00972AAC" w:rsidP="00A93B73">
            <w:pPr>
              <w:pStyle w:val="TableText"/>
              <w:rPr>
                <w:bCs/>
                <w:szCs w:val="24"/>
              </w:rPr>
            </w:pPr>
            <w:r w:rsidRPr="00EE5612">
              <w:rPr>
                <w:bCs/>
                <w:noProof w:val="0"/>
                <w:szCs w:val="24"/>
              </w:rPr>
              <w:t>ISAAP</w:t>
            </w:r>
          </w:p>
        </w:tc>
        <w:tc>
          <w:tcPr>
            <w:tcW w:w="7200" w:type="dxa"/>
          </w:tcPr>
          <w:p w14:paraId="613B2497" w14:textId="77777777" w:rsidR="00972AAC" w:rsidRPr="00EE5612" w:rsidRDefault="00972AAC" w:rsidP="00A93B73">
            <w:pPr>
              <w:pStyle w:val="TableText"/>
              <w:jc w:val="left"/>
              <w:rPr>
                <w:bCs/>
                <w:szCs w:val="24"/>
              </w:rPr>
            </w:pPr>
            <w:r w:rsidRPr="00EE5612">
              <w:rPr>
                <w:bCs/>
              </w:rPr>
              <w:t>Individual Student Assessment Accessibility Profile</w:t>
            </w:r>
          </w:p>
        </w:tc>
      </w:tr>
      <w:tr w:rsidR="00972AAC" w:rsidRPr="00943846" w14:paraId="7FD6716C" w14:textId="77777777" w:rsidTr="00A93B73">
        <w:trPr>
          <w:cantSplit w:val="0"/>
        </w:trPr>
        <w:tc>
          <w:tcPr>
            <w:tcW w:w="1440" w:type="dxa"/>
          </w:tcPr>
          <w:p w14:paraId="17F656AB" w14:textId="348403F1" w:rsidR="00972AAC" w:rsidRPr="00D666DF" w:rsidRDefault="00972AAC" w:rsidP="00A93B73">
            <w:pPr>
              <w:pStyle w:val="TableText"/>
              <w:rPr>
                <w:noProof w:val="0"/>
                <w:szCs w:val="24"/>
              </w:rPr>
            </w:pPr>
            <w:r w:rsidRPr="00D666DF">
              <w:rPr>
                <w:noProof w:val="0"/>
                <w:szCs w:val="24"/>
              </w:rPr>
              <w:t>IWW</w:t>
            </w:r>
          </w:p>
        </w:tc>
        <w:tc>
          <w:tcPr>
            <w:tcW w:w="7200" w:type="dxa"/>
          </w:tcPr>
          <w:p w14:paraId="60678E99" w14:textId="1DAEA1D9" w:rsidR="00972AAC" w:rsidRPr="00D666DF" w:rsidRDefault="00972AAC" w:rsidP="00A93B73">
            <w:pPr>
              <w:pStyle w:val="TableText"/>
              <w:jc w:val="left"/>
              <w:rPr>
                <w:noProof w:val="0"/>
                <w:szCs w:val="24"/>
              </w:rPr>
            </w:pPr>
            <w:r w:rsidRPr="00D666DF">
              <w:rPr>
                <w:noProof w:val="0"/>
                <w:szCs w:val="24"/>
              </w:rPr>
              <w:t>item writer workshop</w:t>
            </w:r>
          </w:p>
        </w:tc>
      </w:tr>
      <w:tr w:rsidR="00972AAC" w:rsidRPr="00943846" w14:paraId="4EF7F4B8" w14:textId="77777777" w:rsidTr="00A93B73">
        <w:trPr>
          <w:cantSplit w:val="0"/>
        </w:trPr>
        <w:tc>
          <w:tcPr>
            <w:tcW w:w="1440" w:type="dxa"/>
          </w:tcPr>
          <w:p w14:paraId="60CA4760" w14:textId="77777777" w:rsidR="00972AAC" w:rsidRPr="00D666DF" w:rsidRDefault="00972AAC" w:rsidP="00A93B73">
            <w:pPr>
              <w:pStyle w:val="TableText"/>
              <w:rPr>
                <w:noProof w:val="0"/>
                <w:szCs w:val="24"/>
              </w:rPr>
            </w:pPr>
            <w:r w:rsidRPr="00D666DF">
              <w:rPr>
                <w:noProof w:val="0"/>
                <w:szCs w:val="24"/>
              </w:rPr>
              <w:t>K</w:t>
            </w:r>
          </w:p>
        </w:tc>
        <w:tc>
          <w:tcPr>
            <w:tcW w:w="7200" w:type="dxa"/>
          </w:tcPr>
          <w:p w14:paraId="4B21138D" w14:textId="77777777" w:rsidR="00972AAC" w:rsidRPr="00D666DF" w:rsidRDefault="00972AAC" w:rsidP="00A93B73">
            <w:pPr>
              <w:pStyle w:val="TableText"/>
              <w:jc w:val="left"/>
              <w:rPr>
                <w:noProof w:val="0"/>
                <w:szCs w:val="24"/>
              </w:rPr>
            </w:pPr>
            <w:r w:rsidRPr="00D666DF">
              <w:rPr>
                <w:noProof w:val="0"/>
                <w:szCs w:val="24"/>
              </w:rPr>
              <w:t>kindergarten</w:t>
            </w:r>
          </w:p>
        </w:tc>
      </w:tr>
      <w:tr w:rsidR="00972AAC" w:rsidRPr="00943846" w14:paraId="520B2867" w14:textId="77777777" w:rsidTr="00A93B73">
        <w:trPr>
          <w:cantSplit w:val="0"/>
        </w:trPr>
        <w:tc>
          <w:tcPr>
            <w:tcW w:w="1440" w:type="dxa"/>
          </w:tcPr>
          <w:p w14:paraId="19741149" w14:textId="77777777" w:rsidR="00972AAC" w:rsidRPr="00D666DF" w:rsidRDefault="00972AAC" w:rsidP="00A93B73">
            <w:pPr>
              <w:pStyle w:val="TableText"/>
              <w:rPr>
                <w:noProof w:val="0"/>
                <w:szCs w:val="24"/>
              </w:rPr>
            </w:pPr>
            <w:r w:rsidRPr="00D666DF">
              <w:rPr>
                <w:noProof w:val="0"/>
                <w:szCs w:val="24"/>
              </w:rPr>
              <w:t>K–2</w:t>
            </w:r>
          </w:p>
        </w:tc>
        <w:tc>
          <w:tcPr>
            <w:tcW w:w="7200" w:type="dxa"/>
          </w:tcPr>
          <w:p w14:paraId="14C7DA37" w14:textId="77777777" w:rsidR="00972AAC" w:rsidRPr="00D666DF" w:rsidRDefault="00972AAC" w:rsidP="00A93B73">
            <w:pPr>
              <w:pStyle w:val="TableText"/>
              <w:jc w:val="left"/>
              <w:rPr>
                <w:noProof w:val="0"/>
                <w:szCs w:val="24"/>
              </w:rPr>
            </w:pPr>
            <w:r w:rsidRPr="00D666DF">
              <w:rPr>
                <w:noProof w:val="0"/>
                <w:szCs w:val="24"/>
              </w:rPr>
              <w:t>kindergarten through grade two</w:t>
            </w:r>
          </w:p>
        </w:tc>
      </w:tr>
      <w:tr w:rsidR="00972AAC" w:rsidRPr="00EE5612" w14:paraId="33340245" w14:textId="77777777" w:rsidTr="00A93B73">
        <w:trPr>
          <w:cantSplit w:val="0"/>
        </w:trPr>
        <w:tc>
          <w:tcPr>
            <w:tcW w:w="1440" w:type="dxa"/>
          </w:tcPr>
          <w:p w14:paraId="1119C8A5" w14:textId="77777777" w:rsidR="00972AAC" w:rsidRPr="00EE5612" w:rsidRDefault="00972AAC" w:rsidP="00A93B73">
            <w:pPr>
              <w:pStyle w:val="TableText"/>
              <w:rPr>
                <w:bCs/>
                <w:noProof w:val="0"/>
                <w:szCs w:val="24"/>
              </w:rPr>
            </w:pPr>
            <w:r w:rsidRPr="00EE5612">
              <w:rPr>
                <w:bCs/>
                <w:noProof w:val="0"/>
                <w:szCs w:val="24"/>
              </w:rPr>
              <w:t>LDAA</w:t>
            </w:r>
          </w:p>
        </w:tc>
        <w:tc>
          <w:tcPr>
            <w:tcW w:w="7200" w:type="dxa"/>
          </w:tcPr>
          <w:p w14:paraId="25331186" w14:textId="77777777" w:rsidR="00972AAC" w:rsidRPr="00EE5612" w:rsidRDefault="00972AAC" w:rsidP="00A93B73">
            <w:pPr>
              <w:pStyle w:val="TableText"/>
              <w:jc w:val="left"/>
              <w:rPr>
                <w:bCs/>
                <w:noProof w:val="0"/>
                <w:szCs w:val="24"/>
              </w:rPr>
            </w:pPr>
            <w:r w:rsidRPr="00EE5612">
              <w:rPr>
                <w:bCs/>
                <w:noProof w:val="0"/>
                <w:szCs w:val="24"/>
              </w:rPr>
              <w:t>locally determined alternate assessment</w:t>
            </w:r>
          </w:p>
        </w:tc>
      </w:tr>
      <w:tr w:rsidR="00972AAC" w:rsidRPr="00943846" w14:paraId="1EDB18DE" w14:textId="77777777" w:rsidTr="00A93B73">
        <w:trPr>
          <w:cantSplit w:val="0"/>
        </w:trPr>
        <w:tc>
          <w:tcPr>
            <w:tcW w:w="1440" w:type="dxa"/>
          </w:tcPr>
          <w:p w14:paraId="6D47DA92" w14:textId="77777777" w:rsidR="00972AAC" w:rsidRPr="00D666DF" w:rsidRDefault="00972AAC" w:rsidP="00A93B73">
            <w:pPr>
              <w:pStyle w:val="TableText"/>
              <w:rPr>
                <w:noProof w:val="0"/>
                <w:szCs w:val="24"/>
              </w:rPr>
            </w:pPr>
            <w:r w:rsidRPr="00D666DF">
              <w:rPr>
                <w:noProof w:val="0"/>
                <w:szCs w:val="24"/>
              </w:rPr>
              <w:t>LEA</w:t>
            </w:r>
          </w:p>
        </w:tc>
        <w:tc>
          <w:tcPr>
            <w:tcW w:w="7200" w:type="dxa"/>
          </w:tcPr>
          <w:p w14:paraId="7898F425" w14:textId="77777777" w:rsidR="00972AAC" w:rsidRPr="00D666DF" w:rsidRDefault="00972AAC" w:rsidP="00A93B73">
            <w:pPr>
              <w:pStyle w:val="TableText"/>
              <w:jc w:val="left"/>
              <w:rPr>
                <w:noProof w:val="0"/>
                <w:szCs w:val="24"/>
              </w:rPr>
            </w:pPr>
            <w:r w:rsidRPr="00D666DF">
              <w:rPr>
                <w:noProof w:val="0"/>
                <w:szCs w:val="24"/>
              </w:rPr>
              <w:t>local educational agency</w:t>
            </w:r>
          </w:p>
        </w:tc>
      </w:tr>
      <w:tr w:rsidR="00972AAC" w:rsidRPr="00943846" w14:paraId="32543E13" w14:textId="77777777" w:rsidTr="00A93B73">
        <w:trPr>
          <w:cantSplit w:val="0"/>
        </w:trPr>
        <w:tc>
          <w:tcPr>
            <w:tcW w:w="1440" w:type="dxa"/>
          </w:tcPr>
          <w:p w14:paraId="5655C601" w14:textId="77777777" w:rsidR="00972AAC" w:rsidRPr="00D666DF" w:rsidRDefault="00972AAC" w:rsidP="00A93B73">
            <w:pPr>
              <w:pStyle w:val="TableText"/>
              <w:rPr>
                <w:noProof w:val="0"/>
                <w:szCs w:val="24"/>
              </w:rPr>
            </w:pPr>
            <w:r w:rsidRPr="00D666DF">
              <w:rPr>
                <w:noProof w:val="0"/>
                <w:szCs w:val="24"/>
              </w:rPr>
              <w:t>LOSS</w:t>
            </w:r>
          </w:p>
        </w:tc>
        <w:tc>
          <w:tcPr>
            <w:tcW w:w="7200" w:type="dxa"/>
          </w:tcPr>
          <w:p w14:paraId="3399E789" w14:textId="77777777" w:rsidR="00972AAC" w:rsidRPr="00D666DF" w:rsidRDefault="00972AAC" w:rsidP="00A93B73">
            <w:pPr>
              <w:pStyle w:val="TableText"/>
              <w:jc w:val="left"/>
              <w:rPr>
                <w:noProof w:val="0"/>
                <w:szCs w:val="24"/>
              </w:rPr>
            </w:pPr>
            <w:r w:rsidRPr="00D666DF">
              <w:rPr>
                <w:noProof w:val="0"/>
                <w:szCs w:val="24"/>
              </w:rPr>
              <w:t>lowest obtainable scale score</w:t>
            </w:r>
          </w:p>
        </w:tc>
      </w:tr>
      <w:tr w:rsidR="00133708" w:rsidRPr="00943846" w14:paraId="4F35CFB3" w14:textId="77777777" w:rsidTr="00DF58C9">
        <w:trPr>
          <w:cantSplit w:val="0"/>
        </w:trPr>
        <w:tc>
          <w:tcPr>
            <w:tcW w:w="1440" w:type="dxa"/>
          </w:tcPr>
          <w:p w14:paraId="651CD37F" w14:textId="77777777" w:rsidR="00133708" w:rsidRPr="00D666DF" w:rsidRDefault="00133708" w:rsidP="001769D7">
            <w:pPr>
              <w:pStyle w:val="TableText"/>
              <w:rPr>
                <w:noProof w:val="0"/>
                <w:szCs w:val="24"/>
              </w:rPr>
            </w:pPr>
            <w:r w:rsidRPr="00D666DF">
              <w:rPr>
                <w:noProof w:val="0"/>
                <w:szCs w:val="24"/>
              </w:rPr>
              <w:t>MC</w:t>
            </w:r>
          </w:p>
        </w:tc>
        <w:tc>
          <w:tcPr>
            <w:tcW w:w="7200" w:type="dxa"/>
          </w:tcPr>
          <w:p w14:paraId="1DEAAE84" w14:textId="77777777" w:rsidR="00133708" w:rsidRPr="00D666DF" w:rsidRDefault="00133708" w:rsidP="001769D7">
            <w:pPr>
              <w:pStyle w:val="TableText"/>
              <w:jc w:val="left"/>
              <w:rPr>
                <w:noProof w:val="0"/>
                <w:szCs w:val="24"/>
              </w:rPr>
            </w:pPr>
            <w:r w:rsidRPr="00D666DF">
              <w:rPr>
                <w:noProof w:val="0"/>
                <w:szCs w:val="24"/>
              </w:rPr>
              <w:t>multiple choice</w:t>
            </w:r>
          </w:p>
        </w:tc>
      </w:tr>
      <w:tr w:rsidR="00133708" w:rsidRPr="00943846" w14:paraId="6EF034AA" w14:textId="77777777" w:rsidTr="00DF58C9">
        <w:trPr>
          <w:cantSplit w:val="0"/>
        </w:trPr>
        <w:tc>
          <w:tcPr>
            <w:tcW w:w="1440" w:type="dxa"/>
          </w:tcPr>
          <w:p w14:paraId="5E6DE662" w14:textId="77777777" w:rsidR="00133708" w:rsidRPr="00D666DF" w:rsidRDefault="00133708" w:rsidP="001769D7">
            <w:pPr>
              <w:pStyle w:val="TableText"/>
              <w:rPr>
                <w:noProof w:val="0"/>
                <w:szCs w:val="24"/>
              </w:rPr>
            </w:pPr>
            <w:r w:rsidRPr="00D666DF">
              <w:rPr>
                <w:noProof w:val="0"/>
                <w:szCs w:val="24"/>
              </w:rPr>
              <w:t>MH</w:t>
            </w:r>
          </w:p>
        </w:tc>
        <w:tc>
          <w:tcPr>
            <w:tcW w:w="7200" w:type="dxa"/>
          </w:tcPr>
          <w:p w14:paraId="392C2E12" w14:textId="77777777" w:rsidR="00133708" w:rsidRPr="00D666DF" w:rsidRDefault="00133708" w:rsidP="001769D7">
            <w:pPr>
              <w:pStyle w:val="TableText"/>
              <w:jc w:val="left"/>
              <w:rPr>
                <w:noProof w:val="0"/>
                <w:szCs w:val="24"/>
              </w:rPr>
            </w:pPr>
            <w:r w:rsidRPr="00D666DF">
              <w:rPr>
                <w:noProof w:val="0"/>
                <w:szCs w:val="24"/>
              </w:rPr>
              <w:t>Mantel-Haenszel</w:t>
            </w:r>
          </w:p>
        </w:tc>
      </w:tr>
      <w:tr w:rsidR="00133708" w:rsidRPr="00943846" w14:paraId="1B22DA43" w14:textId="77777777" w:rsidTr="00DF58C9">
        <w:trPr>
          <w:cantSplit w:val="0"/>
        </w:trPr>
        <w:tc>
          <w:tcPr>
            <w:tcW w:w="1440" w:type="dxa"/>
          </w:tcPr>
          <w:p w14:paraId="10214C94" w14:textId="77777777" w:rsidR="00133708" w:rsidRPr="00D666DF" w:rsidRDefault="00133708" w:rsidP="001769D7">
            <w:pPr>
              <w:pStyle w:val="TableText"/>
              <w:rPr>
                <w:noProof w:val="0"/>
                <w:szCs w:val="24"/>
              </w:rPr>
            </w:pPr>
            <w:r w:rsidRPr="00D666DF">
              <w:rPr>
                <w:noProof w:val="0"/>
                <w:szCs w:val="24"/>
              </w:rPr>
              <w:t>MH-DIF</w:t>
            </w:r>
          </w:p>
        </w:tc>
        <w:tc>
          <w:tcPr>
            <w:tcW w:w="7200" w:type="dxa"/>
          </w:tcPr>
          <w:p w14:paraId="6883961E" w14:textId="77777777" w:rsidR="00133708" w:rsidRPr="00D666DF" w:rsidRDefault="00133708" w:rsidP="001769D7">
            <w:pPr>
              <w:pStyle w:val="TableText"/>
              <w:jc w:val="left"/>
              <w:rPr>
                <w:noProof w:val="0"/>
                <w:szCs w:val="24"/>
              </w:rPr>
            </w:pPr>
            <w:r w:rsidRPr="00D666DF">
              <w:rPr>
                <w:noProof w:val="0"/>
                <w:szCs w:val="24"/>
              </w:rPr>
              <w:t>Mantel-Haenszel differential item functioning</w:t>
            </w:r>
          </w:p>
        </w:tc>
      </w:tr>
      <w:tr w:rsidR="00337351" w:rsidRPr="00EE5612" w14:paraId="4FCEF8B0" w14:textId="77777777" w:rsidTr="00A93B73">
        <w:trPr>
          <w:cantSplit w:val="0"/>
        </w:trPr>
        <w:tc>
          <w:tcPr>
            <w:tcW w:w="1440" w:type="dxa"/>
          </w:tcPr>
          <w:p w14:paraId="3C09EC29" w14:textId="77777777" w:rsidR="00337351" w:rsidRPr="00EE5612" w:rsidRDefault="00337351" w:rsidP="00A93B73">
            <w:pPr>
              <w:pStyle w:val="TableText"/>
              <w:rPr>
                <w:bCs/>
                <w:szCs w:val="24"/>
              </w:rPr>
            </w:pPr>
            <w:r w:rsidRPr="00EE5612">
              <w:rPr>
                <w:bCs/>
                <w:noProof w:val="0"/>
                <w:szCs w:val="24"/>
              </w:rPr>
              <w:t>MIRT</w:t>
            </w:r>
          </w:p>
        </w:tc>
        <w:tc>
          <w:tcPr>
            <w:tcW w:w="7200" w:type="dxa"/>
          </w:tcPr>
          <w:p w14:paraId="63B5C838" w14:textId="77777777" w:rsidR="00337351" w:rsidRPr="00EE5612" w:rsidRDefault="00337351" w:rsidP="00A93B73">
            <w:pPr>
              <w:pStyle w:val="TableText"/>
              <w:jc w:val="left"/>
              <w:rPr>
                <w:bCs/>
                <w:szCs w:val="24"/>
              </w:rPr>
            </w:pPr>
            <w:r w:rsidRPr="00EE5612">
              <w:rPr>
                <w:bCs/>
                <w:noProof w:val="0"/>
                <w:szCs w:val="24"/>
              </w:rPr>
              <w:t>multidimensional item response theory</w:t>
            </w:r>
          </w:p>
        </w:tc>
      </w:tr>
      <w:tr w:rsidR="00337351" w:rsidRPr="00EE5612" w14:paraId="75FA5293" w14:textId="77777777" w:rsidTr="00A93B73">
        <w:trPr>
          <w:cantSplit w:val="0"/>
        </w:trPr>
        <w:tc>
          <w:tcPr>
            <w:tcW w:w="1440" w:type="dxa"/>
          </w:tcPr>
          <w:p w14:paraId="7E80C015" w14:textId="77777777" w:rsidR="00337351" w:rsidRPr="00EE5612" w:rsidRDefault="00337351" w:rsidP="00A93B73">
            <w:pPr>
              <w:pStyle w:val="TableText"/>
              <w:rPr>
                <w:bCs/>
                <w:szCs w:val="24"/>
              </w:rPr>
            </w:pPr>
            <w:r w:rsidRPr="00EE5612">
              <w:rPr>
                <w:bCs/>
                <w:noProof w:val="0"/>
                <w:szCs w:val="24"/>
              </w:rPr>
              <w:t>NCME</w:t>
            </w:r>
          </w:p>
        </w:tc>
        <w:tc>
          <w:tcPr>
            <w:tcW w:w="7200" w:type="dxa"/>
          </w:tcPr>
          <w:p w14:paraId="2C55E336" w14:textId="77777777" w:rsidR="00337351" w:rsidRPr="00EE5612" w:rsidRDefault="00337351" w:rsidP="00A93B73">
            <w:pPr>
              <w:pStyle w:val="TableText"/>
              <w:jc w:val="left"/>
              <w:rPr>
                <w:bCs/>
                <w:szCs w:val="24"/>
              </w:rPr>
            </w:pPr>
            <w:r w:rsidRPr="00EE5612">
              <w:rPr>
                <w:bCs/>
                <w:noProof w:val="0"/>
                <w:szCs w:val="24"/>
              </w:rPr>
              <w:t>National Council on Measurement in Education</w:t>
            </w:r>
          </w:p>
        </w:tc>
      </w:tr>
      <w:tr w:rsidR="00133708" w:rsidRPr="00943846" w14:paraId="13274183" w14:textId="77777777" w:rsidTr="00DF58C9">
        <w:trPr>
          <w:cantSplit w:val="0"/>
        </w:trPr>
        <w:tc>
          <w:tcPr>
            <w:tcW w:w="1440" w:type="dxa"/>
          </w:tcPr>
          <w:p w14:paraId="3F73BD2B" w14:textId="77777777" w:rsidR="00133708" w:rsidRPr="00D666DF" w:rsidRDefault="00133708" w:rsidP="001769D7">
            <w:pPr>
              <w:pStyle w:val="TableText"/>
              <w:rPr>
                <w:noProof w:val="0"/>
                <w:szCs w:val="24"/>
              </w:rPr>
            </w:pPr>
            <w:r w:rsidRPr="00D666DF">
              <w:rPr>
                <w:noProof w:val="0"/>
                <w:szCs w:val="24"/>
              </w:rPr>
              <w:t>OTI</w:t>
            </w:r>
          </w:p>
        </w:tc>
        <w:tc>
          <w:tcPr>
            <w:tcW w:w="7200" w:type="dxa"/>
          </w:tcPr>
          <w:p w14:paraId="562CE3AD" w14:textId="77777777" w:rsidR="00133708" w:rsidRPr="00D666DF" w:rsidRDefault="00133708" w:rsidP="001769D7">
            <w:pPr>
              <w:pStyle w:val="TableText"/>
              <w:jc w:val="left"/>
              <w:rPr>
                <w:noProof w:val="0"/>
                <w:szCs w:val="24"/>
              </w:rPr>
            </w:pPr>
            <w:r w:rsidRPr="00D666DF">
              <w:rPr>
                <w:noProof w:val="0"/>
                <w:szCs w:val="24"/>
              </w:rPr>
              <w:t>Office of Testing Integrity</w:t>
            </w:r>
          </w:p>
        </w:tc>
      </w:tr>
      <w:tr w:rsidR="00133708" w:rsidRPr="00943846" w14:paraId="1E66EA62" w14:textId="77777777" w:rsidTr="00DF58C9">
        <w:trPr>
          <w:cantSplit w:val="0"/>
        </w:trPr>
        <w:tc>
          <w:tcPr>
            <w:tcW w:w="1440" w:type="dxa"/>
          </w:tcPr>
          <w:p w14:paraId="6408F403" w14:textId="77777777" w:rsidR="00133708" w:rsidRPr="00D666DF" w:rsidRDefault="00133708" w:rsidP="001769D7">
            <w:pPr>
              <w:pStyle w:val="TableText"/>
              <w:rPr>
                <w:noProof w:val="0"/>
                <w:szCs w:val="24"/>
              </w:rPr>
            </w:pPr>
            <w:r w:rsidRPr="00D666DF">
              <w:rPr>
                <w:noProof w:val="0"/>
                <w:szCs w:val="24"/>
              </w:rPr>
              <w:t>PAR</w:t>
            </w:r>
          </w:p>
        </w:tc>
        <w:tc>
          <w:tcPr>
            <w:tcW w:w="7200" w:type="dxa"/>
          </w:tcPr>
          <w:p w14:paraId="4686047C" w14:textId="77777777" w:rsidR="00133708" w:rsidRPr="00D666DF" w:rsidRDefault="00133708" w:rsidP="001769D7">
            <w:pPr>
              <w:pStyle w:val="TableText"/>
              <w:jc w:val="left"/>
              <w:rPr>
                <w:noProof w:val="0"/>
                <w:szCs w:val="24"/>
              </w:rPr>
            </w:pPr>
            <w:r w:rsidRPr="00D666DF">
              <w:rPr>
                <w:noProof w:val="0"/>
                <w:szCs w:val="24"/>
              </w:rPr>
              <w:t>Psychometric Analysis &amp; Research</w:t>
            </w:r>
          </w:p>
        </w:tc>
      </w:tr>
      <w:tr w:rsidR="00B778A0" w:rsidRPr="00EE5612" w14:paraId="3526C957" w14:textId="77777777" w:rsidTr="00A93B73">
        <w:trPr>
          <w:cantSplit w:val="0"/>
        </w:trPr>
        <w:tc>
          <w:tcPr>
            <w:tcW w:w="1440" w:type="dxa"/>
          </w:tcPr>
          <w:p w14:paraId="21F917E5" w14:textId="77777777" w:rsidR="00B778A0" w:rsidRPr="00EE5612" w:rsidRDefault="00B778A0" w:rsidP="00A93B73">
            <w:pPr>
              <w:pStyle w:val="TableText"/>
              <w:rPr>
                <w:bCs/>
                <w:szCs w:val="24"/>
              </w:rPr>
            </w:pPr>
            <w:r w:rsidRPr="00EE5612">
              <w:rPr>
                <w:bCs/>
                <w:noProof w:val="0"/>
                <w:szCs w:val="24"/>
              </w:rPr>
              <w:t>PLD</w:t>
            </w:r>
          </w:p>
        </w:tc>
        <w:tc>
          <w:tcPr>
            <w:tcW w:w="7200" w:type="dxa"/>
          </w:tcPr>
          <w:p w14:paraId="6C1678D7" w14:textId="77777777" w:rsidR="00B778A0" w:rsidRPr="00EE5612" w:rsidRDefault="00B778A0" w:rsidP="00A93B73">
            <w:pPr>
              <w:pStyle w:val="TableText"/>
              <w:jc w:val="left"/>
              <w:rPr>
                <w:bCs/>
                <w:szCs w:val="24"/>
              </w:rPr>
            </w:pPr>
            <w:r w:rsidRPr="00EE5612">
              <w:rPr>
                <w:bCs/>
                <w:noProof w:val="0"/>
                <w:szCs w:val="24"/>
              </w:rPr>
              <w:t>performance level descriptor</w:t>
            </w:r>
          </w:p>
        </w:tc>
      </w:tr>
      <w:tr w:rsidR="00133708" w:rsidRPr="00943846" w14:paraId="05D469F5" w14:textId="77777777" w:rsidTr="00DF58C9">
        <w:trPr>
          <w:cantSplit w:val="0"/>
        </w:trPr>
        <w:tc>
          <w:tcPr>
            <w:tcW w:w="1440" w:type="dxa"/>
          </w:tcPr>
          <w:p w14:paraId="0453DFDF" w14:textId="77777777" w:rsidR="00133708" w:rsidRPr="00D666DF" w:rsidRDefault="00133708" w:rsidP="001769D7">
            <w:pPr>
              <w:pStyle w:val="TableText"/>
              <w:rPr>
                <w:noProof w:val="0"/>
                <w:szCs w:val="24"/>
              </w:rPr>
            </w:pPr>
            <w:r w:rsidRPr="00D666DF">
              <w:rPr>
                <w:noProof w:val="0"/>
                <w:szCs w:val="24"/>
              </w:rPr>
              <w:t>PPT</w:t>
            </w:r>
          </w:p>
        </w:tc>
        <w:tc>
          <w:tcPr>
            <w:tcW w:w="7200" w:type="dxa"/>
          </w:tcPr>
          <w:p w14:paraId="20C02191" w14:textId="77777777" w:rsidR="00133708" w:rsidRPr="00D666DF" w:rsidRDefault="00133708" w:rsidP="001769D7">
            <w:pPr>
              <w:pStyle w:val="TableText"/>
              <w:jc w:val="left"/>
              <w:rPr>
                <w:noProof w:val="0"/>
              </w:rPr>
            </w:pPr>
            <w:r w:rsidRPr="00D666DF">
              <w:rPr>
                <w:noProof w:val="0"/>
              </w:rPr>
              <w:t>paper–pencil test</w:t>
            </w:r>
          </w:p>
        </w:tc>
      </w:tr>
      <w:tr w:rsidR="00B778A0" w:rsidRPr="00EE5612" w14:paraId="6A37F489" w14:textId="77777777" w:rsidTr="00A93B73">
        <w:trPr>
          <w:cantSplit w:val="0"/>
        </w:trPr>
        <w:tc>
          <w:tcPr>
            <w:tcW w:w="1440" w:type="dxa"/>
          </w:tcPr>
          <w:p w14:paraId="1C0A851A" w14:textId="77777777" w:rsidR="00B778A0" w:rsidRPr="00EE5612" w:rsidRDefault="00B778A0" w:rsidP="00A93B73">
            <w:pPr>
              <w:pStyle w:val="TableText"/>
              <w:rPr>
                <w:bCs/>
                <w:szCs w:val="24"/>
              </w:rPr>
            </w:pPr>
            <w:r w:rsidRPr="00EE5612">
              <w:rPr>
                <w:bCs/>
                <w:noProof w:val="0"/>
                <w:szCs w:val="24"/>
              </w:rPr>
              <w:t>QA</w:t>
            </w:r>
          </w:p>
        </w:tc>
        <w:tc>
          <w:tcPr>
            <w:tcW w:w="7200" w:type="dxa"/>
          </w:tcPr>
          <w:p w14:paraId="5AA0E9D8" w14:textId="77777777" w:rsidR="00B778A0" w:rsidRPr="00EE5612" w:rsidRDefault="00B778A0" w:rsidP="00A93B73">
            <w:pPr>
              <w:pStyle w:val="TableText"/>
              <w:jc w:val="left"/>
              <w:rPr>
                <w:bCs/>
              </w:rPr>
            </w:pPr>
            <w:r w:rsidRPr="00EE5612">
              <w:rPr>
                <w:bCs/>
                <w:noProof w:val="0"/>
              </w:rPr>
              <w:t>quality assurance</w:t>
            </w:r>
          </w:p>
        </w:tc>
      </w:tr>
      <w:tr w:rsidR="00B778A0" w:rsidRPr="006F184C" w14:paraId="00DF6252" w14:textId="77777777" w:rsidTr="00A93B73">
        <w:trPr>
          <w:cantSplit w:val="0"/>
        </w:trPr>
        <w:tc>
          <w:tcPr>
            <w:tcW w:w="1440" w:type="dxa"/>
          </w:tcPr>
          <w:p w14:paraId="01C176DC" w14:textId="77777777" w:rsidR="00B778A0" w:rsidRPr="00D666DF" w:rsidRDefault="00B778A0" w:rsidP="00A93B73">
            <w:pPr>
              <w:pStyle w:val="TableText"/>
              <w:rPr>
                <w:noProof w:val="0"/>
                <w:szCs w:val="24"/>
              </w:rPr>
            </w:pPr>
            <w:r w:rsidRPr="00D666DF">
              <w:rPr>
                <w:noProof w:val="0"/>
                <w:szCs w:val="24"/>
              </w:rPr>
              <w:t>QWK</w:t>
            </w:r>
          </w:p>
        </w:tc>
        <w:tc>
          <w:tcPr>
            <w:tcW w:w="7200" w:type="dxa"/>
          </w:tcPr>
          <w:p w14:paraId="75F987E5" w14:textId="77777777" w:rsidR="00B778A0" w:rsidRPr="00D666DF" w:rsidRDefault="00B778A0" w:rsidP="00A93B73">
            <w:pPr>
              <w:pStyle w:val="TableText"/>
              <w:jc w:val="left"/>
              <w:rPr>
                <w:noProof w:val="0"/>
              </w:rPr>
            </w:pPr>
            <w:r w:rsidRPr="00D666DF">
              <w:rPr>
                <w:noProof w:val="0"/>
              </w:rPr>
              <w:t>quadratic-weighted kappa</w:t>
            </w:r>
          </w:p>
        </w:tc>
      </w:tr>
      <w:tr w:rsidR="00133708" w:rsidRPr="00943846" w14:paraId="5769C81E" w14:textId="77777777" w:rsidTr="00DF58C9">
        <w:trPr>
          <w:cantSplit w:val="0"/>
        </w:trPr>
        <w:tc>
          <w:tcPr>
            <w:tcW w:w="1440" w:type="dxa"/>
          </w:tcPr>
          <w:p w14:paraId="40F18AE9" w14:textId="77777777" w:rsidR="00133708" w:rsidRPr="00D666DF" w:rsidRDefault="00133708" w:rsidP="001769D7">
            <w:pPr>
              <w:pStyle w:val="TableText"/>
              <w:rPr>
                <w:noProof w:val="0"/>
                <w:szCs w:val="24"/>
              </w:rPr>
            </w:pPr>
            <w:r w:rsidRPr="00D666DF">
              <w:rPr>
                <w:noProof w:val="0"/>
                <w:szCs w:val="24"/>
              </w:rPr>
              <w:t>RFEP</w:t>
            </w:r>
          </w:p>
        </w:tc>
        <w:tc>
          <w:tcPr>
            <w:tcW w:w="7200" w:type="dxa"/>
          </w:tcPr>
          <w:p w14:paraId="0D6ADB3F" w14:textId="77777777" w:rsidR="00133708" w:rsidRPr="00D666DF" w:rsidRDefault="00133708" w:rsidP="001769D7">
            <w:pPr>
              <w:pStyle w:val="TableText"/>
              <w:jc w:val="left"/>
              <w:rPr>
                <w:noProof w:val="0"/>
              </w:rPr>
            </w:pPr>
            <w:r w:rsidRPr="00D666DF">
              <w:rPr>
                <w:noProof w:val="0"/>
              </w:rPr>
              <w:t>reclassified fluent English proficient</w:t>
            </w:r>
          </w:p>
        </w:tc>
      </w:tr>
      <w:tr w:rsidR="00B778A0" w:rsidRPr="00EE5612" w14:paraId="124C6C86" w14:textId="77777777" w:rsidTr="00A93B73">
        <w:trPr>
          <w:cantSplit w:val="0"/>
        </w:trPr>
        <w:tc>
          <w:tcPr>
            <w:tcW w:w="1440" w:type="dxa"/>
          </w:tcPr>
          <w:p w14:paraId="70168B3D" w14:textId="77777777" w:rsidR="00B778A0" w:rsidRPr="00EE5612" w:rsidRDefault="00B778A0" w:rsidP="00A93B73">
            <w:pPr>
              <w:pStyle w:val="TableText"/>
              <w:rPr>
                <w:bCs/>
                <w:szCs w:val="24"/>
              </w:rPr>
            </w:pPr>
            <w:r w:rsidRPr="00EE5612">
              <w:rPr>
                <w:bCs/>
                <w:noProof w:val="0"/>
                <w:szCs w:val="24"/>
              </w:rPr>
              <w:t>RPB</w:t>
            </w:r>
          </w:p>
        </w:tc>
        <w:tc>
          <w:tcPr>
            <w:tcW w:w="7200" w:type="dxa"/>
          </w:tcPr>
          <w:p w14:paraId="2BE8853E" w14:textId="77777777" w:rsidR="00B778A0" w:rsidRPr="00EE5612" w:rsidRDefault="00B778A0" w:rsidP="00A93B73">
            <w:pPr>
              <w:pStyle w:val="TableText"/>
              <w:jc w:val="left"/>
              <w:rPr>
                <w:bCs/>
              </w:rPr>
            </w:pPr>
            <w:r w:rsidRPr="00EE5612">
              <w:rPr>
                <w:bCs/>
                <w:noProof w:val="0"/>
              </w:rPr>
              <w:t>relative parameter bias</w:t>
            </w:r>
          </w:p>
        </w:tc>
      </w:tr>
      <w:tr w:rsidR="00133708" w:rsidRPr="00943846" w14:paraId="62982C95" w14:textId="77777777" w:rsidTr="00DF58C9">
        <w:trPr>
          <w:cantSplit w:val="0"/>
        </w:trPr>
        <w:tc>
          <w:tcPr>
            <w:tcW w:w="1440" w:type="dxa"/>
          </w:tcPr>
          <w:p w14:paraId="102F04A3" w14:textId="77777777" w:rsidR="00133708" w:rsidRPr="00D666DF" w:rsidRDefault="00133708" w:rsidP="001769D7">
            <w:pPr>
              <w:pStyle w:val="TableText"/>
              <w:rPr>
                <w:noProof w:val="0"/>
                <w:szCs w:val="24"/>
              </w:rPr>
            </w:pPr>
            <w:r w:rsidRPr="00D666DF">
              <w:rPr>
                <w:noProof w:val="0"/>
                <w:szCs w:val="24"/>
              </w:rPr>
              <w:t>SBE</w:t>
            </w:r>
          </w:p>
        </w:tc>
        <w:tc>
          <w:tcPr>
            <w:tcW w:w="7200" w:type="dxa"/>
          </w:tcPr>
          <w:p w14:paraId="76D19D9B" w14:textId="77777777" w:rsidR="00133708" w:rsidRPr="00D666DF" w:rsidRDefault="00133708" w:rsidP="001769D7">
            <w:pPr>
              <w:pStyle w:val="TableText"/>
              <w:jc w:val="left"/>
              <w:rPr>
                <w:noProof w:val="0"/>
                <w:szCs w:val="24"/>
              </w:rPr>
            </w:pPr>
            <w:r w:rsidRPr="00D666DF">
              <w:rPr>
                <w:noProof w:val="0"/>
                <w:szCs w:val="24"/>
              </w:rPr>
              <w:t>State Board of Education</w:t>
            </w:r>
          </w:p>
        </w:tc>
      </w:tr>
      <w:tr w:rsidR="00133708" w:rsidRPr="00943846" w14:paraId="7DEC7100" w14:textId="77777777" w:rsidTr="00DF58C9">
        <w:trPr>
          <w:cantSplit w:val="0"/>
        </w:trPr>
        <w:tc>
          <w:tcPr>
            <w:tcW w:w="1440" w:type="dxa"/>
          </w:tcPr>
          <w:p w14:paraId="02F331EA" w14:textId="77777777" w:rsidR="00133708" w:rsidRPr="00D666DF" w:rsidRDefault="00133708" w:rsidP="001769D7">
            <w:pPr>
              <w:pStyle w:val="TableText"/>
              <w:rPr>
                <w:noProof w:val="0"/>
                <w:szCs w:val="24"/>
              </w:rPr>
            </w:pPr>
            <w:r w:rsidRPr="00D666DF">
              <w:rPr>
                <w:noProof w:val="0"/>
                <w:szCs w:val="24"/>
              </w:rPr>
              <w:t>SCOE</w:t>
            </w:r>
          </w:p>
        </w:tc>
        <w:tc>
          <w:tcPr>
            <w:tcW w:w="7200" w:type="dxa"/>
          </w:tcPr>
          <w:p w14:paraId="46CE930F" w14:textId="77777777" w:rsidR="00133708" w:rsidRPr="00D666DF" w:rsidRDefault="00133708" w:rsidP="001769D7">
            <w:pPr>
              <w:pStyle w:val="TableText"/>
              <w:jc w:val="left"/>
              <w:rPr>
                <w:noProof w:val="0"/>
                <w:szCs w:val="24"/>
              </w:rPr>
            </w:pPr>
            <w:r w:rsidRPr="00D666DF">
              <w:rPr>
                <w:noProof w:val="0"/>
                <w:szCs w:val="24"/>
              </w:rPr>
              <w:t>Sacramento County Office of Education</w:t>
            </w:r>
          </w:p>
        </w:tc>
      </w:tr>
      <w:tr w:rsidR="00133708" w:rsidRPr="00943846" w14:paraId="62A7800F" w14:textId="77777777" w:rsidTr="00DF58C9">
        <w:trPr>
          <w:cantSplit w:val="0"/>
        </w:trPr>
        <w:tc>
          <w:tcPr>
            <w:tcW w:w="1440" w:type="dxa"/>
          </w:tcPr>
          <w:p w14:paraId="72B819F0" w14:textId="77777777" w:rsidR="00133708" w:rsidRPr="00D666DF" w:rsidRDefault="00133708" w:rsidP="001769D7">
            <w:pPr>
              <w:pStyle w:val="TableText"/>
              <w:rPr>
                <w:noProof w:val="0"/>
                <w:szCs w:val="24"/>
              </w:rPr>
            </w:pPr>
            <w:r w:rsidRPr="00D666DF">
              <w:rPr>
                <w:noProof w:val="0"/>
                <w:szCs w:val="24"/>
              </w:rPr>
              <w:t>SD</w:t>
            </w:r>
          </w:p>
        </w:tc>
        <w:tc>
          <w:tcPr>
            <w:tcW w:w="7200" w:type="dxa"/>
          </w:tcPr>
          <w:p w14:paraId="1BC7FFA8" w14:textId="77777777" w:rsidR="00133708" w:rsidRPr="00D666DF" w:rsidRDefault="00133708" w:rsidP="001769D7">
            <w:pPr>
              <w:pStyle w:val="TableText"/>
              <w:jc w:val="left"/>
              <w:rPr>
                <w:noProof w:val="0"/>
                <w:szCs w:val="24"/>
              </w:rPr>
            </w:pPr>
            <w:r w:rsidRPr="00D666DF">
              <w:rPr>
                <w:noProof w:val="0"/>
                <w:szCs w:val="24"/>
              </w:rPr>
              <w:t>standard deviation</w:t>
            </w:r>
          </w:p>
        </w:tc>
      </w:tr>
      <w:tr w:rsidR="00133708" w:rsidRPr="00943846" w14:paraId="069FF3D1" w14:textId="77777777" w:rsidTr="00DF58C9">
        <w:trPr>
          <w:cantSplit w:val="0"/>
        </w:trPr>
        <w:tc>
          <w:tcPr>
            <w:tcW w:w="1440" w:type="dxa"/>
          </w:tcPr>
          <w:p w14:paraId="4EE8A9D9" w14:textId="77777777" w:rsidR="00133708" w:rsidRPr="00D666DF" w:rsidRDefault="00133708" w:rsidP="001769D7">
            <w:pPr>
              <w:pStyle w:val="TableText"/>
              <w:rPr>
                <w:noProof w:val="0"/>
                <w:szCs w:val="24"/>
              </w:rPr>
            </w:pPr>
            <w:r w:rsidRPr="00D666DF">
              <w:rPr>
                <w:noProof w:val="0"/>
                <w:szCs w:val="24"/>
              </w:rPr>
              <w:t>SEM</w:t>
            </w:r>
          </w:p>
        </w:tc>
        <w:tc>
          <w:tcPr>
            <w:tcW w:w="7200" w:type="dxa"/>
          </w:tcPr>
          <w:p w14:paraId="4EC8C0F9" w14:textId="77777777" w:rsidR="00133708" w:rsidRPr="00D666DF" w:rsidRDefault="00133708" w:rsidP="001769D7">
            <w:pPr>
              <w:pStyle w:val="TableText"/>
              <w:jc w:val="left"/>
              <w:rPr>
                <w:noProof w:val="0"/>
                <w:szCs w:val="24"/>
              </w:rPr>
            </w:pPr>
            <w:r w:rsidRPr="00D666DF">
              <w:rPr>
                <w:noProof w:val="0"/>
                <w:szCs w:val="24"/>
              </w:rPr>
              <w:t>standard error of measurement</w:t>
            </w:r>
          </w:p>
        </w:tc>
      </w:tr>
      <w:tr w:rsidR="00133708" w:rsidRPr="00943846" w14:paraId="35D7F8D6" w14:textId="77777777" w:rsidTr="00DF58C9">
        <w:trPr>
          <w:cantSplit w:val="0"/>
        </w:trPr>
        <w:tc>
          <w:tcPr>
            <w:tcW w:w="1440" w:type="dxa"/>
          </w:tcPr>
          <w:p w14:paraId="415946DB" w14:textId="77777777" w:rsidR="00133708" w:rsidRPr="00D666DF" w:rsidRDefault="00133708" w:rsidP="001769D7">
            <w:pPr>
              <w:pStyle w:val="TableText"/>
              <w:rPr>
                <w:noProof w:val="0"/>
                <w:szCs w:val="24"/>
              </w:rPr>
            </w:pPr>
            <w:r w:rsidRPr="00D666DF">
              <w:rPr>
                <w:noProof w:val="0"/>
                <w:szCs w:val="24"/>
              </w:rPr>
              <w:t>SFTP</w:t>
            </w:r>
          </w:p>
        </w:tc>
        <w:tc>
          <w:tcPr>
            <w:tcW w:w="7200" w:type="dxa"/>
          </w:tcPr>
          <w:p w14:paraId="190026AA" w14:textId="77777777" w:rsidR="00133708" w:rsidRPr="00D666DF" w:rsidRDefault="00133708" w:rsidP="001769D7">
            <w:pPr>
              <w:pStyle w:val="TableText"/>
              <w:jc w:val="left"/>
              <w:rPr>
                <w:noProof w:val="0"/>
                <w:szCs w:val="24"/>
              </w:rPr>
            </w:pPr>
            <w:r w:rsidRPr="00D666DF">
              <w:rPr>
                <w:noProof w:val="0"/>
                <w:szCs w:val="24"/>
              </w:rPr>
              <w:t>secure file transfer protocol</w:t>
            </w:r>
          </w:p>
        </w:tc>
      </w:tr>
      <w:tr w:rsidR="00133708" w:rsidRPr="00943846" w14:paraId="1895FD49" w14:textId="77777777" w:rsidTr="00DF58C9">
        <w:trPr>
          <w:cantSplit w:val="0"/>
        </w:trPr>
        <w:tc>
          <w:tcPr>
            <w:tcW w:w="1440" w:type="dxa"/>
          </w:tcPr>
          <w:p w14:paraId="3972029C" w14:textId="77777777" w:rsidR="00133708" w:rsidRPr="00D666DF" w:rsidRDefault="00133708" w:rsidP="001769D7">
            <w:pPr>
              <w:pStyle w:val="TableText"/>
              <w:rPr>
                <w:noProof w:val="0"/>
                <w:szCs w:val="24"/>
              </w:rPr>
            </w:pPr>
            <w:r w:rsidRPr="00D666DF">
              <w:rPr>
                <w:noProof w:val="0"/>
                <w:szCs w:val="24"/>
              </w:rPr>
              <w:t>SMD</w:t>
            </w:r>
          </w:p>
        </w:tc>
        <w:tc>
          <w:tcPr>
            <w:tcW w:w="7200" w:type="dxa"/>
          </w:tcPr>
          <w:p w14:paraId="65DADE7B" w14:textId="77777777" w:rsidR="00133708" w:rsidRPr="00D666DF" w:rsidRDefault="00133708" w:rsidP="001769D7">
            <w:pPr>
              <w:pStyle w:val="TableText"/>
              <w:jc w:val="left"/>
              <w:rPr>
                <w:noProof w:val="0"/>
                <w:szCs w:val="24"/>
              </w:rPr>
            </w:pPr>
            <w:r w:rsidRPr="00D666DF">
              <w:rPr>
                <w:noProof w:val="0"/>
                <w:szCs w:val="24"/>
              </w:rPr>
              <w:t>standardized mean difference</w:t>
            </w:r>
          </w:p>
        </w:tc>
      </w:tr>
      <w:tr w:rsidR="00B778A0" w:rsidRPr="00EE5612" w14:paraId="35E5CD74" w14:textId="77777777" w:rsidTr="00A93B73">
        <w:trPr>
          <w:cantSplit w:val="0"/>
        </w:trPr>
        <w:tc>
          <w:tcPr>
            <w:tcW w:w="1440" w:type="dxa"/>
          </w:tcPr>
          <w:p w14:paraId="45E2B9B6" w14:textId="77777777" w:rsidR="00B778A0" w:rsidRPr="00EE5612" w:rsidRDefault="00B778A0" w:rsidP="00A93B73">
            <w:pPr>
              <w:pStyle w:val="TableText"/>
              <w:rPr>
                <w:bCs/>
                <w:szCs w:val="24"/>
              </w:rPr>
            </w:pPr>
            <w:r w:rsidRPr="00EE5612">
              <w:rPr>
                <w:bCs/>
                <w:noProof w:val="0"/>
                <w:szCs w:val="24"/>
              </w:rPr>
              <w:t>SR</w:t>
            </w:r>
          </w:p>
        </w:tc>
        <w:tc>
          <w:tcPr>
            <w:tcW w:w="7200" w:type="dxa"/>
          </w:tcPr>
          <w:p w14:paraId="25FB5482" w14:textId="77777777" w:rsidR="00B778A0" w:rsidRPr="00EE5612" w:rsidRDefault="00B778A0" w:rsidP="00A93B73">
            <w:pPr>
              <w:pStyle w:val="TableText"/>
              <w:jc w:val="left"/>
              <w:rPr>
                <w:bCs/>
                <w:szCs w:val="24"/>
              </w:rPr>
            </w:pPr>
            <w:r w:rsidRPr="00EE5612">
              <w:rPr>
                <w:bCs/>
                <w:noProof w:val="0"/>
                <w:szCs w:val="24"/>
              </w:rPr>
              <w:t>selected response</w:t>
            </w:r>
          </w:p>
        </w:tc>
      </w:tr>
      <w:tr w:rsidR="00133708" w:rsidRPr="00943846" w14:paraId="5D9F4C29" w14:textId="77777777" w:rsidTr="00DF58C9">
        <w:trPr>
          <w:cantSplit w:val="0"/>
        </w:trPr>
        <w:tc>
          <w:tcPr>
            <w:tcW w:w="1440" w:type="dxa"/>
          </w:tcPr>
          <w:p w14:paraId="4D22A2E0" w14:textId="77777777" w:rsidR="00133708" w:rsidRPr="00D666DF" w:rsidRDefault="00133708" w:rsidP="001769D7">
            <w:pPr>
              <w:pStyle w:val="TableText"/>
              <w:rPr>
                <w:noProof w:val="0"/>
                <w:szCs w:val="24"/>
              </w:rPr>
            </w:pPr>
            <w:r w:rsidRPr="00D666DF">
              <w:rPr>
                <w:noProof w:val="0"/>
                <w:szCs w:val="24"/>
              </w:rPr>
              <w:t>SSID</w:t>
            </w:r>
          </w:p>
        </w:tc>
        <w:tc>
          <w:tcPr>
            <w:tcW w:w="7200" w:type="dxa"/>
          </w:tcPr>
          <w:p w14:paraId="44CF3E8C" w14:textId="77777777" w:rsidR="00133708" w:rsidRPr="00D666DF" w:rsidRDefault="00133708" w:rsidP="001769D7">
            <w:pPr>
              <w:pStyle w:val="TableText"/>
              <w:jc w:val="left"/>
              <w:rPr>
                <w:noProof w:val="0"/>
                <w:szCs w:val="24"/>
              </w:rPr>
            </w:pPr>
            <w:r w:rsidRPr="00D666DF">
              <w:rPr>
                <w:noProof w:val="0"/>
                <w:szCs w:val="24"/>
              </w:rPr>
              <w:t>Statewide Student Identifier</w:t>
            </w:r>
          </w:p>
        </w:tc>
      </w:tr>
      <w:tr w:rsidR="00B778A0" w:rsidRPr="00EE5612" w14:paraId="524F4B04" w14:textId="77777777" w:rsidTr="00A93B73">
        <w:trPr>
          <w:cantSplit w:val="0"/>
        </w:trPr>
        <w:tc>
          <w:tcPr>
            <w:tcW w:w="1440" w:type="dxa"/>
          </w:tcPr>
          <w:p w14:paraId="4CF38FCB" w14:textId="77777777" w:rsidR="00B778A0" w:rsidRPr="00EE5612" w:rsidRDefault="00B778A0" w:rsidP="00A93B73">
            <w:pPr>
              <w:pStyle w:val="TableText"/>
              <w:rPr>
                <w:bCs/>
                <w:szCs w:val="24"/>
              </w:rPr>
            </w:pPr>
            <w:r w:rsidRPr="00EE5612">
              <w:rPr>
                <w:bCs/>
                <w:noProof w:val="0"/>
                <w:szCs w:val="24"/>
              </w:rPr>
              <w:t>SSPI</w:t>
            </w:r>
          </w:p>
        </w:tc>
        <w:tc>
          <w:tcPr>
            <w:tcW w:w="7200" w:type="dxa"/>
          </w:tcPr>
          <w:p w14:paraId="36E0349D" w14:textId="77777777" w:rsidR="00B778A0" w:rsidRPr="00EE5612" w:rsidRDefault="00B778A0" w:rsidP="00A93B73">
            <w:pPr>
              <w:pStyle w:val="TableText"/>
              <w:jc w:val="left"/>
              <w:rPr>
                <w:bCs/>
                <w:szCs w:val="24"/>
              </w:rPr>
            </w:pPr>
            <w:r w:rsidRPr="00EE5612">
              <w:rPr>
                <w:bCs/>
                <w:noProof w:val="0"/>
                <w:szCs w:val="24"/>
              </w:rPr>
              <w:t>State Superintendent of Public Instruction</w:t>
            </w:r>
          </w:p>
        </w:tc>
      </w:tr>
      <w:tr w:rsidR="00133708" w:rsidRPr="00943846" w14:paraId="4EDA11C2" w14:textId="77777777" w:rsidTr="00DF58C9">
        <w:trPr>
          <w:cantSplit w:val="0"/>
        </w:trPr>
        <w:tc>
          <w:tcPr>
            <w:tcW w:w="1440" w:type="dxa"/>
          </w:tcPr>
          <w:p w14:paraId="4339AFCA" w14:textId="77777777" w:rsidR="00133708" w:rsidRPr="00D666DF" w:rsidRDefault="00133708" w:rsidP="001769D7">
            <w:pPr>
              <w:pStyle w:val="TableText"/>
              <w:rPr>
                <w:noProof w:val="0"/>
                <w:szCs w:val="24"/>
              </w:rPr>
            </w:pPr>
            <w:r w:rsidRPr="00D666DF">
              <w:rPr>
                <w:noProof w:val="0"/>
                <w:szCs w:val="24"/>
              </w:rPr>
              <w:t>SSR</w:t>
            </w:r>
          </w:p>
        </w:tc>
        <w:tc>
          <w:tcPr>
            <w:tcW w:w="7200" w:type="dxa"/>
          </w:tcPr>
          <w:p w14:paraId="1719ABA2" w14:textId="77777777" w:rsidR="00133708" w:rsidRPr="00D666DF" w:rsidRDefault="00133708" w:rsidP="001769D7">
            <w:pPr>
              <w:pStyle w:val="TableText"/>
              <w:jc w:val="left"/>
              <w:rPr>
                <w:noProof w:val="0"/>
                <w:szCs w:val="24"/>
              </w:rPr>
            </w:pPr>
            <w:r w:rsidRPr="00D666DF">
              <w:rPr>
                <w:noProof w:val="0"/>
                <w:szCs w:val="24"/>
              </w:rPr>
              <w:t>Student Score Report</w:t>
            </w:r>
          </w:p>
        </w:tc>
      </w:tr>
      <w:tr w:rsidR="00133708" w:rsidRPr="00943846" w14:paraId="4759B5C3" w14:textId="77777777" w:rsidTr="00DF58C9">
        <w:trPr>
          <w:cantSplit w:val="0"/>
        </w:trPr>
        <w:tc>
          <w:tcPr>
            <w:tcW w:w="1440" w:type="dxa"/>
          </w:tcPr>
          <w:p w14:paraId="1EE82A40" w14:textId="77777777" w:rsidR="00133708" w:rsidRPr="00D666DF" w:rsidRDefault="00133708" w:rsidP="001769D7">
            <w:pPr>
              <w:pStyle w:val="TableText"/>
              <w:rPr>
                <w:noProof w:val="0"/>
                <w:szCs w:val="24"/>
              </w:rPr>
            </w:pPr>
            <w:r w:rsidRPr="00D666DF">
              <w:rPr>
                <w:noProof w:val="0"/>
                <w:szCs w:val="24"/>
              </w:rPr>
              <w:t>STAIRS</w:t>
            </w:r>
          </w:p>
        </w:tc>
        <w:tc>
          <w:tcPr>
            <w:tcW w:w="7200" w:type="dxa"/>
          </w:tcPr>
          <w:p w14:paraId="4BA9ACDF" w14:textId="77777777" w:rsidR="00133708" w:rsidRPr="00D666DF" w:rsidRDefault="00133708" w:rsidP="001769D7">
            <w:pPr>
              <w:pStyle w:val="TableText"/>
              <w:jc w:val="left"/>
              <w:rPr>
                <w:noProof w:val="0"/>
                <w:szCs w:val="24"/>
              </w:rPr>
            </w:pPr>
            <w:r w:rsidRPr="00D666DF">
              <w:rPr>
                <w:noProof w:val="0"/>
              </w:rPr>
              <w:t>Security and Test Administration Incident Reporting System</w:t>
            </w:r>
          </w:p>
        </w:tc>
      </w:tr>
      <w:tr w:rsidR="00033D2D" w:rsidRPr="00943846" w14:paraId="1CE2E6D1" w14:textId="77777777" w:rsidTr="00DF58C9">
        <w:trPr>
          <w:cantSplit w:val="0"/>
        </w:trPr>
        <w:tc>
          <w:tcPr>
            <w:tcW w:w="1440" w:type="dxa"/>
          </w:tcPr>
          <w:p w14:paraId="262C782A" w14:textId="1F2E1786" w:rsidR="00033D2D" w:rsidRPr="00D666DF" w:rsidRDefault="00033D2D" w:rsidP="001769D7">
            <w:pPr>
              <w:pStyle w:val="TableText"/>
              <w:rPr>
                <w:noProof w:val="0"/>
                <w:szCs w:val="24"/>
              </w:rPr>
            </w:pPr>
            <w:r>
              <w:rPr>
                <w:noProof w:val="0"/>
                <w:szCs w:val="24"/>
              </w:rPr>
              <w:t>TAG</w:t>
            </w:r>
          </w:p>
        </w:tc>
        <w:tc>
          <w:tcPr>
            <w:tcW w:w="7200" w:type="dxa"/>
          </w:tcPr>
          <w:p w14:paraId="130AB588" w14:textId="2E104802" w:rsidR="00033D2D" w:rsidRPr="00D666DF" w:rsidRDefault="00033D2D" w:rsidP="001769D7">
            <w:pPr>
              <w:pStyle w:val="TableText"/>
              <w:jc w:val="left"/>
              <w:rPr>
                <w:noProof w:val="0"/>
                <w:szCs w:val="24"/>
              </w:rPr>
            </w:pPr>
            <w:r>
              <w:rPr>
                <w:noProof w:val="0"/>
                <w:szCs w:val="24"/>
              </w:rPr>
              <w:t>Technical Advisory Group</w:t>
            </w:r>
          </w:p>
        </w:tc>
      </w:tr>
      <w:tr w:rsidR="00133708" w:rsidRPr="00943846" w14:paraId="1D27F1DA" w14:textId="77777777" w:rsidTr="00DF58C9">
        <w:trPr>
          <w:cantSplit w:val="0"/>
        </w:trPr>
        <w:tc>
          <w:tcPr>
            <w:tcW w:w="1440" w:type="dxa"/>
          </w:tcPr>
          <w:p w14:paraId="579ED002" w14:textId="77777777" w:rsidR="00133708" w:rsidRPr="00D666DF" w:rsidRDefault="00133708" w:rsidP="001769D7">
            <w:pPr>
              <w:pStyle w:val="TableText"/>
              <w:rPr>
                <w:noProof w:val="0"/>
                <w:szCs w:val="24"/>
              </w:rPr>
            </w:pPr>
            <w:r w:rsidRPr="00D666DF">
              <w:rPr>
                <w:noProof w:val="0"/>
                <w:szCs w:val="24"/>
              </w:rPr>
              <w:t>TCC</w:t>
            </w:r>
          </w:p>
        </w:tc>
        <w:tc>
          <w:tcPr>
            <w:tcW w:w="7200" w:type="dxa"/>
          </w:tcPr>
          <w:p w14:paraId="029EB239" w14:textId="77777777" w:rsidR="00133708" w:rsidRPr="00D666DF" w:rsidRDefault="00133708" w:rsidP="001769D7">
            <w:pPr>
              <w:pStyle w:val="TableText"/>
              <w:jc w:val="left"/>
              <w:rPr>
                <w:noProof w:val="0"/>
                <w:szCs w:val="24"/>
              </w:rPr>
            </w:pPr>
            <w:r w:rsidRPr="00D666DF">
              <w:rPr>
                <w:noProof w:val="0"/>
                <w:szCs w:val="24"/>
              </w:rPr>
              <w:t>test characteristic curve</w:t>
            </w:r>
          </w:p>
        </w:tc>
      </w:tr>
      <w:tr w:rsidR="00133708" w:rsidRPr="00943846" w14:paraId="54FD5EF9" w14:textId="77777777" w:rsidTr="00DF58C9">
        <w:trPr>
          <w:cantSplit w:val="0"/>
        </w:trPr>
        <w:tc>
          <w:tcPr>
            <w:tcW w:w="1440" w:type="dxa"/>
          </w:tcPr>
          <w:p w14:paraId="2075F411" w14:textId="77777777" w:rsidR="00133708" w:rsidRPr="00D666DF" w:rsidRDefault="00133708" w:rsidP="001769D7">
            <w:pPr>
              <w:pStyle w:val="TableText"/>
              <w:rPr>
                <w:noProof w:val="0"/>
                <w:szCs w:val="24"/>
              </w:rPr>
            </w:pPr>
            <w:r w:rsidRPr="00D666DF">
              <w:rPr>
                <w:noProof w:val="0"/>
                <w:szCs w:val="24"/>
              </w:rPr>
              <w:t>TDS</w:t>
            </w:r>
          </w:p>
        </w:tc>
        <w:tc>
          <w:tcPr>
            <w:tcW w:w="7200" w:type="dxa"/>
          </w:tcPr>
          <w:p w14:paraId="6820FFAC" w14:textId="77777777" w:rsidR="00133708" w:rsidRPr="00D666DF" w:rsidRDefault="00133708" w:rsidP="001769D7">
            <w:pPr>
              <w:pStyle w:val="TableText"/>
              <w:jc w:val="left"/>
              <w:rPr>
                <w:noProof w:val="0"/>
                <w:szCs w:val="24"/>
              </w:rPr>
            </w:pPr>
            <w:r w:rsidRPr="00D666DF">
              <w:rPr>
                <w:noProof w:val="0"/>
              </w:rPr>
              <w:t>test delivery system</w:t>
            </w:r>
          </w:p>
        </w:tc>
      </w:tr>
      <w:tr w:rsidR="00B778A0" w:rsidRPr="00EE5612" w14:paraId="373E043D" w14:textId="77777777" w:rsidTr="00A93B73">
        <w:trPr>
          <w:cantSplit w:val="0"/>
        </w:trPr>
        <w:tc>
          <w:tcPr>
            <w:tcW w:w="1440" w:type="dxa"/>
          </w:tcPr>
          <w:p w14:paraId="6C0F60E1" w14:textId="77777777" w:rsidR="00B778A0" w:rsidRPr="00EE5612" w:rsidRDefault="00B778A0" w:rsidP="00A93B73">
            <w:pPr>
              <w:pStyle w:val="TableText"/>
              <w:rPr>
                <w:bCs/>
                <w:szCs w:val="24"/>
              </w:rPr>
            </w:pPr>
            <w:r w:rsidRPr="00EE5612">
              <w:rPr>
                <w:bCs/>
                <w:noProof w:val="0"/>
                <w:szCs w:val="24"/>
              </w:rPr>
              <w:t>TIF</w:t>
            </w:r>
          </w:p>
        </w:tc>
        <w:tc>
          <w:tcPr>
            <w:tcW w:w="7200" w:type="dxa"/>
          </w:tcPr>
          <w:p w14:paraId="25047660" w14:textId="77777777" w:rsidR="00B778A0" w:rsidRPr="00EE5612" w:rsidRDefault="00B778A0" w:rsidP="00A93B73">
            <w:pPr>
              <w:pStyle w:val="TableText"/>
              <w:jc w:val="left"/>
              <w:rPr>
                <w:bCs/>
              </w:rPr>
            </w:pPr>
            <w:r w:rsidRPr="00EE5612">
              <w:rPr>
                <w:bCs/>
                <w:noProof w:val="0"/>
              </w:rPr>
              <w:t>test information function</w:t>
            </w:r>
          </w:p>
        </w:tc>
      </w:tr>
      <w:tr w:rsidR="0048668D" w:rsidRPr="00943846" w14:paraId="1A3B3576" w14:textId="77777777" w:rsidTr="00DF58C9">
        <w:trPr>
          <w:cantSplit w:val="0"/>
        </w:trPr>
        <w:tc>
          <w:tcPr>
            <w:tcW w:w="1440" w:type="dxa"/>
          </w:tcPr>
          <w:p w14:paraId="233AD7D4" w14:textId="62BFC681" w:rsidR="0048668D" w:rsidRPr="00D666DF" w:rsidRDefault="0048668D" w:rsidP="001769D7">
            <w:pPr>
              <w:pStyle w:val="TableText"/>
              <w:rPr>
                <w:noProof w:val="0"/>
                <w:szCs w:val="24"/>
              </w:rPr>
            </w:pPr>
            <w:r>
              <w:rPr>
                <w:noProof w:val="0"/>
                <w:szCs w:val="24"/>
              </w:rPr>
              <w:t>TIP</w:t>
            </w:r>
          </w:p>
        </w:tc>
        <w:tc>
          <w:tcPr>
            <w:tcW w:w="7200" w:type="dxa"/>
          </w:tcPr>
          <w:p w14:paraId="2376A8EC" w14:textId="794E14E7" w:rsidR="0048668D" w:rsidRPr="00D666DF" w:rsidRDefault="008763D6" w:rsidP="001769D7">
            <w:pPr>
              <w:pStyle w:val="TableText"/>
              <w:jc w:val="left"/>
              <w:rPr>
                <w:noProof w:val="0"/>
                <w:szCs w:val="24"/>
              </w:rPr>
            </w:pPr>
            <w:r>
              <w:rPr>
                <w:noProof w:val="0"/>
                <w:szCs w:val="24"/>
              </w:rPr>
              <w:t xml:space="preserve">Test </w:t>
            </w:r>
            <w:r w:rsidR="0048668D">
              <w:rPr>
                <w:noProof w:val="0"/>
                <w:szCs w:val="24"/>
              </w:rPr>
              <w:t>Item Preview</w:t>
            </w:r>
          </w:p>
        </w:tc>
      </w:tr>
      <w:tr w:rsidR="00133708" w:rsidRPr="00943846" w14:paraId="464A0458" w14:textId="77777777" w:rsidTr="00DF58C9">
        <w:trPr>
          <w:cantSplit w:val="0"/>
        </w:trPr>
        <w:tc>
          <w:tcPr>
            <w:tcW w:w="1440" w:type="dxa"/>
          </w:tcPr>
          <w:p w14:paraId="52E5199E" w14:textId="77777777" w:rsidR="00133708" w:rsidRPr="00D666DF" w:rsidRDefault="00133708" w:rsidP="001769D7">
            <w:pPr>
              <w:pStyle w:val="TableText"/>
              <w:rPr>
                <w:noProof w:val="0"/>
                <w:szCs w:val="24"/>
              </w:rPr>
            </w:pPr>
            <w:r w:rsidRPr="00D666DF">
              <w:rPr>
                <w:noProof w:val="0"/>
                <w:szCs w:val="24"/>
              </w:rPr>
              <w:t>TOMS</w:t>
            </w:r>
          </w:p>
        </w:tc>
        <w:tc>
          <w:tcPr>
            <w:tcW w:w="7200" w:type="dxa"/>
          </w:tcPr>
          <w:p w14:paraId="3A14AD52" w14:textId="77777777" w:rsidR="00133708" w:rsidRPr="00D666DF" w:rsidRDefault="00133708" w:rsidP="001769D7">
            <w:pPr>
              <w:pStyle w:val="TableText"/>
              <w:jc w:val="left"/>
              <w:rPr>
                <w:noProof w:val="0"/>
                <w:szCs w:val="24"/>
              </w:rPr>
            </w:pPr>
            <w:r w:rsidRPr="00D666DF">
              <w:rPr>
                <w:noProof w:val="0"/>
                <w:szCs w:val="24"/>
              </w:rPr>
              <w:t>Test Operations Management System</w:t>
            </w:r>
          </w:p>
        </w:tc>
      </w:tr>
    </w:tbl>
    <w:p w14:paraId="13DCF0D8" w14:textId="390DFB6F" w:rsidR="001506C4" w:rsidRDefault="001506C4" w:rsidP="001506C4">
      <w:pPr>
        <w:pStyle w:val="NormalContinuation"/>
      </w:pPr>
      <w:r w:rsidRPr="00943846">
        <w:t xml:space="preserve">Table of Acronyms and Initialisms </w:t>
      </w:r>
      <w:r w:rsidRPr="00943846">
        <w:rPr>
          <w:i/>
        </w:rPr>
        <w:t>(continuation</w:t>
      </w:r>
      <w:r>
        <w:rPr>
          <w:i/>
        </w:rPr>
        <w:t xml:space="preserve"> two</w:t>
      </w:r>
      <w:r w:rsidRPr="00943846">
        <w:rPr>
          <w:i/>
        </w:rPr>
        <w:t>)</w:t>
      </w:r>
    </w:p>
    <w:tbl>
      <w:tblPr>
        <w:tblStyle w:val="TRsBorders"/>
        <w:tblW w:w="0" w:type="auto"/>
        <w:tblLayout w:type="fixed"/>
        <w:tblLook w:val="01E0" w:firstRow="1" w:lastRow="1" w:firstColumn="1" w:lastColumn="1" w:noHBand="0" w:noVBand="0"/>
      </w:tblPr>
      <w:tblGrid>
        <w:gridCol w:w="1440"/>
        <w:gridCol w:w="7200"/>
      </w:tblGrid>
      <w:tr w:rsidR="001506C4" w:rsidRPr="00943846" w14:paraId="75C8AF3C" w14:textId="77777777" w:rsidTr="00CD141B">
        <w:trPr>
          <w:cnfStyle w:val="100000000000" w:firstRow="1" w:lastRow="0" w:firstColumn="0" w:lastColumn="0" w:oddVBand="0" w:evenVBand="0" w:oddHBand="0" w:evenHBand="0" w:firstRowFirstColumn="0" w:firstRowLastColumn="0" w:lastRowFirstColumn="0" w:lastRowLastColumn="0"/>
        </w:trPr>
        <w:tc>
          <w:tcPr>
            <w:tcW w:w="1440" w:type="dxa"/>
          </w:tcPr>
          <w:p w14:paraId="3011F90F" w14:textId="77777777" w:rsidR="001506C4" w:rsidRPr="00943846" w:rsidRDefault="001506C4" w:rsidP="00CD141B">
            <w:pPr>
              <w:pStyle w:val="TableHead"/>
              <w:rPr>
                <w:b w:val="0"/>
                <w:noProof w:val="0"/>
              </w:rPr>
            </w:pPr>
            <w:r w:rsidRPr="00943846">
              <w:rPr>
                <w:noProof w:val="0"/>
              </w:rPr>
              <w:t>Term</w:t>
            </w:r>
          </w:p>
        </w:tc>
        <w:tc>
          <w:tcPr>
            <w:tcW w:w="7200" w:type="dxa"/>
          </w:tcPr>
          <w:p w14:paraId="3C8C849F" w14:textId="77777777" w:rsidR="001506C4" w:rsidRPr="00943846" w:rsidRDefault="001506C4" w:rsidP="00CD141B">
            <w:pPr>
              <w:pStyle w:val="TableHead"/>
              <w:rPr>
                <w:b w:val="0"/>
                <w:noProof w:val="0"/>
              </w:rPr>
            </w:pPr>
            <w:r w:rsidRPr="00943846">
              <w:rPr>
                <w:noProof w:val="0"/>
              </w:rPr>
              <w:t>Definition</w:t>
            </w:r>
          </w:p>
        </w:tc>
      </w:tr>
      <w:tr w:rsidR="00133708" w:rsidRPr="00943846" w14:paraId="1B6437A2" w14:textId="77777777" w:rsidTr="00DF58C9">
        <w:trPr>
          <w:cantSplit w:val="0"/>
        </w:trPr>
        <w:tc>
          <w:tcPr>
            <w:tcW w:w="1440" w:type="dxa"/>
          </w:tcPr>
          <w:p w14:paraId="209590D8" w14:textId="77777777" w:rsidR="00133708" w:rsidRPr="00D666DF" w:rsidRDefault="00133708" w:rsidP="001769D7">
            <w:pPr>
              <w:pStyle w:val="TableText"/>
              <w:rPr>
                <w:noProof w:val="0"/>
                <w:szCs w:val="24"/>
              </w:rPr>
            </w:pPr>
            <w:r w:rsidRPr="00D666DF">
              <w:rPr>
                <w:noProof w:val="0"/>
                <w:szCs w:val="24"/>
              </w:rPr>
              <w:t>UAT</w:t>
            </w:r>
          </w:p>
        </w:tc>
        <w:tc>
          <w:tcPr>
            <w:tcW w:w="7200" w:type="dxa"/>
          </w:tcPr>
          <w:p w14:paraId="24E25F06" w14:textId="77777777" w:rsidR="00133708" w:rsidRPr="00D666DF" w:rsidRDefault="00133708" w:rsidP="001769D7">
            <w:pPr>
              <w:pStyle w:val="TableText"/>
              <w:jc w:val="left"/>
              <w:rPr>
                <w:noProof w:val="0"/>
                <w:szCs w:val="24"/>
              </w:rPr>
            </w:pPr>
            <w:r w:rsidRPr="00D666DF">
              <w:rPr>
                <w:noProof w:val="0"/>
              </w:rPr>
              <w:t>u</w:t>
            </w:r>
            <w:bookmarkStart w:id="19" w:name="_Hlk90893677"/>
            <w:r w:rsidRPr="00D666DF">
              <w:rPr>
                <w:noProof w:val="0"/>
              </w:rPr>
              <w:t>ser acceptance testing</w:t>
            </w:r>
            <w:bookmarkEnd w:id="19"/>
          </w:p>
        </w:tc>
      </w:tr>
      <w:tr w:rsidR="00133708" w:rsidRPr="00943846" w14:paraId="374DD3F4" w14:textId="77777777" w:rsidTr="00DF58C9">
        <w:trPr>
          <w:cantSplit w:val="0"/>
        </w:trPr>
        <w:tc>
          <w:tcPr>
            <w:tcW w:w="1440" w:type="dxa"/>
          </w:tcPr>
          <w:p w14:paraId="6EB6FC25" w14:textId="77777777" w:rsidR="00133708" w:rsidRPr="00D666DF" w:rsidRDefault="00133708" w:rsidP="001769D7">
            <w:pPr>
              <w:pStyle w:val="TableText"/>
              <w:rPr>
                <w:noProof w:val="0"/>
                <w:szCs w:val="24"/>
              </w:rPr>
            </w:pPr>
            <w:r w:rsidRPr="00D666DF">
              <w:rPr>
                <w:noProof w:val="0"/>
                <w:szCs w:val="24"/>
              </w:rPr>
              <w:t>USC</w:t>
            </w:r>
          </w:p>
        </w:tc>
        <w:tc>
          <w:tcPr>
            <w:tcW w:w="7200" w:type="dxa"/>
          </w:tcPr>
          <w:p w14:paraId="7CF3FD6A" w14:textId="77777777" w:rsidR="00133708" w:rsidRPr="00D666DF" w:rsidRDefault="00133708" w:rsidP="001769D7">
            <w:pPr>
              <w:pStyle w:val="TableText"/>
              <w:jc w:val="left"/>
              <w:rPr>
                <w:noProof w:val="0"/>
                <w:szCs w:val="24"/>
              </w:rPr>
            </w:pPr>
            <w:r w:rsidRPr="00D666DF">
              <w:rPr>
                <w:noProof w:val="0"/>
                <w:szCs w:val="24"/>
              </w:rPr>
              <w:t>United States Code</w:t>
            </w:r>
          </w:p>
        </w:tc>
      </w:tr>
      <w:bookmarkEnd w:id="16"/>
      <w:bookmarkEnd w:id="17"/>
    </w:tbl>
    <w:p w14:paraId="47C7EA55" w14:textId="77777777" w:rsidR="00133708" w:rsidRPr="001506C4" w:rsidRDefault="00133708" w:rsidP="003C08AF">
      <w:pPr>
        <w:rPr>
          <w:lang w:bidi="en-US"/>
        </w:rPr>
      </w:pPr>
    </w:p>
    <w:p w14:paraId="50573B26" w14:textId="345DD846" w:rsidR="003E008B" w:rsidRPr="001506C4" w:rsidRDefault="003E008B" w:rsidP="002026D7">
      <w:pPr>
        <w:pStyle w:val="TOC5"/>
        <w:rPr>
          <w:noProof w:val="0"/>
          <w:lang w:bidi="en-US"/>
        </w:rPr>
        <w:sectPr w:rsidR="003E008B" w:rsidRPr="001506C4" w:rsidSect="00F71445">
          <w:headerReference w:type="even" r:id="rId22"/>
          <w:headerReference w:type="default" r:id="rId23"/>
          <w:headerReference w:type="first" r:id="rId24"/>
          <w:footerReference w:type="first" r:id="rId25"/>
          <w:pgSz w:w="12240" w:h="15840" w:code="1"/>
          <w:pgMar w:top="1152" w:right="1152" w:bottom="1152" w:left="1152" w:header="576" w:footer="360" w:gutter="0"/>
          <w:pgNumType w:fmt="lowerRoman"/>
          <w:cols w:space="720"/>
          <w:titlePg/>
          <w:docGrid w:linePitch="360"/>
        </w:sectPr>
      </w:pPr>
    </w:p>
    <w:p w14:paraId="7CFF8CDB" w14:textId="1045156E" w:rsidR="00B432F9" w:rsidRPr="00943846" w:rsidRDefault="00E16AE1" w:rsidP="00484F59">
      <w:pPr>
        <w:pStyle w:val="Heading2"/>
      </w:pPr>
      <w:bookmarkStart w:id="20" w:name="_Chapter_1:_Introduction"/>
      <w:bookmarkStart w:id="21" w:name="_Introduction"/>
      <w:bookmarkStart w:id="22" w:name="_Ref124147965"/>
      <w:bookmarkStart w:id="23" w:name="_Ref124147975"/>
      <w:bookmarkStart w:id="24" w:name="_Toc131594524"/>
      <w:bookmarkEnd w:id="20"/>
      <w:bookmarkEnd w:id="21"/>
      <w:r w:rsidRPr="00943846">
        <w:t>Introduction</w:t>
      </w:r>
      <w:bookmarkEnd w:id="22"/>
      <w:bookmarkEnd w:id="23"/>
      <w:bookmarkEnd w:id="24"/>
    </w:p>
    <w:p w14:paraId="72CBAFA2" w14:textId="4834ED3C" w:rsidR="007251E1" w:rsidRPr="00943846" w:rsidRDefault="24FD4848" w:rsidP="002F13DD">
      <w:r>
        <w:t xml:space="preserve">This chapter provides an introduction </w:t>
      </w:r>
      <w:r w:rsidR="0E0893AB">
        <w:t>to</w:t>
      </w:r>
      <w:r>
        <w:t xml:space="preserve"> </w:t>
      </w:r>
      <w:r w:rsidR="429452E3">
        <w:t xml:space="preserve">the </w:t>
      </w:r>
      <w:r w:rsidR="23194D1A">
        <w:t xml:space="preserve">Alternate </w:t>
      </w:r>
      <w:r w:rsidR="3CFBA8A1">
        <w:t>English Language Proficiency Assessments for California (</w:t>
      </w:r>
      <w:r w:rsidR="23194D1A">
        <w:t>ELPAC</w:t>
      </w:r>
      <w:r w:rsidR="3CFBA8A1">
        <w:t>)</w:t>
      </w:r>
      <w:r>
        <w:t>, including background</w:t>
      </w:r>
      <w:r w:rsidR="7C2A6BC3">
        <w:t xml:space="preserve"> information</w:t>
      </w:r>
      <w:r>
        <w:t>, purpose</w:t>
      </w:r>
      <w:r w:rsidR="4E1E60BE">
        <w:t xml:space="preserve"> of the test</w:t>
      </w:r>
      <w:r>
        <w:t>, test content, intended population, testing windows</w:t>
      </w:r>
      <w:r w:rsidR="685519FD">
        <w:t>,</w:t>
      </w:r>
      <w:r>
        <w:t xml:space="preserve"> </w:t>
      </w:r>
      <w:r w:rsidR="14E7A55E">
        <w:t xml:space="preserve">organizations and systems involved, </w:t>
      </w:r>
      <w:r>
        <w:t xml:space="preserve">and </w:t>
      </w:r>
      <w:r w:rsidR="77FE9E25">
        <w:t>an</w:t>
      </w:r>
      <w:r w:rsidR="1ECCB35F">
        <w:t xml:space="preserve"> overview of the </w:t>
      </w:r>
      <w:r w:rsidR="254B75E3">
        <w:t>t</w:t>
      </w:r>
      <w:r w:rsidR="77FE9E25">
        <w:t xml:space="preserve">echnical </w:t>
      </w:r>
      <w:r w:rsidR="254B75E3">
        <w:t>r</w:t>
      </w:r>
      <w:r w:rsidR="77FE9E25">
        <w:t>eport</w:t>
      </w:r>
      <w:r>
        <w:t>.</w:t>
      </w:r>
    </w:p>
    <w:p w14:paraId="0B1DC048" w14:textId="7B49E085" w:rsidR="00DF44CC" w:rsidRPr="00943846" w:rsidRDefault="20318008" w:rsidP="00484F59">
      <w:pPr>
        <w:pStyle w:val="Heading3"/>
        <w:numPr>
          <w:ilvl w:val="1"/>
          <w:numId w:val="25"/>
        </w:numPr>
      </w:pPr>
      <w:bookmarkStart w:id="25" w:name="_Toc131594525"/>
      <w:r w:rsidRPr="00943846">
        <w:t>Background</w:t>
      </w:r>
      <w:bookmarkEnd w:id="25"/>
    </w:p>
    <w:p w14:paraId="28292D04" w14:textId="4CB9CFCC" w:rsidR="00DA39FD" w:rsidRPr="00943846" w:rsidRDefault="3E55E7B3" w:rsidP="00DA39FD">
      <w:pPr>
        <w:rPr>
          <w:rFonts w:eastAsia="Arial"/>
        </w:rPr>
      </w:pPr>
      <w:bookmarkStart w:id="26" w:name="_Hlk90886757"/>
      <w:r>
        <w:t xml:space="preserve">The </w:t>
      </w:r>
      <w:r w:rsidR="09D9FC5F">
        <w:t>Alternate</w:t>
      </w:r>
      <w:r>
        <w:t xml:space="preserve"> ELPAC </w:t>
      </w:r>
      <w:r w:rsidR="001B1E92">
        <w:t>“</w:t>
      </w:r>
      <w:r w:rsidRPr="41880EDD">
        <w:rPr>
          <w:rFonts w:eastAsia="Arial"/>
        </w:rPr>
        <w:t>is the required state test for English language proficiency (ELP) given to students whose primary language is a language other than English</w:t>
      </w:r>
      <w:r w:rsidR="001B1E92">
        <w:rPr>
          <w:rFonts w:eastAsia="Arial"/>
        </w:rPr>
        <w:t>” (CDE, 2022</w:t>
      </w:r>
      <w:r w:rsidR="00D43E7B">
        <w:rPr>
          <w:rFonts w:eastAsia="Arial"/>
        </w:rPr>
        <w:t>b</w:t>
      </w:r>
      <w:r w:rsidR="001B1E92">
        <w:rPr>
          <w:rFonts w:eastAsia="Arial"/>
        </w:rPr>
        <w:t>)</w:t>
      </w:r>
      <w:r w:rsidR="224CE645" w:rsidRPr="41880EDD">
        <w:rPr>
          <w:rFonts w:eastAsia="Times New Roman"/>
        </w:rPr>
        <w:t xml:space="preserve"> and who have been found eligible for alternate assessments by their individualized education program (</w:t>
      </w:r>
      <w:r w:rsidR="224CE645" w:rsidRPr="41880EDD">
        <w:rPr>
          <w:rFonts w:eastAsia="Arial"/>
        </w:rPr>
        <w:t>IEP</w:t>
      </w:r>
      <w:r w:rsidR="224CE645" w:rsidRPr="41880EDD">
        <w:rPr>
          <w:rFonts w:eastAsia="Times New Roman"/>
        </w:rPr>
        <w:t>) team</w:t>
      </w:r>
      <w:r w:rsidRPr="41880EDD">
        <w:rPr>
          <w:rFonts w:eastAsia="Arial"/>
        </w:rPr>
        <w:t>. State and federal laws require that local educational agencies administer a state test of ELP to eligible students in kindergarten through grade twelve (California Department of Education [CDE], 202</w:t>
      </w:r>
      <w:r w:rsidR="7443CF5F" w:rsidRPr="41880EDD">
        <w:rPr>
          <w:rFonts w:eastAsia="Arial"/>
        </w:rPr>
        <w:t>2</w:t>
      </w:r>
      <w:r w:rsidR="44181B40" w:rsidRPr="41880EDD">
        <w:rPr>
          <w:rFonts w:eastAsia="Arial"/>
        </w:rPr>
        <w:t>b</w:t>
      </w:r>
      <w:r w:rsidRPr="41880EDD">
        <w:rPr>
          <w:rFonts w:eastAsia="Arial"/>
        </w:rPr>
        <w:t xml:space="preserve">). California </w:t>
      </w:r>
      <w:r w:rsidRPr="41880EDD">
        <w:rPr>
          <w:rFonts w:eastAsia="Arial"/>
          <w:i/>
          <w:iCs/>
        </w:rPr>
        <w:t xml:space="preserve">Education Code (EC) </w:t>
      </w:r>
      <w:r w:rsidRPr="41880EDD">
        <w:rPr>
          <w:rFonts w:eastAsia="Arial"/>
        </w:rPr>
        <w:t xml:space="preserve">Section 313(a) requires that the assessment </w:t>
      </w:r>
      <w:bookmarkEnd w:id="26"/>
      <w:r w:rsidRPr="41880EDD">
        <w:rPr>
          <w:rFonts w:eastAsia="Arial"/>
        </w:rPr>
        <w:t>of ELP be done upon initial enrollment and annually thereafter until the LEA reclassifies the student as fluent English proficient.</w:t>
      </w:r>
    </w:p>
    <w:p w14:paraId="0F664953" w14:textId="3CDF01A7" w:rsidR="004A5CD3" w:rsidRPr="00943846" w:rsidRDefault="004D402A" w:rsidP="00484F59">
      <w:pPr>
        <w:pStyle w:val="Heading3"/>
      </w:pPr>
      <w:bookmarkStart w:id="27" w:name="_Toc131594526"/>
      <w:r>
        <w:t xml:space="preserve">Test </w:t>
      </w:r>
      <w:r w:rsidR="00EF1C20" w:rsidRPr="00943846">
        <w:t>Purpose</w:t>
      </w:r>
      <w:r w:rsidR="000E6F0A" w:rsidRPr="00943846">
        <w:t>s</w:t>
      </w:r>
      <w:bookmarkEnd w:id="27"/>
    </w:p>
    <w:p w14:paraId="0DBC6BDE" w14:textId="3977D4A3" w:rsidR="002E084B" w:rsidRPr="00943846" w:rsidRDefault="00DA39FD" w:rsidP="00DA39FD">
      <w:bookmarkStart w:id="28" w:name="_Hlk24965826"/>
      <w:r w:rsidRPr="00943846">
        <w:t xml:space="preserve">The </w:t>
      </w:r>
      <w:r w:rsidR="001761DE" w:rsidRPr="00943846">
        <w:t xml:space="preserve">Alternate </w:t>
      </w:r>
      <w:r w:rsidRPr="00943846">
        <w:t xml:space="preserve">ELPAC consists of two assessments: the Initial </w:t>
      </w:r>
      <w:r w:rsidR="001761DE" w:rsidRPr="00943846">
        <w:t xml:space="preserve">Alternate </w:t>
      </w:r>
      <w:r w:rsidRPr="00943846">
        <w:t xml:space="preserve">ELPAC and the Summative </w:t>
      </w:r>
      <w:r w:rsidR="001761DE" w:rsidRPr="00943846">
        <w:t xml:space="preserve">Alternate </w:t>
      </w:r>
      <w:r w:rsidRPr="00943846">
        <w:t>ELPAC.</w:t>
      </w:r>
      <w:r w:rsidR="002E3941" w:rsidRPr="00943846">
        <w:t xml:space="preserve"> Their purposes are as follows:</w:t>
      </w:r>
    </w:p>
    <w:p w14:paraId="567421F4" w14:textId="6ABE8F1B" w:rsidR="002E084B" w:rsidRPr="008B77E8" w:rsidRDefault="002E084B" w:rsidP="00484F59">
      <w:pPr>
        <w:pStyle w:val="Numbered"/>
      </w:pPr>
      <w:r w:rsidRPr="008B77E8">
        <w:t>The Initial Alternate ELPAC provide</w:t>
      </w:r>
      <w:r w:rsidR="00AD7862" w:rsidRPr="008B77E8">
        <w:t>s</w:t>
      </w:r>
      <w:r w:rsidRPr="008B77E8">
        <w:t xml:space="preserve"> information to determine a student’s initial classification as an</w:t>
      </w:r>
      <w:r w:rsidR="00354D51" w:rsidRPr="008B77E8">
        <w:t xml:space="preserve"> English learner</w:t>
      </w:r>
      <w:r w:rsidRPr="008B77E8">
        <w:t xml:space="preserve"> </w:t>
      </w:r>
      <w:r w:rsidR="00354D51" w:rsidRPr="008B77E8">
        <w:t>(</w:t>
      </w:r>
      <w:r w:rsidRPr="008B77E8">
        <w:t>EL</w:t>
      </w:r>
      <w:r w:rsidR="00354D51" w:rsidRPr="008B77E8">
        <w:t>)</w:t>
      </w:r>
      <w:r w:rsidR="00403F39" w:rsidRPr="008B77E8">
        <w:t>,</w:t>
      </w:r>
      <w:r w:rsidRPr="008B77E8">
        <w:t xml:space="preserve"> or as initial fluent English proficient</w:t>
      </w:r>
      <w:r w:rsidR="005423E4">
        <w:t xml:space="preserve"> (IFEP)</w:t>
      </w:r>
      <w:r w:rsidRPr="008B77E8">
        <w:t>, for students with the most significant cognitive disabilities.</w:t>
      </w:r>
    </w:p>
    <w:p w14:paraId="40476741" w14:textId="560A98AE" w:rsidR="002E084B" w:rsidRDefault="002E084B" w:rsidP="00484F59">
      <w:pPr>
        <w:pStyle w:val="Numbered"/>
      </w:pPr>
      <w:r w:rsidRPr="008B77E8">
        <w:t>The Summative Alternate ELPAC provide</w:t>
      </w:r>
      <w:r w:rsidR="00AD7862" w:rsidRPr="008B77E8">
        <w:t>s</w:t>
      </w:r>
      <w:r w:rsidRPr="008B77E8">
        <w:t xml:space="preserve"> information on annual student progress toward ELP and support</w:t>
      </w:r>
      <w:r w:rsidR="00D82528" w:rsidRPr="008B77E8">
        <w:t>s</w:t>
      </w:r>
      <w:r w:rsidRPr="008B77E8">
        <w:t xml:space="preserve"> decisions on student reclassification as fluent English proficient for students with the most significant cognitive disabilities.</w:t>
      </w:r>
    </w:p>
    <w:p w14:paraId="5CE619FC" w14:textId="6C3BECBE" w:rsidR="00123AD0" w:rsidRPr="00123AD0" w:rsidRDefault="00123AD0" w:rsidP="00123AD0">
      <w:r w:rsidRPr="00F339BF">
        <w:t>The content</w:t>
      </w:r>
      <w:r>
        <w:t>s</w:t>
      </w:r>
      <w:r w:rsidRPr="00F339BF">
        <w:t xml:space="preserve"> of </w:t>
      </w:r>
      <w:r w:rsidRPr="00123AD0">
        <w:rPr>
          <w:rStyle w:val="Cross-ReferenceChar"/>
          <w:highlight w:val="magenta"/>
        </w:rPr>
        <w:fldChar w:fldCharType="begin"/>
      </w:r>
      <w:r w:rsidRPr="00123AD0">
        <w:rPr>
          <w:rStyle w:val="Cross-ReferenceChar"/>
          <w:highlight w:val="magenta"/>
        </w:rPr>
        <w:instrText xml:space="preserve"> REF  _Ref124149663 \* Lower \h </w:instrText>
      </w:r>
      <w:r>
        <w:rPr>
          <w:rStyle w:val="Cross-ReferenceChar"/>
          <w:highlight w:val="magenta"/>
        </w:rPr>
        <w:instrText xml:space="preserve"> \* MERGEFORMAT </w:instrText>
      </w:r>
      <w:r w:rsidRPr="00123AD0">
        <w:rPr>
          <w:rStyle w:val="Cross-ReferenceChar"/>
          <w:highlight w:val="magenta"/>
        </w:rPr>
      </w:r>
      <w:r w:rsidRPr="00123AD0">
        <w:rPr>
          <w:rStyle w:val="Cross-ReferenceChar"/>
          <w:highlight w:val="magenta"/>
        </w:rPr>
        <w:fldChar w:fldCharType="separate"/>
      </w:r>
      <w:r w:rsidR="00DB7CDD" w:rsidRPr="00DB7CDD">
        <w:rPr>
          <w:rStyle w:val="Cross-ReferenceChar"/>
        </w:rPr>
        <w:t>table 1.1</w:t>
      </w:r>
      <w:r w:rsidRPr="00123AD0">
        <w:rPr>
          <w:rStyle w:val="Cross-ReferenceChar"/>
          <w:highlight w:val="magenta"/>
        </w:rPr>
        <w:fldChar w:fldCharType="end"/>
      </w:r>
      <w:r w:rsidRPr="00F339BF">
        <w:t xml:space="preserve"> describe the differences between the Initial</w:t>
      </w:r>
      <w:r>
        <w:t xml:space="preserve"> Alternate ELPAC</w:t>
      </w:r>
      <w:r w:rsidRPr="00F339BF">
        <w:t xml:space="preserve"> and </w:t>
      </w:r>
      <w:r>
        <w:t xml:space="preserve">the </w:t>
      </w:r>
      <w:r w:rsidRPr="00F339BF">
        <w:t xml:space="preserve">Summative </w:t>
      </w:r>
      <w:r>
        <w:t xml:space="preserve">Alternate </w:t>
      </w:r>
      <w:r w:rsidRPr="00F339BF">
        <w:t>ELPAC.</w:t>
      </w:r>
    </w:p>
    <w:p w14:paraId="2E45E0DF" w14:textId="4674CFBA" w:rsidR="008B77E8" w:rsidRDefault="008B77E8" w:rsidP="008B77E8">
      <w:pPr>
        <w:pStyle w:val="Caption"/>
      </w:pPr>
      <w:bookmarkStart w:id="29" w:name="_Ref124149663"/>
      <w:bookmarkStart w:id="30" w:name="_Toc133500693"/>
      <w:bookmarkEnd w:id="28"/>
      <w:r>
        <w:t xml:space="preserve">Table </w:t>
      </w:r>
      <w:r>
        <w:fldChar w:fldCharType="begin"/>
      </w:r>
      <w:r>
        <w:instrText>STYLEREF 2 \s</w:instrText>
      </w:r>
      <w:r>
        <w:fldChar w:fldCharType="separate"/>
      </w:r>
      <w:r w:rsidR="004815B2">
        <w:rPr>
          <w:noProof/>
        </w:rPr>
        <w:t>1</w:t>
      </w:r>
      <w:r>
        <w:fldChar w:fldCharType="end"/>
      </w:r>
      <w:r w:rsidR="004815B2">
        <w:t>.</w:t>
      </w:r>
      <w:r>
        <w:fldChar w:fldCharType="begin"/>
      </w:r>
      <w:r>
        <w:instrText>SEQ Table \* ARABIC \s 2</w:instrText>
      </w:r>
      <w:r>
        <w:fldChar w:fldCharType="separate"/>
      </w:r>
      <w:r w:rsidR="004815B2">
        <w:rPr>
          <w:noProof/>
        </w:rPr>
        <w:t>1</w:t>
      </w:r>
      <w:r>
        <w:fldChar w:fldCharType="end"/>
      </w:r>
      <w:bookmarkEnd w:id="29"/>
      <w:r>
        <w:t xml:space="preserve">  </w:t>
      </w:r>
      <w:r w:rsidRPr="008B77E8">
        <w:t>Differences Between the Initial Alternate ELPAC and Summative Alternate</w:t>
      </w:r>
      <w:r>
        <w:t> </w:t>
      </w:r>
      <w:r w:rsidRPr="008B77E8">
        <w:t>ELPAC</w:t>
      </w:r>
      <w:bookmarkEnd w:id="30"/>
    </w:p>
    <w:tbl>
      <w:tblPr>
        <w:tblStyle w:val="TRsBorders"/>
        <w:tblW w:w="9780" w:type="dxa"/>
        <w:tblLook w:val="04A0" w:firstRow="1" w:lastRow="0" w:firstColumn="1" w:lastColumn="0" w:noHBand="0" w:noVBand="1"/>
      </w:tblPr>
      <w:tblGrid>
        <w:gridCol w:w="4890"/>
        <w:gridCol w:w="4890"/>
      </w:tblGrid>
      <w:tr w:rsidR="008A0882" w:rsidRPr="008A0882"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8A0882" w:rsidRDefault="008A0882" w:rsidP="00123AD0">
            <w:pPr>
              <w:pStyle w:val="TableHead"/>
              <w:rPr>
                <w:rFonts w:ascii="Times New Roman" w:hAnsi="Times New Roman" w:cs="Times New Roman"/>
                <w:b w:val="0"/>
              </w:rPr>
            </w:pPr>
            <w:r w:rsidRPr="008A0882">
              <w:t xml:space="preserve">Initial </w:t>
            </w:r>
            <w:r w:rsidR="002F5423">
              <w:t xml:space="preserve">Alternate </w:t>
            </w:r>
            <w:r w:rsidRPr="008A0882">
              <w:t>ELPAC</w:t>
            </w:r>
          </w:p>
        </w:tc>
        <w:tc>
          <w:tcPr>
            <w:tcW w:w="4890" w:type="dxa"/>
            <w:hideMark/>
          </w:tcPr>
          <w:p w14:paraId="522E676B" w14:textId="5BD23113" w:rsidR="008A0882" w:rsidRPr="008A0882" w:rsidRDefault="008A0882" w:rsidP="00123AD0">
            <w:pPr>
              <w:pStyle w:val="TableHead"/>
              <w:rPr>
                <w:rFonts w:ascii="Times New Roman" w:hAnsi="Times New Roman" w:cs="Times New Roman"/>
                <w:b w:val="0"/>
              </w:rPr>
            </w:pPr>
            <w:r w:rsidRPr="008A0882">
              <w:t xml:space="preserve">Summative </w:t>
            </w:r>
            <w:r w:rsidR="002F5423">
              <w:t xml:space="preserve">Alternate </w:t>
            </w:r>
            <w:r w:rsidRPr="008A0882">
              <w:t>ELPAC</w:t>
            </w:r>
          </w:p>
        </w:tc>
      </w:tr>
      <w:tr w:rsidR="008A0882" w:rsidRPr="008A0882" w14:paraId="4A856CF3" w14:textId="77777777" w:rsidTr="006A59F2">
        <w:trPr>
          <w:trHeight w:val="300"/>
        </w:trPr>
        <w:tc>
          <w:tcPr>
            <w:tcW w:w="4890" w:type="dxa"/>
            <w:hideMark/>
          </w:tcPr>
          <w:p w14:paraId="61443E6C" w14:textId="486D35ED" w:rsidR="00F71445" w:rsidRPr="00F71445" w:rsidRDefault="008A0882" w:rsidP="00F71445">
            <w:pPr>
              <w:spacing w:before="0" w:after="0"/>
              <w:ind w:left="0"/>
              <w:textAlignment w:val="baseline"/>
              <w:rPr>
                <w:rFonts w:ascii="Times New Roman" w:eastAsia="Times New Roman" w:hAnsi="Times New Roman" w:cs="Times New Roman"/>
              </w:rPr>
            </w:pPr>
            <w:r w:rsidRPr="008A0882">
              <w:rPr>
                <w:rFonts w:eastAsia="Times New Roman"/>
                <w:color w:val="auto"/>
              </w:rPr>
              <w:t>This is an assessment used to identify a student as either an EL who needs support to learn English or as IFEP.</w:t>
            </w:r>
          </w:p>
        </w:tc>
        <w:tc>
          <w:tcPr>
            <w:tcW w:w="4890" w:type="dxa"/>
            <w:hideMark/>
          </w:tcPr>
          <w:p w14:paraId="121BAB40" w14:textId="731CF634" w:rsidR="000D54F6" w:rsidRPr="000D54F6" w:rsidRDefault="008A0882" w:rsidP="005E7AE8">
            <w:pPr>
              <w:spacing w:before="0" w:after="0"/>
              <w:ind w:left="0"/>
              <w:textAlignment w:val="baseline"/>
              <w:rPr>
                <w:rFonts w:ascii="Times New Roman" w:eastAsia="Times New Roman" w:hAnsi="Times New Roman" w:cs="Times New Roman"/>
              </w:rPr>
            </w:pPr>
            <w:r w:rsidRPr="008A0882">
              <w:rPr>
                <w:rFonts w:eastAsia="Times New Roman"/>
                <w:color w:val="auto"/>
              </w:rPr>
              <w:t xml:space="preserve">This is an assessment used to measure the </w:t>
            </w:r>
            <w:r w:rsidR="007A753D">
              <w:rPr>
                <w:rFonts w:eastAsia="Times New Roman"/>
                <w:color w:val="auto"/>
              </w:rPr>
              <w:t>ELP</w:t>
            </w:r>
            <w:r w:rsidRPr="008A0882">
              <w:rPr>
                <w:rFonts w:eastAsia="Times New Roman"/>
                <w:color w:val="auto"/>
              </w:rPr>
              <w:t xml:space="preserve"> of EL students. The results will help the school or LEA determine whether the student is ready to be reclassified as proficient in English.</w:t>
            </w:r>
          </w:p>
        </w:tc>
      </w:tr>
    </w:tbl>
    <w:p w14:paraId="0934AB90" w14:textId="03FEE740" w:rsidR="003D57E5" w:rsidRPr="003D57E5" w:rsidRDefault="003D57E5" w:rsidP="003D57E5">
      <w:pPr>
        <w:pStyle w:val="NormalContinuation"/>
        <w:rPr>
          <w:i/>
          <w:iCs/>
        </w:rPr>
      </w:pPr>
      <w:r>
        <w:fldChar w:fldCharType="begin"/>
      </w:r>
      <w:r>
        <w:instrText xml:space="preserve"> REF _Ref124149663 \h </w:instrText>
      </w:r>
      <w:r>
        <w:fldChar w:fldCharType="separate"/>
      </w:r>
      <w:r w:rsidR="00DB7CDD">
        <w:t xml:space="preserve">Table </w:t>
      </w:r>
      <w:r w:rsidR="00DB7CDD">
        <w:rPr>
          <w:noProof/>
        </w:rPr>
        <w:t>1</w:t>
      </w:r>
      <w:r w:rsidR="00DB7CDD">
        <w:t>.</w:t>
      </w:r>
      <w:r w:rsidR="00DB7CDD">
        <w:rPr>
          <w:noProof/>
        </w:rPr>
        <w:t>1</w:t>
      </w:r>
      <w:r>
        <w:fldChar w:fldCharType="end"/>
      </w:r>
      <w:r>
        <w:t xml:space="preserve"> </w:t>
      </w:r>
      <w:r>
        <w:rPr>
          <w:i/>
          <w:iCs/>
        </w:rPr>
        <w:t>(continuation)</w:t>
      </w:r>
    </w:p>
    <w:tbl>
      <w:tblPr>
        <w:tblStyle w:val="TRsBorders"/>
        <w:tblW w:w="9780" w:type="dxa"/>
        <w:tblLook w:val="04A0" w:firstRow="1" w:lastRow="0" w:firstColumn="1" w:lastColumn="0" w:noHBand="0" w:noVBand="1"/>
      </w:tblPr>
      <w:tblGrid>
        <w:gridCol w:w="4890"/>
        <w:gridCol w:w="4890"/>
      </w:tblGrid>
      <w:tr w:rsidR="003D57E5" w:rsidRPr="008A0882" w14:paraId="3A9F8C08" w14:textId="77777777" w:rsidTr="694D3A6C">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3765F93B" w14:textId="77777777" w:rsidR="003D57E5" w:rsidRPr="008A0882" w:rsidRDefault="003D57E5" w:rsidP="00FB532E">
            <w:pPr>
              <w:pStyle w:val="TableHead"/>
              <w:rPr>
                <w:rFonts w:ascii="Times New Roman" w:hAnsi="Times New Roman" w:cs="Times New Roman"/>
                <w:b w:val="0"/>
              </w:rPr>
            </w:pPr>
            <w:r w:rsidRPr="008A0882">
              <w:t xml:space="preserve">Initial </w:t>
            </w:r>
            <w:r>
              <w:t xml:space="preserve">Alternate </w:t>
            </w:r>
            <w:r w:rsidRPr="008A0882">
              <w:t>ELPAC</w:t>
            </w:r>
          </w:p>
        </w:tc>
        <w:tc>
          <w:tcPr>
            <w:tcW w:w="4890" w:type="dxa"/>
            <w:hideMark/>
          </w:tcPr>
          <w:p w14:paraId="5E173029" w14:textId="77777777" w:rsidR="003D57E5" w:rsidRPr="008A0882" w:rsidRDefault="003D57E5" w:rsidP="00FB532E">
            <w:pPr>
              <w:pStyle w:val="TableHead"/>
              <w:rPr>
                <w:rFonts w:ascii="Times New Roman" w:hAnsi="Times New Roman" w:cs="Times New Roman"/>
                <w:b w:val="0"/>
              </w:rPr>
            </w:pPr>
            <w:r w:rsidRPr="008A0882">
              <w:t xml:space="preserve">Summative </w:t>
            </w:r>
            <w:r>
              <w:t xml:space="preserve">Alternate </w:t>
            </w:r>
            <w:r w:rsidRPr="008A0882">
              <w:t>ELPAC</w:t>
            </w:r>
          </w:p>
        </w:tc>
      </w:tr>
      <w:tr w:rsidR="008A0882" w:rsidRPr="008A0882" w14:paraId="6F8114F3" w14:textId="77777777" w:rsidTr="694D3A6C">
        <w:trPr>
          <w:trHeight w:val="300"/>
        </w:trPr>
        <w:tc>
          <w:tcPr>
            <w:tcW w:w="4890" w:type="dxa"/>
            <w:hideMark/>
          </w:tcPr>
          <w:p w14:paraId="7BB170AE" w14:textId="7B45BBC9" w:rsidR="008A0882" w:rsidRPr="008A0882" w:rsidRDefault="3C54DD99" w:rsidP="008A0882">
            <w:pPr>
              <w:spacing w:before="0" w:after="0"/>
              <w:ind w:left="0"/>
              <w:textAlignment w:val="baseline"/>
              <w:rPr>
                <w:rFonts w:ascii="Times New Roman" w:eastAsia="Times New Roman" w:hAnsi="Times New Roman" w:cs="Times New Roman"/>
                <w:color w:val="auto"/>
              </w:rPr>
            </w:pPr>
            <w:r w:rsidRPr="370E1277">
              <w:rPr>
                <w:rFonts w:eastAsia="Times New Roman"/>
                <w:color w:val="auto"/>
              </w:rPr>
              <w:t xml:space="preserve">This assessment is administered </w:t>
            </w:r>
            <w:r w:rsidR="6A229255" w:rsidRPr="370E1277">
              <w:rPr>
                <w:rFonts w:eastAsia="Times New Roman"/>
                <w:color w:val="auto"/>
              </w:rPr>
              <w:t xml:space="preserve">to students with a </w:t>
            </w:r>
            <w:r w:rsidR="34A167F4" w:rsidRPr="370E1277">
              <w:rPr>
                <w:rFonts w:eastAsia="Times New Roman"/>
                <w:color w:val="auto"/>
              </w:rPr>
              <w:t>home language survey (</w:t>
            </w:r>
            <w:r w:rsidR="6A229255" w:rsidRPr="370E1277">
              <w:rPr>
                <w:rFonts w:eastAsia="Times New Roman"/>
                <w:color w:val="auto"/>
              </w:rPr>
              <w:t>HLS</w:t>
            </w:r>
            <w:r w:rsidR="34A167F4" w:rsidRPr="370E1277">
              <w:rPr>
                <w:rFonts w:eastAsia="Times New Roman"/>
                <w:color w:val="auto"/>
              </w:rPr>
              <w:t>)</w:t>
            </w:r>
            <w:r w:rsidR="3DA2FD44" w:rsidRPr="370E1277">
              <w:rPr>
                <w:rFonts w:eastAsia="Times New Roman"/>
                <w:color w:val="auto"/>
              </w:rPr>
              <w:t xml:space="preserve"> </w:t>
            </w:r>
            <w:r w:rsidR="6A229255" w:rsidRPr="370E1277">
              <w:rPr>
                <w:rFonts w:eastAsia="Times New Roman"/>
                <w:color w:val="auto"/>
              </w:rPr>
              <w:t xml:space="preserve">that lists a language other than English as the primary language within 30 days of when the student enrolls in a California public school for the first time. </w:t>
            </w:r>
            <w:r w:rsidR="6A229255" w:rsidRPr="00977B98">
              <w:rPr>
                <w:rFonts w:eastAsia="Times New Roman"/>
                <w:b/>
                <w:color w:val="auto"/>
              </w:rPr>
              <w:t>Eligible students must have an IEP designating the use of alternate assessment</w:t>
            </w:r>
            <w:r w:rsidR="6395C799" w:rsidRPr="00977B98">
              <w:rPr>
                <w:rFonts w:eastAsia="Times New Roman"/>
                <w:b/>
                <w:color w:val="auto"/>
              </w:rPr>
              <w:t>s</w:t>
            </w:r>
            <w:r w:rsidRPr="00977B98">
              <w:rPr>
                <w:rFonts w:eastAsia="Times New Roman"/>
                <w:b/>
                <w:color w:val="auto"/>
              </w:rPr>
              <w:t>.</w:t>
            </w:r>
          </w:p>
        </w:tc>
        <w:tc>
          <w:tcPr>
            <w:tcW w:w="4890" w:type="dxa"/>
            <w:hideMark/>
          </w:tcPr>
          <w:p w14:paraId="613CAB36" w14:textId="4C94C834" w:rsidR="008A0882" w:rsidRPr="008A0882" w:rsidRDefault="28D71162" w:rsidP="008A0882">
            <w:pPr>
              <w:spacing w:before="0" w:after="0"/>
              <w:ind w:left="0"/>
              <w:textAlignment w:val="baseline"/>
              <w:rPr>
                <w:rFonts w:ascii="Times New Roman" w:eastAsia="Times New Roman" w:hAnsi="Times New Roman" w:cs="Times New Roman"/>
                <w:color w:val="auto"/>
              </w:rPr>
            </w:pPr>
            <w:r w:rsidRPr="694D3A6C">
              <w:rPr>
                <w:rFonts w:eastAsia="Times New Roman"/>
                <w:color w:val="auto"/>
              </w:rPr>
              <w:t xml:space="preserve">This assessment is administered </w:t>
            </w:r>
            <w:r w:rsidR="039491D5" w:rsidRPr="694D3A6C">
              <w:rPr>
                <w:rFonts w:eastAsia="Times New Roman"/>
                <w:color w:val="auto"/>
              </w:rPr>
              <w:t xml:space="preserve">to eligible students every spring, from February 1 to May 31. </w:t>
            </w:r>
            <w:r w:rsidR="039491D5" w:rsidRPr="00977B98">
              <w:rPr>
                <w:rFonts w:eastAsia="Times New Roman"/>
                <w:b/>
                <w:bCs/>
                <w:color w:val="auto"/>
              </w:rPr>
              <w:t>Eligible students must have an IEP designating the use of alternate assessment</w:t>
            </w:r>
            <w:r w:rsidR="4DD4B333" w:rsidRPr="00977B98">
              <w:rPr>
                <w:rFonts w:eastAsia="Times New Roman"/>
                <w:b/>
                <w:bCs/>
                <w:color w:val="auto"/>
              </w:rPr>
              <w:t>s</w:t>
            </w:r>
            <w:r w:rsidR="2DEB20DA" w:rsidRPr="00977B98">
              <w:rPr>
                <w:rFonts w:eastAsia="Times New Roman"/>
                <w:b/>
                <w:bCs/>
                <w:color w:val="auto"/>
              </w:rPr>
              <w:t>.</w:t>
            </w:r>
          </w:p>
        </w:tc>
      </w:tr>
      <w:tr w:rsidR="008A0882" w:rsidRPr="008A0882" w14:paraId="2AE581CB" w14:textId="77777777" w:rsidTr="694D3A6C">
        <w:trPr>
          <w:trHeight w:val="300"/>
        </w:trPr>
        <w:tc>
          <w:tcPr>
            <w:tcW w:w="4890" w:type="dxa"/>
            <w:hideMark/>
          </w:tcPr>
          <w:p w14:paraId="460DA26B" w14:textId="08E511E0" w:rsidR="008A0882" w:rsidRPr="008A0882" w:rsidRDefault="11849738" w:rsidP="370E1277">
            <w:pPr>
              <w:spacing w:before="0" w:after="0"/>
              <w:ind w:left="0"/>
              <w:textAlignment w:val="baseline"/>
              <w:rPr>
                <w:rFonts w:ascii="Times New Roman" w:eastAsia="Times New Roman" w:hAnsi="Times New Roman" w:cs="Times New Roman"/>
                <w:color w:val="auto"/>
              </w:rPr>
            </w:pPr>
            <w:r w:rsidRPr="42B02653">
              <w:rPr>
                <w:rFonts w:eastAsia="Times New Roman"/>
                <w:color w:val="auto"/>
              </w:rPr>
              <w:t xml:space="preserve">A student takes this test one time only. The Initial </w:t>
            </w:r>
            <w:r w:rsidR="063AA403" w:rsidRPr="42B02653">
              <w:rPr>
                <w:rFonts w:eastAsia="Times New Roman"/>
                <w:color w:val="auto"/>
              </w:rPr>
              <w:t xml:space="preserve">Alternate </w:t>
            </w:r>
            <w:r w:rsidRPr="42B02653">
              <w:rPr>
                <w:rFonts w:eastAsia="Times New Roman"/>
                <w:color w:val="auto"/>
              </w:rPr>
              <w:t>ELPAC is taken before the</w:t>
            </w:r>
            <w:r w:rsidR="04197E27" w:rsidRPr="42B02653">
              <w:rPr>
                <w:rFonts w:eastAsia="Times New Roman"/>
                <w:color w:val="auto"/>
              </w:rPr>
              <w:t xml:space="preserve"> Summative Alternate ELPAC</w:t>
            </w:r>
            <w:r w:rsidR="5F4CCB3D" w:rsidRPr="42B02653">
              <w:rPr>
                <w:rFonts w:eastAsia="Times New Roman"/>
                <w:color w:val="auto"/>
              </w:rPr>
              <w:t xml:space="preserve"> or </w:t>
            </w:r>
            <w:r w:rsidR="5F4CCB3D" w:rsidRPr="42B02653">
              <w:rPr>
                <w:rFonts w:eastAsia="Arial"/>
              </w:rPr>
              <w:t>Summative ELPAC</w:t>
            </w:r>
            <w:r w:rsidR="6D51871A" w:rsidRPr="42B02653">
              <w:rPr>
                <w:rFonts w:eastAsia="Times New Roman"/>
                <w:color w:val="auto"/>
              </w:rPr>
              <w:t>, if</w:t>
            </w:r>
            <w:r w:rsidR="00A915F9">
              <w:rPr>
                <w:rFonts w:eastAsia="Times New Roman"/>
                <w:color w:val="auto"/>
              </w:rPr>
              <w:t xml:space="preserve"> the student</w:t>
            </w:r>
            <w:r w:rsidR="6D51871A" w:rsidRPr="42B02653">
              <w:rPr>
                <w:rFonts w:eastAsia="Times New Roman"/>
                <w:color w:val="auto"/>
              </w:rPr>
              <w:t xml:space="preserve"> </w:t>
            </w:r>
            <w:r w:rsidR="005423E4">
              <w:rPr>
                <w:rFonts w:eastAsia="Times New Roman"/>
                <w:color w:val="auto"/>
              </w:rPr>
              <w:t>is</w:t>
            </w:r>
            <w:r w:rsidR="6D51871A" w:rsidRPr="42B02653">
              <w:rPr>
                <w:rFonts w:eastAsia="Times New Roman"/>
                <w:color w:val="auto"/>
              </w:rPr>
              <w:t xml:space="preserve"> identified as an EL.</w:t>
            </w:r>
          </w:p>
        </w:tc>
        <w:tc>
          <w:tcPr>
            <w:tcW w:w="4890" w:type="dxa"/>
            <w:hideMark/>
          </w:tcPr>
          <w:p w14:paraId="141CAB54" w14:textId="3ED80F42" w:rsidR="008A0882" w:rsidRPr="008A0882" w:rsidRDefault="28D71162" w:rsidP="008A0882">
            <w:pPr>
              <w:spacing w:before="0" w:after="0"/>
              <w:ind w:left="0"/>
              <w:textAlignment w:val="baseline"/>
              <w:rPr>
                <w:rFonts w:ascii="Times New Roman" w:eastAsia="Times New Roman" w:hAnsi="Times New Roman" w:cs="Times New Roman"/>
                <w:color w:val="auto"/>
              </w:rPr>
            </w:pPr>
            <w:r w:rsidRPr="370E1277">
              <w:rPr>
                <w:rFonts w:eastAsia="Times New Roman"/>
                <w:color w:val="auto"/>
              </w:rPr>
              <w:t xml:space="preserve">A student takes this test annually </w:t>
            </w:r>
            <w:r w:rsidR="7CD1DA4F" w:rsidRPr="370E1277">
              <w:rPr>
                <w:rFonts w:eastAsia="Times New Roman"/>
                <w:color w:val="auto"/>
              </w:rPr>
              <w:t xml:space="preserve">until </w:t>
            </w:r>
            <w:r w:rsidR="009856DB">
              <w:rPr>
                <w:rFonts w:eastAsia="Times New Roman"/>
                <w:color w:val="auto"/>
              </w:rPr>
              <w:t>the student is</w:t>
            </w:r>
            <w:r w:rsidRPr="370E1277">
              <w:rPr>
                <w:rFonts w:eastAsia="Times New Roman"/>
                <w:color w:val="auto"/>
              </w:rPr>
              <w:t xml:space="preserve"> reclassified.</w:t>
            </w:r>
          </w:p>
        </w:tc>
      </w:tr>
      <w:tr w:rsidR="008A0882" w:rsidRPr="008A0882" w14:paraId="1BB46BAE" w14:textId="77777777" w:rsidTr="694D3A6C">
        <w:trPr>
          <w:trHeight w:val="300"/>
        </w:trPr>
        <w:tc>
          <w:tcPr>
            <w:tcW w:w="4890" w:type="dxa"/>
            <w:hideMark/>
          </w:tcPr>
          <w:p w14:paraId="41B11F23" w14:textId="0AB78640" w:rsidR="008A0882" w:rsidRPr="008A0882" w:rsidRDefault="008A0882" w:rsidP="008A0882">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is one test form.</w:t>
            </w:r>
          </w:p>
        </w:tc>
        <w:tc>
          <w:tcPr>
            <w:tcW w:w="4890" w:type="dxa"/>
            <w:hideMark/>
          </w:tcPr>
          <w:p w14:paraId="43046C1D" w14:textId="684FEE03" w:rsidR="008A0882" w:rsidRPr="008A0882" w:rsidRDefault="418927D1" w:rsidP="008A0882">
            <w:pPr>
              <w:spacing w:before="0" w:after="0"/>
              <w:ind w:left="0"/>
              <w:textAlignment w:val="baseline"/>
              <w:rPr>
                <w:rFonts w:ascii="Times New Roman" w:eastAsia="Times New Roman" w:hAnsi="Times New Roman" w:cs="Times New Roman"/>
                <w:color w:val="auto"/>
              </w:rPr>
            </w:pPr>
            <w:r w:rsidRPr="0F5D180A">
              <w:rPr>
                <w:rFonts w:eastAsia="Times New Roman"/>
                <w:color w:val="auto"/>
              </w:rPr>
              <w:t>There are two t</w:t>
            </w:r>
            <w:r w:rsidR="49587A81" w:rsidRPr="0F5D180A">
              <w:rPr>
                <w:rFonts w:eastAsia="Times New Roman"/>
                <w:color w:val="auto"/>
              </w:rPr>
              <w:t>est form</w:t>
            </w:r>
            <w:r w:rsidR="6BC4A5C4" w:rsidRPr="0F5D180A">
              <w:rPr>
                <w:rFonts w:eastAsia="Times New Roman"/>
                <w:color w:val="auto"/>
              </w:rPr>
              <w:t>s</w:t>
            </w:r>
            <w:r w:rsidR="49587A81" w:rsidRPr="0F5D180A">
              <w:rPr>
                <w:rFonts w:eastAsia="Times New Roman"/>
                <w:color w:val="auto"/>
              </w:rPr>
              <w:t xml:space="preserve"> </w:t>
            </w:r>
            <w:r w:rsidRPr="0F5D180A">
              <w:rPr>
                <w:rFonts w:eastAsia="Times New Roman"/>
                <w:color w:val="auto"/>
              </w:rPr>
              <w:t xml:space="preserve">that </w:t>
            </w:r>
            <w:r w:rsidR="2FD9D0E9" w:rsidRPr="0F5D180A">
              <w:rPr>
                <w:rFonts w:eastAsia="Times New Roman"/>
                <w:color w:val="auto"/>
              </w:rPr>
              <w:t>are</w:t>
            </w:r>
            <w:r w:rsidR="49587A81" w:rsidRPr="0F5D180A">
              <w:rPr>
                <w:rFonts w:eastAsia="Times New Roman"/>
                <w:color w:val="auto"/>
              </w:rPr>
              <w:t xml:space="preserve"> refreshed annually.</w:t>
            </w:r>
          </w:p>
        </w:tc>
      </w:tr>
      <w:tr w:rsidR="008A0882" w:rsidRPr="008A0882" w14:paraId="59531C40" w14:textId="77777777" w:rsidTr="694D3A6C">
        <w:trPr>
          <w:trHeight w:val="300"/>
        </w:trPr>
        <w:tc>
          <w:tcPr>
            <w:tcW w:w="4890" w:type="dxa"/>
            <w:hideMark/>
          </w:tcPr>
          <w:p w14:paraId="7393AF33" w14:textId="50610AC0" w:rsidR="008A0882" w:rsidRPr="008A0882" w:rsidRDefault="008A0882" w:rsidP="008A0882">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are six grade levels and grade spans: kindergarten, 1, 2, 3–5, 6–8, and 9–</w:t>
            </w:r>
            <w:r w:rsidRPr="008A0882">
              <w:rPr>
                <w:rFonts w:ascii="Calibri" w:eastAsia="Times New Roman" w:hAnsi="Calibri" w:cs="Calibri"/>
                <w:color w:val="auto"/>
              </w:rPr>
              <w:t>‍</w:t>
            </w:r>
            <w:r w:rsidRPr="008A0882">
              <w:rPr>
                <w:rFonts w:eastAsia="Times New Roman"/>
                <w:color w:val="auto"/>
              </w:rPr>
              <w:t>12.</w:t>
            </w:r>
          </w:p>
        </w:tc>
        <w:tc>
          <w:tcPr>
            <w:tcW w:w="4890" w:type="dxa"/>
            <w:hideMark/>
          </w:tcPr>
          <w:p w14:paraId="03B53230" w14:textId="300AF8A2" w:rsidR="008A0882" w:rsidRPr="008A0882" w:rsidRDefault="008A0882" w:rsidP="008A0882">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are seven grade levels and grade spans: kindergarten, 1, 2, 3–5, 6–8, 9–10, and 11–</w:t>
            </w:r>
            <w:r w:rsidRPr="008A0882">
              <w:rPr>
                <w:rFonts w:ascii="Calibri" w:eastAsia="Times New Roman" w:hAnsi="Calibri" w:cs="Calibri"/>
                <w:color w:val="auto"/>
              </w:rPr>
              <w:t>‍</w:t>
            </w:r>
            <w:r w:rsidRPr="008A0882">
              <w:rPr>
                <w:rFonts w:eastAsia="Times New Roman"/>
                <w:color w:val="auto"/>
              </w:rPr>
              <w:t>12.</w:t>
            </w:r>
          </w:p>
        </w:tc>
      </w:tr>
    </w:tbl>
    <w:p w14:paraId="45871CC4" w14:textId="76532236" w:rsidR="00902679" w:rsidRDefault="5266D6F3" w:rsidP="0048183B">
      <w:pPr>
        <w:pStyle w:val="Heading3"/>
      </w:pPr>
      <w:bookmarkStart w:id="31" w:name="_Toc131594527"/>
      <w:r w:rsidRPr="00943846">
        <w:t>Test Content and Design</w:t>
      </w:r>
      <w:bookmarkEnd w:id="31"/>
    </w:p>
    <w:p w14:paraId="5D6A4B20" w14:textId="77777777" w:rsidR="00902679" w:rsidRPr="00902679" w:rsidRDefault="00902679" w:rsidP="00902679">
      <w:r w:rsidRPr="00902679">
        <w:t xml:space="preserve">The Alternate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 which reduce the depth, breadth, and complexity of the standards, as appropriate for students with the most significant cognitive disabilities. The ELD Connectors represent the highest level of expected performance in ELP for EL students with the most significant cognitive disabilities at a given grade level or grade span. The ELD Connectors are not intended to represent the full range of performance in ELP that may be measured by a general ELP assessment.</w:t>
      </w:r>
    </w:p>
    <w:p w14:paraId="283707F3" w14:textId="0B6A4CA5" w:rsidR="00902679" w:rsidRDefault="00902679" w:rsidP="00902679">
      <w:r w:rsidRPr="00902679">
        <w:t>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943846" w:rsidRDefault="4514D8D3" w:rsidP="00484F59">
      <w:pPr>
        <w:pStyle w:val="Heading3"/>
      </w:pPr>
      <w:bookmarkStart w:id="32" w:name="_Toc129161914"/>
      <w:bookmarkStart w:id="33" w:name="_Toc129162190"/>
      <w:bookmarkStart w:id="34" w:name="_Toc129161915"/>
      <w:bookmarkStart w:id="35" w:name="_Toc129162191"/>
      <w:bookmarkStart w:id="36" w:name="_Toc129161916"/>
      <w:bookmarkStart w:id="37" w:name="_Toc129162192"/>
      <w:bookmarkStart w:id="38" w:name="_Toc129161917"/>
      <w:bookmarkStart w:id="39" w:name="_Toc129162193"/>
      <w:bookmarkStart w:id="40" w:name="_Toc129161918"/>
      <w:bookmarkStart w:id="41" w:name="_Toc129162194"/>
      <w:bookmarkStart w:id="42" w:name="_Toc131594528"/>
      <w:bookmarkEnd w:id="32"/>
      <w:bookmarkEnd w:id="33"/>
      <w:bookmarkEnd w:id="34"/>
      <w:bookmarkEnd w:id="35"/>
      <w:bookmarkEnd w:id="36"/>
      <w:bookmarkEnd w:id="37"/>
      <w:bookmarkEnd w:id="38"/>
      <w:bookmarkEnd w:id="39"/>
      <w:bookmarkEnd w:id="40"/>
      <w:bookmarkEnd w:id="41"/>
      <w:r w:rsidRPr="00943846">
        <w:t>Intended Population</w:t>
      </w:r>
      <w:bookmarkEnd w:id="42"/>
    </w:p>
    <w:p w14:paraId="24D63D21" w14:textId="7D88FEDF" w:rsidR="00674244" w:rsidRPr="00943846" w:rsidRDefault="006509AD" w:rsidP="00674244">
      <w:pPr>
        <w:rPr>
          <w:rFonts w:eastAsia="Times New Roman"/>
        </w:rPr>
      </w:pPr>
      <w:bookmarkStart w:id="43" w:name="_Hlk24965874"/>
      <w:r w:rsidRPr="00943846">
        <w:rPr>
          <w:rFonts w:eastAsia="Times New Roman"/>
        </w:rPr>
        <w:t>The Alternate ELPAC is intended only for E</w:t>
      </w:r>
      <w:r w:rsidR="00341AB9" w:rsidRPr="00943846">
        <w:rPr>
          <w:rFonts w:eastAsia="Times New Roman"/>
        </w:rPr>
        <w:t xml:space="preserve">L </w:t>
      </w:r>
      <w:r w:rsidRPr="00943846">
        <w:rPr>
          <w:rFonts w:eastAsia="Times New Roman"/>
        </w:rPr>
        <w:t>s</w:t>
      </w:r>
      <w:r w:rsidR="00341AB9" w:rsidRPr="00943846">
        <w:rPr>
          <w:rFonts w:eastAsia="Times New Roman"/>
        </w:rPr>
        <w:t>tudents</w:t>
      </w:r>
      <w:r w:rsidRPr="00943846">
        <w:rPr>
          <w:rFonts w:eastAsia="Times New Roman"/>
        </w:rPr>
        <w:t>, and potential E</w:t>
      </w:r>
      <w:r w:rsidR="00341AB9" w:rsidRPr="00943846">
        <w:rPr>
          <w:rFonts w:eastAsia="Times New Roman"/>
        </w:rPr>
        <w:t xml:space="preserve">L </w:t>
      </w:r>
      <w:r w:rsidRPr="00943846">
        <w:rPr>
          <w:rFonts w:eastAsia="Times New Roman"/>
        </w:rPr>
        <w:t>s</w:t>
      </w:r>
      <w:r w:rsidR="00341AB9" w:rsidRPr="00943846">
        <w:rPr>
          <w:rFonts w:eastAsia="Times New Roman"/>
        </w:rPr>
        <w:t>tudents</w:t>
      </w:r>
      <w:r w:rsidR="00E12082" w:rsidRPr="00943846">
        <w:rPr>
          <w:rFonts w:eastAsia="Times New Roman"/>
        </w:rPr>
        <w:t>,</w:t>
      </w:r>
      <w:r w:rsidR="009611F1" w:rsidRPr="00943846">
        <w:rPr>
          <w:rFonts w:eastAsia="Times New Roman"/>
        </w:rPr>
        <w:t xml:space="preserve"> in kindergarten t</w:t>
      </w:r>
      <w:r w:rsidR="005414A4" w:rsidRPr="00943846">
        <w:rPr>
          <w:rFonts w:eastAsia="Times New Roman"/>
        </w:rPr>
        <w:t>hrough</w:t>
      </w:r>
      <w:r w:rsidR="009611F1" w:rsidRPr="00943846">
        <w:rPr>
          <w:rFonts w:eastAsia="Times New Roman"/>
        </w:rPr>
        <w:t xml:space="preserve"> grade twelve (</w:t>
      </w:r>
      <w:r w:rsidR="00DF4521" w:rsidRPr="00943846">
        <w:rPr>
          <w:rFonts w:eastAsia="Times New Roman"/>
        </w:rPr>
        <w:t>up to</w:t>
      </w:r>
      <w:r w:rsidR="009611F1" w:rsidRPr="00943846">
        <w:rPr>
          <w:rFonts w:eastAsia="Times New Roman"/>
        </w:rPr>
        <w:t xml:space="preserve"> age </w:t>
      </w:r>
      <w:r w:rsidR="00E12082" w:rsidRPr="00943846">
        <w:rPr>
          <w:rFonts w:eastAsia="Times New Roman"/>
        </w:rPr>
        <w:t>twenty-one</w:t>
      </w:r>
      <w:r w:rsidR="009611F1" w:rsidRPr="00943846">
        <w:rPr>
          <w:rFonts w:eastAsia="Times New Roman"/>
        </w:rPr>
        <w:t>)</w:t>
      </w:r>
      <w:r w:rsidRPr="00943846">
        <w:rPr>
          <w:rFonts w:eastAsia="Times New Roman"/>
        </w:rPr>
        <w:t xml:space="preserve"> who have been identified as having the </w:t>
      </w:r>
      <w:r w:rsidRPr="00E65CD7">
        <w:rPr>
          <w:rFonts w:eastAsia="Times New Roman"/>
          <w:iCs/>
        </w:rPr>
        <w:t>most significant cognitive disabilities</w:t>
      </w:r>
      <w:r w:rsidRPr="00943846">
        <w:rPr>
          <w:rFonts w:eastAsia="Times New Roman"/>
          <w:iCs/>
        </w:rPr>
        <w:t xml:space="preserve"> </w:t>
      </w:r>
      <w:r w:rsidRPr="00943846">
        <w:rPr>
          <w:rFonts w:eastAsia="Times New Roman"/>
        </w:rPr>
        <w:t>and who have been found eligible for alternate assessments by their IEP team.</w:t>
      </w:r>
    </w:p>
    <w:p w14:paraId="2C13E278" w14:textId="023964E3" w:rsidR="00674244" w:rsidRPr="00943846" w:rsidRDefault="30F6E76C" w:rsidP="370E1277">
      <w:pPr>
        <w:rPr>
          <w:lang w:eastAsia="zh-CN"/>
        </w:rPr>
      </w:pPr>
      <w:r w:rsidRPr="177F2F5E">
        <w:rPr>
          <w:lang w:eastAsia="zh-CN"/>
        </w:rPr>
        <w:t>In a typical year, s</w:t>
      </w:r>
      <w:r w:rsidR="4A1CBEAE" w:rsidRPr="177F2F5E">
        <w:rPr>
          <w:lang w:eastAsia="zh-CN"/>
        </w:rPr>
        <w:t>tudents</w:t>
      </w:r>
      <w:r w:rsidR="45F4D84A" w:rsidRPr="177F2F5E">
        <w:rPr>
          <w:lang w:eastAsia="zh-CN"/>
        </w:rPr>
        <w:t xml:space="preserve"> </w:t>
      </w:r>
      <w:r w:rsidR="70C5D91A" w:rsidRPr="177F2F5E">
        <w:rPr>
          <w:rFonts w:eastAsia="Times New Roman"/>
        </w:rPr>
        <w:t>in kindergarten t</w:t>
      </w:r>
      <w:r w:rsidR="45F4D84A" w:rsidRPr="177F2F5E">
        <w:rPr>
          <w:rFonts w:eastAsia="Times New Roman"/>
        </w:rPr>
        <w:t>hrough</w:t>
      </w:r>
      <w:r w:rsidR="70C5D91A" w:rsidRPr="177F2F5E">
        <w:rPr>
          <w:rFonts w:eastAsia="Times New Roman"/>
        </w:rPr>
        <w:t xml:space="preserve"> grade twelve (</w:t>
      </w:r>
      <w:r w:rsidR="45F4D84A" w:rsidRPr="177F2F5E">
        <w:rPr>
          <w:rFonts w:eastAsia="Times New Roman"/>
        </w:rPr>
        <w:t>up to</w:t>
      </w:r>
      <w:r w:rsidR="70C5D91A" w:rsidRPr="177F2F5E">
        <w:rPr>
          <w:rFonts w:eastAsia="Times New Roman"/>
        </w:rPr>
        <w:t xml:space="preserve"> age </w:t>
      </w:r>
      <w:r w:rsidR="1CC4DD91" w:rsidRPr="177F2F5E">
        <w:rPr>
          <w:rFonts w:eastAsia="Times New Roman"/>
        </w:rPr>
        <w:t>twenty-one</w:t>
      </w:r>
      <w:r w:rsidR="70C5D91A" w:rsidRPr="177F2F5E">
        <w:rPr>
          <w:rFonts w:eastAsia="Times New Roman"/>
        </w:rPr>
        <w:t xml:space="preserve">) who have been found eligible for alternate assessments by their IEP team </w:t>
      </w:r>
      <w:r w:rsidR="124DD77C" w:rsidRPr="177F2F5E">
        <w:rPr>
          <w:lang w:eastAsia="zh-CN"/>
        </w:rPr>
        <w:t xml:space="preserve">and </w:t>
      </w:r>
      <w:r w:rsidR="4A1CBEAE" w:rsidRPr="177F2F5E">
        <w:rPr>
          <w:lang w:eastAsia="zh-CN"/>
        </w:rPr>
        <w:t>are enrolled in California schools for the first time</w:t>
      </w:r>
      <w:r w:rsidR="5B2C104B" w:rsidRPr="177F2F5E">
        <w:rPr>
          <w:lang w:eastAsia="zh-CN"/>
        </w:rPr>
        <w:t>, and</w:t>
      </w:r>
      <w:r w:rsidR="4A1CBEAE" w:rsidRPr="177F2F5E">
        <w:rPr>
          <w:lang w:eastAsia="zh-CN"/>
        </w:rPr>
        <w:t xml:space="preserve"> who are potential EL</w:t>
      </w:r>
      <w:r w:rsidR="572563BB" w:rsidRPr="177F2F5E">
        <w:rPr>
          <w:lang w:eastAsia="zh-CN"/>
        </w:rPr>
        <w:t xml:space="preserve"> </w:t>
      </w:r>
      <w:r w:rsidR="4A1CBEAE" w:rsidRPr="177F2F5E">
        <w:rPr>
          <w:lang w:eastAsia="zh-CN"/>
        </w:rPr>
        <w:t>s</w:t>
      </w:r>
      <w:r w:rsidR="572563BB" w:rsidRPr="177F2F5E">
        <w:rPr>
          <w:lang w:eastAsia="zh-CN"/>
        </w:rPr>
        <w:t>tudents</w:t>
      </w:r>
      <w:r w:rsidR="4A1CBEAE" w:rsidRPr="177F2F5E">
        <w:rPr>
          <w:lang w:eastAsia="zh-CN"/>
        </w:rPr>
        <w:t xml:space="preserve"> as indicated by the results of a</w:t>
      </w:r>
      <w:r w:rsidR="76FE4EC6" w:rsidRPr="177F2F5E">
        <w:rPr>
          <w:lang w:eastAsia="zh-CN"/>
        </w:rPr>
        <w:t>n</w:t>
      </w:r>
      <w:r w:rsidR="4A1CBEAE" w:rsidRPr="177F2F5E">
        <w:rPr>
          <w:lang w:eastAsia="zh-CN"/>
        </w:rPr>
        <w:t xml:space="preserve"> </w:t>
      </w:r>
      <w:r w:rsidR="76FE4EC6" w:rsidRPr="177F2F5E">
        <w:rPr>
          <w:lang w:eastAsia="zh-CN"/>
        </w:rPr>
        <w:t>HLS</w:t>
      </w:r>
      <w:r w:rsidR="5B2C104B" w:rsidRPr="177F2F5E">
        <w:rPr>
          <w:lang w:eastAsia="zh-CN"/>
        </w:rPr>
        <w:t>,</w:t>
      </w:r>
      <w:r w:rsidR="4A1CBEAE" w:rsidRPr="177F2F5E">
        <w:rPr>
          <w:lang w:eastAsia="zh-CN"/>
        </w:rPr>
        <w:t xml:space="preserve"> must be administered the Initial Alternate ELPAC within 30 days of their enrollment.</w:t>
      </w:r>
      <w:r w:rsidR="712F92FC" w:rsidRPr="177F2F5E">
        <w:rPr>
          <w:lang w:eastAsia="zh-CN"/>
        </w:rPr>
        <w:t xml:space="preserve"> However, </w:t>
      </w:r>
      <w:r w:rsidR="006D0AC4" w:rsidRPr="177F2F5E">
        <w:rPr>
          <w:lang w:eastAsia="zh-CN"/>
        </w:rPr>
        <w:t xml:space="preserve">as the Initial Alternate ELPAC </w:t>
      </w:r>
      <w:r w:rsidR="00AF17FE" w:rsidRPr="177F2F5E">
        <w:rPr>
          <w:lang w:eastAsia="zh-CN"/>
        </w:rPr>
        <w:t xml:space="preserve">was developed after the operational field test administration </w:t>
      </w:r>
      <w:r w:rsidR="00EC28FB" w:rsidRPr="177F2F5E">
        <w:rPr>
          <w:lang w:eastAsia="zh-CN"/>
        </w:rPr>
        <w:t xml:space="preserve">of </w:t>
      </w:r>
      <w:r w:rsidR="00AF17FE" w:rsidRPr="177F2F5E">
        <w:rPr>
          <w:lang w:eastAsia="zh-CN"/>
        </w:rPr>
        <w:t>the Summative Alternate ELPAC, the students who</w:t>
      </w:r>
      <w:r w:rsidR="00EC28FB" w:rsidRPr="177F2F5E">
        <w:rPr>
          <w:lang w:eastAsia="zh-CN"/>
        </w:rPr>
        <w:t xml:space="preserve"> participated in the operational field test did not take the Initial Alternate ELPAC beforehand; rather, they took </w:t>
      </w:r>
      <w:r w:rsidR="712F92FC" w:rsidRPr="177F2F5E">
        <w:rPr>
          <w:lang w:eastAsia="zh-CN"/>
        </w:rPr>
        <w:t xml:space="preserve">a locally determined </w:t>
      </w:r>
      <w:r w:rsidR="50E8D568" w:rsidRPr="177F2F5E">
        <w:rPr>
          <w:lang w:eastAsia="zh-CN"/>
        </w:rPr>
        <w:t xml:space="preserve">alternate </w:t>
      </w:r>
      <w:r w:rsidR="712F92FC" w:rsidRPr="177F2F5E">
        <w:rPr>
          <w:lang w:eastAsia="zh-CN"/>
        </w:rPr>
        <w:t>assessment</w:t>
      </w:r>
      <w:r w:rsidR="2B7C1CF2" w:rsidRPr="177F2F5E">
        <w:rPr>
          <w:lang w:eastAsia="zh-CN"/>
        </w:rPr>
        <w:t xml:space="preserve"> or the general Initial ELPAC</w:t>
      </w:r>
      <w:r w:rsidR="712F92FC" w:rsidRPr="177F2F5E">
        <w:rPr>
          <w:lang w:eastAsia="zh-CN"/>
        </w:rPr>
        <w:t xml:space="preserve"> to verify their ELP.</w:t>
      </w:r>
    </w:p>
    <w:p w14:paraId="3F697349" w14:textId="61B0ECBA" w:rsidR="006509AD" w:rsidRPr="00943846" w:rsidRDefault="003E410A" w:rsidP="006509AD">
      <w:pPr>
        <w:rPr>
          <w:rFonts w:eastAsia="Times New Roman"/>
          <w:highlight w:val="yellow"/>
        </w:rPr>
      </w:pPr>
      <w:r w:rsidRPr="00943846">
        <w:rPr>
          <w:lang w:eastAsia="zh-CN"/>
        </w:rPr>
        <w:t>Students</w:t>
      </w:r>
      <w:r w:rsidR="00433715" w:rsidRPr="00943846">
        <w:rPr>
          <w:lang w:eastAsia="zh-CN"/>
        </w:rPr>
        <w:t xml:space="preserve"> in </w:t>
      </w:r>
      <w:r w:rsidR="00433715" w:rsidRPr="00943846">
        <w:rPr>
          <w:rFonts w:eastAsia="Times New Roman"/>
        </w:rPr>
        <w:t>kindergarten through grade twelve (up to age twenty-one)</w:t>
      </w:r>
      <w:r w:rsidRPr="00943846">
        <w:rPr>
          <w:lang w:eastAsia="zh-CN"/>
        </w:rPr>
        <w:t xml:space="preserve"> who are </w:t>
      </w:r>
      <w:r w:rsidR="00BC2B87" w:rsidRPr="00943846">
        <w:rPr>
          <w:lang w:eastAsia="zh-CN"/>
        </w:rPr>
        <w:t>classified as E</w:t>
      </w:r>
      <w:r w:rsidR="001F37EF" w:rsidRPr="00943846">
        <w:rPr>
          <w:lang w:eastAsia="zh-CN"/>
        </w:rPr>
        <w:t>L</w:t>
      </w:r>
      <w:r w:rsidR="00045869">
        <w:rPr>
          <w:lang w:eastAsia="zh-CN"/>
        </w:rPr>
        <w:t xml:space="preserve"> </w:t>
      </w:r>
      <w:r w:rsidR="001F37EF" w:rsidRPr="00943846">
        <w:rPr>
          <w:lang w:eastAsia="zh-CN"/>
        </w:rPr>
        <w:t>s</w:t>
      </w:r>
      <w:r w:rsidR="00045869">
        <w:rPr>
          <w:lang w:eastAsia="zh-CN"/>
        </w:rPr>
        <w:t>tudents</w:t>
      </w:r>
      <w:r w:rsidR="001F37EF" w:rsidRPr="00943846">
        <w:rPr>
          <w:lang w:eastAsia="zh-CN"/>
        </w:rPr>
        <w:t xml:space="preserve"> </w:t>
      </w:r>
      <w:r w:rsidR="00433715" w:rsidRPr="00943846">
        <w:rPr>
          <w:rFonts w:eastAsia="Times New Roman"/>
        </w:rPr>
        <w:t>and</w:t>
      </w:r>
      <w:r w:rsidR="00607B00" w:rsidRPr="00943846">
        <w:rPr>
          <w:rFonts w:eastAsia="Times New Roman"/>
        </w:rPr>
        <w:t xml:space="preserve"> </w:t>
      </w:r>
      <w:r w:rsidR="00DF4521" w:rsidRPr="00943846">
        <w:rPr>
          <w:rFonts w:eastAsia="Times New Roman"/>
        </w:rPr>
        <w:t xml:space="preserve">have </w:t>
      </w:r>
      <w:r w:rsidR="00607B00" w:rsidRPr="00943846">
        <w:rPr>
          <w:rFonts w:eastAsia="Times New Roman"/>
        </w:rPr>
        <w:t>been found eligible for alternate assessments by their IEP</w:t>
      </w:r>
      <w:r w:rsidR="00635B5B" w:rsidRPr="00943846">
        <w:rPr>
          <w:rFonts w:eastAsia="Times New Roman"/>
        </w:rPr>
        <w:t xml:space="preserve"> </w:t>
      </w:r>
      <w:r w:rsidR="00607B00" w:rsidRPr="00943846">
        <w:rPr>
          <w:rFonts w:eastAsia="Times New Roman"/>
        </w:rPr>
        <w:t xml:space="preserve">team must be administered the Summative Alternate ELPAC </w:t>
      </w:r>
      <w:r w:rsidR="000C426C" w:rsidRPr="00943846">
        <w:rPr>
          <w:rFonts w:eastAsia="Times New Roman"/>
        </w:rPr>
        <w:t xml:space="preserve">annually during the Summative Alternate ELPAC testing window until they are reclassified as </w:t>
      </w:r>
      <w:r w:rsidR="000C426C" w:rsidRPr="00943846">
        <w:t xml:space="preserve">fluent English proficient based on the CDE’s established guidelines for reclassification </w:t>
      </w:r>
      <w:r w:rsidR="000C426C" w:rsidRPr="00943846">
        <w:rPr>
          <w:rFonts w:eastAsia="Arial"/>
        </w:rPr>
        <w:t>established by the California State Board of Education (SBE)</w:t>
      </w:r>
      <w:r w:rsidR="006805F6">
        <w:rPr>
          <w:rFonts w:eastAsia="Arial"/>
        </w:rPr>
        <w:t xml:space="preserve"> </w:t>
      </w:r>
      <w:r w:rsidR="006805F6" w:rsidRPr="00F339BF">
        <w:rPr>
          <w:rFonts w:eastAsia="Arial"/>
        </w:rPr>
        <w:t>(</w:t>
      </w:r>
      <w:r w:rsidR="006805F6" w:rsidRPr="00F339BF">
        <w:rPr>
          <w:i/>
          <w:iCs/>
        </w:rPr>
        <w:t>EC </w:t>
      </w:r>
      <w:r w:rsidR="006805F6" w:rsidRPr="00F339BF">
        <w:rPr>
          <w:rFonts w:eastAsia="Arial"/>
        </w:rPr>
        <w:t>313[f])</w:t>
      </w:r>
      <w:r w:rsidR="000C426C" w:rsidRPr="00943846">
        <w:rPr>
          <w:rFonts w:eastAsia="Arial"/>
        </w:rPr>
        <w:t>.</w:t>
      </w:r>
    </w:p>
    <w:p w14:paraId="430E6A01" w14:textId="3BF512F0" w:rsidR="00EF1C20" w:rsidRPr="00943846" w:rsidRDefault="4514D8D3" w:rsidP="00484F59">
      <w:pPr>
        <w:pStyle w:val="Heading3"/>
      </w:pPr>
      <w:bookmarkStart w:id="44" w:name="_Toc112229731"/>
      <w:bookmarkStart w:id="45" w:name="_Toc112325691"/>
      <w:bookmarkStart w:id="46" w:name="_Toc112326944"/>
      <w:bookmarkStart w:id="47" w:name="_Toc112406958"/>
      <w:bookmarkStart w:id="48" w:name="_Toc112408354"/>
      <w:bookmarkStart w:id="49" w:name="_Toc113343465"/>
      <w:bookmarkStart w:id="50" w:name="_Toc113346136"/>
      <w:bookmarkStart w:id="51" w:name="_Toc113346377"/>
      <w:bookmarkStart w:id="52" w:name="_Toc113371121"/>
      <w:bookmarkStart w:id="53" w:name="_Toc113428461"/>
      <w:bookmarkStart w:id="54" w:name="_Toc113440183"/>
      <w:bookmarkStart w:id="55" w:name="_Toc113532197"/>
      <w:bookmarkStart w:id="56" w:name="_Toc118898401"/>
      <w:bookmarkStart w:id="57" w:name="_Toc120783838"/>
      <w:bookmarkStart w:id="58" w:name="_Toc121381656"/>
      <w:bookmarkStart w:id="59" w:name="_Toc121842075"/>
      <w:bookmarkStart w:id="60" w:name="_Toc121896561"/>
      <w:bookmarkStart w:id="61" w:name="_Toc112229732"/>
      <w:bookmarkStart w:id="62" w:name="_Toc112325692"/>
      <w:bookmarkStart w:id="63" w:name="_Toc112326945"/>
      <w:bookmarkStart w:id="64" w:name="_Toc112406959"/>
      <w:bookmarkStart w:id="65" w:name="_Toc112408355"/>
      <w:bookmarkStart w:id="66" w:name="_Toc113343466"/>
      <w:bookmarkStart w:id="67" w:name="_Toc113346137"/>
      <w:bookmarkStart w:id="68" w:name="_Toc113346378"/>
      <w:bookmarkStart w:id="69" w:name="_Toc113371122"/>
      <w:bookmarkStart w:id="70" w:name="_Toc113428462"/>
      <w:bookmarkStart w:id="71" w:name="_Toc113440184"/>
      <w:bookmarkStart w:id="72" w:name="_Toc113532198"/>
      <w:bookmarkStart w:id="73" w:name="_Toc118898402"/>
      <w:bookmarkStart w:id="74" w:name="_Toc120783839"/>
      <w:bookmarkStart w:id="75" w:name="_Toc121381657"/>
      <w:bookmarkStart w:id="76" w:name="_Toc121842076"/>
      <w:bookmarkStart w:id="77" w:name="_Toc121896562"/>
      <w:bookmarkStart w:id="78" w:name="_Testing_Windows_and"/>
      <w:bookmarkStart w:id="79" w:name="_Toc13159452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43846">
        <w:t>Testing Window</w:t>
      </w:r>
      <w:r w:rsidR="000E6F0A" w:rsidRPr="00943846">
        <w:t>s</w:t>
      </w:r>
      <w:r w:rsidRPr="00943846">
        <w:t xml:space="preserve"> and </w:t>
      </w:r>
      <w:r w:rsidR="005554A4">
        <w:t xml:space="preserve">Estimated Testing </w:t>
      </w:r>
      <w:r w:rsidRPr="00943846">
        <w:t>Times</w:t>
      </w:r>
      <w:bookmarkEnd w:id="79"/>
    </w:p>
    <w:p w14:paraId="00F95D01" w14:textId="7CA2D088" w:rsidR="001121E8" w:rsidRDefault="00943AA7" w:rsidP="00DA39FD">
      <w:r>
        <w:t>The Summative Alternate ELPAC testing window generally runs from February 1 through May 31 annually. However, because Initial Alternate ELPAC forms assembly was set to begin in March of 2022, the start of the 2021–22 field test administration testing window was pushed earlier, to November 1, 2021. This was</w:t>
      </w:r>
      <w:r w:rsidR="00463DDB">
        <w:t xml:space="preserve"> done in an attempt</w:t>
      </w:r>
      <w:r>
        <w:t xml:space="preserve"> to increase the number of tests completed by February 15, 2022, the date by which item analysis was to begin </w:t>
      </w:r>
      <w:r w:rsidR="001F3629">
        <w:t xml:space="preserve">so that </w:t>
      </w:r>
      <w:r w:rsidR="009C300B">
        <w:t>analysis</w:t>
      </w:r>
      <w:r w:rsidR="001F3629">
        <w:t xml:space="preserve"> could</w:t>
      </w:r>
      <w:r>
        <w:t xml:space="preserve"> </w:t>
      </w:r>
      <w:r w:rsidR="00892A31">
        <w:t>be</w:t>
      </w:r>
      <w:r>
        <w:t xml:space="preserve"> completed in time for the items to be used operationally on the Initial Alternate ELPAC forms. The goal was to have as many tests completed by February 15 as possible to gather the most data. Because LEAs were heavily impacted by the school and business shutdowns </w:t>
      </w:r>
      <w:r w:rsidR="001F3629">
        <w:t>that</w:t>
      </w:r>
      <w:r>
        <w:t xml:space="preserve"> result</w:t>
      </w:r>
      <w:r w:rsidR="001F3629">
        <w:t>ed from</w:t>
      </w:r>
      <w:r>
        <w:t xml:space="preserve"> the novel coronavirus disease 2019 (COVID-19) pandemic, the testing window was extended through May 31, 2022, to ensure that all eligible students had an opportunity to participate in the test during the typical annual Summative Alternate ELPAC testing window.</w:t>
      </w:r>
    </w:p>
    <w:p w14:paraId="4265AAB9" w14:textId="79EB31CF" w:rsidR="00DA39FD" w:rsidRPr="00943846" w:rsidRDefault="254B75E3" w:rsidP="00DA39FD">
      <w:r>
        <w:t xml:space="preserve">The </w:t>
      </w:r>
      <w:r w:rsidR="78F2FF58">
        <w:t xml:space="preserve">Alternate </w:t>
      </w:r>
      <w:r>
        <w:t>ELPAC is a</w:t>
      </w:r>
      <w:r w:rsidR="03AA8088">
        <w:t xml:space="preserve"> computer-based</w:t>
      </w:r>
      <w:r w:rsidR="73863E95">
        <w:t xml:space="preserve">, </w:t>
      </w:r>
      <w:r w:rsidR="62E23917">
        <w:t>nonadaptive,</w:t>
      </w:r>
      <w:r>
        <w:t xml:space="preserve"> untimed test</w:t>
      </w:r>
      <w:r w:rsidR="00BE05C1">
        <w:t xml:space="preserve"> that is delivered one-on-one by a test examiner.</w:t>
      </w:r>
      <w:r>
        <w:t xml:space="preserve"> </w:t>
      </w:r>
      <w:r w:rsidR="00BE05C1">
        <w:t>S</w:t>
      </w:r>
      <w:r>
        <w:t xml:space="preserve">tudents are allowed as much time as they need to complete their responses </w:t>
      </w:r>
      <w:r w:rsidR="62E23917">
        <w:t>to each item</w:t>
      </w:r>
      <w:r>
        <w:t xml:space="preserve">. The test may be administered over the course of </w:t>
      </w:r>
      <w:r w:rsidR="72CFEE7E">
        <w:t xml:space="preserve">multiple </w:t>
      </w:r>
      <w:r>
        <w:t xml:space="preserve">days. The estimated testing times for the </w:t>
      </w:r>
      <w:r w:rsidR="7712276D">
        <w:t>Alternate</w:t>
      </w:r>
      <w:r>
        <w:t xml:space="preserve"> ELPAC </w:t>
      </w:r>
      <w:r w:rsidR="72CFEE7E">
        <w:t xml:space="preserve">task types </w:t>
      </w:r>
      <w:r w:rsidR="66CFB443">
        <w:t xml:space="preserve">were </w:t>
      </w:r>
      <w:r>
        <w:t xml:space="preserve">posted by </w:t>
      </w:r>
      <w:r w:rsidR="3B86DBB7">
        <w:t>task type</w:t>
      </w:r>
      <w:r>
        <w:t xml:space="preserve"> </w:t>
      </w:r>
      <w:r w:rsidR="3B86DBB7">
        <w:t xml:space="preserve">in </w:t>
      </w:r>
      <w:r>
        <w:t xml:space="preserve">the </w:t>
      </w:r>
      <w:r w:rsidR="52BF108E" w:rsidRPr="3EADEB84">
        <w:rPr>
          <w:i/>
          <w:iCs/>
        </w:rPr>
        <w:t xml:space="preserve">Alternate </w:t>
      </w:r>
      <w:r w:rsidRPr="3EADEB84">
        <w:rPr>
          <w:i/>
          <w:iCs/>
        </w:rPr>
        <w:t xml:space="preserve">ELPAC </w:t>
      </w:r>
      <w:r w:rsidR="2A4438E6" w:rsidRPr="3EADEB84">
        <w:rPr>
          <w:i/>
          <w:iCs/>
        </w:rPr>
        <w:t>Operational Field T</w:t>
      </w:r>
      <w:r w:rsidR="4D980DBE" w:rsidRPr="3EADEB84">
        <w:rPr>
          <w:i/>
          <w:iCs/>
        </w:rPr>
        <w:t xml:space="preserve">est </w:t>
      </w:r>
      <w:r w:rsidR="2A4438E6" w:rsidRPr="3EADEB84">
        <w:rPr>
          <w:i/>
          <w:iCs/>
        </w:rPr>
        <w:t>M</w:t>
      </w:r>
      <w:r w:rsidR="4D980DBE" w:rsidRPr="3EADEB84">
        <w:rPr>
          <w:i/>
          <w:iCs/>
        </w:rPr>
        <w:t>anual</w:t>
      </w:r>
      <w:r w:rsidR="2A4438E6">
        <w:t xml:space="preserve"> (CDE, 2022a)</w:t>
      </w:r>
      <w:r>
        <w:t xml:space="preserve">. Estimated testing times </w:t>
      </w:r>
      <w:r w:rsidR="66CFB443">
        <w:t xml:space="preserve">were </w:t>
      </w:r>
      <w:r>
        <w:t>provided for administration planning only.</w:t>
      </w:r>
    </w:p>
    <w:p w14:paraId="6217AD59" w14:textId="3749B8AB" w:rsidR="00536FB9" w:rsidRPr="00943846" w:rsidRDefault="6F1BCF75" w:rsidP="00484F59">
      <w:pPr>
        <w:pStyle w:val="Heading3"/>
      </w:pPr>
      <w:bookmarkStart w:id="80" w:name="_Toc131594530"/>
      <w:bookmarkStart w:id="81" w:name="_Toc131594531"/>
      <w:bookmarkStart w:id="82" w:name="_Toc131594532"/>
      <w:bookmarkStart w:id="83" w:name="_Toc131594533"/>
      <w:bookmarkEnd w:id="80"/>
      <w:bookmarkEnd w:id="81"/>
      <w:bookmarkEnd w:id="82"/>
      <w:r w:rsidRPr="00943846">
        <w:t>Groups and Organizations Involved with the Alternate ELPAC</w:t>
      </w:r>
      <w:bookmarkEnd w:id="83"/>
    </w:p>
    <w:p w14:paraId="41621203" w14:textId="1FD72D49" w:rsidR="007251E1" w:rsidRPr="00195612" w:rsidRDefault="1A56F8F9" w:rsidP="00484F59">
      <w:pPr>
        <w:pStyle w:val="Heading4"/>
      </w:pPr>
      <w:bookmarkStart w:id="84" w:name="_Toc131594534"/>
      <w:r w:rsidRPr="00195612">
        <w:t xml:space="preserve">California </w:t>
      </w:r>
      <w:r w:rsidR="1CD8E22C" w:rsidRPr="00195612">
        <w:t>State Board of Education</w:t>
      </w:r>
      <w:bookmarkEnd w:id="84"/>
    </w:p>
    <w:p w14:paraId="43C2AD55" w14:textId="7CDE20C9" w:rsidR="00E6132F" w:rsidRPr="00195612" w:rsidRDefault="00E6132F" w:rsidP="006E6418">
      <w:bookmarkStart w:id="85" w:name="_Toc121842082"/>
      <w:bookmarkStart w:id="86" w:name="_Toc121896568"/>
      <w:bookmarkStart w:id="87" w:name="_Toc122102460"/>
      <w:bookmarkStart w:id="88" w:name="_Toc122333796"/>
      <w:bookmarkStart w:id="89" w:name="_Toc122338019"/>
      <w:bookmarkStart w:id="90" w:name="_Toc122513092"/>
      <w:bookmarkStart w:id="91" w:name="_Toc122612307"/>
      <w:bookmarkStart w:id="92" w:name="_Toc124142985"/>
      <w:bookmarkStart w:id="93" w:name="_Toc121842083"/>
      <w:bookmarkStart w:id="94" w:name="_Toc121896569"/>
      <w:bookmarkStart w:id="95" w:name="_Toc122102461"/>
      <w:bookmarkStart w:id="96" w:name="_Toc122333797"/>
      <w:bookmarkStart w:id="97" w:name="_Toc122338020"/>
      <w:bookmarkStart w:id="98" w:name="_Toc122513093"/>
      <w:bookmarkStart w:id="99" w:name="_Toc122612308"/>
      <w:bookmarkStart w:id="100" w:name="_Toc12414298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95612">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195612">
        <w:rPr>
          <w:i/>
          <w:iCs/>
        </w:rPr>
        <w:t>EC</w:t>
      </w:r>
      <w:r w:rsidRPr="00195612">
        <w:t>.</w:t>
      </w:r>
    </w:p>
    <w:p w14:paraId="1E806FCC" w14:textId="4964C1E6" w:rsidR="00E6132F" w:rsidRPr="00A57B8E" w:rsidRDefault="00E6132F" w:rsidP="006E6418">
      <w:r w:rsidRPr="00195612">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01" w:name="_Hlk90034720"/>
      <w:r w:rsidRPr="00195612">
        <w:t>Student Succeeds Act as well as the state’s Public School Accountability Act that measures the academic performance and progress of schools on a variety of academic metrics (</w:t>
      </w:r>
      <w:r w:rsidR="002819ED">
        <w:t>C</w:t>
      </w:r>
      <w:r w:rsidRPr="00195612">
        <w:t>DE, 2022</w:t>
      </w:r>
      <w:r w:rsidR="002819ED">
        <w:t>b</w:t>
      </w:r>
      <w:r w:rsidRPr="00195612">
        <w:t>).</w:t>
      </w:r>
    </w:p>
    <w:p w14:paraId="6A59DF65" w14:textId="44100A94" w:rsidR="007251E1" w:rsidRPr="00943846" w:rsidRDefault="1CD8E22C" w:rsidP="00484F59">
      <w:pPr>
        <w:pStyle w:val="Heading4"/>
      </w:pPr>
      <w:bookmarkStart w:id="102" w:name="_Toc131594535"/>
      <w:bookmarkEnd w:id="101"/>
      <w:r w:rsidRPr="00943846">
        <w:t>California Department of Education</w:t>
      </w:r>
      <w:bookmarkEnd w:id="102"/>
    </w:p>
    <w:p w14:paraId="6F9B12FC" w14:textId="31A00603" w:rsidR="00195612" w:rsidRPr="00A57B8E" w:rsidRDefault="00195612" w:rsidP="006E6418">
      <w:bookmarkStart w:id="103" w:name="_Toc121842085"/>
      <w:bookmarkStart w:id="104" w:name="_Toc121896571"/>
      <w:bookmarkStart w:id="105" w:name="_Toc122102463"/>
      <w:bookmarkStart w:id="106" w:name="_Toc122333799"/>
      <w:bookmarkStart w:id="107" w:name="_Toc122338022"/>
      <w:bookmarkStart w:id="108" w:name="_Toc122513095"/>
      <w:bookmarkStart w:id="109" w:name="_Toc122612310"/>
      <w:bookmarkStart w:id="110" w:name="_Toc124142988"/>
      <w:bookmarkStart w:id="111" w:name="_Toc121842086"/>
      <w:bookmarkStart w:id="112" w:name="_Toc121896572"/>
      <w:bookmarkStart w:id="113" w:name="_Toc122102464"/>
      <w:bookmarkStart w:id="114" w:name="_Toc122333800"/>
      <w:bookmarkStart w:id="115" w:name="_Toc122338023"/>
      <w:bookmarkStart w:id="116" w:name="_Toc122513096"/>
      <w:bookmarkStart w:id="117" w:name="_Toc122612311"/>
      <w:bookmarkStart w:id="118" w:name="_Toc124142989"/>
      <w:bookmarkStart w:id="119" w:name="_Hlk9003472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2B3442BC" w14:textId="52BB3DD1" w:rsidR="00195612" w:rsidRPr="00A57B8E" w:rsidRDefault="00195612" w:rsidP="006E6418">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8F6966">
        <w:t>c</w:t>
      </w:r>
      <w:r w:rsidRPr="00A57B8E">
        <w:t>).</w:t>
      </w:r>
    </w:p>
    <w:p w14:paraId="111CDB4F" w14:textId="5C558441" w:rsidR="00075BC5" w:rsidRPr="00943846" w:rsidRDefault="1CD8E22C" w:rsidP="006E6418">
      <w:pPr>
        <w:pStyle w:val="Heading4"/>
      </w:pPr>
      <w:bookmarkStart w:id="120" w:name="_Toc131594536"/>
      <w:bookmarkEnd w:id="119"/>
      <w:r w:rsidRPr="00943846">
        <w:t>California Educators</w:t>
      </w:r>
      <w:bookmarkEnd w:id="120"/>
    </w:p>
    <w:p w14:paraId="6F79C088" w14:textId="5FAB25B0" w:rsidR="00670ADD" w:rsidRPr="00943846" w:rsidRDefault="00670ADD" w:rsidP="006E6418">
      <w:r w:rsidRPr="00943846">
        <w:t xml:space="preserve">A variety of California educators, including school administrators </w:t>
      </w:r>
      <w:r w:rsidR="00582AE3">
        <w:t>as well as those</w:t>
      </w:r>
      <w:r w:rsidR="00582AE3" w:rsidRPr="00943846">
        <w:t xml:space="preserve"> </w:t>
      </w:r>
      <w:r w:rsidRPr="00943846">
        <w:t>experienced in teaching EL students</w:t>
      </w:r>
      <w:r w:rsidR="00480262" w:rsidRPr="00943846">
        <w:t>, students with the most significant cognitive disabilities, or both</w:t>
      </w:r>
      <w:r w:rsidRPr="00943846">
        <w:t xml:space="preserve">—who were selected </w:t>
      </w:r>
      <w:r w:rsidR="00AA5B49">
        <w:t>on the basis</w:t>
      </w:r>
      <w:r w:rsidRPr="00943846">
        <w:t xml:space="preserve"> </w:t>
      </w:r>
      <w:r w:rsidR="00AC27B8">
        <w:t xml:space="preserve">of </w:t>
      </w:r>
      <w:r w:rsidRPr="00943846">
        <w:t xml:space="preserve">their qualifications, experiences, demographics, and geographic locations—were invited to participate in the </w:t>
      </w:r>
      <w:r w:rsidR="00480262" w:rsidRPr="00943846">
        <w:t xml:space="preserve">Alternate </w:t>
      </w:r>
      <w:r w:rsidRPr="00943846">
        <w:t xml:space="preserve">ELPAC development process. In this process, California educators participated in tasks that included </w:t>
      </w:r>
      <w:r w:rsidR="00582AE3">
        <w:t>work related to</w:t>
      </w:r>
      <w:r w:rsidRPr="00943846">
        <w:t xml:space="preserve"> defining the purpose and scope of the assessment, assessment design, item development, </w:t>
      </w:r>
      <w:r w:rsidR="00582AE3">
        <w:t xml:space="preserve">item reviews, </w:t>
      </w:r>
      <w:r w:rsidRPr="00943846">
        <w:t xml:space="preserve">standard setting, </w:t>
      </w:r>
      <w:r w:rsidR="0026705D" w:rsidRPr="00943846">
        <w:t xml:space="preserve">and </w:t>
      </w:r>
      <w:r w:rsidRPr="00943846">
        <w:t>score reporting.</w:t>
      </w:r>
    </w:p>
    <w:p w14:paraId="14DC0B86" w14:textId="08CC092B" w:rsidR="007251E1" w:rsidRPr="00943846" w:rsidRDefault="1CD8E22C" w:rsidP="006E6418">
      <w:pPr>
        <w:pStyle w:val="Heading4"/>
      </w:pPr>
      <w:bookmarkStart w:id="121" w:name="_Toc131594537"/>
      <w:r w:rsidRPr="00943846">
        <w:t>Contractors</w:t>
      </w:r>
      <w:bookmarkEnd w:id="121"/>
    </w:p>
    <w:p w14:paraId="41B9C7E2" w14:textId="00ED8BB6" w:rsidR="00225EC8" w:rsidRPr="00A57B8E" w:rsidRDefault="00225EC8" w:rsidP="006E6418">
      <w:r>
        <w:t xml:space="preserve">A number of organizations contribute to the success of the </w:t>
      </w:r>
      <w:r w:rsidR="008F6966">
        <w:t>Alternate ELPAC</w:t>
      </w:r>
      <w:r>
        <w:t>.</w:t>
      </w:r>
    </w:p>
    <w:p w14:paraId="4DDA20DF" w14:textId="34EF15FB" w:rsidR="008B0309" w:rsidRPr="00943846" w:rsidRDefault="00075BC5" w:rsidP="006E6418">
      <w:pPr>
        <w:pStyle w:val="Heading5"/>
      </w:pPr>
      <w:r w:rsidRPr="00943846">
        <w:t>Primary Testing Contractor—ETS</w:t>
      </w:r>
    </w:p>
    <w:p w14:paraId="0F5BC457" w14:textId="58C32A83" w:rsidR="006270F2" w:rsidRPr="00A57B8E" w:rsidRDefault="006270F2" w:rsidP="006E6418">
      <w:pPr>
        <w:spacing w:after="60"/>
      </w:pPr>
      <w:r>
        <w:t xml:space="preserve">The CDE and the SBE contract with ETS to </w:t>
      </w:r>
      <w:r w:rsidR="0033252B">
        <w:t xml:space="preserve">develop, </w:t>
      </w:r>
      <w:r>
        <w:t>administer</w:t>
      </w:r>
      <w:r w:rsidR="0033252B">
        <w:t>,</w:t>
      </w:r>
      <w:r>
        <w:t xml:space="preserve"> and report the </w:t>
      </w:r>
      <w:r w:rsidR="008F6966" w:rsidRPr="008F6966">
        <w:t>Alternate ELPAC</w:t>
      </w:r>
      <w:r>
        <w:t>. As the primary testing contractor, ETS has overall responsibility for working with the CDE to implement and maintain an effective assessment system and coordinating ETS’ work with its subcontractors.</w:t>
      </w:r>
    </w:p>
    <w:p w14:paraId="4E87E40B" w14:textId="77777777" w:rsidR="006270F2" w:rsidRPr="00A57B8E" w:rsidRDefault="006270F2" w:rsidP="006E6418">
      <w:pPr>
        <w:keepNext/>
        <w:keepLines/>
        <w:spacing w:after="60"/>
      </w:pPr>
      <w:r>
        <w:t>Activities conducted directly by ETS include, but are not limited to, the following:</w:t>
      </w:r>
    </w:p>
    <w:p w14:paraId="4E445ACE" w14:textId="77777777" w:rsidR="006270F2" w:rsidRPr="007743CA" w:rsidRDefault="006270F2" w:rsidP="006E6418">
      <w:pPr>
        <w:pStyle w:val="bullets"/>
      </w:pPr>
      <w:r w:rsidRPr="007743CA">
        <w:t>Providing management of the program activities</w:t>
      </w:r>
    </w:p>
    <w:p w14:paraId="2F5C5E63" w14:textId="77777777" w:rsidR="006270F2" w:rsidRPr="007743CA" w:rsidRDefault="006270F2" w:rsidP="006E6418">
      <w:pPr>
        <w:pStyle w:val="bullets"/>
      </w:pPr>
      <w:r w:rsidRPr="007743CA">
        <w:t>Supporting and training county offices of education, LEAs, and direct funded charter schools</w:t>
      </w:r>
    </w:p>
    <w:p w14:paraId="131D31A4" w14:textId="118BE750" w:rsidR="006270F2" w:rsidRPr="007743CA" w:rsidRDefault="006270F2" w:rsidP="006E6418">
      <w:pPr>
        <w:pStyle w:val="bullets"/>
      </w:pPr>
      <w:r>
        <w:t xml:space="preserve">Constructing, producing, and controlling the quality of </w:t>
      </w:r>
      <w:r w:rsidR="008F6966" w:rsidRPr="008F6966">
        <w:t>Alternate ELPAC</w:t>
      </w:r>
      <w:r>
        <w:t xml:space="preserve"> test forms and related test materials, including grade- and content-specific </w:t>
      </w:r>
      <w:r w:rsidRPr="082C59F0">
        <w:rPr>
          <w:i/>
          <w:iCs/>
        </w:rPr>
        <w:t>Directions for Administration (DFAs)</w:t>
      </w:r>
    </w:p>
    <w:p w14:paraId="1EC9086C" w14:textId="5791A1DA" w:rsidR="006270F2" w:rsidRPr="007743CA" w:rsidRDefault="006270F2" w:rsidP="006E6418">
      <w:pPr>
        <w:pStyle w:val="bullets"/>
      </w:pPr>
      <w:r w:rsidRPr="007743CA">
        <w:t xml:space="preserve">Hosting and maintaining a website with resources for LEA </w:t>
      </w:r>
      <w:r w:rsidR="008F6966">
        <w:t>ELPAC</w:t>
      </w:r>
      <w:r w:rsidRPr="007743CA">
        <w:t xml:space="preserve"> coordinators</w:t>
      </w:r>
    </w:p>
    <w:p w14:paraId="2154E683" w14:textId="77777777" w:rsidR="006270F2" w:rsidRPr="007743CA" w:rsidRDefault="006270F2" w:rsidP="006E6418">
      <w:pPr>
        <w:pStyle w:val="bullets"/>
      </w:pPr>
      <w:r w:rsidRPr="007743CA">
        <w:t>Developing, hosting, and providing support for the Test Operations Management System (TOMS)</w:t>
      </w:r>
    </w:p>
    <w:p w14:paraId="511BE9CF" w14:textId="77777777" w:rsidR="006270F2" w:rsidRPr="007743CA" w:rsidRDefault="006270F2" w:rsidP="006E6418">
      <w:pPr>
        <w:pStyle w:val="bullets"/>
      </w:pPr>
      <w:r w:rsidRPr="007743CA">
        <w:t xml:space="preserve">Supporting </w:t>
      </w:r>
      <w:r>
        <w:t>the California Educator Reporting System (</w:t>
      </w:r>
      <w:r w:rsidRPr="007743CA">
        <w:t>CERS</w:t>
      </w:r>
      <w:r>
        <w:t>)</w:t>
      </w:r>
    </w:p>
    <w:p w14:paraId="36E58936" w14:textId="77777777" w:rsidR="006270F2" w:rsidRPr="007743CA" w:rsidRDefault="006270F2" w:rsidP="006E6418">
      <w:pPr>
        <w:pStyle w:val="bullets"/>
      </w:pPr>
      <w:r w:rsidRPr="007743CA">
        <w:t>Processing student test assignments</w:t>
      </w:r>
    </w:p>
    <w:p w14:paraId="1ECD9C62" w14:textId="77777777" w:rsidR="006270F2" w:rsidRPr="007743CA" w:rsidRDefault="006270F2" w:rsidP="006E6418">
      <w:pPr>
        <w:pStyle w:val="bullets"/>
      </w:pPr>
      <w:r w:rsidRPr="007743CA">
        <w:t>Processing orders and shipment of test materials</w:t>
      </w:r>
    </w:p>
    <w:p w14:paraId="67A03DC9" w14:textId="77777777" w:rsidR="006270F2" w:rsidRPr="007743CA" w:rsidRDefault="006270F2" w:rsidP="006E6418">
      <w:pPr>
        <w:pStyle w:val="bullets"/>
      </w:pPr>
      <w:r w:rsidRPr="007743CA">
        <w:t>Producing and distributing score reports electronically</w:t>
      </w:r>
    </w:p>
    <w:p w14:paraId="096F2D54" w14:textId="77777777" w:rsidR="006270F2" w:rsidRPr="007743CA" w:rsidRDefault="006270F2" w:rsidP="006E6418">
      <w:pPr>
        <w:pStyle w:val="bullets"/>
      </w:pPr>
      <w:r w:rsidRPr="007743CA">
        <w:t>Developing a summary score reporting website that can be viewed by the public</w:t>
      </w:r>
    </w:p>
    <w:p w14:paraId="092A92CF" w14:textId="77777777" w:rsidR="006270F2" w:rsidRPr="007743CA" w:rsidRDefault="006270F2" w:rsidP="006E6418">
      <w:pPr>
        <w:pStyle w:val="bullets"/>
      </w:pPr>
      <w:r w:rsidRPr="007743CA">
        <w:t>Completing all psychometric procedures</w:t>
      </w:r>
    </w:p>
    <w:p w14:paraId="414ED7E1" w14:textId="77777777" w:rsidR="006270F2" w:rsidRPr="007743CA" w:rsidRDefault="006270F2" w:rsidP="006E6418">
      <w:pPr>
        <w:pStyle w:val="bullets"/>
      </w:pPr>
      <w:r w:rsidRPr="007743CA">
        <w:t>Providing a tiered help desk support system for LEAs</w:t>
      </w:r>
    </w:p>
    <w:p w14:paraId="7D43CCC6" w14:textId="4B3A0BD5" w:rsidR="00670ADD" w:rsidRPr="00943846" w:rsidRDefault="00670ADD" w:rsidP="006E6418">
      <w:pPr>
        <w:pStyle w:val="bullets"/>
        <w:numPr>
          <w:ilvl w:val="0"/>
          <w:numId w:val="17"/>
        </w:numPr>
        <w:tabs>
          <w:tab w:val="clear" w:pos="727"/>
        </w:tabs>
        <w:ind w:left="864" w:hanging="288"/>
      </w:pPr>
      <w:r w:rsidRPr="00943846">
        <w:t>Developing high-quality items that are aligned to the 2012 ELD Standards</w:t>
      </w:r>
      <w:r w:rsidR="00AE7D70" w:rsidRPr="00943846">
        <w:t xml:space="preserve"> via the </w:t>
      </w:r>
      <w:r w:rsidR="00BA0544" w:rsidRPr="00943846">
        <w:t>ELD Connectors</w:t>
      </w:r>
    </w:p>
    <w:p w14:paraId="60C4BF4B" w14:textId="5A8E20F3" w:rsidR="00523182" w:rsidRPr="00943846" w:rsidRDefault="00075BC5" w:rsidP="006E6418">
      <w:pPr>
        <w:pStyle w:val="Heading5"/>
      </w:pPr>
      <w:r w:rsidRPr="00943846">
        <w:t>Subcontractor—Cambium Assessment, Inc</w:t>
      </w:r>
    </w:p>
    <w:p w14:paraId="102E99E9" w14:textId="6408B107" w:rsidR="00AF2EC1" w:rsidRPr="00A57B8E" w:rsidRDefault="00AF2EC1" w:rsidP="006E6418">
      <w:pPr>
        <w:keepNext/>
      </w:pPr>
      <w:r w:rsidRPr="00A57B8E">
        <w:t xml:space="preserve">ETS also monitors and manages the work of Cambium Assessment, Inc. (CAI), subcontractor to ETS for the </w:t>
      </w:r>
      <w:r w:rsidR="001F55EF">
        <w:t>ELPAC</w:t>
      </w:r>
      <w:r w:rsidRPr="00A57B8E">
        <w:t xml:space="preserve"> System of </w:t>
      </w:r>
      <w:r w:rsidRPr="009E2E8B">
        <w:t>computer-based</w:t>
      </w:r>
      <w:r w:rsidRPr="00A57B8E">
        <w:t xml:space="preserve"> assessments. Activities conducted by CAI include</w:t>
      </w:r>
    </w:p>
    <w:p w14:paraId="66D3410E" w14:textId="0188E5DC" w:rsidR="00AF2EC1" w:rsidRPr="00A57B8E" w:rsidRDefault="00AF2EC1" w:rsidP="006E6418">
      <w:pPr>
        <w:pStyle w:val="bullets"/>
        <w:numPr>
          <w:ilvl w:val="0"/>
          <w:numId w:val="30"/>
        </w:numPr>
        <w:spacing w:before="0"/>
        <w:ind w:left="864" w:hanging="288"/>
      </w:pPr>
      <w:r w:rsidRPr="00A57B8E">
        <w:t xml:space="preserve">providing the CAI proprietary </w:t>
      </w:r>
      <w:r w:rsidR="00177543">
        <w:t>test delivery system</w:t>
      </w:r>
      <w:r w:rsidRPr="00A57B8E">
        <w:t xml:space="preserve"> </w:t>
      </w:r>
      <w:r w:rsidR="00177543">
        <w:t>(</w:t>
      </w:r>
      <w:r w:rsidRPr="00A57B8E">
        <w:t>TDS</w:t>
      </w:r>
      <w:r w:rsidR="00177543">
        <w:t>)</w:t>
      </w:r>
      <w:r w:rsidRPr="00A57B8E">
        <w:t>, including the Student Testing Interface, Test Administrator Interface, secure browser, and practice and training tests;</w:t>
      </w:r>
    </w:p>
    <w:p w14:paraId="5173A5E1" w14:textId="56938FCC" w:rsidR="00AF2EC1" w:rsidRPr="00A57B8E" w:rsidRDefault="00AF2EC1" w:rsidP="006E6418">
      <w:pPr>
        <w:pStyle w:val="bullets"/>
        <w:numPr>
          <w:ilvl w:val="0"/>
          <w:numId w:val="30"/>
        </w:numPr>
        <w:spacing w:before="0"/>
        <w:ind w:left="864" w:hanging="288"/>
      </w:pPr>
      <w:r w:rsidRPr="00A57B8E">
        <w:t xml:space="preserve">hosting and providing support for its TDS, a component of the overall </w:t>
      </w:r>
      <w:r w:rsidR="001F55EF">
        <w:t>ELPAC</w:t>
      </w:r>
      <w:r w:rsidRPr="00A57B8E">
        <w:t xml:space="preserve"> Assessment Delivery System;</w:t>
      </w:r>
    </w:p>
    <w:p w14:paraId="5CAF82E0" w14:textId="077324D0" w:rsidR="00AF2EC1" w:rsidRPr="00943846" w:rsidRDefault="00AF2EC1" w:rsidP="006E6418">
      <w:pPr>
        <w:pStyle w:val="bullets"/>
      </w:pPr>
      <w:r>
        <w:t xml:space="preserve">hosting and providing support for </w:t>
      </w:r>
      <w:r w:rsidRPr="00943846">
        <w:t xml:space="preserve">the DEI, the web browser–based application that, for the operational administration of the </w:t>
      </w:r>
      <w:r w:rsidR="008F6966" w:rsidRPr="008F6966">
        <w:t>Alternate ELPAC</w:t>
      </w:r>
      <w:r w:rsidRPr="00943846">
        <w:t>, allows</w:t>
      </w:r>
      <w:r>
        <w:t xml:space="preserve"> </w:t>
      </w:r>
      <w:r w:rsidRPr="00943846">
        <w:t>test examiners or data entry staff to enter second scores for the Alternate ELPAC.</w:t>
      </w:r>
    </w:p>
    <w:p w14:paraId="543CB8EB" w14:textId="77777777" w:rsidR="00AF2EC1" w:rsidRPr="00A57B8E" w:rsidRDefault="00AF2EC1" w:rsidP="006E6418">
      <w:pPr>
        <w:pStyle w:val="bullets"/>
        <w:numPr>
          <w:ilvl w:val="0"/>
          <w:numId w:val="30"/>
        </w:numPr>
        <w:spacing w:before="0"/>
        <w:ind w:left="864" w:hanging="288"/>
      </w:pPr>
      <w:r w:rsidRPr="00A57B8E">
        <w:t>scoring machine-scorable items; and</w:t>
      </w:r>
    </w:p>
    <w:p w14:paraId="388EFEA4" w14:textId="77777777" w:rsidR="00AF2EC1" w:rsidRPr="00A57B8E" w:rsidRDefault="00AF2EC1" w:rsidP="006E6418">
      <w:pPr>
        <w:pStyle w:val="bullets"/>
        <w:numPr>
          <w:ilvl w:val="0"/>
          <w:numId w:val="30"/>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518B5BDD" w14:textId="5F4EF62A" w:rsidR="008B0309" w:rsidRPr="00943846" w:rsidRDefault="00075BC5" w:rsidP="006E6418">
      <w:pPr>
        <w:pStyle w:val="Heading5"/>
      </w:pPr>
      <w:r w:rsidRPr="00943846">
        <w:t>Subcontractor—Sacramento County Office of Education</w:t>
      </w:r>
    </w:p>
    <w:p w14:paraId="1FEB3B77" w14:textId="4109E641" w:rsidR="00AF2EC1" w:rsidRPr="00A57B8E" w:rsidRDefault="00AF2EC1" w:rsidP="006E6418">
      <w:pPr>
        <w:keepNext/>
        <w:keepLines/>
      </w:pPr>
      <w:bookmarkStart w:id="122" w:name="_Toc121842089"/>
      <w:bookmarkStart w:id="123" w:name="_Toc121896575"/>
      <w:bookmarkStart w:id="124" w:name="_Toc121842090"/>
      <w:bookmarkStart w:id="125" w:name="_Toc121896576"/>
      <w:bookmarkStart w:id="126" w:name="_Toc121842091"/>
      <w:bookmarkStart w:id="127" w:name="_Toc121896577"/>
      <w:bookmarkStart w:id="128" w:name="_Toc121842092"/>
      <w:bookmarkStart w:id="129" w:name="_Toc121896578"/>
      <w:bookmarkStart w:id="130" w:name="_Toc121842093"/>
      <w:bookmarkStart w:id="131" w:name="_Toc121896579"/>
      <w:bookmarkStart w:id="132" w:name="_Systems_Overview_and"/>
      <w:bookmarkEnd w:id="122"/>
      <w:bookmarkEnd w:id="123"/>
      <w:bookmarkEnd w:id="124"/>
      <w:bookmarkEnd w:id="125"/>
      <w:bookmarkEnd w:id="126"/>
      <w:bookmarkEnd w:id="127"/>
      <w:bookmarkEnd w:id="128"/>
      <w:bookmarkEnd w:id="129"/>
      <w:bookmarkEnd w:id="130"/>
      <w:bookmarkEnd w:id="131"/>
      <w:bookmarkEnd w:id="132"/>
      <w:r w:rsidRPr="00A57B8E">
        <w:t>ETS contracted with the Sacramento County Office of Education to manage all activities associated with educator recruitment, training, and outreach, including the following:</w:t>
      </w:r>
    </w:p>
    <w:p w14:paraId="1E54F649" w14:textId="77777777" w:rsidR="00AF2EC1" w:rsidRPr="00A57B8E" w:rsidRDefault="00AF2EC1" w:rsidP="006E6418">
      <w:pPr>
        <w:pStyle w:val="bullets"/>
        <w:numPr>
          <w:ilvl w:val="0"/>
          <w:numId w:val="29"/>
        </w:numPr>
        <w:spacing w:before="0"/>
        <w:ind w:left="864" w:hanging="288"/>
      </w:pPr>
      <w:r w:rsidRPr="00A57B8E">
        <w:t>Supporting and training county offices of education, LEAs, and charter schools</w:t>
      </w:r>
    </w:p>
    <w:p w14:paraId="3C790EE2" w14:textId="77777777" w:rsidR="00AF2EC1" w:rsidRPr="00A57B8E" w:rsidRDefault="00AF2EC1" w:rsidP="006E6418">
      <w:pPr>
        <w:pStyle w:val="bullets"/>
        <w:numPr>
          <w:ilvl w:val="0"/>
          <w:numId w:val="29"/>
        </w:numPr>
        <w:spacing w:before="0"/>
        <w:ind w:left="864" w:hanging="288"/>
      </w:pPr>
      <w:r w:rsidRPr="00A57B8E">
        <w:t>Developing informational materials</w:t>
      </w:r>
    </w:p>
    <w:p w14:paraId="0B3CCF11" w14:textId="77777777" w:rsidR="00AF2EC1" w:rsidRPr="00A57B8E" w:rsidRDefault="00AF2EC1" w:rsidP="006E6418">
      <w:pPr>
        <w:pStyle w:val="bullets"/>
        <w:numPr>
          <w:ilvl w:val="0"/>
          <w:numId w:val="29"/>
        </w:numPr>
        <w:spacing w:before="0"/>
        <w:ind w:left="864" w:hanging="288"/>
      </w:pPr>
      <w:r w:rsidRPr="00A57B8E">
        <w:t>Recruiting and providing logistics for educator meetings</w:t>
      </w:r>
    </w:p>
    <w:p w14:paraId="36E08649" w14:textId="1665FEB5" w:rsidR="00AF2EC1" w:rsidRPr="00C7345F" w:rsidRDefault="00AF2EC1" w:rsidP="006E6418">
      <w:pPr>
        <w:pStyle w:val="bullets"/>
        <w:numPr>
          <w:ilvl w:val="0"/>
          <w:numId w:val="29"/>
        </w:numPr>
        <w:ind w:left="864" w:hanging="288"/>
      </w:pPr>
      <w:bookmarkStart w:id="133" w:name="_Systems_Overview_and_1"/>
      <w:bookmarkEnd w:id="133"/>
      <w:r>
        <w:t>Producing Administration and Scoring Training materials and videos, including an online training site for LEA coordinators and test examiners</w:t>
      </w:r>
    </w:p>
    <w:p w14:paraId="5E8C6074" w14:textId="1A96ADC8" w:rsidR="00AF2EC1" w:rsidRDefault="00AF2EC1" w:rsidP="006E6418">
      <w:pPr>
        <w:pStyle w:val="bullets"/>
        <w:numPr>
          <w:ilvl w:val="0"/>
          <w:numId w:val="29"/>
        </w:numPr>
        <w:ind w:left="864" w:hanging="288"/>
      </w:pPr>
      <w:r>
        <w:t xml:space="preserve">Producing </w:t>
      </w:r>
      <w:r w:rsidRPr="082C59F0">
        <w:rPr>
          <w:i/>
          <w:iCs/>
        </w:rPr>
        <w:t>DFA</w:t>
      </w:r>
      <w:r>
        <w:t>s</w:t>
      </w:r>
    </w:p>
    <w:p w14:paraId="330936F1" w14:textId="642FC3FC" w:rsidR="00B2366C" w:rsidRPr="00943846" w:rsidRDefault="523CC9CE" w:rsidP="006E6418">
      <w:pPr>
        <w:pStyle w:val="Heading3"/>
      </w:pPr>
      <w:bookmarkStart w:id="134" w:name="_Systems_Overview_and_2"/>
      <w:bookmarkStart w:id="135" w:name="_Toc131594538"/>
      <w:bookmarkEnd w:id="134"/>
      <w:r w:rsidRPr="00943846">
        <w:t>Systems Overview and Functionality</w:t>
      </w:r>
      <w:bookmarkEnd w:id="135"/>
    </w:p>
    <w:p w14:paraId="7BAB5173" w14:textId="59B0060C" w:rsidR="00967B18" w:rsidRPr="00943846" w:rsidRDefault="6DC4FCA6" w:rsidP="006E6418">
      <w:pPr>
        <w:pStyle w:val="Heading4"/>
      </w:pPr>
      <w:bookmarkStart w:id="136" w:name="_Test_Operations_Management"/>
      <w:bookmarkStart w:id="137" w:name="_Toc131594539"/>
      <w:bookmarkEnd w:id="136"/>
      <w:r w:rsidRPr="00943846">
        <w:t>Test Operation</w:t>
      </w:r>
      <w:r w:rsidR="00503431" w:rsidRPr="00943846">
        <w:t>s</w:t>
      </w:r>
      <w:r w:rsidRPr="00943846">
        <w:t xml:space="preserve"> Management System</w:t>
      </w:r>
      <w:bookmarkEnd w:id="137"/>
    </w:p>
    <w:p w14:paraId="770D688A" w14:textId="2099A487" w:rsidR="005C7B6B" w:rsidRPr="00A57B8E" w:rsidRDefault="005C7B6B" w:rsidP="006E6418">
      <w:bookmarkStart w:id="138" w:name="_Toc121842096"/>
      <w:bookmarkStart w:id="139" w:name="_Toc121896582"/>
      <w:bookmarkStart w:id="140" w:name="_Toc121842097"/>
      <w:bookmarkStart w:id="141" w:name="_Toc121896583"/>
      <w:bookmarkStart w:id="142" w:name="_Toc121842098"/>
      <w:bookmarkStart w:id="143" w:name="_Toc121896584"/>
      <w:bookmarkStart w:id="144" w:name="_Toc121842099"/>
      <w:bookmarkStart w:id="145" w:name="_Toc121896585"/>
      <w:bookmarkStart w:id="146" w:name="_Toc121842100"/>
      <w:bookmarkStart w:id="147" w:name="_Toc121896586"/>
      <w:bookmarkStart w:id="148" w:name="_Toc121842101"/>
      <w:bookmarkStart w:id="149" w:name="_Toc121896587"/>
      <w:bookmarkStart w:id="150" w:name="_Toc121842102"/>
      <w:bookmarkStart w:id="151" w:name="_Toc12189658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TOMS is the password-protected, web-based system used by LEAs to manage all aspects of </w:t>
      </w:r>
      <w:r w:rsidR="008F6966">
        <w:t>ELPAC</w:t>
      </w:r>
      <w:r>
        <w:t xml:space="preserve"> testing. TOMS serves various functions, including, but not limited to, the following:</w:t>
      </w:r>
    </w:p>
    <w:p w14:paraId="58706F37" w14:textId="77777777" w:rsidR="005C7B6B" w:rsidRPr="00A57B8E" w:rsidRDefault="005C7B6B" w:rsidP="006E6418">
      <w:pPr>
        <w:pStyle w:val="bullets"/>
        <w:numPr>
          <w:ilvl w:val="0"/>
          <w:numId w:val="29"/>
        </w:numPr>
        <w:spacing w:before="0"/>
        <w:ind w:left="864" w:hanging="288"/>
      </w:pPr>
      <w:r>
        <w:t>Managing test administration windows</w:t>
      </w:r>
    </w:p>
    <w:p w14:paraId="6C677F33" w14:textId="0EC0B1A1" w:rsidR="005C7B6B" w:rsidRPr="00A57B8E" w:rsidRDefault="005C7B6B" w:rsidP="006E6418">
      <w:pPr>
        <w:pStyle w:val="bullets"/>
        <w:numPr>
          <w:ilvl w:val="0"/>
          <w:numId w:val="29"/>
        </w:numPr>
        <w:spacing w:before="0"/>
        <w:ind w:left="864" w:hanging="288"/>
      </w:pPr>
      <w:r>
        <w:t xml:space="preserve">Assigning and managing </w:t>
      </w:r>
      <w:r w:rsidR="008F6966">
        <w:t>ELPAC</w:t>
      </w:r>
      <w:r>
        <w:t xml:space="preserve"> online user roles</w:t>
      </w:r>
    </w:p>
    <w:p w14:paraId="5987A8C8" w14:textId="77777777" w:rsidR="005C7B6B" w:rsidRPr="00A57B8E" w:rsidRDefault="005C7B6B" w:rsidP="006E6418">
      <w:pPr>
        <w:pStyle w:val="bullets"/>
        <w:numPr>
          <w:ilvl w:val="0"/>
          <w:numId w:val="29"/>
        </w:numPr>
        <w:spacing w:before="0"/>
        <w:ind w:left="864" w:hanging="288"/>
      </w:pPr>
      <w:r>
        <w:t>Managing student test assignments and accessibility resources</w:t>
      </w:r>
    </w:p>
    <w:p w14:paraId="4462F82B" w14:textId="77777777" w:rsidR="005C7B6B" w:rsidRPr="00A57B8E" w:rsidRDefault="005C7B6B" w:rsidP="006E6418">
      <w:pPr>
        <w:pStyle w:val="bullets"/>
        <w:numPr>
          <w:ilvl w:val="0"/>
          <w:numId w:val="29"/>
        </w:numPr>
        <w:spacing w:before="0"/>
        <w:ind w:left="864" w:hanging="288"/>
      </w:pPr>
      <w:r>
        <w:t>Ordering test materials</w:t>
      </w:r>
    </w:p>
    <w:p w14:paraId="23D75899" w14:textId="77777777" w:rsidR="005C7B6B" w:rsidRPr="00A57B8E" w:rsidRDefault="005C7B6B" w:rsidP="006E6418">
      <w:pPr>
        <w:pStyle w:val="bullets"/>
        <w:numPr>
          <w:ilvl w:val="0"/>
          <w:numId w:val="29"/>
        </w:numPr>
        <w:spacing w:before="0"/>
        <w:ind w:left="864" w:hanging="288"/>
      </w:pPr>
      <w:r>
        <w:t>Viewing and downloading reports</w:t>
      </w:r>
    </w:p>
    <w:p w14:paraId="176EAA4B" w14:textId="77777777" w:rsidR="005C7B6B" w:rsidRPr="00A57B8E" w:rsidRDefault="005C7B6B" w:rsidP="006E6418">
      <w:pPr>
        <w:pStyle w:val="bullets"/>
        <w:numPr>
          <w:ilvl w:val="0"/>
          <w:numId w:val="29"/>
        </w:numPr>
        <w:spacing w:before="0"/>
        <w:ind w:left="864" w:hanging="288"/>
      </w:pPr>
      <w:r>
        <w:t>Reporting security incidents</w:t>
      </w:r>
    </w:p>
    <w:p w14:paraId="0B87C861" w14:textId="01DFF6E7" w:rsidR="005C7B6B" w:rsidRPr="00A57B8E" w:rsidRDefault="005C7B6B" w:rsidP="006E6418">
      <w:pPr>
        <w:pStyle w:val="bullets"/>
        <w:numPr>
          <w:ilvl w:val="0"/>
          <w:numId w:val="29"/>
        </w:numPr>
        <w:spacing w:before="0"/>
        <w:ind w:left="864" w:hanging="288"/>
      </w:pPr>
      <w:r>
        <w:t xml:space="preserve">Providing a platform for authorized user access to secure materials, such as </w:t>
      </w:r>
      <w:r w:rsidR="008F6966" w:rsidRPr="008F6966">
        <w:t>ELPAC</w:t>
      </w:r>
      <w:r>
        <w:t xml:space="preserve"> </w:t>
      </w:r>
      <w:r w:rsidRPr="0B6A7DF7">
        <w:rPr>
          <w:i/>
          <w:iCs/>
        </w:rPr>
        <w:t>DFAs,</w:t>
      </w:r>
      <w:r>
        <w:t xml:space="preserve"> student data and results, </w:t>
      </w:r>
      <w:r w:rsidR="008F6966" w:rsidRPr="008F6966">
        <w:t>ELPAC</w:t>
      </w:r>
      <w:r>
        <w:t xml:space="preserve"> user information, and access to the </w:t>
      </w:r>
      <w:r w:rsidR="008F6966" w:rsidRPr="008F6966">
        <w:t>ELPAC</w:t>
      </w:r>
      <w:r>
        <w:t xml:space="preserve"> Security and Test Administration Incident Reporting System/Appeals process</w:t>
      </w:r>
    </w:p>
    <w:p w14:paraId="731EEF80" w14:textId="77777777" w:rsidR="005C7B6B" w:rsidRDefault="005C7B6B" w:rsidP="006E6418">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04D6FF89" w14:textId="63DDDB63" w:rsidR="005C7B6B" w:rsidRPr="00A57B8E" w:rsidRDefault="005C7B6B" w:rsidP="006E6418">
      <w:pPr>
        <w:tabs>
          <w:tab w:val="left" w:pos="720"/>
        </w:tabs>
        <w:ind w:left="0"/>
      </w:pPr>
      <w:r>
        <w:t xml:space="preserve">LEA staff involved in the administration of the </w:t>
      </w:r>
      <w:r w:rsidR="008F6966" w:rsidRPr="008F6966">
        <w:t>ELPAC</w:t>
      </w:r>
      <w:r>
        <w:t xml:space="preserve">—such as LEA </w:t>
      </w:r>
      <w:r w:rsidR="008F6966" w:rsidRPr="008F6966">
        <w:t>ELPAC</w:t>
      </w:r>
      <w:r>
        <w:t xml:space="preserve"> coordinators, site </w:t>
      </w:r>
      <w:r w:rsidR="008F6966" w:rsidRPr="008F6966">
        <w:t>ELPAC</w:t>
      </w:r>
      <w:r>
        <w:t xml:space="preserve"> coordinators, and test examiners—are assigned varying levels of access to TOMS. For example, only an LEA </w:t>
      </w:r>
      <w:r w:rsidR="008F6966" w:rsidRPr="008F6966">
        <w:t>ELPAC</w:t>
      </w:r>
      <w:r>
        <w:t xml:space="preserve"> coordinator is given permission to set up the LEA’s test </w:t>
      </w:r>
      <w:bookmarkStart w:id="152" w:name="_Hlk90034842"/>
      <w:r>
        <w:t xml:space="preserve">administration window; a test administrator or test examiner cannot download student reports. A description of user roles is explained more extensively in the </w:t>
      </w:r>
      <w:r w:rsidR="002819ED">
        <w:rPr>
          <w:i/>
          <w:iCs/>
        </w:rPr>
        <w:t>Alternate ELPAC Operational Field</w:t>
      </w:r>
      <w:r w:rsidRPr="0B6A7DF7">
        <w:rPr>
          <w:i/>
          <w:iCs/>
        </w:rPr>
        <w:t xml:space="preserve"> Test Manual</w:t>
      </w:r>
      <w:r>
        <w:t xml:space="preserve"> (CDE, 2022</w:t>
      </w:r>
      <w:r w:rsidR="002819ED">
        <w:t>a</w:t>
      </w:r>
      <w:r>
        <w:t>).</w:t>
      </w:r>
    </w:p>
    <w:p w14:paraId="27FB22E1" w14:textId="4929CC89" w:rsidR="00967B18" w:rsidRPr="00943846" w:rsidRDefault="6DC4FCA6" w:rsidP="006E6418">
      <w:pPr>
        <w:pStyle w:val="Heading4"/>
      </w:pPr>
      <w:bookmarkStart w:id="153" w:name="_Toc131594540"/>
      <w:bookmarkEnd w:id="152"/>
      <w:r w:rsidRPr="00943846">
        <w:t>Test Delivery System</w:t>
      </w:r>
      <w:bookmarkEnd w:id="153"/>
    </w:p>
    <w:p w14:paraId="4A0BC38B" w14:textId="77777777" w:rsidR="00791925" w:rsidRPr="00A57B8E" w:rsidRDefault="00791925" w:rsidP="006E6418">
      <w:r w:rsidRPr="00071B82">
        <w:rPr>
          <w:rFonts w:eastAsia="Arial"/>
        </w:rPr>
        <w:t xml:space="preserve">The TDS is the means by which the statewide computer-based assessments are delivered to students. </w:t>
      </w:r>
      <w:r>
        <w:t>Components of the TDS include</w:t>
      </w:r>
    </w:p>
    <w:p w14:paraId="40598231" w14:textId="17332F6B" w:rsidR="00791925" w:rsidRPr="00A57B8E" w:rsidRDefault="00791925" w:rsidP="006E6418">
      <w:pPr>
        <w:pStyle w:val="bullets"/>
        <w:numPr>
          <w:ilvl w:val="0"/>
          <w:numId w:val="29"/>
        </w:numPr>
        <w:spacing w:before="0"/>
        <w:ind w:left="864" w:hanging="288"/>
      </w:pPr>
      <w:r>
        <w:t>the Test Administrator Interface, the web browser–based application that allows test</w:t>
      </w:r>
      <w:r w:rsidRPr="0050583C">
        <w:t xml:space="preserve"> </w:t>
      </w:r>
      <w:r>
        <w:t>examiners to activate student tests and monitor student testing;</w:t>
      </w:r>
    </w:p>
    <w:p w14:paraId="44E456CF" w14:textId="77777777" w:rsidR="00791925" w:rsidRPr="00A57B8E" w:rsidRDefault="00791925" w:rsidP="006E6418">
      <w:pPr>
        <w:pStyle w:val="bullets"/>
        <w:numPr>
          <w:ilvl w:val="0"/>
          <w:numId w:val="29"/>
        </w:numPr>
        <w:spacing w:before="0"/>
        <w:ind w:left="864" w:hanging="288"/>
      </w:pPr>
      <w:r>
        <w:t>the Student Testing Interface, on which students take the test using the secure browser; and</w:t>
      </w:r>
    </w:p>
    <w:p w14:paraId="06E32835" w14:textId="77777777" w:rsidR="00791925" w:rsidRPr="00A57B8E" w:rsidRDefault="00791925" w:rsidP="006E6418">
      <w:pPr>
        <w:pStyle w:val="bullets"/>
        <w:numPr>
          <w:ilvl w:val="0"/>
          <w:numId w:val="29"/>
        </w:numPr>
        <w:spacing w:before="0"/>
        <w:ind w:left="864" w:hanging="288"/>
      </w:pPr>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4022AA5A" w14:textId="057355EC" w:rsidR="005B31B4" w:rsidRPr="00943846" w:rsidRDefault="6DC4FCA6" w:rsidP="006E6418">
      <w:pPr>
        <w:pStyle w:val="Heading4"/>
      </w:pPr>
      <w:bookmarkStart w:id="154" w:name="_Toc131594541"/>
      <w:r w:rsidRPr="00943846">
        <w:t>Practice and Training Tests</w:t>
      </w:r>
      <w:bookmarkEnd w:id="154"/>
    </w:p>
    <w:p w14:paraId="30E7D154" w14:textId="35BC31D8" w:rsidR="00484442" w:rsidRPr="00A57B8E" w:rsidRDefault="00484442" w:rsidP="006E6418">
      <w:r w:rsidRPr="00943846">
        <w:t xml:space="preserve">All California </w:t>
      </w:r>
      <w:r>
        <w:t xml:space="preserve">testing </w:t>
      </w:r>
      <w:r w:rsidRPr="00943846">
        <w:t xml:space="preserve">programs have practice and training tests to inform educators, parents/‌guardians, and students about </w:t>
      </w:r>
      <w:r>
        <w:t>the individual tests</w:t>
      </w:r>
      <w:r w:rsidRPr="00943846">
        <w:t xml:space="preserve">. </w:t>
      </w:r>
      <w:r>
        <w:t xml:space="preserve">The practice and training tests were provided to LEAs to prepare students and LEA staff for administration of the </w:t>
      </w:r>
      <w:r w:rsidR="008F6966" w:rsidRPr="008F6966">
        <w:t>Alternate ELPAC</w:t>
      </w:r>
      <w:r>
        <w:t xml:space="preserve">. These tests simulated the experience of the </w:t>
      </w:r>
      <w:r w:rsidR="008F6966" w:rsidRPr="008F6966">
        <w:t>Alternate ELPAC</w:t>
      </w:r>
      <w:r>
        <w:t xml:space="preserve"> computer-based assessments. Unlike the summative assessments, the practice and training tests did not gauge student success on the operational test, or produce scores. Students, teachers, and the public could access them using a web browser, although accessing them through the secure browser permitted students to take the tests using the text-to-speech embedded accommodation and to test assistive technology.</w:t>
      </w:r>
    </w:p>
    <w:p w14:paraId="4856588F" w14:textId="77777777" w:rsidR="00484442" w:rsidRPr="00A57B8E" w:rsidRDefault="00484442" w:rsidP="006E6418">
      <w:pPr>
        <w:keepNext/>
      </w:pPr>
      <w:r w:rsidRPr="00A57B8E">
        <w:t>The purposes of the training tests are to</w:t>
      </w:r>
    </w:p>
    <w:p w14:paraId="33904602" w14:textId="27D4A5F1" w:rsidR="00484442" w:rsidRPr="00A57B8E" w:rsidRDefault="00484442" w:rsidP="006E6418">
      <w:pPr>
        <w:pStyle w:val="bullets"/>
        <w:numPr>
          <w:ilvl w:val="0"/>
          <w:numId w:val="29"/>
        </w:numPr>
        <w:spacing w:before="0"/>
        <w:ind w:left="864" w:hanging="288"/>
      </w:pPr>
      <w:r>
        <w:t xml:space="preserve">allow students and test </w:t>
      </w:r>
      <w:r w:rsidRPr="00484442">
        <w:t>examiners</w:t>
      </w:r>
      <w:r>
        <w:t xml:space="preserve"> to quickly become familiar with the user interface and components of the TDS as well as with the process of starting and completing a testing session;</w:t>
      </w:r>
    </w:p>
    <w:p w14:paraId="40DA8F52" w14:textId="41EBBE35" w:rsidR="00484442" w:rsidRDefault="00484442" w:rsidP="006E6418">
      <w:pPr>
        <w:pStyle w:val="bullets"/>
        <w:numPr>
          <w:ilvl w:val="0"/>
          <w:numId w:val="29"/>
        </w:numPr>
        <w:spacing w:before="0"/>
        <w:ind w:left="864" w:hanging="288"/>
      </w:pPr>
      <w:r>
        <w:t xml:space="preserve">allow students and test </w:t>
      </w:r>
      <w:r w:rsidRPr="00484442">
        <w:t>examiners</w:t>
      </w:r>
      <w:r>
        <w:t xml:space="preserve"> to experience a grade-level assessment, grade-specific items and difficulty levels, and the format and structure of an operational assessment; and</w:t>
      </w:r>
    </w:p>
    <w:p w14:paraId="1BB91967" w14:textId="77777777" w:rsidR="00484442" w:rsidRDefault="00484442" w:rsidP="006E6418">
      <w:pPr>
        <w:pStyle w:val="bullets"/>
        <w:numPr>
          <w:ilvl w:val="0"/>
          <w:numId w:val="29"/>
        </w:numPr>
        <w:spacing w:before="0"/>
        <w:ind w:left="864" w:hanging="288"/>
      </w:pPr>
      <w:r>
        <w:t>provide an opportunity for educators to assign embedded designated supports and accommodations and determine how they worked for their students prior to using the resources in an operational test setting.</w:t>
      </w:r>
    </w:p>
    <w:p w14:paraId="04CF6D6D" w14:textId="42D54F5A" w:rsidR="00951587" w:rsidRPr="00943846" w:rsidRDefault="00951587" w:rsidP="006E6418">
      <w:pPr>
        <w:pStyle w:val="Heading4"/>
      </w:pPr>
      <w:bookmarkStart w:id="155" w:name="_Toc131594542"/>
      <w:r w:rsidRPr="00943846">
        <w:t>California Educator Reporting System</w:t>
      </w:r>
      <w:bookmarkEnd w:id="155"/>
    </w:p>
    <w:p w14:paraId="12CC77AA" w14:textId="3450F341" w:rsidR="004E5197" w:rsidRPr="00A57B8E" w:rsidRDefault="004E5197" w:rsidP="006E6418">
      <w:pPr>
        <w:keepLines/>
      </w:pPr>
      <w:bookmarkStart w:id="156" w:name="_Toc121842106"/>
      <w:bookmarkStart w:id="157" w:name="_Toc121896592"/>
      <w:bookmarkStart w:id="158" w:name="_Toc121842107"/>
      <w:bookmarkStart w:id="159" w:name="_Toc121896593"/>
      <w:bookmarkEnd w:id="156"/>
      <w:bookmarkEnd w:id="157"/>
      <w:bookmarkEnd w:id="158"/>
      <w:bookmarkEnd w:id="159"/>
      <w:r w:rsidRPr="00A57B8E">
        <w:t xml:space="preserve">CERS is the system used by LEAs to view </w:t>
      </w:r>
      <w:r w:rsidRPr="00A57B8E">
        <w:rPr>
          <w:bCs/>
        </w:rPr>
        <w:t>preliminary</w:t>
      </w:r>
      <w:r w:rsidRPr="00A57B8E">
        <w:t xml:space="preserve"> student results from </w:t>
      </w:r>
      <w:r w:rsidR="008F6966" w:rsidRPr="008F6966">
        <w:t>ELPAC</w:t>
      </w:r>
      <w:r>
        <w:t xml:space="preserve"> testing</w:t>
      </w:r>
      <w:r w:rsidRPr="00A57B8E">
        <w:t>. The primary purpose of CERS is to provide educators and administrators with access to timely test results data for individual students and groups of students.</w:t>
      </w:r>
    </w:p>
    <w:p w14:paraId="49176B3B" w14:textId="31444F1E" w:rsidR="004E5197" w:rsidRPr="00A57B8E" w:rsidRDefault="004E5197" w:rsidP="006E6418">
      <w:r w:rsidRPr="0B6A7DF7">
        <w:rPr>
          <w:lang w:eastAsia="zh-CN"/>
        </w:rPr>
        <w:t xml:space="preserve">CERS allows educators to view their students’ assessment results at the individual student level and at the aggregated level using grouping and other features. For example, educators can create customized groups from assigned student groups based on demographic information, </w:t>
      </w:r>
      <w:r w:rsidR="00640E46">
        <w:rPr>
          <w:lang w:eastAsia="zh-CN"/>
        </w:rPr>
        <w:t>performance</w:t>
      </w:r>
      <w:r w:rsidRPr="0B6A7DF7">
        <w:rPr>
          <w:lang w:eastAsia="zh-CN"/>
        </w:rPr>
        <w:t xml:space="preserve"> level, or other characteristics of their choosing.</w:t>
      </w:r>
      <w:bookmarkStart w:id="160" w:name="_Hlk66010939"/>
      <w:r w:rsidRPr="0B6A7DF7">
        <w:rPr>
          <w:lang w:eastAsia="zh-CN"/>
        </w:rPr>
        <w:t xml:space="preserve"> The student results sent to CERS are appropriate for analysis of assessment results for use in </w:t>
      </w:r>
      <w:r>
        <w:rPr>
          <w:lang w:eastAsia="zh-CN"/>
        </w:rPr>
        <w:t>inform</w:t>
      </w:r>
      <w:r w:rsidRPr="0B6A7DF7">
        <w:rPr>
          <w:lang w:eastAsia="zh-CN"/>
        </w:rPr>
        <w:t>ing instruction.</w:t>
      </w:r>
      <w:bookmarkEnd w:id="160"/>
    </w:p>
    <w:p w14:paraId="7DC69A43" w14:textId="0A7A7345" w:rsidR="005B31B4" w:rsidRPr="00943846" w:rsidRDefault="0BF38CFC" w:rsidP="006E6418">
      <w:pPr>
        <w:pStyle w:val="Heading4"/>
      </w:pPr>
      <w:bookmarkStart w:id="161" w:name="_Toc131594543"/>
      <w:r>
        <w:t>Test Results for California’s Assessments</w:t>
      </w:r>
      <w:r w:rsidR="004C34EA">
        <w:t xml:space="preserve"> Website</w:t>
      </w:r>
      <w:bookmarkEnd w:id="161"/>
    </w:p>
    <w:p w14:paraId="29F0B541" w14:textId="4C75EBE9" w:rsidR="004E5197" w:rsidRPr="00A57B8E" w:rsidRDefault="004E5197" w:rsidP="006E6418">
      <w:r>
        <w:t xml:space="preserve">The Test Results for California’s Assessments website is used by educators, families, researchers, and interested members of the public to view aggregated results from the </w:t>
      </w:r>
      <w:r w:rsidR="008F6966" w:rsidRPr="008F6966">
        <w:t>Alternate ELPAC</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038D953E" w14:textId="6C5F1738" w:rsidR="007251E1" w:rsidRPr="00943846" w:rsidRDefault="2E73C7C7" w:rsidP="00484F59">
      <w:pPr>
        <w:pStyle w:val="Heading3"/>
      </w:pPr>
      <w:bookmarkStart w:id="162" w:name="_Toc131594544"/>
      <w:r w:rsidRPr="00943846">
        <w:t>Overview of the Technical Report</w:t>
      </w:r>
      <w:bookmarkEnd w:id="162"/>
    </w:p>
    <w:p w14:paraId="30A6B669" w14:textId="7F2D4004" w:rsidR="00264816" w:rsidRPr="00943846" w:rsidRDefault="00264816" w:rsidP="00264816">
      <w:pPr>
        <w:keepNext/>
      </w:pPr>
      <w:bookmarkStart w:id="163" w:name="_Hlk24966170"/>
      <w:r>
        <w:t>This technical report addresses the characteristics of the 202</w:t>
      </w:r>
      <w:r w:rsidR="00652112">
        <w:t>1</w:t>
      </w:r>
      <w:r>
        <w:t>–2</w:t>
      </w:r>
      <w:r w:rsidR="00652112">
        <w:t>2</w:t>
      </w:r>
      <w:r>
        <w:t xml:space="preserve"> administration of the </w:t>
      </w:r>
      <w:r w:rsidR="00787ADE">
        <w:t>Alternate</w:t>
      </w:r>
      <w:r>
        <w:t xml:space="preserve"> ELPAC and contains </w:t>
      </w:r>
      <w:r w:rsidR="00E26FFF">
        <w:t>10</w:t>
      </w:r>
      <w:r>
        <w:t xml:space="preserve"> additional chapters, as follows:</w:t>
      </w:r>
    </w:p>
    <w:p w14:paraId="27218380" w14:textId="4CFFFFAB" w:rsidR="00554068" w:rsidRPr="00943846" w:rsidRDefault="00053FDD" w:rsidP="00484F59">
      <w:pPr>
        <w:pStyle w:val="bullets"/>
      </w:pPr>
      <w:hyperlink w:anchor="_Overview_of_Alternate">
        <w:r w:rsidR="00554068" w:rsidRPr="513B499E">
          <w:rPr>
            <w:rStyle w:val="Hyperlink"/>
          </w:rPr>
          <w:t>Chapter 2</w:t>
        </w:r>
      </w:hyperlink>
      <w:r w:rsidR="00554068">
        <w:t xml:space="preserve"> </w:t>
      </w:r>
      <w:r w:rsidR="00475299" w:rsidRPr="0017358F">
        <w:t xml:space="preserve">presents an overview of the processes involved in a testing cycle for the </w:t>
      </w:r>
      <w:r w:rsidR="00475299">
        <w:t>Alternate ELPAC</w:t>
      </w:r>
      <w:r w:rsidR="00475299" w:rsidRPr="0017358F">
        <w:t xml:space="preserve">. This includes item development, test assembly, test administration, </w:t>
      </w:r>
      <w:r w:rsidR="00475299">
        <w:t>fairness and accessibility</w:t>
      </w:r>
      <w:r w:rsidR="00475299" w:rsidRPr="0017358F">
        <w:t>, generation of test scores, and score reports.</w:t>
      </w:r>
    </w:p>
    <w:p w14:paraId="06B0B603" w14:textId="0B09FD83" w:rsidR="00264816" w:rsidRPr="00943846" w:rsidRDefault="00053FDD" w:rsidP="00484F59">
      <w:pPr>
        <w:pStyle w:val="bullets"/>
        <w:numPr>
          <w:ilvl w:val="0"/>
          <w:numId w:val="17"/>
        </w:numPr>
        <w:tabs>
          <w:tab w:val="clear" w:pos="727"/>
        </w:tabs>
        <w:ind w:left="864" w:hanging="288"/>
      </w:pPr>
      <w:hyperlink w:anchor="_Item_Development_and_1">
        <w:r w:rsidR="1333BD9E" w:rsidRPr="513B499E">
          <w:rPr>
            <w:rStyle w:val="Hyperlink"/>
          </w:rPr>
          <w:t xml:space="preserve">Chapter </w:t>
        </w:r>
        <w:r w:rsidR="00475299">
          <w:rPr>
            <w:rStyle w:val="Hyperlink"/>
          </w:rPr>
          <w:t>3</w:t>
        </w:r>
      </w:hyperlink>
      <w:r w:rsidR="1333BD9E">
        <w:t xml:space="preserve"> </w:t>
      </w:r>
      <w:r w:rsidR="5C21D67D">
        <w:t>describes the procedures followed during item development, various reviews (e.g., item content and bias and sensitivity reviews), and the process of item review.</w:t>
      </w:r>
    </w:p>
    <w:p w14:paraId="444338BA" w14:textId="194F38AC" w:rsidR="00264816" w:rsidRPr="00943846" w:rsidRDefault="00053FDD" w:rsidP="00484F59">
      <w:pPr>
        <w:pStyle w:val="bullets"/>
        <w:numPr>
          <w:ilvl w:val="0"/>
          <w:numId w:val="17"/>
        </w:numPr>
        <w:tabs>
          <w:tab w:val="clear" w:pos="727"/>
        </w:tabs>
        <w:ind w:left="864" w:hanging="288"/>
      </w:pPr>
      <w:hyperlink w:anchor="_Toc122102494" w:history="1">
        <w:r w:rsidR="1333BD9E" w:rsidRPr="00CE7014">
          <w:rPr>
            <w:rStyle w:val="Hyperlink"/>
          </w:rPr>
          <w:t xml:space="preserve">Chapter </w:t>
        </w:r>
        <w:r w:rsidR="00475299" w:rsidRPr="00CE7014">
          <w:rPr>
            <w:rStyle w:val="Hyperlink"/>
          </w:rPr>
          <w:t>4</w:t>
        </w:r>
      </w:hyperlink>
      <w:r w:rsidR="1333BD9E">
        <w:t xml:space="preserve"> </w:t>
      </w:r>
      <w:r w:rsidR="68E2E7F6">
        <w:t>describes the process of test assembly</w:t>
      </w:r>
      <w:r w:rsidR="5C21D67D">
        <w:t>,</w:t>
      </w:r>
      <w:r w:rsidR="68E2E7F6">
        <w:t xml:space="preserve"> </w:t>
      </w:r>
      <w:r w:rsidR="5C21D67D">
        <w:t>including the content being measured and the content and psychometric criteria</w:t>
      </w:r>
      <w:r w:rsidR="68E2E7F6">
        <w:t>.</w:t>
      </w:r>
    </w:p>
    <w:p w14:paraId="61E414C8" w14:textId="0F3DED2A" w:rsidR="00264816" w:rsidRPr="00943846" w:rsidRDefault="00053FDD" w:rsidP="00484F59">
      <w:pPr>
        <w:pStyle w:val="bullets"/>
        <w:numPr>
          <w:ilvl w:val="0"/>
          <w:numId w:val="17"/>
        </w:numPr>
        <w:tabs>
          <w:tab w:val="clear" w:pos="727"/>
        </w:tabs>
        <w:ind w:left="864" w:hanging="288"/>
      </w:pPr>
      <w:hyperlink w:anchor="_Test_Administration">
        <w:r w:rsidR="1333BD9E" w:rsidRPr="513B499E">
          <w:rPr>
            <w:rStyle w:val="Hyperlink"/>
          </w:rPr>
          <w:t xml:space="preserve">Chapter </w:t>
        </w:r>
        <w:r w:rsidR="00475299">
          <w:rPr>
            <w:rStyle w:val="Hyperlink"/>
          </w:rPr>
          <w:t>5</w:t>
        </w:r>
      </w:hyperlink>
      <w:r w:rsidR="1333BD9E">
        <w:t xml:space="preserve"> </w:t>
      </w:r>
      <w:r w:rsidR="5C21D67D">
        <w:t xml:space="preserve">details the processes involved in the actual 2021–22 administration, with emphasis on efforts made to ensure the standardization of </w:t>
      </w:r>
      <w:r w:rsidR="00627EC1">
        <w:t xml:space="preserve">Alternate </w:t>
      </w:r>
      <w:r w:rsidR="5C21D67D">
        <w:t>ELPAC computer-based testing. It also describes the procedures followed to maintain test security throughout the test administration process.</w:t>
      </w:r>
    </w:p>
    <w:p w14:paraId="32A3D1E0" w14:textId="55C00D18" w:rsidR="00264816" w:rsidRPr="00943846" w:rsidRDefault="00053FDD" w:rsidP="00484F59">
      <w:pPr>
        <w:pStyle w:val="bullets"/>
        <w:numPr>
          <w:ilvl w:val="0"/>
          <w:numId w:val="17"/>
        </w:numPr>
        <w:tabs>
          <w:tab w:val="clear" w:pos="727"/>
        </w:tabs>
        <w:ind w:left="864" w:hanging="288"/>
      </w:pPr>
      <w:hyperlink w:anchor="_Standard_Setting">
        <w:r w:rsidR="4281D317" w:rsidRPr="177F2F5E">
          <w:rPr>
            <w:rStyle w:val="Hyperlink"/>
          </w:rPr>
          <w:t xml:space="preserve">Chapter </w:t>
        </w:r>
        <w:r w:rsidR="00475299">
          <w:rPr>
            <w:rStyle w:val="Hyperlink"/>
          </w:rPr>
          <w:t>6</w:t>
        </w:r>
      </w:hyperlink>
      <w:r w:rsidR="4281D317">
        <w:t xml:space="preserve"> </w:t>
      </w:r>
      <w:r w:rsidR="74848967">
        <w:t>summarizes the standard setting process that established the base</w:t>
      </w:r>
      <w:r w:rsidR="795F1308">
        <w:t>-</w:t>
      </w:r>
      <w:r w:rsidR="74848967">
        <w:t xml:space="preserve">year </w:t>
      </w:r>
      <w:r w:rsidR="00782837">
        <w:t>performa</w:t>
      </w:r>
      <w:r w:rsidR="74848967">
        <w:t>n</w:t>
      </w:r>
      <w:r w:rsidR="00782837">
        <w:t>ce</w:t>
      </w:r>
      <w:r w:rsidR="74848967">
        <w:t xml:space="preserve"> level scores.</w:t>
      </w:r>
    </w:p>
    <w:p w14:paraId="51B73C57" w14:textId="43C32B55" w:rsidR="00264816" w:rsidRPr="00943846" w:rsidRDefault="00053FDD" w:rsidP="00484F59">
      <w:pPr>
        <w:pStyle w:val="bullets"/>
        <w:numPr>
          <w:ilvl w:val="0"/>
          <w:numId w:val="17"/>
        </w:numPr>
        <w:tabs>
          <w:tab w:val="clear" w:pos="727"/>
        </w:tabs>
        <w:ind w:left="864" w:hanging="288"/>
      </w:pPr>
      <w:hyperlink w:anchor="_Scoring_and_Reporting">
        <w:r w:rsidR="1333BD9E" w:rsidRPr="513B499E">
          <w:rPr>
            <w:rStyle w:val="Hyperlink"/>
          </w:rPr>
          <w:t xml:space="preserve">Chapter </w:t>
        </w:r>
        <w:r w:rsidR="00475299">
          <w:rPr>
            <w:rStyle w:val="Hyperlink"/>
          </w:rPr>
          <w:t>7</w:t>
        </w:r>
      </w:hyperlink>
      <w:r w:rsidR="1333BD9E">
        <w:t xml:space="preserve"> </w:t>
      </w:r>
      <w:r w:rsidR="5C21D67D">
        <w:t>provides information on the scoring processes and summarizes the types of scores and score reports.</w:t>
      </w:r>
    </w:p>
    <w:p w14:paraId="1562FF77" w14:textId="31623F03" w:rsidR="00AB0563" w:rsidRDefault="00053FDD" w:rsidP="00484F59">
      <w:pPr>
        <w:pStyle w:val="bullets"/>
        <w:keepNext/>
        <w:keepLines/>
        <w:numPr>
          <w:ilvl w:val="0"/>
          <w:numId w:val="17"/>
        </w:numPr>
        <w:tabs>
          <w:tab w:val="clear" w:pos="727"/>
        </w:tabs>
        <w:ind w:left="864" w:hanging="288"/>
      </w:pPr>
      <w:hyperlink w:anchor="_Analyses_and_Results">
        <w:r w:rsidR="00264816" w:rsidRPr="00943846">
          <w:rPr>
            <w:rStyle w:val="Hyperlink"/>
          </w:rPr>
          <w:t xml:space="preserve">Chapter </w:t>
        </w:r>
        <w:r w:rsidR="00475299">
          <w:rPr>
            <w:rStyle w:val="Hyperlink"/>
          </w:rPr>
          <w:t>8</w:t>
        </w:r>
      </w:hyperlink>
      <w:r w:rsidR="00264816" w:rsidRPr="00943846">
        <w:t xml:space="preserve"> </w:t>
      </w:r>
      <w:r w:rsidR="00CA462A" w:rsidRPr="00943846">
        <w:t>summarizes the statistical procedures conducted for the 2021</w:t>
      </w:r>
      <w:r w:rsidR="007F479E" w:rsidRPr="00943846">
        <w:t>–</w:t>
      </w:r>
      <w:r w:rsidR="00CA462A" w:rsidRPr="00943846">
        <w:t>22 operational field test administration</w:t>
      </w:r>
      <w:r w:rsidR="00AB0563">
        <w:t>. These analyses include</w:t>
      </w:r>
    </w:p>
    <w:p w14:paraId="2253F6EE" w14:textId="4B81D3EF" w:rsidR="00AB0563" w:rsidRDefault="510C0062" w:rsidP="00484F59">
      <w:pPr>
        <w:pStyle w:val="bullets2-one"/>
      </w:pPr>
      <w:r>
        <w:t>classical item analyses,</w:t>
      </w:r>
    </w:p>
    <w:p w14:paraId="3824728F" w14:textId="3E70E08C" w:rsidR="00AB0563" w:rsidRDefault="00CA462A" w:rsidP="00484F59">
      <w:pPr>
        <w:pStyle w:val="bullets2-one"/>
      </w:pPr>
      <w:r w:rsidRPr="00943846">
        <w:t>differential item functioning analyses,</w:t>
      </w:r>
    </w:p>
    <w:p w14:paraId="4BC5DBA0" w14:textId="449F13D7" w:rsidR="00566B67" w:rsidRDefault="66174EC8" w:rsidP="00484F59">
      <w:pPr>
        <w:pStyle w:val="bullets2-one"/>
      </w:pPr>
      <w:r>
        <w:t>i</w:t>
      </w:r>
      <w:r w:rsidR="20D44396">
        <w:t xml:space="preserve">tem response theory </w:t>
      </w:r>
      <w:r>
        <w:t>a</w:t>
      </w:r>
      <w:r w:rsidR="20D44396">
        <w:t xml:space="preserve">nalyses, and </w:t>
      </w:r>
    </w:p>
    <w:p w14:paraId="051DAA4E" w14:textId="7F1A8A37" w:rsidR="00AB0563" w:rsidRDefault="007F479E" w:rsidP="00484F59">
      <w:pPr>
        <w:pStyle w:val="bullets2-one"/>
      </w:pPr>
      <w:r w:rsidRPr="00943846">
        <w:t>d</w:t>
      </w:r>
      <w:r w:rsidR="00CA462A" w:rsidRPr="00943846">
        <w:t xml:space="preserve">imensionality </w:t>
      </w:r>
      <w:r w:rsidR="00946547" w:rsidRPr="00943846">
        <w:t>analys</w:t>
      </w:r>
      <w:r w:rsidR="00A533AB" w:rsidRPr="00943846">
        <w:t>e</w:t>
      </w:r>
      <w:r w:rsidR="00946547" w:rsidRPr="00943846">
        <w:t>s.</w:t>
      </w:r>
      <w:r w:rsidR="00142A7D">
        <w:t xml:space="preserve"> </w:t>
      </w:r>
    </w:p>
    <w:p w14:paraId="00A08BBC" w14:textId="161A226D" w:rsidR="00264816" w:rsidRPr="00943846" w:rsidRDefault="00142A7D" w:rsidP="00115F58">
      <w:pPr>
        <w:pStyle w:val="bullets"/>
        <w:numPr>
          <w:ilvl w:val="0"/>
          <w:numId w:val="0"/>
        </w:numPr>
        <w:ind w:left="864"/>
      </w:pPr>
      <w:r>
        <w:t xml:space="preserve">This chapter also </w:t>
      </w:r>
      <w:r w:rsidR="00CA462A" w:rsidRPr="00943846">
        <w:t>discusses the procedures designed to support the reliability and validity of score use and interpretations</w:t>
      </w:r>
      <w:r w:rsidR="00264816" w:rsidRPr="00943846">
        <w:t>.</w:t>
      </w:r>
    </w:p>
    <w:p w14:paraId="2A1D6152" w14:textId="2118157B" w:rsidR="00264816" w:rsidRPr="00943846" w:rsidRDefault="00053FDD" w:rsidP="00484F59">
      <w:pPr>
        <w:pStyle w:val="bullets"/>
        <w:numPr>
          <w:ilvl w:val="0"/>
          <w:numId w:val="17"/>
        </w:numPr>
        <w:tabs>
          <w:tab w:val="clear" w:pos="727"/>
        </w:tabs>
        <w:ind w:left="864" w:hanging="288"/>
      </w:pPr>
      <w:hyperlink w:anchor="_Quality_Control">
        <w:r w:rsidR="1333BD9E" w:rsidRPr="513B499E">
          <w:rPr>
            <w:rStyle w:val="Hyperlink"/>
          </w:rPr>
          <w:t>Chapter</w:t>
        </w:r>
        <w:r w:rsidR="380AA638" w:rsidRPr="513B499E">
          <w:rPr>
            <w:rStyle w:val="Hyperlink"/>
          </w:rPr>
          <w:t xml:space="preserve"> </w:t>
        </w:r>
        <w:r w:rsidR="00475299">
          <w:rPr>
            <w:rStyle w:val="Hyperlink"/>
          </w:rPr>
          <w:t>9</w:t>
        </w:r>
      </w:hyperlink>
      <w:r w:rsidR="1333BD9E">
        <w:t xml:space="preserve"> </w:t>
      </w:r>
      <w:r w:rsidR="57AFC8F8">
        <w:t>highlights the quality</w:t>
      </w:r>
      <w:r w:rsidR="3BC6B939">
        <w:t xml:space="preserve"> </w:t>
      </w:r>
      <w:r w:rsidR="57AFC8F8">
        <w:t>control processes used at various stages of the administration of the Alternate ELPAC, including item development, test form development, test administration, scoring procedures, psychometric analysis</w:t>
      </w:r>
      <w:r w:rsidR="5BEC41B4">
        <w:t>, and score reporting</w:t>
      </w:r>
      <w:r w:rsidR="1333BD9E">
        <w:t>.</w:t>
      </w:r>
    </w:p>
    <w:p w14:paraId="397F9C0E" w14:textId="33FCDCC9" w:rsidR="00321B06" w:rsidRPr="00943846" w:rsidRDefault="00053FDD" w:rsidP="00484F59">
      <w:pPr>
        <w:pStyle w:val="bullets"/>
        <w:numPr>
          <w:ilvl w:val="0"/>
          <w:numId w:val="17"/>
        </w:numPr>
        <w:tabs>
          <w:tab w:val="clear" w:pos="727"/>
        </w:tabs>
        <w:ind w:left="864" w:hanging="288"/>
      </w:pPr>
      <w:hyperlink w:anchor="_In-Test_Survey_1">
        <w:r w:rsidR="334E5D0F" w:rsidRPr="513B499E">
          <w:rPr>
            <w:rStyle w:val="Hyperlink"/>
          </w:rPr>
          <w:t xml:space="preserve">Chapter </w:t>
        </w:r>
        <w:r w:rsidR="00475299">
          <w:rPr>
            <w:rStyle w:val="Hyperlink"/>
          </w:rPr>
          <w:t>10</w:t>
        </w:r>
      </w:hyperlink>
      <w:r w:rsidR="158EDEE1">
        <w:t xml:space="preserve"> </w:t>
      </w:r>
      <w:r w:rsidR="57AFC8F8">
        <w:t xml:space="preserve">describes the development and administration of </w:t>
      </w:r>
      <w:r w:rsidR="2699C20E">
        <w:t xml:space="preserve">an in-test </w:t>
      </w:r>
      <w:r w:rsidR="57AFC8F8">
        <w:t>survey for test examiners and the re</w:t>
      </w:r>
      <w:r w:rsidR="47F0A98C">
        <w:t>sult</w:t>
      </w:r>
      <w:r w:rsidR="57AFC8F8">
        <w:t>s from the analyses of the responses.</w:t>
      </w:r>
    </w:p>
    <w:p w14:paraId="5204A2EA" w14:textId="06AEE157" w:rsidR="00321B06" w:rsidRPr="00943846" w:rsidRDefault="00053FDD" w:rsidP="00484F59">
      <w:pPr>
        <w:pStyle w:val="bullets"/>
        <w:numPr>
          <w:ilvl w:val="0"/>
          <w:numId w:val="17"/>
        </w:numPr>
        <w:tabs>
          <w:tab w:val="clear" w:pos="727"/>
        </w:tabs>
        <w:ind w:left="864" w:hanging="288"/>
      </w:pPr>
      <w:hyperlink w:anchor="_Continuous_and_Systematic">
        <w:r w:rsidR="334E5D0F" w:rsidRPr="513B499E">
          <w:rPr>
            <w:rStyle w:val="Hyperlink"/>
          </w:rPr>
          <w:t>Chapter 1</w:t>
        </w:r>
        <w:r w:rsidR="00475299">
          <w:rPr>
            <w:rStyle w:val="Hyperlink"/>
          </w:rPr>
          <w:t>1</w:t>
        </w:r>
      </w:hyperlink>
      <w:r w:rsidR="158EDEE1">
        <w:t xml:space="preserve"> </w:t>
      </w:r>
      <w:r w:rsidR="5BEC41B4">
        <w:t>describes analysis and administration processes and features targeted for improvement during future test administrations.</w:t>
      </w:r>
    </w:p>
    <w:p w14:paraId="69A32F42" w14:textId="534C02B2" w:rsidR="007251E1" w:rsidRPr="00943846" w:rsidRDefault="007251E1" w:rsidP="00FE3A2B">
      <w:pPr>
        <w:pStyle w:val="Heading3"/>
        <w:pageBreakBefore/>
        <w:numPr>
          <w:ilvl w:val="0"/>
          <w:numId w:val="0"/>
        </w:numPr>
      </w:pPr>
      <w:bookmarkStart w:id="164" w:name="_Toc131594545"/>
      <w:bookmarkEnd w:id="163"/>
      <w:r w:rsidRPr="00943846">
        <w:t>Refer</w:t>
      </w:r>
      <w:r w:rsidR="00B71112" w:rsidRPr="00943846">
        <w:t>e</w:t>
      </w:r>
      <w:r w:rsidRPr="00943846">
        <w:t>nces</w:t>
      </w:r>
      <w:bookmarkEnd w:id="164"/>
    </w:p>
    <w:p w14:paraId="410A136C" w14:textId="77777777" w:rsidR="00224EEF" w:rsidRPr="00943846" w:rsidRDefault="2A4438E6" w:rsidP="00224EEF">
      <w:pPr>
        <w:pStyle w:val="References"/>
      </w:pPr>
      <w:bookmarkStart w:id="165" w:name="_Hlk128990034"/>
      <w:bookmarkStart w:id="166" w:name="_Hlk90886881"/>
      <w:r>
        <w:t xml:space="preserve">California Department of Education. (2022a). </w:t>
      </w:r>
      <w:r w:rsidRPr="370E1277">
        <w:rPr>
          <w:i/>
          <w:iCs/>
        </w:rPr>
        <w:t xml:space="preserve">Alternate ELPAC operational field test manual. </w:t>
      </w:r>
      <w:r>
        <w:t>Sacramento, CA: California Department of Education.</w:t>
      </w:r>
    </w:p>
    <w:bookmarkEnd w:id="165"/>
    <w:p w14:paraId="47750837" w14:textId="7AF302CC" w:rsidR="006019A8" w:rsidRDefault="006019A8" w:rsidP="00224EEF">
      <w:pPr>
        <w:pStyle w:val="References"/>
      </w:pPr>
      <w:r w:rsidRPr="00943846">
        <w:t>California Department of Education. (202</w:t>
      </w:r>
      <w:r>
        <w:t>2b</w:t>
      </w:r>
      <w:r w:rsidRPr="00943846">
        <w:t xml:space="preserve">, October). </w:t>
      </w:r>
      <w:r w:rsidRPr="00943846">
        <w:rPr>
          <w:i/>
        </w:rPr>
        <w:t>English Language Proficiency Assessments for California (ELPAC).</w:t>
      </w:r>
      <w:r w:rsidRPr="00943846">
        <w:t xml:space="preserve"> California Department of Education website.</w:t>
      </w:r>
    </w:p>
    <w:p w14:paraId="69F30488" w14:textId="0F454929" w:rsidR="002819ED" w:rsidRDefault="002819ED" w:rsidP="00A401D2">
      <w:pPr>
        <w:pStyle w:val="References"/>
      </w:pPr>
      <w:r>
        <w:t xml:space="preserve">California Department of Education. (2022c, August). </w:t>
      </w:r>
      <w:r>
        <w:rPr>
          <w:i/>
        </w:rPr>
        <w:t>Organization.</w:t>
      </w:r>
      <w:r>
        <w:t xml:space="preserve"> California Department of Education website.</w:t>
      </w:r>
    </w:p>
    <w:p w14:paraId="57BF4BB6" w14:textId="73A7CE8D" w:rsidR="002819ED" w:rsidRPr="00943846" w:rsidRDefault="002819ED" w:rsidP="00A401D2">
      <w:pPr>
        <w:pStyle w:val="References"/>
      </w:pPr>
      <w:r>
        <w:t xml:space="preserve">California Department of Education. (2022d, October). </w:t>
      </w:r>
      <w:r>
        <w:rPr>
          <w:i/>
        </w:rPr>
        <w:t>State Board of Education responsibilities.</w:t>
      </w:r>
      <w:r>
        <w:t xml:space="preserve"> California Department of Education website.</w:t>
      </w:r>
    </w:p>
    <w:p w14:paraId="711246FA" w14:textId="0EA3C3B1" w:rsidR="00687159" w:rsidRPr="00943846" w:rsidRDefault="00687159" w:rsidP="00484F59">
      <w:pPr>
        <w:pStyle w:val="Heading2"/>
      </w:pPr>
      <w:bookmarkStart w:id="167" w:name="_Chapter_2:_Overview"/>
      <w:bookmarkStart w:id="168" w:name="_Item_Development"/>
      <w:bookmarkStart w:id="169" w:name="_Item_Development_and"/>
      <w:bookmarkStart w:id="170" w:name="_Overview_of_Alternate"/>
      <w:bookmarkStart w:id="171" w:name="_Toc131594546"/>
      <w:bookmarkEnd w:id="166"/>
      <w:bookmarkEnd w:id="167"/>
      <w:bookmarkEnd w:id="168"/>
      <w:bookmarkEnd w:id="169"/>
      <w:bookmarkEnd w:id="170"/>
      <w:r>
        <w:t>Overview</w:t>
      </w:r>
      <w:r w:rsidR="00104D3A">
        <w:t xml:space="preserve"> of Alternate ELPAC Processes</w:t>
      </w:r>
      <w:bookmarkEnd w:id="171"/>
    </w:p>
    <w:p w14:paraId="3633CB3A" w14:textId="38468C23" w:rsidR="00B567E4" w:rsidRPr="00A025FC" w:rsidRDefault="00B567E4" w:rsidP="00617B4A">
      <w:pPr>
        <w:spacing w:after="100"/>
      </w:pPr>
      <w:bookmarkStart w:id="172" w:name="_Toc125005795"/>
      <w:r>
        <w:t xml:space="preserve">This chapter provides an overview of the processes implemented by ETS during a typical, full testing cycle for the </w:t>
      </w:r>
      <w:r w:rsidR="00C613F3">
        <w:t xml:space="preserve">Alternate </w:t>
      </w:r>
      <w:r w:rsidR="00006B29">
        <w:t>English Language Proficiency Assessments for California (</w:t>
      </w:r>
      <w:r w:rsidR="00C613F3">
        <w:t>ELPAC</w:t>
      </w:r>
      <w:r w:rsidR="00006B29">
        <w:t>)</w:t>
      </w:r>
      <w:r>
        <w:t>, including item development, test design, test administration, and scoring. The details on each step in the process will be presented in the subsequent chapters.</w:t>
      </w:r>
    </w:p>
    <w:p w14:paraId="1D58CF5C" w14:textId="77777777" w:rsidR="00104D3A" w:rsidRDefault="00104D3A" w:rsidP="00484F59">
      <w:pPr>
        <w:pStyle w:val="Heading3"/>
        <w:numPr>
          <w:ilvl w:val="1"/>
          <w:numId w:val="27"/>
        </w:numPr>
      </w:pPr>
      <w:bookmarkStart w:id="173" w:name="_Toc131594547"/>
      <w:r>
        <w:t>Item Development</w:t>
      </w:r>
      <w:bookmarkEnd w:id="172"/>
      <w:bookmarkEnd w:id="173"/>
    </w:p>
    <w:p w14:paraId="7317BDAE" w14:textId="77777777" w:rsidR="00104D3A" w:rsidRDefault="00104D3A" w:rsidP="00AF40D9">
      <w:pPr>
        <w:rPr>
          <w:webHidden/>
        </w:rPr>
      </w:pPr>
      <w:r>
        <w:t xml:space="preserve">As part of the adaptation and alignment process, ETS developed test questions for the Alternate ELPAC in accordance with the </w:t>
      </w:r>
      <w:r>
        <w:rPr>
          <w:i/>
        </w:rPr>
        <w:t>ETS</w:t>
      </w:r>
      <w:r>
        <w:t xml:space="preserve"> </w:t>
      </w:r>
      <w:r>
        <w:rPr>
          <w:i/>
        </w:rPr>
        <w:t xml:space="preserve">Standards for Quality and Fairness </w:t>
      </w:r>
      <w:r>
        <w:t>(2014).</w:t>
      </w:r>
    </w:p>
    <w:p w14:paraId="70D4C46E" w14:textId="621231D6" w:rsidR="00104D3A" w:rsidRDefault="00104D3A" w:rsidP="00484F59">
      <w:pPr>
        <w:pStyle w:val="Heading4"/>
        <w:numPr>
          <w:ilvl w:val="2"/>
          <w:numId w:val="28"/>
        </w:numPr>
      </w:pPr>
      <w:bookmarkStart w:id="174" w:name="_Toc125005796"/>
      <w:bookmarkStart w:id="175" w:name="_Toc131594548"/>
      <w:r w:rsidRPr="00AF26F4">
        <w:t xml:space="preserve">Selection of </w:t>
      </w:r>
      <w:r>
        <w:t>ELD</w:t>
      </w:r>
      <w:r w:rsidRPr="00AF26F4">
        <w:t xml:space="preserve"> Connectors for</w:t>
      </w:r>
      <w:r>
        <w:t xml:space="preserve"> </w:t>
      </w:r>
      <w:r w:rsidRPr="00AF26F4">
        <w:t>Development</w:t>
      </w:r>
      <w:bookmarkEnd w:id="174"/>
      <w:bookmarkEnd w:id="175"/>
    </w:p>
    <w:p w14:paraId="6F0ED580" w14:textId="4B644DC9" w:rsidR="00902679" w:rsidRDefault="00902679" w:rsidP="00902679">
      <w:r w:rsidRPr="00902679">
        <w:t xml:space="preserve">The Alternate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 which reduce the depth, breadth, and complexity of the standards, as appropriate for students with the most significant cognitive disabilities (California Department of Education [CDE], 2014 and 2019).</w:t>
      </w:r>
    </w:p>
    <w:p w14:paraId="3880C038" w14:textId="15D32546" w:rsidR="00104D3A" w:rsidRDefault="00104D3A" w:rsidP="00AF40D9">
      <w:pPr>
        <w:rPr>
          <w:webHidden/>
          <w:color w:val="auto"/>
        </w:rPr>
      </w:pPr>
      <w:r>
        <w:rPr>
          <w:webHidden/>
          <w:color w:val="auto"/>
        </w:rPr>
        <w:t>The development of the ELD Connectors began with a review of the Council of State School Officers (CCSSO) ELP Standards for E</w:t>
      </w:r>
      <w:r w:rsidR="000E0423">
        <w:rPr>
          <w:webHidden/>
          <w:color w:val="auto"/>
        </w:rPr>
        <w:t>L</w:t>
      </w:r>
      <w:r>
        <w:rPr>
          <w:webHidden/>
          <w:color w:val="auto"/>
        </w:rPr>
        <w:t>s with significant cognitive disabilities (CCSSO, 2019). A crosswalk was developed to link the CCSSO ELD Standards to the 2012 ELD Standards. The results of the development effort are ELD Connectors for each of the 2012 ELD Standards assessed on the ELPAC at each of the Alternate ELPAC grade</w:t>
      </w:r>
      <w:r w:rsidR="440C7077">
        <w:rPr>
          <w:webHidden/>
          <w:color w:val="auto"/>
        </w:rPr>
        <w:t xml:space="preserve"> levels</w:t>
      </w:r>
      <w:r>
        <w:rPr>
          <w:webHidden/>
          <w:color w:val="auto"/>
        </w:rPr>
        <w:t xml:space="preserve"> and grade spans (i.e., kindergarten, grades one, two, three through five, six through eight, nine and ten, and eleven and twelve</w:t>
      </w:r>
      <w:r w:rsidRPr="0CDC4D98">
        <w:rPr>
          <w:color w:val="auto"/>
        </w:rPr>
        <w:t>)</w:t>
      </w:r>
      <w:r>
        <w:rPr>
          <w:webHidden/>
          <w:color w:val="auto"/>
        </w:rPr>
        <w:t xml:space="preserve">. The development of the ELD Connectors is consistent with the approach used for the California Alternate Assessments for English language art/literacy, mathematics, and science and was a necessary foundational step in the development of the Alternate ELPAC. </w:t>
      </w:r>
    </w:p>
    <w:p w14:paraId="3E5AF305" w14:textId="31FE486D" w:rsidR="00104D3A" w:rsidRPr="00AF26F4" w:rsidRDefault="00104D3A" w:rsidP="00AF40D9">
      <w:pPr>
        <w:rPr>
          <w:color w:val="auto"/>
        </w:rPr>
      </w:pPr>
      <w:r>
        <w:rPr>
          <w:webHidden/>
          <w:color w:val="auto"/>
        </w:rPr>
        <w:t xml:space="preserve">The </w:t>
      </w:r>
      <w:r w:rsidR="34E3F7F9" w:rsidRPr="5BB4B361">
        <w:rPr>
          <w:color w:val="auto"/>
        </w:rPr>
        <w:t>c</w:t>
      </w:r>
      <w:r>
        <w:rPr>
          <w:webHidden/>
          <w:color w:val="auto"/>
        </w:rPr>
        <w:t xml:space="preserve">onnectors development plan began with the creation of sample ELD Connectors by ETS, followed by reviews of the sample </w:t>
      </w:r>
      <w:r w:rsidR="70DE0C45" w:rsidRPr="5BB4B361">
        <w:rPr>
          <w:color w:val="auto"/>
        </w:rPr>
        <w:t>c</w:t>
      </w:r>
      <w:r>
        <w:rPr>
          <w:webHidden/>
          <w:color w:val="auto"/>
        </w:rPr>
        <w:t xml:space="preserve">onnectors by the CDE and the Alternate ELPAC Test Design Advisory Team. The sample ELD Connectors were revised based on the review feedback, and then ETS developed the remaining </w:t>
      </w:r>
      <w:r w:rsidR="215C2E15" w:rsidRPr="5BB4B361">
        <w:rPr>
          <w:color w:val="auto"/>
        </w:rPr>
        <w:t>c</w:t>
      </w:r>
      <w:r>
        <w:rPr>
          <w:webHidden/>
          <w:color w:val="auto"/>
        </w:rPr>
        <w:t xml:space="preserve">onnectors. The CDE reviewed the full range of </w:t>
      </w:r>
      <w:r w:rsidR="486BF524" w:rsidRPr="5BB4B361">
        <w:rPr>
          <w:color w:val="auto"/>
        </w:rPr>
        <w:t>c</w:t>
      </w:r>
      <w:r>
        <w:rPr>
          <w:webHidden/>
          <w:color w:val="auto"/>
        </w:rPr>
        <w:t xml:space="preserve">onnectors, revisions were made as necessary, and an in-depth review of the ELD Connectors was done by California educators. The </w:t>
      </w:r>
      <w:r w:rsidR="5591158A" w:rsidRPr="5BB4B361">
        <w:rPr>
          <w:color w:val="auto"/>
        </w:rPr>
        <w:t xml:space="preserve">ELD </w:t>
      </w:r>
      <w:r>
        <w:rPr>
          <w:webHidden/>
          <w:color w:val="auto"/>
        </w:rPr>
        <w:t>Connectors were approved by the CDE in March 2019</w:t>
      </w:r>
      <w:r w:rsidR="6694F199">
        <w:rPr>
          <w:webHidden/>
          <w:color w:val="auto"/>
        </w:rPr>
        <w:t xml:space="preserve"> and the </w:t>
      </w:r>
      <w:r w:rsidR="004F47E7">
        <w:rPr>
          <w:webHidden/>
          <w:color w:val="auto"/>
        </w:rPr>
        <w:t>California State Board of Education (</w:t>
      </w:r>
      <w:r w:rsidR="6694F199">
        <w:rPr>
          <w:webHidden/>
          <w:color w:val="auto"/>
        </w:rPr>
        <w:t>SBE</w:t>
      </w:r>
      <w:r w:rsidR="004F47E7">
        <w:rPr>
          <w:webHidden/>
          <w:color w:val="auto"/>
        </w:rPr>
        <w:t>)</w:t>
      </w:r>
      <w:r w:rsidR="6694F199">
        <w:rPr>
          <w:webHidden/>
          <w:color w:val="auto"/>
        </w:rPr>
        <w:t xml:space="preserve"> through the approval of the Alternate ELPAC blueprints in May 2020</w:t>
      </w:r>
      <w:r>
        <w:rPr>
          <w:webHidden/>
          <w:color w:val="auto"/>
        </w:rPr>
        <w:t>.</w:t>
      </w:r>
    </w:p>
    <w:p w14:paraId="5A043111" w14:textId="77777777" w:rsidR="00104D3A" w:rsidRPr="00D13A40" w:rsidRDefault="00104D3A" w:rsidP="00484F59">
      <w:pPr>
        <w:pStyle w:val="Heading4"/>
        <w:numPr>
          <w:ilvl w:val="2"/>
          <w:numId w:val="28"/>
        </w:numPr>
        <w:rPr>
          <w:color w:val="auto"/>
        </w:rPr>
      </w:pPr>
      <w:bookmarkStart w:id="176" w:name="_Toc125005798"/>
      <w:bookmarkStart w:id="177" w:name="_Toc131594549"/>
      <w:r w:rsidRPr="00D13A40">
        <w:rPr>
          <w:color w:val="auto"/>
        </w:rPr>
        <w:t>Item Format</w:t>
      </w:r>
      <w:bookmarkEnd w:id="176"/>
      <w:bookmarkEnd w:id="177"/>
    </w:p>
    <w:p w14:paraId="6DDB3C4E" w14:textId="77777777" w:rsidR="00104D3A" w:rsidRPr="00D13A40" w:rsidRDefault="00104D3A" w:rsidP="00AF40D9">
      <w:pPr>
        <w:rPr>
          <w:color w:val="auto"/>
          <w:lang w:eastAsia="x-none"/>
        </w:rPr>
      </w:pPr>
      <w:r w:rsidRPr="3D71B40F">
        <w:rPr>
          <w:color w:val="auto"/>
        </w:rPr>
        <w:t xml:space="preserve">The Alternate ELPAC includes the following primary </w:t>
      </w:r>
      <w:r w:rsidRPr="00D13A40">
        <w:rPr>
          <w:color w:val="auto"/>
        </w:rPr>
        <w:t>computer-based</w:t>
      </w:r>
      <w:r w:rsidRPr="3D71B40F">
        <w:rPr>
          <w:color w:val="auto"/>
        </w:rPr>
        <w:t xml:space="preserve"> item formats:</w:t>
      </w:r>
    </w:p>
    <w:p w14:paraId="0EA56218" w14:textId="77777777" w:rsidR="00104D3A" w:rsidRPr="00D13A40" w:rsidRDefault="00104D3A" w:rsidP="00484F59">
      <w:pPr>
        <w:pStyle w:val="bullets"/>
      </w:pPr>
      <w:r w:rsidRPr="3D71B40F">
        <w:rPr>
          <w:b/>
          <w:bCs/>
        </w:rPr>
        <w:t>Selected-response (SR) items—</w:t>
      </w:r>
      <w:r w:rsidRPr="3D71B40F">
        <w:t>Students are instructed to select one or more choices. Most Alternate ELPAC items have two or three options. The items are assigned one point and are machine-scored.</w:t>
      </w:r>
    </w:p>
    <w:p w14:paraId="79B0D99A" w14:textId="4F21D174" w:rsidR="00104D3A" w:rsidRPr="00D13A40" w:rsidRDefault="00104D3A" w:rsidP="00484F59">
      <w:pPr>
        <w:pStyle w:val="bullets"/>
      </w:pPr>
      <w:r w:rsidRPr="3D71B40F">
        <w:rPr>
          <w:b/>
          <w:bCs/>
        </w:rPr>
        <w:t>Constructed response (CR) items</w:t>
      </w:r>
      <w:r>
        <w:rPr>
          <w:b/>
          <w:bCs/>
        </w:rPr>
        <w:t>—</w:t>
      </w:r>
      <w:r>
        <w:t xml:space="preserve">Students are instructed to respond to the test question which is scored by the test examiner according to a rubric. Students receive scores of two points, one point, or zero points on these items. </w:t>
      </w:r>
    </w:p>
    <w:p w14:paraId="1098F391" w14:textId="77777777" w:rsidR="00104D3A" w:rsidRPr="00257040" w:rsidRDefault="00104D3A" w:rsidP="00484F59">
      <w:pPr>
        <w:pStyle w:val="Heading4"/>
        <w:numPr>
          <w:ilvl w:val="2"/>
          <w:numId w:val="28"/>
        </w:numPr>
        <w:rPr>
          <w:color w:val="auto"/>
        </w:rPr>
      </w:pPr>
      <w:bookmarkStart w:id="178" w:name="_Toc125005799"/>
      <w:bookmarkStart w:id="179" w:name="_Toc131594550"/>
      <w:r w:rsidRPr="3D71B40F">
        <w:rPr>
          <w:color w:val="auto"/>
        </w:rPr>
        <w:t>Task Type</w:t>
      </w:r>
      <w:r w:rsidRPr="00257040">
        <w:rPr>
          <w:color w:val="auto"/>
        </w:rPr>
        <w:t xml:space="preserve"> </w:t>
      </w:r>
      <w:r w:rsidRPr="00257040">
        <w:t>Specifications</w:t>
      </w:r>
      <w:bookmarkEnd w:id="178"/>
      <w:bookmarkEnd w:id="179"/>
    </w:p>
    <w:p w14:paraId="56C4B6A6" w14:textId="60499E4F" w:rsidR="00104D3A" w:rsidRDefault="00104D3A" w:rsidP="00AF40D9">
      <w:pPr>
        <w:rPr>
          <w:rFonts w:eastAsia="TimesNewRomanMTStd"/>
          <w:color w:val="auto"/>
        </w:rPr>
      </w:pPr>
      <w:r w:rsidRPr="61630C0C">
        <w:rPr>
          <w:color w:val="auto"/>
        </w:rPr>
        <w:t xml:space="preserve">The </w:t>
      </w:r>
      <w:r w:rsidRPr="61630C0C">
        <w:rPr>
          <w:i/>
          <w:iCs/>
          <w:color w:val="auto"/>
        </w:rPr>
        <w:t>Alternate ELPAC Task Type Specifications</w:t>
      </w:r>
      <w:r w:rsidRPr="61630C0C">
        <w:rPr>
          <w:color w:val="auto"/>
        </w:rPr>
        <w:t xml:space="preserve"> provide descriptions of the types of tasks contained within the assessment. Each task type is intended to measure specific Connectors consistently (CDE, 2020</w:t>
      </w:r>
      <w:r w:rsidR="00105E5D">
        <w:rPr>
          <w:color w:val="auto"/>
        </w:rPr>
        <w:t>a</w:t>
      </w:r>
      <w:r w:rsidRPr="61630C0C">
        <w:rPr>
          <w:color w:val="auto"/>
        </w:rPr>
        <w:t>). The task type specifications were developed collaboratively by the CDE, ETS, and California educators and approved by the CDE in 2020.</w:t>
      </w:r>
      <w:r w:rsidRPr="61630C0C">
        <w:rPr>
          <w:rFonts w:eastAsia="TimesNewRomanMTStd"/>
          <w:color w:val="auto"/>
        </w:rPr>
        <w:t xml:space="preserve"> </w:t>
      </w:r>
    </w:p>
    <w:p w14:paraId="539FE841" w14:textId="56DF460C" w:rsidR="00104D3A" w:rsidRDefault="00104D3A" w:rsidP="00AF40D9">
      <w:pPr>
        <w:rPr>
          <w:webHidden/>
          <w:color w:val="auto"/>
        </w:rPr>
      </w:pPr>
      <w:r w:rsidRPr="400E7112">
        <w:rPr>
          <w:color w:val="auto"/>
        </w:rPr>
        <w:t xml:space="preserve">During item development, item developers were provided with the </w:t>
      </w:r>
      <w:r w:rsidRPr="400E7112">
        <w:rPr>
          <w:i/>
          <w:iCs/>
          <w:color w:val="auto"/>
        </w:rPr>
        <w:t>Alternate ELPAC Task Type Specifications</w:t>
      </w:r>
      <w:r w:rsidRPr="400E7112">
        <w:rPr>
          <w:color w:val="auto"/>
        </w:rPr>
        <w:t xml:space="preserve"> and a style guide that contained detailed information about the specifications for the various components of item development. Refer to subsection </w:t>
      </w:r>
      <w:hyperlink w:anchor="_Task_Type_Specifications">
        <w:r w:rsidRPr="400E7112">
          <w:rPr>
            <w:rStyle w:val="Hyperlink"/>
            <w:i/>
            <w:iCs/>
          </w:rPr>
          <w:t>3.1.2</w:t>
        </w:r>
        <w:r w:rsidR="00972C91" w:rsidRPr="400E7112">
          <w:rPr>
            <w:rStyle w:val="Hyperlink"/>
            <w:i/>
            <w:iCs/>
          </w:rPr>
          <w:t> </w:t>
        </w:r>
        <w:r w:rsidRPr="400E7112">
          <w:rPr>
            <w:rStyle w:val="Hyperlink"/>
            <w:i/>
            <w:iCs/>
          </w:rPr>
          <w:t>Task Type Specifications</w:t>
        </w:r>
      </w:hyperlink>
      <w:r w:rsidRPr="400E7112">
        <w:rPr>
          <w:color w:val="auto"/>
        </w:rPr>
        <w:t xml:space="preserve"> for detailed information about the task type specifications.</w:t>
      </w:r>
    </w:p>
    <w:p w14:paraId="389DD94F" w14:textId="77777777" w:rsidR="00104D3A" w:rsidRDefault="00104D3A" w:rsidP="00484F59">
      <w:pPr>
        <w:pStyle w:val="Heading3"/>
        <w:numPr>
          <w:ilvl w:val="1"/>
          <w:numId w:val="27"/>
        </w:numPr>
        <w:rPr>
          <w:color w:val="auto"/>
        </w:rPr>
      </w:pPr>
      <w:bookmarkStart w:id="180" w:name="_Toc125005800"/>
      <w:bookmarkStart w:id="181" w:name="_Toc131594551"/>
      <w:r w:rsidRPr="00D520D9">
        <w:t>Test</w:t>
      </w:r>
      <w:r>
        <w:rPr>
          <w:color w:val="auto"/>
        </w:rPr>
        <w:t xml:space="preserve"> Assembly</w:t>
      </w:r>
      <w:bookmarkEnd w:id="180"/>
      <w:bookmarkEnd w:id="181"/>
    </w:p>
    <w:p w14:paraId="1AA6816B" w14:textId="034B192A" w:rsidR="00104D3A" w:rsidRDefault="00104D3A" w:rsidP="00AF40D9">
      <w:pPr>
        <w:rPr>
          <w:webHidden/>
          <w:color w:val="auto"/>
        </w:rPr>
      </w:pPr>
      <w:bookmarkStart w:id="182" w:name="_Hlk67386353"/>
      <w:r w:rsidRPr="694D3A6C">
        <w:rPr>
          <w:color w:val="auto"/>
        </w:rPr>
        <w:t xml:space="preserve">The 2021–22 operational field test assessment was assembled in accordance with the Alternate ELPAC blueprint, which was approved by the </w:t>
      </w:r>
      <w:r w:rsidR="00FE676E" w:rsidRPr="694D3A6C">
        <w:rPr>
          <w:color w:val="auto"/>
        </w:rPr>
        <w:t xml:space="preserve">SBE </w:t>
      </w:r>
      <w:r w:rsidRPr="694D3A6C">
        <w:rPr>
          <w:color w:val="auto"/>
        </w:rPr>
        <w:t xml:space="preserve">in May </w:t>
      </w:r>
      <w:r w:rsidR="1980602B" w:rsidRPr="694D3A6C">
        <w:rPr>
          <w:color w:val="auto"/>
        </w:rPr>
        <w:t>2020</w:t>
      </w:r>
      <w:r w:rsidRPr="694D3A6C">
        <w:rPr>
          <w:color w:val="auto"/>
        </w:rPr>
        <w:t xml:space="preserve"> (CDE, 2020</w:t>
      </w:r>
      <w:r w:rsidR="00105E5D">
        <w:rPr>
          <w:color w:val="auto"/>
        </w:rPr>
        <w:t>b</w:t>
      </w:r>
      <w:r w:rsidRPr="694D3A6C">
        <w:rPr>
          <w:color w:val="auto"/>
        </w:rPr>
        <w:t xml:space="preserve">). </w:t>
      </w:r>
      <w:bookmarkEnd w:id="182"/>
    </w:p>
    <w:p w14:paraId="00BFB7EC" w14:textId="5C2A8221" w:rsidR="00104D3A" w:rsidRPr="007736B8" w:rsidRDefault="00104D3A" w:rsidP="00AF40D9">
      <w:pPr>
        <w:rPr>
          <w:color w:val="auto"/>
        </w:rPr>
      </w:pPr>
      <w:r w:rsidRPr="2A2E7B07">
        <w:rPr>
          <w:color w:val="auto"/>
        </w:rPr>
        <w:t>The assembly began with the selection of seven task types, each with two or four items. The task types on the test appeared in sequential order according to the blueprint. Since the 2021–22 test administration was an operational field test, all items on the test were items that had not been previously administered and did not have previous statistics. There was a slight variance from the blueprint for the 2021–22 operational field test administration in that more items were field-tested than specified in the operational blueprint.</w:t>
      </w:r>
    </w:p>
    <w:p w14:paraId="55FF883D" w14:textId="77777777" w:rsidR="00104D3A" w:rsidRPr="007736B8" w:rsidRDefault="00104D3A" w:rsidP="00AF40D9">
      <w:pPr>
        <w:rPr>
          <w:color w:val="auto"/>
        </w:rPr>
      </w:pPr>
      <w:r w:rsidRPr="3D71B40F">
        <w:rPr>
          <w:color w:val="auto"/>
        </w:rPr>
        <w:t>After the initial assembly, test developers reviewed the assembled forms using comprehensive checklists to evaluate blueprint alignment, item content, clueing and content overlap, and overall balance of content with regard to gender and ethnicity representation, variety of item types, and so forth.</w:t>
      </w:r>
    </w:p>
    <w:p w14:paraId="471A6C25" w14:textId="77769CB3" w:rsidR="00104D3A" w:rsidRDefault="00104D3A" w:rsidP="00AF40D9">
      <w:pPr>
        <w:rPr>
          <w:color w:val="auto"/>
        </w:rPr>
      </w:pPr>
      <w:r w:rsidRPr="00633DCB">
        <w:rPr>
          <w:color w:val="auto"/>
        </w:rPr>
        <w:t xml:space="preserve">After test developers assembled and reviewed the draft test forms, the forms were submitted for psychometric review </w:t>
      </w:r>
      <w:r w:rsidRPr="3D71B40F">
        <w:rPr>
          <w:color w:val="auto"/>
        </w:rPr>
        <w:t xml:space="preserve">for consistency with the blueprint and </w:t>
      </w:r>
      <w:r w:rsidRPr="0CDC4D98">
        <w:rPr>
          <w:color w:val="auto"/>
        </w:rPr>
        <w:t xml:space="preserve">form assembly </w:t>
      </w:r>
      <w:r w:rsidRPr="3D71B40F">
        <w:rPr>
          <w:color w:val="auto"/>
        </w:rPr>
        <w:t>specifications and received subsequent approval.</w:t>
      </w:r>
      <w:r w:rsidRPr="00633DCB">
        <w:rPr>
          <w:color w:val="auto"/>
        </w:rPr>
        <w:t xml:space="preserve"> Approved forms then received additional content and editorial reviews, including key checks and </w:t>
      </w:r>
      <w:r w:rsidRPr="0CDC4D98">
        <w:rPr>
          <w:color w:val="auto"/>
        </w:rPr>
        <w:t xml:space="preserve">a </w:t>
      </w:r>
      <w:r w:rsidRPr="00633DCB">
        <w:rPr>
          <w:color w:val="auto"/>
        </w:rPr>
        <w:t xml:space="preserve">review of </w:t>
      </w:r>
      <w:r w:rsidRPr="0CDC4D98">
        <w:rPr>
          <w:color w:val="auto"/>
        </w:rPr>
        <w:t xml:space="preserve">related </w:t>
      </w:r>
      <w:r w:rsidRPr="00E70D44">
        <w:rPr>
          <w:i/>
          <w:iCs/>
          <w:color w:val="auto"/>
        </w:rPr>
        <w:t>Directions for Administration (DFAs)</w:t>
      </w:r>
      <w:r w:rsidRPr="0CDC4D98">
        <w:rPr>
          <w:color w:val="auto"/>
        </w:rPr>
        <w:t>,</w:t>
      </w:r>
      <w:r w:rsidRPr="00633DCB">
        <w:rPr>
          <w:color w:val="auto"/>
        </w:rPr>
        <w:t xml:space="preserve"> before being submitted to the CDE for review and feedback. </w:t>
      </w:r>
      <w:r w:rsidRPr="0CDC4D98">
        <w:rPr>
          <w:color w:val="auto"/>
        </w:rPr>
        <w:t xml:space="preserve">ETS worked collaboratively with the CDE to make revisions to the test forms until the CDE approved the test forms. </w:t>
      </w:r>
    </w:p>
    <w:p w14:paraId="5BB3A088" w14:textId="77777777" w:rsidR="00104D3A" w:rsidRDefault="00104D3A" w:rsidP="00484F59">
      <w:pPr>
        <w:pStyle w:val="Heading4"/>
        <w:numPr>
          <w:ilvl w:val="2"/>
          <w:numId w:val="28"/>
        </w:numPr>
        <w:rPr>
          <w:color w:val="auto"/>
        </w:rPr>
      </w:pPr>
      <w:bookmarkStart w:id="183" w:name="_Toc125005801"/>
      <w:bookmarkStart w:id="184" w:name="_Toc131594552"/>
      <w:r>
        <w:rPr>
          <w:color w:val="auto"/>
        </w:rPr>
        <w:t>Test Blueprint</w:t>
      </w:r>
      <w:bookmarkEnd w:id="183"/>
      <w:bookmarkEnd w:id="184"/>
    </w:p>
    <w:p w14:paraId="15225A20" w14:textId="7CEE96AE" w:rsidR="00104D3A" w:rsidRDefault="00104D3A" w:rsidP="00AF40D9">
      <w:pPr>
        <w:keepLines/>
        <w:rPr>
          <w:rFonts w:eastAsia="Times New Roman"/>
          <w:webHidden/>
          <w:color w:val="auto"/>
        </w:rPr>
      </w:pPr>
      <w:bookmarkStart w:id="185" w:name="_Hlk67386389"/>
      <w:r w:rsidRPr="177F2F5E">
        <w:rPr>
          <w:color w:val="auto"/>
        </w:rPr>
        <w:t>The Alternate ELPAC test blueprint is unique to each grade level or grade span. T</w:t>
      </w:r>
      <w:r w:rsidRPr="177F2F5E">
        <w:rPr>
          <w:rFonts w:eastAsia="Times New Roman"/>
          <w:color w:val="auto"/>
        </w:rPr>
        <w:t>he test blueprint designates the task types and the sequence of task types to appear on a test. The blueprint also specifies the number of items and points for each task type and the total number of items and points on each test according to standards (CDE, 2020</w:t>
      </w:r>
      <w:r w:rsidR="00105E5D">
        <w:rPr>
          <w:rFonts w:eastAsia="Times New Roman"/>
          <w:color w:val="auto"/>
        </w:rPr>
        <w:t>b</w:t>
      </w:r>
      <w:r w:rsidRPr="177F2F5E">
        <w:rPr>
          <w:rFonts w:eastAsia="Times New Roman"/>
          <w:color w:val="auto"/>
        </w:rPr>
        <w:t xml:space="preserve">). </w:t>
      </w:r>
      <w:bookmarkEnd w:id="185"/>
      <w:r w:rsidRPr="177F2F5E">
        <w:rPr>
          <w:rFonts w:eastAsia="Times New Roman"/>
          <w:color w:val="auto"/>
        </w:rPr>
        <w:t xml:space="preserve">The blueprint for the </w:t>
      </w:r>
      <w:r w:rsidR="6C45B739" w:rsidRPr="177F2F5E">
        <w:rPr>
          <w:rFonts w:eastAsia="Times New Roman"/>
          <w:color w:val="auto"/>
        </w:rPr>
        <w:t xml:space="preserve">Summative </w:t>
      </w:r>
      <w:r w:rsidRPr="177F2F5E">
        <w:rPr>
          <w:rFonts w:eastAsia="Times New Roman"/>
          <w:color w:val="auto"/>
        </w:rPr>
        <w:t xml:space="preserve">Alternate ELPAC was </w:t>
      </w:r>
      <w:r w:rsidR="1391D4E6" w:rsidRPr="177F2F5E">
        <w:rPr>
          <w:rFonts w:eastAsia="Times New Roman"/>
          <w:color w:val="auto"/>
        </w:rPr>
        <w:t xml:space="preserve">approved </w:t>
      </w:r>
      <w:r w:rsidRPr="177F2F5E">
        <w:rPr>
          <w:rFonts w:eastAsia="Times New Roman"/>
          <w:color w:val="auto"/>
        </w:rPr>
        <w:t>by the SBE in May 2020.</w:t>
      </w:r>
    </w:p>
    <w:p w14:paraId="61E8337F" w14:textId="77777777" w:rsidR="00104D3A" w:rsidRDefault="00104D3A" w:rsidP="00484F59">
      <w:pPr>
        <w:pStyle w:val="Heading4"/>
        <w:numPr>
          <w:ilvl w:val="2"/>
          <w:numId w:val="28"/>
        </w:numPr>
        <w:rPr>
          <w:color w:val="auto"/>
        </w:rPr>
      </w:pPr>
      <w:bookmarkStart w:id="186" w:name="_Toc125005802"/>
      <w:bookmarkStart w:id="187" w:name="_Toc131594553"/>
      <w:r>
        <w:rPr>
          <w:color w:val="auto"/>
        </w:rPr>
        <w:t xml:space="preserve">Test </w:t>
      </w:r>
      <w:r w:rsidRPr="00E70D44">
        <w:rPr>
          <w:color w:val="auto"/>
        </w:rPr>
        <w:t>Length</w:t>
      </w:r>
      <w:bookmarkEnd w:id="186"/>
      <w:bookmarkEnd w:id="187"/>
    </w:p>
    <w:p w14:paraId="240C7FFB" w14:textId="089BEEBC" w:rsidR="00104D3A" w:rsidRDefault="00104D3A" w:rsidP="00EC64D8">
      <w:pPr>
        <w:keepNext/>
        <w:rPr>
          <w:webHidden/>
          <w:color w:val="auto"/>
        </w:rPr>
      </w:pPr>
      <w:r>
        <w:rPr>
          <w:color w:val="auto"/>
        </w:rPr>
        <w:t xml:space="preserve">The </w:t>
      </w:r>
      <w:r>
        <w:rPr>
          <w:color w:val="auto"/>
          <w:kern w:val="32"/>
        </w:rPr>
        <w:t>number</w:t>
      </w:r>
      <w:r>
        <w:rPr>
          <w:color w:val="auto"/>
        </w:rPr>
        <w:t xml:space="preserve"> of items in the Alternate ELPAC is </w:t>
      </w:r>
      <w:r w:rsidRPr="3D71B40F">
        <w:rPr>
          <w:color w:val="auto"/>
        </w:rPr>
        <w:t xml:space="preserve">the same across grade levels—the blueprint indicates there </w:t>
      </w:r>
      <w:r>
        <w:rPr>
          <w:color w:val="auto"/>
        </w:rPr>
        <w:t>are</w:t>
      </w:r>
      <w:r w:rsidRPr="3D71B40F">
        <w:rPr>
          <w:color w:val="auto"/>
        </w:rPr>
        <w:t xml:space="preserve"> 24 operational items and 6 embedded field test items</w:t>
      </w:r>
      <w:r>
        <w:rPr>
          <w:color w:val="auto"/>
        </w:rPr>
        <w:t>,</w:t>
      </w:r>
      <w:r w:rsidRPr="3D71B40F">
        <w:rPr>
          <w:color w:val="auto"/>
        </w:rPr>
        <w:t xml:space="preserve"> for a total of 30 items.</w:t>
      </w:r>
      <w:r>
        <w:rPr>
          <w:color w:val="auto"/>
        </w:rPr>
        <w:t xml:space="preserve"> For the 2021–22 operational field test administration, each student was administered 34 field test items as test developers embedded an overage of items and task types to allow for the possibility of item loss due to potentially poor statistical performance.</w:t>
      </w:r>
    </w:p>
    <w:p w14:paraId="0E9688CB" w14:textId="3F35D98F" w:rsidR="00104D3A" w:rsidRDefault="00104D3A" w:rsidP="00AF40D9">
      <w:pPr>
        <w:rPr>
          <w:color w:val="auto"/>
        </w:rPr>
      </w:pPr>
      <w:r w:rsidRPr="3D71B40F">
        <w:rPr>
          <w:color w:val="auto"/>
        </w:rPr>
        <w:t xml:space="preserve">Refer to </w:t>
      </w:r>
      <w:hyperlink w:anchor="_Toc122102494">
        <w:r w:rsidRPr="3D71B40F">
          <w:rPr>
            <w:rStyle w:val="Hyperlink"/>
            <w:i/>
            <w:iCs/>
          </w:rPr>
          <w:t>Chapter 4: Test Assembly</w:t>
        </w:r>
      </w:hyperlink>
      <w:r w:rsidRPr="3D71B40F">
        <w:rPr>
          <w:color w:val="auto"/>
        </w:rPr>
        <w:t xml:space="preserve"> for more details on test form assembly.</w:t>
      </w:r>
    </w:p>
    <w:p w14:paraId="400A8799" w14:textId="233B4A3C" w:rsidR="00104D3A" w:rsidRDefault="00104D3A" w:rsidP="00484F59">
      <w:pPr>
        <w:pStyle w:val="Heading3"/>
        <w:numPr>
          <w:ilvl w:val="1"/>
          <w:numId w:val="27"/>
        </w:numPr>
        <w:rPr>
          <w:color w:val="auto"/>
        </w:rPr>
      </w:pPr>
      <w:bookmarkStart w:id="188" w:name="_Toc125005803"/>
      <w:bookmarkStart w:id="189" w:name="_Toc131594554"/>
      <w:r>
        <w:rPr>
          <w:color w:val="auto"/>
        </w:rPr>
        <w:t>Test Administration</w:t>
      </w:r>
      <w:bookmarkEnd w:id="188"/>
      <w:bookmarkEnd w:id="189"/>
    </w:p>
    <w:p w14:paraId="349BB7D7" w14:textId="0E32D46B" w:rsidR="00B61B7F" w:rsidRPr="00B61B7F" w:rsidRDefault="00B61B7F" w:rsidP="00617B4A">
      <w:r>
        <w:t xml:space="preserve">The </w:t>
      </w:r>
      <w:r w:rsidR="00C613F3">
        <w:t>Alternate ELPAC</w:t>
      </w:r>
      <w:r>
        <w:t xml:space="preserve"> was administered using the secure browser and test delivery system, ensuring a secure, confidential, standardized, consistent, and appropriate administration for students. Additional information about the administration of the </w:t>
      </w:r>
      <w:r w:rsidR="00E80828">
        <w:t>Alternate ELPAC</w:t>
      </w:r>
      <w:r>
        <w:t xml:space="preserve"> can be found in </w:t>
      </w:r>
      <w:hyperlink w:anchor="_Test_Administration">
        <w:r w:rsidRPr="177F2F5E">
          <w:rPr>
            <w:rStyle w:val="Hyperlink"/>
            <w:i/>
            <w:iCs/>
          </w:rPr>
          <w:t>Chapter 5: Test Administration</w:t>
        </w:r>
      </w:hyperlink>
      <w:r>
        <w:t>.</w:t>
      </w:r>
    </w:p>
    <w:p w14:paraId="0BD4DF16" w14:textId="77777777" w:rsidR="00104D3A" w:rsidRDefault="00104D3A" w:rsidP="00617B4A">
      <w:pPr>
        <w:pStyle w:val="Heading4"/>
        <w:numPr>
          <w:ilvl w:val="2"/>
          <w:numId w:val="28"/>
        </w:numPr>
        <w:rPr>
          <w:color w:val="auto"/>
        </w:rPr>
      </w:pPr>
      <w:bookmarkStart w:id="190" w:name="_Toc125005804"/>
      <w:bookmarkStart w:id="191" w:name="_Toc131594555"/>
      <w:r>
        <w:rPr>
          <w:color w:val="auto"/>
        </w:rPr>
        <w:t>Test Security and Confidentiality</w:t>
      </w:r>
      <w:bookmarkEnd w:id="190"/>
      <w:bookmarkEnd w:id="191"/>
    </w:p>
    <w:p w14:paraId="6A1E7CB7" w14:textId="7C2A2E8F" w:rsidR="00B61B7F" w:rsidRPr="00A57B8E" w:rsidRDefault="00B61B7F" w:rsidP="00617B4A">
      <w:bookmarkStart w:id="192" w:name="_Toc125005805"/>
      <w:r w:rsidRPr="00A57B8E">
        <w:t xml:space="preserve">All operational tests within the </w:t>
      </w:r>
      <w:r w:rsidR="00E836E0">
        <w:t>ELPAC</w:t>
      </w:r>
      <w:r w:rsidRPr="00A57B8E">
        <w:t xml:space="preserve"> System are secure. For the </w:t>
      </w:r>
      <w:r w:rsidR="00C613F3">
        <w:t>Alternate ELPAC</w:t>
      </w:r>
      <w:r w:rsidRPr="00A57B8E">
        <w:t xml:space="preserve"> administration, every person having access to test materials maintained the security and confidentiality of the tests. ETS’ internal Code of Ethics requires that all test information, including tangible materials (such as test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_1" w:history="1">
        <w:r w:rsidR="00E54873" w:rsidRPr="00E54873">
          <w:rPr>
            <w:rStyle w:val="Hyperlink"/>
            <w:i/>
            <w:iCs/>
          </w:rPr>
          <w:t>5.7.1</w:t>
        </w:r>
        <w:r w:rsidRPr="00E54873">
          <w:rPr>
            <w:rStyle w:val="Hyperlink"/>
            <w:i/>
          </w:rPr>
          <w:t xml:space="preserve"> ETS’ Office of Testing Integrity</w:t>
        </w:r>
      </w:hyperlink>
      <w:r w:rsidRPr="00A57B8E">
        <w:t xml:space="preserve"> in </w:t>
      </w:r>
      <w:hyperlink w:anchor="_Test_Administration" w:history="1">
        <w:r w:rsidRPr="00E54873">
          <w:rPr>
            <w:rStyle w:val="Hyperlink"/>
            <w:i/>
          </w:rPr>
          <w:t>Chapter 5: Test Administration</w:t>
        </w:r>
      </w:hyperlink>
      <w:r w:rsidRPr="00A57B8E">
        <w:t>.</w:t>
      </w:r>
    </w:p>
    <w:p w14:paraId="2EA37397" w14:textId="79EE6EB6" w:rsidR="00B61B7F" w:rsidRPr="00A57B8E" w:rsidRDefault="00B61B7F" w:rsidP="00617B4A">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 w:history="1">
        <w:r w:rsidR="00E54873" w:rsidRPr="00E54873">
          <w:rPr>
            <w:rStyle w:val="Hyperlink"/>
            <w:i/>
            <w:iCs/>
          </w:rPr>
          <w:t>5.7</w:t>
        </w:r>
        <w:r w:rsidRPr="00E54873">
          <w:rPr>
            <w:rStyle w:val="Hyperlink"/>
            <w:i/>
            <w:iCs/>
          </w:rPr>
          <w:t xml:space="preserve"> Test Security and Confidentiality</w:t>
        </w:r>
      </w:hyperlink>
      <w:r w:rsidRPr="00A57B8E">
        <w:t>:</w:t>
      </w:r>
    </w:p>
    <w:p w14:paraId="4F962C0A" w14:textId="77777777" w:rsidR="00B61B7F" w:rsidRPr="00B61B7F" w:rsidRDefault="00B61B7F" w:rsidP="00617B4A">
      <w:pPr>
        <w:pStyle w:val="bullets-one"/>
        <w:rPr>
          <w:rStyle w:val="Hyperlink"/>
          <w:color w:val="000000"/>
          <w:u w:val="none"/>
        </w:rPr>
      </w:pPr>
      <w:r w:rsidRPr="00B61B7F">
        <w:t>Procedures to maintain standardization of test security</w:t>
      </w:r>
    </w:p>
    <w:p w14:paraId="4F2460B6" w14:textId="77777777" w:rsidR="00B61B7F" w:rsidRPr="00B61B7F" w:rsidRDefault="00B61B7F" w:rsidP="00617B4A">
      <w:pPr>
        <w:pStyle w:val="bullets-one"/>
      </w:pPr>
      <w:r w:rsidRPr="00B61B7F">
        <w:t>Test security monitoring</w:t>
      </w:r>
    </w:p>
    <w:p w14:paraId="419F013B" w14:textId="77777777" w:rsidR="00B61B7F" w:rsidRPr="00B61B7F" w:rsidRDefault="00B61B7F" w:rsidP="00617B4A">
      <w:pPr>
        <w:pStyle w:val="bullets-one"/>
      </w:pPr>
      <w:r w:rsidRPr="00B61B7F">
        <w:t>Security of electronic files using a firewall</w:t>
      </w:r>
    </w:p>
    <w:p w14:paraId="0BFF097B" w14:textId="77777777" w:rsidR="00B61B7F" w:rsidRPr="00B61B7F" w:rsidRDefault="00B61B7F" w:rsidP="00617B4A">
      <w:pPr>
        <w:pStyle w:val="bullets-one"/>
      </w:pPr>
      <w:r w:rsidRPr="00B61B7F">
        <w:t>Transfer of scores via secure data exchange</w:t>
      </w:r>
    </w:p>
    <w:p w14:paraId="521B6D61" w14:textId="77777777" w:rsidR="00B61B7F" w:rsidRPr="00B61B7F" w:rsidRDefault="00B61B7F" w:rsidP="00617B4A">
      <w:pPr>
        <w:pStyle w:val="bullets-one"/>
      </w:pPr>
      <w:r w:rsidRPr="00B61B7F">
        <w:t>Data management in the secure database</w:t>
      </w:r>
    </w:p>
    <w:p w14:paraId="013FF6D6" w14:textId="77777777" w:rsidR="00B61B7F" w:rsidRPr="00B61B7F" w:rsidRDefault="00B61B7F" w:rsidP="00617B4A">
      <w:pPr>
        <w:pStyle w:val="bullets-one"/>
      </w:pPr>
      <w:r w:rsidRPr="00B61B7F">
        <w:t>Statistical analysis on secure servers</w:t>
      </w:r>
    </w:p>
    <w:p w14:paraId="0DED25FE" w14:textId="77777777" w:rsidR="00B61B7F" w:rsidRPr="00B61B7F" w:rsidRDefault="00B61B7F" w:rsidP="00617B4A">
      <w:pPr>
        <w:pStyle w:val="bullets-one"/>
      </w:pPr>
      <w:r w:rsidRPr="00B61B7F">
        <w:t>Student confidentiality</w:t>
      </w:r>
    </w:p>
    <w:p w14:paraId="5DD7483B" w14:textId="77777777" w:rsidR="00B61B7F" w:rsidRPr="00B61B7F" w:rsidRDefault="00B61B7F" w:rsidP="00617B4A">
      <w:pPr>
        <w:pStyle w:val="bullets-one"/>
      </w:pPr>
      <w:r w:rsidRPr="00B61B7F">
        <w:t>Student test results</w:t>
      </w:r>
    </w:p>
    <w:p w14:paraId="221E97D2" w14:textId="77777777" w:rsidR="00104D3A" w:rsidRDefault="00104D3A" w:rsidP="00617B4A">
      <w:pPr>
        <w:pStyle w:val="Heading4"/>
        <w:numPr>
          <w:ilvl w:val="2"/>
          <w:numId w:val="28"/>
        </w:numPr>
        <w:rPr>
          <w:color w:val="auto"/>
        </w:rPr>
      </w:pPr>
      <w:bookmarkStart w:id="193" w:name="_Toc131594556"/>
      <w:r w:rsidRPr="00FB0EB1">
        <w:t>Procedures</w:t>
      </w:r>
      <w:r>
        <w:rPr>
          <w:color w:val="auto"/>
        </w:rPr>
        <w:t xml:space="preserve"> to Maintain Standardization</w:t>
      </w:r>
      <w:bookmarkEnd w:id="192"/>
      <w:bookmarkEnd w:id="193"/>
    </w:p>
    <w:p w14:paraId="022081E5" w14:textId="1EE6F50C" w:rsidR="00B61B7F" w:rsidRPr="00A57B8E" w:rsidRDefault="00B61B7F" w:rsidP="00617B4A">
      <w:bookmarkStart w:id="194" w:name="_Toc125005806"/>
      <w:r w:rsidRPr="00A57B8E">
        <w:t xml:space="preserve">ETS takes all necessary measures to ensure the standardization of administration of the </w:t>
      </w:r>
      <w:r w:rsidR="00C613F3">
        <w:t>Alternate ELPAC</w:t>
      </w:r>
      <w:r w:rsidRPr="00A57B8E">
        <w:t xml:space="preserve">. </w:t>
      </w:r>
    </w:p>
    <w:p w14:paraId="3423E544" w14:textId="12671664" w:rsidR="00B61B7F" w:rsidRPr="00A57B8E" w:rsidRDefault="00B61B7F" w:rsidP="00617B4A">
      <w:r>
        <w:t xml:space="preserve">The </w:t>
      </w:r>
      <w:r w:rsidR="00C613F3">
        <w:t>Alternate ELPAC</w:t>
      </w:r>
      <w:r>
        <w:t xml:space="preserve"> is administered in conjunction with the other assessments that compose the </w:t>
      </w:r>
      <w:r w:rsidR="00E836E0">
        <w:t>ELPAC</w:t>
      </w:r>
      <w:r>
        <w:t xml:space="preserve"> System. ETS employs processes to ensure the standardization of an administration cycle; these processes are discussed in more detail in section </w:t>
      </w:r>
      <w:hyperlink w:anchor="_Toc120783965" w:history="1">
        <w:r w:rsidR="003A44C9" w:rsidRPr="003A44C9">
          <w:rPr>
            <w:rStyle w:val="Hyperlink"/>
            <w:i/>
            <w:iCs/>
          </w:rPr>
          <w:t>5.</w:t>
        </w:r>
        <w:r w:rsidR="001578DE">
          <w:rPr>
            <w:rStyle w:val="Hyperlink"/>
            <w:i/>
            <w:iCs/>
          </w:rPr>
          <w:t>3</w:t>
        </w:r>
        <w:r w:rsidRPr="003A44C9">
          <w:rPr>
            <w:rStyle w:val="Hyperlink"/>
            <w:i/>
            <w:iCs/>
          </w:rPr>
          <w:t xml:space="preserve"> User Roles and Standardization</w:t>
        </w:r>
      </w:hyperlink>
      <w:r>
        <w:t>.</w:t>
      </w:r>
    </w:p>
    <w:p w14:paraId="601F2896" w14:textId="15DC3E2A" w:rsidR="00B61B7F" w:rsidRPr="00A57B8E" w:rsidRDefault="00B61B7F" w:rsidP="00617B4A">
      <w:bookmarkStart w:id="195" w:name="_Hlk90040820"/>
      <w:r>
        <w:t xml:space="preserve">Staff at local educational agencies (LEAs) involved in the </w:t>
      </w:r>
      <w:r w:rsidR="00C613F3">
        <w:t>Alternate ELPAC</w:t>
      </w:r>
      <w:r>
        <w:t xml:space="preserve"> administration include LEA </w:t>
      </w:r>
      <w:r w:rsidR="00E836E0">
        <w:t>ELPAC</w:t>
      </w:r>
      <w:r>
        <w:t xml:space="preserve"> coordinators,</w:t>
      </w:r>
      <w:r w:rsidRPr="00C613F3">
        <w:t xml:space="preserve"> site ELPAC coordinators</w:t>
      </w:r>
      <w:r>
        <w:t xml:space="preserve">, and </w:t>
      </w:r>
      <w:r w:rsidRPr="00C613F3">
        <w:t>test examiners</w:t>
      </w:r>
      <w:r>
        <w:t xml:space="preserve">. The responsibilities of each of the staff members are described in the </w:t>
      </w:r>
      <w:r w:rsidR="00C613F3" w:rsidRPr="00C613F3">
        <w:rPr>
          <w:i/>
          <w:iCs/>
        </w:rPr>
        <w:t>Alternate ELPAC</w:t>
      </w:r>
      <w:r w:rsidRPr="00C613F3">
        <w:rPr>
          <w:i/>
          <w:iCs/>
        </w:rPr>
        <w:t xml:space="preserve"> </w:t>
      </w:r>
      <w:r w:rsidR="00C613F3">
        <w:rPr>
          <w:i/>
          <w:iCs/>
        </w:rPr>
        <w:t>Operational Field</w:t>
      </w:r>
      <w:r w:rsidRPr="21092D71">
        <w:rPr>
          <w:i/>
          <w:iCs/>
        </w:rPr>
        <w:t xml:space="preserve"> Test Manual </w:t>
      </w:r>
      <w:r>
        <w:t>(CDE, 2022</w:t>
      </w:r>
      <w:r w:rsidR="003A44C9">
        <w:t>a</w:t>
      </w:r>
      <w:r>
        <w:t>)</w:t>
      </w:r>
      <w:r w:rsidRPr="21092D71">
        <w:rPr>
          <w:rFonts w:eastAsia="Times New Roman"/>
        </w:rPr>
        <w:t>.</w:t>
      </w:r>
    </w:p>
    <w:bookmarkEnd w:id="195"/>
    <w:p w14:paraId="2664ECE4" w14:textId="21466AD3" w:rsidR="00B61B7F" w:rsidRPr="00A57B8E" w:rsidRDefault="00B61B7F" w:rsidP="00617B4A">
      <w:pPr>
        <w:rPr>
          <w:i/>
          <w:iCs/>
        </w:rPr>
      </w:pPr>
      <w:r>
        <w:t xml:space="preserve">Several series of instructions regarding the </w:t>
      </w:r>
      <w:r w:rsidR="00E836E0">
        <w:t>ELPAC</w:t>
      </w:r>
      <w:r>
        <w:t xml:space="preserve"> administration are compiled in detailed manuals and provided to the LEA staff. Such documents include, but are not limited to, the following:</w:t>
      </w:r>
    </w:p>
    <w:p w14:paraId="08E0BDF9" w14:textId="38C517BF" w:rsidR="00B61B7F" w:rsidRPr="00A57B8E" w:rsidRDefault="00D63B35" w:rsidP="00617B4A">
      <w:pPr>
        <w:pStyle w:val="bullets"/>
        <w:numPr>
          <w:ilvl w:val="0"/>
          <w:numId w:val="29"/>
        </w:numPr>
        <w:spacing w:before="0"/>
        <w:ind w:left="864" w:hanging="288"/>
      </w:pPr>
      <w:bookmarkStart w:id="196" w:name="_Hlk90040834"/>
      <w:r>
        <w:rPr>
          <w:b/>
          <w:bCs/>
          <w:i/>
          <w:iCs/>
        </w:rPr>
        <w:t xml:space="preserve">Alternate ELPAC </w:t>
      </w:r>
      <w:r w:rsidR="003A44C9">
        <w:rPr>
          <w:b/>
          <w:bCs/>
          <w:i/>
          <w:iCs/>
        </w:rPr>
        <w:t xml:space="preserve">Operational </w:t>
      </w:r>
      <w:r>
        <w:rPr>
          <w:b/>
          <w:bCs/>
          <w:i/>
          <w:iCs/>
        </w:rPr>
        <w:t>Field</w:t>
      </w:r>
      <w:r w:rsidR="00B61B7F" w:rsidRPr="21092D71">
        <w:rPr>
          <w:b/>
          <w:bCs/>
          <w:i/>
          <w:iCs/>
        </w:rPr>
        <w:t xml:space="preserve"> Test Manual</w:t>
      </w:r>
      <w:r w:rsidR="00B61B7F" w:rsidRPr="21092D71">
        <w:rPr>
          <w:b/>
          <w:bCs/>
        </w:rPr>
        <w:t>—</w:t>
      </w:r>
      <w:r w:rsidR="00B61B7F">
        <w:t xml:space="preserve">This web-based manual provides test administration procedures and guidelines for LEA </w:t>
      </w:r>
      <w:r w:rsidR="00E836E0">
        <w:t>ELPAC</w:t>
      </w:r>
      <w:r w:rsidR="00B61B7F">
        <w:t xml:space="preserve"> coordinators </w:t>
      </w:r>
      <w:r w:rsidR="00B61B7F" w:rsidRPr="00E836E0">
        <w:t>and sit</w:t>
      </w:r>
      <w:r w:rsidR="00B61B7F" w:rsidRPr="00D63B35">
        <w:t>e ELPAC coordinators</w:t>
      </w:r>
      <w:r w:rsidR="00B61B7F">
        <w:t xml:space="preserve"> (CDE, 2022</w:t>
      </w:r>
      <w:r w:rsidR="003A44C9">
        <w:t>a</w:t>
      </w:r>
      <w:r w:rsidR="00B61B7F">
        <w:t xml:space="preserve">). (Refer to </w:t>
      </w:r>
      <w:hyperlink w:anchor="_Alternate_ELPAC_Operational" w:history="1">
        <w:r w:rsidR="00B61B7F" w:rsidRPr="003A44C9">
          <w:rPr>
            <w:rStyle w:val="Hyperlink"/>
            <w:i/>
            <w:iCs/>
          </w:rPr>
          <w:t>5.</w:t>
        </w:r>
        <w:r w:rsidR="001578DE">
          <w:rPr>
            <w:rStyle w:val="Hyperlink"/>
            <w:i/>
            <w:iCs/>
          </w:rPr>
          <w:t>3</w:t>
        </w:r>
        <w:r w:rsidR="00B61B7F" w:rsidRPr="003A44C9">
          <w:rPr>
            <w:rStyle w:val="Hyperlink"/>
            <w:i/>
            <w:iCs/>
          </w:rPr>
          <w:t xml:space="preserve">.4.2 </w:t>
        </w:r>
        <w:r w:rsidR="00E836E0" w:rsidRPr="003A44C9">
          <w:rPr>
            <w:rStyle w:val="Hyperlink"/>
            <w:i/>
            <w:iCs/>
          </w:rPr>
          <w:t>Alternate ELPAC Operational Field Test</w:t>
        </w:r>
        <w:r w:rsidR="00B61B7F" w:rsidRPr="003A44C9">
          <w:rPr>
            <w:rStyle w:val="Hyperlink"/>
            <w:i/>
            <w:iCs/>
          </w:rPr>
          <w:t xml:space="preserve"> Manual</w:t>
        </w:r>
      </w:hyperlink>
      <w:r w:rsidR="00B61B7F">
        <w:t xml:space="preserve"> in </w:t>
      </w:r>
      <w:hyperlink w:anchor="_Test_Administration" w:history="1">
        <w:r w:rsidR="00B61B7F" w:rsidRPr="00FA0AD1">
          <w:rPr>
            <w:rStyle w:val="Hyperlink"/>
          </w:rPr>
          <w:t>chapter 5</w:t>
        </w:r>
      </w:hyperlink>
      <w:r w:rsidR="00B61B7F">
        <w:t xml:space="preserve"> for more information.)</w:t>
      </w:r>
    </w:p>
    <w:p w14:paraId="30E4B673" w14:textId="6AC10257" w:rsidR="00B61B7F" w:rsidRPr="00A57B8E" w:rsidRDefault="00B61B7F" w:rsidP="00617B4A">
      <w:pPr>
        <w:pStyle w:val="bullets"/>
        <w:numPr>
          <w:ilvl w:val="0"/>
          <w:numId w:val="29"/>
        </w:numPr>
        <w:spacing w:before="0"/>
        <w:ind w:left="864" w:hanging="288"/>
        <w:rPr>
          <w:b/>
          <w:bCs/>
          <w:i/>
          <w:iCs/>
        </w:rPr>
      </w:pPr>
      <w:bookmarkStart w:id="197" w:name="_Toc459039134"/>
      <w:bookmarkStart w:id="198" w:name="_Ref478753219"/>
      <w:r w:rsidRPr="21092D71">
        <w:rPr>
          <w:b/>
          <w:bCs/>
          <w:i/>
          <w:iCs/>
        </w:rPr>
        <w:t>CAASPP and ELPAC Test Operations Management System (TOMS) User Guide</w:t>
      </w:r>
      <w:r w:rsidRPr="21092D71">
        <w:rPr>
          <w:b/>
          <w:bCs/>
        </w:rPr>
        <w:t>—</w:t>
      </w:r>
      <w:r>
        <w:t xml:space="preserve">This web-based manual provides instructions for TOMS, allowing LEA staff, including LEA </w:t>
      </w:r>
      <w:r w:rsidR="00E836E0">
        <w:t>ELPAC</w:t>
      </w:r>
      <w:r>
        <w:t xml:space="preserve"> coordinators and </w:t>
      </w:r>
      <w:r w:rsidRPr="00D63B35">
        <w:t>site ELPAC coordinators</w:t>
      </w:r>
      <w:r>
        <w:t>, to perform several tasks, including setting up test administrations, adding and managing users, assigning tests, and configuring computer-based student test settings (CDE, 202</w:t>
      </w:r>
      <w:r w:rsidR="00FA0AD1">
        <w:t>2</w:t>
      </w:r>
      <w:r>
        <w:t xml:space="preserve">b). (Refer to </w:t>
      </w:r>
      <w:hyperlink w:anchor="_CAASPP_and_ELPAC_1" w:history="1">
        <w:r w:rsidRPr="00006B29">
          <w:rPr>
            <w:rStyle w:val="Hyperlink"/>
            <w:i/>
            <w:iCs/>
          </w:rPr>
          <w:t>5.</w:t>
        </w:r>
        <w:r w:rsidR="001578DE">
          <w:rPr>
            <w:rStyle w:val="Hyperlink"/>
            <w:i/>
            <w:iCs/>
          </w:rPr>
          <w:t>3</w:t>
        </w:r>
        <w:r w:rsidR="00006B29" w:rsidRPr="00006B29">
          <w:rPr>
            <w:rStyle w:val="Hyperlink"/>
            <w:i/>
            <w:iCs/>
          </w:rPr>
          <w:t>.4.3</w:t>
        </w:r>
        <w:r w:rsidRPr="00006B29">
          <w:rPr>
            <w:rStyle w:val="Hyperlink"/>
            <w:i/>
            <w:iCs/>
          </w:rPr>
          <w:t xml:space="preserve"> CAASPP and ELPAC Test Operations Management System User Guide</w:t>
        </w:r>
      </w:hyperlink>
      <w:r>
        <w:t xml:space="preserve"> in </w:t>
      </w:r>
      <w:hyperlink w:anchor="_Test_Administration" w:history="1">
        <w:r w:rsidR="00006B29" w:rsidRPr="00FA0AD1">
          <w:rPr>
            <w:rStyle w:val="Hyperlink"/>
          </w:rPr>
          <w:t>chapter 5</w:t>
        </w:r>
      </w:hyperlink>
      <w:r>
        <w:t xml:space="preserve"> for more information.)</w:t>
      </w:r>
    </w:p>
    <w:p w14:paraId="51382E12" w14:textId="4380A7E2" w:rsidR="00B61B7F" w:rsidRPr="00246CEE" w:rsidRDefault="00B61B7F" w:rsidP="00617B4A">
      <w:pPr>
        <w:pStyle w:val="bullets"/>
        <w:numPr>
          <w:ilvl w:val="0"/>
          <w:numId w:val="29"/>
        </w:numPr>
        <w:spacing w:before="0"/>
        <w:ind w:left="864" w:hanging="288"/>
      </w:pPr>
      <w:bookmarkStart w:id="199" w:name="_Fairness_and_Accessibility_1"/>
      <w:bookmarkEnd w:id="196"/>
      <w:bookmarkEnd w:id="197"/>
      <w:bookmarkEnd w:id="198"/>
      <w:bookmarkEnd w:id="199"/>
      <w:r w:rsidRPr="21092D71">
        <w:rPr>
          <w:b/>
          <w:bCs/>
          <w:i/>
          <w:iCs/>
        </w:rPr>
        <w:t>DFA</w:t>
      </w:r>
      <w:r w:rsidRPr="21092D71">
        <w:rPr>
          <w:b/>
          <w:bCs/>
        </w:rPr>
        <w:t>s—</w:t>
      </w:r>
      <w:r>
        <w:t>These directions include test examiner directions and scripts for administering the tests. They contain grade-specific and form-specific information needed by the test examiners during test sessions.</w:t>
      </w:r>
    </w:p>
    <w:p w14:paraId="1555F97F" w14:textId="77777777" w:rsidR="00104D3A" w:rsidRDefault="00104D3A" w:rsidP="00617B4A">
      <w:pPr>
        <w:pStyle w:val="Heading3"/>
        <w:numPr>
          <w:ilvl w:val="1"/>
          <w:numId w:val="27"/>
        </w:numPr>
        <w:rPr>
          <w:color w:val="auto"/>
        </w:rPr>
      </w:pPr>
      <w:bookmarkStart w:id="200" w:name="_Toc131594557"/>
      <w:r w:rsidRPr="00D520D9">
        <w:t>Fairness</w:t>
      </w:r>
      <w:r>
        <w:rPr>
          <w:color w:val="auto"/>
        </w:rPr>
        <w:t xml:space="preserve"> and Accessibility</w:t>
      </w:r>
      <w:bookmarkEnd w:id="194"/>
      <w:bookmarkEnd w:id="200"/>
    </w:p>
    <w:p w14:paraId="74CF7413" w14:textId="4C09C202" w:rsidR="00136EEF" w:rsidRPr="00A57B8E" w:rsidRDefault="00136EEF" w:rsidP="00617B4A">
      <w:bookmarkStart w:id="201" w:name="_Toc125005807"/>
      <w:r>
        <w:t xml:space="preserve">Several procedures are in place to ensure that the </w:t>
      </w:r>
      <w:r w:rsidR="00D63B35">
        <w:t>Alternate ELPAC</w:t>
      </w:r>
      <w:r>
        <w:t xml:space="preserve"> is fair and accessible to all test takers. This section provides information on the available accessibility resources.</w:t>
      </w:r>
    </w:p>
    <w:p w14:paraId="2A68684B" w14:textId="77777777" w:rsidR="00104D3A" w:rsidRDefault="00104D3A" w:rsidP="00617B4A">
      <w:pPr>
        <w:pStyle w:val="Heading4"/>
        <w:numPr>
          <w:ilvl w:val="2"/>
          <w:numId w:val="28"/>
        </w:numPr>
        <w:rPr>
          <w:color w:val="auto"/>
        </w:rPr>
      </w:pPr>
      <w:bookmarkStart w:id="202" w:name="_Toc131594558"/>
      <w:r w:rsidRPr="00FB0EB1">
        <w:t>Overview</w:t>
      </w:r>
      <w:bookmarkEnd w:id="201"/>
      <w:bookmarkEnd w:id="202"/>
    </w:p>
    <w:p w14:paraId="70FB282E" w14:textId="19FCD614" w:rsidR="00136EEF" w:rsidRPr="00A57B8E" w:rsidRDefault="00136EEF" w:rsidP="00617B4A">
      <w:bookmarkStart w:id="203" w:name="_Toc125005808"/>
      <w:r>
        <w:t xml:space="preserve">All eligible students enrolled in a California public school participate in the </w:t>
      </w:r>
      <w:r w:rsidR="00E836E0">
        <w:t>ELPAC</w:t>
      </w:r>
      <w:r>
        <w:t xml:space="preserve"> System of assessments, including students with disabilities. Additional resources are sometimes needed for these students. The CDE provides a full range of assessment resources for all students, including those who are students with disabilities.</w:t>
      </w:r>
    </w:p>
    <w:p w14:paraId="7BB9163B" w14:textId="77777777" w:rsidR="00104D3A" w:rsidRDefault="00104D3A" w:rsidP="00617B4A">
      <w:pPr>
        <w:pStyle w:val="Heading4"/>
        <w:numPr>
          <w:ilvl w:val="2"/>
          <w:numId w:val="28"/>
        </w:numPr>
        <w:rPr>
          <w:webHidden/>
          <w:color w:val="auto"/>
        </w:rPr>
      </w:pPr>
      <w:bookmarkStart w:id="204" w:name="_Toc131594559"/>
      <w:r w:rsidRPr="00FB0EB1">
        <w:t>Universal</w:t>
      </w:r>
      <w:r>
        <w:rPr>
          <w:color w:val="auto"/>
        </w:rPr>
        <w:t xml:space="preserve"> Tools, Designated Supports, and Accommodations</w:t>
      </w:r>
      <w:bookmarkEnd w:id="203"/>
      <w:bookmarkEnd w:id="204"/>
    </w:p>
    <w:p w14:paraId="5F1514E3" w14:textId="280157AE" w:rsidR="00E90326" w:rsidRPr="00A57B8E" w:rsidRDefault="00E90326" w:rsidP="00617B4A">
      <w:pPr>
        <w:keepNext/>
      </w:pPr>
      <w:bookmarkStart w:id="205" w:name="_Toc125005810"/>
      <w:r>
        <w:t xml:space="preserve">There are four different categories of student accessibility resources in the California assessment accessibility system, including universal tools, designated supports, accommodations, and unlisted </w:t>
      </w:r>
      <w:bookmarkStart w:id="206" w:name="_Hlk90040846"/>
      <w:r>
        <w:t xml:space="preserve">resources that are permitted for use in </w:t>
      </w:r>
      <w:r w:rsidR="00E836E0">
        <w:t>ELPAC</w:t>
      </w:r>
      <w:r>
        <w:t xml:space="preserve"> computer-based assessments. These are listed in the CDE California Assessment Accessibility Resources Matrix (Accessibility Matrix)</w:t>
      </w:r>
      <w:r w:rsidRPr="61630C0C">
        <w:rPr>
          <w:rStyle w:val="FootnoteReference"/>
        </w:rPr>
        <w:t xml:space="preserve"> </w:t>
      </w:r>
      <w:r>
        <w:t>(CDE, 2021).</w:t>
      </w:r>
    </w:p>
    <w:bookmarkEnd w:id="206"/>
    <w:p w14:paraId="46CF3D81" w14:textId="24429445" w:rsidR="00E90326" w:rsidRPr="00A57B8E" w:rsidRDefault="00E90326" w:rsidP="00617B4A">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E836E0">
        <w:t>ELPAC</w:t>
      </w:r>
      <w:r w:rsidRPr="00A57B8E">
        <w:t xml:space="preserve"> on the basis of student preference and selection.</w:t>
      </w:r>
    </w:p>
    <w:p w14:paraId="17774D11" w14:textId="77777777" w:rsidR="00E90326" w:rsidRPr="00A57B8E" w:rsidRDefault="00E90326" w:rsidP="00617B4A">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56D4386D" w14:textId="24C79B6C" w:rsidR="00E90326" w:rsidRPr="00A57B8E" w:rsidRDefault="00E90326" w:rsidP="00617B4A">
      <w:r w:rsidRPr="00A57B8E">
        <w:rPr>
          <w:b/>
        </w:rPr>
        <w:t>Accommodations</w:t>
      </w:r>
      <w:r w:rsidRPr="00A57B8E">
        <w:t xml:space="preserve"> must be permitted on </w:t>
      </w:r>
      <w:r>
        <w:t xml:space="preserve">the </w:t>
      </w:r>
      <w:r w:rsidR="00E836E0">
        <w:t>ELPAC</w:t>
      </w:r>
      <w:r w:rsidRPr="00A57B8E">
        <w:t xml:space="preserve"> for all eligible students when specified in the student’s IEP or Section 504 plan.</w:t>
      </w:r>
    </w:p>
    <w:p w14:paraId="268590BB" w14:textId="77777777" w:rsidR="00E90326" w:rsidRPr="00A57B8E" w:rsidRDefault="00E90326" w:rsidP="00617B4A">
      <w:r w:rsidRPr="035253C2">
        <w:rPr>
          <w:rStyle w:val="Strong"/>
        </w:rPr>
        <w:t>Unlisted resources</w:t>
      </w:r>
      <w:r>
        <w:t xml:space="preserve"> are non-embedded and made available if specified in the eligible student’s IEP or Section 504 plan and only on approval by the CDE.</w:t>
      </w:r>
    </w:p>
    <w:p w14:paraId="5054DE41" w14:textId="49D880BF" w:rsidR="00E90326" w:rsidRPr="00A57B8E" w:rsidRDefault="00313A06" w:rsidP="00617B4A">
      <w:r w:rsidRPr="00313A06">
        <w:rPr>
          <w:rStyle w:val="Cross-ReferenceChar"/>
        </w:rPr>
        <w:fldChar w:fldCharType="begin"/>
      </w:r>
      <w:r w:rsidRPr="00313A06">
        <w:rPr>
          <w:rStyle w:val="Cross-ReferenceChar"/>
        </w:rPr>
        <w:instrText xml:space="preserve"> REF _Ref127343804 \h </w:instrText>
      </w:r>
      <w:r>
        <w:rPr>
          <w:rStyle w:val="Cross-ReferenceChar"/>
        </w:rPr>
        <w:instrText xml:space="preserve"> \* MERGEFORMAT </w:instrText>
      </w:r>
      <w:r w:rsidRPr="00313A06">
        <w:rPr>
          <w:rStyle w:val="Cross-ReferenceChar"/>
        </w:rPr>
      </w:r>
      <w:r w:rsidRPr="00313A06">
        <w:rPr>
          <w:rStyle w:val="Cross-ReferenceChar"/>
        </w:rPr>
        <w:fldChar w:fldCharType="separate"/>
      </w:r>
      <w:r w:rsidR="00DB7CDD" w:rsidRPr="00DB7CDD">
        <w:rPr>
          <w:rStyle w:val="Cross-ReferenceChar"/>
        </w:rPr>
        <w:t>Table 5.3</w:t>
      </w:r>
      <w:r w:rsidRPr="00313A06">
        <w:rPr>
          <w:rStyle w:val="Cross-ReferenceChar"/>
        </w:rPr>
        <w:fldChar w:fldCharType="end"/>
      </w:r>
      <w:r w:rsidR="00E90326">
        <w:t xml:space="preserve"> presents counts and percentages of students assigned designated supports, accommodations, and unlisted resources for the </w:t>
      </w:r>
      <w:r w:rsidR="00754771">
        <w:t>2021–22</w:t>
      </w:r>
      <w:r w:rsidR="00E90326">
        <w:t xml:space="preserve"> </w:t>
      </w:r>
      <w:r w:rsidR="00E34E6E">
        <w:t>Alternate ELPAC</w:t>
      </w:r>
      <w:r w:rsidR="00E90326">
        <w:t xml:space="preserve"> administration. </w:t>
      </w:r>
      <w:bookmarkStart w:id="207" w:name="_Hlk94943124"/>
      <w:r w:rsidRPr="00313A06">
        <w:rPr>
          <w:rStyle w:val="Cross-ReferenceChar"/>
        </w:rPr>
        <w:fldChar w:fldCharType="begin"/>
      </w:r>
      <w:r w:rsidRPr="00313A06">
        <w:rPr>
          <w:rStyle w:val="Cross-ReferenceChar"/>
        </w:rPr>
        <w:instrText xml:space="preserve"> REF _Ref127343804 \h </w:instrText>
      </w:r>
      <w:r>
        <w:rPr>
          <w:rStyle w:val="Cross-ReferenceChar"/>
        </w:rPr>
        <w:instrText xml:space="preserve"> \* MERGEFORMAT </w:instrText>
      </w:r>
      <w:r w:rsidRPr="00313A06">
        <w:rPr>
          <w:rStyle w:val="Cross-ReferenceChar"/>
        </w:rPr>
      </w:r>
      <w:r w:rsidRPr="00313A06">
        <w:rPr>
          <w:rStyle w:val="Cross-ReferenceChar"/>
        </w:rPr>
        <w:fldChar w:fldCharType="separate"/>
      </w:r>
      <w:r w:rsidR="00DB7CDD" w:rsidRPr="00DB7CDD">
        <w:rPr>
          <w:rStyle w:val="Cross-ReferenceChar"/>
        </w:rPr>
        <w:t>Table 5.3</w:t>
      </w:r>
      <w:r w:rsidRPr="00313A06">
        <w:rPr>
          <w:rStyle w:val="Cross-ReferenceChar"/>
        </w:rPr>
        <w:fldChar w:fldCharType="end"/>
      </w:r>
      <w:r w:rsidR="00E90326">
        <w:t xml:space="preserve"> </w:t>
      </w:r>
      <w:r>
        <w:t>was</w:t>
      </w:r>
      <w:r w:rsidR="00E90326">
        <w:t xml:space="preserve"> created using student demographic data in </w:t>
      </w:r>
      <w:r w:rsidR="00C63CB2">
        <w:t>the end-of-year</w:t>
      </w:r>
      <w:r w:rsidR="00E90326">
        <w:t xml:space="preserve"> production data file updated on </w:t>
      </w:r>
      <w:bookmarkEnd w:id="207"/>
      <w:r w:rsidR="00C63CB2">
        <w:t>August 31, 2022</w:t>
      </w:r>
      <w:r w:rsidR="00E90326">
        <w:t>.</w:t>
      </w:r>
    </w:p>
    <w:p w14:paraId="62DF3A01" w14:textId="77777777" w:rsidR="00E90326" w:rsidRPr="00A57B8E" w:rsidRDefault="00E90326" w:rsidP="00617B4A">
      <w:r>
        <w:t>The majority of students did not use any designated supports, accommodations, or unlisted resources.</w:t>
      </w:r>
    </w:p>
    <w:p w14:paraId="61CCDB2A" w14:textId="1A1B2562" w:rsidR="00104D3A" w:rsidRDefault="00104D3A" w:rsidP="00617B4A">
      <w:pPr>
        <w:pStyle w:val="Heading4"/>
        <w:numPr>
          <w:ilvl w:val="2"/>
          <w:numId w:val="28"/>
        </w:numPr>
        <w:rPr>
          <w:color w:val="auto"/>
        </w:rPr>
      </w:pPr>
      <w:bookmarkStart w:id="208" w:name="_Toc131594560"/>
      <w:r w:rsidRPr="00FB0EB1">
        <w:t>Description</w:t>
      </w:r>
      <w:r>
        <w:rPr>
          <w:color w:val="auto"/>
        </w:rPr>
        <w:t xml:space="preserve"> of Differential Item Functioning Analyses</w:t>
      </w:r>
      <w:bookmarkEnd w:id="205"/>
      <w:bookmarkEnd w:id="208"/>
    </w:p>
    <w:p w14:paraId="232D5E6F" w14:textId="7FA1094F" w:rsidR="00402FE8" w:rsidRPr="00CD48A8" w:rsidRDefault="00402FE8" w:rsidP="00617B4A">
      <w:bookmarkStart w:id="209" w:name="_Toc125005811"/>
      <w:r w:rsidRPr="21092D71">
        <w:rPr>
          <w:rFonts w:eastAsiaTheme="minorEastAsia"/>
          <w:lang w:eastAsia="ko-KR"/>
        </w:rPr>
        <w:t xml:space="preserve">Differential item functioning (DIF) analyses are conducted to detect possible test bias by locating items for which one group of </w:t>
      </w:r>
      <w:r>
        <w:t>students</w:t>
      </w:r>
      <w:r w:rsidRPr="21092D71">
        <w:rPr>
          <w:rFonts w:eastAsiaTheme="minorEastAsia"/>
          <w:lang w:eastAsia="ko-KR"/>
        </w:rPr>
        <w:t xml:space="preserve"> performs significantly better than another group. DIF is a collection of statistical methods used to recognize whether performance varies across different groups of examinees (e.g., male vs. female</w:t>
      </w:r>
      <w:r>
        <w:rPr>
          <w:rFonts w:eastAsiaTheme="minorEastAsia"/>
          <w:lang w:eastAsia="ko-KR"/>
        </w:rPr>
        <w:t xml:space="preserve"> or White vs. Black or African American</w:t>
      </w:r>
      <w:r w:rsidRPr="21092D71">
        <w:rPr>
          <w:rFonts w:eastAsiaTheme="minorEastAsia"/>
          <w:lang w:eastAsia="ko-KR"/>
        </w:rPr>
        <w:t>). If an item perform</w:t>
      </w:r>
      <w:r>
        <w:rPr>
          <w:rFonts w:eastAsiaTheme="minorEastAsia"/>
          <w:lang w:eastAsia="ko-KR"/>
        </w:rPr>
        <w:t>ed</w:t>
      </w:r>
      <w:r w:rsidRPr="21092D71">
        <w:rPr>
          <w:rFonts w:eastAsiaTheme="minorEastAsia"/>
          <w:lang w:eastAsia="ko-KR"/>
        </w:rPr>
        <w:t xml:space="preserve"> differentially across student groups</w:t>
      </w:r>
      <w:r>
        <w:rPr>
          <w:rFonts w:eastAsiaTheme="minorEastAsia"/>
          <w:lang w:eastAsia="ko-KR"/>
        </w:rPr>
        <w:t>, even</w:t>
      </w:r>
      <w:r w:rsidRPr="21092D71">
        <w:rPr>
          <w:rFonts w:eastAsiaTheme="minorEastAsia"/>
          <w:lang w:eastAsia="ko-KR"/>
        </w:rPr>
        <w:t xml:space="preserve"> when students </w:t>
      </w:r>
      <w:r>
        <w:rPr>
          <w:rFonts w:eastAsiaTheme="minorEastAsia"/>
          <w:lang w:eastAsia="ko-KR"/>
        </w:rPr>
        <w:t>were</w:t>
      </w:r>
      <w:r w:rsidRPr="21092D71">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from diverse backgrounds review</w:t>
      </w:r>
      <w:r>
        <w:rPr>
          <w:rFonts w:eastAsiaTheme="minorEastAsia"/>
          <w:lang w:eastAsia="ko-KR"/>
        </w:rPr>
        <w:t>ed</w:t>
      </w:r>
      <w:r w:rsidRPr="21092D71">
        <w:rPr>
          <w:rFonts w:eastAsiaTheme="minorEastAsia"/>
          <w:lang w:eastAsia="ko-KR"/>
        </w:rPr>
        <w:t xml:space="preserve"> these DIF-flagged items </w:t>
      </w:r>
      <w:r>
        <w:rPr>
          <w:rFonts w:eastAsiaTheme="minorEastAsia"/>
          <w:lang w:eastAsia="ko-KR"/>
        </w:rPr>
        <w:t>to</w:t>
      </w:r>
      <w:r w:rsidRPr="21092D71">
        <w:rPr>
          <w:rFonts w:eastAsiaTheme="minorEastAsia"/>
          <w:lang w:eastAsia="ko-KR"/>
        </w:rPr>
        <w:t xml:space="preserve"> determine the </w:t>
      </w:r>
      <w:r>
        <w:rPr>
          <w:rFonts w:eastAsiaTheme="minorEastAsia"/>
          <w:lang w:eastAsia="ko-KR"/>
        </w:rPr>
        <w:t xml:space="preserve">potential </w:t>
      </w:r>
      <w:r w:rsidRPr="21092D71">
        <w:rPr>
          <w:rFonts w:eastAsiaTheme="minorEastAsia"/>
          <w:lang w:eastAsia="ko-KR"/>
        </w:rPr>
        <w:t xml:space="preserve">sources and meanings of performance differences. </w:t>
      </w:r>
      <w:r>
        <w:t xml:space="preserve">Refer to section </w:t>
      </w:r>
      <w:hyperlink w:anchor="_Differential_Item_Functioning" w:history="1">
        <w:r w:rsidR="0008693C" w:rsidRPr="0008693C">
          <w:rPr>
            <w:rStyle w:val="Hyperlink"/>
            <w:i/>
            <w:iCs/>
          </w:rPr>
          <w:t>8.3</w:t>
        </w:r>
        <w:r w:rsidRPr="0008693C">
          <w:rPr>
            <w:rStyle w:val="Hyperlink"/>
            <w:i/>
            <w:iCs/>
          </w:rPr>
          <w:t xml:space="preserve"> Differential Item Functioning Analyses</w:t>
        </w:r>
      </w:hyperlink>
      <w:r>
        <w:t xml:space="preserve"> for additional information about DIF.</w:t>
      </w:r>
    </w:p>
    <w:p w14:paraId="38CCE96E" w14:textId="77777777" w:rsidR="00104D3A" w:rsidRDefault="00104D3A" w:rsidP="00617B4A">
      <w:pPr>
        <w:pStyle w:val="Heading3"/>
        <w:numPr>
          <w:ilvl w:val="1"/>
          <w:numId w:val="27"/>
        </w:numPr>
        <w:rPr>
          <w:color w:val="auto"/>
        </w:rPr>
      </w:pPr>
      <w:bookmarkStart w:id="210" w:name="_Toc131594561"/>
      <w:r w:rsidRPr="00D520D9">
        <w:t>Scores</w:t>
      </w:r>
      <w:bookmarkEnd w:id="209"/>
      <w:bookmarkEnd w:id="210"/>
    </w:p>
    <w:p w14:paraId="1850104F" w14:textId="54FF9F15" w:rsidR="00402FE8" w:rsidRPr="00A57B8E" w:rsidRDefault="00402FE8" w:rsidP="00617B4A">
      <w:bookmarkStart w:id="211" w:name="_Toc125005812"/>
      <w:r>
        <w:t xml:space="preserve">Individual student scores were reported for the </w:t>
      </w:r>
      <w:r w:rsidR="00C9217F">
        <w:t>2021–23</w:t>
      </w:r>
      <w:r>
        <w:t xml:space="preserve"> </w:t>
      </w:r>
      <w:r w:rsidR="00E836E0">
        <w:t>Alternate ELPAC</w:t>
      </w:r>
      <w:r>
        <w:t xml:space="preserve"> administration. Student performance on the reporting scale was designated into one of the </w:t>
      </w:r>
      <w:r w:rsidRPr="00E836E0">
        <w:t>three</w:t>
      </w:r>
      <w:r>
        <w:t xml:space="preserve"> </w:t>
      </w:r>
      <w:r w:rsidRPr="00E836E0">
        <w:t>performance</w:t>
      </w:r>
      <w:r>
        <w:t xml:space="preserve"> levels described in subsection </w:t>
      </w:r>
      <w:hyperlink w:anchor="_Performance_Levels" w:history="1">
        <w:r w:rsidR="004D308B" w:rsidRPr="004D308B">
          <w:rPr>
            <w:rStyle w:val="Hyperlink"/>
            <w:i/>
            <w:iCs/>
          </w:rPr>
          <w:t>7.1.4</w:t>
        </w:r>
        <w:r w:rsidRPr="004D308B">
          <w:rPr>
            <w:rStyle w:val="Hyperlink"/>
            <w:i/>
            <w:iCs/>
          </w:rPr>
          <w:t xml:space="preserve"> Performance Levels</w:t>
        </w:r>
      </w:hyperlink>
      <w:r>
        <w:t xml:space="preserve">. For information regarding score specifications and score reports, refer to </w:t>
      </w:r>
      <w:hyperlink w:anchor="_Scoring_and_Reporting" w:history="1">
        <w:r w:rsidRPr="004D308B">
          <w:rPr>
            <w:rStyle w:val="Hyperlink"/>
            <w:i/>
            <w:iCs/>
          </w:rPr>
          <w:t>Chapter 7: Scoring and Reporting</w:t>
        </w:r>
      </w:hyperlink>
      <w:r>
        <w:t>.</w:t>
      </w:r>
    </w:p>
    <w:p w14:paraId="075C3C05" w14:textId="77777777" w:rsidR="00104D3A" w:rsidRDefault="00104D3A" w:rsidP="00484F59">
      <w:pPr>
        <w:pStyle w:val="Heading4"/>
        <w:numPr>
          <w:ilvl w:val="2"/>
          <w:numId w:val="28"/>
        </w:numPr>
        <w:rPr>
          <w:webHidden/>
          <w:color w:val="auto"/>
        </w:rPr>
      </w:pPr>
      <w:bookmarkStart w:id="212" w:name="_Toc131594562"/>
      <w:r>
        <w:t>Estimating</w:t>
      </w:r>
      <w:r w:rsidRPr="694D3A6C">
        <w:rPr>
          <w:color w:val="auto"/>
        </w:rPr>
        <w:t xml:space="preserve"> Ability Scores</w:t>
      </w:r>
      <w:bookmarkEnd w:id="211"/>
      <w:bookmarkEnd w:id="212"/>
    </w:p>
    <w:p w14:paraId="78773AB8" w14:textId="16B35FD3" w:rsidR="00104D3A" w:rsidRDefault="00104D3A" w:rsidP="00AF40D9">
      <w:pPr>
        <w:keepLines/>
        <w:rPr>
          <w:color w:val="auto"/>
          <w:lang w:eastAsia="ko-KR"/>
        </w:rPr>
      </w:pPr>
      <w:bookmarkStart w:id="213" w:name="_Hlk66453360"/>
      <w:r w:rsidRPr="00E70D44">
        <w:rPr>
          <w:color w:val="auto"/>
          <w:lang w:eastAsia="ko-KR"/>
        </w:rPr>
        <w:t xml:space="preserve">The item response theory (IRT) inverse test characteristic curve method (Stocking, 1996)—where the student’s ability value is estimated to be the value for which the expected number-correct score is </w:t>
      </w:r>
      <w:bookmarkEnd w:id="213"/>
      <w:r w:rsidRPr="00E70D44">
        <w:rPr>
          <w:color w:val="auto"/>
          <w:lang w:eastAsia="ko-KR"/>
        </w:rPr>
        <w:t>equal to the student’s number-correct score—was used to estimate students’ overall ability parameters. For the purpose of reporting, students’ ability estimates (theta scores) were then expressed in three-digit scale scores by applying the appropriate linear transformation for each grade-level Alternate ELPAC.</w:t>
      </w:r>
    </w:p>
    <w:p w14:paraId="111499CF" w14:textId="77777777" w:rsidR="00104D3A" w:rsidRDefault="00104D3A" w:rsidP="00AF40D9">
      <w:pPr>
        <w:keepNext/>
        <w:keepLines/>
        <w:rPr>
          <w:color w:val="auto"/>
          <w:lang w:eastAsia="ko-KR"/>
        </w:rPr>
      </w:pPr>
      <w:r>
        <w:rPr>
          <w:color w:val="auto"/>
          <w:lang w:eastAsia="ko-KR"/>
        </w:rPr>
        <w:t>Student performance on the reporting scale was designated into one of three levels:</w:t>
      </w:r>
    </w:p>
    <w:p w14:paraId="5E5D6281" w14:textId="77777777" w:rsidR="00104D3A" w:rsidRDefault="00104D3A" w:rsidP="00484F59">
      <w:pPr>
        <w:pStyle w:val="Numbered"/>
        <w:keepNext/>
        <w:keepLines/>
        <w:numPr>
          <w:ilvl w:val="0"/>
          <w:numId w:val="26"/>
        </w:numPr>
        <w:ind w:left="864" w:hanging="288"/>
        <w:contextualSpacing/>
        <w:rPr>
          <w:color w:val="auto"/>
          <w:lang w:eastAsia="zh-CN"/>
        </w:rPr>
      </w:pPr>
      <w:r>
        <w:rPr>
          <w:color w:val="auto"/>
        </w:rPr>
        <w:t>Level 1—Novice English Learner</w:t>
      </w:r>
    </w:p>
    <w:p w14:paraId="3F98D391" w14:textId="77777777" w:rsidR="00104D3A" w:rsidRDefault="00104D3A" w:rsidP="00484F59">
      <w:pPr>
        <w:pStyle w:val="Numbered"/>
        <w:keepNext/>
        <w:keepLines/>
        <w:numPr>
          <w:ilvl w:val="0"/>
          <w:numId w:val="26"/>
        </w:numPr>
        <w:spacing w:after="0"/>
        <w:ind w:left="864" w:hanging="288"/>
        <w:contextualSpacing/>
        <w:rPr>
          <w:color w:val="auto"/>
        </w:rPr>
      </w:pPr>
      <w:r>
        <w:rPr>
          <w:color w:val="auto"/>
        </w:rPr>
        <w:t>Level 2—Intermediate English Learner</w:t>
      </w:r>
    </w:p>
    <w:p w14:paraId="64F9404F" w14:textId="77777777" w:rsidR="00104D3A" w:rsidRDefault="00104D3A" w:rsidP="00484F59">
      <w:pPr>
        <w:pStyle w:val="Numbered"/>
        <w:numPr>
          <w:ilvl w:val="0"/>
          <w:numId w:val="26"/>
        </w:numPr>
        <w:spacing w:before="10"/>
        <w:ind w:left="864" w:hanging="288"/>
        <w:contextualSpacing/>
        <w:rPr>
          <w:color w:val="auto"/>
        </w:rPr>
      </w:pPr>
      <w:r>
        <w:rPr>
          <w:color w:val="auto"/>
        </w:rPr>
        <w:t>Level 3—Fluent English Proficient</w:t>
      </w:r>
    </w:p>
    <w:p w14:paraId="49250059" w14:textId="6966C6E4" w:rsidR="00104D3A" w:rsidRDefault="00104D3A" w:rsidP="00AF40D9">
      <w:pPr>
        <w:rPr>
          <w:color w:val="auto"/>
        </w:rPr>
      </w:pPr>
      <w:r w:rsidRPr="00DF3753">
        <w:rPr>
          <w:color w:val="auto"/>
        </w:rPr>
        <w:t xml:space="preserve">For information regarding score specifications and the establishment of score-reporting scales, refer to </w:t>
      </w:r>
      <w:hyperlink w:anchor="_Scoring_and_Reporting" w:history="1">
        <w:r w:rsidRPr="00DF3753">
          <w:rPr>
            <w:rStyle w:val="Hyperlink"/>
            <w:i/>
          </w:rPr>
          <w:t>Chapter 7: Scoring and Reporting</w:t>
        </w:r>
      </w:hyperlink>
      <w:r w:rsidRPr="00DF3753">
        <w:rPr>
          <w:i/>
          <w:iCs/>
          <w:color w:val="auto"/>
        </w:rPr>
        <w:t xml:space="preserve">. </w:t>
      </w:r>
      <w:r w:rsidRPr="00DF3753">
        <w:rPr>
          <w:iCs/>
          <w:color w:val="auto"/>
        </w:rPr>
        <w:t xml:space="preserve">For information regarding Alternate ELPAC </w:t>
      </w:r>
      <w:r w:rsidR="00DF3753">
        <w:rPr>
          <w:iCs/>
          <w:color w:val="auto"/>
        </w:rPr>
        <w:t xml:space="preserve">performance </w:t>
      </w:r>
      <w:r w:rsidRPr="00DF3753">
        <w:rPr>
          <w:iCs/>
          <w:color w:val="auto"/>
        </w:rPr>
        <w:t xml:space="preserve">levels, refer to </w:t>
      </w:r>
      <w:hyperlink w:anchor="_Appendix_4.A:_Demographic" w:history="1">
        <w:r w:rsidRPr="00417765">
          <w:rPr>
            <w:rStyle w:val="Hyperlink"/>
            <w:i/>
          </w:rPr>
          <w:t>Chapter 6: Standard Setting</w:t>
        </w:r>
      </w:hyperlink>
      <w:r w:rsidRPr="00DF3753">
        <w:rPr>
          <w:iCs/>
          <w:color w:val="auto"/>
        </w:rPr>
        <w:t xml:space="preserve"> for a description of the process used to set </w:t>
      </w:r>
      <w:r w:rsidR="00972C91">
        <w:rPr>
          <w:iCs/>
          <w:color w:val="auto"/>
        </w:rPr>
        <w:t>performance</w:t>
      </w:r>
      <w:r w:rsidRPr="00DF3753">
        <w:rPr>
          <w:iCs/>
          <w:color w:val="auto"/>
        </w:rPr>
        <w:t>-level standards.</w:t>
      </w:r>
    </w:p>
    <w:p w14:paraId="2B8B3485" w14:textId="77777777" w:rsidR="00104D3A" w:rsidRDefault="00104D3A" w:rsidP="00484F59">
      <w:pPr>
        <w:pStyle w:val="Heading4"/>
        <w:numPr>
          <w:ilvl w:val="2"/>
          <w:numId w:val="28"/>
        </w:numPr>
        <w:rPr>
          <w:color w:val="auto"/>
        </w:rPr>
      </w:pPr>
      <w:bookmarkStart w:id="214" w:name="_Toc125005813"/>
      <w:bookmarkStart w:id="215" w:name="_Toc131594563"/>
      <w:r>
        <w:rPr>
          <w:color w:val="auto"/>
        </w:rPr>
        <w:t xml:space="preserve">Score </w:t>
      </w:r>
      <w:r w:rsidRPr="00FB0EB1">
        <w:t>Reporting</w:t>
      </w:r>
      <w:bookmarkEnd w:id="214"/>
      <w:bookmarkEnd w:id="215"/>
    </w:p>
    <w:p w14:paraId="6AD56557" w14:textId="6A247707" w:rsidR="00B813B1" w:rsidRPr="00A57B8E" w:rsidRDefault="00B813B1" w:rsidP="00617B4A">
      <w:pPr>
        <w:ind w:left="180"/>
      </w:pPr>
      <w:bookmarkStart w:id="216" w:name="_Toc125005814"/>
      <w:r>
        <w:t xml:space="preserve">TOMS is a secure website hosted by ETS that permits LEA users to manage aspects of </w:t>
      </w:r>
      <w:r w:rsidR="00E836E0">
        <w:t>ELPAC</w:t>
      </w:r>
      <w:r>
        <w:t xml:space="preserve"> test administration such as test assignment and the assignment of test settings. TOMS also provides a secure means for LEA </w:t>
      </w:r>
      <w:r w:rsidR="00E836E0">
        <w:t>ELPAC</w:t>
      </w:r>
      <w:r>
        <w:t xml:space="preserve"> coordinators to download Student Score Reports as PDF files.</w:t>
      </w:r>
    </w:p>
    <w:p w14:paraId="179DA1B6" w14:textId="214FBC88" w:rsidR="00B813B1" w:rsidRPr="00A57B8E" w:rsidRDefault="00E34E6E" w:rsidP="00617B4A">
      <w:pPr>
        <w:ind w:left="180"/>
      </w:pPr>
      <w:r>
        <w:t>Alternate ELPAC</w:t>
      </w:r>
      <w:r w:rsidR="00B813B1">
        <w:t xml:space="preserve"> scores can also be viewed through the California Educator Reporting System (CERS), a secure website that provided authorized users with interactive and cumulative online reports for </w:t>
      </w:r>
      <w:r w:rsidR="006861B7">
        <w:t xml:space="preserve">scale scores and </w:t>
      </w:r>
      <w:r w:rsidR="001875CB">
        <w:t>performance</w:t>
      </w:r>
      <w:r w:rsidR="006861B7">
        <w:t xml:space="preserve"> levels</w:t>
      </w:r>
      <w:r w:rsidR="00B813B1">
        <w:t xml:space="preserve"> at the student, school, and LEA levels. CERS also provided individual score reports. Refer to subsection </w:t>
      </w:r>
      <w:hyperlink w:anchor="_Online_Reporting_1" w:history="1">
        <w:r w:rsidR="00AE618E" w:rsidRPr="00AE618E">
          <w:rPr>
            <w:rStyle w:val="Hyperlink"/>
            <w:i/>
            <w:iCs/>
          </w:rPr>
          <w:t>7.3.1</w:t>
        </w:r>
        <w:r w:rsidR="001578DE">
          <w:rPr>
            <w:rStyle w:val="Hyperlink"/>
            <w:i/>
            <w:iCs/>
          </w:rPr>
          <w:t> </w:t>
        </w:r>
        <w:r w:rsidR="00B813B1" w:rsidRPr="00AE618E">
          <w:rPr>
            <w:rStyle w:val="Hyperlink"/>
            <w:i/>
            <w:iCs/>
          </w:rPr>
          <w:t>Online Reporting</w:t>
        </w:r>
      </w:hyperlink>
      <w:r w:rsidR="00B813B1">
        <w:t xml:space="preserve"> for details about TOMS and CERS and subsection </w:t>
      </w:r>
      <w:hyperlink w:anchor="_Types_of_Score_1" w:history="1">
        <w:r w:rsidR="003F30DD">
          <w:rPr>
            <w:rStyle w:val="Hyperlink"/>
            <w:i/>
            <w:iCs/>
          </w:rPr>
          <w:t>7.3.3 Types of Score Reports</w:t>
        </w:r>
      </w:hyperlink>
      <w:r w:rsidR="00B813B1">
        <w:t xml:space="preserve"> for the content of each type of score report.</w:t>
      </w:r>
    </w:p>
    <w:p w14:paraId="1175D915" w14:textId="77777777" w:rsidR="00104D3A" w:rsidRDefault="00104D3A" w:rsidP="00617B4A">
      <w:pPr>
        <w:pStyle w:val="Heading4"/>
        <w:numPr>
          <w:ilvl w:val="2"/>
          <w:numId w:val="28"/>
        </w:numPr>
        <w:rPr>
          <w:color w:val="auto"/>
        </w:rPr>
      </w:pPr>
      <w:bookmarkStart w:id="217" w:name="_Toc131594564"/>
      <w:r w:rsidRPr="00FB0EB1">
        <w:t>Aggregation</w:t>
      </w:r>
      <w:r>
        <w:rPr>
          <w:color w:val="auto"/>
        </w:rPr>
        <w:t xml:space="preserve"> Procedures</w:t>
      </w:r>
      <w:bookmarkEnd w:id="216"/>
      <w:bookmarkEnd w:id="217"/>
    </w:p>
    <w:p w14:paraId="50E024DB" w14:textId="62D08050" w:rsidR="00C32764" w:rsidRDefault="00C32764" w:rsidP="00617B4A">
      <w:bookmarkStart w:id="218" w:name="_Toc125005815"/>
      <w:r>
        <w:t xml:space="preserve">To provide meaningful results to interested educators, </w:t>
      </w:r>
      <w:r w:rsidR="00E34E6E">
        <w:t>Alternate ELPAC</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41F2CD69" w14:textId="77777777" w:rsidR="00C32764" w:rsidRDefault="00C32764" w:rsidP="00617B4A">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1ABF058C" w14:textId="635BA6F1" w:rsidR="00C32764" w:rsidRDefault="00C32764" w:rsidP="00617B4A">
      <w:r>
        <w:t xml:space="preserve">The aggregation procedures used to present </w:t>
      </w:r>
      <w:r w:rsidR="00E34E6E">
        <w:t>Alternate ELPAC</w:t>
      </w:r>
      <w:r>
        <w:t xml:space="preserve"> results are described in section </w:t>
      </w:r>
      <w:hyperlink w:anchor="_Overview_of_Score" w:history="1">
        <w:r w:rsidR="00AE618E" w:rsidRPr="00AE618E">
          <w:rPr>
            <w:rStyle w:val="Hyperlink"/>
            <w:i/>
            <w:iCs/>
          </w:rPr>
          <w:t>7.2</w:t>
        </w:r>
        <w:r w:rsidRPr="00AE618E">
          <w:rPr>
            <w:rStyle w:val="Hyperlink"/>
            <w:i/>
            <w:iCs/>
          </w:rPr>
          <w:t xml:space="preserve"> Overview of Score Aggregation Procedures</w:t>
        </w:r>
      </w:hyperlink>
      <w:r>
        <w:t xml:space="preserve">. Aggregated results by demographic variables are presented in </w:t>
      </w:r>
      <w:hyperlink w:anchor="_Appendix_7.B:_Means_1" w:history="1">
        <w:r w:rsidR="001347A3">
          <w:rPr>
            <w:rStyle w:val="Hyperlink"/>
          </w:rPr>
          <w:t>appendix 7.B</w:t>
        </w:r>
      </w:hyperlink>
      <w:r>
        <w:t xml:space="preserve">. In </w:t>
      </w:r>
      <w:r w:rsidR="00B767B7" w:rsidRPr="00B767B7">
        <w:rPr>
          <w:rStyle w:val="Cross-ReferenceChar"/>
        </w:rPr>
        <w:fldChar w:fldCharType="begin"/>
      </w:r>
      <w:r w:rsidR="00B767B7" w:rsidRPr="00B767B7">
        <w:rPr>
          <w:rStyle w:val="Cross-ReferenceChar"/>
        </w:rPr>
        <w:instrText xml:space="preserve"> REF _Ref128388843 \h </w:instrText>
      </w:r>
      <w:r w:rsidR="00B767B7">
        <w:rPr>
          <w:rStyle w:val="Cross-ReferenceChar"/>
        </w:rPr>
        <w:instrText xml:space="preserve"> \* MERGEFORMAT </w:instrText>
      </w:r>
      <w:r w:rsidR="00B767B7" w:rsidRPr="00B767B7">
        <w:rPr>
          <w:rStyle w:val="Cross-ReferenceChar"/>
        </w:rPr>
      </w:r>
      <w:r w:rsidR="00B767B7" w:rsidRPr="00B767B7">
        <w:rPr>
          <w:rStyle w:val="Cross-ReferenceChar"/>
        </w:rPr>
        <w:fldChar w:fldCharType="separate"/>
      </w:r>
      <w:r w:rsidR="00B767B7" w:rsidRPr="00B767B7">
        <w:rPr>
          <w:rStyle w:val="Cross-ReferenceChar"/>
        </w:rPr>
        <w:t>table 7.B.1</w:t>
      </w:r>
      <w:r w:rsidR="00B767B7" w:rsidRPr="00B767B7">
        <w:rPr>
          <w:rStyle w:val="Cross-ReferenceChar"/>
        </w:rPr>
        <w:fldChar w:fldCharType="end"/>
      </w:r>
      <w:r>
        <w:t xml:space="preserve"> through </w:t>
      </w:r>
      <w:r w:rsidR="00B767B7" w:rsidRPr="00B767B7">
        <w:rPr>
          <w:rStyle w:val="Cross-ReferenceChar"/>
        </w:rPr>
        <w:fldChar w:fldCharType="begin"/>
      </w:r>
      <w:r w:rsidR="00B767B7" w:rsidRPr="00B767B7">
        <w:rPr>
          <w:rStyle w:val="Cross-ReferenceChar"/>
        </w:rPr>
        <w:instrText xml:space="preserve"> REF _Ref128389009 \h </w:instrText>
      </w:r>
      <w:r w:rsidR="00B767B7">
        <w:rPr>
          <w:rStyle w:val="Cross-ReferenceChar"/>
        </w:rPr>
        <w:instrText xml:space="preserve"> \* MERGEFORMAT </w:instrText>
      </w:r>
      <w:r w:rsidR="00B767B7" w:rsidRPr="00B767B7">
        <w:rPr>
          <w:rStyle w:val="Cross-ReferenceChar"/>
        </w:rPr>
      </w:r>
      <w:r w:rsidR="00B767B7" w:rsidRPr="00B767B7">
        <w:rPr>
          <w:rStyle w:val="Cross-ReferenceChar"/>
        </w:rPr>
        <w:fldChar w:fldCharType="separate"/>
      </w:r>
      <w:r w:rsidR="00B767B7" w:rsidRPr="00B767B7">
        <w:rPr>
          <w:rStyle w:val="Cross-ReferenceChar"/>
        </w:rPr>
        <w:t>table 7.B.7</w:t>
      </w:r>
      <w:r w:rsidR="00B767B7" w:rsidRPr="00B767B7">
        <w:rPr>
          <w:rStyle w:val="Cross-ReferenceChar"/>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00640E46">
        <w:t>performance</w:t>
      </w:r>
      <w:r>
        <w:t xml:space="preserve"> level. </w:t>
      </w:r>
      <w:bookmarkStart w:id="219" w:name="_Hlk97992021"/>
      <w:r>
        <w:t xml:space="preserve">To protect student privacy, statistics are presented in the tables as “N/A” when the number of students in the sample is 10 or fewer. </w:t>
      </w:r>
      <w:bookmarkEnd w:id="219"/>
      <w:r>
        <w:t xml:space="preserve">Definitions for the demographic student groups included in these tables are provided in </w:t>
      </w:r>
      <w:r w:rsidR="003B2B90" w:rsidRPr="003B2B90">
        <w:rPr>
          <w:rStyle w:val="Cross-ReferenceChar"/>
        </w:rPr>
        <w:fldChar w:fldCharType="begin"/>
      </w:r>
      <w:r w:rsidR="003B2B90" w:rsidRPr="003B2B90">
        <w:rPr>
          <w:rStyle w:val="Cross-ReferenceChar"/>
        </w:rPr>
        <w:instrText xml:space="preserve"> REF  _Ref112069429 \* Lower \h </w:instrText>
      </w:r>
      <w:r w:rsidR="003B2B90">
        <w:rPr>
          <w:rStyle w:val="Cross-ReferenceChar"/>
        </w:rPr>
        <w:instrText xml:space="preserve"> \* MERGEFORMAT </w:instrText>
      </w:r>
      <w:r w:rsidR="003B2B90" w:rsidRPr="003B2B90">
        <w:rPr>
          <w:rStyle w:val="Cross-ReferenceChar"/>
        </w:rPr>
      </w:r>
      <w:r w:rsidR="003B2B90" w:rsidRPr="003B2B90">
        <w:rPr>
          <w:rStyle w:val="Cross-ReferenceChar"/>
        </w:rPr>
        <w:fldChar w:fldCharType="separate"/>
      </w:r>
      <w:r w:rsidR="00B87A1C" w:rsidRPr="00B87A1C">
        <w:rPr>
          <w:rStyle w:val="Cross-ReferenceChar"/>
        </w:rPr>
        <w:t>table 7.4</w:t>
      </w:r>
      <w:r w:rsidR="003B2B90" w:rsidRPr="003B2B90">
        <w:rPr>
          <w:rStyle w:val="Cross-ReferenceChar"/>
        </w:rPr>
        <w:fldChar w:fldCharType="end"/>
      </w:r>
      <w:r>
        <w:t>.</w:t>
      </w:r>
    </w:p>
    <w:p w14:paraId="69492205" w14:textId="77777777" w:rsidR="00104D3A" w:rsidRDefault="00104D3A" w:rsidP="00617B4A">
      <w:pPr>
        <w:pStyle w:val="Heading3"/>
        <w:numPr>
          <w:ilvl w:val="1"/>
          <w:numId w:val="27"/>
        </w:numPr>
        <w:rPr>
          <w:color w:val="auto"/>
        </w:rPr>
      </w:pPr>
      <w:bookmarkStart w:id="220" w:name="_Toc131594565"/>
      <w:r w:rsidRPr="00D520D9">
        <w:t>Psychometric</w:t>
      </w:r>
      <w:r>
        <w:rPr>
          <w:color w:val="auto"/>
        </w:rPr>
        <w:t xml:space="preserve"> Analyses</w:t>
      </w:r>
      <w:bookmarkEnd w:id="218"/>
      <w:bookmarkEnd w:id="220"/>
    </w:p>
    <w:p w14:paraId="09CAF315" w14:textId="78DEC1DF" w:rsidR="00C32764" w:rsidRDefault="00C32764" w:rsidP="00617B4A">
      <w:bookmarkStart w:id="221" w:name="_Toc125005816"/>
      <w:r>
        <w:t xml:space="preserve">Psychometric analyses were conducted on the data from the </w:t>
      </w:r>
      <w:r w:rsidR="00E34E6E">
        <w:t>Alternate ELPAC</w:t>
      </w:r>
      <w:r>
        <w:t xml:space="preserve">, including classical item analyses, DIF analyses,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Analyses" w:history="1">
        <w:r w:rsidRPr="00E7341B">
          <w:rPr>
            <w:rStyle w:val="Hyperlink"/>
            <w:i/>
            <w:iCs/>
          </w:rPr>
          <w:t>Chapter 8: Psychometric Analyses</w:t>
        </w:r>
      </w:hyperlink>
      <w:r>
        <w:t>.</w:t>
      </w:r>
    </w:p>
    <w:p w14:paraId="7D20E55E" w14:textId="77777777" w:rsidR="00104D3A" w:rsidRDefault="00104D3A" w:rsidP="00617B4A">
      <w:pPr>
        <w:pStyle w:val="Heading4"/>
        <w:numPr>
          <w:ilvl w:val="2"/>
          <w:numId w:val="28"/>
        </w:numPr>
        <w:rPr>
          <w:color w:val="auto"/>
        </w:rPr>
      </w:pPr>
      <w:bookmarkStart w:id="222" w:name="_Toc131594566"/>
      <w:r w:rsidRPr="00FB0EB1">
        <w:t>Description</w:t>
      </w:r>
      <w:r>
        <w:rPr>
          <w:color w:val="auto"/>
        </w:rPr>
        <w:t xml:space="preserve"> of the Classical Item Analyses</w:t>
      </w:r>
      <w:bookmarkEnd w:id="221"/>
      <w:bookmarkEnd w:id="222"/>
    </w:p>
    <w:p w14:paraId="19348413" w14:textId="245E7C6C" w:rsidR="00C32764" w:rsidRPr="00D71FA0" w:rsidRDefault="00C32764" w:rsidP="00617B4A">
      <w:pPr>
        <w:rPr>
          <w:i/>
          <w:iCs/>
        </w:rPr>
      </w:pPr>
      <w:bookmarkStart w:id="223" w:name="_Toc118471366"/>
      <w:bookmarkStart w:id="224" w:name="_Toc118471897"/>
      <w:bookmarkStart w:id="225" w:name="_Toc118983916"/>
      <w:bookmarkStart w:id="226" w:name="_Toc118987790"/>
      <w:bookmarkStart w:id="227" w:name="_Toc118988356"/>
      <w:bookmarkStart w:id="228" w:name="_Toc119045573"/>
      <w:bookmarkStart w:id="229" w:name="_Toc119681225"/>
      <w:bookmarkStart w:id="230" w:name="_Toc119681509"/>
      <w:bookmarkStart w:id="231" w:name="_Toc121146945"/>
      <w:bookmarkStart w:id="232" w:name="_Toc121147235"/>
      <w:bookmarkStart w:id="233" w:name="_Toc121204464"/>
      <w:bookmarkStart w:id="234" w:name="_Toc121204774"/>
      <w:bookmarkStart w:id="235" w:name="_Toc121205092"/>
      <w:bookmarkStart w:id="236" w:name="_Toc121991226"/>
      <w:bookmarkStart w:id="237" w:name="_Toc122097008"/>
      <w:bookmarkStart w:id="238" w:name="_Toc123034905"/>
      <w:bookmarkStart w:id="239" w:name="_Toc123035214"/>
      <w:bookmarkStart w:id="240" w:name="_Toc123037423"/>
      <w:bookmarkStart w:id="241" w:name="_Toc123105447"/>
      <w:bookmarkStart w:id="242" w:name="_Toc123191911"/>
      <w:bookmarkStart w:id="243" w:name="_Toc123302729"/>
      <w:bookmarkStart w:id="244" w:name="_Toc123305684"/>
      <w:bookmarkStart w:id="245" w:name="_Toc123628704"/>
      <w:bookmarkStart w:id="246" w:name="_Toc124860252"/>
      <w:bookmarkStart w:id="247" w:name="_Toc118471368"/>
      <w:bookmarkStart w:id="248" w:name="_Toc118471898"/>
      <w:bookmarkStart w:id="249" w:name="_Toc118983917"/>
      <w:bookmarkStart w:id="250" w:name="_Toc118987791"/>
      <w:bookmarkStart w:id="251" w:name="_Toc118988357"/>
      <w:bookmarkStart w:id="252" w:name="_Toc119045574"/>
      <w:bookmarkStart w:id="253" w:name="_Toc119681226"/>
      <w:bookmarkStart w:id="254" w:name="_Toc119681510"/>
      <w:bookmarkStart w:id="255" w:name="_Toc121146946"/>
      <w:bookmarkStart w:id="256" w:name="_Toc121147236"/>
      <w:bookmarkStart w:id="257" w:name="_Toc121204465"/>
      <w:bookmarkStart w:id="258" w:name="_Toc121204775"/>
      <w:bookmarkStart w:id="259" w:name="_Toc121205093"/>
      <w:bookmarkStart w:id="260" w:name="_Toc121991227"/>
      <w:bookmarkStart w:id="261" w:name="_Toc122097009"/>
      <w:bookmarkStart w:id="262" w:name="_Toc123034906"/>
      <w:bookmarkStart w:id="263" w:name="_Toc123035215"/>
      <w:bookmarkStart w:id="264" w:name="_Toc123037424"/>
      <w:bookmarkStart w:id="265" w:name="_Toc123105448"/>
      <w:bookmarkStart w:id="266" w:name="_Toc123191912"/>
      <w:bookmarkStart w:id="267" w:name="_Toc123302730"/>
      <w:bookmarkStart w:id="268" w:name="_Toc123305685"/>
      <w:bookmarkStart w:id="269" w:name="_Toc123628705"/>
      <w:bookmarkStart w:id="270" w:name="_Toc124860253"/>
      <w:bookmarkStart w:id="271" w:name="_Toc12500581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 xml:space="preserve">The psychometric analyses for the </w:t>
      </w:r>
      <w:r w:rsidR="00E34E6E">
        <w:t>Alternate ELPAC</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1875CB" w:rsidRPr="001875CB">
          <w:rPr>
            <w:rStyle w:val="Hyperlink"/>
            <w:i/>
            <w:iCs/>
          </w:rPr>
          <w:t>8.2</w:t>
        </w:r>
        <w:r w:rsidRPr="001875CB">
          <w:rPr>
            <w:rStyle w:val="Hyperlink"/>
            <w:i/>
            <w:iCs/>
          </w:rPr>
          <w:t xml:space="preserve"> Classical Item Analyses</w:t>
        </w:r>
      </w:hyperlink>
      <w:r w:rsidRPr="0B6A7DF7">
        <w:rPr>
          <w:i/>
          <w:iCs/>
        </w:rPr>
        <w:t>.</w:t>
      </w:r>
      <w:r>
        <w:t xml:space="preserve"> A description of the DIF analyses procedure is provided in section </w:t>
      </w:r>
      <w:hyperlink w:anchor="_Differential_Item_Functioning" w:history="1">
        <w:r w:rsidR="001875CB" w:rsidRPr="001875CB">
          <w:rPr>
            <w:rStyle w:val="Hyperlink"/>
            <w:i/>
            <w:iCs/>
          </w:rPr>
          <w:t>8.3</w:t>
        </w:r>
        <w:r w:rsidRPr="001875CB">
          <w:rPr>
            <w:rStyle w:val="Hyperlink"/>
            <w:i/>
            <w:iCs/>
          </w:rPr>
          <w:t> Differential Item Functioning Analyses</w:t>
        </w:r>
      </w:hyperlink>
      <w:r w:rsidRPr="0B6A7DF7">
        <w:rPr>
          <w:i/>
          <w:iCs/>
        </w:rPr>
        <w:t>.</w:t>
      </w:r>
    </w:p>
    <w:p w14:paraId="5CDD90A6" w14:textId="77777777" w:rsidR="00104D3A" w:rsidRDefault="00104D3A" w:rsidP="00617B4A">
      <w:pPr>
        <w:pStyle w:val="Heading4"/>
        <w:numPr>
          <w:ilvl w:val="2"/>
          <w:numId w:val="28"/>
        </w:numPr>
        <w:rPr>
          <w:color w:val="auto"/>
        </w:rPr>
      </w:pPr>
      <w:bookmarkStart w:id="272" w:name="_Toc131594567"/>
      <w:r w:rsidRPr="00FB0EB1">
        <w:t>Description</w:t>
      </w:r>
      <w:r>
        <w:rPr>
          <w:color w:val="auto"/>
        </w:rPr>
        <w:t xml:space="preserve"> of Item Response Theory Analyses</w:t>
      </w:r>
      <w:bookmarkEnd w:id="271"/>
      <w:bookmarkEnd w:id="272"/>
    </w:p>
    <w:p w14:paraId="43F56539" w14:textId="77F1A3C0" w:rsidR="000224F6" w:rsidRPr="00A76E26" w:rsidRDefault="000224F6" w:rsidP="00617B4A">
      <w:pPr>
        <w:keepLines/>
      </w:pPr>
      <w:bookmarkStart w:id="273" w:name="_Toc125005818"/>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1875CB" w:rsidRPr="001875CB">
          <w:rPr>
            <w:rStyle w:val="Hyperlink"/>
            <w:i/>
            <w:iCs/>
          </w:rPr>
          <w:t>8.4</w:t>
        </w:r>
        <w:r w:rsidRPr="001875CB">
          <w:rPr>
            <w:rStyle w:val="Hyperlink"/>
            <w:i/>
            <w:iCs/>
          </w:rPr>
          <w:t xml:space="preserve"> Item Response Theory Analyses</w:t>
        </w:r>
      </w:hyperlink>
      <w:r w:rsidRPr="21092D71">
        <w:rPr>
          <w:color w:val="2B579A"/>
        </w:rPr>
        <w:t>.</w:t>
      </w:r>
    </w:p>
    <w:p w14:paraId="7DE587E7" w14:textId="77777777" w:rsidR="00104D3A" w:rsidRDefault="00104D3A" w:rsidP="00AF40D9">
      <w:pPr>
        <w:pStyle w:val="Heading3"/>
        <w:pageBreakBefore/>
        <w:numPr>
          <w:ilvl w:val="0"/>
          <w:numId w:val="0"/>
        </w:numPr>
        <w:ind w:left="446" w:hanging="446"/>
        <w:rPr>
          <w:color w:val="auto"/>
        </w:rPr>
      </w:pPr>
      <w:bookmarkStart w:id="274" w:name="_Toc131594568"/>
      <w:r>
        <w:rPr>
          <w:color w:val="auto"/>
        </w:rPr>
        <w:t>References</w:t>
      </w:r>
      <w:bookmarkEnd w:id="273"/>
      <w:bookmarkEnd w:id="274"/>
    </w:p>
    <w:p w14:paraId="699BB45B" w14:textId="77777777" w:rsidR="00104D3A" w:rsidRPr="00943846" w:rsidRDefault="00104D3A" w:rsidP="00AF40D9">
      <w:pPr>
        <w:pStyle w:val="References"/>
      </w:pPr>
      <w:r w:rsidRPr="00943846">
        <w:t xml:space="preserve">California Department of Education. (2014). </w:t>
      </w:r>
      <w:r w:rsidRPr="00943846">
        <w:rPr>
          <w:i/>
        </w:rPr>
        <w:t>2012 California English language development standards: Kindergarten through grade 12.</w:t>
      </w:r>
      <w:r w:rsidRPr="00943846">
        <w:t xml:space="preserve"> California Department of Education website.</w:t>
      </w:r>
    </w:p>
    <w:p w14:paraId="1563089D" w14:textId="3B487E11" w:rsidR="00104D3A" w:rsidRPr="00943846" w:rsidRDefault="00104D3A" w:rsidP="00AF40D9">
      <w:pPr>
        <w:pStyle w:val="References"/>
      </w:pPr>
      <w:r w:rsidRPr="00943846">
        <w:t xml:space="preserve">California Department of Education. (2019). </w:t>
      </w:r>
      <w:r w:rsidRPr="00943846">
        <w:rPr>
          <w:i/>
          <w:iCs/>
        </w:rPr>
        <w:t xml:space="preserve">California English Language Development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37E22983" w14:textId="470DD7A8" w:rsidR="00104D3A" w:rsidRPr="009C7562" w:rsidRDefault="00104D3A" w:rsidP="00AF40D9">
      <w:pPr>
        <w:pStyle w:val="References"/>
      </w:pPr>
      <w:bookmarkStart w:id="275" w:name="_Hlk132896848"/>
      <w:r>
        <w:t>California Department of Education. (2020</w:t>
      </w:r>
      <w:r w:rsidR="00105E5D">
        <w:t>a</w:t>
      </w:r>
      <w:r>
        <w:t xml:space="preserve">). </w:t>
      </w:r>
      <w:r>
        <w:rPr>
          <w:i/>
          <w:iCs/>
        </w:rPr>
        <w:t xml:space="preserve">Alternate English Language Proficiency Assessments for California </w:t>
      </w:r>
      <w:r w:rsidR="00105E5D">
        <w:rPr>
          <w:i/>
          <w:iCs/>
        </w:rPr>
        <w:t>task type specifications</w:t>
      </w:r>
      <w:r>
        <w:rPr>
          <w:i/>
          <w:iCs/>
        </w:rPr>
        <w:t>.</w:t>
      </w:r>
      <w:r>
        <w:t xml:space="preserve"> [Unpublished manuscript.] Sacramento, CA: California Department of Education.</w:t>
      </w:r>
    </w:p>
    <w:p w14:paraId="18143122" w14:textId="79171761" w:rsidR="00105E5D" w:rsidRDefault="00105E5D" w:rsidP="00105E5D">
      <w:pPr>
        <w:pStyle w:val="References"/>
        <w:rPr>
          <w:color w:val="auto"/>
        </w:rPr>
      </w:pPr>
      <w:bookmarkStart w:id="276" w:name="_Hlk38969978"/>
      <w:r w:rsidRPr="00943846">
        <w:t>California Department of Education. (2020</w:t>
      </w:r>
      <w:r>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bookmarkEnd w:id="275"/>
    <w:p w14:paraId="3148E2E8" w14:textId="5B4D1B03" w:rsidR="0089053A" w:rsidRDefault="0089053A" w:rsidP="00617B4A">
      <w:pPr>
        <w:pStyle w:val="References"/>
      </w:pPr>
      <w:r>
        <w:t xml:space="preserve">California Department of Education. (2021). </w:t>
      </w:r>
      <w:r>
        <w:rPr>
          <w:i/>
        </w:rPr>
        <w:t>California assessment accessibility resources matrix</w:t>
      </w:r>
      <w:r>
        <w:t>. California Department of Education website.</w:t>
      </w:r>
    </w:p>
    <w:bookmarkEnd w:id="276"/>
    <w:p w14:paraId="5435B995" w14:textId="77777777" w:rsidR="0089053A" w:rsidRPr="00943846" w:rsidRDefault="0089053A" w:rsidP="00617B4A">
      <w:pPr>
        <w:pStyle w:val="References"/>
      </w:pPr>
      <w:r>
        <w:t xml:space="preserve">California Department of Education. (2022a). </w:t>
      </w:r>
      <w:r w:rsidRPr="370E1277">
        <w:rPr>
          <w:i/>
          <w:iCs/>
        </w:rPr>
        <w:t xml:space="preserve">Alternate ELPAC operational field test manual. </w:t>
      </w:r>
      <w:r>
        <w:t>Sacramento, CA: California Department of Education.</w:t>
      </w:r>
    </w:p>
    <w:p w14:paraId="2C1D5C6A" w14:textId="77777777" w:rsidR="0089053A" w:rsidRDefault="0089053A" w:rsidP="00617B4A">
      <w:pPr>
        <w:pStyle w:val="References"/>
      </w:pPr>
      <w:r>
        <w:t xml:space="preserve">California Department of Education. (2022b). </w:t>
      </w:r>
      <w:r>
        <w:rPr>
          <w:i/>
        </w:rPr>
        <w:t>CAASPP and ELPAC Test Operations Management System user guide</w:t>
      </w:r>
      <w:r>
        <w:t>. Sacramento, CA: California Department of Education.</w:t>
      </w:r>
    </w:p>
    <w:p w14:paraId="182B888D" w14:textId="0CC50310" w:rsidR="002E31DB" w:rsidRDefault="002E31DB" w:rsidP="00AF40D9">
      <w:pPr>
        <w:pStyle w:val="References"/>
        <w:rPr>
          <w:szCs w:val="22"/>
        </w:rPr>
      </w:pPr>
      <w:r w:rsidRPr="00887D1C">
        <w:rPr>
          <w:szCs w:val="22"/>
        </w:rPr>
        <w:t xml:space="preserve">Council of Chief State School Officers (CCSSO). </w:t>
      </w:r>
      <w:r>
        <w:rPr>
          <w:szCs w:val="22"/>
        </w:rPr>
        <w:t>(</w:t>
      </w:r>
      <w:r w:rsidRPr="00887D1C">
        <w:rPr>
          <w:szCs w:val="22"/>
        </w:rPr>
        <w:t>201</w:t>
      </w:r>
      <w:r>
        <w:rPr>
          <w:szCs w:val="22"/>
        </w:rPr>
        <w:t>9)</w:t>
      </w:r>
      <w:r w:rsidRPr="00887D1C">
        <w:rPr>
          <w:szCs w:val="22"/>
        </w:rPr>
        <w:t xml:space="preserve">. </w:t>
      </w:r>
      <w:r w:rsidRPr="00EB75A2">
        <w:rPr>
          <w:i/>
          <w:szCs w:val="22"/>
        </w:rPr>
        <w:t>English language proficiency standards for English learners with significant cognitive disabilities.</w:t>
      </w:r>
      <w:r w:rsidRPr="00887D1C">
        <w:rPr>
          <w:szCs w:val="22"/>
        </w:rPr>
        <w:t xml:space="preserve"> </w:t>
      </w:r>
      <w:r>
        <w:rPr>
          <w:szCs w:val="22"/>
        </w:rPr>
        <w:t xml:space="preserve">Washington, DC: </w:t>
      </w:r>
      <w:r w:rsidRPr="00887D1C">
        <w:rPr>
          <w:szCs w:val="22"/>
        </w:rPr>
        <w:t>CCSSO.</w:t>
      </w:r>
    </w:p>
    <w:p w14:paraId="7A5F5B8E" w14:textId="1D2D0182" w:rsidR="00104D3A" w:rsidRDefault="00104D3A" w:rsidP="00AF40D9">
      <w:pPr>
        <w:pStyle w:val="References"/>
        <w:rPr>
          <w:color w:val="auto"/>
        </w:rPr>
      </w:pPr>
      <w:r>
        <w:rPr>
          <w:color w:val="auto"/>
        </w:rPr>
        <w:t xml:space="preserve">Educational Testing Service. (2014). </w:t>
      </w:r>
      <w:r>
        <w:rPr>
          <w:i/>
          <w:color w:val="auto"/>
        </w:rPr>
        <w:t>ETS standards for quality and fairness</w:t>
      </w:r>
      <w:r>
        <w:rPr>
          <w:color w:val="auto"/>
        </w:rPr>
        <w:t>. Princeton, NJ: Educational Testing Service.</w:t>
      </w:r>
    </w:p>
    <w:p w14:paraId="629F8854" w14:textId="1CA538A2" w:rsidR="005C291C" w:rsidRDefault="005C291C" w:rsidP="00AF40D9">
      <w:pPr>
        <w:pStyle w:val="References"/>
        <w:rPr>
          <w:color w:val="auto"/>
        </w:rPr>
      </w:pPr>
      <w:r w:rsidRPr="00943846">
        <w:t xml:space="preserve">Stocking, M.L. (1996). </w:t>
      </w:r>
      <w:r w:rsidRPr="000B5DCB">
        <w:t>An alternative method for scoring adaptive tests.</w:t>
      </w:r>
      <w:r w:rsidRPr="00943846">
        <w:t xml:space="preserve"> </w:t>
      </w:r>
      <w:r w:rsidRPr="000B5DCB">
        <w:rPr>
          <w:i/>
        </w:rPr>
        <w:t>Journal of Educational and Behavioral Statistics, 21,</w:t>
      </w:r>
      <w:r w:rsidRPr="00943846">
        <w:t xml:space="preserve"> 365–89.</w:t>
      </w:r>
    </w:p>
    <w:p w14:paraId="3458D89C" w14:textId="2351DBF9" w:rsidR="00B2366C" w:rsidRPr="00943846" w:rsidRDefault="168AC66E" w:rsidP="00484F59">
      <w:pPr>
        <w:pStyle w:val="Heading2"/>
      </w:pPr>
      <w:bookmarkStart w:id="277" w:name="_Item_Development_and_1"/>
      <w:bookmarkStart w:id="278" w:name="_Toc131594569"/>
      <w:bookmarkEnd w:id="277"/>
      <w:r>
        <w:t>Item Development</w:t>
      </w:r>
      <w:r w:rsidR="5F5D7C57">
        <w:t xml:space="preserve"> and Review</w:t>
      </w:r>
      <w:bookmarkEnd w:id="278"/>
    </w:p>
    <w:p w14:paraId="0CD05D27" w14:textId="4F0BCF55" w:rsidR="0011396F" w:rsidRDefault="0011396F" w:rsidP="00617B4A">
      <w:pPr>
        <w:keepNext/>
        <w:keepLines/>
      </w:pPr>
      <w:r>
        <w:t xml:space="preserve">This chapter discusses the detailed procedures of item development for the </w:t>
      </w:r>
      <w:r w:rsidR="005172FB">
        <w:t>2021–22</w:t>
      </w:r>
      <w:r>
        <w:t xml:space="preserve"> </w:t>
      </w:r>
      <w:r w:rsidR="005172FB">
        <w:t>Alternate Engl</w:t>
      </w:r>
      <w:r w:rsidR="00E8290E">
        <w:t>i</w:t>
      </w:r>
      <w:r w:rsidR="005172FB">
        <w:t>sh Language Proficiency Assessments for California (ELP</w:t>
      </w:r>
      <w:r w:rsidR="005F6950">
        <w:t>A</w:t>
      </w:r>
      <w:r w:rsidR="005172FB">
        <w:t>C)</w:t>
      </w:r>
      <w:r>
        <w:t xml:space="preserve"> administration.</w:t>
      </w:r>
    </w:p>
    <w:p w14:paraId="15F01333" w14:textId="306392A2" w:rsidR="0062431A" w:rsidRPr="00943846" w:rsidRDefault="00824478" w:rsidP="00484F59">
      <w:pPr>
        <w:pStyle w:val="Heading3"/>
      </w:pPr>
      <w:bookmarkStart w:id="279" w:name="_Toc131594570"/>
      <w:r>
        <w:t>Overview</w:t>
      </w:r>
      <w:bookmarkEnd w:id="279"/>
    </w:p>
    <w:p w14:paraId="6E385804" w14:textId="1B2C96C0" w:rsidR="00AD1602" w:rsidRPr="00943846" w:rsidRDefault="00AD1602" w:rsidP="00AD1602">
      <w:pPr>
        <w:keepLines/>
      </w:pPr>
      <w:r>
        <w:t xml:space="preserve">In partnership with the Sacramento County Office of Education (SCOE), ETS convened </w:t>
      </w:r>
      <w:r w:rsidR="009E0618">
        <w:t xml:space="preserve">Alternate </w:t>
      </w:r>
      <w:r>
        <w:t xml:space="preserve">ELPAC item writer trainings and item review meetings </w:t>
      </w:r>
      <w:r w:rsidR="009A1F8E">
        <w:t>(IRMs)</w:t>
      </w:r>
      <w:r>
        <w:t xml:space="preserve"> to develop test items for the Alternate ELPAC. In addition, ETS trained a small group of experienced contractors </w:t>
      </w:r>
      <w:r w:rsidR="00736BDA">
        <w:t>and select California educators</w:t>
      </w:r>
      <w:r>
        <w:t xml:space="preserve"> to draft Alternate ELPAC items. After the items went through ETS internal and </w:t>
      </w:r>
      <w:r w:rsidR="001D5DC3">
        <w:t>California Department of Education (</w:t>
      </w:r>
      <w:r>
        <w:t>CDE</w:t>
      </w:r>
      <w:r w:rsidR="001D5DC3">
        <w:t>)</w:t>
      </w:r>
      <w:r>
        <w:t xml:space="preserve"> reviews, California educators reviewed the items during </w:t>
      </w:r>
      <w:r w:rsidR="001A5731">
        <w:t>IRM</w:t>
      </w:r>
      <w:r>
        <w:t>s.</w:t>
      </w:r>
    </w:p>
    <w:p w14:paraId="618FDABD" w14:textId="355EE1B0" w:rsidR="00A24256" w:rsidRPr="00943846" w:rsidDel="00AD1602" w:rsidRDefault="22BBB376" w:rsidP="00A24256">
      <w:r>
        <w:t xml:space="preserve">This section describes how California educators were selected and the process used to develop new items. Some of these items were used as embedded field test items </w:t>
      </w:r>
      <w:r w:rsidR="0BF6F523">
        <w:t>on</w:t>
      </w:r>
      <w:r>
        <w:t xml:space="preserve"> the 2021–22 Alternate ELPAC</w:t>
      </w:r>
      <w:r w:rsidR="314C577E">
        <w:t xml:space="preserve"> </w:t>
      </w:r>
      <w:r w:rsidR="7EF43B74">
        <w:t>o</w:t>
      </w:r>
      <w:r w:rsidR="314C577E">
        <w:t>perational field test.</w:t>
      </w:r>
      <w:r w:rsidR="79964030">
        <w:t xml:space="preserve"> Additionally, an IRM was </w:t>
      </w:r>
      <w:r w:rsidR="08A153D6">
        <w:t>conducted in April 2021</w:t>
      </w:r>
      <w:r w:rsidR="00E551C1">
        <w:t>;</w:t>
      </w:r>
      <w:r w:rsidR="08A153D6">
        <w:t xml:space="preserve"> some of those items</w:t>
      </w:r>
      <w:r w:rsidR="10279CD1">
        <w:t xml:space="preserve"> wi</w:t>
      </w:r>
      <w:r w:rsidR="08A153D6">
        <w:t>l</w:t>
      </w:r>
      <w:r w:rsidR="04B68AE7">
        <w:t>l</w:t>
      </w:r>
      <w:r w:rsidR="08A153D6">
        <w:t xml:space="preserve"> be used as embedded field test items on future Summative Alternate ELPAC forms for eventual </w:t>
      </w:r>
      <w:r w:rsidR="3CC275D2">
        <w:t>operational use.</w:t>
      </w:r>
    </w:p>
    <w:p w14:paraId="0EC63C58" w14:textId="0A63B872" w:rsidR="00095A0F" w:rsidRPr="00943846" w:rsidRDefault="00632731" w:rsidP="00484F59">
      <w:pPr>
        <w:pStyle w:val="Heading4"/>
      </w:pPr>
      <w:bookmarkStart w:id="280" w:name="_Toc131594571"/>
      <w:r>
        <w:t>Preparation</w:t>
      </w:r>
      <w:bookmarkEnd w:id="280"/>
    </w:p>
    <w:p w14:paraId="531A8815" w14:textId="4BD879A6" w:rsidR="00B252DE" w:rsidRPr="00943846" w:rsidDel="00E3142E" w:rsidRDefault="3732BB29" w:rsidP="00B252DE">
      <w:r>
        <w:t xml:space="preserve">To prepare for the 2021–22 Alternate ELPAC, several test design tasks were </w:t>
      </w:r>
      <w:r w:rsidR="2121012C">
        <w:t xml:space="preserve">conducted. These tasks </w:t>
      </w:r>
      <w:r w:rsidR="05934C8B">
        <w:t>occurred</w:t>
      </w:r>
      <w:r>
        <w:t xml:space="preserve"> prior to item development and test development tasks. The Alternate ELPAC test blueprint was reviewed</w:t>
      </w:r>
      <w:r w:rsidR="35F2F4C0">
        <w:t>,</w:t>
      </w:r>
      <w:r>
        <w:t xml:space="preserve"> a high-level test design was developed, a pilot test using cognitive lab methodology was conducted, and task type specifications were created.</w:t>
      </w:r>
      <w:r w:rsidR="001904EB">
        <w:t xml:space="preserve"> </w:t>
      </w:r>
      <w:r w:rsidR="00723FB3">
        <w:t xml:space="preserve">Refer to subsection </w:t>
      </w:r>
      <w:hyperlink w:anchor="_Cognitive_Laboratory" w:history="1">
        <w:r w:rsidR="00723FB3" w:rsidRPr="00723FB3">
          <w:rPr>
            <w:rStyle w:val="Hyperlink"/>
            <w:i/>
            <w:iCs/>
          </w:rPr>
          <w:t>3.2.5.2 Cognitive Laboratory</w:t>
        </w:r>
      </w:hyperlink>
      <w:r w:rsidR="00723FB3">
        <w:t xml:space="preserve"> for information about this study. Additionally, t</w:t>
      </w:r>
      <w:r w:rsidR="001904EB">
        <w:t xml:space="preserve">he </w:t>
      </w:r>
      <w:r w:rsidR="00DA1D06">
        <w:rPr>
          <w:i/>
          <w:iCs/>
        </w:rPr>
        <w:t>Alternate ELPAC Pilot Using Cognitive Lab Methodology Study</w:t>
      </w:r>
      <w:r w:rsidR="001904EB">
        <w:t xml:space="preserve"> report contains more details on how </w:t>
      </w:r>
      <w:r w:rsidR="00CF3A32">
        <w:t>that study informed early item development efforts</w:t>
      </w:r>
      <w:r w:rsidR="00DA1D06">
        <w:t xml:space="preserve"> (CDE, 2020</w:t>
      </w:r>
      <w:r w:rsidR="00B979B5">
        <w:t>a</w:t>
      </w:r>
      <w:r w:rsidR="00DA1D06">
        <w:t>)</w:t>
      </w:r>
      <w:r w:rsidR="00CF3A32">
        <w:t>.</w:t>
      </w:r>
    </w:p>
    <w:p w14:paraId="2D00CECF" w14:textId="49BA425F" w:rsidR="00F82DF9" w:rsidRPr="00943846" w:rsidRDefault="3AB3304F" w:rsidP="00484F59">
      <w:pPr>
        <w:pStyle w:val="Heading4"/>
      </w:pPr>
      <w:bookmarkStart w:id="281" w:name="_Task_Type_Specifications"/>
      <w:bookmarkStart w:id="282" w:name="_Toc131594572"/>
      <w:bookmarkEnd w:id="281"/>
      <w:r w:rsidRPr="00943846">
        <w:t xml:space="preserve">Task Type </w:t>
      </w:r>
      <w:r w:rsidR="2A312F9D" w:rsidRPr="00943846">
        <w:t>Specifications</w:t>
      </w:r>
      <w:bookmarkEnd w:id="282"/>
    </w:p>
    <w:p w14:paraId="79032100" w14:textId="1ACEBAE2" w:rsidR="000A3DB2" w:rsidRPr="00943846" w:rsidRDefault="0C49325C" w:rsidP="000A3DB2">
      <w:r>
        <w:t>Task type specifications describe the</w:t>
      </w:r>
      <w:r w:rsidR="517F5F7F">
        <w:t xml:space="preserve"> types of</w:t>
      </w:r>
      <w:r>
        <w:t xml:space="preserve"> task</w:t>
      </w:r>
      <w:r w:rsidR="7FBD5A03">
        <w:t>s</w:t>
      </w:r>
      <w:r>
        <w:t xml:space="preserve"> that </w:t>
      </w:r>
      <w:r w:rsidR="006B1ECF">
        <w:t>are</w:t>
      </w:r>
      <w:r>
        <w:t xml:space="preserve"> used on the Alternate ELPAC, provide guidance to item writers</w:t>
      </w:r>
      <w:r w:rsidR="3BB102C3">
        <w:t>,</w:t>
      </w:r>
      <w:r>
        <w:t xml:space="preserve"> drive consistency and efficiency in item development, provide accessibility considerations, and provide the CDE with a reference guide to use while reviewing items. The 2021–22 Alternate ELPAC contained </w:t>
      </w:r>
      <w:r w:rsidR="28DCADA4">
        <w:t>seven</w:t>
      </w:r>
      <w:r>
        <w:t xml:space="preserve"> task types</w:t>
      </w:r>
      <w:r w:rsidR="5FFE174B">
        <w:t xml:space="preserve"> (CDE, 202</w:t>
      </w:r>
      <w:r w:rsidR="00B979B5">
        <w:t>0b</w:t>
      </w:r>
      <w:r w:rsidR="5FFE174B">
        <w:t>)</w:t>
      </w:r>
      <w:r>
        <w:t xml:space="preserve">. Each task type required a student to answer questions about a passage or image to elicit information about the student’s </w:t>
      </w:r>
      <w:r w:rsidR="603A0DAF">
        <w:t>English language proficiency (</w:t>
      </w:r>
      <w:r>
        <w:t>ELP</w:t>
      </w:r>
      <w:r w:rsidR="603A0DAF">
        <w:t>)</w:t>
      </w:r>
      <w:r w:rsidR="1F4C9864">
        <w:t>.</w:t>
      </w:r>
      <w:r>
        <w:t xml:space="preserve"> </w:t>
      </w:r>
      <w:r w:rsidR="1F4C9864">
        <w:t>Each task type</w:t>
      </w:r>
      <w:r>
        <w:t xml:space="preserve"> </w:t>
      </w:r>
      <w:r w:rsidR="004A57CD">
        <w:t xml:space="preserve">consists of </w:t>
      </w:r>
      <w:r>
        <w:t xml:space="preserve">two or more items that aligned with the 2012 </w:t>
      </w:r>
      <w:r w:rsidR="74897859" w:rsidRPr="370E1277">
        <w:rPr>
          <w:i/>
          <w:iCs/>
        </w:rPr>
        <w:t xml:space="preserve">California English Language Development Standards: Kindergarten Through Grade 12 </w:t>
      </w:r>
      <w:r w:rsidR="74897859">
        <w:t>(</w:t>
      </w:r>
      <w:r>
        <w:t>2012 ELD Standards</w:t>
      </w:r>
      <w:r w:rsidR="74897859">
        <w:t>)</w:t>
      </w:r>
      <w:r>
        <w:t xml:space="preserve"> (CDE, 201</w:t>
      </w:r>
      <w:r w:rsidR="14D03042">
        <w:t>4</w:t>
      </w:r>
      <w:r>
        <w:t xml:space="preserve">) via the </w:t>
      </w:r>
      <w:r w:rsidR="74897859">
        <w:t>English Language Development Connectors (</w:t>
      </w:r>
      <w:r>
        <w:t>ELD Connectors</w:t>
      </w:r>
      <w:r w:rsidR="74897859">
        <w:t>)</w:t>
      </w:r>
      <w:r>
        <w:t>.</w:t>
      </w:r>
      <w:r w:rsidR="0083292B" w:rsidRPr="0083292B">
        <w:t xml:space="preserve"> </w:t>
      </w:r>
      <w:r w:rsidR="007855B6" w:rsidDel="0083292B">
        <w:t>Items may be linked to multiple standards.</w:t>
      </w:r>
    </w:p>
    <w:p w14:paraId="6734522C" w14:textId="2AD2761E" w:rsidR="00F82DF9" w:rsidRPr="00943846" w:rsidRDefault="00D87672" w:rsidP="000A3DB2">
      <w:r>
        <w:t>The Alternate ELPAC is designed to assess ELP</w:t>
      </w:r>
      <w:r w:rsidR="00AD2838">
        <w:t>,</w:t>
      </w:r>
      <w:r w:rsidR="0000535D">
        <w:t xml:space="preserve"> </w:t>
      </w:r>
      <w:r>
        <w:t>including the language domains of Listening, Speaking, Reading, and Writing</w:t>
      </w:r>
      <w:r w:rsidR="0000535D">
        <w:t>,</w:t>
      </w:r>
      <w:r>
        <w:t xml:space="preserve"> in an integrated manner</w:t>
      </w:r>
      <w:r w:rsidR="001F754D">
        <w:t>;</w:t>
      </w:r>
      <w:r>
        <w:t xml:space="preserve"> and report on ELP as a whole, not by individual domain. Because of the intent to assign an overall score and to provide students with the flexibility to use their individually preferred communication modes, Alternate ELPAC test items are coded as </w:t>
      </w:r>
      <w:r w:rsidR="007D079D">
        <w:t xml:space="preserve">either </w:t>
      </w:r>
      <w:r>
        <w:t xml:space="preserve">“receptive” or “expressive.”  </w:t>
      </w:r>
    </w:p>
    <w:p w14:paraId="5DC72422" w14:textId="77777777" w:rsidR="0062789C" w:rsidRPr="00943846" w:rsidRDefault="0062789C" w:rsidP="00484F59">
      <w:pPr>
        <w:pStyle w:val="Heading5"/>
      </w:pPr>
      <w:r w:rsidRPr="00943846">
        <w:t>Receptive (Listening and Reading)</w:t>
      </w:r>
    </w:p>
    <w:p w14:paraId="3BC20F42" w14:textId="49C57529" w:rsidR="0062789C" w:rsidRPr="00943846" w:rsidRDefault="00A84FDB" w:rsidP="00D87672">
      <w:r>
        <w:t>R</w:t>
      </w:r>
      <w:r w:rsidR="0062789C" w:rsidRPr="00943846">
        <w:t xml:space="preserve">eceptive test items require </w:t>
      </w:r>
      <w:r>
        <w:t xml:space="preserve">a </w:t>
      </w:r>
      <w:r w:rsidR="0062789C" w:rsidRPr="00943846">
        <w:t>student to demonstrate comprehension of a stimulus by selecting a response from two or three options; the student is not required to generate any language.</w:t>
      </w:r>
      <w:r w:rsidR="73B45AFA" w:rsidRPr="00943846">
        <w:t xml:space="preserve"> Receptive items are multiple</w:t>
      </w:r>
      <w:r>
        <w:t xml:space="preserve"> </w:t>
      </w:r>
      <w:r w:rsidR="73B45AFA" w:rsidRPr="00943846">
        <w:t>choice</w:t>
      </w:r>
      <w:r>
        <w:t xml:space="preserve"> (MC)</w:t>
      </w:r>
      <w:r w:rsidR="73B45AFA" w:rsidRPr="00943846">
        <w:t>.</w:t>
      </w:r>
    </w:p>
    <w:p w14:paraId="3D961499" w14:textId="128B24C6" w:rsidR="00194856" w:rsidRPr="00943846" w:rsidRDefault="00194856" w:rsidP="00484F59">
      <w:pPr>
        <w:pStyle w:val="Heading5"/>
      </w:pPr>
      <w:r w:rsidRPr="00943846">
        <w:t>Expressive (Speaking and Writing)</w:t>
      </w:r>
    </w:p>
    <w:p w14:paraId="21612712" w14:textId="131DCE24" w:rsidR="009A3323" w:rsidRPr="00943846" w:rsidRDefault="00A84FDB" w:rsidP="009A3323">
      <w:r>
        <w:t>E</w:t>
      </w:r>
      <w:r w:rsidR="00194856">
        <w:t xml:space="preserve">xpressive test items require </w:t>
      </w:r>
      <w:r>
        <w:t xml:space="preserve">a </w:t>
      </w:r>
      <w:r w:rsidR="00194856">
        <w:t xml:space="preserve">student to communicate </w:t>
      </w:r>
      <w:r w:rsidR="034562DA">
        <w:t xml:space="preserve">to others their </w:t>
      </w:r>
      <w:r w:rsidR="00194856">
        <w:t>understandings and ideas related to the stimulus</w:t>
      </w:r>
      <w:r w:rsidR="2E85F945">
        <w:t>,</w:t>
      </w:r>
      <w:r w:rsidR="00194856">
        <w:t xml:space="preserve"> using </w:t>
      </w:r>
      <w:r>
        <w:t xml:space="preserve">an </w:t>
      </w:r>
      <w:r w:rsidR="00194856">
        <w:t xml:space="preserve">individually preferred expressive mode of communication. Expressive items can be </w:t>
      </w:r>
      <w:r w:rsidR="004615D0">
        <w:t>MC</w:t>
      </w:r>
      <w:r w:rsidR="00194856">
        <w:t xml:space="preserve"> or constructed</w:t>
      </w:r>
      <w:r>
        <w:t xml:space="preserve"> </w:t>
      </w:r>
      <w:r w:rsidR="00194856">
        <w:t>response.</w:t>
      </w:r>
      <w:bookmarkStart w:id="283" w:name="_Toc94016423"/>
      <w:bookmarkStart w:id="284" w:name="_Toc94090726"/>
      <w:bookmarkStart w:id="285" w:name="_Toc94091552"/>
      <w:bookmarkEnd w:id="283"/>
      <w:bookmarkEnd w:id="284"/>
      <w:bookmarkEnd w:id="285"/>
    </w:p>
    <w:p w14:paraId="4AF33451" w14:textId="11B6C67D" w:rsidR="007A34B5" w:rsidRPr="00943846" w:rsidRDefault="0BFE2D96" w:rsidP="00484F59">
      <w:pPr>
        <w:pStyle w:val="Heading4"/>
      </w:pPr>
      <w:bookmarkStart w:id="286" w:name="_Toc131594573"/>
      <w:r w:rsidRPr="00943846">
        <w:t>Recruitment</w:t>
      </w:r>
      <w:r w:rsidR="5CB351E0" w:rsidRPr="00943846">
        <w:t xml:space="preserve"> and </w:t>
      </w:r>
      <w:r w:rsidR="3C4E6BCA" w:rsidRPr="00943846">
        <w:t>Selection of Item Writers</w:t>
      </w:r>
      <w:bookmarkEnd w:id="286"/>
    </w:p>
    <w:p w14:paraId="029931A9" w14:textId="396204AB" w:rsidR="00D02FEA" w:rsidRPr="00943846" w:rsidRDefault="00D02FEA" w:rsidP="00D02FEA">
      <w:r w:rsidRPr="00943846">
        <w:t xml:space="preserve">California educators were recruited through the Educator Opportunities </w:t>
      </w:r>
      <w:r w:rsidR="003F50A7">
        <w:t>P</w:t>
      </w:r>
      <w:r w:rsidRPr="00943846">
        <w:t xml:space="preserve">ortal and email communications. To ensure broad representation, the CDE sent email </w:t>
      </w:r>
      <w:r>
        <w:t>message</w:t>
      </w:r>
      <w:r w:rsidR="5323EF77">
        <w:t>s</w:t>
      </w:r>
      <w:r w:rsidRPr="00943846">
        <w:t xml:space="preserve"> announcing the opportunities to write items and to review items to</w:t>
      </w:r>
      <w:r w:rsidR="00054288">
        <w:t xml:space="preserve"> </w:t>
      </w:r>
      <w:r w:rsidR="1650242B">
        <w:t xml:space="preserve">various </w:t>
      </w:r>
      <w:r>
        <w:t>groups</w:t>
      </w:r>
      <w:r w:rsidR="002D72EE">
        <w:t>,</w:t>
      </w:r>
      <w:r w:rsidR="0712C4CB">
        <w:t xml:space="preserve"> including but not limited to</w:t>
      </w:r>
      <w:r w:rsidRPr="00943846">
        <w:t>:</w:t>
      </w:r>
    </w:p>
    <w:p w14:paraId="4A12CBA1" w14:textId="48919442" w:rsidR="00D02FEA" w:rsidRPr="00943846" w:rsidRDefault="31A52464" w:rsidP="00484F59">
      <w:pPr>
        <w:pStyle w:val="bullets"/>
        <w:numPr>
          <w:ilvl w:val="0"/>
          <w:numId w:val="17"/>
        </w:numPr>
        <w:tabs>
          <w:tab w:val="clear" w:pos="727"/>
        </w:tabs>
        <w:ind w:left="864" w:hanging="288"/>
      </w:pPr>
      <w:r>
        <w:t xml:space="preserve">The </w:t>
      </w:r>
      <w:r w:rsidR="4334D397">
        <w:t>CDE Assessment Spotlight listserv (</w:t>
      </w:r>
      <w:r w:rsidR="30CF8227">
        <w:t xml:space="preserve">This </w:t>
      </w:r>
      <w:r w:rsidR="4334D397">
        <w:t xml:space="preserve">includes </w:t>
      </w:r>
      <w:r w:rsidR="2EBA81A0">
        <w:t>local educational agency [</w:t>
      </w:r>
      <w:r w:rsidR="4334D397">
        <w:t>LEA</w:t>
      </w:r>
      <w:r w:rsidR="2EBA81A0">
        <w:t>]</w:t>
      </w:r>
      <w:r w:rsidR="4334D397">
        <w:t xml:space="preserve"> </w:t>
      </w:r>
      <w:r w:rsidR="3B80FED7">
        <w:t xml:space="preserve">ELPAC </w:t>
      </w:r>
      <w:r w:rsidR="4334D397">
        <w:t>coordinators</w:t>
      </w:r>
      <w:r w:rsidR="45A565E0">
        <w:t>, interest holders who subscribe,</w:t>
      </w:r>
      <w:r w:rsidR="4334D397">
        <w:t xml:space="preserve"> and Title III county leads</w:t>
      </w:r>
      <w:r w:rsidR="09081479">
        <w:t>.</w:t>
      </w:r>
      <w:r w:rsidR="4334D397">
        <w:t>)</w:t>
      </w:r>
    </w:p>
    <w:p w14:paraId="288AD0C0" w14:textId="2C57E3C7" w:rsidR="1A25A35A" w:rsidRDefault="6D25309B" w:rsidP="00484F59">
      <w:pPr>
        <w:pStyle w:val="bullets"/>
      </w:pPr>
      <w:r>
        <w:t>Title III LEAs using the CDE Multilingual Updates Listserv</w:t>
      </w:r>
    </w:p>
    <w:p w14:paraId="712820FE" w14:textId="497094E0" w:rsidR="00D02FEA" w:rsidRPr="00943846" w:rsidRDefault="1653BA18" w:rsidP="00484F59">
      <w:pPr>
        <w:pStyle w:val="bullets"/>
        <w:numPr>
          <w:ilvl w:val="0"/>
          <w:numId w:val="17"/>
        </w:numPr>
        <w:tabs>
          <w:tab w:val="clear" w:pos="727"/>
        </w:tabs>
        <w:ind w:left="864" w:hanging="288"/>
      </w:pPr>
      <w:r>
        <w:t xml:space="preserve">The </w:t>
      </w:r>
      <w:r w:rsidR="32565015">
        <w:t>Bilingual Coordinators Network</w:t>
      </w:r>
      <w:r w:rsidR="33C013AB">
        <w:t xml:space="preserve"> </w:t>
      </w:r>
    </w:p>
    <w:p w14:paraId="1F8F1982" w14:textId="0AEA3DB5" w:rsidR="00673676" w:rsidRPr="00943846" w:rsidRDefault="2584E1FA" w:rsidP="00673676">
      <w:r>
        <w:t xml:space="preserve">Applications were solicited at various </w:t>
      </w:r>
      <w:r w:rsidR="009B5FB0">
        <w:t>interest holder</w:t>
      </w:r>
      <w:r>
        <w:t xml:space="preserve"> conferences and meetings</w:t>
      </w:r>
      <w:r w:rsidR="00053F58">
        <w:t>,</w:t>
      </w:r>
      <w:r>
        <w:t xml:space="preserve"> including but not limited to:</w:t>
      </w:r>
    </w:p>
    <w:p w14:paraId="0616F10E" w14:textId="01FFFDA8" w:rsidR="00673676" w:rsidRPr="00943846" w:rsidRDefault="51C3F0D5" w:rsidP="00484F59">
      <w:pPr>
        <w:pStyle w:val="bullets"/>
      </w:pPr>
      <w:r>
        <w:t>California Association for Bilingual Education</w:t>
      </w:r>
    </w:p>
    <w:p w14:paraId="15DB08FF" w14:textId="0E39DF3A" w:rsidR="0A71084D" w:rsidRDefault="0A71084D" w:rsidP="00484F59">
      <w:pPr>
        <w:pStyle w:val="bullets"/>
      </w:pPr>
      <w:r>
        <w:t>Bilingual Coordinators Network</w:t>
      </w:r>
    </w:p>
    <w:p w14:paraId="5463BD37" w14:textId="08A45F74" w:rsidR="6EEB615F" w:rsidRDefault="6EEB615F" w:rsidP="00484F59">
      <w:pPr>
        <w:pStyle w:val="bullets"/>
      </w:pPr>
      <w:r>
        <w:t>California Assessment Conference</w:t>
      </w:r>
    </w:p>
    <w:p w14:paraId="27014BEE" w14:textId="20DB0B17" w:rsidR="4798AF74" w:rsidRDefault="0A71084D" w:rsidP="00484F59">
      <w:pPr>
        <w:pStyle w:val="bullets"/>
      </w:pPr>
      <w:r>
        <w:t>Special Education Local Plan Areas</w:t>
      </w:r>
    </w:p>
    <w:p w14:paraId="0AA441CE" w14:textId="041C423B" w:rsidR="0A71084D" w:rsidRDefault="0A71084D" w:rsidP="00484F59">
      <w:pPr>
        <w:pStyle w:val="bullets"/>
      </w:pPr>
      <w:r>
        <w:t>Special Education Administrators of County Offices</w:t>
      </w:r>
    </w:p>
    <w:p w14:paraId="2B8698F3" w14:textId="54600358" w:rsidR="00673676" w:rsidRPr="00943846" w:rsidRDefault="00673676" w:rsidP="00673676">
      <w:r>
        <w:t xml:space="preserve">The email and letter directed applicants to submit an online application through the Educator Opportunities </w:t>
      </w:r>
      <w:r w:rsidR="00DE4A44">
        <w:t>P</w:t>
      </w:r>
      <w:r>
        <w:t xml:space="preserve">ortal. The application allowed California educators to apply for any number of the </w:t>
      </w:r>
      <w:r w:rsidR="00DE4A44">
        <w:t xml:space="preserve">listed </w:t>
      </w:r>
      <w:r>
        <w:t>events. The information from the application was loaded into a database that was used for the review and selection process.</w:t>
      </w:r>
    </w:p>
    <w:p w14:paraId="65A672AC" w14:textId="745F2EFB" w:rsidR="00673676" w:rsidRPr="00943846" w:rsidRDefault="0A43637A" w:rsidP="00673676">
      <w:r>
        <w:t xml:space="preserve">Applications were selected from current and retired California educators who </w:t>
      </w:r>
      <w:r w:rsidR="0034256E">
        <w:t xml:space="preserve">met </w:t>
      </w:r>
      <w:r>
        <w:t>the following minimum qualifications</w:t>
      </w:r>
      <w:r w:rsidR="5E1B4102">
        <w:t>:</w:t>
      </w:r>
    </w:p>
    <w:p w14:paraId="3D8A2CDE" w14:textId="16AFD578" w:rsidR="00673676" w:rsidRPr="00943846" w:rsidRDefault="73B09DC6" w:rsidP="00484F59">
      <w:pPr>
        <w:pStyle w:val="bullets"/>
      </w:pPr>
      <w:r>
        <w:t>Possession of a b</w:t>
      </w:r>
      <w:r w:rsidR="2A47EE9E">
        <w:t xml:space="preserve">achelor’s </w:t>
      </w:r>
      <w:r w:rsidR="66D0E920">
        <w:t>or higher degree</w:t>
      </w:r>
    </w:p>
    <w:p w14:paraId="78E80834" w14:textId="50349FA3" w:rsidR="00673676" w:rsidRPr="00943846" w:rsidRDefault="00F961AE" w:rsidP="00484F59">
      <w:pPr>
        <w:pStyle w:val="bullets"/>
      </w:pPr>
      <w:r w:rsidRPr="00943846">
        <w:t>E</w:t>
      </w:r>
      <w:r w:rsidR="00673676" w:rsidRPr="00943846">
        <w:t>xpertise in language acquisition or experience teaching English learner (EL) students in kindergarten through grade twelve</w:t>
      </w:r>
    </w:p>
    <w:p w14:paraId="3B69B418" w14:textId="2594B360" w:rsidR="74D76842" w:rsidRDefault="1C72E6A5" w:rsidP="00484F59">
      <w:pPr>
        <w:pStyle w:val="bullets"/>
      </w:pPr>
      <w:r>
        <w:t>Experience teaching students with severe cognitive disabilities</w:t>
      </w:r>
    </w:p>
    <w:p w14:paraId="788F9EA2" w14:textId="10AE4125" w:rsidR="00673676" w:rsidRPr="00943846" w:rsidRDefault="00F961AE" w:rsidP="00484F59">
      <w:pPr>
        <w:pStyle w:val="bullets"/>
      </w:pPr>
      <w:r w:rsidRPr="00943846">
        <w:t>K</w:t>
      </w:r>
      <w:r w:rsidR="00673676" w:rsidRPr="00943846">
        <w:t>nowledge of, and experience working with, the 2012 ELD Standards and the ELD Connectors</w:t>
      </w:r>
    </w:p>
    <w:p w14:paraId="76F324A0" w14:textId="208335E5" w:rsidR="00673676" w:rsidRPr="00943846" w:rsidRDefault="00F961AE" w:rsidP="00484F59">
      <w:pPr>
        <w:pStyle w:val="bullets"/>
      </w:pPr>
      <w:r w:rsidRPr="00943846">
        <w:t>K</w:t>
      </w:r>
      <w:r w:rsidR="00673676" w:rsidRPr="00943846">
        <w:t>nowledge of, and experience working with</w:t>
      </w:r>
      <w:r w:rsidR="00032DC7" w:rsidRPr="00943846">
        <w:t>,</w:t>
      </w:r>
      <w:r w:rsidR="00673676" w:rsidRPr="00943846">
        <w:t xml:space="preserve"> students with exceptionalities</w:t>
      </w:r>
      <w:r w:rsidR="007E6D6B">
        <w:t xml:space="preserve"> such as</w:t>
      </w:r>
      <w:r w:rsidR="00673676" w:rsidRPr="00943846">
        <w:t xml:space="preserve"> visual impairment, hearing impairment, deafness, or speech</w:t>
      </w:r>
      <w:r w:rsidR="002319FF" w:rsidRPr="00943846">
        <w:t xml:space="preserve"> or </w:t>
      </w:r>
      <w:r w:rsidR="00673676" w:rsidRPr="00943846">
        <w:t>language disorders</w:t>
      </w:r>
    </w:p>
    <w:p w14:paraId="38C5B4D9" w14:textId="32B6C21C" w:rsidR="005116EB" w:rsidRPr="00943846" w:rsidRDefault="005116EB" w:rsidP="005116EB">
      <w:pPr>
        <w:keepNext/>
      </w:pPr>
      <w:r w:rsidRPr="00943846">
        <w:t>Additional desirable qualifications included the following:</w:t>
      </w:r>
    </w:p>
    <w:p w14:paraId="09DCA75F" w14:textId="5C0EE211" w:rsidR="005116EB" w:rsidRPr="00943846" w:rsidRDefault="005116EB" w:rsidP="00484F59">
      <w:pPr>
        <w:pStyle w:val="bullets"/>
      </w:pPr>
      <w:r w:rsidRPr="00943846">
        <w:t>Specialized teaching certification in reading (e.g., Reading Certificate or Reading and Language Arts Specialist Certificate)</w:t>
      </w:r>
    </w:p>
    <w:p w14:paraId="7884436D" w14:textId="76A57118" w:rsidR="005116EB" w:rsidRPr="00943846" w:rsidRDefault="7C299645" w:rsidP="00484F59">
      <w:pPr>
        <w:pStyle w:val="bullets"/>
      </w:pPr>
      <w:r>
        <w:t>Specialized teaching certification in special education</w:t>
      </w:r>
    </w:p>
    <w:p w14:paraId="724E78B5" w14:textId="47C1C421" w:rsidR="0069265A" w:rsidRDefault="2E777B9A" w:rsidP="00484F59">
      <w:pPr>
        <w:pStyle w:val="bullets"/>
      </w:pPr>
      <w:r>
        <w:t>Experience writing or reviewing items for standardized tests, especially tests for EL students in kindergarten through grade twelve</w:t>
      </w:r>
    </w:p>
    <w:p w14:paraId="2B49A0B9" w14:textId="6F8DFF26" w:rsidR="005116EB" w:rsidRPr="00943846" w:rsidRDefault="0069265A" w:rsidP="00484F59">
      <w:pPr>
        <w:pStyle w:val="bullets"/>
      </w:pPr>
      <w:r>
        <w:t>E</w:t>
      </w:r>
      <w:r w:rsidR="005116EB">
        <w:t xml:space="preserve">xperience administering the </w:t>
      </w:r>
      <w:r w:rsidR="00467E41">
        <w:t>California Alternate Assessments</w:t>
      </w:r>
      <w:r w:rsidR="005116EB">
        <w:t xml:space="preserve">, </w:t>
      </w:r>
      <w:r w:rsidR="00783B28">
        <w:t xml:space="preserve">general </w:t>
      </w:r>
      <w:r w:rsidR="005116EB">
        <w:t>ELPAC</w:t>
      </w:r>
      <w:r w:rsidR="00032DC7">
        <w:t>,</w:t>
      </w:r>
      <w:r w:rsidR="005116EB">
        <w:t xml:space="preserve"> or Alternate ELPAC </w:t>
      </w:r>
      <w:r w:rsidR="00783B28">
        <w:t>p</w:t>
      </w:r>
      <w:r w:rsidR="005116EB">
        <w:t>ilot</w:t>
      </w:r>
    </w:p>
    <w:p w14:paraId="3523789B" w14:textId="58A72DE4" w:rsidR="005116EB" w:rsidRPr="00943846" w:rsidRDefault="7C560F1B" w:rsidP="00783B28">
      <w:r>
        <w:t>Selections were made to ensure representation from different cultural and linguistic groups, LEAs</w:t>
      </w:r>
      <w:r w:rsidR="254AB818">
        <w:t xml:space="preserve"> and</w:t>
      </w:r>
      <w:r>
        <w:t xml:space="preserve"> county offices of education</w:t>
      </w:r>
      <w:r w:rsidR="254AB818">
        <w:t xml:space="preserve"> of various size</w:t>
      </w:r>
      <w:r w:rsidR="57E873C0">
        <w:t>s</w:t>
      </w:r>
      <w:r>
        <w:t xml:space="preserve">, and different geographical regions of the state. ETS and SCOE made preliminary selections, which were reviewed by the CDE, adjusted as needed, and then approved. </w:t>
      </w:r>
      <w:r w:rsidR="00FF1556">
        <w:t>Fifteen</w:t>
      </w:r>
      <w:r w:rsidR="7AB28BC2">
        <w:t xml:space="preserve"> educators participated in the June 2020 IRMs (Content Review Meeting and Bias and Sensitivity Meeting)</w:t>
      </w:r>
      <w:r w:rsidR="00E22833">
        <w:t>,</w:t>
      </w:r>
      <w:r w:rsidR="7AB28BC2">
        <w:t xml:space="preserve"> and </w:t>
      </w:r>
      <w:r w:rsidR="00FF1556">
        <w:t>10</w:t>
      </w:r>
      <w:r w:rsidR="704682D6">
        <w:t xml:space="preserve"> </w:t>
      </w:r>
      <w:r>
        <w:t xml:space="preserve">educators </w:t>
      </w:r>
      <w:r w:rsidR="6C1A4AD1">
        <w:t xml:space="preserve">were trained to write items during the </w:t>
      </w:r>
      <w:r w:rsidR="006254F3">
        <w:t>item writer workshop</w:t>
      </w:r>
      <w:r w:rsidR="00CB309B">
        <w:t xml:space="preserve"> (IWW)</w:t>
      </w:r>
      <w:r w:rsidR="5B67A14D">
        <w:t xml:space="preserve"> in June 2021</w:t>
      </w:r>
      <w:r w:rsidR="00505CCF">
        <w:t>.</w:t>
      </w:r>
      <w:r w:rsidR="704682D6">
        <w:t xml:space="preserve"> </w:t>
      </w:r>
    </w:p>
    <w:p w14:paraId="2CD6A196" w14:textId="79C38FA2" w:rsidR="005116EB" w:rsidRPr="00943846" w:rsidRDefault="001A4045" w:rsidP="005116EB">
      <w:pPr>
        <w:keepNext/>
        <w:rPr>
          <w:rFonts w:eastAsia="Arial"/>
        </w:rPr>
      </w:pPr>
      <w:r w:rsidRPr="00943846">
        <w:rPr>
          <w:rStyle w:val="Cross-ReferenceChar"/>
        </w:rPr>
        <w:fldChar w:fldCharType="begin"/>
      </w:r>
      <w:r w:rsidRPr="00943846">
        <w:rPr>
          <w:rStyle w:val="Cross-ReferenceChar"/>
        </w:rPr>
        <w:instrText xml:space="preserve"> REF _Ref60062364 \h  \* MERGEFORMAT </w:instrText>
      </w:r>
      <w:r w:rsidRPr="00943846">
        <w:rPr>
          <w:rStyle w:val="Cross-ReferenceChar"/>
        </w:rPr>
      </w:r>
      <w:r w:rsidRPr="00943846">
        <w:rPr>
          <w:rStyle w:val="Cross-ReferenceChar"/>
        </w:rPr>
        <w:fldChar w:fldCharType="separate"/>
      </w:r>
      <w:r w:rsidR="00B87A1C" w:rsidRPr="00B87A1C">
        <w:rPr>
          <w:rStyle w:val="Cross-ReferenceChar"/>
        </w:rPr>
        <w:t>Table 3.1</w:t>
      </w:r>
      <w:r w:rsidRPr="00943846">
        <w:rPr>
          <w:rStyle w:val="Cross-ReferenceChar"/>
        </w:rPr>
        <w:fldChar w:fldCharType="end"/>
      </w:r>
      <w:r w:rsidR="005116EB" w:rsidRPr="00943846">
        <w:rPr>
          <w:rFonts w:eastAsia="Arial"/>
        </w:rPr>
        <w:t xml:space="preserve"> shows the </w:t>
      </w:r>
      <w:r w:rsidR="483A9280" w:rsidRPr="00943846">
        <w:rPr>
          <w:rFonts w:eastAsia="Arial"/>
        </w:rPr>
        <w:t>self</w:t>
      </w:r>
      <w:r w:rsidR="007D72D4">
        <w:rPr>
          <w:rFonts w:eastAsia="Arial"/>
        </w:rPr>
        <w:t>-</w:t>
      </w:r>
      <w:r w:rsidR="483A9280" w:rsidRPr="00943846">
        <w:rPr>
          <w:rFonts w:eastAsia="Arial"/>
        </w:rPr>
        <w:t xml:space="preserve">reported </w:t>
      </w:r>
      <w:r w:rsidR="005116EB" w:rsidRPr="00943846">
        <w:rPr>
          <w:rFonts w:eastAsia="Arial"/>
        </w:rPr>
        <w:t>educational qualifications, present occupation, and credentials of the individuals who participated in an</w:t>
      </w:r>
      <w:r w:rsidR="007250FC" w:rsidRPr="00943846">
        <w:rPr>
          <w:rFonts w:eastAsia="Arial"/>
        </w:rPr>
        <w:t xml:space="preserve"> Alternate</w:t>
      </w:r>
      <w:r w:rsidR="005116EB" w:rsidRPr="00943846">
        <w:rPr>
          <w:rFonts w:eastAsia="Arial"/>
        </w:rPr>
        <w:t xml:space="preserve"> ELPAC item writer training or </w:t>
      </w:r>
      <w:r w:rsidR="007D72D4">
        <w:rPr>
          <w:rFonts w:eastAsia="Arial"/>
        </w:rPr>
        <w:t>IRM</w:t>
      </w:r>
      <w:r w:rsidR="005116EB" w:rsidRPr="00943846">
        <w:rPr>
          <w:rFonts w:eastAsia="Arial"/>
        </w:rPr>
        <w:t>.</w:t>
      </w:r>
    </w:p>
    <w:p w14:paraId="3FCF33FD" w14:textId="11E0A8B1" w:rsidR="009313F6" w:rsidRPr="00943846" w:rsidRDefault="009313F6" w:rsidP="009313F6">
      <w:pPr>
        <w:pStyle w:val="Caption"/>
        <w:keepNext w:val="0"/>
      </w:pPr>
      <w:bookmarkStart w:id="287" w:name="_Ref60062364"/>
      <w:bookmarkStart w:id="288" w:name="_Toc76039380"/>
      <w:bookmarkStart w:id="289" w:name="_Toc133500694"/>
      <w:r w:rsidRPr="00943846">
        <w:t xml:space="preserve">Table </w:t>
      </w:r>
      <w:r>
        <w:fldChar w:fldCharType="begin"/>
      </w:r>
      <w:r>
        <w:instrText>STYLEREF 2 \s</w:instrText>
      </w:r>
      <w:r>
        <w:fldChar w:fldCharType="separate"/>
      </w:r>
      <w:r w:rsidR="00AB714D">
        <w:rPr>
          <w:noProof/>
        </w:rPr>
        <w:t>3</w:t>
      </w:r>
      <w:r>
        <w:fldChar w:fldCharType="end"/>
      </w:r>
      <w:r w:rsidR="004815B2">
        <w:t>.</w:t>
      </w:r>
      <w:r>
        <w:fldChar w:fldCharType="begin"/>
      </w:r>
      <w:r>
        <w:instrText>SEQ Table \* ARABIC \s 2</w:instrText>
      </w:r>
      <w:r>
        <w:fldChar w:fldCharType="separate"/>
      </w:r>
      <w:r w:rsidR="004815B2">
        <w:rPr>
          <w:noProof/>
        </w:rPr>
        <w:t>1</w:t>
      </w:r>
      <w:r>
        <w:fldChar w:fldCharType="end"/>
      </w:r>
      <w:bookmarkEnd w:id="287"/>
      <w:r w:rsidRPr="00943846">
        <w:t xml:space="preserve">  Alternate ELPAC IWW and IRM Participant Qualifications</w:t>
      </w:r>
      <w:r w:rsidR="009E4676">
        <w:t> </w:t>
      </w:r>
      <w:r w:rsidRPr="00943846">
        <w:t>by</w:t>
      </w:r>
      <w:r w:rsidR="009E4676">
        <w:t xml:space="preserve"> </w:t>
      </w:r>
      <w:r w:rsidRPr="00943846">
        <w:t>Meeting Type and Total</w:t>
      </w:r>
      <w:bookmarkEnd w:id="288"/>
      <w:bookmarkEnd w:id="289"/>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1872"/>
        <w:gridCol w:w="3744"/>
        <w:gridCol w:w="864"/>
        <w:gridCol w:w="864"/>
        <w:gridCol w:w="864"/>
        <w:gridCol w:w="864"/>
        <w:gridCol w:w="864"/>
      </w:tblGrid>
      <w:tr w:rsidR="00326FAC" w:rsidRPr="00943846" w14:paraId="25C3E92A" w14:textId="77777777" w:rsidTr="00326FAC">
        <w:trPr>
          <w:cnfStyle w:val="100000000000" w:firstRow="1" w:lastRow="0" w:firstColumn="0" w:lastColumn="0" w:oddVBand="0" w:evenVBand="0" w:oddHBand="0" w:evenHBand="0" w:firstRowFirstColumn="0" w:firstRowLastColumn="0" w:lastRowFirstColumn="0" w:lastRowLastColumn="0"/>
          <w:trHeight w:val="300"/>
        </w:trPr>
        <w:tc>
          <w:tcPr>
            <w:tcW w:w="1872" w:type="dxa"/>
            <w:tcBorders>
              <w:right w:val="single" w:sz="4" w:space="0" w:color="auto"/>
            </w:tcBorders>
            <w:hideMark/>
          </w:tcPr>
          <w:p w14:paraId="0B0A3F37" w14:textId="77777777" w:rsidR="00723FB3" w:rsidRPr="00943846" w:rsidRDefault="00723FB3" w:rsidP="00723FB3">
            <w:pPr>
              <w:pStyle w:val="TableHead"/>
              <w:rPr>
                <w:b w:val="0"/>
                <w:noProof w:val="0"/>
                <w:lang w:eastAsia="zh-CN"/>
              </w:rPr>
            </w:pPr>
            <w:bookmarkStart w:id="290" w:name="_Hlk129094291"/>
            <w:r w:rsidRPr="00943846">
              <w:rPr>
                <w:noProof w:val="0"/>
              </w:rPr>
              <w:t>Qualification Type</w:t>
            </w:r>
          </w:p>
        </w:tc>
        <w:tc>
          <w:tcPr>
            <w:tcW w:w="3744" w:type="dxa"/>
            <w:tcBorders>
              <w:left w:val="single" w:sz="4" w:space="0" w:color="auto"/>
              <w:right w:val="single" w:sz="4" w:space="0" w:color="auto"/>
            </w:tcBorders>
            <w:hideMark/>
          </w:tcPr>
          <w:p w14:paraId="2327CD57" w14:textId="77777777" w:rsidR="00723FB3" w:rsidRPr="00943846" w:rsidRDefault="00723FB3" w:rsidP="00723FB3">
            <w:pPr>
              <w:pStyle w:val="TableHead"/>
              <w:rPr>
                <w:b w:val="0"/>
                <w:bCs w:val="0"/>
                <w:noProof w:val="0"/>
                <w:lang w:eastAsia="zh-CN"/>
              </w:rPr>
            </w:pPr>
            <w:r w:rsidRPr="00943846">
              <w:rPr>
                <w:noProof w:val="0"/>
              </w:rPr>
              <w:t>Qualification</w:t>
            </w:r>
          </w:p>
        </w:tc>
        <w:tc>
          <w:tcPr>
            <w:tcW w:w="864" w:type="dxa"/>
            <w:tcBorders>
              <w:left w:val="single" w:sz="4" w:space="0" w:color="auto"/>
              <w:right w:val="single" w:sz="4" w:space="0" w:color="auto"/>
            </w:tcBorders>
            <w:hideMark/>
          </w:tcPr>
          <w:p w14:paraId="77F8D785" w14:textId="7EE96D48" w:rsidR="00723FB3" w:rsidRPr="4651223D" w:rsidRDefault="00723FB3" w:rsidP="00723FB3">
            <w:pPr>
              <w:pStyle w:val="TableHead"/>
              <w:rPr>
                <w:noProof w:val="0"/>
                <w:lang w:eastAsia="zh-CN"/>
              </w:rPr>
            </w:pPr>
            <w:r>
              <w:rPr>
                <w:noProof w:val="0"/>
                <w:lang w:eastAsia="zh-CN"/>
              </w:rPr>
              <w:t>2020 IWW</w:t>
            </w:r>
          </w:p>
        </w:tc>
        <w:tc>
          <w:tcPr>
            <w:tcW w:w="864" w:type="dxa"/>
            <w:tcBorders>
              <w:left w:val="single" w:sz="4" w:space="0" w:color="auto"/>
              <w:right w:val="single" w:sz="4" w:space="0" w:color="auto"/>
            </w:tcBorders>
            <w:hideMark/>
          </w:tcPr>
          <w:p w14:paraId="2070FB0F" w14:textId="48B6EF61" w:rsidR="00723FB3" w:rsidRPr="4651223D" w:rsidRDefault="00723FB3" w:rsidP="00723FB3">
            <w:pPr>
              <w:pStyle w:val="TableHead"/>
              <w:rPr>
                <w:noProof w:val="0"/>
                <w:lang w:eastAsia="zh-CN"/>
              </w:rPr>
            </w:pPr>
            <w:r w:rsidRPr="3F02C276">
              <w:rPr>
                <w:noProof w:val="0"/>
                <w:lang w:eastAsia="zh-CN"/>
              </w:rPr>
              <w:t>2020 IRM</w:t>
            </w:r>
          </w:p>
        </w:tc>
        <w:tc>
          <w:tcPr>
            <w:tcW w:w="864" w:type="dxa"/>
            <w:tcBorders>
              <w:left w:val="single" w:sz="4" w:space="0" w:color="auto"/>
              <w:right w:val="single" w:sz="4" w:space="0" w:color="auto"/>
            </w:tcBorders>
            <w:hideMark/>
          </w:tcPr>
          <w:p w14:paraId="48FD4A76" w14:textId="18DD8531" w:rsidR="00723FB3" w:rsidRPr="00943846" w:rsidRDefault="00723FB3" w:rsidP="00723FB3">
            <w:pPr>
              <w:pStyle w:val="TableHead"/>
              <w:rPr>
                <w:b w:val="0"/>
                <w:bCs w:val="0"/>
                <w:noProof w:val="0"/>
                <w:lang w:eastAsia="zh-CN"/>
              </w:rPr>
            </w:pPr>
            <w:r w:rsidRPr="4651223D">
              <w:rPr>
                <w:noProof w:val="0"/>
                <w:lang w:eastAsia="zh-CN"/>
              </w:rPr>
              <w:t>2021 IWW</w:t>
            </w:r>
          </w:p>
        </w:tc>
        <w:tc>
          <w:tcPr>
            <w:tcW w:w="864" w:type="dxa"/>
            <w:tcBorders>
              <w:left w:val="single" w:sz="4" w:space="0" w:color="auto"/>
              <w:right w:val="single" w:sz="4" w:space="0" w:color="auto"/>
            </w:tcBorders>
          </w:tcPr>
          <w:p w14:paraId="4D33B8E0" w14:textId="5F7B390A" w:rsidR="00723FB3" w:rsidRDefault="00723FB3" w:rsidP="00723FB3">
            <w:pPr>
              <w:pStyle w:val="TableHead"/>
              <w:rPr>
                <w:lang w:eastAsia="zh-CN"/>
              </w:rPr>
            </w:pPr>
            <w:r w:rsidRPr="3F02C276">
              <w:rPr>
                <w:noProof w:val="0"/>
                <w:lang w:eastAsia="zh-CN"/>
              </w:rPr>
              <w:t>2021 IRM</w:t>
            </w:r>
          </w:p>
        </w:tc>
        <w:tc>
          <w:tcPr>
            <w:tcW w:w="864" w:type="dxa"/>
            <w:tcBorders>
              <w:left w:val="single" w:sz="4" w:space="0" w:color="auto"/>
            </w:tcBorders>
            <w:hideMark/>
          </w:tcPr>
          <w:p w14:paraId="030D06A0" w14:textId="77777777" w:rsidR="00723FB3" w:rsidRPr="00943846" w:rsidRDefault="00723FB3" w:rsidP="00723FB3">
            <w:pPr>
              <w:pStyle w:val="TableHead"/>
              <w:rPr>
                <w:b w:val="0"/>
                <w:bCs w:val="0"/>
                <w:noProof w:val="0"/>
                <w:lang w:eastAsia="zh-CN"/>
              </w:rPr>
            </w:pPr>
            <w:r w:rsidRPr="00943846">
              <w:rPr>
                <w:noProof w:val="0"/>
                <w:lang w:eastAsia="zh-CN"/>
              </w:rPr>
              <w:t>Total</w:t>
            </w:r>
          </w:p>
        </w:tc>
      </w:tr>
      <w:tr w:rsidR="00020238" w:rsidRPr="00943846" w14:paraId="45F0BC86" w14:textId="77777777" w:rsidTr="00326FAC">
        <w:trPr>
          <w:trHeight w:val="300"/>
        </w:trPr>
        <w:tc>
          <w:tcPr>
            <w:tcW w:w="1872" w:type="dxa"/>
            <w:hideMark/>
          </w:tcPr>
          <w:p w14:paraId="67D4BD36" w14:textId="4AE23ED2"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Occupation</w:t>
            </w:r>
          </w:p>
        </w:tc>
        <w:tc>
          <w:tcPr>
            <w:tcW w:w="3744" w:type="dxa"/>
            <w:vAlign w:val="bottom"/>
            <w:hideMark/>
          </w:tcPr>
          <w:p w14:paraId="676BA000" w14:textId="308D98B2" w:rsidR="00020238" w:rsidRPr="00943846" w:rsidRDefault="00020238" w:rsidP="00020238">
            <w:pPr>
              <w:pStyle w:val="TableTextLeft"/>
              <w:rPr>
                <w:rFonts w:eastAsia="Times New Roman"/>
                <w:noProof w:val="0"/>
                <w:lang w:eastAsia="zh-CN"/>
              </w:rPr>
            </w:pPr>
            <w:r w:rsidRPr="00943846">
              <w:rPr>
                <w:rFonts w:eastAsia="Times New Roman"/>
                <w:noProof w:val="0"/>
                <w:szCs w:val="24"/>
                <w:bdr w:val="none" w:sz="0" w:space="0" w:color="auto" w:frame="1"/>
              </w:rPr>
              <w:t>Classroom</w:t>
            </w:r>
            <w:r>
              <w:rPr>
                <w:rFonts w:eastAsia="Times New Roman"/>
                <w:noProof w:val="0"/>
                <w:szCs w:val="24"/>
                <w:bdr w:val="none" w:sz="0" w:space="0" w:color="auto" w:frame="1"/>
              </w:rPr>
              <w:t xml:space="preserve"> Teacher</w:t>
            </w:r>
            <w:r w:rsidRPr="00943846">
              <w:rPr>
                <w:rFonts w:eastAsia="Times New Roman"/>
                <w:noProof w:val="0"/>
                <w:szCs w:val="24"/>
                <w:bdr w:val="none" w:sz="0" w:space="0" w:color="auto" w:frame="1"/>
              </w:rPr>
              <w:t xml:space="preserve">, Teacher on Special Assignment, or Special Education </w:t>
            </w:r>
            <w:r w:rsidRPr="00943846">
              <w:rPr>
                <w:rFonts w:eastAsia="Times New Roman"/>
                <w:szCs w:val="24"/>
                <w:bdr w:val="none" w:sz="0" w:space="0" w:color="auto" w:frame="1"/>
              </w:rPr>
              <w:t>Teacher</w:t>
            </w:r>
          </w:p>
        </w:tc>
        <w:tc>
          <w:tcPr>
            <w:tcW w:w="864" w:type="dxa"/>
            <w:vAlign w:val="bottom"/>
            <w:hideMark/>
          </w:tcPr>
          <w:p w14:paraId="09E7D979" w14:textId="20F45F81" w:rsidR="00020238" w:rsidRPr="00943846" w:rsidRDefault="00020238" w:rsidP="00020238">
            <w:pPr>
              <w:pStyle w:val="TableText"/>
              <w:ind w:right="144"/>
              <w:rPr>
                <w:noProof w:val="0"/>
                <w:szCs w:val="24"/>
              </w:rPr>
            </w:pPr>
            <w:r>
              <w:rPr>
                <w:noProof w:val="0"/>
                <w:szCs w:val="24"/>
              </w:rPr>
              <w:t>9</w:t>
            </w:r>
          </w:p>
        </w:tc>
        <w:tc>
          <w:tcPr>
            <w:tcW w:w="864" w:type="dxa"/>
            <w:vAlign w:val="bottom"/>
            <w:hideMark/>
          </w:tcPr>
          <w:p w14:paraId="1E8EAEEE" w14:textId="2771321F" w:rsidR="00020238" w:rsidRPr="00943846" w:rsidRDefault="00020238" w:rsidP="00020238">
            <w:pPr>
              <w:pStyle w:val="TableText"/>
              <w:ind w:right="144"/>
              <w:rPr>
                <w:noProof w:val="0"/>
                <w:szCs w:val="24"/>
              </w:rPr>
            </w:pPr>
            <w:r w:rsidRPr="00943846">
              <w:rPr>
                <w:noProof w:val="0"/>
                <w:szCs w:val="24"/>
              </w:rPr>
              <w:t>8</w:t>
            </w:r>
          </w:p>
        </w:tc>
        <w:tc>
          <w:tcPr>
            <w:tcW w:w="864" w:type="dxa"/>
            <w:vAlign w:val="bottom"/>
            <w:hideMark/>
          </w:tcPr>
          <w:p w14:paraId="26E6029C" w14:textId="76A81F7F" w:rsidR="00020238" w:rsidRPr="00943846" w:rsidRDefault="00020238" w:rsidP="00020238">
            <w:pPr>
              <w:pStyle w:val="TableText"/>
              <w:ind w:right="144"/>
              <w:rPr>
                <w:noProof w:val="0"/>
                <w:lang w:eastAsia="zh-CN"/>
              </w:rPr>
            </w:pPr>
            <w:r w:rsidRPr="00943846">
              <w:rPr>
                <w:noProof w:val="0"/>
                <w:szCs w:val="24"/>
              </w:rPr>
              <w:t>7</w:t>
            </w:r>
          </w:p>
        </w:tc>
        <w:tc>
          <w:tcPr>
            <w:tcW w:w="864" w:type="dxa"/>
            <w:vAlign w:val="bottom"/>
          </w:tcPr>
          <w:p w14:paraId="14A5DFFA" w14:textId="6D2B8463" w:rsidR="00020238" w:rsidRDefault="00020238" w:rsidP="00020238">
            <w:pPr>
              <w:pStyle w:val="TableText"/>
            </w:pPr>
            <w:r>
              <w:rPr>
                <w:noProof w:val="0"/>
              </w:rPr>
              <w:t>13</w:t>
            </w:r>
          </w:p>
        </w:tc>
        <w:tc>
          <w:tcPr>
            <w:tcW w:w="864" w:type="dxa"/>
            <w:vAlign w:val="bottom"/>
            <w:hideMark/>
          </w:tcPr>
          <w:p w14:paraId="2A70D6E4" w14:textId="4764D985" w:rsidR="00020238" w:rsidRPr="00943846" w:rsidRDefault="00020238" w:rsidP="00020238">
            <w:pPr>
              <w:pStyle w:val="TableText"/>
              <w:ind w:right="144"/>
              <w:rPr>
                <w:noProof w:val="0"/>
                <w:lang w:eastAsia="zh-CN"/>
              </w:rPr>
            </w:pPr>
            <w:r>
              <w:rPr>
                <w:lang w:eastAsia="zh-CN"/>
              </w:rPr>
              <w:t>37</w:t>
            </w:r>
          </w:p>
        </w:tc>
      </w:tr>
      <w:tr w:rsidR="00020238" w:rsidRPr="00943846" w14:paraId="18B26E48" w14:textId="77777777" w:rsidTr="00326FAC">
        <w:trPr>
          <w:trHeight w:val="300"/>
        </w:trPr>
        <w:tc>
          <w:tcPr>
            <w:tcW w:w="1872" w:type="dxa"/>
            <w:hideMark/>
          </w:tcPr>
          <w:p w14:paraId="3F7D3666" w14:textId="0EAF69B8"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Occupation</w:t>
            </w:r>
          </w:p>
        </w:tc>
        <w:tc>
          <w:tcPr>
            <w:tcW w:w="3744" w:type="dxa"/>
            <w:vAlign w:val="bottom"/>
            <w:hideMark/>
          </w:tcPr>
          <w:p w14:paraId="419CB91A" w14:textId="33F61736"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 xml:space="preserve">EL or Literacy </w:t>
            </w:r>
            <w:r w:rsidRPr="00943846">
              <w:rPr>
                <w:rFonts w:eastAsia="Times New Roman"/>
                <w:szCs w:val="24"/>
                <w:bdr w:val="none" w:sz="0" w:space="0" w:color="auto" w:frame="1"/>
              </w:rPr>
              <w:t>Coach</w:t>
            </w:r>
          </w:p>
        </w:tc>
        <w:tc>
          <w:tcPr>
            <w:tcW w:w="864" w:type="dxa"/>
            <w:vAlign w:val="bottom"/>
            <w:hideMark/>
          </w:tcPr>
          <w:p w14:paraId="74729675" w14:textId="01B967B9" w:rsidR="00020238" w:rsidRPr="00943846" w:rsidRDefault="00020238" w:rsidP="00020238">
            <w:pPr>
              <w:pStyle w:val="TableText"/>
              <w:ind w:right="144"/>
              <w:rPr>
                <w:noProof w:val="0"/>
                <w:szCs w:val="24"/>
              </w:rPr>
            </w:pPr>
            <w:r>
              <w:rPr>
                <w:noProof w:val="0"/>
                <w:szCs w:val="24"/>
              </w:rPr>
              <w:t>5</w:t>
            </w:r>
          </w:p>
        </w:tc>
        <w:tc>
          <w:tcPr>
            <w:tcW w:w="864" w:type="dxa"/>
            <w:vAlign w:val="bottom"/>
            <w:hideMark/>
          </w:tcPr>
          <w:p w14:paraId="6B02F027" w14:textId="3C9C8A75" w:rsidR="00020238" w:rsidRPr="00943846" w:rsidRDefault="00020238" w:rsidP="00020238">
            <w:pPr>
              <w:pStyle w:val="TableText"/>
              <w:ind w:right="144"/>
              <w:rPr>
                <w:noProof w:val="0"/>
                <w:szCs w:val="24"/>
              </w:rPr>
            </w:pPr>
            <w:r w:rsidRPr="00943846">
              <w:rPr>
                <w:noProof w:val="0"/>
                <w:szCs w:val="24"/>
              </w:rPr>
              <w:t>3</w:t>
            </w:r>
          </w:p>
        </w:tc>
        <w:tc>
          <w:tcPr>
            <w:tcW w:w="864" w:type="dxa"/>
            <w:vAlign w:val="bottom"/>
            <w:hideMark/>
          </w:tcPr>
          <w:p w14:paraId="3475F050" w14:textId="104A1688" w:rsidR="00020238" w:rsidRPr="00943846" w:rsidRDefault="00020238" w:rsidP="00020238">
            <w:pPr>
              <w:pStyle w:val="TableText"/>
              <w:ind w:right="144"/>
              <w:rPr>
                <w:noProof w:val="0"/>
                <w:lang w:eastAsia="zh-CN"/>
              </w:rPr>
            </w:pPr>
            <w:r w:rsidRPr="00943846">
              <w:rPr>
                <w:noProof w:val="0"/>
                <w:szCs w:val="24"/>
              </w:rPr>
              <w:t>0</w:t>
            </w:r>
          </w:p>
        </w:tc>
        <w:tc>
          <w:tcPr>
            <w:tcW w:w="864" w:type="dxa"/>
            <w:vAlign w:val="bottom"/>
          </w:tcPr>
          <w:p w14:paraId="627D0F4C" w14:textId="345AFDC1" w:rsidR="00020238" w:rsidRDefault="00020238" w:rsidP="00020238">
            <w:pPr>
              <w:pStyle w:val="TableText"/>
            </w:pPr>
            <w:r>
              <w:rPr>
                <w:noProof w:val="0"/>
              </w:rPr>
              <w:t>0</w:t>
            </w:r>
          </w:p>
        </w:tc>
        <w:tc>
          <w:tcPr>
            <w:tcW w:w="864" w:type="dxa"/>
            <w:vAlign w:val="bottom"/>
            <w:hideMark/>
          </w:tcPr>
          <w:p w14:paraId="76AE52FB" w14:textId="02F98C60" w:rsidR="00020238" w:rsidRPr="00943846" w:rsidRDefault="00020238" w:rsidP="00020238">
            <w:pPr>
              <w:pStyle w:val="TableText"/>
              <w:ind w:right="144"/>
              <w:rPr>
                <w:noProof w:val="0"/>
                <w:lang w:eastAsia="zh-CN"/>
              </w:rPr>
            </w:pPr>
            <w:r>
              <w:rPr>
                <w:lang w:eastAsia="zh-CN"/>
              </w:rPr>
              <w:t>8</w:t>
            </w:r>
          </w:p>
        </w:tc>
      </w:tr>
      <w:tr w:rsidR="00020238" w:rsidRPr="00943846" w14:paraId="2789E208" w14:textId="77777777" w:rsidTr="00020238">
        <w:trPr>
          <w:trHeight w:val="300"/>
        </w:trPr>
        <w:tc>
          <w:tcPr>
            <w:tcW w:w="1872" w:type="dxa"/>
            <w:tcBorders>
              <w:bottom w:val="single" w:sz="4" w:space="0" w:color="auto"/>
            </w:tcBorders>
            <w:hideMark/>
          </w:tcPr>
          <w:p w14:paraId="103D86D1" w14:textId="2CF3455E"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Occupation</w:t>
            </w:r>
          </w:p>
        </w:tc>
        <w:tc>
          <w:tcPr>
            <w:tcW w:w="3744" w:type="dxa"/>
            <w:tcBorders>
              <w:bottom w:val="single" w:sz="4" w:space="0" w:color="auto"/>
            </w:tcBorders>
            <w:vAlign w:val="bottom"/>
            <w:hideMark/>
          </w:tcPr>
          <w:p w14:paraId="2369BE6B" w14:textId="4BC7B4E7"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 xml:space="preserve">Teacher of </w:t>
            </w:r>
            <w:r>
              <w:rPr>
                <w:rFonts w:eastAsia="Times New Roman"/>
                <w:noProof w:val="0"/>
                <w:szCs w:val="24"/>
                <w:bdr w:val="none" w:sz="0" w:space="0" w:color="auto" w:frame="1"/>
              </w:rPr>
              <w:t xml:space="preserve">the </w:t>
            </w:r>
            <w:r w:rsidRPr="00943846">
              <w:rPr>
                <w:rFonts w:eastAsia="Times New Roman"/>
                <w:noProof w:val="0"/>
                <w:szCs w:val="24"/>
                <w:bdr w:val="none" w:sz="0" w:space="0" w:color="auto" w:frame="1"/>
              </w:rPr>
              <w:t>Visually Impaired</w:t>
            </w:r>
          </w:p>
        </w:tc>
        <w:tc>
          <w:tcPr>
            <w:tcW w:w="864" w:type="dxa"/>
            <w:tcBorders>
              <w:bottom w:val="single" w:sz="4" w:space="0" w:color="auto"/>
            </w:tcBorders>
            <w:vAlign w:val="bottom"/>
            <w:hideMark/>
          </w:tcPr>
          <w:p w14:paraId="08616BD9" w14:textId="2F0370C7" w:rsidR="00020238" w:rsidRPr="00943846" w:rsidRDefault="00020238" w:rsidP="00020238">
            <w:pPr>
              <w:pStyle w:val="TableText"/>
              <w:ind w:right="144"/>
              <w:rPr>
                <w:noProof w:val="0"/>
                <w:szCs w:val="24"/>
              </w:rPr>
            </w:pPr>
            <w:r>
              <w:rPr>
                <w:noProof w:val="0"/>
                <w:szCs w:val="24"/>
              </w:rPr>
              <w:t>0</w:t>
            </w:r>
          </w:p>
        </w:tc>
        <w:tc>
          <w:tcPr>
            <w:tcW w:w="864" w:type="dxa"/>
            <w:tcBorders>
              <w:bottom w:val="single" w:sz="4" w:space="0" w:color="auto"/>
            </w:tcBorders>
            <w:vAlign w:val="bottom"/>
            <w:hideMark/>
          </w:tcPr>
          <w:p w14:paraId="1C732A6B" w14:textId="5C787103" w:rsidR="00020238" w:rsidRPr="00943846" w:rsidRDefault="00020238" w:rsidP="00020238">
            <w:pPr>
              <w:pStyle w:val="TableText"/>
              <w:ind w:right="144"/>
              <w:rPr>
                <w:noProof w:val="0"/>
                <w:szCs w:val="24"/>
              </w:rPr>
            </w:pPr>
            <w:r w:rsidRPr="00943846">
              <w:rPr>
                <w:noProof w:val="0"/>
                <w:szCs w:val="24"/>
              </w:rPr>
              <w:t>1</w:t>
            </w:r>
          </w:p>
        </w:tc>
        <w:tc>
          <w:tcPr>
            <w:tcW w:w="864" w:type="dxa"/>
            <w:tcBorders>
              <w:bottom w:val="single" w:sz="4" w:space="0" w:color="auto"/>
            </w:tcBorders>
            <w:vAlign w:val="bottom"/>
            <w:hideMark/>
          </w:tcPr>
          <w:p w14:paraId="2ABAD515" w14:textId="11D2335A" w:rsidR="00020238" w:rsidRPr="00943846" w:rsidRDefault="00020238" w:rsidP="00020238">
            <w:pPr>
              <w:pStyle w:val="TableText"/>
              <w:ind w:right="144"/>
              <w:rPr>
                <w:noProof w:val="0"/>
                <w:lang w:eastAsia="zh-CN"/>
              </w:rPr>
            </w:pPr>
            <w:r w:rsidRPr="00943846">
              <w:rPr>
                <w:noProof w:val="0"/>
                <w:szCs w:val="24"/>
              </w:rPr>
              <w:t>0</w:t>
            </w:r>
          </w:p>
        </w:tc>
        <w:tc>
          <w:tcPr>
            <w:tcW w:w="864" w:type="dxa"/>
            <w:tcBorders>
              <w:bottom w:val="single" w:sz="4" w:space="0" w:color="auto"/>
            </w:tcBorders>
            <w:vAlign w:val="bottom"/>
          </w:tcPr>
          <w:p w14:paraId="659E894C" w14:textId="41C0B669" w:rsidR="00020238" w:rsidRDefault="00020238" w:rsidP="00020238">
            <w:pPr>
              <w:pStyle w:val="TableText"/>
            </w:pPr>
            <w:r>
              <w:rPr>
                <w:noProof w:val="0"/>
              </w:rPr>
              <w:t>1</w:t>
            </w:r>
          </w:p>
        </w:tc>
        <w:tc>
          <w:tcPr>
            <w:tcW w:w="864" w:type="dxa"/>
            <w:tcBorders>
              <w:bottom w:val="single" w:sz="4" w:space="0" w:color="auto"/>
            </w:tcBorders>
            <w:vAlign w:val="bottom"/>
            <w:hideMark/>
          </w:tcPr>
          <w:p w14:paraId="321D426B" w14:textId="3A8AF62C" w:rsidR="00020238" w:rsidRPr="00943846" w:rsidRDefault="00020238" w:rsidP="00020238">
            <w:pPr>
              <w:pStyle w:val="TableText"/>
              <w:ind w:right="144"/>
              <w:rPr>
                <w:noProof w:val="0"/>
                <w:lang w:eastAsia="zh-CN"/>
              </w:rPr>
            </w:pPr>
            <w:r>
              <w:rPr>
                <w:lang w:eastAsia="zh-CN"/>
              </w:rPr>
              <w:t>2</w:t>
            </w:r>
          </w:p>
        </w:tc>
      </w:tr>
      <w:tr w:rsidR="00020238" w:rsidRPr="00943846" w14:paraId="206F29E5" w14:textId="77777777" w:rsidTr="00020238">
        <w:trPr>
          <w:trHeight w:val="300"/>
        </w:trPr>
        <w:tc>
          <w:tcPr>
            <w:tcW w:w="1872" w:type="dxa"/>
            <w:tcBorders>
              <w:top w:val="single" w:sz="4" w:space="0" w:color="auto"/>
              <w:bottom w:val="single" w:sz="4" w:space="0" w:color="auto"/>
            </w:tcBorders>
          </w:tcPr>
          <w:p w14:paraId="54D99824" w14:textId="594708A8" w:rsidR="00020238" w:rsidRPr="00943846" w:rsidRDefault="00020238" w:rsidP="00020238">
            <w:pPr>
              <w:pStyle w:val="TableTextLeft"/>
              <w:rPr>
                <w:rFonts w:eastAsia="Times New Roman"/>
                <w:noProof w:val="0"/>
                <w:szCs w:val="24"/>
                <w:bdr w:val="none" w:sz="0" w:space="0" w:color="auto" w:frame="1"/>
              </w:rPr>
            </w:pPr>
            <w:r w:rsidRPr="00943846">
              <w:rPr>
                <w:rFonts w:eastAsia="Times New Roman"/>
                <w:noProof w:val="0"/>
                <w:szCs w:val="24"/>
                <w:bdr w:val="none" w:sz="0" w:space="0" w:color="auto" w:frame="1"/>
              </w:rPr>
              <w:t>Occupation</w:t>
            </w:r>
          </w:p>
        </w:tc>
        <w:tc>
          <w:tcPr>
            <w:tcW w:w="3744" w:type="dxa"/>
            <w:tcBorders>
              <w:top w:val="single" w:sz="4" w:space="0" w:color="auto"/>
              <w:bottom w:val="single" w:sz="4" w:space="0" w:color="auto"/>
            </w:tcBorders>
            <w:vAlign w:val="bottom"/>
          </w:tcPr>
          <w:p w14:paraId="3AAE80F5" w14:textId="152401E8" w:rsidR="00020238" w:rsidRPr="00943846" w:rsidRDefault="00020238" w:rsidP="00020238">
            <w:pPr>
              <w:pStyle w:val="TableTextLeft"/>
              <w:rPr>
                <w:noProof w:val="0"/>
                <w:szCs w:val="24"/>
              </w:rPr>
            </w:pPr>
            <w:r w:rsidRPr="00943846">
              <w:rPr>
                <w:noProof w:val="0"/>
                <w:szCs w:val="24"/>
              </w:rPr>
              <w:t>LEA or County Office Employee</w:t>
            </w:r>
          </w:p>
        </w:tc>
        <w:tc>
          <w:tcPr>
            <w:tcW w:w="864" w:type="dxa"/>
            <w:tcBorders>
              <w:top w:val="single" w:sz="4" w:space="0" w:color="auto"/>
              <w:bottom w:val="single" w:sz="4" w:space="0" w:color="auto"/>
            </w:tcBorders>
            <w:vAlign w:val="bottom"/>
          </w:tcPr>
          <w:p w14:paraId="539615B6" w14:textId="73882E28" w:rsidR="00020238" w:rsidRPr="00943846" w:rsidRDefault="00020238" w:rsidP="00020238">
            <w:pPr>
              <w:pStyle w:val="TableText"/>
              <w:ind w:right="144"/>
              <w:rPr>
                <w:noProof w:val="0"/>
                <w:szCs w:val="24"/>
              </w:rPr>
            </w:pPr>
            <w:r>
              <w:rPr>
                <w:noProof w:val="0"/>
                <w:szCs w:val="24"/>
              </w:rPr>
              <w:t>3</w:t>
            </w:r>
          </w:p>
        </w:tc>
        <w:tc>
          <w:tcPr>
            <w:tcW w:w="864" w:type="dxa"/>
            <w:tcBorders>
              <w:top w:val="single" w:sz="4" w:space="0" w:color="auto"/>
              <w:bottom w:val="single" w:sz="4" w:space="0" w:color="auto"/>
            </w:tcBorders>
            <w:vAlign w:val="bottom"/>
          </w:tcPr>
          <w:p w14:paraId="3FCBD7BC" w14:textId="2169D1D6" w:rsidR="00020238" w:rsidRPr="00943846" w:rsidRDefault="00020238" w:rsidP="00020238">
            <w:pPr>
              <w:pStyle w:val="TableText"/>
              <w:ind w:right="144"/>
              <w:rPr>
                <w:noProof w:val="0"/>
                <w:szCs w:val="24"/>
              </w:rPr>
            </w:pPr>
            <w:r w:rsidRPr="00943846">
              <w:rPr>
                <w:noProof w:val="0"/>
                <w:szCs w:val="24"/>
              </w:rPr>
              <w:t>3</w:t>
            </w:r>
          </w:p>
        </w:tc>
        <w:tc>
          <w:tcPr>
            <w:tcW w:w="864" w:type="dxa"/>
            <w:tcBorders>
              <w:top w:val="single" w:sz="4" w:space="0" w:color="auto"/>
              <w:bottom w:val="single" w:sz="4" w:space="0" w:color="auto"/>
            </w:tcBorders>
            <w:vAlign w:val="bottom"/>
          </w:tcPr>
          <w:p w14:paraId="0A20215D" w14:textId="73A3CD30" w:rsidR="00020238" w:rsidRPr="00943846" w:rsidRDefault="00020238" w:rsidP="00020238">
            <w:pPr>
              <w:pStyle w:val="TableText"/>
              <w:ind w:right="144"/>
              <w:rPr>
                <w:noProof w:val="0"/>
                <w:szCs w:val="24"/>
              </w:rPr>
            </w:pPr>
            <w:r w:rsidRPr="00943846">
              <w:rPr>
                <w:noProof w:val="0"/>
                <w:szCs w:val="24"/>
              </w:rPr>
              <w:t>3</w:t>
            </w:r>
          </w:p>
        </w:tc>
        <w:tc>
          <w:tcPr>
            <w:tcW w:w="864" w:type="dxa"/>
            <w:tcBorders>
              <w:top w:val="single" w:sz="4" w:space="0" w:color="auto"/>
              <w:bottom w:val="single" w:sz="4" w:space="0" w:color="auto"/>
            </w:tcBorders>
            <w:vAlign w:val="bottom"/>
          </w:tcPr>
          <w:p w14:paraId="0DACAD01" w14:textId="6E03B175" w:rsidR="00020238" w:rsidRDefault="00020238" w:rsidP="00020238">
            <w:pPr>
              <w:pStyle w:val="TableText"/>
              <w:rPr>
                <w:noProof w:val="0"/>
              </w:rPr>
            </w:pPr>
            <w:r>
              <w:rPr>
                <w:noProof w:val="0"/>
              </w:rPr>
              <w:t>5</w:t>
            </w:r>
          </w:p>
        </w:tc>
        <w:tc>
          <w:tcPr>
            <w:tcW w:w="864" w:type="dxa"/>
            <w:tcBorders>
              <w:top w:val="single" w:sz="4" w:space="0" w:color="auto"/>
              <w:bottom w:val="single" w:sz="4" w:space="0" w:color="auto"/>
            </w:tcBorders>
            <w:vAlign w:val="bottom"/>
          </w:tcPr>
          <w:p w14:paraId="3475A607" w14:textId="0012D1C7" w:rsidR="00020238" w:rsidRDefault="00020238" w:rsidP="00020238">
            <w:pPr>
              <w:pStyle w:val="TableText"/>
              <w:ind w:right="144"/>
              <w:rPr>
                <w:noProof w:val="0"/>
              </w:rPr>
            </w:pPr>
            <w:r>
              <w:rPr>
                <w:lang w:eastAsia="zh-CN"/>
              </w:rPr>
              <w:t>14</w:t>
            </w:r>
          </w:p>
        </w:tc>
      </w:tr>
      <w:tr w:rsidR="00020238" w:rsidRPr="00943846" w14:paraId="4F332AE0" w14:textId="77777777" w:rsidTr="00020238">
        <w:trPr>
          <w:trHeight w:val="300"/>
        </w:trPr>
        <w:tc>
          <w:tcPr>
            <w:tcW w:w="1872" w:type="dxa"/>
            <w:tcBorders>
              <w:top w:val="single" w:sz="4" w:space="0" w:color="auto"/>
              <w:bottom w:val="single" w:sz="12" w:space="0" w:color="auto"/>
            </w:tcBorders>
          </w:tcPr>
          <w:p w14:paraId="6FB11A9B" w14:textId="0E5DAFEB" w:rsidR="00020238" w:rsidRPr="00943846" w:rsidRDefault="00020238" w:rsidP="00020238">
            <w:pPr>
              <w:pStyle w:val="TableTextLeft"/>
              <w:rPr>
                <w:noProof w:val="0"/>
                <w:lang w:eastAsia="zh-CN"/>
              </w:rPr>
            </w:pPr>
            <w:r>
              <w:rPr>
                <w:rFonts w:eastAsiaTheme="minorHAnsi"/>
                <w:bdr w:val="none" w:sz="0" w:space="0" w:color="auto" w:frame="1"/>
                <w:lang w:eastAsia="zh-CN"/>
              </w:rPr>
              <w:t>Occupation</w:t>
            </w:r>
          </w:p>
        </w:tc>
        <w:tc>
          <w:tcPr>
            <w:tcW w:w="3744" w:type="dxa"/>
            <w:tcBorders>
              <w:top w:val="single" w:sz="4" w:space="0" w:color="auto"/>
              <w:bottom w:val="single" w:sz="12" w:space="0" w:color="auto"/>
            </w:tcBorders>
            <w:vAlign w:val="bottom"/>
          </w:tcPr>
          <w:p w14:paraId="78569402" w14:textId="3B3287D0" w:rsidR="00020238" w:rsidRPr="00943846" w:rsidRDefault="00020238" w:rsidP="00020238">
            <w:pPr>
              <w:pStyle w:val="TableTextLeft"/>
              <w:rPr>
                <w:noProof w:val="0"/>
                <w:lang w:eastAsia="zh-CN"/>
              </w:rPr>
            </w:pPr>
            <w:r>
              <w:rPr>
                <w:rFonts w:eastAsiaTheme="minorHAnsi"/>
                <w:lang w:eastAsia="zh-CN"/>
              </w:rPr>
              <w:t>Speech Therapist/Pathologist</w:t>
            </w:r>
          </w:p>
        </w:tc>
        <w:tc>
          <w:tcPr>
            <w:tcW w:w="864" w:type="dxa"/>
            <w:tcBorders>
              <w:top w:val="single" w:sz="4" w:space="0" w:color="auto"/>
              <w:bottom w:val="single" w:sz="12" w:space="0" w:color="auto"/>
            </w:tcBorders>
            <w:vAlign w:val="bottom"/>
          </w:tcPr>
          <w:p w14:paraId="3C41A65D" w14:textId="1C910E4E" w:rsidR="00020238" w:rsidRPr="00943846" w:rsidRDefault="00020238" w:rsidP="00020238">
            <w:pPr>
              <w:pStyle w:val="TableText"/>
              <w:ind w:right="144"/>
              <w:rPr>
                <w:noProof w:val="0"/>
                <w:szCs w:val="24"/>
              </w:rPr>
            </w:pPr>
            <w:r>
              <w:rPr>
                <w:lang w:eastAsia="zh-CN"/>
              </w:rPr>
              <w:t>1</w:t>
            </w:r>
          </w:p>
        </w:tc>
        <w:tc>
          <w:tcPr>
            <w:tcW w:w="864" w:type="dxa"/>
            <w:tcBorders>
              <w:top w:val="single" w:sz="4" w:space="0" w:color="auto"/>
              <w:bottom w:val="single" w:sz="12" w:space="0" w:color="auto"/>
            </w:tcBorders>
            <w:vAlign w:val="bottom"/>
          </w:tcPr>
          <w:p w14:paraId="3D981228" w14:textId="03DE94B7" w:rsidR="00020238" w:rsidRPr="00943846" w:rsidRDefault="00020238" w:rsidP="00020238">
            <w:pPr>
              <w:pStyle w:val="TableText"/>
              <w:ind w:right="144"/>
              <w:rPr>
                <w:noProof w:val="0"/>
                <w:szCs w:val="24"/>
              </w:rPr>
            </w:pPr>
            <w:r>
              <w:rPr>
                <w:lang w:eastAsia="zh-CN"/>
              </w:rPr>
              <w:t>0</w:t>
            </w:r>
          </w:p>
        </w:tc>
        <w:tc>
          <w:tcPr>
            <w:tcW w:w="864" w:type="dxa"/>
            <w:tcBorders>
              <w:top w:val="single" w:sz="4" w:space="0" w:color="auto"/>
              <w:bottom w:val="single" w:sz="12" w:space="0" w:color="auto"/>
            </w:tcBorders>
            <w:vAlign w:val="bottom"/>
          </w:tcPr>
          <w:p w14:paraId="2C78F98E" w14:textId="0CFBE3CF" w:rsidR="00020238" w:rsidRPr="00943846" w:rsidRDefault="00020238" w:rsidP="00020238">
            <w:pPr>
              <w:pStyle w:val="TableText"/>
              <w:ind w:right="144"/>
              <w:rPr>
                <w:noProof w:val="0"/>
                <w:lang w:eastAsia="zh-CN"/>
              </w:rPr>
            </w:pPr>
            <w:r>
              <w:rPr>
                <w:lang w:eastAsia="zh-CN"/>
              </w:rPr>
              <w:t>0</w:t>
            </w:r>
          </w:p>
        </w:tc>
        <w:tc>
          <w:tcPr>
            <w:tcW w:w="864" w:type="dxa"/>
            <w:tcBorders>
              <w:top w:val="single" w:sz="4" w:space="0" w:color="auto"/>
              <w:bottom w:val="single" w:sz="12" w:space="0" w:color="auto"/>
            </w:tcBorders>
            <w:vAlign w:val="bottom"/>
          </w:tcPr>
          <w:p w14:paraId="36B32C9D" w14:textId="365F3FEF" w:rsidR="00020238" w:rsidRDefault="00020238" w:rsidP="00020238">
            <w:pPr>
              <w:pStyle w:val="TableText"/>
            </w:pPr>
            <w:r>
              <w:rPr>
                <w:lang w:eastAsia="zh-CN"/>
              </w:rPr>
              <w:t>0</w:t>
            </w:r>
          </w:p>
        </w:tc>
        <w:tc>
          <w:tcPr>
            <w:tcW w:w="864" w:type="dxa"/>
            <w:tcBorders>
              <w:top w:val="single" w:sz="4" w:space="0" w:color="auto"/>
              <w:bottom w:val="single" w:sz="12" w:space="0" w:color="auto"/>
            </w:tcBorders>
            <w:vAlign w:val="bottom"/>
          </w:tcPr>
          <w:p w14:paraId="04265FBB" w14:textId="69171042" w:rsidR="00020238" w:rsidRPr="00943846" w:rsidRDefault="00020238" w:rsidP="00020238">
            <w:pPr>
              <w:pStyle w:val="TableText"/>
              <w:ind w:right="144"/>
              <w:rPr>
                <w:noProof w:val="0"/>
                <w:lang w:eastAsia="zh-CN"/>
              </w:rPr>
            </w:pPr>
            <w:r>
              <w:rPr>
                <w:lang w:eastAsia="zh-CN"/>
              </w:rPr>
              <w:t>1</w:t>
            </w:r>
          </w:p>
        </w:tc>
      </w:tr>
      <w:tr w:rsidR="00020238" w:rsidRPr="00943846" w14:paraId="19CAEAA3" w14:textId="77777777" w:rsidTr="00326FAC">
        <w:trPr>
          <w:trHeight w:val="300"/>
        </w:trPr>
        <w:tc>
          <w:tcPr>
            <w:tcW w:w="1872" w:type="dxa"/>
            <w:tcBorders>
              <w:top w:val="single" w:sz="12" w:space="0" w:color="auto"/>
              <w:bottom w:val="single" w:sz="4" w:space="0" w:color="auto"/>
            </w:tcBorders>
          </w:tcPr>
          <w:p w14:paraId="7900B813" w14:textId="06086098"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Highest Degree Earned</w:t>
            </w:r>
          </w:p>
        </w:tc>
        <w:tc>
          <w:tcPr>
            <w:tcW w:w="3744" w:type="dxa"/>
            <w:tcBorders>
              <w:top w:val="single" w:sz="12" w:space="0" w:color="auto"/>
              <w:bottom w:val="single" w:sz="4" w:space="0" w:color="auto"/>
            </w:tcBorders>
            <w:vAlign w:val="bottom"/>
          </w:tcPr>
          <w:p w14:paraId="2BA2B5E7" w14:textId="62C8F75E" w:rsidR="00020238" w:rsidRPr="00943846" w:rsidRDefault="00020238" w:rsidP="00020238">
            <w:pPr>
              <w:pStyle w:val="TableTextLeft"/>
              <w:rPr>
                <w:rFonts w:eastAsia="Times New Roman"/>
                <w:noProof w:val="0"/>
              </w:rPr>
            </w:pPr>
            <w:r w:rsidRPr="00943846">
              <w:rPr>
                <w:rFonts w:eastAsia="Times New Roman"/>
                <w:noProof w:val="0"/>
                <w:szCs w:val="24"/>
                <w:bdr w:val="none" w:sz="0" w:space="0" w:color="auto" w:frame="1"/>
              </w:rPr>
              <w:t>Bachelor’s Degree</w:t>
            </w:r>
          </w:p>
        </w:tc>
        <w:tc>
          <w:tcPr>
            <w:tcW w:w="864" w:type="dxa"/>
            <w:tcBorders>
              <w:top w:val="single" w:sz="12" w:space="0" w:color="auto"/>
              <w:bottom w:val="single" w:sz="4" w:space="0" w:color="auto"/>
            </w:tcBorders>
            <w:vAlign w:val="bottom"/>
          </w:tcPr>
          <w:p w14:paraId="6FA7BCA2" w14:textId="366A6CF7" w:rsidR="00020238" w:rsidRPr="00943846" w:rsidRDefault="00020238" w:rsidP="00020238">
            <w:pPr>
              <w:pStyle w:val="TableText"/>
              <w:ind w:right="144"/>
              <w:rPr>
                <w:noProof w:val="0"/>
                <w:szCs w:val="24"/>
              </w:rPr>
            </w:pPr>
            <w:r>
              <w:rPr>
                <w:lang w:eastAsia="zh-CN"/>
              </w:rPr>
              <w:t>3</w:t>
            </w:r>
          </w:p>
        </w:tc>
        <w:tc>
          <w:tcPr>
            <w:tcW w:w="864" w:type="dxa"/>
            <w:tcBorders>
              <w:top w:val="single" w:sz="12" w:space="0" w:color="auto"/>
              <w:bottom w:val="single" w:sz="4" w:space="0" w:color="auto"/>
            </w:tcBorders>
            <w:vAlign w:val="bottom"/>
          </w:tcPr>
          <w:p w14:paraId="10FC863F" w14:textId="3CDAB62D" w:rsidR="00020238" w:rsidRPr="00943846" w:rsidRDefault="00020238" w:rsidP="00020238">
            <w:pPr>
              <w:pStyle w:val="TableText"/>
              <w:ind w:right="144"/>
              <w:rPr>
                <w:noProof w:val="0"/>
                <w:szCs w:val="24"/>
              </w:rPr>
            </w:pPr>
            <w:r w:rsidRPr="00943846">
              <w:rPr>
                <w:noProof w:val="0"/>
                <w:szCs w:val="24"/>
              </w:rPr>
              <w:t>3</w:t>
            </w:r>
          </w:p>
        </w:tc>
        <w:tc>
          <w:tcPr>
            <w:tcW w:w="864" w:type="dxa"/>
            <w:tcBorders>
              <w:top w:val="single" w:sz="12" w:space="0" w:color="auto"/>
              <w:bottom w:val="single" w:sz="4" w:space="0" w:color="auto"/>
            </w:tcBorders>
            <w:vAlign w:val="bottom"/>
          </w:tcPr>
          <w:p w14:paraId="1C292248" w14:textId="0A9509DC" w:rsidR="00020238" w:rsidRPr="00943846" w:rsidRDefault="00020238" w:rsidP="00020238">
            <w:pPr>
              <w:pStyle w:val="TableText"/>
              <w:ind w:right="144"/>
              <w:rPr>
                <w:noProof w:val="0"/>
              </w:rPr>
            </w:pPr>
            <w:r w:rsidRPr="00943846">
              <w:rPr>
                <w:noProof w:val="0"/>
                <w:szCs w:val="24"/>
              </w:rPr>
              <w:t>2</w:t>
            </w:r>
          </w:p>
        </w:tc>
        <w:tc>
          <w:tcPr>
            <w:tcW w:w="864" w:type="dxa"/>
            <w:tcBorders>
              <w:top w:val="single" w:sz="12" w:space="0" w:color="auto"/>
              <w:bottom w:val="single" w:sz="4" w:space="0" w:color="auto"/>
            </w:tcBorders>
            <w:vAlign w:val="bottom"/>
          </w:tcPr>
          <w:p w14:paraId="4CE73FF1" w14:textId="69A04F46" w:rsidR="00020238" w:rsidRDefault="00020238" w:rsidP="00020238">
            <w:pPr>
              <w:pStyle w:val="TableText"/>
            </w:pPr>
            <w:r>
              <w:t>4</w:t>
            </w:r>
          </w:p>
        </w:tc>
        <w:tc>
          <w:tcPr>
            <w:tcW w:w="864" w:type="dxa"/>
            <w:tcBorders>
              <w:top w:val="single" w:sz="12" w:space="0" w:color="auto"/>
              <w:bottom w:val="single" w:sz="4" w:space="0" w:color="auto"/>
            </w:tcBorders>
            <w:vAlign w:val="bottom"/>
          </w:tcPr>
          <w:p w14:paraId="49533FFF" w14:textId="6D0676F6" w:rsidR="00020238" w:rsidRPr="00943846" w:rsidRDefault="00020238" w:rsidP="00020238">
            <w:pPr>
              <w:pStyle w:val="TableText"/>
              <w:ind w:right="144"/>
              <w:rPr>
                <w:noProof w:val="0"/>
              </w:rPr>
            </w:pPr>
            <w:r>
              <w:rPr>
                <w:lang w:eastAsia="zh-CN"/>
              </w:rPr>
              <w:t>12</w:t>
            </w:r>
          </w:p>
        </w:tc>
      </w:tr>
      <w:tr w:rsidR="00020238" w:rsidRPr="00943846" w14:paraId="11495CF0" w14:textId="77777777" w:rsidTr="00326FAC">
        <w:trPr>
          <w:trHeight w:val="300"/>
        </w:trPr>
        <w:tc>
          <w:tcPr>
            <w:tcW w:w="1872" w:type="dxa"/>
            <w:tcBorders>
              <w:top w:val="single" w:sz="4" w:space="0" w:color="auto"/>
              <w:bottom w:val="single" w:sz="4" w:space="0" w:color="auto"/>
            </w:tcBorders>
          </w:tcPr>
          <w:p w14:paraId="18983041" w14:textId="02718609"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Highest Degree Earned</w:t>
            </w:r>
          </w:p>
        </w:tc>
        <w:tc>
          <w:tcPr>
            <w:tcW w:w="3744" w:type="dxa"/>
            <w:tcBorders>
              <w:top w:val="single" w:sz="4" w:space="0" w:color="auto"/>
              <w:bottom w:val="single" w:sz="4" w:space="0" w:color="auto"/>
            </w:tcBorders>
            <w:vAlign w:val="bottom"/>
          </w:tcPr>
          <w:p w14:paraId="217FFA91" w14:textId="17D73066" w:rsidR="00020238" w:rsidRPr="00943846" w:rsidRDefault="00020238" w:rsidP="00020238">
            <w:pPr>
              <w:pStyle w:val="TableTextLeft"/>
              <w:rPr>
                <w:rFonts w:eastAsia="Times New Roman"/>
                <w:noProof w:val="0"/>
              </w:rPr>
            </w:pPr>
            <w:r w:rsidRPr="00943846">
              <w:rPr>
                <w:rFonts w:eastAsia="Times New Roman"/>
                <w:noProof w:val="0"/>
                <w:szCs w:val="24"/>
                <w:bdr w:val="none" w:sz="0" w:space="0" w:color="auto" w:frame="1"/>
              </w:rPr>
              <w:t>Master’s Degree</w:t>
            </w:r>
          </w:p>
        </w:tc>
        <w:tc>
          <w:tcPr>
            <w:tcW w:w="864" w:type="dxa"/>
            <w:tcBorders>
              <w:top w:val="single" w:sz="4" w:space="0" w:color="auto"/>
              <w:bottom w:val="single" w:sz="4" w:space="0" w:color="auto"/>
            </w:tcBorders>
            <w:vAlign w:val="bottom"/>
          </w:tcPr>
          <w:p w14:paraId="6903231A" w14:textId="43C7FC92" w:rsidR="00020238" w:rsidRPr="00943846" w:rsidRDefault="00020238" w:rsidP="00020238">
            <w:pPr>
              <w:pStyle w:val="TableText"/>
              <w:ind w:right="144"/>
              <w:rPr>
                <w:noProof w:val="0"/>
                <w:szCs w:val="24"/>
              </w:rPr>
            </w:pPr>
            <w:r>
              <w:rPr>
                <w:lang w:eastAsia="zh-CN"/>
              </w:rPr>
              <w:t>14</w:t>
            </w:r>
          </w:p>
        </w:tc>
        <w:tc>
          <w:tcPr>
            <w:tcW w:w="864" w:type="dxa"/>
            <w:tcBorders>
              <w:top w:val="single" w:sz="4" w:space="0" w:color="auto"/>
              <w:bottom w:val="single" w:sz="4" w:space="0" w:color="auto"/>
            </w:tcBorders>
            <w:vAlign w:val="bottom"/>
          </w:tcPr>
          <w:p w14:paraId="38668FD6" w14:textId="2D8BBD02" w:rsidR="00020238" w:rsidRPr="00943846" w:rsidRDefault="00020238" w:rsidP="00020238">
            <w:pPr>
              <w:pStyle w:val="TableText"/>
              <w:ind w:right="144"/>
              <w:rPr>
                <w:noProof w:val="0"/>
                <w:szCs w:val="24"/>
              </w:rPr>
            </w:pPr>
            <w:r w:rsidRPr="00943846">
              <w:rPr>
                <w:noProof w:val="0"/>
                <w:szCs w:val="24"/>
              </w:rPr>
              <w:t>11</w:t>
            </w:r>
          </w:p>
        </w:tc>
        <w:tc>
          <w:tcPr>
            <w:tcW w:w="864" w:type="dxa"/>
            <w:tcBorders>
              <w:top w:val="single" w:sz="4" w:space="0" w:color="auto"/>
              <w:bottom w:val="single" w:sz="4" w:space="0" w:color="auto"/>
            </w:tcBorders>
            <w:vAlign w:val="bottom"/>
          </w:tcPr>
          <w:p w14:paraId="45BC550E" w14:textId="2E75176C" w:rsidR="00020238" w:rsidRPr="00943846" w:rsidRDefault="00020238" w:rsidP="00020238">
            <w:pPr>
              <w:pStyle w:val="TableText"/>
              <w:ind w:right="144"/>
              <w:rPr>
                <w:noProof w:val="0"/>
              </w:rPr>
            </w:pPr>
            <w:r w:rsidRPr="00943846">
              <w:rPr>
                <w:noProof w:val="0"/>
                <w:szCs w:val="24"/>
              </w:rPr>
              <w:t>7</w:t>
            </w:r>
          </w:p>
        </w:tc>
        <w:tc>
          <w:tcPr>
            <w:tcW w:w="864" w:type="dxa"/>
            <w:tcBorders>
              <w:top w:val="single" w:sz="4" w:space="0" w:color="auto"/>
              <w:bottom w:val="single" w:sz="4" w:space="0" w:color="auto"/>
            </w:tcBorders>
            <w:vAlign w:val="bottom"/>
          </w:tcPr>
          <w:p w14:paraId="1B26C562" w14:textId="6046C8F0" w:rsidR="00020238" w:rsidRDefault="00020238" w:rsidP="00020238">
            <w:pPr>
              <w:pStyle w:val="TableText"/>
            </w:pPr>
            <w:r>
              <w:t>13</w:t>
            </w:r>
          </w:p>
        </w:tc>
        <w:tc>
          <w:tcPr>
            <w:tcW w:w="864" w:type="dxa"/>
            <w:tcBorders>
              <w:top w:val="single" w:sz="4" w:space="0" w:color="auto"/>
              <w:bottom w:val="single" w:sz="4" w:space="0" w:color="auto"/>
            </w:tcBorders>
            <w:vAlign w:val="bottom"/>
          </w:tcPr>
          <w:p w14:paraId="60D61DFD" w14:textId="2C0EBA00" w:rsidR="00020238" w:rsidRPr="00943846" w:rsidRDefault="00020238" w:rsidP="00020238">
            <w:pPr>
              <w:pStyle w:val="TableText"/>
              <w:ind w:right="144"/>
              <w:rPr>
                <w:noProof w:val="0"/>
              </w:rPr>
            </w:pPr>
            <w:r>
              <w:rPr>
                <w:lang w:eastAsia="zh-CN"/>
              </w:rPr>
              <w:t>45</w:t>
            </w:r>
          </w:p>
        </w:tc>
      </w:tr>
      <w:tr w:rsidR="00020238" w:rsidRPr="00943846" w14:paraId="239C883B" w14:textId="77777777" w:rsidTr="00326FAC">
        <w:trPr>
          <w:trHeight w:val="300"/>
        </w:trPr>
        <w:tc>
          <w:tcPr>
            <w:tcW w:w="1872" w:type="dxa"/>
            <w:tcBorders>
              <w:top w:val="single" w:sz="4" w:space="0" w:color="auto"/>
              <w:bottom w:val="single" w:sz="12" w:space="0" w:color="auto"/>
            </w:tcBorders>
            <w:hideMark/>
          </w:tcPr>
          <w:p w14:paraId="467F177D" w14:textId="412B5531" w:rsidR="00020238" w:rsidRPr="00943846" w:rsidRDefault="00020238" w:rsidP="00020238">
            <w:pPr>
              <w:pStyle w:val="TableTextLeft"/>
              <w:rPr>
                <w:noProof w:val="0"/>
                <w:lang w:eastAsia="zh-CN"/>
              </w:rPr>
            </w:pPr>
            <w:r w:rsidRPr="00943846">
              <w:rPr>
                <w:rFonts w:eastAsia="Times New Roman"/>
                <w:szCs w:val="24"/>
                <w:bdr w:val="none" w:sz="0" w:space="0" w:color="auto" w:frame="1"/>
              </w:rPr>
              <w:t>Highest Degree Earned</w:t>
            </w:r>
          </w:p>
        </w:tc>
        <w:tc>
          <w:tcPr>
            <w:tcW w:w="3744" w:type="dxa"/>
            <w:tcBorders>
              <w:top w:val="single" w:sz="4" w:space="0" w:color="auto"/>
              <w:bottom w:val="single" w:sz="12" w:space="0" w:color="auto"/>
            </w:tcBorders>
            <w:vAlign w:val="bottom"/>
            <w:hideMark/>
          </w:tcPr>
          <w:p w14:paraId="14B4E803" w14:textId="7618D4C1"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Doctorate</w:t>
            </w:r>
          </w:p>
        </w:tc>
        <w:tc>
          <w:tcPr>
            <w:tcW w:w="864" w:type="dxa"/>
            <w:tcBorders>
              <w:top w:val="single" w:sz="4" w:space="0" w:color="auto"/>
              <w:bottom w:val="single" w:sz="12" w:space="0" w:color="auto"/>
            </w:tcBorders>
            <w:vAlign w:val="bottom"/>
            <w:hideMark/>
          </w:tcPr>
          <w:p w14:paraId="7F71201F" w14:textId="07EF6054" w:rsidR="00020238" w:rsidRPr="00943846" w:rsidRDefault="00020238" w:rsidP="00020238">
            <w:pPr>
              <w:pStyle w:val="TableText"/>
              <w:ind w:right="144"/>
              <w:rPr>
                <w:noProof w:val="0"/>
                <w:szCs w:val="24"/>
              </w:rPr>
            </w:pPr>
            <w:r>
              <w:rPr>
                <w:lang w:eastAsia="zh-CN"/>
              </w:rPr>
              <w:t>1</w:t>
            </w:r>
          </w:p>
        </w:tc>
        <w:tc>
          <w:tcPr>
            <w:tcW w:w="864" w:type="dxa"/>
            <w:tcBorders>
              <w:top w:val="single" w:sz="4" w:space="0" w:color="auto"/>
              <w:bottom w:val="single" w:sz="12" w:space="0" w:color="auto"/>
            </w:tcBorders>
            <w:vAlign w:val="bottom"/>
            <w:hideMark/>
          </w:tcPr>
          <w:p w14:paraId="31EA31AF" w14:textId="64DEB557" w:rsidR="00020238" w:rsidRPr="00943846" w:rsidRDefault="00020238" w:rsidP="00020238">
            <w:pPr>
              <w:pStyle w:val="TableText"/>
              <w:ind w:right="144"/>
              <w:rPr>
                <w:noProof w:val="0"/>
                <w:szCs w:val="24"/>
              </w:rPr>
            </w:pPr>
            <w:r w:rsidRPr="00943846">
              <w:rPr>
                <w:noProof w:val="0"/>
                <w:szCs w:val="24"/>
              </w:rPr>
              <w:t>1</w:t>
            </w:r>
          </w:p>
        </w:tc>
        <w:tc>
          <w:tcPr>
            <w:tcW w:w="864" w:type="dxa"/>
            <w:tcBorders>
              <w:top w:val="single" w:sz="4" w:space="0" w:color="auto"/>
              <w:bottom w:val="single" w:sz="12" w:space="0" w:color="auto"/>
            </w:tcBorders>
            <w:vAlign w:val="bottom"/>
            <w:hideMark/>
          </w:tcPr>
          <w:p w14:paraId="7B356725" w14:textId="319549BC" w:rsidR="00020238" w:rsidRPr="00943846" w:rsidRDefault="00020238" w:rsidP="00020238">
            <w:pPr>
              <w:pStyle w:val="TableText"/>
              <w:ind w:right="144"/>
              <w:rPr>
                <w:noProof w:val="0"/>
                <w:lang w:eastAsia="zh-CN"/>
              </w:rPr>
            </w:pPr>
            <w:r w:rsidRPr="00943846">
              <w:rPr>
                <w:noProof w:val="0"/>
                <w:szCs w:val="24"/>
              </w:rPr>
              <w:t>1</w:t>
            </w:r>
          </w:p>
        </w:tc>
        <w:tc>
          <w:tcPr>
            <w:tcW w:w="864" w:type="dxa"/>
            <w:tcBorders>
              <w:top w:val="single" w:sz="4" w:space="0" w:color="auto"/>
              <w:bottom w:val="single" w:sz="12" w:space="0" w:color="auto"/>
            </w:tcBorders>
            <w:vAlign w:val="bottom"/>
          </w:tcPr>
          <w:p w14:paraId="43A58A31" w14:textId="3EC9F4AE" w:rsidR="00020238" w:rsidRDefault="00020238" w:rsidP="00020238">
            <w:pPr>
              <w:pStyle w:val="TableText"/>
            </w:pPr>
            <w:r>
              <w:t>3</w:t>
            </w:r>
          </w:p>
        </w:tc>
        <w:tc>
          <w:tcPr>
            <w:tcW w:w="864" w:type="dxa"/>
            <w:tcBorders>
              <w:top w:val="single" w:sz="4" w:space="0" w:color="auto"/>
              <w:bottom w:val="single" w:sz="12" w:space="0" w:color="auto"/>
            </w:tcBorders>
            <w:vAlign w:val="bottom"/>
            <w:hideMark/>
          </w:tcPr>
          <w:p w14:paraId="335D769F" w14:textId="4C025237" w:rsidR="00020238" w:rsidRPr="00943846" w:rsidRDefault="00020238" w:rsidP="00020238">
            <w:pPr>
              <w:pStyle w:val="TableText"/>
              <w:ind w:right="144"/>
              <w:rPr>
                <w:noProof w:val="0"/>
                <w:lang w:eastAsia="zh-CN"/>
              </w:rPr>
            </w:pPr>
            <w:r>
              <w:rPr>
                <w:lang w:eastAsia="zh-CN"/>
              </w:rPr>
              <w:t>6</w:t>
            </w:r>
          </w:p>
        </w:tc>
      </w:tr>
      <w:tr w:rsidR="00020238" w:rsidRPr="00943846" w14:paraId="73E60355" w14:textId="77777777" w:rsidTr="00326FAC">
        <w:trPr>
          <w:trHeight w:val="300"/>
        </w:trPr>
        <w:tc>
          <w:tcPr>
            <w:tcW w:w="1872" w:type="dxa"/>
            <w:tcBorders>
              <w:top w:val="single" w:sz="12" w:space="0" w:color="auto"/>
              <w:bottom w:val="single" w:sz="4" w:space="0" w:color="auto"/>
            </w:tcBorders>
            <w:hideMark/>
          </w:tcPr>
          <w:p w14:paraId="47230A70" w14:textId="5FCAAD73"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K–12 Teaching Credential</w:t>
            </w:r>
          </w:p>
        </w:tc>
        <w:tc>
          <w:tcPr>
            <w:tcW w:w="3744" w:type="dxa"/>
            <w:tcBorders>
              <w:top w:val="single" w:sz="12" w:space="0" w:color="auto"/>
              <w:bottom w:val="single" w:sz="4" w:space="0" w:color="auto"/>
            </w:tcBorders>
            <w:vAlign w:val="bottom"/>
            <w:hideMark/>
          </w:tcPr>
          <w:p w14:paraId="26543DB6" w14:textId="7CFB2EC6"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Elementary Teaching (multiple subjects)</w:t>
            </w:r>
          </w:p>
        </w:tc>
        <w:tc>
          <w:tcPr>
            <w:tcW w:w="864" w:type="dxa"/>
            <w:tcBorders>
              <w:top w:val="single" w:sz="12" w:space="0" w:color="auto"/>
              <w:bottom w:val="single" w:sz="4" w:space="0" w:color="auto"/>
            </w:tcBorders>
            <w:vAlign w:val="bottom"/>
            <w:hideMark/>
          </w:tcPr>
          <w:p w14:paraId="6258281A" w14:textId="474D426F" w:rsidR="00020238" w:rsidRPr="00943846" w:rsidRDefault="00020238" w:rsidP="00020238">
            <w:pPr>
              <w:pStyle w:val="TableText"/>
              <w:ind w:right="144"/>
              <w:rPr>
                <w:noProof w:val="0"/>
                <w:szCs w:val="24"/>
              </w:rPr>
            </w:pPr>
            <w:r>
              <w:rPr>
                <w:lang w:eastAsia="zh-CN"/>
              </w:rPr>
              <w:t>6</w:t>
            </w:r>
          </w:p>
        </w:tc>
        <w:tc>
          <w:tcPr>
            <w:tcW w:w="864" w:type="dxa"/>
            <w:tcBorders>
              <w:top w:val="single" w:sz="12" w:space="0" w:color="auto"/>
              <w:bottom w:val="single" w:sz="4" w:space="0" w:color="auto"/>
            </w:tcBorders>
            <w:vAlign w:val="bottom"/>
            <w:hideMark/>
          </w:tcPr>
          <w:p w14:paraId="6B074C74" w14:textId="4EDFAC9C" w:rsidR="00020238" w:rsidRPr="00943846" w:rsidRDefault="00020238" w:rsidP="00020238">
            <w:pPr>
              <w:pStyle w:val="TableText"/>
              <w:ind w:right="144"/>
              <w:rPr>
                <w:noProof w:val="0"/>
                <w:szCs w:val="24"/>
              </w:rPr>
            </w:pPr>
            <w:r w:rsidRPr="00943846">
              <w:rPr>
                <w:noProof w:val="0"/>
                <w:szCs w:val="24"/>
              </w:rPr>
              <w:t>4</w:t>
            </w:r>
          </w:p>
        </w:tc>
        <w:tc>
          <w:tcPr>
            <w:tcW w:w="864" w:type="dxa"/>
            <w:tcBorders>
              <w:top w:val="single" w:sz="12" w:space="0" w:color="auto"/>
              <w:bottom w:val="single" w:sz="4" w:space="0" w:color="auto"/>
            </w:tcBorders>
            <w:vAlign w:val="bottom"/>
            <w:hideMark/>
          </w:tcPr>
          <w:p w14:paraId="08D02C7D" w14:textId="2CA94668" w:rsidR="00020238" w:rsidRPr="00943846" w:rsidRDefault="00020238" w:rsidP="00020238">
            <w:pPr>
              <w:pStyle w:val="TableText"/>
              <w:ind w:right="144"/>
              <w:rPr>
                <w:noProof w:val="0"/>
                <w:lang w:eastAsia="zh-CN"/>
              </w:rPr>
            </w:pPr>
            <w:r w:rsidRPr="00943846">
              <w:rPr>
                <w:noProof w:val="0"/>
                <w:szCs w:val="24"/>
              </w:rPr>
              <w:t>3</w:t>
            </w:r>
          </w:p>
        </w:tc>
        <w:tc>
          <w:tcPr>
            <w:tcW w:w="864" w:type="dxa"/>
            <w:tcBorders>
              <w:top w:val="single" w:sz="12" w:space="0" w:color="auto"/>
              <w:bottom w:val="single" w:sz="4" w:space="0" w:color="auto"/>
            </w:tcBorders>
            <w:vAlign w:val="bottom"/>
          </w:tcPr>
          <w:p w14:paraId="20C09FA2" w14:textId="56A039D1" w:rsidR="00020238" w:rsidRDefault="00020238" w:rsidP="00020238">
            <w:pPr>
              <w:pStyle w:val="TableText"/>
            </w:pPr>
            <w:r>
              <w:t>3</w:t>
            </w:r>
          </w:p>
        </w:tc>
        <w:tc>
          <w:tcPr>
            <w:tcW w:w="864" w:type="dxa"/>
            <w:tcBorders>
              <w:top w:val="single" w:sz="12" w:space="0" w:color="auto"/>
              <w:bottom w:val="single" w:sz="4" w:space="0" w:color="auto"/>
            </w:tcBorders>
            <w:vAlign w:val="bottom"/>
            <w:hideMark/>
          </w:tcPr>
          <w:p w14:paraId="0E8087CA" w14:textId="1018D503" w:rsidR="00020238" w:rsidRPr="00943846" w:rsidRDefault="00020238" w:rsidP="00020238">
            <w:pPr>
              <w:pStyle w:val="TableText"/>
              <w:ind w:right="144"/>
              <w:rPr>
                <w:noProof w:val="0"/>
                <w:lang w:eastAsia="zh-CN"/>
              </w:rPr>
            </w:pPr>
            <w:r>
              <w:rPr>
                <w:lang w:eastAsia="zh-CN"/>
              </w:rPr>
              <w:t>16</w:t>
            </w:r>
          </w:p>
        </w:tc>
      </w:tr>
      <w:tr w:rsidR="00020238" w:rsidRPr="00943846" w14:paraId="5AC7BF04" w14:textId="77777777" w:rsidTr="003C7039">
        <w:trPr>
          <w:trHeight w:val="300"/>
        </w:trPr>
        <w:tc>
          <w:tcPr>
            <w:tcW w:w="1872" w:type="dxa"/>
            <w:tcBorders>
              <w:top w:val="single" w:sz="4" w:space="0" w:color="auto"/>
              <w:bottom w:val="single" w:sz="4" w:space="0" w:color="auto"/>
            </w:tcBorders>
            <w:hideMark/>
          </w:tcPr>
          <w:p w14:paraId="5A1AC17F" w14:textId="1276DB94"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K–12 Teaching Credential</w:t>
            </w:r>
          </w:p>
        </w:tc>
        <w:tc>
          <w:tcPr>
            <w:tcW w:w="3744" w:type="dxa"/>
            <w:tcBorders>
              <w:top w:val="single" w:sz="4" w:space="0" w:color="auto"/>
              <w:bottom w:val="single" w:sz="4" w:space="0" w:color="auto"/>
            </w:tcBorders>
            <w:vAlign w:val="bottom"/>
            <w:hideMark/>
          </w:tcPr>
          <w:p w14:paraId="4F7E1B73" w14:textId="2B2F3CA5"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Secondary Teaching (single subject)</w:t>
            </w:r>
          </w:p>
        </w:tc>
        <w:tc>
          <w:tcPr>
            <w:tcW w:w="864" w:type="dxa"/>
            <w:tcBorders>
              <w:top w:val="single" w:sz="4" w:space="0" w:color="auto"/>
              <w:bottom w:val="single" w:sz="4" w:space="0" w:color="auto"/>
            </w:tcBorders>
            <w:vAlign w:val="bottom"/>
            <w:hideMark/>
          </w:tcPr>
          <w:p w14:paraId="0C3456A6" w14:textId="3A33B586" w:rsidR="00020238" w:rsidRPr="00943846" w:rsidRDefault="00020238" w:rsidP="00020238">
            <w:pPr>
              <w:pStyle w:val="TableText"/>
              <w:ind w:right="144"/>
              <w:rPr>
                <w:noProof w:val="0"/>
                <w:szCs w:val="24"/>
              </w:rPr>
            </w:pPr>
            <w:r>
              <w:rPr>
                <w:lang w:eastAsia="zh-CN"/>
              </w:rPr>
              <w:t>4</w:t>
            </w:r>
          </w:p>
        </w:tc>
        <w:tc>
          <w:tcPr>
            <w:tcW w:w="864" w:type="dxa"/>
            <w:tcBorders>
              <w:top w:val="single" w:sz="4" w:space="0" w:color="auto"/>
              <w:bottom w:val="single" w:sz="4" w:space="0" w:color="auto"/>
            </w:tcBorders>
            <w:vAlign w:val="bottom"/>
            <w:hideMark/>
          </w:tcPr>
          <w:p w14:paraId="4EECE855" w14:textId="75EDCCFD" w:rsidR="00020238" w:rsidRPr="00943846" w:rsidRDefault="00020238" w:rsidP="00020238">
            <w:pPr>
              <w:pStyle w:val="TableText"/>
              <w:ind w:right="144"/>
              <w:rPr>
                <w:noProof w:val="0"/>
                <w:szCs w:val="24"/>
              </w:rPr>
            </w:pPr>
            <w:r w:rsidRPr="00943846">
              <w:rPr>
                <w:noProof w:val="0"/>
                <w:szCs w:val="24"/>
              </w:rPr>
              <w:t>3</w:t>
            </w:r>
          </w:p>
        </w:tc>
        <w:tc>
          <w:tcPr>
            <w:tcW w:w="864" w:type="dxa"/>
            <w:tcBorders>
              <w:top w:val="single" w:sz="4" w:space="0" w:color="auto"/>
              <w:bottom w:val="single" w:sz="4" w:space="0" w:color="auto"/>
            </w:tcBorders>
            <w:vAlign w:val="bottom"/>
            <w:hideMark/>
          </w:tcPr>
          <w:p w14:paraId="33EFDD59" w14:textId="7DE0410A" w:rsidR="00020238" w:rsidRPr="00943846" w:rsidRDefault="00020238" w:rsidP="00020238">
            <w:pPr>
              <w:pStyle w:val="TableText"/>
              <w:ind w:right="144"/>
              <w:rPr>
                <w:noProof w:val="0"/>
                <w:lang w:eastAsia="zh-CN"/>
              </w:rPr>
            </w:pPr>
            <w:r w:rsidRPr="00943846">
              <w:rPr>
                <w:noProof w:val="0"/>
                <w:szCs w:val="24"/>
              </w:rPr>
              <w:t>1</w:t>
            </w:r>
          </w:p>
        </w:tc>
        <w:tc>
          <w:tcPr>
            <w:tcW w:w="864" w:type="dxa"/>
            <w:tcBorders>
              <w:top w:val="single" w:sz="4" w:space="0" w:color="auto"/>
              <w:bottom w:val="single" w:sz="4" w:space="0" w:color="auto"/>
            </w:tcBorders>
            <w:vAlign w:val="bottom"/>
          </w:tcPr>
          <w:p w14:paraId="5EC9A244" w14:textId="07116C7B" w:rsidR="00020238" w:rsidRDefault="00020238" w:rsidP="00020238">
            <w:pPr>
              <w:pStyle w:val="TableText"/>
            </w:pPr>
            <w:r>
              <w:t>5</w:t>
            </w:r>
          </w:p>
        </w:tc>
        <w:tc>
          <w:tcPr>
            <w:tcW w:w="864" w:type="dxa"/>
            <w:tcBorders>
              <w:top w:val="single" w:sz="4" w:space="0" w:color="auto"/>
              <w:bottom w:val="single" w:sz="4" w:space="0" w:color="auto"/>
            </w:tcBorders>
            <w:vAlign w:val="bottom"/>
            <w:hideMark/>
          </w:tcPr>
          <w:p w14:paraId="182B9389" w14:textId="23B07D14" w:rsidR="00020238" w:rsidRPr="00943846" w:rsidRDefault="00020238" w:rsidP="00020238">
            <w:pPr>
              <w:pStyle w:val="TableText"/>
              <w:ind w:right="144"/>
              <w:rPr>
                <w:noProof w:val="0"/>
                <w:lang w:eastAsia="zh-CN"/>
              </w:rPr>
            </w:pPr>
            <w:r>
              <w:rPr>
                <w:lang w:eastAsia="zh-CN"/>
              </w:rPr>
              <w:t>13</w:t>
            </w:r>
          </w:p>
        </w:tc>
      </w:tr>
      <w:tr w:rsidR="00020238" w:rsidRPr="00943846" w14:paraId="5B004BB5" w14:textId="77777777" w:rsidTr="003C7039">
        <w:trPr>
          <w:trHeight w:val="300"/>
        </w:trPr>
        <w:tc>
          <w:tcPr>
            <w:tcW w:w="1872" w:type="dxa"/>
            <w:tcBorders>
              <w:top w:val="single" w:sz="4" w:space="0" w:color="auto"/>
              <w:bottom w:val="single" w:sz="12" w:space="0" w:color="auto"/>
            </w:tcBorders>
            <w:hideMark/>
          </w:tcPr>
          <w:p w14:paraId="3BF7EAE6" w14:textId="60A0F8B7" w:rsidR="00020238" w:rsidRPr="00943846" w:rsidRDefault="00020238" w:rsidP="00020238">
            <w:pPr>
              <w:pStyle w:val="TableTextLeft"/>
              <w:rPr>
                <w:noProof w:val="0"/>
                <w:lang w:eastAsia="zh-CN"/>
              </w:rPr>
            </w:pPr>
            <w:r w:rsidRPr="00943846">
              <w:rPr>
                <w:rFonts w:eastAsia="Times New Roman"/>
                <w:szCs w:val="24"/>
                <w:bdr w:val="none" w:sz="0" w:space="0" w:color="auto" w:frame="1"/>
              </w:rPr>
              <w:t>K–12 Teaching Credential</w:t>
            </w:r>
          </w:p>
        </w:tc>
        <w:tc>
          <w:tcPr>
            <w:tcW w:w="3744" w:type="dxa"/>
            <w:tcBorders>
              <w:top w:val="single" w:sz="4" w:space="0" w:color="auto"/>
              <w:bottom w:val="single" w:sz="12" w:space="0" w:color="auto"/>
            </w:tcBorders>
            <w:vAlign w:val="bottom"/>
            <w:hideMark/>
          </w:tcPr>
          <w:p w14:paraId="30FB495B" w14:textId="4B0138E8"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Special Education or Education Specialist</w:t>
            </w:r>
          </w:p>
        </w:tc>
        <w:tc>
          <w:tcPr>
            <w:tcW w:w="864" w:type="dxa"/>
            <w:tcBorders>
              <w:top w:val="single" w:sz="4" w:space="0" w:color="auto"/>
              <w:bottom w:val="single" w:sz="12" w:space="0" w:color="auto"/>
            </w:tcBorders>
            <w:vAlign w:val="bottom"/>
            <w:hideMark/>
          </w:tcPr>
          <w:p w14:paraId="003604CB" w14:textId="54F7648D" w:rsidR="00020238" w:rsidRPr="00943846" w:rsidRDefault="00020238" w:rsidP="00020238">
            <w:pPr>
              <w:pStyle w:val="TableText"/>
              <w:ind w:right="144"/>
              <w:rPr>
                <w:noProof w:val="0"/>
                <w:szCs w:val="24"/>
              </w:rPr>
            </w:pPr>
            <w:r>
              <w:rPr>
                <w:lang w:eastAsia="zh-CN"/>
              </w:rPr>
              <w:t>7</w:t>
            </w:r>
          </w:p>
        </w:tc>
        <w:tc>
          <w:tcPr>
            <w:tcW w:w="864" w:type="dxa"/>
            <w:tcBorders>
              <w:top w:val="single" w:sz="4" w:space="0" w:color="auto"/>
              <w:bottom w:val="single" w:sz="12" w:space="0" w:color="auto"/>
            </w:tcBorders>
            <w:vAlign w:val="bottom"/>
            <w:hideMark/>
          </w:tcPr>
          <w:p w14:paraId="336289C8" w14:textId="3EDDEA77" w:rsidR="00020238" w:rsidRPr="00943846" w:rsidRDefault="00020238" w:rsidP="00020238">
            <w:pPr>
              <w:pStyle w:val="TableText"/>
              <w:ind w:right="144"/>
              <w:rPr>
                <w:noProof w:val="0"/>
                <w:szCs w:val="24"/>
              </w:rPr>
            </w:pPr>
            <w:r w:rsidRPr="00943846">
              <w:rPr>
                <w:noProof w:val="0"/>
                <w:szCs w:val="24"/>
              </w:rPr>
              <w:t>10</w:t>
            </w:r>
          </w:p>
        </w:tc>
        <w:tc>
          <w:tcPr>
            <w:tcW w:w="864" w:type="dxa"/>
            <w:tcBorders>
              <w:top w:val="single" w:sz="4" w:space="0" w:color="auto"/>
              <w:bottom w:val="single" w:sz="12" w:space="0" w:color="auto"/>
            </w:tcBorders>
            <w:vAlign w:val="bottom"/>
            <w:hideMark/>
          </w:tcPr>
          <w:p w14:paraId="3339ECB2" w14:textId="59546734" w:rsidR="00020238" w:rsidRPr="00943846" w:rsidRDefault="00020238" w:rsidP="00020238">
            <w:pPr>
              <w:pStyle w:val="TableText"/>
              <w:ind w:right="144"/>
              <w:rPr>
                <w:noProof w:val="0"/>
                <w:lang w:eastAsia="zh-CN"/>
              </w:rPr>
            </w:pPr>
            <w:r w:rsidRPr="00943846">
              <w:rPr>
                <w:noProof w:val="0"/>
                <w:szCs w:val="24"/>
              </w:rPr>
              <w:t>9</w:t>
            </w:r>
          </w:p>
        </w:tc>
        <w:tc>
          <w:tcPr>
            <w:tcW w:w="864" w:type="dxa"/>
            <w:tcBorders>
              <w:top w:val="single" w:sz="4" w:space="0" w:color="auto"/>
              <w:bottom w:val="single" w:sz="12" w:space="0" w:color="auto"/>
            </w:tcBorders>
            <w:vAlign w:val="bottom"/>
          </w:tcPr>
          <w:p w14:paraId="03D70348" w14:textId="651CEF84" w:rsidR="00020238" w:rsidRDefault="00020238" w:rsidP="00020238">
            <w:pPr>
              <w:pStyle w:val="TableText"/>
            </w:pPr>
            <w:r>
              <w:t>13</w:t>
            </w:r>
          </w:p>
        </w:tc>
        <w:tc>
          <w:tcPr>
            <w:tcW w:w="864" w:type="dxa"/>
            <w:tcBorders>
              <w:top w:val="single" w:sz="4" w:space="0" w:color="auto"/>
              <w:bottom w:val="single" w:sz="12" w:space="0" w:color="auto"/>
            </w:tcBorders>
            <w:vAlign w:val="bottom"/>
            <w:hideMark/>
          </w:tcPr>
          <w:p w14:paraId="6289C966" w14:textId="44BB2974" w:rsidR="00020238" w:rsidRPr="00943846" w:rsidRDefault="00020238" w:rsidP="00020238">
            <w:pPr>
              <w:pStyle w:val="TableText"/>
              <w:ind w:right="144"/>
              <w:rPr>
                <w:noProof w:val="0"/>
                <w:lang w:eastAsia="zh-CN"/>
              </w:rPr>
            </w:pPr>
            <w:r>
              <w:rPr>
                <w:lang w:eastAsia="zh-CN"/>
              </w:rPr>
              <w:t>39</w:t>
            </w:r>
          </w:p>
        </w:tc>
      </w:tr>
    </w:tbl>
    <w:p w14:paraId="3BFD4D80" w14:textId="5C6E1532" w:rsidR="001B4B21" w:rsidRPr="001B4B21" w:rsidRDefault="001B4B21" w:rsidP="001B4B21">
      <w:pPr>
        <w:pStyle w:val="NormalContinuation"/>
        <w:rPr>
          <w:i/>
          <w:iCs/>
        </w:rPr>
      </w:pPr>
      <w:r>
        <w:fldChar w:fldCharType="begin"/>
      </w:r>
      <w:r>
        <w:instrText xml:space="preserve"> REF _Ref60062364 \h </w:instrText>
      </w:r>
      <w:r>
        <w:fldChar w:fldCharType="separate"/>
      </w:r>
      <w:r w:rsidR="00B87A1C" w:rsidRPr="00943846">
        <w:t xml:space="preserve">Table </w:t>
      </w:r>
      <w:r w:rsidR="00B87A1C">
        <w:rPr>
          <w:noProof/>
        </w:rPr>
        <w:t>3</w:t>
      </w:r>
      <w:r w:rsidR="00B87A1C">
        <w:t>.</w:t>
      </w:r>
      <w:r w:rsidR="00B87A1C">
        <w:rPr>
          <w:noProof/>
        </w:rPr>
        <w:t>1</w:t>
      </w:r>
      <w:r>
        <w:fldChar w:fldCharType="end"/>
      </w:r>
      <w:r>
        <w:t xml:space="preserve"> </w:t>
      </w:r>
      <w:r>
        <w:rPr>
          <w:i/>
          <w:iCs/>
        </w:rPr>
        <w:t>(continuation)</w:t>
      </w:r>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1872"/>
        <w:gridCol w:w="3744"/>
        <w:gridCol w:w="864"/>
        <w:gridCol w:w="864"/>
        <w:gridCol w:w="864"/>
        <w:gridCol w:w="864"/>
        <w:gridCol w:w="864"/>
      </w:tblGrid>
      <w:tr w:rsidR="001B4B21" w:rsidRPr="00943846" w14:paraId="04C883F0" w14:textId="77777777">
        <w:trPr>
          <w:cnfStyle w:val="100000000000" w:firstRow="1" w:lastRow="0" w:firstColumn="0" w:lastColumn="0" w:oddVBand="0" w:evenVBand="0" w:oddHBand="0" w:evenHBand="0" w:firstRowFirstColumn="0" w:firstRowLastColumn="0" w:lastRowFirstColumn="0" w:lastRowLastColumn="0"/>
          <w:trHeight w:val="300"/>
        </w:trPr>
        <w:tc>
          <w:tcPr>
            <w:tcW w:w="1872" w:type="dxa"/>
            <w:tcBorders>
              <w:right w:val="single" w:sz="4" w:space="0" w:color="auto"/>
            </w:tcBorders>
            <w:hideMark/>
          </w:tcPr>
          <w:p w14:paraId="67E0777A" w14:textId="77777777" w:rsidR="001B4B21" w:rsidRPr="00943846" w:rsidRDefault="001B4B21">
            <w:pPr>
              <w:pStyle w:val="TableHead"/>
              <w:rPr>
                <w:b w:val="0"/>
                <w:noProof w:val="0"/>
                <w:lang w:eastAsia="zh-CN"/>
              </w:rPr>
            </w:pPr>
            <w:r w:rsidRPr="00943846">
              <w:rPr>
                <w:noProof w:val="0"/>
              </w:rPr>
              <w:t>Qualification Type</w:t>
            </w:r>
          </w:p>
        </w:tc>
        <w:tc>
          <w:tcPr>
            <w:tcW w:w="3744" w:type="dxa"/>
            <w:tcBorders>
              <w:left w:val="single" w:sz="4" w:space="0" w:color="auto"/>
              <w:right w:val="single" w:sz="4" w:space="0" w:color="auto"/>
            </w:tcBorders>
            <w:hideMark/>
          </w:tcPr>
          <w:p w14:paraId="29546627" w14:textId="77777777" w:rsidR="001B4B21" w:rsidRPr="00943846" w:rsidRDefault="001B4B21">
            <w:pPr>
              <w:pStyle w:val="TableHead"/>
              <w:rPr>
                <w:b w:val="0"/>
                <w:bCs w:val="0"/>
                <w:noProof w:val="0"/>
                <w:lang w:eastAsia="zh-CN"/>
              </w:rPr>
            </w:pPr>
            <w:r w:rsidRPr="00943846">
              <w:rPr>
                <w:noProof w:val="0"/>
              </w:rPr>
              <w:t>Qualification</w:t>
            </w:r>
          </w:p>
        </w:tc>
        <w:tc>
          <w:tcPr>
            <w:tcW w:w="864" w:type="dxa"/>
            <w:tcBorders>
              <w:left w:val="single" w:sz="4" w:space="0" w:color="auto"/>
              <w:right w:val="single" w:sz="4" w:space="0" w:color="auto"/>
            </w:tcBorders>
            <w:hideMark/>
          </w:tcPr>
          <w:p w14:paraId="25DFB00D" w14:textId="77777777" w:rsidR="001B4B21" w:rsidRPr="4651223D" w:rsidRDefault="001B4B21">
            <w:pPr>
              <w:pStyle w:val="TableHead"/>
              <w:rPr>
                <w:noProof w:val="0"/>
                <w:lang w:eastAsia="zh-CN"/>
              </w:rPr>
            </w:pPr>
            <w:r>
              <w:rPr>
                <w:noProof w:val="0"/>
                <w:lang w:eastAsia="zh-CN"/>
              </w:rPr>
              <w:t>2020 IWW</w:t>
            </w:r>
          </w:p>
        </w:tc>
        <w:tc>
          <w:tcPr>
            <w:tcW w:w="864" w:type="dxa"/>
            <w:tcBorders>
              <w:left w:val="single" w:sz="4" w:space="0" w:color="auto"/>
              <w:right w:val="single" w:sz="4" w:space="0" w:color="auto"/>
            </w:tcBorders>
            <w:hideMark/>
          </w:tcPr>
          <w:p w14:paraId="117199F3" w14:textId="77777777" w:rsidR="001B4B21" w:rsidRPr="4651223D" w:rsidRDefault="001B4B21">
            <w:pPr>
              <w:pStyle w:val="TableHead"/>
              <w:rPr>
                <w:noProof w:val="0"/>
                <w:lang w:eastAsia="zh-CN"/>
              </w:rPr>
            </w:pPr>
            <w:r w:rsidRPr="3F02C276">
              <w:rPr>
                <w:noProof w:val="0"/>
                <w:lang w:eastAsia="zh-CN"/>
              </w:rPr>
              <w:t>2020 IRM</w:t>
            </w:r>
          </w:p>
        </w:tc>
        <w:tc>
          <w:tcPr>
            <w:tcW w:w="864" w:type="dxa"/>
            <w:tcBorders>
              <w:left w:val="single" w:sz="4" w:space="0" w:color="auto"/>
              <w:right w:val="single" w:sz="4" w:space="0" w:color="auto"/>
            </w:tcBorders>
            <w:hideMark/>
          </w:tcPr>
          <w:p w14:paraId="4E2BADBB" w14:textId="77777777" w:rsidR="001B4B21" w:rsidRPr="00943846" w:rsidRDefault="001B4B21">
            <w:pPr>
              <w:pStyle w:val="TableHead"/>
              <w:rPr>
                <w:b w:val="0"/>
                <w:bCs w:val="0"/>
                <w:noProof w:val="0"/>
                <w:lang w:eastAsia="zh-CN"/>
              </w:rPr>
            </w:pPr>
            <w:r w:rsidRPr="4651223D">
              <w:rPr>
                <w:noProof w:val="0"/>
                <w:lang w:eastAsia="zh-CN"/>
              </w:rPr>
              <w:t>2021 IWW</w:t>
            </w:r>
          </w:p>
        </w:tc>
        <w:tc>
          <w:tcPr>
            <w:tcW w:w="864" w:type="dxa"/>
            <w:tcBorders>
              <w:left w:val="single" w:sz="4" w:space="0" w:color="auto"/>
              <w:right w:val="single" w:sz="4" w:space="0" w:color="auto"/>
            </w:tcBorders>
          </w:tcPr>
          <w:p w14:paraId="7CB4D072" w14:textId="77777777" w:rsidR="001B4B21" w:rsidRDefault="001B4B21">
            <w:pPr>
              <w:pStyle w:val="TableHead"/>
              <w:rPr>
                <w:lang w:eastAsia="zh-CN"/>
              </w:rPr>
            </w:pPr>
            <w:r w:rsidRPr="3F02C276">
              <w:rPr>
                <w:noProof w:val="0"/>
                <w:lang w:eastAsia="zh-CN"/>
              </w:rPr>
              <w:t>2021 IRM</w:t>
            </w:r>
          </w:p>
        </w:tc>
        <w:tc>
          <w:tcPr>
            <w:tcW w:w="864" w:type="dxa"/>
            <w:tcBorders>
              <w:left w:val="single" w:sz="4" w:space="0" w:color="auto"/>
            </w:tcBorders>
            <w:hideMark/>
          </w:tcPr>
          <w:p w14:paraId="3FADACBC" w14:textId="77777777" w:rsidR="001B4B21" w:rsidRPr="00943846" w:rsidRDefault="001B4B21">
            <w:pPr>
              <w:pStyle w:val="TableHead"/>
              <w:rPr>
                <w:b w:val="0"/>
                <w:bCs w:val="0"/>
                <w:noProof w:val="0"/>
                <w:lang w:eastAsia="zh-CN"/>
              </w:rPr>
            </w:pPr>
            <w:r w:rsidRPr="00943846">
              <w:rPr>
                <w:noProof w:val="0"/>
                <w:lang w:eastAsia="zh-CN"/>
              </w:rPr>
              <w:t>Total</w:t>
            </w:r>
          </w:p>
        </w:tc>
      </w:tr>
      <w:tr w:rsidR="00020238" w:rsidRPr="00943846" w14:paraId="35F8DE71" w14:textId="77777777" w:rsidTr="00326FAC">
        <w:trPr>
          <w:trHeight w:val="300"/>
        </w:trPr>
        <w:tc>
          <w:tcPr>
            <w:tcW w:w="1872" w:type="dxa"/>
            <w:tcBorders>
              <w:top w:val="single" w:sz="4" w:space="0" w:color="auto"/>
            </w:tcBorders>
            <w:hideMark/>
          </w:tcPr>
          <w:p w14:paraId="3565500C" w14:textId="62F5CADC" w:rsidR="00020238" w:rsidRPr="00943846" w:rsidRDefault="00020238" w:rsidP="00020238">
            <w:pPr>
              <w:pStyle w:val="TableTextLeft"/>
              <w:rPr>
                <w:noProof w:val="0"/>
                <w:lang w:eastAsia="zh-CN"/>
              </w:rPr>
            </w:pPr>
            <w:r w:rsidRPr="00943846">
              <w:rPr>
                <w:rFonts w:eastAsia="Times New Roman"/>
                <w:szCs w:val="24"/>
                <w:bdr w:val="none" w:sz="0" w:space="0" w:color="auto" w:frame="1"/>
              </w:rPr>
              <w:t>K–12 Teaching Credential</w:t>
            </w:r>
          </w:p>
        </w:tc>
        <w:tc>
          <w:tcPr>
            <w:tcW w:w="3744" w:type="dxa"/>
            <w:tcBorders>
              <w:top w:val="single" w:sz="4" w:space="0" w:color="auto"/>
            </w:tcBorders>
            <w:vAlign w:val="bottom"/>
            <w:hideMark/>
          </w:tcPr>
          <w:p w14:paraId="0ABCA86A" w14:textId="061F668E"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Reading Specialist</w:t>
            </w:r>
          </w:p>
        </w:tc>
        <w:tc>
          <w:tcPr>
            <w:tcW w:w="864" w:type="dxa"/>
            <w:tcBorders>
              <w:top w:val="single" w:sz="4" w:space="0" w:color="auto"/>
            </w:tcBorders>
            <w:vAlign w:val="bottom"/>
            <w:hideMark/>
          </w:tcPr>
          <w:p w14:paraId="0A4FD9C0" w14:textId="05FDB219" w:rsidR="00020238" w:rsidRPr="00943846" w:rsidRDefault="00020238" w:rsidP="00020238">
            <w:pPr>
              <w:pStyle w:val="TableText"/>
              <w:ind w:right="144"/>
              <w:rPr>
                <w:noProof w:val="0"/>
                <w:szCs w:val="24"/>
              </w:rPr>
            </w:pPr>
            <w:r>
              <w:rPr>
                <w:lang w:eastAsia="zh-CN"/>
              </w:rPr>
              <w:t>0</w:t>
            </w:r>
          </w:p>
        </w:tc>
        <w:tc>
          <w:tcPr>
            <w:tcW w:w="864" w:type="dxa"/>
            <w:tcBorders>
              <w:top w:val="single" w:sz="4" w:space="0" w:color="auto"/>
            </w:tcBorders>
            <w:vAlign w:val="bottom"/>
            <w:hideMark/>
          </w:tcPr>
          <w:p w14:paraId="3461557F" w14:textId="6278A814" w:rsidR="00020238" w:rsidRPr="00943846" w:rsidRDefault="00020238" w:rsidP="00020238">
            <w:pPr>
              <w:pStyle w:val="TableText"/>
              <w:ind w:right="144"/>
              <w:rPr>
                <w:noProof w:val="0"/>
                <w:szCs w:val="24"/>
              </w:rPr>
            </w:pPr>
            <w:r w:rsidRPr="00943846">
              <w:rPr>
                <w:noProof w:val="0"/>
                <w:szCs w:val="24"/>
              </w:rPr>
              <w:t>1</w:t>
            </w:r>
          </w:p>
        </w:tc>
        <w:tc>
          <w:tcPr>
            <w:tcW w:w="864" w:type="dxa"/>
            <w:tcBorders>
              <w:top w:val="single" w:sz="4" w:space="0" w:color="auto"/>
            </w:tcBorders>
            <w:vAlign w:val="bottom"/>
            <w:hideMark/>
          </w:tcPr>
          <w:p w14:paraId="0295AC00" w14:textId="4F686EA5" w:rsidR="00020238" w:rsidRPr="00943846" w:rsidRDefault="00020238" w:rsidP="00020238">
            <w:pPr>
              <w:pStyle w:val="TableText"/>
              <w:ind w:right="144"/>
              <w:rPr>
                <w:noProof w:val="0"/>
                <w:lang w:eastAsia="zh-CN"/>
              </w:rPr>
            </w:pPr>
            <w:r w:rsidRPr="00943846">
              <w:rPr>
                <w:noProof w:val="0"/>
                <w:szCs w:val="24"/>
              </w:rPr>
              <w:t>0</w:t>
            </w:r>
          </w:p>
        </w:tc>
        <w:tc>
          <w:tcPr>
            <w:tcW w:w="864" w:type="dxa"/>
            <w:tcBorders>
              <w:top w:val="single" w:sz="4" w:space="0" w:color="auto"/>
            </w:tcBorders>
            <w:vAlign w:val="bottom"/>
          </w:tcPr>
          <w:p w14:paraId="54AE120A" w14:textId="1EBC3CD9" w:rsidR="00020238" w:rsidRDefault="00020238" w:rsidP="00020238">
            <w:pPr>
              <w:pStyle w:val="TableText"/>
            </w:pPr>
            <w:r>
              <w:t>0</w:t>
            </w:r>
          </w:p>
        </w:tc>
        <w:tc>
          <w:tcPr>
            <w:tcW w:w="864" w:type="dxa"/>
            <w:tcBorders>
              <w:top w:val="single" w:sz="4" w:space="0" w:color="auto"/>
            </w:tcBorders>
            <w:vAlign w:val="bottom"/>
            <w:hideMark/>
          </w:tcPr>
          <w:p w14:paraId="2B63FD4B" w14:textId="5B322207" w:rsidR="00020238" w:rsidRPr="00943846" w:rsidRDefault="00020238" w:rsidP="00020238">
            <w:pPr>
              <w:pStyle w:val="TableText"/>
              <w:ind w:right="144"/>
              <w:rPr>
                <w:noProof w:val="0"/>
                <w:lang w:eastAsia="zh-CN"/>
              </w:rPr>
            </w:pPr>
            <w:r>
              <w:rPr>
                <w:lang w:eastAsia="zh-CN"/>
              </w:rPr>
              <w:t>1</w:t>
            </w:r>
          </w:p>
        </w:tc>
      </w:tr>
      <w:tr w:rsidR="00020238" w:rsidRPr="00943846" w14:paraId="0DF4FC3A" w14:textId="77777777" w:rsidTr="00326FAC">
        <w:trPr>
          <w:trHeight w:val="188"/>
        </w:trPr>
        <w:tc>
          <w:tcPr>
            <w:tcW w:w="1872" w:type="dxa"/>
            <w:hideMark/>
          </w:tcPr>
          <w:p w14:paraId="55FFE66E" w14:textId="77777777" w:rsidR="00020238" w:rsidRPr="00943846" w:rsidRDefault="00020238" w:rsidP="00020238">
            <w:pPr>
              <w:pStyle w:val="TableTextLeft"/>
              <w:rPr>
                <w:noProof w:val="0"/>
                <w:lang w:eastAsia="zh-CN"/>
              </w:rPr>
            </w:pPr>
            <w:r w:rsidRPr="00943846">
              <w:rPr>
                <w:rFonts w:eastAsia="Times New Roman"/>
                <w:szCs w:val="24"/>
                <w:bdr w:val="none" w:sz="0" w:space="0" w:color="auto" w:frame="1"/>
              </w:rPr>
              <w:t>K–12 Teaching Credential</w:t>
            </w:r>
          </w:p>
        </w:tc>
        <w:tc>
          <w:tcPr>
            <w:tcW w:w="3744" w:type="dxa"/>
            <w:vAlign w:val="bottom"/>
            <w:hideMark/>
          </w:tcPr>
          <w:p w14:paraId="5537FB7A" w14:textId="77777777"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EL (Crosscultural, Language and Academic Development; Bilingual, Crosscultural, Language and Academic Development)</w:t>
            </w:r>
          </w:p>
        </w:tc>
        <w:tc>
          <w:tcPr>
            <w:tcW w:w="864" w:type="dxa"/>
            <w:vAlign w:val="bottom"/>
            <w:hideMark/>
          </w:tcPr>
          <w:p w14:paraId="61701CD7" w14:textId="278D6270" w:rsidR="00020238" w:rsidRPr="00943846" w:rsidRDefault="00020238" w:rsidP="00020238">
            <w:pPr>
              <w:pStyle w:val="TableText"/>
              <w:ind w:right="144"/>
              <w:rPr>
                <w:noProof w:val="0"/>
                <w:szCs w:val="24"/>
              </w:rPr>
            </w:pPr>
            <w:r>
              <w:rPr>
                <w:lang w:eastAsia="zh-CN"/>
              </w:rPr>
              <w:t>7</w:t>
            </w:r>
          </w:p>
        </w:tc>
        <w:tc>
          <w:tcPr>
            <w:tcW w:w="864" w:type="dxa"/>
            <w:vAlign w:val="bottom"/>
            <w:hideMark/>
          </w:tcPr>
          <w:p w14:paraId="250F52A0" w14:textId="49D4E0BB" w:rsidR="00020238" w:rsidRPr="00943846" w:rsidRDefault="00020238" w:rsidP="00020238">
            <w:pPr>
              <w:pStyle w:val="TableText"/>
              <w:ind w:right="144"/>
              <w:rPr>
                <w:noProof w:val="0"/>
                <w:szCs w:val="24"/>
              </w:rPr>
            </w:pPr>
            <w:r w:rsidRPr="00943846">
              <w:rPr>
                <w:noProof w:val="0"/>
                <w:szCs w:val="24"/>
              </w:rPr>
              <w:t>7</w:t>
            </w:r>
          </w:p>
        </w:tc>
        <w:tc>
          <w:tcPr>
            <w:tcW w:w="864" w:type="dxa"/>
            <w:vAlign w:val="bottom"/>
            <w:hideMark/>
          </w:tcPr>
          <w:p w14:paraId="5FB75847" w14:textId="77777777" w:rsidR="00020238" w:rsidRPr="00943846" w:rsidRDefault="00020238" w:rsidP="00020238">
            <w:pPr>
              <w:pStyle w:val="TableText"/>
              <w:ind w:right="144"/>
              <w:rPr>
                <w:noProof w:val="0"/>
                <w:lang w:eastAsia="zh-CN"/>
              </w:rPr>
            </w:pPr>
            <w:r w:rsidRPr="00943846">
              <w:rPr>
                <w:noProof w:val="0"/>
                <w:szCs w:val="24"/>
              </w:rPr>
              <w:t>3</w:t>
            </w:r>
          </w:p>
        </w:tc>
        <w:tc>
          <w:tcPr>
            <w:tcW w:w="864" w:type="dxa"/>
            <w:vAlign w:val="bottom"/>
          </w:tcPr>
          <w:p w14:paraId="17C27748" w14:textId="77777777" w:rsidR="00020238" w:rsidRDefault="00020238" w:rsidP="00020238">
            <w:pPr>
              <w:pStyle w:val="TableText"/>
            </w:pPr>
            <w:r>
              <w:t>0</w:t>
            </w:r>
          </w:p>
        </w:tc>
        <w:tc>
          <w:tcPr>
            <w:tcW w:w="864" w:type="dxa"/>
            <w:vAlign w:val="bottom"/>
            <w:hideMark/>
          </w:tcPr>
          <w:p w14:paraId="76469CA9" w14:textId="2D504D0C" w:rsidR="00020238" w:rsidRPr="00943846" w:rsidRDefault="00020238" w:rsidP="00020238">
            <w:pPr>
              <w:pStyle w:val="TableText"/>
              <w:ind w:right="144"/>
              <w:rPr>
                <w:noProof w:val="0"/>
                <w:lang w:eastAsia="zh-CN"/>
              </w:rPr>
            </w:pPr>
            <w:r>
              <w:rPr>
                <w:lang w:eastAsia="zh-CN"/>
              </w:rPr>
              <w:t>17</w:t>
            </w:r>
          </w:p>
        </w:tc>
      </w:tr>
      <w:tr w:rsidR="00020238" w:rsidRPr="00943846" w14:paraId="47530CC3" w14:textId="77777777" w:rsidTr="00326FAC">
        <w:trPr>
          <w:trHeight w:val="300"/>
        </w:trPr>
        <w:tc>
          <w:tcPr>
            <w:tcW w:w="1872" w:type="dxa"/>
            <w:hideMark/>
          </w:tcPr>
          <w:p w14:paraId="08E5AEBE" w14:textId="29D112C5" w:rsidR="00020238" w:rsidRPr="00943846" w:rsidRDefault="00020238" w:rsidP="00020238">
            <w:pPr>
              <w:pStyle w:val="TableTextLeft"/>
              <w:rPr>
                <w:noProof w:val="0"/>
                <w:lang w:eastAsia="zh-CN"/>
              </w:rPr>
            </w:pPr>
            <w:r w:rsidRPr="00943846">
              <w:rPr>
                <w:rFonts w:eastAsia="Times New Roman"/>
                <w:szCs w:val="24"/>
                <w:bdr w:val="none" w:sz="0" w:space="0" w:color="auto" w:frame="1"/>
              </w:rPr>
              <w:t>K–12 Teaching Credential</w:t>
            </w:r>
          </w:p>
        </w:tc>
        <w:tc>
          <w:tcPr>
            <w:tcW w:w="3744" w:type="dxa"/>
            <w:vAlign w:val="bottom"/>
            <w:hideMark/>
          </w:tcPr>
          <w:p w14:paraId="6E6D571C" w14:textId="1DBE0711"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Administrative</w:t>
            </w:r>
          </w:p>
        </w:tc>
        <w:tc>
          <w:tcPr>
            <w:tcW w:w="864" w:type="dxa"/>
            <w:vAlign w:val="bottom"/>
            <w:hideMark/>
          </w:tcPr>
          <w:p w14:paraId="105A711D" w14:textId="112D68BE" w:rsidR="00020238" w:rsidRPr="00943846" w:rsidRDefault="00020238" w:rsidP="00020238">
            <w:pPr>
              <w:pStyle w:val="TableText"/>
              <w:ind w:right="144"/>
              <w:rPr>
                <w:noProof w:val="0"/>
                <w:szCs w:val="24"/>
              </w:rPr>
            </w:pPr>
            <w:r>
              <w:rPr>
                <w:lang w:eastAsia="zh-CN"/>
              </w:rPr>
              <w:t>1</w:t>
            </w:r>
          </w:p>
        </w:tc>
        <w:tc>
          <w:tcPr>
            <w:tcW w:w="864" w:type="dxa"/>
            <w:vAlign w:val="bottom"/>
            <w:hideMark/>
          </w:tcPr>
          <w:p w14:paraId="78B2284B" w14:textId="06BE3B22" w:rsidR="00020238" w:rsidRPr="00943846" w:rsidRDefault="00020238" w:rsidP="00020238">
            <w:pPr>
              <w:pStyle w:val="TableText"/>
              <w:ind w:right="144"/>
              <w:rPr>
                <w:noProof w:val="0"/>
                <w:szCs w:val="24"/>
              </w:rPr>
            </w:pPr>
            <w:r w:rsidRPr="00943846">
              <w:rPr>
                <w:noProof w:val="0"/>
                <w:szCs w:val="24"/>
              </w:rPr>
              <w:t>2</w:t>
            </w:r>
          </w:p>
        </w:tc>
        <w:tc>
          <w:tcPr>
            <w:tcW w:w="864" w:type="dxa"/>
            <w:vAlign w:val="bottom"/>
            <w:hideMark/>
          </w:tcPr>
          <w:p w14:paraId="73B3ADD4" w14:textId="3DC0AFD1" w:rsidR="00020238" w:rsidRPr="00943846" w:rsidRDefault="00020238" w:rsidP="00020238">
            <w:pPr>
              <w:pStyle w:val="TableText"/>
              <w:ind w:right="144"/>
              <w:rPr>
                <w:noProof w:val="0"/>
                <w:lang w:eastAsia="zh-CN"/>
              </w:rPr>
            </w:pPr>
            <w:r w:rsidRPr="00943846">
              <w:rPr>
                <w:noProof w:val="0"/>
                <w:szCs w:val="24"/>
              </w:rPr>
              <w:t>2</w:t>
            </w:r>
          </w:p>
        </w:tc>
        <w:tc>
          <w:tcPr>
            <w:tcW w:w="864" w:type="dxa"/>
            <w:vAlign w:val="bottom"/>
          </w:tcPr>
          <w:p w14:paraId="29C60D6A" w14:textId="0FB46E80" w:rsidR="00020238" w:rsidRDefault="00020238" w:rsidP="00020238">
            <w:pPr>
              <w:pStyle w:val="TableText"/>
            </w:pPr>
            <w:r>
              <w:t>3</w:t>
            </w:r>
          </w:p>
        </w:tc>
        <w:tc>
          <w:tcPr>
            <w:tcW w:w="864" w:type="dxa"/>
            <w:vAlign w:val="bottom"/>
            <w:hideMark/>
          </w:tcPr>
          <w:p w14:paraId="2D7A4919" w14:textId="7CA88B6A" w:rsidR="00020238" w:rsidRPr="00943846" w:rsidRDefault="00020238" w:rsidP="00020238">
            <w:pPr>
              <w:pStyle w:val="TableText"/>
              <w:ind w:right="144"/>
              <w:rPr>
                <w:noProof w:val="0"/>
                <w:lang w:eastAsia="zh-CN"/>
              </w:rPr>
            </w:pPr>
            <w:r>
              <w:rPr>
                <w:lang w:eastAsia="zh-CN"/>
              </w:rPr>
              <w:t>8</w:t>
            </w:r>
          </w:p>
        </w:tc>
      </w:tr>
      <w:tr w:rsidR="00020238" w:rsidRPr="00943846" w14:paraId="1B961AB0" w14:textId="77777777" w:rsidTr="00326FAC">
        <w:trPr>
          <w:trHeight w:val="300"/>
        </w:trPr>
        <w:tc>
          <w:tcPr>
            <w:tcW w:w="1872" w:type="dxa"/>
            <w:hideMark/>
          </w:tcPr>
          <w:p w14:paraId="581D7605" w14:textId="7D0E187F" w:rsidR="00020238" w:rsidRPr="00943846" w:rsidRDefault="00020238" w:rsidP="00020238">
            <w:pPr>
              <w:pStyle w:val="TableTextLeft"/>
              <w:rPr>
                <w:noProof w:val="0"/>
                <w:lang w:eastAsia="zh-CN"/>
              </w:rPr>
            </w:pPr>
            <w:r w:rsidRPr="00943846">
              <w:rPr>
                <w:rFonts w:eastAsia="Times New Roman"/>
                <w:szCs w:val="24"/>
                <w:bdr w:val="none" w:sz="0" w:space="0" w:color="auto" w:frame="1"/>
              </w:rPr>
              <w:t>K–12 Teaching Credential</w:t>
            </w:r>
          </w:p>
        </w:tc>
        <w:tc>
          <w:tcPr>
            <w:tcW w:w="3744" w:type="dxa"/>
            <w:vAlign w:val="bottom"/>
            <w:hideMark/>
          </w:tcPr>
          <w:p w14:paraId="7D458E35" w14:textId="740B4875" w:rsidR="00020238" w:rsidRPr="00943846" w:rsidRDefault="00020238" w:rsidP="00020238">
            <w:pPr>
              <w:pStyle w:val="TableTextLeft"/>
              <w:rPr>
                <w:noProof w:val="0"/>
                <w:lang w:eastAsia="zh-CN"/>
              </w:rPr>
            </w:pPr>
            <w:r w:rsidRPr="00943846">
              <w:rPr>
                <w:rFonts w:eastAsia="Times New Roman"/>
                <w:noProof w:val="0"/>
                <w:szCs w:val="24"/>
                <w:bdr w:val="none" w:sz="0" w:space="0" w:color="auto" w:frame="1"/>
              </w:rPr>
              <w:t>Visual Impairment</w:t>
            </w:r>
            <w:r>
              <w:rPr>
                <w:rFonts w:eastAsia="Times New Roman"/>
                <w:noProof w:val="0"/>
                <w:szCs w:val="24"/>
                <w:bdr w:val="none" w:sz="0" w:space="0" w:color="auto" w:frame="1"/>
              </w:rPr>
              <w:t xml:space="preserve"> (</w:t>
            </w:r>
            <w:r w:rsidRPr="00943846">
              <w:rPr>
                <w:rFonts w:eastAsia="Times New Roman"/>
                <w:noProof w:val="0"/>
                <w:szCs w:val="24"/>
                <w:bdr w:val="none" w:sz="0" w:space="0" w:color="auto" w:frame="1"/>
              </w:rPr>
              <w:t>student experience</w:t>
            </w:r>
            <w:r>
              <w:rPr>
                <w:rFonts w:eastAsia="Times New Roman"/>
                <w:noProof w:val="0"/>
                <w:szCs w:val="24"/>
                <w:bdr w:val="none" w:sz="0" w:space="0" w:color="auto" w:frame="1"/>
              </w:rPr>
              <w:t>)</w:t>
            </w:r>
          </w:p>
        </w:tc>
        <w:tc>
          <w:tcPr>
            <w:tcW w:w="864" w:type="dxa"/>
            <w:vAlign w:val="bottom"/>
            <w:hideMark/>
          </w:tcPr>
          <w:p w14:paraId="60636234" w14:textId="18144E18" w:rsidR="00020238" w:rsidRPr="00943846" w:rsidRDefault="00020238" w:rsidP="00020238">
            <w:pPr>
              <w:pStyle w:val="TableText"/>
              <w:ind w:right="144"/>
              <w:rPr>
                <w:noProof w:val="0"/>
                <w:szCs w:val="24"/>
              </w:rPr>
            </w:pPr>
            <w:r>
              <w:rPr>
                <w:lang w:eastAsia="zh-CN"/>
              </w:rPr>
              <w:t>4</w:t>
            </w:r>
          </w:p>
        </w:tc>
        <w:tc>
          <w:tcPr>
            <w:tcW w:w="864" w:type="dxa"/>
            <w:vAlign w:val="bottom"/>
            <w:hideMark/>
          </w:tcPr>
          <w:p w14:paraId="5FBB421A" w14:textId="4AEF289F" w:rsidR="00020238" w:rsidRPr="00943846" w:rsidRDefault="00020238" w:rsidP="00020238">
            <w:pPr>
              <w:pStyle w:val="TableText"/>
              <w:ind w:right="144"/>
              <w:rPr>
                <w:noProof w:val="0"/>
                <w:szCs w:val="24"/>
              </w:rPr>
            </w:pPr>
            <w:r w:rsidRPr="00943846">
              <w:rPr>
                <w:noProof w:val="0"/>
                <w:szCs w:val="24"/>
              </w:rPr>
              <w:t>3</w:t>
            </w:r>
          </w:p>
        </w:tc>
        <w:tc>
          <w:tcPr>
            <w:tcW w:w="864" w:type="dxa"/>
            <w:vAlign w:val="bottom"/>
            <w:hideMark/>
          </w:tcPr>
          <w:p w14:paraId="706D72C6" w14:textId="2406FD44" w:rsidR="00020238" w:rsidRPr="00943846" w:rsidRDefault="00020238" w:rsidP="00020238">
            <w:pPr>
              <w:pStyle w:val="TableText"/>
              <w:ind w:right="144"/>
              <w:rPr>
                <w:noProof w:val="0"/>
                <w:lang w:eastAsia="zh-CN"/>
              </w:rPr>
            </w:pPr>
            <w:r w:rsidRPr="00943846">
              <w:rPr>
                <w:noProof w:val="0"/>
                <w:szCs w:val="24"/>
              </w:rPr>
              <w:t>3</w:t>
            </w:r>
          </w:p>
        </w:tc>
        <w:tc>
          <w:tcPr>
            <w:tcW w:w="864" w:type="dxa"/>
            <w:vAlign w:val="bottom"/>
          </w:tcPr>
          <w:p w14:paraId="27C7D247" w14:textId="4D3C88EC" w:rsidR="00020238" w:rsidRDefault="00020238" w:rsidP="00020238">
            <w:pPr>
              <w:pStyle w:val="TableText"/>
            </w:pPr>
            <w:r>
              <w:t>6</w:t>
            </w:r>
          </w:p>
        </w:tc>
        <w:tc>
          <w:tcPr>
            <w:tcW w:w="864" w:type="dxa"/>
            <w:vAlign w:val="bottom"/>
            <w:hideMark/>
          </w:tcPr>
          <w:p w14:paraId="6E38FEDB" w14:textId="68F95B57" w:rsidR="00020238" w:rsidRPr="00943846" w:rsidRDefault="00020238" w:rsidP="00020238">
            <w:pPr>
              <w:pStyle w:val="TableText"/>
              <w:ind w:right="144"/>
              <w:rPr>
                <w:noProof w:val="0"/>
                <w:lang w:eastAsia="zh-CN"/>
              </w:rPr>
            </w:pPr>
            <w:r>
              <w:rPr>
                <w:lang w:eastAsia="zh-CN"/>
              </w:rPr>
              <w:t>16</w:t>
            </w:r>
          </w:p>
        </w:tc>
      </w:tr>
    </w:tbl>
    <w:bookmarkEnd w:id="290"/>
    <w:p w14:paraId="15BAB381" w14:textId="77777777" w:rsidR="009313F6" w:rsidRPr="00943846" w:rsidRDefault="009313F6" w:rsidP="009313F6">
      <w:pPr>
        <w:spacing w:before="120"/>
      </w:pPr>
      <w:r w:rsidRPr="00943846">
        <w:rPr>
          <w:b/>
          <w:bCs/>
        </w:rPr>
        <w:t>Note:</w:t>
      </w:r>
      <w:r w:rsidRPr="00943846">
        <w:t xml:space="preserve"> Numbers may not match the totals because participants may have multiple occupations or teaching credentials or are currently working toward earning their highest degree. </w:t>
      </w:r>
      <w:bookmarkStart w:id="291" w:name="_Hlk122360005"/>
      <w:r w:rsidRPr="00943846">
        <w:t>The information is self-reported and may not reflect all the experience and earned credentials.</w:t>
      </w:r>
      <w:bookmarkEnd w:id="291"/>
    </w:p>
    <w:p w14:paraId="0C7C5FA4" w14:textId="77502C11" w:rsidR="00D02FEA" w:rsidRDefault="768F88D0" w:rsidP="00D02FEA">
      <w:r>
        <w:t>SCOE contacted and invited the participants</w:t>
      </w:r>
      <w:r w:rsidR="008D3514">
        <w:t>,</w:t>
      </w:r>
      <w:r>
        <w:t xml:space="preserve"> </w:t>
      </w:r>
      <w:r w:rsidR="008D3514">
        <w:t xml:space="preserve">as well as </w:t>
      </w:r>
      <w:r>
        <w:t xml:space="preserve">contacted the alternates as necessary </w:t>
      </w:r>
      <w:r w:rsidR="008D3514">
        <w:t>(</w:t>
      </w:r>
      <w:r>
        <w:t>when confirmed participants cancelled and there was sufficient time to fill the opening</w:t>
      </w:r>
      <w:r w:rsidR="008D3514">
        <w:t>)</w:t>
      </w:r>
      <w:r>
        <w:t xml:space="preserve">. Once all participants </w:t>
      </w:r>
      <w:r w:rsidR="5C64E8EC">
        <w:t xml:space="preserve">were </w:t>
      </w:r>
      <w:r>
        <w:t>confirmed, SCOE notified those who were not selected.</w:t>
      </w:r>
    </w:p>
    <w:p w14:paraId="030D70A6" w14:textId="6896C53D" w:rsidR="00495751" w:rsidRPr="00F339BF" w:rsidRDefault="00495751" w:rsidP="00484F59">
      <w:pPr>
        <w:pStyle w:val="Heading4"/>
        <w:rPr>
          <w:webHidden/>
        </w:rPr>
      </w:pPr>
      <w:bookmarkStart w:id="292" w:name="_Toc128732898"/>
      <w:bookmarkStart w:id="293" w:name="_Toc131594574"/>
      <w:r w:rsidRPr="00F339BF">
        <w:t>Item Writing by Contractors</w:t>
      </w:r>
      <w:bookmarkEnd w:id="292"/>
      <w:bookmarkEnd w:id="293"/>
    </w:p>
    <w:p w14:paraId="24FE5E9E" w14:textId="35825ADA" w:rsidR="00495751" w:rsidRPr="00943846" w:rsidRDefault="00495751" w:rsidP="00D02FEA">
      <w:r>
        <w:t xml:space="preserve">In 2020, ETS assessment specialists worked with a small group of contractors (i.e., outside item writers) who were fully trained, experienced item writers with a record of </w:t>
      </w:r>
      <w:bookmarkStart w:id="294" w:name="_Hlk126062225"/>
      <w:r>
        <w:t xml:space="preserve">developing quality items for other ETS English language assessments. These contractors developed items in accordance with the </w:t>
      </w:r>
      <w:r>
        <w:rPr>
          <w:i/>
          <w:iCs/>
        </w:rPr>
        <w:t>Alternate English Language Proficiency Assessments for California Task Type Specifications</w:t>
      </w:r>
      <w:r>
        <w:t xml:space="preserve"> (CDE, 202</w:t>
      </w:r>
      <w:r w:rsidR="00EC64D8">
        <w:t>0</w:t>
      </w:r>
      <w:r w:rsidR="00B979B5">
        <w:t>b</w:t>
      </w:r>
      <w:r>
        <w:t>).</w:t>
      </w:r>
      <w:bookmarkEnd w:id="294"/>
    </w:p>
    <w:p w14:paraId="7B117E7B" w14:textId="47FE61C2" w:rsidR="00DE59AB" w:rsidRPr="00943846" w:rsidRDefault="7A5868C8" w:rsidP="00484F59">
      <w:pPr>
        <w:pStyle w:val="Heading4"/>
      </w:pPr>
      <w:bookmarkStart w:id="295" w:name="_Toc131594575"/>
      <w:r>
        <w:t xml:space="preserve">Item </w:t>
      </w:r>
      <w:r w:rsidR="59E2E2DE">
        <w:t>Writer Training</w:t>
      </w:r>
      <w:bookmarkEnd w:id="295"/>
    </w:p>
    <w:p w14:paraId="5318AD3D" w14:textId="2E31DF00" w:rsidR="000E6088" w:rsidRPr="00D71FA0" w:rsidRDefault="000E6088" w:rsidP="00617B4A">
      <w:pPr>
        <w:rPr>
          <w:rFonts w:eastAsia="Arial"/>
        </w:rPr>
      </w:pPr>
      <w:bookmarkStart w:id="296" w:name="_Toc121842117"/>
      <w:bookmarkStart w:id="297" w:name="_Toc121896603"/>
      <w:bookmarkStart w:id="298" w:name="_Toc121842118"/>
      <w:bookmarkStart w:id="299" w:name="_Toc121896604"/>
      <w:bookmarkStart w:id="300" w:name="_Toc121842119"/>
      <w:bookmarkStart w:id="301" w:name="_Toc121896605"/>
      <w:bookmarkStart w:id="302" w:name="_Toc121842120"/>
      <w:bookmarkStart w:id="303" w:name="_Toc121896606"/>
      <w:bookmarkStart w:id="304" w:name="_Toc121842121"/>
      <w:bookmarkStart w:id="305" w:name="_Toc121896607"/>
      <w:bookmarkStart w:id="306" w:name="_Toc121842122"/>
      <w:bookmarkStart w:id="307" w:name="_Toc121896608"/>
      <w:bookmarkStart w:id="308" w:name="_Toc121842123"/>
      <w:bookmarkStart w:id="309" w:name="_Toc121896609"/>
      <w:bookmarkStart w:id="310" w:name="_Toc121842124"/>
      <w:bookmarkStart w:id="311" w:name="_Toc121896610"/>
      <w:bookmarkStart w:id="312" w:name="_Toc120783862"/>
      <w:bookmarkStart w:id="313" w:name="_Toc121381680"/>
      <w:bookmarkStart w:id="314" w:name="_Toc121842125"/>
      <w:bookmarkStart w:id="315" w:name="_Toc121896611"/>
      <w:bookmarkStart w:id="316" w:name="_ETS_Item_Review"/>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D71FA0">
        <w:rPr>
          <w:rFonts w:eastAsia="Arial"/>
        </w:rPr>
        <w:t xml:space="preserve">Item writer training is a vital part of establishing the validity chain for item and task development. In addition to relying on internal item writing experts for the </w:t>
      </w:r>
      <w:r w:rsidR="000E2673">
        <w:t>Alternate ELPAC</w:t>
      </w:r>
      <w:r w:rsidRPr="00D71FA0">
        <w:rPr>
          <w:rFonts w:eastAsia="Arial"/>
        </w:rPr>
        <w:t>, ETS recruited and trained educators</w:t>
      </w:r>
      <w:r>
        <w:rPr>
          <w:rFonts w:eastAsia="Arial"/>
        </w:rPr>
        <w:t xml:space="preserve"> in</w:t>
      </w:r>
      <w:r w:rsidRPr="00D71FA0">
        <w:t xml:space="preserve"> </w:t>
      </w:r>
      <w:r w:rsidR="00E8290E">
        <w:t>the 2012 ELD Standards</w:t>
      </w:r>
      <w:r w:rsidRPr="00D71FA0">
        <w:rPr>
          <w:rFonts w:eastAsia="Arial"/>
        </w:rPr>
        <w:t>.</w:t>
      </w:r>
    </w:p>
    <w:p w14:paraId="74BAE35C" w14:textId="77777777" w:rsidR="000E6088" w:rsidRPr="00D71FA0" w:rsidRDefault="000E6088" w:rsidP="00617B4A">
      <w:pPr>
        <w:keepNext/>
        <w:keepLines/>
        <w:rPr>
          <w:rFonts w:eastAsia="Arial"/>
        </w:rPr>
      </w:pPr>
      <w:r w:rsidRPr="00D71FA0">
        <w:rPr>
          <w:rFonts w:eastAsia="Arial"/>
        </w:rPr>
        <w:t>The three primary goals for the training were to</w:t>
      </w:r>
    </w:p>
    <w:p w14:paraId="40B13755" w14:textId="79EB8716" w:rsidR="000E6088" w:rsidRPr="00741E4E" w:rsidRDefault="000E6088" w:rsidP="00617B4A">
      <w:pPr>
        <w:pStyle w:val="Numbered"/>
        <w:keepNext/>
        <w:keepLines/>
        <w:numPr>
          <w:ilvl w:val="0"/>
          <w:numId w:val="32"/>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69A49BE8" w14:textId="43D9AA70" w:rsidR="000E6088" w:rsidRPr="00D71FA0" w:rsidRDefault="000E6088" w:rsidP="00617B4A">
      <w:pPr>
        <w:pStyle w:val="Numbered"/>
        <w:keepNext/>
        <w:keepLines/>
        <w:numPr>
          <w:ilvl w:val="0"/>
          <w:numId w:val="32"/>
        </w:numPr>
        <w:ind w:left="864" w:hanging="288"/>
      </w:pPr>
      <w:r w:rsidRPr="00D71FA0">
        <w:rPr>
          <w:rFonts w:eastAsia="Arial"/>
        </w:rPr>
        <w:t xml:space="preserve">ensure that teachers who successfully completed the training were ready to develop high-quality items for the </w:t>
      </w:r>
      <w:r w:rsidR="000E2673">
        <w:t>Alternate ELPAC</w:t>
      </w:r>
      <w:r w:rsidRPr="00D71FA0">
        <w:rPr>
          <w:rFonts w:eastAsia="Arial"/>
        </w:rPr>
        <w:t>; and</w:t>
      </w:r>
    </w:p>
    <w:p w14:paraId="6AFDFFED" w14:textId="2A90DF35" w:rsidR="000E6088" w:rsidRPr="00D71FA0" w:rsidRDefault="000E6088" w:rsidP="00617B4A">
      <w:pPr>
        <w:pStyle w:val="Numbered"/>
        <w:numPr>
          <w:ilvl w:val="0"/>
          <w:numId w:val="32"/>
        </w:numPr>
        <w:ind w:left="864" w:hanging="288"/>
      </w:pPr>
      <w:r w:rsidRPr="00D71FA0">
        <w:rPr>
          <w:rFonts w:eastAsia="Arial"/>
        </w:rPr>
        <w:t xml:space="preserve">leverage the </w:t>
      </w:r>
      <w:r w:rsidRPr="00D71FA0">
        <w:t>experiences</w:t>
      </w:r>
      <w:r w:rsidRPr="00D71FA0">
        <w:rPr>
          <w:rFonts w:eastAsia="Arial"/>
        </w:rPr>
        <w:t xml:space="preserve">, perspectives, and expertise of the teachers in writing items for the </w:t>
      </w:r>
      <w:r w:rsidR="000E2673">
        <w:t>Alternate ELPAC</w:t>
      </w:r>
      <w:r w:rsidRPr="00D71FA0">
        <w:rPr>
          <w:rFonts w:eastAsia="Arial"/>
        </w:rPr>
        <w:t>.</w:t>
      </w:r>
    </w:p>
    <w:p w14:paraId="2D500F79" w14:textId="77777777" w:rsidR="000E6088" w:rsidRPr="00CD48A8" w:rsidRDefault="000E6088" w:rsidP="00617B4A">
      <w:r w:rsidRPr="006F10E5">
        <w:t>ETS held item writer training workshops to provide prospective item writers with professional development in several areas. A review of the general assessment development process gave trainees a sense of the total life cycle of an item.</w:t>
      </w:r>
    </w:p>
    <w:p w14:paraId="736E6FD8" w14:textId="77777777" w:rsidR="000E6088" w:rsidRPr="00CD48A8" w:rsidRDefault="000E6088" w:rsidP="00617B4A">
      <w:r w:rsidRPr="00CD48A8">
        <w:t>Participants learned</w:t>
      </w:r>
      <w:r w:rsidRPr="006F10E5">
        <w:t xml:space="preserve"> best practices in item writing to provide clarity within the item and avoid bias or sensitivity concerns</w:t>
      </w:r>
      <w:r w:rsidRPr="00CD48A8">
        <w:t>, learned how to review a passage for item opportunities, and were introduced to how the new, innovative item types work.</w:t>
      </w:r>
    </w:p>
    <w:p w14:paraId="6EC597F8" w14:textId="259EA58F" w:rsidR="000E6088" w:rsidRPr="00D71FA0" w:rsidRDefault="000E6088" w:rsidP="00617B4A">
      <w:r w:rsidRPr="00D71FA0">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6A301A7F" w14:textId="5677522E" w:rsidR="00911A83" w:rsidRPr="00943846" w:rsidRDefault="7DA8D45A" w:rsidP="00617B4A">
      <w:pPr>
        <w:pStyle w:val="Heading3"/>
      </w:pPr>
      <w:bookmarkStart w:id="317" w:name="_ETS_Item_Review_1"/>
      <w:bookmarkStart w:id="318" w:name="_Toc131594576"/>
      <w:bookmarkEnd w:id="317"/>
      <w:r>
        <w:t xml:space="preserve">ETS </w:t>
      </w:r>
      <w:r w:rsidR="4CE32F45">
        <w:t>Item Review Process</w:t>
      </w:r>
      <w:bookmarkEnd w:id="318"/>
    </w:p>
    <w:p w14:paraId="1C8B5521" w14:textId="4B2CBC68" w:rsidR="004808EC" w:rsidRPr="00CD48A8" w:rsidRDefault="004808EC" w:rsidP="00617B4A">
      <w:r>
        <w:t xml:space="preserve">After items were drafted, ETS placed items developed for the </w:t>
      </w:r>
      <w:r w:rsidR="000E2673">
        <w:t>Alternate ELPAC</w:t>
      </w:r>
      <w:r w:rsidRPr="21092D71">
        <w:t xml:space="preserve"> </w:t>
      </w:r>
      <w:r>
        <w:t xml:space="preserve">through an extensive internal item review process designed to provide the best standards-based assessments possible. This section summarizes the item review process that confirmed the quality of </w:t>
      </w:r>
      <w:r w:rsidR="000E2673">
        <w:t>Alternate ELPAC</w:t>
      </w:r>
      <w:r w:rsidRPr="21092D71">
        <w:t xml:space="preserve"> </w:t>
      </w:r>
      <w:r>
        <w:t>items.</w:t>
      </w:r>
    </w:p>
    <w:p w14:paraId="4ED00C30" w14:textId="493A12EE" w:rsidR="00454578" w:rsidRPr="00943846" w:rsidRDefault="1E5567FF" w:rsidP="00617B4A">
      <w:pPr>
        <w:pStyle w:val="Heading4"/>
      </w:pPr>
      <w:bookmarkStart w:id="319" w:name="_Toc131594577"/>
      <w:r w:rsidRPr="00943846">
        <w:t>Overview</w:t>
      </w:r>
      <w:bookmarkEnd w:id="319"/>
    </w:p>
    <w:p w14:paraId="65C2349B" w14:textId="314E743B" w:rsidR="0082629C" w:rsidRPr="00CD48A8" w:rsidRDefault="0082629C" w:rsidP="00617B4A">
      <w:bookmarkStart w:id="320" w:name="_Toc122513116"/>
      <w:bookmarkStart w:id="321" w:name="_Toc122612331"/>
      <w:bookmarkStart w:id="322" w:name="_Toc124143009"/>
      <w:bookmarkEnd w:id="320"/>
      <w:bookmarkEnd w:id="321"/>
      <w:bookmarkEnd w:id="322"/>
      <w:r w:rsidRPr="00CD48A8">
        <w:t>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w:t>
      </w:r>
      <w:r w:rsidR="00883052">
        <w:t>IRMs</w:t>
      </w:r>
      <w:r w:rsidRPr="00CD48A8">
        <w:t xml:space="preserve">, which are described in more detail in section </w:t>
      </w:r>
      <w:hyperlink w:anchor="_California_Educator_Review" w:history="1">
        <w:r w:rsidR="000E2673" w:rsidRPr="000E2673">
          <w:rPr>
            <w:rStyle w:val="Hyperlink"/>
            <w:i/>
          </w:rPr>
          <w:t>3.4</w:t>
        </w:r>
        <w:r w:rsidRPr="000E2673">
          <w:rPr>
            <w:rStyle w:val="Hyperlink"/>
            <w:i/>
          </w:rPr>
          <w:t xml:space="preserve"> California Educator Review</w:t>
        </w:r>
      </w:hyperlink>
      <w:r w:rsidRPr="00CD48A8">
        <w:t>.</w:t>
      </w:r>
    </w:p>
    <w:p w14:paraId="666916A4" w14:textId="66E2AB4A" w:rsidR="0082629C" w:rsidRPr="00CD48A8" w:rsidRDefault="0082629C" w:rsidP="00617B4A">
      <w:r w:rsidRPr="00CD48A8">
        <w:t xml:space="preserve">All items were entered into </w:t>
      </w:r>
      <w:r>
        <w:t xml:space="preserve">the Item Banking </w:t>
      </w:r>
      <w:r w:rsidR="00E04CBD">
        <w:t xml:space="preserve">Information </w:t>
      </w:r>
      <w:r>
        <w:t>System (</w:t>
      </w:r>
      <w:r w:rsidRPr="00CD48A8">
        <w:t>IBIS</w:t>
      </w:r>
      <w:r>
        <w:t>)</w:t>
      </w:r>
      <w:r w:rsidRPr="00CD48A8">
        <w:t xml:space="preserve"> with corresponding artwork and metadata. Within IBIS, items received ETS internal content, fairness, and editorial reviews.</w:t>
      </w:r>
    </w:p>
    <w:p w14:paraId="689686D7" w14:textId="1BA0BA76" w:rsidR="0082629C" w:rsidRPr="00CD48A8" w:rsidRDefault="0082629C" w:rsidP="00617B4A">
      <w:r>
        <w:t xml:space="preserve">The CDE reviewed proposed changes to items in response to reviews by the participants of the </w:t>
      </w:r>
      <w:r w:rsidR="00883052">
        <w:t>IRM</w:t>
      </w:r>
      <w:r>
        <w:t xml:space="preserve">s to ensure the quality of the item pool. The CDE then gained access to </w:t>
      </w:r>
      <w:r w:rsidR="000E2673">
        <w:t>Alternate ELPAC</w:t>
      </w:r>
      <w:r w:rsidRPr="75F12D56">
        <w:t xml:space="preserve"> </w:t>
      </w:r>
      <w:r>
        <w:t>items and conducted reviews in IBIS. ETS revised items in response to comments from the CDE prior to using them in the assessment forms.</w:t>
      </w:r>
    </w:p>
    <w:p w14:paraId="71BFCA35" w14:textId="20ACE155" w:rsidR="0082629C" w:rsidRPr="00CD48A8" w:rsidRDefault="0082629C" w:rsidP="00617B4A">
      <w:pPr>
        <w:keepNext/>
        <w:spacing w:after="60"/>
      </w:pPr>
      <w:r w:rsidRPr="00CD48A8">
        <w:t xml:space="preserve">The ETS review process for the </w:t>
      </w:r>
      <w:r w:rsidR="000E2673">
        <w:t>Alternate ELPAC</w:t>
      </w:r>
      <w:r>
        <w:t xml:space="preserve"> </w:t>
      </w:r>
      <w:r w:rsidRPr="00CD48A8">
        <w:t>includes the following; these tasks are described in the next subsections:</w:t>
      </w:r>
    </w:p>
    <w:p w14:paraId="65BD46DE" w14:textId="77777777" w:rsidR="0082629C" w:rsidRPr="00CD48A8" w:rsidRDefault="0082629C" w:rsidP="00617B4A">
      <w:pPr>
        <w:pStyle w:val="Numbered"/>
        <w:numPr>
          <w:ilvl w:val="0"/>
          <w:numId w:val="33"/>
        </w:numPr>
        <w:ind w:left="864" w:hanging="288"/>
        <w:contextualSpacing/>
      </w:pPr>
      <w:r w:rsidRPr="00CD48A8">
        <w:t>Content review</w:t>
      </w:r>
    </w:p>
    <w:p w14:paraId="295496FB" w14:textId="77777777" w:rsidR="0082629C" w:rsidRPr="00CD48A8" w:rsidRDefault="0082629C" w:rsidP="00617B4A">
      <w:pPr>
        <w:pStyle w:val="Numbered"/>
        <w:numPr>
          <w:ilvl w:val="0"/>
          <w:numId w:val="33"/>
        </w:numPr>
        <w:ind w:left="864" w:hanging="288"/>
        <w:contextualSpacing/>
      </w:pPr>
      <w:r w:rsidRPr="00CD48A8">
        <w:t>Accessibility review</w:t>
      </w:r>
    </w:p>
    <w:p w14:paraId="2D30D6FA" w14:textId="77777777" w:rsidR="0082629C" w:rsidRPr="00CD48A8" w:rsidRDefault="0082629C" w:rsidP="00617B4A">
      <w:pPr>
        <w:pStyle w:val="Numbered"/>
        <w:numPr>
          <w:ilvl w:val="0"/>
          <w:numId w:val="33"/>
        </w:numPr>
        <w:ind w:left="864" w:hanging="288"/>
        <w:contextualSpacing/>
      </w:pPr>
      <w:r w:rsidRPr="00CD48A8">
        <w:t>Editorial review</w:t>
      </w:r>
    </w:p>
    <w:p w14:paraId="45B40CB6" w14:textId="77777777" w:rsidR="0082629C" w:rsidRPr="00CD48A8" w:rsidRDefault="0082629C" w:rsidP="00617B4A">
      <w:pPr>
        <w:pStyle w:val="Numbered"/>
        <w:numPr>
          <w:ilvl w:val="0"/>
          <w:numId w:val="33"/>
        </w:numPr>
        <w:ind w:left="864" w:hanging="288"/>
        <w:contextualSpacing/>
      </w:pPr>
      <w:r w:rsidRPr="00CD48A8">
        <w:t>Sensitivity and fairness review</w:t>
      </w:r>
    </w:p>
    <w:p w14:paraId="27587E6E" w14:textId="77777777" w:rsidR="0082629C" w:rsidRPr="00CD48A8" w:rsidRDefault="0082629C" w:rsidP="00617B4A">
      <w:r w:rsidRPr="00CD48A8">
        <w:t>Throughout this multistep item review process, the lead content-area assessment specialists and development team members at ETS continually evaluated the activities and items for adherence to the rules for item development.</w:t>
      </w:r>
    </w:p>
    <w:p w14:paraId="527576D1" w14:textId="44B8E2E3" w:rsidR="00911A83" w:rsidRPr="00943846" w:rsidRDefault="60C07EC0" w:rsidP="00617B4A">
      <w:pPr>
        <w:pStyle w:val="Heading4"/>
      </w:pPr>
      <w:bookmarkStart w:id="323" w:name="_Toc131594578"/>
      <w:r w:rsidRPr="00943846">
        <w:t>ETS Content Review</w:t>
      </w:r>
      <w:bookmarkEnd w:id="323"/>
    </w:p>
    <w:p w14:paraId="51BD55BB" w14:textId="62E86ED5" w:rsidR="0019052F" w:rsidRPr="00CD48A8" w:rsidRDefault="0019052F" w:rsidP="00617B4A">
      <w:pPr>
        <w:keepLines/>
        <w:spacing w:after="60"/>
      </w:pPr>
      <w:bookmarkStart w:id="324" w:name="_Toc122513118"/>
      <w:bookmarkStart w:id="325" w:name="_Toc122612333"/>
      <w:bookmarkStart w:id="326" w:name="_Toc124143011"/>
      <w:bookmarkStart w:id="327" w:name="_Toc122513119"/>
      <w:bookmarkStart w:id="328" w:name="_Toc122612334"/>
      <w:bookmarkStart w:id="329" w:name="_Toc124143012"/>
      <w:bookmarkStart w:id="330" w:name="_Toc122513120"/>
      <w:bookmarkStart w:id="331" w:name="_Toc122612335"/>
      <w:bookmarkStart w:id="332" w:name="_Toc124143013"/>
      <w:bookmarkStart w:id="333" w:name="_Toc122513121"/>
      <w:bookmarkStart w:id="334" w:name="_Toc122612336"/>
      <w:bookmarkStart w:id="335" w:name="_Toc124143014"/>
      <w:bookmarkStart w:id="336" w:name="_Toc122513122"/>
      <w:bookmarkStart w:id="337" w:name="_Toc122612337"/>
      <w:bookmarkStart w:id="338" w:name="_Toc124143015"/>
      <w:bookmarkStart w:id="339" w:name="_Toc122513123"/>
      <w:bookmarkStart w:id="340" w:name="_Toc122612338"/>
      <w:bookmarkStart w:id="341" w:name="_Toc124143016"/>
      <w:bookmarkStart w:id="342" w:name="_Toc122513124"/>
      <w:bookmarkStart w:id="343" w:name="_Toc122612339"/>
      <w:bookmarkStart w:id="344" w:name="_Toc124143017"/>
      <w:bookmarkStart w:id="345" w:name="_Toc122513125"/>
      <w:bookmarkStart w:id="346" w:name="_Toc122612340"/>
      <w:bookmarkStart w:id="347" w:name="_Toc124143018"/>
      <w:bookmarkStart w:id="348" w:name="_Toc122513126"/>
      <w:bookmarkStart w:id="349" w:name="_Toc122612341"/>
      <w:bookmarkStart w:id="350" w:name="_Toc12414301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t>On all items ETS developed, content-area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t>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351" w:name="_Hlk98339081"/>
      <w:r w:rsidRPr="0071231D">
        <w:rPr>
          <w:i/>
          <w:iCs/>
        </w:rPr>
        <w:t>CAASPP and ELPAC Item Review Acceptance Criteria</w:t>
      </w:r>
      <w:r w:rsidRPr="004C109A">
        <w:t xml:space="preserve"> (ETS, 2019),</w:t>
      </w:r>
      <w:bookmarkEnd w:id="351"/>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678EC08C" w14:textId="77777777" w:rsidR="0019052F" w:rsidRPr="00CD48A8" w:rsidRDefault="0019052F" w:rsidP="00617B4A">
      <w:pPr>
        <w:pStyle w:val="bullets-one"/>
        <w:keepNext/>
        <w:tabs>
          <w:tab w:val="clear" w:pos="871"/>
        </w:tabs>
      </w:pPr>
      <w:r w:rsidRPr="00CD48A8">
        <w:t>Relevance to the purpose of the test</w:t>
      </w:r>
    </w:p>
    <w:p w14:paraId="6A7D9DFD" w14:textId="77777777" w:rsidR="0019052F" w:rsidRPr="00CD48A8" w:rsidRDefault="0019052F" w:rsidP="00617B4A">
      <w:pPr>
        <w:pStyle w:val="bullets-one"/>
        <w:tabs>
          <w:tab w:val="clear" w:pos="871"/>
        </w:tabs>
      </w:pPr>
      <w:r w:rsidRPr="00CD48A8">
        <w:t>Match of each item to the item specifications, including the tier of item complexity</w:t>
      </w:r>
    </w:p>
    <w:p w14:paraId="7022D8A9" w14:textId="77777777" w:rsidR="0019052F" w:rsidRPr="00CD48A8" w:rsidRDefault="0019052F" w:rsidP="00617B4A">
      <w:pPr>
        <w:pStyle w:val="bullets-one"/>
        <w:tabs>
          <w:tab w:val="clear" w:pos="871"/>
        </w:tabs>
      </w:pPr>
      <w:r w:rsidRPr="00CD48A8">
        <w:t>Match of each item to the principles of quality item writing</w:t>
      </w:r>
    </w:p>
    <w:p w14:paraId="03DEBEDD" w14:textId="77777777" w:rsidR="0019052F" w:rsidRPr="00CD48A8" w:rsidRDefault="0019052F" w:rsidP="00617B4A">
      <w:pPr>
        <w:pStyle w:val="bullets-one"/>
        <w:tabs>
          <w:tab w:val="clear" w:pos="871"/>
        </w:tabs>
      </w:pPr>
      <w:r w:rsidRPr="00CD48A8">
        <w:t>Match of each item to the identified standard or standards</w:t>
      </w:r>
    </w:p>
    <w:p w14:paraId="134CD451" w14:textId="77777777" w:rsidR="0019052F" w:rsidRPr="00CD48A8" w:rsidRDefault="0019052F" w:rsidP="00617B4A">
      <w:pPr>
        <w:pStyle w:val="bullets-one"/>
        <w:tabs>
          <w:tab w:val="clear" w:pos="871"/>
        </w:tabs>
      </w:pPr>
      <w:r w:rsidRPr="00CD48A8">
        <w:t>Difficulty of the item</w:t>
      </w:r>
    </w:p>
    <w:p w14:paraId="0579EB77" w14:textId="77777777" w:rsidR="0019052F" w:rsidRPr="00CD48A8" w:rsidRDefault="0019052F" w:rsidP="00617B4A">
      <w:pPr>
        <w:pStyle w:val="bullets-one"/>
        <w:tabs>
          <w:tab w:val="clear" w:pos="871"/>
        </w:tabs>
      </w:pPr>
      <w:r w:rsidRPr="00CD48A8">
        <w:t>Accuracy of the content of the item</w:t>
      </w:r>
    </w:p>
    <w:p w14:paraId="314AE503" w14:textId="77777777" w:rsidR="0019052F" w:rsidRPr="00CD48A8" w:rsidRDefault="0019052F" w:rsidP="00617B4A">
      <w:pPr>
        <w:pStyle w:val="bullets-one"/>
        <w:tabs>
          <w:tab w:val="clear" w:pos="871"/>
        </w:tabs>
      </w:pPr>
      <w:r w:rsidRPr="00CD48A8">
        <w:t>Readability of the item or passage</w:t>
      </w:r>
    </w:p>
    <w:p w14:paraId="21406115" w14:textId="77777777" w:rsidR="0019052F" w:rsidRPr="00CD48A8" w:rsidRDefault="0019052F" w:rsidP="00617B4A">
      <w:pPr>
        <w:pStyle w:val="bullets-one"/>
        <w:tabs>
          <w:tab w:val="clear" w:pos="871"/>
        </w:tabs>
      </w:pPr>
      <w:r w:rsidRPr="00CD48A8">
        <w:t>Grade-level appropriateness of the item</w:t>
      </w:r>
    </w:p>
    <w:p w14:paraId="3DD936EC" w14:textId="77777777" w:rsidR="0019052F" w:rsidRPr="00CD48A8" w:rsidRDefault="0019052F" w:rsidP="00617B4A">
      <w:pPr>
        <w:pStyle w:val="bullets-one"/>
        <w:tabs>
          <w:tab w:val="clear" w:pos="871"/>
        </w:tabs>
      </w:pPr>
      <w:r w:rsidRPr="00CD48A8">
        <w:t>Appropriateness of any illustrations, graphs, or figures</w:t>
      </w:r>
    </w:p>
    <w:p w14:paraId="511CE2D6" w14:textId="77777777" w:rsidR="0019052F" w:rsidRPr="00CD48A8" w:rsidRDefault="0019052F" w:rsidP="00617B4A">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109B46B9" w14:textId="19CC9EDD" w:rsidR="00454578" w:rsidRPr="00943846" w:rsidRDefault="1E5567FF" w:rsidP="00617B4A">
      <w:pPr>
        <w:pStyle w:val="Heading4"/>
      </w:pPr>
      <w:bookmarkStart w:id="352" w:name="_Toc131594579"/>
      <w:r w:rsidRPr="00943846">
        <w:t>ETS Accessibility Review</w:t>
      </w:r>
      <w:bookmarkEnd w:id="352"/>
    </w:p>
    <w:p w14:paraId="445034F2" w14:textId="044A2B55" w:rsidR="0019052F" w:rsidRPr="00CD48A8" w:rsidRDefault="0019052F" w:rsidP="00617B4A">
      <w:bookmarkStart w:id="353" w:name="_Toc121842130"/>
      <w:bookmarkStart w:id="354" w:name="_Toc121896616"/>
      <w:bookmarkEnd w:id="353"/>
      <w:bookmarkEnd w:id="354"/>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w:t>
      </w:r>
    </w:p>
    <w:p w14:paraId="20E11D6F" w14:textId="17BB1EC9" w:rsidR="00911A83" w:rsidRPr="00943846" w:rsidRDefault="3AC6C3D7" w:rsidP="00617B4A">
      <w:pPr>
        <w:pStyle w:val="Heading4"/>
      </w:pPr>
      <w:bookmarkStart w:id="355" w:name="_Toc131594580"/>
      <w:r w:rsidRPr="00943846">
        <w:t>ETS Editorial Review</w:t>
      </w:r>
      <w:bookmarkEnd w:id="355"/>
    </w:p>
    <w:p w14:paraId="4BD7ACE4" w14:textId="77777777" w:rsidR="0019052F" w:rsidRPr="00CD48A8" w:rsidRDefault="0019052F" w:rsidP="00617B4A">
      <w:bookmarkStart w:id="356" w:name="_Toc121842132"/>
      <w:bookmarkStart w:id="357" w:name="_Toc121896618"/>
      <w:bookmarkStart w:id="358" w:name="_Toc99631741"/>
      <w:bookmarkEnd w:id="356"/>
      <w:bookmarkEnd w:id="357"/>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4BDE4CEB" w14:textId="77777777" w:rsidR="00D02FEA" w:rsidRPr="00943846" w:rsidDel="00C714D0" w:rsidRDefault="6402446C" w:rsidP="00617B4A">
      <w:pPr>
        <w:pStyle w:val="Heading4"/>
        <w:keepLines/>
      </w:pPr>
      <w:bookmarkStart w:id="359" w:name="_Toc131594581"/>
      <w:r w:rsidRPr="00943846">
        <w:t>ETS Sensitivity and Fairness Review</w:t>
      </w:r>
      <w:bookmarkEnd w:id="358"/>
      <w:bookmarkEnd w:id="359"/>
    </w:p>
    <w:p w14:paraId="2DBE2E0F" w14:textId="12E32618" w:rsidR="008E2EB4" w:rsidRDefault="008E2EB4" w:rsidP="00617B4A">
      <w:pPr>
        <w:pStyle w:val="Heading5"/>
      </w:pPr>
      <w:bookmarkStart w:id="360" w:name="_Toc93133722"/>
      <w:bookmarkStart w:id="361" w:name="_Toc93215391"/>
      <w:bookmarkStart w:id="362" w:name="_Toc93487537"/>
      <w:bookmarkStart w:id="363" w:name="_Toc93133723"/>
      <w:bookmarkStart w:id="364" w:name="_Toc93215392"/>
      <w:bookmarkStart w:id="365" w:name="_Toc93487538"/>
      <w:bookmarkStart w:id="366" w:name="_Toc93133724"/>
      <w:bookmarkStart w:id="367" w:name="_Toc93215393"/>
      <w:bookmarkStart w:id="368" w:name="_Toc93487539"/>
      <w:bookmarkStart w:id="369" w:name="_Toc93133725"/>
      <w:bookmarkStart w:id="370" w:name="_Toc93215394"/>
      <w:bookmarkStart w:id="371" w:name="_Toc93487540"/>
      <w:bookmarkStart w:id="372" w:name="_Toc93133726"/>
      <w:bookmarkStart w:id="373" w:name="_Toc93215395"/>
      <w:bookmarkStart w:id="374" w:name="_Toc93487541"/>
      <w:bookmarkStart w:id="375" w:name="_Toc93133727"/>
      <w:bookmarkStart w:id="376" w:name="_Toc93215396"/>
      <w:bookmarkStart w:id="377" w:name="_Toc93487542"/>
      <w:bookmarkStart w:id="378" w:name="_Toc93133728"/>
      <w:bookmarkStart w:id="379" w:name="_Toc93215397"/>
      <w:bookmarkStart w:id="380" w:name="_Toc93487543"/>
      <w:bookmarkStart w:id="381" w:name="_Toc93133729"/>
      <w:bookmarkStart w:id="382" w:name="_Toc93215398"/>
      <w:bookmarkStart w:id="383" w:name="_Toc93487544"/>
      <w:bookmarkStart w:id="384" w:name="_Toc93588481"/>
      <w:bookmarkStart w:id="385" w:name="_Toc93648636"/>
      <w:bookmarkStart w:id="386" w:name="_Toc93588482"/>
      <w:bookmarkStart w:id="387" w:name="_Toc93648637"/>
      <w:bookmarkStart w:id="388" w:name="_Toc93588483"/>
      <w:bookmarkStart w:id="389" w:name="_Toc93648638"/>
      <w:bookmarkStart w:id="390" w:name="_Toc93588484"/>
      <w:bookmarkStart w:id="391" w:name="_Toc93648639"/>
      <w:bookmarkStart w:id="392" w:name="_Toc93588485"/>
      <w:bookmarkStart w:id="393" w:name="_Toc93648640"/>
      <w:bookmarkStart w:id="394" w:name="_Toc93588486"/>
      <w:bookmarkStart w:id="395" w:name="_Toc93648641"/>
      <w:bookmarkStart w:id="396" w:name="_Toc93588487"/>
      <w:bookmarkStart w:id="397" w:name="_Toc93648642"/>
      <w:bookmarkStart w:id="398" w:name="_Toc93588488"/>
      <w:bookmarkStart w:id="399" w:name="_Toc93648643"/>
      <w:bookmarkStart w:id="400" w:name="_Toc93133791"/>
      <w:bookmarkStart w:id="401" w:name="_Toc93215460"/>
      <w:bookmarkStart w:id="402" w:name="_Toc93487606"/>
      <w:bookmarkStart w:id="403" w:name="_Toc93588489"/>
      <w:bookmarkStart w:id="404" w:name="_Toc93648644"/>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Review</w:t>
      </w:r>
    </w:p>
    <w:p w14:paraId="4442E911" w14:textId="379B7134" w:rsidR="009357CF" w:rsidRPr="00CD48A8" w:rsidRDefault="009357CF" w:rsidP="00617B4A">
      <w:r>
        <w:t xml:space="preserve">ETS assessment specialists who were specially trained to identify and edit or eliminate questions that contained content or wording that could be construed to be offensive to, or </w:t>
      </w:r>
      <w:bookmarkStart w:id="405" w:name="_Hlk92878094"/>
      <w:r>
        <w:t>biased against, members of specific student groups (e.g., ethnicity, race, or gender) conducted the next level of review (ETS, 2014 and 2016).</w:t>
      </w:r>
      <w:bookmarkEnd w:id="405"/>
      <w:r>
        <w:t xml:space="preserve"> These trained staff members reviewed every item before the CDE and </w:t>
      </w:r>
      <w:r w:rsidR="00883052">
        <w:t>IRM</w:t>
      </w:r>
      <w:r>
        <w:t>s. Newly developed items were then submitted to the CDE for review prior to educator reviews.</w:t>
      </w:r>
    </w:p>
    <w:p w14:paraId="55F402EC" w14:textId="77777777" w:rsidR="009357CF" w:rsidRPr="00CD48A8" w:rsidRDefault="009357CF" w:rsidP="00617B4A">
      <w:r w:rsidRPr="00CD48A8">
        <w:t>The review process promoted a general awareness of, and responsiveness to, the following:</w:t>
      </w:r>
    </w:p>
    <w:p w14:paraId="0D20F818" w14:textId="77777777" w:rsidR="009357CF" w:rsidRPr="00CD48A8" w:rsidRDefault="009357CF" w:rsidP="00617B4A">
      <w:pPr>
        <w:pStyle w:val="bullets"/>
      </w:pPr>
      <w:r>
        <w:t>Cultural diversity</w:t>
      </w:r>
    </w:p>
    <w:p w14:paraId="44DA7AD3" w14:textId="77777777" w:rsidR="009357CF" w:rsidRPr="00CD48A8" w:rsidRDefault="009357CF" w:rsidP="00617B4A">
      <w:pPr>
        <w:pStyle w:val="bullets"/>
      </w:pPr>
      <w:r>
        <w:t>Diversity of background, cultural tradition, and viewpoints to be found in the test-taking populations</w:t>
      </w:r>
    </w:p>
    <w:p w14:paraId="0CA6BCC8" w14:textId="77777777" w:rsidR="009357CF" w:rsidRPr="00CD48A8" w:rsidRDefault="009357CF" w:rsidP="00617B4A">
      <w:pPr>
        <w:pStyle w:val="bullets"/>
      </w:pPr>
      <w:r>
        <w:t>Changing roles and attitudes toward various groups</w:t>
      </w:r>
    </w:p>
    <w:p w14:paraId="73A50D1C" w14:textId="77777777" w:rsidR="009357CF" w:rsidRPr="00CD48A8" w:rsidRDefault="009357CF" w:rsidP="00617B4A">
      <w:pPr>
        <w:pStyle w:val="bullets"/>
      </w:pPr>
      <w:r>
        <w:t>Role of language in setting and changing attitudes toward various groups</w:t>
      </w:r>
    </w:p>
    <w:p w14:paraId="1DF4DDD1" w14:textId="77777777" w:rsidR="009357CF" w:rsidRPr="00CD48A8" w:rsidRDefault="009357CF" w:rsidP="00617B4A">
      <w:pPr>
        <w:pStyle w:val="bullets"/>
      </w:pPr>
      <w:r w:rsidRPr="48C83CD9">
        <w:t>Topics that may be unsettling or otherwise distract the student from the content being measured, such as natural disasters, disease, or family discord</w:t>
      </w:r>
    </w:p>
    <w:p w14:paraId="55EE4B1B" w14:textId="77777777" w:rsidR="009357CF" w:rsidRPr="00CD48A8" w:rsidRDefault="009357CF" w:rsidP="00617B4A">
      <w:pPr>
        <w:pStyle w:val="bullets"/>
      </w:pPr>
      <w:r>
        <w:t>Contributions of diverse groups (including ethnic and minority groups, individuals with disabilities, and women) to the history and culture of the United States and the achievements of individuals within these groups</w:t>
      </w:r>
    </w:p>
    <w:p w14:paraId="31C41CC8" w14:textId="77777777" w:rsidR="009357CF" w:rsidRPr="00CD48A8" w:rsidRDefault="009357CF" w:rsidP="00617B4A">
      <w:pPr>
        <w:pStyle w:val="bullets"/>
      </w:pPr>
      <w:r>
        <w:t>Item accessibility for language learners of diverse backgrounds</w:t>
      </w:r>
    </w:p>
    <w:p w14:paraId="02DD4BC4" w14:textId="17F45AB0" w:rsidR="008C3A0B" w:rsidRPr="00943846" w:rsidRDefault="0D94F146" w:rsidP="00484F59">
      <w:pPr>
        <w:pStyle w:val="bullets"/>
        <w:numPr>
          <w:ilvl w:val="0"/>
          <w:numId w:val="17"/>
        </w:numPr>
        <w:tabs>
          <w:tab w:val="clear" w:pos="727"/>
        </w:tabs>
        <w:ind w:left="864" w:hanging="288"/>
      </w:pPr>
      <w:r>
        <w:t xml:space="preserve">Item accessibility for </w:t>
      </w:r>
      <w:r w:rsidR="3823A72B">
        <w:t xml:space="preserve">EL </w:t>
      </w:r>
      <w:r>
        <w:t>students</w:t>
      </w:r>
      <w:r w:rsidR="627F3B6B">
        <w:t xml:space="preserve"> with </w:t>
      </w:r>
      <w:r w:rsidR="3823A72B">
        <w:t xml:space="preserve">significant </w:t>
      </w:r>
      <w:r w:rsidR="3AD89BD1">
        <w:t>cognitive disabilities</w:t>
      </w:r>
    </w:p>
    <w:p w14:paraId="0444060A" w14:textId="291E8527" w:rsidR="008E2EB4" w:rsidRDefault="008E2EB4" w:rsidP="00484F59">
      <w:pPr>
        <w:pStyle w:val="Heading5"/>
      </w:pPr>
      <w:bookmarkStart w:id="406" w:name="_Cognitive_Laboratory"/>
      <w:bookmarkEnd w:id="406"/>
      <w:r>
        <w:t>Cognitive Laboratory</w:t>
      </w:r>
    </w:p>
    <w:p w14:paraId="3B68B6F2" w14:textId="54D73411" w:rsidR="127C8AE4" w:rsidRDefault="127C8AE4" w:rsidP="009B5FB0">
      <w:r>
        <w:t>Under the direction of the CDE, ETS conducted a pilot using cognitive laboratory methodology across California in January 2020</w:t>
      </w:r>
      <w:r w:rsidR="005C068C">
        <w:t xml:space="preserve"> (CDE, 2020</w:t>
      </w:r>
      <w:r w:rsidR="00B979B5">
        <w:t>a</w:t>
      </w:r>
      <w:r w:rsidR="005C068C">
        <w:t>)</w:t>
      </w:r>
      <w:r>
        <w:t>. One of the goals of the study was to collect evidence of the use of accessibility resources</w:t>
      </w:r>
      <w:r w:rsidR="005367FA">
        <w:t xml:space="preserve"> </w:t>
      </w:r>
      <w:r>
        <w:t>for test administration and determine whether the test design supports access.</w:t>
      </w:r>
    </w:p>
    <w:p w14:paraId="6C5EB1D2" w14:textId="37BA4679" w:rsidR="127C8AE4" w:rsidRDefault="461B91CE" w:rsidP="009B5FB0">
      <w:r>
        <w:t xml:space="preserve">Based on results of the study, </w:t>
      </w:r>
      <w:r w:rsidR="22261059">
        <w:t>m</w:t>
      </w:r>
      <w:r w:rsidR="127C8AE4">
        <w:t>inor adjustments to the task types were made, including providing considerations of alternate response options for expressive items to be more inclusive for students who are not verbal communicators. This includes students who are presymbolic communicators, who use few conventional symbols (words, signs, or pictures), or who use augmentative and alternative communication devices. Guidance on how to provide optional individualization has been added for rubric-scored expressive items that either allow for the use of real objects or provide picture card responses.</w:t>
      </w:r>
    </w:p>
    <w:p w14:paraId="047C31B2" w14:textId="42EE2478" w:rsidR="127C8AE4" w:rsidRDefault="127C8AE4" w:rsidP="009B5FB0">
      <w:r>
        <w:t>In addition, guidance was developed for increasing the number of objects and manipulatives for students who are presymbolic communicators. Guidance on how to provide optional individualization has been added for stories, passages, and items in which real objects or manipulatives could be provided to the student.</w:t>
      </w:r>
    </w:p>
    <w:p w14:paraId="08EAB8FA" w14:textId="5B5EA30B" w:rsidR="00120ABC" w:rsidRPr="00943846" w:rsidRDefault="00120ABC" w:rsidP="00484F59">
      <w:pPr>
        <w:pStyle w:val="Heading3"/>
      </w:pPr>
      <w:bookmarkStart w:id="407" w:name="_Toc131594582"/>
      <w:r w:rsidRPr="00943846">
        <w:t>C</w:t>
      </w:r>
      <w:r w:rsidR="0078616B" w:rsidRPr="00943846">
        <w:t xml:space="preserve">alifornia </w:t>
      </w:r>
      <w:r w:rsidRPr="00943846">
        <w:t>D</w:t>
      </w:r>
      <w:r w:rsidR="0078616B" w:rsidRPr="00943846">
        <w:t xml:space="preserve">epartment of </w:t>
      </w:r>
      <w:r w:rsidRPr="00943846">
        <w:t>E</w:t>
      </w:r>
      <w:r w:rsidR="0078616B" w:rsidRPr="00943846">
        <w:t>ducation</w:t>
      </w:r>
      <w:r w:rsidRPr="00943846">
        <w:t xml:space="preserve"> Review</w:t>
      </w:r>
      <w:bookmarkEnd w:id="407"/>
    </w:p>
    <w:p w14:paraId="6AF2C79E" w14:textId="261D3AFF" w:rsidR="003A43B4" w:rsidRPr="00CD48A8" w:rsidRDefault="003A43B4" w:rsidP="00617B4A">
      <w:bookmarkStart w:id="408" w:name="_Toc121842135"/>
      <w:bookmarkStart w:id="409" w:name="_Toc121896621"/>
      <w:bookmarkEnd w:id="408"/>
      <w:bookmarkEnd w:id="409"/>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883052">
        <w:t>IRM</w:t>
      </w:r>
      <w:r w:rsidRPr="00CD48A8">
        <w:t>s with California educators.</w:t>
      </w:r>
    </w:p>
    <w:p w14:paraId="4A7542FF" w14:textId="43AD4A0D" w:rsidR="00C77964" w:rsidRPr="00943846" w:rsidRDefault="2FAF07AB" w:rsidP="00484F59">
      <w:pPr>
        <w:pStyle w:val="Heading3"/>
      </w:pPr>
      <w:bookmarkStart w:id="410" w:name="_California_Educator_Review"/>
      <w:bookmarkStart w:id="411" w:name="_Toc131594583"/>
      <w:bookmarkEnd w:id="410"/>
      <w:r w:rsidRPr="00943846">
        <w:t>California Educator Review</w:t>
      </w:r>
      <w:bookmarkEnd w:id="411"/>
    </w:p>
    <w:p w14:paraId="2705F7A2" w14:textId="62E09E82" w:rsidR="00FA05EF" w:rsidRPr="00943846" w:rsidRDefault="62B20B48" w:rsidP="00FA05EF">
      <w:r>
        <w:t xml:space="preserve">Each newly developed item </w:t>
      </w:r>
      <w:r w:rsidR="005C068C">
        <w:t xml:space="preserve">is </w:t>
      </w:r>
      <w:r>
        <w:t xml:space="preserve">reviewed during the </w:t>
      </w:r>
      <w:r w:rsidR="38AD7FAC">
        <w:t>IRM</w:t>
      </w:r>
      <w:r w:rsidR="22B01C19">
        <w:t>s</w:t>
      </w:r>
      <w:r>
        <w:t>,</w:t>
      </w:r>
      <w:r w:rsidR="005C068C">
        <w:t xml:space="preserve"> which are</w:t>
      </w:r>
      <w:r>
        <w:t xml:space="preserve"> held</w:t>
      </w:r>
      <w:r w:rsidR="005C068C">
        <w:t xml:space="preserve"> annually</w:t>
      </w:r>
      <w:r>
        <w:t xml:space="preserve"> </w:t>
      </w:r>
      <w:r w:rsidR="613AE0CE">
        <w:t>in</w:t>
      </w:r>
      <w:r>
        <w:t xml:space="preserve"> June</w:t>
      </w:r>
      <w:r w:rsidR="2F5FA193">
        <w:t>.</w:t>
      </w:r>
      <w:r>
        <w:t xml:space="preserve"> Educators participate in the meetings to review the items for alignment to the standards and appropriat</w:t>
      </w:r>
      <w:r w:rsidR="61F13AAA">
        <w:t>eness</w:t>
      </w:r>
      <w:r>
        <w:t xml:space="preserve"> for the designated grade level or grade span.</w:t>
      </w:r>
    </w:p>
    <w:p w14:paraId="2AF9C61D" w14:textId="5C6BBBB7" w:rsidR="00FA05EF" w:rsidRPr="00943846" w:rsidRDefault="00FA05EF" w:rsidP="00B252DE">
      <w:pPr>
        <w:keepNext/>
      </w:pPr>
      <w:r>
        <w:t>Educators ha</w:t>
      </w:r>
      <w:r w:rsidR="005C068C">
        <w:t>v</w:t>
      </w:r>
      <w:r w:rsidR="00CE2863">
        <w:t>e</w:t>
      </w:r>
      <w:r>
        <w:t xml:space="preserve"> the option of making one of three recommendations regarding each item: </w:t>
      </w:r>
      <w:r w:rsidR="21E764B8">
        <w:t>accept</w:t>
      </w:r>
      <w:r>
        <w:t xml:space="preserve"> the item as is, </w:t>
      </w:r>
      <w:r w:rsidR="6F09B4B2">
        <w:t xml:space="preserve">accept </w:t>
      </w:r>
      <w:r>
        <w:t xml:space="preserve">the item with revisions, or reject the item. Whenever an item </w:t>
      </w:r>
      <w:r w:rsidR="005C068C">
        <w:t xml:space="preserve">is </w:t>
      </w:r>
      <w:r w:rsidR="5B83F508">
        <w:t xml:space="preserve">recommended for </w:t>
      </w:r>
      <w:r w:rsidR="5F91478F">
        <w:t>accepted</w:t>
      </w:r>
      <w:r>
        <w:t xml:space="preserve"> with revisions, educators specif</w:t>
      </w:r>
      <w:r w:rsidR="639F8D23">
        <w:t>y</w:t>
      </w:r>
      <w:r>
        <w:t xml:space="preserve"> the revisions needed to</w:t>
      </w:r>
      <w:r w:rsidR="6423BF45">
        <w:t xml:space="preserve"> improve the</w:t>
      </w:r>
      <w:r>
        <w:t xml:space="preserve"> text or images and the reasons for the proposed revisions.</w:t>
      </w:r>
    </w:p>
    <w:p w14:paraId="47F19314" w14:textId="5B52144D" w:rsidR="00C804C4" w:rsidRPr="00943846" w:rsidRDefault="2D8580DB" w:rsidP="00484F59">
      <w:pPr>
        <w:pStyle w:val="Heading4"/>
      </w:pPr>
      <w:bookmarkStart w:id="412" w:name="_Toc113371152"/>
      <w:bookmarkStart w:id="413" w:name="_Toc113428492"/>
      <w:bookmarkStart w:id="414" w:name="_Toc113440214"/>
      <w:bookmarkStart w:id="415" w:name="_Toc113532228"/>
      <w:bookmarkStart w:id="416" w:name="_Toc118898432"/>
      <w:bookmarkStart w:id="417" w:name="_Toc120783871"/>
      <w:bookmarkStart w:id="418" w:name="_Toc121381689"/>
      <w:bookmarkStart w:id="419" w:name="_Toc121842137"/>
      <w:bookmarkStart w:id="420" w:name="_Toc121896623"/>
      <w:bookmarkStart w:id="421" w:name="_Toc131594584"/>
      <w:bookmarkEnd w:id="412"/>
      <w:bookmarkEnd w:id="413"/>
      <w:bookmarkEnd w:id="414"/>
      <w:bookmarkEnd w:id="415"/>
      <w:bookmarkEnd w:id="416"/>
      <w:bookmarkEnd w:id="417"/>
      <w:bookmarkEnd w:id="418"/>
      <w:bookmarkEnd w:id="419"/>
      <w:bookmarkEnd w:id="420"/>
      <w:r w:rsidRPr="00943846">
        <w:t>California Educators as Content Experts</w:t>
      </w:r>
      <w:bookmarkEnd w:id="421"/>
    </w:p>
    <w:p w14:paraId="6EA825AE" w14:textId="77D6BD7F" w:rsidR="00A87E80" w:rsidRPr="00943846" w:rsidRDefault="4787DC14" w:rsidP="00A87E80">
      <w:r>
        <w:t xml:space="preserve">During IRM meetings, </w:t>
      </w:r>
      <w:r w:rsidR="306BCFB2">
        <w:t xml:space="preserve">California educators </w:t>
      </w:r>
      <w:r w:rsidR="7A369D80">
        <w:t xml:space="preserve">serve in </w:t>
      </w:r>
      <w:r w:rsidR="306BCFB2">
        <w:t xml:space="preserve">an advisory role to the CDE and ETS and provide guidance on matters related to item development for the Alternate ELPAC. The </w:t>
      </w:r>
      <w:r w:rsidR="4A19C3CD">
        <w:t>IRM</w:t>
      </w:r>
      <w:r w:rsidR="5EC5D340">
        <w:t>s</w:t>
      </w:r>
      <w:r w:rsidR="306BCFB2">
        <w:t xml:space="preserve"> </w:t>
      </w:r>
      <w:r w:rsidR="320853C7">
        <w:t>take place annually before newly dev</w:t>
      </w:r>
      <w:r w:rsidR="1CF33BF6">
        <w:t xml:space="preserve">eloped </w:t>
      </w:r>
      <w:r w:rsidR="320853C7">
        <w:t>items are selected for field test positions</w:t>
      </w:r>
      <w:r w:rsidR="328A670F">
        <w:t>, and are</w:t>
      </w:r>
      <w:r w:rsidR="33D9EA74">
        <w:t xml:space="preserve"> </w:t>
      </w:r>
      <w:r w:rsidR="306BCFB2">
        <w:t xml:space="preserve">facilitated by ETS content experts. </w:t>
      </w:r>
      <w:r w:rsidR="1C481E81">
        <w:t xml:space="preserve">Typically, </w:t>
      </w:r>
      <w:r w:rsidR="007530C9">
        <w:t>15</w:t>
      </w:r>
      <w:r w:rsidR="1C481E81">
        <w:t xml:space="preserve"> to </w:t>
      </w:r>
      <w:r w:rsidR="007530C9">
        <w:t>20</w:t>
      </w:r>
      <w:r w:rsidR="1C481E81">
        <w:t xml:space="preserve"> educators are recruited to attend each meeting.</w:t>
      </w:r>
      <w:r w:rsidR="003C7039">
        <w:t xml:space="preserve"> </w:t>
      </w:r>
    </w:p>
    <w:p w14:paraId="4E99636B" w14:textId="5C4C5A20" w:rsidR="00C66F65" w:rsidRPr="00943846" w:rsidDel="00A87E80" w:rsidRDefault="00A87E80" w:rsidP="00A87E80">
      <w:r>
        <w:t xml:space="preserve">In the meetings, the item content, test examiner </w:t>
      </w:r>
      <w:r w:rsidR="00F617AA" w:rsidRPr="71522D89">
        <w:rPr>
          <w:i/>
          <w:iCs/>
        </w:rPr>
        <w:t>D</w:t>
      </w:r>
      <w:r w:rsidRPr="71522D89">
        <w:rPr>
          <w:i/>
          <w:iCs/>
        </w:rPr>
        <w:t>irections</w:t>
      </w:r>
      <w:r w:rsidR="00AE442A" w:rsidRPr="71522D89">
        <w:rPr>
          <w:i/>
          <w:iCs/>
        </w:rPr>
        <w:t xml:space="preserve"> for </w:t>
      </w:r>
      <w:r w:rsidR="00F617AA" w:rsidRPr="71522D89">
        <w:rPr>
          <w:i/>
          <w:iCs/>
        </w:rPr>
        <w:t>A</w:t>
      </w:r>
      <w:r w:rsidR="00AE442A" w:rsidRPr="71522D89">
        <w:rPr>
          <w:i/>
          <w:iCs/>
        </w:rPr>
        <w:t>dministration</w:t>
      </w:r>
      <w:r w:rsidRPr="71522D89">
        <w:rPr>
          <w:i/>
          <w:iCs/>
        </w:rPr>
        <w:t>,</w:t>
      </w:r>
      <w:r>
        <w:t xml:space="preserve"> and alternative text were presented</w:t>
      </w:r>
      <w:r w:rsidR="000A4B56">
        <w:t>.</w:t>
      </w:r>
      <w:r>
        <w:t xml:space="preserve"> ETS facilitated a discussion with the educators for each item using the CAASPP</w:t>
      </w:r>
      <w:r w:rsidR="000F1E6B">
        <w:t xml:space="preserve"> and</w:t>
      </w:r>
      <w:r>
        <w:t xml:space="preserve"> ELPAC Item Review Acceptance Criteria (</w:t>
      </w:r>
      <w:r w:rsidR="000F1E6B">
        <w:t>ETS</w:t>
      </w:r>
      <w:r>
        <w:t xml:space="preserve">, 2019). The educators were responsible for reviewing all newly developed items for alignment with the 2012 ELD Standards </w:t>
      </w:r>
      <w:r w:rsidR="003B243C">
        <w:t>us</w:t>
      </w:r>
      <w:r>
        <w:t>i</w:t>
      </w:r>
      <w:r w:rsidR="003B243C">
        <w:t>ng</w:t>
      </w:r>
      <w:r>
        <w:t xml:space="preserve"> the ELD Connectors. Meeting participants also reviewed the items for content accuracy, language clarity, and item quality. In their examination of test items, participants could raise concerns about the appropriateness of the items as related to the grade</w:t>
      </w:r>
      <w:r w:rsidR="001A106C">
        <w:t xml:space="preserve"> level</w:t>
      </w:r>
      <w:r>
        <w:t>, age, and cognitive level of the test taker. Additionally, passages, items, and supporting graphics were evaluated for any potential bias or sensitivity concerns associated with disability, gender, race, ethnicity, religion, or socioeconomic status. ETS recorded educator feedback for each item and adjusted item content based on approval from the CDE.</w:t>
      </w:r>
    </w:p>
    <w:p w14:paraId="24D942E6" w14:textId="6BD06AD4" w:rsidR="00BB0FC8" w:rsidRPr="00943846" w:rsidRDefault="2D8580DB" w:rsidP="00484F59">
      <w:pPr>
        <w:pStyle w:val="Heading4"/>
      </w:pPr>
      <w:bookmarkStart w:id="422" w:name="_Toc131594585"/>
      <w:r w:rsidRPr="00943846">
        <w:t>Composition of Item Review Panels</w:t>
      </w:r>
      <w:bookmarkEnd w:id="422"/>
    </w:p>
    <w:p w14:paraId="07BE222C" w14:textId="2C0D486E" w:rsidR="00015BF2" w:rsidRPr="00943846" w:rsidRDefault="00B9659F" w:rsidP="00015BF2">
      <w:pPr>
        <w:rPr>
          <w:lang w:eastAsia="x-none"/>
        </w:rPr>
      </w:pPr>
      <w:r>
        <w:t>The</w:t>
      </w:r>
      <w:r w:rsidR="00015BF2">
        <w:t xml:space="preserve"> group of California educators </w:t>
      </w:r>
      <w:r>
        <w:t xml:space="preserve">participating in the </w:t>
      </w:r>
      <w:r w:rsidR="00DC147E">
        <w:t>IRMs</w:t>
      </w:r>
      <w:r>
        <w:t xml:space="preserve"> </w:t>
      </w:r>
      <w:r w:rsidR="00015BF2">
        <w:t>consisted of current and former teachers (some of whom had taught students eligible to take the Alternate ELPAC and others who were subject-matter experts), resource specialists, administrators, curriculum and content experts, and other education professionals. Minimum qualifications to be invited to participate were</w:t>
      </w:r>
    </w:p>
    <w:p w14:paraId="2431A96F" w14:textId="03DB88FA" w:rsidR="00015BF2" w:rsidRPr="00943846" w:rsidRDefault="0F98A2C1" w:rsidP="00484F59">
      <w:pPr>
        <w:pStyle w:val="bullets"/>
        <w:numPr>
          <w:ilvl w:val="0"/>
          <w:numId w:val="17"/>
        </w:numPr>
        <w:tabs>
          <w:tab w:val="clear" w:pos="727"/>
        </w:tabs>
        <w:ind w:left="864" w:hanging="288"/>
      </w:pPr>
      <w:r>
        <w:t>three or more years of teaching experience in kindergarten through grade twelve and in the relevant content area</w:t>
      </w:r>
      <w:r w:rsidR="68C62C65">
        <w:t xml:space="preserve"> such as English </w:t>
      </w:r>
      <w:r w:rsidR="00BA5AAA">
        <w:t>language development or special education</w:t>
      </w:r>
      <w:r w:rsidR="327359AD">
        <w:t>;</w:t>
      </w:r>
    </w:p>
    <w:p w14:paraId="39F5DB4D" w14:textId="00D7B824" w:rsidR="00015BF2" w:rsidRPr="00943846" w:rsidRDefault="78F539F5" w:rsidP="00484F59">
      <w:pPr>
        <w:pStyle w:val="bullets"/>
        <w:numPr>
          <w:ilvl w:val="0"/>
          <w:numId w:val="17"/>
        </w:numPr>
        <w:tabs>
          <w:tab w:val="clear" w:pos="727"/>
        </w:tabs>
        <w:ind w:left="864" w:hanging="288"/>
      </w:pPr>
      <w:r>
        <w:t>b</w:t>
      </w:r>
      <w:r w:rsidR="37787FC2">
        <w:t xml:space="preserve">achelor’s or higher degree in a grade </w:t>
      </w:r>
      <w:r w:rsidR="7383CF5B">
        <w:t xml:space="preserve">level </w:t>
      </w:r>
      <w:r w:rsidR="37787FC2">
        <w:t>or content area related to EL</w:t>
      </w:r>
      <w:r w:rsidR="213CFB47">
        <w:t xml:space="preserve"> student</w:t>
      </w:r>
      <w:r w:rsidR="137F03DB">
        <w:t>s</w:t>
      </w:r>
      <w:r w:rsidR="37787FC2">
        <w:t xml:space="preserve"> and </w:t>
      </w:r>
      <w:r w:rsidR="507883CD">
        <w:t>s</w:t>
      </w:r>
      <w:r w:rsidR="37787FC2">
        <w:t xml:space="preserve">tudents with </w:t>
      </w:r>
      <w:r w:rsidR="507883CD">
        <w:t>s</w:t>
      </w:r>
      <w:r w:rsidR="37787FC2">
        <w:t xml:space="preserve">ignificant </w:t>
      </w:r>
      <w:r w:rsidR="507883CD">
        <w:t>c</w:t>
      </w:r>
      <w:r w:rsidR="37787FC2">
        <w:t xml:space="preserve">ognitive </w:t>
      </w:r>
      <w:r w:rsidR="507883CD">
        <w:t>d</w:t>
      </w:r>
      <w:r w:rsidR="37787FC2">
        <w:t>isabilities</w:t>
      </w:r>
      <w:r w:rsidR="213CFB47">
        <w:t>;</w:t>
      </w:r>
      <w:r w:rsidR="37787FC2">
        <w:t xml:space="preserve"> and</w:t>
      </w:r>
    </w:p>
    <w:p w14:paraId="27EAF942" w14:textId="77CC536B" w:rsidR="00015BF2" w:rsidRPr="00943846" w:rsidRDefault="37787FC2" w:rsidP="00484F59">
      <w:pPr>
        <w:pStyle w:val="bullets"/>
        <w:numPr>
          <w:ilvl w:val="0"/>
          <w:numId w:val="17"/>
        </w:numPr>
        <w:tabs>
          <w:tab w:val="clear" w:pos="727"/>
        </w:tabs>
        <w:ind w:left="864" w:hanging="288"/>
      </w:pPr>
      <w:r>
        <w:t xml:space="preserve">knowledge </w:t>
      </w:r>
      <w:r w:rsidR="213CFB47">
        <w:t>of,</w:t>
      </w:r>
      <w:r>
        <w:t xml:space="preserve"> and experience with</w:t>
      </w:r>
      <w:r w:rsidR="213CFB47">
        <w:t>,</w:t>
      </w:r>
      <w:r>
        <w:t xml:space="preserve"> the California 2012 ELD Standards via </w:t>
      </w:r>
      <w:r w:rsidR="1DABDEA8">
        <w:t xml:space="preserve">the </w:t>
      </w:r>
      <w:r>
        <w:t>ELD Connectors.</w:t>
      </w:r>
    </w:p>
    <w:p w14:paraId="6B7841A6" w14:textId="46019D8C" w:rsidR="00015BF2" w:rsidRPr="00943846" w:rsidRDefault="00015BF2" w:rsidP="00015BF2">
      <w:r>
        <w:t>Preferred qualifications included</w:t>
      </w:r>
      <w:r w:rsidR="60ACACA4">
        <w:t>:</w:t>
      </w:r>
    </w:p>
    <w:p w14:paraId="7F7B74A9" w14:textId="77777777" w:rsidR="00015BF2" w:rsidRPr="00943846" w:rsidRDefault="37787FC2" w:rsidP="00484F59">
      <w:pPr>
        <w:pStyle w:val="bullets"/>
        <w:numPr>
          <w:ilvl w:val="0"/>
          <w:numId w:val="17"/>
        </w:numPr>
        <w:tabs>
          <w:tab w:val="clear" w:pos="727"/>
        </w:tabs>
        <w:ind w:left="864" w:hanging="288"/>
      </w:pPr>
      <w:r>
        <w:t>a special education credential,</w:t>
      </w:r>
    </w:p>
    <w:p w14:paraId="3E37853C" w14:textId="77777777" w:rsidR="00015BF2" w:rsidRPr="00943846" w:rsidRDefault="37787FC2" w:rsidP="00484F59">
      <w:pPr>
        <w:pStyle w:val="bullets"/>
        <w:numPr>
          <w:ilvl w:val="0"/>
          <w:numId w:val="17"/>
        </w:numPr>
        <w:tabs>
          <w:tab w:val="clear" w:pos="727"/>
        </w:tabs>
        <w:ind w:left="864" w:hanging="288"/>
      </w:pPr>
      <w:r>
        <w:t>experience teaching students with more than one type of disability, and</w:t>
      </w:r>
    </w:p>
    <w:p w14:paraId="72FF22CA" w14:textId="77777777" w:rsidR="00015BF2" w:rsidRPr="00943846" w:rsidRDefault="37787FC2" w:rsidP="00484F59">
      <w:pPr>
        <w:pStyle w:val="bullets"/>
        <w:numPr>
          <w:ilvl w:val="0"/>
          <w:numId w:val="17"/>
        </w:numPr>
        <w:tabs>
          <w:tab w:val="clear" w:pos="727"/>
        </w:tabs>
        <w:ind w:left="864" w:hanging="288"/>
      </w:pPr>
      <w:r>
        <w:t>three to five years of experience as a special education teacher or school administrator with a special education credential.</w:t>
      </w:r>
    </w:p>
    <w:p w14:paraId="40E690F9" w14:textId="155C44E2" w:rsidR="00015BF2" w:rsidRPr="00943846" w:rsidRDefault="00015BF2" w:rsidP="005541FF">
      <w:pPr>
        <w:rPr>
          <w:lang w:eastAsia="x-none"/>
        </w:rPr>
      </w:pPr>
      <w:r w:rsidRPr="00943846">
        <w:rPr>
          <w:lang w:eastAsia="x-none"/>
        </w:rPr>
        <w:t xml:space="preserve">School administrators; LEA, county content, or program specialists; or university educators had to meet the </w:t>
      </w:r>
      <w:r w:rsidRPr="00943846" w:rsidDel="00F50536">
        <w:rPr>
          <w:lang w:eastAsia="x-none"/>
        </w:rPr>
        <w:t>following</w:t>
      </w:r>
      <w:r w:rsidRPr="00943846">
        <w:rPr>
          <w:lang w:eastAsia="x-none"/>
        </w:rPr>
        <w:t xml:space="preserve"> qualifications to be invited to participate</w:t>
      </w:r>
      <w:r w:rsidRPr="00943846" w:rsidDel="00F50536">
        <w:rPr>
          <w:lang w:eastAsia="x-none"/>
        </w:rPr>
        <w:t>:</w:t>
      </w:r>
    </w:p>
    <w:p w14:paraId="68548861" w14:textId="05075BBE" w:rsidR="00015BF2" w:rsidRPr="00943846" w:rsidRDefault="00C356A4" w:rsidP="00484F59">
      <w:pPr>
        <w:pStyle w:val="bullets"/>
        <w:numPr>
          <w:ilvl w:val="0"/>
          <w:numId w:val="17"/>
        </w:numPr>
        <w:tabs>
          <w:tab w:val="clear" w:pos="727"/>
        </w:tabs>
        <w:ind w:left="864" w:hanging="288"/>
      </w:pPr>
      <w:r>
        <w:t>T</w:t>
      </w:r>
      <w:r w:rsidR="37787FC2">
        <w:t>hree or more years of experience as a school administrator; LEA, county content, or program specialist; or university instructor in a grade-specific area</w:t>
      </w:r>
    </w:p>
    <w:p w14:paraId="0E00EEF9" w14:textId="1A171A87" w:rsidR="00015BF2" w:rsidRPr="00943846" w:rsidRDefault="00C356A4" w:rsidP="00484F59">
      <w:pPr>
        <w:pStyle w:val="bullets"/>
        <w:numPr>
          <w:ilvl w:val="0"/>
          <w:numId w:val="17"/>
        </w:numPr>
        <w:tabs>
          <w:tab w:val="clear" w:pos="727"/>
        </w:tabs>
        <w:ind w:left="864" w:hanging="288"/>
      </w:pPr>
      <w:r>
        <w:t>B</w:t>
      </w:r>
      <w:r w:rsidR="37787FC2">
        <w:t>achelor’s or higher degree in a grade-specific area</w:t>
      </w:r>
    </w:p>
    <w:p w14:paraId="57986EC1" w14:textId="4A30BAF2" w:rsidR="00015BF2" w:rsidRPr="00943846" w:rsidRDefault="00C356A4" w:rsidP="00484F59">
      <w:pPr>
        <w:pStyle w:val="bullets"/>
        <w:numPr>
          <w:ilvl w:val="0"/>
          <w:numId w:val="17"/>
        </w:numPr>
        <w:tabs>
          <w:tab w:val="clear" w:pos="727"/>
        </w:tabs>
        <w:ind w:left="864" w:hanging="288"/>
      </w:pPr>
      <w:r>
        <w:t>K</w:t>
      </w:r>
      <w:r w:rsidR="37787FC2">
        <w:t>nowledge</w:t>
      </w:r>
      <w:r w:rsidR="40E37D6F">
        <w:t xml:space="preserve"> of,</w:t>
      </w:r>
      <w:r w:rsidR="37787FC2">
        <w:t xml:space="preserve"> and experience with</w:t>
      </w:r>
      <w:r w:rsidR="40E37D6F">
        <w:t>,</w:t>
      </w:r>
      <w:r w:rsidR="37787FC2">
        <w:t xml:space="preserve"> the California 2012 ELD Standards via </w:t>
      </w:r>
      <w:r w:rsidR="6E8D80EF">
        <w:t>the</w:t>
      </w:r>
      <w:r w:rsidR="37787FC2">
        <w:t xml:space="preserve"> ELD Connectors</w:t>
      </w:r>
    </w:p>
    <w:p w14:paraId="280DE535" w14:textId="4A80A809" w:rsidR="00015BF2" w:rsidRPr="00943846" w:rsidRDefault="00015BF2" w:rsidP="00015BF2">
      <w:r>
        <w:t xml:space="preserve">Every effort was made to ensure that </w:t>
      </w:r>
      <w:r w:rsidR="48B452F2">
        <w:t>each group of</w:t>
      </w:r>
      <w:r>
        <w:t xml:space="preserve"> item reviewers included a wide representation of gender, geographic regions, and ethnic groups in California. Efforts also were made to ensure representation by members with experience serving California’s diverse special education population.</w:t>
      </w:r>
    </w:p>
    <w:p w14:paraId="4B472C1E" w14:textId="77777777" w:rsidR="00015BF2" w:rsidRPr="00943846" w:rsidRDefault="00015BF2" w:rsidP="00015BF2">
      <w:pPr>
        <w:rPr>
          <w:lang w:eastAsia="x-none"/>
        </w:rPr>
      </w:pPr>
      <w:r w:rsidRPr="00943846">
        <w:rPr>
          <w:lang w:eastAsia="x-none"/>
        </w:rPr>
        <w:t>Item reviewers were recruited through an application process. Recommendations were solicited from LEAs and county offices of education as well as from the CDE. 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w:t>
      </w:r>
    </w:p>
    <w:p w14:paraId="0890AA6C" w14:textId="696FAD27" w:rsidR="008C776D" w:rsidRPr="00943846" w:rsidRDefault="1BAB279D" w:rsidP="00484F59">
      <w:pPr>
        <w:pStyle w:val="Heading4"/>
      </w:pPr>
      <w:bookmarkStart w:id="423" w:name="_Toc131594586"/>
      <w:r w:rsidRPr="00943846">
        <w:t>Meetings for Review of Alternate ELPAC Items</w:t>
      </w:r>
      <w:bookmarkEnd w:id="423"/>
    </w:p>
    <w:p w14:paraId="311D0A8D" w14:textId="79CBA8E9" w:rsidR="00D440E7" w:rsidRDefault="00D440E7" w:rsidP="00D440E7">
      <w:pPr>
        <w:keepNext/>
      </w:pPr>
      <w:r w:rsidRPr="00943846">
        <w:rPr>
          <w:rStyle w:val="Cross-ReferenceChar"/>
        </w:rPr>
        <w:fldChar w:fldCharType="begin"/>
      </w:r>
      <w:r w:rsidRPr="00943846">
        <w:rPr>
          <w:rStyle w:val="Cross-ReferenceChar"/>
        </w:rPr>
        <w:instrText xml:space="preserve"> REF _Ref60062980 \h  \* MERGEFORMAT </w:instrText>
      </w:r>
      <w:r w:rsidRPr="00943846">
        <w:rPr>
          <w:rStyle w:val="Cross-ReferenceChar"/>
        </w:rPr>
      </w:r>
      <w:r w:rsidRPr="00943846">
        <w:rPr>
          <w:rStyle w:val="Cross-ReferenceChar"/>
        </w:rPr>
        <w:fldChar w:fldCharType="separate"/>
      </w:r>
      <w:r w:rsidR="002018B5" w:rsidRPr="002018B5">
        <w:rPr>
          <w:rStyle w:val="Cross-ReferenceChar"/>
        </w:rPr>
        <w:t>Table 3.2</w:t>
      </w:r>
      <w:r w:rsidRPr="00943846">
        <w:rPr>
          <w:rStyle w:val="Cross-ReferenceChar"/>
        </w:rPr>
        <w:fldChar w:fldCharType="end"/>
      </w:r>
      <w:r w:rsidRPr="00943846">
        <w:t xml:space="preserve"> provides the status of the items after the 2020 Alternate ELPAC </w:t>
      </w:r>
      <w:r w:rsidR="000D2377">
        <w:t>IRM</w:t>
      </w:r>
      <w:r w:rsidRPr="00943846">
        <w:t>.</w:t>
      </w:r>
    </w:p>
    <w:p w14:paraId="3135DB3C" w14:textId="6CF79C37" w:rsidR="002B424F" w:rsidRPr="00943846" w:rsidRDefault="002B424F" w:rsidP="002B424F">
      <w:pPr>
        <w:pStyle w:val="Caption"/>
      </w:pPr>
      <w:bookmarkStart w:id="424" w:name="_Ref60062980"/>
      <w:bookmarkStart w:id="425" w:name="_Toc76039382"/>
      <w:bookmarkStart w:id="426" w:name="_Toc133500695"/>
      <w:r>
        <w:t xml:space="preserve">Table </w:t>
      </w:r>
      <w:r>
        <w:fldChar w:fldCharType="begin"/>
      </w:r>
      <w:r>
        <w:instrText>STYLEREF 2 \s</w:instrText>
      </w:r>
      <w:r>
        <w:fldChar w:fldCharType="separate"/>
      </w:r>
      <w:r w:rsidR="00536E6D">
        <w:rPr>
          <w:noProof/>
        </w:rPr>
        <w:t>3</w:t>
      </w:r>
      <w:r>
        <w:fldChar w:fldCharType="end"/>
      </w:r>
      <w:r w:rsidR="004815B2">
        <w:t>.</w:t>
      </w:r>
      <w:r>
        <w:fldChar w:fldCharType="begin"/>
      </w:r>
      <w:r>
        <w:instrText>SEQ Table \* ARABIC \s 2</w:instrText>
      </w:r>
      <w:r>
        <w:fldChar w:fldCharType="separate"/>
      </w:r>
      <w:r w:rsidR="004815B2">
        <w:rPr>
          <w:noProof/>
        </w:rPr>
        <w:t>2</w:t>
      </w:r>
      <w:r>
        <w:fldChar w:fldCharType="end"/>
      </w:r>
      <w:bookmarkEnd w:id="424"/>
      <w:r>
        <w:t xml:space="preserve">  </w:t>
      </w:r>
      <w:bookmarkStart w:id="427" w:name="_Hlk75774618"/>
      <w:r>
        <w:t xml:space="preserve">Status of Items After the 2020 Alternate ELPAC </w:t>
      </w:r>
      <w:bookmarkEnd w:id="425"/>
      <w:bookmarkEnd w:id="427"/>
      <w:r>
        <w:t>IRM</w:t>
      </w:r>
      <w:bookmarkEnd w:id="426"/>
    </w:p>
    <w:tbl>
      <w:tblPr>
        <w:tblStyle w:val="TRs"/>
        <w:tblW w:w="5904" w:type="dxa"/>
        <w:tblLayout w:type="fixed"/>
        <w:tblLook w:val="04A0" w:firstRow="1" w:lastRow="0" w:firstColumn="1" w:lastColumn="0" w:noHBand="0" w:noVBand="1"/>
      </w:tblPr>
      <w:tblGrid>
        <w:gridCol w:w="1872"/>
        <w:gridCol w:w="1152"/>
        <w:gridCol w:w="1584"/>
        <w:gridCol w:w="1296"/>
      </w:tblGrid>
      <w:tr w:rsidR="002B424F" w:rsidRPr="00943846" w14:paraId="3BCB0402" w14:textId="77777777" w:rsidTr="694D3A6C">
        <w:trPr>
          <w:cnfStyle w:val="100000000000" w:firstRow="1" w:lastRow="0" w:firstColumn="0" w:lastColumn="0" w:oddVBand="0" w:evenVBand="0" w:oddHBand="0" w:evenHBand="0" w:firstRowFirstColumn="0" w:firstRowLastColumn="0" w:lastRowFirstColumn="0" w:lastRowLastColumn="0"/>
        </w:trPr>
        <w:tc>
          <w:tcPr>
            <w:tcW w:w="1872" w:type="dxa"/>
          </w:tcPr>
          <w:p w14:paraId="7A2858EC" w14:textId="77777777" w:rsidR="002B424F" w:rsidRPr="00943846" w:rsidRDefault="002B424F" w:rsidP="00FB532E">
            <w:pPr>
              <w:pStyle w:val="TableHead"/>
              <w:rPr>
                <w:b w:val="0"/>
                <w:bCs w:val="0"/>
                <w:noProof w:val="0"/>
              </w:rPr>
            </w:pPr>
            <w:r w:rsidRPr="00943846">
              <w:rPr>
                <w:noProof w:val="0"/>
              </w:rPr>
              <w:t>Grade Level or Grade Span</w:t>
            </w:r>
          </w:p>
        </w:tc>
        <w:tc>
          <w:tcPr>
            <w:tcW w:w="1152" w:type="dxa"/>
          </w:tcPr>
          <w:p w14:paraId="78E8448D" w14:textId="77777777" w:rsidR="002B424F" w:rsidRPr="00943846" w:rsidRDefault="002B424F" w:rsidP="00FB532E">
            <w:pPr>
              <w:pStyle w:val="TableHead"/>
              <w:rPr>
                <w:b w:val="0"/>
                <w:bCs w:val="0"/>
                <w:noProof w:val="0"/>
              </w:rPr>
            </w:pPr>
            <w:r>
              <w:rPr>
                <w:noProof w:val="0"/>
              </w:rPr>
              <w:t>Accept As Is</w:t>
            </w:r>
          </w:p>
        </w:tc>
        <w:tc>
          <w:tcPr>
            <w:tcW w:w="1584" w:type="dxa"/>
          </w:tcPr>
          <w:p w14:paraId="019AC7F1" w14:textId="77777777" w:rsidR="002B424F" w:rsidRPr="00943846" w:rsidRDefault="002B424F" w:rsidP="00FB532E">
            <w:pPr>
              <w:pStyle w:val="TableHead"/>
              <w:rPr>
                <w:b w:val="0"/>
                <w:bCs w:val="0"/>
                <w:noProof w:val="0"/>
              </w:rPr>
            </w:pPr>
            <w:r>
              <w:rPr>
                <w:noProof w:val="0"/>
              </w:rPr>
              <w:t>Accept with Revisions</w:t>
            </w:r>
          </w:p>
        </w:tc>
        <w:tc>
          <w:tcPr>
            <w:tcW w:w="1296" w:type="dxa"/>
          </w:tcPr>
          <w:p w14:paraId="29F51FA0" w14:textId="77777777" w:rsidR="002B424F" w:rsidRPr="00943846" w:rsidRDefault="002B424F" w:rsidP="00FB532E">
            <w:pPr>
              <w:pStyle w:val="TableHead"/>
              <w:rPr>
                <w:b w:val="0"/>
                <w:bCs w:val="0"/>
                <w:noProof w:val="0"/>
              </w:rPr>
            </w:pPr>
            <w:r w:rsidRPr="00943846">
              <w:rPr>
                <w:noProof w:val="0"/>
              </w:rPr>
              <w:t>Rejected</w:t>
            </w:r>
          </w:p>
        </w:tc>
      </w:tr>
      <w:tr w:rsidR="002B424F" w:rsidRPr="00943846" w14:paraId="5E26C795" w14:textId="77777777" w:rsidTr="694D3A6C">
        <w:tc>
          <w:tcPr>
            <w:tcW w:w="1872" w:type="dxa"/>
            <w:tcBorders>
              <w:top w:val="single" w:sz="4" w:space="0" w:color="auto"/>
            </w:tcBorders>
          </w:tcPr>
          <w:p w14:paraId="76659F9F" w14:textId="77777777" w:rsidR="002B424F" w:rsidRPr="00943846" w:rsidRDefault="002B424F" w:rsidP="00FB532E">
            <w:pPr>
              <w:pStyle w:val="TableText"/>
              <w:rPr>
                <w:noProof w:val="0"/>
              </w:rPr>
            </w:pPr>
            <w:r w:rsidRPr="00943846">
              <w:rPr>
                <w:noProof w:val="0"/>
              </w:rPr>
              <w:t>Kindergarten</w:t>
            </w:r>
          </w:p>
        </w:tc>
        <w:tc>
          <w:tcPr>
            <w:tcW w:w="1152" w:type="dxa"/>
            <w:tcBorders>
              <w:top w:val="single" w:sz="4" w:space="0" w:color="auto"/>
            </w:tcBorders>
          </w:tcPr>
          <w:p w14:paraId="33A985A8" w14:textId="77777777" w:rsidR="002B424F" w:rsidRPr="00943846" w:rsidRDefault="002B424F" w:rsidP="00FB532E">
            <w:pPr>
              <w:pStyle w:val="TableText"/>
              <w:ind w:right="216"/>
              <w:rPr>
                <w:rFonts w:eastAsia="Calibri"/>
                <w:noProof w:val="0"/>
              </w:rPr>
            </w:pPr>
            <w:r w:rsidRPr="00943846">
              <w:rPr>
                <w:rFonts w:eastAsia="Calibri"/>
                <w:noProof w:val="0"/>
              </w:rPr>
              <w:t>14</w:t>
            </w:r>
          </w:p>
        </w:tc>
        <w:tc>
          <w:tcPr>
            <w:tcW w:w="1584" w:type="dxa"/>
            <w:tcBorders>
              <w:top w:val="single" w:sz="4" w:space="0" w:color="auto"/>
            </w:tcBorders>
          </w:tcPr>
          <w:p w14:paraId="09795148" w14:textId="77777777" w:rsidR="002B424F" w:rsidRPr="00943846" w:rsidRDefault="002B424F" w:rsidP="00FB532E">
            <w:pPr>
              <w:pStyle w:val="TableText"/>
              <w:ind w:right="360"/>
              <w:rPr>
                <w:rFonts w:eastAsia="Calibri"/>
                <w:noProof w:val="0"/>
              </w:rPr>
            </w:pPr>
            <w:r w:rsidRPr="00943846">
              <w:rPr>
                <w:rFonts w:eastAsia="Calibri"/>
                <w:noProof w:val="0"/>
              </w:rPr>
              <w:t>98</w:t>
            </w:r>
          </w:p>
        </w:tc>
        <w:tc>
          <w:tcPr>
            <w:tcW w:w="1296" w:type="dxa"/>
            <w:tcBorders>
              <w:top w:val="single" w:sz="4" w:space="0" w:color="auto"/>
            </w:tcBorders>
          </w:tcPr>
          <w:p w14:paraId="0E2FE311" w14:textId="77777777" w:rsidR="002B424F" w:rsidRPr="00943846" w:rsidRDefault="002B424F" w:rsidP="00FB532E">
            <w:pPr>
              <w:pStyle w:val="TableText"/>
              <w:ind w:right="432"/>
              <w:rPr>
                <w:noProof w:val="0"/>
              </w:rPr>
            </w:pPr>
            <w:r w:rsidRPr="00943846" w:rsidDel="006E3174">
              <w:rPr>
                <w:rFonts w:eastAsia="Calibri"/>
                <w:noProof w:val="0"/>
              </w:rPr>
              <w:t>0</w:t>
            </w:r>
          </w:p>
        </w:tc>
      </w:tr>
      <w:tr w:rsidR="002B424F" w:rsidRPr="00943846" w14:paraId="6C1EC277" w14:textId="77777777" w:rsidTr="694D3A6C">
        <w:tc>
          <w:tcPr>
            <w:tcW w:w="1872" w:type="dxa"/>
          </w:tcPr>
          <w:p w14:paraId="10C3991E" w14:textId="77777777" w:rsidR="002B424F" w:rsidRPr="00943846" w:rsidRDefault="002B424F" w:rsidP="00FB532E">
            <w:pPr>
              <w:pStyle w:val="TableText"/>
              <w:rPr>
                <w:noProof w:val="0"/>
              </w:rPr>
            </w:pPr>
            <w:r w:rsidRPr="00943846">
              <w:rPr>
                <w:noProof w:val="0"/>
              </w:rPr>
              <w:t>1</w:t>
            </w:r>
          </w:p>
        </w:tc>
        <w:tc>
          <w:tcPr>
            <w:tcW w:w="1152" w:type="dxa"/>
          </w:tcPr>
          <w:p w14:paraId="3AD5BC49" w14:textId="77777777" w:rsidR="002B424F" w:rsidRPr="00943846" w:rsidRDefault="002B424F" w:rsidP="00FB532E">
            <w:pPr>
              <w:pStyle w:val="TableText"/>
              <w:ind w:right="216"/>
              <w:rPr>
                <w:rFonts w:eastAsia="Calibri"/>
                <w:noProof w:val="0"/>
              </w:rPr>
            </w:pPr>
            <w:r w:rsidRPr="00943846">
              <w:rPr>
                <w:rFonts w:eastAsia="Calibri"/>
                <w:noProof w:val="0"/>
              </w:rPr>
              <w:t>27</w:t>
            </w:r>
          </w:p>
        </w:tc>
        <w:tc>
          <w:tcPr>
            <w:tcW w:w="1584" w:type="dxa"/>
          </w:tcPr>
          <w:p w14:paraId="34A512B0" w14:textId="77777777" w:rsidR="002B424F" w:rsidRPr="00943846" w:rsidRDefault="002B424F" w:rsidP="00FB532E">
            <w:pPr>
              <w:pStyle w:val="TableText"/>
              <w:ind w:right="360"/>
              <w:rPr>
                <w:rFonts w:eastAsia="Calibri"/>
                <w:noProof w:val="0"/>
              </w:rPr>
            </w:pPr>
            <w:r w:rsidRPr="00943846">
              <w:rPr>
                <w:rFonts w:eastAsia="Calibri"/>
                <w:noProof w:val="0"/>
              </w:rPr>
              <w:t>85</w:t>
            </w:r>
          </w:p>
        </w:tc>
        <w:tc>
          <w:tcPr>
            <w:tcW w:w="1296" w:type="dxa"/>
          </w:tcPr>
          <w:p w14:paraId="3BCABF6E" w14:textId="77777777" w:rsidR="002B424F" w:rsidRPr="00943846" w:rsidRDefault="002B424F" w:rsidP="00FB532E">
            <w:pPr>
              <w:pStyle w:val="TableText"/>
              <w:ind w:right="432"/>
              <w:rPr>
                <w:rFonts w:eastAsia="Calibri"/>
                <w:noProof w:val="0"/>
              </w:rPr>
            </w:pPr>
            <w:r w:rsidRPr="00943846">
              <w:rPr>
                <w:rFonts w:eastAsia="Calibri"/>
                <w:noProof w:val="0"/>
              </w:rPr>
              <w:t>1</w:t>
            </w:r>
          </w:p>
        </w:tc>
      </w:tr>
      <w:tr w:rsidR="002B424F" w:rsidRPr="00943846" w14:paraId="1AF407D1" w14:textId="77777777" w:rsidTr="694D3A6C">
        <w:tc>
          <w:tcPr>
            <w:tcW w:w="1872" w:type="dxa"/>
          </w:tcPr>
          <w:p w14:paraId="73173175" w14:textId="77777777" w:rsidR="002B424F" w:rsidRPr="00943846" w:rsidRDefault="002B424F" w:rsidP="00FB532E">
            <w:pPr>
              <w:pStyle w:val="TableText"/>
              <w:rPr>
                <w:noProof w:val="0"/>
              </w:rPr>
            </w:pPr>
            <w:r w:rsidRPr="00943846">
              <w:rPr>
                <w:noProof w:val="0"/>
              </w:rPr>
              <w:t>2</w:t>
            </w:r>
          </w:p>
        </w:tc>
        <w:tc>
          <w:tcPr>
            <w:tcW w:w="1152" w:type="dxa"/>
          </w:tcPr>
          <w:p w14:paraId="5BD15ACD" w14:textId="77777777" w:rsidR="002B424F" w:rsidRPr="00943846" w:rsidRDefault="002B424F" w:rsidP="00FB532E">
            <w:pPr>
              <w:pStyle w:val="TableText"/>
              <w:ind w:right="216"/>
              <w:rPr>
                <w:rFonts w:eastAsia="Calibri"/>
                <w:noProof w:val="0"/>
              </w:rPr>
            </w:pPr>
            <w:r w:rsidRPr="00943846">
              <w:rPr>
                <w:rFonts w:eastAsia="Calibri"/>
                <w:noProof w:val="0"/>
              </w:rPr>
              <w:t>55</w:t>
            </w:r>
          </w:p>
        </w:tc>
        <w:tc>
          <w:tcPr>
            <w:tcW w:w="1584" w:type="dxa"/>
          </w:tcPr>
          <w:p w14:paraId="099549B6" w14:textId="77777777" w:rsidR="002B424F" w:rsidRPr="00943846" w:rsidRDefault="002B424F" w:rsidP="00FB532E">
            <w:pPr>
              <w:pStyle w:val="TableText"/>
              <w:ind w:right="360"/>
              <w:rPr>
                <w:rFonts w:eastAsia="Calibri"/>
                <w:noProof w:val="0"/>
              </w:rPr>
            </w:pPr>
            <w:r w:rsidRPr="00943846">
              <w:rPr>
                <w:rFonts w:eastAsia="Calibri"/>
                <w:noProof w:val="0"/>
              </w:rPr>
              <w:t>50</w:t>
            </w:r>
          </w:p>
        </w:tc>
        <w:tc>
          <w:tcPr>
            <w:tcW w:w="1296" w:type="dxa"/>
          </w:tcPr>
          <w:p w14:paraId="3F39796C" w14:textId="77777777" w:rsidR="002B424F" w:rsidRPr="00943846" w:rsidRDefault="002B424F" w:rsidP="00FB532E">
            <w:pPr>
              <w:pStyle w:val="TableText"/>
              <w:ind w:right="432"/>
              <w:rPr>
                <w:noProof w:val="0"/>
              </w:rPr>
            </w:pPr>
            <w:r w:rsidRPr="00943846" w:rsidDel="006E3174">
              <w:rPr>
                <w:rFonts w:eastAsia="Calibri"/>
                <w:noProof w:val="0"/>
              </w:rPr>
              <w:t>0</w:t>
            </w:r>
          </w:p>
        </w:tc>
      </w:tr>
      <w:tr w:rsidR="002B424F" w:rsidRPr="00943846" w14:paraId="47AC1A82" w14:textId="77777777" w:rsidTr="694D3A6C">
        <w:tc>
          <w:tcPr>
            <w:tcW w:w="1872" w:type="dxa"/>
          </w:tcPr>
          <w:p w14:paraId="1EDC9FC4" w14:textId="77777777" w:rsidR="002B424F" w:rsidRPr="00943846" w:rsidRDefault="002B424F" w:rsidP="00FB532E">
            <w:pPr>
              <w:pStyle w:val="TableText"/>
              <w:rPr>
                <w:noProof w:val="0"/>
              </w:rPr>
            </w:pPr>
            <w:r w:rsidRPr="00943846">
              <w:rPr>
                <w:noProof w:val="0"/>
              </w:rPr>
              <w:t>3–5</w:t>
            </w:r>
          </w:p>
        </w:tc>
        <w:tc>
          <w:tcPr>
            <w:tcW w:w="1152" w:type="dxa"/>
          </w:tcPr>
          <w:p w14:paraId="10E9D695" w14:textId="77777777" w:rsidR="002B424F" w:rsidRPr="00943846" w:rsidRDefault="002B424F" w:rsidP="00FB532E">
            <w:pPr>
              <w:pStyle w:val="TableText"/>
              <w:ind w:right="216"/>
              <w:rPr>
                <w:rFonts w:eastAsia="Calibri"/>
                <w:noProof w:val="0"/>
              </w:rPr>
            </w:pPr>
            <w:r w:rsidRPr="00943846">
              <w:rPr>
                <w:rFonts w:eastAsia="Calibri"/>
                <w:noProof w:val="0"/>
              </w:rPr>
              <w:t>39</w:t>
            </w:r>
          </w:p>
        </w:tc>
        <w:tc>
          <w:tcPr>
            <w:tcW w:w="1584" w:type="dxa"/>
          </w:tcPr>
          <w:p w14:paraId="75D9C454" w14:textId="77777777" w:rsidR="002B424F" w:rsidRPr="00943846" w:rsidRDefault="002B424F" w:rsidP="00FB532E">
            <w:pPr>
              <w:pStyle w:val="TableText"/>
              <w:ind w:right="360"/>
              <w:rPr>
                <w:rFonts w:eastAsia="Calibri"/>
                <w:noProof w:val="0"/>
              </w:rPr>
            </w:pPr>
            <w:r w:rsidRPr="00943846">
              <w:rPr>
                <w:rFonts w:eastAsia="Calibri"/>
                <w:noProof w:val="0"/>
              </w:rPr>
              <w:t>67</w:t>
            </w:r>
          </w:p>
        </w:tc>
        <w:tc>
          <w:tcPr>
            <w:tcW w:w="1296" w:type="dxa"/>
          </w:tcPr>
          <w:p w14:paraId="3E4DBF2E" w14:textId="77777777" w:rsidR="002B424F" w:rsidRPr="00943846" w:rsidRDefault="002B424F" w:rsidP="00FB532E">
            <w:pPr>
              <w:pStyle w:val="TableText"/>
              <w:ind w:right="432"/>
              <w:rPr>
                <w:noProof w:val="0"/>
              </w:rPr>
            </w:pPr>
            <w:r w:rsidRPr="00943846" w:rsidDel="006E3174">
              <w:rPr>
                <w:rFonts w:eastAsia="Calibri"/>
                <w:noProof w:val="0"/>
              </w:rPr>
              <w:t>0</w:t>
            </w:r>
          </w:p>
        </w:tc>
      </w:tr>
      <w:tr w:rsidR="002B424F" w:rsidRPr="00943846" w14:paraId="25A9BF14" w14:textId="77777777" w:rsidTr="694D3A6C">
        <w:tc>
          <w:tcPr>
            <w:tcW w:w="1872" w:type="dxa"/>
          </w:tcPr>
          <w:p w14:paraId="3081BC0D" w14:textId="77777777" w:rsidR="002B424F" w:rsidRPr="00943846" w:rsidRDefault="002B424F" w:rsidP="00FB532E">
            <w:pPr>
              <w:pStyle w:val="TableText"/>
              <w:rPr>
                <w:noProof w:val="0"/>
              </w:rPr>
            </w:pPr>
            <w:r w:rsidRPr="00943846">
              <w:rPr>
                <w:noProof w:val="0"/>
              </w:rPr>
              <w:t>6–8</w:t>
            </w:r>
          </w:p>
        </w:tc>
        <w:tc>
          <w:tcPr>
            <w:tcW w:w="1152" w:type="dxa"/>
          </w:tcPr>
          <w:p w14:paraId="7C181BDB" w14:textId="77777777" w:rsidR="002B424F" w:rsidRPr="00943846" w:rsidRDefault="002B424F" w:rsidP="00FB532E">
            <w:pPr>
              <w:pStyle w:val="TableText"/>
              <w:ind w:right="216"/>
              <w:rPr>
                <w:rFonts w:eastAsia="Calibri"/>
                <w:noProof w:val="0"/>
              </w:rPr>
            </w:pPr>
            <w:r w:rsidRPr="00943846">
              <w:rPr>
                <w:rFonts w:eastAsia="Calibri"/>
                <w:noProof w:val="0"/>
              </w:rPr>
              <w:t>50</w:t>
            </w:r>
          </w:p>
        </w:tc>
        <w:tc>
          <w:tcPr>
            <w:tcW w:w="1584" w:type="dxa"/>
          </w:tcPr>
          <w:p w14:paraId="43F1984B" w14:textId="77777777" w:rsidR="002B424F" w:rsidRPr="00943846" w:rsidRDefault="002B424F" w:rsidP="00FB532E">
            <w:pPr>
              <w:pStyle w:val="TableText"/>
              <w:ind w:right="360"/>
              <w:rPr>
                <w:rFonts w:eastAsia="Calibri"/>
                <w:noProof w:val="0"/>
              </w:rPr>
            </w:pPr>
            <w:r w:rsidRPr="00943846">
              <w:rPr>
                <w:rFonts w:eastAsia="Calibri"/>
                <w:noProof w:val="0"/>
              </w:rPr>
              <w:t>59</w:t>
            </w:r>
          </w:p>
        </w:tc>
        <w:tc>
          <w:tcPr>
            <w:tcW w:w="1296" w:type="dxa"/>
          </w:tcPr>
          <w:p w14:paraId="266C5947" w14:textId="77777777" w:rsidR="002B424F" w:rsidRPr="00943846" w:rsidRDefault="002B424F" w:rsidP="00FB532E">
            <w:pPr>
              <w:pStyle w:val="TableText"/>
              <w:ind w:right="432"/>
              <w:rPr>
                <w:noProof w:val="0"/>
              </w:rPr>
            </w:pPr>
            <w:r w:rsidRPr="00943846" w:rsidDel="006E3174">
              <w:rPr>
                <w:rFonts w:eastAsia="Calibri"/>
                <w:noProof w:val="0"/>
              </w:rPr>
              <w:t>0</w:t>
            </w:r>
          </w:p>
        </w:tc>
      </w:tr>
      <w:tr w:rsidR="002B424F" w:rsidRPr="00943846" w14:paraId="6E1CB666" w14:textId="77777777" w:rsidTr="694D3A6C">
        <w:tc>
          <w:tcPr>
            <w:tcW w:w="1872" w:type="dxa"/>
            <w:tcBorders>
              <w:bottom w:val="single" w:sz="4" w:space="0" w:color="auto"/>
            </w:tcBorders>
          </w:tcPr>
          <w:p w14:paraId="7C142446" w14:textId="77777777" w:rsidR="002B424F" w:rsidRPr="00943846" w:rsidRDefault="002B424F" w:rsidP="00FB532E">
            <w:pPr>
              <w:pStyle w:val="TableText"/>
              <w:rPr>
                <w:noProof w:val="0"/>
              </w:rPr>
            </w:pPr>
            <w:r w:rsidRPr="00943846">
              <w:rPr>
                <w:noProof w:val="0"/>
              </w:rPr>
              <w:t>9–12</w:t>
            </w:r>
          </w:p>
        </w:tc>
        <w:tc>
          <w:tcPr>
            <w:tcW w:w="1152" w:type="dxa"/>
            <w:tcBorders>
              <w:bottom w:val="single" w:sz="4" w:space="0" w:color="auto"/>
            </w:tcBorders>
          </w:tcPr>
          <w:p w14:paraId="2BC0929C" w14:textId="77777777" w:rsidR="002B424F" w:rsidRPr="00943846" w:rsidRDefault="002B424F" w:rsidP="00FB532E">
            <w:pPr>
              <w:pStyle w:val="TableText"/>
              <w:ind w:right="216"/>
              <w:rPr>
                <w:rFonts w:eastAsia="Calibri"/>
                <w:noProof w:val="0"/>
              </w:rPr>
            </w:pPr>
            <w:r w:rsidRPr="00943846">
              <w:rPr>
                <w:rFonts w:eastAsia="Calibri"/>
                <w:noProof w:val="0"/>
              </w:rPr>
              <w:t>77</w:t>
            </w:r>
          </w:p>
        </w:tc>
        <w:tc>
          <w:tcPr>
            <w:tcW w:w="1584" w:type="dxa"/>
            <w:tcBorders>
              <w:bottom w:val="single" w:sz="4" w:space="0" w:color="auto"/>
            </w:tcBorders>
          </w:tcPr>
          <w:p w14:paraId="15C523D8" w14:textId="77777777" w:rsidR="002B424F" w:rsidRPr="00943846" w:rsidRDefault="002B424F" w:rsidP="00FB532E">
            <w:pPr>
              <w:pStyle w:val="TableText"/>
              <w:ind w:right="360"/>
              <w:rPr>
                <w:rFonts w:eastAsia="Calibri"/>
                <w:noProof w:val="0"/>
              </w:rPr>
            </w:pPr>
            <w:r w:rsidRPr="00943846">
              <w:rPr>
                <w:rFonts w:eastAsia="Calibri"/>
                <w:noProof w:val="0"/>
              </w:rPr>
              <w:t>70</w:t>
            </w:r>
          </w:p>
        </w:tc>
        <w:tc>
          <w:tcPr>
            <w:tcW w:w="1296" w:type="dxa"/>
            <w:tcBorders>
              <w:bottom w:val="single" w:sz="4" w:space="0" w:color="auto"/>
            </w:tcBorders>
          </w:tcPr>
          <w:p w14:paraId="46FCDFA6" w14:textId="77777777" w:rsidR="002B424F" w:rsidRPr="00943846" w:rsidRDefault="002B424F" w:rsidP="00FB532E">
            <w:pPr>
              <w:pStyle w:val="TableText"/>
              <w:ind w:right="432"/>
              <w:rPr>
                <w:rFonts w:eastAsia="Calibri"/>
                <w:noProof w:val="0"/>
              </w:rPr>
            </w:pPr>
            <w:r w:rsidRPr="00943846" w:rsidDel="00474E52">
              <w:rPr>
                <w:rFonts w:eastAsia="Calibri"/>
                <w:noProof w:val="0"/>
              </w:rPr>
              <w:t>0</w:t>
            </w:r>
          </w:p>
        </w:tc>
      </w:tr>
      <w:tr w:rsidR="002B424F" w:rsidRPr="00943846" w14:paraId="6910B6AD" w14:textId="77777777" w:rsidTr="694D3A6C">
        <w:tc>
          <w:tcPr>
            <w:tcW w:w="1872" w:type="dxa"/>
            <w:tcBorders>
              <w:top w:val="single" w:sz="4" w:space="0" w:color="auto"/>
              <w:bottom w:val="single" w:sz="12" w:space="0" w:color="auto"/>
            </w:tcBorders>
          </w:tcPr>
          <w:p w14:paraId="5E8E51C0" w14:textId="77777777" w:rsidR="002B424F" w:rsidRPr="00943846" w:rsidRDefault="002B424F" w:rsidP="00FB532E">
            <w:pPr>
              <w:pStyle w:val="TableText"/>
              <w:rPr>
                <w:noProof w:val="0"/>
              </w:rPr>
            </w:pPr>
            <w:r w:rsidRPr="00943846">
              <w:rPr>
                <w:b/>
                <w:noProof w:val="0"/>
              </w:rPr>
              <w:t>Total:</w:t>
            </w:r>
          </w:p>
        </w:tc>
        <w:tc>
          <w:tcPr>
            <w:tcW w:w="1152" w:type="dxa"/>
            <w:tcBorders>
              <w:top w:val="single" w:sz="4" w:space="0" w:color="auto"/>
              <w:bottom w:val="single" w:sz="12" w:space="0" w:color="auto"/>
            </w:tcBorders>
          </w:tcPr>
          <w:p w14:paraId="14E325C5" w14:textId="77777777" w:rsidR="002B424F" w:rsidRPr="00943846" w:rsidRDefault="002B424F" w:rsidP="00FB532E">
            <w:pPr>
              <w:pStyle w:val="TableText"/>
              <w:ind w:right="216"/>
              <w:rPr>
                <w:b/>
                <w:noProof w:val="0"/>
              </w:rPr>
            </w:pPr>
            <w:r w:rsidRPr="00943846">
              <w:rPr>
                <w:b/>
                <w:bCs/>
                <w:noProof w:val="0"/>
              </w:rPr>
              <w:t>262</w:t>
            </w:r>
          </w:p>
        </w:tc>
        <w:tc>
          <w:tcPr>
            <w:tcW w:w="1584" w:type="dxa"/>
            <w:tcBorders>
              <w:top w:val="single" w:sz="4" w:space="0" w:color="auto"/>
              <w:bottom w:val="single" w:sz="12" w:space="0" w:color="auto"/>
            </w:tcBorders>
          </w:tcPr>
          <w:p w14:paraId="692CA312" w14:textId="77777777" w:rsidR="002B424F" w:rsidRPr="00943846" w:rsidRDefault="002B424F" w:rsidP="00FB532E">
            <w:pPr>
              <w:pStyle w:val="TableText"/>
              <w:ind w:right="360"/>
              <w:rPr>
                <w:rFonts w:eastAsia="Calibri"/>
                <w:b/>
                <w:noProof w:val="0"/>
              </w:rPr>
            </w:pPr>
            <w:r w:rsidRPr="00943846">
              <w:rPr>
                <w:rFonts w:eastAsia="Calibri"/>
                <w:b/>
                <w:bCs/>
                <w:noProof w:val="0"/>
              </w:rPr>
              <w:t>429</w:t>
            </w:r>
          </w:p>
        </w:tc>
        <w:tc>
          <w:tcPr>
            <w:tcW w:w="1296" w:type="dxa"/>
            <w:tcBorders>
              <w:top w:val="single" w:sz="4" w:space="0" w:color="auto"/>
              <w:bottom w:val="single" w:sz="12" w:space="0" w:color="auto"/>
            </w:tcBorders>
          </w:tcPr>
          <w:p w14:paraId="7078E5B1" w14:textId="77777777" w:rsidR="002B424F" w:rsidRPr="00943846" w:rsidRDefault="002B424F" w:rsidP="00FB532E">
            <w:pPr>
              <w:pStyle w:val="TableText"/>
              <w:ind w:right="432"/>
              <w:rPr>
                <w:noProof w:val="0"/>
              </w:rPr>
            </w:pPr>
            <w:r w:rsidRPr="513B499E">
              <w:rPr>
                <w:rFonts w:eastAsia="Calibri"/>
                <w:b/>
                <w:bCs/>
                <w:noProof w:val="0"/>
              </w:rPr>
              <w:t>1</w:t>
            </w:r>
          </w:p>
        </w:tc>
      </w:tr>
    </w:tbl>
    <w:p w14:paraId="0BAD094F" w14:textId="52DEFFA9" w:rsidR="002B424F" w:rsidRPr="00943846" w:rsidRDefault="002B424F" w:rsidP="002B424F">
      <w:pPr>
        <w:keepNext/>
        <w:spacing w:before="120"/>
      </w:pPr>
      <w:r w:rsidRPr="002B424F">
        <w:rPr>
          <w:rStyle w:val="Cross-ReferenceChar"/>
        </w:rPr>
        <w:fldChar w:fldCharType="begin"/>
      </w:r>
      <w:r w:rsidRPr="002B424F">
        <w:rPr>
          <w:rStyle w:val="Cross-ReferenceChar"/>
        </w:rPr>
        <w:instrText xml:space="preserve"> REF _Ref124161865 \h </w:instrText>
      </w:r>
      <w:r>
        <w:rPr>
          <w:rStyle w:val="Cross-ReferenceChar"/>
        </w:rPr>
        <w:instrText xml:space="preserve"> \* MERGEFORMAT </w:instrText>
      </w:r>
      <w:r w:rsidRPr="002B424F">
        <w:rPr>
          <w:rStyle w:val="Cross-ReferenceChar"/>
        </w:rPr>
      </w:r>
      <w:r w:rsidRPr="002B424F">
        <w:rPr>
          <w:rStyle w:val="Cross-ReferenceChar"/>
        </w:rPr>
        <w:fldChar w:fldCharType="separate"/>
      </w:r>
      <w:r w:rsidR="002018B5" w:rsidRPr="002018B5">
        <w:rPr>
          <w:rStyle w:val="Cross-ReferenceChar"/>
        </w:rPr>
        <w:t>Table 3.3</w:t>
      </w:r>
      <w:r w:rsidRPr="002B424F">
        <w:rPr>
          <w:rStyle w:val="Cross-ReferenceChar"/>
        </w:rPr>
        <w:fldChar w:fldCharType="end"/>
      </w:r>
      <w:r w:rsidRPr="00943846">
        <w:t xml:space="preserve"> provides the status of the items after the 202</w:t>
      </w:r>
      <w:r>
        <w:t>1</w:t>
      </w:r>
      <w:r w:rsidRPr="00943846">
        <w:t xml:space="preserve"> Alternate ELPAC </w:t>
      </w:r>
      <w:r>
        <w:t>IRM</w:t>
      </w:r>
      <w:r w:rsidRPr="00943846">
        <w:t>.</w:t>
      </w:r>
    </w:p>
    <w:p w14:paraId="0D653DAD" w14:textId="6F6D4724" w:rsidR="002B424F" w:rsidRDefault="002B424F" w:rsidP="002B424F">
      <w:pPr>
        <w:pStyle w:val="Caption"/>
      </w:pPr>
      <w:bookmarkStart w:id="428" w:name="_Ref124161865"/>
      <w:bookmarkStart w:id="429" w:name="_Toc133500696"/>
      <w:r>
        <w:t xml:space="preserve">Table </w:t>
      </w:r>
      <w:r>
        <w:fldChar w:fldCharType="begin"/>
      </w:r>
      <w:r>
        <w:instrText>STYLEREF 2 \s</w:instrText>
      </w:r>
      <w:r>
        <w:fldChar w:fldCharType="separate"/>
      </w:r>
      <w:r w:rsidR="00536E6D">
        <w:rPr>
          <w:noProof/>
        </w:rPr>
        <w:t>3</w:t>
      </w:r>
      <w:r>
        <w:fldChar w:fldCharType="end"/>
      </w:r>
      <w:r w:rsidR="004815B2">
        <w:t>.</w:t>
      </w:r>
      <w:r>
        <w:fldChar w:fldCharType="begin"/>
      </w:r>
      <w:r>
        <w:instrText>SEQ Table \* ARABIC \s 2</w:instrText>
      </w:r>
      <w:r>
        <w:fldChar w:fldCharType="separate"/>
      </w:r>
      <w:r w:rsidR="004815B2">
        <w:rPr>
          <w:noProof/>
        </w:rPr>
        <w:t>3</w:t>
      </w:r>
      <w:r>
        <w:fldChar w:fldCharType="end"/>
      </w:r>
      <w:bookmarkEnd w:id="428"/>
      <w:r>
        <w:t xml:space="preserve"> </w:t>
      </w:r>
      <w:r w:rsidRPr="002B424F">
        <w:rPr>
          <w:rFonts w:eastAsia="Arial" w:cs="Arial"/>
          <w:szCs w:val="24"/>
        </w:rPr>
        <w:t xml:space="preserve"> </w:t>
      </w:r>
      <w:r w:rsidRPr="513B499E">
        <w:rPr>
          <w:rFonts w:eastAsia="Arial" w:cs="Arial"/>
          <w:szCs w:val="24"/>
        </w:rPr>
        <w:t>Status of Items After the 2021 Alternate ELPAC IRM</w:t>
      </w:r>
      <w:bookmarkEnd w:id="429"/>
    </w:p>
    <w:tbl>
      <w:tblPr>
        <w:tblStyle w:val="TRs"/>
        <w:tblW w:w="0" w:type="auto"/>
        <w:tblLayout w:type="fixed"/>
        <w:tblLook w:val="0020" w:firstRow="1" w:lastRow="0" w:firstColumn="0" w:lastColumn="0" w:noHBand="0" w:noVBand="0"/>
      </w:tblPr>
      <w:tblGrid>
        <w:gridCol w:w="1620"/>
        <w:gridCol w:w="1140"/>
        <w:gridCol w:w="1440"/>
        <w:gridCol w:w="1440"/>
      </w:tblGrid>
      <w:tr w:rsidR="513B499E" w14:paraId="14B9EEF1" w14:textId="77777777" w:rsidTr="0003594F">
        <w:trPr>
          <w:cnfStyle w:val="100000000000" w:firstRow="1" w:lastRow="0" w:firstColumn="0" w:lastColumn="0" w:oddVBand="0" w:evenVBand="0" w:oddHBand="0" w:evenHBand="0" w:firstRowFirstColumn="0" w:firstRowLastColumn="0" w:lastRowFirstColumn="0" w:lastRowLastColumn="0"/>
          <w:trHeight w:val="300"/>
        </w:trPr>
        <w:tc>
          <w:tcPr>
            <w:tcW w:w="1620" w:type="dxa"/>
          </w:tcPr>
          <w:p w14:paraId="6EAEDF8C" w14:textId="171DCD8C" w:rsidR="513B499E" w:rsidRDefault="513B499E" w:rsidP="0003594F">
            <w:pPr>
              <w:pStyle w:val="TableHead"/>
              <w:rPr>
                <w:rFonts w:eastAsia="Arial"/>
                <w:b w:val="0"/>
                <w:color w:val="000000" w:themeColor="text1"/>
              </w:rPr>
            </w:pPr>
            <w:r w:rsidRPr="513B499E">
              <w:rPr>
                <w:rFonts w:eastAsia="Arial"/>
                <w:color w:val="000000" w:themeColor="text1"/>
                <w:szCs w:val="24"/>
              </w:rPr>
              <w:t>Grade Level or Grade Span</w:t>
            </w:r>
          </w:p>
        </w:tc>
        <w:tc>
          <w:tcPr>
            <w:tcW w:w="1140" w:type="dxa"/>
          </w:tcPr>
          <w:p w14:paraId="6DF01226" w14:textId="0AB65EC7" w:rsidR="513B499E" w:rsidRDefault="513B499E" w:rsidP="0003594F">
            <w:pPr>
              <w:pStyle w:val="TableHead"/>
              <w:rPr>
                <w:rFonts w:eastAsia="Arial"/>
                <w:b w:val="0"/>
                <w:color w:val="000000" w:themeColor="text1"/>
              </w:rPr>
            </w:pPr>
            <w:r w:rsidRPr="513B499E">
              <w:rPr>
                <w:rFonts w:eastAsia="Arial"/>
                <w:color w:val="000000" w:themeColor="text1"/>
                <w:szCs w:val="24"/>
              </w:rPr>
              <w:t>Accept As Is</w:t>
            </w:r>
          </w:p>
        </w:tc>
        <w:tc>
          <w:tcPr>
            <w:tcW w:w="1440" w:type="dxa"/>
          </w:tcPr>
          <w:p w14:paraId="05390A26" w14:textId="30EB7C72" w:rsidR="513B499E" w:rsidRDefault="513B499E" w:rsidP="0003594F">
            <w:pPr>
              <w:pStyle w:val="TableHead"/>
              <w:rPr>
                <w:rFonts w:eastAsia="Arial"/>
                <w:b w:val="0"/>
                <w:color w:val="000000" w:themeColor="text1"/>
              </w:rPr>
            </w:pPr>
            <w:r w:rsidRPr="513B499E">
              <w:rPr>
                <w:rFonts w:eastAsia="Arial"/>
                <w:color w:val="000000" w:themeColor="text1"/>
                <w:szCs w:val="24"/>
              </w:rPr>
              <w:t>Accept with Revisions</w:t>
            </w:r>
          </w:p>
        </w:tc>
        <w:tc>
          <w:tcPr>
            <w:tcW w:w="1440" w:type="dxa"/>
          </w:tcPr>
          <w:p w14:paraId="70F6DB11" w14:textId="26A02241" w:rsidR="513B499E" w:rsidRDefault="513B499E" w:rsidP="0003594F">
            <w:pPr>
              <w:pStyle w:val="TableHead"/>
              <w:rPr>
                <w:rFonts w:eastAsia="Arial"/>
                <w:b w:val="0"/>
                <w:color w:val="000000" w:themeColor="text1"/>
              </w:rPr>
            </w:pPr>
            <w:r w:rsidRPr="513B499E">
              <w:rPr>
                <w:rFonts w:eastAsia="Arial"/>
                <w:color w:val="000000" w:themeColor="text1"/>
                <w:szCs w:val="24"/>
              </w:rPr>
              <w:t>Rejected</w:t>
            </w:r>
          </w:p>
        </w:tc>
      </w:tr>
      <w:tr w:rsidR="513B499E" w14:paraId="684021C6" w14:textId="77777777" w:rsidTr="0003594F">
        <w:trPr>
          <w:trHeight w:val="300"/>
        </w:trPr>
        <w:tc>
          <w:tcPr>
            <w:tcW w:w="1620" w:type="dxa"/>
          </w:tcPr>
          <w:p w14:paraId="08265C35" w14:textId="4A3FD496" w:rsidR="513B499E" w:rsidRDefault="513B499E" w:rsidP="002B424F">
            <w:pPr>
              <w:pStyle w:val="TableText"/>
              <w:rPr>
                <w:rFonts w:eastAsia="Arial"/>
                <w:color w:val="000000" w:themeColor="text1"/>
              </w:rPr>
            </w:pPr>
            <w:r w:rsidRPr="513B499E">
              <w:rPr>
                <w:rFonts w:eastAsia="Arial"/>
                <w:color w:val="000000" w:themeColor="text1"/>
                <w:szCs w:val="24"/>
              </w:rPr>
              <w:t>Kindergarten</w:t>
            </w:r>
          </w:p>
        </w:tc>
        <w:tc>
          <w:tcPr>
            <w:tcW w:w="1140" w:type="dxa"/>
          </w:tcPr>
          <w:p w14:paraId="3D1427D5" w14:textId="3B86F932" w:rsidR="513B499E" w:rsidRDefault="513B499E" w:rsidP="002B424F">
            <w:pPr>
              <w:pStyle w:val="TableText"/>
              <w:ind w:right="288"/>
              <w:rPr>
                <w:rFonts w:eastAsia="Arial"/>
                <w:color w:val="000000" w:themeColor="text1"/>
              </w:rPr>
            </w:pPr>
            <w:r w:rsidRPr="513B499E">
              <w:rPr>
                <w:rFonts w:eastAsia="Arial"/>
                <w:color w:val="000000" w:themeColor="text1"/>
                <w:szCs w:val="24"/>
              </w:rPr>
              <w:t>8</w:t>
            </w:r>
          </w:p>
        </w:tc>
        <w:tc>
          <w:tcPr>
            <w:tcW w:w="1440" w:type="dxa"/>
          </w:tcPr>
          <w:p w14:paraId="1769315A" w14:textId="46A2D84D" w:rsidR="513B499E" w:rsidRDefault="513B499E" w:rsidP="002B424F">
            <w:pPr>
              <w:pStyle w:val="TableText"/>
              <w:ind w:right="288"/>
              <w:rPr>
                <w:rFonts w:eastAsia="Arial"/>
                <w:color w:val="000000" w:themeColor="text1"/>
              </w:rPr>
            </w:pPr>
            <w:r w:rsidRPr="513B499E">
              <w:rPr>
                <w:rFonts w:eastAsia="Arial"/>
                <w:color w:val="000000" w:themeColor="text1"/>
                <w:szCs w:val="24"/>
              </w:rPr>
              <w:t>12</w:t>
            </w:r>
          </w:p>
        </w:tc>
        <w:tc>
          <w:tcPr>
            <w:tcW w:w="1440" w:type="dxa"/>
          </w:tcPr>
          <w:p w14:paraId="427DA85C" w14:textId="609224DB"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46DF4974" w14:textId="77777777" w:rsidTr="0003594F">
        <w:trPr>
          <w:trHeight w:val="300"/>
        </w:trPr>
        <w:tc>
          <w:tcPr>
            <w:tcW w:w="1620" w:type="dxa"/>
          </w:tcPr>
          <w:p w14:paraId="16F145D4" w14:textId="3BD4BEDD" w:rsidR="513B499E" w:rsidRDefault="513B499E" w:rsidP="002B424F">
            <w:pPr>
              <w:pStyle w:val="TableText"/>
              <w:rPr>
                <w:rFonts w:eastAsia="Arial"/>
                <w:color w:val="000000" w:themeColor="text1"/>
              </w:rPr>
            </w:pPr>
            <w:r w:rsidRPr="513B499E">
              <w:rPr>
                <w:rFonts w:eastAsia="Arial"/>
                <w:color w:val="000000" w:themeColor="text1"/>
                <w:szCs w:val="24"/>
              </w:rPr>
              <w:t>1</w:t>
            </w:r>
          </w:p>
        </w:tc>
        <w:tc>
          <w:tcPr>
            <w:tcW w:w="1140" w:type="dxa"/>
          </w:tcPr>
          <w:p w14:paraId="3ECD8791" w14:textId="2C9C5513" w:rsidR="513B499E" w:rsidRDefault="513B499E" w:rsidP="002B424F">
            <w:pPr>
              <w:pStyle w:val="TableText"/>
              <w:ind w:right="288"/>
              <w:rPr>
                <w:rFonts w:eastAsia="Arial"/>
                <w:color w:val="000000" w:themeColor="text1"/>
              </w:rPr>
            </w:pPr>
            <w:r w:rsidRPr="513B499E">
              <w:rPr>
                <w:rFonts w:eastAsia="Arial"/>
                <w:color w:val="000000" w:themeColor="text1"/>
                <w:szCs w:val="24"/>
              </w:rPr>
              <w:t>6</w:t>
            </w:r>
          </w:p>
        </w:tc>
        <w:tc>
          <w:tcPr>
            <w:tcW w:w="1440" w:type="dxa"/>
          </w:tcPr>
          <w:p w14:paraId="04F72350" w14:textId="6F793B39" w:rsidR="513B499E" w:rsidRDefault="513B499E" w:rsidP="002B424F">
            <w:pPr>
              <w:pStyle w:val="TableText"/>
              <w:ind w:right="288"/>
              <w:rPr>
                <w:rFonts w:eastAsia="Arial"/>
                <w:color w:val="000000" w:themeColor="text1"/>
              </w:rPr>
            </w:pPr>
            <w:r w:rsidRPr="513B499E">
              <w:rPr>
                <w:rFonts w:eastAsia="Arial"/>
                <w:color w:val="000000" w:themeColor="text1"/>
                <w:szCs w:val="24"/>
              </w:rPr>
              <w:t>14</w:t>
            </w:r>
          </w:p>
        </w:tc>
        <w:tc>
          <w:tcPr>
            <w:tcW w:w="1440" w:type="dxa"/>
          </w:tcPr>
          <w:p w14:paraId="2F0E818A" w14:textId="20BAD68C"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1AFD9469" w14:textId="77777777" w:rsidTr="0003594F">
        <w:trPr>
          <w:trHeight w:val="300"/>
        </w:trPr>
        <w:tc>
          <w:tcPr>
            <w:tcW w:w="1620" w:type="dxa"/>
          </w:tcPr>
          <w:p w14:paraId="0C50EEC9" w14:textId="5BA35BD4" w:rsidR="513B499E" w:rsidRDefault="513B499E" w:rsidP="002B424F">
            <w:pPr>
              <w:pStyle w:val="TableText"/>
              <w:rPr>
                <w:rFonts w:eastAsia="Arial"/>
                <w:color w:val="000000" w:themeColor="text1"/>
              </w:rPr>
            </w:pPr>
            <w:r w:rsidRPr="513B499E">
              <w:rPr>
                <w:rFonts w:eastAsia="Arial"/>
                <w:color w:val="000000" w:themeColor="text1"/>
                <w:szCs w:val="24"/>
              </w:rPr>
              <w:t>2</w:t>
            </w:r>
          </w:p>
        </w:tc>
        <w:tc>
          <w:tcPr>
            <w:tcW w:w="1140" w:type="dxa"/>
          </w:tcPr>
          <w:p w14:paraId="32667A47" w14:textId="1DCA543E" w:rsidR="513B499E" w:rsidRDefault="513B499E" w:rsidP="002B424F">
            <w:pPr>
              <w:pStyle w:val="TableText"/>
              <w:ind w:right="288"/>
              <w:rPr>
                <w:rFonts w:eastAsia="Arial"/>
                <w:color w:val="000000" w:themeColor="text1"/>
              </w:rPr>
            </w:pPr>
            <w:r w:rsidRPr="513B499E">
              <w:rPr>
                <w:rFonts w:eastAsia="Arial"/>
                <w:color w:val="000000" w:themeColor="text1"/>
                <w:szCs w:val="24"/>
              </w:rPr>
              <w:t>5</w:t>
            </w:r>
          </w:p>
        </w:tc>
        <w:tc>
          <w:tcPr>
            <w:tcW w:w="1440" w:type="dxa"/>
          </w:tcPr>
          <w:p w14:paraId="019AEA70" w14:textId="65486485" w:rsidR="513B499E" w:rsidRDefault="513B499E" w:rsidP="002B424F">
            <w:pPr>
              <w:pStyle w:val="TableText"/>
              <w:ind w:right="288"/>
              <w:rPr>
                <w:rFonts w:eastAsia="Arial"/>
                <w:color w:val="000000" w:themeColor="text1"/>
              </w:rPr>
            </w:pPr>
            <w:r w:rsidRPr="513B499E">
              <w:rPr>
                <w:rFonts w:eastAsia="Arial"/>
                <w:color w:val="000000" w:themeColor="text1"/>
                <w:szCs w:val="24"/>
              </w:rPr>
              <w:t>15</w:t>
            </w:r>
          </w:p>
        </w:tc>
        <w:tc>
          <w:tcPr>
            <w:tcW w:w="1440" w:type="dxa"/>
          </w:tcPr>
          <w:p w14:paraId="049FA21D" w14:textId="253EA3EC"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265690F5" w14:textId="77777777" w:rsidTr="0003594F">
        <w:trPr>
          <w:trHeight w:val="300"/>
        </w:trPr>
        <w:tc>
          <w:tcPr>
            <w:tcW w:w="1620" w:type="dxa"/>
          </w:tcPr>
          <w:p w14:paraId="6C238B8C" w14:textId="3CAD8DD9" w:rsidR="513B499E" w:rsidRDefault="513B499E" w:rsidP="002B424F">
            <w:pPr>
              <w:pStyle w:val="TableText"/>
              <w:rPr>
                <w:rFonts w:eastAsia="Arial"/>
                <w:color w:val="000000" w:themeColor="text1"/>
              </w:rPr>
            </w:pPr>
            <w:r w:rsidRPr="513B499E">
              <w:rPr>
                <w:rFonts w:eastAsia="Arial"/>
                <w:color w:val="000000" w:themeColor="text1"/>
                <w:szCs w:val="24"/>
              </w:rPr>
              <w:t>3–5</w:t>
            </w:r>
          </w:p>
        </w:tc>
        <w:tc>
          <w:tcPr>
            <w:tcW w:w="1140" w:type="dxa"/>
          </w:tcPr>
          <w:p w14:paraId="562FA049" w14:textId="1E99343E" w:rsidR="513B499E" w:rsidRDefault="513B499E" w:rsidP="002B424F">
            <w:pPr>
              <w:pStyle w:val="TableText"/>
              <w:ind w:right="288"/>
              <w:rPr>
                <w:rFonts w:eastAsia="Arial"/>
                <w:color w:val="000000" w:themeColor="text1"/>
              </w:rPr>
            </w:pPr>
            <w:r w:rsidRPr="513B499E">
              <w:rPr>
                <w:rFonts w:eastAsia="Arial"/>
                <w:color w:val="000000" w:themeColor="text1"/>
                <w:szCs w:val="24"/>
              </w:rPr>
              <w:t>9</w:t>
            </w:r>
          </w:p>
        </w:tc>
        <w:tc>
          <w:tcPr>
            <w:tcW w:w="1440" w:type="dxa"/>
          </w:tcPr>
          <w:p w14:paraId="172F1759" w14:textId="12C1724C" w:rsidR="513B499E" w:rsidRDefault="513B499E" w:rsidP="002B424F">
            <w:pPr>
              <w:pStyle w:val="TableText"/>
              <w:ind w:right="288"/>
              <w:rPr>
                <w:rFonts w:eastAsia="Arial"/>
                <w:color w:val="000000" w:themeColor="text1"/>
              </w:rPr>
            </w:pPr>
            <w:r w:rsidRPr="513B499E">
              <w:rPr>
                <w:rFonts w:eastAsia="Arial"/>
                <w:color w:val="000000" w:themeColor="text1"/>
                <w:szCs w:val="24"/>
              </w:rPr>
              <w:t>11</w:t>
            </w:r>
          </w:p>
        </w:tc>
        <w:tc>
          <w:tcPr>
            <w:tcW w:w="1440" w:type="dxa"/>
          </w:tcPr>
          <w:p w14:paraId="29C97CCE" w14:textId="4FFFB674"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68F7F0A8" w14:textId="77777777" w:rsidTr="0003594F">
        <w:trPr>
          <w:trHeight w:val="300"/>
        </w:trPr>
        <w:tc>
          <w:tcPr>
            <w:tcW w:w="1620" w:type="dxa"/>
          </w:tcPr>
          <w:p w14:paraId="4BAD7A03" w14:textId="3D4007FB" w:rsidR="513B499E" w:rsidRDefault="513B499E" w:rsidP="002B424F">
            <w:pPr>
              <w:pStyle w:val="TableText"/>
              <w:rPr>
                <w:rFonts w:eastAsia="Arial"/>
                <w:color w:val="000000" w:themeColor="text1"/>
              </w:rPr>
            </w:pPr>
            <w:r w:rsidRPr="513B499E">
              <w:rPr>
                <w:rFonts w:eastAsia="Arial"/>
                <w:color w:val="000000" w:themeColor="text1"/>
                <w:szCs w:val="24"/>
              </w:rPr>
              <w:t>6–8</w:t>
            </w:r>
          </w:p>
        </w:tc>
        <w:tc>
          <w:tcPr>
            <w:tcW w:w="1140" w:type="dxa"/>
          </w:tcPr>
          <w:p w14:paraId="29EAD1FC" w14:textId="4D9C33DA" w:rsidR="513B499E" w:rsidRDefault="513B499E" w:rsidP="002B424F">
            <w:pPr>
              <w:pStyle w:val="TableText"/>
              <w:ind w:right="288"/>
              <w:rPr>
                <w:rFonts w:eastAsia="Arial"/>
                <w:color w:val="000000" w:themeColor="text1"/>
              </w:rPr>
            </w:pPr>
            <w:r w:rsidRPr="513B499E">
              <w:rPr>
                <w:rFonts w:eastAsia="Arial"/>
                <w:color w:val="000000" w:themeColor="text1"/>
                <w:szCs w:val="24"/>
              </w:rPr>
              <w:t>6</w:t>
            </w:r>
          </w:p>
        </w:tc>
        <w:tc>
          <w:tcPr>
            <w:tcW w:w="1440" w:type="dxa"/>
          </w:tcPr>
          <w:p w14:paraId="0C9E0DA8" w14:textId="0F22C683" w:rsidR="513B499E" w:rsidRDefault="513B499E" w:rsidP="002B424F">
            <w:pPr>
              <w:pStyle w:val="TableText"/>
              <w:ind w:right="288"/>
              <w:rPr>
                <w:rFonts w:eastAsia="Arial"/>
                <w:color w:val="000000" w:themeColor="text1"/>
              </w:rPr>
            </w:pPr>
            <w:r w:rsidRPr="513B499E">
              <w:rPr>
                <w:rFonts w:eastAsia="Arial"/>
                <w:color w:val="000000" w:themeColor="text1"/>
                <w:szCs w:val="24"/>
              </w:rPr>
              <w:t>14</w:t>
            </w:r>
          </w:p>
        </w:tc>
        <w:tc>
          <w:tcPr>
            <w:tcW w:w="1440" w:type="dxa"/>
          </w:tcPr>
          <w:p w14:paraId="3F08EDF1" w14:textId="10A6BF16"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5D34B527" w14:textId="77777777" w:rsidTr="0003594F">
        <w:trPr>
          <w:trHeight w:val="300"/>
        </w:trPr>
        <w:tc>
          <w:tcPr>
            <w:tcW w:w="1620" w:type="dxa"/>
            <w:tcBorders>
              <w:bottom w:val="single" w:sz="4" w:space="0" w:color="auto"/>
            </w:tcBorders>
          </w:tcPr>
          <w:p w14:paraId="461C9D94" w14:textId="5EAAA3E8" w:rsidR="513B499E" w:rsidRDefault="513B499E" w:rsidP="002B424F">
            <w:pPr>
              <w:pStyle w:val="TableText"/>
              <w:rPr>
                <w:rFonts w:eastAsia="Arial"/>
                <w:color w:val="000000" w:themeColor="text1"/>
              </w:rPr>
            </w:pPr>
            <w:r w:rsidRPr="513B499E">
              <w:rPr>
                <w:rFonts w:eastAsia="Arial"/>
                <w:color w:val="000000" w:themeColor="text1"/>
                <w:szCs w:val="24"/>
              </w:rPr>
              <w:t>9–12</w:t>
            </w:r>
          </w:p>
        </w:tc>
        <w:tc>
          <w:tcPr>
            <w:tcW w:w="1140" w:type="dxa"/>
            <w:tcBorders>
              <w:bottom w:val="single" w:sz="4" w:space="0" w:color="auto"/>
            </w:tcBorders>
          </w:tcPr>
          <w:p w14:paraId="2452A77B" w14:textId="45860FAB" w:rsidR="513B499E" w:rsidRDefault="513B499E" w:rsidP="002B424F">
            <w:pPr>
              <w:pStyle w:val="TableText"/>
              <w:ind w:right="288"/>
              <w:rPr>
                <w:rFonts w:eastAsia="Arial"/>
                <w:color w:val="000000" w:themeColor="text1"/>
              </w:rPr>
            </w:pPr>
            <w:r w:rsidRPr="513B499E">
              <w:rPr>
                <w:rFonts w:eastAsia="Arial"/>
                <w:color w:val="000000" w:themeColor="text1"/>
                <w:szCs w:val="24"/>
              </w:rPr>
              <w:t>11</w:t>
            </w:r>
          </w:p>
        </w:tc>
        <w:tc>
          <w:tcPr>
            <w:tcW w:w="1440" w:type="dxa"/>
            <w:tcBorders>
              <w:bottom w:val="single" w:sz="4" w:space="0" w:color="auto"/>
            </w:tcBorders>
          </w:tcPr>
          <w:p w14:paraId="3F7A4F7C" w14:textId="365EA78B" w:rsidR="513B499E" w:rsidRDefault="513B499E" w:rsidP="002B424F">
            <w:pPr>
              <w:pStyle w:val="TableText"/>
              <w:ind w:right="288"/>
              <w:rPr>
                <w:rFonts w:eastAsia="Arial"/>
                <w:color w:val="000000" w:themeColor="text1"/>
              </w:rPr>
            </w:pPr>
            <w:r w:rsidRPr="513B499E">
              <w:rPr>
                <w:rFonts w:eastAsia="Arial"/>
                <w:color w:val="000000" w:themeColor="text1"/>
                <w:szCs w:val="24"/>
              </w:rPr>
              <w:t>29</w:t>
            </w:r>
          </w:p>
        </w:tc>
        <w:tc>
          <w:tcPr>
            <w:tcW w:w="1440" w:type="dxa"/>
            <w:tcBorders>
              <w:bottom w:val="single" w:sz="4" w:space="0" w:color="auto"/>
            </w:tcBorders>
          </w:tcPr>
          <w:p w14:paraId="7A40D2DF" w14:textId="7BA6BE81" w:rsidR="513B499E" w:rsidRDefault="513B499E" w:rsidP="002B424F">
            <w:pPr>
              <w:pStyle w:val="TableText"/>
              <w:ind w:right="432"/>
              <w:rPr>
                <w:rFonts w:eastAsia="Arial"/>
                <w:color w:val="000000" w:themeColor="text1"/>
              </w:rPr>
            </w:pPr>
            <w:r w:rsidRPr="513B499E">
              <w:rPr>
                <w:rFonts w:eastAsia="Arial"/>
                <w:color w:val="000000" w:themeColor="text1"/>
                <w:szCs w:val="24"/>
              </w:rPr>
              <w:t>0</w:t>
            </w:r>
          </w:p>
        </w:tc>
      </w:tr>
      <w:tr w:rsidR="513B499E" w14:paraId="59A9CFD9" w14:textId="77777777" w:rsidTr="0003594F">
        <w:trPr>
          <w:trHeight w:val="300"/>
        </w:trPr>
        <w:tc>
          <w:tcPr>
            <w:tcW w:w="1620" w:type="dxa"/>
            <w:tcBorders>
              <w:top w:val="single" w:sz="4" w:space="0" w:color="auto"/>
              <w:bottom w:val="single" w:sz="12" w:space="0" w:color="auto"/>
            </w:tcBorders>
          </w:tcPr>
          <w:p w14:paraId="07035430" w14:textId="6E14F360" w:rsidR="513B499E" w:rsidRDefault="513B499E" w:rsidP="002B424F">
            <w:pPr>
              <w:pStyle w:val="TableText"/>
              <w:rPr>
                <w:rFonts w:eastAsia="Arial"/>
                <w:color w:val="000000" w:themeColor="text1"/>
              </w:rPr>
            </w:pPr>
            <w:r w:rsidRPr="513B499E">
              <w:rPr>
                <w:rFonts w:eastAsia="Arial"/>
                <w:b/>
                <w:bCs/>
                <w:color w:val="000000" w:themeColor="text1"/>
                <w:szCs w:val="24"/>
              </w:rPr>
              <w:t>Total:</w:t>
            </w:r>
          </w:p>
        </w:tc>
        <w:tc>
          <w:tcPr>
            <w:tcW w:w="1140" w:type="dxa"/>
            <w:tcBorders>
              <w:top w:val="single" w:sz="4" w:space="0" w:color="auto"/>
              <w:bottom w:val="single" w:sz="12" w:space="0" w:color="auto"/>
            </w:tcBorders>
          </w:tcPr>
          <w:p w14:paraId="758E67F1" w14:textId="3945898B" w:rsidR="513B499E" w:rsidRDefault="513B499E" w:rsidP="002B424F">
            <w:pPr>
              <w:pStyle w:val="TableText"/>
              <w:ind w:right="288"/>
              <w:rPr>
                <w:rFonts w:eastAsia="Arial"/>
                <w:color w:val="000000" w:themeColor="text1"/>
              </w:rPr>
            </w:pPr>
            <w:r w:rsidRPr="513B499E">
              <w:rPr>
                <w:rFonts w:eastAsia="Arial"/>
                <w:b/>
                <w:bCs/>
                <w:color w:val="000000" w:themeColor="text1"/>
                <w:szCs w:val="24"/>
              </w:rPr>
              <w:t>45</w:t>
            </w:r>
          </w:p>
        </w:tc>
        <w:tc>
          <w:tcPr>
            <w:tcW w:w="1440" w:type="dxa"/>
            <w:tcBorders>
              <w:top w:val="single" w:sz="4" w:space="0" w:color="auto"/>
              <w:bottom w:val="single" w:sz="12" w:space="0" w:color="auto"/>
            </w:tcBorders>
          </w:tcPr>
          <w:p w14:paraId="64F86CE6" w14:textId="0EF26FD8" w:rsidR="513B499E" w:rsidRDefault="513B499E" w:rsidP="002B424F">
            <w:pPr>
              <w:pStyle w:val="TableText"/>
              <w:ind w:right="288"/>
              <w:rPr>
                <w:rFonts w:eastAsia="Arial"/>
                <w:color w:val="000000" w:themeColor="text1"/>
              </w:rPr>
            </w:pPr>
            <w:r w:rsidRPr="513B499E">
              <w:rPr>
                <w:rFonts w:eastAsia="Arial"/>
                <w:b/>
                <w:bCs/>
                <w:color w:val="000000" w:themeColor="text1"/>
                <w:szCs w:val="24"/>
              </w:rPr>
              <w:t>95</w:t>
            </w:r>
          </w:p>
        </w:tc>
        <w:tc>
          <w:tcPr>
            <w:tcW w:w="1440" w:type="dxa"/>
            <w:tcBorders>
              <w:top w:val="single" w:sz="4" w:space="0" w:color="auto"/>
              <w:bottom w:val="single" w:sz="12" w:space="0" w:color="auto"/>
            </w:tcBorders>
          </w:tcPr>
          <w:p w14:paraId="42FBAECB" w14:textId="3A1605FC" w:rsidR="513B499E" w:rsidRDefault="513B499E" w:rsidP="002B424F">
            <w:pPr>
              <w:pStyle w:val="TableText"/>
              <w:ind w:right="432"/>
              <w:rPr>
                <w:rFonts w:eastAsia="Arial"/>
                <w:color w:val="000000" w:themeColor="text1"/>
              </w:rPr>
            </w:pPr>
            <w:r w:rsidRPr="513B499E">
              <w:rPr>
                <w:rFonts w:eastAsia="Arial"/>
                <w:b/>
                <w:bCs/>
                <w:color w:val="000000" w:themeColor="text1"/>
                <w:szCs w:val="24"/>
              </w:rPr>
              <w:t>0</w:t>
            </w:r>
          </w:p>
        </w:tc>
      </w:tr>
    </w:tbl>
    <w:p w14:paraId="40DDEF1A" w14:textId="0443B3CE" w:rsidR="00CB35FC" w:rsidRPr="00943846" w:rsidRDefault="591D2E38" w:rsidP="00484F59">
      <w:pPr>
        <w:pStyle w:val="Heading3"/>
      </w:pPr>
      <w:bookmarkStart w:id="430" w:name="_Toc131594587"/>
      <w:r>
        <w:t>Data Review Meeting</w:t>
      </w:r>
      <w:bookmarkEnd w:id="430"/>
    </w:p>
    <w:p w14:paraId="4C0F1790" w14:textId="2C71210D" w:rsidR="001B1681" w:rsidRDefault="000B19B5" w:rsidP="00D87672">
      <w:pPr>
        <w:keepLines/>
      </w:pPr>
      <w:r w:rsidRPr="00943846">
        <w:t>After</w:t>
      </w:r>
      <w:r w:rsidR="57534453">
        <w:t xml:space="preserve"> </w:t>
      </w:r>
      <w:r w:rsidR="5231E4B7">
        <w:t>the</w:t>
      </w:r>
      <w:r w:rsidRPr="00943846">
        <w:t xml:space="preserve"> items were administered to students, ETS prepared the </w:t>
      </w:r>
      <w:r w:rsidR="3C65EB48">
        <w:t xml:space="preserve">statistically flagged </w:t>
      </w:r>
      <w:r w:rsidRPr="00943846">
        <w:t>items and the associated statistics for review by the CDE and California educators.</w:t>
      </w:r>
      <w:r w:rsidR="001B1681" w:rsidRPr="001B1681">
        <w:rPr>
          <w:color w:val="000000" w:themeColor="text1"/>
          <w:shd w:val="clear" w:color="auto" w:fill="FFFFFF"/>
        </w:rPr>
        <w:t xml:space="preserve"> </w:t>
      </w:r>
      <w:r w:rsidR="001B1681" w:rsidRPr="001B1681">
        <w:t>The data review meeting (DRM) for the 2021–22 Alternate ELPAC operational field test administration occurred from March 17 through March 18, 2022.</w:t>
      </w:r>
    </w:p>
    <w:p w14:paraId="0A79062C" w14:textId="0B0F07C5" w:rsidR="00265C4C" w:rsidRDefault="007C260F" w:rsidP="002B424F">
      <w:r>
        <w:t>R</w:t>
      </w:r>
      <w:r w:rsidR="00D87672">
        <w:t xml:space="preserve">eview materials included items with their statistical data and statistical flags based on the respective administration’s item analyses along with annotated comment sheets for use by reviewers. </w:t>
      </w:r>
      <w:r w:rsidR="00D712CC">
        <w:t xml:space="preserve">Educators who were part of the </w:t>
      </w:r>
      <w:r w:rsidR="00801662">
        <w:t>DRM</w:t>
      </w:r>
      <w:r w:rsidR="00D712CC">
        <w:t xml:space="preserve"> were assigned a training video in Upskill</w:t>
      </w:r>
      <w:r w:rsidR="004F550C">
        <w:t>—a centralized</w:t>
      </w:r>
      <w:r w:rsidR="00B95710">
        <w:t>, online</w:t>
      </w:r>
      <w:r w:rsidR="004F550C">
        <w:t xml:space="preserve"> location for training materials—</w:t>
      </w:r>
      <w:r w:rsidR="00D712CC">
        <w:t>giv</w:t>
      </w:r>
      <w:r w:rsidR="002B424F">
        <w:t>ing</w:t>
      </w:r>
      <w:r w:rsidR="00D712CC">
        <w:t xml:space="preserve"> them an overview of what is involved in a </w:t>
      </w:r>
      <w:r w:rsidR="00801662">
        <w:t>DRM</w:t>
      </w:r>
      <w:r w:rsidR="00D712CC">
        <w:t xml:space="preserve"> as well as an understanding of the statistical measures used to review the items. This was followed by </w:t>
      </w:r>
      <w:r w:rsidR="00D87672">
        <w:t>ETS conduct</w:t>
      </w:r>
      <w:r w:rsidR="00D712CC">
        <w:t>ing an</w:t>
      </w:r>
      <w:r w:rsidR="00D87672">
        <w:t xml:space="preserve"> introductory training</w:t>
      </w:r>
      <w:r w:rsidR="00D712CC">
        <w:t xml:space="preserve"> at the beginning of the meeting</w:t>
      </w:r>
      <w:r w:rsidR="00D87672">
        <w:t xml:space="preserve"> to highlight any issues and to serve as a statistical refresher.</w:t>
      </w:r>
    </w:p>
    <w:p w14:paraId="48F5F43C" w14:textId="5561C465" w:rsidR="00D87672" w:rsidRPr="00943846" w:rsidRDefault="4C2A086A" w:rsidP="002B424F">
      <w:r>
        <w:t>Reviewers then ma</w:t>
      </w:r>
      <w:r w:rsidR="1050B6F8">
        <w:t>d</w:t>
      </w:r>
      <w:r>
        <w:t xml:space="preserve">e decisions about which items should be included in the item bank for future </w:t>
      </w:r>
      <w:r w:rsidR="1034C91F">
        <w:t xml:space="preserve">operational forms </w:t>
      </w:r>
      <w:r>
        <w:t xml:space="preserve">assembly. </w:t>
      </w:r>
      <w:r w:rsidR="74946287">
        <w:t xml:space="preserve">Reviewers could determine </w:t>
      </w:r>
      <w:r w:rsidR="008A697D">
        <w:t>whether</w:t>
      </w:r>
      <w:r w:rsidR="144B79D6">
        <w:t xml:space="preserve"> </w:t>
      </w:r>
      <w:r w:rsidR="74946287">
        <w:t xml:space="preserve">items </w:t>
      </w:r>
      <w:r w:rsidR="00DF0693">
        <w:t xml:space="preserve">should be </w:t>
      </w:r>
      <w:r w:rsidR="74946287">
        <w:t>accepted as-is</w:t>
      </w:r>
      <w:r w:rsidR="00D937DC">
        <w:t xml:space="preserve"> or rejected.</w:t>
      </w:r>
      <w:r w:rsidR="005F6E73">
        <w:t xml:space="preserve"> Educators could also offer suggestions</w:t>
      </w:r>
      <w:r w:rsidR="00674F4B">
        <w:t xml:space="preserve"> for rejected items</w:t>
      </w:r>
      <w:r w:rsidR="00B62D40">
        <w:t xml:space="preserve"> to be revi</w:t>
      </w:r>
      <w:r w:rsidR="00AD0FF3">
        <w:t>sed, field-tested again, and put through another round of item analysis in a future review cycle</w:t>
      </w:r>
      <w:r w:rsidR="00FC2093">
        <w:t>.</w:t>
      </w:r>
      <w:r>
        <w:t xml:space="preserve"> ETS psychometric and content staff </w:t>
      </w:r>
      <w:r w:rsidR="5AB846C7">
        <w:t>were</w:t>
      </w:r>
      <w:r>
        <w:t xml:space="preserve"> available to reviewers throughout this process.</w:t>
      </w:r>
    </w:p>
    <w:p w14:paraId="1EA76E14" w14:textId="34170D60" w:rsidR="00D87672" w:rsidRPr="00943846" w:rsidRDefault="00D87672" w:rsidP="00D87672">
      <w:pPr>
        <w:keepLines/>
      </w:pPr>
      <w:r>
        <w:t>ETS content staff facilitated the meeting</w:t>
      </w:r>
      <w:r w:rsidR="00655587">
        <w:t xml:space="preserve"> and ensured</w:t>
      </w:r>
      <w:r>
        <w:t xml:space="preserve"> that all educators </w:t>
      </w:r>
      <w:r w:rsidR="006442A9">
        <w:t>gave input</w:t>
      </w:r>
      <w:r>
        <w:t xml:space="preserve"> </w:t>
      </w:r>
      <w:r w:rsidR="00655587">
        <w:t xml:space="preserve">on </w:t>
      </w:r>
      <w:r>
        <w:t xml:space="preserve">whether there were any </w:t>
      </w:r>
      <w:r w:rsidR="008825BE">
        <w:t>reasons t</w:t>
      </w:r>
      <w:r w:rsidR="00CB294A">
        <w:t xml:space="preserve">o be concerned about the content of the flagged items. </w:t>
      </w:r>
      <w:r>
        <w:t>ETS psychometricians provide</w:t>
      </w:r>
      <w:r w:rsidR="00AE7C4D">
        <w:t>d</w:t>
      </w:r>
      <w:r>
        <w:t xml:space="preserve"> training on the </w:t>
      </w:r>
      <w:r w:rsidR="008A7162">
        <w:t xml:space="preserve">interpretation of </w:t>
      </w:r>
      <w:r>
        <w:t>item statistics and respond</w:t>
      </w:r>
      <w:r w:rsidR="00AE7C4D">
        <w:t>ed</w:t>
      </w:r>
      <w:r>
        <w:t xml:space="preserve"> to questions about the item statistics during the item discussion. The </w:t>
      </w:r>
      <w:r w:rsidR="002613E0">
        <w:t>DRM</w:t>
      </w:r>
      <w:r>
        <w:t xml:space="preserve"> participants review</w:t>
      </w:r>
      <w:r w:rsidR="002613E0">
        <w:t>ed</w:t>
      </w:r>
      <w:r>
        <w:t xml:space="preserve"> the content and statistics of each item and then ma</w:t>
      </w:r>
      <w:r w:rsidR="002613E0">
        <w:t>de</w:t>
      </w:r>
      <w:r>
        <w:t xml:space="preserve"> a recommendation to accept or reject an item.</w:t>
      </w:r>
    </w:p>
    <w:p w14:paraId="21B8341D" w14:textId="0895EF5D" w:rsidR="005A132C" w:rsidRPr="00943846" w:rsidRDefault="002613E0" w:rsidP="005A132C">
      <w:r w:rsidRPr="00943846">
        <w:t>ETS c</w:t>
      </w:r>
      <w:r w:rsidR="00D87672" w:rsidRPr="00943846">
        <w:t>ontent staff record</w:t>
      </w:r>
      <w:r w:rsidRPr="00943846">
        <w:t>ed</w:t>
      </w:r>
      <w:r w:rsidR="00D87672" w:rsidRPr="00943846">
        <w:t xml:space="preserve"> the participants’ recommendations and comments regarding the flagged items. The feedback </w:t>
      </w:r>
      <w:r w:rsidRPr="00943846">
        <w:t>was</w:t>
      </w:r>
      <w:r w:rsidR="00D87672" w:rsidRPr="00943846">
        <w:t xml:space="preserve"> referenced when working with the CDE to reconcile educator feedback and to make a final decision on whether to include </w:t>
      </w:r>
      <w:r w:rsidRPr="00943846">
        <w:t>particular</w:t>
      </w:r>
      <w:r w:rsidR="00D87672" w:rsidRPr="00943846">
        <w:t xml:space="preserve"> </w:t>
      </w:r>
      <w:r w:rsidRPr="00943846">
        <w:t xml:space="preserve">flagged </w:t>
      </w:r>
      <w:r w:rsidR="00D87672" w:rsidRPr="00943846">
        <w:t>item</w:t>
      </w:r>
      <w:r w:rsidRPr="00943846">
        <w:t>s</w:t>
      </w:r>
      <w:r w:rsidR="00D87672" w:rsidRPr="00943846">
        <w:t xml:space="preserve"> in the operational pool. </w:t>
      </w:r>
      <w:r w:rsidR="00650F53">
        <w:t>One item</w:t>
      </w:r>
      <w:r w:rsidR="00D87672" w:rsidRPr="00943846">
        <w:t xml:space="preserve"> out of 252 items</w:t>
      </w:r>
      <w:r w:rsidR="00650F53">
        <w:t xml:space="preserve"> was rejected as a result of the DRM</w:t>
      </w:r>
      <w:r w:rsidR="00D87672" w:rsidRPr="00943846">
        <w:t>.</w:t>
      </w:r>
    </w:p>
    <w:p w14:paraId="73468463" w14:textId="4CB5FE6A" w:rsidR="00417F6F" w:rsidRPr="00943846" w:rsidRDefault="00417F6F" w:rsidP="00FE3A2B">
      <w:pPr>
        <w:pStyle w:val="Heading3"/>
        <w:pageBreakBefore/>
        <w:numPr>
          <w:ilvl w:val="1"/>
          <w:numId w:val="0"/>
        </w:numPr>
      </w:pPr>
      <w:bookmarkStart w:id="431" w:name="_Chapter_4:_Test"/>
      <w:bookmarkStart w:id="432" w:name="_Toc131594588"/>
      <w:bookmarkEnd w:id="431"/>
      <w:r w:rsidRPr="00943846">
        <w:t>References</w:t>
      </w:r>
      <w:bookmarkEnd w:id="432"/>
    </w:p>
    <w:p w14:paraId="7F0B1BA3" w14:textId="13DE9EC9" w:rsidR="00D02FEA" w:rsidRPr="00943846" w:rsidRDefault="00D02FEA" w:rsidP="00D02FEA">
      <w:pPr>
        <w:pStyle w:val="References"/>
      </w:pPr>
      <w:bookmarkStart w:id="433" w:name="_Hlk90894206"/>
      <w:r w:rsidRPr="00943846">
        <w:t xml:space="preserve">California Department of Education. (2014). </w:t>
      </w:r>
      <w:r w:rsidRPr="00943846">
        <w:rPr>
          <w:i/>
        </w:rPr>
        <w:t>2012 California English language development standards: Kindergarten through grade 12.</w:t>
      </w:r>
      <w:r w:rsidRPr="00943846">
        <w:t xml:space="preserve"> California Department of Education website.</w:t>
      </w:r>
    </w:p>
    <w:p w14:paraId="2EBD37DC" w14:textId="27EC15C8" w:rsidR="009A4119" w:rsidRPr="00943846" w:rsidRDefault="009A4119" w:rsidP="009A4119">
      <w:pPr>
        <w:pStyle w:val="References"/>
      </w:pPr>
      <w:bookmarkStart w:id="434" w:name="_Hlk132896952"/>
      <w:r w:rsidRPr="00943846">
        <w:t>California Department of Education. (2020</w:t>
      </w:r>
      <w:r w:rsidR="00B979B5">
        <w:t>a</w:t>
      </w:r>
      <w:r w:rsidRPr="00943846">
        <w:t>)</w:t>
      </w:r>
      <w:r>
        <w:t>.</w:t>
      </w:r>
      <w:r w:rsidRPr="00943846">
        <w:t xml:space="preserve"> </w:t>
      </w:r>
      <w:r w:rsidRPr="00943846">
        <w:rPr>
          <w:i/>
          <w:iCs/>
        </w:rPr>
        <w:t xml:space="preserve">Alternate English Language Proficiency Assessments for California </w:t>
      </w:r>
      <w:r w:rsidR="00261964">
        <w:rPr>
          <w:i/>
          <w:iCs/>
        </w:rPr>
        <w:t>pilot using cognitive lab methodology study</w:t>
      </w:r>
      <w:r w:rsidRPr="00943846">
        <w:rPr>
          <w:i/>
          <w:iCs/>
        </w:rPr>
        <w:t xml:space="preserve">. </w:t>
      </w:r>
      <w:r w:rsidR="00261964">
        <w:rPr>
          <w:rFonts w:eastAsia="Times New Roman"/>
        </w:rPr>
        <w:t>[Unpublished report]</w:t>
      </w:r>
      <w:r w:rsidRPr="00943846">
        <w:rPr>
          <w:rFonts w:eastAsia="Times New Roman"/>
        </w:rPr>
        <w:t xml:space="preserve">. </w:t>
      </w:r>
      <w:r w:rsidRPr="00943846">
        <w:t>California Department of Education.</w:t>
      </w:r>
    </w:p>
    <w:p w14:paraId="153BB384" w14:textId="22B834BB" w:rsidR="215560A5" w:rsidRPr="00943846" w:rsidRDefault="215560A5" w:rsidP="03D43731">
      <w:pPr>
        <w:pStyle w:val="References"/>
      </w:pPr>
      <w:r>
        <w:t>California Department of Education</w:t>
      </w:r>
      <w:r w:rsidR="00FA1FB4">
        <w:t xml:space="preserve"> (20</w:t>
      </w:r>
      <w:r w:rsidR="009C6A96">
        <w:t>2</w:t>
      </w:r>
      <w:r w:rsidR="00B979B5">
        <w:t>0b</w:t>
      </w:r>
      <w:r w:rsidR="00FA1FB4">
        <w:t>)</w:t>
      </w:r>
      <w:r>
        <w:t xml:space="preserve">. </w:t>
      </w:r>
      <w:r w:rsidRPr="177F2F5E">
        <w:rPr>
          <w:i/>
          <w:iCs/>
        </w:rPr>
        <w:t xml:space="preserve">Alternate English Language Proficiency Assessments for California </w:t>
      </w:r>
      <w:r w:rsidR="009C79C6" w:rsidRPr="177F2F5E">
        <w:rPr>
          <w:i/>
          <w:iCs/>
        </w:rPr>
        <w:t>t</w:t>
      </w:r>
      <w:r w:rsidRPr="177F2F5E">
        <w:rPr>
          <w:i/>
          <w:iCs/>
        </w:rPr>
        <w:t xml:space="preserve">ask </w:t>
      </w:r>
      <w:r w:rsidR="009C79C6" w:rsidRPr="177F2F5E">
        <w:rPr>
          <w:i/>
          <w:iCs/>
        </w:rPr>
        <w:t>t</w:t>
      </w:r>
      <w:r w:rsidRPr="177F2F5E">
        <w:rPr>
          <w:i/>
          <w:iCs/>
        </w:rPr>
        <w:t xml:space="preserve">ype </w:t>
      </w:r>
      <w:r w:rsidR="009C79C6" w:rsidRPr="177F2F5E">
        <w:rPr>
          <w:i/>
          <w:iCs/>
        </w:rPr>
        <w:t>s</w:t>
      </w:r>
      <w:r w:rsidRPr="177F2F5E">
        <w:rPr>
          <w:i/>
          <w:iCs/>
        </w:rPr>
        <w:t>pecifications.</w:t>
      </w:r>
      <w:r>
        <w:t xml:space="preserve"> California Department of Education website.</w:t>
      </w:r>
    </w:p>
    <w:p w14:paraId="26B89653" w14:textId="77777777" w:rsidR="00207637" w:rsidRDefault="00207637" w:rsidP="00617B4A">
      <w:pPr>
        <w:pStyle w:val="References"/>
      </w:pPr>
      <w:bookmarkStart w:id="435" w:name="_Hlk89093856"/>
      <w:bookmarkEnd w:id="434"/>
      <w:r>
        <w:t xml:space="preserve">Educational Testing Service. (2014). </w:t>
      </w:r>
      <w:r>
        <w:rPr>
          <w:i/>
        </w:rPr>
        <w:t>ETS standards for quality and fairness</w:t>
      </w:r>
      <w:r>
        <w:t>. Princeton, NJ: Educational Testing Service.</w:t>
      </w:r>
    </w:p>
    <w:bookmarkEnd w:id="435"/>
    <w:p w14:paraId="5267F78A" w14:textId="558D6239" w:rsidR="00010F25" w:rsidRDefault="00010F25" w:rsidP="00617B4A">
      <w:pPr>
        <w:pStyle w:val="References"/>
      </w:pPr>
      <w:r>
        <w:t xml:space="preserve">Educational Testing Service. (2016). </w:t>
      </w:r>
      <w:r>
        <w:rPr>
          <w:i/>
        </w:rPr>
        <w:t>ETS guidelines for fair tests and communications</w:t>
      </w:r>
      <w:r>
        <w:t>. Princeton, NJ: Educational Testing Service.</w:t>
      </w:r>
    </w:p>
    <w:p w14:paraId="6293C28D" w14:textId="59E72F96" w:rsidR="000F1E6B" w:rsidRPr="00246CEE" w:rsidDel="00F76B19" w:rsidRDefault="000F1E6B" w:rsidP="000F1E6B">
      <w:pPr>
        <w:pStyle w:val="References"/>
      </w:pPr>
      <w:r w:rsidRPr="00246CEE" w:rsidDel="00F76B19">
        <w:t xml:space="preserve">Educational Testing Service. (2019). </w:t>
      </w:r>
      <w:r w:rsidRPr="00246CEE" w:rsidDel="00F76B19">
        <w:rPr>
          <w:i/>
        </w:rPr>
        <w:t>CAASPP and ELPAC item acceptance criteria</w:t>
      </w:r>
      <w:r w:rsidRPr="00246CEE" w:rsidDel="00F76B19">
        <w:t>. [Unpublished manuscript]. Princeton, NJ: Educational Testing Service.</w:t>
      </w:r>
    </w:p>
    <w:p w14:paraId="1EA11E02" w14:textId="7EF06D6D" w:rsidR="00692B93" w:rsidRPr="00943846" w:rsidRDefault="0C5BF1E0" w:rsidP="00484F59">
      <w:pPr>
        <w:pStyle w:val="Heading2"/>
      </w:pPr>
      <w:bookmarkStart w:id="436" w:name="_Toc122102494"/>
      <w:bookmarkStart w:id="437" w:name="_Toc122333830"/>
      <w:bookmarkStart w:id="438" w:name="_Toc122338053"/>
      <w:bookmarkStart w:id="439" w:name="_Toc122513137"/>
      <w:bookmarkStart w:id="440" w:name="_Toc122612352"/>
      <w:bookmarkStart w:id="441" w:name="_Toc124143030"/>
      <w:bookmarkStart w:id="442" w:name="_Toc122102495"/>
      <w:bookmarkStart w:id="443" w:name="_Toc122333831"/>
      <w:bookmarkStart w:id="444" w:name="_Toc122338054"/>
      <w:bookmarkStart w:id="445" w:name="_Toc122513138"/>
      <w:bookmarkStart w:id="446" w:name="_Toc122612353"/>
      <w:bookmarkStart w:id="447" w:name="_Toc124143031"/>
      <w:bookmarkStart w:id="448" w:name="_Test_Assembly"/>
      <w:bookmarkStart w:id="449" w:name="_Toc131594589"/>
      <w:bookmarkEnd w:id="433"/>
      <w:bookmarkEnd w:id="436"/>
      <w:bookmarkEnd w:id="437"/>
      <w:bookmarkEnd w:id="438"/>
      <w:bookmarkEnd w:id="439"/>
      <w:bookmarkEnd w:id="440"/>
      <w:bookmarkEnd w:id="441"/>
      <w:bookmarkEnd w:id="442"/>
      <w:bookmarkEnd w:id="443"/>
      <w:bookmarkEnd w:id="444"/>
      <w:bookmarkEnd w:id="445"/>
      <w:bookmarkEnd w:id="446"/>
      <w:bookmarkEnd w:id="447"/>
      <w:bookmarkEnd w:id="448"/>
      <w:r>
        <w:t>Test Assembly</w:t>
      </w:r>
      <w:bookmarkEnd w:id="449"/>
    </w:p>
    <w:p w14:paraId="3DA7356F" w14:textId="22DB8D6D" w:rsidR="00FE0A35" w:rsidRDefault="00FE0A35" w:rsidP="00617B4A">
      <w:bookmarkStart w:id="450" w:name="_Toc122513140"/>
      <w:bookmarkStart w:id="451" w:name="_Toc122612355"/>
      <w:bookmarkStart w:id="452" w:name="_Toc124143033"/>
      <w:bookmarkEnd w:id="450"/>
      <w:bookmarkEnd w:id="451"/>
      <w:bookmarkEnd w:id="452"/>
      <w:r>
        <w:t xml:space="preserve">This chapter discusses the detailed procedures of test assembly for the </w:t>
      </w:r>
      <w:r w:rsidR="005847E9">
        <w:t>2021–22</w:t>
      </w:r>
      <w:r>
        <w:t xml:space="preserve"> </w:t>
      </w:r>
      <w:r w:rsidR="005847E9">
        <w:t>Alternate English Language Proficiency Assessments for California (ELPAC)</w:t>
      </w:r>
      <w:r>
        <w:t xml:space="preserve"> administration.</w:t>
      </w:r>
    </w:p>
    <w:p w14:paraId="41A1A5F7" w14:textId="28036FDA" w:rsidR="00692B93" w:rsidRPr="00943846" w:rsidRDefault="00692B93" w:rsidP="00484F59">
      <w:pPr>
        <w:pStyle w:val="Heading3"/>
      </w:pPr>
      <w:bookmarkStart w:id="453" w:name="_Toc131594590"/>
      <w:r w:rsidRPr="00943846">
        <w:t>Overview</w:t>
      </w:r>
      <w:bookmarkEnd w:id="453"/>
    </w:p>
    <w:p w14:paraId="45EFADCD" w14:textId="22F7E344" w:rsidR="001C79A0" w:rsidRDefault="696DE02C" w:rsidP="001C79A0">
      <w:r w:rsidRPr="00943846">
        <w:t xml:space="preserve">ETS assessment specialists assembled the Summative </w:t>
      </w:r>
      <w:r w:rsidR="04FE8542" w:rsidRPr="00943846">
        <w:t xml:space="preserve">Alternate </w:t>
      </w:r>
      <w:r w:rsidRPr="00943846">
        <w:t>ELPAC</w:t>
      </w:r>
      <w:r w:rsidR="008C04BE">
        <w:t xml:space="preserve"> operational field test</w:t>
      </w:r>
      <w:r w:rsidRPr="00943846">
        <w:t xml:space="preserve">, which was reviewed and approved by the </w:t>
      </w:r>
      <w:r w:rsidR="00A17D8A">
        <w:t>California Department of Education (</w:t>
      </w:r>
      <w:r w:rsidRPr="00943846">
        <w:t>CDE</w:t>
      </w:r>
      <w:r w:rsidR="00A17D8A">
        <w:t>)</w:t>
      </w:r>
      <w:r w:rsidRPr="00943846">
        <w:t>. This process began with the creation of the high-level test design</w:t>
      </w:r>
      <w:r w:rsidR="009A26BC">
        <w:t xml:space="preserve"> (CDE, 2019</w:t>
      </w:r>
      <w:r w:rsidR="00416622">
        <w:t>b</w:t>
      </w:r>
      <w:r w:rsidR="009A26BC">
        <w:t>)</w:t>
      </w:r>
      <w:r w:rsidR="00C25D61">
        <w:t>, which</w:t>
      </w:r>
      <w:r w:rsidRPr="00943846">
        <w:t xml:space="preserve"> the California State Board of Education (SBE) approved </w:t>
      </w:r>
      <w:r w:rsidR="00C25D61">
        <w:t>in May 2019</w:t>
      </w:r>
      <w:r w:rsidR="001C79A0">
        <w:t xml:space="preserve"> and</w:t>
      </w:r>
      <w:r w:rsidRPr="00943846">
        <w:t xml:space="preserve"> </w:t>
      </w:r>
      <w:r w:rsidR="001C79A0">
        <w:t>provides</w:t>
      </w:r>
      <w:r w:rsidR="001C79A0" w:rsidRPr="00943846">
        <w:t xml:space="preserve"> </w:t>
      </w:r>
      <w:r w:rsidRPr="00943846">
        <w:t>the</w:t>
      </w:r>
      <w:r w:rsidR="001C79A0">
        <w:t xml:space="preserve"> following information about the Alternate ELPAC:</w:t>
      </w:r>
    </w:p>
    <w:p w14:paraId="6C8E32B6" w14:textId="184A1CD5" w:rsidR="001C79A0" w:rsidRDefault="001C79A0" w:rsidP="00484F59">
      <w:pPr>
        <w:pStyle w:val="bullets-one"/>
      </w:pPr>
      <w:r>
        <w:t>A</w:t>
      </w:r>
      <w:r w:rsidR="696DE02C" w:rsidRPr="00943846">
        <w:t>ssessment purposes</w:t>
      </w:r>
    </w:p>
    <w:p w14:paraId="413ADFED" w14:textId="6C9016E9" w:rsidR="001C79A0" w:rsidRDefault="001C79A0" w:rsidP="00484F59">
      <w:pPr>
        <w:pStyle w:val="bullets-one"/>
      </w:pPr>
      <w:r>
        <w:t>T</w:t>
      </w:r>
      <w:r w:rsidR="696DE02C" w:rsidRPr="00943846">
        <w:t>est</w:t>
      </w:r>
      <w:r w:rsidR="00191A3F" w:rsidRPr="00943846">
        <w:t>-</w:t>
      </w:r>
      <w:r w:rsidR="696DE02C" w:rsidRPr="00943846">
        <w:t>taking population</w:t>
      </w:r>
    </w:p>
    <w:p w14:paraId="0593BE7E" w14:textId="1BDC6AC2" w:rsidR="001C79A0" w:rsidRDefault="001C79A0" w:rsidP="00484F59">
      <w:pPr>
        <w:pStyle w:val="bullets-one"/>
      </w:pPr>
      <w:r>
        <w:t>G</w:t>
      </w:r>
      <w:r w:rsidR="696DE02C" w:rsidRPr="00943846">
        <w:t>uiding principles</w:t>
      </w:r>
    </w:p>
    <w:p w14:paraId="16643D24" w14:textId="5CD62E58" w:rsidR="001C79A0" w:rsidRDefault="001C79A0" w:rsidP="00484F59">
      <w:pPr>
        <w:pStyle w:val="bullets-one"/>
      </w:pPr>
      <w:r>
        <w:t>K</w:t>
      </w:r>
      <w:r w:rsidR="696DE02C" w:rsidRPr="00943846">
        <w:t>ey assumptions</w:t>
      </w:r>
    </w:p>
    <w:p w14:paraId="33CB09FC" w14:textId="110051BC" w:rsidR="001C79A0" w:rsidRDefault="001C79A0" w:rsidP="00484F59">
      <w:pPr>
        <w:pStyle w:val="bullets-one"/>
      </w:pPr>
      <w:r>
        <w:t>T</w:t>
      </w:r>
      <w:r w:rsidR="696DE02C" w:rsidRPr="00943846">
        <w:t>est design recommendations</w:t>
      </w:r>
    </w:p>
    <w:p w14:paraId="61AEDE51" w14:textId="0DE7FC94" w:rsidR="001C79A0" w:rsidRDefault="001C79A0" w:rsidP="00484F59">
      <w:pPr>
        <w:pStyle w:val="bullets-one"/>
      </w:pPr>
      <w:r>
        <w:t>O</w:t>
      </w:r>
      <w:r w:rsidR="696DE02C" w:rsidRPr="00943846">
        <w:t>nline test administration</w:t>
      </w:r>
    </w:p>
    <w:p w14:paraId="59A535A1" w14:textId="3930EFB9" w:rsidR="001C79A0" w:rsidRDefault="001C79A0" w:rsidP="00484F59">
      <w:pPr>
        <w:pStyle w:val="bullets-one"/>
      </w:pPr>
      <w:r>
        <w:t>A</w:t>
      </w:r>
      <w:r w:rsidR="696DE02C" w:rsidRPr="00943846">
        <w:t>ccessibility</w:t>
      </w:r>
      <w:r w:rsidR="007869FC">
        <w:t xml:space="preserve"> </w:t>
      </w:r>
    </w:p>
    <w:p w14:paraId="43939C14" w14:textId="4D4B7799" w:rsidR="001C79A0" w:rsidRDefault="001C79A0" w:rsidP="00484F59">
      <w:pPr>
        <w:pStyle w:val="bullets-one"/>
      </w:pPr>
      <w:r>
        <w:t>T</w:t>
      </w:r>
      <w:r w:rsidR="696DE02C" w:rsidRPr="00943846">
        <w:t>ask types</w:t>
      </w:r>
    </w:p>
    <w:p w14:paraId="18FD9B9B" w14:textId="6E230029" w:rsidR="001C79A0" w:rsidRDefault="001C79A0" w:rsidP="00484F59">
      <w:pPr>
        <w:pStyle w:val="bullets-one"/>
      </w:pPr>
      <w:r>
        <w:t>T</w:t>
      </w:r>
      <w:r w:rsidR="696DE02C">
        <w:t xml:space="preserve">est </w:t>
      </w:r>
      <w:r w:rsidR="10AE25C7">
        <w:t xml:space="preserve">and </w:t>
      </w:r>
      <w:r w:rsidR="696DE02C">
        <w:t>blueprint development</w:t>
      </w:r>
      <w:r w:rsidR="36524D02">
        <w:t xml:space="preserve"> specifications</w:t>
      </w:r>
    </w:p>
    <w:p w14:paraId="0A618514" w14:textId="49E684B0" w:rsidR="001C79A0" w:rsidRDefault="00B43674" w:rsidP="00484F59">
      <w:pPr>
        <w:pStyle w:val="bullets-one"/>
      </w:pPr>
      <w:r>
        <w:t>S</w:t>
      </w:r>
      <w:r w:rsidR="696DE02C">
        <w:t>coring and reporting specifications</w:t>
      </w:r>
    </w:p>
    <w:p w14:paraId="769DD435" w14:textId="2569557D" w:rsidR="00C25D61" w:rsidRDefault="696DE02C" w:rsidP="001C79A0">
      <w:r w:rsidRPr="00943846">
        <w:t xml:space="preserve">The test assembly process is described in the </w:t>
      </w:r>
      <w:r w:rsidR="002A3FE3">
        <w:t>f</w:t>
      </w:r>
      <w:r w:rsidRPr="00943846">
        <w:t xml:space="preserve">ield </w:t>
      </w:r>
      <w:r w:rsidR="002A3FE3">
        <w:t>t</w:t>
      </w:r>
      <w:r w:rsidRPr="00943846">
        <w:t xml:space="preserve">est </w:t>
      </w:r>
      <w:r w:rsidR="002A3FE3">
        <w:t>s</w:t>
      </w:r>
      <w:r w:rsidRPr="00943846">
        <w:t>pecifications</w:t>
      </w:r>
      <w:r w:rsidR="00841949">
        <w:t xml:space="preserve"> (CDE, 2020</w:t>
      </w:r>
      <w:r w:rsidR="00723FB3">
        <w:t>c</w:t>
      </w:r>
      <w:r w:rsidR="00841949">
        <w:t>)</w:t>
      </w:r>
      <w:r w:rsidRPr="00943846">
        <w:t>.</w:t>
      </w:r>
    </w:p>
    <w:p w14:paraId="44853D84" w14:textId="6B46FCFF" w:rsidR="00D02FEA" w:rsidRPr="00943846" w:rsidRDefault="696DE02C" w:rsidP="001C79A0">
      <w:r w:rsidRPr="00943846">
        <w:t xml:space="preserve">The operational field test was a census field test, meaning all students eligible for the Summative Alternate ELPAC were required to take the test. The </w:t>
      </w:r>
      <w:r w:rsidR="002A3FE3">
        <w:t>f</w:t>
      </w:r>
      <w:r w:rsidRPr="00943846">
        <w:t xml:space="preserve">ield </w:t>
      </w:r>
      <w:r w:rsidR="002A3FE3">
        <w:t>t</w:t>
      </w:r>
      <w:r w:rsidRPr="00943846">
        <w:t xml:space="preserve">est </w:t>
      </w:r>
      <w:r w:rsidR="002A3FE3">
        <w:t>s</w:t>
      </w:r>
      <w:r w:rsidRPr="00943846">
        <w:t xml:space="preserve">pecifications detail the content characteristics, psychometric characteristics, and </w:t>
      </w:r>
      <w:r w:rsidR="00524479" w:rsidRPr="00943846">
        <w:t>number</w:t>
      </w:r>
      <w:r w:rsidRPr="00943846">
        <w:t xml:space="preserve"> of items to be used </w:t>
      </w:r>
      <w:r w:rsidR="003812F3" w:rsidRPr="00943846">
        <w:t>on</w:t>
      </w:r>
      <w:r w:rsidRPr="00943846">
        <w:t xml:space="preserve"> the 2021</w:t>
      </w:r>
      <w:r w:rsidR="003812F3" w:rsidRPr="00943846">
        <w:t>–</w:t>
      </w:r>
      <w:r w:rsidRPr="00943846">
        <w:t>22 Alternate ELPAC operational field test. ETS created the test development specifications that the CDE reviewed and approved.</w:t>
      </w:r>
    </w:p>
    <w:p w14:paraId="4695D55B" w14:textId="2DB0EA76" w:rsidR="00D02FEA" w:rsidRPr="00943846" w:rsidRDefault="00D02FEA" w:rsidP="001C79A0">
      <w:r w:rsidRPr="00943846">
        <w:t>After the field test specifications were approved, ETS assessment specialists assembled the tests according to the specifications. ETS assessment specialists and psychometricians reviewed the form planners before they were delivered to the CDE for review. The CDE reviewed and approved the form planners after ETS revised the form planners as needed.</w:t>
      </w:r>
    </w:p>
    <w:p w14:paraId="7168BEC2" w14:textId="32171E76" w:rsidR="00692B93" w:rsidRPr="00943846" w:rsidRDefault="00A376D0" w:rsidP="00484F59">
      <w:pPr>
        <w:pStyle w:val="Heading3"/>
      </w:pPr>
      <w:bookmarkStart w:id="454" w:name="_Toc131594591"/>
      <w:r w:rsidRPr="00943846">
        <w:t>High-</w:t>
      </w:r>
      <w:r w:rsidR="00CB07B4" w:rsidRPr="00943846">
        <w:t>L</w:t>
      </w:r>
      <w:r w:rsidRPr="00943846">
        <w:t>evel Test Design</w:t>
      </w:r>
      <w:r w:rsidR="14DC507A">
        <w:t xml:space="preserve">, </w:t>
      </w:r>
      <w:r w:rsidR="6888ABD8">
        <w:t>Test Blueprint</w:t>
      </w:r>
      <w:r w:rsidRPr="00943846">
        <w:t xml:space="preserve">, </w:t>
      </w:r>
      <w:r w:rsidR="00351315" w:rsidRPr="00943846">
        <w:t>and Form Assembly Specifications</w:t>
      </w:r>
      <w:bookmarkEnd w:id="454"/>
    </w:p>
    <w:p w14:paraId="6403D27D" w14:textId="56CEED18" w:rsidR="173385F2" w:rsidRPr="00943846" w:rsidRDefault="4ADD5F26" w:rsidP="005A132C">
      <w:r w:rsidRPr="00943846">
        <w:rPr>
          <w:kern w:val="32"/>
        </w:rPr>
        <w:t xml:space="preserve">The </w:t>
      </w:r>
      <w:r w:rsidRPr="00943846">
        <w:t xml:space="preserve">Alternate ELPAC incorporates </w:t>
      </w:r>
      <w:r w:rsidR="47E74A2E" w:rsidRPr="00943846">
        <w:t>evidence</w:t>
      </w:r>
      <w:r w:rsidR="3E594689" w:rsidRPr="00943846">
        <w:t>-</w:t>
      </w:r>
      <w:r w:rsidRPr="00943846">
        <w:t>centered design</w:t>
      </w:r>
      <w:r w:rsidR="788157B5">
        <w:t>, which is especially</w:t>
      </w:r>
      <w:r w:rsidRPr="00943846">
        <w:t xml:space="preserve"> </w:t>
      </w:r>
      <w:r w:rsidR="788157B5">
        <w:t xml:space="preserve">useful for the </w:t>
      </w:r>
      <w:r w:rsidR="310F5B1C">
        <w:t>develop</w:t>
      </w:r>
      <w:r w:rsidR="788157B5">
        <w:t>ment</w:t>
      </w:r>
      <w:r w:rsidR="310F5B1C">
        <w:t xml:space="preserve"> </w:t>
      </w:r>
      <w:r w:rsidR="788157B5">
        <w:t xml:space="preserve">of </w:t>
      </w:r>
      <w:r w:rsidR="310F5B1C">
        <w:t>new constructs</w:t>
      </w:r>
      <w:r w:rsidR="788157B5">
        <w:t xml:space="preserve"> and </w:t>
      </w:r>
      <w:r w:rsidR="69ABC53C">
        <w:t xml:space="preserve">prioritizes ongoing collection of validity evidence to show that the test measures what it is intended to measure. It was also designed using </w:t>
      </w:r>
      <w:r w:rsidRPr="00943846">
        <w:t>universal design</w:t>
      </w:r>
      <w:r w:rsidR="310F5B1C">
        <w:t xml:space="preserve"> principles to ensure that it would be accessible to the testing population</w:t>
      </w:r>
      <w:r w:rsidRPr="00943846">
        <w:t>.</w:t>
      </w:r>
      <w:bookmarkStart w:id="455" w:name="_Hlk92271017"/>
      <w:r w:rsidRPr="00943846">
        <w:t xml:space="preserve"> All items and tasks are developed to grade-level standards and </w:t>
      </w:r>
      <w:r w:rsidRPr="0C4DE451">
        <w:rPr>
          <w:rFonts w:cstheme="minorBidi"/>
        </w:rPr>
        <w:t xml:space="preserve">the </w:t>
      </w:r>
      <w:r w:rsidR="4F4B9555" w:rsidRPr="0C4DE451">
        <w:rPr>
          <w:rFonts w:cstheme="minorBidi"/>
          <w:i/>
          <w:iCs/>
        </w:rPr>
        <w:t xml:space="preserve">2012 </w:t>
      </w:r>
      <w:r w:rsidRPr="0C4DE451">
        <w:rPr>
          <w:rFonts w:cstheme="minorBidi"/>
          <w:i/>
          <w:iCs/>
        </w:rPr>
        <w:t xml:space="preserve">California </w:t>
      </w:r>
      <w:r w:rsidRPr="0C4DE451" w:rsidDel="003812F3">
        <w:rPr>
          <w:rFonts w:cstheme="minorBidi"/>
          <w:i/>
          <w:iCs/>
        </w:rPr>
        <w:t xml:space="preserve">English Language </w:t>
      </w:r>
      <w:r w:rsidR="3C876714" w:rsidRPr="0C4DE451">
        <w:rPr>
          <w:rFonts w:cstheme="minorBidi"/>
          <w:i/>
          <w:iCs/>
        </w:rPr>
        <w:t>Development</w:t>
      </w:r>
      <w:r w:rsidRPr="0C4DE451">
        <w:rPr>
          <w:rFonts w:cstheme="minorBidi"/>
          <w:i/>
          <w:iCs/>
        </w:rPr>
        <w:t xml:space="preserve"> Standards</w:t>
      </w:r>
      <w:r w:rsidR="4F4B9555" w:rsidRPr="0C4DE451">
        <w:rPr>
          <w:rFonts w:cstheme="minorBidi"/>
          <w:i/>
          <w:iCs/>
        </w:rPr>
        <w:t>: Kindergarten Through Grade 12</w:t>
      </w:r>
      <w:r w:rsidR="4F4B9555" w:rsidRPr="0C4DE451">
        <w:rPr>
          <w:rFonts w:cstheme="minorBidi"/>
        </w:rPr>
        <w:t xml:space="preserve"> (2012 ELD Standards)</w:t>
      </w:r>
      <w:r w:rsidRPr="0C4DE451">
        <w:rPr>
          <w:rFonts w:cstheme="minorBidi"/>
        </w:rPr>
        <w:t xml:space="preserve"> </w:t>
      </w:r>
      <w:r w:rsidR="29D76A75" w:rsidRPr="0C4DE451">
        <w:rPr>
          <w:rFonts w:cstheme="minorBidi"/>
        </w:rPr>
        <w:t xml:space="preserve">(CDE, 2014) </w:t>
      </w:r>
      <w:r w:rsidRPr="0C4DE451">
        <w:rPr>
          <w:rFonts w:cstheme="minorBidi"/>
        </w:rPr>
        <w:t xml:space="preserve">via the </w:t>
      </w:r>
      <w:r w:rsidR="3E594689" w:rsidRPr="0C4DE451">
        <w:rPr>
          <w:rFonts w:cstheme="minorBidi"/>
        </w:rPr>
        <w:t>English Language Development Connectors (</w:t>
      </w:r>
      <w:r w:rsidRPr="0C4DE451">
        <w:rPr>
          <w:rFonts w:cstheme="minorBidi"/>
        </w:rPr>
        <w:t>ELD Connectors</w:t>
      </w:r>
      <w:bookmarkEnd w:id="455"/>
      <w:r w:rsidR="3E594689" w:rsidRPr="0C4DE451">
        <w:rPr>
          <w:rFonts w:cstheme="minorBidi"/>
        </w:rPr>
        <w:t>)</w:t>
      </w:r>
      <w:r w:rsidR="29D76A75" w:rsidRPr="0C4DE451">
        <w:rPr>
          <w:rFonts w:cstheme="minorBidi"/>
        </w:rPr>
        <w:t xml:space="preserve"> (CDE, 2019</w:t>
      </w:r>
      <w:r w:rsidR="3B742662" w:rsidRPr="0C4DE451">
        <w:rPr>
          <w:rFonts w:cstheme="minorBidi"/>
        </w:rPr>
        <w:t>a</w:t>
      </w:r>
      <w:r w:rsidR="29D76A75" w:rsidRPr="0C4DE451">
        <w:rPr>
          <w:rFonts w:cstheme="minorBidi"/>
        </w:rPr>
        <w:t>)</w:t>
      </w:r>
      <w:r w:rsidRPr="0C4DE451">
        <w:rPr>
          <w:rFonts w:cstheme="minorBidi"/>
        </w:rPr>
        <w:t>.</w:t>
      </w:r>
      <w:r w:rsidR="35868729" w:rsidRPr="00943846">
        <w:rPr>
          <w:rFonts w:eastAsia="Arial"/>
        </w:rPr>
        <w:t xml:space="preserve"> The ELD Connectors provide an aligned expectation of </w:t>
      </w:r>
      <w:r w:rsidR="7601CA48">
        <w:rPr>
          <w:rFonts w:eastAsia="Arial"/>
        </w:rPr>
        <w:t>English language proficiency (</w:t>
      </w:r>
      <w:r w:rsidR="35868729" w:rsidRPr="00943846">
        <w:rPr>
          <w:rFonts w:eastAsia="Arial"/>
        </w:rPr>
        <w:t>ELP</w:t>
      </w:r>
      <w:r w:rsidR="7601CA48">
        <w:rPr>
          <w:rFonts w:eastAsia="Arial"/>
        </w:rPr>
        <w:t>)</w:t>
      </w:r>
      <w:r w:rsidR="35868729" w:rsidRPr="00943846">
        <w:rPr>
          <w:rFonts w:eastAsia="Arial"/>
        </w:rPr>
        <w:t xml:space="preserve"> that has been reduced in depth, breadth, and complexity to be appropriate for students </w:t>
      </w:r>
      <w:r w:rsidR="636D35C3">
        <w:rPr>
          <w:rFonts w:eastAsia="Arial"/>
        </w:rPr>
        <w:t xml:space="preserve">identified </w:t>
      </w:r>
      <w:r w:rsidR="35868729" w:rsidRPr="00943846">
        <w:rPr>
          <w:rFonts w:eastAsia="Arial"/>
        </w:rPr>
        <w:t xml:space="preserve">with the most significant cognitive disabilities. This approach is consistent with </w:t>
      </w:r>
      <w:r w:rsidR="09D482B7" w:rsidRPr="00943846">
        <w:rPr>
          <w:rFonts w:eastAsia="Arial"/>
        </w:rPr>
        <w:t xml:space="preserve">that of </w:t>
      </w:r>
      <w:r w:rsidR="35868729" w:rsidRPr="00943846">
        <w:rPr>
          <w:rFonts w:eastAsia="Arial"/>
        </w:rPr>
        <w:t>other alternate assessments developed for California, in which connectors are used to define how content standards are to be interpreted.</w:t>
      </w:r>
    </w:p>
    <w:p w14:paraId="2BDC0AB3" w14:textId="60D49B53" w:rsidR="00351315" w:rsidRPr="00943846" w:rsidRDefault="13629AD6" w:rsidP="00484F59">
      <w:pPr>
        <w:pStyle w:val="Heading4"/>
      </w:pPr>
      <w:bookmarkStart w:id="456" w:name="_Toc131594592"/>
      <w:r w:rsidRPr="00943846">
        <w:t>T</w:t>
      </w:r>
      <w:bookmarkStart w:id="457" w:name="_Hlk127279631"/>
      <w:r w:rsidRPr="00943846">
        <w:t>est Blueprints</w:t>
      </w:r>
      <w:bookmarkEnd w:id="456"/>
    </w:p>
    <w:p w14:paraId="3E219C8A" w14:textId="7A2317A6" w:rsidR="10481436" w:rsidRPr="00943846" w:rsidRDefault="10481436">
      <w:pPr>
        <w:rPr>
          <w:color w:val="000000" w:themeColor="text1"/>
        </w:rPr>
      </w:pPr>
      <w:r w:rsidRPr="694D3A6C">
        <w:rPr>
          <w:rFonts w:eastAsia="Arial"/>
        </w:rPr>
        <w:t xml:space="preserve">The Alternate ELPAC test blueprint provides guidance for the development of all Alternate ELPAC test forms, ensuring that they appropriately sample the knowledge, skills, and abilities defined by the </w:t>
      </w:r>
      <w:r>
        <w:t xml:space="preserve">2012 </w:t>
      </w:r>
      <w:r w:rsidR="001A4956">
        <w:t>ELD Standards</w:t>
      </w:r>
      <w:r w:rsidRPr="694D3A6C">
        <w:rPr>
          <w:rFonts w:eastAsia="Arial"/>
        </w:rPr>
        <w:t xml:space="preserve"> via the ELD Connectors; provide enough score points to support reliable score reporting; and support a test form that is appropriate</w:t>
      </w:r>
      <w:r w:rsidR="2C212CBC" w:rsidRPr="694D3A6C">
        <w:rPr>
          <w:rFonts w:eastAsia="Arial"/>
        </w:rPr>
        <w:t xml:space="preserve"> in</w:t>
      </w:r>
      <w:r w:rsidRPr="694D3A6C">
        <w:rPr>
          <w:rFonts w:eastAsia="Arial"/>
        </w:rPr>
        <w:t xml:space="preserve"> length for the Alternate ELPAC testing population</w:t>
      </w:r>
      <w:r w:rsidR="00994C52" w:rsidRPr="694D3A6C">
        <w:rPr>
          <w:rFonts w:eastAsia="Times New Roman"/>
        </w:rPr>
        <w:t xml:space="preserve"> (CDE, 2020</w:t>
      </w:r>
      <w:r w:rsidR="00723FB3" w:rsidRPr="694D3A6C">
        <w:rPr>
          <w:rFonts w:eastAsia="Times New Roman"/>
        </w:rPr>
        <w:t>b</w:t>
      </w:r>
      <w:r w:rsidR="00994C52" w:rsidRPr="694D3A6C">
        <w:rPr>
          <w:rFonts w:eastAsia="Times New Roman"/>
        </w:rPr>
        <w:t>)</w:t>
      </w:r>
      <w:r w:rsidRPr="694D3A6C">
        <w:rPr>
          <w:rFonts w:eastAsia="Arial"/>
        </w:rPr>
        <w:t xml:space="preserve">. </w:t>
      </w:r>
      <w:bookmarkStart w:id="458" w:name="_Hlk127279583"/>
      <w:r w:rsidRPr="694D3A6C">
        <w:rPr>
          <w:rFonts w:eastAsia="Arial"/>
        </w:rPr>
        <w:t>The blueprint specifies the order of task types</w:t>
      </w:r>
      <w:r w:rsidR="002A57CB" w:rsidRPr="694D3A6C">
        <w:rPr>
          <w:rFonts w:eastAsia="Arial"/>
        </w:rPr>
        <w:t>,</w:t>
      </w:r>
      <w:r w:rsidRPr="694D3A6C">
        <w:rPr>
          <w:rFonts w:eastAsia="Arial"/>
        </w:rPr>
        <w:t xml:space="preserve"> which are sequenced from </w:t>
      </w:r>
      <w:r w:rsidR="00AB23C6" w:rsidRPr="694D3A6C">
        <w:rPr>
          <w:rFonts w:eastAsia="Arial"/>
        </w:rPr>
        <w:t>simple (</w:t>
      </w:r>
      <w:r w:rsidRPr="694D3A6C">
        <w:rPr>
          <w:rFonts w:eastAsia="Arial"/>
        </w:rPr>
        <w:t>lowest</w:t>
      </w:r>
      <w:r w:rsidR="00CE1CAD" w:rsidRPr="694D3A6C">
        <w:rPr>
          <w:rFonts w:eastAsia="Arial"/>
        </w:rPr>
        <w:t>)</w:t>
      </w:r>
      <w:r w:rsidRPr="694D3A6C">
        <w:rPr>
          <w:rFonts w:eastAsia="Arial"/>
        </w:rPr>
        <w:t xml:space="preserve"> to </w:t>
      </w:r>
      <w:r w:rsidR="00AB23C6" w:rsidRPr="694D3A6C">
        <w:rPr>
          <w:rFonts w:eastAsia="Arial"/>
        </w:rPr>
        <w:t>more complex (</w:t>
      </w:r>
      <w:r w:rsidRPr="694D3A6C">
        <w:rPr>
          <w:rFonts w:eastAsia="Arial"/>
        </w:rPr>
        <w:t>highest</w:t>
      </w:r>
      <w:r w:rsidR="00CE1CAD" w:rsidRPr="694D3A6C">
        <w:rPr>
          <w:rFonts w:eastAsia="Arial"/>
        </w:rPr>
        <w:t>)</w:t>
      </w:r>
      <w:r w:rsidRPr="694D3A6C">
        <w:rPr>
          <w:rFonts w:eastAsia="Arial"/>
        </w:rPr>
        <w:t xml:space="preserve"> linguistic complexity. The Alternate ELPAC test blueprint </w:t>
      </w:r>
      <w:r w:rsidR="007B3C38" w:rsidRPr="694D3A6C">
        <w:rPr>
          <w:rFonts w:eastAsia="Arial"/>
        </w:rPr>
        <w:t>is</w:t>
      </w:r>
      <w:r w:rsidRPr="694D3A6C">
        <w:rPr>
          <w:rFonts w:eastAsia="Arial"/>
        </w:rPr>
        <w:t xml:space="preserve"> similar in format to the ELPAC test blueprint and </w:t>
      </w:r>
      <w:r w:rsidR="00CB5EBB" w:rsidRPr="694D3A6C">
        <w:rPr>
          <w:rFonts w:eastAsia="Arial"/>
        </w:rPr>
        <w:t>includes</w:t>
      </w:r>
      <w:r w:rsidR="001A4956" w:rsidRPr="694D3A6C">
        <w:rPr>
          <w:rFonts w:eastAsia="Arial"/>
        </w:rPr>
        <w:t xml:space="preserve"> the</w:t>
      </w:r>
      <w:bookmarkEnd w:id="458"/>
    </w:p>
    <w:bookmarkEnd w:id="457"/>
    <w:p w14:paraId="291957A1" w14:textId="3D194F04" w:rsidR="10481436" w:rsidRPr="00943846" w:rsidRDefault="41CB9E7D" w:rsidP="00484F59">
      <w:pPr>
        <w:pStyle w:val="bullets"/>
        <w:rPr>
          <w:rFonts w:eastAsiaTheme="minorEastAsia"/>
          <w:color w:val="000000" w:themeColor="text1"/>
        </w:rPr>
      </w:pPr>
      <w:r w:rsidRPr="177F2F5E">
        <w:rPr>
          <w:rFonts w:eastAsia="Arial"/>
        </w:rPr>
        <w:t xml:space="preserve">task </w:t>
      </w:r>
      <w:r w:rsidR="05987BB4" w:rsidRPr="177F2F5E">
        <w:rPr>
          <w:rFonts w:eastAsia="Arial"/>
        </w:rPr>
        <w:t>type and domains assessed by each</w:t>
      </w:r>
      <w:r w:rsidR="23C4FB58" w:rsidRPr="177F2F5E">
        <w:rPr>
          <w:rFonts w:eastAsia="Arial"/>
        </w:rPr>
        <w:t xml:space="preserve"> task type</w:t>
      </w:r>
      <w:r w:rsidR="57082EC8" w:rsidRPr="177F2F5E">
        <w:rPr>
          <w:rFonts w:eastAsia="Arial"/>
        </w:rPr>
        <w:t xml:space="preserve"> (</w:t>
      </w:r>
      <w:r w:rsidR="7D1AC357" w:rsidRPr="177F2F5E">
        <w:rPr>
          <w:rFonts w:eastAsia="Arial"/>
        </w:rPr>
        <w:t>a</w:t>
      </w:r>
      <w:r w:rsidR="05987BB4" w:rsidRPr="177F2F5E">
        <w:rPr>
          <w:rFonts w:eastAsia="Arial"/>
        </w:rPr>
        <w:t xml:space="preserve"> given task type</w:t>
      </w:r>
      <w:r w:rsidR="00D85F57" w:rsidRPr="177F2F5E">
        <w:rPr>
          <w:rFonts w:eastAsia="Arial"/>
        </w:rPr>
        <w:t>, which</w:t>
      </w:r>
      <w:r w:rsidR="05987BB4" w:rsidRPr="177F2F5E">
        <w:rPr>
          <w:rFonts w:eastAsia="Arial"/>
        </w:rPr>
        <w:t xml:space="preserve"> will assess both receptive and expressive domains</w:t>
      </w:r>
      <w:r w:rsidR="57082EC8" w:rsidRPr="177F2F5E">
        <w:rPr>
          <w:rFonts w:eastAsia="Arial"/>
        </w:rPr>
        <w:t>)</w:t>
      </w:r>
      <w:r w:rsidR="3FD97794" w:rsidRPr="177F2F5E">
        <w:rPr>
          <w:rFonts w:eastAsia="Arial"/>
        </w:rPr>
        <w:t>,</w:t>
      </w:r>
    </w:p>
    <w:p w14:paraId="297DA728" w14:textId="6FA2E2B1" w:rsidR="10481436" w:rsidRPr="00943846" w:rsidRDefault="41CB9E7D" w:rsidP="00484F59">
      <w:pPr>
        <w:pStyle w:val="bullets"/>
        <w:rPr>
          <w:rFonts w:eastAsiaTheme="minorEastAsia"/>
          <w:color w:val="000000" w:themeColor="text1"/>
        </w:rPr>
      </w:pPr>
      <w:r w:rsidRPr="560F8A8F">
        <w:rPr>
          <w:rFonts w:eastAsia="Arial"/>
        </w:rPr>
        <w:t xml:space="preserve">task </w:t>
      </w:r>
      <w:r w:rsidR="05987BB4" w:rsidRPr="560F8A8F">
        <w:rPr>
          <w:rFonts w:eastAsia="Arial"/>
        </w:rPr>
        <w:t>type linguistic complexity level</w:t>
      </w:r>
      <w:r w:rsidR="3FD97794" w:rsidRPr="560F8A8F">
        <w:rPr>
          <w:rFonts w:eastAsia="Arial"/>
        </w:rPr>
        <w:t>,</w:t>
      </w:r>
    </w:p>
    <w:p w14:paraId="64CA3197" w14:textId="5AD5955A" w:rsidR="10481436" w:rsidRPr="00943846" w:rsidRDefault="08090957" w:rsidP="00484F59">
      <w:pPr>
        <w:pStyle w:val="bullets"/>
        <w:rPr>
          <w:rFonts w:eastAsiaTheme="minorEastAsia"/>
          <w:color w:val="000000" w:themeColor="text1"/>
        </w:rPr>
      </w:pPr>
      <w:r w:rsidRPr="560F8A8F">
        <w:rPr>
          <w:rFonts w:eastAsia="Arial"/>
        </w:rPr>
        <w:t xml:space="preserve">aligned </w:t>
      </w:r>
      <w:r w:rsidR="05987BB4" w:rsidRPr="560F8A8F">
        <w:rPr>
          <w:rFonts w:eastAsia="Arial"/>
        </w:rPr>
        <w:t>ELD Connectors</w:t>
      </w:r>
      <w:r w:rsidR="3FD97794" w:rsidRPr="560F8A8F">
        <w:rPr>
          <w:rFonts w:eastAsia="Arial"/>
        </w:rPr>
        <w:t>,</w:t>
      </w:r>
    </w:p>
    <w:p w14:paraId="2E0A1FD5" w14:textId="0A8DD8E6" w:rsidR="10481436" w:rsidRPr="00943846" w:rsidRDefault="08090957" w:rsidP="00484F59">
      <w:pPr>
        <w:pStyle w:val="bullets"/>
        <w:rPr>
          <w:rFonts w:eastAsiaTheme="minorEastAsia"/>
          <w:color w:val="000000" w:themeColor="text1"/>
        </w:rPr>
      </w:pPr>
      <w:r w:rsidRPr="560F8A8F">
        <w:rPr>
          <w:rFonts w:eastAsia="Arial"/>
        </w:rPr>
        <w:t xml:space="preserve">number </w:t>
      </w:r>
      <w:r w:rsidR="05987BB4" w:rsidRPr="560F8A8F">
        <w:rPr>
          <w:rFonts w:eastAsia="Arial"/>
        </w:rPr>
        <w:t>of receptive items (by task type)</w:t>
      </w:r>
      <w:r w:rsidR="3FD97794" w:rsidRPr="560F8A8F">
        <w:rPr>
          <w:rFonts w:eastAsia="Arial"/>
        </w:rPr>
        <w:t>,</w:t>
      </w:r>
    </w:p>
    <w:p w14:paraId="52D6E7BB" w14:textId="26075478" w:rsidR="10481436" w:rsidRPr="00943846" w:rsidRDefault="08090957" w:rsidP="00484F59">
      <w:pPr>
        <w:pStyle w:val="bullets"/>
        <w:rPr>
          <w:color w:val="000000" w:themeColor="text1"/>
        </w:rPr>
      </w:pPr>
      <w:r w:rsidRPr="560F8A8F">
        <w:rPr>
          <w:rFonts w:eastAsia="Arial"/>
          <w:color w:val="000000" w:themeColor="text1"/>
        </w:rPr>
        <w:t xml:space="preserve">number </w:t>
      </w:r>
      <w:r w:rsidR="05987BB4" w:rsidRPr="560F8A8F">
        <w:rPr>
          <w:rFonts w:eastAsia="Arial"/>
          <w:color w:val="000000" w:themeColor="text1"/>
        </w:rPr>
        <w:t>of receptive score points (by task type)</w:t>
      </w:r>
      <w:r w:rsidR="3FD97794" w:rsidRPr="560F8A8F">
        <w:rPr>
          <w:rFonts w:eastAsia="Arial"/>
          <w:color w:val="000000" w:themeColor="text1"/>
        </w:rPr>
        <w:t>,</w:t>
      </w:r>
    </w:p>
    <w:p w14:paraId="409881B5" w14:textId="746CC5C7" w:rsidR="10481436" w:rsidRPr="00943846" w:rsidRDefault="08090957" w:rsidP="00484F59">
      <w:pPr>
        <w:pStyle w:val="bullets"/>
        <w:rPr>
          <w:color w:val="000000" w:themeColor="text1"/>
        </w:rPr>
      </w:pPr>
      <w:r w:rsidRPr="560F8A8F">
        <w:rPr>
          <w:rFonts w:eastAsia="Arial"/>
          <w:color w:val="000000" w:themeColor="text1"/>
        </w:rPr>
        <w:t xml:space="preserve">number </w:t>
      </w:r>
      <w:r w:rsidR="05987BB4" w:rsidRPr="560F8A8F">
        <w:rPr>
          <w:rFonts w:eastAsia="Arial"/>
          <w:color w:val="000000" w:themeColor="text1"/>
        </w:rPr>
        <w:t>of expressive items (by task type)</w:t>
      </w:r>
      <w:r w:rsidR="3FD97794" w:rsidRPr="560F8A8F">
        <w:rPr>
          <w:rFonts w:eastAsia="Arial"/>
          <w:color w:val="000000" w:themeColor="text1"/>
        </w:rPr>
        <w:t>,</w:t>
      </w:r>
    </w:p>
    <w:p w14:paraId="5D923A05" w14:textId="03AF8A7A" w:rsidR="10481436" w:rsidRPr="00943846" w:rsidRDefault="08090957" w:rsidP="00484F59">
      <w:pPr>
        <w:pStyle w:val="bullets"/>
        <w:rPr>
          <w:rFonts w:eastAsiaTheme="minorEastAsia"/>
          <w:color w:val="000000" w:themeColor="text1"/>
        </w:rPr>
      </w:pPr>
      <w:r w:rsidRPr="560F8A8F">
        <w:rPr>
          <w:rFonts w:eastAsia="Arial"/>
          <w:color w:val="000000" w:themeColor="text1"/>
        </w:rPr>
        <w:t xml:space="preserve">number </w:t>
      </w:r>
      <w:r w:rsidR="05987BB4" w:rsidRPr="560F8A8F">
        <w:rPr>
          <w:rFonts w:eastAsia="Arial"/>
          <w:color w:val="000000" w:themeColor="text1"/>
        </w:rPr>
        <w:t>of expressive score points (by task type)</w:t>
      </w:r>
      <w:r w:rsidR="3FD97794" w:rsidRPr="560F8A8F">
        <w:rPr>
          <w:rFonts w:eastAsia="Arial"/>
          <w:color w:val="000000" w:themeColor="text1"/>
        </w:rPr>
        <w:t>,</w:t>
      </w:r>
    </w:p>
    <w:p w14:paraId="162375F5" w14:textId="7FC06B2B" w:rsidR="10481436" w:rsidRPr="00943846" w:rsidRDefault="08090957" w:rsidP="00484F59">
      <w:pPr>
        <w:pStyle w:val="bullets"/>
        <w:rPr>
          <w:rFonts w:eastAsiaTheme="minorEastAsia"/>
          <w:color w:val="000000" w:themeColor="text1"/>
        </w:rPr>
      </w:pPr>
      <w:r w:rsidRPr="560F8A8F">
        <w:rPr>
          <w:rFonts w:eastAsia="Arial"/>
        </w:rPr>
        <w:t xml:space="preserve">total </w:t>
      </w:r>
      <w:r w:rsidR="05987BB4" w:rsidRPr="560F8A8F">
        <w:rPr>
          <w:rFonts w:eastAsia="Arial"/>
        </w:rPr>
        <w:t>number of items</w:t>
      </w:r>
      <w:r w:rsidR="3FD97794" w:rsidRPr="560F8A8F">
        <w:rPr>
          <w:rFonts w:eastAsia="Arial"/>
        </w:rPr>
        <w:t>,</w:t>
      </w:r>
      <w:r w:rsidRPr="560F8A8F">
        <w:rPr>
          <w:rFonts w:eastAsia="Arial"/>
        </w:rPr>
        <w:t xml:space="preserve"> and</w:t>
      </w:r>
    </w:p>
    <w:p w14:paraId="5E85C4BA" w14:textId="13DC59BF" w:rsidR="10481436" w:rsidRPr="00943846" w:rsidRDefault="08090957" w:rsidP="00484F59">
      <w:pPr>
        <w:pStyle w:val="bullets"/>
        <w:rPr>
          <w:rFonts w:eastAsiaTheme="minorEastAsia"/>
          <w:color w:val="000000" w:themeColor="text1"/>
        </w:rPr>
      </w:pPr>
      <w:r w:rsidRPr="2D6B7792">
        <w:rPr>
          <w:rFonts w:eastAsia="Arial"/>
        </w:rPr>
        <w:t xml:space="preserve">total </w:t>
      </w:r>
      <w:r w:rsidR="05987BB4" w:rsidRPr="2D6B7792">
        <w:rPr>
          <w:rFonts w:eastAsia="Arial"/>
        </w:rPr>
        <w:t>number of points</w:t>
      </w:r>
      <w:r w:rsidRPr="2D6B7792">
        <w:rPr>
          <w:rFonts w:eastAsia="Arial"/>
        </w:rPr>
        <w:t>.</w:t>
      </w:r>
    </w:p>
    <w:p w14:paraId="5D7FEBDC" w14:textId="1C641352" w:rsidR="004C24C0" w:rsidRPr="00943846" w:rsidRDefault="11DF0B2D" w:rsidP="2D6B7792">
      <w:pPr>
        <w:rPr>
          <w:rFonts w:eastAsia="Times New Roman"/>
        </w:rPr>
      </w:pPr>
      <w:r w:rsidRPr="3324234C">
        <w:rPr>
          <w:rFonts w:eastAsia="Times New Roman"/>
        </w:rPr>
        <w:t xml:space="preserve">In January </w:t>
      </w:r>
      <w:r w:rsidRPr="004736A6">
        <w:rPr>
          <w:rFonts w:eastAsia="Times New Roman"/>
        </w:rPr>
        <w:t>2020, a pilot using cognitive lab methodology</w:t>
      </w:r>
      <w:r w:rsidR="004736A6" w:rsidRPr="004736A6">
        <w:rPr>
          <w:rFonts w:eastAsia="Times New Roman"/>
        </w:rPr>
        <w:t xml:space="preserve"> (CDE, 2020</w:t>
      </w:r>
      <w:r w:rsidR="004736A6">
        <w:rPr>
          <w:rFonts w:eastAsia="Times New Roman"/>
        </w:rPr>
        <w:t>a</w:t>
      </w:r>
      <w:r w:rsidR="004736A6" w:rsidRPr="004736A6">
        <w:rPr>
          <w:rFonts w:eastAsia="Times New Roman"/>
        </w:rPr>
        <w:t>)</w:t>
      </w:r>
      <w:r w:rsidRPr="004736A6">
        <w:rPr>
          <w:rFonts w:eastAsia="Times New Roman"/>
        </w:rPr>
        <w:t xml:space="preserve"> was administered to</w:t>
      </w:r>
      <w:r w:rsidR="03CBA558" w:rsidRPr="004736A6">
        <w:rPr>
          <w:rFonts w:eastAsia="Times New Roman"/>
        </w:rPr>
        <w:t xml:space="preserve"> inform the </w:t>
      </w:r>
      <w:r w:rsidR="004736A6">
        <w:rPr>
          <w:rFonts w:eastAsia="Times New Roman"/>
        </w:rPr>
        <w:t>p</w:t>
      </w:r>
      <w:r w:rsidR="03CBA558" w:rsidRPr="004736A6">
        <w:rPr>
          <w:rFonts w:eastAsia="Times New Roman"/>
        </w:rPr>
        <w:t>roposed</w:t>
      </w:r>
      <w:r w:rsidR="03CBA558" w:rsidRPr="00977B98">
        <w:rPr>
          <w:rFonts w:eastAsia="Times New Roman"/>
          <w:i/>
          <w:iCs/>
        </w:rPr>
        <w:t xml:space="preserve"> Test Blueprint for the Alternate ELPAC</w:t>
      </w:r>
      <w:r w:rsidR="004736A6">
        <w:rPr>
          <w:rFonts w:eastAsia="Times New Roman"/>
        </w:rPr>
        <w:t xml:space="preserve"> (CDE, 2020b), which the SBE approved i</w:t>
      </w:r>
      <w:r w:rsidR="03CBA558" w:rsidRPr="3324234C">
        <w:rPr>
          <w:rFonts w:eastAsia="Times New Roman"/>
        </w:rPr>
        <w:t>n May 2020.</w:t>
      </w:r>
      <w:r w:rsidRPr="3324234C">
        <w:rPr>
          <w:rFonts w:eastAsia="Times New Roman"/>
        </w:rPr>
        <w:t xml:space="preserve"> </w:t>
      </w:r>
    </w:p>
    <w:p w14:paraId="3C51D48F" w14:textId="04E05836" w:rsidR="004C24C0" w:rsidRPr="00943846" w:rsidRDefault="109FF7A5" w:rsidP="173385F2">
      <w:pPr>
        <w:rPr>
          <w:rFonts w:eastAsia="Times New Roman"/>
        </w:rPr>
      </w:pPr>
      <w:r w:rsidRPr="177F2F5E">
        <w:rPr>
          <w:rFonts w:eastAsia="Times New Roman"/>
        </w:rPr>
        <w:t xml:space="preserve">Analysis of the pilot results led to modifications of the </w:t>
      </w:r>
      <w:r w:rsidR="1A1FBB2D">
        <w:t xml:space="preserve">Alternate </w:t>
      </w:r>
      <w:r w:rsidRPr="177F2F5E">
        <w:rPr>
          <w:rFonts w:eastAsia="Times New Roman"/>
        </w:rPr>
        <w:t>ELPAC test blueprint</w:t>
      </w:r>
      <w:r w:rsidR="7073706E" w:rsidRPr="177F2F5E">
        <w:rPr>
          <w:rFonts w:eastAsia="Times New Roman"/>
        </w:rPr>
        <w:t>. F</w:t>
      </w:r>
      <w:r w:rsidRPr="177F2F5E">
        <w:rPr>
          <w:rFonts w:eastAsia="Times New Roman"/>
        </w:rPr>
        <w:t xml:space="preserve">or example, </w:t>
      </w:r>
      <w:r w:rsidR="3F36C986" w:rsidRPr="177F2F5E">
        <w:rPr>
          <w:rFonts w:eastAsia="Times New Roman"/>
        </w:rPr>
        <w:t xml:space="preserve">all but </w:t>
      </w:r>
      <w:r w:rsidRPr="177F2F5E">
        <w:rPr>
          <w:rFonts w:eastAsia="Times New Roman"/>
        </w:rPr>
        <w:t xml:space="preserve">one of the piloted task types was </w:t>
      </w:r>
      <w:r w:rsidR="3F36C986" w:rsidRPr="177F2F5E">
        <w:rPr>
          <w:rFonts w:eastAsia="Times New Roman"/>
        </w:rPr>
        <w:t>retained, which exceeded estimations</w:t>
      </w:r>
      <w:r w:rsidRPr="177F2F5E">
        <w:rPr>
          <w:rFonts w:eastAsia="Times New Roman"/>
        </w:rPr>
        <w:t xml:space="preserve">. In addition, test design features were added to increase the accessibility of expressive (constructed response) items. Optional </w:t>
      </w:r>
      <w:r w:rsidR="000F19CB" w:rsidRPr="177F2F5E">
        <w:rPr>
          <w:rFonts w:eastAsia="Times New Roman"/>
        </w:rPr>
        <w:t>i</w:t>
      </w:r>
      <w:r w:rsidRPr="177F2F5E">
        <w:rPr>
          <w:rFonts w:eastAsia="Times New Roman"/>
        </w:rPr>
        <w:t>ndividualization was added to the test to allow students who use picture cards and realia as a form of expressive language to communicate, as they do within the classroom setting.</w:t>
      </w:r>
      <w:r w:rsidR="2EA76BC6" w:rsidRPr="177F2F5E">
        <w:rPr>
          <w:rFonts w:eastAsia="Times New Roman"/>
        </w:rPr>
        <w:t xml:space="preserve"> Additional pictures were added to text-only answer choices</w:t>
      </w:r>
      <w:r w:rsidR="50B6BCA3" w:rsidRPr="177F2F5E">
        <w:rPr>
          <w:rFonts w:eastAsia="Times New Roman"/>
        </w:rPr>
        <w:t xml:space="preserve"> to increase access. </w:t>
      </w:r>
      <w:r w:rsidR="2EA76BC6" w:rsidRPr="177F2F5E">
        <w:rPr>
          <w:rFonts w:eastAsia="Times New Roman"/>
        </w:rPr>
        <w:t xml:space="preserve">Text was culled from the story or passage </w:t>
      </w:r>
      <w:r w:rsidR="7E8BE571" w:rsidRPr="177F2F5E">
        <w:rPr>
          <w:rFonts w:eastAsia="Times New Roman"/>
        </w:rPr>
        <w:t>and added to item stems,</w:t>
      </w:r>
      <w:r w:rsidR="2EA76BC6" w:rsidRPr="177F2F5E">
        <w:rPr>
          <w:rFonts w:eastAsia="Times New Roman"/>
        </w:rPr>
        <w:t xml:space="preserve"> </w:t>
      </w:r>
      <w:r w:rsidR="508F6509" w:rsidRPr="177F2F5E">
        <w:rPr>
          <w:rFonts w:eastAsia="Times New Roman"/>
        </w:rPr>
        <w:t xml:space="preserve">lessening the need for student recall. </w:t>
      </w:r>
    </w:p>
    <w:p w14:paraId="0F885122" w14:textId="41C5EFC9" w:rsidR="004C24C0" w:rsidRPr="00943846" w:rsidRDefault="109FF7A5" w:rsidP="004C24C0">
      <w:pPr>
        <w:rPr>
          <w:rFonts w:eastAsia="Calibri"/>
        </w:rPr>
      </w:pPr>
      <w:r w:rsidRPr="6991F4EB">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6991F4EB">
        <w:rPr>
          <w:rFonts w:eastAsia="Calibri"/>
        </w:rPr>
        <w:t>Seven</w:t>
      </w:r>
      <w:r w:rsidRPr="6991F4EB">
        <w:rPr>
          <w:rFonts w:eastAsia="Times New Roman"/>
        </w:rPr>
        <w:t xml:space="preserve"> task types were retained in the </w:t>
      </w:r>
      <w:r w:rsidR="7073706E" w:rsidRPr="6991F4EB">
        <w:rPr>
          <w:rFonts w:eastAsia="Times New Roman"/>
        </w:rPr>
        <w:t xml:space="preserve">final </w:t>
      </w:r>
      <w:r w:rsidRPr="6991F4EB">
        <w:rPr>
          <w:rFonts w:eastAsia="Times New Roman"/>
        </w:rPr>
        <w:t>Alternate ELPAC test blueprint, with 24 operational items</w:t>
      </w:r>
      <w:r w:rsidR="268F7FAB" w:rsidRPr="6991F4EB">
        <w:rPr>
          <w:rFonts w:eastAsia="Times New Roman"/>
        </w:rPr>
        <w:t xml:space="preserve"> and</w:t>
      </w:r>
      <w:r w:rsidRPr="6991F4EB">
        <w:rPr>
          <w:rFonts w:eastAsia="Times New Roman"/>
        </w:rPr>
        <w:t xml:space="preserve"> </w:t>
      </w:r>
      <w:r w:rsidR="3AC668E1" w:rsidRPr="6991F4EB">
        <w:rPr>
          <w:rFonts w:eastAsia="Times New Roman"/>
        </w:rPr>
        <w:t>six</w:t>
      </w:r>
      <w:r w:rsidRPr="6991F4EB">
        <w:rPr>
          <w:rFonts w:eastAsia="Times New Roman"/>
        </w:rPr>
        <w:t xml:space="preserve"> embedded field test items. </w:t>
      </w:r>
      <w:bookmarkStart w:id="459" w:name="_Hlk95115797"/>
      <w:r w:rsidRPr="6991F4EB">
        <w:rPr>
          <w:rFonts w:eastAsia="Times New Roman"/>
        </w:rPr>
        <w:t xml:space="preserve">The SBE </w:t>
      </w:r>
      <w:bookmarkEnd w:id="459"/>
      <w:r w:rsidRPr="6991F4EB">
        <w:rPr>
          <w:rFonts w:eastAsia="Times New Roman"/>
        </w:rPr>
        <w:t>approved the Alternate ELPAC test blueprints in May 2020, which was prior to the start of the operational field test administration of the Summative Alternate ELPAC on November</w:t>
      </w:r>
      <w:r w:rsidR="5D85640E" w:rsidRPr="6991F4EB">
        <w:rPr>
          <w:rFonts w:eastAsia="Times New Roman"/>
        </w:rPr>
        <w:t xml:space="preserve"> </w:t>
      </w:r>
      <w:r w:rsidRPr="6991F4EB">
        <w:rPr>
          <w:rFonts w:eastAsia="Times New Roman"/>
        </w:rPr>
        <w:t>1, 2021.</w:t>
      </w:r>
    </w:p>
    <w:p w14:paraId="5B127DBF" w14:textId="1FE840A0" w:rsidR="004C24C0" w:rsidRPr="00943846" w:rsidRDefault="75FB9C1E" w:rsidP="004854C5">
      <w:r>
        <w:t xml:space="preserve">The test blueprint provided information about the number of receptive and expressive items and points that were administered per task type within each grade </w:t>
      </w:r>
      <w:r w:rsidR="003810EE">
        <w:t>level</w:t>
      </w:r>
      <w:r>
        <w:t xml:space="preserve"> and grade </w:t>
      </w:r>
      <w:r w:rsidR="003810EE">
        <w:t>span</w:t>
      </w:r>
      <w:r>
        <w:t xml:space="preserve">. The test blueprint also provided two types of alignment between task types and the </w:t>
      </w:r>
      <w:r w:rsidR="21C0C441">
        <w:t xml:space="preserve">ELD </w:t>
      </w:r>
      <w:r>
        <w:t>Connectors: “primary” and “secondary.” Primary alignment indicated there was a close or strong match in terms of the language knowledge, skills, and abilities covered by both the task type and the standard. Secondary alignment indicated that there was a moderate or partial match between the standard and the item in terms of language knowledge, skills, and abilities.</w:t>
      </w:r>
    </w:p>
    <w:p w14:paraId="6402BA5F" w14:textId="60307957" w:rsidR="082918BB" w:rsidRPr="00943846" w:rsidRDefault="082918BB" w:rsidP="00484F59">
      <w:pPr>
        <w:pStyle w:val="Heading4"/>
      </w:pPr>
      <w:bookmarkStart w:id="460" w:name="_Toc131594593"/>
      <w:r>
        <w:t>High-Level Test Design</w:t>
      </w:r>
      <w:bookmarkEnd w:id="460"/>
    </w:p>
    <w:p w14:paraId="332E81C8" w14:textId="4C176DF9" w:rsidR="10481436" w:rsidRPr="00943846" w:rsidRDefault="10481436" w:rsidP="00484F59">
      <w:pPr>
        <w:pStyle w:val="Heading5"/>
      </w:pPr>
      <w:r w:rsidRPr="00943846">
        <w:t>Test Design Principles</w:t>
      </w:r>
    </w:p>
    <w:p w14:paraId="688563E4" w14:textId="362EBF97" w:rsidR="10481436" w:rsidRPr="00943846" w:rsidRDefault="062FAB4F" w:rsidP="004854C5">
      <w:r>
        <w:t>Three principles guide</w:t>
      </w:r>
      <w:r w:rsidR="267D38D7">
        <w:t>d</w:t>
      </w:r>
      <w:r>
        <w:t xml:space="preserve"> the design of the Alternate ELPAC. The principles are based on discussion</w:t>
      </w:r>
      <w:r w:rsidR="267D38D7">
        <w:t>s</w:t>
      </w:r>
      <w:r>
        <w:t xml:space="preserve"> with</w:t>
      </w:r>
      <w:r w:rsidR="56884FDE">
        <w:t>,</w:t>
      </w:r>
      <w:r>
        <w:t xml:space="preserve"> and feedback from</w:t>
      </w:r>
      <w:r w:rsidR="56884FDE">
        <w:t>,</w:t>
      </w:r>
      <w:r>
        <w:t xml:space="preserve"> various </w:t>
      </w:r>
      <w:r w:rsidR="33E27D6E">
        <w:t xml:space="preserve">interest </w:t>
      </w:r>
      <w:r>
        <w:t>holder groups and local educational agencies</w:t>
      </w:r>
      <w:r w:rsidR="007F1F60">
        <w:t xml:space="preserve"> (LEAs)</w:t>
      </w:r>
      <w:r>
        <w:t xml:space="preserve"> as well as the Alternate ELPAC Test Design Advisory Team. The guiding principles </w:t>
      </w:r>
      <w:r w:rsidR="267D38D7">
        <w:t xml:space="preserve">were as </w:t>
      </w:r>
      <w:r>
        <w:t>follows:</w:t>
      </w:r>
    </w:p>
    <w:p w14:paraId="48441F1E" w14:textId="4C708167" w:rsidR="10481436" w:rsidRPr="00771E68" w:rsidRDefault="6F40A860" w:rsidP="00484F59">
      <w:pPr>
        <w:pStyle w:val="Numbered"/>
        <w:numPr>
          <w:ilvl w:val="0"/>
          <w:numId w:val="18"/>
        </w:numPr>
        <w:rPr>
          <w:rFonts w:asciiTheme="minorHAnsi" w:eastAsiaTheme="minorEastAsia" w:hAnsiTheme="minorHAnsi" w:cstheme="minorBidi"/>
        </w:rPr>
      </w:pPr>
      <w:r w:rsidRPr="00943846">
        <w:t>The assessments must be designed to ensure that the intended test-taking population is able to demonstrate its ELP.</w:t>
      </w:r>
    </w:p>
    <w:p w14:paraId="6F4E9F02" w14:textId="08D2F15D" w:rsidR="10481436" w:rsidRPr="00943846" w:rsidRDefault="5363A86A" w:rsidP="00484F59">
      <w:pPr>
        <w:pStyle w:val="Numbered"/>
      </w:pPr>
      <w:r>
        <w:t>The test design must be tailored to the range of needs of the students with the most significant cognitive disabilities, including providing maximum accessibility as well as ensuring linguistic and cultural fairness and sensitivity.</w:t>
      </w:r>
    </w:p>
    <w:p w14:paraId="7A50F958" w14:textId="6984D2AD" w:rsidR="10481436" w:rsidRPr="00943846" w:rsidRDefault="10481436" w:rsidP="00484F59">
      <w:pPr>
        <w:pStyle w:val="Numbered"/>
      </w:pPr>
      <w:r w:rsidRPr="00943846">
        <w:t>The test design must take into consideration the testing burden for students and test examiners.</w:t>
      </w:r>
    </w:p>
    <w:p w14:paraId="5A9C6A5E" w14:textId="71893B34" w:rsidR="10481436" w:rsidRPr="00943846" w:rsidRDefault="10481436" w:rsidP="00484F59">
      <w:pPr>
        <w:pStyle w:val="Heading5"/>
      </w:pPr>
      <w:r w:rsidRPr="00943846">
        <w:t>Communication Modes</w:t>
      </w:r>
    </w:p>
    <w:p w14:paraId="60EC5DB6" w14:textId="4645F9C5" w:rsidR="10481436" w:rsidRPr="00943846" w:rsidRDefault="10481436" w:rsidP="004854C5">
      <w:r>
        <w:t xml:space="preserve">The Alternate ELPAC assesses the four domains of </w:t>
      </w:r>
      <w:r w:rsidR="00771E68">
        <w:t>L</w:t>
      </w:r>
      <w:r>
        <w:t xml:space="preserve">istening, </w:t>
      </w:r>
      <w:r w:rsidR="00771E68">
        <w:t>R</w:t>
      </w:r>
      <w:r>
        <w:t xml:space="preserve">eading, </w:t>
      </w:r>
      <w:r w:rsidR="00771E68">
        <w:t>S</w:t>
      </w:r>
      <w:r>
        <w:t xml:space="preserve">peaking, and </w:t>
      </w:r>
      <w:r w:rsidR="00771E68">
        <w:t>W</w:t>
      </w:r>
      <w:r>
        <w:t xml:space="preserve">riting. However, it does so in an integrated manner; that is, a single task type assesses multiple domains. Receptive items assess the </w:t>
      </w:r>
      <w:r w:rsidR="007379E7">
        <w:t>L</w:t>
      </w:r>
      <w:r>
        <w:t xml:space="preserve">istening and </w:t>
      </w:r>
      <w:r w:rsidR="007379E7">
        <w:t>R</w:t>
      </w:r>
      <w:r>
        <w:t xml:space="preserve">eading domains, while expressive items assess the </w:t>
      </w:r>
      <w:r w:rsidR="007379E7">
        <w:t>S</w:t>
      </w:r>
      <w:r>
        <w:t xml:space="preserve">peaking and </w:t>
      </w:r>
      <w:r w:rsidR="007379E7">
        <w:t>W</w:t>
      </w:r>
      <w:r>
        <w:t xml:space="preserve">riting domains. For the Alternate ELPAC, the term “task type” is used to categorize test items based on their content and the evidence of student language proficiency they are designed to gather (e.g., </w:t>
      </w:r>
      <w:r w:rsidRPr="215BBECC">
        <w:rPr>
          <w:i/>
          <w:iCs/>
        </w:rPr>
        <w:t>Recognize and Use Common Words</w:t>
      </w:r>
      <w:r>
        <w:t>). In contrast, the term “</w:t>
      </w:r>
      <w:r w:rsidR="007379E7">
        <w:t>i</w:t>
      </w:r>
      <w:r>
        <w:t>tem type” is used to describe items based on the form they take in the test delivery system</w:t>
      </w:r>
      <w:r w:rsidR="007379E7">
        <w:t xml:space="preserve"> (TDS)</w:t>
      </w:r>
      <w:r>
        <w:t xml:space="preserve"> (e.g., selected response or constructed response). </w:t>
      </w:r>
      <w:r w:rsidR="00D31286">
        <w:t>E</w:t>
      </w:r>
      <w:r>
        <w:t xml:space="preserve">ach Alternate ELPAC task type contains multiple item types. The test questions within a task type are aligned to one or more primary and secondary ELD Connectors. Additionally, to ensure </w:t>
      </w:r>
      <w:r w:rsidR="008D7810">
        <w:t xml:space="preserve">that </w:t>
      </w:r>
      <w:r w:rsidR="007379E7">
        <w:t>English learner</w:t>
      </w:r>
      <w:r w:rsidR="003C027A">
        <w:t xml:space="preserve"> student</w:t>
      </w:r>
      <w:r w:rsidR="007379E7">
        <w:t>s</w:t>
      </w:r>
      <w:r>
        <w:t xml:space="preserve"> with the most significant cognitive disabilities can fully access and participate in the Alternate ELPAC, the</w:t>
      </w:r>
      <w:r w:rsidR="163C1EB8">
        <w:t>se</w:t>
      </w:r>
      <w:r w:rsidR="0C23302C">
        <w:t xml:space="preserve"> receptive and expressive task types</w:t>
      </w:r>
      <w:r>
        <w:t xml:space="preserve"> are assessed via students’ individually preferred receptive and expressive communication modes. Such a design</w:t>
      </w:r>
      <w:r w:rsidR="001D1FAF">
        <w:t>—</w:t>
      </w:r>
      <w:r>
        <w:t>one that helps ensure maximum participation of all eligible test takers</w:t>
      </w:r>
      <w:r w:rsidR="001D1FAF">
        <w:t>—</w:t>
      </w:r>
      <w:r>
        <w:t>helps to eliminate the need to provide domain exemptions.</w:t>
      </w:r>
    </w:p>
    <w:p w14:paraId="01EBB3F1" w14:textId="39093A9A" w:rsidR="10481436" w:rsidRPr="00943846" w:rsidRDefault="4F130E52" w:rsidP="004854C5">
      <w:pPr>
        <w:rPr>
          <w:rFonts w:eastAsia="Arial"/>
          <w:color w:val="000000" w:themeColor="text1"/>
        </w:rPr>
      </w:pPr>
      <w:r w:rsidRPr="400E7112">
        <w:rPr>
          <w:rFonts w:eastAsia="Arial"/>
          <w:color w:val="000000" w:themeColor="text1"/>
        </w:rPr>
        <w:t>The Alternate ELPAC is administered one-on-one: one test examiner assessing one student at a time.</w:t>
      </w:r>
      <w:r w:rsidR="00BB614C">
        <w:t xml:space="preserve"> </w:t>
      </w:r>
      <w:r w:rsidR="007F1F60" w:rsidRPr="400E7112">
        <w:rPr>
          <w:rFonts w:eastAsia="Arial"/>
          <w:color w:val="000000" w:themeColor="text1"/>
        </w:rPr>
        <w:t>LEAs</w:t>
      </w:r>
      <w:r w:rsidR="00BB614C" w:rsidRPr="400E7112">
        <w:rPr>
          <w:rFonts w:eastAsia="Arial"/>
          <w:color w:val="000000" w:themeColor="text1"/>
        </w:rPr>
        <w:t xml:space="preserve"> are</w:t>
      </w:r>
      <w:r w:rsidR="008D7810" w:rsidRPr="400E7112">
        <w:rPr>
          <w:rFonts w:eastAsia="Arial"/>
          <w:color w:val="000000" w:themeColor="text1"/>
        </w:rPr>
        <w:t xml:space="preserve"> </w:t>
      </w:r>
      <w:r w:rsidR="460CE7DD" w:rsidRPr="400E7112">
        <w:rPr>
          <w:rFonts w:eastAsia="Arial"/>
          <w:color w:val="000000" w:themeColor="text1"/>
        </w:rPr>
        <w:t>told</w:t>
      </w:r>
      <w:r w:rsidR="00BB614C" w:rsidRPr="400E7112">
        <w:rPr>
          <w:rFonts w:eastAsia="Arial"/>
          <w:color w:val="000000" w:themeColor="text1"/>
        </w:rPr>
        <w:t xml:space="preserve"> to ensure the test examiner is someone who is familiar with the student and the student’s preferred communication mode</w:t>
      </w:r>
      <w:r w:rsidR="4925D8FF" w:rsidRPr="400E7112">
        <w:rPr>
          <w:rFonts w:eastAsia="Arial"/>
          <w:color w:val="000000" w:themeColor="text1"/>
        </w:rPr>
        <w:t>(s)</w:t>
      </w:r>
      <w:r w:rsidR="00BB614C" w:rsidRPr="400E7112">
        <w:rPr>
          <w:rFonts w:eastAsia="Arial"/>
          <w:color w:val="000000" w:themeColor="text1"/>
        </w:rPr>
        <w:t>.</w:t>
      </w:r>
      <w:r w:rsidRPr="400E7112">
        <w:rPr>
          <w:rFonts w:eastAsia="Arial"/>
          <w:color w:val="000000" w:themeColor="text1"/>
        </w:rPr>
        <w:t xml:space="preserve"> This facilitates a primary test-design feature: </w:t>
      </w:r>
      <w:r w:rsidR="062FAB4F" w:rsidRPr="400E7112">
        <w:rPr>
          <w:rFonts w:eastAsia="Arial"/>
          <w:color w:val="000000" w:themeColor="text1"/>
        </w:rPr>
        <w:t xml:space="preserve">allowing </w:t>
      </w:r>
      <w:r w:rsidR="00BB614C" w:rsidRPr="400E7112">
        <w:rPr>
          <w:rFonts w:eastAsia="Arial"/>
          <w:color w:val="000000" w:themeColor="text1"/>
        </w:rPr>
        <w:t xml:space="preserve">a </w:t>
      </w:r>
      <w:r w:rsidRPr="400E7112">
        <w:rPr>
          <w:rFonts w:eastAsia="Arial"/>
          <w:color w:val="000000" w:themeColor="text1"/>
        </w:rPr>
        <w:t xml:space="preserve">student to have the test administered in a way that provides access via </w:t>
      </w:r>
      <w:r w:rsidR="00BB614C" w:rsidRPr="400E7112">
        <w:rPr>
          <w:rFonts w:eastAsia="Arial"/>
          <w:color w:val="000000" w:themeColor="text1"/>
        </w:rPr>
        <w:t xml:space="preserve">an </w:t>
      </w:r>
      <w:r w:rsidRPr="400E7112">
        <w:rPr>
          <w:rFonts w:eastAsia="Arial"/>
          <w:color w:val="000000" w:themeColor="text1"/>
        </w:rPr>
        <w:t>individually preferred communication mode(s)</w:t>
      </w:r>
      <w:r w:rsidR="03A82CB7" w:rsidRPr="400E7112">
        <w:rPr>
          <w:rFonts w:eastAsia="Arial"/>
          <w:color w:val="000000" w:themeColor="text1"/>
        </w:rPr>
        <w:t>.</w:t>
      </w:r>
      <w:r w:rsidR="79BD595F" w:rsidRPr="400E7112">
        <w:rPr>
          <w:rFonts w:eastAsia="Arial"/>
          <w:color w:val="000000" w:themeColor="text1"/>
        </w:rPr>
        <w:t xml:space="preserve"> </w:t>
      </w:r>
      <w:r w:rsidRPr="400E7112">
        <w:rPr>
          <w:rFonts w:eastAsia="Arial"/>
          <w:color w:val="000000" w:themeColor="text1"/>
        </w:rPr>
        <w:t>Communication modes include</w:t>
      </w:r>
      <w:r w:rsidR="00B40ABF" w:rsidRPr="400E7112">
        <w:rPr>
          <w:rFonts w:eastAsia="Arial"/>
          <w:color w:val="000000" w:themeColor="text1"/>
        </w:rPr>
        <w:t>,</w:t>
      </w:r>
      <w:r w:rsidR="2AD64CD1" w:rsidRPr="400E7112">
        <w:rPr>
          <w:rFonts w:eastAsia="Arial"/>
          <w:color w:val="000000" w:themeColor="text1"/>
        </w:rPr>
        <w:t xml:space="preserve"> but are not limited to,</w:t>
      </w:r>
      <w:r w:rsidRPr="400E7112">
        <w:rPr>
          <w:rFonts w:eastAsia="Arial"/>
          <w:color w:val="000000" w:themeColor="text1"/>
        </w:rPr>
        <w:t xml:space="preserve"> verbal communication and communication via sign language, eye gaze, facial expressions, gestures, a picture exchange system, and an assistive technology device or </w:t>
      </w:r>
      <w:r w:rsidR="00AB23C6" w:rsidRPr="400E7112">
        <w:rPr>
          <w:rFonts w:eastAsia="Arial"/>
          <w:color w:val="000000" w:themeColor="text1"/>
        </w:rPr>
        <w:t>a</w:t>
      </w:r>
      <w:r w:rsidRPr="400E7112">
        <w:rPr>
          <w:rFonts w:eastAsia="Arial"/>
          <w:color w:val="000000" w:themeColor="text1"/>
        </w:rPr>
        <w:t xml:space="preserve">ugmentative and </w:t>
      </w:r>
      <w:r w:rsidR="00AB23C6" w:rsidRPr="400E7112">
        <w:rPr>
          <w:rFonts w:eastAsia="Arial"/>
          <w:color w:val="000000" w:themeColor="text1"/>
        </w:rPr>
        <w:t>a</w:t>
      </w:r>
      <w:r w:rsidRPr="400E7112">
        <w:rPr>
          <w:rFonts w:eastAsia="Arial"/>
          <w:color w:val="000000" w:themeColor="text1"/>
        </w:rPr>
        <w:t xml:space="preserve">lternative </w:t>
      </w:r>
      <w:r w:rsidR="00AB23C6" w:rsidRPr="400E7112">
        <w:rPr>
          <w:rFonts w:eastAsia="Arial"/>
          <w:color w:val="000000" w:themeColor="text1"/>
        </w:rPr>
        <w:t>c</w:t>
      </w:r>
      <w:r w:rsidRPr="400E7112">
        <w:rPr>
          <w:rFonts w:eastAsia="Arial"/>
          <w:color w:val="000000" w:themeColor="text1"/>
        </w:rPr>
        <w:t>ommunication device. Access to each domain is provided via the communication mode(s) that are used by</w:t>
      </w:r>
      <w:r w:rsidR="1B0B1785" w:rsidRPr="400E7112">
        <w:rPr>
          <w:rFonts w:eastAsia="Arial"/>
          <w:color w:val="000000" w:themeColor="text1"/>
        </w:rPr>
        <w:t>,</w:t>
      </w:r>
      <w:r w:rsidRPr="400E7112">
        <w:rPr>
          <w:rFonts w:eastAsia="Arial"/>
          <w:color w:val="000000" w:themeColor="text1"/>
        </w:rPr>
        <w:t xml:space="preserve"> and are appropriate for</w:t>
      </w:r>
      <w:r w:rsidR="1B0B1785" w:rsidRPr="400E7112">
        <w:rPr>
          <w:rFonts w:eastAsia="Arial"/>
          <w:color w:val="000000" w:themeColor="text1"/>
        </w:rPr>
        <w:t>,</w:t>
      </w:r>
      <w:r w:rsidRPr="400E7112">
        <w:rPr>
          <w:rFonts w:eastAsia="Arial"/>
          <w:color w:val="000000" w:themeColor="text1"/>
        </w:rPr>
        <w:t xml:space="preserve"> an individual student</w:t>
      </w:r>
      <w:r w:rsidR="6B9A698C" w:rsidRPr="400E7112">
        <w:rPr>
          <w:rFonts w:eastAsia="Arial"/>
          <w:color w:val="000000" w:themeColor="text1"/>
        </w:rPr>
        <w:t>.</w:t>
      </w:r>
    </w:p>
    <w:p w14:paraId="22472A35" w14:textId="75D65561" w:rsidR="0099723C" w:rsidRPr="00943846" w:rsidRDefault="73BEE30E" w:rsidP="00484F59">
      <w:pPr>
        <w:pStyle w:val="Heading4"/>
      </w:pPr>
      <w:bookmarkStart w:id="461" w:name="_Form_Assembly_Specifications"/>
      <w:bookmarkStart w:id="462" w:name="_Toc131594594"/>
      <w:bookmarkEnd w:id="461"/>
      <w:r w:rsidRPr="00943846">
        <w:t>Form Assembly Specifications</w:t>
      </w:r>
      <w:bookmarkEnd w:id="462"/>
    </w:p>
    <w:p w14:paraId="78219BB3" w14:textId="0FD6A39F" w:rsidR="10481436" w:rsidRPr="00943846" w:rsidRDefault="7BF1D58E" w:rsidP="173385F2">
      <w:pPr>
        <w:rPr>
          <w:rFonts w:eastAsia="Arial"/>
          <w:color w:val="000000" w:themeColor="text1"/>
        </w:rPr>
      </w:pPr>
      <w:r w:rsidRPr="00943846">
        <w:rPr>
          <w:rFonts w:eastAsia="Arial"/>
          <w:color w:val="000000" w:themeColor="text1"/>
        </w:rPr>
        <w:t xml:space="preserve">The Summative Alternate ELPAC </w:t>
      </w:r>
      <w:r w:rsidR="5A8F4EA7" w:rsidRPr="00943846">
        <w:rPr>
          <w:rFonts w:eastAsia="Arial"/>
          <w:color w:val="000000" w:themeColor="text1"/>
        </w:rPr>
        <w:t xml:space="preserve">operational field test </w:t>
      </w:r>
      <w:r w:rsidRPr="00943846">
        <w:rPr>
          <w:rFonts w:eastAsia="Arial"/>
          <w:color w:val="000000" w:themeColor="text1"/>
        </w:rPr>
        <w:t>consist</w:t>
      </w:r>
      <w:r w:rsidR="00DD17A1">
        <w:rPr>
          <w:rFonts w:eastAsia="Arial"/>
          <w:color w:val="000000" w:themeColor="text1"/>
        </w:rPr>
        <w:t>ed</w:t>
      </w:r>
      <w:r w:rsidRPr="00943846">
        <w:rPr>
          <w:rFonts w:eastAsia="Arial"/>
          <w:color w:val="000000" w:themeColor="text1"/>
        </w:rPr>
        <w:t xml:space="preserve"> of</w:t>
      </w:r>
      <w:r w:rsidR="00F55FE2">
        <w:rPr>
          <w:rFonts w:eastAsia="Arial"/>
          <w:color w:val="000000" w:themeColor="text1"/>
        </w:rPr>
        <w:t xml:space="preserve"> one test form for kindergarten, grade one, and grade two, and</w:t>
      </w:r>
      <w:r w:rsidRPr="00943846">
        <w:rPr>
          <w:rFonts w:eastAsia="Arial"/>
          <w:color w:val="000000" w:themeColor="text1"/>
        </w:rPr>
        <w:t xml:space="preserve"> two test forms per grade span (grade span three through five, grade span six through</w:t>
      </w:r>
      <w:r w:rsidR="3B096EA1" w:rsidRPr="00943846">
        <w:rPr>
          <w:rFonts w:eastAsia="Arial"/>
          <w:color w:val="000000" w:themeColor="text1"/>
        </w:rPr>
        <w:t xml:space="preserve"> </w:t>
      </w:r>
      <w:r w:rsidRPr="00943846">
        <w:rPr>
          <w:rFonts w:eastAsia="Arial"/>
          <w:color w:val="000000" w:themeColor="text1"/>
        </w:rPr>
        <w:t xml:space="preserve">eight, grade span nine </w:t>
      </w:r>
      <w:r w:rsidR="3B096EA1" w:rsidRPr="00943846">
        <w:rPr>
          <w:rFonts w:eastAsia="Arial"/>
          <w:color w:val="000000" w:themeColor="text1"/>
        </w:rPr>
        <w:t>and</w:t>
      </w:r>
      <w:r w:rsidR="42002495" w:rsidRPr="00943846">
        <w:rPr>
          <w:rFonts w:eastAsia="Arial"/>
          <w:color w:val="000000" w:themeColor="text1"/>
        </w:rPr>
        <w:t xml:space="preserve"> </w:t>
      </w:r>
      <w:r w:rsidRPr="00943846">
        <w:rPr>
          <w:rFonts w:eastAsia="Arial"/>
          <w:color w:val="000000" w:themeColor="text1"/>
        </w:rPr>
        <w:t xml:space="preserve">ten, and grade span eleven </w:t>
      </w:r>
      <w:r w:rsidR="3B096EA1" w:rsidRPr="00943846">
        <w:rPr>
          <w:rFonts w:eastAsia="Arial"/>
          <w:color w:val="000000" w:themeColor="text1"/>
        </w:rPr>
        <w:t>and</w:t>
      </w:r>
      <w:r w:rsidR="42002495" w:rsidRPr="00943846">
        <w:rPr>
          <w:rFonts w:eastAsia="Arial"/>
          <w:color w:val="000000" w:themeColor="text1"/>
        </w:rPr>
        <w:t xml:space="preserve"> </w:t>
      </w:r>
      <w:r w:rsidRPr="00943846">
        <w:rPr>
          <w:rFonts w:eastAsia="Arial"/>
          <w:color w:val="000000" w:themeColor="text1"/>
        </w:rPr>
        <w:t xml:space="preserve">twelve). Each test form </w:t>
      </w:r>
      <w:r w:rsidR="3C402E46" w:rsidRPr="00943846">
        <w:rPr>
          <w:rFonts w:eastAsia="Arial"/>
          <w:color w:val="000000" w:themeColor="text1"/>
        </w:rPr>
        <w:t>contain</w:t>
      </w:r>
      <w:r w:rsidR="00DD17A1">
        <w:rPr>
          <w:rFonts w:eastAsia="Arial"/>
          <w:color w:val="000000" w:themeColor="text1"/>
        </w:rPr>
        <w:t>ed</w:t>
      </w:r>
      <w:r w:rsidRPr="00943846">
        <w:rPr>
          <w:rFonts w:eastAsia="Arial"/>
          <w:color w:val="000000" w:themeColor="text1"/>
        </w:rPr>
        <w:t xml:space="preserve"> 24 items, described in </w:t>
      </w:r>
      <w:r w:rsidR="00EF6EB4" w:rsidRPr="00943846">
        <w:rPr>
          <w:rStyle w:val="Cross-ReferenceChar"/>
        </w:rPr>
        <w:fldChar w:fldCharType="begin"/>
      </w:r>
      <w:r w:rsidR="00EF6EB4" w:rsidRPr="00943846">
        <w:rPr>
          <w:rStyle w:val="Cross-ReferenceChar"/>
        </w:rPr>
        <w:instrText xml:space="preserve"> REF  _Ref118804526 \* Lower \h  \* MERGEFORMAT </w:instrText>
      </w:r>
      <w:r w:rsidR="00EF6EB4" w:rsidRPr="00943846">
        <w:rPr>
          <w:rStyle w:val="Cross-ReferenceChar"/>
        </w:rPr>
      </w:r>
      <w:r w:rsidR="00EF6EB4" w:rsidRPr="00943846">
        <w:rPr>
          <w:rStyle w:val="Cross-ReferenceChar"/>
        </w:rPr>
        <w:fldChar w:fldCharType="separate"/>
      </w:r>
      <w:r w:rsidR="00B87A1C" w:rsidRPr="00B87A1C">
        <w:rPr>
          <w:rStyle w:val="Cross-ReferenceChar"/>
        </w:rPr>
        <w:t>table 4.1</w:t>
      </w:r>
      <w:r w:rsidR="00EF6EB4" w:rsidRPr="00943846">
        <w:rPr>
          <w:rStyle w:val="Cross-ReferenceChar"/>
        </w:rPr>
        <w:fldChar w:fldCharType="end"/>
      </w:r>
      <w:r w:rsidRPr="00943846">
        <w:rPr>
          <w:rFonts w:eastAsia="Arial"/>
          <w:color w:val="000000" w:themeColor="text1"/>
        </w:rPr>
        <w:t xml:space="preserve">, and </w:t>
      </w:r>
      <w:r w:rsidR="00AB23C6">
        <w:rPr>
          <w:rFonts w:eastAsia="Arial"/>
          <w:color w:val="000000" w:themeColor="text1"/>
        </w:rPr>
        <w:t>10</w:t>
      </w:r>
      <w:r w:rsidR="00571521" w:rsidRPr="00943846">
        <w:rPr>
          <w:rFonts w:eastAsia="Arial"/>
          <w:color w:val="000000" w:themeColor="text1"/>
        </w:rPr>
        <w:t xml:space="preserve"> </w:t>
      </w:r>
      <w:r w:rsidRPr="00943846">
        <w:rPr>
          <w:rFonts w:eastAsia="Arial"/>
          <w:color w:val="000000" w:themeColor="text1"/>
        </w:rPr>
        <w:t xml:space="preserve">embedded </w:t>
      </w:r>
      <w:r w:rsidR="7ADB3397">
        <w:rPr>
          <w:rFonts w:eastAsia="Arial"/>
          <w:color w:val="000000" w:themeColor="text1"/>
        </w:rPr>
        <w:t>field test</w:t>
      </w:r>
      <w:r w:rsidRPr="00943846">
        <w:rPr>
          <w:rFonts w:eastAsia="Arial"/>
          <w:color w:val="000000" w:themeColor="text1"/>
        </w:rPr>
        <w:t xml:space="preserve"> items.</w:t>
      </w:r>
    </w:p>
    <w:p w14:paraId="273C6504" w14:textId="137CDBB3" w:rsidR="10481436" w:rsidRPr="00943846" w:rsidRDefault="00EF6EB4" w:rsidP="173385F2">
      <w:pPr>
        <w:rPr>
          <w:rFonts w:eastAsia="Arial"/>
          <w:color w:val="000000" w:themeColor="text1"/>
        </w:rPr>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B87A1C" w:rsidRPr="00B87A1C">
        <w:rPr>
          <w:rStyle w:val="Cross-ReferenceChar"/>
        </w:rPr>
        <w:t>Table 4.1</w:t>
      </w:r>
      <w:r w:rsidRPr="00943846">
        <w:rPr>
          <w:rStyle w:val="Cross-ReferenceChar"/>
        </w:rPr>
        <w:fldChar w:fldCharType="end"/>
      </w:r>
      <w:r w:rsidR="173385F2" w:rsidRPr="00943846">
        <w:rPr>
          <w:rFonts w:eastAsia="Arial"/>
          <w:color w:val="000000" w:themeColor="text1"/>
        </w:rPr>
        <w:t xml:space="preserve"> displays the</w:t>
      </w:r>
    </w:p>
    <w:p w14:paraId="17EC2D11" w14:textId="3923DFC3" w:rsidR="10481436" w:rsidRPr="00943846" w:rsidRDefault="6651FE14" w:rsidP="00484F59">
      <w:pPr>
        <w:pStyle w:val="bullets-one"/>
      </w:pPr>
      <w:r>
        <w:t>task types,</w:t>
      </w:r>
    </w:p>
    <w:p w14:paraId="0F726BA4" w14:textId="786B76BA" w:rsidR="10481436" w:rsidRPr="00943846" w:rsidRDefault="6651FE14" w:rsidP="00484F59">
      <w:pPr>
        <w:pStyle w:val="bullets-one"/>
      </w:pPr>
      <w:r>
        <w:t>communication modes assessed by each task type,</w:t>
      </w:r>
    </w:p>
    <w:p w14:paraId="614168CB" w14:textId="6F3B91AA" w:rsidR="10481436" w:rsidRPr="00943846" w:rsidRDefault="6651FE14" w:rsidP="00484F59">
      <w:pPr>
        <w:pStyle w:val="bullets-one"/>
      </w:pPr>
      <w:r>
        <w:t>number of items on the test blueprint,</w:t>
      </w:r>
    </w:p>
    <w:p w14:paraId="1C741C6D" w14:textId="7EA6035D" w:rsidR="10481436" w:rsidRPr="00943846" w:rsidRDefault="6651FE14" w:rsidP="00484F59">
      <w:pPr>
        <w:pStyle w:val="bullets-one"/>
      </w:pPr>
      <w:r>
        <w:t>available points per item, and</w:t>
      </w:r>
    </w:p>
    <w:p w14:paraId="688D0152" w14:textId="2D36E077" w:rsidR="10481436" w:rsidRPr="00943846" w:rsidRDefault="6651FE14" w:rsidP="00484F59">
      <w:pPr>
        <w:pStyle w:val="bullets-one"/>
      </w:pPr>
      <w:r>
        <w:t>total number of items for each summative form</w:t>
      </w:r>
      <w:r w:rsidR="030AEBB9">
        <w:t>.</w:t>
      </w:r>
    </w:p>
    <w:p w14:paraId="1A222195" w14:textId="36EAA0D0" w:rsidR="00F64654" w:rsidRPr="00943846" w:rsidRDefault="00F64654" w:rsidP="00F64654">
      <w:pPr>
        <w:pStyle w:val="Caption"/>
      </w:pPr>
      <w:bookmarkStart w:id="463" w:name="_Ref118804526"/>
      <w:bookmarkStart w:id="464" w:name="_Toc133500697"/>
      <w:r w:rsidRPr="00943846">
        <w:t xml:space="preserve">Table </w:t>
      </w:r>
      <w:r>
        <w:fldChar w:fldCharType="begin"/>
      </w:r>
      <w:r>
        <w:instrText>STYLEREF 2 \s</w:instrText>
      </w:r>
      <w:r>
        <w:fldChar w:fldCharType="separate"/>
      </w:r>
      <w:r w:rsidR="004463EC">
        <w:rPr>
          <w:noProof/>
        </w:rPr>
        <w:t>4</w:t>
      </w:r>
      <w:r>
        <w:fldChar w:fldCharType="end"/>
      </w:r>
      <w:r w:rsidR="004815B2">
        <w:t>.</w:t>
      </w:r>
      <w:r>
        <w:fldChar w:fldCharType="begin"/>
      </w:r>
      <w:r>
        <w:instrText>SEQ Table \* ARABIC \s 2</w:instrText>
      </w:r>
      <w:r>
        <w:fldChar w:fldCharType="separate"/>
      </w:r>
      <w:r w:rsidR="004815B2">
        <w:rPr>
          <w:noProof/>
        </w:rPr>
        <w:t>1</w:t>
      </w:r>
      <w:r>
        <w:fldChar w:fldCharType="end"/>
      </w:r>
      <w:bookmarkEnd w:id="463"/>
      <w:r w:rsidRPr="00943846">
        <w:rPr>
          <w:rFonts w:eastAsia="Arial"/>
        </w:rPr>
        <w:t xml:space="preserve"> </w:t>
      </w:r>
      <w:r w:rsidR="002B5E8F" w:rsidRPr="00943846">
        <w:rPr>
          <w:rFonts w:eastAsia="Arial"/>
        </w:rPr>
        <w:t xml:space="preserve"> </w:t>
      </w:r>
      <w:r w:rsidRPr="00943846">
        <w:rPr>
          <w:rFonts w:eastAsia="Arial"/>
        </w:rPr>
        <w:t xml:space="preserve">Kindergarten Through Grade </w:t>
      </w:r>
      <w:r w:rsidR="00EE4EF6" w:rsidRPr="00943846">
        <w:rPr>
          <w:rFonts w:eastAsia="Arial"/>
        </w:rPr>
        <w:t>Twelve</w:t>
      </w:r>
      <w:r w:rsidRPr="00943846">
        <w:rPr>
          <w:rFonts w:eastAsia="Arial"/>
        </w:rPr>
        <w:t xml:space="preserve"> Summative Alternate ELPAC Form</w:t>
      </w:r>
      <w:r w:rsidR="00E076F8" w:rsidRPr="00943846">
        <w:rPr>
          <w:rFonts w:eastAsia="Arial" w:cs="Arial"/>
        </w:rPr>
        <w:t> </w:t>
      </w:r>
      <w:r w:rsidRPr="00943846">
        <w:rPr>
          <w:rFonts w:eastAsia="Arial"/>
        </w:rPr>
        <w:t>Plan</w:t>
      </w:r>
      <w:bookmarkEnd w:id="464"/>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943846"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943846" w:rsidRDefault="173385F2" w:rsidP="00F64654">
            <w:pPr>
              <w:pStyle w:val="TableHead"/>
              <w:rPr>
                <w:noProof w:val="0"/>
              </w:rPr>
            </w:pPr>
            <w:r w:rsidRPr="00943846">
              <w:rPr>
                <w:noProof w:val="0"/>
              </w:rPr>
              <w:t>Task Type</w:t>
            </w:r>
          </w:p>
        </w:tc>
        <w:tc>
          <w:tcPr>
            <w:tcW w:w="2085" w:type="dxa"/>
          </w:tcPr>
          <w:p w14:paraId="16DB43FC" w14:textId="12368813" w:rsidR="173385F2" w:rsidRPr="00943846" w:rsidRDefault="173385F2" w:rsidP="00F64654">
            <w:pPr>
              <w:pStyle w:val="TableHead"/>
              <w:rPr>
                <w:noProof w:val="0"/>
              </w:rPr>
            </w:pPr>
            <w:r w:rsidRPr="00943846">
              <w:rPr>
                <w:noProof w:val="0"/>
              </w:rPr>
              <w:t>Communication Mode</w:t>
            </w:r>
          </w:p>
        </w:tc>
        <w:tc>
          <w:tcPr>
            <w:tcW w:w="1515" w:type="dxa"/>
          </w:tcPr>
          <w:p w14:paraId="7DF541C6" w14:textId="1A689DD6" w:rsidR="173385F2" w:rsidRPr="00943846" w:rsidRDefault="173385F2" w:rsidP="00F64654">
            <w:pPr>
              <w:pStyle w:val="TableHead"/>
              <w:rPr>
                <w:noProof w:val="0"/>
              </w:rPr>
            </w:pPr>
            <w:r w:rsidRPr="00943846">
              <w:rPr>
                <w:noProof w:val="0"/>
              </w:rPr>
              <w:t>Number of Items</w:t>
            </w:r>
          </w:p>
        </w:tc>
        <w:tc>
          <w:tcPr>
            <w:tcW w:w="1290" w:type="dxa"/>
          </w:tcPr>
          <w:p w14:paraId="20543D19" w14:textId="41BA5E0B" w:rsidR="173385F2" w:rsidRPr="00943846" w:rsidRDefault="173385F2" w:rsidP="00F64654">
            <w:pPr>
              <w:pStyle w:val="TableHead"/>
              <w:rPr>
                <w:noProof w:val="0"/>
              </w:rPr>
            </w:pPr>
            <w:r w:rsidRPr="00943846">
              <w:rPr>
                <w:noProof w:val="0"/>
              </w:rPr>
              <w:t>Available Points</w:t>
            </w:r>
          </w:p>
        </w:tc>
      </w:tr>
      <w:tr w:rsidR="173385F2" w:rsidRPr="00943846" w14:paraId="59C7BF5A" w14:textId="77777777" w:rsidTr="00F64654">
        <w:tc>
          <w:tcPr>
            <w:tcW w:w="4170" w:type="dxa"/>
          </w:tcPr>
          <w:p w14:paraId="4413CB43" w14:textId="41BB5629" w:rsidR="173385F2" w:rsidRPr="00901421" w:rsidRDefault="173385F2" w:rsidP="00F64654">
            <w:pPr>
              <w:pStyle w:val="TableText"/>
              <w:jc w:val="left"/>
              <w:rPr>
                <w:i/>
              </w:rPr>
            </w:pPr>
            <w:r w:rsidRPr="00901421">
              <w:rPr>
                <w:rFonts w:eastAsia="Arial"/>
                <w:i/>
              </w:rPr>
              <w:t>Recognize and Use Common Words</w:t>
            </w:r>
          </w:p>
        </w:tc>
        <w:tc>
          <w:tcPr>
            <w:tcW w:w="2085" w:type="dxa"/>
          </w:tcPr>
          <w:p w14:paraId="5E556F33" w14:textId="65072D32"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1524CB61" w14:textId="0E07C335"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39C76F9B" w14:textId="0288D46D" w:rsidR="173385F2" w:rsidRPr="00943846" w:rsidRDefault="173385F2" w:rsidP="00F64654">
            <w:pPr>
              <w:pStyle w:val="TableText"/>
              <w:ind w:right="144"/>
              <w:rPr>
                <w:rFonts w:eastAsia="Arial"/>
                <w:noProof w:val="0"/>
              </w:rPr>
            </w:pPr>
            <w:r w:rsidRPr="00943846">
              <w:rPr>
                <w:rFonts w:eastAsia="Arial"/>
                <w:noProof w:val="0"/>
              </w:rPr>
              <w:t>1</w:t>
            </w:r>
          </w:p>
        </w:tc>
      </w:tr>
      <w:tr w:rsidR="173385F2" w:rsidRPr="00943846" w14:paraId="03275EAA" w14:textId="77777777" w:rsidTr="00F64654">
        <w:tc>
          <w:tcPr>
            <w:tcW w:w="4170" w:type="dxa"/>
          </w:tcPr>
          <w:p w14:paraId="7561F98B" w14:textId="7343D3A1" w:rsidR="173385F2" w:rsidRPr="00E47824" w:rsidRDefault="173385F2" w:rsidP="00F64654">
            <w:pPr>
              <w:pStyle w:val="TableText"/>
              <w:jc w:val="left"/>
              <w:rPr>
                <w:i/>
              </w:rPr>
            </w:pPr>
            <w:r w:rsidRPr="00E47824">
              <w:rPr>
                <w:rFonts w:eastAsia="Arial"/>
                <w:i/>
              </w:rPr>
              <w:t>Recognize and Use Common Words</w:t>
            </w:r>
          </w:p>
        </w:tc>
        <w:tc>
          <w:tcPr>
            <w:tcW w:w="2085" w:type="dxa"/>
          </w:tcPr>
          <w:p w14:paraId="4DE0CB8F" w14:textId="23713140"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4AE40EF3" w14:textId="705C1295"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63A22A55" w14:textId="48BC7A7D" w:rsidR="173385F2" w:rsidRPr="00943846" w:rsidRDefault="173385F2" w:rsidP="00F64654">
            <w:pPr>
              <w:pStyle w:val="TableText"/>
              <w:ind w:right="144"/>
              <w:rPr>
                <w:rFonts w:eastAsia="Arial"/>
                <w:noProof w:val="0"/>
              </w:rPr>
            </w:pPr>
            <w:r w:rsidRPr="00943846">
              <w:rPr>
                <w:rFonts w:eastAsia="Arial"/>
                <w:noProof w:val="0"/>
              </w:rPr>
              <w:t>1–2</w:t>
            </w:r>
          </w:p>
        </w:tc>
      </w:tr>
      <w:tr w:rsidR="173385F2" w:rsidRPr="00943846" w14:paraId="3A62F4C1" w14:textId="77777777" w:rsidTr="00F64654">
        <w:tc>
          <w:tcPr>
            <w:tcW w:w="4170" w:type="dxa"/>
          </w:tcPr>
          <w:p w14:paraId="5FE15519" w14:textId="0EA923EB" w:rsidR="173385F2" w:rsidRPr="00E47824" w:rsidRDefault="173385F2" w:rsidP="00F64654">
            <w:pPr>
              <w:pStyle w:val="TableText"/>
              <w:jc w:val="left"/>
              <w:rPr>
                <w:i/>
              </w:rPr>
            </w:pPr>
            <w:r w:rsidRPr="00E47824">
              <w:rPr>
                <w:rFonts w:eastAsia="Arial"/>
                <w:i/>
              </w:rPr>
              <w:t>Communicate About Familiar Topics</w:t>
            </w:r>
          </w:p>
        </w:tc>
        <w:tc>
          <w:tcPr>
            <w:tcW w:w="2085" w:type="dxa"/>
          </w:tcPr>
          <w:p w14:paraId="012A5BBE" w14:textId="19EA2387"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770CC2E7" w14:textId="0205033A"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09C643C8" w14:textId="6BE60C18" w:rsidR="173385F2" w:rsidRPr="00943846" w:rsidRDefault="173385F2" w:rsidP="00F64654">
            <w:pPr>
              <w:pStyle w:val="TableText"/>
              <w:ind w:right="144"/>
              <w:rPr>
                <w:rFonts w:eastAsia="Arial"/>
                <w:noProof w:val="0"/>
              </w:rPr>
            </w:pPr>
            <w:r w:rsidRPr="00943846">
              <w:rPr>
                <w:rFonts w:eastAsia="Arial"/>
                <w:noProof w:val="0"/>
              </w:rPr>
              <w:t>1</w:t>
            </w:r>
          </w:p>
        </w:tc>
      </w:tr>
      <w:tr w:rsidR="173385F2" w:rsidRPr="00943846" w14:paraId="06A7BE80" w14:textId="77777777" w:rsidTr="00F64654">
        <w:tc>
          <w:tcPr>
            <w:tcW w:w="4170" w:type="dxa"/>
          </w:tcPr>
          <w:p w14:paraId="195ECDA1" w14:textId="1C4B6BA8" w:rsidR="173385F2" w:rsidRPr="00E47824" w:rsidRDefault="173385F2" w:rsidP="00F64654">
            <w:pPr>
              <w:pStyle w:val="TableText"/>
              <w:jc w:val="left"/>
              <w:rPr>
                <w:i/>
              </w:rPr>
            </w:pPr>
            <w:r w:rsidRPr="00E47824">
              <w:rPr>
                <w:rFonts w:eastAsia="Arial"/>
                <w:i/>
              </w:rPr>
              <w:t>Communicate About Familiar Topics</w:t>
            </w:r>
          </w:p>
        </w:tc>
        <w:tc>
          <w:tcPr>
            <w:tcW w:w="2085" w:type="dxa"/>
          </w:tcPr>
          <w:p w14:paraId="0AC853F8" w14:textId="06F92319"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20F72FD9" w14:textId="58B7E827"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2F6C6EAD" w14:textId="1042909A" w:rsidR="173385F2" w:rsidRPr="00943846" w:rsidRDefault="173385F2" w:rsidP="00F64654">
            <w:pPr>
              <w:pStyle w:val="TableText"/>
              <w:ind w:right="144"/>
              <w:rPr>
                <w:rFonts w:eastAsia="Arial"/>
                <w:noProof w:val="0"/>
              </w:rPr>
            </w:pPr>
            <w:r w:rsidRPr="00943846">
              <w:rPr>
                <w:rFonts w:eastAsia="Arial"/>
                <w:noProof w:val="0"/>
              </w:rPr>
              <w:t>1–2</w:t>
            </w:r>
          </w:p>
        </w:tc>
      </w:tr>
      <w:tr w:rsidR="173385F2" w:rsidRPr="00943846" w14:paraId="7120049B" w14:textId="77777777" w:rsidTr="00F64654">
        <w:tc>
          <w:tcPr>
            <w:tcW w:w="4170" w:type="dxa"/>
          </w:tcPr>
          <w:p w14:paraId="3410C1E2" w14:textId="6F3019AD" w:rsidR="173385F2" w:rsidRPr="00E47824" w:rsidRDefault="173385F2" w:rsidP="00F64654">
            <w:pPr>
              <w:pStyle w:val="TableText"/>
              <w:jc w:val="left"/>
              <w:rPr>
                <w:i/>
              </w:rPr>
            </w:pPr>
            <w:r w:rsidRPr="00E47824">
              <w:rPr>
                <w:rFonts w:eastAsia="Arial"/>
                <w:i/>
              </w:rPr>
              <w:t>Understand a School Exchange</w:t>
            </w:r>
          </w:p>
        </w:tc>
        <w:tc>
          <w:tcPr>
            <w:tcW w:w="2085" w:type="dxa"/>
          </w:tcPr>
          <w:p w14:paraId="20844EEC" w14:textId="3FE38707"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05DACE38" w14:textId="34E888F6" w:rsidR="173385F2" w:rsidRPr="00943846" w:rsidRDefault="173385F2" w:rsidP="00F64654">
            <w:pPr>
              <w:pStyle w:val="TableText"/>
              <w:ind w:right="432"/>
              <w:rPr>
                <w:rFonts w:eastAsia="Arial"/>
                <w:noProof w:val="0"/>
              </w:rPr>
            </w:pPr>
            <w:r w:rsidRPr="00943846">
              <w:rPr>
                <w:rFonts w:eastAsia="Arial"/>
                <w:noProof w:val="0"/>
              </w:rPr>
              <w:t>3</w:t>
            </w:r>
          </w:p>
        </w:tc>
        <w:tc>
          <w:tcPr>
            <w:tcW w:w="1290" w:type="dxa"/>
          </w:tcPr>
          <w:p w14:paraId="4509AA1F" w14:textId="20BCE639" w:rsidR="173385F2" w:rsidRPr="00943846" w:rsidRDefault="173385F2" w:rsidP="00F64654">
            <w:pPr>
              <w:pStyle w:val="TableText"/>
              <w:ind w:right="144"/>
              <w:rPr>
                <w:rFonts w:eastAsia="Arial"/>
                <w:noProof w:val="0"/>
              </w:rPr>
            </w:pPr>
            <w:r w:rsidRPr="00943846">
              <w:rPr>
                <w:rFonts w:eastAsia="Arial"/>
                <w:noProof w:val="0"/>
              </w:rPr>
              <w:t>3</w:t>
            </w:r>
          </w:p>
        </w:tc>
      </w:tr>
      <w:tr w:rsidR="173385F2" w:rsidRPr="00943846" w14:paraId="2DEE57B5" w14:textId="77777777" w:rsidTr="00F64654">
        <w:tc>
          <w:tcPr>
            <w:tcW w:w="4170" w:type="dxa"/>
          </w:tcPr>
          <w:p w14:paraId="06989E05" w14:textId="0C467151" w:rsidR="173385F2" w:rsidRPr="00E47824" w:rsidRDefault="173385F2" w:rsidP="00F64654">
            <w:pPr>
              <w:pStyle w:val="TableText"/>
              <w:jc w:val="left"/>
              <w:rPr>
                <w:i/>
              </w:rPr>
            </w:pPr>
            <w:r w:rsidRPr="00E47824">
              <w:rPr>
                <w:rFonts w:eastAsia="Arial"/>
                <w:i/>
              </w:rPr>
              <w:t>Understand a School Exchange</w:t>
            </w:r>
          </w:p>
        </w:tc>
        <w:tc>
          <w:tcPr>
            <w:tcW w:w="2085" w:type="dxa"/>
          </w:tcPr>
          <w:p w14:paraId="7FA57E2D" w14:textId="7B7BE9D4"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52145755" w14:textId="2D192FCC"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073248B6" w14:textId="6AE4C39C" w:rsidR="173385F2" w:rsidRPr="00943846" w:rsidRDefault="173385F2" w:rsidP="00F64654">
            <w:pPr>
              <w:pStyle w:val="TableText"/>
              <w:ind w:right="144"/>
              <w:rPr>
                <w:rFonts w:eastAsia="Arial"/>
                <w:noProof w:val="0"/>
              </w:rPr>
            </w:pPr>
            <w:r w:rsidRPr="00943846">
              <w:rPr>
                <w:rFonts w:eastAsia="Arial"/>
                <w:noProof w:val="0"/>
              </w:rPr>
              <w:t>1–2</w:t>
            </w:r>
          </w:p>
        </w:tc>
      </w:tr>
      <w:tr w:rsidR="173385F2" w:rsidRPr="00943846" w14:paraId="5F6BB981" w14:textId="77777777" w:rsidTr="00F64654">
        <w:tc>
          <w:tcPr>
            <w:tcW w:w="4170" w:type="dxa"/>
          </w:tcPr>
          <w:p w14:paraId="7C9A78C5" w14:textId="0B086829" w:rsidR="173385F2" w:rsidRPr="00E47824" w:rsidRDefault="173385F2" w:rsidP="00F64654">
            <w:pPr>
              <w:pStyle w:val="TableText"/>
              <w:jc w:val="left"/>
              <w:rPr>
                <w:i/>
              </w:rPr>
            </w:pPr>
            <w:r w:rsidRPr="00E47824">
              <w:rPr>
                <w:rFonts w:eastAsia="Arial"/>
                <w:i/>
              </w:rPr>
              <w:t>Describe a Routine</w:t>
            </w:r>
          </w:p>
        </w:tc>
        <w:tc>
          <w:tcPr>
            <w:tcW w:w="2085" w:type="dxa"/>
          </w:tcPr>
          <w:p w14:paraId="1BCD4245" w14:textId="4AA5176B"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0051F476" w14:textId="760A9BD3" w:rsidR="173385F2" w:rsidRPr="00943846" w:rsidRDefault="173385F2" w:rsidP="00F64654">
            <w:pPr>
              <w:pStyle w:val="TableText"/>
              <w:ind w:right="432"/>
              <w:rPr>
                <w:rFonts w:eastAsia="Arial"/>
                <w:noProof w:val="0"/>
              </w:rPr>
            </w:pPr>
            <w:r w:rsidRPr="00943846">
              <w:rPr>
                <w:rFonts w:eastAsia="Arial"/>
                <w:noProof w:val="0"/>
              </w:rPr>
              <w:t>3</w:t>
            </w:r>
          </w:p>
        </w:tc>
        <w:tc>
          <w:tcPr>
            <w:tcW w:w="1290" w:type="dxa"/>
          </w:tcPr>
          <w:p w14:paraId="50B0F783" w14:textId="0512DED9" w:rsidR="173385F2" w:rsidRPr="00943846" w:rsidRDefault="173385F2" w:rsidP="00F64654">
            <w:pPr>
              <w:pStyle w:val="TableText"/>
              <w:ind w:right="144"/>
              <w:rPr>
                <w:rFonts w:eastAsia="Arial"/>
                <w:noProof w:val="0"/>
              </w:rPr>
            </w:pPr>
            <w:r w:rsidRPr="00943846">
              <w:rPr>
                <w:rFonts w:eastAsia="Arial"/>
                <w:noProof w:val="0"/>
              </w:rPr>
              <w:t>3</w:t>
            </w:r>
          </w:p>
        </w:tc>
      </w:tr>
      <w:tr w:rsidR="173385F2" w:rsidRPr="00943846" w14:paraId="612DDA44" w14:textId="77777777" w:rsidTr="00F64654">
        <w:tc>
          <w:tcPr>
            <w:tcW w:w="4170" w:type="dxa"/>
          </w:tcPr>
          <w:p w14:paraId="53537A21" w14:textId="142604CA" w:rsidR="173385F2" w:rsidRPr="00E47824" w:rsidRDefault="173385F2" w:rsidP="00F64654">
            <w:pPr>
              <w:pStyle w:val="TableText"/>
              <w:jc w:val="left"/>
              <w:rPr>
                <w:i/>
              </w:rPr>
            </w:pPr>
            <w:r w:rsidRPr="00E47824">
              <w:rPr>
                <w:rFonts w:eastAsia="Arial"/>
                <w:i/>
              </w:rPr>
              <w:t>Describe a Routine</w:t>
            </w:r>
          </w:p>
        </w:tc>
        <w:tc>
          <w:tcPr>
            <w:tcW w:w="2085" w:type="dxa"/>
          </w:tcPr>
          <w:p w14:paraId="416C2368" w14:textId="2A60E401"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5E9ACB66" w14:textId="5D4DFE2A" w:rsidR="173385F2" w:rsidRPr="00943846" w:rsidRDefault="173385F2" w:rsidP="00F64654">
            <w:pPr>
              <w:pStyle w:val="TableText"/>
              <w:ind w:right="432"/>
              <w:rPr>
                <w:rFonts w:eastAsia="Arial"/>
                <w:noProof w:val="0"/>
              </w:rPr>
            </w:pPr>
            <w:r w:rsidRPr="00943846">
              <w:rPr>
                <w:rFonts w:eastAsia="Arial"/>
                <w:noProof w:val="0"/>
              </w:rPr>
              <w:t>1</w:t>
            </w:r>
          </w:p>
        </w:tc>
        <w:tc>
          <w:tcPr>
            <w:tcW w:w="1290" w:type="dxa"/>
          </w:tcPr>
          <w:p w14:paraId="4429F7F1" w14:textId="4B8DED56" w:rsidR="173385F2" w:rsidRPr="00943846" w:rsidRDefault="173385F2" w:rsidP="00F64654">
            <w:pPr>
              <w:pStyle w:val="TableText"/>
              <w:ind w:right="144"/>
              <w:rPr>
                <w:rFonts w:eastAsia="Arial"/>
                <w:noProof w:val="0"/>
              </w:rPr>
            </w:pPr>
            <w:r w:rsidRPr="00943846">
              <w:rPr>
                <w:rFonts w:eastAsia="Arial"/>
                <w:noProof w:val="0"/>
              </w:rPr>
              <w:t>1–2</w:t>
            </w:r>
          </w:p>
        </w:tc>
      </w:tr>
      <w:tr w:rsidR="173385F2" w:rsidRPr="00943846" w14:paraId="5038AEDD" w14:textId="77777777" w:rsidTr="00F64654">
        <w:tc>
          <w:tcPr>
            <w:tcW w:w="4170" w:type="dxa"/>
          </w:tcPr>
          <w:p w14:paraId="127266F3" w14:textId="4471DBA6" w:rsidR="173385F2" w:rsidRPr="00E47824" w:rsidRDefault="173385F2" w:rsidP="00F64654">
            <w:pPr>
              <w:pStyle w:val="TableText"/>
              <w:jc w:val="left"/>
              <w:rPr>
                <w:i/>
              </w:rPr>
            </w:pPr>
            <w:r w:rsidRPr="00E47824">
              <w:rPr>
                <w:rFonts w:eastAsia="Arial"/>
                <w:i/>
              </w:rPr>
              <w:t>Understand and Express an Opinion</w:t>
            </w:r>
          </w:p>
        </w:tc>
        <w:tc>
          <w:tcPr>
            <w:tcW w:w="2085" w:type="dxa"/>
          </w:tcPr>
          <w:p w14:paraId="09D9BBF3" w14:textId="069E5310"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093B0E22" w14:textId="3F87E841"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Pr>
          <w:p w14:paraId="7A9DCDFB" w14:textId="74DC018F" w:rsidR="173385F2" w:rsidRPr="00943846" w:rsidRDefault="173385F2" w:rsidP="00F64654">
            <w:pPr>
              <w:pStyle w:val="TableText"/>
              <w:ind w:right="144"/>
              <w:rPr>
                <w:rFonts w:eastAsia="Arial"/>
                <w:noProof w:val="0"/>
              </w:rPr>
            </w:pPr>
            <w:r w:rsidRPr="00943846">
              <w:rPr>
                <w:rFonts w:eastAsia="Arial"/>
                <w:noProof w:val="0"/>
              </w:rPr>
              <w:t>2</w:t>
            </w:r>
          </w:p>
        </w:tc>
      </w:tr>
      <w:tr w:rsidR="173385F2" w:rsidRPr="00943846" w14:paraId="7767BF8C" w14:textId="77777777" w:rsidTr="00F64654">
        <w:tc>
          <w:tcPr>
            <w:tcW w:w="4170" w:type="dxa"/>
          </w:tcPr>
          <w:p w14:paraId="3387D13A" w14:textId="4856EBDE" w:rsidR="173385F2" w:rsidRPr="00E47824" w:rsidRDefault="173385F2" w:rsidP="00F64654">
            <w:pPr>
              <w:pStyle w:val="TableText"/>
              <w:jc w:val="left"/>
              <w:rPr>
                <w:i/>
              </w:rPr>
            </w:pPr>
            <w:r w:rsidRPr="00E47824">
              <w:rPr>
                <w:rFonts w:eastAsia="Arial"/>
                <w:i/>
              </w:rPr>
              <w:t>Understand and Express an Opinion</w:t>
            </w:r>
          </w:p>
        </w:tc>
        <w:tc>
          <w:tcPr>
            <w:tcW w:w="2085" w:type="dxa"/>
          </w:tcPr>
          <w:p w14:paraId="4FFE987D" w14:textId="7E54CA80"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2A6E8D46" w14:textId="0CEAF70B"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Pr>
          <w:p w14:paraId="29B73AA8" w14:textId="77F1586C" w:rsidR="173385F2" w:rsidRPr="00943846" w:rsidRDefault="173385F2" w:rsidP="00F64654">
            <w:pPr>
              <w:pStyle w:val="TableText"/>
              <w:ind w:right="144"/>
              <w:rPr>
                <w:rFonts w:eastAsia="Arial"/>
                <w:noProof w:val="0"/>
              </w:rPr>
            </w:pPr>
            <w:r w:rsidRPr="00943846">
              <w:rPr>
                <w:rFonts w:eastAsia="Arial"/>
                <w:noProof w:val="0"/>
              </w:rPr>
              <w:t>4</w:t>
            </w:r>
          </w:p>
        </w:tc>
      </w:tr>
      <w:tr w:rsidR="173385F2" w:rsidRPr="00943846" w14:paraId="32EA0C2C" w14:textId="77777777" w:rsidTr="00F64654">
        <w:tc>
          <w:tcPr>
            <w:tcW w:w="4170" w:type="dxa"/>
          </w:tcPr>
          <w:p w14:paraId="76C2F3F7" w14:textId="3C06BE0B" w:rsidR="173385F2" w:rsidRPr="00E47824" w:rsidRDefault="173385F2" w:rsidP="00F64654">
            <w:pPr>
              <w:pStyle w:val="TableText"/>
              <w:jc w:val="left"/>
              <w:rPr>
                <w:i/>
              </w:rPr>
            </w:pPr>
            <w:r w:rsidRPr="00E47824">
              <w:rPr>
                <w:rFonts w:eastAsia="Arial"/>
                <w:i/>
              </w:rPr>
              <w:t>Interact with a Literary Text</w:t>
            </w:r>
          </w:p>
        </w:tc>
        <w:tc>
          <w:tcPr>
            <w:tcW w:w="2085" w:type="dxa"/>
          </w:tcPr>
          <w:p w14:paraId="5532E58B" w14:textId="5853E14C"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Pr>
          <w:p w14:paraId="55A66D6D" w14:textId="6B3F289D"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Pr>
          <w:p w14:paraId="4C236319" w14:textId="37F68899" w:rsidR="173385F2" w:rsidRPr="00943846" w:rsidRDefault="173385F2" w:rsidP="00F64654">
            <w:pPr>
              <w:pStyle w:val="TableText"/>
              <w:ind w:right="144"/>
              <w:rPr>
                <w:rFonts w:eastAsia="Arial"/>
                <w:noProof w:val="0"/>
              </w:rPr>
            </w:pPr>
            <w:r w:rsidRPr="00943846">
              <w:rPr>
                <w:rFonts w:eastAsia="Arial"/>
                <w:noProof w:val="0"/>
              </w:rPr>
              <w:t>2</w:t>
            </w:r>
          </w:p>
        </w:tc>
      </w:tr>
      <w:tr w:rsidR="173385F2" w:rsidRPr="00943846" w14:paraId="2C55D6D4" w14:textId="77777777" w:rsidTr="00F64654">
        <w:tc>
          <w:tcPr>
            <w:tcW w:w="4170" w:type="dxa"/>
          </w:tcPr>
          <w:p w14:paraId="3658340A" w14:textId="71654500" w:rsidR="173385F2" w:rsidRPr="00E47824" w:rsidRDefault="173385F2" w:rsidP="00F64654">
            <w:pPr>
              <w:pStyle w:val="TableText"/>
              <w:jc w:val="left"/>
              <w:rPr>
                <w:i/>
              </w:rPr>
            </w:pPr>
            <w:r w:rsidRPr="00E47824">
              <w:rPr>
                <w:rFonts w:eastAsia="Arial"/>
                <w:i/>
              </w:rPr>
              <w:t>Interact with a Literary Text</w:t>
            </w:r>
          </w:p>
        </w:tc>
        <w:tc>
          <w:tcPr>
            <w:tcW w:w="2085" w:type="dxa"/>
          </w:tcPr>
          <w:p w14:paraId="2EF88A48" w14:textId="655B736D"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Pr>
          <w:p w14:paraId="5360527E" w14:textId="12DC4C4B"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Pr>
          <w:p w14:paraId="35524C3A" w14:textId="51E20C94" w:rsidR="173385F2" w:rsidRPr="00943846" w:rsidRDefault="173385F2" w:rsidP="00F64654">
            <w:pPr>
              <w:pStyle w:val="TableText"/>
              <w:ind w:right="144"/>
              <w:rPr>
                <w:rFonts w:eastAsia="Arial"/>
                <w:noProof w:val="0"/>
              </w:rPr>
            </w:pPr>
            <w:r w:rsidRPr="00943846">
              <w:rPr>
                <w:rFonts w:eastAsia="Arial"/>
                <w:noProof w:val="0"/>
              </w:rPr>
              <w:t>3</w:t>
            </w:r>
          </w:p>
        </w:tc>
      </w:tr>
      <w:tr w:rsidR="173385F2" w:rsidRPr="00943846" w14:paraId="1A83AD09" w14:textId="77777777" w:rsidTr="00F64654">
        <w:tc>
          <w:tcPr>
            <w:tcW w:w="4170" w:type="dxa"/>
            <w:tcBorders>
              <w:bottom w:val="nil"/>
            </w:tcBorders>
          </w:tcPr>
          <w:p w14:paraId="20CB96B2" w14:textId="2C9BE7F3" w:rsidR="173385F2" w:rsidRPr="00E47824" w:rsidRDefault="173385F2" w:rsidP="00F64654">
            <w:pPr>
              <w:pStyle w:val="TableText"/>
              <w:jc w:val="left"/>
              <w:rPr>
                <w:i/>
              </w:rPr>
            </w:pPr>
            <w:r w:rsidRPr="00E47824">
              <w:rPr>
                <w:rFonts w:eastAsia="Arial"/>
                <w:i/>
              </w:rPr>
              <w:t>Interact with an Informational Text</w:t>
            </w:r>
          </w:p>
        </w:tc>
        <w:tc>
          <w:tcPr>
            <w:tcW w:w="2085" w:type="dxa"/>
            <w:tcBorders>
              <w:bottom w:val="nil"/>
            </w:tcBorders>
          </w:tcPr>
          <w:p w14:paraId="2ED7F90C" w14:textId="270BC9CC" w:rsidR="173385F2" w:rsidRPr="00943846" w:rsidRDefault="173385F2" w:rsidP="00F64654">
            <w:pPr>
              <w:pStyle w:val="TableText"/>
              <w:jc w:val="left"/>
              <w:rPr>
                <w:rFonts w:eastAsia="Arial"/>
                <w:noProof w:val="0"/>
              </w:rPr>
            </w:pPr>
            <w:r w:rsidRPr="00943846">
              <w:rPr>
                <w:rFonts w:eastAsia="Arial"/>
                <w:noProof w:val="0"/>
              </w:rPr>
              <w:t>Receptive</w:t>
            </w:r>
          </w:p>
        </w:tc>
        <w:tc>
          <w:tcPr>
            <w:tcW w:w="1515" w:type="dxa"/>
            <w:tcBorders>
              <w:bottom w:val="nil"/>
            </w:tcBorders>
          </w:tcPr>
          <w:p w14:paraId="0316BA34" w14:textId="4ABDFDD4"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Borders>
              <w:bottom w:val="nil"/>
            </w:tcBorders>
          </w:tcPr>
          <w:p w14:paraId="7BD32288" w14:textId="73F46BB5" w:rsidR="173385F2" w:rsidRPr="00943846" w:rsidRDefault="173385F2" w:rsidP="00F64654">
            <w:pPr>
              <w:pStyle w:val="TableText"/>
              <w:ind w:right="144"/>
              <w:rPr>
                <w:rFonts w:eastAsia="Arial"/>
                <w:noProof w:val="0"/>
              </w:rPr>
            </w:pPr>
            <w:r w:rsidRPr="00943846">
              <w:rPr>
                <w:rFonts w:eastAsia="Arial"/>
                <w:noProof w:val="0"/>
              </w:rPr>
              <w:t>2</w:t>
            </w:r>
          </w:p>
        </w:tc>
      </w:tr>
      <w:tr w:rsidR="173385F2" w:rsidRPr="00943846" w14:paraId="7B6C279B" w14:textId="77777777" w:rsidTr="00F64654">
        <w:tc>
          <w:tcPr>
            <w:tcW w:w="4170" w:type="dxa"/>
            <w:tcBorders>
              <w:top w:val="nil"/>
              <w:bottom w:val="single" w:sz="4" w:space="0" w:color="auto"/>
            </w:tcBorders>
          </w:tcPr>
          <w:p w14:paraId="19109FF8" w14:textId="19F3C6AC" w:rsidR="173385F2" w:rsidRPr="00E47824" w:rsidRDefault="173385F2" w:rsidP="00F64654">
            <w:pPr>
              <w:pStyle w:val="TableText"/>
              <w:jc w:val="left"/>
              <w:rPr>
                <w:i/>
              </w:rPr>
            </w:pPr>
            <w:r w:rsidRPr="00E47824">
              <w:rPr>
                <w:rFonts w:eastAsia="Arial"/>
                <w:i/>
              </w:rPr>
              <w:t>Interact with an Informational Text</w:t>
            </w:r>
          </w:p>
        </w:tc>
        <w:tc>
          <w:tcPr>
            <w:tcW w:w="2085" w:type="dxa"/>
            <w:tcBorders>
              <w:top w:val="nil"/>
              <w:bottom w:val="single" w:sz="4" w:space="0" w:color="auto"/>
            </w:tcBorders>
          </w:tcPr>
          <w:p w14:paraId="475E4DB7" w14:textId="7D726536" w:rsidR="173385F2" w:rsidRPr="00943846" w:rsidRDefault="173385F2" w:rsidP="00F64654">
            <w:pPr>
              <w:pStyle w:val="TableText"/>
              <w:jc w:val="left"/>
              <w:rPr>
                <w:rFonts w:eastAsia="Arial"/>
                <w:noProof w:val="0"/>
              </w:rPr>
            </w:pPr>
            <w:r w:rsidRPr="00943846">
              <w:rPr>
                <w:rFonts w:eastAsia="Arial"/>
                <w:noProof w:val="0"/>
              </w:rPr>
              <w:t>Expressive</w:t>
            </w:r>
          </w:p>
        </w:tc>
        <w:tc>
          <w:tcPr>
            <w:tcW w:w="1515" w:type="dxa"/>
            <w:tcBorders>
              <w:top w:val="nil"/>
              <w:bottom w:val="single" w:sz="4" w:space="0" w:color="auto"/>
            </w:tcBorders>
          </w:tcPr>
          <w:p w14:paraId="2AE28D52" w14:textId="712BDD90" w:rsidR="173385F2" w:rsidRPr="00943846" w:rsidRDefault="173385F2" w:rsidP="00F64654">
            <w:pPr>
              <w:pStyle w:val="TableText"/>
              <w:ind w:right="432"/>
              <w:rPr>
                <w:rFonts w:eastAsia="Arial"/>
                <w:noProof w:val="0"/>
              </w:rPr>
            </w:pPr>
            <w:r w:rsidRPr="00943846">
              <w:rPr>
                <w:rFonts w:eastAsia="Arial"/>
                <w:noProof w:val="0"/>
              </w:rPr>
              <w:t>2</w:t>
            </w:r>
          </w:p>
        </w:tc>
        <w:tc>
          <w:tcPr>
            <w:tcW w:w="1290" w:type="dxa"/>
            <w:tcBorders>
              <w:top w:val="nil"/>
              <w:bottom w:val="single" w:sz="4" w:space="0" w:color="auto"/>
            </w:tcBorders>
          </w:tcPr>
          <w:p w14:paraId="683DA741" w14:textId="0E131B2E" w:rsidR="173385F2" w:rsidRPr="00943846" w:rsidRDefault="173385F2" w:rsidP="00F64654">
            <w:pPr>
              <w:pStyle w:val="TableText"/>
              <w:ind w:right="144"/>
              <w:rPr>
                <w:rFonts w:eastAsia="Arial"/>
                <w:noProof w:val="0"/>
              </w:rPr>
            </w:pPr>
            <w:r w:rsidRPr="00943846">
              <w:rPr>
                <w:rFonts w:eastAsia="Arial"/>
                <w:noProof w:val="0"/>
              </w:rPr>
              <w:t>3</w:t>
            </w:r>
          </w:p>
        </w:tc>
      </w:tr>
      <w:tr w:rsidR="173385F2" w:rsidRPr="00943846" w14:paraId="20AC7F83" w14:textId="77777777" w:rsidTr="00F64654">
        <w:tc>
          <w:tcPr>
            <w:tcW w:w="4170" w:type="dxa"/>
            <w:tcBorders>
              <w:top w:val="single" w:sz="4" w:space="0" w:color="auto"/>
            </w:tcBorders>
          </w:tcPr>
          <w:p w14:paraId="5F64DC33" w14:textId="4C43612E" w:rsidR="173385F2" w:rsidRPr="00943846" w:rsidRDefault="173385F2" w:rsidP="00F64654">
            <w:pPr>
              <w:pStyle w:val="TableText"/>
              <w:jc w:val="left"/>
              <w:rPr>
                <w:b/>
                <w:noProof w:val="0"/>
              </w:rPr>
            </w:pPr>
            <w:r w:rsidRPr="00943846">
              <w:rPr>
                <w:rFonts w:eastAsia="Arial"/>
                <w:b/>
                <w:bCs/>
                <w:noProof w:val="0"/>
              </w:rPr>
              <w:t>Totals</w:t>
            </w:r>
            <w:r w:rsidR="00782533">
              <w:rPr>
                <w:rFonts w:eastAsia="Arial"/>
                <w:b/>
                <w:bCs/>
                <w:noProof w:val="0"/>
              </w:rPr>
              <w:t>:</w:t>
            </w:r>
          </w:p>
        </w:tc>
        <w:tc>
          <w:tcPr>
            <w:tcW w:w="2085" w:type="dxa"/>
            <w:tcBorders>
              <w:top w:val="single" w:sz="4" w:space="0" w:color="auto"/>
            </w:tcBorders>
          </w:tcPr>
          <w:p w14:paraId="4890CB41" w14:textId="665551B5" w:rsidR="173385F2" w:rsidRPr="00943846" w:rsidRDefault="173385F2" w:rsidP="00F64654">
            <w:pPr>
              <w:pStyle w:val="TableText"/>
              <w:jc w:val="left"/>
              <w:rPr>
                <w:b/>
                <w:noProof w:val="0"/>
              </w:rPr>
            </w:pPr>
            <w:r w:rsidRPr="00943846">
              <w:rPr>
                <w:b/>
                <w:noProof w:val="0"/>
              </w:rPr>
              <w:t>N/A</w:t>
            </w:r>
          </w:p>
        </w:tc>
        <w:tc>
          <w:tcPr>
            <w:tcW w:w="1515" w:type="dxa"/>
            <w:tcBorders>
              <w:top w:val="single" w:sz="4" w:space="0" w:color="auto"/>
            </w:tcBorders>
          </w:tcPr>
          <w:p w14:paraId="2A92864B" w14:textId="5EB9EB48" w:rsidR="173385F2" w:rsidRPr="00943846" w:rsidRDefault="173385F2" w:rsidP="00F64654">
            <w:pPr>
              <w:pStyle w:val="TableText"/>
              <w:ind w:right="432"/>
              <w:rPr>
                <w:b/>
                <w:noProof w:val="0"/>
              </w:rPr>
            </w:pPr>
            <w:r w:rsidRPr="00943846">
              <w:rPr>
                <w:b/>
                <w:noProof w:val="0"/>
              </w:rPr>
              <w:t>24</w:t>
            </w:r>
          </w:p>
        </w:tc>
        <w:tc>
          <w:tcPr>
            <w:tcW w:w="1290" w:type="dxa"/>
            <w:tcBorders>
              <w:top w:val="single" w:sz="4" w:space="0" w:color="auto"/>
            </w:tcBorders>
          </w:tcPr>
          <w:p w14:paraId="748DF220" w14:textId="50E03480" w:rsidR="173385F2" w:rsidRPr="00943846" w:rsidRDefault="173385F2" w:rsidP="00F64654">
            <w:pPr>
              <w:pStyle w:val="TableText"/>
              <w:ind w:right="144"/>
              <w:rPr>
                <w:b/>
                <w:noProof w:val="0"/>
              </w:rPr>
            </w:pPr>
            <w:r w:rsidRPr="00943846">
              <w:rPr>
                <w:b/>
                <w:noProof w:val="0"/>
              </w:rPr>
              <w:t>28–32</w:t>
            </w:r>
          </w:p>
        </w:tc>
      </w:tr>
    </w:tbl>
    <w:p w14:paraId="7EF6278A" w14:textId="4FFB86D9" w:rsidR="00692B93" w:rsidRPr="00943846" w:rsidRDefault="000D8718" w:rsidP="00484F59">
      <w:pPr>
        <w:pStyle w:val="Heading3"/>
      </w:pPr>
      <w:bookmarkStart w:id="465" w:name="_Toc131594595"/>
      <w:r w:rsidRPr="00943846">
        <w:t xml:space="preserve">Test </w:t>
      </w:r>
      <w:r w:rsidR="00A26902">
        <w:t>Production Process</w:t>
      </w:r>
      <w:bookmarkEnd w:id="465"/>
    </w:p>
    <w:p w14:paraId="086E61E2" w14:textId="4469C7F1" w:rsidR="00EB3B77" w:rsidRPr="00943846" w:rsidRDefault="062FAB4F" w:rsidP="10481436">
      <w:pPr>
        <w:rPr>
          <w:color w:val="000000" w:themeColor="text1"/>
        </w:rPr>
      </w:pPr>
      <w:r w:rsidRPr="15B27E62">
        <w:rPr>
          <w:color w:val="000000" w:themeColor="text1"/>
        </w:rPr>
        <w:t xml:space="preserve">The </w:t>
      </w:r>
      <w:r w:rsidR="41749E67" w:rsidRPr="15B27E62">
        <w:rPr>
          <w:color w:val="000000" w:themeColor="text1"/>
        </w:rPr>
        <w:t>h</w:t>
      </w:r>
      <w:r w:rsidRPr="15B27E62">
        <w:rPr>
          <w:color w:val="000000" w:themeColor="text1"/>
        </w:rPr>
        <w:t>igh-</w:t>
      </w:r>
      <w:r w:rsidR="41749E67" w:rsidRPr="15B27E62">
        <w:rPr>
          <w:color w:val="000000" w:themeColor="text1"/>
        </w:rPr>
        <w:t>l</w:t>
      </w:r>
      <w:r w:rsidRPr="15B27E62">
        <w:rPr>
          <w:color w:val="000000" w:themeColor="text1"/>
        </w:rPr>
        <w:t xml:space="preserve">evel </w:t>
      </w:r>
      <w:r w:rsidR="41749E67" w:rsidRPr="15B27E62">
        <w:rPr>
          <w:color w:val="000000" w:themeColor="text1"/>
        </w:rPr>
        <w:t>t</w:t>
      </w:r>
      <w:r w:rsidRPr="15B27E62">
        <w:rPr>
          <w:color w:val="000000" w:themeColor="text1"/>
        </w:rPr>
        <w:t xml:space="preserve">est </w:t>
      </w:r>
      <w:r w:rsidR="41749E67" w:rsidRPr="15B27E62">
        <w:rPr>
          <w:color w:val="000000" w:themeColor="text1"/>
        </w:rPr>
        <w:t>d</w:t>
      </w:r>
      <w:r w:rsidRPr="15B27E62">
        <w:rPr>
          <w:color w:val="000000" w:themeColor="text1"/>
        </w:rPr>
        <w:t xml:space="preserve">esign for the Alternate ELPAC </w:t>
      </w:r>
      <w:r w:rsidR="749FF161" w:rsidRPr="15B27E62">
        <w:rPr>
          <w:color w:val="000000" w:themeColor="text1"/>
        </w:rPr>
        <w:t>describes</w:t>
      </w:r>
      <w:r w:rsidRPr="15B27E62">
        <w:rPr>
          <w:color w:val="000000" w:themeColor="text1"/>
        </w:rPr>
        <w:t xml:space="preserve"> the Alternate ELPAC </w:t>
      </w:r>
      <w:r w:rsidR="749FF161" w:rsidRPr="15B27E62">
        <w:rPr>
          <w:color w:val="000000" w:themeColor="text1"/>
        </w:rPr>
        <w:t xml:space="preserve">as </w:t>
      </w:r>
      <w:r w:rsidRPr="15B27E62">
        <w:rPr>
          <w:color w:val="000000" w:themeColor="text1"/>
        </w:rPr>
        <w:t>a</w:t>
      </w:r>
      <w:r w:rsidR="3038F790" w:rsidRPr="15B27E62">
        <w:rPr>
          <w:color w:val="000000" w:themeColor="text1"/>
        </w:rPr>
        <w:t xml:space="preserve"> computer-based</w:t>
      </w:r>
      <w:r w:rsidRPr="15B27E62">
        <w:rPr>
          <w:color w:val="000000" w:themeColor="text1"/>
        </w:rPr>
        <w:t>, linear test (</w:t>
      </w:r>
      <w:r w:rsidR="3038F790" w:rsidRPr="15B27E62">
        <w:rPr>
          <w:color w:val="000000" w:themeColor="text1"/>
        </w:rPr>
        <w:t>i</w:t>
      </w:r>
      <w:r w:rsidRPr="15B27E62">
        <w:rPr>
          <w:color w:val="000000" w:themeColor="text1"/>
        </w:rPr>
        <w:t>.e., not adaptive). The test forms are assembled so that task types are presented in order of linguistic complexity, from simple</w:t>
      </w:r>
      <w:r w:rsidR="64F3BC31" w:rsidRPr="15B27E62">
        <w:rPr>
          <w:color w:val="000000" w:themeColor="text1"/>
        </w:rPr>
        <w:t xml:space="preserve"> (lowest)</w:t>
      </w:r>
      <w:r w:rsidRPr="15B27E62">
        <w:rPr>
          <w:color w:val="000000" w:themeColor="text1"/>
        </w:rPr>
        <w:t xml:space="preserve"> to more complex</w:t>
      </w:r>
      <w:r w:rsidR="64F3BC31" w:rsidRPr="15B27E62">
        <w:rPr>
          <w:color w:val="000000" w:themeColor="text1"/>
        </w:rPr>
        <w:t xml:space="preserve"> (highest)</w:t>
      </w:r>
      <w:r w:rsidRPr="15B27E62">
        <w:rPr>
          <w:color w:val="000000" w:themeColor="text1"/>
        </w:rPr>
        <w:t>. There are three linguistic complexity levels on the Alternate ELPAC: low, medium, and high. The ELD Connectors</w:t>
      </w:r>
      <w:r w:rsidR="64F3BC31" w:rsidRPr="15B27E62">
        <w:rPr>
          <w:color w:val="000000" w:themeColor="text1"/>
        </w:rPr>
        <w:t>,</w:t>
      </w:r>
      <w:r w:rsidRPr="15B27E62">
        <w:rPr>
          <w:color w:val="000000" w:themeColor="text1"/>
        </w:rPr>
        <w:t xml:space="preserve"> as well as the high linguistic complexity descriptors</w:t>
      </w:r>
      <w:r w:rsidR="64F3BC31" w:rsidRPr="15B27E62">
        <w:rPr>
          <w:color w:val="000000" w:themeColor="text1"/>
        </w:rPr>
        <w:t>,</w:t>
      </w:r>
      <w:r w:rsidRPr="15B27E62">
        <w:rPr>
          <w:color w:val="000000" w:themeColor="text1"/>
        </w:rPr>
        <w:t xml:space="preserve"> provide expectations for students at the highest level. Such a blueprint design allows for the potential to include exit points after task types targeted to a low linguistic complexity level are presented. Exit points help to minimize the degree to which students at the early stages of language development are required to respond to items that are beyond their level</w:t>
      </w:r>
      <w:r w:rsidR="22D5CC33" w:rsidRPr="15B27E62">
        <w:rPr>
          <w:color w:val="000000" w:themeColor="text1"/>
        </w:rPr>
        <w:t xml:space="preserve"> of</w:t>
      </w:r>
      <w:r w:rsidR="126817B0" w:rsidRPr="15B27E62">
        <w:rPr>
          <w:color w:val="000000" w:themeColor="text1"/>
        </w:rPr>
        <w:t xml:space="preserve"> English</w:t>
      </w:r>
      <w:r w:rsidR="22D5CC33" w:rsidRPr="15B27E62">
        <w:rPr>
          <w:color w:val="000000" w:themeColor="text1"/>
        </w:rPr>
        <w:t xml:space="preserve"> proficiency</w:t>
      </w:r>
      <w:r w:rsidRPr="15B27E62">
        <w:rPr>
          <w:color w:val="000000" w:themeColor="text1"/>
        </w:rPr>
        <w:t>.</w:t>
      </w:r>
    </w:p>
    <w:p w14:paraId="06F637FA" w14:textId="1B205AE4" w:rsidR="002A0D4F" w:rsidRPr="00943846" w:rsidRDefault="64A822D9" w:rsidP="00484F59">
      <w:pPr>
        <w:pStyle w:val="Heading4"/>
      </w:pPr>
      <w:bookmarkStart w:id="466" w:name="_Toc131594596"/>
      <w:r w:rsidRPr="00943846">
        <w:t>Selection of Task Types and Items</w:t>
      </w:r>
      <w:bookmarkEnd w:id="466"/>
    </w:p>
    <w:p w14:paraId="222925E8" w14:textId="77777777" w:rsidR="00B05BD4" w:rsidRPr="00943846" w:rsidRDefault="00B05BD4" w:rsidP="00B05BD4">
      <w:pPr>
        <w:keepNext/>
        <w:rPr>
          <w:kern w:val="32"/>
        </w:rPr>
      </w:pPr>
      <w:r w:rsidRPr="00943846">
        <w:rPr>
          <w:kern w:val="32"/>
        </w:rPr>
        <w:t>From the eligible item pool, test developers selected items that, as a whole</w:t>
      </w:r>
    </w:p>
    <w:p w14:paraId="1FA0077B" w14:textId="77777777" w:rsidR="00B05BD4" w:rsidRPr="00943846" w:rsidRDefault="7E422735" w:rsidP="00484F59">
      <w:pPr>
        <w:pStyle w:val="bullets-one"/>
      </w:pPr>
      <w:r>
        <w:t>met the coverage specifications of the test blueprint,</w:t>
      </w:r>
    </w:p>
    <w:p w14:paraId="594BB720" w14:textId="77777777" w:rsidR="00B05BD4" w:rsidRPr="00943846" w:rsidRDefault="7E422735" w:rsidP="00484F59">
      <w:pPr>
        <w:pStyle w:val="bullets-one"/>
      </w:pPr>
      <w:r>
        <w:t>met the form-building guidelines developed by the ETS psychometrics team,</w:t>
      </w:r>
    </w:p>
    <w:p w14:paraId="48BD1E5E" w14:textId="341EBD0B" w:rsidR="00B05BD4" w:rsidRPr="00943846" w:rsidRDefault="7CC576AC" w:rsidP="00484F59">
      <w:pPr>
        <w:pStyle w:val="bullets-one"/>
      </w:pPr>
      <w:r>
        <w:t>represented a variety of accessible item types, and</w:t>
      </w:r>
    </w:p>
    <w:p w14:paraId="76A8D77E" w14:textId="6F063D99" w:rsidR="00EB3B77" w:rsidRPr="00943846" w:rsidRDefault="7CC576AC" w:rsidP="00484F59">
      <w:pPr>
        <w:pStyle w:val="bullets-one"/>
      </w:pPr>
      <w:r>
        <w:t>provided a wide variety of task type context.</w:t>
      </w:r>
    </w:p>
    <w:p w14:paraId="4457CE65" w14:textId="35A0F908" w:rsidR="00692B93" w:rsidRPr="00943846" w:rsidRDefault="4AF984F3" w:rsidP="00484F59">
      <w:pPr>
        <w:pStyle w:val="Heading4"/>
      </w:pPr>
      <w:bookmarkStart w:id="467" w:name="_Toc131594597"/>
      <w:r w:rsidRPr="00943846">
        <w:t>Test Forms</w:t>
      </w:r>
      <w:bookmarkEnd w:id="467"/>
    </w:p>
    <w:p w14:paraId="02F7FFFB" w14:textId="17854430" w:rsidR="00850C59" w:rsidRDefault="4EB577D9" w:rsidP="00D02FEA">
      <w:r>
        <w:t>Each grade</w:t>
      </w:r>
      <w:r w:rsidR="4EE21BA2">
        <w:t xml:space="preserve"> level</w:t>
      </w:r>
      <w:r>
        <w:t xml:space="preserve"> and grade span of the 202</w:t>
      </w:r>
      <w:r w:rsidR="4EE21BA2">
        <w:t>1</w:t>
      </w:r>
      <w:r>
        <w:t>–2</w:t>
      </w:r>
      <w:r w:rsidR="4EE21BA2">
        <w:t>2</w:t>
      </w:r>
      <w:r>
        <w:t xml:space="preserve"> Summative </w:t>
      </w:r>
      <w:r w:rsidR="734967F7">
        <w:t>Alternate</w:t>
      </w:r>
      <w:r>
        <w:t xml:space="preserve"> ELPAC had two forms created. Each form met the blueprint and contained an overage of items to account for the possible loss of items or task types. </w:t>
      </w:r>
      <w:r w:rsidR="0047445B">
        <w:t>In October, just b</w:t>
      </w:r>
      <w:r>
        <w:t xml:space="preserve">efore the operational field test administration, the number of forms for </w:t>
      </w:r>
      <w:r w:rsidR="6A778F64">
        <w:t>kindergarten, grade one, and grade two</w:t>
      </w:r>
      <w:r>
        <w:t xml:space="preserve"> were reduced to one </w:t>
      </w:r>
      <w:r w:rsidR="6A778F64">
        <w:t>because of</w:t>
      </w:r>
      <w:r>
        <w:t xml:space="preserve"> unexpectedly low student registration numbers in those three grade levels</w:t>
      </w:r>
      <w:r w:rsidR="00A13FD6">
        <w:t xml:space="preserve">. </w:t>
      </w:r>
    </w:p>
    <w:p w14:paraId="5D2DA5A9" w14:textId="205365AD" w:rsidR="00D02FEA" w:rsidRPr="00943846" w:rsidRDefault="00003EC8" w:rsidP="00D02FEA">
      <w:r>
        <w:t xml:space="preserve">Since </w:t>
      </w:r>
      <w:r w:rsidR="00A13FD6">
        <w:t xml:space="preserve">the </w:t>
      </w:r>
      <w:r w:rsidR="00760EA4">
        <w:t xml:space="preserve">results of the </w:t>
      </w:r>
      <w:r w:rsidR="00A13FD6">
        <w:t xml:space="preserve">operational field test </w:t>
      </w:r>
      <w:r w:rsidR="00FC7CD2">
        <w:t xml:space="preserve">item </w:t>
      </w:r>
      <w:r w:rsidR="00A13FD6">
        <w:t xml:space="preserve">analyses would inform </w:t>
      </w:r>
      <w:r w:rsidR="007D49B1">
        <w:t>which</w:t>
      </w:r>
      <w:r w:rsidR="00A13FD6">
        <w:t xml:space="preserve"> items</w:t>
      </w:r>
      <w:r w:rsidR="007D49B1">
        <w:t xml:space="preserve"> would be used </w:t>
      </w:r>
      <w:r w:rsidR="00615DA5">
        <w:t>in subsequent test administrations</w:t>
      </w:r>
      <w:r w:rsidR="0026741F">
        <w:t xml:space="preserve">, </w:t>
      </w:r>
      <w:r w:rsidR="00FC7CD2">
        <w:t>the</w:t>
      </w:r>
      <w:r w:rsidR="0026741F">
        <w:t xml:space="preserve"> decision was made</w:t>
      </w:r>
      <w:r w:rsidR="00B541E2">
        <w:t xml:space="preserve"> to reduce the </w:t>
      </w:r>
      <w:r w:rsidR="00FC7CD2">
        <w:t xml:space="preserve">number of </w:t>
      </w:r>
      <w:r w:rsidR="00B541E2">
        <w:t xml:space="preserve">forms </w:t>
      </w:r>
      <w:r w:rsidR="006D4402">
        <w:t>for these grade</w:t>
      </w:r>
      <w:r w:rsidR="3E5B3BA5">
        <w:t xml:space="preserve"> levels</w:t>
      </w:r>
      <w:r w:rsidR="006D4402">
        <w:t xml:space="preserve"> from two forms to one form</w:t>
      </w:r>
      <w:r w:rsidR="00DE584B">
        <w:t>. This would help</w:t>
      </w:r>
      <w:r w:rsidR="006D4402">
        <w:t xml:space="preserve"> ensure </w:t>
      </w:r>
      <w:r w:rsidR="00DE584B">
        <w:t xml:space="preserve">that </w:t>
      </w:r>
      <w:r w:rsidR="006D4402">
        <w:t>the n-counts for these grade</w:t>
      </w:r>
      <w:r w:rsidR="007C5B61">
        <w:t xml:space="preserve"> levels </w:t>
      </w:r>
      <w:r w:rsidR="001C2009">
        <w:t xml:space="preserve">would be </w:t>
      </w:r>
      <w:r w:rsidR="006D4402">
        <w:t xml:space="preserve">sufficient in supporting </w:t>
      </w:r>
      <w:r w:rsidR="00F058DE">
        <w:t xml:space="preserve">item analysis outcomes. </w:t>
      </w:r>
      <w:r w:rsidR="00A13FD6">
        <w:t xml:space="preserve">Though </w:t>
      </w:r>
      <w:r w:rsidR="00F058DE">
        <w:t>efforts were made</w:t>
      </w:r>
      <w:r w:rsidR="00A13FD6">
        <w:t xml:space="preserve"> to estimate the number of test takers for the Alternate ELPAC</w:t>
      </w:r>
      <w:r w:rsidR="00F058DE">
        <w:t xml:space="preserve"> ahead of the operational field test administration</w:t>
      </w:r>
      <w:r w:rsidR="00A13FD6">
        <w:t>, student</w:t>
      </w:r>
      <w:r w:rsidR="009F6E8C">
        <w:t>s</w:t>
      </w:r>
      <w:r w:rsidR="00A13FD6">
        <w:t xml:space="preserve"> in </w:t>
      </w:r>
      <w:r w:rsidR="00850C59">
        <w:t xml:space="preserve">kindergarten </w:t>
      </w:r>
      <w:r w:rsidR="00A13FD6">
        <w:t>through grade two had not been previously identified for alternate assessments, as the content assessments begin in grade three.</w:t>
      </w:r>
    </w:p>
    <w:p w14:paraId="1DCC3422" w14:textId="2EA1CF64" w:rsidR="00D02FEA" w:rsidRPr="00943846" w:rsidRDefault="00B1249C" w:rsidP="00B1249C">
      <w:pPr>
        <w:spacing w:before="120"/>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B87A1C" w:rsidRPr="00B87A1C">
        <w:rPr>
          <w:rStyle w:val="Cross-ReferenceChar"/>
        </w:rPr>
        <w:t>Table 4.1</w:t>
      </w:r>
      <w:r w:rsidRPr="00943846">
        <w:rPr>
          <w:rStyle w:val="Cross-ReferenceChar"/>
        </w:rPr>
        <w:fldChar w:fldCharType="end"/>
      </w:r>
      <w:r w:rsidR="66DD9B4C" w:rsidRPr="00943846">
        <w:t xml:space="preserve"> in </w:t>
      </w:r>
      <w:r w:rsidR="00012DA7">
        <w:t>sub</w:t>
      </w:r>
      <w:r w:rsidR="66DD9B4C" w:rsidRPr="00943846">
        <w:t xml:space="preserve">section </w:t>
      </w:r>
      <w:hyperlink w:anchor="_Form_Assembly_Specifications" w:history="1">
        <w:r w:rsidR="005E50E3">
          <w:rPr>
            <w:rStyle w:val="Hyperlink"/>
            <w:i/>
            <w:iCs/>
          </w:rPr>
          <w:t>4</w:t>
        </w:r>
        <w:r w:rsidR="66DD9B4C" w:rsidRPr="42B02653">
          <w:rPr>
            <w:rStyle w:val="Hyperlink"/>
            <w:i/>
            <w:iCs/>
          </w:rPr>
          <w:t>.2.3 Form Assembly Specifications</w:t>
        </w:r>
      </w:hyperlink>
      <w:r w:rsidR="66DD9B4C" w:rsidRPr="00943846">
        <w:t xml:space="preserve"> </w:t>
      </w:r>
      <w:r w:rsidR="47240FB3" w:rsidRPr="00943846">
        <w:rPr>
          <w:rFonts w:eastAsia="Arial"/>
          <w:color w:val="000000" w:themeColor="text1"/>
        </w:rPr>
        <w:t xml:space="preserve">provides an overview of the number of operational items and points by task type and domain. The information contained in </w:t>
      </w:r>
      <w:r w:rsidRPr="00943846">
        <w:rPr>
          <w:rStyle w:val="Cross-ReferenceChar"/>
        </w:rPr>
        <w:fldChar w:fldCharType="begin"/>
      </w:r>
      <w:r w:rsidRPr="00943846">
        <w:rPr>
          <w:rStyle w:val="Cross-ReferenceChar"/>
        </w:rPr>
        <w:instrText xml:space="preserve"> REF  _Ref118804526 \* Lower \h  \* MERGEFORMAT </w:instrText>
      </w:r>
      <w:r w:rsidRPr="00943846">
        <w:rPr>
          <w:rStyle w:val="Cross-ReferenceChar"/>
        </w:rPr>
      </w:r>
      <w:r w:rsidRPr="00943846">
        <w:rPr>
          <w:rStyle w:val="Cross-ReferenceChar"/>
        </w:rPr>
        <w:fldChar w:fldCharType="separate"/>
      </w:r>
      <w:r w:rsidR="00B87A1C" w:rsidRPr="00B87A1C">
        <w:rPr>
          <w:rStyle w:val="Cross-ReferenceChar"/>
        </w:rPr>
        <w:t>table 4.1</w:t>
      </w:r>
      <w:r w:rsidRPr="00943846">
        <w:rPr>
          <w:rStyle w:val="Cross-ReferenceChar"/>
        </w:rPr>
        <w:fldChar w:fldCharType="end"/>
      </w:r>
      <w:r w:rsidR="47240FB3" w:rsidRPr="00943846">
        <w:rPr>
          <w:rFonts w:eastAsia="Arial"/>
          <w:color w:val="000000" w:themeColor="text1"/>
        </w:rPr>
        <w:t xml:space="preserve"> is true for all grade</w:t>
      </w:r>
      <w:r w:rsidR="00D75555" w:rsidRPr="00943846">
        <w:rPr>
          <w:rFonts w:eastAsia="Arial"/>
          <w:color w:val="000000" w:themeColor="text1"/>
        </w:rPr>
        <w:t xml:space="preserve"> level</w:t>
      </w:r>
      <w:r w:rsidR="47240FB3" w:rsidRPr="00943846">
        <w:rPr>
          <w:rFonts w:eastAsia="Arial"/>
          <w:color w:val="000000" w:themeColor="text1"/>
        </w:rPr>
        <w:t xml:space="preserve">s and grade spans </w:t>
      </w:r>
      <w:r w:rsidR="00015B44">
        <w:rPr>
          <w:rFonts w:eastAsia="Arial"/>
          <w:color w:val="000000" w:themeColor="text1"/>
        </w:rPr>
        <w:t>for</w:t>
      </w:r>
      <w:r w:rsidR="47240FB3" w:rsidRPr="00943846">
        <w:rPr>
          <w:rFonts w:eastAsia="Arial"/>
          <w:color w:val="000000" w:themeColor="text1"/>
        </w:rPr>
        <w:t xml:space="preserve"> the Alternate EL</w:t>
      </w:r>
      <w:r w:rsidR="00D75555" w:rsidRPr="00943846">
        <w:rPr>
          <w:rFonts w:eastAsia="Arial"/>
          <w:color w:val="000000" w:themeColor="text1"/>
        </w:rPr>
        <w:t>PA</w:t>
      </w:r>
      <w:r w:rsidR="47240FB3" w:rsidRPr="00943846">
        <w:rPr>
          <w:rFonts w:eastAsia="Arial"/>
          <w:color w:val="000000" w:themeColor="text1"/>
        </w:rPr>
        <w:t>C (</w:t>
      </w:r>
      <w:r w:rsidR="00D75555" w:rsidRPr="00943846">
        <w:rPr>
          <w:rFonts w:eastAsia="Arial"/>
          <w:color w:val="000000" w:themeColor="text1"/>
        </w:rPr>
        <w:t>kindergarten, grade one, grade two, grade span three through five, grade span six through eight, grade span nine and ten, and grade span eleven and twelve</w:t>
      </w:r>
      <w:r w:rsidR="47240FB3" w:rsidRPr="00943846">
        <w:rPr>
          <w:rFonts w:eastAsia="Arial"/>
          <w:color w:val="000000" w:themeColor="text1"/>
        </w:rPr>
        <w:t>).</w:t>
      </w:r>
      <w:r w:rsidR="696DE02C" w:rsidRPr="00943846">
        <w:t xml:space="preserve"> </w:t>
      </w:r>
    </w:p>
    <w:p w14:paraId="7F8F8374" w14:textId="1B92F3E5" w:rsidR="00D8644D" w:rsidRPr="00943846" w:rsidRDefault="26C6303F" w:rsidP="00484F59">
      <w:pPr>
        <w:pStyle w:val="Heading4"/>
      </w:pPr>
      <w:bookmarkStart w:id="468" w:name="_Toc131594598"/>
      <w:r>
        <w:t>Psychometric Criteria and Review</w:t>
      </w:r>
      <w:bookmarkEnd w:id="468"/>
    </w:p>
    <w:p w14:paraId="48177614" w14:textId="34F19410" w:rsidR="00EE614D" w:rsidRPr="00943846" w:rsidRDefault="0DEA114C" w:rsidP="00EE614D">
      <w:r>
        <w:t>All items for s</w:t>
      </w:r>
      <w:r w:rsidR="695FEB71">
        <w:t>pring 2021</w:t>
      </w:r>
      <w:r w:rsidR="1EF0B920">
        <w:t>–</w:t>
      </w:r>
      <w:r w:rsidR="42F0E6E9">
        <w:t xml:space="preserve">22 </w:t>
      </w:r>
      <w:r w:rsidR="04B5F635">
        <w:t xml:space="preserve">operational field test forms for each grade level and grade span </w:t>
      </w:r>
      <w:r w:rsidR="4F29B151">
        <w:t>were</w:t>
      </w:r>
      <w:r>
        <w:t xml:space="preserve"> </w:t>
      </w:r>
      <w:r w:rsidR="5FFAFC84">
        <w:t xml:space="preserve">newly developed </w:t>
      </w:r>
      <w:r>
        <w:t xml:space="preserve">field-tested items. There were no statistics </w:t>
      </w:r>
      <w:r w:rsidR="09056882">
        <w:t xml:space="preserve">to review for </w:t>
      </w:r>
      <w:r>
        <w:t xml:space="preserve">the field test </w:t>
      </w:r>
      <w:r w:rsidR="5913AF38">
        <w:t xml:space="preserve">items </w:t>
      </w:r>
      <w:r>
        <w:t>when the form</w:t>
      </w:r>
      <w:r w:rsidR="5913AF38">
        <w:t>s</w:t>
      </w:r>
      <w:r>
        <w:t xml:space="preserve"> </w:t>
      </w:r>
      <w:r w:rsidR="5913AF38">
        <w:t xml:space="preserve">were </w:t>
      </w:r>
      <w:r>
        <w:t>assembled.</w:t>
      </w:r>
      <w:bookmarkStart w:id="469" w:name="_Hlk90897940"/>
      <w:r>
        <w:t xml:space="preserve"> </w:t>
      </w:r>
      <w:r w:rsidR="18E8B3F7">
        <w:t>ETS p</w:t>
      </w:r>
      <w:r w:rsidR="5190D639">
        <w:t>sychometrician</w:t>
      </w:r>
      <w:r w:rsidR="1B0BC227">
        <w:t>s</w:t>
      </w:r>
      <w:r w:rsidR="5190D639">
        <w:t xml:space="preserve"> reviewed and confirmed that each test form was consistent with the </w:t>
      </w:r>
      <w:r>
        <w:t xml:space="preserve">field test </w:t>
      </w:r>
      <w:r w:rsidR="5190D639">
        <w:t>specification</w:t>
      </w:r>
      <w:r w:rsidR="1B0BC227">
        <w:t>s</w:t>
      </w:r>
      <w:r w:rsidR="5190D639">
        <w:t>.</w:t>
      </w:r>
      <w:bookmarkEnd w:id="469"/>
    </w:p>
    <w:p w14:paraId="475467EF" w14:textId="01D9DCAE" w:rsidR="00D02FEA" w:rsidRPr="00943846" w:rsidRDefault="00EE614D" w:rsidP="00EE614D">
      <w:r w:rsidRPr="00943846">
        <w:t>The fo</w:t>
      </w:r>
      <w:r w:rsidR="00D02FEA" w:rsidRPr="00943846">
        <w:t xml:space="preserve">llowing criteria </w:t>
      </w:r>
      <w:r w:rsidR="00C57685" w:rsidRPr="00943846">
        <w:t xml:space="preserve">will be used </w:t>
      </w:r>
      <w:r w:rsidR="00D02FEA" w:rsidRPr="00943846">
        <w:t xml:space="preserve">to review </w:t>
      </w:r>
      <w:r w:rsidR="00C57685" w:rsidRPr="00943846">
        <w:t xml:space="preserve">future </w:t>
      </w:r>
      <w:r w:rsidR="00D02FEA" w:rsidRPr="00943846">
        <w:t>operational forms:</w:t>
      </w:r>
    </w:p>
    <w:p w14:paraId="0C241F2F" w14:textId="53F48A25" w:rsidR="00D02FEA" w:rsidRPr="00943846" w:rsidRDefault="2C4664CA" w:rsidP="00484F59">
      <w:pPr>
        <w:pStyle w:val="bullets"/>
        <w:numPr>
          <w:ilvl w:val="0"/>
          <w:numId w:val="17"/>
        </w:numPr>
        <w:tabs>
          <w:tab w:val="clear" w:pos="727"/>
        </w:tabs>
        <w:ind w:left="864" w:hanging="288"/>
      </w:pPr>
      <w:r>
        <w:t>F</w:t>
      </w:r>
      <w:r w:rsidR="7B8A22F9">
        <w:t xml:space="preserve">orms align with the </w:t>
      </w:r>
      <w:r w:rsidR="328A1C99">
        <w:t>Alternate</w:t>
      </w:r>
      <w:r w:rsidR="7B8A22F9">
        <w:t xml:space="preserve"> ELPAC </w:t>
      </w:r>
      <w:r w:rsidR="5A882840">
        <w:t xml:space="preserve">test </w:t>
      </w:r>
      <w:r w:rsidR="7B8A22F9">
        <w:t>blueprints</w:t>
      </w:r>
      <w:r>
        <w:t>.</w:t>
      </w:r>
    </w:p>
    <w:p w14:paraId="60CCFC01" w14:textId="14C40A53" w:rsidR="00D02FEA" w:rsidRPr="00943846" w:rsidRDefault="2C4664CA" w:rsidP="00484F59">
      <w:pPr>
        <w:pStyle w:val="bullets"/>
        <w:numPr>
          <w:ilvl w:val="0"/>
          <w:numId w:val="17"/>
        </w:numPr>
        <w:tabs>
          <w:tab w:val="clear" w:pos="727"/>
        </w:tabs>
        <w:ind w:left="864" w:hanging="288"/>
      </w:pPr>
      <w:r>
        <w:t>Item</w:t>
      </w:r>
      <w:r w:rsidR="6A0DD4DC">
        <w:t>s</w:t>
      </w:r>
      <w:r>
        <w:t xml:space="preserve"> selected for use </w:t>
      </w:r>
      <w:r w:rsidR="6A0DD4DC">
        <w:t>meet the following criteria:</w:t>
      </w:r>
    </w:p>
    <w:p w14:paraId="32EC9977" w14:textId="77777777" w:rsidR="00D02FEA" w:rsidRPr="00943846" w:rsidRDefault="00D02FEA" w:rsidP="00484F59">
      <w:pPr>
        <w:pStyle w:val="bullets2"/>
      </w:pPr>
      <w:r w:rsidRPr="00943846">
        <w:t xml:space="preserve">The range for </w:t>
      </w:r>
      <w:r w:rsidRPr="00943846">
        <w:rPr>
          <w:i/>
          <w:iCs/>
        </w:rPr>
        <w:t>p</w:t>
      </w:r>
      <w:r w:rsidRPr="00943846">
        <w:t>-values is between 0.20 and 0.95.</w:t>
      </w:r>
    </w:p>
    <w:p w14:paraId="39C841AC" w14:textId="7B5F8B29" w:rsidR="00D02FEA" w:rsidRPr="00943846" w:rsidRDefault="00D02FEA" w:rsidP="00484F59">
      <w:pPr>
        <w:pStyle w:val="bullets2"/>
      </w:pPr>
      <w:r w:rsidRPr="00943846">
        <w:t>Item-total correlations are greater than 0.</w:t>
      </w:r>
      <w:r w:rsidR="000149D0" w:rsidRPr="00943846">
        <w:t>20</w:t>
      </w:r>
      <w:r w:rsidRPr="00943846">
        <w:t>.</w:t>
      </w:r>
    </w:p>
    <w:p w14:paraId="528C3C59" w14:textId="59EF7C02" w:rsidR="00D02FEA" w:rsidRPr="00943846" w:rsidRDefault="00D02FEA" w:rsidP="00484F59">
      <w:pPr>
        <w:pStyle w:val="bullets2"/>
      </w:pPr>
      <w:r w:rsidRPr="00943846">
        <w:t xml:space="preserve">Items flagged for C-DIF—differential item functioning—are used only </w:t>
      </w:r>
      <w:r w:rsidR="005E285A" w:rsidRPr="00943846">
        <w:t xml:space="preserve">when </w:t>
      </w:r>
      <w:r w:rsidRPr="00943846">
        <w:t>necessary to meet the test blueprint and with CDE approval.</w:t>
      </w:r>
      <w:r w:rsidR="00266EB7" w:rsidRPr="00943846">
        <w:t xml:space="preserve"> Such items need to be reviewed by the DIF panel and confirmed that they are not biased against any student group.</w:t>
      </w:r>
    </w:p>
    <w:p w14:paraId="530F6EEE" w14:textId="4B4A80E0" w:rsidR="00D02FEA" w:rsidRPr="00943846" w:rsidRDefault="00AC216E" w:rsidP="00484F59">
      <w:pPr>
        <w:pStyle w:val="bullets2"/>
      </w:pPr>
      <w:r>
        <w:t>Item response theory</w:t>
      </w:r>
      <w:r w:rsidR="00D02FEA" w:rsidRPr="00943846">
        <w:t xml:space="preserve"> </w:t>
      </w:r>
      <w:r w:rsidR="00D02FEA" w:rsidRPr="00943846">
        <w:rPr>
          <w:i/>
          <w:iCs/>
        </w:rPr>
        <w:t>b</w:t>
      </w:r>
      <w:r w:rsidR="00D02FEA" w:rsidRPr="00943846">
        <w:t>-parameter estimates are within the range of -4.0 to +4.0, prior to the application of the vertical scale.</w:t>
      </w:r>
    </w:p>
    <w:p w14:paraId="4B082171" w14:textId="3C89AF4C" w:rsidR="00923BAA" w:rsidRPr="00943846" w:rsidRDefault="1EC8A5D5" w:rsidP="00484F59">
      <w:pPr>
        <w:pStyle w:val="bullets"/>
        <w:numPr>
          <w:ilvl w:val="0"/>
          <w:numId w:val="17"/>
        </w:numPr>
        <w:tabs>
          <w:tab w:val="clear" w:pos="727"/>
        </w:tabs>
        <w:ind w:left="864" w:hanging="288"/>
      </w:pPr>
      <w:r>
        <w:t xml:space="preserve">Forms should have average item difficulty that </w:t>
      </w:r>
      <w:r w:rsidR="754BE935">
        <w:t xml:space="preserve">is </w:t>
      </w:r>
      <w:r w:rsidR="1AF804A1">
        <w:t xml:space="preserve">similar to the historical forms and </w:t>
      </w:r>
      <w:r w:rsidR="2FA41370">
        <w:t>can</w:t>
      </w:r>
      <w:r w:rsidR="1AF804A1">
        <w:t xml:space="preserve"> provide sufficient information around the threshold scores for the </w:t>
      </w:r>
      <w:r w:rsidR="3859A84E">
        <w:t>performa</w:t>
      </w:r>
      <w:r w:rsidR="54F69A96">
        <w:t>n</w:t>
      </w:r>
      <w:r w:rsidR="3859A84E">
        <w:t>ce</w:t>
      </w:r>
      <w:r w:rsidR="54F69A96">
        <w:t xml:space="preserve"> levels.</w:t>
      </w:r>
    </w:p>
    <w:p w14:paraId="3FB2E663" w14:textId="7EDAEC8E" w:rsidR="00D8644D" w:rsidRPr="00943846" w:rsidRDefault="26C6303F" w:rsidP="00484F59">
      <w:pPr>
        <w:pStyle w:val="Heading4"/>
      </w:pPr>
      <w:bookmarkStart w:id="470" w:name="_Toc131594599"/>
      <w:r>
        <w:t>Content Review of Forms</w:t>
      </w:r>
      <w:bookmarkEnd w:id="470"/>
    </w:p>
    <w:p w14:paraId="76E2562E" w14:textId="65E6AB29" w:rsidR="00592E8B" w:rsidRDefault="00592E8B" w:rsidP="00617B4A">
      <w:pPr>
        <w:keepLines/>
      </w:pPr>
      <w:bookmarkStart w:id="471" w:name="_Toc121842215"/>
      <w:bookmarkStart w:id="472" w:name="_Toc121896701"/>
      <w:bookmarkStart w:id="473" w:name="_Toc121842216"/>
      <w:bookmarkStart w:id="474" w:name="_Toc121896702"/>
      <w:bookmarkStart w:id="475" w:name="_Toc121842217"/>
      <w:bookmarkStart w:id="476" w:name="_Toc121896703"/>
      <w:bookmarkStart w:id="477" w:name="_Toc121842218"/>
      <w:bookmarkStart w:id="478" w:name="_Toc121896704"/>
      <w:bookmarkStart w:id="479" w:name="_Toc121842219"/>
      <w:bookmarkStart w:id="480" w:name="_Toc121896705"/>
      <w:bookmarkStart w:id="481" w:name="_Toc121842220"/>
      <w:bookmarkStart w:id="482" w:name="_Toc121896706"/>
      <w:bookmarkEnd w:id="471"/>
      <w:bookmarkEnd w:id="472"/>
      <w:bookmarkEnd w:id="473"/>
      <w:bookmarkEnd w:id="474"/>
      <w:bookmarkEnd w:id="475"/>
      <w:bookmarkEnd w:id="476"/>
      <w:bookmarkEnd w:id="477"/>
      <w:bookmarkEnd w:id="478"/>
      <w:bookmarkEnd w:id="479"/>
      <w:bookmarkEnd w:id="480"/>
      <w:bookmarkEnd w:id="481"/>
      <w:bookmarkEnd w:id="482"/>
      <w:r>
        <w:rPr>
          <w:kern w:val="32"/>
        </w:rPr>
        <w:t xml:space="preserve">After psychometric approval, the proposed assessment underwent two additional content reviews and one editorial review. </w:t>
      </w:r>
      <w:r>
        <w:t>The content reviewers were test developers who had not previously worked on the development of the test forms they were reviewing. These reviewers brought a fresh perspective to the review. They were given the appropriate materials and documentation to complete the following tasks:</w:t>
      </w:r>
    </w:p>
    <w:p w14:paraId="641120D0" w14:textId="77777777" w:rsidR="00592E8B" w:rsidRDefault="00592E8B" w:rsidP="00617B4A">
      <w:pPr>
        <w:pStyle w:val="bullets-one"/>
        <w:tabs>
          <w:tab w:val="clear" w:pos="871"/>
        </w:tabs>
      </w:pPr>
      <w:r>
        <w:t>Verification of item keys</w:t>
      </w:r>
    </w:p>
    <w:p w14:paraId="0024C061" w14:textId="77777777" w:rsidR="00592E8B" w:rsidRPr="00B037F2" w:rsidRDefault="00592E8B" w:rsidP="00617B4A">
      <w:pPr>
        <w:pStyle w:val="bullets-one"/>
        <w:tabs>
          <w:tab w:val="clear" w:pos="871"/>
        </w:tabs>
      </w:pPr>
      <w:r>
        <w:t>Identification of possible clueing across the items</w:t>
      </w:r>
    </w:p>
    <w:p w14:paraId="1CF50389" w14:textId="5A70B8D7" w:rsidR="00592E8B" w:rsidRPr="00B037F2" w:rsidRDefault="00592E8B" w:rsidP="00617B4A">
      <w:pPr>
        <w:pStyle w:val="bullets-one"/>
        <w:tabs>
          <w:tab w:val="clear" w:pos="871"/>
        </w:tabs>
      </w:pPr>
      <w:r>
        <w:t xml:space="preserve">Verification that individual items aligned with the </w:t>
      </w:r>
      <w:r w:rsidR="00D641D5" w:rsidRPr="2D6B7792">
        <w:rPr>
          <w:rFonts w:cstheme="minorBidi"/>
        </w:rPr>
        <w:t>2012 ELD Standards</w:t>
      </w:r>
    </w:p>
    <w:p w14:paraId="7E955E62" w14:textId="2E342C32" w:rsidR="00592E8B" w:rsidRPr="00B037F2" w:rsidRDefault="00592E8B" w:rsidP="00617B4A">
      <w:pPr>
        <w:pStyle w:val="bullets-one"/>
        <w:tabs>
          <w:tab w:val="clear" w:pos="871"/>
        </w:tabs>
      </w:pPr>
      <w:r>
        <w:t xml:space="preserve">Verification of coverage of the </w:t>
      </w:r>
      <w:r w:rsidR="00D641D5" w:rsidRPr="2D6B7792">
        <w:rPr>
          <w:rFonts w:cstheme="minorBidi"/>
        </w:rPr>
        <w:t>2012 ELD Standards</w:t>
      </w:r>
    </w:p>
    <w:p w14:paraId="4352C5FE" w14:textId="77777777" w:rsidR="00592E8B" w:rsidRPr="00B037F2" w:rsidRDefault="00592E8B" w:rsidP="00617B4A">
      <w:pPr>
        <w:pStyle w:val="bullets-one"/>
        <w:tabs>
          <w:tab w:val="clear" w:pos="871"/>
        </w:tabs>
      </w:pPr>
      <w:r>
        <w:t>Identification of any possible grammatical or production errors</w:t>
      </w:r>
    </w:p>
    <w:p w14:paraId="4D3D3782" w14:textId="034B8F81" w:rsidR="00D8644D" w:rsidRPr="00943846" w:rsidRDefault="26C6303F" w:rsidP="00617B4A">
      <w:pPr>
        <w:pStyle w:val="Heading4"/>
      </w:pPr>
      <w:bookmarkStart w:id="483" w:name="_Toc131594600"/>
      <w:r>
        <w:t>C</w:t>
      </w:r>
      <w:r w:rsidR="5E149497">
        <w:t xml:space="preserve">alifornia </w:t>
      </w:r>
      <w:r>
        <w:t>D</w:t>
      </w:r>
      <w:r w:rsidR="5E149497">
        <w:t xml:space="preserve">epartment of </w:t>
      </w:r>
      <w:r>
        <w:t>E</w:t>
      </w:r>
      <w:r w:rsidR="5E149497">
        <w:t>ducation</w:t>
      </w:r>
      <w:r>
        <w:t xml:space="preserve"> Forms Review</w:t>
      </w:r>
      <w:bookmarkEnd w:id="483"/>
    </w:p>
    <w:p w14:paraId="23863810" w14:textId="22524613" w:rsidR="00592E8B" w:rsidRPr="00943846" w:rsidRDefault="00592E8B" w:rsidP="00617B4A">
      <w:bookmarkStart w:id="484" w:name="_Toc124226230"/>
      <w:bookmarkStart w:id="485" w:name="_Toc124266038"/>
      <w:bookmarkStart w:id="486" w:name="_Toc124420569"/>
      <w:bookmarkStart w:id="487" w:name="_Toc124226231"/>
      <w:bookmarkStart w:id="488" w:name="_Toc124266039"/>
      <w:bookmarkStart w:id="489" w:name="_Toc124420570"/>
      <w:bookmarkStart w:id="490" w:name="_Toc124226232"/>
      <w:bookmarkStart w:id="491" w:name="_Toc124266040"/>
      <w:bookmarkStart w:id="492" w:name="_Toc124420571"/>
      <w:bookmarkStart w:id="493" w:name="_Toc124226233"/>
      <w:bookmarkStart w:id="494" w:name="_Toc124266041"/>
      <w:bookmarkStart w:id="495" w:name="_Toc124420572"/>
      <w:bookmarkEnd w:id="484"/>
      <w:bookmarkEnd w:id="485"/>
      <w:bookmarkEnd w:id="486"/>
      <w:bookmarkEnd w:id="487"/>
      <w:bookmarkEnd w:id="488"/>
      <w:bookmarkEnd w:id="489"/>
      <w:bookmarkEnd w:id="490"/>
      <w:bookmarkEnd w:id="491"/>
      <w:bookmarkEnd w:id="492"/>
      <w:bookmarkEnd w:id="493"/>
      <w:bookmarkEnd w:id="494"/>
      <w:bookmarkEnd w:id="495"/>
      <w:r w:rsidRPr="00943846">
        <w:t xml:space="preserve">The CDE used a gatekeeper process to review all test materials. Test materials for review and approval by the CDE included form planners, </w:t>
      </w:r>
      <w:r w:rsidRPr="00943846">
        <w:rPr>
          <w:i/>
          <w:iCs/>
        </w:rPr>
        <w:t>Directions for Administration (DFAs)</w:t>
      </w:r>
      <w:r w:rsidRPr="002D5107">
        <w:rPr>
          <w:i/>
        </w:rPr>
        <w:t>,</w:t>
      </w:r>
      <w:r w:rsidRPr="00943846">
        <w:t xml:space="preserve"> and student-facing items in the TDS. All test materials were approved before they were </w:t>
      </w:r>
      <w:r>
        <w:t>made available</w:t>
      </w:r>
      <w:r w:rsidRPr="00943846">
        <w:t xml:space="preserve"> for use.</w:t>
      </w:r>
    </w:p>
    <w:p w14:paraId="6F2182AB" w14:textId="4E356E61" w:rsidR="00592E8B" w:rsidRPr="00943846" w:rsidRDefault="00592E8B" w:rsidP="00617B4A">
      <w:r w:rsidRPr="00943846">
        <w:t xml:space="preserve">For the reviews of form planners and the </w:t>
      </w:r>
      <w:r w:rsidRPr="00943846">
        <w:rPr>
          <w:i/>
          <w:iCs/>
        </w:rPr>
        <w:t>DFAs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739ED78C" w14:textId="14D4C51D" w:rsidR="00592E8B" w:rsidRDefault="00592E8B" w:rsidP="00617B4A">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4087645F" w14:textId="5AA37C4E" w:rsidR="00D8644D" w:rsidRPr="00943846" w:rsidRDefault="603FB369" w:rsidP="00617B4A">
      <w:pPr>
        <w:pStyle w:val="Heading4"/>
      </w:pPr>
      <w:bookmarkStart w:id="496" w:name="_Toc131594601"/>
      <w:r>
        <w:t>Configuration of the T</w:t>
      </w:r>
      <w:r w:rsidR="5A548B1B">
        <w:t xml:space="preserve">est </w:t>
      </w:r>
      <w:r>
        <w:t>D</w:t>
      </w:r>
      <w:r w:rsidR="5A548B1B">
        <w:t xml:space="preserve">elivery </w:t>
      </w:r>
      <w:r>
        <w:t>S</w:t>
      </w:r>
      <w:r w:rsidR="5A548B1B">
        <w:t>ystem</w:t>
      </w:r>
      <w:bookmarkEnd w:id="496"/>
    </w:p>
    <w:p w14:paraId="6B101030" w14:textId="7C32FEC2" w:rsidR="00DB24EE" w:rsidRDefault="00DB24EE" w:rsidP="00617B4A">
      <w:bookmarkStart w:id="497" w:name="_Toc121842223"/>
      <w:bookmarkStart w:id="498" w:name="_Toc121896709"/>
      <w:bookmarkStart w:id="499" w:name="_Toc121842224"/>
      <w:bookmarkStart w:id="500" w:name="_Toc121896710"/>
      <w:bookmarkStart w:id="501" w:name="_Toc121842225"/>
      <w:bookmarkStart w:id="502" w:name="_Toc121896711"/>
      <w:bookmarkStart w:id="503" w:name="_Toc121842226"/>
      <w:bookmarkStart w:id="504" w:name="_Toc121896712"/>
      <w:bookmarkStart w:id="505" w:name="_Toc121842227"/>
      <w:bookmarkStart w:id="506" w:name="_Toc121896713"/>
      <w:bookmarkEnd w:id="497"/>
      <w:bookmarkEnd w:id="498"/>
      <w:bookmarkEnd w:id="499"/>
      <w:bookmarkEnd w:id="500"/>
      <w:bookmarkEnd w:id="501"/>
      <w:bookmarkEnd w:id="502"/>
      <w:bookmarkEnd w:id="503"/>
      <w:bookmarkEnd w:id="504"/>
      <w:bookmarkEnd w:id="505"/>
      <w:bookmarkEnd w:id="506"/>
      <w:r>
        <w:t xml:space="preserve">Once all the test reviews were completed and concerns, if any, had been resolved, the official ordered item sequence of the proposed forms was sent to Cambium Assessment, Inc. (CAI) for configuration of the test delivery system (TDS). Unlike other stages of the test production process, this stage must occur prior to every administration of the </w:t>
      </w:r>
      <w:r w:rsidR="00534082">
        <w:t>Alternate ELPAC</w:t>
      </w:r>
      <w:r>
        <w:t>, even in the case of a form reuse.</w:t>
      </w:r>
    </w:p>
    <w:p w14:paraId="6249EDC8" w14:textId="77777777" w:rsidR="00DB24EE" w:rsidRDefault="00DB24EE" w:rsidP="00617B4A">
      <w:r>
        <w:t>Each item underwent an extensive platform review on different operating systems, such as Windows, Linux, and iOS, to ensure that the item looked consistent across all platforms.</w:t>
      </w:r>
    </w:p>
    <w:p w14:paraId="493404AC" w14:textId="77777777" w:rsidR="00DB24EE" w:rsidRDefault="00DB24EE" w:rsidP="00617B4A">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BA40D5A" w14:textId="77777777" w:rsidR="00DB24EE" w:rsidRDefault="00DB24EE" w:rsidP="00617B4A">
      <w:r>
        <w:t>Prior to operational deployment, the testing system and content were deployed to a staging server where they were subject to user acceptance testing (UAT) by both ETS and CAI staff. The TDS UAT served as both a software evaluation and a content approval.</w:t>
      </w:r>
    </w:p>
    <w:p w14:paraId="0FA131DB" w14:textId="10A62E85" w:rsidR="00DB24EE" w:rsidRPr="00282830" w:rsidRDefault="00DB24EE" w:rsidP="00617B4A">
      <w:r>
        <w:t xml:space="preserve">Following the UAT by ETS and CAI staff, separate UAT cycles were conducted by the California Department of Education (CDE). The UAT review provided the CDE with an opportunity to interact with the exact test that would be administered to the students. The CDE had to approve the </w:t>
      </w:r>
      <w:r w:rsidR="00534082">
        <w:t>Alternate ELPAC</w:t>
      </w:r>
      <w:r>
        <w:t xml:space="preserve"> UAT before the test could be released for administration to students. </w:t>
      </w:r>
    </w:p>
    <w:p w14:paraId="316079A2" w14:textId="35C9280B" w:rsidR="2E05344A" w:rsidRPr="00943846" w:rsidRDefault="26C6303F" w:rsidP="00484F59">
      <w:pPr>
        <w:pStyle w:val="Heading4"/>
      </w:pPr>
      <w:bookmarkStart w:id="507" w:name="_Toc131594602"/>
      <w:r>
        <w:t>Test Form Delivery</w:t>
      </w:r>
      <w:bookmarkEnd w:id="507"/>
    </w:p>
    <w:p w14:paraId="44F8E31F" w14:textId="4D04C93E" w:rsidR="00EB3B77" w:rsidRPr="00943846" w:rsidRDefault="7A8BE6DF" w:rsidP="00EE4EF6">
      <w:pPr>
        <w:rPr>
          <w:rFonts w:eastAsia="Arial"/>
        </w:rPr>
      </w:pPr>
      <w:r w:rsidRPr="00943846">
        <w:rPr>
          <w:rFonts w:eastAsia="Arial"/>
        </w:rPr>
        <w:t>The TDS is the means by which the statewide computer-based assessments are delivered to students. Components of the TDS include</w:t>
      </w:r>
    </w:p>
    <w:p w14:paraId="2F7B8581" w14:textId="798C48AF" w:rsidR="00EB3B77" w:rsidRPr="00943846" w:rsidRDefault="5588E7E3" w:rsidP="00484F59">
      <w:pPr>
        <w:pStyle w:val="bullets"/>
        <w:numPr>
          <w:ilvl w:val="0"/>
          <w:numId w:val="17"/>
        </w:numPr>
        <w:tabs>
          <w:tab w:val="clear" w:pos="727"/>
        </w:tabs>
        <w:ind w:left="864" w:hanging="288"/>
        <w:rPr>
          <w:rFonts w:eastAsia="Arial"/>
        </w:rPr>
      </w:pPr>
      <w:r w:rsidRPr="560F8A8F">
        <w:rPr>
          <w:rFonts w:eastAsia="Arial"/>
        </w:rPr>
        <w:t>the Test Administrat</w:t>
      </w:r>
      <w:r w:rsidR="16225B1C" w:rsidRPr="560F8A8F">
        <w:rPr>
          <w:rFonts w:eastAsia="Arial"/>
        </w:rPr>
        <w:t>or</w:t>
      </w:r>
      <w:r w:rsidRPr="560F8A8F">
        <w:rPr>
          <w:rFonts w:eastAsia="Arial"/>
        </w:rPr>
        <w:t xml:space="preserve"> Interface, the web browser</w:t>
      </w:r>
      <w:r w:rsidR="54F4CC40" w:rsidRPr="560F8A8F">
        <w:rPr>
          <w:rFonts w:eastAsia="Arial"/>
        </w:rPr>
        <w:t>–</w:t>
      </w:r>
      <w:r w:rsidRPr="560F8A8F">
        <w:rPr>
          <w:rFonts w:eastAsia="Arial"/>
        </w:rPr>
        <w:t>based application that allows test examiners to activate student tests;</w:t>
      </w:r>
    </w:p>
    <w:p w14:paraId="4902AA11" w14:textId="74E8CC02" w:rsidR="00EB3B77" w:rsidRPr="00943846" w:rsidRDefault="5588E7E3" w:rsidP="00484F59">
      <w:pPr>
        <w:pStyle w:val="bullets"/>
        <w:numPr>
          <w:ilvl w:val="0"/>
          <w:numId w:val="17"/>
        </w:numPr>
        <w:tabs>
          <w:tab w:val="clear" w:pos="727"/>
        </w:tabs>
        <w:ind w:left="864" w:hanging="288"/>
        <w:rPr>
          <w:rFonts w:eastAsia="Arial"/>
        </w:rPr>
      </w:pPr>
      <w:r w:rsidRPr="560F8A8F">
        <w:rPr>
          <w:rFonts w:eastAsia="Arial"/>
        </w:rPr>
        <w:t>the Student Testing Interface, on which students take the Alternate ELPAC using the secure browser and with assistance from the test examiner as needed; and</w:t>
      </w:r>
    </w:p>
    <w:p w14:paraId="0BE7277A" w14:textId="47C1060F" w:rsidR="00EB3B77" w:rsidRPr="00943846" w:rsidRDefault="594777C4" w:rsidP="00484F59">
      <w:pPr>
        <w:pStyle w:val="bullets"/>
        <w:numPr>
          <w:ilvl w:val="0"/>
          <w:numId w:val="17"/>
        </w:numPr>
        <w:tabs>
          <w:tab w:val="clear" w:pos="727"/>
        </w:tabs>
        <w:ind w:left="864" w:hanging="288"/>
        <w:rPr>
          <w:rFonts w:eastAsia="Arial"/>
        </w:rPr>
      </w:pPr>
      <w:r w:rsidRPr="560F8A8F">
        <w:rPr>
          <w:rFonts w:eastAsia="Arial"/>
        </w:rPr>
        <w:t xml:space="preserve">the secure browser, the web-based application through which the Student Testing Interface may be accessed. </w:t>
      </w:r>
      <w:r w:rsidR="4E9FB3A3" w:rsidRPr="560F8A8F">
        <w:rPr>
          <w:rFonts w:eastAsia="Arial"/>
        </w:rPr>
        <w:t>(</w:t>
      </w:r>
      <w:r w:rsidRPr="560F8A8F">
        <w:rPr>
          <w:rFonts w:eastAsia="Arial"/>
        </w:rPr>
        <w:t xml:space="preserve">The secure browser prevents </w:t>
      </w:r>
      <w:r w:rsidR="5731C829" w:rsidRPr="560F8A8F">
        <w:rPr>
          <w:rFonts w:eastAsia="Arial"/>
        </w:rPr>
        <w:t xml:space="preserve">a </w:t>
      </w:r>
      <w:r w:rsidRPr="560F8A8F">
        <w:rPr>
          <w:rFonts w:eastAsia="Arial"/>
        </w:rPr>
        <w:t xml:space="preserve">student from accessing </w:t>
      </w:r>
      <w:r w:rsidR="5731C829" w:rsidRPr="560F8A8F">
        <w:rPr>
          <w:rFonts w:eastAsia="Arial"/>
        </w:rPr>
        <w:t xml:space="preserve">unapproved </w:t>
      </w:r>
      <w:r w:rsidRPr="560F8A8F">
        <w:rPr>
          <w:rFonts w:eastAsia="Arial"/>
        </w:rPr>
        <w:t>applications</w:t>
      </w:r>
      <w:r w:rsidR="5731C829" w:rsidRPr="560F8A8F">
        <w:rPr>
          <w:rFonts w:eastAsia="Arial"/>
        </w:rPr>
        <w:t xml:space="preserve"> and resources</w:t>
      </w:r>
      <w:r w:rsidRPr="560F8A8F">
        <w:rPr>
          <w:rFonts w:eastAsia="Arial"/>
        </w:rPr>
        <w:t xml:space="preserve"> during testing.</w:t>
      </w:r>
      <w:r w:rsidR="4E9FB3A3" w:rsidRPr="560F8A8F">
        <w:rPr>
          <w:rFonts w:eastAsia="Arial"/>
        </w:rPr>
        <w:t>)</w:t>
      </w:r>
    </w:p>
    <w:p w14:paraId="413BCE00" w14:textId="034851E4" w:rsidR="00692B93" w:rsidRPr="00943846" w:rsidRDefault="00692B93" w:rsidP="00FE3A2B">
      <w:pPr>
        <w:pStyle w:val="Heading3"/>
        <w:pageBreakBefore/>
        <w:numPr>
          <w:ilvl w:val="0"/>
          <w:numId w:val="0"/>
        </w:numPr>
      </w:pPr>
      <w:bookmarkStart w:id="508" w:name="_Toc131594603"/>
      <w:bookmarkStart w:id="509" w:name="_Hlk129094758"/>
      <w:r w:rsidRPr="00943846">
        <w:t>References</w:t>
      </w:r>
      <w:bookmarkEnd w:id="508"/>
    </w:p>
    <w:p w14:paraId="2DAAF924" w14:textId="77777777" w:rsidR="00416622" w:rsidRPr="00943846" w:rsidRDefault="00416622" w:rsidP="00416622">
      <w:pPr>
        <w:pStyle w:val="References"/>
      </w:pPr>
      <w:bookmarkStart w:id="510" w:name="_Hlk131601722"/>
      <w:r w:rsidRPr="00943846">
        <w:t xml:space="preserve">California Department of Education. (2014). </w:t>
      </w:r>
      <w:r w:rsidRPr="00943846">
        <w:rPr>
          <w:i/>
        </w:rPr>
        <w:t>2012 California English language development standards: Kindergarten through grade 12.</w:t>
      </w:r>
      <w:r w:rsidRPr="00943846">
        <w:t xml:space="preserve"> California Department of Education website.</w:t>
      </w:r>
    </w:p>
    <w:p w14:paraId="7C7B08B5" w14:textId="3A70652E" w:rsidR="00416622" w:rsidRPr="00943846" w:rsidRDefault="00416622" w:rsidP="00416622">
      <w:pPr>
        <w:pStyle w:val="References"/>
      </w:pPr>
      <w:r w:rsidRPr="00943846">
        <w:t>California Department of Education. (2019</w:t>
      </w:r>
      <w:r>
        <w:t>a</w:t>
      </w:r>
      <w:r w:rsidRPr="00943846">
        <w:t xml:space="preserve">). </w:t>
      </w:r>
      <w:r w:rsidRPr="00943846">
        <w:rPr>
          <w:i/>
          <w:iCs/>
        </w:rPr>
        <w:t xml:space="preserve">California English Language Development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009351F8" w14:textId="26C6390D" w:rsidR="002D5107" w:rsidRDefault="009A26BC" w:rsidP="00DE4749">
      <w:pPr>
        <w:pStyle w:val="References"/>
      </w:pPr>
      <w:r>
        <w:t>California Department of Education. (2019</w:t>
      </w:r>
      <w:r w:rsidR="00416622">
        <w:t>b</w:t>
      </w:r>
      <w:r>
        <w:t xml:space="preserve">). </w:t>
      </w:r>
      <w:r>
        <w:rPr>
          <w:i/>
          <w:iCs/>
        </w:rPr>
        <w:t>Proposed high-level test design for the Alternate English Language Proficiency Assessments for California.</w:t>
      </w:r>
      <w:r>
        <w:t xml:space="preserve"> California Department of Education</w:t>
      </w:r>
      <w:r w:rsidR="008C04BE">
        <w:t xml:space="preserve"> website</w:t>
      </w:r>
      <w:r>
        <w:t>.</w:t>
      </w:r>
    </w:p>
    <w:p w14:paraId="3CD69790" w14:textId="24AF13E1" w:rsidR="00723FB3" w:rsidRPr="00943846" w:rsidRDefault="00723FB3" w:rsidP="00723FB3">
      <w:pPr>
        <w:pStyle w:val="References"/>
      </w:pPr>
      <w:bookmarkStart w:id="511" w:name="_Hlk129094749"/>
      <w:r w:rsidRPr="00943846">
        <w:t>California Department of Education. (2020</w:t>
      </w:r>
      <w:r>
        <w:t>a</w:t>
      </w:r>
      <w:r w:rsidRPr="00943846">
        <w:t>)</w:t>
      </w:r>
      <w:r>
        <w:t>.</w:t>
      </w:r>
      <w:r w:rsidRPr="00943846">
        <w:t xml:space="preserve"> </w:t>
      </w:r>
      <w:r w:rsidRPr="00943846">
        <w:rPr>
          <w:i/>
          <w:iCs/>
        </w:rPr>
        <w:t xml:space="preserve">Alternate English Language Proficiency Assessments for California </w:t>
      </w:r>
      <w:r>
        <w:rPr>
          <w:i/>
          <w:iCs/>
        </w:rPr>
        <w:t>pilot using cognitive lab methodology study</w:t>
      </w:r>
      <w:r w:rsidRPr="00943846">
        <w:rPr>
          <w:i/>
          <w:iCs/>
        </w:rPr>
        <w:t xml:space="preserve">. </w:t>
      </w:r>
      <w:r>
        <w:rPr>
          <w:rFonts w:eastAsia="Times New Roman"/>
        </w:rPr>
        <w:t>[Unpublished report]</w:t>
      </w:r>
      <w:r w:rsidRPr="00943846">
        <w:rPr>
          <w:rFonts w:eastAsia="Times New Roman"/>
        </w:rPr>
        <w:t xml:space="preserve">. </w:t>
      </w:r>
      <w:r w:rsidRPr="00943846">
        <w:t>California Department of Education.</w:t>
      </w:r>
    </w:p>
    <w:p w14:paraId="2363C60B" w14:textId="6B9A586E" w:rsidR="00BC1DBD" w:rsidRPr="00943846" w:rsidRDefault="00BC1DBD" w:rsidP="00BC1DBD">
      <w:pPr>
        <w:pStyle w:val="References"/>
      </w:pPr>
      <w:r w:rsidRPr="00943846">
        <w:t>California Department of Education. (2020</w:t>
      </w:r>
      <w:r w:rsidR="00723FB3">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p w14:paraId="00B0109D" w14:textId="1B3F6EEC" w:rsidR="00841949" w:rsidRPr="009C7562" w:rsidRDefault="00841949" w:rsidP="00DE4749">
      <w:pPr>
        <w:pStyle w:val="References"/>
      </w:pPr>
      <w:r>
        <w:t>California Department of Education. (2020</w:t>
      </w:r>
      <w:r w:rsidR="00723FB3">
        <w:t>c</w:t>
      </w:r>
      <w:r>
        <w:t xml:space="preserve">). </w:t>
      </w:r>
      <w:r>
        <w:rPr>
          <w:i/>
          <w:iCs/>
        </w:rPr>
        <w:t>Specifications for the Alternate English Language Proficiency Assessments for California operational field test.</w:t>
      </w:r>
      <w:r>
        <w:t xml:space="preserve"> [Unpublished manuscript.] Sacramento, CA: California Department of Education.</w:t>
      </w:r>
    </w:p>
    <w:p w14:paraId="7351B33C" w14:textId="57F46049" w:rsidR="00E16AE1" w:rsidRPr="00943846" w:rsidRDefault="07E778C4" w:rsidP="00484F59">
      <w:pPr>
        <w:pStyle w:val="Heading2"/>
      </w:pPr>
      <w:bookmarkStart w:id="512" w:name="_Test_Administration"/>
      <w:bookmarkStart w:id="513" w:name="_Toc131594604"/>
      <w:bookmarkEnd w:id="509"/>
      <w:bookmarkEnd w:id="510"/>
      <w:bookmarkEnd w:id="511"/>
      <w:bookmarkEnd w:id="512"/>
      <w:r>
        <w:t>Test Administration</w:t>
      </w:r>
      <w:bookmarkEnd w:id="513"/>
    </w:p>
    <w:p w14:paraId="23756200" w14:textId="5DC20EE6" w:rsidR="007D079E" w:rsidRDefault="007D079E" w:rsidP="00617B4A">
      <w:bookmarkStart w:id="514" w:name="_Toc121842231"/>
      <w:bookmarkStart w:id="515" w:name="_Toc121896717"/>
      <w:bookmarkEnd w:id="514"/>
      <w:bookmarkEnd w:id="515"/>
      <w:r>
        <w:t xml:space="preserve">This chapter details the processes involved in the administration of the </w:t>
      </w:r>
      <w:r w:rsidR="0079595F">
        <w:t>2021–22</w:t>
      </w:r>
      <w:r>
        <w:t xml:space="preserve"> </w:t>
      </w:r>
      <w:r w:rsidR="0079595F">
        <w:t xml:space="preserve">Alternate </w:t>
      </w:r>
      <w:r w:rsidR="00432B6C">
        <w:t>English Language Proficiency Assessments for California (</w:t>
      </w:r>
      <w:r w:rsidR="0079595F">
        <w:t>ELPAC</w:t>
      </w:r>
      <w:r w:rsidR="00432B6C">
        <w:t>)</w:t>
      </w:r>
      <w:r>
        <w:t xml:space="preserve">. It also describes the procedures followed by ETS to maintain test security throughout the test administration process. </w:t>
      </w:r>
    </w:p>
    <w:p w14:paraId="3EA8B11B" w14:textId="47BC87DD" w:rsidR="0000556A" w:rsidRPr="00943846" w:rsidRDefault="004C47A1" w:rsidP="00484F59">
      <w:pPr>
        <w:pStyle w:val="Heading3"/>
      </w:pPr>
      <w:bookmarkStart w:id="516" w:name="_Toc131594605"/>
      <w:r>
        <w:t>Overview</w:t>
      </w:r>
      <w:bookmarkEnd w:id="516"/>
    </w:p>
    <w:p w14:paraId="46F86648" w14:textId="61B2140B" w:rsidR="00EB3B77" w:rsidRPr="00943846" w:rsidRDefault="7489E0D6" w:rsidP="00EB3B77">
      <w:r>
        <w:t xml:space="preserve">The </w:t>
      </w:r>
      <w:r w:rsidR="49CCDFE5">
        <w:t xml:space="preserve">testing </w:t>
      </w:r>
      <w:r>
        <w:t xml:space="preserve">window for </w:t>
      </w:r>
      <w:r w:rsidR="12E6A476">
        <w:t xml:space="preserve">the </w:t>
      </w:r>
      <w:r>
        <w:t xml:space="preserve">2021–22 administration of the Alternate ELPAC </w:t>
      </w:r>
      <w:r w:rsidR="51A91F4E">
        <w:t xml:space="preserve">operational field test </w:t>
      </w:r>
      <w:r>
        <w:t xml:space="preserve">was scheduled to take place from </w:t>
      </w:r>
      <w:r w:rsidR="3C31F5A5">
        <w:t>November 1</w:t>
      </w:r>
      <w:r w:rsidR="093DD5CF">
        <w:t>, 2021,</w:t>
      </w:r>
      <w:r>
        <w:t xml:space="preserve"> through </w:t>
      </w:r>
      <w:r w:rsidR="467DE7A4">
        <w:t>February 15</w:t>
      </w:r>
      <w:r>
        <w:t>, 202</w:t>
      </w:r>
      <w:r w:rsidR="467DE7A4">
        <w:t>2, but was extended to May 31</w:t>
      </w:r>
      <w:r w:rsidR="6ED6824F">
        <w:t xml:space="preserve">, </w:t>
      </w:r>
      <w:r w:rsidR="66300291">
        <w:t>2022</w:t>
      </w:r>
      <w:r w:rsidR="7F66B0FE">
        <w:t>, the typical close of the summative testing window</w:t>
      </w:r>
      <w:r w:rsidR="76301F4C">
        <w:t>.</w:t>
      </w:r>
      <w:r w:rsidR="6ED6824F">
        <w:t xml:space="preserve"> </w:t>
      </w:r>
      <w:r w:rsidR="18F9A498">
        <w:t xml:space="preserve">This </w:t>
      </w:r>
      <w:r w:rsidR="71710903">
        <w:t>extension allowed</w:t>
      </w:r>
      <w:r w:rsidR="588A4F8E">
        <w:t xml:space="preserve"> LEAs additional time to</w:t>
      </w:r>
      <w:r w:rsidR="6ED6824F">
        <w:t xml:space="preserve"> ensure that all eligible students had an opportunity to participate</w:t>
      </w:r>
      <w:r w:rsidR="04683989">
        <w:t xml:space="preserve"> </w:t>
      </w:r>
      <w:r w:rsidR="3E70E7AB">
        <w:t>in</w:t>
      </w:r>
      <w:r w:rsidR="04683989">
        <w:t xml:space="preserve"> the test</w:t>
      </w:r>
      <w:r w:rsidR="4F460C50">
        <w:t>,</w:t>
      </w:r>
      <w:r w:rsidR="64A37783">
        <w:t xml:space="preserve"> </w:t>
      </w:r>
      <w:r w:rsidR="517BFD77">
        <w:t>as required by state and federal law</w:t>
      </w:r>
      <w:r>
        <w:t xml:space="preserve">. Specific test </w:t>
      </w:r>
      <w:bookmarkStart w:id="517" w:name="_Hlk129094958"/>
      <w:r>
        <w:t>administration schedules within that window were determined locally</w:t>
      </w:r>
      <w:r w:rsidR="499C0BAD">
        <w:t>,</w:t>
      </w:r>
      <w:r>
        <w:t xml:space="preserve"> pursuant to the </w:t>
      </w:r>
      <w:r w:rsidRPr="0C4DE451">
        <w:rPr>
          <w:i/>
          <w:iCs/>
        </w:rPr>
        <w:t>California Code of Regulations,</w:t>
      </w:r>
      <w:r>
        <w:t xml:space="preserve"> Title 5 (5 </w:t>
      </w:r>
      <w:r w:rsidRPr="0C4DE451">
        <w:rPr>
          <w:i/>
          <w:iCs/>
        </w:rPr>
        <w:t>CCR</w:t>
      </w:r>
      <w:r>
        <w:t>), Section</w:t>
      </w:r>
      <w:r w:rsidR="70DE0C00">
        <w:t xml:space="preserve"> 313(d)(2)</w:t>
      </w:r>
      <w:r>
        <w:t>.</w:t>
      </w:r>
      <w:r w:rsidR="32444CCE">
        <w:t xml:space="preserve"> Refer to </w:t>
      </w:r>
      <w:hyperlink w:anchor="_Testing_Windows_and">
        <w:r w:rsidR="32444CCE" w:rsidRPr="0C4DE451">
          <w:rPr>
            <w:rStyle w:val="Hyperlink"/>
            <w:i/>
            <w:iCs/>
          </w:rPr>
          <w:t>1.5</w:t>
        </w:r>
        <w:r w:rsidR="17D92F01" w:rsidRPr="0C4DE451">
          <w:rPr>
            <w:rStyle w:val="Hyperlink"/>
            <w:i/>
            <w:iCs/>
          </w:rPr>
          <w:t> </w:t>
        </w:r>
        <w:r w:rsidR="32444CCE" w:rsidRPr="0C4DE451">
          <w:rPr>
            <w:rStyle w:val="Hyperlink"/>
            <w:i/>
            <w:iCs/>
          </w:rPr>
          <w:t>Testing Windows and Estimated Testing Times</w:t>
        </w:r>
      </w:hyperlink>
      <w:r w:rsidR="32444CCE">
        <w:t xml:space="preserve"> for additional information about the Alternate ELPAC testing window.</w:t>
      </w:r>
    </w:p>
    <w:p w14:paraId="0324B3F1" w14:textId="46A80608" w:rsidR="00D44CC1" w:rsidRPr="005A6BC5" w:rsidRDefault="00D44CC1" w:rsidP="00C17B9D">
      <w:bookmarkStart w:id="518" w:name="_Administration_and_Scoring"/>
      <w:bookmarkEnd w:id="517"/>
      <w:bookmarkEnd w:id="518"/>
      <w:r>
        <w:t>The Alternate ELPAC</w:t>
      </w:r>
      <w:r w:rsidR="6C12E187">
        <w:t xml:space="preserve"> operational field test</w:t>
      </w:r>
      <w:r>
        <w:t xml:space="preserve"> did not allow remote testing, as it uses the one-on-one administration model that all other California alternate assessments use, which requires the test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943846" w:rsidRDefault="00C351AE" w:rsidP="00484F59">
      <w:pPr>
        <w:pStyle w:val="Heading3"/>
      </w:pPr>
      <w:bookmarkStart w:id="519" w:name="_Toc131594606"/>
      <w:r w:rsidRPr="00943846">
        <w:t>Administration and Scoring Training</w:t>
      </w:r>
      <w:bookmarkEnd w:id="519"/>
    </w:p>
    <w:p w14:paraId="3269606B" w14:textId="6C6D0D3C" w:rsidR="009E3F0B" w:rsidRPr="00943846" w:rsidRDefault="009E3F0B" w:rsidP="00484F59">
      <w:pPr>
        <w:pStyle w:val="Heading4"/>
      </w:pPr>
      <w:bookmarkStart w:id="520" w:name="_Toc131594607"/>
      <w:r>
        <w:t>Overview</w:t>
      </w:r>
      <w:bookmarkEnd w:id="520"/>
    </w:p>
    <w:p w14:paraId="79AC76AE" w14:textId="349A6FF0" w:rsidR="00F83E07" w:rsidRDefault="00F83E07" w:rsidP="00C351AE">
      <w:pPr>
        <w:rPr>
          <w:rFonts w:eastAsia="Arial"/>
        </w:rPr>
      </w:pPr>
      <w:r w:rsidRPr="00943846">
        <w:rPr>
          <w:rFonts w:eastAsia="Arial"/>
        </w:rPr>
        <w:t>The Alternate ELPAC Administration and Scoring Training (AST) training team created a complete</w:t>
      </w:r>
      <w:r>
        <w:rPr>
          <w:rFonts w:eastAsia="Arial"/>
        </w:rPr>
        <w:t>ly</w:t>
      </w:r>
      <w:r w:rsidRPr="00943846">
        <w:rPr>
          <w:rFonts w:eastAsia="Arial"/>
        </w:rPr>
        <w:t xml:space="preserve"> virtual training model for the 2021–</w:t>
      </w:r>
      <w:r>
        <w:t>‍</w:t>
      </w:r>
      <w:r w:rsidRPr="00943846">
        <w:rPr>
          <w:rFonts w:eastAsia="Arial"/>
        </w:rPr>
        <w:t>22 administration of the Alternate ELPAC operational field test.</w:t>
      </w:r>
    </w:p>
    <w:p w14:paraId="5CC7881B" w14:textId="021D0895" w:rsidR="00C351AE" w:rsidRPr="00943846" w:rsidRDefault="32444CCE" w:rsidP="00C351AE">
      <w:pPr>
        <w:rPr>
          <w:rFonts w:eastAsia="Arial"/>
        </w:rPr>
      </w:pPr>
      <w:r w:rsidRPr="0C4DE451">
        <w:rPr>
          <w:rFonts w:eastAsia="Arial"/>
        </w:rPr>
        <w:t>Every local educational agency (LEA) that had an eligible Alternate ELPAC student in California was required to complete the online LEA Certification course on the Moodle Training Site (Moodle).</w:t>
      </w:r>
      <w:r w:rsidR="34DBEB33" w:rsidRPr="0C4DE451">
        <w:rPr>
          <w:rFonts w:eastAsia="Arial"/>
        </w:rPr>
        <w:t xml:space="preserve"> </w:t>
      </w:r>
      <w:r w:rsidRPr="0C4DE451">
        <w:rPr>
          <w:rFonts w:eastAsia="Arial"/>
        </w:rPr>
        <w:t xml:space="preserve">The alternative </w:t>
      </w:r>
      <w:r w:rsidR="6059335F" w:rsidRPr="0C4DE451">
        <w:rPr>
          <w:rFonts w:eastAsia="Arial"/>
        </w:rPr>
        <w:t>was</w:t>
      </w:r>
      <w:r w:rsidRPr="0C4DE451">
        <w:rPr>
          <w:rFonts w:eastAsia="Arial"/>
        </w:rPr>
        <w:t xml:space="preserve"> to coordinate with another certified LEA via a Memorandum of Understanding stating that the certified LEA would either provide test examiner training or provide a trained test examiner to </w:t>
      </w:r>
      <w:r w:rsidR="2D67DB1F" w:rsidRPr="0C4DE451">
        <w:rPr>
          <w:rFonts w:eastAsia="Arial"/>
        </w:rPr>
        <w:t>administer</w:t>
      </w:r>
      <w:r w:rsidRPr="0C4DE451">
        <w:rPr>
          <w:rFonts w:eastAsia="Arial"/>
        </w:rPr>
        <w:t xml:space="preserve"> the test. The LEA ELPAC coordinator, or a designee, was responsible for overseeing all training for the LEA. This includes nonpublic schools and independent charter schools, so that every eligible student is </w:t>
      </w:r>
      <w:r w:rsidR="107690A5" w:rsidRPr="0C4DE451">
        <w:rPr>
          <w:rFonts w:eastAsia="Arial"/>
        </w:rPr>
        <w:t>provided with</w:t>
      </w:r>
      <w:r w:rsidRPr="0C4DE451">
        <w:rPr>
          <w:rFonts w:eastAsia="Arial"/>
        </w:rPr>
        <w:t xml:space="preserve"> </w:t>
      </w:r>
      <w:r w:rsidR="5912318C" w:rsidRPr="0C4DE451">
        <w:rPr>
          <w:rFonts w:eastAsia="Arial"/>
        </w:rPr>
        <w:t xml:space="preserve">an </w:t>
      </w:r>
      <w:r w:rsidR="0587049E" w:rsidRPr="0C4DE451">
        <w:rPr>
          <w:rFonts w:eastAsia="Arial"/>
        </w:rPr>
        <w:t>opportunity</w:t>
      </w:r>
      <w:r w:rsidR="5912318C" w:rsidRPr="0C4DE451">
        <w:rPr>
          <w:rFonts w:eastAsia="Arial"/>
        </w:rPr>
        <w:t xml:space="preserve"> to </w:t>
      </w:r>
      <w:r w:rsidR="3DC7DE4C" w:rsidRPr="0C4DE451">
        <w:rPr>
          <w:rFonts w:eastAsia="Arial"/>
        </w:rPr>
        <w:t>test</w:t>
      </w:r>
      <w:r w:rsidRPr="0C4DE451">
        <w:rPr>
          <w:rFonts w:eastAsia="Arial"/>
        </w:rPr>
        <w:t>.</w:t>
      </w:r>
      <w:r w:rsidR="0612E357">
        <w:t xml:space="preserve"> </w:t>
      </w:r>
    </w:p>
    <w:p w14:paraId="227DF91B" w14:textId="140D9BDB" w:rsidR="00F83E07" w:rsidRDefault="40714E5B" w:rsidP="00C351AE">
      <w:pPr>
        <w:rPr>
          <w:rFonts w:eastAsia="Arial"/>
        </w:rPr>
      </w:pPr>
      <w:r w:rsidRPr="15B27E62">
        <w:rPr>
          <w:rFonts w:eastAsia="Arial"/>
        </w:rPr>
        <w:t xml:space="preserve">An online Moodle training site was developed </w:t>
      </w:r>
      <w:r>
        <w:t>as a restricted site that could be accessed</w:t>
      </w:r>
      <w:r w:rsidRPr="15B27E62">
        <w:rPr>
          <w:rFonts w:eastAsia="Arial"/>
        </w:rPr>
        <w:t xml:space="preserve"> only by LEA ELPAC coordinators, LEA lead trainers, </w:t>
      </w:r>
      <w:r w:rsidR="70F4CBC9" w:rsidRPr="15B27E62">
        <w:rPr>
          <w:rFonts w:eastAsia="Arial"/>
        </w:rPr>
        <w:t xml:space="preserve">Alternate </w:t>
      </w:r>
      <w:r w:rsidRPr="15B27E62">
        <w:rPr>
          <w:rFonts w:eastAsia="Arial"/>
        </w:rPr>
        <w:t xml:space="preserve">ELPAC test examiners, and others requiring general training in the administration of the </w:t>
      </w:r>
      <w:r w:rsidR="2F20C141" w:rsidRPr="15B27E62">
        <w:rPr>
          <w:rFonts w:eastAsia="Arial"/>
        </w:rPr>
        <w:t xml:space="preserve">Alternate </w:t>
      </w:r>
      <w:r w:rsidR="400A62F6" w:rsidRPr="15B27E62">
        <w:rPr>
          <w:rFonts w:eastAsia="Arial"/>
        </w:rPr>
        <w:t>ELPAC</w:t>
      </w:r>
      <w:r w:rsidR="61CF8151" w:rsidRPr="15B27E62">
        <w:rPr>
          <w:rFonts w:eastAsia="Arial"/>
        </w:rPr>
        <w:t xml:space="preserve"> operational field test</w:t>
      </w:r>
      <w:r w:rsidR="400A62F6" w:rsidRPr="15B27E62">
        <w:rPr>
          <w:rFonts w:eastAsia="Arial"/>
        </w:rPr>
        <w:t>.</w:t>
      </w:r>
      <w:r w:rsidRPr="15B27E62">
        <w:rPr>
          <w:rFonts w:eastAsia="Arial"/>
        </w:rPr>
        <w:t xml:space="preserve"> </w:t>
      </w:r>
      <w:r w:rsidR="36D559E8" w:rsidRPr="5BF5EAE1">
        <w:rPr>
          <w:rFonts w:eastAsia="Arial"/>
        </w:rPr>
        <w:t>Access to the Moodle training</w:t>
      </w:r>
      <w:r w:rsidRPr="15B27E62">
        <w:rPr>
          <w:rFonts w:eastAsia="Arial"/>
        </w:rPr>
        <w:t xml:space="preserve"> site </w:t>
      </w:r>
      <w:r w:rsidR="00F83E07">
        <w:rPr>
          <w:rFonts w:eastAsia="Arial"/>
        </w:rPr>
        <w:t>was</w:t>
      </w:r>
      <w:r w:rsidR="36D559E8" w:rsidRPr="5BF5EAE1">
        <w:rPr>
          <w:rFonts w:eastAsia="Arial"/>
        </w:rPr>
        <w:t xml:space="preserve"> restricted </w:t>
      </w:r>
      <w:r w:rsidR="268DD1BE" w:rsidRPr="5BF5EAE1">
        <w:rPr>
          <w:rFonts w:eastAsia="Arial"/>
        </w:rPr>
        <w:t>in two ways</w:t>
      </w:r>
      <w:r w:rsidR="00F83E07">
        <w:rPr>
          <w:rFonts w:eastAsia="Arial"/>
        </w:rPr>
        <w:t>. F</w:t>
      </w:r>
      <w:r w:rsidR="268DD1BE" w:rsidRPr="5BF5EAE1">
        <w:rPr>
          <w:rFonts w:eastAsia="Arial"/>
        </w:rPr>
        <w:t>irst</w:t>
      </w:r>
      <w:r w:rsidR="00F83E07">
        <w:rPr>
          <w:rFonts w:eastAsia="Arial"/>
        </w:rPr>
        <w:t>,</w:t>
      </w:r>
      <w:r w:rsidR="268DD1BE" w:rsidRPr="5BF5EAE1">
        <w:rPr>
          <w:rFonts w:eastAsia="Arial"/>
        </w:rPr>
        <w:t xml:space="preserve"> </w:t>
      </w:r>
      <w:r w:rsidR="00ED2524">
        <w:rPr>
          <w:rFonts w:eastAsia="Arial"/>
        </w:rPr>
        <w:t xml:space="preserve">it was restricted </w:t>
      </w:r>
      <w:r w:rsidR="36D559E8" w:rsidRPr="5BF5EAE1">
        <w:rPr>
          <w:rFonts w:eastAsia="Arial"/>
        </w:rPr>
        <w:t xml:space="preserve">by the use of </w:t>
      </w:r>
      <w:r w:rsidR="11CBA217" w:rsidRPr="5BF5EAE1">
        <w:rPr>
          <w:rFonts w:eastAsia="Arial"/>
        </w:rPr>
        <w:t>Moodle keys</w:t>
      </w:r>
      <w:r w:rsidR="00F83E07">
        <w:rPr>
          <w:rFonts w:eastAsia="Arial"/>
        </w:rPr>
        <w:t>, which</w:t>
      </w:r>
      <w:r w:rsidR="11CBA217" w:rsidRPr="5BF5EAE1">
        <w:rPr>
          <w:rFonts w:eastAsia="Arial"/>
        </w:rPr>
        <w:t xml:space="preserve"> are passkeys used by LEA staff to access the various secure training courses</w:t>
      </w:r>
      <w:r w:rsidR="00407DCA">
        <w:rPr>
          <w:rFonts w:eastAsia="Arial"/>
        </w:rPr>
        <w:t>;</w:t>
      </w:r>
      <w:r w:rsidR="00F83E07">
        <w:rPr>
          <w:rFonts w:eastAsia="Arial"/>
        </w:rPr>
        <w:t xml:space="preserve"> without </w:t>
      </w:r>
      <w:r w:rsidR="00407DCA">
        <w:rPr>
          <w:rFonts w:eastAsia="Arial"/>
        </w:rPr>
        <w:t>the Moodle keys,</w:t>
      </w:r>
      <w:r w:rsidR="11CBA217" w:rsidRPr="5BF5EAE1">
        <w:rPr>
          <w:rFonts w:eastAsia="Arial"/>
        </w:rPr>
        <w:t xml:space="preserve"> the contents of the Moodle</w:t>
      </w:r>
      <w:r w:rsidR="6D0C92A4" w:rsidRPr="5BF5EAE1">
        <w:rPr>
          <w:rFonts w:eastAsia="Arial"/>
        </w:rPr>
        <w:t xml:space="preserve"> training site cannot be accessed. Second, </w:t>
      </w:r>
      <w:r w:rsidR="00ED2524">
        <w:rPr>
          <w:rFonts w:eastAsia="Arial"/>
        </w:rPr>
        <w:t xml:space="preserve">it was restricted because </w:t>
      </w:r>
      <w:r w:rsidR="6D0C92A4" w:rsidRPr="5BF5EAE1">
        <w:rPr>
          <w:rFonts w:eastAsia="Arial"/>
        </w:rPr>
        <w:t>the Moodle keys are stored on a secure website that can</w:t>
      </w:r>
      <w:r w:rsidR="007EE3F0" w:rsidRPr="5BF5EAE1">
        <w:rPr>
          <w:rFonts w:eastAsia="Arial"/>
        </w:rPr>
        <w:t xml:space="preserve"> only be accessed by logging on</w:t>
      </w:r>
      <w:r w:rsidR="00F83E07">
        <w:rPr>
          <w:rFonts w:eastAsia="Arial"/>
        </w:rPr>
        <w:t xml:space="preserve"> </w:t>
      </w:r>
      <w:r w:rsidR="007EE3F0" w:rsidRPr="5BF5EAE1">
        <w:rPr>
          <w:rFonts w:eastAsia="Arial"/>
        </w:rPr>
        <w:t>to the site using access codes</w:t>
      </w:r>
      <w:r w:rsidR="36D559E8" w:rsidRPr="5BF5EAE1">
        <w:rPr>
          <w:rFonts w:eastAsia="Arial"/>
        </w:rPr>
        <w:t xml:space="preserve"> provided only to LEA ELPAC coordinators. </w:t>
      </w:r>
    </w:p>
    <w:p w14:paraId="2E5BB782" w14:textId="5C07636B" w:rsidR="00315D3E" w:rsidRDefault="40714E5B" w:rsidP="00C351AE">
      <w:pPr>
        <w:rPr>
          <w:rFonts w:eastAsia="Arial"/>
        </w:rPr>
      </w:pPr>
      <w:r w:rsidRPr="5BF5EAE1">
        <w:rPr>
          <w:rFonts w:eastAsia="Arial"/>
        </w:rPr>
        <w:t xml:space="preserve">The </w:t>
      </w:r>
      <w:r w:rsidR="039150EF" w:rsidRPr="5BF5EAE1">
        <w:rPr>
          <w:rFonts w:eastAsia="Arial"/>
        </w:rPr>
        <w:t xml:space="preserve">Moodle training </w:t>
      </w:r>
      <w:r w:rsidRPr="5BF5EAE1">
        <w:rPr>
          <w:rFonts w:eastAsia="Arial"/>
        </w:rPr>
        <w:t xml:space="preserve">site </w:t>
      </w:r>
      <w:r w:rsidRPr="15B27E62">
        <w:rPr>
          <w:rFonts w:eastAsia="Arial"/>
        </w:rPr>
        <w:t xml:space="preserve">contained all resources needed to conduct a </w:t>
      </w:r>
      <w:r w:rsidR="4F818E93" w:rsidRPr="5BF5EAE1">
        <w:rPr>
          <w:rFonts w:eastAsia="Arial"/>
        </w:rPr>
        <w:t xml:space="preserve">local test examiner </w:t>
      </w:r>
      <w:r w:rsidRPr="15B27E62">
        <w:rPr>
          <w:rFonts w:eastAsia="Arial"/>
        </w:rPr>
        <w:t xml:space="preserve">training, such as training </w:t>
      </w:r>
      <w:r w:rsidR="66DEC7B4" w:rsidRPr="15B27E62">
        <w:rPr>
          <w:rFonts w:eastAsia="Arial"/>
        </w:rPr>
        <w:t>videos and</w:t>
      </w:r>
      <w:r w:rsidR="400A62F6" w:rsidRPr="15B27E62">
        <w:rPr>
          <w:rFonts w:eastAsia="Arial"/>
        </w:rPr>
        <w:t xml:space="preserve"> </w:t>
      </w:r>
      <w:r w:rsidR="1E119276" w:rsidRPr="15B27E62">
        <w:rPr>
          <w:rFonts w:eastAsia="Arial"/>
        </w:rPr>
        <w:t xml:space="preserve">PowerPoint </w:t>
      </w:r>
      <w:r w:rsidR="400A62F6" w:rsidRPr="15B27E62">
        <w:rPr>
          <w:rFonts w:eastAsia="Arial"/>
        </w:rPr>
        <w:t xml:space="preserve">training </w:t>
      </w:r>
      <w:r w:rsidRPr="15B27E62">
        <w:rPr>
          <w:rFonts w:eastAsia="Arial"/>
        </w:rPr>
        <w:t xml:space="preserve">presentations. </w:t>
      </w:r>
      <w:r w:rsidR="5E914252" w:rsidRPr="15B27E62">
        <w:rPr>
          <w:rFonts w:eastAsia="Arial"/>
        </w:rPr>
        <w:t xml:space="preserve">All aspects of the training courses and materials were </w:t>
      </w:r>
      <w:r w:rsidR="02CF9AB9" w:rsidRPr="15B27E62">
        <w:rPr>
          <w:rFonts w:eastAsia="Arial"/>
        </w:rPr>
        <w:t>developed for the first time</w:t>
      </w:r>
      <w:r w:rsidR="33E89A5A" w:rsidRPr="5BF5EAE1">
        <w:rPr>
          <w:rFonts w:eastAsia="Arial"/>
        </w:rPr>
        <w:t xml:space="preserve"> using training materials and experiences learned from the pilot</w:t>
      </w:r>
      <w:r w:rsidR="02CF9AB9" w:rsidRPr="15B27E62">
        <w:rPr>
          <w:rFonts w:eastAsia="Arial"/>
        </w:rPr>
        <w:t xml:space="preserve">. </w:t>
      </w:r>
    </w:p>
    <w:p w14:paraId="164F5D54" w14:textId="10A94652" w:rsidR="00C351AE" w:rsidRPr="00943846" w:rsidRDefault="40714E5B" w:rsidP="00C351AE">
      <w:pPr>
        <w:rPr>
          <w:rFonts w:eastAsia="Arial"/>
        </w:rPr>
      </w:pPr>
      <w:r w:rsidRPr="15B27E62">
        <w:rPr>
          <w:rFonts w:eastAsia="Arial"/>
        </w:rPr>
        <w:t xml:space="preserve">The following </w:t>
      </w:r>
      <w:r w:rsidR="28F7C004" w:rsidRPr="15B27E62">
        <w:rPr>
          <w:rFonts w:eastAsia="Arial"/>
        </w:rPr>
        <w:t>items</w:t>
      </w:r>
      <w:r w:rsidRPr="15B27E62">
        <w:rPr>
          <w:rFonts w:eastAsia="Arial"/>
        </w:rPr>
        <w:t xml:space="preserve"> list high-level </w:t>
      </w:r>
      <w:r w:rsidR="29FD22D9" w:rsidRPr="15B27E62">
        <w:rPr>
          <w:rFonts w:eastAsia="Arial"/>
        </w:rPr>
        <w:t>assumptions</w:t>
      </w:r>
      <w:r w:rsidR="2A0303E3" w:rsidRPr="15B27E62">
        <w:rPr>
          <w:rFonts w:eastAsia="Arial"/>
        </w:rPr>
        <w:t>,</w:t>
      </w:r>
      <w:r w:rsidRPr="15B27E62">
        <w:rPr>
          <w:rFonts w:eastAsia="Arial"/>
        </w:rPr>
        <w:t xml:space="preserve"> for the 2021–22 Alternate ELPAC</w:t>
      </w:r>
      <w:r w:rsidR="1B2673B2" w:rsidRPr="15B27E62">
        <w:rPr>
          <w:rFonts w:eastAsia="Arial"/>
        </w:rPr>
        <w:t xml:space="preserve"> training</w:t>
      </w:r>
      <w:r w:rsidRPr="15B27E62">
        <w:rPr>
          <w:rFonts w:eastAsia="Arial"/>
        </w:rPr>
        <w:t>:</w:t>
      </w:r>
    </w:p>
    <w:p w14:paraId="7DBC15AF" w14:textId="1F9CD094" w:rsidR="00C351AE" w:rsidRPr="00943846" w:rsidRDefault="7CA91625" w:rsidP="00484F59">
      <w:pPr>
        <w:pStyle w:val="bullets"/>
        <w:numPr>
          <w:ilvl w:val="0"/>
          <w:numId w:val="17"/>
        </w:numPr>
        <w:tabs>
          <w:tab w:val="clear" w:pos="727"/>
        </w:tabs>
        <w:ind w:left="864" w:hanging="288"/>
        <w:rPr>
          <w:rFonts w:eastAsia="Arial" w:cs="Arial"/>
        </w:rPr>
      </w:pPr>
      <w:r w:rsidRPr="560F8A8F">
        <w:rPr>
          <w:rFonts w:eastAsia="Arial" w:cs="Arial"/>
        </w:rPr>
        <w:t xml:space="preserve">All LEA ELPAC coordinators </w:t>
      </w:r>
      <w:r w:rsidR="3DFD4FF7" w:rsidRPr="560F8A8F">
        <w:rPr>
          <w:rFonts w:eastAsia="Arial" w:cs="Arial"/>
        </w:rPr>
        <w:t xml:space="preserve">from LEAs </w:t>
      </w:r>
      <w:r w:rsidR="3DFD4FF7" w:rsidRPr="560F8A8F">
        <w:rPr>
          <w:rFonts w:eastAsia="Arial"/>
        </w:rPr>
        <w:t>that had an eligible Alternate ELPAC student in California</w:t>
      </w:r>
      <w:r w:rsidR="3DFD4FF7" w:rsidRPr="560F8A8F">
        <w:rPr>
          <w:rFonts w:eastAsia="Arial" w:cs="Arial"/>
        </w:rPr>
        <w:t xml:space="preserve"> </w:t>
      </w:r>
      <w:r w:rsidRPr="560F8A8F">
        <w:rPr>
          <w:rFonts w:eastAsia="Arial" w:cs="Arial"/>
        </w:rPr>
        <w:t>were expected to complete, or designate staff to complete, the LEA certification training requirement.</w:t>
      </w:r>
    </w:p>
    <w:p w14:paraId="3398E74A" w14:textId="3580AB11" w:rsidR="00C351AE" w:rsidRPr="00943846" w:rsidRDefault="7CA91625" w:rsidP="00484F59">
      <w:pPr>
        <w:pStyle w:val="bullets"/>
        <w:numPr>
          <w:ilvl w:val="0"/>
          <w:numId w:val="17"/>
        </w:numPr>
        <w:tabs>
          <w:tab w:val="clear" w:pos="727"/>
        </w:tabs>
        <w:ind w:left="864" w:hanging="288"/>
        <w:rPr>
          <w:rFonts w:eastAsia="Arial" w:cs="Arial"/>
        </w:rPr>
      </w:pPr>
      <w:r w:rsidRPr="177F2F5E">
        <w:rPr>
          <w:rFonts w:eastAsia="Arial" w:cs="Arial"/>
        </w:rPr>
        <w:t xml:space="preserve">The </w:t>
      </w:r>
      <w:r w:rsidR="635630FE" w:rsidRPr="177F2F5E">
        <w:rPr>
          <w:rFonts w:eastAsia="Arial" w:cs="Arial"/>
        </w:rPr>
        <w:t>Test</w:t>
      </w:r>
      <w:r w:rsidRPr="177F2F5E">
        <w:rPr>
          <w:rFonts w:eastAsia="Arial" w:cs="Arial"/>
        </w:rPr>
        <w:t xml:space="preserve"> Examiner’s course in Moodle was </w:t>
      </w:r>
      <w:r w:rsidR="2C10D506" w:rsidRPr="177F2F5E">
        <w:rPr>
          <w:rFonts w:eastAsia="Arial" w:cs="Arial"/>
        </w:rPr>
        <w:t>develop</w:t>
      </w:r>
      <w:r w:rsidRPr="177F2F5E">
        <w:rPr>
          <w:rFonts w:eastAsia="Arial" w:cs="Arial"/>
        </w:rPr>
        <w:t xml:space="preserve">ed </w:t>
      </w:r>
      <w:r w:rsidR="3E3A9601" w:rsidRPr="177F2F5E">
        <w:rPr>
          <w:rFonts w:eastAsia="Arial" w:cs="Arial"/>
        </w:rPr>
        <w:t>to provide test examiners with the necessary knowledge to properly administer the operational field test.</w:t>
      </w:r>
      <w:r w:rsidR="56D1253B" w:rsidRPr="177F2F5E">
        <w:rPr>
          <w:rFonts w:eastAsia="Arial" w:cs="Arial"/>
        </w:rPr>
        <w:t xml:space="preserve"> LEAs were permitted to have their test examiners complete the online training course or</w:t>
      </w:r>
      <w:r w:rsidR="00407DCA" w:rsidRPr="177F2F5E">
        <w:rPr>
          <w:rFonts w:eastAsia="Arial" w:cs="Arial"/>
        </w:rPr>
        <w:t xml:space="preserve"> they</w:t>
      </w:r>
      <w:r w:rsidR="56D1253B" w:rsidRPr="177F2F5E">
        <w:rPr>
          <w:rFonts w:eastAsia="Arial" w:cs="Arial"/>
        </w:rPr>
        <w:t xml:space="preserve"> provide</w:t>
      </w:r>
      <w:r w:rsidR="006C59B2" w:rsidRPr="177F2F5E">
        <w:rPr>
          <w:rFonts w:eastAsia="Arial" w:cs="Arial"/>
        </w:rPr>
        <w:t>d</w:t>
      </w:r>
      <w:r w:rsidR="56D1253B" w:rsidRPr="177F2F5E">
        <w:rPr>
          <w:rFonts w:eastAsia="Arial" w:cs="Arial"/>
        </w:rPr>
        <w:t xml:space="preserve"> their own local training.</w:t>
      </w:r>
    </w:p>
    <w:p w14:paraId="6C6F1F21" w14:textId="1461EAC4" w:rsidR="00C351AE" w:rsidRPr="00943846" w:rsidRDefault="4C8849E4" w:rsidP="00484F59">
      <w:pPr>
        <w:pStyle w:val="Heading4"/>
      </w:pPr>
      <w:bookmarkStart w:id="521" w:name="_Toc121381780"/>
      <w:bookmarkStart w:id="522" w:name="_Toc121842240"/>
      <w:bookmarkStart w:id="523" w:name="_Toc121896726"/>
      <w:bookmarkStart w:id="524" w:name="_Toc122102515"/>
      <w:bookmarkStart w:id="525" w:name="_Toc122333851"/>
      <w:bookmarkStart w:id="526" w:name="_Toc122338074"/>
      <w:bookmarkStart w:id="527" w:name="_Toc122513159"/>
      <w:bookmarkStart w:id="528" w:name="_Toc122612374"/>
      <w:bookmarkStart w:id="529" w:name="_Toc124143052"/>
      <w:bookmarkStart w:id="530" w:name="_Toc131594608"/>
      <w:bookmarkEnd w:id="521"/>
      <w:bookmarkEnd w:id="522"/>
      <w:bookmarkEnd w:id="523"/>
      <w:bookmarkEnd w:id="524"/>
      <w:bookmarkEnd w:id="525"/>
      <w:bookmarkEnd w:id="526"/>
      <w:bookmarkEnd w:id="527"/>
      <w:bookmarkEnd w:id="528"/>
      <w:bookmarkEnd w:id="529"/>
      <w:r>
        <w:t>Goals</w:t>
      </w:r>
      <w:bookmarkEnd w:id="530"/>
    </w:p>
    <w:p w14:paraId="7E0A1B30" w14:textId="191A1BEB" w:rsidR="00C351AE" w:rsidRPr="00943846" w:rsidRDefault="40714E5B" w:rsidP="00C351AE">
      <w:r>
        <w:t xml:space="preserve">The </w:t>
      </w:r>
      <w:r w:rsidR="5A5CE5F8">
        <w:t xml:space="preserve">five </w:t>
      </w:r>
      <w:r>
        <w:t xml:space="preserve">goals of the 2021–22 Alternate ELPAC </w:t>
      </w:r>
      <w:r w:rsidR="13049A15">
        <w:t>o</w:t>
      </w:r>
      <w:r w:rsidR="019C3993">
        <w:t xml:space="preserve">perational </w:t>
      </w:r>
      <w:r w:rsidR="13049A15">
        <w:t>f</w:t>
      </w:r>
      <w:r w:rsidR="019C3993">
        <w:t xml:space="preserve">ield </w:t>
      </w:r>
      <w:r w:rsidR="13049A15">
        <w:t>t</w:t>
      </w:r>
      <w:r w:rsidR="019C3993">
        <w:t xml:space="preserve">est </w:t>
      </w:r>
      <w:r>
        <w:t>AST were to</w:t>
      </w:r>
    </w:p>
    <w:p w14:paraId="44094997" w14:textId="22BF9644" w:rsidR="00C351AE" w:rsidRPr="00870344" w:rsidDel="00F72EB6" w:rsidRDefault="2AC3F6C7" w:rsidP="00484F59">
      <w:pPr>
        <w:pStyle w:val="Numbered"/>
        <w:numPr>
          <w:ilvl w:val="0"/>
          <w:numId w:val="22"/>
        </w:numPr>
        <w:ind w:left="864" w:hanging="288"/>
      </w:pPr>
      <w:r w:rsidRPr="00870344">
        <w:t xml:space="preserve">introduce the Alternate ELPAC </w:t>
      </w:r>
      <w:r w:rsidR="006B5B31" w:rsidRPr="00870344">
        <w:t>o</w:t>
      </w:r>
      <w:r w:rsidRPr="00870344">
        <w:t xml:space="preserve">perational </w:t>
      </w:r>
      <w:r w:rsidR="006B5B31" w:rsidRPr="00870344">
        <w:t>f</w:t>
      </w:r>
      <w:r w:rsidRPr="00870344">
        <w:t xml:space="preserve">ield </w:t>
      </w:r>
      <w:r w:rsidR="006B5B31" w:rsidRPr="00870344">
        <w:t>t</w:t>
      </w:r>
      <w:r w:rsidRPr="00870344">
        <w:t>est to the field</w:t>
      </w:r>
      <w:r w:rsidR="00870344">
        <w:t>;</w:t>
      </w:r>
    </w:p>
    <w:p w14:paraId="003AF55E" w14:textId="1E3D84DE" w:rsidR="00C351AE" w:rsidRPr="00870344" w:rsidRDefault="30ED0E8B" w:rsidP="00484F59">
      <w:pPr>
        <w:pStyle w:val="Numbered"/>
      </w:pPr>
      <w:r w:rsidRPr="00870344">
        <w:t>standardize the administration of the Alternate ELPAC operational field test</w:t>
      </w:r>
      <w:r w:rsidR="00870344">
        <w:t>;</w:t>
      </w:r>
    </w:p>
    <w:p w14:paraId="70E3B711" w14:textId="6CBE11FD" w:rsidR="00C351AE" w:rsidRPr="00870344" w:rsidRDefault="00C351AE" w:rsidP="00484F59">
      <w:pPr>
        <w:pStyle w:val="Numbered"/>
      </w:pPr>
      <w:r w:rsidRPr="00870344">
        <w:t>train LEA trainers to score the rubric-scored items accurately and reliably so that they can effectively train test examiners to locally administer and score the Alternate ELPAC rubric-scored items</w:t>
      </w:r>
      <w:r w:rsidR="008E19C8">
        <w:t xml:space="preserve"> (</w:t>
      </w:r>
      <w:r w:rsidR="006C59B2">
        <w:t>which</w:t>
      </w:r>
      <w:r w:rsidR="008E19C8">
        <w:t xml:space="preserve"> includes secondary test examiners who</w:t>
      </w:r>
      <w:r w:rsidR="0087026B">
        <w:t xml:space="preserve"> back</w:t>
      </w:r>
      <w:r w:rsidR="006C59B2">
        <w:t>-</w:t>
      </w:r>
      <w:r w:rsidR="0087026B">
        <w:t>scored these rubric-scored items)</w:t>
      </w:r>
      <w:r w:rsidR="00870344">
        <w:t>;</w:t>
      </w:r>
    </w:p>
    <w:p w14:paraId="6AF2EF8D" w14:textId="7F37F6B4" w:rsidR="00C351AE" w:rsidRPr="00870344" w:rsidRDefault="00C351AE" w:rsidP="00484F59">
      <w:pPr>
        <w:pStyle w:val="Numbered"/>
      </w:pPr>
      <w:r w:rsidRPr="00870344">
        <w:t>train LEA trainers to train other qualified persons to administer and score the Alternate ELPAC</w:t>
      </w:r>
      <w:r w:rsidR="00870344">
        <w:t>;</w:t>
      </w:r>
      <w:r w:rsidR="1AFB8F3B" w:rsidRPr="00870344">
        <w:t xml:space="preserve"> and</w:t>
      </w:r>
    </w:p>
    <w:p w14:paraId="2F97D906" w14:textId="382B3090" w:rsidR="1AFB8F3B" w:rsidRPr="00870344" w:rsidRDefault="7D7EC8CA" w:rsidP="00484F59">
      <w:pPr>
        <w:pStyle w:val="Numbered"/>
      </w:pPr>
      <w:r>
        <w:t>provide resources so test examiners may prepare for</w:t>
      </w:r>
      <w:r w:rsidR="5908099C">
        <w:t>,</w:t>
      </w:r>
      <w:r>
        <w:t xml:space="preserve"> and individualize</w:t>
      </w:r>
      <w:r w:rsidR="5908099C">
        <w:t>,</w:t>
      </w:r>
      <w:r>
        <w:t xml:space="preserve"> test administration.</w:t>
      </w:r>
    </w:p>
    <w:p w14:paraId="04DCDD80" w14:textId="31E411CD" w:rsidR="00C351AE" w:rsidRPr="00943846" w:rsidRDefault="185A02ED" w:rsidP="00484F59">
      <w:pPr>
        <w:pStyle w:val="Heading4"/>
        <w:ind w:left="450" w:hanging="450"/>
      </w:pPr>
      <w:bookmarkStart w:id="531" w:name="_Toc131594609"/>
      <w:r w:rsidRPr="00943846">
        <w:t>Local Educational Agency Training Requirement</w:t>
      </w:r>
      <w:bookmarkEnd w:id="531"/>
    </w:p>
    <w:p w14:paraId="074A4CD7" w14:textId="7DF987C1" w:rsidR="1D8745FA" w:rsidRPr="00943846" w:rsidRDefault="2F2E4139" w:rsidP="003C16D5">
      <w:pPr>
        <w:pStyle w:val="bullets"/>
        <w:numPr>
          <w:ilvl w:val="0"/>
          <w:numId w:val="0"/>
        </w:numPr>
        <w:ind w:left="144"/>
        <w:rPr>
          <w:rFonts w:eastAsia="Arial"/>
          <w:color w:val="000000" w:themeColor="text1"/>
        </w:rPr>
      </w:pPr>
      <w:r w:rsidRPr="00943846">
        <w:rPr>
          <w:rFonts w:eastAsia="Arial" w:cs="Arial"/>
          <w:color w:val="000000" w:themeColor="text1"/>
        </w:rPr>
        <w:t xml:space="preserve">All LEA ELPAC coordinators from LEAs </w:t>
      </w:r>
      <w:r w:rsidR="00A4648E">
        <w:rPr>
          <w:rFonts w:eastAsia="Arial"/>
        </w:rPr>
        <w:t>with</w:t>
      </w:r>
      <w:r w:rsidRPr="00943846">
        <w:rPr>
          <w:rFonts w:eastAsia="Arial"/>
        </w:rPr>
        <w:t xml:space="preserve"> an eligible Alternate ELPAC student</w:t>
      </w:r>
      <w:r w:rsidRPr="00943846">
        <w:rPr>
          <w:rFonts w:eastAsia="Arial" w:cs="Arial"/>
          <w:color w:val="000000" w:themeColor="text1"/>
        </w:rPr>
        <w:t xml:space="preserve"> were expected to complete, or designate staff to complete, the LEA certification requirement.</w:t>
      </w:r>
    </w:p>
    <w:p w14:paraId="126F970C" w14:textId="77777777" w:rsidR="00906F94" w:rsidRPr="00F339BF" w:rsidRDefault="00906F94" w:rsidP="00484F59">
      <w:pPr>
        <w:pStyle w:val="Heading5"/>
        <w:rPr>
          <w:webHidden/>
        </w:rPr>
      </w:pPr>
      <w:r w:rsidRPr="00F339BF">
        <w:t>Certification of Training</w:t>
      </w:r>
    </w:p>
    <w:p w14:paraId="349A48AF" w14:textId="718AAEC2" w:rsidR="00A4648E" w:rsidRDefault="4E4B71D3" w:rsidP="003D5C7B">
      <w:r>
        <w:t>There were 1,483 LEA certifications issued</w:t>
      </w:r>
      <w:r w:rsidR="249A31BE">
        <w:t>,</w:t>
      </w:r>
      <w:r w:rsidR="415CC8D9">
        <w:t xml:space="preserve"> </w:t>
      </w:r>
      <w:r w:rsidR="5D869379">
        <w:t xml:space="preserve">and </w:t>
      </w:r>
      <w:r w:rsidR="415CC8D9">
        <w:t>although only those</w:t>
      </w:r>
      <w:r w:rsidR="3C12354D">
        <w:t xml:space="preserve"> LEAs</w:t>
      </w:r>
      <w:r w:rsidR="415CC8D9">
        <w:t xml:space="preserve"> with eligible EL students</w:t>
      </w:r>
      <w:r w:rsidR="4DBD470E">
        <w:t xml:space="preserve"> with the</w:t>
      </w:r>
      <w:r w:rsidR="415CC8D9">
        <w:t xml:space="preserve"> </w:t>
      </w:r>
      <w:r w:rsidR="4DBD470E">
        <w:t xml:space="preserve">most significant cognitive disabilities </w:t>
      </w:r>
      <w:r w:rsidR="415CC8D9">
        <w:t>were required to</w:t>
      </w:r>
      <w:r w:rsidR="09DE0A0A">
        <w:t xml:space="preserve"> have the LEA ELPAC coordinator or a </w:t>
      </w:r>
      <w:r w:rsidR="1EF470EA">
        <w:t>designee complete certification</w:t>
      </w:r>
      <w:r w:rsidR="5D869379">
        <w:t>, many LEAs without eligible students underwent the training</w:t>
      </w:r>
      <w:r>
        <w:t>.</w:t>
      </w:r>
      <w:r w:rsidR="09DE0A0A">
        <w:t xml:space="preserve"> Reasons for this include that there were some LEA ELPAC coordinators who did not know that, without eligible students, they were not required to </w:t>
      </w:r>
      <w:r w:rsidR="4CAF1DBD">
        <w:t xml:space="preserve">participate in the </w:t>
      </w:r>
      <w:r w:rsidR="09DE0A0A">
        <w:t>train</w:t>
      </w:r>
      <w:r w:rsidR="4CAF1DBD">
        <w:t>ing</w:t>
      </w:r>
      <w:r w:rsidR="09DE0A0A">
        <w:t xml:space="preserve">; and </w:t>
      </w:r>
      <w:r w:rsidR="147A2357">
        <w:t>others who were curious to learn about the Alternate ELPAC.</w:t>
      </w:r>
    </w:p>
    <w:p w14:paraId="63F0F776" w14:textId="11413178" w:rsidR="2A57CBAE" w:rsidRPr="00943846" w:rsidDel="005D42A0" w:rsidRDefault="572A8385" w:rsidP="003D5C7B">
      <w:r>
        <w:t xml:space="preserve">As this was the </w:t>
      </w:r>
      <w:r w:rsidR="3C4C23BA">
        <w:t>first</w:t>
      </w:r>
      <w:r w:rsidR="3B1D7C06">
        <w:t xml:space="preserve"> </w:t>
      </w:r>
      <w:r w:rsidR="3C4C23BA">
        <w:t>time</w:t>
      </w:r>
      <w:r>
        <w:t xml:space="preserve"> requiring LEAs to complete </w:t>
      </w:r>
      <w:r w:rsidR="2542024E">
        <w:t xml:space="preserve">a certificate of </w:t>
      </w:r>
      <w:r>
        <w:t xml:space="preserve">training for the Alternate ELPAC, the </w:t>
      </w:r>
      <w:r w:rsidR="64A73815">
        <w:t xml:space="preserve">Sacramento </w:t>
      </w:r>
      <w:r w:rsidR="3E7BE36C">
        <w:t>C</w:t>
      </w:r>
      <w:r w:rsidR="64A73815">
        <w:t>ounty Office of Education (</w:t>
      </w:r>
      <w:r w:rsidR="55548D5E">
        <w:t>SCOE</w:t>
      </w:r>
      <w:r w:rsidR="3DA8B674">
        <w:t>)</w:t>
      </w:r>
      <w:r w:rsidR="25E882D2">
        <w:t xml:space="preserve"> </w:t>
      </w:r>
      <w:r w:rsidR="1CE81883">
        <w:t>identified</w:t>
      </w:r>
      <w:r w:rsidR="55548D5E">
        <w:t xml:space="preserve"> LEAs </w:t>
      </w:r>
      <w:r w:rsidR="1F4FE288">
        <w:t>that</w:t>
      </w:r>
      <w:r w:rsidR="55548D5E">
        <w:t xml:space="preserve"> </w:t>
      </w:r>
      <w:r w:rsidR="27D9FD3D">
        <w:t>reported</w:t>
      </w:r>
      <w:r w:rsidR="55548D5E">
        <w:t xml:space="preserve"> students taking a locally determined alternate assessment (LDAA) in lieu of the Summative ELPAC during the previous school year</w:t>
      </w:r>
      <w:r w:rsidR="00D6D928">
        <w:t xml:space="preserve"> to target </w:t>
      </w:r>
      <w:r w:rsidR="0178101D">
        <w:t xml:space="preserve">their AST </w:t>
      </w:r>
      <w:r w:rsidR="00D6D928">
        <w:t>communications</w:t>
      </w:r>
      <w:r w:rsidR="55548D5E">
        <w:t xml:space="preserve">. </w:t>
      </w:r>
      <w:r w:rsidR="44F01952">
        <w:t>Any additional</w:t>
      </w:r>
      <w:r w:rsidR="55548D5E">
        <w:t xml:space="preserve"> LEAs </w:t>
      </w:r>
      <w:r w:rsidR="556E54F7">
        <w:t>that</w:t>
      </w:r>
      <w:r w:rsidR="55548D5E">
        <w:t xml:space="preserve"> registered </w:t>
      </w:r>
      <w:r w:rsidR="7925886B">
        <w:t xml:space="preserve">eligible </w:t>
      </w:r>
      <w:r w:rsidR="55548D5E">
        <w:t xml:space="preserve">students for the operational field test but were not </w:t>
      </w:r>
      <w:r w:rsidR="33C36305">
        <w:t>originally identified on the</w:t>
      </w:r>
      <w:r w:rsidR="55548D5E">
        <w:t xml:space="preserve"> list were added </w:t>
      </w:r>
      <w:r w:rsidR="5A3B3FF5">
        <w:t xml:space="preserve">and those </w:t>
      </w:r>
      <w:r w:rsidR="55548D5E">
        <w:t>LEAs</w:t>
      </w:r>
      <w:r w:rsidR="01770F54">
        <w:t xml:space="preserve"> were</w:t>
      </w:r>
      <w:r w:rsidR="55548D5E">
        <w:t xml:space="preserve"> </w:t>
      </w:r>
      <w:r w:rsidR="27A9FD83">
        <w:t xml:space="preserve">also </w:t>
      </w:r>
      <w:r w:rsidR="55548D5E">
        <w:t xml:space="preserve">expected to complete the LEA certification. Of the 706 LEAs on the </w:t>
      </w:r>
      <w:r w:rsidR="45231C0C">
        <w:t xml:space="preserve">final </w:t>
      </w:r>
      <w:r w:rsidR="55548D5E">
        <w:t>list, 673 LEAs completed the LEA certification</w:t>
      </w:r>
      <w:r w:rsidR="556E54F7">
        <w:t>,</w:t>
      </w:r>
      <w:r w:rsidR="55548D5E">
        <w:t xml:space="preserve"> a completion </w:t>
      </w:r>
      <w:r w:rsidR="62B77401">
        <w:t>rate</w:t>
      </w:r>
      <w:r w:rsidR="55548D5E">
        <w:t xml:space="preserve"> of 95 percent.</w:t>
      </w:r>
      <w:r w:rsidR="2F629CFD">
        <w:t xml:space="preserve"> LEAs </w:t>
      </w:r>
      <w:r w:rsidR="18361B4D">
        <w:t xml:space="preserve">that </w:t>
      </w:r>
      <w:r w:rsidR="2F629CFD">
        <w:t xml:space="preserve">had not completed training were tracked and </w:t>
      </w:r>
      <w:r w:rsidR="7EA8CC3F">
        <w:t>reported</w:t>
      </w:r>
      <w:r w:rsidR="2F629CFD">
        <w:t xml:space="preserve"> regularly to ETS for follow</w:t>
      </w:r>
      <w:r w:rsidR="18361B4D">
        <w:t xml:space="preserve"> </w:t>
      </w:r>
      <w:r w:rsidR="2F629CFD">
        <w:t>up</w:t>
      </w:r>
      <w:r w:rsidR="0F5C0222">
        <w:t>.</w:t>
      </w:r>
      <w:r w:rsidR="433C4C20">
        <w:t xml:space="preserve"> ETS reached out by phone and email to those LEAs </w:t>
      </w:r>
      <w:r w:rsidR="18361B4D">
        <w:t>that</w:t>
      </w:r>
      <w:r w:rsidR="433C4C20">
        <w:t xml:space="preserve"> had not completed LEA certification training.</w:t>
      </w:r>
      <w:r w:rsidR="76D17C82">
        <w:t xml:space="preserve"> </w:t>
      </w:r>
      <w:r w:rsidR="5C3ECA54">
        <w:t xml:space="preserve">After several attempts, </w:t>
      </w:r>
      <w:r w:rsidR="76D17C82">
        <w:t xml:space="preserve">ETS also provided </w:t>
      </w:r>
      <w:r w:rsidR="06ACF52D">
        <w:t xml:space="preserve">the </w:t>
      </w:r>
      <w:r w:rsidR="76D17C82">
        <w:t>CDE with a list of LEAs that had not completed LEA certification during the testing window</w:t>
      </w:r>
      <w:r w:rsidR="648766CC">
        <w:t>. T</w:t>
      </w:r>
      <w:r w:rsidR="76D17C82">
        <w:t xml:space="preserve">he CDE followed up with </w:t>
      </w:r>
      <w:r w:rsidR="30A469F5">
        <w:t xml:space="preserve">those specific </w:t>
      </w:r>
      <w:r w:rsidR="76D17C82">
        <w:t>LEAs during that same period.</w:t>
      </w:r>
    </w:p>
    <w:p w14:paraId="2E8A2192" w14:textId="3C669763" w:rsidR="1D8745FA" w:rsidRPr="00943846" w:rsidRDefault="787A2596" w:rsidP="00484F59">
      <w:pPr>
        <w:pStyle w:val="Heading5"/>
        <w:rPr>
          <w:rFonts w:eastAsia="Arial"/>
          <w:color w:val="000000" w:themeColor="text1"/>
        </w:rPr>
      </w:pPr>
      <w:r>
        <w:t>Monitoring Test Examiner Calibration</w:t>
      </w:r>
    </w:p>
    <w:p w14:paraId="49BABB31" w14:textId="5C4CAF55" w:rsidR="1D8745FA" w:rsidRPr="00943846" w:rsidRDefault="7D21DC49" w:rsidP="177F2F5E">
      <w:pPr>
        <w:rPr>
          <w:rFonts w:eastAsia="Arial"/>
        </w:rPr>
      </w:pPr>
      <w:r w:rsidRPr="177F2F5E">
        <w:rPr>
          <w:rFonts w:eastAsia="Arial"/>
        </w:rPr>
        <w:t xml:space="preserve">Each LEA has a unique user group </w:t>
      </w:r>
      <w:r w:rsidR="00255800" w:rsidRPr="177F2F5E">
        <w:rPr>
          <w:rFonts w:eastAsia="Arial"/>
        </w:rPr>
        <w:t>o</w:t>
      </w:r>
      <w:r w:rsidRPr="177F2F5E">
        <w:rPr>
          <w:rFonts w:eastAsia="Arial"/>
        </w:rPr>
        <w:t>n the Moodle Training Site, with each LEA being issued a unique enrollment key for each of the training courses. Each LEA ELPAC coordinator can designate Alternate ELPAC trainers within the site and request that trainers have access to view reports and monitor test examiner</w:t>
      </w:r>
      <w:r w:rsidR="000E3A65" w:rsidRPr="177F2F5E">
        <w:rPr>
          <w:rFonts w:eastAsia="Arial"/>
        </w:rPr>
        <w:t xml:space="preserve"> completion</w:t>
      </w:r>
      <w:r w:rsidR="1079B552" w:rsidRPr="177F2F5E">
        <w:rPr>
          <w:rFonts w:eastAsia="Arial"/>
        </w:rPr>
        <w:t xml:space="preserve"> status</w:t>
      </w:r>
      <w:r w:rsidRPr="177F2F5E">
        <w:rPr>
          <w:rFonts w:eastAsia="Arial"/>
        </w:rPr>
        <w:t>.</w:t>
      </w:r>
    </w:p>
    <w:p w14:paraId="07CE6954" w14:textId="654F6B74" w:rsidR="6211FD41" w:rsidRPr="00E14B8F" w:rsidRDefault="7D21DC49" w:rsidP="00762023">
      <w:pPr>
        <w:rPr>
          <w:rFonts w:eastAsia="Arial"/>
        </w:rPr>
      </w:pPr>
      <w:r w:rsidRPr="177F2F5E">
        <w:rPr>
          <w:rFonts w:eastAsia="Arial"/>
        </w:rPr>
        <w:t xml:space="preserve">The LEA ELPAC coordinator, or a designee, was responsible for overseeing test examiners’ calibration progress and completion. Test examiners were emailed a certificate of completion upon successfully completing and passing calibration, and </w:t>
      </w:r>
      <w:r w:rsidR="3453715E" w:rsidRPr="177F2F5E">
        <w:rPr>
          <w:rFonts w:eastAsia="Arial"/>
        </w:rPr>
        <w:t xml:space="preserve">test </w:t>
      </w:r>
      <w:r w:rsidRPr="177F2F5E">
        <w:rPr>
          <w:rFonts w:eastAsia="Arial"/>
        </w:rPr>
        <w:t>examiners were expected to email their certificate to their LEA ELPAC coordinator. LEA ELPAC coordinators could also monitor test examiners’ progress in the Activity Completion Report and Grade Book in Moodle.</w:t>
      </w:r>
      <w:r w:rsidR="007405E5">
        <w:t xml:space="preserve"> </w:t>
      </w:r>
    </w:p>
    <w:p w14:paraId="60A23B4F" w14:textId="77777777" w:rsidR="00C351AE" w:rsidRPr="00943846" w:rsidRDefault="4C8849E4" w:rsidP="00484F59">
      <w:pPr>
        <w:pStyle w:val="Heading4"/>
      </w:pPr>
      <w:bookmarkStart w:id="532" w:name="_Toc121381784"/>
      <w:bookmarkStart w:id="533" w:name="_Toc131594610"/>
      <w:bookmarkEnd w:id="532"/>
      <w:r>
        <w:t>Materials on the Moodle Training Site</w:t>
      </w:r>
      <w:bookmarkEnd w:id="533"/>
    </w:p>
    <w:p w14:paraId="4ACA2B00" w14:textId="6029DA82" w:rsidR="00C351AE" w:rsidRPr="00943846" w:rsidRDefault="40714E5B" w:rsidP="00C351AE">
      <w:r>
        <w:t>The Alternate ELPAC Moodle Training Site provide</w:t>
      </w:r>
      <w:r w:rsidR="5B5DA1F1">
        <w:t>d</w:t>
      </w:r>
      <w:r>
        <w:t xml:space="preserve"> a password-protected, online platform where </w:t>
      </w:r>
      <w:r w:rsidR="7E1C9B19">
        <w:t xml:space="preserve">developed </w:t>
      </w:r>
      <w:r>
        <w:t xml:space="preserve">course materials </w:t>
      </w:r>
      <w:r w:rsidR="660BAD53">
        <w:t xml:space="preserve">were </w:t>
      </w:r>
      <w:r>
        <w:t xml:space="preserve">made available to </w:t>
      </w:r>
      <w:r w:rsidR="46E4317E">
        <w:t xml:space="preserve">ELPAC </w:t>
      </w:r>
      <w:r w:rsidR="786C65D5">
        <w:t xml:space="preserve">coordinators, </w:t>
      </w:r>
      <w:r>
        <w:t>trainers</w:t>
      </w:r>
      <w:r w:rsidR="203A46EC">
        <w:t>,</w:t>
      </w:r>
      <w:r>
        <w:t xml:space="preserve"> and test examiners. The Moodle site provided California LEAs with necessary training resources to train test examiners who</w:t>
      </w:r>
      <w:r w:rsidR="00A27391">
        <w:t xml:space="preserve"> would</w:t>
      </w:r>
      <w:r>
        <w:t xml:space="preserve"> </w:t>
      </w:r>
      <w:r w:rsidR="52D71FE6">
        <w:t xml:space="preserve">administer </w:t>
      </w:r>
      <w:r>
        <w:t xml:space="preserve">the </w:t>
      </w:r>
      <w:r w:rsidR="00D5C428">
        <w:t xml:space="preserve">Alternate </w:t>
      </w:r>
      <w:r>
        <w:t>ELPAC.</w:t>
      </w:r>
    </w:p>
    <w:p w14:paraId="48E08F04" w14:textId="43C9C625" w:rsidR="00C351AE" w:rsidRPr="00943846" w:rsidRDefault="58FC619E" w:rsidP="00C351AE">
      <w:r w:rsidRPr="00943846">
        <w:t>T</w:t>
      </w:r>
      <w:r w:rsidR="00C351AE" w:rsidRPr="00943846">
        <w:t>raining binders were produced and shipped directly to addresses provided by each LEA. All LEAs also had</w:t>
      </w:r>
      <w:r w:rsidR="00C351AE" w:rsidRPr="00943846" w:rsidDel="00FD0357">
        <w:t xml:space="preserve"> </w:t>
      </w:r>
      <w:r w:rsidR="00C351AE" w:rsidRPr="00943846">
        <w:t xml:space="preserve">access to </w:t>
      </w:r>
      <w:r w:rsidR="7B0BB27B" w:rsidRPr="00943846">
        <w:t>the contents of the</w:t>
      </w:r>
      <w:r w:rsidR="00C351AE" w:rsidRPr="00943846">
        <w:t xml:space="preserve"> training binder</w:t>
      </w:r>
      <w:r w:rsidR="4C596298" w:rsidRPr="00943846">
        <w:t>s</w:t>
      </w:r>
      <w:r w:rsidR="1ED81B5D" w:rsidRPr="00943846">
        <w:t xml:space="preserve"> in the form</w:t>
      </w:r>
      <w:r w:rsidR="00C351AE" w:rsidRPr="00943846">
        <w:t xml:space="preserve"> of PDFs provided on the secure Moodle site.</w:t>
      </w:r>
      <w:r w:rsidR="004C4224" w:rsidRPr="00943846" w:rsidDel="004C4224">
        <w:t xml:space="preserve"> </w:t>
      </w:r>
    </w:p>
    <w:p w14:paraId="69DB7B7F" w14:textId="4EAF84A2" w:rsidR="00C351AE" w:rsidRPr="00943846" w:rsidRDefault="00C351AE" w:rsidP="00C351AE">
      <w:r w:rsidRPr="00943846">
        <w:t>The Moodle site contained all resources needed to conduct an LEA test examiner training session</w:t>
      </w:r>
      <w:r w:rsidR="00DC5B56">
        <w:t>,</w:t>
      </w:r>
      <w:r w:rsidR="27E3DB35" w:rsidRPr="00943846">
        <w:t xml:space="preserve"> including all the materials available in the</w:t>
      </w:r>
      <w:r w:rsidRPr="00943846">
        <w:t xml:space="preserve"> AST binder and training videos. LEA trainers downloaded materials </w:t>
      </w:r>
      <w:r w:rsidR="31DDC813" w:rsidRPr="00943846">
        <w:t xml:space="preserve">or ordered extra training binders </w:t>
      </w:r>
      <w:r w:rsidRPr="00943846">
        <w:t>to prepare for their training sessions and shared access to the site with the test examiners within the LEA. Test examiners used the site to review training materials and complete their individual certifications.</w:t>
      </w:r>
    </w:p>
    <w:p w14:paraId="2E162E0B" w14:textId="2924A0F5" w:rsidR="00C351AE" w:rsidRPr="00943846" w:rsidRDefault="00C351AE" w:rsidP="00C351AE">
      <w:r w:rsidRPr="00943846">
        <w:t>Training materials</w:t>
      </w:r>
      <w:r w:rsidR="0332F3B8" w:rsidRPr="00943846">
        <w:t xml:space="preserve"> included</w:t>
      </w:r>
      <w:r w:rsidR="00831D9F">
        <w:t xml:space="preserve"> the following</w:t>
      </w:r>
      <w:r w:rsidR="0332F3B8" w:rsidRPr="00943846">
        <w:t>:</w:t>
      </w:r>
    </w:p>
    <w:p w14:paraId="64AA476F" w14:textId="7D72A7CA" w:rsidR="00C351AE" w:rsidRPr="00943846" w:rsidRDefault="4BE915BC" w:rsidP="00484F59">
      <w:pPr>
        <w:pStyle w:val="bullets"/>
        <w:numPr>
          <w:ilvl w:val="0"/>
          <w:numId w:val="17"/>
        </w:numPr>
        <w:tabs>
          <w:tab w:val="clear" w:pos="727"/>
        </w:tabs>
        <w:ind w:left="864" w:hanging="288"/>
      </w:pPr>
      <w:r w:rsidRPr="177F2F5E">
        <w:rPr>
          <w:i/>
          <w:iCs/>
        </w:rPr>
        <w:t>Draft Alternate ELPAC Operational Field Test DFA</w:t>
      </w:r>
      <w:r>
        <w:t>—</w:t>
      </w:r>
      <w:r w:rsidR="27FD457E">
        <w:t>D</w:t>
      </w:r>
      <w:r>
        <w:t xml:space="preserve">raft </w:t>
      </w:r>
      <w:r w:rsidRPr="177F2F5E">
        <w:rPr>
          <w:i/>
          <w:iCs/>
        </w:rPr>
        <w:t>DFAs</w:t>
      </w:r>
      <w:r>
        <w:t xml:space="preserve"> </w:t>
      </w:r>
      <w:r w:rsidR="53018A77">
        <w:t xml:space="preserve">were made available for staff </w:t>
      </w:r>
      <w:r>
        <w:t>to use while watching training videos and to use during local training</w:t>
      </w:r>
      <w:r w:rsidR="00F4323C">
        <w:t>s</w:t>
      </w:r>
      <w:r>
        <w:t xml:space="preserve">. These </w:t>
      </w:r>
      <w:r w:rsidRPr="177F2F5E">
        <w:rPr>
          <w:i/>
          <w:iCs/>
        </w:rPr>
        <w:t>DFAs</w:t>
      </w:r>
      <w:r>
        <w:t xml:space="preserve"> </w:t>
      </w:r>
      <w:r w:rsidR="2B59921E">
        <w:t>were</w:t>
      </w:r>
      <w:r>
        <w:t xml:space="preserve"> “for training purposes only” and watermarked as “DRAFT</w:t>
      </w:r>
      <w:r w:rsidR="10BB3E64">
        <w:t>.</w:t>
      </w:r>
      <w:r>
        <w:t xml:space="preserve">” </w:t>
      </w:r>
      <w:r w:rsidR="007059DA">
        <w:t xml:space="preserve">Once the final </w:t>
      </w:r>
      <w:r w:rsidR="007059DA" w:rsidRPr="177F2F5E">
        <w:rPr>
          <w:i/>
          <w:iCs/>
        </w:rPr>
        <w:t>DFAs</w:t>
      </w:r>
      <w:r w:rsidR="007059DA">
        <w:t xml:space="preserve"> were posted in </w:t>
      </w:r>
      <w:r w:rsidR="00F4323C">
        <w:t>the Test Operations Management System (</w:t>
      </w:r>
      <w:r w:rsidR="007059DA">
        <w:t>TOMS</w:t>
      </w:r>
      <w:r w:rsidR="00F4323C">
        <w:t>)</w:t>
      </w:r>
      <w:r w:rsidR="007059DA">
        <w:t xml:space="preserve">, the draft </w:t>
      </w:r>
      <w:r w:rsidR="007059DA" w:rsidRPr="177F2F5E">
        <w:rPr>
          <w:i/>
          <w:iCs/>
        </w:rPr>
        <w:t>DFAs</w:t>
      </w:r>
      <w:r w:rsidR="007059DA">
        <w:t xml:space="preserve"> were removed</w:t>
      </w:r>
      <w:r w:rsidR="00F4323C">
        <w:t>,</w:t>
      </w:r>
      <w:r w:rsidR="007059DA">
        <w:t xml:space="preserve"> and </w:t>
      </w:r>
      <w:r w:rsidR="00DB7223">
        <w:t xml:space="preserve">staff </w:t>
      </w:r>
      <w:r w:rsidR="00F4323C">
        <w:t>who</w:t>
      </w:r>
      <w:r w:rsidR="00DB7223">
        <w:t xml:space="preserve"> still needed to train were directed to TOMS</w:t>
      </w:r>
      <w:r w:rsidR="00D3592B">
        <w:t xml:space="preserve"> to retrieve the </w:t>
      </w:r>
      <w:r w:rsidR="00D3592B" w:rsidRPr="177F2F5E">
        <w:rPr>
          <w:i/>
          <w:iCs/>
        </w:rPr>
        <w:t>DFAs</w:t>
      </w:r>
      <w:r w:rsidR="00D3592B">
        <w:t>.</w:t>
      </w:r>
      <w:r>
        <w:t xml:space="preserve"> The appendices of the </w:t>
      </w:r>
      <w:r w:rsidRPr="177F2F5E">
        <w:rPr>
          <w:i/>
          <w:iCs/>
        </w:rPr>
        <w:t>DFA</w:t>
      </w:r>
      <w:r>
        <w:t xml:space="preserve"> include</w:t>
      </w:r>
      <w:r w:rsidR="0E9154BD">
        <w:t>d</w:t>
      </w:r>
      <w:r>
        <w:t xml:space="preserve"> picture cards.</w:t>
      </w:r>
    </w:p>
    <w:p w14:paraId="6902F248" w14:textId="68DDA6C2" w:rsidR="00C351AE" w:rsidRPr="00943846" w:rsidRDefault="5CB7E4E2" w:rsidP="00484F59">
      <w:pPr>
        <w:pStyle w:val="bullets"/>
        <w:numPr>
          <w:ilvl w:val="0"/>
          <w:numId w:val="17"/>
        </w:numPr>
        <w:tabs>
          <w:tab w:val="clear" w:pos="727"/>
        </w:tabs>
        <w:ind w:left="864" w:hanging="288"/>
      </w:pPr>
      <w:r>
        <w:t>Alternate ELPAC Operational Field Test</w:t>
      </w:r>
      <w:r w:rsidR="5A3426E9">
        <w:t xml:space="preserve"> </w:t>
      </w:r>
      <w:r w:rsidR="522F3E48">
        <w:t>AST Test</w:t>
      </w:r>
      <w:r>
        <w:t xml:space="preserve"> Item Preview</w:t>
      </w:r>
      <w:r w:rsidR="00F4323C">
        <w:t>s</w:t>
      </w:r>
      <w:r>
        <w:t xml:space="preserve"> (TIP</w:t>
      </w:r>
      <w:r w:rsidR="00F4323C">
        <w:t>s</w:t>
      </w:r>
      <w:r>
        <w:t>)—</w:t>
      </w:r>
      <w:r w:rsidR="5C996F10">
        <w:t>The TIP</w:t>
      </w:r>
      <w:r w:rsidR="00F4323C">
        <w:t>s</w:t>
      </w:r>
      <w:r w:rsidR="5C996F10">
        <w:t xml:space="preserve"> a</w:t>
      </w:r>
      <w:r w:rsidR="00F4323C">
        <w:t>re</w:t>
      </w:r>
      <w:r w:rsidR="266E7243">
        <w:t xml:space="preserve"> form</w:t>
      </w:r>
      <w:r w:rsidR="63523DF6">
        <w:t>-</w:t>
      </w:r>
      <w:r w:rsidR="266E7243">
        <w:t xml:space="preserve"> and grade level</w:t>
      </w:r>
      <w:r w:rsidR="00F4323C">
        <w:t xml:space="preserve">– or </w:t>
      </w:r>
      <w:r w:rsidR="6D3C096B">
        <w:t>grade span</w:t>
      </w:r>
      <w:r w:rsidR="63523DF6" w:rsidRPr="560F8A8F">
        <w:rPr>
          <w:rFonts w:cs="Arial"/>
        </w:rPr>
        <w:t>–</w:t>
      </w:r>
      <w:r w:rsidR="266E7243">
        <w:t>specific</w:t>
      </w:r>
      <w:r>
        <w:t xml:space="preserve"> item book</w:t>
      </w:r>
      <w:r w:rsidR="00F4323C">
        <w:t>s</w:t>
      </w:r>
      <w:r>
        <w:t xml:space="preserve"> that </w:t>
      </w:r>
      <w:r w:rsidR="00F4323C">
        <w:t xml:space="preserve">are </w:t>
      </w:r>
      <w:r>
        <w:t xml:space="preserve">a rendering of </w:t>
      </w:r>
      <w:r w:rsidR="7FE93D13">
        <w:t>what</w:t>
      </w:r>
      <w:r>
        <w:t xml:space="preserve"> the </w:t>
      </w:r>
      <w:r w:rsidR="63523DF6">
        <w:t>t</w:t>
      </w:r>
      <w:r>
        <w:t xml:space="preserve">est </w:t>
      </w:r>
      <w:r w:rsidR="63523DF6">
        <w:t>d</w:t>
      </w:r>
      <w:r>
        <w:t xml:space="preserve">elivery </w:t>
      </w:r>
      <w:r w:rsidR="63523DF6">
        <w:t>p</w:t>
      </w:r>
      <w:r>
        <w:t xml:space="preserve">latform will </w:t>
      </w:r>
      <w:r w:rsidR="0EE76519">
        <w:t xml:space="preserve">look like. </w:t>
      </w:r>
      <w:r w:rsidR="00F4323C">
        <w:t>They were</w:t>
      </w:r>
      <w:r w:rsidR="0EE76519">
        <w:t xml:space="preserve"> </w:t>
      </w:r>
      <w:r>
        <w:t xml:space="preserve">provided to LEAs so test examiners </w:t>
      </w:r>
      <w:r w:rsidR="18AFD9ED">
        <w:t>could</w:t>
      </w:r>
      <w:r>
        <w:t xml:space="preserve"> </w:t>
      </w:r>
      <w:r w:rsidR="7E37E625">
        <w:t xml:space="preserve">see the items, </w:t>
      </w:r>
      <w:r w:rsidR="00F4323C">
        <w:t>examine</w:t>
      </w:r>
      <w:r w:rsidR="7E37E625">
        <w:t xml:space="preserve"> the </w:t>
      </w:r>
      <w:r w:rsidR="7E37E625" w:rsidRPr="560F8A8F">
        <w:rPr>
          <w:i/>
          <w:iCs/>
        </w:rPr>
        <w:t>DFA</w:t>
      </w:r>
      <w:r w:rsidR="7E37E625">
        <w:t xml:space="preserve"> with appendices, and prepare for individualized</w:t>
      </w:r>
      <w:r>
        <w:t xml:space="preserve"> administration for </w:t>
      </w:r>
      <w:r w:rsidR="0644F6A6">
        <w:t xml:space="preserve">their </w:t>
      </w:r>
      <w:r>
        <w:t xml:space="preserve">students. </w:t>
      </w:r>
      <w:r w:rsidR="00F4323C">
        <w:t xml:space="preserve">They were </w:t>
      </w:r>
      <w:r>
        <w:t>provided in the binder and made available on Moodle prior to the opening of the test delivery system</w:t>
      </w:r>
      <w:r w:rsidR="63523DF6">
        <w:t xml:space="preserve"> (TDS)</w:t>
      </w:r>
      <w:r>
        <w:t xml:space="preserve"> for test administration.</w:t>
      </w:r>
    </w:p>
    <w:p w14:paraId="241D9852" w14:textId="1A5359A3" w:rsidR="00C351AE" w:rsidRPr="00943846" w:rsidRDefault="7B81E936" w:rsidP="00484F59">
      <w:pPr>
        <w:pStyle w:val="bullets"/>
        <w:numPr>
          <w:ilvl w:val="0"/>
          <w:numId w:val="17"/>
        </w:numPr>
        <w:tabs>
          <w:tab w:val="clear" w:pos="727"/>
        </w:tabs>
        <w:ind w:left="864" w:hanging="288"/>
      </w:pPr>
      <w:r w:rsidRPr="560F8A8F">
        <w:rPr>
          <w:i/>
          <w:iCs/>
        </w:rPr>
        <w:t>Alternate ELPAC Training Test DFA</w:t>
      </w:r>
      <w:r w:rsidR="65523659" w:rsidRPr="560F8A8F">
        <w:rPr>
          <w:i/>
          <w:iCs/>
        </w:rPr>
        <w:t>s</w:t>
      </w:r>
      <w:r>
        <w:t>—</w:t>
      </w:r>
      <w:r w:rsidR="6B5A958B">
        <w:t xml:space="preserve">LEAs were strongly encouraged to </w:t>
      </w:r>
      <w:r w:rsidR="586B25D3">
        <w:t>use</w:t>
      </w:r>
      <w:r w:rsidR="6B5A958B">
        <w:t xml:space="preserve"> the </w:t>
      </w:r>
      <w:r w:rsidR="586B25D3">
        <w:t>t</w:t>
      </w:r>
      <w:r w:rsidR="6B5A958B">
        <w:t xml:space="preserve">raining </w:t>
      </w:r>
      <w:r w:rsidR="586B25D3">
        <w:t>t</w:t>
      </w:r>
      <w:r w:rsidR="6B5A958B">
        <w:t xml:space="preserve">ests and </w:t>
      </w:r>
      <w:r w:rsidR="586B25D3">
        <w:t>t</w:t>
      </w:r>
      <w:r w:rsidR="6B5A958B">
        <w:t xml:space="preserve">he </w:t>
      </w:r>
      <w:r w:rsidR="586B25D3">
        <w:t>t</w:t>
      </w:r>
      <w:r w:rsidR="6B5A958B">
        <w:t xml:space="preserve">raining </w:t>
      </w:r>
      <w:r w:rsidR="586B25D3">
        <w:t>t</w:t>
      </w:r>
      <w:r w:rsidR="6B5A958B">
        <w:t xml:space="preserve">est </w:t>
      </w:r>
      <w:r w:rsidR="6B5A958B" w:rsidRPr="560F8A8F">
        <w:rPr>
          <w:i/>
          <w:iCs/>
        </w:rPr>
        <w:t>DFAs</w:t>
      </w:r>
      <w:r w:rsidR="6B5A958B">
        <w:t xml:space="preserve"> (</w:t>
      </w:r>
      <w:r w:rsidR="586B25D3">
        <w:t>kindergarten through grade five</w:t>
      </w:r>
      <w:r w:rsidR="6B5A958B">
        <w:t xml:space="preserve"> and </w:t>
      </w:r>
      <w:r w:rsidR="586B25D3">
        <w:t>grades six through twelve</w:t>
      </w:r>
      <w:r w:rsidR="6B5A958B">
        <w:t>) in local training as an activity to familiarize test examiners with the test delivery platform</w:t>
      </w:r>
      <w:r w:rsidR="65523659">
        <w:t>,</w:t>
      </w:r>
      <w:r w:rsidR="6B5A958B">
        <w:t xml:space="preserve"> test item types</w:t>
      </w:r>
      <w:r w:rsidR="65523659">
        <w:t>, and accessibility resources</w:t>
      </w:r>
      <w:r w:rsidR="6B5A958B">
        <w:t>.</w:t>
      </w:r>
    </w:p>
    <w:p w14:paraId="1E694BD2" w14:textId="21C85AC8" w:rsidR="00C351AE" w:rsidRPr="00943846" w:rsidRDefault="00C351AE" w:rsidP="00484F59">
      <w:pPr>
        <w:pStyle w:val="Heading5"/>
      </w:pPr>
      <w:r w:rsidRPr="00943846">
        <w:t xml:space="preserve">Training </w:t>
      </w:r>
      <w:r w:rsidR="037087DA" w:rsidRPr="00943846">
        <w:t>Module Content</w:t>
      </w:r>
    </w:p>
    <w:p w14:paraId="1D49145B" w14:textId="42D4DA24" w:rsidR="00C351AE" w:rsidRPr="00943846" w:rsidRDefault="224570F8" w:rsidP="00C351AE">
      <w:r w:rsidRPr="00943846">
        <w:t xml:space="preserve">Training courses were divided into five modules. The LEA Certification course </w:t>
      </w:r>
      <w:r w:rsidR="45B0645A" w:rsidRPr="00943846">
        <w:t xml:space="preserve">included </w:t>
      </w:r>
      <w:r w:rsidRPr="00943846">
        <w:t>all five modules</w:t>
      </w:r>
      <w:r w:rsidR="00284061">
        <w:t>,</w:t>
      </w:r>
      <w:r w:rsidRPr="00943846">
        <w:t xml:space="preserve"> while the </w:t>
      </w:r>
      <w:r w:rsidR="4C16FABE" w:rsidRPr="00943846">
        <w:t xml:space="preserve">Test Examiner Certification course included only the first four modules. </w:t>
      </w:r>
      <w:r w:rsidR="00C351AE" w:rsidRPr="00943846">
        <w:t xml:space="preserve">The module sections for the training materials included content and documents as </w:t>
      </w:r>
      <w:r w:rsidR="007467A0">
        <w:t>described in this subsection</w:t>
      </w:r>
      <w:r w:rsidR="00C351AE" w:rsidRPr="00943846">
        <w:t>.</w:t>
      </w:r>
    </w:p>
    <w:p w14:paraId="465A06DE" w14:textId="0B6F6835" w:rsidR="00C351AE" w:rsidRPr="00943846" w:rsidRDefault="5A91F8DF" w:rsidP="050A50E1">
      <w:pPr>
        <w:keepNext/>
      </w:pPr>
      <w:r w:rsidRPr="00943846">
        <w:t xml:space="preserve">The LEA Certification </w:t>
      </w:r>
      <w:r w:rsidR="00284061">
        <w:t>c</w:t>
      </w:r>
      <w:r w:rsidRPr="00943846">
        <w:t>ourse was divided into five modules:</w:t>
      </w:r>
    </w:p>
    <w:p w14:paraId="5268B41F" w14:textId="6C61963F" w:rsidR="00C351AE" w:rsidRPr="00943846" w:rsidRDefault="5A91F8DF" w:rsidP="00484F59">
      <w:pPr>
        <w:pStyle w:val="bullets-one"/>
      </w:pPr>
      <w:r>
        <w:t>Module 1—</w:t>
      </w:r>
      <w:r w:rsidR="65F59776">
        <w:t xml:space="preserve">Alternate ELPAC </w:t>
      </w:r>
      <w:r>
        <w:t>Overview</w:t>
      </w:r>
    </w:p>
    <w:p w14:paraId="65B15D1B" w14:textId="4C6F69E9" w:rsidR="00C351AE" w:rsidRPr="00943846" w:rsidRDefault="5A91F8DF" w:rsidP="00484F59">
      <w:pPr>
        <w:pStyle w:val="bullets-one"/>
      </w:pPr>
      <w:r>
        <w:t>Module 2—Operational Field Test</w:t>
      </w:r>
      <w:r w:rsidR="053FFBE4">
        <w:t xml:space="preserve"> Overview</w:t>
      </w:r>
    </w:p>
    <w:p w14:paraId="5D5E4A41" w14:textId="1E03C0D2" w:rsidR="00C351AE" w:rsidRPr="00943846" w:rsidRDefault="5A91F8DF" w:rsidP="00484F59">
      <w:pPr>
        <w:pStyle w:val="bullets-one"/>
      </w:pPr>
      <w:r>
        <w:t>Module 3—</w:t>
      </w:r>
      <w:r w:rsidR="79BAD0EB">
        <w:t xml:space="preserve">Test </w:t>
      </w:r>
      <w:r>
        <w:t>Administration</w:t>
      </w:r>
    </w:p>
    <w:p w14:paraId="7CF8D96C" w14:textId="77777777" w:rsidR="00C351AE" w:rsidRPr="00943846" w:rsidRDefault="5A91F8DF" w:rsidP="00484F59">
      <w:pPr>
        <w:pStyle w:val="bullets-one"/>
      </w:pPr>
      <w:r>
        <w:t>Module 4—Scoring</w:t>
      </w:r>
    </w:p>
    <w:p w14:paraId="379C1B8B" w14:textId="57916252" w:rsidR="00C351AE" w:rsidRPr="00943846" w:rsidRDefault="5A91F8DF" w:rsidP="00484F59">
      <w:pPr>
        <w:pStyle w:val="bullets-one"/>
      </w:pPr>
      <w:r>
        <w:t xml:space="preserve">Module 5—Training at the Local Level </w:t>
      </w:r>
    </w:p>
    <w:p w14:paraId="179EB2F7" w14:textId="5B542BE7" w:rsidR="00C351AE" w:rsidRPr="00943846" w:rsidRDefault="63B5F53E" w:rsidP="00D045F5">
      <w:pPr>
        <w:keepNext/>
      </w:pPr>
      <w:r w:rsidRPr="00943846">
        <w:t xml:space="preserve">Modules </w:t>
      </w:r>
      <w:r w:rsidR="00E53051">
        <w:t>were as follows</w:t>
      </w:r>
      <w:r w:rsidR="00C351AE" w:rsidRPr="00943846">
        <w:t>:</w:t>
      </w:r>
    </w:p>
    <w:p w14:paraId="3E446148" w14:textId="77777777" w:rsidR="00C351AE" w:rsidRPr="007219A9" w:rsidRDefault="7CA91625" w:rsidP="00484F59">
      <w:pPr>
        <w:pStyle w:val="bullets"/>
        <w:keepNext/>
        <w:numPr>
          <w:ilvl w:val="0"/>
          <w:numId w:val="17"/>
        </w:numPr>
        <w:tabs>
          <w:tab w:val="clear" w:pos="727"/>
        </w:tabs>
        <w:ind w:left="864" w:hanging="288"/>
        <w:rPr>
          <w:b/>
          <w:bCs/>
        </w:rPr>
      </w:pPr>
      <w:r w:rsidRPr="560F8A8F">
        <w:rPr>
          <w:b/>
          <w:bCs/>
        </w:rPr>
        <w:t>Module 1—Alternate ELPAC Overview</w:t>
      </w:r>
    </w:p>
    <w:p w14:paraId="6054DFCB" w14:textId="77777777" w:rsidR="00C351AE" w:rsidRPr="00943846" w:rsidRDefault="00C351AE" w:rsidP="00C351AE">
      <w:pPr>
        <w:pStyle w:val="bullets-one"/>
        <w:numPr>
          <w:ilvl w:val="0"/>
          <w:numId w:val="0"/>
        </w:numPr>
        <w:ind w:left="1051" w:hanging="187"/>
        <w:contextualSpacing w:val="0"/>
        <w:rPr>
          <w:rFonts w:cs="Arial"/>
        </w:rPr>
      </w:pPr>
      <w:r w:rsidRPr="00943846">
        <w:t>Module content included</w:t>
      </w:r>
      <w:r w:rsidRPr="00943846">
        <w:rPr>
          <w:rFonts w:cs="Arial"/>
        </w:rPr>
        <w:t xml:space="preserve"> the following:</w:t>
      </w:r>
    </w:p>
    <w:p w14:paraId="331A6A61" w14:textId="77777777" w:rsidR="00C351AE" w:rsidRPr="00943846" w:rsidRDefault="4C8849E4" w:rsidP="00484F59">
      <w:pPr>
        <w:pStyle w:val="bullets2-one"/>
      </w:pPr>
      <w:r>
        <w:t>Timeline</w:t>
      </w:r>
    </w:p>
    <w:p w14:paraId="176FD9D7" w14:textId="32ECE216" w:rsidR="00C351AE" w:rsidRPr="00943846" w:rsidRDefault="4C8849E4" w:rsidP="00484F59">
      <w:pPr>
        <w:pStyle w:val="bullets2-one"/>
      </w:pPr>
      <w:r>
        <w:t>Eligibility (including the Alternate Assessment Decision Confirmation Worksheet)</w:t>
      </w:r>
    </w:p>
    <w:p w14:paraId="3904D556" w14:textId="516B52E4" w:rsidR="00C351AE" w:rsidRPr="00943846" w:rsidRDefault="4C8849E4" w:rsidP="00484F59">
      <w:pPr>
        <w:pStyle w:val="bullets2-one"/>
      </w:pPr>
      <w:r>
        <w:t xml:space="preserve">Standards and </w:t>
      </w:r>
      <w:r w:rsidR="3F85C5A0">
        <w:t>C</w:t>
      </w:r>
      <w:r>
        <w:t>onnectors</w:t>
      </w:r>
    </w:p>
    <w:p w14:paraId="097921FB" w14:textId="31489B0B" w:rsidR="00C351AE" w:rsidRPr="00943846" w:rsidRDefault="4C8849E4" w:rsidP="00484F59">
      <w:pPr>
        <w:pStyle w:val="bullets2-one"/>
      </w:pPr>
      <w:r>
        <w:t xml:space="preserve">Understanding of what </w:t>
      </w:r>
      <w:r w:rsidR="3F85C5A0">
        <w:t>is</w:t>
      </w:r>
      <w:r>
        <w:t xml:space="preserve"> measur</w:t>
      </w:r>
      <w:r w:rsidR="3F85C5A0">
        <w:t>ed</w:t>
      </w:r>
    </w:p>
    <w:p w14:paraId="07195694" w14:textId="12E76EF2" w:rsidR="00C351AE" w:rsidRPr="00943846" w:rsidRDefault="2EEE62E5" w:rsidP="00484F59">
      <w:pPr>
        <w:pStyle w:val="bullets2-one"/>
      </w:pPr>
      <w:r>
        <w:t>Understanding of h</w:t>
      </w:r>
      <w:r w:rsidR="4C8849E4">
        <w:t>ow the assessment is administered</w:t>
      </w:r>
      <w:r w:rsidR="3F85C5A0">
        <w:t>, arranged by task type</w:t>
      </w:r>
    </w:p>
    <w:p w14:paraId="17DA848F" w14:textId="77777777" w:rsidR="00C351AE" w:rsidRPr="00943846" w:rsidRDefault="4C8849E4" w:rsidP="00484F59">
      <w:pPr>
        <w:pStyle w:val="bullets2-one"/>
      </w:pPr>
      <w:r>
        <w:t>Three levels of linguistic complexity</w:t>
      </w:r>
    </w:p>
    <w:p w14:paraId="351C1008" w14:textId="77777777" w:rsidR="00C351AE" w:rsidRPr="00943846" w:rsidRDefault="4C8849E4" w:rsidP="00484F59">
      <w:pPr>
        <w:pStyle w:val="bullets2-one"/>
      </w:pPr>
      <w:r>
        <w:t>Domain integration to allow individually preferred communication modes</w:t>
      </w:r>
    </w:p>
    <w:p w14:paraId="109FD196" w14:textId="77777777" w:rsidR="00C351AE" w:rsidRPr="00943846" w:rsidRDefault="4C8849E4" w:rsidP="00484F59">
      <w:pPr>
        <w:pStyle w:val="bullets2-one"/>
      </w:pPr>
      <w:r>
        <w:t>Task types and item types</w:t>
      </w:r>
    </w:p>
    <w:p w14:paraId="5E381054" w14:textId="77777777" w:rsidR="00C351AE" w:rsidRPr="00943846" w:rsidRDefault="4C8849E4" w:rsidP="00484F59">
      <w:pPr>
        <w:pStyle w:val="bullets2-one"/>
      </w:pPr>
      <w:r>
        <w:t>Grade levels and grade spans tested</w:t>
      </w:r>
    </w:p>
    <w:p w14:paraId="27D74022" w14:textId="2DDFE745" w:rsidR="00C351AE" w:rsidRPr="00943846" w:rsidRDefault="4C8849E4" w:rsidP="00484F59">
      <w:pPr>
        <w:pStyle w:val="bullets2-one"/>
      </w:pPr>
      <w:r>
        <w:t xml:space="preserve">Overview of the Initial and Summative </w:t>
      </w:r>
      <w:r w:rsidR="3D2A531A">
        <w:t xml:space="preserve">Alternate </w:t>
      </w:r>
      <w:r>
        <w:t>ELPAC</w:t>
      </w:r>
    </w:p>
    <w:p w14:paraId="07C4151F" w14:textId="77777777" w:rsidR="00C351AE" w:rsidRPr="00943846" w:rsidRDefault="4C8849E4" w:rsidP="00484F59">
      <w:pPr>
        <w:pStyle w:val="bullets2-one"/>
      </w:pPr>
      <w:r>
        <w:t>Score reports</w:t>
      </w:r>
    </w:p>
    <w:p w14:paraId="086B05A8" w14:textId="77777777" w:rsidR="00C351AE" w:rsidRPr="00943846" w:rsidRDefault="00C351AE" w:rsidP="00C351AE">
      <w:pPr>
        <w:pStyle w:val="ListParagraph"/>
        <w:ind w:left="864"/>
        <w:contextualSpacing w:val="0"/>
      </w:pPr>
      <w:r w:rsidRPr="00943846">
        <w:t>Materials used included the following:</w:t>
      </w:r>
    </w:p>
    <w:p w14:paraId="0CC4A4C6" w14:textId="19A309C5" w:rsidR="00C351AE" w:rsidRPr="00943846" w:rsidRDefault="03917135" w:rsidP="00484F59">
      <w:pPr>
        <w:pStyle w:val="bullets2"/>
      </w:pPr>
      <w:r>
        <w:t xml:space="preserve">Printed </w:t>
      </w:r>
      <w:r w:rsidR="2ECA7C23">
        <w:t>s</w:t>
      </w:r>
      <w:r w:rsidR="00C351AE">
        <w:t xml:space="preserve">lides </w:t>
      </w:r>
      <w:r w:rsidR="00DCE0DE">
        <w:t xml:space="preserve">with lines </w:t>
      </w:r>
      <w:r w:rsidR="00C351AE">
        <w:t xml:space="preserve">for </w:t>
      </w:r>
      <w:r w:rsidR="1E0683E9">
        <w:t>note</w:t>
      </w:r>
      <w:r w:rsidR="00C351AE">
        <w:t>taking</w:t>
      </w:r>
    </w:p>
    <w:p w14:paraId="6EF1EFE2" w14:textId="070A5920" w:rsidR="00C351AE" w:rsidRPr="00943846" w:rsidRDefault="00C351AE" w:rsidP="00484F59">
      <w:pPr>
        <w:pStyle w:val="bullets2"/>
      </w:pPr>
      <w:r>
        <w:t>Resource video: Introduction to the Alternate ELPAC (for parents/guardians) in English and Spanish</w:t>
      </w:r>
    </w:p>
    <w:p w14:paraId="528C9488" w14:textId="61117536" w:rsidR="00C351AE" w:rsidRPr="007219A9" w:rsidRDefault="7CA91625" w:rsidP="00484F59">
      <w:pPr>
        <w:pStyle w:val="bullets"/>
        <w:numPr>
          <w:ilvl w:val="0"/>
          <w:numId w:val="17"/>
        </w:numPr>
        <w:tabs>
          <w:tab w:val="clear" w:pos="727"/>
        </w:tabs>
        <w:ind w:left="864" w:hanging="288"/>
        <w:rPr>
          <w:b/>
          <w:bCs/>
        </w:rPr>
      </w:pPr>
      <w:r w:rsidRPr="560F8A8F">
        <w:rPr>
          <w:b/>
          <w:bCs/>
        </w:rPr>
        <w:t>Module 2—Operational Field Test Overview:</w:t>
      </w:r>
    </w:p>
    <w:p w14:paraId="762B00BE" w14:textId="77777777" w:rsidR="00C351AE" w:rsidRPr="00943846" w:rsidRDefault="00C351AE" w:rsidP="00C351AE">
      <w:pPr>
        <w:pStyle w:val="ListParagraph"/>
        <w:ind w:left="864"/>
        <w:contextualSpacing w:val="0"/>
      </w:pPr>
      <w:r w:rsidRPr="00943846">
        <w:t>Module content included the following:</w:t>
      </w:r>
    </w:p>
    <w:p w14:paraId="6AC862F8" w14:textId="695AB655" w:rsidR="00C351AE" w:rsidRPr="00943846" w:rsidRDefault="4C8849E4" w:rsidP="00484F59">
      <w:pPr>
        <w:pStyle w:val="bullets2-one"/>
      </w:pPr>
      <w:r>
        <w:t>Operational field test overview and purpose</w:t>
      </w:r>
    </w:p>
    <w:p w14:paraId="2489BE4E" w14:textId="545EAA94" w:rsidR="00C351AE" w:rsidRPr="00943846" w:rsidRDefault="55F52447" w:rsidP="00484F59">
      <w:pPr>
        <w:pStyle w:val="bullets2-one"/>
      </w:pPr>
      <w:r>
        <w:t>T</w:t>
      </w:r>
      <w:r w:rsidR="49F1DCAA">
        <w:t>he presence of t</w:t>
      </w:r>
      <w:r>
        <w:t xml:space="preserve">wo </w:t>
      </w:r>
      <w:r w:rsidR="5108F81E">
        <w:t xml:space="preserve">different test </w:t>
      </w:r>
      <w:r>
        <w:t>forms</w:t>
      </w:r>
    </w:p>
    <w:p w14:paraId="535673B4" w14:textId="00E5F0DA" w:rsidR="00C351AE" w:rsidRPr="00943846" w:rsidRDefault="4C8849E4" w:rsidP="00484F59">
      <w:pPr>
        <w:pStyle w:val="bullets2-one"/>
      </w:pPr>
      <w:r>
        <w:t>Introduction to second scoring of rubric-scored items</w:t>
      </w:r>
    </w:p>
    <w:p w14:paraId="36A1912A" w14:textId="7704616D" w:rsidR="00C351AE" w:rsidRPr="00943846" w:rsidRDefault="03F77785" w:rsidP="00484F59">
      <w:pPr>
        <w:pStyle w:val="bullets2-one"/>
      </w:pPr>
      <w:r>
        <w:t xml:space="preserve">English </w:t>
      </w:r>
      <w:r w:rsidR="008D625C">
        <w:t>Only</w:t>
      </w:r>
      <w:r w:rsidR="626F8CE5">
        <w:t xml:space="preserve"> student</w:t>
      </w:r>
      <w:r>
        <w:t xml:space="preserve"> </w:t>
      </w:r>
      <w:r w:rsidR="7358F5F4">
        <w:t>study</w:t>
      </w:r>
    </w:p>
    <w:p w14:paraId="6F4ACAC0" w14:textId="77777777" w:rsidR="00C351AE" w:rsidRPr="00943846" w:rsidRDefault="00C351AE" w:rsidP="006829E6">
      <w:pPr>
        <w:pStyle w:val="ListParagraph"/>
        <w:keepNext/>
        <w:ind w:left="864"/>
        <w:contextualSpacing w:val="0"/>
      </w:pPr>
      <w:r w:rsidRPr="00943846">
        <w:t>Materials used included the following:</w:t>
      </w:r>
    </w:p>
    <w:p w14:paraId="2351276E" w14:textId="2D4C4AB8" w:rsidR="00C351AE" w:rsidRPr="00943846" w:rsidRDefault="44C249DE" w:rsidP="00484F59">
      <w:pPr>
        <w:pStyle w:val="bullets2"/>
        <w:keepNext/>
      </w:pPr>
      <w:r>
        <w:t xml:space="preserve">Printed </w:t>
      </w:r>
      <w:r w:rsidR="59D48B87">
        <w:t>s</w:t>
      </w:r>
      <w:r w:rsidR="5A667118">
        <w:t>lides</w:t>
      </w:r>
      <w:r w:rsidR="00235B77" w:rsidRPr="00235B77">
        <w:t xml:space="preserve"> </w:t>
      </w:r>
      <w:r w:rsidR="00235B77">
        <w:t>with lines</w:t>
      </w:r>
      <w:r w:rsidR="5A667118">
        <w:t xml:space="preserve"> for note</w:t>
      </w:r>
      <w:r w:rsidR="61E95130">
        <w:t>taking</w:t>
      </w:r>
    </w:p>
    <w:p w14:paraId="7B626E37" w14:textId="77777777" w:rsidR="00C351AE" w:rsidRPr="00943846" w:rsidRDefault="00C351AE" w:rsidP="00484F59">
      <w:pPr>
        <w:pStyle w:val="bullets2"/>
      </w:pPr>
      <w:r w:rsidRPr="00943846">
        <w:rPr>
          <w:i/>
          <w:iCs/>
        </w:rPr>
        <w:t>Draft Alternate ELPAC Operational Field Test DFA</w:t>
      </w:r>
      <w:r w:rsidRPr="00943846">
        <w:t xml:space="preserve"> for training purposes only for the test form assigned to the LEA, either Form 1 or Form 2</w:t>
      </w:r>
    </w:p>
    <w:p w14:paraId="0A2B2A39" w14:textId="77777777" w:rsidR="00C351AE" w:rsidRPr="007219A9" w:rsidRDefault="7CA91625" w:rsidP="00484F59">
      <w:pPr>
        <w:pStyle w:val="bullets"/>
        <w:keepNext/>
        <w:numPr>
          <w:ilvl w:val="0"/>
          <w:numId w:val="17"/>
        </w:numPr>
        <w:tabs>
          <w:tab w:val="clear" w:pos="727"/>
        </w:tabs>
        <w:ind w:left="864" w:hanging="288"/>
        <w:rPr>
          <w:b/>
          <w:bCs/>
        </w:rPr>
      </w:pPr>
      <w:r w:rsidRPr="560F8A8F">
        <w:rPr>
          <w:b/>
          <w:bCs/>
        </w:rPr>
        <w:t>Module 3—Test Administration:</w:t>
      </w:r>
    </w:p>
    <w:p w14:paraId="34FF7219" w14:textId="77777777" w:rsidR="00C351AE" w:rsidRPr="00943846" w:rsidRDefault="00C351AE" w:rsidP="0026790E">
      <w:pPr>
        <w:pStyle w:val="ListParagraph"/>
        <w:keepNext/>
        <w:ind w:left="864"/>
        <w:contextualSpacing w:val="0"/>
      </w:pPr>
      <w:r w:rsidRPr="00943846">
        <w:t>Module content included the following:</w:t>
      </w:r>
    </w:p>
    <w:p w14:paraId="266E2155" w14:textId="335119BD" w:rsidR="00C351AE" w:rsidRPr="00943846" w:rsidRDefault="003C106F" w:rsidP="00484F59">
      <w:pPr>
        <w:pStyle w:val="bullets2"/>
      </w:pPr>
      <w:r>
        <w:t>R</w:t>
      </w:r>
      <w:r w:rsidR="00C351AE" w:rsidRPr="00943846">
        <w:t xml:space="preserve">eview of the </w:t>
      </w:r>
      <w:r w:rsidR="00C351AE" w:rsidRPr="0026790E">
        <w:rPr>
          <w:i/>
          <w:iCs/>
        </w:rPr>
        <w:t>DFA</w:t>
      </w:r>
      <w:r w:rsidR="00C351AE" w:rsidRPr="00943846">
        <w:t xml:space="preserve"> instructions regarding testing environment</w:t>
      </w:r>
    </w:p>
    <w:p w14:paraId="58C0B4B2" w14:textId="1E334EEA" w:rsidR="00C351AE" w:rsidRPr="00943846" w:rsidRDefault="00C351AE" w:rsidP="00484F59">
      <w:pPr>
        <w:pStyle w:val="bullets2"/>
      </w:pPr>
      <w:r w:rsidRPr="00943846">
        <w:t xml:space="preserve">Alternate text and </w:t>
      </w:r>
      <w:r w:rsidR="00E949A3" w:rsidRPr="00943846">
        <w:t xml:space="preserve">alternate </w:t>
      </w:r>
      <w:r w:rsidR="004726DD">
        <w:t>p</w:t>
      </w:r>
      <w:r w:rsidRPr="00943846">
        <w:t>resentation</w:t>
      </w:r>
    </w:p>
    <w:p w14:paraId="73E1021A" w14:textId="77777777" w:rsidR="00C351AE" w:rsidRPr="00943846" w:rsidRDefault="00C351AE" w:rsidP="00484F59">
      <w:pPr>
        <w:pStyle w:val="bullets2"/>
      </w:pPr>
      <w:r w:rsidRPr="00943846">
        <w:t>Picture cards</w:t>
      </w:r>
    </w:p>
    <w:p w14:paraId="1A1A9FCD" w14:textId="20F0B5F2" w:rsidR="00C351AE" w:rsidRPr="00943846" w:rsidRDefault="00C351AE" w:rsidP="00484F59">
      <w:pPr>
        <w:pStyle w:val="bullets2"/>
      </w:pPr>
      <w:r>
        <w:t>Technical requirements and resources</w:t>
      </w:r>
    </w:p>
    <w:p w14:paraId="0A7134CC" w14:textId="77777777" w:rsidR="00C351AE" w:rsidRPr="00943846" w:rsidRDefault="00C351AE" w:rsidP="00484F59">
      <w:pPr>
        <w:pStyle w:val="bullets2"/>
      </w:pPr>
      <w:r w:rsidRPr="00943846">
        <w:t>Test settings</w:t>
      </w:r>
    </w:p>
    <w:p w14:paraId="340327DD" w14:textId="77777777" w:rsidR="00C351AE" w:rsidRPr="00943846" w:rsidRDefault="00C351AE" w:rsidP="00484F59">
      <w:pPr>
        <w:pStyle w:val="bullets2"/>
      </w:pPr>
      <w:r w:rsidRPr="00943846">
        <w:t>Individualization</w:t>
      </w:r>
    </w:p>
    <w:p w14:paraId="781D1423" w14:textId="14CBC15C" w:rsidR="00C351AE" w:rsidRPr="00943846" w:rsidRDefault="00C351AE" w:rsidP="00484F59">
      <w:pPr>
        <w:pStyle w:val="bullets2"/>
      </w:pPr>
      <w:r>
        <w:t>Prepar</w:t>
      </w:r>
      <w:r w:rsidR="00E05B02">
        <w:t>ation of</w:t>
      </w:r>
      <w:r>
        <w:t xml:space="preserve"> </w:t>
      </w:r>
      <w:r w:rsidR="005F6950">
        <w:t>a</w:t>
      </w:r>
      <w:r>
        <w:t xml:space="preserve">ugmentative and </w:t>
      </w:r>
      <w:r w:rsidR="005F6950">
        <w:t>a</w:t>
      </w:r>
      <w:r>
        <w:t xml:space="preserve">lternative </w:t>
      </w:r>
      <w:r w:rsidR="005F6950">
        <w:t>c</w:t>
      </w:r>
      <w:r>
        <w:t>ommunication devices and other accessibility resources</w:t>
      </w:r>
    </w:p>
    <w:p w14:paraId="0E9A6E2A" w14:textId="1BA242D2" w:rsidR="00C351AE" w:rsidRPr="00943846" w:rsidRDefault="00C351AE" w:rsidP="00484F59">
      <w:pPr>
        <w:pStyle w:val="bullets2"/>
      </w:pPr>
      <w:r w:rsidRPr="00943846">
        <w:t xml:space="preserve">Review of the </w:t>
      </w:r>
      <w:r w:rsidRPr="0026790E">
        <w:rPr>
          <w:i/>
          <w:iCs/>
        </w:rPr>
        <w:t>DFA</w:t>
      </w:r>
      <w:r w:rsidRPr="00943846">
        <w:t xml:space="preserve"> item content</w:t>
      </w:r>
    </w:p>
    <w:p w14:paraId="55810704" w14:textId="2E89D68D" w:rsidR="00C351AE" w:rsidRPr="00943846" w:rsidRDefault="00C351AE" w:rsidP="00484F59">
      <w:pPr>
        <w:pStyle w:val="bullets2"/>
      </w:pPr>
      <w:r w:rsidRPr="00943846">
        <w:t>Review of engagement strategies</w:t>
      </w:r>
    </w:p>
    <w:p w14:paraId="51F7026A" w14:textId="7C096909" w:rsidR="00C351AE" w:rsidRPr="00943846" w:rsidRDefault="00C351AE" w:rsidP="00484F59">
      <w:pPr>
        <w:pStyle w:val="bullets2"/>
      </w:pPr>
      <w:r w:rsidRPr="00943846">
        <w:t>Review of stopping policy</w:t>
      </w:r>
    </w:p>
    <w:p w14:paraId="0C246DCF" w14:textId="77777777" w:rsidR="00C351AE" w:rsidRPr="00943846" w:rsidRDefault="00C351AE" w:rsidP="00484F59">
      <w:pPr>
        <w:pStyle w:val="bullets2"/>
      </w:pPr>
      <w:r w:rsidRPr="00943846">
        <w:t>Survey questions during and following the administration</w:t>
      </w:r>
    </w:p>
    <w:p w14:paraId="6C9554BF" w14:textId="77777777" w:rsidR="00C351AE" w:rsidRPr="00943846" w:rsidRDefault="00C351AE" w:rsidP="00C351AE">
      <w:pPr>
        <w:pStyle w:val="ListParagraph"/>
        <w:ind w:left="864"/>
        <w:contextualSpacing w:val="0"/>
      </w:pPr>
      <w:r w:rsidRPr="00943846">
        <w:t>Materials used included the following:</w:t>
      </w:r>
    </w:p>
    <w:p w14:paraId="37E10638" w14:textId="794899E0" w:rsidR="00C351AE" w:rsidRPr="00943846" w:rsidRDefault="160C33E9" w:rsidP="00484F59">
      <w:pPr>
        <w:pStyle w:val="bullets2"/>
      </w:pPr>
      <w:r>
        <w:t>Printed s</w:t>
      </w:r>
      <w:r w:rsidR="5A667118">
        <w:t>lides</w:t>
      </w:r>
      <w:r w:rsidR="00235B77" w:rsidRPr="00235B77">
        <w:t xml:space="preserve"> </w:t>
      </w:r>
      <w:r w:rsidR="00235B77">
        <w:t>with lines</w:t>
      </w:r>
      <w:r w:rsidR="00C351AE" w:rsidRPr="00943846">
        <w:t xml:space="preserve"> for note</w:t>
      </w:r>
      <w:r w:rsidR="30E211CA">
        <w:t>taking</w:t>
      </w:r>
    </w:p>
    <w:p w14:paraId="4EB85C4C" w14:textId="0991F40B" w:rsidR="00C351AE" w:rsidRPr="00943846" w:rsidRDefault="00C351AE" w:rsidP="00484F59">
      <w:pPr>
        <w:pStyle w:val="bullets2"/>
      </w:pPr>
      <w:r>
        <w:t xml:space="preserve">Alternate ELPAC Operational Field Test </w:t>
      </w:r>
      <w:r w:rsidR="56516802">
        <w:t xml:space="preserve">AST </w:t>
      </w:r>
      <w:r>
        <w:t>TIP</w:t>
      </w:r>
    </w:p>
    <w:p w14:paraId="11B9B42B" w14:textId="1F8E983B" w:rsidR="00C351AE" w:rsidRPr="00943846" w:rsidRDefault="00C351AE" w:rsidP="00484F59">
      <w:pPr>
        <w:pStyle w:val="bullets2"/>
      </w:pPr>
      <w:r w:rsidRPr="177F2F5E">
        <w:rPr>
          <w:i/>
          <w:iCs/>
        </w:rPr>
        <w:t>Alternate ELPAC Training Test DFA</w:t>
      </w:r>
      <w:r w:rsidR="1E131935" w:rsidRPr="177F2F5E">
        <w:rPr>
          <w:i/>
          <w:iCs/>
        </w:rPr>
        <w:t>s</w:t>
      </w:r>
      <w:r w:rsidRPr="177F2F5E">
        <w:rPr>
          <w:i/>
          <w:iCs/>
        </w:rPr>
        <w:t>,</w:t>
      </w:r>
      <w:r>
        <w:t xml:space="preserve"> kindergarten through grade five and grades six through twelve</w:t>
      </w:r>
    </w:p>
    <w:p w14:paraId="1C417FF5" w14:textId="77777777" w:rsidR="00C351AE" w:rsidRPr="00943846" w:rsidRDefault="00C351AE" w:rsidP="00484F59">
      <w:pPr>
        <w:pStyle w:val="bullets2"/>
      </w:pPr>
      <w:r w:rsidRPr="0026790E">
        <w:rPr>
          <w:i/>
          <w:iCs/>
        </w:rPr>
        <w:t>Draft Alternate ELPAC Operational Field Test DFA</w:t>
      </w:r>
      <w:r w:rsidRPr="00943846">
        <w:t xml:space="preserve"> for training purposes only for the test form assigned to the LEA, either Form 1 or Form 2</w:t>
      </w:r>
    </w:p>
    <w:p w14:paraId="17D6A589" w14:textId="77777777" w:rsidR="00C351AE" w:rsidRPr="00943846" w:rsidRDefault="00C351AE" w:rsidP="00484F59">
      <w:pPr>
        <w:pStyle w:val="bullets2"/>
      </w:pPr>
      <w:r w:rsidRPr="00943846">
        <w:t>Alternative presentation and Optional Individualization materials</w:t>
      </w:r>
    </w:p>
    <w:p w14:paraId="20992FD8" w14:textId="77777777" w:rsidR="00C351AE" w:rsidRPr="00943846" w:rsidRDefault="00C351AE" w:rsidP="00484F59">
      <w:pPr>
        <w:pStyle w:val="bullets2"/>
      </w:pPr>
      <w:r w:rsidRPr="00943846">
        <w:t xml:space="preserve">Appendices of the field test </w:t>
      </w:r>
      <w:r w:rsidRPr="0026790E">
        <w:rPr>
          <w:i/>
          <w:iCs/>
        </w:rPr>
        <w:t>DFA</w:t>
      </w:r>
      <w:r w:rsidRPr="00943846">
        <w:t xml:space="preserve"> for the test form assigned</w:t>
      </w:r>
    </w:p>
    <w:p w14:paraId="2FCD385A" w14:textId="77777777" w:rsidR="00C351AE" w:rsidRPr="00943846" w:rsidRDefault="00C351AE" w:rsidP="00484F59">
      <w:pPr>
        <w:pStyle w:val="bullets2"/>
      </w:pPr>
      <w:r w:rsidRPr="00943846">
        <w:t>Resource video: Overview of Test Administration</w:t>
      </w:r>
    </w:p>
    <w:p w14:paraId="6EF7A817" w14:textId="7B6C23AB" w:rsidR="00C351AE" w:rsidRPr="007219A9" w:rsidRDefault="7CA91625" w:rsidP="00484F59">
      <w:pPr>
        <w:pStyle w:val="bullets"/>
        <w:numPr>
          <w:ilvl w:val="0"/>
          <w:numId w:val="17"/>
        </w:numPr>
        <w:tabs>
          <w:tab w:val="clear" w:pos="727"/>
        </w:tabs>
        <w:ind w:left="864" w:hanging="288"/>
        <w:rPr>
          <w:b/>
          <w:bCs/>
        </w:rPr>
      </w:pPr>
      <w:r w:rsidRPr="560F8A8F">
        <w:rPr>
          <w:b/>
          <w:bCs/>
        </w:rPr>
        <w:t>Module 4—Scoring:</w:t>
      </w:r>
    </w:p>
    <w:p w14:paraId="2DF85A91" w14:textId="77777777" w:rsidR="00C351AE" w:rsidRPr="00943846" w:rsidRDefault="00C351AE" w:rsidP="00C351AE">
      <w:pPr>
        <w:pStyle w:val="ListParagraph"/>
        <w:ind w:left="864"/>
        <w:contextualSpacing w:val="0"/>
      </w:pPr>
      <w:r w:rsidRPr="00943846">
        <w:t>Module content included the following:</w:t>
      </w:r>
    </w:p>
    <w:p w14:paraId="2BB728D8" w14:textId="7F4BA866" w:rsidR="00C351AE" w:rsidRPr="00943846" w:rsidRDefault="4C8849E4" w:rsidP="00484F59">
      <w:pPr>
        <w:pStyle w:val="bullets2-one"/>
      </w:pPr>
      <w:r>
        <w:t>Review of rubrics and videos of administrations</w:t>
      </w:r>
    </w:p>
    <w:p w14:paraId="2CA6BAD7" w14:textId="79DADDFA" w:rsidR="00C351AE" w:rsidRPr="00943846" w:rsidRDefault="4C8849E4" w:rsidP="00484F59">
      <w:pPr>
        <w:pStyle w:val="bullets2-one"/>
      </w:pPr>
      <w:r>
        <w:t>Second scoring of rubric-scored items</w:t>
      </w:r>
    </w:p>
    <w:p w14:paraId="135A91D1" w14:textId="77777777" w:rsidR="00C351AE" w:rsidRPr="00943846" w:rsidRDefault="00C351AE" w:rsidP="00C351AE">
      <w:pPr>
        <w:ind w:left="864"/>
      </w:pPr>
      <w:r w:rsidRPr="00943846">
        <w:t>Materials used included the following:</w:t>
      </w:r>
    </w:p>
    <w:p w14:paraId="1498ABE3" w14:textId="6162D38A" w:rsidR="00C351AE" w:rsidRPr="00943846" w:rsidRDefault="2FD0B2BC" w:rsidP="00484F59">
      <w:pPr>
        <w:pStyle w:val="bullets2"/>
      </w:pPr>
      <w:r>
        <w:t>Printed s</w:t>
      </w:r>
      <w:r w:rsidR="5A667118">
        <w:t>lides</w:t>
      </w:r>
      <w:r w:rsidR="00235B77" w:rsidRPr="00235B77">
        <w:t xml:space="preserve"> </w:t>
      </w:r>
      <w:r w:rsidR="00235B77">
        <w:t>with lines</w:t>
      </w:r>
      <w:r w:rsidR="5A667118">
        <w:t xml:space="preserve"> for note</w:t>
      </w:r>
      <w:r w:rsidR="2785E816">
        <w:t>taking</w:t>
      </w:r>
    </w:p>
    <w:p w14:paraId="4006D657" w14:textId="7BAE117C" w:rsidR="00C351AE" w:rsidRPr="00943846" w:rsidRDefault="006F6930" w:rsidP="00484F59">
      <w:pPr>
        <w:pStyle w:val="bullets2"/>
      </w:pPr>
      <w:r>
        <w:t>Individual</w:t>
      </w:r>
      <w:r w:rsidRPr="00943846">
        <w:t xml:space="preserve"> </w:t>
      </w:r>
      <w:r w:rsidR="00C351AE" w:rsidRPr="00943846">
        <w:t>video</w:t>
      </w:r>
      <w:r>
        <w:t>s</w:t>
      </w:r>
      <w:r w:rsidR="00C351AE" w:rsidRPr="00943846">
        <w:t xml:space="preserve"> covering each rubric: modeling rubric, opinion rubric, </w:t>
      </w:r>
      <w:r>
        <w:t xml:space="preserve">and </w:t>
      </w:r>
      <w:r w:rsidR="00C351AE" w:rsidRPr="00943846">
        <w:t>comprehensiveness rubric</w:t>
      </w:r>
    </w:p>
    <w:p w14:paraId="6159AE41" w14:textId="6242D2F2" w:rsidR="00C351AE" w:rsidRPr="007219A9" w:rsidRDefault="7CA91625" w:rsidP="00484F59">
      <w:pPr>
        <w:pStyle w:val="bullets"/>
        <w:keepNext/>
        <w:numPr>
          <w:ilvl w:val="0"/>
          <w:numId w:val="17"/>
        </w:numPr>
        <w:tabs>
          <w:tab w:val="clear" w:pos="727"/>
        </w:tabs>
        <w:ind w:left="864" w:hanging="288"/>
        <w:rPr>
          <w:b/>
          <w:bCs/>
        </w:rPr>
      </w:pPr>
      <w:r w:rsidRPr="560F8A8F">
        <w:rPr>
          <w:b/>
          <w:bCs/>
        </w:rPr>
        <w:t>Module 5—Training at the Local Level:</w:t>
      </w:r>
    </w:p>
    <w:p w14:paraId="487EEDF9" w14:textId="77777777" w:rsidR="00C351AE" w:rsidRPr="00943846" w:rsidRDefault="00C351AE" w:rsidP="00C351AE">
      <w:pPr>
        <w:pStyle w:val="ListParagraph"/>
        <w:ind w:left="864"/>
        <w:contextualSpacing w:val="0"/>
      </w:pPr>
      <w:r w:rsidRPr="00943846">
        <w:t>Module content included the following:</w:t>
      </w:r>
    </w:p>
    <w:p w14:paraId="487C34AF" w14:textId="77777777" w:rsidR="00C351AE" w:rsidRPr="00943846" w:rsidRDefault="4C8849E4" w:rsidP="00484F59">
      <w:pPr>
        <w:pStyle w:val="bullets2-one"/>
      </w:pPr>
      <w:r>
        <w:t>Anticipated testing time</w:t>
      </w:r>
    </w:p>
    <w:p w14:paraId="5FFE0580" w14:textId="77777777" w:rsidR="00C351AE" w:rsidRPr="00943846" w:rsidRDefault="4C8849E4" w:rsidP="00484F59">
      <w:pPr>
        <w:pStyle w:val="bullets2-one"/>
      </w:pPr>
      <w:r>
        <w:t>Guidelines for who needs to be trained</w:t>
      </w:r>
    </w:p>
    <w:p w14:paraId="2F25D6DE" w14:textId="77777777" w:rsidR="00C351AE" w:rsidRPr="00943846" w:rsidRDefault="4C8849E4" w:rsidP="00484F59">
      <w:pPr>
        <w:pStyle w:val="bullets2-one"/>
      </w:pPr>
      <w:r>
        <w:t>Training options and resources</w:t>
      </w:r>
    </w:p>
    <w:p w14:paraId="59B0D48B" w14:textId="77777777" w:rsidR="00C351AE" w:rsidRPr="00943846" w:rsidRDefault="4C8849E4" w:rsidP="00484F59">
      <w:pPr>
        <w:pStyle w:val="bullets2-one"/>
      </w:pPr>
      <w:r>
        <w:t>Test preparation and individualization time</w:t>
      </w:r>
    </w:p>
    <w:p w14:paraId="6FD6C6CA" w14:textId="77777777" w:rsidR="00C351AE" w:rsidRPr="00943846" w:rsidRDefault="00C351AE" w:rsidP="00C351AE">
      <w:pPr>
        <w:pStyle w:val="ListParagraph"/>
        <w:ind w:left="864"/>
        <w:contextualSpacing w:val="0"/>
      </w:pPr>
      <w:r w:rsidRPr="00943846">
        <w:t>Materials used included the following:</w:t>
      </w:r>
    </w:p>
    <w:p w14:paraId="1D951B9C" w14:textId="26E238D8" w:rsidR="00C351AE" w:rsidRPr="00943846" w:rsidRDefault="751E8E67" w:rsidP="00484F59">
      <w:pPr>
        <w:pStyle w:val="bullets2-one"/>
      </w:pPr>
      <w:r>
        <w:t>Printed s</w:t>
      </w:r>
      <w:r w:rsidR="55F52447">
        <w:t xml:space="preserve">lides </w:t>
      </w:r>
      <w:r w:rsidR="00235B77">
        <w:t xml:space="preserve">with lines </w:t>
      </w:r>
      <w:r w:rsidR="55F52447">
        <w:t>for note</w:t>
      </w:r>
      <w:r w:rsidR="255D3C8B">
        <w:t>taking</w:t>
      </w:r>
    </w:p>
    <w:p w14:paraId="7C50FC9F" w14:textId="77777777" w:rsidR="00C351AE" w:rsidRPr="00943846" w:rsidRDefault="00C351AE" w:rsidP="00484F59">
      <w:pPr>
        <w:pStyle w:val="Heading5"/>
      </w:pPr>
      <w:r w:rsidRPr="00943846">
        <w:t>Training Videos</w:t>
      </w:r>
    </w:p>
    <w:p w14:paraId="49F84E81" w14:textId="4ED3FE7D" w:rsidR="00C351AE" w:rsidRPr="00943846" w:rsidRDefault="00C351AE" w:rsidP="00C351AE">
      <w:r w:rsidRPr="00943846">
        <w:t xml:space="preserve">Each module had its own training video created and posted to Moodle; these were made available with the other training materials. The topics were the same as described for the </w:t>
      </w:r>
      <w:r w:rsidR="76676985" w:rsidRPr="00943846">
        <w:t>training modules</w:t>
      </w:r>
      <w:r w:rsidRPr="00943846">
        <w:t xml:space="preserve">. </w:t>
      </w:r>
      <w:r w:rsidR="11A15B55" w:rsidRPr="00943846">
        <w:t xml:space="preserve">Module </w:t>
      </w:r>
      <w:r w:rsidR="62BB9B9F" w:rsidRPr="00943846">
        <w:t xml:space="preserve">four was </w:t>
      </w:r>
      <w:r w:rsidR="00B04C2D">
        <w:t>composed</w:t>
      </w:r>
      <w:r w:rsidR="62BB9B9F" w:rsidRPr="00943846">
        <w:t xml:space="preserve"> of three </w:t>
      </w:r>
      <w:r w:rsidR="11A15B55" w:rsidRPr="00943846">
        <w:t>v</w:t>
      </w:r>
      <w:r w:rsidRPr="00943846">
        <w:t xml:space="preserve">ideos </w:t>
      </w:r>
      <w:r w:rsidR="0F2FDDE5" w:rsidRPr="00943846">
        <w:t>that covered the administration and</w:t>
      </w:r>
      <w:r w:rsidR="6B114BF9" w:rsidRPr="00943846">
        <w:t xml:space="preserve"> scoring of rubric-scored items</w:t>
      </w:r>
      <w:r w:rsidR="75C48BDB" w:rsidRPr="00943846">
        <w:t xml:space="preserve">. There was one video for </w:t>
      </w:r>
      <w:r w:rsidR="0BD378C0" w:rsidRPr="00943846">
        <w:t xml:space="preserve">each </w:t>
      </w:r>
      <w:r w:rsidR="75C48BDB" w:rsidRPr="00943846">
        <w:t xml:space="preserve">of </w:t>
      </w:r>
      <w:r w:rsidR="6F98D278" w:rsidRPr="00943846">
        <w:t xml:space="preserve">the three </w:t>
      </w:r>
      <w:r w:rsidR="75C48BDB" w:rsidRPr="00943846">
        <w:t>rubric-scored item</w:t>
      </w:r>
      <w:r w:rsidR="6B114BF9" w:rsidRPr="00943846">
        <w:t xml:space="preserve"> </w:t>
      </w:r>
      <w:r w:rsidR="41B9FD4A" w:rsidRPr="00943846">
        <w:t xml:space="preserve">types. Originally, these videos </w:t>
      </w:r>
      <w:r w:rsidRPr="00943846">
        <w:t xml:space="preserve">were intended </w:t>
      </w:r>
      <w:r w:rsidR="00B04C2D">
        <w:t xml:space="preserve">to </w:t>
      </w:r>
      <w:r w:rsidRPr="00943846">
        <w:t>featur</w:t>
      </w:r>
      <w:r w:rsidR="6D04B092" w:rsidRPr="00943846">
        <w:t>e</w:t>
      </w:r>
      <w:r w:rsidRPr="00943846">
        <w:t xml:space="preserve"> test examiners administering the Alternate ELPAC to students; however, because of the pandemic, this became impossible. In lieu of actual students, actors were used, as well as short vignettes where test examiners described students they had taught previously and how they would individualize administration of the Alternate ELPAC for those students. Both the vignettes and </w:t>
      </w:r>
      <w:r w:rsidR="50C98ADD" w:rsidRPr="00943846">
        <w:t>footage</w:t>
      </w:r>
      <w:r w:rsidRPr="00943846">
        <w:t xml:space="preserve"> using actors were used to demonstrate how test examiners were to administer </w:t>
      </w:r>
      <w:r w:rsidR="00BB5EF3">
        <w:t>and</w:t>
      </w:r>
      <w:r w:rsidRPr="00943846">
        <w:t xml:space="preserve"> score </w:t>
      </w:r>
      <w:r w:rsidR="00BB5EF3">
        <w:t>the</w:t>
      </w:r>
      <w:r w:rsidRPr="00943846">
        <w:t xml:space="preserve"> rubric</w:t>
      </w:r>
      <w:r w:rsidR="001E735D" w:rsidRPr="00943846">
        <w:t>-</w:t>
      </w:r>
      <w:r w:rsidRPr="00943846">
        <w:t>scored items.</w:t>
      </w:r>
    </w:p>
    <w:p w14:paraId="3D3D3C4F" w14:textId="77777777" w:rsidR="00CC1CF6" w:rsidRPr="00F339BF" w:rsidRDefault="00CC1CF6" w:rsidP="00484F59">
      <w:pPr>
        <w:pStyle w:val="Heading3"/>
        <w:rPr>
          <w:webHidden/>
        </w:rPr>
      </w:pPr>
      <w:bookmarkStart w:id="534" w:name="_Toc120783965"/>
      <w:bookmarkStart w:id="535" w:name="_Toc131594611"/>
      <w:bookmarkEnd w:id="534"/>
      <w:r w:rsidRPr="002118A8">
        <w:t>User Roles and</w:t>
      </w:r>
      <w:r w:rsidRPr="00F339BF">
        <w:t xml:space="preserve"> Standardization</w:t>
      </w:r>
      <w:bookmarkEnd w:id="535"/>
    </w:p>
    <w:p w14:paraId="1612F273" w14:textId="77777777" w:rsidR="003813FF" w:rsidRPr="001B5E77" w:rsidRDefault="003813FF" w:rsidP="00617B4A">
      <w:pPr>
        <w:keepNext/>
        <w:keepLines/>
      </w:pPr>
      <w:bookmarkStart w:id="536" w:name="_Toc120805633"/>
      <w:r>
        <w:t>The test administration procedures were designed so that the tests are administered in a standardized manner. ETS took all necessary measures to ensure the standardization of test administration, as described in this section.</w:t>
      </w:r>
    </w:p>
    <w:p w14:paraId="2D5FB75F" w14:textId="77777777" w:rsidR="00CC1CF6" w:rsidRPr="00F339BF" w:rsidRDefault="00CC1CF6" w:rsidP="00617B4A">
      <w:pPr>
        <w:pStyle w:val="Heading4"/>
        <w:rPr>
          <w:webHidden/>
        </w:rPr>
      </w:pPr>
      <w:bookmarkStart w:id="537" w:name="_Toc131594612"/>
      <w:r w:rsidRPr="00F339BF">
        <w:t>Local Educational Agency ELPAC Coordinator</w:t>
      </w:r>
      <w:bookmarkEnd w:id="536"/>
      <w:bookmarkEnd w:id="537"/>
    </w:p>
    <w:p w14:paraId="0C7B9243" w14:textId="651B12BE" w:rsidR="003813FF" w:rsidRPr="001B5E77" w:rsidRDefault="003813FF" w:rsidP="00617B4A">
      <w:bookmarkStart w:id="538" w:name="_Toc120805634"/>
      <w:r>
        <w:t xml:space="preserve">An LEA </w:t>
      </w:r>
      <w:r w:rsidR="00666600">
        <w:t>ELPAC</w:t>
      </w:r>
      <w:r>
        <w:t xml:space="preserve"> coordinator was designated by the district superintendent or charter school administrator at the beginning of the </w:t>
      </w:r>
      <w:r w:rsidR="00666600">
        <w:t>2021–22</w:t>
      </w:r>
      <w:r>
        <w:t xml:space="preserve"> school year. LEAs include public school districts, State Board of Education–authorized charter schools, county office of education programs, and direct funded charter schools.</w:t>
      </w:r>
    </w:p>
    <w:p w14:paraId="7BA6BA66" w14:textId="6C3B8DD4" w:rsidR="003813FF" w:rsidRPr="001B5E77" w:rsidRDefault="003813FF" w:rsidP="00617B4A">
      <w:bookmarkStart w:id="539" w:name="_Hlk129094988"/>
      <w:r w:rsidRPr="001B5E77">
        <w:t xml:space="preserve">LEA </w:t>
      </w:r>
      <w:r w:rsidR="00133375">
        <w:t>ELPAC</w:t>
      </w:r>
      <w:r w:rsidRPr="001B5E77">
        <w:t xml:space="preserve"> coordinators </w:t>
      </w:r>
      <w:r w:rsidRPr="00D968B9">
        <w:t xml:space="preserve">were </w:t>
      </w:r>
      <w:r w:rsidRPr="001B5E77">
        <w:t xml:space="preserve">responsible for ensuring the proper and consistent administration of the </w:t>
      </w:r>
      <w:r w:rsidR="004A42C3">
        <w:t>ELPAC</w:t>
      </w:r>
      <w:r w:rsidRPr="001B5E77">
        <w:t xml:space="preserve">. In addition to the responsibilities set forth in </w:t>
      </w:r>
      <w:r>
        <w:rPr>
          <w:i/>
          <w:iCs/>
        </w:rPr>
        <w:t xml:space="preserve">California Code of Regulations, </w:t>
      </w:r>
      <w:r>
        <w:t>Title 5 (</w:t>
      </w:r>
      <w:r w:rsidRPr="001B5E77">
        <w:t>5</w:t>
      </w:r>
      <w:r w:rsidRPr="001B5E77">
        <w:rPr>
          <w:i/>
        </w:rPr>
        <w:t> CCR</w:t>
      </w:r>
      <w:r>
        <w:rPr>
          <w:iCs/>
        </w:rPr>
        <w:t>),</w:t>
      </w:r>
      <w:r w:rsidRPr="001B5E77">
        <w:t xml:space="preserve"> Section </w:t>
      </w:r>
      <w:bookmarkStart w:id="540" w:name="_Hlk129179924"/>
      <w:r w:rsidR="00352BBC">
        <w:t>11518.40</w:t>
      </w:r>
      <w:bookmarkEnd w:id="540"/>
      <w:r w:rsidRPr="001B5E77">
        <w:t xml:space="preserve">, their responsibilities </w:t>
      </w:r>
      <w:r w:rsidRPr="00D968B9">
        <w:t>included</w:t>
      </w:r>
    </w:p>
    <w:bookmarkEnd w:id="539"/>
    <w:p w14:paraId="4649E5BF" w14:textId="436480AB" w:rsidR="003813FF" w:rsidRPr="001B5E77" w:rsidRDefault="003813FF" w:rsidP="00617B4A">
      <w:pPr>
        <w:pStyle w:val="bullets"/>
        <w:numPr>
          <w:ilvl w:val="0"/>
          <w:numId w:val="29"/>
        </w:numPr>
        <w:spacing w:before="0"/>
        <w:ind w:left="864" w:hanging="288"/>
      </w:pPr>
      <w:r>
        <w:t xml:space="preserve">adding </w:t>
      </w:r>
      <w:r w:rsidRPr="004A42C3">
        <w:t>site ELPAC coordinators</w:t>
      </w:r>
      <w:r>
        <w:t xml:space="preserve"> and test </w:t>
      </w:r>
      <w:r w:rsidRPr="004A42C3">
        <w:t>examiners</w:t>
      </w:r>
      <w:r>
        <w:t xml:space="preserve"> into TOMS;</w:t>
      </w:r>
    </w:p>
    <w:p w14:paraId="1BFFB29F" w14:textId="5B5E333C" w:rsidR="003813FF" w:rsidRPr="001B5E77" w:rsidRDefault="003813FF" w:rsidP="00617B4A">
      <w:pPr>
        <w:pStyle w:val="bullets"/>
        <w:numPr>
          <w:ilvl w:val="0"/>
          <w:numId w:val="29"/>
        </w:numPr>
        <w:spacing w:before="0"/>
        <w:ind w:left="864" w:hanging="288"/>
      </w:pPr>
      <w:r w:rsidRPr="001B5E77">
        <w:t xml:space="preserve">training </w:t>
      </w:r>
      <w:r w:rsidRPr="006A6433">
        <w:t>site ELPAC coordinators</w:t>
      </w:r>
      <w:r w:rsidRPr="001B5E77">
        <w:t xml:space="preserve"> and test </w:t>
      </w:r>
      <w:r w:rsidRPr="006A6433">
        <w:t>examiners</w:t>
      </w:r>
      <w:r w:rsidRPr="001B5E77">
        <w:t xml:space="preserve"> regarding the state </w:t>
      </w:r>
      <w:r w:rsidRPr="00D968B9">
        <w:t xml:space="preserve">requirements </w:t>
      </w:r>
      <w:r w:rsidRPr="001B5E77">
        <w:t xml:space="preserve">and </w:t>
      </w:r>
      <w:r w:rsidR="00F46109" w:rsidRPr="006A6433">
        <w:t>ELPAC</w:t>
      </w:r>
      <w:r w:rsidRPr="001B5E77">
        <w:t xml:space="preserve"> administration as well as security policies and procedures;</w:t>
      </w:r>
    </w:p>
    <w:p w14:paraId="3B743642" w14:textId="62C5FC9A" w:rsidR="003813FF" w:rsidRPr="001B5E77" w:rsidRDefault="003813FF" w:rsidP="00617B4A">
      <w:pPr>
        <w:pStyle w:val="bullets"/>
        <w:numPr>
          <w:ilvl w:val="0"/>
          <w:numId w:val="29"/>
        </w:numPr>
        <w:spacing w:before="0"/>
        <w:ind w:left="864" w:hanging="288"/>
      </w:pPr>
      <w:r w:rsidRPr="00D968B9">
        <w:t>providing</w:t>
      </w:r>
      <w:r w:rsidRPr="001B5E77">
        <w:t xml:space="preserve"> checklists for </w:t>
      </w:r>
      <w:r w:rsidRPr="006A6433">
        <w:t>site ELPAC coordinators</w:t>
      </w:r>
      <w:r w:rsidRPr="001B5E77">
        <w:t xml:space="preserve"> and test </w:t>
      </w:r>
      <w:r w:rsidRPr="006A6433">
        <w:t>examiners</w:t>
      </w:r>
      <w:r w:rsidRPr="001B5E77">
        <w:t xml:space="preserve"> to review in preparation for administering the summative assessments;</w:t>
      </w:r>
    </w:p>
    <w:p w14:paraId="74525A2A" w14:textId="77777777" w:rsidR="003813FF" w:rsidRPr="001B5E77" w:rsidRDefault="003813FF" w:rsidP="00617B4A">
      <w:pPr>
        <w:pStyle w:val="bullets"/>
        <w:numPr>
          <w:ilvl w:val="0"/>
          <w:numId w:val="29"/>
        </w:numPr>
        <w:spacing w:before="0"/>
        <w:ind w:left="864" w:hanging="288"/>
      </w:pPr>
      <w:r w:rsidRPr="001B5E77">
        <w:t>overseeing test administration activities;</w:t>
      </w:r>
    </w:p>
    <w:p w14:paraId="1659F572" w14:textId="77777777" w:rsidR="003813FF" w:rsidRPr="00D968B9" w:rsidRDefault="003813FF" w:rsidP="00617B4A">
      <w:pPr>
        <w:pStyle w:val="bullets"/>
        <w:numPr>
          <w:ilvl w:val="0"/>
          <w:numId w:val="29"/>
        </w:numPr>
        <w:spacing w:before="0"/>
        <w:ind w:left="864" w:hanging="288"/>
      </w:pPr>
      <w:r w:rsidRPr="00D968B9">
        <w:t>reporting test security incidents (including testing irregularities) to the CDE</w:t>
      </w:r>
      <w:bookmarkStart w:id="541" w:name="_Hlk98081678"/>
      <w:r w:rsidRPr="00D968B9">
        <w:t xml:space="preserve"> using the online Security and Test Administration Incident Reporting System (STAIRS)/Appeals process</w:t>
      </w:r>
      <w:bookmarkEnd w:id="541"/>
      <w:r w:rsidRPr="00D968B9">
        <w:t>;</w:t>
      </w:r>
    </w:p>
    <w:p w14:paraId="1429D761" w14:textId="4D12D532" w:rsidR="003813FF" w:rsidRDefault="003813FF" w:rsidP="00617B4A">
      <w:pPr>
        <w:pStyle w:val="bullets"/>
        <w:numPr>
          <w:ilvl w:val="0"/>
          <w:numId w:val="29"/>
        </w:numPr>
        <w:spacing w:before="0"/>
        <w:ind w:left="864" w:hanging="288"/>
      </w:pPr>
      <w:r>
        <w:t>filing a report of a testing incident in STAIRS;</w:t>
      </w:r>
    </w:p>
    <w:p w14:paraId="24386A39" w14:textId="32D596E7" w:rsidR="003813FF" w:rsidRPr="001B5E77" w:rsidRDefault="003813FF" w:rsidP="00617B4A">
      <w:pPr>
        <w:pStyle w:val="bullets"/>
        <w:numPr>
          <w:ilvl w:val="0"/>
          <w:numId w:val="29"/>
        </w:numPr>
        <w:spacing w:before="0"/>
        <w:ind w:left="864" w:hanging="288"/>
      </w:pPr>
      <w:r>
        <w:t>requesting an Appeal (</w:t>
      </w:r>
      <w:bookmarkStart w:id="542" w:name="_Hlk33892312"/>
      <w:r>
        <w:t>if indicated by TOMS prompts while reporting an incident using the STAIRS/Appeals process</w:t>
      </w:r>
      <w:bookmarkEnd w:id="542"/>
      <w:r>
        <w:t>)</w:t>
      </w:r>
    </w:p>
    <w:p w14:paraId="234FD936" w14:textId="6170D8F4" w:rsidR="003813FF" w:rsidRPr="0094541A" w:rsidRDefault="003813FF" w:rsidP="00617B4A">
      <w:pPr>
        <w:pStyle w:val="bullets"/>
        <w:numPr>
          <w:ilvl w:val="0"/>
          <w:numId w:val="29"/>
        </w:numPr>
        <w:spacing w:before="0"/>
        <w:ind w:left="864" w:hanging="288"/>
      </w:pPr>
      <w:r w:rsidRPr="0094541A">
        <w:t>ensuring that correct testing procedures were followed;</w:t>
      </w:r>
    </w:p>
    <w:p w14:paraId="494CB18D" w14:textId="50F479B1" w:rsidR="003813FF" w:rsidRPr="0094541A" w:rsidRDefault="003813FF" w:rsidP="00617B4A">
      <w:pPr>
        <w:pStyle w:val="bullets"/>
        <w:numPr>
          <w:ilvl w:val="0"/>
          <w:numId w:val="29"/>
        </w:numPr>
        <w:spacing w:before="0"/>
        <w:ind w:left="864" w:hanging="288"/>
      </w:pPr>
      <w:r w:rsidRPr="0094541A">
        <w:t>ensuring that test materials were distributed to the schools and kept in a locked, secure area at all times;</w:t>
      </w:r>
    </w:p>
    <w:p w14:paraId="1E444C43" w14:textId="30EF8587" w:rsidR="003813FF" w:rsidRDefault="003813FF" w:rsidP="00617B4A">
      <w:pPr>
        <w:pStyle w:val="bullets"/>
        <w:numPr>
          <w:ilvl w:val="0"/>
          <w:numId w:val="29"/>
        </w:numPr>
        <w:spacing w:before="0"/>
        <w:ind w:left="864" w:hanging="288"/>
      </w:pPr>
      <w:r>
        <w:t xml:space="preserve">ensuring that all site ELPAC coordinators and test examiners were trained and certified to administer the </w:t>
      </w:r>
      <w:r w:rsidR="006A6433">
        <w:t>Alternate ELPAC</w:t>
      </w:r>
      <w:r>
        <w:t>;</w:t>
      </w:r>
    </w:p>
    <w:p w14:paraId="3D2E583E" w14:textId="5712B51D" w:rsidR="003813FF" w:rsidRPr="0094541A" w:rsidRDefault="003813FF" w:rsidP="00617B4A">
      <w:pPr>
        <w:pStyle w:val="bullets"/>
        <w:numPr>
          <w:ilvl w:val="0"/>
          <w:numId w:val="29"/>
        </w:numPr>
        <w:spacing w:before="0"/>
        <w:ind w:left="864" w:hanging="288"/>
      </w:pPr>
      <w:r w:rsidRPr="0094541A">
        <w:t>ordering test materials and supplemental test materials in TOMS;</w:t>
      </w:r>
      <w:r>
        <w:t xml:space="preserve"> and</w:t>
      </w:r>
    </w:p>
    <w:p w14:paraId="35FC1B50" w14:textId="71AE4B66" w:rsidR="003813FF" w:rsidRPr="001B5E77" w:rsidRDefault="003813FF" w:rsidP="00617B4A">
      <w:pPr>
        <w:pStyle w:val="bullets"/>
        <w:numPr>
          <w:ilvl w:val="0"/>
          <w:numId w:val="29"/>
        </w:numPr>
        <w:spacing w:before="0"/>
        <w:ind w:left="864" w:hanging="288"/>
      </w:pPr>
      <w:r w:rsidRPr="0094541A">
        <w:t>ensuring adequate test materials were on hand and redistributed throughout the LEA during the testing window as needed</w:t>
      </w:r>
      <w:r>
        <w:t>.</w:t>
      </w:r>
    </w:p>
    <w:p w14:paraId="4C8DFA55" w14:textId="77777777" w:rsidR="00CC1CF6" w:rsidRPr="00F339BF" w:rsidRDefault="00CC1CF6" w:rsidP="00617B4A">
      <w:pPr>
        <w:pStyle w:val="Heading4"/>
        <w:rPr>
          <w:webHidden/>
        </w:rPr>
      </w:pPr>
      <w:bookmarkStart w:id="543" w:name="_Toc131594613"/>
      <w:r w:rsidRPr="00F339BF">
        <w:t>Site ELPAC Coordinator</w:t>
      </w:r>
      <w:bookmarkEnd w:id="538"/>
      <w:bookmarkEnd w:id="543"/>
    </w:p>
    <w:p w14:paraId="62613F37" w14:textId="44B83536" w:rsidR="004D193D" w:rsidRPr="001B5E77" w:rsidRDefault="004D193D" w:rsidP="00617B4A">
      <w:bookmarkStart w:id="544" w:name="_Hlk129094999"/>
      <w:bookmarkStart w:id="545" w:name="_Toc120805635"/>
      <w:r w:rsidRPr="00A42145">
        <w:t>A site ELPAC coordinator</w:t>
      </w:r>
      <w:r w:rsidRPr="001B5E77">
        <w:t xml:space="preserve"> is trained by the LEA </w:t>
      </w:r>
      <w:r w:rsidR="00A42145" w:rsidRPr="00A42145">
        <w:t>ELPAC</w:t>
      </w:r>
      <w:r w:rsidRPr="001B5E77">
        <w:t xml:space="preserve"> coordinator for each test site (5</w:t>
      </w:r>
      <w:r w:rsidR="00235B77">
        <w:rPr>
          <w:i/>
        </w:rPr>
        <w:t> </w:t>
      </w:r>
      <w:r w:rsidRPr="001B5E77">
        <w:rPr>
          <w:i/>
        </w:rPr>
        <w:t xml:space="preserve">CCR </w:t>
      </w:r>
      <w:r w:rsidRPr="001B5E77">
        <w:t xml:space="preserve">Section </w:t>
      </w:r>
      <w:r w:rsidR="00A42145" w:rsidRPr="0094541A">
        <w:t>11518.40[b][7]</w:t>
      </w:r>
      <w:r w:rsidRPr="001B5E77">
        <w:t xml:space="preserve">). A test site coordinator must be an employee of the LEA and must sign a security agreement (5 </w:t>
      </w:r>
      <w:r w:rsidRPr="001B5E77">
        <w:rPr>
          <w:i/>
        </w:rPr>
        <w:t>CCR</w:t>
      </w:r>
      <w:r w:rsidRPr="001B5E77">
        <w:t xml:space="preserve"> Section </w:t>
      </w:r>
      <w:bookmarkStart w:id="546" w:name="_Hlk129180354"/>
      <w:r w:rsidR="00A42145" w:rsidRPr="0094541A">
        <w:t>11518.45[b][3]</w:t>
      </w:r>
      <w:bookmarkEnd w:id="546"/>
      <w:r w:rsidRPr="001B5E77">
        <w:t>).</w:t>
      </w:r>
    </w:p>
    <w:p w14:paraId="47C302FD" w14:textId="3071F0FD" w:rsidR="004D193D" w:rsidRPr="001B5E77" w:rsidRDefault="004D193D" w:rsidP="00617B4A">
      <w:r w:rsidRPr="001B5E77">
        <w:t xml:space="preserve">A test site coordinator </w:t>
      </w:r>
      <w:r w:rsidRPr="00D968B9">
        <w:t xml:space="preserve">was </w:t>
      </w:r>
      <w:r w:rsidRPr="001B5E77">
        <w:t xml:space="preserve">responsible for identifying test </w:t>
      </w:r>
      <w:r w:rsidRPr="00A42145">
        <w:t>examiners</w:t>
      </w:r>
      <w:r w:rsidRPr="001B5E77">
        <w:t xml:space="preserve"> and ensuring that they have signed </w:t>
      </w:r>
      <w:r w:rsidR="00A42145" w:rsidRPr="00A42145">
        <w:t>ELPAC</w:t>
      </w:r>
      <w:r w:rsidRPr="00A42145">
        <w:t xml:space="preserve"> </w:t>
      </w:r>
      <w:r w:rsidRPr="005F3B85">
        <w:rPr>
          <w:i/>
        </w:rPr>
        <w:t>Test Security Affidavits</w:t>
      </w:r>
      <w:r w:rsidRPr="001B5E77">
        <w:t xml:space="preserve"> (5 </w:t>
      </w:r>
      <w:r w:rsidRPr="001B5E77">
        <w:rPr>
          <w:i/>
        </w:rPr>
        <w:t>CCR</w:t>
      </w:r>
      <w:r w:rsidRPr="001B5E77">
        <w:t xml:space="preserve"> Section </w:t>
      </w:r>
      <w:r w:rsidR="00A42145" w:rsidRPr="00A42145">
        <w:t>11518.45[b][3]</w:t>
      </w:r>
      <w:r w:rsidRPr="00A42145">
        <w:t>).</w:t>
      </w:r>
      <w:r w:rsidR="00235B77">
        <w:t xml:space="preserve"> A s</w:t>
      </w:r>
      <w:r w:rsidRPr="00A42145">
        <w:t>ite ELPAC coordinator’s</w:t>
      </w:r>
      <w:r w:rsidRPr="001B5E77">
        <w:t xml:space="preserve"> duties may </w:t>
      </w:r>
      <w:r w:rsidRPr="00D968B9">
        <w:t>have included</w:t>
      </w:r>
    </w:p>
    <w:bookmarkEnd w:id="544"/>
    <w:p w14:paraId="1F566DDE" w14:textId="5BA7913C" w:rsidR="004D193D" w:rsidRPr="001B5E77" w:rsidRDefault="004D193D" w:rsidP="00617B4A">
      <w:pPr>
        <w:pStyle w:val="bullets"/>
        <w:numPr>
          <w:ilvl w:val="0"/>
          <w:numId w:val="34"/>
        </w:numPr>
        <w:ind w:left="864" w:hanging="288"/>
      </w:pPr>
      <w:r>
        <w:t xml:space="preserve">adding test </w:t>
      </w:r>
      <w:r w:rsidRPr="00052757">
        <w:t>examiners</w:t>
      </w:r>
      <w:r>
        <w:t xml:space="preserve"> into TOMS;</w:t>
      </w:r>
    </w:p>
    <w:p w14:paraId="51C19BD7" w14:textId="77777777" w:rsidR="004D193D" w:rsidRPr="001B5E77" w:rsidRDefault="004D193D" w:rsidP="00617B4A">
      <w:pPr>
        <w:pStyle w:val="bullets"/>
        <w:numPr>
          <w:ilvl w:val="0"/>
          <w:numId w:val="34"/>
        </w:numPr>
        <w:ind w:left="864" w:hanging="288"/>
      </w:pPr>
      <w:r>
        <w:t>entering test settings for students;</w:t>
      </w:r>
    </w:p>
    <w:p w14:paraId="0B8457CF" w14:textId="77777777" w:rsidR="004D193D" w:rsidRPr="001B5E77" w:rsidRDefault="004D193D" w:rsidP="00617B4A">
      <w:pPr>
        <w:pStyle w:val="bullets"/>
        <w:numPr>
          <w:ilvl w:val="0"/>
          <w:numId w:val="34"/>
        </w:numPr>
        <w:ind w:left="864" w:hanging="288"/>
      </w:pPr>
      <w:r>
        <w:t>creating testing schedules and procedures for a school consistent with state and LEA policies;</w:t>
      </w:r>
    </w:p>
    <w:p w14:paraId="6F29455C" w14:textId="77777777" w:rsidR="004D193D" w:rsidRPr="001B5E77" w:rsidRDefault="004D193D" w:rsidP="00617B4A">
      <w:pPr>
        <w:pStyle w:val="bullets"/>
        <w:numPr>
          <w:ilvl w:val="0"/>
          <w:numId w:val="34"/>
        </w:numPr>
        <w:ind w:left="864" w:hanging="288"/>
      </w:pPr>
      <w:r>
        <w:t>working with technology staff to ensure secure browsers are installed and any technical issues are resolved;</w:t>
      </w:r>
    </w:p>
    <w:p w14:paraId="1D56DE39" w14:textId="5163B679" w:rsidR="004D193D" w:rsidRPr="001B5E77" w:rsidRDefault="004D193D" w:rsidP="00617B4A">
      <w:pPr>
        <w:pStyle w:val="bullets"/>
        <w:numPr>
          <w:ilvl w:val="0"/>
          <w:numId w:val="34"/>
        </w:numPr>
        <w:ind w:left="864" w:hanging="288"/>
      </w:pPr>
      <w:r>
        <w:t xml:space="preserve">monitoring testing progress during the testing window and ensuring all students take the </w:t>
      </w:r>
      <w:r w:rsidR="00E755BD">
        <w:t>Alternate ELPAC</w:t>
      </w:r>
      <w:r>
        <w:t>, as appropriate;</w:t>
      </w:r>
    </w:p>
    <w:p w14:paraId="2897F7AA" w14:textId="77777777" w:rsidR="004D193D" w:rsidRPr="001B5E77" w:rsidRDefault="004D193D" w:rsidP="00617B4A">
      <w:pPr>
        <w:pStyle w:val="bullets"/>
        <w:numPr>
          <w:ilvl w:val="0"/>
          <w:numId w:val="34"/>
        </w:numPr>
        <w:ind w:left="864" w:hanging="288"/>
      </w:pPr>
      <w:r>
        <w:t>coordinating and verifying the correction of student data errors in the California Longitudinal Pupil Achievement Data System;</w:t>
      </w:r>
    </w:p>
    <w:p w14:paraId="69050F1F" w14:textId="77777777" w:rsidR="004D193D" w:rsidRPr="001B5E77" w:rsidRDefault="004D193D" w:rsidP="00617B4A">
      <w:pPr>
        <w:pStyle w:val="bullets"/>
        <w:numPr>
          <w:ilvl w:val="0"/>
          <w:numId w:val="34"/>
        </w:numPr>
        <w:ind w:left="864" w:hanging="288"/>
      </w:pPr>
      <w:r>
        <w:t>ensuring a student’s test session is rescheduled, if necessary;</w:t>
      </w:r>
    </w:p>
    <w:p w14:paraId="0221F45A" w14:textId="77777777" w:rsidR="004D193D" w:rsidRPr="001B5E77" w:rsidRDefault="004D193D" w:rsidP="00617B4A">
      <w:pPr>
        <w:pStyle w:val="bullets"/>
        <w:numPr>
          <w:ilvl w:val="0"/>
          <w:numId w:val="34"/>
        </w:numPr>
        <w:ind w:left="864" w:hanging="288"/>
      </w:pPr>
      <w:r>
        <w:t>addressing testing problems;</w:t>
      </w:r>
    </w:p>
    <w:p w14:paraId="6BA7DD3C" w14:textId="77777777" w:rsidR="004D193D" w:rsidRPr="001B5E77" w:rsidRDefault="004D193D" w:rsidP="00617B4A">
      <w:pPr>
        <w:pStyle w:val="bullets"/>
        <w:numPr>
          <w:ilvl w:val="0"/>
          <w:numId w:val="34"/>
        </w:numPr>
        <w:ind w:left="864" w:hanging="288"/>
      </w:pPr>
      <w:r>
        <w:t>reporting test security incidents (including testing irregularities) to the CDE using the online STAIRS/Appeals process;</w:t>
      </w:r>
    </w:p>
    <w:p w14:paraId="21DF3E03" w14:textId="77777777" w:rsidR="004D193D" w:rsidRPr="001B5E77" w:rsidRDefault="004D193D" w:rsidP="00617B4A">
      <w:pPr>
        <w:pStyle w:val="bullets"/>
        <w:numPr>
          <w:ilvl w:val="0"/>
          <w:numId w:val="34"/>
        </w:numPr>
        <w:ind w:left="864" w:hanging="288"/>
      </w:pPr>
      <w:r>
        <w:t>overseeing administration activities at a school site; and</w:t>
      </w:r>
    </w:p>
    <w:p w14:paraId="0C5AC333" w14:textId="77777777" w:rsidR="004D193D" w:rsidRPr="001B5E77" w:rsidRDefault="004D193D" w:rsidP="00617B4A">
      <w:pPr>
        <w:pStyle w:val="bullets"/>
        <w:numPr>
          <w:ilvl w:val="0"/>
          <w:numId w:val="34"/>
        </w:numPr>
        <w:ind w:left="864" w:hanging="288"/>
      </w:pPr>
      <w:r>
        <w:t>requesting an Appeal (if indicated by TOMS prompts while reporting an incident using the STAIRS/Appeals process).</w:t>
      </w:r>
    </w:p>
    <w:p w14:paraId="3380E3FB" w14:textId="77777777" w:rsidR="00CC1CF6" w:rsidRPr="00F339BF" w:rsidRDefault="00CC1CF6" w:rsidP="00617B4A">
      <w:pPr>
        <w:pStyle w:val="Heading4"/>
        <w:rPr>
          <w:webHidden/>
        </w:rPr>
      </w:pPr>
      <w:bookmarkStart w:id="547" w:name="_Toc131594614"/>
      <w:r w:rsidRPr="00F339BF">
        <w:t>Test Examiner</w:t>
      </w:r>
      <w:bookmarkEnd w:id="545"/>
      <w:bookmarkEnd w:id="547"/>
    </w:p>
    <w:p w14:paraId="5FC9A14D" w14:textId="6498E0AE" w:rsidR="000F7426" w:rsidRPr="001B5E77" w:rsidRDefault="000F7426" w:rsidP="00617B4A">
      <w:pPr>
        <w:keepNext/>
      </w:pPr>
      <w:bookmarkStart w:id="548" w:name="_Toc97211822"/>
      <w:bookmarkStart w:id="549" w:name="_Toc99631765"/>
      <w:r w:rsidRPr="001B5E77">
        <w:t xml:space="preserve">Test </w:t>
      </w:r>
      <w:r w:rsidRPr="00C70AF8">
        <w:t>examiners</w:t>
      </w:r>
      <w:r w:rsidRPr="001B5E77">
        <w:t xml:space="preserve"> </w:t>
      </w:r>
      <w:r>
        <w:t xml:space="preserve">were </w:t>
      </w:r>
      <w:r w:rsidRPr="001B5E77">
        <w:t xml:space="preserve">identified by </w:t>
      </w:r>
      <w:r w:rsidRPr="00C70AF8">
        <w:t>site ELPAC coordinators</w:t>
      </w:r>
      <w:r w:rsidRPr="001B5E77">
        <w:t xml:space="preserve"> as individuals who will administer the </w:t>
      </w:r>
      <w:r w:rsidR="00A56895" w:rsidRPr="00C70AF8">
        <w:t>Alternate ELPAC</w:t>
      </w:r>
      <w:r w:rsidRPr="00C70AF8">
        <w:t>.</w:t>
      </w:r>
    </w:p>
    <w:p w14:paraId="553DE083" w14:textId="6F43F3AB" w:rsidR="000F7426" w:rsidRDefault="000F7426" w:rsidP="00617B4A">
      <w:pPr>
        <w:rPr>
          <w:rFonts w:eastAsia="Arial"/>
          <w:color w:val="000000" w:themeColor="text1"/>
        </w:rPr>
      </w:pPr>
      <w:bookmarkStart w:id="550" w:name="_Hlk129095010"/>
      <w:r w:rsidRPr="2594CF68">
        <w:rPr>
          <w:rFonts w:eastAsia="Arial"/>
          <w:color w:val="000000" w:themeColor="text1"/>
        </w:rPr>
        <w:t xml:space="preserve">A test examiner must sign a security affidavit </w:t>
      </w:r>
      <w:r w:rsidRPr="00CA738C">
        <w:rPr>
          <w:rFonts w:eastAsia="Arial"/>
          <w:color w:val="000000" w:themeColor="text1"/>
        </w:rPr>
        <w:t xml:space="preserve">(5 </w:t>
      </w:r>
      <w:r w:rsidRPr="00CA738C">
        <w:rPr>
          <w:rFonts w:eastAsia="Arial"/>
          <w:i/>
          <w:color w:val="000000" w:themeColor="text1"/>
        </w:rPr>
        <w:t>CCR</w:t>
      </w:r>
      <w:r w:rsidRPr="00CA738C">
        <w:rPr>
          <w:rFonts w:eastAsia="Arial"/>
          <w:color w:val="000000" w:themeColor="text1"/>
        </w:rPr>
        <w:t xml:space="preserve"> Section 11518.50[d])</w:t>
      </w:r>
      <w:r w:rsidRPr="2594CF68">
        <w:rPr>
          <w:rFonts w:eastAsia="Arial"/>
          <w:color w:val="000000" w:themeColor="text1"/>
        </w:rPr>
        <w:t>.</w:t>
      </w:r>
    </w:p>
    <w:bookmarkEnd w:id="550"/>
    <w:p w14:paraId="41DADDC0" w14:textId="0BC4F032" w:rsidR="000F7426" w:rsidRPr="001B5E77" w:rsidRDefault="000F7426" w:rsidP="00617B4A">
      <w:r>
        <w:t xml:space="preserve">A test </w:t>
      </w:r>
      <w:r w:rsidRPr="00854509">
        <w:t>examiner’s</w:t>
      </w:r>
      <w:r>
        <w:t xml:space="preserve"> duties may have included</w:t>
      </w:r>
    </w:p>
    <w:p w14:paraId="0479F8A1" w14:textId="77777777" w:rsidR="000F7426" w:rsidRPr="001B5E77" w:rsidRDefault="000F7426" w:rsidP="00617B4A">
      <w:pPr>
        <w:pStyle w:val="bullets"/>
        <w:numPr>
          <w:ilvl w:val="0"/>
          <w:numId w:val="34"/>
        </w:numPr>
        <w:ind w:left="864" w:hanging="288"/>
      </w:pPr>
      <w:r>
        <w:t>ensuring the physical conditions of the testing room meet the criteria for a secure test environment;</w:t>
      </w:r>
    </w:p>
    <w:p w14:paraId="5643DEDA" w14:textId="3D04EEA9" w:rsidR="000F7426" w:rsidRPr="001B5E77" w:rsidRDefault="000F7426" w:rsidP="00617B4A">
      <w:pPr>
        <w:pStyle w:val="bullets"/>
        <w:numPr>
          <w:ilvl w:val="0"/>
          <w:numId w:val="34"/>
        </w:numPr>
        <w:ind w:left="864" w:hanging="288"/>
      </w:pPr>
      <w:r>
        <w:t xml:space="preserve">administering the </w:t>
      </w:r>
      <w:r w:rsidR="00814693">
        <w:t>ELPAC</w:t>
      </w:r>
      <w:r>
        <w:t xml:space="preserve">, including the </w:t>
      </w:r>
      <w:r w:rsidR="00814693">
        <w:t>Alternate ELPAC</w:t>
      </w:r>
      <w:r>
        <w:t>;</w:t>
      </w:r>
    </w:p>
    <w:p w14:paraId="04C92B0A" w14:textId="761D530F" w:rsidR="000F7426" w:rsidRPr="001B5E77" w:rsidRDefault="000F7426" w:rsidP="00617B4A">
      <w:pPr>
        <w:pStyle w:val="bullets"/>
        <w:numPr>
          <w:ilvl w:val="0"/>
          <w:numId w:val="34"/>
        </w:numPr>
        <w:ind w:left="864" w:hanging="288"/>
      </w:pPr>
      <w:r>
        <w:t xml:space="preserve">reporting all test security incidents to the </w:t>
      </w:r>
      <w:r w:rsidRPr="00B97677">
        <w:t>site ELPAC coordinator</w:t>
      </w:r>
      <w:r>
        <w:t xml:space="preserve"> and LEA </w:t>
      </w:r>
      <w:r w:rsidR="00B97677">
        <w:t>ELPAC</w:t>
      </w:r>
      <w:r>
        <w:t xml:space="preserve"> coordinator in a manner consistent with state and LEA policies;</w:t>
      </w:r>
    </w:p>
    <w:p w14:paraId="3484C9F1" w14:textId="4E88D352" w:rsidR="000F7426" w:rsidRPr="001B5E77" w:rsidRDefault="000F7426" w:rsidP="00617B4A">
      <w:pPr>
        <w:pStyle w:val="bullets"/>
        <w:numPr>
          <w:ilvl w:val="0"/>
          <w:numId w:val="34"/>
        </w:numPr>
        <w:ind w:left="864" w:hanging="288"/>
      </w:pPr>
      <w:r>
        <w:t xml:space="preserve">viewing student information prior to testing to ensure that the correct student receives the proper test with appropriate resources and reporting potential data errors to </w:t>
      </w:r>
      <w:r w:rsidRPr="00E74999">
        <w:t>site ELPAC coordinators</w:t>
      </w:r>
      <w:r>
        <w:t xml:space="preserve"> and LEA </w:t>
      </w:r>
      <w:r w:rsidR="00E74999" w:rsidRPr="00E74999">
        <w:t>ELPAC</w:t>
      </w:r>
      <w:r>
        <w:t xml:space="preserve"> coordinators;</w:t>
      </w:r>
    </w:p>
    <w:p w14:paraId="6543FBF0" w14:textId="77777777" w:rsidR="000F7426" w:rsidRPr="001B5E77" w:rsidRDefault="000F7426" w:rsidP="00617B4A">
      <w:pPr>
        <w:pStyle w:val="bullets"/>
        <w:numPr>
          <w:ilvl w:val="0"/>
          <w:numId w:val="34"/>
        </w:numPr>
        <w:ind w:left="864" w:hanging="288"/>
      </w:pPr>
      <w:r>
        <w:t>monitoring student progress throughout the test session using the Test Administrator Interface; and</w:t>
      </w:r>
    </w:p>
    <w:p w14:paraId="7C251AC6" w14:textId="699C3626" w:rsidR="000F7426" w:rsidRPr="001B5E77" w:rsidRDefault="000F7426" w:rsidP="00617B4A">
      <w:pPr>
        <w:pStyle w:val="bullets"/>
        <w:numPr>
          <w:ilvl w:val="0"/>
          <w:numId w:val="34"/>
        </w:numPr>
        <w:ind w:left="864" w:hanging="288"/>
        <w:rPr>
          <w:rFonts w:asciiTheme="minorHAnsi" w:eastAsiaTheme="minorEastAsia" w:hAnsiTheme="minorHAnsi" w:cstheme="minorBidi"/>
        </w:rPr>
      </w:pPr>
      <w:bookmarkStart w:id="551" w:name="_Hlk65051551"/>
      <w:r>
        <w:t xml:space="preserve">fully complying with all directions provided in the </w:t>
      </w:r>
      <w:r w:rsidRPr="48C83CD9">
        <w:rPr>
          <w:i/>
          <w:iCs/>
        </w:rPr>
        <w:t>Directions for Administration (DFAs)</w:t>
      </w:r>
      <w:r>
        <w:t xml:space="preserve"> for the </w:t>
      </w:r>
      <w:r w:rsidR="001508CB">
        <w:t>Alternate ELPAC</w:t>
      </w:r>
      <w:r>
        <w:t xml:space="preserve"> (CDE, 2022</w:t>
      </w:r>
      <w:r w:rsidR="00E81AD9">
        <w:t>a</w:t>
      </w:r>
      <w:r>
        <w:t>).</w:t>
      </w:r>
    </w:p>
    <w:p w14:paraId="6E40B493" w14:textId="4FAB7363" w:rsidR="00CC1CF6" w:rsidRPr="00943846" w:rsidRDefault="00CC1CF6" w:rsidP="00484F59">
      <w:pPr>
        <w:pStyle w:val="Heading4"/>
      </w:pPr>
      <w:bookmarkStart w:id="552" w:name="_Instructions_for_Test_1"/>
      <w:bookmarkStart w:id="553" w:name="_Toc131594615"/>
      <w:bookmarkEnd w:id="551"/>
      <w:bookmarkEnd w:id="552"/>
      <w:r w:rsidRPr="00943846">
        <w:t xml:space="preserve">Instructions for Test </w:t>
      </w:r>
      <w:bookmarkEnd w:id="548"/>
      <w:bookmarkEnd w:id="549"/>
      <w:r w:rsidR="00D733E2">
        <w:t>Administration</w:t>
      </w:r>
      <w:bookmarkEnd w:id="553"/>
    </w:p>
    <w:p w14:paraId="492C06FD" w14:textId="77777777" w:rsidR="00CC1CF6" w:rsidRPr="00943846" w:rsidRDefault="00CC1CF6" w:rsidP="00484F59">
      <w:pPr>
        <w:pStyle w:val="Heading5"/>
        <w:rPr>
          <w:i/>
          <w:iCs/>
        </w:rPr>
      </w:pPr>
      <w:r w:rsidRPr="00943846">
        <w:rPr>
          <w:i/>
          <w:iCs/>
        </w:rPr>
        <w:t>Directions for Administration</w:t>
      </w:r>
    </w:p>
    <w:p w14:paraId="39150010" w14:textId="0FB9139E" w:rsidR="00CC1CF6" w:rsidRPr="00943846" w:rsidRDefault="00CC1CF6" w:rsidP="00CC1CF6">
      <w:r>
        <w:t xml:space="preserve">Test examiners were required to use the </w:t>
      </w:r>
      <w:r w:rsidRPr="400E7112">
        <w:rPr>
          <w:i/>
          <w:iCs/>
        </w:rPr>
        <w:t>DFAs</w:t>
      </w:r>
      <w:r>
        <w:t xml:space="preserve">, housed securely in TOMS, to administer tests to all eligible students. There was one </w:t>
      </w:r>
      <w:r w:rsidRPr="400E7112">
        <w:rPr>
          <w:i/>
          <w:iCs/>
        </w:rPr>
        <w:t>DFA</w:t>
      </w:r>
      <w:r>
        <w:t xml:space="preserve"> for each form for each grade-level and grade-span test. </w:t>
      </w:r>
      <w:r w:rsidR="22168CF6">
        <w:t xml:space="preserve">Test examiners </w:t>
      </w:r>
      <w:r w:rsidR="006829E6">
        <w:t xml:space="preserve">could </w:t>
      </w:r>
      <w:r w:rsidR="22168CF6">
        <w:t xml:space="preserve">only access the </w:t>
      </w:r>
      <w:r w:rsidR="22168CF6" w:rsidRPr="400E7112">
        <w:rPr>
          <w:i/>
          <w:iCs/>
        </w:rPr>
        <w:t>DFAs</w:t>
      </w:r>
      <w:r w:rsidR="22168CF6">
        <w:t xml:space="preserve"> for the form</w:t>
      </w:r>
      <w:r w:rsidR="6464A290">
        <w:t>(s)</w:t>
      </w:r>
      <w:r w:rsidR="22168CF6">
        <w:t xml:space="preserve"> their LEA was assigned to.</w:t>
      </w:r>
      <w:r w:rsidR="1CA2F15E">
        <w:t xml:space="preserve"> LEA</w:t>
      </w:r>
      <w:r w:rsidR="08C290BF">
        <w:t xml:space="preserve"> ELPAC</w:t>
      </w:r>
      <w:r w:rsidR="1CA2F15E">
        <w:t xml:space="preserve"> coordinators could access all </w:t>
      </w:r>
      <w:r w:rsidR="1CA2F15E" w:rsidRPr="400E7112">
        <w:rPr>
          <w:i/>
          <w:iCs/>
        </w:rPr>
        <w:t>DFAs</w:t>
      </w:r>
      <w:r w:rsidR="4518D89F">
        <w:t>,</w:t>
      </w:r>
      <w:r w:rsidR="1CA2F15E">
        <w:t xml:space="preserve"> regardless of form assignment</w:t>
      </w:r>
      <w:r w:rsidR="6251878C">
        <w:t>,</w:t>
      </w:r>
      <w:r w:rsidR="1CA2F15E">
        <w:t xml:space="preserve"> so that if a student moved to a</w:t>
      </w:r>
      <w:r w:rsidR="20D053E9">
        <w:t xml:space="preserve">n LEA </w:t>
      </w:r>
      <w:r w:rsidR="1E1A1E4C">
        <w:t xml:space="preserve">assigned </w:t>
      </w:r>
      <w:r w:rsidR="46668220">
        <w:t xml:space="preserve">to </w:t>
      </w:r>
      <w:r w:rsidR="1E1A1E4C">
        <w:t xml:space="preserve">a different form from the previous LEA </w:t>
      </w:r>
      <w:r w:rsidR="20D053E9">
        <w:t>during testing</w:t>
      </w:r>
      <w:r w:rsidR="123FEC50">
        <w:t xml:space="preserve">, the student could continue testing and the </w:t>
      </w:r>
      <w:r w:rsidR="00C54B81">
        <w:t>test examiner</w:t>
      </w:r>
      <w:r w:rsidR="123FEC50">
        <w:t xml:space="preserve"> could use the appropriate </w:t>
      </w:r>
      <w:r w:rsidR="123FEC50" w:rsidRPr="400E7112">
        <w:rPr>
          <w:i/>
          <w:iCs/>
        </w:rPr>
        <w:t>DFA</w:t>
      </w:r>
      <w:r w:rsidR="20D053E9">
        <w:t>.</w:t>
      </w:r>
    </w:p>
    <w:p w14:paraId="75B02BB8" w14:textId="77777777" w:rsidR="00CC1CF6" w:rsidRPr="00943846" w:rsidRDefault="00CC1CF6" w:rsidP="00484F59">
      <w:pPr>
        <w:pStyle w:val="Heading5"/>
        <w:rPr>
          <w:i/>
          <w:iCs/>
        </w:rPr>
      </w:pPr>
      <w:bookmarkStart w:id="554" w:name="_Alternate_ELPAC_Operational"/>
      <w:bookmarkEnd w:id="554"/>
      <w:r w:rsidRPr="15B27E62">
        <w:rPr>
          <w:i/>
          <w:iCs/>
        </w:rPr>
        <w:t>Alternate ELPAC Operational Field Test Manual</w:t>
      </w:r>
    </w:p>
    <w:p w14:paraId="54D3D1AC" w14:textId="289DCDA1" w:rsidR="000F7426" w:rsidRPr="001B5E77" w:rsidRDefault="000F7426" w:rsidP="00A362E3">
      <w:bookmarkStart w:id="555" w:name="_CAASPP_and_ELPAC"/>
      <w:bookmarkEnd w:id="555"/>
      <w:r w:rsidRPr="001B5E77">
        <w:t xml:space="preserve">The </w:t>
      </w:r>
      <w:r>
        <w:rPr>
          <w:i/>
          <w:iCs/>
        </w:rPr>
        <w:t>Alternate ELPAC Operational Field</w:t>
      </w:r>
      <w:r w:rsidRPr="001B5E77">
        <w:rPr>
          <w:i/>
        </w:rPr>
        <w:t xml:space="preserve"> Test Manual </w:t>
      </w:r>
      <w:r w:rsidRPr="001B5E77">
        <w:t xml:space="preserve">(CDE, </w:t>
      </w:r>
      <w:r w:rsidRPr="00D968B9">
        <w:t>202</w:t>
      </w:r>
      <w:r>
        <w:t>2</w:t>
      </w:r>
      <w:r w:rsidR="0074054D">
        <w:t>a</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5D1F90EB" w14:textId="3CDC8E33" w:rsidR="000F7426" w:rsidRPr="001B5E77" w:rsidRDefault="000F7426" w:rsidP="00A362E3">
      <w:pPr>
        <w:pStyle w:val="bullets-one"/>
        <w:tabs>
          <w:tab w:val="clear" w:pos="871"/>
        </w:tabs>
      </w:pPr>
      <w:r>
        <w:t xml:space="preserve">Roles and responsibilities of those involved with </w:t>
      </w:r>
      <w:r w:rsidR="000F4CF4">
        <w:t>ELPAC</w:t>
      </w:r>
      <w:r>
        <w:t xml:space="preserve"> testing</w:t>
      </w:r>
    </w:p>
    <w:p w14:paraId="1F078015" w14:textId="77777777" w:rsidR="000F7426" w:rsidRPr="001B5E77" w:rsidRDefault="000F7426" w:rsidP="00A362E3">
      <w:pPr>
        <w:pStyle w:val="bullets-one"/>
        <w:tabs>
          <w:tab w:val="clear" w:pos="871"/>
        </w:tabs>
      </w:pPr>
      <w:r>
        <w:t>Test administration resources</w:t>
      </w:r>
    </w:p>
    <w:p w14:paraId="7DC97101" w14:textId="77777777" w:rsidR="000F7426" w:rsidRPr="001B5E77" w:rsidRDefault="000F7426" w:rsidP="00A362E3">
      <w:pPr>
        <w:pStyle w:val="bullets-one"/>
        <w:tabs>
          <w:tab w:val="clear" w:pos="871"/>
        </w:tabs>
      </w:pPr>
      <w:r>
        <w:t>Test security</w:t>
      </w:r>
    </w:p>
    <w:p w14:paraId="3401293A" w14:textId="77777777" w:rsidR="000F7426" w:rsidRPr="001B5E77" w:rsidRDefault="000F7426" w:rsidP="00A362E3">
      <w:pPr>
        <w:pStyle w:val="bullets-one"/>
        <w:tabs>
          <w:tab w:val="clear" w:pos="871"/>
        </w:tabs>
      </w:pPr>
      <w:r>
        <w:t>Administration preparation and planning</w:t>
      </w:r>
    </w:p>
    <w:p w14:paraId="2B976545" w14:textId="77777777" w:rsidR="000F7426" w:rsidRDefault="000F7426" w:rsidP="00A362E3">
      <w:pPr>
        <w:pStyle w:val="bullets-one"/>
        <w:tabs>
          <w:tab w:val="clear" w:pos="871"/>
        </w:tabs>
      </w:pPr>
      <w:r>
        <w:t>General test administration</w:t>
      </w:r>
    </w:p>
    <w:p w14:paraId="6A14E1AE" w14:textId="13F631F9" w:rsidR="000F7426" w:rsidRDefault="000F7426" w:rsidP="00A362E3">
      <w:pPr>
        <w:pStyle w:val="bullets-one"/>
        <w:tabs>
          <w:tab w:val="clear" w:pos="871"/>
        </w:tabs>
      </w:pPr>
      <w:r>
        <w:t>In-person test administration</w:t>
      </w:r>
    </w:p>
    <w:p w14:paraId="3E22B357" w14:textId="659A8DD6" w:rsidR="000F7426" w:rsidRPr="001B5E77" w:rsidRDefault="000F7426" w:rsidP="00A362E3">
      <w:pPr>
        <w:pStyle w:val="bullets-one"/>
        <w:tabs>
          <w:tab w:val="clear" w:pos="871"/>
        </w:tabs>
      </w:pPr>
      <w:r>
        <w:t>Remote test administration</w:t>
      </w:r>
    </w:p>
    <w:p w14:paraId="7F628EFE" w14:textId="77777777" w:rsidR="000F7426" w:rsidRPr="001B5E77" w:rsidRDefault="000F7426" w:rsidP="00A362E3">
      <w:pPr>
        <w:pStyle w:val="bullets-one"/>
        <w:tabs>
          <w:tab w:val="clear" w:pos="871"/>
        </w:tabs>
      </w:pPr>
      <w:r>
        <w:t>Instructions for steps to take before, during, and after testing</w:t>
      </w:r>
    </w:p>
    <w:p w14:paraId="0314B012" w14:textId="555B3E3F" w:rsidR="000F7426" w:rsidRDefault="000F7426" w:rsidP="00A362E3">
      <w:pPr>
        <w:pStyle w:val="bullets-one"/>
        <w:tabs>
          <w:tab w:val="clear" w:pos="871"/>
        </w:tabs>
      </w:pPr>
      <w:r>
        <w:t>Dates for ordering materials and testing</w:t>
      </w:r>
    </w:p>
    <w:p w14:paraId="4BB35783" w14:textId="1F9842FA" w:rsidR="000F7426" w:rsidRPr="001B5E77" w:rsidRDefault="000F7426" w:rsidP="00A362E3">
      <w:pPr>
        <w:pStyle w:val="bullets-one"/>
        <w:tabs>
          <w:tab w:val="clear" w:pos="871"/>
        </w:tabs>
      </w:pPr>
      <w:r>
        <w:t>Guidelines for handling materials</w:t>
      </w:r>
    </w:p>
    <w:p w14:paraId="3A31268B" w14:textId="77777777" w:rsidR="000F7426" w:rsidRPr="001B5E77" w:rsidRDefault="000F7426" w:rsidP="00A362E3">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1B8FDA85" w14:textId="77777777" w:rsidR="00CC1CF6" w:rsidRDefault="00CC1CF6" w:rsidP="00A362E3">
      <w:pPr>
        <w:pStyle w:val="Heading5"/>
        <w:rPr>
          <w:i/>
          <w:iCs/>
        </w:rPr>
      </w:pPr>
      <w:bookmarkStart w:id="556" w:name="_CAASPP_and_ELPAC_1"/>
      <w:bookmarkEnd w:id="556"/>
      <w:r w:rsidRPr="00943846">
        <w:rPr>
          <w:i/>
          <w:iCs/>
        </w:rPr>
        <w:t>CAASPP and ELPAC Test Operations Management System User Guide</w:t>
      </w:r>
    </w:p>
    <w:p w14:paraId="6C80895F" w14:textId="40C817F7" w:rsidR="00EC7366" w:rsidRPr="001B5E77" w:rsidRDefault="00EC7366" w:rsidP="00A362E3">
      <w:pPr>
        <w:keepNext/>
        <w:keepLines/>
      </w:pPr>
      <w:r>
        <w:t xml:space="preserve">TOMS is a web-based application that allows LEA </w:t>
      </w:r>
      <w:r w:rsidR="000F4CF4">
        <w:t>ELPAC</w:t>
      </w:r>
      <w:r>
        <w:t xml:space="preserve"> coordinators to set up test administrations, add and manage users,</w:t>
      </w:r>
      <w:r w:rsidR="00A670E2">
        <w:t xml:space="preserve"> and</w:t>
      </w:r>
      <w:r>
        <w:t xml:space="preserve"> submit computer-based student test settings. </w:t>
      </w:r>
    </w:p>
    <w:p w14:paraId="1A22FF8C" w14:textId="0B5EA6C3" w:rsidR="00EC7366" w:rsidRPr="001B5E77" w:rsidRDefault="00EC7366" w:rsidP="00A362E3">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B70346">
        <w:t>e</w:t>
      </w:r>
      <w:r w:rsidRPr="001B5E77">
        <w:t>):</w:t>
      </w:r>
    </w:p>
    <w:p w14:paraId="139959E6" w14:textId="0E93BEF3" w:rsidR="00EC7366" w:rsidRPr="001B5E77" w:rsidRDefault="00EC7366" w:rsidP="00A362E3">
      <w:pPr>
        <w:pStyle w:val="bullets"/>
        <w:numPr>
          <w:ilvl w:val="0"/>
          <w:numId w:val="34"/>
        </w:numPr>
        <w:ind w:left="864" w:hanging="288"/>
      </w:pPr>
      <w:r w:rsidRPr="2594CF68">
        <w:rPr>
          <w:b/>
          <w:bCs/>
        </w:rPr>
        <w:t>Adding and Managing Users—</w:t>
      </w:r>
      <w:r>
        <w:t xml:space="preserve">This module allowed LEA </w:t>
      </w:r>
      <w:r w:rsidR="005257CC">
        <w:t>ELPAC</w:t>
      </w:r>
      <w:r>
        <w:t xml:space="preserve"> coordinators to add </w:t>
      </w:r>
      <w:r w:rsidRPr="005257CC">
        <w:t>site ELPAC coordinators</w:t>
      </w:r>
      <w:r>
        <w:t xml:space="preserve"> and test </w:t>
      </w:r>
      <w:r w:rsidRPr="005257CC">
        <w:t>examiners</w:t>
      </w:r>
      <w:r>
        <w:t xml:space="preserve"> to TOMS so that the designated user could administer, monitor, and manage the </w:t>
      </w:r>
      <w:r w:rsidR="002B5736">
        <w:t>ELPAC</w:t>
      </w:r>
      <w:r>
        <w:t xml:space="preserve"> computer-based assessments.</w:t>
      </w:r>
    </w:p>
    <w:p w14:paraId="7D1A8C9D" w14:textId="2CE03B78" w:rsidR="00EC7366" w:rsidRPr="00D968B9" w:rsidRDefault="00EC7366" w:rsidP="00A362E3">
      <w:pPr>
        <w:pStyle w:val="bullets"/>
        <w:numPr>
          <w:ilvl w:val="0"/>
          <w:numId w:val="29"/>
        </w:numPr>
        <w:ind w:left="864" w:hanging="288"/>
      </w:pPr>
      <w:r w:rsidRPr="48C83CD9">
        <w:rPr>
          <w:b/>
          <w:bCs/>
        </w:rPr>
        <w:t>Reports—</w:t>
      </w:r>
      <w:r>
        <w:t xml:space="preserve">This module allowed LEA </w:t>
      </w:r>
      <w:r w:rsidR="002B5736" w:rsidRPr="002B5736">
        <w:t>ELPAC</w:t>
      </w:r>
      <w:r>
        <w:t xml:space="preserve"> coordinators and </w:t>
      </w:r>
      <w:r w:rsidRPr="002B5736">
        <w:t>site ELPAC coordinators</w:t>
      </w:r>
      <w:r>
        <w:t xml:space="preserve"> access to the various reports in TOMS.</w:t>
      </w:r>
    </w:p>
    <w:p w14:paraId="7E916ED9" w14:textId="51DD2DA7" w:rsidR="00EC7366" w:rsidRPr="00D968B9" w:rsidRDefault="00EC7366" w:rsidP="00A362E3">
      <w:pPr>
        <w:pStyle w:val="bullets"/>
        <w:numPr>
          <w:ilvl w:val="0"/>
          <w:numId w:val="29"/>
        </w:numPr>
        <w:ind w:left="864" w:hanging="288"/>
        <w:rPr>
          <w:b/>
          <w:bCs/>
        </w:rPr>
      </w:pPr>
      <w:r w:rsidRPr="48C83CD9">
        <w:rPr>
          <w:b/>
          <w:bCs/>
        </w:rPr>
        <w:t>STAIRS/Appeals—</w:t>
      </w:r>
      <w:r>
        <w:t xml:space="preserve">This module allowed LEA </w:t>
      </w:r>
      <w:r w:rsidR="002B5736" w:rsidRPr="002B5736">
        <w:t>ELPAC</w:t>
      </w:r>
      <w:r>
        <w:t xml:space="preserve"> coordinators and </w:t>
      </w:r>
      <w:r w:rsidRPr="002B5736">
        <w:t>site ELPAC coordinators</w:t>
      </w:r>
      <w:r>
        <w:t xml:space="preserve"> access to create new STAIRS cases or search for STAIRS/Appeals cases.</w:t>
      </w:r>
    </w:p>
    <w:p w14:paraId="2C5678F0" w14:textId="6168D075" w:rsidR="00EC7366" w:rsidRPr="001B5E77" w:rsidRDefault="00EC7366" w:rsidP="00A362E3">
      <w:pPr>
        <w:pStyle w:val="bullets"/>
        <w:numPr>
          <w:ilvl w:val="0"/>
          <w:numId w:val="34"/>
        </w:numPr>
        <w:ind w:left="864" w:hanging="288"/>
      </w:pPr>
      <w:r w:rsidRPr="00071B82">
        <w:rPr>
          <w:b/>
          <w:bCs/>
        </w:rPr>
        <w:t>Student Profile—</w:t>
      </w:r>
      <w:r>
        <w:t xml:space="preserve">This module allowed LEA </w:t>
      </w:r>
      <w:r w:rsidR="00BB09BD" w:rsidRPr="00BB09BD">
        <w:t>ELPAC</w:t>
      </w:r>
      <w:r>
        <w:t xml:space="preserve"> coordinators, </w:t>
      </w:r>
      <w:r w:rsidRPr="00BB09BD">
        <w:t xml:space="preserve">site ELPAC coordinators, </w:t>
      </w:r>
      <w:r>
        <w:t>and test examiners to view and manage student’s test assignments and test settings.</w:t>
      </w:r>
    </w:p>
    <w:p w14:paraId="4C42DF3F" w14:textId="77777777" w:rsidR="00CC1CF6" w:rsidRPr="00943846" w:rsidRDefault="00CC1CF6" w:rsidP="00A362E3">
      <w:pPr>
        <w:pStyle w:val="Heading5"/>
      </w:pPr>
      <w:r w:rsidRPr="00943846">
        <w:t>Other System Manuals</w:t>
      </w:r>
    </w:p>
    <w:p w14:paraId="1B430971" w14:textId="6A184D87" w:rsidR="00E21D95" w:rsidRPr="001B5E77" w:rsidRDefault="00E21D95" w:rsidP="00A362E3">
      <w:r w:rsidRPr="001B5E77">
        <w:t xml:space="preserve">Other manuals were created to assist LEA </w:t>
      </w:r>
      <w:r w:rsidR="00425668">
        <w:t>ELPAC</w:t>
      </w:r>
      <w:r w:rsidRPr="001B5E77">
        <w:t xml:space="preserve"> coordinators and others with the technological components of the </w:t>
      </w:r>
      <w:r w:rsidR="00425668">
        <w:t>ELPAC</w:t>
      </w:r>
      <w:r w:rsidRPr="001B5E77">
        <w:t xml:space="preserve"> System and are listed next.</w:t>
      </w:r>
    </w:p>
    <w:p w14:paraId="75CDF3F6" w14:textId="33CA7E50" w:rsidR="00E21D95" w:rsidRPr="001B5E77" w:rsidRDefault="00E21D95" w:rsidP="00A362E3">
      <w:pPr>
        <w:pStyle w:val="bullets"/>
        <w:numPr>
          <w:ilvl w:val="0"/>
          <w:numId w:val="34"/>
        </w:numPr>
        <w:ind w:left="864" w:hanging="288"/>
        <w:rPr>
          <w:b/>
        </w:rPr>
      </w:pPr>
      <w:r w:rsidRPr="48C83CD9">
        <w:rPr>
          <w:b/>
          <w:bCs/>
          <w:i/>
          <w:iCs/>
        </w:rPr>
        <w:t>CAASPP and ELPAC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425668">
        <w:t>ELPAC</w:t>
      </w:r>
      <w:r>
        <w:t xml:space="preserve"> (CDE, 2022</w:t>
      </w:r>
      <w:r w:rsidR="00787715">
        <w:t>d</w:t>
      </w:r>
      <w:r>
        <w:t>).</w:t>
      </w:r>
    </w:p>
    <w:p w14:paraId="7915223E" w14:textId="6E71E27E" w:rsidR="00E21D95" w:rsidRPr="001B5E77" w:rsidRDefault="00E21D95" w:rsidP="00A362E3">
      <w:pPr>
        <w:pStyle w:val="bullets"/>
        <w:numPr>
          <w:ilvl w:val="0"/>
          <w:numId w:val="34"/>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787715">
        <w:t>c</w:t>
      </w:r>
      <w:r>
        <w:t>).</w:t>
      </w:r>
    </w:p>
    <w:p w14:paraId="3ACFAAB8" w14:textId="6A5D0642" w:rsidR="00E21D95" w:rsidRPr="001B5E77" w:rsidRDefault="00E21D95" w:rsidP="00A362E3">
      <w:pPr>
        <w:pStyle w:val="bullets"/>
        <w:keepLines/>
        <w:numPr>
          <w:ilvl w:val="0"/>
          <w:numId w:val="34"/>
        </w:numPr>
        <w:ind w:left="864" w:hanging="288"/>
        <w:rPr>
          <w:b/>
        </w:rPr>
      </w:pPr>
      <w:r w:rsidRPr="48C83CD9">
        <w:rPr>
          <w:b/>
          <w:bCs/>
          <w:i/>
          <w:iCs/>
        </w:rPr>
        <w:t>CAASPP and ELPAC Accessibility Guide</w:t>
      </w:r>
      <w:r w:rsidRPr="48C83CD9">
        <w:rPr>
          <w:b/>
          <w:bCs/>
        </w:rPr>
        <w:t>—</w:t>
      </w:r>
      <w:r>
        <w:t>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With Speech (JAWS®) (software) or a braille embosser (hardware) (CDE, 2022</w:t>
      </w:r>
      <w:r w:rsidR="0074054D">
        <w:t>b</w:t>
      </w:r>
      <w:r>
        <w:t>).</w:t>
      </w:r>
    </w:p>
    <w:p w14:paraId="235553FD" w14:textId="77777777" w:rsidR="00935D3D" w:rsidRPr="00935D3D" w:rsidRDefault="00935D3D" w:rsidP="00A362E3">
      <w:pPr>
        <w:pStyle w:val="Heading3"/>
        <w:rPr>
          <w:webHidden/>
        </w:rPr>
      </w:pPr>
      <w:bookmarkStart w:id="557" w:name="_Toc131594616"/>
      <w:r w:rsidRPr="00935D3D">
        <w:t>Local Educational Agency Training</w:t>
      </w:r>
      <w:bookmarkStart w:id="558" w:name="_Toc120802087"/>
      <w:bookmarkStart w:id="559" w:name="_Toc120803267"/>
      <w:bookmarkStart w:id="560" w:name="_Toc120804444"/>
      <w:bookmarkStart w:id="561" w:name="_Toc120805622"/>
      <w:bookmarkEnd w:id="557"/>
      <w:bookmarkEnd w:id="558"/>
      <w:bookmarkEnd w:id="559"/>
      <w:bookmarkEnd w:id="560"/>
      <w:bookmarkEnd w:id="561"/>
    </w:p>
    <w:p w14:paraId="71E83043" w14:textId="77777777" w:rsidR="007D079E" w:rsidRPr="001B5E77" w:rsidRDefault="007D079E" w:rsidP="00A362E3">
      <w:pPr>
        <w:rPr>
          <w:rFonts w:eastAsia="Arial"/>
        </w:rPr>
      </w:pPr>
      <w:bookmarkStart w:id="562" w:name="_Toc120802089"/>
      <w:bookmarkStart w:id="563" w:name="_Toc120803269"/>
      <w:bookmarkStart w:id="564" w:name="_Toc120804446"/>
      <w:bookmarkStart w:id="565" w:name="_Toc120805624"/>
      <w:bookmarkStart w:id="566" w:name="_Toc98746881"/>
      <w:bookmarkEnd w:id="562"/>
      <w:bookmarkEnd w:id="563"/>
      <w:bookmarkEnd w:id="564"/>
      <w:bookmarkEnd w:id="565"/>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739079F1" w14:textId="77777777" w:rsidR="007D079E" w:rsidRPr="001B5E77" w:rsidRDefault="007D079E" w:rsidP="00A362E3">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 recording 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08A2F948" w14:textId="16435C1F" w:rsidR="007D079E" w:rsidRPr="001B5E77" w:rsidRDefault="007D079E" w:rsidP="00A362E3">
      <w:pPr>
        <w:rPr>
          <w:rFonts w:eastAsia="Arial"/>
        </w:rPr>
      </w:pPr>
      <w:r w:rsidRPr="0B6A7DF7">
        <w:rPr>
          <w:rFonts w:eastAsia="Arial"/>
        </w:rPr>
        <w:t xml:space="preserve">All training opportunities were posted in one centralized location on the </w:t>
      </w:r>
      <w:r w:rsidR="00425668">
        <w:t>ELPAC</w:t>
      </w:r>
      <w:r w:rsidRPr="0B6A7DF7">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567" w:name="_Toc62219453"/>
      <w:bookmarkStart w:id="568" w:name="_Toc63229925"/>
      <w:bookmarkStart w:id="569" w:name="_Toc63253891"/>
      <w:bookmarkStart w:id="570" w:name="_Toc63337313"/>
      <w:bookmarkStart w:id="571" w:name="_Toc62219454"/>
      <w:bookmarkStart w:id="572" w:name="_Toc63229926"/>
      <w:bookmarkStart w:id="573" w:name="_Toc63253892"/>
      <w:bookmarkStart w:id="574" w:name="_Toc63337314"/>
      <w:bookmarkStart w:id="575" w:name="_Toc63686478"/>
      <w:bookmarkStart w:id="576" w:name="_Toc62219455"/>
      <w:bookmarkStart w:id="577" w:name="_Toc63229927"/>
      <w:bookmarkStart w:id="578" w:name="_Toc63253893"/>
      <w:bookmarkStart w:id="579" w:name="_Toc63337315"/>
      <w:bookmarkEnd w:id="567"/>
      <w:bookmarkEnd w:id="568"/>
      <w:bookmarkEnd w:id="569"/>
      <w:bookmarkEnd w:id="570"/>
      <w:bookmarkEnd w:id="571"/>
      <w:bookmarkEnd w:id="572"/>
      <w:bookmarkEnd w:id="573"/>
      <w:bookmarkEnd w:id="574"/>
      <w:bookmarkEnd w:id="575"/>
      <w:bookmarkEnd w:id="576"/>
      <w:bookmarkEnd w:id="577"/>
      <w:bookmarkEnd w:id="578"/>
      <w:bookmarkEnd w:id="579"/>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2C61D57D" w14:textId="455BA11E" w:rsidR="00935D3D" w:rsidRPr="00935D3D" w:rsidRDefault="00EA15FE" w:rsidP="00A362E3">
      <w:pPr>
        <w:pStyle w:val="Heading4"/>
        <w:rPr>
          <w:webHidden/>
        </w:rPr>
      </w:pPr>
      <w:bookmarkStart w:id="580" w:name="_Toc131594617"/>
      <w:r>
        <w:t>Synchronous and Asynchronous Training</w:t>
      </w:r>
      <w:bookmarkEnd w:id="566"/>
      <w:bookmarkEnd w:id="580"/>
    </w:p>
    <w:p w14:paraId="732DCC67" w14:textId="77777777" w:rsidR="007D079E" w:rsidRPr="001B5E77" w:rsidRDefault="007D079E" w:rsidP="00A362E3">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3F077AD6" w14:textId="77777777" w:rsidR="007D079E" w:rsidRPr="001B5E77" w:rsidRDefault="007D079E" w:rsidP="00A362E3">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1D00417B" w14:textId="436C23FC" w:rsidR="007D079E" w:rsidRPr="001B5E77" w:rsidRDefault="007D079E" w:rsidP="00A362E3">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trainings and meetings were recorded and archived for on-demand viewing on the Past Training Opportunities web page on the </w:t>
      </w:r>
      <w:r w:rsidR="00425668">
        <w:t>ELPAC</w:t>
      </w:r>
      <w:r w:rsidRPr="001B5E77">
        <w:t xml:space="preserve"> website.</w:t>
      </w:r>
    </w:p>
    <w:p w14:paraId="1FB6D55A" w14:textId="77777777" w:rsidR="00935D3D" w:rsidRPr="00935D3D" w:rsidRDefault="00935D3D" w:rsidP="00A362E3">
      <w:pPr>
        <w:pStyle w:val="Heading4"/>
        <w:rPr>
          <w:webHidden/>
        </w:rPr>
      </w:pPr>
      <w:bookmarkStart w:id="581" w:name="_Toc131594618"/>
      <w:r w:rsidRPr="00935D3D">
        <w:t>Videos and Guides</w:t>
      </w:r>
      <w:bookmarkStart w:id="582" w:name="_Toc120802091"/>
      <w:bookmarkStart w:id="583" w:name="_Toc120803271"/>
      <w:bookmarkStart w:id="584" w:name="_Toc120804448"/>
      <w:bookmarkStart w:id="585" w:name="_Toc120805626"/>
      <w:bookmarkEnd w:id="581"/>
      <w:bookmarkEnd w:id="582"/>
      <w:bookmarkEnd w:id="583"/>
      <w:bookmarkEnd w:id="584"/>
      <w:bookmarkEnd w:id="585"/>
    </w:p>
    <w:p w14:paraId="54B309D0" w14:textId="0F00A5ED" w:rsidR="007D079E" w:rsidRDefault="007D079E" w:rsidP="00A362E3">
      <w:r>
        <w:t xml:space="preserve">ETS produced videos on various aspects of administering the </w:t>
      </w:r>
      <w:r w:rsidR="00425668">
        <w:t>ELPAC</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738C5C28" w14:textId="5017DC4D" w:rsidR="007D079E" w:rsidRPr="001B5E77" w:rsidRDefault="007D079E" w:rsidP="00A362E3">
      <w:r>
        <w:t xml:space="preserve">In addition to the standard administration videos, ETS produced additional videos to support administration. Some videos were geared toward parents and guardians to help them understand the assessment’s purpose or how to read the Student Score Report (SSR). Other videos were intended to help coordinators or other users complete a process, such as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425668">
        <w:t>ELPAC</w:t>
      </w:r>
      <w:r>
        <w:t xml:space="preserve"> Videos and Quick Reference Guides web page.</w:t>
      </w:r>
    </w:p>
    <w:p w14:paraId="26B2920F" w14:textId="77777777" w:rsidR="00935D3D" w:rsidRPr="00935D3D" w:rsidRDefault="00935D3D" w:rsidP="00A362E3">
      <w:pPr>
        <w:pStyle w:val="Heading4"/>
        <w:rPr>
          <w:webHidden/>
        </w:rPr>
      </w:pPr>
      <w:bookmarkStart w:id="586" w:name="_Toc131594619"/>
      <w:r w:rsidRPr="00935D3D">
        <w:t>Training for Proper Identification and Assignment of Designated Supports and Accommodations</w:t>
      </w:r>
      <w:bookmarkStart w:id="587" w:name="_Toc120802093"/>
      <w:bookmarkStart w:id="588" w:name="_Toc120803273"/>
      <w:bookmarkStart w:id="589" w:name="_Toc120804450"/>
      <w:bookmarkStart w:id="590" w:name="_Toc120805628"/>
      <w:bookmarkEnd w:id="586"/>
      <w:bookmarkEnd w:id="587"/>
      <w:bookmarkEnd w:id="588"/>
      <w:bookmarkEnd w:id="589"/>
      <w:bookmarkEnd w:id="590"/>
    </w:p>
    <w:p w14:paraId="6764DAE9" w14:textId="6EBC5CDB" w:rsidR="00C4602A" w:rsidRPr="001B5E77" w:rsidRDefault="00C4602A" w:rsidP="00A362E3">
      <w:r>
        <w:t xml:space="preserve">ETS developed a video with LEA staff to help California educators learn more about the importance of implementing </w:t>
      </w:r>
      <w:r w:rsidR="00425668">
        <w:t>ELPAC</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425668">
        <w:t>ELPAC</w:t>
      </w:r>
      <w:r>
        <w:t xml:space="preserve"> website.</w:t>
      </w:r>
      <w:r w:rsidRPr="65773DAD">
        <w:rPr>
          <w:rFonts w:eastAsia="Arial"/>
        </w:rPr>
        <w:t xml:space="preserve"> </w:t>
      </w:r>
    </w:p>
    <w:p w14:paraId="232F1CB3" w14:textId="49E87A4F" w:rsidR="00C4602A" w:rsidRPr="001B5E77" w:rsidRDefault="00C4602A" w:rsidP="00A362E3">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91" w:name="_Hlk91764631"/>
      <w:r>
        <w:t xml:space="preserve"> on the Accessibility Resources Demonstration Videos web page on the </w:t>
      </w:r>
      <w:bookmarkEnd w:id="591"/>
      <w:r w:rsidR="00425668">
        <w:t>ELPAC</w:t>
      </w:r>
      <w:r>
        <w:t xml:space="preserve"> website.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616CC2C3" w14:textId="77777777" w:rsidR="00C4602A" w:rsidRPr="001B5E77" w:rsidRDefault="00C4602A" w:rsidP="00A362E3">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24789479" w14:textId="7C4E7EA1" w:rsidR="00C4602A" w:rsidRPr="001B5E77" w:rsidRDefault="00C4602A" w:rsidP="00A362E3">
      <w:r w:rsidRPr="001B5E77">
        <w:t xml:space="preserve">For the </w:t>
      </w:r>
      <w:r w:rsidR="00425668">
        <w:t>2021–22</w:t>
      </w:r>
      <w:r w:rsidRPr="001B5E77">
        <w:t xml:space="preserve"> </w:t>
      </w:r>
      <w:r w:rsidR="00425668">
        <w:t>ELPAC</w:t>
      </w:r>
      <w:r w:rsidRPr="001B5E77">
        <w:t xml:space="preserve"> administration, ETS </w:t>
      </w:r>
      <w:r>
        <w:t>produced a</w:t>
      </w:r>
      <w:r w:rsidRPr="001B5E77">
        <w:t xml:space="preserve"> </w:t>
      </w:r>
      <w:r>
        <w:t>two-part asynchronous</w:t>
      </w:r>
      <w:r w:rsidRPr="001B5E77">
        <w:t xml:space="preserve"> </w:t>
      </w:r>
      <w:bookmarkStart w:id="592" w:name="_Hlk90447122"/>
      <w:r w:rsidRPr="001B5E77">
        <w:t xml:space="preserve">training </w:t>
      </w:r>
      <w:r>
        <w:t>module. Module A,</w:t>
      </w:r>
      <w:r w:rsidRPr="001B5E77">
        <w:t xml:space="preserve"> Matching Accessibility Resources to Students’ Needs</w:t>
      </w:r>
      <w:bookmarkEnd w:id="592"/>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40E4B36F" w14:textId="77777777" w:rsidR="00C4602A" w:rsidRPr="001B5E77" w:rsidRDefault="00C4602A" w:rsidP="00A362E3">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50EA1AD7" w14:textId="6418CC36" w:rsidR="00935D3D" w:rsidRPr="00935D3D" w:rsidRDefault="00935D3D" w:rsidP="00A362E3">
      <w:pPr>
        <w:pStyle w:val="Heading4"/>
        <w:rPr>
          <w:webHidden/>
        </w:rPr>
      </w:pPr>
      <w:bookmarkStart w:id="593" w:name="_Toc131594620"/>
      <w:r w:rsidRPr="00935D3D">
        <w:t>Feedback for Continuous Improvement Survey</w:t>
      </w:r>
      <w:bookmarkStart w:id="594" w:name="_Toc120802095"/>
      <w:bookmarkStart w:id="595" w:name="_Toc120803275"/>
      <w:bookmarkStart w:id="596" w:name="_Toc120804452"/>
      <w:bookmarkStart w:id="597" w:name="_Toc120805630"/>
      <w:bookmarkEnd w:id="593"/>
      <w:bookmarkEnd w:id="594"/>
      <w:bookmarkEnd w:id="595"/>
      <w:bookmarkEnd w:id="596"/>
      <w:bookmarkEnd w:id="597"/>
    </w:p>
    <w:p w14:paraId="0B710ECB" w14:textId="62B059FB" w:rsidR="00C4602A" w:rsidRDefault="00C4602A" w:rsidP="00A362E3">
      <w:pPr>
        <w:keepLines/>
      </w:pPr>
      <w:bookmarkStart w:id="598" w:name="_User_Roles_and"/>
      <w:bookmarkStart w:id="599" w:name="_Toc120805632"/>
      <w:bookmarkEnd w:id="598"/>
      <w:r>
        <w:t xml:space="preserve">The </w:t>
      </w:r>
      <w:r w:rsidR="00425668">
        <w:t>ELPAC</w:t>
      </w:r>
      <w:r>
        <w:t xml:space="preserve"> program solicits feedback annually from various interest holder groups, including LEA </w:t>
      </w:r>
      <w:r w:rsidR="00425668" w:rsidRPr="00425668">
        <w:t>ELPAC</w:t>
      </w:r>
      <w:r>
        <w:t xml:space="preserve"> coordinators, </w:t>
      </w:r>
      <w:r w:rsidRPr="00425668">
        <w:t xml:space="preserve">site ELPAC coordinators, </w:t>
      </w:r>
      <w:r>
        <w:t>and test examiners, through the CAASPP and ELPAC Feedback for Continuous Improvement Survey. Feedback was collected via a post-test survey sent to more than 510,000 California educators and through focus groups. Educators provided valuable feedback for potential improvements to the future administration of CAASPP and the ELPAC—one or both—by reporting some lessons they learned in 2021–22.</w:t>
      </w:r>
    </w:p>
    <w:p w14:paraId="083F16C3" w14:textId="77777777" w:rsidR="000F36E9" w:rsidRPr="00943846" w:rsidRDefault="6189192A" w:rsidP="00A362E3">
      <w:pPr>
        <w:pStyle w:val="Heading3"/>
      </w:pPr>
      <w:bookmarkStart w:id="600" w:name="_Toc121842273"/>
      <w:bookmarkStart w:id="601" w:name="_Toc121896759"/>
      <w:bookmarkStart w:id="602" w:name="_Toc121842274"/>
      <w:bookmarkStart w:id="603" w:name="_Toc121896760"/>
      <w:bookmarkStart w:id="604" w:name="_Toc121842275"/>
      <w:bookmarkStart w:id="605" w:name="_Toc121896761"/>
      <w:bookmarkStart w:id="606" w:name="_Toc121842276"/>
      <w:bookmarkStart w:id="607" w:name="_Toc121896762"/>
      <w:bookmarkStart w:id="608" w:name="_Toc131594621"/>
      <w:bookmarkEnd w:id="599"/>
      <w:bookmarkEnd w:id="600"/>
      <w:bookmarkEnd w:id="601"/>
      <w:bookmarkEnd w:id="602"/>
      <w:bookmarkEnd w:id="603"/>
      <w:bookmarkEnd w:id="604"/>
      <w:bookmarkEnd w:id="605"/>
      <w:bookmarkEnd w:id="606"/>
      <w:bookmarkEnd w:id="607"/>
      <w:r>
        <w:t>Accessibility Resources</w:t>
      </w:r>
      <w:bookmarkEnd w:id="608"/>
    </w:p>
    <w:p w14:paraId="264BB06D" w14:textId="7A335C3E" w:rsidR="00E21D95" w:rsidRPr="001B5E77" w:rsidRDefault="00E21D95" w:rsidP="00A362E3">
      <w:pPr>
        <w:rPr>
          <w:rFonts w:eastAsia="Arial"/>
        </w:rPr>
      </w:pPr>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EA7324">
        <w:t>Alternate ELPAC</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7758F926" w14:textId="68BEDCD9" w:rsidR="000F36E9" w:rsidRDefault="00E21D95" w:rsidP="00A362E3">
      <w:r w:rsidRPr="001B5E77">
        <w:t xml:space="preserve">The </w:t>
      </w:r>
      <w:r w:rsidR="00EA7324">
        <w:t>2021–22</w:t>
      </w:r>
      <w:r w:rsidRPr="001B5E77">
        <w:t xml:space="preserve"> </w:t>
      </w:r>
      <w:r w:rsidR="00EA7324">
        <w:t>Alternate ELPAC</w:t>
      </w:r>
      <w:r w:rsidRPr="001B5E77">
        <w:t xml:space="preserve"> offered commonly used accessibility resources available through the </w:t>
      </w:r>
      <w:r w:rsidR="00EA7324">
        <w:t>ELPAC</w:t>
      </w:r>
      <w:r w:rsidRPr="001B5E77">
        <w:t xml:space="preserve"> </w:t>
      </w:r>
      <w:r>
        <w:t>computer-based</w:t>
      </w:r>
      <w:r w:rsidRPr="001B5E77">
        <w:t xml:space="preserve"> testing platform, where applicable for the tested construct.</w:t>
      </w:r>
      <w:r>
        <w:t xml:space="preserve"> </w:t>
      </w:r>
    </w:p>
    <w:p w14:paraId="0138C4E4" w14:textId="77777777" w:rsidR="000F36E9" w:rsidRPr="00943846" w:rsidRDefault="000F36E9" w:rsidP="00A362E3">
      <w:pPr>
        <w:pStyle w:val="Heading4"/>
      </w:pPr>
      <w:bookmarkStart w:id="609" w:name="_Toc121842306"/>
      <w:bookmarkStart w:id="610" w:name="_Toc121896792"/>
      <w:bookmarkStart w:id="611" w:name="_Toc121842307"/>
      <w:bookmarkStart w:id="612" w:name="_Toc121896793"/>
      <w:bookmarkStart w:id="613" w:name="_Toc121842308"/>
      <w:bookmarkStart w:id="614" w:name="_Toc121896794"/>
      <w:bookmarkStart w:id="615" w:name="_Accessibility_Resource_Categories"/>
      <w:bookmarkStart w:id="616" w:name="_Toc131594622"/>
      <w:bookmarkEnd w:id="609"/>
      <w:bookmarkEnd w:id="610"/>
      <w:bookmarkEnd w:id="611"/>
      <w:bookmarkEnd w:id="612"/>
      <w:bookmarkEnd w:id="613"/>
      <w:bookmarkEnd w:id="614"/>
      <w:bookmarkEnd w:id="615"/>
      <w:r w:rsidRPr="00943846">
        <w:t>Accessibility Resource Categories</w:t>
      </w:r>
      <w:bookmarkEnd w:id="616"/>
    </w:p>
    <w:p w14:paraId="3C91159A" w14:textId="77777777" w:rsidR="005C39F9" w:rsidRPr="001B5E77" w:rsidRDefault="005C39F9" w:rsidP="00A362E3">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24F67982" w14:textId="22BEFB2F" w:rsidR="005C39F9" w:rsidRPr="00EE30AD" w:rsidRDefault="005C39F9" w:rsidP="00A362E3">
      <w:r w:rsidRPr="00EE30AD">
        <w:t xml:space="preserve">The CDE’s </w:t>
      </w:r>
      <w:r w:rsidRPr="000721BF">
        <w:rPr>
          <w:i/>
        </w:rPr>
        <w:t>California Assessment Accessibility Resources Matrix</w:t>
      </w:r>
      <w:r w:rsidRPr="00EE30AD">
        <w:t xml:space="preserve"> (Accessibility Matrix) (CDE, 202</w:t>
      </w:r>
      <w:r>
        <w:t>1</w:t>
      </w:r>
      <w:r w:rsidR="00C469CE">
        <w:t>b</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p w14:paraId="216AC14B" w14:textId="77777777" w:rsidR="000F36E9" w:rsidRPr="00943846" w:rsidRDefault="000F36E9" w:rsidP="00A362E3">
      <w:pPr>
        <w:pStyle w:val="Heading5"/>
      </w:pPr>
      <w:r w:rsidRPr="00943846">
        <w:t>Universal Tools</w:t>
      </w:r>
    </w:p>
    <w:p w14:paraId="12F3407D" w14:textId="720A0638" w:rsidR="005C39F9" w:rsidRPr="001B5E77" w:rsidRDefault="005C39F9" w:rsidP="00A362E3">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6B3AA1" w:rsidRPr="006B3AA1">
        <w:t>ELPAC</w:t>
      </w:r>
      <w:r w:rsidRPr="001B5E77">
        <w:t xml:space="preserve"> secure browser), although they </w:t>
      </w:r>
      <w:r>
        <w:t>could</w:t>
      </w:r>
      <w:r w:rsidRPr="001B5E77">
        <w:t xml:space="preserve"> be turned off by a test </w:t>
      </w:r>
      <w:r w:rsidRPr="006B3AA1">
        <w:t>examiner.</w:t>
      </w:r>
    </w:p>
    <w:p w14:paraId="18FDBE8C" w14:textId="34D57B54" w:rsidR="005C39F9" w:rsidRPr="001B5E77" w:rsidRDefault="005C39F9" w:rsidP="00A362E3">
      <w:r w:rsidRPr="001B5E77">
        <w:t xml:space="preserve">The universal tools in the following subsections were available in the </w:t>
      </w:r>
      <w:r w:rsidR="006B3AA1">
        <w:t>2021–22</w:t>
      </w:r>
      <w:r w:rsidRPr="001B5E77">
        <w:t xml:space="preserve"> </w:t>
      </w:r>
      <w:r w:rsidR="006B3AA1">
        <w:t>Alternate ELPAC</w:t>
      </w:r>
      <w:r w:rsidRPr="001B5E77">
        <w:t xml:space="preserve"> administration.</w:t>
      </w:r>
    </w:p>
    <w:p w14:paraId="53266F12" w14:textId="6A43ED5D" w:rsidR="000F36E9" w:rsidRPr="00943846" w:rsidRDefault="000F36E9" w:rsidP="00484F59">
      <w:pPr>
        <w:pStyle w:val="Heading6"/>
      </w:pPr>
      <w:r w:rsidRPr="00943846">
        <w:t>Embedded</w:t>
      </w:r>
    </w:p>
    <w:p w14:paraId="047FE7D9" w14:textId="67C5A582" w:rsidR="000F36E9" w:rsidRPr="00943846" w:rsidRDefault="49327886" w:rsidP="000F36E9">
      <w:pPr>
        <w:keepNext/>
      </w:pPr>
      <w:r>
        <w:t>The following embedded universal tools were available to students testing in the secure browser:</w:t>
      </w:r>
    </w:p>
    <w:p w14:paraId="39EE2F4C" w14:textId="77777777" w:rsidR="000F36E9" w:rsidRPr="00943846" w:rsidRDefault="6189192A" w:rsidP="00484F59">
      <w:pPr>
        <w:pStyle w:val="bullets-one"/>
      </w:pPr>
      <w:r>
        <w:t>Breaks</w:t>
      </w:r>
    </w:p>
    <w:p w14:paraId="01994AAF" w14:textId="77777777" w:rsidR="000F36E9" w:rsidRPr="00943846" w:rsidRDefault="6189192A" w:rsidP="00484F59">
      <w:pPr>
        <w:pStyle w:val="bullets-one"/>
      </w:pPr>
      <w:r>
        <w:t>Digital notepad</w:t>
      </w:r>
    </w:p>
    <w:p w14:paraId="70D2C768" w14:textId="77777777" w:rsidR="000F36E9" w:rsidRPr="00943846" w:rsidRDefault="6189192A" w:rsidP="00484F59">
      <w:pPr>
        <w:pStyle w:val="bullets-one"/>
      </w:pPr>
      <w:r>
        <w:t>Expandable items</w:t>
      </w:r>
    </w:p>
    <w:p w14:paraId="6138C496" w14:textId="77777777" w:rsidR="000F36E9" w:rsidRPr="00943846" w:rsidRDefault="6189192A" w:rsidP="00484F59">
      <w:pPr>
        <w:pStyle w:val="bullets-one"/>
      </w:pPr>
      <w:r>
        <w:t>Expandable passages</w:t>
      </w:r>
    </w:p>
    <w:p w14:paraId="59DA91C5" w14:textId="77777777" w:rsidR="000F36E9" w:rsidRPr="00943846" w:rsidRDefault="6189192A" w:rsidP="00484F59">
      <w:pPr>
        <w:pStyle w:val="bullets-one"/>
      </w:pPr>
      <w:r>
        <w:t>Highlighter</w:t>
      </w:r>
    </w:p>
    <w:p w14:paraId="31172642" w14:textId="77777777" w:rsidR="000F36E9" w:rsidRPr="00943846" w:rsidRDefault="6189192A" w:rsidP="00484F59">
      <w:pPr>
        <w:pStyle w:val="bullets-one"/>
      </w:pPr>
      <w:r>
        <w:t>Keyboard navigation</w:t>
      </w:r>
    </w:p>
    <w:p w14:paraId="602376D6" w14:textId="77777777" w:rsidR="000F36E9" w:rsidRPr="00943846" w:rsidRDefault="6189192A" w:rsidP="00484F59">
      <w:pPr>
        <w:pStyle w:val="bullets-one"/>
      </w:pPr>
      <w:r>
        <w:t>Line reader (grades three through twelve)</w:t>
      </w:r>
    </w:p>
    <w:p w14:paraId="4B92C6CF" w14:textId="77777777" w:rsidR="000F36E9" w:rsidRPr="00943846" w:rsidRDefault="6189192A" w:rsidP="00484F59">
      <w:pPr>
        <w:pStyle w:val="bullets-one"/>
      </w:pPr>
      <w:r>
        <w:t>Mark for review (grades two through twelve)</w:t>
      </w:r>
    </w:p>
    <w:p w14:paraId="1293C151" w14:textId="57D536AC" w:rsidR="292F5B52" w:rsidRDefault="292F5B52" w:rsidP="00484F59">
      <w:pPr>
        <w:pStyle w:val="bullets-one"/>
      </w:pPr>
      <w:r>
        <w:t>Strikethrough (grades three through twelve)</w:t>
      </w:r>
    </w:p>
    <w:p w14:paraId="254EFC03" w14:textId="77777777" w:rsidR="000F36E9" w:rsidRPr="00943846" w:rsidRDefault="6189192A" w:rsidP="00484F59">
      <w:pPr>
        <w:pStyle w:val="bullets-one"/>
      </w:pPr>
      <w:r>
        <w:t>Zoom (in or out)</w:t>
      </w:r>
    </w:p>
    <w:p w14:paraId="6226B3B0" w14:textId="77777777" w:rsidR="000F36E9" w:rsidRPr="00943846" w:rsidRDefault="000F36E9" w:rsidP="00484F59">
      <w:pPr>
        <w:pStyle w:val="Heading6"/>
      </w:pPr>
      <w:r w:rsidRPr="00943846">
        <w:t>Non-Embedded</w:t>
      </w:r>
    </w:p>
    <w:p w14:paraId="01C85469" w14:textId="246B6A2F" w:rsidR="000F36E9" w:rsidRPr="00943846" w:rsidRDefault="000F36E9" w:rsidP="000F36E9">
      <w:pPr>
        <w:keepNext/>
        <w:keepLines/>
      </w:pPr>
      <w:r w:rsidRPr="00943846">
        <w:t>The following non-embedded universal tools were available to students testing in the secure browser:</w:t>
      </w:r>
    </w:p>
    <w:p w14:paraId="01763055" w14:textId="3B8E07BF" w:rsidR="000F36E9" w:rsidRDefault="6189192A" w:rsidP="00484F59">
      <w:pPr>
        <w:pStyle w:val="bullets-one"/>
      </w:pPr>
      <w:r>
        <w:t>Breaks</w:t>
      </w:r>
    </w:p>
    <w:p w14:paraId="52CC00A1" w14:textId="3D39CB8F" w:rsidR="00477AD3" w:rsidRDefault="00477AD3" w:rsidP="00484F59">
      <w:pPr>
        <w:pStyle w:val="bullets-one"/>
      </w:pPr>
      <w:r>
        <w:t>Highlighter</w:t>
      </w:r>
    </w:p>
    <w:p w14:paraId="6D4314DF" w14:textId="231FC620" w:rsidR="00477AD3" w:rsidRPr="00395E9C" w:rsidRDefault="3767259F" w:rsidP="00484F59">
      <w:pPr>
        <w:pStyle w:val="bullets-one"/>
      </w:pPr>
      <w:r>
        <w:t>Line reader (grades three through twelve)</w:t>
      </w:r>
    </w:p>
    <w:p w14:paraId="5FA709EE" w14:textId="77777777" w:rsidR="000F36E9" w:rsidRPr="00395E9C" w:rsidRDefault="36F8C810" w:rsidP="00484F59">
      <w:pPr>
        <w:pStyle w:val="bullets-one"/>
      </w:pPr>
      <w:r>
        <w:t>Oral clarification of test directions by the test examiner in English</w:t>
      </w:r>
    </w:p>
    <w:p w14:paraId="2634EBFE" w14:textId="77777777" w:rsidR="000F36E9" w:rsidRPr="00395E9C" w:rsidRDefault="292F5B52" w:rsidP="00484F59">
      <w:pPr>
        <w:pStyle w:val="bullets-one"/>
      </w:pPr>
      <w:r>
        <w:t>Scratch paper</w:t>
      </w:r>
    </w:p>
    <w:p w14:paraId="4FF55FFC" w14:textId="77777777" w:rsidR="000F36E9" w:rsidRPr="00943846" w:rsidRDefault="000F36E9" w:rsidP="00484F59">
      <w:pPr>
        <w:pStyle w:val="Heading5"/>
      </w:pPr>
      <w:r w:rsidRPr="00943846">
        <w:t>Designated Supports</w:t>
      </w:r>
    </w:p>
    <w:p w14:paraId="7D051FFD" w14:textId="68DB6AE7" w:rsidR="005C39F9" w:rsidRPr="001B5E77" w:rsidRDefault="005C39F9" w:rsidP="00A362E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E37981">
        <w:t>ELPAC</w:t>
      </w:r>
      <w:r w:rsidRPr="001B5E77">
        <w:t xml:space="preserve"> secure browser).</w:t>
      </w:r>
    </w:p>
    <w:p w14:paraId="48A93415" w14:textId="5DA36B52" w:rsidR="005C39F9" w:rsidRPr="001B5E77" w:rsidRDefault="005C39F9" w:rsidP="00A362E3">
      <w:bookmarkStart w:id="617" w:name="_Hlk66181731"/>
      <w:r w:rsidRPr="001B5E77">
        <w:t xml:space="preserve">The designated supports in the following subsections were available in the </w:t>
      </w:r>
      <w:r w:rsidR="00E37981">
        <w:t>2021–22</w:t>
      </w:r>
      <w:r w:rsidRPr="001B5E77">
        <w:t xml:space="preserve"> </w:t>
      </w:r>
      <w:r w:rsidR="00E37981">
        <w:t>Alternate ELPAC</w:t>
      </w:r>
      <w:r w:rsidRPr="001B5E77">
        <w:t xml:space="preserve"> administration.</w:t>
      </w:r>
      <w:bookmarkEnd w:id="617"/>
    </w:p>
    <w:p w14:paraId="4458322B" w14:textId="77777777" w:rsidR="000F36E9" w:rsidRPr="00943846" w:rsidRDefault="000F36E9" w:rsidP="00484F59">
      <w:pPr>
        <w:pStyle w:val="Heading6"/>
      </w:pPr>
      <w:r w:rsidRPr="00943846">
        <w:t>Embedded</w:t>
      </w:r>
    </w:p>
    <w:p w14:paraId="06898353" w14:textId="47D54D83" w:rsidR="000F36E9" w:rsidRPr="00943846" w:rsidRDefault="000F36E9" w:rsidP="000F36E9">
      <w:r w:rsidRPr="00943846">
        <w:t>The following embedded designated supports were available to students testing in the secure browser:</w:t>
      </w:r>
    </w:p>
    <w:p w14:paraId="647FC99D" w14:textId="77777777" w:rsidR="000F36E9" w:rsidRPr="00943846" w:rsidRDefault="36F8C810" w:rsidP="00484F59">
      <w:pPr>
        <w:pStyle w:val="bullets-one"/>
      </w:pPr>
      <w:r>
        <w:t>Color contrast</w:t>
      </w:r>
    </w:p>
    <w:p w14:paraId="15666A4C" w14:textId="77777777" w:rsidR="000F36E9" w:rsidRPr="00943846" w:rsidRDefault="36F8C810" w:rsidP="00484F59">
      <w:pPr>
        <w:pStyle w:val="bullets-one"/>
      </w:pPr>
      <w:r>
        <w:t>Masking</w:t>
      </w:r>
    </w:p>
    <w:p w14:paraId="7AFAB4EF" w14:textId="3F6E20F6" w:rsidR="000F36E9" w:rsidRPr="00943846" w:rsidRDefault="36F8C810" w:rsidP="00484F59">
      <w:pPr>
        <w:pStyle w:val="bullets-one"/>
      </w:pPr>
      <w:r>
        <w:t>Mouse pointer (size and color)</w:t>
      </w:r>
    </w:p>
    <w:p w14:paraId="24B37740" w14:textId="5867F63F" w:rsidR="292F5B52" w:rsidRDefault="4F20B604" w:rsidP="00484F59">
      <w:pPr>
        <w:pStyle w:val="bullets-one"/>
      </w:pPr>
      <w:r>
        <w:t>Permissive mode</w:t>
      </w:r>
    </w:p>
    <w:p w14:paraId="40C7040D" w14:textId="77777777" w:rsidR="000F36E9" w:rsidRPr="00943846" w:rsidRDefault="36F8C810" w:rsidP="00484F59">
      <w:pPr>
        <w:pStyle w:val="bullets-one"/>
      </w:pPr>
      <w:r>
        <w:t>Streamline</w:t>
      </w:r>
    </w:p>
    <w:p w14:paraId="2DF336E6" w14:textId="77777777" w:rsidR="000F36E9" w:rsidRPr="00943846" w:rsidRDefault="36F8C810" w:rsidP="00484F59">
      <w:pPr>
        <w:pStyle w:val="bullets-one"/>
      </w:pPr>
      <w:r>
        <w:t>Turn off any universal tool(s)</w:t>
      </w:r>
    </w:p>
    <w:p w14:paraId="668DD6AA" w14:textId="77777777" w:rsidR="000F36E9" w:rsidRPr="00943846" w:rsidRDefault="000F36E9" w:rsidP="00484F59">
      <w:pPr>
        <w:pStyle w:val="Heading6"/>
      </w:pPr>
      <w:r w:rsidRPr="00943846">
        <w:t>Non-Embedded</w:t>
      </w:r>
    </w:p>
    <w:p w14:paraId="6A71320A" w14:textId="5D0B7C85" w:rsidR="000F36E9" w:rsidRPr="00943846" w:rsidRDefault="000F36E9" w:rsidP="000F36E9">
      <w:pPr>
        <w:keepNext/>
        <w:keepLines/>
      </w:pPr>
      <w:r w:rsidRPr="00943846">
        <w:t>The following non-embedded designated supports were available to students testing in the secure browser:</w:t>
      </w:r>
    </w:p>
    <w:p w14:paraId="13999442" w14:textId="6BB8C713" w:rsidR="000F36E9" w:rsidRPr="00943846" w:rsidRDefault="7A8B3116" w:rsidP="00484F59">
      <w:pPr>
        <w:pStyle w:val="bullets"/>
      </w:pPr>
      <w:r>
        <w:t>American Sign Language or Manual</w:t>
      </w:r>
      <w:r w:rsidR="5C834695">
        <w:t>ly</w:t>
      </w:r>
      <w:r>
        <w:t xml:space="preserve"> Coded English</w:t>
      </w:r>
    </w:p>
    <w:p w14:paraId="647FDCAB" w14:textId="548315B4" w:rsidR="00477AD3" w:rsidRPr="00943846" w:rsidRDefault="5BF83450" w:rsidP="00484F59">
      <w:pPr>
        <w:pStyle w:val="bullets"/>
      </w:pPr>
      <w:r>
        <w:t>Color contrast</w:t>
      </w:r>
    </w:p>
    <w:p w14:paraId="780895D9" w14:textId="1C6A1205" w:rsidR="00477AD3" w:rsidRDefault="3767259F" w:rsidP="00484F59">
      <w:pPr>
        <w:pStyle w:val="bullets"/>
      </w:pPr>
      <w:r>
        <w:t>Color overlay</w:t>
      </w:r>
    </w:p>
    <w:p w14:paraId="3E618DCF" w14:textId="2D001A95" w:rsidR="000F36E9" w:rsidRPr="00943846" w:rsidRDefault="4F20B604" w:rsidP="00484F59">
      <w:pPr>
        <w:pStyle w:val="bullets"/>
      </w:pPr>
      <w:r>
        <w:t>Magnification</w:t>
      </w:r>
    </w:p>
    <w:p w14:paraId="3F8A1A53" w14:textId="77777777" w:rsidR="000F36E9" w:rsidRPr="00943846" w:rsidRDefault="36F8C810" w:rsidP="00484F59">
      <w:pPr>
        <w:pStyle w:val="bullets"/>
      </w:pPr>
      <w:r>
        <w:t>Masking</w:t>
      </w:r>
    </w:p>
    <w:p w14:paraId="3020B553" w14:textId="77777777" w:rsidR="000F36E9" w:rsidRPr="00943846" w:rsidRDefault="36F8C810" w:rsidP="00484F59">
      <w:pPr>
        <w:pStyle w:val="bullets"/>
      </w:pPr>
      <w:r>
        <w:t>Medical supports</w:t>
      </w:r>
    </w:p>
    <w:p w14:paraId="71D8FC74" w14:textId="77777777" w:rsidR="000F36E9" w:rsidRPr="00943846" w:rsidRDefault="36F8C810" w:rsidP="00484F59">
      <w:pPr>
        <w:pStyle w:val="bullets"/>
      </w:pPr>
      <w:r>
        <w:t>Noise buffers</w:t>
      </w:r>
    </w:p>
    <w:p w14:paraId="2C59DD09" w14:textId="7BB00BA1" w:rsidR="000F36E9" w:rsidRPr="00943846" w:rsidRDefault="292F5B52" w:rsidP="00484F59">
      <w:pPr>
        <w:pStyle w:val="bullets"/>
      </w:pPr>
      <w:r>
        <w:t>Print</w:t>
      </w:r>
      <w:r w:rsidR="0033075F">
        <w:t>-</w:t>
      </w:r>
      <w:r>
        <w:t>on</w:t>
      </w:r>
      <w:r w:rsidR="0033075F">
        <w:t>-</w:t>
      </w:r>
      <w:r>
        <w:t>demand</w:t>
      </w:r>
    </w:p>
    <w:p w14:paraId="17861B3A" w14:textId="77777777" w:rsidR="000F36E9" w:rsidRPr="00943846" w:rsidRDefault="36F8C810" w:rsidP="00484F59">
      <w:pPr>
        <w:pStyle w:val="bullets"/>
      </w:pPr>
      <w:r>
        <w:t>Separate setting</w:t>
      </w:r>
    </w:p>
    <w:p w14:paraId="0ECF447C" w14:textId="77777777" w:rsidR="000F36E9" w:rsidRPr="00943846" w:rsidRDefault="36F8C810" w:rsidP="00484F59">
      <w:pPr>
        <w:pStyle w:val="bullets"/>
      </w:pPr>
      <w:r>
        <w:t>Simplified test directions</w:t>
      </w:r>
    </w:p>
    <w:p w14:paraId="3F4E3981" w14:textId="063EC77A" w:rsidR="000F36E9" w:rsidRPr="00943846" w:rsidRDefault="36F8C810" w:rsidP="00484F59">
      <w:pPr>
        <w:pStyle w:val="bullets"/>
      </w:pPr>
      <w:r>
        <w:t>Translated test directions (including American Sign Language or Manually Coded English)</w:t>
      </w:r>
    </w:p>
    <w:p w14:paraId="3700D458" w14:textId="77777777" w:rsidR="000F36E9" w:rsidRPr="00943846" w:rsidRDefault="000F36E9" w:rsidP="00484F59">
      <w:pPr>
        <w:pStyle w:val="Heading5"/>
      </w:pPr>
      <w:r w:rsidRPr="00943846">
        <w:t>Accommodations</w:t>
      </w:r>
    </w:p>
    <w:p w14:paraId="742D000C" w14:textId="1FB6230B" w:rsidR="005C39F9" w:rsidRPr="001B5E77" w:rsidRDefault="005C39F9" w:rsidP="00A362E3">
      <w:r>
        <w:t xml:space="preserve">Accommodations are changes in procedures or materials that increased equitable access during </w:t>
      </w:r>
      <w:r w:rsidR="00092984">
        <w:t>ELPAC</w:t>
      </w:r>
      <w:r>
        <w:t xml:space="preserve">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7D67CFC8" w14:textId="6F6A85E2" w:rsidR="005C39F9" w:rsidRPr="001B5E77" w:rsidRDefault="005C39F9" w:rsidP="00A362E3">
      <w:r w:rsidRPr="001B5E77">
        <w:t xml:space="preserve">The accommodations in the following subsections were available in the </w:t>
      </w:r>
      <w:r w:rsidR="00092984">
        <w:t>2021–22</w:t>
      </w:r>
      <w:r w:rsidRPr="001B5E77">
        <w:t xml:space="preserve"> </w:t>
      </w:r>
      <w:r w:rsidR="00092984">
        <w:t>Alternate ELPAC</w:t>
      </w:r>
      <w:r w:rsidRPr="001B5E77">
        <w:t xml:space="preserve"> administration.</w:t>
      </w:r>
    </w:p>
    <w:p w14:paraId="468C6D9E" w14:textId="77777777" w:rsidR="000F36E9" w:rsidRPr="00943846" w:rsidRDefault="000F36E9" w:rsidP="00484F59">
      <w:pPr>
        <w:pStyle w:val="Heading6"/>
      </w:pPr>
      <w:r w:rsidRPr="00943846">
        <w:t>Embedded</w:t>
      </w:r>
    </w:p>
    <w:p w14:paraId="1456148D" w14:textId="1CB4E3AB" w:rsidR="000F36E9" w:rsidRPr="00943846" w:rsidRDefault="005138A2" w:rsidP="000F36E9">
      <w:r>
        <w:t>Because the Alternate ELPAC was designed specifically for administration to students with</w:t>
      </w:r>
      <w:r w:rsidR="05F7D647">
        <w:t xml:space="preserve"> the most</w:t>
      </w:r>
      <w:r>
        <w:t xml:space="preserve"> s</w:t>
      </w:r>
      <w:r w:rsidR="005C16C9">
        <w:t>ignificant</w:t>
      </w:r>
      <w:r>
        <w:t xml:space="preserve"> cognitive disabilities and is administered one-on-one, t</w:t>
      </w:r>
      <w:r w:rsidR="000F36E9">
        <w:t>here were no embedded accommodations available to students.</w:t>
      </w:r>
    </w:p>
    <w:p w14:paraId="2D2CAF4C" w14:textId="77777777" w:rsidR="000F36E9" w:rsidRPr="00943846" w:rsidRDefault="000F36E9" w:rsidP="00484F59">
      <w:pPr>
        <w:pStyle w:val="Heading6"/>
      </w:pPr>
      <w:r w:rsidRPr="00943846">
        <w:t>Non-Embedded</w:t>
      </w:r>
    </w:p>
    <w:p w14:paraId="264DCA9B" w14:textId="628ED96E" w:rsidR="000F36E9" w:rsidRPr="00943846" w:rsidRDefault="000F36E9" w:rsidP="000F36E9">
      <w:pPr>
        <w:keepNext/>
        <w:keepLines/>
      </w:pPr>
      <w:r w:rsidRPr="00943846">
        <w:t>The following non-embedded accommodations were available to students testing in the secure browser:</w:t>
      </w:r>
    </w:p>
    <w:p w14:paraId="61F4CB90" w14:textId="1FCE9F63" w:rsidR="0016409F" w:rsidRPr="00943846" w:rsidRDefault="24B8FDBE" w:rsidP="00484F59">
      <w:pPr>
        <w:pStyle w:val="bullets-one"/>
      </w:pPr>
      <w:r>
        <w:t>Additional instructional supports and resources for alternate assessments</w:t>
      </w:r>
    </w:p>
    <w:p w14:paraId="072ADAB3" w14:textId="77777777" w:rsidR="000F36E9" w:rsidRPr="00943846" w:rsidRDefault="36F8C810" w:rsidP="00484F59">
      <w:pPr>
        <w:pStyle w:val="bullets-one"/>
      </w:pPr>
      <w:r>
        <w:t>Alternate response options</w:t>
      </w:r>
    </w:p>
    <w:p w14:paraId="1214B609" w14:textId="77777777" w:rsidR="000F36E9" w:rsidRPr="00943846" w:rsidRDefault="36F8C810" w:rsidP="00484F59">
      <w:pPr>
        <w:pStyle w:val="bullets-one"/>
      </w:pPr>
      <w:r>
        <w:t>American Sign Language or Manually Coded English</w:t>
      </w:r>
    </w:p>
    <w:p w14:paraId="4A7C00C4" w14:textId="6D14641F" w:rsidR="000F36E9" w:rsidRDefault="6189192A" w:rsidP="00484F59">
      <w:pPr>
        <w:pStyle w:val="bullets-one"/>
      </w:pPr>
      <w:r>
        <w:t>Breaks</w:t>
      </w:r>
    </w:p>
    <w:p w14:paraId="4251F5DE" w14:textId="23BE8987" w:rsidR="0016409F" w:rsidRDefault="0016409F" w:rsidP="00484F59">
      <w:pPr>
        <w:pStyle w:val="bullets-one"/>
      </w:pPr>
      <w:r>
        <w:t>Speech-to-text</w:t>
      </w:r>
    </w:p>
    <w:p w14:paraId="5FAECB92" w14:textId="5600711F" w:rsidR="0016409F" w:rsidRPr="00943846" w:rsidRDefault="66A106DC" w:rsidP="00484F59">
      <w:pPr>
        <w:pStyle w:val="bullets-one"/>
      </w:pPr>
      <w:r>
        <w:t>Word processor</w:t>
      </w:r>
    </w:p>
    <w:p w14:paraId="1C7BBE0B" w14:textId="52C72F68" w:rsidR="000F36E9" w:rsidRDefault="000F36E9" w:rsidP="00484F59">
      <w:pPr>
        <w:pStyle w:val="Heading5"/>
      </w:pPr>
      <w:r w:rsidRPr="00943846">
        <w:t>Unlisted Resources</w:t>
      </w:r>
    </w:p>
    <w:p w14:paraId="492E25B6" w14:textId="7A2858E1" w:rsidR="005C39F9" w:rsidRPr="00D968B9" w:rsidRDefault="005C39F9" w:rsidP="00A362E3">
      <w:pPr>
        <w:ind w:left="180"/>
      </w:pPr>
      <w:r>
        <w:t>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w:t>
      </w:r>
      <w:r w:rsidR="00C469CE">
        <w:t>b</w:t>
      </w:r>
      <w:r>
        <w:t xml:space="preserve">). During the </w:t>
      </w:r>
      <w:r w:rsidR="00597083" w:rsidRPr="00597083">
        <w:t>2021–22 ELPAC</w:t>
      </w:r>
      <w:r w:rsidRPr="00597083">
        <w:t xml:space="preserve"> </w:t>
      </w:r>
      <w:r>
        <w:t xml:space="preserve">administration, an LEA </w:t>
      </w:r>
      <w:r w:rsidR="00597083" w:rsidRPr="00597083">
        <w:t>ELPAC</w:t>
      </w:r>
      <w:r>
        <w:t xml:space="preserve"> coordinator or a </w:t>
      </w:r>
      <w:r w:rsidRPr="00597083">
        <w:t>site ELPAC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0A698831" w14:textId="2CFAA553" w:rsidR="005C39F9" w:rsidRDefault="005C39F9" w:rsidP="00A362E3">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The lowest obtainable scale score (LOSS) would be assigned to the </w:t>
      </w:r>
      <w:r w:rsidR="008A5C68">
        <w:t>Alternate ELPAC</w:t>
      </w:r>
      <w:r>
        <w:t xml:space="preserve"> with the unlisted resource that changes the construct, the student’s score status would remain valid, and the student’s scale score would be reported but appear on the Student Score Report with an asterisk and a footnote that the test was administered under conditions that resulted in a score that may not be an accurate representation of the student’s achievement. </w:t>
      </w:r>
    </w:p>
    <w:p w14:paraId="4FC5784B" w14:textId="63D3F617" w:rsidR="00F7452A" w:rsidRDefault="1E4759D0" w:rsidP="00A362E3">
      <w:r>
        <w:t>Note</w:t>
      </w:r>
      <w:r w:rsidR="59D41830">
        <w:t xml:space="preserve"> that t</w:t>
      </w:r>
      <w:r>
        <w:t>here were no preapproved unlisted resources associated with the Alternate ELPAC operational field test.</w:t>
      </w:r>
    </w:p>
    <w:p w14:paraId="381644CB" w14:textId="4AFFCF83" w:rsidR="005C39F9" w:rsidRPr="00D968B9" w:rsidRDefault="005C39F9" w:rsidP="00A362E3">
      <w:bookmarkStart w:id="618" w:name="_Hlk90040916"/>
      <w:r w:rsidRPr="00D968B9">
        <w:t xml:space="preserve">The LEA </w:t>
      </w:r>
      <w:r w:rsidR="008A5C68" w:rsidRPr="008A5C68">
        <w:t>ELPAC</w:t>
      </w:r>
      <w:r w:rsidRPr="00D968B9">
        <w:t xml:space="preserve"> coordinator or </w:t>
      </w:r>
      <w:r w:rsidRPr="008A5C68">
        <w:t>site ELPAC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6750ADB0" w14:textId="634D8674" w:rsidR="000F36E9" w:rsidRPr="00943846" w:rsidRDefault="00951243" w:rsidP="00A362E3">
      <w:pPr>
        <w:pStyle w:val="Heading4"/>
      </w:pPr>
      <w:bookmarkStart w:id="619" w:name="_Identification_and_Selection"/>
      <w:bookmarkStart w:id="620" w:name="_Toc131594623"/>
      <w:bookmarkEnd w:id="619"/>
      <w:r>
        <w:t xml:space="preserve">Identification and </w:t>
      </w:r>
      <w:bookmarkEnd w:id="618"/>
      <w:r w:rsidR="000F36E9" w:rsidRPr="00943846">
        <w:t>Selection</w:t>
      </w:r>
      <w:bookmarkEnd w:id="620"/>
    </w:p>
    <w:p w14:paraId="12D91C03" w14:textId="612F3AEE" w:rsidR="005C39F9" w:rsidRPr="001B5E77" w:rsidRDefault="005C39F9" w:rsidP="00A362E3">
      <w:pPr>
        <w:keepLines/>
      </w:pPr>
      <w:bookmarkStart w:id="621" w:name="_Hlk90974261"/>
      <w:r>
        <w:t xml:space="preserve">All eligible students enrolled in a California public school participate in the </w:t>
      </w:r>
      <w:r w:rsidR="008A5C68">
        <w:t>ELPAC</w:t>
      </w:r>
      <w:r>
        <w:t xml:space="preserve"> System, including students with </w:t>
      </w:r>
      <w:bookmarkStart w:id="622" w:name="_Hlk65051692"/>
      <w:r>
        <w:t xml:space="preserve">disabilities and English learner (EL) students. The CDE Accessibility Matrix (CDE, </w:t>
      </w:r>
      <w:r w:rsidRPr="00D968B9">
        <w:t>202</w:t>
      </w:r>
      <w:r>
        <w:t>1</w:t>
      </w:r>
      <w:r w:rsidR="00C734A7">
        <w:t>b</w:t>
      </w:r>
      <w:r>
        <w:t>) is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p>
    <w:p w14:paraId="5F4B3858" w14:textId="55D26630" w:rsidR="005C39F9" w:rsidRPr="00636B0A" w:rsidRDefault="005C39F9" w:rsidP="00A362E3">
      <w:pPr>
        <w:rPr>
          <w:b/>
          <w:bCs/>
        </w:rPr>
      </w:pPr>
      <w:r w:rsidRPr="00A57B8E">
        <w:t xml:space="preserve">The full list of the universal tools, designated supports, and accommodations used in </w:t>
      </w:r>
      <w:r w:rsidR="008A5C68">
        <w:t>ELPAC</w:t>
      </w:r>
      <w:r w:rsidRPr="00A57B8E">
        <w:t xml:space="preserve"> computer-based assessments, including </w:t>
      </w:r>
      <w:r>
        <w:t xml:space="preserve">the </w:t>
      </w:r>
      <w:r w:rsidR="008A5C68">
        <w:t>Alternate ELPAC</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8A5C68">
        <w:t>Alternate ELPAC</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p>
    <w:p w14:paraId="63BD645A" w14:textId="35B0DBCA" w:rsidR="005C39F9" w:rsidRPr="001B5E77" w:rsidRDefault="005C39F9" w:rsidP="00A362E3">
      <w:r>
        <w:t xml:space="preserve">Test examiners are given the opportunity to administer the </w:t>
      </w:r>
      <w:r w:rsidR="008A5C68">
        <w:t>Alternate ELPAC</w:t>
      </w:r>
      <w:r>
        <w:t xml:space="preserve"> practice and training tests so that students have the opportunity to familiarize themselves with a designated support or accommodation prior to testing.</w:t>
      </w:r>
    </w:p>
    <w:bookmarkEnd w:id="622"/>
    <w:p w14:paraId="320B26C1" w14:textId="0F770F3B" w:rsidR="00BE15D6" w:rsidRPr="00D35D95" w:rsidRDefault="5A8D8B14" w:rsidP="000B0A97">
      <w:r>
        <w:t xml:space="preserve">Additional guidance for maximizing accessibility for students taking the Alternate ELPAC was provided in the </w:t>
      </w:r>
      <w:r w:rsidRPr="15B27E62">
        <w:rPr>
          <w:i/>
          <w:iCs/>
        </w:rPr>
        <w:t>Alternate ELPAC Accessibility and Accommodations Guidelines</w:t>
      </w:r>
      <w:r>
        <w:t xml:space="preserve"> (CDE, 2021</w:t>
      </w:r>
      <w:r w:rsidR="00C734A7">
        <w:t>a</w:t>
      </w:r>
      <w:r>
        <w:t>)</w:t>
      </w:r>
      <w:r w:rsidRPr="15B27E62">
        <w:rPr>
          <w:i/>
          <w:iCs/>
        </w:rPr>
        <w:t>.</w:t>
      </w:r>
      <w:r>
        <w:t xml:space="preserve"> It was developed by using the California Alternate Assessment </w:t>
      </w:r>
      <w:r w:rsidR="0016409F">
        <w:t xml:space="preserve">accessibility </w:t>
      </w:r>
      <w:r>
        <w:t>guidelines in conjunction with the considerations for Alternate ELPAC</w:t>
      </w:r>
      <w:r w:rsidR="00CD5F08">
        <w:t xml:space="preserve"> student population and test design</w:t>
      </w:r>
      <w:r>
        <w:t>.</w:t>
      </w:r>
    </w:p>
    <w:p w14:paraId="17A222A1" w14:textId="75146F29" w:rsidR="00AA70A7" w:rsidRPr="00AA70A7" w:rsidRDefault="000F36E9" w:rsidP="00484F59">
      <w:pPr>
        <w:pStyle w:val="Heading4"/>
      </w:pPr>
      <w:bookmarkStart w:id="623" w:name="_Toc131594624"/>
      <w:bookmarkEnd w:id="621"/>
      <w:r w:rsidRPr="00943846">
        <w:t>Assignment</w:t>
      </w:r>
      <w:bookmarkEnd w:id="623"/>
    </w:p>
    <w:p w14:paraId="3FD07958" w14:textId="76B3EC01" w:rsidR="0063383E" w:rsidRPr="00A57B8E" w:rsidRDefault="0063383E" w:rsidP="00A362E3">
      <w:r>
        <w:t xml:space="preserve">Designated supports and accommodations are assigned to individual students on the basis of identified student need. Such assignments are implemented in TOMS by the LEA </w:t>
      </w:r>
      <w:r w:rsidR="009E60FC">
        <w:t>ELPAC</w:t>
      </w:r>
      <w:r>
        <w:t xml:space="preserve"> coordinator or </w:t>
      </w:r>
      <w:r w:rsidRPr="009E60FC">
        <w:t xml:space="preserve">site ELPAC coordinator, </w:t>
      </w:r>
      <w:r>
        <w:t xml:space="preserve">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24" w:name="_Hlk91685299"/>
      <w:r w:rsidRPr="0063383E">
        <w:rPr>
          <w:rStyle w:val="Emphasis"/>
          <w:i w:val="0"/>
          <w:iCs/>
        </w:rPr>
        <w:t xml:space="preserve">The ISAAP Tool could be used by LEAs in conjunction with the </w:t>
      </w:r>
      <w:r w:rsidRPr="0063383E">
        <w:rPr>
          <w:i/>
          <w:iCs/>
        </w:rPr>
        <w:t xml:space="preserve">Guidelines </w:t>
      </w:r>
      <w:r w:rsidRPr="0063383E">
        <w:rPr>
          <w:rStyle w:val="Emphasis"/>
          <w:i w:val="0"/>
          <w:iCs/>
        </w:rPr>
        <w:t xml:space="preserve">and the </w:t>
      </w:r>
      <w:r w:rsidR="009E60FC">
        <w:rPr>
          <w:i/>
          <w:iCs/>
        </w:rPr>
        <w:t>2021–22</w:t>
      </w:r>
      <w:r w:rsidRPr="2594CF68">
        <w:rPr>
          <w:rStyle w:val="Emphasis"/>
        </w:rPr>
        <w:t xml:space="preserve"> CAASPP and ELPAC Accessibility Guide (CDE, 2022</w:t>
      </w:r>
      <w:r w:rsidR="0074054D">
        <w:rPr>
          <w:rStyle w:val="Emphasis"/>
        </w:rPr>
        <w:t>b</w:t>
      </w:r>
      <w:r w:rsidRPr="2594CF68">
        <w:rPr>
          <w:rStyle w:val="Emphasis"/>
        </w:rPr>
        <w:t xml:space="preserve">), </w:t>
      </w:r>
      <w:r>
        <w:t>as well as with state regulations and policies (such as the Accessibility Matrix) related to assessment accessibility</w:t>
      </w:r>
      <w:r w:rsidRPr="2594CF68">
        <w:rPr>
          <w:i/>
          <w:iCs/>
        </w:rPr>
        <w:t>.</w:t>
      </w:r>
      <w:bookmarkEnd w:id="624"/>
    </w:p>
    <w:p w14:paraId="3BCC0A59" w14:textId="21AFFC53" w:rsidR="0063383E" w:rsidRPr="00A57B8E" w:rsidRDefault="0063383E" w:rsidP="00A362E3">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2" w:history="1">
        <w:r w:rsidR="001D0717" w:rsidRPr="001D0717">
          <w:rPr>
            <w:rStyle w:val="Hyperlink"/>
            <w:i/>
            <w:iCs/>
          </w:rPr>
          <w:t>1.</w:t>
        </w:r>
        <w:r w:rsidR="00554068">
          <w:rPr>
            <w:rStyle w:val="Hyperlink"/>
            <w:i/>
            <w:iCs/>
          </w:rPr>
          <w:t>7</w:t>
        </w:r>
        <w:r w:rsidRPr="001D0717">
          <w:rPr>
            <w:rStyle w:val="Hyperlink"/>
            <w:i/>
          </w:rPr>
          <w:t xml:space="preserve"> Systems Overview and Functionality</w:t>
        </w:r>
      </w:hyperlink>
      <w:r w:rsidRPr="00A57B8E">
        <w:t xml:space="preserve"> in </w:t>
      </w:r>
      <w:r w:rsidRPr="00EB7860">
        <w:rPr>
          <w:i/>
        </w:rPr>
        <w:t>Chapter 1: Introduction</w:t>
      </w:r>
      <w:r w:rsidRPr="00A57B8E">
        <w:t xml:space="preserve"> for more details regarding the TDS.</w:t>
      </w:r>
    </w:p>
    <w:p w14:paraId="1DB5C8F5" w14:textId="1E1D4EFF" w:rsidR="0063383E" w:rsidRPr="001B5E77" w:rsidRDefault="0063383E" w:rsidP="00A362E3">
      <w:pPr>
        <w:keepLines/>
      </w:pPr>
      <w:r w:rsidRPr="001B5E77">
        <w:t xml:space="preserve">Once a student’s IEP or Section 504 plan team decided which accessibility resource(s) the student should use, LEA </w:t>
      </w:r>
      <w:r w:rsidR="002E084A">
        <w:t>ELPAC</w:t>
      </w:r>
      <w:r w:rsidRPr="001B5E77">
        <w:t xml:space="preserve"> coordinators and </w:t>
      </w:r>
      <w:r w:rsidRPr="002E084A">
        <w:t>site ELPAC coordinators</w:t>
      </w:r>
      <w:r w:rsidRPr="001B5E77">
        <w:t xml:space="preserve"> used TOMS to assign designated supports and accommodations to students prior to the start of a test session.</w:t>
      </w:r>
    </w:p>
    <w:p w14:paraId="61EB2390" w14:textId="77777777" w:rsidR="0063383E" w:rsidRPr="001B5E77" w:rsidRDefault="0063383E" w:rsidP="00A362E3">
      <w:pPr>
        <w:keepNext/>
        <w:keepLines/>
      </w:pPr>
      <w:r w:rsidRPr="001B5E77">
        <w:t xml:space="preserve">There </w:t>
      </w:r>
      <w:r w:rsidRPr="00D968B9">
        <w:t xml:space="preserve">were </w:t>
      </w:r>
      <w:r w:rsidRPr="001B5E77">
        <w:t>three ways a student’s accessibility resource(s) could be assigned:</w:t>
      </w:r>
    </w:p>
    <w:p w14:paraId="14C02CDF" w14:textId="0B1116CE" w:rsidR="0063383E" w:rsidRPr="001B5E77" w:rsidRDefault="0063383E" w:rsidP="00A362E3">
      <w:pPr>
        <w:pStyle w:val="Numbered"/>
        <w:keepNext/>
        <w:keepLines/>
        <w:numPr>
          <w:ilvl w:val="0"/>
          <w:numId w:val="38"/>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2E084A" w:rsidRPr="002E084A">
          <w:rPr>
            <w:rStyle w:val="Hyperlink"/>
            <w:i/>
            <w:iCs/>
          </w:rPr>
          <w:t>5.5.2</w:t>
        </w:r>
        <w:r w:rsidRPr="002E084A">
          <w:rPr>
            <w:rStyle w:val="Hyperlink"/>
            <w:i/>
          </w:rPr>
          <w:t xml:space="preserve"> </w:t>
        </w:r>
        <w:r w:rsidR="002E084A" w:rsidRPr="002E084A">
          <w:rPr>
            <w:rStyle w:val="Hyperlink"/>
            <w:i/>
          </w:rPr>
          <w:t xml:space="preserve">Identification and </w:t>
        </w:r>
        <w:r w:rsidRPr="002E084A">
          <w:rPr>
            <w:rStyle w:val="Hyperlink"/>
            <w:i/>
          </w:rPr>
          <w:t>Selection</w:t>
        </w:r>
      </w:hyperlink>
      <w:r w:rsidRPr="001B5E77">
        <w:t>.)</w:t>
      </w:r>
    </w:p>
    <w:p w14:paraId="2B862D85" w14:textId="77777777" w:rsidR="0063383E" w:rsidRPr="001B5E77" w:rsidRDefault="0063383E" w:rsidP="00A362E3">
      <w:pPr>
        <w:pStyle w:val="Numbered"/>
        <w:keepNext/>
        <w:keepLines/>
        <w:numPr>
          <w:ilvl w:val="0"/>
          <w:numId w:val="38"/>
        </w:numPr>
        <w:spacing w:before="10"/>
        <w:ind w:left="864" w:hanging="288"/>
      </w:pPr>
      <w:r w:rsidRPr="001B5E77">
        <w:t>Using the Online Student Test Settings template to enter students’ assignments and then uploading the spreadsheet into TOMS</w:t>
      </w:r>
    </w:p>
    <w:p w14:paraId="558D1E3B" w14:textId="77777777" w:rsidR="0063383E" w:rsidRPr="001B5E77" w:rsidRDefault="0063383E" w:rsidP="00A362E3">
      <w:pPr>
        <w:pStyle w:val="Numbered"/>
        <w:numPr>
          <w:ilvl w:val="0"/>
          <w:numId w:val="38"/>
        </w:numPr>
        <w:spacing w:before="10"/>
        <w:ind w:left="864" w:hanging="288"/>
      </w:pPr>
      <w:r w:rsidRPr="001B5E77">
        <w:t>Entering assignments for each student individually in TOMS</w:t>
      </w:r>
    </w:p>
    <w:p w14:paraId="21CDB240" w14:textId="04A430A1" w:rsidR="0063383E" w:rsidRPr="001B5E77" w:rsidRDefault="0063383E" w:rsidP="00A362E3">
      <w:r w:rsidRPr="001B5E77">
        <w:rPr>
          <w:bCs/>
        </w:rPr>
        <w:t xml:space="preserve">If a student’s IEP or Section 504 plan team identified and designated a resource not identified in the CDE Accessibility Matrix, the LEA </w:t>
      </w:r>
      <w:r w:rsidR="002A3339" w:rsidRPr="002A3339">
        <w:t>ELPAC</w:t>
      </w:r>
      <w:r w:rsidRPr="001B5E77">
        <w:rPr>
          <w:bCs/>
        </w:rPr>
        <w:t xml:space="preserve"> coordinator or </w:t>
      </w:r>
      <w:r w:rsidRPr="002A3339">
        <w:t>site ELPAC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6B3BFB8B" w14:textId="6E523394" w:rsidR="0063383E" w:rsidRDefault="0063383E" w:rsidP="00A362E3">
      <w:pPr>
        <w:keepNext/>
      </w:pPr>
      <w:r w:rsidRPr="0063383E">
        <w:rPr>
          <w:rStyle w:val="Cross-ReferenceChar"/>
        </w:rPr>
        <w:fldChar w:fldCharType="begin"/>
      </w:r>
      <w:r w:rsidRPr="0063383E">
        <w:rPr>
          <w:rStyle w:val="Cross-ReferenceChar"/>
        </w:rPr>
        <w:instrText xml:space="preserve"> REF _Ref129077903 \h </w:instrText>
      </w:r>
      <w:r>
        <w:rPr>
          <w:rStyle w:val="Cross-ReferenceChar"/>
        </w:rPr>
        <w:instrText xml:space="preserve"> \* MERGEFORMAT </w:instrText>
      </w:r>
      <w:r w:rsidRPr="0063383E">
        <w:rPr>
          <w:rStyle w:val="Cross-ReferenceChar"/>
        </w:rPr>
      </w:r>
      <w:r w:rsidRPr="0063383E">
        <w:rPr>
          <w:rStyle w:val="Cross-ReferenceChar"/>
        </w:rPr>
        <w:fldChar w:fldCharType="separate"/>
      </w:r>
      <w:r w:rsidR="00040554" w:rsidRPr="00040554">
        <w:rPr>
          <w:rStyle w:val="Cross-ReferenceChar"/>
        </w:rPr>
        <w:t>Table 5.1</w:t>
      </w:r>
      <w:r w:rsidRPr="0063383E">
        <w:rPr>
          <w:rStyle w:val="Cross-ReferenceChar"/>
        </w:rPr>
        <w:fldChar w:fldCharType="end"/>
      </w:r>
      <w:r w:rsidRPr="001B5E77">
        <w:t xml:space="preserve"> </w:t>
      </w:r>
      <w:r>
        <w:t xml:space="preserve">and </w:t>
      </w:r>
      <w:r w:rsidRPr="00EA47E6">
        <w:rPr>
          <w:rStyle w:val="Cross-ReferenceChar"/>
        </w:rPr>
        <w:fldChar w:fldCharType="begin"/>
      </w:r>
      <w:r w:rsidRPr="00EA47E6">
        <w:rPr>
          <w:rStyle w:val="Cross-ReferenceChar"/>
        </w:rPr>
        <w:instrText xml:space="preserve"> REF  _Ref129078022 \* Lower \h </w:instrText>
      </w:r>
      <w:r w:rsidR="00EA47E6">
        <w:rPr>
          <w:rStyle w:val="Cross-ReferenceChar"/>
        </w:rPr>
        <w:instrText xml:space="preserve"> \* MERGEFORMAT </w:instrText>
      </w:r>
      <w:r w:rsidRPr="00EA47E6">
        <w:rPr>
          <w:rStyle w:val="Cross-ReferenceChar"/>
        </w:rPr>
      </w:r>
      <w:r w:rsidRPr="00EA47E6">
        <w:rPr>
          <w:rStyle w:val="Cross-ReferenceChar"/>
        </w:rPr>
        <w:fldChar w:fldCharType="separate"/>
      </w:r>
      <w:r w:rsidR="00040554" w:rsidRPr="00040554">
        <w:rPr>
          <w:rStyle w:val="Cross-ReferenceChar"/>
        </w:rPr>
        <w:t>table 5.2</w:t>
      </w:r>
      <w:r w:rsidRPr="00EA47E6">
        <w:rPr>
          <w:rStyle w:val="Cross-ReferenceChar"/>
        </w:rPr>
        <w:fldChar w:fldCharType="end"/>
      </w:r>
      <w:r>
        <w:t xml:space="preserve"> </w:t>
      </w:r>
      <w:r w:rsidRPr="001B5E77">
        <w:t>provide information on the number of students who were assigned accommodations</w:t>
      </w:r>
      <w:r>
        <w:t xml:space="preserve"> and</w:t>
      </w:r>
      <w:r w:rsidRPr="001B5E77">
        <w:t xml:space="preserve"> designated supports.</w:t>
      </w:r>
    </w:p>
    <w:p w14:paraId="34EEE510" w14:textId="4637E024" w:rsidR="00E019BF" w:rsidRPr="000668CF" w:rsidRDefault="00E019BF" w:rsidP="00E019BF">
      <w:pPr>
        <w:pStyle w:val="Caption"/>
      </w:pPr>
      <w:bookmarkStart w:id="625" w:name="_Ref129077903"/>
      <w:bookmarkStart w:id="626" w:name="_Toc133500698"/>
      <w:r w:rsidRPr="000668CF">
        <w:t xml:space="preserve">Table </w:t>
      </w:r>
      <w:r w:rsidR="005B5954">
        <w:fldChar w:fldCharType="begin"/>
      </w:r>
      <w:r w:rsidR="005B5954">
        <w:instrText>STYLEREF 2 \s</w:instrText>
      </w:r>
      <w:r w:rsidR="005B5954">
        <w:fldChar w:fldCharType="separate"/>
      </w:r>
      <w:r w:rsidR="005B5954">
        <w:rPr>
          <w:noProof/>
        </w:rPr>
        <w:t>5</w:t>
      </w:r>
      <w:r w:rsidR="005B5954">
        <w:fldChar w:fldCharType="end"/>
      </w:r>
      <w:r w:rsidR="005B5954">
        <w:rPr>
          <w:rFonts w:cs="Arial"/>
        </w:rPr>
        <w:t>.</w:t>
      </w:r>
      <w:r w:rsidR="005B5954">
        <w:fldChar w:fldCharType="begin"/>
      </w:r>
      <w:r w:rsidR="005B5954">
        <w:instrText>SEQ Table \* ARABIC \s 2</w:instrText>
      </w:r>
      <w:r w:rsidR="005B5954">
        <w:fldChar w:fldCharType="separate"/>
      </w:r>
      <w:r w:rsidR="00D21607">
        <w:rPr>
          <w:noProof/>
        </w:rPr>
        <w:t>1</w:t>
      </w:r>
      <w:r w:rsidR="005B5954">
        <w:fldChar w:fldCharType="end"/>
      </w:r>
      <w:bookmarkEnd w:id="625"/>
      <w:r w:rsidR="005B5954">
        <w:t xml:space="preserve"> </w:t>
      </w:r>
      <w:r w:rsidRPr="000668CF">
        <w:t xml:space="preserve">Assignment of </w:t>
      </w:r>
      <w:r w:rsidR="0063383E">
        <w:t xml:space="preserve">Accommodations and </w:t>
      </w:r>
      <w:r w:rsidRPr="000668CF">
        <w:t>Designated Supports—</w:t>
      </w:r>
      <w:r>
        <w:t>Kindergarten</w:t>
      </w:r>
      <w:r w:rsidRPr="000668CF">
        <w:t> Through</w:t>
      </w:r>
      <w:r w:rsidR="00915F8C">
        <w:t xml:space="preserve"> </w:t>
      </w:r>
      <w:r>
        <w:t xml:space="preserve">Grade </w:t>
      </w:r>
      <w:r w:rsidR="0063383E">
        <w:t>Two</w:t>
      </w:r>
      <w:bookmarkEnd w:id="626"/>
    </w:p>
    <w:tbl>
      <w:tblPr>
        <w:tblStyle w:val="TRs"/>
        <w:tblW w:w="5112" w:type="pct"/>
        <w:tblLook w:val="04A0" w:firstRow="1" w:lastRow="0" w:firstColumn="1" w:lastColumn="0" w:noHBand="0" w:noVBand="1"/>
      </w:tblPr>
      <w:tblGrid>
        <w:gridCol w:w="5617"/>
        <w:gridCol w:w="815"/>
        <w:gridCol w:w="699"/>
        <w:gridCol w:w="817"/>
        <w:gridCol w:w="699"/>
        <w:gridCol w:w="817"/>
        <w:gridCol w:w="695"/>
      </w:tblGrid>
      <w:tr w:rsidR="0056213F" w:rsidRPr="000668CF" w14:paraId="04AD5F0B" w14:textId="77777777" w:rsidTr="00531520">
        <w:trPr>
          <w:cnfStyle w:val="100000000000" w:firstRow="1" w:lastRow="0" w:firstColumn="0" w:lastColumn="0" w:oddVBand="0" w:evenVBand="0" w:oddHBand="0" w:evenHBand="0" w:firstRowFirstColumn="0" w:firstRowLastColumn="0" w:lastRowFirstColumn="0" w:lastRowLastColumn="0"/>
          <w:trHeight w:val="1728"/>
        </w:trPr>
        <w:tc>
          <w:tcPr>
            <w:tcW w:w="2764" w:type="pct"/>
            <w:hideMark/>
          </w:tcPr>
          <w:p w14:paraId="4BD670F3" w14:textId="77777777" w:rsidR="00E019BF" w:rsidRPr="0056213F" w:rsidRDefault="00E019BF">
            <w:pPr>
              <w:pStyle w:val="TableHead"/>
              <w:keepNext/>
              <w:keepLines/>
              <w:rPr>
                <w:noProof w:val="0"/>
              </w:rPr>
            </w:pPr>
            <w:r w:rsidRPr="00EE65DD">
              <w:rPr>
                <w:noProof w:val="0"/>
              </w:rPr>
              <w:t>Accessibility Resourc</w:t>
            </w:r>
            <w:r w:rsidRPr="001C5EFD">
              <w:rPr>
                <w:noProof w:val="0"/>
              </w:rPr>
              <w:t>e</w:t>
            </w:r>
          </w:p>
        </w:tc>
        <w:tc>
          <w:tcPr>
            <w:tcW w:w="401" w:type="pct"/>
            <w:textDirection w:val="btLr"/>
            <w:vAlign w:val="center"/>
            <w:hideMark/>
          </w:tcPr>
          <w:p w14:paraId="7CB807D2" w14:textId="77777777" w:rsidR="00E019BF" w:rsidRPr="0056213F" w:rsidRDefault="00E019BF">
            <w:pPr>
              <w:pStyle w:val="TableHead"/>
              <w:keepNext/>
              <w:keepLines/>
              <w:ind w:left="72" w:right="72"/>
              <w:jc w:val="left"/>
              <w:rPr>
                <w:noProof w:val="0"/>
              </w:rPr>
            </w:pPr>
            <w:r w:rsidRPr="001C5EFD">
              <w:rPr>
                <w:noProof w:val="0"/>
              </w:rPr>
              <w:t>Kindergarten</w:t>
            </w:r>
            <w:r w:rsidRPr="00EE65DD">
              <w:rPr>
                <w:noProof w:val="0"/>
              </w:rPr>
              <w:t>: N</w:t>
            </w:r>
          </w:p>
        </w:tc>
        <w:tc>
          <w:tcPr>
            <w:tcW w:w="344" w:type="pct"/>
            <w:textDirection w:val="btLr"/>
            <w:vAlign w:val="center"/>
            <w:hideMark/>
          </w:tcPr>
          <w:p w14:paraId="3B10F28F" w14:textId="77777777" w:rsidR="00E019BF" w:rsidRPr="0056213F" w:rsidRDefault="00E019BF">
            <w:pPr>
              <w:pStyle w:val="TableHead"/>
              <w:keepNext/>
              <w:keepLines/>
              <w:ind w:left="72" w:right="72"/>
              <w:jc w:val="left"/>
              <w:rPr>
                <w:noProof w:val="0"/>
              </w:rPr>
            </w:pPr>
            <w:r w:rsidRPr="001C5EFD">
              <w:rPr>
                <w:noProof w:val="0"/>
              </w:rPr>
              <w:t>Kindergarten</w:t>
            </w:r>
            <w:r w:rsidRPr="00EE65DD">
              <w:rPr>
                <w:noProof w:val="0"/>
              </w:rPr>
              <w:t>: % of Total Tested</w:t>
            </w:r>
          </w:p>
        </w:tc>
        <w:tc>
          <w:tcPr>
            <w:tcW w:w="402" w:type="pct"/>
            <w:textDirection w:val="btLr"/>
            <w:vAlign w:val="center"/>
            <w:hideMark/>
          </w:tcPr>
          <w:p w14:paraId="143627C0" w14:textId="77777777" w:rsidR="00E019BF" w:rsidRPr="0056213F" w:rsidRDefault="00E019BF">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N</w:t>
            </w:r>
          </w:p>
        </w:tc>
        <w:tc>
          <w:tcPr>
            <w:tcW w:w="344" w:type="pct"/>
            <w:textDirection w:val="btLr"/>
            <w:vAlign w:val="center"/>
            <w:hideMark/>
          </w:tcPr>
          <w:p w14:paraId="7C9FB562" w14:textId="77777777" w:rsidR="00E019BF" w:rsidRPr="0056213F" w:rsidRDefault="00E019BF">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 of Total Tested</w:t>
            </w:r>
          </w:p>
        </w:tc>
        <w:tc>
          <w:tcPr>
            <w:tcW w:w="402" w:type="pct"/>
            <w:textDirection w:val="btLr"/>
            <w:vAlign w:val="center"/>
            <w:hideMark/>
          </w:tcPr>
          <w:p w14:paraId="15FE5921" w14:textId="77777777" w:rsidR="00E019BF" w:rsidRPr="0056213F" w:rsidRDefault="00E019BF">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N</w:t>
            </w:r>
          </w:p>
        </w:tc>
        <w:tc>
          <w:tcPr>
            <w:tcW w:w="342" w:type="pct"/>
            <w:textDirection w:val="btLr"/>
            <w:vAlign w:val="center"/>
            <w:hideMark/>
          </w:tcPr>
          <w:p w14:paraId="59AE0973" w14:textId="77777777" w:rsidR="00E019BF" w:rsidRPr="0056213F" w:rsidRDefault="00E019BF">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 of Total Tested</w:t>
            </w:r>
          </w:p>
        </w:tc>
      </w:tr>
      <w:tr w:rsidR="0056213F" w:rsidRPr="000668CF" w14:paraId="63DD07DD" w14:textId="77777777" w:rsidTr="00531520">
        <w:tc>
          <w:tcPr>
            <w:tcW w:w="2764" w:type="pct"/>
          </w:tcPr>
          <w:p w14:paraId="0A23C972" w14:textId="77777777" w:rsidR="00E019BF" w:rsidRPr="00C46C80" w:rsidRDefault="00E019BF">
            <w:pPr>
              <w:pStyle w:val="TableText"/>
              <w:jc w:val="left"/>
              <w:rPr>
                <w:noProof w:val="0"/>
                <w:szCs w:val="24"/>
                <w:lang w:eastAsia="ko-KR"/>
              </w:rPr>
            </w:pPr>
            <w:r w:rsidRPr="00C46C80">
              <w:rPr>
                <w:noProof w:val="0"/>
                <w:lang w:eastAsia="ko-KR"/>
              </w:rPr>
              <w:t>Non-Embedded Accommodations—Additional Instructional Supports and Resources for Alternate Assessments</w:t>
            </w:r>
          </w:p>
        </w:tc>
        <w:tc>
          <w:tcPr>
            <w:tcW w:w="401" w:type="pct"/>
            <w:noWrap/>
          </w:tcPr>
          <w:p w14:paraId="19F3C07B" w14:textId="77777777" w:rsidR="00E019BF" w:rsidRPr="000668CF" w:rsidRDefault="00E019BF">
            <w:pPr>
              <w:pStyle w:val="TableText"/>
              <w:keepNext/>
              <w:keepLines/>
              <w:rPr>
                <w:noProof w:val="0"/>
                <w:lang w:eastAsia="ko-KR"/>
              </w:rPr>
            </w:pPr>
            <w:r w:rsidRPr="003E0BBB">
              <w:t>12</w:t>
            </w:r>
          </w:p>
        </w:tc>
        <w:tc>
          <w:tcPr>
            <w:tcW w:w="344" w:type="pct"/>
            <w:noWrap/>
          </w:tcPr>
          <w:p w14:paraId="372BECA6" w14:textId="77777777" w:rsidR="00E019BF" w:rsidRPr="000668CF" w:rsidRDefault="00E019BF">
            <w:pPr>
              <w:pStyle w:val="TableText"/>
              <w:keepNext/>
              <w:keepLines/>
              <w:rPr>
                <w:noProof w:val="0"/>
                <w:lang w:eastAsia="ko-KR"/>
              </w:rPr>
            </w:pPr>
            <w:r w:rsidRPr="003E0BBB">
              <w:t>1%</w:t>
            </w:r>
          </w:p>
        </w:tc>
        <w:tc>
          <w:tcPr>
            <w:tcW w:w="402" w:type="pct"/>
            <w:noWrap/>
          </w:tcPr>
          <w:p w14:paraId="2B227E76" w14:textId="77777777" w:rsidR="00E019BF" w:rsidRPr="000668CF" w:rsidRDefault="00E019BF">
            <w:pPr>
              <w:pStyle w:val="TableText"/>
              <w:keepNext/>
              <w:keepLines/>
              <w:rPr>
                <w:noProof w:val="0"/>
                <w:lang w:eastAsia="ko-KR"/>
              </w:rPr>
            </w:pPr>
            <w:r w:rsidRPr="003E0BBB">
              <w:t>13</w:t>
            </w:r>
          </w:p>
        </w:tc>
        <w:tc>
          <w:tcPr>
            <w:tcW w:w="344" w:type="pct"/>
            <w:noWrap/>
          </w:tcPr>
          <w:p w14:paraId="655A4CC2" w14:textId="77777777" w:rsidR="00E019BF" w:rsidRPr="000668CF" w:rsidRDefault="00E019BF">
            <w:pPr>
              <w:pStyle w:val="TableText"/>
              <w:keepNext/>
              <w:keepLines/>
              <w:rPr>
                <w:noProof w:val="0"/>
                <w:lang w:eastAsia="ko-KR"/>
              </w:rPr>
            </w:pPr>
            <w:r w:rsidRPr="003E0BBB">
              <w:t>1%</w:t>
            </w:r>
          </w:p>
        </w:tc>
        <w:tc>
          <w:tcPr>
            <w:tcW w:w="402" w:type="pct"/>
            <w:noWrap/>
          </w:tcPr>
          <w:p w14:paraId="543F8ACA" w14:textId="77777777" w:rsidR="00E019BF" w:rsidRPr="000668CF" w:rsidRDefault="00E019BF">
            <w:pPr>
              <w:pStyle w:val="TableText"/>
              <w:keepNext/>
              <w:keepLines/>
              <w:rPr>
                <w:noProof w:val="0"/>
                <w:lang w:eastAsia="ko-KR"/>
              </w:rPr>
            </w:pPr>
            <w:r w:rsidRPr="003E0BBB">
              <w:t>15</w:t>
            </w:r>
          </w:p>
        </w:tc>
        <w:tc>
          <w:tcPr>
            <w:tcW w:w="342" w:type="pct"/>
            <w:noWrap/>
          </w:tcPr>
          <w:p w14:paraId="24BC38D5" w14:textId="77777777" w:rsidR="00E019BF" w:rsidRPr="000668CF" w:rsidRDefault="00E019BF">
            <w:pPr>
              <w:pStyle w:val="TableText"/>
              <w:keepNext/>
              <w:keepLines/>
              <w:rPr>
                <w:noProof w:val="0"/>
                <w:lang w:eastAsia="ko-KR"/>
              </w:rPr>
            </w:pPr>
            <w:r w:rsidRPr="003E0BBB">
              <w:t>1%</w:t>
            </w:r>
          </w:p>
        </w:tc>
      </w:tr>
      <w:tr w:rsidR="0056213F" w:rsidRPr="000668CF" w14:paraId="1DCD9044" w14:textId="77777777" w:rsidTr="00531520">
        <w:tc>
          <w:tcPr>
            <w:tcW w:w="2764" w:type="pct"/>
          </w:tcPr>
          <w:p w14:paraId="318383E0" w14:textId="77777777" w:rsidR="00E019BF" w:rsidRPr="00C46C80" w:rsidRDefault="00E019BF">
            <w:pPr>
              <w:pStyle w:val="TableText"/>
              <w:jc w:val="left"/>
              <w:rPr>
                <w:noProof w:val="0"/>
                <w:szCs w:val="24"/>
                <w:lang w:eastAsia="ko-KR"/>
              </w:rPr>
            </w:pPr>
            <w:r w:rsidRPr="00C46C80">
              <w:rPr>
                <w:noProof w:val="0"/>
                <w:lang w:eastAsia="ko-KR"/>
              </w:rPr>
              <w:t>Non-Embedded Accommodations—Alternate Response Options</w:t>
            </w:r>
          </w:p>
        </w:tc>
        <w:tc>
          <w:tcPr>
            <w:tcW w:w="401" w:type="pct"/>
            <w:noWrap/>
          </w:tcPr>
          <w:p w14:paraId="1D66F302" w14:textId="77777777" w:rsidR="00E019BF" w:rsidRPr="000668CF" w:rsidRDefault="00E019BF">
            <w:pPr>
              <w:pStyle w:val="TableText"/>
              <w:keepNext/>
              <w:keepLines/>
              <w:rPr>
                <w:noProof w:val="0"/>
                <w:lang w:eastAsia="ko-KR"/>
              </w:rPr>
            </w:pPr>
            <w:r w:rsidRPr="003E0BBB">
              <w:t>59</w:t>
            </w:r>
          </w:p>
        </w:tc>
        <w:tc>
          <w:tcPr>
            <w:tcW w:w="344" w:type="pct"/>
            <w:noWrap/>
          </w:tcPr>
          <w:p w14:paraId="118543E9" w14:textId="77777777" w:rsidR="00E019BF" w:rsidRPr="000668CF" w:rsidRDefault="00E019BF">
            <w:pPr>
              <w:pStyle w:val="TableText"/>
              <w:keepNext/>
              <w:keepLines/>
              <w:rPr>
                <w:noProof w:val="0"/>
                <w:lang w:eastAsia="ko-KR"/>
              </w:rPr>
            </w:pPr>
            <w:r w:rsidRPr="003E0BBB">
              <w:t>5%</w:t>
            </w:r>
          </w:p>
        </w:tc>
        <w:tc>
          <w:tcPr>
            <w:tcW w:w="402" w:type="pct"/>
            <w:noWrap/>
          </w:tcPr>
          <w:p w14:paraId="408AED41" w14:textId="77777777" w:rsidR="00E019BF" w:rsidRPr="000668CF" w:rsidRDefault="00E019BF">
            <w:pPr>
              <w:pStyle w:val="TableText"/>
              <w:keepNext/>
              <w:keepLines/>
              <w:rPr>
                <w:noProof w:val="0"/>
                <w:lang w:eastAsia="ko-KR"/>
              </w:rPr>
            </w:pPr>
            <w:r w:rsidRPr="003E0BBB">
              <w:t>47</w:t>
            </w:r>
          </w:p>
        </w:tc>
        <w:tc>
          <w:tcPr>
            <w:tcW w:w="344" w:type="pct"/>
            <w:noWrap/>
          </w:tcPr>
          <w:p w14:paraId="2CBCA584" w14:textId="77777777" w:rsidR="00E019BF" w:rsidRPr="000668CF" w:rsidRDefault="00E019BF">
            <w:pPr>
              <w:pStyle w:val="TableText"/>
              <w:keepNext/>
              <w:keepLines/>
              <w:rPr>
                <w:noProof w:val="0"/>
                <w:lang w:eastAsia="ko-KR"/>
              </w:rPr>
            </w:pPr>
            <w:r w:rsidRPr="003E0BBB">
              <w:t>4%</w:t>
            </w:r>
          </w:p>
        </w:tc>
        <w:tc>
          <w:tcPr>
            <w:tcW w:w="402" w:type="pct"/>
            <w:noWrap/>
          </w:tcPr>
          <w:p w14:paraId="5C2676B1" w14:textId="77777777" w:rsidR="00E019BF" w:rsidRPr="000668CF" w:rsidRDefault="00E019BF">
            <w:pPr>
              <w:pStyle w:val="TableText"/>
              <w:keepNext/>
              <w:keepLines/>
              <w:rPr>
                <w:noProof w:val="0"/>
                <w:lang w:eastAsia="ko-KR"/>
              </w:rPr>
            </w:pPr>
            <w:r w:rsidRPr="003E0BBB">
              <w:t>40</w:t>
            </w:r>
          </w:p>
        </w:tc>
        <w:tc>
          <w:tcPr>
            <w:tcW w:w="342" w:type="pct"/>
            <w:noWrap/>
          </w:tcPr>
          <w:p w14:paraId="4AA457EA" w14:textId="77777777" w:rsidR="00E019BF" w:rsidRPr="000668CF" w:rsidRDefault="00E019BF">
            <w:pPr>
              <w:pStyle w:val="TableText"/>
              <w:keepNext/>
              <w:keepLines/>
              <w:rPr>
                <w:noProof w:val="0"/>
                <w:lang w:eastAsia="ko-KR"/>
              </w:rPr>
            </w:pPr>
            <w:r w:rsidRPr="003E0BBB">
              <w:t>3%</w:t>
            </w:r>
          </w:p>
        </w:tc>
      </w:tr>
      <w:tr w:rsidR="0056213F" w:rsidRPr="000668CF" w14:paraId="25BDA72B" w14:textId="77777777" w:rsidTr="00531520">
        <w:tc>
          <w:tcPr>
            <w:tcW w:w="2764" w:type="pct"/>
          </w:tcPr>
          <w:p w14:paraId="72243586" w14:textId="77777777" w:rsidR="00E019BF" w:rsidRPr="00C46C80" w:rsidRDefault="00E019BF">
            <w:pPr>
              <w:pStyle w:val="TableText"/>
              <w:jc w:val="left"/>
              <w:rPr>
                <w:noProof w:val="0"/>
                <w:szCs w:val="24"/>
                <w:lang w:eastAsia="ko-KR"/>
              </w:rPr>
            </w:pPr>
            <w:r w:rsidRPr="00C46C80">
              <w:rPr>
                <w:noProof w:val="0"/>
                <w:lang w:eastAsia="ko-KR"/>
              </w:rPr>
              <w:t>Non-Embedded Accommodations—ASL or Manually Coded English</w:t>
            </w:r>
          </w:p>
        </w:tc>
        <w:tc>
          <w:tcPr>
            <w:tcW w:w="401" w:type="pct"/>
            <w:noWrap/>
          </w:tcPr>
          <w:p w14:paraId="7226580D" w14:textId="77777777" w:rsidR="00E019BF" w:rsidRPr="000668CF" w:rsidRDefault="00E019BF">
            <w:pPr>
              <w:pStyle w:val="TableText"/>
              <w:keepNext/>
              <w:keepLines/>
              <w:rPr>
                <w:noProof w:val="0"/>
                <w:lang w:eastAsia="ko-KR"/>
              </w:rPr>
            </w:pPr>
            <w:r w:rsidRPr="003E0BBB">
              <w:t>2</w:t>
            </w:r>
          </w:p>
        </w:tc>
        <w:tc>
          <w:tcPr>
            <w:tcW w:w="344" w:type="pct"/>
            <w:noWrap/>
          </w:tcPr>
          <w:p w14:paraId="440CED06" w14:textId="77777777" w:rsidR="00E019BF" w:rsidRPr="000668CF" w:rsidRDefault="00E019BF">
            <w:pPr>
              <w:pStyle w:val="TableText"/>
              <w:keepNext/>
              <w:keepLines/>
              <w:rPr>
                <w:noProof w:val="0"/>
                <w:lang w:eastAsia="ko-KR"/>
              </w:rPr>
            </w:pPr>
            <w:r w:rsidRPr="003E0BBB">
              <w:t>0%</w:t>
            </w:r>
          </w:p>
        </w:tc>
        <w:tc>
          <w:tcPr>
            <w:tcW w:w="402" w:type="pct"/>
            <w:noWrap/>
          </w:tcPr>
          <w:p w14:paraId="3EEDD439" w14:textId="77777777" w:rsidR="00E019BF" w:rsidRPr="000668CF" w:rsidRDefault="00E019BF">
            <w:pPr>
              <w:pStyle w:val="TableText"/>
              <w:keepNext/>
              <w:keepLines/>
              <w:rPr>
                <w:noProof w:val="0"/>
                <w:lang w:eastAsia="ko-KR"/>
              </w:rPr>
            </w:pPr>
            <w:r w:rsidRPr="003E0BBB">
              <w:t>3</w:t>
            </w:r>
          </w:p>
        </w:tc>
        <w:tc>
          <w:tcPr>
            <w:tcW w:w="344" w:type="pct"/>
            <w:noWrap/>
          </w:tcPr>
          <w:p w14:paraId="44F36EC4" w14:textId="77777777" w:rsidR="00E019BF" w:rsidRPr="000668CF" w:rsidRDefault="00E019BF">
            <w:pPr>
              <w:pStyle w:val="TableText"/>
              <w:keepNext/>
              <w:keepLines/>
              <w:rPr>
                <w:noProof w:val="0"/>
                <w:lang w:eastAsia="ko-KR"/>
              </w:rPr>
            </w:pPr>
            <w:r w:rsidRPr="003E0BBB">
              <w:t>0%</w:t>
            </w:r>
          </w:p>
        </w:tc>
        <w:tc>
          <w:tcPr>
            <w:tcW w:w="402" w:type="pct"/>
            <w:noWrap/>
          </w:tcPr>
          <w:p w14:paraId="49ED29CC" w14:textId="77777777" w:rsidR="00E019BF" w:rsidRPr="000668CF" w:rsidRDefault="00E019BF">
            <w:pPr>
              <w:pStyle w:val="TableText"/>
              <w:keepNext/>
              <w:keepLines/>
              <w:rPr>
                <w:noProof w:val="0"/>
                <w:lang w:eastAsia="ko-KR"/>
              </w:rPr>
            </w:pPr>
            <w:r w:rsidRPr="003E0BBB">
              <w:t>4</w:t>
            </w:r>
          </w:p>
        </w:tc>
        <w:tc>
          <w:tcPr>
            <w:tcW w:w="342" w:type="pct"/>
            <w:noWrap/>
          </w:tcPr>
          <w:p w14:paraId="2A6953B9" w14:textId="77777777" w:rsidR="00E019BF" w:rsidRPr="000668CF" w:rsidRDefault="00E019BF">
            <w:pPr>
              <w:pStyle w:val="TableText"/>
              <w:keepNext/>
              <w:keepLines/>
              <w:rPr>
                <w:noProof w:val="0"/>
                <w:lang w:eastAsia="ko-KR"/>
              </w:rPr>
            </w:pPr>
            <w:r w:rsidRPr="003E0BBB">
              <w:t>0%</w:t>
            </w:r>
          </w:p>
        </w:tc>
      </w:tr>
      <w:tr w:rsidR="0056213F" w:rsidRPr="000668CF" w14:paraId="2E76F3D4" w14:textId="77777777" w:rsidTr="00531520">
        <w:tc>
          <w:tcPr>
            <w:tcW w:w="2764" w:type="pct"/>
          </w:tcPr>
          <w:p w14:paraId="77C2D09E" w14:textId="77777777" w:rsidR="00E019BF" w:rsidRPr="00BB06FC" w:rsidRDefault="00E019BF">
            <w:pPr>
              <w:pStyle w:val="TableText"/>
              <w:jc w:val="left"/>
              <w:rPr>
                <w:noProof w:val="0"/>
                <w:szCs w:val="24"/>
                <w:lang w:eastAsia="ko-KR"/>
              </w:rPr>
            </w:pPr>
            <w:r w:rsidRPr="00BB06FC">
              <w:rPr>
                <w:noProof w:val="0"/>
                <w:lang w:eastAsia="ko-KR"/>
              </w:rPr>
              <w:t>Non-Embedded Accommodations—Breaks</w:t>
            </w:r>
          </w:p>
        </w:tc>
        <w:tc>
          <w:tcPr>
            <w:tcW w:w="401" w:type="pct"/>
            <w:noWrap/>
          </w:tcPr>
          <w:p w14:paraId="07CA3FDA" w14:textId="77777777" w:rsidR="00E019BF" w:rsidRPr="000668CF" w:rsidRDefault="00E019BF">
            <w:pPr>
              <w:pStyle w:val="TableText"/>
              <w:keepNext/>
              <w:keepLines/>
              <w:rPr>
                <w:noProof w:val="0"/>
                <w:lang w:eastAsia="ko-KR"/>
              </w:rPr>
            </w:pPr>
            <w:r w:rsidRPr="003E0BBB">
              <w:t>97</w:t>
            </w:r>
          </w:p>
        </w:tc>
        <w:tc>
          <w:tcPr>
            <w:tcW w:w="344" w:type="pct"/>
            <w:noWrap/>
          </w:tcPr>
          <w:p w14:paraId="75004ACF" w14:textId="77777777" w:rsidR="00E019BF" w:rsidRPr="000668CF" w:rsidRDefault="00E019BF">
            <w:pPr>
              <w:pStyle w:val="TableText"/>
              <w:keepNext/>
              <w:keepLines/>
              <w:rPr>
                <w:noProof w:val="0"/>
                <w:lang w:eastAsia="ko-KR"/>
              </w:rPr>
            </w:pPr>
            <w:r w:rsidRPr="003E0BBB">
              <w:t>7%</w:t>
            </w:r>
          </w:p>
        </w:tc>
        <w:tc>
          <w:tcPr>
            <w:tcW w:w="402" w:type="pct"/>
            <w:noWrap/>
          </w:tcPr>
          <w:p w14:paraId="2742E561" w14:textId="77777777" w:rsidR="00E019BF" w:rsidRPr="000668CF" w:rsidRDefault="00E019BF">
            <w:pPr>
              <w:pStyle w:val="TableText"/>
              <w:keepNext/>
              <w:keepLines/>
              <w:rPr>
                <w:noProof w:val="0"/>
                <w:lang w:eastAsia="ko-KR"/>
              </w:rPr>
            </w:pPr>
            <w:r w:rsidRPr="003E0BBB">
              <w:t>97</w:t>
            </w:r>
          </w:p>
        </w:tc>
        <w:tc>
          <w:tcPr>
            <w:tcW w:w="344" w:type="pct"/>
            <w:noWrap/>
          </w:tcPr>
          <w:p w14:paraId="4C668F95" w14:textId="77777777" w:rsidR="00E019BF" w:rsidRPr="000668CF" w:rsidRDefault="00E019BF">
            <w:pPr>
              <w:pStyle w:val="TableText"/>
              <w:keepNext/>
              <w:keepLines/>
              <w:rPr>
                <w:noProof w:val="0"/>
                <w:lang w:eastAsia="ko-KR"/>
              </w:rPr>
            </w:pPr>
            <w:r w:rsidRPr="003E0BBB">
              <w:t>8%</w:t>
            </w:r>
          </w:p>
        </w:tc>
        <w:tc>
          <w:tcPr>
            <w:tcW w:w="402" w:type="pct"/>
            <w:noWrap/>
          </w:tcPr>
          <w:p w14:paraId="159F1CB3" w14:textId="77777777" w:rsidR="00E019BF" w:rsidRPr="000668CF" w:rsidRDefault="00E019BF">
            <w:pPr>
              <w:pStyle w:val="TableText"/>
              <w:keepNext/>
              <w:keepLines/>
              <w:rPr>
                <w:noProof w:val="0"/>
                <w:lang w:eastAsia="ko-KR"/>
              </w:rPr>
            </w:pPr>
            <w:r w:rsidRPr="003E0BBB">
              <w:t>89</w:t>
            </w:r>
          </w:p>
        </w:tc>
        <w:tc>
          <w:tcPr>
            <w:tcW w:w="342" w:type="pct"/>
            <w:noWrap/>
          </w:tcPr>
          <w:p w14:paraId="141CC324" w14:textId="77777777" w:rsidR="00E019BF" w:rsidRPr="000668CF" w:rsidRDefault="00E019BF">
            <w:pPr>
              <w:pStyle w:val="TableText"/>
              <w:keepNext/>
              <w:keepLines/>
              <w:rPr>
                <w:noProof w:val="0"/>
                <w:lang w:eastAsia="ko-KR"/>
              </w:rPr>
            </w:pPr>
            <w:r w:rsidRPr="003E0BBB">
              <w:t>7%</w:t>
            </w:r>
          </w:p>
        </w:tc>
      </w:tr>
    </w:tbl>
    <w:p w14:paraId="2CFBB93F" w14:textId="1C6431CD" w:rsidR="00E92375" w:rsidRPr="00E92375" w:rsidRDefault="00E92375" w:rsidP="00E92375">
      <w:pPr>
        <w:pStyle w:val="NormalContinuation"/>
        <w:rPr>
          <w:i/>
          <w:iCs/>
        </w:rPr>
      </w:pPr>
      <w:r>
        <w:fldChar w:fldCharType="begin"/>
      </w:r>
      <w:r>
        <w:instrText xml:space="preserve"> REF _Ref129077903 \h </w:instrText>
      </w:r>
      <w:r>
        <w:fldChar w:fldCharType="separate"/>
      </w:r>
      <w:r w:rsidR="00B87A1C" w:rsidRPr="000668CF">
        <w:t xml:space="preserve">Table </w:t>
      </w:r>
      <w:r w:rsidR="00B87A1C">
        <w:rPr>
          <w:noProof/>
        </w:rPr>
        <w:t>5</w:t>
      </w:r>
      <w:r w:rsidR="00B87A1C">
        <w:t>.</w:t>
      </w:r>
      <w:r w:rsidR="00B87A1C">
        <w:rPr>
          <w:noProof/>
        </w:rPr>
        <w:t>1</w:t>
      </w:r>
      <w:r>
        <w:fldChar w:fldCharType="end"/>
      </w:r>
      <w:r>
        <w:t xml:space="preserve"> </w:t>
      </w:r>
      <w:r>
        <w:rPr>
          <w:i/>
          <w:iCs/>
        </w:rPr>
        <w:t>(continuation)</w:t>
      </w:r>
    </w:p>
    <w:tbl>
      <w:tblPr>
        <w:tblStyle w:val="TRs"/>
        <w:tblW w:w="5112" w:type="pct"/>
        <w:tblLook w:val="04A0" w:firstRow="1" w:lastRow="0" w:firstColumn="1" w:lastColumn="0" w:noHBand="0" w:noVBand="1"/>
      </w:tblPr>
      <w:tblGrid>
        <w:gridCol w:w="5615"/>
        <w:gridCol w:w="817"/>
        <w:gridCol w:w="697"/>
        <w:gridCol w:w="817"/>
        <w:gridCol w:w="699"/>
        <w:gridCol w:w="817"/>
        <w:gridCol w:w="697"/>
      </w:tblGrid>
      <w:tr w:rsidR="00E92375" w:rsidRPr="000668CF" w14:paraId="4EB97981" w14:textId="77777777" w:rsidTr="00531520">
        <w:trPr>
          <w:cnfStyle w:val="100000000000" w:firstRow="1" w:lastRow="0" w:firstColumn="0" w:lastColumn="0" w:oddVBand="0" w:evenVBand="0" w:oddHBand="0" w:evenHBand="0" w:firstRowFirstColumn="0" w:firstRowLastColumn="0" w:lastRowFirstColumn="0" w:lastRowLastColumn="0"/>
          <w:trHeight w:val="1728"/>
        </w:trPr>
        <w:tc>
          <w:tcPr>
            <w:tcW w:w="2764" w:type="pct"/>
            <w:hideMark/>
          </w:tcPr>
          <w:p w14:paraId="7183F625" w14:textId="77777777" w:rsidR="00E92375" w:rsidRPr="0056213F" w:rsidRDefault="00E92375">
            <w:pPr>
              <w:pStyle w:val="TableHead"/>
              <w:keepNext/>
              <w:keepLines/>
              <w:rPr>
                <w:noProof w:val="0"/>
              </w:rPr>
            </w:pPr>
            <w:r w:rsidRPr="00EE65DD">
              <w:rPr>
                <w:noProof w:val="0"/>
              </w:rPr>
              <w:t>Accessibility Resourc</w:t>
            </w:r>
            <w:r w:rsidRPr="001C5EFD">
              <w:rPr>
                <w:noProof w:val="0"/>
              </w:rPr>
              <w:t>e</w:t>
            </w:r>
          </w:p>
        </w:tc>
        <w:tc>
          <w:tcPr>
            <w:tcW w:w="402" w:type="pct"/>
            <w:textDirection w:val="btLr"/>
            <w:vAlign w:val="center"/>
            <w:hideMark/>
          </w:tcPr>
          <w:p w14:paraId="6E86CBAB" w14:textId="77777777" w:rsidR="00E92375" w:rsidRPr="0056213F" w:rsidRDefault="00E92375">
            <w:pPr>
              <w:pStyle w:val="TableHead"/>
              <w:keepNext/>
              <w:keepLines/>
              <w:ind w:left="72" w:right="72"/>
              <w:jc w:val="left"/>
              <w:rPr>
                <w:noProof w:val="0"/>
              </w:rPr>
            </w:pPr>
            <w:r w:rsidRPr="001C5EFD">
              <w:rPr>
                <w:noProof w:val="0"/>
              </w:rPr>
              <w:t>Kindergarten</w:t>
            </w:r>
            <w:r w:rsidRPr="00EE65DD">
              <w:rPr>
                <w:noProof w:val="0"/>
              </w:rPr>
              <w:t>: N</w:t>
            </w:r>
          </w:p>
        </w:tc>
        <w:tc>
          <w:tcPr>
            <w:tcW w:w="343" w:type="pct"/>
            <w:textDirection w:val="btLr"/>
            <w:vAlign w:val="center"/>
            <w:hideMark/>
          </w:tcPr>
          <w:p w14:paraId="4440646B" w14:textId="77777777" w:rsidR="00E92375" w:rsidRPr="0056213F" w:rsidRDefault="00E92375">
            <w:pPr>
              <w:pStyle w:val="TableHead"/>
              <w:keepNext/>
              <w:keepLines/>
              <w:ind w:left="72" w:right="72"/>
              <w:jc w:val="left"/>
              <w:rPr>
                <w:noProof w:val="0"/>
              </w:rPr>
            </w:pPr>
            <w:r w:rsidRPr="001C5EFD">
              <w:rPr>
                <w:noProof w:val="0"/>
              </w:rPr>
              <w:t>Kindergarten</w:t>
            </w:r>
            <w:r w:rsidRPr="00EE65DD">
              <w:rPr>
                <w:noProof w:val="0"/>
              </w:rPr>
              <w:t>: % of Total Tested</w:t>
            </w:r>
          </w:p>
        </w:tc>
        <w:tc>
          <w:tcPr>
            <w:tcW w:w="402" w:type="pct"/>
            <w:textDirection w:val="btLr"/>
            <w:vAlign w:val="center"/>
            <w:hideMark/>
          </w:tcPr>
          <w:p w14:paraId="75593C1A" w14:textId="77777777" w:rsidR="00E92375" w:rsidRPr="0056213F" w:rsidRDefault="00E92375">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N</w:t>
            </w:r>
          </w:p>
        </w:tc>
        <w:tc>
          <w:tcPr>
            <w:tcW w:w="344" w:type="pct"/>
            <w:textDirection w:val="btLr"/>
            <w:vAlign w:val="center"/>
            <w:hideMark/>
          </w:tcPr>
          <w:p w14:paraId="7B63AC79" w14:textId="77777777" w:rsidR="00E92375" w:rsidRPr="0056213F" w:rsidRDefault="00E92375">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 of Total Tested</w:t>
            </w:r>
          </w:p>
        </w:tc>
        <w:tc>
          <w:tcPr>
            <w:tcW w:w="402" w:type="pct"/>
            <w:textDirection w:val="btLr"/>
            <w:vAlign w:val="center"/>
            <w:hideMark/>
          </w:tcPr>
          <w:p w14:paraId="39DCA80D" w14:textId="77777777" w:rsidR="00E92375" w:rsidRPr="0056213F" w:rsidRDefault="00E92375">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N</w:t>
            </w:r>
          </w:p>
        </w:tc>
        <w:tc>
          <w:tcPr>
            <w:tcW w:w="343" w:type="pct"/>
            <w:textDirection w:val="btLr"/>
            <w:vAlign w:val="center"/>
            <w:hideMark/>
          </w:tcPr>
          <w:p w14:paraId="6127CB92" w14:textId="77777777" w:rsidR="00E92375" w:rsidRPr="0056213F" w:rsidRDefault="00E92375">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 of Total Tested</w:t>
            </w:r>
          </w:p>
        </w:tc>
      </w:tr>
      <w:tr w:rsidR="00531520" w:rsidRPr="000668CF" w14:paraId="5FD3E73A" w14:textId="77777777" w:rsidTr="00531520">
        <w:tc>
          <w:tcPr>
            <w:tcW w:w="2764" w:type="pct"/>
            <w:tcBorders>
              <w:bottom w:val="nil"/>
            </w:tcBorders>
          </w:tcPr>
          <w:p w14:paraId="6363084A" w14:textId="77777777" w:rsidR="00531520" w:rsidRPr="00BB06FC" w:rsidRDefault="00531520">
            <w:pPr>
              <w:pStyle w:val="TableText"/>
              <w:jc w:val="left"/>
              <w:rPr>
                <w:noProof w:val="0"/>
                <w:szCs w:val="24"/>
                <w:lang w:eastAsia="ko-KR"/>
              </w:rPr>
            </w:pPr>
            <w:r w:rsidRPr="00BB06FC">
              <w:rPr>
                <w:noProof w:val="0"/>
                <w:lang w:eastAsia="ko-KR"/>
              </w:rPr>
              <w:t>Non-Embedded Accommodations—Scribe</w:t>
            </w:r>
          </w:p>
        </w:tc>
        <w:tc>
          <w:tcPr>
            <w:tcW w:w="402" w:type="pct"/>
            <w:tcBorders>
              <w:bottom w:val="nil"/>
            </w:tcBorders>
            <w:noWrap/>
          </w:tcPr>
          <w:p w14:paraId="6941EAA1" w14:textId="77777777" w:rsidR="00531520" w:rsidRPr="000668CF" w:rsidRDefault="00531520">
            <w:pPr>
              <w:pStyle w:val="TableText"/>
              <w:rPr>
                <w:noProof w:val="0"/>
                <w:lang w:eastAsia="ko-KR"/>
              </w:rPr>
            </w:pPr>
            <w:r w:rsidRPr="003E0BBB">
              <w:t>32</w:t>
            </w:r>
          </w:p>
        </w:tc>
        <w:tc>
          <w:tcPr>
            <w:tcW w:w="343" w:type="pct"/>
            <w:tcBorders>
              <w:bottom w:val="nil"/>
            </w:tcBorders>
            <w:noWrap/>
          </w:tcPr>
          <w:p w14:paraId="20D303F9" w14:textId="77777777" w:rsidR="00531520" w:rsidRPr="000668CF" w:rsidRDefault="00531520">
            <w:pPr>
              <w:pStyle w:val="TableText"/>
              <w:rPr>
                <w:noProof w:val="0"/>
                <w:lang w:eastAsia="ko-KR"/>
              </w:rPr>
            </w:pPr>
            <w:r w:rsidRPr="003E0BBB">
              <w:t>2%</w:t>
            </w:r>
          </w:p>
        </w:tc>
        <w:tc>
          <w:tcPr>
            <w:tcW w:w="402" w:type="pct"/>
            <w:tcBorders>
              <w:bottom w:val="nil"/>
            </w:tcBorders>
            <w:noWrap/>
          </w:tcPr>
          <w:p w14:paraId="5A4C26FF" w14:textId="77777777" w:rsidR="00531520" w:rsidRPr="000668CF" w:rsidRDefault="00531520">
            <w:pPr>
              <w:pStyle w:val="TableText"/>
              <w:rPr>
                <w:noProof w:val="0"/>
                <w:lang w:eastAsia="ko-KR"/>
              </w:rPr>
            </w:pPr>
            <w:r w:rsidRPr="003E0BBB">
              <w:t>31</w:t>
            </w:r>
          </w:p>
        </w:tc>
        <w:tc>
          <w:tcPr>
            <w:tcW w:w="344" w:type="pct"/>
            <w:tcBorders>
              <w:bottom w:val="nil"/>
            </w:tcBorders>
            <w:noWrap/>
          </w:tcPr>
          <w:p w14:paraId="3680DFAD" w14:textId="77777777" w:rsidR="00531520" w:rsidRPr="000668CF" w:rsidRDefault="00531520">
            <w:pPr>
              <w:pStyle w:val="TableText"/>
              <w:rPr>
                <w:noProof w:val="0"/>
                <w:lang w:eastAsia="ko-KR"/>
              </w:rPr>
            </w:pPr>
            <w:r w:rsidRPr="003E0BBB">
              <w:t>2%</w:t>
            </w:r>
          </w:p>
        </w:tc>
        <w:tc>
          <w:tcPr>
            <w:tcW w:w="402" w:type="pct"/>
            <w:tcBorders>
              <w:bottom w:val="nil"/>
            </w:tcBorders>
            <w:noWrap/>
          </w:tcPr>
          <w:p w14:paraId="0911BDED" w14:textId="77777777" w:rsidR="00531520" w:rsidRPr="000668CF" w:rsidRDefault="00531520">
            <w:pPr>
              <w:pStyle w:val="TableText"/>
              <w:rPr>
                <w:noProof w:val="0"/>
                <w:lang w:eastAsia="ko-KR"/>
              </w:rPr>
            </w:pPr>
            <w:r w:rsidRPr="003E0BBB">
              <w:t>45</w:t>
            </w:r>
          </w:p>
        </w:tc>
        <w:tc>
          <w:tcPr>
            <w:tcW w:w="343" w:type="pct"/>
            <w:tcBorders>
              <w:bottom w:val="nil"/>
            </w:tcBorders>
            <w:noWrap/>
          </w:tcPr>
          <w:p w14:paraId="08AFEAEB" w14:textId="77777777" w:rsidR="00531520" w:rsidRPr="000668CF" w:rsidRDefault="00531520">
            <w:pPr>
              <w:pStyle w:val="TableText"/>
              <w:rPr>
                <w:noProof w:val="0"/>
                <w:lang w:eastAsia="ko-KR"/>
              </w:rPr>
            </w:pPr>
            <w:r w:rsidRPr="003E0BBB">
              <w:t>4%</w:t>
            </w:r>
          </w:p>
        </w:tc>
      </w:tr>
      <w:tr w:rsidR="00531520" w:rsidRPr="000668CF" w14:paraId="7D637E0E" w14:textId="77777777" w:rsidTr="00531520">
        <w:tc>
          <w:tcPr>
            <w:tcW w:w="2764" w:type="pct"/>
            <w:tcBorders>
              <w:top w:val="nil"/>
              <w:bottom w:val="single" w:sz="4" w:space="0" w:color="auto"/>
            </w:tcBorders>
          </w:tcPr>
          <w:p w14:paraId="5F5A7C34" w14:textId="77777777" w:rsidR="00531520" w:rsidRPr="00BB06FC" w:rsidRDefault="00531520">
            <w:pPr>
              <w:pStyle w:val="TableText"/>
              <w:jc w:val="left"/>
              <w:rPr>
                <w:noProof w:val="0"/>
                <w:szCs w:val="24"/>
                <w:lang w:eastAsia="ko-KR"/>
              </w:rPr>
            </w:pPr>
            <w:r w:rsidRPr="00BB06FC">
              <w:rPr>
                <w:noProof w:val="0"/>
                <w:lang w:eastAsia="ko-KR"/>
              </w:rPr>
              <w:t>Non-Embedded Accommodation—Unlisted Resources</w:t>
            </w:r>
          </w:p>
        </w:tc>
        <w:tc>
          <w:tcPr>
            <w:tcW w:w="402" w:type="pct"/>
            <w:tcBorders>
              <w:top w:val="nil"/>
              <w:bottom w:val="single" w:sz="4" w:space="0" w:color="auto"/>
            </w:tcBorders>
            <w:noWrap/>
          </w:tcPr>
          <w:p w14:paraId="2D5BB274" w14:textId="77777777" w:rsidR="00531520" w:rsidRPr="000668CF" w:rsidRDefault="00531520">
            <w:pPr>
              <w:pStyle w:val="TableText"/>
              <w:rPr>
                <w:noProof w:val="0"/>
                <w:lang w:eastAsia="ko-KR"/>
              </w:rPr>
            </w:pPr>
            <w:r w:rsidRPr="003E0BBB">
              <w:t>0</w:t>
            </w:r>
          </w:p>
        </w:tc>
        <w:tc>
          <w:tcPr>
            <w:tcW w:w="343" w:type="pct"/>
            <w:tcBorders>
              <w:top w:val="nil"/>
              <w:bottom w:val="single" w:sz="4" w:space="0" w:color="auto"/>
            </w:tcBorders>
            <w:noWrap/>
          </w:tcPr>
          <w:p w14:paraId="31D9E4A2" w14:textId="77777777" w:rsidR="00531520" w:rsidRPr="000668CF" w:rsidRDefault="00531520">
            <w:pPr>
              <w:pStyle w:val="TableText"/>
              <w:rPr>
                <w:noProof w:val="0"/>
                <w:lang w:eastAsia="ko-KR"/>
              </w:rPr>
            </w:pPr>
            <w:r w:rsidRPr="003E0BBB">
              <w:t>N/A</w:t>
            </w:r>
          </w:p>
        </w:tc>
        <w:tc>
          <w:tcPr>
            <w:tcW w:w="402" w:type="pct"/>
            <w:tcBorders>
              <w:top w:val="nil"/>
              <w:bottom w:val="single" w:sz="4" w:space="0" w:color="auto"/>
            </w:tcBorders>
            <w:noWrap/>
          </w:tcPr>
          <w:p w14:paraId="0F24E230" w14:textId="77777777" w:rsidR="00531520" w:rsidRPr="000668CF" w:rsidRDefault="00531520">
            <w:pPr>
              <w:pStyle w:val="TableText"/>
              <w:rPr>
                <w:noProof w:val="0"/>
                <w:lang w:eastAsia="ko-KR"/>
              </w:rPr>
            </w:pPr>
            <w:r w:rsidRPr="003E0BBB">
              <w:t>0</w:t>
            </w:r>
          </w:p>
        </w:tc>
        <w:tc>
          <w:tcPr>
            <w:tcW w:w="344" w:type="pct"/>
            <w:tcBorders>
              <w:top w:val="nil"/>
              <w:bottom w:val="single" w:sz="4" w:space="0" w:color="auto"/>
            </w:tcBorders>
            <w:noWrap/>
          </w:tcPr>
          <w:p w14:paraId="1505FBEB" w14:textId="77777777" w:rsidR="00531520" w:rsidRPr="000668CF" w:rsidRDefault="00531520">
            <w:pPr>
              <w:pStyle w:val="TableText"/>
              <w:rPr>
                <w:noProof w:val="0"/>
                <w:lang w:eastAsia="ko-KR"/>
              </w:rPr>
            </w:pPr>
            <w:r w:rsidRPr="003E0BBB">
              <w:t>N/A</w:t>
            </w:r>
          </w:p>
        </w:tc>
        <w:tc>
          <w:tcPr>
            <w:tcW w:w="402" w:type="pct"/>
            <w:tcBorders>
              <w:top w:val="nil"/>
              <w:bottom w:val="single" w:sz="4" w:space="0" w:color="auto"/>
            </w:tcBorders>
            <w:noWrap/>
          </w:tcPr>
          <w:p w14:paraId="219E2DDB" w14:textId="77777777" w:rsidR="00531520" w:rsidRPr="000668CF" w:rsidRDefault="00531520">
            <w:pPr>
              <w:pStyle w:val="TableText"/>
              <w:rPr>
                <w:noProof w:val="0"/>
                <w:lang w:eastAsia="ko-KR"/>
              </w:rPr>
            </w:pPr>
            <w:r w:rsidRPr="003E0BBB">
              <w:t>0</w:t>
            </w:r>
          </w:p>
        </w:tc>
        <w:tc>
          <w:tcPr>
            <w:tcW w:w="343" w:type="pct"/>
            <w:tcBorders>
              <w:top w:val="nil"/>
              <w:bottom w:val="single" w:sz="4" w:space="0" w:color="auto"/>
            </w:tcBorders>
            <w:noWrap/>
          </w:tcPr>
          <w:p w14:paraId="4C51E8F9" w14:textId="77777777" w:rsidR="00531520" w:rsidRPr="000668CF" w:rsidRDefault="00531520">
            <w:pPr>
              <w:pStyle w:val="TableText"/>
              <w:rPr>
                <w:noProof w:val="0"/>
                <w:lang w:eastAsia="ko-KR"/>
              </w:rPr>
            </w:pPr>
            <w:r w:rsidRPr="003E0BBB">
              <w:t>N/A</w:t>
            </w:r>
          </w:p>
        </w:tc>
      </w:tr>
      <w:tr w:rsidR="0056213F" w:rsidRPr="000668CF" w14:paraId="3900CBAC" w14:textId="77777777" w:rsidTr="00531520">
        <w:tc>
          <w:tcPr>
            <w:tcW w:w="2764" w:type="pct"/>
            <w:tcBorders>
              <w:top w:val="single" w:sz="4" w:space="0" w:color="auto"/>
              <w:bottom w:val="nil"/>
            </w:tcBorders>
          </w:tcPr>
          <w:p w14:paraId="1EE72B6F" w14:textId="77777777" w:rsidR="00E019BF" w:rsidRPr="000668CF" w:rsidRDefault="00E019BF">
            <w:pPr>
              <w:pStyle w:val="TableText"/>
              <w:jc w:val="left"/>
              <w:rPr>
                <w:noProof w:val="0"/>
                <w:lang w:eastAsia="ko-KR"/>
              </w:rPr>
            </w:pPr>
            <w:r w:rsidRPr="00BB06FC">
              <w:rPr>
                <w:noProof w:val="0"/>
                <w:lang w:eastAsia="ko-KR"/>
              </w:rPr>
              <w:t>Embedded Designated Supports—Color Contrast</w:t>
            </w:r>
          </w:p>
        </w:tc>
        <w:tc>
          <w:tcPr>
            <w:tcW w:w="402" w:type="pct"/>
            <w:tcBorders>
              <w:top w:val="single" w:sz="4" w:space="0" w:color="auto"/>
              <w:bottom w:val="nil"/>
            </w:tcBorders>
            <w:noWrap/>
          </w:tcPr>
          <w:p w14:paraId="257A0510" w14:textId="77777777" w:rsidR="00E019BF" w:rsidRPr="000668CF" w:rsidRDefault="00E019BF">
            <w:pPr>
              <w:pStyle w:val="TableText"/>
              <w:rPr>
                <w:noProof w:val="0"/>
                <w:lang w:eastAsia="ko-KR"/>
              </w:rPr>
            </w:pPr>
            <w:r w:rsidRPr="003E0BBB">
              <w:t>7</w:t>
            </w:r>
          </w:p>
        </w:tc>
        <w:tc>
          <w:tcPr>
            <w:tcW w:w="343" w:type="pct"/>
            <w:tcBorders>
              <w:top w:val="single" w:sz="4" w:space="0" w:color="auto"/>
              <w:bottom w:val="nil"/>
            </w:tcBorders>
            <w:noWrap/>
          </w:tcPr>
          <w:p w14:paraId="5520F214" w14:textId="77777777" w:rsidR="00E019BF" w:rsidRPr="000668CF" w:rsidRDefault="00E019BF">
            <w:pPr>
              <w:pStyle w:val="TableText"/>
              <w:rPr>
                <w:noProof w:val="0"/>
                <w:lang w:eastAsia="ko-KR"/>
              </w:rPr>
            </w:pPr>
            <w:r w:rsidRPr="003E0BBB">
              <w:t>1%</w:t>
            </w:r>
          </w:p>
        </w:tc>
        <w:tc>
          <w:tcPr>
            <w:tcW w:w="402" w:type="pct"/>
            <w:tcBorders>
              <w:top w:val="single" w:sz="4" w:space="0" w:color="auto"/>
              <w:bottom w:val="nil"/>
            </w:tcBorders>
            <w:noWrap/>
          </w:tcPr>
          <w:p w14:paraId="6BF3DD1A" w14:textId="77777777" w:rsidR="00E019BF" w:rsidRPr="000668CF" w:rsidRDefault="00E019BF">
            <w:pPr>
              <w:pStyle w:val="TableText"/>
              <w:rPr>
                <w:noProof w:val="0"/>
                <w:lang w:eastAsia="ko-KR"/>
              </w:rPr>
            </w:pPr>
            <w:r w:rsidRPr="003E0BBB">
              <w:t>5</w:t>
            </w:r>
          </w:p>
        </w:tc>
        <w:tc>
          <w:tcPr>
            <w:tcW w:w="344" w:type="pct"/>
            <w:tcBorders>
              <w:top w:val="single" w:sz="4" w:space="0" w:color="auto"/>
              <w:bottom w:val="nil"/>
            </w:tcBorders>
            <w:noWrap/>
          </w:tcPr>
          <w:p w14:paraId="0576279C" w14:textId="77777777" w:rsidR="00E019BF" w:rsidRPr="000668CF" w:rsidRDefault="00E019BF">
            <w:pPr>
              <w:pStyle w:val="TableText"/>
              <w:rPr>
                <w:noProof w:val="0"/>
                <w:lang w:eastAsia="ko-KR"/>
              </w:rPr>
            </w:pPr>
            <w:r w:rsidRPr="003E0BBB">
              <w:t>0%</w:t>
            </w:r>
          </w:p>
        </w:tc>
        <w:tc>
          <w:tcPr>
            <w:tcW w:w="402" w:type="pct"/>
            <w:tcBorders>
              <w:top w:val="single" w:sz="4" w:space="0" w:color="auto"/>
              <w:bottom w:val="nil"/>
            </w:tcBorders>
            <w:noWrap/>
          </w:tcPr>
          <w:p w14:paraId="20DA3436" w14:textId="77777777" w:rsidR="00E019BF" w:rsidRPr="000668CF" w:rsidRDefault="00E019BF">
            <w:pPr>
              <w:pStyle w:val="TableText"/>
              <w:rPr>
                <w:noProof w:val="0"/>
                <w:lang w:eastAsia="ko-KR"/>
              </w:rPr>
            </w:pPr>
            <w:r w:rsidRPr="003E0BBB">
              <w:t>2</w:t>
            </w:r>
          </w:p>
        </w:tc>
        <w:tc>
          <w:tcPr>
            <w:tcW w:w="343" w:type="pct"/>
            <w:tcBorders>
              <w:top w:val="single" w:sz="4" w:space="0" w:color="auto"/>
              <w:bottom w:val="nil"/>
            </w:tcBorders>
            <w:noWrap/>
          </w:tcPr>
          <w:p w14:paraId="6E11B95B" w14:textId="77777777" w:rsidR="00E019BF" w:rsidRPr="000668CF" w:rsidRDefault="00E019BF">
            <w:pPr>
              <w:pStyle w:val="TableText"/>
              <w:rPr>
                <w:noProof w:val="0"/>
                <w:lang w:eastAsia="ko-KR"/>
              </w:rPr>
            </w:pPr>
            <w:r w:rsidRPr="003E0BBB">
              <w:t>0%</w:t>
            </w:r>
          </w:p>
        </w:tc>
      </w:tr>
      <w:tr w:rsidR="0056213F" w:rsidRPr="000668CF" w14:paraId="1DBFE183" w14:textId="77777777" w:rsidTr="00531520">
        <w:tc>
          <w:tcPr>
            <w:tcW w:w="2764" w:type="pct"/>
            <w:tcBorders>
              <w:top w:val="nil"/>
              <w:bottom w:val="nil"/>
            </w:tcBorders>
          </w:tcPr>
          <w:p w14:paraId="6E9269D0" w14:textId="77777777" w:rsidR="00E019BF" w:rsidRPr="00BB06FC" w:rsidRDefault="00E019BF">
            <w:pPr>
              <w:pStyle w:val="TableText"/>
              <w:jc w:val="left"/>
              <w:rPr>
                <w:noProof w:val="0"/>
                <w:szCs w:val="24"/>
                <w:lang w:eastAsia="ko-KR"/>
              </w:rPr>
            </w:pPr>
            <w:r w:rsidRPr="00BB06FC">
              <w:rPr>
                <w:noProof w:val="0"/>
                <w:lang w:eastAsia="ko-KR"/>
              </w:rPr>
              <w:t>Embedded Designated Supports—Masking</w:t>
            </w:r>
          </w:p>
        </w:tc>
        <w:tc>
          <w:tcPr>
            <w:tcW w:w="402" w:type="pct"/>
            <w:tcBorders>
              <w:top w:val="nil"/>
              <w:bottom w:val="nil"/>
            </w:tcBorders>
            <w:noWrap/>
          </w:tcPr>
          <w:p w14:paraId="01F232B9" w14:textId="77777777" w:rsidR="00E019BF" w:rsidRPr="000668CF" w:rsidRDefault="00E019BF">
            <w:pPr>
              <w:pStyle w:val="TableText"/>
              <w:rPr>
                <w:noProof w:val="0"/>
                <w:lang w:eastAsia="ko-KR"/>
              </w:rPr>
            </w:pPr>
            <w:r w:rsidRPr="003E0BBB">
              <w:t>38</w:t>
            </w:r>
          </w:p>
        </w:tc>
        <w:tc>
          <w:tcPr>
            <w:tcW w:w="343" w:type="pct"/>
            <w:tcBorders>
              <w:top w:val="nil"/>
              <w:bottom w:val="nil"/>
            </w:tcBorders>
            <w:noWrap/>
          </w:tcPr>
          <w:p w14:paraId="439094E2" w14:textId="77777777" w:rsidR="00E019BF" w:rsidRPr="000668CF" w:rsidRDefault="00E019BF">
            <w:pPr>
              <w:pStyle w:val="TableText"/>
              <w:rPr>
                <w:noProof w:val="0"/>
                <w:lang w:eastAsia="ko-KR"/>
              </w:rPr>
            </w:pPr>
            <w:r w:rsidRPr="003E0BBB">
              <w:t>3%</w:t>
            </w:r>
          </w:p>
        </w:tc>
        <w:tc>
          <w:tcPr>
            <w:tcW w:w="402" w:type="pct"/>
            <w:tcBorders>
              <w:top w:val="nil"/>
              <w:bottom w:val="nil"/>
            </w:tcBorders>
            <w:noWrap/>
          </w:tcPr>
          <w:p w14:paraId="1CAC8C5B" w14:textId="77777777" w:rsidR="00E019BF" w:rsidRPr="000668CF" w:rsidRDefault="00E019BF">
            <w:pPr>
              <w:pStyle w:val="TableText"/>
              <w:rPr>
                <w:noProof w:val="0"/>
                <w:lang w:eastAsia="ko-KR"/>
              </w:rPr>
            </w:pPr>
            <w:r w:rsidRPr="003E0BBB">
              <w:t>24</w:t>
            </w:r>
          </w:p>
        </w:tc>
        <w:tc>
          <w:tcPr>
            <w:tcW w:w="344" w:type="pct"/>
            <w:tcBorders>
              <w:top w:val="nil"/>
              <w:bottom w:val="nil"/>
            </w:tcBorders>
            <w:noWrap/>
          </w:tcPr>
          <w:p w14:paraId="229138E8" w14:textId="77777777" w:rsidR="00E019BF" w:rsidRPr="000668CF" w:rsidRDefault="00E019BF">
            <w:pPr>
              <w:pStyle w:val="TableText"/>
              <w:rPr>
                <w:noProof w:val="0"/>
                <w:lang w:eastAsia="ko-KR"/>
              </w:rPr>
            </w:pPr>
            <w:r w:rsidRPr="003E0BBB">
              <w:t>2%</w:t>
            </w:r>
          </w:p>
        </w:tc>
        <w:tc>
          <w:tcPr>
            <w:tcW w:w="402" w:type="pct"/>
            <w:tcBorders>
              <w:top w:val="nil"/>
              <w:bottom w:val="nil"/>
            </w:tcBorders>
            <w:noWrap/>
          </w:tcPr>
          <w:p w14:paraId="3840D873" w14:textId="77777777" w:rsidR="00E019BF" w:rsidRPr="000668CF" w:rsidRDefault="00E019BF">
            <w:pPr>
              <w:pStyle w:val="TableText"/>
              <w:rPr>
                <w:noProof w:val="0"/>
                <w:lang w:eastAsia="ko-KR"/>
              </w:rPr>
            </w:pPr>
            <w:r w:rsidRPr="003E0BBB">
              <w:t>25</w:t>
            </w:r>
          </w:p>
        </w:tc>
        <w:tc>
          <w:tcPr>
            <w:tcW w:w="343" w:type="pct"/>
            <w:tcBorders>
              <w:top w:val="nil"/>
              <w:bottom w:val="nil"/>
            </w:tcBorders>
            <w:noWrap/>
          </w:tcPr>
          <w:p w14:paraId="2ABC8826" w14:textId="77777777" w:rsidR="00E019BF" w:rsidRPr="000668CF" w:rsidRDefault="00E019BF">
            <w:pPr>
              <w:pStyle w:val="TableText"/>
              <w:rPr>
                <w:noProof w:val="0"/>
                <w:lang w:eastAsia="ko-KR"/>
              </w:rPr>
            </w:pPr>
            <w:r w:rsidRPr="003E0BBB">
              <w:t>2%</w:t>
            </w:r>
          </w:p>
        </w:tc>
      </w:tr>
      <w:tr w:rsidR="0056213F" w:rsidRPr="000668CF" w14:paraId="40E4DBFD" w14:textId="77777777" w:rsidTr="00531520">
        <w:tc>
          <w:tcPr>
            <w:tcW w:w="2764" w:type="pct"/>
            <w:tcBorders>
              <w:top w:val="nil"/>
            </w:tcBorders>
          </w:tcPr>
          <w:p w14:paraId="653B31E8" w14:textId="77777777" w:rsidR="00E019BF" w:rsidRPr="00C46C80" w:rsidRDefault="00E019BF">
            <w:pPr>
              <w:pStyle w:val="TableText"/>
              <w:jc w:val="left"/>
              <w:rPr>
                <w:noProof w:val="0"/>
                <w:szCs w:val="24"/>
                <w:lang w:eastAsia="ko-KR"/>
              </w:rPr>
            </w:pPr>
            <w:r w:rsidRPr="00C46C80">
              <w:rPr>
                <w:noProof w:val="0"/>
                <w:lang w:eastAsia="ko-KR"/>
              </w:rPr>
              <w:t>Embedded Designated Supports—Mouse Pointer (Size and Color)</w:t>
            </w:r>
          </w:p>
        </w:tc>
        <w:tc>
          <w:tcPr>
            <w:tcW w:w="402" w:type="pct"/>
            <w:tcBorders>
              <w:top w:val="nil"/>
            </w:tcBorders>
            <w:noWrap/>
          </w:tcPr>
          <w:p w14:paraId="2AF690E3" w14:textId="77777777" w:rsidR="00E019BF" w:rsidRPr="000668CF" w:rsidRDefault="00E019BF">
            <w:pPr>
              <w:pStyle w:val="TableText"/>
              <w:rPr>
                <w:noProof w:val="0"/>
                <w:lang w:eastAsia="ko-KR"/>
              </w:rPr>
            </w:pPr>
            <w:r w:rsidRPr="003E0BBB">
              <w:t>34</w:t>
            </w:r>
          </w:p>
        </w:tc>
        <w:tc>
          <w:tcPr>
            <w:tcW w:w="343" w:type="pct"/>
            <w:tcBorders>
              <w:top w:val="nil"/>
            </w:tcBorders>
            <w:noWrap/>
          </w:tcPr>
          <w:p w14:paraId="502114C1" w14:textId="77777777" w:rsidR="00E019BF" w:rsidRPr="000668CF" w:rsidRDefault="00E019BF">
            <w:pPr>
              <w:pStyle w:val="TableText"/>
              <w:rPr>
                <w:noProof w:val="0"/>
                <w:lang w:eastAsia="ko-KR"/>
              </w:rPr>
            </w:pPr>
            <w:r w:rsidRPr="003E0BBB">
              <w:t>3%</w:t>
            </w:r>
          </w:p>
        </w:tc>
        <w:tc>
          <w:tcPr>
            <w:tcW w:w="402" w:type="pct"/>
            <w:tcBorders>
              <w:top w:val="nil"/>
            </w:tcBorders>
            <w:noWrap/>
          </w:tcPr>
          <w:p w14:paraId="2026041C" w14:textId="77777777" w:rsidR="00E019BF" w:rsidRPr="000668CF" w:rsidRDefault="00E019BF">
            <w:pPr>
              <w:pStyle w:val="TableText"/>
              <w:rPr>
                <w:noProof w:val="0"/>
                <w:lang w:eastAsia="ko-KR"/>
              </w:rPr>
            </w:pPr>
            <w:r w:rsidRPr="003E0BBB">
              <w:t>38</w:t>
            </w:r>
          </w:p>
        </w:tc>
        <w:tc>
          <w:tcPr>
            <w:tcW w:w="344" w:type="pct"/>
            <w:tcBorders>
              <w:top w:val="nil"/>
            </w:tcBorders>
            <w:noWrap/>
          </w:tcPr>
          <w:p w14:paraId="6D787166" w14:textId="77777777" w:rsidR="00E019BF" w:rsidRPr="000668CF" w:rsidRDefault="00E019BF">
            <w:pPr>
              <w:pStyle w:val="TableText"/>
              <w:rPr>
                <w:noProof w:val="0"/>
                <w:lang w:eastAsia="ko-KR"/>
              </w:rPr>
            </w:pPr>
            <w:r w:rsidRPr="003E0BBB">
              <w:t>3%</w:t>
            </w:r>
          </w:p>
        </w:tc>
        <w:tc>
          <w:tcPr>
            <w:tcW w:w="402" w:type="pct"/>
            <w:tcBorders>
              <w:top w:val="nil"/>
            </w:tcBorders>
            <w:noWrap/>
          </w:tcPr>
          <w:p w14:paraId="40A33DFB" w14:textId="77777777" w:rsidR="00E019BF" w:rsidRPr="000668CF" w:rsidRDefault="00E019BF">
            <w:pPr>
              <w:pStyle w:val="TableText"/>
              <w:rPr>
                <w:noProof w:val="0"/>
                <w:lang w:eastAsia="ko-KR"/>
              </w:rPr>
            </w:pPr>
            <w:r w:rsidRPr="003E0BBB">
              <w:t>22</w:t>
            </w:r>
          </w:p>
        </w:tc>
        <w:tc>
          <w:tcPr>
            <w:tcW w:w="343" w:type="pct"/>
            <w:tcBorders>
              <w:top w:val="nil"/>
            </w:tcBorders>
            <w:noWrap/>
          </w:tcPr>
          <w:p w14:paraId="518D9DA0" w14:textId="77777777" w:rsidR="00E019BF" w:rsidRPr="000668CF" w:rsidRDefault="00E019BF">
            <w:pPr>
              <w:pStyle w:val="TableText"/>
              <w:rPr>
                <w:noProof w:val="0"/>
                <w:lang w:eastAsia="ko-KR"/>
              </w:rPr>
            </w:pPr>
            <w:r w:rsidRPr="003E0BBB">
              <w:t>2%</w:t>
            </w:r>
          </w:p>
        </w:tc>
      </w:tr>
      <w:tr w:rsidR="0056213F" w:rsidRPr="000668CF" w14:paraId="5D2A18CC" w14:textId="77777777" w:rsidTr="00531520">
        <w:tc>
          <w:tcPr>
            <w:tcW w:w="2764" w:type="pct"/>
          </w:tcPr>
          <w:p w14:paraId="26D86316" w14:textId="77777777" w:rsidR="00E019BF" w:rsidRPr="00BB06FC" w:rsidRDefault="00E019BF">
            <w:pPr>
              <w:pStyle w:val="TableText"/>
              <w:jc w:val="left"/>
              <w:rPr>
                <w:noProof w:val="0"/>
                <w:szCs w:val="24"/>
                <w:lang w:eastAsia="ko-KR"/>
              </w:rPr>
            </w:pPr>
            <w:r w:rsidRPr="00BB06FC">
              <w:rPr>
                <w:noProof w:val="0"/>
                <w:lang w:eastAsia="ko-KR"/>
              </w:rPr>
              <w:t>Embedded Designated Supports—Permissive Mode</w:t>
            </w:r>
          </w:p>
        </w:tc>
        <w:tc>
          <w:tcPr>
            <w:tcW w:w="402" w:type="pct"/>
            <w:noWrap/>
          </w:tcPr>
          <w:p w14:paraId="565E053A" w14:textId="77777777" w:rsidR="00E019BF" w:rsidRPr="000668CF" w:rsidRDefault="00E019BF">
            <w:pPr>
              <w:pStyle w:val="TableText"/>
              <w:rPr>
                <w:noProof w:val="0"/>
                <w:lang w:eastAsia="ko-KR"/>
              </w:rPr>
            </w:pPr>
            <w:r w:rsidRPr="003E0BBB">
              <w:t>7</w:t>
            </w:r>
          </w:p>
        </w:tc>
        <w:tc>
          <w:tcPr>
            <w:tcW w:w="343" w:type="pct"/>
            <w:noWrap/>
          </w:tcPr>
          <w:p w14:paraId="6FFB71C9" w14:textId="77777777" w:rsidR="00E019BF" w:rsidRPr="000668CF" w:rsidRDefault="00E019BF">
            <w:pPr>
              <w:pStyle w:val="TableText"/>
              <w:rPr>
                <w:noProof w:val="0"/>
                <w:lang w:eastAsia="ko-KR"/>
              </w:rPr>
            </w:pPr>
            <w:r w:rsidRPr="003E0BBB">
              <w:t>1%</w:t>
            </w:r>
          </w:p>
        </w:tc>
        <w:tc>
          <w:tcPr>
            <w:tcW w:w="402" w:type="pct"/>
            <w:noWrap/>
          </w:tcPr>
          <w:p w14:paraId="1C49258E" w14:textId="77777777" w:rsidR="00E019BF" w:rsidRPr="000668CF" w:rsidRDefault="00E019BF">
            <w:pPr>
              <w:pStyle w:val="TableText"/>
              <w:rPr>
                <w:noProof w:val="0"/>
                <w:lang w:eastAsia="ko-KR"/>
              </w:rPr>
            </w:pPr>
            <w:r w:rsidRPr="003E0BBB">
              <w:t>4</w:t>
            </w:r>
          </w:p>
        </w:tc>
        <w:tc>
          <w:tcPr>
            <w:tcW w:w="344" w:type="pct"/>
            <w:noWrap/>
          </w:tcPr>
          <w:p w14:paraId="3D32840A" w14:textId="77777777" w:rsidR="00E019BF" w:rsidRPr="000668CF" w:rsidRDefault="00E019BF">
            <w:pPr>
              <w:pStyle w:val="TableText"/>
              <w:rPr>
                <w:noProof w:val="0"/>
                <w:lang w:eastAsia="ko-KR"/>
              </w:rPr>
            </w:pPr>
            <w:r w:rsidRPr="003E0BBB">
              <w:t>0%</w:t>
            </w:r>
          </w:p>
        </w:tc>
        <w:tc>
          <w:tcPr>
            <w:tcW w:w="402" w:type="pct"/>
            <w:noWrap/>
          </w:tcPr>
          <w:p w14:paraId="56004A19" w14:textId="77777777" w:rsidR="00E019BF" w:rsidRPr="000668CF" w:rsidRDefault="00E019BF">
            <w:pPr>
              <w:pStyle w:val="TableText"/>
              <w:rPr>
                <w:noProof w:val="0"/>
                <w:lang w:eastAsia="ko-KR"/>
              </w:rPr>
            </w:pPr>
            <w:r w:rsidRPr="003E0BBB">
              <w:t>2</w:t>
            </w:r>
          </w:p>
        </w:tc>
        <w:tc>
          <w:tcPr>
            <w:tcW w:w="343" w:type="pct"/>
            <w:noWrap/>
          </w:tcPr>
          <w:p w14:paraId="64279272" w14:textId="77777777" w:rsidR="00E019BF" w:rsidRPr="000668CF" w:rsidRDefault="00E019BF">
            <w:pPr>
              <w:pStyle w:val="TableText"/>
              <w:rPr>
                <w:noProof w:val="0"/>
                <w:lang w:eastAsia="ko-KR"/>
              </w:rPr>
            </w:pPr>
            <w:r w:rsidRPr="003E0BBB">
              <w:t>0%</w:t>
            </w:r>
          </w:p>
        </w:tc>
      </w:tr>
      <w:tr w:rsidR="0056213F" w:rsidRPr="000668CF" w14:paraId="072406EF" w14:textId="77777777" w:rsidTr="00531520">
        <w:tc>
          <w:tcPr>
            <w:tcW w:w="2764" w:type="pct"/>
          </w:tcPr>
          <w:p w14:paraId="33062DD7" w14:textId="77777777" w:rsidR="00E019BF" w:rsidRPr="00BB06FC" w:rsidRDefault="00E019BF">
            <w:pPr>
              <w:pStyle w:val="TableText"/>
              <w:jc w:val="left"/>
              <w:rPr>
                <w:noProof w:val="0"/>
                <w:szCs w:val="24"/>
                <w:lang w:eastAsia="ko-KR"/>
              </w:rPr>
            </w:pPr>
            <w:r w:rsidRPr="00BB06FC">
              <w:rPr>
                <w:noProof w:val="0"/>
                <w:lang w:eastAsia="ko-KR"/>
              </w:rPr>
              <w:t>Embedded Designated Supports—Print Size</w:t>
            </w:r>
          </w:p>
        </w:tc>
        <w:tc>
          <w:tcPr>
            <w:tcW w:w="402" w:type="pct"/>
            <w:noWrap/>
          </w:tcPr>
          <w:p w14:paraId="0F1961E2" w14:textId="77777777" w:rsidR="00E019BF" w:rsidRPr="000668CF" w:rsidRDefault="00E019BF">
            <w:pPr>
              <w:pStyle w:val="TableText"/>
              <w:rPr>
                <w:noProof w:val="0"/>
                <w:lang w:eastAsia="ko-KR"/>
              </w:rPr>
            </w:pPr>
            <w:r w:rsidRPr="003E0BBB">
              <w:t>13</w:t>
            </w:r>
          </w:p>
        </w:tc>
        <w:tc>
          <w:tcPr>
            <w:tcW w:w="343" w:type="pct"/>
            <w:noWrap/>
          </w:tcPr>
          <w:p w14:paraId="5BCCC73C" w14:textId="77777777" w:rsidR="00E019BF" w:rsidRPr="000668CF" w:rsidRDefault="00E019BF">
            <w:pPr>
              <w:pStyle w:val="TableText"/>
              <w:rPr>
                <w:noProof w:val="0"/>
                <w:lang w:eastAsia="ko-KR"/>
              </w:rPr>
            </w:pPr>
            <w:r w:rsidRPr="003E0BBB">
              <w:t>1%</w:t>
            </w:r>
          </w:p>
        </w:tc>
        <w:tc>
          <w:tcPr>
            <w:tcW w:w="402" w:type="pct"/>
            <w:noWrap/>
          </w:tcPr>
          <w:p w14:paraId="5A04221C" w14:textId="77777777" w:rsidR="00E019BF" w:rsidRPr="000668CF" w:rsidRDefault="00E019BF">
            <w:pPr>
              <w:pStyle w:val="TableText"/>
              <w:rPr>
                <w:noProof w:val="0"/>
                <w:lang w:eastAsia="ko-KR"/>
              </w:rPr>
            </w:pPr>
            <w:r w:rsidRPr="003E0BBB">
              <w:t>8</w:t>
            </w:r>
          </w:p>
        </w:tc>
        <w:tc>
          <w:tcPr>
            <w:tcW w:w="344" w:type="pct"/>
            <w:noWrap/>
          </w:tcPr>
          <w:p w14:paraId="6B9D79CA" w14:textId="77777777" w:rsidR="00E019BF" w:rsidRPr="000668CF" w:rsidRDefault="00E019BF">
            <w:pPr>
              <w:pStyle w:val="TableText"/>
              <w:rPr>
                <w:noProof w:val="0"/>
                <w:lang w:eastAsia="ko-KR"/>
              </w:rPr>
            </w:pPr>
            <w:r w:rsidRPr="003E0BBB">
              <w:t>1%</w:t>
            </w:r>
          </w:p>
        </w:tc>
        <w:tc>
          <w:tcPr>
            <w:tcW w:w="402" w:type="pct"/>
            <w:noWrap/>
          </w:tcPr>
          <w:p w14:paraId="1356309F" w14:textId="77777777" w:rsidR="00E019BF" w:rsidRPr="000668CF" w:rsidRDefault="00E019BF">
            <w:pPr>
              <w:pStyle w:val="TableText"/>
              <w:rPr>
                <w:noProof w:val="0"/>
                <w:lang w:eastAsia="ko-KR"/>
              </w:rPr>
            </w:pPr>
            <w:r w:rsidRPr="003E0BBB">
              <w:t>8</w:t>
            </w:r>
          </w:p>
        </w:tc>
        <w:tc>
          <w:tcPr>
            <w:tcW w:w="343" w:type="pct"/>
            <w:noWrap/>
          </w:tcPr>
          <w:p w14:paraId="6C940F83" w14:textId="77777777" w:rsidR="00E019BF" w:rsidRPr="000668CF" w:rsidRDefault="00E019BF">
            <w:pPr>
              <w:pStyle w:val="TableText"/>
              <w:rPr>
                <w:noProof w:val="0"/>
                <w:lang w:eastAsia="ko-KR"/>
              </w:rPr>
            </w:pPr>
            <w:r w:rsidRPr="003E0BBB">
              <w:t>1%</w:t>
            </w:r>
          </w:p>
        </w:tc>
      </w:tr>
      <w:tr w:rsidR="0056213F" w:rsidRPr="000668CF" w14:paraId="27D76958" w14:textId="77777777" w:rsidTr="00531520">
        <w:tc>
          <w:tcPr>
            <w:tcW w:w="2764" w:type="pct"/>
            <w:tcBorders>
              <w:bottom w:val="nil"/>
            </w:tcBorders>
          </w:tcPr>
          <w:p w14:paraId="0C2AB97F" w14:textId="77777777" w:rsidR="00E019BF" w:rsidRPr="00BB06FC" w:rsidRDefault="00E019BF">
            <w:pPr>
              <w:pStyle w:val="TableText"/>
              <w:jc w:val="left"/>
              <w:rPr>
                <w:noProof w:val="0"/>
                <w:szCs w:val="24"/>
                <w:lang w:eastAsia="ko-KR"/>
              </w:rPr>
            </w:pPr>
            <w:r w:rsidRPr="00BB06FC">
              <w:rPr>
                <w:noProof w:val="0"/>
                <w:lang w:eastAsia="ko-KR"/>
              </w:rPr>
              <w:t>Embedded Designated Supports—Streamline</w:t>
            </w:r>
          </w:p>
        </w:tc>
        <w:tc>
          <w:tcPr>
            <w:tcW w:w="402" w:type="pct"/>
            <w:tcBorders>
              <w:bottom w:val="nil"/>
            </w:tcBorders>
            <w:noWrap/>
          </w:tcPr>
          <w:p w14:paraId="5E1AF93A" w14:textId="77777777" w:rsidR="00E019BF" w:rsidRPr="000668CF" w:rsidRDefault="00E019BF">
            <w:pPr>
              <w:pStyle w:val="TableText"/>
              <w:rPr>
                <w:noProof w:val="0"/>
                <w:lang w:eastAsia="ko-KR"/>
              </w:rPr>
            </w:pPr>
            <w:r w:rsidRPr="003E0BBB">
              <w:t>20</w:t>
            </w:r>
          </w:p>
        </w:tc>
        <w:tc>
          <w:tcPr>
            <w:tcW w:w="343" w:type="pct"/>
            <w:tcBorders>
              <w:bottom w:val="nil"/>
            </w:tcBorders>
            <w:noWrap/>
          </w:tcPr>
          <w:p w14:paraId="4BD819D6" w14:textId="77777777" w:rsidR="00E019BF" w:rsidRPr="000668CF" w:rsidRDefault="00E019BF">
            <w:pPr>
              <w:pStyle w:val="TableText"/>
              <w:rPr>
                <w:noProof w:val="0"/>
                <w:lang w:eastAsia="ko-KR"/>
              </w:rPr>
            </w:pPr>
            <w:r w:rsidRPr="003E0BBB">
              <w:t>2%</w:t>
            </w:r>
          </w:p>
        </w:tc>
        <w:tc>
          <w:tcPr>
            <w:tcW w:w="402" w:type="pct"/>
            <w:tcBorders>
              <w:bottom w:val="nil"/>
            </w:tcBorders>
            <w:noWrap/>
          </w:tcPr>
          <w:p w14:paraId="3C63F292" w14:textId="77777777" w:rsidR="00E019BF" w:rsidRPr="000668CF" w:rsidRDefault="00E019BF">
            <w:pPr>
              <w:pStyle w:val="TableText"/>
              <w:rPr>
                <w:noProof w:val="0"/>
                <w:lang w:eastAsia="ko-KR"/>
              </w:rPr>
            </w:pPr>
            <w:r w:rsidRPr="003E0BBB">
              <w:t>10</w:t>
            </w:r>
          </w:p>
        </w:tc>
        <w:tc>
          <w:tcPr>
            <w:tcW w:w="344" w:type="pct"/>
            <w:tcBorders>
              <w:bottom w:val="nil"/>
            </w:tcBorders>
            <w:noWrap/>
          </w:tcPr>
          <w:p w14:paraId="615D9DFC" w14:textId="77777777" w:rsidR="00E019BF" w:rsidRPr="000668CF" w:rsidRDefault="00E019BF">
            <w:pPr>
              <w:pStyle w:val="TableText"/>
              <w:rPr>
                <w:noProof w:val="0"/>
                <w:lang w:eastAsia="ko-KR"/>
              </w:rPr>
            </w:pPr>
            <w:r w:rsidRPr="003E0BBB">
              <w:t>1%</w:t>
            </w:r>
          </w:p>
        </w:tc>
        <w:tc>
          <w:tcPr>
            <w:tcW w:w="402" w:type="pct"/>
            <w:tcBorders>
              <w:bottom w:val="nil"/>
            </w:tcBorders>
            <w:noWrap/>
          </w:tcPr>
          <w:p w14:paraId="5F82A94E" w14:textId="77777777" w:rsidR="00E019BF" w:rsidRPr="000668CF" w:rsidRDefault="00E019BF">
            <w:pPr>
              <w:pStyle w:val="TableText"/>
              <w:rPr>
                <w:noProof w:val="0"/>
                <w:lang w:eastAsia="ko-KR"/>
              </w:rPr>
            </w:pPr>
            <w:r w:rsidRPr="003E0BBB">
              <w:t>18</w:t>
            </w:r>
          </w:p>
        </w:tc>
        <w:tc>
          <w:tcPr>
            <w:tcW w:w="343" w:type="pct"/>
            <w:tcBorders>
              <w:bottom w:val="nil"/>
            </w:tcBorders>
            <w:noWrap/>
          </w:tcPr>
          <w:p w14:paraId="32A61098" w14:textId="77777777" w:rsidR="00E019BF" w:rsidRPr="000668CF" w:rsidRDefault="00E019BF">
            <w:pPr>
              <w:pStyle w:val="TableText"/>
              <w:rPr>
                <w:noProof w:val="0"/>
                <w:lang w:eastAsia="ko-KR"/>
              </w:rPr>
            </w:pPr>
            <w:r w:rsidRPr="003E0BBB">
              <w:t>1%</w:t>
            </w:r>
          </w:p>
        </w:tc>
      </w:tr>
      <w:tr w:rsidR="0056213F" w:rsidRPr="000668CF" w14:paraId="1FB13941" w14:textId="77777777" w:rsidTr="00531520">
        <w:tc>
          <w:tcPr>
            <w:tcW w:w="2764" w:type="pct"/>
            <w:tcBorders>
              <w:top w:val="nil"/>
              <w:bottom w:val="single" w:sz="4" w:space="0" w:color="auto"/>
            </w:tcBorders>
          </w:tcPr>
          <w:p w14:paraId="0DF10B72" w14:textId="77777777" w:rsidR="00E019BF" w:rsidRPr="00BB06FC" w:rsidRDefault="00E019BF">
            <w:pPr>
              <w:pStyle w:val="TableText"/>
              <w:jc w:val="left"/>
              <w:rPr>
                <w:noProof w:val="0"/>
                <w:szCs w:val="24"/>
                <w:lang w:eastAsia="ko-KR"/>
              </w:rPr>
            </w:pPr>
            <w:r w:rsidRPr="00BB06FC">
              <w:rPr>
                <w:noProof w:val="0"/>
                <w:lang w:eastAsia="ko-KR"/>
              </w:rPr>
              <w:t>Embedded Designated Supports—Turn Off Any Universal Tool(s)</w:t>
            </w:r>
          </w:p>
        </w:tc>
        <w:tc>
          <w:tcPr>
            <w:tcW w:w="402" w:type="pct"/>
            <w:tcBorders>
              <w:top w:val="nil"/>
              <w:bottom w:val="single" w:sz="4" w:space="0" w:color="auto"/>
            </w:tcBorders>
            <w:noWrap/>
          </w:tcPr>
          <w:p w14:paraId="7350C9E9" w14:textId="77777777" w:rsidR="00E019BF" w:rsidRPr="000668CF" w:rsidRDefault="00E019BF">
            <w:pPr>
              <w:pStyle w:val="TableText"/>
              <w:rPr>
                <w:noProof w:val="0"/>
                <w:color w:val="000000"/>
              </w:rPr>
            </w:pPr>
            <w:r w:rsidRPr="003E0BBB">
              <w:t>0</w:t>
            </w:r>
          </w:p>
        </w:tc>
        <w:tc>
          <w:tcPr>
            <w:tcW w:w="343" w:type="pct"/>
            <w:tcBorders>
              <w:top w:val="nil"/>
              <w:bottom w:val="single" w:sz="4" w:space="0" w:color="auto"/>
            </w:tcBorders>
            <w:noWrap/>
          </w:tcPr>
          <w:p w14:paraId="7D5EE401" w14:textId="77777777" w:rsidR="00E019BF" w:rsidRPr="000668CF" w:rsidRDefault="00E019BF">
            <w:pPr>
              <w:pStyle w:val="TableText"/>
              <w:rPr>
                <w:noProof w:val="0"/>
                <w:color w:val="000000"/>
              </w:rPr>
            </w:pPr>
            <w:r w:rsidRPr="003E0BBB">
              <w:t>N/A</w:t>
            </w:r>
          </w:p>
        </w:tc>
        <w:tc>
          <w:tcPr>
            <w:tcW w:w="402" w:type="pct"/>
            <w:tcBorders>
              <w:top w:val="nil"/>
              <w:bottom w:val="single" w:sz="4" w:space="0" w:color="auto"/>
            </w:tcBorders>
            <w:noWrap/>
          </w:tcPr>
          <w:p w14:paraId="3C5DFE03" w14:textId="77777777" w:rsidR="00E019BF" w:rsidRPr="000668CF" w:rsidRDefault="00E019BF">
            <w:pPr>
              <w:pStyle w:val="TableText"/>
              <w:rPr>
                <w:noProof w:val="0"/>
                <w:color w:val="000000"/>
              </w:rPr>
            </w:pPr>
            <w:r w:rsidRPr="003E0BBB">
              <w:t>0</w:t>
            </w:r>
          </w:p>
        </w:tc>
        <w:tc>
          <w:tcPr>
            <w:tcW w:w="344" w:type="pct"/>
            <w:tcBorders>
              <w:top w:val="nil"/>
              <w:bottom w:val="single" w:sz="4" w:space="0" w:color="auto"/>
            </w:tcBorders>
            <w:noWrap/>
          </w:tcPr>
          <w:p w14:paraId="7CE69878" w14:textId="77777777" w:rsidR="00E019BF" w:rsidRPr="000668CF" w:rsidRDefault="00E019BF">
            <w:pPr>
              <w:pStyle w:val="TableText"/>
              <w:rPr>
                <w:noProof w:val="0"/>
                <w:color w:val="000000"/>
              </w:rPr>
            </w:pPr>
            <w:r w:rsidRPr="003E0BBB">
              <w:t>N/A</w:t>
            </w:r>
          </w:p>
        </w:tc>
        <w:tc>
          <w:tcPr>
            <w:tcW w:w="402" w:type="pct"/>
            <w:tcBorders>
              <w:top w:val="nil"/>
              <w:bottom w:val="single" w:sz="4" w:space="0" w:color="auto"/>
            </w:tcBorders>
            <w:noWrap/>
          </w:tcPr>
          <w:p w14:paraId="35743C90" w14:textId="77777777" w:rsidR="00E019BF" w:rsidRPr="000668CF" w:rsidRDefault="00E019BF">
            <w:pPr>
              <w:pStyle w:val="TableText"/>
              <w:rPr>
                <w:noProof w:val="0"/>
                <w:color w:val="000000"/>
              </w:rPr>
            </w:pPr>
            <w:r w:rsidRPr="003E0BBB">
              <w:t>0</w:t>
            </w:r>
          </w:p>
        </w:tc>
        <w:tc>
          <w:tcPr>
            <w:tcW w:w="343" w:type="pct"/>
            <w:tcBorders>
              <w:top w:val="nil"/>
              <w:bottom w:val="single" w:sz="4" w:space="0" w:color="auto"/>
            </w:tcBorders>
            <w:noWrap/>
          </w:tcPr>
          <w:p w14:paraId="47443BA6" w14:textId="77777777" w:rsidR="00E019BF" w:rsidRPr="000668CF" w:rsidRDefault="00E019BF">
            <w:pPr>
              <w:pStyle w:val="TableText"/>
              <w:rPr>
                <w:noProof w:val="0"/>
                <w:color w:val="000000"/>
              </w:rPr>
            </w:pPr>
            <w:r w:rsidRPr="003E0BBB">
              <w:t>N/A</w:t>
            </w:r>
          </w:p>
        </w:tc>
      </w:tr>
      <w:tr w:rsidR="0056213F" w:rsidRPr="000668CF" w14:paraId="160EDB4E" w14:textId="77777777" w:rsidTr="00531520">
        <w:tc>
          <w:tcPr>
            <w:tcW w:w="2764" w:type="pct"/>
            <w:tcBorders>
              <w:top w:val="single" w:sz="4" w:space="0" w:color="auto"/>
            </w:tcBorders>
          </w:tcPr>
          <w:p w14:paraId="6CEE464E" w14:textId="77777777" w:rsidR="00E019BF" w:rsidRPr="00BB06FC" w:rsidRDefault="00E019BF">
            <w:pPr>
              <w:pStyle w:val="TableText"/>
              <w:jc w:val="left"/>
              <w:rPr>
                <w:noProof w:val="0"/>
                <w:szCs w:val="24"/>
                <w:lang w:eastAsia="ko-KR"/>
              </w:rPr>
            </w:pPr>
            <w:r w:rsidRPr="00BB06FC">
              <w:rPr>
                <w:noProof w:val="0"/>
                <w:lang w:eastAsia="ko-KR"/>
              </w:rPr>
              <w:t>Non-Embedded Designated Supports—Color Contrast</w:t>
            </w:r>
          </w:p>
        </w:tc>
        <w:tc>
          <w:tcPr>
            <w:tcW w:w="402" w:type="pct"/>
            <w:tcBorders>
              <w:top w:val="single" w:sz="4" w:space="0" w:color="auto"/>
            </w:tcBorders>
            <w:noWrap/>
          </w:tcPr>
          <w:p w14:paraId="0C0C1A6C" w14:textId="77777777" w:rsidR="00E019BF" w:rsidRPr="000668CF" w:rsidRDefault="00E019BF">
            <w:pPr>
              <w:pStyle w:val="TableText"/>
              <w:rPr>
                <w:noProof w:val="0"/>
                <w:lang w:eastAsia="ko-KR"/>
              </w:rPr>
            </w:pPr>
            <w:r w:rsidRPr="003E0BBB">
              <w:t>4</w:t>
            </w:r>
          </w:p>
        </w:tc>
        <w:tc>
          <w:tcPr>
            <w:tcW w:w="343" w:type="pct"/>
            <w:tcBorders>
              <w:top w:val="single" w:sz="4" w:space="0" w:color="auto"/>
            </w:tcBorders>
            <w:noWrap/>
          </w:tcPr>
          <w:p w14:paraId="475E4CEB" w14:textId="77777777" w:rsidR="00E019BF" w:rsidRPr="000668CF" w:rsidRDefault="00E019BF">
            <w:pPr>
              <w:pStyle w:val="TableText"/>
              <w:rPr>
                <w:noProof w:val="0"/>
                <w:lang w:eastAsia="ko-KR"/>
              </w:rPr>
            </w:pPr>
            <w:r w:rsidRPr="003E0BBB">
              <w:t>0%</w:t>
            </w:r>
          </w:p>
        </w:tc>
        <w:tc>
          <w:tcPr>
            <w:tcW w:w="402" w:type="pct"/>
            <w:tcBorders>
              <w:top w:val="single" w:sz="4" w:space="0" w:color="auto"/>
            </w:tcBorders>
            <w:noWrap/>
          </w:tcPr>
          <w:p w14:paraId="07B9A93E" w14:textId="77777777" w:rsidR="00E019BF" w:rsidRPr="000668CF" w:rsidRDefault="00E019BF">
            <w:pPr>
              <w:pStyle w:val="TableText"/>
              <w:rPr>
                <w:noProof w:val="0"/>
                <w:lang w:eastAsia="ko-KR"/>
              </w:rPr>
            </w:pPr>
            <w:r w:rsidRPr="003E0BBB">
              <w:t>5</w:t>
            </w:r>
          </w:p>
        </w:tc>
        <w:tc>
          <w:tcPr>
            <w:tcW w:w="344" w:type="pct"/>
            <w:tcBorders>
              <w:top w:val="single" w:sz="4" w:space="0" w:color="auto"/>
            </w:tcBorders>
            <w:noWrap/>
          </w:tcPr>
          <w:p w14:paraId="789E6924" w14:textId="77777777" w:rsidR="00E019BF" w:rsidRPr="000668CF" w:rsidRDefault="00E019BF">
            <w:pPr>
              <w:pStyle w:val="TableText"/>
              <w:rPr>
                <w:noProof w:val="0"/>
                <w:lang w:eastAsia="ko-KR"/>
              </w:rPr>
            </w:pPr>
            <w:r w:rsidRPr="003E0BBB">
              <w:t>0%</w:t>
            </w:r>
          </w:p>
        </w:tc>
        <w:tc>
          <w:tcPr>
            <w:tcW w:w="402" w:type="pct"/>
            <w:tcBorders>
              <w:top w:val="single" w:sz="4" w:space="0" w:color="auto"/>
            </w:tcBorders>
            <w:noWrap/>
          </w:tcPr>
          <w:p w14:paraId="70347E11" w14:textId="77777777" w:rsidR="00E019BF" w:rsidRPr="000668CF" w:rsidRDefault="00E019BF">
            <w:pPr>
              <w:pStyle w:val="TableText"/>
              <w:rPr>
                <w:noProof w:val="0"/>
                <w:lang w:eastAsia="ko-KR"/>
              </w:rPr>
            </w:pPr>
            <w:r w:rsidRPr="003E0BBB">
              <w:t>2</w:t>
            </w:r>
          </w:p>
        </w:tc>
        <w:tc>
          <w:tcPr>
            <w:tcW w:w="343" w:type="pct"/>
            <w:tcBorders>
              <w:top w:val="single" w:sz="4" w:space="0" w:color="auto"/>
            </w:tcBorders>
            <w:noWrap/>
          </w:tcPr>
          <w:p w14:paraId="28D532E9" w14:textId="77777777" w:rsidR="00E019BF" w:rsidRPr="000668CF" w:rsidRDefault="00E019BF">
            <w:pPr>
              <w:pStyle w:val="TableText"/>
              <w:rPr>
                <w:noProof w:val="0"/>
                <w:lang w:eastAsia="ko-KR"/>
              </w:rPr>
            </w:pPr>
            <w:r w:rsidRPr="003E0BBB">
              <w:t>0%</w:t>
            </w:r>
          </w:p>
        </w:tc>
      </w:tr>
      <w:tr w:rsidR="0056213F" w:rsidRPr="000668CF" w14:paraId="354E9099" w14:textId="77777777" w:rsidTr="00531520">
        <w:tc>
          <w:tcPr>
            <w:tcW w:w="2764" w:type="pct"/>
          </w:tcPr>
          <w:p w14:paraId="52FFFDD3" w14:textId="77777777" w:rsidR="00E019BF" w:rsidRPr="00BB06FC" w:rsidRDefault="00E019BF">
            <w:pPr>
              <w:pStyle w:val="TableText"/>
              <w:jc w:val="left"/>
              <w:rPr>
                <w:noProof w:val="0"/>
                <w:szCs w:val="24"/>
                <w:lang w:eastAsia="ko-KR"/>
              </w:rPr>
            </w:pPr>
            <w:r w:rsidRPr="00BB06FC">
              <w:rPr>
                <w:noProof w:val="0"/>
                <w:lang w:eastAsia="ko-KR"/>
              </w:rPr>
              <w:t>Non-Embedded Designated Supports—Color Overlay</w:t>
            </w:r>
          </w:p>
        </w:tc>
        <w:tc>
          <w:tcPr>
            <w:tcW w:w="402" w:type="pct"/>
            <w:noWrap/>
          </w:tcPr>
          <w:p w14:paraId="41B97439" w14:textId="77777777" w:rsidR="00E019BF" w:rsidRPr="000668CF" w:rsidRDefault="00E019BF">
            <w:pPr>
              <w:pStyle w:val="TableText"/>
              <w:rPr>
                <w:noProof w:val="0"/>
                <w:lang w:eastAsia="ko-KR"/>
              </w:rPr>
            </w:pPr>
            <w:r w:rsidRPr="003E0BBB">
              <w:t>2</w:t>
            </w:r>
          </w:p>
        </w:tc>
        <w:tc>
          <w:tcPr>
            <w:tcW w:w="343" w:type="pct"/>
            <w:noWrap/>
          </w:tcPr>
          <w:p w14:paraId="02AC901E" w14:textId="77777777" w:rsidR="00E019BF" w:rsidRPr="000668CF" w:rsidRDefault="00E019BF">
            <w:pPr>
              <w:pStyle w:val="TableText"/>
              <w:rPr>
                <w:noProof w:val="0"/>
                <w:lang w:eastAsia="ko-KR"/>
              </w:rPr>
            </w:pPr>
            <w:r w:rsidRPr="003E0BBB">
              <w:t>0%</w:t>
            </w:r>
          </w:p>
        </w:tc>
        <w:tc>
          <w:tcPr>
            <w:tcW w:w="402" w:type="pct"/>
            <w:noWrap/>
          </w:tcPr>
          <w:p w14:paraId="31218778" w14:textId="77777777" w:rsidR="00E019BF" w:rsidRPr="000668CF" w:rsidRDefault="00E019BF">
            <w:pPr>
              <w:pStyle w:val="TableText"/>
              <w:rPr>
                <w:noProof w:val="0"/>
                <w:lang w:eastAsia="ko-KR"/>
              </w:rPr>
            </w:pPr>
            <w:r w:rsidRPr="003E0BBB">
              <w:t>1</w:t>
            </w:r>
          </w:p>
        </w:tc>
        <w:tc>
          <w:tcPr>
            <w:tcW w:w="344" w:type="pct"/>
            <w:noWrap/>
          </w:tcPr>
          <w:p w14:paraId="6E56E5C1" w14:textId="77777777" w:rsidR="00E019BF" w:rsidRPr="000668CF" w:rsidRDefault="00E019BF">
            <w:pPr>
              <w:pStyle w:val="TableText"/>
              <w:rPr>
                <w:noProof w:val="0"/>
                <w:lang w:eastAsia="ko-KR"/>
              </w:rPr>
            </w:pPr>
            <w:r w:rsidRPr="003E0BBB">
              <w:t>0%</w:t>
            </w:r>
          </w:p>
        </w:tc>
        <w:tc>
          <w:tcPr>
            <w:tcW w:w="402" w:type="pct"/>
            <w:noWrap/>
          </w:tcPr>
          <w:p w14:paraId="16B901D2" w14:textId="77777777" w:rsidR="00E019BF" w:rsidRPr="000668CF" w:rsidRDefault="00E019BF">
            <w:pPr>
              <w:pStyle w:val="TableText"/>
              <w:rPr>
                <w:noProof w:val="0"/>
                <w:lang w:eastAsia="ko-KR"/>
              </w:rPr>
            </w:pPr>
            <w:r w:rsidRPr="003E0BBB">
              <w:t>0</w:t>
            </w:r>
          </w:p>
        </w:tc>
        <w:tc>
          <w:tcPr>
            <w:tcW w:w="343" w:type="pct"/>
            <w:noWrap/>
          </w:tcPr>
          <w:p w14:paraId="52878D8F" w14:textId="77777777" w:rsidR="00E019BF" w:rsidRPr="000668CF" w:rsidRDefault="00E019BF">
            <w:pPr>
              <w:pStyle w:val="TableText"/>
              <w:rPr>
                <w:noProof w:val="0"/>
                <w:lang w:eastAsia="ko-KR"/>
              </w:rPr>
            </w:pPr>
            <w:r w:rsidRPr="003E0BBB">
              <w:t>N/A</w:t>
            </w:r>
          </w:p>
        </w:tc>
      </w:tr>
      <w:tr w:rsidR="0056213F" w:rsidRPr="000668CF" w14:paraId="01DF9AE2" w14:textId="77777777" w:rsidTr="00531520">
        <w:tc>
          <w:tcPr>
            <w:tcW w:w="2764" w:type="pct"/>
          </w:tcPr>
          <w:p w14:paraId="220E1BC5" w14:textId="77777777" w:rsidR="00E019BF" w:rsidRPr="00C46C80" w:rsidRDefault="00E019BF">
            <w:pPr>
              <w:pStyle w:val="TableText"/>
              <w:jc w:val="left"/>
              <w:rPr>
                <w:noProof w:val="0"/>
                <w:szCs w:val="24"/>
                <w:lang w:eastAsia="ko-KR"/>
              </w:rPr>
            </w:pPr>
            <w:r w:rsidRPr="00C46C80">
              <w:rPr>
                <w:noProof w:val="0"/>
                <w:lang w:eastAsia="ko-KR"/>
              </w:rPr>
              <w:t>Non-Embedded Designated Supports—Designated Interface Assistant</w:t>
            </w:r>
          </w:p>
        </w:tc>
        <w:tc>
          <w:tcPr>
            <w:tcW w:w="402" w:type="pct"/>
            <w:noWrap/>
          </w:tcPr>
          <w:p w14:paraId="124C1469" w14:textId="77777777" w:rsidR="00E019BF" w:rsidRPr="000668CF" w:rsidRDefault="00E019BF">
            <w:pPr>
              <w:pStyle w:val="TableText"/>
              <w:rPr>
                <w:noProof w:val="0"/>
                <w:lang w:eastAsia="ko-KR"/>
              </w:rPr>
            </w:pPr>
            <w:r w:rsidRPr="003E0BBB">
              <w:t>14</w:t>
            </w:r>
          </w:p>
        </w:tc>
        <w:tc>
          <w:tcPr>
            <w:tcW w:w="343" w:type="pct"/>
            <w:noWrap/>
          </w:tcPr>
          <w:p w14:paraId="0BB7AA55" w14:textId="77777777" w:rsidR="00E019BF" w:rsidRPr="000668CF" w:rsidRDefault="00E019BF">
            <w:pPr>
              <w:pStyle w:val="TableText"/>
              <w:rPr>
                <w:noProof w:val="0"/>
                <w:lang w:eastAsia="ko-KR"/>
              </w:rPr>
            </w:pPr>
            <w:r w:rsidRPr="003E0BBB">
              <w:t>1%</w:t>
            </w:r>
          </w:p>
        </w:tc>
        <w:tc>
          <w:tcPr>
            <w:tcW w:w="402" w:type="pct"/>
            <w:noWrap/>
          </w:tcPr>
          <w:p w14:paraId="200E3C79" w14:textId="77777777" w:rsidR="00E019BF" w:rsidRPr="000668CF" w:rsidRDefault="00E019BF">
            <w:pPr>
              <w:pStyle w:val="TableText"/>
              <w:rPr>
                <w:noProof w:val="0"/>
                <w:lang w:eastAsia="ko-KR"/>
              </w:rPr>
            </w:pPr>
            <w:r w:rsidRPr="003E0BBB">
              <w:t>8</w:t>
            </w:r>
          </w:p>
        </w:tc>
        <w:tc>
          <w:tcPr>
            <w:tcW w:w="344" w:type="pct"/>
            <w:noWrap/>
          </w:tcPr>
          <w:p w14:paraId="5D32AD45" w14:textId="77777777" w:rsidR="00E019BF" w:rsidRPr="000668CF" w:rsidRDefault="00E019BF">
            <w:pPr>
              <w:pStyle w:val="TableText"/>
              <w:rPr>
                <w:noProof w:val="0"/>
                <w:lang w:eastAsia="ko-KR"/>
              </w:rPr>
            </w:pPr>
            <w:r w:rsidRPr="003E0BBB">
              <w:t>1%</w:t>
            </w:r>
          </w:p>
        </w:tc>
        <w:tc>
          <w:tcPr>
            <w:tcW w:w="402" w:type="pct"/>
            <w:noWrap/>
          </w:tcPr>
          <w:p w14:paraId="7C2E1C8F" w14:textId="77777777" w:rsidR="00E019BF" w:rsidRPr="000668CF" w:rsidRDefault="00E019BF">
            <w:pPr>
              <w:pStyle w:val="TableText"/>
              <w:rPr>
                <w:noProof w:val="0"/>
                <w:lang w:eastAsia="ko-KR"/>
              </w:rPr>
            </w:pPr>
            <w:r w:rsidRPr="003E0BBB">
              <w:t>12</w:t>
            </w:r>
          </w:p>
        </w:tc>
        <w:tc>
          <w:tcPr>
            <w:tcW w:w="343" w:type="pct"/>
            <w:noWrap/>
          </w:tcPr>
          <w:p w14:paraId="100A9AC1" w14:textId="77777777" w:rsidR="00E019BF" w:rsidRPr="000668CF" w:rsidRDefault="00E019BF">
            <w:pPr>
              <w:pStyle w:val="TableText"/>
              <w:rPr>
                <w:noProof w:val="0"/>
                <w:lang w:eastAsia="ko-KR"/>
              </w:rPr>
            </w:pPr>
            <w:r w:rsidRPr="003E0BBB">
              <w:t>1%</w:t>
            </w:r>
          </w:p>
        </w:tc>
      </w:tr>
      <w:tr w:rsidR="0056213F" w:rsidRPr="000668CF" w14:paraId="32E3B17D" w14:textId="77777777" w:rsidTr="00531520">
        <w:tc>
          <w:tcPr>
            <w:tcW w:w="2764" w:type="pct"/>
          </w:tcPr>
          <w:p w14:paraId="7A458F7D" w14:textId="77777777" w:rsidR="00E019BF" w:rsidRPr="00BB06FC" w:rsidRDefault="00E019BF">
            <w:pPr>
              <w:pStyle w:val="TableText"/>
              <w:jc w:val="left"/>
              <w:rPr>
                <w:noProof w:val="0"/>
                <w:szCs w:val="24"/>
                <w:lang w:eastAsia="ko-KR"/>
              </w:rPr>
            </w:pPr>
            <w:r w:rsidRPr="00BB06FC">
              <w:rPr>
                <w:noProof w:val="0"/>
                <w:lang w:eastAsia="ko-KR"/>
              </w:rPr>
              <w:t>Non-Embedded Designated Supports—Magnification</w:t>
            </w:r>
          </w:p>
        </w:tc>
        <w:tc>
          <w:tcPr>
            <w:tcW w:w="402" w:type="pct"/>
            <w:noWrap/>
          </w:tcPr>
          <w:p w14:paraId="599EA1E0" w14:textId="77777777" w:rsidR="00E019BF" w:rsidRPr="000668CF" w:rsidRDefault="00E019BF">
            <w:pPr>
              <w:pStyle w:val="TableText"/>
              <w:rPr>
                <w:noProof w:val="0"/>
                <w:lang w:eastAsia="ko-KR"/>
              </w:rPr>
            </w:pPr>
            <w:r w:rsidRPr="003E0BBB">
              <w:t>5</w:t>
            </w:r>
          </w:p>
        </w:tc>
        <w:tc>
          <w:tcPr>
            <w:tcW w:w="343" w:type="pct"/>
            <w:noWrap/>
          </w:tcPr>
          <w:p w14:paraId="35B4FBB2" w14:textId="77777777" w:rsidR="00E019BF" w:rsidRPr="000668CF" w:rsidRDefault="00E019BF">
            <w:pPr>
              <w:pStyle w:val="TableText"/>
              <w:rPr>
                <w:noProof w:val="0"/>
                <w:lang w:eastAsia="ko-KR"/>
              </w:rPr>
            </w:pPr>
            <w:r w:rsidRPr="003E0BBB">
              <w:t>0%</w:t>
            </w:r>
          </w:p>
        </w:tc>
        <w:tc>
          <w:tcPr>
            <w:tcW w:w="402" w:type="pct"/>
            <w:noWrap/>
          </w:tcPr>
          <w:p w14:paraId="7B28B606" w14:textId="77777777" w:rsidR="00E019BF" w:rsidRPr="000668CF" w:rsidRDefault="00E019BF">
            <w:pPr>
              <w:pStyle w:val="TableText"/>
              <w:rPr>
                <w:noProof w:val="0"/>
                <w:lang w:eastAsia="ko-KR"/>
              </w:rPr>
            </w:pPr>
            <w:r w:rsidRPr="003E0BBB">
              <w:t>12</w:t>
            </w:r>
          </w:p>
        </w:tc>
        <w:tc>
          <w:tcPr>
            <w:tcW w:w="344" w:type="pct"/>
            <w:noWrap/>
          </w:tcPr>
          <w:p w14:paraId="63DC06A1" w14:textId="77777777" w:rsidR="00E019BF" w:rsidRPr="000668CF" w:rsidRDefault="00E019BF">
            <w:pPr>
              <w:pStyle w:val="TableText"/>
              <w:rPr>
                <w:noProof w:val="0"/>
                <w:lang w:eastAsia="ko-KR"/>
              </w:rPr>
            </w:pPr>
            <w:r w:rsidRPr="003E0BBB">
              <w:t>1%</w:t>
            </w:r>
          </w:p>
        </w:tc>
        <w:tc>
          <w:tcPr>
            <w:tcW w:w="402" w:type="pct"/>
            <w:noWrap/>
          </w:tcPr>
          <w:p w14:paraId="0AF73179" w14:textId="77777777" w:rsidR="00E019BF" w:rsidRPr="000668CF" w:rsidRDefault="00E019BF">
            <w:pPr>
              <w:pStyle w:val="TableText"/>
              <w:rPr>
                <w:noProof w:val="0"/>
                <w:lang w:eastAsia="ko-KR"/>
              </w:rPr>
            </w:pPr>
            <w:r w:rsidRPr="003E0BBB">
              <w:t>8</w:t>
            </w:r>
          </w:p>
        </w:tc>
        <w:tc>
          <w:tcPr>
            <w:tcW w:w="343" w:type="pct"/>
            <w:noWrap/>
          </w:tcPr>
          <w:p w14:paraId="4831A069" w14:textId="77777777" w:rsidR="00E019BF" w:rsidRPr="000668CF" w:rsidRDefault="00E019BF">
            <w:pPr>
              <w:pStyle w:val="TableText"/>
              <w:rPr>
                <w:noProof w:val="0"/>
                <w:lang w:eastAsia="ko-KR"/>
              </w:rPr>
            </w:pPr>
            <w:r w:rsidRPr="003E0BBB">
              <w:t>1%</w:t>
            </w:r>
          </w:p>
        </w:tc>
      </w:tr>
      <w:tr w:rsidR="0056213F" w:rsidRPr="000668CF" w14:paraId="23A2FC0A" w14:textId="77777777" w:rsidTr="00531520">
        <w:tc>
          <w:tcPr>
            <w:tcW w:w="2764" w:type="pct"/>
          </w:tcPr>
          <w:p w14:paraId="641CDDFA" w14:textId="77777777" w:rsidR="00E019BF" w:rsidRPr="00BB06FC" w:rsidRDefault="00E019BF">
            <w:pPr>
              <w:pStyle w:val="TableText"/>
              <w:jc w:val="left"/>
              <w:rPr>
                <w:noProof w:val="0"/>
                <w:szCs w:val="24"/>
                <w:lang w:eastAsia="ko-KR"/>
              </w:rPr>
            </w:pPr>
            <w:r w:rsidRPr="00BB06FC">
              <w:rPr>
                <w:noProof w:val="0"/>
                <w:lang w:eastAsia="ko-KR"/>
              </w:rPr>
              <w:t>Non-Embedded Designated Supports—Masking</w:t>
            </w:r>
          </w:p>
        </w:tc>
        <w:tc>
          <w:tcPr>
            <w:tcW w:w="402" w:type="pct"/>
            <w:noWrap/>
          </w:tcPr>
          <w:p w14:paraId="427CAA4B" w14:textId="77777777" w:rsidR="00E019BF" w:rsidRPr="000668CF" w:rsidRDefault="00E019BF">
            <w:pPr>
              <w:pStyle w:val="TableText"/>
              <w:rPr>
                <w:noProof w:val="0"/>
                <w:lang w:eastAsia="ko-KR"/>
              </w:rPr>
            </w:pPr>
            <w:r w:rsidRPr="003E0BBB">
              <w:t>28</w:t>
            </w:r>
          </w:p>
        </w:tc>
        <w:tc>
          <w:tcPr>
            <w:tcW w:w="343" w:type="pct"/>
            <w:noWrap/>
          </w:tcPr>
          <w:p w14:paraId="439DDD5B" w14:textId="77777777" w:rsidR="00E019BF" w:rsidRPr="000668CF" w:rsidRDefault="00E019BF">
            <w:pPr>
              <w:pStyle w:val="TableText"/>
              <w:rPr>
                <w:noProof w:val="0"/>
                <w:lang w:eastAsia="ko-KR"/>
              </w:rPr>
            </w:pPr>
            <w:r w:rsidRPr="003E0BBB">
              <w:t>2%</w:t>
            </w:r>
          </w:p>
        </w:tc>
        <w:tc>
          <w:tcPr>
            <w:tcW w:w="402" w:type="pct"/>
            <w:noWrap/>
          </w:tcPr>
          <w:p w14:paraId="1A41CB4C" w14:textId="77777777" w:rsidR="00E019BF" w:rsidRPr="000668CF" w:rsidRDefault="00E019BF">
            <w:pPr>
              <w:pStyle w:val="TableText"/>
              <w:rPr>
                <w:noProof w:val="0"/>
                <w:lang w:eastAsia="ko-KR"/>
              </w:rPr>
            </w:pPr>
            <w:r w:rsidRPr="003E0BBB">
              <w:t>26</w:t>
            </w:r>
          </w:p>
        </w:tc>
        <w:tc>
          <w:tcPr>
            <w:tcW w:w="344" w:type="pct"/>
            <w:noWrap/>
          </w:tcPr>
          <w:p w14:paraId="6920D0EA" w14:textId="77777777" w:rsidR="00E019BF" w:rsidRPr="000668CF" w:rsidRDefault="00E019BF">
            <w:pPr>
              <w:pStyle w:val="TableText"/>
              <w:rPr>
                <w:noProof w:val="0"/>
                <w:lang w:eastAsia="ko-KR"/>
              </w:rPr>
            </w:pPr>
            <w:r w:rsidRPr="003E0BBB">
              <w:t>2%</w:t>
            </w:r>
          </w:p>
        </w:tc>
        <w:tc>
          <w:tcPr>
            <w:tcW w:w="402" w:type="pct"/>
            <w:noWrap/>
          </w:tcPr>
          <w:p w14:paraId="2AFB8497" w14:textId="77777777" w:rsidR="00E019BF" w:rsidRPr="000668CF" w:rsidRDefault="00E019BF">
            <w:pPr>
              <w:pStyle w:val="TableText"/>
              <w:rPr>
                <w:noProof w:val="0"/>
                <w:lang w:eastAsia="ko-KR"/>
              </w:rPr>
            </w:pPr>
            <w:r w:rsidRPr="003E0BBB">
              <w:t>23</w:t>
            </w:r>
          </w:p>
        </w:tc>
        <w:tc>
          <w:tcPr>
            <w:tcW w:w="343" w:type="pct"/>
            <w:noWrap/>
          </w:tcPr>
          <w:p w14:paraId="0E1A57B2" w14:textId="77777777" w:rsidR="00E019BF" w:rsidRPr="000668CF" w:rsidRDefault="00E019BF">
            <w:pPr>
              <w:pStyle w:val="TableText"/>
              <w:rPr>
                <w:noProof w:val="0"/>
                <w:lang w:eastAsia="ko-KR"/>
              </w:rPr>
            </w:pPr>
            <w:r w:rsidRPr="003E0BBB">
              <w:t>2%</w:t>
            </w:r>
          </w:p>
        </w:tc>
      </w:tr>
      <w:tr w:rsidR="0056213F" w:rsidRPr="000668CF" w14:paraId="07DCAF6D" w14:textId="77777777" w:rsidTr="00531520">
        <w:tc>
          <w:tcPr>
            <w:tcW w:w="2764" w:type="pct"/>
          </w:tcPr>
          <w:p w14:paraId="3EABE433" w14:textId="77777777" w:rsidR="00E019BF" w:rsidRPr="00BB06FC" w:rsidRDefault="00E019BF">
            <w:pPr>
              <w:pStyle w:val="TableText"/>
              <w:jc w:val="left"/>
              <w:rPr>
                <w:noProof w:val="0"/>
                <w:szCs w:val="24"/>
                <w:lang w:eastAsia="ko-KR"/>
              </w:rPr>
            </w:pPr>
            <w:r w:rsidRPr="00BB06FC">
              <w:rPr>
                <w:noProof w:val="0"/>
                <w:lang w:eastAsia="ko-KR"/>
              </w:rPr>
              <w:t>Non-Embedded Designated Supports—Medical Supports</w:t>
            </w:r>
          </w:p>
        </w:tc>
        <w:tc>
          <w:tcPr>
            <w:tcW w:w="402" w:type="pct"/>
            <w:noWrap/>
          </w:tcPr>
          <w:p w14:paraId="635E46D3" w14:textId="77777777" w:rsidR="00E019BF" w:rsidRPr="000668CF" w:rsidRDefault="00E019BF">
            <w:pPr>
              <w:pStyle w:val="TableText"/>
              <w:rPr>
                <w:noProof w:val="0"/>
                <w:color w:val="000000"/>
              </w:rPr>
            </w:pPr>
            <w:r w:rsidRPr="003E0BBB">
              <w:t>1</w:t>
            </w:r>
          </w:p>
        </w:tc>
        <w:tc>
          <w:tcPr>
            <w:tcW w:w="343" w:type="pct"/>
            <w:noWrap/>
          </w:tcPr>
          <w:p w14:paraId="32D005BD" w14:textId="77777777" w:rsidR="00E019BF" w:rsidRPr="000668CF" w:rsidRDefault="00E019BF">
            <w:pPr>
              <w:pStyle w:val="TableText"/>
              <w:rPr>
                <w:noProof w:val="0"/>
                <w:color w:val="000000"/>
              </w:rPr>
            </w:pPr>
            <w:r w:rsidRPr="003E0BBB">
              <w:t>0%</w:t>
            </w:r>
          </w:p>
        </w:tc>
        <w:tc>
          <w:tcPr>
            <w:tcW w:w="402" w:type="pct"/>
            <w:noWrap/>
          </w:tcPr>
          <w:p w14:paraId="7178EB84" w14:textId="77777777" w:rsidR="00E019BF" w:rsidRPr="000668CF" w:rsidRDefault="00E019BF">
            <w:pPr>
              <w:pStyle w:val="TableText"/>
              <w:rPr>
                <w:noProof w:val="0"/>
                <w:color w:val="000000"/>
              </w:rPr>
            </w:pPr>
            <w:r w:rsidRPr="003E0BBB">
              <w:t>0</w:t>
            </w:r>
          </w:p>
        </w:tc>
        <w:tc>
          <w:tcPr>
            <w:tcW w:w="344" w:type="pct"/>
            <w:noWrap/>
          </w:tcPr>
          <w:p w14:paraId="46F00836" w14:textId="77777777" w:rsidR="00E019BF" w:rsidRPr="000668CF" w:rsidRDefault="00E019BF">
            <w:pPr>
              <w:pStyle w:val="TableText"/>
              <w:rPr>
                <w:noProof w:val="0"/>
                <w:color w:val="000000"/>
              </w:rPr>
            </w:pPr>
            <w:r w:rsidRPr="003E0BBB">
              <w:t>N/A</w:t>
            </w:r>
          </w:p>
        </w:tc>
        <w:tc>
          <w:tcPr>
            <w:tcW w:w="402" w:type="pct"/>
            <w:noWrap/>
          </w:tcPr>
          <w:p w14:paraId="0177D0C5" w14:textId="77777777" w:rsidR="00E019BF" w:rsidRPr="000668CF" w:rsidRDefault="00E019BF">
            <w:pPr>
              <w:pStyle w:val="TableText"/>
              <w:rPr>
                <w:noProof w:val="0"/>
                <w:color w:val="000000"/>
              </w:rPr>
            </w:pPr>
            <w:r w:rsidRPr="003E0BBB">
              <w:t>0</w:t>
            </w:r>
          </w:p>
        </w:tc>
        <w:tc>
          <w:tcPr>
            <w:tcW w:w="343" w:type="pct"/>
            <w:noWrap/>
          </w:tcPr>
          <w:p w14:paraId="6C90BE2D" w14:textId="77777777" w:rsidR="00E019BF" w:rsidRPr="000668CF" w:rsidRDefault="00E019BF">
            <w:pPr>
              <w:pStyle w:val="TableText"/>
              <w:rPr>
                <w:noProof w:val="0"/>
                <w:color w:val="000000"/>
              </w:rPr>
            </w:pPr>
            <w:r w:rsidRPr="003E0BBB">
              <w:t>N/A</w:t>
            </w:r>
          </w:p>
        </w:tc>
      </w:tr>
      <w:tr w:rsidR="0056213F" w:rsidRPr="000668CF" w14:paraId="308AA082" w14:textId="77777777" w:rsidTr="00531520">
        <w:tc>
          <w:tcPr>
            <w:tcW w:w="2764" w:type="pct"/>
          </w:tcPr>
          <w:p w14:paraId="384296FB" w14:textId="77777777" w:rsidR="00E019BF" w:rsidRPr="00BB06FC" w:rsidRDefault="00E019BF">
            <w:pPr>
              <w:pStyle w:val="TableText"/>
              <w:jc w:val="left"/>
              <w:rPr>
                <w:noProof w:val="0"/>
                <w:szCs w:val="24"/>
                <w:lang w:eastAsia="ko-KR"/>
              </w:rPr>
            </w:pPr>
            <w:r w:rsidRPr="00BB06FC">
              <w:rPr>
                <w:noProof w:val="0"/>
                <w:lang w:eastAsia="ko-KR"/>
              </w:rPr>
              <w:t>Non-Embedded Designated Supports—Noise Buffers</w:t>
            </w:r>
          </w:p>
        </w:tc>
        <w:tc>
          <w:tcPr>
            <w:tcW w:w="402" w:type="pct"/>
            <w:noWrap/>
          </w:tcPr>
          <w:p w14:paraId="6DA6DF5E" w14:textId="77777777" w:rsidR="00E019BF" w:rsidRPr="000668CF" w:rsidRDefault="00E019BF">
            <w:pPr>
              <w:pStyle w:val="TableText"/>
              <w:rPr>
                <w:noProof w:val="0"/>
                <w:lang w:eastAsia="ko-KR"/>
              </w:rPr>
            </w:pPr>
            <w:r w:rsidRPr="003E0BBB">
              <w:t>33</w:t>
            </w:r>
          </w:p>
        </w:tc>
        <w:tc>
          <w:tcPr>
            <w:tcW w:w="343" w:type="pct"/>
            <w:noWrap/>
          </w:tcPr>
          <w:p w14:paraId="35D3FE3A" w14:textId="77777777" w:rsidR="00E019BF" w:rsidRPr="000668CF" w:rsidRDefault="00E019BF">
            <w:pPr>
              <w:pStyle w:val="TableText"/>
              <w:rPr>
                <w:noProof w:val="0"/>
                <w:lang w:eastAsia="ko-KR"/>
              </w:rPr>
            </w:pPr>
            <w:r w:rsidRPr="003E0BBB">
              <w:t>3%</w:t>
            </w:r>
          </w:p>
        </w:tc>
        <w:tc>
          <w:tcPr>
            <w:tcW w:w="402" w:type="pct"/>
            <w:noWrap/>
          </w:tcPr>
          <w:p w14:paraId="20CCD243" w14:textId="77777777" w:rsidR="00E019BF" w:rsidRPr="000668CF" w:rsidRDefault="00E019BF">
            <w:pPr>
              <w:pStyle w:val="TableText"/>
              <w:rPr>
                <w:noProof w:val="0"/>
                <w:lang w:eastAsia="ko-KR"/>
              </w:rPr>
            </w:pPr>
            <w:r w:rsidRPr="003E0BBB">
              <w:t>29</w:t>
            </w:r>
          </w:p>
        </w:tc>
        <w:tc>
          <w:tcPr>
            <w:tcW w:w="344" w:type="pct"/>
            <w:noWrap/>
          </w:tcPr>
          <w:p w14:paraId="6CAB09FC" w14:textId="77777777" w:rsidR="00E019BF" w:rsidRPr="000668CF" w:rsidRDefault="00E019BF">
            <w:pPr>
              <w:pStyle w:val="TableText"/>
              <w:rPr>
                <w:noProof w:val="0"/>
                <w:lang w:eastAsia="ko-KR"/>
              </w:rPr>
            </w:pPr>
            <w:r w:rsidRPr="003E0BBB">
              <w:t>2%</w:t>
            </w:r>
          </w:p>
        </w:tc>
        <w:tc>
          <w:tcPr>
            <w:tcW w:w="402" w:type="pct"/>
            <w:noWrap/>
          </w:tcPr>
          <w:p w14:paraId="78AB0AD8" w14:textId="77777777" w:rsidR="00E019BF" w:rsidRPr="000668CF" w:rsidRDefault="00E019BF">
            <w:pPr>
              <w:pStyle w:val="TableText"/>
              <w:rPr>
                <w:noProof w:val="0"/>
                <w:lang w:eastAsia="ko-KR"/>
              </w:rPr>
            </w:pPr>
            <w:r w:rsidRPr="003E0BBB">
              <w:t>39</w:t>
            </w:r>
          </w:p>
        </w:tc>
        <w:tc>
          <w:tcPr>
            <w:tcW w:w="343" w:type="pct"/>
            <w:noWrap/>
          </w:tcPr>
          <w:p w14:paraId="54CBFBE0" w14:textId="77777777" w:rsidR="00E019BF" w:rsidRPr="000668CF" w:rsidRDefault="00E019BF">
            <w:pPr>
              <w:pStyle w:val="TableText"/>
              <w:rPr>
                <w:noProof w:val="0"/>
                <w:lang w:eastAsia="ko-KR"/>
              </w:rPr>
            </w:pPr>
            <w:r w:rsidRPr="003E0BBB">
              <w:t>3%</w:t>
            </w:r>
          </w:p>
        </w:tc>
      </w:tr>
      <w:tr w:rsidR="0056213F" w:rsidRPr="000668CF" w14:paraId="2BEE9009" w14:textId="77777777" w:rsidTr="00531520">
        <w:tc>
          <w:tcPr>
            <w:tcW w:w="2764" w:type="pct"/>
          </w:tcPr>
          <w:p w14:paraId="513C76CA" w14:textId="77777777" w:rsidR="00E019BF" w:rsidRPr="00BB06FC" w:rsidRDefault="00E019BF">
            <w:pPr>
              <w:pStyle w:val="TableText"/>
              <w:jc w:val="left"/>
              <w:rPr>
                <w:noProof w:val="0"/>
                <w:szCs w:val="24"/>
                <w:lang w:eastAsia="ko-KR"/>
              </w:rPr>
            </w:pPr>
            <w:r w:rsidRPr="00BB06FC">
              <w:rPr>
                <w:noProof w:val="0"/>
                <w:lang w:eastAsia="ko-KR"/>
              </w:rPr>
              <w:t>Non-Embedded Designated Supports—Print on demand</w:t>
            </w:r>
          </w:p>
        </w:tc>
        <w:tc>
          <w:tcPr>
            <w:tcW w:w="402" w:type="pct"/>
            <w:noWrap/>
          </w:tcPr>
          <w:p w14:paraId="17A5FBE0" w14:textId="77777777" w:rsidR="00E019BF" w:rsidRPr="000668CF" w:rsidRDefault="00E019BF">
            <w:pPr>
              <w:pStyle w:val="TableText"/>
              <w:rPr>
                <w:noProof w:val="0"/>
                <w:lang w:eastAsia="ko-KR"/>
              </w:rPr>
            </w:pPr>
            <w:r w:rsidRPr="003E0BBB">
              <w:t>1</w:t>
            </w:r>
          </w:p>
        </w:tc>
        <w:tc>
          <w:tcPr>
            <w:tcW w:w="343" w:type="pct"/>
            <w:noWrap/>
          </w:tcPr>
          <w:p w14:paraId="55BC87B5" w14:textId="77777777" w:rsidR="00E019BF" w:rsidRPr="000668CF" w:rsidRDefault="00E019BF">
            <w:pPr>
              <w:pStyle w:val="TableText"/>
              <w:rPr>
                <w:noProof w:val="0"/>
                <w:lang w:eastAsia="ko-KR"/>
              </w:rPr>
            </w:pPr>
            <w:r w:rsidRPr="003E0BBB">
              <w:t>0%</w:t>
            </w:r>
          </w:p>
        </w:tc>
        <w:tc>
          <w:tcPr>
            <w:tcW w:w="402" w:type="pct"/>
            <w:noWrap/>
          </w:tcPr>
          <w:p w14:paraId="3CAF0199" w14:textId="77777777" w:rsidR="00E019BF" w:rsidRPr="000668CF" w:rsidRDefault="00E019BF">
            <w:pPr>
              <w:pStyle w:val="TableText"/>
              <w:rPr>
                <w:noProof w:val="0"/>
                <w:lang w:eastAsia="ko-KR"/>
              </w:rPr>
            </w:pPr>
            <w:r w:rsidRPr="003E0BBB">
              <w:t>2</w:t>
            </w:r>
          </w:p>
        </w:tc>
        <w:tc>
          <w:tcPr>
            <w:tcW w:w="344" w:type="pct"/>
            <w:noWrap/>
          </w:tcPr>
          <w:p w14:paraId="20DD1211" w14:textId="77777777" w:rsidR="00E019BF" w:rsidRPr="000668CF" w:rsidRDefault="00E019BF">
            <w:pPr>
              <w:pStyle w:val="TableText"/>
              <w:rPr>
                <w:noProof w:val="0"/>
                <w:lang w:eastAsia="ko-KR"/>
              </w:rPr>
            </w:pPr>
            <w:r w:rsidRPr="003E0BBB">
              <w:t>0%</w:t>
            </w:r>
          </w:p>
        </w:tc>
        <w:tc>
          <w:tcPr>
            <w:tcW w:w="402" w:type="pct"/>
            <w:noWrap/>
          </w:tcPr>
          <w:p w14:paraId="5C0AD497" w14:textId="77777777" w:rsidR="00E019BF" w:rsidRPr="000668CF" w:rsidRDefault="00E019BF">
            <w:pPr>
              <w:pStyle w:val="TableText"/>
              <w:rPr>
                <w:noProof w:val="0"/>
                <w:lang w:eastAsia="ko-KR"/>
              </w:rPr>
            </w:pPr>
            <w:r w:rsidRPr="003E0BBB">
              <w:t>2</w:t>
            </w:r>
          </w:p>
        </w:tc>
        <w:tc>
          <w:tcPr>
            <w:tcW w:w="343" w:type="pct"/>
            <w:noWrap/>
          </w:tcPr>
          <w:p w14:paraId="268A8A76" w14:textId="77777777" w:rsidR="00E019BF" w:rsidRPr="000668CF" w:rsidRDefault="00E019BF">
            <w:pPr>
              <w:pStyle w:val="TableText"/>
              <w:rPr>
                <w:noProof w:val="0"/>
                <w:lang w:eastAsia="ko-KR"/>
              </w:rPr>
            </w:pPr>
            <w:r w:rsidRPr="003E0BBB">
              <w:t>0%</w:t>
            </w:r>
          </w:p>
        </w:tc>
      </w:tr>
      <w:tr w:rsidR="0056213F" w:rsidRPr="000668CF" w14:paraId="0896F508" w14:textId="77777777" w:rsidTr="00531520">
        <w:tc>
          <w:tcPr>
            <w:tcW w:w="2764" w:type="pct"/>
          </w:tcPr>
          <w:p w14:paraId="7A186176" w14:textId="77777777" w:rsidR="00E019BF" w:rsidRPr="00BB06FC" w:rsidRDefault="00E019BF">
            <w:pPr>
              <w:pStyle w:val="TableText"/>
              <w:jc w:val="left"/>
              <w:rPr>
                <w:noProof w:val="0"/>
                <w:szCs w:val="24"/>
                <w:lang w:eastAsia="ko-KR"/>
              </w:rPr>
            </w:pPr>
            <w:r w:rsidRPr="00BB06FC">
              <w:rPr>
                <w:noProof w:val="0"/>
                <w:lang w:eastAsia="ko-KR"/>
              </w:rPr>
              <w:t>Non-Embedded Designated Supports—Read-Aloud Items</w:t>
            </w:r>
          </w:p>
        </w:tc>
        <w:tc>
          <w:tcPr>
            <w:tcW w:w="402" w:type="pct"/>
            <w:noWrap/>
          </w:tcPr>
          <w:p w14:paraId="145FF4EA" w14:textId="77777777" w:rsidR="00E019BF" w:rsidRPr="000668CF" w:rsidRDefault="00E019BF">
            <w:pPr>
              <w:pStyle w:val="TableText"/>
              <w:rPr>
                <w:noProof w:val="0"/>
                <w:lang w:eastAsia="ko-KR"/>
              </w:rPr>
            </w:pPr>
            <w:r w:rsidRPr="003E0BBB">
              <w:t>40</w:t>
            </w:r>
          </w:p>
        </w:tc>
        <w:tc>
          <w:tcPr>
            <w:tcW w:w="343" w:type="pct"/>
            <w:noWrap/>
          </w:tcPr>
          <w:p w14:paraId="40437107" w14:textId="77777777" w:rsidR="00E019BF" w:rsidRPr="000668CF" w:rsidRDefault="00E019BF">
            <w:pPr>
              <w:pStyle w:val="TableText"/>
              <w:rPr>
                <w:noProof w:val="0"/>
                <w:lang w:eastAsia="ko-KR"/>
              </w:rPr>
            </w:pPr>
            <w:r w:rsidRPr="003E0BBB">
              <w:t>3%</w:t>
            </w:r>
          </w:p>
        </w:tc>
        <w:tc>
          <w:tcPr>
            <w:tcW w:w="402" w:type="pct"/>
            <w:noWrap/>
          </w:tcPr>
          <w:p w14:paraId="7653DFF9" w14:textId="77777777" w:rsidR="00E019BF" w:rsidRPr="000668CF" w:rsidRDefault="00E019BF">
            <w:pPr>
              <w:pStyle w:val="TableText"/>
              <w:rPr>
                <w:noProof w:val="0"/>
                <w:lang w:eastAsia="ko-KR"/>
              </w:rPr>
            </w:pPr>
            <w:r w:rsidRPr="003E0BBB">
              <w:t>61</w:t>
            </w:r>
          </w:p>
        </w:tc>
        <w:tc>
          <w:tcPr>
            <w:tcW w:w="344" w:type="pct"/>
            <w:noWrap/>
          </w:tcPr>
          <w:p w14:paraId="0AC449C6" w14:textId="77777777" w:rsidR="00E019BF" w:rsidRPr="000668CF" w:rsidRDefault="00E019BF">
            <w:pPr>
              <w:pStyle w:val="TableText"/>
              <w:rPr>
                <w:noProof w:val="0"/>
                <w:lang w:eastAsia="ko-KR"/>
              </w:rPr>
            </w:pPr>
            <w:r w:rsidRPr="003E0BBB">
              <w:t>5%</w:t>
            </w:r>
          </w:p>
        </w:tc>
        <w:tc>
          <w:tcPr>
            <w:tcW w:w="402" w:type="pct"/>
            <w:noWrap/>
          </w:tcPr>
          <w:p w14:paraId="274EDD37" w14:textId="77777777" w:rsidR="00E019BF" w:rsidRPr="000668CF" w:rsidRDefault="00E019BF">
            <w:pPr>
              <w:pStyle w:val="TableText"/>
              <w:rPr>
                <w:noProof w:val="0"/>
                <w:lang w:eastAsia="ko-KR"/>
              </w:rPr>
            </w:pPr>
            <w:r w:rsidRPr="003E0BBB">
              <w:t>60</w:t>
            </w:r>
          </w:p>
        </w:tc>
        <w:tc>
          <w:tcPr>
            <w:tcW w:w="343" w:type="pct"/>
            <w:noWrap/>
          </w:tcPr>
          <w:p w14:paraId="178947DF" w14:textId="77777777" w:rsidR="00E019BF" w:rsidRPr="000668CF" w:rsidRDefault="00E019BF">
            <w:pPr>
              <w:pStyle w:val="TableText"/>
              <w:rPr>
                <w:noProof w:val="0"/>
                <w:lang w:eastAsia="ko-KR"/>
              </w:rPr>
            </w:pPr>
            <w:r w:rsidRPr="003E0BBB">
              <w:t>5%</w:t>
            </w:r>
          </w:p>
        </w:tc>
      </w:tr>
      <w:tr w:rsidR="0056213F" w:rsidRPr="000668CF" w14:paraId="0B1AD393" w14:textId="77777777" w:rsidTr="00531520">
        <w:tc>
          <w:tcPr>
            <w:tcW w:w="2764" w:type="pct"/>
          </w:tcPr>
          <w:p w14:paraId="2242DE2B" w14:textId="77777777" w:rsidR="00E019BF" w:rsidRPr="00BB06FC" w:rsidRDefault="00E019BF">
            <w:pPr>
              <w:pStyle w:val="TableText"/>
              <w:jc w:val="left"/>
              <w:rPr>
                <w:noProof w:val="0"/>
                <w:lang w:eastAsia="ko-KR"/>
              </w:rPr>
            </w:pPr>
            <w:r w:rsidRPr="00BB06FC">
              <w:rPr>
                <w:noProof w:val="0"/>
                <w:lang w:eastAsia="ko-KR"/>
              </w:rPr>
              <w:t>Non-Embedded Designated Supports—Separate Setting</w:t>
            </w:r>
          </w:p>
        </w:tc>
        <w:tc>
          <w:tcPr>
            <w:tcW w:w="402" w:type="pct"/>
            <w:noWrap/>
          </w:tcPr>
          <w:p w14:paraId="7A51DC2D" w14:textId="77777777" w:rsidR="00E019BF" w:rsidRPr="000668CF" w:rsidRDefault="00E019BF">
            <w:pPr>
              <w:pStyle w:val="TableText"/>
              <w:rPr>
                <w:noProof w:val="0"/>
                <w:lang w:eastAsia="ko-KR"/>
              </w:rPr>
            </w:pPr>
            <w:r w:rsidRPr="003E0BBB">
              <w:t>113</w:t>
            </w:r>
          </w:p>
        </w:tc>
        <w:tc>
          <w:tcPr>
            <w:tcW w:w="343" w:type="pct"/>
            <w:noWrap/>
          </w:tcPr>
          <w:p w14:paraId="3178B245" w14:textId="77777777" w:rsidR="00E019BF" w:rsidRPr="000668CF" w:rsidRDefault="00E019BF">
            <w:pPr>
              <w:pStyle w:val="TableText"/>
              <w:rPr>
                <w:noProof w:val="0"/>
                <w:lang w:eastAsia="ko-KR"/>
              </w:rPr>
            </w:pPr>
            <w:r w:rsidRPr="003E0BBB">
              <w:t>9%</w:t>
            </w:r>
          </w:p>
        </w:tc>
        <w:tc>
          <w:tcPr>
            <w:tcW w:w="402" w:type="pct"/>
            <w:noWrap/>
          </w:tcPr>
          <w:p w14:paraId="7E5BC7B8" w14:textId="77777777" w:rsidR="00E019BF" w:rsidRPr="000668CF" w:rsidRDefault="00E019BF">
            <w:pPr>
              <w:pStyle w:val="TableText"/>
              <w:rPr>
                <w:noProof w:val="0"/>
                <w:lang w:eastAsia="ko-KR"/>
              </w:rPr>
            </w:pPr>
            <w:r w:rsidRPr="003E0BBB">
              <w:t>101</w:t>
            </w:r>
          </w:p>
        </w:tc>
        <w:tc>
          <w:tcPr>
            <w:tcW w:w="344" w:type="pct"/>
            <w:noWrap/>
          </w:tcPr>
          <w:p w14:paraId="2209E910" w14:textId="77777777" w:rsidR="00E019BF" w:rsidRPr="000668CF" w:rsidRDefault="00E019BF">
            <w:pPr>
              <w:pStyle w:val="TableText"/>
              <w:rPr>
                <w:noProof w:val="0"/>
                <w:lang w:eastAsia="ko-KR"/>
              </w:rPr>
            </w:pPr>
            <w:r w:rsidRPr="003E0BBB">
              <w:t>8%</w:t>
            </w:r>
          </w:p>
        </w:tc>
        <w:tc>
          <w:tcPr>
            <w:tcW w:w="402" w:type="pct"/>
            <w:noWrap/>
          </w:tcPr>
          <w:p w14:paraId="713ED12B" w14:textId="77777777" w:rsidR="00E019BF" w:rsidRPr="000668CF" w:rsidRDefault="00E019BF">
            <w:pPr>
              <w:pStyle w:val="TableText"/>
              <w:rPr>
                <w:noProof w:val="0"/>
                <w:lang w:eastAsia="ko-KR"/>
              </w:rPr>
            </w:pPr>
            <w:r w:rsidRPr="003E0BBB">
              <w:t>89</w:t>
            </w:r>
          </w:p>
        </w:tc>
        <w:tc>
          <w:tcPr>
            <w:tcW w:w="343" w:type="pct"/>
            <w:noWrap/>
          </w:tcPr>
          <w:p w14:paraId="11EB4DF8" w14:textId="77777777" w:rsidR="00E019BF" w:rsidRPr="000668CF" w:rsidRDefault="00E019BF">
            <w:pPr>
              <w:pStyle w:val="TableText"/>
              <w:rPr>
                <w:noProof w:val="0"/>
                <w:lang w:eastAsia="ko-KR"/>
              </w:rPr>
            </w:pPr>
            <w:r w:rsidRPr="003E0BBB">
              <w:t>7%</w:t>
            </w:r>
          </w:p>
        </w:tc>
      </w:tr>
      <w:tr w:rsidR="0056213F" w:rsidRPr="000668CF" w14:paraId="0737DE35" w14:textId="77777777" w:rsidTr="00531520">
        <w:tc>
          <w:tcPr>
            <w:tcW w:w="2764" w:type="pct"/>
          </w:tcPr>
          <w:p w14:paraId="1F3375E3" w14:textId="77777777" w:rsidR="00E019BF" w:rsidRPr="00C46C80" w:rsidRDefault="00E019BF">
            <w:pPr>
              <w:pStyle w:val="TableText"/>
              <w:jc w:val="left"/>
              <w:rPr>
                <w:noProof w:val="0"/>
                <w:lang w:eastAsia="ko-KR"/>
              </w:rPr>
            </w:pPr>
            <w:r w:rsidRPr="00C46C80">
              <w:rPr>
                <w:noProof w:val="0"/>
                <w:lang w:eastAsia="ko-KR"/>
              </w:rPr>
              <w:t>Non-Embedded Designated Supports—Simplified Test Directions</w:t>
            </w:r>
          </w:p>
        </w:tc>
        <w:tc>
          <w:tcPr>
            <w:tcW w:w="402" w:type="pct"/>
            <w:noWrap/>
          </w:tcPr>
          <w:p w14:paraId="143E43E2" w14:textId="77777777" w:rsidR="00E019BF" w:rsidRPr="000668CF" w:rsidRDefault="00E019BF">
            <w:pPr>
              <w:pStyle w:val="TableText"/>
              <w:rPr>
                <w:noProof w:val="0"/>
                <w:lang w:eastAsia="ko-KR"/>
              </w:rPr>
            </w:pPr>
            <w:r w:rsidRPr="003E0BBB">
              <w:t>128</w:t>
            </w:r>
          </w:p>
        </w:tc>
        <w:tc>
          <w:tcPr>
            <w:tcW w:w="343" w:type="pct"/>
            <w:noWrap/>
          </w:tcPr>
          <w:p w14:paraId="33BEF458" w14:textId="77777777" w:rsidR="00E019BF" w:rsidRPr="000668CF" w:rsidRDefault="00E019BF">
            <w:pPr>
              <w:pStyle w:val="TableText"/>
              <w:rPr>
                <w:noProof w:val="0"/>
                <w:lang w:eastAsia="ko-KR"/>
              </w:rPr>
            </w:pPr>
            <w:r w:rsidRPr="003E0BBB">
              <w:t>10%</w:t>
            </w:r>
          </w:p>
        </w:tc>
        <w:tc>
          <w:tcPr>
            <w:tcW w:w="402" w:type="pct"/>
            <w:noWrap/>
          </w:tcPr>
          <w:p w14:paraId="3FB09322" w14:textId="77777777" w:rsidR="00E019BF" w:rsidRPr="000668CF" w:rsidRDefault="00E019BF">
            <w:pPr>
              <w:pStyle w:val="TableText"/>
              <w:rPr>
                <w:noProof w:val="0"/>
                <w:lang w:eastAsia="ko-KR"/>
              </w:rPr>
            </w:pPr>
            <w:r w:rsidRPr="003E0BBB">
              <w:t>122</w:t>
            </w:r>
          </w:p>
        </w:tc>
        <w:tc>
          <w:tcPr>
            <w:tcW w:w="344" w:type="pct"/>
            <w:noWrap/>
          </w:tcPr>
          <w:p w14:paraId="74095DE9" w14:textId="77777777" w:rsidR="00E019BF" w:rsidRPr="000668CF" w:rsidRDefault="00E019BF">
            <w:pPr>
              <w:pStyle w:val="TableText"/>
              <w:rPr>
                <w:noProof w:val="0"/>
                <w:lang w:eastAsia="ko-KR"/>
              </w:rPr>
            </w:pPr>
            <w:r w:rsidRPr="003E0BBB">
              <w:t>10%</w:t>
            </w:r>
          </w:p>
        </w:tc>
        <w:tc>
          <w:tcPr>
            <w:tcW w:w="402" w:type="pct"/>
            <w:noWrap/>
          </w:tcPr>
          <w:p w14:paraId="26649654" w14:textId="77777777" w:rsidR="00E019BF" w:rsidRPr="000668CF" w:rsidRDefault="00E019BF">
            <w:pPr>
              <w:pStyle w:val="TableText"/>
              <w:rPr>
                <w:noProof w:val="0"/>
                <w:lang w:eastAsia="ko-KR"/>
              </w:rPr>
            </w:pPr>
            <w:r w:rsidRPr="003E0BBB">
              <w:t>106</w:t>
            </w:r>
          </w:p>
        </w:tc>
        <w:tc>
          <w:tcPr>
            <w:tcW w:w="343" w:type="pct"/>
            <w:noWrap/>
          </w:tcPr>
          <w:p w14:paraId="7BE7D088" w14:textId="77777777" w:rsidR="00E019BF" w:rsidRPr="000668CF" w:rsidRDefault="00E019BF">
            <w:pPr>
              <w:pStyle w:val="TableText"/>
              <w:rPr>
                <w:noProof w:val="0"/>
                <w:lang w:eastAsia="ko-KR"/>
              </w:rPr>
            </w:pPr>
            <w:r w:rsidRPr="003E0BBB">
              <w:t>9%</w:t>
            </w:r>
          </w:p>
        </w:tc>
      </w:tr>
      <w:tr w:rsidR="0056213F" w:rsidRPr="000668CF" w14:paraId="579B43C9" w14:textId="77777777" w:rsidTr="00531520">
        <w:tc>
          <w:tcPr>
            <w:tcW w:w="2764" w:type="pct"/>
            <w:tcBorders>
              <w:bottom w:val="single" w:sz="4" w:space="0" w:color="auto"/>
            </w:tcBorders>
          </w:tcPr>
          <w:p w14:paraId="055440D8" w14:textId="77777777" w:rsidR="00E019BF" w:rsidRPr="00C46C80" w:rsidRDefault="00E019BF">
            <w:pPr>
              <w:pStyle w:val="TableText"/>
              <w:jc w:val="left"/>
              <w:rPr>
                <w:noProof w:val="0"/>
                <w:szCs w:val="24"/>
                <w:lang w:eastAsia="ko-KR"/>
              </w:rPr>
            </w:pPr>
            <w:r w:rsidRPr="00C46C80">
              <w:rPr>
                <w:noProof w:val="0"/>
                <w:szCs w:val="24"/>
                <w:lang w:eastAsia="ko-KR"/>
              </w:rPr>
              <w:t>Non-Embedded Designated Supports—Translated Test Directions (including ASL)</w:t>
            </w:r>
          </w:p>
        </w:tc>
        <w:tc>
          <w:tcPr>
            <w:tcW w:w="402" w:type="pct"/>
            <w:tcBorders>
              <w:bottom w:val="single" w:sz="4" w:space="0" w:color="auto"/>
            </w:tcBorders>
            <w:noWrap/>
          </w:tcPr>
          <w:p w14:paraId="0C484AAE" w14:textId="77777777" w:rsidR="00E019BF" w:rsidRPr="000668CF" w:rsidRDefault="00E019BF">
            <w:pPr>
              <w:pStyle w:val="TableText"/>
              <w:rPr>
                <w:noProof w:val="0"/>
                <w:lang w:eastAsia="ko-KR"/>
              </w:rPr>
            </w:pPr>
            <w:r w:rsidRPr="003E0BBB">
              <w:t>14</w:t>
            </w:r>
          </w:p>
        </w:tc>
        <w:tc>
          <w:tcPr>
            <w:tcW w:w="343" w:type="pct"/>
            <w:tcBorders>
              <w:bottom w:val="single" w:sz="4" w:space="0" w:color="auto"/>
            </w:tcBorders>
            <w:noWrap/>
          </w:tcPr>
          <w:p w14:paraId="4C65AF21" w14:textId="77777777" w:rsidR="00E019BF" w:rsidRPr="000668CF" w:rsidRDefault="00E019BF">
            <w:pPr>
              <w:pStyle w:val="TableText"/>
              <w:rPr>
                <w:noProof w:val="0"/>
                <w:lang w:eastAsia="ko-KR"/>
              </w:rPr>
            </w:pPr>
            <w:r w:rsidRPr="003E0BBB">
              <w:t>1%</w:t>
            </w:r>
          </w:p>
        </w:tc>
        <w:tc>
          <w:tcPr>
            <w:tcW w:w="402" w:type="pct"/>
            <w:tcBorders>
              <w:bottom w:val="single" w:sz="4" w:space="0" w:color="auto"/>
            </w:tcBorders>
            <w:noWrap/>
          </w:tcPr>
          <w:p w14:paraId="73FC6E7C" w14:textId="77777777" w:rsidR="00E019BF" w:rsidRPr="000668CF" w:rsidRDefault="00E019BF">
            <w:pPr>
              <w:pStyle w:val="TableText"/>
              <w:rPr>
                <w:noProof w:val="0"/>
                <w:lang w:eastAsia="ko-KR"/>
              </w:rPr>
            </w:pPr>
            <w:r w:rsidRPr="003E0BBB">
              <w:t>19</w:t>
            </w:r>
          </w:p>
        </w:tc>
        <w:tc>
          <w:tcPr>
            <w:tcW w:w="344" w:type="pct"/>
            <w:tcBorders>
              <w:bottom w:val="single" w:sz="4" w:space="0" w:color="auto"/>
            </w:tcBorders>
            <w:noWrap/>
          </w:tcPr>
          <w:p w14:paraId="362781A9" w14:textId="77777777" w:rsidR="00E019BF" w:rsidRPr="000668CF" w:rsidRDefault="00E019BF">
            <w:pPr>
              <w:pStyle w:val="TableText"/>
              <w:rPr>
                <w:noProof w:val="0"/>
                <w:lang w:eastAsia="ko-KR"/>
              </w:rPr>
            </w:pPr>
            <w:r w:rsidRPr="003E0BBB">
              <w:t>2%</w:t>
            </w:r>
          </w:p>
        </w:tc>
        <w:tc>
          <w:tcPr>
            <w:tcW w:w="402" w:type="pct"/>
            <w:tcBorders>
              <w:bottom w:val="single" w:sz="4" w:space="0" w:color="auto"/>
            </w:tcBorders>
            <w:noWrap/>
          </w:tcPr>
          <w:p w14:paraId="24A5F88D" w14:textId="77777777" w:rsidR="00E019BF" w:rsidRPr="000668CF" w:rsidRDefault="00E019BF">
            <w:pPr>
              <w:pStyle w:val="TableText"/>
              <w:rPr>
                <w:noProof w:val="0"/>
                <w:lang w:eastAsia="ko-KR"/>
              </w:rPr>
            </w:pPr>
            <w:r w:rsidRPr="003E0BBB">
              <w:t>16</w:t>
            </w:r>
          </w:p>
        </w:tc>
        <w:tc>
          <w:tcPr>
            <w:tcW w:w="343" w:type="pct"/>
            <w:tcBorders>
              <w:bottom w:val="single" w:sz="4" w:space="0" w:color="auto"/>
            </w:tcBorders>
            <w:noWrap/>
          </w:tcPr>
          <w:p w14:paraId="0E3D0FFE" w14:textId="77777777" w:rsidR="00E019BF" w:rsidRPr="000668CF" w:rsidRDefault="00E019BF">
            <w:pPr>
              <w:pStyle w:val="TableText"/>
              <w:rPr>
                <w:noProof w:val="0"/>
                <w:lang w:eastAsia="ko-KR"/>
              </w:rPr>
            </w:pPr>
            <w:r w:rsidRPr="003E0BBB">
              <w:t>1%</w:t>
            </w:r>
          </w:p>
        </w:tc>
      </w:tr>
      <w:tr w:rsidR="0056213F" w:rsidRPr="000668CF" w14:paraId="1D24A6FB" w14:textId="77777777" w:rsidTr="00531520">
        <w:tc>
          <w:tcPr>
            <w:tcW w:w="2764" w:type="pct"/>
            <w:tcBorders>
              <w:top w:val="single" w:sz="4" w:space="0" w:color="auto"/>
              <w:bottom w:val="single" w:sz="12" w:space="0" w:color="auto"/>
            </w:tcBorders>
            <w:hideMark/>
          </w:tcPr>
          <w:p w14:paraId="7A845EEA" w14:textId="7AFA0E16" w:rsidR="00E019BF" w:rsidRPr="000668CF" w:rsidRDefault="00E019BF">
            <w:pPr>
              <w:pStyle w:val="TableText"/>
              <w:rPr>
                <w:b/>
                <w:noProof w:val="0"/>
                <w:lang w:eastAsia="ko-KR"/>
              </w:rPr>
            </w:pPr>
            <w:r w:rsidRPr="000668CF">
              <w:rPr>
                <w:b/>
                <w:noProof w:val="0"/>
                <w:lang w:eastAsia="ko-KR"/>
              </w:rPr>
              <w:t>Total Students Tested</w:t>
            </w:r>
            <w:r w:rsidR="00040554">
              <w:rPr>
                <w:b/>
                <w:noProof w:val="0"/>
                <w:lang w:eastAsia="ko-KR"/>
              </w:rPr>
              <w:t>:</w:t>
            </w:r>
          </w:p>
        </w:tc>
        <w:tc>
          <w:tcPr>
            <w:tcW w:w="402" w:type="pct"/>
            <w:tcBorders>
              <w:top w:val="single" w:sz="4" w:space="0" w:color="auto"/>
              <w:bottom w:val="single" w:sz="12" w:space="0" w:color="auto"/>
            </w:tcBorders>
            <w:noWrap/>
          </w:tcPr>
          <w:p w14:paraId="433A4299" w14:textId="46AE0973" w:rsidR="00E019BF" w:rsidRPr="003E1464" w:rsidRDefault="00E019BF">
            <w:pPr>
              <w:pStyle w:val="TableText"/>
              <w:spacing w:before="0" w:after="0"/>
              <w:rPr>
                <w:b/>
                <w:bCs/>
                <w:noProof w:val="0"/>
                <w:lang w:eastAsia="ko-KR"/>
              </w:rPr>
            </w:pPr>
            <w:r w:rsidRPr="003E1464">
              <w:rPr>
                <w:b/>
                <w:bCs/>
              </w:rPr>
              <w:t>1,297</w:t>
            </w:r>
          </w:p>
        </w:tc>
        <w:tc>
          <w:tcPr>
            <w:tcW w:w="343" w:type="pct"/>
            <w:tcBorders>
              <w:top w:val="single" w:sz="4" w:space="0" w:color="auto"/>
              <w:bottom w:val="single" w:sz="12" w:space="0" w:color="auto"/>
            </w:tcBorders>
            <w:noWrap/>
          </w:tcPr>
          <w:p w14:paraId="2D19D0B5" w14:textId="172102AD" w:rsidR="00E019BF" w:rsidRPr="003E1464" w:rsidRDefault="00E019BF">
            <w:pPr>
              <w:pStyle w:val="TableText"/>
              <w:spacing w:before="0" w:after="0"/>
              <w:rPr>
                <w:b/>
                <w:bCs/>
                <w:noProof w:val="0"/>
                <w:lang w:eastAsia="ko-KR"/>
              </w:rPr>
            </w:pPr>
            <w:r w:rsidRPr="003E1464">
              <w:rPr>
                <w:b/>
                <w:bCs/>
              </w:rPr>
              <w:t xml:space="preserve"> N/A</w:t>
            </w:r>
          </w:p>
        </w:tc>
        <w:tc>
          <w:tcPr>
            <w:tcW w:w="402" w:type="pct"/>
            <w:tcBorders>
              <w:top w:val="single" w:sz="4" w:space="0" w:color="auto"/>
              <w:bottom w:val="single" w:sz="12" w:space="0" w:color="auto"/>
            </w:tcBorders>
            <w:noWrap/>
          </w:tcPr>
          <w:p w14:paraId="52688386" w14:textId="3C8ECC26" w:rsidR="00E019BF" w:rsidRPr="003E1464" w:rsidRDefault="00E019BF">
            <w:pPr>
              <w:pStyle w:val="TableText"/>
              <w:spacing w:before="0" w:after="0"/>
              <w:rPr>
                <w:b/>
                <w:bCs/>
                <w:noProof w:val="0"/>
                <w:lang w:eastAsia="ko-KR"/>
              </w:rPr>
            </w:pPr>
            <w:r w:rsidRPr="003E1464">
              <w:rPr>
                <w:b/>
                <w:bCs/>
              </w:rPr>
              <w:t>1,266</w:t>
            </w:r>
          </w:p>
        </w:tc>
        <w:tc>
          <w:tcPr>
            <w:tcW w:w="344" w:type="pct"/>
            <w:tcBorders>
              <w:top w:val="single" w:sz="4" w:space="0" w:color="auto"/>
              <w:bottom w:val="single" w:sz="12" w:space="0" w:color="auto"/>
            </w:tcBorders>
            <w:noWrap/>
          </w:tcPr>
          <w:p w14:paraId="0E8A885F" w14:textId="5E5890C4" w:rsidR="00E019BF" w:rsidRPr="003E1464" w:rsidRDefault="00E019BF">
            <w:pPr>
              <w:pStyle w:val="TableText"/>
              <w:spacing w:before="0" w:after="0"/>
              <w:rPr>
                <w:b/>
                <w:bCs/>
                <w:noProof w:val="0"/>
                <w:lang w:eastAsia="ko-KR"/>
              </w:rPr>
            </w:pPr>
            <w:r w:rsidRPr="003E1464">
              <w:rPr>
                <w:b/>
                <w:bCs/>
              </w:rPr>
              <w:t xml:space="preserve"> N/A</w:t>
            </w:r>
          </w:p>
        </w:tc>
        <w:tc>
          <w:tcPr>
            <w:tcW w:w="402" w:type="pct"/>
            <w:tcBorders>
              <w:top w:val="single" w:sz="4" w:space="0" w:color="auto"/>
              <w:bottom w:val="single" w:sz="12" w:space="0" w:color="auto"/>
            </w:tcBorders>
            <w:noWrap/>
          </w:tcPr>
          <w:p w14:paraId="739E4C12" w14:textId="14D20FBF" w:rsidR="00E019BF" w:rsidRPr="003E1464" w:rsidRDefault="00E019BF">
            <w:pPr>
              <w:pStyle w:val="TableText"/>
              <w:spacing w:before="0" w:after="0"/>
              <w:rPr>
                <w:b/>
                <w:bCs/>
                <w:noProof w:val="0"/>
                <w:lang w:eastAsia="ko-KR"/>
              </w:rPr>
            </w:pPr>
            <w:r w:rsidRPr="003E1464">
              <w:rPr>
                <w:b/>
                <w:bCs/>
              </w:rPr>
              <w:t>1,219</w:t>
            </w:r>
          </w:p>
        </w:tc>
        <w:tc>
          <w:tcPr>
            <w:tcW w:w="343" w:type="pct"/>
            <w:tcBorders>
              <w:top w:val="single" w:sz="4" w:space="0" w:color="auto"/>
              <w:bottom w:val="single" w:sz="12" w:space="0" w:color="auto"/>
            </w:tcBorders>
            <w:noWrap/>
          </w:tcPr>
          <w:p w14:paraId="1AD94B26" w14:textId="2847C7B6" w:rsidR="00E019BF" w:rsidRPr="003E1464" w:rsidRDefault="00E019BF">
            <w:pPr>
              <w:pStyle w:val="TableText"/>
              <w:spacing w:before="0" w:after="0"/>
              <w:rPr>
                <w:b/>
                <w:bCs/>
                <w:noProof w:val="0"/>
                <w:lang w:eastAsia="ko-KR"/>
              </w:rPr>
            </w:pPr>
            <w:r w:rsidRPr="003E1464">
              <w:rPr>
                <w:b/>
                <w:bCs/>
              </w:rPr>
              <w:t xml:space="preserve"> N/A</w:t>
            </w:r>
          </w:p>
        </w:tc>
      </w:tr>
    </w:tbl>
    <w:p w14:paraId="3F440630" w14:textId="0B2BDD4A" w:rsidR="008E66B3" w:rsidRPr="000668CF" w:rsidRDefault="008E66B3" w:rsidP="008E66B3">
      <w:pPr>
        <w:pStyle w:val="Caption"/>
      </w:pPr>
      <w:bookmarkStart w:id="627" w:name="_Ref129078022"/>
      <w:bookmarkStart w:id="628" w:name="_Toc133500699"/>
      <w:r w:rsidRPr="000668CF">
        <w:t xml:space="preserve">Table </w:t>
      </w:r>
      <w:r>
        <w:fldChar w:fldCharType="begin"/>
      </w:r>
      <w:r>
        <w:instrText>STYLEREF 2 \s</w:instrText>
      </w:r>
      <w:r>
        <w:fldChar w:fldCharType="separate"/>
      </w:r>
      <w:r>
        <w:rPr>
          <w:noProof/>
        </w:rPr>
        <w:t>5</w:t>
      </w:r>
      <w:r>
        <w:fldChar w:fldCharType="end"/>
      </w:r>
      <w:r>
        <w:rPr>
          <w:rFonts w:cs="Arial"/>
        </w:rPr>
        <w:t>.</w:t>
      </w:r>
      <w:r>
        <w:fldChar w:fldCharType="begin"/>
      </w:r>
      <w:r>
        <w:instrText>SEQ Table \* ARABIC \s 2</w:instrText>
      </w:r>
      <w:r>
        <w:fldChar w:fldCharType="separate"/>
      </w:r>
      <w:r>
        <w:rPr>
          <w:noProof/>
        </w:rPr>
        <w:t>2</w:t>
      </w:r>
      <w:r>
        <w:fldChar w:fldCharType="end"/>
      </w:r>
      <w:bookmarkEnd w:id="627"/>
      <w:r>
        <w:t xml:space="preserve"> </w:t>
      </w:r>
      <w:r w:rsidRPr="000668CF">
        <w:t xml:space="preserve">Assignment of </w:t>
      </w:r>
      <w:r w:rsidR="0063383E">
        <w:t xml:space="preserve">Accommodations and </w:t>
      </w:r>
      <w:r w:rsidR="0063383E" w:rsidRPr="000668CF">
        <w:t>Designated Supports</w:t>
      </w:r>
      <w:r w:rsidRPr="000668CF">
        <w:t>—</w:t>
      </w:r>
      <w:r>
        <w:t xml:space="preserve">Grade </w:t>
      </w:r>
      <w:r w:rsidR="0063383E">
        <w:t>Three</w:t>
      </w:r>
      <w:r w:rsidRPr="000668CF">
        <w:t> Through</w:t>
      </w:r>
      <w:r w:rsidR="00915F8C">
        <w:t xml:space="preserve"> </w:t>
      </w:r>
      <w:r>
        <w:t xml:space="preserve">Grade </w:t>
      </w:r>
      <w:r w:rsidR="0063383E">
        <w:t>Twelve</w:t>
      </w:r>
      <w:bookmarkEnd w:id="628"/>
    </w:p>
    <w:tbl>
      <w:tblPr>
        <w:tblStyle w:val="TRs"/>
        <w:tblW w:w="11077" w:type="dxa"/>
        <w:tblLayout w:type="fixed"/>
        <w:tblLook w:val="04A0" w:firstRow="1" w:lastRow="0" w:firstColumn="1" w:lastColumn="0" w:noHBand="0" w:noVBand="1"/>
      </w:tblPr>
      <w:tblGrid>
        <w:gridCol w:w="5461"/>
        <w:gridCol w:w="864"/>
        <w:gridCol w:w="1008"/>
        <w:gridCol w:w="864"/>
        <w:gridCol w:w="1008"/>
        <w:gridCol w:w="864"/>
        <w:gridCol w:w="1008"/>
      </w:tblGrid>
      <w:tr w:rsidR="00F12BC0" w:rsidRPr="000668CF" w14:paraId="213D7588" w14:textId="77777777" w:rsidTr="00F95FFB">
        <w:trPr>
          <w:cnfStyle w:val="100000000000" w:firstRow="1" w:lastRow="0" w:firstColumn="0" w:lastColumn="0" w:oddVBand="0" w:evenVBand="0" w:oddHBand="0" w:evenHBand="0" w:firstRowFirstColumn="0" w:firstRowLastColumn="0" w:lastRowFirstColumn="0" w:lastRowLastColumn="0"/>
          <w:trHeight w:val="1689"/>
        </w:trPr>
        <w:tc>
          <w:tcPr>
            <w:tcW w:w="5461" w:type="dxa"/>
            <w:hideMark/>
          </w:tcPr>
          <w:p w14:paraId="2FAE257F" w14:textId="77777777" w:rsidR="008E66B3" w:rsidRPr="008816B2" w:rsidRDefault="008E66B3">
            <w:pPr>
              <w:pStyle w:val="TableHead"/>
              <w:keepNext/>
              <w:keepLines/>
              <w:rPr>
                <w:noProof w:val="0"/>
              </w:rPr>
            </w:pPr>
            <w:r w:rsidRPr="00D326E3">
              <w:rPr>
                <w:noProof w:val="0"/>
              </w:rPr>
              <w:t>Accessibility Resourc</w:t>
            </w:r>
            <w:r w:rsidRPr="001C5EFD">
              <w:rPr>
                <w:noProof w:val="0"/>
              </w:rPr>
              <w:t>e</w:t>
            </w:r>
          </w:p>
        </w:tc>
        <w:tc>
          <w:tcPr>
            <w:tcW w:w="864" w:type="dxa"/>
            <w:textDirection w:val="btLr"/>
            <w:vAlign w:val="center"/>
            <w:hideMark/>
          </w:tcPr>
          <w:p w14:paraId="46E14C9B" w14:textId="7B68AE66" w:rsidR="008E66B3" w:rsidRPr="008816B2" w:rsidRDefault="008E66B3">
            <w:pPr>
              <w:pStyle w:val="TableHead"/>
              <w:keepNext/>
              <w:keepLines/>
              <w:ind w:left="72" w:right="72"/>
              <w:jc w:val="left"/>
              <w:rPr>
                <w:noProof w:val="0"/>
              </w:rPr>
            </w:pPr>
            <w:r w:rsidRPr="001C5EFD">
              <w:rPr>
                <w:noProof w:val="0"/>
              </w:rPr>
              <w:t>Grade</w:t>
            </w:r>
            <w:r w:rsidR="00531520">
              <w:rPr>
                <w:noProof w:val="0"/>
              </w:rPr>
              <w:t xml:space="preserve"> Span</w:t>
            </w:r>
            <w:r w:rsidRPr="001C5EFD">
              <w:rPr>
                <w:noProof w:val="0"/>
              </w:rPr>
              <w:t xml:space="preserve"> 3</w:t>
            </w:r>
            <w:r w:rsidR="00531520">
              <w:rPr>
                <w:noProof w:val="0"/>
              </w:rPr>
              <w:t>–</w:t>
            </w:r>
            <w:r w:rsidRPr="001C5EFD">
              <w:rPr>
                <w:noProof w:val="0"/>
              </w:rPr>
              <w:t>5</w:t>
            </w:r>
            <w:r w:rsidRPr="00D326E3">
              <w:rPr>
                <w:noProof w:val="0"/>
              </w:rPr>
              <w:t>: N</w:t>
            </w:r>
          </w:p>
        </w:tc>
        <w:tc>
          <w:tcPr>
            <w:tcW w:w="1008" w:type="dxa"/>
            <w:textDirection w:val="btLr"/>
            <w:vAlign w:val="center"/>
            <w:hideMark/>
          </w:tcPr>
          <w:p w14:paraId="4C44BD7C" w14:textId="275E12C7" w:rsidR="008E66B3" w:rsidRPr="008816B2" w:rsidRDefault="008E66B3">
            <w:pPr>
              <w:pStyle w:val="TableHead"/>
              <w:keepNext/>
              <w:keepLines/>
              <w:ind w:left="72" w:right="72"/>
              <w:jc w:val="left"/>
              <w:rPr>
                <w:noProof w:val="0"/>
              </w:rPr>
            </w:pPr>
            <w:r w:rsidRPr="001C5EFD">
              <w:rPr>
                <w:noProof w:val="0"/>
              </w:rPr>
              <w:t>Grade</w:t>
            </w:r>
            <w:r w:rsidR="00531520">
              <w:rPr>
                <w:noProof w:val="0"/>
              </w:rPr>
              <w:t xml:space="preserve"> Span</w:t>
            </w:r>
            <w:r w:rsidRPr="001C5EFD">
              <w:rPr>
                <w:noProof w:val="0"/>
              </w:rPr>
              <w:t xml:space="preserve"> 3</w:t>
            </w:r>
            <w:r w:rsidR="00531520">
              <w:rPr>
                <w:noProof w:val="0"/>
              </w:rPr>
              <w:t>–</w:t>
            </w:r>
            <w:r w:rsidRPr="001C5EFD">
              <w:rPr>
                <w:noProof w:val="0"/>
              </w:rPr>
              <w:t>5</w:t>
            </w:r>
            <w:r w:rsidRPr="00D326E3">
              <w:rPr>
                <w:noProof w:val="0"/>
              </w:rPr>
              <w:t>: % of Total Tested</w:t>
            </w:r>
          </w:p>
        </w:tc>
        <w:tc>
          <w:tcPr>
            <w:tcW w:w="864" w:type="dxa"/>
            <w:textDirection w:val="btLr"/>
            <w:vAlign w:val="center"/>
            <w:hideMark/>
          </w:tcPr>
          <w:p w14:paraId="04261C76" w14:textId="14D3FAFB" w:rsidR="008E66B3" w:rsidRPr="008816B2" w:rsidRDefault="008E66B3">
            <w:pPr>
              <w:pStyle w:val="TableHead"/>
              <w:keepNext/>
              <w:keepLines/>
              <w:ind w:left="72" w:right="72"/>
              <w:jc w:val="left"/>
              <w:rPr>
                <w:noProof w:val="0"/>
              </w:rPr>
            </w:pPr>
            <w:r w:rsidRPr="00D326E3">
              <w:rPr>
                <w:noProof w:val="0"/>
              </w:rPr>
              <w:t>Grade</w:t>
            </w:r>
            <w:r w:rsidR="00531520">
              <w:rPr>
                <w:noProof w:val="0"/>
              </w:rPr>
              <w:t xml:space="preserve"> Span</w:t>
            </w:r>
            <w:r w:rsidRPr="00D326E3">
              <w:rPr>
                <w:noProof w:val="0"/>
              </w:rPr>
              <w:t xml:space="preserve"> </w:t>
            </w:r>
            <w:r w:rsidRPr="001C5EFD">
              <w:rPr>
                <w:noProof w:val="0"/>
              </w:rPr>
              <w:t>6</w:t>
            </w:r>
            <w:r w:rsidR="00531520">
              <w:rPr>
                <w:noProof w:val="0"/>
              </w:rPr>
              <w:t>–</w:t>
            </w:r>
            <w:r w:rsidRPr="001C5EFD">
              <w:rPr>
                <w:noProof w:val="0"/>
              </w:rPr>
              <w:t>8</w:t>
            </w:r>
            <w:r w:rsidRPr="00D326E3">
              <w:rPr>
                <w:noProof w:val="0"/>
              </w:rPr>
              <w:t>: N</w:t>
            </w:r>
          </w:p>
        </w:tc>
        <w:tc>
          <w:tcPr>
            <w:tcW w:w="1008" w:type="dxa"/>
            <w:textDirection w:val="btLr"/>
            <w:vAlign w:val="center"/>
            <w:hideMark/>
          </w:tcPr>
          <w:p w14:paraId="451E893F" w14:textId="77777777" w:rsidR="008E66B3" w:rsidRPr="008816B2" w:rsidRDefault="008E66B3">
            <w:pPr>
              <w:pStyle w:val="TableHead"/>
              <w:keepNext/>
              <w:keepLines/>
              <w:ind w:left="72" w:right="72"/>
              <w:jc w:val="left"/>
              <w:rPr>
                <w:noProof w:val="0"/>
              </w:rPr>
            </w:pPr>
            <w:r w:rsidRPr="00D326E3">
              <w:rPr>
                <w:noProof w:val="0"/>
              </w:rPr>
              <w:t>Grade</w:t>
            </w:r>
            <w:r w:rsidRPr="001C5EFD">
              <w:rPr>
                <w:noProof w:val="0"/>
              </w:rPr>
              <w:t>s</w:t>
            </w:r>
            <w:r w:rsidRPr="00D326E3">
              <w:rPr>
                <w:noProof w:val="0"/>
              </w:rPr>
              <w:t xml:space="preserve"> </w:t>
            </w:r>
            <w:r w:rsidRPr="001C5EFD">
              <w:rPr>
                <w:noProof w:val="0"/>
              </w:rPr>
              <w:t>6-8</w:t>
            </w:r>
            <w:r w:rsidRPr="00D326E3">
              <w:rPr>
                <w:noProof w:val="0"/>
              </w:rPr>
              <w:t>: % of Total Tested</w:t>
            </w:r>
          </w:p>
        </w:tc>
        <w:tc>
          <w:tcPr>
            <w:tcW w:w="864" w:type="dxa"/>
            <w:textDirection w:val="btLr"/>
            <w:vAlign w:val="center"/>
            <w:hideMark/>
          </w:tcPr>
          <w:p w14:paraId="3F84206F" w14:textId="23502EA6" w:rsidR="008E66B3" w:rsidRPr="008816B2" w:rsidRDefault="008E66B3">
            <w:pPr>
              <w:pStyle w:val="TableHead"/>
              <w:keepNext/>
              <w:keepLines/>
              <w:ind w:left="72" w:right="72"/>
              <w:jc w:val="left"/>
              <w:rPr>
                <w:noProof w:val="0"/>
              </w:rPr>
            </w:pPr>
            <w:r w:rsidRPr="00D326E3">
              <w:rPr>
                <w:noProof w:val="0"/>
              </w:rPr>
              <w:t>Grade</w:t>
            </w:r>
            <w:r w:rsidRPr="001C5EFD">
              <w:rPr>
                <w:noProof w:val="0"/>
              </w:rPr>
              <w:t>s</w:t>
            </w:r>
            <w:r w:rsidRPr="00D326E3">
              <w:rPr>
                <w:noProof w:val="0"/>
              </w:rPr>
              <w:t xml:space="preserve"> </w:t>
            </w:r>
            <w:r w:rsidRPr="001C5EFD">
              <w:rPr>
                <w:noProof w:val="0"/>
              </w:rPr>
              <w:t>9</w:t>
            </w:r>
            <w:r w:rsidR="00531520">
              <w:rPr>
                <w:noProof w:val="0"/>
              </w:rPr>
              <w:t>–</w:t>
            </w:r>
            <w:r w:rsidRPr="001C5EFD">
              <w:rPr>
                <w:noProof w:val="0"/>
              </w:rPr>
              <w:t>12</w:t>
            </w:r>
            <w:r w:rsidRPr="00D326E3">
              <w:rPr>
                <w:noProof w:val="0"/>
              </w:rPr>
              <w:t>: N</w:t>
            </w:r>
          </w:p>
        </w:tc>
        <w:tc>
          <w:tcPr>
            <w:tcW w:w="1008" w:type="dxa"/>
            <w:textDirection w:val="btLr"/>
            <w:vAlign w:val="center"/>
            <w:hideMark/>
          </w:tcPr>
          <w:p w14:paraId="4ADD2767" w14:textId="561A6A60" w:rsidR="008E66B3" w:rsidRPr="008816B2" w:rsidRDefault="008E66B3">
            <w:pPr>
              <w:pStyle w:val="TableHead"/>
              <w:keepNext/>
              <w:keepLines/>
              <w:ind w:left="72" w:right="72"/>
              <w:jc w:val="left"/>
              <w:rPr>
                <w:noProof w:val="0"/>
              </w:rPr>
            </w:pPr>
            <w:r>
              <w:rPr>
                <w:noProof w:val="0"/>
              </w:rPr>
              <w:t>Grades 9</w:t>
            </w:r>
            <w:r w:rsidR="05572343">
              <w:rPr>
                <w:noProof w:val="0"/>
              </w:rPr>
              <w:t>–</w:t>
            </w:r>
            <w:r>
              <w:rPr>
                <w:noProof w:val="0"/>
              </w:rPr>
              <w:t>12: % of Total Tested</w:t>
            </w:r>
          </w:p>
        </w:tc>
      </w:tr>
      <w:tr w:rsidR="00F12BC0" w:rsidRPr="000668CF" w14:paraId="36E5D47F" w14:textId="77777777" w:rsidTr="00F95FFB">
        <w:tc>
          <w:tcPr>
            <w:tcW w:w="5461" w:type="dxa"/>
          </w:tcPr>
          <w:p w14:paraId="4DD2B773" w14:textId="77777777" w:rsidR="008E66B3" w:rsidRPr="00C46C80" w:rsidRDefault="008E66B3">
            <w:pPr>
              <w:pStyle w:val="TableText"/>
              <w:jc w:val="left"/>
              <w:rPr>
                <w:noProof w:val="0"/>
                <w:szCs w:val="24"/>
                <w:lang w:eastAsia="ko-KR"/>
              </w:rPr>
            </w:pPr>
            <w:r w:rsidRPr="00C46C80">
              <w:rPr>
                <w:noProof w:val="0"/>
                <w:lang w:eastAsia="ko-KR"/>
              </w:rPr>
              <w:t>Non-Embedded Accommodations—Additional Instructional Supports and Resources for Alternate Assessments</w:t>
            </w:r>
          </w:p>
        </w:tc>
        <w:tc>
          <w:tcPr>
            <w:tcW w:w="864" w:type="dxa"/>
            <w:noWrap/>
          </w:tcPr>
          <w:p w14:paraId="27D496D6" w14:textId="77777777" w:rsidR="008E66B3" w:rsidRPr="000668CF" w:rsidRDefault="008E66B3" w:rsidP="00A455F4">
            <w:pPr>
              <w:pStyle w:val="TableText"/>
              <w:keepNext/>
              <w:keepLines/>
              <w:rPr>
                <w:noProof w:val="0"/>
                <w:lang w:eastAsia="ko-KR"/>
              </w:rPr>
            </w:pPr>
            <w:r>
              <w:rPr>
                <w:color w:val="000000"/>
              </w:rPr>
              <w:t>63</w:t>
            </w:r>
          </w:p>
        </w:tc>
        <w:tc>
          <w:tcPr>
            <w:tcW w:w="1008" w:type="dxa"/>
            <w:noWrap/>
          </w:tcPr>
          <w:p w14:paraId="21AB6457" w14:textId="77777777" w:rsidR="008E66B3" w:rsidRPr="000668CF" w:rsidRDefault="008E66B3" w:rsidP="00F95FFB">
            <w:pPr>
              <w:pStyle w:val="TableText"/>
              <w:keepNext/>
              <w:keepLines/>
              <w:ind w:right="144"/>
              <w:rPr>
                <w:noProof w:val="0"/>
                <w:lang w:eastAsia="ko-KR"/>
              </w:rPr>
            </w:pPr>
            <w:r>
              <w:rPr>
                <w:color w:val="000000"/>
              </w:rPr>
              <w:t>1%</w:t>
            </w:r>
          </w:p>
        </w:tc>
        <w:tc>
          <w:tcPr>
            <w:tcW w:w="864" w:type="dxa"/>
            <w:noWrap/>
          </w:tcPr>
          <w:p w14:paraId="473513DA" w14:textId="77777777" w:rsidR="008E66B3" w:rsidRPr="000668CF" w:rsidRDefault="008E66B3" w:rsidP="00A455F4">
            <w:pPr>
              <w:pStyle w:val="TableText"/>
              <w:keepNext/>
              <w:keepLines/>
              <w:rPr>
                <w:noProof w:val="0"/>
                <w:lang w:eastAsia="ko-KR"/>
              </w:rPr>
            </w:pPr>
            <w:r>
              <w:rPr>
                <w:color w:val="000000"/>
              </w:rPr>
              <w:t>72</w:t>
            </w:r>
          </w:p>
        </w:tc>
        <w:tc>
          <w:tcPr>
            <w:tcW w:w="1008" w:type="dxa"/>
            <w:noWrap/>
          </w:tcPr>
          <w:p w14:paraId="5A477F84" w14:textId="77777777" w:rsidR="008E66B3" w:rsidRPr="000668CF" w:rsidRDefault="008E66B3" w:rsidP="00F95FFB">
            <w:pPr>
              <w:pStyle w:val="TableText"/>
              <w:keepNext/>
              <w:keepLines/>
              <w:ind w:right="144"/>
              <w:rPr>
                <w:noProof w:val="0"/>
                <w:lang w:eastAsia="ko-KR"/>
              </w:rPr>
            </w:pPr>
            <w:r>
              <w:rPr>
                <w:color w:val="000000"/>
              </w:rPr>
              <w:t>2%</w:t>
            </w:r>
          </w:p>
        </w:tc>
        <w:tc>
          <w:tcPr>
            <w:tcW w:w="864" w:type="dxa"/>
            <w:noWrap/>
          </w:tcPr>
          <w:p w14:paraId="03F3C552" w14:textId="77777777" w:rsidR="008E66B3" w:rsidRPr="000668CF" w:rsidRDefault="008E66B3" w:rsidP="00A455F4">
            <w:pPr>
              <w:pStyle w:val="TableText"/>
              <w:keepNext/>
              <w:keepLines/>
              <w:rPr>
                <w:noProof w:val="0"/>
                <w:lang w:eastAsia="ko-KR"/>
              </w:rPr>
            </w:pPr>
            <w:r>
              <w:rPr>
                <w:color w:val="000000"/>
              </w:rPr>
              <w:t>127</w:t>
            </w:r>
          </w:p>
        </w:tc>
        <w:tc>
          <w:tcPr>
            <w:tcW w:w="1008" w:type="dxa"/>
            <w:noWrap/>
          </w:tcPr>
          <w:p w14:paraId="39E59083" w14:textId="77777777" w:rsidR="008E66B3" w:rsidRPr="000668CF" w:rsidRDefault="008E66B3" w:rsidP="00F95FFB">
            <w:pPr>
              <w:pStyle w:val="TableText"/>
              <w:keepNext/>
              <w:keepLines/>
              <w:ind w:right="144"/>
              <w:rPr>
                <w:noProof w:val="0"/>
                <w:lang w:eastAsia="ko-KR"/>
              </w:rPr>
            </w:pPr>
            <w:r>
              <w:rPr>
                <w:color w:val="000000"/>
              </w:rPr>
              <w:t>3%</w:t>
            </w:r>
          </w:p>
        </w:tc>
      </w:tr>
      <w:tr w:rsidR="00F12BC0" w:rsidRPr="000668CF" w14:paraId="55A18C08" w14:textId="77777777" w:rsidTr="00F95FFB">
        <w:tc>
          <w:tcPr>
            <w:tcW w:w="5461" w:type="dxa"/>
          </w:tcPr>
          <w:p w14:paraId="2A15DCFC" w14:textId="77777777" w:rsidR="008E66B3" w:rsidRPr="00C46C80" w:rsidRDefault="008E66B3">
            <w:pPr>
              <w:pStyle w:val="TableText"/>
              <w:jc w:val="left"/>
              <w:rPr>
                <w:noProof w:val="0"/>
                <w:szCs w:val="24"/>
                <w:lang w:eastAsia="ko-KR"/>
              </w:rPr>
            </w:pPr>
            <w:r w:rsidRPr="00C46C80">
              <w:rPr>
                <w:noProof w:val="0"/>
                <w:lang w:eastAsia="ko-KR"/>
              </w:rPr>
              <w:t>Non-Embedded Accommodations—Alternate Response Options</w:t>
            </w:r>
          </w:p>
        </w:tc>
        <w:tc>
          <w:tcPr>
            <w:tcW w:w="864" w:type="dxa"/>
            <w:noWrap/>
          </w:tcPr>
          <w:p w14:paraId="23CB8903" w14:textId="77777777" w:rsidR="008E66B3" w:rsidRPr="000668CF" w:rsidRDefault="008E66B3" w:rsidP="00A455F4">
            <w:pPr>
              <w:pStyle w:val="TableText"/>
              <w:keepNext/>
              <w:keepLines/>
              <w:rPr>
                <w:noProof w:val="0"/>
                <w:lang w:eastAsia="ko-KR"/>
              </w:rPr>
            </w:pPr>
            <w:r>
              <w:rPr>
                <w:color w:val="000000"/>
              </w:rPr>
              <w:t>127</w:t>
            </w:r>
          </w:p>
        </w:tc>
        <w:tc>
          <w:tcPr>
            <w:tcW w:w="1008" w:type="dxa"/>
            <w:noWrap/>
          </w:tcPr>
          <w:p w14:paraId="52540D48" w14:textId="77777777" w:rsidR="008E66B3" w:rsidRPr="000668CF" w:rsidRDefault="008E66B3" w:rsidP="00F95FFB">
            <w:pPr>
              <w:pStyle w:val="TableText"/>
              <w:keepNext/>
              <w:keepLines/>
              <w:ind w:right="144"/>
              <w:rPr>
                <w:noProof w:val="0"/>
                <w:lang w:eastAsia="ko-KR"/>
              </w:rPr>
            </w:pPr>
            <w:r>
              <w:rPr>
                <w:color w:val="000000"/>
              </w:rPr>
              <w:t>3%</w:t>
            </w:r>
          </w:p>
        </w:tc>
        <w:tc>
          <w:tcPr>
            <w:tcW w:w="864" w:type="dxa"/>
            <w:noWrap/>
          </w:tcPr>
          <w:p w14:paraId="7D8E7126" w14:textId="77777777" w:rsidR="008E66B3" w:rsidRPr="000668CF" w:rsidRDefault="008E66B3" w:rsidP="00A455F4">
            <w:pPr>
              <w:pStyle w:val="TableText"/>
              <w:keepNext/>
              <w:keepLines/>
              <w:rPr>
                <w:noProof w:val="0"/>
                <w:lang w:eastAsia="ko-KR"/>
              </w:rPr>
            </w:pPr>
            <w:r>
              <w:rPr>
                <w:color w:val="000000"/>
              </w:rPr>
              <w:t>110</w:t>
            </w:r>
          </w:p>
        </w:tc>
        <w:tc>
          <w:tcPr>
            <w:tcW w:w="1008" w:type="dxa"/>
            <w:noWrap/>
          </w:tcPr>
          <w:p w14:paraId="5C97B185" w14:textId="77777777" w:rsidR="008E66B3" w:rsidRPr="000668CF" w:rsidRDefault="008E66B3" w:rsidP="00F95FFB">
            <w:pPr>
              <w:pStyle w:val="TableText"/>
              <w:keepNext/>
              <w:keepLines/>
              <w:ind w:right="144"/>
              <w:rPr>
                <w:noProof w:val="0"/>
                <w:lang w:eastAsia="ko-KR"/>
              </w:rPr>
            </w:pPr>
            <w:r>
              <w:rPr>
                <w:color w:val="000000"/>
              </w:rPr>
              <w:t>3%</w:t>
            </w:r>
          </w:p>
        </w:tc>
        <w:tc>
          <w:tcPr>
            <w:tcW w:w="864" w:type="dxa"/>
            <w:noWrap/>
          </w:tcPr>
          <w:p w14:paraId="428218C1" w14:textId="77777777" w:rsidR="008E66B3" w:rsidRPr="000668CF" w:rsidRDefault="008E66B3" w:rsidP="00A455F4">
            <w:pPr>
              <w:pStyle w:val="TableText"/>
              <w:keepNext/>
              <w:keepLines/>
              <w:rPr>
                <w:noProof w:val="0"/>
                <w:lang w:eastAsia="ko-KR"/>
              </w:rPr>
            </w:pPr>
            <w:r>
              <w:rPr>
                <w:color w:val="000000"/>
              </w:rPr>
              <w:t>202</w:t>
            </w:r>
          </w:p>
        </w:tc>
        <w:tc>
          <w:tcPr>
            <w:tcW w:w="1008" w:type="dxa"/>
            <w:noWrap/>
          </w:tcPr>
          <w:p w14:paraId="13FC6B00" w14:textId="77777777" w:rsidR="008E66B3" w:rsidRPr="000668CF" w:rsidRDefault="008E66B3" w:rsidP="00F95FFB">
            <w:pPr>
              <w:pStyle w:val="TableText"/>
              <w:keepNext/>
              <w:keepLines/>
              <w:ind w:right="144"/>
              <w:rPr>
                <w:noProof w:val="0"/>
                <w:lang w:eastAsia="ko-KR"/>
              </w:rPr>
            </w:pPr>
            <w:r>
              <w:rPr>
                <w:color w:val="000000"/>
              </w:rPr>
              <w:t>4%</w:t>
            </w:r>
          </w:p>
        </w:tc>
      </w:tr>
      <w:tr w:rsidR="00F12BC0" w:rsidRPr="000668CF" w14:paraId="2CB56648" w14:textId="77777777" w:rsidTr="00F95FFB">
        <w:tc>
          <w:tcPr>
            <w:tcW w:w="5461" w:type="dxa"/>
          </w:tcPr>
          <w:p w14:paraId="3185EF1E" w14:textId="77777777" w:rsidR="008E66B3" w:rsidRPr="00C46C80" w:rsidRDefault="008E66B3">
            <w:pPr>
              <w:pStyle w:val="TableText"/>
              <w:jc w:val="left"/>
              <w:rPr>
                <w:noProof w:val="0"/>
                <w:szCs w:val="24"/>
                <w:lang w:eastAsia="ko-KR"/>
              </w:rPr>
            </w:pPr>
            <w:r w:rsidRPr="00C46C80">
              <w:rPr>
                <w:noProof w:val="0"/>
                <w:lang w:eastAsia="ko-KR"/>
              </w:rPr>
              <w:t>Non-Embedded Accommodations—ASL or Manually Coded English</w:t>
            </w:r>
          </w:p>
        </w:tc>
        <w:tc>
          <w:tcPr>
            <w:tcW w:w="864" w:type="dxa"/>
            <w:noWrap/>
          </w:tcPr>
          <w:p w14:paraId="7A330E10" w14:textId="77777777" w:rsidR="008E66B3" w:rsidRPr="000668CF" w:rsidRDefault="008E66B3" w:rsidP="00A455F4">
            <w:pPr>
              <w:pStyle w:val="TableText"/>
              <w:keepNext/>
              <w:keepLines/>
              <w:rPr>
                <w:noProof w:val="0"/>
                <w:lang w:eastAsia="ko-KR"/>
              </w:rPr>
            </w:pPr>
            <w:r>
              <w:rPr>
                <w:color w:val="000000"/>
              </w:rPr>
              <w:t>1</w:t>
            </w:r>
          </w:p>
        </w:tc>
        <w:tc>
          <w:tcPr>
            <w:tcW w:w="1008" w:type="dxa"/>
            <w:noWrap/>
          </w:tcPr>
          <w:p w14:paraId="13AF768C" w14:textId="77777777" w:rsidR="008E66B3" w:rsidRPr="000668CF" w:rsidRDefault="008E66B3" w:rsidP="00F95FFB">
            <w:pPr>
              <w:pStyle w:val="TableText"/>
              <w:keepNext/>
              <w:keepLines/>
              <w:ind w:right="144"/>
              <w:rPr>
                <w:noProof w:val="0"/>
                <w:lang w:eastAsia="ko-KR"/>
              </w:rPr>
            </w:pPr>
            <w:r>
              <w:rPr>
                <w:color w:val="000000"/>
              </w:rPr>
              <w:t>0%</w:t>
            </w:r>
          </w:p>
        </w:tc>
        <w:tc>
          <w:tcPr>
            <w:tcW w:w="864" w:type="dxa"/>
            <w:noWrap/>
          </w:tcPr>
          <w:p w14:paraId="4D63A0B7" w14:textId="77777777" w:rsidR="008E66B3" w:rsidRPr="000668CF" w:rsidRDefault="008E66B3" w:rsidP="00A455F4">
            <w:pPr>
              <w:pStyle w:val="TableText"/>
              <w:keepNext/>
              <w:keepLines/>
              <w:rPr>
                <w:noProof w:val="0"/>
                <w:lang w:eastAsia="ko-KR"/>
              </w:rPr>
            </w:pPr>
            <w:r>
              <w:rPr>
                <w:color w:val="000000"/>
              </w:rPr>
              <w:t>19</w:t>
            </w:r>
          </w:p>
        </w:tc>
        <w:tc>
          <w:tcPr>
            <w:tcW w:w="1008" w:type="dxa"/>
            <w:noWrap/>
          </w:tcPr>
          <w:p w14:paraId="02196DBE" w14:textId="77777777" w:rsidR="008E66B3" w:rsidRPr="000668CF" w:rsidRDefault="008E66B3" w:rsidP="00F95FFB">
            <w:pPr>
              <w:pStyle w:val="TableText"/>
              <w:keepNext/>
              <w:keepLines/>
              <w:ind w:right="144"/>
              <w:rPr>
                <w:noProof w:val="0"/>
                <w:lang w:eastAsia="ko-KR"/>
              </w:rPr>
            </w:pPr>
            <w:r>
              <w:rPr>
                <w:color w:val="000000"/>
              </w:rPr>
              <w:t>1%</w:t>
            </w:r>
          </w:p>
        </w:tc>
        <w:tc>
          <w:tcPr>
            <w:tcW w:w="864" w:type="dxa"/>
            <w:noWrap/>
          </w:tcPr>
          <w:p w14:paraId="2493BCA9" w14:textId="77777777" w:rsidR="008E66B3" w:rsidRPr="000668CF" w:rsidRDefault="008E66B3" w:rsidP="00A455F4">
            <w:pPr>
              <w:pStyle w:val="TableText"/>
              <w:keepNext/>
              <w:keepLines/>
              <w:rPr>
                <w:noProof w:val="0"/>
                <w:lang w:eastAsia="ko-KR"/>
              </w:rPr>
            </w:pPr>
            <w:r>
              <w:rPr>
                <w:color w:val="000000"/>
              </w:rPr>
              <w:t>22</w:t>
            </w:r>
          </w:p>
        </w:tc>
        <w:tc>
          <w:tcPr>
            <w:tcW w:w="1008" w:type="dxa"/>
            <w:noWrap/>
          </w:tcPr>
          <w:p w14:paraId="52B9606F" w14:textId="77777777" w:rsidR="008E66B3" w:rsidRPr="000668CF" w:rsidRDefault="008E66B3" w:rsidP="00F95FFB">
            <w:pPr>
              <w:pStyle w:val="TableText"/>
              <w:keepNext/>
              <w:keepLines/>
              <w:ind w:right="144"/>
              <w:rPr>
                <w:noProof w:val="0"/>
                <w:lang w:eastAsia="ko-KR"/>
              </w:rPr>
            </w:pPr>
            <w:r>
              <w:rPr>
                <w:color w:val="000000"/>
              </w:rPr>
              <w:t>0%</w:t>
            </w:r>
          </w:p>
        </w:tc>
      </w:tr>
      <w:tr w:rsidR="00F12BC0" w:rsidRPr="000668CF" w14:paraId="0B74598C" w14:textId="77777777" w:rsidTr="00F95FFB">
        <w:tc>
          <w:tcPr>
            <w:tcW w:w="5461" w:type="dxa"/>
          </w:tcPr>
          <w:p w14:paraId="46219778" w14:textId="77777777" w:rsidR="008E66B3" w:rsidRPr="000668CF" w:rsidRDefault="008E66B3">
            <w:pPr>
              <w:pStyle w:val="TableText"/>
              <w:keepNext/>
              <w:keepLines/>
              <w:ind w:left="72" w:hanging="72"/>
              <w:jc w:val="left"/>
              <w:rPr>
                <w:noProof w:val="0"/>
                <w:szCs w:val="20"/>
                <w:lang w:eastAsia="ko-KR"/>
              </w:rPr>
            </w:pPr>
            <w:r>
              <w:rPr>
                <w:color w:val="000000"/>
              </w:rPr>
              <w:t>Non-Embedded Accommodations—Breaks</w:t>
            </w:r>
          </w:p>
        </w:tc>
        <w:tc>
          <w:tcPr>
            <w:tcW w:w="864" w:type="dxa"/>
            <w:noWrap/>
          </w:tcPr>
          <w:p w14:paraId="11BCC318" w14:textId="77777777" w:rsidR="008E66B3" w:rsidRPr="000668CF" w:rsidRDefault="008E66B3" w:rsidP="00A455F4">
            <w:pPr>
              <w:pStyle w:val="TableText"/>
              <w:keepNext/>
              <w:keepLines/>
              <w:rPr>
                <w:noProof w:val="0"/>
                <w:lang w:eastAsia="ko-KR"/>
              </w:rPr>
            </w:pPr>
            <w:r>
              <w:rPr>
                <w:color w:val="000000"/>
              </w:rPr>
              <w:t>291</w:t>
            </w:r>
          </w:p>
        </w:tc>
        <w:tc>
          <w:tcPr>
            <w:tcW w:w="1008" w:type="dxa"/>
            <w:noWrap/>
          </w:tcPr>
          <w:p w14:paraId="119523CC" w14:textId="77777777" w:rsidR="008E66B3" w:rsidRPr="000668CF" w:rsidRDefault="008E66B3" w:rsidP="00F95FFB">
            <w:pPr>
              <w:pStyle w:val="TableText"/>
              <w:keepNext/>
              <w:keepLines/>
              <w:ind w:right="144"/>
              <w:rPr>
                <w:noProof w:val="0"/>
                <w:lang w:eastAsia="ko-KR"/>
              </w:rPr>
            </w:pPr>
            <w:r>
              <w:rPr>
                <w:color w:val="000000"/>
              </w:rPr>
              <w:t>7%</w:t>
            </w:r>
          </w:p>
        </w:tc>
        <w:tc>
          <w:tcPr>
            <w:tcW w:w="864" w:type="dxa"/>
            <w:noWrap/>
          </w:tcPr>
          <w:p w14:paraId="218B05CE" w14:textId="77777777" w:rsidR="008E66B3" w:rsidRPr="000668CF" w:rsidRDefault="008E66B3" w:rsidP="00A455F4">
            <w:pPr>
              <w:pStyle w:val="TableText"/>
              <w:keepNext/>
              <w:keepLines/>
              <w:rPr>
                <w:noProof w:val="0"/>
                <w:lang w:eastAsia="ko-KR"/>
              </w:rPr>
            </w:pPr>
            <w:r>
              <w:rPr>
                <w:color w:val="000000"/>
              </w:rPr>
              <w:t>256</w:t>
            </w:r>
          </w:p>
        </w:tc>
        <w:tc>
          <w:tcPr>
            <w:tcW w:w="1008" w:type="dxa"/>
            <w:noWrap/>
          </w:tcPr>
          <w:p w14:paraId="6D6A6841" w14:textId="77777777" w:rsidR="008E66B3" w:rsidRPr="000668CF" w:rsidRDefault="008E66B3" w:rsidP="00F95FFB">
            <w:pPr>
              <w:pStyle w:val="TableText"/>
              <w:keepNext/>
              <w:keepLines/>
              <w:ind w:right="144"/>
              <w:rPr>
                <w:noProof w:val="0"/>
                <w:lang w:eastAsia="ko-KR"/>
              </w:rPr>
            </w:pPr>
            <w:r>
              <w:rPr>
                <w:color w:val="000000"/>
              </w:rPr>
              <w:t>7%</w:t>
            </w:r>
          </w:p>
        </w:tc>
        <w:tc>
          <w:tcPr>
            <w:tcW w:w="864" w:type="dxa"/>
            <w:noWrap/>
          </w:tcPr>
          <w:p w14:paraId="262E7D33" w14:textId="77777777" w:rsidR="008E66B3" w:rsidRPr="000668CF" w:rsidRDefault="008E66B3" w:rsidP="00A455F4">
            <w:pPr>
              <w:pStyle w:val="TableText"/>
              <w:keepNext/>
              <w:keepLines/>
              <w:rPr>
                <w:noProof w:val="0"/>
                <w:lang w:eastAsia="ko-KR"/>
              </w:rPr>
            </w:pPr>
            <w:r>
              <w:rPr>
                <w:color w:val="000000"/>
              </w:rPr>
              <w:t>275</w:t>
            </w:r>
          </w:p>
        </w:tc>
        <w:tc>
          <w:tcPr>
            <w:tcW w:w="1008" w:type="dxa"/>
            <w:noWrap/>
          </w:tcPr>
          <w:p w14:paraId="6085E378" w14:textId="77777777" w:rsidR="008E66B3" w:rsidRPr="000668CF" w:rsidRDefault="008E66B3" w:rsidP="00F95FFB">
            <w:pPr>
              <w:pStyle w:val="TableText"/>
              <w:keepNext/>
              <w:keepLines/>
              <w:ind w:right="144"/>
              <w:rPr>
                <w:noProof w:val="0"/>
                <w:lang w:eastAsia="ko-KR"/>
              </w:rPr>
            </w:pPr>
            <w:r>
              <w:rPr>
                <w:color w:val="000000"/>
              </w:rPr>
              <w:t>5%</w:t>
            </w:r>
          </w:p>
        </w:tc>
      </w:tr>
      <w:tr w:rsidR="00F12BC0" w:rsidRPr="000668CF" w14:paraId="5C0B0A3E" w14:textId="77777777" w:rsidTr="00F95FFB">
        <w:tc>
          <w:tcPr>
            <w:tcW w:w="5461" w:type="dxa"/>
          </w:tcPr>
          <w:p w14:paraId="099C195E" w14:textId="77777777" w:rsidR="008E66B3" w:rsidRPr="000668CF" w:rsidRDefault="008E66B3">
            <w:pPr>
              <w:pStyle w:val="TableText"/>
              <w:ind w:left="72" w:hanging="72"/>
              <w:jc w:val="left"/>
              <w:rPr>
                <w:noProof w:val="0"/>
                <w:color w:val="000000"/>
                <w:szCs w:val="20"/>
              </w:rPr>
            </w:pPr>
            <w:r>
              <w:rPr>
                <w:color w:val="000000"/>
              </w:rPr>
              <w:t>Non-Embedded Accommodations—Scribe</w:t>
            </w:r>
          </w:p>
        </w:tc>
        <w:tc>
          <w:tcPr>
            <w:tcW w:w="864" w:type="dxa"/>
            <w:noWrap/>
          </w:tcPr>
          <w:p w14:paraId="4485E5E4" w14:textId="77777777" w:rsidR="008E66B3" w:rsidRPr="000668CF" w:rsidRDefault="008E66B3" w:rsidP="00A455F4">
            <w:pPr>
              <w:pStyle w:val="TableText"/>
              <w:rPr>
                <w:noProof w:val="0"/>
                <w:lang w:eastAsia="ko-KR"/>
              </w:rPr>
            </w:pPr>
            <w:r>
              <w:rPr>
                <w:color w:val="000000"/>
              </w:rPr>
              <w:t>183</w:t>
            </w:r>
          </w:p>
        </w:tc>
        <w:tc>
          <w:tcPr>
            <w:tcW w:w="1008" w:type="dxa"/>
            <w:noWrap/>
          </w:tcPr>
          <w:p w14:paraId="5FD14540" w14:textId="77777777" w:rsidR="008E66B3" w:rsidRPr="000668CF" w:rsidRDefault="008E66B3" w:rsidP="00F95FFB">
            <w:pPr>
              <w:pStyle w:val="TableText"/>
              <w:ind w:right="144"/>
              <w:rPr>
                <w:noProof w:val="0"/>
                <w:lang w:eastAsia="ko-KR"/>
              </w:rPr>
            </w:pPr>
            <w:r>
              <w:rPr>
                <w:color w:val="000000"/>
              </w:rPr>
              <w:t>4%</w:t>
            </w:r>
          </w:p>
        </w:tc>
        <w:tc>
          <w:tcPr>
            <w:tcW w:w="864" w:type="dxa"/>
            <w:noWrap/>
          </w:tcPr>
          <w:p w14:paraId="7A5A97E4" w14:textId="77777777" w:rsidR="008E66B3" w:rsidRPr="000668CF" w:rsidRDefault="008E66B3" w:rsidP="00A455F4">
            <w:pPr>
              <w:pStyle w:val="TableText"/>
              <w:rPr>
                <w:noProof w:val="0"/>
                <w:lang w:eastAsia="ko-KR"/>
              </w:rPr>
            </w:pPr>
            <w:r>
              <w:rPr>
                <w:color w:val="000000"/>
              </w:rPr>
              <w:t>141</w:t>
            </w:r>
          </w:p>
        </w:tc>
        <w:tc>
          <w:tcPr>
            <w:tcW w:w="1008" w:type="dxa"/>
            <w:noWrap/>
          </w:tcPr>
          <w:p w14:paraId="0081F866" w14:textId="77777777" w:rsidR="008E66B3" w:rsidRPr="000668CF" w:rsidRDefault="008E66B3" w:rsidP="00F95FFB">
            <w:pPr>
              <w:pStyle w:val="TableText"/>
              <w:ind w:right="144"/>
              <w:rPr>
                <w:noProof w:val="0"/>
                <w:lang w:eastAsia="ko-KR"/>
              </w:rPr>
            </w:pPr>
            <w:r>
              <w:rPr>
                <w:color w:val="000000"/>
              </w:rPr>
              <w:t>4%</w:t>
            </w:r>
          </w:p>
        </w:tc>
        <w:tc>
          <w:tcPr>
            <w:tcW w:w="864" w:type="dxa"/>
            <w:noWrap/>
          </w:tcPr>
          <w:p w14:paraId="15230A31" w14:textId="77777777" w:rsidR="008E66B3" w:rsidRPr="000668CF" w:rsidRDefault="008E66B3" w:rsidP="00A455F4">
            <w:pPr>
              <w:pStyle w:val="TableText"/>
              <w:rPr>
                <w:noProof w:val="0"/>
                <w:lang w:eastAsia="ko-KR"/>
              </w:rPr>
            </w:pPr>
            <w:r>
              <w:rPr>
                <w:color w:val="000000"/>
              </w:rPr>
              <w:t>153</w:t>
            </w:r>
          </w:p>
        </w:tc>
        <w:tc>
          <w:tcPr>
            <w:tcW w:w="1008" w:type="dxa"/>
            <w:noWrap/>
          </w:tcPr>
          <w:p w14:paraId="7C4AC8EC" w14:textId="77777777" w:rsidR="008E66B3" w:rsidRPr="000668CF" w:rsidRDefault="008E66B3" w:rsidP="00F95FFB">
            <w:pPr>
              <w:pStyle w:val="TableText"/>
              <w:ind w:right="144"/>
              <w:rPr>
                <w:noProof w:val="0"/>
                <w:lang w:eastAsia="ko-KR"/>
              </w:rPr>
            </w:pPr>
            <w:r>
              <w:rPr>
                <w:color w:val="000000"/>
              </w:rPr>
              <w:t>3%</w:t>
            </w:r>
          </w:p>
        </w:tc>
      </w:tr>
      <w:tr w:rsidR="00F12BC0" w:rsidRPr="000668CF" w14:paraId="1F66192A" w14:textId="77777777" w:rsidTr="00F95FFB">
        <w:tc>
          <w:tcPr>
            <w:tcW w:w="5461" w:type="dxa"/>
            <w:tcBorders>
              <w:bottom w:val="single" w:sz="4" w:space="0" w:color="auto"/>
            </w:tcBorders>
          </w:tcPr>
          <w:p w14:paraId="2E94E289" w14:textId="77777777" w:rsidR="008E66B3" w:rsidRPr="000668CF" w:rsidRDefault="008E66B3">
            <w:pPr>
              <w:pStyle w:val="TableText"/>
              <w:ind w:left="72" w:hanging="72"/>
              <w:jc w:val="left"/>
              <w:rPr>
                <w:noProof w:val="0"/>
                <w:szCs w:val="20"/>
                <w:lang w:eastAsia="ko-KR"/>
              </w:rPr>
            </w:pPr>
            <w:r>
              <w:rPr>
                <w:color w:val="000000"/>
              </w:rPr>
              <w:t>Non-Embedded Accommodation—Unlisted Resources</w:t>
            </w:r>
          </w:p>
        </w:tc>
        <w:tc>
          <w:tcPr>
            <w:tcW w:w="864" w:type="dxa"/>
            <w:tcBorders>
              <w:bottom w:val="single" w:sz="4" w:space="0" w:color="auto"/>
            </w:tcBorders>
            <w:noWrap/>
          </w:tcPr>
          <w:p w14:paraId="20C37ED5" w14:textId="77777777" w:rsidR="008E66B3" w:rsidRPr="000668CF" w:rsidRDefault="008E66B3" w:rsidP="00A455F4">
            <w:pPr>
              <w:pStyle w:val="TableText"/>
              <w:rPr>
                <w:noProof w:val="0"/>
                <w:lang w:eastAsia="ko-KR"/>
              </w:rPr>
            </w:pPr>
            <w:r>
              <w:rPr>
                <w:color w:val="000000"/>
              </w:rPr>
              <w:t>0</w:t>
            </w:r>
          </w:p>
        </w:tc>
        <w:tc>
          <w:tcPr>
            <w:tcW w:w="1008" w:type="dxa"/>
            <w:tcBorders>
              <w:bottom w:val="single" w:sz="4" w:space="0" w:color="auto"/>
            </w:tcBorders>
            <w:noWrap/>
          </w:tcPr>
          <w:p w14:paraId="06E57BC9" w14:textId="77777777" w:rsidR="008E66B3" w:rsidRPr="000668CF" w:rsidRDefault="008E66B3" w:rsidP="00F95FFB">
            <w:pPr>
              <w:pStyle w:val="TableText"/>
              <w:ind w:right="144"/>
              <w:rPr>
                <w:noProof w:val="0"/>
                <w:lang w:eastAsia="ko-KR"/>
              </w:rPr>
            </w:pPr>
            <w:r>
              <w:rPr>
                <w:color w:val="000000"/>
              </w:rPr>
              <w:t>N/A</w:t>
            </w:r>
          </w:p>
        </w:tc>
        <w:tc>
          <w:tcPr>
            <w:tcW w:w="864" w:type="dxa"/>
            <w:tcBorders>
              <w:bottom w:val="single" w:sz="4" w:space="0" w:color="auto"/>
            </w:tcBorders>
            <w:noWrap/>
          </w:tcPr>
          <w:p w14:paraId="2CCA8FA9" w14:textId="77777777" w:rsidR="008E66B3" w:rsidRPr="000668CF" w:rsidRDefault="008E66B3" w:rsidP="00A455F4">
            <w:pPr>
              <w:pStyle w:val="TableText"/>
              <w:rPr>
                <w:noProof w:val="0"/>
                <w:lang w:eastAsia="ko-KR"/>
              </w:rPr>
            </w:pPr>
            <w:r>
              <w:rPr>
                <w:color w:val="000000"/>
              </w:rPr>
              <w:t>0</w:t>
            </w:r>
          </w:p>
        </w:tc>
        <w:tc>
          <w:tcPr>
            <w:tcW w:w="1008" w:type="dxa"/>
            <w:tcBorders>
              <w:bottom w:val="single" w:sz="4" w:space="0" w:color="auto"/>
            </w:tcBorders>
            <w:noWrap/>
          </w:tcPr>
          <w:p w14:paraId="71F5FE5D" w14:textId="77777777" w:rsidR="008E66B3" w:rsidRPr="000668CF" w:rsidRDefault="008E66B3" w:rsidP="00F95FFB">
            <w:pPr>
              <w:pStyle w:val="TableText"/>
              <w:ind w:right="144"/>
              <w:rPr>
                <w:noProof w:val="0"/>
                <w:lang w:eastAsia="ko-KR"/>
              </w:rPr>
            </w:pPr>
            <w:r>
              <w:rPr>
                <w:color w:val="000000"/>
              </w:rPr>
              <w:t>N/A</w:t>
            </w:r>
          </w:p>
        </w:tc>
        <w:tc>
          <w:tcPr>
            <w:tcW w:w="864" w:type="dxa"/>
            <w:tcBorders>
              <w:bottom w:val="single" w:sz="4" w:space="0" w:color="auto"/>
            </w:tcBorders>
            <w:noWrap/>
          </w:tcPr>
          <w:p w14:paraId="052C29EE" w14:textId="77777777" w:rsidR="008E66B3" w:rsidRPr="000668CF" w:rsidRDefault="008E66B3" w:rsidP="00A455F4">
            <w:pPr>
              <w:pStyle w:val="TableText"/>
              <w:rPr>
                <w:noProof w:val="0"/>
                <w:lang w:eastAsia="ko-KR"/>
              </w:rPr>
            </w:pPr>
            <w:r>
              <w:rPr>
                <w:color w:val="000000"/>
              </w:rPr>
              <w:t>0</w:t>
            </w:r>
          </w:p>
        </w:tc>
        <w:tc>
          <w:tcPr>
            <w:tcW w:w="1008" w:type="dxa"/>
            <w:tcBorders>
              <w:bottom w:val="single" w:sz="4" w:space="0" w:color="auto"/>
            </w:tcBorders>
            <w:noWrap/>
          </w:tcPr>
          <w:p w14:paraId="0A51318F" w14:textId="77777777" w:rsidR="008E66B3" w:rsidRPr="000668CF" w:rsidRDefault="008E66B3" w:rsidP="00F95FFB">
            <w:pPr>
              <w:pStyle w:val="TableText"/>
              <w:ind w:right="144"/>
              <w:rPr>
                <w:noProof w:val="0"/>
                <w:lang w:eastAsia="ko-KR"/>
              </w:rPr>
            </w:pPr>
            <w:r>
              <w:rPr>
                <w:color w:val="000000"/>
              </w:rPr>
              <w:t>N/A</w:t>
            </w:r>
          </w:p>
        </w:tc>
      </w:tr>
      <w:tr w:rsidR="00255153" w:rsidRPr="000668CF" w14:paraId="034A0CF1" w14:textId="77777777" w:rsidTr="00F95FFB">
        <w:tc>
          <w:tcPr>
            <w:tcW w:w="5461" w:type="dxa"/>
            <w:tcBorders>
              <w:top w:val="single" w:sz="4" w:space="0" w:color="auto"/>
              <w:bottom w:val="nil"/>
            </w:tcBorders>
          </w:tcPr>
          <w:p w14:paraId="1F4D54AE" w14:textId="77777777" w:rsidR="008E66B3" w:rsidRPr="000668CF" w:rsidRDefault="008E66B3">
            <w:pPr>
              <w:pStyle w:val="TableText"/>
              <w:jc w:val="left"/>
              <w:rPr>
                <w:noProof w:val="0"/>
                <w:lang w:eastAsia="ko-KR"/>
              </w:rPr>
            </w:pPr>
            <w:r>
              <w:rPr>
                <w:color w:val="000000"/>
              </w:rPr>
              <w:t>Embedded Designated Supports—Color Contrast</w:t>
            </w:r>
          </w:p>
        </w:tc>
        <w:tc>
          <w:tcPr>
            <w:tcW w:w="864" w:type="dxa"/>
            <w:tcBorders>
              <w:top w:val="single" w:sz="4" w:space="0" w:color="auto"/>
              <w:bottom w:val="nil"/>
            </w:tcBorders>
            <w:noWrap/>
          </w:tcPr>
          <w:p w14:paraId="74B65B3E" w14:textId="77777777" w:rsidR="008E66B3" w:rsidRPr="000668CF" w:rsidRDefault="008E66B3" w:rsidP="00A455F4">
            <w:pPr>
              <w:pStyle w:val="TableText"/>
              <w:rPr>
                <w:noProof w:val="0"/>
                <w:lang w:eastAsia="ko-KR"/>
              </w:rPr>
            </w:pPr>
            <w:r>
              <w:rPr>
                <w:color w:val="000000"/>
              </w:rPr>
              <w:t>14</w:t>
            </w:r>
          </w:p>
        </w:tc>
        <w:tc>
          <w:tcPr>
            <w:tcW w:w="1008" w:type="dxa"/>
            <w:tcBorders>
              <w:top w:val="single" w:sz="4" w:space="0" w:color="auto"/>
              <w:bottom w:val="nil"/>
            </w:tcBorders>
            <w:noWrap/>
          </w:tcPr>
          <w:p w14:paraId="12D75708" w14:textId="77777777" w:rsidR="008E66B3" w:rsidRPr="000668CF" w:rsidRDefault="008E66B3" w:rsidP="00F95FFB">
            <w:pPr>
              <w:pStyle w:val="TableText"/>
              <w:ind w:right="144"/>
              <w:rPr>
                <w:noProof w:val="0"/>
                <w:lang w:eastAsia="ko-KR"/>
              </w:rPr>
            </w:pPr>
            <w:r>
              <w:rPr>
                <w:color w:val="000000"/>
              </w:rPr>
              <w:t>0%</w:t>
            </w:r>
          </w:p>
        </w:tc>
        <w:tc>
          <w:tcPr>
            <w:tcW w:w="864" w:type="dxa"/>
            <w:tcBorders>
              <w:top w:val="single" w:sz="4" w:space="0" w:color="auto"/>
              <w:bottom w:val="nil"/>
            </w:tcBorders>
            <w:noWrap/>
          </w:tcPr>
          <w:p w14:paraId="6A328AF8" w14:textId="77777777" w:rsidR="008E66B3" w:rsidRPr="000668CF" w:rsidRDefault="008E66B3" w:rsidP="00A455F4">
            <w:pPr>
              <w:pStyle w:val="TableText"/>
              <w:rPr>
                <w:noProof w:val="0"/>
                <w:lang w:eastAsia="ko-KR"/>
              </w:rPr>
            </w:pPr>
            <w:r>
              <w:rPr>
                <w:color w:val="000000"/>
              </w:rPr>
              <w:t>18</w:t>
            </w:r>
          </w:p>
        </w:tc>
        <w:tc>
          <w:tcPr>
            <w:tcW w:w="1008" w:type="dxa"/>
            <w:tcBorders>
              <w:top w:val="single" w:sz="4" w:space="0" w:color="auto"/>
              <w:bottom w:val="nil"/>
            </w:tcBorders>
            <w:noWrap/>
          </w:tcPr>
          <w:p w14:paraId="300A4DB9" w14:textId="77777777" w:rsidR="008E66B3" w:rsidRPr="000668CF" w:rsidRDefault="008E66B3" w:rsidP="00F95FFB">
            <w:pPr>
              <w:pStyle w:val="TableText"/>
              <w:ind w:right="144"/>
              <w:rPr>
                <w:noProof w:val="0"/>
                <w:lang w:eastAsia="ko-KR"/>
              </w:rPr>
            </w:pPr>
            <w:r>
              <w:rPr>
                <w:color w:val="000000"/>
              </w:rPr>
              <w:t>0%</w:t>
            </w:r>
          </w:p>
        </w:tc>
        <w:tc>
          <w:tcPr>
            <w:tcW w:w="864" w:type="dxa"/>
            <w:tcBorders>
              <w:top w:val="single" w:sz="4" w:space="0" w:color="auto"/>
              <w:bottom w:val="nil"/>
            </w:tcBorders>
            <w:noWrap/>
          </w:tcPr>
          <w:p w14:paraId="16546ED4" w14:textId="77777777" w:rsidR="008E66B3" w:rsidRPr="000668CF" w:rsidRDefault="008E66B3" w:rsidP="00A455F4">
            <w:pPr>
              <w:pStyle w:val="TableText"/>
              <w:rPr>
                <w:noProof w:val="0"/>
                <w:lang w:eastAsia="ko-KR"/>
              </w:rPr>
            </w:pPr>
            <w:r>
              <w:rPr>
                <w:color w:val="000000"/>
              </w:rPr>
              <w:t>11</w:t>
            </w:r>
          </w:p>
        </w:tc>
        <w:tc>
          <w:tcPr>
            <w:tcW w:w="1008" w:type="dxa"/>
            <w:tcBorders>
              <w:top w:val="single" w:sz="4" w:space="0" w:color="auto"/>
              <w:bottom w:val="nil"/>
            </w:tcBorders>
            <w:noWrap/>
          </w:tcPr>
          <w:p w14:paraId="402C6C78" w14:textId="77777777" w:rsidR="008E66B3" w:rsidRPr="000668CF" w:rsidRDefault="008E66B3" w:rsidP="00F95FFB">
            <w:pPr>
              <w:pStyle w:val="TableText"/>
              <w:ind w:right="144"/>
              <w:rPr>
                <w:noProof w:val="0"/>
                <w:lang w:eastAsia="ko-KR"/>
              </w:rPr>
            </w:pPr>
            <w:r>
              <w:rPr>
                <w:color w:val="000000"/>
              </w:rPr>
              <w:t>0%</w:t>
            </w:r>
          </w:p>
        </w:tc>
      </w:tr>
      <w:tr w:rsidR="00F12BC0" w:rsidRPr="000668CF" w14:paraId="6BB8F92D" w14:textId="77777777" w:rsidTr="00F95FFB">
        <w:tc>
          <w:tcPr>
            <w:tcW w:w="5461" w:type="dxa"/>
            <w:tcBorders>
              <w:top w:val="nil"/>
              <w:bottom w:val="nil"/>
            </w:tcBorders>
          </w:tcPr>
          <w:p w14:paraId="4ADF28C1" w14:textId="77777777" w:rsidR="008E66B3" w:rsidRPr="000668CF" w:rsidRDefault="008E66B3">
            <w:pPr>
              <w:pStyle w:val="TableText"/>
              <w:ind w:left="72" w:hanging="72"/>
              <w:jc w:val="left"/>
              <w:rPr>
                <w:noProof w:val="0"/>
                <w:szCs w:val="20"/>
                <w:lang w:eastAsia="ko-KR"/>
              </w:rPr>
            </w:pPr>
            <w:r>
              <w:rPr>
                <w:color w:val="000000"/>
              </w:rPr>
              <w:t>Embedded Designated Supports—Masking</w:t>
            </w:r>
          </w:p>
        </w:tc>
        <w:tc>
          <w:tcPr>
            <w:tcW w:w="864" w:type="dxa"/>
            <w:tcBorders>
              <w:top w:val="nil"/>
              <w:bottom w:val="nil"/>
            </w:tcBorders>
            <w:noWrap/>
          </w:tcPr>
          <w:p w14:paraId="6E2B5E96" w14:textId="77777777" w:rsidR="008E66B3" w:rsidRPr="000668CF" w:rsidRDefault="008E66B3" w:rsidP="00A455F4">
            <w:pPr>
              <w:pStyle w:val="TableText"/>
              <w:rPr>
                <w:noProof w:val="0"/>
                <w:lang w:eastAsia="ko-KR"/>
              </w:rPr>
            </w:pPr>
            <w:r>
              <w:rPr>
                <w:color w:val="000000"/>
              </w:rPr>
              <w:t>83</w:t>
            </w:r>
          </w:p>
        </w:tc>
        <w:tc>
          <w:tcPr>
            <w:tcW w:w="1008" w:type="dxa"/>
            <w:tcBorders>
              <w:top w:val="nil"/>
              <w:bottom w:val="nil"/>
            </w:tcBorders>
            <w:noWrap/>
          </w:tcPr>
          <w:p w14:paraId="10D8959C" w14:textId="77777777" w:rsidR="008E66B3" w:rsidRPr="000668CF" w:rsidRDefault="008E66B3" w:rsidP="00F95FFB">
            <w:pPr>
              <w:pStyle w:val="TableText"/>
              <w:ind w:right="144"/>
              <w:rPr>
                <w:noProof w:val="0"/>
                <w:lang w:eastAsia="ko-KR"/>
              </w:rPr>
            </w:pPr>
            <w:r>
              <w:rPr>
                <w:color w:val="000000"/>
              </w:rPr>
              <w:t>2%</w:t>
            </w:r>
          </w:p>
        </w:tc>
        <w:tc>
          <w:tcPr>
            <w:tcW w:w="864" w:type="dxa"/>
            <w:tcBorders>
              <w:top w:val="nil"/>
              <w:bottom w:val="nil"/>
            </w:tcBorders>
            <w:noWrap/>
          </w:tcPr>
          <w:p w14:paraId="5FF0318D" w14:textId="77777777" w:rsidR="008E66B3" w:rsidRPr="000668CF" w:rsidRDefault="008E66B3" w:rsidP="00A455F4">
            <w:pPr>
              <w:pStyle w:val="TableText"/>
              <w:rPr>
                <w:noProof w:val="0"/>
                <w:lang w:eastAsia="ko-KR"/>
              </w:rPr>
            </w:pPr>
            <w:r>
              <w:rPr>
                <w:color w:val="000000"/>
              </w:rPr>
              <w:t>80</w:t>
            </w:r>
          </w:p>
        </w:tc>
        <w:tc>
          <w:tcPr>
            <w:tcW w:w="1008" w:type="dxa"/>
            <w:tcBorders>
              <w:top w:val="nil"/>
              <w:bottom w:val="nil"/>
            </w:tcBorders>
            <w:noWrap/>
          </w:tcPr>
          <w:p w14:paraId="1CA9CAB0" w14:textId="77777777" w:rsidR="008E66B3" w:rsidRPr="000668CF" w:rsidRDefault="008E66B3" w:rsidP="00F95FFB">
            <w:pPr>
              <w:pStyle w:val="TableText"/>
              <w:ind w:right="144"/>
              <w:rPr>
                <w:noProof w:val="0"/>
                <w:lang w:eastAsia="ko-KR"/>
              </w:rPr>
            </w:pPr>
            <w:r>
              <w:rPr>
                <w:color w:val="000000"/>
              </w:rPr>
              <w:t>2%</w:t>
            </w:r>
          </w:p>
        </w:tc>
        <w:tc>
          <w:tcPr>
            <w:tcW w:w="864" w:type="dxa"/>
            <w:tcBorders>
              <w:top w:val="nil"/>
              <w:bottom w:val="nil"/>
            </w:tcBorders>
            <w:noWrap/>
          </w:tcPr>
          <w:p w14:paraId="38D17AF5" w14:textId="77777777" w:rsidR="008E66B3" w:rsidRPr="000668CF" w:rsidRDefault="008E66B3" w:rsidP="00A455F4">
            <w:pPr>
              <w:pStyle w:val="TableText"/>
              <w:rPr>
                <w:noProof w:val="0"/>
                <w:lang w:eastAsia="ko-KR"/>
              </w:rPr>
            </w:pPr>
            <w:r>
              <w:rPr>
                <w:color w:val="000000"/>
              </w:rPr>
              <w:t>43</w:t>
            </w:r>
          </w:p>
        </w:tc>
        <w:tc>
          <w:tcPr>
            <w:tcW w:w="1008" w:type="dxa"/>
            <w:tcBorders>
              <w:top w:val="nil"/>
              <w:bottom w:val="nil"/>
            </w:tcBorders>
            <w:noWrap/>
          </w:tcPr>
          <w:p w14:paraId="5766EB9C" w14:textId="77777777" w:rsidR="008E66B3" w:rsidRPr="000668CF" w:rsidRDefault="008E66B3" w:rsidP="00F95FFB">
            <w:pPr>
              <w:pStyle w:val="TableText"/>
              <w:ind w:right="144"/>
              <w:rPr>
                <w:noProof w:val="0"/>
                <w:lang w:eastAsia="ko-KR"/>
              </w:rPr>
            </w:pPr>
            <w:r>
              <w:rPr>
                <w:color w:val="000000"/>
              </w:rPr>
              <w:t>1%</w:t>
            </w:r>
          </w:p>
        </w:tc>
      </w:tr>
      <w:tr w:rsidR="00F12BC0" w:rsidRPr="000668CF" w14:paraId="5ECAB51D" w14:textId="77777777" w:rsidTr="00F95FFB">
        <w:tc>
          <w:tcPr>
            <w:tcW w:w="5461" w:type="dxa"/>
            <w:tcBorders>
              <w:top w:val="nil"/>
            </w:tcBorders>
          </w:tcPr>
          <w:p w14:paraId="486C85AD" w14:textId="77777777" w:rsidR="008E66B3" w:rsidRPr="00C46C80" w:rsidRDefault="008E66B3">
            <w:pPr>
              <w:pStyle w:val="TableText"/>
              <w:jc w:val="left"/>
              <w:rPr>
                <w:noProof w:val="0"/>
                <w:szCs w:val="24"/>
                <w:lang w:eastAsia="ko-KR"/>
              </w:rPr>
            </w:pPr>
            <w:r w:rsidRPr="00C46C80">
              <w:rPr>
                <w:noProof w:val="0"/>
                <w:lang w:eastAsia="ko-KR"/>
              </w:rPr>
              <w:t>Embedded Designated Supports—Mouse Pointer (Size and Color)</w:t>
            </w:r>
          </w:p>
        </w:tc>
        <w:tc>
          <w:tcPr>
            <w:tcW w:w="864" w:type="dxa"/>
            <w:tcBorders>
              <w:top w:val="nil"/>
            </w:tcBorders>
            <w:noWrap/>
          </w:tcPr>
          <w:p w14:paraId="0651118C" w14:textId="77777777" w:rsidR="008E66B3" w:rsidRPr="000668CF" w:rsidRDefault="008E66B3" w:rsidP="00A455F4">
            <w:pPr>
              <w:pStyle w:val="TableText"/>
              <w:rPr>
                <w:noProof w:val="0"/>
                <w:lang w:eastAsia="ko-KR"/>
              </w:rPr>
            </w:pPr>
            <w:r>
              <w:rPr>
                <w:color w:val="000000"/>
              </w:rPr>
              <w:t>90</w:t>
            </w:r>
          </w:p>
        </w:tc>
        <w:tc>
          <w:tcPr>
            <w:tcW w:w="1008" w:type="dxa"/>
            <w:tcBorders>
              <w:top w:val="nil"/>
            </w:tcBorders>
            <w:noWrap/>
          </w:tcPr>
          <w:p w14:paraId="6F1AD736" w14:textId="77777777" w:rsidR="008E66B3" w:rsidRPr="000668CF" w:rsidRDefault="008E66B3" w:rsidP="00F95FFB">
            <w:pPr>
              <w:pStyle w:val="TableText"/>
              <w:ind w:right="144"/>
              <w:rPr>
                <w:noProof w:val="0"/>
                <w:lang w:eastAsia="ko-KR"/>
              </w:rPr>
            </w:pPr>
            <w:r>
              <w:rPr>
                <w:color w:val="000000"/>
              </w:rPr>
              <w:t>2%</w:t>
            </w:r>
          </w:p>
        </w:tc>
        <w:tc>
          <w:tcPr>
            <w:tcW w:w="864" w:type="dxa"/>
            <w:tcBorders>
              <w:top w:val="nil"/>
            </w:tcBorders>
            <w:noWrap/>
          </w:tcPr>
          <w:p w14:paraId="73BF2B06" w14:textId="77777777" w:rsidR="008E66B3" w:rsidRPr="000668CF" w:rsidRDefault="008E66B3" w:rsidP="00A455F4">
            <w:pPr>
              <w:pStyle w:val="TableText"/>
              <w:rPr>
                <w:noProof w:val="0"/>
                <w:lang w:eastAsia="ko-KR"/>
              </w:rPr>
            </w:pPr>
            <w:r>
              <w:rPr>
                <w:color w:val="000000"/>
              </w:rPr>
              <w:t>71</w:t>
            </w:r>
          </w:p>
        </w:tc>
        <w:tc>
          <w:tcPr>
            <w:tcW w:w="1008" w:type="dxa"/>
            <w:tcBorders>
              <w:top w:val="nil"/>
            </w:tcBorders>
            <w:noWrap/>
          </w:tcPr>
          <w:p w14:paraId="07E2817D" w14:textId="77777777" w:rsidR="008E66B3" w:rsidRPr="000668CF" w:rsidRDefault="008E66B3" w:rsidP="00F95FFB">
            <w:pPr>
              <w:pStyle w:val="TableText"/>
              <w:ind w:right="144"/>
              <w:rPr>
                <w:noProof w:val="0"/>
                <w:lang w:eastAsia="ko-KR"/>
              </w:rPr>
            </w:pPr>
            <w:r>
              <w:rPr>
                <w:color w:val="000000"/>
              </w:rPr>
              <w:t>2%</w:t>
            </w:r>
          </w:p>
        </w:tc>
        <w:tc>
          <w:tcPr>
            <w:tcW w:w="864" w:type="dxa"/>
            <w:tcBorders>
              <w:top w:val="nil"/>
            </w:tcBorders>
            <w:noWrap/>
          </w:tcPr>
          <w:p w14:paraId="178E5913" w14:textId="77777777" w:rsidR="008E66B3" w:rsidRPr="000668CF" w:rsidRDefault="008E66B3" w:rsidP="00A455F4">
            <w:pPr>
              <w:pStyle w:val="TableText"/>
              <w:rPr>
                <w:noProof w:val="0"/>
                <w:lang w:eastAsia="ko-KR"/>
              </w:rPr>
            </w:pPr>
            <w:r>
              <w:rPr>
                <w:color w:val="000000"/>
              </w:rPr>
              <w:t>94</w:t>
            </w:r>
          </w:p>
        </w:tc>
        <w:tc>
          <w:tcPr>
            <w:tcW w:w="1008" w:type="dxa"/>
            <w:tcBorders>
              <w:top w:val="nil"/>
            </w:tcBorders>
            <w:noWrap/>
          </w:tcPr>
          <w:p w14:paraId="4AFBFE60" w14:textId="77777777" w:rsidR="008E66B3" w:rsidRPr="000668CF" w:rsidRDefault="008E66B3" w:rsidP="00F95FFB">
            <w:pPr>
              <w:pStyle w:val="TableText"/>
              <w:ind w:right="144"/>
              <w:rPr>
                <w:noProof w:val="0"/>
                <w:lang w:eastAsia="ko-KR"/>
              </w:rPr>
            </w:pPr>
            <w:r>
              <w:rPr>
                <w:color w:val="000000"/>
              </w:rPr>
              <w:t>2%</w:t>
            </w:r>
          </w:p>
        </w:tc>
      </w:tr>
      <w:tr w:rsidR="00F12BC0" w:rsidRPr="000668CF" w14:paraId="27845802" w14:textId="77777777" w:rsidTr="00F95FFB">
        <w:tc>
          <w:tcPr>
            <w:tcW w:w="5461" w:type="dxa"/>
          </w:tcPr>
          <w:p w14:paraId="6BCE32B8" w14:textId="77777777" w:rsidR="008E66B3" w:rsidRPr="000668CF" w:rsidRDefault="008E66B3">
            <w:pPr>
              <w:pStyle w:val="TableText"/>
              <w:ind w:left="72" w:hanging="72"/>
              <w:jc w:val="left"/>
              <w:rPr>
                <w:noProof w:val="0"/>
                <w:color w:val="000000"/>
                <w:szCs w:val="20"/>
              </w:rPr>
            </w:pPr>
            <w:r>
              <w:rPr>
                <w:color w:val="000000"/>
              </w:rPr>
              <w:t>Embedded Designated Supports—Permissive Mode</w:t>
            </w:r>
          </w:p>
        </w:tc>
        <w:tc>
          <w:tcPr>
            <w:tcW w:w="864" w:type="dxa"/>
            <w:noWrap/>
          </w:tcPr>
          <w:p w14:paraId="607CA8F7" w14:textId="77777777" w:rsidR="008E66B3" w:rsidRPr="000668CF" w:rsidRDefault="008E66B3" w:rsidP="00A455F4">
            <w:pPr>
              <w:pStyle w:val="TableText"/>
              <w:rPr>
                <w:noProof w:val="0"/>
                <w:lang w:eastAsia="ko-KR"/>
              </w:rPr>
            </w:pPr>
            <w:r>
              <w:rPr>
                <w:color w:val="000000"/>
              </w:rPr>
              <w:t>16</w:t>
            </w:r>
          </w:p>
        </w:tc>
        <w:tc>
          <w:tcPr>
            <w:tcW w:w="1008" w:type="dxa"/>
            <w:noWrap/>
          </w:tcPr>
          <w:p w14:paraId="296AE9C4"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0596DC79" w14:textId="77777777" w:rsidR="008E66B3" w:rsidRPr="000668CF" w:rsidRDefault="008E66B3" w:rsidP="00A455F4">
            <w:pPr>
              <w:pStyle w:val="TableText"/>
              <w:rPr>
                <w:noProof w:val="0"/>
                <w:lang w:eastAsia="ko-KR"/>
              </w:rPr>
            </w:pPr>
            <w:r>
              <w:rPr>
                <w:color w:val="000000"/>
              </w:rPr>
              <w:t>32</w:t>
            </w:r>
          </w:p>
        </w:tc>
        <w:tc>
          <w:tcPr>
            <w:tcW w:w="1008" w:type="dxa"/>
            <w:noWrap/>
          </w:tcPr>
          <w:p w14:paraId="0794C063" w14:textId="77777777" w:rsidR="008E66B3" w:rsidRPr="000668CF" w:rsidRDefault="008E66B3" w:rsidP="00F95FFB">
            <w:pPr>
              <w:pStyle w:val="TableText"/>
              <w:ind w:right="144"/>
              <w:rPr>
                <w:noProof w:val="0"/>
                <w:lang w:eastAsia="ko-KR"/>
              </w:rPr>
            </w:pPr>
            <w:r>
              <w:rPr>
                <w:color w:val="000000"/>
              </w:rPr>
              <w:t>1%</w:t>
            </w:r>
          </w:p>
        </w:tc>
        <w:tc>
          <w:tcPr>
            <w:tcW w:w="864" w:type="dxa"/>
            <w:noWrap/>
          </w:tcPr>
          <w:p w14:paraId="70A552CE" w14:textId="77777777" w:rsidR="008E66B3" w:rsidRPr="000668CF" w:rsidRDefault="008E66B3" w:rsidP="00A455F4">
            <w:pPr>
              <w:pStyle w:val="TableText"/>
              <w:rPr>
                <w:noProof w:val="0"/>
                <w:lang w:eastAsia="ko-KR"/>
              </w:rPr>
            </w:pPr>
            <w:r>
              <w:rPr>
                <w:color w:val="000000"/>
              </w:rPr>
              <w:t>8</w:t>
            </w:r>
          </w:p>
        </w:tc>
        <w:tc>
          <w:tcPr>
            <w:tcW w:w="1008" w:type="dxa"/>
            <w:noWrap/>
          </w:tcPr>
          <w:p w14:paraId="1166958F" w14:textId="77777777" w:rsidR="008E66B3" w:rsidRPr="000668CF" w:rsidRDefault="008E66B3" w:rsidP="00F95FFB">
            <w:pPr>
              <w:pStyle w:val="TableText"/>
              <w:ind w:right="144"/>
              <w:rPr>
                <w:noProof w:val="0"/>
                <w:lang w:eastAsia="ko-KR"/>
              </w:rPr>
            </w:pPr>
            <w:r>
              <w:rPr>
                <w:color w:val="000000"/>
              </w:rPr>
              <w:t>0%</w:t>
            </w:r>
          </w:p>
        </w:tc>
      </w:tr>
      <w:tr w:rsidR="00F12BC0" w:rsidRPr="000668CF" w14:paraId="7BC15205" w14:textId="77777777" w:rsidTr="00F95FFB">
        <w:tc>
          <w:tcPr>
            <w:tcW w:w="5461" w:type="dxa"/>
          </w:tcPr>
          <w:p w14:paraId="1B30FC07" w14:textId="77777777" w:rsidR="008E66B3" w:rsidRPr="000668CF" w:rsidRDefault="008E66B3">
            <w:pPr>
              <w:pStyle w:val="TableText"/>
              <w:ind w:left="72" w:hanging="72"/>
              <w:jc w:val="left"/>
              <w:rPr>
                <w:noProof w:val="0"/>
                <w:szCs w:val="20"/>
                <w:lang w:eastAsia="ko-KR"/>
              </w:rPr>
            </w:pPr>
            <w:r>
              <w:rPr>
                <w:color w:val="000000"/>
              </w:rPr>
              <w:t>Embedded Designated Supports—Print Size</w:t>
            </w:r>
          </w:p>
        </w:tc>
        <w:tc>
          <w:tcPr>
            <w:tcW w:w="864" w:type="dxa"/>
            <w:noWrap/>
          </w:tcPr>
          <w:p w14:paraId="41414DF8" w14:textId="77777777" w:rsidR="008E66B3" w:rsidRPr="000668CF" w:rsidRDefault="008E66B3" w:rsidP="00A455F4">
            <w:pPr>
              <w:pStyle w:val="TableText"/>
              <w:rPr>
                <w:noProof w:val="0"/>
                <w:lang w:eastAsia="ko-KR"/>
              </w:rPr>
            </w:pPr>
            <w:r>
              <w:rPr>
                <w:color w:val="000000"/>
              </w:rPr>
              <w:t>35</w:t>
            </w:r>
          </w:p>
        </w:tc>
        <w:tc>
          <w:tcPr>
            <w:tcW w:w="1008" w:type="dxa"/>
            <w:noWrap/>
          </w:tcPr>
          <w:p w14:paraId="0158EA21" w14:textId="77777777" w:rsidR="008E66B3" w:rsidRPr="000668CF" w:rsidRDefault="008E66B3" w:rsidP="00F95FFB">
            <w:pPr>
              <w:pStyle w:val="TableText"/>
              <w:ind w:right="144"/>
              <w:rPr>
                <w:noProof w:val="0"/>
                <w:lang w:eastAsia="ko-KR"/>
              </w:rPr>
            </w:pPr>
            <w:r>
              <w:rPr>
                <w:color w:val="000000"/>
              </w:rPr>
              <w:t>1%</w:t>
            </w:r>
          </w:p>
        </w:tc>
        <w:tc>
          <w:tcPr>
            <w:tcW w:w="864" w:type="dxa"/>
            <w:noWrap/>
          </w:tcPr>
          <w:p w14:paraId="4B1AAEF5" w14:textId="77777777" w:rsidR="008E66B3" w:rsidRPr="000668CF" w:rsidRDefault="008E66B3" w:rsidP="00A455F4">
            <w:pPr>
              <w:pStyle w:val="TableText"/>
              <w:rPr>
                <w:noProof w:val="0"/>
                <w:lang w:eastAsia="ko-KR"/>
              </w:rPr>
            </w:pPr>
            <w:r>
              <w:rPr>
                <w:color w:val="000000"/>
              </w:rPr>
              <w:t>67</w:t>
            </w:r>
          </w:p>
        </w:tc>
        <w:tc>
          <w:tcPr>
            <w:tcW w:w="1008" w:type="dxa"/>
            <w:noWrap/>
          </w:tcPr>
          <w:p w14:paraId="59B6C4F8" w14:textId="77777777" w:rsidR="008E66B3" w:rsidRPr="000668CF" w:rsidRDefault="008E66B3" w:rsidP="00F95FFB">
            <w:pPr>
              <w:pStyle w:val="TableText"/>
              <w:ind w:right="144"/>
              <w:rPr>
                <w:noProof w:val="0"/>
                <w:lang w:eastAsia="ko-KR"/>
              </w:rPr>
            </w:pPr>
            <w:r>
              <w:rPr>
                <w:color w:val="000000"/>
              </w:rPr>
              <w:t>2%</w:t>
            </w:r>
          </w:p>
        </w:tc>
        <w:tc>
          <w:tcPr>
            <w:tcW w:w="864" w:type="dxa"/>
            <w:noWrap/>
          </w:tcPr>
          <w:p w14:paraId="53AF4CD6" w14:textId="77777777" w:rsidR="008E66B3" w:rsidRPr="000668CF" w:rsidRDefault="008E66B3" w:rsidP="00A455F4">
            <w:pPr>
              <w:pStyle w:val="TableText"/>
              <w:rPr>
                <w:noProof w:val="0"/>
                <w:lang w:eastAsia="ko-KR"/>
              </w:rPr>
            </w:pPr>
            <w:r>
              <w:rPr>
                <w:color w:val="000000"/>
              </w:rPr>
              <w:t>62</w:t>
            </w:r>
          </w:p>
        </w:tc>
        <w:tc>
          <w:tcPr>
            <w:tcW w:w="1008" w:type="dxa"/>
            <w:noWrap/>
          </w:tcPr>
          <w:p w14:paraId="0723996B" w14:textId="77777777" w:rsidR="008E66B3" w:rsidRPr="000668CF" w:rsidRDefault="008E66B3" w:rsidP="00F95FFB">
            <w:pPr>
              <w:pStyle w:val="TableText"/>
              <w:ind w:right="144"/>
              <w:rPr>
                <w:noProof w:val="0"/>
                <w:lang w:eastAsia="ko-KR"/>
              </w:rPr>
            </w:pPr>
            <w:r>
              <w:rPr>
                <w:color w:val="000000"/>
              </w:rPr>
              <w:t>1%</w:t>
            </w:r>
          </w:p>
        </w:tc>
      </w:tr>
      <w:tr w:rsidR="00F12BC0" w:rsidRPr="000668CF" w14:paraId="03247AB1" w14:textId="77777777" w:rsidTr="00F95FFB">
        <w:tc>
          <w:tcPr>
            <w:tcW w:w="5461" w:type="dxa"/>
            <w:tcBorders>
              <w:bottom w:val="nil"/>
            </w:tcBorders>
          </w:tcPr>
          <w:p w14:paraId="427473D7" w14:textId="77777777" w:rsidR="008E66B3" w:rsidRPr="000668CF" w:rsidRDefault="008E66B3">
            <w:pPr>
              <w:pStyle w:val="TableText"/>
              <w:ind w:left="72" w:hanging="72"/>
              <w:jc w:val="left"/>
              <w:rPr>
                <w:noProof w:val="0"/>
                <w:szCs w:val="20"/>
                <w:lang w:eastAsia="ko-KR"/>
              </w:rPr>
            </w:pPr>
            <w:r>
              <w:rPr>
                <w:color w:val="000000"/>
              </w:rPr>
              <w:t>Embedded Designated Supports—Streamline</w:t>
            </w:r>
          </w:p>
        </w:tc>
        <w:tc>
          <w:tcPr>
            <w:tcW w:w="864" w:type="dxa"/>
            <w:tcBorders>
              <w:bottom w:val="nil"/>
            </w:tcBorders>
            <w:noWrap/>
          </w:tcPr>
          <w:p w14:paraId="088CD9D9" w14:textId="77777777" w:rsidR="008E66B3" w:rsidRPr="000668CF" w:rsidRDefault="008E66B3" w:rsidP="00A455F4">
            <w:pPr>
              <w:pStyle w:val="TableText"/>
              <w:rPr>
                <w:noProof w:val="0"/>
                <w:lang w:eastAsia="ko-KR"/>
              </w:rPr>
            </w:pPr>
            <w:r>
              <w:rPr>
                <w:color w:val="000000"/>
              </w:rPr>
              <w:t>62</w:t>
            </w:r>
          </w:p>
        </w:tc>
        <w:tc>
          <w:tcPr>
            <w:tcW w:w="1008" w:type="dxa"/>
            <w:tcBorders>
              <w:bottom w:val="nil"/>
            </w:tcBorders>
            <w:noWrap/>
          </w:tcPr>
          <w:p w14:paraId="1E8E0C09" w14:textId="77777777" w:rsidR="008E66B3" w:rsidRPr="000668CF" w:rsidRDefault="008E66B3" w:rsidP="00F95FFB">
            <w:pPr>
              <w:pStyle w:val="TableText"/>
              <w:ind w:right="144"/>
              <w:rPr>
                <w:noProof w:val="0"/>
                <w:lang w:eastAsia="ko-KR"/>
              </w:rPr>
            </w:pPr>
            <w:r>
              <w:rPr>
                <w:color w:val="000000"/>
              </w:rPr>
              <w:t>1%</w:t>
            </w:r>
          </w:p>
        </w:tc>
        <w:tc>
          <w:tcPr>
            <w:tcW w:w="864" w:type="dxa"/>
            <w:tcBorders>
              <w:bottom w:val="nil"/>
            </w:tcBorders>
            <w:noWrap/>
          </w:tcPr>
          <w:p w14:paraId="4A708392" w14:textId="77777777" w:rsidR="008E66B3" w:rsidRPr="000668CF" w:rsidRDefault="008E66B3" w:rsidP="00A455F4">
            <w:pPr>
              <w:pStyle w:val="TableText"/>
              <w:rPr>
                <w:noProof w:val="0"/>
                <w:lang w:eastAsia="ko-KR"/>
              </w:rPr>
            </w:pPr>
            <w:r>
              <w:rPr>
                <w:color w:val="000000"/>
              </w:rPr>
              <w:t>68</w:t>
            </w:r>
          </w:p>
        </w:tc>
        <w:tc>
          <w:tcPr>
            <w:tcW w:w="1008" w:type="dxa"/>
            <w:tcBorders>
              <w:bottom w:val="nil"/>
            </w:tcBorders>
            <w:noWrap/>
          </w:tcPr>
          <w:p w14:paraId="59744AC2" w14:textId="77777777" w:rsidR="008E66B3" w:rsidRPr="000668CF" w:rsidRDefault="008E66B3" w:rsidP="00F95FFB">
            <w:pPr>
              <w:pStyle w:val="TableText"/>
              <w:ind w:right="144"/>
              <w:rPr>
                <w:noProof w:val="0"/>
                <w:lang w:eastAsia="ko-KR"/>
              </w:rPr>
            </w:pPr>
            <w:r>
              <w:rPr>
                <w:color w:val="000000"/>
              </w:rPr>
              <w:t>2%</w:t>
            </w:r>
          </w:p>
        </w:tc>
        <w:tc>
          <w:tcPr>
            <w:tcW w:w="864" w:type="dxa"/>
            <w:tcBorders>
              <w:bottom w:val="nil"/>
            </w:tcBorders>
            <w:noWrap/>
          </w:tcPr>
          <w:p w14:paraId="5D64E2B2" w14:textId="77777777" w:rsidR="008E66B3" w:rsidRPr="000668CF" w:rsidRDefault="008E66B3" w:rsidP="00A455F4">
            <w:pPr>
              <w:pStyle w:val="TableText"/>
              <w:rPr>
                <w:noProof w:val="0"/>
                <w:lang w:eastAsia="ko-KR"/>
              </w:rPr>
            </w:pPr>
            <w:r>
              <w:rPr>
                <w:color w:val="000000"/>
              </w:rPr>
              <w:t>38</w:t>
            </w:r>
          </w:p>
        </w:tc>
        <w:tc>
          <w:tcPr>
            <w:tcW w:w="1008" w:type="dxa"/>
            <w:tcBorders>
              <w:bottom w:val="nil"/>
            </w:tcBorders>
            <w:noWrap/>
          </w:tcPr>
          <w:p w14:paraId="0259A7ED" w14:textId="77777777" w:rsidR="008E66B3" w:rsidRPr="000668CF" w:rsidRDefault="008E66B3" w:rsidP="00F95FFB">
            <w:pPr>
              <w:pStyle w:val="TableText"/>
              <w:ind w:right="144"/>
              <w:rPr>
                <w:noProof w:val="0"/>
                <w:lang w:eastAsia="ko-KR"/>
              </w:rPr>
            </w:pPr>
            <w:r>
              <w:rPr>
                <w:color w:val="000000"/>
              </w:rPr>
              <w:t>1%</w:t>
            </w:r>
          </w:p>
        </w:tc>
      </w:tr>
      <w:tr w:rsidR="00255153" w:rsidRPr="000668CF" w14:paraId="70A517E8" w14:textId="77777777" w:rsidTr="00F95FFB">
        <w:tc>
          <w:tcPr>
            <w:tcW w:w="5461" w:type="dxa"/>
            <w:tcBorders>
              <w:top w:val="nil"/>
              <w:bottom w:val="single" w:sz="4" w:space="0" w:color="auto"/>
            </w:tcBorders>
          </w:tcPr>
          <w:p w14:paraId="442CC256" w14:textId="77777777" w:rsidR="008E66B3" w:rsidRPr="000668CF" w:rsidRDefault="008E66B3">
            <w:pPr>
              <w:pStyle w:val="TableText"/>
              <w:ind w:left="72" w:hanging="72"/>
              <w:jc w:val="left"/>
              <w:rPr>
                <w:noProof w:val="0"/>
                <w:color w:val="000000"/>
                <w:szCs w:val="20"/>
              </w:rPr>
            </w:pPr>
            <w:r>
              <w:rPr>
                <w:color w:val="000000"/>
              </w:rPr>
              <w:t>Embedded Designated Supports—Turn Off Any Universal Tool(s)</w:t>
            </w:r>
          </w:p>
        </w:tc>
        <w:tc>
          <w:tcPr>
            <w:tcW w:w="864" w:type="dxa"/>
            <w:tcBorders>
              <w:top w:val="nil"/>
              <w:bottom w:val="single" w:sz="4" w:space="0" w:color="auto"/>
            </w:tcBorders>
            <w:noWrap/>
          </w:tcPr>
          <w:p w14:paraId="04284133" w14:textId="77777777" w:rsidR="008E66B3" w:rsidRPr="000668CF" w:rsidRDefault="008E66B3" w:rsidP="00A455F4">
            <w:pPr>
              <w:pStyle w:val="TableText"/>
              <w:rPr>
                <w:noProof w:val="0"/>
                <w:color w:val="000000"/>
              </w:rPr>
            </w:pPr>
            <w:r>
              <w:rPr>
                <w:color w:val="000000"/>
              </w:rPr>
              <w:t>0</w:t>
            </w:r>
          </w:p>
        </w:tc>
        <w:tc>
          <w:tcPr>
            <w:tcW w:w="1008" w:type="dxa"/>
            <w:tcBorders>
              <w:top w:val="nil"/>
              <w:bottom w:val="single" w:sz="4" w:space="0" w:color="auto"/>
            </w:tcBorders>
            <w:noWrap/>
          </w:tcPr>
          <w:p w14:paraId="175A00D8" w14:textId="77777777" w:rsidR="008E66B3" w:rsidRPr="000668CF" w:rsidRDefault="008E66B3" w:rsidP="00F95FFB">
            <w:pPr>
              <w:pStyle w:val="TableText"/>
              <w:ind w:right="144"/>
              <w:rPr>
                <w:noProof w:val="0"/>
                <w:color w:val="000000"/>
              </w:rPr>
            </w:pPr>
            <w:r>
              <w:rPr>
                <w:color w:val="000000"/>
              </w:rPr>
              <w:t>N/A</w:t>
            </w:r>
          </w:p>
        </w:tc>
        <w:tc>
          <w:tcPr>
            <w:tcW w:w="864" w:type="dxa"/>
            <w:tcBorders>
              <w:top w:val="nil"/>
              <w:bottom w:val="single" w:sz="4" w:space="0" w:color="auto"/>
            </w:tcBorders>
            <w:noWrap/>
          </w:tcPr>
          <w:p w14:paraId="72DF2499" w14:textId="77777777" w:rsidR="008E66B3" w:rsidRPr="000668CF" w:rsidRDefault="008E66B3" w:rsidP="00A455F4">
            <w:pPr>
              <w:pStyle w:val="TableText"/>
              <w:rPr>
                <w:noProof w:val="0"/>
                <w:color w:val="000000"/>
              </w:rPr>
            </w:pPr>
            <w:r>
              <w:rPr>
                <w:color w:val="000000"/>
              </w:rPr>
              <w:t>0</w:t>
            </w:r>
          </w:p>
        </w:tc>
        <w:tc>
          <w:tcPr>
            <w:tcW w:w="1008" w:type="dxa"/>
            <w:tcBorders>
              <w:top w:val="nil"/>
              <w:bottom w:val="single" w:sz="4" w:space="0" w:color="auto"/>
            </w:tcBorders>
            <w:noWrap/>
          </w:tcPr>
          <w:p w14:paraId="758C0261" w14:textId="77777777" w:rsidR="008E66B3" w:rsidRPr="000668CF" w:rsidRDefault="008E66B3" w:rsidP="00F95FFB">
            <w:pPr>
              <w:pStyle w:val="TableText"/>
              <w:ind w:right="144"/>
              <w:rPr>
                <w:noProof w:val="0"/>
                <w:color w:val="000000"/>
              </w:rPr>
            </w:pPr>
            <w:r>
              <w:rPr>
                <w:color w:val="000000"/>
              </w:rPr>
              <w:t>N/A</w:t>
            </w:r>
          </w:p>
        </w:tc>
        <w:tc>
          <w:tcPr>
            <w:tcW w:w="864" w:type="dxa"/>
            <w:tcBorders>
              <w:top w:val="nil"/>
              <w:bottom w:val="single" w:sz="4" w:space="0" w:color="auto"/>
            </w:tcBorders>
            <w:noWrap/>
          </w:tcPr>
          <w:p w14:paraId="17444CBC" w14:textId="77777777" w:rsidR="008E66B3" w:rsidRPr="000668CF" w:rsidRDefault="008E66B3" w:rsidP="00A455F4">
            <w:pPr>
              <w:pStyle w:val="TableText"/>
              <w:rPr>
                <w:noProof w:val="0"/>
                <w:color w:val="000000"/>
              </w:rPr>
            </w:pPr>
            <w:r>
              <w:rPr>
                <w:color w:val="000000"/>
              </w:rPr>
              <w:t>0</w:t>
            </w:r>
          </w:p>
        </w:tc>
        <w:tc>
          <w:tcPr>
            <w:tcW w:w="1008" w:type="dxa"/>
            <w:tcBorders>
              <w:top w:val="nil"/>
              <w:bottom w:val="single" w:sz="4" w:space="0" w:color="auto"/>
            </w:tcBorders>
            <w:noWrap/>
          </w:tcPr>
          <w:p w14:paraId="324087C3" w14:textId="77777777" w:rsidR="008E66B3" w:rsidRPr="000668CF" w:rsidRDefault="008E66B3" w:rsidP="00F95FFB">
            <w:pPr>
              <w:pStyle w:val="TableText"/>
              <w:ind w:right="144"/>
              <w:rPr>
                <w:noProof w:val="0"/>
                <w:color w:val="000000"/>
              </w:rPr>
            </w:pPr>
            <w:r>
              <w:rPr>
                <w:color w:val="000000"/>
              </w:rPr>
              <w:t>N/A</w:t>
            </w:r>
          </w:p>
        </w:tc>
      </w:tr>
      <w:tr w:rsidR="00F12BC0" w:rsidRPr="000668CF" w14:paraId="6A0DA50E" w14:textId="77777777" w:rsidTr="00F95FFB">
        <w:tc>
          <w:tcPr>
            <w:tcW w:w="5461" w:type="dxa"/>
            <w:tcBorders>
              <w:top w:val="single" w:sz="4" w:space="0" w:color="auto"/>
            </w:tcBorders>
          </w:tcPr>
          <w:p w14:paraId="089317D8" w14:textId="77777777" w:rsidR="008E66B3" w:rsidRPr="000668CF" w:rsidRDefault="008E66B3">
            <w:pPr>
              <w:pStyle w:val="TableText"/>
              <w:ind w:left="72" w:hanging="72"/>
              <w:jc w:val="left"/>
              <w:rPr>
                <w:noProof w:val="0"/>
                <w:szCs w:val="20"/>
                <w:lang w:eastAsia="ko-KR"/>
              </w:rPr>
            </w:pPr>
            <w:r>
              <w:rPr>
                <w:color w:val="000000"/>
              </w:rPr>
              <w:t>Non-Embedded Designated Supports—Color Contrast</w:t>
            </w:r>
          </w:p>
        </w:tc>
        <w:tc>
          <w:tcPr>
            <w:tcW w:w="864" w:type="dxa"/>
            <w:tcBorders>
              <w:top w:val="single" w:sz="4" w:space="0" w:color="auto"/>
            </w:tcBorders>
            <w:noWrap/>
          </w:tcPr>
          <w:p w14:paraId="0E0676FD" w14:textId="77777777" w:rsidR="008E66B3" w:rsidRPr="000668CF" w:rsidRDefault="008E66B3" w:rsidP="00A455F4">
            <w:pPr>
              <w:pStyle w:val="TableText"/>
              <w:rPr>
                <w:noProof w:val="0"/>
                <w:lang w:eastAsia="ko-KR"/>
              </w:rPr>
            </w:pPr>
            <w:r>
              <w:rPr>
                <w:color w:val="000000"/>
              </w:rPr>
              <w:t>15</w:t>
            </w:r>
          </w:p>
        </w:tc>
        <w:tc>
          <w:tcPr>
            <w:tcW w:w="1008" w:type="dxa"/>
            <w:tcBorders>
              <w:top w:val="single" w:sz="4" w:space="0" w:color="auto"/>
            </w:tcBorders>
            <w:noWrap/>
          </w:tcPr>
          <w:p w14:paraId="290F8042" w14:textId="77777777" w:rsidR="008E66B3" w:rsidRPr="000668CF" w:rsidRDefault="008E66B3" w:rsidP="00F95FFB">
            <w:pPr>
              <w:pStyle w:val="TableText"/>
              <w:ind w:right="144"/>
              <w:rPr>
                <w:noProof w:val="0"/>
                <w:lang w:eastAsia="ko-KR"/>
              </w:rPr>
            </w:pPr>
            <w:r>
              <w:rPr>
                <w:color w:val="000000"/>
              </w:rPr>
              <w:t>0%</w:t>
            </w:r>
          </w:p>
        </w:tc>
        <w:tc>
          <w:tcPr>
            <w:tcW w:w="864" w:type="dxa"/>
            <w:tcBorders>
              <w:top w:val="single" w:sz="4" w:space="0" w:color="auto"/>
            </w:tcBorders>
            <w:noWrap/>
          </w:tcPr>
          <w:p w14:paraId="52B82E3B" w14:textId="77777777" w:rsidR="008E66B3" w:rsidRPr="000668CF" w:rsidRDefault="008E66B3" w:rsidP="00A455F4">
            <w:pPr>
              <w:pStyle w:val="TableText"/>
              <w:rPr>
                <w:noProof w:val="0"/>
                <w:lang w:eastAsia="ko-KR"/>
              </w:rPr>
            </w:pPr>
            <w:r>
              <w:rPr>
                <w:color w:val="000000"/>
              </w:rPr>
              <w:t>22</w:t>
            </w:r>
          </w:p>
        </w:tc>
        <w:tc>
          <w:tcPr>
            <w:tcW w:w="1008" w:type="dxa"/>
            <w:tcBorders>
              <w:top w:val="single" w:sz="4" w:space="0" w:color="auto"/>
            </w:tcBorders>
            <w:noWrap/>
          </w:tcPr>
          <w:p w14:paraId="7ED2677E" w14:textId="77777777" w:rsidR="008E66B3" w:rsidRPr="000668CF" w:rsidRDefault="008E66B3" w:rsidP="00F95FFB">
            <w:pPr>
              <w:pStyle w:val="TableText"/>
              <w:ind w:right="144"/>
              <w:rPr>
                <w:noProof w:val="0"/>
                <w:lang w:eastAsia="ko-KR"/>
              </w:rPr>
            </w:pPr>
            <w:r>
              <w:rPr>
                <w:color w:val="000000"/>
              </w:rPr>
              <w:t>1%</w:t>
            </w:r>
          </w:p>
        </w:tc>
        <w:tc>
          <w:tcPr>
            <w:tcW w:w="864" w:type="dxa"/>
            <w:tcBorders>
              <w:top w:val="single" w:sz="4" w:space="0" w:color="auto"/>
            </w:tcBorders>
            <w:noWrap/>
          </w:tcPr>
          <w:p w14:paraId="68D959B6" w14:textId="77777777" w:rsidR="008E66B3" w:rsidRPr="000668CF" w:rsidRDefault="008E66B3" w:rsidP="00A455F4">
            <w:pPr>
              <w:pStyle w:val="TableText"/>
              <w:rPr>
                <w:noProof w:val="0"/>
                <w:lang w:eastAsia="ko-KR"/>
              </w:rPr>
            </w:pPr>
            <w:r>
              <w:rPr>
                <w:color w:val="000000"/>
              </w:rPr>
              <w:t>13</w:t>
            </w:r>
          </w:p>
        </w:tc>
        <w:tc>
          <w:tcPr>
            <w:tcW w:w="1008" w:type="dxa"/>
            <w:tcBorders>
              <w:top w:val="single" w:sz="4" w:space="0" w:color="auto"/>
            </w:tcBorders>
            <w:noWrap/>
          </w:tcPr>
          <w:p w14:paraId="75538E94" w14:textId="77777777" w:rsidR="008E66B3" w:rsidRPr="000668CF" w:rsidRDefault="008E66B3" w:rsidP="00F95FFB">
            <w:pPr>
              <w:pStyle w:val="TableText"/>
              <w:ind w:right="144"/>
              <w:rPr>
                <w:noProof w:val="0"/>
                <w:lang w:eastAsia="ko-KR"/>
              </w:rPr>
            </w:pPr>
            <w:r>
              <w:rPr>
                <w:color w:val="000000"/>
              </w:rPr>
              <w:t>0%</w:t>
            </w:r>
          </w:p>
        </w:tc>
      </w:tr>
      <w:tr w:rsidR="00F12BC0" w:rsidRPr="000668CF" w14:paraId="490698B5" w14:textId="77777777" w:rsidTr="00F95FFB">
        <w:tc>
          <w:tcPr>
            <w:tcW w:w="5461" w:type="dxa"/>
          </w:tcPr>
          <w:p w14:paraId="6F90B8D7" w14:textId="77777777" w:rsidR="008E66B3" w:rsidRPr="000668CF" w:rsidRDefault="008E66B3">
            <w:pPr>
              <w:pStyle w:val="TableText"/>
              <w:keepNext/>
              <w:ind w:left="72" w:hanging="72"/>
              <w:jc w:val="left"/>
              <w:rPr>
                <w:noProof w:val="0"/>
                <w:szCs w:val="20"/>
                <w:lang w:eastAsia="ko-KR"/>
              </w:rPr>
            </w:pPr>
            <w:r>
              <w:rPr>
                <w:color w:val="000000"/>
              </w:rPr>
              <w:t>Non-Embedded Designated Supports—Color Overlay</w:t>
            </w:r>
          </w:p>
        </w:tc>
        <w:tc>
          <w:tcPr>
            <w:tcW w:w="864" w:type="dxa"/>
            <w:noWrap/>
          </w:tcPr>
          <w:p w14:paraId="1E1011BC" w14:textId="77777777" w:rsidR="008E66B3" w:rsidRPr="000668CF" w:rsidRDefault="008E66B3" w:rsidP="00A455F4">
            <w:pPr>
              <w:pStyle w:val="TableText"/>
              <w:rPr>
                <w:noProof w:val="0"/>
                <w:lang w:eastAsia="ko-KR"/>
              </w:rPr>
            </w:pPr>
            <w:r>
              <w:rPr>
                <w:color w:val="000000"/>
              </w:rPr>
              <w:t>3</w:t>
            </w:r>
          </w:p>
        </w:tc>
        <w:tc>
          <w:tcPr>
            <w:tcW w:w="1008" w:type="dxa"/>
            <w:noWrap/>
          </w:tcPr>
          <w:p w14:paraId="69851610"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31AC4991" w14:textId="77777777" w:rsidR="008E66B3" w:rsidRPr="000668CF" w:rsidRDefault="008E66B3" w:rsidP="00A455F4">
            <w:pPr>
              <w:pStyle w:val="TableText"/>
              <w:rPr>
                <w:noProof w:val="0"/>
                <w:lang w:eastAsia="ko-KR"/>
              </w:rPr>
            </w:pPr>
            <w:r>
              <w:rPr>
                <w:color w:val="000000"/>
              </w:rPr>
              <w:t>15</w:t>
            </w:r>
          </w:p>
        </w:tc>
        <w:tc>
          <w:tcPr>
            <w:tcW w:w="1008" w:type="dxa"/>
            <w:noWrap/>
          </w:tcPr>
          <w:p w14:paraId="398F0CC7"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3FEA049C" w14:textId="77777777" w:rsidR="008E66B3" w:rsidRPr="000668CF" w:rsidRDefault="008E66B3" w:rsidP="00A455F4">
            <w:pPr>
              <w:pStyle w:val="TableText"/>
              <w:rPr>
                <w:noProof w:val="0"/>
                <w:lang w:eastAsia="ko-KR"/>
              </w:rPr>
            </w:pPr>
            <w:r>
              <w:rPr>
                <w:color w:val="000000"/>
              </w:rPr>
              <w:t>5</w:t>
            </w:r>
          </w:p>
        </w:tc>
        <w:tc>
          <w:tcPr>
            <w:tcW w:w="1008" w:type="dxa"/>
            <w:noWrap/>
          </w:tcPr>
          <w:p w14:paraId="0FBFB81B" w14:textId="77777777" w:rsidR="008E66B3" w:rsidRPr="000668CF" w:rsidRDefault="008E66B3" w:rsidP="00F95FFB">
            <w:pPr>
              <w:pStyle w:val="TableText"/>
              <w:ind w:right="144"/>
              <w:rPr>
                <w:noProof w:val="0"/>
                <w:lang w:eastAsia="ko-KR"/>
              </w:rPr>
            </w:pPr>
            <w:r>
              <w:rPr>
                <w:color w:val="000000"/>
              </w:rPr>
              <w:t>0%</w:t>
            </w:r>
          </w:p>
        </w:tc>
      </w:tr>
      <w:tr w:rsidR="00F12BC0" w:rsidRPr="000668CF" w14:paraId="291B8F7F" w14:textId="77777777" w:rsidTr="00F95FFB">
        <w:tc>
          <w:tcPr>
            <w:tcW w:w="5461" w:type="dxa"/>
          </w:tcPr>
          <w:p w14:paraId="1D1D3ABD" w14:textId="77777777" w:rsidR="008E66B3" w:rsidRPr="00C46C80" w:rsidRDefault="008E66B3">
            <w:pPr>
              <w:pStyle w:val="TableText"/>
              <w:jc w:val="left"/>
              <w:rPr>
                <w:noProof w:val="0"/>
                <w:szCs w:val="24"/>
                <w:lang w:eastAsia="ko-KR"/>
              </w:rPr>
            </w:pPr>
            <w:r w:rsidRPr="00C46C80">
              <w:rPr>
                <w:noProof w:val="0"/>
                <w:lang w:eastAsia="ko-KR"/>
              </w:rPr>
              <w:t>Non-Embedded Designated Supports—Designated Interface Assistant</w:t>
            </w:r>
          </w:p>
        </w:tc>
        <w:tc>
          <w:tcPr>
            <w:tcW w:w="864" w:type="dxa"/>
            <w:noWrap/>
          </w:tcPr>
          <w:p w14:paraId="0563161E" w14:textId="77777777" w:rsidR="008E66B3" w:rsidRPr="000668CF" w:rsidRDefault="008E66B3" w:rsidP="00A455F4">
            <w:pPr>
              <w:pStyle w:val="TableText"/>
              <w:rPr>
                <w:noProof w:val="0"/>
                <w:lang w:eastAsia="ko-KR"/>
              </w:rPr>
            </w:pPr>
            <w:r>
              <w:rPr>
                <w:color w:val="000000"/>
              </w:rPr>
              <w:t>55</w:t>
            </w:r>
          </w:p>
        </w:tc>
        <w:tc>
          <w:tcPr>
            <w:tcW w:w="1008" w:type="dxa"/>
            <w:noWrap/>
          </w:tcPr>
          <w:p w14:paraId="45542BE1" w14:textId="77777777" w:rsidR="008E66B3" w:rsidRPr="000668CF" w:rsidRDefault="008E66B3" w:rsidP="00F95FFB">
            <w:pPr>
              <w:pStyle w:val="TableText"/>
              <w:ind w:right="144"/>
              <w:rPr>
                <w:noProof w:val="0"/>
                <w:lang w:eastAsia="ko-KR"/>
              </w:rPr>
            </w:pPr>
            <w:r>
              <w:rPr>
                <w:color w:val="000000"/>
              </w:rPr>
              <w:t>1%</w:t>
            </w:r>
          </w:p>
        </w:tc>
        <w:tc>
          <w:tcPr>
            <w:tcW w:w="864" w:type="dxa"/>
            <w:noWrap/>
          </w:tcPr>
          <w:p w14:paraId="49242C4E" w14:textId="77777777" w:rsidR="008E66B3" w:rsidRPr="000668CF" w:rsidRDefault="008E66B3" w:rsidP="00A455F4">
            <w:pPr>
              <w:pStyle w:val="TableText"/>
              <w:rPr>
                <w:noProof w:val="0"/>
                <w:lang w:eastAsia="ko-KR"/>
              </w:rPr>
            </w:pPr>
            <w:r>
              <w:rPr>
                <w:color w:val="000000"/>
              </w:rPr>
              <w:t>56</w:t>
            </w:r>
          </w:p>
        </w:tc>
        <w:tc>
          <w:tcPr>
            <w:tcW w:w="1008" w:type="dxa"/>
            <w:noWrap/>
          </w:tcPr>
          <w:p w14:paraId="0BC496D0" w14:textId="77777777" w:rsidR="008E66B3" w:rsidRPr="000668CF" w:rsidRDefault="008E66B3" w:rsidP="00F95FFB">
            <w:pPr>
              <w:pStyle w:val="TableText"/>
              <w:ind w:right="144"/>
              <w:rPr>
                <w:noProof w:val="0"/>
                <w:lang w:eastAsia="ko-KR"/>
              </w:rPr>
            </w:pPr>
            <w:r>
              <w:rPr>
                <w:color w:val="000000"/>
              </w:rPr>
              <w:t>2%</w:t>
            </w:r>
          </w:p>
        </w:tc>
        <w:tc>
          <w:tcPr>
            <w:tcW w:w="864" w:type="dxa"/>
            <w:noWrap/>
          </w:tcPr>
          <w:p w14:paraId="0FDA6150" w14:textId="77777777" w:rsidR="008E66B3" w:rsidRPr="000668CF" w:rsidRDefault="008E66B3" w:rsidP="00A455F4">
            <w:pPr>
              <w:pStyle w:val="TableText"/>
              <w:rPr>
                <w:noProof w:val="0"/>
                <w:lang w:eastAsia="ko-KR"/>
              </w:rPr>
            </w:pPr>
            <w:r>
              <w:rPr>
                <w:color w:val="000000"/>
              </w:rPr>
              <w:t>58</w:t>
            </w:r>
          </w:p>
        </w:tc>
        <w:tc>
          <w:tcPr>
            <w:tcW w:w="1008" w:type="dxa"/>
            <w:noWrap/>
          </w:tcPr>
          <w:p w14:paraId="47D3F2EF" w14:textId="77777777" w:rsidR="008E66B3" w:rsidRPr="000668CF" w:rsidRDefault="008E66B3" w:rsidP="00F95FFB">
            <w:pPr>
              <w:pStyle w:val="TableText"/>
              <w:ind w:right="144"/>
              <w:rPr>
                <w:noProof w:val="0"/>
                <w:lang w:eastAsia="ko-KR"/>
              </w:rPr>
            </w:pPr>
            <w:r>
              <w:rPr>
                <w:color w:val="000000"/>
              </w:rPr>
              <w:t>1%</w:t>
            </w:r>
          </w:p>
        </w:tc>
      </w:tr>
    </w:tbl>
    <w:p w14:paraId="7C30F9FE" w14:textId="5C036E39" w:rsidR="00F95FFB" w:rsidRPr="00F95FFB" w:rsidRDefault="00F95FFB" w:rsidP="00F95FFB">
      <w:pPr>
        <w:pStyle w:val="NormalContinuation"/>
        <w:rPr>
          <w:i/>
          <w:iCs/>
        </w:rPr>
      </w:pPr>
      <w:r>
        <w:fldChar w:fldCharType="begin"/>
      </w:r>
      <w:r>
        <w:instrText xml:space="preserve"> REF _Ref129078022 \h </w:instrText>
      </w:r>
      <w:r>
        <w:fldChar w:fldCharType="separate"/>
      </w:r>
      <w:r w:rsidR="00B87A1C" w:rsidRPr="000668CF">
        <w:t xml:space="preserve">Table </w:t>
      </w:r>
      <w:r w:rsidR="00B87A1C">
        <w:rPr>
          <w:noProof/>
        </w:rPr>
        <w:t>5</w:t>
      </w:r>
      <w:r w:rsidR="00B87A1C">
        <w:t>.</w:t>
      </w:r>
      <w:r w:rsidR="00B87A1C">
        <w:rPr>
          <w:noProof/>
        </w:rPr>
        <w:t>2</w:t>
      </w:r>
      <w:r>
        <w:fldChar w:fldCharType="end"/>
      </w:r>
      <w:r>
        <w:t xml:space="preserve"> </w:t>
      </w:r>
      <w:r>
        <w:rPr>
          <w:i/>
          <w:iCs/>
        </w:rPr>
        <w:t>(continuation)</w:t>
      </w:r>
    </w:p>
    <w:tbl>
      <w:tblPr>
        <w:tblStyle w:val="TRs"/>
        <w:tblW w:w="11077" w:type="dxa"/>
        <w:tblLayout w:type="fixed"/>
        <w:tblLook w:val="04A0" w:firstRow="1" w:lastRow="0" w:firstColumn="1" w:lastColumn="0" w:noHBand="0" w:noVBand="1"/>
      </w:tblPr>
      <w:tblGrid>
        <w:gridCol w:w="5461"/>
        <w:gridCol w:w="864"/>
        <w:gridCol w:w="1008"/>
        <w:gridCol w:w="864"/>
        <w:gridCol w:w="1008"/>
        <w:gridCol w:w="864"/>
        <w:gridCol w:w="1008"/>
      </w:tblGrid>
      <w:tr w:rsidR="00F95FFB" w:rsidRPr="000668CF" w14:paraId="785B42AE" w14:textId="77777777" w:rsidTr="00F95FFB">
        <w:trPr>
          <w:cnfStyle w:val="100000000000" w:firstRow="1" w:lastRow="0" w:firstColumn="0" w:lastColumn="0" w:oddVBand="0" w:evenVBand="0" w:oddHBand="0" w:evenHBand="0" w:firstRowFirstColumn="0" w:firstRowLastColumn="0" w:lastRowFirstColumn="0" w:lastRowLastColumn="0"/>
          <w:trHeight w:val="1689"/>
        </w:trPr>
        <w:tc>
          <w:tcPr>
            <w:tcW w:w="5461" w:type="dxa"/>
            <w:hideMark/>
          </w:tcPr>
          <w:p w14:paraId="0BC7105E" w14:textId="77777777" w:rsidR="00F95FFB" w:rsidRPr="008816B2" w:rsidRDefault="00F95FFB" w:rsidP="00404948">
            <w:pPr>
              <w:pStyle w:val="TableHead"/>
              <w:keepNext/>
              <w:keepLines/>
              <w:rPr>
                <w:noProof w:val="0"/>
              </w:rPr>
            </w:pPr>
            <w:r w:rsidRPr="00D326E3">
              <w:rPr>
                <w:noProof w:val="0"/>
              </w:rPr>
              <w:t>Accessibility Resourc</w:t>
            </w:r>
            <w:r w:rsidRPr="001C5EFD">
              <w:rPr>
                <w:noProof w:val="0"/>
              </w:rPr>
              <w:t>e</w:t>
            </w:r>
          </w:p>
        </w:tc>
        <w:tc>
          <w:tcPr>
            <w:tcW w:w="864" w:type="dxa"/>
            <w:textDirection w:val="btLr"/>
            <w:vAlign w:val="center"/>
            <w:hideMark/>
          </w:tcPr>
          <w:p w14:paraId="6ECBAA55" w14:textId="77777777" w:rsidR="00F95FFB" w:rsidRPr="008816B2" w:rsidRDefault="00F95FFB" w:rsidP="00404948">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N</w:t>
            </w:r>
          </w:p>
        </w:tc>
        <w:tc>
          <w:tcPr>
            <w:tcW w:w="1008" w:type="dxa"/>
            <w:textDirection w:val="btLr"/>
            <w:vAlign w:val="center"/>
            <w:hideMark/>
          </w:tcPr>
          <w:p w14:paraId="165263F6" w14:textId="77777777" w:rsidR="00F95FFB" w:rsidRPr="008816B2" w:rsidRDefault="00F95FFB" w:rsidP="00404948">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 of Total Tested</w:t>
            </w:r>
          </w:p>
        </w:tc>
        <w:tc>
          <w:tcPr>
            <w:tcW w:w="864" w:type="dxa"/>
            <w:textDirection w:val="btLr"/>
            <w:vAlign w:val="center"/>
            <w:hideMark/>
          </w:tcPr>
          <w:p w14:paraId="71D18930" w14:textId="77777777" w:rsidR="00F95FFB" w:rsidRPr="008816B2" w:rsidRDefault="00F95FFB" w:rsidP="00404948">
            <w:pPr>
              <w:pStyle w:val="TableHead"/>
              <w:keepNext/>
              <w:keepLines/>
              <w:ind w:left="72" w:right="72"/>
              <w:jc w:val="left"/>
              <w:rPr>
                <w:noProof w:val="0"/>
              </w:rPr>
            </w:pPr>
            <w:r w:rsidRPr="00D326E3">
              <w:rPr>
                <w:noProof w:val="0"/>
              </w:rPr>
              <w:t>Grade</w:t>
            </w:r>
            <w:r>
              <w:rPr>
                <w:noProof w:val="0"/>
              </w:rPr>
              <w:t xml:space="preserve"> Span</w:t>
            </w:r>
            <w:r w:rsidRPr="00D326E3">
              <w:rPr>
                <w:noProof w:val="0"/>
              </w:rPr>
              <w:t xml:space="preserve"> </w:t>
            </w:r>
            <w:r w:rsidRPr="001C5EFD">
              <w:rPr>
                <w:noProof w:val="0"/>
              </w:rPr>
              <w:t>6</w:t>
            </w:r>
            <w:r>
              <w:rPr>
                <w:noProof w:val="0"/>
              </w:rPr>
              <w:t>–</w:t>
            </w:r>
            <w:r w:rsidRPr="001C5EFD">
              <w:rPr>
                <w:noProof w:val="0"/>
              </w:rPr>
              <w:t>8</w:t>
            </w:r>
            <w:r w:rsidRPr="00D326E3">
              <w:rPr>
                <w:noProof w:val="0"/>
              </w:rPr>
              <w:t>: N</w:t>
            </w:r>
          </w:p>
        </w:tc>
        <w:tc>
          <w:tcPr>
            <w:tcW w:w="1008" w:type="dxa"/>
            <w:textDirection w:val="btLr"/>
            <w:vAlign w:val="center"/>
            <w:hideMark/>
          </w:tcPr>
          <w:p w14:paraId="0E88F8D1" w14:textId="77777777" w:rsidR="00F95FFB" w:rsidRPr="008816B2" w:rsidRDefault="00F95FFB" w:rsidP="00404948">
            <w:pPr>
              <w:pStyle w:val="TableHead"/>
              <w:keepNext/>
              <w:keepLines/>
              <w:ind w:left="72" w:right="72"/>
              <w:jc w:val="left"/>
              <w:rPr>
                <w:noProof w:val="0"/>
              </w:rPr>
            </w:pPr>
            <w:r w:rsidRPr="00D326E3">
              <w:rPr>
                <w:noProof w:val="0"/>
              </w:rPr>
              <w:t>Grade</w:t>
            </w:r>
            <w:r w:rsidRPr="001C5EFD">
              <w:rPr>
                <w:noProof w:val="0"/>
              </w:rPr>
              <w:t>s</w:t>
            </w:r>
            <w:r w:rsidRPr="00D326E3">
              <w:rPr>
                <w:noProof w:val="0"/>
              </w:rPr>
              <w:t xml:space="preserve"> </w:t>
            </w:r>
            <w:r w:rsidRPr="001C5EFD">
              <w:rPr>
                <w:noProof w:val="0"/>
              </w:rPr>
              <w:t>6-8</w:t>
            </w:r>
            <w:r w:rsidRPr="00D326E3">
              <w:rPr>
                <w:noProof w:val="0"/>
              </w:rPr>
              <w:t>: % of Total Tested</w:t>
            </w:r>
          </w:p>
        </w:tc>
        <w:tc>
          <w:tcPr>
            <w:tcW w:w="864" w:type="dxa"/>
            <w:textDirection w:val="btLr"/>
            <w:vAlign w:val="center"/>
            <w:hideMark/>
          </w:tcPr>
          <w:p w14:paraId="37BE1F80" w14:textId="77777777" w:rsidR="00F95FFB" w:rsidRPr="008816B2" w:rsidRDefault="00F95FFB" w:rsidP="00404948">
            <w:pPr>
              <w:pStyle w:val="TableHead"/>
              <w:keepNext/>
              <w:keepLines/>
              <w:ind w:left="72" w:right="72"/>
              <w:jc w:val="left"/>
              <w:rPr>
                <w:noProof w:val="0"/>
              </w:rPr>
            </w:pPr>
            <w:r w:rsidRPr="00D326E3">
              <w:rPr>
                <w:noProof w:val="0"/>
              </w:rPr>
              <w:t>Grade</w:t>
            </w:r>
            <w:r w:rsidRPr="001C5EFD">
              <w:rPr>
                <w:noProof w:val="0"/>
              </w:rPr>
              <w:t>s</w:t>
            </w:r>
            <w:r w:rsidRPr="00D326E3">
              <w:rPr>
                <w:noProof w:val="0"/>
              </w:rPr>
              <w:t xml:space="preserve"> </w:t>
            </w:r>
            <w:r w:rsidRPr="001C5EFD">
              <w:rPr>
                <w:noProof w:val="0"/>
              </w:rPr>
              <w:t>9</w:t>
            </w:r>
            <w:r>
              <w:rPr>
                <w:noProof w:val="0"/>
              </w:rPr>
              <w:t>–</w:t>
            </w:r>
            <w:r w:rsidRPr="001C5EFD">
              <w:rPr>
                <w:noProof w:val="0"/>
              </w:rPr>
              <w:t>12</w:t>
            </w:r>
            <w:r w:rsidRPr="00D326E3">
              <w:rPr>
                <w:noProof w:val="0"/>
              </w:rPr>
              <w:t>: N</w:t>
            </w:r>
          </w:p>
        </w:tc>
        <w:tc>
          <w:tcPr>
            <w:tcW w:w="1008" w:type="dxa"/>
            <w:textDirection w:val="btLr"/>
            <w:vAlign w:val="center"/>
            <w:hideMark/>
          </w:tcPr>
          <w:p w14:paraId="13CB4679" w14:textId="77777777" w:rsidR="00F95FFB" w:rsidRPr="008816B2" w:rsidRDefault="00F95FFB" w:rsidP="00404948">
            <w:pPr>
              <w:pStyle w:val="TableHead"/>
              <w:keepNext/>
              <w:keepLines/>
              <w:ind w:left="72" w:right="72"/>
              <w:jc w:val="left"/>
              <w:rPr>
                <w:noProof w:val="0"/>
              </w:rPr>
            </w:pPr>
            <w:r>
              <w:rPr>
                <w:noProof w:val="0"/>
              </w:rPr>
              <w:t>Grades 9–12: % of Total Tested</w:t>
            </w:r>
          </w:p>
        </w:tc>
      </w:tr>
      <w:tr w:rsidR="00F12BC0" w:rsidRPr="000668CF" w14:paraId="48839AA8" w14:textId="77777777" w:rsidTr="00F95FFB">
        <w:tc>
          <w:tcPr>
            <w:tcW w:w="5461" w:type="dxa"/>
          </w:tcPr>
          <w:p w14:paraId="215CB85B" w14:textId="77777777" w:rsidR="008E66B3" w:rsidRPr="000668CF" w:rsidRDefault="008E66B3">
            <w:pPr>
              <w:pStyle w:val="TableText"/>
              <w:keepNext/>
              <w:ind w:left="72" w:hanging="72"/>
              <w:jc w:val="left"/>
              <w:rPr>
                <w:noProof w:val="0"/>
                <w:szCs w:val="20"/>
                <w:lang w:eastAsia="ko-KR"/>
              </w:rPr>
            </w:pPr>
            <w:r>
              <w:rPr>
                <w:color w:val="000000"/>
              </w:rPr>
              <w:t>Non-Embedded Designated Supports—Magnification</w:t>
            </w:r>
          </w:p>
        </w:tc>
        <w:tc>
          <w:tcPr>
            <w:tcW w:w="864" w:type="dxa"/>
            <w:noWrap/>
          </w:tcPr>
          <w:p w14:paraId="7D193DE4" w14:textId="77777777" w:rsidR="008E66B3" w:rsidRPr="000668CF" w:rsidRDefault="008E66B3" w:rsidP="00A455F4">
            <w:pPr>
              <w:pStyle w:val="TableText"/>
              <w:rPr>
                <w:noProof w:val="0"/>
                <w:lang w:eastAsia="ko-KR"/>
              </w:rPr>
            </w:pPr>
            <w:r>
              <w:rPr>
                <w:color w:val="000000"/>
              </w:rPr>
              <w:t>21</w:t>
            </w:r>
          </w:p>
        </w:tc>
        <w:tc>
          <w:tcPr>
            <w:tcW w:w="1008" w:type="dxa"/>
            <w:noWrap/>
          </w:tcPr>
          <w:p w14:paraId="4C6854EE"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598F071A" w14:textId="77777777" w:rsidR="008E66B3" w:rsidRPr="000668CF" w:rsidRDefault="008E66B3" w:rsidP="00A455F4">
            <w:pPr>
              <w:pStyle w:val="TableText"/>
              <w:rPr>
                <w:noProof w:val="0"/>
                <w:lang w:eastAsia="ko-KR"/>
              </w:rPr>
            </w:pPr>
            <w:r>
              <w:rPr>
                <w:color w:val="000000"/>
              </w:rPr>
              <w:t>42</w:t>
            </w:r>
          </w:p>
        </w:tc>
        <w:tc>
          <w:tcPr>
            <w:tcW w:w="1008" w:type="dxa"/>
            <w:noWrap/>
          </w:tcPr>
          <w:p w14:paraId="5F1045B6" w14:textId="77777777" w:rsidR="008E66B3" w:rsidRPr="000668CF" w:rsidRDefault="008E66B3" w:rsidP="00F95FFB">
            <w:pPr>
              <w:pStyle w:val="TableText"/>
              <w:ind w:right="144"/>
              <w:rPr>
                <w:noProof w:val="0"/>
                <w:lang w:eastAsia="ko-KR"/>
              </w:rPr>
            </w:pPr>
            <w:r>
              <w:rPr>
                <w:color w:val="000000"/>
              </w:rPr>
              <w:t>1%</w:t>
            </w:r>
          </w:p>
        </w:tc>
        <w:tc>
          <w:tcPr>
            <w:tcW w:w="864" w:type="dxa"/>
            <w:noWrap/>
          </w:tcPr>
          <w:p w14:paraId="0E4F4C15" w14:textId="77777777" w:rsidR="008E66B3" w:rsidRPr="000668CF" w:rsidRDefault="008E66B3" w:rsidP="00A455F4">
            <w:pPr>
              <w:pStyle w:val="TableText"/>
              <w:rPr>
                <w:noProof w:val="0"/>
                <w:lang w:eastAsia="ko-KR"/>
              </w:rPr>
            </w:pPr>
            <w:r>
              <w:rPr>
                <w:color w:val="000000"/>
              </w:rPr>
              <w:t>78</w:t>
            </w:r>
          </w:p>
        </w:tc>
        <w:tc>
          <w:tcPr>
            <w:tcW w:w="1008" w:type="dxa"/>
            <w:noWrap/>
          </w:tcPr>
          <w:p w14:paraId="132689DD" w14:textId="77777777" w:rsidR="008E66B3" w:rsidRPr="000668CF" w:rsidRDefault="008E66B3" w:rsidP="00F95FFB">
            <w:pPr>
              <w:pStyle w:val="TableText"/>
              <w:ind w:right="144"/>
              <w:rPr>
                <w:noProof w:val="0"/>
                <w:lang w:eastAsia="ko-KR"/>
              </w:rPr>
            </w:pPr>
            <w:r>
              <w:rPr>
                <w:color w:val="000000"/>
              </w:rPr>
              <w:t>2%</w:t>
            </w:r>
          </w:p>
        </w:tc>
      </w:tr>
      <w:tr w:rsidR="00F12BC0" w:rsidRPr="000668CF" w14:paraId="52110D74" w14:textId="77777777" w:rsidTr="00F95FFB">
        <w:tc>
          <w:tcPr>
            <w:tcW w:w="5461" w:type="dxa"/>
          </w:tcPr>
          <w:p w14:paraId="7BD101C9" w14:textId="77777777" w:rsidR="008E66B3" w:rsidRPr="000668CF" w:rsidRDefault="008E66B3">
            <w:pPr>
              <w:pStyle w:val="TableText"/>
              <w:keepNext/>
              <w:ind w:left="72" w:hanging="72"/>
              <w:jc w:val="left"/>
              <w:rPr>
                <w:noProof w:val="0"/>
                <w:szCs w:val="20"/>
                <w:lang w:eastAsia="ko-KR"/>
              </w:rPr>
            </w:pPr>
            <w:r>
              <w:rPr>
                <w:color w:val="000000"/>
              </w:rPr>
              <w:t>Non-Embedded Designated Supports—Masking</w:t>
            </w:r>
          </w:p>
        </w:tc>
        <w:tc>
          <w:tcPr>
            <w:tcW w:w="864" w:type="dxa"/>
            <w:noWrap/>
          </w:tcPr>
          <w:p w14:paraId="1C3E654C" w14:textId="77777777" w:rsidR="008E66B3" w:rsidRPr="000668CF" w:rsidRDefault="008E66B3" w:rsidP="00A455F4">
            <w:pPr>
              <w:pStyle w:val="TableText"/>
              <w:rPr>
                <w:noProof w:val="0"/>
                <w:lang w:eastAsia="ko-KR"/>
              </w:rPr>
            </w:pPr>
            <w:r>
              <w:rPr>
                <w:color w:val="000000"/>
              </w:rPr>
              <w:t>64</w:t>
            </w:r>
          </w:p>
        </w:tc>
        <w:tc>
          <w:tcPr>
            <w:tcW w:w="1008" w:type="dxa"/>
            <w:noWrap/>
          </w:tcPr>
          <w:p w14:paraId="20C0D008" w14:textId="77777777" w:rsidR="008E66B3" w:rsidRPr="000668CF" w:rsidRDefault="008E66B3" w:rsidP="00F95FFB">
            <w:pPr>
              <w:pStyle w:val="TableText"/>
              <w:ind w:right="144"/>
              <w:rPr>
                <w:noProof w:val="0"/>
                <w:lang w:eastAsia="ko-KR"/>
              </w:rPr>
            </w:pPr>
            <w:r>
              <w:rPr>
                <w:color w:val="000000"/>
              </w:rPr>
              <w:t>2%</w:t>
            </w:r>
          </w:p>
        </w:tc>
        <w:tc>
          <w:tcPr>
            <w:tcW w:w="864" w:type="dxa"/>
            <w:noWrap/>
          </w:tcPr>
          <w:p w14:paraId="1FF977F5" w14:textId="77777777" w:rsidR="008E66B3" w:rsidRPr="000668CF" w:rsidRDefault="008E66B3" w:rsidP="00A455F4">
            <w:pPr>
              <w:pStyle w:val="TableText"/>
              <w:rPr>
                <w:noProof w:val="0"/>
                <w:lang w:eastAsia="ko-KR"/>
              </w:rPr>
            </w:pPr>
            <w:r>
              <w:rPr>
                <w:color w:val="000000"/>
              </w:rPr>
              <w:t>45</w:t>
            </w:r>
          </w:p>
        </w:tc>
        <w:tc>
          <w:tcPr>
            <w:tcW w:w="1008" w:type="dxa"/>
            <w:noWrap/>
          </w:tcPr>
          <w:p w14:paraId="407BBC8F" w14:textId="77777777" w:rsidR="008E66B3" w:rsidRPr="000668CF" w:rsidRDefault="008E66B3" w:rsidP="00F95FFB">
            <w:pPr>
              <w:pStyle w:val="TableText"/>
              <w:ind w:right="144"/>
              <w:rPr>
                <w:noProof w:val="0"/>
                <w:lang w:eastAsia="ko-KR"/>
              </w:rPr>
            </w:pPr>
            <w:r>
              <w:rPr>
                <w:color w:val="000000"/>
              </w:rPr>
              <w:t>1%</w:t>
            </w:r>
          </w:p>
        </w:tc>
        <w:tc>
          <w:tcPr>
            <w:tcW w:w="864" w:type="dxa"/>
            <w:noWrap/>
          </w:tcPr>
          <w:p w14:paraId="65FD8985" w14:textId="77777777" w:rsidR="008E66B3" w:rsidRPr="000668CF" w:rsidRDefault="008E66B3" w:rsidP="00A455F4">
            <w:pPr>
              <w:pStyle w:val="TableText"/>
              <w:rPr>
                <w:noProof w:val="0"/>
                <w:lang w:eastAsia="ko-KR"/>
              </w:rPr>
            </w:pPr>
            <w:r>
              <w:rPr>
                <w:color w:val="000000"/>
              </w:rPr>
              <w:t>30</w:t>
            </w:r>
          </w:p>
        </w:tc>
        <w:tc>
          <w:tcPr>
            <w:tcW w:w="1008" w:type="dxa"/>
            <w:noWrap/>
          </w:tcPr>
          <w:p w14:paraId="4A91AFC6" w14:textId="77777777" w:rsidR="008E66B3" w:rsidRPr="000668CF" w:rsidRDefault="008E66B3" w:rsidP="00F95FFB">
            <w:pPr>
              <w:pStyle w:val="TableText"/>
              <w:ind w:right="144"/>
              <w:rPr>
                <w:noProof w:val="0"/>
                <w:lang w:eastAsia="ko-KR"/>
              </w:rPr>
            </w:pPr>
            <w:r>
              <w:rPr>
                <w:color w:val="000000"/>
              </w:rPr>
              <w:t>1%</w:t>
            </w:r>
          </w:p>
        </w:tc>
      </w:tr>
      <w:tr w:rsidR="00F12BC0" w:rsidRPr="000668CF" w14:paraId="4835147B" w14:textId="77777777" w:rsidTr="00F95FFB">
        <w:tc>
          <w:tcPr>
            <w:tcW w:w="5461" w:type="dxa"/>
          </w:tcPr>
          <w:p w14:paraId="733E02C3" w14:textId="77777777" w:rsidR="008E66B3" w:rsidRPr="000668CF" w:rsidRDefault="008E66B3">
            <w:pPr>
              <w:pStyle w:val="TableText"/>
              <w:keepNext/>
              <w:ind w:left="72" w:hanging="72"/>
              <w:jc w:val="left"/>
              <w:rPr>
                <w:noProof w:val="0"/>
                <w:color w:val="000000"/>
                <w:szCs w:val="20"/>
              </w:rPr>
            </w:pPr>
            <w:r>
              <w:rPr>
                <w:color w:val="000000"/>
              </w:rPr>
              <w:t>Non-Embedded Designated Supports—Medical Supports</w:t>
            </w:r>
          </w:p>
        </w:tc>
        <w:tc>
          <w:tcPr>
            <w:tcW w:w="864" w:type="dxa"/>
            <w:noWrap/>
          </w:tcPr>
          <w:p w14:paraId="2CFCFB10" w14:textId="77777777" w:rsidR="008E66B3" w:rsidRPr="000668CF" w:rsidRDefault="008E66B3" w:rsidP="00A455F4">
            <w:pPr>
              <w:pStyle w:val="TableText"/>
              <w:rPr>
                <w:noProof w:val="0"/>
                <w:color w:val="000000"/>
              </w:rPr>
            </w:pPr>
            <w:r>
              <w:rPr>
                <w:color w:val="000000"/>
              </w:rPr>
              <w:t>3</w:t>
            </w:r>
          </w:p>
        </w:tc>
        <w:tc>
          <w:tcPr>
            <w:tcW w:w="1008" w:type="dxa"/>
            <w:noWrap/>
          </w:tcPr>
          <w:p w14:paraId="003850FC" w14:textId="77777777" w:rsidR="008E66B3" w:rsidRPr="000668CF" w:rsidRDefault="008E66B3" w:rsidP="00F95FFB">
            <w:pPr>
              <w:pStyle w:val="TableText"/>
              <w:ind w:right="144"/>
              <w:rPr>
                <w:noProof w:val="0"/>
                <w:color w:val="000000"/>
              </w:rPr>
            </w:pPr>
            <w:r>
              <w:rPr>
                <w:color w:val="000000"/>
              </w:rPr>
              <w:t>0%</w:t>
            </w:r>
          </w:p>
        </w:tc>
        <w:tc>
          <w:tcPr>
            <w:tcW w:w="864" w:type="dxa"/>
            <w:noWrap/>
          </w:tcPr>
          <w:p w14:paraId="0B87818E" w14:textId="77777777" w:rsidR="008E66B3" w:rsidRPr="000668CF" w:rsidRDefault="008E66B3" w:rsidP="00A455F4">
            <w:pPr>
              <w:pStyle w:val="TableText"/>
              <w:rPr>
                <w:noProof w:val="0"/>
                <w:color w:val="000000"/>
              </w:rPr>
            </w:pPr>
            <w:r>
              <w:rPr>
                <w:color w:val="000000"/>
              </w:rPr>
              <w:t>2</w:t>
            </w:r>
          </w:p>
        </w:tc>
        <w:tc>
          <w:tcPr>
            <w:tcW w:w="1008" w:type="dxa"/>
            <w:noWrap/>
          </w:tcPr>
          <w:p w14:paraId="6881EC4B" w14:textId="77777777" w:rsidR="008E66B3" w:rsidRPr="000668CF" w:rsidRDefault="008E66B3" w:rsidP="00F95FFB">
            <w:pPr>
              <w:pStyle w:val="TableText"/>
              <w:ind w:right="144"/>
              <w:rPr>
                <w:noProof w:val="0"/>
                <w:color w:val="000000"/>
              </w:rPr>
            </w:pPr>
            <w:r>
              <w:rPr>
                <w:color w:val="000000"/>
              </w:rPr>
              <w:t>0%</w:t>
            </w:r>
          </w:p>
        </w:tc>
        <w:tc>
          <w:tcPr>
            <w:tcW w:w="864" w:type="dxa"/>
            <w:noWrap/>
          </w:tcPr>
          <w:p w14:paraId="5B52DAF1" w14:textId="77777777" w:rsidR="008E66B3" w:rsidRPr="000668CF" w:rsidRDefault="008E66B3" w:rsidP="00A455F4">
            <w:pPr>
              <w:pStyle w:val="TableText"/>
              <w:rPr>
                <w:noProof w:val="0"/>
                <w:color w:val="000000"/>
              </w:rPr>
            </w:pPr>
            <w:r>
              <w:rPr>
                <w:color w:val="000000"/>
              </w:rPr>
              <w:t>0</w:t>
            </w:r>
          </w:p>
        </w:tc>
        <w:tc>
          <w:tcPr>
            <w:tcW w:w="1008" w:type="dxa"/>
            <w:noWrap/>
          </w:tcPr>
          <w:p w14:paraId="14A63B13" w14:textId="77777777" w:rsidR="008E66B3" w:rsidRPr="000668CF" w:rsidRDefault="008E66B3" w:rsidP="00F95FFB">
            <w:pPr>
              <w:pStyle w:val="TableText"/>
              <w:ind w:right="144"/>
              <w:rPr>
                <w:noProof w:val="0"/>
                <w:color w:val="000000"/>
              </w:rPr>
            </w:pPr>
            <w:r>
              <w:rPr>
                <w:color w:val="000000"/>
              </w:rPr>
              <w:t>N/A</w:t>
            </w:r>
          </w:p>
        </w:tc>
      </w:tr>
      <w:tr w:rsidR="00F12BC0" w:rsidRPr="000668CF" w14:paraId="10C06AB4" w14:textId="77777777" w:rsidTr="00F95FFB">
        <w:tc>
          <w:tcPr>
            <w:tcW w:w="5461" w:type="dxa"/>
          </w:tcPr>
          <w:p w14:paraId="375F7E96" w14:textId="77777777" w:rsidR="008E66B3" w:rsidRPr="000668CF" w:rsidRDefault="008E66B3">
            <w:pPr>
              <w:pStyle w:val="TableText"/>
              <w:keepNext/>
              <w:ind w:left="72" w:hanging="72"/>
              <w:jc w:val="left"/>
              <w:rPr>
                <w:noProof w:val="0"/>
                <w:szCs w:val="20"/>
                <w:lang w:eastAsia="ko-KR"/>
              </w:rPr>
            </w:pPr>
            <w:r>
              <w:rPr>
                <w:color w:val="000000"/>
              </w:rPr>
              <w:t>Non-Embedded Designated Supports—Noise Buffers</w:t>
            </w:r>
          </w:p>
        </w:tc>
        <w:tc>
          <w:tcPr>
            <w:tcW w:w="864" w:type="dxa"/>
            <w:noWrap/>
          </w:tcPr>
          <w:p w14:paraId="65881A67" w14:textId="77777777" w:rsidR="008E66B3" w:rsidRPr="000668CF" w:rsidRDefault="008E66B3" w:rsidP="00A455F4">
            <w:pPr>
              <w:pStyle w:val="TableText"/>
              <w:rPr>
                <w:noProof w:val="0"/>
                <w:lang w:eastAsia="ko-KR"/>
              </w:rPr>
            </w:pPr>
            <w:r>
              <w:rPr>
                <w:color w:val="000000"/>
              </w:rPr>
              <w:t>169</w:t>
            </w:r>
          </w:p>
        </w:tc>
        <w:tc>
          <w:tcPr>
            <w:tcW w:w="1008" w:type="dxa"/>
            <w:noWrap/>
          </w:tcPr>
          <w:p w14:paraId="3169E06C" w14:textId="77777777" w:rsidR="008E66B3" w:rsidRPr="000668CF" w:rsidRDefault="008E66B3" w:rsidP="00F95FFB">
            <w:pPr>
              <w:pStyle w:val="TableText"/>
              <w:ind w:right="144"/>
              <w:rPr>
                <w:noProof w:val="0"/>
                <w:lang w:eastAsia="ko-KR"/>
              </w:rPr>
            </w:pPr>
            <w:r>
              <w:rPr>
                <w:color w:val="000000"/>
              </w:rPr>
              <w:t>4%</w:t>
            </w:r>
          </w:p>
        </w:tc>
        <w:tc>
          <w:tcPr>
            <w:tcW w:w="864" w:type="dxa"/>
            <w:noWrap/>
          </w:tcPr>
          <w:p w14:paraId="45D36481" w14:textId="77777777" w:rsidR="008E66B3" w:rsidRPr="000668CF" w:rsidRDefault="008E66B3" w:rsidP="00A455F4">
            <w:pPr>
              <w:pStyle w:val="TableText"/>
              <w:rPr>
                <w:noProof w:val="0"/>
                <w:lang w:eastAsia="ko-KR"/>
              </w:rPr>
            </w:pPr>
            <w:r>
              <w:rPr>
                <w:color w:val="000000"/>
              </w:rPr>
              <w:t>138</w:t>
            </w:r>
          </w:p>
        </w:tc>
        <w:tc>
          <w:tcPr>
            <w:tcW w:w="1008" w:type="dxa"/>
            <w:noWrap/>
          </w:tcPr>
          <w:p w14:paraId="59C37776" w14:textId="77777777" w:rsidR="008E66B3" w:rsidRPr="000668CF" w:rsidRDefault="008E66B3" w:rsidP="00F95FFB">
            <w:pPr>
              <w:pStyle w:val="TableText"/>
              <w:ind w:right="144"/>
              <w:rPr>
                <w:noProof w:val="0"/>
                <w:lang w:eastAsia="ko-KR"/>
              </w:rPr>
            </w:pPr>
            <w:r>
              <w:rPr>
                <w:color w:val="000000"/>
              </w:rPr>
              <w:t>4%</w:t>
            </w:r>
          </w:p>
        </w:tc>
        <w:tc>
          <w:tcPr>
            <w:tcW w:w="864" w:type="dxa"/>
            <w:noWrap/>
          </w:tcPr>
          <w:p w14:paraId="3ACAD876" w14:textId="77777777" w:rsidR="008E66B3" w:rsidRPr="000668CF" w:rsidRDefault="008E66B3" w:rsidP="00A455F4">
            <w:pPr>
              <w:pStyle w:val="TableText"/>
              <w:rPr>
                <w:noProof w:val="0"/>
                <w:lang w:eastAsia="ko-KR"/>
              </w:rPr>
            </w:pPr>
            <w:r>
              <w:rPr>
                <w:color w:val="000000"/>
              </w:rPr>
              <w:t>149</w:t>
            </w:r>
          </w:p>
        </w:tc>
        <w:tc>
          <w:tcPr>
            <w:tcW w:w="1008" w:type="dxa"/>
            <w:noWrap/>
          </w:tcPr>
          <w:p w14:paraId="12DF049B" w14:textId="77777777" w:rsidR="008E66B3" w:rsidRPr="000668CF" w:rsidRDefault="008E66B3" w:rsidP="00F95FFB">
            <w:pPr>
              <w:pStyle w:val="TableText"/>
              <w:ind w:right="144"/>
              <w:rPr>
                <w:noProof w:val="0"/>
                <w:lang w:eastAsia="ko-KR"/>
              </w:rPr>
            </w:pPr>
            <w:r>
              <w:rPr>
                <w:color w:val="000000"/>
              </w:rPr>
              <w:t>3%</w:t>
            </w:r>
          </w:p>
        </w:tc>
      </w:tr>
      <w:tr w:rsidR="00F12BC0" w:rsidRPr="000668CF" w14:paraId="7299ADC6" w14:textId="77777777" w:rsidTr="00F95FFB">
        <w:tc>
          <w:tcPr>
            <w:tcW w:w="5461" w:type="dxa"/>
          </w:tcPr>
          <w:p w14:paraId="40CA3E4D" w14:textId="77777777" w:rsidR="008E66B3" w:rsidRPr="000668CF" w:rsidRDefault="008E66B3">
            <w:pPr>
              <w:pStyle w:val="TableText"/>
              <w:keepNext/>
              <w:ind w:left="72" w:hanging="72"/>
              <w:jc w:val="left"/>
              <w:rPr>
                <w:noProof w:val="0"/>
                <w:szCs w:val="20"/>
                <w:lang w:eastAsia="ko-KR"/>
              </w:rPr>
            </w:pPr>
            <w:r>
              <w:rPr>
                <w:color w:val="000000"/>
              </w:rPr>
              <w:t>Non-Embedded Designated Supports—Print on demand</w:t>
            </w:r>
          </w:p>
        </w:tc>
        <w:tc>
          <w:tcPr>
            <w:tcW w:w="864" w:type="dxa"/>
            <w:noWrap/>
          </w:tcPr>
          <w:p w14:paraId="29C4F1AE" w14:textId="77777777" w:rsidR="008E66B3" w:rsidRPr="000668CF" w:rsidRDefault="008E66B3" w:rsidP="00A455F4">
            <w:pPr>
              <w:pStyle w:val="TableText"/>
              <w:rPr>
                <w:noProof w:val="0"/>
                <w:lang w:eastAsia="ko-KR"/>
              </w:rPr>
            </w:pPr>
            <w:r>
              <w:rPr>
                <w:color w:val="000000"/>
              </w:rPr>
              <w:t>3</w:t>
            </w:r>
          </w:p>
        </w:tc>
        <w:tc>
          <w:tcPr>
            <w:tcW w:w="1008" w:type="dxa"/>
            <w:noWrap/>
          </w:tcPr>
          <w:p w14:paraId="037874A9"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3F201FB5" w14:textId="77777777" w:rsidR="008E66B3" w:rsidRPr="000668CF" w:rsidRDefault="008E66B3" w:rsidP="00A455F4">
            <w:pPr>
              <w:pStyle w:val="TableText"/>
              <w:rPr>
                <w:noProof w:val="0"/>
                <w:lang w:eastAsia="ko-KR"/>
              </w:rPr>
            </w:pPr>
            <w:r>
              <w:rPr>
                <w:color w:val="000000"/>
              </w:rPr>
              <w:t>2</w:t>
            </w:r>
          </w:p>
        </w:tc>
        <w:tc>
          <w:tcPr>
            <w:tcW w:w="1008" w:type="dxa"/>
            <w:noWrap/>
          </w:tcPr>
          <w:p w14:paraId="4E6D31F4" w14:textId="77777777" w:rsidR="008E66B3" w:rsidRPr="000668CF" w:rsidRDefault="008E66B3" w:rsidP="00F95FFB">
            <w:pPr>
              <w:pStyle w:val="TableText"/>
              <w:ind w:right="144"/>
              <w:rPr>
                <w:noProof w:val="0"/>
                <w:lang w:eastAsia="ko-KR"/>
              </w:rPr>
            </w:pPr>
            <w:r>
              <w:rPr>
                <w:color w:val="000000"/>
              </w:rPr>
              <w:t>0%</w:t>
            </w:r>
          </w:p>
        </w:tc>
        <w:tc>
          <w:tcPr>
            <w:tcW w:w="864" w:type="dxa"/>
            <w:noWrap/>
          </w:tcPr>
          <w:p w14:paraId="4E223741" w14:textId="77777777" w:rsidR="008E66B3" w:rsidRPr="000668CF" w:rsidRDefault="008E66B3" w:rsidP="00A455F4">
            <w:pPr>
              <w:pStyle w:val="TableText"/>
              <w:rPr>
                <w:noProof w:val="0"/>
                <w:lang w:eastAsia="ko-KR"/>
              </w:rPr>
            </w:pPr>
            <w:r>
              <w:rPr>
                <w:color w:val="000000"/>
              </w:rPr>
              <w:t>13</w:t>
            </w:r>
          </w:p>
        </w:tc>
        <w:tc>
          <w:tcPr>
            <w:tcW w:w="1008" w:type="dxa"/>
            <w:noWrap/>
          </w:tcPr>
          <w:p w14:paraId="11AE9BBF" w14:textId="77777777" w:rsidR="008E66B3" w:rsidRPr="000668CF" w:rsidRDefault="008E66B3" w:rsidP="00F95FFB">
            <w:pPr>
              <w:pStyle w:val="TableText"/>
              <w:ind w:right="144"/>
              <w:rPr>
                <w:noProof w:val="0"/>
                <w:lang w:eastAsia="ko-KR"/>
              </w:rPr>
            </w:pPr>
            <w:r>
              <w:rPr>
                <w:color w:val="000000"/>
              </w:rPr>
              <w:t>0%</w:t>
            </w:r>
          </w:p>
        </w:tc>
      </w:tr>
      <w:tr w:rsidR="00F12BC0" w:rsidRPr="000668CF" w14:paraId="386B3C84" w14:textId="77777777" w:rsidTr="00F95FFB">
        <w:tc>
          <w:tcPr>
            <w:tcW w:w="5461" w:type="dxa"/>
          </w:tcPr>
          <w:p w14:paraId="0CAC7866" w14:textId="77777777" w:rsidR="008E66B3" w:rsidRPr="000668CF" w:rsidRDefault="008E66B3">
            <w:pPr>
              <w:pStyle w:val="TableText"/>
              <w:ind w:left="72" w:hanging="72"/>
              <w:jc w:val="left"/>
              <w:rPr>
                <w:noProof w:val="0"/>
                <w:szCs w:val="20"/>
                <w:lang w:eastAsia="ko-KR"/>
              </w:rPr>
            </w:pPr>
            <w:r>
              <w:rPr>
                <w:color w:val="000000"/>
              </w:rPr>
              <w:t>Non-Embedded Designated Supports—Read-Aloud Items</w:t>
            </w:r>
          </w:p>
        </w:tc>
        <w:tc>
          <w:tcPr>
            <w:tcW w:w="864" w:type="dxa"/>
            <w:noWrap/>
          </w:tcPr>
          <w:p w14:paraId="4F939115" w14:textId="77777777" w:rsidR="008E66B3" w:rsidRPr="000668CF" w:rsidRDefault="008E66B3" w:rsidP="00A455F4">
            <w:pPr>
              <w:pStyle w:val="TableText"/>
              <w:rPr>
                <w:noProof w:val="0"/>
                <w:lang w:eastAsia="ko-KR"/>
              </w:rPr>
            </w:pPr>
            <w:r>
              <w:rPr>
                <w:color w:val="000000"/>
              </w:rPr>
              <w:t>319</w:t>
            </w:r>
          </w:p>
        </w:tc>
        <w:tc>
          <w:tcPr>
            <w:tcW w:w="1008" w:type="dxa"/>
            <w:noWrap/>
          </w:tcPr>
          <w:p w14:paraId="6B31BD06" w14:textId="77777777" w:rsidR="008E66B3" w:rsidRPr="000668CF" w:rsidRDefault="008E66B3" w:rsidP="00F95FFB">
            <w:pPr>
              <w:pStyle w:val="TableText"/>
              <w:ind w:right="144"/>
              <w:rPr>
                <w:noProof w:val="0"/>
                <w:lang w:eastAsia="ko-KR"/>
              </w:rPr>
            </w:pPr>
            <w:r>
              <w:rPr>
                <w:color w:val="000000"/>
              </w:rPr>
              <w:t>8%</w:t>
            </w:r>
          </w:p>
        </w:tc>
        <w:tc>
          <w:tcPr>
            <w:tcW w:w="864" w:type="dxa"/>
            <w:noWrap/>
          </w:tcPr>
          <w:p w14:paraId="6E2D8CAF" w14:textId="77777777" w:rsidR="008E66B3" w:rsidRPr="000668CF" w:rsidRDefault="008E66B3" w:rsidP="00A455F4">
            <w:pPr>
              <w:pStyle w:val="TableText"/>
              <w:rPr>
                <w:noProof w:val="0"/>
                <w:lang w:eastAsia="ko-KR"/>
              </w:rPr>
            </w:pPr>
            <w:r>
              <w:rPr>
                <w:color w:val="000000"/>
              </w:rPr>
              <w:t>293</w:t>
            </w:r>
          </w:p>
        </w:tc>
        <w:tc>
          <w:tcPr>
            <w:tcW w:w="1008" w:type="dxa"/>
            <w:noWrap/>
          </w:tcPr>
          <w:p w14:paraId="647AF901" w14:textId="77777777" w:rsidR="008E66B3" w:rsidRPr="000668CF" w:rsidRDefault="008E66B3" w:rsidP="00F95FFB">
            <w:pPr>
              <w:pStyle w:val="TableText"/>
              <w:ind w:right="144"/>
              <w:rPr>
                <w:noProof w:val="0"/>
                <w:lang w:eastAsia="ko-KR"/>
              </w:rPr>
            </w:pPr>
            <w:r>
              <w:rPr>
                <w:color w:val="000000"/>
              </w:rPr>
              <w:t>8%</w:t>
            </w:r>
          </w:p>
        </w:tc>
        <w:tc>
          <w:tcPr>
            <w:tcW w:w="864" w:type="dxa"/>
            <w:noWrap/>
          </w:tcPr>
          <w:p w14:paraId="5CAF76B3" w14:textId="77777777" w:rsidR="008E66B3" w:rsidRPr="000668CF" w:rsidRDefault="008E66B3" w:rsidP="00A455F4">
            <w:pPr>
              <w:pStyle w:val="TableText"/>
              <w:rPr>
                <w:noProof w:val="0"/>
                <w:lang w:eastAsia="ko-KR"/>
              </w:rPr>
            </w:pPr>
            <w:r>
              <w:rPr>
                <w:color w:val="000000"/>
              </w:rPr>
              <w:t>308</w:t>
            </w:r>
          </w:p>
        </w:tc>
        <w:tc>
          <w:tcPr>
            <w:tcW w:w="1008" w:type="dxa"/>
            <w:noWrap/>
          </w:tcPr>
          <w:p w14:paraId="52699AFA" w14:textId="77777777" w:rsidR="008E66B3" w:rsidRPr="000668CF" w:rsidRDefault="008E66B3" w:rsidP="00F95FFB">
            <w:pPr>
              <w:pStyle w:val="TableText"/>
              <w:ind w:right="144"/>
              <w:rPr>
                <w:noProof w:val="0"/>
                <w:lang w:eastAsia="ko-KR"/>
              </w:rPr>
            </w:pPr>
            <w:r>
              <w:rPr>
                <w:color w:val="000000"/>
              </w:rPr>
              <w:t>6%</w:t>
            </w:r>
          </w:p>
        </w:tc>
      </w:tr>
      <w:tr w:rsidR="00F12BC0" w:rsidRPr="000668CF" w14:paraId="3FBDAD4A" w14:textId="77777777" w:rsidTr="00F95FFB">
        <w:tc>
          <w:tcPr>
            <w:tcW w:w="5461" w:type="dxa"/>
          </w:tcPr>
          <w:p w14:paraId="04FD69AD" w14:textId="77777777" w:rsidR="008E66B3" w:rsidRDefault="008E66B3">
            <w:pPr>
              <w:pStyle w:val="TableText"/>
              <w:ind w:left="72" w:hanging="72"/>
              <w:jc w:val="left"/>
              <w:rPr>
                <w:color w:val="000000"/>
              </w:rPr>
            </w:pPr>
            <w:r>
              <w:rPr>
                <w:color w:val="000000"/>
              </w:rPr>
              <w:t>Non-Embedded Designated Supports—Separate Setting</w:t>
            </w:r>
          </w:p>
        </w:tc>
        <w:tc>
          <w:tcPr>
            <w:tcW w:w="864" w:type="dxa"/>
            <w:noWrap/>
          </w:tcPr>
          <w:p w14:paraId="08CBBD89" w14:textId="77777777" w:rsidR="008E66B3" w:rsidRPr="000668CF" w:rsidRDefault="008E66B3" w:rsidP="00A455F4">
            <w:pPr>
              <w:pStyle w:val="TableText"/>
              <w:rPr>
                <w:noProof w:val="0"/>
                <w:lang w:eastAsia="ko-KR"/>
              </w:rPr>
            </w:pPr>
            <w:r>
              <w:rPr>
                <w:color w:val="000000"/>
              </w:rPr>
              <w:t>458</w:t>
            </w:r>
          </w:p>
        </w:tc>
        <w:tc>
          <w:tcPr>
            <w:tcW w:w="1008" w:type="dxa"/>
            <w:noWrap/>
          </w:tcPr>
          <w:p w14:paraId="0B32E047" w14:textId="77777777" w:rsidR="008E66B3" w:rsidRPr="000668CF" w:rsidRDefault="008E66B3" w:rsidP="00F95FFB">
            <w:pPr>
              <w:pStyle w:val="TableText"/>
              <w:ind w:right="144"/>
              <w:rPr>
                <w:noProof w:val="0"/>
                <w:lang w:eastAsia="ko-KR"/>
              </w:rPr>
            </w:pPr>
            <w:r>
              <w:rPr>
                <w:color w:val="000000"/>
              </w:rPr>
              <w:t>11%</w:t>
            </w:r>
          </w:p>
        </w:tc>
        <w:tc>
          <w:tcPr>
            <w:tcW w:w="864" w:type="dxa"/>
            <w:noWrap/>
          </w:tcPr>
          <w:p w14:paraId="39D2BD6A" w14:textId="77777777" w:rsidR="008E66B3" w:rsidRPr="000668CF" w:rsidRDefault="008E66B3" w:rsidP="00A455F4">
            <w:pPr>
              <w:pStyle w:val="TableText"/>
              <w:rPr>
                <w:noProof w:val="0"/>
                <w:lang w:eastAsia="ko-KR"/>
              </w:rPr>
            </w:pPr>
            <w:r>
              <w:rPr>
                <w:color w:val="000000"/>
              </w:rPr>
              <w:t>392</w:t>
            </w:r>
          </w:p>
        </w:tc>
        <w:tc>
          <w:tcPr>
            <w:tcW w:w="1008" w:type="dxa"/>
            <w:noWrap/>
          </w:tcPr>
          <w:p w14:paraId="64B95922" w14:textId="77777777" w:rsidR="008E66B3" w:rsidRPr="000668CF" w:rsidRDefault="008E66B3" w:rsidP="00F95FFB">
            <w:pPr>
              <w:pStyle w:val="TableText"/>
              <w:ind w:right="144"/>
              <w:rPr>
                <w:noProof w:val="0"/>
                <w:lang w:eastAsia="ko-KR"/>
              </w:rPr>
            </w:pPr>
            <w:r>
              <w:rPr>
                <w:color w:val="000000"/>
              </w:rPr>
              <w:t>11%</w:t>
            </w:r>
          </w:p>
        </w:tc>
        <w:tc>
          <w:tcPr>
            <w:tcW w:w="864" w:type="dxa"/>
            <w:noWrap/>
          </w:tcPr>
          <w:p w14:paraId="359D4E16" w14:textId="77777777" w:rsidR="008E66B3" w:rsidRPr="000668CF" w:rsidRDefault="008E66B3" w:rsidP="00A455F4">
            <w:pPr>
              <w:pStyle w:val="TableText"/>
              <w:rPr>
                <w:noProof w:val="0"/>
                <w:lang w:eastAsia="ko-KR"/>
              </w:rPr>
            </w:pPr>
            <w:r>
              <w:rPr>
                <w:color w:val="000000"/>
              </w:rPr>
              <w:t>333</w:t>
            </w:r>
          </w:p>
        </w:tc>
        <w:tc>
          <w:tcPr>
            <w:tcW w:w="1008" w:type="dxa"/>
            <w:noWrap/>
          </w:tcPr>
          <w:p w14:paraId="6EC96892" w14:textId="77777777" w:rsidR="008E66B3" w:rsidRPr="000668CF" w:rsidRDefault="008E66B3" w:rsidP="00F95FFB">
            <w:pPr>
              <w:pStyle w:val="TableText"/>
              <w:ind w:right="144"/>
              <w:rPr>
                <w:noProof w:val="0"/>
                <w:lang w:eastAsia="ko-KR"/>
              </w:rPr>
            </w:pPr>
            <w:r>
              <w:rPr>
                <w:color w:val="000000"/>
              </w:rPr>
              <w:t>7%</w:t>
            </w:r>
          </w:p>
        </w:tc>
      </w:tr>
      <w:tr w:rsidR="00F12BC0" w:rsidRPr="000668CF" w14:paraId="409B1450" w14:textId="77777777" w:rsidTr="00F95FFB">
        <w:tc>
          <w:tcPr>
            <w:tcW w:w="5461" w:type="dxa"/>
          </w:tcPr>
          <w:p w14:paraId="6AADBA49" w14:textId="77777777" w:rsidR="008E66B3" w:rsidRPr="00C46C80" w:rsidRDefault="008E66B3">
            <w:pPr>
              <w:pStyle w:val="TableText"/>
              <w:jc w:val="left"/>
              <w:rPr>
                <w:noProof w:val="0"/>
                <w:lang w:eastAsia="ko-KR"/>
              </w:rPr>
            </w:pPr>
            <w:r w:rsidRPr="00C46C80">
              <w:rPr>
                <w:noProof w:val="0"/>
                <w:lang w:eastAsia="ko-KR"/>
              </w:rPr>
              <w:t>Non-Embedded Designated Supports—Simplified Test Directions</w:t>
            </w:r>
          </w:p>
        </w:tc>
        <w:tc>
          <w:tcPr>
            <w:tcW w:w="864" w:type="dxa"/>
            <w:noWrap/>
          </w:tcPr>
          <w:p w14:paraId="25D06A86" w14:textId="77777777" w:rsidR="008E66B3" w:rsidRPr="000668CF" w:rsidRDefault="008E66B3" w:rsidP="00A455F4">
            <w:pPr>
              <w:pStyle w:val="TableText"/>
              <w:rPr>
                <w:noProof w:val="0"/>
                <w:lang w:eastAsia="ko-KR"/>
              </w:rPr>
            </w:pPr>
            <w:r>
              <w:rPr>
                <w:color w:val="000000"/>
              </w:rPr>
              <w:t>498</w:t>
            </w:r>
          </w:p>
        </w:tc>
        <w:tc>
          <w:tcPr>
            <w:tcW w:w="1008" w:type="dxa"/>
            <w:noWrap/>
          </w:tcPr>
          <w:p w14:paraId="47934EA7" w14:textId="77777777" w:rsidR="008E66B3" w:rsidRPr="000668CF" w:rsidRDefault="008E66B3" w:rsidP="00F95FFB">
            <w:pPr>
              <w:pStyle w:val="TableText"/>
              <w:ind w:right="144"/>
              <w:rPr>
                <w:noProof w:val="0"/>
                <w:lang w:eastAsia="ko-KR"/>
              </w:rPr>
            </w:pPr>
            <w:r>
              <w:rPr>
                <w:color w:val="000000"/>
              </w:rPr>
              <w:t>12%</w:t>
            </w:r>
          </w:p>
        </w:tc>
        <w:tc>
          <w:tcPr>
            <w:tcW w:w="864" w:type="dxa"/>
            <w:noWrap/>
          </w:tcPr>
          <w:p w14:paraId="793D2A71" w14:textId="77777777" w:rsidR="008E66B3" w:rsidRPr="000668CF" w:rsidRDefault="008E66B3" w:rsidP="00A455F4">
            <w:pPr>
              <w:pStyle w:val="TableText"/>
              <w:rPr>
                <w:noProof w:val="0"/>
                <w:lang w:eastAsia="ko-KR"/>
              </w:rPr>
            </w:pPr>
            <w:r>
              <w:rPr>
                <w:color w:val="000000"/>
              </w:rPr>
              <w:t>415</w:t>
            </w:r>
          </w:p>
        </w:tc>
        <w:tc>
          <w:tcPr>
            <w:tcW w:w="1008" w:type="dxa"/>
            <w:noWrap/>
          </w:tcPr>
          <w:p w14:paraId="3A921FB8" w14:textId="77777777" w:rsidR="008E66B3" w:rsidRPr="000668CF" w:rsidRDefault="008E66B3" w:rsidP="00F95FFB">
            <w:pPr>
              <w:pStyle w:val="TableText"/>
              <w:ind w:right="144"/>
              <w:rPr>
                <w:noProof w:val="0"/>
                <w:lang w:eastAsia="ko-KR"/>
              </w:rPr>
            </w:pPr>
            <w:r>
              <w:rPr>
                <w:color w:val="000000"/>
              </w:rPr>
              <w:t>11%</w:t>
            </w:r>
          </w:p>
        </w:tc>
        <w:tc>
          <w:tcPr>
            <w:tcW w:w="864" w:type="dxa"/>
            <w:noWrap/>
          </w:tcPr>
          <w:p w14:paraId="12D7BAA0" w14:textId="77777777" w:rsidR="008E66B3" w:rsidRPr="000668CF" w:rsidRDefault="008E66B3" w:rsidP="00A455F4">
            <w:pPr>
              <w:pStyle w:val="TableText"/>
              <w:rPr>
                <w:noProof w:val="0"/>
                <w:lang w:eastAsia="ko-KR"/>
              </w:rPr>
            </w:pPr>
            <w:r>
              <w:rPr>
                <w:color w:val="000000"/>
              </w:rPr>
              <w:t>415</w:t>
            </w:r>
          </w:p>
        </w:tc>
        <w:tc>
          <w:tcPr>
            <w:tcW w:w="1008" w:type="dxa"/>
            <w:noWrap/>
          </w:tcPr>
          <w:p w14:paraId="791F4B5C" w14:textId="77777777" w:rsidR="008E66B3" w:rsidRPr="000668CF" w:rsidRDefault="008E66B3" w:rsidP="00F95FFB">
            <w:pPr>
              <w:pStyle w:val="TableText"/>
              <w:ind w:right="144"/>
              <w:rPr>
                <w:noProof w:val="0"/>
                <w:lang w:eastAsia="ko-KR"/>
              </w:rPr>
            </w:pPr>
            <w:r>
              <w:rPr>
                <w:color w:val="000000"/>
              </w:rPr>
              <w:t>8%</w:t>
            </w:r>
          </w:p>
        </w:tc>
      </w:tr>
      <w:tr w:rsidR="00F12BC0" w:rsidRPr="000668CF" w14:paraId="21A770D0" w14:textId="77777777" w:rsidTr="00F95FFB">
        <w:tc>
          <w:tcPr>
            <w:tcW w:w="5461" w:type="dxa"/>
            <w:tcBorders>
              <w:bottom w:val="single" w:sz="4" w:space="0" w:color="auto"/>
            </w:tcBorders>
          </w:tcPr>
          <w:p w14:paraId="18671FB3" w14:textId="77777777" w:rsidR="008E66B3" w:rsidRPr="00C46C80" w:rsidRDefault="008E66B3">
            <w:pPr>
              <w:pStyle w:val="TableText"/>
              <w:jc w:val="left"/>
              <w:rPr>
                <w:noProof w:val="0"/>
                <w:szCs w:val="24"/>
                <w:lang w:eastAsia="ko-KR"/>
              </w:rPr>
            </w:pPr>
            <w:r w:rsidRPr="00C46C80">
              <w:rPr>
                <w:noProof w:val="0"/>
                <w:szCs w:val="24"/>
                <w:lang w:eastAsia="ko-KR"/>
              </w:rPr>
              <w:t>Non-Embedded Designated Supports—Translated Test Directions (including ASL)</w:t>
            </w:r>
          </w:p>
        </w:tc>
        <w:tc>
          <w:tcPr>
            <w:tcW w:w="864" w:type="dxa"/>
            <w:tcBorders>
              <w:bottom w:val="single" w:sz="4" w:space="0" w:color="auto"/>
            </w:tcBorders>
            <w:noWrap/>
          </w:tcPr>
          <w:p w14:paraId="4737D950" w14:textId="77777777" w:rsidR="008E66B3" w:rsidRPr="000668CF" w:rsidRDefault="008E66B3" w:rsidP="00A455F4">
            <w:pPr>
              <w:pStyle w:val="TableText"/>
              <w:rPr>
                <w:noProof w:val="0"/>
                <w:lang w:eastAsia="ko-KR"/>
              </w:rPr>
            </w:pPr>
            <w:r>
              <w:rPr>
                <w:color w:val="000000"/>
              </w:rPr>
              <w:t>52</w:t>
            </w:r>
          </w:p>
        </w:tc>
        <w:tc>
          <w:tcPr>
            <w:tcW w:w="1008" w:type="dxa"/>
            <w:tcBorders>
              <w:bottom w:val="single" w:sz="4" w:space="0" w:color="auto"/>
            </w:tcBorders>
            <w:noWrap/>
          </w:tcPr>
          <w:p w14:paraId="4498B03F" w14:textId="77777777" w:rsidR="008E66B3" w:rsidRPr="000668CF" w:rsidRDefault="008E66B3" w:rsidP="00F95FFB">
            <w:pPr>
              <w:pStyle w:val="TableText"/>
              <w:ind w:right="144"/>
              <w:rPr>
                <w:noProof w:val="0"/>
                <w:lang w:eastAsia="ko-KR"/>
              </w:rPr>
            </w:pPr>
            <w:r>
              <w:rPr>
                <w:color w:val="000000"/>
              </w:rPr>
              <w:t>1%</w:t>
            </w:r>
          </w:p>
        </w:tc>
        <w:tc>
          <w:tcPr>
            <w:tcW w:w="864" w:type="dxa"/>
            <w:tcBorders>
              <w:bottom w:val="single" w:sz="4" w:space="0" w:color="auto"/>
            </w:tcBorders>
            <w:noWrap/>
          </w:tcPr>
          <w:p w14:paraId="30AE4717" w14:textId="77777777" w:rsidR="008E66B3" w:rsidRPr="000668CF" w:rsidRDefault="008E66B3" w:rsidP="00A455F4">
            <w:pPr>
              <w:pStyle w:val="TableText"/>
              <w:rPr>
                <w:noProof w:val="0"/>
                <w:lang w:eastAsia="ko-KR"/>
              </w:rPr>
            </w:pPr>
            <w:r>
              <w:rPr>
                <w:color w:val="000000"/>
              </w:rPr>
              <w:t>50</w:t>
            </w:r>
          </w:p>
        </w:tc>
        <w:tc>
          <w:tcPr>
            <w:tcW w:w="1008" w:type="dxa"/>
            <w:tcBorders>
              <w:bottom w:val="single" w:sz="4" w:space="0" w:color="auto"/>
            </w:tcBorders>
            <w:noWrap/>
          </w:tcPr>
          <w:p w14:paraId="28EA0DE8" w14:textId="77777777" w:rsidR="008E66B3" w:rsidRPr="000668CF" w:rsidRDefault="008E66B3" w:rsidP="00F95FFB">
            <w:pPr>
              <w:pStyle w:val="TableText"/>
              <w:ind w:right="144"/>
              <w:rPr>
                <w:noProof w:val="0"/>
                <w:lang w:eastAsia="ko-KR"/>
              </w:rPr>
            </w:pPr>
            <w:r>
              <w:rPr>
                <w:color w:val="000000"/>
              </w:rPr>
              <w:t>1%</w:t>
            </w:r>
          </w:p>
        </w:tc>
        <w:tc>
          <w:tcPr>
            <w:tcW w:w="864" w:type="dxa"/>
            <w:tcBorders>
              <w:bottom w:val="single" w:sz="4" w:space="0" w:color="auto"/>
            </w:tcBorders>
            <w:noWrap/>
          </w:tcPr>
          <w:p w14:paraId="36243AE0" w14:textId="77777777" w:rsidR="008E66B3" w:rsidRPr="000668CF" w:rsidRDefault="008E66B3" w:rsidP="00A455F4">
            <w:pPr>
              <w:pStyle w:val="TableText"/>
              <w:rPr>
                <w:noProof w:val="0"/>
                <w:lang w:eastAsia="ko-KR"/>
              </w:rPr>
            </w:pPr>
            <w:r>
              <w:rPr>
                <w:color w:val="000000"/>
              </w:rPr>
              <w:t>42</w:t>
            </w:r>
          </w:p>
        </w:tc>
        <w:tc>
          <w:tcPr>
            <w:tcW w:w="1008" w:type="dxa"/>
            <w:tcBorders>
              <w:bottom w:val="single" w:sz="4" w:space="0" w:color="auto"/>
            </w:tcBorders>
            <w:noWrap/>
          </w:tcPr>
          <w:p w14:paraId="26F362B1" w14:textId="77777777" w:rsidR="008E66B3" w:rsidRPr="000668CF" w:rsidRDefault="008E66B3" w:rsidP="00F95FFB">
            <w:pPr>
              <w:pStyle w:val="TableText"/>
              <w:ind w:right="144"/>
              <w:rPr>
                <w:noProof w:val="0"/>
                <w:lang w:eastAsia="ko-KR"/>
              </w:rPr>
            </w:pPr>
            <w:r>
              <w:rPr>
                <w:color w:val="000000"/>
              </w:rPr>
              <w:t>1%</w:t>
            </w:r>
          </w:p>
        </w:tc>
      </w:tr>
      <w:tr w:rsidR="00255153" w:rsidRPr="00192092" w14:paraId="390D1FFA" w14:textId="77777777" w:rsidTr="00F95FFB">
        <w:tc>
          <w:tcPr>
            <w:tcW w:w="5461" w:type="dxa"/>
            <w:tcBorders>
              <w:top w:val="single" w:sz="4" w:space="0" w:color="auto"/>
              <w:bottom w:val="single" w:sz="12" w:space="0" w:color="auto"/>
            </w:tcBorders>
            <w:hideMark/>
          </w:tcPr>
          <w:p w14:paraId="301E0AC4" w14:textId="42856761" w:rsidR="008E66B3" w:rsidRPr="00192092" w:rsidRDefault="008E66B3" w:rsidP="00192092">
            <w:pPr>
              <w:pStyle w:val="TableText"/>
              <w:rPr>
                <w:b/>
                <w:bCs/>
                <w:lang w:eastAsia="ko-KR"/>
              </w:rPr>
            </w:pPr>
            <w:r w:rsidRPr="00192092">
              <w:rPr>
                <w:b/>
                <w:bCs/>
                <w:lang w:eastAsia="ko-KR"/>
              </w:rPr>
              <w:t>Total Students Tested</w:t>
            </w:r>
            <w:r w:rsidR="00040554">
              <w:rPr>
                <w:b/>
                <w:bCs/>
                <w:lang w:eastAsia="ko-KR"/>
              </w:rPr>
              <w:t>:</w:t>
            </w:r>
          </w:p>
        </w:tc>
        <w:tc>
          <w:tcPr>
            <w:tcW w:w="864" w:type="dxa"/>
            <w:tcBorders>
              <w:top w:val="single" w:sz="4" w:space="0" w:color="auto"/>
              <w:bottom w:val="single" w:sz="12" w:space="0" w:color="auto"/>
            </w:tcBorders>
            <w:noWrap/>
          </w:tcPr>
          <w:p w14:paraId="0B8FBDE6" w14:textId="4845975D" w:rsidR="008E66B3" w:rsidRPr="00192092" w:rsidRDefault="008E66B3" w:rsidP="00192092">
            <w:pPr>
              <w:pStyle w:val="TableText"/>
              <w:rPr>
                <w:rFonts w:eastAsia="Times New Roman"/>
                <w:b/>
                <w:bCs/>
                <w:lang w:eastAsia="zh-CN"/>
              </w:rPr>
            </w:pPr>
            <w:r w:rsidRPr="00192092">
              <w:rPr>
                <w:b/>
                <w:bCs/>
              </w:rPr>
              <w:t>4,231</w:t>
            </w:r>
          </w:p>
        </w:tc>
        <w:tc>
          <w:tcPr>
            <w:tcW w:w="1008" w:type="dxa"/>
            <w:tcBorders>
              <w:top w:val="single" w:sz="4" w:space="0" w:color="auto"/>
              <w:bottom w:val="single" w:sz="12" w:space="0" w:color="auto"/>
            </w:tcBorders>
            <w:noWrap/>
          </w:tcPr>
          <w:p w14:paraId="2474D8FA" w14:textId="77777777" w:rsidR="008E66B3" w:rsidRPr="00192092" w:rsidRDefault="008E66B3" w:rsidP="00192092">
            <w:pPr>
              <w:pStyle w:val="TableText"/>
              <w:rPr>
                <w:b/>
                <w:bCs/>
                <w:lang w:eastAsia="ko-KR"/>
              </w:rPr>
            </w:pPr>
            <w:r w:rsidRPr="00192092">
              <w:rPr>
                <w:b/>
                <w:bCs/>
                <w:lang w:eastAsia="ko-KR"/>
              </w:rPr>
              <w:t>N/A</w:t>
            </w:r>
          </w:p>
        </w:tc>
        <w:tc>
          <w:tcPr>
            <w:tcW w:w="864" w:type="dxa"/>
            <w:tcBorders>
              <w:top w:val="single" w:sz="4" w:space="0" w:color="auto"/>
              <w:bottom w:val="single" w:sz="12" w:space="0" w:color="auto"/>
            </w:tcBorders>
            <w:noWrap/>
          </w:tcPr>
          <w:p w14:paraId="31B4C00B" w14:textId="77777777" w:rsidR="008E66B3" w:rsidRPr="00192092" w:rsidRDefault="008E66B3" w:rsidP="00192092">
            <w:pPr>
              <w:pStyle w:val="TableText"/>
              <w:rPr>
                <w:b/>
                <w:bCs/>
                <w:lang w:eastAsia="ko-KR"/>
              </w:rPr>
            </w:pPr>
            <w:r w:rsidRPr="00192092">
              <w:rPr>
                <w:b/>
                <w:bCs/>
                <w:lang w:eastAsia="ko-KR"/>
              </w:rPr>
              <w:t>3,624</w:t>
            </w:r>
          </w:p>
        </w:tc>
        <w:tc>
          <w:tcPr>
            <w:tcW w:w="1008" w:type="dxa"/>
            <w:tcBorders>
              <w:top w:val="single" w:sz="4" w:space="0" w:color="auto"/>
              <w:bottom w:val="single" w:sz="12" w:space="0" w:color="auto"/>
            </w:tcBorders>
            <w:noWrap/>
          </w:tcPr>
          <w:p w14:paraId="7E383BEF" w14:textId="77777777" w:rsidR="008E66B3" w:rsidRPr="00192092" w:rsidRDefault="008E66B3" w:rsidP="00192092">
            <w:pPr>
              <w:pStyle w:val="TableText"/>
              <w:rPr>
                <w:b/>
                <w:bCs/>
                <w:lang w:eastAsia="ko-KR"/>
              </w:rPr>
            </w:pPr>
            <w:r w:rsidRPr="00192092">
              <w:rPr>
                <w:b/>
                <w:bCs/>
                <w:lang w:eastAsia="ko-KR"/>
              </w:rPr>
              <w:t>N/A</w:t>
            </w:r>
          </w:p>
        </w:tc>
        <w:tc>
          <w:tcPr>
            <w:tcW w:w="864" w:type="dxa"/>
            <w:tcBorders>
              <w:top w:val="single" w:sz="4" w:space="0" w:color="auto"/>
              <w:bottom w:val="single" w:sz="12" w:space="0" w:color="auto"/>
            </w:tcBorders>
            <w:noWrap/>
          </w:tcPr>
          <w:p w14:paraId="4E604D23" w14:textId="77777777" w:rsidR="008E66B3" w:rsidRPr="00192092" w:rsidRDefault="008E66B3" w:rsidP="00192092">
            <w:pPr>
              <w:pStyle w:val="TableText"/>
              <w:rPr>
                <w:b/>
                <w:bCs/>
                <w:lang w:eastAsia="ko-KR"/>
              </w:rPr>
            </w:pPr>
            <w:r w:rsidRPr="00192092">
              <w:rPr>
                <w:b/>
                <w:bCs/>
                <w:lang w:eastAsia="ko-KR"/>
              </w:rPr>
              <w:t>5,032</w:t>
            </w:r>
          </w:p>
        </w:tc>
        <w:tc>
          <w:tcPr>
            <w:tcW w:w="1008" w:type="dxa"/>
            <w:tcBorders>
              <w:top w:val="single" w:sz="4" w:space="0" w:color="auto"/>
              <w:bottom w:val="single" w:sz="12" w:space="0" w:color="auto"/>
            </w:tcBorders>
            <w:noWrap/>
          </w:tcPr>
          <w:p w14:paraId="5F7C27BB" w14:textId="77777777" w:rsidR="008E66B3" w:rsidRPr="00192092" w:rsidRDefault="008E66B3" w:rsidP="00192092">
            <w:pPr>
              <w:pStyle w:val="TableText"/>
              <w:rPr>
                <w:b/>
                <w:bCs/>
                <w:lang w:eastAsia="ko-KR"/>
              </w:rPr>
            </w:pPr>
            <w:r w:rsidRPr="00192092">
              <w:rPr>
                <w:b/>
                <w:bCs/>
                <w:lang w:eastAsia="ko-KR"/>
              </w:rPr>
              <w:t>N/A</w:t>
            </w:r>
          </w:p>
        </w:tc>
      </w:tr>
    </w:tbl>
    <w:p w14:paraId="65CB63E1" w14:textId="6C420A00" w:rsidR="000F36E9" w:rsidRPr="00943846" w:rsidRDefault="000F36E9" w:rsidP="00484F59">
      <w:pPr>
        <w:pStyle w:val="Heading4"/>
      </w:pPr>
      <w:bookmarkStart w:id="629" w:name="_Toc122102534"/>
      <w:bookmarkStart w:id="630" w:name="_Toc122333870"/>
      <w:bookmarkStart w:id="631" w:name="_Toc122338093"/>
      <w:bookmarkStart w:id="632" w:name="_Toc122513178"/>
      <w:bookmarkStart w:id="633" w:name="_Toc122612393"/>
      <w:bookmarkStart w:id="634" w:name="_Toc124143071"/>
      <w:bookmarkStart w:id="635" w:name="_Toc124226259"/>
      <w:bookmarkStart w:id="636" w:name="_Toc122102535"/>
      <w:bookmarkStart w:id="637" w:name="_Toc122333871"/>
      <w:bookmarkStart w:id="638" w:name="_Toc122338094"/>
      <w:bookmarkStart w:id="639" w:name="_Toc122513179"/>
      <w:bookmarkStart w:id="640" w:name="_Toc122612394"/>
      <w:bookmarkStart w:id="641" w:name="_Toc124143072"/>
      <w:bookmarkStart w:id="642" w:name="_Toc124226260"/>
      <w:bookmarkStart w:id="643" w:name="_Toc122102536"/>
      <w:bookmarkStart w:id="644" w:name="_Toc122333872"/>
      <w:bookmarkStart w:id="645" w:name="_Toc122338095"/>
      <w:bookmarkStart w:id="646" w:name="_Toc122513180"/>
      <w:bookmarkStart w:id="647" w:name="_Toc122612395"/>
      <w:bookmarkStart w:id="648" w:name="_Toc124143073"/>
      <w:bookmarkStart w:id="649" w:name="_Toc124226261"/>
      <w:bookmarkStart w:id="650" w:name="_Toc122102537"/>
      <w:bookmarkStart w:id="651" w:name="_Toc122333873"/>
      <w:bookmarkStart w:id="652" w:name="_Toc122338096"/>
      <w:bookmarkStart w:id="653" w:name="_Toc122513181"/>
      <w:bookmarkStart w:id="654" w:name="_Toc122612396"/>
      <w:bookmarkStart w:id="655" w:name="_Toc124143074"/>
      <w:bookmarkStart w:id="656" w:name="_Toc124226262"/>
      <w:bookmarkStart w:id="657" w:name="_Toc122102538"/>
      <w:bookmarkStart w:id="658" w:name="_Toc122333874"/>
      <w:bookmarkStart w:id="659" w:name="_Toc122338097"/>
      <w:bookmarkStart w:id="660" w:name="_Toc122513182"/>
      <w:bookmarkStart w:id="661" w:name="_Toc122612397"/>
      <w:bookmarkStart w:id="662" w:name="_Toc124143075"/>
      <w:bookmarkStart w:id="663" w:name="_Toc124226263"/>
      <w:bookmarkStart w:id="664" w:name="_Toc122102539"/>
      <w:bookmarkStart w:id="665" w:name="_Toc122333875"/>
      <w:bookmarkStart w:id="666" w:name="_Toc122338098"/>
      <w:bookmarkStart w:id="667" w:name="_Toc122513183"/>
      <w:bookmarkStart w:id="668" w:name="_Toc122612398"/>
      <w:bookmarkStart w:id="669" w:name="_Toc124143076"/>
      <w:bookmarkStart w:id="670" w:name="_Toc124226264"/>
      <w:bookmarkStart w:id="671" w:name="_Toc131594625"/>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943846">
        <w:t>Delivery</w:t>
      </w:r>
      <w:r w:rsidR="001B089C">
        <w:t xml:space="preserve"> of Embedded and Non-Embedded Resources to Students</w:t>
      </w:r>
      <w:bookmarkEnd w:id="671"/>
    </w:p>
    <w:p w14:paraId="16D8AD93" w14:textId="1238DA0E" w:rsidR="001B089C" w:rsidRPr="007229FD" w:rsidRDefault="001B089C" w:rsidP="00A362E3">
      <w:bookmarkStart w:id="672" w:name="_Toc122102541"/>
      <w:bookmarkStart w:id="673" w:name="_Toc122333877"/>
      <w:bookmarkStart w:id="674" w:name="_Toc122338100"/>
      <w:bookmarkStart w:id="675" w:name="_Toc122513185"/>
      <w:bookmarkStart w:id="676" w:name="_Toc122612400"/>
      <w:bookmarkStart w:id="677" w:name="_Toc124143078"/>
      <w:bookmarkStart w:id="678" w:name="_Toc124226266"/>
      <w:bookmarkStart w:id="679" w:name="_Toc122102542"/>
      <w:bookmarkStart w:id="680" w:name="_Toc122333878"/>
      <w:bookmarkStart w:id="681" w:name="_Toc122338101"/>
      <w:bookmarkStart w:id="682" w:name="_Toc122513186"/>
      <w:bookmarkStart w:id="683" w:name="_Toc122612401"/>
      <w:bookmarkStart w:id="684" w:name="_Toc124143079"/>
      <w:bookmarkStart w:id="685" w:name="_Toc124226267"/>
      <w:bookmarkStart w:id="686" w:name="_Toc122102543"/>
      <w:bookmarkStart w:id="687" w:name="_Toc122333879"/>
      <w:bookmarkStart w:id="688" w:name="_Toc122338102"/>
      <w:bookmarkStart w:id="689" w:name="_Toc122513187"/>
      <w:bookmarkStart w:id="690" w:name="_Toc122612402"/>
      <w:bookmarkStart w:id="691" w:name="_Toc124143080"/>
      <w:bookmarkStart w:id="692" w:name="_Toc124226268"/>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F102C5">
        <w:t>Alternate ELPAC</w:t>
      </w:r>
      <w:r w:rsidRPr="007229FD">
        <w:t xml:space="preserve"> testing. Examples of embedded resources include the </w:t>
      </w:r>
      <w:r>
        <w:t>expandable items</w:t>
      </w:r>
      <w:r w:rsidRPr="007229FD">
        <w:t xml:space="preserve">, color contrast, and </w:t>
      </w:r>
      <w:r>
        <w:t>masking</w:t>
      </w:r>
      <w:r w:rsidRPr="007229FD">
        <w:t>.</w:t>
      </w:r>
    </w:p>
    <w:p w14:paraId="11879BE6" w14:textId="04896E81" w:rsidR="001B089C" w:rsidRPr="007229FD" w:rsidRDefault="001B089C" w:rsidP="00A362E3">
      <w:r w:rsidRPr="00A57B8E">
        <w:t xml:space="preserve">Non-embedded resources are available, when provided by the LEA, for both </w:t>
      </w:r>
      <w:r w:rsidRPr="00EB7860">
        <w:t>computer-based</w:t>
      </w:r>
      <w:r w:rsidRPr="00A57B8E">
        <w:t xml:space="preserve"> and PPT assessments. </w:t>
      </w:r>
      <w:r w:rsidRPr="007229FD">
        <w:t xml:space="preserve">These resources are not part of the technology platform for </w:t>
      </w:r>
      <w:r w:rsidRPr="00A57B8E">
        <w:t>the computer-administered</w:t>
      </w:r>
      <w:r w:rsidRPr="00374FD1">
        <w:t xml:space="preserve"> </w:t>
      </w:r>
      <w:r w:rsidR="00F102C5">
        <w:t>Alternate ELPAC</w:t>
      </w:r>
      <w:r w:rsidRPr="00374FD1">
        <w:t>.</w:t>
      </w:r>
      <w:r w:rsidRPr="007229FD">
        <w:t xml:space="preserve"> </w:t>
      </w:r>
      <w:r w:rsidRPr="00A57B8E">
        <w:t>Examples of non-embedded resources include magnification, noise buffers, and the use of a scribe.</w:t>
      </w:r>
    </w:p>
    <w:p w14:paraId="1A748293" w14:textId="0E166860" w:rsidR="001B089C" w:rsidRPr="007229FD" w:rsidRDefault="001B089C" w:rsidP="00A362E3">
      <w:r w:rsidRPr="007229FD">
        <w:t xml:space="preserve">Refer to subsection </w:t>
      </w:r>
      <w:hyperlink w:anchor="_Toc121842306" w:history="1">
        <w:r w:rsidR="00F102C5" w:rsidRPr="00F102C5">
          <w:rPr>
            <w:rStyle w:val="Hyperlink"/>
            <w:i/>
            <w:iCs/>
          </w:rPr>
          <w:t>5.5.1</w:t>
        </w:r>
        <w:r w:rsidRPr="00F102C5">
          <w:rPr>
            <w:rStyle w:val="Hyperlink"/>
            <w:i/>
            <w:iCs/>
          </w:rPr>
          <w:t xml:space="preserve"> Accessibility Resource Categories</w:t>
        </w:r>
      </w:hyperlink>
      <w:r w:rsidRPr="007229FD">
        <w:t xml:space="preserve"> for a detailed description of the accessibility resources available to students taking the </w:t>
      </w:r>
      <w:r w:rsidR="00F102C5">
        <w:t>Alternate ELPAC</w:t>
      </w:r>
      <w:r w:rsidRPr="007229FD">
        <w:t>.</w:t>
      </w:r>
    </w:p>
    <w:p w14:paraId="1DF36F1A" w14:textId="60B813A2" w:rsidR="000F36E9" w:rsidRPr="00F318CD" w:rsidRDefault="000F36E9" w:rsidP="00484F59">
      <w:pPr>
        <w:pStyle w:val="Heading4"/>
      </w:pPr>
      <w:bookmarkStart w:id="693" w:name="_Toc131594626"/>
      <w:r w:rsidRPr="00F318CD">
        <w:t>Usage of Designated Supports and Accommodations</w:t>
      </w:r>
      <w:bookmarkEnd w:id="693"/>
    </w:p>
    <w:p w14:paraId="1EF9FFC8" w14:textId="23312689" w:rsidR="000F36E9" w:rsidRDefault="4738C78C" w:rsidP="000F36E9">
      <w:r>
        <w:t>LEA ELPAC coordinators and site ELPAC coordinators were responsible for assigning their students’ test settings in TOMS before testing occurred and providing the necessary resources during testing. If a test setting was not applied before testing,</w:t>
      </w:r>
      <w:r w:rsidR="0016409F">
        <w:t xml:space="preserve"> </w:t>
      </w:r>
      <w:r>
        <w:t xml:space="preserve">a STAIRS incident </w:t>
      </w:r>
      <w:r w:rsidR="009A063B">
        <w:t>could</w:t>
      </w:r>
      <w:r>
        <w:t xml:space="preserve"> be submitted to reset the test so the student could be retested with the correct accommodation or designated support. If a test setting was accidentally assigned to a student, then a STAIRS incident </w:t>
      </w:r>
      <w:r w:rsidR="009A063B">
        <w:t>could</w:t>
      </w:r>
      <w:r>
        <w:t xml:space="preserve"> also be submitted to reset the test so the student could be retested without the accommodation or designated support.</w:t>
      </w:r>
    </w:p>
    <w:p w14:paraId="77D64C22" w14:textId="1DA3B8F9" w:rsidR="000F36E9" w:rsidRPr="00943846" w:rsidRDefault="001B1681" w:rsidP="000F36E9">
      <w:r w:rsidRPr="001B1681">
        <w:t>After schools and LEAs assigned eligible students to accommodations or designated supports, Cambium Assessment, Inc.’s TDS provided and captured whether a certain designated support (or multiple designated supports) was used by a student as the student progressed through the test.</w:t>
      </w:r>
      <w:r>
        <w:t xml:space="preserve"> </w:t>
      </w:r>
      <w:r w:rsidR="2C5F5267">
        <w:t>However, b</w:t>
      </w:r>
      <w:r w:rsidR="3863DD3E">
        <w:t xml:space="preserve">ecause there are no embedded accommodations for the Alternate ELPAC, there </w:t>
      </w:r>
      <w:r w:rsidR="0A73E5A7">
        <w:t>was</w:t>
      </w:r>
      <w:r w:rsidR="66F31CB5">
        <w:t xml:space="preserve"> no</w:t>
      </w:r>
      <w:r w:rsidR="00757652">
        <w:t xml:space="preserve"> usage of </w:t>
      </w:r>
      <w:r w:rsidR="0A73E5A7">
        <w:t>accommodation</w:t>
      </w:r>
      <w:r w:rsidR="00757652">
        <w:t xml:space="preserve">s to capture or report. </w:t>
      </w:r>
    </w:p>
    <w:p w14:paraId="7333A232" w14:textId="6401B657" w:rsidR="000F36E9" w:rsidRPr="00943846" w:rsidRDefault="004815B2" w:rsidP="000F36E9">
      <w:r w:rsidRPr="004815B2">
        <w:rPr>
          <w:rStyle w:val="Cross-ReferenceChar"/>
        </w:rPr>
        <w:fldChar w:fldCharType="begin"/>
      </w:r>
      <w:r w:rsidRPr="004815B2">
        <w:rPr>
          <w:rStyle w:val="Cross-ReferenceChar"/>
        </w:rPr>
        <w:instrText xml:space="preserve"> REF _Ref127343804 \h </w:instrText>
      </w:r>
      <w:r>
        <w:rPr>
          <w:rStyle w:val="Cross-ReferenceChar"/>
        </w:rPr>
        <w:instrText xml:space="preserve"> \* MERGEFORMAT </w:instrText>
      </w:r>
      <w:r w:rsidRPr="004815B2">
        <w:rPr>
          <w:rStyle w:val="Cross-ReferenceChar"/>
        </w:rPr>
      </w:r>
      <w:r w:rsidRPr="004815B2">
        <w:rPr>
          <w:rStyle w:val="Cross-ReferenceChar"/>
        </w:rPr>
        <w:fldChar w:fldCharType="separate"/>
      </w:r>
      <w:r w:rsidR="00B87A1C" w:rsidRPr="00B87A1C">
        <w:rPr>
          <w:rStyle w:val="Cross-ReferenceChar"/>
        </w:rPr>
        <w:t>Table 5.3</w:t>
      </w:r>
      <w:r w:rsidRPr="004815B2">
        <w:rPr>
          <w:rStyle w:val="Cross-ReferenceChar"/>
        </w:rPr>
        <w:fldChar w:fldCharType="end"/>
      </w:r>
      <w:r w:rsidR="000F36E9" w:rsidRPr="00DF1465">
        <w:t xml:space="preserve"> </w:t>
      </w:r>
      <w:r w:rsidR="000F36E9" w:rsidRPr="00943846">
        <w:t>reports the number of students who, based on the availability of data, were assigned and used a designated support at least once</w:t>
      </w:r>
      <w:r w:rsidR="00B056B8">
        <w:t xml:space="preserve"> during test administration</w:t>
      </w:r>
      <w:r w:rsidR="000F36E9" w:rsidRPr="00943846">
        <w:t>.</w:t>
      </w:r>
    </w:p>
    <w:p w14:paraId="1EE23D18" w14:textId="446A61DC" w:rsidR="000F36E9" w:rsidRPr="00943846" w:rsidRDefault="000F36E9" w:rsidP="008C58E3">
      <w:pPr>
        <w:keepNext/>
      </w:pPr>
      <w:r w:rsidRPr="00943846">
        <w:t>Types of designated supports</w:t>
      </w:r>
      <w:r w:rsidR="00A46D46">
        <w:t xml:space="preserve"> </w:t>
      </w:r>
      <w:r w:rsidRPr="00943846">
        <w:t xml:space="preserve">included in </w:t>
      </w:r>
      <w:r w:rsidR="004815B2" w:rsidRPr="004815B2">
        <w:rPr>
          <w:rStyle w:val="Cross-ReferenceChar"/>
        </w:rPr>
        <w:fldChar w:fldCharType="begin"/>
      </w:r>
      <w:r w:rsidR="004815B2" w:rsidRPr="004815B2">
        <w:rPr>
          <w:rStyle w:val="Cross-ReferenceChar"/>
        </w:rPr>
        <w:instrText xml:space="preserve"> REF  _Ref127343804 \* Lower \h  \* MERGEFORMAT </w:instrText>
      </w:r>
      <w:r w:rsidR="004815B2" w:rsidRPr="004815B2">
        <w:rPr>
          <w:rStyle w:val="Cross-ReferenceChar"/>
        </w:rPr>
      </w:r>
      <w:r w:rsidR="004815B2" w:rsidRPr="004815B2">
        <w:rPr>
          <w:rStyle w:val="Cross-ReferenceChar"/>
        </w:rPr>
        <w:fldChar w:fldCharType="separate"/>
      </w:r>
      <w:r w:rsidR="00B87A1C" w:rsidRPr="00B87A1C">
        <w:rPr>
          <w:rStyle w:val="Cross-ReferenceChar"/>
        </w:rPr>
        <w:t>table 5.3</w:t>
      </w:r>
      <w:r w:rsidR="004815B2" w:rsidRPr="004815B2">
        <w:rPr>
          <w:rStyle w:val="Cross-ReferenceChar"/>
        </w:rPr>
        <w:fldChar w:fldCharType="end"/>
      </w:r>
      <w:r w:rsidRPr="00DF1465">
        <w:t xml:space="preserve"> </w:t>
      </w:r>
      <w:r w:rsidRPr="00943846">
        <w:t>are as follows:</w:t>
      </w:r>
    </w:p>
    <w:p w14:paraId="0A065B55" w14:textId="6988CF4C" w:rsidR="000F36E9" w:rsidRPr="00943846" w:rsidRDefault="36F8C810" w:rsidP="00484F59">
      <w:pPr>
        <w:pStyle w:val="bullets"/>
        <w:numPr>
          <w:ilvl w:val="0"/>
          <w:numId w:val="17"/>
        </w:numPr>
        <w:tabs>
          <w:tab w:val="clear" w:pos="727"/>
        </w:tabs>
        <w:ind w:left="864" w:hanging="288"/>
      </w:pPr>
      <w:r w:rsidRPr="560F8A8F">
        <w:rPr>
          <w:b/>
          <w:bCs/>
        </w:rPr>
        <w:t>Print</w:t>
      </w:r>
      <w:r w:rsidR="4BC71B5D" w:rsidRPr="560F8A8F">
        <w:rPr>
          <w:b/>
          <w:bCs/>
        </w:rPr>
        <w:t>-</w:t>
      </w:r>
      <w:r w:rsidRPr="560F8A8F">
        <w:rPr>
          <w:b/>
          <w:bCs/>
        </w:rPr>
        <w:t>on</w:t>
      </w:r>
      <w:r w:rsidR="4BC71B5D" w:rsidRPr="560F8A8F">
        <w:rPr>
          <w:b/>
          <w:bCs/>
        </w:rPr>
        <w:t>-</w:t>
      </w:r>
      <w:r w:rsidRPr="560F8A8F">
        <w:rPr>
          <w:b/>
          <w:bCs/>
        </w:rPr>
        <w:t>Demand:</w:t>
      </w:r>
      <w:r>
        <w:t> Paper copies of passages and stimuli, items, or all of these are printed for students. </w:t>
      </w:r>
    </w:p>
    <w:p w14:paraId="30EA8174" w14:textId="77777777" w:rsidR="000F36E9" w:rsidRPr="00943846" w:rsidRDefault="36F8C810" w:rsidP="00484F59">
      <w:pPr>
        <w:pStyle w:val="bullets"/>
        <w:numPr>
          <w:ilvl w:val="0"/>
          <w:numId w:val="17"/>
        </w:numPr>
        <w:tabs>
          <w:tab w:val="clear" w:pos="727"/>
        </w:tabs>
        <w:ind w:left="864" w:hanging="288"/>
      </w:pPr>
      <w:r w:rsidRPr="560F8A8F">
        <w:rPr>
          <w:b/>
          <w:bCs/>
        </w:rPr>
        <w:t>Masking:</w:t>
      </w:r>
      <w:r>
        <w:t> This resource involves blocking off content that is not of immediate need or that may be distracting to the student. </w:t>
      </w:r>
    </w:p>
    <w:p w14:paraId="169A960F" w14:textId="0CCEE27F" w:rsidR="000F36E9" w:rsidRPr="00943846" w:rsidRDefault="004815B2" w:rsidP="000F36E9">
      <w:pPr>
        <w:keepNext/>
        <w:keepLines/>
      </w:pPr>
      <w:r w:rsidRPr="004815B2">
        <w:rPr>
          <w:rStyle w:val="Cross-ReferenceChar"/>
        </w:rPr>
        <w:fldChar w:fldCharType="begin"/>
      </w:r>
      <w:r w:rsidRPr="004815B2">
        <w:rPr>
          <w:rStyle w:val="Cross-ReferenceChar"/>
        </w:rPr>
        <w:instrText xml:space="preserve"> REF _Ref127343804 \h </w:instrText>
      </w:r>
      <w:r>
        <w:rPr>
          <w:rStyle w:val="Cross-ReferenceChar"/>
        </w:rPr>
        <w:instrText xml:space="preserve"> \* MERGEFORMAT </w:instrText>
      </w:r>
      <w:r w:rsidRPr="004815B2">
        <w:rPr>
          <w:rStyle w:val="Cross-ReferenceChar"/>
        </w:rPr>
      </w:r>
      <w:r w:rsidRPr="004815B2">
        <w:rPr>
          <w:rStyle w:val="Cross-ReferenceChar"/>
        </w:rPr>
        <w:fldChar w:fldCharType="separate"/>
      </w:r>
      <w:r w:rsidR="00B87A1C" w:rsidRPr="00B87A1C">
        <w:rPr>
          <w:rStyle w:val="Cross-ReferenceChar"/>
        </w:rPr>
        <w:t>Table 5.3</w:t>
      </w:r>
      <w:r w:rsidRPr="004815B2">
        <w:rPr>
          <w:rStyle w:val="Cross-ReferenceChar"/>
        </w:rPr>
        <w:fldChar w:fldCharType="end"/>
      </w:r>
      <w:r w:rsidR="0055301F">
        <w:t xml:space="preserve"> </w:t>
      </w:r>
      <w:r w:rsidR="000F36E9" w:rsidRPr="00943846">
        <w:t xml:space="preserve">presents the assignment and usage of </w:t>
      </w:r>
      <w:r w:rsidR="00CA628E">
        <w:t xml:space="preserve">embedded </w:t>
      </w:r>
      <w:r w:rsidR="000F36E9" w:rsidRPr="00943846">
        <w:t>designated supports for each grade level or grade span.</w:t>
      </w:r>
    </w:p>
    <w:p w14:paraId="437B7353" w14:textId="0897D33F" w:rsidR="004815B2" w:rsidRDefault="004815B2" w:rsidP="004815B2">
      <w:pPr>
        <w:pStyle w:val="Caption"/>
      </w:pPr>
      <w:bookmarkStart w:id="694" w:name="_Ref127343804"/>
      <w:bookmarkStart w:id="695" w:name="_Toc133500700"/>
      <w:bookmarkStart w:id="696" w:name="_Ref112071016"/>
      <w:r>
        <w:t xml:space="preserve">Table </w:t>
      </w:r>
      <w:r>
        <w:fldChar w:fldCharType="begin"/>
      </w:r>
      <w:r>
        <w:instrText>STYLEREF 2 \s</w:instrText>
      </w:r>
      <w:r>
        <w:fldChar w:fldCharType="separate"/>
      </w:r>
      <w:r w:rsidR="004463EC">
        <w:rPr>
          <w:noProof/>
        </w:rPr>
        <w:t>5</w:t>
      </w:r>
      <w:r>
        <w:fldChar w:fldCharType="end"/>
      </w:r>
      <w:r>
        <w:rPr>
          <w:rFonts w:cs="Arial"/>
        </w:rPr>
        <w:t>.</w:t>
      </w:r>
      <w:r>
        <w:fldChar w:fldCharType="begin"/>
      </w:r>
      <w:r>
        <w:instrText>SEQ Table \* ARABIC \s 2</w:instrText>
      </w:r>
      <w:r>
        <w:fldChar w:fldCharType="separate"/>
      </w:r>
      <w:r w:rsidR="00313A06">
        <w:rPr>
          <w:noProof/>
        </w:rPr>
        <w:t>3</w:t>
      </w:r>
      <w:r>
        <w:fldChar w:fldCharType="end"/>
      </w:r>
      <w:bookmarkEnd w:id="694"/>
      <w:r w:rsidRPr="00943846">
        <w:t xml:space="preserve">  Assignment and Usage of </w:t>
      </w:r>
      <w:r>
        <w:t xml:space="preserve">Embedded </w:t>
      </w:r>
      <w:r w:rsidRPr="00943846">
        <w:t>Designated Supports</w:t>
      </w:r>
      <w:bookmarkEnd w:id="695"/>
    </w:p>
    <w:tbl>
      <w:tblPr>
        <w:tblStyle w:val="TRs"/>
        <w:tblW w:w="8510" w:type="dxa"/>
        <w:tblLayout w:type="fixed"/>
        <w:tblLook w:val="04A0" w:firstRow="1" w:lastRow="0" w:firstColumn="1" w:lastColumn="0" w:noHBand="0" w:noVBand="1"/>
      </w:tblPr>
      <w:tblGrid>
        <w:gridCol w:w="2016"/>
        <w:gridCol w:w="3938"/>
        <w:gridCol w:w="881"/>
        <w:gridCol w:w="619"/>
        <w:gridCol w:w="1056"/>
      </w:tblGrid>
      <w:tr w:rsidR="00944505" w:rsidRPr="00943846" w14:paraId="52CF3635" w14:textId="77777777" w:rsidTr="15B27E62">
        <w:trPr>
          <w:cnfStyle w:val="100000000000" w:firstRow="1" w:lastRow="0" w:firstColumn="0" w:lastColumn="0" w:oddVBand="0" w:evenVBand="0" w:oddHBand="0" w:evenHBand="0" w:firstRowFirstColumn="0" w:firstRowLastColumn="0" w:lastRowFirstColumn="0" w:lastRowLastColumn="0"/>
          <w:trHeight w:val="1944"/>
        </w:trPr>
        <w:tc>
          <w:tcPr>
            <w:tcW w:w="2016" w:type="dxa"/>
          </w:tcPr>
          <w:p w14:paraId="1EBF6C76" w14:textId="46C2ABA9" w:rsidR="00944505" w:rsidRPr="00943846" w:rsidRDefault="00944505" w:rsidP="001471B1">
            <w:pPr>
              <w:pStyle w:val="TableHead"/>
              <w:keepNext/>
              <w:keepLines/>
              <w:rPr>
                <w:noProof w:val="0"/>
              </w:rPr>
            </w:pPr>
            <w:r w:rsidRPr="00943846">
              <w:rPr>
                <w:noProof w:val="0"/>
              </w:rPr>
              <w:t>Grade Level</w:t>
            </w:r>
            <w:r w:rsidR="001471B1">
              <w:rPr>
                <w:noProof w:val="0"/>
              </w:rPr>
              <w:t xml:space="preserve"> o</w:t>
            </w:r>
            <w:r w:rsidRPr="00943846">
              <w:rPr>
                <w:noProof w:val="0"/>
              </w:rPr>
              <w:t>r</w:t>
            </w:r>
            <w:r w:rsidR="001471B1">
              <w:rPr>
                <w:noProof w:val="0"/>
              </w:rPr>
              <w:t> </w:t>
            </w:r>
            <w:r w:rsidRPr="00943846">
              <w:rPr>
                <w:noProof w:val="0"/>
              </w:rPr>
              <w:t>Grade Span</w:t>
            </w:r>
          </w:p>
        </w:tc>
        <w:tc>
          <w:tcPr>
            <w:tcW w:w="3938" w:type="dxa"/>
            <w:hideMark/>
          </w:tcPr>
          <w:p w14:paraId="30B09ECB" w14:textId="77777777" w:rsidR="00944505" w:rsidRPr="00943846" w:rsidRDefault="00944505" w:rsidP="00A93B73">
            <w:pPr>
              <w:pStyle w:val="TableHead"/>
              <w:keepNext/>
              <w:keepLines/>
              <w:rPr>
                <w:b w:val="0"/>
                <w:bCs w:val="0"/>
                <w:noProof w:val="0"/>
              </w:rPr>
            </w:pPr>
            <w:r w:rsidRPr="00943846">
              <w:rPr>
                <w:noProof w:val="0"/>
              </w:rPr>
              <w:t>Accessibility Resource</w:t>
            </w:r>
          </w:p>
        </w:tc>
        <w:tc>
          <w:tcPr>
            <w:tcW w:w="881" w:type="dxa"/>
            <w:textDirection w:val="btLr"/>
            <w:hideMark/>
          </w:tcPr>
          <w:p w14:paraId="66B6534F" w14:textId="77777777" w:rsidR="00944505" w:rsidRPr="00943846" w:rsidRDefault="57392C27" w:rsidP="00A93B73">
            <w:pPr>
              <w:pStyle w:val="TableHead"/>
              <w:keepNext/>
              <w:keepLines/>
              <w:ind w:left="72" w:right="115"/>
              <w:jc w:val="left"/>
              <w:rPr>
                <w:b w:val="0"/>
                <w:bCs w:val="0"/>
                <w:noProof w:val="0"/>
              </w:rPr>
            </w:pPr>
            <w:r>
              <w:rPr>
                <w:noProof w:val="0"/>
              </w:rPr>
              <w:t>Students Assigned</w:t>
            </w:r>
          </w:p>
        </w:tc>
        <w:tc>
          <w:tcPr>
            <w:tcW w:w="619" w:type="dxa"/>
            <w:textDirection w:val="btLr"/>
          </w:tcPr>
          <w:p w14:paraId="7BA6F489" w14:textId="77777777" w:rsidR="00944505" w:rsidRPr="00943846" w:rsidRDefault="00944505" w:rsidP="00A93B73">
            <w:pPr>
              <w:pStyle w:val="TableHead"/>
              <w:keepNext/>
              <w:keepLines/>
              <w:ind w:left="72" w:right="115"/>
              <w:jc w:val="left"/>
              <w:rPr>
                <w:b w:val="0"/>
                <w:bCs w:val="0"/>
                <w:noProof w:val="0"/>
              </w:rPr>
            </w:pPr>
            <w:r w:rsidRPr="00943846">
              <w:rPr>
                <w:noProof w:val="0"/>
              </w:rPr>
              <w:t>Students Used</w:t>
            </w:r>
          </w:p>
        </w:tc>
        <w:tc>
          <w:tcPr>
            <w:tcW w:w="1056" w:type="dxa"/>
            <w:textDirection w:val="btLr"/>
          </w:tcPr>
          <w:p w14:paraId="4F001FC2" w14:textId="77777777" w:rsidR="00944505" w:rsidRPr="00943846" w:rsidRDefault="57392C27" w:rsidP="00A93B73">
            <w:pPr>
              <w:pStyle w:val="TableHead"/>
              <w:keepNext/>
              <w:keepLines/>
              <w:ind w:left="72" w:right="115"/>
              <w:jc w:val="left"/>
              <w:rPr>
                <w:noProof w:val="0"/>
              </w:rPr>
            </w:pPr>
            <w:r>
              <w:rPr>
                <w:noProof w:val="0"/>
              </w:rPr>
              <w:t>Percentage Used</w:t>
            </w:r>
          </w:p>
        </w:tc>
      </w:tr>
      <w:tr w:rsidR="00944505" w:rsidRPr="00943846" w14:paraId="364C0A59" w14:textId="77777777" w:rsidTr="15B27E62">
        <w:tc>
          <w:tcPr>
            <w:tcW w:w="2016" w:type="dxa"/>
            <w:tcBorders>
              <w:top w:val="single" w:sz="4" w:space="0" w:color="auto"/>
            </w:tcBorders>
            <w:vAlign w:val="bottom"/>
          </w:tcPr>
          <w:p w14:paraId="725F7C32" w14:textId="77777777" w:rsidR="00944505" w:rsidRPr="00943846" w:rsidRDefault="00944505" w:rsidP="00A93B73">
            <w:pPr>
              <w:pStyle w:val="TableText"/>
              <w:keepNext/>
              <w:keepLines/>
              <w:jc w:val="left"/>
              <w:rPr>
                <w:noProof w:val="0"/>
              </w:rPr>
            </w:pPr>
            <w:r w:rsidRPr="00943846">
              <w:rPr>
                <w:noProof w:val="0"/>
                <w:color w:val="000000"/>
              </w:rPr>
              <w:t>All</w:t>
            </w:r>
          </w:p>
        </w:tc>
        <w:tc>
          <w:tcPr>
            <w:tcW w:w="3938" w:type="dxa"/>
            <w:tcBorders>
              <w:top w:val="single" w:sz="4" w:space="0" w:color="auto"/>
            </w:tcBorders>
            <w:vAlign w:val="bottom"/>
          </w:tcPr>
          <w:p w14:paraId="542C8E69" w14:textId="3725AE77" w:rsidR="00944505" w:rsidRPr="00943846" w:rsidRDefault="00944505" w:rsidP="00A93B73">
            <w:pPr>
              <w:pStyle w:val="TableText"/>
              <w:keepNext/>
              <w:keepLines/>
              <w:jc w:val="left"/>
              <w:rPr>
                <w:noProof w:val="0"/>
                <w:lang w:eastAsia="ko-KR"/>
              </w:rPr>
            </w:pPr>
            <w:r w:rsidRPr="00943846">
              <w:rPr>
                <w:noProof w:val="0"/>
                <w:color w:val="000000"/>
              </w:rPr>
              <w:t>Any Tracked</w:t>
            </w:r>
            <w:r w:rsidR="00F950E2">
              <w:rPr>
                <w:noProof w:val="0"/>
                <w:color w:val="000000"/>
              </w:rPr>
              <w:t xml:space="preserve"> Resource</w:t>
            </w:r>
          </w:p>
        </w:tc>
        <w:tc>
          <w:tcPr>
            <w:tcW w:w="881" w:type="dxa"/>
            <w:tcBorders>
              <w:top w:val="single" w:sz="4" w:space="0" w:color="auto"/>
            </w:tcBorders>
            <w:noWrap/>
            <w:vAlign w:val="bottom"/>
          </w:tcPr>
          <w:p w14:paraId="23F3CCA6" w14:textId="77777777" w:rsidR="00944505" w:rsidRPr="00943846" w:rsidRDefault="00944505" w:rsidP="00A93B73">
            <w:pPr>
              <w:pStyle w:val="TableText"/>
              <w:keepNext/>
              <w:keepLines/>
              <w:rPr>
                <w:noProof w:val="0"/>
                <w:szCs w:val="24"/>
                <w:lang w:eastAsia="ko-KR"/>
              </w:rPr>
            </w:pPr>
            <w:r w:rsidRPr="00943846">
              <w:rPr>
                <w:noProof w:val="0"/>
                <w:color w:val="000000"/>
              </w:rPr>
              <w:t>315</w:t>
            </w:r>
          </w:p>
        </w:tc>
        <w:tc>
          <w:tcPr>
            <w:tcW w:w="619" w:type="dxa"/>
            <w:tcBorders>
              <w:top w:val="single" w:sz="4" w:space="0" w:color="auto"/>
            </w:tcBorders>
            <w:vAlign w:val="bottom"/>
          </w:tcPr>
          <w:p w14:paraId="5AFEB446" w14:textId="77777777" w:rsidR="00944505" w:rsidRPr="00943846" w:rsidRDefault="00944505" w:rsidP="00A93B73">
            <w:pPr>
              <w:pStyle w:val="TableText"/>
              <w:keepNext/>
              <w:keepLines/>
              <w:rPr>
                <w:noProof w:val="0"/>
                <w:color w:val="000000"/>
              </w:rPr>
            </w:pPr>
            <w:r w:rsidRPr="00943846">
              <w:rPr>
                <w:noProof w:val="0"/>
                <w:color w:val="000000"/>
              </w:rPr>
              <w:t>19</w:t>
            </w:r>
          </w:p>
        </w:tc>
        <w:tc>
          <w:tcPr>
            <w:tcW w:w="1056" w:type="dxa"/>
            <w:tcBorders>
              <w:top w:val="single" w:sz="4" w:space="0" w:color="auto"/>
            </w:tcBorders>
            <w:vAlign w:val="bottom"/>
          </w:tcPr>
          <w:p w14:paraId="7856D591" w14:textId="77777777" w:rsidR="00944505" w:rsidRPr="00943846" w:rsidRDefault="00944505" w:rsidP="00A93B73">
            <w:pPr>
              <w:pStyle w:val="TableText"/>
              <w:keepNext/>
              <w:keepLines/>
              <w:rPr>
                <w:rFonts w:eastAsia="Times New Roman"/>
                <w:noProof w:val="0"/>
              </w:rPr>
            </w:pPr>
            <w:r w:rsidRPr="00943846">
              <w:rPr>
                <w:noProof w:val="0"/>
                <w:color w:val="000000"/>
              </w:rPr>
              <w:t>6.03</w:t>
            </w:r>
          </w:p>
        </w:tc>
      </w:tr>
      <w:tr w:rsidR="00944505" w:rsidRPr="00943846" w14:paraId="23099603" w14:textId="77777777" w:rsidTr="15B27E62">
        <w:tc>
          <w:tcPr>
            <w:tcW w:w="2016" w:type="dxa"/>
            <w:vAlign w:val="bottom"/>
          </w:tcPr>
          <w:p w14:paraId="1E35B6C0" w14:textId="77777777" w:rsidR="00944505" w:rsidRPr="00943846" w:rsidRDefault="00944505" w:rsidP="00A93B73">
            <w:pPr>
              <w:pStyle w:val="TableText"/>
              <w:keepNext/>
              <w:keepLines/>
              <w:jc w:val="left"/>
              <w:rPr>
                <w:noProof w:val="0"/>
              </w:rPr>
            </w:pPr>
            <w:r w:rsidRPr="00943846">
              <w:rPr>
                <w:noProof w:val="0"/>
                <w:color w:val="000000"/>
              </w:rPr>
              <w:t>All</w:t>
            </w:r>
          </w:p>
        </w:tc>
        <w:tc>
          <w:tcPr>
            <w:tcW w:w="3938" w:type="dxa"/>
            <w:vAlign w:val="bottom"/>
          </w:tcPr>
          <w:p w14:paraId="0DB0A2FE" w14:textId="77777777" w:rsidR="00944505" w:rsidRPr="00943846" w:rsidRDefault="00944505" w:rsidP="00A93B73">
            <w:pPr>
              <w:pStyle w:val="TableText"/>
              <w:keepNext/>
              <w:keepLines/>
              <w:jc w:val="left"/>
              <w:rPr>
                <w:noProof w:val="0"/>
                <w:lang w:eastAsia="ko-KR"/>
              </w:rPr>
            </w:pPr>
            <w:r w:rsidRPr="00943846">
              <w:rPr>
                <w:noProof w:val="0"/>
                <w:color w:val="000000"/>
              </w:rPr>
              <w:t>Embedded Masking</w:t>
            </w:r>
          </w:p>
        </w:tc>
        <w:tc>
          <w:tcPr>
            <w:tcW w:w="881" w:type="dxa"/>
            <w:noWrap/>
            <w:vAlign w:val="bottom"/>
          </w:tcPr>
          <w:p w14:paraId="0C960C40" w14:textId="77777777" w:rsidR="00944505" w:rsidRPr="00943846" w:rsidRDefault="00944505" w:rsidP="00A93B73">
            <w:pPr>
              <w:pStyle w:val="TableText"/>
              <w:keepNext/>
              <w:keepLines/>
              <w:rPr>
                <w:noProof w:val="0"/>
                <w:szCs w:val="24"/>
                <w:lang w:eastAsia="ko-KR"/>
              </w:rPr>
            </w:pPr>
            <w:r w:rsidRPr="00943846">
              <w:rPr>
                <w:noProof w:val="0"/>
                <w:color w:val="000000"/>
              </w:rPr>
              <w:t>293</w:t>
            </w:r>
          </w:p>
        </w:tc>
        <w:tc>
          <w:tcPr>
            <w:tcW w:w="619" w:type="dxa"/>
            <w:vAlign w:val="bottom"/>
          </w:tcPr>
          <w:p w14:paraId="7360AF91" w14:textId="77777777" w:rsidR="00944505" w:rsidRPr="00943846" w:rsidRDefault="00944505" w:rsidP="00A93B73">
            <w:pPr>
              <w:pStyle w:val="TableText"/>
              <w:keepNext/>
              <w:keepLines/>
              <w:rPr>
                <w:noProof w:val="0"/>
                <w:color w:val="000000"/>
              </w:rPr>
            </w:pPr>
            <w:r w:rsidRPr="00943846">
              <w:rPr>
                <w:noProof w:val="0"/>
                <w:color w:val="000000"/>
              </w:rPr>
              <w:t>10</w:t>
            </w:r>
          </w:p>
        </w:tc>
        <w:tc>
          <w:tcPr>
            <w:tcW w:w="1056" w:type="dxa"/>
            <w:vAlign w:val="bottom"/>
          </w:tcPr>
          <w:p w14:paraId="5F3C2FFB" w14:textId="77777777" w:rsidR="00944505" w:rsidRPr="00943846" w:rsidRDefault="00944505" w:rsidP="00A93B73">
            <w:pPr>
              <w:pStyle w:val="TableText"/>
              <w:keepNext/>
              <w:keepLines/>
              <w:rPr>
                <w:rFonts w:eastAsia="Times New Roman"/>
                <w:noProof w:val="0"/>
              </w:rPr>
            </w:pPr>
            <w:r w:rsidRPr="00943846">
              <w:rPr>
                <w:noProof w:val="0"/>
                <w:color w:val="000000"/>
              </w:rPr>
              <w:t>3.41</w:t>
            </w:r>
          </w:p>
        </w:tc>
      </w:tr>
      <w:tr w:rsidR="00944505" w:rsidRPr="00943846" w14:paraId="0E1C6D99" w14:textId="77777777" w:rsidTr="15B27E62">
        <w:tc>
          <w:tcPr>
            <w:tcW w:w="2016" w:type="dxa"/>
            <w:vAlign w:val="bottom"/>
          </w:tcPr>
          <w:p w14:paraId="41CCC529" w14:textId="77777777" w:rsidR="00944505" w:rsidRPr="00943846" w:rsidRDefault="00944505" w:rsidP="00A93B73">
            <w:pPr>
              <w:pStyle w:val="TableText"/>
              <w:keepNext/>
              <w:keepLines/>
              <w:jc w:val="left"/>
              <w:rPr>
                <w:noProof w:val="0"/>
              </w:rPr>
            </w:pPr>
            <w:r w:rsidRPr="00943846">
              <w:rPr>
                <w:noProof w:val="0"/>
                <w:color w:val="000000"/>
              </w:rPr>
              <w:t>All</w:t>
            </w:r>
          </w:p>
        </w:tc>
        <w:tc>
          <w:tcPr>
            <w:tcW w:w="3938" w:type="dxa"/>
            <w:vAlign w:val="bottom"/>
          </w:tcPr>
          <w:p w14:paraId="67B48817" w14:textId="5E56ADFC" w:rsidR="00944505" w:rsidRPr="00943846" w:rsidRDefault="00944505" w:rsidP="00A93B73">
            <w:pPr>
              <w:pStyle w:val="TableText"/>
              <w:keepNext/>
              <w:keepLines/>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noWrap/>
            <w:vAlign w:val="bottom"/>
          </w:tcPr>
          <w:p w14:paraId="09ED02A4" w14:textId="77777777" w:rsidR="00944505" w:rsidRPr="00943846" w:rsidRDefault="00944505" w:rsidP="00A93B73">
            <w:pPr>
              <w:pStyle w:val="TableText"/>
              <w:keepNext/>
              <w:keepLines/>
              <w:rPr>
                <w:noProof w:val="0"/>
                <w:szCs w:val="24"/>
                <w:lang w:eastAsia="ko-KR"/>
              </w:rPr>
            </w:pPr>
            <w:r w:rsidRPr="00943846">
              <w:rPr>
                <w:noProof w:val="0"/>
                <w:color w:val="000000"/>
              </w:rPr>
              <w:t>23</w:t>
            </w:r>
          </w:p>
        </w:tc>
        <w:tc>
          <w:tcPr>
            <w:tcW w:w="619" w:type="dxa"/>
            <w:vAlign w:val="bottom"/>
          </w:tcPr>
          <w:p w14:paraId="648AF597" w14:textId="77777777" w:rsidR="00944505" w:rsidRPr="00943846" w:rsidRDefault="00944505" w:rsidP="00A93B73">
            <w:pPr>
              <w:pStyle w:val="TableText"/>
              <w:keepNext/>
              <w:keepLines/>
              <w:rPr>
                <w:noProof w:val="0"/>
                <w:color w:val="000000"/>
              </w:rPr>
            </w:pPr>
            <w:r w:rsidRPr="00943846">
              <w:rPr>
                <w:noProof w:val="0"/>
                <w:color w:val="000000"/>
              </w:rPr>
              <w:t>9</w:t>
            </w:r>
          </w:p>
        </w:tc>
        <w:tc>
          <w:tcPr>
            <w:tcW w:w="1056" w:type="dxa"/>
            <w:vAlign w:val="bottom"/>
          </w:tcPr>
          <w:p w14:paraId="41FC7B8B" w14:textId="77777777" w:rsidR="00944505" w:rsidRPr="00943846" w:rsidRDefault="00944505" w:rsidP="00A93B73">
            <w:pPr>
              <w:pStyle w:val="TableText"/>
              <w:keepNext/>
              <w:keepLines/>
              <w:rPr>
                <w:rFonts w:eastAsia="Times New Roman"/>
                <w:noProof w:val="0"/>
              </w:rPr>
            </w:pPr>
            <w:r w:rsidRPr="00943846">
              <w:rPr>
                <w:noProof w:val="0"/>
                <w:color w:val="000000"/>
              </w:rPr>
              <w:t>39.13</w:t>
            </w:r>
          </w:p>
        </w:tc>
      </w:tr>
      <w:tr w:rsidR="00944505" w:rsidRPr="00943846" w14:paraId="619CA283" w14:textId="77777777" w:rsidTr="15B27E62">
        <w:tc>
          <w:tcPr>
            <w:tcW w:w="2016" w:type="dxa"/>
            <w:vAlign w:val="bottom"/>
          </w:tcPr>
          <w:p w14:paraId="73A541D9" w14:textId="77777777" w:rsidR="00944505" w:rsidRPr="00943846" w:rsidRDefault="00944505" w:rsidP="00A93B73">
            <w:pPr>
              <w:pStyle w:val="TableText"/>
              <w:keepNext/>
              <w:keepLines/>
              <w:jc w:val="left"/>
              <w:rPr>
                <w:noProof w:val="0"/>
              </w:rPr>
            </w:pPr>
            <w:r w:rsidRPr="00943846">
              <w:rPr>
                <w:noProof w:val="0"/>
                <w:color w:val="000000"/>
              </w:rPr>
              <w:t>Kindergarten</w:t>
            </w:r>
          </w:p>
        </w:tc>
        <w:tc>
          <w:tcPr>
            <w:tcW w:w="3938" w:type="dxa"/>
            <w:vAlign w:val="bottom"/>
          </w:tcPr>
          <w:p w14:paraId="25DC15AC" w14:textId="4E1AA38E" w:rsidR="00944505" w:rsidRPr="00943846" w:rsidRDefault="00944505" w:rsidP="00A93B73">
            <w:pPr>
              <w:pStyle w:val="TableText"/>
              <w:keepNext/>
              <w:keepLines/>
              <w:jc w:val="left"/>
              <w:rPr>
                <w:noProof w:val="0"/>
                <w:lang w:eastAsia="ko-KR"/>
              </w:rPr>
            </w:pPr>
            <w:r w:rsidRPr="00943846">
              <w:rPr>
                <w:noProof w:val="0"/>
                <w:color w:val="000000"/>
              </w:rPr>
              <w:t>Any Tracked</w:t>
            </w:r>
            <w:r w:rsidR="00F950E2">
              <w:rPr>
                <w:noProof w:val="0"/>
                <w:color w:val="000000"/>
              </w:rPr>
              <w:t xml:space="preserve"> Resource</w:t>
            </w:r>
          </w:p>
        </w:tc>
        <w:tc>
          <w:tcPr>
            <w:tcW w:w="881" w:type="dxa"/>
            <w:noWrap/>
            <w:vAlign w:val="bottom"/>
          </w:tcPr>
          <w:p w14:paraId="13266ABA" w14:textId="77777777" w:rsidR="00944505" w:rsidRPr="00943846" w:rsidRDefault="00944505" w:rsidP="00A93B73">
            <w:pPr>
              <w:pStyle w:val="TableText"/>
              <w:keepNext/>
              <w:keepLines/>
              <w:rPr>
                <w:noProof w:val="0"/>
                <w:szCs w:val="24"/>
                <w:lang w:eastAsia="ko-KR"/>
              </w:rPr>
            </w:pPr>
            <w:r w:rsidRPr="00943846">
              <w:rPr>
                <w:noProof w:val="0"/>
                <w:color w:val="000000"/>
              </w:rPr>
              <w:t>39</w:t>
            </w:r>
          </w:p>
        </w:tc>
        <w:tc>
          <w:tcPr>
            <w:tcW w:w="619" w:type="dxa"/>
            <w:vAlign w:val="bottom"/>
          </w:tcPr>
          <w:p w14:paraId="43D9101A" w14:textId="77777777" w:rsidR="00944505" w:rsidRPr="00943846" w:rsidRDefault="00944505" w:rsidP="00A93B73">
            <w:pPr>
              <w:pStyle w:val="TableText"/>
              <w:keepNext/>
              <w:keepLines/>
              <w:rPr>
                <w:noProof w:val="0"/>
                <w:color w:val="000000"/>
              </w:rPr>
            </w:pPr>
            <w:r w:rsidRPr="00943846">
              <w:rPr>
                <w:noProof w:val="0"/>
                <w:color w:val="000000"/>
              </w:rPr>
              <w:t>4</w:t>
            </w:r>
          </w:p>
        </w:tc>
        <w:tc>
          <w:tcPr>
            <w:tcW w:w="1056" w:type="dxa"/>
            <w:vAlign w:val="bottom"/>
          </w:tcPr>
          <w:p w14:paraId="794B8790" w14:textId="77777777" w:rsidR="00944505" w:rsidRPr="00943846" w:rsidRDefault="00944505" w:rsidP="00A93B73">
            <w:pPr>
              <w:pStyle w:val="TableText"/>
              <w:keepNext/>
              <w:keepLines/>
              <w:rPr>
                <w:rFonts w:eastAsia="Times New Roman"/>
                <w:noProof w:val="0"/>
              </w:rPr>
            </w:pPr>
            <w:r w:rsidRPr="00943846">
              <w:rPr>
                <w:noProof w:val="0"/>
                <w:color w:val="000000"/>
              </w:rPr>
              <w:t>10.26</w:t>
            </w:r>
          </w:p>
        </w:tc>
      </w:tr>
      <w:tr w:rsidR="00944505" w:rsidRPr="00943846" w14:paraId="4FD71484" w14:textId="77777777" w:rsidTr="15B27E62">
        <w:tc>
          <w:tcPr>
            <w:tcW w:w="2016" w:type="dxa"/>
            <w:tcBorders>
              <w:bottom w:val="nil"/>
            </w:tcBorders>
            <w:vAlign w:val="bottom"/>
          </w:tcPr>
          <w:p w14:paraId="51135787" w14:textId="77777777" w:rsidR="00944505" w:rsidRPr="00943846" w:rsidRDefault="00944505" w:rsidP="00A93B73">
            <w:pPr>
              <w:pStyle w:val="TableText"/>
              <w:keepNext/>
              <w:keepLines/>
              <w:jc w:val="left"/>
              <w:rPr>
                <w:noProof w:val="0"/>
              </w:rPr>
            </w:pPr>
            <w:r w:rsidRPr="00943846">
              <w:rPr>
                <w:noProof w:val="0"/>
                <w:color w:val="000000"/>
              </w:rPr>
              <w:t>Kindergarten</w:t>
            </w:r>
          </w:p>
        </w:tc>
        <w:tc>
          <w:tcPr>
            <w:tcW w:w="3938" w:type="dxa"/>
            <w:tcBorders>
              <w:bottom w:val="nil"/>
            </w:tcBorders>
            <w:vAlign w:val="bottom"/>
          </w:tcPr>
          <w:p w14:paraId="6E11AB02" w14:textId="77777777" w:rsidR="00944505" w:rsidRPr="00943846" w:rsidRDefault="00944505" w:rsidP="00A93B73">
            <w:pPr>
              <w:pStyle w:val="TableText"/>
              <w:keepNext/>
              <w:keepLines/>
              <w:jc w:val="left"/>
              <w:rPr>
                <w:noProof w:val="0"/>
              </w:rPr>
            </w:pPr>
            <w:r w:rsidRPr="00943846">
              <w:rPr>
                <w:noProof w:val="0"/>
                <w:color w:val="000000"/>
              </w:rPr>
              <w:t>Embedded Masking</w:t>
            </w:r>
          </w:p>
        </w:tc>
        <w:tc>
          <w:tcPr>
            <w:tcW w:w="881" w:type="dxa"/>
            <w:tcBorders>
              <w:bottom w:val="nil"/>
            </w:tcBorders>
            <w:noWrap/>
            <w:vAlign w:val="bottom"/>
          </w:tcPr>
          <w:p w14:paraId="744E9C80" w14:textId="77777777" w:rsidR="00944505" w:rsidRPr="00943846" w:rsidRDefault="00944505" w:rsidP="00A93B73">
            <w:pPr>
              <w:pStyle w:val="TableText"/>
              <w:keepNext/>
              <w:keepLines/>
              <w:rPr>
                <w:noProof w:val="0"/>
                <w:szCs w:val="24"/>
                <w:lang w:eastAsia="ko-KR"/>
              </w:rPr>
            </w:pPr>
            <w:r w:rsidRPr="00943846">
              <w:rPr>
                <w:noProof w:val="0"/>
                <w:color w:val="000000"/>
              </w:rPr>
              <w:t>38</w:t>
            </w:r>
          </w:p>
        </w:tc>
        <w:tc>
          <w:tcPr>
            <w:tcW w:w="619" w:type="dxa"/>
            <w:tcBorders>
              <w:bottom w:val="nil"/>
            </w:tcBorders>
            <w:vAlign w:val="bottom"/>
          </w:tcPr>
          <w:p w14:paraId="06D6BDB5" w14:textId="77777777" w:rsidR="00944505" w:rsidRPr="00943846" w:rsidRDefault="00944505" w:rsidP="00A93B73">
            <w:pPr>
              <w:pStyle w:val="TableText"/>
              <w:keepNext/>
              <w:keepLines/>
              <w:rPr>
                <w:noProof w:val="0"/>
                <w:color w:val="000000"/>
              </w:rPr>
            </w:pPr>
            <w:r w:rsidRPr="00943846">
              <w:rPr>
                <w:noProof w:val="0"/>
                <w:color w:val="000000"/>
              </w:rPr>
              <w:t>4</w:t>
            </w:r>
          </w:p>
        </w:tc>
        <w:tc>
          <w:tcPr>
            <w:tcW w:w="1056" w:type="dxa"/>
            <w:tcBorders>
              <w:bottom w:val="nil"/>
            </w:tcBorders>
            <w:vAlign w:val="bottom"/>
          </w:tcPr>
          <w:p w14:paraId="77388F1C" w14:textId="77777777" w:rsidR="00944505" w:rsidRPr="00943846" w:rsidRDefault="00944505" w:rsidP="00A93B73">
            <w:pPr>
              <w:pStyle w:val="TableText"/>
              <w:keepNext/>
              <w:keepLines/>
              <w:rPr>
                <w:rFonts w:eastAsia="Times New Roman"/>
                <w:noProof w:val="0"/>
              </w:rPr>
            </w:pPr>
            <w:r w:rsidRPr="00943846">
              <w:rPr>
                <w:noProof w:val="0"/>
                <w:color w:val="000000"/>
              </w:rPr>
              <w:t>10.53</w:t>
            </w:r>
          </w:p>
        </w:tc>
      </w:tr>
      <w:tr w:rsidR="00944505" w:rsidRPr="00943846" w14:paraId="588442D6" w14:textId="77777777" w:rsidTr="15B27E62">
        <w:tc>
          <w:tcPr>
            <w:tcW w:w="2016" w:type="dxa"/>
            <w:tcBorders>
              <w:top w:val="nil"/>
              <w:bottom w:val="nil"/>
            </w:tcBorders>
            <w:vAlign w:val="bottom"/>
          </w:tcPr>
          <w:p w14:paraId="093AE2CC" w14:textId="77777777" w:rsidR="00944505" w:rsidRPr="00943846" w:rsidRDefault="00944505" w:rsidP="00A93B73">
            <w:pPr>
              <w:pStyle w:val="TableText"/>
              <w:keepNext/>
              <w:keepLines/>
              <w:jc w:val="left"/>
              <w:rPr>
                <w:noProof w:val="0"/>
              </w:rPr>
            </w:pPr>
            <w:r w:rsidRPr="00943846">
              <w:rPr>
                <w:noProof w:val="0"/>
                <w:color w:val="000000"/>
              </w:rPr>
              <w:t>Kindergarten</w:t>
            </w:r>
          </w:p>
        </w:tc>
        <w:tc>
          <w:tcPr>
            <w:tcW w:w="3938" w:type="dxa"/>
            <w:tcBorders>
              <w:top w:val="nil"/>
              <w:bottom w:val="nil"/>
            </w:tcBorders>
            <w:vAlign w:val="bottom"/>
          </w:tcPr>
          <w:p w14:paraId="331B7398" w14:textId="25D24043" w:rsidR="00944505" w:rsidRPr="00943846" w:rsidRDefault="00944505" w:rsidP="00A93B73">
            <w:pPr>
              <w:pStyle w:val="TableText"/>
              <w:keepNext/>
              <w:keepLines/>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tcBorders>
              <w:top w:val="nil"/>
              <w:bottom w:val="nil"/>
            </w:tcBorders>
            <w:noWrap/>
            <w:vAlign w:val="bottom"/>
          </w:tcPr>
          <w:p w14:paraId="6E3EC874" w14:textId="77777777" w:rsidR="00944505" w:rsidRPr="00943846" w:rsidRDefault="00944505" w:rsidP="00A93B73">
            <w:pPr>
              <w:pStyle w:val="TableText"/>
              <w:keepNext/>
              <w:keepLines/>
              <w:rPr>
                <w:noProof w:val="0"/>
                <w:szCs w:val="24"/>
                <w:lang w:eastAsia="ko-KR"/>
              </w:rPr>
            </w:pPr>
            <w:r w:rsidRPr="00943846">
              <w:rPr>
                <w:noProof w:val="0"/>
                <w:color w:val="000000"/>
              </w:rPr>
              <w:t>1</w:t>
            </w:r>
          </w:p>
        </w:tc>
        <w:tc>
          <w:tcPr>
            <w:tcW w:w="619" w:type="dxa"/>
            <w:tcBorders>
              <w:top w:val="nil"/>
              <w:bottom w:val="nil"/>
            </w:tcBorders>
            <w:vAlign w:val="bottom"/>
          </w:tcPr>
          <w:p w14:paraId="799CEFAA" w14:textId="77777777" w:rsidR="00944505" w:rsidRPr="00943846" w:rsidRDefault="00944505" w:rsidP="00A93B73">
            <w:pPr>
              <w:pStyle w:val="TableText"/>
              <w:keepNext/>
              <w:keepLines/>
              <w:rPr>
                <w:noProof w:val="0"/>
                <w:color w:val="000000"/>
              </w:rPr>
            </w:pPr>
            <w:r w:rsidRPr="00943846">
              <w:rPr>
                <w:noProof w:val="0"/>
                <w:color w:val="000000"/>
              </w:rPr>
              <w:t>0</w:t>
            </w:r>
          </w:p>
        </w:tc>
        <w:tc>
          <w:tcPr>
            <w:tcW w:w="1056" w:type="dxa"/>
            <w:tcBorders>
              <w:top w:val="nil"/>
              <w:bottom w:val="nil"/>
            </w:tcBorders>
            <w:vAlign w:val="bottom"/>
          </w:tcPr>
          <w:p w14:paraId="14A351C2" w14:textId="77777777" w:rsidR="00944505" w:rsidRPr="00943846" w:rsidRDefault="00944505" w:rsidP="00A93B73">
            <w:pPr>
              <w:pStyle w:val="TableText"/>
              <w:keepNext/>
              <w:keepLines/>
              <w:rPr>
                <w:rFonts w:eastAsia="Times New Roman"/>
                <w:noProof w:val="0"/>
              </w:rPr>
            </w:pPr>
            <w:r w:rsidRPr="00943846">
              <w:rPr>
                <w:noProof w:val="0"/>
                <w:color w:val="000000"/>
              </w:rPr>
              <w:t>0.00</w:t>
            </w:r>
          </w:p>
        </w:tc>
      </w:tr>
      <w:tr w:rsidR="00944505" w:rsidRPr="00943846" w14:paraId="22EF536B" w14:textId="77777777" w:rsidTr="15B27E62">
        <w:tc>
          <w:tcPr>
            <w:tcW w:w="2016" w:type="dxa"/>
            <w:tcBorders>
              <w:top w:val="nil"/>
            </w:tcBorders>
            <w:vAlign w:val="bottom"/>
          </w:tcPr>
          <w:p w14:paraId="6504F0E5" w14:textId="77777777" w:rsidR="00944505" w:rsidRPr="00943846" w:rsidRDefault="00944505" w:rsidP="00A93B73">
            <w:pPr>
              <w:pStyle w:val="TableText"/>
              <w:keepNext/>
              <w:keepLines/>
              <w:jc w:val="left"/>
              <w:rPr>
                <w:noProof w:val="0"/>
              </w:rPr>
            </w:pPr>
            <w:r w:rsidRPr="00943846">
              <w:rPr>
                <w:noProof w:val="0"/>
                <w:color w:val="000000"/>
              </w:rPr>
              <w:t>1</w:t>
            </w:r>
          </w:p>
        </w:tc>
        <w:tc>
          <w:tcPr>
            <w:tcW w:w="3938" w:type="dxa"/>
            <w:tcBorders>
              <w:top w:val="nil"/>
            </w:tcBorders>
            <w:vAlign w:val="bottom"/>
          </w:tcPr>
          <w:p w14:paraId="099A6347" w14:textId="560CB108" w:rsidR="00944505" w:rsidRPr="00943846" w:rsidRDefault="00944505" w:rsidP="00A93B73">
            <w:pPr>
              <w:pStyle w:val="TableText"/>
              <w:keepNext/>
              <w:keepLines/>
              <w:jc w:val="left"/>
              <w:rPr>
                <w:noProof w:val="0"/>
                <w:lang w:eastAsia="ko-KR"/>
              </w:rPr>
            </w:pPr>
            <w:r w:rsidRPr="00943846">
              <w:rPr>
                <w:noProof w:val="0"/>
                <w:color w:val="000000"/>
              </w:rPr>
              <w:t>Any Tracked</w:t>
            </w:r>
            <w:r w:rsidR="00F950E2">
              <w:rPr>
                <w:noProof w:val="0"/>
                <w:color w:val="000000"/>
              </w:rPr>
              <w:t xml:space="preserve"> Resource</w:t>
            </w:r>
          </w:p>
        </w:tc>
        <w:tc>
          <w:tcPr>
            <w:tcW w:w="881" w:type="dxa"/>
            <w:tcBorders>
              <w:top w:val="nil"/>
            </w:tcBorders>
            <w:noWrap/>
            <w:vAlign w:val="bottom"/>
          </w:tcPr>
          <w:p w14:paraId="4A746E21" w14:textId="77777777" w:rsidR="00944505" w:rsidRPr="00943846" w:rsidRDefault="00944505" w:rsidP="00A93B73">
            <w:pPr>
              <w:pStyle w:val="TableText"/>
              <w:keepNext/>
              <w:keepLines/>
              <w:rPr>
                <w:noProof w:val="0"/>
                <w:szCs w:val="24"/>
                <w:lang w:eastAsia="ko-KR"/>
              </w:rPr>
            </w:pPr>
            <w:r w:rsidRPr="00943846">
              <w:rPr>
                <w:noProof w:val="0"/>
                <w:color w:val="000000"/>
              </w:rPr>
              <w:t>26</w:t>
            </w:r>
          </w:p>
        </w:tc>
        <w:tc>
          <w:tcPr>
            <w:tcW w:w="619" w:type="dxa"/>
            <w:tcBorders>
              <w:top w:val="nil"/>
            </w:tcBorders>
            <w:vAlign w:val="bottom"/>
          </w:tcPr>
          <w:p w14:paraId="6FB1B90F" w14:textId="77777777" w:rsidR="00944505" w:rsidRPr="00943846" w:rsidRDefault="00944505" w:rsidP="00A93B73">
            <w:pPr>
              <w:pStyle w:val="TableText"/>
              <w:keepNext/>
              <w:keepLines/>
              <w:rPr>
                <w:noProof w:val="0"/>
                <w:color w:val="000000"/>
              </w:rPr>
            </w:pPr>
            <w:r w:rsidRPr="00943846">
              <w:rPr>
                <w:noProof w:val="0"/>
                <w:color w:val="000000"/>
              </w:rPr>
              <w:t>3</w:t>
            </w:r>
          </w:p>
        </w:tc>
        <w:tc>
          <w:tcPr>
            <w:tcW w:w="1056" w:type="dxa"/>
            <w:tcBorders>
              <w:top w:val="nil"/>
            </w:tcBorders>
            <w:vAlign w:val="bottom"/>
          </w:tcPr>
          <w:p w14:paraId="101579D3" w14:textId="77777777" w:rsidR="00944505" w:rsidRPr="00943846" w:rsidRDefault="00944505" w:rsidP="00A93B73">
            <w:pPr>
              <w:pStyle w:val="TableText"/>
              <w:keepNext/>
              <w:keepLines/>
              <w:rPr>
                <w:rFonts w:eastAsia="Times New Roman"/>
                <w:noProof w:val="0"/>
              </w:rPr>
            </w:pPr>
            <w:r w:rsidRPr="00943846">
              <w:rPr>
                <w:noProof w:val="0"/>
                <w:color w:val="000000"/>
              </w:rPr>
              <w:t>11.54</w:t>
            </w:r>
          </w:p>
        </w:tc>
      </w:tr>
      <w:tr w:rsidR="00944505" w:rsidRPr="00943846" w14:paraId="7E0EF980" w14:textId="77777777" w:rsidTr="15B27E62">
        <w:tc>
          <w:tcPr>
            <w:tcW w:w="2016" w:type="dxa"/>
            <w:vAlign w:val="bottom"/>
          </w:tcPr>
          <w:p w14:paraId="525FF973" w14:textId="77777777" w:rsidR="00944505" w:rsidRPr="00943846" w:rsidRDefault="00944505" w:rsidP="00A93B73">
            <w:pPr>
              <w:pStyle w:val="TableText"/>
              <w:keepNext/>
              <w:keepLines/>
              <w:jc w:val="left"/>
              <w:rPr>
                <w:noProof w:val="0"/>
              </w:rPr>
            </w:pPr>
            <w:r w:rsidRPr="00943846">
              <w:rPr>
                <w:noProof w:val="0"/>
                <w:color w:val="000000"/>
              </w:rPr>
              <w:t>1</w:t>
            </w:r>
          </w:p>
        </w:tc>
        <w:tc>
          <w:tcPr>
            <w:tcW w:w="3938" w:type="dxa"/>
            <w:vAlign w:val="bottom"/>
          </w:tcPr>
          <w:p w14:paraId="46F198DA" w14:textId="77777777" w:rsidR="00944505" w:rsidRPr="00943846" w:rsidRDefault="00944505" w:rsidP="00A93B73">
            <w:pPr>
              <w:pStyle w:val="TableText"/>
              <w:keepNext/>
              <w:keepLines/>
              <w:jc w:val="left"/>
              <w:rPr>
                <w:noProof w:val="0"/>
                <w:lang w:eastAsia="ko-KR"/>
              </w:rPr>
            </w:pPr>
            <w:r w:rsidRPr="00943846">
              <w:rPr>
                <w:noProof w:val="0"/>
                <w:color w:val="000000"/>
              </w:rPr>
              <w:t>Embedded Masking</w:t>
            </w:r>
          </w:p>
        </w:tc>
        <w:tc>
          <w:tcPr>
            <w:tcW w:w="881" w:type="dxa"/>
            <w:noWrap/>
            <w:vAlign w:val="bottom"/>
          </w:tcPr>
          <w:p w14:paraId="36F5A028" w14:textId="77777777" w:rsidR="00944505" w:rsidRPr="00943846" w:rsidRDefault="00944505" w:rsidP="00A93B73">
            <w:pPr>
              <w:pStyle w:val="TableText"/>
              <w:keepNext/>
              <w:keepLines/>
              <w:rPr>
                <w:noProof w:val="0"/>
              </w:rPr>
            </w:pPr>
            <w:r w:rsidRPr="00943846">
              <w:rPr>
                <w:noProof w:val="0"/>
                <w:color w:val="000000"/>
              </w:rPr>
              <w:t>24</w:t>
            </w:r>
          </w:p>
        </w:tc>
        <w:tc>
          <w:tcPr>
            <w:tcW w:w="619" w:type="dxa"/>
            <w:vAlign w:val="bottom"/>
          </w:tcPr>
          <w:p w14:paraId="080DE737" w14:textId="77777777" w:rsidR="00944505" w:rsidRPr="00943846" w:rsidRDefault="00944505" w:rsidP="00A93B73">
            <w:pPr>
              <w:pStyle w:val="TableText"/>
              <w:keepNext/>
              <w:keepLines/>
              <w:rPr>
                <w:noProof w:val="0"/>
                <w:color w:val="000000"/>
              </w:rPr>
            </w:pPr>
            <w:r w:rsidRPr="00943846">
              <w:rPr>
                <w:noProof w:val="0"/>
                <w:color w:val="000000"/>
              </w:rPr>
              <w:t>2</w:t>
            </w:r>
          </w:p>
        </w:tc>
        <w:tc>
          <w:tcPr>
            <w:tcW w:w="1056" w:type="dxa"/>
            <w:vAlign w:val="bottom"/>
          </w:tcPr>
          <w:p w14:paraId="186BE3CD" w14:textId="77777777" w:rsidR="00944505" w:rsidRPr="00943846" w:rsidRDefault="00944505" w:rsidP="00A93B73">
            <w:pPr>
              <w:pStyle w:val="TableText"/>
              <w:keepNext/>
              <w:keepLines/>
              <w:rPr>
                <w:rFonts w:eastAsia="Times New Roman"/>
                <w:noProof w:val="0"/>
              </w:rPr>
            </w:pPr>
            <w:r w:rsidRPr="00943846">
              <w:rPr>
                <w:noProof w:val="0"/>
                <w:color w:val="000000"/>
              </w:rPr>
              <w:t>8.33</w:t>
            </w:r>
          </w:p>
        </w:tc>
      </w:tr>
      <w:tr w:rsidR="00944505" w:rsidRPr="00943846" w14:paraId="37865D1A" w14:textId="77777777" w:rsidTr="15B27E62">
        <w:tc>
          <w:tcPr>
            <w:tcW w:w="2016" w:type="dxa"/>
            <w:vAlign w:val="bottom"/>
          </w:tcPr>
          <w:p w14:paraId="1F868F06" w14:textId="77777777" w:rsidR="00944505" w:rsidRPr="00943846" w:rsidRDefault="00944505" w:rsidP="00A93B73">
            <w:pPr>
              <w:pStyle w:val="TableText"/>
              <w:keepNext/>
              <w:keepLines/>
              <w:jc w:val="left"/>
              <w:rPr>
                <w:noProof w:val="0"/>
              </w:rPr>
            </w:pPr>
            <w:r w:rsidRPr="00943846">
              <w:rPr>
                <w:noProof w:val="0"/>
                <w:color w:val="000000"/>
              </w:rPr>
              <w:t>1</w:t>
            </w:r>
          </w:p>
        </w:tc>
        <w:tc>
          <w:tcPr>
            <w:tcW w:w="3938" w:type="dxa"/>
            <w:vAlign w:val="bottom"/>
          </w:tcPr>
          <w:p w14:paraId="0829A5D6" w14:textId="033D6E23" w:rsidR="00944505" w:rsidRPr="00943846" w:rsidRDefault="00944505" w:rsidP="00A93B73">
            <w:pPr>
              <w:pStyle w:val="TableText"/>
              <w:keepNext/>
              <w:keepLines/>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noWrap/>
            <w:vAlign w:val="bottom"/>
          </w:tcPr>
          <w:p w14:paraId="610F000B" w14:textId="77777777" w:rsidR="00944505" w:rsidRPr="00943846" w:rsidRDefault="00944505" w:rsidP="00A93B73">
            <w:pPr>
              <w:pStyle w:val="TableText"/>
              <w:keepNext/>
              <w:keepLines/>
              <w:rPr>
                <w:noProof w:val="0"/>
              </w:rPr>
            </w:pPr>
            <w:r w:rsidRPr="00943846">
              <w:rPr>
                <w:noProof w:val="0"/>
                <w:color w:val="000000"/>
              </w:rPr>
              <w:t>2</w:t>
            </w:r>
          </w:p>
        </w:tc>
        <w:tc>
          <w:tcPr>
            <w:tcW w:w="619" w:type="dxa"/>
            <w:vAlign w:val="bottom"/>
          </w:tcPr>
          <w:p w14:paraId="17817F04" w14:textId="77777777" w:rsidR="00944505" w:rsidRPr="00943846" w:rsidRDefault="00944505" w:rsidP="00A93B73">
            <w:pPr>
              <w:pStyle w:val="TableText"/>
              <w:keepNext/>
              <w:keepLines/>
              <w:rPr>
                <w:noProof w:val="0"/>
                <w:color w:val="000000"/>
              </w:rPr>
            </w:pPr>
            <w:r w:rsidRPr="00943846">
              <w:rPr>
                <w:noProof w:val="0"/>
                <w:color w:val="000000"/>
              </w:rPr>
              <w:t>1</w:t>
            </w:r>
          </w:p>
        </w:tc>
        <w:tc>
          <w:tcPr>
            <w:tcW w:w="1056" w:type="dxa"/>
            <w:vAlign w:val="bottom"/>
          </w:tcPr>
          <w:p w14:paraId="5DF267D6" w14:textId="77777777" w:rsidR="00944505" w:rsidRPr="00943846" w:rsidRDefault="00944505" w:rsidP="00A93B73">
            <w:pPr>
              <w:pStyle w:val="TableText"/>
              <w:keepNext/>
              <w:keepLines/>
              <w:rPr>
                <w:rFonts w:eastAsia="Times New Roman"/>
                <w:noProof w:val="0"/>
              </w:rPr>
            </w:pPr>
            <w:r w:rsidRPr="00943846">
              <w:rPr>
                <w:noProof w:val="0"/>
                <w:color w:val="000000"/>
              </w:rPr>
              <w:t>50.00</w:t>
            </w:r>
          </w:p>
        </w:tc>
      </w:tr>
      <w:tr w:rsidR="00944505" w:rsidRPr="00943846" w14:paraId="068106F1" w14:textId="77777777" w:rsidTr="15B27E62">
        <w:tc>
          <w:tcPr>
            <w:tcW w:w="2016" w:type="dxa"/>
            <w:vAlign w:val="bottom"/>
          </w:tcPr>
          <w:p w14:paraId="38AE788D" w14:textId="77777777" w:rsidR="00944505" w:rsidRPr="00943846" w:rsidRDefault="00944505" w:rsidP="00A93B73">
            <w:pPr>
              <w:pStyle w:val="TableText"/>
              <w:jc w:val="left"/>
              <w:rPr>
                <w:noProof w:val="0"/>
              </w:rPr>
            </w:pPr>
            <w:r w:rsidRPr="00943846">
              <w:rPr>
                <w:noProof w:val="0"/>
                <w:color w:val="000000"/>
              </w:rPr>
              <w:t>2</w:t>
            </w:r>
          </w:p>
        </w:tc>
        <w:tc>
          <w:tcPr>
            <w:tcW w:w="3938" w:type="dxa"/>
            <w:vAlign w:val="bottom"/>
          </w:tcPr>
          <w:p w14:paraId="1853855A" w14:textId="398CF6EE" w:rsidR="00944505" w:rsidRPr="00943846" w:rsidRDefault="00944505" w:rsidP="00A93B73">
            <w:pPr>
              <w:pStyle w:val="TableText"/>
              <w:jc w:val="left"/>
              <w:rPr>
                <w:noProof w:val="0"/>
                <w:lang w:eastAsia="ko-KR"/>
              </w:rPr>
            </w:pPr>
            <w:r w:rsidRPr="00943846">
              <w:rPr>
                <w:noProof w:val="0"/>
                <w:color w:val="000000"/>
              </w:rPr>
              <w:t>Any Tracked</w:t>
            </w:r>
            <w:r w:rsidR="00F950E2">
              <w:rPr>
                <w:noProof w:val="0"/>
                <w:color w:val="000000"/>
              </w:rPr>
              <w:t xml:space="preserve"> Resource</w:t>
            </w:r>
          </w:p>
        </w:tc>
        <w:tc>
          <w:tcPr>
            <w:tcW w:w="881" w:type="dxa"/>
            <w:noWrap/>
            <w:vAlign w:val="bottom"/>
          </w:tcPr>
          <w:p w14:paraId="57A02272" w14:textId="77777777" w:rsidR="00944505" w:rsidRPr="00943846" w:rsidRDefault="00944505" w:rsidP="00A93B73">
            <w:pPr>
              <w:pStyle w:val="TableText"/>
              <w:rPr>
                <w:noProof w:val="0"/>
              </w:rPr>
            </w:pPr>
            <w:r w:rsidRPr="00943846">
              <w:rPr>
                <w:noProof w:val="0"/>
                <w:color w:val="000000"/>
              </w:rPr>
              <w:t>27</w:t>
            </w:r>
          </w:p>
        </w:tc>
        <w:tc>
          <w:tcPr>
            <w:tcW w:w="619" w:type="dxa"/>
            <w:vAlign w:val="bottom"/>
          </w:tcPr>
          <w:p w14:paraId="355645CF" w14:textId="77777777" w:rsidR="00944505" w:rsidRPr="00943846" w:rsidRDefault="00944505" w:rsidP="00A93B73">
            <w:pPr>
              <w:pStyle w:val="TableText"/>
              <w:rPr>
                <w:noProof w:val="0"/>
                <w:color w:val="000000"/>
              </w:rPr>
            </w:pPr>
            <w:r w:rsidRPr="00943846">
              <w:rPr>
                <w:noProof w:val="0"/>
                <w:color w:val="000000"/>
              </w:rPr>
              <w:t>1</w:t>
            </w:r>
          </w:p>
        </w:tc>
        <w:tc>
          <w:tcPr>
            <w:tcW w:w="1056" w:type="dxa"/>
            <w:vAlign w:val="bottom"/>
          </w:tcPr>
          <w:p w14:paraId="49C0DA3C" w14:textId="77777777" w:rsidR="00944505" w:rsidRPr="00943846" w:rsidRDefault="00944505" w:rsidP="00A93B73">
            <w:pPr>
              <w:pStyle w:val="TableText"/>
              <w:rPr>
                <w:rFonts w:eastAsia="Times New Roman"/>
                <w:noProof w:val="0"/>
              </w:rPr>
            </w:pPr>
            <w:r w:rsidRPr="00943846">
              <w:rPr>
                <w:noProof w:val="0"/>
                <w:color w:val="000000"/>
              </w:rPr>
              <w:t>3.70</w:t>
            </w:r>
          </w:p>
        </w:tc>
      </w:tr>
      <w:tr w:rsidR="00944505" w:rsidRPr="00943846" w14:paraId="12CAF38C" w14:textId="77777777" w:rsidTr="15B27E62">
        <w:tc>
          <w:tcPr>
            <w:tcW w:w="2016" w:type="dxa"/>
            <w:vAlign w:val="bottom"/>
          </w:tcPr>
          <w:p w14:paraId="1EF4088B" w14:textId="77777777" w:rsidR="00944505" w:rsidRPr="00943846" w:rsidRDefault="00944505" w:rsidP="00A93B73">
            <w:pPr>
              <w:pStyle w:val="TableText"/>
              <w:jc w:val="left"/>
              <w:rPr>
                <w:noProof w:val="0"/>
              </w:rPr>
            </w:pPr>
            <w:r w:rsidRPr="00943846">
              <w:rPr>
                <w:noProof w:val="0"/>
                <w:color w:val="000000"/>
              </w:rPr>
              <w:t>2</w:t>
            </w:r>
          </w:p>
        </w:tc>
        <w:tc>
          <w:tcPr>
            <w:tcW w:w="3938" w:type="dxa"/>
            <w:vAlign w:val="bottom"/>
          </w:tcPr>
          <w:p w14:paraId="12F890CB" w14:textId="77777777" w:rsidR="00944505" w:rsidRPr="00943846" w:rsidRDefault="00944505" w:rsidP="00A93B73">
            <w:pPr>
              <w:pStyle w:val="TableText"/>
              <w:jc w:val="left"/>
              <w:rPr>
                <w:noProof w:val="0"/>
                <w:lang w:eastAsia="ko-KR"/>
              </w:rPr>
            </w:pPr>
            <w:r w:rsidRPr="00943846">
              <w:rPr>
                <w:noProof w:val="0"/>
                <w:color w:val="000000"/>
              </w:rPr>
              <w:t>Embedded Masking</w:t>
            </w:r>
          </w:p>
        </w:tc>
        <w:tc>
          <w:tcPr>
            <w:tcW w:w="881" w:type="dxa"/>
            <w:noWrap/>
            <w:vAlign w:val="bottom"/>
          </w:tcPr>
          <w:p w14:paraId="39CF787D" w14:textId="77777777" w:rsidR="00944505" w:rsidRPr="00943846" w:rsidRDefault="00944505" w:rsidP="00A93B73">
            <w:pPr>
              <w:pStyle w:val="TableText"/>
              <w:rPr>
                <w:noProof w:val="0"/>
              </w:rPr>
            </w:pPr>
            <w:r w:rsidRPr="00943846">
              <w:rPr>
                <w:noProof w:val="0"/>
                <w:color w:val="000000"/>
              </w:rPr>
              <w:t>25</w:t>
            </w:r>
          </w:p>
        </w:tc>
        <w:tc>
          <w:tcPr>
            <w:tcW w:w="619" w:type="dxa"/>
            <w:vAlign w:val="bottom"/>
          </w:tcPr>
          <w:p w14:paraId="674E2C46" w14:textId="77777777" w:rsidR="00944505" w:rsidRPr="00943846" w:rsidRDefault="00944505" w:rsidP="00A93B73">
            <w:pPr>
              <w:pStyle w:val="TableText"/>
              <w:rPr>
                <w:noProof w:val="0"/>
                <w:color w:val="000000"/>
              </w:rPr>
            </w:pPr>
            <w:r w:rsidRPr="00943846">
              <w:rPr>
                <w:noProof w:val="0"/>
                <w:color w:val="000000"/>
              </w:rPr>
              <w:t>1</w:t>
            </w:r>
          </w:p>
        </w:tc>
        <w:tc>
          <w:tcPr>
            <w:tcW w:w="1056" w:type="dxa"/>
            <w:vAlign w:val="bottom"/>
          </w:tcPr>
          <w:p w14:paraId="3D05639B" w14:textId="77777777" w:rsidR="00944505" w:rsidRPr="00943846" w:rsidRDefault="00944505" w:rsidP="00A93B73">
            <w:pPr>
              <w:pStyle w:val="TableText"/>
              <w:rPr>
                <w:rFonts w:eastAsia="Times New Roman"/>
                <w:noProof w:val="0"/>
              </w:rPr>
            </w:pPr>
            <w:r w:rsidRPr="00943846">
              <w:rPr>
                <w:noProof w:val="0"/>
                <w:color w:val="000000"/>
              </w:rPr>
              <w:t>4.00</w:t>
            </w:r>
          </w:p>
        </w:tc>
      </w:tr>
      <w:tr w:rsidR="00944505" w:rsidRPr="00943846" w14:paraId="59BF0ABF" w14:textId="77777777" w:rsidTr="15B27E62">
        <w:tc>
          <w:tcPr>
            <w:tcW w:w="2016" w:type="dxa"/>
            <w:tcBorders>
              <w:bottom w:val="nil"/>
            </w:tcBorders>
            <w:vAlign w:val="bottom"/>
          </w:tcPr>
          <w:p w14:paraId="0EEE0B38" w14:textId="77777777" w:rsidR="00944505" w:rsidRPr="00943846" w:rsidRDefault="00944505" w:rsidP="00A93B73">
            <w:pPr>
              <w:pStyle w:val="TableText"/>
              <w:jc w:val="left"/>
              <w:rPr>
                <w:noProof w:val="0"/>
              </w:rPr>
            </w:pPr>
            <w:r w:rsidRPr="00943846">
              <w:rPr>
                <w:noProof w:val="0"/>
                <w:color w:val="000000"/>
              </w:rPr>
              <w:t>2</w:t>
            </w:r>
          </w:p>
        </w:tc>
        <w:tc>
          <w:tcPr>
            <w:tcW w:w="3938" w:type="dxa"/>
            <w:tcBorders>
              <w:bottom w:val="nil"/>
            </w:tcBorders>
            <w:vAlign w:val="bottom"/>
          </w:tcPr>
          <w:p w14:paraId="5D311026" w14:textId="128ECAA0" w:rsidR="00944505" w:rsidRPr="00943846" w:rsidRDefault="00944505" w:rsidP="00A93B73">
            <w:pPr>
              <w:pStyle w:val="TableText"/>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tcBorders>
              <w:bottom w:val="nil"/>
            </w:tcBorders>
            <w:noWrap/>
            <w:vAlign w:val="bottom"/>
          </w:tcPr>
          <w:p w14:paraId="096BB17E" w14:textId="77777777" w:rsidR="00944505" w:rsidRPr="00943846" w:rsidRDefault="00944505" w:rsidP="00A93B73">
            <w:pPr>
              <w:pStyle w:val="TableText"/>
              <w:rPr>
                <w:noProof w:val="0"/>
              </w:rPr>
            </w:pPr>
            <w:r w:rsidRPr="00943846">
              <w:rPr>
                <w:noProof w:val="0"/>
                <w:color w:val="000000"/>
              </w:rPr>
              <w:t>2</w:t>
            </w:r>
          </w:p>
        </w:tc>
        <w:tc>
          <w:tcPr>
            <w:tcW w:w="619" w:type="dxa"/>
            <w:tcBorders>
              <w:bottom w:val="nil"/>
            </w:tcBorders>
            <w:vAlign w:val="bottom"/>
          </w:tcPr>
          <w:p w14:paraId="0384DBA9" w14:textId="77777777" w:rsidR="00944505" w:rsidRPr="00943846" w:rsidRDefault="00944505" w:rsidP="00A93B73">
            <w:pPr>
              <w:pStyle w:val="TableText"/>
              <w:rPr>
                <w:noProof w:val="0"/>
                <w:color w:val="000000"/>
              </w:rPr>
            </w:pPr>
            <w:r w:rsidRPr="00943846">
              <w:rPr>
                <w:noProof w:val="0"/>
                <w:color w:val="000000"/>
              </w:rPr>
              <w:t>0</w:t>
            </w:r>
          </w:p>
        </w:tc>
        <w:tc>
          <w:tcPr>
            <w:tcW w:w="1056" w:type="dxa"/>
            <w:tcBorders>
              <w:bottom w:val="nil"/>
            </w:tcBorders>
            <w:vAlign w:val="bottom"/>
          </w:tcPr>
          <w:p w14:paraId="1AEB8E4E" w14:textId="77777777" w:rsidR="00944505" w:rsidRPr="00943846" w:rsidRDefault="00944505" w:rsidP="00A93B73">
            <w:pPr>
              <w:pStyle w:val="TableText"/>
              <w:rPr>
                <w:rFonts w:eastAsia="Times New Roman"/>
                <w:noProof w:val="0"/>
              </w:rPr>
            </w:pPr>
            <w:r w:rsidRPr="00943846">
              <w:rPr>
                <w:noProof w:val="0"/>
                <w:color w:val="000000"/>
              </w:rPr>
              <w:t>0.00</w:t>
            </w:r>
          </w:p>
        </w:tc>
      </w:tr>
      <w:tr w:rsidR="00944505" w:rsidRPr="00943846" w14:paraId="21888418" w14:textId="77777777" w:rsidTr="15B27E62">
        <w:tc>
          <w:tcPr>
            <w:tcW w:w="2016" w:type="dxa"/>
            <w:tcBorders>
              <w:top w:val="nil"/>
              <w:bottom w:val="nil"/>
            </w:tcBorders>
            <w:vAlign w:val="bottom"/>
          </w:tcPr>
          <w:p w14:paraId="110C1503" w14:textId="03BE5C03" w:rsidR="00944505" w:rsidRPr="00943846" w:rsidRDefault="00944505" w:rsidP="00A93B73">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tcBorders>
              <w:top w:val="nil"/>
              <w:bottom w:val="nil"/>
            </w:tcBorders>
            <w:vAlign w:val="bottom"/>
          </w:tcPr>
          <w:p w14:paraId="178EBC7B" w14:textId="1B72C07E" w:rsidR="00944505" w:rsidRPr="00943846" w:rsidRDefault="00944505" w:rsidP="00A93B73">
            <w:pPr>
              <w:pStyle w:val="TableText"/>
              <w:jc w:val="left"/>
              <w:rPr>
                <w:noProof w:val="0"/>
                <w:lang w:eastAsia="ko-KR"/>
              </w:rPr>
            </w:pPr>
            <w:r w:rsidRPr="00943846">
              <w:rPr>
                <w:noProof w:val="0"/>
                <w:color w:val="000000"/>
              </w:rPr>
              <w:t>Any Tracked</w:t>
            </w:r>
            <w:r w:rsidR="00F950E2">
              <w:rPr>
                <w:noProof w:val="0"/>
                <w:color w:val="000000"/>
              </w:rPr>
              <w:t xml:space="preserve"> Resource</w:t>
            </w:r>
          </w:p>
        </w:tc>
        <w:tc>
          <w:tcPr>
            <w:tcW w:w="881" w:type="dxa"/>
            <w:tcBorders>
              <w:top w:val="nil"/>
              <w:bottom w:val="nil"/>
            </w:tcBorders>
            <w:noWrap/>
            <w:vAlign w:val="bottom"/>
          </w:tcPr>
          <w:p w14:paraId="37BF12E7" w14:textId="77777777" w:rsidR="00944505" w:rsidRPr="00943846" w:rsidRDefault="00944505" w:rsidP="00A93B73">
            <w:pPr>
              <w:pStyle w:val="TableText"/>
              <w:rPr>
                <w:noProof w:val="0"/>
              </w:rPr>
            </w:pPr>
            <w:r w:rsidRPr="00943846">
              <w:rPr>
                <w:noProof w:val="0"/>
                <w:color w:val="000000"/>
              </w:rPr>
              <w:t>86</w:t>
            </w:r>
          </w:p>
        </w:tc>
        <w:tc>
          <w:tcPr>
            <w:tcW w:w="619" w:type="dxa"/>
            <w:tcBorders>
              <w:top w:val="nil"/>
              <w:bottom w:val="nil"/>
            </w:tcBorders>
            <w:vAlign w:val="bottom"/>
          </w:tcPr>
          <w:p w14:paraId="38450B6C" w14:textId="77777777" w:rsidR="00944505" w:rsidRPr="00943846" w:rsidRDefault="00944505" w:rsidP="00A93B73">
            <w:pPr>
              <w:pStyle w:val="TableText"/>
              <w:rPr>
                <w:noProof w:val="0"/>
                <w:color w:val="000000"/>
              </w:rPr>
            </w:pPr>
            <w:r w:rsidRPr="00943846">
              <w:rPr>
                <w:noProof w:val="0"/>
                <w:color w:val="000000"/>
              </w:rPr>
              <w:t>4</w:t>
            </w:r>
          </w:p>
        </w:tc>
        <w:tc>
          <w:tcPr>
            <w:tcW w:w="1056" w:type="dxa"/>
            <w:tcBorders>
              <w:top w:val="nil"/>
              <w:bottom w:val="nil"/>
            </w:tcBorders>
            <w:vAlign w:val="bottom"/>
          </w:tcPr>
          <w:p w14:paraId="4BD41077" w14:textId="77777777" w:rsidR="00944505" w:rsidRPr="00943846" w:rsidRDefault="00944505" w:rsidP="00A93B73">
            <w:pPr>
              <w:pStyle w:val="TableText"/>
              <w:rPr>
                <w:rFonts w:eastAsia="Times New Roman"/>
                <w:noProof w:val="0"/>
              </w:rPr>
            </w:pPr>
            <w:r w:rsidRPr="00943846">
              <w:rPr>
                <w:noProof w:val="0"/>
                <w:color w:val="000000"/>
              </w:rPr>
              <w:t>4.65</w:t>
            </w:r>
          </w:p>
        </w:tc>
      </w:tr>
      <w:tr w:rsidR="00944505" w:rsidRPr="00943846" w14:paraId="4CBFB9EF" w14:textId="77777777" w:rsidTr="15B27E62">
        <w:tc>
          <w:tcPr>
            <w:tcW w:w="2016" w:type="dxa"/>
            <w:tcBorders>
              <w:top w:val="nil"/>
            </w:tcBorders>
            <w:vAlign w:val="bottom"/>
          </w:tcPr>
          <w:p w14:paraId="0D403E8D" w14:textId="5F857CA5" w:rsidR="00944505" w:rsidRPr="00943846" w:rsidRDefault="00944505" w:rsidP="00A93B73">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tcBorders>
              <w:top w:val="nil"/>
            </w:tcBorders>
            <w:vAlign w:val="bottom"/>
          </w:tcPr>
          <w:p w14:paraId="74AC52AE" w14:textId="77777777" w:rsidR="00944505" w:rsidRPr="00943846" w:rsidRDefault="00944505" w:rsidP="00A93B73">
            <w:pPr>
              <w:pStyle w:val="TableText"/>
              <w:jc w:val="left"/>
              <w:rPr>
                <w:noProof w:val="0"/>
                <w:lang w:eastAsia="ko-KR"/>
              </w:rPr>
            </w:pPr>
            <w:r w:rsidRPr="00943846">
              <w:rPr>
                <w:noProof w:val="0"/>
                <w:color w:val="000000"/>
              </w:rPr>
              <w:t>Embedded Masking</w:t>
            </w:r>
          </w:p>
        </w:tc>
        <w:tc>
          <w:tcPr>
            <w:tcW w:w="881" w:type="dxa"/>
            <w:tcBorders>
              <w:top w:val="nil"/>
            </w:tcBorders>
            <w:noWrap/>
            <w:vAlign w:val="bottom"/>
          </w:tcPr>
          <w:p w14:paraId="433CA831" w14:textId="77777777" w:rsidR="00944505" w:rsidRPr="00943846" w:rsidRDefault="00944505" w:rsidP="00A93B73">
            <w:pPr>
              <w:pStyle w:val="TableText"/>
              <w:rPr>
                <w:noProof w:val="0"/>
              </w:rPr>
            </w:pPr>
            <w:r w:rsidRPr="00943846">
              <w:rPr>
                <w:noProof w:val="0"/>
                <w:color w:val="000000"/>
              </w:rPr>
              <w:t>83</w:t>
            </w:r>
          </w:p>
        </w:tc>
        <w:tc>
          <w:tcPr>
            <w:tcW w:w="619" w:type="dxa"/>
            <w:tcBorders>
              <w:top w:val="nil"/>
            </w:tcBorders>
            <w:vAlign w:val="bottom"/>
          </w:tcPr>
          <w:p w14:paraId="090D3346" w14:textId="77777777" w:rsidR="00944505" w:rsidRPr="00943846" w:rsidRDefault="00944505" w:rsidP="00A93B73">
            <w:pPr>
              <w:pStyle w:val="TableText"/>
              <w:rPr>
                <w:noProof w:val="0"/>
                <w:color w:val="000000"/>
              </w:rPr>
            </w:pPr>
            <w:r w:rsidRPr="00943846">
              <w:rPr>
                <w:noProof w:val="0"/>
                <w:color w:val="000000"/>
              </w:rPr>
              <w:t>3</w:t>
            </w:r>
          </w:p>
        </w:tc>
        <w:tc>
          <w:tcPr>
            <w:tcW w:w="1056" w:type="dxa"/>
            <w:tcBorders>
              <w:top w:val="nil"/>
            </w:tcBorders>
            <w:vAlign w:val="bottom"/>
          </w:tcPr>
          <w:p w14:paraId="5A74C53E" w14:textId="77777777" w:rsidR="00944505" w:rsidRPr="00943846" w:rsidRDefault="00944505" w:rsidP="00A93B73">
            <w:pPr>
              <w:pStyle w:val="TableText"/>
              <w:rPr>
                <w:rFonts w:eastAsia="Times New Roman"/>
                <w:noProof w:val="0"/>
              </w:rPr>
            </w:pPr>
            <w:r w:rsidRPr="00943846">
              <w:rPr>
                <w:noProof w:val="0"/>
                <w:color w:val="000000"/>
              </w:rPr>
              <w:t>3.61</w:t>
            </w:r>
          </w:p>
        </w:tc>
      </w:tr>
      <w:tr w:rsidR="00944505" w:rsidRPr="00943846" w14:paraId="521FA415" w14:textId="77777777" w:rsidTr="15B27E62">
        <w:tc>
          <w:tcPr>
            <w:tcW w:w="2016" w:type="dxa"/>
            <w:vAlign w:val="bottom"/>
          </w:tcPr>
          <w:p w14:paraId="724CDA91" w14:textId="38C6A0F9" w:rsidR="00944505" w:rsidRPr="00943846" w:rsidRDefault="00944505" w:rsidP="00A93B73">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vAlign w:val="bottom"/>
          </w:tcPr>
          <w:p w14:paraId="0969D73A" w14:textId="1BC81F9A" w:rsidR="00944505" w:rsidRPr="00943846" w:rsidRDefault="00944505" w:rsidP="00A93B73">
            <w:pPr>
              <w:pStyle w:val="TableText"/>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noWrap/>
            <w:vAlign w:val="bottom"/>
          </w:tcPr>
          <w:p w14:paraId="1148DBE0" w14:textId="77777777" w:rsidR="00944505" w:rsidRPr="00943846" w:rsidRDefault="00944505" w:rsidP="00A93B73">
            <w:pPr>
              <w:pStyle w:val="TableText"/>
              <w:rPr>
                <w:noProof w:val="0"/>
                <w:szCs w:val="24"/>
                <w:lang w:eastAsia="ko-KR"/>
              </w:rPr>
            </w:pPr>
            <w:r w:rsidRPr="00943846">
              <w:rPr>
                <w:noProof w:val="0"/>
                <w:color w:val="000000"/>
              </w:rPr>
              <w:t>3</w:t>
            </w:r>
          </w:p>
        </w:tc>
        <w:tc>
          <w:tcPr>
            <w:tcW w:w="619" w:type="dxa"/>
            <w:vAlign w:val="bottom"/>
          </w:tcPr>
          <w:p w14:paraId="3327ED2D" w14:textId="77777777" w:rsidR="00944505" w:rsidRPr="00943846" w:rsidRDefault="00944505" w:rsidP="00A93B73">
            <w:pPr>
              <w:pStyle w:val="TableText"/>
              <w:rPr>
                <w:noProof w:val="0"/>
                <w:color w:val="000000"/>
              </w:rPr>
            </w:pPr>
            <w:r w:rsidRPr="00943846">
              <w:rPr>
                <w:noProof w:val="0"/>
                <w:color w:val="000000"/>
              </w:rPr>
              <w:t>1</w:t>
            </w:r>
          </w:p>
        </w:tc>
        <w:tc>
          <w:tcPr>
            <w:tcW w:w="1056" w:type="dxa"/>
            <w:vAlign w:val="bottom"/>
          </w:tcPr>
          <w:p w14:paraId="1DC2B828" w14:textId="77777777" w:rsidR="00944505" w:rsidRPr="00943846" w:rsidRDefault="00944505" w:rsidP="00A93B73">
            <w:pPr>
              <w:pStyle w:val="TableText"/>
              <w:rPr>
                <w:rFonts w:eastAsia="Times New Roman"/>
                <w:noProof w:val="0"/>
              </w:rPr>
            </w:pPr>
            <w:r w:rsidRPr="00943846">
              <w:rPr>
                <w:noProof w:val="0"/>
                <w:color w:val="000000"/>
              </w:rPr>
              <w:t>33.33</w:t>
            </w:r>
          </w:p>
        </w:tc>
      </w:tr>
      <w:tr w:rsidR="00944505" w:rsidRPr="00943846" w14:paraId="6CDD2B3E" w14:textId="77777777" w:rsidTr="15B27E62">
        <w:tc>
          <w:tcPr>
            <w:tcW w:w="2016" w:type="dxa"/>
            <w:vAlign w:val="bottom"/>
          </w:tcPr>
          <w:p w14:paraId="22E69365" w14:textId="54EDF2E9" w:rsidR="00944505" w:rsidRPr="00943846" w:rsidRDefault="00944505" w:rsidP="00A93B73">
            <w:pPr>
              <w:pStyle w:val="TableT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vAlign w:val="bottom"/>
          </w:tcPr>
          <w:p w14:paraId="02B15466" w14:textId="468BEC93" w:rsidR="00944505" w:rsidRPr="00943846" w:rsidRDefault="00944505" w:rsidP="00A93B73">
            <w:pPr>
              <w:pStyle w:val="TableText"/>
              <w:jc w:val="left"/>
              <w:rPr>
                <w:noProof w:val="0"/>
                <w:lang w:eastAsia="ko-KR"/>
              </w:rPr>
            </w:pPr>
            <w:r w:rsidRPr="00943846">
              <w:rPr>
                <w:noProof w:val="0"/>
                <w:color w:val="000000"/>
              </w:rPr>
              <w:t>Any Tracked</w:t>
            </w:r>
            <w:r w:rsidR="00F950E2">
              <w:rPr>
                <w:noProof w:val="0"/>
                <w:color w:val="000000"/>
              </w:rPr>
              <w:t xml:space="preserve"> Resource</w:t>
            </w:r>
          </w:p>
        </w:tc>
        <w:tc>
          <w:tcPr>
            <w:tcW w:w="881" w:type="dxa"/>
            <w:noWrap/>
            <w:vAlign w:val="bottom"/>
          </w:tcPr>
          <w:p w14:paraId="507F8CBE" w14:textId="77777777" w:rsidR="00944505" w:rsidRPr="00943846" w:rsidRDefault="00944505" w:rsidP="00A93B73">
            <w:pPr>
              <w:pStyle w:val="TableText"/>
              <w:rPr>
                <w:noProof w:val="0"/>
                <w:szCs w:val="24"/>
                <w:lang w:eastAsia="ko-KR"/>
              </w:rPr>
            </w:pPr>
            <w:r w:rsidRPr="00943846">
              <w:rPr>
                <w:noProof w:val="0"/>
                <w:color w:val="000000"/>
              </w:rPr>
              <w:t>82</w:t>
            </w:r>
          </w:p>
        </w:tc>
        <w:tc>
          <w:tcPr>
            <w:tcW w:w="619" w:type="dxa"/>
            <w:vAlign w:val="bottom"/>
          </w:tcPr>
          <w:p w14:paraId="48473B4D" w14:textId="77777777" w:rsidR="00944505" w:rsidRPr="00943846" w:rsidRDefault="00944505" w:rsidP="00A93B73">
            <w:pPr>
              <w:pStyle w:val="TableText"/>
              <w:rPr>
                <w:noProof w:val="0"/>
                <w:color w:val="000000"/>
              </w:rPr>
            </w:pPr>
            <w:r w:rsidRPr="00943846">
              <w:rPr>
                <w:noProof w:val="0"/>
                <w:color w:val="000000"/>
              </w:rPr>
              <w:t>2</w:t>
            </w:r>
          </w:p>
        </w:tc>
        <w:tc>
          <w:tcPr>
            <w:tcW w:w="1056" w:type="dxa"/>
            <w:vAlign w:val="bottom"/>
          </w:tcPr>
          <w:p w14:paraId="6FBAD07C" w14:textId="77777777" w:rsidR="00944505" w:rsidRPr="00943846" w:rsidRDefault="00944505" w:rsidP="00A93B73">
            <w:pPr>
              <w:pStyle w:val="TableText"/>
              <w:rPr>
                <w:rFonts w:eastAsia="Times New Roman"/>
                <w:noProof w:val="0"/>
              </w:rPr>
            </w:pPr>
            <w:r w:rsidRPr="00943846">
              <w:rPr>
                <w:noProof w:val="0"/>
                <w:color w:val="000000"/>
              </w:rPr>
              <w:t>2.44</w:t>
            </w:r>
          </w:p>
        </w:tc>
      </w:tr>
      <w:tr w:rsidR="00944505" w:rsidRPr="00943846" w14:paraId="2594DFF0" w14:textId="77777777" w:rsidTr="15B27E62">
        <w:tc>
          <w:tcPr>
            <w:tcW w:w="2016" w:type="dxa"/>
            <w:vAlign w:val="bottom"/>
          </w:tcPr>
          <w:p w14:paraId="7BD0CFA6" w14:textId="33352D7D" w:rsidR="00944505" w:rsidRPr="00943846" w:rsidRDefault="00944505" w:rsidP="00A93B73">
            <w:pPr>
              <w:pStyle w:val="TableT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vAlign w:val="bottom"/>
          </w:tcPr>
          <w:p w14:paraId="14BB0353" w14:textId="77777777" w:rsidR="00944505" w:rsidRPr="00943846" w:rsidRDefault="00944505" w:rsidP="00A93B73">
            <w:pPr>
              <w:pStyle w:val="TableText"/>
              <w:jc w:val="left"/>
              <w:rPr>
                <w:noProof w:val="0"/>
              </w:rPr>
            </w:pPr>
            <w:r w:rsidRPr="00943846">
              <w:rPr>
                <w:noProof w:val="0"/>
                <w:color w:val="000000"/>
              </w:rPr>
              <w:t>Embedded Masking</w:t>
            </w:r>
          </w:p>
        </w:tc>
        <w:tc>
          <w:tcPr>
            <w:tcW w:w="881" w:type="dxa"/>
            <w:noWrap/>
            <w:vAlign w:val="bottom"/>
          </w:tcPr>
          <w:p w14:paraId="46B55F6E" w14:textId="77777777" w:rsidR="00944505" w:rsidRPr="00943846" w:rsidRDefault="00944505" w:rsidP="00A93B73">
            <w:pPr>
              <w:pStyle w:val="TableText"/>
              <w:rPr>
                <w:noProof w:val="0"/>
                <w:szCs w:val="24"/>
                <w:lang w:eastAsia="ko-KR"/>
              </w:rPr>
            </w:pPr>
            <w:r w:rsidRPr="00943846">
              <w:rPr>
                <w:noProof w:val="0"/>
                <w:color w:val="000000"/>
              </w:rPr>
              <w:t>80</w:t>
            </w:r>
          </w:p>
        </w:tc>
        <w:tc>
          <w:tcPr>
            <w:tcW w:w="619" w:type="dxa"/>
            <w:vAlign w:val="bottom"/>
          </w:tcPr>
          <w:p w14:paraId="371AEB3C" w14:textId="77777777" w:rsidR="00944505" w:rsidRPr="00943846" w:rsidRDefault="00944505" w:rsidP="00A93B73">
            <w:pPr>
              <w:pStyle w:val="TableText"/>
              <w:rPr>
                <w:noProof w:val="0"/>
                <w:color w:val="000000"/>
              </w:rPr>
            </w:pPr>
            <w:r w:rsidRPr="00943846">
              <w:rPr>
                <w:noProof w:val="0"/>
                <w:color w:val="000000"/>
              </w:rPr>
              <w:t>0</w:t>
            </w:r>
          </w:p>
        </w:tc>
        <w:tc>
          <w:tcPr>
            <w:tcW w:w="1056" w:type="dxa"/>
            <w:vAlign w:val="bottom"/>
          </w:tcPr>
          <w:p w14:paraId="1EBF2255" w14:textId="77777777" w:rsidR="00944505" w:rsidRPr="00943846" w:rsidRDefault="00944505" w:rsidP="00A93B73">
            <w:pPr>
              <w:pStyle w:val="TableText"/>
              <w:rPr>
                <w:rFonts w:eastAsia="Times New Roman"/>
                <w:noProof w:val="0"/>
              </w:rPr>
            </w:pPr>
            <w:r w:rsidRPr="00943846">
              <w:rPr>
                <w:noProof w:val="0"/>
                <w:color w:val="000000"/>
              </w:rPr>
              <w:t>0.00</w:t>
            </w:r>
          </w:p>
        </w:tc>
      </w:tr>
      <w:tr w:rsidR="00944505" w:rsidRPr="00943846" w14:paraId="2AF1E3F1" w14:textId="77777777" w:rsidTr="15B27E62">
        <w:tc>
          <w:tcPr>
            <w:tcW w:w="2016" w:type="dxa"/>
            <w:vAlign w:val="bottom"/>
          </w:tcPr>
          <w:p w14:paraId="5B5FB17C" w14:textId="755CF86C" w:rsidR="00944505" w:rsidRPr="00943846" w:rsidRDefault="00944505" w:rsidP="00A93B73">
            <w:pPr>
              <w:pStyle w:val="TableT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vAlign w:val="bottom"/>
          </w:tcPr>
          <w:p w14:paraId="0128BDD7" w14:textId="7B32EEA8" w:rsidR="00944505" w:rsidRPr="00943846" w:rsidRDefault="00944505" w:rsidP="00A93B73">
            <w:pPr>
              <w:pStyle w:val="TableText"/>
              <w:jc w:val="left"/>
              <w:rPr>
                <w:noProof w:val="0"/>
                <w:lang w:eastAsia="ko-KR"/>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noWrap/>
            <w:vAlign w:val="bottom"/>
          </w:tcPr>
          <w:p w14:paraId="220A6A44" w14:textId="77777777" w:rsidR="00944505" w:rsidRPr="00943846" w:rsidRDefault="00944505" w:rsidP="00A93B73">
            <w:pPr>
              <w:pStyle w:val="TableText"/>
              <w:rPr>
                <w:noProof w:val="0"/>
                <w:szCs w:val="24"/>
                <w:lang w:eastAsia="ko-KR"/>
              </w:rPr>
            </w:pPr>
            <w:r w:rsidRPr="00943846">
              <w:rPr>
                <w:noProof w:val="0"/>
                <w:color w:val="000000"/>
              </w:rPr>
              <w:t>2</w:t>
            </w:r>
          </w:p>
        </w:tc>
        <w:tc>
          <w:tcPr>
            <w:tcW w:w="619" w:type="dxa"/>
            <w:vAlign w:val="bottom"/>
          </w:tcPr>
          <w:p w14:paraId="049B6FD0" w14:textId="77777777" w:rsidR="00944505" w:rsidRPr="00943846" w:rsidRDefault="00944505" w:rsidP="00A93B73">
            <w:pPr>
              <w:pStyle w:val="TableText"/>
              <w:rPr>
                <w:noProof w:val="0"/>
                <w:color w:val="000000"/>
              </w:rPr>
            </w:pPr>
            <w:r w:rsidRPr="00943846">
              <w:rPr>
                <w:noProof w:val="0"/>
                <w:color w:val="000000"/>
              </w:rPr>
              <w:t>2</w:t>
            </w:r>
          </w:p>
        </w:tc>
        <w:tc>
          <w:tcPr>
            <w:tcW w:w="1056" w:type="dxa"/>
            <w:vAlign w:val="bottom"/>
          </w:tcPr>
          <w:p w14:paraId="5A1D23C3" w14:textId="77777777" w:rsidR="00944505" w:rsidRPr="00943846" w:rsidRDefault="00944505" w:rsidP="00A93B73">
            <w:pPr>
              <w:pStyle w:val="TableText"/>
              <w:rPr>
                <w:rFonts w:eastAsia="Times New Roman"/>
                <w:noProof w:val="0"/>
              </w:rPr>
            </w:pPr>
            <w:r w:rsidRPr="00943846">
              <w:rPr>
                <w:noProof w:val="0"/>
                <w:color w:val="000000"/>
              </w:rPr>
              <w:t>100.00</w:t>
            </w:r>
          </w:p>
        </w:tc>
      </w:tr>
    </w:tbl>
    <w:p w14:paraId="0A96C5BE" w14:textId="6464F8C2" w:rsidR="004740E7" w:rsidRPr="004740E7" w:rsidRDefault="004740E7" w:rsidP="004740E7">
      <w:pPr>
        <w:pStyle w:val="NormalContinuation"/>
        <w:rPr>
          <w:i/>
          <w:iCs/>
        </w:rPr>
      </w:pPr>
      <w:r>
        <w:fldChar w:fldCharType="begin"/>
      </w:r>
      <w:r>
        <w:instrText xml:space="preserve"> REF _Ref127343804 \h </w:instrText>
      </w:r>
      <w:r>
        <w:fldChar w:fldCharType="separate"/>
      </w:r>
      <w:r w:rsidR="00B87A1C">
        <w:t xml:space="preserve">Table </w:t>
      </w:r>
      <w:r w:rsidR="00B87A1C">
        <w:rPr>
          <w:noProof/>
        </w:rPr>
        <w:t>5</w:t>
      </w:r>
      <w:r w:rsidR="00B87A1C">
        <w:t>.</w:t>
      </w:r>
      <w:r w:rsidR="00B87A1C">
        <w:rPr>
          <w:noProof/>
        </w:rPr>
        <w:t>3</w:t>
      </w:r>
      <w:r>
        <w:fldChar w:fldCharType="end"/>
      </w:r>
      <w:r>
        <w:t xml:space="preserve"> </w:t>
      </w:r>
      <w:r>
        <w:rPr>
          <w:i/>
          <w:iCs/>
        </w:rPr>
        <w:t>(continuation)</w:t>
      </w:r>
    </w:p>
    <w:tbl>
      <w:tblPr>
        <w:tblStyle w:val="TRs"/>
        <w:tblW w:w="8510" w:type="dxa"/>
        <w:tblLayout w:type="fixed"/>
        <w:tblLook w:val="04A0" w:firstRow="1" w:lastRow="0" w:firstColumn="1" w:lastColumn="0" w:noHBand="0" w:noVBand="1"/>
      </w:tblPr>
      <w:tblGrid>
        <w:gridCol w:w="2016"/>
        <w:gridCol w:w="3938"/>
        <w:gridCol w:w="881"/>
        <w:gridCol w:w="619"/>
        <w:gridCol w:w="1056"/>
      </w:tblGrid>
      <w:tr w:rsidR="004740E7" w:rsidRPr="00943846" w14:paraId="26DFDF59" w14:textId="77777777">
        <w:trPr>
          <w:cnfStyle w:val="100000000000" w:firstRow="1" w:lastRow="0" w:firstColumn="0" w:lastColumn="0" w:oddVBand="0" w:evenVBand="0" w:oddHBand="0" w:evenHBand="0" w:firstRowFirstColumn="0" w:firstRowLastColumn="0" w:lastRowFirstColumn="0" w:lastRowLastColumn="0"/>
          <w:trHeight w:val="1944"/>
        </w:trPr>
        <w:tc>
          <w:tcPr>
            <w:tcW w:w="2016" w:type="dxa"/>
          </w:tcPr>
          <w:p w14:paraId="093AF2CE" w14:textId="77777777" w:rsidR="004740E7" w:rsidRPr="00943846" w:rsidRDefault="004740E7">
            <w:pPr>
              <w:pStyle w:val="TableHead"/>
              <w:keepNext/>
              <w:keepLines/>
              <w:rPr>
                <w:noProof w:val="0"/>
              </w:rPr>
            </w:pPr>
            <w:r w:rsidRPr="00943846">
              <w:rPr>
                <w:noProof w:val="0"/>
              </w:rPr>
              <w:t>Grade Level</w:t>
            </w:r>
            <w:r>
              <w:rPr>
                <w:noProof w:val="0"/>
              </w:rPr>
              <w:t xml:space="preserve"> o</w:t>
            </w:r>
            <w:r w:rsidRPr="00943846">
              <w:rPr>
                <w:noProof w:val="0"/>
              </w:rPr>
              <w:t>r</w:t>
            </w:r>
            <w:r>
              <w:rPr>
                <w:noProof w:val="0"/>
              </w:rPr>
              <w:t> </w:t>
            </w:r>
            <w:r w:rsidRPr="00943846">
              <w:rPr>
                <w:noProof w:val="0"/>
              </w:rPr>
              <w:t>Grade Span</w:t>
            </w:r>
          </w:p>
        </w:tc>
        <w:tc>
          <w:tcPr>
            <w:tcW w:w="3938" w:type="dxa"/>
            <w:hideMark/>
          </w:tcPr>
          <w:p w14:paraId="3581781E" w14:textId="77777777" w:rsidR="004740E7" w:rsidRPr="00943846" w:rsidRDefault="004740E7">
            <w:pPr>
              <w:pStyle w:val="TableHead"/>
              <w:keepNext/>
              <w:keepLines/>
              <w:rPr>
                <w:b w:val="0"/>
                <w:bCs w:val="0"/>
                <w:noProof w:val="0"/>
              </w:rPr>
            </w:pPr>
            <w:r w:rsidRPr="00943846">
              <w:rPr>
                <w:noProof w:val="0"/>
              </w:rPr>
              <w:t>Accessibility Resource</w:t>
            </w:r>
          </w:p>
        </w:tc>
        <w:tc>
          <w:tcPr>
            <w:tcW w:w="881" w:type="dxa"/>
            <w:textDirection w:val="btLr"/>
            <w:hideMark/>
          </w:tcPr>
          <w:p w14:paraId="42E9E1FA" w14:textId="77777777" w:rsidR="004740E7" w:rsidRPr="00943846" w:rsidRDefault="004740E7">
            <w:pPr>
              <w:pStyle w:val="TableHead"/>
              <w:keepNext/>
              <w:keepLines/>
              <w:ind w:left="72" w:right="115"/>
              <w:jc w:val="left"/>
              <w:rPr>
                <w:b w:val="0"/>
                <w:bCs w:val="0"/>
                <w:noProof w:val="0"/>
              </w:rPr>
            </w:pPr>
            <w:r>
              <w:rPr>
                <w:noProof w:val="0"/>
              </w:rPr>
              <w:t>Students Assigned</w:t>
            </w:r>
          </w:p>
        </w:tc>
        <w:tc>
          <w:tcPr>
            <w:tcW w:w="619" w:type="dxa"/>
            <w:textDirection w:val="btLr"/>
          </w:tcPr>
          <w:p w14:paraId="218F0DD0" w14:textId="77777777" w:rsidR="004740E7" w:rsidRPr="00943846" w:rsidRDefault="004740E7">
            <w:pPr>
              <w:pStyle w:val="TableHead"/>
              <w:keepNext/>
              <w:keepLines/>
              <w:ind w:left="72" w:right="115"/>
              <w:jc w:val="left"/>
              <w:rPr>
                <w:b w:val="0"/>
                <w:bCs w:val="0"/>
                <w:noProof w:val="0"/>
              </w:rPr>
            </w:pPr>
            <w:r w:rsidRPr="00943846">
              <w:rPr>
                <w:noProof w:val="0"/>
              </w:rPr>
              <w:t>Students Used</w:t>
            </w:r>
          </w:p>
        </w:tc>
        <w:tc>
          <w:tcPr>
            <w:tcW w:w="1056" w:type="dxa"/>
            <w:textDirection w:val="btLr"/>
          </w:tcPr>
          <w:p w14:paraId="08119DD0" w14:textId="77777777" w:rsidR="004740E7" w:rsidRPr="00943846" w:rsidRDefault="004740E7">
            <w:pPr>
              <w:pStyle w:val="TableHead"/>
              <w:keepNext/>
              <w:keepLines/>
              <w:ind w:left="72" w:right="115"/>
              <w:jc w:val="left"/>
              <w:rPr>
                <w:noProof w:val="0"/>
              </w:rPr>
            </w:pPr>
            <w:r>
              <w:rPr>
                <w:noProof w:val="0"/>
              </w:rPr>
              <w:t>Percentage Used</w:t>
            </w:r>
          </w:p>
        </w:tc>
      </w:tr>
      <w:tr w:rsidR="00944505" w:rsidRPr="00943846" w14:paraId="7CE0C471" w14:textId="77777777" w:rsidTr="15B27E62">
        <w:tc>
          <w:tcPr>
            <w:tcW w:w="2016" w:type="dxa"/>
            <w:vAlign w:val="bottom"/>
          </w:tcPr>
          <w:p w14:paraId="1CC26C85" w14:textId="4319522D" w:rsidR="00944505" w:rsidRPr="00943846" w:rsidRDefault="00944505" w:rsidP="00A93B73">
            <w:pPr>
              <w:pStyle w:val="TableText"/>
              <w:jc w:val="left"/>
              <w:rPr>
                <w:noProof w:val="0"/>
              </w:rPr>
            </w:pPr>
            <w:r w:rsidRPr="00943846">
              <w:rPr>
                <w:noProof w:val="0"/>
                <w:color w:val="000000"/>
              </w:rPr>
              <w:t>9</w:t>
            </w:r>
            <w:r>
              <w:rPr>
                <w:noProof w:val="0"/>
                <w:color w:val="000000"/>
              </w:rPr>
              <w:t>–</w:t>
            </w:r>
            <w:r w:rsidRPr="00943846">
              <w:rPr>
                <w:noProof w:val="0"/>
                <w:color w:val="000000"/>
              </w:rPr>
              <w:t>12</w:t>
            </w:r>
          </w:p>
        </w:tc>
        <w:tc>
          <w:tcPr>
            <w:tcW w:w="3938" w:type="dxa"/>
            <w:vAlign w:val="bottom"/>
          </w:tcPr>
          <w:p w14:paraId="69C9E73B" w14:textId="13555F28" w:rsidR="00944505" w:rsidRPr="00943846" w:rsidRDefault="00944505" w:rsidP="00A93B73">
            <w:pPr>
              <w:pStyle w:val="TableText"/>
              <w:jc w:val="left"/>
              <w:rPr>
                <w:noProof w:val="0"/>
              </w:rPr>
            </w:pPr>
            <w:r w:rsidRPr="00943846">
              <w:rPr>
                <w:noProof w:val="0"/>
                <w:color w:val="000000"/>
              </w:rPr>
              <w:t>Any Tracked</w:t>
            </w:r>
            <w:r w:rsidR="00F950E2">
              <w:rPr>
                <w:noProof w:val="0"/>
                <w:color w:val="000000"/>
              </w:rPr>
              <w:t xml:space="preserve"> Resource</w:t>
            </w:r>
          </w:p>
        </w:tc>
        <w:tc>
          <w:tcPr>
            <w:tcW w:w="881" w:type="dxa"/>
            <w:noWrap/>
            <w:vAlign w:val="bottom"/>
          </w:tcPr>
          <w:p w14:paraId="262FAE7C" w14:textId="77777777" w:rsidR="00944505" w:rsidRPr="00943846" w:rsidRDefault="00944505" w:rsidP="00A93B73">
            <w:pPr>
              <w:pStyle w:val="TableText"/>
              <w:rPr>
                <w:noProof w:val="0"/>
              </w:rPr>
            </w:pPr>
            <w:r w:rsidRPr="00943846">
              <w:rPr>
                <w:noProof w:val="0"/>
                <w:color w:val="000000"/>
              </w:rPr>
              <w:t>55</w:t>
            </w:r>
          </w:p>
        </w:tc>
        <w:tc>
          <w:tcPr>
            <w:tcW w:w="619" w:type="dxa"/>
            <w:vAlign w:val="bottom"/>
          </w:tcPr>
          <w:p w14:paraId="0E45A21F" w14:textId="77777777" w:rsidR="00944505" w:rsidRPr="00943846" w:rsidRDefault="00944505" w:rsidP="00A93B73">
            <w:pPr>
              <w:pStyle w:val="TableText"/>
              <w:rPr>
                <w:noProof w:val="0"/>
                <w:color w:val="000000"/>
              </w:rPr>
            </w:pPr>
            <w:r w:rsidRPr="00943846">
              <w:rPr>
                <w:noProof w:val="0"/>
                <w:color w:val="000000"/>
              </w:rPr>
              <w:t>5</w:t>
            </w:r>
          </w:p>
        </w:tc>
        <w:tc>
          <w:tcPr>
            <w:tcW w:w="1056" w:type="dxa"/>
            <w:vAlign w:val="bottom"/>
          </w:tcPr>
          <w:p w14:paraId="206925ED" w14:textId="77777777" w:rsidR="00944505" w:rsidRPr="00943846" w:rsidRDefault="00944505" w:rsidP="00A93B73">
            <w:pPr>
              <w:pStyle w:val="TableText"/>
              <w:rPr>
                <w:rFonts w:eastAsia="Times New Roman"/>
                <w:noProof w:val="0"/>
              </w:rPr>
            </w:pPr>
            <w:r w:rsidRPr="00943846">
              <w:rPr>
                <w:noProof w:val="0"/>
                <w:color w:val="000000"/>
              </w:rPr>
              <w:t>9.09</w:t>
            </w:r>
          </w:p>
        </w:tc>
      </w:tr>
      <w:tr w:rsidR="00944505" w:rsidRPr="00943846" w14:paraId="64772BAB" w14:textId="77777777" w:rsidTr="15B27E62">
        <w:tc>
          <w:tcPr>
            <w:tcW w:w="2016" w:type="dxa"/>
            <w:vAlign w:val="bottom"/>
          </w:tcPr>
          <w:p w14:paraId="55DD30F7" w14:textId="00861E8F" w:rsidR="00944505" w:rsidRPr="00943846" w:rsidRDefault="00944505" w:rsidP="00A93B73">
            <w:pPr>
              <w:pStyle w:val="TableText"/>
              <w:jc w:val="left"/>
              <w:rPr>
                <w:noProof w:val="0"/>
              </w:rPr>
            </w:pPr>
            <w:r w:rsidRPr="00943846">
              <w:rPr>
                <w:noProof w:val="0"/>
                <w:color w:val="000000"/>
              </w:rPr>
              <w:t>9</w:t>
            </w:r>
            <w:r>
              <w:rPr>
                <w:noProof w:val="0"/>
                <w:color w:val="000000"/>
              </w:rPr>
              <w:t>–</w:t>
            </w:r>
            <w:r w:rsidRPr="00943846">
              <w:rPr>
                <w:noProof w:val="0"/>
                <w:color w:val="000000"/>
              </w:rPr>
              <w:t>12</w:t>
            </w:r>
          </w:p>
        </w:tc>
        <w:tc>
          <w:tcPr>
            <w:tcW w:w="3938" w:type="dxa"/>
            <w:vAlign w:val="bottom"/>
          </w:tcPr>
          <w:p w14:paraId="21AC4EC5" w14:textId="77777777" w:rsidR="00944505" w:rsidRPr="00943846" w:rsidRDefault="00944505" w:rsidP="00A93B73">
            <w:pPr>
              <w:pStyle w:val="TableText"/>
              <w:jc w:val="left"/>
              <w:rPr>
                <w:noProof w:val="0"/>
              </w:rPr>
            </w:pPr>
            <w:r w:rsidRPr="00943846">
              <w:rPr>
                <w:noProof w:val="0"/>
                <w:color w:val="000000"/>
              </w:rPr>
              <w:t>Embedded Masking</w:t>
            </w:r>
          </w:p>
        </w:tc>
        <w:tc>
          <w:tcPr>
            <w:tcW w:w="881" w:type="dxa"/>
            <w:noWrap/>
            <w:vAlign w:val="bottom"/>
          </w:tcPr>
          <w:p w14:paraId="19B6DCC3" w14:textId="77777777" w:rsidR="00944505" w:rsidRPr="00943846" w:rsidRDefault="00944505" w:rsidP="00A93B73">
            <w:pPr>
              <w:pStyle w:val="TableText"/>
              <w:rPr>
                <w:noProof w:val="0"/>
              </w:rPr>
            </w:pPr>
            <w:r w:rsidRPr="00943846">
              <w:rPr>
                <w:noProof w:val="0"/>
                <w:color w:val="000000"/>
              </w:rPr>
              <w:t>43</w:t>
            </w:r>
          </w:p>
        </w:tc>
        <w:tc>
          <w:tcPr>
            <w:tcW w:w="619" w:type="dxa"/>
            <w:vAlign w:val="bottom"/>
          </w:tcPr>
          <w:p w14:paraId="173FD2B3" w14:textId="77777777" w:rsidR="00944505" w:rsidRPr="00943846" w:rsidRDefault="00944505" w:rsidP="00A93B73">
            <w:pPr>
              <w:pStyle w:val="TableText"/>
              <w:rPr>
                <w:noProof w:val="0"/>
                <w:color w:val="000000"/>
              </w:rPr>
            </w:pPr>
            <w:r w:rsidRPr="00943846">
              <w:rPr>
                <w:noProof w:val="0"/>
                <w:color w:val="000000"/>
              </w:rPr>
              <w:t>0</w:t>
            </w:r>
          </w:p>
        </w:tc>
        <w:tc>
          <w:tcPr>
            <w:tcW w:w="1056" w:type="dxa"/>
            <w:vAlign w:val="bottom"/>
          </w:tcPr>
          <w:p w14:paraId="0682D6CD" w14:textId="77777777" w:rsidR="00944505" w:rsidRPr="00943846" w:rsidRDefault="00944505" w:rsidP="00A93B73">
            <w:pPr>
              <w:pStyle w:val="TableText"/>
              <w:rPr>
                <w:rFonts w:eastAsia="Times New Roman"/>
                <w:noProof w:val="0"/>
              </w:rPr>
            </w:pPr>
            <w:r w:rsidRPr="00943846">
              <w:rPr>
                <w:noProof w:val="0"/>
                <w:color w:val="000000"/>
              </w:rPr>
              <w:t>0.00</w:t>
            </w:r>
          </w:p>
        </w:tc>
      </w:tr>
      <w:tr w:rsidR="00944505" w:rsidRPr="00943846" w14:paraId="00912493" w14:textId="77777777" w:rsidTr="15B27E62">
        <w:tc>
          <w:tcPr>
            <w:tcW w:w="2016" w:type="dxa"/>
            <w:vAlign w:val="bottom"/>
          </w:tcPr>
          <w:p w14:paraId="4AD33DF9" w14:textId="5505D379" w:rsidR="00944505" w:rsidRPr="00943846" w:rsidRDefault="00944505" w:rsidP="00A93B73">
            <w:pPr>
              <w:pStyle w:val="TableText"/>
              <w:jc w:val="left"/>
              <w:rPr>
                <w:noProof w:val="0"/>
              </w:rPr>
            </w:pPr>
            <w:r w:rsidRPr="00943846">
              <w:rPr>
                <w:noProof w:val="0"/>
                <w:color w:val="000000"/>
              </w:rPr>
              <w:t>9</w:t>
            </w:r>
            <w:r>
              <w:rPr>
                <w:noProof w:val="0"/>
                <w:color w:val="000000"/>
              </w:rPr>
              <w:t>–</w:t>
            </w:r>
            <w:r w:rsidRPr="00943846">
              <w:rPr>
                <w:noProof w:val="0"/>
                <w:color w:val="000000"/>
              </w:rPr>
              <w:t>12</w:t>
            </w:r>
          </w:p>
        </w:tc>
        <w:tc>
          <w:tcPr>
            <w:tcW w:w="3938" w:type="dxa"/>
            <w:vAlign w:val="bottom"/>
          </w:tcPr>
          <w:p w14:paraId="24FD6727" w14:textId="06F961B5" w:rsidR="00944505" w:rsidRPr="00943846" w:rsidRDefault="00944505" w:rsidP="00A93B73">
            <w:pPr>
              <w:pStyle w:val="TableText"/>
              <w:jc w:val="left"/>
              <w:rPr>
                <w:noProof w:val="0"/>
              </w:rPr>
            </w:pPr>
            <w:r w:rsidRPr="00943846">
              <w:rPr>
                <w:noProof w:val="0"/>
                <w:color w:val="000000"/>
              </w:rPr>
              <w:t>Non-Embedded Print</w:t>
            </w:r>
            <w:r w:rsidR="0033075F">
              <w:rPr>
                <w:noProof w:val="0"/>
                <w:color w:val="000000"/>
              </w:rPr>
              <w:t>-</w:t>
            </w:r>
            <w:r w:rsidRPr="00943846">
              <w:rPr>
                <w:noProof w:val="0"/>
                <w:color w:val="000000"/>
              </w:rPr>
              <w:t>on</w:t>
            </w:r>
            <w:r w:rsidR="0033075F">
              <w:rPr>
                <w:noProof w:val="0"/>
                <w:color w:val="000000"/>
              </w:rPr>
              <w:t>-</w:t>
            </w:r>
            <w:r w:rsidRPr="00943846">
              <w:rPr>
                <w:noProof w:val="0"/>
                <w:color w:val="000000"/>
              </w:rPr>
              <w:t>Demand</w:t>
            </w:r>
          </w:p>
        </w:tc>
        <w:tc>
          <w:tcPr>
            <w:tcW w:w="881" w:type="dxa"/>
            <w:noWrap/>
            <w:vAlign w:val="bottom"/>
          </w:tcPr>
          <w:p w14:paraId="2FD1AC93" w14:textId="77777777" w:rsidR="00944505" w:rsidRPr="00943846" w:rsidRDefault="00944505" w:rsidP="00A93B73">
            <w:pPr>
              <w:pStyle w:val="TableText"/>
              <w:rPr>
                <w:noProof w:val="0"/>
              </w:rPr>
            </w:pPr>
            <w:r w:rsidRPr="00943846">
              <w:rPr>
                <w:noProof w:val="0"/>
                <w:color w:val="000000"/>
              </w:rPr>
              <w:t>13</w:t>
            </w:r>
          </w:p>
        </w:tc>
        <w:tc>
          <w:tcPr>
            <w:tcW w:w="619" w:type="dxa"/>
            <w:vAlign w:val="bottom"/>
          </w:tcPr>
          <w:p w14:paraId="19D641D2" w14:textId="77777777" w:rsidR="00944505" w:rsidRPr="00943846" w:rsidRDefault="00944505" w:rsidP="00A93B73">
            <w:pPr>
              <w:pStyle w:val="TableText"/>
              <w:rPr>
                <w:noProof w:val="0"/>
                <w:color w:val="000000"/>
              </w:rPr>
            </w:pPr>
            <w:r w:rsidRPr="00943846">
              <w:rPr>
                <w:noProof w:val="0"/>
                <w:color w:val="000000"/>
              </w:rPr>
              <w:t>5</w:t>
            </w:r>
          </w:p>
        </w:tc>
        <w:tc>
          <w:tcPr>
            <w:tcW w:w="1056" w:type="dxa"/>
            <w:vAlign w:val="bottom"/>
          </w:tcPr>
          <w:p w14:paraId="4BA7D487" w14:textId="77777777" w:rsidR="00944505" w:rsidRPr="00943846" w:rsidRDefault="00944505" w:rsidP="00A93B73">
            <w:pPr>
              <w:pStyle w:val="TableText"/>
              <w:rPr>
                <w:rFonts w:eastAsia="Times New Roman"/>
                <w:noProof w:val="0"/>
              </w:rPr>
            </w:pPr>
            <w:r w:rsidRPr="00943846">
              <w:rPr>
                <w:noProof w:val="0"/>
                <w:color w:val="000000"/>
              </w:rPr>
              <w:t>38.46</w:t>
            </w:r>
          </w:p>
        </w:tc>
      </w:tr>
    </w:tbl>
    <w:p w14:paraId="3D478602" w14:textId="5E12EF71" w:rsidR="006B0424" w:rsidRDefault="006B0424" w:rsidP="00484F59">
      <w:pPr>
        <w:pStyle w:val="Heading3"/>
      </w:pPr>
      <w:bookmarkStart w:id="697" w:name="_Toc131594627"/>
      <w:bookmarkEnd w:id="696"/>
      <w:r>
        <w:t>Practice and Training Tests</w:t>
      </w:r>
      <w:bookmarkEnd w:id="697"/>
    </w:p>
    <w:p w14:paraId="096BFEC4" w14:textId="35029728" w:rsidR="001B089C" w:rsidRPr="001B5E77" w:rsidRDefault="001B089C" w:rsidP="00A362E3">
      <w:r>
        <w:t xml:space="preserve">Practice and training tests are available publicly to LEA staff, students, parent/guardians, and any other individual for the </w:t>
      </w:r>
      <w:r w:rsidR="00060C4F">
        <w:t>Alternate ELPAC</w:t>
      </w:r>
      <w:r>
        <w:t xml:space="preserve">. These tests simulate the experience of the computer-based </w:t>
      </w:r>
      <w:r w:rsidR="00060C4F">
        <w:t>Alternate ELPAC</w:t>
      </w:r>
      <w:r>
        <w:t xml:space="preserve"> to allow anyone to experience the test.</w:t>
      </w:r>
    </w:p>
    <w:p w14:paraId="0F196BCA" w14:textId="11C35190" w:rsidR="001B089C" w:rsidRPr="001B5E77" w:rsidRDefault="001B089C" w:rsidP="00A362E3">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060C4F">
        <w:t>ELPAC</w:t>
      </w:r>
      <w:r w:rsidRPr="001B5E77">
        <w:t xml:space="preserve"> website.</w:t>
      </w:r>
    </w:p>
    <w:p w14:paraId="5D48DBE7" w14:textId="392FDA13" w:rsidR="001B089C" w:rsidRPr="001B5E77" w:rsidRDefault="001B089C" w:rsidP="00A362E3">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060C4F">
        <w:t>Alternate ELPAC</w:t>
      </w:r>
      <w:r>
        <w:t xml:space="preserve">. These tests more closely simulate the </w:t>
      </w:r>
      <w:r w:rsidR="00060C4F">
        <w:t>Alternate ELPAC</w:t>
      </w:r>
      <w:r>
        <w:t xml:space="preserve">’s length and complexity and align </w:t>
      </w:r>
      <w:r w:rsidRPr="00D968B9">
        <w:t>with</w:t>
      </w:r>
      <w:r>
        <w:t xml:space="preserve"> the </w:t>
      </w:r>
      <w:r w:rsidR="00060C4F">
        <w:t>Alternate ELPAC</w:t>
      </w:r>
      <w:r>
        <w:t xml:space="preserve"> blueprint.</w:t>
      </w:r>
    </w:p>
    <w:p w14:paraId="586FB27D" w14:textId="1E4C6713" w:rsidR="00BE15D6" w:rsidRPr="006B0424" w:rsidRDefault="629553CC" w:rsidP="002C6BD0">
      <w:r w:rsidRPr="177F2F5E">
        <w:rPr>
          <w:i/>
          <w:iCs/>
        </w:rPr>
        <w:t>DFAs</w:t>
      </w:r>
      <w:r>
        <w:t xml:space="preserve"> for the practice and training tests were available on the ELPAC website for LEA</w:t>
      </w:r>
      <w:r w:rsidR="00C639E8">
        <w:t xml:space="preserve"> </w:t>
      </w:r>
      <w:r>
        <w:t>s</w:t>
      </w:r>
      <w:r w:rsidR="00C639E8">
        <w:t>taff</w:t>
      </w:r>
      <w:r>
        <w:t xml:space="preserve"> and parents/guardians to use to help students prepare to take the Alternate ELPAC</w:t>
      </w:r>
      <w:r w:rsidR="6E4863E5">
        <w:t xml:space="preserve"> operational field test</w:t>
      </w:r>
      <w:r>
        <w:t>. Practice test scoring guides were also provided to help LEAs and parents/guardians understand how the items are scored.</w:t>
      </w:r>
    </w:p>
    <w:p w14:paraId="009B75B4" w14:textId="466C2155" w:rsidR="00253DAE" w:rsidRPr="00943846" w:rsidRDefault="50C36371" w:rsidP="00484F59">
      <w:pPr>
        <w:pStyle w:val="Heading3"/>
      </w:pPr>
      <w:bookmarkStart w:id="698" w:name="_Test_Security_and"/>
      <w:bookmarkStart w:id="699" w:name="_Toc131594628"/>
      <w:bookmarkEnd w:id="698"/>
      <w:r>
        <w:t>Test Security</w:t>
      </w:r>
      <w:r w:rsidR="43F50F9A">
        <w:t xml:space="preserve"> and </w:t>
      </w:r>
      <w:r w:rsidR="2AB6B027">
        <w:t>C</w:t>
      </w:r>
      <w:r w:rsidR="0FC02E9F">
        <w:t>onfidentiality</w:t>
      </w:r>
      <w:bookmarkEnd w:id="699"/>
    </w:p>
    <w:p w14:paraId="4193B6FC" w14:textId="01B11A23" w:rsidR="001B089C" w:rsidRPr="001B5E77" w:rsidRDefault="001B089C" w:rsidP="00A362E3">
      <w:bookmarkStart w:id="700" w:name="_Toc121842246"/>
      <w:bookmarkStart w:id="701" w:name="_Toc121896732"/>
      <w:bookmarkStart w:id="702" w:name="_Toc121842247"/>
      <w:bookmarkStart w:id="703" w:name="_Toc121896733"/>
      <w:bookmarkStart w:id="704" w:name="_Toc121842248"/>
      <w:bookmarkStart w:id="705" w:name="_Toc121896734"/>
      <w:bookmarkStart w:id="706" w:name="_Toc121842249"/>
      <w:bookmarkStart w:id="707" w:name="_Toc121896735"/>
      <w:bookmarkStart w:id="708" w:name="_ETS’_Office_of"/>
      <w:bookmarkEnd w:id="700"/>
      <w:bookmarkEnd w:id="701"/>
      <w:bookmarkEnd w:id="702"/>
      <w:bookmarkEnd w:id="703"/>
      <w:bookmarkEnd w:id="704"/>
      <w:bookmarkEnd w:id="705"/>
      <w:bookmarkEnd w:id="706"/>
      <w:bookmarkEnd w:id="707"/>
      <w:bookmarkEnd w:id="708"/>
      <w:r>
        <w:t xml:space="preserve">For the operational </w:t>
      </w:r>
      <w:r w:rsidR="00060C4F">
        <w:t>Alternate ELPAC</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5ADFBC5C" w14:textId="7B6F9E2C" w:rsidR="001B089C" w:rsidRPr="001B5E77" w:rsidRDefault="001B089C" w:rsidP="00A362E3">
      <w:bookmarkStart w:id="709" w:name="_Hlk65051752"/>
      <w:r w:rsidRPr="001B5E77">
        <w:t xml:space="preserve">All tests within the </w:t>
      </w:r>
      <w:r w:rsidR="00060C4F">
        <w:t>ELPAC</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(AERA, APA, &amp; NCME, 2014), “The documentation should explain the steps necessary to protect test materials and to prevent inappropriate exchange of information during the test administration session” (p. 128).</w:t>
      </w:r>
    </w:p>
    <w:bookmarkEnd w:id="709"/>
    <w:p w14:paraId="5449F4F4" w14:textId="5A47123C" w:rsidR="001B089C" w:rsidRPr="001B5E77" w:rsidDel="00FA513C" w:rsidRDefault="001B089C" w:rsidP="00A362E3">
      <w:pPr>
        <w:keepLines/>
      </w:pPr>
      <w:r w:rsidRPr="001B5E77">
        <w:t xml:space="preserve">This section of the </w:t>
      </w:r>
      <w:r w:rsidR="001550FB" w:rsidRPr="001550FB">
        <w:rPr>
          <w:i/>
          <w:iCs/>
        </w:rPr>
        <w:t>Alternate ELPAC</w:t>
      </w:r>
      <w:r w:rsidRPr="001B5E77">
        <w:rPr>
          <w:i/>
        </w:rPr>
        <w:t xml:space="preserve"> 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710" w:name="_Toc36630829"/>
      <w:bookmarkStart w:id="711" w:name="_Toc36631011"/>
      <w:bookmarkStart w:id="712" w:name="_Toc36631189"/>
      <w:bookmarkStart w:id="713" w:name="_Toc36631364"/>
      <w:bookmarkStart w:id="714" w:name="_Toc36636267"/>
      <w:bookmarkStart w:id="715" w:name="_Toc36707579"/>
      <w:bookmarkStart w:id="716" w:name="_Toc36731952"/>
      <w:bookmarkStart w:id="717" w:name="_Toc36732313"/>
      <w:bookmarkStart w:id="718" w:name="_Toc36798336"/>
      <w:bookmarkStart w:id="719" w:name="_Toc36803131"/>
      <w:bookmarkStart w:id="720" w:name="_Toc36816267"/>
      <w:bookmarkStart w:id="721" w:name="_Toc36983861"/>
      <w:bookmarkEnd w:id="710"/>
      <w:bookmarkEnd w:id="711"/>
      <w:bookmarkEnd w:id="712"/>
      <w:bookmarkEnd w:id="713"/>
      <w:bookmarkEnd w:id="714"/>
      <w:bookmarkEnd w:id="715"/>
      <w:bookmarkEnd w:id="716"/>
      <w:bookmarkEnd w:id="717"/>
      <w:bookmarkEnd w:id="718"/>
      <w:bookmarkEnd w:id="719"/>
      <w:bookmarkEnd w:id="720"/>
      <w:bookmarkEnd w:id="721"/>
    </w:p>
    <w:p w14:paraId="5799BD6E" w14:textId="71BC5890" w:rsidR="00C56214" w:rsidRPr="00943846" w:rsidRDefault="43A0F616" w:rsidP="00A362E3">
      <w:pPr>
        <w:pStyle w:val="Heading4"/>
      </w:pPr>
      <w:bookmarkStart w:id="722" w:name="_ETS’_Office_of_1"/>
      <w:bookmarkStart w:id="723" w:name="_Toc131594629"/>
      <w:bookmarkEnd w:id="722"/>
      <w:r w:rsidRPr="00943846">
        <w:t>ETS’ Office of Testing Integrity</w:t>
      </w:r>
      <w:bookmarkEnd w:id="723"/>
    </w:p>
    <w:p w14:paraId="6D1F0D63" w14:textId="77777777" w:rsidR="001B089C" w:rsidRPr="001B5E77" w:rsidRDefault="001B089C" w:rsidP="00A362E3">
      <w:bookmarkStart w:id="724" w:name="_Toc121842251"/>
      <w:bookmarkStart w:id="725" w:name="_Toc121896737"/>
      <w:bookmarkStart w:id="726" w:name="_Toc121842252"/>
      <w:bookmarkStart w:id="727" w:name="_Toc121896738"/>
      <w:bookmarkStart w:id="728" w:name="_Toc121842253"/>
      <w:bookmarkStart w:id="729" w:name="_Toc121896739"/>
      <w:bookmarkStart w:id="730" w:name="_Toc121842254"/>
      <w:bookmarkStart w:id="731" w:name="_Toc121896740"/>
      <w:bookmarkStart w:id="732" w:name="_Toc121842255"/>
      <w:bookmarkStart w:id="733" w:name="_Toc121896741"/>
      <w:bookmarkStart w:id="734" w:name="_Toc121842256"/>
      <w:bookmarkStart w:id="735" w:name="_Toc121896742"/>
      <w:bookmarkStart w:id="736" w:name="_Toc121842257"/>
      <w:bookmarkStart w:id="737" w:name="_Toc121896743"/>
      <w:bookmarkStart w:id="738" w:name="_Toc121842258"/>
      <w:bookmarkStart w:id="739" w:name="_Toc121896744"/>
      <w:bookmarkStart w:id="740" w:name="_Toc121842259"/>
      <w:bookmarkStart w:id="741" w:name="_Toc121896745"/>
      <w:bookmarkStart w:id="742" w:name="_Toc121842260"/>
      <w:bookmarkStart w:id="743" w:name="_Toc121896746"/>
      <w:bookmarkStart w:id="744" w:name="_Toc121842261"/>
      <w:bookmarkStart w:id="745" w:name="_Toc121896747"/>
      <w:bookmarkStart w:id="746" w:name="_Toc121842262"/>
      <w:bookmarkStart w:id="747" w:name="_Toc121896748"/>
      <w:bookmarkStart w:id="748" w:name="_Toc121842263"/>
      <w:bookmarkStart w:id="749" w:name="_Toc121896749"/>
      <w:bookmarkStart w:id="750" w:name="_Toc121842264"/>
      <w:bookmarkStart w:id="751" w:name="_Toc121896750"/>
      <w:bookmarkStart w:id="752" w:name="_Toc121842265"/>
      <w:bookmarkStart w:id="753" w:name="_Toc121896751"/>
      <w:bookmarkStart w:id="754" w:name="_Toc121842266"/>
      <w:bookmarkStart w:id="755" w:name="_Toc121896752"/>
      <w:bookmarkStart w:id="756" w:name="_Toc121842267"/>
      <w:bookmarkStart w:id="757" w:name="_Toc121896753"/>
      <w:bookmarkStart w:id="758" w:name="_Toc121842268"/>
      <w:bookmarkStart w:id="759" w:name="_Toc121896754"/>
      <w:bookmarkStart w:id="760" w:name="_Toc121842269"/>
      <w:bookmarkStart w:id="761" w:name="_Toc12189675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5B5174DE" w14:textId="77777777" w:rsidR="001B089C" w:rsidRPr="001B5E77" w:rsidRDefault="001B089C" w:rsidP="00A362E3">
      <w:r w:rsidRPr="001B5E77">
        <w:t>The OTI’s mission is to</w:t>
      </w:r>
    </w:p>
    <w:p w14:paraId="5EFD43AF" w14:textId="77777777" w:rsidR="001B089C" w:rsidRPr="001B5E77" w:rsidRDefault="001B089C" w:rsidP="00A362E3">
      <w:pPr>
        <w:pStyle w:val="bullets"/>
        <w:numPr>
          <w:ilvl w:val="0"/>
          <w:numId w:val="34"/>
        </w:numPr>
        <w:ind w:left="864" w:hanging="288"/>
      </w:pPr>
      <w:r>
        <w:t>minimize any testing security violations that can impact the fairness of testing,</w:t>
      </w:r>
    </w:p>
    <w:p w14:paraId="351A8504" w14:textId="77777777" w:rsidR="001B089C" w:rsidRPr="001B5E77" w:rsidRDefault="001B089C" w:rsidP="00A362E3">
      <w:pPr>
        <w:pStyle w:val="bullets"/>
        <w:numPr>
          <w:ilvl w:val="0"/>
          <w:numId w:val="34"/>
        </w:numPr>
        <w:ind w:left="864" w:hanging="288"/>
      </w:pPr>
      <w:r>
        <w:t>minimize and investigate any security breach that threatens the validity of the interpretation of test scores, and</w:t>
      </w:r>
    </w:p>
    <w:p w14:paraId="556DA845" w14:textId="77777777" w:rsidR="001B089C" w:rsidRPr="001B5E77" w:rsidRDefault="001B089C" w:rsidP="00A362E3">
      <w:pPr>
        <w:pStyle w:val="bullets"/>
        <w:numPr>
          <w:ilvl w:val="0"/>
          <w:numId w:val="34"/>
        </w:numPr>
        <w:ind w:left="864" w:hanging="288"/>
      </w:pPr>
      <w:r>
        <w:t>report on security activities.</w:t>
      </w:r>
    </w:p>
    <w:p w14:paraId="6ADD3349" w14:textId="04E4A958" w:rsidR="001B089C" w:rsidRPr="001B5E77" w:rsidRDefault="001B089C" w:rsidP="00A362E3">
      <w:r w:rsidRPr="001B5E77">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w:t>
      </w:r>
      <w:r w:rsidR="00E160DA" w:rsidRPr="00E160DA">
        <w:t xml:space="preserve"> </w:t>
      </w:r>
      <w:r w:rsidR="00E160DA">
        <w:t>Alternate ELPAC</w:t>
      </w:r>
      <w:r w:rsidRPr="001B5E77">
        <w:t>, those processes included the following:</w:t>
      </w:r>
    </w:p>
    <w:p w14:paraId="430557A7" w14:textId="77777777" w:rsidR="001B089C" w:rsidRPr="001B5E77" w:rsidRDefault="001B089C" w:rsidP="00A362E3">
      <w:pPr>
        <w:pStyle w:val="bullets-one"/>
        <w:keepNext/>
        <w:tabs>
          <w:tab w:val="clear" w:pos="871"/>
        </w:tabs>
      </w:pPr>
      <w:r>
        <w:t>Test development</w:t>
      </w:r>
    </w:p>
    <w:p w14:paraId="3F007D4E" w14:textId="77777777" w:rsidR="001B089C" w:rsidRPr="001B5E77" w:rsidRDefault="001B089C" w:rsidP="00A362E3">
      <w:pPr>
        <w:pStyle w:val="bullets-one"/>
        <w:tabs>
          <w:tab w:val="clear" w:pos="871"/>
        </w:tabs>
      </w:pPr>
      <w:r>
        <w:t>Item and data review</w:t>
      </w:r>
    </w:p>
    <w:p w14:paraId="10D3F8CC" w14:textId="77777777" w:rsidR="001B089C" w:rsidRPr="001B5E77" w:rsidRDefault="001B089C" w:rsidP="00A362E3">
      <w:pPr>
        <w:pStyle w:val="bullets-one"/>
        <w:tabs>
          <w:tab w:val="clear" w:pos="871"/>
        </w:tabs>
      </w:pPr>
      <w:r>
        <w:t>Item banking</w:t>
      </w:r>
    </w:p>
    <w:p w14:paraId="2EFC6D52" w14:textId="77777777" w:rsidR="001B089C" w:rsidRPr="001B5E77" w:rsidRDefault="001B089C" w:rsidP="00A362E3">
      <w:pPr>
        <w:pStyle w:val="bullets-one"/>
        <w:tabs>
          <w:tab w:val="clear" w:pos="871"/>
        </w:tabs>
      </w:pPr>
      <w:r>
        <w:t>Transfer of forms and items to the CDE and CAI</w:t>
      </w:r>
    </w:p>
    <w:p w14:paraId="24FABA02" w14:textId="77777777" w:rsidR="001B089C" w:rsidRPr="001B5E77" w:rsidRDefault="001B089C" w:rsidP="00A362E3">
      <w:pPr>
        <w:pStyle w:val="bullets-one"/>
        <w:tabs>
          <w:tab w:val="clear" w:pos="871"/>
        </w:tabs>
      </w:pPr>
      <w:r>
        <w:t>Security of electronic files using a firewall</w:t>
      </w:r>
    </w:p>
    <w:p w14:paraId="41BEA2B0" w14:textId="77777777" w:rsidR="001B089C" w:rsidRPr="001B5E77" w:rsidRDefault="001B089C" w:rsidP="00A362E3">
      <w:pPr>
        <w:pStyle w:val="bullets-one"/>
        <w:tabs>
          <w:tab w:val="clear" w:pos="871"/>
        </w:tabs>
      </w:pPr>
      <w:r>
        <w:t>Test administration</w:t>
      </w:r>
    </w:p>
    <w:p w14:paraId="49740A1C" w14:textId="77777777" w:rsidR="001B089C" w:rsidRPr="001B5E77" w:rsidRDefault="001B089C" w:rsidP="00A362E3">
      <w:pPr>
        <w:pStyle w:val="bullets-one"/>
        <w:tabs>
          <w:tab w:val="clear" w:pos="871"/>
        </w:tabs>
      </w:pPr>
      <w:r>
        <w:t>Test delivery</w:t>
      </w:r>
    </w:p>
    <w:p w14:paraId="03B4BBA7" w14:textId="77777777" w:rsidR="001B089C" w:rsidRPr="001B5E77" w:rsidRDefault="001B089C" w:rsidP="00A362E3">
      <w:pPr>
        <w:pStyle w:val="bullets-one"/>
        <w:tabs>
          <w:tab w:val="clear" w:pos="871"/>
        </w:tabs>
      </w:pPr>
      <w:r>
        <w:t>Processing and scoring</w:t>
      </w:r>
    </w:p>
    <w:p w14:paraId="478FA339" w14:textId="77777777" w:rsidR="001B089C" w:rsidRPr="001B5E77" w:rsidRDefault="001B089C" w:rsidP="00A362E3">
      <w:pPr>
        <w:pStyle w:val="bullets-one"/>
        <w:tabs>
          <w:tab w:val="clear" w:pos="871"/>
        </w:tabs>
      </w:pPr>
      <w:r>
        <w:t>Data management</w:t>
      </w:r>
    </w:p>
    <w:p w14:paraId="6C75AC54" w14:textId="77777777" w:rsidR="001B089C" w:rsidRPr="001B5E77" w:rsidRDefault="001B089C" w:rsidP="00A362E3">
      <w:pPr>
        <w:pStyle w:val="bullets-one"/>
        <w:tabs>
          <w:tab w:val="clear" w:pos="871"/>
        </w:tabs>
      </w:pPr>
      <w:r>
        <w:t>Statistical analysis</w:t>
      </w:r>
    </w:p>
    <w:p w14:paraId="7960FE8F" w14:textId="77777777" w:rsidR="001B089C" w:rsidRPr="001B5E77" w:rsidRDefault="001B089C" w:rsidP="00A362E3">
      <w:pPr>
        <w:pStyle w:val="bullets-one"/>
        <w:tabs>
          <w:tab w:val="clear" w:pos="871"/>
        </w:tabs>
      </w:pPr>
      <w:r>
        <w:t>Student confidentiality</w:t>
      </w:r>
    </w:p>
    <w:p w14:paraId="40051C66" w14:textId="485E49B7" w:rsidR="00C56214" w:rsidRPr="00943846" w:rsidRDefault="43A0F616" w:rsidP="00A362E3">
      <w:pPr>
        <w:pStyle w:val="Heading4"/>
      </w:pPr>
      <w:bookmarkStart w:id="762" w:name="_Toc131594630"/>
      <w:r w:rsidRPr="00943846">
        <w:t xml:space="preserve">Procedures to Maintain </w:t>
      </w:r>
      <w:r w:rsidR="0DBF982C" w:rsidRPr="00943846">
        <w:t>S</w:t>
      </w:r>
      <w:r w:rsidR="73A17D17" w:rsidRPr="00943846">
        <w:t>tandardization</w:t>
      </w:r>
      <w:r w:rsidRPr="00943846">
        <w:t xml:space="preserve"> of Test Security</w:t>
      </w:r>
      <w:bookmarkEnd w:id="762"/>
    </w:p>
    <w:p w14:paraId="69600D8C" w14:textId="72F5691A" w:rsidR="0065434F" w:rsidRPr="001B5E77" w:rsidRDefault="0065434F" w:rsidP="00A362E3">
      <w:bookmarkStart w:id="763" w:name="_Toc121842271"/>
      <w:bookmarkStart w:id="764" w:name="_Toc121896757"/>
      <w:bookmarkStart w:id="765" w:name="_Instructions_for_Test"/>
      <w:bookmarkEnd w:id="763"/>
      <w:bookmarkEnd w:id="764"/>
      <w:bookmarkEnd w:id="765"/>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E160DA">
        <w:t>ELPAC</w:t>
      </w:r>
      <w:r w:rsidRPr="001B5E77">
        <w:t xml:space="preserve"> coordinator is responsible for keeping all electronic test materials secure, keeping student information confidential, and making sure the </w:t>
      </w:r>
      <w:r w:rsidRPr="00E160DA">
        <w:t>site ELPAC coordinators</w:t>
      </w:r>
      <w:r w:rsidRPr="001B5E77">
        <w:t xml:space="preserve"> and test </w:t>
      </w:r>
      <w:r w:rsidRPr="00E160DA">
        <w:t>examiners</w:t>
      </w:r>
      <w:r w:rsidRPr="001B5E77">
        <w:t xml:space="preserve"> are properly trained regarding security policies and procedures.</w:t>
      </w:r>
    </w:p>
    <w:p w14:paraId="24F4B1AA" w14:textId="52DD95D8" w:rsidR="0065434F" w:rsidRPr="001B5E77" w:rsidRDefault="0065434F" w:rsidP="00A362E3">
      <w:r w:rsidRPr="001B5E77">
        <w:t xml:space="preserve">The </w:t>
      </w:r>
      <w:r w:rsidRPr="00CB5225">
        <w:t>site ELPAC coordinator</w:t>
      </w:r>
      <w:r w:rsidRPr="001B5E77">
        <w:t xml:space="preserve"> is responsible for mitigating test security incidents at the test site and for reporting incidents to the LEA </w:t>
      </w:r>
      <w:r w:rsidR="00CB5225">
        <w:t>ELPAC</w:t>
      </w:r>
      <w:r w:rsidRPr="001B5E77">
        <w:t xml:space="preserve"> coordinator.</w:t>
      </w:r>
    </w:p>
    <w:p w14:paraId="5A509F9F" w14:textId="1DE675E4" w:rsidR="0065434F" w:rsidRPr="001B5E77" w:rsidRDefault="0065434F" w:rsidP="00A362E3">
      <w:bookmarkStart w:id="766" w:name="_Hlk65051783"/>
      <w:r w:rsidRPr="001B5E77">
        <w:t xml:space="preserve">The </w:t>
      </w:r>
      <w:r>
        <w:t xml:space="preserve">test </w:t>
      </w:r>
      <w:r w:rsidRPr="00BE5960">
        <w:t>examiner</w:t>
      </w:r>
      <w:r w:rsidRPr="001B5E77">
        <w:t xml:space="preserve"> is responsible for reporting testing incidents to the </w:t>
      </w:r>
      <w:r w:rsidRPr="00BE5960">
        <w:t>site ELPAC coordinator</w:t>
      </w:r>
      <w:r w:rsidRPr="001B5E77">
        <w:t xml:space="preserve"> and securely destroying printed and digital media for items and passages generated by the print-on-demand feature of the TDS (CDE, </w:t>
      </w:r>
      <w:r w:rsidRPr="00BE5960">
        <w:t>202</w:t>
      </w:r>
      <w:r w:rsidR="00787715">
        <w:t>2</w:t>
      </w:r>
      <w:r w:rsidR="00E81AD9">
        <w:t>a</w:t>
      </w:r>
      <w:r w:rsidRPr="001B5E77">
        <w:t>).</w:t>
      </w:r>
    </w:p>
    <w:bookmarkEnd w:id="766"/>
    <w:p w14:paraId="620880EF" w14:textId="110EB0B2" w:rsidR="0065434F" w:rsidRPr="001B5E77" w:rsidRDefault="0065434F" w:rsidP="00A362E3">
      <w:pPr>
        <w:keepNext/>
      </w:pPr>
      <w:r w:rsidRPr="001B5E77">
        <w:t xml:space="preserve">The following measures ensured the security of the </w:t>
      </w:r>
      <w:r w:rsidR="00CB5225" w:rsidRPr="00BE5960">
        <w:t>ELPAC</w:t>
      </w:r>
      <w:r w:rsidRPr="00BE5960">
        <w:t>:</w:t>
      </w:r>
    </w:p>
    <w:p w14:paraId="7B47396C" w14:textId="7757F242" w:rsidR="0065434F" w:rsidRPr="001B5E77" w:rsidRDefault="0065434F" w:rsidP="00A362E3">
      <w:pPr>
        <w:pStyle w:val="bullets"/>
        <w:numPr>
          <w:ilvl w:val="0"/>
          <w:numId w:val="34"/>
        </w:numPr>
        <w:ind w:left="864" w:hanging="288"/>
      </w:pPr>
      <w:bookmarkStart w:id="767" w:name="_Hlk129095060"/>
      <w:r>
        <w:t xml:space="preserve">LEA </w:t>
      </w:r>
      <w:r w:rsidR="00CB5225" w:rsidRPr="00BE5960">
        <w:t>ELPAC</w:t>
      </w:r>
      <w:r>
        <w:t xml:space="preserve"> coordinators and </w:t>
      </w:r>
      <w:r w:rsidRPr="00BE5960">
        <w:t>site ELPAC coordinator</w:t>
      </w:r>
      <w:r>
        <w:t xml:space="preserve">s must have electronically signed and submitted a </w:t>
      </w:r>
      <w:r w:rsidRPr="00BE5960">
        <w:t>“</w:t>
      </w:r>
      <w:r w:rsidR="00CB5225" w:rsidRPr="00BE5960">
        <w:t>ELPAC</w:t>
      </w:r>
      <w:r>
        <w:t xml:space="preserve"> Test Security Agreement for LEA </w:t>
      </w:r>
      <w:r w:rsidR="00CB5225" w:rsidRPr="00BE5960">
        <w:t>ELPAC</w:t>
      </w:r>
      <w:r>
        <w:t xml:space="preserve"> coordinators and </w:t>
      </w:r>
      <w:r w:rsidRPr="00BE5960">
        <w:t>site ELPAC coordinator</w:t>
      </w:r>
      <w:r>
        <w:t>s</w:t>
      </w:r>
      <w:r w:rsidRPr="00BE5960">
        <w:t>”</w:t>
      </w:r>
      <w:r>
        <w:t xml:space="preserve"> form in TOMS before ETS can grant the coordinators access to TOMS (5 </w:t>
      </w:r>
      <w:r w:rsidRPr="18435AD5">
        <w:rPr>
          <w:i/>
          <w:iCs/>
        </w:rPr>
        <w:t>CCR</w:t>
      </w:r>
      <w:r>
        <w:rPr>
          <w:i/>
        </w:rPr>
        <w:t xml:space="preserve"> </w:t>
      </w:r>
      <w:r>
        <w:t>11518.50</w:t>
      </w:r>
      <w:r w:rsidR="0088656B">
        <w:t>[</w:t>
      </w:r>
      <w:r>
        <w:t>d]).</w:t>
      </w:r>
    </w:p>
    <w:p w14:paraId="7672D3F3" w14:textId="4CCC8B62" w:rsidR="0065434F" w:rsidRPr="001B5E77" w:rsidRDefault="0065434F" w:rsidP="00A362E3">
      <w:pPr>
        <w:pStyle w:val="bullets"/>
        <w:numPr>
          <w:ilvl w:val="0"/>
          <w:numId w:val="34"/>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CB5225">
        <w:t>ELPAC</w:t>
      </w:r>
      <w:r>
        <w:t xml:space="preserve"> Tests” form in TOMS before receiving access to any testing materials (5 </w:t>
      </w:r>
      <w:r w:rsidRPr="48C83CD9">
        <w:rPr>
          <w:i/>
          <w:iCs/>
        </w:rPr>
        <w:t>CCR</w:t>
      </w:r>
      <w:r>
        <w:t xml:space="preserve">, Section </w:t>
      </w:r>
      <w:r w:rsidR="00394DD3" w:rsidRPr="00EE30AD">
        <w:t>11518.50[d</w:t>
      </w:r>
      <w:r>
        <w:t>]).</w:t>
      </w:r>
    </w:p>
    <w:bookmarkEnd w:id="767"/>
    <w:p w14:paraId="2E3A0AE3" w14:textId="77777777" w:rsidR="0065434F" w:rsidRPr="001B5E77" w:rsidRDefault="0065434F" w:rsidP="00A362E3">
      <w:pPr>
        <w:pStyle w:val="bullets"/>
        <w:numPr>
          <w:ilvl w:val="0"/>
          <w:numId w:val="34"/>
        </w:numPr>
        <w:ind w:left="864" w:hanging="288"/>
      </w:pPr>
      <w:r w:rsidRPr="00943846">
        <w:t xml:space="preserve">Anyone having access to the testing materials but not having access to TOMS must have signed the ELPAC </w:t>
      </w:r>
      <w:r w:rsidRPr="00943846">
        <w:rPr>
          <w:i/>
          <w:iCs/>
        </w:rPr>
        <w:t>Test Security Affidavit for Non-TOMS Users</w:t>
      </w:r>
      <w:r w:rsidRPr="00943846">
        <w:t>, which was available as a web-based form, before receiving access to any testing materials.</w:t>
      </w:r>
    </w:p>
    <w:p w14:paraId="03C078D1" w14:textId="708DABB1" w:rsidR="0065434F" w:rsidRPr="001B5E77" w:rsidRDefault="0065434F" w:rsidP="00A362E3">
      <w:r w:rsidRPr="001B5E77">
        <w:t xml:space="preserve">In addition, it was the responsibility of every participant in the </w:t>
      </w:r>
      <w:r w:rsidR="00A779BF">
        <w:t>ELPAC</w:t>
      </w:r>
      <w:r w:rsidRPr="001B5E77">
        <w:t xml:space="preserve"> System to report immediately any violation or suspected violation of test security or confidentiality. The test </w:t>
      </w:r>
      <w:r w:rsidRPr="00A779BF">
        <w:t>examiner</w:t>
      </w:r>
      <w:r w:rsidRPr="001B5E77">
        <w:t xml:space="preserve"> reported to the </w:t>
      </w:r>
      <w:r w:rsidRPr="00A779BF">
        <w:t>site ELPAC coordinator or LEA ELPAC coordinator</w:t>
      </w:r>
      <w:r w:rsidRPr="00EE30AD">
        <w:t xml:space="preserve">, who then submitted the incident using the STAIRS/Appeals process. Breach incidents were to be </w:t>
      </w:r>
      <w:bookmarkStart w:id="768" w:name="_Hlk129095070"/>
      <w:r w:rsidRPr="00EE30AD">
        <w:t xml:space="preserve">reported by the LEA </w:t>
      </w:r>
      <w:r w:rsidR="00A779BF">
        <w:t>ELPAC</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 </w:t>
      </w:r>
      <w:r w:rsidR="00A779BF" w:rsidRPr="00EE30AD">
        <w:t>11518.40[b][13</w:t>
      </w:r>
      <w:r>
        <w:t>]</w:t>
      </w:r>
      <w:r w:rsidRPr="001B5E77">
        <w:t>)</w:t>
      </w:r>
      <w:r>
        <w:t>.</w:t>
      </w:r>
    </w:p>
    <w:p w14:paraId="1F1F3D10" w14:textId="30761023" w:rsidR="00C56214" w:rsidRPr="00943846" w:rsidRDefault="43A0F616" w:rsidP="00A362E3">
      <w:pPr>
        <w:pStyle w:val="Heading4"/>
      </w:pPr>
      <w:bookmarkStart w:id="769" w:name="_Toc131594631"/>
      <w:bookmarkEnd w:id="768"/>
      <w:r w:rsidRPr="00943846">
        <w:t>Test Security Monitoring</w:t>
      </w:r>
      <w:bookmarkEnd w:id="769"/>
    </w:p>
    <w:p w14:paraId="3C2DC1C0" w14:textId="77777777" w:rsidR="0065434F" w:rsidRPr="00D7651B" w:rsidRDefault="0065434F" w:rsidP="00A362E3">
      <w:pPr>
        <w:rPr>
          <w:highlight w:val="yellow"/>
        </w:rPr>
      </w:pPr>
      <w:bookmarkStart w:id="770" w:name="_Toc121842278"/>
      <w:bookmarkStart w:id="771" w:name="_Toc121896764"/>
      <w:bookmarkStart w:id="772" w:name="_Toc121842279"/>
      <w:bookmarkStart w:id="773" w:name="_Toc121896765"/>
      <w:bookmarkStart w:id="774" w:name="_Toc121842280"/>
      <w:bookmarkStart w:id="775" w:name="_Toc121896766"/>
      <w:bookmarkStart w:id="776" w:name="_Toc121842281"/>
      <w:bookmarkStart w:id="777" w:name="_Toc121896767"/>
      <w:bookmarkEnd w:id="770"/>
      <w:bookmarkEnd w:id="771"/>
      <w:bookmarkEnd w:id="772"/>
      <w:bookmarkEnd w:id="773"/>
      <w:bookmarkEnd w:id="774"/>
      <w:bookmarkEnd w:id="775"/>
      <w:bookmarkEnd w:id="776"/>
      <w:bookmarkEnd w:id="777"/>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426EBEE9" w14:textId="77777777" w:rsidR="0065434F" w:rsidRDefault="0065434F" w:rsidP="00A362E3">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2D9EDA85" w14:textId="77777777" w:rsidR="0065434F" w:rsidRDefault="0065434F" w:rsidP="00A362E3">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0C7657A5" w14:textId="3DF7D41F" w:rsidR="00C56214" w:rsidRPr="00943846" w:rsidRDefault="4EAB2402" w:rsidP="00A362E3">
      <w:pPr>
        <w:pStyle w:val="Heading4"/>
      </w:pPr>
      <w:bookmarkStart w:id="778" w:name="_Toc131594632"/>
      <w:r w:rsidRPr="00943846">
        <w:t>Security of Electronic Files Using a Firewall</w:t>
      </w:r>
      <w:bookmarkEnd w:id="778"/>
    </w:p>
    <w:p w14:paraId="1E42B9AF" w14:textId="77777777" w:rsidR="0065434F" w:rsidRPr="001B5E77" w:rsidRDefault="0065434F" w:rsidP="00A362E3">
      <w:bookmarkStart w:id="779" w:name="_Toc121842283"/>
      <w:bookmarkStart w:id="780" w:name="_Toc121896769"/>
      <w:bookmarkStart w:id="781" w:name="_Toc121842284"/>
      <w:bookmarkStart w:id="782" w:name="_Toc121896770"/>
      <w:bookmarkStart w:id="783" w:name="_Toc121842285"/>
      <w:bookmarkStart w:id="784" w:name="_Toc121896771"/>
      <w:bookmarkEnd w:id="779"/>
      <w:bookmarkEnd w:id="780"/>
      <w:bookmarkEnd w:id="781"/>
      <w:bookmarkEnd w:id="782"/>
      <w:bookmarkEnd w:id="783"/>
      <w:bookmarkEnd w:id="784"/>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00DA1E28" w14:textId="77777777" w:rsidR="0065434F" w:rsidRPr="001B5E77" w:rsidRDefault="0065434F" w:rsidP="00A362E3">
      <w:r w:rsidRPr="001B5E7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4AC3A51E" w14:textId="0A9BB747" w:rsidR="0065434F" w:rsidRPr="001B5E77" w:rsidRDefault="0065434F" w:rsidP="00A362E3">
      <w:r w:rsidRPr="001B5E77">
        <w:t xml:space="preserve">Refer to </w:t>
      </w:r>
      <w:r w:rsidR="00F8617E">
        <w:t xml:space="preserve">sub </w:t>
      </w:r>
      <w:r w:rsidRPr="001B5E77">
        <w:t xml:space="preserve">section </w:t>
      </w:r>
      <w:hyperlink w:anchor="_Systems_Overview_and_2" w:history="1">
        <w:r w:rsidR="0093116E" w:rsidRPr="00F8617E">
          <w:rPr>
            <w:rStyle w:val="Hyperlink"/>
            <w:i/>
          </w:rPr>
          <w:t>1.</w:t>
        </w:r>
        <w:r w:rsidR="00554068" w:rsidRPr="00F8617E">
          <w:rPr>
            <w:rStyle w:val="Hyperlink"/>
            <w:i/>
          </w:rPr>
          <w:t>7</w:t>
        </w:r>
        <w:r w:rsidR="0093116E" w:rsidRPr="00F8617E">
          <w:rPr>
            <w:rStyle w:val="Hyperlink"/>
            <w:i/>
          </w:rPr>
          <w:t xml:space="preserve"> </w:t>
        </w:r>
        <w:r w:rsidRPr="00F8617E">
          <w:rPr>
            <w:rStyle w:val="Hyperlink"/>
            <w:i/>
          </w:rPr>
          <w:t>Syst</w:t>
        </w:r>
        <w:r w:rsidRPr="0093116E">
          <w:rPr>
            <w:rStyle w:val="Hyperlink"/>
            <w:i/>
          </w:rPr>
          <w:t>ems Overview and Functionality</w:t>
        </w:r>
      </w:hyperlink>
      <w:r w:rsidR="00F8617E" w:rsidRPr="00F8617E">
        <w:t xml:space="preserve"> </w:t>
      </w:r>
      <w:r w:rsidRPr="00F8617E">
        <w:t xml:space="preserve">in </w:t>
      </w:r>
      <w:hyperlink w:anchor="_Chapter_1:_Introduction" w:history="1">
        <w:r w:rsidRPr="0093116E">
          <w:rPr>
            <w:rStyle w:val="Hyperlink"/>
            <w:i/>
          </w:rPr>
          <w:t>Chapter 1: Introduction</w:t>
        </w:r>
      </w:hyperlink>
      <w:r w:rsidRPr="001B5E77">
        <w:t xml:space="preserve"> for more information on TOMS.</w:t>
      </w:r>
    </w:p>
    <w:p w14:paraId="330D1DB3" w14:textId="385343CE" w:rsidR="00C56214" w:rsidRPr="00943846" w:rsidRDefault="43A0F616" w:rsidP="00A362E3">
      <w:pPr>
        <w:pStyle w:val="Heading4"/>
      </w:pPr>
      <w:bookmarkStart w:id="785" w:name="_Toc131594633"/>
      <w:r w:rsidRPr="00943846">
        <w:t>Transfer of Scores via Secure Data Exchange</w:t>
      </w:r>
      <w:bookmarkEnd w:id="785"/>
    </w:p>
    <w:p w14:paraId="03C6B232" w14:textId="77777777" w:rsidR="0065434F" w:rsidRPr="001B5E77" w:rsidRDefault="0065434F" w:rsidP="00A362E3">
      <w:bookmarkStart w:id="786" w:name="_Toc121842287"/>
      <w:bookmarkStart w:id="787" w:name="_Toc121896773"/>
      <w:bookmarkStart w:id="788" w:name="_Toc121842288"/>
      <w:bookmarkStart w:id="789" w:name="_Toc121896774"/>
      <w:bookmarkStart w:id="790" w:name="_Toc121842289"/>
      <w:bookmarkStart w:id="791" w:name="_Toc121896775"/>
      <w:bookmarkEnd w:id="786"/>
      <w:bookmarkEnd w:id="787"/>
      <w:bookmarkEnd w:id="788"/>
      <w:bookmarkEnd w:id="789"/>
      <w:bookmarkEnd w:id="790"/>
      <w:bookmarkEnd w:id="791"/>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8AED69E" w14:textId="77777777" w:rsidR="0065434F" w:rsidRPr="001B5E77" w:rsidRDefault="0065434F" w:rsidP="00A362E3">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19391DD1" w14:textId="24C8B921" w:rsidR="00C56214" w:rsidRPr="00943846" w:rsidRDefault="43A0F616" w:rsidP="00A362E3">
      <w:pPr>
        <w:pStyle w:val="Heading4"/>
      </w:pPr>
      <w:bookmarkStart w:id="792" w:name="_Toc131594634"/>
      <w:r w:rsidRPr="00943846">
        <w:t>Data Management</w:t>
      </w:r>
      <w:r w:rsidR="02BE525B" w:rsidRPr="00943846">
        <w:t xml:space="preserve"> in the Secure Database</w:t>
      </w:r>
      <w:bookmarkEnd w:id="792"/>
    </w:p>
    <w:p w14:paraId="0778E0F3" w14:textId="77777777" w:rsidR="0065434F" w:rsidRPr="001B5E77" w:rsidRDefault="0065434F" w:rsidP="00A362E3">
      <w:bookmarkStart w:id="793" w:name="_Toc121842291"/>
      <w:bookmarkStart w:id="794" w:name="_Toc121896777"/>
      <w:bookmarkStart w:id="795" w:name="_Toc121842292"/>
      <w:bookmarkStart w:id="796" w:name="_Toc121896778"/>
      <w:bookmarkStart w:id="797" w:name="_Toc121842293"/>
      <w:bookmarkStart w:id="798" w:name="_Toc121896779"/>
      <w:bookmarkEnd w:id="793"/>
      <w:bookmarkEnd w:id="794"/>
      <w:bookmarkEnd w:id="795"/>
      <w:bookmarkEnd w:id="796"/>
      <w:bookmarkEnd w:id="797"/>
      <w:bookmarkEnd w:id="798"/>
      <w:r w:rsidRPr="001B5E77">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435A6EEB" w14:textId="77777777" w:rsidR="0065434F" w:rsidRPr="001B5E77" w:rsidRDefault="0065434F" w:rsidP="00A362E3">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799"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USC </w:t>
      </w:r>
      <w:r w:rsidRPr="001B5E77">
        <w:rPr>
          <w:color w:val="030A13"/>
        </w:rPr>
        <w:t>§§</w:t>
      </w:r>
      <w:r w:rsidRPr="001B5E77">
        <w:t xml:space="preserve"> </w:t>
      </w:r>
      <w:r w:rsidRPr="001B5E77">
        <w:rPr>
          <w:color w:val="1E1E1E"/>
        </w:rPr>
        <w:t>6501-6506, P.L. No. 105–277, 112 Stat. 2681–1728).</w:t>
      </w:r>
    </w:p>
    <w:bookmarkEnd w:id="799"/>
    <w:p w14:paraId="7F5E0063" w14:textId="1EBDC9CA" w:rsidR="0065434F" w:rsidRPr="001B5E77" w:rsidRDefault="0065434F" w:rsidP="00A362E3">
      <w:r w:rsidRPr="001B5E77">
        <w:t>In TOMS, staff at LEAs and test sites have different levels of access appropriate to the role assigned to them</w:t>
      </w:r>
      <w:r w:rsidRPr="00D968B9">
        <w:t xml:space="preserve"> (CDE, 202</w:t>
      </w:r>
      <w:r w:rsidR="00B70346">
        <w:t>2e</w:t>
      </w:r>
      <w:r w:rsidRPr="00D968B9">
        <w:t>).</w:t>
      </w:r>
    </w:p>
    <w:p w14:paraId="3F39A0D6" w14:textId="2842F24E" w:rsidR="00C56214" w:rsidRPr="00943846" w:rsidRDefault="43A0F616" w:rsidP="00A362E3">
      <w:pPr>
        <w:pStyle w:val="Heading4"/>
      </w:pPr>
      <w:bookmarkStart w:id="800" w:name="_Toc131594635"/>
      <w:r w:rsidRPr="00943846">
        <w:t>Statistical Analysis on Secure Servers</w:t>
      </w:r>
      <w:bookmarkEnd w:id="800"/>
    </w:p>
    <w:p w14:paraId="743385FB" w14:textId="0FCEA8C2" w:rsidR="0065434F" w:rsidRPr="001B5E77" w:rsidRDefault="0065434F" w:rsidP="00A362E3">
      <w:bookmarkStart w:id="801" w:name="_Toc121842295"/>
      <w:bookmarkStart w:id="802" w:name="_Toc121896781"/>
      <w:bookmarkEnd w:id="801"/>
      <w:bookmarkEnd w:id="802"/>
      <w:r w:rsidRPr="001B5E77">
        <w:t xml:space="preserve">During </w:t>
      </w:r>
      <w:r w:rsidR="0093116E" w:rsidRPr="00A779BF">
        <w:t>ELPAC</w:t>
      </w:r>
      <w:r w:rsidRPr="001B5E77">
        <w:t xml:space="preserve">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943846" w:rsidRDefault="43A0F616" w:rsidP="00A362E3">
      <w:pPr>
        <w:pStyle w:val="Heading4"/>
      </w:pPr>
      <w:bookmarkStart w:id="803" w:name="_Toc131594636"/>
      <w:r w:rsidRPr="00943846">
        <w:t>Student Confidentiality</w:t>
      </w:r>
      <w:bookmarkEnd w:id="803"/>
    </w:p>
    <w:p w14:paraId="5668D501" w14:textId="77777777" w:rsidR="005C09EF" w:rsidRPr="001B5E77" w:rsidRDefault="005C09EF" w:rsidP="00A362E3">
      <w:r w:rsidRPr="001B5E77">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760F3B64" w14:textId="6801F36B" w:rsidR="00B37A92" w:rsidRDefault="00B37A92" w:rsidP="00A362E3">
      <w:pPr>
        <w:pStyle w:val="Heading4"/>
      </w:pPr>
      <w:bookmarkStart w:id="804" w:name="_Toc131594637"/>
      <w:r>
        <w:t>Student Test Results</w:t>
      </w:r>
      <w:bookmarkStart w:id="805" w:name="_Toc121842297"/>
      <w:bookmarkStart w:id="806" w:name="_Toc121896783"/>
      <w:bookmarkEnd w:id="804"/>
      <w:bookmarkEnd w:id="805"/>
      <w:bookmarkEnd w:id="806"/>
    </w:p>
    <w:p w14:paraId="075DF1E3" w14:textId="21C1D8D0" w:rsidR="00F6548F" w:rsidRDefault="00F6548F" w:rsidP="00A362E3">
      <w:pPr>
        <w:pStyle w:val="Heading5"/>
      </w:pPr>
      <w:r>
        <w:t>Types of Results</w:t>
      </w:r>
    </w:p>
    <w:p w14:paraId="3439824A" w14:textId="0391A93C" w:rsidR="005C09EF" w:rsidRPr="00D968B9" w:rsidRDefault="005C09EF" w:rsidP="00A362E3">
      <w:pPr>
        <w:keepNext/>
        <w:keepLines/>
      </w:pPr>
      <w:bookmarkStart w:id="807" w:name="_Toc459039176"/>
      <w:bookmarkStart w:id="808" w:name="_Toc520202694"/>
      <w:r w:rsidRPr="001B5E77">
        <w:t xml:space="preserve">The following deliverables are produced for reporting of the </w:t>
      </w:r>
      <w:r w:rsidR="00DF5B4C">
        <w:t xml:space="preserve">Alternate </w:t>
      </w:r>
      <w:r w:rsidR="00DF5B4C" w:rsidRPr="00A779BF">
        <w:t>ELPAC</w:t>
      </w:r>
      <w:r w:rsidRPr="001B5E77">
        <w:t>:</w:t>
      </w:r>
    </w:p>
    <w:p w14:paraId="1D482C39" w14:textId="6DFC4C47" w:rsidR="005C09EF" w:rsidRPr="00B16D5F" w:rsidRDefault="005C09EF" w:rsidP="00A362E3">
      <w:pPr>
        <w:pStyle w:val="bullets"/>
        <w:numPr>
          <w:ilvl w:val="0"/>
          <w:numId w:val="34"/>
        </w:numPr>
        <w:spacing w:before="0"/>
        <w:ind w:left="864" w:hanging="288"/>
      </w:pPr>
      <w:r>
        <w:t>Individual student results for computer-based assessments in the California Educator Reporting System (CERS)</w:t>
      </w:r>
    </w:p>
    <w:p w14:paraId="74D54A4A" w14:textId="77777777" w:rsidR="005C09EF" w:rsidRPr="001B5E77" w:rsidRDefault="005C09EF" w:rsidP="00A362E3">
      <w:pPr>
        <w:pStyle w:val="bullets"/>
        <w:keepNext/>
        <w:keepLines/>
        <w:numPr>
          <w:ilvl w:val="0"/>
          <w:numId w:val="34"/>
        </w:numPr>
        <w:ind w:left="864" w:hanging="288"/>
      </w:pPr>
      <w:r>
        <w:t>Individual SSRs (electronic)</w:t>
      </w:r>
    </w:p>
    <w:p w14:paraId="358FF2F1" w14:textId="77777777" w:rsidR="005C09EF" w:rsidRPr="001B5E77" w:rsidRDefault="005C09EF" w:rsidP="00A362E3">
      <w:pPr>
        <w:pStyle w:val="bullets"/>
        <w:numPr>
          <w:ilvl w:val="0"/>
          <w:numId w:val="34"/>
        </w:numPr>
        <w:ind w:left="864" w:hanging="288"/>
      </w:pPr>
      <w:r>
        <w:t>Internet reports—available on the CDE Test Results for California’s Assessments website—aggregated by content area and state, county, LEA, or test site</w:t>
      </w:r>
    </w:p>
    <w:p w14:paraId="6D185E65" w14:textId="77777777" w:rsidR="00F6548F" w:rsidRDefault="00F6548F" w:rsidP="00A362E3">
      <w:pPr>
        <w:pStyle w:val="Heading5"/>
      </w:pPr>
      <w:r w:rsidRPr="001B5E77">
        <w:t>Security of Results Files</w:t>
      </w:r>
      <w:bookmarkEnd w:id="807"/>
      <w:bookmarkEnd w:id="808"/>
    </w:p>
    <w:p w14:paraId="59857076" w14:textId="77777777" w:rsidR="00BE1823" w:rsidRPr="001B5E77" w:rsidRDefault="00BE1823" w:rsidP="00A362E3">
      <w:bookmarkStart w:id="809" w:name="_Toc459039177"/>
      <w:bookmarkStart w:id="810" w:name="_Toc520202695"/>
      <w:r w:rsidRPr="001B5E7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6F383C26" w14:textId="77777777" w:rsidR="00BE1823" w:rsidRPr="001B5E77" w:rsidRDefault="00BE1823" w:rsidP="00A362E3">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B68837A" w14:textId="77777777" w:rsidR="00BE1823" w:rsidRPr="001B5E77" w:rsidRDefault="00BE1823" w:rsidP="00A362E3">
      <w:r w:rsidRPr="001B5E77">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5388BAF5" w14:textId="77777777" w:rsidR="00BE1823" w:rsidRPr="001B5E77" w:rsidRDefault="00BE1823" w:rsidP="00A362E3">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6674881C" w14:textId="77777777" w:rsidR="00F6548F" w:rsidRDefault="00F6548F" w:rsidP="00A362E3">
      <w:pPr>
        <w:pStyle w:val="Heading5"/>
      </w:pPr>
      <w:r w:rsidRPr="001B5E77">
        <w:t>Security of Individual Results</w:t>
      </w:r>
      <w:bookmarkEnd w:id="809"/>
      <w:bookmarkEnd w:id="810"/>
    </w:p>
    <w:p w14:paraId="1A0B8F7F" w14:textId="77777777" w:rsidR="00BE1823" w:rsidRPr="001B5E77" w:rsidRDefault="00BE1823" w:rsidP="00A362E3">
      <w:r w:rsidRPr="001B5E77">
        <w:t>ETS protects individual students’ results during the following events:</w:t>
      </w:r>
    </w:p>
    <w:p w14:paraId="488CC816" w14:textId="77777777" w:rsidR="00BE1823" w:rsidRPr="001B5E77" w:rsidRDefault="00BE1823" w:rsidP="00A362E3">
      <w:pPr>
        <w:pStyle w:val="bullets-one"/>
        <w:tabs>
          <w:tab w:val="clear" w:pos="871"/>
        </w:tabs>
      </w:pPr>
      <w:r>
        <w:t>Scoring</w:t>
      </w:r>
    </w:p>
    <w:p w14:paraId="5BE4E2BC" w14:textId="77777777" w:rsidR="00BE1823" w:rsidRPr="001B5E77" w:rsidRDefault="00BE1823" w:rsidP="00A362E3">
      <w:pPr>
        <w:pStyle w:val="bullets-one"/>
        <w:tabs>
          <w:tab w:val="clear" w:pos="871"/>
        </w:tabs>
      </w:pPr>
      <w:r>
        <w:t>Transfer of scores by means of secure data exchange</w:t>
      </w:r>
    </w:p>
    <w:p w14:paraId="76DB31F7" w14:textId="77777777" w:rsidR="00BE1823" w:rsidRPr="001B5E77" w:rsidRDefault="00BE1823" w:rsidP="00A362E3">
      <w:pPr>
        <w:pStyle w:val="bullets-one"/>
        <w:tabs>
          <w:tab w:val="clear" w:pos="871"/>
        </w:tabs>
      </w:pPr>
      <w:r>
        <w:t>Reporting</w:t>
      </w:r>
    </w:p>
    <w:p w14:paraId="5218D19B" w14:textId="77777777" w:rsidR="00BE1823" w:rsidRPr="001B5E77" w:rsidRDefault="00BE1823" w:rsidP="00A362E3">
      <w:pPr>
        <w:pStyle w:val="bullets-one"/>
        <w:tabs>
          <w:tab w:val="clear" w:pos="871"/>
        </w:tabs>
      </w:pPr>
      <w:r>
        <w:t>Posting of aggregated data</w:t>
      </w:r>
    </w:p>
    <w:p w14:paraId="1D2E1156" w14:textId="77777777" w:rsidR="00BE1823" w:rsidRPr="001B5E77" w:rsidRDefault="00BE1823" w:rsidP="00A362E3">
      <w:pPr>
        <w:pStyle w:val="bullets-one"/>
        <w:tabs>
          <w:tab w:val="clear" w:pos="871"/>
        </w:tabs>
      </w:pPr>
      <w:r>
        <w:t>Storage</w:t>
      </w:r>
    </w:p>
    <w:p w14:paraId="0B5BC48C" w14:textId="77777777" w:rsidR="00BE1823" w:rsidRPr="001B5E77" w:rsidRDefault="00BE1823" w:rsidP="00A362E3">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943846" w:rsidRDefault="2455A101" w:rsidP="00A362E3">
      <w:pPr>
        <w:pStyle w:val="Heading4"/>
      </w:pPr>
      <w:bookmarkStart w:id="811" w:name="_Toc131594638"/>
      <w:r>
        <w:t xml:space="preserve">Security and Test Administration Incident Reporting </w:t>
      </w:r>
      <w:r w:rsidR="38F919C1">
        <w:t>S</w:t>
      </w:r>
      <w:r w:rsidR="6268F613">
        <w:t>ystem</w:t>
      </w:r>
      <w:r>
        <w:t xml:space="preserve"> Process</w:t>
      </w:r>
      <w:bookmarkEnd w:id="811"/>
    </w:p>
    <w:p w14:paraId="51D09B4C" w14:textId="318E4599" w:rsidR="00BE1823" w:rsidRPr="001B5E77" w:rsidRDefault="00BE1823" w:rsidP="00A362E3">
      <w:bookmarkStart w:id="812" w:name="_Hlk90974201"/>
      <w:bookmarkStart w:id="813" w:name="_Hlk92119290"/>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74054D">
        <w:t>2022</w:t>
      </w:r>
      <w:r w:rsidR="00787715" w:rsidRPr="0074054D">
        <w:t>c</w:t>
      </w:r>
      <w:r>
        <w:t>). Whether intentional or unintentional, failure by staff or students to comply with security rules constitutes a test security incident. Test security incidents have impacts on scoring and affect students’ performance on the test.</w:t>
      </w:r>
    </w:p>
    <w:p w14:paraId="4AE293B7" w14:textId="675D1689" w:rsidR="00BE1823" w:rsidRPr="001B5E77" w:rsidRDefault="00BE1823" w:rsidP="00A362E3">
      <w:r w:rsidRPr="001B5E77">
        <w:t xml:space="preserve">LEA </w:t>
      </w:r>
      <w:r w:rsidR="00E73799" w:rsidRPr="00E73799">
        <w:t>ELPAC</w:t>
      </w:r>
      <w:r w:rsidRPr="001B5E77">
        <w:t xml:space="preserve"> coordinators and </w:t>
      </w:r>
      <w:r w:rsidRPr="00E73799">
        <w:t>site ELPAC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7149BCE7" w14:textId="33C97E7D" w:rsidR="00BE1823" w:rsidRPr="001B5E77" w:rsidRDefault="00BE1823" w:rsidP="00A362E3">
      <w:r w:rsidRPr="001B5E77">
        <w:t xml:space="preserve">After a case was submitted, an email containing a case number and next steps was sent to the submitter (and to the LEA </w:t>
      </w:r>
      <w:r w:rsidR="00240A5F" w:rsidRPr="00240A5F">
        <w:t>ELPAC</w:t>
      </w:r>
      <w:r w:rsidRPr="001B5E77">
        <w:t xml:space="preserve"> coordinator, if the </w:t>
      </w:r>
      <w:r>
        <w:t>case</w:t>
      </w:r>
      <w:r w:rsidRPr="001B5E77">
        <w:t xml:space="preserve"> was submitted by the </w:t>
      </w:r>
      <w:bookmarkStart w:id="814" w:name="_Hlk65051832"/>
      <w:r w:rsidRPr="00240A5F">
        <w:t>site ELPAC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240A5F" w:rsidRPr="00240A5F">
        <w:t>ELPAC</w:t>
      </w:r>
      <w:r w:rsidRPr="001B5E77">
        <w:t xml:space="preserve"> coordinator, the CDE, and </w:t>
      </w:r>
      <w:r>
        <w:t>the LEA Outreach Administrator</w:t>
      </w:r>
      <w:r w:rsidRPr="001B5E77">
        <w:t xml:space="preserve"> with the opportunity to interact and communicate regarding the STAIRS process (CDE, 202</w:t>
      </w:r>
      <w:r>
        <w:t>2</w:t>
      </w:r>
      <w:r w:rsidR="00787715">
        <w:t>c</w:t>
      </w:r>
      <w:r w:rsidRPr="001B5E77">
        <w:t>).</w:t>
      </w:r>
    </w:p>
    <w:bookmarkEnd w:id="814"/>
    <w:p w14:paraId="34E0D990" w14:textId="77777777" w:rsidR="00BE1823" w:rsidRPr="001B5E77" w:rsidRDefault="00BE1823" w:rsidP="00A362E3">
      <w:pPr>
        <w:keepNext/>
        <w:keepLines/>
      </w:pPr>
      <w:r w:rsidRPr="001B5E77">
        <w:t>Prior to the assessment administration, ETS and the CDE agreed that the following types of STAIRS cases would also be forwarded to the CDE:</w:t>
      </w:r>
    </w:p>
    <w:p w14:paraId="310735AA" w14:textId="77777777" w:rsidR="00BE1823" w:rsidRPr="001B5E77" w:rsidRDefault="00BE1823" w:rsidP="00A362E3">
      <w:pPr>
        <w:pStyle w:val="bullets"/>
      </w:pPr>
      <w:r>
        <w:t>Student cheating or accessing unauthorized devices</w:t>
      </w:r>
    </w:p>
    <w:p w14:paraId="7CA2981D" w14:textId="77777777" w:rsidR="00BE1823" w:rsidRPr="001B5E77" w:rsidRDefault="00BE1823" w:rsidP="00A362E3">
      <w:pPr>
        <w:pStyle w:val="bullets"/>
      </w:pPr>
      <w:r>
        <w:t>Security breach (where a student exposed secure materials)</w:t>
      </w:r>
    </w:p>
    <w:p w14:paraId="04B29D2E" w14:textId="77777777" w:rsidR="00BE1823" w:rsidRPr="001B5E77" w:rsidRDefault="00BE1823" w:rsidP="00A362E3">
      <w:pPr>
        <w:pStyle w:val="bullets"/>
      </w:pPr>
      <w:r>
        <w:t>Student unable to review previous answers (i.e., 20-minute pause rule)</w:t>
      </w:r>
    </w:p>
    <w:p w14:paraId="14CA72E0" w14:textId="6CDD64FB" w:rsidR="00FF7FE9" w:rsidRPr="00943846" w:rsidRDefault="49F25717" w:rsidP="00A362E3">
      <w:pPr>
        <w:pStyle w:val="bullets"/>
        <w:numPr>
          <w:ilvl w:val="0"/>
          <w:numId w:val="17"/>
        </w:numPr>
        <w:tabs>
          <w:tab w:val="clear" w:pos="727"/>
        </w:tabs>
        <w:spacing w:before="0"/>
        <w:ind w:left="864" w:hanging="288"/>
      </w:pPr>
      <w:r>
        <w:t>Student disruption (</w:t>
      </w:r>
      <w:r w:rsidR="0A3CC63D">
        <w:t xml:space="preserve">student </w:t>
      </w:r>
      <w:r w:rsidR="2112BEB3">
        <w:t>left the test room without authorization or disrupted the test session)</w:t>
      </w:r>
      <w:r w:rsidR="783EB5B3">
        <w:t xml:space="preserve"> </w:t>
      </w:r>
    </w:p>
    <w:p w14:paraId="153F6C04" w14:textId="1528D3CE" w:rsidR="00BE1823" w:rsidRPr="00AA3F8F" w:rsidRDefault="00BE1823" w:rsidP="00A362E3">
      <w:bookmarkStart w:id="815" w:name="_Hlk64971729"/>
      <w:bookmarkEnd w:id="812"/>
      <w:bookmarkEnd w:id="813"/>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787715">
        <w:t>c</w:t>
      </w:r>
      <w:r w:rsidRPr="001B5E77">
        <w:t>).</w:t>
      </w:r>
    </w:p>
    <w:p w14:paraId="3D1F9538" w14:textId="0D52AB6D" w:rsidR="00BE1823" w:rsidRPr="00BF494B" w:rsidRDefault="00BE1823" w:rsidP="00A362E3">
      <w:pPr>
        <w:keepNext/>
      </w:pPr>
      <w:r w:rsidRPr="00B16D5F">
        <w:t xml:space="preserve">Types of </w:t>
      </w:r>
      <w:r>
        <w:t>A</w:t>
      </w:r>
      <w:r w:rsidRPr="00B16D5F">
        <w:t xml:space="preserve">ppeals available during the </w:t>
      </w:r>
      <w:r w:rsidR="00240A5F">
        <w:t>2021–22</w:t>
      </w:r>
      <w:r w:rsidRPr="00B16D5F">
        <w:t xml:space="preserve"> </w:t>
      </w:r>
      <w:r w:rsidR="00240A5F" w:rsidRPr="00A779BF">
        <w:t>ELPAC</w:t>
      </w:r>
      <w:r w:rsidRPr="00B16D5F">
        <w:t xml:space="preserve"> administration are described in</w:t>
      </w:r>
      <w:r>
        <w:t xml:space="preserve"> </w:t>
      </w:r>
      <w:r w:rsidRPr="00447170">
        <w:rPr>
          <w:rStyle w:val="Cross-ReferenceChar"/>
        </w:rPr>
        <w:fldChar w:fldCharType="begin"/>
      </w:r>
      <w:r w:rsidRPr="00447170">
        <w:rPr>
          <w:rStyle w:val="Cross-ReferenceChar"/>
        </w:rPr>
        <w:instrText xml:space="preserve"> REF  _Ref121213167 \* Lower \h </w:instrText>
      </w:r>
      <w:r>
        <w:rPr>
          <w:rStyle w:val="Cross-ReferenceChar"/>
        </w:rPr>
        <w:instrText xml:space="preserve"> \* MERGEFORMAT </w:instrText>
      </w:r>
      <w:r w:rsidRPr="00447170">
        <w:rPr>
          <w:rStyle w:val="Cross-ReferenceChar"/>
        </w:rPr>
      </w:r>
      <w:r w:rsidRPr="00447170">
        <w:rPr>
          <w:rStyle w:val="Cross-ReferenceChar"/>
        </w:rPr>
        <w:fldChar w:fldCharType="separate"/>
      </w:r>
      <w:r w:rsidR="00B87A1C" w:rsidRPr="00B87A1C">
        <w:rPr>
          <w:rStyle w:val="Cross-ReferenceChar"/>
        </w:rPr>
        <w:t>table 5.4</w:t>
      </w:r>
      <w:r w:rsidRPr="00447170">
        <w:rPr>
          <w:rStyle w:val="Cross-ReferenceChar"/>
        </w:rPr>
        <w:fldChar w:fldCharType="end"/>
      </w:r>
      <w:r w:rsidRPr="00BF494B">
        <w:t>.</w:t>
      </w:r>
    </w:p>
    <w:p w14:paraId="7FAC4EEB" w14:textId="33144DCB" w:rsidR="00BE1823" w:rsidRDefault="00BE1823" w:rsidP="00A362E3">
      <w:pPr>
        <w:pStyle w:val="Caption"/>
      </w:pPr>
      <w:bookmarkStart w:id="816" w:name="_Ref121213167"/>
      <w:bookmarkStart w:id="817" w:name="_Toc133500701"/>
      <w:r>
        <w:t>Table</w:t>
      </w:r>
      <w:r w:rsidR="004740E7">
        <w:t> </w:t>
      </w:r>
      <w:r>
        <w:fldChar w:fldCharType="begin"/>
      </w:r>
      <w:r>
        <w:instrText>STYLEREF 2 \s</w:instrText>
      </w:r>
      <w:r>
        <w:fldChar w:fldCharType="separate"/>
      </w:r>
      <w:r>
        <w:rPr>
          <w:noProof/>
        </w:rPr>
        <w:t>5</w:t>
      </w:r>
      <w:r>
        <w:fldChar w:fldCharType="end"/>
      </w:r>
      <w:r>
        <w:t>.</w:t>
      </w:r>
      <w:r>
        <w:fldChar w:fldCharType="begin"/>
      </w:r>
      <w:r>
        <w:instrText>SEQ Table \* ARABIC \s 2</w:instrText>
      </w:r>
      <w:r>
        <w:fldChar w:fldCharType="separate"/>
      </w:r>
      <w:r w:rsidR="00B02598">
        <w:rPr>
          <w:noProof/>
        </w:rPr>
        <w:t>4</w:t>
      </w:r>
      <w:r>
        <w:fldChar w:fldCharType="end"/>
      </w:r>
      <w:bookmarkEnd w:id="816"/>
      <w:r w:rsidRPr="001B5E77">
        <w:t xml:space="preserve">  Types of Appeals</w:t>
      </w:r>
      <w:bookmarkEnd w:id="817"/>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BE1823" w:rsidRPr="00D714F7" w14:paraId="5AF7B363"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105C9BD0" w14:textId="77777777" w:rsidR="00BE1823" w:rsidRPr="00D714F7" w:rsidRDefault="00BE1823" w:rsidP="00A362E3">
            <w:pPr>
              <w:pStyle w:val="TableHead"/>
              <w:keepNext/>
              <w:keepLines/>
              <w:rPr>
                <w:b w:val="0"/>
                <w:bCs w:val="0"/>
                <w:noProof w:val="0"/>
              </w:rPr>
            </w:pPr>
            <w:r w:rsidRPr="00D714F7">
              <w:rPr>
                <w:bCs w:val="0"/>
                <w:noProof w:val="0"/>
              </w:rPr>
              <w:t>Type of Appeal</w:t>
            </w:r>
          </w:p>
        </w:tc>
        <w:tc>
          <w:tcPr>
            <w:tcW w:w="7344" w:type="dxa"/>
            <w:tcBorders>
              <w:left w:val="single" w:sz="4" w:space="0" w:color="auto"/>
            </w:tcBorders>
          </w:tcPr>
          <w:p w14:paraId="4BD23994" w14:textId="77777777" w:rsidR="00BE1823" w:rsidRPr="00D714F7" w:rsidRDefault="00BE1823" w:rsidP="00A362E3">
            <w:pPr>
              <w:pStyle w:val="TableHead"/>
              <w:keepNext/>
              <w:keepLines/>
              <w:rPr>
                <w:b w:val="0"/>
                <w:bCs w:val="0"/>
                <w:noProof w:val="0"/>
              </w:rPr>
            </w:pPr>
            <w:r w:rsidRPr="00D714F7">
              <w:rPr>
                <w:bCs w:val="0"/>
                <w:noProof w:val="0"/>
              </w:rPr>
              <w:t>Description</w:t>
            </w:r>
          </w:p>
        </w:tc>
      </w:tr>
      <w:tr w:rsidR="00BE1823" w:rsidRPr="00D714F7" w14:paraId="4A7379D6" w14:textId="77777777">
        <w:tc>
          <w:tcPr>
            <w:tcW w:w="2880" w:type="dxa"/>
          </w:tcPr>
          <w:p w14:paraId="6BA9C7E3" w14:textId="77777777" w:rsidR="00BE1823" w:rsidRPr="00D714F7" w:rsidRDefault="00BE1823" w:rsidP="00A362E3">
            <w:pPr>
              <w:pStyle w:val="TableText0"/>
              <w:keepNext/>
              <w:keepLines/>
              <w:rPr>
                <w:szCs w:val="24"/>
              </w:rPr>
            </w:pPr>
            <w:r w:rsidRPr="00D714F7">
              <w:rPr>
                <w:szCs w:val="24"/>
              </w:rPr>
              <w:t>Reset</w:t>
            </w:r>
          </w:p>
        </w:tc>
        <w:tc>
          <w:tcPr>
            <w:tcW w:w="7344" w:type="dxa"/>
          </w:tcPr>
          <w:p w14:paraId="6B663105" w14:textId="77777777" w:rsidR="00BE1823" w:rsidRPr="00D714F7" w:rsidRDefault="00BE1823" w:rsidP="00A362E3">
            <w:pPr>
              <w:pStyle w:val="TableText0"/>
              <w:keepNext/>
              <w:keepLines/>
              <w:rPr>
                <w:szCs w:val="24"/>
              </w:rPr>
            </w:pPr>
            <w:r w:rsidRPr="0B6A7DF7">
              <w:rPr>
                <w:szCs w:val="24"/>
              </w:rPr>
              <w:t>Resetting a student’s assessment removed that assessment from the system and enabled the student to start a new assessment from the beginning.</w:t>
            </w:r>
          </w:p>
        </w:tc>
      </w:tr>
      <w:tr w:rsidR="00BE1823" w:rsidRPr="00D714F7" w14:paraId="46EEF919" w14:textId="77777777">
        <w:tc>
          <w:tcPr>
            <w:tcW w:w="2880" w:type="dxa"/>
          </w:tcPr>
          <w:p w14:paraId="63FC6485" w14:textId="77777777" w:rsidR="00BE1823" w:rsidRPr="00D714F7" w:rsidRDefault="00BE1823" w:rsidP="00A362E3">
            <w:pPr>
              <w:pStyle w:val="TableText0"/>
              <w:rPr>
                <w:szCs w:val="24"/>
              </w:rPr>
            </w:pPr>
            <w:r w:rsidRPr="00D714F7">
              <w:rPr>
                <w:szCs w:val="24"/>
              </w:rPr>
              <w:t>Re-open</w:t>
            </w:r>
          </w:p>
        </w:tc>
        <w:tc>
          <w:tcPr>
            <w:tcW w:w="7344" w:type="dxa"/>
          </w:tcPr>
          <w:p w14:paraId="64A91DF4" w14:textId="77777777" w:rsidR="00BE1823" w:rsidRPr="00D714F7" w:rsidRDefault="00BE1823" w:rsidP="00A362E3">
            <w:pPr>
              <w:pStyle w:val="TableText0"/>
              <w:rPr>
                <w:szCs w:val="24"/>
              </w:rPr>
            </w:pPr>
            <w:r w:rsidRPr="00D714F7">
              <w:rPr>
                <w:szCs w:val="24"/>
              </w:rPr>
              <w:t>Reopening a</w:t>
            </w:r>
            <w:r>
              <w:rPr>
                <w:szCs w:val="24"/>
              </w:rPr>
              <w:t>n</w:t>
            </w:r>
            <w:r w:rsidRPr="00D714F7">
              <w:rPr>
                <w:szCs w:val="24"/>
              </w:rPr>
              <w:t xml:space="preserve"> assessment allowed a student to access an assessment that had already been submitted or had expired.</w:t>
            </w:r>
          </w:p>
        </w:tc>
      </w:tr>
      <w:tr w:rsidR="00BE1823" w:rsidRPr="00D714F7" w14:paraId="50CC9436" w14:textId="77777777">
        <w:tc>
          <w:tcPr>
            <w:tcW w:w="2880" w:type="dxa"/>
          </w:tcPr>
          <w:p w14:paraId="58D71DA8" w14:textId="77777777" w:rsidR="00BE1823" w:rsidRPr="00D714F7" w:rsidRDefault="00BE1823" w:rsidP="00A362E3">
            <w:pPr>
              <w:pStyle w:val="TableText0"/>
              <w:rPr>
                <w:szCs w:val="24"/>
              </w:rPr>
            </w:pPr>
            <w:r w:rsidRPr="00D714F7">
              <w:rPr>
                <w:szCs w:val="24"/>
              </w:rPr>
              <w:t>Restore</w:t>
            </w:r>
          </w:p>
        </w:tc>
        <w:tc>
          <w:tcPr>
            <w:tcW w:w="7344" w:type="dxa"/>
          </w:tcPr>
          <w:p w14:paraId="4F998D3F" w14:textId="77777777" w:rsidR="00BE1823" w:rsidRPr="00D714F7" w:rsidRDefault="00BE1823" w:rsidP="00A362E3">
            <w:pPr>
              <w:pStyle w:val="TableText0"/>
              <w:rPr>
                <w:szCs w:val="24"/>
              </w:rPr>
            </w:pPr>
            <w:r w:rsidRPr="00D714F7">
              <w:rPr>
                <w:szCs w:val="24"/>
              </w:rPr>
              <w:t>Restoring a</w:t>
            </w:r>
            <w:r>
              <w:rPr>
                <w:szCs w:val="24"/>
              </w:rPr>
              <w:t>n</w:t>
            </w:r>
            <w:r w:rsidRPr="00D714F7">
              <w:rPr>
                <w:szCs w:val="24"/>
              </w:rPr>
              <w:t xml:space="preserve"> assessment returned an assessment from the Reset status to its prior status. This action could be performed only on tests that were reset previously.</w:t>
            </w:r>
          </w:p>
        </w:tc>
      </w:tr>
    </w:tbl>
    <w:bookmarkEnd w:id="815"/>
    <w:p w14:paraId="55A58F71" w14:textId="0576EDB0" w:rsidR="008A78DB" w:rsidRPr="00943846" w:rsidRDefault="008A78DB" w:rsidP="00A362E3">
      <w:pPr>
        <w:pStyle w:val="Heading5"/>
      </w:pPr>
      <w:r w:rsidRPr="00943846">
        <w:t>Impropriety</w:t>
      </w:r>
    </w:p>
    <w:p w14:paraId="17787819" w14:textId="09EF79A1" w:rsidR="00BE1823" w:rsidRPr="001B5E77" w:rsidRDefault="00BE1823" w:rsidP="00A362E3">
      <w:bookmarkStart w:id="818" w:name="_Toc459039180"/>
      <w:bookmarkStart w:id="819" w:name="_Toc520202698"/>
      <w:r>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w:t>
      </w:r>
      <w:r w:rsidR="00240A5F" w:rsidRPr="00A779BF">
        <w:t>ELPAC</w:t>
      </w:r>
      <w:r>
        <w:t xml:space="preserve"> coordinator and </w:t>
      </w:r>
      <w:r w:rsidRPr="00240A5F">
        <w:t>site ELPAC coordinator</w:t>
      </w:r>
      <w:r>
        <w:t xml:space="preserve"> immediately. The coordinator must report the incident within 24 hours, using the STAIRS/Appeals process in TOMS.</w:t>
      </w:r>
    </w:p>
    <w:p w14:paraId="0BE7A401" w14:textId="77777777" w:rsidR="008A78DB" w:rsidRPr="00943846" w:rsidRDefault="008A78DB" w:rsidP="00A362E3">
      <w:pPr>
        <w:pStyle w:val="Heading5"/>
      </w:pPr>
      <w:r w:rsidRPr="00943846">
        <w:t>Irregularity</w:t>
      </w:r>
      <w:bookmarkEnd w:id="818"/>
      <w:bookmarkEnd w:id="819"/>
    </w:p>
    <w:p w14:paraId="545AD9ED" w14:textId="031CBC8C" w:rsidR="00BE1823" w:rsidRPr="001B5E77" w:rsidRDefault="00BE1823" w:rsidP="00A362E3">
      <w:bookmarkStart w:id="820" w:name="_Toc459039181"/>
      <w:bookmarkStart w:id="821" w:name="_Toc520202699"/>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240A5F" w:rsidRPr="00240A5F">
        <w:t>ELPAC</w:t>
      </w:r>
      <w:r w:rsidRPr="001B5E77">
        <w:t xml:space="preserve"> coordinator and </w:t>
      </w:r>
      <w:r w:rsidRPr="00240A5F">
        <w:t>site ELPAC coordinator</w:t>
      </w:r>
      <w:r w:rsidRPr="001B5E77">
        <w:t xml:space="preserve"> immediately. The coordinator must report the irregularity within 24 hours, using the online STAIRS</w:t>
      </w:r>
      <w:r w:rsidRPr="001B5E77">
        <w:rPr>
          <w:iCs/>
        </w:rPr>
        <w:t>/Appeals process in TOMS</w:t>
      </w:r>
      <w:r w:rsidRPr="001B5E77">
        <w:t>.</w:t>
      </w:r>
    </w:p>
    <w:p w14:paraId="0E9D32D1" w14:textId="77777777" w:rsidR="008A78DB" w:rsidRPr="00943846" w:rsidRDefault="008A78DB" w:rsidP="00A362E3">
      <w:pPr>
        <w:pStyle w:val="Heading5"/>
      </w:pPr>
      <w:r w:rsidRPr="00943846">
        <w:t>Breach</w:t>
      </w:r>
      <w:bookmarkEnd w:id="820"/>
      <w:bookmarkEnd w:id="821"/>
    </w:p>
    <w:p w14:paraId="6F9A7623" w14:textId="1EE7C6A6" w:rsidR="00BE1823" w:rsidRPr="00D968B9" w:rsidRDefault="00BE1823" w:rsidP="00A362E3">
      <w:pPr>
        <w:keepLines/>
        <w:rPr>
          <w:color w:val="000000" w:themeColor="text1"/>
        </w:rPr>
      </w:pPr>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w:t>
      </w:r>
      <w:r w:rsidRPr="00240A5F">
        <w:t xml:space="preserve"> site ELPAC coordinator</w:t>
      </w:r>
      <w:r w:rsidRPr="001B5E77">
        <w:t xml:space="preserve"> or LEA </w:t>
      </w:r>
      <w:r w:rsidR="00240A5F" w:rsidRPr="00240A5F">
        <w:t>ELPAC</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13B31607" w14:textId="77777777" w:rsidR="00BE1823" w:rsidRPr="001B5E77" w:rsidRDefault="00BE1823" w:rsidP="00A362E3">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59F47FA8" w14:textId="01979491" w:rsidR="008A78DB" w:rsidRPr="008937E1" w:rsidRDefault="1F221ED6" w:rsidP="00484F59">
      <w:pPr>
        <w:pStyle w:val="Heading4"/>
      </w:pPr>
      <w:bookmarkStart w:id="822" w:name="_Toc131594639"/>
      <w:r>
        <w:t>Appeals</w:t>
      </w:r>
      <w:bookmarkEnd w:id="822"/>
    </w:p>
    <w:p w14:paraId="201966BF" w14:textId="6B166F9B" w:rsidR="00B31A52" w:rsidRDefault="5620A01D" w:rsidP="00B4354A">
      <w:r>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3A5AFBCC" w:rsidR="008A78DB" w:rsidRPr="00943846" w:rsidRDefault="5620A01D" w:rsidP="008A78DB">
      <w:r>
        <w:t xml:space="preserve">In most instances, an Appeal was submitted to address a test security breach or irregularity. The LEA </w:t>
      </w:r>
      <w:r w:rsidR="7B057B87">
        <w:t>ELPAC</w:t>
      </w:r>
      <w:r>
        <w:t xml:space="preserve"> coordinator or site</w:t>
      </w:r>
      <w:r w:rsidR="7B057B87">
        <w:t xml:space="preserve"> ELPAC</w:t>
      </w:r>
      <w:r>
        <w:t xml:space="preserve"> coordinator submitted Appeals in TOMS. All submitted Appeals were available for retrieval and review</w:t>
      </w:r>
      <w:r w:rsidR="00746A20">
        <w:t>ed</w:t>
      </w:r>
      <w:r>
        <w:t xml:space="preserve"> by </w:t>
      </w:r>
      <w:r w:rsidR="00746A20">
        <w:t>LEA and site coordinators</w:t>
      </w:r>
      <w:r>
        <w:t xml:space="preserve"> within a given organization. However, the view of Appeals was restricted according to the user role as established in TOMS. An Appeal could be requested only by the LEA </w:t>
      </w:r>
      <w:r w:rsidR="7B057B87">
        <w:t>ELPAC</w:t>
      </w:r>
      <w:r>
        <w:t xml:space="preserve"> coordinator or</w:t>
      </w:r>
      <w:r w:rsidR="00E14180">
        <w:t xml:space="preserve"> site</w:t>
      </w:r>
      <w:r>
        <w:t xml:space="preserve"> </w:t>
      </w:r>
      <w:r w:rsidR="7B057B87">
        <w:t>ELPAC</w:t>
      </w:r>
      <w:r>
        <w:t xml:space="preserve"> coordinator if prompted while filing a STAIRS case in TOMS (CDE, 202</w:t>
      </w:r>
      <w:r w:rsidR="580C618B">
        <w:t>2</w:t>
      </w:r>
      <w:r w:rsidR="00E81AD9">
        <w:t>e</w:t>
      </w:r>
      <w:r>
        <w:t xml:space="preserve">). Types of Appeals available during the 2021–22 </w:t>
      </w:r>
      <w:r w:rsidR="7B057B87">
        <w:t>ELPAC</w:t>
      </w:r>
      <w:r>
        <w:t xml:space="preserve"> administration are described in </w:t>
      </w:r>
      <w:r w:rsidR="004740E7" w:rsidRPr="004740E7">
        <w:rPr>
          <w:rStyle w:val="Cross-ReferenceChar"/>
        </w:rPr>
        <w:fldChar w:fldCharType="begin"/>
      </w:r>
      <w:r w:rsidR="004740E7" w:rsidRPr="004740E7">
        <w:rPr>
          <w:rStyle w:val="Cross-ReferenceChar"/>
        </w:rPr>
        <w:instrText xml:space="preserve"> REF  _Ref121213167 \* Lower \h </w:instrText>
      </w:r>
      <w:r w:rsidR="004740E7">
        <w:rPr>
          <w:rStyle w:val="Cross-ReferenceChar"/>
        </w:rPr>
        <w:instrText xml:space="preserve"> \* MERGEFORMAT </w:instrText>
      </w:r>
      <w:r w:rsidR="004740E7" w:rsidRPr="004740E7">
        <w:rPr>
          <w:rStyle w:val="Cross-ReferenceChar"/>
        </w:rPr>
      </w:r>
      <w:r w:rsidR="004740E7" w:rsidRPr="004740E7">
        <w:rPr>
          <w:rStyle w:val="Cross-ReferenceChar"/>
        </w:rPr>
        <w:fldChar w:fldCharType="separate"/>
      </w:r>
      <w:r w:rsidR="00B4354A" w:rsidRPr="00B4354A">
        <w:rPr>
          <w:rStyle w:val="Cross-ReferenceChar"/>
        </w:rPr>
        <w:t>table 5.4</w:t>
      </w:r>
      <w:r w:rsidR="004740E7" w:rsidRPr="004740E7">
        <w:rPr>
          <w:rStyle w:val="Cross-ReferenceChar"/>
        </w:rPr>
        <w:fldChar w:fldCharType="end"/>
      </w:r>
      <w:r>
        <w:t>.</w:t>
      </w:r>
    </w:p>
    <w:p w14:paraId="00B420A7" w14:textId="41B966DA" w:rsidR="008A78DB" w:rsidRPr="00943846" w:rsidRDefault="225E0E92" w:rsidP="008A78DB">
      <w:r>
        <w:t xml:space="preserve">The total </w:t>
      </w:r>
      <w:r w:rsidR="2F4AD6FC">
        <w:t xml:space="preserve">number </w:t>
      </w:r>
      <w:r>
        <w:t xml:space="preserve">of incidents reported in STAIRS for the </w:t>
      </w:r>
      <w:r w:rsidR="02203CD7">
        <w:t>Alternate</w:t>
      </w:r>
      <w:r>
        <w:t xml:space="preserve"> ELPAC</w:t>
      </w:r>
      <w:r w:rsidR="5614385A">
        <w:t xml:space="preserve"> operational field test</w:t>
      </w:r>
      <w:r>
        <w:t xml:space="preserve"> was </w:t>
      </w:r>
      <w:r w:rsidR="7109C857">
        <w:t>481</w:t>
      </w:r>
      <w:r>
        <w:t xml:space="preserve">. The number of STAIRS incidents that required an Appeal was </w:t>
      </w:r>
      <w:r w:rsidR="7109C857">
        <w:t>210</w:t>
      </w:r>
      <w:r>
        <w:t>. The most common Appeal type was Re</w:t>
      </w:r>
      <w:r w:rsidR="6ACAE7E1">
        <w:t>set</w:t>
      </w:r>
      <w:r w:rsidR="2F4AD6FC">
        <w:t>,</w:t>
      </w:r>
      <w:r>
        <w:t xml:space="preserve"> and the second most common was Re</w:t>
      </w:r>
      <w:r w:rsidR="6ACAE7E1">
        <w:t>-open</w:t>
      </w:r>
      <w:r>
        <w:t>. These counts include incidents that were in draft form, pending, or partially approved.</w:t>
      </w:r>
      <w:r w:rsidR="0076654D">
        <w:t xml:space="preserve"> </w:t>
      </w:r>
      <w:r w:rsidR="006C43AC" w:rsidRPr="006C43AC">
        <w:t xml:space="preserve">Note that in </w:t>
      </w:r>
      <w:r w:rsidR="006C43AC" w:rsidRPr="006C43AC">
        <w:rPr>
          <w:rStyle w:val="Cross-ReferenceChar"/>
        </w:rPr>
        <w:fldChar w:fldCharType="begin"/>
      </w:r>
      <w:r w:rsidR="006C43AC" w:rsidRPr="006C43AC">
        <w:rPr>
          <w:rStyle w:val="Cross-ReferenceChar"/>
        </w:rPr>
        <w:instrText xml:space="preserve"> REF  _Ref112069852 \* Lower \h  \* MERGEFORMAT </w:instrText>
      </w:r>
      <w:r w:rsidR="006C43AC" w:rsidRPr="006C43AC">
        <w:rPr>
          <w:rStyle w:val="Cross-ReferenceChar"/>
        </w:rPr>
      </w:r>
      <w:r w:rsidR="006C43AC" w:rsidRPr="006C43AC">
        <w:rPr>
          <w:rStyle w:val="Cross-ReferenceChar"/>
        </w:rPr>
        <w:fldChar w:fldCharType="separate"/>
      </w:r>
      <w:r w:rsidR="00B87A1C" w:rsidRPr="00B87A1C">
        <w:rPr>
          <w:rStyle w:val="Cross-ReferenceChar"/>
        </w:rPr>
        <w:t>table 5.5</w:t>
      </w:r>
      <w:r w:rsidR="006C43AC" w:rsidRPr="006C43AC">
        <w:rPr>
          <w:rStyle w:val="Cross-ReferenceChar"/>
        </w:rPr>
        <w:fldChar w:fldCharType="end"/>
      </w:r>
      <w:r w:rsidR="006C43AC" w:rsidRPr="006C43AC">
        <w:t xml:space="preserve">, because some SSIDs </w:t>
      </w:r>
      <w:r w:rsidR="2F70B4B1" w:rsidRPr="006C43AC">
        <w:t xml:space="preserve">were </w:t>
      </w:r>
      <w:r w:rsidR="006C43AC" w:rsidRPr="006C43AC">
        <w:t>submitted with multiple Appeal types, and some Appeal types were submitted with multiple SSIDs, the numbers will not add up to the numbers within this paragraph.</w:t>
      </w:r>
    </w:p>
    <w:p w14:paraId="173A5A9F" w14:textId="1A1130EF" w:rsidR="00C745F0" w:rsidRPr="00943846" w:rsidRDefault="004F49DB" w:rsidP="000A3854">
      <w:r w:rsidRPr="00943846">
        <w:rPr>
          <w:rStyle w:val="Cross-ReferenceChar"/>
        </w:rPr>
        <w:fldChar w:fldCharType="begin"/>
      </w:r>
      <w:r w:rsidRPr="00943846">
        <w:rPr>
          <w:rStyle w:val="Cross-ReferenceChar"/>
        </w:rPr>
        <w:instrText xml:space="preserve"> REF _Ref112069852 \h  \* MERGEFORMAT </w:instrText>
      </w:r>
      <w:r w:rsidRPr="00943846">
        <w:rPr>
          <w:rStyle w:val="Cross-ReferenceChar"/>
        </w:rPr>
      </w:r>
      <w:r w:rsidRPr="00943846">
        <w:rPr>
          <w:rStyle w:val="Cross-ReferenceChar"/>
        </w:rPr>
        <w:fldChar w:fldCharType="separate"/>
      </w:r>
      <w:r w:rsidR="00B87A1C" w:rsidRPr="00B87A1C">
        <w:rPr>
          <w:rStyle w:val="Cross-ReferenceChar"/>
        </w:rPr>
        <w:t>Table 5.5</w:t>
      </w:r>
      <w:r w:rsidRPr="00943846">
        <w:rPr>
          <w:rStyle w:val="Cross-ReferenceChar"/>
        </w:rPr>
        <w:fldChar w:fldCharType="end"/>
      </w:r>
      <w:r w:rsidR="008A78DB" w:rsidRPr="00943846">
        <w:t xml:space="preserve"> provides the list of incident or issue types, the Appeal type associated with it, the number of incidents reported for that issue, and number of Statewide Student Identifiers (SSIDs) affected. The incidents involving </w:t>
      </w:r>
      <w:r w:rsidR="00253985" w:rsidRPr="00943846">
        <w:t>e</w:t>
      </w:r>
      <w:r w:rsidR="008A78DB" w:rsidRPr="00943846">
        <w:t xml:space="preserve">xposing </w:t>
      </w:r>
      <w:r w:rsidR="00253985" w:rsidRPr="00943846">
        <w:t>s</w:t>
      </w:r>
      <w:r w:rsidR="008A78DB" w:rsidRPr="00943846">
        <w:t xml:space="preserve">ecure </w:t>
      </w:r>
      <w:r w:rsidR="00253985" w:rsidRPr="00943846">
        <w:t>m</w:t>
      </w:r>
      <w:r w:rsidR="008A78DB" w:rsidRPr="00943846">
        <w:t xml:space="preserve">aterials or security breaches ranged from students and parents/guardians taking pictures of the testing device or test materials; to test examiners accidentally sharing the </w:t>
      </w:r>
      <w:r w:rsidR="008A78DB" w:rsidRPr="00943846">
        <w:rPr>
          <w:i/>
          <w:iCs/>
        </w:rPr>
        <w:t>DFAs</w:t>
      </w:r>
      <w:r w:rsidR="008A78DB" w:rsidRPr="00943846">
        <w:t xml:space="preserve"> with parents/guardians; to test materials becoming lost at the school site because they were not kept in a secure, locked room. </w:t>
      </w:r>
      <w:r w:rsidR="00C745F0">
        <w:t>C</w:t>
      </w:r>
      <w:r w:rsidR="008A78DB" w:rsidRPr="00943846">
        <w:t>ounts exclude incidents that were in draft form, pending, or partially approved.</w:t>
      </w:r>
    </w:p>
    <w:p w14:paraId="1B062D1D" w14:textId="05393CC3" w:rsidR="00F0075F" w:rsidRPr="00943846" w:rsidRDefault="1E460C74" w:rsidP="00F0075F">
      <w:pPr>
        <w:pStyle w:val="Caption"/>
      </w:pPr>
      <w:bookmarkStart w:id="823" w:name="_Ref112069852"/>
      <w:bookmarkStart w:id="824" w:name="_Toc133500702"/>
      <w:r>
        <w:t xml:space="preserve">Table </w:t>
      </w:r>
      <w:r w:rsidR="00F0075F">
        <w:fldChar w:fldCharType="begin"/>
      </w:r>
      <w:r w:rsidR="00F0075F">
        <w:instrText>STYLEREF 2 \s</w:instrText>
      </w:r>
      <w:r w:rsidR="00F0075F">
        <w:fldChar w:fldCharType="separate"/>
      </w:r>
      <w:r w:rsidR="25178FE4" w:rsidRPr="1B56C803">
        <w:rPr>
          <w:noProof/>
        </w:rPr>
        <w:t>5</w:t>
      </w:r>
      <w:r w:rsidR="00F0075F">
        <w:fldChar w:fldCharType="end"/>
      </w:r>
      <w:r w:rsidR="1F542B45">
        <w:t>.</w:t>
      </w:r>
      <w:r w:rsidR="00F0075F">
        <w:fldChar w:fldCharType="begin"/>
      </w:r>
      <w:r w:rsidR="00F0075F">
        <w:instrText>SEQ Table \* ARABIC \s 2</w:instrText>
      </w:r>
      <w:r w:rsidR="00F0075F">
        <w:fldChar w:fldCharType="separate"/>
      </w:r>
      <w:r w:rsidR="7CBD7E83" w:rsidRPr="1B56C803">
        <w:rPr>
          <w:noProof/>
        </w:rPr>
        <w:t>5</w:t>
      </w:r>
      <w:r w:rsidR="00F0075F">
        <w:fldChar w:fldCharType="end"/>
      </w:r>
      <w:bookmarkEnd w:id="823"/>
      <w:r>
        <w:t xml:space="preserve">  Number and Types of Incidents Submitted in STAIRS</w:t>
      </w:r>
      <w:bookmarkEnd w:id="824"/>
    </w:p>
    <w:tbl>
      <w:tblPr>
        <w:tblStyle w:val="TRsBorders"/>
        <w:tblW w:w="10224" w:type="dxa"/>
        <w:tblLayout w:type="fixed"/>
        <w:tblLook w:val="04A0" w:firstRow="1" w:lastRow="0" w:firstColumn="1" w:lastColumn="0" w:noHBand="0" w:noVBand="1"/>
      </w:tblPr>
      <w:tblGrid>
        <w:gridCol w:w="3456"/>
        <w:gridCol w:w="3456"/>
        <w:gridCol w:w="1440"/>
        <w:gridCol w:w="1872"/>
      </w:tblGrid>
      <w:tr w:rsidR="00013AB9" w:rsidRPr="00943846" w14:paraId="470AE723" w14:textId="46711209" w:rsidTr="00013AB9">
        <w:trPr>
          <w:cnfStyle w:val="100000000000" w:firstRow="1" w:lastRow="0" w:firstColumn="0" w:lastColumn="0" w:oddVBand="0" w:evenVBand="0" w:oddHBand="0" w:evenHBand="0" w:firstRowFirstColumn="0" w:firstRowLastColumn="0" w:lastRowFirstColumn="0" w:lastRowLastColumn="0"/>
        </w:trPr>
        <w:tc>
          <w:tcPr>
            <w:tcW w:w="3456" w:type="dxa"/>
            <w:hideMark/>
          </w:tcPr>
          <w:p w14:paraId="6C6525BF" w14:textId="77777777" w:rsidR="00013AB9" w:rsidRPr="00943846" w:rsidRDefault="00013AB9" w:rsidP="004C55EC">
            <w:pPr>
              <w:pStyle w:val="TableHead"/>
              <w:rPr>
                <w:b w:val="0"/>
                <w:bCs w:val="0"/>
                <w:noProof w:val="0"/>
              </w:rPr>
            </w:pPr>
            <w:r w:rsidRPr="00943846">
              <w:rPr>
                <w:noProof w:val="0"/>
              </w:rPr>
              <w:t>Description</w:t>
            </w:r>
          </w:p>
        </w:tc>
        <w:tc>
          <w:tcPr>
            <w:tcW w:w="3456" w:type="dxa"/>
            <w:hideMark/>
          </w:tcPr>
          <w:p w14:paraId="7F65F34A" w14:textId="77777777" w:rsidR="00013AB9" w:rsidRPr="00943846" w:rsidRDefault="00013AB9" w:rsidP="00105F31">
            <w:pPr>
              <w:pStyle w:val="TableHead"/>
              <w:keepNext/>
              <w:keepLines/>
              <w:rPr>
                <w:b w:val="0"/>
                <w:bCs w:val="0"/>
                <w:noProof w:val="0"/>
              </w:rPr>
            </w:pPr>
            <w:r w:rsidRPr="00943846">
              <w:rPr>
                <w:noProof w:val="0"/>
              </w:rPr>
              <w:t>Appeal Type</w:t>
            </w:r>
          </w:p>
        </w:tc>
        <w:tc>
          <w:tcPr>
            <w:tcW w:w="1440" w:type="dxa"/>
            <w:hideMark/>
          </w:tcPr>
          <w:p w14:paraId="05335519" w14:textId="77777777" w:rsidR="00013AB9" w:rsidRPr="00943846" w:rsidRDefault="00013AB9" w:rsidP="00105F31">
            <w:pPr>
              <w:pStyle w:val="TableHead"/>
              <w:keepNext/>
              <w:keepLines/>
              <w:rPr>
                <w:b w:val="0"/>
                <w:bCs w:val="0"/>
                <w:noProof w:val="0"/>
              </w:rPr>
            </w:pPr>
            <w:r w:rsidRPr="00943846">
              <w:rPr>
                <w:noProof w:val="0"/>
              </w:rPr>
              <w:t>Number of Incidents</w:t>
            </w:r>
          </w:p>
        </w:tc>
        <w:tc>
          <w:tcPr>
            <w:tcW w:w="1872" w:type="dxa"/>
            <w:hideMark/>
          </w:tcPr>
          <w:p w14:paraId="1D545343" w14:textId="6164C3B9" w:rsidR="00013AB9" w:rsidRPr="00943846" w:rsidRDefault="00013AB9" w:rsidP="00105F31">
            <w:pPr>
              <w:pStyle w:val="TableHead"/>
              <w:keepNext/>
              <w:keepLines/>
              <w:rPr>
                <w:b w:val="0"/>
                <w:bCs w:val="0"/>
                <w:noProof w:val="0"/>
              </w:rPr>
            </w:pPr>
            <w:r w:rsidRPr="00943846">
              <w:rPr>
                <w:noProof w:val="0"/>
              </w:rPr>
              <w:t>Total Number of SSIDs Submitted</w:t>
            </w:r>
          </w:p>
        </w:tc>
      </w:tr>
      <w:tr w:rsidR="00013AB9" w:rsidRPr="00943846" w14:paraId="7DEB6097" w14:textId="54A80F1A" w:rsidTr="00013AB9">
        <w:tc>
          <w:tcPr>
            <w:tcW w:w="3456" w:type="dxa"/>
            <w:hideMark/>
          </w:tcPr>
          <w:p w14:paraId="08521398" w14:textId="77777777" w:rsidR="00013AB9" w:rsidRPr="00943846" w:rsidRDefault="00013AB9" w:rsidP="00E6707F">
            <w:pPr>
              <w:pStyle w:val="TableText"/>
              <w:jc w:val="left"/>
              <w:rPr>
                <w:noProof w:val="0"/>
              </w:rPr>
            </w:pPr>
            <w:r w:rsidRPr="00943846">
              <w:rPr>
                <w:noProof w:val="0"/>
              </w:rPr>
              <w:t>Accessibility Issue</w:t>
            </w:r>
          </w:p>
        </w:tc>
        <w:tc>
          <w:tcPr>
            <w:tcW w:w="3456" w:type="dxa"/>
            <w:hideMark/>
          </w:tcPr>
          <w:p w14:paraId="4FC65495" w14:textId="22171CFA" w:rsidR="00013AB9" w:rsidRPr="00943846" w:rsidRDefault="00013AB9" w:rsidP="00E6707F">
            <w:pPr>
              <w:pStyle w:val="TableText"/>
              <w:jc w:val="left"/>
              <w:rPr>
                <w:noProof w:val="0"/>
              </w:rPr>
            </w:pPr>
            <w:r w:rsidRPr="00943846">
              <w:rPr>
                <w:noProof w:val="0"/>
              </w:rPr>
              <w:t>Reset</w:t>
            </w:r>
          </w:p>
        </w:tc>
        <w:tc>
          <w:tcPr>
            <w:tcW w:w="1440" w:type="dxa"/>
            <w:hideMark/>
          </w:tcPr>
          <w:p w14:paraId="06A7B1F9" w14:textId="12678FD1" w:rsidR="00013AB9" w:rsidRPr="00943846" w:rsidRDefault="00013AB9" w:rsidP="00AC6F65">
            <w:pPr>
              <w:pStyle w:val="TableText"/>
              <w:ind w:right="288"/>
              <w:rPr>
                <w:noProof w:val="0"/>
              </w:rPr>
            </w:pPr>
            <w:r w:rsidRPr="00943846">
              <w:rPr>
                <w:noProof w:val="0"/>
              </w:rPr>
              <w:t>20</w:t>
            </w:r>
          </w:p>
        </w:tc>
        <w:tc>
          <w:tcPr>
            <w:tcW w:w="1872" w:type="dxa"/>
          </w:tcPr>
          <w:p w14:paraId="6A6348C3" w14:textId="0D323A59" w:rsidR="00013AB9" w:rsidRPr="00943846" w:rsidRDefault="00013AB9" w:rsidP="00836E77">
            <w:pPr>
              <w:pStyle w:val="TableText"/>
              <w:ind w:right="360"/>
              <w:rPr>
                <w:noProof w:val="0"/>
              </w:rPr>
            </w:pPr>
            <w:r w:rsidRPr="00943846">
              <w:rPr>
                <w:noProof w:val="0"/>
              </w:rPr>
              <w:t>22</w:t>
            </w:r>
          </w:p>
        </w:tc>
      </w:tr>
      <w:tr w:rsidR="00013AB9" w:rsidRPr="00943846" w14:paraId="4CE6CAC7" w14:textId="28B26F9E" w:rsidTr="00013AB9">
        <w:tc>
          <w:tcPr>
            <w:tcW w:w="3456" w:type="dxa"/>
          </w:tcPr>
          <w:p w14:paraId="0063CE4D" w14:textId="2D39EC6B" w:rsidR="00013AB9" w:rsidRPr="00943846" w:rsidRDefault="00013AB9" w:rsidP="00E6707F">
            <w:pPr>
              <w:pStyle w:val="TableText"/>
              <w:jc w:val="left"/>
              <w:rPr>
                <w:noProof w:val="0"/>
              </w:rPr>
            </w:pPr>
            <w:r w:rsidRPr="00943846">
              <w:rPr>
                <w:noProof w:val="0"/>
              </w:rPr>
              <w:t>Accidentally Submitted Test</w:t>
            </w:r>
          </w:p>
        </w:tc>
        <w:tc>
          <w:tcPr>
            <w:tcW w:w="3456" w:type="dxa"/>
          </w:tcPr>
          <w:p w14:paraId="0FEE0644" w14:textId="41E7A6FE" w:rsidR="00013AB9" w:rsidRPr="00943846" w:rsidRDefault="00013AB9" w:rsidP="00E6707F">
            <w:pPr>
              <w:pStyle w:val="TableText"/>
              <w:jc w:val="left"/>
              <w:rPr>
                <w:noProof w:val="0"/>
              </w:rPr>
            </w:pPr>
            <w:r w:rsidRPr="00943846">
              <w:rPr>
                <w:noProof w:val="0"/>
              </w:rPr>
              <w:t>Re-open</w:t>
            </w:r>
          </w:p>
        </w:tc>
        <w:tc>
          <w:tcPr>
            <w:tcW w:w="1440" w:type="dxa"/>
          </w:tcPr>
          <w:p w14:paraId="39730B36" w14:textId="5F9139EE" w:rsidR="00013AB9" w:rsidRPr="00943846" w:rsidRDefault="00013AB9" w:rsidP="00AC6F65">
            <w:pPr>
              <w:pStyle w:val="TableText"/>
              <w:ind w:right="288"/>
              <w:rPr>
                <w:noProof w:val="0"/>
              </w:rPr>
            </w:pPr>
            <w:r w:rsidRPr="00943846">
              <w:rPr>
                <w:noProof w:val="0"/>
              </w:rPr>
              <w:t>25</w:t>
            </w:r>
          </w:p>
        </w:tc>
        <w:tc>
          <w:tcPr>
            <w:tcW w:w="1872" w:type="dxa"/>
          </w:tcPr>
          <w:p w14:paraId="0D81FAC8" w14:textId="734C00D6" w:rsidR="00013AB9" w:rsidRPr="00943846" w:rsidRDefault="00013AB9" w:rsidP="00836E77">
            <w:pPr>
              <w:pStyle w:val="TableText"/>
              <w:ind w:right="360"/>
              <w:rPr>
                <w:noProof w:val="0"/>
              </w:rPr>
            </w:pPr>
            <w:r w:rsidRPr="00943846">
              <w:rPr>
                <w:noProof w:val="0"/>
              </w:rPr>
              <w:t>30</w:t>
            </w:r>
          </w:p>
        </w:tc>
      </w:tr>
      <w:tr w:rsidR="00013AB9" w:rsidRPr="00943846" w14:paraId="599D65C0" w14:textId="0B897E3E" w:rsidTr="00013AB9">
        <w:tc>
          <w:tcPr>
            <w:tcW w:w="3456" w:type="dxa"/>
            <w:hideMark/>
          </w:tcPr>
          <w:p w14:paraId="49E57572" w14:textId="77777777" w:rsidR="00013AB9" w:rsidRPr="00943846" w:rsidRDefault="00013AB9" w:rsidP="00E6707F">
            <w:pPr>
              <w:pStyle w:val="TableText"/>
              <w:jc w:val="left"/>
              <w:rPr>
                <w:noProof w:val="0"/>
              </w:rPr>
            </w:pPr>
            <w:r w:rsidRPr="00943846">
              <w:rPr>
                <w:noProof w:val="0"/>
              </w:rPr>
              <w:t>Administered Incorrect Assessment</w:t>
            </w:r>
          </w:p>
        </w:tc>
        <w:tc>
          <w:tcPr>
            <w:tcW w:w="3456" w:type="dxa"/>
            <w:hideMark/>
          </w:tcPr>
          <w:p w14:paraId="02D7622C" w14:textId="77777777" w:rsidR="00013AB9" w:rsidRPr="00943846" w:rsidRDefault="00013AB9" w:rsidP="00E6707F">
            <w:pPr>
              <w:pStyle w:val="TableText"/>
              <w:jc w:val="left"/>
              <w:rPr>
                <w:noProof w:val="0"/>
              </w:rPr>
            </w:pPr>
            <w:r w:rsidRPr="00943846">
              <w:rPr>
                <w:noProof w:val="0"/>
              </w:rPr>
              <w:t>Reset or No Appeal</w:t>
            </w:r>
          </w:p>
        </w:tc>
        <w:tc>
          <w:tcPr>
            <w:tcW w:w="1440" w:type="dxa"/>
            <w:hideMark/>
          </w:tcPr>
          <w:p w14:paraId="1BDDD79A" w14:textId="4E107E68" w:rsidR="00013AB9" w:rsidRPr="00943846" w:rsidRDefault="00013AB9" w:rsidP="00AC6F65">
            <w:pPr>
              <w:pStyle w:val="TableText"/>
              <w:ind w:right="288"/>
              <w:rPr>
                <w:noProof w:val="0"/>
              </w:rPr>
            </w:pPr>
            <w:r w:rsidRPr="00943846">
              <w:rPr>
                <w:noProof w:val="0"/>
              </w:rPr>
              <w:t>150</w:t>
            </w:r>
          </w:p>
        </w:tc>
        <w:tc>
          <w:tcPr>
            <w:tcW w:w="1872" w:type="dxa"/>
          </w:tcPr>
          <w:p w14:paraId="28A4E978" w14:textId="36DBE53D" w:rsidR="00013AB9" w:rsidRPr="00943846" w:rsidRDefault="00013AB9" w:rsidP="00836E77">
            <w:pPr>
              <w:pStyle w:val="TableText"/>
              <w:ind w:right="360"/>
              <w:rPr>
                <w:noProof w:val="0"/>
              </w:rPr>
            </w:pPr>
            <w:r w:rsidRPr="00943846">
              <w:rPr>
                <w:noProof w:val="0"/>
              </w:rPr>
              <w:t>265</w:t>
            </w:r>
          </w:p>
        </w:tc>
      </w:tr>
      <w:tr w:rsidR="00013AB9" w:rsidRPr="00943846" w14:paraId="5241AF97" w14:textId="55CBCECA" w:rsidTr="00013AB9">
        <w:tc>
          <w:tcPr>
            <w:tcW w:w="3456" w:type="dxa"/>
            <w:hideMark/>
          </w:tcPr>
          <w:p w14:paraId="065569B2" w14:textId="77777777" w:rsidR="00013AB9" w:rsidRPr="00943846" w:rsidRDefault="00013AB9" w:rsidP="00E6707F">
            <w:pPr>
              <w:pStyle w:val="TableText"/>
              <w:jc w:val="left"/>
              <w:rPr>
                <w:noProof w:val="0"/>
              </w:rPr>
            </w:pPr>
            <w:r w:rsidRPr="00943846">
              <w:rPr>
                <w:noProof w:val="0"/>
              </w:rPr>
              <w:t>Administration Error</w:t>
            </w:r>
          </w:p>
        </w:tc>
        <w:tc>
          <w:tcPr>
            <w:tcW w:w="3456" w:type="dxa"/>
            <w:hideMark/>
          </w:tcPr>
          <w:p w14:paraId="15C47735" w14:textId="77777777" w:rsidR="00013AB9" w:rsidRPr="00943846" w:rsidRDefault="00013AB9" w:rsidP="00E6707F">
            <w:pPr>
              <w:pStyle w:val="TableText"/>
              <w:jc w:val="left"/>
              <w:rPr>
                <w:noProof w:val="0"/>
              </w:rPr>
            </w:pPr>
            <w:r w:rsidRPr="00943846">
              <w:rPr>
                <w:noProof w:val="0"/>
              </w:rPr>
              <w:t>No Appeal</w:t>
            </w:r>
          </w:p>
        </w:tc>
        <w:tc>
          <w:tcPr>
            <w:tcW w:w="1440" w:type="dxa"/>
            <w:hideMark/>
          </w:tcPr>
          <w:p w14:paraId="2D1DDFCE" w14:textId="0B107E4C" w:rsidR="00013AB9" w:rsidRPr="00943846" w:rsidRDefault="00013AB9" w:rsidP="00AC6F65">
            <w:pPr>
              <w:pStyle w:val="TableText"/>
              <w:ind w:right="288"/>
              <w:rPr>
                <w:noProof w:val="0"/>
              </w:rPr>
            </w:pPr>
            <w:r w:rsidRPr="00943846">
              <w:rPr>
                <w:noProof w:val="0"/>
              </w:rPr>
              <w:t>49</w:t>
            </w:r>
          </w:p>
        </w:tc>
        <w:tc>
          <w:tcPr>
            <w:tcW w:w="1872" w:type="dxa"/>
          </w:tcPr>
          <w:p w14:paraId="6E1FBA79" w14:textId="542F768D" w:rsidR="00013AB9" w:rsidRPr="00943846" w:rsidRDefault="00013AB9" w:rsidP="00836E77">
            <w:pPr>
              <w:pStyle w:val="TableText"/>
              <w:ind w:right="360"/>
              <w:rPr>
                <w:noProof w:val="0"/>
              </w:rPr>
            </w:pPr>
            <w:r w:rsidRPr="00943846">
              <w:rPr>
                <w:noProof w:val="0"/>
              </w:rPr>
              <w:t>68</w:t>
            </w:r>
          </w:p>
        </w:tc>
      </w:tr>
      <w:tr w:rsidR="00013AB9" w:rsidRPr="00943846" w14:paraId="6E3F9867" w14:textId="41A98DB7" w:rsidTr="00013AB9">
        <w:tc>
          <w:tcPr>
            <w:tcW w:w="3456" w:type="dxa"/>
            <w:hideMark/>
          </w:tcPr>
          <w:p w14:paraId="3CFA029B" w14:textId="77777777" w:rsidR="00013AB9" w:rsidRPr="00943846" w:rsidRDefault="00013AB9" w:rsidP="00E6707F">
            <w:pPr>
              <w:pStyle w:val="TableText"/>
              <w:jc w:val="left"/>
              <w:rPr>
                <w:noProof w:val="0"/>
              </w:rPr>
            </w:pPr>
            <w:r w:rsidRPr="00943846">
              <w:rPr>
                <w:noProof w:val="0"/>
              </w:rPr>
              <w:t>Data Entry Issue</w:t>
            </w:r>
          </w:p>
        </w:tc>
        <w:tc>
          <w:tcPr>
            <w:tcW w:w="3456" w:type="dxa"/>
            <w:hideMark/>
          </w:tcPr>
          <w:p w14:paraId="5E42CA79" w14:textId="14CE3F13" w:rsidR="00013AB9" w:rsidRPr="00943846" w:rsidRDefault="00013AB9" w:rsidP="00E6707F">
            <w:pPr>
              <w:pStyle w:val="TableText"/>
              <w:jc w:val="left"/>
              <w:rPr>
                <w:noProof w:val="0"/>
              </w:rPr>
            </w:pPr>
            <w:r w:rsidRPr="00943846">
              <w:rPr>
                <w:noProof w:val="0"/>
              </w:rPr>
              <w:t>Reset, No Appeal, or Re-open</w:t>
            </w:r>
          </w:p>
        </w:tc>
        <w:tc>
          <w:tcPr>
            <w:tcW w:w="1440" w:type="dxa"/>
            <w:hideMark/>
          </w:tcPr>
          <w:p w14:paraId="435E7FD0" w14:textId="791DD2DC" w:rsidR="00013AB9" w:rsidRPr="00943846" w:rsidRDefault="00013AB9" w:rsidP="00AC6F65">
            <w:pPr>
              <w:pStyle w:val="TableText"/>
              <w:ind w:right="288"/>
              <w:rPr>
                <w:noProof w:val="0"/>
              </w:rPr>
            </w:pPr>
            <w:r w:rsidRPr="00943846">
              <w:rPr>
                <w:noProof w:val="0"/>
              </w:rPr>
              <w:t>77</w:t>
            </w:r>
          </w:p>
        </w:tc>
        <w:tc>
          <w:tcPr>
            <w:tcW w:w="1872" w:type="dxa"/>
          </w:tcPr>
          <w:p w14:paraId="1B5A3212" w14:textId="635DE3D2" w:rsidR="00013AB9" w:rsidRPr="00943846" w:rsidRDefault="00013AB9" w:rsidP="00836E77">
            <w:pPr>
              <w:pStyle w:val="TableText"/>
              <w:ind w:right="360"/>
              <w:rPr>
                <w:noProof w:val="0"/>
              </w:rPr>
            </w:pPr>
            <w:r w:rsidRPr="00943846">
              <w:rPr>
                <w:noProof w:val="0"/>
              </w:rPr>
              <w:t>106</w:t>
            </w:r>
          </w:p>
        </w:tc>
      </w:tr>
      <w:tr w:rsidR="00013AB9" w:rsidRPr="00943846" w14:paraId="4FD9CC32" w14:textId="2998E215" w:rsidTr="00013AB9">
        <w:tc>
          <w:tcPr>
            <w:tcW w:w="3456" w:type="dxa"/>
            <w:hideMark/>
          </w:tcPr>
          <w:p w14:paraId="491C657C" w14:textId="77777777" w:rsidR="00013AB9" w:rsidRPr="00943846" w:rsidRDefault="00013AB9">
            <w:pPr>
              <w:pStyle w:val="TableText"/>
              <w:ind w:right="360"/>
              <w:jc w:val="left"/>
              <w:rPr>
                <w:noProof w:val="0"/>
              </w:rPr>
            </w:pPr>
            <w:r w:rsidRPr="00943846">
              <w:rPr>
                <w:noProof w:val="0"/>
              </w:rPr>
              <w:t>Incorrect SSID Used</w:t>
            </w:r>
          </w:p>
        </w:tc>
        <w:tc>
          <w:tcPr>
            <w:tcW w:w="3456" w:type="dxa"/>
            <w:hideMark/>
          </w:tcPr>
          <w:p w14:paraId="616E2F18" w14:textId="77777777" w:rsidR="00013AB9" w:rsidRPr="00943846" w:rsidRDefault="00013AB9">
            <w:pPr>
              <w:pStyle w:val="TableText"/>
              <w:jc w:val="left"/>
              <w:rPr>
                <w:noProof w:val="0"/>
              </w:rPr>
            </w:pPr>
            <w:r w:rsidRPr="00943846">
              <w:rPr>
                <w:noProof w:val="0"/>
              </w:rPr>
              <w:t>Reset or No Appeal</w:t>
            </w:r>
          </w:p>
        </w:tc>
        <w:tc>
          <w:tcPr>
            <w:tcW w:w="1440" w:type="dxa"/>
            <w:hideMark/>
          </w:tcPr>
          <w:p w14:paraId="5B119EE2" w14:textId="77777777" w:rsidR="00013AB9" w:rsidRPr="00943846" w:rsidRDefault="00013AB9">
            <w:pPr>
              <w:pStyle w:val="TableText"/>
              <w:ind w:right="288"/>
              <w:rPr>
                <w:noProof w:val="0"/>
              </w:rPr>
            </w:pPr>
            <w:r w:rsidRPr="00943846">
              <w:rPr>
                <w:noProof w:val="0"/>
              </w:rPr>
              <w:t>6</w:t>
            </w:r>
          </w:p>
        </w:tc>
        <w:tc>
          <w:tcPr>
            <w:tcW w:w="1872" w:type="dxa"/>
          </w:tcPr>
          <w:p w14:paraId="4E0924E9" w14:textId="77777777" w:rsidR="00013AB9" w:rsidRPr="00943846" w:rsidRDefault="00013AB9">
            <w:pPr>
              <w:pStyle w:val="TableText"/>
              <w:ind w:right="360"/>
              <w:rPr>
                <w:noProof w:val="0"/>
              </w:rPr>
            </w:pPr>
            <w:r w:rsidRPr="00943846">
              <w:rPr>
                <w:noProof w:val="0"/>
              </w:rPr>
              <w:t>7</w:t>
            </w:r>
          </w:p>
        </w:tc>
      </w:tr>
      <w:tr w:rsidR="00013AB9" w:rsidRPr="00943846" w14:paraId="720FFD08" w14:textId="0D07EFAB" w:rsidTr="00013AB9">
        <w:tc>
          <w:tcPr>
            <w:tcW w:w="3456" w:type="dxa"/>
            <w:hideMark/>
          </w:tcPr>
          <w:p w14:paraId="717B73ED" w14:textId="77777777" w:rsidR="00013AB9" w:rsidRPr="00943846" w:rsidRDefault="00013AB9">
            <w:pPr>
              <w:pStyle w:val="TableText"/>
              <w:jc w:val="left"/>
              <w:rPr>
                <w:noProof w:val="0"/>
              </w:rPr>
            </w:pPr>
            <w:r w:rsidRPr="00943846">
              <w:rPr>
                <w:noProof w:val="0"/>
              </w:rPr>
              <w:t>Irregularity Flag Submitted in Error</w:t>
            </w:r>
          </w:p>
        </w:tc>
        <w:tc>
          <w:tcPr>
            <w:tcW w:w="3456" w:type="dxa"/>
            <w:hideMark/>
          </w:tcPr>
          <w:p w14:paraId="281B3C2B" w14:textId="77777777" w:rsidR="00013AB9" w:rsidRPr="00943846" w:rsidRDefault="00013AB9">
            <w:pPr>
              <w:pStyle w:val="TableText"/>
              <w:jc w:val="left"/>
              <w:rPr>
                <w:noProof w:val="0"/>
              </w:rPr>
            </w:pPr>
            <w:r w:rsidRPr="00943846">
              <w:rPr>
                <w:noProof w:val="0"/>
              </w:rPr>
              <w:t>No Appeal</w:t>
            </w:r>
          </w:p>
        </w:tc>
        <w:tc>
          <w:tcPr>
            <w:tcW w:w="1440" w:type="dxa"/>
          </w:tcPr>
          <w:p w14:paraId="37DFF4D8" w14:textId="77777777" w:rsidR="00013AB9" w:rsidRPr="00943846" w:rsidRDefault="00013AB9">
            <w:pPr>
              <w:pStyle w:val="TableText"/>
              <w:ind w:right="288"/>
              <w:rPr>
                <w:noProof w:val="0"/>
              </w:rPr>
            </w:pPr>
            <w:r w:rsidRPr="00943846">
              <w:rPr>
                <w:noProof w:val="0"/>
              </w:rPr>
              <w:t>0</w:t>
            </w:r>
          </w:p>
        </w:tc>
        <w:tc>
          <w:tcPr>
            <w:tcW w:w="1872" w:type="dxa"/>
          </w:tcPr>
          <w:p w14:paraId="25C0D74A" w14:textId="77777777" w:rsidR="00013AB9" w:rsidRPr="00943846" w:rsidRDefault="00013AB9">
            <w:pPr>
              <w:pStyle w:val="TableText"/>
              <w:ind w:right="360"/>
              <w:rPr>
                <w:noProof w:val="0"/>
              </w:rPr>
            </w:pPr>
            <w:r w:rsidRPr="00943846">
              <w:rPr>
                <w:noProof w:val="0"/>
              </w:rPr>
              <w:t>0</w:t>
            </w:r>
          </w:p>
        </w:tc>
      </w:tr>
      <w:tr w:rsidR="00013AB9" w:rsidRPr="00943846" w14:paraId="47DE1204" w14:textId="4B1F4FED" w:rsidTr="00013AB9">
        <w:tc>
          <w:tcPr>
            <w:tcW w:w="3456" w:type="dxa"/>
            <w:hideMark/>
          </w:tcPr>
          <w:p w14:paraId="6A6B2339" w14:textId="77777777" w:rsidR="00013AB9" w:rsidRPr="00943846" w:rsidRDefault="00013AB9">
            <w:pPr>
              <w:pStyle w:val="TableText"/>
              <w:jc w:val="left"/>
              <w:rPr>
                <w:noProof w:val="0"/>
              </w:rPr>
            </w:pPr>
            <w:r w:rsidRPr="00943846">
              <w:rPr>
                <w:noProof w:val="0"/>
              </w:rPr>
              <w:t>Other Issues</w:t>
            </w:r>
          </w:p>
        </w:tc>
        <w:tc>
          <w:tcPr>
            <w:tcW w:w="3456" w:type="dxa"/>
            <w:hideMark/>
          </w:tcPr>
          <w:p w14:paraId="2B3343B6" w14:textId="77777777" w:rsidR="00013AB9" w:rsidRPr="00943846" w:rsidRDefault="00013AB9">
            <w:pPr>
              <w:pStyle w:val="TableText"/>
              <w:jc w:val="left"/>
              <w:rPr>
                <w:noProof w:val="0"/>
              </w:rPr>
            </w:pPr>
            <w:r w:rsidRPr="00943846">
              <w:rPr>
                <w:noProof w:val="0"/>
              </w:rPr>
              <w:t>No Appeal</w:t>
            </w:r>
          </w:p>
        </w:tc>
        <w:tc>
          <w:tcPr>
            <w:tcW w:w="1440" w:type="dxa"/>
          </w:tcPr>
          <w:p w14:paraId="68B95636" w14:textId="77777777" w:rsidR="00013AB9" w:rsidRPr="00943846" w:rsidRDefault="00013AB9">
            <w:pPr>
              <w:pStyle w:val="TableText"/>
              <w:ind w:right="288"/>
              <w:rPr>
                <w:noProof w:val="0"/>
              </w:rPr>
            </w:pPr>
            <w:r w:rsidRPr="00943846">
              <w:rPr>
                <w:noProof w:val="0"/>
              </w:rPr>
              <w:t>0</w:t>
            </w:r>
          </w:p>
        </w:tc>
        <w:tc>
          <w:tcPr>
            <w:tcW w:w="1872" w:type="dxa"/>
          </w:tcPr>
          <w:p w14:paraId="292D3F31" w14:textId="77777777" w:rsidR="00013AB9" w:rsidRPr="00943846" w:rsidRDefault="00013AB9">
            <w:pPr>
              <w:pStyle w:val="TableText"/>
              <w:ind w:right="360"/>
              <w:rPr>
                <w:noProof w:val="0"/>
              </w:rPr>
            </w:pPr>
            <w:r w:rsidRPr="00943846">
              <w:rPr>
                <w:noProof w:val="0"/>
              </w:rPr>
              <w:t>0</w:t>
            </w:r>
          </w:p>
        </w:tc>
      </w:tr>
      <w:tr w:rsidR="00C2203F" w:rsidRPr="00943846" w14:paraId="40728873" w14:textId="77777777" w:rsidTr="00C2203F">
        <w:tc>
          <w:tcPr>
            <w:tcW w:w="3456" w:type="dxa"/>
          </w:tcPr>
          <w:p w14:paraId="70965056" w14:textId="77777777" w:rsidR="00C2203F" w:rsidRPr="00943846" w:rsidRDefault="00C2203F" w:rsidP="006E5248">
            <w:pPr>
              <w:pStyle w:val="TableText"/>
              <w:jc w:val="left"/>
              <w:rPr>
                <w:noProof w:val="0"/>
              </w:rPr>
            </w:pPr>
            <w:r w:rsidRPr="00943846">
              <w:rPr>
                <w:noProof w:val="0"/>
              </w:rPr>
              <w:t>Restore from Reset</w:t>
            </w:r>
          </w:p>
        </w:tc>
        <w:tc>
          <w:tcPr>
            <w:tcW w:w="3456" w:type="dxa"/>
          </w:tcPr>
          <w:p w14:paraId="5194D685" w14:textId="77777777" w:rsidR="00C2203F" w:rsidRPr="00943846" w:rsidRDefault="00C2203F" w:rsidP="006E5248">
            <w:pPr>
              <w:pStyle w:val="TableText"/>
              <w:jc w:val="left"/>
              <w:rPr>
                <w:noProof w:val="0"/>
              </w:rPr>
            </w:pPr>
            <w:r w:rsidRPr="00943846">
              <w:rPr>
                <w:noProof w:val="0"/>
              </w:rPr>
              <w:t>Restore</w:t>
            </w:r>
          </w:p>
        </w:tc>
        <w:tc>
          <w:tcPr>
            <w:tcW w:w="1440" w:type="dxa"/>
          </w:tcPr>
          <w:p w14:paraId="55F6A014" w14:textId="77777777" w:rsidR="00C2203F" w:rsidRPr="00943846" w:rsidRDefault="00C2203F" w:rsidP="006E5248">
            <w:pPr>
              <w:pStyle w:val="TableText"/>
              <w:ind w:right="288"/>
              <w:rPr>
                <w:noProof w:val="0"/>
              </w:rPr>
            </w:pPr>
            <w:r w:rsidRPr="00943846">
              <w:rPr>
                <w:noProof w:val="0"/>
              </w:rPr>
              <w:t>1</w:t>
            </w:r>
          </w:p>
        </w:tc>
        <w:tc>
          <w:tcPr>
            <w:tcW w:w="1872" w:type="dxa"/>
          </w:tcPr>
          <w:p w14:paraId="71681174" w14:textId="77777777" w:rsidR="00C2203F" w:rsidRPr="00943846" w:rsidRDefault="00C2203F" w:rsidP="006E5248">
            <w:pPr>
              <w:pStyle w:val="TableText"/>
              <w:ind w:right="360"/>
              <w:rPr>
                <w:noProof w:val="0"/>
              </w:rPr>
            </w:pPr>
            <w:r w:rsidRPr="00943846">
              <w:rPr>
                <w:noProof w:val="0"/>
              </w:rPr>
              <w:t>1</w:t>
            </w:r>
          </w:p>
        </w:tc>
      </w:tr>
      <w:tr w:rsidR="00013AB9" w:rsidRPr="00943846" w14:paraId="1478EDD9" w14:textId="2138242B" w:rsidTr="00013AB9">
        <w:tc>
          <w:tcPr>
            <w:tcW w:w="3456" w:type="dxa"/>
          </w:tcPr>
          <w:p w14:paraId="5BE1945C" w14:textId="49DE3B03" w:rsidR="00013AB9" w:rsidRPr="00943846" w:rsidRDefault="00013AB9" w:rsidP="004740E7">
            <w:pPr>
              <w:pStyle w:val="TableText"/>
              <w:jc w:val="left"/>
              <w:rPr>
                <w:noProof w:val="0"/>
              </w:rPr>
            </w:pPr>
            <w:r w:rsidRPr="00943846">
              <w:rPr>
                <w:noProof w:val="0"/>
              </w:rPr>
              <w:t>Student Cheating or Accessing Unauthorized Devices</w:t>
            </w:r>
          </w:p>
        </w:tc>
        <w:tc>
          <w:tcPr>
            <w:tcW w:w="3456" w:type="dxa"/>
          </w:tcPr>
          <w:p w14:paraId="78057B30" w14:textId="6D8ACA50" w:rsidR="00013AB9" w:rsidRPr="00943846" w:rsidRDefault="00013AB9" w:rsidP="004740E7">
            <w:pPr>
              <w:pStyle w:val="TableText"/>
              <w:jc w:val="left"/>
              <w:rPr>
                <w:noProof w:val="0"/>
              </w:rPr>
            </w:pPr>
            <w:r w:rsidRPr="00943846">
              <w:rPr>
                <w:noProof w:val="0"/>
              </w:rPr>
              <w:t>No Appeal</w:t>
            </w:r>
          </w:p>
        </w:tc>
        <w:tc>
          <w:tcPr>
            <w:tcW w:w="1440" w:type="dxa"/>
          </w:tcPr>
          <w:p w14:paraId="0553E49D" w14:textId="0080524E" w:rsidR="00013AB9" w:rsidRPr="00943846" w:rsidRDefault="00013AB9" w:rsidP="004740E7">
            <w:pPr>
              <w:pStyle w:val="TableText"/>
              <w:ind w:right="288"/>
              <w:rPr>
                <w:noProof w:val="0"/>
              </w:rPr>
            </w:pPr>
            <w:r w:rsidRPr="00943846">
              <w:rPr>
                <w:noProof w:val="0"/>
              </w:rPr>
              <w:t>0</w:t>
            </w:r>
          </w:p>
        </w:tc>
        <w:tc>
          <w:tcPr>
            <w:tcW w:w="1872" w:type="dxa"/>
          </w:tcPr>
          <w:p w14:paraId="7E761E64" w14:textId="55E23BE6" w:rsidR="00013AB9" w:rsidRPr="00943846" w:rsidRDefault="00013AB9" w:rsidP="004740E7">
            <w:pPr>
              <w:pStyle w:val="TableText"/>
              <w:ind w:right="360"/>
              <w:rPr>
                <w:noProof w:val="0"/>
              </w:rPr>
            </w:pPr>
            <w:r w:rsidRPr="00943846">
              <w:rPr>
                <w:noProof w:val="0"/>
              </w:rPr>
              <w:t>0</w:t>
            </w:r>
          </w:p>
        </w:tc>
      </w:tr>
      <w:tr w:rsidR="00013AB9" w:rsidRPr="00943846" w14:paraId="3A8CC426" w14:textId="60E0D07A" w:rsidTr="00013AB9">
        <w:tc>
          <w:tcPr>
            <w:tcW w:w="3456" w:type="dxa"/>
          </w:tcPr>
          <w:p w14:paraId="16674A9C" w14:textId="04D8B90C" w:rsidR="00013AB9" w:rsidRPr="00943846" w:rsidRDefault="00013AB9" w:rsidP="004740E7">
            <w:pPr>
              <w:pStyle w:val="TableText"/>
              <w:jc w:val="left"/>
              <w:rPr>
                <w:noProof w:val="0"/>
              </w:rPr>
            </w:pPr>
            <w:r w:rsidRPr="00943846">
              <w:rPr>
                <w:noProof w:val="0"/>
              </w:rPr>
              <w:t>Student Disruption</w:t>
            </w:r>
          </w:p>
        </w:tc>
        <w:tc>
          <w:tcPr>
            <w:tcW w:w="3456" w:type="dxa"/>
          </w:tcPr>
          <w:p w14:paraId="13A6116D" w14:textId="093FB4D7" w:rsidR="00013AB9" w:rsidRPr="00943846" w:rsidRDefault="00013AB9" w:rsidP="004740E7">
            <w:pPr>
              <w:pStyle w:val="TableText"/>
              <w:jc w:val="left"/>
              <w:rPr>
                <w:noProof w:val="0"/>
              </w:rPr>
            </w:pPr>
            <w:r w:rsidRPr="00943846">
              <w:rPr>
                <w:noProof w:val="0"/>
              </w:rPr>
              <w:t>No Appeal</w:t>
            </w:r>
          </w:p>
        </w:tc>
        <w:tc>
          <w:tcPr>
            <w:tcW w:w="1440" w:type="dxa"/>
          </w:tcPr>
          <w:p w14:paraId="64F73266" w14:textId="6C094769" w:rsidR="00013AB9" w:rsidRPr="00943846" w:rsidRDefault="00013AB9" w:rsidP="004740E7">
            <w:pPr>
              <w:pStyle w:val="TableText"/>
              <w:ind w:right="288"/>
              <w:rPr>
                <w:noProof w:val="0"/>
              </w:rPr>
            </w:pPr>
            <w:r w:rsidRPr="00943846">
              <w:rPr>
                <w:noProof w:val="0"/>
              </w:rPr>
              <w:t>1</w:t>
            </w:r>
          </w:p>
        </w:tc>
        <w:tc>
          <w:tcPr>
            <w:tcW w:w="1872" w:type="dxa"/>
          </w:tcPr>
          <w:p w14:paraId="7A556EE8" w14:textId="3B0586E6" w:rsidR="00013AB9" w:rsidRPr="00943846" w:rsidRDefault="00013AB9" w:rsidP="004740E7">
            <w:pPr>
              <w:pStyle w:val="TableText"/>
              <w:ind w:right="360"/>
              <w:rPr>
                <w:noProof w:val="0"/>
              </w:rPr>
            </w:pPr>
            <w:r w:rsidRPr="00943846">
              <w:rPr>
                <w:noProof w:val="0"/>
              </w:rPr>
              <w:t>1</w:t>
            </w:r>
          </w:p>
        </w:tc>
      </w:tr>
    </w:tbl>
    <w:p w14:paraId="64B085AF" w14:textId="6AD0BFF8" w:rsidR="008A78DB" w:rsidRPr="00943846" w:rsidRDefault="00DB0B72" w:rsidP="00DE1E6D">
      <w:pPr>
        <w:keepNext/>
        <w:keepLines/>
        <w:spacing w:before="120"/>
      </w:pPr>
      <w:r w:rsidRPr="00943846">
        <w:rPr>
          <w:rStyle w:val="Cross-ReferenceChar"/>
        </w:rPr>
        <w:fldChar w:fldCharType="begin"/>
      </w:r>
      <w:r w:rsidRPr="00943846">
        <w:rPr>
          <w:rStyle w:val="Cross-ReferenceChar"/>
        </w:rPr>
        <w:instrText xml:space="preserve"> REF _Ref112069989 \h  \* MERGEFORMAT </w:instrText>
      </w:r>
      <w:r w:rsidRPr="00943846">
        <w:rPr>
          <w:rStyle w:val="Cross-ReferenceChar"/>
        </w:rPr>
      </w:r>
      <w:r w:rsidRPr="00943846">
        <w:rPr>
          <w:rStyle w:val="Cross-ReferenceChar"/>
        </w:rPr>
        <w:fldChar w:fldCharType="separate"/>
      </w:r>
      <w:r w:rsidR="00B87A1C" w:rsidRPr="00B87A1C">
        <w:rPr>
          <w:rStyle w:val="Cross-ReferenceChar"/>
        </w:rPr>
        <w:t>Table 5.6</w:t>
      </w:r>
      <w:r w:rsidRPr="00943846">
        <w:rPr>
          <w:rStyle w:val="Cross-ReferenceChar"/>
        </w:rPr>
        <w:fldChar w:fldCharType="end"/>
      </w:r>
      <w:r w:rsidR="797E671F" w:rsidRPr="00943846">
        <w:t xml:space="preserve"> provides the counts of approved Appeals.</w:t>
      </w:r>
    </w:p>
    <w:p w14:paraId="3B1527EE" w14:textId="7D7A656F" w:rsidR="00DB0B72" w:rsidRPr="00943846" w:rsidRDefault="00DB0B72" w:rsidP="00DB0B72">
      <w:pPr>
        <w:pStyle w:val="Caption"/>
      </w:pPr>
      <w:bookmarkStart w:id="825" w:name="_Ref112069989"/>
      <w:bookmarkStart w:id="826" w:name="_Toc133500703"/>
      <w:bookmarkStart w:id="827" w:name="_Ref61703480"/>
      <w:bookmarkStart w:id="828" w:name="_Toc76039391"/>
      <w:r>
        <w:t xml:space="preserve">Table </w:t>
      </w:r>
      <w:r>
        <w:fldChar w:fldCharType="begin"/>
      </w:r>
      <w:r>
        <w:instrText>STYLEREF 2 \s</w:instrText>
      </w:r>
      <w:r>
        <w:fldChar w:fldCharType="separate"/>
      </w:r>
      <w:r w:rsidR="00B02598" w:rsidRPr="031786BB">
        <w:rPr>
          <w:noProof/>
        </w:rPr>
        <w:t>5</w:t>
      </w:r>
      <w:r>
        <w:fldChar w:fldCharType="end"/>
      </w:r>
      <w:r w:rsidR="004815B2">
        <w:t>.</w:t>
      </w:r>
      <w:r>
        <w:fldChar w:fldCharType="begin"/>
      </w:r>
      <w:r>
        <w:instrText>SEQ Table \* ARABIC \s 2</w:instrText>
      </w:r>
      <w:r>
        <w:fldChar w:fldCharType="separate"/>
      </w:r>
      <w:r w:rsidR="00B02598" w:rsidRPr="031786BB">
        <w:rPr>
          <w:noProof/>
        </w:rPr>
        <w:t>6</w:t>
      </w:r>
      <w:r>
        <w:fldChar w:fldCharType="end"/>
      </w:r>
      <w:bookmarkEnd w:id="825"/>
      <w:r>
        <w:t xml:space="preserve">  Number of Appeals </w:t>
      </w:r>
      <w:r w:rsidR="0087651E">
        <w:t xml:space="preserve">Approved </w:t>
      </w:r>
      <w:r>
        <w:t>in STAIRS in the 2021–22 Administration—All Grade Levels</w:t>
      </w:r>
      <w:r w:rsidR="0028125D">
        <w:t> </w:t>
      </w:r>
      <w:r>
        <w:t>and Grade Spans</w:t>
      </w:r>
      <w:bookmarkEnd w:id="826"/>
    </w:p>
    <w:tbl>
      <w:tblPr>
        <w:tblStyle w:val="TRs"/>
        <w:tblW w:w="5604" w:type="dxa"/>
        <w:tblLayout w:type="fixed"/>
        <w:tblLook w:val="04A0" w:firstRow="1" w:lastRow="0" w:firstColumn="1" w:lastColumn="0" w:noHBand="0" w:noVBand="1"/>
      </w:tblPr>
      <w:tblGrid>
        <w:gridCol w:w="1860"/>
        <w:gridCol w:w="1860"/>
        <w:gridCol w:w="1884"/>
      </w:tblGrid>
      <w:tr w:rsidR="00A077D4" w:rsidRPr="00943846" w14:paraId="50A9D468" w14:textId="77777777" w:rsidTr="00C2203F">
        <w:trPr>
          <w:cnfStyle w:val="100000000000" w:firstRow="1" w:lastRow="0" w:firstColumn="0" w:lastColumn="0" w:oddVBand="0" w:evenVBand="0" w:oddHBand="0" w:evenHBand="0" w:firstRowFirstColumn="0" w:firstRowLastColumn="0" w:lastRowFirstColumn="0" w:lastRowLastColumn="0"/>
          <w:trHeight w:val="576"/>
        </w:trPr>
        <w:tc>
          <w:tcPr>
            <w:tcW w:w="1860" w:type="dxa"/>
            <w:noWrap/>
            <w:hideMark/>
          </w:tcPr>
          <w:p w14:paraId="60BA5C7C" w14:textId="77777777" w:rsidR="00A077D4" w:rsidRPr="00943846" w:rsidRDefault="00A077D4" w:rsidP="0074641F">
            <w:pPr>
              <w:pStyle w:val="TableHead"/>
              <w:rPr>
                <w:b w:val="0"/>
                <w:noProof w:val="0"/>
              </w:rPr>
            </w:pPr>
            <w:bookmarkStart w:id="829" w:name="RANGE!A2"/>
            <w:r w:rsidRPr="00943846">
              <w:rPr>
                <w:noProof w:val="0"/>
              </w:rPr>
              <w:t>Appeal Type</w:t>
            </w:r>
            <w:bookmarkEnd w:id="829"/>
          </w:p>
        </w:tc>
        <w:tc>
          <w:tcPr>
            <w:tcW w:w="1860" w:type="dxa"/>
          </w:tcPr>
          <w:p w14:paraId="0820BB4F" w14:textId="63BC7F71" w:rsidR="1B56C803" w:rsidRDefault="6F878E28" w:rsidP="000D21F2">
            <w:pPr>
              <w:pStyle w:val="TableHead"/>
              <w:keepNext/>
              <w:keepLines/>
              <w:rPr>
                <w:noProof w:val="0"/>
              </w:rPr>
            </w:pPr>
            <w:r>
              <w:rPr>
                <w:noProof w:val="0"/>
              </w:rPr>
              <w:t>Number of Incidents</w:t>
            </w:r>
          </w:p>
        </w:tc>
        <w:tc>
          <w:tcPr>
            <w:tcW w:w="1884" w:type="dxa"/>
            <w:hideMark/>
          </w:tcPr>
          <w:p w14:paraId="687AF8DB" w14:textId="6F5BEB0A" w:rsidR="00A077D4" w:rsidRPr="00943846" w:rsidRDefault="00A077D4" w:rsidP="0074641F">
            <w:pPr>
              <w:pStyle w:val="TableHead"/>
              <w:rPr>
                <w:b w:val="0"/>
                <w:noProof w:val="0"/>
              </w:rPr>
            </w:pPr>
            <w:r w:rsidRPr="00943846">
              <w:rPr>
                <w:noProof w:val="0"/>
              </w:rPr>
              <w:t xml:space="preserve">Total </w:t>
            </w:r>
            <w:r w:rsidR="00EF029E">
              <w:rPr>
                <w:noProof w:val="0"/>
              </w:rPr>
              <w:t>Number</w:t>
            </w:r>
            <w:r w:rsidR="00EF029E" w:rsidRPr="00943846">
              <w:rPr>
                <w:noProof w:val="0"/>
              </w:rPr>
              <w:t xml:space="preserve"> </w:t>
            </w:r>
            <w:r w:rsidRPr="00943846">
              <w:rPr>
                <w:noProof w:val="0"/>
              </w:rPr>
              <w:t>of Appeals</w:t>
            </w:r>
          </w:p>
        </w:tc>
      </w:tr>
      <w:tr w:rsidR="00A077D4" w:rsidRPr="00943846" w14:paraId="4BE2DA9F" w14:textId="77777777" w:rsidTr="00C2203F">
        <w:trPr>
          <w:trHeight w:val="288"/>
        </w:trPr>
        <w:tc>
          <w:tcPr>
            <w:tcW w:w="1860" w:type="dxa"/>
            <w:tcBorders>
              <w:top w:val="single" w:sz="4" w:space="0" w:color="auto"/>
            </w:tcBorders>
            <w:hideMark/>
          </w:tcPr>
          <w:p w14:paraId="1E46745F" w14:textId="77777777" w:rsidR="00A077D4" w:rsidRPr="00943846" w:rsidRDefault="00A077D4" w:rsidP="000D21F2">
            <w:pPr>
              <w:pStyle w:val="TableText"/>
              <w:rPr>
                <w:noProof w:val="0"/>
              </w:rPr>
            </w:pPr>
            <w:r w:rsidRPr="00943846">
              <w:rPr>
                <w:noProof w:val="0"/>
              </w:rPr>
              <w:t>Reset</w:t>
            </w:r>
          </w:p>
        </w:tc>
        <w:tc>
          <w:tcPr>
            <w:tcW w:w="1860" w:type="dxa"/>
            <w:tcBorders>
              <w:top w:val="single" w:sz="4" w:space="0" w:color="auto"/>
            </w:tcBorders>
          </w:tcPr>
          <w:p w14:paraId="56352D62" w14:textId="115515FD" w:rsidR="59F7E984" w:rsidRDefault="59F7E984" w:rsidP="000D21F2">
            <w:pPr>
              <w:pStyle w:val="TableText"/>
              <w:ind w:right="576"/>
              <w:rPr>
                <w:noProof w:val="0"/>
              </w:rPr>
            </w:pPr>
            <w:r>
              <w:rPr>
                <w:noProof w:val="0"/>
              </w:rPr>
              <w:t>140</w:t>
            </w:r>
          </w:p>
        </w:tc>
        <w:tc>
          <w:tcPr>
            <w:tcW w:w="1884" w:type="dxa"/>
            <w:tcBorders>
              <w:top w:val="single" w:sz="4" w:space="0" w:color="auto"/>
            </w:tcBorders>
            <w:noWrap/>
            <w:hideMark/>
          </w:tcPr>
          <w:p w14:paraId="0FEB2B25" w14:textId="266C29A3" w:rsidR="00A077D4" w:rsidRPr="00943846" w:rsidRDefault="000777A4" w:rsidP="000D21F2">
            <w:pPr>
              <w:pStyle w:val="TableText"/>
              <w:ind w:right="576"/>
              <w:rPr>
                <w:noProof w:val="0"/>
              </w:rPr>
            </w:pPr>
            <w:r w:rsidRPr="00943846">
              <w:rPr>
                <w:noProof w:val="0"/>
              </w:rPr>
              <w:t>223</w:t>
            </w:r>
          </w:p>
        </w:tc>
      </w:tr>
      <w:tr w:rsidR="00A077D4" w:rsidRPr="00943846" w14:paraId="50CF9D8C" w14:textId="77777777" w:rsidTr="00C2203F">
        <w:trPr>
          <w:trHeight w:val="288"/>
        </w:trPr>
        <w:tc>
          <w:tcPr>
            <w:tcW w:w="1860" w:type="dxa"/>
            <w:hideMark/>
          </w:tcPr>
          <w:p w14:paraId="73100451" w14:textId="77777777" w:rsidR="00A077D4" w:rsidRPr="00943846" w:rsidRDefault="00A077D4" w:rsidP="000D21F2">
            <w:pPr>
              <w:pStyle w:val="TableText"/>
              <w:rPr>
                <w:noProof w:val="0"/>
              </w:rPr>
            </w:pPr>
            <w:r w:rsidRPr="00943846">
              <w:rPr>
                <w:noProof w:val="0"/>
              </w:rPr>
              <w:t>Re-open</w:t>
            </w:r>
          </w:p>
        </w:tc>
        <w:tc>
          <w:tcPr>
            <w:tcW w:w="1860" w:type="dxa"/>
          </w:tcPr>
          <w:p w14:paraId="66D77B0A" w14:textId="5EA2135F" w:rsidR="1880EE36" w:rsidRDefault="1880EE36" w:rsidP="000D21F2">
            <w:pPr>
              <w:pStyle w:val="TableText"/>
              <w:ind w:right="576"/>
              <w:rPr>
                <w:noProof w:val="0"/>
              </w:rPr>
            </w:pPr>
            <w:r>
              <w:rPr>
                <w:noProof w:val="0"/>
              </w:rPr>
              <w:t>28</w:t>
            </w:r>
          </w:p>
        </w:tc>
        <w:tc>
          <w:tcPr>
            <w:tcW w:w="1884" w:type="dxa"/>
            <w:noWrap/>
            <w:hideMark/>
          </w:tcPr>
          <w:p w14:paraId="48827BAE" w14:textId="6343A50F" w:rsidR="00A077D4" w:rsidRPr="00943846" w:rsidRDefault="000777A4" w:rsidP="000D21F2">
            <w:pPr>
              <w:pStyle w:val="TableText"/>
              <w:ind w:right="576"/>
              <w:rPr>
                <w:noProof w:val="0"/>
              </w:rPr>
            </w:pPr>
            <w:r w:rsidRPr="00943846">
              <w:rPr>
                <w:noProof w:val="0"/>
              </w:rPr>
              <w:t>31</w:t>
            </w:r>
          </w:p>
        </w:tc>
      </w:tr>
      <w:tr w:rsidR="00A077D4" w:rsidRPr="00943846" w14:paraId="18D2B3E9" w14:textId="77777777" w:rsidTr="00C2203F">
        <w:trPr>
          <w:trHeight w:val="288"/>
        </w:trPr>
        <w:tc>
          <w:tcPr>
            <w:tcW w:w="1860" w:type="dxa"/>
            <w:tcBorders>
              <w:bottom w:val="nil"/>
            </w:tcBorders>
            <w:hideMark/>
          </w:tcPr>
          <w:p w14:paraId="47DBEDCF" w14:textId="77777777" w:rsidR="00A077D4" w:rsidRPr="00943846" w:rsidRDefault="00A077D4" w:rsidP="000D21F2">
            <w:pPr>
              <w:pStyle w:val="TableText"/>
              <w:rPr>
                <w:noProof w:val="0"/>
              </w:rPr>
            </w:pPr>
            <w:r w:rsidRPr="00943846">
              <w:rPr>
                <w:noProof w:val="0"/>
              </w:rPr>
              <w:t>Restore</w:t>
            </w:r>
          </w:p>
        </w:tc>
        <w:tc>
          <w:tcPr>
            <w:tcW w:w="1860" w:type="dxa"/>
            <w:tcBorders>
              <w:bottom w:val="nil"/>
            </w:tcBorders>
          </w:tcPr>
          <w:p w14:paraId="20520A24" w14:textId="60A0E872" w:rsidR="0424910A" w:rsidRDefault="0424910A" w:rsidP="000D21F2">
            <w:pPr>
              <w:pStyle w:val="TableText"/>
              <w:ind w:right="576"/>
              <w:rPr>
                <w:noProof w:val="0"/>
              </w:rPr>
            </w:pPr>
            <w:r>
              <w:rPr>
                <w:noProof w:val="0"/>
              </w:rPr>
              <w:t>1</w:t>
            </w:r>
          </w:p>
        </w:tc>
        <w:tc>
          <w:tcPr>
            <w:tcW w:w="1884" w:type="dxa"/>
            <w:tcBorders>
              <w:bottom w:val="nil"/>
            </w:tcBorders>
            <w:noWrap/>
            <w:hideMark/>
          </w:tcPr>
          <w:p w14:paraId="5B3EF1E5" w14:textId="4A74EE24" w:rsidR="00A077D4" w:rsidRPr="00943846" w:rsidRDefault="000777A4" w:rsidP="000D21F2">
            <w:pPr>
              <w:pStyle w:val="TableText"/>
              <w:ind w:right="576"/>
              <w:rPr>
                <w:noProof w:val="0"/>
              </w:rPr>
            </w:pPr>
            <w:r w:rsidRPr="00943846">
              <w:rPr>
                <w:noProof w:val="0"/>
              </w:rPr>
              <w:t>1</w:t>
            </w:r>
          </w:p>
        </w:tc>
      </w:tr>
      <w:tr w:rsidR="00A077D4" w:rsidRPr="00943846" w14:paraId="6C66026F" w14:textId="77777777" w:rsidTr="00C2203F">
        <w:trPr>
          <w:trHeight w:val="288"/>
        </w:trPr>
        <w:tc>
          <w:tcPr>
            <w:tcW w:w="1860" w:type="dxa"/>
            <w:tcBorders>
              <w:top w:val="nil"/>
              <w:bottom w:val="single" w:sz="12" w:space="0" w:color="auto"/>
            </w:tcBorders>
            <w:hideMark/>
          </w:tcPr>
          <w:p w14:paraId="15A5974B" w14:textId="77777777" w:rsidR="00A077D4" w:rsidRPr="00943846" w:rsidRDefault="00A077D4" w:rsidP="000D21F2">
            <w:pPr>
              <w:pStyle w:val="TableText"/>
              <w:rPr>
                <w:noProof w:val="0"/>
              </w:rPr>
            </w:pPr>
            <w:r w:rsidRPr="00943846">
              <w:rPr>
                <w:noProof w:val="0"/>
              </w:rPr>
              <w:t>No Appeal</w:t>
            </w:r>
          </w:p>
        </w:tc>
        <w:tc>
          <w:tcPr>
            <w:tcW w:w="1860" w:type="dxa"/>
            <w:tcBorders>
              <w:top w:val="nil"/>
              <w:bottom w:val="single" w:sz="12" w:space="0" w:color="auto"/>
            </w:tcBorders>
          </w:tcPr>
          <w:p w14:paraId="68EDA23B" w14:textId="2FB92ED3" w:rsidR="6C98881E" w:rsidRDefault="6C98881E" w:rsidP="000D21F2">
            <w:pPr>
              <w:pStyle w:val="TableText"/>
              <w:ind w:right="576"/>
              <w:rPr>
                <w:noProof w:val="0"/>
              </w:rPr>
            </w:pPr>
            <w:r>
              <w:rPr>
                <w:noProof w:val="0"/>
              </w:rPr>
              <w:t>163</w:t>
            </w:r>
          </w:p>
        </w:tc>
        <w:tc>
          <w:tcPr>
            <w:tcW w:w="1884" w:type="dxa"/>
            <w:tcBorders>
              <w:top w:val="nil"/>
              <w:bottom w:val="single" w:sz="12" w:space="0" w:color="auto"/>
            </w:tcBorders>
            <w:noWrap/>
            <w:hideMark/>
          </w:tcPr>
          <w:p w14:paraId="0CA9E294" w14:textId="174D6B46" w:rsidR="00A077D4" w:rsidRPr="00943846" w:rsidRDefault="6C98881E" w:rsidP="000D21F2">
            <w:pPr>
              <w:pStyle w:val="TableText"/>
              <w:ind w:right="576"/>
              <w:rPr>
                <w:noProof w:val="0"/>
              </w:rPr>
            </w:pPr>
            <w:r>
              <w:rPr>
                <w:noProof w:val="0"/>
              </w:rPr>
              <w:t>247</w:t>
            </w:r>
          </w:p>
        </w:tc>
      </w:tr>
    </w:tbl>
    <w:p w14:paraId="3D3769B7" w14:textId="49FCF8EE" w:rsidR="00417F6F" w:rsidRPr="00943846" w:rsidRDefault="00417F6F" w:rsidP="00FE3A2B">
      <w:pPr>
        <w:pStyle w:val="Heading3"/>
        <w:pageBreakBefore/>
        <w:numPr>
          <w:ilvl w:val="0"/>
          <w:numId w:val="0"/>
        </w:numPr>
      </w:pPr>
      <w:bookmarkStart w:id="830" w:name="_Toc121842300"/>
      <w:bookmarkStart w:id="831" w:name="_Toc121896786"/>
      <w:bookmarkStart w:id="832" w:name="_Toc121842301"/>
      <w:bookmarkStart w:id="833" w:name="_Toc121896787"/>
      <w:bookmarkStart w:id="834" w:name="_Toc121842302"/>
      <w:bookmarkStart w:id="835" w:name="_Toc121896788"/>
      <w:bookmarkStart w:id="836" w:name="_Toc121842303"/>
      <w:bookmarkStart w:id="837" w:name="_Toc121896789"/>
      <w:bookmarkStart w:id="838" w:name="_Toc121842304"/>
      <w:bookmarkStart w:id="839" w:name="_Toc121896790"/>
      <w:bookmarkStart w:id="840" w:name="_Toc131594640"/>
      <w:bookmarkEnd w:id="827"/>
      <w:bookmarkEnd w:id="828"/>
      <w:bookmarkEnd w:id="830"/>
      <w:bookmarkEnd w:id="831"/>
      <w:bookmarkEnd w:id="832"/>
      <w:bookmarkEnd w:id="833"/>
      <w:bookmarkEnd w:id="834"/>
      <w:bookmarkEnd w:id="835"/>
      <w:bookmarkEnd w:id="836"/>
      <w:bookmarkEnd w:id="837"/>
      <w:bookmarkEnd w:id="838"/>
      <w:bookmarkEnd w:id="839"/>
      <w:r w:rsidRPr="00943846">
        <w:t>References</w:t>
      </w:r>
      <w:bookmarkEnd w:id="840"/>
    </w:p>
    <w:p w14:paraId="69F2383B" w14:textId="77777777" w:rsidR="00FD68FF" w:rsidRDefault="00FD68FF" w:rsidP="00A362E3">
      <w:pPr>
        <w:pStyle w:val="References"/>
      </w:pPr>
      <w:bookmarkStart w:id="841" w:name="_Hlk91771497"/>
      <w:bookmarkStart w:id="842" w:name="_Hlk24970103"/>
      <w:bookmarkStart w:id="843" w:name="_Hlk43021776"/>
      <w:bookmarkStart w:id="844" w:name="_Hlk61769321"/>
      <w:bookmarkStart w:id="845" w:name="_Hlk90975234"/>
      <w:bookmarkStart w:id="846" w:name="_Hlk97540747"/>
      <w:bookmarkStart w:id="847" w:name="_Hlk92954651"/>
      <w:bookmarkStart w:id="848" w:name="_Hlk97032123"/>
      <w:r w:rsidRPr="00AA3941">
        <w:t>American</w:t>
      </w:r>
      <w:r>
        <w:t xml:space="preserve">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841"/>
    <w:p w14:paraId="6FCDD985" w14:textId="48014F31" w:rsidR="00081BCB" w:rsidRPr="00943846" w:rsidRDefault="00081BCB" w:rsidP="00A362E3">
      <w:pPr>
        <w:pStyle w:val="References"/>
      </w:pPr>
      <w:r w:rsidRPr="00943846">
        <w:t>California Department of Education. (2021</w:t>
      </w:r>
      <w:r w:rsidR="00741818">
        <w:t>a</w:t>
      </w:r>
      <w:r w:rsidRPr="00943846">
        <w:t xml:space="preserve">). </w:t>
      </w:r>
      <w:r>
        <w:rPr>
          <w:i/>
          <w:iCs/>
        </w:rPr>
        <w:t>Alternate</w:t>
      </w:r>
      <w:r w:rsidRPr="00943846">
        <w:rPr>
          <w:i/>
          <w:iCs/>
        </w:rPr>
        <w:t xml:space="preserve"> ELPAC </w:t>
      </w:r>
      <w:r>
        <w:rPr>
          <w:i/>
          <w:iCs/>
        </w:rPr>
        <w:t>accessibility and accommodations guidelines</w:t>
      </w:r>
      <w:r w:rsidRPr="00943846">
        <w:rPr>
          <w:i/>
          <w:iCs/>
        </w:rPr>
        <w:t xml:space="preserve">. </w:t>
      </w:r>
      <w:r w:rsidRPr="00943846">
        <w:t>Sacramento, CA: California Department of Education.</w:t>
      </w:r>
    </w:p>
    <w:p w14:paraId="60B5290C" w14:textId="7BDD4C4D" w:rsidR="00FD68FF" w:rsidRDefault="00FD68FF" w:rsidP="00A362E3">
      <w:pPr>
        <w:pStyle w:val="References"/>
      </w:pPr>
      <w:r>
        <w:t xml:space="preserve">California Department of Education. </w:t>
      </w:r>
      <w:r w:rsidR="0064201E" w:rsidRPr="00D71FA0">
        <w:t>(2021</w:t>
      </w:r>
      <w:r w:rsidR="00741818">
        <w:t>b</w:t>
      </w:r>
      <w:r w:rsidR="0064201E" w:rsidRPr="00D71FA0">
        <w:t xml:space="preserve">). </w:t>
      </w:r>
      <w:r>
        <w:rPr>
          <w:i/>
        </w:rPr>
        <w:t>California assessment accessibility resources matrix</w:t>
      </w:r>
      <w:r>
        <w:t>. Sacramento, CA: California Department of Education.</w:t>
      </w:r>
    </w:p>
    <w:p w14:paraId="5EE95D29" w14:textId="44CAFCDC" w:rsidR="00A0414F" w:rsidRPr="00943846" w:rsidRDefault="00FD68FF" w:rsidP="00A362E3">
      <w:pPr>
        <w:pStyle w:val="References"/>
      </w:pPr>
      <w:r>
        <w:t>California Department of Education. (2022</w:t>
      </w:r>
      <w:r w:rsidR="00741818">
        <w:t>a</w:t>
      </w:r>
      <w:r>
        <w:t xml:space="preserve">). </w:t>
      </w:r>
      <w:r w:rsidR="00A0414F">
        <w:rPr>
          <w:i/>
          <w:iCs/>
        </w:rPr>
        <w:t>Alternate</w:t>
      </w:r>
      <w:r w:rsidR="00A0414F" w:rsidRPr="00943846">
        <w:rPr>
          <w:i/>
          <w:iCs/>
        </w:rPr>
        <w:t xml:space="preserve"> ELPAC </w:t>
      </w:r>
      <w:r w:rsidR="00A0414F">
        <w:rPr>
          <w:i/>
          <w:iCs/>
        </w:rPr>
        <w:t>operational field test</w:t>
      </w:r>
      <w:r w:rsidR="00A0414F" w:rsidRPr="00943846">
        <w:rPr>
          <w:i/>
          <w:iCs/>
        </w:rPr>
        <w:t xml:space="preserve"> manual. </w:t>
      </w:r>
      <w:r w:rsidR="00A0414F" w:rsidRPr="00943846">
        <w:t>Sacramento, CA: California Department of Education.</w:t>
      </w:r>
    </w:p>
    <w:p w14:paraId="78660E8E" w14:textId="13330B9A" w:rsidR="0074054D" w:rsidRPr="00AA3941" w:rsidRDefault="0074054D" w:rsidP="00A362E3">
      <w:pPr>
        <w:pStyle w:val="References"/>
      </w:pPr>
      <w:r w:rsidRPr="00AA3941">
        <w:t>California Department of Education. (2022</w:t>
      </w:r>
      <w:r>
        <w:t>b</w:t>
      </w:r>
      <w:r w:rsidRPr="00AA3941">
        <w:t xml:space="preserve">). </w:t>
      </w:r>
      <w:r w:rsidRPr="00AA3941">
        <w:rPr>
          <w:i/>
          <w:iCs/>
        </w:rPr>
        <w:t xml:space="preserve">CAASPP and ELPAC </w:t>
      </w:r>
      <w:r w:rsidRPr="00AA3941">
        <w:rPr>
          <w:i/>
        </w:rPr>
        <w:t>accessibility guide</w:t>
      </w:r>
      <w:r w:rsidRPr="00AA3941">
        <w:t>. Sacramento, CA: California Department of Education.</w:t>
      </w:r>
    </w:p>
    <w:p w14:paraId="3C2B7EA3" w14:textId="1B22554E" w:rsidR="00940F62" w:rsidRPr="00943846" w:rsidRDefault="00940F62" w:rsidP="00A362E3">
      <w:pPr>
        <w:pStyle w:val="References"/>
      </w:pPr>
      <w:r w:rsidRPr="00943846">
        <w:t>California Department of Education. (202</w:t>
      </w:r>
      <w:r w:rsidR="009D242B">
        <w:t>2</w:t>
      </w:r>
      <w:r w:rsidR="00741818">
        <w:t>c</w:t>
      </w:r>
      <w:r w:rsidRPr="00943846">
        <w:t xml:space="preserve">). </w:t>
      </w:r>
      <w:bookmarkStart w:id="849" w:name="_Hlk67662660"/>
      <w:r w:rsidRPr="00943846">
        <w:rPr>
          <w:i/>
          <w:iCs/>
        </w:rPr>
        <w:t xml:space="preserve">CAASPP and ELPAC </w:t>
      </w:r>
      <w:bookmarkEnd w:id="849"/>
      <w:r w:rsidRPr="00943846">
        <w:rPr>
          <w:rFonts w:eastAsia="Times New Roman"/>
          <w:i/>
        </w:rPr>
        <w:t xml:space="preserve">security incidents and Appeals procedure guide. </w:t>
      </w:r>
      <w:r w:rsidRPr="00943846">
        <w:t>Sacramento, CA: California Department of Education.</w:t>
      </w:r>
    </w:p>
    <w:p w14:paraId="73EC618C" w14:textId="6C00F687" w:rsidR="00FD68FF" w:rsidRDefault="00FD68FF" w:rsidP="00A362E3">
      <w:pPr>
        <w:pStyle w:val="References"/>
      </w:pPr>
      <w:r>
        <w:t>California Department of Education. (2022</w:t>
      </w:r>
      <w:r w:rsidR="00741818">
        <w:t>d</w:t>
      </w:r>
      <w:r>
        <w:t xml:space="preserve">). </w:t>
      </w:r>
      <w:r>
        <w:rPr>
          <w:i/>
          <w:iCs/>
        </w:rPr>
        <w:t xml:space="preserve">CAASPP and ELPAC </w:t>
      </w:r>
      <w:r>
        <w:rPr>
          <w:i/>
        </w:rPr>
        <w:t>technical specifications and configuration guide</w:t>
      </w:r>
      <w:r>
        <w:t>. Sacramento, CA: California Department of Education.</w:t>
      </w:r>
    </w:p>
    <w:p w14:paraId="4E673896" w14:textId="25C257F3" w:rsidR="00FD68FF" w:rsidRDefault="00FD68FF" w:rsidP="00A362E3">
      <w:pPr>
        <w:pStyle w:val="References"/>
        <w:rPr>
          <w:szCs w:val="20"/>
        </w:rPr>
      </w:pPr>
      <w:r>
        <w:rPr>
          <w:szCs w:val="20"/>
        </w:rPr>
        <w:t>California Department of Education. (</w:t>
      </w:r>
      <w:r>
        <w:t>2022</w:t>
      </w:r>
      <w:r w:rsidR="00741818">
        <w:t>e</w:t>
      </w:r>
      <w:r>
        <w:rPr>
          <w:szCs w:val="20"/>
        </w:rPr>
        <w:t xml:space="preserve">). </w:t>
      </w:r>
      <w:r>
        <w:rPr>
          <w:i/>
          <w:szCs w:val="20"/>
        </w:rPr>
        <w:t>CAASPP and ELPAC Test Operations Management System user guide</w:t>
      </w:r>
      <w:r>
        <w:rPr>
          <w:szCs w:val="20"/>
        </w:rPr>
        <w:t>. Sacramento, CA: California Department of Education.</w:t>
      </w:r>
    </w:p>
    <w:p w14:paraId="4126066A" w14:textId="77777777" w:rsidR="00FD68FF" w:rsidRDefault="00FD68FF" w:rsidP="00A362E3">
      <w:pPr>
        <w:pStyle w:val="References"/>
        <w:rPr>
          <w:szCs w:val="20"/>
        </w:rPr>
      </w:pPr>
      <w:r w:rsidRPr="00AA3941">
        <w:rPr>
          <w:szCs w:val="20"/>
        </w:rPr>
        <w:t>Educational</w:t>
      </w:r>
      <w:r>
        <w:rPr>
          <w:szCs w:val="20"/>
        </w:rPr>
        <w:t xml:space="preserve"> Testing Service. (2014). </w:t>
      </w:r>
      <w:r>
        <w:rPr>
          <w:i/>
          <w:szCs w:val="20"/>
        </w:rPr>
        <w:t>ETS standards for quality and fairness</w:t>
      </w:r>
      <w:r>
        <w:rPr>
          <w:szCs w:val="20"/>
        </w:rPr>
        <w:t>. Princeton, NJ: Educational Testing Service.</w:t>
      </w:r>
    </w:p>
    <w:p w14:paraId="6311383E" w14:textId="6C403395" w:rsidR="00E548A5" w:rsidRPr="00943846" w:rsidRDefault="5E258164" w:rsidP="00484F59">
      <w:pPr>
        <w:pStyle w:val="Heading2"/>
      </w:pPr>
      <w:bookmarkStart w:id="850" w:name="_Appendix_4.A:_Demographic"/>
      <w:bookmarkStart w:id="851" w:name="_Toc122513203"/>
      <w:bookmarkStart w:id="852" w:name="_Toc122612418"/>
      <w:bookmarkStart w:id="853" w:name="_Toc124143096"/>
      <w:bookmarkStart w:id="854" w:name="_Toc124226288"/>
      <w:bookmarkStart w:id="855" w:name="_Toc122513204"/>
      <w:bookmarkStart w:id="856" w:name="_Toc122612419"/>
      <w:bookmarkStart w:id="857" w:name="_Toc124143097"/>
      <w:bookmarkStart w:id="858" w:name="_Toc124226289"/>
      <w:bookmarkStart w:id="859" w:name="_Standard_Setting"/>
      <w:bookmarkStart w:id="860" w:name="_Stan__dard"/>
      <w:bookmarkStart w:id="861" w:name="_Toc131594641"/>
      <w:bookmarkEnd w:id="842"/>
      <w:bookmarkEnd w:id="843"/>
      <w:bookmarkEnd w:id="844"/>
      <w:bookmarkEnd w:id="845"/>
      <w:bookmarkEnd w:id="846"/>
      <w:bookmarkEnd w:id="847"/>
      <w:bookmarkEnd w:id="848"/>
      <w:bookmarkEnd w:id="850"/>
      <w:bookmarkEnd w:id="851"/>
      <w:bookmarkEnd w:id="852"/>
      <w:bookmarkEnd w:id="853"/>
      <w:bookmarkEnd w:id="854"/>
      <w:bookmarkEnd w:id="855"/>
      <w:bookmarkEnd w:id="856"/>
      <w:bookmarkEnd w:id="857"/>
      <w:bookmarkEnd w:id="858"/>
      <w:bookmarkEnd w:id="859"/>
      <w:bookmarkEnd w:id="860"/>
      <w:r>
        <w:t>Standard Setting</w:t>
      </w:r>
      <w:bookmarkEnd w:id="861"/>
    </w:p>
    <w:p w14:paraId="51772F0A" w14:textId="779E1687" w:rsidR="066AD1B7" w:rsidRPr="00943846" w:rsidRDefault="066AD1B7" w:rsidP="4D1E4C1A">
      <w:r w:rsidRPr="7971C9D6">
        <w:rPr>
          <w:rFonts w:eastAsia="Arial"/>
          <w:color w:val="000000" w:themeColor="text1"/>
        </w:rPr>
        <w:t xml:space="preserve">This chapter summarizes the standard setting process through which Alternate </w:t>
      </w:r>
      <w:r w:rsidR="00A90B5C" w:rsidRPr="7971C9D6">
        <w:rPr>
          <w:rFonts w:eastAsia="Arial"/>
          <w:color w:val="000000" w:themeColor="text1"/>
        </w:rPr>
        <w:t>English Language Proficiency Assessments for California (</w:t>
      </w:r>
      <w:r w:rsidRPr="7971C9D6">
        <w:rPr>
          <w:rFonts w:eastAsia="Arial"/>
          <w:color w:val="000000" w:themeColor="text1"/>
        </w:rPr>
        <w:t>ELPAC</w:t>
      </w:r>
      <w:r w:rsidR="00A90B5C" w:rsidRPr="7971C9D6">
        <w:rPr>
          <w:rFonts w:eastAsia="Arial"/>
          <w:color w:val="000000" w:themeColor="text1"/>
        </w:rPr>
        <w:t>)</w:t>
      </w:r>
      <w:r w:rsidRPr="7971C9D6">
        <w:rPr>
          <w:rFonts w:eastAsia="Arial"/>
          <w:color w:val="000000" w:themeColor="text1"/>
        </w:rPr>
        <w:t xml:space="preserve"> performance levels and threshold scores were recommended. Included are an overview of the standard setting methodology, a summary of the standard setting procedure, the description of the performance level descriptors (PLDs), and the results. </w:t>
      </w:r>
      <w:r w:rsidR="0E64C36A" w:rsidRPr="7971C9D6">
        <w:rPr>
          <w:rFonts w:eastAsia="Arial"/>
          <w:color w:val="000000" w:themeColor="text1"/>
        </w:rPr>
        <w:t>D</w:t>
      </w:r>
      <w:r w:rsidRPr="7971C9D6">
        <w:rPr>
          <w:rFonts w:eastAsia="Arial"/>
          <w:color w:val="000000" w:themeColor="text1"/>
        </w:rPr>
        <w:t xml:space="preserve">etailed standard setting information for the Alternate ELPAC is described in the </w:t>
      </w:r>
      <w:r w:rsidRPr="7971C9D6">
        <w:rPr>
          <w:rFonts w:eastAsia="Arial"/>
          <w:i/>
          <w:iCs/>
          <w:color w:val="000000" w:themeColor="text1"/>
        </w:rPr>
        <w:t>Standard</w:t>
      </w:r>
      <w:r w:rsidR="00EB7575" w:rsidRPr="7971C9D6">
        <w:rPr>
          <w:rFonts w:eastAsia="Arial"/>
          <w:i/>
          <w:iCs/>
          <w:color w:val="000000" w:themeColor="text1"/>
        </w:rPr>
        <w:t xml:space="preserve"> </w:t>
      </w:r>
      <w:r w:rsidRPr="7971C9D6">
        <w:rPr>
          <w:rFonts w:eastAsia="Arial"/>
          <w:i/>
          <w:iCs/>
          <w:color w:val="000000" w:themeColor="text1"/>
        </w:rPr>
        <w:t>Setting Technical Report for the Alternate ELPAC</w:t>
      </w:r>
      <w:r w:rsidRPr="7971C9D6">
        <w:rPr>
          <w:rFonts w:eastAsia="Arial"/>
          <w:color w:val="000000" w:themeColor="text1"/>
        </w:rPr>
        <w:t xml:space="preserve"> (</w:t>
      </w:r>
      <w:r w:rsidR="0012072D" w:rsidRPr="7971C9D6">
        <w:rPr>
          <w:rFonts w:eastAsia="Arial"/>
          <w:color w:val="000000" w:themeColor="text1"/>
        </w:rPr>
        <w:t>California Department of Education [</w:t>
      </w:r>
      <w:r w:rsidR="00476AEA" w:rsidRPr="7971C9D6">
        <w:rPr>
          <w:rFonts w:eastAsia="Arial"/>
          <w:color w:val="000000" w:themeColor="text1"/>
        </w:rPr>
        <w:t>CDE</w:t>
      </w:r>
      <w:r w:rsidR="0012072D" w:rsidRPr="7971C9D6">
        <w:rPr>
          <w:rFonts w:eastAsia="Arial"/>
          <w:color w:val="000000" w:themeColor="text1"/>
        </w:rPr>
        <w:t>]</w:t>
      </w:r>
      <w:r w:rsidRPr="7971C9D6">
        <w:rPr>
          <w:rFonts w:eastAsia="Arial"/>
          <w:color w:val="000000" w:themeColor="text1"/>
        </w:rPr>
        <w:t>, 2022).</w:t>
      </w:r>
      <w:bookmarkStart w:id="862" w:name="_Hlk92287303"/>
    </w:p>
    <w:p w14:paraId="04C7B187" w14:textId="6E42C8D2" w:rsidR="00E548A5" w:rsidRPr="00943846" w:rsidRDefault="00E548A5" w:rsidP="00484F59">
      <w:pPr>
        <w:pStyle w:val="Heading3"/>
      </w:pPr>
      <w:bookmarkStart w:id="863" w:name="_Toc131594642"/>
      <w:bookmarkEnd w:id="862"/>
      <w:r w:rsidRPr="00943846">
        <w:t>Background</w:t>
      </w:r>
      <w:bookmarkEnd w:id="863"/>
    </w:p>
    <w:p w14:paraId="14354F24" w14:textId="359B5FE2" w:rsidR="00B1160A" w:rsidRDefault="2A8311D9" w:rsidP="42F46282">
      <w:pPr>
        <w:rPr>
          <w:rFonts w:eastAsia="Arial"/>
          <w:color w:val="000000" w:themeColor="text1"/>
        </w:rPr>
      </w:pPr>
      <w:r w:rsidRPr="0CCC932C">
        <w:rPr>
          <w:rFonts w:eastAsia="Arial"/>
          <w:color w:val="000000" w:themeColor="text1"/>
        </w:rPr>
        <w:t xml:space="preserve">Standard setting refers to a class of methodologies by which one or more threshold scores are used to determine performance levels. The purpose of the standard setting process for the Alternate ELPAC was to collect recommendations from California educators for the placement of the Alternate ELPAC threshold scores for review by the CDE, </w:t>
      </w:r>
      <w:r w:rsidR="4AD7DFD9" w:rsidRPr="0CCC932C">
        <w:rPr>
          <w:rFonts w:eastAsia="Arial"/>
          <w:color w:val="000000" w:themeColor="text1"/>
        </w:rPr>
        <w:t xml:space="preserve">and </w:t>
      </w:r>
      <w:r w:rsidRPr="0CCC932C">
        <w:rPr>
          <w:rFonts w:eastAsia="Arial"/>
          <w:color w:val="000000" w:themeColor="text1"/>
        </w:rPr>
        <w:t>final</w:t>
      </w:r>
      <w:r w:rsidR="00C421F0">
        <w:rPr>
          <w:rFonts w:eastAsia="Arial"/>
          <w:color w:val="000000" w:themeColor="text1"/>
        </w:rPr>
        <w:t xml:space="preserve"> </w:t>
      </w:r>
      <w:r w:rsidR="03A2A742" w:rsidRPr="0CCC932C">
        <w:rPr>
          <w:rFonts w:eastAsia="Arial"/>
          <w:color w:val="000000" w:themeColor="text1"/>
        </w:rPr>
        <w:t xml:space="preserve">approval </w:t>
      </w:r>
      <w:r w:rsidRPr="0CCC932C">
        <w:rPr>
          <w:rFonts w:eastAsia="Arial"/>
          <w:color w:val="000000" w:themeColor="text1"/>
        </w:rPr>
        <w:t>by the California State Board of Education (SBE).</w:t>
      </w:r>
    </w:p>
    <w:p w14:paraId="1E335F11" w14:textId="4306A89D" w:rsidR="00B1160A" w:rsidRDefault="03088333" w:rsidP="42F46282">
      <w:pPr>
        <w:rPr>
          <w:rFonts w:eastAsia="Arial"/>
          <w:color w:val="000000" w:themeColor="text1"/>
        </w:rPr>
      </w:pPr>
      <w:r w:rsidRPr="400E7112">
        <w:rPr>
          <w:rFonts w:eastAsia="Arial"/>
          <w:color w:val="000000" w:themeColor="text1"/>
        </w:rPr>
        <w:t xml:space="preserve">The Alternate ELPAC aligns with English language development (ELD) standards set out in the 2012 </w:t>
      </w:r>
      <w:r w:rsidRPr="400E7112">
        <w:rPr>
          <w:rFonts w:eastAsia="Arial"/>
          <w:i/>
          <w:iCs/>
          <w:color w:val="000000" w:themeColor="text1"/>
        </w:rPr>
        <w:t xml:space="preserve">California English Language Development Standards: Kindergarten Through Grade 12 </w:t>
      </w:r>
      <w:r w:rsidRPr="400E7112">
        <w:rPr>
          <w:rFonts w:eastAsia="Arial"/>
          <w:color w:val="000000" w:themeColor="text1"/>
        </w:rPr>
        <w:t xml:space="preserve">(2012 ELD Standards) </w:t>
      </w:r>
      <w:r w:rsidR="0097772C">
        <w:rPr>
          <w:rFonts w:eastAsia="Arial"/>
          <w:color w:val="000000" w:themeColor="text1"/>
        </w:rPr>
        <w:t xml:space="preserve">(CDE, 2014) </w:t>
      </w:r>
      <w:r w:rsidRPr="400E7112">
        <w:rPr>
          <w:rFonts w:eastAsia="Arial"/>
          <w:color w:val="000000" w:themeColor="text1"/>
        </w:rPr>
        <w:t>via the ELD Connectors</w:t>
      </w:r>
      <w:r w:rsidR="0097772C">
        <w:rPr>
          <w:rFonts w:eastAsia="Arial"/>
          <w:color w:val="000000" w:themeColor="text1"/>
        </w:rPr>
        <w:t xml:space="preserve"> (</w:t>
      </w:r>
      <w:r w:rsidR="005B5A0D">
        <w:rPr>
          <w:rFonts w:eastAsia="Arial"/>
          <w:color w:val="000000" w:themeColor="text1"/>
        </w:rPr>
        <w:t xml:space="preserve">CDE, </w:t>
      </w:r>
      <w:r w:rsidR="0097772C">
        <w:rPr>
          <w:rFonts w:eastAsia="Arial"/>
          <w:color w:val="000000" w:themeColor="text1"/>
        </w:rPr>
        <w:t>2019a)</w:t>
      </w:r>
      <w:r w:rsidRPr="400E7112">
        <w:rPr>
          <w:rFonts w:eastAsia="Arial"/>
          <w:color w:val="000000" w:themeColor="text1"/>
        </w:rPr>
        <w:t xml:space="preserve">. The ELD Connectors offer a reduction in the depth, breadth, and complexity of the standards, as appropriate for students with the most significant cognitive disabilities. In addition to being directed by the 2012 ELD Standards, the ELD Connectors were substantially informed by the </w:t>
      </w:r>
      <w:r w:rsidR="00AB549C" w:rsidRPr="400E7112">
        <w:rPr>
          <w:rFonts w:eastAsia="Arial"/>
          <w:color w:val="000000" w:themeColor="text1"/>
        </w:rPr>
        <w:t>English language proficiency (</w:t>
      </w:r>
      <w:r w:rsidRPr="400E7112">
        <w:rPr>
          <w:rFonts w:eastAsia="Arial"/>
          <w:color w:val="000000" w:themeColor="text1"/>
        </w:rPr>
        <w:t>ELP</w:t>
      </w:r>
      <w:r w:rsidR="00AB549C" w:rsidRPr="400E7112">
        <w:rPr>
          <w:rFonts w:eastAsia="Arial"/>
          <w:color w:val="000000" w:themeColor="text1"/>
        </w:rPr>
        <w:t>)</w:t>
      </w:r>
      <w:r w:rsidRPr="400E7112">
        <w:rPr>
          <w:rFonts w:eastAsia="Arial"/>
          <w:color w:val="000000" w:themeColor="text1"/>
        </w:rPr>
        <w:t xml:space="preserve"> level descriptors in the Council of Chief State School Officers’ </w:t>
      </w:r>
      <w:r w:rsidRPr="400E7112">
        <w:rPr>
          <w:rFonts w:eastAsia="Arial"/>
          <w:i/>
          <w:iCs/>
          <w:color w:val="000000" w:themeColor="text1"/>
        </w:rPr>
        <w:t>English Language Proficiency (ELP) Standards for English Learners with Significant Cognitive Disabilities</w:t>
      </w:r>
      <w:r w:rsidRPr="400E7112">
        <w:rPr>
          <w:rFonts w:eastAsia="Arial"/>
          <w:color w:val="000000" w:themeColor="text1"/>
        </w:rPr>
        <w:t xml:space="preserve"> (2019).</w:t>
      </w:r>
    </w:p>
    <w:p w14:paraId="0552A5A1" w14:textId="501EB02A" w:rsidR="03088333" w:rsidRPr="00943846" w:rsidRDefault="58021C06" w:rsidP="42F46282">
      <w:pPr>
        <w:rPr>
          <w:rFonts w:eastAsia="Arial"/>
          <w:color w:val="000000" w:themeColor="text1"/>
        </w:rPr>
      </w:pPr>
      <w:r w:rsidRPr="00943846">
        <w:rPr>
          <w:rFonts w:eastAsia="Arial"/>
          <w:color w:val="000000" w:themeColor="text1"/>
        </w:rPr>
        <w:t xml:space="preserve">Prior to the standard setting, Alternate ELPAC general PLDs were presented and approved at the May 2019 SBE meeting, as listed in the </w:t>
      </w:r>
      <w:r w:rsidRPr="00B1160A">
        <w:rPr>
          <w:i/>
          <w:iCs/>
        </w:rPr>
        <w:t>Proposed High-Level Test Design for the Alternate ELPAC</w:t>
      </w:r>
      <w:r w:rsidR="00A10713">
        <w:t xml:space="preserve"> (CDE, 2019</w:t>
      </w:r>
      <w:r w:rsidR="0097772C">
        <w:t>b</w:t>
      </w:r>
      <w:r w:rsidR="00A10713">
        <w:t>)</w:t>
      </w:r>
      <w:r w:rsidRPr="00943846">
        <w:rPr>
          <w:rFonts w:eastAsia="Arial"/>
        </w:rPr>
        <w:t>. These general, or policy, PLDs convey the degree of a student’s ELP using three levels: Novice English Learner (</w:t>
      </w:r>
      <w:r w:rsidR="00E87048" w:rsidRPr="00943846">
        <w:rPr>
          <w:rFonts w:eastAsia="Arial"/>
        </w:rPr>
        <w:t>EL)</w:t>
      </w:r>
      <w:r w:rsidRPr="00943846">
        <w:rPr>
          <w:rFonts w:eastAsia="Arial"/>
        </w:rPr>
        <w:t xml:space="preserve"> (Level 1), Intermediate </w:t>
      </w:r>
      <w:r w:rsidR="00E87048" w:rsidRPr="00943846">
        <w:rPr>
          <w:rFonts w:eastAsia="Arial"/>
        </w:rPr>
        <w:t>EL</w:t>
      </w:r>
      <w:r w:rsidRPr="00943846">
        <w:rPr>
          <w:rFonts w:eastAsia="Arial"/>
        </w:rPr>
        <w:t xml:space="preserve"> (Level 2), and Fluent English Proficient (Level 3).</w:t>
      </w:r>
    </w:p>
    <w:p w14:paraId="0472230F" w14:textId="154730CA" w:rsidR="54FFC31D" w:rsidRPr="00943846" w:rsidRDefault="1B99EAD9" w:rsidP="4D1E4C1A">
      <w:pPr>
        <w:rPr>
          <w:rFonts w:eastAsia="Arial"/>
          <w:color w:val="000000" w:themeColor="text1"/>
        </w:rPr>
      </w:pPr>
      <w:r w:rsidRPr="177F2F5E">
        <w:rPr>
          <w:rFonts w:eastAsia="Arial"/>
          <w:color w:val="000000" w:themeColor="text1"/>
        </w:rPr>
        <w:t xml:space="preserve">ETS conducted standard setting workshops in 2022, </w:t>
      </w:r>
      <w:r w:rsidR="47265BDC" w:rsidRPr="177F2F5E">
        <w:rPr>
          <w:rFonts w:eastAsia="Arial"/>
          <w:color w:val="000000" w:themeColor="text1"/>
        </w:rPr>
        <w:t xml:space="preserve">to collect judgments on </w:t>
      </w:r>
      <w:r w:rsidRPr="177F2F5E">
        <w:rPr>
          <w:rFonts w:eastAsia="Arial"/>
          <w:color w:val="000000" w:themeColor="text1"/>
        </w:rPr>
        <w:t xml:space="preserve">the 2021–22 operational field test </w:t>
      </w:r>
      <w:r w:rsidR="72F08FBA" w:rsidRPr="177F2F5E">
        <w:rPr>
          <w:rFonts w:eastAsia="Arial"/>
          <w:color w:val="000000" w:themeColor="text1"/>
        </w:rPr>
        <w:t xml:space="preserve">items </w:t>
      </w:r>
      <w:r w:rsidRPr="177F2F5E">
        <w:rPr>
          <w:rFonts w:eastAsia="Arial"/>
          <w:color w:val="000000" w:themeColor="text1"/>
        </w:rPr>
        <w:t>of the Alternate ELPAC. The Modified Angoff and Extended Angoff standard setting methods were applied to each grade</w:t>
      </w:r>
      <w:r w:rsidR="13C52807" w:rsidRPr="177F2F5E">
        <w:rPr>
          <w:rFonts w:eastAsia="Arial"/>
          <w:color w:val="000000" w:themeColor="text1"/>
        </w:rPr>
        <w:t>-</w:t>
      </w:r>
      <w:r w:rsidRPr="177F2F5E">
        <w:rPr>
          <w:rFonts w:eastAsia="Arial"/>
          <w:color w:val="000000" w:themeColor="text1"/>
        </w:rPr>
        <w:t>level or grade</w:t>
      </w:r>
      <w:r w:rsidR="13C52807" w:rsidRPr="177F2F5E">
        <w:rPr>
          <w:rFonts w:eastAsia="Arial"/>
          <w:color w:val="000000" w:themeColor="text1"/>
        </w:rPr>
        <w:t>-</w:t>
      </w:r>
      <w:r w:rsidRPr="177F2F5E">
        <w:rPr>
          <w:rFonts w:eastAsia="Arial"/>
          <w:color w:val="000000" w:themeColor="text1"/>
        </w:rPr>
        <w:t>span</w:t>
      </w:r>
      <w:r w:rsidR="13D9D272" w:rsidRPr="177F2F5E">
        <w:rPr>
          <w:rFonts w:eastAsia="Arial"/>
          <w:color w:val="000000" w:themeColor="text1"/>
        </w:rPr>
        <w:t xml:space="preserve"> test</w:t>
      </w:r>
      <w:r w:rsidRPr="177F2F5E">
        <w:rPr>
          <w:rFonts w:eastAsia="Arial"/>
          <w:color w:val="000000" w:themeColor="text1"/>
        </w:rPr>
        <w:t xml:space="preserve">. These methods allowed for the collection of panelist judgments for each item administered in 2021–22, thereby providing flexibility in the development of threshold scores for reporting the overall score for the Initial </w:t>
      </w:r>
      <w:r w:rsidR="35A6806D" w:rsidRPr="177F2F5E">
        <w:rPr>
          <w:rFonts w:eastAsia="Arial"/>
          <w:color w:val="000000" w:themeColor="text1"/>
        </w:rPr>
        <w:t xml:space="preserve">Alternate </w:t>
      </w:r>
      <w:r w:rsidRPr="177F2F5E">
        <w:rPr>
          <w:rFonts w:eastAsia="Arial"/>
          <w:color w:val="000000" w:themeColor="text1"/>
        </w:rPr>
        <w:t xml:space="preserve">and Summative Alternate ELPAC. Refer to section </w:t>
      </w:r>
      <w:hyperlink w:anchor="_Standard_Setting_Methodology">
        <w:r w:rsidR="00C421F0" w:rsidRPr="177F2F5E">
          <w:rPr>
            <w:rStyle w:val="Hyperlink"/>
            <w:rFonts w:eastAsia="Arial"/>
            <w:i/>
            <w:iCs/>
          </w:rPr>
          <w:t>6</w:t>
        </w:r>
        <w:r w:rsidRPr="177F2F5E">
          <w:rPr>
            <w:rStyle w:val="Hyperlink"/>
            <w:rFonts w:eastAsia="Arial"/>
            <w:i/>
            <w:iCs/>
          </w:rPr>
          <w:t>.3</w:t>
        </w:r>
        <w:r w:rsidR="1B24E2D6" w:rsidRPr="177F2F5E">
          <w:rPr>
            <w:rStyle w:val="Hyperlink"/>
            <w:rFonts w:eastAsia="Arial"/>
            <w:i/>
            <w:iCs/>
          </w:rPr>
          <w:t> </w:t>
        </w:r>
        <w:r w:rsidRPr="177F2F5E">
          <w:rPr>
            <w:rStyle w:val="Hyperlink"/>
            <w:rFonts w:eastAsia="Arial"/>
            <w:i/>
            <w:iCs/>
          </w:rPr>
          <w:t>Standard Setting Methodology</w:t>
        </w:r>
      </w:hyperlink>
      <w:r w:rsidRPr="177F2F5E">
        <w:rPr>
          <w:rFonts w:eastAsia="Arial"/>
          <w:color w:val="000000" w:themeColor="text1"/>
        </w:rPr>
        <w:t xml:space="preserve"> for more information about the Angoff methods.</w:t>
      </w:r>
    </w:p>
    <w:p w14:paraId="7BF23346" w14:textId="0F56BAA4" w:rsidR="00E548A5" w:rsidRPr="00943846" w:rsidRDefault="00E548A5" w:rsidP="00484F59">
      <w:pPr>
        <w:pStyle w:val="Heading3"/>
      </w:pPr>
      <w:bookmarkStart w:id="864" w:name="_Toc120783988"/>
      <w:bookmarkStart w:id="865" w:name="_Toc121381809"/>
      <w:bookmarkStart w:id="866" w:name="_Toc121842319"/>
      <w:bookmarkStart w:id="867" w:name="_Toc121896805"/>
      <w:bookmarkStart w:id="868" w:name="_Toc122102561"/>
      <w:bookmarkStart w:id="869" w:name="_Toc122333897"/>
      <w:bookmarkStart w:id="870" w:name="_Toc122338120"/>
      <w:bookmarkStart w:id="871" w:name="_Toc122513207"/>
      <w:bookmarkStart w:id="872" w:name="_Toc122612422"/>
      <w:bookmarkStart w:id="873" w:name="_Toc124143100"/>
      <w:bookmarkStart w:id="874" w:name="_Toc124226292"/>
      <w:bookmarkStart w:id="875" w:name="_Performance_Level_Descriptors"/>
      <w:bookmarkStart w:id="876" w:name="_Toc131594643"/>
      <w:bookmarkEnd w:id="864"/>
      <w:bookmarkEnd w:id="865"/>
      <w:bookmarkEnd w:id="866"/>
      <w:bookmarkEnd w:id="867"/>
      <w:bookmarkEnd w:id="868"/>
      <w:bookmarkEnd w:id="869"/>
      <w:bookmarkEnd w:id="870"/>
      <w:bookmarkEnd w:id="871"/>
      <w:bookmarkEnd w:id="872"/>
      <w:bookmarkEnd w:id="873"/>
      <w:bookmarkEnd w:id="874"/>
      <w:bookmarkEnd w:id="875"/>
      <w:r w:rsidRPr="00943846">
        <w:t>Performance Level Descriptors</w:t>
      </w:r>
      <w:bookmarkEnd w:id="876"/>
    </w:p>
    <w:p w14:paraId="26847E76" w14:textId="151F0693" w:rsidR="6ABE92DF" w:rsidRPr="00943846" w:rsidRDefault="4568CA8A" w:rsidP="42F46282">
      <w:pPr>
        <w:rPr>
          <w:rFonts w:eastAsia="Arial"/>
          <w:color w:val="000000" w:themeColor="text1"/>
        </w:rPr>
      </w:pPr>
      <w:r w:rsidRPr="400E7112">
        <w:rPr>
          <w:rFonts w:eastAsia="Arial"/>
          <w:color w:val="000000" w:themeColor="text1"/>
        </w:rPr>
        <w:t>The Alternate ELPAC reports three performance levels—Level 1 through Level 3</w:t>
      </w:r>
      <w:r w:rsidR="6AA30CAA" w:rsidRPr="400E7112">
        <w:rPr>
          <w:rFonts w:eastAsia="Arial"/>
          <w:color w:val="000000" w:themeColor="text1"/>
        </w:rPr>
        <w:t>—</w:t>
      </w:r>
      <w:r w:rsidR="42ECB9F9" w:rsidRPr="400E7112">
        <w:rPr>
          <w:rFonts w:eastAsia="Arial"/>
          <w:color w:val="000000" w:themeColor="text1"/>
        </w:rPr>
        <w:t>defined by the general PLDs</w:t>
      </w:r>
      <w:r w:rsidRPr="400E7112">
        <w:rPr>
          <w:rFonts w:eastAsia="Arial"/>
          <w:color w:val="000000" w:themeColor="text1"/>
        </w:rPr>
        <w:t xml:space="preserve">. In fall 2020, range PLDs were reviewed by California educators and approved by the CDE. Range PLDs further describe what students at each </w:t>
      </w:r>
      <w:r w:rsidR="58D996BE" w:rsidRPr="400E7112">
        <w:rPr>
          <w:rFonts w:eastAsia="Arial"/>
          <w:color w:val="000000" w:themeColor="text1"/>
        </w:rPr>
        <w:t xml:space="preserve">performance </w:t>
      </w:r>
      <w:r w:rsidRPr="400E7112">
        <w:rPr>
          <w:rFonts w:eastAsia="Arial"/>
          <w:color w:val="000000" w:themeColor="text1"/>
        </w:rPr>
        <w:t>level know and can do. As one of the most critical parts of the standard setting process, participants referred to the range PLDs to define the threshold PLDs, which is the set of knowledge, skills, and abilities expected of threshold students who are at the entry point of each performance level for each grade level or grade span assessed.</w:t>
      </w:r>
    </w:p>
    <w:bookmarkStart w:id="877" w:name="_Hlk92287437"/>
    <w:p w14:paraId="597F104D" w14:textId="3F8B3A88" w:rsidR="6ABE92DF" w:rsidRPr="00943846" w:rsidRDefault="008C1256" w:rsidP="00E54AAC">
      <w:pPr>
        <w:keepNext/>
        <w:rPr>
          <w:color w:val="000000" w:themeColor="text1"/>
        </w:rPr>
      </w:pPr>
      <w:r w:rsidRPr="00943846">
        <w:rPr>
          <w:rStyle w:val="Cross-ReferenceChar"/>
        </w:rPr>
        <w:fldChar w:fldCharType="begin"/>
      </w:r>
      <w:r w:rsidRPr="00943846">
        <w:rPr>
          <w:rStyle w:val="Cross-ReferenceChar"/>
        </w:rPr>
        <w:instrText xml:space="preserve"> REF _Ref112071122 \h  \* MERGEFORMAT </w:instrText>
      </w:r>
      <w:r w:rsidRPr="00943846">
        <w:rPr>
          <w:rStyle w:val="Cross-ReferenceChar"/>
        </w:rPr>
      </w:r>
      <w:r w:rsidRPr="00943846">
        <w:rPr>
          <w:rStyle w:val="Cross-ReferenceChar"/>
        </w:rPr>
        <w:fldChar w:fldCharType="separate"/>
      </w:r>
      <w:r w:rsidR="00B87A1C" w:rsidRPr="00B87A1C">
        <w:rPr>
          <w:rStyle w:val="Cross-ReferenceChar"/>
        </w:rPr>
        <w:t>Table 6.1</w:t>
      </w:r>
      <w:r w:rsidRPr="00943846">
        <w:rPr>
          <w:rStyle w:val="Cross-ReferenceChar"/>
        </w:rPr>
        <w:fldChar w:fldCharType="end"/>
      </w:r>
      <w:r w:rsidR="6ABE92DF" w:rsidRPr="00943846">
        <w:rPr>
          <w:color w:val="000000" w:themeColor="text1"/>
          <w:lang w:eastAsia="ko-KR"/>
        </w:rPr>
        <w:t xml:space="preserve"> provides </w:t>
      </w:r>
      <w:r w:rsidR="6ABE92DF" w:rsidRPr="00943846">
        <w:rPr>
          <w:rFonts w:eastAsia="Arial"/>
          <w:color w:val="000000" w:themeColor="text1"/>
        </w:rPr>
        <w:t xml:space="preserve">a description of the three general PLDs, with Level 3 </w:t>
      </w:r>
      <w:r w:rsidR="00274D2F" w:rsidRPr="00943846">
        <w:rPr>
          <w:rFonts w:eastAsia="Arial"/>
          <w:color w:val="000000" w:themeColor="text1"/>
        </w:rPr>
        <w:t>being the highest level of performance and Level 1 being the lowest</w:t>
      </w:r>
      <w:r w:rsidR="6ABE92DF" w:rsidRPr="00943846">
        <w:rPr>
          <w:rFonts w:eastAsia="Arial"/>
          <w:color w:val="000000" w:themeColor="text1"/>
        </w:rPr>
        <w:t xml:space="preserve"> (CDE, 2019</w:t>
      </w:r>
      <w:r w:rsidR="0097772C">
        <w:rPr>
          <w:rFonts w:eastAsia="Arial"/>
          <w:color w:val="000000" w:themeColor="text1"/>
        </w:rPr>
        <w:t>b</w:t>
      </w:r>
      <w:r w:rsidR="6ABE92DF" w:rsidRPr="00943846">
        <w:rPr>
          <w:rFonts w:eastAsia="Arial"/>
          <w:color w:val="000000" w:themeColor="text1"/>
        </w:rPr>
        <w:t>).</w:t>
      </w:r>
      <w:bookmarkEnd w:id="877"/>
    </w:p>
    <w:p w14:paraId="1DA208BF" w14:textId="4929B493" w:rsidR="00831CC9" w:rsidRPr="00943846" w:rsidRDefault="00831CC9" w:rsidP="00831CC9">
      <w:pPr>
        <w:pStyle w:val="Caption"/>
      </w:pPr>
      <w:bookmarkStart w:id="878" w:name="_Ref112071122"/>
      <w:bookmarkStart w:id="879" w:name="_Toc133500704"/>
      <w:r w:rsidRPr="00943846">
        <w:t xml:space="preserve">Table </w:t>
      </w:r>
      <w:r>
        <w:fldChar w:fldCharType="begin"/>
      </w:r>
      <w:r>
        <w:instrText>STYLEREF 2 \s</w:instrText>
      </w:r>
      <w:r>
        <w:fldChar w:fldCharType="separate"/>
      </w:r>
      <w:r w:rsidR="004463EC">
        <w:rPr>
          <w:noProof/>
        </w:rPr>
        <w:t>6</w:t>
      </w:r>
      <w:r>
        <w:fldChar w:fldCharType="end"/>
      </w:r>
      <w:r w:rsidR="004815B2">
        <w:t>.</w:t>
      </w:r>
      <w:r>
        <w:fldChar w:fldCharType="begin"/>
      </w:r>
      <w:r>
        <w:instrText>SEQ Table \* ARABIC \s 2</w:instrText>
      </w:r>
      <w:r>
        <w:fldChar w:fldCharType="separate"/>
      </w:r>
      <w:r w:rsidR="004815B2">
        <w:rPr>
          <w:noProof/>
        </w:rPr>
        <w:t>1</w:t>
      </w:r>
      <w:r>
        <w:fldChar w:fldCharType="end"/>
      </w:r>
      <w:bookmarkEnd w:id="878"/>
      <w:r w:rsidRPr="00943846">
        <w:t xml:space="preserve">  </w:t>
      </w:r>
      <w:r w:rsidRPr="00943846">
        <w:rPr>
          <w:rFonts w:eastAsia="Arial" w:cs="Arial"/>
          <w:szCs w:val="24"/>
        </w:rPr>
        <w:t>Alternate ELPAC General PLDs</w:t>
      </w:r>
      <w:bookmarkEnd w:id="879"/>
    </w:p>
    <w:tbl>
      <w:tblPr>
        <w:tblStyle w:val="TRsBorders"/>
        <w:tblW w:w="0" w:type="auto"/>
        <w:tblLook w:val="04A0" w:firstRow="1" w:lastRow="0" w:firstColumn="1" w:lastColumn="0" w:noHBand="0" w:noVBand="1"/>
      </w:tblPr>
      <w:tblGrid>
        <w:gridCol w:w="2880"/>
        <w:gridCol w:w="6912"/>
      </w:tblGrid>
      <w:tr w:rsidR="00173371" w14:paraId="25E7041C" w14:textId="77777777" w:rsidTr="0CCC932C">
        <w:trPr>
          <w:cnfStyle w:val="100000000000" w:firstRow="1" w:lastRow="0" w:firstColumn="0" w:lastColumn="0" w:oddVBand="0" w:evenVBand="0" w:oddHBand="0" w:evenHBand="0" w:firstRowFirstColumn="0" w:firstRowLastColumn="0" w:lastRowFirstColumn="0" w:lastRowLastColumn="0"/>
        </w:trPr>
        <w:tc>
          <w:tcPr>
            <w:tcW w:w="2880" w:type="dxa"/>
          </w:tcPr>
          <w:p w14:paraId="683D8924" w14:textId="1A36DC76" w:rsidR="00173371" w:rsidRDefault="00173371" w:rsidP="00173371">
            <w:pPr>
              <w:pStyle w:val="TableHead"/>
              <w:rPr>
                <w:szCs w:val="24"/>
              </w:rPr>
            </w:pPr>
            <w:r w:rsidRPr="00943846">
              <w:t>Level</w:t>
            </w:r>
          </w:p>
        </w:tc>
        <w:tc>
          <w:tcPr>
            <w:tcW w:w="6912" w:type="dxa"/>
          </w:tcPr>
          <w:p w14:paraId="1BC3141B" w14:textId="1166490E" w:rsidR="00173371" w:rsidRDefault="00173371" w:rsidP="00173371">
            <w:pPr>
              <w:pStyle w:val="TableHead"/>
              <w:rPr>
                <w:szCs w:val="24"/>
              </w:rPr>
            </w:pPr>
            <w:r w:rsidRPr="00943846">
              <w:rPr>
                <w:szCs w:val="24"/>
              </w:rPr>
              <w:t>Description</w:t>
            </w:r>
          </w:p>
        </w:tc>
      </w:tr>
      <w:tr w:rsidR="00173371" w14:paraId="53B3C641" w14:textId="77777777" w:rsidTr="0CCC932C">
        <w:tc>
          <w:tcPr>
            <w:tcW w:w="2880" w:type="dxa"/>
          </w:tcPr>
          <w:p w14:paraId="2A9577C5" w14:textId="7CF0335A" w:rsidR="00173371" w:rsidRDefault="0B0B94C5" w:rsidP="15B27E62">
            <w:pPr>
              <w:pStyle w:val="TableText"/>
              <w:jc w:val="left"/>
              <w:rPr>
                <w:rFonts w:eastAsia="Arial"/>
                <w:noProof w:val="0"/>
              </w:rPr>
            </w:pPr>
            <w:r w:rsidRPr="0CCC932C">
              <w:rPr>
                <w:rFonts w:eastAsia="Arial"/>
                <w:noProof w:val="0"/>
              </w:rPr>
              <w:t>Level 3, Fluent English Proficient</w:t>
            </w:r>
          </w:p>
        </w:tc>
        <w:tc>
          <w:tcPr>
            <w:tcW w:w="6912" w:type="dxa"/>
          </w:tcPr>
          <w:p w14:paraId="432092FD" w14:textId="36C188FA" w:rsidR="00173371" w:rsidRDefault="00173371" w:rsidP="3CF4EAA3">
            <w:pPr>
              <w:pStyle w:val="TableText"/>
              <w:jc w:val="left"/>
              <w:rPr>
                <w:rFonts w:eastAsia="Arial"/>
                <w:noProof w:val="0"/>
                <w:szCs w:val="24"/>
              </w:rPr>
            </w:pPr>
            <w:r w:rsidRPr="00943846">
              <w:rPr>
                <w:rFonts w:eastAsia="Arial"/>
                <w:noProof w:val="0"/>
                <w:szCs w:val="24"/>
              </w:rPr>
              <w:t xml:space="preserve">Students at this level have </w:t>
            </w:r>
            <w:r w:rsidRPr="00943846">
              <w:rPr>
                <w:rFonts w:eastAsia="Arial"/>
                <w:b/>
                <w:bCs/>
                <w:noProof w:val="0"/>
                <w:szCs w:val="24"/>
              </w:rPr>
              <w:t xml:space="preserve">sufficient </w:t>
            </w:r>
            <w:r w:rsidRPr="00943846">
              <w:rPr>
                <w:rFonts w:eastAsia="Arial"/>
                <w:noProof w:val="0"/>
                <w:szCs w:val="24"/>
              </w:rPr>
              <w:t xml:space="preserve">English language proficiency. They may need </w:t>
            </w:r>
            <w:r w:rsidRPr="00943846">
              <w:rPr>
                <w:rFonts w:eastAsia="Arial"/>
                <w:b/>
                <w:bCs/>
                <w:noProof w:val="0"/>
                <w:szCs w:val="24"/>
              </w:rPr>
              <w:t xml:space="preserve">occasional </w:t>
            </w:r>
            <w:r w:rsidRPr="00943846">
              <w:rPr>
                <w:rFonts w:eastAsia="Arial"/>
                <w:noProof w:val="0"/>
                <w:szCs w:val="24"/>
              </w:rPr>
              <w:t>linguistic support to enable them to access adapted grade-level content in English.</w:t>
            </w:r>
          </w:p>
        </w:tc>
      </w:tr>
      <w:tr w:rsidR="00173371" w14:paraId="3CDEEC13" w14:textId="77777777" w:rsidTr="0CCC932C">
        <w:tc>
          <w:tcPr>
            <w:tcW w:w="2880" w:type="dxa"/>
          </w:tcPr>
          <w:p w14:paraId="32C99D5B" w14:textId="01355C12" w:rsidR="00173371" w:rsidRDefault="00173371" w:rsidP="00173371">
            <w:pPr>
              <w:pStyle w:val="TableText"/>
              <w:jc w:val="left"/>
              <w:rPr>
                <w:rFonts w:eastAsia="Arial"/>
                <w:noProof w:val="0"/>
                <w:szCs w:val="24"/>
              </w:rPr>
            </w:pPr>
            <w:r w:rsidRPr="00943846">
              <w:rPr>
                <w:rFonts w:eastAsia="Arial"/>
                <w:noProof w:val="0"/>
              </w:rPr>
              <w:t>Level 2</w:t>
            </w:r>
            <w:r>
              <w:rPr>
                <w:rFonts w:eastAsia="Arial"/>
                <w:noProof w:val="0"/>
              </w:rPr>
              <w:t xml:space="preserve">, </w:t>
            </w:r>
            <w:r w:rsidRPr="00943846">
              <w:rPr>
                <w:rFonts w:eastAsia="Arial"/>
                <w:noProof w:val="0"/>
              </w:rPr>
              <w:t>Intermediate EL</w:t>
            </w:r>
          </w:p>
        </w:tc>
        <w:tc>
          <w:tcPr>
            <w:tcW w:w="6912" w:type="dxa"/>
          </w:tcPr>
          <w:p w14:paraId="7BA67B8E" w14:textId="2DBD2B82" w:rsidR="00173371" w:rsidRDefault="00173371" w:rsidP="3CF4EAA3">
            <w:pPr>
              <w:pStyle w:val="TableText"/>
              <w:jc w:val="left"/>
              <w:rPr>
                <w:rFonts w:eastAsia="Arial"/>
                <w:noProof w:val="0"/>
                <w:szCs w:val="24"/>
              </w:rPr>
            </w:pPr>
            <w:r w:rsidRPr="00943846">
              <w:rPr>
                <w:rFonts w:eastAsia="Arial"/>
                <w:noProof w:val="0"/>
                <w:szCs w:val="24"/>
              </w:rPr>
              <w:t xml:space="preserve">Students at this level have </w:t>
            </w:r>
            <w:r w:rsidRPr="00943846">
              <w:rPr>
                <w:rFonts w:eastAsia="Arial"/>
                <w:b/>
                <w:bCs/>
                <w:noProof w:val="0"/>
                <w:szCs w:val="24"/>
              </w:rPr>
              <w:t xml:space="preserve">moderate </w:t>
            </w:r>
            <w:r w:rsidRPr="00943846">
              <w:rPr>
                <w:rFonts w:eastAsia="Arial"/>
                <w:noProof w:val="0"/>
                <w:szCs w:val="24"/>
              </w:rPr>
              <w:t xml:space="preserve">English language proficiency. They may need </w:t>
            </w:r>
            <w:r w:rsidRPr="00943846">
              <w:rPr>
                <w:rFonts w:eastAsia="Arial"/>
                <w:b/>
                <w:bCs/>
                <w:noProof w:val="0"/>
                <w:szCs w:val="24"/>
              </w:rPr>
              <w:t xml:space="preserve">frequent </w:t>
            </w:r>
            <w:r w:rsidRPr="00943846">
              <w:rPr>
                <w:rFonts w:eastAsia="Arial"/>
                <w:noProof w:val="0"/>
                <w:szCs w:val="24"/>
              </w:rPr>
              <w:t>linguistic support to enable them to access adapted grade-level content in English.</w:t>
            </w:r>
          </w:p>
        </w:tc>
      </w:tr>
      <w:tr w:rsidR="00173371" w14:paraId="3477EBE3" w14:textId="77777777" w:rsidTr="0CCC932C">
        <w:tc>
          <w:tcPr>
            <w:tcW w:w="2880" w:type="dxa"/>
          </w:tcPr>
          <w:p w14:paraId="020EC1D9" w14:textId="3301B449" w:rsidR="00173371" w:rsidRDefault="00173371" w:rsidP="00173371">
            <w:pPr>
              <w:pStyle w:val="TableText"/>
              <w:jc w:val="left"/>
              <w:rPr>
                <w:rFonts w:eastAsia="Arial"/>
                <w:noProof w:val="0"/>
                <w:szCs w:val="24"/>
              </w:rPr>
            </w:pPr>
            <w:r w:rsidRPr="00943846">
              <w:rPr>
                <w:rFonts w:eastAsia="Arial"/>
                <w:noProof w:val="0"/>
              </w:rPr>
              <w:t>Level 1</w:t>
            </w:r>
            <w:r>
              <w:rPr>
                <w:rFonts w:eastAsia="Arial"/>
                <w:noProof w:val="0"/>
              </w:rPr>
              <w:t xml:space="preserve">, </w:t>
            </w:r>
            <w:r w:rsidRPr="00943846">
              <w:rPr>
                <w:rFonts w:eastAsia="Arial"/>
                <w:noProof w:val="0"/>
              </w:rPr>
              <w:t>Novice EL</w:t>
            </w:r>
          </w:p>
        </w:tc>
        <w:tc>
          <w:tcPr>
            <w:tcW w:w="6912" w:type="dxa"/>
          </w:tcPr>
          <w:p w14:paraId="0B2F6665" w14:textId="137A47B4" w:rsidR="00173371" w:rsidRDefault="00173371" w:rsidP="3CF4EAA3">
            <w:pPr>
              <w:pStyle w:val="TableText"/>
              <w:jc w:val="left"/>
              <w:rPr>
                <w:rFonts w:eastAsia="Arial"/>
                <w:noProof w:val="0"/>
                <w:szCs w:val="24"/>
              </w:rPr>
            </w:pPr>
            <w:r w:rsidRPr="00943846">
              <w:rPr>
                <w:rFonts w:eastAsia="Arial"/>
                <w:noProof w:val="0"/>
                <w:szCs w:val="24"/>
              </w:rPr>
              <w:t xml:space="preserve">Students at this level have </w:t>
            </w:r>
            <w:r w:rsidRPr="00943846">
              <w:rPr>
                <w:rFonts w:eastAsia="Arial"/>
                <w:b/>
                <w:bCs/>
                <w:noProof w:val="0"/>
                <w:szCs w:val="24"/>
              </w:rPr>
              <w:t xml:space="preserve">minimal </w:t>
            </w:r>
            <w:r w:rsidRPr="00943846">
              <w:rPr>
                <w:rFonts w:eastAsia="Arial"/>
                <w:noProof w:val="0"/>
                <w:szCs w:val="24"/>
              </w:rPr>
              <w:t xml:space="preserve">English language proficiency. They need </w:t>
            </w:r>
            <w:r w:rsidRPr="00943846">
              <w:rPr>
                <w:rFonts w:eastAsia="Arial"/>
                <w:b/>
                <w:bCs/>
                <w:noProof w:val="0"/>
                <w:szCs w:val="24"/>
              </w:rPr>
              <w:t xml:space="preserve">substantial </w:t>
            </w:r>
            <w:r w:rsidRPr="00943846">
              <w:rPr>
                <w:rFonts w:eastAsia="Arial"/>
                <w:noProof w:val="0"/>
                <w:szCs w:val="24"/>
              </w:rPr>
              <w:t>linguistic support to enable them to access adapted grade-level content in English.</w:t>
            </w:r>
          </w:p>
        </w:tc>
      </w:tr>
    </w:tbl>
    <w:p w14:paraId="15A5FD38" w14:textId="3DEE6EDB" w:rsidR="00E548A5" w:rsidRPr="00943846" w:rsidRDefault="00E548A5" w:rsidP="00484F59">
      <w:pPr>
        <w:pStyle w:val="Heading3"/>
      </w:pPr>
      <w:bookmarkStart w:id="880" w:name="_Standard_Setting_Methodology"/>
      <w:bookmarkStart w:id="881" w:name="_Toc131594644"/>
      <w:bookmarkEnd w:id="880"/>
      <w:r w:rsidRPr="00943846">
        <w:t>Standard Setting Methodology</w:t>
      </w:r>
      <w:bookmarkEnd w:id="881"/>
    </w:p>
    <w:p w14:paraId="761B6B5D" w14:textId="57F03753" w:rsidR="008A27D0" w:rsidRPr="00943846" w:rsidRDefault="52C9C199" w:rsidP="11828BD1">
      <w:pPr>
        <w:rPr>
          <w:rFonts w:eastAsia="Arial"/>
        </w:rPr>
      </w:pPr>
      <w:r>
        <w:t xml:space="preserve">For the </w:t>
      </w:r>
      <w:r w:rsidR="676847C0">
        <w:t>Alternate ELPAC</w:t>
      </w:r>
      <w:r>
        <w:t xml:space="preserve">, the </w:t>
      </w:r>
      <w:r w:rsidR="301A4FE3">
        <w:t xml:space="preserve">Modified Angoff and Extended Angoff </w:t>
      </w:r>
      <w:r>
        <w:t>method</w:t>
      </w:r>
      <w:r w:rsidR="3CD7F118">
        <w:t>s were applied.</w:t>
      </w:r>
      <w:r>
        <w:t xml:space="preserve"> </w:t>
      </w:r>
      <w:r w:rsidR="1236DD53" w:rsidRPr="0CCC932C">
        <w:rPr>
          <w:rFonts w:eastAsia="Arial"/>
        </w:rPr>
        <w:t>For each grade level or grade span, the standard setting panel recommended threshold scores to indicate the score that must be earned for a student to reach the beginning (i.e.,</w:t>
      </w:r>
      <w:r w:rsidR="446F7716" w:rsidRPr="0CCC932C">
        <w:rPr>
          <w:rFonts w:eastAsia="Arial"/>
        </w:rPr>
        <w:t> </w:t>
      </w:r>
      <w:r w:rsidR="1236DD53" w:rsidRPr="0CCC932C">
        <w:rPr>
          <w:rFonts w:eastAsia="Arial"/>
        </w:rPr>
        <w:t xml:space="preserve">threshold) of two of the three performance levels (Level 2 and Level 3) for the Alternate ELPAC total score. </w:t>
      </w:r>
      <w:r w:rsidR="11498DE2" w:rsidRPr="0CCC932C">
        <w:rPr>
          <w:rFonts w:eastAsia="Arial"/>
        </w:rPr>
        <w:t xml:space="preserve">The </w:t>
      </w:r>
      <w:r w:rsidR="1236DD53" w:rsidRPr="0CCC932C">
        <w:rPr>
          <w:rFonts w:eastAsia="Arial"/>
        </w:rPr>
        <w:t xml:space="preserve">California educators </w:t>
      </w:r>
      <w:r w:rsidR="7164F747" w:rsidRPr="0CCC932C">
        <w:rPr>
          <w:rFonts w:eastAsia="Arial"/>
        </w:rPr>
        <w:t>used</w:t>
      </w:r>
      <w:r w:rsidR="1236DD53" w:rsidRPr="0CCC932C">
        <w:rPr>
          <w:rFonts w:eastAsia="Arial"/>
        </w:rPr>
        <w:t xml:space="preserve"> the ELD Connectors</w:t>
      </w:r>
      <w:r w:rsidR="0097772C">
        <w:rPr>
          <w:rFonts w:eastAsia="Arial"/>
        </w:rPr>
        <w:t xml:space="preserve"> (2019a)</w:t>
      </w:r>
      <w:r w:rsidR="1236DD53" w:rsidRPr="0CCC932C">
        <w:rPr>
          <w:rFonts w:eastAsia="Arial"/>
        </w:rPr>
        <w:t>, the Alternate ELPAC General PLDs (CDE, 2019</w:t>
      </w:r>
      <w:r w:rsidR="0097772C">
        <w:rPr>
          <w:rFonts w:eastAsia="Arial"/>
        </w:rPr>
        <w:t>b</w:t>
      </w:r>
      <w:r w:rsidR="1236DD53" w:rsidRPr="0CCC932C">
        <w:rPr>
          <w:rFonts w:eastAsia="Arial"/>
        </w:rPr>
        <w:t>), and the range PLDs</w:t>
      </w:r>
      <w:r w:rsidR="4B0788B0" w:rsidRPr="0CCC932C">
        <w:rPr>
          <w:rFonts w:eastAsia="Arial"/>
        </w:rPr>
        <w:t xml:space="preserve"> in their work</w:t>
      </w:r>
      <w:r w:rsidR="1236DD53" w:rsidRPr="0CCC932C">
        <w:rPr>
          <w:rFonts w:eastAsia="Arial"/>
        </w:rPr>
        <w:t>.</w:t>
      </w:r>
      <w:r>
        <w:t xml:space="preserve"> </w:t>
      </w:r>
    </w:p>
    <w:p w14:paraId="3D8F960E" w14:textId="2C0811E6" w:rsidR="001769D7" w:rsidRPr="00943846" w:rsidRDefault="7A685DC4" w:rsidP="00484F59">
      <w:pPr>
        <w:pStyle w:val="Heading4"/>
      </w:pPr>
      <w:bookmarkStart w:id="882" w:name="_Toc93915917"/>
      <w:bookmarkStart w:id="883" w:name="_Toc100238755"/>
      <w:bookmarkStart w:id="884" w:name="_Toc131594645"/>
      <w:r w:rsidRPr="00943846">
        <w:t xml:space="preserve">Modified and Extended Angoff </w:t>
      </w:r>
      <w:r w:rsidR="5C12F3B2" w:rsidRPr="00943846">
        <w:t>Method</w:t>
      </w:r>
      <w:r w:rsidR="4133AF63" w:rsidRPr="00943846">
        <w:t>s</w:t>
      </w:r>
      <w:bookmarkEnd w:id="882"/>
      <w:bookmarkEnd w:id="883"/>
      <w:bookmarkEnd w:id="884"/>
    </w:p>
    <w:p w14:paraId="491CB8B3" w14:textId="0EA770F2" w:rsidR="472099EA" w:rsidRPr="00943846" w:rsidRDefault="4783DE16">
      <w:r w:rsidRPr="27926044">
        <w:rPr>
          <w:rFonts w:eastAsia="Arial"/>
        </w:rPr>
        <w:t xml:space="preserve">The Modified Angoff method (Brandon, 2004; Hambleton &amp; Pitoniak, 2006) is a probability-based standard setting method. For 1-point items, each panelist judged the item on the likelihood that the threshold student would answer the item correctly. Panelists made judgments using the following rating scale: 0, .05, .10, .20, .30, .40, .50, .60, .70, .80, .90, .95, </w:t>
      </w:r>
      <w:r w:rsidR="222CA00B" w:rsidRPr="27926044">
        <w:rPr>
          <w:rFonts w:eastAsia="Arial"/>
        </w:rPr>
        <w:t xml:space="preserve">and </w:t>
      </w:r>
      <w:r w:rsidRPr="27926044">
        <w:rPr>
          <w:rFonts w:eastAsia="Arial"/>
        </w:rPr>
        <w:t>1. The lower the value, the less likely it is that the threshold student would answer the item correctly because the item is difficult for the threshold student. The higher the value, the more likely it is that the threshold student would answer the item correctly.</w:t>
      </w:r>
    </w:p>
    <w:p w14:paraId="0F108FC5" w14:textId="12786A9B" w:rsidR="472099EA" w:rsidRPr="00943846" w:rsidRDefault="472099EA">
      <w:r w:rsidRPr="00943846">
        <w:rPr>
          <w:rFonts w:eastAsia="Arial"/>
        </w:rPr>
        <w:t xml:space="preserve">An Extended Angoff method (Cizek &amp; Bunch, 2007; Hambleton &amp; Plake, 1995) was used for the 2-point items. For these items, the task was to decide on the assigned score value that would most likely be earned by the threshold student for each </w:t>
      </w:r>
      <w:r w:rsidR="007B5849">
        <w:rPr>
          <w:rFonts w:eastAsia="Arial"/>
        </w:rPr>
        <w:t>2-point rubric-scored</w:t>
      </w:r>
      <w:r w:rsidRPr="00943846">
        <w:rPr>
          <w:rFonts w:eastAsia="Arial"/>
        </w:rPr>
        <w:t xml:space="preserve"> item. Panelists were asked to first review the definition of the threshold student and then to review the item and its scoring rubric. The rubric for a </w:t>
      </w:r>
      <w:r w:rsidR="007B5849">
        <w:rPr>
          <w:rFonts w:eastAsia="Arial"/>
        </w:rPr>
        <w:t>2</w:t>
      </w:r>
      <w:r w:rsidRPr="00943846">
        <w:rPr>
          <w:rFonts w:eastAsia="Arial"/>
        </w:rPr>
        <w:t>-</w:t>
      </w:r>
      <w:r w:rsidR="007B5849">
        <w:rPr>
          <w:rFonts w:eastAsia="Arial"/>
        </w:rPr>
        <w:t>point rubric-scored</w:t>
      </w:r>
      <w:r w:rsidRPr="00943846">
        <w:rPr>
          <w:rFonts w:eastAsia="Arial"/>
        </w:rPr>
        <w:t xml:space="preserve"> item defines, holistically, the quality of the evidence that would merit a response earning a particular score. The scoring rules for 2-point </w:t>
      </w:r>
      <w:r w:rsidR="00394D12">
        <w:rPr>
          <w:rFonts w:eastAsia="Arial"/>
        </w:rPr>
        <w:t xml:space="preserve">rubric-scored </w:t>
      </w:r>
      <w:r w:rsidRPr="00943846">
        <w:rPr>
          <w:rFonts w:eastAsia="Arial"/>
        </w:rPr>
        <w:t>items describe what responses are required to achieve one point and what responses are required to achieve two points.</w:t>
      </w:r>
    </w:p>
    <w:p w14:paraId="1BEFF954" w14:textId="0C37F331" w:rsidR="00E548A5" w:rsidRPr="00943846" w:rsidRDefault="00E548A5" w:rsidP="00484F59">
      <w:pPr>
        <w:pStyle w:val="Heading3"/>
        <w:rPr>
          <w:lang w:eastAsia="ko-KR"/>
        </w:rPr>
      </w:pPr>
      <w:bookmarkStart w:id="885" w:name="_Toc101360598"/>
      <w:bookmarkStart w:id="886" w:name="_Toc112229816"/>
      <w:bookmarkStart w:id="887" w:name="_Toc112325776"/>
      <w:bookmarkStart w:id="888" w:name="_Toc112327029"/>
      <w:bookmarkStart w:id="889" w:name="_Toc112407043"/>
      <w:bookmarkStart w:id="890" w:name="_Toc112408439"/>
      <w:bookmarkStart w:id="891" w:name="_Toc131594646"/>
      <w:bookmarkEnd w:id="885"/>
      <w:bookmarkEnd w:id="886"/>
      <w:bookmarkEnd w:id="887"/>
      <w:bookmarkEnd w:id="888"/>
      <w:bookmarkEnd w:id="889"/>
      <w:bookmarkEnd w:id="890"/>
      <w:r w:rsidRPr="00943846">
        <w:rPr>
          <w:lang w:eastAsia="ko-KR"/>
        </w:rPr>
        <w:t>Standard Setting Procedures</w:t>
      </w:r>
      <w:bookmarkEnd w:id="891"/>
    </w:p>
    <w:p w14:paraId="2D38EB81" w14:textId="77777777" w:rsidR="001769D7" w:rsidRPr="00943846" w:rsidRDefault="001769D7" w:rsidP="001769D7">
      <w:r w:rsidRPr="00943846">
        <w:rPr>
          <w:lang w:eastAsia="ko-KR"/>
        </w:rPr>
        <w:t xml:space="preserve">This </w:t>
      </w:r>
      <w:r w:rsidRPr="00943846">
        <w:t>section</w:t>
      </w:r>
      <w:r w:rsidRPr="00943846">
        <w:rPr>
          <w:lang w:eastAsia="ko-KR"/>
        </w:rPr>
        <w:t xml:space="preserve"> describes what occurred prior to, and during, the standard setting workshop.</w:t>
      </w:r>
    </w:p>
    <w:p w14:paraId="7BAF7D84" w14:textId="77777777" w:rsidR="001769D7" w:rsidRPr="00943846" w:rsidRDefault="2A1E8775" w:rsidP="00484F59">
      <w:pPr>
        <w:pStyle w:val="Heading4"/>
      </w:pPr>
      <w:bookmarkStart w:id="892" w:name="_Toc93915919"/>
      <w:bookmarkStart w:id="893" w:name="_Toc100238757"/>
      <w:bookmarkStart w:id="894" w:name="_Toc131594647"/>
      <w:r w:rsidRPr="00943846">
        <w:t>Panelists</w:t>
      </w:r>
      <w:bookmarkEnd w:id="892"/>
      <w:bookmarkEnd w:id="893"/>
      <w:bookmarkEnd w:id="894"/>
    </w:p>
    <w:p w14:paraId="3A8AA356" w14:textId="4744A5AB" w:rsidR="00593A6A" w:rsidRDefault="1F14D11C" w:rsidP="42F46282">
      <w:pPr>
        <w:rPr>
          <w:rFonts w:eastAsia="Arial"/>
        </w:rPr>
      </w:pPr>
      <w:r w:rsidRPr="5F73AB8D">
        <w:rPr>
          <w:rFonts w:eastAsia="Arial"/>
        </w:rPr>
        <w:t xml:space="preserve">Prior to standard setting, a diverse group, representative of California educators familiar with instructing this student population, were recruited to participate as panelists in the standard setting sessions. </w:t>
      </w:r>
      <w:r w:rsidR="0C658065" w:rsidRPr="5F73AB8D">
        <w:rPr>
          <w:rFonts w:eastAsia="Arial"/>
        </w:rPr>
        <w:t>Panelists were assigned to one of six panels of educators; each panel focused on one grade level or grade span</w:t>
      </w:r>
      <w:r w:rsidR="55F4EF4B" w:rsidRPr="5F73AB8D">
        <w:rPr>
          <w:rFonts w:eastAsia="Arial"/>
        </w:rPr>
        <w:t>. The panels i</w:t>
      </w:r>
      <w:r w:rsidRPr="5F73AB8D">
        <w:rPr>
          <w:rFonts w:eastAsia="Arial"/>
        </w:rPr>
        <w:t>ncluded a range of California educators who were familiar with the ELD Connectors</w:t>
      </w:r>
      <w:r w:rsidR="12F7B02A" w:rsidRPr="5F73AB8D">
        <w:rPr>
          <w:rFonts w:eastAsia="Arial"/>
        </w:rPr>
        <w:t>,</w:t>
      </w:r>
      <w:r w:rsidRPr="5F73AB8D">
        <w:rPr>
          <w:rFonts w:eastAsia="Arial"/>
        </w:rPr>
        <w:t xml:space="preserve"> were engaged in the daily instruction of EL students with the most significant cognitive disabilities, and </w:t>
      </w:r>
      <w:r w:rsidR="4E12ECF3" w:rsidRPr="5F73AB8D">
        <w:rPr>
          <w:rFonts w:eastAsia="Arial"/>
        </w:rPr>
        <w:t>were familiar with</w:t>
      </w:r>
      <w:r w:rsidRPr="5F73AB8D">
        <w:rPr>
          <w:rFonts w:eastAsia="Arial"/>
        </w:rPr>
        <w:t xml:space="preserve"> the diverse group of students eligible to take the Alternate ELPAC. It was important to include teachers working with these students, as these teachers provided a perspective on the knowledge, skills, and learning goals for the students taking the Alternate ELPAC.</w:t>
      </w:r>
    </w:p>
    <w:p w14:paraId="037C9044" w14:textId="355CEEEB" w:rsidR="050528E8" w:rsidRPr="00943846" w:rsidRDefault="039C0408" w:rsidP="42F46282">
      <w:pPr>
        <w:rPr>
          <w:rFonts w:eastAsia="Arial"/>
        </w:rPr>
      </w:pPr>
      <w:r w:rsidRPr="400E7112">
        <w:rPr>
          <w:rFonts w:eastAsia="Arial"/>
        </w:rPr>
        <w:t>Participating</w:t>
      </w:r>
      <w:r w:rsidR="27A1E2F8" w:rsidRPr="400E7112">
        <w:rPr>
          <w:rFonts w:eastAsiaTheme="minorEastAsia"/>
          <w:lang w:eastAsia="ko-KR"/>
        </w:rPr>
        <w:t xml:space="preserve"> educators included representatives from across</w:t>
      </w:r>
      <w:r w:rsidR="00AD0A95">
        <w:rPr>
          <w:rFonts w:eastAsiaTheme="minorEastAsia"/>
          <w:lang w:eastAsia="ko-KR"/>
        </w:rPr>
        <w:t xml:space="preserve"> </w:t>
      </w:r>
      <w:r w:rsidR="27A1E2F8" w:rsidRPr="400E7112">
        <w:rPr>
          <w:rFonts w:eastAsiaTheme="minorEastAsia"/>
          <w:lang w:eastAsia="ko-KR"/>
        </w:rPr>
        <w:t>regions in California (north, south, and central) and across gender, race, and ethnic categories.</w:t>
      </w:r>
      <w:r w:rsidR="27A1E2F8" w:rsidRPr="400E7112">
        <w:rPr>
          <w:rFonts w:eastAsia="Arial"/>
        </w:rPr>
        <w:t xml:space="preserve"> </w:t>
      </w:r>
      <w:r w:rsidR="76E0CB24" w:rsidRPr="400E7112">
        <w:rPr>
          <w:rFonts w:eastAsia="Arial"/>
        </w:rPr>
        <w:t>Fifty-three</w:t>
      </w:r>
      <w:r w:rsidR="71B744C6" w:rsidRPr="400E7112">
        <w:rPr>
          <w:rFonts w:eastAsia="Arial"/>
        </w:rPr>
        <w:t xml:space="preserve"> panelists participated</w:t>
      </w:r>
      <w:r w:rsidR="50E5264B" w:rsidRPr="400E7112">
        <w:rPr>
          <w:rFonts w:eastAsia="Arial"/>
        </w:rPr>
        <w:t xml:space="preserve">; all educators indicated experience working with the </w:t>
      </w:r>
      <w:r w:rsidR="7C52D4B6" w:rsidRPr="400E7112">
        <w:rPr>
          <w:rFonts w:eastAsia="Arial"/>
        </w:rPr>
        <w:t xml:space="preserve">2012 </w:t>
      </w:r>
      <w:r w:rsidR="50E5264B" w:rsidRPr="400E7112">
        <w:rPr>
          <w:rFonts w:eastAsia="Arial"/>
        </w:rPr>
        <w:t>ELD Standards</w:t>
      </w:r>
      <w:r w:rsidR="1EC86322" w:rsidRPr="400E7112">
        <w:rPr>
          <w:rFonts w:eastAsia="Arial"/>
        </w:rPr>
        <w:t>, and 47 indicated experience working with the ELD Connectors</w:t>
      </w:r>
      <w:r w:rsidR="034F4426" w:rsidRPr="400E7112">
        <w:rPr>
          <w:rFonts w:eastAsia="Arial"/>
        </w:rPr>
        <w:t>.</w:t>
      </w:r>
    </w:p>
    <w:p w14:paraId="402B5AF8" w14:textId="77777777" w:rsidR="001769D7" w:rsidRPr="00943846" w:rsidRDefault="2A1E8775" w:rsidP="00484F59">
      <w:pPr>
        <w:pStyle w:val="Heading4"/>
      </w:pPr>
      <w:bookmarkStart w:id="895" w:name="_Toc93915920"/>
      <w:bookmarkStart w:id="896" w:name="_Toc100238758"/>
      <w:bookmarkStart w:id="897" w:name="_Toc131594648"/>
      <w:r w:rsidRPr="00943846">
        <w:t>Materials</w:t>
      </w:r>
      <w:bookmarkEnd w:id="895"/>
      <w:bookmarkEnd w:id="896"/>
      <w:bookmarkEnd w:id="897"/>
    </w:p>
    <w:p w14:paraId="5A4DB40F" w14:textId="09D64760" w:rsidR="001769D7" w:rsidRPr="00943846" w:rsidRDefault="0CCAB52C" w:rsidP="001769D7">
      <w:r w:rsidRPr="560F8A8F">
        <w:rPr>
          <w:rFonts w:eastAsiaTheme="minorEastAsia"/>
          <w:lang w:eastAsia="ko-KR"/>
        </w:rPr>
        <w:t xml:space="preserve">Panelists were provided with a letter describing the purpose and procedure of the standard setting </w:t>
      </w:r>
      <w:r>
        <w:t>workshop</w:t>
      </w:r>
      <w:r w:rsidRPr="560F8A8F">
        <w:rPr>
          <w:rFonts w:eastAsiaTheme="minorEastAsia"/>
          <w:lang w:eastAsia="ko-KR"/>
        </w:rPr>
        <w:t xml:space="preserve"> along with a preworkshop assignment, instructions, a notetaking form, and the links to </w:t>
      </w:r>
      <w:r w:rsidR="78BA2B81" w:rsidRPr="560F8A8F">
        <w:rPr>
          <w:rFonts w:eastAsiaTheme="minorEastAsia"/>
          <w:lang w:eastAsia="ko-KR"/>
        </w:rPr>
        <w:t xml:space="preserve">both </w:t>
      </w:r>
      <w:r w:rsidRPr="560F8A8F">
        <w:rPr>
          <w:rFonts w:eastAsiaTheme="minorEastAsia"/>
          <w:lang w:eastAsia="ko-KR"/>
        </w:rPr>
        <w:t xml:space="preserve">the general PLDs and the </w:t>
      </w:r>
      <w:r>
        <w:t xml:space="preserve">Alternate </w:t>
      </w:r>
      <w:r w:rsidR="36BD7174">
        <w:t>ELPAC</w:t>
      </w:r>
      <w:r w:rsidR="36BD7174" w:rsidRPr="560F8A8F">
        <w:rPr>
          <w:rFonts w:eastAsiaTheme="minorEastAsia"/>
          <w:lang w:eastAsia="ko-KR"/>
        </w:rPr>
        <w:t xml:space="preserve"> </w:t>
      </w:r>
      <w:r w:rsidR="475BA14A" w:rsidRPr="560F8A8F">
        <w:rPr>
          <w:rFonts w:eastAsiaTheme="minorEastAsia"/>
          <w:lang w:eastAsia="ko-KR"/>
        </w:rPr>
        <w:t>training materials</w:t>
      </w:r>
      <w:r w:rsidR="36BD7174" w:rsidRPr="560F8A8F">
        <w:rPr>
          <w:rFonts w:eastAsiaTheme="minorEastAsia"/>
          <w:lang w:eastAsia="ko-KR"/>
        </w:rPr>
        <w:t>.</w:t>
      </w:r>
      <w:r w:rsidRPr="560F8A8F">
        <w:rPr>
          <w:rFonts w:eastAsiaTheme="minorEastAsia"/>
          <w:lang w:eastAsia="ko-KR"/>
        </w:rPr>
        <w:t xml:space="preserve"> </w:t>
      </w:r>
      <w:r>
        <w:t xml:space="preserve">During the workshop, panelists received </w:t>
      </w:r>
      <w:r w:rsidR="7206E0C6">
        <w:t xml:space="preserve">Alternate ELPAC operational field test </w:t>
      </w:r>
      <w:r w:rsidR="36BD7174">
        <w:t>materials</w:t>
      </w:r>
      <w:r w:rsidR="2BC98F4C">
        <w:t>, judgment</w:t>
      </w:r>
      <w:r w:rsidR="42CD5C75">
        <w:t xml:space="preserve"> data collection</w:t>
      </w:r>
      <w:r w:rsidR="2BC98F4C">
        <w:t xml:space="preserve"> materials, and standard setting evaluation forms.</w:t>
      </w:r>
      <w:r w:rsidR="36BD7174">
        <w:t xml:space="preserve"> </w:t>
      </w:r>
      <w:r w:rsidR="23567FBC" w:rsidRPr="560F8A8F">
        <w:rPr>
          <w:rFonts w:eastAsia="Arial"/>
        </w:rPr>
        <w:t xml:space="preserve">Materials used during the workshop were provided using remote tools, such as the ETS Content Review Tool and Zoom web conference software. </w:t>
      </w:r>
      <w:r w:rsidR="36BD7174">
        <w:t xml:space="preserve">The detailed procedure </w:t>
      </w:r>
      <w:r w:rsidR="676637F8">
        <w:t>regarding</w:t>
      </w:r>
      <w:r>
        <w:t xml:space="preserve"> securing </w:t>
      </w:r>
      <w:r w:rsidR="36BD7174">
        <w:t>th</w:t>
      </w:r>
      <w:r w:rsidR="677F8AB8">
        <w:t>e operational assessment</w:t>
      </w:r>
      <w:r>
        <w:t xml:space="preserve"> materials </w:t>
      </w:r>
      <w:r w:rsidR="64D08306">
        <w:t xml:space="preserve">is </w:t>
      </w:r>
      <w:r>
        <w:t xml:space="preserve">described in </w:t>
      </w:r>
      <w:bookmarkStart w:id="898" w:name="_Hlk92287465"/>
      <w:r>
        <w:t xml:space="preserve">the </w:t>
      </w:r>
      <w:r w:rsidRPr="560F8A8F">
        <w:rPr>
          <w:i/>
          <w:iCs/>
        </w:rPr>
        <w:t>Standard</w:t>
      </w:r>
      <w:r w:rsidR="037CC65B" w:rsidRPr="560F8A8F">
        <w:rPr>
          <w:i/>
          <w:iCs/>
        </w:rPr>
        <w:t xml:space="preserve"> </w:t>
      </w:r>
      <w:r w:rsidRPr="560F8A8F">
        <w:rPr>
          <w:i/>
          <w:iCs/>
        </w:rPr>
        <w:t xml:space="preserve">Setting Technical Report for the Alternate </w:t>
      </w:r>
      <w:r w:rsidR="6F9F559F" w:rsidRPr="560F8A8F">
        <w:rPr>
          <w:i/>
          <w:iCs/>
        </w:rPr>
        <w:t>ELPAC</w:t>
      </w:r>
      <w:r>
        <w:t xml:space="preserve"> (</w:t>
      </w:r>
      <w:r w:rsidR="1C49FC8C">
        <w:t>CDE</w:t>
      </w:r>
      <w:r>
        <w:t xml:space="preserve">, </w:t>
      </w:r>
      <w:r w:rsidR="36BD7174">
        <w:t>20</w:t>
      </w:r>
      <w:r w:rsidR="427815EB">
        <w:t>22</w:t>
      </w:r>
      <w:r>
        <w:t>).</w:t>
      </w:r>
    </w:p>
    <w:p w14:paraId="720186BA" w14:textId="77777777" w:rsidR="001769D7" w:rsidRPr="00943846" w:rsidRDefault="2A1E8775" w:rsidP="00484F59">
      <w:pPr>
        <w:pStyle w:val="Heading4"/>
      </w:pPr>
      <w:bookmarkStart w:id="899" w:name="_Toc93915921"/>
      <w:bookmarkStart w:id="900" w:name="_Toc100238759"/>
      <w:bookmarkStart w:id="901" w:name="_Toc131594649"/>
      <w:bookmarkEnd w:id="898"/>
      <w:r w:rsidRPr="00943846">
        <w:t>Process</w:t>
      </w:r>
      <w:bookmarkEnd w:id="899"/>
      <w:bookmarkEnd w:id="900"/>
      <w:bookmarkEnd w:id="901"/>
    </w:p>
    <w:p w14:paraId="3F9A8143" w14:textId="37B7B9BA" w:rsidR="001769D7" w:rsidRPr="00943846" w:rsidRDefault="0CCAB52C" w:rsidP="0A512FAE">
      <w:pPr>
        <w:rPr>
          <w:lang w:eastAsia="ko-KR"/>
        </w:rPr>
      </w:pPr>
      <w:r w:rsidRPr="560F8A8F">
        <w:rPr>
          <w:lang w:eastAsia="ko-KR"/>
        </w:rPr>
        <w:t xml:space="preserve">Prior to making judgments, panelists reviewed and discussed the test and the SBE-approved PLDs, </w:t>
      </w:r>
      <w:r w:rsidR="0724B7BE" w:rsidRPr="560F8A8F">
        <w:rPr>
          <w:lang w:eastAsia="ko-KR"/>
        </w:rPr>
        <w:t>and t</w:t>
      </w:r>
      <w:r w:rsidRPr="560F8A8F">
        <w:rPr>
          <w:lang w:eastAsia="ko-KR"/>
        </w:rPr>
        <w:t xml:space="preserve">he </w:t>
      </w:r>
      <w:r w:rsidR="19068663" w:rsidRPr="560F8A8F">
        <w:rPr>
          <w:lang w:eastAsia="ko-KR"/>
        </w:rPr>
        <w:t xml:space="preserve">range </w:t>
      </w:r>
      <w:r w:rsidRPr="560F8A8F">
        <w:rPr>
          <w:lang w:eastAsia="ko-KR"/>
        </w:rPr>
        <w:t xml:space="preserve">PLDs for each level, and then developed </w:t>
      </w:r>
      <w:r w:rsidR="19C79AE6" w:rsidRPr="560F8A8F">
        <w:rPr>
          <w:lang w:eastAsia="ko-KR"/>
        </w:rPr>
        <w:t xml:space="preserve">threshold </w:t>
      </w:r>
      <w:r w:rsidRPr="560F8A8F">
        <w:rPr>
          <w:lang w:eastAsia="ko-KR"/>
        </w:rPr>
        <w:t xml:space="preserve">student definitions as a group. Two </w:t>
      </w:r>
      <w:r w:rsidR="4F6C238C" w:rsidRPr="560F8A8F">
        <w:rPr>
          <w:lang w:eastAsia="ko-KR"/>
        </w:rPr>
        <w:t xml:space="preserve">threshold </w:t>
      </w:r>
      <w:r w:rsidRPr="560F8A8F">
        <w:rPr>
          <w:lang w:eastAsia="ko-KR"/>
        </w:rPr>
        <w:t xml:space="preserve">student definitions were developed, one for Level 2 and one for Level 3. </w:t>
      </w:r>
      <w:r>
        <w:t>For</w:t>
      </w:r>
      <w:r w:rsidRPr="560F8A8F">
        <w:rPr>
          <w:lang w:eastAsia="ko-KR"/>
        </w:rPr>
        <w:t xml:space="preserve"> example, a </w:t>
      </w:r>
      <w:r w:rsidR="66E04895" w:rsidRPr="560F8A8F">
        <w:rPr>
          <w:lang w:eastAsia="ko-KR"/>
        </w:rPr>
        <w:t xml:space="preserve">threshold </w:t>
      </w:r>
      <w:r w:rsidRPr="560F8A8F">
        <w:rPr>
          <w:lang w:eastAsia="ko-KR"/>
        </w:rPr>
        <w:t>Level 2 student is a student at the beginning of Level 2; this student definition represents the knowledge and skills of the lowest-performing Level 2 student and differentiates this student from the knowledge and skills of the highest-performing Level 1 student.</w:t>
      </w:r>
    </w:p>
    <w:p w14:paraId="255DAC33" w14:textId="7A7659B7" w:rsidR="001769D7" w:rsidRDefault="001769D7" w:rsidP="79E3B6C0">
      <w:pPr>
        <w:keepNext/>
        <w:keepLines/>
      </w:pPr>
      <w:r w:rsidRPr="00943846">
        <w:rPr>
          <w:rStyle w:val="Cross-ReferenceChar"/>
        </w:rPr>
        <w:fldChar w:fldCharType="begin"/>
      </w:r>
      <w:r w:rsidRPr="00943846">
        <w:rPr>
          <w:rStyle w:val="Cross-ReferenceChar"/>
        </w:rPr>
        <w:instrText xml:space="preserve"> REF _Ref32221120 \h  \* MERGEFORMAT </w:instrText>
      </w:r>
      <w:r w:rsidRPr="00943846">
        <w:rPr>
          <w:rStyle w:val="Cross-ReferenceChar"/>
        </w:rPr>
      </w:r>
      <w:r w:rsidRPr="00943846">
        <w:rPr>
          <w:rStyle w:val="Cross-ReferenceChar"/>
        </w:rPr>
        <w:fldChar w:fldCharType="separate"/>
      </w:r>
      <w:r w:rsidR="00456B2E" w:rsidRPr="00456B2E">
        <w:rPr>
          <w:rStyle w:val="Cross-ReferenceChar"/>
        </w:rPr>
        <w:t>Figure 6.1</w:t>
      </w:r>
      <w:r w:rsidRPr="00943846">
        <w:rPr>
          <w:rStyle w:val="Cross-ReferenceChar"/>
        </w:rPr>
        <w:fldChar w:fldCharType="end"/>
      </w:r>
      <w:r w:rsidRPr="00943846">
        <w:rPr>
          <w:lang w:eastAsia="ko-KR"/>
        </w:rPr>
        <w:t xml:space="preserve"> shows where </w:t>
      </w:r>
      <w:r w:rsidR="00D96C83" w:rsidRPr="00943846">
        <w:rPr>
          <w:lang w:eastAsia="ko-KR"/>
        </w:rPr>
        <w:t xml:space="preserve">threshold </w:t>
      </w:r>
      <w:r w:rsidRPr="00943846">
        <w:rPr>
          <w:lang w:eastAsia="ko-KR"/>
        </w:rPr>
        <w:t xml:space="preserve">students are located. This </w:t>
      </w:r>
      <w:r w:rsidRPr="00943846">
        <w:t xml:space="preserve">graph shows figures representing students in the </w:t>
      </w:r>
      <w:r w:rsidR="64D088E8" w:rsidRPr="00943846">
        <w:t xml:space="preserve">three </w:t>
      </w:r>
      <w:r w:rsidR="4BB64838" w:rsidRPr="00943846">
        <w:t>levels. The</w:t>
      </w:r>
      <w:r w:rsidRPr="00943846">
        <w:t xml:space="preserve"> arrow pointing to the leftmost figure in the Level 2 group indicates that this is the </w:t>
      </w:r>
      <w:r w:rsidR="67F5C61B" w:rsidRPr="00943846">
        <w:t xml:space="preserve">threshold </w:t>
      </w:r>
      <w:r w:rsidRPr="00943846">
        <w:t xml:space="preserve">Level 2 student. The arrow pointing to the leftmost figure in the Level 3 group indicates that this is the </w:t>
      </w:r>
      <w:r w:rsidR="338DB3FB" w:rsidRPr="00943846">
        <w:t xml:space="preserve">threshold </w:t>
      </w:r>
      <w:r w:rsidRPr="00943846">
        <w:t>Level 3 student.</w:t>
      </w:r>
    </w:p>
    <w:p w14:paraId="7D7072AA" w14:textId="6FDC2DFC" w:rsidR="42F46282" w:rsidRPr="00943846" w:rsidRDefault="00C82FFB" w:rsidP="000703E6">
      <w:pPr>
        <w:pStyle w:val="Image"/>
        <w:rPr>
          <w:color w:val="000000" w:themeColor="text1"/>
        </w:rPr>
      </w:pPr>
      <w:r>
        <w:rPr>
          <w:noProof/>
        </w:rPr>
        <w:drawing>
          <wp:inline distT="0" distB="0" distL="0" distR="0" wp14:anchorId="6CDCFCAD" wp14:editId="06973A64">
            <wp:extent cx="5980952" cy="1914286"/>
            <wp:effectExtent l="0" t="0" r="1270" b="0"/>
            <wp:docPr id="1" name="Picture 1" descr="Diagram showing how the level 2 threshold student is just entering level 2 and the level 3 threshold student is just entering level 3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how the level 2 threshold student is just entering level 2 and the level 3 threshold student is just entering level 3 as described in the previous paragraph"/>
                    <pic:cNvPicPr/>
                  </pic:nvPicPr>
                  <pic:blipFill>
                    <a:blip r:embed="rId26"/>
                    <a:stretch>
                      <a:fillRect/>
                    </a:stretch>
                  </pic:blipFill>
                  <pic:spPr>
                    <a:xfrm>
                      <a:off x="0" y="0"/>
                      <a:ext cx="5980952" cy="1914286"/>
                    </a:xfrm>
                    <a:prstGeom prst="rect">
                      <a:avLst/>
                    </a:prstGeom>
                  </pic:spPr>
                </pic:pic>
              </a:graphicData>
            </a:graphic>
          </wp:inline>
        </w:drawing>
      </w:r>
    </w:p>
    <w:p w14:paraId="4E5E5E9B" w14:textId="652F6453" w:rsidR="001769D7" w:rsidRPr="00943846" w:rsidRDefault="001769D7" w:rsidP="001769D7">
      <w:pPr>
        <w:pStyle w:val="Captionwide"/>
      </w:pPr>
      <w:bookmarkStart w:id="902" w:name="_Ref32221120"/>
      <w:bookmarkStart w:id="903" w:name="_Toc41638993"/>
      <w:bookmarkStart w:id="904" w:name="_Toc67486469"/>
      <w:bookmarkStart w:id="905" w:name="_Toc67486620"/>
      <w:bookmarkStart w:id="906" w:name="_Toc92456705"/>
      <w:bookmarkStart w:id="907" w:name="_Toc133488430"/>
      <w:r w:rsidRPr="00943846">
        <w:t xml:space="preserve">Figure </w:t>
      </w:r>
      <w:r>
        <w:fldChar w:fldCharType="begin"/>
      </w:r>
      <w:r>
        <w:instrText>STYLEREF 2 \s</w:instrText>
      </w:r>
      <w:r>
        <w:fldChar w:fldCharType="separate"/>
      </w:r>
      <w:r w:rsidR="001B6C9D">
        <w:rPr>
          <w:noProof/>
        </w:rPr>
        <w:t>6</w:t>
      </w:r>
      <w:r>
        <w:fldChar w:fldCharType="end"/>
      </w:r>
      <w:r w:rsidR="00A7583D">
        <w:t>.</w:t>
      </w:r>
      <w:r>
        <w:fldChar w:fldCharType="begin"/>
      </w:r>
      <w:r>
        <w:instrText>SEQ Figure \* ARABIC \s 2</w:instrText>
      </w:r>
      <w:r>
        <w:fldChar w:fldCharType="separate"/>
      </w:r>
      <w:r w:rsidR="00A7583D">
        <w:rPr>
          <w:noProof/>
        </w:rPr>
        <w:t>1</w:t>
      </w:r>
      <w:r>
        <w:fldChar w:fldCharType="end"/>
      </w:r>
      <w:bookmarkEnd w:id="902"/>
      <w:r w:rsidRPr="00943846">
        <w:t xml:space="preserve">  Location of </w:t>
      </w:r>
      <w:r w:rsidR="0102992A" w:rsidRPr="00943846">
        <w:t xml:space="preserve">threshold </w:t>
      </w:r>
      <w:r w:rsidRPr="00943846">
        <w:t>students</w:t>
      </w:r>
      <w:bookmarkEnd w:id="903"/>
      <w:bookmarkEnd w:id="904"/>
      <w:bookmarkEnd w:id="905"/>
      <w:bookmarkEnd w:id="906"/>
      <w:bookmarkEnd w:id="907"/>
    </w:p>
    <w:p w14:paraId="62EEC737" w14:textId="54725F07" w:rsidR="001769D7" w:rsidRPr="00943846" w:rsidRDefault="0B14AE42" w:rsidP="0DD50742">
      <w:pPr>
        <w:rPr>
          <w:color w:val="000000" w:themeColor="text1"/>
        </w:rPr>
      </w:pPr>
      <w:r w:rsidRPr="00943846">
        <w:rPr>
          <w:rFonts w:eastAsia="Arial"/>
        </w:rPr>
        <w:t xml:space="preserve">For each of the performance levels, panelists made two rounds of judgments on operational items. Round 1 </w:t>
      </w:r>
      <w:bookmarkStart w:id="908" w:name="_Int_yDz4LIZc"/>
      <w:r w:rsidRPr="00943846">
        <w:rPr>
          <w:rFonts w:eastAsia="Arial"/>
        </w:rPr>
        <w:t>judgments</w:t>
      </w:r>
      <w:bookmarkEnd w:id="908"/>
      <w:r w:rsidRPr="00943846">
        <w:rPr>
          <w:rFonts w:eastAsia="Arial"/>
        </w:rPr>
        <w:t xml:space="preserve"> were made independently, without discussion. </w:t>
      </w:r>
      <w:r w:rsidR="796F7B8F" w:rsidRPr="00943846">
        <w:rPr>
          <w:rFonts w:eastAsia="Arial"/>
        </w:rPr>
        <w:t>For items scored as 1-point items, the Modified Angoff method was used; for 2-point items, the Extended Angoff method was used</w:t>
      </w:r>
      <w:r w:rsidR="006A777E" w:rsidRPr="00943846">
        <w:rPr>
          <w:rFonts w:eastAsia="Arial"/>
        </w:rPr>
        <w:t xml:space="preserve"> (Cizek &amp; Bunch, 2007; Hambleton &amp; Plake, 1995)</w:t>
      </w:r>
      <w:r w:rsidR="796F7B8F" w:rsidRPr="00943846">
        <w:rPr>
          <w:rFonts w:eastAsia="Arial"/>
        </w:rPr>
        <w:t>. The 1-point items include</w:t>
      </w:r>
      <w:r w:rsidR="006A777E">
        <w:rPr>
          <w:rFonts w:eastAsia="Arial"/>
        </w:rPr>
        <w:t>d</w:t>
      </w:r>
      <w:r w:rsidR="796F7B8F" w:rsidRPr="00943846">
        <w:rPr>
          <w:rFonts w:eastAsia="Arial"/>
        </w:rPr>
        <w:t xml:space="preserve"> discrete item types such as multiple-choice selected response. The 2-point </w:t>
      </w:r>
      <w:r w:rsidR="00D72E5E">
        <w:rPr>
          <w:rFonts w:eastAsia="Arial"/>
        </w:rPr>
        <w:t xml:space="preserve">rubric-scored </w:t>
      </w:r>
      <w:r w:rsidR="796F7B8F" w:rsidRPr="00943846">
        <w:rPr>
          <w:rFonts w:eastAsia="Arial"/>
        </w:rPr>
        <w:t>items include</w:t>
      </w:r>
      <w:r w:rsidR="006A777E">
        <w:rPr>
          <w:rFonts w:eastAsia="Arial"/>
        </w:rPr>
        <w:t>d</w:t>
      </w:r>
      <w:r w:rsidR="796F7B8F" w:rsidRPr="00943846">
        <w:rPr>
          <w:rFonts w:eastAsia="Arial"/>
        </w:rPr>
        <w:t xml:space="preserve"> </w:t>
      </w:r>
      <w:r w:rsidR="00D72E5E">
        <w:rPr>
          <w:rFonts w:eastAsia="Arial"/>
        </w:rPr>
        <w:t>expressive responses</w:t>
      </w:r>
      <w:r w:rsidR="796F7B8F" w:rsidRPr="00943846">
        <w:rPr>
          <w:rFonts w:eastAsia="Arial"/>
        </w:rPr>
        <w:t xml:space="preserve"> with scoring rules that indicate</w:t>
      </w:r>
      <w:r w:rsidR="006A777E">
        <w:rPr>
          <w:rFonts w:eastAsia="Arial"/>
        </w:rPr>
        <w:t>d</w:t>
      </w:r>
      <w:r w:rsidR="796F7B8F" w:rsidRPr="00943846">
        <w:rPr>
          <w:rFonts w:eastAsia="Arial"/>
        </w:rPr>
        <w:t xml:space="preserve"> how a student will obtain a score of 0, 1, or 2.</w:t>
      </w:r>
      <w:r w:rsidR="4D6BEE4E" w:rsidRPr="00943846">
        <w:rPr>
          <w:rFonts w:eastAsia="Arial"/>
        </w:rPr>
        <w:t xml:space="preserve"> Panelists were asked to first review the definition of the threshold student</w:t>
      </w:r>
      <w:r w:rsidR="7AFA4B06" w:rsidRPr="5EFD4E13">
        <w:rPr>
          <w:rFonts w:eastAsia="Arial"/>
        </w:rPr>
        <w:t>,</w:t>
      </w:r>
      <w:r w:rsidR="4D6BEE4E" w:rsidRPr="00943846">
        <w:rPr>
          <w:rFonts w:eastAsia="Arial"/>
        </w:rPr>
        <w:t xml:space="preserve"> then review the item and its </w:t>
      </w:r>
      <w:r w:rsidR="7CC92DDF" w:rsidRPr="5EFD4E13">
        <w:rPr>
          <w:rFonts w:eastAsia="Arial"/>
        </w:rPr>
        <w:t xml:space="preserve">key or </w:t>
      </w:r>
      <w:r w:rsidR="4D6BEE4E" w:rsidRPr="00943846">
        <w:rPr>
          <w:rFonts w:eastAsia="Arial"/>
        </w:rPr>
        <w:t>scoring rubric</w:t>
      </w:r>
      <w:r w:rsidR="782A6F9D" w:rsidRPr="5EFD4E13">
        <w:rPr>
          <w:rFonts w:eastAsia="Arial"/>
        </w:rPr>
        <w:t>, and then make their judgment</w:t>
      </w:r>
      <w:r w:rsidR="4D6BEE4E" w:rsidRPr="00943846">
        <w:rPr>
          <w:rFonts w:eastAsia="Arial"/>
        </w:rPr>
        <w:t>.</w:t>
      </w:r>
    </w:p>
    <w:p w14:paraId="7CD9CA97" w14:textId="2F947813" w:rsidR="001769D7" w:rsidRPr="00943846" w:rsidRDefault="0B14AE42" w:rsidP="0DD50742">
      <w:pPr>
        <w:rPr>
          <w:rFonts w:eastAsia="Arial"/>
        </w:rPr>
      </w:pPr>
      <w:r w:rsidRPr="7971C9D6">
        <w:rPr>
          <w:rFonts w:eastAsia="Arial"/>
        </w:rPr>
        <w:t>Panelists’</w:t>
      </w:r>
      <w:r w:rsidR="0867A317" w:rsidRPr="7971C9D6">
        <w:rPr>
          <w:rFonts w:eastAsia="Arial"/>
        </w:rPr>
        <w:t xml:space="preserve"> </w:t>
      </w:r>
      <w:r w:rsidRPr="7971C9D6">
        <w:rPr>
          <w:rFonts w:eastAsia="Arial"/>
        </w:rPr>
        <w:t>judgments were collected, analyzed, summarized, and shared with the panel</w:t>
      </w:r>
      <w:r w:rsidR="78F98287" w:rsidRPr="7971C9D6">
        <w:rPr>
          <w:rFonts w:eastAsia="Arial"/>
        </w:rPr>
        <w:t>. P</w:t>
      </w:r>
      <w:r w:rsidRPr="7971C9D6">
        <w:rPr>
          <w:rFonts w:eastAsia="Arial"/>
        </w:rPr>
        <w:t>anelists re</w:t>
      </w:r>
      <w:r w:rsidR="762DE372" w:rsidRPr="7971C9D6">
        <w:rPr>
          <w:rFonts w:eastAsia="Arial"/>
        </w:rPr>
        <w:t xml:space="preserve">ceived </w:t>
      </w:r>
      <w:r w:rsidR="57C7C2FE" w:rsidRPr="7971C9D6">
        <w:rPr>
          <w:rFonts w:eastAsia="Arial"/>
        </w:rPr>
        <w:t>their own</w:t>
      </w:r>
      <w:r w:rsidR="40922C9D" w:rsidRPr="7971C9D6">
        <w:rPr>
          <w:rFonts w:eastAsia="Arial"/>
        </w:rPr>
        <w:t xml:space="preserve"> i</w:t>
      </w:r>
      <w:r w:rsidR="0B857100" w:rsidRPr="7971C9D6">
        <w:rPr>
          <w:rFonts w:eastAsia="Arial"/>
        </w:rPr>
        <w:t>tem-</w:t>
      </w:r>
      <w:r w:rsidR="624D82D3" w:rsidRPr="7971C9D6">
        <w:rPr>
          <w:rFonts w:eastAsia="Arial"/>
        </w:rPr>
        <w:t>level</w:t>
      </w:r>
      <w:r w:rsidR="40922C9D" w:rsidRPr="7971C9D6">
        <w:rPr>
          <w:rFonts w:eastAsia="Arial"/>
        </w:rPr>
        <w:t xml:space="preserve"> and</w:t>
      </w:r>
      <w:r w:rsidR="57750276" w:rsidRPr="7971C9D6">
        <w:rPr>
          <w:rFonts w:eastAsia="Arial"/>
        </w:rPr>
        <w:t xml:space="preserve"> </w:t>
      </w:r>
      <w:r w:rsidR="40922C9D" w:rsidRPr="7971C9D6">
        <w:rPr>
          <w:rFonts w:eastAsia="Arial"/>
        </w:rPr>
        <w:t>total</w:t>
      </w:r>
      <w:r w:rsidR="00C51D05" w:rsidRPr="7971C9D6">
        <w:rPr>
          <w:rFonts w:eastAsia="Arial"/>
        </w:rPr>
        <w:t>-</w:t>
      </w:r>
      <w:r w:rsidR="40922C9D" w:rsidRPr="7971C9D6">
        <w:rPr>
          <w:rFonts w:eastAsia="Arial"/>
        </w:rPr>
        <w:t>score judgments as well as pa</w:t>
      </w:r>
      <w:r w:rsidRPr="7971C9D6">
        <w:rPr>
          <w:rFonts w:eastAsia="Arial"/>
        </w:rPr>
        <w:t>nel summary data</w:t>
      </w:r>
      <w:r w:rsidR="16C675AF" w:rsidRPr="7971C9D6">
        <w:rPr>
          <w:rFonts w:eastAsia="Arial"/>
        </w:rPr>
        <w:t>.</w:t>
      </w:r>
      <w:r w:rsidRPr="7971C9D6">
        <w:rPr>
          <w:rFonts w:eastAsia="Arial"/>
        </w:rPr>
        <w:t xml:space="preserve"> As part of the post</w:t>
      </w:r>
      <w:r w:rsidR="00C51D05" w:rsidRPr="7971C9D6">
        <w:rPr>
          <w:rFonts w:eastAsia="Arial"/>
        </w:rPr>
        <w:t>–</w:t>
      </w:r>
      <w:r w:rsidRPr="7971C9D6">
        <w:rPr>
          <w:rFonts w:eastAsia="Arial"/>
        </w:rPr>
        <w:t>Round 1 feedback, panelists reviewed the individual judgments in the context of the range of judgments across the panel, and the facilitator shared feedback on the similarit</w:t>
      </w:r>
      <w:r w:rsidR="381A3E3B" w:rsidRPr="7971C9D6">
        <w:rPr>
          <w:rFonts w:eastAsia="Arial"/>
        </w:rPr>
        <w:t>ies</w:t>
      </w:r>
      <w:r w:rsidRPr="7971C9D6">
        <w:rPr>
          <w:rFonts w:eastAsia="Arial"/>
        </w:rPr>
        <w:t xml:space="preserve"> and differences of the panel judgments on the Alternate ELPAC items. Panelists discussed with the other panelists the rationales for the independent judgments.</w:t>
      </w:r>
    </w:p>
    <w:p w14:paraId="53666B3B" w14:textId="6DCF3A68" w:rsidR="001769D7" w:rsidRPr="00943846" w:rsidRDefault="731CDA17" w:rsidP="001769D7">
      <w:r w:rsidRPr="560F8A8F">
        <w:rPr>
          <w:rFonts w:eastAsia="Arial"/>
        </w:rPr>
        <w:t xml:space="preserve">The feedback and discussion from the Round 1 judgment data then informed Round 2 judgments. Panelists were invited to make </w:t>
      </w:r>
      <w:r w:rsidR="625DF14C" w:rsidRPr="560F8A8F">
        <w:rPr>
          <w:rFonts w:eastAsia="Arial"/>
        </w:rPr>
        <w:t>changes</w:t>
      </w:r>
      <w:r w:rsidRPr="560F8A8F">
        <w:rPr>
          <w:rFonts w:eastAsia="Arial"/>
        </w:rPr>
        <w:t xml:space="preserve"> to their item-level judgments and enter changes into the Round 2 </w:t>
      </w:r>
      <w:r w:rsidR="194EE8C0" w:rsidRPr="560F8A8F">
        <w:rPr>
          <w:rFonts w:eastAsia="Arial"/>
        </w:rPr>
        <w:t>judgment</w:t>
      </w:r>
      <w:r w:rsidRPr="560F8A8F">
        <w:rPr>
          <w:rFonts w:eastAsia="Arial"/>
        </w:rPr>
        <w:t xml:space="preserve"> form</w:t>
      </w:r>
      <w:r w:rsidR="0F51639F" w:rsidRPr="560F8A8F">
        <w:rPr>
          <w:rFonts w:eastAsia="Arial"/>
        </w:rPr>
        <w:t xml:space="preserve">. </w:t>
      </w:r>
      <w:r w:rsidRPr="560F8A8F">
        <w:rPr>
          <w:rFonts w:eastAsia="Arial"/>
        </w:rPr>
        <w:t>After this round, panelists’ judgments were collected, analyzed, summarized, and shared with the panel as the final panel recommendation.</w:t>
      </w:r>
      <w:r w:rsidR="41B99414" w:rsidRPr="560F8A8F">
        <w:rPr>
          <w:rFonts w:eastAsia="Arial"/>
        </w:rPr>
        <w:t xml:space="preserve"> </w:t>
      </w:r>
      <w:r w:rsidR="35EC3E13">
        <w:t>The final recommended threshold scores were based on the m</w:t>
      </w:r>
      <w:r w:rsidR="59680B83">
        <w:t xml:space="preserve">ean </w:t>
      </w:r>
      <w:r w:rsidR="35EC3E13">
        <w:t>of panelists’ judgment</w:t>
      </w:r>
      <w:r w:rsidR="5BFA277C">
        <w:t>s</w:t>
      </w:r>
      <w:r w:rsidR="35EC3E13">
        <w:t>.</w:t>
      </w:r>
    </w:p>
    <w:p w14:paraId="33BC47CA" w14:textId="749A8266" w:rsidR="001769D7" w:rsidRPr="00943846" w:rsidRDefault="13AE30E8" w:rsidP="0DD50742">
      <w:pPr>
        <w:rPr>
          <w:color w:val="000000" w:themeColor="text1"/>
        </w:rPr>
      </w:pPr>
      <w:r>
        <w:t xml:space="preserve">After completing a final evaluation survey, participants from each of the six </w:t>
      </w:r>
      <w:r w:rsidRPr="560F8A8F">
        <w:rPr>
          <w:rFonts w:eastAsia="Arial"/>
        </w:rPr>
        <w:t xml:space="preserve">grade-level and grade-span tests were asked to participate in a vertical </w:t>
      </w:r>
      <w:r w:rsidR="3D84A43E" w:rsidRPr="560F8A8F">
        <w:rPr>
          <w:rFonts w:eastAsia="Arial"/>
        </w:rPr>
        <w:t>articulation</w:t>
      </w:r>
      <w:r w:rsidRPr="560F8A8F">
        <w:rPr>
          <w:rFonts w:eastAsia="Arial"/>
        </w:rPr>
        <w:t xml:space="preserve"> meeting to evaluate the process and recommendations across all six pairs of threshold score judgments</w:t>
      </w:r>
      <w:r w:rsidR="3C8D23B8" w:rsidRPr="560F8A8F">
        <w:rPr>
          <w:rFonts w:eastAsia="Arial"/>
        </w:rPr>
        <w:t>. Panelists discussed the similarities and differences in the Level 3 threshold student definitions. Specifically, representatives in adjacent grade</w:t>
      </w:r>
      <w:r w:rsidR="74DF15CA" w:rsidRPr="560F8A8F">
        <w:rPr>
          <w:rFonts w:eastAsia="Arial"/>
        </w:rPr>
        <w:t xml:space="preserve"> level</w:t>
      </w:r>
      <w:r w:rsidR="3C8D23B8" w:rsidRPr="560F8A8F">
        <w:rPr>
          <w:rFonts w:eastAsia="Arial"/>
        </w:rPr>
        <w:t>s</w:t>
      </w:r>
      <w:r w:rsidR="74DF15CA" w:rsidRPr="560F8A8F">
        <w:rPr>
          <w:rFonts w:eastAsia="Arial"/>
        </w:rPr>
        <w:t xml:space="preserve"> or grade spans</w:t>
      </w:r>
      <w:r w:rsidR="3C8D23B8" w:rsidRPr="560F8A8F">
        <w:rPr>
          <w:rFonts w:eastAsia="Arial"/>
        </w:rPr>
        <w:t xml:space="preserve"> described the progression of expectations as the grade</w:t>
      </w:r>
      <w:r w:rsidR="74DF15CA" w:rsidRPr="560F8A8F">
        <w:rPr>
          <w:rFonts w:eastAsia="Arial"/>
        </w:rPr>
        <w:t xml:space="preserve"> level</w:t>
      </w:r>
      <w:r w:rsidR="3C8D23B8" w:rsidRPr="560F8A8F">
        <w:rPr>
          <w:rFonts w:eastAsia="Arial"/>
        </w:rPr>
        <w:t>s</w:t>
      </w:r>
      <w:r w:rsidR="74DF15CA" w:rsidRPr="560F8A8F">
        <w:rPr>
          <w:rFonts w:eastAsia="Arial"/>
        </w:rPr>
        <w:t xml:space="preserve"> or grade spans</w:t>
      </w:r>
      <w:r w:rsidR="3C8D23B8" w:rsidRPr="560F8A8F">
        <w:rPr>
          <w:rFonts w:eastAsia="Arial"/>
        </w:rPr>
        <w:t xml:space="preserve"> increased (e.g., panelists from grades one and two; panelists from grade two and grade span three through </w:t>
      </w:r>
      <w:r w:rsidR="4120D508" w:rsidRPr="560F8A8F">
        <w:rPr>
          <w:rFonts w:eastAsia="Arial"/>
        </w:rPr>
        <w:t>five</w:t>
      </w:r>
      <w:r w:rsidR="760BC074" w:rsidRPr="560F8A8F">
        <w:rPr>
          <w:rFonts w:eastAsia="Arial"/>
        </w:rPr>
        <w:t>)</w:t>
      </w:r>
      <w:r w:rsidR="3C8D23B8" w:rsidRPr="560F8A8F">
        <w:rPr>
          <w:rFonts w:eastAsia="Arial"/>
        </w:rPr>
        <w:t>. There was general agreement that the threshold student definitions for entering Level 3 appropriately described the expectations as the grade</w:t>
      </w:r>
      <w:r w:rsidR="002ED830" w:rsidRPr="560F8A8F">
        <w:rPr>
          <w:rFonts w:eastAsia="Arial"/>
        </w:rPr>
        <w:t xml:space="preserve"> level</w:t>
      </w:r>
      <w:r w:rsidR="3C8D23B8" w:rsidRPr="560F8A8F">
        <w:rPr>
          <w:rFonts w:eastAsia="Arial"/>
        </w:rPr>
        <w:t>s</w:t>
      </w:r>
      <w:r w:rsidR="002ED830" w:rsidRPr="560F8A8F">
        <w:rPr>
          <w:rFonts w:eastAsia="Arial"/>
        </w:rPr>
        <w:t xml:space="preserve"> or grade spans</w:t>
      </w:r>
      <w:r w:rsidR="3C8D23B8" w:rsidRPr="560F8A8F">
        <w:rPr>
          <w:rFonts w:eastAsia="Arial"/>
        </w:rPr>
        <w:t xml:space="preserve"> increased.</w:t>
      </w:r>
    </w:p>
    <w:p w14:paraId="4C764BCE" w14:textId="49F5CD52" w:rsidR="00F35648" w:rsidRDefault="0CCAB52C" w:rsidP="001769D7">
      <w:r w:rsidRPr="00943846">
        <w:t xml:space="preserve">As part of the standard setting process, </w:t>
      </w:r>
      <w:r w:rsidR="16D27352" w:rsidRPr="00943846">
        <w:t xml:space="preserve">ETS created a </w:t>
      </w:r>
      <w:r w:rsidR="24EE71A7" w:rsidRPr="00943846">
        <w:t xml:space="preserve">standard </w:t>
      </w:r>
      <w:r w:rsidR="42BDCF6B" w:rsidRPr="00943846">
        <w:t>setting</w:t>
      </w:r>
      <w:r w:rsidR="24EE71A7" w:rsidRPr="00943846">
        <w:t xml:space="preserve"> </w:t>
      </w:r>
      <w:r w:rsidR="16D27352" w:rsidRPr="00943846">
        <w:t xml:space="preserve">score scale specifically to report threshold scores based on standard setting; this is </w:t>
      </w:r>
      <w:r w:rsidR="044B5B0D" w:rsidRPr="00943846">
        <w:t>different from</w:t>
      </w:r>
      <w:r w:rsidR="16D27352" w:rsidRPr="00943846">
        <w:t xml:space="preserve"> the reporting scale for </w:t>
      </w:r>
      <w:r w:rsidR="5F8C19AB">
        <w:t xml:space="preserve">the </w:t>
      </w:r>
      <w:r w:rsidR="16D27352" w:rsidRPr="00943846">
        <w:t>Alternate ELPAC.</w:t>
      </w:r>
      <w:r w:rsidR="6537D378" w:rsidRPr="00943846">
        <w:rPr>
          <w:rFonts w:eastAsia="Arial"/>
        </w:rPr>
        <w:t xml:space="preserve"> The impact data results presented in </w:t>
      </w:r>
      <w:r w:rsidR="008A176C" w:rsidRPr="00943846">
        <w:rPr>
          <w:rStyle w:val="Cross-ReferenceChar"/>
        </w:rPr>
        <w:fldChar w:fldCharType="begin"/>
      </w:r>
      <w:r w:rsidR="008A176C" w:rsidRPr="00943846">
        <w:rPr>
          <w:rStyle w:val="Cross-ReferenceChar"/>
        </w:rPr>
        <w:instrText xml:space="preserve"> REF  _Ref100904827 \* Lower \h  \* MERGEFORMAT </w:instrText>
      </w:r>
      <w:r w:rsidR="008A176C" w:rsidRPr="00943846">
        <w:rPr>
          <w:rStyle w:val="Cross-ReferenceChar"/>
        </w:rPr>
      </w:r>
      <w:r w:rsidR="008A176C" w:rsidRPr="00943846">
        <w:rPr>
          <w:rStyle w:val="Cross-ReferenceChar"/>
        </w:rPr>
        <w:fldChar w:fldCharType="separate"/>
      </w:r>
      <w:r w:rsidR="00456B2E" w:rsidRPr="00456B2E">
        <w:rPr>
          <w:rStyle w:val="Cross-ReferenceChar"/>
        </w:rPr>
        <w:t>table 6.2</w:t>
      </w:r>
      <w:r w:rsidR="008A176C" w:rsidRPr="00943846">
        <w:rPr>
          <w:rStyle w:val="Cross-ReferenceChar"/>
        </w:rPr>
        <w:fldChar w:fldCharType="end"/>
      </w:r>
      <w:r w:rsidR="6537D378" w:rsidRPr="00943846">
        <w:t xml:space="preserve"> </w:t>
      </w:r>
      <w:r w:rsidR="6537D378" w:rsidRPr="00943846">
        <w:rPr>
          <w:rFonts w:eastAsia="Arial"/>
        </w:rPr>
        <w:t xml:space="preserve">through </w:t>
      </w:r>
      <w:r w:rsidR="008A176C" w:rsidRPr="00943846">
        <w:rPr>
          <w:rStyle w:val="Cross-ReferenceChar"/>
        </w:rPr>
        <w:fldChar w:fldCharType="begin"/>
      </w:r>
      <w:r w:rsidR="008A176C" w:rsidRPr="00943846">
        <w:rPr>
          <w:rStyle w:val="Cross-ReferenceChar"/>
        </w:rPr>
        <w:instrText xml:space="preserve"> REF  _Ref100904846 \* Lower \h  \* MERGEFORMAT </w:instrText>
      </w:r>
      <w:r w:rsidR="008A176C" w:rsidRPr="00943846">
        <w:rPr>
          <w:rStyle w:val="Cross-ReferenceChar"/>
        </w:rPr>
      </w:r>
      <w:r w:rsidR="008A176C" w:rsidRPr="00943846">
        <w:rPr>
          <w:rStyle w:val="Cross-ReferenceChar"/>
        </w:rPr>
        <w:fldChar w:fldCharType="separate"/>
      </w:r>
      <w:r w:rsidR="00456B2E" w:rsidRPr="00456B2E">
        <w:rPr>
          <w:rStyle w:val="Cross-ReferenceChar"/>
        </w:rPr>
        <w:t>table 6.7</w:t>
      </w:r>
      <w:r w:rsidR="008A176C" w:rsidRPr="00943846">
        <w:rPr>
          <w:rStyle w:val="Cross-ReferenceChar"/>
        </w:rPr>
        <w:fldChar w:fldCharType="end"/>
      </w:r>
      <w:r w:rsidR="6537D378" w:rsidRPr="00943846">
        <w:rPr>
          <w:rFonts w:eastAsia="Arial"/>
        </w:rPr>
        <w:t xml:space="preserve"> were calculated after the calibration and scaling analyses were conducted and are presented in the standard setting scale score metric. Although the </w:t>
      </w:r>
      <w:r w:rsidR="73FA6AE2" w:rsidRPr="00943846">
        <w:rPr>
          <w:rFonts w:eastAsia="Arial"/>
        </w:rPr>
        <w:t>impact data</w:t>
      </w:r>
      <w:r w:rsidR="6537D378" w:rsidRPr="00943846">
        <w:rPr>
          <w:rFonts w:eastAsia="Arial"/>
        </w:rPr>
        <w:t xml:space="preserve"> </w:t>
      </w:r>
      <w:r w:rsidR="00C421F0">
        <w:rPr>
          <w:rFonts w:eastAsia="Arial"/>
        </w:rPr>
        <w:t>was</w:t>
      </w:r>
      <w:r w:rsidR="00C421F0" w:rsidRPr="00943846">
        <w:rPr>
          <w:rFonts w:eastAsia="Arial"/>
        </w:rPr>
        <w:t xml:space="preserve"> </w:t>
      </w:r>
      <w:r w:rsidR="6537D378" w:rsidRPr="00943846">
        <w:rPr>
          <w:rFonts w:eastAsia="Arial"/>
        </w:rPr>
        <w:t>not available during the workshop, the data was considered by the CDE and the T</w:t>
      </w:r>
      <w:r w:rsidR="6754513C" w:rsidRPr="00943846">
        <w:rPr>
          <w:rFonts w:eastAsia="Arial"/>
        </w:rPr>
        <w:t xml:space="preserve">echnical </w:t>
      </w:r>
      <w:r w:rsidR="6537D378" w:rsidRPr="00943846">
        <w:rPr>
          <w:rFonts w:eastAsia="Arial"/>
        </w:rPr>
        <w:t>A</w:t>
      </w:r>
      <w:r w:rsidR="6754513C" w:rsidRPr="00943846">
        <w:rPr>
          <w:rFonts w:eastAsia="Arial"/>
        </w:rPr>
        <w:t xml:space="preserve">dvisory </w:t>
      </w:r>
      <w:r w:rsidR="6537D378" w:rsidRPr="00943846">
        <w:rPr>
          <w:rFonts w:eastAsia="Arial"/>
        </w:rPr>
        <w:t>G</w:t>
      </w:r>
      <w:r w:rsidR="6754513C" w:rsidRPr="00943846">
        <w:rPr>
          <w:rFonts w:eastAsia="Arial"/>
        </w:rPr>
        <w:t>roup</w:t>
      </w:r>
      <w:r w:rsidR="001D5696">
        <w:rPr>
          <w:rFonts w:eastAsia="Arial"/>
        </w:rPr>
        <w:t xml:space="preserve"> </w:t>
      </w:r>
      <w:r w:rsidR="00BC7A03">
        <w:rPr>
          <w:rFonts w:eastAsia="Arial"/>
        </w:rPr>
        <w:t>(TAG)</w:t>
      </w:r>
      <w:r w:rsidR="00BC7A03" w:rsidRPr="00943846">
        <w:rPr>
          <w:rFonts w:eastAsia="Arial"/>
        </w:rPr>
        <w:t xml:space="preserve"> </w:t>
      </w:r>
      <w:r w:rsidR="6537D378" w:rsidRPr="00943846">
        <w:rPr>
          <w:rFonts w:eastAsia="Arial"/>
        </w:rPr>
        <w:t xml:space="preserve">prior to the presentation of the </w:t>
      </w:r>
      <w:r w:rsidR="4F5A7059" w:rsidRPr="00943846">
        <w:t>State Superintendent of Public Instruction (SSPI)</w:t>
      </w:r>
      <w:r w:rsidR="6537D378" w:rsidRPr="00943846">
        <w:rPr>
          <w:rFonts w:eastAsia="Arial"/>
        </w:rPr>
        <w:t xml:space="preserve"> recommendations. </w:t>
      </w:r>
      <w:r w:rsidR="0B2BE79F" w:rsidRPr="00943846">
        <w:t>T</w:t>
      </w:r>
      <w:r w:rsidR="35EC3E13" w:rsidRPr="00943846">
        <w:t>he</w:t>
      </w:r>
      <w:r w:rsidRPr="00943846">
        <w:t xml:space="preserve"> CDE</w:t>
      </w:r>
      <w:r w:rsidR="001D5696">
        <w:t xml:space="preserve"> </w:t>
      </w:r>
      <w:r w:rsidR="00BC7A03">
        <w:t>and the TAG</w:t>
      </w:r>
      <w:r w:rsidR="00BC7A03" w:rsidRPr="00943846">
        <w:t xml:space="preserve"> </w:t>
      </w:r>
      <w:r w:rsidRPr="00943846">
        <w:t xml:space="preserve">analyzed the standard setting panel’s judgments and refined the threshold scores for consistency across </w:t>
      </w:r>
      <w:r w:rsidR="35EC3E13" w:rsidRPr="00943846">
        <w:t>the</w:t>
      </w:r>
      <w:r w:rsidR="6A5BD96B" w:rsidRPr="00943846">
        <w:t xml:space="preserve"> </w:t>
      </w:r>
      <w:r w:rsidR="35EC3E13" w:rsidRPr="00943846">
        <w:t>Alternate ELPAC</w:t>
      </w:r>
      <w:r w:rsidRPr="00943846">
        <w:t xml:space="preserve"> grade levels </w:t>
      </w:r>
      <w:r w:rsidR="4C1DC9AC" w:rsidRPr="00943846">
        <w:t xml:space="preserve">and grade spans </w:t>
      </w:r>
      <w:r w:rsidRPr="00943846">
        <w:t>tested.</w:t>
      </w:r>
    </w:p>
    <w:p w14:paraId="44180F36" w14:textId="2EF7F40A" w:rsidR="00E6707F" w:rsidRPr="00943846" w:rsidRDefault="001E2123" w:rsidP="00C421F0">
      <w:pPr>
        <w:keepNext/>
        <w:keepLines/>
      </w:pPr>
      <w:r w:rsidRPr="00943846">
        <w:rPr>
          <w:rStyle w:val="Cross-ReferenceChar"/>
        </w:rPr>
        <w:fldChar w:fldCharType="begin"/>
      </w:r>
      <w:r w:rsidRPr="00943846">
        <w:rPr>
          <w:rStyle w:val="Cross-ReferenceChar"/>
        </w:rPr>
        <w:instrText xml:space="preserve"> REF _Ref100904827 \h  \* MERGEFORMAT </w:instrText>
      </w:r>
      <w:r w:rsidRPr="00943846">
        <w:rPr>
          <w:rStyle w:val="Cross-ReferenceChar"/>
        </w:rPr>
      </w:r>
      <w:r w:rsidRPr="00943846">
        <w:rPr>
          <w:rStyle w:val="Cross-ReferenceChar"/>
        </w:rPr>
        <w:fldChar w:fldCharType="separate"/>
      </w:r>
      <w:r w:rsidR="00B87A1C" w:rsidRPr="00B87A1C">
        <w:rPr>
          <w:rStyle w:val="Cross-ReferenceChar"/>
        </w:rPr>
        <w:t>Table 6.2</w:t>
      </w:r>
      <w:r w:rsidRPr="00943846">
        <w:rPr>
          <w:rStyle w:val="Cross-ReferenceChar"/>
        </w:rPr>
        <w:fldChar w:fldCharType="end"/>
      </w:r>
      <w:r w:rsidR="00E6707F" w:rsidRPr="00943846">
        <w:t xml:space="preserve"> through </w:t>
      </w:r>
      <w:r w:rsidRPr="00943846">
        <w:rPr>
          <w:rStyle w:val="Cross-ReferenceChar"/>
        </w:rPr>
        <w:fldChar w:fldCharType="begin"/>
      </w:r>
      <w:r w:rsidRPr="00943846">
        <w:rPr>
          <w:rStyle w:val="Cross-ReferenceChar"/>
        </w:rPr>
        <w:instrText xml:space="preserve"> REF  _Ref100904846 \* Lower \h  \* MERGEFORMAT </w:instrText>
      </w:r>
      <w:r w:rsidRPr="00943846">
        <w:rPr>
          <w:rStyle w:val="Cross-ReferenceChar"/>
        </w:rPr>
      </w:r>
      <w:r w:rsidRPr="00943846">
        <w:rPr>
          <w:rStyle w:val="Cross-ReferenceChar"/>
        </w:rPr>
        <w:fldChar w:fldCharType="separate"/>
      </w:r>
      <w:r w:rsidR="00456B2E" w:rsidRPr="00456B2E">
        <w:rPr>
          <w:rStyle w:val="Cross-ReferenceChar"/>
        </w:rPr>
        <w:t>table 6.7</w:t>
      </w:r>
      <w:r w:rsidRPr="00943846">
        <w:rPr>
          <w:rStyle w:val="Cross-ReferenceChar"/>
        </w:rPr>
        <w:fldChar w:fldCharType="end"/>
      </w:r>
      <w:r w:rsidR="00E6707F" w:rsidRPr="00943846">
        <w:t xml:space="preserve"> </w:t>
      </w:r>
      <w:r w:rsidR="00413218" w:rsidRPr="00943846">
        <w:t xml:space="preserve">present the </w:t>
      </w:r>
      <w:r w:rsidR="11DD9FD5" w:rsidRPr="00943846">
        <w:t>panel</w:t>
      </w:r>
      <w:r w:rsidR="00FB59FD" w:rsidRPr="00943846">
        <w:t>-</w:t>
      </w:r>
      <w:r w:rsidR="11DD9FD5" w:rsidRPr="00943846">
        <w:t>recommended threshold scores on the standard setting scale and the</w:t>
      </w:r>
      <w:r w:rsidR="337CACE0" w:rsidRPr="00943846">
        <w:t xml:space="preserve"> </w:t>
      </w:r>
      <w:r w:rsidR="00413218" w:rsidRPr="00943846">
        <w:t>projected distribution of 2021–22 students based on Round 2 recommendations</w:t>
      </w:r>
      <w:r w:rsidR="00E6707F" w:rsidRPr="00943846">
        <w:t xml:space="preserve"> for each grade level or grade span.</w:t>
      </w:r>
      <w:r w:rsidR="00A30EA6">
        <w:t xml:space="preserve"> Note that percentages might not equal 100 because of rounding.</w:t>
      </w:r>
    </w:p>
    <w:p w14:paraId="00E0BB6E" w14:textId="4DD57E4E" w:rsidR="00A34743" w:rsidRPr="00943846" w:rsidRDefault="11C28F70" w:rsidP="00A34743">
      <w:pPr>
        <w:pStyle w:val="Caption"/>
      </w:pPr>
      <w:bookmarkStart w:id="909" w:name="_Ref100904827"/>
      <w:bookmarkStart w:id="910" w:name="_Toc133500705"/>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2</w:t>
      </w:r>
      <w:r>
        <w:fldChar w:fldCharType="end"/>
      </w:r>
      <w:bookmarkEnd w:id="909"/>
      <w:r w:rsidR="00A34743" w:rsidRPr="00943846">
        <w:t xml:space="preserve">  Projected Distribution of 2021–22 Students Based on Round </w:t>
      </w:r>
      <w:r w:rsidR="51F2B5C0" w:rsidRPr="00943846">
        <w:t>2</w:t>
      </w:r>
      <w:r w:rsidR="00A34743" w:rsidRPr="00943846">
        <w:t xml:space="preserve"> Recommendations: Kindergarten</w:t>
      </w:r>
      <w:bookmarkEnd w:id="910"/>
    </w:p>
    <w:tbl>
      <w:tblPr>
        <w:tblStyle w:val="TRs"/>
        <w:tblW w:w="0" w:type="auto"/>
        <w:tblLayout w:type="fixed"/>
        <w:tblLook w:val="04A0" w:firstRow="1" w:lastRow="0" w:firstColumn="1" w:lastColumn="0" w:noHBand="0" w:noVBand="1"/>
      </w:tblPr>
      <w:tblGrid>
        <w:gridCol w:w="1584"/>
        <w:gridCol w:w="1440"/>
        <w:gridCol w:w="1584"/>
      </w:tblGrid>
      <w:tr w:rsidR="00E6707F" w:rsidRPr="00943846" w14:paraId="44084D1C" w14:textId="77777777" w:rsidTr="00633756">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79094794" w14:textId="77777777" w:rsidR="00E6707F" w:rsidRPr="00943846" w:rsidRDefault="00E6707F" w:rsidP="00E6707F">
            <w:pPr>
              <w:pStyle w:val="TableHead"/>
              <w:rPr>
                <w:b w:val="0"/>
                <w:bCs w:val="0"/>
                <w:noProof w:val="0"/>
                <w:lang w:eastAsia="ko-KR"/>
              </w:rPr>
            </w:pPr>
            <w:r w:rsidRPr="00943846">
              <w:rPr>
                <w:bCs w:val="0"/>
                <w:noProof w:val="0"/>
                <w:lang w:eastAsia="ko-KR"/>
              </w:rPr>
              <w:t>Proficiency Level</w:t>
            </w:r>
          </w:p>
        </w:tc>
        <w:tc>
          <w:tcPr>
            <w:tcW w:w="1440" w:type="dxa"/>
            <w:noWrap/>
            <w:hideMark/>
          </w:tcPr>
          <w:p w14:paraId="740BE628" w14:textId="77777777" w:rsidR="00E6707F" w:rsidRPr="00943846" w:rsidRDefault="00E6707F" w:rsidP="00E6707F">
            <w:pPr>
              <w:pStyle w:val="TableHead"/>
              <w:rPr>
                <w:b w:val="0"/>
                <w:bCs w:val="0"/>
                <w:noProof w:val="0"/>
                <w:lang w:eastAsia="ko-KR"/>
              </w:rPr>
            </w:pPr>
            <w:r w:rsidRPr="00943846">
              <w:rPr>
                <w:bCs w:val="0"/>
                <w:noProof w:val="0"/>
                <w:lang w:eastAsia="ko-KR"/>
              </w:rPr>
              <w:t>Threshold Score</w:t>
            </w:r>
          </w:p>
        </w:tc>
        <w:tc>
          <w:tcPr>
            <w:tcW w:w="1584" w:type="dxa"/>
          </w:tcPr>
          <w:p w14:paraId="0789943B" w14:textId="77777777" w:rsidR="00E6707F" w:rsidRPr="00943846" w:rsidRDefault="00E6707F" w:rsidP="00E6707F">
            <w:pPr>
              <w:pStyle w:val="TableHead"/>
              <w:rPr>
                <w:b w:val="0"/>
                <w:bCs w:val="0"/>
                <w:noProof w:val="0"/>
                <w:lang w:eastAsia="ko-KR"/>
              </w:rPr>
            </w:pPr>
            <w:r w:rsidRPr="00943846">
              <w:rPr>
                <w:bCs w:val="0"/>
                <w:noProof w:val="0"/>
                <w:lang w:eastAsia="ko-KR"/>
              </w:rPr>
              <w:t>Percentage</w:t>
            </w:r>
          </w:p>
        </w:tc>
      </w:tr>
      <w:tr w:rsidR="00E6707F" w:rsidRPr="00943846" w14:paraId="0D684911" w14:textId="77777777" w:rsidTr="00823584">
        <w:trPr>
          <w:trHeight w:val="314"/>
        </w:trPr>
        <w:tc>
          <w:tcPr>
            <w:tcW w:w="1584" w:type="dxa"/>
            <w:tcBorders>
              <w:top w:val="single" w:sz="4" w:space="0" w:color="auto"/>
            </w:tcBorders>
            <w:noWrap/>
            <w:hideMark/>
          </w:tcPr>
          <w:p w14:paraId="0D83156C" w14:textId="77777777" w:rsidR="00E6707F" w:rsidRPr="00943846" w:rsidRDefault="00E6707F" w:rsidP="00E6707F">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78D99970" w14:textId="77777777" w:rsidR="00E6707F" w:rsidRPr="00943846" w:rsidRDefault="00E6707F" w:rsidP="00883EB8">
            <w:pPr>
              <w:pStyle w:val="TableText"/>
              <w:ind w:right="288"/>
              <w:rPr>
                <w:noProof w:val="0"/>
              </w:rPr>
            </w:pPr>
            <w:r w:rsidRPr="00943846">
              <w:rPr>
                <w:noProof w:val="0"/>
              </w:rPr>
              <w:t>N/A</w:t>
            </w:r>
          </w:p>
        </w:tc>
        <w:tc>
          <w:tcPr>
            <w:tcW w:w="1584" w:type="dxa"/>
            <w:tcBorders>
              <w:top w:val="single" w:sz="4" w:space="0" w:color="auto"/>
            </w:tcBorders>
          </w:tcPr>
          <w:p w14:paraId="4EE04949" w14:textId="0B5C4961" w:rsidR="00E6707F" w:rsidRPr="00943846" w:rsidRDefault="008C4EEC" w:rsidP="00883EB8">
            <w:pPr>
              <w:pStyle w:val="TableText"/>
              <w:ind w:right="432"/>
              <w:rPr>
                <w:noProof w:val="0"/>
              </w:rPr>
            </w:pPr>
            <w:r w:rsidRPr="00943846">
              <w:rPr>
                <w:noProof w:val="0"/>
              </w:rPr>
              <w:t>39.6</w:t>
            </w:r>
          </w:p>
        </w:tc>
      </w:tr>
      <w:tr w:rsidR="00E6707F" w:rsidRPr="00943846" w14:paraId="172751AF" w14:textId="77777777" w:rsidTr="00633756">
        <w:trPr>
          <w:trHeight w:val="314"/>
        </w:trPr>
        <w:tc>
          <w:tcPr>
            <w:tcW w:w="1584" w:type="dxa"/>
            <w:noWrap/>
            <w:hideMark/>
          </w:tcPr>
          <w:p w14:paraId="74C7D8F4" w14:textId="77777777" w:rsidR="00E6707F" w:rsidRPr="00943846" w:rsidRDefault="00E6707F" w:rsidP="00E6707F">
            <w:pPr>
              <w:pStyle w:val="TableText"/>
              <w:rPr>
                <w:noProof w:val="0"/>
                <w:lang w:eastAsia="ko-KR"/>
              </w:rPr>
            </w:pPr>
            <w:r w:rsidRPr="00943846">
              <w:rPr>
                <w:noProof w:val="0"/>
                <w:lang w:eastAsia="ko-KR"/>
              </w:rPr>
              <w:t>Level 2</w:t>
            </w:r>
          </w:p>
        </w:tc>
        <w:tc>
          <w:tcPr>
            <w:tcW w:w="1440" w:type="dxa"/>
            <w:noWrap/>
          </w:tcPr>
          <w:p w14:paraId="31DB094B" w14:textId="69E1CA67" w:rsidR="00E6707F" w:rsidRPr="00943846" w:rsidRDefault="008C4EEC" w:rsidP="00883EB8">
            <w:pPr>
              <w:pStyle w:val="TableText"/>
              <w:ind w:right="288"/>
              <w:rPr>
                <w:noProof w:val="0"/>
              </w:rPr>
            </w:pPr>
            <w:r w:rsidRPr="00943846">
              <w:rPr>
                <w:noProof w:val="0"/>
              </w:rPr>
              <w:t>254</w:t>
            </w:r>
          </w:p>
        </w:tc>
        <w:tc>
          <w:tcPr>
            <w:tcW w:w="1584" w:type="dxa"/>
          </w:tcPr>
          <w:p w14:paraId="3B005771" w14:textId="230071C7" w:rsidR="00E6707F" w:rsidRPr="00943846" w:rsidRDefault="00E6707F" w:rsidP="00883EB8">
            <w:pPr>
              <w:pStyle w:val="TableText"/>
              <w:ind w:right="432"/>
              <w:rPr>
                <w:noProof w:val="0"/>
              </w:rPr>
            </w:pPr>
            <w:r w:rsidRPr="00943846">
              <w:rPr>
                <w:noProof w:val="0"/>
              </w:rPr>
              <w:t>44.</w:t>
            </w:r>
            <w:r w:rsidR="008C4EEC" w:rsidRPr="00943846">
              <w:rPr>
                <w:noProof w:val="0"/>
              </w:rPr>
              <w:t>0</w:t>
            </w:r>
          </w:p>
        </w:tc>
      </w:tr>
      <w:tr w:rsidR="00E6707F" w:rsidRPr="00943846" w14:paraId="6481292C" w14:textId="77777777" w:rsidTr="00633756">
        <w:trPr>
          <w:trHeight w:val="314"/>
        </w:trPr>
        <w:tc>
          <w:tcPr>
            <w:tcW w:w="1584" w:type="dxa"/>
            <w:noWrap/>
          </w:tcPr>
          <w:p w14:paraId="5A7572ED" w14:textId="77777777" w:rsidR="00E6707F" w:rsidRPr="00943846" w:rsidRDefault="00E6707F" w:rsidP="00E6707F">
            <w:pPr>
              <w:pStyle w:val="TableText"/>
              <w:rPr>
                <w:noProof w:val="0"/>
                <w:lang w:eastAsia="ko-KR"/>
              </w:rPr>
            </w:pPr>
            <w:r w:rsidRPr="00943846">
              <w:rPr>
                <w:noProof w:val="0"/>
                <w:lang w:eastAsia="ko-KR"/>
              </w:rPr>
              <w:t>Level 3</w:t>
            </w:r>
          </w:p>
        </w:tc>
        <w:tc>
          <w:tcPr>
            <w:tcW w:w="1440" w:type="dxa"/>
            <w:noWrap/>
          </w:tcPr>
          <w:p w14:paraId="66C6CB75" w14:textId="015CD47B" w:rsidR="00E6707F" w:rsidRPr="00943846" w:rsidRDefault="008C4EEC" w:rsidP="00883EB8">
            <w:pPr>
              <w:pStyle w:val="TableText"/>
              <w:ind w:right="288"/>
              <w:rPr>
                <w:noProof w:val="0"/>
              </w:rPr>
            </w:pPr>
            <w:r w:rsidRPr="00943846">
              <w:rPr>
                <w:noProof w:val="0"/>
              </w:rPr>
              <w:t>273</w:t>
            </w:r>
          </w:p>
        </w:tc>
        <w:tc>
          <w:tcPr>
            <w:tcW w:w="1584" w:type="dxa"/>
          </w:tcPr>
          <w:p w14:paraId="73782DC7" w14:textId="70A99EDF" w:rsidR="00E6707F" w:rsidRPr="00943846" w:rsidRDefault="008C4EEC" w:rsidP="00883EB8">
            <w:pPr>
              <w:pStyle w:val="TableText"/>
              <w:ind w:right="432"/>
              <w:rPr>
                <w:noProof w:val="0"/>
              </w:rPr>
            </w:pPr>
            <w:r w:rsidRPr="00943846">
              <w:rPr>
                <w:noProof w:val="0"/>
              </w:rPr>
              <w:t>16.4</w:t>
            </w:r>
          </w:p>
        </w:tc>
      </w:tr>
    </w:tbl>
    <w:p w14:paraId="78124E35" w14:textId="06D0CF81" w:rsidR="00A34743" w:rsidRPr="00943846" w:rsidRDefault="11C28F70" w:rsidP="00A34743">
      <w:pPr>
        <w:pStyle w:val="Caption"/>
      </w:pPr>
      <w:bookmarkStart w:id="911" w:name="_Toc133500706"/>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3</w:t>
      </w:r>
      <w:r>
        <w:fldChar w:fldCharType="end"/>
      </w:r>
      <w:r w:rsidR="00A34743" w:rsidRPr="00943846">
        <w:t xml:space="preserve">  Projected Distribution of 2021–22 Students Based on Round </w:t>
      </w:r>
      <w:r w:rsidR="1981ECD5" w:rsidRPr="00943846">
        <w:t>2</w:t>
      </w:r>
      <w:r w:rsidR="00A34743" w:rsidRPr="00943846">
        <w:t xml:space="preserve"> Recommendations: Grade One</w:t>
      </w:r>
      <w:bookmarkEnd w:id="911"/>
    </w:p>
    <w:tbl>
      <w:tblPr>
        <w:tblStyle w:val="TRs"/>
        <w:tblW w:w="0" w:type="auto"/>
        <w:tblLayout w:type="fixed"/>
        <w:tblLook w:val="04A0" w:firstRow="1" w:lastRow="0" w:firstColumn="1" w:lastColumn="0" w:noHBand="0" w:noVBand="1"/>
      </w:tblPr>
      <w:tblGrid>
        <w:gridCol w:w="1584"/>
        <w:gridCol w:w="1440"/>
        <w:gridCol w:w="1584"/>
      </w:tblGrid>
      <w:tr w:rsidR="00533E98" w:rsidRPr="00943846" w14:paraId="5E85956A" w14:textId="77777777" w:rsidTr="560F8A8F">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30D5AC80" w14:textId="77777777" w:rsidR="00533E98" w:rsidRPr="00943846" w:rsidRDefault="00533E98" w:rsidP="001E76AD">
            <w:pPr>
              <w:pStyle w:val="TableHead"/>
              <w:rPr>
                <w:b w:val="0"/>
                <w:bCs w:val="0"/>
                <w:noProof w:val="0"/>
                <w:lang w:eastAsia="ko-KR"/>
              </w:rPr>
            </w:pPr>
            <w:r w:rsidRPr="00943846">
              <w:rPr>
                <w:bCs w:val="0"/>
                <w:noProof w:val="0"/>
                <w:lang w:eastAsia="ko-KR"/>
              </w:rPr>
              <w:t>Proficiency Level</w:t>
            </w:r>
          </w:p>
        </w:tc>
        <w:tc>
          <w:tcPr>
            <w:tcW w:w="1440" w:type="dxa"/>
            <w:noWrap/>
            <w:hideMark/>
          </w:tcPr>
          <w:p w14:paraId="104784DE" w14:textId="77777777" w:rsidR="00533E98" w:rsidRPr="00943846" w:rsidRDefault="00533E98" w:rsidP="001E76AD">
            <w:pPr>
              <w:pStyle w:val="TableHead"/>
              <w:rPr>
                <w:b w:val="0"/>
                <w:bCs w:val="0"/>
                <w:noProof w:val="0"/>
                <w:lang w:eastAsia="ko-KR"/>
              </w:rPr>
            </w:pPr>
            <w:r w:rsidRPr="00943846">
              <w:rPr>
                <w:bCs w:val="0"/>
                <w:noProof w:val="0"/>
                <w:lang w:eastAsia="ko-KR"/>
              </w:rPr>
              <w:t>Threshold Score</w:t>
            </w:r>
          </w:p>
        </w:tc>
        <w:tc>
          <w:tcPr>
            <w:tcW w:w="1584" w:type="dxa"/>
          </w:tcPr>
          <w:p w14:paraId="22C0EE60" w14:textId="77777777" w:rsidR="00533E98" w:rsidRPr="00943846" w:rsidRDefault="00533E98" w:rsidP="001E76AD">
            <w:pPr>
              <w:pStyle w:val="TableHead"/>
              <w:rPr>
                <w:b w:val="0"/>
                <w:bCs w:val="0"/>
                <w:noProof w:val="0"/>
                <w:lang w:eastAsia="ko-KR"/>
              </w:rPr>
            </w:pPr>
            <w:r w:rsidRPr="00943846">
              <w:rPr>
                <w:bCs w:val="0"/>
                <w:noProof w:val="0"/>
                <w:lang w:eastAsia="ko-KR"/>
              </w:rPr>
              <w:t>Percentage</w:t>
            </w:r>
          </w:p>
        </w:tc>
      </w:tr>
      <w:tr w:rsidR="002D7854" w:rsidRPr="00943846" w14:paraId="5119E5D2" w14:textId="77777777" w:rsidTr="560F8A8F">
        <w:trPr>
          <w:trHeight w:val="314"/>
        </w:trPr>
        <w:tc>
          <w:tcPr>
            <w:tcW w:w="1584" w:type="dxa"/>
            <w:tcBorders>
              <w:top w:val="single" w:sz="4" w:space="0" w:color="auto"/>
            </w:tcBorders>
            <w:noWrap/>
            <w:hideMark/>
          </w:tcPr>
          <w:p w14:paraId="45C1FAB8" w14:textId="77777777" w:rsidR="002D7854" w:rsidRPr="00943846" w:rsidRDefault="002D7854" w:rsidP="002D7854">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3DBC3E4F" w14:textId="77777777" w:rsidR="002D7854" w:rsidRPr="00943846" w:rsidRDefault="002D7854" w:rsidP="00883EB8">
            <w:pPr>
              <w:pStyle w:val="TableText"/>
              <w:ind w:right="288"/>
              <w:rPr>
                <w:noProof w:val="0"/>
              </w:rPr>
            </w:pPr>
            <w:r w:rsidRPr="00943846">
              <w:rPr>
                <w:noProof w:val="0"/>
              </w:rPr>
              <w:t>N/A</w:t>
            </w:r>
          </w:p>
        </w:tc>
        <w:tc>
          <w:tcPr>
            <w:tcW w:w="1584" w:type="dxa"/>
            <w:tcBorders>
              <w:top w:val="single" w:sz="4" w:space="0" w:color="auto"/>
            </w:tcBorders>
          </w:tcPr>
          <w:p w14:paraId="79AF31E4" w14:textId="7E5157FC" w:rsidR="002D7854" w:rsidRPr="00943846" w:rsidRDefault="008C4EEC" w:rsidP="00883EB8">
            <w:pPr>
              <w:pStyle w:val="TableText"/>
              <w:ind w:right="432"/>
              <w:rPr>
                <w:noProof w:val="0"/>
              </w:rPr>
            </w:pPr>
            <w:r w:rsidRPr="00943846">
              <w:rPr>
                <w:noProof w:val="0"/>
              </w:rPr>
              <w:t>30.1</w:t>
            </w:r>
          </w:p>
        </w:tc>
      </w:tr>
      <w:tr w:rsidR="002D7854" w:rsidRPr="00943846" w14:paraId="43A69690" w14:textId="77777777" w:rsidTr="560F8A8F">
        <w:trPr>
          <w:trHeight w:val="314"/>
        </w:trPr>
        <w:tc>
          <w:tcPr>
            <w:tcW w:w="1584" w:type="dxa"/>
            <w:noWrap/>
            <w:hideMark/>
          </w:tcPr>
          <w:p w14:paraId="69929C01" w14:textId="77777777" w:rsidR="002D7854" w:rsidRPr="00943846" w:rsidRDefault="002D7854" w:rsidP="002D7854">
            <w:pPr>
              <w:pStyle w:val="TableText"/>
              <w:rPr>
                <w:noProof w:val="0"/>
                <w:lang w:eastAsia="ko-KR"/>
              </w:rPr>
            </w:pPr>
            <w:r w:rsidRPr="00943846">
              <w:rPr>
                <w:noProof w:val="0"/>
                <w:lang w:eastAsia="ko-KR"/>
              </w:rPr>
              <w:t>Level 2</w:t>
            </w:r>
          </w:p>
        </w:tc>
        <w:tc>
          <w:tcPr>
            <w:tcW w:w="1440" w:type="dxa"/>
            <w:noWrap/>
          </w:tcPr>
          <w:p w14:paraId="3877AFBA" w14:textId="0933635D" w:rsidR="002D7854" w:rsidRPr="00943846" w:rsidRDefault="008C4EEC" w:rsidP="00883EB8">
            <w:pPr>
              <w:pStyle w:val="TableText"/>
              <w:ind w:right="288"/>
              <w:rPr>
                <w:noProof w:val="0"/>
              </w:rPr>
            </w:pPr>
            <w:r w:rsidRPr="00943846">
              <w:rPr>
                <w:noProof w:val="0"/>
              </w:rPr>
              <w:t>249</w:t>
            </w:r>
          </w:p>
        </w:tc>
        <w:tc>
          <w:tcPr>
            <w:tcW w:w="1584" w:type="dxa"/>
          </w:tcPr>
          <w:p w14:paraId="629D327B" w14:textId="57310A3F" w:rsidR="002D7854" w:rsidRPr="00943846" w:rsidRDefault="008C4EEC" w:rsidP="00883EB8">
            <w:pPr>
              <w:pStyle w:val="TableText"/>
              <w:ind w:right="432"/>
              <w:rPr>
                <w:noProof w:val="0"/>
              </w:rPr>
            </w:pPr>
            <w:r w:rsidRPr="00943846">
              <w:rPr>
                <w:noProof w:val="0"/>
              </w:rPr>
              <w:t>49.9</w:t>
            </w:r>
          </w:p>
        </w:tc>
      </w:tr>
      <w:tr w:rsidR="002D7854" w:rsidRPr="00943846" w14:paraId="6B406095" w14:textId="77777777" w:rsidTr="560F8A8F">
        <w:trPr>
          <w:trHeight w:val="314"/>
        </w:trPr>
        <w:tc>
          <w:tcPr>
            <w:tcW w:w="1584" w:type="dxa"/>
            <w:noWrap/>
          </w:tcPr>
          <w:p w14:paraId="68EAF225" w14:textId="77777777" w:rsidR="002D7854" w:rsidRPr="00943846" w:rsidRDefault="002D7854" w:rsidP="002D7854">
            <w:pPr>
              <w:pStyle w:val="TableText"/>
              <w:rPr>
                <w:noProof w:val="0"/>
                <w:lang w:eastAsia="ko-KR"/>
              </w:rPr>
            </w:pPr>
            <w:r w:rsidRPr="00943846">
              <w:rPr>
                <w:noProof w:val="0"/>
                <w:lang w:eastAsia="ko-KR"/>
              </w:rPr>
              <w:t>Level 3</w:t>
            </w:r>
          </w:p>
        </w:tc>
        <w:tc>
          <w:tcPr>
            <w:tcW w:w="1440" w:type="dxa"/>
            <w:noWrap/>
          </w:tcPr>
          <w:p w14:paraId="18585B7F" w14:textId="5BD6A36F" w:rsidR="002D7854" w:rsidRPr="00943846" w:rsidRDefault="008C4EEC" w:rsidP="00883EB8">
            <w:pPr>
              <w:pStyle w:val="TableText"/>
              <w:ind w:right="288"/>
              <w:rPr>
                <w:noProof w:val="0"/>
              </w:rPr>
            </w:pPr>
            <w:r w:rsidRPr="00943846">
              <w:rPr>
                <w:noProof w:val="0"/>
              </w:rPr>
              <w:t>269</w:t>
            </w:r>
          </w:p>
        </w:tc>
        <w:tc>
          <w:tcPr>
            <w:tcW w:w="1584" w:type="dxa"/>
          </w:tcPr>
          <w:p w14:paraId="10BAD9C0" w14:textId="50E79A0C" w:rsidR="002D7854" w:rsidRPr="00943846" w:rsidRDefault="77FA858C" w:rsidP="00883EB8">
            <w:pPr>
              <w:pStyle w:val="TableText"/>
              <w:ind w:right="432"/>
              <w:rPr>
                <w:noProof w:val="0"/>
              </w:rPr>
            </w:pPr>
            <w:r>
              <w:rPr>
                <w:noProof w:val="0"/>
              </w:rPr>
              <w:t>19.9</w:t>
            </w:r>
          </w:p>
        </w:tc>
      </w:tr>
    </w:tbl>
    <w:p w14:paraId="0AFBDB6E" w14:textId="7380E696" w:rsidR="00413218" w:rsidRPr="00943846" w:rsidRDefault="231087EB" w:rsidP="00413218">
      <w:pPr>
        <w:pStyle w:val="Caption"/>
      </w:pPr>
      <w:bookmarkStart w:id="912" w:name="_Toc133500707"/>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4</w:t>
      </w:r>
      <w:r>
        <w:fldChar w:fldCharType="end"/>
      </w:r>
      <w:r w:rsidR="00413218" w:rsidRPr="00943846">
        <w:t xml:space="preserve">  Projected Distribution of 2021–22 Students Based on Round </w:t>
      </w:r>
      <w:r w:rsidR="5B1B6ACA" w:rsidRPr="00943846">
        <w:t>2</w:t>
      </w:r>
      <w:r w:rsidR="00413218" w:rsidRPr="00943846">
        <w:t xml:space="preserve"> Recommendations: Grade Two</w:t>
      </w:r>
      <w:bookmarkEnd w:id="912"/>
    </w:p>
    <w:tbl>
      <w:tblPr>
        <w:tblStyle w:val="TRs"/>
        <w:tblW w:w="0" w:type="auto"/>
        <w:tblLayout w:type="fixed"/>
        <w:tblLook w:val="04A0" w:firstRow="1" w:lastRow="0" w:firstColumn="1" w:lastColumn="0" w:noHBand="0" w:noVBand="1"/>
      </w:tblPr>
      <w:tblGrid>
        <w:gridCol w:w="1584"/>
        <w:gridCol w:w="1440"/>
        <w:gridCol w:w="1584"/>
      </w:tblGrid>
      <w:tr w:rsidR="00533E98" w:rsidRPr="00943846" w14:paraId="31DC830D" w14:textId="77777777" w:rsidTr="00633756">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0EBD8112" w14:textId="77777777" w:rsidR="00533E98" w:rsidRPr="00943846" w:rsidRDefault="00533E98" w:rsidP="001E76AD">
            <w:pPr>
              <w:pStyle w:val="TableHead"/>
              <w:rPr>
                <w:b w:val="0"/>
                <w:bCs w:val="0"/>
                <w:noProof w:val="0"/>
                <w:lang w:eastAsia="ko-KR"/>
              </w:rPr>
            </w:pPr>
            <w:r w:rsidRPr="00943846">
              <w:rPr>
                <w:bCs w:val="0"/>
                <w:noProof w:val="0"/>
                <w:lang w:eastAsia="ko-KR"/>
              </w:rPr>
              <w:t>Proficiency Level</w:t>
            </w:r>
          </w:p>
        </w:tc>
        <w:tc>
          <w:tcPr>
            <w:tcW w:w="1440" w:type="dxa"/>
            <w:noWrap/>
            <w:hideMark/>
          </w:tcPr>
          <w:p w14:paraId="170D4DF5" w14:textId="77777777" w:rsidR="00533E98" w:rsidRPr="00943846" w:rsidRDefault="00533E98" w:rsidP="001E76AD">
            <w:pPr>
              <w:pStyle w:val="TableHead"/>
              <w:rPr>
                <w:b w:val="0"/>
                <w:bCs w:val="0"/>
                <w:noProof w:val="0"/>
                <w:lang w:eastAsia="ko-KR"/>
              </w:rPr>
            </w:pPr>
            <w:r w:rsidRPr="00943846">
              <w:rPr>
                <w:bCs w:val="0"/>
                <w:noProof w:val="0"/>
                <w:lang w:eastAsia="ko-KR"/>
              </w:rPr>
              <w:t>Threshold Score</w:t>
            </w:r>
          </w:p>
        </w:tc>
        <w:tc>
          <w:tcPr>
            <w:tcW w:w="1584" w:type="dxa"/>
          </w:tcPr>
          <w:p w14:paraId="74746F3E" w14:textId="77777777" w:rsidR="00533E98" w:rsidRPr="00943846" w:rsidRDefault="00533E98" w:rsidP="001E76AD">
            <w:pPr>
              <w:pStyle w:val="TableHead"/>
              <w:rPr>
                <w:b w:val="0"/>
                <w:bCs w:val="0"/>
                <w:noProof w:val="0"/>
                <w:lang w:eastAsia="ko-KR"/>
              </w:rPr>
            </w:pPr>
            <w:r w:rsidRPr="00943846">
              <w:rPr>
                <w:bCs w:val="0"/>
                <w:noProof w:val="0"/>
                <w:lang w:eastAsia="ko-KR"/>
              </w:rPr>
              <w:t>Percentage</w:t>
            </w:r>
          </w:p>
        </w:tc>
      </w:tr>
      <w:tr w:rsidR="002D7854" w:rsidRPr="00943846" w14:paraId="68CD7A21" w14:textId="77777777" w:rsidTr="00823584">
        <w:trPr>
          <w:trHeight w:val="314"/>
        </w:trPr>
        <w:tc>
          <w:tcPr>
            <w:tcW w:w="1584" w:type="dxa"/>
            <w:tcBorders>
              <w:top w:val="single" w:sz="4" w:space="0" w:color="auto"/>
            </w:tcBorders>
            <w:noWrap/>
            <w:hideMark/>
          </w:tcPr>
          <w:p w14:paraId="739C685B" w14:textId="77777777" w:rsidR="002D7854" w:rsidRPr="00943846" w:rsidRDefault="002D7854" w:rsidP="002D7854">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525C54B5" w14:textId="77777777" w:rsidR="002D7854" w:rsidRPr="00943846" w:rsidRDefault="002D7854" w:rsidP="00883EB8">
            <w:pPr>
              <w:pStyle w:val="TableText"/>
              <w:ind w:right="288"/>
              <w:rPr>
                <w:noProof w:val="0"/>
              </w:rPr>
            </w:pPr>
            <w:r w:rsidRPr="00943846">
              <w:rPr>
                <w:noProof w:val="0"/>
              </w:rPr>
              <w:t>N/A</w:t>
            </w:r>
          </w:p>
        </w:tc>
        <w:tc>
          <w:tcPr>
            <w:tcW w:w="1584" w:type="dxa"/>
            <w:tcBorders>
              <w:top w:val="single" w:sz="4" w:space="0" w:color="auto"/>
            </w:tcBorders>
          </w:tcPr>
          <w:p w14:paraId="3B2A8217" w14:textId="64895C60" w:rsidR="002D7854" w:rsidRPr="00943846" w:rsidRDefault="008C4EEC" w:rsidP="00883EB8">
            <w:pPr>
              <w:pStyle w:val="TableText"/>
              <w:ind w:right="432"/>
              <w:rPr>
                <w:noProof w:val="0"/>
              </w:rPr>
            </w:pPr>
            <w:r w:rsidRPr="00943846">
              <w:rPr>
                <w:noProof w:val="0"/>
              </w:rPr>
              <w:t>43.3</w:t>
            </w:r>
          </w:p>
        </w:tc>
      </w:tr>
      <w:tr w:rsidR="002D7854" w:rsidRPr="00943846" w14:paraId="4535891C" w14:textId="77777777" w:rsidTr="00633756">
        <w:trPr>
          <w:trHeight w:val="314"/>
        </w:trPr>
        <w:tc>
          <w:tcPr>
            <w:tcW w:w="1584" w:type="dxa"/>
            <w:noWrap/>
            <w:hideMark/>
          </w:tcPr>
          <w:p w14:paraId="2DD332A9" w14:textId="77777777" w:rsidR="002D7854" w:rsidRPr="00943846" w:rsidRDefault="002D7854" w:rsidP="002D7854">
            <w:pPr>
              <w:pStyle w:val="TableText"/>
              <w:rPr>
                <w:noProof w:val="0"/>
                <w:lang w:eastAsia="ko-KR"/>
              </w:rPr>
            </w:pPr>
            <w:r w:rsidRPr="00943846">
              <w:rPr>
                <w:noProof w:val="0"/>
                <w:lang w:eastAsia="ko-KR"/>
              </w:rPr>
              <w:t>Level 2</w:t>
            </w:r>
          </w:p>
        </w:tc>
        <w:tc>
          <w:tcPr>
            <w:tcW w:w="1440" w:type="dxa"/>
            <w:noWrap/>
          </w:tcPr>
          <w:p w14:paraId="1A4B3BBD" w14:textId="1B0FFB9B" w:rsidR="002D7854" w:rsidRPr="00943846" w:rsidRDefault="008C4EEC" w:rsidP="00883EB8">
            <w:pPr>
              <w:pStyle w:val="TableText"/>
              <w:ind w:right="288"/>
              <w:rPr>
                <w:noProof w:val="0"/>
              </w:rPr>
            </w:pPr>
            <w:r w:rsidRPr="00943846">
              <w:rPr>
                <w:noProof w:val="0"/>
              </w:rPr>
              <w:t>253</w:t>
            </w:r>
          </w:p>
        </w:tc>
        <w:tc>
          <w:tcPr>
            <w:tcW w:w="1584" w:type="dxa"/>
          </w:tcPr>
          <w:p w14:paraId="533F79EE" w14:textId="243D69D6" w:rsidR="002D7854" w:rsidRPr="00943846" w:rsidRDefault="008C4EEC" w:rsidP="00883EB8">
            <w:pPr>
              <w:pStyle w:val="TableText"/>
              <w:ind w:right="432"/>
              <w:rPr>
                <w:noProof w:val="0"/>
              </w:rPr>
            </w:pPr>
            <w:r w:rsidRPr="00943846">
              <w:rPr>
                <w:noProof w:val="0"/>
              </w:rPr>
              <w:t>36.4</w:t>
            </w:r>
          </w:p>
        </w:tc>
      </w:tr>
      <w:tr w:rsidR="002D7854" w:rsidRPr="00943846" w14:paraId="237BD46C" w14:textId="77777777" w:rsidTr="00633756">
        <w:trPr>
          <w:trHeight w:val="314"/>
        </w:trPr>
        <w:tc>
          <w:tcPr>
            <w:tcW w:w="1584" w:type="dxa"/>
            <w:noWrap/>
          </w:tcPr>
          <w:p w14:paraId="31D9D55C" w14:textId="77777777" w:rsidR="002D7854" w:rsidRPr="00943846" w:rsidRDefault="002D7854" w:rsidP="002D7854">
            <w:pPr>
              <w:pStyle w:val="TableText"/>
              <w:rPr>
                <w:noProof w:val="0"/>
                <w:lang w:eastAsia="ko-KR"/>
              </w:rPr>
            </w:pPr>
            <w:r w:rsidRPr="00943846">
              <w:rPr>
                <w:noProof w:val="0"/>
                <w:lang w:eastAsia="ko-KR"/>
              </w:rPr>
              <w:t>Level 3</w:t>
            </w:r>
          </w:p>
        </w:tc>
        <w:tc>
          <w:tcPr>
            <w:tcW w:w="1440" w:type="dxa"/>
            <w:noWrap/>
          </w:tcPr>
          <w:p w14:paraId="0CDAEA44" w14:textId="5A29758F" w:rsidR="002D7854" w:rsidRPr="00943846" w:rsidRDefault="008C4EEC" w:rsidP="00883EB8">
            <w:pPr>
              <w:pStyle w:val="TableText"/>
              <w:ind w:right="288"/>
              <w:rPr>
                <w:noProof w:val="0"/>
              </w:rPr>
            </w:pPr>
            <w:r w:rsidRPr="00943846">
              <w:rPr>
                <w:noProof w:val="0"/>
              </w:rPr>
              <w:t>270</w:t>
            </w:r>
          </w:p>
        </w:tc>
        <w:tc>
          <w:tcPr>
            <w:tcW w:w="1584" w:type="dxa"/>
          </w:tcPr>
          <w:p w14:paraId="4559DCE3" w14:textId="74F41CC1" w:rsidR="002D7854" w:rsidRPr="00943846" w:rsidRDefault="008C4EEC" w:rsidP="00883EB8">
            <w:pPr>
              <w:pStyle w:val="TableText"/>
              <w:ind w:right="432"/>
              <w:rPr>
                <w:noProof w:val="0"/>
              </w:rPr>
            </w:pPr>
            <w:r w:rsidRPr="00943846">
              <w:rPr>
                <w:noProof w:val="0"/>
              </w:rPr>
              <w:t>20.3</w:t>
            </w:r>
          </w:p>
        </w:tc>
      </w:tr>
    </w:tbl>
    <w:p w14:paraId="46C035AB" w14:textId="6BD2B524" w:rsidR="00413218" w:rsidRPr="00943846" w:rsidRDefault="231087EB" w:rsidP="00413218">
      <w:pPr>
        <w:pStyle w:val="Caption"/>
      </w:pPr>
      <w:bookmarkStart w:id="913" w:name="_Toc133500708"/>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5</w:t>
      </w:r>
      <w:r>
        <w:fldChar w:fldCharType="end"/>
      </w:r>
      <w:r w:rsidR="00413218" w:rsidRPr="00943846">
        <w:t xml:space="preserve">  Projected Distribution of 2021–22 Students Based on Round </w:t>
      </w:r>
      <w:r w:rsidR="3474C50C" w:rsidRPr="00943846">
        <w:t>2</w:t>
      </w:r>
      <w:r w:rsidR="00413218" w:rsidRPr="00943846">
        <w:t xml:space="preserve"> Recommendations: Grade Span Three Through Five</w:t>
      </w:r>
      <w:bookmarkEnd w:id="913"/>
    </w:p>
    <w:tbl>
      <w:tblPr>
        <w:tblStyle w:val="TRs"/>
        <w:tblW w:w="0" w:type="auto"/>
        <w:tblLayout w:type="fixed"/>
        <w:tblLook w:val="04A0" w:firstRow="1" w:lastRow="0" w:firstColumn="1" w:lastColumn="0" w:noHBand="0" w:noVBand="1"/>
      </w:tblPr>
      <w:tblGrid>
        <w:gridCol w:w="1584"/>
        <w:gridCol w:w="1440"/>
        <w:gridCol w:w="1584"/>
      </w:tblGrid>
      <w:tr w:rsidR="00533E98" w:rsidRPr="00943846" w14:paraId="13E315CD" w14:textId="77777777" w:rsidTr="560F8A8F">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64C58511" w14:textId="77777777" w:rsidR="00533E98" w:rsidRPr="00943846" w:rsidRDefault="00533E98" w:rsidP="001E76AD">
            <w:pPr>
              <w:pStyle w:val="TableHead"/>
              <w:rPr>
                <w:b w:val="0"/>
                <w:bCs w:val="0"/>
                <w:noProof w:val="0"/>
                <w:lang w:eastAsia="ko-KR"/>
              </w:rPr>
            </w:pPr>
            <w:r w:rsidRPr="00943846">
              <w:rPr>
                <w:bCs w:val="0"/>
                <w:noProof w:val="0"/>
                <w:lang w:eastAsia="ko-KR"/>
              </w:rPr>
              <w:t>Proficiency Level</w:t>
            </w:r>
          </w:p>
        </w:tc>
        <w:tc>
          <w:tcPr>
            <w:tcW w:w="1440" w:type="dxa"/>
            <w:noWrap/>
            <w:hideMark/>
          </w:tcPr>
          <w:p w14:paraId="088EDCDB" w14:textId="77777777" w:rsidR="00533E98" w:rsidRPr="00943846" w:rsidRDefault="00533E98" w:rsidP="001E76AD">
            <w:pPr>
              <w:pStyle w:val="TableHead"/>
              <w:rPr>
                <w:b w:val="0"/>
                <w:bCs w:val="0"/>
                <w:noProof w:val="0"/>
                <w:lang w:eastAsia="ko-KR"/>
              </w:rPr>
            </w:pPr>
            <w:r w:rsidRPr="00943846">
              <w:rPr>
                <w:bCs w:val="0"/>
                <w:noProof w:val="0"/>
                <w:lang w:eastAsia="ko-KR"/>
              </w:rPr>
              <w:t>Threshold Score</w:t>
            </w:r>
          </w:p>
        </w:tc>
        <w:tc>
          <w:tcPr>
            <w:tcW w:w="1584" w:type="dxa"/>
          </w:tcPr>
          <w:p w14:paraId="6BBB84D0" w14:textId="77777777" w:rsidR="00533E98" w:rsidRPr="00943846" w:rsidRDefault="00533E98" w:rsidP="001E76AD">
            <w:pPr>
              <w:pStyle w:val="TableHead"/>
              <w:rPr>
                <w:b w:val="0"/>
                <w:bCs w:val="0"/>
                <w:noProof w:val="0"/>
                <w:lang w:eastAsia="ko-KR"/>
              </w:rPr>
            </w:pPr>
            <w:r w:rsidRPr="00943846">
              <w:rPr>
                <w:bCs w:val="0"/>
                <w:noProof w:val="0"/>
                <w:lang w:eastAsia="ko-KR"/>
              </w:rPr>
              <w:t>Percentage</w:t>
            </w:r>
          </w:p>
        </w:tc>
      </w:tr>
      <w:tr w:rsidR="002D7854" w:rsidRPr="00943846" w14:paraId="0E11D60C" w14:textId="77777777" w:rsidTr="560F8A8F">
        <w:trPr>
          <w:trHeight w:val="314"/>
        </w:trPr>
        <w:tc>
          <w:tcPr>
            <w:tcW w:w="1584" w:type="dxa"/>
            <w:tcBorders>
              <w:top w:val="single" w:sz="4" w:space="0" w:color="auto"/>
            </w:tcBorders>
            <w:noWrap/>
            <w:hideMark/>
          </w:tcPr>
          <w:p w14:paraId="09C8253B" w14:textId="77777777" w:rsidR="002D7854" w:rsidRPr="00943846" w:rsidRDefault="002D7854" w:rsidP="002D7854">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5E48EE0C" w14:textId="77777777" w:rsidR="002D7854" w:rsidRPr="00943846" w:rsidRDefault="002D7854" w:rsidP="00883EB8">
            <w:pPr>
              <w:pStyle w:val="TableText"/>
              <w:ind w:right="288"/>
              <w:rPr>
                <w:noProof w:val="0"/>
              </w:rPr>
            </w:pPr>
            <w:r w:rsidRPr="00943846">
              <w:rPr>
                <w:noProof w:val="0"/>
              </w:rPr>
              <w:t>N/A</w:t>
            </w:r>
          </w:p>
        </w:tc>
        <w:tc>
          <w:tcPr>
            <w:tcW w:w="1584" w:type="dxa"/>
            <w:tcBorders>
              <w:top w:val="single" w:sz="4" w:space="0" w:color="auto"/>
            </w:tcBorders>
          </w:tcPr>
          <w:p w14:paraId="2EE1233E" w14:textId="5A641C28" w:rsidR="002D7854" w:rsidRPr="00943846" w:rsidRDefault="77FA858C" w:rsidP="00883EB8">
            <w:pPr>
              <w:pStyle w:val="TableText"/>
              <w:ind w:right="432"/>
              <w:rPr>
                <w:noProof w:val="0"/>
              </w:rPr>
            </w:pPr>
            <w:r>
              <w:rPr>
                <w:noProof w:val="0"/>
              </w:rPr>
              <w:t>21.4</w:t>
            </w:r>
          </w:p>
        </w:tc>
      </w:tr>
      <w:tr w:rsidR="002D7854" w:rsidRPr="00943846" w14:paraId="47AF1580" w14:textId="77777777" w:rsidTr="560F8A8F">
        <w:trPr>
          <w:trHeight w:val="314"/>
        </w:trPr>
        <w:tc>
          <w:tcPr>
            <w:tcW w:w="1584" w:type="dxa"/>
            <w:noWrap/>
            <w:hideMark/>
          </w:tcPr>
          <w:p w14:paraId="5D4D39A3" w14:textId="77777777" w:rsidR="002D7854" w:rsidRPr="00943846" w:rsidRDefault="002D7854" w:rsidP="002D7854">
            <w:pPr>
              <w:pStyle w:val="TableText"/>
              <w:rPr>
                <w:noProof w:val="0"/>
                <w:lang w:eastAsia="ko-KR"/>
              </w:rPr>
            </w:pPr>
            <w:r w:rsidRPr="00943846">
              <w:rPr>
                <w:noProof w:val="0"/>
                <w:lang w:eastAsia="ko-KR"/>
              </w:rPr>
              <w:t>Level 2</w:t>
            </w:r>
          </w:p>
        </w:tc>
        <w:tc>
          <w:tcPr>
            <w:tcW w:w="1440" w:type="dxa"/>
            <w:noWrap/>
          </w:tcPr>
          <w:p w14:paraId="76A913A7" w14:textId="21BE39DC" w:rsidR="002D7854" w:rsidRPr="00943846" w:rsidRDefault="008C4EEC" w:rsidP="00883EB8">
            <w:pPr>
              <w:pStyle w:val="TableText"/>
              <w:ind w:right="288"/>
              <w:rPr>
                <w:noProof w:val="0"/>
              </w:rPr>
            </w:pPr>
            <w:r w:rsidRPr="00943846">
              <w:rPr>
                <w:noProof w:val="0"/>
              </w:rPr>
              <w:t>240</w:t>
            </w:r>
          </w:p>
        </w:tc>
        <w:tc>
          <w:tcPr>
            <w:tcW w:w="1584" w:type="dxa"/>
          </w:tcPr>
          <w:p w14:paraId="4F63EE05" w14:textId="206E26E7" w:rsidR="002D7854" w:rsidRPr="00943846" w:rsidRDefault="008C4EEC" w:rsidP="00883EB8">
            <w:pPr>
              <w:pStyle w:val="TableText"/>
              <w:ind w:right="432"/>
              <w:rPr>
                <w:noProof w:val="0"/>
              </w:rPr>
            </w:pPr>
            <w:r w:rsidRPr="00943846">
              <w:rPr>
                <w:noProof w:val="0"/>
              </w:rPr>
              <w:t>40.5</w:t>
            </w:r>
          </w:p>
        </w:tc>
      </w:tr>
      <w:tr w:rsidR="002D7854" w:rsidRPr="00943846" w14:paraId="238E4DCA" w14:textId="77777777" w:rsidTr="560F8A8F">
        <w:trPr>
          <w:trHeight w:val="314"/>
        </w:trPr>
        <w:tc>
          <w:tcPr>
            <w:tcW w:w="1584" w:type="dxa"/>
            <w:noWrap/>
          </w:tcPr>
          <w:p w14:paraId="22D8A79E" w14:textId="77777777" w:rsidR="002D7854" w:rsidRPr="00943846" w:rsidRDefault="002D7854" w:rsidP="002D7854">
            <w:pPr>
              <w:pStyle w:val="TableText"/>
              <w:rPr>
                <w:noProof w:val="0"/>
                <w:lang w:eastAsia="ko-KR"/>
              </w:rPr>
            </w:pPr>
            <w:r w:rsidRPr="00943846">
              <w:rPr>
                <w:noProof w:val="0"/>
                <w:lang w:eastAsia="ko-KR"/>
              </w:rPr>
              <w:t>Level 3</w:t>
            </w:r>
          </w:p>
        </w:tc>
        <w:tc>
          <w:tcPr>
            <w:tcW w:w="1440" w:type="dxa"/>
            <w:noWrap/>
          </w:tcPr>
          <w:p w14:paraId="6CA32340" w14:textId="10BD7FD5" w:rsidR="002D7854" w:rsidRPr="00943846" w:rsidRDefault="008C4EEC" w:rsidP="00883EB8">
            <w:pPr>
              <w:pStyle w:val="TableText"/>
              <w:ind w:right="288"/>
              <w:rPr>
                <w:noProof w:val="0"/>
              </w:rPr>
            </w:pPr>
            <w:r w:rsidRPr="00943846">
              <w:rPr>
                <w:noProof w:val="0"/>
              </w:rPr>
              <w:t>260</w:t>
            </w:r>
          </w:p>
        </w:tc>
        <w:tc>
          <w:tcPr>
            <w:tcW w:w="1584" w:type="dxa"/>
          </w:tcPr>
          <w:p w14:paraId="498C39B2" w14:textId="1DFB67F8" w:rsidR="002D7854" w:rsidRPr="00943846" w:rsidRDefault="008C4EEC" w:rsidP="00883EB8">
            <w:pPr>
              <w:pStyle w:val="TableText"/>
              <w:ind w:right="432"/>
              <w:rPr>
                <w:noProof w:val="0"/>
              </w:rPr>
            </w:pPr>
            <w:r w:rsidRPr="00943846">
              <w:rPr>
                <w:noProof w:val="0"/>
              </w:rPr>
              <w:t>38.0</w:t>
            </w:r>
          </w:p>
        </w:tc>
      </w:tr>
    </w:tbl>
    <w:p w14:paraId="163B3685" w14:textId="36FBE746" w:rsidR="00413218" w:rsidRPr="00943846" w:rsidRDefault="231087EB" w:rsidP="00413218">
      <w:pPr>
        <w:pStyle w:val="Caption"/>
      </w:pPr>
      <w:bookmarkStart w:id="914" w:name="_Toc133500709"/>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6</w:t>
      </w:r>
      <w:r>
        <w:fldChar w:fldCharType="end"/>
      </w:r>
      <w:r w:rsidR="00413218" w:rsidRPr="00943846">
        <w:t xml:space="preserve">  Projected Distribution of 2021–22 Students Based on Round </w:t>
      </w:r>
      <w:r w:rsidR="701C71FD" w:rsidRPr="00943846">
        <w:t>2</w:t>
      </w:r>
      <w:r w:rsidR="00413218" w:rsidRPr="00943846">
        <w:t xml:space="preserve"> Recommendations: Grade Span Six Through Eight</w:t>
      </w:r>
      <w:bookmarkEnd w:id="914"/>
    </w:p>
    <w:tbl>
      <w:tblPr>
        <w:tblStyle w:val="TRs"/>
        <w:tblW w:w="0" w:type="auto"/>
        <w:tblLayout w:type="fixed"/>
        <w:tblLook w:val="04A0" w:firstRow="1" w:lastRow="0" w:firstColumn="1" w:lastColumn="0" w:noHBand="0" w:noVBand="1"/>
      </w:tblPr>
      <w:tblGrid>
        <w:gridCol w:w="1584"/>
        <w:gridCol w:w="1440"/>
        <w:gridCol w:w="1584"/>
      </w:tblGrid>
      <w:tr w:rsidR="00533E98" w:rsidRPr="00943846" w14:paraId="0BF9D58A" w14:textId="77777777" w:rsidTr="560F8A8F">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59688F67" w14:textId="77777777" w:rsidR="00533E98" w:rsidRPr="00943846" w:rsidRDefault="00533E98" w:rsidP="001E76AD">
            <w:pPr>
              <w:pStyle w:val="TableHead"/>
              <w:rPr>
                <w:b w:val="0"/>
                <w:bCs w:val="0"/>
                <w:noProof w:val="0"/>
                <w:lang w:eastAsia="ko-KR"/>
              </w:rPr>
            </w:pPr>
            <w:r w:rsidRPr="00943846">
              <w:rPr>
                <w:bCs w:val="0"/>
                <w:noProof w:val="0"/>
                <w:lang w:eastAsia="ko-KR"/>
              </w:rPr>
              <w:t>Proficiency Level</w:t>
            </w:r>
          </w:p>
        </w:tc>
        <w:tc>
          <w:tcPr>
            <w:tcW w:w="1440" w:type="dxa"/>
            <w:noWrap/>
            <w:hideMark/>
          </w:tcPr>
          <w:p w14:paraId="1B523A50" w14:textId="77777777" w:rsidR="00533E98" w:rsidRPr="00943846" w:rsidRDefault="00533E98" w:rsidP="001E76AD">
            <w:pPr>
              <w:pStyle w:val="TableHead"/>
              <w:rPr>
                <w:b w:val="0"/>
                <w:bCs w:val="0"/>
                <w:noProof w:val="0"/>
                <w:lang w:eastAsia="ko-KR"/>
              </w:rPr>
            </w:pPr>
            <w:r w:rsidRPr="00943846">
              <w:rPr>
                <w:bCs w:val="0"/>
                <w:noProof w:val="0"/>
                <w:lang w:eastAsia="ko-KR"/>
              </w:rPr>
              <w:t>Threshold Score</w:t>
            </w:r>
          </w:p>
        </w:tc>
        <w:tc>
          <w:tcPr>
            <w:tcW w:w="1584" w:type="dxa"/>
          </w:tcPr>
          <w:p w14:paraId="3C93C503" w14:textId="77777777" w:rsidR="00533E98" w:rsidRPr="00943846" w:rsidRDefault="00533E98" w:rsidP="001E76AD">
            <w:pPr>
              <w:pStyle w:val="TableHead"/>
              <w:rPr>
                <w:b w:val="0"/>
                <w:bCs w:val="0"/>
                <w:noProof w:val="0"/>
                <w:lang w:eastAsia="ko-KR"/>
              </w:rPr>
            </w:pPr>
            <w:r w:rsidRPr="00943846">
              <w:rPr>
                <w:bCs w:val="0"/>
                <w:noProof w:val="0"/>
                <w:lang w:eastAsia="ko-KR"/>
              </w:rPr>
              <w:t>Percentage</w:t>
            </w:r>
          </w:p>
        </w:tc>
      </w:tr>
      <w:tr w:rsidR="002D7854" w:rsidRPr="00943846" w14:paraId="0DFF06AE" w14:textId="77777777" w:rsidTr="560F8A8F">
        <w:trPr>
          <w:trHeight w:val="314"/>
        </w:trPr>
        <w:tc>
          <w:tcPr>
            <w:tcW w:w="1584" w:type="dxa"/>
            <w:tcBorders>
              <w:top w:val="single" w:sz="4" w:space="0" w:color="auto"/>
            </w:tcBorders>
            <w:noWrap/>
            <w:hideMark/>
          </w:tcPr>
          <w:p w14:paraId="0A81D39F" w14:textId="77777777" w:rsidR="002D7854" w:rsidRPr="00943846" w:rsidRDefault="002D7854" w:rsidP="002D7854">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31A02EFD" w14:textId="77777777" w:rsidR="002D7854" w:rsidRPr="00943846" w:rsidRDefault="002D7854" w:rsidP="00883EB8">
            <w:pPr>
              <w:pStyle w:val="TableText"/>
              <w:ind w:right="288"/>
              <w:rPr>
                <w:noProof w:val="0"/>
              </w:rPr>
            </w:pPr>
            <w:r w:rsidRPr="00943846">
              <w:rPr>
                <w:noProof w:val="0"/>
              </w:rPr>
              <w:t>N/A</w:t>
            </w:r>
          </w:p>
        </w:tc>
        <w:tc>
          <w:tcPr>
            <w:tcW w:w="1584" w:type="dxa"/>
            <w:tcBorders>
              <w:top w:val="single" w:sz="4" w:space="0" w:color="auto"/>
            </w:tcBorders>
          </w:tcPr>
          <w:p w14:paraId="69376A89" w14:textId="3A0D36DE" w:rsidR="002D7854" w:rsidRPr="00943846" w:rsidRDefault="08CB515D" w:rsidP="00883EB8">
            <w:pPr>
              <w:pStyle w:val="TableText"/>
              <w:ind w:right="432"/>
              <w:rPr>
                <w:noProof w:val="0"/>
              </w:rPr>
            </w:pPr>
            <w:r>
              <w:rPr>
                <w:noProof w:val="0"/>
              </w:rPr>
              <w:t>18.1</w:t>
            </w:r>
          </w:p>
        </w:tc>
      </w:tr>
      <w:tr w:rsidR="002D7854" w:rsidRPr="00943846" w14:paraId="1A899DC0" w14:textId="77777777" w:rsidTr="560F8A8F">
        <w:trPr>
          <w:trHeight w:val="314"/>
        </w:trPr>
        <w:tc>
          <w:tcPr>
            <w:tcW w:w="1584" w:type="dxa"/>
            <w:noWrap/>
            <w:hideMark/>
          </w:tcPr>
          <w:p w14:paraId="0BAFECD3" w14:textId="77777777" w:rsidR="002D7854" w:rsidRPr="00943846" w:rsidRDefault="002D7854" w:rsidP="002D7854">
            <w:pPr>
              <w:pStyle w:val="TableText"/>
              <w:rPr>
                <w:noProof w:val="0"/>
                <w:lang w:eastAsia="ko-KR"/>
              </w:rPr>
            </w:pPr>
            <w:r w:rsidRPr="00943846">
              <w:rPr>
                <w:noProof w:val="0"/>
                <w:lang w:eastAsia="ko-KR"/>
              </w:rPr>
              <w:t>Level 2</w:t>
            </w:r>
          </w:p>
        </w:tc>
        <w:tc>
          <w:tcPr>
            <w:tcW w:w="1440" w:type="dxa"/>
            <w:noWrap/>
          </w:tcPr>
          <w:p w14:paraId="771D032F" w14:textId="4EE21866" w:rsidR="002D7854" w:rsidRPr="00943846" w:rsidRDefault="008C4EEC" w:rsidP="00883EB8">
            <w:pPr>
              <w:pStyle w:val="TableText"/>
              <w:ind w:right="288"/>
              <w:rPr>
                <w:noProof w:val="0"/>
              </w:rPr>
            </w:pPr>
            <w:r w:rsidRPr="00943846">
              <w:rPr>
                <w:noProof w:val="0"/>
              </w:rPr>
              <w:t>234</w:t>
            </w:r>
          </w:p>
        </w:tc>
        <w:tc>
          <w:tcPr>
            <w:tcW w:w="1584" w:type="dxa"/>
          </w:tcPr>
          <w:p w14:paraId="2F102C8B" w14:textId="01A62D3E" w:rsidR="002D7854" w:rsidRPr="00943846" w:rsidRDefault="00CA5837" w:rsidP="00883EB8">
            <w:pPr>
              <w:pStyle w:val="TableText"/>
              <w:ind w:right="432"/>
              <w:rPr>
                <w:noProof w:val="0"/>
              </w:rPr>
            </w:pPr>
            <w:r w:rsidRPr="00943846">
              <w:rPr>
                <w:noProof w:val="0"/>
              </w:rPr>
              <w:t>28.6</w:t>
            </w:r>
          </w:p>
        </w:tc>
      </w:tr>
      <w:tr w:rsidR="002D7854" w:rsidRPr="00943846" w14:paraId="5A73A2EB" w14:textId="77777777" w:rsidTr="560F8A8F">
        <w:trPr>
          <w:trHeight w:val="314"/>
        </w:trPr>
        <w:tc>
          <w:tcPr>
            <w:tcW w:w="1584" w:type="dxa"/>
            <w:noWrap/>
          </w:tcPr>
          <w:p w14:paraId="2C758CA4" w14:textId="77777777" w:rsidR="002D7854" w:rsidRPr="00943846" w:rsidRDefault="002D7854" w:rsidP="002D7854">
            <w:pPr>
              <w:pStyle w:val="TableText"/>
              <w:rPr>
                <w:noProof w:val="0"/>
                <w:lang w:eastAsia="ko-KR"/>
              </w:rPr>
            </w:pPr>
            <w:r w:rsidRPr="00943846">
              <w:rPr>
                <w:noProof w:val="0"/>
                <w:lang w:eastAsia="ko-KR"/>
              </w:rPr>
              <w:t>Level 3</w:t>
            </w:r>
          </w:p>
        </w:tc>
        <w:tc>
          <w:tcPr>
            <w:tcW w:w="1440" w:type="dxa"/>
            <w:noWrap/>
          </w:tcPr>
          <w:p w14:paraId="34A14AC4" w14:textId="4EE81234" w:rsidR="002D7854" w:rsidRPr="00943846" w:rsidRDefault="008C4EEC" w:rsidP="00883EB8">
            <w:pPr>
              <w:pStyle w:val="TableText"/>
              <w:ind w:right="288"/>
              <w:rPr>
                <w:noProof w:val="0"/>
              </w:rPr>
            </w:pPr>
            <w:r w:rsidRPr="00943846">
              <w:rPr>
                <w:noProof w:val="0"/>
              </w:rPr>
              <w:t>253</w:t>
            </w:r>
          </w:p>
        </w:tc>
        <w:tc>
          <w:tcPr>
            <w:tcW w:w="1584" w:type="dxa"/>
          </w:tcPr>
          <w:p w14:paraId="2ABE1D37" w14:textId="1ADDBE84" w:rsidR="002D7854" w:rsidRPr="00943846" w:rsidRDefault="00CA5837" w:rsidP="00883EB8">
            <w:pPr>
              <w:pStyle w:val="TableText"/>
              <w:ind w:right="432"/>
              <w:rPr>
                <w:noProof w:val="0"/>
              </w:rPr>
            </w:pPr>
            <w:r w:rsidRPr="00943846">
              <w:rPr>
                <w:noProof w:val="0"/>
              </w:rPr>
              <w:t>53.4</w:t>
            </w:r>
          </w:p>
        </w:tc>
      </w:tr>
    </w:tbl>
    <w:p w14:paraId="3A481CAC" w14:textId="3D719758" w:rsidR="00413218" w:rsidRPr="00943846" w:rsidRDefault="231087EB" w:rsidP="00413218">
      <w:pPr>
        <w:pStyle w:val="Caption"/>
      </w:pPr>
      <w:bookmarkStart w:id="915" w:name="_Ref100904846"/>
      <w:bookmarkStart w:id="916" w:name="_Toc133500710"/>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7</w:t>
      </w:r>
      <w:r>
        <w:fldChar w:fldCharType="end"/>
      </w:r>
      <w:bookmarkEnd w:id="915"/>
      <w:r w:rsidR="00413218" w:rsidRPr="00943846">
        <w:t xml:space="preserve">  Projected Distribution of 2021–22 Students Based on Round </w:t>
      </w:r>
      <w:r w:rsidR="0CFB4969" w:rsidRPr="00943846">
        <w:t>2</w:t>
      </w:r>
      <w:r w:rsidR="00413218" w:rsidRPr="00943846">
        <w:t xml:space="preserve"> Recommendations: Grade Span Nine Through Twelve</w:t>
      </w:r>
      <w:bookmarkEnd w:id="916"/>
    </w:p>
    <w:tbl>
      <w:tblPr>
        <w:tblStyle w:val="TRs"/>
        <w:tblW w:w="0" w:type="auto"/>
        <w:tblLayout w:type="fixed"/>
        <w:tblLook w:val="04A0" w:firstRow="1" w:lastRow="0" w:firstColumn="1" w:lastColumn="0" w:noHBand="0" w:noVBand="1"/>
      </w:tblPr>
      <w:tblGrid>
        <w:gridCol w:w="1584"/>
        <w:gridCol w:w="1440"/>
        <w:gridCol w:w="1584"/>
      </w:tblGrid>
      <w:tr w:rsidR="00533E98" w:rsidRPr="00943846" w14:paraId="6E3E84ED" w14:textId="77777777" w:rsidTr="560F8A8F">
        <w:trPr>
          <w:cnfStyle w:val="100000000000" w:firstRow="1" w:lastRow="0" w:firstColumn="0" w:lastColumn="0" w:oddVBand="0" w:evenVBand="0" w:oddHBand="0" w:evenHBand="0" w:firstRowFirstColumn="0" w:firstRowLastColumn="0" w:lastRowFirstColumn="0" w:lastRowLastColumn="0"/>
          <w:trHeight w:val="314"/>
        </w:trPr>
        <w:tc>
          <w:tcPr>
            <w:tcW w:w="1584" w:type="dxa"/>
            <w:noWrap/>
            <w:hideMark/>
          </w:tcPr>
          <w:p w14:paraId="551BD8D5" w14:textId="77777777" w:rsidR="00533E98" w:rsidRPr="00943846" w:rsidRDefault="00533E98" w:rsidP="001E76AD">
            <w:pPr>
              <w:pStyle w:val="TableHead"/>
              <w:rPr>
                <w:b w:val="0"/>
                <w:bCs w:val="0"/>
                <w:noProof w:val="0"/>
                <w:lang w:eastAsia="ko-KR"/>
              </w:rPr>
            </w:pPr>
            <w:r w:rsidRPr="00943846">
              <w:rPr>
                <w:bCs w:val="0"/>
                <w:noProof w:val="0"/>
                <w:lang w:eastAsia="ko-KR"/>
              </w:rPr>
              <w:t>Proficiency Level</w:t>
            </w:r>
          </w:p>
        </w:tc>
        <w:tc>
          <w:tcPr>
            <w:tcW w:w="1440" w:type="dxa"/>
            <w:noWrap/>
            <w:hideMark/>
          </w:tcPr>
          <w:p w14:paraId="285A4A2F" w14:textId="77777777" w:rsidR="00533E98" w:rsidRPr="00943846" w:rsidRDefault="00533E98" w:rsidP="001E76AD">
            <w:pPr>
              <w:pStyle w:val="TableHead"/>
              <w:rPr>
                <w:b w:val="0"/>
                <w:bCs w:val="0"/>
                <w:noProof w:val="0"/>
                <w:lang w:eastAsia="ko-KR"/>
              </w:rPr>
            </w:pPr>
            <w:r w:rsidRPr="00943846">
              <w:rPr>
                <w:bCs w:val="0"/>
                <w:noProof w:val="0"/>
                <w:lang w:eastAsia="ko-KR"/>
              </w:rPr>
              <w:t>Threshold Score</w:t>
            </w:r>
          </w:p>
        </w:tc>
        <w:tc>
          <w:tcPr>
            <w:tcW w:w="1584" w:type="dxa"/>
          </w:tcPr>
          <w:p w14:paraId="2ADCA8A5" w14:textId="77777777" w:rsidR="00533E98" w:rsidRPr="00943846" w:rsidRDefault="00533E98" w:rsidP="001E76AD">
            <w:pPr>
              <w:pStyle w:val="TableHead"/>
              <w:rPr>
                <w:b w:val="0"/>
                <w:bCs w:val="0"/>
                <w:noProof w:val="0"/>
                <w:lang w:eastAsia="ko-KR"/>
              </w:rPr>
            </w:pPr>
            <w:r w:rsidRPr="00943846">
              <w:rPr>
                <w:bCs w:val="0"/>
                <w:noProof w:val="0"/>
                <w:lang w:eastAsia="ko-KR"/>
              </w:rPr>
              <w:t>Percentage</w:t>
            </w:r>
          </w:p>
        </w:tc>
      </w:tr>
      <w:tr w:rsidR="002D7854" w:rsidRPr="00943846" w14:paraId="77C7A732" w14:textId="77777777" w:rsidTr="560F8A8F">
        <w:trPr>
          <w:trHeight w:val="314"/>
        </w:trPr>
        <w:tc>
          <w:tcPr>
            <w:tcW w:w="1584" w:type="dxa"/>
            <w:tcBorders>
              <w:top w:val="single" w:sz="4" w:space="0" w:color="auto"/>
            </w:tcBorders>
            <w:noWrap/>
            <w:hideMark/>
          </w:tcPr>
          <w:p w14:paraId="6F7E60C5" w14:textId="77777777" w:rsidR="002D7854" w:rsidRPr="00943846" w:rsidRDefault="002D7854" w:rsidP="002D7854">
            <w:pPr>
              <w:pStyle w:val="TableText"/>
              <w:rPr>
                <w:noProof w:val="0"/>
                <w:lang w:eastAsia="ko-KR"/>
              </w:rPr>
            </w:pPr>
            <w:r w:rsidRPr="00943846">
              <w:rPr>
                <w:noProof w:val="0"/>
                <w:lang w:eastAsia="ko-KR"/>
              </w:rPr>
              <w:t>Level 1</w:t>
            </w:r>
          </w:p>
        </w:tc>
        <w:tc>
          <w:tcPr>
            <w:tcW w:w="1440" w:type="dxa"/>
            <w:tcBorders>
              <w:top w:val="single" w:sz="4" w:space="0" w:color="auto"/>
            </w:tcBorders>
            <w:noWrap/>
          </w:tcPr>
          <w:p w14:paraId="5E535C54" w14:textId="77777777" w:rsidR="002D7854" w:rsidRPr="00943846" w:rsidRDefault="002D7854" w:rsidP="00883EB8">
            <w:pPr>
              <w:pStyle w:val="TableText"/>
              <w:ind w:right="288"/>
              <w:rPr>
                <w:noProof w:val="0"/>
              </w:rPr>
            </w:pPr>
            <w:r w:rsidRPr="00943846">
              <w:rPr>
                <w:noProof w:val="0"/>
              </w:rPr>
              <w:t>N/A</w:t>
            </w:r>
          </w:p>
        </w:tc>
        <w:tc>
          <w:tcPr>
            <w:tcW w:w="1584" w:type="dxa"/>
            <w:tcBorders>
              <w:top w:val="single" w:sz="4" w:space="0" w:color="auto"/>
            </w:tcBorders>
          </w:tcPr>
          <w:p w14:paraId="3F09D89C" w14:textId="4418FF5A" w:rsidR="002D7854" w:rsidRPr="00943846" w:rsidRDefault="08CB515D" w:rsidP="00883EB8">
            <w:pPr>
              <w:pStyle w:val="TableText"/>
              <w:ind w:right="432"/>
              <w:rPr>
                <w:noProof w:val="0"/>
              </w:rPr>
            </w:pPr>
            <w:r>
              <w:rPr>
                <w:noProof w:val="0"/>
              </w:rPr>
              <w:t>30.0</w:t>
            </w:r>
          </w:p>
        </w:tc>
      </w:tr>
      <w:tr w:rsidR="002D7854" w:rsidRPr="00943846" w14:paraId="227721D2" w14:textId="77777777" w:rsidTr="560F8A8F">
        <w:trPr>
          <w:trHeight w:val="314"/>
        </w:trPr>
        <w:tc>
          <w:tcPr>
            <w:tcW w:w="1584" w:type="dxa"/>
            <w:noWrap/>
            <w:hideMark/>
          </w:tcPr>
          <w:p w14:paraId="416610CA" w14:textId="77777777" w:rsidR="002D7854" w:rsidRPr="00943846" w:rsidRDefault="002D7854" w:rsidP="002D7854">
            <w:pPr>
              <w:pStyle w:val="TableText"/>
              <w:rPr>
                <w:noProof w:val="0"/>
                <w:lang w:eastAsia="ko-KR"/>
              </w:rPr>
            </w:pPr>
            <w:r w:rsidRPr="00943846">
              <w:rPr>
                <w:noProof w:val="0"/>
                <w:lang w:eastAsia="ko-KR"/>
              </w:rPr>
              <w:t>Level 2</w:t>
            </w:r>
          </w:p>
        </w:tc>
        <w:tc>
          <w:tcPr>
            <w:tcW w:w="1440" w:type="dxa"/>
            <w:noWrap/>
          </w:tcPr>
          <w:p w14:paraId="039EF751" w14:textId="40E62E53" w:rsidR="002D7854" w:rsidRPr="00943846" w:rsidRDefault="00CA5837" w:rsidP="00883EB8">
            <w:pPr>
              <w:pStyle w:val="TableText"/>
              <w:ind w:right="288"/>
              <w:rPr>
                <w:noProof w:val="0"/>
              </w:rPr>
            </w:pPr>
            <w:r w:rsidRPr="00943846">
              <w:rPr>
                <w:noProof w:val="0"/>
              </w:rPr>
              <w:t>240</w:t>
            </w:r>
          </w:p>
        </w:tc>
        <w:tc>
          <w:tcPr>
            <w:tcW w:w="1584" w:type="dxa"/>
          </w:tcPr>
          <w:p w14:paraId="0482A16A" w14:textId="641CD933" w:rsidR="002D7854" w:rsidRPr="00943846" w:rsidRDefault="00CA5837" w:rsidP="00883EB8">
            <w:pPr>
              <w:pStyle w:val="TableText"/>
              <w:ind w:right="432"/>
              <w:rPr>
                <w:noProof w:val="0"/>
              </w:rPr>
            </w:pPr>
            <w:r w:rsidRPr="00943846">
              <w:rPr>
                <w:noProof w:val="0"/>
              </w:rPr>
              <w:t>24.6</w:t>
            </w:r>
          </w:p>
        </w:tc>
      </w:tr>
      <w:tr w:rsidR="002D7854" w:rsidRPr="00943846" w14:paraId="4A14C57E" w14:textId="77777777" w:rsidTr="560F8A8F">
        <w:trPr>
          <w:trHeight w:val="314"/>
        </w:trPr>
        <w:tc>
          <w:tcPr>
            <w:tcW w:w="1584" w:type="dxa"/>
            <w:noWrap/>
          </w:tcPr>
          <w:p w14:paraId="4F59459D" w14:textId="77777777" w:rsidR="002D7854" w:rsidRPr="00943846" w:rsidRDefault="002D7854" w:rsidP="002D7854">
            <w:pPr>
              <w:pStyle w:val="TableText"/>
              <w:rPr>
                <w:noProof w:val="0"/>
                <w:lang w:eastAsia="ko-KR"/>
              </w:rPr>
            </w:pPr>
            <w:r w:rsidRPr="00943846">
              <w:rPr>
                <w:noProof w:val="0"/>
                <w:lang w:eastAsia="ko-KR"/>
              </w:rPr>
              <w:t>Level 3</w:t>
            </w:r>
          </w:p>
        </w:tc>
        <w:tc>
          <w:tcPr>
            <w:tcW w:w="1440" w:type="dxa"/>
            <w:noWrap/>
          </w:tcPr>
          <w:p w14:paraId="2ED06716" w14:textId="2810E4E6" w:rsidR="002D7854" w:rsidRPr="00943846" w:rsidRDefault="00CA5837" w:rsidP="00883EB8">
            <w:pPr>
              <w:pStyle w:val="TableText"/>
              <w:ind w:right="288"/>
              <w:rPr>
                <w:noProof w:val="0"/>
              </w:rPr>
            </w:pPr>
            <w:r w:rsidRPr="00943846">
              <w:rPr>
                <w:noProof w:val="0"/>
              </w:rPr>
              <w:t>258</w:t>
            </w:r>
          </w:p>
        </w:tc>
        <w:tc>
          <w:tcPr>
            <w:tcW w:w="1584" w:type="dxa"/>
          </w:tcPr>
          <w:p w14:paraId="0C0F82AC" w14:textId="2152CDCE" w:rsidR="002D7854" w:rsidRPr="00943846" w:rsidRDefault="00CA5837" w:rsidP="00883EB8">
            <w:pPr>
              <w:pStyle w:val="TableText"/>
              <w:ind w:right="432"/>
              <w:rPr>
                <w:noProof w:val="0"/>
              </w:rPr>
            </w:pPr>
            <w:r w:rsidRPr="00943846">
              <w:rPr>
                <w:noProof w:val="0"/>
              </w:rPr>
              <w:t>45.5</w:t>
            </w:r>
          </w:p>
        </w:tc>
      </w:tr>
    </w:tbl>
    <w:p w14:paraId="603CD6E4" w14:textId="6CF56D10" w:rsidR="00E548A5" w:rsidRPr="00943846" w:rsidRDefault="00E548A5" w:rsidP="00484F59">
      <w:pPr>
        <w:pStyle w:val="Heading3"/>
      </w:pPr>
      <w:bookmarkStart w:id="917" w:name="_Toc131594650"/>
      <w:r w:rsidRPr="00943846">
        <w:t>Results of the Standard Setting</w:t>
      </w:r>
      <w:bookmarkEnd w:id="917"/>
    </w:p>
    <w:p w14:paraId="2E95BE37" w14:textId="5EFB04B9" w:rsidR="001769D7" w:rsidRPr="00943846" w:rsidRDefault="0CCAB52C" w:rsidP="001769D7">
      <w:r w:rsidRPr="00943846">
        <w:t xml:space="preserve">The SBE approved the recommendation of the final threshold scores for the </w:t>
      </w:r>
      <w:r w:rsidR="619968F2" w:rsidRPr="00943846">
        <w:t xml:space="preserve">Alternate </w:t>
      </w:r>
      <w:r w:rsidR="604F500E" w:rsidRPr="00943846">
        <w:t>ELPAC</w:t>
      </w:r>
      <w:r w:rsidR="35EC3E13" w:rsidRPr="00943846">
        <w:t>.</w:t>
      </w:r>
      <w:r w:rsidRPr="00943846">
        <w:t xml:space="preserve"> The recommendations of the SSPI are presented in </w:t>
      </w:r>
      <w:r w:rsidR="001769D7" w:rsidRPr="00943846">
        <w:rPr>
          <w:rStyle w:val="Cross-ReferenceChar"/>
        </w:rPr>
        <w:fldChar w:fldCharType="begin"/>
      </w:r>
      <w:r w:rsidR="001769D7" w:rsidRPr="00943846">
        <w:rPr>
          <w:rStyle w:val="Cross-ReferenceChar"/>
        </w:rPr>
        <w:instrText xml:space="preserve"> REF  _Ref60815162 \* Lower \h  \* MERGEFORMAT </w:instrText>
      </w:r>
      <w:r w:rsidR="001769D7" w:rsidRPr="00943846">
        <w:rPr>
          <w:rStyle w:val="Cross-ReferenceChar"/>
        </w:rPr>
      </w:r>
      <w:r w:rsidR="001769D7" w:rsidRPr="00943846">
        <w:rPr>
          <w:rStyle w:val="Cross-ReferenceChar"/>
        </w:rPr>
        <w:fldChar w:fldCharType="separate"/>
      </w:r>
      <w:r w:rsidR="00456B2E" w:rsidRPr="00456B2E">
        <w:rPr>
          <w:rStyle w:val="Cross-ReferenceChar"/>
        </w:rPr>
        <w:t>table 6.8</w:t>
      </w:r>
      <w:r w:rsidR="001769D7" w:rsidRPr="00943846">
        <w:rPr>
          <w:rStyle w:val="Cross-ReferenceChar"/>
        </w:rPr>
        <w:fldChar w:fldCharType="end"/>
      </w:r>
      <w:r w:rsidRPr="00943846">
        <w:t>. The table show</w:t>
      </w:r>
      <w:r w:rsidR="765F7C66" w:rsidRPr="00943846">
        <w:t>s</w:t>
      </w:r>
      <w:r w:rsidRPr="00943846">
        <w:t xml:space="preserve"> the percent</w:t>
      </w:r>
      <w:r w:rsidR="4C12D8CB" w:rsidRPr="00943846">
        <w:t>age</w:t>
      </w:r>
      <w:r w:rsidRPr="00943846">
        <w:t xml:space="preserve"> of students statewide that would be placed at this </w:t>
      </w:r>
      <w:r w:rsidR="178D9125" w:rsidRPr="00943846">
        <w:t xml:space="preserve">performance </w:t>
      </w:r>
      <w:r w:rsidRPr="00943846">
        <w:t xml:space="preserve">level </w:t>
      </w:r>
      <w:r w:rsidR="59B03EC5" w:rsidRPr="00943846">
        <w:t xml:space="preserve">based </w:t>
      </w:r>
      <w:r w:rsidRPr="00943846">
        <w:t xml:space="preserve">on the results of the </w:t>
      </w:r>
      <w:r w:rsidR="35EC3E13" w:rsidRPr="00943846">
        <w:t>20</w:t>
      </w:r>
      <w:r w:rsidR="1EBD4EBB" w:rsidRPr="00943846">
        <w:t>21</w:t>
      </w:r>
      <w:r w:rsidR="35EC3E13" w:rsidRPr="00943846">
        <w:t>–</w:t>
      </w:r>
      <w:r w:rsidR="4A83088A" w:rsidRPr="00943846">
        <w:t>22</w:t>
      </w:r>
      <w:r w:rsidR="35EC3E13" w:rsidRPr="00943846">
        <w:t xml:space="preserve"> </w:t>
      </w:r>
      <w:r w:rsidR="4A72AF37" w:rsidRPr="00943846">
        <w:t>Alternate ELPAC</w:t>
      </w:r>
      <w:r w:rsidRPr="00943846">
        <w:t xml:space="preserve"> administration. Also shown in </w:t>
      </w:r>
      <w:r w:rsidR="765F7C66" w:rsidRPr="00943846">
        <w:t>this</w:t>
      </w:r>
      <w:r w:rsidRPr="00943846">
        <w:t xml:space="preserve"> table is the percentage of students statewide that would be at or above this level on the basis of the results of the </w:t>
      </w:r>
      <w:r w:rsidR="682E750E" w:rsidRPr="00943846">
        <w:t>2021–22</w:t>
      </w:r>
      <w:r w:rsidRPr="00943846">
        <w:t xml:space="preserve"> administration. </w:t>
      </w:r>
      <w:r w:rsidR="7AF59F03" w:rsidRPr="00943846">
        <w:t>The SSPI recommendations included separate threshold scores for grade</w:t>
      </w:r>
      <w:r w:rsidR="00A05443">
        <w:t xml:space="preserve"> span</w:t>
      </w:r>
      <w:r w:rsidR="7AF59F03" w:rsidRPr="00943846">
        <w:t xml:space="preserve">s </w:t>
      </w:r>
      <w:r w:rsidR="00A05443">
        <w:t>nine and ten</w:t>
      </w:r>
      <w:r w:rsidR="7AF59F03" w:rsidRPr="00943846">
        <w:t xml:space="preserve"> and </w:t>
      </w:r>
      <w:r w:rsidR="00A05443">
        <w:t>eleven and twelve</w:t>
      </w:r>
      <w:r w:rsidR="7AF59F03" w:rsidRPr="00943846">
        <w:t xml:space="preserve">, to mimic the reporting of performance </w:t>
      </w:r>
      <w:r w:rsidR="3227EAB5" w:rsidRPr="00943846">
        <w:t>levels</w:t>
      </w:r>
      <w:r w:rsidR="7AF59F03" w:rsidRPr="00943846">
        <w:t xml:space="preserve"> in the </w:t>
      </w:r>
      <w:r w:rsidR="0FDCFE63" w:rsidRPr="00943846">
        <w:t xml:space="preserve">Summative </w:t>
      </w:r>
      <w:r w:rsidR="7AF59F03" w:rsidRPr="00943846">
        <w:t xml:space="preserve">ELPAC. </w:t>
      </w:r>
      <w:r w:rsidRPr="00943846">
        <w:t xml:space="preserve">Finally, the standard setting threshold score is the minimum standard setting scale score needed to achieve </w:t>
      </w:r>
      <w:r w:rsidR="35EC3E13" w:rsidRPr="00943846">
        <w:t xml:space="preserve">a </w:t>
      </w:r>
      <w:r w:rsidR="0C2BB80F" w:rsidRPr="00943846">
        <w:t xml:space="preserve">performance </w:t>
      </w:r>
      <w:r w:rsidRPr="00943846">
        <w:t xml:space="preserve">level on the </w:t>
      </w:r>
      <w:r w:rsidR="1747BEB2" w:rsidRPr="00943846">
        <w:t>2021–</w:t>
      </w:r>
      <w:r w:rsidR="1E4A1BAD">
        <w:t>‍</w:t>
      </w:r>
      <w:r w:rsidR="1747BEB2" w:rsidRPr="00943846">
        <w:t>22</w:t>
      </w:r>
      <w:r w:rsidRPr="00943846">
        <w:t xml:space="preserve"> administration of tests. Note that threshold </w:t>
      </w:r>
      <w:r w:rsidR="3F4ECCC6" w:rsidRPr="00943846">
        <w:t>score</w:t>
      </w:r>
      <w:r w:rsidR="2970420F" w:rsidRPr="00943846">
        <w:t xml:space="preserve"> scale</w:t>
      </w:r>
      <w:r w:rsidR="3F4ECCC6" w:rsidRPr="00943846">
        <w:t>s</w:t>
      </w:r>
      <w:r w:rsidRPr="00943846">
        <w:t xml:space="preserve"> were generated solely for the standard setting process; reporting scales were developed to report scores on the Student Score Report and public reporting.</w:t>
      </w:r>
      <w:r w:rsidR="16300DB6" w:rsidRPr="00943846">
        <w:t xml:space="preserve"> </w:t>
      </w:r>
    </w:p>
    <w:p w14:paraId="41AF0698" w14:textId="621FAD7E" w:rsidR="001769D7" w:rsidRPr="00943846" w:rsidRDefault="14BB8EFD" w:rsidP="001769D7">
      <w:pPr>
        <w:pStyle w:val="Caption"/>
      </w:pPr>
      <w:bookmarkStart w:id="918" w:name="_Ref60815162"/>
      <w:bookmarkStart w:id="919" w:name="_Toc41638967"/>
      <w:bookmarkStart w:id="920" w:name="_Toc74145561"/>
      <w:bookmarkStart w:id="921" w:name="_Toc98416899"/>
      <w:bookmarkStart w:id="922" w:name="_Toc133500711"/>
      <w:r w:rsidRPr="00943846">
        <w:t xml:space="preserve">Table </w:t>
      </w:r>
      <w:r>
        <w:fldChar w:fldCharType="begin"/>
      </w:r>
      <w:r>
        <w:instrText>STYLEREF 2 \s</w:instrText>
      </w:r>
      <w:r>
        <w:fldChar w:fldCharType="separate"/>
      </w:r>
      <w:r w:rsidR="001B6C9D">
        <w:rPr>
          <w:noProof/>
        </w:rPr>
        <w:t>6</w:t>
      </w:r>
      <w:r>
        <w:fldChar w:fldCharType="end"/>
      </w:r>
      <w:r w:rsidR="004815B2">
        <w:t>.</w:t>
      </w:r>
      <w:r>
        <w:fldChar w:fldCharType="begin"/>
      </w:r>
      <w:r>
        <w:instrText>SEQ Table \* ARABIC \s 2</w:instrText>
      </w:r>
      <w:r>
        <w:fldChar w:fldCharType="separate"/>
      </w:r>
      <w:r w:rsidR="004815B2">
        <w:rPr>
          <w:noProof/>
        </w:rPr>
        <w:t>8</w:t>
      </w:r>
      <w:r>
        <w:fldChar w:fldCharType="end"/>
      </w:r>
      <w:bookmarkEnd w:id="918"/>
      <w:r w:rsidRPr="00943846">
        <w:t xml:space="preserve">  SSPI’s Reco</w:t>
      </w:r>
      <w:r w:rsidR="001769D7" w:rsidRPr="00943846">
        <w:t xml:space="preserve">mmendations for the Proposed </w:t>
      </w:r>
      <w:r w:rsidR="7C5B8BCF" w:rsidRPr="00943846">
        <w:t xml:space="preserve">Performance </w:t>
      </w:r>
      <w:r w:rsidR="001769D7" w:rsidRPr="00943846">
        <w:t>Levels for</w:t>
      </w:r>
      <w:r w:rsidR="0028125D">
        <w:t xml:space="preserve"> </w:t>
      </w:r>
      <w:r w:rsidR="001769D7" w:rsidRPr="00943846">
        <w:t xml:space="preserve">the </w:t>
      </w:r>
      <w:r w:rsidR="00646514" w:rsidRPr="00943846">
        <w:t>Alternate</w:t>
      </w:r>
      <w:r w:rsidR="0028125D">
        <w:t> </w:t>
      </w:r>
      <w:r w:rsidR="00646514" w:rsidRPr="00943846">
        <w:t>ELPAC</w:t>
      </w:r>
      <w:bookmarkEnd w:id="919"/>
      <w:bookmarkEnd w:id="920"/>
      <w:bookmarkEnd w:id="921"/>
      <w:bookmarkEnd w:id="922"/>
    </w:p>
    <w:tbl>
      <w:tblPr>
        <w:tblStyle w:val="TRs"/>
        <w:tblW w:w="8064" w:type="dxa"/>
        <w:tblLayout w:type="fixed"/>
        <w:tblLook w:val="01E0" w:firstRow="1" w:lastRow="1" w:firstColumn="1" w:lastColumn="1" w:noHBand="0" w:noVBand="0"/>
      </w:tblPr>
      <w:tblGrid>
        <w:gridCol w:w="1008"/>
        <w:gridCol w:w="1008"/>
        <w:gridCol w:w="1008"/>
        <w:gridCol w:w="1008"/>
        <w:gridCol w:w="1008"/>
        <w:gridCol w:w="1008"/>
        <w:gridCol w:w="1008"/>
        <w:gridCol w:w="1008"/>
      </w:tblGrid>
      <w:tr w:rsidR="00872422" w:rsidRPr="00943846" w14:paraId="737D2B83" w14:textId="77777777" w:rsidTr="15B27E62">
        <w:trPr>
          <w:cnfStyle w:val="100000000000" w:firstRow="1" w:lastRow="0" w:firstColumn="0" w:lastColumn="0" w:oddVBand="0" w:evenVBand="0" w:oddHBand="0" w:evenHBand="0" w:firstRowFirstColumn="0" w:firstRowLastColumn="0" w:lastRowFirstColumn="0" w:lastRowLastColumn="0"/>
          <w:trHeight w:val="2160"/>
        </w:trPr>
        <w:tc>
          <w:tcPr>
            <w:tcW w:w="1008" w:type="dxa"/>
            <w:tcBorders>
              <w:right w:val="single" w:sz="4" w:space="0" w:color="auto"/>
            </w:tcBorders>
          </w:tcPr>
          <w:p w14:paraId="729CBB0D" w14:textId="77777777" w:rsidR="00872422" w:rsidRPr="00943846" w:rsidRDefault="00872422" w:rsidP="001769D7">
            <w:pPr>
              <w:pStyle w:val="TableHead"/>
              <w:rPr>
                <w:noProof w:val="0"/>
              </w:rPr>
            </w:pPr>
            <w:r w:rsidRPr="00943846">
              <w:rPr>
                <w:bCs w:val="0"/>
                <w:noProof w:val="0"/>
              </w:rPr>
              <w:t>Grade</w:t>
            </w:r>
          </w:p>
        </w:tc>
        <w:tc>
          <w:tcPr>
            <w:tcW w:w="1008" w:type="dxa"/>
            <w:tcBorders>
              <w:left w:val="single" w:sz="4" w:space="0" w:color="auto"/>
            </w:tcBorders>
            <w:textDirection w:val="btLr"/>
            <w:vAlign w:val="center"/>
          </w:tcPr>
          <w:p w14:paraId="01C0C6A8" w14:textId="77777777" w:rsidR="00872422" w:rsidRPr="00943846" w:rsidRDefault="00872422" w:rsidP="001769D7">
            <w:pPr>
              <w:pStyle w:val="TableHead"/>
              <w:ind w:left="72" w:right="72"/>
              <w:jc w:val="left"/>
              <w:rPr>
                <w:noProof w:val="0"/>
              </w:rPr>
            </w:pPr>
            <w:r w:rsidRPr="00943846">
              <w:rPr>
                <w:bCs w:val="0"/>
                <w:noProof w:val="0"/>
              </w:rPr>
              <w:t>Percent of Students in Level 1</w:t>
            </w:r>
          </w:p>
        </w:tc>
        <w:tc>
          <w:tcPr>
            <w:tcW w:w="1008" w:type="dxa"/>
            <w:tcBorders>
              <w:right w:val="single" w:sz="4" w:space="0" w:color="auto"/>
            </w:tcBorders>
            <w:textDirection w:val="btLr"/>
            <w:vAlign w:val="center"/>
          </w:tcPr>
          <w:p w14:paraId="5B91C1EB" w14:textId="77777777" w:rsidR="00872422" w:rsidRPr="00943846" w:rsidRDefault="00872422" w:rsidP="001769D7">
            <w:pPr>
              <w:pStyle w:val="TableHead"/>
              <w:ind w:left="72" w:right="72"/>
              <w:jc w:val="left"/>
              <w:rPr>
                <w:noProof w:val="0"/>
              </w:rPr>
            </w:pPr>
            <w:r w:rsidRPr="00943846">
              <w:rPr>
                <w:bCs w:val="0"/>
                <w:noProof w:val="0"/>
              </w:rPr>
              <w:t>Percent at or Above in Level 1</w:t>
            </w:r>
          </w:p>
        </w:tc>
        <w:tc>
          <w:tcPr>
            <w:tcW w:w="1008" w:type="dxa"/>
            <w:tcBorders>
              <w:left w:val="single" w:sz="4" w:space="0" w:color="auto"/>
            </w:tcBorders>
            <w:textDirection w:val="btLr"/>
            <w:vAlign w:val="center"/>
          </w:tcPr>
          <w:p w14:paraId="01C938A2" w14:textId="77777777" w:rsidR="00872422" w:rsidRPr="00943846" w:rsidRDefault="00872422" w:rsidP="001769D7">
            <w:pPr>
              <w:pStyle w:val="TableHead"/>
              <w:ind w:left="72" w:right="72"/>
              <w:jc w:val="left"/>
              <w:rPr>
                <w:noProof w:val="0"/>
              </w:rPr>
            </w:pPr>
            <w:r w:rsidRPr="00943846">
              <w:rPr>
                <w:bCs w:val="0"/>
                <w:noProof w:val="0"/>
              </w:rPr>
              <w:t>Percent of Students in Level 2</w:t>
            </w:r>
          </w:p>
        </w:tc>
        <w:tc>
          <w:tcPr>
            <w:tcW w:w="1008" w:type="dxa"/>
            <w:textDirection w:val="btLr"/>
            <w:vAlign w:val="center"/>
          </w:tcPr>
          <w:p w14:paraId="1F8E4451" w14:textId="77777777" w:rsidR="00872422" w:rsidRPr="00943846" w:rsidRDefault="00872422" w:rsidP="001769D7">
            <w:pPr>
              <w:pStyle w:val="TableHead"/>
              <w:ind w:left="72" w:right="72"/>
              <w:jc w:val="left"/>
              <w:rPr>
                <w:noProof w:val="0"/>
              </w:rPr>
            </w:pPr>
            <w:r w:rsidRPr="00943846">
              <w:rPr>
                <w:bCs w:val="0"/>
                <w:noProof w:val="0"/>
              </w:rPr>
              <w:t>Standard Setting Scale Threshold Score for Level 2</w:t>
            </w:r>
          </w:p>
        </w:tc>
        <w:tc>
          <w:tcPr>
            <w:tcW w:w="1008" w:type="dxa"/>
            <w:tcBorders>
              <w:right w:val="single" w:sz="4" w:space="0" w:color="auto"/>
            </w:tcBorders>
            <w:textDirection w:val="btLr"/>
            <w:vAlign w:val="center"/>
          </w:tcPr>
          <w:p w14:paraId="2FDFAA60" w14:textId="77777777" w:rsidR="00872422" w:rsidRPr="00943846" w:rsidRDefault="00872422" w:rsidP="001769D7">
            <w:pPr>
              <w:pStyle w:val="TableHead"/>
              <w:ind w:left="72" w:right="72"/>
              <w:jc w:val="left"/>
              <w:rPr>
                <w:noProof w:val="0"/>
              </w:rPr>
            </w:pPr>
            <w:r w:rsidRPr="00943846">
              <w:rPr>
                <w:bCs w:val="0"/>
                <w:noProof w:val="0"/>
              </w:rPr>
              <w:t>Percent at or Above in Level 2</w:t>
            </w:r>
          </w:p>
        </w:tc>
        <w:tc>
          <w:tcPr>
            <w:tcW w:w="1008" w:type="dxa"/>
            <w:tcBorders>
              <w:left w:val="single" w:sz="4" w:space="0" w:color="auto"/>
            </w:tcBorders>
            <w:textDirection w:val="btLr"/>
            <w:vAlign w:val="center"/>
          </w:tcPr>
          <w:p w14:paraId="3297F247" w14:textId="77777777" w:rsidR="00872422" w:rsidRPr="00943846" w:rsidRDefault="00872422" w:rsidP="001769D7">
            <w:pPr>
              <w:pStyle w:val="TableHead"/>
              <w:ind w:left="72" w:right="72"/>
              <w:jc w:val="left"/>
              <w:rPr>
                <w:noProof w:val="0"/>
              </w:rPr>
            </w:pPr>
            <w:r w:rsidRPr="00943846">
              <w:rPr>
                <w:bCs w:val="0"/>
                <w:noProof w:val="0"/>
              </w:rPr>
              <w:t>Percent of Students in Level 3</w:t>
            </w:r>
          </w:p>
        </w:tc>
        <w:tc>
          <w:tcPr>
            <w:tcW w:w="1008" w:type="dxa"/>
            <w:textDirection w:val="btLr"/>
            <w:vAlign w:val="center"/>
          </w:tcPr>
          <w:p w14:paraId="0A3659A0" w14:textId="77777777" w:rsidR="00872422" w:rsidRPr="00943846" w:rsidRDefault="00872422" w:rsidP="001769D7">
            <w:pPr>
              <w:pStyle w:val="TableHead"/>
              <w:ind w:left="72" w:right="72"/>
              <w:jc w:val="left"/>
              <w:rPr>
                <w:noProof w:val="0"/>
              </w:rPr>
            </w:pPr>
            <w:r w:rsidRPr="00943846">
              <w:rPr>
                <w:bCs w:val="0"/>
                <w:noProof w:val="0"/>
              </w:rPr>
              <w:t>Standard Setting Scale Threshold Score for Level 3</w:t>
            </w:r>
          </w:p>
        </w:tc>
      </w:tr>
      <w:tr w:rsidR="00872422" w:rsidRPr="00943846" w14:paraId="2AEF9188" w14:textId="77777777" w:rsidTr="15B27E62">
        <w:tc>
          <w:tcPr>
            <w:tcW w:w="1008" w:type="dxa"/>
            <w:tcBorders>
              <w:right w:val="single" w:sz="4" w:space="0" w:color="auto"/>
            </w:tcBorders>
          </w:tcPr>
          <w:p w14:paraId="23FB3BD9" w14:textId="58C289E4" w:rsidR="00872422" w:rsidRPr="00943846" w:rsidRDefault="00872422" w:rsidP="001769D7">
            <w:pPr>
              <w:pStyle w:val="TableText"/>
              <w:keepNext/>
              <w:rPr>
                <w:noProof w:val="0"/>
              </w:rPr>
            </w:pPr>
            <w:r w:rsidRPr="00943846">
              <w:rPr>
                <w:noProof w:val="0"/>
              </w:rPr>
              <w:t>K</w:t>
            </w:r>
          </w:p>
        </w:tc>
        <w:tc>
          <w:tcPr>
            <w:tcW w:w="1008" w:type="dxa"/>
            <w:tcBorders>
              <w:left w:val="single" w:sz="4" w:space="0" w:color="auto"/>
            </w:tcBorders>
          </w:tcPr>
          <w:p w14:paraId="7833C606" w14:textId="309BEC32" w:rsidR="00872422" w:rsidRPr="00943846" w:rsidRDefault="00872422" w:rsidP="001769D7">
            <w:pPr>
              <w:pStyle w:val="TableText"/>
              <w:ind w:right="144"/>
              <w:rPr>
                <w:noProof w:val="0"/>
              </w:rPr>
            </w:pPr>
            <w:r w:rsidRPr="00943846">
              <w:rPr>
                <w:noProof w:val="0"/>
              </w:rPr>
              <w:t>39.6</w:t>
            </w:r>
          </w:p>
        </w:tc>
        <w:tc>
          <w:tcPr>
            <w:tcW w:w="1008" w:type="dxa"/>
            <w:tcBorders>
              <w:right w:val="single" w:sz="4" w:space="0" w:color="auto"/>
            </w:tcBorders>
          </w:tcPr>
          <w:p w14:paraId="7540DE58"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549ED412" w14:textId="2F33E492" w:rsidR="00872422" w:rsidRPr="00943846" w:rsidRDefault="00872422" w:rsidP="001769D7">
            <w:pPr>
              <w:pStyle w:val="TableText"/>
              <w:ind w:right="144"/>
              <w:rPr>
                <w:noProof w:val="0"/>
              </w:rPr>
            </w:pPr>
            <w:r w:rsidRPr="00943846">
              <w:rPr>
                <w:noProof w:val="0"/>
              </w:rPr>
              <w:t>45.0</w:t>
            </w:r>
          </w:p>
        </w:tc>
        <w:tc>
          <w:tcPr>
            <w:tcW w:w="1008" w:type="dxa"/>
          </w:tcPr>
          <w:p w14:paraId="6C3AAB5A" w14:textId="573224B2" w:rsidR="00872422" w:rsidRPr="00943846" w:rsidRDefault="00872422" w:rsidP="001769D7">
            <w:pPr>
              <w:pStyle w:val="TableText"/>
              <w:ind w:right="144"/>
              <w:rPr>
                <w:noProof w:val="0"/>
              </w:rPr>
            </w:pPr>
            <w:r w:rsidRPr="00943846">
              <w:rPr>
                <w:noProof w:val="0"/>
              </w:rPr>
              <w:t>254</w:t>
            </w:r>
          </w:p>
        </w:tc>
        <w:tc>
          <w:tcPr>
            <w:tcW w:w="1008" w:type="dxa"/>
            <w:tcBorders>
              <w:right w:val="single" w:sz="4" w:space="0" w:color="auto"/>
            </w:tcBorders>
          </w:tcPr>
          <w:p w14:paraId="21CC7C5B" w14:textId="2DF0C6B0" w:rsidR="00872422" w:rsidRPr="00943846" w:rsidRDefault="00872422" w:rsidP="001769D7">
            <w:pPr>
              <w:pStyle w:val="TableText"/>
              <w:ind w:right="144"/>
              <w:rPr>
                <w:noProof w:val="0"/>
              </w:rPr>
            </w:pPr>
            <w:r w:rsidRPr="00943846">
              <w:rPr>
                <w:noProof w:val="0"/>
              </w:rPr>
              <w:t>60.4</w:t>
            </w:r>
          </w:p>
        </w:tc>
        <w:tc>
          <w:tcPr>
            <w:tcW w:w="1008" w:type="dxa"/>
            <w:tcBorders>
              <w:left w:val="single" w:sz="4" w:space="0" w:color="auto"/>
            </w:tcBorders>
          </w:tcPr>
          <w:p w14:paraId="3CCB6ED3" w14:textId="051153B3" w:rsidR="00872422" w:rsidRPr="00943846" w:rsidRDefault="00872422" w:rsidP="001769D7">
            <w:pPr>
              <w:pStyle w:val="TableText"/>
              <w:ind w:right="144"/>
              <w:rPr>
                <w:noProof w:val="0"/>
              </w:rPr>
            </w:pPr>
            <w:r w:rsidRPr="00943846">
              <w:rPr>
                <w:noProof w:val="0"/>
              </w:rPr>
              <w:t>15.4</w:t>
            </w:r>
          </w:p>
        </w:tc>
        <w:tc>
          <w:tcPr>
            <w:tcW w:w="1008" w:type="dxa"/>
          </w:tcPr>
          <w:p w14:paraId="63675E3B" w14:textId="5BAD88E5" w:rsidR="00872422" w:rsidRPr="00943846" w:rsidRDefault="00872422" w:rsidP="001769D7">
            <w:pPr>
              <w:pStyle w:val="TableText"/>
              <w:ind w:right="144"/>
              <w:rPr>
                <w:noProof w:val="0"/>
              </w:rPr>
            </w:pPr>
            <w:r w:rsidRPr="00943846">
              <w:rPr>
                <w:noProof w:val="0"/>
              </w:rPr>
              <w:t>275</w:t>
            </w:r>
          </w:p>
        </w:tc>
      </w:tr>
      <w:tr w:rsidR="00872422" w:rsidRPr="00943846" w14:paraId="03EB9CC1" w14:textId="77777777" w:rsidTr="15B27E62">
        <w:tc>
          <w:tcPr>
            <w:tcW w:w="1008" w:type="dxa"/>
            <w:tcBorders>
              <w:right w:val="single" w:sz="4" w:space="0" w:color="auto"/>
            </w:tcBorders>
          </w:tcPr>
          <w:p w14:paraId="43AED810" w14:textId="76063BD7" w:rsidR="00872422" w:rsidRPr="00943846" w:rsidRDefault="00872422" w:rsidP="001769D7">
            <w:pPr>
              <w:pStyle w:val="TableText"/>
              <w:rPr>
                <w:noProof w:val="0"/>
              </w:rPr>
            </w:pPr>
            <w:r w:rsidRPr="00943846">
              <w:rPr>
                <w:noProof w:val="0"/>
              </w:rPr>
              <w:t>1</w:t>
            </w:r>
          </w:p>
        </w:tc>
        <w:tc>
          <w:tcPr>
            <w:tcW w:w="1008" w:type="dxa"/>
            <w:tcBorders>
              <w:left w:val="single" w:sz="4" w:space="0" w:color="auto"/>
            </w:tcBorders>
          </w:tcPr>
          <w:p w14:paraId="25A3A67F" w14:textId="7BE4A9F2" w:rsidR="00872422" w:rsidRPr="00943846" w:rsidRDefault="00872422" w:rsidP="001769D7">
            <w:pPr>
              <w:pStyle w:val="TableText"/>
              <w:ind w:right="144"/>
              <w:rPr>
                <w:noProof w:val="0"/>
              </w:rPr>
            </w:pPr>
            <w:r w:rsidRPr="00943846">
              <w:rPr>
                <w:noProof w:val="0"/>
              </w:rPr>
              <w:t>33.3</w:t>
            </w:r>
          </w:p>
        </w:tc>
        <w:tc>
          <w:tcPr>
            <w:tcW w:w="1008" w:type="dxa"/>
            <w:tcBorders>
              <w:right w:val="single" w:sz="4" w:space="0" w:color="auto"/>
            </w:tcBorders>
          </w:tcPr>
          <w:p w14:paraId="123710F5"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65925108" w14:textId="7B9FC2F5" w:rsidR="00872422" w:rsidRPr="00943846" w:rsidRDefault="00872422" w:rsidP="001769D7">
            <w:pPr>
              <w:pStyle w:val="TableText"/>
              <w:ind w:right="144"/>
              <w:rPr>
                <w:noProof w:val="0"/>
              </w:rPr>
            </w:pPr>
            <w:r w:rsidRPr="00943846">
              <w:rPr>
                <w:noProof w:val="0"/>
              </w:rPr>
              <w:t>49.0</w:t>
            </w:r>
          </w:p>
        </w:tc>
        <w:tc>
          <w:tcPr>
            <w:tcW w:w="1008" w:type="dxa"/>
          </w:tcPr>
          <w:p w14:paraId="393B8B6E" w14:textId="2A4032F8" w:rsidR="00872422" w:rsidRPr="00943846" w:rsidRDefault="00872422" w:rsidP="001769D7">
            <w:pPr>
              <w:pStyle w:val="TableText"/>
              <w:ind w:right="144"/>
              <w:rPr>
                <w:noProof w:val="0"/>
              </w:rPr>
            </w:pPr>
            <w:r w:rsidRPr="00943846">
              <w:rPr>
                <w:noProof w:val="0"/>
              </w:rPr>
              <w:t>250</w:t>
            </w:r>
          </w:p>
        </w:tc>
        <w:tc>
          <w:tcPr>
            <w:tcW w:w="1008" w:type="dxa"/>
            <w:tcBorders>
              <w:right w:val="single" w:sz="4" w:space="0" w:color="auto"/>
            </w:tcBorders>
          </w:tcPr>
          <w:p w14:paraId="3C60C78A" w14:textId="385B55A5" w:rsidR="00872422" w:rsidRPr="00943846" w:rsidRDefault="00872422" w:rsidP="001769D7">
            <w:pPr>
              <w:pStyle w:val="TableText"/>
              <w:ind w:right="144"/>
              <w:rPr>
                <w:noProof w:val="0"/>
              </w:rPr>
            </w:pPr>
            <w:r w:rsidRPr="00943846">
              <w:rPr>
                <w:noProof w:val="0"/>
              </w:rPr>
              <w:t>66.7</w:t>
            </w:r>
          </w:p>
        </w:tc>
        <w:tc>
          <w:tcPr>
            <w:tcW w:w="1008" w:type="dxa"/>
            <w:tcBorders>
              <w:left w:val="single" w:sz="4" w:space="0" w:color="auto"/>
            </w:tcBorders>
          </w:tcPr>
          <w:p w14:paraId="67D3C508" w14:textId="06570DEA" w:rsidR="00872422" w:rsidRPr="00943846" w:rsidRDefault="00872422" w:rsidP="001769D7">
            <w:pPr>
              <w:pStyle w:val="TableText"/>
              <w:ind w:right="144"/>
              <w:rPr>
                <w:noProof w:val="0"/>
              </w:rPr>
            </w:pPr>
            <w:r w:rsidRPr="00943846">
              <w:rPr>
                <w:noProof w:val="0"/>
              </w:rPr>
              <w:t>17.8</w:t>
            </w:r>
          </w:p>
        </w:tc>
        <w:tc>
          <w:tcPr>
            <w:tcW w:w="1008" w:type="dxa"/>
          </w:tcPr>
          <w:p w14:paraId="423AC42F" w14:textId="0047AF02" w:rsidR="00872422" w:rsidRPr="00943846" w:rsidRDefault="00872422" w:rsidP="001769D7">
            <w:pPr>
              <w:pStyle w:val="TableText"/>
              <w:ind w:right="144"/>
              <w:rPr>
                <w:noProof w:val="0"/>
              </w:rPr>
            </w:pPr>
            <w:r w:rsidRPr="00943846">
              <w:rPr>
                <w:noProof w:val="0"/>
              </w:rPr>
              <w:t>271</w:t>
            </w:r>
          </w:p>
        </w:tc>
      </w:tr>
      <w:tr w:rsidR="00872422" w:rsidRPr="00943846" w14:paraId="19B4F97D" w14:textId="77777777" w:rsidTr="15B27E62">
        <w:tc>
          <w:tcPr>
            <w:tcW w:w="1008" w:type="dxa"/>
            <w:tcBorders>
              <w:right w:val="single" w:sz="4" w:space="0" w:color="auto"/>
            </w:tcBorders>
          </w:tcPr>
          <w:p w14:paraId="00E9405B" w14:textId="013F6043" w:rsidR="00872422" w:rsidRPr="00943846" w:rsidRDefault="00872422" w:rsidP="001769D7">
            <w:pPr>
              <w:pStyle w:val="TableText"/>
              <w:rPr>
                <w:noProof w:val="0"/>
              </w:rPr>
            </w:pPr>
            <w:r w:rsidRPr="00943846">
              <w:rPr>
                <w:noProof w:val="0"/>
              </w:rPr>
              <w:t>2</w:t>
            </w:r>
          </w:p>
        </w:tc>
        <w:tc>
          <w:tcPr>
            <w:tcW w:w="1008" w:type="dxa"/>
            <w:tcBorders>
              <w:left w:val="single" w:sz="4" w:space="0" w:color="auto"/>
            </w:tcBorders>
          </w:tcPr>
          <w:p w14:paraId="0F5684EE" w14:textId="24A7053D" w:rsidR="00872422" w:rsidRPr="00943846" w:rsidRDefault="00872422" w:rsidP="001769D7">
            <w:pPr>
              <w:pStyle w:val="TableText"/>
              <w:ind w:right="144"/>
              <w:rPr>
                <w:noProof w:val="0"/>
              </w:rPr>
            </w:pPr>
            <w:r w:rsidRPr="00943846">
              <w:rPr>
                <w:noProof w:val="0"/>
              </w:rPr>
              <w:t>40.5</w:t>
            </w:r>
          </w:p>
        </w:tc>
        <w:tc>
          <w:tcPr>
            <w:tcW w:w="1008" w:type="dxa"/>
            <w:tcBorders>
              <w:right w:val="single" w:sz="4" w:space="0" w:color="auto"/>
            </w:tcBorders>
          </w:tcPr>
          <w:p w14:paraId="053655D7"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1087BAA4" w14:textId="1B5051FA" w:rsidR="00872422" w:rsidRPr="00943846" w:rsidRDefault="00872422" w:rsidP="001769D7">
            <w:pPr>
              <w:pStyle w:val="TableText"/>
              <w:ind w:right="144"/>
              <w:rPr>
                <w:noProof w:val="0"/>
              </w:rPr>
            </w:pPr>
            <w:r w:rsidRPr="00943846">
              <w:rPr>
                <w:noProof w:val="0"/>
              </w:rPr>
              <w:t>41.8</w:t>
            </w:r>
          </w:p>
        </w:tc>
        <w:tc>
          <w:tcPr>
            <w:tcW w:w="1008" w:type="dxa"/>
          </w:tcPr>
          <w:p w14:paraId="420FD0C6" w14:textId="2A2D554B" w:rsidR="00872422" w:rsidRPr="00943846" w:rsidRDefault="00872422" w:rsidP="001769D7">
            <w:pPr>
              <w:pStyle w:val="TableText"/>
              <w:ind w:right="144"/>
              <w:rPr>
                <w:noProof w:val="0"/>
              </w:rPr>
            </w:pPr>
            <w:r w:rsidRPr="00943846">
              <w:rPr>
                <w:noProof w:val="0"/>
              </w:rPr>
              <w:t>252</w:t>
            </w:r>
          </w:p>
        </w:tc>
        <w:tc>
          <w:tcPr>
            <w:tcW w:w="1008" w:type="dxa"/>
            <w:tcBorders>
              <w:right w:val="single" w:sz="4" w:space="0" w:color="auto"/>
            </w:tcBorders>
          </w:tcPr>
          <w:p w14:paraId="73C91E0C" w14:textId="22BB8A05" w:rsidR="00872422" w:rsidRPr="00943846" w:rsidRDefault="00872422" w:rsidP="001769D7">
            <w:pPr>
              <w:pStyle w:val="TableText"/>
              <w:ind w:right="144"/>
              <w:rPr>
                <w:noProof w:val="0"/>
              </w:rPr>
            </w:pPr>
            <w:r w:rsidRPr="00943846">
              <w:rPr>
                <w:noProof w:val="0"/>
              </w:rPr>
              <w:t>59.5</w:t>
            </w:r>
          </w:p>
        </w:tc>
        <w:tc>
          <w:tcPr>
            <w:tcW w:w="1008" w:type="dxa"/>
            <w:tcBorders>
              <w:left w:val="single" w:sz="4" w:space="0" w:color="auto"/>
            </w:tcBorders>
          </w:tcPr>
          <w:p w14:paraId="059299EA" w14:textId="6C62DB51" w:rsidR="00872422" w:rsidRPr="00943846" w:rsidRDefault="00872422" w:rsidP="001769D7">
            <w:pPr>
              <w:pStyle w:val="TableText"/>
              <w:ind w:right="144"/>
              <w:rPr>
                <w:noProof w:val="0"/>
              </w:rPr>
            </w:pPr>
            <w:r w:rsidRPr="00943846">
              <w:rPr>
                <w:noProof w:val="0"/>
              </w:rPr>
              <w:t>17.7</w:t>
            </w:r>
          </w:p>
        </w:tc>
        <w:tc>
          <w:tcPr>
            <w:tcW w:w="1008" w:type="dxa"/>
          </w:tcPr>
          <w:p w14:paraId="64275AAE" w14:textId="25DDB322" w:rsidR="00872422" w:rsidRPr="00943846" w:rsidRDefault="00872422" w:rsidP="001769D7">
            <w:pPr>
              <w:pStyle w:val="TableText"/>
              <w:ind w:right="144"/>
              <w:rPr>
                <w:noProof w:val="0"/>
              </w:rPr>
            </w:pPr>
            <w:r w:rsidRPr="00943846">
              <w:rPr>
                <w:noProof w:val="0"/>
              </w:rPr>
              <w:t>272</w:t>
            </w:r>
          </w:p>
        </w:tc>
      </w:tr>
      <w:tr w:rsidR="00872422" w:rsidRPr="00943846" w14:paraId="2194C422" w14:textId="77777777" w:rsidTr="15B27E62">
        <w:tc>
          <w:tcPr>
            <w:tcW w:w="1008" w:type="dxa"/>
            <w:tcBorders>
              <w:right w:val="single" w:sz="4" w:space="0" w:color="auto"/>
            </w:tcBorders>
          </w:tcPr>
          <w:p w14:paraId="4ED3DE44" w14:textId="6F5292DE" w:rsidR="00872422" w:rsidRPr="00943846" w:rsidRDefault="00872422" w:rsidP="001769D7">
            <w:pPr>
              <w:pStyle w:val="TableText"/>
              <w:rPr>
                <w:noProof w:val="0"/>
              </w:rPr>
            </w:pPr>
            <w:r w:rsidRPr="00943846">
              <w:rPr>
                <w:noProof w:val="0"/>
              </w:rPr>
              <w:t>3–5</w:t>
            </w:r>
          </w:p>
        </w:tc>
        <w:tc>
          <w:tcPr>
            <w:tcW w:w="1008" w:type="dxa"/>
            <w:tcBorders>
              <w:left w:val="single" w:sz="4" w:space="0" w:color="auto"/>
            </w:tcBorders>
          </w:tcPr>
          <w:p w14:paraId="3102B6D6" w14:textId="5530C773" w:rsidR="00872422" w:rsidRPr="00943846" w:rsidRDefault="00872422" w:rsidP="001769D7">
            <w:pPr>
              <w:pStyle w:val="TableText"/>
              <w:ind w:right="144"/>
              <w:rPr>
                <w:noProof w:val="0"/>
              </w:rPr>
            </w:pPr>
            <w:r w:rsidRPr="00943846">
              <w:rPr>
                <w:noProof w:val="0"/>
              </w:rPr>
              <w:t>27.6</w:t>
            </w:r>
          </w:p>
        </w:tc>
        <w:tc>
          <w:tcPr>
            <w:tcW w:w="1008" w:type="dxa"/>
            <w:tcBorders>
              <w:right w:val="single" w:sz="4" w:space="0" w:color="auto"/>
            </w:tcBorders>
          </w:tcPr>
          <w:p w14:paraId="502D0B4E"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6B1787D3" w14:textId="040E3047" w:rsidR="00872422" w:rsidRPr="00943846" w:rsidRDefault="00872422" w:rsidP="001769D7">
            <w:pPr>
              <w:pStyle w:val="TableText"/>
              <w:ind w:right="144"/>
              <w:rPr>
                <w:noProof w:val="0"/>
              </w:rPr>
            </w:pPr>
            <w:r w:rsidRPr="00943846">
              <w:rPr>
                <w:noProof w:val="0"/>
              </w:rPr>
              <w:t>44.8</w:t>
            </w:r>
          </w:p>
        </w:tc>
        <w:tc>
          <w:tcPr>
            <w:tcW w:w="1008" w:type="dxa"/>
          </w:tcPr>
          <w:p w14:paraId="00C2975A" w14:textId="06604D66" w:rsidR="00872422" w:rsidRPr="00943846" w:rsidRDefault="00872422" w:rsidP="001769D7">
            <w:pPr>
              <w:pStyle w:val="TableText"/>
              <w:ind w:right="144"/>
              <w:rPr>
                <w:noProof w:val="0"/>
              </w:rPr>
            </w:pPr>
            <w:r w:rsidRPr="00943846">
              <w:rPr>
                <w:noProof w:val="0"/>
              </w:rPr>
              <w:t>244</w:t>
            </w:r>
          </w:p>
        </w:tc>
        <w:tc>
          <w:tcPr>
            <w:tcW w:w="1008" w:type="dxa"/>
            <w:tcBorders>
              <w:right w:val="single" w:sz="4" w:space="0" w:color="auto"/>
            </w:tcBorders>
          </w:tcPr>
          <w:p w14:paraId="4435082D" w14:textId="73E8AF69" w:rsidR="00872422" w:rsidRPr="00943846" w:rsidRDefault="00872422" w:rsidP="001769D7">
            <w:pPr>
              <w:pStyle w:val="TableText"/>
              <w:ind w:right="144"/>
              <w:rPr>
                <w:noProof w:val="0"/>
              </w:rPr>
            </w:pPr>
            <w:r w:rsidRPr="00943846">
              <w:rPr>
                <w:noProof w:val="0"/>
              </w:rPr>
              <w:t>72.4</w:t>
            </w:r>
          </w:p>
        </w:tc>
        <w:tc>
          <w:tcPr>
            <w:tcW w:w="1008" w:type="dxa"/>
            <w:tcBorders>
              <w:left w:val="single" w:sz="4" w:space="0" w:color="auto"/>
            </w:tcBorders>
          </w:tcPr>
          <w:p w14:paraId="41876DD5" w14:textId="0BD05DB9" w:rsidR="00872422" w:rsidRPr="00943846" w:rsidRDefault="00872422" w:rsidP="001769D7">
            <w:pPr>
              <w:pStyle w:val="TableText"/>
              <w:ind w:right="144"/>
              <w:rPr>
                <w:noProof w:val="0"/>
              </w:rPr>
            </w:pPr>
            <w:r w:rsidRPr="00943846">
              <w:rPr>
                <w:noProof w:val="0"/>
              </w:rPr>
              <w:t>27.7</w:t>
            </w:r>
          </w:p>
        </w:tc>
        <w:tc>
          <w:tcPr>
            <w:tcW w:w="1008" w:type="dxa"/>
          </w:tcPr>
          <w:p w14:paraId="038D4E43" w14:textId="49941B5B" w:rsidR="00872422" w:rsidRPr="00943846" w:rsidRDefault="00872422" w:rsidP="001769D7">
            <w:pPr>
              <w:pStyle w:val="TableText"/>
              <w:ind w:right="144"/>
              <w:rPr>
                <w:noProof w:val="0"/>
              </w:rPr>
            </w:pPr>
            <w:r w:rsidRPr="00943846">
              <w:rPr>
                <w:noProof w:val="0"/>
              </w:rPr>
              <w:t>268</w:t>
            </w:r>
          </w:p>
        </w:tc>
      </w:tr>
      <w:tr w:rsidR="00872422" w:rsidRPr="00943846" w14:paraId="6B51856B" w14:textId="77777777" w:rsidTr="15B27E62">
        <w:tc>
          <w:tcPr>
            <w:tcW w:w="1008" w:type="dxa"/>
            <w:tcBorders>
              <w:right w:val="single" w:sz="4" w:space="0" w:color="auto"/>
            </w:tcBorders>
          </w:tcPr>
          <w:p w14:paraId="63351781" w14:textId="4D4F58ED" w:rsidR="00872422" w:rsidRPr="00943846" w:rsidRDefault="00872422" w:rsidP="001769D7">
            <w:pPr>
              <w:pStyle w:val="TableText"/>
              <w:rPr>
                <w:noProof w:val="0"/>
              </w:rPr>
            </w:pPr>
            <w:r w:rsidRPr="00943846">
              <w:rPr>
                <w:noProof w:val="0"/>
              </w:rPr>
              <w:t>6–8</w:t>
            </w:r>
          </w:p>
        </w:tc>
        <w:tc>
          <w:tcPr>
            <w:tcW w:w="1008" w:type="dxa"/>
            <w:tcBorders>
              <w:left w:val="single" w:sz="4" w:space="0" w:color="auto"/>
            </w:tcBorders>
          </w:tcPr>
          <w:p w14:paraId="06D390D3" w14:textId="08305574" w:rsidR="00872422" w:rsidRPr="00943846" w:rsidRDefault="00872422" w:rsidP="001769D7">
            <w:pPr>
              <w:pStyle w:val="TableText"/>
              <w:ind w:right="144"/>
              <w:rPr>
                <w:noProof w:val="0"/>
              </w:rPr>
            </w:pPr>
            <w:r w:rsidRPr="00943846">
              <w:rPr>
                <w:noProof w:val="0"/>
              </w:rPr>
              <w:t>22.7</w:t>
            </w:r>
          </w:p>
        </w:tc>
        <w:tc>
          <w:tcPr>
            <w:tcW w:w="1008" w:type="dxa"/>
            <w:tcBorders>
              <w:right w:val="single" w:sz="4" w:space="0" w:color="auto"/>
            </w:tcBorders>
          </w:tcPr>
          <w:p w14:paraId="7D67A3C6"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0C02DAD2" w14:textId="1D53AEFF" w:rsidR="00872422" w:rsidRPr="00943846" w:rsidRDefault="00872422" w:rsidP="001769D7">
            <w:pPr>
              <w:pStyle w:val="TableText"/>
              <w:ind w:right="144"/>
              <w:rPr>
                <w:noProof w:val="0"/>
              </w:rPr>
            </w:pPr>
            <w:r w:rsidRPr="00943846">
              <w:rPr>
                <w:noProof w:val="0"/>
              </w:rPr>
              <w:t>36.7</w:t>
            </w:r>
          </w:p>
        </w:tc>
        <w:tc>
          <w:tcPr>
            <w:tcW w:w="1008" w:type="dxa"/>
          </w:tcPr>
          <w:p w14:paraId="64914F60" w14:textId="288B64B1" w:rsidR="00872422" w:rsidRPr="00943846" w:rsidRDefault="00872422" w:rsidP="001769D7">
            <w:pPr>
              <w:pStyle w:val="TableText"/>
              <w:ind w:right="144"/>
              <w:rPr>
                <w:noProof w:val="0"/>
              </w:rPr>
            </w:pPr>
            <w:r w:rsidRPr="00943846">
              <w:rPr>
                <w:noProof w:val="0"/>
              </w:rPr>
              <w:t>237</w:t>
            </w:r>
          </w:p>
        </w:tc>
        <w:tc>
          <w:tcPr>
            <w:tcW w:w="1008" w:type="dxa"/>
            <w:tcBorders>
              <w:right w:val="single" w:sz="4" w:space="0" w:color="auto"/>
            </w:tcBorders>
          </w:tcPr>
          <w:p w14:paraId="359F12B5" w14:textId="36AA39B6" w:rsidR="00872422" w:rsidRPr="00943846" w:rsidRDefault="00872422" w:rsidP="001769D7">
            <w:pPr>
              <w:pStyle w:val="TableText"/>
              <w:ind w:right="144"/>
              <w:rPr>
                <w:noProof w:val="0"/>
              </w:rPr>
            </w:pPr>
            <w:r w:rsidRPr="00943846">
              <w:rPr>
                <w:noProof w:val="0"/>
              </w:rPr>
              <w:t>77.3</w:t>
            </w:r>
          </w:p>
        </w:tc>
        <w:tc>
          <w:tcPr>
            <w:tcW w:w="1008" w:type="dxa"/>
            <w:tcBorders>
              <w:left w:val="single" w:sz="4" w:space="0" w:color="auto"/>
            </w:tcBorders>
          </w:tcPr>
          <w:p w14:paraId="329D74C2" w14:textId="47BED1A2" w:rsidR="00872422" w:rsidRPr="00943846" w:rsidRDefault="00872422" w:rsidP="001769D7">
            <w:pPr>
              <w:pStyle w:val="TableText"/>
              <w:ind w:right="144"/>
              <w:rPr>
                <w:noProof w:val="0"/>
              </w:rPr>
            </w:pPr>
            <w:r w:rsidRPr="00943846">
              <w:rPr>
                <w:noProof w:val="0"/>
              </w:rPr>
              <w:t>40.6</w:t>
            </w:r>
          </w:p>
        </w:tc>
        <w:tc>
          <w:tcPr>
            <w:tcW w:w="1008" w:type="dxa"/>
          </w:tcPr>
          <w:p w14:paraId="5D95097F" w14:textId="1320E8DC" w:rsidR="00872422" w:rsidRPr="00943846" w:rsidRDefault="00872422" w:rsidP="001769D7">
            <w:pPr>
              <w:pStyle w:val="TableText"/>
              <w:ind w:right="144"/>
              <w:rPr>
                <w:noProof w:val="0"/>
              </w:rPr>
            </w:pPr>
            <w:r w:rsidRPr="00943846">
              <w:rPr>
                <w:noProof w:val="0"/>
              </w:rPr>
              <w:t>261</w:t>
            </w:r>
          </w:p>
        </w:tc>
      </w:tr>
      <w:tr w:rsidR="00872422" w:rsidRPr="00943846" w14:paraId="54F3875D" w14:textId="77777777" w:rsidTr="15B27E62">
        <w:tc>
          <w:tcPr>
            <w:tcW w:w="1008" w:type="dxa"/>
            <w:tcBorders>
              <w:right w:val="single" w:sz="4" w:space="0" w:color="auto"/>
            </w:tcBorders>
          </w:tcPr>
          <w:p w14:paraId="317852BB" w14:textId="66341B7D" w:rsidR="00872422" w:rsidRPr="00943846" w:rsidRDefault="00872422" w:rsidP="001769D7">
            <w:pPr>
              <w:pStyle w:val="TableText"/>
              <w:rPr>
                <w:noProof w:val="0"/>
              </w:rPr>
            </w:pPr>
            <w:r w:rsidRPr="00943846">
              <w:rPr>
                <w:noProof w:val="0"/>
              </w:rPr>
              <w:t>9–10</w:t>
            </w:r>
          </w:p>
        </w:tc>
        <w:tc>
          <w:tcPr>
            <w:tcW w:w="1008" w:type="dxa"/>
            <w:tcBorders>
              <w:left w:val="single" w:sz="4" w:space="0" w:color="auto"/>
            </w:tcBorders>
          </w:tcPr>
          <w:p w14:paraId="700AA952" w14:textId="00255089" w:rsidR="00872422" w:rsidRPr="00943846" w:rsidRDefault="00872422" w:rsidP="001769D7">
            <w:pPr>
              <w:pStyle w:val="TableText"/>
              <w:ind w:right="144"/>
              <w:rPr>
                <w:noProof w:val="0"/>
              </w:rPr>
            </w:pPr>
            <w:r w:rsidRPr="00943846">
              <w:rPr>
                <w:noProof w:val="0"/>
              </w:rPr>
              <w:t>27.7</w:t>
            </w:r>
          </w:p>
        </w:tc>
        <w:tc>
          <w:tcPr>
            <w:tcW w:w="1008" w:type="dxa"/>
            <w:tcBorders>
              <w:right w:val="single" w:sz="4" w:space="0" w:color="auto"/>
            </w:tcBorders>
          </w:tcPr>
          <w:p w14:paraId="640EA360" w14:textId="77777777" w:rsidR="00872422" w:rsidRPr="00943846" w:rsidRDefault="00872422" w:rsidP="001769D7">
            <w:pPr>
              <w:pStyle w:val="TableText"/>
              <w:ind w:right="144"/>
              <w:rPr>
                <w:noProof w:val="0"/>
              </w:rPr>
            </w:pPr>
            <w:r w:rsidRPr="00943846">
              <w:rPr>
                <w:noProof w:val="0"/>
              </w:rPr>
              <w:t>100</w:t>
            </w:r>
          </w:p>
        </w:tc>
        <w:tc>
          <w:tcPr>
            <w:tcW w:w="1008" w:type="dxa"/>
            <w:tcBorders>
              <w:left w:val="single" w:sz="4" w:space="0" w:color="auto"/>
            </w:tcBorders>
          </w:tcPr>
          <w:p w14:paraId="209E8BFE" w14:textId="55DFF78E" w:rsidR="00872422" w:rsidRPr="00943846" w:rsidRDefault="00872422" w:rsidP="001769D7">
            <w:pPr>
              <w:pStyle w:val="TableText"/>
              <w:ind w:right="144"/>
              <w:rPr>
                <w:noProof w:val="0"/>
              </w:rPr>
            </w:pPr>
            <w:r w:rsidRPr="00943846">
              <w:rPr>
                <w:noProof w:val="0"/>
              </w:rPr>
              <w:t>39.5</w:t>
            </w:r>
          </w:p>
        </w:tc>
        <w:tc>
          <w:tcPr>
            <w:tcW w:w="1008" w:type="dxa"/>
          </w:tcPr>
          <w:p w14:paraId="7D6D5B3F" w14:textId="4DF93C3C" w:rsidR="00872422" w:rsidRPr="00943846" w:rsidRDefault="00872422" w:rsidP="001769D7">
            <w:pPr>
              <w:pStyle w:val="TableText"/>
              <w:ind w:right="144"/>
              <w:rPr>
                <w:noProof w:val="0"/>
              </w:rPr>
            </w:pPr>
            <w:r w:rsidRPr="00943846">
              <w:rPr>
                <w:noProof w:val="0"/>
              </w:rPr>
              <w:t>239</w:t>
            </w:r>
          </w:p>
        </w:tc>
        <w:tc>
          <w:tcPr>
            <w:tcW w:w="1008" w:type="dxa"/>
            <w:tcBorders>
              <w:right w:val="single" w:sz="4" w:space="0" w:color="auto"/>
            </w:tcBorders>
          </w:tcPr>
          <w:p w14:paraId="67528721" w14:textId="4AC3A72B" w:rsidR="00872422" w:rsidRPr="00943846" w:rsidRDefault="00872422" w:rsidP="001769D7">
            <w:pPr>
              <w:pStyle w:val="TableText"/>
              <w:ind w:right="144"/>
              <w:rPr>
                <w:noProof w:val="0"/>
              </w:rPr>
            </w:pPr>
            <w:r w:rsidRPr="00943846">
              <w:rPr>
                <w:noProof w:val="0"/>
              </w:rPr>
              <w:t>72.3</w:t>
            </w:r>
          </w:p>
        </w:tc>
        <w:tc>
          <w:tcPr>
            <w:tcW w:w="1008" w:type="dxa"/>
            <w:tcBorders>
              <w:left w:val="single" w:sz="4" w:space="0" w:color="auto"/>
            </w:tcBorders>
          </w:tcPr>
          <w:p w14:paraId="6416F7F2" w14:textId="42BC4B60" w:rsidR="00872422" w:rsidRPr="00943846" w:rsidRDefault="00872422" w:rsidP="001769D7">
            <w:pPr>
              <w:pStyle w:val="TableText"/>
              <w:ind w:right="144"/>
              <w:rPr>
                <w:noProof w:val="0"/>
              </w:rPr>
            </w:pPr>
            <w:r w:rsidRPr="00943846">
              <w:rPr>
                <w:noProof w:val="0"/>
              </w:rPr>
              <w:t>32.7</w:t>
            </w:r>
          </w:p>
        </w:tc>
        <w:tc>
          <w:tcPr>
            <w:tcW w:w="1008" w:type="dxa"/>
          </w:tcPr>
          <w:p w14:paraId="6032DB86" w14:textId="0F4E6F64" w:rsidR="00872422" w:rsidRPr="00943846" w:rsidRDefault="00872422" w:rsidP="001769D7">
            <w:pPr>
              <w:pStyle w:val="TableText"/>
              <w:ind w:right="144"/>
              <w:rPr>
                <w:noProof w:val="0"/>
              </w:rPr>
            </w:pPr>
            <w:r w:rsidRPr="00943846">
              <w:rPr>
                <w:noProof w:val="0"/>
              </w:rPr>
              <w:t>267</w:t>
            </w:r>
          </w:p>
        </w:tc>
      </w:tr>
      <w:tr w:rsidR="00872422" w:rsidRPr="00943846" w14:paraId="30931D10" w14:textId="77777777" w:rsidTr="15B27E62">
        <w:trPr>
          <w:cnfStyle w:val="010000000000" w:firstRow="0" w:lastRow="1" w:firstColumn="0" w:lastColumn="0" w:oddVBand="0" w:evenVBand="0" w:oddHBand="0" w:evenHBand="0" w:firstRowFirstColumn="0" w:firstRowLastColumn="0" w:lastRowFirstColumn="0" w:lastRowLastColumn="0"/>
        </w:trPr>
        <w:tc>
          <w:tcPr>
            <w:tcW w:w="1008" w:type="dxa"/>
            <w:tcBorders>
              <w:bottom w:val="single" w:sz="12" w:space="0" w:color="auto"/>
              <w:right w:val="single" w:sz="4" w:space="0" w:color="auto"/>
            </w:tcBorders>
          </w:tcPr>
          <w:p w14:paraId="1D9CD6E0" w14:textId="430AAA4B" w:rsidR="00872422" w:rsidRPr="00943846" w:rsidRDefault="00872422" w:rsidP="001769D7">
            <w:pPr>
              <w:pStyle w:val="TableText"/>
              <w:rPr>
                <w:noProof w:val="0"/>
              </w:rPr>
            </w:pPr>
            <w:r w:rsidRPr="00943846">
              <w:rPr>
                <w:noProof w:val="0"/>
              </w:rPr>
              <w:t>11–12</w:t>
            </w:r>
          </w:p>
        </w:tc>
        <w:tc>
          <w:tcPr>
            <w:tcW w:w="1008" w:type="dxa"/>
            <w:tcBorders>
              <w:left w:val="single" w:sz="4" w:space="0" w:color="auto"/>
            </w:tcBorders>
          </w:tcPr>
          <w:p w14:paraId="24EC0BEB" w14:textId="5AE80948" w:rsidR="00872422" w:rsidRPr="00943846" w:rsidRDefault="00872422" w:rsidP="001769D7">
            <w:pPr>
              <w:pStyle w:val="TableText"/>
              <w:ind w:right="144"/>
              <w:rPr>
                <w:noProof w:val="0"/>
              </w:rPr>
            </w:pPr>
            <w:r w:rsidRPr="00943846">
              <w:rPr>
                <w:noProof w:val="0"/>
              </w:rPr>
              <w:t>28.1</w:t>
            </w:r>
          </w:p>
        </w:tc>
        <w:tc>
          <w:tcPr>
            <w:tcW w:w="1008" w:type="dxa"/>
            <w:tcBorders>
              <w:bottom w:val="single" w:sz="12" w:space="0" w:color="auto"/>
              <w:right w:val="single" w:sz="4" w:space="0" w:color="auto"/>
            </w:tcBorders>
          </w:tcPr>
          <w:p w14:paraId="0E920739" w14:textId="676DD038" w:rsidR="00872422" w:rsidRPr="00943846" w:rsidRDefault="19841E00" w:rsidP="001769D7">
            <w:pPr>
              <w:pStyle w:val="TableText"/>
              <w:ind w:right="144"/>
              <w:rPr>
                <w:noProof w:val="0"/>
              </w:rPr>
            </w:pPr>
            <w:r>
              <w:rPr>
                <w:noProof w:val="0"/>
              </w:rPr>
              <w:t>100</w:t>
            </w:r>
          </w:p>
        </w:tc>
        <w:tc>
          <w:tcPr>
            <w:tcW w:w="1008" w:type="dxa"/>
            <w:tcBorders>
              <w:left w:val="single" w:sz="4" w:space="0" w:color="auto"/>
            </w:tcBorders>
          </w:tcPr>
          <w:p w14:paraId="132BC8D0" w14:textId="590F71B1" w:rsidR="00872422" w:rsidRPr="00943846" w:rsidRDefault="00872422" w:rsidP="001769D7">
            <w:pPr>
              <w:pStyle w:val="TableText"/>
              <w:ind w:right="144"/>
              <w:rPr>
                <w:noProof w:val="0"/>
              </w:rPr>
            </w:pPr>
            <w:r w:rsidRPr="00943846">
              <w:rPr>
                <w:noProof w:val="0"/>
              </w:rPr>
              <w:t>36.9</w:t>
            </w:r>
          </w:p>
        </w:tc>
        <w:tc>
          <w:tcPr>
            <w:tcW w:w="1008" w:type="dxa"/>
          </w:tcPr>
          <w:p w14:paraId="11C38265" w14:textId="1EA162EF" w:rsidR="00872422" w:rsidRPr="00943846" w:rsidRDefault="00872422" w:rsidP="001769D7">
            <w:pPr>
              <w:pStyle w:val="TableText"/>
              <w:ind w:right="144"/>
              <w:rPr>
                <w:noProof w:val="0"/>
              </w:rPr>
            </w:pPr>
            <w:r w:rsidRPr="00943846">
              <w:rPr>
                <w:noProof w:val="0"/>
              </w:rPr>
              <w:t>239</w:t>
            </w:r>
          </w:p>
        </w:tc>
        <w:tc>
          <w:tcPr>
            <w:tcW w:w="1008" w:type="dxa"/>
            <w:tcBorders>
              <w:bottom w:val="single" w:sz="12" w:space="0" w:color="auto"/>
              <w:right w:val="single" w:sz="4" w:space="0" w:color="auto"/>
            </w:tcBorders>
          </w:tcPr>
          <w:p w14:paraId="146E2453" w14:textId="17502E75" w:rsidR="00872422" w:rsidRPr="00943846" w:rsidRDefault="00872422" w:rsidP="001769D7">
            <w:pPr>
              <w:pStyle w:val="TableText"/>
              <w:ind w:right="144"/>
              <w:rPr>
                <w:noProof w:val="0"/>
              </w:rPr>
            </w:pPr>
            <w:r w:rsidRPr="00943846">
              <w:rPr>
                <w:noProof w:val="0"/>
              </w:rPr>
              <w:t>71.9</w:t>
            </w:r>
          </w:p>
        </w:tc>
        <w:tc>
          <w:tcPr>
            <w:tcW w:w="1008" w:type="dxa"/>
            <w:tcBorders>
              <w:left w:val="single" w:sz="4" w:space="0" w:color="auto"/>
            </w:tcBorders>
          </w:tcPr>
          <w:p w14:paraId="60745081" w14:textId="2A3F62A1" w:rsidR="00872422" w:rsidRPr="00943846" w:rsidRDefault="00872422" w:rsidP="001769D7">
            <w:pPr>
              <w:pStyle w:val="TableText"/>
              <w:ind w:right="144"/>
              <w:rPr>
                <w:noProof w:val="0"/>
              </w:rPr>
            </w:pPr>
            <w:r w:rsidRPr="00943846">
              <w:rPr>
                <w:noProof w:val="0"/>
              </w:rPr>
              <w:t>35.1</w:t>
            </w:r>
          </w:p>
        </w:tc>
        <w:tc>
          <w:tcPr>
            <w:tcW w:w="1008" w:type="dxa"/>
          </w:tcPr>
          <w:p w14:paraId="69414239" w14:textId="2EC6D77E" w:rsidR="00872422" w:rsidRPr="00943846" w:rsidRDefault="00872422" w:rsidP="001769D7">
            <w:pPr>
              <w:pStyle w:val="TableText"/>
              <w:ind w:right="144"/>
              <w:rPr>
                <w:noProof w:val="0"/>
              </w:rPr>
            </w:pPr>
            <w:r w:rsidRPr="00943846">
              <w:rPr>
                <w:noProof w:val="0"/>
              </w:rPr>
              <w:t>267</w:t>
            </w:r>
          </w:p>
        </w:tc>
      </w:tr>
    </w:tbl>
    <w:p w14:paraId="1E65E937" w14:textId="6516324D" w:rsidR="008A27D0" w:rsidRPr="00943846" w:rsidRDefault="001769D7" w:rsidP="004C0307">
      <w:pPr>
        <w:spacing w:before="120"/>
      </w:pPr>
      <w:r w:rsidRPr="177F2F5E">
        <w:rPr>
          <w:rFonts w:eastAsiaTheme="minorEastAsia"/>
          <w:lang w:eastAsia="ko-KR"/>
        </w:rPr>
        <w:t xml:space="preserve">The </w:t>
      </w:r>
      <w:r w:rsidRPr="00943846">
        <w:t>reporting</w:t>
      </w:r>
      <w:r w:rsidRPr="177F2F5E">
        <w:rPr>
          <w:rFonts w:eastAsiaTheme="minorEastAsia"/>
          <w:lang w:eastAsia="ko-KR"/>
        </w:rPr>
        <w:t xml:space="preserve"> scale score range for each </w:t>
      </w:r>
      <w:r w:rsidR="49CFE0BF" w:rsidRPr="177F2F5E">
        <w:rPr>
          <w:rFonts w:eastAsiaTheme="minorEastAsia"/>
          <w:lang w:eastAsia="ko-KR"/>
        </w:rPr>
        <w:t xml:space="preserve">performance </w:t>
      </w:r>
      <w:r w:rsidRPr="177F2F5E">
        <w:rPr>
          <w:rFonts w:eastAsiaTheme="minorEastAsia"/>
          <w:lang w:eastAsia="ko-KR"/>
        </w:rPr>
        <w:t xml:space="preserve">level at different </w:t>
      </w:r>
      <w:r w:rsidR="0E572A33" w:rsidRPr="00943846">
        <w:t>grade level</w:t>
      </w:r>
      <w:r w:rsidR="00106B88" w:rsidRPr="00943846">
        <w:t>s</w:t>
      </w:r>
      <w:r w:rsidRPr="177F2F5E">
        <w:rPr>
          <w:rFonts w:eastAsiaTheme="minorEastAsia"/>
          <w:lang w:eastAsia="ko-KR"/>
        </w:rPr>
        <w:t xml:space="preserve"> is presented in </w:t>
      </w:r>
      <w:r w:rsidR="00646514" w:rsidRPr="00943846">
        <w:rPr>
          <w:rStyle w:val="Cross-ReferenceChar"/>
        </w:rPr>
        <w:fldChar w:fldCharType="begin"/>
      </w:r>
      <w:r w:rsidR="00646514" w:rsidRPr="00943846">
        <w:rPr>
          <w:rStyle w:val="Cross-ReferenceChar"/>
        </w:rPr>
        <w:instrText xml:space="preserve"> REF  _Ref100907895 \* Lower \h  \* MERGEFORMAT </w:instrText>
      </w:r>
      <w:r w:rsidR="00646514" w:rsidRPr="00943846">
        <w:rPr>
          <w:rStyle w:val="Cross-ReferenceChar"/>
        </w:rPr>
      </w:r>
      <w:r w:rsidR="00646514" w:rsidRPr="00943846">
        <w:rPr>
          <w:rStyle w:val="Cross-ReferenceChar"/>
        </w:rPr>
        <w:fldChar w:fldCharType="separate"/>
      </w:r>
      <w:r w:rsidR="00456B2E" w:rsidRPr="00456B2E">
        <w:rPr>
          <w:rStyle w:val="Cross-ReferenceChar"/>
        </w:rPr>
        <w:t>table 7.1</w:t>
      </w:r>
      <w:r w:rsidR="00646514" w:rsidRPr="00943846">
        <w:rPr>
          <w:rStyle w:val="Cross-ReferenceChar"/>
        </w:rPr>
        <w:fldChar w:fldCharType="end"/>
      </w:r>
      <w:r w:rsidR="009378AB" w:rsidRPr="177F2F5E">
        <w:rPr>
          <w:rFonts w:eastAsiaTheme="minorEastAsia"/>
          <w:lang w:eastAsia="ko-KR"/>
        </w:rPr>
        <w:t xml:space="preserve"> in </w:t>
      </w:r>
      <w:hyperlink w:anchor="_Scoring_and_Reporting" w:history="1">
        <w:r w:rsidR="009378AB" w:rsidRPr="177F2F5E">
          <w:rPr>
            <w:rStyle w:val="Hyperlink"/>
            <w:rFonts w:eastAsiaTheme="minorEastAsia"/>
            <w:lang w:eastAsia="ko-KR"/>
          </w:rPr>
          <w:t xml:space="preserve">chapter </w:t>
        </w:r>
        <w:r w:rsidR="0094468B">
          <w:rPr>
            <w:rStyle w:val="Hyperlink"/>
            <w:rFonts w:eastAsiaTheme="minorEastAsia"/>
            <w:lang w:eastAsia="ko-KR"/>
          </w:rPr>
          <w:t>7</w:t>
        </w:r>
      </w:hyperlink>
      <w:r w:rsidRPr="177F2F5E">
        <w:rPr>
          <w:rFonts w:eastAsiaTheme="minorEastAsia"/>
          <w:lang w:eastAsia="ko-KR"/>
        </w:rPr>
        <w:t xml:space="preserve">. The performance threshold score for each level is the lower bound of each scale score range. The scale score ranges do not change from year to year. Once established, they remain unchanged from administration to administration until such time that new performance standards are adopted. </w:t>
      </w:r>
      <w:r w:rsidR="00126427" w:rsidRPr="00943846">
        <w:rPr>
          <w:rStyle w:val="Cross-ReferenceChar"/>
        </w:rPr>
        <w:fldChar w:fldCharType="begin"/>
      </w:r>
      <w:r w:rsidR="00126427" w:rsidRPr="00943846">
        <w:rPr>
          <w:rStyle w:val="Cross-ReferenceChar"/>
        </w:rPr>
        <w:instrText xml:space="preserve"> REF _Ref100907959 \h  \* MERGEFORMAT </w:instrText>
      </w:r>
      <w:r w:rsidR="00126427" w:rsidRPr="00943846">
        <w:rPr>
          <w:rStyle w:val="Cross-ReferenceChar"/>
        </w:rPr>
      </w:r>
      <w:r w:rsidR="00126427" w:rsidRPr="00943846">
        <w:rPr>
          <w:rStyle w:val="Cross-ReferenceChar"/>
        </w:rPr>
        <w:fldChar w:fldCharType="separate"/>
      </w:r>
      <w:r w:rsidR="00456B2E" w:rsidRPr="00456B2E">
        <w:rPr>
          <w:rStyle w:val="Cross-ReferenceChar"/>
        </w:rPr>
        <w:t>Table 7.3</w:t>
      </w:r>
      <w:r w:rsidR="00126427" w:rsidRPr="00943846">
        <w:rPr>
          <w:rStyle w:val="Cross-ReferenceChar"/>
        </w:rPr>
        <w:fldChar w:fldCharType="end"/>
      </w:r>
      <w:r w:rsidRPr="177F2F5E">
        <w:rPr>
          <w:rFonts w:eastAsiaTheme="minorEastAsia"/>
          <w:lang w:eastAsia="ko-KR"/>
        </w:rPr>
        <w:t xml:space="preserve"> presents the percentage of students meeting each </w:t>
      </w:r>
      <w:r w:rsidR="00126427" w:rsidRPr="177F2F5E">
        <w:rPr>
          <w:rFonts w:eastAsiaTheme="minorEastAsia"/>
          <w:lang w:eastAsia="ko-KR"/>
        </w:rPr>
        <w:t>proficiency</w:t>
      </w:r>
      <w:r w:rsidRPr="177F2F5E">
        <w:rPr>
          <w:rFonts w:eastAsiaTheme="minorEastAsia"/>
          <w:lang w:eastAsia="ko-KR"/>
        </w:rPr>
        <w:t xml:space="preserve"> level in the 202</w:t>
      </w:r>
      <w:r w:rsidR="00126427" w:rsidRPr="177F2F5E">
        <w:rPr>
          <w:rFonts w:eastAsiaTheme="minorEastAsia"/>
          <w:lang w:eastAsia="ko-KR"/>
        </w:rPr>
        <w:t>1</w:t>
      </w:r>
      <w:r w:rsidRPr="177F2F5E">
        <w:rPr>
          <w:rFonts w:eastAsiaTheme="minorEastAsia"/>
          <w:lang w:eastAsia="ko-KR"/>
        </w:rPr>
        <w:t>–2</w:t>
      </w:r>
      <w:r w:rsidR="00126427" w:rsidRPr="177F2F5E">
        <w:rPr>
          <w:rFonts w:eastAsiaTheme="minorEastAsia"/>
          <w:lang w:eastAsia="ko-KR"/>
        </w:rPr>
        <w:t>2</w:t>
      </w:r>
      <w:r w:rsidRPr="177F2F5E">
        <w:rPr>
          <w:rFonts w:eastAsiaTheme="minorEastAsia"/>
          <w:lang w:eastAsia="ko-KR"/>
        </w:rPr>
        <w:t xml:space="preserve"> administration of the </w:t>
      </w:r>
      <w:r w:rsidR="47728CDD" w:rsidRPr="177F2F5E">
        <w:rPr>
          <w:rFonts w:eastAsiaTheme="minorEastAsia"/>
          <w:lang w:eastAsia="ko-KR"/>
        </w:rPr>
        <w:t>Alternate ELPAC</w:t>
      </w:r>
      <w:r w:rsidR="1EB3B707" w:rsidRPr="177F2F5E">
        <w:rPr>
          <w:rFonts w:eastAsiaTheme="minorEastAsia"/>
          <w:lang w:eastAsia="ko-KR"/>
        </w:rPr>
        <w:t>.</w:t>
      </w:r>
    </w:p>
    <w:p w14:paraId="190CDEB1" w14:textId="73F85F61" w:rsidR="00E548A5" w:rsidRPr="00943846" w:rsidRDefault="00E548A5" w:rsidP="00FE3A2B">
      <w:pPr>
        <w:pStyle w:val="Heading3"/>
        <w:pageBreakBefore/>
        <w:numPr>
          <w:ilvl w:val="0"/>
          <w:numId w:val="0"/>
        </w:numPr>
      </w:pPr>
      <w:bookmarkStart w:id="923" w:name="_Toc131594651"/>
      <w:r w:rsidRPr="00943846">
        <w:t>References</w:t>
      </w:r>
      <w:bookmarkEnd w:id="923"/>
    </w:p>
    <w:p w14:paraId="27E1EC9D" w14:textId="150FC7AF" w:rsidR="00A970B8" w:rsidRPr="00943846" w:rsidRDefault="00A970B8" w:rsidP="004B0196">
      <w:pPr>
        <w:pStyle w:val="References"/>
      </w:pPr>
      <w:r w:rsidRPr="00943846">
        <w:t xml:space="preserve">Brandon, </w:t>
      </w:r>
      <w:r w:rsidR="00DD25C3" w:rsidRPr="00943846">
        <w:t xml:space="preserve">P. R. (2004). Conclusions about frequently studied Modified Angoff standard-setting topics. </w:t>
      </w:r>
      <w:r w:rsidR="00DD25C3" w:rsidRPr="008C7E25">
        <w:rPr>
          <w:i/>
          <w:iCs/>
        </w:rPr>
        <w:t>Applied Measurement in Education</w:t>
      </w:r>
      <w:r w:rsidR="00495B69" w:rsidRPr="00943846">
        <w:t xml:space="preserve">, </w:t>
      </w:r>
      <w:r w:rsidR="00B72F05" w:rsidRPr="00943846">
        <w:t>17(1), 59–88</w:t>
      </w:r>
      <w:r w:rsidR="00495B69" w:rsidRPr="00943846">
        <w:t>.</w:t>
      </w:r>
    </w:p>
    <w:p w14:paraId="2075BAA2" w14:textId="62E53B47" w:rsidR="004B0196" w:rsidRDefault="004B0196" w:rsidP="004B0196">
      <w:pPr>
        <w:pStyle w:val="References"/>
        <w:rPr>
          <w:rFonts w:eastAsia="Arial"/>
        </w:rPr>
      </w:pPr>
      <w:r w:rsidRPr="00943846">
        <w:rPr>
          <w:rFonts w:eastAsia="Arial"/>
        </w:rPr>
        <w:t xml:space="preserve">Cizek, G. J., &amp; Bunch, M. B. (2007). </w:t>
      </w:r>
      <w:r w:rsidRPr="00943846">
        <w:rPr>
          <w:rFonts w:eastAsia="Arial"/>
          <w:i/>
          <w:iCs/>
        </w:rPr>
        <w:t>Standard setting: A guide to establishing and evaluating performance standards on tests.</w:t>
      </w:r>
      <w:r w:rsidRPr="00943846">
        <w:rPr>
          <w:rFonts w:eastAsia="Arial"/>
        </w:rPr>
        <w:t xml:space="preserve"> Thousand Oaks, CA: Sage Publications.</w:t>
      </w:r>
    </w:p>
    <w:p w14:paraId="71806294" w14:textId="77777777" w:rsidR="0097772C" w:rsidRPr="00943846" w:rsidRDefault="0097772C" w:rsidP="0097772C">
      <w:pPr>
        <w:pStyle w:val="References"/>
      </w:pPr>
      <w:r>
        <w:rPr>
          <w:rFonts w:eastAsia="Arial"/>
        </w:rPr>
        <w:t xml:space="preserve">California Department of Education. </w:t>
      </w:r>
      <w:r w:rsidRPr="00943846">
        <w:t xml:space="preserve">(2014). </w:t>
      </w:r>
      <w:r w:rsidRPr="00943846">
        <w:rPr>
          <w:i/>
        </w:rPr>
        <w:t>2012 California English language development standards: Kindergarten through grade 12.</w:t>
      </w:r>
      <w:r w:rsidRPr="00943846">
        <w:t xml:space="preserve"> California Department of Education website.</w:t>
      </w:r>
    </w:p>
    <w:p w14:paraId="38357375" w14:textId="36FD8503" w:rsidR="0097772C" w:rsidRPr="00943846" w:rsidRDefault="0097772C" w:rsidP="0097772C">
      <w:pPr>
        <w:pStyle w:val="References"/>
      </w:pPr>
      <w:r w:rsidRPr="00943846">
        <w:t>California Department of Education. (2019</w:t>
      </w:r>
      <w:r>
        <w:t>a</w:t>
      </w:r>
      <w:r w:rsidRPr="00943846">
        <w:t xml:space="preserve">). </w:t>
      </w:r>
      <w:r w:rsidRPr="00943846">
        <w:rPr>
          <w:i/>
          <w:iCs/>
        </w:rPr>
        <w:t xml:space="preserve">California English Language Development </w:t>
      </w:r>
      <w:r>
        <w:rPr>
          <w:i/>
          <w:iCs/>
        </w:rPr>
        <w:t>c</w:t>
      </w:r>
      <w:r w:rsidRPr="00943846">
        <w:rPr>
          <w:i/>
          <w:iCs/>
        </w:rPr>
        <w:t>onnectors for the Alternate English Language Proficiency Assessments for California.</w:t>
      </w:r>
      <w:r w:rsidRPr="00943846">
        <w:t xml:space="preserve"> California Department of Education website.</w:t>
      </w:r>
    </w:p>
    <w:p w14:paraId="509E396A" w14:textId="56B8F3EC" w:rsidR="00A10713" w:rsidRPr="00A10713" w:rsidRDefault="00A10713" w:rsidP="004B0196">
      <w:pPr>
        <w:pStyle w:val="References"/>
        <w:rPr>
          <w:rFonts w:eastAsia="Arial"/>
        </w:rPr>
      </w:pPr>
      <w:r>
        <w:rPr>
          <w:rFonts w:eastAsia="Arial"/>
        </w:rPr>
        <w:t>California Department of Education. (2019</w:t>
      </w:r>
      <w:r w:rsidR="0097772C">
        <w:rPr>
          <w:rFonts w:eastAsia="Arial"/>
        </w:rPr>
        <w:t>b</w:t>
      </w:r>
      <w:r>
        <w:rPr>
          <w:rFonts w:eastAsia="Arial"/>
        </w:rPr>
        <w:t xml:space="preserve">). </w:t>
      </w:r>
      <w:r>
        <w:rPr>
          <w:rFonts w:eastAsia="Arial"/>
          <w:i/>
          <w:iCs/>
        </w:rPr>
        <w:t>Proposed high-level test design for the Alternate English Language Proficiency Assessments for California</w:t>
      </w:r>
      <w:r>
        <w:rPr>
          <w:rFonts w:eastAsia="Arial"/>
        </w:rPr>
        <w:t>. Sacramento, California: California Department of Education.</w:t>
      </w:r>
    </w:p>
    <w:p w14:paraId="3D4B293E" w14:textId="00417F7C" w:rsidR="00C533BA" w:rsidRPr="00943846" w:rsidRDefault="00C533BA" w:rsidP="00C533BA">
      <w:pPr>
        <w:pStyle w:val="References"/>
      </w:pPr>
      <w:r>
        <w:t>California Department of Education</w:t>
      </w:r>
      <w:r w:rsidRPr="00943846">
        <w:t>. (20</w:t>
      </w:r>
      <w:r>
        <w:t>22</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5F85A38E" w14:textId="77777777" w:rsidR="004B0196" w:rsidRPr="00943846" w:rsidRDefault="004B0196" w:rsidP="004B0196">
      <w:pPr>
        <w:pStyle w:val="References"/>
        <w:rPr>
          <w:rFonts w:eastAsia="Arial"/>
        </w:rPr>
      </w:pPr>
      <w:r w:rsidRPr="00943846">
        <w:rPr>
          <w:rFonts w:eastAsia="Arial"/>
        </w:rPr>
        <w:t xml:space="preserve">Council of Chief State School Officers. (2019). </w:t>
      </w:r>
      <w:r w:rsidRPr="00943846">
        <w:rPr>
          <w:rFonts w:eastAsia="Arial"/>
          <w:i/>
          <w:iCs/>
        </w:rPr>
        <w:t>English language proficiency (ELP) standards for English learners with significant cognitive disabilities.</w:t>
      </w:r>
      <w:r w:rsidRPr="00943846">
        <w:rPr>
          <w:rFonts w:eastAsia="Arial"/>
        </w:rPr>
        <w:t xml:space="preserve"> Washington, DC: Council of Chief State School Officers.</w:t>
      </w:r>
    </w:p>
    <w:p w14:paraId="24333498" w14:textId="692FAB8F" w:rsidR="2B89746D" w:rsidRPr="00943846" w:rsidRDefault="2B89746D" w:rsidP="004B0196">
      <w:pPr>
        <w:pStyle w:val="References"/>
        <w:rPr>
          <w:rFonts w:eastAsia="Arial"/>
        </w:rPr>
      </w:pPr>
      <w:r w:rsidRPr="00943846">
        <w:rPr>
          <w:rFonts w:eastAsia="Arial"/>
        </w:rPr>
        <w:t xml:space="preserve">Hambleton, R. K., &amp; Pitoniak, M. J. (2006). Setting performance standards. In R. L. Brennan (Ed.). </w:t>
      </w:r>
      <w:r w:rsidRPr="00943846">
        <w:rPr>
          <w:rFonts w:eastAsia="Arial"/>
          <w:i/>
          <w:iCs/>
        </w:rPr>
        <w:t xml:space="preserve">Educational Measurement </w:t>
      </w:r>
      <w:r w:rsidRPr="00943846">
        <w:rPr>
          <w:rFonts w:eastAsia="Arial"/>
        </w:rPr>
        <w:t>(4th ed., pp. 433–70). Westport, CT: Praeger.</w:t>
      </w:r>
    </w:p>
    <w:p w14:paraId="5F694AA3" w14:textId="4AC4D473" w:rsidR="2B89746D" w:rsidRPr="00943846" w:rsidRDefault="2B89746D" w:rsidP="004B0196">
      <w:pPr>
        <w:pStyle w:val="References"/>
        <w:rPr>
          <w:rFonts w:eastAsia="Arial"/>
        </w:rPr>
      </w:pPr>
      <w:r w:rsidRPr="00943846">
        <w:rPr>
          <w:rFonts w:eastAsia="Arial"/>
        </w:rPr>
        <w:t xml:space="preserve">Hambleton, R. K., &amp; Plake, B. S. (1995). Using an extended Angoff procedure to set standards on complex performance assessments. </w:t>
      </w:r>
      <w:r w:rsidRPr="00943846">
        <w:rPr>
          <w:rFonts w:eastAsia="Arial"/>
          <w:i/>
          <w:iCs/>
        </w:rPr>
        <w:t>Applied Measurement in Education, 8</w:t>
      </w:r>
      <w:r w:rsidRPr="00943846">
        <w:rPr>
          <w:rFonts w:eastAsia="Arial"/>
        </w:rPr>
        <w:t>(1), 45–55.</w:t>
      </w:r>
    </w:p>
    <w:p w14:paraId="19754841" w14:textId="4C73F92D" w:rsidR="00F37841" w:rsidRPr="00943846" w:rsidRDefault="0359A99B" w:rsidP="00484F59">
      <w:pPr>
        <w:pStyle w:val="Heading2"/>
      </w:pPr>
      <w:bookmarkStart w:id="924" w:name="_Scoring_and_Reporting"/>
      <w:bookmarkStart w:id="925" w:name="_Toc131594652"/>
      <w:bookmarkEnd w:id="924"/>
      <w:r>
        <w:t>Scoring and Reporting</w:t>
      </w:r>
      <w:bookmarkEnd w:id="925"/>
    </w:p>
    <w:p w14:paraId="7A56DE47" w14:textId="7FB044E1" w:rsidR="00C90254" w:rsidRDefault="00C90254" w:rsidP="00A362E3">
      <w:r>
        <w:t xml:space="preserve">To determine individual students’ scores for the </w:t>
      </w:r>
      <w:r w:rsidR="00E661E9">
        <w:t xml:space="preserve">Alternate </w:t>
      </w:r>
      <w:r w:rsidR="002E78F1">
        <w:t>English Language Proficiency Assessments for California (</w:t>
      </w:r>
      <w:r w:rsidR="00E661E9">
        <w:t>ELPAC</w:t>
      </w:r>
      <w:r w:rsidR="002E78F1">
        <w:t>)</w:t>
      </w:r>
      <w:r>
        <w:t>, student item responses were scored, and individual student scores were calculated on the basis of the item responses. In addition, student test scores were aggregated to produce information for schools and local educational agencies (LEAs).</w:t>
      </w:r>
    </w:p>
    <w:p w14:paraId="719A3D08" w14:textId="3548F3FC" w:rsidR="00C90254" w:rsidRDefault="009341E5" w:rsidP="00A362E3">
      <w:pPr>
        <w:rPr>
          <w:rFonts w:eastAsia="Times New Roman"/>
          <w:sz w:val="22"/>
          <w:szCs w:val="22"/>
        </w:rPr>
      </w:pPr>
      <w:r w:rsidRPr="009341E5">
        <w:t>This chapter describes how various types of student responses were scored, as well as the various types of scores and score reports that were produced at the end of administration of the Alternate ELPAC.</w:t>
      </w:r>
      <w:r>
        <w:t xml:space="preserve"> </w:t>
      </w:r>
      <w:r w:rsidR="002B7256" w:rsidRPr="002B7256">
        <w:t>Student score distribution summaries and summaries by student group are also presented here.</w:t>
      </w:r>
    </w:p>
    <w:p w14:paraId="35EF14E5" w14:textId="08C73844" w:rsidR="00302DF2" w:rsidRPr="00943846" w:rsidRDefault="00EC0677" w:rsidP="00484F59">
      <w:pPr>
        <w:pStyle w:val="Heading3"/>
      </w:pPr>
      <w:bookmarkStart w:id="926" w:name="_Toc131594653"/>
      <w:r>
        <w:t>Student Test</w:t>
      </w:r>
      <w:r w:rsidRPr="00943846">
        <w:t xml:space="preserve"> </w:t>
      </w:r>
      <w:r>
        <w:t>S</w:t>
      </w:r>
      <w:r w:rsidR="154F79B0" w:rsidRPr="00943846">
        <w:t>c</w:t>
      </w:r>
      <w:r>
        <w:t>or</w:t>
      </w:r>
      <w:r w:rsidR="154F79B0" w:rsidRPr="00943846">
        <w:t>es</w:t>
      </w:r>
      <w:bookmarkEnd w:id="926"/>
    </w:p>
    <w:p w14:paraId="18B9D4A4" w14:textId="7352DEE2" w:rsidR="00D14918" w:rsidRPr="00943846" w:rsidRDefault="6AD15230" w:rsidP="00D14918">
      <w:r>
        <w:t xml:space="preserve">Overall scores </w:t>
      </w:r>
      <w:r w:rsidR="79968D98">
        <w:t xml:space="preserve">were reported </w:t>
      </w:r>
      <w:r>
        <w:t xml:space="preserve">for the </w:t>
      </w:r>
      <w:r w:rsidR="012F8C03">
        <w:t>Alternate ELPAC</w:t>
      </w:r>
      <w:r>
        <w:t xml:space="preserve"> at the individual student level. To obtain overall scores, the ability (theta) scores needed to be estimated.</w:t>
      </w:r>
    </w:p>
    <w:p w14:paraId="2C1F5997" w14:textId="35A8AFC2" w:rsidR="00D14918" w:rsidRPr="00943846" w:rsidRDefault="5FCA407F" w:rsidP="00D14918">
      <w:r>
        <w:t xml:space="preserve">Prior to the test administration, </w:t>
      </w:r>
      <w:r w:rsidR="6AD15230">
        <w:t xml:space="preserve">ETS Assessment and Learning Technology Research &amp; Development staff reviewed each item and </w:t>
      </w:r>
      <w:r w:rsidR="001043CB">
        <w:t>verifi</w:t>
      </w:r>
      <w:r w:rsidR="6AD15230">
        <w:t xml:space="preserve">ed the answer keys. The keys were provided to </w:t>
      </w:r>
      <w:bookmarkStart w:id="927" w:name="_Hlk37077761"/>
      <w:r w:rsidR="6AD15230">
        <w:t>Cambium Assessment, Inc. (CAI)</w:t>
      </w:r>
      <w:bookmarkEnd w:id="927"/>
      <w:r w:rsidR="6AD15230">
        <w:t xml:space="preserve"> for implementation in the test delivery system (TDS). After CAI finished machine-scoring item responses, scores and responses were delivered to ETS. ETS’ Enterprise Score Key Management (eSKM) system collected and calculated individual students’ overall scores (e.g., total raw scores). ETS’ Psychometric Analysis &amp; Research (PAR) team conducted a series of psychometric analyses such as calibration, equating, and scaling using individual item scores of the test samples and produced the raw-to-scale</w:t>
      </w:r>
      <w:r w:rsidR="5DE3F4B1">
        <w:t>-</w:t>
      </w:r>
      <w:r w:rsidR="6AD15230">
        <w:t xml:space="preserve">score conversion tables based on all psychometric analyses. When the conversion tables were </w:t>
      </w:r>
      <w:r w:rsidR="00CB5665">
        <w:t>implement</w:t>
      </w:r>
      <w:r w:rsidR="6AD15230">
        <w:t xml:space="preserve">ed, eSKM produced the scale score and </w:t>
      </w:r>
      <w:r w:rsidR="00251A31">
        <w:t xml:space="preserve">performance levels using </w:t>
      </w:r>
      <w:r w:rsidR="6AD15230">
        <w:t>the reporting score ranges for students who completed the test.</w:t>
      </w:r>
    </w:p>
    <w:p w14:paraId="26A3B0CF" w14:textId="03D8ACA4" w:rsidR="008A27D0" w:rsidRPr="00943846" w:rsidRDefault="4BAECF67" w:rsidP="00E65DAA">
      <w:pPr>
        <w:rPr>
          <w:rFonts w:eastAsia="Arial"/>
          <w:color w:val="000000" w:themeColor="text1"/>
        </w:rPr>
      </w:pPr>
      <w:r>
        <w:t>ETS used two parallel scoring systems to produce and verify students’ scores. The eSKM scoring system received individual students’ item scores and item responses from CAI and computed individual student scores for the ETS reporting system. ETS’ PAR team also computed individual student scores based on the same data files using</w:t>
      </w:r>
      <w:r w:rsidR="00865116">
        <w:t xml:space="preserve"> a</w:t>
      </w:r>
      <w:r>
        <w:t xml:space="preserve"> </w:t>
      </w:r>
      <w:r w:rsidR="014C323E">
        <w:t>statistical</w:t>
      </w:r>
      <w:r>
        <w:t xml:space="preserve"> analysis software. The scores from the two systems were then compared for the purpose of internal quality control. </w:t>
      </w:r>
      <w:bookmarkStart w:id="928" w:name="_Hlk128119454"/>
      <w:r w:rsidR="21C63859">
        <w:t>Any i</w:t>
      </w:r>
      <w:r>
        <w:t>nconsistenc</w:t>
      </w:r>
      <w:r w:rsidR="21C63859">
        <w:t>ies</w:t>
      </w:r>
      <w:r>
        <w:t xml:space="preserve"> </w:t>
      </w:r>
      <w:r w:rsidR="21C63859">
        <w:t>found</w:t>
      </w:r>
      <w:r>
        <w:t xml:space="preserve"> in the total raw scores w</w:t>
      </w:r>
      <w:r w:rsidR="21C63859">
        <w:t>ere</w:t>
      </w:r>
      <w:r>
        <w:t xml:space="preserve"> investigated </w:t>
      </w:r>
      <w:bookmarkEnd w:id="928"/>
      <w:r>
        <w:t>and resolved. The parallel scoring process ensured the quality and accuracy of scoring and supported the transfer of scores into the database of the student</w:t>
      </w:r>
      <w:r w:rsidR="74E44072">
        <w:t xml:space="preserve"> records scoring system, the Test Operations Management System (TOMS).</w:t>
      </w:r>
    </w:p>
    <w:p w14:paraId="14680C0B" w14:textId="67533D7F" w:rsidR="00F37841" w:rsidRPr="00943846" w:rsidRDefault="7DE02217" w:rsidP="00484F59">
      <w:pPr>
        <w:pStyle w:val="Heading4"/>
      </w:pPr>
      <w:bookmarkStart w:id="929" w:name="_Toc112229825"/>
      <w:bookmarkStart w:id="930" w:name="_Toc112325785"/>
      <w:bookmarkStart w:id="931" w:name="_Toc112327038"/>
      <w:bookmarkStart w:id="932" w:name="_Toc112407052"/>
      <w:bookmarkStart w:id="933" w:name="_Toc112408448"/>
      <w:bookmarkStart w:id="934" w:name="_Toc113343558"/>
      <w:bookmarkStart w:id="935" w:name="_Toc113346229"/>
      <w:bookmarkStart w:id="936" w:name="_Toc113346470"/>
      <w:bookmarkStart w:id="937" w:name="_Toc113371276"/>
      <w:bookmarkStart w:id="938" w:name="_Toc113428616"/>
      <w:bookmarkStart w:id="939" w:name="_Toc113440338"/>
      <w:bookmarkStart w:id="940" w:name="_Toc113532352"/>
      <w:bookmarkStart w:id="941" w:name="_Toc118898557"/>
      <w:bookmarkStart w:id="942" w:name="_Toc120784000"/>
      <w:bookmarkStart w:id="943" w:name="_Toc121381821"/>
      <w:bookmarkStart w:id="944" w:name="_Toc121842331"/>
      <w:bookmarkStart w:id="945" w:name="_Toc121896817"/>
      <w:bookmarkStart w:id="946" w:name="_Toc122102573"/>
      <w:bookmarkStart w:id="947" w:name="_Toc122333909"/>
      <w:bookmarkStart w:id="948" w:name="_Toc122338132"/>
      <w:bookmarkStart w:id="949" w:name="_Toc122513219"/>
      <w:bookmarkStart w:id="950" w:name="_Toc122612434"/>
      <w:bookmarkStart w:id="951" w:name="_Toc124143112"/>
      <w:bookmarkStart w:id="952" w:name="_Toc124226305"/>
      <w:bookmarkStart w:id="953" w:name="_Toc131594654"/>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943846">
        <w:t>Raw Scores</w:t>
      </w:r>
      <w:bookmarkEnd w:id="953"/>
    </w:p>
    <w:p w14:paraId="384A9DB4" w14:textId="01323B8A" w:rsidR="00486835" w:rsidRPr="00943846" w:rsidRDefault="02EA976C" w:rsidP="00486835">
      <w:pPr>
        <w:keepLines/>
      </w:pPr>
      <w:r>
        <w:t xml:space="preserve">Raw scores were obtained by summing the number of </w:t>
      </w:r>
      <w:r w:rsidR="00B41A83">
        <w:t>multiple-choice</w:t>
      </w:r>
      <w:r>
        <w:t xml:space="preserve"> items answered correctly </w:t>
      </w:r>
      <w:r w:rsidR="1F346CC1">
        <w:t>and the number of a rubric-based item score points obtained</w:t>
      </w:r>
      <w:r w:rsidR="0004779F">
        <w:t>.</w:t>
      </w:r>
      <w:r w:rsidR="1F346CC1">
        <w:t xml:space="preserve"> </w:t>
      </w:r>
      <w:r w:rsidR="00B54C8D">
        <w:t xml:space="preserve">These </w:t>
      </w:r>
      <w:r w:rsidR="0035420A">
        <w:t xml:space="preserve">24 items from each form were selected </w:t>
      </w:r>
      <w:r w:rsidR="00491BBD">
        <w:t xml:space="preserve">from </w:t>
      </w:r>
      <w:r w:rsidR="00B54C8D">
        <w:t>34 operational field</w:t>
      </w:r>
      <w:r w:rsidR="00491BBD">
        <w:t>-</w:t>
      </w:r>
      <w:r w:rsidR="00B54C8D">
        <w:t>tested items for each form.</w:t>
      </w:r>
    </w:p>
    <w:p w14:paraId="7BF2C0EC" w14:textId="2231CFBF" w:rsidR="007A755B" w:rsidRPr="00943846" w:rsidRDefault="46F8C5D3" w:rsidP="00463CA6">
      <w:r>
        <w:t xml:space="preserve">The number and percentage of students at each raw score and the total test score are reported in </w:t>
      </w:r>
      <w:hyperlink w:anchor="_Appendix_6.A:_Raw">
        <w:r w:rsidRPr="177F2F5E">
          <w:rPr>
            <w:rStyle w:val="Hyperlink"/>
          </w:rPr>
          <w:t xml:space="preserve">appendix </w:t>
        </w:r>
        <w:r w:rsidR="00FF10E9" w:rsidRPr="177F2F5E">
          <w:rPr>
            <w:rStyle w:val="Hyperlink"/>
          </w:rPr>
          <w:t>7</w:t>
        </w:r>
        <w:r w:rsidRPr="177F2F5E">
          <w:rPr>
            <w:rStyle w:val="Hyperlink"/>
          </w:rPr>
          <w:t>.A</w:t>
        </w:r>
      </w:hyperlink>
      <w:r>
        <w:t xml:space="preserve">. </w:t>
      </w:r>
      <w:r w:rsidR="00D667B1" w:rsidRPr="00D667B1">
        <w:rPr>
          <w:rStyle w:val="Cross-ReferenceChar"/>
        </w:rPr>
        <w:fldChar w:fldCharType="begin"/>
      </w:r>
      <w:r w:rsidR="00D667B1" w:rsidRPr="00D667B1">
        <w:rPr>
          <w:rStyle w:val="Cross-ReferenceChar"/>
        </w:rPr>
        <w:instrText xml:space="preserve"> REF _Ref133482535 \h </w:instrText>
      </w:r>
      <w:r w:rsidR="00D667B1">
        <w:rPr>
          <w:rStyle w:val="Cross-ReferenceChar"/>
        </w:rPr>
        <w:instrText xml:space="preserve"> \* MERGEFORMAT </w:instrText>
      </w:r>
      <w:r w:rsidR="00D667B1" w:rsidRPr="00D667B1">
        <w:rPr>
          <w:rStyle w:val="Cross-ReferenceChar"/>
        </w:rPr>
      </w:r>
      <w:r w:rsidR="00D667B1" w:rsidRPr="00D667B1">
        <w:rPr>
          <w:rStyle w:val="Cross-ReferenceChar"/>
        </w:rPr>
        <w:fldChar w:fldCharType="separate"/>
      </w:r>
      <w:r w:rsidR="00456B2E" w:rsidRPr="00456B2E">
        <w:rPr>
          <w:rStyle w:val="Cross-ReferenceChar"/>
        </w:rPr>
        <w:t>Table 7.A.1</w:t>
      </w:r>
      <w:r w:rsidR="00D667B1" w:rsidRPr="00D667B1">
        <w:rPr>
          <w:rStyle w:val="Cross-ReferenceChar"/>
        </w:rPr>
        <w:fldChar w:fldCharType="end"/>
      </w:r>
      <w:r>
        <w:t xml:space="preserve"> through </w:t>
      </w:r>
      <w:r w:rsidR="00D667B1" w:rsidRPr="00D667B1">
        <w:rPr>
          <w:rStyle w:val="Cross-ReferenceChar"/>
        </w:rPr>
        <w:fldChar w:fldCharType="begin"/>
      </w:r>
      <w:r w:rsidR="00D667B1" w:rsidRPr="00D667B1">
        <w:rPr>
          <w:rStyle w:val="Cross-ReferenceChar"/>
        </w:rPr>
        <w:instrText xml:space="preserve"> REF _Ref133482548 \h </w:instrText>
      </w:r>
      <w:r w:rsidR="00D667B1" w:rsidRPr="00D667B1">
        <w:rPr>
          <w:rStyle w:val="Cross-ReferenceChar"/>
        </w:rPr>
      </w:r>
      <w:r w:rsidR="00D667B1" w:rsidRPr="00D667B1">
        <w:rPr>
          <w:rStyle w:val="Cross-ReferenceChar"/>
        </w:rPr>
        <w:fldChar w:fldCharType="separate"/>
      </w:r>
      <w:r w:rsidR="00D667B1" w:rsidRPr="00D667B1">
        <w:rPr>
          <w:rStyle w:val="Cross-ReferenceChar"/>
        </w:rPr>
        <w:t>table 7.A.11</w:t>
      </w:r>
      <w:r w:rsidR="00D667B1" w:rsidRPr="00D667B1">
        <w:rPr>
          <w:rStyle w:val="Cross-ReferenceChar"/>
        </w:rPr>
        <w:fldChar w:fldCharType="end"/>
      </w:r>
      <w:r>
        <w:t xml:space="preserve"> present the raw score frequency distributions for the scores for each grade level</w:t>
      </w:r>
      <w:r w:rsidR="00A859A2">
        <w:t xml:space="preserve"> or grade span</w:t>
      </w:r>
      <w:r>
        <w:t>.</w:t>
      </w:r>
      <w:r w:rsidR="0035420A">
        <w:t xml:space="preserve"> For grades </w:t>
      </w:r>
      <w:r w:rsidR="00E051FA">
        <w:t>three</w:t>
      </w:r>
      <w:r w:rsidR="0035420A">
        <w:t xml:space="preserve"> and above, the raw score frequency tables are presented for each form</w:t>
      </w:r>
      <w:r w:rsidR="00A46207">
        <w:t>,</w:t>
      </w:r>
      <w:r w:rsidR="0035420A">
        <w:t xml:space="preserve"> since </w:t>
      </w:r>
      <w:r w:rsidR="0CFC51D6">
        <w:t xml:space="preserve">the </w:t>
      </w:r>
      <w:r w:rsidR="0035420A">
        <w:t xml:space="preserve">24 operational items are not identical </w:t>
      </w:r>
      <w:r w:rsidR="00C4616E">
        <w:t xml:space="preserve">across the </w:t>
      </w:r>
      <w:r w:rsidR="0035420A">
        <w:t>two forms.</w:t>
      </w:r>
      <w:r>
        <w:t xml:space="preserve"> </w:t>
      </w:r>
      <w:bookmarkStart w:id="954" w:name="_Scale_Scores"/>
      <w:bookmarkEnd w:id="954"/>
    </w:p>
    <w:p w14:paraId="6192108B" w14:textId="601F7561" w:rsidR="00B42214" w:rsidRPr="00943846" w:rsidRDefault="001C420B" w:rsidP="00484F59">
      <w:pPr>
        <w:pStyle w:val="Heading4"/>
      </w:pPr>
      <w:bookmarkStart w:id="955" w:name="_Toc131594655"/>
      <w:r>
        <w:t>Theta</w:t>
      </w:r>
      <w:r w:rsidRPr="00943846">
        <w:t xml:space="preserve"> </w:t>
      </w:r>
      <w:r w:rsidR="00B42214" w:rsidRPr="00943846">
        <w:t>Scores</w:t>
      </w:r>
      <w:bookmarkEnd w:id="955"/>
    </w:p>
    <w:p w14:paraId="68CE65DE" w14:textId="563F3787" w:rsidR="00371A7E" w:rsidRPr="00943846" w:rsidRDefault="006E106D" w:rsidP="00371A7E">
      <w:r>
        <w:t>A</w:t>
      </w:r>
      <w:r w:rsidR="00371A7E">
        <w:t>ll the items presented to the student were calibrated onto th</w:t>
      </w:r>
      <w:r w:rsidR="00FF10E9">
        <w:t>e</w:t>
      </w:r>
      <w:r w:rsidR="00371A7E">
        <w:t xml:space="preserve"> theta scale</w:t>
      </w:r>
      <w:r w:rsidR="00C05FE7">
        <w:t>;</w:t>
      </w:r>
      <w:r w:rsidR="00371A7E">
        <w:t xml:space="preserve"> the student’s raw score could be </w:t>
      </w:r>
      <w:bookmarkStart w:id="956" w:name="_Hlk92349326"/>
      <w:r w:rsidR="00371A7E">
        <w:t xml:space="preserve">transformed into an ability (theta) estimate by using the item response theory (IRT) inverse test characteristic curve (TCC) method (Stocking, 1996). With this method, the student’s </w:t>
      </w:r>
      <w:bookmarkEnd w:id="956"/>
      <w:r w:rsidR="00371A7E">
        <w:t xml:space="preserve">estimated ability is the ability value at which the expected raw score is equal to the student’s raw score. Refer to subsection </w:t>
      </w:r>
      <w:hyperlink w:anchor="_Equating_1">
        <w:r w:rsidR="00FF10E9" w:rsidRPr="177F2F5E">
          <w:rPr>
            <w:rStyle w:val="Hyperlink"/>
            <w:i/>
            <w:iCs/>
          </w:rPr>
          <w:t>8.</w:t>
        </w:r>
        <w:r w:rsidR="006908A8" w:rsidRPr="177F2F5E">
          <w:rPr>
            <w:rStyle w:val="Hyperlink"/>
            <w:i/>
            <w:iCs/>
          </w:rPr>
          <w:t>4.3 Equating</w:t>
        </w:r>
      </w:hyperlink>
      <w:r w:rsidR="00371A7E">
        <w:t xml:space="preserve"> for equating procedures and the IRT inverse TCC method.</w:t>
      </w:r>
      <w:r>
        <w:t xml:space="preserve"> The Alternate ELPAC test for each grade </w:t>
      </w:r>
      <w:r w:rsidR="3A10B80A">
        <w:t xml:space="preserve">level </w:t>
      </w:r>
      <w:r>
        <w:t>and grade span has its own theta scale.</w:t>
      </w:r>
    </w:p>
    <w:p w14:paraId="5126DD6C" w14:textId="4D3D8162" w:rsidR="00371A7E" w:rsidRPr="00943846" w:rsidRDefault="5761FE69" w:rsidP="00371A7E">
      <w:r>
        <w:t>When a conversion table from the raw score to theta score was created for each form</w:t>
      </w:r>
      <w:r w:rsidR="41D87B9F">
        <w:t xml:space="preserve">, </w:t>
      </w:r>
      <w:r>
        <w:t xml:space="preserve">the estimated ability (theta) score of each individual student could be obtained from the conversion table. The theta score could later be transformed into a scale score through a linear transformation. </w:t>
      </w:r>
      <w:r w:rsidR="0E85017B">
        <w:t xml:space="preserve">Refer to </w:t>
      </w:r>
      <w:r w:rsidR="267AFA92">
        <w:t>subse</w:t>
      </w:r>
      <w:r w:rsidR="07A00BE5">
        <w:t>c</w:t>
      </w:r>
      <w:r w:rsidR="267AFA92">
        <w:t xml:space="preserve">tion </w:t>
      </w:r>
      <w:hyperlink w:anchor="_Transformation_from_Theta_1">
        <w:r w:rsidR="00F62789" w:rsidRPr="177F2F5E">
          <w:rPr>
            <w:rStyle w:val="Hyperlink"/>
            <w:i/>
            <w:iCs/>
          </w:rPr>
          <w:t>8.</w:t>
        </w:r>
        <w:r w:rsidR="1A03CB35" w:rsidRPr="177F2F5E">
          <w:rPr>
            <w:rStyle w:val="Hyperlink"/>
            <w:i/>
            <w:iCs/>
          </w:rPr>
          <w:t xml:space="preserve">5.2 </w:t>
        </w:r>
        <w:r w:rsidR="5F9E58B5" w:rsidRPr="177F2F5E">
          <w:rPr>
            <w:rStyle w:val="Hyperlink"/>
            <w:i/>
            <w:iCs/>
          </w:rPr>
          <w:t>Transformation</w:t>
        </w:r>
        <w:r w:rsidR="267AFA92" w:rsidRPr="177F2F5E">
          <w:rPr>
            <w:rStyle w:val="Hyperlink"/>
            <w:i/>
            <w:iCs/>
          </w:rPr>
          <w:t xml:space="preserve"> from Theta Score</w:t>
        </w:r>
        <w:r w:rsidR="19AC0131" w:rsidRPr="177F2F5E">
          <w:rPr>
            <w:rStyle w:val="Hyperlink"/>
            <w:i/>
            <w:iCs/>
          </w:rPr>
          <w:t xml:space="preserve">s to </w:t>
        </w:r>
        <w:r w:rsidR="07A00BE5" w:rsidRPr="177F2F5E">
          <w:rPr>
            <w:rStyle w:val="Hyperlink"/>
            <w:i/>
            <w:iCs/>
          </w:rPr>
          <w:t>S</w:t>
        </w:r>
        <w:r w:rsidR="19AC0131" w:rsidRPr="177F2F5E">
          <w:rPr>
            <w:rStyle w:val="Hyperlink"/>
            <w:i/>
            <w:iCs/>
          </w:rPr>
          <w:t xml:space="preserve">cale </w:t>
        </w:r>
        <w:r w:rsidR="07A00BE5" w:rsidRPr="177F2F5E">
          <w:rPr>
            <w:rStyle w:val="Hyperlink"/>
            <w:i/>
            <w:iCs/>
          </w:rPr>
          <w:t>S</w:t>
        </w:r>
        <w:r w:rsidR="13FB5BD4" w:rsidRPr="177F2F5E">
          <w:rPr>
            <w:rStyle w:val="Hyperlink"/>
            <w:i/>
            <w:iCs/>
          </w:rPr>
          <w:t>c</w:t>
        </w:r>
        <w:r w:rsidR="19AC0131" w:rsidRPr="177F2F5E">
          <w:rPr>
            <w:rStyle w:val="Hyperlink"/>
            <w:i/>
            <w:iCs/>
          </w:rPr>
          <w:t>ores</w:t>
        </w:r>
      </w:hyperlink>
      <w:r w:rsidR="6CAA8F02">
        <w:t xml:space="preserve"> </w:t>
      </w:r>
      <w:r w:rsidR="19AC0131">
        <w:t>f</w:t>
      </w:r>
      <w:r w:rsidR="6CAA8F02">
        <w:t xml:space="preserve">or </w:t>
      </w:r>
      <w:r w:rsidR="19AC0131">
        <w:t xml:space="preserve">more information. </w:t>
      </w:r>
      <w:r>
        <w:t xml:space="preserve">Refer to </w:t>
      </w:r>
      <w:hyperlink w:anchor="_Appendix_7.G_=" w:history="1">
        <w:r w:rsidRPr="003A63B2">
          <w:rPr>
            <w:rStyle w:val="Hyperlink"/>
          </w:rPr>
          <w:t>appendix </w:t>
        </w:r>
        <w:r w:rsidR="00D81285" w:rsidRPr="003A63B2">
          <w:rPr>
            <w:rStyle w:val="Hyperlink"/>
          </w:rPr>
          <w:t>8</w:t>
        </w:r>
        <w:r w:rsidRPr="003A63B2">
          <w:rPr>
            <w:rStyle w:val="Hyperlink"/>
          </w:rPr>
          <w:t>.</w:t>
        </w:r>
        <w:r w:rsidR="000A1136" w:rsidRPr="003A63B2">
          <w:rPr>
            <w:rStyle w:val="Hyperlink"/>
          </w:rPr>
          <w:t>G</w:t>
        </w:r>
      </w:hyperlink>
      <w:r>
        <w:t xml:space="preserve"> for the raw-to-scale</w:t>
      </w:r>
      <w:r w:rsidR="5DE3F4B1">
        <w:t>-</w:t>
      </w:r>
      <w:r>
        <w:t>score conversion tables.</w:t>
      </w:r>
    </w:p>
    <w:p w14:paraId="693E0762" w14:textId="13CD5E6D" w:rsidR="003E23D4" w:rsidRPr="00943846" w:rsidRDefault="015CF01C" w:rsidP="00371A7E">
      <w:r>
        <w:t>Raw scores are not directly comparable from administration to administration and from form to form because each raw score is based on a set of items that may differ in difficulty. Instead, student performance on the Summative Alternate ELPAC is reported in terms of scale scores that express student proficiency in terms of a constant metric. Thus, a scale score of 350 for grade one in one administration represents the same level of proficiency as 350 for grade one in another administration even though each scale score may represent a different raw score.</w:t>
      </w:r>
      <w:r w:rsidR="00DF781F">
        <w:t xml:space="preserve"> Similarly, for grade</w:t>
      </w:r>
      <w:r w:rsidR="001B3F14">
        <w:t xml:space="preserve"> level</w:t>
      </w:r>
      <w:r w:rsidR="00DF781F">
        <w:t>s or grade spans with more than one form, the same scale score represents the same level of proficiency even though it may correspond to different raw scores on the two forms.</w:t>
      </w:r>
    </w:p>
    <w:p w14:paraId="7EEF1BDB" w14:textId="75533C33" w:rsidR="001C420B" w:rsidRPr="00943846" w:rsidRDefault="001C420B" w:rsidP="00484F59">
      <w:pPr>
        <w:pStyle w:val="Heading4"/>
      </w:pPr>
      <w:bookmarkStart w:id="957" w:name="_Scale_Scores_for"/>
      <w:bookmarkStart w:id="958" w:name="_Toc131594656"/>
      <w:bookmarkEnd w:id="957"/>
      <w:r>
        <w:t>Scale Scores for the Total Assessment</w:t>
      </w:r>
      <w:bookmarkEnd w:id="958"/>
    </w:p>
    <w:p w14:paraId="5357D282" w14:textId="6E059908" w:rsidR="00553A56" w:rsidRPr="00943846" w:rsidRDefault="5F923F55" w:rsidP="00553A56">
      <w:r>
        <w:t xml:space="preserve">The following requirements were used to develop and define the </w:t>
      </w:r>
      <w:r w:rsidR="5E778C1D">
        <w:t>S</w:t>
      </w:r>
      <w:r>
        <w:t>ummative Alternate ELPAC reporting scale ranges</w:t>
      </w:r>
      <w:r w:rsidR="00BF0CAB">
        <w:t xml:space="preserve">, as described in subsection </w:t>
      </w:r>
      <w:hyperlink w:anchor="_Toc120784038">
        <w:r w:rsidR="00BF0CAB" w:rsidRPr="177F2F5E">
          <w:rPr>
            <w:rStyle w:val="Hyperlink"/>
            <w:i/>
            <w:iCs/>
          </w:rPr>
          <w:t>8.5 Scaling the Scores</w:t>
        </w:r>
      </w:hyperlink>
      <w:r>
        <w:t>:</w:t>
      </w:r>
    </w:p>
    <w:p w14:paraId="6B339DDD" w14:textId="46B14276" w:rsidR="00553A56" w:rsidRPr="00943846" w:rsidRDefault="00553A56" w:rsidP="00484F59">
      <w:pPr>
        <w:pStyle w:val="Numbered"/>
        <w:numPr>
          <w:ilvl w:val="0"/>
          <w:numId w:val="14"/>
        </w:numPr>
        <w:spacing w:before="10"/>
        <w:ind w:left="864" w:hanging="288"/>
      </w:pPr>
      <w:r w:rsidRPr="00943846">
        <w:t>Each scale score has three digits (e.g., 320, 551, or 780), where the first digit is indicative of the grade</w:t>
      </w:r>
      <w:r w:rsidR="004A55A8">
        <w:t xml:space="preserve"> level</w:t>
      </w:r>
      <w:r w:rsidRPr="00943846">
        <w:t xml:space="preserve"> or grade span being reported. The latter two digits represent the scale score as derived from the transformation from the raw scores to the scale scores as described in the previous subsection.</w:t>
      </w:r>
    </w:p>
    <w:p w14:paraId="363C22EB" w14:textId="634C022A" w:rsidR="00553A56" w:rsidRPr="00943846" w:rsidRDefault="00553A56" w:rsidP="00484F59">
      <w:pPr>
        <w:pStyle w:val="Numbered"/>
        <w:numPr>
          <w:ilvl w:val="0"/>
          <w:numId w:val="14"/>
        </w:numPr>
        <w:spacing w:before="10"/>
        <w:ind w:left="864" w:hanging="288"/>
      </w:pPr>
      <w:r w:rsidRPr="00943846">
        <w:t>Score ranges are grade</w:t>
      </w:r>
      <w:r w:rsidR="008635E1" w:rsidRPr="00943846">
        <w:t xml:space="preserve"> </w:t>
      </w:r>
      <w:r w:rsidR="00651185" w:rsidRPr="00943846">
        <w:t>level</w:t>
      </w:r>
      <w:r w:rsidR="009A7A36" w:rsidRPr="00943846">
        <w:t>–</w:t>
      </w:r>
      <w:r w:rsidR="00651185" w:rsidRPr="00943846">
        <w:t xml:space="preserve"> </w:t>
      </w:r>
      <w:r w:rsidR="008635E1" w:rsidRPr="00943846">
        <w:t>and grade span</w:t>
      </w:r>
      <w:r w:rsidR="009A7A36" w:rsidRPr="00943846">
        <w:t>–</w:t>
      </w:r>
      <w:r w:rsidRPr="00943846">
        <w:t>specific. For example, the possible scale scores would be 201 to</w:t>
      </w:r>
      <w:r w:rsidR="00D67DF2" w:rsidRPr="00943846">
        <w:t xml:space="preserve"> </w:t>
      </w:r>
      <w:r w:rsidRPr="00943846">
        <w:t xml:space="preserve">299 for </w:t>
      </w:r>
      <w:r w:rsidR="00D96975" w:rsidRPr="00943846">
        <w:t>k</w:t>
      </w:r>
      <w:r w:rsidRPr="00943846">
        <w:t xml:space="preserve">indergarten with the </w:t>
      </w:r>
      <w:r w:rsidR="00D96975" w:rsidRPr="00943846">
        <w:t>lowest obtainable scale score</w:t>
      </w:r>
      <w:r w:rsidRPr="00943846">
        <w:t xml:space="preserve"> </w:t>
      </w:r>
      <w:r w:rsidR="00D96975" w:rsidRPr="00943846">
        <w:t>(</w:t>
      </w:r>
      <w:r w:rsidRPr="00943846">
        <w:t>LOSS</w:t>
      </w:r>
      <w:r w:rsidR="00D96975" w:rsidRPr="00943846">
        <w:t>)</w:t>
      </w:r>
      <w:r w:rsidRPr="00943846">
        <w:t xml:space="preserve"> at 201 and the highest obtainable scale score (HOSS) at 299. For grade</w:t>
      </w:r>
      <w:r w:rsidR="005C68DE" w:rsidRPr="00943846">
        <w:t xml:space="preserve"> </w:t>
      </w:r>
      <w:r w:rsidRPr="00943846">
        <w:t>s</w:t>
      </w:r>
      <w:r w:rsidR="005C68DE" w:rsidRPr="00943846">
        <w:t>pan</w:t>
      </w:r>
      <w:r w:rsidRPr="00943846">
        <w:t xml:space="preserve"> three through five, this range is 501 to 599 with a LOSS of 501 and a HOSS of 599, and so on for the other grade</w:t>
      </w:r>
      <w:r w:rsidR="00FD362A" w:rsidRPr="00943846">
        <w:t xml:space="preserve"> level</w:t>
      </w:r>
      <w:r w:rsidRPr="00943846">
        <w:t>s</w:t>
      </w:r>
      <w:r w:rsidR="00FD362A" w:rsidRPr="00943846">
        <w:t xml:space="preserve"> or grade spans</w:t>
      </w:r>
      <w:r w:rsidRPr="00943846">
        <w:t xml:space="preserve">. For grade </w:t>
      </w:r>
      <w:r w:rsidR="00E13017" w:rsidRPr="00943846">
        <w:t xml:space="preserve">span </w:t>
      </w:r>
      <w:r w:rsidRPr="00943846">
        <w:t>eleven</w:t>
      </w:r>
      <w:r w:rsidR="00E13017" w:rsidRPr="00943846">
        <w:t xml:space="preserve"> </w:t>
      </w:r>
      <w:r w:rsidR="005C68DE" w:rsidRPr="00943846">
        <w:t>and</w:t>
      </w:r>
      <w:r w:rsidR="00E13017" w:rsidRPr="00943846">
        <w:t xml:space="preserve"> twelve</w:t>
      </w:r>
      <w:r w:rsidRPr="00943846">
        <w:t>, the scale ranges from 801 to 899 with a LOSS of 801 and a HOSS of 899.</w:t>
      </w:r>
    </w:p>
    <w:p w14:paraId="44791675" w14:textId="77777777" w:rsidR="00553A56" w:rsidRDefault="00553A56" w:rsidP="00484F59">
      <w:pPr>
        <w:pStyle w:val="Numbered"/>
        <w:numPr>
          <w:ilvl w:val="0"/>
          <w:numId w:val="14"/>
        </w:numPr>
        <w:spacing w:before="10"/>
        <w:ind w:left="864" w:hanging="288"/>
      </w:pPr>
      <w:r>
        <w:t>Each threshold score on the scale is the same from year to year. Also, across the grade levels, the last two digits corresponding to the Level 2—</w:t>
      </w:r>
      <w:r w:rsidR="404AFE1F">
        <w:t>Intermediate E</w:t>
      </w:r>
      <w:r w:rsidR="00042571">
        <w:t xml:space="preserve">nglish </w:t>
      </w:r>
      <w:r w:rsidR="404AFE1F">
        <w:t>L</w:t>
      </w:r>
      <w:r w:rsidR="00042571">
        <w:t>earner (EL)</w:t>
      </w:r>
      <w:r>
        <w:t xml:space="preserve"> and Level 3—</w:t>
      </w:r>
      <w:r w:rsidR="64AE35BC">
        <w:t xml:space="preserve">Fluent English Proficient </w:t>
      </w:r>
      <w:r>
        <w:t xml:space="preserve">threshold scores are the same (refer to subsection </w:t>
      </w:r>
      <w:hyperlink w:anchor="_Performance_Level_Descriptors">
        <w:r w:rsidR="006876D0">
          <w:rPr>
            <w:rStyle w:val="Hyperlink"/>
            <w:i/>
            <w:iCs/>
          </w:rPr>
          <w:t>6</w:t>
        </w:r>
        <w:r w:rsidR="00BB375A" w:rsidRPr="71522D89">
          <w:rPr>
            <w:rStyle w:val="Hyperlink"/>
            <w:i/>
            <w:iCs/>
          </w:rPr>
          <w:t>.2 Performance Level Descriptors</w:t>
        </w:r>
      </w:hyperlink>
      <w:r w:rsidRPr="71522D89">
        <w:rPr>
          <w:i/>
          <w:iCs/>
        </w:rPr>
        <w:t xml:space="preserve"> </w:t>
      </w:r>
      <w:r>
        <w:t xml:space="preserve">for a brief description of </w:t>
      </w:r>
      <w:r w:rsidR="003E23D4">
        <w:t>performance</w:t>
      </w:r>
      <w:r>
        <w:t xml:space="preserve"> levels).</w:t>
      </w:r>
    </w:p>
    <w:p w14:paraId="03F57D70" w14:textId="7E79EC39" w:rsidR="00383A92" w:rsidRDefault="00383A92" w:rsidP="005A45DE">
      <w:pPr>
        <w:pStyle w:val="Numbered"/>
        <w:numPr>
          <w:ilvl w:val="0"/>
          <w:numId w:val="0"/>
        </w:numPr>
        <w:spacing w:before="10"/>
        <w:ind w:left="144"/>
      </w:pPr>
      <w:r>
        <w:t xml:space="preserve">Scale score frequency distributions by grade levels and grade spans are presented in </w:t>
      </w:r>
      <w:hyperlink w:anchor="_Appendix_6.A:_Raw">
        <w:r w:rsidRPr="177F2F5E">
          <w:rPr>
            <w:rStyle w:val="Hyperlink"/>
          </w:rPr>
          <w:t>appendix 7.A</w:t>
        </w:r>
      </w:hyperlink>
      <w:r>
        <w:t xml:space="preserve">, </w:t>
      </w:r>
      <w:r w:rsidR="00D667B1" w:rsidRPr="00D667B1">
        <w:rPr>
          <w:rStyle w:val="Cross-ReferenceChar"/>
        </w:rPr>
        <w:fldChar w:fldCharType="begin"/>
      </w:r>
      <w:r w:rsidR="00D667B1" w:rsidRPr="00D667B1">
        <w:rPr>
          <w:rStyle w:val="Cross-ReferenceChar"/>
        </w:rPr>
        <w:instrText xml:space="preserve"> REF _Ref133482581 \h </w:instrText>
      </w:r>
      <w:r w:rsidR="00D667B1">
        <w:rPr>
          <w:rStyle w:val="Cross-ReferenceChar"/>
        </w:rPr>
        <w:instrText xml:space="preserve"> \* MERGEFORMAT </w:instrText>
      </w:r>
      <w:r w:rsidR="00D667B1" w:rsidRPr="00D667B1">
        <w:rPr>
          <w:rStyle w:val="Cross-ReferenceChar"/>
        </w:rPr>
      </w:r>
      <w:r w:rsidR="00D667B1" w:rsidRPr="00D667B1">
        <w:rPr>
          <w:rStyle w:val="Cross-ReferenceChar"/>
        </w:rPr>
        <w:fldChar w:fldCharType="separate"/>
      </w:r>
      <w:r w:rsidR="00C82234" w:rsidRPr="00D667B1">
        <w:rPr>
          <w:rStyle w:val="Cross-ReferenceChar"/>
        </w:rPr>
        <w:t>table</w:t>
      </w:r>
      <w:r w:rsidR="00D667B1" w:rsidRPr="00D667B1">
        <w:rPr>
          <w:rStyle w:val="Cross-ReferenceChar"/>
        </w:rPr>
        <w:t xml:space="preserve"> 7.A.12</w:t>
      </w:r>
      <w:r w:rsidR="00D667B1" w:rsidRPr="00D667B1">
        <w:rPr>
          <w:rStyle w:val="Cross-ReferenceChar"/>
        </w:rPr>
        <w:fldChar w:fldCharType="end"/>
      </w:r>
      <w:r w:rsidRPr="00F23FAD">
        <w:t xml:space="preserve"> </w:t>
      </w:r>
      <w:r>
        <w:t xml:space="preserve">through </w:t>
      </w:r>
      <w:r w:rsidR="00D667B1" w:rsidRPr="00D667B1">
        <w:rPr>
          <w:rStyle w:val="Cross-ReferenceChar"/>
        </w:rPr>
        <w:fldChar w:fldCharType="begin"/>
      </w:r>
      <w:r w:rsidR="00D667B1" w:rsidRPr="00D667B1">
        <w:rPr>
          <w:rStyle w:val="Cross-ReferenceChar"/>
        </w:rPr>
        <w:instrText xml:space="preserve"> REF _Ref128388748 \h </w:instrText>
      </w:r>
      <w:r w:rsidR="00D667B1" w:rsidRPr="00D667B1">
        <w:rPr>
          <w:rStyle w:val="Cross-ReferenceChar"/>
        </w:rPr>
      </w:r>
      <w:r w:rsidR="00D667B1" w:rsidRPr="00D667B1">
        <w:rPr>
          <w:rStyle w:val="Cross-ReferenceChar"/>
        </w:rPr>
        <w:fldChar w:fldCharType="separate"/>
      </w:r>
      <w:r w:rsidR="00D667B1" w:rsidRPr="00D667B1">
        <w:rPr>
          <w:rStyle w:val="Cross-ReferenceChar"/>
        </w:rPr>
        <w:t>table 7.A.18</w:t>
      </w:r>
      <w:r w:rsidR="00D667B1" w:rsidRPr="00D667B1">
        <w:rPr>
          <w:rStyle w:val="Cross-ReferenceChar"/>
        </w:rPr>
        <w:fldChar w:fldCharType="end"/>
      </w:r>
      <w:r>
        <w:t>.</w:t>
      </w:r>
    </w:p>
    <w:p w14:paraId="0DD53DC7" w14:textId="77777777" w:rsidR="007B34CA" w:rsidRPr="00943846" w:rsidRDefault="102D9EBF" w:rsidP="00484F59">
      <w:pPr>
        <w:pStyle w:val="Heading4"/>
      </w:pPr>
      <w:bookmarkStart w:id="959" w:name="_Performance_Levels"/>
      <w:bookmarkStart w:id="960" w:name="_Toc131594657"/>
      <w:bookmarkEnd w:id="959"/>
      <w:r>
        <w:t>Performance Levels</w:t>
      </w:r>
      <w:bookmarkEnd w:id="960"/>
    </w:p>
    <w:p w14:paraId="4A662327" w14:textId="1CD09D40" w:rsidR="00C533BA" w:rsidRPr="00246CEE" w:rsidRDefault="00E62A17" w:rsidP="00C533BA">
      <w:r>
        <w:t>Alternate ELPAC</w:t>
      </w:r>
      <w:r w:rsidR="00C533BA" w:rsidRPr="00246CEE">
        <w:t xml:space="preserve"> reporting scales classify each student’s performance into one of the three </w:t>
      </w:r>
      <w:r>
        <w:t>performance</w:t>
      </w:r>
      <w:r w:rsidR="00C533BA" w:rsidRPr="00246CEE">
        <w:t xml:space="preserve"> levels, with Level 1—</w:t>
      </w:r>
      <w:r>
        <w:t>Novice English Learner</w:t>
      </w:r>
      <w:r w:rsidR="00C533BA" w:rsidRPr="00246CEE">
        <w:t xml:space="preserve"> indicating the lowest level of performance and Level 3—</w:t>
      </w:r>
      <w:r>
        <w:t>Fluent English Proficient</w:t>
      </w:r>
      <w:r w:rsidR="00C533BA" w:rsidRPr="00246CEE">
        <w:t xml:space="preserve"> indicating the highest level of performance. The range of possible scale scores is divided into three </w:t>
      </w:r>
      <w:r>
        <w:t>performance</w:t>
      </w:r>
      <w:r w:rsidR="00C533BA" w:rsidRPr="00246CEE">
        <w:t xml:space="preserve"> levels. Student test results are reported in the following overall </w:t>
      </w:r>
      <w:r>
        <w:t>performance</w:t>
      </w:r>
      <w:r w:rsidR="00C533BA" w:rsidRPr="00246CEE">
        <w:t xml:space="preserve"> levels:</w:t>
      </w:r>
    </w:p>
    <w:p w14:paraId="4B5F7D6D" w14:textId="7C8FE13F" w:rsidR="00C533BA" w:rsidRPr="00246CEE" w:rsidRDefault="00C533BA" w:rsidP="00484F59">
      <w:pPr>
        <w:pStyle w:val="bullets"/>
        <w:numPr>
          <w:ilvl w:val="0"/>
          <w:numId w:val="12"/>
        </w:numPr>
        <w:spacing w:before="0"/>
        <w:ind w:left="864" w:hanging="288"/>
      </w:pPr>
      <w:r w:rsidRPr="00246CEE">
        <w:rPr>
          <w:b/>
        </w:rPr>
        <w:t>Level 1—</w:t>
      </w:r>
      <w:r w:rsidR="00E62A17">
        <w:rPr>
          <w:b/>
        </w:rPr>
        <w:t>Novice English Learner</w:t>
      </w:r>
      <w:r w:rsidRPr="00246CEE">
        <w:rPr>
          <w:b/>
        </w:rPr>
        <w:t>:</w:t>
      </w:r>
      <w:r w:rsidRPr="00246CEE">
        <w:t xml:space="preserve"> The student</w:t>
      </w:r>
      <w:r w:rsidR="00E62A17">
        <w:t xml:space="preserve"> is</w:t>
      </w:r>
      <w:r w:rsidRPr="00246CEE">
        <w:t xml:space="preserve"> </w:t>
      </w:r>
      <w:r w:rsidR="00E62A17">
        <w:t>beginning to develop the English skills needed to communicate and learn in school.</w:t>
      </w:r>
    </w:p>
    <w:p w14:paraId="295B901F" w14:textId="3B6DD609" w:rsidR="00C533BA" w:rsidRPr="00246CEE" w:rsidRDefault="00C533BA" w:rsidP="00484F59">
      <w:pPr>
        <w:pStyle w:val="bullets"/>
        <w:numPr>
          <w:ilvl w:val="0"/>
          <w:numId w:val="12"/>
        </w:numPr>
        <w:spacing w:before="0"/>
        <w:ind w:left="864" w:hanging="288"/>
      </w:pPr>
      <w:r w:rsidRPr="00246CEE">
        <w:rPr>
          <w:b/>
        </w:rPr>
        <w:t>Level 2—</w:t>
      </w:r>
      <w:r w:rsidR="00E62A17">
        <w:rPr>
          <w:b/>
        </w:rPr>
        <w:t>Intermediate English Learner</w:t>
      </w:r>
      <w:r w:rsidRPr="00246CEE">
        <w:rPr>
          <w:b/>
        </w:rPr>
        <w:t>:</w:t>
      </w:r>
      <w:r w:rsidRPr="00246CEE">
        <w:t xml:space="preserve"> The student </w:t>
      </w:r>
      <w:r w:rsidR="00E62A17">
        <w:t>can sometimes use English to communicate and learn in school.</w:t>
      </w:r>
    </w:p>
    <w:p w14:paraId="38B4C0B7" w14:textId="7F9E079F" w:rsidR="00C533BA" w:rsidRPr="00246CEE" w:rsidRDefault="00C533BA" w:rsidP="00484F59">
      <w:pPr>
        <w:pStyle w:val="bullets"/>
        <w:numPr>
          <w:ilvl w:val="0"/>
          <w:numId w:val="12"/>
        </w:numPr>
        <w:spacing w:before="0"/>
        <w:ind w:left="864" w:hanging="288"/>
      </w:pPr>
      <w:r w:rsidRPr="00246CEE">
        <w:rPr>
          <w:b/>
        </w:rPr>
        <w:t>Level 3—</w:t>
      </w:r>
      <w:r w:rsidR="00E62A17">
        <w:rPr>
          <w:b/>
        </w:rPr>
        <w:t>Fluent English Proficient</w:t>
      </w:r>
      <w:r w:rsidRPr="00246CEE">
        <w:rPr>
          <w:b/>
        </w:rPr>
        <w:t xml:space="preserve">: </w:t>
      </w:r>
      <w:r w:rsidRPr="00246CEE">
        <w:t xml:space="preserve">The student </w:t>
      </w:r>
      <w:r w:rsidR="00E62A17">
        <w:t>has sufficient English skills to communicate and learn in school.</w:t>
      </w:r>
    </w:p>
    <w:p w14:paraId="2A938E03" w14:textId="27ABBEF0" w:rsidR="00BF0CAB" w:rsidRDefault="00BF0CAB" w:rsidP="008F545D">
      <w:r>
        <w:t xml:space="preserve">Detailed information regarding the determination of the performance levels can be found in the </w:t>
      </w:r>
      <w:r w:rsidRPr="177F2F5E">
        <w:rPr>
          <w:i/>
          <w:iCs/>
        </w:rPr>
        <w:t>Standard Setting Technical Report for the Alternate ELPAC</w:t>
      </w:r>
      <w:r>
        <w:t xml:space="preserve"> (California Department of Education [CDE], 2022</w:t>
      </w:r>
      <w:r w:rsidR="006E6632">
        <w:t>a</w:t>
      </w:r>
      <w:r>
        <w:t>).</w:t>
      </w:r>
    </w:p>
    <w:p w14:paraId="77AAF79A" w14:textId="1651E083" w:rsidR="00916EA6" w:rsidRPr="00943846" w:rsidRDefault="007B34CA" w:rsidP="00916EA6">
      <w:pPr>
        <w:spacing w:before="120"/>
      </w:pPr>
      <w:r w:rsidRPr="00943846">
        <w:t xml:space="preserve">Scale score ranges for each performance level are presented in </w:t>
      </w:r>
      <w:r w:rsidRPr="00943846">
        <w:rPr>
          <w:rStyle w:val="Cross-ReferenceChar"/>
          <w:highlight w:val="yellow"/>
        </w:rPr>
        <w:fldChar w:fldCharType="begin"/>
      </w:r>
      <w:r w:rsidRPr="00943846">
        <w:rPr>
          <w:rStyle w:val="Cross-ReferenceChar"/>
          <w:highlight w:val="yellow"/>
        </w:rPr>
        <w:instrText xml:space="preserve"> REF  _Ref100907895 \* Lower \h  \* MERGEFORMAT </w:instrText>
      </w:r>
      <w:r w:rsidRPr="00943846">
        <w:rPr>
          <w:rStyle w:val="Cross-ReferenceChar"/>
          <w:highlight w:val="yellow"/>
        </w:rPr>
      </w:r>
      <w:r w:rsidRPr="00943846">
        <w:rPr>
          <w:rStyle w:val="Cross-ReferenceChar"/>
          <w:highlight w:val="yellow"/>
        </w:rPr>
        <w:fldChar w:fldCharType="separate"/>
      </w:r>
      <w:r w:rsidR="00456B2E" w:rsidRPr="00456B2E">
        <w:rPr>
          <w:rStyle w:val="Cross-ReferenceChar"/>
        </w:rPr>
        <w:t>table 7.1</w:t>
      </w:r>
      <w:r w:rsidRPr="00943846">
        <w:rPr>
          <w:rStyle w:val="Cross-ReferenceChar"/>
          <w:highlight w:val="yellow"/>
        </w:rPr>
        <w:fldChar w:fldCharType="end"/>
      </w:r>
      <w:r w:rsidRPr="00943846">
        <w:t>.</w:t>
      </w:r>
      <w:r w:rsidR="00916EA6" w:rsidRPr="00916EA6">
        <w:t xml:space="preserve"> </w:t>
      </w:r>
    </w:p>
    <w:p w14:paraId="151BA0E6" w14:textId="1DC66958" w:rsidR="007B34CA" w:rsidRPr="00943846" w:rsidRDefault="007B34CA" w:rsidP="007B34CA">
      <w:pPr>
        <w:pStyle w:val="Caption"/>
      </w:pPr>
      <w:bookmarkStart w:id="961" w:name="_Ref100907895"/>
      <w:bookmarkStart w:id="962" w:name="_Toc133500712"/>
      <w:r w:rsidRPr="00943846">
        <w:t xml:space="preserve">Table </w:t>
      </w:r>
      <w:r>
        <w:fldChar w:fldCharType="begin"/>
      </w:r>
      <w:r>
        <w:instrText>STYLEREF 2 \s</w:instrText>
      </w:r>
      <w:r>
        <w:fldChar w:fldCharType="separate"/>
      </w:r>
      <w:r w:rsidR="008F545D">
        <w:rPr>
          <w:noProof/>
        </w:rPr>
        <w:t>7</w:t>
      </w:r>
      <w:r>
        <w:fldChar w:fldCharType="end"/>
      </w:r>
      <w:r w:rsidR="004815B2">
        <w:t>.</w:t>
      </w:r>
      <w:r>
        <w:fldChar w:fldCharType="begin"/>
      </w:r>
      <w:r>
        <w:instrText>SEQ Table \* ARABIC \s 2</w:instrText>
      </w:r>
      <w:r>
        <w:fldChar w:fldCharType="separate"/>
      </w:r>
      <w:r w:rsidR="004815B2">
        <w:rPr>
          <w:noProof/>
        </w:rPr>
        <w:t>1</w:t>
      </w:r>
      <w:r>
        <w:fldChar w:fldCharType="end"/>
      </w:r>
      <w:bookmarkEnd w:id="961"/>
      <w:r w:rsidRPr="00943846">
        <w:t xml:space="preserve">  </w:t>
      </w:r>
      <w:bookmarkStart w:id="963" w:name="_Hlk9874031"/>
      <w:r>
        <w:t xml:space="preserve">Reporting </w:t>
      </w:r>
      <w:r w:rsidRPr="00943846">
        <w:t>Scale Score Ranges for Each Performance Level by Grade Level</w:t>
      </w:r>
      <w:bookmarkEnd w:id="962"/>
      <w:bookmarkEnd w:id="963"/>
    </w:p>
    <w:tbl>
      <w:tblPr>
        <w:tblStyle w:val="TRs"/>
        <w:tblW w:w="0" w:type="auto"/>
        <w:tblLayout w:type="fixed"/>
        <w:tblLook w:val="04A0" w:firstRow="1" w:lastRow="0" w:firstColumn="1" w:lastColumn="0" w:noHBand="0" w:noVBand="1"/>
      </w:tblPr>
      <w:tblGrid>
        <w:gridCol w:w="1728"/>
        <w:gridCol w:w="1152"/>
        <w:gridCol w:w="1152"/>
        <w:gridCol w:w="1152"/>
      </w:tblGrid>
      <w:tr w:rsidR="007B34CA" w:rsidRPr="00943846" w14:paraId="37021202" w14:textId="77777777" w:rsidTr="0BCC1063">
        <w:trPr>
          <w:cnfStyle w:val="100000000000" w:firstRow="1" w:lastRow="0" w:firstColumn="0" w:lastColumn="0" w:oddVBand="0" w:evenVBand="0" w:oddHBand="0" w:evenHBand="0" w:firstRowFirstColumn="0" w:firstRowLastColumn="0" w:lastRowFirstColumn="0" w:lastRowLastColumn="0"/>
          <w:trHeight w:val="288"/>
        </w:trPr>
        <w:tc>
          <w:tcPr>
            <w:tcW w:w="1728" w:type="dxa"/>
            <w:tcMar>
              <w:left w:w="58" w:type="dxa"/>
              <w:right w:w="58" w:type="dxa"/>
            </w:tcMar>
            <w:hideMark/>
          </w:tcPr>
          <w:p w14:paraId="5FF8572B" w14:textId="77777777" w:rsidR="007B34CA" w:rsidRPr="00943846" w:rsidRDefault="007B34CA" w:rsidP="00A93B73">
            <w:pPr>
              <w:pStyle w:val="TableHead"/>
              <w:keepNext/>
              <w:keepLines/>
              <w:ind w:left="72"/>
              <w:rPr>
                <w:b w:val="0"/>
                <w:bCs w:val="0"/>
                <w:noProof w:val="0"/>
              </w:rPr>
            </w:pPr>
            <w:r w:rsidRPr="00943846">
              <w:rPr>
                <w:noProof w:val="0"/>
              </w:rPr>
              <w:t>Grade Level</w:t>
            </w:r>
          </w:p>
        </w:tc>
        <w:tc>
          <w:tcPr>
            <w:tcW w:w="1152" w:type="dxa"/>
            <w:hideMark/>
          </w:tcPr>
          <w:p w14:paraId="5534EEA0" w14:textId="77777777" w:rsidR="007B34CA" w:rsidRPr="00943846" w:rsidRDefault="007B34CA" w:rsidP="00A93B73">
            <w:pPr>
              <w:pStyle w:val="TableHead"/>
              <w:keepNext/>
              <w:keepLines/>
              <w:rPr>
                <w:b w:val="0"/>
                <w:bCs w:val="0"/>
                <w:noProof w:val="0"/>
              </w:rPr>
            </w:pPr>
            <w:r w:rsidRPr="00943846">
              <w:rPr>
                <w:noProof w:val="0"/>
              </w:rPr>
              <w:t>Level 1</w:t>
            </w:r>
          </w:p>
        </w:tc>
        <w:tc>
          <w:tcPr>
            <w:tcW w:w="1152" w:type="dxa"/>
            <w:hideMark/>
          </w:tcPr>
          <w:p w14:paraId="6AB36071" w14:textId="77777777" w:rsidR="007B34CA" w:rsidRPr="00943846" w:rsidRDefault="007B34CA" w:rsidP="00A93B73">
            <w:pPr>
              <w:pStyle w:val="TableHead"/>
              <w:keepNext/>
              <w:keepLines/>
              <w:rPr>
                <w:b w:val="0"/>
                <w:bCs w:val="0"/>
                <w:noProof w:val="0"/>
              </w:rPr>
            </w:pPr>
            <w:r w:rsidRPr="00943846">
              <w:rPr>
                <w:noProof w:val="0"/>
              </w:rPr>
              <w:t>Level 2</w:t>
            </w:r>
          </w:p>
        </w:tc>
        <w:tc>
          <w:tcPr>
            <w:tcW w:w="1152" w:type="dxa"/>
            <w:hideMark/>
          </w:tcPr>
          <w:p w14:paraId="7E87B39A" w14:textId="77777777" w:rsidR="007B34CA" w:rsidRPr="00943846" w:rsidRDefault="007B34CA" w:rsidP="00A93B73">
            <w:pPr>
              <w:pStyle w:val="TableHead"/>
              <w:keepNext/>
              <w:keepLines/>
              <w:rPr>
                <w:b w:val="0"/>
                <w:bCs w:val="0"/>
                <w:noProof w:val="0"/>
              </w:rPr>
            </w:pPr>
            <w:r w:rsidRPr="00943846">
              <w:rPr>
                <w:noProof w:val="0"/>
              </w:rPr>
              <w:t>Level 3</w:t>
            </w:r>
          </w:p>
        </w:tc>
      </w:tr>
      <w:tr w:rsidR="007B34CA" w:rsidRPr="00943846" w14:paraId="75F7F3F7" w14:textId="77777777" w:rsidTr="0BCC1063">
        <w:tblPrEx>
          <w:tblCellMar>
            <w:left w:w="101" w:type="dxa"/>
            <w:right w:w="29" w:type="dxa"/>
          </w:tblCellMar>
        </w:tblPrEx>
        <w:tc>
          <w:tcPr>
            <w:tcW w:w="1728" w:type="dxa"/>
            <w:tcBorders>
              <w:top w:val="single" w:sz="4" w:space="0" w:color="auto"/>
              <w:left w:val="nil"/>
              <w:bottom w:val="nil"/>
              <w:right w:val="nil"/>
            </w:tcBorders>
            <w:hideMark/>
          </w:tcPr>
          <w:p w14:paraId="6579A254" w14:textId="541F8F3D" w:rsidR="007B34CA" w:rsidRPr="00943846" w:rsidRDefault="1440A6FE" w:rsidP="00A93B73">
            <w:pPr>
              <w:pStyle w:val="TableText"/>
              <w:keepNext/>
              <w:keepLines/>
              <w:ind w:right="130"/>
              <w:rPr>
                <w:noProof w:val="0"/>
              </w:rPr>
            </w:pPr>
            <w:r>
              <w:rPr>
                <w:noProof w:val="0"/>
              </w:rPr>
              <w:t>Kindergarten</w:t>
            </w:r>
          </w:p>
        </w:tc>
        <w:tc>
          <w:tcPr>
            <w:tcW w:w="1152" w:type="dxa"/>
            <w:tcBorders>
              <w:top w:val="single" w:sz="4" w:space="0" w:color="auto"/>
              <w:left w:val="nil"/>
              <w:bottom w:val="nil"/>
              <w:right w:val="nil"/>
            </w:tcBorders>
            <w:tcMar>
              <w:left w:w="29" w:type="dxa"/>
              <w:right w:w="29" w:type="dxa"/>
            </w:tcMar>
            <w:hideMark/>
          </w:tcPr>
          <w:p w14:paraId="065554EC" w14:textId="77777777" w:rsidR="007B34CA" w:rsidRPr="00943846" w:rsidRDefault="007B34CA" w:rsidP="00A93B73">
            <w:pPr>
              <w:pStyle w:val="TableText"/>
              <w:keepNext/>
              <w:keepLines/>
              <w:rPr>
                <w:noProof w:val="0"/>
              </w:rPr>
            </w:pPr>
            <w:r w:rsidRPr="00943846">
              <w:rPr>
                <w:noProof w:val="0"/>
              </w:rPr>
              <w:t>201ꟷ243</w:t>
            </w:r>
          </w:p>
        </w:tc>
        <w:tc>
          <w:tcPr>
            <w:tcW w:w="1152" w:type="dxa"/>
            <w:tcBorders>
              <w:top w:val="single" w:sz="4" w:space="0" w:color="auto"/>
              <w:left w:val="nil"/>
              <w:bottom w:val="nil"/>
              <w:right w:val="nil"/>
            </w:tcBorders>
            <w:tcMar>
              <w:left w:w="29" w:type="dxa"/>
              <w:right w:w="29" w:type="dxa"/>
            </w:tcMar>
          </w:tcPr>
          <w:p w14:paraId="12A7A480" w14:textId="77777777" w:rsidR="007B34CA" w:rsidRPr="00943846" w:rsidRDefault="007B34CA" w:rsidP="00A93B73">
            <w:pPr>
              <w:pStyle w:val="TableText"/>
              <w:keepNext/>
              <w:keepLines/>
              <w:rPr>
                <w:noProof w:val="0"/>
              </w:rPr>
            </w:pPr>
            <w:r w:rsidRPr="00943846">
              <w:rPr>
                <w:noProof w:val="0"/>
              </w:rPr>
              <w:t>244ꟷ259</w:t>
            </w:r>
          </w:p>
        </w:tc>
        <w:tc>
          <w:tcPr>
            <w:tcW w:w="1152" w:type="dxa"/>
            <w:tcBorders>
              <w:top w:val="single" w:sz="4" w:space="0" w:color="auto"/>
              <w:left w:val="nil"/>
              <w:bottom w:val="nil"/>
              <w:right w:val="nil"/>
            </w:tcBorders>
            <w:tcMar>
              <w:left w:w="29" w:type="dxa"/>
              <w:right w:w="29" w:type="dxa"/>
            </w:tcMar>
          </w:tcPr>
          <w:p w14:paraId="445E6FE8" w14:textId="77777777" w:rsidR="007B34CA" w:rsidRPr="00943846" w:rsidRDefault="007B34CA" w:rsidP="00A93B73">
            <w:pPr>
              <w:pStyle w:val="TableText"/>
              <w:keepNext/>
              <w:keepLines/>
              <w:rPr>
                <w:noProof w:val="0"/>
              </w:rPr>
            </w:pPr>
            <w:r w:rsidRPr="00943846">
              <w:rPr>
                <w:noProof w:val="0"/>
              </w:rPr>
              <w:t>260ꟷ299</w:t>
            </w:r>
          </w:p>
        </w:tc>
      </w:tr>
      <w:tr w:rsidR="007B34CA" w:rsidRPr="00943846" w14:paraId="2A38E126" w14:textId="77777777" w:rsidTr="0BCC1063">
        <w:tblPrEx>
          <w:tblCellMar>
            <w:left w:w="101" w:type="dxa"/>
            <w:right w:w="29" w:type="dxa"/>
          </w:tblCellMar>
        </w:tblPrEx>
        <w:tc>
          <w:tcPr>
            <w:tcW w:w="1728" w:type="dxa"/>
            <w:tcBorders>
              <w:top w:val="nil"/>
              <w:left w:val="nil"/>
              <w:bottom w:val="nil"/>
              <w:right w:val="nil"/>
            </w:tcBorders>
            <w:hideMark/>
          </w:tcPr>
          <w:p w14:paraId="44573F05" w14:textId="77777777" w:rsidR="007B34CA" w:rsidRPr="00943846" w:rsidRDefault="007B34CA" w:rsidP="00A93B73">
            <w:pPr>
              <w:pStyle w:val="TableText"/>
              <w:keepNext/>
              <w:keepLines/>
              <w:ind w:right="130"/>
              <w:rPr>
                <w:noProof w:val="0"/>
              </w:rPr>
            </w:pPr>
            <w:r w:rsidRPr="00943846">
              <w:rPr>
                <w:noProof w:val="0"/>
              </w:rPr>
              <w:t>1</w:t>
            </w:r>
          </w:p>
        </w:tc>
        <w:tc>
          <w:tcPr>
            <w:tcW w:w="1152" w:type="dxa"/>
            <w:tcBorders>
              <w:top w:val="nil"/>
              <w:left w:val="nil"/>
              <w:bottom w:val="nil"/>
              <w:right w:val="nil"/>
            </w:tcBorders>
            <w:tcMar>
              <w:left w:w="29" w:type="dxa"/>
              <w:right w:w="29" w:type="dxa"/>
            </w:tcMar>
            <w:hideMark/>
          </w:tcPr>
          <w:p w14:paraId="6219790F" w14:textId="77777777" w:rsidR="007B34CA" w:rsidRPr="00943846" w:rsidRDefault="007B34CA" w:rsidP="00A93B73">
            <w:pPr>
              <w:pStyle w:val="TableText"/>
              <w:keepNext/>
              <w:keepLines/>
              <w:rPr>
                <w:noProof w:val="0"/>
              </w:rPr>
            </w:pPr>
            <w:r w:rsidRPr="00943846">
              <w:rPr>
                <w:noProof w:val="0"/>
              </w:rPr>
              <w:t>301ꟷ343</w:t>
            </w:r>
          </w:p>
        </w:tc>
        <w:tc>
          <w:tcPr>
            <w:tcW w:w="1152" w:type="dxa"/>
            <w:tcBorders>
              <w:top w:val="nil"/>
              <w:left w:val="nil"/>
              <w:bottom w:val="nil"/>
              <w:right w:val="nil"/>
            </w:tcBorders>
            <w:tcMar>
              <w:left w:w="29" w:type="dxa"/>
              <w:right w:w="29" w:type="dxa"/>
            </w:tcMar>
          </w:tcPr>
          <w:p w14:paraId="064610EA" w14:textId="77777777" w:rsidR="007B34CA" w:rsidRPr="00943846" w:rsidRDefault="007B34CA" w:rsidP="00A93B73">
            <w:pPr>
              <w:pStyle w:val="TableText"/>
              <w:keepNext/>
              <w:keepLines/>
              <w:rPr>
                <w:noProof w:val="0"/>
              </w:rPr>
            </w:pPr>
            <w:r w:rsidRPr="00943846">
              <w:rPr>
                <w:noProof w:val="0"/>
              </w:rPr>
              <w:t>344ꟷ359</w:t>
            </w:r>
          </w:p>
        </w:tc>
        <w:tc>
          <w:tcPr>
            <w:tcW w:w="1152" w:type="dxa"/>
            <w:tcBorders>
              <w:top w:val="nil"/>
              <w:left w:val="nil"/>
              <w:bottom w:val="nil"/>
              <w:right w:val="nil"/>
            </w:tcBorders>
            <w:tcMar>
              <w:left w:w="29" w:type="dxa"/>
              <w:right w:w="29" w:type="dxa"/>
            </w:tcMar>
          </w:tcPr>
          <w:p w14:paraId="49039A07" w14:textId="77777777" w:rsidR="007B34CA" w:rsidRPr="00943846" w:rsidRDefault="007B34CA" w:rsidP="00A93B73">
            <w:pPr>
              <w:pStyle w:val="TableText"/>
              <w:keepNext/>
              <w:keepLines/>
              <w:rPr>
                <w:noProof w:val="0"/>
              </w:rPr>
            </w:pPr>
            <w:r w:rsidRPr="00943846">
              <w:rPr>
                <w:noProof w:val="0"/>
              </w:rPr>
              <w:t>360ꟷ399</w:t>
            </w:r>
          </w:p>
        </w:tc>
      </w:tr>
      <w:tr w:rsidR="007B34CA" w:rsidRPr="00943846" w14:paraId="3E3CD3C9" w14:textId="77777777" w:rsidTr="0BCC1063">
        <w:tblPrEx>
          <w:tblCellMar>
            <w:left w:w="101" w:type="dxa"/>
            <w:right w:w="29" w:type="dxa"/>
          </w:tblCellMar>
        </w:tblPrEx>
        <w:tc>
          <w:tcPr>
            <w:tcW w:w="1728" w:type="dxa"/>
            <w:tcBorders>
              <w:top w:val="nil"/>
              <w:left w:val="nil"/>
              <w:bottom w:val="nil"/>
              <w:right w:val="nil"/>
            </w:tcBorders>
            <w:hideMark/>
          </w:tcPr>
          <w:p w14:paraId="63224A24" w14:textId="77777777" w:rsidR="007B34CA" w:rsidRPr="00943846" w:rsidRDefault="007B34CA" w:rsidP="00A93B73">
            <w:pPr>
              <w:pStyle w:val="TableText"/>
              <w:keepNext/>
              <w:keepLines/>
              <w:ind w:right="130"/>
              <w:rPr>
                <w:noProof w:val="0"/>
              </w:rPr>
            </w:pPr>
            <w:r w:rsidRPr="00943846">
              <w:rPr>
                <w:noProof w:val="0"/>
              </w:rPr>
              <w:t>2</w:t>
            </w:r>
          </w:p>
        </w:tc>
        <w:tc>
          <w:tcPr>
            <w:tcW w:w="1152" w:type="dxa"/>
            <w:tcBorders>
              <w:top w:val="nil"/>
              <w:left w:val="nil"/>
              <w:bottom w:val="nil"/>
              <w:right w:val="nil"/>
            </w:tcBorders>
            <w:tcMar>
              <w:left w:w="29" w:type="dxa"/>
              <w:right w:w="29" w:type="dxa"/>
            </w:tcMar>
            <w:hideMark/>
          </w:tcPr>
          <w:p w14:paraId="35833107" w14:textId="77777777" w:rsidR="007B34CA" w:rsidRPr="00943846" w:rsidRDefault="007B34CA" w:rsidP="00A93B73">
            <w:pPr>
              <w:pStyle w:val="TableText"/>
              <w:keepNext/>
              <w:keepLines/>
              <w:rPr>
                <w:noProof w:val="0"/>
              </w:rPr>
            </w:pPr>
            <w:r w:rsidRPr="00943846">
              <w:rPr>
                <w:noProof w:val="0"/>
              </w:rPr>
              <w:t>401ꟷ443</w:t>
            </w:r>
          </w:p>
        </w:tc>
        <w:tc>
          <w:tcPr>
            <w:tcW w:w="1152" w:type="dxa"/>
            <w:tcBorders>
              <w:top w:val="nil"/>
              <w:left w:val="nil"/>
              <w:bottom w:val="nil"/>
              <w:right w:val="nil"/>
            </w:tcBorders>
            <w:tcMar>
              <w:left w:w="29" w:type="dxa"/>
              <w:right w:w="29" w:type="dxa"/>
            </w:tcMar>
          </w:tcPr>
          <w:p w14:paraId="04FCAD3E" w14:textId="77777777" w:rsidR="007B34CA" w:rsidRPr="00943846" w:rsidRDefault="007B34CA" w:rsidP="00A93B73">
            <w:pPr>
              <w:pStyle w:val="TableText"/>
              <w:keepNext/>
              <w:keepLines/>
              <w:rPr>
                <w:noProof w:val="0"/>
              </w:rPr>
            </w:pPr>
            <w:r w:rsidRPr="00943846">
              <w:rPr>
                <w:noProof w:val="0"/>
              </w:rPr>
              <w:t>444ꟷ459</w:t>
            </w:r>
          </w:p>
        </w:tc>
        <w:tc>
          <w:tcPr>
            <w:tcW w:w="1152" w:type="dxa"/>
            <w:tcBorders>
              <w:top w:val="nil"/>
              <w:left w:val="nil"/>
              <w:bottom w:val="nil"/>
              <w:right w:val="nil"/>
            </w:tcBorders>
            <w:tcMar>
              <w:left w:w="29" w:type="dxa"/>
              <w:right w:w="29" w:type="dxa"/>
            </w:tcMar>
          </w:tcPr>
          <w:p w14:paraId="6C8ED2E0" w14:textId="77777777" w:rsidR="007B34CA" w:rsidRPr="00943846" w:rsidRDefault="007B34CA" w:rsidP="00A93B73">
            <w:pPr>
              <w:pStyle w:val="TableText"/>
              <w:keepNext/>
              <w:keepLines/>
              <w:rPr>
                <w:noProof w:val="0"/>
              </w:rPr>
            </w:pPr>
            <w:r w:rsidRPr="00943846">
              <w:rPr>
                <w:noProof w:val="0"/>
              </w:rPr>
              <w:t>460ꟷ499</w:t>
            </w:r>
          </w:p>
        </w:tc>
      </w:tr>
      <w:tr w:rsidR="007B34CA" w:rsidRPr="00943846" w14:paraId="1CA1961F" w14:textId="77777777" w:rsidTr="0BCC1063">
        <w:tblPrEx>
          <w:tblCellMar>
            <w:left w:w="101" w:type="dxa"/>
            <w:right w:w="29" w:type="dxa"/>
          </w:tblCellMar>
        </w:tblPrEx>
        <w:tc>
          <w:tcPr>
            <w:tcW w:w="1728" w:type="dxa"/>
            <w:tcBorders>
              <w:top w:val="nil"/>
              <w:left w:val="nil"/>
              <w:bottom w:val="nil"/>
              <w:right w:val="nil"/>
            </w:tcBorders>
            <w:hideMark/>
          </w:tcPr>
          <w:p w14:paraId="3E959BF6" w14:textId="77777777" w:rsidR="007B34CA" w:rsidRPr="00943846" w:rsidRDefault="007B34CA" w:rsidP="00A93B73">
            <w:pPr>
              <w:pStyle w:val="TableText"/>
              <w:keepNext/>
              <w:keepLines/>
              <w:ind w:right="130"/>
              <w:rPr>
                <w:noProof w:val="0"/>
              </w:rPr>
            </w:pPr>
            <w:r w:rsidRPr="00943846">
              <w:rPr>
                <w:noProof w:val="0"/>
              </w:rPr>
              <w:t>3</w:t>
            </w:r>
          </w:p>
        </w:tc>
        <w:tc>
          <w:tcPr>
            <w:tcW w:w="1152" w:type="dxa"/>
            <w:tcBorders>
              <w:top w:val="nil"/>
              <w:left w:val="nil"/>
              <w:bottom w:val="nil"/>
              <w:right w:val="nil"/>
            </w:tcBorders>
            <w:tcMar>
              <w:left w:w="29" w:type="dxa"/>
              <w:right w:w="29" w:type="dxa"/>
            </w:tcMar>
            <w:hideMark/>
          </w:tcPr>
          <w:p w14:paraId="0C8D1352" w14:textId="77777777" w:rsidR="007B34CA" w:rsidRPr="00943846" w:rsidRDefault="007B34CA" w:rsidP="00A93B73">
            <w:pPr>
              <w:pStyle w:val="TableText"/>
              <w:keepNext/>
              <w:keepLines/>
              <w:rPr>
                <w:noProof w:val="0"/>
              </w:rPr>
            </w:pPr>
            <w:r w:rsidRPr="00943846">
              <w:rPr>
                <w:noProof w:val="0"/>
              </w:rPr>
              <w:t>501ꟷ543</w:t>
            </w:r>
          </w:p>
        </w:tc>
        <w:tc>
          <w:tcPr>
            <w:tcW w:w="1152" w:type="dxa"/>
            <w:tcBorders>
              <w:top w:val="nil"/>
              <w:left w:val="nil"/>
              <w:bottom w:val="nil"/>
              <w:right w:val="nil"/>
            </w:tcBorders>
            <w:tcMar>
              <w:left w:w="29" w:type="dxa"/>
              <w:right w:w="29" w:type="dxa"/>
            </w:tcMar>
          </w:tcPr>
          <w:p w14:paraId="1B2AFA4C" w14:textId="77777777" w:rsidR="007B34CA" w:rsidRPr="00943846" w:rsidRDefault="007B34CA" w:rsidP="00A93B73">
            <w:pPr>
              <w:pStyle w:val="TableText"/>
              <w:keepNext/>
              <w:keepLines/>
              <w:rPr>
                <w:noProof w:val="0"/>
              </w:rPr>
            </w:pPr>
            <w:r w:rsidRPr="00943846">
              <w:rPr>
                <w:noProof w:val="0"/>
              </w:rPr>
              <w:t>544ꟷ559</w:t>
            </w:r>
          </w:p>
        </w:tc>
        <w:tc>
          <w:tcPr>
            <w:tcW w:w="1152" w:type="dxa"/>
            <w:tcBorders>
              <w:top w:val="nil"/>
              <w:left w:val="nil"/>
              <w:bottom w:val="nil"/>
              <w:right w:val="nil"/>
            </w:tcBorders>
            <w:tcMar>
              <w:left w:w="29" w:type="dxa"/>
              <w:right w:w="29" w:type="dxa"/>
            </w:tcMar>
          </w:tcPr>
          <w:p w14:paraId="5AD0F05A" w14:textId="77777777" w:rsidR="007B34CA" w:rsidRPr="00943846" w:rsidRDefault="007B34CA" w:rsidP="00A93B73">
            <w:pPr>
              <w:pStyle w:val="TableText"/>
              <w:keepNext/>
              <w:keepLines/>
              <w:rPr>
                <w:noProof w:val="0"/>
              </w:rPr>
            </w:pPr>
            <w:r w:rsidRPr="00943846">
              <w:rPr>
                <w:noProof w:val="0"/>
              </w:rPr>
              <w:t>560ꟷ599</w:t>
            </w:r>
          </w:p>
        </w:tc>
      </w:tr>
      <w:tr w:rsidR="007B34CA" w:rsidRPr="00943846" w14:paraId="792CE444" w14:textId="77777777" w:rsidTr="0BCC1063">
        <w:tblPrEx>
          <w:tblCellMar>
            <w:left w:w="101" w:type="dxa"/>
            <w:right w:w="29" w:type="dxa"/>
          </w:tblCellMar>
        </w:tblPrEx>
        <w:tc>
          <w:tcPr>
            <w:tcW w:w="1728" w:type="dxa"/>
            <w:tcBorders>
              <w:top w:val="nil"/>
              <w:left w:val="nil"/>
              <w:bottom w:val="nil"/>
              <w:right w:val="nil"/>
            </w:tcBorders>
            <w:hideMark/>
          </w:tcPr>
          <w:p w14:paraId="7E08EC8A" w14:textId="77777777" w:rsidR="007B34CA" w:rsidRPr="00943846" w:rsidRDefault="007B34CA" w:rsidP="00A93B73">
            <w:pPr>
              <w:pStyle w:val="TableText"/>
              <w:ind w:right="130"/>
              <w:rPr>
                <w:noProof w:val="0"/>
              </w:rPr>
            </w:pPr>
            <w:r w:rsidRPr="00943846">
              <w:rPr>
                <w:noProof w:val="0"/>
              </w:rPr>
              <w:t>4</w:t>
            </w:r>
          </w:p>
        </w:tc>
        <w:tc>
          <w:tcPr>
            <w:tcW w:w="1152" w:type="dxa"/>
            <w:tcBorders>
              <w:top w:val="nil"/>
              <w:left w:val="nil"/>
              <w:bottom w:val="nil"/>
              <w:right w:val="nil"/>
            </w:tcBorders>
            <w:tcMar>
              <w:left w:w="29" w:type="dxa"/>
              <w:right w:w="29" w:type="dxa"/>
            </w:tcMar>
            <w:hideMark/>
          </w:tcPr>
          <w:p w14:paraId="37675CB3" w14:textId="77777777" w:rsidR="007B34CA" w:rsidRPr="00943846" w:rsidRDefault="007B34CA" w:rsidP="00A93B73">
            <w:pPr>
              <w:pStyle w:val="TableText"/>
              <w:rPr>
                <w:noProof w:val="0"/>
              </w:rPr>
            </w:pPr>
            <w:r w:rsidRPr="00943846">
              <w:rPr>
                <w:noProof w:val="0"/>
              </w:rPr>
              <w:t>501ꟷ543</w:t>
            </w:r>
          </w:p>
        </w:tc>
        <w:tc>
          <w:tcPr>
            <w:tcW w:w="1152" w:type="dxa"/>
            <w:tcBorders>
              <w:top w:val="nil"/>
              <w:left w:val="nil"/>
              <w:bottom w:val="nil"/>
              <w:right w:val="nil"/>
            </w:tcBorders>
            <w:tcMar>
              <w:left w:w="29" w:type="dxa"/>
              <w:right w:w="29" w:type="dxa"/>
            </w:tcMar>
          </w:tcPr>
          <w:p w14:paraId="135C0E88" w14:textId="77777777" w:rsidR="007B34CA" w:rsidRPr="00943846" w:rsidRDefault="007B34CA" w:rsidP="00A93B73">
            <w:pPr>
              <w:pStyle w:val="TableText"/>
              <w:rPr>
                <w:noProof w:val="0"/>
              </w:rPr>
            </w:pPr>
            <w:r w:rsidRPr="00943846">
              <w:rPr>
                <w:noProof w:val="0"/>
              </w:rPr>
              <w:t>544ꟷ559</w:t>
            </w:r>
          </w:p>
        </w:tc>
        <w:tc>
          <w:tcPr>
            <w:tcW w:w="1152" w:type="dxa"/>
            <w:tcBorders>
              <w:top w:val="nil"/>
              <w:left w:val="nil"/>
              <w:bottom w:val="nil"/>
              <w:right w:val="nil"/>
            </w:tcBorders>
            <w:tcMar>
              <w:left w:w="29" w:type="dxa"/>
              <w:right w:w="29" w:type="dxa"/>
            </w:tcMar>
          </w:tcPr>
          <w:p w14:paraId="4DA6202B" w14:textId="77777777" w:rsidR="007B34CA" w:rsidRPr="00943846" w:rsidRDefault="007B34CA" w:rsidP="00A93B73">
            <w:pPr>
              <w:pStyle w:val="TableText"/>
              <w:rPr>
                <w:noProof w:val="0"/>
              </w:rPr>
            </w:pPr>
            <w:r w:rsidRPr="00943846">
              <w:rPr>
                <w:noProof w:val="0"/>
              </w:rPr>
              <w:t>560ꟷ599</w:t>
            </w:r>
          </w:p>
        </w:tc>
      </w:tr>
      <w:tr w:rsidR="007B34CA" w:rsidRPr="00943846" w14:paraId="695022A2" w14:textId="77777777" w:rsidTr="0BCC1063">
        <w:tblPrEx>
          <w:tblCellMar>
            <w:left w:w="101" w:type="dxa"/>
            <w:right w:w="29" w:type="dxa"/>
          </w:tblCellMar>
        </w:tblPrEx>
        <w:tc>
          <w:tcPr>
            <w:tcW w:w="1728" w:type="dxa"/>
            <w:tcBorders>
              <w:top w:val="nil"/>
              <w:left w:val="nil"/>
              <w:bottom w:val="nil"/>
              <w:right w:val="nil"/>
            </w:tcBorders>
          </w:tcPr>
          <w:p w14:paraId="4A3DEBF4" w14:textId="77777777" w:rsidR="007B34CA" w:rsidRPr="00943846" w:rsidRDefault="007B34CA" w:rsidP="00A93B73">
            <w:pPr>
              <w:pStyle w:val="TableText"/>
              <w:ind w:right="130"/>
              <w:rPr>
                <w:noProof w:val="0"/>
              </w:rPr>
            </w:pPr>
            <w:r w:rsidRPr="00943846">
              <w:rPr>
                <w:noProof w:val="0"/>
              </w:rPr>
              <w:t>5</w:t>
            </w:r>
          </w:p>
        </w:tc>
        <w:tc>
          <w:tcPr>
            <w:tcW w:w="1152" w:type="dxa"/>
            <w:tcBorders>
              <w:top w:val="nil"/>
              <w:left w:val="nil"/>
              <w:bottom w:val="nil"/>
              <w:right w:val="nil"/>
            </w:tcBorders>
            <w:tcMar>
              <w:left w:w="29" w:type="dxa"/>
              <w:right w:w="29" w:type="dxa"/>
            </w:tcMar>
          </w:tcPr>
          <w:p w14:paraId="4491D52B" w14:textId="77777777" w:rsidR="007B34CA" w:rsidRPr="00943846" w:rsidRDefault="007B34CA" w:rsidP="00A93B73">
            <w:pPr>
              <w:pStyle w:val="TableText"/>
              <w:rPr>
                <w:noProof w:val="0"/>
              </w:rPr>
            </w:pPr>
            <w:r w:rsidRPr="00943846">
              <w:rPr>
                <w:noProof w:val="0"/>
              </w:rPr>
              <w:t>501ꟷ543</w:t>
            </w:r>
          </w:p>
        </w:tc>
        <w:tc>
          <w:tcPr>
            <w:tcW w:w="1152" w:type="dxa"/>
            <w:tcBorders>
              <w:top w:val="nil"/>
              <w:left w:val="nil"/>
              <w:bottom w:val="nil"/>
              <w:right w:val="nil"/>
            </w:tcBorders>
            <w:tcMar>
              <w:left w:w="29" w:type="dxa"/>
              <w:right w:w="29" w:type="dxa"/>
            </w:tcMar>
          </w:tcPr>
          <w:p w14:paraId="29ABB12F" w14:textId="77777777" w:rsidR="007B34CA" w:rsidRPr="00943846" w:rsidRDefault="007B34CA" w:rsidP="00A93B73">
            <w:pPr>
              <w:pStyle w:val="TableText"/>
              <w:rPr>
                <w:noProof w:val="0"/>
              </w:rPr>
            </w:pPr>
            <w:r w:rsidRPr="00943846">
              <w:rPr>
                <w:noProof w:val="0"/>
              </w:rPr>
              <w:t>544ꟷ559</w:t>
            </w:r>
          </w:p>
        </w:tc>
        <w:tc>
          <w:tcPr>
            <w:tcW w:w="1152" w:type="dxa"/>
            <w:tcBorders>
              <w:top w:val="nil"/>
              <w:left w:val="nil"/>
              <w:bottom w:val="nil"/>
              <w:right w:val="nil"/>
            </w:tcBorders>
            <w:tcMar>
              <w:left w:w="29" w:type="dxa"/>
              <w:right w:w="29" w:type="dxa"/>
            </w:tcMar>
          </w:tcPr>
          <w:p w14:paraId="3AB91464" w14:textId="77777777" w:rsidR="007B34CA" w:rsidRPr="00943846" w:rsidRDefault="007B34CA" w:rsidP="00A93B73">
            <w:pPr>
              <w:pStyle w:val="TableText"/>
              <w:rPr>
                <w:noProof w:val="0"/>
              </w:rPr>
            </w:pPr>
            <w:r w:rsidRPr="00943846">
              <w:rPr>
                <w:noProof w:val="0"/>
              </w:rPr>
              <w:t>560ꟷ599</w:t>
            </w:r>
          </w:p>
        </w:tc>
      </w:tr>
      <w:tr w:rsidR="007B34CA" w:rsidRPr="00943846" w14:paraId="59194B3E" w14:textId="77777777" w:rsidTr="0BCC1063">
        <w:tblPrEx>
          <w:tblCellMar>
            <w:left w:w="101" w:type="dxa"/>
            <w:right w:w="29" w:type="dxa"/>
          </w:tblCellMar>
        </w:tblPrEx>
        <w:tc>
          <w:tcPr>
            <w:tcW w:w="1728" w:type="dxa"/>
            <w:tcBorders>
              <w:top w:val="nil"/>
              <w:left w:val="nil"/>
              <w:bottom w:val="nil"/>
              <w:right w:val="nil"/>
            </w:tcBorders>
          </w:tcPr>
          <w:p w14:paraId="424D86AE" w14:textId="77777777" w:rsidR="007B34CA" w:rsidRPr="00943846" w:rsidRDefault="007B34CA" w:rsidP="00A93B73">
            <w:pPr>
              <w:pStyle w:val="TableText"/>
              <w:ind w:right="130"/>
              <w:rPr>
                <w:noProof w:val="0"/>
              </w:rPr>
            </w:pPr>
            <w:r w:rsidRPr="00943846">
              <w:rPr>
                <w:noProof w:val="0"/>
              </w:rPr>
              <w:t>6</w:t>
            </w:r>
          </w:p>
        </w:tc>
        <w:tc>
          <w:tcPr>
            <w:tcW w:w="1152" w:type="dxa"/>
            <w:tcBorders>
              <w:top w:val="nil"/>
              <w:left w:val="nil"/>
              <w:bottom w:val="nil"/>
              <w:right w:val="nil"/>
            </w:tcBorders>
            <w:tcMar>
              <w:left w:w="29" w:type="dxa"/>
              <w:right w:w="29" w:type="dxa"/>
            </w:tcMar>
          </w:tcPr>
          <w:p w14:paraId="33349548" w14:textId="77777777" w:rsidR="007B34CA" w:rsidRPr="00943846" w:rsidRDefault="007B34CA" w:rsidP="00A93B73">
            <w:pPr>
              <w:pStyle w:val="TableText"/>
              <w:rPr>
                <w:noProof w:val="0"/>
              </w:rPr>
            </w:pPr>
            <w:r w:rsidRPr="00943846">
              <w:rPr>
                <w:noProof w:val="0"/>
              </w:rPr>
              <w:t>601ꟷ643</w:t>
            </w:r>
          </w:p>
        </w:tc>
        <w:tc>
          <w:tcPr>
            <w:tcW w:w="1152" w:type="dxa"/>
            <w:tcBorders>
              <w:top w:val="nil"/>
              <w:left w:val="nil"/>
              <w:bottom w:val="nil"/>
              <w:right w:val="nil"/>
            </w:tcBorders>
            <w:tcMar>
              <w:left w:w="29" w:type="dxa"/>
              <w:right w:w="29" w:type="dxa"/>
            </w:tcMar>
          </w:tcPr>
          <w:p w14:paraId="034FBD5B" w14:textId="77777777" w:rsidR="007B34CA" w:rsidRPr="00943846" w:rsidRDefault="007B34CA" w:rsidP="00A93B73">
            <w:pPr>
              <w:pStyle w:val="TableText"/>
              <w:rPr>
                <w:noProof w:val="0"/>
              </w:rPr>
            </w:pPr>
            <w:r w:rsidRPr="00943846">
              <w:rPr>
                <w:noProof w:val="0"/>
              </w:rPr>
              <w:t>644ꟷ659</w:t>
            </w:r>
          </w:p>
        </w:tc>
        <w:tc>
          <w:tcPr>
            <w:tcW w:w="1152" w:type="dxa"/>
            <w:tcBorders>
              <w:top w:val="nil"/>
              <w:left w:val="nil"/>
              <w:bottom w:val="nil"/>
              <w:right w:val="nil"/>
            </w:tcBorders>
            <w:tcMar>
              <w:left w:w="29" w:type="dxa"/>
              <w:right w:w="29" w:type="dxa"/>
            </w:tcMar>
          </w:tcPr>
          <w:p w14:paraId="25200980" w14:textId="77777777" w:rsidR="007B34CA" w:rsidRPr="00943846" w:rsidRDefault="007B34CA" w:rsidP="00A93B73">
            <w:pPr>
              <w:pStyle w:val="TableText"/>
              <w:rPr>
                <w:noProof w:val="0"/>
              </w:rPr>
            </w:pPr>
            <w:r w:rsidRPr="00943846">
              <w:rPr>
                <w:noProof w:val="0"/>
              </w:rPr>
              <w:t>660ꟷ699</w:t>
            </w:r>
          </w:p>
        </w:tc>
      </w:tr>
      <w:tr w:rsidR="007B34CA" w:rsidRPr="00943846" w14:paraId="1E696774" w14:textId="77777777" w:rsidTr="0BCC1063">
        <w:tblPrEx>
          <w:tblCellMar>
            <w:left w:w="101" w:type="dxa"/>
            <w:right w:w="29" w:type="dxa"/>
          </w:tblCellMar>
        </w:tblPrEx>
        <w:tc>
          <w:tcPr>
            <w:tcW w:w="1728" w:type="dxa"/>
            <w:tcBorders>
              <w:top w:val="nil"/>
              <w:left w:val="nil"/>
              <w:bottom w:val="nil"/>
              <w:right w:val="nil"/>
            </w:tcBorders>
          </w:tcPr>
          <w:p w14:paraId="3A686EE7" w14:textId="77777777" w:rsidR="007B34CA" w:rsidRPr="00943846" w:rsidRDefault="007B34CA" w:rsidP="00A93B73">
            <w:pPr>
              <w:pStyle w:val="TableText"/>
              <w:ind w:right="130"/>
              <w:rPr>
                <w:noProof w:val="0"/>
              </w:rPr>
            </w:pPr>
            <w:r w:rsidRPr="00943846">
              <w:rPr>
                <w:noProof w:val="0"/>
              </w:rPr>
              <w:t>7</w:t>
            </w:r>
          </w:p>
        </w:tc>
        <w:tc>
          <w:tcPr>
            <w:tcW w:w="1152" w:type="dxa"/>
            <w:tcBorders>
              <w:top w:val="nil"/>
              <w:left w:val="nil"/>
              <w:bottom w:val="nil"/>
              <w:right w:val="nil"/>
            </w:tcBorders>
            <w:tcMar>
              <w:left w:w="29" w:type="dxa"/>
              <w:right w:w="29" w:type="dxa"/>
            </w:tcMar>
          </w:tcPr>
          <w:p w14:paraId="5373648A" w14:textId="77777777" w:rsidR="007B34CA" w:rsidRPr="00943846" w:rsidRDefault="007B34CA" w:rsidP="00A93B73">
            <w:pPr>
              <w:pStyle w:val="TableText"/>
              <w:rPr>
                <w:noProof w:val="0"/>
              </w:rPr>
            </w:pPr>
            <w:r w:rsidRPr="00943846">
              <w:rPr>
                <w:noProof w:val="0"/>
              </w:rPr>
              <w:t>601ꟷ643</w:t>
            </w:r>
          </w:p>
        </w:tc>
        <w:tc>
          <w:tcPr>
            <w:tcW w:w="1152" w:type="dxa"/>
            <w:tcBorders>
              <w:top w:val="nil"/>
              <w:left w:val="nil"/>
              <w:bottom w:val="nil"/>
              <w:right w:val="nil"/>
            </w:tcBorders>
            <w:tcMar>
              <w:left w:w="29" w:type="dxa"/>
              <w:right w:w="29" w:type="dxa"/>
            </w:tcMar>
          </w:tcPr>
          <w:p w14:paraId="0CE4ED0F" w14:textId="77777777" w:rsidR="007B34CA" w:rsidRPr="00943846" w:rsidRDefault="007B34CA" w:rsidP="00A93B73">
            <w:pPr>
              <w:pStyle w:val="TableText"/>
              <w:rPr>
                <w:noProof w:val="0"/>
              </w:rPr>
            </w:pPr>
            <w:r w:rsidRPr="00943846">
              <w:rPr>
                <w:noProof w:val="0"/>
              </w:rPr>
              <w:t>644ꟷ659</w:t>
            </w:r>
          </w:p>
        </w:tc>
        <w:tc>
          <w:tcPr>
            <w:tcW w:w="1152" w:type="dxa"/>
            <w:tcBorders>
              <w:top w:val="nil"/>
              <w:left w:val="nil"/>
              <w:bottom w:val="nil"/>
              <w:right w:val="nil"/>
            </w:tcBorders>
            <w:tcMar>
              <w:left w:w="29" w:type="dxa"/>
              <w:right w:w="29" w:type="dxa"/>
            </w:tcMar>
          </w:tcPr>
          <w:p w14:paraId="456713A4" w14:textId="77777777" w:rsidR="007B34CA" w:rsidRPr="00943846" w:rsidRDefault="007B34CA" w:rsidP="00A93B73">
            <w:pPr>
              <w:pStyle w:val="TableText"/>
              <w:rPr>
                <w:noProof w:val="0"/>
              </w:rPr>
            </w:pPr>
            <w:r w:rsidRPr="00943846">
              <w:rPr>
                <w:noProof w:val="0"/>
              </w:rPr>
              <w:t>660ꟷ699</w:t>
            </w:r>
          </w:p>
        </w:tc>
      </w:tr>
      <w:tr w:rsidR="007B34CA" w:rsidRPr="00943846" w14:paraId="4013D20A" w14:textId="77777777" w:rsidTr="0BCC1063">
        <w:tblPrEx>
          <w:tblCellMar>
            <w:left w:w="101" w:type="dxa"/>
            <w:right w:w="29" w:type="dxa"/>
          </w:tblCellMar>
        </w:tblPrEx>
        <w:tc>
          <w:tcPr>
            <w:tcW w:w="1728" w:type="dxa"/>
            <w:tcBorders>
              <w:top w:val="nil"/>
              <w:left w:val="nil"/>
              <w:bottom w:val="nil"/>
              <w:right w:val="nil"/>
            </w:tcBorders>
          </w:tcPr>
          <w:p w14:paraId="4CB27DB2" w14:textId="77777777" w:rsidR="007B34CA" w:rsidRPr="00943846" w:rsidRDefault="007B34CA" w:rsidP="00A93B73">
            <w:pPr>
              <w:pStyle w:val="TableText"/>
              <w:ind w:right="130"/>
              <w:rPr>
                <w:noProof w:val="0"/>
              </w:rPr>
            </w:pPr>
            <w:r w:rsidRPr="00943846">
              <w:rPr>
                <w:noProof w:val="0"/>
              </w:rPr>
              <w:t>8</w:t>
            </w:r>
          </w:p>
        </w:tc>
        <w:tc>
          <w:tcPr>
            <w:tcW w:w="1152" w:type="dxa"/>
            <w:tcBorders>
              <w:top w:val="nil"/>
              <w:left w:val="nil"/>
              <w:bottom w:val="nil"/>
              <w:right w:val="nil"/>
            </w:tcBorders>
            <w:tcMar>
              <w:left w:w="29" w:type="dxa"/>
              <w:right w:w="29" w:type="dxa"/>
            </w:tcMar>
          </w:tcPr>
          <w:p w14:paraId="768CE41C" w14:textId="77777777" w:rsidR="007B34CA" w:rsidRPr="00943846" w:rsidRDefault="007B34CA" w:rsidP="00A93B73">
            <w:pPr>
              <w:pStyle w:val="TableText"/>
              <w:rPr>
                <w:noProof w:val="0"/>
              </w:rPr>
            </w:pPr>
            <w:r w:rsidRPr="00943846">
              <w:rPr>
                <w:noProof w:val="0"/>
              </w:rPr>
              <w:t>601ꟷ643</w:t>
            </w:r>
          </w:p>
        </w:tc>
        <w:tc>
          <w:tcPr>
            <w:tcW w:w="1152" w:type="dxa"/>
            <w:tcBorders>
              <w:top w:val="nil"/>
              <w:left w:val="nil"/>
              <w:bottom w:val="nil"/>
              <w:right w:val="nil"/>
            </w:tcBorders>
            <w:tcMar>
              <w:left w:w="29" w:type="dxa"/>
              <w:right w:w="29" w:type="dxa"/>
            </w:tcMar>
          </w:tcPr>
          <w:p w14:paraId="16180D32" w14:textId="77777777" w:rsidR="007B34CA" w:rsidRPr="00943846" w:rsidRDefault="007B34CA" w:rsidP="00A93B73">
            <w:pPr>
              <w:pStyle w:val="TableText"/>
              <w:rPr>
                <w:noProof w:val="0"/>
              </w:rPr>
            </w:pPr>
            <w:r w:rsidRPr="00943846">
              <w:rPr>
                <w:noProof w:val="0"/>
              </w:rPr>
              <w:t>644ꟷ659</w:t>
            </w:r>
          </w:p>
        </w:tc>
        <w:tc>
          <w:tcPr>
            <w:tcW w:w="1152" w:type="dxa"/>
            <w:tcBorders>
              <w:top w:val="nil"/>
              <w:left w:val="nil"/>
              <w:bottom w:val="nil"/>
              <w:right w:val="nil"/>
            </w:tcBorders>
            <w:tcMar>
              <w:left w:w="29" w:type="dxa"/>
              <w:right w:w="29" w:type="dxa"/>
            </w:tcMar>
          </w:tcPr>
          <w:p w14:paraId="33BEF6EE" w14:textId="4AAA7D49" w:rsidR="007B34CA" w:rsidRPr="00943846" w:rsidRDefault="007B34CA" w:rsidP="00A93B73">
            <w:pPr>
              <w:pStyle w:val="TableText"/>
              <w:rPr>
                <w:noProof w:val="0"/>
              </w:rPr>
            </w:pPr>
            <w:r>
              <w:rPr>
                <w:noProof w:val="0"/>
              </w:rPr>
              <w:t>660ꟷ6</w:t>
            </w:r>
            <w:r w:rsidR="024DC470">
              <w:rPr>
                <w:noProof w:val="0"/>
              </w:rPr>
              <w:t>9</w:t>
            </w:r>
            <w:r>
              <w:rPr>
                <w:noProof w:val="0"/>
              </w:rPr>
              <w:t>9</w:t>
            </w:r>
          </w:p>
        </w:tc>
      </w:tr>
      <w:tr w:rsidR="007B34CA" w:rsidRPr="00943846" w14:paraId="489C4BBE" w14:textId="77777777" w:rsidTr="0BCC1063">
        <w:tblPrEx>
          <w:tblCellMar>
            <w:left w:w="101" w:type="dxa"/>
            <w:right w:w="29" w:type="dxa"/>
          </w:tblCellMar>
        </w:tblPrEx>
        <w:tc>
          <w:tcPr>
            <w:tcW w:w="1728" w:type="dxa"/>
            <w:tcBorders>
              <w:top w:val="nil"/>
              <w:left w:val="nil"/>
              <w:bottom w:val="nil"/>
              <w:right w:val="nil"/>
            </w:tcBorders>
          </w:tcPr>
          <w:p w14:paraId="536DB1B5" w14:textId="77777777" w:rsidR="007B34CA" w:rsidRPr="00943846" w:rsidRDefault="007B34CA" w:rsidP="00A93B73">
            <w:pPr>
              <w:pStyle w:val="TableText"/>
              <w:ind w:right="130"/>
              <w:rPr>
                <w:noProof w:val="0"/>
              </w:rPr>
            </w:pPr>
            <w:r w:rsidRPr="00943846">
              <w:rPr>
                <w:noProof w:val="0"/>
              </w:rPr>
              <w:t>9</w:t>
            </w:r>
          </w:p>
        </w:tc>
        <w:tc>
          <w:tcPr>
            <w:tcW w:w="1152" w:type="dxa"/>
            <w:tcBorders>
              <w:top w:val="nil"/>
              <w:left w:val="nil"/>
              <w:bottom w:val="nil"/>
              <w:right w:val="nil"/>
            </w:tcBorders>
            <w:tcMar>
              <w:left w:w="29" w:type="dxa"/>
              <w:right w:w="29" w:type="dxa"/>
            </w:tcMar>
          </w:tcPr>
          <w:p w14:paraId="3247520F" w14:textId="77777777" w:rsidR="007B34CA" w:rsidRPr="00943846" w:rsidRDefault="007B34CA" w:rsidP="00A93B73">
            <w:pPr>
              <w:pStyle w:val="TableText"/>
              <w:rPr>
                <w:noProof w:val="0"/>
              </w:rPr>
            </w:pPr>
            <w:r w:rsidRPr="00943846">
              <w:rPr>
                <w:noProof w:val="0"/>
              </w:rPr>
              <w:t>701ꟷ743</w:t>
            </w:r>
          </w:p>
        </w:tc>
        <w:tc>
          <w:tcPr>
            <w:tcW w:w="1152" w:type="dxa"/>
            <w:tcBorders>
              <w:top w:val="nil"/>
              <w:left w:val="nil"/>
              <w:bottom w:val="nil"/>
              <w:right w:val="nil"/>
            </w:tcBorders>
            <w:tcMar>
              <w:left w:w="29" w:type="dxa"/>
              <w:right w:w="29" w:type="dxa"/>
            </w:tcMar>
          </w:tcPr>
          <w:p w14:paraId="7523D31A" w14:textId="77777777" w:rsidR="007B34CA" w:rsidRPr="00943846" w:rsidRDefault="007B34CA" w:rsidP="00A93B73">
            <w:pPr>
              <w:pStyle w:val="TableText"/>
              <w:rPr>
                <w:noProof w:val="0"/>
              </w:rPr>
            </w:pPr>
            <w:r w:rsidRPr="00943846">
              <w:rPr>
                <w:noProof w:val="0"/>
              </w:rPr>
              <w:t>744ꟷ759</w:t>
            </w:r>
          </w:p>
        </w:tc>
        <w:tc>
          <w:tcPr>
            <w:tcW w:w="1152" w:type="dxa"/>
            <w:tcBorders>
              <w:top w:val="nil"/>
              <w:left w:val="nil"/>
              <w:bottom w:val="nil"/>
              <w:right w:val="nil"/>
            </w:tcBorders>
            <w:tcMar>
              <w:left w:w="29" w:type="dxa"/>
              <w:right w:w="29" w:type="dxa"/>
            </w:tcMar>
          </w:tcPr>
          <w:p w14:paraId="7A667B7C" w14:textId="77777777" w:rsidR="007B34CA" w:rsidRPr="00943846" w:rsidRDefault="007B34CA" w:rsidP="00A93B73">
            <w:pPr>
              <w:pStyle w:val="TableText"/>
              <w:rPr>
                <w:noProof w:val="0"/>
              </w:rPr>
            </w:pPr>
            <w:r w:rsidRPr="00943846">
              <w:rPr>
                <w:noProof w:val="0"/>
              </w:rPr>
              <w:t>760ꟷ799</w:t>
            </w:r>
          </w:p>
        </w:tc>
      </w:tr>
      <w:tr w:rsidR="007B34CA" w:rsidRPr="00943846" w14:paraId="4A3BFE23" w14:textId="77777777" w:rsidTr="0BCC1063">
        <w:tblPrEx>
          <w:tblCellMar>
            <w:left w:w="101" w:type="dxa"/>
            <w:right w:w="29" w:type="dxa"/>
          </w:tblCellMar>
        </w:tblPrEx>
        <w:tc>
          <w:tcPr>
            <w:tcW w:w="1728" w:type="dxa"/>
            <w:tcBorders>
              <w:top w:val="nil"/>
              <w:left w:val="nil"/>
              <w:bottom w:val="nil"/>
              <w:right w:val="nil"/>
            </w:tcBorders>
          </w:tcPr>
          <w:p w14:paraId="2F129011" w14:textId="77777777" w:rsidR="007B34CA" w:rsidRPr="00943846" w:rsidRDefault="007B34CA" w:rsidP="00A93B73">
            <w:pPr>
              <w:pStyle w:val="TableText"/>
              <w:ind w:right="130"/>
              <w:rPr>
                <w:noProof w:val="0"/>
              </w:rPr>
            </w:pPr>
            <w:r w:rsidRPr="00943846">
              <w:rPr>
                <w:noProof w:val="0"/>
              </w:rPr>
              <w:t>10</w:t>
            </w:r>
          </w:p>
        </w:tc>
        <w:tc>
          <w:tcPr>
            <w:tcW w:w="1152" w:type="dxa"/>
            <w:tcBorders>
              <w:top w:val="nil"/>
              <w:left w:val="nil"/>
              <w:bottom w:val="nil"/>
              <w:right w:val="nil"/>
            </w:tcBorders>
            <w:tcMar>
              <w:left w:w="29" w:type="dxa"/>
              <w:right w:w="29" w:type="dxa"/>
            </w:tcMar>
          </w:tcPr>
          <w:p w14:paraId="762DA00F" w14:textId="77777777" w:rsidR="007B34CA" w:rsidRPr="00943846" w:rsidRDefault="007B34CA" w:rsidP="00A93B73">
            <w:pPr>
              <w:pStyle w:val="TableText"/>
              <w:rPr>
                <w:noProof w:val="0"/>
              </w:rPr>
            </w:pPr>
            <w:r w:rsidRPr="00943846">
              <w:rPr>
                <w:noProof w:val="0"/>
              </w:rPr>
              <w:t>701ꟷ743</w:t>
            </w:r>
          </w:p>
        </w:tc>
        <w:tc>
          <w:tcPr>
            <w:tcW w:w="1152" w:type="dxa"/>
            <w:tcBorders>
              <w:top w:val="nil"/>
              <w:left w:val="nil"/>
              <w:bottom w:val="nil"/>
              <w:right w:val="nil"/>
            </w:tcBorders>
            <w:tcMar>
              <w:left w:w="29" w:type="dxa"/>
              <w:right w:w="29" w:type="dxa"/>
            </w:tcMar>
          </w:tcPr>
          <w:p w14:paraId="4F624F04" w14:textId="77777777" w:rsidR="007B34CA" w:rsidRPr="00943846" w:rsidRDefault="007B34CA" w:rsidP="00A93B73">
            <w:pPr>
              <w:pStyle w:val="TableText"/>
              <w:rPr>
                <w:noProof w:val="0"/>
              </w:rPr>
            </w:pPr>
            <w:r w:rsidRPr="00943846">
              <w:rPr>
                <w:noProof w:val="0"/>
              </w:rPr>
              <w:t>744ꟷ759</w:t>
            </w:r>
          </w:p>
        </w:tc>
        <w:tc>
          <w:tcPr>
            <w:tcW w:w="1152" w:type="dxa"/>
            <w:tcBorders>
              <w:top w:val="nil"/>
              <w:left w:val="nil"/>
              <w:bottom w:val="nil"/>
              <w:right w:val="nil"/>
            </w:tcBorders>
            <w:tcMar>
              <w:left w:w="29" w:type="dxa"/>
              <w:right w:w="29" w:type="dxa"/>
            </w:tcMar>
          </w:tcPr>
          <w:p w14:paraId="097E3821" w14:textId="77777777" w:rsidR="007B34CA" w:rsidRPr="00943846" w:rsidRDefault="007B34CA" w:rsidP="00A93B73">
            <w:pPr>
              <w:pStyle w:val="TableText"/>
              <w:rPr>
                <w:noProof w:val="0"/>
              </w:rPr>
            </w:pPr>
            <w:r w:rsidRPr="00943846">
              <w:rPr>
                <w:noProof w:val="0"/>
              </w:rPr>
              <w:t>760ꟷ799</w:t>
            </w:r>
          </w:p>
        </w:tc>
      </w:tr>
      <w:tr w:rsidR="007B34CA" w:rsidRPr="00943846" w14:paraId="0B102E1E" w14:textId="77777777" w:rsidTr="0BCC1063">
        <w:tblPrEx>
          <w:tblCellMar>
            <w:left w:w="101" w:type="dxa"/>
            <w:right w:w="29" w:type="dxa"/>
          </w:tblCellMar>
        </w:tblPrEx>
        <w:tc>
          <w:tcPr>
            <w:tcW w:w="1728" w:type="dxa"/>
            <w:tcBorders>
              <w:top w:val="nil"/>
              <w:left w:val="nil"/>
              <w:bottom w:val="nil"/>
              <w:right w:val="nil"/>
            </w:tcBorders>
            <w:hideMark/>
          </w:tcPr>
          <w:p w14:paraId="7A916EBC" w14:textId="77777777" w:rsidR="007B34CA" w:rsidRPr="00943846" w:rsidRDefault="007B34CA" w:rsidP="00A93B73">
            <w:pPr>
              <w:pStyle w:val="TableText"/>
              <w:ind w:right="130"/>
              <w:rPr>
                <w:noProof w:val="0"/>
              </w:rPr>
            </w:pPr>
            <w:r w:rsidRPr="00943846">
              <w:rPr>
                <w:noProof w:val="0"/>
              </w:rPr>
              <w:t>11</w:t>
            </w:r>
          </w:p>
        </w:tc>
        <w:tc>
          <w:tcPr>
            <w:tcW w:w="1152" w:type="dxa"/>
            <w:tcBorders>
              <w:top w:val="nil"/>
              <w:left w:val="nil"/>
              <w:bottom w:val="nil"/>
              <w:right w:val="nil"/>
            </w:tcBorders>
            <w:tcMar>
              <w:left w:w="29" w:type="dxa"/>
              <w:right w:w="29" w:type="dxa"/>
            </w:tcMar>
            <w:hideMark/>
          </w:tcPr>
          <w:p w14:paraId="38522353" w14:textId="77777777" w:rsidR="007B34CA" w:rsidRPr="00943846" w:rsidRDefault="007B34CA" w:rsidP="00A93B73">
            <w:pPr>
              <w:pStyle w:val="TableText"/>
              <w:rPr>
                <w:noProof w:val="0"/>
              </w:rPr>
            </w:pPr>
            <w:r w:rsidRPr="00943846">
              <w:rPr>
                <w:noProof w:val="0"/>
              </w:rPr>
              <w:t>801ꟷ843</w:t>
            </w:r>
          </w:p>
        </w:tc>
        <w:tc>
          <w:tcPr>
            <w:tcW w:w="1152" w:type="dxa"/>
            <w:tcBorders>
              <w:top w:val="nil"/>
              <w:left w:val="nil"/>
              <w:bottom w:val="nil"/>
              <w:right w:val="nil"/>
            </w:tcBorders>
            <w:tcMar>
              <w:left w:w="29" w:type="dxa"/>
              <w:right w:w="29" w:type="dxa"/>
            </w:tcMar>
          </w:tcPr>
          <w:p w14:paraId="4221F8E6" w14:textId="77777777" w:rsidR="007B34CA" w:rsidRPr="00943846" w:rsidRDefault="007B34CA" w:rsidP="00A93B73">
            <w:pPr>
              <w:pStyle w:val="TableText"/>
              <w:rPr>
                <w:noProof w:val="0"/>
              </w:rPr>
            </w:pPr>
            <w:r w:rsidRPr="00943846">
              <w:rPr>
                <w:noProof w:val="0"/>
              </w:rPr>
              <w:t>844ꟷ859</w:t>
            </w:r>
          </w:p>
        </w:tc>
        <w:tc>
          <w:tcPr>
            <w:tcW w:w="1152" w:type="dxa"/>
            <w:tcBorders>
              <w:top w:val="nil"/>
              <w:left w:val="nil"/>
              <w:bottom w:val="nil"/>
              <w:right w:val="nil"/>
            </w:tcBorders>
            <w:tcMar>
              <w:left w:w="29" w:type="dxa"/>
              <w:right w:w="29" w:type="dxa"/>
            </w:tcMar>
          </w:tcPr>
          <w:p w14:paraId="2C566FEA" w14:textId="77777777" w:rsidR="007B34CA" w:rsidRPr="00943846" w:rsidRDefault="007B34CA" w:rsidP="00A93B73">
            <w:pPr>
              <w:pStyle w:val="TableText"/>
              <w:rPr>
                <w:noProof w:val="0"/>
              </w:rPr>
            </w:pPr>
            <w:r w:rsidRPr="00943846">
              <w:rPr>
                <w:noProof w:val="0"/>
              </w:rPr>
              <w:t>860ꟷ899</w:t>
            </w:r>
          </w:p>
        </w:tc>
      </w:tr>
      <w:tr w:rsidR="007B34CA" w:rsidRPr="00943846" w14:paraId="4771704A" w14:textId="77777777" w:rsidTr="0BCC1063">
        <w:tblPrEx>
          <w:tblCellMar>
            <w:left w:w="101" w:type="dxa"/>
            <w:right w:w="29" w:type="dxa"/>
          </w:tblCellMar>
        </w:tblPrEx>
        <w:tc>
          <w:tcPr>
            <w:tcW w:w="1728" w:type="dxa"/>
            <w:tcBorders>
              <w:top w:val="nil"/>
              <w:left w:val="nil"/>
              <w:bottom w:val="single" w:sz="12" w:space="0" w:color="auto"/>
              <w:right w:val="nil"/>
            </w:tcBorders>
          </w:tcPr>
          <w:p w14:paraId="06C5DAAB" w14:textId="77777777" w:rsidR="007B34CA" w:rsidRPr="00943846" w:rsidRDefault="007B34CA" w:rsidP="00A93B73">
            <w:pPr>
              <w:pStyle w:val="TableText"/>
              <w:ind w:right="130"/>
              <w:rPr>
                <w:noProof w:val="0"/>
              </w:rPr>
            </w:pPr>
            <w:r w:rsidRPr="00943846">
              <w:rPr>
                <w:noProof w:val="0"/>
              </w:rPr>
              <w:t>12</w:t>
            </w:r>
          </w:p>
        </w:tc>
        <w:tc>
          <w:tcPr>
            <w:tcW w:w="1152" w:type="dxa"/>
            <w:tcBorders>
              <w:top w:val="nil"/>
              <w:left w:val="nil"/>
              <w:bottom w:val="single" w:sz="12" w:space="0" w:color="auto"/>
              <w:right w:val="nil"/>
            </w:tcBorders>
            <w:tcMar>
              <w:left w:w="29" w:type="dxa"/>
              <w:right w:w="29" w:type="dxa"/>
            </w:tcMar>
          </w:tcPr>
          <w:p w14:paraId="6F627436" w14:textId="77777777" w:rsidR="007B34CA" w:rsidRPr="00943846" w:rsidRDefault="007B34CA" w:rsidP="00A93B73">
            <w:pPr>
              <w:pStyle w:val="TableText"/>
              <w:rPr>
                <w:noProof w:val="0"/>
              </w:rPr>
            </w:pPr>
            <w:r w:rsidRPr="00943846">
              <w:rPr>
                <w:noProof w:val="0"/>
              </w:rPr>
              <w:t>801ꟷ843</w:t>
            </w:r>
          </w:p>
        </w:tc>
        <w:tc>
          <w:tcPr>
            <w:tcW w:w="1152" w:type="dxa"/>
            <w:tcBorders>
              <w:top w:val="nil"/>
              <w:left w:val="nil"/>
              <w:bottom w:val="single" w:sz="12" w:space="0" w:color="auto"/>
              <w:right w:val="nil"/>
            </w:tcBorders>
            <w:tcMar>
              <w:left w:w="29" w:type="dxa"/>
              <w:right w:w="29" w:type="dxa"/>
            </w:tcMar>
          </w:tcPr>
          <w:p w14:paraId="2F112E42" w14:textId="77777777" w:rsidR="007B34CA" w:rsidRPr="00943846" w:rsidRDefault="007B34CA" w:rsidP="00A93B73">
            <w:pPr>
              <w:pStyle w:val="TableText"/>
              <w:rPr>
                <w:noProof w:val="0"/>
              </w:rPr>
            </w:pPr>
            <w:r w:rsidRPr="00943846">
              <w:rPr>
                <w:noProof w:val="0"/>
              </w:rPr>
              <w:t>844ꟷ859</w:t>
            </w:r>
          </w:p>
        </w:tc>
        <w:tc>
          <w:tcPr>
            <w:tcW w:w="1152" w:type="dxa"/>
            <w:tcBorders>
              <w:top w:val="nil"/>
              <w:left w:val="nil"/>
              <w:bottom w:val="single" w:sz="12" w:space="0" w:color="auto"/>
              <w:right w:val="nil"/>
            </w:tcBorders>
            <w:tcMar>
              <w:left w:w="29" w:type="dxa"/>
              <w:right w:w="29" w:type="dxa"/>
            </w:tcMar>
          </w:tcPr>
          <w:p w14:paraId="41287085" w14:textId="77777777" w:rsidR="007B34CA" w:rsidRPr="00943846" w:rsidRDefault="007B34CA" w:rsidP="00A93B73">
            <w:pPr>
              <w:pStyle w:val="TableText"/>
              <w:rPr>
                <w:noProof w:val="0"/>
              </w:rPr>
            </w:pPr>
            <w:r w:rsidRPr="00943846">
              <w:rPr>
                <w:noProof w:val="0"/>
              </w:rPr>
              <w:t>860ꟷ899</w:t>
            </w:r>
          </w:p>
        </w:tc>
      </w:tr>
    </w:tbl>
    <w:p w14:paraId="08F8A120" w14:textId="30F02740" w:rsidR="00EB057F" w:rsidRPr="00943846" w:rsidRDefault="030CAF45" w:rsidP="00484F59">
      <w:pPr>
        <w:pStyle w:val="Heading3"/>
      </w:pPr>
      <w:bookmarkStart w:id="964" w:name="_Overview_of_Score"/>
      <w:bookmarkStart w:id="965" w:name="_Toc93133558"/>
      <w:bookmarkStart w:id="966" w:name="_Toc99631810"/>
      <w:bookmarkStart w:id="967" w:name="_Toc131594658"/>
      <w:bookmarkEnd w:id="964"/>
      <w:r>
        <w:t>Overview of Score Aggregation</w:t>
      </w:r>
      <w:bookmarkEnd w:id="965"/>
      <w:bookmarkEnd w:id="966"/>
      <w:r w:rsidR="31B9DD51">
        <w:t xml:space="preserve"> Procedures</w:t>
      </w:r>
      <w:bookmarkEnd w:id="967"/>
    </w:p>
    <w:p w14:paraId="2653166D" w14:textId="3FBFDF26" w:rsidR="00C90254" w:rsidRPr="00A57B8E" w:rsidRDefault="00C90254" w:rsidP="00A362E3">
      <w:bookmarkStart w:id="968" w:name="_Toc121902540"/>
      <w:r w:rsidRPr="00A57B8E">
        <w:t xml:space="preserve">To provide meaningful results to the </w:t>
      </w:r>
      <w:r>
        <w:t>interest</w:t>
      </w:r>
      <w:r w:rsidRPr="00A57B8E">
        <w:t xml:space="preserve"> holders, test scores for a given grade </w:t>
      </w:r>
      <w:r>
        <w:t>level</w:t>
      </w:r>
      <w:r w:rsidRPr="00A57B8E">
        <w:t xml:space="preserve"> and content area are aggregated at the school, LEA or direct funded charter school, county, and state levels. The aggregated scores are generated both for selected groups and for the population. The next subsection contains a description of the types of aggregation performed on </w:t>
      </w:r>
      <w:r w:rsidR="00E661E9">
        <w:t>ELPAC</w:t>
      </w:r>
      <w:r w:rsidRPr="00BF494B">
        <w:t xml:space="preserve"> computer-based </w:t>
      </w:r>
      <w:r w:rsidRPr="00A57B8E">
        <w:t xml:space="preserve">assessment scores. Score aggregation includes only students with valid scores; refer to subsection </w:t>
      </w:r>
      <w:hyperlink w:anchor="_Special_Cases" w:history="1">
        <w:r w:rsidR="009A3FB7" w:rsidRPr="009A3FB7">
          <w:rPr>
            <w:rStyle w:val="Hyperlink"/>
            <w:i/>
            <w:iCs/>
          </w:rPr>
          <w:t>7.3.2</w:t>
        </w:r>
        <w:r w:rsidRPr="009A3FB7">
          <w:rPr>
            <w:rStyle w:val="Hyperlink"/>
            <w:i/>
            <w:iCs/>
          </w:rPr>
          <w:t xml:space="preserve"> Special Cases</w:t>
        </w:r>
      </w:hyperlink>
      <w:r w:rsidRPr="00A57B8E">
        <w:t xml:space="preserve"> for more information.</w:t>
      </w:r>
    </w:p>
    <w:p w14:paraId="7FEFAFFE" w14:textId="3C867EB3" w:rsidR="001B1F1D" w:rsidRPr="00246CEE" w:rsidRDefault="001B1F1D" w:rsidP="00484F59">
      <w:pPr>
        <w:pStyle w:val="Heading4"/>
      </w:pPr>
      <w:bookmarkStart w:id="969" w:name="_Toc131594659"/>
      <w:r w:rsidRPr="00246CEE">
        <w:t>Student Score Distributions and Summary Statistics</w:t>
      </w:r>
      <w:bookmarkEnd w:id="968"/>
      <w:bookmarkEnd w:id="969"/>
    </w:p>
    <w:bookmarkStart w:id="970" w:name="_Hlk97196387"/>
    <w:p w14:paraId="3ADAB91F" w14:textId="3CBCB721" w:rsidR="001B1F1D" w:rsidRPr="00943846" w:rsidRDefault="001B1F1D" w:rsidP="001B1F1D">
      <w:pPr>
        <w:keepNext/>
      </w:pPr>
      <w:r w:rsidRPr="00943846">
        <w:rPr>
          <w:rStyle w:val="Cross-ReferenceChar"/>
        </w:rPr>
        <w:fldChar w:fldCharType="begin"/>
      </w:r>
      <w:r w:rsidRPr="00943846">
        <w:rPr>
          <w:rStyle w:val="Cross-ReferenceChar"/>
        </w:rPr>
        <w:instrText xml:space="preserve"> REF _Ref100907842 \h  \* MERGEFORMAT </w:instrText>
      </w:r>
      <w:r w:rsidRPr="00943846">
        <w:rPr>
          <w:rStyle w:val="Cross-ReferenceChar"/>
        </w:rPr>
      </w:r>
      <w:r w:rsidRPr="00943846">
        <w:rPr>
          <w:rStyle w:val="Cross-ReferenceChar"/>
        </w:rPr>
        <w:fldChar w:fldCharType="separate"/>
      </w:r>
      <w:r w:rsidR="001F1D32" w:rsidRPr="001F1D32">
        <w:rPr>
          <w:rStyle w:val="Cross-ReferenceChar"/>
        </w:rPr>
        <w:t>Table 7.2</w:t>
      </w:r>
      <w:r w:rsidRPr="00943846">
        <w:rPr>
          <w:rStyle w:val="Cross-ReferenceChar"/>
        </w:rPr>
        <w:fldChar w:fldCharType="end"/>
      </w:r>
      <w:r w:rsidR="5028038C" w:rsidRPr="00943846">
        <w:t xml:space="preserve"> presents the means and standard deviations (SDs) of </w:t>
      </w:r>
      <w:r w:rsidR="001D1A4E">
        <w:t xml:space="preserve">overall </w:t>
      </w:r>
      <w:r w:rsidR="5028038C" w:rsidRPr="00943846">
        <w:t>scale scores by grade level.</w:t>
      </w:r>
    </w:p>
    <w:p w14:paraId="73FC9AEC" w14:textId="19533B90" w:rsidR="001B1F1D" w:rsidRPr="00943846" w:rsidRDefault="001B1F1D" w:rsidP="001B1F1D">
      <w:pPr>
        <w:pStyle w:val="Caption"/>
      </w:pPr>
      <w:bookmarkStart w:id="971" w:name="_Ref100907842"/>
      <w:bookmarkStart w:id="972" w:name="_Toc133500713"/>
      <w:bookmarkEnd w:id="970"/>
      <w:r w:rsidRPr="00943846">
        <w:t xml:space="preserve">Table </w:t>
      </w:r>
      <w:r>
        <w:fldChar w:fldCharType="begin"/>
      </w:r>
      <w:r>
        <w:instrText>STYLEREF 2 \s</w:instrText>
      </w:r>
      <w:r>
        <w:fldChar w:fldCharType="separate"/>
      </w:r>
      <w:r w:rsidR="001D1A4E">
        <w:rPr>
          <w:noProof/>
        </w:rPr>
        <w:t>7</w:t>
      </w:r>
      <w:r>
        <w:fldChar w:fldCharType="end"/>
      </w:r>
      <w:r w:rsidR="004815B2">
        <w:t>.</w:t>
      </w:r>
      <w:r>
        <w:fldChar w:fldCharType="begin"/>
      </w:r>
      <w:r>
        <w:instrText>SEQ Table \* ARABIC \s 2</w:instrText>
      </w:r>
      <w:r>
        <w:fldChar w:fldCharType="separate"/>
      </w:r>
      <w:r w:rsidR="004815B2">
        <w:rPr>
          <w:noProof/>
        </w:rPr>
        <w:t>2</w:t>
      </w:r>
      <w:r>
        <w:fldChar w:fldCharType="end"/>
      </w:r>
      <w:bookmarkEnd w:id="971"/>
      <w:r w:rsidRPr="00943846">
        <w:t xml:space="preserve">  Mean and SD of Scale Scores by Grade Level</w:t>
      </w:r>
      <w:bookmarkEnd w:id="972"/>
    </w:p>
    <w:tbl>
      <w:tblPr>
        <w:tblStyle w:val="TRs"/>
        <w:tblW w:w="5400" w:type="dxa"/>
        <w:tblLayout w:type="fixed"/>
        <w:tblLook w:val="04A0" w:firstRow="1" w:lastRow="0" w:firstColumn="1" w:lastColumn="0" w:noHBand="0" w:noVBand="1"/>
      </w:tblPr>
      <w:tblGrid>
        <w:gridCol w:w="1656"/>
        <w:gridCol w:w="1440"/>
        <w:gridCol w:w="1152"/>
        <w:gridCol w:w="1152"/>
      </w:tblGrid>
      <w:tr w:rsidR="001B1F1D" w:rsidRPr="00943846" w14:paraId="569E98EA" w14:textId="77777777" w:rsidTr="15B27E62">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943846" w:rsidRDefault="001B1F1D" w:rsidP="00A93B73">
            <w:pPr>
              <w:pStyle w:val="TableHead"/>
              <w:keepNext/>
              <w:keepLines/>
              <w:rPr>
                <w:b w:val="0"/>
                <w:bCs w:val="0"/>
                <w:noProof w:val="0"/>
              </w:rPr>
            </w:pPr>
            <w:r w:rsidRPr="00943846">
              <w:rPr>
                <w:noProof w:val="0"/>
              </w:rPr>
              <w:t>Grade Level</w:t>
            </w:r>
          </w:p>
        </w:tc>
        <w:tc>
          <w:tcPr>
            <w:tcW w:w="1440" w:type="dxa"/>
            <w:hideMark/>
          </w:tcPr>
          <w:p w14:paraId="1D302C2D" w14:textId="77777777" w:rsidR="001B1F1D" w:rsidRPr="00943846" w:rsidRDefault="001B1F1D" w:rsidP="00A93B73">
            <w:pPr>
              <w:pStyle w:val="TableHead"/>
              <w:keepNext/>
              <w:keepLines/>
              <w:ind w:left="72"/>
              <w:rPr>
                <w:b w:val="0"/>
                <w:bCs w:val="0"/>
                <w:noProof w:val="0"/>
              </w:rPr>
            </w:pPr>
            <w:r w:rsidRPr="00943846">
              <w:rPr>
                <w:noProof w:val="0"/>
              </w:rPr>
              <w:t>Number of Students Tested</w:t>
            </w:r>
          </w:p>
        </w:tc>
        <w:tc>
          <w:tcPr>
            <w:tcW w:w="1152" w:type="dxa"/>
            <w:hideMark/>
          </w:tcPr>
          <w:p w14:paraId="5C1B8BB8" w14:textId="77777777" w:rsidR="001B1F1D" w:rsidRPr="00943846" w:rsidRDefault="001B1F1D" w:rsidP="00A93B73">
            <w:pPr>
              <w:pStyle w:val="TableHead"/>
              <w:keepNext/>
              <w:keepLines/>
              <w:ind w:left="72"/>
              <w:rPr>
                <w:b w:val="0"/>
                <w:bCs w:val="0"/>
                <w:noProof w:val="0"/>
              </w:rPr>
            </w:pPr>
            <w:r w:rsidRPr="00943846">
              <w:rPr>
                <w:noProof w:val="0"/>
              </w:rPr>
              <w:t>Overall Scale Score Mean</w:t>
            </w:r>
          </w:p>
        </w:tc>
        <w:tc>
          <w:tcPr>
            <w:tcW w:w="1152" w:type="dxa"/>
            <w:hideMark/>
          </w:tcPr>
          <w:p w14:paraId="27CBF5BA" w14:textId="77777777" w:rsidR="001B1F1D" w:rsidRPr="00943846" w:rsidRDefault="001B1F1D" w:rsidP="00A93B73">
            <w:pPr>
              <w:pStyle w:val="TableHead"/>
              <w:keepNext/>
              <w:keepLines/>
              <w:ind w:left="72"/>
              <w:rPr>
                <w:b w:val="0"/>
                <w:bCs w:val="0"/>
                <w:noProof w:val="0"/>
              </w:rPr>
            </w:pPr>
            <w:r w:rsidRPr="00943846">
              <w:rPr>
                <w:noProof w:val="0"/>
              </w:rPr>
              <w:t>Overall Scale Score SD</w:t>
            </w:r>
          </w:p>
        </w:tc>
      </w:tr>
      <w:tr w:rsidR="001B1F1D" w:rsidRPr="00943846" w14:paraId="1102D109" w14:textId="77777777" w:rsidTr="15B27E62">
        <w:tc>
          <w:tcPr>
            <w:tcW w:w="1656" w:type="dxa"/>
            <w:tcBorders>
              <w:top w:val="single" w:sz="4" w:space="0" w:color="auto"/>
            </w:tcBorders>
          </w:tcPr>
          <w:p w14:paraId="1D5D39A1" w14:textId="59C6F173" w:rsidR="001B1F1D" w:rsidRPr="00943846" w:rsidRDefault="5028038C" w:rsidP="00A93B73">
            <w:pPr>
              <w:pStyle w:val="TableText"/>
              <w:keepNext/>
              <w:keepLines/>
              <w:rPr>
                <w:noProof w:val="0"/>
              </w:rPr>
            </w:pPr>
            <w:r>
              <w:rPr>
                <w:noProof w:val="0"/>
              </w:rPr>
              <w:t>Kindergarten</w:t>
            </w:r>
          </w:p>
        </w:tc>
        <w:tc>
          <w:tcPr>
            <w:tcW w:w="1440" w:type="dxa"/>
            <w:tcBorders>
              <w:top w:val="single" w:sz="4" w:space="0" w:color="auto"/>
            </w:tcBorders>
          </w:tcPr>
          <w:p w14:paraId="1C788931" w14:textId="77777777" w:rsidR="001B1F1D" w:rsidRPr="00943846" w:rsidRDefault="001B1F1D" w:rsidP="00A93B73">
            <w:pPr>
              <w:pStyle w:val="TableText"/>
              <w:keepNext/>
              <w:keepLines/>
              <w:ind w:right="288"/>
              <w:rPr>
                <w:noProof w:val="0"/>
              </w:rPr>
            </w:pPr>
            <w:r w:rsidRPr="00943846">
              <w:rPr>
                <w:noProof w:val="0"/>
              </w:rPr>
              <w:t>1,297</w:t>
            </w:r>
          </w:p>
        </w:tc>
        <w:tc>
          <w:tcPr>
            <w:tcW w:w="1152" w:type="dxa"/>
            <w:tcBorders>
              <w:top w:val="single" w:sz="4" w:space="0" w:color="auto"/>
            </w:tcBorders>
          </w:tcPr>
          <w:p w14:paraId="5733DD03" w14:textId="77777777" w:rsidR="001B1F1D" w:rsidRPr="00943846" w:rsidRDefault="001B1F1D" w:rsidP="00A93B73">
            <w:pPr>
              <w:pStyle w:val="TableText"/>
              <w:keepNext/>
              <w:keepLines/>
              <w:ind w:right="288"/>
              <w:rPr>
                <w:noProof w:val="0"/>
              </w:rPr>
            </w:pPr>
            <w:r w:rsidRPr="00943846">
              <w:rPr>
                <w:noProof w:val="0"/>
              </w:rPr>
              <w:t>242</w:t>
            </w:r>
          </w:p>
        </w:tc>
        <w:tc>
          <w:tcPr>
            <w:tcW w:w="1152" w:type="dxa"/>
            <w:tcBorders>
              <w:top w:val="single" w:sz="4" w:space="0" w:color="auto"/>
            </w:tcBorders>
          </w:tcPr>
          <w:p w14:paraId="7BB2AF7A" w14:textId="77777777" w:rsidR="001B1F1D" w:rsidRPr="00943846" w:rsidRDefault="001B1F1D" w:rsidP="00A93B73">
            <w:pPr>
              <w:pStyle w:val="TableText"/>
              <w:keepNext/>
              <w:keepLines/>
              <w:ind w:right="288"/>
              <w:rPr>
                <w:noProof w:val="0"/>
              </w:rPr>
            </w:pPr>
            <w:r w:rsidRPr="00943846">
              <w:rPr>
                <w:noProof w:val="0"/>
              </w:rPr>
              <w:t>19</w:t>
            </w:r>
          </w:p>
        </w:tc>
      </w:tr>
      <w:tr w:rsidR="001B1F1D" w:rsidRPr="00943846" w14:paraId="5FFFD886" w14:textId="77777777" w:rsidTr="15B27E62">
        <w:tc>
          <w:tcPr>
            <w:tcW w:w="1656" w:type="dxa"/>
          </w:tcPr>
          <w:p w14:paraId="341A0788" w14:textId="77777777" w:rsidR="001B1F1D" w:rsidRPr="00943846" w:rsidRDefault="001B1F1D" w:rsidP="00A93B73">
            <w:pPr>
              <w:pStyle w:val="TableText"/>
              <w:keepNext/>
              <w:keepLines/>
              <w:rPr>
                <w:noProof w:val="0"/>
              </w:rPr>
            </w:pPr>
            <w:r w:rsidRPr="00943846">
              <w:rPr>
                <w:noProof w:val="0"/>
              </w:rPr>
              <w:t>1</w:t>
            </w:r>
          </w:p>
        </w:tc>
        <w:tc>
          <w:tcPr>
            <w:tcW w:w="1440" w:type="dxa"/>
          </w:tcPr>
          <w:p w14:paraId="659FCE43" w14:textId="77777777" w:rsidR="001B1F1D" w:rsidRPr="00943846" w:rsidRDefault="001B1F1D" w:rsidP="00A93B73">
            <w:pPr>
              <w:pStyle w:val="TableText"/>
              <w:keepNext/>
              <w:keepLines/>
              <w:ind w:right="288"/>
              <w:rPr>
                <w:noProof w:val="0"/>
              </w:rPr>
            </w:pPr>
            <w:r w:rsidRPr="00943846">
              <w:rPr>
                <w:noProof w:val="0"/>
              </w:rPr>
              <w:t>1,266</w:t>
            </w:r>
          </w:p>
        </w:tc>
        <w:tc>
          <w:tcPr>
            <w:tcW w:w="1152" w:type="dxa"/>
          </w:tcPr>
          <w:p w14:paraId="3EB8C2B9" w14:textId="77777777" w:rsidR="001B1F1D" w:rsidRPr="00943846" w:rsidRDefault="001B1F1D" w:rsidP="00A93B73">
            <w:pPr>
              <w:pStyle w:val="TableText"/>
              <w:keepNext/>
              <w:keepLines/>
              <w:ind w:right="288"/>
              <w:rPr>
                <w:noProof w:val="0"/>
              </w:rPr>
            </w:pPr>
            <w:r w:rsidRPr="00943846">
              <w:rPr>
                <w:noProof w:val="0"/>
              </w:rPr>
              <w:t>345</w:t>
            </w:r>
          </w:p>
        </w:tc>
        <w:tc>
          <w:tcPr>
            <w:tcW w:w="1152" w:type="dxa"/>
          </w:tcPr>
          <w:p w14:paraId="5112F9A4" w14:textId="77777777" w:rsidR="001B1F1D" w:rsidRPr="00943846" w:rsidRDefault="001B1F1D" w:rsidP="00A93B73">
            <w:pPr>
              <w:pStyle w:val="TableText"/>
              <w:keepNext/>
              <w:keepLines/>
              <w:ind w:right="288"/>
              <w:rPr>
                <w:noProof w:val="0"/>
              </w:rPr>
            </w:pPr>
            <w:r w:rsidRPr="00943846">
              <w:rPr>
                <w:noProof w:val="0"/>
              </w:rPr>
              <w:t>19</w:t>
            </w:r>
          </w:p>
        </w:tc>
      </w:tr>
      <w:tr w:rsidR="001B1F1D" w:rsidRPr="00943846" w14:paraId="50CD104E" w14:textId="77777777" w:rsidTr="15B27E62">
        <w:tc>
          <w:tcPr>
            <w:tcW w:w="1656" w:type="dxa"/>
          </w:tcPr>
          <w:p w14:paraId="7522859C" w14:textId="77777777" w:rsidR="001B1F1D" w:rsidRPr="00943846" w:rsidRDefault="001B1F1D" w:rsidP="00A93B73">
            <w:pPr>
              <w:pStyle w:val="TableText"/>
              <w:keepNext/>
              <w:keepLines/>
              <w:rPr>
                <w:noProof w:val="0"/>
              </w:rPr>
            </w:pPr>
            <w:r w:rsidRPr="00943846">
              <w:rPr>
                <w:noProof w:val="0"/>
              </w:rPr>
              <w:t>2</w:t>
            </w:r>
          </w:p>
        </w:tc>
        <w:tc>
          <w:tcPr>
            <w:tcW w:w="1440" w:type="dxa"/>
          </w:tcPr>
          <w:p w14:paraId="486CB851" w14:textId="77777777" w:rsidR="001B1F1D" w:rsidRPr="00943846" w:rsidRDefault="001B1F1D" w:rsidP="00A93B73">
            <w:pPr>
              <w:pStyle w:val="TableText"/>
              <w:keepNext/>
              <w:keepLines/>
              <w:ind w:right="288"/>
              <w:rPr>
                <w:noProof w:val="0"/>
              </w:rPr>
            </w:pPr>
            <w:r w:rsidRPr="00943846">
              <w:rPr>
                <w:noProof w:val="0"/>
              </w:rPr>
              <w:t>1,219</w:t>
            </w:r>
          </w:p>
        </w:tc>
        <w:tc>
          <w:tcPr>
            <w:tcW w:w="1152" w:type="dxa"/>
          </w:tcPr>
          <w:p w14:paraId="0DE7E501" w14:textId="77777777" w:rsidR="001B1F1D" w:rsidRPr="00943846" w:rsidRDefault="001B1F1D" w:rsidP="00A93B73">
            <w:pPr>
              <w:pStyle w:val="TableText"/>
              <w:keepNext/>
              <w:keepLines/>
              <w:ind w:right="288"/>
              <w:rPr>
                <w:noProof w:val="0"/>
              </w:rPr>
            </w:pPr>
            <w:r w:rsidRPr="00943846">
              <w:rPr>
                <w:noProof w:val="0"/>
              </w:rPr>
              <w:t>444</w:t>
            </w:r>
          </w:p>
        </w:tc>
        <w:tc>
          <w:tcPr>
            <w:tcW w:w="1152" w:type="dxa"/>
          </w:tcPr>
          <w:p w14:paraId="14490838" w14:textId="77777777" w:rsidR="001B1F1D" w:rsidRPr="00943846" w:rsidRDefault="001B1F1D" w:rsidP="00A93B73">
            <w:pPr>
              <w:pStyle w:val="TableText"/>
              <w:keepNext/>
              <w:keepLines/>
              <w:ind w:right="288"/>
              <w:rPr>
                <w:noProof w:val="0"/>
              </w:rPr>
            </w:pPr>
            <w:r w:rsidRPr="00943846">
              <w:rPr>
                <w:noProof w:val="0"/>
              </w:rPr>
              <w:t>19</w:t>
            </w:r>
          </w:p>
        </w:tc>
      </w:tr>
      <w:tr w:rsidR="001B1F1D" w:rsidRPr="00943846" w14:paraId="21A081D6" w14:textId="77777777" w:rsidTr="15B27E62">
        <w:tc>
          <w:tcPr>
            <w:tcW w:w="1656" w:type="dxa"/>
            <w:tcBorders>
              <w:bottom w:val="nil"/>
            </w:tcBorders>
          </w:tcPr>
          <w:p w14:paraId="65F75082" w14:textId="77777777" w:rsidR="001B1F1D" w:rsidRPr="00943846" w:rsidRDefault="001B1F1D" w:rsidP="00A93B73">
            <w:pPr>
              <w:pStyle w:val="TableText"/>
              <w:keepNext/>
              <w:keepLines/>
              <w:rPr>
                <w:noProof w:val="0"/>
              </w:rPr>
            </w:pPr>
            <w:r w:rsidRPr="00943846">
              <w:rPr>
                <w:noProof w:val="0"/>
              </w:rPr>
              <w:t>3</w:t>
            </w:r>
          </w:p>
        </w:tc>
        <w:tc>
          <w:tcPr>
            <w:tcW w:w="1440" w:type="dxa"/>
            <w:tcBorders>
              <w:bottom w:val="nil"/>
            </w:tcBorders>
          </w:tcPr>
          <w:p w14:paraId="5BD872B3" w14:textId="77777777" w:rsidR="001B1F1D" w:rsidRPr="00943846" w:rsidRDefault="001B1F1D" w:rsidP="00A93B73">
            <w:pPr>
              <w:pStyle w:val="TableText"/>
              <w:keepNext/>
              <w:keepLines/>
              <w:ind w:right="288"/>
              <w:rPr>
                <w:noProof w:val="0"/>
              </w:rPr>
            </w:pPr>
            <w:r w:rsidRPr="00943846">
              <w:rPr>
                <w:noProof w:val="0"/>
              </w:rPr>
              <w:t>1,475</w:t>
            </w:r>
          </w:p>
        </w:tc>
        <w:tc>
          <w:tcPr>
            <w:tcW w:w="1152" w:type="dxa"/>
            <w:tcBorders>
              <w:bottom w:val="nil"/>
            </w:tcBorders>
          </w:tcPr>
          <w:p w14:paraId="19B53750" w14:textId="77777777" w:rsidR="001B1F1D" w:rsidRPr="00943846" w:rsidRDefault="001B1F1D" w:rsidP="00A93B73">
            <w:pPr>
              <w:pStyle w:val="TableText"/>
              <w:keepNext/>
              <w:keepLines/>
              <w:ind w:right="288"/>
              <w:rPr>
                <w:noProof w:val="0"/>
              </w:rPr>
            </w:pPr>
            <w:r w:rsidRPr="00943846">
              <w:rPr>
                <w:noProof w:val="0"/>
              </w:rPr>
              <w:t>549</w:t>
            </w:r>
          </w:p>
        </w:tc>
        <w:tc>
          <w:tcPr>
            <w:tcW w:w="1152" w:type="dxa"/>
            <w:tcBorders>
              <w:bottom w:val="nil"/>
            </w:tcBorders>
          </w:tcPr>
          <w:p w14:paraId="5817BC52" w14:textId="77777777" w:rsidR="001B1F1D" w:rsidRPr="00943846" w:rsidRDefault="001B1F1D" w:rsidP="00A93B73">
            <w:pPr>
              <w:pStyle w:val="TableText"/>
              <w:keepNext/>
              <w:keepLines/>
              <w:ind w:right="288"/>
              <w:rPr>
                <w:noProof w:val="0"/>
              </w:rPr>
            </w:pPr>
            <w:r w:rsidRPr="00943846">
              <w:rPr>
                <w:noProof w:val="0"/>
              </w:rPr>
              <w:t>17</w:t>
            </w:r>
          </w:p>
        </w:tc>
      </w:tr>
      <w:tr w:rsidR="001B1F1D" w:rsidRPr="00943846" w14:paraId="4A5D0B52" w14:textId="77777777" w:rsidTr="15B27E62">
        <w:tc>
          <w:tcPr>
            <w:tcW w:w="1656" w:type="dxa"/>
            <w:tcBorders>
              <w:top w:val="nil"/>
              <w:bottom w:val="nil"/>
            </w:tcBorders>
            <w:hideMark/>
          </w:tcPr>
          <w:p w14:paraId="25A1C5BC" w14:textId="77777777" w:rsidR="001B1F1D" w:rsidRPr="00943846" w:rsidRDefault="001B1F1D" w:rsidP="00A93B73">
            <w:pPr>
              <w:pStyle w:val="TableText"/>
              <w:keepNext/>
              <w:keepLines/>
              <w:rPr>
                <w:noProof w:val="0"/>
              </w:rPr>
            </w:pPr>
            <w:r w:rsidRPr="00943846">
              <w:rPr>
                <w:noProof w:val="0"/>
              </w:rPr>
              <w:t>4</w:t>
            </w:r>
          </w:p>
        </w:tc>
        <w:tc>
          <w:tcPr>
            <w:tcW w:w="1440" w:type="dxa"/>
            <w:tcBorders>
              <w:top w:val="nil"/>
              <w:bottom w:val="nil"/>
            </w:tcBorders>
            <w:hideMark/>
          </w:tcPr>
          <w:p w14:paraId="4A2B92B7" w14:textId="77777777" w:rsidR="001B1F1D" w:rsidRPr="00943846" w:rsidRDefault="001B1F1D" w:rsidP="00A93B73">
            <w:pPr>
              <w:pStyle w:val="TableText"/>
              <w:keepNext/>
              <w:keepLines/>
              <w:ind w:right="288"/>
              <w:rPr>
                <w:noProof w:val="0"/>
              </w:rPr>
            </w:pPr>
            <w:r w:rsidRPr="00943846">
              <w:rPr>
                <w:noProof w:val="0"/>
              </w:rPr>
              <w:t>1,388</w:t>
            </w:r>
          </w:p>
        </w:tc>
        <w:tc>
          <w:tcPr>
            <w:tcW w:w="1152" w:type="dxa"/>
            <w:tcBorders>
              <w:top w:val="nil"/>
              <w:bottom w:val="nil"/>
            </w:tcBorders>
            <w:hideMark/>
          </w:tcPr>
          <w:p w14:paraId="04A85305" w14:textId="77777777" w:rsidR="001B1F1D" w:rsidRPr="00943846" w:rsidRDefault="001B1F1D" w:rsidP="00A93B73">
            <w:pPr>
              <w:pStyle w:val="TableText"/>
              <w:keepNext/>
              <w:keepLines/>
              <w:ind w:right="288"/>
              <w:rPr>
                <w:noProof w:val="0"/>
              </w:rPr>
            </w:pPr>
            <w:r w:rsidRPr="00943846">
              <w:rPr>
                <w:noProof w:val="0"/>
              </w:rPr>
              <w:t>550</w:t>
            </w:r>
          </w:p>
        </w:tc>
        <w:tc>
          <w:tcPr>
            <w:tcW w:w="1152" w:type="dxa"/>
            <w:tcBorders>
              <w:top w:val="nil"/>
              <w:bottom w:val="nil"/>
            </w:tcBorders>
            <w:hideMark/>
          </w:tcPr>
          <w:p w14:paraId="4885A6CE" w14:textId="77777777" w:rsidR="001B1F1D" w:rsidRPr="00943846" w:rsidRDefault="001B1F1D" w:rsidP="00A93B73">
            <w:pPr>
              <w:pStyle w:val="TableText"/>
              <w:keepNext/>
              <w:keepLines/>
              <w:ind w:right="288"/>
              <w:rPr>
                <w:noProof w:val="0"/>
              </w:rPr>
            </w:pPr>
            <w:r w:rsidRPr="00943846">
              <w:rPr>
                <w:noProof w:val="0"/>
              </w:rPr>
              <w:t>18</w:t>
            </w:r>
          </w:p>
        </w:tc>
      </w:tr>
      <w:tr w:rsidR="001B1F1D" w:rsidRPr="00943846" w14:paraId="7405AD1F" w14:textId="77777777" w:rsidTr="15B27E62">
        <w:tc>
          <w:tcPr>
            <w:tcW w:w="1656" w:type="dxa"/>
            <w:tcBorders>
              <w:top w:val="nil"/>
            </w:tcBorders>
            <w:hideMark/>
          </w:tcPr>
          <w:p w14:paraId="6E882480" w14:textId="77777777" w:rsidR="001B1F1D" w:rsidRPr="00943846" w:rsidRDefault="001B1F1D" w:rsidP="00A93B73">
            <w:pPr>
              <w:pStyle w:val="TableText"/>
              <w:keepNext/>
              <w:keepLines/>
              <w:rPr>
                <w:noProof w:val="0"/>
              </w:rPr>
            </w:pPr>
            <w:r w:rsidRPr="00943846">
              <w:rPr>
                <w:noProof w:val="0"/>
              </w:rPr>
              <w:t>5</w:t>
            </w:r>
          </w:p>
        </w:tc>
        <w:tc>
          <w:tcPr>
            <w:tcW w:w="1440" w:type="dxa"/>
            <w:tcBorders>
              <w:top w:val="nil"/>
            </w:tcBorders>
            <w:hideMark/>
          </w:tcPr>
          <w:p w14:paraId="77ED28ED" w14:textId="77777777" w:rsidR="001B1F1D" w:rsidRPr="00943846" w:rsidRDefault="001B1F1D" w:rsidP="00A93B73">
            <w:pPr>
              <w:pStyle w:val="TableText"/>
              <w:keepNext/>
              <w:keepLines/>
              <w:ind w:right="288"/>
              <w:rPr>
                <w:noProof w:val="0"/>
              </w:rPr>
            </w:pPr>
            <w:r w:rsidRPr="00943846">
              <w:rPr>
                <w:noProof w:val="0"/>
              </w:rPr>
              <w:t>1,368</w:t>
            </w:r>
          </w:p>
        </w:tc>
        <w:tc>
          <w:tcPr>
            <w:tcW w:w="1152" w:type="dxa"/>
            <w:tcBorders>
              <w:top w:val="nil"/>
            </w:tcBorders>
            <w:hideMark/>
          </w:tcPr>
          <w:p w14:paraId="6047F1A0" w14:textId="77777777" w:rsidR="001B1F1D" w:rsidRPr="00943846" w:rsidRDefault="001B1F1D" w:rsidP="00A93B73">
            <w:pPr>
              <w:pStyle w:val="TableText"/>
              <w:keepNext/>
              <w:keepLines/>
              <w:ind w:right="288"/>
              <w:rPr>
                <w:noProof w:val="0"/>
              </w:rPr>
            </w:pPr>
            <w:r w:rsidRPr="00943846">
              <w:rPr>
                <w:noProof w:val="0"/>
              </w:rPr>
              <w:t>553</w:t>
            </w:r>
          </w:p>
        </w:tc>
        <w:tc>
          <w:tcPr>
            <w:tcW w:w="1152" w:type="dxa"/>
            <w:tcBorders>
              <w:top w:val="nil"/>
            </w:tcBorders>
            <w:hideMark/>
          </w:tcPr>
          <w:p w14:paraId="430D65C2" w14:textId="77777777" w:rsidR="001B1F1D" w:rsidRPr="00943846" w:rsidRDefault="001B1F1D" w:rsidP="00A93B73">
            <w:pPr>
              <w:pStyle w:val="TableText"/>
              <w:keepNext/>
              <w:keepLines/>
              <w:ind w:right="288"/>
              <w:rPr>
                <w:noProof w:val="0"/>
              </w:rPr>
            </w:pPr>
            <w:r w:rsidRPr="00943846">
              <w:rPr>
                <w:noProof w:val="0"/>
              </w:rPr>
              <w:t>18</w:t>
            </w:r>
          </w:p>
        </w:tc>
      </w:tr>
      <w:tr w:rsidR="001B1F1D" w:rsidRPr="00943846" w14:paraId="13B98A75" w14:textId="77777777" w:rsidTr="15B27E62">
        <w:tc>
          <w:tcPr>
            <w:tcW w:w="1656" w:type="dxa"/>
            <w:hideMark/>
          </w:tcPr>
          <w:p w14:paraId="18CF82D0" w14:textId="77777777" w:rsidR="001B1F1D" w:rsidRPr="00943846" w:rsidRDefault="001B1F1D" w:rsidP="00A93B73">
            <w:pPr>
              <w:pStyle w:val="TableText"/>
              <w:keepNext/>
              <w:keepLines/>
              <w:rPr>
                <w:noProof w:val="0"/>
              </w:rPr>
            </w:pPr>
            <w:r w:rsidRPr="00943846">
              <w:rPr>
                <w:noProof w:val="0"/>
              </w:rPr>
              <w:t>6</w:t>
            </w:r>
          </w:p>
        </w:tc>
        <w:tc>
          <w:tcPr>
            <w:tcW w:w="1440" w:type="dxa"/>
            <w:hideMark/>
          </w:tcPr>
          <w:p w14:paraId="6BDA2579" w14:textId="77777777" w:rsidR="001B1F1D" w:rsidRPr="00943846" w:rsidRDefault="001B1F1D" w:rsidP="00A93B73">
            <w:pPr>
              <w:pStyle w:val="TableText"/>
              <w:keepNext/>
              <w:keepLines/>
              <w:ind w:right="288"/>
              <w:rPr>
                <w:noProof w:val="0"/>
              </w:rPr>
            </w:pPr>
            <w:r w:rsidRPr="00943846">
              <w:rPr>
                <w:noProof w:val="0"/>
              </w:rPr>
              <w:t>1,252</w:t>
            </w:r>
          </w:p>
        </w:tc>
        <w:tc>
          <w:tcPr>
            <w:tcW w:w="1152" w:type="dxa"/>
            <w:hideMark/>
          </w:tcPr>
          <w:p w14:paraId="2ADC90D7" w14:textId="77777777" w:rsidR="001B1F1D" w:rsidRPr="00943846" w:rsidRDefault="001B1F1D" w:rsidP="00A93B73">
            <w:pPr>
              <w:pStyle w:val="TableText"/>
              <w:keepNext/>
              <w:keepLines/>
              <w:ind w:right="288"/>
              <w:rPr>
                <w:noProof w:val="0"/>
              </w:rPr>
            </w:pPr>
            <w:r w:rsidRPr="00943846">
              <w:rPr>
                <w:noProof w:val="0"/>
              </w:rPr>
              <w:t>655</w:t>
            </w:r>
          </w:p>
        </w:tc>
        <w:tc>
          <w:tcPr>
            <w:tcW w:w="1152" w:type="dxa"/>
            <w:hideMark/>
          </w:tcPr>
          <w:p w14:paraId="6AAD4193" w14:textId="77777777" w:rsidR="001B1F1D" w:rsidRPr="00943846" w:rsidRDefault="001B1F1D" w:rsidP="00A93B73">
            <w:pPr>
              <w:pStyle w:val="TableText"/>
              <w:keepNext/>
              <w:keepLines/>
              <w:ind w:right="288"/>
              <w:rPr>
                <w:noProof w:val="0"/>
              </w:rPr>
            </w:pPr>
            <w:r w:rsidRPr="00943846">
              <w:rPr>
                <w:noProof w:val="0"/>
              </w:rPr>
              <w:t>22</w:t>
            </w:r>
          </w:p>
        </w:tc>
      </w:tr>
      <w:tr w:rsidR="001B1F1D" w:rsidRPr="00943846" w14:paraId="7E0BF626" w14:textId="77777777" w:rsidTr="15B27E62">
        <w:tc>
          <w:tcPr>
            <w:tcW w:w="1656" w:type="dxa"/>
            <w:hideMark/>
          </w:tcPr>
          <w:p w14:paraId="50016D1D" w14:textId="77777777" w:rsidR="001B1F1D" w:rsidRPr="00943846" w:rsidRDefault="001B1F1D" w:rsidP="00A93B73">
            <w:pPr>
              <w:pStyle w:val="TableText"/>
              <w:keepNext/>
              <w:keepLines/>
              <w:rPr>
                <w:noProof w:val="0"/>
              </w:rPr>
            </w:pPr>
            <w:r w:rsidRPr="00943846">
              <w:rPr>
                <w:noProof w:val="0"/>
              </w:rPr>
              <w:t>7</w:t>
            </w:r>
          </w:p>
        </w:tc>
        <w:tc>
          <w:tcPr>
            <w:tcW w:w="1440" w:type="dxa"/>
            <w:hideMark/>
          </w:tcPr>
          <w:p w14:paraId="61C3DDBB" w14:textId="77777777" w:rsidR="001B1F1D" w:rsidRPr="00943846" w:rsidRDefault="001B1F1D" w:rsidP="00A93B73">
            <w:pPr>
              <w:pStyle w:val="TableText"/>
              <w:keepNext/>
              <w:keepLines/>
              <w:ind w:right="288"/>
              <w:rPr>
                <w:noProof w:val="0"/>
              </w:rPr>
            </w:pPr>
            <w:r w:rsidRPr="00943846">
              <w:rPr>
                <w:noProof w:val="0"/>
              </w:rPr>
              <w:t>1,258</w:t>
            </w:r>
          </w:p>
        </w:tc>
        <w:tc>
          <w:tcPr>
            <w:tcW w:w="1152" w:type="dxa"/>
            <w:hideMark/>
          </w:tcPr>
          <w:p w14:paraId="321E33DD" w14:textId="77777777" w:rsidR="001B1F1D" w:rsidRPr="00943846" w:rsidRDefault="001B1F1D" w:rsidP="00A93B73">
            <w:pPr>
              <w:pStyle w:val="TableText"/>
              <w:keepNext/>
              <w:keepLines/>
              <w:ind w:right="288"/>
              <w:rPr>
                <w:noProof w:val="0"/>
              </w:rPr>
            </w:pPr>
            <w:r w:rsidRPr="00943846">
              <w:rPr>
                <w:noProof w:val="0"/>
              </w:rPr>
              <w:t>656</w:t>
            </w:r>
          </w:p>
        </w:tc>
        <w:tc>
          <w:tcPr>
            <w:tcW w:w="1152" w:type="dxa"/>
            <w:hideMark/>
          </w:tcPr>
          <w:p w14:paraId="4BB87276" w14:textId="77777777" w:rsidR="001B1F1D" w:rsidRPr="00943846" w:rsidRDefault="001B1F1D" w:rsidP="00A93B73">
            <w:pPr>
              <w:pStyle w:val="TableText"/>
              <w:keepNext/>
              <w:keepLines/>
              <w:ind w:right="288"/>
              <w:rPr>
                <w:noProof w:val="0"/>
              </w:rPr>
            </w:pPr>
            <w:r w:rsidRPr="00943846">
              <w:rPr>
                <w:noProof w:val="0"/>
              </w:rPr>
              <w:t>23</w:t>
            </w:r>
          </w:p>
        </w:tc>
      </w:tr>
      <w:tr w:rsidR="001B1F1D" w:rsidRPr="00943846" w14:paraId="430E9844" w14:textId="77777777" w:rsidTr="15B27E62">
        <w:tc>
          <w:tcPr>
            <w:tcW w:w="1656" w:type="dxa"/>
            <w:hideMark/>
          </w:tcPr>
          <w:p w14:paraId="2BEF157A" w14:textId="77777777" w:rsidR="001B1F1D" w:rsidRPr="00943846" w:rsidRDefault="001B1F1D" w:rsidP="00A93B73">
            <w:pPr>
              <w:pStyle w:val="TableText"/>
              <w:keepNext/>
              <w:keepLines/>
              <w:rPr>
                <w:noProof w:val="0"/>
              </w:rPr>
            </w:pPr>
            <w:r w:rsidRPr="00943846">
              <w:rPr>
                <w:noProof w:val="0"/>
              </w:rPr>
              <w:t>8</w:t>
            </w:r>
          </w:p>
        </w:tc>
        <w:tc>
          <w:tcPr>
            <w:tcW w:w="1440" w:type="dxa"/>
            <w:hideMark/>
          </w:tcPr>
          <w:p w14:paraId="0E17C4F6" w14:textId="77777777" w:rsidR="001B1F1D" w:rsidRPr="00943846" w:rsidRDefault="001B1F1D" w:rsidP="00A93B73">
            <w:pPr>
              <w:pStyle w:val="TableText"/>
              <w:keepNext/>
              <w:keepLines/>
              <w:ind w:right="288"/>
              <w:rPr>
                <w:noProof w:val="0"/>
              </w:rPr>
            </w:pPr>
            <w:r w:rsidRPr="00943846">
              <w:rPr>
                <w:noProof w:val="0"/>
              </w:rPr>
              <w:t>1,114</w:t>
            </w:r>
          </w:p>
        </w:tc>
        <w:tc>
          <w:tcPr>
            <w:tcW w:w="1152" w:type="dxa"/>
            <w:hideMark/>
          </w:tcPr>
          <w:p w14:paraId="40EBCA76" w14:textId="77777777" w:rsidR="001B1F1D" w:rsidRPr="00943846" w:rsidRDefault="001B1F1D" w:rsidP="00A93B73">
            <w:pPr>
              <w:pStyle w:val="TableText"/>
              <w:keepNext/>
              <w:keepLines/>
              <w:ind w:right="288"/>
              <w:rPr>
                <w:noProof w:val="0"/>
              </w:rPr>
            </w:pPr>
            <w:r w:rsidRPr="00943846">
              <w:rPr>
                <w:noProof w:val="0"/>
              </w:rPr>
              <w:t>658</w:t>
            </w:r>
          </w:p>
        </w:tc>
        <w:tc>
          <w:tcPr>
            <w:tcW w:w="1152" w:type="dxa"/>
            <w:hideMark/>
          </w:tcPr>
          <w:p w14:paraId="30C2FA71" w14:textId="77777777" w:rsidR="001B1F1D" w:rsidRPr="00943846" w:rsidRDefault="001B1F1D" w:rsidP="00A93B73">
            <w:pPr>
              <w:pStyle w:val="TableText"/>
              <w:keepNext/>
              <w:keepLines/>
              <w:ind w:right="288"/>
              <w:rPr>
                <w:noProof w:val="0"/>
              </w:rPr>
            </w:pPr>
            <w:r w:rsidRPr="00943846">
              <w:rPr>
                <w:noProof w:val="0"/>
              </w:rPr>
              <w:t>23</w:t>
            </w:r>
          </w:p>
        </w:tc>
      </w:tr>
      <w:tr w:rsidR="001B1F1D" w:rsidRPr="00943846" w14:paraId="709DA45B" w14:textId="77777777" w:rsidTr="15B27E62">
        <w:tc>
          <w:tcPr>
            <w:tcW w:w="1656" w:type="dxa"/>
            <w:hideMark/>
          </w:tcPr>
          <w:p w14:paraId="21F45307" w14:textId="77777777" w:rsidR="001B1F1D" w:rsidRPr="00943846" w:rsidRDefault="001B1F1D" w:rsidP="00A93B73">
            <w:pPr>
              <w:pStyle w:val="TableText"/>
              <w:keepNext/>
              <w:keepLines/>
              <w:rPr>
                <w:noProof w:val="0"/>
              </w:rPr>
            </w:pPr>
            <w:r w:rsidRPr="00943846">
              <w:rPr>
                <w:noProof w:val="0"/>
              </w:rPr>
              <w:t>9</w:t>
            </w:r>
          </w:p>
        </w:tc>
        <w:tc>
          <w:tcPr>
            <w:tcW w:w="1440" w:type="dxa"/>
            <w:hideMark/>
          </w:tcPr>
          <w:p w14:paraId="352203B8" w14:textId="77777777" w:rsidR="001B1F1D" w:rsidRPr="00943846" w:rsidRDefault="001B1F1D" w:rsidP="00A93B73">
            <w:pPr>
              <w:pStyle w:val="TableText"/>
              <w:keepNext/>
              <w:keepLines/>
              <w:ind w:right="288"/>
              <w:rPr>
                <w:noProof w:val="0"/>
              </w:rPr>
            </w:pPr>
            <w:r w:rsidRPr="00943846">
              <w:rPr>
                <w:noProof w:val="0"/>
              </w:rPr>
              <w:t>902</w:t>
            </w:r>
          </w:p>
        </w:tc>
        <w:tc>
          <w:tcPr>
            <w:tcW w:w="1152" w:type="dxa"/>
            <w:hideMark/>
          </w:tcPr>
          <w:p w14:paraId="74F56AF4" w14:textId="77777777" w:rsidR="001B1F1D" w:rsidRPr="00943846" w:rsidRDefault="001B1F1D" w:rsidP="00A93B73">
            <w:pPr>
              <w:pStyle w:val="TableText"/>
              <w:keepNext/>
              <w:keepLines/>
              <w:ind w:right="288"/>
              <w:rPr>
                <w:noProof w:val="0"/>
              </w:rPr>
            </w:pPr>
            <w:r w:rsidRPr="00943846">
              <w:rPr>
                <w:noProof w:val="0"/>
              </w:rPr>
              <w:t>752</w:t>
            </w:r>
          </w:p>
        </w:tc>
        <w:tc>
          <w:tcPr>
            <w:tcW w:w="1152" w:type="dxa"/>
            <w:hideMark/>
          </w:tcPr>
          <w:p w14:paraId="06150CED" w14:textId="77777777" w:rsidR="001B1F1D" w:rsidRPr="00943846" w:rsidRDefault="001B1F1D" w:rsidP="00A93B73">
            <w:pPr>
              <w:pStyle w:val="TableText"/>
              <w:keepNext/>
              <w:keepLines/>
              <w:ind w:right="288"/>
              <w:rPr>
                <w:noProof w:val="0"/>
              </w:rPr>
            </w:pPr>
            <w:r w:rsidRPr="00943846">
              <w:rPr>
                <w:noProof w:val="0"/>
              </w:rPr>
              <w:t>21</w:t>
            </w:r>
          </w:p>
        </w:tc>
      </w:tr>
      <w:tr w:rsidR="001B1F1D" w:rsidRPr="00943846" w14:paraId="589AB38B" w14:textId="77777777" w:rsidTr="15B27E62">
        <w:tc>
          <w:tcPr>
            <w:tcW w:w="1656" w:type="dxa"/>
            <w:hideMark/>
          </w:tcPr>
          <w:p w14:paraId="6AB7231A" w14:textId="77777777" w:rsidR="001B1F1D" w:rsidRPr="00943846" w:rsidRDefault="001B1F1D" w:rsidP="00A93B73">
            <w:pPr>
              <w:pStyle w:val="TableText"/>
              <w:keepNext/>
              <w:keepLines/>
              <w:rPr>
                <w:noProof w:val="0"/>
              </w:rPr>
            </w:pPr>
            <w:r w:rsidRPr="00943846">
              <w:rPr>
                <w:noProof w:val="0"/>
              </w:rPr>
              <w:t>10</w:t>
            </w:r>
          </w:p>
        </w:tc>
        <w:tc>
          <w:tcPr>
            <w:tcW w:w="1440" w:type="dxa"/>
            <w:hideMark/>
          </w:tcPr>
          <w:p w14:paraId="0ECA99F4" w14:textId="77777777" w:rsidR="001B1F1D" w:rsidRPr="00943846" w:rsidRDefault="001B1F1D" w:rsidP="00A93B73">
            <w:pPr>
              <w:pStyle w:val="TableText"/>
              <w:keepNext/>
              <w:keepLines/>
              <w:ind w:right="288"/>
              <w:rPr>
                <w:noProof w:val="0"/>
              </w:rPr>
            </w:pPr>
            <w:r w:rsidRPr="00943846">
              <w:rPr>
                <w:noProof w:val="0"/>
              </w:rPr>
              <w:t>849</w:t>
            </w:r>
          </w:p>
        </w:tc>
        <w:tc>
          <w:tcPr>
            <w:tcW w:w="1152" w:type="dxa"/>
            <w:hideMark/>
          </w:tcPr>
          <w:p w14:paraId="0D80E2A3" w14:textId="77777777" w:rsidR="001B1F1D" w:rsidRPr="00943846" w:rsidRDefault="001B1F1D" w:rsidP="00A93B73">
            <w:pPr>
              <w:pStyle w:val="TableText"/>
              <w:keepNext/>
              <w:keepLines/>
              <w:ind w:right="288"/>
              <w:rPr>
                <w:noProof w:val="0"/>
              </w:rPr>
            </w:pPr>
            <w:r w:rsidRPr="00943846">
              <w:rPr>
                <w:noProof w:val="0"/>
              </w:rPr>
              <w:t>753</w:t>
            </w:r>
          </w:p>
        </w:tc>
        <w:tc>
          <w:tcPr>
            <w:tcW w:w="1152" w:type="dxa"/>
            <w:hideMark/>
          </w:tcPr>
          <w:p w14:paraId="24833526" w14:textId="77777777" w:rsidR="001B1F1D" w:rsidRPr="00943846" w:rsidRDefault="001B1F1D" w:rsidP="00A93B73">
            <w:pPr>
              <w:pStyle w:val="TableText"/>
              <w:keepNext/>
              <w:keepLines/>
              <w:ind w:right="288"/>
              <w:rPr>
                <w:noProof w:val="0"/>
              </w:rPr>
            </w:pPr>
            <w:r w:rsidRPr="00943846">
              <w:rPr>
                <w:noProof w:val="0"/>
              </w:rPr>
              <w:t>22</w:t>
            </w:r>
          </w:p>
        </w:tc>
      </w:tr>
      <w:tr w:rsidR="001B1F1D" w:rsidRPr="00943846" w14:paraId="5249081A" w14:textId="77777777" w:rsidTr="15B27E62">
        <w:tc>
          <w:tcPr>
            <w:tcW w:w="1656" w:type="dxa"/>
            <w:hideMark/>
          </w:tcPr>
          <w:p w14:paraId="41E6B2F0" w14:textId="77777777" w:rsidR="001B1F1D" w:rsidRPr="00943846" w:rsidRDefault="001B1F1D" w:rsidP="00A93B73">
            <w:pPr>
              <w:pStyle w:val="TableText"/>
              <w:keepNext/>
              <w:keepLines/>
              <w:rPr>
                <w:noProof w:val="0"/>
              </w:rPr>
            </w:pPr>
            <w:r w:rsidRPr="00943846">
              <w:rPr>
                <w:noProof w:val="0"/>
              </w:rPr>
              <w:t>11</w:t>
            </w:r>
          </w:p>
        </w:tc>
        <w:tc>
          <w:tcPr>
            <w:tcW w:w="1440" w:type="dxa"/>
            <w:hideMark/>
          </w:tcPr>
          <w:p w14:paraId="4A6B7A0D" w14:textId="77777777" w:rsidR="001B1F1D" w:rsidRPr="00943846" w:rsidRDefault="001B1F1D" w:rsidP="00A93B73">
            <w:pPr>
              <w:pStyle w:val="TableText"/>
              <w:keepNext/>
              <w:keepLines/>
              <w:ind w:right="288"/>
              <w:rPr>
                <w:noProof w:val="0"/>
              </w:rPr>
            </w:pPr>
            <w:r w:rsidRPr="00943846">
              <w:rPr>
                <w:noProof w:val="0"/>
              </w:rPr>
              <w:t>896</w:t>
            </w:r>
          </w:p>
        </w:tc>
        <w:tc>
          <w:tcPr>
            <w:tcW w:w="1152" w:type="dxa"/>
            <w:hideMark/>
          </w:tcPr>
          <w:p w14:paraId="18362EE6" w14:textId="77777777" w:rsidR="001B1F1D" w:rsidRPr="00943846" w:rsidRDefault="001B1F1D" w:rsidP="00A93B73">
            <w:pPr>
              <w:pStyle w:val="TableText"/>
              <w:keepNext/>
              <w:keepLines/>
              <w:ind w:right="288"/>
              <w:rPr>
                <w:noProof w:val="0"/>
              </w:rPr>
            </w:pPr>
            <w:r w:rsidRPr="00943846">
              <w:rPr>
                <w:noProof w:val="0"/>
              </w:rPr>
              <w:t>855</w:t>
            </w:r>
          </w:p>
        </w:tc>
        <w:tc>
          <w:tcPr>
            <w:tcW w:w="1152" w:type="dxa"/>
            <w:hideMark/>
          </w:tcPr>
          <w:p w14:paraId="71B1EFCA" w14:textId="77777777" w:rsidR="001B1F1D" w:rsidRPr="00943846" w:rsidRDefault="001B1F1D" w:rsidP="00A93B73">
            <w:pPr>
              <w:pStyle w:val="TableText"/>
              <w:keepNext/>
              <w:keepLines/>
              <w:ind w:right="288"/>
              <w:rPr>
                <w:noProof w:val="0"/>
              </w:rPr>
            </w:pPr>
            <w:r w:rsidRPr="00943846">
              <w:rPr>
                <w:noProof w:val="0"/>
              </w:rPr>
              <w:t>22</w:t>
            </w:r>
          </w:p>
        </w:tc>
      </w:tr>
      <w:tr w:rsidR="001B1F1D" w:rsidRPr="00943846" w14:paraId="53C937D3" w14:textId="77777777" w:rsidTr="15B27E62">
        <w:tc>
          <w:tcPr>
            <w:tcW w:w="1656" w:type="dxa"/>
            <w:hideMark/>
          </w:tcPr>
          <w:p w14:paraId="56C8A0B1" w14:textId="77777777" w:rsidR="001B1F1D" w:rsidRPr="00943846" w:rsidRDefault="001B1F1D" w:rsidP="00A93B73">
            <w:pPr>
              <w:pStyle w:val="TableText"/>
              <w:rPr>
                <w:noProof w:val="0"/>
              </w:rPr>
            </w:pPr>
            <w:r w:rsidRPr="00943846">
              <w:rPr>
                <w:noProof w:val="0"/>
              </w:rPr>
              <w:t>12</w:t>
            </w:r>
          </w:p>
        </w:tc>
        <w:tc>
          <w:tcPr>
            <w:tcW w:w="1440" w:type="dxa"/>
            <w:hideMark/>
          </w:tcPr>
          <w:p w14:paraId="69C97892" w14:textId="77777777" w:rsidR="001B1F1D" w:rsidRPr="00943846" w:rsidRDefault="001B1F1D" w:rsidP="00A93B73">
            <w:pPr>
              <w:pStyle w:val="TableText"/>
              <w:ind w:right="288"/>
              <w:rPr>
                <w:noProof w:val="0"/>
              </w:rPr>
            </w:pPr>
            <w:r w:rsidRPr="00943846">
              <w:rPr>
                <w:noProof w:val="0"/>
              </w:rPr>
              <w:t>2,385</w:t>
            </w:r>
          </w:p>
        </w:tc>
        <w:tc>
          <w:tcPr>
            <w:tcW w:w="1152" w:type="dxa"/>
            <w:hideMark/>
          </w:tcPr>
          <w:p w14:paraId="712363CF" w14:textId="77777777" w:rsidR="001B1F1D" w:rsidRPr="00943846" w:rsidRDefault="001B1F1D" w:rsidP="00A93B73">
            <w:pPr>
              <w:pStyle w:val="TableText"/>
              <w:ind w:right="288"/>
              <w:rPr>
                <w:noProof w:val="0"/>
              </w:rPr>
            </w:pPr>
            <w:r w:rsidRPr="00943846">
              <w:rPr>
                <w:noProof w:val="0"/>
              </w:rPr>
              <w:t>853</w:t>
            </w:r>
          </w:p>
        </w:tc>
        <w:tc>
          <w:tcPr>
            <w:tcW w:w="1152" w:type="dxa"/>
            <w:hideMark/>
          </w:tcPr>
          <w:p w14:paraId="75B8F62E" w14:textId="77777777" w:rsidR="001B1F1D" w:rsidRPr="00943846" w:rsidRDefault="001B1F1D" w:rsidP="00A93B73">
            <w:pPr>
              <w:pStyle w:val="TableText"/>
              <w:ind w:right="288"/>
              <w:rPr>
                <w:noProof w:val="0"/>
              </w:rPr>
            </w:pPr>
            <w:r w:rsidRPr="00943846">
              <w:rPr>
                <w:noProof w:val="0"/>
              </w:rPr>
              <w:t>23</w:t>
            </w:r>
          </w:p>
        </w:tc>
      </w:tr>
    </w:tbl>
    <w:p w14:paraId="696F6FE5" w14:textId="01BEC527" w:rsidR="001B1F1D" w:rsidRPr="00943846" w:rsidRDefault="001B1F1D" w:rsidP="001B1F1D">
      <w:pPr>
        <w:spacing w:before="120"/>
      </w:pPr>
      <w:r w:rsidRPr="00943846">
        <w:t xml:space="preserve">The means and SDs of scale scores for the overall test are also presented by student group. These results are in </w:t>
      </w:r>
      <w:hyperlink w:anchor="_Appendix_7.B:_Means_1" w:history="1">
        <w:r w:rsidRPr="00943846">
          <w:rPr>
            <w:rStyle w:val="Hyperlink"/>
          </w:rPr>
          <w:t xml:space="preserve">appendix </w:t>
        </w:r>
        <w:r w:rsidR="009F7AF2">
          <w:rPr>
            <w:rStyle w:val="Hyperlink"/>
          </w:rPr>
          <w:t>7</w:t>
        </w:r>
        <w:r w:rsidRPr="00943846">
          <w:rPr>
            <w:rStyle w:val="Hyperlink"/>
          </w:rPr>
          <w:t>.B</w:t>
        </w:r>
      </w:hyperlink>
      <w:r w:rsidRPr="00943846">
        <w:t xml:space="preserve">, in </w:t>
      </w:r>
      <w:r w:rsidR="00C82234" w:rsidRPr="00C82234">
        <w:rPr>
          <w:rStyle w:val="Cross-ReferenceChar"/>
        </w:rPr>
        <w:fldChar w:fldCharType="begin"/>
      </w:r>
      <w:r w:rsidR="00C82234" w:rsidRPr="00C82234">
        <w:rPr>
          <w:rStyle w:val="Cross-ReferenceChar"/>
        </w:rPr>
        <w:instrText xml:space="preserve"> REF _Ref128388843 \h </w:instrText>
      </w:r>
      <w:r w:rsidR="00C82234">
        <w:rPr>
          <w:rStyle w:val="Cross-ReferenceChar"/>
        </w:rPr>
        <w:instrText xml:space="preserve"> \* MERGEFORMAT </w:instrText>
      </w:r>
      <w:r w:rsidR="00C82234" w:rsidRPr="00C82234">
        <w:rPr>
          <w:rStyle w:val="Cross-ReferenceChar"/>
        </w:rPr>
      </w:r>
      <w:r w:rsidR="00C82234" w:rsidRPr="00C82234">
        <w:rPr>
          <w:rStyle w:val="Cross-ReferenceChar"/>
        </w:rPr>
        <w:fldChar w:fldCharType="separate"/>
      </w:r>
      <w:r w:rsidR="00C82234" w:rsidRPr="00C82234">
        <w:rPr>
          <w:rStyle w:val="Cross-ReferenceChar"/>
        </w:rPr>
        <w:t>table 7.B.1</w:t>
      </w:r>
      <w:r w:rsidR="00C82234" w:rsidRPr="00C82234">
        <w:rPr>
          <w:rStyle w:val="Cross-ReferenceChar"/>
        </w:rPr>
        <w:fldChar w:fldCharType="end"/>
      </w:r>
      <w:r w:rsidRPr="00943846">
        <w:t xml:space="preserve"> through </w:t>
      </w:r>
      <w:r w:rsidR="00C82234" w:rsidRPr="00C82234">
        <w:rPr>
          <w:rStyle w:val="Cross-ReferenceChar"/>
        </w:rPr>
        <w:fldChar w:fldCharType="begin"/>
      </w:r>
      <w:r w:rsidR="00C82234" w:rsidRPr="00C82234">
        <w:rPr>
          <w:rStyle w:val="Cross-ReferenceChar"/>
        </w:rPr>
        <w:instrText xml:space="preserve"> REF _Ref128389009 \h </w:instrText>
      </w:r>
      <w:r w:rsidR="00C82234">
        <w:rPr>
          <w:rStyle w:val="Cross-ReferenceChar"/>
        </w:rPr>
        <w:instrText xml:space="preserve"> \* MERGEFORMAT </w:instrText>
      </w:r>
      <w:r w:rsidR="00C82234" w:rsidRPr="00C82234">
        <w:rPr>
          <w:rStyle w:val="Cross-ReferenceChar"/>
        </w:rPr>
      </w:r>
      <w:r w:rsidR="00C82234" w:rsidRPr="00C82234">
        <w:rPr>
          <w:rStyle w:val="Cross-ReferenceChar"/>
        </w:rPr>
        <w:fldChar w:fldCharType="separate"/>
      </w:r>
      <w:r w:rsidR="00C82234" w:rsidRPr="00C82234">
        <w:rPr>
          <w:rStyle w:val="Cross-ReferenceChar"/>
        </w:rPr>
        <w:t>table 7.B.7</w:t>
      </w:r>
      <w:r w:rsidR="00C82234" w:rsidRPr="00C82234">
        <w:rPr>
          <w:rStyle w:val="Cross-ReferenceChar"/>
        </w:rPr>
        <w:fldChar w:fldCharType="end"/>
      </w:r>
      <w:r w:rsidRPr="00943846">
        <w:t xml:space="preserve">. </w:t>
      </w:r>
    </w:p>
    <w:p w14:paraId="3C242549" w14:textId="7FCD7D7A" w:rsidR="001B1F1D" w:rsidRPr="00943846" w:rsidRDefault="001B1F1D" w:rsidP="001B1F1D">
      <w:pPr>
        <w:spacing w:before="120"/>
      </w:pPr>
      <w:r w:rsidRPr="00943846">
        <w:t xml:space="preserve">The percentage of students in each performance level for the overall test is presented in </w:t>
      </w:r>
      <w:r w:rsidRPr="00943846">
        <w:rPr>
          <w:rStyle w:val="Cross-ReferenceChar"/>
        </w:rPr>
        <w:fldChar w:fldCharType="begin"/>
      </w:r>
      <w:r w:rsidRPr="00943846">
        <w:rPr>
          <w:rStyle w:val="Cross-ReferenceChar"/>
        </w:rPr>
        <w:instrText xml:space="preserve"> REF  _Ref100907959 \* Lower \h  \* MERGEFORMAT </w:instrText>
      </w:r>
      <w:r w:rsidRPr="00943846">
        <w:rPr>
          <w:rStyle w:val="Cross-ReferenceChar"/>
        </w:rPr>
      </w:r>
      <w:r w:rsidRPr="00943846">
        <w:rPr>
          <w:rStyle w:val="Cross-ReferenceChar"/>
        </w:rPr>
        <w:fldChar w:fldCharType="separate"/>
      </w:r>
      <w:r w:rsidR="001F1D32" w:rsidRPr="001F1D32">
        <w:rPr>
          <w:rStyle w:val="Cross-ReferenceChar"/>
        </w:rPr>
        <w:t>table 7.3</w:t>
      </w:r>
      <w:r w:rsidRPr="00943846">
        <w:rPr>
          <w:rStyle w:val="Cross-ReferenceChar"/>
        </w:rPr>
        <w:fldChar w:fldCharType="end"/>
      </w:r>
      <w:r w:rsidRPr="00943846">
        <w:t>.</w:t>
      </w:r>
      <w:r w:rsidRPr="00943846" w:rsidDel="00E7052C">
        <w:t xml:space="preserve"> </w:t>
      </w:r>
      <w:r w:rsidR="00940427">
        <w:t>Note that numbers might not add to 100 because of rounding.</w:t>
      </w:r>
    </w:p>
    <w:p w14:paraId="51B72AE0" w14:textId="7637CA77" w:rsidR="001B1F1D" w:rsidRPr="00943846" w:rsidRDefault="001B1F1D" w:rsidP="001B1F1D">
      <w:pPr>
        <w:pStyle w:val="Caption"/>
      </w:pPr>
      <w:bookmarkStart w:id="973" w:name="_Ref100907959"/>
      <w:bookmarkStart w:id="974" w:name="_Toc133500714"/>
      <w:r w:rsidRPr="00943846">
        <w:t xml:space="preserve">Table </w:t>
      </w:r>
      <w:r>
        <w:fldChar w:fldCharType="begin"/>
      </w:r>
      <w:r>
        <w:instrText>STYLEREF 2 \s</w:instrText>
      </w:r>
      <w:r>
        <w:fldChar w:fldCharType="separate"/>
      </w:r>
      <w:r w:rsidR="00112CD6">
        <w:rPr>
          <w:noProof/>
        </w:rPr>
        <w:t>7</w:t>
      </w:r>
      <w:r>
        <w:fldChar w:fldCharType="end"/>
      </w:r>
      <w:r w:rsidR="004815B2">
        <w:t>.</w:t>
      </w:r>
      <w:r>
        <w:fldChar w:fldCharType="begin"/>
      </w:r>
      <w:r>
        <w:instrText>SEQ Table \* ARABIC \s 2</w:instrText>
      </w:r>
      <w:r>
        <w:fldChar w:fldCharType="separate"/>
      </w:r>
      <w:r w:rsidR="004815B2">
        <w:rPr>
          <w:noProof/>
        </w:rPr>
        <w:t>3</w:t>
      </w:r>
      <w:r>
        <w:fldChar w:fldCharType="end"/>
      </w:r>
      <w:bookmarkEnd w:id="973"/>
      <w:r w:rsidRPr="00943846">
        <w:t xml:space="preserve">  </w:t>
      </w:r>
      <w:bookmarkStart w:id="975" w:name="_Hlk28944746"/>
      <w:r w:rsidRPr="00943846">
        <w:t>Percentage of Students in Each Performance Level</w:t>
      </w:r>
      <w:bookmarkEnd w:id="975"/>
      <w:r w:rsidRPr="00943846">
        <w:t xml:space="preserve"> by Grade Level</w:t>
      </w:r>
      <w:bookmarkEnd w:id="974"/>
    </w:p>
    <w:tbl>
      <w:tblPr>
        <w:tblStyle w:val="TRs"/>
        <w:tblW w:w="4347" w:type="pct"/>
        <w:tblLayout w:type="fixed"/>
        <w:tblLook w:val="04A0" w:firstRow="1" w:lastRow="0" w:firstColumn="1" w:lastColumn="0" w:noHBand="0" w:noVBand="1"/>
      </w:tblPr>
      <w:tblGrid>
        <w:gridCol w:w="1730"/>
        <w:gridCol w:w="1153"/>
        <w:gridCol w:w="1154"/>
        <w:gridCol w:w="1152"/>
        <w:gridCol w:w="1152"/>
        <w:gridCol w:w="1152"/>
        <w:gridCol w:w="1145"/>
      </w:tblGrid>
      <w:tr w:rsidR="001B1F1D" w:rsidRPr="00943846" w14:paraId="7E8263A6" w14:textId="77777777" w:rsidTr="009A2E59">
        <w:trPr>
          <w:cnfStyle w:val="100000000000" w:firstRow="1" w:lastRow="0" w:firstColumn="0" w:lastColumn="0" w:oddVBand="0" w:evenVBand="0" w:oddHBand="0" w:evenHBand="0" w:firstRowFirstColumn="0" w:firstRowLastColumn="0" w:lastRowFirstColumn="0" w:lastRowLastColumn="0"/>
          <w:trHeight w:val="576"/>
        </w:trPr>
        <w:tc>
          <w:tcPr>
            <w:tcW w:w="1001" w:type="pct"/>
            <w:hideMark/>
          </w:tcPr>
          <w:p w14:paraId="7AF4A68B" w14:textId="77777777" w:rsidR="001B1F1D" w:rsidRPr="00943846" w:rsidRDefault="001B1F1D" w:rsidP="00A93B73">
            <w:pPr>
              <w:pStyle w:val="TableHead"/>
              <w:keepNext/>
              <w:keepLines/>
              <w:rPr>
                <w:b w:val="0"/>
                <w:bCs w:val="0"/>
                <w:noProof w:val="0"/>
              </w:rPr>
            </w:pPr>
            <w:r w:rsidRPr="00943846">
              <w:rPr>
                <w:noProof w:val="0"/>
              </w:rPr>
              <w:t>Grade Level</w:t>
            </w:r>
          </w:p>
        </w:tc>
        <w:tc>
          <w:tcPr>
            <w:tcW w:w="667" w:type="pct"/>
          </w:tcPr>
          <w:p w14:paraId="0B0A63C7" w14:textId="1A1908FE" w:rsidR="00CA1F03" w:rsidRPr="00943846" w:rsidRDefault="00CA1F03" w:rsidP="00A93B73">
            <w:pPr>
              <w:pStyle w:val="TableHead"/>
              <w:keepNext/>
              <w:keepLines/>
              <w:ind w:left="72"/>
              <w:rPr>
                <w:noProof w:val="0"/>
              </w:rPr>
            </w:pPr>
            <w:r w:rsidRPr="00943846">
              <w:rPr>
                <w:noProof w:val="0"/>
              </w:rPr>
              <w:t>Level 1</w:t>
            </w:r>
            <w:r w:rsidR="002B6D12">
              <w:rPr>
                <w:noProof w:val="0"/>
              </w:rPr>
              <w:t xml:space="preserve"> N</w:t>
            </w:r>
          </w:p>
        </w:tc>
        <w:tc>
          <w:tcPr>
            <w:tcW w:w="668" w:type="pct"/>
            <w:hideMark/>
          </w:tcPr>
          <w:p w14:paraId="16A6142A" w14:textId="4BD15676" w:rsidR="001B1F1D" w:rsidRPr="00943846" w:rsidRDefault="001B1F1D" w:rsidP="00A93B73">
            <w:pPr>
              <w:pStyle w:val="TableHead"/>
              <w:keepNext/>
              <w:keepLines/>
              <w:ind w:left="72"/>
              <w:rPr>
                <w:b w:val="0"/>
                <w:bCs w:val="0"/>
                <w:noProof w:val="0"/>
              </w:rPr>
            </w:pPr>
            <w:r w:rsidRPr="00943846">
              <w:rPr>
                <w:noProof w:val="0"/>
              </w:rPr>
              <w:t>Level 1</w:t>
            </w:r>
            <w:r w:rsidR="002B6D12">
              <w:rPr>
                <w:noProof w:val="0"/>
              </w:rPr>
              <w:t xml:space="preserve"> %</w:t>
            </w:r>
          </w:p>
        </w:tc>
        <w:tc>
          <w:tcPr>
            <w:tcW w:w="667" w:type="pct"/>
          </w:tcPr>
          <w:p w14:paraId="79A51A8D" w14:textId="5AE1C645" w:rsidR="002B6D12" w:rsidRPr="00943846" w:rsidRDefault="002B6D12" w:rsidP="009A2E59">
            <w:pPr>
              <w:pStyle w:val="TableHead"/>
              <w:keepNext/>
              <w:keepLines/>
              <w:ind w:left="72"/>
              <w:rPr>
                <w:noProof w:val="0"/>
              </w:rPr>
            </w:pPr>
            <w:r w:rsidRPr="00943846">
              <w:rPr>
                <w:noProof w:val="0"/>
              </w:rPr>
              <w:t>Level 2</w:t>
            </w:r>
            <w:r>
              <w:rPr>
                <w:noProof w:val="0"/>
              </w:rPr>
              <w:t xml:space="preserve"> N</w:t>
            </w:r>
          </w:p>
        </w:tc>
        <w:tc>
          <w:tcPr>
            <w:tcW w:w="667" w:type="pct"/>
            <w:hideMark/>
          </w:tcPr>
          <w:p w14:paraId="7C6057DC" w14:textId="7B02498E" w:rsidR="001B1F1D" w:rsidRPr="00943846" w:rsidRDefault="001B1F1D" w:rsidP="00A93B73">
            <w:pPr>
              <w:pStyle w:val="TableHead"/>
              <w:keepNext/>
              <w:keepLines/>
              <w:ind w:left="72"/>
              <w:rPr>
                <w:b w:val="0"/>
                <w:bCs w:val="0"/>
                <w:noProof w:val="0"/>
              </w:rPr>
            </w:pPr>
            <w:r w:rsidRPr="00943846">
              <w:rPr>
                <w:noProof w:val="0"/>
              </w:rPr>
              <w:t>Level 2</w:t>
            </w:r>
            <w:r w:rsidR="002B6D12">
              <w:rPr>
                <w:noProof w:val="0"/>
              </w:rPr>
              <w:t xml:space="preserve"> %</w:t>
            </w:r>
          </w:p>
        </w:tc>
        <w:tc>
          <w:tcPr>
            <w:tcW w:w="667" w:type="pct"/>
          </w:tcPr>
          <w:p w14:paraId="25FB81C0" w14:textId="4E06B7E6" w:rsidR="002B6D12" w:rsidRPr="00943846" w:rsidRDefault="002B6D12" w:rsidP="009A2E59">
            <w:pPr>
              <w:pStyle w:val="TableHead"/>
              <w:keepNext/>
              <w:keepLines/>
              <w:ind w:left="72"/>
              <w:rPr>
                <w:noProof w:val="0"/>
              </w:rPr>
            </w:pPr>
            <w:r w:rsidRPr="00943846">
              <w:rPr>
                <w:noProof w:val="0"/>
              </w:rPr>
              <w:t>Level 3</w:t>
            </w:r>
            <w:r>
              <w:rPr>
                <w:noProof w:val="0"/>
              </w:rPr>
              <w:t xml:space="preserve"> N</w:t>
            </w:r>
          </w:p>
        </w:tc>
        <w:tc>
          <w:tcPr>
            <w:tcW w:w="664" w:type="pct"/>
            <w:hideMark/>
          </w:tcPr>
          <w:p w14:paraId="17179380" w14:textId="66D88ADB" w:rsidR="001B1F1D" w:rsidRPr="00943846" w:rsidRDefault="001B1F1D" w:rsidP="00A93B73">
            <w:pPr>
              <w:pStyle w:val="TableHead"/>
              <w:keepNext/>
              <w:keepLines/>
              <w:ind w:left="72"/>
              <w:rPr>
                <w:b w:val="0"/>
                <w:bCs w:val="0"/>
                <w:noProof w:val="0"/>
              </w:rPr>
            </w:pPr>
            <w:r w:rsidRPr="00943846">
              <w:rPr>
                <w:noProof w:val="0"/>
              </w:rPr>
              <w:t>Level 3</w:t>
            </w:r>
            <w:r w:rsidR="002B6D12">
              <w:rPr>
                <w:noProof w:val="0"/>
              </w:rPr>
              <w:t xml:space="preserve"> %</w:t>
            </w:r>
          </w:p>
        </w:tc>
      </w:tr>
      <w:tr w:rsidR="00DC1D19" w:rsidRPr="00943846" w14:paraId="60913170" w14:textId="77777777" w:rsidTr="009A2E59">
        <w:tc>
          <w:tcPr>
            <w:tcW w:w="1001" w:type="pct"/>
            <w:hideMark/>
          </w:tcPr>
          <w:p w14:paraId="6B35C273" w14:textId="77777777" w:rsidR="001B1F1D" w:rsidRPr="00943846" w:rsidRDefault="001B1F1D" w:rsidP="00A93B73">
            <w:pPr>
              <w:pStyle w:val="TableText"/>
              <w:keepNext/>
              <w:keepLines/>
              <w:rPr>
                <w:noProof w:val="0"/>
              </w:rPr>
            </w:pPr>
            <w:r w:rsidRPr="00943846">
              <w:rPr>
                <w:noProof w:val="0"/>
              </w:rPr>
              <w:t>Kindergarten</w:t>
            </w:r>
          </w:p>
        </w:tc>
        <w:tc>
          <w:tcPr>
            <w:tcW w:w="667" w:type="pct"/>
          </w:tcPr>
          <w:p w14:paraId="19AF6644" w14:textId="0F8466F6" w:rsidR="004A4293" w:rsidRPr="00C6754F" w:rsidRDefault="78EE4CE2">
            <w:pPr>
              <w:pStyle w:val="TableText"/>
              <w:keepNext/>
              <w:keepLines/>
              <w:jc w:val="center"/>
              <w:rPr>
                <w:noProof w:val="0"/>
              </w:rPr>
            </w:pPr>
            <w:r>
              <w:t>556</w:t>
            </w:r>
          </w:p>
        </w:tc>
        <w:tc>
          <w:tcPr>
            <w:tcW w:w="668" w:type="pct"/>
            <w:hideMark/>
          </w:tcPr>
          <w:p w14:paraId="0871AC64" w14:textId="2FBA5082" w:rsidR="001B1F1D" w:rsidRPr="00943846" w:rsidRDefault="001B1F1D" w:rsidP="00590EB1">
            <w:pPr>
              <w:pStyle w:val="TableText"/>
              <w:keepNext/>
              <w:keepLines/>
              <w:jc w:val="center"/>
              <w:rPr>
                <w:noProof w:val="0"/>
              </w:rPr>
            </w:pPr>
            <w:r w:rsidRPr="00943846">
              <w:rPr>
                <w:noProof w:val="0"/>
              </w:rPr>
              <w:t>43</w:t>
            </w:r>
          </w:p>
        </w:tc>
        <w:tc>
          <w:tcPr>
            <w:tcW w:w="667" w:type="pct"/>
          </w:tcPr>
          <w:p w14:paraId="6B7E9E34" w14:textId="0A3872E4" w:rsidR="004A4293" w:rsidRDefault="004A4293">
            <w:pPr>
              <w:pStyle w:val="TableText"/>
              <w:keepNext/>
              <w:keepLines/>
              <w:jc w:val="center"/>
              <w:rPr>
                <w:color w:val="000000"/>
              </w:rPr>
            </w:pPr>
            <w:r>
              <w:rPr>
                <w:color w:val="000000"/>
              </w:rPr>
              <w:t>544</w:t>
            </w:r>
          </w:p>
        </w:tc>
        <w:tc>
          <w:tcPr>
            <w:tcW w:w="667" w:type="pct"/>
            <w:hideMark/>
          </w:tcPr>
          <w:p w14:paraId="0BEF407D" w14:textId="499EC87F" w:rsidR="001B1F1D" w:rsidRPr="00943846" w:rsidRDefault="001B1F1D" w:rsidP="00590EB1">
            <w:pPr>
              <w:pStyle w:val="TableText"/>
              <w:keepNext/>
              <w:keepLines/>
              <w:jc w:val="center"/>
              <w:rPr>
                <w:noProof w:val="0"/>
              </w:rPr>
            </w:pPr>
            <w:r w:rsidRPr="00943846">
              <w:rPr>
                <w:noProof w:val="0"/>
              </w:rPr>
              <w:t>42</w:t>
            </w:r>
          </w:p>
        </w:tc>
        <w:tc>
          <w:tcPr>
            <w:tcW w:w="667" w:type="pct"/>
          </w:tcPr>
          <w:p w14:paraId="63643451" w14:textId="3B82BF12" w:rsidR="004A4293" w:rsidRDefault="78EE4CE2">
            <w:pPr>
              <w:pStyle w:val="TableText"/>
              <w:keepNext/>
              <w:keepLines/>
              <w:jc w:val="center"/>
              <w:rPr>
                <w:color w:val="000000"/>
              </w:rPr>
            </w:pPr>
            <w:r w:rsidRPr="15B27E62">
              <w:rPr>
                <w:color w:val="000000" w:themeColor="text1"/>
              </w:rPr>
              <w:t>197</w:t>
            </w:r>
          </w:p>
        </w:tc>
        <w:tc>
          <w:tcPr>
            <w:tcW w:w="664" w:type="pct"/>
            <w:hideMark/>
          </w:tcPr>
          <w:p w14:paraId="7489ABD0" w14:textId="3FF98B5D" w:rsidR="001B1F1D" w:rsidRPr="00943846" w:rsidRDefault="001B1F1D" w:rsidP="00590EB1">
            <w:pPr>
              <w:pStyle w:val="TableText"/>
              <w:keepNext/>
              <w:keepLines/>
              <w:jc w:val="center"/>
              <w:rPr>
                <w:noProof w:val="0"/>
              </w:rPr>
            </w:pPr>
            <w:r w:rsidRPr="00943846">
              <w:rPr>
                <w:noProof w:val="0"/>
              </w:rPr>
              <w:t>15</w:t>
            </w:r>
          </w:p>
        </w:tc>
      </w:tr>
      <w:tr w:rsidR="00DC1D19" w:rsidRPr="00943846" w14:paraId="7B9D7D51" w14:textId="77777777" w:rsidTr="009A2E59">
        <w:tc>
          <w:tcPr>
            <w:tcW w:w="1001" w:type="pct"/>
            <w:hideMark/>
          </w:tcPr>
          <w:p w14:paraId="3D227EAA" w14:textId="77777777" w:rsidR="001B1F1D" w:rsidRPr="00943846" w:rsidRDefault="001B1F1D" w:rsidP="00A93B73">
            <w:pPr>
              <w:pStyle w:val="TableText"/>
              <w:keepNext/>
              <w:keepLines/>
              <w:rPr>
                <w:noProof w:val="0"/>
              </w:rPr>
            </w:pPr>
            <w:r w:rsidRPr="00943846">
              <w:rPr>
                <w:noProof w:val="0"/>
              </w:rPr>
              <w:t>1</w:t>
            </w:r>
          </w:p>
        </w:tc>
        <w:tc>
          <w:tcPr>
            <w:tcW w:w="667" w:type="pct"/>
          </w:tcPr>
          <w:p w14:paraId="56DFFE5A" w14:textId="656E9E3E" w:rsidR="004A4293" w:rsidRPr="00C6754F" w:rsidRDefault="004A4293">
            <w:pPr>
              <w:pStyle w:val="TableText"/>
              <w:keepNext/>
              <w:keepLines/>
              <w:jc w:val="center"/>
              <w:rPr>
                <w:noProof w:val="0"/>
              </w:rPr>
            </w:pPr>
            <w:r w:rsidRPr="00590EB1">
              <w:t>489</w:t>
            </w:r>
          </w:p>
        </w:tc>
        <w:tc>
          <w:tcPr>
            <w:tcW w:w="668" w:type="pct"/>
            <w:hideMark/>
          </w:tcPr>
          <w:p w14:paraId="6F620597" w14:textId="2B578041" w:rsidR="001B1F1D" w:rsidRPr="00943846" w:rsidRDefault="5028038C" w:rsidP="00590EB1">
            <w:pPr>
              <w:pStyle w:val="TableText"/>
              <w:keepNext/>
              <w:keepLines/>
              <w:jc w:val="center"/>
              <w:rPr>
                <w:noProof w:val="0"/>
              </w:rPr>
            </w:pPr>
            <w:r>
              <w:rPr>
                <w:noProof w:val="0"/>
              </w:rPr>
              <w:t>39</w:t>
            </w:r>
          </w:p>
        </w:tc>
        <w:tc>
          <w:tcPr>
            <w:tcW w:w="667" w:type="pct"/>
          </w:tcPr>
          <w:p w14:paraId="760C8F4C" w14:textId="329C3D37" w:rsidR="004A4293" w:rsidRDefault="004A4293">
            <w:pPr>
              <w:pStyle w:val="TableText"/>
              <w:keepNext/>
              <w:keepLines/>
              <w:jc w:val="center"/>
              <w:rPr>
                <w:color w:val="000000"/>
              </w:rPr>
            </w:pPr>
            <w:r>
              <w:rPr>
                <w:color w:val="000000"/>
              </w:rPr>
              <w:t>568</w:t>
            </w:r>
          </w:p>
        </w:tc>
        <w:tc>
          <w:tcPr>
            <w:tcW w:w="667" w:type="pct"/>
            <w:hideMark/>
          </w:tcPr>
          <w:p w14:paraId="1E7D56C9" w14:textId="36FBD44E" w:rsidR="001B1F1D" w:rsidRPr="00943846" w:rsidRDefault="001B1F1D" w:rsidP="00590EB1">
            <w:pPr>
              <w:pStyle w:val="TableText"/>
              <w:keepNext/>
              <w:keepLines/>
              <w:jc w:val="center"/>
              <w:rPr>
                <w:noProof w:val="0"/>
              </w:rPr>
            </w:pPr>
            <w:r w:rsidRPr="00943846">
              <w:rPr>
                <w:noProof w:val="0"/>
              </w:rPr>
              <w:t>45</w:t>
            </w:r>
          </w:p>
        </w:tc>
        <w:tc>
          <w:tcPr>
            <w:tcW w:w="667" w:type="pct"/>
          </w:tcPr>
          <w:p w14:paraId="7E27FC65" w14:textId="21E8FBD1" w:rsidR="004A4293" w:rsidRDefault="004A4293">
            <w:pPr>
              <w:pStyle w:val="TableText"/>
              <w:keepNext/>
              <w:keepLines/>
              <w:jc w:val="center"/>
              <w:rPr>
                <w:color w:val="000000"/>
              </w:rPr>
            </w:pPr>
            <w:r>
              <w:rPr>
                <w:color w:val="000000"/>
              </w:rPr>
              <w:t>209</w:t>
            </w:r>
          </w:p>
        </w:tc>
        <w:tc>
          <w:tcPr>
            <w:tcW w:w="664" w:type="pct"/>
            <w:hideMark/>
          </w:tcPr>
          <w:p w14:paraId="49772A45" w14:textId="7DF6BFC6" w:rsidR="001B1F1D" w:rsidRPr="00943846" w:rsidRDefault="5028038C" w:rsidP="00590EB1">
            <w:pPr>
              <w:pStyle w:val="TableText"/>
              <w:keepNext/>
              <w:keepLines/>
              <w:jc w:val="center"/>
              <w:rPr>
                <w:noProof w:val="0"/>
              </w:rPr>
            </w:pPr>
            <w:r>
              <w:rPr>
                <w:noProof w:val="0"/>
              </w:rPr>
              <w:t>17</w:t>
            </w:r>
          </w:p>
        </w:tc>
      </w:tr>
      <w:tr w:rsidR="00DC1D19" w:rsidRPr="00943846" w14:paraId="430459FC" w14:textId="77777777" w:rsidTr="009A2E59">
        <w:tc>
          <w:tcPr>
            <w:tcW w:w="1001" w:type="pct"/>
            <w:hideMark/>
          </w:tcPr>
          <w:p w14:paraId="63DD8DFA" w14:textId="77777777" w:rsidR="001B1F1D" w:rsidRPr="00943846" w:rsidRDefault="001B1F1D" w:rsidP="00A93B73">
            <w:pPr>
              <w:pStyle w:val="TableText"/>
              <w:keepNext/>
              <w:keepLines/>
              <w:rPr>
                <w:noProof w:val="0"/>
              </w:rPr>
            </w:pPr>
            <w:r w:rsidRPr="00943846">
              <w:rPr>
                <w:noProof w:val="0"/>
              </w:rPr>
              <w:t>2</w:t>
            </w:r>
          </w:p>
        </w:tc>
        <w:tc>
          <w:tcPr>
            <w:tcW w:w="667" w:type="pct"/>
          </w:tcPr>
          <w:p w14:paraId="12BD4BDE" w14:textId="5FB9972C" w:rsidR="004A4293" w:rsidRDefault="004A4293">
            <w:pPr>
              <w:pStyle w:val="TableText"/>
              <w:keepNext/>
              <w:keepLines/>
              <w:jc w:val="center"/>
              <w:rPr>
                <w:color w:val="000000"/>
              </w:rPr>
            </w:pPr>
            <w:r>
              <w:rPr>
                <w:color w:val="000000"/>
              </w:rPr>
              <w:t>537</w:t>
            </w:r>
          </w:p>
        </w:tc>
        <w:tc>
          <w:tcPr>
            <w:tcW w:w="668" w:type="pct"/>
            <w:hideMark/>
          </w:tcPr>
          <w:p w14:paraId="459C8BE8" w14:textId="0E9F5CF1" w:rsidR="001B1F1D" w:rsidRPr="00943846" w:rsidRDefault="5028038C" w:rsidP="00590EB1">
            <w:pPr>
              <w:pStyle w:val="TableText"/>
              <w:keepNext/>
              <w:keepLines/>
              <w:jc w:val="center"/>
              <w:rPr>
                <w:noProof w:val="0"/>
              </w:rPr>
            </w:pPr>
            <w:r>
              <w:rPr>
                <w:noProof w:val="0"/>
              </w:rPr>
              <w:t>44</w:t>
            </w:r>
          </w:p>
        </w:tc>
        <w:tc>
          <w:tcPr>
            <w:tcW w:w="667" w:type="pct"/>
          </w:tcPr>
          <w:p w14:paraId="739B84DC" w14:textId="2EE53D26" w:rsidR="004A4293" w:rsidRDefault="004A4293">
            <w:pPr>
              <w:pStyle w:val="TableText"/>
              <w:keepNext/>
              <w:keepLines/>
              <w:jc w:val="center"/>
              <w:rPr>
                <w:color w:val="000000"/>
              </w:rPr>
            </w:pPr>
            <w:r>
              <w:rPr>
                <w:color w:val="000000"/>
              </w:rPr>
              <w:t>474</w:t>
            </w:r>
          </w:p>
        </w:tc>
        <w:tc>
          <w:tcPr>
            <w:tcW w:w="667" w:type="pct"/>
            <w:hideMark/>
          </w:tcPr>
          <w:p w14:paraId="21B02630" w14:textId="7011BD63" w:rsidR="001B1F1D" w:rsidRPr="00943846" w:rsidRDefault="001B1F1D" w:rsidP="00590EB1">
            <w:pPr>
              <w:pStyle w:val="TableText"/>
              <w:keepNext/>
              <w:keepLines/>
              <w:jc w:val="center"/>
              <w:rPr>
                <w:noProof w:val="0"/>
              </w:rPr>
            </w:pPr>
            <w:r w:rsidRPr="00943846">
              <w:rPr>
                <w:noProof w:val="0"/>
              </w:rPr>
              <w:t>39</w:t>
            </w:r>
          </w:p>
        </w:tc>
        <w:tc>
          <w:tcPr>
            <w:tcW w:w="667" w:type="pct"/>
          </w:tcPr>
          <w:p w14:paraId="5ADFBF4D" w14:textId="02115872" w:rsidR="004A4293" w:rsidRDefault="004A4293">
            <w:pPr>
              <w:pStyle w:val="TableText"/>
              <w:keepNext/>
              <w:keepLines/>
              <w:jc w:val="center"/>
              <w:rPr>
                <w:color w:val="000000"/>
              </w:rPr>
            </w:pPr>
            <w:r>
              <w:rPr>
                <w:color w:val="000000"/>
              </w:rPr>
              <w:t>208</w:t>
            </w:r>
          </w:p>
        </w:tc>
        <w:tc>
          <w:tcPr>
            <w:tcW w:w="664" w:type="pct"/>
            <w:hideMark/>
          </w:tcPr>
          <w:p w14:paraId="7DB5D048" w14:textId="5F910E55" w:rsidR="001B1F1D" w:rsidRPr="00943846" w:rsidRDefault="5028038C" w:rsidP="00590EB1">
            <w:pPr>
              <w:pStyle w:val="TableText"/>
              <w:keepNext/>
              <w:keepLines/>
              <w:jc w:val="center"/>
              <w:rPr>
                <w:noProof w:val="0"/>
              </w:rPr>
            </w:pPr>
            <w:r>
              <w:rPr>
                <w:noProof w:val="0"/>
              </w:rPr>
              <w:t>17</w:t>
            </w:r>
          </w:p>
        </w:tc>
      </w:tr>
      <w:tr w:rsidR="00DC1D19" w:rsidRPr="00943846" w14:paraId="04898C63" w14:textId="77777777" w:rsidTr="009A2E59">
        <w:tc>
          <w:tcPr>
            <w:tcW w:w="1001" w:type="pct"/>
            <w:hideMark/>
          </w:tcPr>
          <w:p w14:paraId="18FCEDE5" w14:textId="77777777" w:rsidR="001B1F1D" w:rsidRPr="00943846" w:rsidRDefault="001B1F1D" w:rsidP="00A93B73">
            <w:pPr>
              <w:pStyle w:val="TableText"/>
              <w:keepNext/>
              <w:keepLines/>
              <w:rPr>
                <w:noProof w:val="0"/>
              </w:rPr>
            </w:pPr>
            <w:r w:rsidRPr="00943846">
              <w:rPr>
                <w:noProof w:val="0"/>
              </w:rPr>
              <w:t>3</w:t>
            </w:r>
          </w:p>
        </w:tc>
        <w:tc>
          <w:tcPr>
            <w:tcW w:w="667" w:type="pct"/>
          </w:tcPr>
          <w:p w14:paraId="7D279C79" w14:textId="6DE96D57" w:rsidR="004A4293" w:rsidRDefault="004A4293">
            <w:pPr>
              <w:pStyle w:val="TableText"/>
              <w:keepNext/>
              <w:keepLines/>
              <w:jc w:val="center"/>
              <w:rPr>
                <w:color w:val="000000"/>
              </w:rPr>
            </w:pPr>
            <w:r>
              <w:rPr>
                <w:color w:val="000000"/>
              </w:rPr>
              <w:t>465</w:t>
            </w:r>
          </w:p>
        </w:tc>
        <w:tc>
          <w:tcPr>
            <w:tcW w:w="668" w:type="pct"/>
            <w:hideMark/>
          </w:tcPr>
          <w:p w14:paraId="3A3F1966" w14:textId="3957ECE3" w:rsidR="001B1F1D" w:rsidRPr="00943846" w:rsidRDefault="001B1F1D" w:rsidP="00590EB1">
            <w:pPr>
              <w:pStyle w:val="TableText"/>
              <w:keepNext/>
              <w:keepLines/>
              <w:jc w:val="center"/>
              <w:rPr>
                <w:noProof w:val="0"/>
              </w:rPr>
            </w:pPr>
            <w:r w:rsidRPr="00943846">
              <w:rPr>
                <w:noProof w:val="0"/>
              </w:rPr>
              <w:t>32</w:t>
            </w:r>
          </w:p>
        </w:tc>
        <w:tc>
          <w:tcPr>
            <w:tcW w:w="667" w:type="pct"/>
          </w:tcPr>
          <w:p w14:paraId="7EA417F0" w14:textId="2B67B04D" w:rsidR="004A4293" w:rsidRDefault="004A4293">
            <w:pPr>
              <w:pStyle w:val="TableText"/>
              <w:keepNext/>
              <w:keepLines/>
              <w:jc w:val="center"/>
              <w:rPr>
                <w:color w:val="000000"/>
              </w:rPr>
            </w:pPr>
            <w:r>
              <w:rPr>
                <w:color w:val="000000"/>
              </w:rPr>
              <w:t>685</w:t>
            </w:r>
          </w:p>
        </w:tc>
        <w:tc>
          <w:tcPr>
            <w:tcW w:w="667" w:type="pct"/>
            <w:hideMark/>
          </w:tcPr>
          <w:p w14:paraId="21BE222B" w14:textId="50F2689C" w:rsidR="001B1F1D" w:rsidRPr="00943846" w:rsidRDefault="001B1F1D" w:rsidP="00590EB1">
            <w:pPr>
              <w:pStyle w:val="TableText"/>
              <w:keepNext/>
              <w:keepLines/>
              <w:jc w:val="center"/>
              <w:rPr>
                <w:noProof w:val="0"/>
              </w:rPr>
            </w:pPr>
            <w:r w:rsidRPr="00943846">
              <w:rPr>
                <w:noProof w:val="0"/>
              </w:rPr>
              <w:t>46</w:t>
            </w:r>
          </w:p>
        </w:tc>
        <w:tc>
          <w:tcPr>
            <w:tcW w:w="667" w:type="pct"/>
          </w:tcPr>
          <w:p w14:paraId="6E3EFC6D" w14:textId="6E7AC6E2" w:rsidR="004A4293" w:rsidRDefault="004A4293">
            <w:pPr>
              <w:pStyle w:val="TableText"/>
              <w:keepNext/>
              <w:keepLines/>
              <w:jc w:val="center"/>
              <w:rPr>
                <w:color w:val="000000"/>
              </w:rPr>
            </w:pPr>
            <w:r>
              <w:rPr>
                <w:color w:val="000000"/>
              </w:rPr>
              <w:t>325</w:t>
            </w:r>
          </w:p>
        </w:tc>
        <w:tc>
          <w:tcPr>
            <w:tcW w:w="664" w:type="pct"/>
            <w:hideMark/>
          </w:tcPr>
          <w:p w14:paraId="1631835F" w14:textId="09110D7C" w:rsidR="001B1F1D" w:rsidRPr="00943846" w:rsidRDefault="001B1F1D" w:rsidP="00590EB1">
            <w:pPr>
              <w:pStyle w:val="TableText"/>
              <w:keepNext/>
              <w:keepLines/>
              <w:jc w:val="center"/>
              <w:rPr>
                <w:noProof w:val="0"/>
              </w:rPr>
            </w:pPr>
            <w:r w:rsidRPr="00943846">
              <w:rPr>
                <w:noProof w:val="0"/>
              </w:rPr>
              <w:t>22</w:t>
            </w:r>
          </w:p>
        </w:tc>
      </w:tr>
      <w:tr w:rsidR="00DC1D19" w:rsidRPr="00943846" w14:paraId="69888A7D" w14:textId="77777777" w:rsidTr="009A2E59">
        <w:tc>
          <w:tcPr>
            <w:tcW w:w="1001" w:type="pct"/>
            <w:hideMark/>
          </w:tcPr>
          <w:p w14:paraId="2BDB6046" w14:textId="77777777" w:rsidR="001B1F1D" w:rsidRPr="00943846" w:rsidRDefault="001B1F1D" w:rsidP="00A93B73">
            <w:pPr>
              <w:pStyle w:val="TableText"/>
              <w:keepNext/>
              <w:keepLines/>
              <w:rPr>
                <w:noProof w:val="0"/>
              </w:rPr>
            </w:pPr>
            <w:r w:rsidRPr="00943846">
              <w:rPr>
                <w:noProof w:val="0"/>
              </w:rPr>
              <w:t>4</w:t>
            </w:r>
          </w:p>
        </w:tc>
        <w:tc>
          <w:tcPr>
            <w:tcW w:w="667" w:type="pct"/>
          </w:tcPr>
          <w:p w14:paraId="2C0059EB" w14:textId="2F149433" w:rsidR="004A4293" w:rsidRDefault="004A4293">
            <w:pPr>
              <w:pStyle w:val="TableText"/>
              <w:keepNext/>
              <w:keepLines/>
              <w:jc w:val="center"/>
              <w:rPr>
                <w:color w:val="000000"/>
              </w:rPr>
            </w:pPr>
            <w:r>
              <w:rPr>
                <w:color w:val="000000"/>
              </w:rPr>
              <w:t>392</w:t>
            </w:r>
          </w:p>
        </w:tc>
        <w:tc>
          <w:tcPr>
            <w:tcW w:w="668" w:type="pct"/>
            <w:hideMark/>
          </w:tcPr>
          <w:p w14:paraId="1A091AA6" w14:textId="6E7224F2" w:rsidR="001B1F1D" w:rsidRPr="00943846" w:rsidRDefault="001B1F1D" w:rsidP="00590EB1">
            <w:pPr>
              <w:pStyle w:val="TableText"/>
              <w:keepNext/>
              <w:keepLines/>
              <w:jc w:val="center"/>
              <w:rPr>
                <w:noProof w:val="0"/>
              </w:rPr>
            </w:pPr>
            <w:r w:rsidRPr="00943846">
              <w:rPr>
                <w:noProof w:val="0"/>
              </w:rPr>
              <w:t>28</w:t>
            </w:r>
          </w:p>
        </w:tc>
        <w:tc>
          <w:tcPr>
            <w:tcW w:w="667" w:type="pct"/>
          </w:tcPr>
          <w:p w14:paraId="42D08C20" w14:textId="43E3371D" w:rsidR="004A4293" w:rsidRDefault="004A4293">
            <w:pPr>
              <w:pStyle w:val="TableText"/>
              <w:keepNext/>
              <w:keepLines/>
              <w:jc w:val="center"/>
              <w:rPr>
                <w:color w:val="000000"/>
              </w:rPr>
            </w:pPr>
            <w:r>
              <w:rPr>
                <w:color w:val="000000"/>
              </w:rPr>
              <w:t>640</w:t>
            </w:r>
          </w:p>
        </w:tc>
        <w:tc>
          <w:tcPr>
            <w:tcW w:w="667" w:type="pct"/>
            <w:hideMark/>
          </w:tcPr>
          <w:p w14:paraId="6A501523" w14:textId="56923A39" w:rsidR="001B1F1D" w:rsidRPr="00943846" w:rsidRDefault="001B1F1D" w:rsidP="00590EB1">
            <w:pPr>
              <w:pStyle w:val="TableText"/>
              <w:keepNext/>
              <w:keepLines/>
              <w:jc w:val="center"/>
              <w:rPr>
                <w:noProof w:val="0"/>
              </w:rPr>
            </w:pPr>
            <w:r w:rsidRPr="00943846">
              <w:rPr>
                <w:noProof w:val="0"/>
              </w:rPr>
              <w:t>46</w:t>
            </w:r>
          </w:p>
        </w:tc>
        <w:tc>
          <w:tcPr>
            <w:tcW w:w="667" w:type="pct"/>
          </w:tcPr>
          <w:p w14:paraId="18F52141" w14:textId="772CB227" w:rsidR="004A4293" w:rsidRDefault="004A4293">
            <w:pPr>
              <w:pStyle w:val="TableText"/>
              <w:keepNext/>
              <w:keepLines/>
              <w:jc w:val="center"/>
              <w:rPr>
                <w:color w:val="000000"/>
              </w:rPr>
            </w:pPr>
            <w:r>
              <w:rPr>
                <w:color w:val="000000"/>
              </w:rPr>
              <w:t>356</w:t>
            </w:r>
          </w:p>
        </w:tc>
        <w:tc>
          <w:tcPr>
            <w:tcW w:w="664" w:type="pct"/>
            <w:hideMark/>
          </w:tcPr>
          <w:p w14:paraId="1D47E0D2" w14:textId="5FCB652C" w:rsidR="001B1F1D" w:rsidRPr="00943846" w:rsidRDefault="001B1F1D" w:rsidP="00590EB1">
            <w:pPr>
              <w:pStyle w:val="TableText"/>
              <w:keepNext/>
              <w:keepLines/>
              <w:jc w:val="center"/>
              <w:rPr>
                <w:noProof w:val="0"/>
              </w:rPr>
            </w:pPr>
            <w:r w:rsidRPr="00943846">
              <w:rPr>
                <w:noProof w:val="0"/>
              </w:rPr>
              <w:t>26</w:t>
            </w:r>
          </w:p>
        </w:tc>
      </w:tr>
      <w:tr w:rsidR="00DC1D19" w:rsidRPr="00943846" w14:paraId="4BD6D80C" w14:textId="77777777" w:rsidTr="009A2E59">
        <w:tc>
          <w:tcPr>
            <w:tcW w:w="1001" w:type="pct"/>
            <w:hideMark/>
          </w:tcPr>
          <w:p w14:paraId="3635D213" w14:textId="77777777" w:rsidR="001B1F1D" w:rsidRPr="00943846" w:rsidRDefault="001B1F1D" w:rsidP="00A93B73">
            <w:pPr>
              <w:pStyle w:val="TableText"/>
              <w:keepNext/>
              <w:keepLines/>
              <w:rPr>
                <w:noProof w:val="0"/>
              </w:rPr>
            </w:pPr>
            <w:r w:rsidRPr="00943846">
              <w:rPr>
                <w:noProof w:val="0"/>
              </w:rPr>
              <w:t>5</w:t>
            </w:r>
          </w:p>
        </w:tc>
        <w:tc>
          <w:tcPr>
            <w:tcW w:w="667" w:type="pct"/>
          </w:tcPr>
          <w:p w14:paraId="3530D240" w14:textId="43862A17" w:rsidR="004A4293" w:rsidRDefault="004A4293">
            <w:pPr>
              <w:pStyle w:val="TableText"/>
              <w:keepNext/>
              <w:keepLines/>
              <w:jc w:val="center"/>
              <w:rPr>
                <w:color w:val="000000"/>
              </w:rPr>
            </w:pPr>
            <w:r>
              <w:rPr>
                <w:color w:val="000000"/>
              </w:rPr>
              <w:t>331</w:t>
            </w:r>
          </w:p>
        </w:tc>
        <w:tc>
          <w:tcPr>
            <w:tcW w:w="668" w:type="pct"/>
            <w:hideMark/>
          </w:tcPr>
          <w:p w14:paraId="49C8F59F" w14:textId="3E3FC448" w:rsidR="001B1F1D" w:rsidRPr="00943846" w:rsidRDefault="5028038C" w:rsidP="00590EB1">
            <w:pPr>
              <w:pStyle w:val="TableText"/>
              <w:keepNext/>
              <w:keepLines/>
              <w:jc w:val="center"/>
              <w:rPr>
                <w:noProof w:val="0"/>
              </w:rPr>
            </w:pPr>
            <w:r>
              <w:rPr>
                <w:noProof w:val="0"/>
              </w:rPr>
              <w:t>24</w:t>
            </w:r>
          </w:p>
        </w:tc>
        <w:tc>
          <w:tcPr>
            <w:tcW w:w="667" w:type="pct"/>
          </w:tcPr>
          <w:p w14:paraId="38A9B544" w14:textId="7EC635C3" w:rsidR="004A4293" w:rsidRDefault="004A4293">
            <w:pPr>
              <w:pStyle w:val="TableText"/>
              <w:keepNext/>
              <w:keepLines/>
              <w:jc w:val="center"/>
              <w:rPr>
                <w:color w:val="000000"/>
              </w:rPr>
            </w:pPr>
            <w:r>
              <w:rPr>
                <w:color w:val="000000"/>
              </w:rPr>
              <w:t>592</w:t>
            </w:r>
          </w:p>
        </w:tc>
        <w:tc>
          <w:tcPr>
            <w:tcW w:w="667" w:type="pct"/>
            <w:hideMark/>
          </w:tcPr>
          <w:p w14:paraId="3D83C2FB" w14:textId="7C1B26BA" w:rsidR="001B1F1D" w:rsidRPr="00943846" w:rsidRDefault="001B1F1D" w:rsidP="00590EB1">
            <w:pPr>
              <w:pStyle w:val="TableText"/>
              <w:keepNext/>
              <w:keepLines/>
              <w:jc w:val="center"/>
              <w:rPr>
                <w:noProof w:val="0"/>
              </w:rPr>
            </w:pPr>
            <w:r w:rsidRPr="00943846">
              <w:rPr>
                <w:noProof w:val="0"/>
              </w:rPr>
              <w:t>43</w:t>
            </w:r>
          </w:p>
        </w:tc>
        <w:tc>
          <w:tcPr>
            <w:tcW w:w="667" w:type="pct"/>
          </w:tcPr>
          <w:p w14:paraId="2226F74A" w14:textId="08BB8239" w:rsidR="004A4293" w:rsidRDefault="004A4293">
            <w:pPr>
              <w:pStyle w:val="TableText"/>
              <w:keepNext/>
              <w:keepLines/>
              <w:jc w:val="center"/>
              <w:rPr>
                <w:color w:val="000000"/>
              </w:rPr>
            </w:pPr>
            <w:r>
              <w:rPr>
                <w:color w:val="000000"/>
              </w:rPr>
              <w:t>445</w:t>
            </w:r>
          </w:p>
        </w:tc>
        <w:tc>
          <w:tcPr>
            <w:tcW w:w="664" w:type="pct"/>
            <w:hideMark/>
          </w:tcPr>
          <w:p w14:paraId="02DBF872" w14:textId="28D22D77" w:rsidR="001B1F1D" w:rsidRPr="00943846" w:rsidRDefault="001B1F1D" w:rsidP="00590EB1">
            <w:pPr>
              <w:pStyle w:val="TableText"/>
              <w:keepNext/>
              <w:keepLines/>
              <w:jc w:val="center"/>
              <w:rPr>
                <w:noProof w:val="0"/>
              </w:rPr>
            </w:pPr>
            <w:r w:rsidRPr="00943846">
              <w:rPr>
                <w:noProof w:val="0"/>
              </w:rPr>
              <w:t>33</w:t>
            </w:r>
          </w:p>
        </w:tc>
      </w:tr>
      <w:tr w:rsidR="00DC1D19" w:rsidRPr="00943846" w14:paraId="34CDCF3E" w14:textId="77777777" w:rsidTr="009A2E59">
        <w:tc>
          <w:tcPr>
            <w:tcW w:w="1001" w:type="pct"/>
            <w:hideMark/>
          </w:tcPr>
          <w:p w14:paraId="0C2B2BC4" w14:textId="77777777" w:rsidR="001B1F1D" w:rsidRPr="00943846" w:rsidRDefault="001B1F1D" w:rsidP="00A93B73">
            <w:pPr>
              <w:pStyle w:val="TableText"/>
              <w:rPr>
                <w:noProof w:val="0"/>
              </w:rPr>
            </w:pPr>
            <w:r w:rsidRPr="00943846">
              <w:rPr>
                <w:noProof w:val="0"/>
              </w:rPr>
              <w:t>6</w:t>
            </w:r>
          </w:p>
        </w:tc>
        <w:tc>
          <w:tcPr>
            <w:tcW w:w="667" w:type="pct"/>
          </w:tcPr>
          <w:p w14:paraId="3CCEB75D" w14:textId="0D098BBA" w:rsidR="004A4293" w:rsidRDefault="004A4293">
            <w:pPr>
              <w:pStyle w:val="TableText"/>
              <w:jc w:val="center"/>
              <w:rPr>
                <w:color w:val="000000"/>
              </w:rPr>
            </w:pPr>
            <w:r>
              <w:rPr>
                <w:color w:val="000000"/>
              </w:rPr>
              <w:t>322</w:t>
            </w:r>
          </w:p>
        </w:tc>
        <w:tc>
          <w:tcPr>
            <w:tcW w:w="668" w:type="pct"/>
            <w:hideMark/>
          </w:tcPr>
          <w:p w14:paraId="6F3ABBCB" w14:textId="72B5A02C" w:rsidR="001B1F1D" w:rsidRPr="00943846" w:rsidRDefault="5028038C" w:rsidP="00590EB1">
            <w:pPr>
              <w:pStyle w:val="TableText"/>
              <w:jc w:val="center"/>
              <w:rPr>
                <w:noProof w:val="0"/>
              </w:rPr>
            </w:pPr>
            <w:r>
              <w:rPr>
                <w:noProof w:val="0"/>
              </w:rPr>
              <w:t>26</w:t>
            </w:r>
          </w:p>
        </w:tc>
        <w:tc>
          <w:tcPr>
            <w:tcW w:w="667" w:type="pct"/>
          </w:tcPr>
          <w:p w14:paraId="6DA64872" w14:textId="15097F11" w:rsidR="004A4293" w:rsidRDefault="004A4293">
            <w:pPr>
              <w:pStyle w:val="TableText"/>
              <w:jc w:val="center"/>
              <w:rPr>
                <w:color w:val="000000"/>
              </w:rPr>
            </w:pPr>
            <w:r>
              <w:rPr>
                <w:color w:val="000000"/>
              </w:rPr>
              <w:t>470</w:t>
            </w:r>
          </w:p>
        </w:tc>
        <w:tc>
          <w:tcPr>
            <w:tcW w:w="667" w:type="pct"/>
            <w:hideMark/>
          </w:tcPr>
          <w:p w14:paraId="3B43406D" w14:textId="3B880EA3" w:rsidR="001B1F1D" w:rsidRPr="00943846" w:rsidRDefault="001B1F1D" w:rsidP="00590EB1">
            <w:pPr>
              <w:pStyle w:val="TableText"/>
              <w:jc w:val="center"/>
              <w:rPr>
                <w:noProof w:val="0"/>
              </w:rPr>
            </w:pPr>
            <w:r w:rsidRPr="00943846">
              <w:rPr>
                <w:noProof w:val="0"/>
              </w:rPr>
              <w:t>38</w:t>
            </w:r>
          </w:p>
        </w:tc>
        <w:tc>
          <w:tcPr>
            <w:tcW w:w="667" w:type="pct"/>
          </w:tcPr>
          <w:p w14:paraId="24F4B0BD" w14:textId="1C7F8885" w:rsidR="004A4293" w:rsidRDefault="004A4293">
            <w:pPr>
              <w:pStyle w:val="TableText"/>
              <w:jc w:val="center"/>
              <w:rPr>
                <w:color w:val="000000"/>
              </w:rPr>
            </w:pPr>
            <w:r>
              <w:rPr>
                <w:color w:val="000000"/>
              </w:rPr>
              <w:t>460</w:t>
            </w:r>
          </w:p>
        </w:tc>
        <w:tc>
          <w:tcPr>
            <w:tcW w:w="664" w:type="pct"/>
            <w:hideMark/>
          </w:tcPr>
          <w:p w14:paraId="1E0B5BCF" w14:textId="1B4E4689" w:rsidR="001B1F1D" w:rsidRPr="00943846" w:rsidRDefault="5028038C" w:rsidP="00590EB1">
            <w:pPr>
              <w:pStyle w:val="TableText"/>
              <w:jc w:val="center"/>
              <w:rPr>
                <w:noProof w:val="0"/>
              </w:rPr>
            </w:pPr>
            <w:r>
              <w:rPr>
                <w:noProof w:val="0"/>
              </w:rPr>
              <w:t>37</w:t>
            </w:r>
          </w:p>
        </w:tc>
      </w:tr>
      <w:tr w:rsidR="00DC1D19" w:rsidRPr="00943846" w14:paraId="136F41B8" w14:textId="77777777" w:rsidTr="009A2E59">
        <w:tc>
          <w:tcPr>
            <w:tcW w:w="1001" w:type="pct"/>
            <w:hideMark/>
          </w:tcPr>
          <w:p w14:paraId="56945C75" w14:textId="77777777" w:rsidR="001B1F1D" w:rsidRPr="00943846" w:rsidRDefault="001B1F1D" w:rsidP="00A93B73">
            <w:pPr>
              <w:pStyle w:val="TableText"/>
              <w:rPr>
                <w:noProof w:val="0"/>
              </w:rPr>
            </w:pPr>
            <w:r w:rsidRPr="00943846">
              <w:rPr>
                <w:noProof w:val="0"/>
              </w:rPr>
              <w:t>7</w:t>
            </w:r>
          </w:p>
        </w:tc>
        <w:tc>
          <w:tcPr>
            <w:tcW w:w="667" w:type="pct"/>
          </w:tcPr>
          <w:p w14:paraId="464ABCD4" w14:textId="42420A1B" w:rsidR="004A4293" w:rsidRDefault="004A4293">
            <w:pPr>
              <w:pStyle w:val="TableText"/>
              <w:jc w:val="center"/>
              <w:rPr>
                <w:color w:val="000000"/>
              </w:rPr>
            </w:pPr>
            <w:r>
              <w:rPr>
                <w:color w:val="000000"/>
              </w:rPr>
              <w:t>305</w:t>
            </w:r>
          </w:p>
        </w:tc>
        <w:tc>
          <w:tcPr>
            <w:tcW w:w="668" w:type="pct"/>
            <w:hideMark/>
          </w:tcPr>
          <w:p w14:paraId="14ABD3AA" w14:textId="7164E24E" w:rsidR="001B1F1D" w:rsidRPr="00943846" w:rsidRDefault="001B1F1D" w:rsidP="00590EB1">
            <w:pPr>
              <w:pStyle w:val="TableText"/>
              <w:jc w:val="center"/>
              <w:rPr>
                <w:noProof w:val="0"/>
              </w:rPr>
            </w:pPr>
            <w:r w:rsidRPr="00943846">
              <w:rPr>
                <w:noProof w:val="0"/>
              </w:rPr>
              <w:t>24</w:t>
            </w:r>
          </w:p>
        </w:tc>
        <w:tc>
          <w:tcPr>
            <w:tcW w:w="667" w:type="pct"/>
          </w:tcPr>
          <w:p w14:paraId="5CD5F8B1" w14:textId="285C6128" w:rsidR="004A4293" w:rsidRDefault="004A4293">
            <w:pPr>
              <w:pStyle w:val="TableText"/>
              <w:jc w:val="center"/>
              <w:rPr>
                <w:color w:val="000000"/>
              </w:rPr>
            </w:pPr>
            <w:r>
              <w:rPr>
                <w:color w:val="000000"/>
              </w:rPr>
              <w:t>462</w:t>
            </w:r>
          </w:p>
        </w:tc>
        <w:tc>
          <w:tcPr>
            <w:tcW w:w="667" w:type="pct"/>
            <w:hideMark/>
          </w:tcPr>
          <w:p w14:paraId="1EE3EE76" w14:textId="42B2B4FC" w:rsidR="001B1F1D" w:rsidRPr="00943846" w:rsidRDefault="001B1F1D" w:rsidP="00590EB1">
            <w:pPr>
              <w:pStyle w:val="TableText"/>
              <w:jc w:val="center"/>
              <w:rPr>
                <w:noProof w:val="0"/>
              </w:rPr>
            </w:pPr>
            <w:r w:rsidRPr="00943846">
              <w:rPr>
                <w:noProof w:val="0"/>
              </w:rPr>
              <w:t>37</w:t>
            </w:r>
          </w:p>
        </w:tc>
        <w:tc>
          <w:tcPr>
            <w:tcW w:w="667" w:type="pct"/>
          </w:tcPr>
          <w:p w14:paraId="025EF509" w14:textId="63A5188D" w:rsidR="004A4293" w:rsidRDefault="004A4293">
            <w:pPr>
              <w:pStyle w:val="TableText"/>
              <w:jc w:val="center"/>
              <w:rPr>
                <w:color w:val="000000"/>
              </w:rPr>
            </w:pPr>
            <w:r>
              <w:rPr>
                <w:color w:val="000000"/>
              </w:rPr>
              <w:t>491</w:t>
            </w:r>
          </w:p>
        </w:tc>
        <w:tc>
          <w:tcPr>
            <w:tcW w:w="664" w:type="pct"/>
            <w:hideMark/>
          </w:tcPr>
          <w:p w14:paraId="293FE635" w14:textId="6FEA161B" w:rsidR="001B1F1D" w:rsidRPr="00943846" w:rsidRDefault="001B1F1D" w:rsidP="00590EB1">
            <w:pPr>
              <w:pStyle w:val="TableText"/>
              <w:jc w:val="center"/>
              <w:rPr>
                <w:noProof w:val="0"/>
              </w:rPr>
            </w:pPr>
            <w:r w:rsidRPr="00943846">
              <w:rPr>
                <w:noProof w:val="0"/>
              </w:rPr>
              <w:t>39</w:t>
            </w:r>
          </w:p>
        </w:tc>
      </w:tr>
      <w:tr w:rsidR="00DC1D19" w:rsidRPr="00943846" w14:paraId="0A8D856B" w14:textId="77777777" w:rsidTr="009A2E59">
        <w:tc>
          <w:tcPr>
            <w:tcW w:w="1001" w:type="pct"/>
            <w:hideMark/>
          </w:tcPr>
          <w:p w14:paraId="2E38E7BE" w14:textId="77777777" w:rsidR="001B1F1D" w:rsidRPr="00943846" w:rsidRDefault="001B1F1D" w:rsidP="00A93B73">
            <w:pPr>
              <w:pStyle w:val="TableText"/>
              <w:rPr>
                <w:noProof w:val="0"/>
              </w:rPr>
            </w:pPr>
            <w:r w:rsidRPr="00943846">
              <w:rPr>
                <w:noProof w:val="0"/>
              </w:rPr>
              <w:t>8</w:t>
            </w:r>
          </w:p>
        </w:tc>
        <w:tc>
          <w:tcPr>
            <w:tcW w:w="667" w:type="pct"/>
          </w:tcPr>
          <w:p w14:paraId="64273AD5" w14:textId="7A8A75BD" w:rsidR="004A4293" w:rsidRDefault="004A4293">
            <w:pPr>
              <w:pStyle w:val="TableText"/>
              <w:jc w:val="center"/>
              <w:rPr>
                <w:color w:val="000000"/>
              </w:rPr>
            </w:pPr>
            <w:r>
              <w:rPr>
                <w:color w:val="000000"/>
              </w:rPr>
              <w:t>235</w:t>
            </w:r>
          </w:p>
        </w:tc>
        <w:tc>
          <w:tcPr>
            <w:tcW w:w="668" w:type="pct"/>
            <w:hideMark/>
          </w:tcPr>
          <w:p w14:paraId="581F2AD4" w14:textId="300FAB31" w:rsidR="001B1F1D" w:rsidRPr="00943846" w:rsidRDefault="001B1F1D" w:rsidP="00590EB1">
            <w:pPr>
              <w:pStyle w:val="TableText"/>
              <w:jc w:val="center"/>
              <w:rPr>
                <w:noProof w:val="0"/>
              </w:rPr>
            </w:pPr>
            <w:r w:rsidRPr="00943846">
              <w:rPr>
                <w:noProof w:val="0"/>
              </w:rPr>
              <w:t>21</w:t>
            </w:r>
          </w:p>
        </w:tc>
        <w:tc>
          <w:tcPr>
            <w:tcW w:w="667" w:type="pct"/>
          </w:tcPr>
          <w:p w14:paraId="2A98AEB8" w14:textId="7B07F4EC" w:rsidR="004A4293" w:rsidRDefault="004A4293">
            <w:pPr>
              <w:pStyle w:val="TableText"/>
              <w:jc w:val="center"/>
              <w:rPr>
                <w:color w:val="000000"/>
              </w:rPr>
            </w:pPr>
            <w:r>
              <w:rPr>
                <w:color w:val="000000"/>
              </w:rPr>
              <w:t>385</w:t>
            </w:r>
          </w:p>
        </w:tc>
        <w:tc>
          <w:tcPr>
            <w:tcW w:w="667" w:type="pct"/>
            <w:hideMark/>
          </w:tcPr>
          <w:p w14:paraId="3EBAF9CE" w14:textId="21754304" w:rsidR="001B1F1D" w:rsidRPr="00943846" w:rsidRDefault="001B1F1D" w:rsidP="00590EB1">
            <w:pPr>
              <w:pStyle w:val="TableText"/>
              <w:jc w:val="center"/>
              <w:rPr>
                <w:noProof w:val="0"/>
              </w:rPr>
            </w:pPr>
            <w:r w:rsidRPr="00943846">
              <w:rPr>
                <w:noProof w:val="0"/>
              </w:rPr>
              <w:t>35</w:t>
            </w:r>
          </w:p>
        </w:tc>
        <w:tc>
          <w:tcPr>
            <w:tcW w:w="667" w:type="pct"/>
          </w:tcPr>
          <w:p w14:paraId="1DA5E955" w14:textId="4FABC8F1" w:rsidR="004A4293" w:rsidRDefault="004A4293">
            <w:pPr>
              <w:pStyle w:val="TableText"/>
              <w:jc w:val="center"/>
              <w:rPr>
                <w:color w:val="000000"/>
              </w:rPr>
            </w:pPr>
            <w:r>
              <w:rPr>
                <w:color w:val="000000"/>
              </w:rPr>
              <w:t>494</w:t>
            </w:r>
          </w:p>
        </w:tc>
        <w:tc>
          <w:tcPr>
            <w:tcW w:w="664" w:type="pct"/>
            <w:hideMark/>
          </w:tcPr>
          <w:p w14:paraId="260E382B" w14:textId="59228DC7" w:rsidR="001B1F1D" w:rsidRPr="00943846" w:rsidRDefault="001B1F1D" w:rsidP="00590EB1">
            <w:pPr>
              <w:pStyle w:val="TableText"/>
              <w:jc w:val="center"/>
              <w:rPr>
                <w:noProof w:val="0"/>
              </w:rPr>
            </w:pPr>
            <w:r w:rsidRPr="00943846">
              <w:rPr>
                <w:noProof w:val="0"/>
              </w:rPr>
              <w:t>44</w:t>
            </w:r>
          </w:p>
        </w:tc>
      </w:tr>
    </w:tbl>
    <w:p w14:paraId="432D59D1" w14:textId="7EF392EF" w:rsidR="002E601E" w:rsidRPr="002E601E" w:rsidRDefault="002E601E" w:rsidP="002E601E">
      <w:pPr>
        <w:pStyle w:val="NormalContinuation"/>
        <w:rPr>
          <w:i/>
          <w:iCs/>
        </w:rPr>
      </w:pPr>
      <w:r>
        <w:fldChar w:fldCharType="begin"/>
      </w:r>
      <w:r>
        <w:instrText xml:space="preserve"> REF _Ref100907959 \h </w:instrText>
      </w:r>
      <w:r>
        <w:fldChar w:fldCharType="separate"/>
      </w:r>
      <w:r w:rsidR="001F1D32" w:rsidRPr="00943846">
        <w:t xml:space="preserve">Table </w:t>
      </w:r>
      <w:r w:rsidR="001F1D32">
        <w:rPr>
          <w:noProof/>
        </w:rPr>
        <w:t>7</w:t>
      </w:r>
      <w:r w:rsidR="001F1D32">
        <w:t>.</w:t>
      </w:r>
      <w:r w:rsidR="001F1D32">
        <w:rPr>
          <w:noProof/>
        </w:rPr>
        <w:t>3</w:t>
      </w:r>
      <w:r>
        <w:fldChar w:fldCharType="end"/>
      </w:r>
      <w:r>
        <w:t xml:space="preserve"> </w:t>
      </w:r>
      <w:r>
        <w:rPr>
          <w:i/>
          <w:iCs/>
        </w:rPr>
        <w:t>(continuation)</w:t>
      </w:r>
    </w:p>
    <w:tbl>
      <w:tblPr>
        <w:tblStyle w:val="TRs"/>
        <w:tblW w:w="4348" w:type="pct"/>
        <w:tblLayout w:type="fixed"/>
        <w:tblCellMar>
          <w:left w:w="0" w:type="dxa"/>
          <w:right w:w="0" w:type="dxa"/>
        </w:tblCellMar>
        <w:tblLook w:val="04A0" w:firstRow="1" w:lastRow="0" w:firstColumn="1" w:lastColumn="0" w:noHBand="0" w:noVBand="1"/>
      </w:tblPr>
      <w:tblGrid>
        <w:gridCol w:w="1727"/>
        <w:gridCol w:w="1152"/>
        <w:gridCol w:w="1153"/>
        <w:gridCol w:w="1153"/>
        <w:gridCol w:w="1153"/>
        <w:gridCol w:w="1153"/>
        <w:gridCol w:w="1149"/>
      </w:tblGrid>
      <w:tr w:rsidR="002E601E" w:rsidRPr="00943846" w14:paraId="364FBA83" w14:textId="77777777" w:rsidTr="009A2E59">
        <w:trPr>
          <w:cnfStyle w:val="100000000000" w:firstRow="1" w:lastRow="0" w:firstColumn="0" w:lastColumn="0" w:oddVBand="0" w:evenVBand="0" w:oddHBand="0" w:evenHBand="0" w:firstRowFirstColumn="0" w:firstRowLastColumn="0" w:lastRowFirstColumn="0" w:lastRowLastColumn="0"/>
          <w:trHeight w:val="576"/>
        </w:trPr>
        <w:tc>
          <w:tcPr>
            <w:tcW w:w="1000" w:type="pct"/>
            <w:hideMark/>
          </w:tcPr>
          <w:p w14:paraId="2BACBE3D" w14:textId="77777777" w:rsidR="002E601E" w:rsidRPr="00943846" w:rsidRDefault="002E601E" w:rsidP="00AF40D9">
            <w:pPr>
              <w:pStyle w:val="TableHead"/>
              <w:keepNext/>
              <w:keepLines/>
              <w:rPr>
                <w:b w:val="0"/>
                <w:bCs w:val="0"/>
                <w:noProof w:val="0"/>
              </w:rPr>
            </w:pPr>
            <w:r w:rsidRPr="00943846">
              <w:rPr>
                <w:noProof w:val="0"/>
              </w:rPr>
              <w:t>Grade Level</w:t>
            </w:r>
          </w:p>
        </w:tc>
        <w:tc>
          <w:tcPr>
            <w:tcW w:w="667" w:type="pct"/>
          </w:tcPr>
          <w:p w14:paraId="1D0AEC40" w14:textId="77777777" w:rsidR="002E601E" w:rsidRPr="00943846" w:rsidRDefault="002E601E" w:rsidP="00AF40D9">
            <w:pPr>
              <w:pStyle w:val="TableHead"/>
              <w:keepNext/>
              <w:keepLines/>
              <w:ind w:left="72"/>
              <w:rPr>
                <w:noProof w:val="0"/>
              </w:rPr>
            </w:pPr>
            <w:r w:rsidRPr="00943846">
              <w:rPr>
                <w:noProof w:val="0"/>
              </w:rPr>
              <w:t>Level 1</w:t>
            </w:r>
            <w:r>
              <w:rPr>
                <w:noProof w:val="0"/>
              </w:rPr>
              <w:t xml:space="preserve"> N</w:t>
            </w:r>
          </w:p>
        </w:tc>
        <w:tc>
          <w:tcPr>
            <w:tcW w:w="667" w:type="pct"/>
            <w:hideMark/>
          </w:tcPr>
          <w:p w14:paraId="47160EAB" w14:textId="77777777" w:rsidR="002E601E" w:rsidRPr="00943846" w:rsidRDefault="002E601E" w:rsidP="00AF40D9">
            <w:pPr>
              <w:pStyle w:val="TableHead"/>
              <w:keepNext/>
              <w:keepLines/>
              <w:ind w:left="72"/>
              <w:rPr>
                <w:b w:val="0"/>
                <w:bCs w:val="0"/>
                <w:noProof w:val="0"/>
              </w:rPr>
            </w:pPr>
            <w:r w:rsidRPr="00943846">
              <w:rPr>
                <w:noProof w:val="0"/>
              </w:rPr>
              <w:t>Level 1</w:t>
            </w:r>
            <w:r>
              <w:rPr>
                <w:noProof w:val="0"/>
              </w:rPr>
              <w:t xml:space="preserve"> %</w:t>
            </w:r>
          </w:p>
        </w:tc>
        <w:tc>
          <w:tcPr>
            <w:tcW w:w="667" w:type="pct"/>
            <w:tcMar>
              <w:left w:w="115" w:type="dxa"/>
              <w:right w:w="115" w:type="dxa"/>
            </w:tcMar>
          </w:tcPr>
          <w:p w14:paraId="3904FF53" w14:textId="5BB49108" w:rsidR="002E601E" w:rsidRPr="00943846" w:rsidRDefault="002E601E" w:rsidP="009A2E59">
            <w:pPr>
              <w:pStyle w:val="TableHead"/>
              <w:keepNext/>
              <w:keepLines/>
              <w:ind w:left="72"/>
              <w:rPr>
                <w:noProof w:val="0"/>
              </w:rPr>
            </w:pPr>
            <w:r w:rsidRPr="00943846">
              <w:rPr>
                <w:noProof w:val="0"/>
              </w:rPr>
              <w:t>Level 2</w:t>
            </w:r>
            <w:r>
              <w:rPr>
                <w:noProof w:val="0"/>
              </w:rPr>
              <w:t xml:space="preserve"> N</w:t>
            </w:r>
          </w:p>
        </w:tc>
        <w:tc>
          <w:tcPr>
            <w:tcW w:w="667" w:type="pct"/>
            <w:hideMark/>
          </w:tcPr>
          <w:p w14:paraId="0FC3E2BB" w14:textId="77777777" w:rsidR="002E601E" w:rsidRPr="00943846" w:rsidRDefault="002E601E" w:rsidP="00AF40D9">
            <w:pPr>
              <w:pStyle w:val="TableHead"/>
              <w:keepNext/>
              <w:keepLines/>
              <w:ind w:left="72"/>
              <w:rPr>
                <w:b w:val="0"/>
                <w:bCs w:val="0"/>
                <w:noProof w:val="0"/>
              </w:rPr>
            </w:pPr>
            <w:r w:rsidRPr="00943846">
              <w:rPr>
                <w:noProof w:val="0"/>
              </w:rPr>
              <w:t>Level 2</w:t>
            </w:r>
            <w:r>
              <w:rPr>
                <w:noProof w:val="0"/>
              </w:rPr>
              <w:t xml:space="preserve"> %</w:t>
            </w:r>
          </w:p>
        </w:tc>
        <w:tc>
          <w:tcPr>
            <w:tcW w:w="667" w:type="pct"/>
            <w:tcMar>
              <w:left w:w="115" w:type="dxa"/>
              <w:right w:w="115" w:type="dxa"/>
            </w:tcMar>
          </w:tcPr>
          <w:p w14:paraId="20747B49" w14:textId="202A90F2" w:rsidR="002E601E" w:rsidRPr="00943846" w:rsidRDefault="002E601E" w:rsidP="009A2E59">
            <w:pPr>
              <w:pStyle w:val="TableHead"/>
              <w:keepNext/>
              <w:keepLines/>
              <w:ind w:left="72"/>
              <w:rPr>
                <w:noProof w:val="0"/>
              </w:rPr>
            </w:pPr>
            <w:r w:rsidRPr="00943846">
              <w:rPr>
                <w:noProof w:val="0"/>
              </w:rPr>
              <w:t>Level 3</w:t>
            </w:r>
            <w:r>
              <w:rPr>
                <w:noProof w:val="0"/>
              </w:rPr>
              <w:t xml:space="preserve"> N</w:t>
            </w:r>
          </w:p>
        </w:tc>
        <w:tc>
          <w:tcPr>
            <w:tcW w:w="667" w:type="pct"/>
            <w:hideMark/>
          </w:tcPr>
          <w:p w14:paraId="2FAA60C9" w14:textId="77777777" w:rsidR="002E601E" w:rsidRPr="00943846" w:rsidRDefault="002E601E" w:rsidP="00AF40D9">
            <w:pPr>
              <w:pStyle w:val="TableHead"/>
              <w:keepNext/>
              <w:keepLines/>
              <w:ind w:left="72"/>
              <w:rPr>
                <w:b w:val="0"/>
                <w:bCs w:val="0"/>
                <w:noProof w:val="0"/>
              </w:rPr>
            </w:pPr>
            <w:r w:rsidRPr="00943846">
              <w:rPr>
                <w:noProof w:val="0"/>
              </w:rPr>
              <w:t>Level 3</w:t>
            </w:r>
            <w:r>
              <w:rPr>
                <w:noProof w:val="0"/>
              </w:rPr>
              <w:t xml:space="preserve"> %</w:t>
            </w:r>
          </w:p>
        </w:tc>
      </w:tr>
      <w:tr w:rsidR="00DC1D19" w:rsidRPr="00943846" w14:paraId="4E8C23C3" w14:textId="77777777" w:rsidTr="009A2E59">
        <w:tc>
          <w:tcPr>
            <w:tcW w:w="1000" w:type="pct"/>
            <w:tcBorders>
              <w:top w:val="nil"/>
              <w:left w:val="nil"/>
              <w:bottom w:val="nil"/>
              <w:right w:val="nil"/>
            </w:tcBorders>
            <w:hideMark/>
          </w:tcPr>
          <w:p w14:paraId="72440B65" w14:textId="77777777" w:rsidR="001B1F1D" w:rsidRPr="00943846" w:rsidRDefault="001B1F1D" w:rsidP="00A93B73">
            <w:pPr>
              <w:pStyle w:val="TableText"/>
              <w:rPr>
                <w:noProof w:val="0"/>
              </w:rPr>
            </w:pPr>
            <w:r w:rsidRPr="00943846">
              <w:rPr>
                <w:noProof w:val="0"/>
              </w:rPr>
              <w:t>9</w:t>
            </w:r>
          </w:p>
        </w:tc>
        <w:tc>
          <w:tcPr>
            <w:tcW w:w="667" w:type="pct"/>
            <w:tcBorders>
              <w:top w:val="nil"/>
              <w:left w:val="nil"/>
              <w:bottom w:val="nil"/>
              <w:right w:val="nil"/>
            </w:tcBorders>
            <w:vAlign w:val="bottom"/>
          </w:tcPr>
          <w:p w14:paraId="738A5035" w14:textId="2CD3BBE3" w:rsidR="004A4293" w:rsidRDefault="004A4293">
            <w:pPr>
              <w:pStyle w:val="TableText"/>
              <w:jc w:val="center"/>
              <w:rPr>
                <w:color w:val="000000"/>
              </w:rPr>
            </w:pPr>
            <w:r>
              <w:rPr>
                <w:color w:val="000000"/>
              </w:rPr>
              <w:t>237</w:t>
            </w:r>
          </w:p>
        </w:tc>
        <w:tc>
          <w:tcPr>
            <w:tcW w:w="667" w:type="pct"/>
            <w:tcBorders>
              <w:top w:val="nil"/>
              <w:left w:val="nil"/>
              <w:bottom w:val="nil"/>
              <w:right w:val="nil"/>
            </w:tcBorders>
            <w:hideMark/>
          </w:tcPr>
          <w:p w14:paraId="3776245E" w14:textId="695EC3CC" w:rsidR="001B1F1D" w:rsidRPr="00943846" w:rsidRDefault="001B1F1D" w:rsidP="00590EB1">
            <w:pPr>
              <w:pStyle w:val="TableText"/>
              <w:jc w:val="center"/>
              <w:rPr>
                <w:noProof w:val="0"/>
              </w:rPr>
            </w:pPr>
            <w:r w:rsidRPr="00943846">
              <w:rPr>
                <w:noProof w:val="0"/>
              </w:rPr>
              <w:t>26</w:t>
            </w:r>
          </w:p>
        </w:tc>
        <w:tc>
          <w:tcPr>
            <w:tcW w:w="667" w:type="pct"/>
            <w:tcBorders>
              <w:top w:val="nil"/>
              <w:left w:val="nil"/>
              <w:bottom w:val="nil"/>
              <w:right w:val="nil"/>
            </w:tcBorders>
            <w:vAlign w:val="bottom"/>
          </w:tcPr>
          <w:p w14:paraId="50200B23" w14:textId="7B4C072E" w:rsidR="004A4293" w:rsidRDefault="004A4293">
            <w:pPr>
              <w:pStyle w:val="TableText"/>
              <w:jc w:val="center"/>
              <w:rPr>
                <w:color w:val="000000"/>
              </w:rPr>
            </w:pPr>
            <w:r>
              <w:rPr>
                <w:color w:val="000000"/>
              </w:rPr>
              <w:t>406</w:t>
            </w:r>
          </w:p>
        </w:tc>
        <w:tc>
          <w:tcPr>
            <w:tcW w:w="667" w:type="pct"/>
            <w:tcBorders>
              <w:top w:val="nil"/>
              <w:left w:val="nil"/>
              <w:bottom w:val="nil"/>
              <w:right w:val="nil"/>
            </w:tcBorders>
            <w:hideMark/>
          </w:tcPr>
          <w:p w14:paraId="4A5DFB98" w14:textId="0B517C73" w:rsidR="001B1F1D" w:rsidRPr="00943846" w:rsidRDefault="001B1F1D" w:rsidP="00590EB1">
            <w:pPr>
              <w:pStyle w:val="TableText"/>
              <w:jc w:val="center"/>
              <w:rPr>
                <w:noProof w:val="0"/>
              </w:rPr>
            </w:pPr>
            <w:r w:rsidRPr="00943846">
              <w:rPr>
                <w:noProof w:val="0"/>
              </w:rPr>
              <w:t>45</w:t>
            </w:r>
          </w:p>
        </w:tc>
        <w:tc>
          <w:tcPr>
            <w:tcW w:w="667" w:type="pct"/>
            <w:tcBorders>
              <w:top w:val="nil"/>
              <w:left w:val="nil"/>
              <w:bottom w:val="nil"/>
              <w:right w:val="nil"/>
            </w:tcBorders>
            <w:vAlign w:val="bottom"/>
          </w:tcPr>
          <w:p w14:paraId="6C643595" w14:textId="0C4898BA" w:rsidR="004A4293" w:rsidRDefault="004A4293">
            <w:pPr>
              <w:pStyle w:val="TableText"/>
              <w:jc w:val="center"/>
              <w:rPr>
                <w:color w:val="000000"/>
              </w:rPr>
            </w:pPr>
            <w:r>
              <w:rPr>
                <w:color w:val="000000"/>
              </w:rPr>
              <w:t>259</w:t>
            </w:r>
          </w:p>
        </w:tc>
        <w:tc>
          <w:tcPr>
            <w:tcW w:w="667" w:type="pct"/>
            <w:tcBorders>
              <w:top w:val="nil"/>
              <w:left w:val="nil"/>
              <w:bottom w:val="nil"/>
              <w:right w:val="nil"/>
            </w:tcBorders>
            <w:hideMark/>
          </w:tcPr>
          <w:p w14:paraId="1289E112" w14:textId="3124D09F" w:rsidR="001B1F1D" w:rsidRPr="00943846" w:rsidRDefault="001B1F1D" w:rsidP="00590EB1">
            <w:pPr>
              <w:pStyle w:val="TableText"/>
              <w:jc w:val="center"/>
              <w:rPr>
                <w:noProof w:val="0"/>
              </w:rPr>
            </w:pPr>
            <w:r w:rsidRPr="00943846">
              <w:rPr>
                <w:noProof w:val="0"/>
              </w:rPr>
              <w:t>29</w:t>
            </w:r>
          </w:p>
        </w:tc>
      </w:tr>
      <w:tr w:rsidR="00DC1D19" w:rsidRPr="00943846" w14:paraId="11CF3689" w14:textId="77777777" w:rsidTr="009A2E59">
        <w:tc>
          <w:tcPr>
            <w:tcW w:w="1000" w:type="pct"/>
            <w:tcBorders>
              <w:top w:val="nil"/>
              <w:left w:val="nil"/>
              <w:bottom w:val="nil"/>
              <w:right w:val="nil"/>
            </w:tcBorders>
            <w:hideMark/>
          </w:tcPr>
          <w:p w14:paraId="7144E0D4" w14:textId="77777777" w:rsidR="001B1F1D" w:rsidRPr="00943846" w:rsidRDefault="001B1F1D" w:rsidP="00A93B73">
            <w:pPr>
              <w:pStyle w:val="TableText"/>
              <w:rPr>
                <w:noProof w:val="0"/>
              </w:rPr>
            </w:pPr>
            <w:r w:rsidRPr="00943846">
              <w:rPr>
                <w:noProof w:val="0"/>
              </w:rPr>
              <w:t>10</w:t>
            </w:r>
          </w:p>
        </w:tc>
        <w:tc>
          <w:tcPr>
            <w:tcW w:w="667" w:type="pct"/>
            <w:tcBorders>
              <w:top w:val="nil"/>
              <w:left w:val="nil"/>
              <w:bottom w:val="nil"/>
              <w:right w:val="nil"/>
            </w:tcBorders>
            <w:vAlign w:val="bottom"/>
          </w:tcPr>
          <w:p w14:paraId="38800E4A" w14:textId="51DBC06A" w:rsidR="004A4293" w:rsidRDefault="004A4293">
            <w:pPr>
              <w:pStyle w:val="TableText"/>
              <w:jc w:val="center"/>
              <w:rPr>
                <w:color w:val="000000"/>
              </w:rPr>
            </w:pPr>
            <w:r>
              <w:rPr>
                <w:color w:val="000000"/>
              </w:rPr>
              <w:t>248</w:t>
            </w:r>
          </w:p>
        </w:tc>
        <w:tc>
          <w:tcPr>
            <w:tcW w:w="667" w:type="pct"/>
            <w:tcBorders>
              <w:top w:val="nil"/>
              <w:left w:val="nil"/>
              <w:bottom w:val="nil"/>
              <w:right w:val="nil"/>
            </w:tcBorders>
            <w:hideMark/>
          </w:tcPr>
          <w:p w14:paraId="7A7221EB" w14:textId="763DB61B" w:rsidR="001B1F1D" w:rsidRPr="00943846" w:rsidRDefault="001B1F1D" w:rsidP="00590EB1">
            <w:pPr>
              <w:pStyle w:val="TableText"/>
              <w:jc w:val="center"/>
              <w:rPr>
                <w:noProof w:val="0"/>
              </w:rPr>
            </w:pPr>
            <w:r w:rsidRPr="00943846">
              <w:rPr>
                <w:noProof w:val="0"/>
              </w:rPr>
              <w:t>29</w:t>
            </w:r>
          </w:p>
        </w:tc>
        <w:tc>
          <w:tcPr>
            <w:tcW w:w="667" w:type="pct"/>
            <w:tcBorders>
              <w:top w:val="nil"/>
              <w:left w:val="nil"/>
              <w:bottom w:val="nil"/>
              <w:right w:val="nil"/>
            </w:tcBorders>
            <w:vAlign w:val="bottom"/>
          </w:tcPr>
          <w:p w14:paraId="065CCFDE" w14:textId="2EBC5CE2" w:rsidR="004A4293" w:rsidRDefault="004A4293">
            <w:pPr>
              <w:pStyle w:val="TableText"/>
              <w:jc w:val="center"/>
              <w:rPr>
                <w:color w:val="000000"/>
              </w:rPr>
            </w:pPr>
            <w:r>
              <w:rPr>
                <w:color w:val="000000"/>
              </w:rPr>
              <w:t>339</w:t>
            </w:r>
          </w:p>
        </w:tc>
        <w:tc>
          <w:tcPr>
            <w:tcW w:w="667" w:type="pct"/>
            <w:tcBorders>
              <w:top w:val="nil"/>
              <w:left w:val="nil"/>
              <w:bottom w:val="nil"/>
              <w:right w:val="nil"/>
            </w:tcBorders>
            <w:hideMark/>
          </w:tcPr>
          <w:p w14:paraId="078C2CC9" w14:textId="40DD56EE" w:rsidR="001B1F1D" w:rsidRPr="00943846" w:rsidRDefault="001B1F1D" w:rsidP="00590EB1">
            <w:pPr>
              <w:pStyle w:val="TableText"/>
              <w:jc w:val="center"/>
              <w:rPr>
                <w:noProof w:val="0"/>
              </w:rPr>
            </w:pPr>
            <w:r w:rsidRPr="00943846">
              <w:rPr>
                <w:noProof w:val="0"/>
              </w:rPr>
              <w:t>40</w:t>
            </w:r>
          </w:p>
        </w:tc>
        <w:tc>
          <w:tcPr>
            <w:tcW w:w="667" w:type="pct"/>
            <w:tcBorders>
              <w:top w:val="nil"/>
              <w:left w:val="nil"/>
              <w:bottom w:val="nil"/>
              <w:right w:val="nil"/>
            </w:tcBorders>
            <w:vAlign w:val="bottom"/>
          </w:tcPr>
          <w:p w14:paraId="0C3FF4D6" w14:textId="5817BC82" w:rsidR="004A4293" w:rsidRDefault="004A4293">
            <w:pPr>
              <w:pStyle w:val="TableText"/>
              <w:jc w:val="center"/>
              <w:rPr>
                <w:color w:val="000000"/>
              </w:rPr>
            </w:pPr>
            <w:r>
              <w:rPr>
                <w:color w:val="000000"/>
              </w:rPr>
              <w:t>262</w:t>
            </w:r>
          </w:p>
        </w:tc>
        <w:tc>
          <w:tcPr>
            <w:tcW w:w="667" w:type="pct"/>
            <w:tcBorders>
              <w:top w:val="nil"/>
              <w:left w:val="nil"/>
              <w:bottom w:val="nil"/>
              <w:right w:val="nil"/>
            </w:tcBorders>
            <w:hideMark/>
          </w:tcPr>
          <w:p w14:paraId="279ECA9A" w14:textId="614E19C8" w:rsidR="001B1F1D" w:rsidRPr="00943846" w:rsidRDefault="001B1F1D" w:rsidP="00590EB1">
            <w:pPr>
              <w:pStyle w:val="TableText"/>
              <w:jc w:val="center"/>
              <w:rPr>
                <w:noProof w:val="0"/>
              </w:rPr>
            </w:pPr>
            <w:r w:rsidRPr="00943846">
              <w:rPr>
                <w:noProof w:val="0"/>
              </w:rPr>
              <w:t>31</w:t>
            </w:r>
          </w:p>
        </w:tc>
      </w:tr>
      <w:tr w:rsidR="00DC1D19" w:rsidRPr="00943846" w14:paraId="0DE05AC5" w14:textId="77777777" w:rsidTr="009A2E59">
        <w:tc>
          <w:tcPr>
            <w:tcW w:w="1000" w:type="pct"/>
            <w:tcBorders>
              <w:top w:val="nil"/>
              <w:left w:val="nil"/>
              <w:bottom w:val="nil"/>
              <w:right w:val="nil"/>
            </w:tcBorders>
            <w:hideMark/>
          </w:tcPr>
          <w:p w14:paraId="556BEF46" w14:textId="77777777" w:rsidR="001B1F1D" w:rsidRPr="00943846" w:rsidRDefault="001B1F1D" w:rsidP="00A93B73">
            <w:pPr>
              <w:pStyle w:val="TableText"/>
              <w:rPr>
                <w:noProof w:val="0"/>
              </w:rPr>
            </w:pPr>
            <w:r w:rsidRPr="00943846">
              <w:rPr>
                <w:noProof w:val="0"/>
              </w:rPr>
              <w:t>11</w:t>
            </w:r>
          </w:p>
        </w:tc>
        <w:tc>
          <w:tcPr>
            <w:tcW w:w="667" w:type="pct"/>
            <w:tcBorders>
              <w:top w:val="nil"/>
              <w:left w:val="nil"/>
              <w:bottom w:val="nil"/>
              <w:right w:val="nil"/>
            </w:tcBorders>
            <w:vAlign w:val="bottom"/>
          </w:tcPr>
          <w:p w14:paraId="4A92D9D2" w14:textId="76719140" w:rsidR="004A4293" w:rsidRDefault="004A4293">
            <w:pPr>
              <w:pStyle w:val="TableText"/>
              <w:jc w:val="center"/>
              <w:rPr>
                <w:color w:val="000000"/>
              </w:rPr>
            </w:pPr>
            <w:r>
              <w:rPr>
                <w:color w:val="000000"/>
              </w:rPr>
              <w:t>228</w:t>
            </w:r>
          </w:p>
        </w:tc>
        <w:tc>
          <w:tcPr>
            <w:tcW w:w="667" w:type="pct"/>
            <w:tcBorders>
              <w:top w:val="nil"/>
              <w:left w:val="nil"/>
              <w:bottom w:val="nil"/>
              <w:right w:val="nil"/>
            </w:tcBorders>
            <w:hideMark/>
          </w:tcPr>
          <w:p w14:paraId="28C7318A" w14:textId="7FF3E486" w:rsidR="001B1F1D" w:rsidRPr="00943846" w:rsidRDefault="5028038C" w:rsidP="00590EB1">
            <w:pPr>
              <w:pStyle w:val="TableText"/>
              <w:jc w:val="center"/>
              <w:rPr>
                <w:noProof w:val="0"/>
              </w:rPr>
            </w:pPr>
            <w:r>
              <w:rPr>
                <w:noProof w:val="0"/>
              </w:rPr>
              <w:t>25</w:t>
            </w:r>
          </w:p>
        </w:tc>
        <w:tc>
          <w:tcPr>
            <w:tcW w:w="667" w:type="pct"/>
            <w:tcBorders>
              <w:top w:val="nil"/>
              <w:left w:val="nil"/>
              <w:bottom w:val="nil"/>
              <w:right w:val="nil"/>
            </w:tcBorders>
            <w:vAlign w:val="bottom"/>
          </w:tcPr>
          <w:p w14:paraId="7C143059" w14:textId="0B44169B" w:rsidR="004A4293" w:rsidRDefault="004A4293">
            <w:pPr>
              <w:pStyle w:val="TableText"/>
              <w:jc w:val="center"/>
              <w:rPr>
                <w:color w:val="000000"/>
              </w:rPr>
            </w:pPr>
            <w:r>
              <w:rPr>
                <w:color w:val="000000"/>
              </w:rPr>
              <w:t>352</w:t>
            </w:r>
          </w:p>
        </w:tc>
        <w:tc>
          <w:tcPr>
            <w:tcW w:w="667" w:type="pct"/>
            <w:tcBorders>
              <w:top w:val="nil"/>
              <w:left w:val="nil"/>
              <w:bottom w:val="nil"/>
              <w:right w:val="nil"/>
            </w:tcBorders>
            <w:hideMark/>
          </w:tcPr>
          <w:p w14:paraId="7CC43E31" w14:textId="0434E3CF" w:rsidR="001B1F1D" w:rsidRPr="00943846" w:rsidRDefault="001B1F1D" w:rsidP="00590EB1">
            <w:pPr>
              <w:pStyle w:val="TableText"/>
              <w:jc w:val="center"/>
              <w:rPr>
                <w:noProof w:val="0"/>
              </w:rPr>
            </w:pPr>
            <w:r w:rsidRPr="00943846">
              <w:rPr>
                <w:noProof w:val="0"/>
              </w:rPr>
              <w:t>39</w:t>
            </w:r>
          </w:p>
        </w:tc>
        <w:tc>
          <w:tcPr>
            <w:tcW w:w="667" w:type="pct"/>
            <w:tcBorders>
              <w:top w:val="nil"/>
              <w:left w:val="nil"/>
              <w:bottom w:val="nil"/>
              <w:right w:val="nil"/>
            </w:tcBorders>
            <w:vAlign w:val="bottom"/>
          </w:tcPr>
          <w:p w14:paraId="09DA2611" w14:textId="21A7B61F" w:rsidR="004A4293" w:rsidRDefault="004A4293">
            <w:pPr>
              <w:pStyle w:val="TableText"/>
              <w:jc w:val="center"/>
              <w:rPr>
                <w:color w:val="000000"/>
              </w:rPr>
            </w:pPr>
            <w:r>
              <w:rPr>
                <w:color w:val="000000"/>
              </w:rPr>
              <w:t>316</w:t>
            </w:r>
          </w:p>
        </w:tc>
        <w:tc>
          <w:tcPr>
            <w:tcW w:w="667" w:type="pct"/>
            <w:tcBorders>
              <w:top w:val="nil"/>
              <w:left w:val="nil"/>
              <w:bottom w:val="nil"/>
              <w:right w:val="nil"/>
            </w:tcBorders>
            <w:hideMark/>
          </w:tcPr>
          <w:p w14:paraId="0F92CD72" w14:textId="0D04BD2D" w:rsidR="001B1F1D" w:rsidRPr="00943846" w:rsidRDefault="5028038C" w:rsidP="00590EB1">
            <w:pPr>
              <w:pStyle w:val="TableText"/>
              <w:jc w:val="center"/>
              <w:rPr>
                <w:noProof w:val="0"/>
              </w:rPr>
            </w:pPr>
            <w:r>
              <w:rPr>
                <w:noProof w:val="0"/>
              </w:rPr>
              <w:t>35</w:t>
            </w:r>
          </w:p>
        </w:tc>
      </w:tr>
      <w:tr w:rsidR="00DC1D19" w:rsidRPr="00943846" w14:paraId="663C73C8" w14:textId="77777777" w:rsidTr="009A2E59">
        <w:tc>
          <w:tcPr>
            <w:tcW w:w="1000" w:type="pct"/>
            <w:tcBorders>
              <w:top w:val="nil"/>
              <w:left w:val="nil"/>
              <w:bottom w:val="single" w:sz="12" w:space="0" w:color="auto"/>
              <w:right w:val="nil"/>
            </w:tcBorders>
            <w:hideMark/>
          </w:tcPr>
          <w:p w14:paraId="7306EE90" w14:textId="77777777" w:rsidR="001B1F1D" w:rsidRPr="00943846" w:rsidRDefault="001B1F1D" w:rsidP="00A93B73">
            <w:pPr>
              <w:pStyle w:val="TableText"/>
              <w:rPr>
                <w:noProof w:val="0"/>
              </w:rPr>
            </w:pPr>
            <w:r w:rsidRPr="00943846">
              <w:rPr>
                <w:noProof w:val="0"/>
              </w:rPr>
              <w:t>12</w:t>
            </w:r>
          </w:p>
        </w:tc>
        <w:tc>
          <w:tcPr>
            <w:tcW w:w="667" w:type="pct"/>
            <w:tcBorders>
              <w:top w:val="nil"/>
              <w:left w:val="nil"/>
              <w:bottom w:val="single" w:sz="12" w:space="0" w:color="auto"/>
              <w:right w:val="nil"/>
            </w:tcBorders>
            <w:vAlign w:val="bottom"/>
          </w:tcPr>
          <w:p w14:paraId="2D8CA443" w14:textId="7DDE2FEB" w:rsidR="004A4293" w:rsidRDefault="004A4293">
            <w:pPr>
              <w:pStyle w:val="TableText"/>
              <w:jc w:val="center"/>
              <w:rPr>
                <w:color w:val="000000"/>
              </w:rPr>
            </w:pPr>
            <w:r>
              <w:rPr>
                <w:color w:val="000000"/>
              </w:rPr>
              <w:t>695</w:t>
            </w:r>
          </w:p>
        </w:tc>
        <w:tc>
          <w:tcPr>
            <w:tcW w:w="667" w:type="pct"/>
            <w:tcBorders>
              <w:top w:val="nil"/>
              <w:left w:val="nil"/>
              <w:bottom w:val="single" w:sz="12" w:space="0" w:color="auto"/>
              <w:right w:val="nil"/>
            </w:tcBorders>
            <w:hideMark/>
          </w:tcPr>
          <w:p w14:paraId="6BFAF096" w14:textId="60E43330" w:rsidR="001B1F1D" w:rsidRPr="00943846" w:rsidRDefault="001B1F1D" w:rsidP="00590EB1">
            <w:pPr>
              <w:pStyle w:val="TableText"/>
              <w:jc w:val="center"/>
              <w:rPr>
                <w:noProof w:val="0"/>
              </w:rPr>
            </w:pPr>
            <w:r w:rsidRPr="00943846">
              <w:rPr>
                <w:noProof w:val="0"/>
              </w:rPr>
              <w:t>29</w:t>
            </w:r>
          </w:p>
        </w:tc>
        <w:tc>
          <w:tcPr>
            <w:tcW w:w="667" w:type="pct"/>
            <w:tcBorders>
              <w:top w:val="nil"/>
              <w:left w:val="nil"/>
              <w:bottom w:val="single" w:sz="12" w:space="0" w:color="auto"/>
              <w:right w:val="nil"/>
            </w:tcBorders>
            <w:vAlign w:val="bottom"/>
          </w:tcPr>
          <w:p w14:paraId="3A0BD24C" w14:textId="4E23FD3E" w:rsidR="004A4293" w:rsidRDefault="004A4293">
            <w:pPr>
              <w:pStyle w:val="TableText"/>
              <w:jc w:val="center"/>
              <w:rPr>
                <w:color w:val="000000"/>
              </w:rPr>
            </w:pPr>
            <w:r>
              <w:rPr>
                <w:color w:val="000000"/>
              </w:rPr>
              <w:t>928</w:t>
            </w:r>
          </w:p>
        </w:tc>
        <w:tc>
          <w:tcPr>
            <w:tcW w:w="667" w:type="pct"/>
            <w:tcBorders>
              <w:top w:val="nil"/>
              <w:left w:val="nil"/>
              <w:bottom w:val="single" w:sz="12" w:space="0" w:color="auto"/>
              <w:right w:val="nil"/>
            </w:tcBorders>
            <w:hideMark/>
          </w:tcPr>
          <w:p w14:paraId="14ECA873" w14:textId="0D1A03AE" w:rsidR="001B1F1D" w:rsidRPr="00943846" w:rsidRDefault="001B1F1D" w:rsidP="00590EB1">
            <w:pPr>
              <w:pStyle w:val="TableText"/>
              <w:jc w:val="center"/>
              <w:rPr>
                <w:noProof w:val="0"/>
              </w:rPr>
            </w:pPr>
            <w:r w:rsidRPr="00943846">
              <w:rPr>
                <w:noProof w:val="0"/>
              </w:rPr>
              <w:t>39</w:t>
            </w:r>
          </w:p>
        </w:tc>
        <w:tc>
          <w:tcPr>
            <w:tcW w:w="667" w:type="pct"/>
            <w:tcBorders>
              <w:top w:val="nil"/>
              <w:left w:val="nil"/>
              <w:bottom w:val="single" w:sz="12" w:space="0" w:color="auto"/>
              <w:right w:val="nil"/>
            </w:tcBorders>
            <w:vAlign w:val="bottom"/>
          </w:tcPr>
          <w:p w14:paraId="148F6266" w14:textId="3A029682" w:rsidR="004A4293" w:rsidRDefault="004A4293">
            <w:pPr>
              <w:pStyle w:val="TableText"/>
              <w:jc w:val="center"/>
              <w:rPr>
                <w:color w:val="000000"/>
              </w:rPr>
            </w:pPr>
            <w:r>
              <w:rPr>
                <w:color w:val="000000"/>
              </w:rPr>
              <w:t>762</w:t>
            </w:r>
          </w:p>
        </w:tc>
        <w:tc>
          <w:tcPr>
            <w:tcW w:w="667" w:type="pct"/>
            <w:tcBorders>
              <w:top w:val="nil"/>
              <w:left w:val="nil"/>
              <w:bottom w:val="single" w:sz="12" w:space="0" w:color="auto"/>
              <w:right w:val="nil"/>
            </w:tcBorders>
            <w:hideMark/>
          </w:tcPr>
          <w:p w14:paraId="5607044A" w14:textId="7A3D165A" w:rsidR="001B1F1D" w:rsidRPr="00943846" w:rsidRDefault="001B1F1D" w:rsidP="00590EB1">
            <w:pPr>
              <w:pStyle w:val="TableText"/>
              <w:jc w:val="center"/>
              <w:rPr>
                <w:noProof w:val="0"/>
              </w:rPr>
            </w:pPr>
            <w:r w:rsidRPr="00943846">
              <w:rPr>
                <w:noProof w:val="0"/>
              </w:rPr>
              <w:t>32</w:t>
            </w:r>
          </w:p>
        </w:tc>
      </w:tr>
    </w:tbl>
    <w:bookmarkStart w:id="976" w:name="_Demographic_Student_Group_1"/>
    <w:bookmarkEnd w:id="976"/>
    <w:p w14:paraId="32AB17AD" w14:textId="4701B55B" w:rsidR="003D5681" w:rsidRDefault="00D776CB" w:rsidP="002E601E">
      <w:pPr>
        <w:spacing w:before="120"/>
      </w:pPr>
      <w:r w:rsidRPr="00D776CB">
        <w:rPr>
          <w:rStyle w:val="Cross-ReferenceChar"/>
          <w:highlight w:val="magenta"/>
        </w:rPr>
        <w:fldChar w:fldCharType="begin"/>
      </w:r>
      <w:r w:rsidRPr="00D776CB">
        <w:rPr>
          <w:rStyle w:val="Cross-ReferenceChar"/>
          <w:highlight w:val="magenta"/>
        </w:rPr>
        <w:instrText xml:space="preserve"> REF _Ref124158931 \h </w:instrText>
      </w:r>
      <w:r>
        <w:rPr>
          <w:rStyle w:val="Cross-ReferenceChar"/>
          <w:highlight w:val="magenta"/>
        </w:rPr>
        <w:instrText xml:space="preserve"> \* MERGEFORMAT </w:instrText>
      </w:r>
      <w:r w:rsidRPr="00D776CB">
        <w:rPr>
          <w:rStyle w:val="Cross-ReferenceChar"/>
          <w:highlight w:val="magenta"/>
        </w:rPr>
      </w:r>
      <w:r w:rsidRPr="00D776CB">
        <w:rPr>
          <w:rStyle w:val="Cross-ReferenceChar"/>
          <w:highlight w:val="magenta"/>
        </w:rPr>
        <w:fldChar w:fldCharType="separate"/>
      </w:r>
      <w:r w:rsidR="001F1D32" w:rsidRPr="001F1D32">
        <w:rPr>
          <w:rStyle w:val="Cross-ReferenceChar"/>
        </w:rPr>
        <w:t>Figure 7.1</w:t>
      </w:r>
      <w:r w:rsidRPr="00D776CB">
        <w:rPr>
          <w:rStyle w:val="Cross-ReferenceChar"/>
          <w:highlight w:val="magenta"/>
        </w:rPr>
        <w:fldChar w:fldCharType="end"/>
      </w:r>
      <w:r w:rsidR="768CB004" w:rsidRPr="00922FD6">
        <w:t xml:space="preserve">, which is derived from the data in </w:t>
      </w:r>
      <w:r w:rsidRPr="00D776CB">
        <w:rPr>
          <w:rStyle w:val="Cross-ReferenceChar"/>
        </w:rPr>
        <w:fldChar w:fldCharType="begin"/>
      </w:r>
      <w:r w:rsidRPr="00D776CB">
        <w:rPr>
          <w:rStyle w:val="Cross-ReferenceChar"/>
        </w:rPr>
        <w:instrText xml:space="preserve"> REF  _Ref100907959 \* Lower \h </w:instrText>
      </w:r>
      <w:r>
        <w:rPr>
          <w:rStyle w:val="Cross-ReferenceChar"/>
        </w:rPr>
        <w:instrText xml:space="preserve"> \* MERGEFORMAT </w:instrText>
      </w:r>
      <w:r w:rsidRPr="00D776CB">
        <w:rPr>
          <w:rStyle w:val="Cross-ReferenceChar"/>
        </w:rPr>
      </w:r>
      <w:r w:rsidRPr="00D776CB">
        <w:rPr>
          <w:rStyle w:val="Cross-ReferenceChar"/>
        </w:rPr>
        <w:fldChar w:fldCharType="separate"/>
      </w:r>
      <w:r w:rsidR="001F1D32" w:rsidRPr="001F1D32">
        <w:rPr>
          <w:rStyle w:val="Cross-ReferenceChar"/>
        </w:rPr>
        <w:t>table 7.3</w:t>
      </w:r>
      <w:r w:rsidRPr="00D776CB">
        <w:rPr>
          <w:rStyle w:val="Cross-ReferenceChar"/>
        </w:rPr>
        <w:fldChar w:fldCharType="end"/>
      </w:r>
      <w:r w:rsidR="768CB004" w:rsidRPr="00922FD6">
        <w:t xml:space="preserve">, presents the percentage of students at each </w:t>
      </w:r>
      <w:r w:rsidR="00782837">
        <w:t>performance</w:t>
      </w:r>
      <w:r w:rsidR="768CB004" w:rsidRPr="00922FD6">
        <w:t xml:space="preserve"> level by grade</w:t>
      </w:r>
      <w:r w:rsidR="768CB004">
        <w:t xml:space="preserve"> level</w:t>
      </w:r>
      <w:r w:rsidR="768CB004" w:rsidRPr="00922FD6">
        <w:t xml:space="preserve">. </w:t>
      </w:r>
      <w:r w:rsidR="768CB004">
        <w:t xml:space="preserve">The percentage of students in Level 3 increases as grade level increases until grade </w:t>
      </w:r>
      <w:r w:rsidR="013A8C88">
        <w:t>nine</w:t>
      </w:r>
      <w:r w:rsidR="768CB004">
        <w:t>, at which point the percentage drops from 44</w:t>
      </w:r>
      <w:r w:rsidR="013A8C88">
        <w:t> percent</w:t>
      </w:r>
      <w:r w:rsidR="768CB004">
        <w:t xml:space="preserve"> in grade </w:t>
      </w:r>
      <w:r w:rsidR="013A8C88">
        <w:t>eight</w:t>
      </w:r>
      <w:r w:rsidR="768CB004">
        <w:t xml:space="preserve"> to 29</w:t>
      </w:r>
      <w:r w:rsidR="013A8C88">
        <w:t xml:space="preserve"> percent</w:t>
      </w:r>
      <w:r w:rsidR="768CB004">
        <w:t xml:space="preserve"> in grade </w:t>
      </w:r>
      <w:r w:rsidR="013A8C88">
        <w:t>nine</w:t>
      </w:r>
      <w:r w:rsidR="768CB004">
        <w:t>. In all high school grades, the percent</w:t>
      </w:r>
      <w:r w:rsidR="013A8C88">
        <w:t>age</w:t>
      </w:r>
      <w:r w:rsidR="768CB004">
        <w:t xml:space="preserve"> of students in Level 3 remains between 29</w:t>
      </w:r>
      <w:r w:rsidR="013A8C88">
        <w:t xml:space="preserve"> percent</w:t>
      </w:r>
      <w:r w:rsidR="768CB004">
        <w:t xml:space="preserve"> and 35</w:t>
      </w:r>
      <w:r w:rsidR="013A8C88">
        <w:t xml:space="preserve"> percent</w:t>
      </w:r>
      <w:r w:rsidR="768CB004">
        <w:t xml:space="preserve">. Beginning with grade </w:t>
      </w:r>
      <w:r w:rsidR="371EC7E1">
        <w:t>five</w:t>
      </w:r>
      <w:r w:rsidR="768CB004">
        <w:t>, the percent</w:t>
      </w:r>
      <w:r w:rsidR="013A8C88">
        <w:t>age</w:t>
      </w:r>
      <w:r w:rsidR="768CB004">
        <w:t xml:space="preserve"> of students in Level 1 is always the smallest of the three </w:t>
      </w:r>
      <w:r w:rsidR="00782837">
        <w:t>performa</w:t>
      </w:r>
      <w:r w:rsidR="768CB004">
        <w:t>n</w:t>
      </w:r>
      <w:r w:rsidR="00782837">
        <w:t>ce</w:t>
      </w:r>
      <w:r w:rsidR="768CB004">
        <w:t xml:space="preserve"> </w:t>
      </w:r>
      <w:r w:rsidR="013A8C88">
        <w:t>l</w:t>
      </w:r>
      <w:r w:rsidR="768CB004">
        <w:t>evels.</w:t>
      </w:r>
    </w:p>
    <w:p w14:paraId="1C012DC0" w14:textId="01C3B465" w:rsidR="00D404CF" w:rsidRDefault="00D51B8C" w:rsidP="006E1776">
      <w:pPr>
        <w:pStyle w:val="Image"/>
      </w:pPr>
      <w:r>
        <w:rPr>
          <w:noProof/>
        </w:rPr>
        <w:drawing>
          <wp:inline distT="0" distB="0" distL="0" distR="0" wp14:anchorId="4C98016D" wp14:editId="0B142EE2">
            <wp:extent cx="6525260" cy="4216947"/>
            <wp:effectExtent l="0" t="0" r="0" b="0"/>
            <wp:docPr id="6" name="Picture 6" descr="2021–22 overall achievement across grade levels using data found in tabl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1–22 overall achievement across grade levels using data found in tabl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1909" cy="4227706"/>
                    </a:xfrm>
                    <a:prstGeom prst="rect">
                      <a:avLst/>
                    </a:prstGeom>
                    <a:noFill/>
                  </pic:spPr>
                </pic:pic>
              </a:graphicData>
            </a:graphic>
          </wp:inline>
        </w:drawing>
      </w:r>
    </w:p>
    <w:p w14:paraId="0FD91468" w14:textId="5BADAA7B" w:rsidR="003D5681" w:rsidRDefault="403980EB" w:rsidP="00D776CB">
      <w:pPr>
        <w:pStyle w:val="Captionwide"/>
      </w:pPr>
      <w:bookmarkStart w:id="977" w:name="_Ref124158931"/>
      <w:bookmarkStart w:id="978" w:name="_Toc133488431"/>
      <w:r>
        <w:t xml:space="preserve">Figure </w:t>
      </w:r>
      <w:r>
        <w:fldChar w:fldCharType="begin"/>
      </w:r>
      <w:r>
        <w:instrText>STYLEREF 2 \s</w:instrText>
      </w:r>
      <w:r>
        <w:fldChar w:fldCharType="separate"/>
      </w:r>
      <w:r w:rsidR="006D02D5">
        <w:rPr>
          <w:noProof/>
        </w:rPr>
        <w:t>7</w:t>
      </w:r>
      <w:r>
        <w:fldChar w:fldCharType="end"/>
      </w:r>
      <w:r>
        <w:t>.</w:t>
      </w:r>
      <w:r>
        <w:fldChar w:fldCharType="begin"/>
      </w:r>
      <w:r>
        <w:instrText>SEQ Figure \* ARABIC \s 2</w:instrText>
      </w:r>
      <w:r>
        <w:fldChar w:fldCharType="separate"/>
      </w:r>
      <w:r w:rsidRPr="370E1277">
        <w:rPr>
          <w:noProof/>
        </w:rPr>
        <w:t>1</w:t>
      </w:r>
      <w:r>
        <w:fldChar w:fldCharType="end"/>
      </w:r>
      <w:bookmarkEnd w:id="977"/>
      <w:r>
        <w:t xml:space="preserve">  Percentage of students at each </w:t>
      </w:r>
      <w:r w:rsidR="00782837">
        <w:t>performance</w:t>
      </w:r>
      <w:r>
        <w:t xml:space="preserve"> level</w:t>
      </w:r>
      <w:bookmarkEnd w:id="978"/>
    </w:p>
    <w:p w14:paraId="4264317E" w14:textId="0D68226C" w:rsidR="004C47A1" w:rsidRPr="00943846" w:rsidRDefault="11890A66" w:rsidP="00484F59">
      <w:pPr>
        <w:pStyle w:val="Heading4"/>
      </w:pPr>
      <w:bookmarkStart w:id="979" w:name="_Demographic_Student_Group_2"/>
      <w:bookmarkStart w:id="980" w:name="_Toc131594660"/>
      <w:bookmarkEnd w:id="979"/>
      <w:r>
        <w:t>Demographic Student Group Summaries</w:t>
      </w:r>
      <w:bookmarkEnd w:id="980"/>
    </w:p>
    <w:p w14:paraId="18CB7AFA" w14:textId="0F72A4FE" w:rsidR="004C47A1" w:rsidRPr="00943846" w:rsidRDefault="00E520AB" w:rsidP="004C47A1">
      <w:r w:rsidRPr="00E520AB">
        <w:rPr>
          <w:rStyle w:val="Cross-ReferenceChar"/>
        </w:rPr>
        <w:fldChar w:fldCharType="begin"/>
      </w:r>
      <w:r w:rsidRPr="00E520AB">
        <w:rPr>
          <w:rStyle w:val="Cross-ReferenceChar"/>
        </w:rPr>
        <w:instrText xml:space="preserve"> REF _Ref128389123 \h </w:instrText>
      </w:r>
      <w:r>
        <w:rPr>
          <w:rStyle w:val="Cross-ReferenceChar"/>
        </w:rPr>
        <w:instrText xml:space="preserve"> \* MERGEFORMAT </w:instrText>
      </w:r>
      <w:r w:rsidRPr="00E520AB">
        <w:rPr>
          <w:rStyle w:val="Cross-ReferenceChar"/>
        </w:rPr>
      </w:r>
      <w:r w:rsidRPr="00E520AB">
        <w:rPr>
          <w:rStyle w:val="Cross-ReferenceChar"/>
        </w:rPr>
        <w:fldChar w:fldCharType="separate"/>
      </w:r>
      <w:r w:rsidRPr="00E520AB">
        <w:rPr>
          <w:rStyle w:val="Cross-ReferenceChar"/>
        </w:rPr>
        <w:t>Table 7.C.1</w:t>
      </w:r>
      <w:r w:rsidRPr="00E520AB">
        <w:rPr>
          <w:rStyle w:val="Cross-ReferenceChar"/>
        </w:rPr>
        <w:fldChar w:fldCharType="end"/>
      </w:r>
      <w:r w:rsidR="00EF3C7F">
        <w:t xml:space="preserve"> through </w:t>
      </w:r>
      <w:r w:rsidRPr="00E520AB">
        <w:rPr>
          <w:rStyle w:val="Cross-ReferenceChar"/>
        </w:rPr>
        <w:fldChar w:fldCharType="begin"/>
      </w:r>
      <w:r w:rsidRPr="00E520AB">
        <w:rPr>
          <w:rStyle w:val="Cross-ReferenceChar"/>
        </w:rPr>
        <w:instrText xml:space="preserve"> REF _Ref128389277 \h </w:instrText>
      </w:r>
      <w:r>
        <w:rPr>
          <w:rStyle w:val="Cross-ReferenceChar"/>
        </w:rPr>
        <w:instrText xml:space="preserve"> \* MERGEFORMAT </w:instrText>
      </w:r>
      <w:r w:rsidRPr="00E520AB">
        <w:rPr>
          <w:rStyle w:val="Cross-ReferenceChar"/>
        </w:rPr>
      </w:r>
      <w:r w:rsidRPr="00E520AB">
        <w:rPr>
          <w:rStyle w:val="Cross-ReferenceChar"/>
        </w:rPr>
        <w:fldChar w:fldCharType="separate"/>
      </w:r>
      <w:r w:rsidRPr="00E520AB">
        <w:rPr>
          <w:rStyle w:val="Cross-ReferenceChar"/>
        </w:rPr>
        <w:t>table 7.C.6</w:t>
      </w:r>
      <w:r w:rsidRPr="00E520AB">
        <w:rPr>
          <w:rStyle w:val="Cross-ReferenceChar"/>
        </w:rPr>
        <w:fldChar w:fldCharType="end"/>
      </w:r>
      <w:r>
        <w:t xml:space="preserve"> </w:t>
      </w:r>
      <w:r w:rsidR="00EF3C7F">
        <w:t xml:space="preserve">in </w:t>
      </w:r>
      <w:hyperlink w:anchor="_Appendix_6.C:_Demographic">
        <w:r w:rsidR="00EF3C7F" w:rsidRPr="177F2F5E">
          <w:rPr>
            <w:rStyle w:val="Hyperlink"/>
          </w:rPr>
          <w:t>appendix 7.C</w:t>
        </w:r>
      </w:hyperlink>
      <w:r w:rsidR="00EF3C7F" w:rsidRPr="00B13448">
        <w:t xml:space="preserve"> provide, for all grade levels and grade spans, </w:t>
      </w:r>
      <w:r w:rsidR="00EF3C7F">
        <w:t>t</w:t>
      </w:r>
      <w:r w:rsidR="742F302B">
        <w:t xml:space="preserve">he number and the percentage of students for selected </w:t>
      </w:r>
      <w:r w:rsidR="363D745C">
        <w:t xml:space="preserve">student </w:t>
      </w:r>
      <w:r w:rsidR="742F302B">
        <w:t>groups with completed test scores for the 2021–22 operational field test administration of the Alternate ELPAC.</w:t>
      </w:r>
    </w:p>
    <w:p w14:paraId="5139983E" w14:textId="2DFF781F" w:rsidR="004C47A1" w:rsidRPr="00943846" w:rsidRDefault="00EF3C7F" w:rsidP="00D62FC9">
      <w:pPr>
        <w:keepNext/>
        <w:keepLines/>
      </w:pPr>
      <w:r>
        <w:t xml:space="preserve">The tables in </w:t>
      </w:r>
      <w:hyperlink w:anchor="_Appendix_6.C:_Demographic">
        <w:r w:rsidRPr="15B27E62">
          <w:rPr>
            <w:rStyle w:val="Hyperlink"/>
          </w:rPr>
          <w:t xml:space="preserve">appendix </w:t>
        </w:r>
        <w:r>
          <w:rPr>
            <w:rStyle w:val="Hyperlink"/>
          </w:rPr>
          <w:t>7</w:t>
        </w:r>
        <w:r w:rsidRPr="15B27E62">
          <w:rPr>
            <w:rStyle w:val="Hyperlink"/>
          </w:rPr>
          <w:t>.C</w:t>
        </w:r>
      </w:hyperlink>
      <w:r w:rsidR="742F302B" w:rsidRPr="00943846">
        <w:t xml:space="preserve"> </w:t>
      </w:r>
      <w:r>
        <w:t xml:space="preserve">group </w:t>
      </w:r>
      <w:r w:rsidR="742F302B" w:rsidRPr="00943846">
        <w:t>students by demographic characteristics, including gender, ethnicity, economic status, primary disabilities, length of enrollment in US schools, and migrant status</w:t>
      </w:r>
      <w:r>
        <w:t>.</w:t>
      </w:r>
      <w:r w:rsidR="742F302B" w:rsidRPr="00943846">
        <w:t xml:space="preserve"> </w:t>
      </w:r>
      <w:r>
        <w:t>T</w:t>
      </w:r>
      <w:r w:rsidR="742F302B" w:rsidRPr="00943846">
        <w:t xml:space="preserve">he list of student groups is presented in </w:t>
      </w:r>
      <w:r w:rsidR="004C47A1" w:rsidRPr="00943846">
        <w:rPr>
          <w:rStyle w:val="Cross-ReferenceChar"/>
        </w:rPr>
        <w:fldChar w:fldCharType="begin"/>
      </w:r>
      <w:r w:rsidR="004C47A1" w:rsidRPr="00943846">
        <w:rPr>
          <w:rStyle w:val="Cross-ReferenceChar"/>
        </w:rPr>
        <w:instrText xml:space="preserve"> REF  _Ref112069429 \* Lower \h  \* MERGEFORMAT </w:instrText>
      </w:r>
      <w:r w:rsidR="004C47A1" w:rsidRPr="00943846">
        <w:rPr>
          <w:rStyle w:val="Cross-ReferenceChar"/>
        </w:rPr>
      </w:r>
      <w:r w:rsidR="004C47A1" w:rsidRPr="00943846">
        <w:rPr>
          <w:rStyle w:val="Cross-ReferenceChar"/>
        </w:rPr>
        <w:fldChar w:fldCharType="separate"/>
      </w:r>
      <w:r w:rsidR="001F1D32" w:rsidRPr="001F1D32">
        <w:rPr>
          <w:rStyle w:val="Cross-ReferenceChar"/>
        </w:rPr>
        <w:t>table 7.4</w:t>
      </w:r>
      <w:r w:rsidR="004C47A1" w:rsidRPr="00943846">
        <w:rPr>
          <w:rStyle w:val="Cross-ReferenceChar"/>
        </w:rPr>
        <w:fldChar w:fldCharType="end"/>
      </w:r>
      <w:r w:rsidR="742F302B" w:rsidRPr="00943846">
        <w:t>.</w:t>
      </w:r>
    </w:p>
    <w:p w14:paraId="2992710B" w14:textId="74B72AAE" w:rsidR="004C47A1" w:rsidRPr="00943846" w:rsidRDefault="004C47A1" w:rsidP="004C47A1">
      <w:pPr>
        <w:pStyle w:val="Caption"/>
      </w:pPr>
      <w:bookmarkStart w:id="981" w:name="_Ref112069429"/>
      <w:bookmarkStart w:id="982" w:name="_Toc133500715"/>
      <w:r w:rsidRPr="00943846">
        <w:t xml:space="preserve">Table </w:t>
      </w:r>
      <w:r w:rsidR="00AE618E">
        <w:t>7</w:t>
      </w:r>
      <w:r>
        <w:fldChar w:fldCharType="begin"/>
      </w:r>
      <w:r>
        <w:instrText>STYLEREF 2 \s</w:instrText>
      </w:r>
      <w:r>
        <w:fldChar w:fldCharType="end"/>
      </w:r>
      <w:r w:rsidR="004815B2">
        <w:t>.</w:t>
      </w:r>
      <w:r>
        <w:fldChar w:fldCharType="begin"/>
      </w:r>
      <w:r>
        <w:instrText>SEQ Table \* ARABIC \s 2</w:instrText>
      </w:r>
      <w:r>
        <w:fldChar w:fldCharType="separate"/>
      </w:r>
      <w:r w:rsidR="004172C1">
        <w:rPr>
          <w:noProof/>
        </w:rPr>
        <w:t>4</w:t>
      </w:r>
      <w:r>
        <w:fldChar w:fldCharType="end"/>
      </w:r>
      <w:bookmarkEnd w:id="981"/>
      <w:r w:rsidRPr="00943846">
        <w:t xml:space="preserve">  Demographic Student Groups to Be Reported</w:t>
      </w:r>
      <w:bookmarkEnd w:id="982"/>
    </w:p>
    <w:tbl>
      <w:tblPr>
        <w:tblStyle w:val="TRsBorders"/>
        <w:tblW w:w="7848" w:type="dxa"/>
        <w:tblLook w:val="04A0" w:firstRow="1" w:lastRow="0" w:firstColumn="1" w:lastColumn="0" w:noHBand="0" w:noVBand="1"/>
      </w:tblPr>
      <w:tblGrid>
        <w:gridCol w:w="2952"/>
        <w:gridCol w:w="4896"/>
      </w:tblGrid>
      <w:tr w:rsidR="004C47A1" w:rsidRPr="00943846" w14:paraId="091F2975" w14:textId="77777777" w:rsidTr="00A93B73">
        <w:trPr>
          <w:cnfStyle w:val="100000000000" w:firstRow="1" w:lastRow="0" w:firstColumn="0" w:lastColumn="0" w:oddVBand="0" w:evenVBand="0" w:oddHBand="0" w:evenHBand="0" w:firstRowFirstColumn="0" w:firstRowLastColumn="0" w:lastRowFirstColumn="0" w:lastRowLastColumn="0"/>
        </w:trPr>
        <w:tc>
          <w:tcPr>
            <w:tcW w:w="2952" w:type="dxa"/>
            <w:hideMark/>
          </w:tcPr>
          <w:p w14:paraId="720789C3" w14:textId="77777777" w:rsidR="004C47A1" w:rsidRPr="00943846" w:rsidRDefault="004C47A1" w:rsidP="00A93B73">
            <w:pPr>
              <w:pStyle w:val="TableHead"/>
              <w:keepNext/>
              <w:keepLines/>
              <w:rPr>
                <w:b w:val="0"/>
                <w:bCs w:val="0"/>
                <w:noProof w:val="0"/>
              </w:rPr>
            </w:pPr>
            <w:r w:rsidRPr="00943846">
              <w:rPr>
                <w:noProof w:val="0"/>
              </w:rPr>
              <w:t>Category</w:t>
            </w:r>
          </w:p>
        </w:tc>
        <w:tc>
          <w:tcPr>
            <w:tcW w:w="4896" w:type="dxa"/>
            <w:hideMark/>
          </w:tcPr>
          <w:p w14:paraId="263CE4B8" w14:textId="77777777" w:rsidR="004C47A1" w:rsidRPr="00943846" w:rsidRDefault="004C47A1" w:rsidP="00A93B73">
            <w:pPr>
              <w:pStyle w:val="TableHead"/>
              <w:keepNext/>
              <w:keepLines/>
              <w:rPr>
                <w:b w:val="0"/>
                <w:bCs w:val="0"/>
                <w:noProof w:val="0"/>
              </w:rPr>
            </w:pPr>
            <w:r w:rsidRPr="00943846">
              <w:rPr>
                <w:noProof w:val="0"/>
              </w:rPr>
              <w:t>Student Groups</w:t>
            </w:r>
          </w:p>
        </w:tc>
      </w:tr>
      <w:tr w:rsidR="004C47A1" w:rsidRPr="00943846" w14:paraId="7479BA2D" w14:textId="77777777" w:rsidTr="00A93B73">
        <w:tc>
          <w:tcPr>
            <w:tcW w:w="2952" w:type="dxa"/>
          </w:tcPr>
          <w:p w14:paraId="0B863357" w14:textId="77777777" w:rsidR="004C47A1" w:rsidRPr="00026F5A" w:rsidRDefault="004C47A1" w:rsidP="00A93B73">
            <w:pPr>
              <w:pStyle w:val="TableText"/>
              <w:keepNext/>
              <w:keepLines/>
              <w:rPr>
                <w:b/>
                <w:szCs w:val="24"/>
              </w:rPr>
            </w:pPr>
            <w:r w:rsidRPr="00026F5A">
              <w:rPr>
                <w:b/>
                <w:szCs w:val="24"/>
              </w:rPr>
              <w:t>Economic Status</w:t>
            </w:r>
          </w:p>
        </w:tc>
        <w:tc>
          <w:tcPr>
            <w:tcW w:w="4896" w:type="dxa"/>
            <w:hideMark/>
          </w:tcPr>
          <w:p w14:paraId="366C4F2C" w14:textId="77777777" w:rsidR="004C47A1" w:rsidRPr="00943846" w:rsidRDefault="004C47A1" w:rsidP="00484F59">
            <w:pPr>
              <w:pStyle w:val="tablebullet"/>
            </w:pPr>
            <w:r w:rsidRPr="00943846">
              <w:t>Not economically disadvantaged</w:t>
            </w:r>
          </w:p>
          <w:p w14:paraId="74261828" w14:textId="77777777" w:rsidR="004C47A1" w:rsidRPr="00943846" w:rsidRDefault="004C47A1" w:rsidP="00484F59">
            <w:pPr>
              <w:pStyle w:val="tablebullet"/>
            </w:pPr>
            <w:r w:rsidRPr="00943846">
              <w:t>Economically disadvantaged</w:t>
            </w:r>
          </w:p>
        </w:tc>
      </w:tr>
      <w:tr w:rsidR="004C47A1" w:rsidRPr="00943846" w14:paraId="7E9AA814" w14:textId="77777777" w:rsidTr="00A93B73">
        <w:trPr>
          <w:trHeight w:val="548"/>
        </w:trPr>
        <w:tc>
          <w:tcPr>
            <w:tcW w:w="2952" w:type="dxa"/>
            <w:hideMark/>
          </w:tcPr>
          <w:p w14:paraId="7CE85617" w14:textId="3B597F18" w:rsidR="004C47A1" w:rsidRPr="00026F5A" w:rsidRDefault="004C47A1" w:rsidP="00A93B73">
            <w:pPr>
              <w:pStyle w:val="TableText"/>
              <w:keepNext/>
              <w:keepLines/>
              <w:rPr>
                <w:b/>
                <w:szCs w:val="24"/>
              </w:rPr>
            </w:pPr>
            <w:r w:rsidRPr="00026F5A">
              <w:rPr>
                <w:b/>
                <w:szCs w:val="24"/>
              </w:rPr>
              <w:t xml:space="preserve">Enrollment in </w:t>
            </w:r>
            <w:r w:rsidRPr="00026F5A">
              <w:rPr>
                <w:b/>
                <w:bCs/>
                <w:noProof w:val="0"/>
                <w:szCs w:val="24"/>
              </w:rPr>
              <w:t>US</w:t>
            </w:r>
            <w:r w:rsidRPr="00026F5A">
              <w:rPr>
                <w:b/>
                <w:szCs w:val="24"/>
              </w:rPr>
              <w:t xml:space="preserve"> Schools</w:t>
            </w:r>
          </w:p>
        </w:tc>
        <w:tc>
          <w:tcPr>
            <w:tcW w:w="4896" w:type="dxa"/>
            <w:hideMark/>
          </w:tcPr>
          <w:p w14:paraId="783BB965" w14:textId="77777777" w:rsidR="004C47A1" w:rsidRPr="00943846" w:rsidRDefault="004C47A1" w:rsidP="00484F59">
            <w:pPr>
              <w:pStyle w:val="tablebullet"/>
            </w:pPr>
            <w:r w:rsidRPr="00943846">
              <w:t>Less than 12 months</w:t>
            </w:r>
          </w:p>
          <w:p w14:paraId="26446070" w14:textId="77777777" w:rsidR="004C47A1" w:rsidRPr="00943846" w:rsidRDefault="004C47A1" w:rsidP="00484F59">
            <w:pPr>
              <w:pStyle w:val="tablebullet"/>
            </w:pPr>
            <w:r w:rsidRPr="00943846">
              <w:t>12 months or more</w:t>
            </w:r>
          </w:p>
          <w:p w14:paraId="28346F32" w14:textId="77777777" w:rsidR="004C47A1" w:rsidRPr="00943846" w:rsidRDefault="004C47A1" w:rsidP="00484F59">
            <w:pPr>
              <w:pStyle w:val="tablebullet"/>
            </w:pPr>
            <w:r w:rsidRPr="00943846">
              <w:t>Duration unknown</w:t>
            </w:r>
          </w:p>
        </w:tc>
      </w:tr>
      <w:tr w:rsidR="004C47A1" w:rsidRPr="00943846" w14:paraId="798A97AC" w14:textId="77777777" w:rsidTr="00A93B73">
        <w:tc>
          <w:tcPr>
            <w:tcW w:w="2952" w:type="dxa"/>
            <w:hideMark/>
          </w:tcPr>
          <w:p w14:paraId="0E2EFC15" w14:textId="77777777" w:rsidR="004C47A1" w:rsidRPr="00026F5A" w:rsidRDefault="004C47A1" w:rsidP="00A93B73">
            <w:pPr>
              <w:pStyle w:val="TableText"/>
              <w:rPr>
                <w:b/>
                <w:szCs w:val="24"/>
              </w:rPr>
            </w:pPr>
            <w:r w:rsidRPr="00026F5A">
              <w:rPr>
                <w:b/>
                <w:szCs w:val="24"/>
              </w:rPr>
              <w:t>Ethnicity</w:t>
            </w:r>
          </w:p>
        </w:tc>
        <w:tc>
          <w:tcPr>
            <w:tcW w:w="4896" w:type="dxa"/>
            <w:hideMark/>
          </w:tcPr>
          <w:p w14:paraId="3B896C00" w14:textId="77777777" w:rsidR="004C47A1" w:rsidRPr="00943846" w:rsidRDefault="004C47A1" w:rsidP="00484F59">
            <w:pPr>
              <w:pStyle w:val="tablebullet"/>
            </w:pPr>
            <w:r w:rsidRPr="00943846">
              <w:t>American Indian or Alaska Native</w:t>
            </w:r>
          </w:p>
          <w:p w14:paraId="22010296" w14:textId="77777777" w:rsidR="004C47A1" w:rsidRPr="00943846" w:rsidRDefault="004C47A1" w:rsidP="00484F59">
            <w:pPr>
              <w:pStyle w:val="tablebullet"/>
            </w:pPr>
            <w:r w:rsidRPr="00943846">
              <w:t>Asian</w:t>
            </w:r>
          </w:p>
          <w:p w14:paraId="1BCCEC04" w14:textId="77777777" w:rsidR="004C47A1" w:rsidRPr="00943846" w:rsidRDefault="004C47A1" w:rsidP="00484F59">
            <w:pPr>
              <w:pStyle w:val="tablebullet"/>
            </w:pPr>
            <w:r w:rsidRPr="00943846">
              <w:t>Native Hawaiian or Other Pacific Islander</w:t>
            </w:r>
          </w:p>
          <w:p w14:paraId="1F871FC9" w14:textId="77777777" w:rsidR="004C47A1" w:rsidRPr="00943846" w:rsidRDefault="004C47A1" w:rsidP="00484F59">
            <w:pPr>
              <w:pStyle w:val="tablebullet"/>
            </w:pPr>
            <w:r w:rsidRPr="00943846">
              <w:t>Filipino</w:t>
            </w:r>
          </w:p>
          <w:p w14:paraId="1DDB1CB1" w14:textId="77777777" w:rsidR="004C47A1" w:rsidRPr="00943846" w:rsidRDefault="004C47A1" w:rsidP="00484F59">
            <w:pPr>
              <w:pStyle w:val="tablebullet"/>
            </w:pPr>
            <w:r w:rsidRPr="00943846">
              <w:t>Hispanic or Latino</w:t>
            </w:r>
          </w:p>
          <w:p w14:paraId="79E86E64" w14:textId="77777777" w:rsidR="004C47A1" w:rsidRPr="00943846" w:rsidRDefault="004C47A1" w:rsidP="00484F59">
            <w:pPr>
              <w:pStyle w:val="tablebullet"/>
            </w:pPr>
            <w:r w:rsidRPr="00943846">
              <w:t>Black or African American</w:t>
            </w:r>
          </w:p>
          <w:p w14:paraId="64DFE617" w14:textId="77777777" w:rsidR="004C47A1" w:rsidRPr="00943846" w:rsidRDefault="004C47A1" w:rsidP="00484F59">
            <w:pPr>
              <w:pStyle w:val="tablebullet"/>
            </w:pPr>
            <w:r w:rsidRPr="00943846">
              <w:t>White</w:t>
            </w:r>
          </w:p>
          <w:p w14:paraId="7C8AF29E" w14:textId="77777777" w:rsidR="004C47A1" w:rsidRPr="00943846" w:rsidRDefault="004C47A1" w:rsidP="00484F59">
            <w:pPr>
              <w:pStyle w:val="tablebullet"/>
            </w:pPr>
            <w:r w:rsidRPr="00943846">
              <w:t>Two or more races</w:t>
            </w:r>
          </w:p>
        </w:tc>
      </w:tr>
      <w:tr w:rsidR="004C47A1" w:rsidRPr="00943846" w14:paraId="1A5DF9B0" w14:textId="77777777" w:rsidTr="00A93B73">
        <w:tc>
          <w:tcPr>
            <w:tcW w:w="2952" w:type="dxa"/>
            <w:tcBorders>
              <w:bottom w:val="single" w:sz="4" w:space="0" w:color="auto"/>
            </w:tcBorders>
            <w:hideMark/>
          </w:tcPr>
          <w:p w14:paraId="54E9A07D" w14:textId="77777777" w:rsidR="004C47A1" w:rsidRPr="00026F5A" w:rsidRDefault="004C47A1" w:rsidP="00A93B73">
            <w:pPr>
              <w:pStyle w:val="TableText"/>
              <w:rPr>
                <w:b/>
              </w:rPr>
            </w:pPr>
            <w:r w:rsidRPr="00026F5A">
              <w:rPr>
                <w:b/>
              </w:rPr>
              <w:t>Gender</w:t>
            </w:r>
          </w:p>
        </w:tc>
        <w:tc>
          <w:tcPr>
            <w:tcW w:w="4896" w:type="dxa"/>
            <w:tcBorders>
              <w:bottom w:val="single" w:sz="4" w:space="0" w:color="auto"/>
            </w:tcBorders>
            <w:hideMark/>
          </w:tcPr>
          <w:p w14:paraId="21BEB0C1" w14:textId="77777777" w:rsidR="004C47A1" w:rsidRPr="00943846" w:rsidRDefault="004C47A1" w:rsidP="00484F59">
            <w:pPr>
              <w:pStyle w:val="tablebullet"/>
            </w:pPr>
            <w:r w:rsidRPr="00943846">
              <w:t>Male</w:t>
            </w:r>
          </w:p>
          <w:p w14:paraId="2B8FB1AF" w14:textId="77777777" w:rsidR="004C47A1" w:rsidRPr="00943846" w:rsidRDefault="004C47A1" w:rsidP="00484F59">
            <w:pPr>
              <w:pStyle w:val="tablebullet"/>
            </w:pPr>
            <w:r w:rsidRPr="00943846">
              <w:t>Female</w:t>
            </w:r>
          </w:p>
          <w:p w14:paraId="42A04AAF" w14:textId="77777777" w:rsidR="004C47A1" w:rsidRPr="00943846" w:rsidRDefault="004C47A1" w:rsidP="00484F59">
            <w:pPr>
              <w:pStyle w:val="tablebullet"/>
            </w:pPr>
            <w:r w:rsidRPr="00943846">
              <w:t>Nonbinary</w:t>
            </w:r>
          </w:p>
        </w:tc>
      </w:tr>
      <w:tr w:rsidR="004C47A1" w:rsidRPr="00943846" w14:paraId="40D74445" w14:textId="77777777" w:rsidTr="00A93B73">
        <w:trPr>
          <w:trHeight w:val="548"/>
        </w:trPr>
        <w:tc>
          <w:tcPr>
            <w:tcW w:w="2952" w:type="dxa"/>
            <w:tcBorders>
              <w:top w:val="single" w:sz="4" w:space="0" w:color="auto"/>
              <w:bottom w:val="single" w:sz="4" w:space="0" w:color="auto"/>
            </w:tcBorders>
            <w:hideMark/>
          </w:tcPr>
          <w:p w14:paraId="22408DCF" w14:textId="77777777" w:rsidR="004C47A1" w:rsidRPr="00026F5A" w:rsidRDefault="004C47A1" w:rsidP="00A93B73">
            <w:pPr>
              <w:pStyle w:val="TableText"/>
              <w:rPr>
                <w:b/>
                <w:szCs w:val="24"/>
              </w:rPr>
            </w:pPr>
            <w:r w:rsidRPr="00026F5A">
              <w:rPr>
                <w:b/>
                <w:szCs w:val="24"/>
              </w:rPr>
              <w:t>Migrant Status</w:t>
            </w:r>
          </w:p>
        </w:tc>
        <w:tc>
          <w:tcPr>
            <w:tcW w:w="4896" w:type="dxa"/>
            <w:tcBorders>
              <w:top w:val="single" w:sz="4" w:space="0" w:color="auto"/>
              <w:bottom w:val="single" w:sz="4" w:space="0" w:color="auto"/>
            </w:tcBorders>
            <w:hideMark/>
          </w:tcPr>
          <w:p w14:paraId="218D12DF" w14:textId="77777777" w:rsidR="004C47A1" w:rsidRPr="00943846" w:rsidRDefault="004C47A1" w:rsidP="00484F59">
            <w:pPr>
              <w:pStyle w:val="tablebullet"/>
            </w:pPr>
            <w:r w:rsidRPr="00943846">
              <w:t>Migrant education</w:t>
            </w:r>
          </w:p>
          <w:p w14:paraId="3C19B23B" w14:textId="77777777" w:rsidR="004C47A1" w:rsidRPr="00943846" w:rsidRDefault="004C47A1" w:rsidP="00484F59">
            <w:pPr>
              <w:pStyle w:val="tablebullet"/>
            </w:pPr>
            <w:r w:rsidRPr="00943846">
              <w:t>Not migrant education</w:t>
            </w:r>
          </w:p>
        </w:tc>
      </w:tr>
      <w:tr w:rsidR="004C47A1" w:rsidRPr="00943846" w14:paraId="30C44C4C" w14:textId="77777777" w:rsidTr="00A93B73">
        <w:tc>
          <w:tcPr>
            <w:tcW w:w="2952" w:type="dxa"/>
            <w:tcBorders>
              <w:top w:val="single" w:sz="4" w:space="0" w:color="auto"/>
            </w:tcBorders>
          </w:tcPr>
          <w:p w14:paraId="1D62E5CF" w14:textId="77777777" w:rsidR="004C47A1" w:rsidRPr="00026F5A" w:rsidRDefault="004C47A1" w:rsidP="00A93B73">
            <w:pPr>
              <w:pStyle w:val="TableText"/>
              <w:rPr>
                <w:b/>
                <w:szCs w:val="24"/>
              </w:rPr>
            </w:pPr>
            <w:r w:rsidRPr="00026F5A">
              <w:rPr>
                <w:b/>
                <w:szCs w:val="24"/>
              </w:rPr>
              <w:t>Primary Disability</w:t>
            </w:r>
          </w:p>
        </w:tc>
        <w:tc>
          <w:tcPr>
            <w:tcW w:w="4896" w:type="dxa"/>
            <w:tcBorders>
              <w:top w:val="single" w:sz="4" w:space="0" w:color="auto"/>
            </w:tcBorders>
            <w:hideMark/>
          </w:tcPr>
          <w:p w14:paraId="7616E866" w14:textId="77777777" w:rsidR="004C47A1" w:rsidRPr="00943846" w:rsidRDefault="004C47A1" w:rsidP="00484F59">
            <w:pPr>
              <w:pStyle w:val="tablebullet"/>
            </w:pPr>
            <w:r w:rsidRPr="00943846">
              <w:t>Intellectual disability</w:t>
            </w:r>
          </w:p>
          <w:p w14:paraId="67DE85B7" w14:textId="77777777" w:rsidR="004C47A1" w:rsidRPr="00943846" w:rsidRDefault="004C47A1" w:rsidP="00484F59">
            <w:pPr>
              <w:pStyle w:val="tablebullet"/>
            </w:pPr>
            <w:r w:rsidRPr="00943846">
              <w:t>Hearing impairment</w:t>
            </w:r>
          </w:p>
          <w:p w14:paraId="5EBCB6A3" w14:textId="77777777" w:rsidR="004C47A1" w:rsidRPr="00943846" w:rsidRDefault="004C47A1" w:rsidP="00484F59">
            <w:pPr>
              <w:pStyle w:val="tablebullet"/>
            </w:pPr>
            <w:r w:rsidRPr="00943846">
              <w:t>Speech or language impairment</w:t>
            </w:r>
          </w:p>
          <w:p w14:paraId="08B78068" w14:textId="77777777" w:rsidR="004C47A1" w:rsidRPr="00943846" w:rsidRDefault="004C47A1" w:rsidP="00484F59">
            <w:pPr>
              <w:pStyle w:val="tablebullet"/>
            </w:pPr>
            <w:r w:rsidRPr="00943846">
              <w:t>Visual impairment</w:t>
            </w:r>
          </w:p>
          <w:p w14:paraId="02C5CC8F" w14:textId="77777777" w:rsidR="004C47A1" w:rsidRPr="00943846" w:rsidRDefault="004C47A1" w:rsidP="00484F59">
            <w:pPr>
              <w:pStyle w:val="tablebullet"/>
            </w:pPr>
            <w:r w:rsidRPr="00943846">
              <w:t>Emotional impairment</w:t>
            </w:r>
          </w:p>
          <w:p w14:paraId="794534F4" w14:textId="77777777" w:rsidR="004C47A1" w:rsidRPr="00943846" w:rsidRDefault="004C47A1" w:rsidP="00484F59">
            <w:pPr>
              <w:pStyle w:val="tablebullet"/>
            </w:pPr>
            <w:r w:rsidRPr="00943846">
              <w:t>Orthopedic impairment</w:t>
            </w:r>
          </w:p>
          <w:p w14:paraId="6F0D7EE2" w14:textId="77777777" w:rsidR="004C47A1" w:rsidRPr="00943846" w:rsidRDefault="004C47A1" w:rsidP="00484F59">
            <w:pPr>
              <w:pStyle w:val="tablebullet"/>
            </w:pPr>
            <w:r w:rsidRPr="00943846">
              <w:t>Other health impairment</w:t>
            </w:r>
          </w:p>
          <w:p w14:paraId="73C999D0" w14:textId="77777777" w:rsidR="004C47A1" w:rsidRPr="00943846" w:rsidRDefault="004C47A1" w:rsidP="00484F59">
            <w:pPr>
              <w:pStyle w:val="tablebullet"/>
            </w:pPr>
            <w:r w:rsidRPr="00943846">
              <w:t>Specific learning disability</w:t>
            </w:r>
          </w:p>
          <w:p w14:paraId="181EA831" w14:textId="77777777" w:rsidR="004C47A1" w:rsidRPr="00943846" w:rsidRDefault="004C47A1" w:rsidP="00484F59">
            <w:pPr>
              <w:pStyle w:val="tablebullet"/>
            </w:pPr>
            <w:r w:rsidRPr="00943846">
              <w:t>Deaf-blindness</w:t>
            </w:r>
          </w:p>
          <w:p w14:paraId="6B271B5E" w14:textId="77777777" w:rsidR="004C47A1" w:rsidRPr="00943846" w:rsidRDefault="004C47A1" w:rsidP="00484F59">
            <w:pPr>
              <w:pStyle w:val="tablebullet"/>
            </w:pPr>
            <w:r w:rsidRPr="00943846">
              <w:t>Multiple disabilities</w:t>
            </w:r>
          </w:p>
          <w:p w14:paraId="5651CE7F" w14:textId="77777777" w:rsidR="004C47A1" w:rsidRPr="00943846" w:rsidRDefault="004C47A1" w:rsidP="00484F59">
            <w:pPr>
              <w:pStyle w:val="tablebullet"/>
            </w:pPr>
            <w:r w:rsidRPr="00943846">
              <w:t>Autism</w:t>
            </w:r>
          </w:p>
          <w:p w14:paraId="1B6BC6F7" w14:textId="77777777" w:rsidR="004C47A1" w:rsidRPr="00943846" w:rsidRDefault="004C47A1" w:rsidP="00484F59">
            <w:pPr>
              <w:pStyle w:val="tablebullet"/>
            </w:pPr>
            <w:r w:rsidRPr="00943846">
              <w:t>Traumatic brain injury</w:t>
            </w:r>
          </w:p>
          <w:p w14:paraId="10BCA9A1" w14:textId="77777777" w:rsidR="004C47A1" w:rsidRPr="00943846" w:rsidRDefault="004C47A1" w:rsidP="00484F59">
            <w:pPr>
              <w:pStyle w:val="tablebullet"/>
            </w:pPr>
            <w:r w:rsidRPr="00943846">
              <w:t>Not classified</w:t>
            </w:r>
          </w:p>
        </w:tc>
      </w:tr>
    </w:tbl>
    <w:p w14:paraId="75AFCC09" w14:textId="61B40DB1" w:rsidR="004C47A1" w:rsidRPr="00943846" w:rsidRDefault="58A1C47E" w:rsidP="00484F59">
      <w:pPr>
        <w:pStyle w:val="Heading4"/>
      </w:pPr>
      <w:bookmarkStart w:id="983" w:name="_Toc131594661"/>
      <w:r>
        <w:t>Student Group Distributions</w:t>
      </w:r>
      <w:bookmarkEnd w:id="983"/>
    </w:p>
    <w:p w14:paraId="710124CF" w14:textId="2B7A932C" w:rsidR="004C47A1" w:rsidRDefault="00CC2EDF" w:rsidP="00903CF9">
      <w:pPr>
        <w:spacing w:before="120"/>
      </w:pPr>
      <w:r w:rsidRPr="0043794F">
        <w:rPr>
          <w:rStyle w:val="Cross-ReferenceChar"/>
        </w:rPr>
        <w:fldChar w:fldCharType="begin"/>
      </w:r>
      <w:r w:rsidRPr="0043794F">
        <w:rPr>
          <w:rStyle w:val="Cross-ReferenceChar"/>
        </w:rPr>
        <w:instrText xml:space="preserve"> REF _Ref128388843 \h </w:instrText>
      </w:r>
      <w:r w:rsidR="0043794F">
        <w:rPr>
          <w:rStyle w:val="Cross-ReferenceChar"/>
        </w:rPr>
        <w:instrText xml:space="preserve"> \* MERGEFORMAT </w:instrText>
      </w:r>
      <w:r w:rsidRPr="0043794F">
        <w:rPr>
          <w:rStyle w:val="Cross-ReferenceChar"/>
        </w:rPr>
      </w:r>
      <w:r w:rsidRPr="0043794F">
        <w:rPr>
          <w:rStyle w:val="Cross-ReferenceChar"/>
        </w:rPr>
        <w:fldChar w:fldCharType="separate"/>
      </w:r>
      <w:r w:rsidRPr="0043794F">
        <w:rPr>
          <w:rStyle w:val="Cross-ReferenceChar"/>
        </w:rPr>
        <w:t>Table 7.B.1</w:t>
      </w:r>
      <w:r w:rsidRPr="0043794F">
        <w:rPr>
          <w:rStyle w:val="Cross-ReferenceChar"/>
        </w:rPr>
        <w:fldChar w:fldCharType="end"/>
      </w:r>
      <w:r w:rsidR="22B0822C">
        <w:t xml:space="preserve"> through </w:t>
      </w:r>
      <w:r w:rsidR="0043794F" w:rsidRPr="0043794F">
        <w:rPr>
          <w:rStyle w:val="Cross-ReferenceChar"/>
        </w:rPr>
        <w:fldChar w:fldCharType="begin"/>
      </w:r>
      <w:r w:rsidR="0043794F" w:rsidRPr="0043794F">
        <w:rPr>
          <w:rStyle w:val="Cross-ReferenceChar"/>
        </w:rPr>
        <w:instrText xml:space="preserve"> REF _Ref128389009 \h </w:instrText>
      </w:r>
      <w:r w:rsidR="0043794F" w:rsidRPr="0043794F">
        <w:rPr>
          <w:rStyle w:val="Cross-ReferenceChar"/>
        </w:rPr>
      </w:r>
      <w:r w:rsidR="0043794F" w:rsidRPr="0043794F">
        <w:rPr>
          <w:rStyle w:val="Cross-ReferenceChar"/>
        </w:rPr>
        <w:fldChar w:fldCharType="separate"/>
      </w:r>
      <w:r w:rsidR="0043794F" w:rsidRPr="0043794F">
        <w:rPr>
          <w:rStyle w:val="Cross-ReferenceChar"/>
        </w:rPr>
        <w:t>table 7.B.7</w:t>
      </w:r>
      <w:r w:rsidR="0043794F" w:rsidRPr="0043794F">
        <w:rPr>
          <w:rStyle w:val="Cross-ReferenceChar"/>
        </w:rPr>
        <w:fldChar w:fldCharType="end"/>
      </w:r>
      <w:r w:rsidR="005E7EFF">
        <w:t xml:space="preserve"> in </w:t>
      </w:r>
      <w:hyperlink w:anchor="_Appendix_6.B:_Means" w:history="1">
        <w:r w:rsidR="005E7EFF" w:rsidRPr="005E7EFF">
          <w:rPr>
            <w:rStyle w:val="Hyperlink"/>
          </w:rPr>
          <w:t>appendix 7.B</w:t>
        </w:r>
      </w:hyperlink>
      <w:r w:rsidR="22B0822C">
        <w:t xml:space="preserve"> show consistent patterns among test takers. For all grade levels and grade spans, male students accounted for </w:t>
      </w:r>
      <w:r w:rsidR="00C53D04">
        <w:t xml:space="preserve">64 </w:t>
      </w:r>
      <w:r w:rsidR="22B0822C">
        <w:t xml:space="preserve">to 73 percent of the test takers, and 73 to 78 percent of the students taking the Alternate ELPAC were Hispanic or Latino. </w:t>
      </w:r>
      <w:r w:rsidR="00285E9A">
        <w:t xml:space="preserve">Students with autism accounted for 27 to 59 percent of the students tested, while students with intellectual disabilities accounted for between </w:t>
      </w:r>
      <w:r w:rsidR="00227706">
        <w:t xml:space="preserve">23 to 51 percent of the students tested. </w:t>
      </w:r>
      <w:r w:rsidR="00F3506A">
        <w:t xml:space="preserve">Autism was the most common primary disability for students testing </w:t>
      </w:r>
      <w:r w:rsidR="00DC374E">
        <w:t xml:space="preserve">in kindergarten </w:t>
      </w:r>
      <w:r w:rsidR="00F3506A">
        <w:t xml:space="preserve">through grade span </w:t>
      </w:r>
      <w:r w:rsidR="00B011EB">
        <w:t>three through five</w:t>
      </w:r>
      <w:r w:rsidR="00DC374E">
        <w:t>,</w:t>
      </w:r>
      <w:r w:rsidR="00F3506A">
        <w:t xml:space="preserve"> and intellectual disability was the most common primary disability in the higher grade spans.</w:t>
      </w:r>
    </w:p>
    <w:p w14:paraId="586ABA1B" w14:textId="0F9933E2" w:rsidR="0018397B" w:rsidRDefault="0018397B" w:rsidP="00A362E3">
      <w:pPr>
        <w:pStyle w:val="Heading3"/>
      </w:pPr>
      <w:bookmarkStart w:id="984" w:name="_Toc131594662"/>
      <w:r>
        <w:t>Reports Produced and Scores for Each Report</w:t>
      </w:r>
      <w:bookmarkEnd w:id="984"/>
    </w:p>
    <w:p w14:paraId="2B112CDE" w14:textId="5FF25E6C" w:rsidR="00222AD6" w:rsidRPr="00A57B8E" w:rsidRDefault="00222AD6" w:rsidP="00A362E3">
      <w:pPr>
        <w:keepNext/>
        <w:keepLines/>
      </w:pPr>
      <w:bookmarkStart w:id="985" w:name="_Online_Reporting"/>
      <w:bookmarkStart w:id="986" w:name="_Toc121902543"/>
      <w:bookmarkEnd w:id="985"/>
      <w:r>
        <w:t xml:space="preserve">The tests that make up the </w:t>
      </w:r>
      <w:r w:rsidR="007762CA">
        <w:t>ELPAC</w:t>
      </w:r>
      <w:r>
        <w:t xml:space="preserve"> computer-based assessments provide results or score summaries that are reported for different purposes. The four major purposes are to</w:t>
      </w:r>
    </w:p>
    <w:p w14:paraId="4CF31697" w14:textId="77777777" w:rsidR="00222AD6" w:rsidRPr="00A57B8E" w:rsidRDefault="00222AD6" w:rsidP="00A362E3">
      <w:pPr>
        <w:pStyle w:val="Numbered"/>
        <w:numPr>
          <w:ilvl w:val="0"/>
          <w:numId w:val="39"/>
        </w:numPr>
        <w:ind w:left="864" w:hanging="288"/>
      </w:pPr>
      <w:r w:rsidRPr="00A57B8E">
        <w:t>help facilitate conversations between parents/guardians and teachers about student performance,</w:t>
      </w:r>
    </w:p>
    <w:p w14:paraId="24B685CF" w14:textId="77777777" w:rsidR="00222AD6" w:rsidRPr="00A57B8E" w:rsidRDefault="00222AD6" w:rsidP="00A362E3">
      <w:pPr>
        <w:pStyle w:val="Numbered"/>
        <w:numPr>
          <w:ilvl w:val="0"/>
          <w:numId w:val="39"/>
        </w:numPr>
        <w:ind w:left="864" w:hanging="288"/>
      </w:pPr>
      <w:r w:rsidRPr="00A57B8E">
        <w:t>serve as a tool to help parents/guardians and teachers work together to improve student learning,</w:t>
      </w:r>
    </w:p>
    <w:p w14:paraId="09381FB5" w14:textId="77777777" w:rsidR="00222AD6" w:rsidRPr="00A57B8E" w:rsidRDefault="00222AD6" w:rsidP="00A362E3">
      <w:pPr>
        <w:pStyle w:val="Numbered"/>
        <w:numPr>
          <w:ilvl w:val="0"/>
          <w:numId w:val="39"/>
        </w:numPr>
        <w:ind w:left="864" w:hanging="288"/>
        <w:rPr>
          <w:rFonts w:eastAsia="Arial"/>
          <w:color w:val="000000" w:themeColor="text1"/>
        </w:rPr>
      </w:pPr>
      <w:r w:rsidRPr="00A57B8E">
        <w:t>help schools and LEAs identify strengths and areas that need improvement in their educational programs, and</w:t>
      </w:r>
    </w:p>
    <w:p w14:paraId="49251D7F" w14:textId="4A59FAF4" w:rsidR="00222AD6" w:rsidRPr="00A57B8E" w:rsidRDefault="00222AD6" w:rsidP="00A362E3">
      <w:pPr>
        <w:pStyle w:val="Numbered"/>
        <w:numPr>
          <w:ilvl w:val="0"/>
          <w:numId w:val="39"/>
        </w:numPr>
        <w:ind w:left="864" w:hanging="288"/>
        <w:rPr>
          <w:rFonts w:eastAsia="Arial"/>
          <w:color w:val="000000" w:themeColor="text1"/>
        </w:rPr>
      </w:pPr>
      <w:r w:rsidRPr="00A57B8E">
        <w:t xml:space="preserve">provide the public and policymakers with information about student </w:t>
      </w:r>
      <w:r w:rsidRPr="002116D0">
        <w:t>performance</w:t>
      </w:r>
      <w:r w:rsidRPr="00A57B8E">
        <w:t>.</w:t>
      </w:r>
    </w:p>
    <w:p w14:paraId="2FE97A90" w14:textId="7188A495" w:rsidR="00222AD6" w:rsidRPr="00A57B8E" w:rsidRDefault="00222AD6" w:rsidP="00A362E3">
      <w:r w:rsidRPr="00A57B8E">
        <w:t xml:space="preserve">This section provides detailed descriptions of the uses and applications of </w:t>
      </w:r>
      <w:r w:rsidR="002116D0">
        <w:t>ELPAC</w:t>
      </w:r>
      <w:r w:rsidRPr="00A57B8E">
        <w:t xml:space="preserve"> reporting for students.</w:t>
      </w:r>
    </w:p>
    <w:p w14:paraId="4511A90A" w14:textId="77777777" w:rsidR="0018397B" w:rsidRPr="00246CEE" w:rsidRDefault="0018397B" w:rsidP="00A362E3">
      <w:pPr>
        <w:pStyle w:val="Heading4"/>
      </w:pPr>
      <w:bookmarkStart w:id="987" w:name="_Online_Reporting_1"/>
      <w:bookmarkStart w:id="988" w:name="_Toc131594663"/>
      <w:bookmarkEnd w:id="987"/>
      <w:r w:rsidRPr="00246CEE">
        <w:t>Online Reporting</w:t>
      </w:r>
      <w:bookmarkEnd w:id="986"/>
      <w:bookmarkEnd w:id="988"/>
    </w:p>
    <w:p w14:paraId="1252338D" w14:textId="1D008A4D" w:rsidR="00222AD6" w:rsidRPr="00A57B8E" w:rsidRDefault="00222AD6" w:rsidP="00A362E3">
      <w:pPr>
        <w:rPr>
          <w:b/>
          <w:bCs/>
        </w:rPr>
      </w:pPr>
      <w:bookmarkStart w:id="989" w:name="_Types_of_Score"/>
      <w:bookmarkEnd w:id="989"/>
      <w:r>
        <w:t>T</w:t>
      </w:r>
      <w:r w:rsidR="009509E0">
        <w:t>OMS</w:t>
      </w:r>
      <w:r>
        <w:t xml:space="preserve"> is a secure website hosted by ETS that permits LEA users to manage the </w:t>
      </w:r>
      <w:r w:rsidR="002116D0">
        <w:t>ELPAC</w:t>
      </w:r>
      <w:r>
        <w:t xml:space="preserve"> computer-based assessments and to inform the TDS. This system uses a role-specific design to restrict access to certain tools and applications based on the user’s designated role. Specific functions of TOMS include the following:</w:t>
      </w:r>
    </w:p>
    <w:p w14:paraId="7690752C" w14:textId="77777777" w:rsidR="00222AD6" w:rsidRPr="00A57B8E" w:rsidRDefault="00222AD6" w:rsidP="00A362E3">
      <w:pPr>
        <w:pStyle w:val="bullets"/>
        <w:numPr>
          <w:ilvl w:val="0"/>
          <w:numId w:val="29"/>
        </w:numPr>
        <w:spacing w:before="0"/>
        <w:ind w:left="864" w:hanging="288"/>
      </w:pPr>
      <w:r>
        <w:t>Manage user access privileges</w:t>
      </w:r>
    </w:p>
    <w:p w14:paraId="1EEC07BB" w14:textId="77777777" w:rsidR="00222AD6" w:rsidRPr="00A57B8E" w:rsidRDefault="00222AD6" w:rsidP="00A362E3">
      <w:pPr>
        <w:pStyle w:val="bullets"/>
        <w:numPr>
          <w:ilvl w:val="0"/>
          <w:numId w:val="29"/>
        </w:numPr>
        <w:spacing w:before="0"/>
        <w:ind w:left="864" w:hanging="288"/>
      </w:pPr>
      <w:r>
        <w:t>Manage test administration calendars and testing windows</w:t>
      </w:r>
    </w:p>
    <w:p w14:paraId="5FF15664" w14:textId="77777777" w:rsidR="00222AD6" w:rsidRPr="00A57B8E" w:rsidRDefault="00222AD6" w:rsidP="00A362E3">
      <w:pPr>
        <w:pStyle w:val="bullets"/>
        <w:numPr>
          <w:ilvl w:val="0"/>
          <w:numId w:val="29"/>
        </w:numPr>
        <w:spacing w:before="0"/>
        <w:ind w:left="864" w:hanging="288"/>
      </w:pPr>
      <w:r>
        <w:t>Manage student test assignments</w:t>
      </w:r>
    </w:p>
    <w:p w14:paraId="488C22C7" w14:textId="77777777" w:rsidR="00222AD6" w:rsidRPr="00A57B8E" w:rsidRDefault="00222AD6" w:rsidP="00A362E3">
      <w:pPr>
        <w:pStyle w:val="bullets"/>
        <w:numPr>
          <w:ilvl w:val="0"/>
          <w:numId w:val="29"/>
        </w:numPr>
        <w:spacing w:before="0"/>
        <w:ind w:left="864" w:hanging="288"/>
      </w:pPr>
      <w:r>
        <w:t>Manage and confirm the accuracy of students’ test settings (i.e., designated supports and accommodations) prior to testing</w:t>
      </w:r>
    </w:p>
    <w:p w14:paraId="431F0E13" w14:textId="77777777" w:rsidR="00222AD6" w:rsidRPr="00A57B8E" w:rsidRDefault="00222AD6" w:rsidP="00A362E3">
      <w:pPr>
        <w:pStyle w:val="bullets"/>
        <w:numPr>
          <w:ilvl w:val="0"/>
          <w:numId w:val="29"/>
        </w:numPr>
        <w:spacing w:before="0"/>
        <w:ind w:left="864" w:hanging="288"/>
      </w:pPr>
      <w:r>
        <w:t>Generate and download various reports</w:t>
      </w:r>
    </w:p>
    <w:p w14:paraId="196BCA51" w14:textId="7A4B7BB5" w:rsidR="00222AD6" w:rsidRPr="00A57B8E" w:rsidRDefault="00222AD6" w:rsidP="00A362E3">
      <w:r w:rsidRPr="00A57B8E">
        <w:t xml:space="preserve">In addition to TOMS, </w:t>
      </w:r>
      <w:r w:rsidRPr="00A57B8E">
        <w:rPr>
          <w:lang w:eastAsia="zh-CN"/>
        </w:rPr>
        <w:t>another California online reporting system was used during the</w:t>
      </w:r>
      <w:r w:rsidR="002116D0">
        <w:rPr>
          <w:lang w:eastAsia="zh-CN"/>
        </w:rPr>
        <w:t xml:space="preserve"> 2021–‍22</w:t>
      </w:r>
      <w:r w:rsidRPr="00A57B8E">
        <w:rPr>
          <w:lang w:eastAsia="zh-CN"/>
        </w:rPr>
        <w:t xml:space="preserve"> administration: the California Educator Reporting System (CERS).</w:t>
      </w:r>
    </w:p>
    <w:p w14:paraId="573D4FFA" w14:textId="45B2C800" w:rsidR="00222AD6" w:rsidRPr="00A57B8E" w:rsidRDefault="00222AD6" w:rsidP="00A362E3">
      <w:r>
        <w:t xml:space="preserve">TOMS communicated with CERS, which provided authorized users with interactive and cumulative online reports for </w:t>
      </w:r>
      <w:r w:rsidR="002116D0">
        <w:t>the Alternate ELPAC</w:t>
      </w:r>
      <w:r>
        <w:t xml:space="preserve"> at the student, school, group, and LEA levels. CERS provided preliminary score data for each administered test available in the reporting system.</w:t>
      </w:r>
    </w:p>
    <w:p w14:paraId="66321FC1" w14:textId="6A1803EC" w:rsidR="00222AD6" w:rsidRPr="00A57B8E" w:rsidRDefault="00222AD6" w:rsidP="00A362E3">
      <w:r w:rsidRPr="00A57B8E">
        <w:t xml:space="preserve">Based on the </w:t>
      </w:r>
      <w:r w:rsidR="002116D0">
        <w:t>ELPAC</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test available in the reporting system. The online aggregate</w:t>
      </w:r>
      <w:r>
        <w:t>d</w:t>
      </w:r>
      <w:r w:rsidRPr="00A57B8E">
        <w:t xml:space="preserve"> reports were available to be downloaded in PDF, Excel, and comma-separated value formats.</w:t>
      </w:r>
    </w:p>
    <w:p w14:paraId="2BF92B92" w14:textId="2137A8D0" w:rsidR="00222AD6" w:rsidRDefault="00222AD6" w:rsidP="00A362E3">
      <w:r>
        <w:t xml:space="preserve">CERS was the primary source for LEA staff to analyze </w:t>
      </w:r>
      <w:r w:rsidR="002116D0">
        <w:t xml:space="preserve">ELPAC </w:t>
      </w:r>
      <w:r>
        <w:t xml:space="preserve">results at the LEA, school, grade, classroom, or customized group level. CERS provided these reports, which can be downloaded and used to inform instruction. LEA staff with TOMS logon credentials could enter CERS through the </w:t>
      </w:r>
      <w:r w:rsidR="002116D0">
        <w:t>ELPAC</w:t>
      </w:r>
      <w:r>
        <w:t xml:space="preserve"> website to access student assessment results.</w:t>
      </w:r>
    </w:p>
    <w:p w14:paraId="7CE8B34E" w14:textId="526A978C" w:rsidR="00D6756C" w:rsidRPr="0017358F" w:rsidRDefault="00D6756C" w:rsidP="00A362E3">
      <w:pPr>
        <w:pStyle w:val="Heading4"/>
      </w:pPr>
      <w:bookmarkStart w:id="990" w:name="_Special_Cases"/>
      <w:bookmarkStart w:id="991" w:name="_Toc127511237"/>
      <w:bookmarkStart w:id="992" w:name="_Toc131594664"/>
      <w:bookmarkEnd w:id="990"/>
      <w:r>
        <w:t>Special Cases</w:t>
      </w:r>
      <w:bookmarkEnd w:id="991"/>
      <w:bookmarkEnd w:id="992"/>
    </w:p>
    <w:p w14:paraId="0633A928" w14:textId="1B85C797" w:rsidR="00D6756C" w:rsidRPr="0017358F" w:rsidRDefault="00D6756C" w:rsidP="00A362E3">
      <w:pPr>
        <w:keepNext/>
      </w:pPr>
      <w:r w:rsidRPr="0017358F">
        <w:t>Student scores were not reported for the following case</w:t>
      </w:r>
      <w:r w:rsidR="009A3FB7">
        <w:t>s</w:t>
      </w:r>
      <w:r w:rsidRPr="0017358F">
        <w:t>:</w:t>
      </w:r>
    </w:p>
    <w:p w14:paraId="105BE442" w14:textId="5132F8EF" w:rsidR="00D6756C" w:rsidRDefault="00D6756C" w:rsidP="00A362E3">
      <w:pPr>
        <w:pStyle w:val="bullets"/>
      </w:pPr>
      <w:r w:rsidRPr="0017358F">
        <w:t>The student did not log on to test systems</w:t>
      </w:r>
      <w:r w:rsidR="009A3FB7">
        <w:t>.</w:t>
      </w:r>
    </w:p>
    <w:p w14:paraId="1582A457" w14:textId="4E0C77FB" w:rsidR="009A3FB7" w:rsidRPr="0017358F" w:rsidRDefault="009A3FB7" w:rsidP="00A362E3">
      <w:pPr>
        <w:pStyle w:val="bullets"/>
      </w:pPr>
      <w:r>
        <w:t>The student partially tested and did not meet participation requirements.</w:t>
      </w:r>
    </w:p>
    <w:p w14:paraId="3DB7555A" w14:textId="1F82CF98" w:rsidR="007A755B" w:rsidRPr="00943846" w:rsidRDefault="16B0A376" w:rsidP="00A362E3">
      <w:pPr>
        <w:pStyle w:val="Heading4"/>
      </w:pPr>
      <w:bookmarkStart w:id="993" w:name="_Types_of_Score_1"/>
      <w:bookmarkStart w:id="994" w:name="_Toc131594665"/>
      <w:bookmarkEnd w:id="993"/>
      <w:r>
        <w:t>Types of Score Reports</w:t>
      </w:r>
      <w:bookmarkEnd w:id="994"/>
    </w:p>
    <w:p w14:paraId="1220441A" w14:textId="284BD700" w:rsidR="004A7043" w:rsidRPr="00A57B8E" w:rsidRDefault="004A7043" w:rsidP="00A362E3">
      <w:pPr>
        <w:keepNext/>
      </w:pPr>
      <w:bookmarkStart w:id="995" w:name="_Toc99631812"/>
      <w:r w:rsidRPr="00A57B8E">
        <w:t xml:space="preserve">There are two categories of </w:t>
      </w:r>
      <w:r w:rsidR="00852C2D">
        <w:t>ELPAC</w:t>
      </w:r>
      <w:r w:rsidRPr="00A57B8E">
        <w:t xml:space="preserve"> reports. The specific reports within each category are presented in this subsection.</w:t>
      </w:r>
    </w:p>
    <w:p w14:paraId="7AE1663E" w14:textId="7CEA927F" w:rsidR="004A7043" w:rsidRPr="00A57B8E" w:rsidRDefault="004A7043" w:rsidP="00A362E3">
      <w:pPr>
        <w:pStyle w:val="Numbered"/>
        <w:numPr>
          <w:ilvl w:val="0"/>
          <w:numId w:val="40"/>
        </w:numPr>
        <w:ind w:left="864" w:hanging="288"/>
      </w:pPr>
      <w:bookmarkStart w:id="996" w:name="_Student_Score_Report"/>
      <w:bookmarkEnd w:id="996"/>
      <w:r>
        <w:rPr>
          <w:b/>
          <w:bCs/>
        </w:rPr>
        <w:t>Student Score Report (</w:t>
      </w:r>
      <w:r w:rsidRPr="48C83CD9">
        <w:rPr>
          <w:b/>
          <w:bCs/>
        </w:rPr>
        <w:t>SSR</w:t>
      </w:r>
      <w:r>
        <w:rPr>
          <w:b/>
          <w:bCs/>
        </w:rPr>
        <w:t>)</w:t>
      </w:r>
      <w:r w:rsidRPr="00020468">
        <w:rPr>
          <w:b/>
          <w:bCs/>
        </w:rPr>
        <w:t>—</w:t>
      </w:r>
      <w:r>
        <w:t>The SSR was the official score report for parents/</w:t>
      </w:r>
      <w:r w:rsidR="00B537E0">
        <w:t>‌</w:t>
      </w:r>
      <w:r>
        <w:t>guardians. An SSR described the student’s results and was made available only to students who met the program’s participation requirement.</w:t>
      </w:r>
    </w:p>
    <w:p w14:paraId="341C5FB2" w14:textId="77777777" w:rsidR="004A7043" w:rsidRPr="00A57B8E" w:rsidRDefault="004A7043" w:rsidP="00A362E3">
      <w:pPr>
        <w:pStyle w:val="Numbered"/>
        <w:numPr>
          <w:ilvl w:val="0"/>
          <w:numId w:val="31"/>
        </w:numPr>
        <w:ind w:left="864" w:hanging="288"/>
      </w:pPr>
      <w:r w:rsidRPr="48C83CD9">
        <w:rPr>
          <w:b/>
          <w:bCs/>
        </w:rPr>
        <w:t>LEA student data files and aggregations—</w:t>
      </w:r>
      <w:r>
        <w:t>LEA student data files were available for download on demand by the LEA in TOMS to coincide with availability of the SSRs.</w:t>
      </w:r>
    </w:p>
    <w:p w14:paraId="60FBD0D6" w14:textId="77777777" w:rsidR="00321E6F" w:rsidRPr="00943846" w:rsidRDefault="7A4FC715" w:rsidP="00A362E3">
      <w:pPr>
        <w:pStyle w:val="Heading5"/>
      </w:pPr>
      <w:r w:rsidRPr="00943846">
        <w:t>Student Score Reports</w:t>
      </w:r>
      <w:bookmarkEnd w:id="995"/>
    </w:p>
    <w:p w14:paraId="37878998" w14:textId="14D685E2" w:rsidR="00321E6F" w:rsidRPr="00943846" w:rsidRDefault="223BAE26" w:rsidP="00A362E3">
      <w:r>
        <w:t xml:space="preserve">The </w:t>
      </w:r>
      <w:r w:rsidR="481EC90A">
        <w:t xml:space="preserve">Summative </w:t>
      </w:r>
      <w:r w:rsidR="03E9047F">
        <w:t>Alternate</w:t>
      </w:r>
      <w:r>
        <w:t xml:space="preserve"> ELPAC SSR is the official score report for parents/guardians and includes the following information:</w:t>
      </w:r>
    </w:p>
    <w:p w14:paraId="006B230C" w14:textId="4EF8881B" w:rsidR="00321E6F" w:rsidRPr="00943846" w:rsidRDefault="3988EC0B" w:rsidP="00A362E3">
      <w:pPr>
        <w:pStyle w:val="bullets-one"/>
      </w:pPr>
      <w:r>
        <w:t>Overall scale score</w:t>
      </w:r>
    </w:p>
    <w:p w14:paraId="05467859" w14:textId="34D58455" w:rsidR="00321E6F" w:rsidRPr="00943846" w:rsidRDefault="2E8659FD" w:rsidP="00A362E3">
      <w:pPr>
        <w:pStyle w:val="bullets-one"/>
      </w:pPr>
      <w:r>
        <w:t>Overall performance level</w:t>
      </w:r>
    </w:p>
    <w:p w14:paraId="7B83A972" w14:textId="19E11B2B" w:rsidR="00321E6F" w:rsidRPr="00943846" w:rsidRDefault="172963AC" w:rsidP="00A362E3">
      <w:pPr>
        <w:rPr>
          <w:rFonts w:eastAsia="Arial"/>
          <w:color w:val="000000" w:themeColor="text1"/>
        </w:rPr>
      </w:pPr>
      <w:r>
        <w:t>As mentioned previously, overall scale score</w:t>
      </w:r>
      <w:r w:rsidR="00EB11CF">
        <w:t>s</w:t>
      </w:r>
      <w:r>
        <w:t xml:space="preserve"> placed student</w:t>
      </w:r>
      <w:r w:rsidR="00EB11CF">
        <w:t>s</w:t>
      </w:r>
      <w:r>
        <w:t xml:space="preserve"> </w:t>
      </w:r>
      <w:r w:rsidR="00EB11CF">
        <w:t xml:space="preserve">into </w:t>
      </w:r>
      <w:r>
        <w:t>one of the three Alternate ELPAC</w:t>
      </w:r>
      <w:r w:rsidR="700CA324">
        <w:t xml:space="preserve"> </w:t>
      </w:r>
      <w:r>
        <w:t xml:space="preserve">performance levels: </w:t>
      </w:r>
      <w:r w:rsidRPr="15B27E62">
        <w:rPr>
          <w:rFonts w:eastAsia="Arial"/>
          <w:color w:val="000000" w:themeColor="text1"/>
        </w:rPr>
        <w:t xml:space="preserve">Fluent English Proficient, Intermediate </w:t>
      </w:r>
      <w:r w:rsidR="4514CCC1" w:rsidRPr="15B27E62">
        <w:rPr>
          <w:rFonts w:eastAsia="Arial"/>
          <w:color w:val="000000" w:themeColor="text1"/>
        </w:rPr>
        <w:t>EL</w:t>
      </w:r>
      <w:r w:rsidRPr="15B27E62">
        <w:rPr>
          <w:rFonts w:eastAsia="Arial"/>
          <w:color w:val="000000" w:themeColor="text1"/>
        </w:rPr>
        <w:t xml:space="preserve">, and Novice </w:t>
      </w:r>
      <w:r w:rsidR="4514CCC1" w:rsidRPr="15B27E62">
        <w:rPr>
          <w:rFonts w:eastAsia="Arial"/>
          <w:color w:val="000000" w:themeColor="text1"/>
        </w:rPr>
        <w:t>EL</w:t>
      </w:r>
      <w:r w:rsidRPr="15B27E62">
        <w:rPr>
          <w:rFonts w:eastAsia="Arial"/>
          <w:color w:val="000000" w:themeColor="text1"/>
        </w:rPr>
        <w:t>.</w:t>
      </w:r>
    </w:p>
    <w:p w14:paraId="2F9D532A" w14:textId="2BFCE0C8" w:rsidR="00B04E8F" w:rsidRPr="009B776F" w:rsidRDefault="00B04E8F" w:rsidP="00A362E3">
      <w:pPr>
        <w:keepNext/>
        <w:keepLines/>
      </w:pPr>
      <w:r w:rsidRPr="009B776F">
        <w:t>LEAs had three options for accessing and distributing SSRs to parents/guardians:</w:t>
      </w:r>
    </w:p>
    <w:p w14:paraId="418C30D3" w14:textId="77777777" w:rsidR="00B04E8F" w:rsidRPr="009B776F" w:rsidRDefault="00B04E8F" w:rsidP="00A362E3">
      <w:pPr>
        <w:pStyle w:val="Numbered"/>
        <w:numPr>
          <w:ilvl w:val="0"/>
          <w:numId w:val="41"/>
        </w:numPr>
        <w:ind w:left="864" w:hanging="288"/>
      </w:pPr>
      <w:r w:rsidRPr="009B776F">
        <w:t>Accessing electronic SSR PDFs using a locally provided parent/guardian or student portal</w:t>
      </w:r>
    </w:p>
    <w:p w14:paraId="3A39DBD4" w14:textId="77777777" w:rsidR="00B04E8F" w:rsidRPr="009B776F" w:rsidRDefault="00B04E8F" w:rsidP="00A362E3">
      <w:pPr>
        <w:pStyle w:val="Numbered"/>
        <w:numPr>
          <w:ilvl w:val="0"/>
          <w:numId w:val="41"/>
        </w:numPr>
        <w:ind w:left="864" w:hanging="288"/>
      </w:pPr>
      <w:r w:rsidRPr="009B776F">
        <w:t>Downloading SSR PDFs from TOMS and making them available electronically using a secure local method</w:t>
      </w:r>
    </w:p>
    <w:p w14:paraId="58B3314D" w14:textId="77777777" w:rsidR="00B04E8F" w:rsidRPr="009B776F" w:rsidRDefault="00B04E8F" w:rsidP="00A362E3">
      <w:pPr>
        <w:pStyle w:val="Numbered"/>
        <w:numPr>
          <w:ilvl w:val="0"/>
          <w:numId w:val="41"/>
        </w:numPr>
        <w:ind w:left="864" w:hanging="288"/>
        <w:rPr>
          <w:rFonts w:eastAsia="Arial"/>
          <w:color w:val="000000" w:themeColor="text1"/>
        </w:rPr>
      </w:pPr>
      <w:r w:rsidRPr="009B776F">
        <w:t>Downloading SSR PDFs from TOMS, printing them, and making them available locally</w:t>
      </w:r>
    </w:p>
    <w:p w14:paraId="6D773647" w14:textId="5B4D475C" w:rsidR="00B04E8F" w:rsidRPr="009B776F" w:rsidRDefault="00B04E8F" w:rsidP="00A362E3">
      <w:r w:rsidRPr="009B776F">
        <w:t xml:space="preserve">The LEA </w:t>
      </w:r>
      <w:r w:rsidR="00852C2D">
        <w:t>ELPAC</w:t>
      </w:r>
      <w:r w:rsidRPr="009B776F">
        <w:t xml:space="preserve"> coordinator could forward the appropriate reports to test sites. In the case of a locally printed </w:t>
      </w:r>
      <w:r w:rsidR="00852C2D">
        <w:t>Alternate ELPAC</w:t>
      </w:r>
      <w:r w:rsidRPr="009B776F">
        <w:t xml:space="preserve"> SSR, the LEA sent the printed report(s) to the child’s parent/guardian. </w:t>
      </w:r>
      <w:r w:rsidR="00852C2D">
        <w:t>ELPAC</w:t>
      </w:r>
      <w:r w:rsidRPr="009B776F">
        <w:t xml:space="preserve"> SSRs that included individual student results were not distributed beyond the student’s school.</w:t>
      </w:r>
    </w:p>
    <w:p w14:paraId="116A43CC" w14:textId="76B607B3" w:rsidR="00B04E8F" w:rsidRPr="00943846" w:rsidRDefault="00B04E8F" w:rsidP="00A362E3">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Toc121842306" w:history="1">
        <w:r w:rsidR="00852C2D" w:rsidRPr="00852C2D">
          <w:rPr>
            <w:rStyle w:val="Hyperlink"/>
            <w:i/>
            <w:iCs/>
          </w:rPr>
          <w:t>5.5.1</w:t>
        </w:r>
        <w:r w:rsidRPr="00852C2D">
          <w:rPr>
            <w:rStyle w:val="Hyperlink"/>
            <w:i/>
            <w:iCs/>
          </w:rPr>
          <w:t xml:space="preserve"> Accessibility Resource Categories</w:t>
        </w:r>
      </w:hyperlink>
      <w:r w:rsidRPr="00943846">
        <w:t>.</w:t>
      </w:r>
    </w:p>
    <w:p w14:paraId="34B7A248" w14:textId="06919267" w:rsidR="00B04E8F" w:rsidRPr="009B776F" w:rsidRDefault="00B04E8F" w:rsidP="00A362E3">
      <w:r>
        <w:t xml:space="preserve">For the </w:t>
      </w:r>
      <w:r w:rsidR="006C7AA5">
        <w:t>2021–22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03D96E57" w14:textId="04A4DC12" w:rsidR="00B04E8F" w:rsidRPr="009B776F" w:rsidRDefault="00B04E8F" w:rsidP="00A362E3">
      <w:r w:rsidRPr="009B776F">
        <w:t xml:space="preserve">Further information about the SSR and its interpretation is provided on the </w:t>
      </w:r>
      <w:r w:rsidR="006C7AA5">
        <w:t>ELPAC</w:t>
      </w:r>
      <w:r w:rsidRPr="009B776F">
        <w:t xml:space="preserve"> Starting Smarter website for California assessments.</w:t>
      </w:r>
    </w:p>
    <w:p w14:paraId="5BD08EC2" w14:textId="77777777" w:rsidR="00321E6F" w:rsidRPr="00943846" w:rsidRDefault="29D29D6A" w:rsidP="00A362E3">
      <w:pPr>
        <w:pStyle w:val="Heading6"/>
      </w:pPr>
      <w:r w:rsidRPr="00943846">
        <w:t>Access via Student or Parent Portal</w:t>
      </w:r>
    </w:p>
    <w:p w14:paraId="545D5CBA" w14:textId="1F4810B4" w:rsidR="00A134D6" w:rsidRPr="00A57B8E" w:rsidRDefault="00A134D6" w:rsidP="00A362E3">
      <w:r w:rsidRPr="00A57B8E">
        <w:t>LEAs had the option to provide SSRs electronically using a locally provided parent or student portal.</w:t>
      </w:r>
    </w:p>
    <w:p w14:paraId="1CBB3D64" w14:textId="77777777" w:rsidR="00A134D6" w:rsidRPr="00A57B8E" w:rsidRDefault="00A134D6" w:rsidP="00A362E3">
      <w:r w:rsidRPr="00A57B8E">
        <w:t>Amazon Web Services—with the Amazon Simple Storage Service and the Amazon Key Management Service—ensured encrypted access for parents/guardians to view a child’s electronic SSR, which was available as a PDF.</w:t>
      </w:r>
    </w:p>
    <w:p w14:paraId="420117AC" w14:textId="5C38BB8A" w:rsidR="00321E6F" w:rsidRPr="00943846" w:rsidRDefault="29D29D6A" w:rsidP="00A362E3">
      <w:pPr>
        <w:pStyle w:val="Heading6"/>
      </w:pPr>
      <w:r w:rsidRPr="00943846">
        <w:t>Access via the Test Operations Management System</w:t>
      </w:r>
    </w:p>
    <w:p w14:paraId="5BE40FB1" w14:textId="383497F4" w:rsidR="00A134D6" w:rsidRPr="00A57B8E" w:rsidRDefault="00A134D6" w:rsidP="00A362E3">
      <w:bookmarkStart w:id="997" w:name="_Toc97119750"/>
      <w:bookmarkStart w:id="998" w:name="_Toc97549745"/>
      <w:bookmarkStart w:id="999" w:name="_Toc97722852"/>
      <w:bookmarkStart w:id="1000" w:name="_Toc97723080"/>
      <w:bookmarkStart w:id="1001" w:name="_Toc97799956"/>
      <w:bookmarkStart w:id="1002" w:name="_Toc97119751"/>
      <w:bookmarkStart w:id="1003" w:name="_Toc97549746"/>
      <w:bookmarkStart w:id="1004" w:name="_Toc97722853"/>
      <w:bookmarkStart w:id="1005" w:name="_Toc97723081"/>
      <w:bookmarkStart w:id="1006" w:name="_Toc97799957"/>
      <w:bookmarkStart w:id="1007" w:name="_Toc99631813"/>
      <w:bookmarkEnd w:id="997"/>
      <w:bookmarkEnd w:id="998"/>
      <w:bookmarkEnd w:id="999"/>
      <w:bookmarkEnd w:id="1000"/>
      <w:bookmarkEnd w:id="1001"/>
      <w:bookmarkEnd w:id="1002"/>
      <w:bookmarkEnd w:id="1003"/>
      <w:bookmarkEnd w:id="1004"/>
      <w:bookmarkEnd w:id="1005"/>
      <w:bookmarkEnd w:id="1006"/>
      <w:r>
        <w:t xml:space="preserve">The LEA </w:t>
      </w:r>
      <w:r w:rsidR="00FE460B">
        <w:t>ELPAC</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7B86EA0A" w14:textId="77777777" w:rsidR="00321E6F" w:rsidRPr="00943846" w:rsidRDefault="7A4FC715" w:rsidP="00A362E3">
      <w:pPr>
        <w:pStyle w:val="Heading5"/>
      </w:pPr>
      <w:r w:rsidRPr="00943846">
        <w:t>Local Educational Agency Student Data Files and Aggregations</w:t>
      </w:r>
      <w:bookmarkEnd w:id="1007"/>
    </w:p>
    <w:p w14:paraId="66AD2D66" w14:textId="03D1927B" w:rsidR="00A134D6" w:rsidRPr="00A57B8E" w:rsidRDefault="00A134D6" w:rsidP="00A362E3">
      <w:r w:rsidRPr="00A57B8E">
        <w:t xml:space="preserve">The </w:t>
      </w:r>
      <w:r w:rsidR="00FE460B">
        <w:t>ELPAC</w:t>
      </w:r>
      <w:r w:rsidRPr="00A57B8E">
        <w:t xml:space="preserve"> student data files for the LEA were available for the LEA </w:t>
      </w:r>
      <w:r w:rsidR="00D85AB9">
        <w:t xml:space="preserve">ELPAC </w:t>
      </w:r>
      <w:r w:rsidRPr="00A57B8E">
        <w:t xml:space="preserve">coordinator and </w:t>
      </w:r>
      <w:r w:rsidRPr="00FE460B">
        <w:t>site ELPAC coordinator</w:t>
      </w:r>
      <w:r w:rsidRPr="00A57B8E">
        <w:t xml:space="preserve"> to download from TOMS.</w:t>
      </w:r>
    </w:p>
    <w:p w14:paraId="1CB3972C" w14:textId="289AE9AB" w:rsidR="00A134D6" w:rsidRPr="00A57B8E" w:rsidRDefault="00A134D6" w:rsidP="00A362E3">
      <w:r w:rsidRPr="00A57B8E">
        <w:t>Preliminary student scores and aggregations were also available to LEAs prior to the release of final reports via electronic reporting, using CERS. This website permitted LEAs to view preliminary results data for all tests taken.</w:t>
      </w:r>
    </w:p>
    <w:p w14:paraId="30BB22CA" w14:textId="478F1F7C" w:rsidR="00A134D6" w:rsidRPr="00A57B8E" w:rsidRDefault="00A134D6" w:rsidP="00A362E3">
      <w:r>
        <w:t>Current and historical aggregated results are accessible to the public on the CDE Test Results for California’s Assessments website.</w:t>
      </w:r>
    </w:p>
    <w:p w14:paraId="467278D6" w14:textId="09CC2FD3" w:rsidR="007A755B" w:rsidRPr="00943846" w:rsidRDefault="16B0A376" w:rsidP="00A362E3">
      <w:pPr>
        <w:pStyle w:val="Heading4"/>
      </w:pPr>
      <w:bookmarkStart w:id="1008" w:name="_Toc131594666"/>
      <w:r>
        <w:t>Criteria for Interpreting Test Scores</w:t>
      </w:r>
      <w:bookmarkEnd w:id="1008"/>
    </w:p>
    <w:p w14:paraId="0330231E" w14:textId="1F436D70" w:rsidR="00A134D6" w:rsidRPr="00A57B8E" w:rsidRDefault="00A134D6" w:rsidP="00A362E3">
      <w:bookmarkStart w:id="1009" w:name="_Toc118898567"/>
      <w:bookmarkStart w:id="1010" w:name="_Toc120784010"/>
      <w:bookmarkStart w:id="1011" w:name="_Toc121381831"/>
      <w:bookmarkStart w:id="1012" w:name="_Toc121842341"/>
      <w:bookmarkStart w:id="1013" w:name="_Toc121896827"/>
      <w:bookmarkEnd w:id="1009"/>
      <w:bookmarkEnd w:id="1010"/>
      <w:bookmarkEnd w:id="1011"/>
      <w:bookmarkEnd w:id="1012"/>
      <w:bookmarkEnd w:id="1013"/>
      <w:r w:rsidRPr="00A57B8E">
        <w:t xml:space="preserve">An LEA may use </w:t>
      </w:r>
      <w:r w:rsidR="00FE460B">
        <w:t>ELPAC</w:t>
      </w:r>
      <w:r w:rsidRPr="00777C0A">
        <w:t xml:space="preserve"> computer-based summative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E460B">
        <w:t>ELPAC</w:t>
      </w:r>
      <w:r w:rsidRPr="00777C0A">
        <w:t xml:space="preserve"> computer-based summative assessment results. It is also important to note that a student’s score in a content area c</w:t>
      </w:r>
      <w:r w:rsidRPr="00A57B8E">
        <w:t>ould vary somewhat if the student were retested.</w:t>
      </w:r>
    </w:p>
    <w:p w14:paraId="66CC2DE2" w14:textId="0E475E70" w:rsidR="007A755B" w:rsidRPr="00943846" w:rsidRDefault="16B0A376" w:rsidP="00A362E3">
      <w:pPr>
        <w:pStyle w:val="Heading4"/>
      </w:pPr>
      <w:bookmarkStart w:id="1014" w:name="_Toc131594667"/>
      <w:r>
        <w:t>Criteria for Interpreting Score Reports</w:t>
      </w:r>
      <w:bookmarkEnd w:id="1014"/>
    </w:p>
    <w:p w14:paraId="3AC837C8" w14:textId="4C94ADE7" w:rsidR="00A134D6" w:rsidRPr="00D71FA0" w:rsidRDefault="00A134D6" w:rsidP="00A362E3">
      <w:pPr>
        <w:rPr>
          <w:lang w:eastAsia="ko-KR"/>
        </w:rPr>
      </w:pPr>
      <w:r>
        <w:t xml:space="preserve">The information presented in various reports must be interpreted with caution when making performance comparisons. When comparing scale score and </w:t>
      </w:r>
      <w:r w:rsidR="00972C91">
        <w:t>performance</w:t>
      </w:r>
      <w:r>
        <w:t>-level results, the user is limited to comparisons within a grade leve</w:t>
      </w:r>
      <w:r w:rsidR="00263BC7">
        <w:t>l</w:t>
      </w:r>
      <w:r>
        <w:t xml:space="preserve">. The user may compare scale scores for the same grade level or grade span, within a school, between schools, or between a school and its LEA, its county, or the state. </w:t>
      </w:r>
      <w:r w:rsidRPr="082C59F0">
        <w:rPr>
          <w:lang w:eastAsia="ko-KR"/>
        </w:rPr>
        <w:t xml:space="preserve">The </w:t>
      </w:r>
      <w:r w:rsidR="00FE460B">
        <w:rPr>
          <w:lang w:eastAsia="ko-KR"/>
        </w:rPr>
        <w:t>ELPAC</w:t>
      </w:r>
      <w:r w:rsidRPr="082C59F0">
        <w:rPr>
          <w:lang w:eastAsia="ko-KR"/>
        </w:rPr>
        <w:t xml:space="preserve"> user can also make comparisons within the same grade level or grade band across years. </w:t>
      </w:r>
    </w:p>
    <w:p w14:paraId="2E10C34E" w14:textId="3A71044A" w:rsidR="00A134D6" w:rsidRPr="00D71FA0" w:rsidRDefault="00A134D6" w:rsidP="00A362E3">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FE460B">
        <w:rPr>
          <w:lang w:eastAsia="ko-KR"/>
        </w:rPr>
        <w:t>ELPAC</w:t>
      </w:r>
      <w:r>
        <w:rPr>
          <w:lang w:eastAsia="ko-KR"/>
        </w:rPr>
        <w:t xml:space="preserve"> </w:t>
      </w:r>
      <w:r w:rsidRPr="00D71FA0">
        <w:rPr>
          <w:lang w:eastAsia="ko-KR"/>
        </w:rPr>
        <w:t>is not appropriate, because the curricula are different across grade levels and the scale scores are not vertically linked between grade levels</w:t>
      </w:r>
      <w:r>
        <w:t xml:space="preserve"> or grade spans</w:t>
      </w:r>
      <w:r w:rsidRPr="00D71FA0">
        <w:rPr>
          <w:lang w:eastAsia="ko-KR"/>
        </w:rPr>
        <w:t xml:space="preserve">. </w:t>
      </w:r>
    </w:p>
    <w:p w14:paraId="54216465" w14:textId="4946778D" w:rsidR="00A134D6" w:rsidRPr="00A57B8E" w:rsidRDefault="00A134D6" w:rsidP="00A362E3">
      <w:pPr>
        <w:keepLines/>
      </w:pPr>
      <w:r>
        <w:t xml:space="preserve">For more details on the criteria for interpreting information provided on the score reports, refer to the </w:t>
      </w:r>
      <w:r w:rsidR="00195941">
        <w:t>ELPAC</w:t>
      </w:r>
      <w:r>
        <w:t xml:space="preserve"> Starting Smarter website for California assessments or the</w:t>
      </w:r>
      <w:r w:rsidRPr="0B6A7DF7">
        <w:rPr>
          <w:i/>
          <w:iCs/>
        </w:rPr>
        <w:t xml:space="preserve"> </w:t>
      </w:r>
      <w:r w:rsidR="00FE460B">
        <w:rPr>
          <w:i/>
          <w:iCs/>
        </w:rPr>
        <w:t>2021–22 ELPAC</w:t>
      </w:r>
      <w:r w:rsidRPr="0B6A7DF7">
        <w:rPr>
          <w:i/>
          <w:iCs/>
        </w:rPr>
        <w:t xml:space="preserve"> Post-Test Guide</w:t>
      </w:r>
      <w:r>
        <w:t xml:space="preserve"> (CDE, 2022</w:t>
      </w:r>
      <w:r w:rsidR="006E6632">
        <w:t>a</w:t>
      </w:r>
      <w:r>
        <w:t>).</w:t>
      </w:r>
    </w:p>
    <w:p w14:paraId="03EEB205" w14:textId="77777777" w:rsidR="00284250" w:rsidRPr="00943846" w:rsidRDefault="00284250" w:rsidP="00284250">
      <w:pPr>
        <w:pStyle w:val="Heading3"/>
        <w:pageBreakBefore/>
        <w:numPr>
          <w:ilvl w:val="0"/>
          <w:numId w:val="0"/>
        </w:numPr>
      </w:pPr>
      <w:bookmarkStart w:id="1015" w:name="_Toc131594668"/>
      <w:r w:rsidRPr="00943846">
        <w:t>References</w:t>
      </w:r>
      <w:bookmarkEnd w:id="1015"/>
    </w:p>
    <w:p w14:paraId="2D7A9A39" w14:textId="4929AB08" w:rsidR="00803D53" w:rsidRPr="0068445F" w:rsidRDefault="00803D53" w:rsidP="00A362E3">
      <w:pPr>
        <w:pStyle w:val="References"/>
      </w:pPr>
      <w:bookmarkStart w:id="1016" w:name="_Hlk93062437"/>
      <w:r>
        <w:t>California Department of Education. (2022</w:t>
      </w:r>
      <w:r w:rsidR="006E6632">
        <w:t>a</w:t>
      </w:r>
      <w:r>
        <w:t xml:space="preserve">). </w:t>
      </w:r>
      <w:r>
        <w:rPr>
          <w:i/>
        </w:rPr>
        <w:t>ELPAC post-test guide: Technical information for student score reports for ELPAC LEA and test site coordinators and research specialists.</w:t>
      </w:r>
      <w:r>
        <w:t xml:space="preserve"> Sacramento, CA: California Department of Education.</w:t>
      </w:r>
    </w:p>
    <w:p w14:paraId="319CC958" w14:textId="4C6B604D" w:rsidR="006E6632" w:rsidRPr="00943846" w:rsidRDefault="006E6632" w:rsidP="006E6632">
      <w:pPr>
        <w:pStyle w:val="References"/>
      </w:pPr>
      <w:r>
        <w:t>California Department of Education</w:t>
      </w:r>
      <w:r w:rsidRPr="00943846">
        <w:t>. (20</w:t>
      </w:r>
      <w:r>
        <w:t>22b</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77301EB7" w14:textId="672BAF2C" w:rsidR="00284250" w:rsidRPr="00943846" w:rsidRDefault="00154C54" w:rsidP="00E15D59">
      <w:pPr>
        <w:pStyle w:val="References"/>
      </w:pPr>
      <w:r w:rsidRPr="00943846">
        <w:t xml:space="preserve">Stocking, M.L. (1996). </w:t>
      </w:r>
      <w:r w:rsidRPr="000B5DCB">
        <w:t>An alternative method for scoring adaptive tests.</w:t>
      </w:r>
      <w:r w:rsidRPr="00943846">
        <w:t xml:space="preserve"> </w:t>
      </w:r>
      <w:r w:rsidRPr="000B5DCB">
        <w:rPr>
          <w:i/>
        </w:rPr>
        <w:t>Journal of Educational and Behavioral Statistics, 21,</w:t>
      </w:r>
      <w:r w:rsidRPr="00943846">
        <w:t xml:space="preserve"> 365–89.</w:t>
      </w:r>
      <w:bookmarkEnd w:id="1016"/>
    </w:p>
    <w:p w14:paraId="07BA2306" w14:textId="6B17E0EA" w:rsidR="005641FD" w:rsidRPr="00943846" w:rsidRDefault="005641FD" w:rsidP="00FE3A2B">
      <w:pPr>
        <w:pStyle w:val="Heading3"/>
        <w:pageBreakBefore/>
        <w:numPr>
          <w:ilvl w:val="0"/>
          <w:numId w:val="0"/>
        </w:numPr>
      </w:pPr>
      <w:bookmarkStart w:id="1017" w:name="_Appendix_6.A:_Raw"/>
      <w:bookmarkStart w:id="1018" w:name="_Toc131594669"/>
      <w:bookmarkEnd w:id="1017"/>
      <w:r w:rsidRPr="00943846">
        <w:t xml:space="preserve">Appendix </w:t>
      </w:r>
      <w:r w:rsidR="00AA6F5C">
        <w:t>7.A</w:t>
      </w:r>
      <w:r w:rsidRPr="00943846">
        <w:t>:</w:t>
      </w:r>
      <w:r w:rsidR="004A7221" w:rsidRPr="00943846">
        <w:t xml:space="preserve"> Raw and</w:t>
      </w:r>
      <w:r w:rsidR="00302404" w:rsidRPr="00943846">
        <w:t xml:space="preserve"> </w:t>
      </w:r>
      <w:r w:rsidRPr="00943846">
        <w:t>Scale Score Frequency Distributions</w:t>
      </w:r>
      <w:bookmarkEnd w:id="1018"/>
    </w:p>
    <w:p w14:paraId="3A7BE9FB" w14:textId="77777777" w:rsidR="00484F59" w:rsidRDefault="00484F59" w:rsidP="003C1CC3">
      <w:pPr>
        <w:pStyle w:val="Caption"/>
      </w:pPr>
      <w:bookmarkStart w:id="1019" w:name="_Ref133482535"/>
      <w:bookmarkStart w:id="1020" w:name="_Toc133500716"/>
      <w:bookmarkStart w:id="1021" w:name="_Toc61933327"/>
      <w:bookmarkStart w:id="1022" w:name="_Toc75956057"/>
      <w:bookmarkStart w:id="1023" w:name="_Toc100742526"/>
      <w:r>
        <w:t>Table 7.A.</w:t>
      </w:r>
      <w:fldSimple w:instr=" SEQ Table_7.A. \* ARABIC ">
        <w:r>
          <w:rPr>
            <w:noProof/>
          </w:rPr>
          <w:t>1</w:t>
        </w:r>
      </w:fldSimple>
      <w:bookmarkEnd w:id="1019"/>
      <w:r>
        <w:t xml:space="preserve">  </w:t>
      </w:r>
      <w:r w:rsidRPr="006151AD">
        <w:t>Raw Score Frequency Distribution for Kindergarten</w:t>
      </w:r>
      <w:bookmarkEnd w:id="1020"/>
    </w:p>
    <w:tbl>
      <w:tblPr>
        <w:tblStyle w:val="TRs"/>
        <w:tblW w:w="0" w:type="auto"/>
        <w:tblLook w:val="04A0" w:firstRow="1" w:lastRow="0" w:firstColumn="1" w:lastColumn="0" w:noHBand="0" w:noVBand="1"/>
      </w:tblPr>
      <w:tblGrid>
        <w:gridCol w:w="1444"/>
        <w:gridCol w:w="1430"/>
        <w:gridCol w:w="1097"/>
        <w:gridCol w:w="1510"/>
      </w:tblGrid>
      <w:tr w:rsidR="00484F59" w:rsidRPr="00C310C3" w14:paraId="59D537E2" w14:textId="77777777" w:rsidTr="003C1CC3">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3ECC186D" w14:textId="77777777" w:rsidR="00484F59" w:rsidRPr="00C310C3" w:rsidRDefault="00484F59" w:rsidP="00C310C3">
            <w:pPr>
              <w:pStyle w:val="TableHead"/>
              <w:rPr>
                <w:rFonts w:ascii="Calibri" w:hAnsi="Calibri" w:cs="Calibri"/>
                <w:b w:val="0"/>
                <w:bCs w:val="0"/>
              </w:rPr>
            </w:pPr>
            <w:r w:rsidRPr="00C310C3">
              <w:rPr>
                <w:bCs w:val="0"/>
              </w:rPr>
              <w:t>Raw Score</w:t>
            </w:r>
          </w:p>
        </w:tc>
        <w:tc>
          <w:tcPr>
            <w:tcW w:w="0" w:type="auto"/>
            <w:noWrap/>
            <w:hideMark/>
          </w:tcPr>
          <w:p w14:paraId="36D1EA0F" w14:textId="77777777" w:rsidR="00484F59" w:rsidRPr="00C310C3" w:rsidRDefault="00484F59" w:rsidP="00C310C3">
            <w:pPr>
              <w:pStyle w:val="TableHead"/>
              <w:rPr>
                <w:rFonts w:ascii="Calibri" w:hAnsi="Calibri" w:cs="Calibri"/>
                <w:b w:val="0"/>
                <w:bCs w:val="0"/>
              </w:rPr>
            </w:pPr>
            <w:r w:rsidRPr="00C310C3">
              <w:rPr>
                <w:bCs w:val="0"/>
              </w:rPr>
              <w:t>Frequency</w:t>
            </w:r>
          </w:p>
        </w:tc>
        <w:tc>
          <w:tcPr>
            <w:tcW w:w="0" w:type="auto"/>
            <w:noWrap/>
            <w:hideMark/>
          </w:tcPr>
          <w:p w14:paraId="2E0D20D6" w14:textId="77777777" w:rsidR="00484F59" w:rsidRPr="00C310C3" w:rsidRDefault="00484F59" w:rsidP="00C310C3">
            <w:pPr>
              <w:pStyle w:val="TableHead"/>
              <w:rPr>
                <w:rFonts w:ascii="Calibri" w:hAnsi="Calibri" w:cs="Calibri"/>
                <w:b w:val="0"/>
                <w:bCs w:val="0"/>
              </w:rPr>
            </w:pPr>
            <w:r w:rsidRPr="00C310C3">
              <w:rPr>
                <w:bCs w:val="0"/>
              </w:rPr>
              <w:t>Percent</w:t>
            </w:r>
          </w:p>
        </w:tc>
        <w:tc>
          <w:tcPr>
            <w:tcW w:w="1510" w:type="dxa"/>
            <w:noWrap/>
            <w:hideMark/>
          </w:tcPr>
          <w:p w14:paraId="48B16DFC" w14:textId="77777777" w:rsidR="00484F59" w:rsidRPr="00C310C3" w:rsidRDefault="00484F59" w:rsidP="00C310C3">
            <w:pPr>
              <w:pStyle w:val="TableHead"/>
              <w:rPr>
                <w:rFonts w:ascii="Calibri" w:hAnsi="Calibri" w:cs="Calibri"/>
                <w:b w:val="0"/>
                <w:bCs w:val="0"/>
              </w:rPr>
            </w:pPr>
            <w:r w:rsidRPr="00C310C3">
              <w:rPr>
                <w:bCs w:val="0"/>
              </w:rPr>
              <w:t>Cumulative Percent</w:t>
            </w:r>
          </w:p>
        </w:tc>
      </w:tr>
      <w:tr w:rsidR="00484F59" w:rsidRPr="006151AD" w14:paraId="5DF73CC9" w14:textId="77777777" w:rsidTr="003C1CC3">
        <w:trPr>
          <w:trHeight w:val="288"/>
        </w:trPr>
        <w:tc>
          <w:tcPr>
            <w:tcW w:w="0" w:type="auto"/>
            <w:noWrap/>
          </w:tcPr>
          <w:p w14:paraId="63CDC30C" w14:textId="77777777" w:rsidR="00484F59" w:rsidRPr="006151AD" w:rsidRDefault="00484F59" w:rsidP="00282110">
            <w:pPr>
              <w:pStyle w:val="TableText"/>
              <w:rPr>
                <w:rFonts w:eastAsia="Times New Roman"/>
              </w:rPr>
            </w:pPr>
            <w:r w:rsidRPr="006151AD">
              <w:t>0</w:t>
            </w:r>
          </w:p>
        </w:tc>
        <w:tc>
          <w:tcPr>
            <w:tcW w:w="0" w:type="auto"/>
            <w:noWrap/>
          </w:tcPr>
          <w:p w14:paraId="67C09D6A" w14:textId="77777777" w:rsidR="00484F59" w:rsidRPr="006151AD" w:rsidRDefault="00484F59" w:rsidP="001C75BE">
            <w:pPr>
              <w:pStyle w:val="TableText"/>
              <w:ind w:right="360"/>
              <w:rPr>
                <w:rFonts w:eastAsia="Times New Roman"/>
              </w:rPr>
            </w:pPr>
            <w:r w:rsidRPr="006151AD">
              <w:t>125</w:t>
            </w:r>
          </w:p>
        </w:tc>
        <w:tc>
          <w:tcPr>
            <w:tcW w:w="0" w:type="auto"/>
            <w:noWrap/>
          </w:tcPr>
          <w:p w14:paraId="6363E796" w14:textId="77777777" w:rsidR="00484F59" w:rsidRPr="006151AD" w:rsidRDefault="00484F59" w:rsidP="00D938D1">
            <w:pPr>
              <w:pStyle w:val="TableText"/>
              <w:ind w:right="144"/>
              <w:rPr>
                <w:rFonts w:eastAsia="Times New Roman"/>
              </w:rPr>
            </w:pPr>
            <w:r w:rsidRPr="006151AD">
              <w:t>9.64</w:t>
            </w:r>
          </w:p>
        </w:tc>
        <w:tc>
          <w:tcPr>
            <w:tcW w:w="1510" w:type="dxa"/>
            <w:noWrap/>
          </w:tcPr>
          <w:p w14:paraId="0AB85DE8" w14:textId="77777777" w:rsidR="00484F59" w:rsidRPr="006151AD" w:rsidRDefault="00484F59" w:rsidP="007A2319">
            <w:pPr>
              <w:pStyle w:val="TableText"/>
              <w:ind w:right="288"/>
              <w:rPr>
                <w:rFonts w:eastAsia="Times New Roman"/>
              </w:rPr>
            </w:pPr>
            <w:r w:rsidRPr="006151AD">
              <w:t>9.64</w:t>
            </w:r>
          </w:p>
        </w:tc>
      </w:tr>
      <w:tr w:rsidR="00484F59" w:rsidRPr="006151AD" w14:paraId="37846670" w14:textId="77777777" w:rsidTr="003C1CC3">
        <w:trPr>
          <w:trHeight w:val="288"/>
        </w:trPr>
        <w:tc>
          <w:tcPr>
            <w:tcW w:w="0" w:type="auto"/>
            <w:noWrap/>
          </w:tcPr>
          <w:p w14:paraId="70E3CB00" w14:textId="77777777" w:rsidR="00484F59" w:rsidRPr="006151AD" w:rsidRDefault="00484F59" w:rsidP="00282110">
            <w:pPr>
              <w:pStyle w:val="TableText"/>
              <w:rPr>
                <w:rFonts w:eastAsia="Times New Roman"/>
              </w:rPr>
            </w:pPr>
            <w:r w:rsidRPr="006151AD">
              <w:t>1</w:t>
            </w:r>
          </w:p>
        </w:tc>
        <w:tc>
          <w:tcPr>
            <w:tcW w:w="0" w:type="auto"/>
            <w:noWrap/>
          </w:tcPr>
          <w:p w14:paraId="6DEFB2FD" w14:textId="77777777" w:rsidR="00484F59" w:rsidRPr="006151AD" w:rsidRDefault="00484F59" w:rsidP="001C75BE">
            <w:pPr>
              <w:pStyle w:val="TableText"/>
              <w:ind w:right="360"/>
              <w:rPr>
                <w:rFonts w:eastAsia="Times New Roman"/>
              </w:rPr>
            </w:pPr>
            <w:r w:rsidRPr="006151AD">
              <w:t>66</w:t>
            </w:r>
          </w:p>
        </w:tc>
        <w:tc>
          <w:tcPr>
            <w:tcW w:w="0" w:type="auto"/>
            <w:noWrap/>
          </w:tcPr>
          <w:p w14:paraId="1FB274A5" w14:textId="77777777" w:rsidR="00484F59" w:rsidRPr="006151AD" w:rsidRDefault="00484F59" w:rsidP="00D938D1">
            <w:pPr>
              <w:pStyle w:val="TableText"/>
              <w:ind w:right="144"/>
              <w:rPr>
                <w:rFonts w:eastAsia="Times New Roman"/>
              </w:rPr>
            </w:pPr>
            <w:r w:rsidRPr="006151AD">
              <w:t>5.09</w:t>
            </w:r>
          </w:p>
        </w:tc>
        <w:tc>
          <w:tcPr>
            <w:tcW w:w="1510" w:type="dxa"/>
            <w:noWrap/>
          </w:tcPr>
          <w:p w14:paraId="1C31A49A" w14:textId="77777777" w:rsidR="00484F59" w:rsidRPr="006151AD" w:rsidRDefault="00484F59" w:rsidP="007A2319">
            <w:pPr>
              <w:pStyle w:val="TableText"/>
              <w:ind w:right="288"/>
              <w:rPr>
                <w:rFonts w:eastAsia="Times New Roman"/>
              </w:rPr>
            </w:pPr>
            <w:r w:rsidRPr="006151AD">
              <w:t>14.73</w:t>
            </w:r>
          </w:p>
        </w:tc>
      </w:tr>
      <w:tr w:rsidR="00484F59" w:rsidRPr="006151AD" w14:paraId="1828533D" w14:textId="77777777" w:rsidTr="003C1CC3">
        <w:trPr>
          <w:trHeight w:val="288"/>
        </w:trPr>
        <w:tc>
          <w:tcPr>
            <w:tcW w:w="0" w:type="auto"/>
            <w:noWrap/>
          </w:tcPr>
          <w:p w14:paraId="6D5A9CE5" w14:textId="77777777" w:rsidR="00484F59" w:rsidRPr="006151AD" w:rsidRDefault="00484F59" w:rsidP="00282110">
            <w:pPr>
              <w:pStyle w:val="TableText"/>
              <w:rPr>
                <w:rFonts w:eastAsia="Times New Roman"/>
              </w:rPr>
            </w:pPr>
            <w:r w:rsidRPr="006151AD">
              <w:t>2</w:t>
            </w:r>
          </w:p>
        </w:tc>
        <w:tc>
          <w:tcPr>
            <w:tcW w:w="0" w:type="auto"/>
            <w:noWrap/>
          </w:tcPr>
          <w:p w14:paraId="4841DE99" w14:textId="77777777" w:rsidR="00484F59" w:rsidRPr="006151AD" w:rsidRDefault="00484F59" w:rsidP="001C75BE">
            <w:pPr>
              <w:pStyle w:val="TableText"/>
              <w:ind w:right="360"/>
              <w:rPr>
                <w:rFonts w:eastAsia="Times New Roman"/>
              </w:rPr>
            </w:pPr>
            <w:r w:rsidRPr="006151AD">
              <w:t>39</w:t>
            </w:r>
          </w:p>
        </w:tc>
        <w:tc>
          <w:tcPr>
            <w:tcW w:w="0" w:type="auto"/>
            <w:noWrap/>
          </w:tcPr>
          <w:p w14:paraId="22057285" w14:textId="77777777" w:rsidR="00484F59" w:rsidRPr="006151AD" w:rsidRDefault="00484F59" w:rsidP="00D938D1">
            <w:pPr>
              <w:pStyle w:val="TableText"/>
              <w:ind w:right="144"/>
              <w:rPr>
                <w:rFonts w:eastAsia="Times New Roman"/>
              </w:rPr>
            </w:pPr>
            <w:r w:rsidRPr="006151AD">
              <w:t>3.01</w:t>
            </w:r>
          </w:p>
        </w:tc>
        <w:tc>
          <w:tcPr>
            <w:tcW w:w="1510" w:type="dxa"/>
            <w:noWrap/>
          </w:tcPr>
          <w:p w14:paraId="4607111D" w14:textId="77777777" w:rsidR="00484F59" w:rsidRPr="006151AD" w:rsidRDefault="00484F59" w:rsidP="007A2319">
            <w:pPr>
              <w:pStyle w:val="TableText"/>
              <w:ind w:right="288"/>
              <w:rPr>
                <w:rFonts w:eastAsia="Times New Roman"/>
              </w:rPr>
            </w:pPr>
            <w:r w:rsidRPr="006151AD">
              <w:t>17.73</w:t>
            </w:r>
          </w:p>
        </w:tc>
      </w:tr>
      <w:tr w:rsidR="00484F59" w:rsidRPr="006151AD" w14:paraId="43506A09" w14:textId="77777777" w:rsidTr="003C1CC3">
        <w:trPr>
          <w:trHeight w:val="288"/>
        </w:trPr>
        <w:tc>
          <w:tcPr>
            <w:tcW w:w="0" w:type="auto"/>
            <w:noWrap/>
          </w:tcPr>
          <w:p w14:paraId="5E0E0C7F" w14:textId="77777777" w:rsidR="00484F59" w:rsidRPr="006151AD" w:rsidRDefault="00484F59" w:rsidP="00282110">
            <w:pPr>
              <w:pStyle w:val="TableText"/>
              <w:rPr>
                <w:rFonts w:eastAsia="Times New Roman"/>
              </w:rPr>
            </w:pPr>
            <w:r w:rsidRPr="006151AD">
              <w:t>3</w:t>
            </w:r>
          </w:p>
        </w:tc>
        <w:tc>
          <w:tcPr>
            <w:tcW w:w="0" w:type="auto"/>
            <w:noWrap/>
          </w:tcPr>
          <w:p w14:paraId="5C024CF6" w14:textId="77777777" w:rsidR="00484F59" w:rsidRPr="006151AD" w:rsidRDefault="00484F59" w:rsidP="001C75BE">
            <w:pPr>
              <w:pStyle w:val="TableText"/>
              <w:ind w:right="360"/>
              <w:rPr>
                <w:rFonts w:eastAsia="Times New Roman"/>
              </w:rPr>
            </w:pPr>
            <w:r w:rsidRPr="006151AD">
              <w:t>42</w:t>
            </w:r>
          </w:p>
        </w:tc>
        <w:tc>
          <w:tcPr>
            <w:tcW w:w="0" w:type="auto"/>
            <w:noWrap/>
          </w:tcPr>
          <w:p w14:paraId="5F4F57A0" w14:textId="77777777" w:rsidR="00484F59" w:rsidRPr="006151AD" w:rsidRDefault="00484F59" w:rsidP="00D938D1">
            <w:pPr>
              <w:pStyle w:val="TableText"/>
              <w:ind w:right="144"/>
              <w:rPr>
                <w:rFonts w:eastAsia="Times New Roman"/>
              </w:rPr>
            </w:pPr>
            <w:r w:rsidRPr="006151AD">
              <w:t>3.24</w:t>
            </w:r>
          </w:p>
        </w:tc>
        <w:tc>
          <w:tcPr>
            <w:tcW w:w="1510" w:type="dxa"/>
            <w:noWrap/>
          </w:tcPr>
          <w:p w14:paraId="01E1824D" w14:textId="77777777" w:rsidR="00484F59" w:rsidRPr="006151AD" w:rsidRDefault="00484F59" w:rsidP="007A2319">
            <w:pPr>
              <w:pStyle w:val="TableText"/>
              <w:ind w:right="288"/>
              <w:rPr>
                <w:rFonts w:eastAsia="Times New Roman"/>
              </w:rPr>
            </w:pPr>
            <w:r w:rsidRPr="006151AD">
              <w:t>20.97</w:t>
            </w:r>
          </w:p>
        </w:tc>
      </w:tr>
      <w:tr w:rsidR="00484F59" w:rsidRPr="006151AD" w14:paraId="6D06CE5B" w14:textId="77777777" w:rsidTr="003C1CC3">
        <w:trPr>
          <w:trHeight w:val="288"/>
        </w:trPr>
        <w:tc>
          <w:tcPr>
            <w:tcW w:w="0" w:type="auto"/>
            <w:noWrap/>
          </w:tcPr>
          <w:p w14:paraId="7F00BF99" w14:textId="77777777" w:rsidR="00484F59" w:rsidRPr="006151AD" w:rsidRDefault="00484F59" w:rsidP="00282110">
            <w:pPr>
              <w:pStyle w:val="TableText"/>
              <w:rPr>
                <w:rFonts w:eastAsia="Times New Roman"/>
              </w:rPr>
            </w:pPr>
            <w:r w:rsidRPr="006151AD">
              <w:t>4</w:t>
            </w:r>
          </w:p>
        </w:tc>
        <w:tc>
          <w:tcPr>
            <w:tcW w:w="0" w:type="auto"/>
            <w:noWrap/>
          </w:tcPr>
          <w:p w14:paraId="5AC349BD" w14:textId="77777777" w:rsidR="00484F59" w:rsidRPr="006151AD" w:rsidRDefault="00484F59" w:rsidP="001C75BE">
            <w:pPr>
              <w:pStyle w:val="TableText"/>
              <w:ind w:right="360"/>
              <w:rPr>
                <w:rFonts w:eastAsia="Times New Roman"/>
              </w:rPr>
            </w:pPr>
            <w:r w:rsidRPr="006151AD">
              <w:t>50</w:t>
            </w:r>
          </w:p>
        </w:tc>
        <w:tc>
          <w:tcPr>
            <w:tcW w:w="0" w:type="auto"/>
            <w:noWrap/>
          </w:tcPr>
          <w:p w14:paraId="10F0CCED" w14:textId="77777777" w:rsidR="00484F59" w:rsidRPr="006151AD" w:rsidRDefault="00484F59" w:rsidP="00D938D1">
            <w:pPr>
              <w:pStyle w:val="TableText"/>
              <w:ind w:right="144"/>
              <w:rPr>
                <w:rFonts w:eastAsia="Times New Roman"/>
              </w:rPr>
            </w:pPr>
            <w:r w:rsidRPr="006151AD">
              <w:t>3.86</w:t>
            </w:r>
          </w:p>
        </w:tc>
        <w:tc>
          <w:tcPr>
            <w:tcW w:w="1510" w:type="dxa"/>
            <w:noWrap/>
          </w:tcPr>
          <w:p w14:paraId="00F25DD8" w14:textId="77777777" w:rsidR="00484F59" w:rsidRPr="006151AD" w:rsidRDefault="00484F59" w:rsidP="007A2319">
            <w:pPr>
              <w:pStyle w:val="TableText"/>
              <w:ind w:right="288"/>
              <w:rPr>
                <w:rFonts w:eastAsia="Times New Roman"/>
              </w:rPr>
            </w:pPr>
            <w:r w:rsidRPr="006151AD">
              <w:t>24.83</w:t>
            </w:r>
          </w:p>
        </w:tc>
      </w:tr>
      <w:tr w:rsidR="00484F59" w:rsidRPr="006151AD" w14:paraId="10C6B611" w14:textId="77777777" w:rsidTr="003C1CC3">
        <w:trPr>
          <w:trHeight w:val="288"/>
        </w:trPr>
        <w:tc>
          <w:tcPr>
            <w:tcW w:w="0" w:type="auto"/>
            <w:noWrap/>
          </w:tcPr>
          <w:p w14:paraId="39275D51" w14:textId="77777777" w:rsidR="00484F59" w:rsidRPr="006151AD" w:rsidRDefault="00484F59" w:rsidP="00282110">
            <w:pPr>
              <w:pStyle w:val="TableText"/>
              <w:rPr>
                <w:rFonts w:eastAsia="Times New Roman"/>
              </w:rPr>
            </w:pPr>
            <w:r w:rsidRPr="006151AD">
              <w:t>5</w:t>
            </w:r>
          </w:p>
        </w:tc>
        <w:tc>
          <w:tcPr>
            <w:tcW w:w="0" w:type="auto"/>
            <w:noWrap/>
          </w:tcPr>
          <w:p w14:paraId="3633ACCA" w14:textId="77777777" w:rsidR="00484F59" w:rsidRPr="006151AD" w:rsidRDefault="00484F59" w:rsidP="001C75BE">
            <w:pPr>
              <w:pStyle w:val="TableText"/>
              <w:ind w:right="360"/>
              <w:rPr>
                <w:rFonts w:eastAsia="Times New Roman"/>
              </w:rPr>
            </w:pPr>
            <w:r w:rsidRPr="006151AD">
              <w:t>38</w:t>
            </w:r>
          </w:p>
        </w:tc>
        <w:tc>
          <w:tcPr>
            <w:tcW w:w="0" w:type="auto"/>
            <w:noWrap/>
          </w:tcPr>
          <w:p w14:paraId="77789C58" w14:textId="77777777" w:rsidR="00484F59" w:rsidRPr="006151AD" w:rsidRDefault="00484F59" w:rsidP="00D938D1">
            <w:pPr>
              <w:pStyle w:val="TableText"/>
              <w:ind w:right="144"/>
              <w:rPr>
                <w:rFonts w:eastAsia="Times New Roman"/>
              </w:rPr>
            </w:pPr>
            <w:r w:rsidRPr="006151AD">
              <w:t>2.93</w:t>
            </w:r>
          </w:p>
        </w:tc>
        <w:tc>
          <w:tcPr>
            <w:tcW w:w="1510" w:type="dxa"/>
            <w:noWrap/>
          </w:tcPr>
          <w:p w14:paraId="6912C970" w14:textId="77777777" w:rsidR="00484F59" w:rsidRPr="006151AD" w:rsidRDefault="00484F59" w:rsidP="007A2319">
            <w:pPr>
              <w:pStyle w:val="TableText"/>
              <w:ind w:right="288"/>
              <w:rPr>
                <w:rFonts w:eastAsia="Times New Roman"/>
              </w:rPr>
            </w:pPr>
            <w:r w:rsidRPr="006151AD">
              <w:t>27.76</w:t>
            </w:r>
          </w:p>
        </w:tc>
      </w:tr>
      <w:tr w:rsidR="00484F59" w:rsidRPr="006151AD" w14:paraId="4A8CE4D6" w14:textId="77777777" w:rsidTr="003C1CC3">
        <w:trPr>
          <w:trHeight w:val="288"/>
        </w:trPr>
        <w:tc>
          <w:tcPr>
            <w:tcW w:w="0" w:type="auto"/>
            <w:noWrap/>
          </w:tcPr>
          <w:p w14:paraId="32435EA0" w14:textId="77777777" w:rsidR="00484F59" w:rsidRPr="006151AD" w:rsidRDefault="00484F59" w:rsidP="00282110">
            <w:pPr>
              <w:pStyle w:val="TableText"/>
              <w:rPr>
                <w:rFonts w:eastAsia="Times New Roman"/>
              </w:rPr>
            </w:pPr>
            <w:r w:rsidRPr="006151AD">
              <w:t>6</w:t>
            </w:r>
          </w:p>
        </w:tc>
        <w:tc>
          <w:tcPr>
            <w:tcW w:w="0" w:type="auto"/>
            <w:noWrap/>
          </w:tcPr>
          <w:p w14:paraId="5D91FFA8" w14:textId="77777777" w:rsidR="00484F59" w:rsidRPr="006151AD" w:rsidRDefault="00484F59" w:rsidP="001C75BE">
            <w:pPr>
              <w:pStyle w:val="TableText"/>
              <w:ind w:right="360"/>
              <w:rPr>
                <w:rFonts w:eastAsia="Times New Roman"/>
              </w:rPr>
            </w:pPr>
            <w:r w:rsidRPr="006151AD">
              <w:t>44</w:t>
            </w:r>
          </w:p>
        </w:tc>
        <w:tc>
          <w:tcPr>
            <w:tcW w:w="0" w:type="auto"/>
            <w:noWrap/>
          </w:tcPr>
          <w:p w14:paraId="4509C093" w14:textId="77777777" w:rsidR="00484F59" w:rsidRPr="006151AD" w:rsidRDefault="00484F59" w:rsidP="00D938D1">
            <w:pPr>
              <w:pStyle w:val="TableText"/>
              <w:ind w:right="144"/>
              <w:rPr>
                <w:rFonts w:eastAsia="Times New Roman"/>
              </w:rPr>
            </w:pPr>
            <w:r w:rsidRPr="006151AD">
              <w:t>3.39</w:t>
            </w:r>
          </w:p>
        </w:tc>
        <w:tc>
          <w:tcPr>
            <w:tcW w:w="1510" w:type="dxa"/>
            <w:noWrap/>
          </w:tcPr>
          <w:p w14:paraId="222D9A80" w14:textId="77777777" w:rsidR="00484F59" w:rsidRPr="006151AD" w:rsidRDefault="00484F59" w:rsidP="007A2319">
            <w:pPr>
              <w:pStyle w:val="TableText"/>
              <w:ind w:right="288"/>
              <w:rPr>
                <w:rFonts w:eastAsia="Times New Roman"/>
              </w:rPr>
            </w:pPr>
            <w:r w:rsidRPr="006151AD">
              <w:t>31.15</w:t>
            </w:r>
          </w:p>
        </w:tc>
      </w:tr>
      <w:tr w:rsidR="00484F59" w:rsidRPr="006151AD" w14:paraId="7D349965" w14:textId="77777777" w:rsidTr="003C1CC3">
        <w:trPr>
          <w:trHeight w:val="288"/>
        </w:trPr>
        <w:tc>
          <w:tcPr>
            <w:tcW w:w="0" w:type="auto"/>
            <w:noWrap/>
          </w:tcPr>
          <w:p w14:paraId="1A33B265" w14:textId="77777777" w:rsidR="00484F59" w:rsidRPr="006151AD" w:rsidRDefault="00484F59" w:rsidP="00282110">
            <w:pPr>
              <w:pStyle w:val="TableText"/>
            </w:pPr>
            <w:r w:rsidRPr="006151AD">
              <w:t>7</w:t>
            </w:r>
          </w:p>
        </w:tc>
        <w:tc>
          <w:tcPr>
            <w:tcW w:w="0" w:type="auto"/>
            <w:noWrap/>
          </w:tcPr>
          <w:p w14:paraId="4C4F9F90" w14:textId="77777777" w:rsidR="00484F59" w:rsidRPr="006151AD" w:rsidRDefault="00484F59" w:rsidP="001C75BE">
            <w:pPr>
              <w:pStyle w:val="TableText"/>
              <w:ind w:right="360"/>
            </w:pPr>
            <w:r w:rsidRPr="006151AD">
              <w:t>46</w:t>
            </w:r>
          </w:p>
        </w:tc>
        <w:tc>
          <w:tcPr>
            <w:tcW w:w="0" w:type="auto"/>
            <w:noWrap/>
          </w:tcPr>
          <w:p w14:paraId="25A92D1B" w14:textId="77777777" w:rsidR="00484F59" w:rsidRPr="006151AD" w:rsidRDefault="00484F59" w:rsidP="00D938D1">
            <w:pPr>
              <w:pStyle w:val="TableText"/>
              <w:ind w:right="144"/>
            </w:pPr>
            <w:r w:rsidRPr="006151AD">
              <w:t>3.55</w:t>
            </w:r>
          </w:p>
        </w:tc>
        <w:tc>
          <w:tcPr>
            <w:tcW w:w="1510" w:type="dxa"/>
            <w:noWrap/>
          </w:tcPr>
          <w:p w14:paraId="66343DD2" w14:textId="77777777" w:rsidR="00484F59" w:rsidRPr="006151AD" w:rsidRDefault="00484F59" w:rsidP="007A2319">
            <w:pPr>
              <w:pStyle w:val="TableText"/>
              <w:ind w:right="288"/>
            </w:pPr>
            <w:r w:rsidRPr="006151AD">
              <w:t>34.70</w:t>
            </w:r>
          </w:p>
        </w:tc>
      </w:tr>
      <w:tr w:rsidR="00484F59" w:rsidRPr="006151AD" w14:paraId="2ACC24E8" w14:textId="77777777" w:rsidTr="003C1CC3">
        <w:trPr>
          <w:trHeight w:val="288"/>
        </w:trPr>
        <w:tc>
          <w:tcPr>
            <w:tcW w:w="0" w:type="auto"/>
            <w:noWrap/>
          </w:tcPr>
          <w:p w14:paraId="65EDBE69" w14:textId="77777777" w:rsidR="00484F59" w:rsidRPr="006151AD" w:rsidRDefault="00484F59" w:rsidP="00282110">
            <w:pPr>
              <w:pStyle w:val="TableText"/>
            </w:pPr>
            <w:r w:rsidRPr="006151AD">
              <w:t>8</w:t>
            </w:r>
          </w:p>
        </w:tc>
        <w:tc>
          <w:tcPr>
            <w:tcW w:w="0" w:type="auto"/>
            <w:noWrap/>
          </w:tcPr>
          <w:p w14:paraId="6CAEB2C2" w14:textId="77777777" w:rsidR="00484F59" w:rsidRPr="006151AD" w:rsidRDefault="00484F59" w:rsidP="001C75BE">
            <w:pPr>
              <w:pStyle w:val="TableText"/>
              <w:ind w:right="360"/>
            </w:pPr>
            <w:r w:rsidRPr="006151AD">
              <w:t>31</w:t>
            </w:r>
          </w:p>
        </w:tc>
        <w:tc>
          <w:tcPr>
            <w:tcW w:w="0" w:type="auto"/>
            <w:noWrap/>
          </w:tcPr>
          <w:p w14:paraId="050CBCE8" w14:textId="77777777" w:rsidR="00484F59" w:rsidRPr="006151AD" w:rsidRDefault="00484F59" w:rsidP="00D938D1">
            <w:pPr>
              <w:pStyle w:val="TableText"/>
              <w:ind w:right="144"/>
            </w:pPr>
            <w:r w:rsidRPr="006151AD">
              <w:t>2.39</w:t>
            </w:r>
          </w:p>
        </w:tc>
        <w:tc>
          <w:tcPr>
            <w:tcW w:w="1510" w:type="dxa"/>
            <w:noWrap/>
          </w:tcPr>
          <w:p w14:paraId="54B7D0A5" w14:textId="77777777" w:rsidR="00484F59" w:rsidRPr="006151AD" w:rsidRDefault="00484F59" w:rsidP="007A2319">
            <w:pPr>
              <w:pStyle w:val="TableText"/>
              <w:ind w:right="288"/>
            </w:pPr>
            <w:r w:rsidRPr="006151AD">
              <w:t>37.09</w:t>
            </w:r>
          </w:p>
        </w:tc>
      </w:tr>
      <w:tr w:rsidR="00484F59" w:rsidRPr="006151AD" w14:paraId="3E8DE0C2" w14:textId="77777777" w:rsidTr="003C1CC3">
        <w:trPr>
          <w:trHeight w:val="288"/>
        </w:trPr>
        <w:tc>
          <w:tcPr>
            <w:tcW w:w="0" w:type="auto"/>
            <w:noWrap/>
          </w:tcPr>
          <w:p w14:paraId="74B09F63" w14:textId="77777777" w:rsidR="00484F59" w:rsidRPr="006151AD" w:rsidRDefault="00484F59" w:rsidP="00282110">
            <w:pPr>
              <w:pStyle w:val="TableText"/>
              <w:rPr>
                <w:rFonts w:eastAsia="Times New Roman"/>
              </w:rPr>
            </w:pPr>
            <w:r w:rsidRPr="006151AD">
              <w:t>9</w:t>
            </w:r>
          </w:p>
        </w:tc>
        <w:tc>
          <w:tcPr>
            <w:tcW w:w="0" w:type="auto"/>
            <w:noWrap/>
          </w:tcPr>
          <w:p w14:paraId="36DF8144" w14:textId="77777777" w:rsidR="00484F59" w:rsidRPr="006151AD" w:rsidRDefault="00484F59" w:rsidP="001C75BE">
            <w:pPr>
              <w:pStyle w:val="TableText"/>
              <w:ind w:right="360"/>
              <w:rPr>
                <w:rFonts w:eastAsia="Times New Roman"/>
              </w:rPr>
            </w:pPr>
            <w:r w:rsidRPr="006151AD">
              <w:t>39</w:t>
            </w:r>
          </w:p>
        </w:tc>
        <w:tc>
          <w:tcPr>
            <w:tcW w:w="0" w:type="auto"/>
            <w:noWrap/>
          </w:tcPr>
          <w:p w14:paraId="376EE18C" w14:textId="77777777" w:rsidR="00484F59" w:rsidRPr="006151AD" w:rsidRDefault="00484F59" w:rsidP="00D938D1">
            <w:pPr>
              <w:pStyle w:val="TableText"/>
              <w:ind w:right="144"/>
              <w:rPr>
                <w:rFonts w:eastAsia="Times New Roman"/>
              </w:rPr>
            </w:pPr>
            <w:r w:rsidRPr="006151AD">
              <w:t>3.01</w:t>
            </w:r>
          </w:p>
        </w:tc>
        <w:tc>
          <w:tcPr>
            <w:tcW w:w="1510" w:type="dxa"/>
            <w:noWrap/>
          </w:tcPr>
          <w:p w14:paraId="33CF9B84" w14:textId="77777777" w:rsidR="00484F59" w:rsidRPr="006151AD" w:rsidRDefault="00484F59" w:rsidP="007A2319">
            <w:pPr>
              <w:pStyle w:val="TableText"/>
              <w:ind w:right="288"/>
              <w:rPr>
                <w:rFonts w:eastAsia="Times New Roman"/>
              </w:rPr>
            </w:pPr>
            <w:r w:rsidRPr="006151AD">
              <w:t>40.09</w:t>
            </w:r>
          </w:p>
        </w:tc>
      </w:tr>
      <w:tr w:rsidR="00484F59" w:rsidRPr="006151AD" w14:paraId="331706F6" w14:textId="77777777" w:rsidTr="003C1CC3">
        <w:trPr>
          <w:trHeight w:val="288"/>
        </w:trPr>
        <w:tc>
          <w:tcPr>
            <w:tcW w:w="0" w:type="auto"/>
            <w:noWrap/>
          </w:tcPr>
          <w:p w14:paraId="63F44918" w14:textId="77777777" w:rsidR="00484F59" w:rsidRPr="006151AD" w:rsidRDefault="00484F59" w:rsidP="00282110">
            <w:pPr>
              <w:pStyle w:val="TableText"/>
              <w:rPr>
                <w:rFonts w:eastAsia="Times New Roman"/>
              </w:rPr>
            </w:pPr>
            <w:r w:rsidRPr="006151AD">
              <w:t>10</w:t>
            </w:r>
          </w:p>
        </w:tc>
        <w:tc>
          <w:tcPr>
            <w:tcW w:w="0" w:type="auto"/>
            <w:noWrap/>
          </w:tcPr>
          <w:p w14:paraId="2DA4F6A9" w14:textId="77777777" w:rsidR="00484F59" w:rsidRPr="006151AD" w:rsidRDefault="00484F59" w:rsidP="001C75BE">
            <w:pPr>
              <w:pStyle w:val="TableText"/>
              <w:ind w:right="360"/>
            </w:pPr>
            <w:r w:rsidRPr="006151AD">
              <w:t>36</w:t>
            </w:r>
          </w:p>
        </w:tc>
        <w:tc>
          <w:tcPr>
            <w:tcW w:w="0" w:type="auto"/>
            <w:noWrap/>
          </w:tcPr>
          <w:p w14:paraId="2C977C2D" w14:textId="77777777" w:rsidR="00484F59" w:rsidRPr="006151AD" w:rsidRDefault="00484F59" w:rsidP="00D938D1">
            <w:pPr>
              <w:pStyle w:val="TableText"/>
              <w:ind w:right="144"/>
            </w:pPr>
            <w:r w:rsidRPr="006151AD">
              <w:t>2.78</w:t>
            </w:r>
          </w:p>
        </w:tc>
        <w:tc>
          <w:tcPr>
            <w:tcW w:w="1510" w:type="dxa"/>
            <w:noWrap/>
          </w:tcPr>
          <w:p w14:paraId="4A838877" w14:textId="77777777" w:rsidR="00484F59" w:rsidRPr="006151AD" w:rsidRDefault="00484F59" w:rsidP="007A2319">
            <w:pPr>
              <w:pStyle w:val="TableText"/>
              <w:ind w:right="288"/>
            </w:pPr>
            <w:r w:rsidRPr="006151AD">
              <w:t>42.87</w:t>
            </w:r>
          </w:p>
        </w:tc>
      </w:tr>
      <w:tr w:rsidR="00484F59" w:rsidRPr="006151AD" w14:paraId="110A37BC" w14:textId="77777777" w:rsidTr="003C1CC3">
        <w:trPr>
          <w:trHeight w:val="288"/>
        </w:trPr>
        <w:tc>
          <w:tcPr>
            <w:tcW w:w="0" w:type="auto"/>
            <w:noWrap/>
          </w:tcPr>
          <w:p w14:paraId="1572DB05" w14:textId="77777777" w:rsidR="00484F59" w:rsidRPr="006151AD" w:rsidRDefault="00484F59" w:rsidP="00282110">
            <w:pPr>
              <w:pStyle w:val="TableText"/>
              <w:rPr>
                <w:rFonts w:eastAsia="Times New Roman"/>
              </w:rPr>
            </w:pPr>
            <w:r w:rsidRPr="006151AD">
              <w:t>11</w:t>
            </w:r>
          </w:p>
        </w:tc>
        <w:tc>
          <w:tcPr>
            <w:tcW w:w="0" w:type="auto"/>
            <w:noWrap/>
          </w:tcPr>
          <w:p w14:paraId="72490583" w14:textId="77777777" w:rsidR="00484F59" w:rsidRPr="006151AD" w:rsidRDefault="00484F59" w:rsidP="001C75BE">
            <w:pPr>
              <w:pStyle w:val="TableText"/>
              <w:ind w:right="360"/>
            </w:pPr>
            <w:r w:rsidRPr="006151AD">
              <w:t>47</w:t>
            </w:r>
          </w:p>
        </w:tc>
        <w:tc>
          <w:tcPr>
            <w:tcW w:w="0" w:type="auto"/>
            <w:noWrap/>
          </w:tcPr>
          <w:p w14:paraId="7665635B" w14:textId="77777777" w:rsidR="00484F59" w:rsidRPr="006151AD" w:rsidRDefault="00484F59" w:rsidP="00D938D1">
            <w:pPr>
              <w:pStyle w:val="TableText"/>
              <w:ind w:right="144"/>
            </w:pPr>
            <w:r w:rsidRPr="006151AD">
              <w:t>3.62</w:t>
            </w:r>
          </w:p>
        </w:tc>
        <w:tc>
          <w:tcPr>
            <w:tcW w:w="1510" w:type="dxa"/>
            <w:noWrap/>
          </w:tcPr>
          <w:p w14:paraId="2AA18223" w14:textId="77777777" w:rsidR="00484F59" w:rsidRPr="006151AD" w:rsidRDefault="00484F59" w:rsidP="007A2319">
            <w:pPr>
              <w:pStyle w:val="TableText"/>
              <w:ind w:right="288"/>
            </w:pPr>
            <w:r w:rsidRPr="006151AD">
              <w:t>46.49</w:t>
            </w:r>
          </w:p>
        </w:tc>
      </w:tr>
      <w:tr w:rsidR="00484F59" w:rsidRPr="006151AD" w14:paraId="2412D9B4" w14:textId="77777777" w:rsidTr="003C1CC3">
        <w:trPr>
          <w:trHeight w:val="288"/>
        </w:trPr>
        <w:tc>
          <w:tcPr>
            <w:tcW w:w="0" w:type="auto"/>
            <w:noWrap/>
          </w:tcPr>
          <w:p w14:paraId="5008D18E" w14:textId="77777777" w:rsidR="00484F59" w:rsidRPr="006151AD" w:rsidRDefault="00484F59" w:rsidP="00282110">
            <w:pPr>
              <w:pStyle w:val="TableText"/>
              <w:rPr>
                <w:rFonts w:eastAsia="Times New Roman"/>
              </w:rPr>
            </w:pPr>
            <w:r w:rsidRPr="006151AD">
              <w:t>12</w:t>
            </w:r>
          </w:p>
        </w:tc>
        <w:tc>
          <w:tcPr>
            <w:tcW w:w="0" w:type="auto"/>
            <w:noWrap/>
          </w:tcPr>
          <w:p w14:paraId="7D5C1F81" w14:textId="77777777" w:rsidR="00484F59" w:rsidRPr="006151AD" w:rsidRDefault="00484F59" w:rsidP="001C75BE">
            <w:pPr>
              <w:pStyle w:val="TableText"/>
              <w:ind w:right="360"/>
            </w:pPr>
            <w:r w:rsidRPr="006151AD">
              <w:t>48</w:t>
            </w:r>
          </w:p>
        </w:tc>
        <w:tc>
          <w:tcPr>
            <w:tcW w:w="0" w:type="auto"/>
            <w:noWrap/>
          </w:tcPr>
          <w:p w14:paraId="52319FC8" w14:textId="77777777" w:rsidR="00484F59" w:rsidRPr="006151AD" w:rsidRDefault="00484F59" w:rsidP="00D938D1">
            <w:pPr>
              <w:pStyle w:val="TableText"/>
              <w:ind w:right="144"/>
            </w:pPr>
            <w:r w:rsidRPr="006151AD">
              <w:t>3.70</w:t>
            </w:r>
          </w:p>
        </w:tc>
        <w:tc>
          <w:tcPr>
            <w:tcW w:w="1510" w:type="dxa"/>
            <w:noWrap/>
          </w:tcPr>
          <w:p w14:paraId="54CBA8AD" w14:textId="77777777" w:rsidR="00484F59" w:rsidRPr="006151AD" w:rsidRDefault="00484F59" w:rsidP="007A2319">
            <w:pPr>
              <w:pStyle w:val="TableText"/>
              <w:ind w:right="288"/>
            </w:pPr>
            <w:r w:rsidRPr="006151AD">
              <w:t>50.19</w:t>
            </w:r>
          </w:p>
        </w:tc>
      </w:tr>
      <w:tr w:rsidR="00484F59" w:rsidRPr="006151AD" w14:paraId="5459437B" w14:textId="77777777" w:rsidTr="003C1CC3">
        <w:trPr>
          <w:trHeight w:val="288"/>
        </w:trPr>
        <w:tc>
          <w:tcPr>
            <w:tcW w:w="0" w:type="auto"/>
            <w:noWrap/>
          </w:tcPr>
          <w:p w14:paraId="0236949A" w14:textId="77777777" w:rsidR="00484F59" w:rsidRPr="006151AD" w:rsidRDefault="00484F59" w:rsidP="00282110">
            <w:pPr>
              <w:pStyle w:val="TableText"/>
              <w:rPr>
                <w:rFonts w:eastAsia="Times New Roman"/>
              </w:rPr>
            </w:pPr>
            <w:r w:rsidRPr="006151AD">
              <w:t>13</w:t>
            </w:r>
          </w:p>
        </w:tc>
        <w:tc>
          <w:tcPr>
            <w:tcW w:w="0" w:type="auto"/>
            <w:noWrap/>
          </w:tcPr>
          <w:p w14:paraId="02EF92FE" w14:textId="77777777" w:rsidR="00484F59" w:rsidRPr="006151AD" w:rsidRDefault="00484F59" w:rsidP="001C75BE">
            <w:pPr>
              <w:pStyle w:val="TableText"/>
              <w:ind w:right="360"/>
            </w:pPr>
            <w:r w:rsidRPr="006151AD">
              <w:t>50</w:t>
            </w:r>
          </w:p>
        </w:tc>
        <w:tc>
          <w:tcPr>
            <w:tcW w:w="0" w:type="auto"/>
            <w:noWrap/>
          </w:tcPr>
          <w:p w14:paraId="3BE6D2D9" w14:textId="77777777" w:rsidR="00484F59" w:rsidRPr="006151AD" w:rsidRDefault="00484F59" w:rsidP="00D938D1">
            <w:pPr>
              <w:pStyle w:val="TableText"/>
              <w:ind w:right="144"/>
            </w:pPr>
            <w:r w:rsidRPr="006151AD">
              <w:t>3.86</w:t>
            </w:r>
          </w:p>
        </w:tc>
        <w:tc>
          <w:tcPr>
            <w:tcW w:w="1510" w:type="dxa"/>
            <w:noWrap/>
          </w:tcPr>
          <w:p w14:paraId="21339EA1" w14:textId="77777777" w:rsidR="00484F59" w:rsidRPr="006151AD" w:rsidRDefault="00484F59" w:rsidP="007A2319">
            <w:pPr>
              <w:pStyle w:val="TableText"/>
              <w:ind w:right="288"/>
            </w:pPr>
            <w:r w:rsidRPr="006151AD">
              <w:t>54.05</w:t>
            </w:r>
          </w:p>
        </w:tc>
      </w:tr>
      <w:tr w:rsidR="00484F59" w:rsidRPr="006151AD" w14:paraId="022533CB" w14:textId="77777777" w:rsidTr="003C1CC3">
        <w:trPr>
          <w:trHeight w:val="288"/>
        </w:trPr>
        <w:tc>
          <w:tcPr>
            <w:tcW w:w="0" w:type="auto"/>
            <w:noWrap/>
          </w:tcPr>
          <w:p w14:paraId="7F7E99F9" w14:textId="77777777" w:rsidR="00484F59" w:rsidRPr="006151AD" w:rsidRDefault="00484F59" w:rsidP="00282110">
            <w:pPr>
              <w:pStyle w:val="TableText"/>
              <w:rPr>
                <w:rFonts w:eastAsia="Times New Roman"/>
              </w:rPr>
            </w:pPr>
            <w:r w:rsidRPr="006151AD">
              <w:t>14</w:t>
            </w:r>
          </w:p>
        </w:tc>
        <w:tc>
          <w:tcPr>
            <w:tcW w:w="0" w:type="auto"/>
            <w:noWrap/>
          </w:tcPr>
          <w:p w14:paraId="36E5F2EC" w14:textId="77777777" w:rsidR="00484F59" w:rsidRPr="006151AD" w:rsidRDefault="00484F59" w:rsidP="001C75BE">
            <w:pPr>
              <w:pStyle w:val="TableText"/>
              <w:ind w:right="360"/>
            </w:pPr>
            <w:r w:rsidRPr="006151AD">
              <w:t>35</w:t>
            </w:r>
          </w:p>
        </w:tc>
        <w:tc>
          <w:tcPr>
            <w:tcW w:w="0" w:type="auto"/>
            <w:noWrap/>
          </w:tcPr>
          <w:p w14:paraId="2EA51F2D" w14:textId="77777777" w:rsidR="00484F59" w:rsidRPr="006151AD" w:rsidRDefault="00484F59" w:rsidP="00D938D1">
            <w:pPr>
              <w:pStyle w:val="TableText"/>
              <w:ind w:right="144"/>
            </w:pPr>
            <w:r w:rsidRPr="006151AD">
              <w:t>2.70</w:t>
            </w:r>
          </w:p>
        </w:tc>
        <w:tc>
          <w:tcPr>
            <w:tcW w:w="1510" w:type="dxa"/>
            <w:noWrap/>
          </w:tcPr>
          <w:p w14:paraId="0FA9DA37" w14:textId="77777777" w:rsidR="00484F59" w:rsidRPr="006151AD" w:rsidRDefault="00484F59" w:rsidP="007A2319">
            <w:pPr>
              <w:pStyle w:val="TableText"/>
              <w:ind w:right="288"/>
            </w:pPr>
            <w:r w:rsidRPr="006151AD">
              <w:t>56.75</w:t>
            </w:r>
          </w:p>
        </w:tc>
      </w:tr>
      <w:tr w:rsidR="00484F59" w:rsidRPr="006151AD" w14:paraId="53D3AA5C" w14:textId="77777777" w:rsidTr="003C1CC3">
        <w:trPr>
          <w:trHeight w:val="288"/>
        </w:trPr>
        <w:tc>
          <w:tcPr>
            <w:tcW w:w="0" w:type="auto"/>
            <w:noWrap/>
          </w:tcPr>
          <w:p w14:paraId="6840B4FB" w14:textId="77777777" w:rsidR="00484F59" w:rsidRPr="006151AD" w:rsidRDefault="00484F59" w:rsidP="00282110">
            <w:pPr>
              <w:pStyle w:val="TableText"/>
              <w:rPr>
                <w:rFonts w:eastAsia="Times New Roman"/>
              </w:rPr>
            </w:pPr>
            <w:r w:rsidRPr="006151AD">
              <w:t>15</w:t>
            </w:r>
          </w:p>
        </w:tc>
        <w:tc>
          <w:tcPr>
            <w:tcW w:w="0" w:type="auto"/>
            <w:noWrap/>
          </w:tcPr>
          <w:p w14:paraId="156BF0E8" w14:textId="77777777" w:rsidR="00484F59" w:rsidRPr="006151AD" w:rsidRDefault="00484F59" w:rsidP="001C75BE">
            <w:pPr>
              <w:pStyle w:val="TableText"/>
              <w:ind w:right="360"/>
            </w:pPr>
            <w:r w:rsidRPr="006151AD">
              <w:t>54</w:t>
            </w:r>
          </w:p>
        </w:tc>
        <w:tc>
          <w:tcPr>
            <w:tcW w:w="0" w:type="auto"/>
            <w:noWrap/>
          </w:tcPr>
          <w:p w14:paraId="6905B817" w14:textId="77777777" w:rsidR="00484F59" w:rsidRPr="006151AD" w:rsidRDefault="00484F59" w:rsidP="00D938D1">
            <w:pPr>
              <w:pStyle w:val="TableText"/>
              <w:ind w:right="144"/>
            </w:pPr>
            <w:r w:rsidRPr="006151AD">
              <w:t>4.16</w:t>
            </w:r>
          </w:p>
        </w:tc>
        <w:tc>
          <w:tcPr>
            <w:tcW w:w="1510" w:type="dxa"/>
            <w:noWrap/>
          </w:tcPr>
          <w:p w14:paraId="1B7432F5" w14:textId="77777777" w:rsidR="00484F59" w:rsidRPr="006151AD" w:rsidRDefault="00484F59" w:rsidP="007A2319">
            <w:pPr>
              <w:pStyle w:val="TableText"/>
              <w:ind w:right="288"/>
            </w:pPr>
            <w:r w:rsidRPr="006151AD">
              <w:t>60.91</w:t>
            </w:r>
          </w:p>
        </w:tc>
      </w:tr>
      <w:tr w:rsidR="00484F59" w:rsidRPr="006151AD" w14:paraId="02CB7973" w14:textId="77777777" w:rsidTr="003C1CC3">
        <w:trPr>
          <w:trHeight w:val="288"/>
        </w:trPr>
        <w:tc>
          <w:tcPr>
            <w:tcW w:w="0" w:type="auto"/>
            <w:noWrap/>
          </w:tcPr>
          <w:p w14:paraId="7A3B5E97" w14:textId="77777777" w:rsidR="00484F59" w:rsidRPr="006151AD" w:rsidRDefault="00484F59" w:rsidP="00282110">
            <w:pPr>
              <w:pStyle w:val="TableText"/>
              <w:rPr>
                <w:rFonts w:eastAsia="Times New Roman"/>
              </w:rPr>
            </w:pPr>
            <w:r w:rsidRPr="006151AD">
              <w:t>16</w:t>
            </w:r>
          </w:p>
        </w:tc>
        <w:tc>
          <w:tcPr>
            <w:tcW w:w="0" w:type="auto"/>
            <w:noWrap/>
          </w:tcPr>
          <w:p w14:paraId="52A8B885" w14:textId="77777777" w:rsidR="00484F59" w:rsidRPr="006151AD" w:rsidRDefault="00484F59" w:rsidP="001C75BE">
            <w:pPr>
              <w:pStyle w:val="TableText"/>
              <w:ind w:right="360"/>
            </w:pPr>
            <w:r w:rsidRPr="006151AD">
              <w:t>56</w:t>
            </w:r>
          </w:p>
        </w:tc>
        <w:tc>
          <w:tcPr>
            <w:tcW w:w="0" w:type="auto"/>
            <w:noWrap/>
          </w:tcPr>
          <w:p w14:paraId="2DBBB549" w14:textId="77777777" w:rsidR="00484F59" w:rsidRPr="006151AD" w:rsidRDefault="00484F59" w:rsidP="00D938D1">
            <w:pPr>
              <w:pStyle w:val="TableText"/>
              <w:ind w:right="144"/>
            </w:pPr>
            <w:r w:rsidRPr="006151AD">
              <w:t>4.32</w:t>
            </w:r>
          </w:p>
        </w:tc>
        <w:tc>
          <w:tcPr>
            <w:tcW w:w="1510" w:type="dxa"/>
            <w:noWrap/>
          </w:tcPr>
          <w:p w14:paraId="15268BBC" w14:textId="77777777" w:rsidR="00484F59" w:rsidRPr="006151AD" w:rsidRDefault="00484F59" w:rsidP="007A2319">
            <w:pPr>
              <w:pStyle w:val="TableText"/>
              <w:ind w:right="288"/>
            </w:pPr>
            <w:r w:rsidRPr="006151AD">
              <w:t>65.23</w:t>
            </w:r>
          </w:p>
        </w:tc>
      </w:tr>
      <w:tr w:rsidR="00484F59" w:rsidRPr="006151AD" w14:paraId="6A76216F" w14:textId="77777777" w:rsidTr="003C1CC3">
        <w:trPr>
          <w:trHeight w:val="288"/>
        </w:trPr>
        <w:tc>
          <w:tcPr>
            <w:tcW w:w="0" w:type="auto"/>
            <w:noWrap/>
          </w:tcPr>
          <w:p w14:paraId="52FEF590" w14:textId="77777777" w:rsidR="00484F59" w:rsidRPr="006151AD" w:rsidRDefault="00484F59" w:rsidP="00282110">
            <w:pPr>
              <w:pStyle w:val="TableText"/>
              <w:rPr>
                <w:rFonts w:eastAsia="Times New Roman"/>
              </w:rPr>
            </w:pPr>
            <w:r w:rsidRPr="006151AD">
              <w:t>17</w:t>
            </w:r>
          </w:p>
        </w:tc>
        <w:tc>
          <w:tcPr>
            <w:tcW w:w="0" w:type="auto"/>
            <w:noWrap/>
          </w:tcPr>
          <w:p w14:paraId="1A1F656A" w14:textId="77777777" w:rsidR="00484F59" w:rsidRPr="006151AD" w:rsidRDefault="00484F59" w:rsidP="001C75BE">
            <w:pPr>
              <w:pStyle w:val="TableText"/>
              <w:ind w:right="360"/>
            </w:pPr>
            <w:r w:rsidRPr="006151AD">
              <w:t>54</w:t>
            </w:r>
          </w:p>
        </w:tc>
        <w:tc>
          <w:tcPr>
            <w:tcW w:w="0" w:type="auto"/>
            <w:noWrap/>
          </w:tcPr>
          <w:p w14:paraId="418264A8" w14:textId="77777777" w:rsidR="00484F59" w:rsidRPr="006151AD" w:rsidRDefault="00484F59" w:rsidP="00D938D1">
            <w:pPr>
              <w:pStyle w:val="TableText"/>
              <w:ind w:right="144"/>
            </w:pPr>
            <w:r w:rsidRPr="006151AD">
              <w:t>4.16</w:t>
            </w:r>
          </w:p>
        </w:tc>
        <w:tc>
          <w:tcPr>
            <w:tcW w:w="1510" w:type="dxa"/>
            <w:noWrap/>
          </w:tcPr>
          <w:p w14:paraId="425C5001" w14:textId="77777777" w:rsidR="00484F59" w:rsidRPr="006151AD" w:rsidRDefault="00484F59" w:rsidP="007A2319">
            <w:pPr>
              <w:pStyle w:val="TableText"/>
              <w:ind w:right="288"/>
            </w:pPr>
            <w:r w:rsidRPr="006151AD">
              <w:t>69.39</w:t>
            </w:r>
          </w:p>
        </w:tc>
      </w:tr>
      <w:tr w:rsidR="00484F59" w:rsidRPr="006151AD" w14:paraId="63C741A0" w14:textId="77777777" w:rsidTr="003C1CC3">
        <w:trPr>
          <w:trHeight w:val="288"/>
        </w:trPr>
        <w:tc>
          <w:tcPr>
            <w:tcW w:w="0" w:type="auto"/>
            <w:noWrap/>
          </w:tcPr>
          <w:p w14:paraId="50ED8ED1" w14:textId="77777777" w:rsidR="00484F59" w:rsidRPr="006151AD" w:rsidRDefault="00484F59" w:rsidP="00282110">
            <w:pPr>
              <w:pStyle w:val="TableText"/>
              <w:rPr>
                <w:rFonts w:eastAsia="Times New Roman"/>
              </w:rPr>
            </w:pPr>
            <w:r w:rsidRPr="006151AD">
              <w:t>18</w:t>
            </w:r>
          </w:p>
        </w:tc>
        <w:tc>
          <w:tcPr>
            <w:tcW w:w="0" w:type="auto"/>
            <w:noWrap/>
          </w:tcPr>
          <w:p w14:paraId="448CCC8E" w14:textId="77777777" w:rsidR="00484F59" w:rsidRPr="006151AD" w:rsidRDefault="00484F59" w:rsidP="001C75BE">
            <w:pPr>
              <w:pStyle w:val="TableText"/>
              <w:ind w:right="360"/>
            </w:pPr>
            <w:r w:rsidRPr="006151AD">
              <w:t>58</w:t>
            </w:r>
          </w:p>
        </w:tc>
        <w:tc>
          <w:tcPr>
            <w:tcW w:w="0" w:type="auto"/>
            <w:noWrap/>
          </w:tcPr>
          <w:p w14:paraId="68903B40" w14:textId="77777777" w:rsidR="00484F59" w:rsidRPr="006151AD" w:rsidRDefault="00484F59" w:rsidP="00D938D1">
            <w:pPr>
              <w:pStyle w:val="TableText"/>
              <w:ind w:right="144"/>
            </w:pPr>
            <w:r w:rsidRPr="006151AD">
              <w:t>4.47</w:t>
            </w:r>
          </w:p>
        </w:tc>
        <w:tc>
          <w:tcPr>
            <w:tcW w:w="1510" w:type="dxa"/>
            <w:noWrap/>
          </w:tcPr>
          <w:p w14:paraId="003DF406" w14:textId="77777777" w:rsidR="00484F59" w:rsidRPr="006151AD" w:rsidRDefault="00484F59" w:rsidP="007A2319">
            <w:pPr>
              <w:pStyle w:val="TableText"/>
              <w:ind w:right="288"/>
            </w:pPr>
            <w:r w:rsidRPr="006151AD">
              <w:t>73.86</w:t>
            </w:r>
          </w:p>
        </w:tc>
      </w:tr>
      <w:tr w:rsidR="00484F59" w:rsidRPr="006151AD" w14:paraId="713C3E49" w14:textId="77777777" w:rsidTr="003C1CC3">
        <w:trPr>
          <w:trHeight w:val="288"/>
        </w:trPr>
        <w:tc>
          <w:tcPr>
            <w:tcW w:w="0" w:type="auto"/>
            <w:noWrap/>
          </w:tcPr>
          <w:p w14:paraId="6E2D80D9" w14:textId="77777777" w:rsidR="00484F59" w:rsidRPr="006151AD" w:rsidRDefault="00484F59" w:rsidP="00282110">
            <w:pPr>
              <w:pStyle w:val="TableText"/>
              <w:rPr>
                <w:rFonts w:eastAsia="Times New Roman"/>
              </w:rPr>
            </w:pPr>
            <w:r w:rsidRPr="006151AD">
              <w:t>19</w:t>
            </w:r>
          </w:p>
        </w:tc>
        <w:tc>
          <w:tcPr>
            <w:tcW w:w="0" w:type="auto"/>
            <w:noWrap/>
          </w:tcPr>
          <w:p w14:paraId="62B4F85F" w14:textId="77777777" w:rsidR="00484F59" w:rsidRPr="006151AD" w:rsidRDefault="00484F59" w:rsidP="001C75BE">
            <w:pPr>
              <w:pStyle w:val="TableText"/>
              <w:ind w:right="360"/>
            </w:pPr>
            <w:r w:rsidRPr="006151AD">
              <w:t>46</w:t>
            </w:r>
          </w:p>
        </w:tc>
        <w:tc>
          <w:tcPr>
            <w:tcW w:w="0" w:type="auto"/>
            <w:noWrap/>
          </w:tcPr>
          <w:p w14:paraId="53A931F2" w14:textId="77777777" w:rsidR="00484F59" w:rsidRPr="006151AD" w:rsidRDefault="00484F59" w:rsidP="00D938D1">
            <w:pPr>
              <w:pStyle w:val="TableText"/>
              <w:ind w:right="144"/>
            </w:pPr>
            <w:r w:rsidRPr="006151AD">
              <w:t>3.55</w:t>
            </w:r>
          </w:p>
        </w:tc>
        <w:tc>
          <w:tcPr>
            <w:tcW w:w="1510" w:type="dxa"/>
            <w:noWrap/>
          </w:tcPr>
          <w:p w14:paraId="1CEDFE29" w14:textId="77777777" w:rsidR="00484F59" w:rsidRPr="006151AD" w:rsidRDefault="00484F59" w:rsidP="007A2319">
            <w:pPr>
              <w:pStyle w:val="TableText"/>
              <w:ind w:right="288"/>
            </w:pPr>
            <w:r w:rsidRPr="006151AD">
              <w:t>77.41</w:t>
            </w:r>
          </w:p>
        </w:tc>
      </w:tr>
      <w:tr w:rsidR="00484F59" w:rsidRPr="006151AD" w14:paraId="160F2D2D" w14:textId="77777777" w:rsidTr="003C1CC3">
        <w:trPr>
          <w:trHeight w:val="288"/>
        </w:trPr>
        <w:tc>
          <w:tcPr>
            <w:tcW w:w="0" w:type="auto"/>
            <w:noWrap/>
          </w:tcPr>
          <w:p w14:paraId="2F2E7D18" w14:textId="77777777" w:rsidR="00484F59" w:rsidRPr="006151AD" w:rsidRDefault="00484F59" w:rsidP="00282110">
            <w:pPr>
              <w:pStyle w:val="TableText"/>
              <w:rPr>
                <w:rFonts w:eastAsia="Times New Roman"/>
              </w:rPr>
            </w:pPr>
            <w:r w:rsidRPr="006151AD">
              <w:t>20</w:t>
            </w:r>
          </w:p>
        </w:tc>
        <w:tc>
          <w:tcPr>
            <w:tcW w:w="0" w:type="auto"/>
            <w:noWrap/>
          </w:tcPr>
          <w:p w14:paraId="2581BDE3" w14:textId="77777777" w:rsidR="00484F59" w:rsidRPr="006151AD" w:rsidRDefault="00484F59" w:rsidP="001C75BE">
            <w:pPr>
              <w:pStyle w:val="TableText"/>
              <w:ind w:right="360"/>
            </w:pPr>
            <w:r w:rsidRPr="006151AD">
              <w:t>46</w:t>
            </w:r>
          </w:p>
        </w:tc>
        <w:tc>
          <w:tcPr>
            <w:tcW w:w="0" w:type="auto"/>
            <w:noWrap/>
          </w:tcPr>
          <w:p w14:paraId="7D5E81D5" w14:textId="77777777" w:rsidR="00484F59" w:rsidRPr="006151AD" w:rsidRDefault="00484F59" w:rsidP="00D938D1">
            <w:pPr>
              <w:pStyle w:val="TableText"/>
              <w:ind w:right="144"/>
            </w:pPr>
            <w:r w:rsidRPr="006151AD">
              <w:t>3.55</w:t>
            </w:r>
          </w:p>
        </w:tc>
        <w:tc>
          <w:tcPr>
            <w:tcW w:w="1510" w:type="dxa"/>
            <w:noWrap/>
          </w:tcPr>
          <w:p w14:paraId="2DA7B673" w14:textId="77777777" w:rsidR="00484F59" w:rsidRPr="006151AD" w:rsidRDefault="00484F59" w:rsidP="007A2319">
            <w:pPr>
              <w:pStyle w:val="TableText"/>
              <w:ind w:right="288"/>
            </w:pPr>
            <w:r w:rsidRPr="006151AD">
              <w:t>80.96</w:t>
            </w:r>
          </w:p>
        </w:tc>
      </w:tr>
      <w:tr w:rsidR="00484F59" w:rsidRPr="006151AD" w14:paraId="54660C24" w14:textId="77777777" w:rsidTr="003C1CC3">
        <w:trPr>
          <w:trHeight w:val="288"/>
        </w:trPr>
        <w:tc>
          <w:tcPr>
            <w:tcW w:w="0" w:type="auto"/>
            <w:noWrap/>
          </w:tcPr>
          <w:p w14:paraId="5F44D131" w14:textId="77777777" w:rsidR="00484F59" w:rsidRPr="006151AD" w:rsidRDefault="00484F59" w:rsidP="00282110">
            <w:pPr>
              <w:pStyle w:val="TableText"/>
              <w:rPr>
                <w:rFonts w:eastAsia="Times New Roman"/>
              </w:rPr>
            </w:pPr>
            <w:r w:rsidRPr="006151AD">
              <w:t>21</w:t>
            </w:r>
          </w:p>
        </w:tc>
        <w:tc>
          <w:tcPr>
            <w:tcW w:w="0" w:type="auto"/>
            <w:noWrap/>
          </w:tcPr>
          <w:p w14:paraId="6E1A2754" w14:textId="77777777" w:rsidR="00484F59" w:rsidRPr="006151AD" w:rsidRDefault="00484F59" w:rsidP="001C75BE">
            <w:pPr>
              <w:pStyle w:val="TableText"/>
              <w:ind w:right="360"/>
            </w:pPr>
            <w:r w:rsidRPr="006151AD">
              <w:t>50</w:t>
            </w:r>
          </w:p>
        </w:tc>
        <w:tc>
          <w:tcPr>
            <w:tcW w:w="0" w:type="auto"/>
            <w:noWrap/>
          </w:tcPr>
          <w:p w14:paraId="7C63BC3F" w14:textId="77777777" w:rsidR="00484F59" w:rsidRPr="006151AD" w:rsidRDefault="00484F59" w:rsidP="00D938D1">
            <w:pPr>
              <w:pStyle w:val="TableText"/>
              <w:ind w:right="144"/>
            </w:pPr>
            <w:r w:rsidRPr="006151AD">
              <w:t>3.86</w:t>
            </w:r>
          </w:p>
        </w:tc>
        <w:tc>
          <w:tcPr>
            <w:tcW w:w="1510" w:type="dxa"/>
            <w:noWrap/>
          </w:tcPr>
          <w:p w14:paraId="1939AB1C" w14:textId="77777777" w:rsidR="00484F59" w:rsidRPr="006151AD" w:rsidRDefault="00484F59" w:rsidP="007A2319">
            <w:pPr>
              <w:pStyle w:val="TableText"/>
              <w:ind w:right="288"/>
            </w:pPr>
            <w:r w:rsidRPr="006151AD">
              <w:t>84.81</w:t>
            </w:r>
          </w:p>
        </w:tc>
      </w:tr>
      <w:tr w:rsidR="00484F59" w:rsidRPr="006151AD" w14:paraId="01FE4D55" w14:textId="77777777" w:rsidTr="003C1CC3">
        <w:trPr>
          <w:trHeight w:val="288"/>
        </w:trPr>
        <w:tc>
          <w:tcPr>
            <w:tcW w:w="0" w:type="auto"/>
            <w:noWrap/>
          </w:tcPr>
          <w:p w14:paraId="69EC990B" w14:textId="77777777" w:rsidR="00484F59" w:rsidRPr="006151AD" w:rsidRDefault="00484F59" w:rsidP="00282110">
            <w:pPr>
              <w:pStyle w:val="TableText"/>
              <w:rPr>
                <w:rFonts w:eastAsia="Times New Roman"/>
              </w:rPr>
            </w:pPr>
            <w:r w:rsidRPr="006151AD">
              <w:t>22</w:t>
            </w:r>
          </w:p>
        </w:tc>
        <w:tc>
          <w:tcPr>
            <w:tcW w:w="0" w:type="auto"/>
            <w:noWrap/>
          </w:tcPr>
          <w:p w14:paraId="34B81E47" w14:textId="77777777" w:rsidR="00484F59" w:rsidRPr="006151AD" w:rsidRDefault="00484F59" w:rsidP="001C75BE">
            <w:pPr>
              <w:pStyle w:val="TableText"/>
              <w:ind w:right="360"/>
            </w:pPr>
            <w:r w:rsidRPr="006151AD">
              <w:t>39</w:t>
            </w:r>
          </w:p>
        </w:tc>
        <w:tc>
          <w:tcPr>
            <w:tcW w:w="0" w:type="auto"/>
            <w:noWrap/>
          </w:tcPr>
          <w:p w14:paraId="166E571F" w14:textId="77777777" w:rsidR="00484F59" w:rsidRPr="006151AD" w:rsidRDefault="00484F59" w:rsidP="00D938D1">
            <w:pPr>
              <w:pStyle w:val="TableText"/>
              <w:ind w:right="144"/>
            </w:pPr>
            <w:r w:rsidRPr="006151AD">
              <w:t>3.01</w:t>
            </w:r>
          </w:p>
        </w:tc>
        <w:tc>
          <w:tcPr>
            <w:tcW w:w="1510" w:type="dxa"/>
            <w:noWrap/>
          </w:tcPr>
          <w:p w14:paraId="2211051F" w14:textId="77777777" w:rsidR="00484F59" w:rsidRPr="006151AD" w:rsidRDefault="00484F59" w:rsidP="007A2319">
            <w:pPr>
              <w:pStyle w:val="TableText"/>
              <w:ind w:right="288"/>
            </w:pPr>
            <w:r w:rsidRPr="006151AD">
              <w:t>87.82</w:t>
            </w:r>
          </w:p>
        </w:tc>
      </w:tr>
      <w:tr w:rsidR="00484F59" w:rsidRPr="006151AD" w14:paraId="4BFA45B6" w14:textId="77777777" w:rsidTr="003C1CC3">
        <w:trPr>
          <w:trHeight w:val="288"/>
        </w:trPr>
        <w:tc>
          <w:tcPr>
            <w:tcW w:w="0" w:type="auto"/>
            <w:noWrap/>
          </w:tcPr>
          <w:p w14:paraId="13E96BE8" w14:textId="77777777" w:rsidR="00484F59" w:rsidRPr="006151AD" w:rsidRDefault="00484F59" w:rsidP="00282110">
            <w:pPr>
              <w:pStyle w:val="TableText"/>
              <w:rPr>
                <w:rFonts w:eastAsia="Times New Roman"/>
              </w:rPr>
            </w:pPr>
            <w:r w:rsidRPr="006151AD">
              <w:t>23</w:t>
            </w:r>
          </w:p>
        </w:tc>
        <w:tc>
          <w:tcPr>
            <w:tcW w:w="0" w:type="auto"/>
            <w:noWrap/>
          </w:tcPr>
          <w:p w14:paraId="7CDD5555" w14:textId="77777777" w:rsidR="00484F59" w:rsidRPr="006151AD" w:rsidRDefault="00484F59" w:rsidP="001C75BE">
            <w:pPr>
              <w:pStyle w:val="TableText"/>
              <w:ind w:right="360"/>
            </w:pPr>
            <w:r w:rsidRPr="006151AD">
              <w:t>30</w:t>
            </w:r>
          </w:p>
        </w:tc>
        <w:tc>
          <w:tcPr>
            <w:tcW w:w="0" w:type="auto"/>
            <w:noWrap/>
          </w:tcPr>
          <w:p w14:paraId="521F9B9C" w14:textId="77777777" w:rsidR="00484F59" w:rsidRPr="006151AD" w:rsidRDefault="00484F59" w:rsidP="00D938D1">
            <w:pPr>
              <w:pStyle w:val="TableText"/>
              <w:ind w:right="144"/>
            </w:pPr>
            <w:r w:rsidRPr="006151AD">
              <w:t>2.31</w:t>
            </w:r>
          </w:p>
        </w:tc>
        <w:tc>
          <w:tcPr>
            <w:tcW w:w="1510" w:type="dxa"/>
            <w:noWrap/>
          </w:tcPr>
          <w:p w14:paraId="21A181B8" w14:textId="77777777" w:rsidR="00484F59" w:rsidRPr="006151AD" w:rsidRDefault="00484F59" w:rsidP="007A2319">
            <w:pPr>
              <w:pStyle w:val="TableText"/>
              <w:ind w:right="288"/>
            </w:pPr>
            <w:r w:rsidRPr="006151AD">
              <w:t>90.13</w:t>
            </w:r>
          </w:p>
        </w:tc>
      </w:tr>
      <w:tr w:rsidR="00484F59" w:rsidRPr="006151AD" w14:paraId="08F4D5FB" w14:textId="77777777" w:rsidTr="003C1CC3">
        <w:trPr>
          <w:trHeight w:val="288"/>
        </w:trPr>
        <w:tc>
          <w:tcPr>
            <w:tcW w:w="0" w:type="auto"/>
            <w:noWrap/>
          </w:tcPr>
          <w:p w14:paraId="5B513719" w14:textId="77777777" w:rsidR="00484F59" w:rsidRPr="006151AD" w:rsidRDefault="00484F59" w:rsidP="00282110">
            <w:pPr>
              <w:pStyle w:val="TableText"/>
              <w:rPr>
                <w:rFonts w:eastAsia="Times New Roman"/>
              </w:rPr>
            </w:pPr>
            <w:r w:rsidRPr="006151AD">
              <w:t>24</w:t>
            </w:r>
          </w:p>
        </w:tc>
        <w:tc>
          <w:tcPr>
            <w:tcW w:w="0" w:type="auto"/>
            <w:noWrap/>
          </w:tcPr>
          <w:p w14:paraId="55BBAE12" w14:textId="77777777" w:rsidR="00484F59" w:rsidRPr="006151AD" w:rsidRDefault="00484F59" w:rsidP="001C75BE">
            <w:pPr>
              <w:pStyle w:val="TableText"/>
              <w:ind w:right="360"/>
            </w:pPr>
            <w:r w:rsidRPr="006151AD">
              <w:t>26</w:t>
            </w:r>
          </w:p>
        </w:tc>
        <w:tc>
          <w:tcPr>
            <w:tcW w:w="0" w:type="auto"/>
            <w:noWrap/>
          </w:tcPr>
          <w:p w14:paraId="1C11C946" w14:textId="77777777" w:rsidR="00484F59" w:rsidRPr="006151AD" w:rsidRDefault="00484F59" w:rsidP="00D938D1">
            <w:pPr>
              <w:pStyle w:val="TableText"/>
              <w:ind w:right="144"/>
            </w:pPr>
            <w:r w:rsidRPr="006151AD">
              <w:t>2.00</w:t>
            </w:r>
          </w:p>
        </w:tc>
        <w:tc>
          <w:tcPr>
            <w:tcW w:w="1510" w:type="dxa"/>
            <w:noWrap/>
          </w:tcPr>
          <w:p w14:paraId="71634902" w14:textId="77777777" w:rsidR="00484F59" w:rsidRPr="006151AD" w:rsidRDefault="00484F59" w:rsidP="007A2319">
            <w:pPr>
              <w:pStyle w:val="TableText"/>
              <w:ind w:right="288"/>
            </w:pPr>
            <w:r w:rsidRPr="006151AD">
              <w:t>92.14</w:t>
            </w:r>
          </w:p>
        </w:tc>
      </w:tr>
      <w:tr w:rsidR="00484F59" w:rsidRPr="006151AD" w14:paraId="5C240AA8" w14:textId="77777777" w:rsidTr="003C1CC3">
        <w:trPr>
          <w:trHeight w:val="288"/>
        </w:trPr>
        <w:tc>
          <w:tcPr>
            <w:tcW w:w="0" w:type="auto"/>
            <w:noWrap/>
          </w:tcPr>
          <w:p w14:paraId="33C1A23A" w14:textId="77777777" w:rsidR="00484F59" w:rsidRPr="006151AD" w:rsidRDefault="00484F59" w:rsidP="00282110">
            <w:pPr>
              <w:pStyle w:val="TableText"/>
              <w:rPr>
                <w:rFonts w:eastAsia="Times New Roman"/>
              </w:rPr>
            </w:pPr>
            <w:r w:rsidRPr="006151AD">
              <w:t>25</w:t>
            </w:r>
          </w:p>
        </w:tc>
        <w:tc>
          <w:tcPr>
            <w:tcW w:w="0" w:type="auto"/>
            <w:noWrap/>
          </w:tcPr>
          <w:p w14:paraId="26794CB6" w14:textId="77777777" w:rsidR="00484F59" w:rsidRPr="006151AD" w:rsidRDefault="00484F59" w:rsidP="001C75BE">
            <w:pPr>
              <w:pStyle w:val="TableText"/>
              <w:ind w:right="360"/>
            </w:pPr>
            <w:r w:rsidRPr="006151AD">
              <w:t>26</w:t>
            </w:r>
          </w:p>
        </w:tc>
        <w:tc>
          <w:tcPr>
            <w:tcW w:w="0" w:type="auto"/>
            <w:noWrap/>
          </w:tcPr>
          <w:p w14:paraId="16809A17" w14:textId="77777777" w:rsidR="00484F59" w:rsidRPr="006151AD" w:rsidRDefault="00484F59" w:rsidP="00D938D1">
            <w:pPr>
              <w:pStyle w:val="TableText"/>
              <w:ind w:right="144"/>
            </w:pPr>
            <w:r w:rsidRPr="006151AD">
              <w:t>2.00</w:t>
            </w:r>
          </w:p>
        </w:tc>
        <w:tc>
          <w:tcPr>
            <w:tcW w:w="1510" w:type="dxa"/>
            <w:noWrap/>
          </w:tcPr>
          <w:p w14:paraId="5EA43221" w14:textId="77777777" w:rsidR="00484F59" w:rsidRPr="006151AD" w:rsidRDefault="00484F59" w:rsidP="007A2319">
            <w:pPr>
              <w:pStyle w:val="TableText"/>
              <w:ind w:right="288"/>
            </w:pPr>
            <w:r w:rsidRPr="006151AD">
              <w:t>94.14</w:t>
            </w:r>
          </w:p>
        </w:tc>
      </w:tr>
      <w:tr w:rsidR="00484F59" w:rsidRPr="006151AD" w14:paraId="0A994C28" w14:textId="77777777" w:rsidTr="003C1CC3">
        <w:trPr>
          <w:trHeight w:val="288"/>
        </w:trPr>
        <w:tc>
          <w:tcPr>
            <w:tcW w:w="0" w:type="auto"/>
            <w:noWrap/>
          </w:tcPr>
          <w:p w14:paraId="6DB9B3BB" w14:textId="77777777" w:rsidR="00484F59" w:rsidRPr="006151AD" w:rsidRDefault="00484F59" w:rsidP="00282110">
            <w:pPr>
              <w:pStyle w:val="TableText"/>
              <w:rPr>
                <w:rFonts w:eastAsia="Times New Roman"/>
              </w:rPr>
            </w:pPr>
            <w:r w:rsidRPr="006151AD">
              <w:t>26</w:t>
            </w:r>
          </w:p>
        </w:tc>
        <w:tc>
          <w:tcPr>
            <w:tcW w:w="0" w:type="auto"/>
            <w:noWrap/>
          </w:tcPr>
          <w:p w14:paraId="083111EF" w14:textId="77777777" w:rsidR="00484F59" w:rsidRPr="006151AD" w:rsidRDefault="00484F59" w:rsidP="001C75BE">
            <w:pPr>
              <w:pStyle w:val="TableText"/>
              <w:ind w:right="360"/>
            </w:pPr>
            <w:r w:rsidRPr="006151AD">
              <w:t>23</w:t>
            </w:r>
          </w:p>
        </w:tc>
        <w:tc>
          <w:tcPr>
            <w:tcW w:w="0" w:type="auto"/>
            <w:noWrap/>
          </w:tcPr>
          <w:p w14:paraId="5D89C12F" w14:textId="77777777" w:rsidR="00484F59" w:rsidRPr="006151AD" w:rsidRDefault="00484F59" w:rsidP="00D938D1">
            <w:pPr>
              <w:pStyle w:val="TableText"/>
              <w:ind w:right="144"/>
            </w:pPr>
            <w:r w:rsidRPr="006151AD">
              <w:t>1.77</w:t>
            </w:r>
          </w:p>
        </w:tc>
        <w:tc>
          <w:tcPr>
            <w:tcW w:w="1510" w:type="dxa"/>
            <w:noWrap/>
          </w:tcPr>
          <w:p w14:paraId="08C50D3B" w14:textId="77777777" w:rsidR="00484F59" w:rsidRPr="006151AD" w:rsidRDefault="00484F59" w:rsidP="007A2319">
            <w:pPr>
              <w:pStyle w:val="TableText"/>
              <w:ind w:right="288"/>
            </w:pPr>
            <w:r w:rsidRPr="006151AD">
              <w:t>95.91</w:t>
            </w:r>
          </w:p>
        </w:tc>
      </w:tr>
      <w:tr w:rsidR="00484F59" w:rsidRPr="006151AD" w14:paraId="286DAF6C" w14:textId="77777777" w:rsidTr="003C1CC3">
        <w:trPr>
          <w:trHeight w:val="288"/>
        </w:trPr>
        <w:tc>
          <w:tcPr>
            <w:tcW w:w="0" w:type="auto"/>
            <w:noWrap/>
          </w:tcPr>
          <w:p w14:paraId="360B4517" w14:textId="77777777" w:rsidR="00484F59" w:rsidRPr="006151AD" w:rsidRDefault="00484F59" w:rsidP="00282110">
            <w:pPr>
              <w:pStyle w:val="TableText"/>
              <w:rPr>
                <w:rFonts w:eastAsia="Times New Roman"/>
              </w:rPr>
            </w:pPr>
            <w:r w:rsidRPr="006151AD">
              <w:t>27</w:t>
            </w:r>
          </w:p>
        </w:tc>
        <w:tc>
          <w:tcPr>
            <w:tcW w:w="0" w:type="auto"/>
            <w:noWrap/>
          </w:tcPr>
          <w:p w14:paraId="696663C9" w14:textId="77777777" w:rsidR="00484F59" w:rsidRPr="006151AD" w:rsidRDefault="00484F59" w:rsidP="001C75BE">
            <w:pPr>
              <w:pStyle w:val="TableText"/>
              <w:ind w:right="360"/>
            </w:pPr>
            <w:r w:rsidRPr="006151AD">
              <w:t>16</w:t>
            </w:r>
          </w:p>
        </w:tc>
        <w:tc>
          <w:tcPr>
            <w:tcW w:w="0" w:type="auto"/>
            <w:noWrap/>
          </w:tcPr>
          <w:p w14:paraId="180F0D75" w14:textId="77777777" w:rsidR="00484F59" w:rsidRPr="006151AD" w:rsidRDefault="00484F59" w:rsidP="00D938D1">
            <w:pPr>
              <w:pStyle w:val="TableText"/>
              <w:ind w:right="144"/>
            </w:pPr>
            <w:r w:rsidRPr="006151AD">
              <w:t>1.23</w:t>
            </w:r>
          </w:p>
        </w:tc>
        <w:tc>
          <w:tcPr>
            <w:tcW w:w="1510" w:type="dxa"/>
            <w:noWrap/>
          </w:tcPr>
          <w:p w14:paraId="14840983" w14:textId="77777777" w:rsidR="00484F59" w:rsidRPr="006151AD" w:rsidRDefault="00484F59" w:rsidP="007A2319">
            <w:pPr>
              <w:pStyle w:val="TableText"/>
              <w:ind w:right="288"/>
            </w:pPr>
            <w:r w:rsidRPr="006151AD">
              <w:t>97.15</w:t>
            </w:r>
          </w:p>
        </w:tc>
      </w:tr>
      <w:tr w:rsidR="00484F59" w:rsidRPr="006151AD" w14:paraId="6A5E8F14" w14:textId="77777777" w:rsidTr="003C1CC3">
        <w:trPr>
          <w:trHeight w:val="288"/>
        </w:trPr>
        <w:tc>
          <w:tcPr>
            <w:tcW w:w="0" w:type="auto"/>
            <w:noWrap/>
          </w:tcPr>
          <w:p w14:paraId="12EF8AFE" w14:textId="77777777" w:rsidR="00484F59" w:rsidRPr="006151AD" w:rsidRDefault="00484F59" w:rsidP="00282110">
            <w:pPr>
              <w:pStyle w:val="TableText"/>
              <w:rPr>
                <w:rFonts w:eastAsia="Times New Roman"/>
              </w:rPr>
            </w:pPr>
            <w:r w:rsidRPr="006151AD">
              <w:t>28</w:t>
            </w:r>
          </w:p>
        </w:tc>
        <w:tc>
          <w:tcPr>
            <w:tcW w:w="0" w:type="auto"/>
            <w:noWrap/>
          </w:tcPr>
          <w:p w14:paraId="0AB3F410" w14:textId="77777777" w:rsidR="00484F59" w:rsidRPr="006151AD" w:rsidRDefault="00484F59" w:rsidP="001C75BE">
            <w:pPr>
              <w:pStyle w:val="TableText"/>
              <w:ind w:right="360"/>
            </w:pPr>
            <w:r w:rsidRPr="006151AD">
              <w:t>14</w:t>
            </w:r>
          </w:p>
        </w:tc>
        <w:tc>
          <w:tcPr>
            <w:tcW w:w="0" w:type="auto"/>
            <w:noWrap/>
          </w:tcPr>
          <w:p w14:paraId="34A6CFB9" w14:textId="77777777" w:rsidR="00484F59" w:rsidRPr="006151AD" w:rsidRDefault="00484F59" w:rsidP="00D938D1">
            <w:pPr>
              <w:pStyle w:val="TableText"/>
              <w:ind w:right="144"/>
            </w:pPr>
            <w:r w:rsidRPr="006151AD">
              <w:t>1.08</w:t>
            </w:r>
          </w:p>
        </w:tc>
        <w:tc>
          <w:tcPr>
            <w:tcW w:w="1510" w:type="dxa"/>
            <w:noWrap/>
          </w:tcPr>
          <w:p w14:paraId="7E7BB1BD" w14:textId="77777777" w:rsidR="00484F59" w:rsidRPr="006151AD" w:rsidRDefault="00484F59" w:rsidP="007A2319">
            <w:pPr>
              <w:pStyle w:val="TableText"/>
              <w:ind w:right="288"/>
            </w:pPr>
            <w:r w:rsidRPr="006151AD">
              <w:t>98.23</w:t>
            </w:r>
          </w:p>
        </w:tc>
      </w:tr>
      <w:tr w:rsidR="00484F59" w:rsidRPr="006151AD" w14:paraId="46B88CEE" w14:textId="77777777" w:rsidTr="003C1CC3">
        <w:trPr>
          <w:trHeight w:val="288"/>
        </w:trPr>
        <w:tc>
          <w:tcPr>
            <w:tcW w:w="0" w:type="auto"/>
            <w:noWrap/>
          </w:tcPr>
          <w:p w14:paraId="48A3D000" w14:textId="77777777" w:rsidR="00484F59" w:rsidRPr="006151AD" w:rsidRDefault="00484F59" w:rsidP="00282110">
            <w:pPr>
              <w:pStyle w:val="TableText"/>
              <w:rPr>
                <w:rFonts w:eastAsia="Times New Roman"/>
              </w:rPr>
            </w:pPr>
            <w:r w:rsidRPr="006151AD">
              <w:t>29</w:t>
            </w:r>
          </w:p>
        </w:tc>
        <w:tc>
          <w:tcPr>
            <w:tcW w:w="0" w:type="auto"/>
            <w:noWrap/>
          </w:tcPr>
          <w:p w14:paraId="4F6F72C1" w14:textId="77777777" w:rsidR="00484F59" w:rsidRPr="006151AD" w:rsidRDefault="00484F59" w:rsidP="001C75BE">
            <w:pPr>
              <w:pStyle w:val="TableText"/>
              <w:ind w:right="360"/>
            </w:pPr>
            <w:r w:rsidRPr="006151AD">
              <w:t>12</w:t>
            </w:r>
          </w:p>
        </w:tc>
        <w:tc>
          <w:tcPr>
            <w:tcW w:w="0" w:type="auto"/>
            <w:noWrap/>
          </w:tcPr>
          <w:p w14:paraId="01923F64" w14:textId="77777777" w:rsidR="00484F59" w:rsidRPr="006151AD" w:rsidRDefault="00484F59" w:rsidP="00D938D1">
            <w:pPr>
              <w:pStyle w:val="TableText"/>
              <w:ind w:right="144"/>
            </w:pPr>
            <w:r w:rsidRPr="006151AD">
              <w:t>0.93</w:t>
            </w:r>
          </w:p>
        </w:tc>
        <w:tc>
          <w:tcPr>
            <w:tcW w:w="1510" w:type="dxa"/>
            <w:noWrap/>
          </w:tcPr>
          <w:p w14:paraId="62969AAB" w14:textId="77777777" w:rsidR="00484F59" w:rsidRPr="006151AD" w:rsidRDefault="00484F59" w:rsidP="007A2319">
            <w:pPr>
              <w:pStyle w:val="TableText"/>
              <w:ind w:right="288"/>
            </w:pPr>
            <w:r w:rsidRPr="006151AD">
              <w:t>99.15</w:t>
            </w:r>
          </w:p>
        </w:tc>
      </w:tr>
      <w:tr w:rsidR="00484F59" w:rsidRPr="006151AD" w14:paraId="0278460B" w14:textId="77777777" w:rsidTr="003C1CC3">
        <w:trPr>
          <w:trHeight w:val="288"/>
        </w:trPr>
        <w:tc>
          <w:tcPr>
            <w:tcW w:w="0" w:type="auto"/>
            <w:noWrap/>
          </w:tcPr>
          <w:p w14:paraId="3103609A" w14:textId="77777777" w:rsidR="00484F59" w:rsidRPr="006151AD" w:rsidRDefault="00484F59" w:rsidP="00282110">
            <w:pPr>
              <w:pStyle w:val="TableText"/>
              <w:rPr>
                <w:rFonts w:eastAsia="Times New Roman"/>
              </w:rPr>
            </w:pPr>
            <w:r w:rsidRPr="006151AD">
              <w:t>30</w:t>
            </w:r>
          </w:p>
        </w:tc>
        <w:tc>
          <w:tcPr>
            <w:tcW w:w="0" w:type="auto"/>
            <w:noWrap/>
          </w:tcPr>
          <w:p w14:paraId="699DBB20" w14:textId="77777777" w:rsidR="00484F59" w:rsidRPr="006151AD" w:rsidRDefault="00484F59" w:rsidP="001C75BE">
            <w:pPr>
              <w:pStyle w:val="TableText"/>
              <w:ind w:right="360"/>
            </w:pPr>
            <w:r w:rsidRPr="006151AD">
              <w:t>5</w:t>
            </w:r>
          </w:p>
        </w:tc>
        <w:tc>
          <w:tcPr>
            <w:tcW w:w="0" w:type="auto"/>
            <w:noWrap/>
          </w:tcPr>
          <w:p w14:paraId="6320A9E4" w14:textId="77777777" w:rsidR="00484F59" w:rsidRPr="006151AD" w:rsidRDefault="00484F59" w:rsidP="00D938D1">
            <w:pPr>
              <w:pStyle w:val="TableText"/>
              <w:ind w:right="144"/>
            </w:pPr>
            <w:r w:rsidRPr="006151AD">
              <w:t>0.39</w:t>
            </w:r>
          </w:p>
        </w:tc>
        <w:tc>
          <w:tcPr>
            <w:tcW w:w="1510" w:type="dxa"/>
            <w:noWrap/>
          </w:tcPr>
          <w:p w14:paraId="772285E9" w14:textId="77777777" w:rsidR="00484F59" w:rsidRPr="006151AD" w:rsidRDefault="00484F59" w:rsidP="007A2319">
            <w:pPr>
              <w:pStyle w:val="TableText"/>
              <w:ind w:right="288"/>
            </w:pPr>
            <w:r w:rsidRPr="006151AD">
              <w:t>99.54</w:t>
            </w:r>
          </w:p>
        </w:tc>
      </w:tr>
      <w:tr w:rsidR="00484F59" w:rsidRPr="006151AD" w14:paraId="7482180D" w14:textId="77777777" w:rsidTr="003C1CC3">
        <w:trPr>
          <w:trHeight w:val="288"/>
        </w:trPr>
        <w:tc>
          <w:tcPr>
            <w:tcW w:w="0" w:type="auto"/>
            <w:noWrap/>
          </w:tcPr>
          <w:p w14:paraId="5B23B3FD" w14:textId="77777777" w:rsidR="00484F59" w:rsidRPr="006151AD" w:rsidRDefault="00484F59" w:rsidP="00282110">
            <w:pPr>
              <w:pStyle w:val="TableText"/>
              <w:rPr>
                <w:rFonts w:eastAsia="Times New Roman"/>
              </w:rPr>
            </w:pPr>
            <w:r w:rsidRPr="006151AD">
              <w:t>31</w:t>
            </w:r>
          </w:p>
        </w:tc>
        <w:tc>
          <w:tcPr>
            <w:tcW w:w="0" w:type="auto"/>
            <w:noWrap/>
          </w:tcPr>
          <w:p w14:paraId="03BCE043" w14:textId="77777777" w:rsidR="00484F59" w:rsidRPr="006151AD" w:rsidRDefault="00484F59" w:rsidP="001C75BE">
            <w:pPr>
              <w:pStyle w:val="TableText"/>
              <w:ind w:right="360"/>
            </w:pPr>
            <w:r w:rsidRPr="006151AD">
              <w:t>6</w:t>
            </w:r>
          </w:p>
        </w:tc>
        <w:tc>
          <w:tcPr>
            <w:tcW w:w="0" w:type="auto"/>
            <w:noWrap/>
          </w:tcPr>
          <w:p w14:paraId="7FF40B4E" w14:textId="77777777" w:rsidR="00484F59" w:rsidRPr="006151AD" w:rsidRDefault="00484F59" w:rsidP="00D938D1">
            <w:pPr>
              <w:pStyle w:val="TableText"/>
              <w:ind w:right="144"/>
            </w:pPr>
            <w:r w:rsidRPr="006151AD">
              <w:t>0.46</w:t>
            </w:r>
          </w:p>
        </w:tc>
        <w:tc>
          <w:tcPr>
            <w:tcW w:w="1510" w:type="dxa"/>
            <w:noWrap/>
          </w:tcPr>
          <w:p w14:paraId="5062AC8A" w14:textId="77777777" w:rsidR="00484F59" w:rsidRPr="006151AD" w:rsidRDefault="00484F59" w:rsidP="007A2319">
            <w:pPr>
              <w:pStyle w:val="TableText"/>
              <w:ind w:right="288"/>
            </w:pPr>
            <w:r w:rsidRPr="006151AD">
              <w:t>100.00</w:t>
            </w:r>
          </w:p>
        </w:tc>
      </w:tr>
    </w:tbl>
    <w:p w14:paraId="3DE19678" w14:textId="77777777" w:rsidR="00484F59" w:rsidRDefault="00484F59" w:rsidP="002A0BEC">
      <w:pPr>
        <w:pStyle w:val="Caption"/>
      </w:pPr>
      <w:bookmarkStart w:id="1024" w:name="_Toc133500717"/>
      <w:r>
        <w:t>Table 7.A.</w:t>
      </w:r>
      <w:fldSimple w:instr=" SEQ Table_7.A. \* ARABIC ">
        <w:r>
          <w:rPr>
            <w:noProof/>
          </w:rPr>
          <w:t>2</w:t>
        </w:r>
      </w:fldSimple>
      <w:r>
        <w:t xml:space="preserve">  </w:t>
      </w:r>
      <w:r w:rsidRPr="006151AD">
        <w:t>Raw Score Frequency Distribution for Grade One</w:t>
      </w:r>
      <w:bookmarkEnd w:id="1024"/>
    </w:p>
    <w:tbl>
      <w:tblPr>
        <w:tblStyle w:val="TRs"/>
        <w:tblW w:w="0" w:type="auto"/>
        <w:tblLook w:val="04A0" w:firstRow="1" w:lastRow="0" w:firstColumn="1" w:lastColumn="0" w:noHBand="0" w:noVBand="1"/>
      </w:tblPr>
      <w:tblGrid>
        <w:gridCol w:w="1444"/>
        <w:gridCol w:w="1430"/>
        <w:gridCol w:w="1097"/>
        <w:gridCol w:w="1512"/>
      </w:tblGrid>
      <w:tr w:rsidR="00484F59" w:rsidRPr="00282110" w14:paraId="131793B3" w14:textId="77777777" w:rsidTr="00823995">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12565B3A" w14:textId="77777777" w:rsidR="00484F59" w:rsidRPr="00282110" w:rsidRDefault="00484F59" w:rsidP="00282110">
            <w:pPr>
              <w:pStyle w:val="TableHead"/>
              <w:rPr>
                <w:rFonts w:ascii="Calibri" w:hAnsi="Calibri" w:cs="Calibri"/>
                <w:b w:val="0"/>
                <w:bCs w:val="0"/>
              </w:rPr>
            </w:pPr>
            <w:r w:rsidRPr="00282110">
              <w:rPr>
                <w:bCs w:val="0"/>
              </w:rPr>
              <w:t>Raw Score</w:t>
            </w:r>
          </w:p>
        </w:tc>
        <w:tc>
          <w:tcPr>
            <w:tcW w:w="0" w:type="auto"/>
            <w:noWrap/>
            <w:hideMark/>
          </w:tcPr>
          <w:p w14:paraId="15F68D8D" w14:textId="77777777" w:rsidR="00484F59" w:rsidRPr="00282110" w:rsidRDefault="00484F59" w:rsidP="00282110">
            <w:pPr>
              <w:pStyle w:val="TableHead"/>
              <w:rPr>
                <w:rFonts w:ascii="Calibri" w:hAnsi="Calibri" w:cs="Calibri"/>
                <w:b w:val="0"/>
                <w:bCs w:val="0"/>
              </w:rPr>
            </w:pPr>
            <w:r w:rsidRPr="00282110">
              <w:rPr>
                <w:bCs w:val="0"/>
              </w:rPr>
              <w:t>Frequency</w:t>
            </w:r>
          </w:p>
        </w:tc>
        <w:tc>
          <w:tcPr>
            <w:tcW w:w="0" w:type="auto"/>
            <w:noWrap/>
            <w:hideMark/>
          </w:tcPr>
          <w:p w14:paraId="2EA106A8" w14:textId="77777777" w:rsidR="00484F59" w:rsidRPr="00282110" w:rsidRDefault="00484F59" w:rsidP="00282110">
            <w:pPr>
              <w:pStyle w:val="TableHead"/>
              <w:rPr>
                <w:rFonts w:ascii="Calibri" w:hAnsi="Calibri" w:cs="Calibri"/>
                <w:b w:val="0"/>
                <w:bCs w:val="0"/>
              </w:rPr>
            </w:pPr>
            <w:r w:rsidRPr="00282110">
              <w:rPr>
                <w:bCs w:val="0"/>
              </w:rPr>
              <w:t>Percent</w:t>
            </w:r>
          </w:p>
        </w:tc>
        <w:tc>
          <w:tcPr>
            <w:tcW w:w="1512" w:type="dxa"/>
            <w:noWrap/>
            <w:hideMark/>
          </w:tcPr>
          <w:p w14:paraId="728929DA" w14:textId="77777777" w:rsidR="00484F59" w:rsidRPr="00282110" w:rsidRDefault="00484F59" w:rsidP="00282110">
            <w:pPr>
              <w:pStyle w:val="TableHead"/>
              <w:rPr>
                <w:rFonts w:ascii="Calibri" w:hAnsi="Calibri" w:cs="Calibri"/>
                <w:b w:val="0"/>
                <w:bCs w:val="0"/>
              </w:rPr>
            </w:pPr>
            <w:r w:rsidRPr="00282110">
              <w:rPr>
                <w:bCs w:val="0"/>
              </w:rPr>
              <w:t>Cumulative Percent</w:t>
            </w:r>
          </w:p>
        </w:tc>
      </w:tr>
      <w:tr w:rsidR="00484F59" w:rsidRPr="006151AD" w14:paraId="5BBFE2AF" w14:textId="77777777" w:rsidTr="00823995">
        <w:trPr>
          <w:trHeight w:val="288"/>
        </w:trPr>
        <w:tc>
          <w:tcPr>
            <w:tcW w:w="0" w:type="auto"/>
            <w:tcBorders>
              <w:top w:val="nil"/>
              <w:left w:val="nil"/>
              <w:bottom w:val="nil"/>
              <w:right w:val="nil"/>
            </w:tcBorders>
            <w:noWrap/>
            <w:vAlign w:val="bottom"/>
          </w:tcPr>
          <w:p w14:paraId="0A89E51D" w14:textId="77777777" w:rsidR="00484F59" w:rsidRPr="006151AD" w:rsidRDefault="00484F59" w:rsidP="0043794F">
            <w:pPr>
              <w:pStyle w:val="TableText"/>
              <w:keepNext/>
              <w:rPr>
                <w:rFonts w:eastAsia="Times New Roman"/>
              </w:rPr>
            </w:pPr>
            <w:r w:rsidRPr="006151AD">
              <w:t>0</w:t>
            </w:r>
          </w:p>
        </w:tc>
        <w:tc>
          <w:tcPr>
            <w:tcW w:w="0" w:type="auto"/>
            <w:tcBorders>
              <w:top w:val="nil"/>
              <w:left w:val="nil"/>
              <w:bottom w:val="nil"/>
              <w:right w:val="nil"/>
            </w:tcBorders>
            <w:noWrap/>
            <w:vAlign w:val="bottom"/>
          </w:tcPr>
          <w:p w14:paraId="67274E04" w14:textId="77777777" w:rsidR="00484F59" w:rsidRPr="006151AD" w:rsidRDefault="00484F59" w:rsidP="001C75BE">
            <w:pPr>
              <w:pStyle w:val="TableText"/>
              <w:ind w:right="360"/>
              <w:rPr>
                <w:rFonts w:eastAsia="Times New Roman"/>
              </w:rPr>
            </w:pPr>
            <w:r w:rsidRPr="006151AD">
              <w:t>86</w:t>
            </w:r>
          </w:p>
        </w:tc>
        <w:tc>
          <w:tcPr>
            <w:tcW w:w="0" w:type="auto"/>
            <w:tcBorders>
              <w:top w:val="nil"/>
              <w:left w:val="nil"/>
              <w:bottom w:val="nil"/>
              <w:right w:val="nil"/>
            </w:tcBorders>
            <w:noWrap/>
            <w:vAlign w:val="bottom"/>
          </w:tcPr>
          <w:p w14:paraId="69E8F067" w14:textId="77777777" w:rsidR="00484F59" w:rsidRPr="006151AD" w:rsidRDefault="00484F59" w:rsidP="001C75BE">
            <w:pPr>
              <w:pStyle w:val="TableText"/>
              <w:ind w:right="144"/>
              <w:rPr>
                <w:rFonts w:eastAsia="Times New Roman"/>
              </w:rPr>
            </w:pPr>
            <w:r w:rsidRPr="006151AD">
              <w:t>6.79</w:t>
            </w:r>
          </w:p>
        </w:tc>
        <w:tc>
          <w:tcPr>
            <w:tcW w:w="1512" w:type="dxa"/>
            <w:tcBorders>
              <w:top w:val="nil"/>
              <w:left w:val="nil"/>
              <w:bottom w:val="nil"/>
              <w:right w:val="nil"/>
            </w:tcBorders>
            <w:noWrap/>
            <w:vAlign w:val="bottom"/>
          </w:tcPr>
          <w:p w14:paraId="285B9069" w14:textId="77777777" w:rsidR="00484F59" w:rsidRPr="006151AD" w:rsidRDefault="00484F59" w:rsidP="00D938D1">
            <w:pPr>
              <w:pStyle w:val="TableText"/>
              <w:ind w:right="288"/>
              <w:rPr>
                <w:rFonts w:eastAsia="Times New Roman"/>
              </w:rPr>
            </w:pPr>
            <w:r w:rsidRPr="006151AD">
              <w:t>6.79</w:t>
            </w:r>
          </w:p>
        </w:tc>
      </w:tr>
      <w:tr w:rsidR="00484F59" w:rsidRPr="006151AD" w14:paraId="04E3D950" w14:textId="77777777" w:rsidTr="00823995">
        <w:trPr>
          <w:trHeight w:val="288"/>
        </w:trPr>
        <w:tc>
          <w:tcPr>
            <w:tcW w:w="0" w:type="auto"/>
            <w:tcBorders>
              <w:top w:val="nil"/>
              <w:left w:val="nil"/>
              <w:bottom w:val="nil"/>
              <w:right w:val="nil"/>
            </w:tcBorders>
            <w:noWrap/>
            <w:vAlign w:val="bottom"/>
          </w:tcPr>
          <w:p w14:paraId="6B684BE8" w14:textId="77777777" w:rsidR="00484F59" w:rsidRPr="006151AD" w:rsidRDefault="00484F59" w:rsidP="0043794F">
            <w:pPr>
              <w:pStyle w:val="TableText"/>
              <w:keepNext/>
              <w:rPr>
                <w:rFonts w:eastAsia="Times New Roman"/>
              </w:rPr>
            </w:pPr>
            <w:r w:rsidRPr="006151AD">
              <w:t>1</w:t>
            </w:r>
          </w:p>
        </w:tc>
        <w:tc>
          <w:tcPr>
            <w:tcW w:w="0" w:type="auto"/>
            <w:tcBorders>
              <w:top w:val="nil"/>
              <w:left w:val="nil"/>
              <w:bottom w:val="nil"/>
              <w:right w:val="nil"/>
            </w:tcBorders>
            <w:noWrap/>
            <w:vAlign w:val="bottom"/>
          </w:tcPr>
          <w:p w14:paraId="1B34F88C" w14:textId="77777777" w:rsidR="00484F59" w:rsidRPr="006151AD" w:rsidRDefault="00484F59" w:rsidP="001C75BE">
            <w:pPr>
              <w:pStyle w:val="TableText"/>
              <w:ind w:right="360"/>
              <w:rPr>
                <w:rFonts w:eastAsia="Times New Roman"/>
              </w:rPr>
            </w:pPr>
            <w:r w:rsidRPr="006151AD">
              <w:t>37</w:t>
            </w:r>
          </w:p>
        </w:tc>
        <w:tc>
          <w:tcPr>
            <w:tcW w:w="0" w:type="auto"/>
            <w:tcBorders>
              <w:top w:val="nil"/>
              <w:left w:val="nil"/>
              <w:bottom w:val="nil"/>
              <w:right w:val="nil"/>
            </w:tcBorders>
            <w:noWrap/>
            <w:vAlign w:val="bottom"/>
          </w:tcPr>
          <w:p w14:paraId="5A2FD0AD" w14:textId="77777777" w:rsidR="00484F59" w:rsidRPr="006151AD" w:rsidRDefault="00484F59" w:rsidP="001C75BE">
            <w:pPr>
              <w:pStyle w:val="TableText"/>
              <w:ind w:right="144"/>
              <w:rPr>
                <w:rFonts w:eastAsia="Times New Roman"/>
              </w:rPr>
            </w:pPr>
            <w:r w:rsidRPr="006151AD">
              <w:t>2.92</w:t>
            </w:r>
          </w:p>
        </w:tc>
        <w:tc>
          <w:tcPr>
            <w:tcW w:w="1512" w:type="dxa"/>
            <w:tcBorders>
              <w:top w:val="nil"/>
              <w:left w:val="nil"/>
              <w:bottom w:val="nil"/>
              <w:right w:val="nil"/>
            </w:tcBorders>
            <w:noWrap/>
            <w:vAlign w:val="bottom"/>
          </w:tcPr>
          <w:p w14:paraId="77655110" w14:textId="77777777" w:rsidR="00484F59" w:rsidRPr="006151AD" w:rsidRDefault="00484F59" w:rsidP="00D938D1">
            <w:pPr>
              <w:pStyle w:val="TableText"/>
              <w:ind w:right="288"/>
              <w:rPr>
                <w:rFonts w:eastAsia="Times New Roman"/>
              </w:rPr>
            </w:pPr>
            <w:r w:rsidRPr="006151AD">
              <w:t>9.72</w:t>
            </w:r>
          </w:p>
        </w:tc>
      </w:tr>
      <w:tr w:rsidR="00484F59" w:rsidRPr="006151AD" w14:paraId="6C240B37" w14:textId="77777777" w:rsidTr="00823995">
        <w:trPr>
          <w:trHeight w:val="288"/>
        </w:trPr>
        <w:tc>
          <w:tcPr>
            <w:tcW w:w="0" w:type="auto"/>
            <w:tcBorders>
              <w:top w:val="nil"/>
              <w:left w:val="nil"/>
              <w:bottom w:val="nil"/>
              <w:right w:val="nil"/>
            </w:tcBorders>
            <w:noWrap/>
            <w:vAlign w:val="bottom"/>
          </w:tcPr>
          <w:p w14:paraId="34148756" w14:textId="77777777" w:rsidR="00484F59" w:rsidRPr="006151AD" w:rsidRDefault="00484F59" w:rsidP="0043794F">
            <w:pPr>
              <w:pStyle w:val="TableText"/>
              <w:keepNext/>
              <w:rPr>
                <w:rFonts w:eastAsia="Times New Roman"/>
              </w:rPr>
            </w:pPr>
            <w:r w:rsidRPr="006151AD">
              <w:t>2</w:t>
            </w:r>
          </w:p>
        </w:tc>
        <w:tc>
          <w:tcPr>
            <w:tcW w:w="0" w:type="auto"/>
            <w:tcBorders>
              <w:top w:val="nil"/>
              <w:left w:val="nil"/>
              <w:bottom w:val="nil"/>
              <w:right w:val="nil"/>
            </w:tcBorders>
            <w:noWrap/>
            <w:vAlign w:val="bottom"/>
          </w:tcPr>
          <w:p w14:paraId="1298CDB4" w14:textId="77777777" w:rsidR="00484F59" w:rsidRPr="006151AD" w:rsidRDefault="00484F59" w:rsidP="001C75BE">
            <w:pPr>
              <w:pStyle w:val="TableText"/>
              <w:ind w:right="360"/>
              <w:rPr>
                <w:rFonts w:eastAsia="Times New Roman"/>
              </w:rPr>
            </w:pPr>
            <w:r w:rsidRPr="006151AD">
              <w:t>23</w:t>
            </w:r>
          </w:p>
        </w:tc>
        <w:tc>
          <w:tcPr>
            <w:tcW w:w="0" w:type="auto"/>
            <w:tcBorders>
              <w:top w:val="nil"/>
              <w:left w:val="nil"/>
              <w:bottom w:val="nil"/>
              <w:right w:val="nil"/>
            </w:tcBorders>
            <w:noWrap/>
            <w:vAlign w:val="bottom"/>
          </w:tcPr>
          <w:p w14:paraId="0B18359B" w14:textId="77777777" w:rsidR="00484F59" w:rsidRPr="006151AD" w:rsidRDefault="00484F59" w:rsidP="001C75BE">
            <w:pPr>
              <w:pStyle w:val="TableText"/>
              <w:ind w:right="144"/>
              <w:rPr>
                <w:rFonts w:eastAsia="Times New Roman"/>
              </w:rPr>
            </w:pPr>
            <w:r w:rsidRPr="006151AD">
              <w:t>1.82</w:t>
            </w:r>
          </w:p>
        </w:tc>
        <w:tc>
          <w:tcPr>
            <w:tcW w:w="1512" w:type="dxa"/>
            <w:tcBorders>
              <w:top w:val="nil"/>
              <w:left w:val="nil"/>
              <w:bottom w:val="nil"/>
              <w:right w:val="nil"/>
            </w:tcBorders>
            <w:noWrap/>
            <w:vAlign w:val="bottom"/>
          </w:tcPr>
          <w:p w14:paraId="3ACD2C2A" w14:textId="77777777" w:rsidR="00484F59" w:rsidRPr="006151AD" w:rsidRDefault="00484F59" w:rsidP="00D938D1">
            <w:pPr>
              <w:pStyle w:val="TableText"/>
              <w:ind w:right="288"/>
              <w:rPr>
                <w:rFonts w:eastAsia="Times New Roman"/>
              </w:rPr>
            </w:pPr>
            <w:r w:rsidRPr="006151AD">
              <w:t>11.53</w:t>
            </w:r>
          </w:p>
        </w:tc>
      </w:tr>
      <w:tr w:rsidR="00484F59" w:rsidRPr="006151AD" w14:paraId="4D0F44E0" w14:textId="77777777" w:rsidTr="00823995">
        <w:trPr>
          <w:trHeight w:val="288"/>
        </w:trPr>
        <w:tc>
          <w:tcPr>
            <w:tcW w:w="0" w:type="auto"/>
            <w:tcBorders>
              <w:top w:val="nil"/>
              <w:left w:val="nil"/>
              <w:bottom w:val="nil"/>
              <w:right w:val="nil"/>
            </w:tcBorders>
            <w:noWrap/>
            <w:vAlign w:val="bottom"/>
          </w:tcPr>
          <w:p w14:paraId="3DCF3384" w14:textId="77777777" w:rsidR="00484F59" w:rsidRPr="006151AD" w:rsidRDefault="00484F59" w:rsidP="00282110">
            <w:pPr>
              <w:pStyle w:val="TableText"/>
              <w:rPr>
                <w:rFonts w:eastAsia="Times New Roman"/>
              </w:rPr>
            </w:pPr>
            <w:r w:rsidRPr="006151AD">
              <w:t>3</w:t>
            </w:r>
          </w:p>
        </w:tc>
        <w:tc>
          <w:tcPr>
            <w:tcW w:w="0" w:type="auto"/>
            <w:tcBorders>
              <w:top w:val="nil"/>
              <w:left w:val="nil"/>
              <w:bottom w:val="nil"/>
              <w:right w:val="nil"/>
            </w:tcBorders>
            <w:noWrap/>
            <w:vAlign w:val="bottom"/>
          </w:tcPr>
          <w:p w14:paraId="50F83694"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5D52AD9F" w14:textId="77777777" w:rsidR="00484F59" w:rsidRPr="006151AD" w:rsidRDefault="00484F59" w:rsidP="001C75BE">
            <w:pPr>
              <w:pStyle w:val="TableText"/>
              <w:ind w:right="144"/>
              <w:rPr>
                <w:rFonts w:eastAsia="Times New Roman"/>
              </w:rPr>
            </w:pPr>
            <w:r w:rsidRPr="006151AD">
              <w:t>2.61</w:t>
            </w:r>
          </w:p>
        </w:tc>
        <w:tc>
          <w:tcPr>
            <w:tcW w:w="1512" w:type="dxa"/>
            <w:tcBorders>
              <w:top w:val="nil"/>
              <w:left w:val="nil"/>
              <w:bottom w:val="nil"/>
              <w:right w:val="nil"/>
            </w:tcBorders>
            <w:noWrap/>
            <w:vAlign w:val="bottom"/>
          </w:tcPr>
          <w:p w14:paraId="47DB8F24" w14:textId="77777777" w:rsidR="00484F59" w:rsidRPr="006151AD" w:rsidRDefault="00484F59" w:rsidP="00D938D1">
            <w:pPr>
              <w:pStyle w:val="TableText"/>
              <w:ind w:right="288"/>
              <w:rPr>
                <w:rFonts w:eastAsia="Times New Roman"/>
              </w:rPr>
            </w:pPr>
            <w:r w:rsidRPr="006151AD">
              <w:t>14.14</w:t>
            </w:r>
          </w:p>
        </w:tc>
      </w:tr>
      <w:tr w:rsidR="00484F59" w:rsidRPr="006151AD" w14:paraId="02DFDEE6" w14:textId="77777777" w:rsidTr="00823995">
        <w:trPr>
          <w:trHeight w:val="288"/>
        </w:trPr>
        <w:tc>
          <w:tcPr>
            <w:tcW w:w="0" w:type="auto"/>
            <w:tcBorders>
              <w:top w:val="nil"/>
              <w:left w:val="nil"/>
              <w:bottom w:val="nil"/>
              <w:right w:val="nil"/>
            </w:tcBorders>
            <w:noWrap/>
            <w:vAlign w:val="bottom"/>
          </w:tcPr>
          <w:p w14:paraId="5DD21552" w14:textId="77777777" w:rsidR="00484F59" w:rsidRPr="006151AD" w:rsidRDefault="00484F59" w:rsidP="00282110">
            <w:pPr>
              <w:pStyle w:val="TableText"/>
              <w:rPr>
                <w:rFonts w:eastAsia="Times New Roman"/>
              </w:rPr>
            </w:pPr>
            <w:r w:rsidRPr="006151AD">
              <w:t>4</w:t>
            </w:r>
          </w:p>
        </w:tc>
        <w:tc>
          <w:tcPr>
            <w:tcW w:w="0" w:type="auto"/>
            <w:tcBorders>
              <w:top w:val="nil"/>
              <w:left w:val="nil"/>
              <w:bottom w:val="nil"/>
              <w:right w:val="nil"/>
            </w:tcBorders>
            <w:noWrap/>
            <w:vAlign w:val="bottom"/>
          </w:tcPr>
          <w:p w14:paraId="5F88E3B9" w14:textId="77777777" w:rsidR="00484F59" w:rsidRPr="006151AD" w:rsidRDefault="00484F59" w:rsidP="001C75BE">
            <w:pPr>
              <w:pStyle w:val="TableText"/>
              <w:ind w:right="360"/>
              <w:rPr>
                <w:rFonts w:eastAsia="Times New Roman"/>
              </w:rPr>
            </w:pPr>
            <w:r w:rsidRPr="006151AD">
              <w:t>22</w:t>
            </w:r>
          </w:p>
        </w:tc>
        <w:tc>
          <w:tcPr>
            <w:tcW w:w="0" w:type="auto"/>
            <w:tcBorders>
              <w:top w:val="nil"/>
              <w:left w:val="nil"/>
              <w:bottom w:val="nil"/>
              <w:right w:val="nil"/>
            </w:tcBorders>
            <w:noWrap/>
            <w:vAlign w:val="bottom"/>
          </w:tcPr>
          <w:p w14:paraId="2195107E" w14:textId="77777777" w:rsidR="00484F59" w:rsidRPr="006151AD" w:rsidRDefault="00484F59" w:rsidP="001C75BE">
            <w:pPr>
              <w:pStyle w:val="TableText"/>
              <w:ind w:right="144"/>
              <w:rPr>
                <w:rFonts w:eastAsia="Times New Roman"/>
              </w:rPr>
            </w:pPr>
            <w:r w:rsidRPr="006151AD">
              <w:t>1.74</w:t>
            </w:r>
          </w:p>
        </w:tc>
        <w:tc>
          <w:tcPr>
            <w:tcW w:w="1512" w:type="dxa"/>
            <w:tcBorders>
              <w:top w:val="nil"/>
              <w:left w:val="nil"/>
              <w:bottom w:val="nil"/>
              <w:right w:val="nil"/>
            </w:tcBorders>
            <w:noWrap/>
            <w:vAlign w:val="bottom"/>
          </w:tcPr>
          <w:p w14:paraId="6EA674E8" w14:textId="77777777" w:rsidR="00484F59" w:rsidRPr="006151AD" w:rsidRDefault="00484F59" w:rsidP="00D938D1">
            <w:pPr>
              <w:pStyle w:val="TableText"/>
              <w:ind w:right="288"/>
              <w:rPr>
                <w:rFonts w:eastAsia="Times New Roman"/>
              </w:rPr>
            </w:pPr>
            <w:r w:rsidRPr="006151AD">
              <w:t>15.88</w:t>
            </w:r>
          </w:p>
        </w:tc>
      </w:tr>
      <w:tr w:rsidR="00484F59" w:rsidRPr="006151AD" w14:paraId="07999F95" w14:textId="77777777" w:rsidTr="00823995">
        <w:trPr>
          <w:trHeight w:val="288"/>
        </w:trPr>
        <w:tc>
          <w:tcPr>
            <w:tcW w:w="0" w:type="auto"/>
            <w:tcBorders>
              <w:top w:val="nil"/>
              <w:left w:val="nil"/>
              <w:bottom w:val="nil"/>
              <w:right w:val="nil"/>
            </w:tcBorders>
            <w:noWrap/>
            <w:vAlign w:val="bottom"/>
          </w:tcPr>
          <w:p w14:paraId="6176BF58" w14:textId="77777777" w:rsidR="00484F59" w:rsidRPr="006151AD" w:rsidRDefault="00484F59" w:rsidP="00282110">
            <w:pPr>
              <w:pStyle w:val="TableText"/>
              <w:rPr>
                <w:rFonts w:eastAsia="Times New Roman"/>
              </w:rPr>
            </w:pPr>
            <w:r w:rsidRPr="006151AD">
              <w:t>5</w:t>
            </w:r>
          </w:p>
        </w:tc>
        <w:tc>
          <w:tcPr>
            <w:tcW w:w="0" w:type="auto"/>
            <w:tcBorders>
              <w:top w:val="nil"/>
              <w:left w:val="nil"/>
              <w:bottom w:val="nil"/>
              <w:right w:val="nil"/>
            </w:tcBorders>
            <w:noWrap/>
            <w:vAlign w:val="bottom"/>
          </w:tcPr>
          <w:p w14:paraId="2397901A" w14:textId="77777777" w:rsidR="00484F59" w:rsidRPr="006151AD" w:rsidRDefault="00484F59" w:rsidP="001C75BE">
            <w:pPr>
              <w:pStyle w:val="TableText"/>
              <w:ind w:right="360"/>
              <w:rPr>
                <w:rFonts w:eastAsia="Times New Roman"/>
              </w:rPr>
            </w:pPr>
            <w:r w:rsidRPr="006151AD">
              <w:t>22</w:t>
            </w:r>
          </w:p>
        </w:tc>
        <w:tc>
          <w:tcPr>
            <w:tcW w:w="0" w:type="auto"/>
            <w:tcBorders>
              <w:top w:val="nil"/>
              <w:left w:val="nil"/>
              <w:bottom w:val="nil"/>
              <w:right w:val="nil"/>
            </w:tcBorders>
            <w:noWrap/>
            <w:vAlign w:val="bottom"/>
          </w:tcPr>
          <w:p w14:paraId="08800CF7" w14:textId="77777777" w:rsidR="00484F59" w:rsidRPr="006151AD" w:rsidRDefault="00484F59" w:rsidP="001C75BE">
            <w:pPr>
              <w:pStyle w:val="TableText"/>
              <w:ind w:right="144"/>
              <w:rPr>
                <w:rFonts w:eastAsia="Times New Roman"/>
              </w:rPr>
            </w:pPr>
            <w:r w:rsidRPr="006151AD">
              <w:t>1.74</w:t>
            </w:r>
          </w:p>
        </w:tc>
        <w:tc>
          <w:tcPr>
            <w:tcW w:w="1512" w:type="dxa"/>
            <w:tcBorders>
              <w:top w:val="nil"/>
              <w:left w:val="nil"/>
              <w:bottom w:val="nil"/>
              <w:right w:val="nil"/>
            </w:tcBorders>
            <w:noWrap/>
            <w:vAlign w:val="bottom"/>
          </w:tcPr>
          <w:p w14:paraId="337E1934" w14:textId="77777777" w:rsidR="00484F59" w:rsidRPr="006151AD" w:rsidRDefault="00484F59" w:rsidP="00D938D1">
            <w:pPr>
              <w:pStyle w:val="TableText"/>
              <w:ind w:right="288"/>
              <w:rPr>
                <w:rFonts w:eastAsia="Times New Roman"/>
              </w:rPr>
            </w:pPr>
            <w:r w:rsidRPr="006151AD">
              <w:t>17.61</w:t>
            </w:r>
          </w:p>
        </w:tc>
      </w:tr>
      <w:tr w:rsidR="00484F59" w:rsidRPr="006151AD" w14:paraId="4FC304ED" w14:textId="77777777" w:rsidTr="00823995">
        <w:trPr>
          <w:trHeight w:val="288"/>
        </w:trPr>
        <w:tc>
          <w:tcPr>
            <w:tcW w:w="0" w:type="auto"/>
            <w:tcBorders>
              <w:top w:val="nil"/>
              <w:left w:val="nil"/>
              <w:bottom w:val="nil"/>
              <w:right w:val="nil"/>
            </w:tcBorders>
            <w:noWrap/>
            <w:vAlign w:val="bottom"/>
          </w:tcPr>
          <w:p w14:paraId="2B8BD9BE" w14:textId="77777777" w:rsidR="00484F59" w:rsidRPr="006151AD" w:rsidRDefault="00484F59" w:rsidP="00282110">
            <w:pPr>
              <w:pStyle w:val="TableText"/>
              <w:rPr>
                <w:rFonts w:eastAsia="Times New Roman"/>
              </w:rPr>
            </w:pPr>
            <w:r w:rsidRPr="006151AD">
              <w:t>6</w:t>
            </w:r>
          </w:p>
        </w:tc>
        <w:tc>
          <w:tcPr>
            <w:tcW w:w="0" w:type="auto"/>
            <w:tcBorders>
              <w:top w:val="nil"/>
              <w:left w:val="nil"/>
              <w:bottom w:val="nil"/>
              <w:right w:val="nil"/>
            </w:tcBorders>
            <w:noWrap/>
            <w:vAlign w:val="bottom"/>
          </w:tcPr>
          <w:p w14:paraId="2F2D13DC"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6F5F9D7C" w14:textId="77777777" w:rsidR="00484F59" w:rsidRPr="006151AD" w:rsidRDefault="00484F59" w:rsidP="001C75BE">
            <w:pPr>
              <w:pStyle w:val="TableText"/>
              <w:ind w:right="144"/>
              <w:rPr>
                <w:rFonts w:eastAsia="Times New Roman"/>
              </w:rPr>
            </w:pPr>
            <w:r w:rsidRPr="006151AD">
              <w:t>2.37</w:t>
            </w:r>
          </w:p>
        </w:tc>
        <w:tc>
          <w:tcPr>
            <w:tcW w:w="1512" w:type="dxa"/>
            <w:tcBorders>
              <w:top w:val="nil"/>
              <w:left w:val="nil"/>
              <w:bottom w:val="nil"/>
              <w:right w:val="nil"/>
            </w:tcBorders>
            <w:noWrap/>
            <w:vAlign w:val="bottom"/>
          </w:tcPr>
          <w:p w14:paraId="42299196" w14:textId="77777777" w:rsidR="00484F59" w:rsidRPr="006151AD" w:rsidRDefault="00484F59" w:rsidP="00D938D1">
            <w:pPr>
              <w:pStyle w:val="TableText"/>
              <w:ind w:right="288"/>
              <w:rPr>
                <w:rFonts w:eastAsia="Times New Roman"/>
              </w:rPr>
            </w:pPr>
            <w:r w:rsidRPr="006151AD">
              <w:t>19.98</w:t>
            </w:r>
          </w:p>
        </w:tc>
      </w:tr>
      <w:tr w:rsidR="00484F59" w:rsidRPr="006151AD" w14:paraId="79D12847" w14:textId="77777777" w:rsidTr="00823995">
        <w:trPr>
          <w:trHeight w:val="288"/>
        </w:trPr>
        <w:tc>
          <w:tcPr>
            <w:tcW w:w="0" w:type="auto"/>
            <w:tcBorders>
              <w:top w:val="nil"/>
              <w:left w:val="nil"/>
              <w:bottom w:val="nil"/>
              <w:right w:val="nil"/>
            </w:tcBorders>
            <w:noWrap/>
            <w:vAlign w:val="bottom"/>
          </w:tcPr>
          <w:p w14:paraId="07A0E559" w14:textId="77777777" w:rsidR="00484F59" w:rsidRPr="006151AD" w:rsidRDefault="00484F59" w:rsidP="00282110">
            <w:pPr>
              <w:pStyle w:val="TableText"/>
            </w:pPr>
            <w:r w:rsidRPr="006151AD">
              <w:t>7</w:t>
            </w:r>
          </w:p>
        </w:tc>
        <w:tc>
          <w:tcPr>
            <w:tcW w:w="0" w:type="auto"/>
            <w:tcBorders>
              <w:top w:val="nil"/>
              <w:left w:val="nil"/>
              <w:bottom w:val="nil"/>
              <w:right w:val="nil"/>
            </w:tcBorders>
            <w:noWrap/>
            <w:vAlign w:val="bottom"/>
          </w:tcPr>
          <w:p w14:paraId="428B345D" w14:textId="77777777" w:rsidR="00484F59" w:rsidRPr="006151AD" w:rsidRDefault="00484F59" w:rsidP="001C75BE">
            <w:pPr>
              <w:pStyle w:val="TableText"/>
              <w:ind w:right="360"/>
            </w:pPr>
            <w:r w:rsidRPr="006151AD">
              <w:t>31</w:t>
            </w:r>
          </w:p>
        </w:tc>
        <w:tc>
          <w:tcPr>
            <w:tcW w:w="0" w:type="auto"/>
            <w:tcBorders>
              <w:top w:val="nil"/>
              <w:left w:val="nil"/>
              <w:bottom w:val="nil"/>
              <w:right w:val="nil"/>
            </w:tcBorders>
            <w:noWrap/>
            <w:vAlign w:val="bottom"/>
          </w:tcPr>
          <w:p w14:paraId="7164B3FE" w14:textId="77777777" w:rsidR="00484F59" w:rsidRPr="006151AD" w:rsidRDefault="00484F59" w:rsidP="001C75BE">
            <w:pPr>
              <w:pStyle w:val="TableText"/>
              <w:ind w:right="144"/>
            </w:pPr>
            <w:r w:rsidRPr="006151AD">
              <w:t>2.45</w:t>
            </w:r>
          </w:p>
        </w:tc>
        <w:tc>
          <w:tcPr>
            <w:tcW w:w="1512" w:type="dxa"/>
            <w:tcBorders>
              <w:top w:val="nil"/>
              <w:left w:val="nil"/>
              <w:bottom w:val="nil"/>
              <w:right w:val="nil"/>
            </w:tcBorders>
            <w:noWrap/>
            <w:vAlign w:val="bottom"/>
          </w:tcPr>
          <w:p w14:paraId="3F59F9CE" w14:textId="77777777" w:rsidR="00484F59" w:rsidRPr="006151AD" w:rsidRDefault="00484F59" w:rsidP="00D938D1">
            <w:pPr>
              <w:pStyle w:val="TableText"/>
              <w:ind w:right="288"/>
            </w:pPr>
            <w:r w:rsidRPr="006151AD">
              <w:t>22.43</w:t>
            </w:r>
          </w:p>
        </w:tc>
      </w:tr>
      <w:tr w:rsidR="00484F59" w:rsidRPr="006151AD" w14:paraId="63FA1961" w14:textId="77777777" w:rsidTr="00823995">
        <w:trPr>
          <w:trHeight w:val="288"/>
        </w:trPr>
        <w:tc>
          <w:tcPr>
            <w:tcW w:w="0" w:type="auto"/>
            <w:tcBorders>
              <w:top w:val="nil"/>
              <w:left w:val="nil"/>
              <w:bottom w:val="nil"/>
              <w:right w:val="nil"/>
            </w:tcBorders>
            <w:noWrap/>
            <w:vAlign w:val="bottom"/>
          </w:tcPr>
          <w:p w14:paraId="680320D4" w14:textId="77777777" w:rsidR="00484F59" w:rsidRPr="006151AD" w:rsidRDefault="00484F59" w:rsidP="00282110">
            <w:pPr>
              <w:pStyle w:val="TableText"/>
            </w:pPr>
            <w:r w:rsidRPr="006151AD">
              <w:t>8</w:t>
            </w:r>
          </w:p>
        </w:tc>
        <w:tc>
          <w:tcPr>
            <w:tcW w:w="0" w:type="auto"/>
            <w:tcBorders>
              <w:top w:val="nil"/>
              <w:left w:val="nil"/>
              <w:bottom w:val="nil"/>
              <w:right w:val="nil"/>
            </w:tcBorders>
            <w:noWrap/>
            <w:vAlign w:val="bottom"/>
          </w:tcPr>
          <w:p w14:paraId="5B0F5ABA" w14:textId="77777777" w:rsidR="00484F59" w:rsidRPr="006151AD" w:rsidRDefault="00484F59" w:rsidP="001C75BE">
            <w:pPr>
              <w:pStyle w:val="TableText"/>
              <w:ind w:right="360"/>
            </w:pPr>
            <w:r w:rsidRPr="006151AD">
              <w:t>45</w:t>
            </w:r>
          </w:p>
        </w:tc>
        <w:tc>
          <w:tcPr>
            <w:tcW w:w="0" w:type="auto"/>
            <w:tcBorders>
              <w:top w:val="nil"/>
              <w:left w:val="nil"/>
              <w:bottom w:val="nil"/>
              <w:right w:val="nil"/>
            </w:tcBorders>
            <w:noWrap/>
            <w:vAlign w:val="bottom"/>
          </w:tcPr>
          <w:p w14:paraId="7718791E" w14:textId="77777777" w:rsidR="00484F59" w:rsidRPr="006151AD" w:rsidRDefault="00484F59" w:rsidP="001C75BE">
            <w:pPr>
              <w:pStyle w:val="TableText"/>
              <w:ind w:right="144"/>
            </w:pPr>
            <w:r w:rsidRPr="006151AD">
              <w:t>3.55</w:t>
            </w:r>
          </w:p>
        </w:tc>
        <w:tc>
          <w:tcPr>
            <w:tcW w:w="1512" w:type="dxa"/>
            <w:tcBorders>
              <w:top w:val="nil"/>
              <w:left w:val="nil"/>
              <w:bottom w:val="nil"/>
              <w:right w:val="nil"/>
            </w:tcBorders>
            <w:noWrap/>
            <w:vAlign w:val="bottom"/>
          </w:tcPr>
          <w:p w14:paraId="00EB7527" w14:textId="77777777" w:rsidR="00484F59" w:rsidRPr="006151AD" w:rsidRDefault="00484F59" w:rsidP="00D938D1">
            <w:pPr>
              <w:pStyle w:val="TableText"/>
              <w:ind w:right="288"/>
            </w:pPr>
            <w:r w:rsidRPr="006151AD">
              <w:t>25.99</w:t>
            </w:r>
          </w:p>
        </w:tc>
      </w:tr>
      <w:tr w:rsidR="00484F59" w:rsidRPr="006151AD" w14:paraId="16CD3308" w14:textId="77777777" w:rsidTr="00823995">
        <w:trPr>
          <w:trHeight w:val="288"/>
        </w:trPr>
        <w:tc>
          <w:tcPr>
            <w:tcW w:w="0" w:type="auto"/>
            <w:tcBorders>
              <w:top w:val="nil"/>
              <w:left w:val="nil"/>
              <w:bottom w:val="nil"/>
              <w:right w:val="nil"/>
            </w:tcBorders>
            <w:noWrap/>
            <w:vAlign w:val="bottom"/>
          </w:tcPr>
          <w:p w14:paraId="0CAC91A2" w14:textId="77777777" w:rsidR="00484F59" w:rsidRPr="006151AD" w:rsidRDefault="00484F59" w:rsidP="00282110">
            <w:pPr>
              <w:pStyle w:val="TableText"/>
              <w:rPr>
                <w:rFonts w:eastAsia="Times New Roman"/>
              </w:rPr>
            </w:pPr>
            <w:r w:rsidRPr="006151AD">
              <w:t>9</w:t>
            </w:r>
          </w:p>
        </w:tc>
        <w:tc>
          <w:tcPr>
            <w:tcW w:w="0" w:type="auto"/>
            <w:tcBorders>
              <w:top w:val="nil"/>
              <w:left w:val="nil"/>
              <w:bottom w:val="nil"/>
              <w:right w:val="nil"/>
            </w:tcBorders>
            <w:noWrap/>
            <w:vAlign w:val="bottom"/>
          </w:tcPr>
          <w:p w14:paraId="535BA84D"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7E547181" w14:textId="77777777" w:rsidR="00484F59" w:rsidRPr="006151AD" w:rsidRDefault="00484F59" w:rsidP="001C75BE">
            <w:pPr>
              <w:pStyle w:val="TableText"/>
              <w:ind w:right="144"/>
              <w:rPr>
                <w:rFonts w:eastAsia="Times New Roman"/>
              </w:rPr>
            </w:pPr>
            <w:r w:rsidRPr="006151AD">
              <w:t>3.95</w:t>
            </w:r>
          </w:p>
        </w:tc>
        <w:tc>
          <w:tcPr>
            <w:tcW w:w="1512" w:type="dxa"/>
            <w:tcBorders>
              <w:top w:val="nil"/>
              <w:left w:val="nil"/>
              <w:bottom w:val="nil"/>
              <w:right w:val="nil"/>
            </w:tcBorders>
            <w:noWrap/>
            <w:vAlign w:val="bottom"/>
          </w:tcPr>
          <w:p w14:paraId="08935269" w14:textId="77777777" w:rsidR="00484F59" w:rsidRPr="006151AD" w:rsidRDefault="00484F59" w:rsidP="00D938D1">
            <w:pPr>
              <w:pStyle w:val="TableText"/>
              <w:ind w:right="288"/>
              <w:rPr>
                <w:rFonts w:eastAsia="Times New Roman"/>
              </w:rPr>
            </w:pPr>
            <w:r w:rsidRPr="006151AD">
              <w:t>29.94</w:t>
            </w:r>
          </w:p>
        </w:tc>
      </w:tr>
      <w:tr w:rsidR="00484F59" w:rsidRPr="006151AD" w14:paraId="55961183" w14:textId="77777777" w:rsidTr="00823995">
        <w:trPr>
          <w:trHeight w:val="288"/>
        </w:trPr>
        <w:tc>
          <w:tcPr>
            <w:tcW w:w="0" w:type="auto"/>
            <w:tcBorders>
              <w:top w:val="nil"/>
              <w:left w:val="nil"/>
              <w:bottom w:val="nil"/>
              <w:right w:val="nil"/>
            </w:tcBorders>
            <w:noWrap/>
            <w:vAlign w:val="bottom"/>
          </w:tcPr>
          <w:p w14:paraId="592B65D0" w14:textId="77777777" w:rsidR="00484F59" w:rsidRPr="006151AD" w:rsidRDefault="00484F59" w:rsidP="00282110">
            <w:pPr>
              <w:pStyle w:val="TableText"/>
              <w:rPr>
                <w:rFonts w:eastAsia="Times New Roman"/>
              </w:rPr>
            </w:pPr>
            <w:r w:rsidRPr="006151AD">
              <w:t>10</w:t>
            </w:r>
          </w:p>
        </w:tc>
        <w:tc>
          <w:tcPr>
            <w:tcW w:w="0" w:type="auto"/>
            <w:tcBorders>
              <w:top w:val="nil"/>
              <w:left w:val="nil"/>
              <w:bottom w:val="nil"/>
              <w:right w:val="nil"/>
            </w:tcBorders>
            <w:noWrap/>
            <w:vAlign w:val="bottom"/>
          </w:tcPr>
          <w:p w14:paraId="70EDC755" w14:textId="77777777" w:rsidR="00484F59" w:rsidRPr="006151AD" w:rsidRDefault="00484F59" w:rsidP="001C75BE">
            <w:pPr>
              <w:pStyle w:val="TableText"/>
              <w:ind w:right="360"/>
            </w:pPr>
            <w:r w:rsidRPr="006151AD">
              <w:t>41</w:t>
            </w:r>
          </w:p>
        </w:tc>
        <w:tc>
          <w:tcPr>
            <w:tcW w:w="0" w:type="auto"/>
            <w:tcBorders>
              <w:top w:val="nil"/>
              <w:left w:val="nil"/>
              <w:bottom w:val="nil"/>
              <w:right w:val="nil"/>
            </w:tcBorders>
            <w:noWrap/>
            <w:vAlign w:val="bottom"/>
          </w:tcPr>
          <w:p w14:paraId="6D0501DC" w14:textId="77777777" w:rsidR="00484F59" w:rsidRPr="006151AD" w:rsidRDefault="00484F59" w:rsidP="001C75BE">
            <w:pPr>
              <w:pStyle w:val="TableText"/>
              <w:ind w:right="144"/>
            </w:pPr>
            <w:r w:rsidRPr="006151AD">
              <w:t>3.24</w:t>
            </w:r>
          </w:p>
        </w:tc>
        <w:tc>
          <w:tcPr>
            <w:tcW w:w="1512" w:type="dxa"/>
            <w:tcBorders>
              <w:top w:val="nil"/>
              <w:left w:val="nil"/>
              <w:bottom w:val="nil"/>
              <w:right w:val="nil"/>
            </w:tcBorders>
            <w:noWrap/>
            <w:vAlign w:val="bottom"/>
          </w:tcPr>
          <w:p w14:paraId="74254A08" w14:textId="77777777" w:rsidR="00484F59" w:rsidRPr="006151AD" w:rsidRDefault="00484F59" w:rsidP="00D938D1">
            <w:pPr>
              <w:pStyle w:val="TableText"/>
              <w:ind w:right="288"/>
            </w:pPr>
            <w:r w:rsidRPr="006151AD">
              <w:t>33.18</w:t>
            </w:r>
          </w:p>
        </w:tc>
      </w:tr>
      <w:tr w:rsidR="00484F59" w:rsidRPr="006151AD" w14:paraId="15DA0F71" w14:textId="77777777" w:rsidTr="00823995">
        <w:trPr>
          <w:trHeight w:val="288"/>
        </w:trPr>
        <w:tc>
          <w:tcPr>
            <w:tcW w:w="0" w:type="auto"/>
            <w:tcBorders>
              <w:top w:val="nil"/>
              <w:left w:val="nil"/>
              <w:bottom w:val="nil"/>
              <w:right w:val="nil"/>
            </w:tcBorders>
            <w:noWrap/>
            <w:vAlign w:val="bottom"/>
          </w:tcPr>
          <w:p w14:paraId="792AAB20" w14:textId="77777777" w:rsidR="00484F59" w:rsidRPr="006151AD" w:rsidRDefault="00484F59" w:rsidP="00282110">
            <w:pPr>
              <w:pStyle w:val="TableText"/>
              <w:rPr>
                <w:rFonts w:eastAsia="Times New Roman"/>
              </w:rPr>
            </w:pPr>
            <w:r w:rsidRPr="006151AD">
              <w:t>11</w:t>
            </w:r>
          </w:p>
        </w:tc>
        <w:tc>
          <w:tcPr>
            <w:tcW w:w="0" w:type="auto"/>
            <w:tcBorders>
              <w:top w:val="nil"/>
              <w:left w:val="nil"/>
              <w:bottom w:val="nil"/>
              <w:right w:val="nil"/>
            </w:tcBorders>
            <w:noWrap/>
            <w:vAlign w:val="bottom"/>
          </w:tcPr>
          <w:p w14:paraId="74F3D0F9" w14:textId="77777777" w:rsidR="00484F59" w:rsidRPr="006151AD" w:rsidRDefault="00484F59" w:rsidP="001C75BE">
            <w:pPr>
              <w:pStyle w:val="TableText"/>
              <w:ind w:right="360"/>
            </w:pPr>
            <w:r w:rsidRPr="006151AD">
              <w:t>69</w:t>
            </w:r>
          </w:p>
        </w:tc>
        <w:tc>
          <w:tcPr>
            <w:tcW w:w="0" w:type="auto"/>
            <w:tcBorders>
              <w:top w:val="nil"/>
              <w:left w:val="nil"/>
              <w:bottom w:val="nil"/>
              <w:right w:val="nil"/>
            </w:tcBorders>
            <w:noWrap/>
            <w:vAlign w:val="bottom"/>
          </w:tcPr>
          <w:p w14:paraId="48A4E574" w14:textId="77777777" w:rsidR="00484F59" w:rsidRPr="006151AD" w:rsidRDefault="00484F59" w:rsidP="001C75BE">
            <w:pPr>
              <w:pStyle w:val="TableText"/>
              <w:ind w:right="144"/>
            </w:pPr>
            <w:r w:rsidRPr="006151AD">
              <w:t>5.45</w:t>
            </w:r>
          </w:p>
        </w:tc>
        <w:tc>
          <w:tcPr>
            <w:tcW w:w="1512" w:type="dxa"/>
            <w:tcBorders>
              <w:top w:val="nil"/>
              <w:left w:val="nil"/>
              <w:bottom w:val="nil"/>
              <w:right w:val="nil"/>
            </w:tcBorders>
            <w:noWrap/>
            <w:vAlign w:val="bottom"/>
          </w:tcPr>
          <w:p w14:paraId="79037CDC" w14:textId="77777777" w:rsidR="00484F59" w:rsidRPr="006151AD" w:rsidRDefault="00484F59" w:rsidP="00D938D1">
            <w:pPr>
              <w:pStyle w:val="TableText"/>
              <w:ind w:right="288"/>
            </w:pPr>
            <w:r w:rsidRPr="006151AD">
              <w:t>38.63</w:t>
            </w:r>
          </w:p>
        </w:tc>
      </w:tr>
      <w:tr w:rsidR="00484F59" w:rsidRPr="006151AD" w14:paraId="628C6C3D" w14:textId="77777777" w:rsidTr="00823995">
        <w:trPr>
          <w:trHeight w:val="288"/>
        </w:trPr>
        <w:tc>
          <w:tcPr>
            <w:tcW w:w="0" w:type="auto"/>
            <w:tcBorders>
              <w:top w:val="nil"/>
              <w:left w:val="nil"/>
              <w:bottom w:val="nil"/>
              <w:right w:val="nil"/>
            </w:tcBorders>
            <w:noWrap/>
            <w:vAlign w:val="bottom"/>
          </w:tcPr>
          <w:p w14:paraId="698F1DEB" w14:textId="77777777" w:rsidR="00484F59" w:rsidRPr="006151AD" w:rsidRDefault="00484F59" w:rsidP="00282110">
            <w:pPr>
              <w:pStyle w:val="TableText"/>
              <w:rPr>
                <w:rFonts w:eastAsia="Times New Roman"/>
              </w:rPr>
            </w:pPr>
            <w:r w:rsidRPr="006151AD">
              <w:t>12</w:t>
            </w:r>
          </w:p>
        </w:tc>
        <w:tc>
          <w:tcPr>
            <w:tcW w:w="0" w:type="auto"/>
            <w:tcBorders>
              <w:top w:val="nil"/>
              <w:left w:val="nil"/>
              <w:bottom w:val="nil"/>
              <w:right w:val="nil"/>
            </w:tcBorders>
            <w:noWrap/>
            <w:vAlign w:val="bottom"/>
          </w:tcPr>
          <w:p w14:paraId="327B9F3B"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vAlign w:val="bottom"/>
          </w:tcPr>
          <w:p w14:paraId="4B9872A0" w14:textId="77777777" w:rsidR="00484F59" w:rsidRPr="006151AD" w:rsidRDefault="00484F59" w:rsidP="001C75BE">
            <w:pPr>
              <w:pStyle w:val="TableText"/>
              <w:ind w:right="144"/>
            </w:pPr>
            <w:r w:rsidRPr="006151AD">
              <w:t>3.32</w:t>
            </w:r>
          </w:p>
        </w:tc>
        <w:tc>
          <w:tcPr>
            <w:tcW w:w="1512" w:type="dxa"/>
            <w:tcBorders>
              <w:top w:val="nil"/>
              <w:left w:val="nil"/>
              <w:bottom w:val="nil"/>
              <w:right w:val="nil"/>
            </w:tcBorders>
            <w:noWrap/>
            <w:vAlign w:val="bottom"/>
          </w:tcPr>
          <w:p w14:paraId="327235F3" w14:textId="77777777" w:rsidR="00484F59" w:rsidRPr="006151AD" w:rsidRDefault="00484F59" w:rsidP="00D938D1">
            <w:pPr>
              <w:pStyle w:val="TableText"/>
              <w:ind w:right="288"/>
            </w:pPr>
            <w:r w:rsidRPr="006151AD">
              <w:t>41.94</w:t>
            </w:r>
          </w:p>
        </w:tc>
      </w:tr>
      <w:tr w:rsidR="00484F59" w:rsidRPr="006151AD" w14:paraId="7EFA74D6" w14:textId="77777777" w:rsidTr="00823995">
        <w:trPr>
          <w:trHeight w:val="288"/>
        </w:trPr>
        <w:tc>
          <w:tcPr>
            <w:tcW w:w="0" w:type="auto"/>
            <w:tcBorders>
              <w:top w:val="nil"/>
              <w:left w:val="nil"/>
              <w:bottom w:val="nil"/>
              <w:right w:val="nil"/>
            </w:tcBorders>
            <w:noWrap/>
            <w:vAlign w:val="bottom"/>
          </w:tcPr>
          <w:p w14:paraId="40214C82" w14:textId="77777777" w:rsidR="00484F59" w:rsidRPr="006151AD" w:rsidRDefault="00484F59" w:rsidP="00282110">
            <w:pPr>
              <w:pStyle w:val="TableText"/>
              <w:rPr>
                <w:rFonts w:eastAsia="Times New Roman"/>
              </w:rPr>
            </w:pPr>
            <w:r w:rsidRPr="006151AD">
              <w:t>13</w:t>
            </w:r>
          </w:p>
        </w:tc>
        <w:tc>
          <w:tcPr>
            <w:tcW w:w="0" w:type="auto"/>
            <w:tcBorders>
              <w:top w:val="nil"/>
              <w:left w:val="nil"/>
              <w:bottom w:val="nil"/>
              <w:right w:val="nil"/>
            </w:tcBorders>
            <w:noWrap/>
            <w:vAlign w:val="bottom"/>
          </w:tcPr>
          <w:p w14:paraId="5880E3BA" w14:textId="77777777" w:rsidR="00484F59" w:rsidRPr="006151AD" w:rsidRDefault="00484F59" w:rsidP="001C75BE">
            <w:pPr>
              <w:pStyle w:val="TableText"/>
              <w:ind w:right="360"/>
            </w:pPr>
            <w:r w:rsidRPr="006151AD">
              <w:t>55</w:t>
            </w:r>
          </w:p>
        </w:tc>
        <w:tc>
          <w:tcPr>
            <w:tcW w:w="0" w:type="auto"/>
            <w:tcBorders>
              <w:top w:val="nil"/>
              <w:left w:val="nil"/>
              <w:bottom w:val="nil"/>
              <w:right w:val="nil"/>
            </w:tcBorders>
            <w:noWrap/>
            <w:vAlign w:val="bottom"/>
          </w:tcPr>
          <w:p w14:paraId="63AD41DE" w14:textId="77777777" w:rsidR="00484F59" w:rsidRPr="006151AD" w:rsidRDefault="00484F59" w:rsidP="001C75BE">
            <w:pPr>
              <w:pStyle w:val="TableText"/>
              <w:ind w:right="144"/>
            </w:pPr>
            <w:r w:rsidRPr="006151AD">
              <w:t>4.34</w:t>
            </w:r>
          </w:p>
        </w:tc>
        <w:tc>
          <w:tcPr>
            <w:tcW w:w="1512" w:type="dxa"/>
            <w:tcBorders>
              <w:top w:val="nil"/>
              <w:left w:val="nil"/>
              <w:bottom w:val="nil"/>
              <w:right w:val="nil"/>
            </w:tcBorders>
            <w:noWrap/>
            <w:vAlign w:val="bottom"/>
          </w:tcPr>
          <w:p w14:paraId="08C4BFB0" w14:textId="77777777" w:rsidR="00484F59" w:rsidRPr="006151AD" w:rsidRDefault="00484F59" w:rsidP="00D938D1">
            <w:pPr>
              <w:pStyle w:val="TableText"/>
              <w:ind w:right="288"/>
            </w:pPr>
            <w:r w:rsidRPr="006151AD">
              <w:t>46.29</w:t>
            </w:r>
          </w:p>
        </w:tc>
      </w:tr>
      <w:tr w:rsidR="00484F59" w:rsidRPr="006151AD" w14:paraId="5326404E" w14:textId="77777777" w:rsidTr="00823995">
        <w:trPr>
          <w:trHeight w:val="288"/>
        </w:trPr>
        <w:tc>
          <w:tcPr>
            <w:tcW w:w="0" w:type="auto"/>
            <w:tcBorders>
              <w:top w:val="nil"/>
              <w:left w:val="nil"/>
              <w:bottom w:val="nil"/>
              <w:right w:val="nil"/>
            </w:tcBorders>
            <w:noWrap/>
            <w:vAlign w:val="bottom"/>
          </w:tcPr>
          <w:p w14:paraId="696134E5" w14:textId="77777777" w:rsidR="00484F59" w:rsidRPr="006151AD" w:rsidRDefault="00484F59" w:rsidP="00282110">
            <w:pPr>
              <w:pStyle w:val="TableText"/>
              <w:rPr>
                <w:rFonts w:eastAsia="Times New Roman"/>
              </w:rPr>
            </w:pPr>
            <w:r w:rsidRPr="006151AD">
              <w:t>14</w:t>
            </w:r>
          </w:p>
        </w:tc>
        <w:tc>
          <w:tcPr>
            <w:tcW w:w="0" w:type="auto"/>
            <w:tcBorders>
              <w:top w:val="nil"/>
              <w:left w:val="nil"/>
              <w:bottom w:val="nil"/>
              <w:right w:val="nil"/>
            </w:tcBorders>
            <w:noWrap/>
            <w:vAlign w:val="bottom"/>
          </w:tcPr>
          <w:p w14:paraId="51371878" w14:textId="77777777" w:rsidR="00484F59" w:rsidRPr="006151AD" w:rsidRDefault="00484F59" w:rsidP="001C75BE">
            <w:pPr>
              <w:pStyle w:val="TableText"/>
              <w:ind w:right="360"/>
            </w:pPr>
            <w:r w:rsidRPr="006151AD">
              <w:t>62</w:t>
            </w:r>
          </w:p>
        </w:tc>
        <w:tc>
          <w:tcPr>
            <w:tcW w:w="0" w:type="auto"/>
            <w:tcBorders>
              <w:top w:val="nil"/>
              <w:left w:val="nil"/>
              <w:bottom w:val="nil"/>
              <w:right w:val="nil"/>
            </w:tcBorders>
            <w:noWrap/>
            <w:vAlign w:val="bottom"/>
          </w:tcPr>
          <w:p w14:paraId="49B2A748" w14:textId="77777777" w:rsidR="00484F59" w:rsidRPr="006151AD" w:rsidRDefault="00484F59" w:rsidP="001C75BE">
            <w:pPr>
              <w:pStyle w:val="TableText"/>
              <w:ind w:right="144"/>
            </w:pPr>
            <w:r w:rsidRPr="006151AD">
              <w:t>4.90</w:t>
            </w:r>
          </w:p>
        </w:tc>
        <w:tc>
          <w:tcPr>
            <w:tcW w:w="1512" w:type="dxa"/>
            <w:tcBorders>
              <w:top w:val="nil"/>
              <w:left w:val="nil"/>
              <w:bottom w:val="nil"/>
              <w:right w:val="nil"/>
            </w:tcBorders>
            <w:noWrap/>
            <w:vAlign w:val="bottom"/>
          </w:tcPr>
          <w:p w14:paraId="65C86060" w14:textId="77777777" w:rsidR="00484F59" w:rsidRPr="006151AD" w:rsidRDefault="00484F59" w:rsidP="00D938D1">
            <w:pPr>
              <w:pStyle w:val="TableText"/>
              <w:ind w:right="288"/>
            </w:pPr>
            <w:r w:rsidRPr="006151AD">
              <w:t>51.18</w:t>
            </w:r>
          </w:p>
        </w:tc>
      </w:tr>
      <w:tr w:rsidR="00484F59" w:rsidRPr="006151AD" w14:paraId="25DB12FC" w14:textId="77777777" w:rsidTr="00823995">
        <w:trPr>
          <w:trHeight w:val="288"/>
        </w:trPr>
        <w:tc>
          <w:tcPr>
            <w:tcW w:w="0" w:type="auto"/>
            <w:tcBorders>
              <w:top w:val="nil"/>
              <w:left w:val="nil"/>
              <w:bottom w:val="nil"/>
              <w:right w:val="nil"/>
            </w:tcBorders>
            <w:noWrap/>
            <w:vAlign w:val="bottom"/>
          </w:tcPr>
          <w:p w14:paraId="7D7DCCB8" w14:textId="77777777" w:rsidR="00484F59" w:rsidRPr="006151AD" w:rsidRDefault="00484F59" w:rsidP="00282110">
            <w:pPr>
              <w:pStyle w:val="TableText"/>
              <w:rPr>
                <w:rFonts w:eastAsia="Times New Roman"/>
              </w:rPr>
            </w:pPr>
            <w:r w:rsidRPr="006151AD">
              <w:t>15</w:t>
            </w:r>
          </w:p>
        </w:tc>
        <w:tc>
          <w:tcPr>
            <w:tcW w:w="0" w:type="auto"/>
            <w:tcBorders>
              <w:top w:val="nil"/>
              <w:left w:val="nil"/>
              <w:bottom w:val="nil"/>
              <w:right w:val="nil"/>
            </w:tcBorders>
            <w:noWrap/>
            <w:vAlign w:val="bottom"/>
          </w:tcPr>
          <w:p w14:paraId="5E23AD9F" w14:textId="77777777" w:rsidR="00484F59" w:rsidRPr="006151AD" w:rsidRDefault="00484F59" w:rsidP="001C75BE">
            <w:pPr>
              <w:pStyle w:val="TableText"/>
              <w:ind w:right="360"/>
            </w:pPr>
            <w:r w:rsidRPr="006151AD">
              <w:t>62</w:t>
            </w:r>
          </w:p>
        </w:tc>
        <w:tc>
          <w:tcPr>
            <w:tcW w:w="0" w:type="auto"/>
            <w:tcBorders>
              <w:top w:val="nil"/>
              <w:left w:val="nil"/>
              <w:bottom w:val="nil"/>
              <w:right w:val="nil"/>
            </w:tcBorders>
            <w:noWrap/>
            <w:vAlign w:val="bottom"/>
          </w:tcPr>
          <w:p w14:paraId="19C8937E" w14:textId="77777777" w:rsidR="00484F59" w:rsidRPr="006151AD" w:rsidRDefault="00484F59" w:rsidP="001C75BE">
            <w:pPr>
              <w:pStyle w:val="TableText"/>
              <w:ind w:right="144"/>
            </w:pPr>
            <w:r w:rsidRPr="006151AD">
              <w:t>4.90</w:t>
            </w:r>
          </w:p>
        </w:tc>
        <w:tc>
          <w:tcPr>
            <w:tcW w:w="1512" w:type="dxa"/>
            <w:tcBorders>
              <w:top w:val="nil"/>
              <w:left w:val="nil"/>
              <w:bottom w:val="nil"/>
              <w:right w:val="nil"/>
            </w:tcBorders>
            <w:noWrap/>
            <w:vAlign w:val="bottom"/>
          </w:tcPr>
          <w:p w14:paraId="3ECEFD60" w14:textId="77777777" w:rsidR="00484F59" w:rsidRPr="006151AD" w:rsidRDefault="00484F59" w:rsidP="00D938D1">
            <w:pPr>
              <w:pStyle w:val="TableText"/>
              <w:ind w:right="288"/>
            </w:pPr>
            <w:r w:rsidRPr="006151AD">
              <w:t>56.08</w:t>
            </w:r>
          </w:p>
        </w:tc>
      </w:tr>
      <w:tr w:rsidR="00484F59" w:rsidRPr="006151AD" w14:paraId="3E74ECD0" w14:textId="77777777" w:rsidTr="00823995">
        <w:trPr>
          <w:trHeight w:val="288"/>
        </w:trPr>
        <w:tc>
          <w:tcPr>
            <w:tcW w:w="0" w:type="auto"/>
            <w:tcBorders>
              <w:top w:val="nil"/>
              <w:left w:val="nil"/>
              <w:bottom w:val="nil"/>
              <w:right w:val="nil"/>
            </w:tcBorders>
            <w:noWrap/>
            <w:vAlign w:val="bottom"/>
          </w:tcPr>
          <w:p w14:paraId="60740F7B" w14:textId="77777777" w:rsidR="00484F59" w:rsidRPr="006151AD" w:rsidRDefault="00484F59" w:rsidP="00282110">
            <w:pPr>
              <w:pStyle w:val="TableText"/>
              <w:rPr>
                <w:rFonts w:eastAsia="Times New Roman"/>
              </w:rPr>
            </w:pPr>
            <w:r w:rsidRPr="006151AD">
              <w:t>16</w:t>
            </w:r>
          </w:p>
        </w:tc>
        <w:tc>
          <w:tcPr>
            <w:tcW w:w="0" w:type="auto"/>
            <w:tcBorders>
              <w:top w:val="nil"/>
              <w:left w:val="nil"/>
              <w:bottom w:val="nil"/>
              <w:right w:val="nil"/>
            </w:tcBorders>
            <w:noWrap/>
            <w:vAlign w:val="bottom"/>
          </w:tcPr>
          <w:p w14:paraId="5F82DBE4" w14:textId="77777777" w:rsidR="00484F59" w:rsidRPr="006151AD" w:rsidRDefault="00484F59" w:rsidP="001C75BE">
            <w:pPr>
              <w:pStyle w:val="TableText"/>
              <w:ind w:right="360"/>
            </w:pPr>
            <w:r w:rsidRPr="006151AD">
              <w:t>68</w:t>
            </w:r>
          </w:p>
        </w:tc>
        <w:tc>
          <w:tcPr>
            <w:tcW w:w="0" w:type="auto"/>
            <w:tcBorders>
              <w:top w:val="nil"/>
              <w:left w:val="nil"/>
              <w:bottom w:val="nil"/>
              <w:right w:val="nil"/>
            </w:tcBorders>
            <w:noWrap/>
            <w:vAlign w:val="bottom"/>
          </w:tcPr>
          <w:p w14:paraId="3A3A9D7C" w14:textId="77777777" w:rsidR="00484F59" w:rsidRPr="006151AD" w:rsidRDefault="00484F59" w:rsidP="001C75BE">
            <w:pPr>
              <w:pStyle w:val="TableText"/>
              <w:ind w:right="144"/>
            </w:pPr>
            <w:r w:rsidRPr="006151AD">
              <w:t>5.37</w:t>
            </w:r>
          </w:p>
        </w:tc>
        <w:tc>
          <w:tcPr>
            <w:tcW w:w="1512" w:type="dxa"/>
            <w:tcBorders>
              <w:top w:val="nil"/>
              <w:left w:val="nil"/>
              <w:bottom w:val="nil"/>
              <w:right w:val="nil"/>
            </w:tcBorders>
            <w:noWrap/>
            <w:vAlign w:val="bottom"/>
          </w:tcPr>
          <w:p w14:paraId="75B867D9" w14:textId="77777777" w:rsidR="00484F59" w:rsidRPr="006151AD" w:rsidRDefault="00484F59" w:rsidP="00D938D1">
            <w:pPr>
              <w:pStyle w:val="TableText"/>
              <w:ind w:right="288"/>
            </w:pPr>
            <w:r w:rsidRPr="006151AD">
              <w:t>61.45</w:t>
            </w:r>
          </w:p>
        </w:tc>
      </w:tr>
      <w:tr w:rsidR="00484F59" w:rsidRPr="006151AD" w14:paraId="55D86C3B" w14:textId="77777777" w:rsidTr="00823995">
        <w:trPr>
          <w:trHeight w:val="288"/>
        </w:trPr>
        <w:tc>
          <w:tcPr>
            <w:tcW w:w="0" w:type="auto"/>
            <w:tcBorders>
              <w:top w:val="nil"/>
              <w:left w:val="nil"/>
              <w:bottom w:val="nil"/>
              <w:right w:val="nil"/>
            </w:tcBorders>
            <w:noWrap/>
            <w:vAlign w:val="bottom"/>
          </w:tcPr>
          <w:p w14:paraId="26ADC081" w14:textId="77777777" w:rsidR="00484F59" w:rsidRPr="006151AD" w:rsidRDefault="00484F59" w:rsidP="00282110">
            <w:pPr>
              <w:pStyle w:val="TableText"/>
              <w:rPr>
                <w:rFonts w:eastAsia="Times New Roman"/>
              </w:rPr>
            </w:pPr>
            <w:r w:rsidRPr="006151AD">
              <w:t>17</w:t>
            </w:r>
          </w:p>
        </w:tc>
        <w:tc>
          <w:tcPr>
            <w:tcW w:w="0" w:type="auto"/>
            <w:tcBorders>
              <w:top w:val="nil"/>
              <w:left w:val="nil"/>
              <w:bottom w:val="nil"/>
              <w:right w:val="nil"/>
            </w:tcBorders>
            <w:noWrap/>
            <w:vAlign w:val="bottom"/>
          </w:tcPr>
          <w:p w14:paraId="72BEDFA4" w14:textId="77777777" w:rsidR="00484F59" w:rsidRPr="006151AD" w:rsidRDefault="00484F59" w:rsidP="001C75BE">
            <w:pPr>
              <w:pStyle w:val="TableText"/>
              <w:ind w:right="360"/>
            </w:pPr>
            <w:r w:rsidRPr="006151AD">
              <w:t>55</w:t>
            </w:r>
          </w:p>
        </w:tc>
        <w:tc>
          <w:tcPr>
            <w:tcW w:w="0" w:type="auto"/>
            <w:tcBorders>
              <w:top w:val="nil"/>
              <w:left w:val="nil"/>
              <w:bottom w:val="nil"/>
              <w:right w:val="nil"/>
            </w:tcBorders>
            <w:noWrap/>
            <w:vAlign w:val="bottom"/>
          </w:tcPr>
          <w:p w14:paraId="1F967B0F" w14:textId="77777777" w:rsidR="00484F59" w:rsidRPr="006151AD" w:rsidRDefault="00484F59" w:rsidP="001C75BE">
            <w:pPr>
              <w:pStyle w:val="TableText"/>
              <w:ind w:right="144"/>
            </w:pPr>
            <w:r w:rsidRPr="006151AD">
              <w:t>4.34</w:t>
            </w:r>
          </w:p>
        </w:tc>
        <w:tc>
          <w:tcPr>
            <w:tcW w:w="1512" w:type="dxa"/>
            <w:tcBorders>
              <w:top w:val="nil"/>
              <w:left w:val="nil"/>
              <w:bottom w:val="nil"/>
              <w:right w:val="nil"/>
            </w:tcBorders>
            <w:noWrap/>
            <w:vAlign w:val="bottom"/>
          </w:tcPr>
          <w:p w14:paraId="6AFBB840" w14:textId="77777777" w:rsidR="00484F59" w:rsidRPr="006151AD" w:rsidRDefault="00484F59" w:rsidP="00D938D1">
            <w:pPr>
              <w:pStyle w:val="TableText"/>
              <w:ind w:right="288"/>
            </w:pPr>
            <w:r w:rsidRPr="006151AD">
              <w:t>65.80</w:t>
            </w:r>
          </w:p>
        </w:tc>
      </w:tr>
      <w:tr w:rsidR="00484F59" w:rsidRPr="006151AD" w14:paraId="5441F64A" w14:textId="77777777" w:rsidTr="00823995">
        <w:trPr>
          <w:trHeight w:val="288"/>
        </w:trPr>
        <w:tc>
          <w:tcPr>
            <w:tcW w:w="0" w:type="auto"/>
            <w:tcBorders>
              <w:top w:val="nil"/>
              <w:left w:val="nil"/>
              <w:bottom w:val="nil"/>
              <w:right w:val="nil"/>
            </w:tcBorders>
            <w:noWrap/>
            <w:vAlign w:val="bottom"/>
          </w:tcPr>
          <w:p w14:paraId="6ABCEC5F" w14:textId="77777777" w:rsidR="00484F59" w:rsidRPr="006151AD" w:rsidRDefault="00484F59" w:rsidP="00282110">
            <w:pPr>
              <w:pStyle w:val="TableText"/>
              <w:rPr>
                <w:rFonts w:eastAsia="Times New Roman"/>
              </w:rPr>
            </w:pPr>
            <w:r w:rsidRPr="006151AD">
              <w:t>18</w:t>
            </w:r>
          </w:p>
        </w:tc>
        <w:tc>
          <w:tcPr>
            <w:tcW w:w="0" w:type="auto"/>
            <w:tcBorders>
              <w:top w:val="nil"/>
              <w:left w:val="nil"/>
              <w:bottom w:val="nil"/>
              <w:right w:val="nil"/>
            </w:tcBorders>
            <w:noWrap/>
            <w:vAlign w:val="bottom"/>
          </w:tcPr>
          <w:p w14:paraId="6CC4E9A7"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59449025" w14:textId="77777777" w:rsidR="00484F59" w:rsidRPr="006151AD" w:rsidRDefault="00484F59" w:rsidP="001C75BE">
            <w:pPr>
              <w:pStyle w:val="TableText"/>
              <w:ind w:right="144"/>
            </w:pPr>
            <w:r w:rsidRPr="006151AD">
              <w:t>3.71</w:t>
            </w:r>
          </w:p>
        </w:tc>
        <w:tc>
          <w:tcPr>
            <w:tcW w:w="1512" w:type="dxa"/>
            <w:tcBorders>
              <w:top w:val="nil"/>
              <w:left w:val="nil"/>
              <w:bottom w:val="nil"/>
              <w:right w:val="nil"/>
            </w:tcBorders>
            <w:noWrap/>
            <w:vAlign w:val="bottom"/>
          </w:tcPr>
          <w:p w14:paraId="365ACB9C" w14:textId="77777777" w:rsidR="00484F59" w:rsidRPr="006151AD" w:rsidRDefault="00484F59" w:rsidP="00D938D1">
            <w:pPr>
              <w:pStyle w:val="TableText"/>
              <w:ind w:right="288"/>
            </w:pPr>
            <w:r w:rsidRPr="006151AD">
              <w:t>69.51</w:t>
            </w:r>
          </w:p>
        </w:tc>
      </w:tr>
      <w:tr w:rsidR="00484F59" w:rsidRPr="006151AD" w14:paraId="0440B686" w14:textId="77777777" w:rsidTr="00823995">
        <w:trPr>
          <w:trHeight w:val="288"/>
        </w:trPr>
        <w:tc>
          <w:tcPr>
            <w:tcW w:w="0" w:type="auto"/>
            <w:tcBorders>
              <w:top w:val="nil"/>
              <w:left w:val="nil"/>
              <w:bottom w:val="nil"/>
              <w:right w:val="nil"/>
            </w:tcBorders>
            <w:noWrap/>
            <w:vAlign w:val="bottom"/>
          </w:tcPr>
          <w:p w14:paraId="01924DD4" w14:textId="77777777" w:rsidR="00484F59" w:rsidRPr="006151AD" w:rsidRDefault="00484F59" w:rsidP="00282110">
            <w:pPr>
              <w:pStyle w:val="TableText"/>
              <w:rPr>
                <w:rFonts w:eastAsia="Times New Roman"/>
              </w:rPr>
            </w:pPr>
            <w:r w:rsidRPr="006151AD">
              <w:t>19</w:t>
            </w:r>
          </w:p>
        </w:tc>
        <w:tc>
          <w:tcPr>
            <w:tcW w:w="0" w:type="auto"/>
            <w:tcBorders>
              <w:top w:val="nil"/>
              <w:left w:val="nil"/>
              <w:bottom w:val="nil"/>
              <w:right w:val="nil"/>
            </w:tcBorders>
            <w:noWrap/>
            <w:vAlign w:val="bottom"/>
          </w:tcPr>
          <w:p w14:paraId="64C0626E" w14:textId="77777777" w:rsidR="00484F59" w:rsidRPr="006151AD" w:rsidRDefault="00484F59" w:rsidP="001C75BE">
            <w:pPr>
              <w:pStyle w:val="TableText"/>
              <w:ind w:right="360"/>
            </w:pPr>
            <w:r w:rsidRPr="006151AD">
              <w:t>51</w:t>
            </w:r>
          </w:p>
        </w:tc>
        <w:tc>
          <w:tcPr>
            <w:tcW w:w="0" w:type="auto"/>
            <w:tcBorders>
              <w:top w:val="nil"/>
              <w:left w:val="nil"/>
              <w:bottom w:val="nil"/>
              <w:right w:val="nil"/>
            </w:tcBorders>
            <w:noWrap/>
            <w:vAlign w:val="bottom"/>
          </w:tcPr>
          <w:p w14:paraId="438CFA71" w14:textId="77777777" w:rsidR="00484F59" w:rsidRPr="006151AD" w:rsidRDefault="00484F59" w:rsidP="001C75BE">
            <w:pPr>
              <w:pStyle w:val="TableText"/>
              <w:ind w:right="144"/>
            </w:pPr>
            <w:r w:rsidRPr="006151AD">
              <w:t>4.03</w:t>
            </w:r>
          </w:p>
        </w:tc>
        <w:tc>
          <w:tcPr>
            <w:tcW w:w="1512" w:type="dxa"/>
            <w:tcBorders>
              <w:top w:val="nil"/>
              <w:left w:val="nil"/>
              <w:bottom w:val="nil"/>
              <w:right w:val="nil"/>
            </w:tcBorders>
            <w:noWrap/>
            <w:vAlign w:val="bottom"/>
          </w:tcPr>
          <w:p w14:paraId="1270963F" w14:textId="77777777" w:rsidR="00484F59" w:rsidRPr="006151AD" w:rsidRDefault="00484F59" w:rsidP="00D938D1">
            <w:pPr>
              <w:pStyle w:val="TableText"/>
              <w:ind w:right="288"/>
            </w:pPr>
            <w:r w:rsidRPr="006151AD">
              <w:t>73.54</w:t>
            </w:r>
          </w:p>
        </w:tc>
      </w:tr>
      <w:tr w:rsidR="00484F59" w:rsidRPr="006151AD" w14:paraId="5018DEEF" w14:textId="77777777" w:rsidTr="00823995">
        <w:trPr>
          <w:trHeight w:val="288"/>
        </w:trPr>
        <w:tc>
          <w:tcPr>
            <w:tcW w:w="0" w:type="auto"/>
            <w:tcBorders>
              <w:top w:val="nil"/>
              <w:left w:val="nil"/>
              <w:bottom w:val="nil"/>
              <w:right w:val="nil"/>
            </w:tcBorders>
            <w:noWrap/>
            <w:vAlign w:val="bottom"/>
          </w:tcPr>
          <w:p w14:paraId="41A6D8AB" w14:textId="77777777" w:rsidR="00484F59" w:rsidRPr="006151AD" w:rsidRDefault="00484F59" w:rsidP="00282110">
            <w:pPr>
              <w:pStyle w:val="TableText"/>
              <w:rPr>
                <w:rFonts w:eastAsia="Times New Roman"/>
              </w:rPr>
            </w:pPr>
            <w:r w:rsidRPr="006151AD">
              <w:t>20</w:t>
            </w:r>
          </w:p>
        </w:tc>
        <w:tc>
          <w:tcPr>
            <w:tcW w:w="0" w:type="auto"/>
            <w:tcBorders>
              <w:top w:val="nil"/>
              <w:left w:val="nil"/>
              <w:bottom w:val="nil"/>
              <w:right w:val="nil"/>
            </w:tcBorders>
            <w:noWrap/>
            <w:vAlign w:val="bottom"/>
          </w:tcPr>
          <w:p w14:paraId="38D2F57C" w14:textId="77777777" w:rsidR="00484F59" w:rsidRPr="006151AD" w:rsidRDefault="00484F59" w:rsidP="001C75BE">
            <w:pPr>
              <w:pStyle w:val="TableText"/>
              <w:ind w:right="360"/>
            </w:pPr>
            <w:r w:rsidRPr="006151AD">
              <w:t>60</w:t>
            </w:r>
          </w:p>
        </w:tc>
        <w:tc>
          <w:tcPr>
            <w:tcW w:w="0" w:type="auto"/>
            <w:tcBorders>
              <w:top w:val="nil"/>
              <w:left w:val="nil"/>
              <w:bottom w:val="nil"/>
              <w:right w:val="nil"/>
            </w:tcBorders>
            <w:noWrap/>
            <w:vAlign w:val="bottom"/>
          </w:tcPr>
          <w:p w14:paraId="102055F7" w14:textId="77777777" w:rsidR="00484F59" w:rsidRPr="006151AD" w:rsidRDefault="00484F59" w:rsidP="001C75BE">
            <w:pPr>
              <w:pStyle w:val="TableText"/>
              <w:ind w:right="144"/>
            </w:pPr>
            <w:r w:rsidRPr="006151AD">
              <w:t>4.74</w:t>
            </w:r>
          </w:p>
        </w:tc>
        <w:tc>
          <w:tcPr>
            <w:tcW w:w="1512" w:type="dxa"/>
            <w:tcBorders>
              <w:top w:val="nil"/>
              <w:left w:val="nil"/>
              <w:bottom w:val="nil"/>
              <w:right w:val="nil"/>
            </w:tcBorders>
            <w:noWrap/>
            <w:vAlign w:val="bottom"/>
          </w:tcPr>
          <w:p w14:paraId="438E95E2" w14:textId="77777777" w:rsidR="00484F59" w:rsidRPr="006151AD" w:rsidRDefault="00484F59" w:rsidP="00D938D1">
            <w:pPr>
              <w:pStyle w:val="TableText"/>
              <w:ind w:right="288"/>
            </w:pPr>
            <w:r w:rsidRPr="006151AD">
              <w:t>78.28</w:t>
            </w:r>
          </w:p>
        </w:tc>
      </w:tr>
      <w:tr w:rsidR="00484F59" w:rsidRPr="006151AD" w14:paraId="0870B0B6" w14:textId="77777777" w:rsidTr="00823995">
        <w:trPr>
          <w:trHeight w:val="288"/>
        </w:trPr>
        <w:tc>
          <w:tcPr>
            <w:tcW w:w="0" w:type="auto"/>
            <w:tcBorders>
              <w:top w:val="nil"/>
              <w:left w:val="nil"/>
              <w:bottom w:val="nil"/>
              <w:right w:val="nil"/>
            </w:tcBorders>
            <w:noWrap/>
            <w:vAlign w:val="bottom"/>
          </w:tcPr>
          <w:p w14:paraId="652D5CE0" w14:textId="77777777" w:rsidR="00484F59" w:rsidRPr="006151AD" w:rsidRDefault="00484F59" w:rsidP="00282110">
            <w:pPr>
              <w:pStyle w:val="TableText"/>
              <w:rPr>
                <w:rFonts w:eastAsia="Times New Roman"/>
              </w:rPr>
            </w:pPr>
            <w:r w:rsidRPr="006151AD">
              <w:t>21</w:t>
            </w:r>
          </w:p>
        </w:tc>
        <w:tc>
          <w:tcPr>
            <w:tcW w:w="0" w:type="auto"/>
            <w:tcBorders>
              <w:top w:val="nil"/>
              <w:left w:val="nil"/>
              <w:bottom w:val="nil"/>
              <w:right w:val="nil"/>
            </w:tcBorders>
            <w:noWrap/>
            <w:vAlign w:val="bottom"/>
          </w:tcPr>
          <w:p w14:paraId="1850E65A" w14:textId="77777777" w:rsidR="00484F59" w:rsidRPr="006151AD" w:rsidRDefault="00484F59" w:rsidP="001C75BE">
            <w:pPr>
              <w:pStyle w:val="TableText"/>
              <w:ind w:right="360"/>
            </w:pPr>
            <w:r w:rsidRPr="006151AD">
              <w:t>37</w:t>
            </w:r>
          </w:p>
        </w:tc>
        <w:tc>
          <w:tcPr>
            <w:tcW w:w="0" w:type="auto"/>
            <w:tcBorders>
              <w:top w:val="nil"/>
              <w:left w:val="nil"/>
              <w:bottom w:val="nil"/>
              <w:right w:val="nil"/>
            </w:tcBorders>
            <w:noWrap/>
            <w:vAlign w:val="bottom"/>
          </w:tcPr>
          <w:p w14:paraId="72A1D087" w14:textId="77777777" w:rsidR="00484F59" w:rsidRPr="006151AD" w:rsidRDefault="00484F59" w:rsidP="001C75BE">
            <w:pPr>
              <w:pStyle w:val="TableText"/>
              <w:ind w:right="144"/>
            </w:pPr>
            <w:r w:rsidRPr="006151AD">
              <w:t>2.92</w:t>
            </w:r>
          </w:p>
        </w:tc>
        <w:tc>
          <w:tcPr>
            <w:tcW w:w="1512" w:type="dxa"/>
            <w:tcBorders>
              <w:top w:val="nil"/>
              <w:left w:val="nil"/>
              <w:bottom w:val="nil"/>
              <w:right w:val="nil"/>
            </w:tcBorders>
            <w:noWrap/>
            <w:vAlign w:val="bottom"/>
          </w:tcPr>
          <w:p w14:paraId="44C9AFF9" w14:textId="77777777" w:rsidR="00484F59" w:rsidRPr="006151AD" w:rsidRDefault="00484F59" w:rsidP="00D938D1">
            <w:pPr>
              <w:pStyle w:val="TableText"/>
              <w:ind w:right="288"/>
            </w:pPr>
            <w:r w:rsidRPr="006151AD">
              <w:t>81.20</w:t>
            </w:r>
          </w:p>
        </w:tc>
      </w:tr>
      <w:tr w:rsidR="00484F59" w:rsidRPr="006151AD" w14:paraId="6B4B1C28" w14:textId="77777777" w:rsidTr="00823995">
        <w:trPr>
          <w:trHeight w:val="288"/>
        </w:trPr>
        <w:tc>
          <w:tcPr>
            <w:tcW w:w="0" w:type="auto"/>
            <w:tcBorders>
              <w:top w:val="nil"/>
              <w:left w:val="nil"/>
              <w:bottom w:val="nil"/>
              <w:right w:val="nil"/>
            </w:tcBorders>
            <w:noWrap/>
            <w:vAlign w:val="bottom"/>
          </w:tcPr>
          <w:p w14:paraId="6637F402" w14:textId="77777777" w:rsidR="00484F59" w:rsidRPr="006151AD" w:rsidRDefault="00484F59" w:rsidP="00282110">
            <w:pPr>
              <w:pStyle w:val="TableText"/>
              <w:rPr>
                <w:rFonts w:eastAsia="Times New Roman"/>
              </w:rPr>
            </w:pPr>
            <w:r w:rsidRPr="006151AD">
              <w:t>22</w:t>
            </w:r>
          </w:p>
        </w:tc>
        <w:tc>
          <w:tcPr>
            <w:tcW w:w="0" w:type="auto"/>
            <w:tcBorders>
              <w:top w:val="nil"/>
              <w:left w:val="nil"/>
              <w:bottom w:val="nil"/>
              <w:right w:val="nil"/>
            </w:tcBorders>
            <w:noWrap/>
            <w:vAlign w:val="bottom"/>
          </w:tcPr>
          <w:p w14:paraId="0B98CBEB" w14:textId="77777777" w:rsidR="00484F59" w:rsidRPr="006151AD" w:rsidRDefault="00484F59" w:rsidP="001C75BE">
            <w:pPr>
              <w:pStyle w:val="TableText"/>
              <w:ind w:right="360"/>
            </w:pPr>
            <w:r w:rsidRPr="006151AD">
              <w:t>29</w:t>
            </w:r>
          </w:p>
        </w:tc>
        <w:tc>
          <w:tcPr>
            <w:tcW w:w="0" w:type="auto"/>
            <w:tcBorders>
              <w:top w:val="nil"/>
              <w:left w:val="nil"/>
              <w:bottom w:val="nil"/>
              <w:right w:val="nil"/>
            </w:tcBorders>
            <w:noWrap/>
            <w:vAlign w:val="bottom"/>
          </w:tcPr>
          <w:p w14:paraId="7FD3AC04" w14:textId="77777777" w:rsidR="00484F59" w:rsidRPr="006151AD" w:rsidRDefault="00484F59" w:rsidP="001C75BE">
            <w:pPr>
              <w:pStyle w:val="TableText"/>
              <w:ind w:right="144"/>
            </w:pPr>
            <w:r w:rsidRPr="006151AD">
              <w:t>2.29</w:t>
            </w:r>
          </w:p>
        </w:tc>
        <w:tc>
          <w:tcPr>
            <w:tcW w:w="1512" w:type="dxa"/>
            <w:tcBorders>
              <w:top w:val="nil"/>
              <w:left w:val="nil"/>
              <w:bottom w:val="nil"/>
              <w:right w:val="nil"/>
            </w:tcBorders>
            <w:noWrap/>
            <w:vAlign w:val="bottom"/>
          </w:tcPr>
          <w:p w14:paraId="767B17C0" w14:textId="77777777" w:rsidR="00484F59" w:rsidRPr="006151AD" w:rsidRDefault="00484F59" w:rsidP="00D938D1">
            <w:pPr>
              <w:pStyle w:val="TableText"/>
              <w:ind w:right="288"/>
            </w:pPr>
            <w:r w:rsidRPr="006151AD">
              <w:t>83.49</w:t>
            </w:r>
          </w:p>
        </w:tc>
      </w:tr>
      <w:tr w:rsidR="00484F59" w:rsidRPr="006151AD" w14:paraId="28511475" w14:textId="77777777" w:rsidTr="00823995">
        <w:trPr>
          <w:trHeight w:val="288"/>
        </w:trPr>
        <w:tc>
          <w:tcPr>
            <w:tcW w:w="0" w:type="auto"/>
            <w:tcBorders>
              <w:top w:val="nil"/>
              <w:left w:val="nil"/>
              <w:bottom w:val="nil"/>
              <w:right w:val="nil"/>
            </w:tcBorders>
            <w:noWrap/>
            <w:vAlign w:val="bottom"/>
          </w:tcPr>
          <w:p w14:paraId="3B840AAA" w14:textId="77777777" w:rsidR="00484F59" w:rsidRPr="006151AD" w:rsidRDefault="00484F59" w:rsidP="00282110">
            <w:pPr>
              <w:pStyle w:val="TableText"/>
              <w:rPr>
                <w:rFonts w:eastAsia="Times New Roman"/>
              </w:rPr>
            </w:pPr>
            <w:r w:rsidRPr="006151AD">
              <w:t>23</w:t>
            </w:r>
          </w:p>
        </w:tc>
        <w:tc>
          <w:tcPr>
            <w:tcW w:w="0" w:type="auto"/>
            <w:tcBorders>
              <w:top w:val="nil"/>
              <w:left w:val="nil"/>
              <w:bottom w:val="nil"/>
              <w:right w:val="nil"/>
            </w:tcBorders>
            <w:noWrap/>
            <w:vAlign w:val="bottom"/>
          </w:tcPr>
          <w:p w14:paraId="5399F765" w14:textId="77777777" w:rsidR="00484F59" w:rsidRPr="006151AD" w:rsidRDefault="00484F59" w:rsidP="001C75BE">
            <w:pPr>
              <w:pStyle w:val="TableText"/>
              <w:ind w:right="360"/>
            </w:pPr>
            <w:r w:rsidRPr="006151AD">
              <w:t>37</w:t>
            </w:r>
          </w:p>
        </w:tc>
        <w:tc>
          <w:tcPr>
            <w:tcW w:w="0" w:type="auto"/>
            <w:tcBorders>
              <w:top w:val="nil"/>
              <w:left w:val="nil"/>
              <w:bottom w:val="nil"/>
              <w:right w:val="nil"/>
            </w:tcBorders>
            <w:noWrap/>
            <w:vAlign w:val="bottom"/>
          </w:tcPr>
          <w:p w14:paraId="54B4BD26" w14:textId="77777777" w:rsidR="00484F59" w:rsidRPr="006151AD" w:rsidRDefault="00484F59" w:rsidP="001C75BE">
            <w:pPr>
              <w:pStyle w:val="TableText"/>
              <w:ind w:right="144"/>
            </w:pPr>
            <w:r w:rsidRPr="006151AD">
              <w:t>2.92</w:t>
            </w:r>
          </w:p>
        </w:tc>
        <w:tc>
          <w:tcPr>
            <w:tcW w:w="1512" w:type="dxa"/>
            <w:tcBorders>
              <w:top w:val="nil"/>
              <w:left w:val="nil"/>
              <w:bottom w:val="nil"/>
              <w:right w:val="nil"/>
            </w:tcBorders>
            <w:noWrap/>
            <w:vAlign w:val="bottom"/>
          </w:tcPr>
          <w:p w14:paraId="34C94461" w14:textId="77777777" w:rsidR="00484F59" w:rsidRPr="006151AD" w:rsidRDefault="00484F59" w:rsidP="00D938D1">
            <w:pPr>
              <w:pStyle w:val="TableText"/>
              <w:ind w:right="288"/>
            </w:pPr>
            <w:r w:rsidRPr="006151AD">
              <w:t>86.41</w:t>
            </w:r>
          </w:p>
        </w:tc>
      </w:tr>
      <w:tr w:rsidR="00484F59" w:rsidRPr="006151AD" w14:paraId="1AFDDCCC" w14:textId="77777777" w:rsidTr="00823995">
        <w:trPr>
          <w:trHeight w:val="288"/>
        </w:trPr>
        <w:tc>
          <w:tcPr>
            <w:tcW w:w="0" w:type="auto"/>
            <w:tcBorders>
              <w:top w:val="nil"/>
              <w:left w:val="nil"/>
              <w:bottom w:val="nil"/>
              <w:right w:val="nil"/>
            </w:tcBorders>
            <w:noWrap/>
            <w:vAlign w:val="bottom"/>
          </w:tcPr>
          <w:p w14:paraId="498A9077" w14:textId="77777777" w:rsidR="00484F59" w:rsidRPr="006151AD" w:rsidRDefault="00484F59" w:rsidP="00282110">
            <w:pPr>
              <w:pStyle w:val="TableText"/>
              <w:rPr>
                <w:rFonts w:eastAsia="Times New Roman"/>
              </w:rPr>
            </w:pPr>
            <w:r w:rsidRPr="006151AD">
              <w:t>24</w:t>
            </w:r>
          </w:p>
        </w:tc>
        <w:tc>
          <w:tcPr>
            <w:tcW w:w="0" w:type="auto"/>
            <w:tcBorders>
              <w:top w:val="nil"/>
              <w:left w:val="nil"/>
              <w:bottom w:val="nil"/>
              <w:right w:val="nil"/>
            </w:tcBorders>
            <w:noWrap/>
            <w:vAlign w:val="bottom"/>
          </w:tcPr>
          <w:p w14:paraId="63D4F567"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7BD757E4" w14:textId="77777777" w:rsidR="00484F59" w:rsidRPr="006151AD" w:rsidRDefault="00484F59" w:rsidP="001C75BE">
            <w:pPr>
              <w:pStyle w:val="TableText"/>
              <w:ind w:right="144"/>
            </w:pPr>
            <w:r w:rsidRPr="006151AD">
              <w:t>3.00</w:t>
            </w:r>
          </w:p>
        </w:tc>
        <w:tc>
          <w:tcPr>
            <w:tcW w:w="1512" w:type="dxa"/>
            <w:tcBorders>
              <w:top w:val="nil"/>
              <w:left w:val="nil"/>
              <w:bottom w:val="nil"/>
              <w:right w:val="nil"/>
            </w:tcBorders>
            <w:noWrap/>
            <w:vAlign w:val="bottom"/>
          </w:tcPr>
          <w:p w14:paraId="0F53C01D" w14:textId="77777777" w:rsidR="00484F59" w:rsidRPr="006151AD" w:rsidRDefault="00484F59" w:rsidP="00D938D1">
            <w:pPr>
              <w:pStyle w:val="TableText"/>
              <w:ind w:right="288"/>
            </w:pPr>
            <w:r w:rsidRPr="006151AD">
              <w:t>89.42</w:t>
            </w:r>
          </w:p>
        </w:tc>
      </w:tr>
      <w:tr w:rsidR="00484F59" w:rsidRPr="006151AD" w14:paraId="02A892D4" w14:textId="77777777" w:rsidTr="00823995">
        <w:trPr>
          <w:trHeight w:val="288"/>
        </w:trPr>
        <w:tc>
          <w:tcPr>
            <w:tcW w:w="0" w:type="auto"/>
            <w:tcBorders>
              <w:top w:val="nil"/>
              <w:left w:val="nil"/>
              <w:bottom w:val="nil"/>
              <w:right w:val="nil"/>
            </w:tcBorders>
            <w:noWrap/>
            <w:vAlign w:val="bottom"/>
          </w:tcPr>
          <w:p w14:paraId="180C43CC" w14:textId="77777777" w:rsidR="00484F59" w:rsidRPr="006151AD" w:rsidRDefault="00484F59" w:rsidP="00282110">
            <w:pPr>
              <w:pStyle w:val="TableText"/>
              <w:rPr>
                <w:rFonts w:eastAsia="Times New Roman"/>
              </w:rPr>
            </w:pPr>
            <w:r w:rsidRPr="006151AD">
              <w:t>25</w:t>
            </w:r>
          </w:p>
        </w:tc>
        <w:tc>
          <w:tcPr>
            <w:tcW w:w="0" w:type="auto"/>
            <w:tcBorders>
              <w:top w:val="nil"/>
              <w:left w:val="nil"/>
              <w:bottom w:val="nil"/>
              <w:right w:val="nil"/>
            </w:tcBorders>
            <w:noWrap/>
            <w:vAlign w:val="bottom"/>
          </w:tcPr>
          <w:p w14:paraId="299199BD" w14:textId="77777777" w:rsidR="00484F59" w:rsidRPr="006151AD" w:rsidRDefault="00484F59" w:rsidP="001C75BE">
            <w:pPr>
              <w:pStyle w:val="TableText"/>
              <w:ind w:right="360"/>
            </w:pPr>
            <w:r w:rsidRPr="006151AD">
              <w:t>28</w:t>
            </w:r>
          </w:p>
        </w:tc>
        <w:tc>
          <w:tcPr>
            <w:tcW w:w="0" w:type="auto"/>
            <w:tcBorders>
              <w:top w:val="nil"/>
              <w:left w:val="nil"/>
              <w:bottom w:val="nil"/>
              <w:right w:val="nil"/>
            </w:tcBorders>
            <w:noWrap/>
            <w:vAlign w:val="bottom"/>
          </w:tcPr>
          <w:p w14:paraId="51C3BD14" w14:textId="77777777" w:rsidR="00484F59" w:rsidRPr="006151AD" w:rsidRDefault="00484F59" w:rsidP="001C75BE">
            <w:pPr>
              <w:pStyle w:val="TableText"/>
              <w:ind w:right="144"/>
            </w:pPr>
            <w:r w:rsidRPr="006151AD">
              <w:t>2.21</w:t>
            </w:r>
          </w:p>
        </w:tc>
        <w:tc>
          <w:tcPr>
            <w:tcW w:w="1512" w:type="dxa"/>
            <w:tcBorders>
              <w:top w:val="nil"/>
              <w:left w:val="nil"/>
              <w:bottom w:val="nil"/>
              <w:right w:val="nil"/>
            </w:tcBorders>
            <w:noWrap/>
            <w:vAlign w:val="bottom"/>
          </w:tcPr>
          <w:p w14:paraId="5D3984CD" w14:textId="77777777" w:rsidR="00484F59" w:rsidRPr="006151AD" w:rsidRDefault="00484F59" w:rsidP="00D938D1">
            <w:pPr>
              <w:pStyle w:val="TableText"/>
              <w:ind w:right="288"/>
            </w:pPr>
            <w:r w:rsidRPr="006151AD">
              <w:t>91.63</w:t>
            </w:r>
          </w:p>
        </w:tc>
      </w:tr>
      <w:tr w:rsidR="00484F59" w:rsidRPr="006151AD" w14:paraId="2989AEE1" w14:textId="77777777" w:rsidTr="00823995">
        <w:trPr>
          <w:trHeight w:val="288"/>
        </w:trPr>
        <w:tc>
          <w:tcPr>
            <w:tcW w:w="0" w:type="auto"/>
            <w:tcBorders>
              <w:top w:val="nil"/>
              <w:left w:val="nil"/>
              <w:bottom w:val="nil"/>
              <w:right w:val="nil"/>
            </w:tcBorders>
            <w:noWrap/>
            <w:vAlign w:val="bottom"/>
          </w:tcPr>
          <w:p w14:paraId="18158724" w14:textId="77777777" w:rsidR="00484F59" w:rsidRPr="006151AD" w:rsidRDefault="00484F59" w:rsidP="00282110">
            <w:pPr>
              <w:pStyle w:val="TableText"/>
              <w:rPr>
                <w:rFonts w:eastAsia="Times New Roman"/>
              </w:rPr>
            </w:pPr>
            <w:r w:rsidRPr="006151AD">
              <w:t>26</w:t>
            </w:r>
          </w:p>
        </w:tc>
        <w:tc>
          <w:tcPr>
            <w:tcW w:w="0" w:type="auto"/>
            <w:tcBorders>
              <w:top w:val="nil"/>
              <w:left w:val="nil"/>
              <w:bottom w:val="nil"/>
              <w:right w:val="nil"/>
            </w:tcBorders>
            <w:noWrap/>
            <w:vAlign w:val="bottom"/>
          </w:tcPr>
          <w:p w14:paraId="0CEE256F" w14:textId="77777777" w:rsidR="00484F59" w:rsidRPr="006151AD" w:rsidRDefault="00484F59" w:rsidP="001C75BE">
            <w:pPr>
              <w:pStyle w:val="TableText"/>
              <w:ind w:right="360"/>
            </w:pPr>
            <w:r w:rsidRPr="006151AD">
              <w:t>30</w:t>
            </w:r>
          </w:p>
        </w:tc>
        <w:tc>
          <w:tcPr>
            <w:tcW w:w="0" w:type="auto"/>
            <w:tcBorders>
              <w:top w:val="nil"/>
              <w:left w:val="nil"/>
              <w:bottom w:val="nil"/>
              <w:right w:val="nil"/>
            </w:tcBorders>
            <w:noWrap/>
            <w:vAlign w:val="bottom"/>
          </w:tcPr>
          <w:p w14:paraId="271EC408" w14:textId="77777777" w:rsidR="00484F59" w:rsidRPr="006151AD" w:rsidRDefault="00484F59" w:rsidP="001C75BE">
            <w:pPr>
              <w:pStyle w:val="TableText"/>
              <w:ind w:right="144"/>
            </w:pPr>
            <w:r w:rsidRPr="006151AD">
              <w:t>2.37</w:t>
            </w:r>
          </w:p>
        </w:tc>
        <w:tc>
          <w:tcPr>
            <w:tcW w:w="1512" w:type="dxa"/>
            <w:tcBorders>
              <w:top w:val="nil"/>
              <w:left w:val="nil"/>
              <w:bottom w:val="nil"/>
              <w:right w:val="nil"/>
            </w:tcBorders>
            <w:noWrap/>
            <w:vAlign w:val="bottom"/>
          </w:tcPr>
          <w:p w14:paraId="62531CEE" w14:textId="77777777" w:rsidR="00484F59" w:rsidRPr="006151AD" w:rsidRDefault="00484F59" w:rsidP="00D938D1">
            <w:pPr>
              <w:pStyle w:val="TableText"/>
              <w:ind w:right="288"/>
            </w:pPr>
            <w:r w:rsidRPr="006151AD">
              <w:t>94.00</w:t>
            </w:r>
          </w:p>
        </w:tc>
      </w:tr>
      <w:tr w:rsidR="00484F59" w:rsidRPr="006151AD" w14:paraId="710EA0EF" w14:textId="77777777" w:rsidTr="00823995">
        <w:trPr>
          <w:trHeight w:val="288"/>
        </w:trPr>
        <w:tc>
          <w:tcPr>
            <w:tcW w:w="0" w:type="auto"/>
            <w:tcBorders>
              <w:top w:val="nil"/>
              <w:left w:val="nil"/>
              <w:bottom w:val="nil"/>
              <w:right w:val="nil"/>
            </w:tcBorders>
            <w:noWrap/>
            <w:vAlign w:val="bottom"/>
          </w:tcPr>
          <w:p w14:paraId="2206AE1B" w14:textId="77777777" w:rsidR="00484F59" w:rsidRPr="006151AD" w:rsidRDefault="00484F59" w:rsidP="00282110">
            <w:pPr>
              <w:pStyle w:val="TableText"/>
              <w:rPr>
                <w:rFonts w:eastAsia="Times New Roman"/>
              </w:rPr>
            </w:pPr>
            <w:r w:rsidRPr="006151AD">
              <w:t>27</w:t>
            </w:r>
          </w:p>
        </w:tc>
        <w:tc>
          <w:tcPr>
            <w:tcW w:w="0" w:type="auto"/>
            <w:tcBorders>
              <w:top w:val="nil"/>
              <w:left w:val="nil"/>
              <w:bottom w:val="nil"/>
              <w:right w:val="nil"/>
            </w:tcBorders>
            <w:noWrap/>
            <w:vAlign w:val="bottom"/>
          </w:tcPr>
          <w:p w14:paraId="7551F668" w14:textId="77777777" w:rsidR="00484F59" w:rsidRPr="006151AD" w:rsidRDefault="00484F59" w:rsidP="001C75BE">
            <w:pPr>
              <w:pStyle w:val="TableText"/>
              <w:ind w:right="360"/>
            </w:pPr>
            <w:r w:rsidRPr="006151AD">
              <w:t>25</w:t>
            </w:r>
          </w:p>
        </w:tc>
        <w:tc>
          <w:tcPr>
            <w:tcW w:w="0" w:type="auto"/>
            <w:tcBorders>
              <w:top w:val="nil"/>
              <w:left w:val="nil"/>
              <w:bottom w:val="nil"/>
              <w:right w:val="nil"/>
            </w:tcBorders>
            <w:noWrap/>
            <w:vAlign w:val="bottom"/>
          </w:tcPr>
          <w:p w14:paraId="6466E140" w14:textId="77777777" w:rsidR="00484F59" w:rsidRPr="006151AD" w:rsidRDefault="00484F59" w:rsidP="001C75BE">
            <w:pPr>
              <w:pStyle w:val="TableText"/>
              <w:ind w:right="144"/>
            </w:pPr>
            <w:r w:rsidRPr="006151AD">
              <w:t>1.97</w:t>
            </w:r>
          </w:p>
        </w:tc>
        <w:tc>
          <w:tcPr>
            <w:tcW w:w="1512" w:type="dxa"/>
            <w:tcBorders>
              <w:top w:val="nil"/>
              <w:left w:val="nil"/>
              <w:bottom w:val="nil"/>
              <w:right w:val="nil"/>
            </w:tcBorders>
            <w:noWrap/>
            <w:vAlign w:val="bottom"/>
          </w:tcPr>
          <w:p w14:paraId="59DC3CA0" w14:textId="77777777" w:rsidR="00484F59" w:rsidRPr="006151AD" w:rsidRDefault="00484F59" w:rsidP="00D938D1">
            <w:pPr>
              <w:pStyle w:val="TableText"/>
              <w:ind w:right="288"/>
            </w:pPr>
            <w:r w:rsidRPr="006151AD">
              <w:t>95.97</w:t>
            </w:r>
          </w:p>
        </w:tc>
      </w:tr>
      <w:tr w:rsidR="00484F59" w:rsidRPr="006151AD" w14:paraId="66BF26A8" w14:textId="77777777" w:rsidTr="00823995">
        <w:trPr>
          <w:trHeight w:val="288"/>
        </w:trPr>
        <w:tc>
          <w:tcPr>
            <w:tcW w:w="0" w:type="auto"/>
            <w:tcBorders>
              <w:top w:val="nil"/>
              <w:left w:val="nil"/>
              <w:bottom w:val="nil"/>
              <w:right w:val="nil"/>
            </w:tcBorders>
            <w:noWrap/>
            <w:vAlign w:val="bottom"/>
          </w:tcPr>
          <w:p w14:paraId="5940F6B8" w14:textId="77777777" w:rsidR="00484F59" w:rsidRPr="006151AD" w:rsidRDefault="00484F59" w:rsidP="00282110">
            <w:pPr>
              <w:pStyle w:val="TableText"/>
              <w:rPr>
                <w:rFonts w:eastAsia="Times New Roman"/>
              </w:rPr>
            </w:pPr>
            <w:r w:rsidRPr="006151AD">
              <w:t>28</w:t>
            </w:r>
          </w:p>
        </w:tc>
        <w:tc>
          <w:tcPr>
            <w:tcW w:w="0" w:type="auto"/>
            <w:tcBorders>
              <w:top w:val="nil"/>
              <w:left w:val="nil"/>
              <w:bottom w:val="nil"/>
              <w:right w:val="nil"/>
            </w:tcBorders>
            <w:noWrap/>
            <w:vAlign w:val="bottom"/>
          </w:tcPr>
          <w:p w14:paraId="2C45E176" w14:textId="77777777" w:rsidR="00484F59" w:rsidRPr="006151AD" w:rsidRDefault="00484F59" w:rsidP="001C75BE">
            <w:pPr>
              <w:pStyle w:val="TableText"/>
              <w:ind w:right="360"/>
            </w:pPr>
            <w:r w:rsidRPr="006151AD">
              <w:t>21</w:t>
            </w:r>
          </w:p>
        </w:tc>
        <w:tc>
          <w:tcPr>
            <w:tcW w:w="0" w:type="auto"/>
            <w:tcBorders>
              <w:top w:val="nil"/>
              <w:left w:val="nil"/>
              <w:bottom w:val="nil"/>
              <w:right w:val="nil"/>
            </w:tcBorders>
            <w:noWrap/>
            <w:vAlign w:val="bottom"/>
          </w:tcPr>
          <w:p w14:paraId="0FE745EF" w14:textId="77777777" w:rsidR="00484F59" w:rsidRPr="006151AD" w:rsidRDefault="00484F59" w:rsidP="001C75BE">
            <w:pPr>
              <w:pStyle w:val="TableText"/>
              <w:ind w:right="144"/>
            </w:pPr>
            <w:r w:rsidRPr="006151AD">
              <w:t>1.66</w:t>
            </w:r>
          </w:p>
        </w:tc>
        <w:tc>
          <w:tcPr>
            <w:tcW w:w="1512" w:type="dxa"/>
            <w:tcBorders>
              <w:top w:val="nil"/>
              <w:left w:val="nil"/>
              <w:bottom w:val="nil"/>
              <w:right w:val="nil"/>
            </w:tcBorders>
            <w:noWrap/>
            <w:vAlign w:val="bottom"/>
          </w:tcPr>
          <w:p w14:paraId="3672A20A" w14:textId="77777777" w:rsidR="00484F59" w:rsidRPr="006151AD" w:rsidRDefault="00484F59" w:rsidP="00D938D1">
            <w:pPr>
              <w:pStyle w:val="TableText"/>
              <w:ind w:right="288"/>
            </w:pPr>
            <w:r w:rsidRPr="006151AD">
              <w:t>97.63</w:t>
            </w:r>
          </w:p>
        </w:tc>
      </w:tr>
      <w:tr w:rsidR="00484F59" w:rsidRPr="006151AD" w14:paraId="3F1AC706" w14:textId="77777777" w:rsidTr="00730E7E">
        <w:trPr>
          <w:trHeight w:val="288"/>
        </w:trPr>
        <w:tc>
          <w:tcPr>
            <w:tcW w:w="0" w:type="auto"/>
            <w:tcBorders>
              <w:top w:val="nil"/>
              <w:left w:val="nil"/>
              <w:bottom w:val="nil"/>
              <w:right w:val="nil"/>
            </w:tcBorders>
            <w:noWrap/>
            <w:vAlign w:val="bottom"/>
          </w:tcPr>
          <w:p w14:paraId="4E3AF0BE" w14:textId="77777777" w:rsidR="00484F59" w:rsidRPr="006151AD" w:rsidRDefault="00484F59" w:rsidP="00282110">
            <w:pPr>
              <w:pStyle w:val="TableText"/>
              <w:rPr>
                <w:rFonts w:eastAsia="Times New Roman"/>
              </w:rPr>
            </w:pPr>
            <w:r w:rsidRPr="006151AD">
              <w:t>29</w:t>
            </w:r>
          </w:p>
        </w:tc>
        <w:tc>
          <w:tcPr>
            <w:tcW w:w="0" w:type="auto"/>
            <w:tcBorders>
              <w:top w:val="nil"/>
              <w:left w:val="nil"/>
              <w:bottom w:val="nil"/>
              <w:right w:val="nil"/>
            </w:tcBorders>
            <w:noWrap/>
            <w:vAlign w:val="bottom"/>
          </w:tcPr>
          <w:p w14:paraId="46329093" w14:textId="77777777" w:rsidR="00484F59" w:rsidRPr="006151AD" w:rsidRDefault="00484F59" w:rsidP="001C75BE">
            <w:pPr>
              <w:pStyle w:val="TableText"/>
              <w:ind w:right="360"/>
            </w:pPr>
            <w:r w:rsidRPr="006151AD">
              <w:t>13</w:t>
            </w:r>
          </w:p>
        </w:tc>
        <w:tc>
          <w:tcPr>
            <w:tcW w:w="0" w:type="auto"/>
            <w:tcBorders>
              <w:top w:val="nil"/>
              <w:left w:val="nil"/>
              <w:bottom w:val="nil"/>
              <w:right w:val="nil"/>
            </w:tcBorders>
            <w:noWrap/>
            <w:vAlign w:val="bottom"/>
          </w:tcPr>
          <w:p w14:paraId="1CE1324B" w14:textId="77777777" w:rsidR="00484F59" w:rsidRPr="006151AD" w:rsidRDefault="00484F59" w:rsidP="001C75BE">
            <w:pPr>
              <w:pStyle w:val="TableText"/>
              <w:ind w:right="144"/>
            </w:pPr>
            <w:r w:rsidRPr="006151AD">
              <w:t>1.03</w:t>
            </w:r>
          </w:p>
        </w:tc>
        <w:tc>
          <w:tcPr>
            <w:tcW w:w="1512" w:type="dxa"/>
            <w:tcBorders>
              <w:top w:val="nil"/>
              <w:left w:val="nil"/>
              <w:bottom w:val="nil"/>
              <w:right w:val="nil"/>
            </w:tcBorders>
            <w:noWrap/>
            <w:vAlign w:val="bottom"/>
          </w:tcPr>
          <w:p w14:paraId="06532763" w14:textId="77777777" w:rsidR="00484F59" w:rsidRPr="006151AD" w:rsidRDefault="00484F59" w:rsidP="00D938D1">
            <w:pPr>
              <w:pStyle w:val="TableText"/>
              <w:ind w:right="288"/>
            </w:pPr>
            <w:r w:rsidRPr="006151AD">
              <w:t>98.66</w:t>
            </w:r>
          </w:p>
        </w:tc>
      </w:tr>
      <w:tr w:rsidR="00484F59" w:rsidRPr="006151AD" w14:paraId="602E9AA0" w14:textId="77777777" w:rsidTr="00730E7E">
        <w:trPr>
          <w:trHeight w:val="288"/>
        </w:trPr>
        <w:tc>
          <w:tcPr>
            <w:tcW w:w="0" w:type="auto"/>
            <w:tcBorders>
              <w:top w:val="nil"/>
              <w:left w:val="nil"/>
              <w:bottom w:val="single" w:sz="12" w:space="0" w:color="auto"/>
              <w:right w:val="nil"/>
            </w:tcBorders>
            <w:noWrap/>
            <w:vAlign w:val="bottom"/>
          </w:tcPr>
          <w:p w14:paraId="015204A7" w14:textId="77777777" w:rsidR="00484F59" w:rsidRPr="006151AD" w:rsidRDefault="00484F59" w:rsidP="00282110">
            <w:pPr>
              <w:pStyle w:val="TableText"/>
              <w:rPr>
                <w:rFonts w:eastAsia="Times New Roman"/>
              </w:rPr>
            </w:pPr>
            <w:r w:rsidRPr="006151AD">
              <w:t>30</w:t>
            </w:r>
          </w:p>
        </w:tc>
        <w:tc>
          <w:tcPr>
            <w:tcW w:w="0" w:type="auto"/>
            <w:tcBorders>
              <w:top w:val="nil"/>
              <w:left w:val="nil"/>
              <w:bottom w:val="single" w:sz="12" w:space="0" w:color="auto"/>
              <w:right w:val="nil"/>
            </w:tcBorders>
            <w:noWrap/>
            <w:vAlign w:val="bottom"/>
          </w:tcPr>
          <w:p w14:paraId="42893B7B" w14:textId="77777777" w:rsidR="00484F59" w:rsidRPr="006151AD" w:rsidRDefault="00484F59" w:rsidP="001C75BE">
            <w:pPr>
              <w:pStyle w:val="TableText"/>
              <w:ind w:right="360"/>
            </w:pPr>
            <w:r w:rsidRPr="006151AD">
              <w:t>17</w:t>
            </w:r>
          </w:p>
        </w:tc>
        <w:tc>
          <w:tcPr>
            <w:tcW w:w="0" w:type="auto"/>
            <w:tcBorders>
              <w:top w:val="nil"/>
              <w:left w:val="nil"/>
              <w:bottom w:val="single" w:sz="12" w:space="0" w:color="auto"/>
              <w:right w:val="nil"/>
            </w:tcBorders>
            <w:noWrap/>
            <w:vAlign w:val="bottom"/>
          </w:tcPr>
          <w:p w14:paraId="25BBBC19" w14:textId="77777777" w:rsidR="00484F59" w:rsidRPr="006151AD" w:rsidRDefault="00484F59" w:rsidP="001C75BE">
            <w:pPr>
              <w:pStyle w:val="TableText"/>
              <w:ind w:right="144"/>
            </w:pPr>
            <w:r w:rsidRPr="006151AD">
              <w:t>1.34</w:t>
            </w:r>
          </w:p>
        </w:tc>
        <w:tc>
          <w:tcPr>
            <w:tcW w:w="1512" w:type="dxa"/>
            <w:tcBorders>
              <w:top w:val="nil"/>
              <w:left w:val="nil"/>
              <w:bottom w:val="single" w:sz="12" w:space="0" w:color="auto"/>
              <w:right w:val="nil"/>
            </w:tcBorders>
            <w:noWrap/>
            <w:vAlign w:val="bottom"/>
          </w:tcPr>
          <w:p w14:paraId="2E2BC4EE" w14:textId="77777777" w:rsidR="00484F59" w:rsidRPr="006151AD" w:rsidRDefault="00484F59" w:rsidP="00D938D1">
            <w:pPr>
              <w:pStyle w:val="TableText"/>
              <w:ind w:right="288"/>
            </w:pPr>
            <w:r w:rsidRPr="006151AD">
              <w:t>100.00</w:t>
            </w:r>
          </w:p>
        </w:tc>
      </w:tr>
    </w:tbl>
    <w:p w14:paraId="76EEE6DB" w14:textId="77777777" w:rsidR="00484F59" w:rsidRDefault="00484F59" w:rsidP="002A0BEC">
      <w:pPr>
        <w:pStyle w:val="Caption"/>
        <w:pageBreakBefore/>
      </w:pPr>
      <w:bookmarkStart w:id="1025" w:name="_Toc133500718"/>
      <w:r>
        <w:t>Table 7.A.</w:t>
      </w:r>
      <w:fldSimple w:instr=" SEQ Table_7.A. \* ARABIC ">
        <w:r>
          <w:rPr>
            <w:noProof/>
          </w:rPr>
          <w:t>3</w:t>
        </w:r>
      </w:fldSimple>
      <w:r>
        <w:t xml:space="preserve">  </w:t>
      </w:r>
      <w:r w:rsidRPr="006151AD">
        <w:t>Raw Score Frequency Distribution for Grade Two</w:t>
      </w:r>
      <w:bookmarkEnd w:id="1025"/>
    </w:p>
    <w:tbl>
      <w:tblPr>
        <w:tblStyle w:val="TRs"/>
        <w:tblW w:w="0" w:type="auto"/>
        <w:tblLook w:val="04A0" w:firstRow="1" w:lastRow="0" w:firstColumn="1" w:lastColumn="0" w:noHBand="0" w:noVBand="1"/>
      </w:tblPr>
      <w:tblGrid>
        <w:gridCol w:w="884"/>
        <w:gridCol w:w="1430"/>
        <w:gridCol w:w="1097"/>
        <w:gridCol w:w="1512"/>
      </w:tblGrid>
      <w:tr w:rsidR="00484F59" w:rsidRPr="001C75BE" w14:paraId="4155AACE" w14:textId="77777777" w:rsidTr="002A0BEC">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61B4DA1"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207DECE3"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19F57A50"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79620B3A"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44D02861" w14:textId="77777777" w:rsidTr="002A0BEC">
        <w:trPr>
          <w:trHeight w:val="288"/>
        </w:trPr>
        <w:tc>
          <w:tcPr>
            <w:tcW w:w="884" w:type="dxa"/>
            <w:tcBorders>
              <w:top w:val="nil"/>
              <w:left w:val="nil"/>
              <w:bottom w:val="nil"/>
              <w:right w:val="nil"/>
            </w:tcBorders>
            <w:noWrap/>
          </w:tcPr>
          <w:p w14:paraId="0E8668B2" w14:textId="77777777" w:rsidR="00484F59" w:rsidRPr="006151AD" w:rsidRDefault="00484F59" w:rsidP="001C75BE">
            <w:pPr>
              <w:pStyle w:val="TableText"/>
              <w:rPr>
                <w:rFonts w:eastAsia="Times New Roman"/>
              </w:rPr>
            </w:pPr>
            <w:r w:rsidRPr="006151AD">
              <w:t>0</w:t>
            </w:r>
          </w:p>
        </w:tc>
        <w:tc>
          <w:tcPr>
            <w:tcW w:w="0" w:type="auto"/>
            <w:tcBorders>
              <w:top w:val="nil"/>
              <w:left w:val="nil"/>
              <w:bottom w:val="nil"/>
              <w:right w:val="nil"/>
            </w:tcBorders>
            <w:noWrap/>
          </w:tcPr>
          <w:p w14:paraId="556B2F8F" w14:textId="77777777" w:rsidR="00484F59" w:rsidRPr="006151AD" w:rsidRDefault="00484F59" w:rsidP="001C75BE">
            <w:pPr>
              <w:pStyle w:val="TableText"/>
              <w:ind w:right="360"/>
              <w:rPr>
                <w:rFonts w:eastAsia="Times New Roman"/>
              </w:rPr>
            </w:pPr>
            <w:r w:rsidRPr="006151AD">
              <w:t>77</w:t>
            </w:r>
          </w:p>
        </w:tc>
        <w:tc>
          <w:tcPr>
            <w:tcW w:w="0" w:type="auto"/>
            <w:tcBorders>
              <w:top w:val="nil"/>
              <w:left w:val="nil"/>
              <w:bottom w:val="nil"/>
              <w:right w:val="nil"/>
            </w:tcBorders>
            <w:noWrap/>
          </w:tcPr>
          <w:p w14:paraId="0C0C51F3" w14:textId="77777777" w:rsidR="00484F59" w:rsidRPr="006151AD" w:rsidRDefault="00484F59" w:rsidP="001C75BE">
            <w:pPr>
              <w:pStyle w:val="TableText"/>
              <w:ind w:right="144"/>
              <w:rPr>
                <w:rFonts w:eastAsia="Times New Roman"/>
              </w:rPr>
            </w:pPr>
            <w:r w:rsidRPr="006151AD">
              <w:t>6.32</w:t>
            </w:r>
          </w:p>
        </w:tc>
        <w:tc>
          <w:tcPr>
            <w:tcW w:w="1512" w:type="dxa"/>
            <w:tcBorders>
              <w:top w:val="nil"/>
              <w:left w:val="nil"/>
              <w:bottom w:val="nil"/>
              <w:right w:val="nil"/>
            </w:tcBorders>
            <w:noWrap/>
          </w:tcPr>
          <w:p w14:paraId="4FB09851" w14:textId="77777777" w:rsidR="00484F59" w:rsidRPr="006151AD" w:rsidRDefault="00484F59" w:rsidP="00D938D1">
            <w:pPr>
              <w:pStyle w:val="TableText"/>
              <w:ind w:right="288"/>
              <w:rPr>
                <w:rFonts w:eastAsia="Times New Roman"/>
              </w:rPr>
            </w:pPr>
            <w:r w:rsidRPr="006151AD">
              <w:t>6.32</w:t>
            </w:r>
          </w:p>
        </w:tc>
      </w:tr>
      <w:tr w:rsidR="00484F59" w:rsidRPr="006151AD" w14:paraId="4E777D3C" w14:textId="77777777" w:rsidTr="002A0BEC">
        <w:trPr>
          <w:trHeight w:val="288"/>
        </w:trPr>
        <w:tc>
          <w:tcPr>
            <w:tcW w:w="884" w:type="dxa"/>
            <w:tcBorders>
              <w:top w:val="nil"/>
              <w:left w:val="nil"/>
              <w:bottom w:val="nil"/>
              <w:right w:val="nil"/>
            </w:tcBorders>
            <w:noWrap/>
          </w:tcPr>
          <w:p w14:paraId="00A9D9A0" w14:textId="77777777" w:rsidR="00484F59" w:rsidRPr="006151AD" w:rsidRDefault="00484F59" w:rsidP="001C75BE">
            <w:pPr>
              <w:pStyle w:val="TableText"/>
              <w:rPr>
                <w:rFonts w:eastAsia="Times New Roman"/>
              </w:rPr>
            </w:pPr>
            <w:r w:rsidRPr="006151AD">
              <w:t>1</w:t>
            </w:r>
          </w:p>
        </w:tc>
        <w:tc>
          <w:tcPr>
            <w:tcW w:w="0" w:type="auto"/>
            <w:tcBorders>
              <w:top w:val="nil"/>
              <w:left w:val="nil"/>
              <w:bottom w:val="nil"/>
              <w:right w:val="nil"/>
            </w:tcBorders>
            <w:noWrap/>
          </w:tcPr>
          <w:p w14:paraId="0F0E6E13" w14:textId="77777777" w:rsidR="00484F59" w:rsidRPr="006151AD" w:rsidRDefault="00484F59" w:rsidP="001C75BE">
            <w:pPr>
              <w:pStyle w:val="TableText"/>
              <w:ind w:right="360"/>
              <w:rPr>
                <w:rFonts w:eastAsia="Times New Roman"/>
              </w:rPr>
            </w:pPr>
            <w:r w:rsidRPr="006151AD">
              <w:t>35</w:t>
            </w:r>
          </w:p>
        </w:tc>
        <w:tc>
          <w:tcPr>
            <w:tcW w:w="0" w:type="auto"/>
            <w:tcBorders>
              <w:top w:val="nil"/>
              <w:left w:val="nil"/>
              <w:bottom w:val="nil"/>
              <w:right w:val="nil"/>
            </w:tcBorders>
            <w:noWrap/>
          </w:tcPr>
          <w:p w14:paraId="37A1830E" w14:textId="77777777" w:rsidR="00484F59" w:rsidRPr="006151AD" w:rsidRDefault="00484F59" w:rsidP="001C75BE">
            <w:pPr>
              <w:pStyle w:val="TableText"/>
              <w:ind w:right="144"/>
              <w:rPr>
                <w:rFonts w:eastAsia="Times New Roman"/>
              </w:rPr>
            </w:pPr>
            <w:r w:rsidRPr="006151AD">
              <w:t>2.87</w:t>
            </w:r>
          </w:p>
        </w:tc>
        <w:tc>
          <w:tcPr>
            <w:tcW w:w="1512" w:type="dxa"/>
            <w:tcBorders>
              <w:top w:val="nil"/>
              <w:left w:val="nil"/>
              <w:bottom w:val="nil"/>
              <w:right w:val="nil"/>
            </w:tcBorders>
            <w:noWrap/>
          </w:tcPr>
          <w:p w14:paraId="4A2D7F3F" w14:textId="77777777" w:rsidR="00484F59" w:rsidRPr="006151AD" w:rsidRDefault="00484F59" w:rsidP="00D938D1">
            <w:pPr>
              <w:pStyle w:val="TableText"/>
              <w:ind w:right="288"/>
              <w:rPr>
                <w:rFonts w:eastAsia="Times New Roman"/>
              </w:rPr>
            </w:pPr>
            <w:r w:rsidRPr="006151AD">
              <w:t>9.19</w:t>
            </w:r>
          </w:p>
        </w:tc>
      </w:tr>
      <w:tr w:rsidR="00484F59" w:rsidRPr="006151AD" w14:paraId="0F9D3BFC" w14:textId="77777777" w:rsidTr="002A0BEC">
        <w:trPr>
          <w:trHeight w:val="288"/>
        </w:trPr>
        <w:tc>
          <w:tcPr>
            <w:tcW w:w="884" w:type="dxa"/>
            <w:tcBorders>
              <w:top w:val="nil"/>
              <w:left w:val="nil"/>
              <w:bottom w:val="nil"/>
              <w:right w:val="nil"/>
            </w:tcBorders>
            <w:noWrap/>
          </w:tcPr>
          <w:p w14:paraId="590C4F78" w14:textId="77777777" w:rsidR="00484F59" w:rsidRPr="006151AD" w:rsidRDefault="00484F59" w:rsidP="001C75BE">
            <w:pPr>
              <w:pStyle w:val="TableText"/>
              <w:rPr>
                <w:rFonts w:eastAsia="Times New Roman"/>
              </w:rPr>
            </w:pPr>
            <w:r w:rsidRPr="006151AD">
              <w:t>2</w:t>
            </w:r>
          </w:p>
        </w:tc>
        <w:tc>
          <w:tcPr>
            <w:tcW w:w="0" w:type="auto"/>
            <w:tcBorders>
              <w:top w:val="nil"/>
              <w:left w:val="nil"/>
              <w:bottom w:val="nil"/>
              <w:right w:val="nil"/>
            </w:tcBorders>
            <w:noWrap/>
          </w:tcPr>
          <w:p w14:paraId="4851A548"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tcPr>
          <w:p w14:paraId="7F3E8A34" w14:textId="77777777" w:rsidR="00484F59" w:rsidRPr="006151AD" w:rsidRDefault="00484F59" w:rsidP="001C75BE">
            <w:pPr>
              <w:pStyle w:val="TableText"/>
              <w:ind w:right="144"/>
              <w:rPr>
                <w:rFonts w:eastAsia="Times New Roman"/>
              </w:rPr>
            </w:pPr>
            <w:r w:rsidRPr="006151AD">
              <w:t>3.20</w:t>
            </w:r>
          </w:p>
        </w:tc>
        <w:tc>
          <w:tcPr>
            <w:tcW w:w="1512" w:type="dxa"/>
            <w:tcBorders>
              <w:top w:val="nil"/>
              <w:left w:val="nil"/>
              <w:bottom w:val="nil"/>
              <w:right w:val="nil"/>
            </w:tcBorders>
            <w:noWrap/>
          </w:tcPr>
          <w:p w14:paraId="1D48DEEF" w14:textId="77777777" w:rsidR="00484F59" w:rsidRPr="006151AD" w:rsidRDefault="00484F59" w:rsidP="00D938D1">
            <w:pPr>
              <w:pStyle w:val="TableText"/>
              <w:ind w:right="288"/>
              <w:rPr>
                <w:rFonts w:eastAsia="Times New Roman"/>
              </w:rPr>
            </w:pPr>
            <w:r w:rsidRPr="006151AD">
              <w:t>12.39</w:t>
            </w:r>
          </w:p>
        </w:tc>
      </w:tr>
      <w:tr w:rsidR="00484F59" w:rsidRPr="006151AD" w14:paraId="48885849" w14:textId="77777777" w:rsidTr="002A0BEC">
        <w:trPr>
          <w:trHeight w:val="288"/>
        </w:trPr>
        <w:tc>
          <w:tcPr>
            <w:tcW w:w="884" w:type="dxa"/>
            <w:tcBorders>
              <w:top w:val="nil"/>
              <w:left w:val="nil"/>
              <w:bottom w:val="nil"/>
              <w:right w:val="nil"/>
            </w:tcBorders>
            <w:noWrap/>
          </w:tcPr>
          <w:p w14:paraId="1E12FF20" w14:textId="77777777" w:rsidR="00484F59" w:rsidRPr="006151AD" w:rsidRDefault="00484F59" w:rsidP="001C75BE">
            <w:pPr>
              <w:pStyle w:val="TableText"/>
              <w:rPr>
                <w:rFonts w:eastAsia="Times New Roman"/>
              </w:rPr>
            </w:pPr>
            <w:r w:rsidRPr="006151AD">
              <w:t>3</w:t>
            </w:r>
          </w:p>
        </w:tc>
        <w:tc>
          <w:tcPr>
            <w:tcW w:w="0" w:type="auto"/>
            <w:tcBorders>
              <w:top w:val="nil"/>
              <w:left w:val="nil"/>
              <w:bottom w:val="nil"/>
              <w:right w:val="nil"/>
            </w:tcBorders>
            <w:noWrap/>
          </w:tcPr>
          <w:p w14:paraId="59D23A87"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tcPr>
          <w:p w14:paraId="711C26F4" w14:textId="77777777" w:rsidR="00484F59" w:rsidRPr="006151AD" w:rsidRDefault="00484F59" w:rsidP="001C75BE">
            <w:pPr>
              <w:pStyle w:val="TableText"/>
              <w:ind w:right="144"/>
              <w:rPr>
                <w:rFonts w:eastAsia="Times New Roman"/>
              </w:rPr>
            </w:pPr>
            <w:r w:rsidRPr="006151AD">
              <w:t>1.48</w:t>
            </w:r>
          </w:p>
        </w:tc>
        <w:tc>
          <w:tcPr>
            <w:tcW w:w="1512" w:type="dxa"/>
            <w:tcBorders>
              <w:top w:val="nil"/>
              <w:left w:val="nil"/>
              <w:bottom w:val="nil"/>
              <w:right w:val="nil"/>
            </w:tcBorders>
            <w:noWrap/>
          </w:tcPr>
          <w:p w14:paraId="600F5DA4" w14:textId="77777777" w:rsidR="00484F59" w:rsidRPr="006151AD" w:rsidRDefault="00484F59" w:rsidP="00D938D1">
            <w:pPr>
              <w:pStyle w:val="TableText"/>
              <w:ind w:right="288"/>
              <w:rPr>
                <w:rFonts w:eastAsia="Times New Roman"/>
              </w:rPr>
            </w:pPr>
            <w:r w:rsidRPr="006151AD">
              <w:t>13.86</w:t>
            </w:r>
          </w:p>
        </w:tc>
      </w:tr>
      <w:tr w:rsidR="00484F59" w:rsidRPr="006151AD" w14:paraId="07B50BC7" w14:textId="77777777" w:rsidTr="002A0BEC">
        <w:trPr>
          <w:trHeight w:val="288"/>
        </w:trPr>
        <w:tc>
          <w:tcPr>
            <w:tcW w:w="884" w:type="dxa"/>
            <w:tcBorders>
              <w:top w:val="nil"/>
              <w:left w:val="nil"/>
              <w:bottom w:val="nil"/>
              <w:right w:val="nil"/>
            </w:tcBorders>
            <w:noWrap/>
          </w:tcPr>
          <w:p w14:paraId="31AFBE17" w14:textId="77777777" w:rsidR="00484F59" w:rsidRPr="006151AD" w:rsidRDefault="00484F59" w:rsidP="001C75BE">
            <w:pPr>
              <w:pStyle w:val="TableText"/>
              <w:rPr>
                <w:rFonts w:eastAsia="Times New Roman"/>
              </w:rPr>
            </w:pPr>
            <w:r w:rsidRPr="006151AD">
              <w:t>4</w:t>
            </w:r>
          </w:p>
        </w:tc>
        <w:tc>
          <w:tcPr>
            <w:tcW w:w="0" w:type="auto"/>
            <w:tcBorders>
              <w:top w:val="nil"/>
              <w:left w:val="nil"/>
              <w:bottom w:val="nil"/>
              <w:right w:val="nil"/>
            </w:tcBorders>
            <w:noWrap/>
          </w:tcPr>
          <w:p w14:paraId="3E1C3C77" w14:textId="77777777" w:rsidR="00484F59" w:rsidRPr="006151AD" w:rsidRDefault="00484F59" w:rsidP="001C75BE">
            <w:pPr>
              <w:pStyle w:val="TableText"/>
              <w:ind w:right="360"/>
              <w:rPr>
                <w:rFonts w:eastAsia="Times New Roman"/>
              </w:rPr>
            </w:pPr>
            <w:r w:rsidRPr="006151AD">
              <w:t>32</w:t>
            </w:r>
          </w:p>
        </w:tc>
        <w:tc>
          <w:tcPr>
            <w:tcW w:w="0" w:type="auto"/>
            <w:tcBorders>
              <w:top w:val="nil"/>
              <w:left w:val="nil"/>
              <w:bottom w:val="nil"/>
              <w:right w:val="nil"/>
            </w:tcBorders>
            <w:noWrap/>
          </w:tcPr>
          <w:p w14:paraId="5C487F57" w14:textId="77777777" w:rsidR="00484F59" w:rsidRPr="006151AD" w:rsidRDefault="00484F59" w:rsidP="001C75BE">
            <w:pPr>
              <w:pStyle w:val="TableText"/>
              <w:ind w:right="144"/>
              <w:rPr>
                <w:rFonts w:eastAsia="Times New Roman"/>
              </w:rPr>
            </w:pPr>
            <w:r w:rsidRPr="006151AD">
              <w:t>2.63</w:t>
            </w:r>
          </w:p>
        </w:tc>
        <w:tc>
          <w:tcPr>
            <w:tcW w:w="1512" w:type="dxa"/>
            <w:tcBorders>
              <w:top w:val="nil"/>
              <w:left w:val="nil"/>
              <w:bottom w:val="nil"/>
              <w:right w:val="nil"/>
            </w:tcBorders>
            <w:noWrap/>
          </w:tcPr>
          <w:p w14:paraId="644A0BD6" w14:textId="77777777" w:rsidR="00484F59" w:rsidRPr="006151AD" w:rsidRDefault="00484F59" w:rsidP="00D938D1">
            <w:pPr>
              <w:pStyle w:val="TableText"/>
              <w:ind w:right="288"/>
              <w:rPr>
                <w:rFonts w:eastAsia="Times New Roman"/>
              </w:rPr>
            </w:pPr>
            <w:r w:rsidRPr="006151AD">
              <w:t>16.49</w:t>
            </w:r>
          </w:p>
        </w:tc>
      </w:tr>
      <w:tr w:rsidR="00484F59" w:rsidRPr="006151AD" w14:paraId="6B5A547F" w14:textId="77777777" w:rsidTr="002A0BEC">
        <w:trPr>
          <w:trHeight w:val="288"/>
        </w:trPr>
        <w:tc>
          <w:tcPr>
            <w:tcW w:w="884" w:type="dxa"/>
            <w:tcBorders>
              <w:top w:val="nil"/>
              <w:left w:val="nil"/>
              <w:bottom w:val="nil"/>
              <w:right w:val="nil"/>
            </w:tcBorders>
            <w:noWrap/>
          </w:tcPr>
          <w:p w14:paraId="47918E82" w14:textId="77777777" w:rsidR="00484F59" w:rsidRPr="006151AD" w:rsidRDefault="00484F59" w:rsidP="001C75BE">
            <w:pPr>
              <w:pStyle w:val="TableText"/>
              <w:rPr>
                <w:rFonts w:eastAsia="Times New Roman"/>
              </w:rPr>
            </w:pPr>
            <w:r w:rsidRPr="006151AD">
              <w:t>5</w:t>
            </w:r>
          </w:p>
        </w:tc>
        <w:tc>
          <w:tcPr>
            <w:tcW w:w="0" w:type="auto"/>
            <w:tcBorders>
              <w:top w:val="nil"/>
              <w:left w:val="nil"/>
              <w:bottom w:val="nil"/>
              <w:right w:val="nil"/>
            </w:tcBorders>
            <w:noWrap/>
          </w:tcPr>
          <w:p w14:paraId="3614FA6D" w14:textId="77777777" w:rsidR="00484F59" w:rsidRPr="006151AD" w:rsidRDefault="00484F59" w:rsidP="001C75BE">
            <w:pPr>
              <w:pStyle w:val="TableText"/>
              <w:ind w:right="360"/>
              <w:rPr>
                <w:rFonts w:eastAsia="Times New Roman"/>
              </w:rPr>
            </w:pPr>
            <w:r w:rsidRPr="006151AD">
              <w:t>20</w:t>
            </w:r>
          </w:p>
        </w:tc>
        <w:tc>
          <w:tcPr>
            <w:tcW w:w="0" w:type="auto"/>
            <w:tcBorders>
              <w:top w:val="nil"/>
              <w:left w:val="nil"/>
              <w:bottom w:val="nil"/>
              <w:right w:val="nil"/>
            </w:tcBorders>
            <w:noWrap/>
          </w:tcPr>
          <w:p w14:paraId="5DD80256" w14:textId="77777777" w:rsidR="00484F59" w:rsidRPr="006151AD" w:rsidRDefault="00484F59" w:rsidP="001C75BE">
            <w:pPr>
              <w:pStyle w:val="TableText"/>
              <w:ind w:right="144"/>
              <w:rPr>
                <w:rFonts w:eastAsia="Times New Roman"/>
              </w:rPr>
            </w:pPr>
            <w:r w:rsidRPr="006151AD">
              <w:t>1.64</w:t>
            </w:r>
          </w:p>
        </w:tc>
        <w:tc>
          <w:tcPr>
            <w:tcW w:w="1512" w:type="dxa"/>
            <w:tcBorders>
              <w:top w:val="nil"/>
              <w:left w:val="nil"/>
              <w:bottom w:val="nil"/>
              <w:right w:val="nil"/>
            </w:tcBorders>
            <w:noWrap/>
          </w:tcPr>
          <w:p w14:paraId="42DE75CF" w14:textId="77777777" w:rsidR="00484F59" w:rsidRPr="006151AD" w:rsidRDefault="00484F59" w:rsidP="00D938D1">
            <w:pPr>
              <w:pStyle w:val="TableText"/>
              <w:ind w:right="288"/>
              <w:rPr>
                <w:rFonts w:eastAsia="Times New Roman"/>
              </w:rPr>
            </w:pPr>
            <w:r w:rsidRPr="006151AD">
              <w:t>18.13</w:t>
            </w:r>
          </w:p>
        </w:tc>
      </w:tr>
      <w:tr w:rsidR="00484F59" w:rsidRPr="006151AD" w14:paraId="61D5F6AB" w14:textId="77777777" w:rsidTr="002A0BEC">
        <w:trPr>
          <w:trHeight w:val="288"/>
        </w:trPr>
        <w:tc>
          <w:tcPr>
            <w:tcW w:w="884" w:type="dxa"/>
            <w:tcBorders>
              <w:top w:val="nil"/>
              <w:left w:val="nil"/>
              <w:bottom w:val="nil"/>
              <w:right w:val="nil"/>
            </w:tcBorders>
            <w:noWrap/>
          </w:tcPr>
          <w:p w14:paraId="0368853A" w14:textId="77777777" w:rsidR="00484F59" w:rsidRPr="006151AD" w:rsidRDefault="00484F59" w:rsidP="001C75BE">
            <w:pPr>
              <w:pStyle w:val="TableText"/>
              <w:rPr>
                <w:rFonts w:eastAsia="Times New Roman"/>
              </w:rPr>
            </w:pPr>
            <w:r w:rsidRPr="006151AD">
              <w:t>6</w:t>
            </w:r>
          </w:p>
        </w:tc>
        <w:tc>
          <w:tcPr>
            <w:tcW w:w="0" w:type="auto"/>
            <w:tcBorders>
              <w:top w:val="nil"/>
              <w:left w:val="nil"/>
              <w:bottom w:val="nil"/>
              <w:right w:val="nil"/>
            </w:tcBorders>
            <w:noWrap/>
          </w:tcPr>
          <w:p w14:paraId="5BCBA390" w14:textId="77777777" w:rsidR="00484F59" w:rsidRPr="006151AD" w:rsidRDefault="00484F59" w:rsidP="001C75BE">
            <w:pPr>
              <w:pStyle w:val="TableText"/>
              <w:ind w:right="360"/>
              <w:rPr>
                <w:rFonts w:eastAsia="Times New Roman"/>
              </w:rPr>
            </w:pPr>
            <w:r w:rsidRPr="006151AD">
              <w:t>34</w:t>
            </w:r>
          </w:p>
        </w:tc>
        <w:tc>
          <w:tcPr>
            <w:tcW w:w="0" w:type="auto"/>
            <w:tcBorders>
              <w:top w:val="nil"/>
              <w:left w:val="nil"/>
              <w:bottom w:val="nil"/>
              <w:right w:val="nil"/>
            </w:tcBorders>
            <w:noWrap/>
          </w:tcPr>
          <w:p w14:paraId="2E4EAC92" w14:textId="77777777" w:rsidR="00484F59" w:rsidRPr="006151AD" w:rsidRDefault="00484F59" w:rsidP="001C75BE">
            <w:pPr>
              <w:pStyle w:val="TableText"/>
              <w:ind w:right="144"/>
              <w:rPr>
                <w:rFonts w:eastAsia="Times New Roman"/>
              </w:rPr>
            </w:pPr>
            <w:r w:rsidRPr="006151AD">
              <w:t>2.79</w:t>
            </w:r>
          </w:p>
        </w:tc>
        <w:tc>
          <w:tcPr>
            <w:tcW w:w="1512" w:type="dxa"/>
            <w:tcBorders>
              <w:top w:val="nil"/>
              <w:left w:val="nil"/>
              <w:bottom w:val="nil"/>
              <w:right w:val="nil"/>
            </w:tcBorders>
            <w:noWrap/>
          </w:tcPr>
          <w:p w14:paraId="1B3F2E0A" w14:textId="77777777" w:rsidR="00484F59" w:rsidRPr="006151AD" w:rsidRDefault="00484F59" w:rsidP="00D938D1">
            <w:pPr>
              <w:pStyle w:val="TableText"/>
              <w:ind w:right="288"/>
              <w:rPr>
                <w:rFonts w:eastAsia="Times New Roman"/>
              </w:rPr>
            </w:pPr>
            <w:r w:rsidRPr="006151AD">
              <w:t>20.92</w:t>
            </w:r>
          </w:p>
        </w:tc>
      </w:tr>
      <w:tr w:rsidR="00484F59" w:rsidRPr="006151AD" w14:paraId="44EAA1FE" w14:textId="77777777" w:rsidTr="002A0BEC">
        <w:trPr>
          <w:trHeight w:val="288"/>
        </w:trPr>
        <w:tc>
          <w:tcPr>
            <w:tcW w:w="884" w:type="dxa"/>
            <w:tcBorders>
              <w:top w:val="nil"/>
              <w:left w:val="nil"/>
              <w:bottom w:val="nil"/>
              <w:right w:val="nil"/>
            </w:tcBorders>
            <w:noWrap/>
          </w:tcPr>
          <w:p w14:paraId="6864F16F" w14:textId="77777777" w:rsidR="00484F59" w:rsidRPr="006151AD" w:rsidRDefault="00484F59" w:rsidP="001C75BE">
            <w:pPr>
              <w:pStyle w:val="TableText"/>
            </w:pPr>
            <w:r w:rsidRPr="006151AD">
              <w:t>7</w:t>
            </w:r>
          </w:p>
        </w:tc>
        <w:tc>
          <w:tcPr>
            <w:tcW w:w="0" w:type="auto"/>
            <w:tcBorders>
              <w:top w:val="nil"/>
              <w:left w:val="nil"/>
              <w:bottom w:val="nil"/>
              <w:right w:val="nil"/>
            </w:tcBorders>
            <w:noWrap/>
          </w:tcPr>
          <w:p w14:paraId="038F1E12" w14:textId="77777777" w:rsidR="00484F59" w:rsidRPr="006151AD" w:rsidRDefault="00484F59" w:rsidP="001C75BE">
            <w:pPr>
              <w:pStyle w:val="TableText"/>
              <w:ind w:right="360"/>
            </w:pPr>
            <w:r w:rsidRPr="006151AD">
              <w:t>31</w:t>
            </w:r>
          </w:p>
        </w:tc>
        <w:tc>
          <w:tcPr>
            <w:tcW w:w="0" w:type="auto"/>
            <w:tcBorders>
              <w:top w:val="nil"/>
              <w:left w:val="nil"/>
              <w:bottom w:val="nil"/>
              <w:right w:val="nil"/>
            </w:tcBorders>
            <w:noWrap/>
          </w:tcPr>
          <w:p w14:paraId="24815DDA" w14:textId="77777777" w:rsidR="00484F59" w:rsidRPr="006151AD" w:rsidRDefault="00484F59" w:rsidP="001C75BE">
            <w:pPr>
              <w:pStyle w:val="TableText"/>
              <w:ind w:right="144"/>
            </w:pPr>
            <w:r w:rsidRPr="006151AD">
              <w:t>2.54</w:t>
            </w:r>
          </w:p>
        </w:tc>
        <w:tc>
          <w:tcPr>
            <w:tcW w:w="1512" w:type="dxa"/>
            <w:tcBorders>
              <w:top w:val="nil"/>
              <w:left w:val="nil"/>
              <w:bottom w:val="nil"/>
              <w:right w:val="nil"/>
            </w:tcBorders>
            <w:noWrap/>
          </w:tcPr>
          <w:p w14:paraId="11FA2859" w14:textId="77777777" w:rsidR="00484F59" w:rsidRPr="006151AD" w:rsidRDefault="00484F59" w:rsidP="00D938D1">
            <w:pPr>
              <w:pStyle w:val="TableText"/>
              <w:ind w:right="288"/>
            </w:pPr>
            <w:r w:rsidRPr="006151AD">
              <w:t>23.46</w:t>
            </w:r>
          </w:p>
        </w:tc>
      </w:tr>
      <w:tr w:rsidR="00484F59" w:rsidRPr="006151AD" w14:paraId="1BDCB332" w14:textId="77777777" w:rsidTr="002A0BEC">
        <w:trPr>
          <w:trHeight w:val="288"/>
        </w:trPr>
        <w:tc>
          <w:tcPr>
            <w:tcW w:w="884" w:type="dxa"/>
            <w:tcBorders>
              <w:top w:val="nil"/>
              <w:left w:val="nil"/>
              <w:bottom w:val="nil"/>
              <w:right w:val="nil"/>
            </w:tcBorders>
            <w:noWrap/>
          </w:tcPr>
          <w:p w14:paraId="785567EF" w14:textId="77777777" w:rsidR="00484F59" w:rsidRPr="006151AD" w:rsidRDefault="00484F59" w:rsidP="001C75BE">
            <w:pPr>
              <w:pStyle w:val="TableText"/>
            </w:pPr>
            <w:r w:rsidRPr="006151AD">
              <w:t>8</w:t>
            </w:r>
          </w:p>
        </w:tc>
        <w:tc>
          <w:tcPr>
            <w:tcW w:w="0" w:type="auto"/>
            <w:tcBorders>
              <w:top w:val="nil"/>
              <w:left w:val="nil"/>
              <w:bottom w:val="nil"/>
              <w:right w:val="nil"/>
            </w:tcBorders>
            <w:noWrap/>
          </w:tcPr>
          <w:p w14:paraId="7F8133C8" w14:textId="77777777" w:rsidR="00484F59" w:rsidRPr="006151AD" w:rsidRDefault="00484F59" w:rsidP="001C75BE">
            <w:pPr>
              <w:pStyle w:val="TableText"/>
              <w:ind w:right="360"/>
            </w:pPr>
            <w:r w:rsidRPr="006151AD">
              <w:t>39</w:t>
            </w:r>
          </w:p>
        </w:tc>
        <w:tc>
          <w:tcPr>
            <w:tcW w:w="0" w:type="auto"/>
            <w:tcBorders>
              <w:top w:val="nil"/>
              <w:left w:val="nil"/>
              <w:bottom w:val="nil"/>
              <w:right w:val="nil"/>
            </w:tcBorders>
            <w:noWrap/>
          </w:tcPr>
          <w:p w14:paraId="1AAC7885" w14:textId="77777777" w:rsidR="00484F59" w:rsidRPr="006151AD" w:rsidRDefault="00484F59" w:rsidP="001C75BE">
            <w:pPr>
              <w:pStyle w:val="TableText"/>
              <w:ind w:right="144"/>
            </w:pPr>
            <w:r w:rsidRPr="006151AD">
              <w:t>3.20</w:t>
            </w:r>
          </w:p>
        </w:tc>
        <w:tc>
          <w:tcPr>
            <w:tcW w:w="1512" w:type="dxa"/>
            <w:tcBorders>
              <w:top w:val="nil"/>
              <w:left w:val="nil"/>
              <w:bottom w:val="nil"/>
              <w:right w:val="nil"/>
            </w:tcBorders>
            <w:noWrap/>
          </w:tcPr>
          <w:p w14:paraId="65983957" w14:textId="77777777" w:rsidR="00484F59" w:rsidRPr="006151AD" w:rsidRDefault="00484F59" w:rsidP="00D938D1">
            <w:pPr>
              <w:pStyle w:val="TableText"/>
              <w:ind w:right="288"/>
            </w:pPr>
            <w:r w:rsidRPr="006151AD">
              <w:t>26.66</w:t>
            </w:r>
          </w:p>
        </w:tc>
      </w:tr>
      <w:tr w:rsidR="00484F59" w:rsidRPr="006151AD" w14:paraId="0B2CEFEE" w14:textId="77777777" w:rsidTr="002A0BEC">
        <w:trPr>
          <w:trHeight w:val="288"/>
        </w:trPr>
        <w:tc>
          <w:tcPr>
            <w:tcW w:w="884" w:type="dxa"/>
            <w:tcBorders>
              <w:top w:val="nil"/>
              <w:left w:val="nil"/>
              <w:bottom w:val="nil"/>
              <w:right w:val="nil"/>
            </w:tcBorders>
            <w:noWrap/>
          </w:tcPr>
          <w:p w14:paraId="7CD350EA" w14:textId="77777777" w:rsidR="00484F59" w:rsidRPr="006151AD" w:rsidRDefault="00484F59" w:rsidP="001C75BE">
            <w:pPr>
              <w:pStyle w:val="TableText"/>
              <w:rPr>
                <w:rFonts w:eastAsia="Times New Roman"/>
              </w:rPr>
            </w:pPr>
            <w:r w:rsidRPr="006151AD">
              <w:t>9</w:t>
            </w:r>
          </w:p>
        </w:tc>
        <w:tc>
          <w:tcPr>
            <w:tcW w:w="0" w:type="auto"/>
            <w:tcBorders>
              <w:top w:val="nil"/>
              <w:left w:val="nil"/>
              <w:bottom w:val="nil"/>
              <w:right w:val="nil"/>
            </w:tcBorders>
            <w:noWrap/>
          </w:tcPr>
          <w:p w14:paraId="51D41359" w14:textId="77777777" w:rsidR="00484F59" w:rsidRPr="006151AD" w:rsidRDefault="00484F59" w:rsidP="001C75BE">
            <w:pPr>
              <w:pStyle w:val="TableText"/>
              <w:ind w:right="360"/>
              <w:rPr>
                <w:rFonts w:eastAsia="Times New Roman"/>
              </w:rPr>
            </w:pPr>
            <w:r w:rsidRPr="006151AD">
              <w:t>41</w:t>
            </w:r>
          </w:p>
        </w:tc>
        <w:tc>
          <w:tcPr>
            <w:tcW w:w="0" w:type="auto"/>
            <w:tcBorders>
              <w:top w:val="nil"/>
              <w:left w:val="nil"/>
              <w:bottom w:val="nil"/>
              <w:right w:val="nil"/>
            </w:tcBorders>
            <w:noWrap/>
          </w:tcPr>
          <w:p w14:paraId="4FF71E5D" w14:textId="77777777" w:rsidR="00484F59" w:rsidRPr="006151AD" w:rsidRDefault="00484F59" w:rsidP="001C75BE">
            <w:pPr>
              <w:pStyle w:val="TableText"/>
              <w:ind w:right="144"/>
              <w:rPr>
                <w:rFonts w:eastAsia="Times New Roman"/>
              </w:rPr>
            </w:pPr>
            <w:r w:rsidRPr="006151AD">
              <w:t>3.36</w:t>
            </w:r>
          </w:p>
        </w:tc>
        <w:tc>
          <w:tcPr>
            <w:tcW w:w="1512" w:type="dxa"/>
            <w:tcBorders>
              <w:top w:val="nil"/>
              <w:left w:val="nil"/>
              <w:bottom w:val="nil"/>
              <w:right w:val="nil"/>
            </w:tcBorders>
            <w:noWrap/>
          </w:tcPr>
          <w:p w14:paraId="5654B83D" w14:textId="77777777" w:rsidR="00484F59" w:rsidRPr="006151AD" w:rsidRDefault="00484F59" w:rsidP="00D938D1">
            <w:pPr>
              <w:pStyle w:val="TableText"/>
              <w:ind w:right="288"/>
              <w:rPr>
                <w:rFonts w:eastAsia="Times New Roman"/>
              </w:rPr>
            </w:pPr>
            <w:r w:rsidRPr="006151AD">
              <w:t>30.02</w:t>
            </w:r>
          </w:p>
        </w:tc>
      </w:tr>
      <w:tr w:rsidR="00484F59" w:rsidRPr="006151AD" w14:paraId="71424072" w14:textId="77777777" w:rsidTr="002A0BEC">
        <w:trPr>
          <w:trHeight w:val="288"/>
        </w:trPr>
        <w:tc>
          <w:tcPr>
            <w:tcW w:w="884" w:type="dxa"/>
            <w:tcBorders>
              <w:top w:val="nil"/>
              <w:left w:val="nil"/>
              <w:bottom w:val="nil"/>
              <w:right w:val="nil"/>
            </w:tcBorders>
            <w:noWrap/>
          </w:tcPr>
          <w:p w14:paraId="55FD22ED" w14:textId="77777777" w:rsidR="00484F59" w:rsidRPr="006151AD" w:rsidRDefault="00484F59" w:rsidP="001C75BE">
            <w:pPr>
              <w:pStyle w:val="TableText"/>
              <w:rPr>
                <w:rFonts w:eastAsia="Times New Roman"/>
              </w:rPr>
            </w:pPr>
            <w:r w:rsidRPr="006151AD">
              <w:t>10</w:t>
            </w:r>
          </w:p>
        </w:tc>
        <w:tc>
          <w:tcPr>
            <w:tcW w:w="0" w:type="auto"/>
            <w:tcBorders>
              <w:top w:val="nil"/>
              <w:left w:val="nil"/>
              <w:bottom w:val="nil"/>
              <w:right w:val="nil"/>
            </w:tcBorders>
            <w:noWrap/>
          </w:tcPr>
          <w:p w14:paraId="6B31B10A" w14:textId="77777777" w:rsidR="00484F59" w:rsidRPr="006151AD" w:rsidRDefault="00484F59" w:rsidP="001C75BE">
            <w:pPr>
              <w:pStyle w:val="TableText"/>
              <w:ind w:right="360"/>
            </w:pPr>
            <w:r w:rsidRPr="006151AD">
              <w:t>45</w:t>
            </w:r>
          </w:p>
        </w:tc>
        <w:tc>
          <w:tcPr>
            <w:tcW w:w="0" w:type="auto"/>
            <w:tcBorders>
              <w:top w:val="nil"/>
              <w:left w:val="nil"/>
              <w:bottom w:val="nil"/>
              <w:right w:val="nil"/>
            </w:tcBorders>
            <w:noWrap/>
          </w:tcPr>
          <w:p w14:paraId="6C61CFC1" w14:textId="77777777" w:rsidR="00484F59" w:rsidRPr="006151AD" w:rsidRDefault="00484F59" w:rsidP="001C75BE">
            <w:pPr>
              <w:pStyle w:val="TableText"/>
              <w:ind w:right="144"/>
            </w:pPr>
            <w:r w:rsidRPr="006151AD">
              <w:t>3.69</w:t>
            </w:r>
          </w:p>
        </w:tc>
        <w:tc>
          <w:tcPr>
            <w:tcW w:w="1512" w:type="dxa"/>
            <w:tcBorders>
              <w:top w:val="nil"/>
              <w:left w:val="nil"/>
              <w:bottom w:val="nil"/>
              <w:right w:val="nil"/>
            </w:tcBorders>
            <w:noWrap/>
          </w:tcPr>
          <w:p w14:paraId="7F6C1A84" w14:textId="77777777" w:rsidR="00484F59" w:rsidRPr="006151AD" w:rsidRDefault="00484F59" w:rsidP="00D938D1">
            <w:pPr>
              <w:pStyle w:val="TableText"/>
              <w:ind w:right="288"/>
            </w:pPr>
            <w:r w:rsidRPr="006151AD">
              <w:t>33.72</w:t>
            </w:r>
          </w:p>
        </w:tc>
      </w:tr>
      <w:tr w:rsidR="00484F59" w:rsidRPr="006151AD" w14:paraId="550C5EC0" w14:textId="77777777" w:rsidTr="002A0BEC">
        <w:trPr>
          <w:trHeight w:val="288"/>
        </w:trPr>
        <w:tc>
          <w:tcPr>
            <w:tcW w:w="884" w:type="dxa"/>
            <w:tcBorders>
              <w:top w:val="nil"/>
              <w:left w:val="nil"/>
              <w:bottom w:val="nil"/>
              <w:right w:val="nil"/>
            </w:tcBorders>
            <w:noWrap/>
          </w:tcPr>
          <w:p w14:paraId="15AF576B" w14:textId="77777777" w:rsidR="00484F59" w:rsidRPr="006151AD" w:rsidRDefault="00484F59" w:rsidP="001C75BE">
            <w:pPr>
              <w:pStyle w:val="TableText"/>
              <w:rPr>
                <w:rFonts w:eastAsia="Times New Roman"/>
              </w:rPr>
            </w:pPr>
            <w:r w:rsidRPr="006151AD">
              <w:t>11</w:t>
            </w:r>
          </w:p>
        </w:tc>
        <w:tc>
          <w:tcPr>
            <w:tcW w:w="0" w:type="auto"/>
            <w:tcBorders>
              <w:top w:val="nil"/>
              <w:left w:val="nil"/>
              <w:bottom w:val="nil"/>
              <w:right w:val="nil"/>
            </w:tcBorders>
            <w:noWrap/>
          </w:tcPr>
          <w:p w14:paraId="02B95D0C" w14:textId="77777777" w:rsidR="00484F59" w:rsidRPr="006151AD" w:rsidRDefault="00484F59" w:rsidP="001C75BE">
            <w:pPr>
              <w:pStyle w:val="TableText"/>
              <w:ind w:right="360"/>
            </w:pPr>
            <w:r w:rsidRPr="006151AD">
              <w:t>32</w:t>
            </w:r>
          </w:p>
        </w:tc>
        <w:tc>
          <w:tcPr>
            <w:tcW w:w="0" w:type="auto"/>
            <w:tcBorders>
              <w:top w:val="nil"/>
              <w:left w:val="nil"/>
              <w:bottom w:val="nil"/>
              <w:right w:val="nil"/>
            </w:tcBorders>
            <w:noWrap/>
          </w:tcPr>
          <w:p w14:paraId="1C33392D" w14:textId="77777777" w:rsidR="00484F59" w:rsidRPr="006151AD" w:rsidRDefault="00484F59" w:rsidP="001C75BE">
            <w:pPr>
              <w:pStyle w:val="TableText"/>
              <w:ind w:right="144"/>
            </w:pPr>
            <w:r w:rsidRPr="006151AD">
              <w:t>2.63</w:t>
            </w:r>
          </w:p>
        </w:tc>
        <w:tc>
          <w:tcPr>
            <w:tcW w:w="1512" w:type="dxa"/>
            <w:tcBorders>
              <w:top w:val="nil"/>
              <w:left w:val="nil"/>
              <w:bottom w:val="nil"/>
              <w:right w:val="nil"/>
            </w:tcBorders>
            <w:noWrap/>
          </w:tcPr>
          <w:p w14:paraId="74254671" w14:textId="77777777" w:rsidR="00484F59" w:rsidRPr="006151AD" w:rsidRDefault="00484F59" w:rsidP="00D938D1">
            <w:pPr>
              <w:pStyle w:val="TableText"/>
              <w:ind w:right="288"/>
            </w:pPr>
            <w:r w:rsidRPr="006151AD">
              <w:t>36.34</w:t>
            </w:r>
          </w:p>
        </w:tc>
      </w:tr>
      <w:tr w:rsidR="00484F59" w:rsidRPr="006151AD" w14:paraId="401617AE" w14:textId="77777777" w:rsidTr="002A0BEC">
        <w:trPr>
          <w:trHeight w:val="288"/>
        </w:trPr>
        <w:tc>
          <w:tcPr>
            <w:tcW w:w="884" w:type="dxa"/>
            <w:tcBorders>
              <w:top w:val="nil"/>
              <w:left w:val="nil"/>
              <w:bottom w:val="nil"/>
              <w:right w:val="nil"/>
            </w:tcBorders>
            <w:noWrap/>
          </w:tcPr>
          <w:p w14:paraId="569BD5C6" w14:textId="77777777" w:rsidR="00484F59" w:rsidRPr="006151AD" w:rsidRDefault="00484F59" w:rsidP="001C75BE">
            <w:pPr>
              <w:pStyle w:val="TableText"/>
              <w:rPr>
                <w:rFonts w:eastAsia="Times New Roman"/>
              </w:rPr>
            </w:pPr>
            <w:r w:rsidRPr="006151AD">
              <w:t>12</w:t>
            </w:r>
          </w:p>
        </w:tc>
        <w:tc>
          <w:tcPr>
            <w:tcW w:w="0" w:type="auto"/>
            <w:tcBorders>
              <w:top w:val="nil"/>
              <w:left w:val="nil"/>
              <w:bottom w:val="nil"/>
              <w:right w:val="nil"/>
            </w:tcBorders>
            <w:noWrap/>
          </w:tcPr>
          <w:p w14:paraId="3364E798" w14:textId="77777777" w:rsidR="00484F59" w:rsidRPr="006151AD" w:rsidRDefault="00484F59" w:rsidP="001C75BE">
            <w:pPr>
              <w:pStyle w:val="TableText"/>
              <w:ind w:right="360"/>
            </w:pPr>
            <w:r w:rsidRPr="006151AD">
              <w:t>49</w:t>
            </w:r>
          </w:p>
        </w:tc>
        <w:tc>
          <w:tcPr>
            <w:tcW w:w="0" w:type="auto"/>
            <w:tcBorders>
              <w:top w:val="nil"/>
              <w:left w:val="nil"/>
              <w:bottom w:val="nil"/>
              <w:right w:val="nil"/>
            </w:tcBorders>
            <w:noWrap/>
          </w:tcPr>
          <w:p w14:paraId="411583D1" w14:textId="77777777" w:rsidR="00484F59" w:rsidRPr="006151AD" w:rsidRDefault="00484F59" w:rsidP="001C75BE">
            <w:pPr>
              <w:pStyle w:val="TableText"/>
              <w:ind w:right="144"/>
            </w:pPr>
            <w:r w:rsidRPr="006151AD">
              <w:t>4.02</w:t>
            </w:r>
          </w:p>
        </w:tc>
        <w:tc>
          <w:tcPr>
            <w:tcW w:w="1512" w:type="dxa"/>
            <w:tcBorders>
              <w:top w:val="nil"/>
              <w:left w:val="nil"/>
              <w:bottom w:val="nil"/>
              <w:right w:val="nil"/>
            </w:tcBorders>
            <w:noWrap/>
          </w:tcPr>
          <w:p w14:paraId="716EBB58" w14:textId="77777777" w:rsidR="00484F59" w:rsidRPr="006151AD" w:rsidRDefault="00484F59" w:rsidP="00D938D1">
            <w:pPr>
              <w:pStyle w:val="TableText"/>
              <w:ind w:right="288"/>
            </w:pPr>
            <w:r w:rsidRPr="006151AD">
              <w:t>40.36</w:t>
            </w:r>
          </w:p>
        </w:tc>
      </w:tr>
      <w:tr w:rsidR="00484F59" w:rsidRPr="006151AD" w14:paraId="0B51D578" w14:textId="77777777" w:rsidTr="002A0BEC">
        <w:trPr>
          <w:trHeight w:val="288"/>
        </w:trPr>
        <w:tc>
          <w:tcPr>
            <w:tcW w:w="884" w:type="dxa"/>
            <w:tcBorders>
              <w:top w:val="nil"/>
              <w:left w:val="nil"/>
              <w:bottom w:val="nil"/>
              <w:right w:val="nil"/>
            </w:tcBorders>
            <w:noWrap/>
          </w:tcPr>
          <w:p w14:paraId="2A9739AA" w14:textId="77777777" w:rsidR="00484F59" w:rsidRPr="006151AD" w:rsidRDefault="00484F59" w:rsidP="001C75BE">
            <w:pPr>
              <w:pStyle w:val="TableText"/>
              <w:rPr>
                <w:rFonts w:eastAsia="Times New Roman"/>
              </w:rPr>
            </w:pPr>
            <w:r w:rsidRPr="006151AD">
              <w:t>13</w:t>
            </w:r>
          </w:p>
        </w:tc>
        <w:tc>
          <w:tcPr>
            <w:tcW w:w="0" w:type="auto"/>
            <w:tcBorders>
              <w:top w:val="nil"/>
              <w:left w:val="nil"/>
              <w:bottom w:val="nil"/>
              <w:right w:val="nil"/>
            </w:tcBorders>
            <w:noWrap/>
          </w:tcPr>
          <w:p w14:paraId="068C053B" w14:textId="77777777" w:rsidR="00484F59" w:rsidRPr="006151AD" w:rsidRDefault="00484F59" w:rsidP="001C75BE">
            <w:pPr>
              <w:pStyle w:val="TableText"/>
              <w:ind w:right="360"/>
            </w:pPr>
            <w:r w:rsidRPr="006151AD">
              <w:t>45</w:t>
            </w:r>
          </w:p>
        </w:tc>
        <w:tc>
          <w:tcPr>
            <w:tcW w:w="0" w:type="auto"/>
            <w:tcBorders>
              <w:top w:val="nil"/>
              <w:left w:val="nil"/>
              <w:bottom w:val="nil"/>
              <w:right w:val="nil"/>
            </w:tcBorders>
            <w:noWrap/>
          </w:tcPr>
          <w:p w14:paraId="44B14D13" w14:textId="77777777" w:rsidR="00484F59" w:rsidRPr="006151AD" w:rsidRDefault="00484F59" w:rsidP="001C75BE">
            <w:pPr>
              <w:pStyle w:val="TableText"/>
              <w:ind w:right="144"/>
            </w:pPr>
            <w:r w:rsidRPr="006151AD">
              <w:t>3.69</w:t>
            </w:r>
          </w:p>
        </w:tc>
        <w:tc>
          <w:tcPr>
            <w:tcW w:w="1512" w:type="dxa"/>
            <w:tcBorders>
              <w:top w:val="nil"/>
              <w:left w:val="nil"/>
              <w:bottom w:val="nil"/>
              <w:right w:val="nil"/>
            </w:tcBorders>
            <w:noWrap/>
          </w:tcPr>
          <w:p w14:paraId="60E6A4EC" w14:textId="77777777" w:rsidR="00484F59" w:rsidRPr="006151AD" w:rsidRDefault="00484F59" w:rsidP="00D938D1">
            <w:pPr>
              <w:pStyle w:val="TableText"/>
              <w:ind w:right="288"/>
            </w:pPr>
            <w:r w:rsidRPr="006151AD">
              <w:t>44.05</w:t>
            </w:r>
          </w:p>
        </w:tc>
      </w:tr>
      <w:tr w:rsidR="00484F59" w:rsidRPr="006151AD" w14:paraId="6F39DFBE" w14:textId="77777777" w:rsidTr="002A0BEC">
        <w:trPr>
          <w:trHeight w:val="288"/>
        </w:trPr>
        <w:tc>
          <w:tcPr>
            <w:tcW w:w="884" w:type="dxa"/>
            <w:tcBorders>
              <w:top w:val="nil"/>
              <w:left w:val="nil"/>
              <w:bottom w:val="nil"/>
              <w:right w:val="nil"/>
            </w:tcBorders>
            <w:noWrap/>
          </w:tcPr>
          <w:p w14:paraId="5D770700" w14:textId="77777777" w:rsidR="00484F59" w:rsidRPr="006151AD" w:rsidRDefault="00484F59" w:rsidP="001C75BE">
            <w:pPr>
              <w:pStyle w:val="TableText"/>
              <w:rPr>
                <w:rFonts w:eastAsia="Times New Roman"/>
              </w:rPr>
            </w:pPr>
            <w:r w:rsidRPr="006151AD">
              <w:t>14</w:t>
            </w:r>
          </w:p>
        </w:tc>
        <w:tc>
          <w:tcPr>
            <w:tcW w:w="0" w:type="auto"/>
            <w:tcBorders>
              <w:top w:val="nil"/>
              <w:left w:val="nil"/>
              <w:bottom w:val="nil"/>
              <w:right w:val="nil"/>
            </w:tcBorders>
            <w:noWrap/>
          </w:tcPr>
          <w:p w14:paraId="3A5483DC" w14:textId="77777777" w:rsidR="00484F59" w:rsidRPr="006151AD" w:rsidRDefault="00484F59" w:rsidP="001C75BE">
            <w:pPr>
              <w:pStyle w:val="TableText"/>
              <w:ind w:right="360"/>
            </w:pPr>
            <w:r w:rsidRPr="006151AD">
              <w:t>48</w:t>
            </w:r>
          </w:p>
        </w:tc>
        <w:tc>
          <w:tcPr>
            <w:tcW w:w="0" w:type="auto"/>
            <w:tcBorders>
              <w:top w:val="nil"/>
              <w:left w:val="nil"/>
              <w:bottom w:val="nil"/>
              <w:right w:val="nil"/>
            </w:tcBorders>
            <w:noWrap/>
          </w:tcPr>
          <w:p w14:paraId="5753683C" w14:textId="77777777" w:rsidR="00484F59" w:rsidRPr="006151AD" w:rsidRDefault="00484F59" w:rsidP="001C75BE">
            <w:pPr>
              <w:pStyle w:val="TableText"/>
              <w:ind w:right="144"/>
            </w:pPr>
            <w:r w:rsidRPr="006151AD">
              <w:t>3.94</w:t>
            </w:r>
          </w:p>
        </w:tc>
        <w:tc>
          <w:tcPr>
            <w:tcW w:w="1512" w:type="dxa"/>
            <w:tcBorders>
              <w:top w:val="nil"/>
              <w:left w:val="nil"/>
              <w:bottom w:val="nil"/>
              <w:right w:val="nil"/>
            </w:tcBorders>
            <w:noWrap/>
          </w:tcPr>
          <w:p w14:paraId="35D2B36B" w14:textId="77777777" w:rsidR="00484F59" w:rsidRPr="006151AD" w:rsidRDefault="00484F59" w:rsidP="00D938D1">
            <w:pPr>
              <w:pStyle w:val="TableText"/>
              <w:ind w:right="288"/>
            </w:pPr>
            <w:r w:rsidRPr="006151AD">
              <w:t>47.99</w:t>
            </w:r>
          </w:p>
        </w:tc>
      </w:tr>
      <w:tr w:rsidR="00484F59" w:rsidRPr="006151AD" w14:paraId="537A8824" w14:textId="77777777" w:rsidTr="002A0BEC">
        <w:trPr>
          <w:trHeight w:val="288"/>
        </w:trPr>
        <w:tc>
          <w:tcPr>
            <w:tcW w:w="884" w:type="dxa"/>
            <w:tcBorders>
              <w:top w:val="nil"/>
              <w:left w:val="nil"/>
              <w:bottom w:val="nil"/>
              <w:right w:val="nil"/>
            </w:tcBorders>
            <w:noWrap/>
          </w:tcPr>
          <w:p w14:paraId="1A496DFE" w14:textId="77777777" w:rsidR="00484F59" w:rsidRPr="006151AD" w:rsidRDefault="00484F59" w:rsidP="001C75BE">
            <w:pPr>
              <w:pStyle w:val="TableText"/>
              <w:rPr>
                <w:rFonts w:eastAsia="Times New Roman"/>
              </w:rPr>
            </w:pPr>
            <w:r w:rsidRPr="006151AD">
              <w:t>15</w:t>
            </w:r>
          </w:p>
        </w:tc>
        <w:tc>
          <w:tcPr>
            <w:tcW w:w="0" w:type="auto"/>
            <w:tcBorders>
              <w:top w:val="nil"/>
              <w:left w:val="nil"/>
              <w:bottom w:val="nil"/>
              <w:right w:val="nil"/>
            </w:tcBorders>
            <w:noWrap/>
          </w:tcPr>
          <w:p w14:paraId="0E0D6764" w14:textId="77777777" w:rsidR="00484F59" w:rsidRPr="006151AD" w:rsidRDefault="00484F59" w:rsidP="001C75BE">
            <w:pPr>
              <w:pStyle w:val="TableText"/>
              <w:ind w:right="360"/>
            </w:pPr>
            <w:r w:rsidRPr="006151AD">
              <w:t>46</w:t>
            </w:r>
          </w:p>
        </w:tc>
        <w:tc>
          <w:tcPr>
            <w:tcW w:w="0" w:type="auto"/>
            <w:tcBorders>
              <w:top w:val="nil"/>
              <w:left w:val="nil"/>
              <w:bottom w:val="nil"/>
              <w:right w:val="nil"/>
            </w:tcBorders>
            <w:noWrap/>
          </w:tcPr>
          <w:p w14:paraId="3344310F" w14:textId="77777777" w:rsidR="00484F59" w:rsidRPr="006151AD" w:rsidRDefault="00484F59" w:rsidP="001C75BE">
            <w:pPr>
              <w:pStyle w:val="TableText"/>
              <w:ind w:right="144"/>
            </w:pPr>
            <w:r w:rsidRPr="006151AD">
              <w:t>3.77</w:t>
            </w:r>
          </w:p>
        </w:tc>
        <w:tc>
          <w:tcPr>
            <w:tcW w:w="1512" w:type="dxa"/>
            <w:tcBorders>
              <w:top w:val="nil"/>
              <w:left w:val="nil"/>
              <w:bottom w:val="nil"/>
              <w:right w:val="nil"/>
            </w:tcBorders>
            <w:noWrap/>
          </w:tcPr>
          <w:p w14:paraId="5A1ADC19" w14:textId="77777777" w:rsidR="00484F59" w:rsidRPr="006151AD" w:rsidRDefault="00484F59" w:rsidP="00D938D1">
            <w:pPr>
              <w:pStyle w:val="TableText"/>
              <w:ind w:right="288"/>
            </w:pPr>
            <w:r w:rsidRPr="006151AD">
              <w:t>51.76</w:t>
            </w:r>
          </w:p>
        </w:tc>
      </w:tr>
      <w:tr w:rsidR="00484F59" w:rsidRPr="006151AD" w14:paraId="0CFB9078" w14:textId="77777777" w:rsidTr="002A0BEC">
        <w:trPr>
          <w:trHeight w:val="288"/>
        </w:trPr>
        <w:tc>
          <w:tcPr>
            <w:tcW w:w="884" w:type="dxa"/>
            <w:tcBorders>
              <w:top w:val="nil"/>
              <w:left w:val="nil"/>
              <w:bottom w:val="nil"/>
              <w:right w:val="nil"/>
            </w:tcBorders>
            <w:noWrap/>
          </w:tcPr>
          <w:p w14:paraId="1EC5BDD9" w14:textId="77777777" w:rsidR="00484F59" w:rsidRPr="006151AD" w:rsidRDefault="00484F59" w:rsidP="001C75BE">
            <w:pPr>
              <w:pStyle w:val="TableText"/>
              <w:rPr>
                <w:rFonts w:eastAsia="Times New Roman"/>
              </w:rPr>
            </w:pPr>
            <w:r w:rsidRPr="006151AD">
              <w:t>16</w:t>
            </w:r>
          </w:p>
        </w:tc>
        <w:tc>
          <w:tcPr>
            <w:tcW w:w="0" w:type="auto"/>
            <w:tcBorders>
              <w:top w:val="nil"/>
              <w:left w:val="nil"/>
              <w:bottom w:val="nil"/>
              <w:right w:val="nil"/>
            </w:tcBorders>
            <w:noWrap/>
          </w:tcPr>
          <w:p w14:paraId="2310EF79" w14:textId="77777777" w:rsidR="00484F59" w:rsidRPr="006151AD" w:rsidRDefault="00484F59" w:rsidP="001C75BE">
            <w:pPr>
              <w:pStyle w:val="TableText"/>
              <w:ind w:right="360"/>
            </w:pPr>
            <w:r w:rsidRPr="006151AD">
              <w:t>50</w:t>
            </w:r>
          </w:p>
        </w:tc>
        <w:tc>
          <w:tcPr>
            <w:tcW w:w="0" w:type="auto"/>
            <w:tcBorders>
              <w:top w:val="nil"/>
              <w:left w:val="nil"/>
              <w:bottom w:val="nil"/>
              <w:right w:val="nil"/>
            </w:tcBorders>
            <w:noWrap/>
          </w:tcPr>
          <w:p w14:paraId="5BBFACED" w14:textId="77777777" w:rsidR="00484F59" w:rsidRPr="006151AD" w:rsidRDefault="00484F59" w:rsidP="001C75BE">
            <w:pPr>
              <w:pStyle w:val="TableText"/>
              <w:ind w:right="144"/>
            </w:pPr>
            <w:r w:rsidRPr="006151AD">
              <w:t>4.10</w:t>
            </w:r>
          </w:p>
        </w:tc>
        <w:tc>
          <w:tcPr>
            <w:tcW w:w="1512" w:type="dxa"/>
            <w:tcBorders>
              <w:top w:val="nil"/>
              <w:left w:val="nil"/>
              <w:bottom w:val="nil"/>
              <w:right w:val="nil"/>
            </w:tcBorders>
            <w:noWrap/>
          </w:tcPr>
          <w:p w14:paraId="6359F43C" w14:textId="77777777" w:rsidR="00484F59" w:rsidRPr="006151AD" w:rsidRDefault="00484F59" w:rsidP="00D938D1">
            <w:pPr>
              <w:pStyle w:val="TableText"/>
              <w:ind w:right="288"/>
            </w:pPr>
            <w:r w:rsidRPr="006151AD">
              <w:t>55.87</w:t>
            </w:r>
          </w:p>
        </w:tc>
      </w:tr>
      <w:tr w:rsidR="00484F59" w:rsidRPr="006151AD" w14:paraId="1BCFC6E6" w14:textId="77777777" w:rsidTr="002A0BEC">
        <w:trPr>
          <w:trHeight w:val="288"/>
        </w:trPr>
        <w:tc>
          <w:tcPr>
            <w:tcW w:w="884" w:type="dxa"/>
            <w:tcBorders>
              <w:top w:val="nil"/>
              <w:left w:val="nil"/>
              <w:bottom w:val="nil"/>
              <w:right w:val="nil"/>
            </w:tcBorders>
            <w:noWrap/>
          </w:tcPr>
          <w:p w14:paraId="29E209F0" w14:textId="77777777" w:rsidR="00484F59" w:rsidRPr="006151AD" w:rsidRDefault="00484F59" w:rsidP="001C75BE">
            <w:pPr>
              <w:pStyle w:val="TableText"/>
              <w:rPr>
                <w:rFonts w:eastAsia="Times New Roman"/>
              </w:rPr>
            </w:pPr>
            <w:r w:rsidRPr="006151AD">
              <w:t>17</w:t>
            </w:r>
          </w:p>
        </w:tc>
        <w:tc>
          <w:tcPr>
            <w:tcW w:w="0" w:type="auto"/>
            <w:tcBorders>
              <w:top w:val="nil"/>
              <w:left w:val="nil"/>
              <w:bottom w:val="nil"/>
              <w:right w:val="nil"/>
            </w:tcBorders>
            <w:noWrap/>
          </w:tcPr>
          <w:p w14:paraId="5FA3F475" w14:textId="77777777" w:rsidR="00484F59" w:rsidRPr="006151AD" w:rsidRDefault="00484F59" w:rsidP="001C75BE">
            <w:pPr>
              <w:pStyle w:val="TableText"/>
              <w:ind w:right="360"/>
            </w:pPr>
            <w:r w:rsidRPr="006151AD">
              <w:t>54</w:t>
            </w:r>
          </w:p>
        </w:tc>
        <w:tc>
          <w:tcPr>
            <w:tcW w:w="0" w:type="auto"/>
            <w:tcBorders>
              <w:top w:val="nil"/>
              <w:left w:val="nil"/>
              <w:bottom w:val="nil"/>
              <w:right w:val="nil"/>
            </w:tcBorders>
            <w:noWrap/>
          </w:tcPr>
          <w:p w14:paraId="2FE61627" w14:textId="77777777" w:rsidR="00484F59" w:rsidRPr="006151AD" w:rsidRDefault="00484F59" w:rsidP="001C75BE">
            <w:pPr>
              <w:pStyle w:val="TableText"/>
              <w:ind w:right="144"/>
            </w:pPr>
            <w:r w:rsidRPr="006151AD">
              <w:t>4.43</w:t>
            </w:r>
          </w:p>
        </w:tc>
        <w:tc>
          <w:tcPr>
            <w:tcW w:w="1512" w:type="dxa"/>
            <w:tcBorders>
              <w:top w:val="nil"/>
              <w:left w:val="nil"/>
              <w:bottom w:val="nil"/>
              <w:right w:val="nil"/>
            </w:tcBorders>
            <w:noWrap/>
          </w:tcPr>
          <w:p w14:paraId="28ECB45B" w14:textId="77777777" w:rsidR="00484F59" w:rsidRPr="006151AD" w:rsidRDefault="00484F59" w:rsidP="00D938D1">
            <w:pPr>
              <w:pStyle w:val="TableText"/>
              <w:ind w:right="288"/>
            </w:pPr>
            <w:r w:rsidRPr="006151AD">
              <w:t>60.30</w:t>
            </w:r>
          </w:p>
        </w:tc>
      </w:tr>
      <w:tr w:rsidR="00484F59" w:rsidRPr="006151AD" w14:paraId="65B24158" w14:textId="77777777" w:rsidTr="002A0BEC">
        <w:trPr>
          <w:trHeight w:val="288"/>
        </w:trPr>
        <w:tc>
          <w:tcPr>
            <w:tcW w:w="884" w:type="dxa"/>
            <w:tcBorders>
              <w:top w:val="nil"/>
              <w:left w:val="nil"/>
              <w:bottom w:val="nil"/>
              <w:right w:val="nil"/>
            </w:tcBorders>
            <w:noWrap/>
          </w:tcPr>
          <w:p w14:paraId="0D0E361B" w14:textId="77777777" w:rsidR="00484F59" w:rsidRPr="006151AD" w:rsidRDefault="00484F59" w:rsidP="001C75BE">
            <w:pPr>
              <w:pStyle w:val="TableText"/>
              <w:rPr>
                <w:rFonts w:eastAsia="Times New Roman"/>
              </w:rPr>
            </w:pPr>
            <w:r w:rsidRPr="006151AD">
              <w:t>18</w:t>
            </w:r>
          </w:p>
        </w:tc>
        <w:tc>
          <w:tcPr>
            <w:tcW w:w="0" w:type="auto"/>
            <w:tcBorders>
              <w:top w:val="nil"/>
              <w:left w:val="nil"/>
              <w:bottom w:val="nil"/>
              <w:right w:val="nil"/>
            </w:tcBorders>
            <w:noWrap/>
          </w:tcPr>
          <w:p w14:paraId="753E6766" w14:textId="77777777" w:rsidR="00484F59" w:rsidRPr="006151AD" w:rsidRDefault="00484F59" w:rsidP="001C75BE">
            <w:pPr>
              <w:pStyle w:val="TableText"/>
              <w:ind w:right="360"/>
            </w:pPr>
            <w:r w:rsidRPr="006151AD">
              <w:t>51</w:t>
            </w:r>
          </w:p>
        </w:tc>
        <w:tc>
          <w:tcPr>
            <w:tcW w:w="0" w:type="auto"/>
            <w:tcBorders>
              <w:top w:val="nil"/>
              <w:left w:val="nil"/>
              <w:bottom w:val="nil"/>
              <w:right w:val="nil"/>
            </w:tcBorders>
            <w:noWrap/>
          </w:tcPr>
          <w:p w14:paraId="761199BB" w14:textId="77777777" w:rsidR="00484F59" w:rsidRPr="006151AD" w:rsidRDefault="00484F59" w:rsidP="001C75BE">
            <w:pPr>
              <w:pStyle w:val="TableText"/>
              <w:ind w:right="144"/>
            </w:pPr>
            <w:r w:rsidRPr="006151AD">
              <w:t>4.18</w:t>
            </w:r>
          </w:p>
        </w:tc>
        <w:tc>
          <w:tcPr>
            <w:tcW w:w="1512" w:type="dxa"/>
            <w:tcBorders>
              <w:top w:val="nil"/>
              <w:left w:val="nil"/>
              <w:bottom w:val="nil"/>
              <w:right w:val="nil"/>
            </w:tcBorders>
            <w:noWrap/>
          </w:tcPr>
          <w:p w14:paraId="1C438782" w14:textId="77777777" w:rsidR="00484F59" w:rsidRPr="006151AD" w:rsidRDefault="00484F59" w:rsidP="00D938D1">
            <w:pPr>
              <w:pStyle w:val="TableText"/>
              <w:ind w:right="288"/>
            </w:pPr>
            <w:r w:rsidRPr="006151AD">
              <w:t>64.48</w:t>
            </w:r>
          </w:p>
        </w:tc>
      </w:tr>
      <w:tr w:rsidR="00484F59" w:rsidRPr="006151AD" w14:paraId="2E44B167" w14:textId="77777777" w:rsidTr="002A0BEC">
        <w:trPr>
          <w:trHeight w:val="288"/>
        </w:trPr>
        <w:tc>
          <w:tcPr>
            <w:tcW w:w="884" w:type="dxa"/>
            <w:tcBorders>
              <w:top w:val="nil"/>
              <w:left w:val="nil"/>
              <w:bottom w:val="nil"/>
              <w:right w:val="nil"/>
            </w:tcBorders>
            <w:noWrap/>
          </w:tcPr>
          <w:p w14:paraId="0281B2E0" w14:textId="77777777" w:rsidR="00484F59" w:rsidRPr="006151AD" w:rsidRDefault="00484F59" w:rsidP="001C75BE">
            <w:pPr>
              <w:pStyle w:val="TableText"/>
              <w:rPr>
                <w:rFonts w:eastAsia="Times New Roman"/>
              </w:rPr>
            </w:pPr>
            <w:r w:rsidRPr="006151AD">
              <w:t>19</w:t>
            </w:r>
          </w:p>
        </w:tc>
        <w:tc>
          <w:tcPr>
            <w:tcW w:w="0" w:type="auto"/>
            <w:tcBorders>
              <w:top w:val="nil"/>
              <w:left w:val="nil"/>
              <w:bottom w:val="nil"/>
              <w:right w:val="nil"/>
            </w:tcBorders>
            <w:noWrap/>
          </w:tcPr>
          <w:p w14:paraId="44B7F00D"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tcPr>
          <w:p w14:paraId="5F80F0CC" w14:textId="77777777" w:rsidR="00484F59" w:rsidRPr="006151AD" w:rsidRDefault="00484F59" w:rsidP="001C75BE">
            <w:pPr>
              <w:pStyle w:val="TableText"/>
              <w:ind w:right="144"/>
            </w:pPr>
            <w:r w:rsidRPr="006151AD">
              <w:t>3.86</w:t>
            </w:r>
          </w:p>
        </w:tc>
        <w:tc>
          <w:tcPr>
            <w:tcW w:w="1512" w:type="dxa"/>
            <w:tcBorders>
              <w:top w:val="nil"/>
              <w:left w:val="nil"/>
              <w:bottom w:val="nil"/>
              <w:right w:val="nil"/>
            </w:tcBorders>
            <w:noWrap/>
          </w:tcPr>
          <w:p w14:paraId="70A2BD4A" w14:textId="77777777" w:rsidR="00484F59" w:rsidRPr="006151AD" w:rsidRDefault="00484F59" w:rsidP="00D938D1">
            <w:pPr>
              <w:pStyle w:val="TableText"/>
              <w:ind w:right="288"/>
            </w:pPr>
            <w:r w:rsidRPr="006151AD">
              <w:t>68.33</w:t>
            </w:r>
          </w:p>
        </w:tc>
      </w:tr>
      <w:tr w:rsidR="00484F59" w:rsidRPr="006151AD" w14:paraId="6D5B8F13" w14:textId="77777777" w:rsidTr="002A0BEC">
        <w:trPr>
          <w:trHeight w:val="288"/>
        </w:trPr>
        <w:tc>
          <w:tcPr>
            <w:tcW w:w="884" w:type="dxa"/>
            <w:tcBorders>
              <w:top w:val="nil"/>
              <w:left w:val="nil"/>
              <w:bottom w:val="nil"/>
              <w:right w:val="nil"/>
            </w:tcBorders>
            <w:noWrap/>
          </w:tcPr>
          <w:p w14:paraId="1C567717" w14:textId="77777777" w:rsidR="00484F59" w:rsidRPr="006151AD" w:rsidRDefault="00484F59" w:rsidP="001C75BE">
            <w:pPr>
              <w:pStyle w:val="TableText"/>
              <w:rPr>
                <w:rFonts w:eastAsia="Times New Roman"/>
              </w:rPr>
            </w:pPr>
            <w:r w:rsidRPr="006151AD">
              <w:t>20</w:t>
            </w:r>
          </w:p>
        </w:tc>
        <w:tc>
          <w:tcPr>
            <w:tcW w:w="0" w:type="auto"/>
            <w:tcBorders>
              <w:top w:val="nil"/>
              <w:left w:val="nil"/>
              <w:bottom w:val="nil"/>
              <w:right w:val="nil"/>
            </w:tcBorders>
            <w:noWrap/>
          </w:tcPr>
          <w:p w14:paraId="3C236973" w14:textId="77777777" w:rsidR="00484F59" w:rsidRPr="006151AD" w:rsidRDefault="00484F59" w:rsidP="001C75BE">
            <w:pPr>
              <w:pStyle w:val="TableText"/>
              <w:ind w:right="360"/>
            </w:pPr>
            <w:r w:rsidRPr="006151AD">
              <w:t>48</w:t>
            </w:r>
          </w:p>
        </w:tc>
        <w:tc>
          <w:tcPr>
            <w:tcW w:w="0" w:type="auto"/>
            <w:tcBorders>
              <w:top w:val="nil"/>
              <w:left w:val="nil"/>
              <w:bottom w:val="nil"/>
              <w:right w:val="nil"/>
            </w:tcBorders>
            <w:noWrap/>
          </w:tcPr>
          <w:p w14:paraId="35912E2E" w14:textId="77777777" w:rsidR="00484F59" w:rsidRPr="006151AD" w:rsidRDefault="00484F59" w:rsidP="001C75BE">
            <w:pPr>
              <w:pStyle w:val="TableText"/>
              <w:ind w:right="144"/>
            </w:pPr>
            <w:r w:rsidRPr="006151AD">
              <w:t>3.94</w:t>
            </w:r>
          </w:p>
        </w:tc>
        <w:tc>
          <w:tcPr>
            <w:tcW w:w="1512" w:type="dxa"/>
            <w:tcBorders>
              <w:top w:val="nil"/>
              <w:left w:val="nil"/>
              <w:bottom w:val="nil"/>
              <w:right w:val="nil"/>
            </w:tcBorders>
            <w:noWrap/>
          </w:tcPr>
          <w:p w14:paraId="1DA5668A" w14:textId="77777777" w:rsidR="00484F59" w:rsidRPr="006151AD" w:rsidRDefault="00484F59" w:rsidP="00D938D1">
            <w:pPr>
              <w:pStyle w:val="TableText"/>
              <w:ind w:right="288"/>
            </w:pPr>
            <w:r w:rsidRPr="006151AD">
              <w:t>72.27</w:t>
            </w:r>
          </w:p>
        </w:tc>
      </w:tr>
      <w:tr w:rsidR="00484F59" w:rsidRPr="006151AD" w14:paraId="75A8874C" w14:textId="77777777" w:rsidTr="002A0BEC">
        <w:trPr>
          <w:trHeight w:val="288"/>
        </w:trPr>
        <w:tc>
          <w:tcPr>
            <w:tcW w:w="884" w:type="dxa"/>
            <w:tcBorders>
              <w:top w:val="nil"/>
              <w:left w:val="nil"/>
              <w:bottom w:val="nil"/>
              <w:right w:val="nil"/>
            </w:tcBorders>
            <w:noWrap/>
          </w:tcPr>
          <w:p w14:paraId="6C8CCF06" w14:textId="77777777" w:rsidR="00484F59" w:rsidRPr="006151AD" w:rsidRDefault="00484F59" w:rsidP="001C75BE">
            <w:pPr>
              <w:pStyle w:val="TableText"/>
              <w:rPr>
                <w:rFonts w:eastAsia="Times New Roman"/>
              </w:rPr>
            </w:pPr>
            <w:r w:rsidRPr="006151AD">
              <w:t>21</w:t>
            </w:r>
          </w:p>
        </w:tc>
        <w:tc>
          <w:tcPr>
            <w:tcW w:w="0" w:type="auto"/>
            <w:tcBorders>
              <w:top w:val="nil"/>
              <w:left w:val="nil"/>
              <w:bottom w:val="nil"/>
              <w:right w:val="nil"/>
            </w:tcBorders>
            <w:noWrap/>
          </w:tcPr>
          <w:p w14:paraId="70EF1495" w14:textId="77777777" w:rsidR="00484F59" w:rsidRPr="006151AD" w:rsidRDefault="00484F59" w:rsidP="001C75BE">
            <w:pPr>
              <w:pStyle w:val="TableText"/>
              <w:ind w:right="360"/>
            </w:pPr>
            <w:r w:rsidRPr="006151AD">
              <w:t>44</w:t>
            </w:r>
          </w:p>
        </w:tc>
        <w:tc>
          <w:tcPr>
            <w:tcW w:w="0" w:type="auto"/>
            <w:tcBorders>
              <w:top w:val="nil"/>
              <w:left w:val="nil"/>
              <w:bottom w:val="nil"/>
              <w:right w:val="nil"/>
            </w:tcBorders>
            <w:noWrap/>
          </w:tcPr>
          <w:p w14:paraId="1EF59EA1" w14:textId="77777777" w:rsidR="00484F59" w:rsidRPr="006151AD" w:rsidRDefault="00484F59" w:rsidP="001C75BE">
            <w:pPr>
              <w:pStyle w:val="TableText"/>
              <w:ind w:right="144"/>
            </w:pPr>
            <w:r w:rsidRPr="006151AD">
              <w:t>3.61</w:t>
            </w:r>
          </w:p>
        </w:tc>
        <w:tc>
          <w:tcPr>
            <w:tcW w:w="1512" w:type="dxa"/>
            <w:tcBorders>
              <w:top w:val="nil"/>
              <w:left w:val="nil"/>
              <w:bottom w:val="nil"/>
              <w:right w:val="nil"/>
            </w:tcBorders>
            <w:noWrap/>
          </w:tcPr>
          <w:p w14:paraId="4FD33BC3" w14:textId="77777777" w:rsidR="00484F59" w:rsidRPr="006151AD" w:rsidRDefault="00484F59" w:rsidP="00D938D1">
            <w:pPr>
              <w:pStyle w:val="TableText"/>
              <w:ind w:right="288"/>
            </w:pPr>
            <w:r w:rsidRPr="006151AD">
              <w:t>75.88</w:t>
            </w:r>
          </w:p>
        </w:tc>
      </w:tr>
      <w:tr w:rsidR="00484F59" w:rsidRPr="006151AD" w14:paraId="151DB548" w14:textId="77777777" w:rsidTr="002A0BEC">
        <w:trPr>
          <w:trHeight w:val="288"/>
        </w:trPr>
        <w:tc>
          <w:tcPr>
            <w:tcW w:w="884" w:type="dxa"/>
            <w:tcBorders>
              <w:top w:val="nil"/>
              <w:left w:val="nil"/>
              <w:bottom w:val="nil"/>
              <w:right w:val="nil"/>
            </w:tcBorders>
            <w:noWrap/>
          </w:tcPr>
          <w:p w14:paraId="5D5B582F" w14:textId="77777777" w:rsidR="00484F59" w:rsidRPr="006151AD" w:rsidRDefault="00484F59" w:rsidP="001C75BE">
            <w:pPr>
              <w:pStyle w:val="TableText"/>
              <w:rPr>
                <w:rFonts w:eastAsia="Times New Roman"/>
              </w:rPr>
            </w:pPr>
            <w:r w:rsidRPr="006151AD">
              <w:t>22</w:t>
            </w:r>
          </w:p>
        </w:tc>
        <w:tc>
          <w:tcPr>
            <w:tcW w:w="0" w:type="auto"/>
            <w:tcBorders>
              <w:top w:val="nil"/>
              <w:left w:val="nil"/>
              <w:bottom w:val="nil"/>
              <w:right w:val="nil"/>
            </w:tcBorders>
            <w:noWrap/>
          </w:tcPr>
          <w:p w14:paraId="1452DA5E"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tcPr>
          <w:p w14:paraId="49901314" w14:textId="77777777" w:rsidR="00484F59" w:rsidRPr="006151AD" w:rsidRDefault="00484F59" w:rsidP="001C75BE">
            <w:pPr>
              <w:pStyle w:val="TableText"/>
              <w:ind w:right="144"/>
            </w:pPr>
            <w:r w:rsidRPr="006151AD">
              <w:t>3.45</w:t>
            </w:r>
          </w:p>
        </w:tc>
        <w:tc>
          <w:tcPr>
            <w:tcW w:w="1512" w:type="dxa"/>
            <w:tcBorders>
              <w:top w:val="nil"/>
              <w:left w:val="nil"/>
              <w:bottom w:val="nil"/>
              <w:right w:val="nil"/>
            </w:tcBorders>
            <w:noWrap/>
          </w:tcPr>
          <w:p w14:paraId="3738B252" w14:textId="77777777" w:rsidR="00484F59" w:rsidRPr="006151AD" w:rsidRDefault="00484F59" w:rsidP="00D938D1">
            <w:pPr>
              <w:pStyle w:val="TableText"/>
              <w:ind w:right="288"/>
            </w:pPr>
            <w:r w:rsidRPr="006151AD">
              <w:t>79.33</w:t>
            </w:r>
          </w:p>
        </w:tc>
      </w:tr>
      <w:tr w:rsidR="00484F59" w:rsidRPr="006151AD" w14:paraId="07937E56" w14:textId="77777777" w:rsidTr="002A0BEC">
        <w:trPr>
          <w:trHeight w:val="288"/>
        </w:trPr>
        <w:tc>
          <w:tcPr>
            <w:tcW w:w="884" w:type="dxa"/>
            <w:tcBorders>
              <w:top w:val="nil"/>
              <w:left w:val="nil"/>
              <w:bottom w:val="nil"/>
              <w:right w:val="nil"/>
            </w:tcBorders>
            <w:noWrap/>
          </w:tcPr>
          <w:p w14:paraId="2FC03531" w14:textId="77777777" w:rsidR="00484F59" w:rsidRPr="006151AD" w:rsidRDefault="00484F59" w:rsidP="001C75BE">
            <w:pPr>
              <w:pStyle w:val="TableText"/>
              <w:rPr>
                <w:rFonts w:eastAsia="Times New Roman"/>
              </w:rPr>
            </w:pPr>
            <w:r w:rsidRPr="006151AD">
              <w:t>23</w:t>
            </w:r>
          </w:p>
        </w:tc>
        <w:tc>
          <w:tcPr>
            <w:tcW w:w="0" w:type="auto"/>
            <w:tcBorders>
              <w:top w:val="nil"/>
              <w:left w:val="nil"/>
              <w:bottom w:val="nil"/>
              <w:right w:val="nil"/>
            </w:tcBorders>
            <w:noWrap/>
          </w:tcPr>
          <w:p w14:paraId="7BC56ED1" w14:textId="77777777" w:rsidR="00484F59" w:rsidRPr="006151AD" w:rsidRDefault="00484F59" w:rsidP="001C75BE">
            <w:pPr>
              <w:pStyle w:val="TableText"/>
              <w:ind w:right="360"/>
            </w:pPr>
            <w:r w:rsidRPr="006151AD">
              <w:t>44</w:t>
            </w:r>
          </w:p>
        </w:tc>
        <w:tc>
          <w:tcPr>
            <w:tcW w:w="0" w:type="auto"/>
            <w:tcBorders>
              <w:top w:val="nil"/>
              <w:left w:val="nil"/>
              <w:bottom w:val="nil"/>
              <w:right w:val="nil"/>
            </w:tcBorders>
            <w:noWrap/>
          </w:tcPr>
          <w:p w14:paraId="603935D8" w14:textId="77777777" w:rsidR="00484F59" w:rsidRPr="006151AD" w:rsidRDefault="00484F59" w:rsidP="001C75BE">
            <w:pPr>
              <w:pStyle w:val="TableText"/>
              <w:ind w:right="144"/>
            </w:pPr>
            <w:r w:rsidRPr="006151AD">
              <w:t>3.61</w:t>
            </w:r>
          </w:p>
        </w:tc>
        <w:tc>
          <w:tcPr>
            <w:tcW w:w="1512" w:type="dxa"/>
            <w:tcBorders>
              <w:top w:val="nil"/>
              <w:left w:val="nil"/>
              <w:bottom w:val="nil"/>
              <w:right w:val="nil"/>
            </w:tcBorders>
            <w:noWrap/>
          </w:tcPr>
          <w:p w14:paraId="0DD38B4B" w14:textId="77777777" w:rsidR="00484F59" w:rsidRPr="006151AD" w:rsidRDefault="00484F59" w:rsidP="00D938D1">
            <w:pPr>
              <w:pStyle w:val="TableText"/>
              <w:ind w:right="288"/>
            </w:pPr>
            <w:r w:rsidRPr="006151AD">
              <w:t>82.94</w:t>
            </w:r>
          </w:p>
        </w:tc>
      </w:tr>
      <w:tr w:rsidR="00484F59" w:rsidRPr="006151AD" w14:paraId="3589362E" w14:textId="77777777" w:rsidTr="002A0BEC">
        <w:trPr>
          <w:trHeight w:val="288"/>
        </w:trPr>
        <w:tc>
          <w:tcPr>
            <w:tcW w:w="884" w:type="dxa"/>
            <w:tcBorders>
              <w:top w:val="nil"/>
              <w:left w:val="nil"/>
              <w:bottom w:val="nil"/>
              <w:right w:val="nil"/>
            </w:tcBorders>
            <w:noWrap/>
          </w:tcPr>
          <w:p w14:paraId="406264A9" w14:textId="77777777" w:rsidR="00484F59" w:rsidRPr="006151AD" w:rsidRDefault="00484F59" w:rsidP="001C75BE">
            <w:pPr>
              <w:pStyle w:val="TableText"/>
              <w:rPr>
                <w:rFonts w:eastAsia="Times New Roman"/>
              </w:rPr>
            </w:pPr>
            <w:r w:rsidRPr="006151AD">
              <w:t>24</w:t>
            </w:r>
          </w:p>
        </w:tc>
        <w:tc>
          <w:tcPr>
            <w:tcW w:w="0" w:type="auto"/>
            <w:tcBorders>
              <w:top w:val="nil"/>
              <w:left w:val="nil"/>
              <w:bottom w:val="nil"/>
              <w:right w:val="nil"/>
            </w:tcBorders>
            <w:noWrap/>
          </w:tcPr>
          <w:p w14:paraId="19BC82CF" w14:textId="77777777" w:rsidR="00484F59" w:rsidRPr="006151AD" w:rsidRDefault="00484F59" w:rsidP="001C75BE">
            <w:pPr>
              <w:pStyle w:val="TableText"/>
              <w:ind w:right="360"/>
            </w:pPr>
            <w:r w:rsidRPr="006151AD">
              <w:t>41</w:t>
            </w:r>
          </w:p>
        </w:tc>
        <w:tc>
          <w:tcPr>
            <w:tcW w:w="0" w:type="auto"/>
            <w:tcBorders>
              <w:top w:val="nil"/>
              <w:left w:val="nil"/>
              <w:bottom w:val="nil"/>
              <w:right w:val="nil"/>
            </w:tcBorders>
            <w:noWrap/>
          </w:tcPr>
          <w:p w14:paraId="6FF309C0" w14:textId="77777777" w:rsidR="00484F59" w:rsidRPr="006151AD" w:rsidRDefault="00484F59" w:rsidP="001C75BE">
            <w:pPr>
              <w:pStyle w:val="TableText"/>
              <w:ind w:right="144"/>
            </w:pPr>
            <w:r w:rsidRPr="006151AD">
              <w:t>3.36</w:t>
            </w:r>
          </w:p>
        </w:tc>
        <w:tc>
          <w:tcPr>
            <w:tcW w:w="1512" w:type="dxa"/>
            <w:tcBorders>
              <w:top w:val="nil"/>
              <w:left w:val="nil"/>
              <w:bottom w:val="nil"/>
              <w:right w:val="nil"/>
            </w:tcBorders>
            <w:noWrap/>
          </w:tcPr>
          <w:p w14:paraId="59CA00B0" w14:textId="77777777" w:rsidR="00484F59" w:rsidRPr="006151AD" w:rsidRDefault="00484F59" w:rsidP="00D938D1">
            <w:pPr>
              <w:pStyle w:val="TableText"/>
              <w:ind w:right="288"/>
            </w:pPr>
            <w:r w:rsidRPr="006151AD">
              <w:t>86.30</w:t>
            </w:r>
          </w:p>
        </w:tc>
      </w:tr>
      <w:tr w:rsidR="00484F59" w:rsidRPr="006151AD" w14:paraId="5B335490" w14:textId="77777777" w:rsidTr="002A0BEC">
        <w:trPr>
          <w:trHeight w:val="288"/>
        </w:trPr>
        <w:tc>
          <w:tcPr>
            <w:tcW w:w="884" w:type="dxa"/>
            <w:tcBorders>
              <w:top w:val="nil"/>
              <w:left w:val="nil"/>
              <w:bottom w:val="nil"/>
              <w:right w:val="nil"/>
            </w:tcBorders>
            <w:noWrap/>
          </w:tcPr>
          <w:p w14:paraId="6BF05F2C" w14:textId="77777777" w:rsidR="00484F59" w:rsidRPr="006151AD" w:rsidRDefault="00484F59" w:rsidP="001C75BE">
            <w:pPr>
              <w:pStyle w:val="TableText"/>
              <w:rPr>
                <w:rFonts w:eastAsia="Times New Roman"/>
              </w:rPr>
            </w:pPr>
            <w:r w:rsidRPr="006151AD">
              <w:t>25</w:t>
            </w:r>
          </w:p>
        </w:tc>
        <w:tc>
          <w:tcPr>
            <w:tcW w:w="0" w:type="auto"/>
            <w:tcBorders>
              <w:top w:val="nil"/>
              <w:left w:val="nil"/>
              <w:bottom w:val="nil"/>
              <w:right w:val="nil"/>
            </w:tcBorders>
            <w:noWrap/>
          </w:tcPr>
          <w:p w14:paraId="7F7FFA5D" w14:textId="77777777" w:rsidR="00484F59" w:rsidRPr="006151AD" w:rsidRDefault="00484F59" w:rsidP="001C75BE">
            <w:pPr>
              <w:pStyle w:val="TableText"/>
              <w:ind w:right="360"/>
            </w:pPr>
            <w:r w:rsidRPr="006151AD">
              <w:t>33</w:t>
            </w:r>
          </w:p>
        </w:tc>
        <w:tc>
          <w:tcPr>
            <w:tcW w:w="0" w:type="auto"/>
            <w:tcBorders>
              <w:top w:val="nil"/>
              <w:left w:val="nil"/>
              <w:bottom w:val="nil"/>
              <w:right w:val="nil"/>
            </w:tcBorders>
            <w:noWrap/>
          </w:tcPr>
          <w:p w14:paraId="6BB4CAD4" w14:textId="77777777" w:rsidR="00484F59" w:rsidRPr="006151AD" w:rsidRDefault="00484F59" w:rsidP="001C75BE">
            <w:pPr>
              <w:pStyle w:val="TableText"/>
              <w:ind w:right="144"/>
            </w:pPr>
            <w:r w:rsidRPr="006151AD">
              <w:t>2.71</w:t>
            </w:r>
          </w:p>
        </w:tc>
        <w:tc>
          <w:tcPr>
            <w:tcW w:w="1512" w:type="dxa"/>
            <w:tcBorders>
              <w:top w:val="nil"/>
              <w:left w:val="nil"/>
              <w:bottom w:val="nil"/>
              <w:right w:val="nil"/>
            </w:tcBorders>
            <w:noWrap/>
          </w:tcPr>
          <w:p w14:paraId="11D60966" w14:textId="77777777" w:rsidR="00484F59" w:rsidRPr="006151AD" w:rsidRDefault="00484F59" w:rsidP="00D938D1">
            <w:pPr>
              <w:pStyle w:val="TableText"/>
              <w:ind w:right="288"/>
            </w:pPr>
            <w:r w:rsidRPr="006151AD">
              <w:t>89.01</w:t>
            </w:r>
          </w:p>
        </w:tc>
      </w:tr>
      <w:tr w:rsidR="00484F59" w:rsidRPr="006151AD" w14:paraId="57D5E225" w14:textId="77777777" w:rsidTr="002A0BEC">
        <w:trPr>
          <w:trHeight w:val="288"/>
        </w:trPr>
        <w:tc>
          <w:tcPr>
            <w:tcW w:w="884" w:type="dxa"/>
            <w:tcBorders>
              <w:top w:val="nil"/>
              <w:left w:val="nil"/>
              <w:bottom w:val="nil"/>
              <w:right w:val="nil"/>
            </w:tcBorders>
            <w:noWrap/>
          </w:tcPr>
          <w:p w14:paraId="5B3FEF3A" w14:textId="77777777" w:rsidR="00484F59" w:rsidRPr="006151AD" w:rsidRDefault="00484F59" w:rsidP="001C75BE">
            <w:pPr>
              <w:pStyle w:val="TableText"/>
              <w:rPr>
                <w:rFonts w:eastAsia="Times New Roman"/>
              </w:rPr>
            </w:pPr>
            <w:r w:rsidRPr="006151AD">
              <w:t>26</w:t>
            </w:r>
          </w:p>
        </w:tc>
        <w:tc>
          <w:tcPr>
            <w:tcW w:w="0" w:type="auto"/>
            <w:tcBorders>
              <w:top w:val="nil"/>
              <w:left w:val="nil"/>
              <w:bottom w:val="nil"/>
              <w:right w:val="nil"/>
            </w:tcBorders>
            <w:noWrap/>
          </w:tcPr>
          <w:p w14:paraId="3EC978E2"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tcPr>
          <w:p w14:paraId="522F56C2" w14:textId="77777777" w:rsidR="00484F59" w:rsidRPr="006151AD" w:rsidRDefault="00484F59" w:rsidP="001C75BE">
            <w:pPr>
              <w:pStyle w:val="TableText"/>
              <w:ind w:right="144"/>
            </w:pPr>
            <w:r w:rsidRPr="006151AD">
              <w:t>3.45</w:t>
            </w:r>
          </w:p>
        </w:tc>
        <w:tc>
          <w:tcPr>
            <w:tcW w:w="1512" w:type="dxa"/>
            <w:tcBorders>
              <w:top w:val="nil"/>
              <w:left w:val="nil"/>
              <w:bottom w:val="nil"/>
              <w:right w:val="nil"/>
            </w:tcBorders>
            <w:noWrap/>
          </w:tcPr>
          <w:p w14:paraId="7D203673" w14:textId="77777777" w:rsidR="00484F59" w:rsidRPr="006151AD" w:rsidRDefault="00484F59" w:rsidP="00D938D1">
            <w:pPr>
              <w:pStyle w:val="TableText"/>
              <w:ind w:right="288"/>
            </w:pPr>
            <w:r w:rsidRPr="006151AD">
              <w:t>92.45</w:t>
            </w:r>
          </w:p>
        </w:tc>
      </w:tr>
      <w:tr w:rsidR="00484F59" w:rsidRPr="006151AD" w14:paraId="718F932D" w14:textId="77777777" w:rsidTr="002A0BEC">
        <w:trPr>
          <w:trHeight w:val="288"/>
        </w:trPr>
        <w:tc>
          <w:tcPr>
            <w:tcW w:w="884" w:type="dxa"/>
            <w:tcBorders>
              <w:top w:val="nil"/>
              <w:left w:val="nil"/>
              <w:bottom w:val="nil"/>
              <w:right w:val="nil"/>
            </w:tcBorders>
            <w:noWrap/>
          </w:tcPr>
          <w:p w14:paraId="435195C2" w14:textId="77777777" w:rsidR="00484F59" w:rsidRPr="006151AD" w:rsidRDefault="00484F59" w:rsidP="001C75BE">
            <w:pPr>
              <w:pStyle w:val="TableText"/>
              <w:rPr>
                <w:rFonts w:eastAsia="Times New Roman"/>
              </w:rPr>
            </w:pPr>
            <w:r w:rsidRPr="006151AD">
              <w:t>27</w:t>
            </w:r>
          </w:p>
        </w:tc>
        <w:tc>
          <w:tcPr>
            <w:tcW w:w="0" w:type="auto"/>
            <w:tcBorders>
              <w:top w:val="nil"/>
              <w:left w:val="nil"/>
              <w:bottom w:val="nil"/>
              <w:right w:val="nil"/>
            </w:tcBorders>
            <w:noWrap/>
          </w:tcPr>
          <w:p w14:paraId="2BEB1808" w14:textId="77777777" w:rsidR="00484F59" w:rsidRPr="006151AD" w:rsidRDefault="00484F59" w:rsidP="001C75BE">
            <w:pPr>
              <w:pStyle w:val="TableText"/>
              <w:ind w:right="360"/>
            </w:pPr>
            <w:r w:rsidRPr="006151AD">
              <w:t>35</w:t>
            </w:r>
          </w:p>
        </w:tc>
        <w:tc>
          <w:tcPr>
            <w:tcW w:w="0" w:type="auto"/>
            <w:tcBorders>
              <w:top w:val="nil"/>
              <w:left w:val="nil"/>
              <w:bottom w:val="nil"/>
              <w:right w:val="nil"/>
            </w:tcBorders>
            <w:noWrap/>
          </w:tcPr>
          <w:p w14:paraId="7505BB9A" w14:textId="77777777" w:rsidR="00484F59" w:rsidRPr="006151AD" w:rsidRDefault="00484F59" w:rsidP="001C75BE">
            <w:pPr>
              <w:pStyle w:val="TableText"/>
              <w:ind w:right="144"/>
            </w:pPr>
            <w:r w:rsidRPr="006151AD">
              <w:t>2.87</w:t>
            </w:r>
          </w:p>
        </w:tc>
        <w:tc>
          <w:tcPr>
            <w:tcW w:w="1512" w:type="dxa"/>
            <w:tcBorders>
              <w:top w:val="nil"/>
              <w:left w:val="nil"/>
              <w:bottom w:val="nil"/>
              <w:right w:val="nil"/>
            </w:tcBorders>
            <w:noWrap/>
          </w:tcPr>
          <w:p w14:paraId="77FAF4D5" w14:textId="77777777" w:rsidR="00484F59" w:rsidRPr="006151AD" w:rsidRDefault="00484F59" w:rsidP="00D938D1">
            <w:pPr>
              <w:pStyle w:val="TableText"/>
              <w:ind w:right="288"/>
            </w:pPr>
            <w:r w:rsidRPr="006151AD">
              <w:t>95.32</w:t>
            </w:r>
          </w:p>
        </w:tc>
      </w:tr>
      <w:tr w:rsidR="00484F59" w:rsidRPr="006151AD" w14:paraId="76150106" w14:textId="77777777" w:rsidTr="002A0BEC">
        <w:trPr>
          <w:trHeight w:val="288"/>
        </w:trPr>
        <w:tc>
          <w:tcPr>
            <w:tcW w:w="884" w:type="dxa"/>
            <w:tcBorders>
              <w:top w:val="nil"/>
              <w:left w:val="nil"/>
              <w:bottom w:val="nil"/>
              <w:right w:val="nil"/>
            </w:tcBorders>
            <w:noWrap/>
          </w:tcPr>
          <w:p w14:paraId="2C0E12AB" w14:textId="77777777" w:rsidR="00484F59" w:rsidRPr="006151AD" w:rsidRDefault="00484F59" w:rsidP="001C75BE">
            <w:pPr>
              <w:pStyle w:val="TableText"/>
              <w:rPr>
                <w:rFonts w:eastAsia="Times New Roman"/>
              </w:rPr>
            </w:pPr>
            <w:r w:rsidRPr="006151AD">
              <w:t>28</w:t>
            </w:r>
          </w:p>
        </w:tc>
        <w:tc>
          <w:tcPr>
            <w:tcW w:w="0" w:type="auto"/>
            <w:tcBorders>
              <w:top w:val="nil"/>
              <w:left w:val="nil"/>
              <w:bottom w:val="nil"/>
              <w:right w:val="nil"/>
            </w:tcBorders>
            <w:noWrap/>
          </w:tcPr>
          <w:p w14:paraId="32EF0490" w14:textId="77777777" w:rsidR="00484F59" w:rsidRPr="006151AD" w:rsidRDefault="00484F59" w:rsidP="001C75BE">
            <w:pPr>
              <w:pStyle w:val="TableText"/>
              <w:ind w:right="360"/>
            </w:pPr>
            <w:r w:rsidRPr="006151AD">
              <w:t>21</w:t>
            </w:r>
          </w:p>
        </w:tc>
        <w:tc>
          <w:tcPr>
            <w:tcW w:w="0" w:type="auto"/>
            <w:tcBorders>
              <w:top w:val="nil"/>
              <w:left w:val="nil"/>
              <w:bottom w:val="nil"/>
              <w:right w:val="nil"/>
            </w:tcBorders>
            <w:noWrap/>
          </w:tcPr>
          <w:p w14:paraId="168EC502" w14:textId="77777777" w:rsidR="00484F59" w:rsidRPr="006151AD" w:rsidRDefault="00484F59" w:rsidP="001C75BE">
            <w:pPr>
              <w:pStyle w:val="TableText"/>
              <w:ind w:right="144"/>
            </w:pPr>
            <w:r w:rsidRPr="006151AD">
              <w:t>1.72</w:t>
            </w:r>
          </w:p>
        </w:tc>
        <w:tc>
          <w:tcPr>
            <w:tcW w:w="1512" w:type="dxa"/>
            <w:tcBorders>
              <w:top w:val="nil"/>
              <w:left w:val="nil"/>
              <w:bottom w:val="nil"/>
              <w:right w:val="nil"/>
            </w:tcBorders>
            <w:noWrap/>
          </w:tcPr>
          <w:p w14:paraId="7E289625" w14:textId="77777777" w:rsidR="00484F59" w:rsidRPr="006151AD" w:rsidRDefault="00484F59" w:rsidP="00D938D1">
            <w:pPr>
              <w:pStyle w:val="TableText"/>
              <w:ind w:right="288"/>
            </w:pPr>
            <w:r w:rsidRPr="006151AD">
              <w:t>97.05</w:t>
            </w:r>
          </w:p>
        </w:tc>
      </w:tr>
      <w:tr w:rsidR="00484F59" w:rsidRPr="006151AD" w14:paraId="12731077" w14:textId="77777777" w:rsidTr="002A0BEC">
        <w:trPr>
          <w:trHeight w:val="288"/>
        </w:trPr>
        <w:tc>
          <w:tcPr>
            <w:tcW w:w="884" w:type="dxa"/>
            <w:tcBorders>
              <w:top w:val="nil"/>
              <w:left w:val="nil"/>
              <w:bottom w:val="nil"/>
              <w:right w:val="nil"/>
            </w:tcBorders>
            <w:noWrap/>
          </w:tcPr>
          <w:p w14:paraId="1ED53F7D" w14:textId="77777777" w:rsidR="00484F59" w:rsidRPr="006151AD" w:rsidRDefault="00484F59" w:rsidP="001C75BE">
            <w:pPr>
              <w:pStyle w:val="TableText"/>
              <w:rPr>
                <w:rFonts w:eastAsia="Times New Roman"/>
              </w:rPr>
            </w:pPr>
            <w:r w:rsidRPr="006151AD">
              <w:t>29</w:t>
            </w:r>
          </w:p>
        </w:tc>
        <w:tc>
          <w:tcPr>
            <w:tcW w:w="0" w:type="auto"/>
            <w:tcBorders>
              <w:top w:val="nil"/>
              <w:left w:val="nil"/>
              <w:bottom w:val="nil"/>
              <w:right w:val="nil"/>
            </w:tcBorders>
            <w:noWrap/>
          </w:tcPr>
          <w:p w14:paraId="75F15F12" w14:textId="77777777" w:rsidR="00484F59" w:rsidRPr="006151AD" w:rsidRDefault="00484F59" w:rsidP="001C75BE">
            <w:pPr>
              <w:pStyle w:val="TableText"/>
              <w:ind w:right="360"/>
            </w:pPr>
            <w:r w:rsidRPr="006151AD">
              <w:t>25</w:t>
            </w:r>
          </w:p>
        </w:tc>
        <w:tc>
          <w:tcPr>
            <w:tcW w:w="0" w:type="auto"/>
            <w:tcBorders>
              <w:top w:val="nil"/>
              <w:left w:val="nil"/>
              <w:bottom w:val="nil"/>
              <w:right w:val="nil"/>
            </w:tcBorders>
            <w:noWrap/>
          </w:tcPr>
          <w:p w14:paraId="47D92C60" w14:textId="77777777" w:rsidR="00484F59" w:rsidRPr="006151AD" w:rsidRDefault="00484F59" w:rsidP="001C75BE">
            <w:pPr>
              <w:pStyle w:val="TableText"/>
              <w:ind w:right="144"/>
            </w:pPr>
            <w:r w:rsidRPr="006151AD">
              <w:t>2.05</w:t>
            </w:r>
          </w:p>
        </w:tc>
        <w:tc>
          <w:tcPr>
            <w:tcW w:w="1512" w:type="dxa"/>
            <w:tcBorders>
              <w:top w:val="nil"/>
              <w:left w:val="nil"/>
              <w:bottom w:val="nil"/>
              <w:right w:val="nil"/>
            </w:tcBorders>
            <w:noWrap/>
          </w:tcPr>
          <w:p w14:paraId="71883C02" w14:textId="77777777" w:rsidR="00484F59" w:rsidRPr="006151AD" w:rsidRDefault="00484F59" w:rsidP="00D938D1">
            <w:pPr>
              <w:pStyle w:val="TableText"/>
              <w:ind w:right="288"/>
            </w:pPr>
            <w:r w:rsidRPr="006151AD">
              <w:t>99.10</w:t>
            </w:r>
          </w:p>
        </w:tc>
      </w:tr>
      <w:tr w:rsidR="00484F59" w:rsidRPr="006151AD" w14:paraId="701AF7A6" w14:textId="77777777" w:rsidTr="002A0BEC">
        <w:trPr>
          <w:trHeight w:val="288"/>
        </w:trPr>
        <w:tc>
          <w:tcPr>
            <w:tcW w:w="884" w:type="dxa"/>
            <w:tcBorders>
              <w:top w:val="nil"/>
              <w:left w:val="nil"/>
              <w:bottom w:val="single" w:sz="12" w:space="0" w:color="auto"/>
              <w:right w:val="nil"/>
            </w:tcBorders>
            <w:noWrap/>
          </w:tcPr>
          <w:p w14:paraId="634B62E5" w14:textId="77777777" w:rsidR="00484F59" w:rsidRPr="006151AD" w:rsidRDefault="00484F59" w:rsidP="001C75BE">
            <w:pPr>
              <w:pStyle w:val="TableText"/>
              <w:rPr>
                <w:rFonts w:eastAsia="Times New Roman"/>
              </w:rPr>
            </w:pPr>
            <w:r w:rsidRPr="006151AD">
              <w:t>30</w:t>
            </w:r>
          </w:p>
        </w:tc>
        <w:tc>
          <w:tcPr>
            <w:tcW w:w="0" w:type="auto"/>
            <w:tcBorders>
              <w:top w:val="nil"/>
              <w:left w:val="nil"/>
              <w:bottom w:val="single" w:sz="12" w:space="0" w:color="auto"/>
              <w:right w:val="nil"/>
            </w:tcBorders>
            <w:noWrap/>
          </w:tcPr>
          <w:p w14:paraId="5E1DD7D6" w14:textId="77777777" w:rsidR="00484F59" w:rsidRPr="006151AD" w:rsidRDefault="00484F59" w:rsidP="001C75BE">
            <w:pPr>
              <w:pStyle w:val="TableText"/>
              <w:ind w:right="360"/>
            </w:pPr>
            <w:r w:rsidRPr="006151AD">
              <w:t>11</w:t>
            </w:r>
          </w:p>
        </w:tc>
        <w:tc>
          <w:tcPr>
            <w:tcW w:w="0" w:type="auto"/>
            <w:tcBorders>
              <w:top w:val="nil"/>
              <w:left w:val="nil"/>
              <w:bottom w:val="single" w:sz="12" w:space="0" w:color="auto"/>
              <w:right w:val="nil"/>
            </w:tcBorders>
            <w:noWrap/>
          </w:tcPr>
          <w:p w14:paraId="39EE151E" w14:textId="77777777" w:rsidR="00484F59" w:rsidRPr="006151AD" w:rsidRDefault="00484F59" w:rsidP="001C75BE">
            <w:pPr>
              <w:pStyle w:val="TableText"/>
              <w:ind w:right="144"/>
            </w:pPr>
            <w:r w:rsidRPr="006151AD">
              <w:t>0.90</w:t>
            </w:r>
          </w:p>
        </w:tc>
        <w:tc>
          <w:tcPr>
            <w:tcW w:w="1512" w:type="dxa"/>
            <w:tcBorders>
              <w:top w:val="nil"/>
              <w:left w:val="nil"/>
              <w:bottom w:val="single" w:sz="12" w:space="0" w:color="auto"/>
              <w:right w:val="nil"/>
            </w:tcBorders>
            <w:noWrap/>
          </w:tcPr>
          <w:p w14:paraId="7DACFAB5" w14:textId="77777777" w:rsidR="00484F59" w:rsidRPr="006151AD" w:rsidRDefault="00484F59" w:rsidP="00D938D1">
            <w:pPr>
              <w:pStyle w:val="TableText"/>
              <w:ind w:right="288"/>
            </w:pPr>
            <w:r w:rsidRPr="006151AD">
              <w:t>100.00</w:t>
            </w:r>
          </w:p>
        </w:tc>
      </w:tr>
    </w:tbl>
    <w:p w14:paraId="559B8BEC" w14:textId="3E06B65E" w:rsidR="00484F59" w:rsidRDefault="00484F59" w:rsidP="002A0BEC">
      <w:pPr>
        <w:pStyle w:val="Caption"/>
        <w:pageBreakBefore/>
      </w:pPr>
      <w:bookmarkStart w:id="1026" w:name="_Toc133500719"/>
      <w:r>
        <w:t>Table 7.A.</w:t>
      </w:r>
      <w:fldSimple w:instr=" SEQ Table_7.A. \* ARABIC ">
        <w:r>
          <w:rPr>
            <w:noProof/>
          </w:rPr>
          <w:t>4</w:t>
        </w:r>
      </w:fldSimple>
      <w:r>
        <w:t xml:space="preserve">  </w:t>
      </w:r>
      <w:r w:rsidRPr="006151AD">
        <w:t>Raw Score Frequency Distribution for Grade Span Three Through Five</w:t>
      </w:r>
      <w:r>
        <w:t>,</w:t>
      </w:r>
      <w:r w:rsidRPr="006151AD">
        <w:t xml:space="preserve"> Form</w:t>
      </w:r>
      <w:r w:rsidR="00546E84">
        <w:t> </w:t>
      </w:r>
      <w:r w:rsidRPr="006151AD">
        <w:t>One</w:t>
      </w:r>
      <w:bookmarkEnd w:id="1026"/>
    </w:p>
    <w:tbl>
      <w:tblPr>
        <w:tblStyle w:val="TRs"/>
        <w:tblW w:w="0" w:type="auto"/>
        <w:tblLook w:val="04A0" w:firstRow="1" w:lastRow="0" w:firstColumn="1" w:lastColumn="0" w:noHBand="0" w:noVBand="1"/>
      </w:tblPr>
      <w:tblGrid>
        <w:gridCol w:w="884"/>
        <w:gridCol w:w="1430"/>
        <w:gridCol w:w="1097"/>
        <w:gridCol w:w="1512"/>
      </w:tblGrid>
      <w:tr w:rsidR="00484F59" w:rsidRPr="001C75BE" w14:paraId="4C84DF2F" w14:textId="77777777" w:rsidTr="002A0BEC">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B53B6DF"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659B768E"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182014DB"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21CCE549"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3B65F45B" w14:textId="77777777" w:rsidTr="002A0BEC">
        <w:trPr>
          <w:trHeight w:val="288"/>
        </w:trPr>
        <w:tc>
          <w:tcPr>
            <w:tcW w:w="884" w:type="dxa"/>
            <w:tcBorders>
              <w:top w:val="nil"/>
              <w:left w:val="nil"/>
              <w:bottom w:val="nil"/>
              <w:right w:val="nil"/>
            </w:tcBorders>
            <w:noWrap/>
            <w:vAlign w:val="bottom"/>
          </w:tcPr>
          <w:p w14:paraId="2072FAB9" w14:textId="77777777" w:rsidR="00484F59" w:rsidRPr="006151AD" w:rsidRDefault="00484F59" w:rsidP="001C75BE">
            <w:pPr>
              <w:pStyle w:val="TableText"/>
              <w:rPr>
                <w:rFonts w:eastAsia="Times New Roman"/>
              </w:rPr>
            </w:pPr>
            <w:r w:rsidRPr="006151AD">
              <w:t>0</w:t>
            </w:r>
          </w:p>
        </w:tc>
        <w:tc>
          <w:tcPr>
            <w:tcW w:w="0" w:type="auto"/>
            <w:tcBorders>
              <w:top w:val="nil"/>
              <w:left w:val="nil"/>
              <w:bottom w:val="nil"/>
              <w:right w:val="nil"/>
            </w:tcBorders>
            <w:noWrap/>
            <w:vAlign w:val="bottom"/>
          </w:tcPr>
          <w:p w14:paraId="76094D37" w14:textId="77777777" w:rsidR="00484F59" w:rsidRPr="006151AD" w:rsidRDefault="00484F59" w:rsidP="001C75BE">
            <w:pPr>
              <w:pStyle w:val="TableText"/>
              <w:ind w:right="360"/>
              <w:rPr>
                <w:rFonts w:eastAsia="Times New Roman"/>
              </w:rPr>
            </w:pPr>
            <w:r w:rsidRPr="006151AD">
              <w:t>88</w:t>
            </w:r>
          </w:p>
        </w:tc>
        <w:tc>
          <w:tcPr>
            <w:tcW w:w="0" w:type="auto"/>
            <w:tcBorders>
              <w:top w:val="nil"/>
              <w:left w:val="nil"/>
              <w:bottom w:val="nil"/>
              <w:right w:val="nil"/>
            </w:tcBorders>
            <w:noWrap/>
            <w:vAlign w:val="bottom"/>
          </w:tcPr>
          <w:p w14:paraId="5DE43828" w14:textId="77777777" w:rsidR="00484F59" w:rsidRPr="006151AD" w:rsidRDefault="00484F59" w:rsidP="001C75BE">
            <w:pPr>
              <w:pStyle w:val="TableText"/>
              <w:ind w:right="144"/>
              <w:rPr>
                <w:rFonts w:eastAsia="Times New Roman"/>
              </w:rPr>
            </w:pPr>
            <w:r w:rsidRPr="006151AD">
              <w:t>4.10</w:t>
            </w:r>
          </w:p>
        </w:tc>
        <w:tc>
          <w:tcPr>
            <w:tcW w:w="1512" w:type="dxa"/>
            <w:tcBorders>
              <w:top w:val="nil"/>
              <w:left w:val="nil"/>
              <w:bottom w:val="nil"/>
              <w:right w:val="nil"/>
            </w:tcBorders>
            <w:noWrap/>
            <w:vAlign w:val="bottom"/>
          </w:tcPr>
          <w:p w14:paraId="174B3611" w14:textId="77777777" w:rsidR="00484F59" w:rsidRPr="006151AD" w:rsidRDefault="00484F59" w:rsidP="00D938D1">
            <w:pPr>
              <w:pStyle w:val="TableText"/>
              <w:ind w:right="288"/>
              <w:rPr>
                <w:rFonts w:eastAsia="Times New Roman"/>
              </w:rPr>
            </w:pPr>
            <w:r w:rsidRPr="006151AD">
              <w:t>4.10</w:t>
            </w:r>
          </w:p>
        </w:tc>
      </w:tr>
      <w:tr w:rsidR="00484F59" w:rsidRPr="006151AD" w14:paraId="68FBFD43" w14:textId="77777777" w:rsidTr="002A0BEC">
        <w:trPr>
          <w:trHeight w:val="288"/>
        </w:trPr>
        <w:tc>
          <w:tcPr>
            <w:tcW w:w="884" w:type="dxa"/>
            <w:tcBorders>
              <w:top w:val="nil"/>
              <w:left w:val="nil"/>
              <w:bottom w:val="nil"/>
              <w:right w:val="nil"/>
            </w:tcBorders>
            <w:noWrap/>
            <w:vAlign w:val="bottom"/>
          </w:tcPr>
          <w:p w14:paraId="515C1A27" w14:textId="77777777" w:rsidR="00484F59" w:rsidRPr="006151AD" w:rsidRDefault="00484F59" w:rsidP="001C75BE">
            <w:pPr>
              <w:pStyle w:val="TableText"/>
              <w:rPr>
                <w:rFonts w:eastAsia="Times New Roman"/>
              </w:rPr>
            </w:pPr>
            <w:r w:rsidRPr="006151AD">
              <w:t>1</w:t>
            </w:r>
          </w:p>
        </w:tc>
        <w:tc>
          <w:tcPr>
            <w:tcW w:w="0" w:type="auto"/>
            <w:tcBorders>
              <w:top w:val="nil"/>
              <w:left w:val="nil"/>
              <w:bottom w:val="nil"/>
              <w:right w:val="nil"/>
            </w:tcBorders>
            <w:noWrap/>
            <w:vAlign w:val="bottom"/>
          </w:tcPr>
          <w:p w14:paraId="556434DD"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004CF54E" w14:textId="77777777" w:rsidR="00484F59" w:rsidRPr="006151AD" w:rsidRDefault="00484F59" w:rsidP="001C75BE">
            <w:pPr>
              <w:pStyle w:val="TableText"/>
              <w:ind w:right="144"/>
              <w:rPr>
                <w:rFonts w:eastAsia="Times New Roman"/>
              </w:rPr>
            </w:pPr>
            <w:r w:rsidRPr="006151AD">
              <w:t>1.54</w:t>
            </w:r>
          </w:p>
        </w:tc>
        <w:tc>
          <w:tcPr>
            <w:tcW w:w="1512" w:type="dxa"/>
            <w:tcBorders>
              <w:top w:val="nil"/>
              <w:left w:val="nil"/>
              <w:bottom w:val="nil"/>
              <w:right w:val="nil"/>
            </w:tcBorders>
            <w:noWrap/>
            <w:vAlign w:val="bottom"/>
          </w:tcPr>
          <w:p w14:paraId="236B5DD8" w14:textId="77777777" w:rsidR="00484F59" w:rsidRPr="006151AD" w:rsidRDefault="00484F59" w:rsidP="00D938D1">
            <w:pPr>
              <w:pStyle w:val="TableText"/>
              <w:ind w:right="288"/>
              <w:rPr>
                <w:rFonts w:eastAsia="Times New Roman"/>
              </w:rPr>
            </w:pPr>
            <w:r w:rsidRPr="006151AD">
              <w:t>5.63</w:t>
            </w:r>
          </w:p>
        </w:tc>
      </w:tr>
      <w:tr w:rsidR="00484F59" w:rsidRPr="006151AD" w14:paraId="4560990A" w14:textId="77777777" w:rsidTr="002A0BEC">
        <w:trPr>
          <w:trHeight w:val="288"/>
        </w:trPr>
        <w:tc>
          <w:tcPr>
            <w:tcW w:w="884" w:type="dxa"/>
            <w:tcBorders>
              <w:top w:val="nil"/>
              <w:left w:val="nil"/>
              <w:bottom w:val="nil"/>
              <w:right w:val="nil"/>
            </w:tcBorders>
            <w:noWrap/>
            <w:vAlign w:val="bottom"/>
          </w:tcPr>
          <w:p w14:paraId="262FDABE" w14:textId="77777777" w:rsidR="00484F59" w:rsidRPr="006151AD" w:rsidRDefault="00484F59" w:rsidP="001C75BE">
            <w:pPr>
              <w:pStyle w:val="TableText"/>
              <w:rPr>
                <w:rFonts w:eastAsia="Times New Roman"/>
              </w:rPr>
            </w:pPr>
            <w:r w:rsidRPr="006151AD">
              <w:t>2</w:t>
            </w:r>
          </w:p>
        </w:tc>
        <w:tc>
          <w:tcPr>
            <w:tcW w:w="0" w:type="auto"/>
            <w:tcBorders>
              <w:top w:val="nil"/>
              <w:left w:val="nil"/>
              <w:bottom w:val="nil"/>
              <w:right w:val="nil"/>
            </w:tcBorders>
            <w:noWrap/>
            <w:vAlign w:val="bottom"/>
          </w:tcPr>
          <w:p w14:paraId="14E777FA"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0EF27A34" w14:textId="77777777" w:rsidR="00484F59" w:rsidRPr="006151AD" w:rsidRDefault="00484F59" w:rsidP="001C75BE">
            <w:pPr>
              <w:pStyle w:val="TableText"/>
              <w:ind w:right="144"/>
              <w:rPr>
                <w:rFonts w:eastAsia="Times New Roman"/>
              </w:rPr>
            </w:pPr>
            <w:r w:rsidRPr="006151AD">
              <w:t>1.54</w:t>
            </w:r>
          </w:p>
        </w:tc>
        <w:tc>
          <w:tcPr>
            <w:tcW w:w="1512" w:type="dxa"/>
            <w:tcBorders>
              <w:top w:val="nil"/>
              <w:left w:val="nil"/>
              <w:bottom w:val="nil"/>
              <w:right w:val="nil"/>
            </w:tcBorders>
            <w:noWrap/>
            <w:vAlign w:val="bottom"/>
          </w:tcPr>
          <w:p w14:paraId="0746E234" w14:textId="77777777" w:rsidR="00484F59" w:rsidRPr="006151AD" w:rsidRDefault="00484F59" w:rsidP="00D938D1">
            <w:pPr>
              <w:pStyle w:val="TableText"/>
              <w:ind w:right="288"/>
              <w:rPr>
                <w:rFonts w:eastAsia="Times New Roman"/>
              </w:rPr>
            </w:pPr>
            <w:r w:rsidRPr="006151AD">
              <w:t>7.17</w:t>
            </w:r>
          </w:p>
        </w:tc>
      </w:tr>
      <w:tr w:rsidR="00484F59" w:rsidRPr="006151AD" w14:paraId="012A6631" w14:textId="77777777" w:rsidTr="002A0BEC">
        <w:trPr>
          <w:trHeight w:val="288"/>
        </w:trPr>
        <w:tc>
          <w:tcPr>
            <w:tcW w:w="884" w:type="dxa"/>
            <w:tcBorders>
              <w:top w:val="nil"/>
              <w:left w:val="nil"/>
              <w:bottom w:val="nil"/>
              <w:right w:val="nil"/>
            </w:tcBorders>
            <w:noWrap/>
            <w:vAlign w:val="bottom"/>
          </w:tcPr>
          <w:p w14:paraId="25DBFEA9" w14:textId="77777777" w:rsidR="00484F59" w:rsidRPr="006151AD" w:rsidRDefault="00484F59" w:rsidP="001C75BE">
            <w:pPr>
              <w:pStyle w:val="TableText"/>
              <w:rPr>
                <w:rFonts w:eastAsia="Times New Roman"/>
              </w:rPr>
            </w:pPr>
            <w:r w:rsidRPr="006151AD">
              <w:t>3</w:t>
            </w:r>
          </w:p>
        </w:tc>
        <w:tc>
          <w:tcPr>
            <w:tcW w:w="0" w:type="auto"/>
            <w:tcBorders>
              <w:top w:val="nil"/>
              <w:left w:val="nil"/>
              <w:bottom w:val="nil"/>
              <w:right w:val="nil"/>
            </w:tcBorders>
            <w:noWrap/>
            <w:vAlign w:val="bottom"/>
          </w:tcPr>
          <w:p w14:paraId="03C54DB3" w14:textId="77777777" w:rsidR="00484F59" w:rsidRPr="006151AD" w:rsidRDefault="00484F59" w:rsidP="001C75BE">
            <w:pPr>
              <w:pStyle w:val="TableText"/>
              <w:ind w:right="360"/>
              <w:rPr>
                <w:rFonts w:eastAsia="Times New Roman"/>
              </w:rPr>
            </w:pPr>
            <w:r w:rsidRPr="006151AD">
              <w:t>19</w:t>
            </w:r>
          </w:p>
        </w:tc>
        <w:tc>
          <w:tcPr>
            <w:tcW w:w="0" w:type="auto"/>
            <w:tcBorders>
              <w:top w:val="nil"/>
              <w:left w:val="nil"/>
              <w:bottom w:val="nil"/>
              <w:right w:val="nil"/>
            </w:tcBorders>
            <w:noWrap/>
            <w:vAlign w:val="bottom"/>
          </w:tcPr>
          <w:p w14:paraId="43427743" w14:textId="77777777" w:rsidR="00484F59" w:rsidRPr="006151AD" w:rsidRDefault="00484F59" w:rsidP="001C75BE">
            <w:pPr>
              <w:pStyle w:val="TableText"/>
              <w:ind w:right="144"/>
              <w:rPr>
                <w:rFonts w:eastAsia="Times New Roman"/>
              </w:rPr>
            </w:pPr>
            <w:r w:rsidRPr="006151AD">
              <w:t>0.88</w:t>
            </w:r>
          </w:p>
        </w:tc>
        <w:tc>
          <w:tcPr>
            <w:tcW w:w="1512" w:type="dxa"/>
            <w:tcBorders>
              <w:top w:val="nil"/>
              <w:left w:val="nil"/>
              <w:bottom w:val="nil"/>
              <w:right w:val="nil"/>
            </w:tcBorders>
            <w:noWrap/>
            <w:vAlign w:val="bottom"/>
          </w:tcPr>
          <w:p w14:paraId="67E617C2" w14:textId="77777777" w:rsidR="00484F59" w:rsidRPr="006151AD" w:rsidRDefault="00484F59" w:rsidP="00D938D1">
            <w:pPr>
              <w:pStyle w:val="TableText"/>
              <w:ind w:right="288"/>
              <w:rPr>
                <w:rFonts w:eastAsia="Times New Roman"/>
              </w:rPr>
            </w:pPr>
            <w:r w:rsidRPr="006151AD">
              <w:t>8.05</w:t>
            </w:r>
          </w:p>
        </w:tc>
      </w:tr>
      <w:tr w:rsidR="00484F59" w:rsidRPr="006151AD" w14:paraId="74966DB7" w14:textId="77777777" w:rsidTr="002A0BEC">
        <w:trPr>
          <w:trHeight w:val="288"/>
        </w:trPr>
        <w:tc>
          <w:tcPr>
            <w:tcW w:w="884" w:type="dxa"/>
            <w:tcBorders>
              <w:top w:val="nil"/>
              <w:left w:val="nil"/>
              <w:bottom w:val="nil"/>
              <w:right w:val="nil"/>
            </w:tcBorders>
            <w:noWrap/>
            <w:vAlign w:val="bottom"/>
          </w:tcPr>
          <w:p w14:paraId="529F0AD1" w14:textId="77777777" w:rsidR="00484F59" w:rsidRPr="006151AD" w:rsidRDefault="00484F59" w:rsidP="001C75BE">
            <w:pPr>
              <w:pStyle w:val="TableText"/>
              <w:rPr>
                <w:rFonts w:eastAsia="Times New Roman"/>
              </w:rPr>
            </w:pPr>
            <w:r w:rsidRPr="006151AD">
              <w:t>4</w:t>
            </w:r>
          </w:p>
        </w:tc>
        <w:tc>
          <w:tcPr>
            <w:tcW w:w="0" w:type="auto"/>
            <w:tcBorders>
              <w:top w:val="nil"/>
              <w:left w:val="nil"/>
              <w:bottom w:val="nil"/>
              <w:right w:val="nil"/>
            </w:tcBorders>
            <w:noWrap/>
            <w:vAlign w:val="bottom"/>
          </w:tcPr>
          <w:p w14:paraId="3A6EC36D" w14:textId="77777777" w:rsidR="00484F59" w:rsidRPr="006151AD" w:rsidRDefault="00484F59" w:rsidP="001C75BE">
            <w:pPr>
              <w:pStyle w:val="TableText"/>
              <w:ind w:right="360"/>
              <w:rPr>
                <w:rFonts w:eastAsia="Times New Roman"/>
              </w:rPr>
            </w:pPr>
            <w:r w:rsidRPr="006151AD">
              <w:t>29</w:t>
            </w:r>
          </w:p>
        </w:tc>
        <w:tc>
          <w:tcPr>
            <w:tcW w:w="0" w:type="auto"/>
            <w:tcBorders>
              <w:top w:val="nil"/>
              <w:left w:val="nil"/>
              <w:bottom w:val="nil"/>
              <w:right w:val="nil"/>
            </w:tcBorders>
            <w:noWrap/>
            <w:vAlign w:val="bottom"/>
          </w:tcPr>
          <w:p w14:paraId="464C0730" w14:textId="77777777" w:rsidR="00484F59" w:rsidRPr="006151AD" w:rsidRDefault="00484F59" w:rsidP="001C75BE">
            <w:pPr>
              <w:pStyle w:val="TableText"/>
              <w:ind w:right="144"/>
              <w:rPr>
                <w:rFonts w:eastAsia="Times New Roman"/>
              </w:rPr>
            </w:pPr>
            <w:r w:rsidRPr="006151AD">
              <w:t>1.35</w:t>
            </w:r>
          </w:p>
        </w:tc>
        <w:tc>
          <w:tcPr>
            <w:tcW w:w="1512" w:type="dxa"/>
            <w:tcBorders>
              <w:top w:val="nil"/>
              <w:left w:val="nil"/>
              <w:bottom w:val="nil"/>
              <w:right w:val="nil"/>
            </w:tcBorders>
            <w:noWrap/>
            <w:vAlign w:val="bottom"/>
          </w:tcPr>
          <w:p w14:paraId="6DBC8710" w14:textId="77777777" w:rsidR="00484F59" w:rsidRPr="006151AD" w:rsidRDefault="00484F59" w:rsidP="00D938D1">
            <w:pPr>
              <w:pStyle w:val="TableText"/>
              <w:ind w:right="288"/>
              <w:rPr>
                <w:rFonts w:eastAsia="Times New Roman"/>
              </w:rPr>
            </w:pPr>
            <w:r w:rsidRPr="006151AD">
              <w:t>9.40</w:t>
            </w:r>
          </w:p>
        </w:tc>
      </w:tr>
      <w:tr w:rsidR="00484F59" w:rsidRPr="006151AD" w14:paraId="34B32D66" w14:textId="77777777" w:rsidTr="002A0BEC">
        <w:trPr>
          <w:trHeight w:val="288"/>
        </w:trPr>
        <w:tc>
          <w:tcPr>
            <w:tcW w:w="884" w:type="dxa"/>
            <w:tcBorders>
              <w:top w:val="nil"/>
              <w:left w:val="nil"/>
              <w:bottom w:val="nil"/>
              <w:right w:val="nil"/>
            </w:tcBorders>
            <w:noWrap/>
            <w:vAlign w:val="bottom"/>
          </w:tcPr>
          <w:p w14:paraId="49FBFDE4" w14:textId="77777777" w:rsidR="00484F59" w:rsidRPr="006151AD" w:rsidRDefault="00484F59" w:rsidP="001C75BE">
            <w:pPr>
              <w:pStyle w:val="TableText"/>
              <w:rPr>
                <w:rFonts w:eastAsia="Times New Roman"/>
              </w:rPr>
            </w:pPr>
            <w:r w:rsidRPr="006151AD">
              <w:t>5</w:t>
            </w:r>
          </w:p>
        </w:tc>
        <w:tc>
          <w:tcPr>
            <w:tcW w:w="0" w:type="auto"/>
            <w:tcBorders>
              <w:top w:val="nil"/>
              <w:left w:val="nil"/>
              <w:bottom w:val="nil"/>
              <w:right w:val="nil"/>
            </w:tcBorders>
            <w:noWrap/>
            <w:vAlign w:val="bottom"/>
          </w:tcPr>
          <w:p w14:paraId="6347E9C5" w14:textId="77777777" w:rsidR="00484F59" w:rsidRPr="006151AD" w:rsidRDefault="00484F59" w:rsidP="001C75BE">
            <w:pPr>
              <w:pStyle w:val="TableText"/>
              <w:ind w:right="360"/>
              <w:rPr>
                <w:rFonts w:eastAsia="Times New Roman"/>
              </w:rPr>
            </w:pPr>
            <w:r w:rsidRPr="006151AD">
              <w:t>24</w:t>
            </w:r>
          </w:p>
        </w:tc>
        <w:tc>
          <w:tcPr>
            <w:tcW w:w="0" w:type="auto"/>
            <w:tcBorders>
              <w:top w:val="nil"/>
              <w:left w:val="nil"/>
              <w:bottom w:val="nil"/>
              <w:right w:val="nil"/>
            </w:tcBorders>
            <w:noWrap/>
            <w:vAlign w:val="bottom"/>
          </w:tcPr>
          <w:p w14:paraId="58E01184" w14:textId="77777777" w:rsidR="00484F59" w:rsidRPr="006151AD" w:rsidRDefault="00484F59" w:rsidP="001C75BE">
            <w:pPr>
              <w:pStyle w:val="TableText"/>
              <w:ind w:right="144"/>
              <w:rPr>
                <w:rFonts w:eastAsia="Times New Roman"/>
              </w:rPr>
            </w:pPr>
            <w:r w:rsidRPr="006151AD">
              <w:t>1.12</w:t>
            </w:r>
          </w:p>
        </w:tc>
        <w:tc>
          <w:tcPr>
            <w:tcW w:w="1512" w:type="dxa"/>
            <w:tcBorders>
              <w:top w:val="nil"/>
              <w:left w:val="nil"/>
              <w:bottom w:val="nil"/>
              <w:right w:val="nil"/>
            </w:tcBorders>
            <w:noWrap/>
            <w:vAlign w:val="bottom"/>
          </w:tcPr>
          <w:p w14:paraId="270CE4D3" w14:textId="77777777" w:rsidR="00484F59" w:rsidRPr="006151AD" w:rsidRDefault="00484F59" w:rsidP="00D938D1">
            <w:pPr>
              <w:pStyle w:val="TableText"/>
              <w:ind w:right="288"/>
              <w:rPr>
                <w:rFonts w:eastAsia="Times New Roman"/>
              </w:rPr>
            </w:pPr>
            <w:r w:rsidRPr="006151AD">
              <w:t>10.52</w:t>
            </w:r>
          </w:p>
        </w:tc>
      </w:tr>
      <w:tr w:rsidR="00484F59" w:rsidRPr="006151AD" w14:paraId="7163D77A" w14:textId="77777777" w:rsidTr="002A0BEC">
        <w:trPr>
          <w:trHeight w:val="288"/>
        </w:trPr>
        <w:tc>
          <w:tcPr>
            <w:tcW w:w="884" w:type="dxa"/>
            <w:tcBorders>
              <w:top w:val="nil"/>
              <w:left w:val="nil"/>
              <w:bottom w:val="nil"/>
              <w:right w:val="nil"/>
            </w:tcBorders>
            <w:noWrap/>
            <w:vAlign w:val="bottom"/>
          </w:tcPr>
          <w:p w14:paraId="58E1651D" w14:textId="77777777" w:rsidR="00484F59" w:rsidRPr="006151AD" w:rsidRDefault="00484F59" w:rsidP="001C75BE">
            <w:pPr>
              <w:pStyle w:val="TableText"/>
              <w:rPr>
                <w:rFonts w:eastAsia="Times New Roman"/>
              </w:rPr>
            </w:pPr>
            <w:r w:rsidRPr="006151AD">
              <w:t>6</w:t>
            </w:r>
          </w:p>
        </w:tc>
        <w:tc>
          <w:tcPr>
            <w:tcW w:w="0" w:type="auto"/>
            <w:tcBorders>
              <w:top w:val="nil"/>
              <w:left w:val="nil"/>
              <w:bottom w:val="nil"/>
              <w:right w:val="nil"/>
            </w:tcBorders>
            <w:noWrap/>
            <w:vAlign w:val="bottom"/>
          </w:tcPr>
          <w:p w14:paraId="59F0F92D" w14:textId="77777777" w:rsidR="00484F59" w:rsidRPr="006151AD" w:rsidRDefault="00484F59" w:rsidP="001C75BE">
            <w:pPr>
              <w:pStyle w:val="TableText"/>
              <w:ind w:right="360"/>
              <w:rPr>
                <w:rFonts w:eastAsia="Times New Roman"/>
              </w:rPr>
            </w:pPr>
            <w:r w:rsidRPr="006151AD">
              <w:t>37</w:t>
            </w:r>
          </w:p>
        </w:tc>
        <w:tc>
          <w:tcPr>
            <w:tcW w:w="0" w:type="auto"/>
            <w:tcBorders>
              <w:top w:val="nil"/>
              <w:left w:val="nil"/>
              <w:bottom w:val="nil"/>
              <w:right w:val="nil"/>
            </w:tcBorders>
            <w:noWrap/>
            <w:vAlign w:val="bottom"/>
          </w:tcPr>
          <w:p w14:paraId="0C9425EB" w14:textId="77777777" w:rsidR="00484F59" w:rsidRPr="006151AD" w:rsidRDefault="00484F59" w:rsidP="001C75BE">
            <w:pPr>
              <w:pStyle w:val="TableText"/>
              <w:ind w:right="144"/>
              <w:rPr>
                <w:rFonts w:eastAsia="Times New Roman"/>
              </w:rPr>
            </w:pPr>
            <w:r w:rsidRPr="006151AD">
              <w:t>1.72</w:t>
            </w:r>
          </w:p>
        </w:tc>
        <w:tc>
          <w:tcPr>
            <w:tcW w:w="1512" w:type="dxa"/>
            <w:tcBorders>
              <w:top w:val="nil"/>
              <w:left w:val="nil"/>
              <w:bottom w:val="nil"/>
              <w:right w:val="nil"/>
            </w:tcBorders>
            <w:noWrap/>
            <w:vAlign w:val="bottom"/>
          </w:tcPr>
          <w:p w14:paraId="2A7F516F" w14:textId="77777777" w:rsidR="00484F59" w:rsidRPr="006151AD" w:rsidRDefault="00484F59" w:rsidP="00D938D1">
            <w:pPr>
              <w:pStyle w:val="TableText"/>
              <w:ind w:right="288"/>
              <w:rPr>
                <w:rFonts w:eastAsia="Times New Roman"/>
              </w:rPr>
            </w:pPr>
            <w:r w:rsidRPr="006151AD">
              <w:t>12.24</w:t>
            </w:r>
          </w:p>
        </w:tc>
      </w:tr>
      <w:tr w:rsidR="00484F59" w:rsidRPr="006151AD" w14:paraId="22F49B60" w14:textId="77777777" w:rsidTr="002A0BEC">
        <w:trPr>
          <w:trHeight w:val="288"/>
        </w:trPr>
        <w:tc>
          <w:tcPr>
            <w:tcW w:w="884" w:type="dxa"/>
            <w:tcBorders>
              <w:top w:val="nil"/>
              <w:left w:val="nil"/>
              <w:bottom w:val="nil"/>
              <w:right w:val="nil"/>
            </w:tcBorders>
            <w:noWrap/>
            <w:vAlign w:val="bottom"/>
          </w:tcPr>
          <w:p w14:paraId="1E4E6074" w14:textId="77777777" w:rsidR="00484F59" w:rsidRPr="006151AD" w:rsidRDefault="00484F59" w:rsidP="001C75BE">
            <w:pPr>
              <w:pStyle w:val="TableText"/>
            </w:pPr>
            <w:r w:rsidRPr="006151AD">
              <w:t>7</w:t>
            </w:r>
          </w:p>
        </w:tc>
        <w:tc>
          <w:tcPr>
            <w:tcW w:w="0" w:type="auto"/>
            <w:tcBorders>
              <w:top w:val="nil"/>
              <w:left w:val="nil"/>
              <w:bottom w:val="nil"/>
              <w:right w:val="nil"/>
            </w:tcBorders>
            <w:noWrap/>
            <w:vAlign w:val="bottom"/>
          </w:tcPr>
          <w:p w14:paraId="3FD702CE" w14:textId="77777777" w:rsidR="00484F59" w:rsidRPr="006151AD" w:rsidRDefault="00484F59" w:rsidP="001C75BE">
            <w:pPr>
              <w:pStyle w:val="TableText"/>
              <w:ind w:right="360"/>
            </w:pPr>
            <w:r w:rsidRPr="006151AD">
              <w:t>45</w:t>
            </w:r>
          </w:p>
        </w:tc>
        <w:tc>
          <w:tcPr>
            <w:tcW w:w="0" w:type="auto"/>
            <w:tcBorders>
              <w:top w:val="nil"/>
              <w:left w:val="nil"/>
              <w:bottom w:val="nil"/>
              <w:right w:val="nil"/>
            </w:tcBorders>
            <w:noWrap/>
            <w:vAlign w:val="bottom"/>
          </w:tcPr>
          <w:p w14:paraId="3693694F" w14:textId="77777777" w:rsidR="00484F59" w:rsidRPr="006151AD" w:rsidRDefault="00484F59" w:rsidP="001C75BE">
            <w:pPr>
              <w:pStyle w:val="TableText"/>
              <w:ind w:right="144"/>
            </w:pPr>
            <w:r w:rsidRPr="006151AD">
              <w:t>2.09</w:t>
            </w:r>
          </w:p>
        </w:tc>
        <w:tc>
          <w:tcPr>
            <w:tcW w:w="1512" w:type="dxa"/>
            <w:tcBorders>
              <w:top w:val="nil"/>
              <w:left w:val="nil"/>
              <w:bottom w:val="nil"/>
              <w:right w:val="nil"/>
            </w:tcBorders>
            <w:noWrap/>
            <w:vAlign w:val="bottom"/>
          </w:tcPr>
          <w:p w14:paraId="503BD8AF" w14:textId="77777777" w:rsidR="00484F59" w:rsidRPr="006151AD" w:rsidRDefault="00484F59" w:rsidP="00D938D1">
            <w:pPr>
              <w:pStyle w:val="TableText"/>
              <w:ind w:right="288"/>
            </w:pPr>
            <w:r w:rsidRPr="006151AD">
              <w:t>14.34</w:t>
            </w:r>
          </w:p>
        </w:tc>
      </w:tr>
      <w:tr w:rsidR="00484F59" w:rsidRPr="006151AD" w14:paraId="39448936" w14:textId="77777777" w:rsidTr="002A0BEC">
        <w:trPr>
          <w:trHeight w:val="288"/>
        </w:trPr>
        <w:tc>
          <w:tcPr>
            <w:tcW w:w="884" w:type="dxa"/>
            <w:tcBorders>
              <w:top w:val="nil"/>
              <w:left w:val="nil"/>
              <w:bottom w:val="nil"/>
              <w:right w:val="nil"/>
            </w:tcBorders>
            <w:noWrap/>
            <w:vAlign w:val="bottom"/>
          </w:tcPr>
          <w:p w14:paraId="1CF977A3" w14:textId="77777777" w:rsidR="00484F59" w:rsidRPr="006151AD" w:rsidRDefault="00484F59" w:rsidP="001C75BE">
            <w:pPr>
              <w:pStyle w:val="TableText"/>
            </w:pPr>
            <w:r w:rsidRPr="006151AD">
              <w:t>8</w:t>
            </w:r>
          </w:p>
        </w:tc>
        <w:tc>
          <w:tcPr>
            <w:tcW w:w="0" w:type="auto"/>
            <w:tcBorders>
              <w:top w:val="nil"/>
              <w:left w:val="nil"/>
              <w:bottom w:val="nil"/>
              <w:right w:val="nil"/>
            </w:tcBorders>
            <w:noWrap/>
            <w:vAlign w:val="bottom"/>
          </w:tcPr>
          <w:p w14:paraId="296F5FD0" w14:textId="77777777" w:rsidR="00484F59" w:rsidRPr="006151AD" w:rsidRDefault="00484F59" w:rsidP="001C75BE">
            <w:pPr>
              <w:pStyle w:val="TableText"/>
              <w:ind w:right="360"/>
            </w:pPr>
            <w:r w:rsidRPr="006151AD">
              <w:t>55</w:t>
            </w:r>
          </w:p>
        </w:tc>
        <w:tc>
          <w:tcPr>
            <w:tcW w:w="0" w:type="auto"/>
            <w:tcBorders>
              <w:top w:val="nil"/>
              <w:left w:val="nil"/>
              <w:bottom w:val="nil"/>
              <w:right w:val="nil"/>
            </w:tcBorders>
            <w:noWrap/>
            <w:vAlign w:val="bottom"/>
          </w:tcPr>
          <w:p w14:paraId="30BB7FDC" w14:textId="77777777" w:rsidR="00484F59" w:rsidRPr="006151AD" w:rsidRDefault="00484F59" w:rsidP="001C75BE">
            <w:pPr>
              <w:pStyle w:val="TableText"/>
              <w:ind w:right="144"/>
            </w:pPr>
            <w:r w:rsidRPr="006151AD">
              <w:t>2.56</w:t>
            </w:r>
          </w:p>
        </w:tc>
        <w:tc>
          <w:tcPr>
            <w:tcW w:w="1512" w:type="dxa"/>
            <w:tcBorders>
              <w:top w:val="nil"/>
              <w:left w:val="nil"/>
              <w:bottom w:val="nil"/>
              <w:right w:val="nil"/>
            </w:tcBorders>
            <w:noWrap/>
            <w:vAlign w:val="bottom"/>
          </w:tcPr>
          <w:p w14:paraId="2424F7D6" w14:textId="77777777" w:rsidR="00484F59" w:rsidRPr="006151AD" w:rsidRDefault="00484F59" w:rsidP="00D938D1">
            <w:pPr>
              <w:pStyle w:val="TableText"/>
              <w:ind w:right="288"/>
            </w:pPr>
            <w:r w:rsidRPr="006151AD">
              <w:t>16.90</w:t>
            </w:r>
          </w:p>
        </w:tc>
      </w:tr>
      <w:tr w:rsidR="00484F59" w:rsidRPr="006151AD" w14:paraId="7DEF259E" w14:textId="77777777" w:rsidTr="002A0BEC">
        <w:trPr>
          <w:trHeight w:val="288"/>
        </w:trPr>
        <w:tc>
          <w:tcPr>
            <w:tcW w:w="884" w:type="dxa"/>
            <w:tcBorders>
              <w:top w:val="nil"/>
              <w:left w:val="nil"/>
              <w:bottom w:val="nil"/>
              <w:right w:val="nil"/>
            </w:tcBorders>
            <w:noWrap/>
            <w:vAlign w:val="bottom"/>
          </w:tcPr>
          <w:p w14:paraId="1550A680" w14:textId="77777777" w:rsidR="00484F59" w:rsidRPr="006151AD" w:rsidRDefault="00484F59" w:rsidP="001C75BE">
            <w:pPr>
              <w:pStyle w:val="TableText"/>
              <w:rPr>
                <w:rFonts w:eastAsia="Times New Roman"/>
              </w:rPr>
            </w:pPr>
            <w:r w:rsidRPr="006151AD">
              <w:t>9</w:t>
            </w:r>
          </w:p>
        </w:tc>
        <w:tc>
          <w:tcPr>
            <w:tcW w:w="0" w:type="auto"/>
            <w:tcBorders>
              <w:top w:val="nil"/>
              <w:left w:val="nil"/>
              <w:bottom w:val="nil"/>
              <w:right w:val="nil"/>
            </w:tcBorders>
            <w:noWrap/>
            <w:vAlign w:val="bottom"/>
          </w:tcPr>
          <w:p w14:paraId="521033B9" w14:textId="77777777" w:rsidR="00484F59" w:rsidRPr="006151AD" w:rsidRDefault="00484F59" w:rsidP="001C75BE">
            <w:pPr>
              <w:pStyle w:val="TableText"/>
              <w:ind w:right="360"/>
              <w:rPr>
                <w:rFonts w:eastAsia="Times New Roman"/>
              </w:rPr>
            </w:pPr>
            <w:r w:rsidRPr="006151AD">
              <w:t>45</w:t>
            </w:r>
          </w:p>
        </w:tc>
        <w:tc>
          <w:tcPr>
            <w:tcW w:w="0" w:type="auto"/>
            <w:tcBorders>
              <w:top w:val="nil"/>
              <w:left w:val="nil"/>
              <w:bottom w:val="nil"/>
              <w:right w:val="nil"/>
            </w:tcBorders>
            <w:noWrap/>
            <w:vAlign w:val="bottom"/>
          </w:tcPr>
          <w:p w14:paraId="529D1506" w14:textId="77777777" w:rsidR="00484F59" w:rsidRPr="006151AD" w:rsidRDefault="00484F59" w:rsidP="001C75BE">
            <w:pPr>
              <w:pStyle w:val="TableText"/>
              <w:ind w:right="144"/>
              <w:rPr>
                <w:rFonts w:eastAsia="Times New Roman"/>
              </w:rPr>
            </w:pPr>
            <w:r w:rsidRPr="006151AD">
              <w:t>2.09</w:t>
            </w:r>
          </w:p>
        </w:tc>
        <w:tc>
          <w:tcPr>
            <w:tcW w:w="1512" w:type="dxa"/>
            <w:tcBorders>
              <w:top w:val="nil"/>
              <w:left w:val="nil"/>
              <w:bottom w:val="nil"/>
              <w:right w:val="nil"/>
            </w:tcBorders>
            <w:noWrap/>
            <w:vAlign w:val="bottom"/>
          </w:tcPr>
          <w:p w14:paraId="6F3C78B2" w14:textId="77777777" w:rsidR="00484F59" w:rsidRPr="006151AD" w:rsidRDefault="00484F59" w:rsidP="00D938D1">
            <w:pPr>
              <w:pStyle w:val="TableText"/>
              <w:ind w:right="288"/>
              <w:rPr>
                <w:rFonts w:eastAsia="Times New Roman"/>
              </w:rPr>
            </w:pPr>
            <w:r w:rsidRPr="006151AD">
              <w:t>18.99</w:t>
            </w:r>
          </w:p>
        </w:tc>
      </w:tr>
      <w:tr w:rsidR="00484F59" w:rsidRPr="006151AD" w14:paraId="79568139" w14:textId="77777777" w:rsidTr="002A0BEC">
        <w:trPr>
          <w:trHeight w:val="288"/>
        </w:trPr>
        <w:tc>
          <w:tcPr>
            <w:tcW w:w="884" w:type="dxa"/>
            <w:tcBorders>
              <w:top w:val="nil"/>
              <w:left w:val="nil"/>
              <w:bottom w:val="nil"/>
              <w:right w:val="nil"/>
            </w:tcBorders>
            <w:noWrap/>
            <w:vAlign w:val="bottom"/>
          </w:tcPr>
          <w:p w14:paraId="5A832066" w14:textId="77777777" w:rsidR="00484F59" w:rsidRPr="006151AD" w:rsidRDefault="00484F59" w:rsidP="001C75BE">
            <w:pPr>
              <w:pStyle w:val="TableText"/>
              <w:rPr>
                <w:rFonts w:eastAsia="Times New Roman"/>
              </w:rPr>
            </w:pPr>
            <w:r w:rsidRPr="006151AD">
              <w:t>10</w:t>
            </w:r>
          </w:p>
        </w:tc>
        <w:tc>
          <w:tcPr>
            <w:tcW w:w="0" w:type="auto"/>
            <w:tcBorders>
              <w:top w:val="nil"/>
              <w:left w:val="nil"/>
              <w:bottom w:val="nil"/>
              <w:right w:val="nil"/>
            </w:tcBorders>
            <w:noWrap/>
            <w:vAlign w:val="bottom"/>
          </w:tcPr>
          <w:p w14:paraId="737EC896" w14:textId="77777777" w:rsidR="00484F59" w:rsidRPr="006151AD" w:rsidRDefault="00484F59" w:rsidP="001C75BE">
            <w:pPr>
              <w:pStyle w:val="TableText"/>
              <w:ind w:right="360"/>
            </w:pPr>
            <w:r w:rsidRPr="006151AD">
              <w:t>64</w:t>
            </w:r>
          </w:p>
        </w:tc>
        <w:tc>
          <w:tcPr>
            <w:tcW w:w="0" w:type="auto"/>
            <w:tcBorders>
              <w:top w:val="nil"/>
              <w:left w:val="nil"/>
              <w:bottom w:val="nil"/>
              <w:right w:val="nil"/>
            </w:tcBorders>
            <w:noWrap/>
            <w:vAlign w:val="bottom"/>
          </w:tcPr>
          <w:p w14:paraId="61E21308" w14:textId="77777777" w:rsidR="00484F59" w:rsidRPr="006151AD" w:rsidRDefault="00484F59" w:rsidP="001C75BE">
            <w:pPr>
              <w:pStyle w:val="TableText"/>
              <w:ind w:right="144"/>
            </w:pPr>
            <w:r w:rsidRPr="006151AD">
              <w:t>2.98</w:t>
            </w:r>
          </w:p>
        </w:tc>
        <w:tc>
          <w:tcPr>
            <w:tcW w:w="1512" w:type="dxa"/>
            <w:tcBorders>
              <w:top w:val="nil"/>
              <w:left w:val="nil"/>
              <w:bottom w:val="nil"/>
              <w:right w:val="nil"/>
            </w:tcBorders>
            <w:noWrap/>
            <w:vAlign w:val="bottom"/>
          </w:tcPr>
          <w:p w14:paraId="39011384" w14:textId="77777777" w:rsidR="00484F59" w:rsidRPr="006151AD" w:rsidRDefault="00484F59" w:rsidP="00D938D1">
            <w:pPr>
              <w:pStyle w:val="TableText"/>
              <w:ind w:right="288"/>
            </w:pPr>
            <w:r w:rsidRPr="006151AD">
              <w:t>21.97</w:t>
            </w:r>
          </w:p>
        </w:tc>
      </w:tr>
      <w:tr w:rsidR="00484F59" w:rsidRPr="006151AD" w14:paraId="36DBAE98" w14:textId="77777777" w:rsidTr="002A0BEC">
        <w:trPr>
          <w:trHeight w:val="288"/>
        </w:trPr>
        <w:tc>
          <w:tcPr>
            <w:tcW w:w="884" w:type="dxa"/>
            <w:tcBorders>
              <w:top w:val="nil"/>
              <w:left w:val="nil"/>
              <w:bottom w:val="nil"/>
              <w:right w:val="nil"/>
            </w:tcBorders>
            <w:noWrap/>
            <w:vAlign w:val="bottom"/>
          </w:tcPr>
          <w:p w14:paraId="06A8527C" w14:textId="77777777" w:rsidR="00484F59" w:rsidRPr="006151AD" w:rsidRDefault="00484F59" w:rsidP="001C75BE">
            <w:pPr>
              <w:pStyle w:val="TableText"/>
              <w:rPr>
                <w:rFonts w:eastAsia="Times New Roman"/>
              </w:rPr>
            </w:pPr>
            <w:r w:rsidRPr="006151AD">
              <w:t>11</w:t>
            </w:r>
          </w:p>
        </w:tc>
        <w:tc>
          <w:tcPr>
            <w:tcW w:w="0" w:type="auto"/>
            <w:tcBorders>
              <w:top w:val="nil"/>
              <w:left w:val="nil"/>
              <w:bottom w:val="nil"/>
              <w:right w:val="nil"/>
            </w:tcBorders>
            <w:noWrap/>
            <w:vAlign w:val="bottom"/>
          </w:tcPr>
          <w:p w14:paraId="02710C62" w14:textId="77777777" w:rsidR="00484F59" w:rsidRPr="006151AD" w:rsidRDefault="00484F59" w:rsidP="001C75BE">
            <w:pPr>
              <w:pStyle w:val="TableText"/>
              <w:ind w:right="360"/>
            </w:pPr>
            <w:r w:rsidRPr="006151AD">
              <w:t>71</w:t>
            </w:r>
          </w:p>
        </w:tc>
        <w:tc>
          <w:tcPr>
            <w:tcW w:w="0" w:type="auto"/>
            <w:tcBorders>
              <w:top w:val="nil"/>
              <w:left w:val="nil"/>
              <w:bottom w:val="nil"/>
              <w:right w:val="nil"/>
            </w:tcBorders>
            <w:noWrap/>
            <w:vAlign w:val="bottom"/>
          </w:tcPr>
          <w:p w14:paraId="45F4BAF5" w14:textId="77777777" w:rsidR="00484F59" w:rsidRPr="006151AD" w:rsidRDefault="00484F59" w:rsidP="001C75BE">
            <w:pPr>
              <w:pStyle w:val="TableText"/>
              <w:ind w:right="144"/>
            </w:pPr>
            <w:r w:rsidRPr="006151AD">
              <w:t>3.31</w:t>
            </w:r>
          </w:p>
        </w:tc>
        <w:tc>
          <w:tcPr>
            <w:tcW w:w="1512" w:type="dxa"/>
            <w:tcBorders>
              <w:top w:val="nil"/>
              <w:left w:val="nil"/>
              <w:bottom w:val="nil"/>
              <w:right w:val="nil"/>
            </w:tcBorders>
            <w:noWrap/>
            <w:vAlign w:val="bottom"/>
          </w:tcPr>
          <w:p w14:paraId="58B51B0D" w14:textId="77777777" w:rsidR="00484F59" w:rsidRPr="006151AD" w:rsidRDefault="00484F59" w:rsidP="00D938D1">
            <w:pPr>
              <w:pStyle w:val="TableText"/>
              <w:ind w:right="288"/>
            </w:pPr>
            <w:r w:rsidRPr="006151AD">
              <w:t>25.28</w:t>
            </w:r>
          </w:p>
        </w:tc>
      </w:tr>
      <w:tr w:rsidR="00484F59" w:rsidRPr="006151AD" w14:paraId="0E3F1B8E" w14:textId="77777777" w:rsidTr="002A0BEC">
        <w:trPr>
          <w:trHeight w:val="288"/>
        </w:trPr>
        <w:tc>
          <w:tcPr>
            <w:tcW w:w="884" w:type="dxa"/>
            <w:tcBorders>
              <w:top w:val="nil"/>
              <w:left w:val="nil"/>
              <w:bottom w:val="nil"/>
              <w:right w:val="nil"/>
            </w:tcBorders>
            <w:noWrap/>
            <w:vAlign w:val="bottom"/>
          </w:tcPr>
          <w:p w14:paraId="24C5D423" w14:textId="77777777" w:rsidR="00484F59" w:rsidRPr="006151AD" w:rsidRDefault="00484F59" w:rsidP="001C75BE">
            <w:pPr>
              <w:pStyle w:val="TableText"/>
              <w:rPr>
                <w:rFonts w:eastAsia="Times New Roman"/>
              </w:rPr>
            </w:pPr>
            <w:r w:rsidRPr="006151AD">
              <w:t>12</w:t>
            </w:r>
          </w:p>
        </w:tc>
        <w:tc>
          <w:tcPr>
            <w:tcW w:w="0" w:type="auto"/>
            <w:tcBorders>
              <w:top w:val="nil"/>
              <w:left w:val="nil"/>
              <w:bottom w:val="nil"/>
              <w:right w:val="nil"/>
            </w:tcBorders>
            <w:noWrap/>
            <w:vAlign w:val="bottom"/>
          </w:tcPr>
          <w:p w14:paraId="5468112A"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376758EB" w14:textId="77777777" w:rsidR="00484F59" w:rsidRPr="006151AD" w:rsidRDefault="00484F59" w:rsidP="001C75BE">
            <w:pPr>
              <w:pStyle w:val="TableText"/>
              <w:ind w:right="144"/>
            </w:pPr>
            <w:r w:rsidRPr="006151AD">
              <w:t>3.12</w:t>
            </w:r>
          </w:p>
        </w:tc>
        <w:tc>
          <w:tcPr>
            <w:tcW w:w="1512" w:type="dxa"/>
            <w:tcBorders>
              <w:top w:val="nil"/>
              <w:left w:val="nil"/>
              <w:bottom w:val="nil"/>
              <w:right w:val="nil"/>
            </w:tcBorders>
            <w:noWrap/>
            <w:vAlign w:val="bottom"/>
          </w:tcPr>
          <w:p w14:paraId="12CAEEFD" w14:textId="77777777" w:rsidR="00484F59" w:rsidRPr="006151AD" w:rsidRDefault="00484F59" w:rsidP="00D938D1">
            <w:pPr>
              <w:pStyle w:val="TableText"/>
              <w:ind w:right="288"/>
            </w:pPr>
            <w:r w:rsidRPr="006151AD">
              <w:t>28.40</w:t>
            </w:r>
          </w:p>
        </w:tc>
      </w:tr>
      <w:tr w:rsidR="00484F59" w:rsidRPr="006151AD" w14:paraId="03D4F855" w14:textId="77777777" w:rsidTr="002A0BEC">
        <w:trPr>
          <w:trHeight w:val="288"/>
        </w:trPr>
        <w:tc>
          <w:tcPr>
            <w:tcW w:w="884" w:type="dxa"/>
            <w:tcBorders>
              <w:top w:val="nil"/>
              <w:left w:val="nil"/>
              <w:bottom w:val="nil"/>
              <w:right w:val="nil"/>
            </w:tcBorders>
            <w:noWrap/>
            <w:vAlign w:val="bottom"/>
          </w:tcPr>
          <w:p w14:paraId="2610E08B" w14:textId="77777777" w:rsidR="00484F59" w:rsidRPr="006151AD" w:rsidRDefault="00484F59" w:rsidP="001C75BE">
            <w:pPr>
              <w:pStyle w:val="TableText"/>
              <w:rPr>
                <w:rFonts w:eastAsia="Times New Roman"/>
              </w:rPr>
            </w:pPr>
            <w:r w:rsidRPr="006151AD">
              <w:t>13</w:t>
            </w:r>
          </w:p>
        </w:tc>
        <w:tc>
          <w:tcPr>
            <w:tcW w:w="0" w:type="auto"/>
            <w:tcBorders>
              <w:top w:val="nil"/>
              <w:left w:val="nil"/>
              <w:bottom w:val="nil"/>
              <w:right w:val="nil"/>
            </w:tcBorders>
            <w:noWrap/>
            <w:vAlign w:val="bottom"/>
          </w:tcPr>
          <w:p w14:paraId="7082F2AF" w14:textId="77777777" w:rsidR="00484F59" w:rsidRPr="006151AD" w:rsidRDefault="00484F59" w:rsidP="001C75BE">
            <w:pPr>
              <w:pStyle w:val="TableText"/>
              <w:ind w:right="360"/>
            </w:pPr>
            <w:r w:rsidRPr="006151AD">
              <w:t>73</w:t>
            </w:r>
          </w:p>
        </w:tc>
        <w:tc>
          <w:tcPr>
            <w:tcW w:w="0" w:type="auto"/>
            <w:tcBorders>
              <w:top w:val="nil"/>
              <w:left w:val="nil"/>
              <w:bottom w:val="nil"/>
              <w:right w:val="nil"/>
            </w:tcBorders>
            <w:noWrap/>
            <w:vAlign w:val="bottom"/>
          </w:tcPr>
          <w:p w14:paraId="6AA51AA2" w14:textId="77777777" w:rsidR="00484F59" w:rsidRPr="006151AD" w:rsidRDefault="00484F59" w:rsidP="001C75BE">
            <w:pPr>
              <w:pStyle w:val="TableText"/>
              <w:ind w:right="144"/>
            </w:pPr>
            <w:r w:rsidRPr="006151AD">
              <w:t>3.40</w:t>
            </w:r>
          </w:p>
        </w:tc>
        <w:tc>
          <w:tcPr>
            <w:tcW w:w="1512" w:type="dxa"/>
            <w:tcBorders>
              <w:top w:val="nil"/>
              <w:left w:val="nil"/>
              <w:bottom w:val="nil"/>
              <w:right w:val="nil"/>
            </w:tcBorders>
            <w:noWrap/>
            <w:vAlign w:val="bottom"/>
          </w:tcPr>
          <w:p w14:paraId="5AFBAAD1" w14:textId="77777777" w:rsidR="00484F59" w:rsidRPr="006151AD" w:rsidRDefault="00484F59" w:rsidP="00D938D1">
            <w:pPr>
              <w:pStyle w:val="TableText"/>
              <w:ind w:right="288"/>
            </w:pPr>
            <w:r w:rsidRPr="006151AD">
              <w:t>31.80</w:t>
            </w:r>
          </w:p>
        </w:tc>
      </w:tr>
      <w:tr w:rsidR="00484F59" w:rsidRPr="006151AD" w14:paraId="07A2E8BC" w14:textId="77777777" w:rsidTr="002A0BEC">
        <w:trPr>
          <w:trHeight w:val="288"/>
        </w:trPr>
        <w:tc>
          <w:tcPr>
            <w:tcW w:w="884" w:type="dxa"/>
            <w:tcBorders>
              <w:top w:val="nil"/>
              <w:left w:val="nil"/>
              <w:bottom w:val="nil"/>
              <w:right w:val="nil"/>
            </w:tcBorders>
            <w:noWrap/>
            <w:vAlign w:val="bottom"/>
          </w:tcPr>
          <w:p w14:paraId="1C4797A4" w14:textId="77777777" w:rsidR="00484F59" w:rsidRPr="006151AD" w:rsidRDefault="00484F59" w:rsidP="001C75BE">
            <w:pPr>
              <w:pStyle w:val="TableText"/>
              <w:rPr>
                <w:rFonts w:eastAsia="Times New Roman"/>
              </w:rPr>
            </w:pPr>
            <w:r w:rsidRPr="006151AD">
              <w:t>14</w:t>
            </w:r>
          </w:p>
        </w:tc>
        <w:tc>
          <w:tcPr>
            <w:tcW w:w="0" w:type="auto"/>
            <w:tcBorders>
              <w:top w:val="nil"/>
              <w:left w:val="nil"/>
              <w:bottom w:val="nil"/>
              <w:right w:val="nil"/>
            </w:tcBorders>
            <w:noWrap/>
            <w:vAlign w:val="bottom"/>
          </w:tcPr>
          <w:p w14:paraId="0191425A" w14:textId="77777777" w:rsidR="00484F59" w:rsidRPr="006151AD" w:rsidRDefault="00484F59" w:rsidP="001C75BE">
            <w:pPr>
              <w:pStyle w:val="TableText"/>
              <w:ind w:right="360"/>
            </w:pPr>
            <w:r w:rsidRPr="006151AD">
              <w:t>62</w:t>
            </w:r>
          </w:p>
        </w:tc>
        <w:tc>
          <w:tcPr>
            <w:tcW w:w="0" w:type="auto"/>
            <w:tcBorders>
              <w:top w:val="nil"/>
              <w:left w:val="nil"/>
              <w:bottom w:val="nil"/>
              <w:right w:val="nil"/>
            </w:tcBorders>
            <w:noWrap/>
            <w:vAlign w:val="bottom"/>
          </w:tcPr>
          <w:p w14:paraId="3CAB2D05" w14:textId="77777777" w:rsidR="00484F59" w:rsidRPr="006151AD" w:rsidRDefault="00484F59" w:rsidP="001C75BE">
            <w:pPr>
              <w:pStyle w:val="TableText"/>
              <w:ind w:right="144"/>
            </w:pPr>
            <w:r w:rsidRPr="006151AD">
              <w:t>2.89</w:t>
            </w:r>
          </w:p>
        </w:tc>
        <w:tc>
          <w:tcPr>
            <w:tcW w:w="1512" w:type="dxa"/>
            <w:tcBorders>
              <w:top w:val="nil"/>
              <w:left w:val="nil"/>
              <w:bottom w:val="nil"/>
              <w:right w:val="nil"/>
            </w:tcBorders>
            <w:noWrap/>
            <w:vAlign w:val="bottom"/>
          </w:tcPr>
          <w:p w14:paraId="0DEAE6BF" w14:textId="77777777" w:rsidR="00484F59" w:rsidRPr="006151AD" w:rsidRDefault="00484F59" w:rsidP="00D938D1">
            <w:pPr>
              <w:pStyle w:val="TableText"/>
              <w:ind w:right="288"/>
            </w:pPr>
            <w:r w:rsidRPr="006151AD">
              <w:t>34.68</w:t>
            </w:r>
          </w:p>
        </w:tc>
      </w:tr>
      <w:tr w:rsidR="00484F59" w:rsidRPr="006151AD" w14:paraId="316FDEC8" w14:textId="77777777" w:rsidTr="002A0BEC">
        <w:trPr>
          <w:trHeight w:val="288"/>
        </w:trPr>
        <w:tc>
          <w:tcPr>
            <w:tcW w:w="884" w:type="dxa"/>
            <w:tcBorders>
              <w:top w:val="nil"/>
              <w:left w:val="nil"/>
              <w:bottom w:val="nil"/>
              <w:right w:val="nil"/>
            </w:tcBorders>
            <w:noWrap/>
            <w:vAlign w:val="bottom"/>
          </w:tcPr>
          <w:p w14:paraId="0FC72262" w14:textId="77777777" w:rsidR="00484F59" w:rsidRPr="006151AD" w:rsidRDefault="00484F59" w:rsidP="001C75BE">
            <w:pPr>
              <w:pStyle w:val="TableText"/>
              <w:rPr>
                <w:rFonts w:eastAsia="Times New Roman"/>
              </w:rPr>
            </w:pPr>
            <w:r w:rsidRPr="006151AD">
              <w:t>15</w:t>
            </w:r>
          </w:p>
        </w:tc>
        <w:tc>
          <w:tcPr>
            <w:tcW w:w="0" w:type="auto"/>
            <w:tcBorders>
              <w:top w:val="nil"/>
              <w:left w:val="nil"/>
              <w:bottom w:val="nil"/>
              <w:right w:val="nil"/>
            </w:tcBorders>
            <w:noWrap/>
            <w:vAlign w:val="bottom"/>
          </w:tcPr>
          <w:p w14:paraId="657EB1E9" w14:textId="77777777" w:rsidR="00484F59" w:rsidRPr="006151AD" w:rsidRDefault="00484F59" w:rsidP="001C75BE">
            <w:pPr>
              <w:pStyle w:val="TableText"/>
              <w:ind w:right="360"/>
            </w:pPr>
            <w:r w:rsidRPr="006151AD">
              <w:t>83</w:t>
            </w:r>
          </w:p>
        </w:tc>
        <w:tc>
          <w:tcPr>
            <w:tcW w:w="0" w:type="auto"/>
            <w:tcBorders>
              <w:top w:val="nil"/>
              <w:left w:val="nil"/>
              <w:bottom w:val="nil"/>
              <w:right w:val="nil"/>
            </w:tcBorders>
            <w:noWrap/>
            <w:vAlign w:val="bottom"/>
          </w:tcPr>
          <w:p w14:paraId="487C2D35" w14:textId="77777777" w:rsidR="00484F59" w:rsidRPr="006151AD" w:rsidRDefault="00484F59" w:rsidP="001C75BE">
            <w:pPr>
              <w:pStyle w:val="TableText"/>
              <w:ind w:right="144"/>
            </w:pPr>
            <w:r w:rsidRPr="006151AD">
              <w:t>3.86</w:t>
            </w:r>
          </w:p>
        </w:tc>
        <w:tc>
          <w:tcPr>
            <w:tcW w:w="1512" w:type="dxa"/>
            <w:tcBorders>
              <w:top w:val="nil"/>
              <w:left w:val="nil"/>
              <w:bottom w:val="nil"/>
              <w:right w:val="nil"/>
            </w:tcBorders>
            <w:noWrap/>
            <w:vAlign w:val="bottom"/>
          </w:tcPr>
          <w:p w14:paraId="5EDF23DE" w14:textId="77777777" w:rsidR="00484F59" w:rsidRPr="006151AD" w:rsidRDefault="00484F59" w:rsidP="00D938D1">
            <w:pPr>
              <w:pStyle w:val="TableText"/>
              <w:ind w:right="288"/>
            </w:pPr>
            <w:r w:rsidRPr="006151AD">
              <w:t>38.55</w:t>
            </w:r>
          </w:p>
        </w:tc>
      </w:tr>
      <w:tr w:rsidR="00484F59" w:rsidRPr="006151AD" w14:paraId="2C2ACE21" w14:textId="77777777" w:rsidTr="002A0BEC">
        <w:trPr>
          <w:trHeight w:val="288"/>
        </w:trPr>
        <w:tc>
          <w:tcPr>
            <w:tcW w:w="884" w:type="dxa"/>
            <w:tcBorders>
              <w:top w:val="nil"/>
              <w:left w:val="nil"/>
              <w:bottom w:val="nil"/>
              <w:right w:val="nil"/>
            </w:tcBorders>
            <w:noWrap/>
            <w:vAlign w:val="bottom"/>
          </w:tcPr>
          <w:p w14:paraId="2BC25E0C" w14:textId="77777777" w:rsidR="00484F59" w:rsidRPr="006151AD" w:rsidRDefault="00484F59" w:rsidP="001C75BE">
            <w:pPr>
              <w:pStyle w:val="TableText"/>
              <w:rPr>
                <w:rFonts w:eastAsia="Times New Roman"/>
              </w:rPr>
            </w:pPr>
            <w:r w:rsidRPr="006151AD">
              <w:t>16</w:t>
            </w:r>
          </w:p>
        </w:tc>
        <w:tc>
          <w:tcPr>
            <w:tcW w:w="0" w:type="auto"/>
            <w:tcBorders>
              <w:top w:val="nil"/>
              <w:left w:val="nil"/>
              <w:bottom w:val="nil"/>
              <w:right w:val="nil"/>
            </w:tcBorders>
            <w:noWrap/>
            <w:vAlign w:val="bottom"/>
          </w:tcPr>
          <w:p w14:paraId="5A9EBF76" w14:textId="77777777" w:rsidR="00484F59" w:rsidRPr="006151AD" w:rsidRDefault="00484F59" w:rsidP="001C75BE">
            <w:pPr>
              <w:pStyle w:val="TableText"/>
              <w:ind w:right="360"/>
            </w:pPr>
            <w:r w:rsidRPr="006151AD">
              <w:t>79</w:t>
            </w:r>
          </w:p>
        </w:tc>
        <w:tc>
          <w:tcPr>
            <w:tcW w:w="0" w:type="auto"/>
            <w:tcBorders>
              <w:top w:val="nil"/>
              <w:left w:val="nil"/>
              <w:bottom w:val="nil"/>
              <w:right w:val="nil"/>
            </w:tcBorders>
            <w:noWrap/>
            <w:vAlign w:val="bottom"/>
          </w:tcPr>
          <w:p w14:paraId="1723E830" w14:textId="77777777" w:rsidR="00484F59" w:rsidRPr="006151AD" w:rsidRDefault="00484F59" w:rsidP="001C75BE">
            <w:pPr>
              <w:pStyle w:val="TableText"/>
              <w:ind w:right="144"/>
            </w:pPr>
            <w:r w:rsidRPr="006151AD">
              <w:t>3.68</w:t>
            </w:r>
          </w:p>
        </w:tc>
        <w:tc>
          <w:tcPr>
            <w:tcW w:w="1512" w:type="dxa"/>
            <w:tcBorders>
              <w:top w:val="nil"/>
              <w:left w:val="nil"/>
              <w:bottom w:val="nil"/>
              <w:right w:val="nil"/>
            </w:tcBorders>
            <w:noWrap/>
            <w:vAlign w:val="bottom"/>
          </w:tcPr>
          <w:p w14:paraId="578F3681" w14:textId="77777777" w:rsidR="00484F59" w:rsidRPr="006151AD" w:rsidRDefault="00484F59" w:rsidP="00D938D1">
            <w:pPr>
              <w:pStyle w:val="TableText"/>
              <w:ind w:right="288"/>
            </w:pPr>
            <w:r w:rsidRPr="006151AD">
              <w:t>42.23</w:t>
            </w:r>
          </w:p>
        </w:tc>
      </w:tr>
      <w:tr w:rsidR="00484F59" w:rsidRPr="006151AD" w14:paraId="66F7DB04" w14:textId="77777777" w:rsidTr="002A0BEC">
        <w:trPr>
          <w:trHeight w:val="288"/>
        </w:trPr>
        <w:tc>
          <w:tcPr>
            <w:tcW w:w="884" w:type="dxa"/>
            <w:tcBorders>
              <w:top w:val="nil"/>
              <w:left w:val="nil"/>
              <w:bottom w:val="nil"/>
              <w:right w:val="nil"/>
            </w:tcBorders>
            <w:noWrap/>
            <w:vAlign w:val="bottom"/>
          </w:tcPr>
          <w:p w14:paraId="0132849C" w14:textId="77777777" w:rsidR="00484F59" w:rsidRPr="006151AD" w:rsidRDefault="00484F59" w:rsidP="001C75BE">
            <w:pPr>
              <w:pStyle w:val="TableText"/>
              <w:rPr>
                <w:rFonts w:eastAsia="Times New Roman"/>
              </w:rPr>
            </w:pPr>
            <w:r w:rsidRPr="006151AD">
              <w:t>17</w:t>
            </w:r>
          </w:p>
        </w:tc>
        <w:tc>
          <w:tcPr>
            <w:tcW w:w="0" w:type="auto"/>
            <w:tcBorders>
              <w:top w:val="nil"/>
              <w:left w:val="nil"/>
              <w:bottom w:val="nil"/>
              <w:right w:val="nil"/>
            </w:tcBorders>
            <w:noWrap/>
            <w:vAlign w:val="bottom"/>
          </w:tcPr>
          <w:p w14:paraId="0A160621" w14:textId="77777777" w:rsidR="00484F59" w:rsidRPr="006151AD" w:rsidRDefault="00484F59" w:rsidP="001C75BE">
            <w:pPr>
              <w:pStyle w:val="TableText"/>
              <w:ind w:right="360"/>
            </w:pPr>
            <w:r w:rsidRPr="006151AD">
              <w:t>80</w:t>
            </w:r>
          </w:p>
        </w:tc>
        <w:tc>
          <w:tcPr>
            <w:tcW w:w="0" w:type="auto"/>
            <w:tcBorders>
              <w:top w:val="nil"/>
              <w:left w:val="nil"/>
              <w:bottom w:val="nil"/>
              <w:right w:val="nil"/>
            </w:tcBorders>
            <w:noWrap/>
            <w:vAlign w:val="bottom"/>
          </w:tcPr>
          <w:p w14:paraId="09F5CEF9" w14:textId="77777777" w:rsidR="00484F59" w:rsidRPr="006151AD" w:rsidRDefault="00484F59" w:rsidP="001C75BE">
            <w:pPr>
              <w:pStyle w:val="TableText"/>
              <w:ind w:right="144"/>
            </w:pPr>
            <w:r w:rsidRPr="006151AD">
              <w:t>3.72</w:t>
            </w:r>
          </w:p>
        </w:tc>
        <w:tc>
          <w:tcPr>
            <w:tcW w:w="1512" w:type="dxa"/>
            <w:tcBorders>
              <w:top w:val="nil"/>
              <w:left w:val="nil"/>
              <w:bottom w:val="nil"/>
              <w:right w:val="nil"/>
            </w:tcBorders>
            <w:noWrap/>
            <w:vAlign w:val="bottom"/>
          </w:tcPr>
          <w:p w14:paraId="3611E12A" w14:textId="77777777" w:rsidR="00484F59" w:rsidRPr="006151AD" w:rsidRDefault="00484F59" w:rsidP="00D938D1">
            <w:pPr>
              <w:pStyle w:val="TableText"/>
              <w:ind w:right="288"/>
            </w:pPr>
            <w:r w:rsidRPr="006151AD">
              <w:t>45.95</w:t>
            </w:r>
          </w:p>
        </w:tc>
      </w:tr>
      <w:tr w:rsidR="00484F59" w:rsidRPr="006151AD" w14:paraId="0A715B2E" w14:textId="77777777" w:rsidTr="002A0BEC">
        <w:trPr>
          <w:trHeight w:val="288"/>
        </w:trPr>
        <w:tc>
          <w:tcPr>
            <w:tcW w:w="884" w:type="dxa"/>
            <w:tcBorders>
              <w:top w:val="nil"/>
              <w:left w:val="nil"/>
              <w:bottom w:val="nil"/>
              <w:right w:val="nil"/>
            </w:tcBorders>
            <w:noWrap/>
            <w:vAlign w:val="bottom"/>
          </w:tcPr>
          <w:p w14:paraId="4D9A0703" w14:textId="77777777" w:rsidR="00484F59" w:rsidRPr="006151AD" w:rsidRDefault="00484F59" w:rsidP="001C75BE">
            <w:pPr>
              <w:pStyle w:val="TableText"/>
              <w:rPr>
                <w:rFonts w:eastAsia="Times New Roman"/>
              </w:rPr>
            </w:pPr>
            <w:r w:rsidRPr="006151AD">
              <w:t>18</w:t>
            </w:r>
          </w:p>
        </w:tc>
        <w:tc>
          <w:tcPr>
            <w:tcW w:w="0" w:type="auto"/>
            <w:tcBorders>
              <w:top w:val="nil"/>
              <w:left w:val="nil"/>
              <w:bottom w:val="nil"/>
              <w:right w:val="nil"/>
            </w:tcBorders>
            <w:noWrap/>
            <w:vAlign w:val="bottom"/>
          </w:tcPr>
          <w:p w14:paraId="290BE0C6" w14:textId="77777777" w:rsidR="00484F59" w:rsidRPr="006151AD" w:rsidRDefault="00484F59" w:rsidP="001C75BE">
            <w:pPr>
              <w:pStyle w:val="TableText"/>
              <w:ind w:right="360"/>
            </w:pPr>
            <w:r w:rsidRPr="006151AD">
              <w:t>73</w:t>
            </w:r>
          </w:p>
        </w:tc>
        <w:tc>
          <w:tcPr>
            <w:tcW w:w="0" w:type="auto"/>
            <w:tcBorders>
              <w:top w:val="nil"/>
              <w:left w:val="nil"/>
              <w:bottom w:val="nil"/>
              <w:right w:val="nil"/>
            </w:tcBorders>
            <w:noWrap/>
            <w:vAlign w:val="bottom"/>
          </w:tcPr>
          <w:p w14:paraId="47BAC7DF" w14:textId="77777777" w:rsidR="00484F59" w:rsidRPr="006151AD" w:rsidRDefault="00484F59" w:rsidP="001C75BE">
            <w:pPr>
              <w:pStyle w:val="TableText"/>
              <w:ind w:right="144"/>
            </w:pPr>
            <w:r w:rsidRPr="006151AD">
              <w:t>3.40</w:t>
            </w:r>
          </w:p>
        </w:tc>
        <w:tc>
          <w:tcPr>
            <w:tcW w:w="1512" w:type="dxa"/>
            <w:tcBorders>
              <w:top w:val="nil"/>
              <w:left w:val="nil"/>
              <w:bottom w:val="nil"/>
              <w:right w:val="nil"/>
            </w:tcBorders>
            <w:noWrap/>
            <w:vAlign w:val="bottom"/>
          </w:tcPr>
          <w:p w14:paraId="63929BD6" w14:textId="77777777" w:rsidR="00484F59" w:rsidRPr="006151AD" w:rsidRDefault="00484F59" w:rsidP="00D938D1">
            <w:pPr>
              <w:pStyle w:val="TableText"/>
              <w:ind w:right="288"/>
            </w:pPr>
            <w:r w:rsidRPr="006151AD">
              <w:t>49.35</w:t>
            </w:r>
          </w:p>
        </w:tc>
      </w:tr>
      <w:tr w:rsidR="00484F59" w:rsidRPr="006151AD" w14:paraId="5B3E4D3F" w14:textId="77777777" w:rsidTr="002A0BEC">
        <w:trPr>
          <w:trHeight w:val="288"/>
        </w:trPr>
        <w:tc>
          <w:tcPr>
            <w:tcW w:w="884" w:type="dxa"/>
            <w:tcBorders>
              <w:top w:val="nil"/>
              <w:left w:val="nil"/>
              <w:bottom w:val="nil"/>
              <w:right w:val="nil"/>
            </w:tcBorders>
            <w:noWrap/>
            <w:vAlign w:val="bottom"/>
          </w:tcPr>
          <w:p w14:paraId="39C39F8B" w14:textId="77777777" w:rsidR="00484F59" w:rsidRPr="006151AD" w:rsidRDefault="00484F59" w:rsidP="001C75BE">
            <w:pPr>
              <w:pStyle w:val="TableText"/>
              <w:rPr>
                <w:rFonts w:eastAsia="Times New Roman"/>
              </w:rPr>
            </w:pPr>
            <w:r w:rsidRPr="006151AD">
              <w:t>19</w:t>
            </w:r>
          </w:p>
        </w:tc>
        <w:tc>
          <w:tcPr>
            <w:tcW w:w="0" w:type="auto"/>
            <w:tcBorders>
              <w:top w:val="nil"/>
              <w:left w:val="nil"/>
              <w:bottom w:val="nil"/>
              <w:right w:val="nil"/>
            </w:tcBorders>
            <w:noWrap/>
            <w:vAlign w:val="bottom"/>
          </w:tcPr>
          <w:p w14:paraId="20CC7B4E" w14:textId="77777777" w:rsidR="00484F59" w:rsidRPr="006151AD" w:rsidRDefault="00484F59" w:rsidP="001C75BE">
            <w:pPr>
              <w:pStyle w:val="TableText"/>
              <w:ind w:right="360"/>
            </w:pPr>
            <w:r w:rsidRPr="006151AD">
              <w:t>65</w:t>
            </w:r>
          </w:p>
        </w:tc>
        <w:tc>
          <w:tcPr>
            <w:tcW w:w="0" w:type="auto"/>
            <w:tcBorders>
              <w:top w:val="nil"/>
              <w:left w:val="nil"/>
              <w:bottom w:val="nil"/>
              <w:right w:val="nil"/>
            </w:tcBorders>
            <w:noWrap/>
            <w:vAlign w:val="bottom"/>
          </w:tcPr>
          <w:p w14:paraId="5FA310B6" w14:textId="77777777" w:rsidR="00484F59" w:rsidRPr="006151AD" w:rsidRDefault="00484F59" w:rsidP="001C75BE">
            <w:pPr>
              <w:pStyle w:val="TableText"/>
              <w:ind w:right="144"/>
            </w:pPr>
            <w:r w:rsidRPr="006151AD">
              <w:t>3.03</w:t>
            </w:r>
          </w:p>
        </w:tc>
        <w:tc>
          <w:tcPr>
            <w:tcW w:w="1512" w:type="dxa"/>
            <w:tcBorders>
              <w:top w:val="nil"/>
              <w:left w:val="nil"/>
              <w:bottom w:val="nil"/>
              <w:right w:val="nil"/>
            </w:tcBorders>
            <w:noWrap/>
            <w:vAlign w:val="bottom"/>
          </w:tcPr>
          <w:p w14:paraId="0DC50ADC" w14:textId="77777777" w:rsidR="00484F59" w:rsidRPr="006151AD" w:rsidRDefault="00484F59" w:rsidP="00D938D1">
            <w:pPr>
              <w:pStyle w:val="TableText"/>
              <w:ind w:right="288"/>
            </w:pPr>
            <w:r w:rsidRPr="006151AD">
              <w:t>52.37</w:t>
            </w:r>
          </w:p>
        </w:tc>
      </w:tr>
      <w:tr w:rsidR="00484F59" w:rsidRPr="006151AD" w14:paraId="098FE5CB" w14:textId="77777777" w:rsidTr="002A0BEC">
        <w:trPr>
          <w:trHeight w:val="288"/>
        </w:trPr>
        <w:tc>
          <w:tcPr>
            <w:tcW w:w="884" w:type="dxa"/>
            <w:tcBorders>
              <w:top w:val="nil"/>
              <w:left w:val="nil"/>
              <w:bottom w:val="nil"/>
              <w:right w:val="nil"/>
            </w:tcBorders>
            <w:noWrap/>
            <w:vAlign w:val="bottom"/>
          </w:tcPr>
          <w:p w14:paraId="002653FD" w14:textId="77777777" w:rsidR="00484F59" w:rsidRPr="006151AD" w:rsidRDefault="00484F59" w:rsidP="001C75BE">
            <w:pPr>
              <w:pStyle w:val="TableText"/>
              <w:rPr>
                <w:rFonts w:eastAsia="Times New Roman"/>
              </w:rPr>
            </w:pPr>
            <w:r w:rsidRPr="006151AD">
              <w:t>20</w:t>
            </w:r>
          </w:p>
        </w:tc>
        <w:tc>
          <w:tcPr>
            <w:tcW w:w="0" w:type="auto"/>
            <w:tcBorders>
              <w:top w:val="nil"/>
              <w:left w:val="nil"/>
              <w:bottom w:val="nil"/>
              <w:right w:val="nil"/>
            </w:tcBorders>
            <w:noWrap/>
            <w:vAlign w:val="bottom"/>
          </w:tcPr>
          <w:p w14:paraId="5970CC2D" w14:textId="77777777" w:rsidR="00484F59" w:rsidRPr="006151AD" w:rsidRDefault="00484F59" w:rsidP="001C75BE">
            <w:pPr>
              <w:pStyle w:val="TableText"/>
              <w:ind w:right="360"/>
            </w:pPr>
            <w:r w:rsidRPr="006151AD">
              <w:t>95</w:t>
            </w:r>
          </w:p>
        </w:tc>
        <w:tc>
          <w:tcPr>
            <w:tcW w:w="0" w:type="auto"/>
            <w:tcBorders>
              <w:top w:val="nil"/>
              <w:left w:val="nil"/>
              <w:bottom w:val="nil"/>
              <w:right w:val="nil"/>
            </w:tcBorders>
            <w:noWrap/>
            <w:vAlign w:val="bottom"/>
          </w:tcPr>
          <w:p w14:paraId="5755CE30" w14:textId="77777777" w:rsidR="00484F59" w:rsidRPr="006151AD" w:rsidRDefault="00484F59" w:rsidP="001C75BE">
            <w:pPr>
              <w:pStyle w:val="TableText"/>
              <w:ind w:right="144"/>
            </w:pPr>
            <w:r w:rsidRPr="006151AD">
              <w:t>4.42</w:t>
            </w:r>
          </w:p>
        </w:tc>
        <w:tc>
          <w:tcPr>
            <w:tcW w:w="1512" w:type="dxa"/>
            <w:tcBorders>
              <w:top w:val="nil"/>
              <w:left w:val="nil"/>
              <w:bottom w:val="nil"/>
              <w:right w:val="nil"/>
            </w:tcBorders>
            <w:noWrap/>
            <w:vAlign w:val="bottom"/>
          </w:tcPr>
          <w:p w14:paraId="11D3E89F" w14:textId="77777777" w:rsidR="00484F59" w:rsidRPr="006151AD" w:rsidRDefault="00484F59" w:rsidP="00D938D1">
            <w:pPr>
              <w:pStyle w:val="TableText"/>
              <w:ind w:right="288"/>
            </w:pPr>
            <w:r w:rsidRPr="006151AD">
              <w:t>56.80</w:t>
            </w:r>
          </w:p>
        </w:tc>
      </w:tr>
      <w:tr w:rsidR="00484F59" w:rsidRPr="006151AD" w14:paraId="28F1FB0B" w14:textId="77777777" w:rsidTr="002A0BEC">
        <w:trPr>
          <w:trHeight w:val="288"/>
        </w:trPr>
        <w:tc>
          <w:tcPr>
            <w:tcW w:w="884" w:type="dxa"/>
            <w:tcBorders>
              <w:top w:val="nil"/>
              <w:left w:val="nil"/>
              <w:bottom w:val="nil"/>
              <w:right w:val="nil"/>
            </w:tcBorders>
            <w:noWrap/>
            <w:vAlign w:val="bottom"/>
          </w:tcPr>
          <w:p w14:paraId="706F61E7" w14:textId="77777777" w:rsidR="00484F59" w:rsidRPr="006151AD" w:rsidRDefault="00484F59" w:rsidP="001C75BE">
            <w:pPr>
              <w:pStyle w:val="TableText"/>
              <w:rPr>
                <w:rFonts w:eastAsia="Times New Roman"/>
              </w:rPr>
            </w:pPr>
            <w:r w:rsidRPr="006151AD">
              <w:t>21</w:t>
            </w:r>
          </w:p>
        </w:tc>
        <w:tc>
          <w:tcPr>
            <w:tcW w:w="0" w:type="auto"/>
            <w:tcBorders>
              <w:top w:val="nil"/>
              <w:left w:val="nil"/>
              <w:bottom w:val="nil"/>
              <w:right w:val="nil"/>
            </w:tcBorders>
            <w:noWrap/>
            <w:vAlign w:val="bottom"/>
          </w:tcPr>
          <w:p w14:paraId="7C0BCDDB"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6BE53CF9" w14:textId="77777777" w:rsidR="00484F59" w:rsidRPr="006151AD" w:rsidRDefault="00484F59" w:rsidP="001C75BE">
            <w:pPr>
              <w:pStyle w:val="TableText"/>
              <w:ind w:right="144"/>
            </w:pPr>
            <w:r w:rsidRPr="006151AD">
              <w:t>2.19</w:t>
            </w:r>
          </w:p>
        </w:tc>
        <w:tc>
          <w:tcPr>
            <w:tcW w:w="1512" w:type="dxa"/>
            <w:tcBorders>
              <w:top w:val="nil"/>
              <w:left w:val="nil"/>
              <w:bottom w:val="nil"/>
              <w:right w:val="nil"/>
            </w:tcBorders>
            <w:noWrap/>
            <w:vAlign w:val="bottom"/>
          </w:tcPr>
          <w:p w14:paraId="54610462" w14:textId="77777777" w:rsidR="00484F59" w:rsidRPr="006151AD" w:rsidRDefault="00484F59" w:rsidP="00D938D1">
            <w:pPr>
              <w:pStyle w:val="TableText"/>
              <w:ind w:right="288"/>
            </w:pPr>
            <w:r w:rsidRPr="006151AD">
              <w:t>58.99</w:t>
            </w:r>
          </w:p>
        </w:tc>
      </w:tr>
      <w:tr w:rsidR="00484F59" w:rsidRPr="006151AD" w14:paraId="628835AF" w14:textId="77777777" w:rsidTr="002A0BEC">
        <w:trPr>
          <w:trHeight w:val="288"/>
        </w:trPr>
        <w:tc>
          <w:tcPr>
            <w:tcW w:w="884" w:type="dxa"/>
            <w:tcBorders>
              <w:top w:val="nil"/>
              <w:left w:val="nil"/>
              <w:bottom w:val="nil"/>
              <w:right w:val="nil"/>
            </w:tcBorders>
            <w:noWrap/>
            <w:vAlign w:val="bottom"/>
          </w:tcPr>
          <w:p w14:paraId="6638ADDC" w14:textId="77777777" w:rsidR="00484F59" w:rsidRPr="006151AD" w:rsidRDefault="00484F59" w:rsidP="001C75BE">
            <w:pPr>
              <w:pStyle w:val="TableText"/>
              <w:rPr>
                <w:rFonts w:eastAsia="Times New Roman"/>
              </w:rPr>
            </w:pPr>
            <w:r w:rsidRPr="006151AD">
              <w:t>22</w:t>
            </w:r>
          </w:p>
        </w:tc>
        <w:tc>
          <w:tcPr>
            <w:tcW w:w="0" w:type="auto"/>
            <w:tcBorders>
              <w:top w:val="nil"/>
              <w:left w:val="nil"/>
              <w:bottom w:val="nil"/>
              <w:right w:val="nil"/>
            </w:tcBorders>
            <w:noWrap/>
            <w:vAlign w:val="bottom"/>
          </w:tcPr>
          <w:p w14:paraId="2772BB19" w14:textId="77777777" w:rsidR="00484F59" w:rsidRPr="006151AD" w:rsidRDefault="00484F59" w:rsidP="001C75BE">
            <w:pPr>
              <w:pStyle w:val="TableText"/>
              <w:ind w:right="360"/>
            </w:pPr>
            <w:r w:rsidRPr="006151AD">
              <w:t>53</w:t>
            </w:r>
          </w:p>
        </w:tc>
        <w:tc>
          <w:tcPr>
            <w:tcW w:w="0" w:type="auto"/>
            <w:tcBorders>
              <w:top w:val="nil"/>
              <w:left w:val="nil"/>
              <w:bottom w:val="nil"/>
              <w:right w:val="nil"/>
            </w:tcBorders>
            <w:noWrap/>
            <w:vAlign w:val="bottom"/>
          </w:tcPr>
          <w:p w14:paraId="77807051" w14:textId="77777777" w:rsidR="00484F59" w:rsidRPr="006151AD" w:rsidRDefault="00484F59" w:rsidP="001C75BE">
            <w:pPr>
              <w:pStyle w:val="TableText"/>
              <w:ind w:right="144"/>
            </w:pPr>
            <w:r w:rsidRPr="006151AD">
              <w:t>2.47</w:t>
            </w:r>
          </w:p>
        </w:tc>
        <w:tc>
          <w:tcPr>
            <w:tcW w:w="1512" w:type="dxa"/>
            <w:tcBorders>
              <w:top w:val="nil"/>
              <w:left w:val="nil"/>
              <w:bottom w:val="nil"/>
              <w:right w:val="nil"/>
            </w:tcBorders>
            <w:noWrap/>
            <w:vAlign w:val="bottom"/>
          </w:tcPr>
          <w:p w14:paraId="1561C326" w14:textId="77777777" w:rsidR="00484F59" w:rsidRPr="006151AD" w:rsidRDefault="00484F59" w:rsidP="00D938D1">
            <w:pPr>
              <w:pStyle w:val="TableText"/>
              <w:ind w:right="288"/>
            </w:pPr>
            <w:r w:rsidRPr="006151AD">
              <w:t>61.45</w:t>
            </w:r>
          </w:p>
        </w:tc>
      </w:tr>
      <w:tr w:rsidR="00484F59" w:rsidRPr="006151AD" w14:paraId="7F89A3E4" w14:textId="77777777" w:rsidTr="002A0BEC">
        <w:trPr>
          <w:trHeight w:val="288"/>
        </w:trPr>
        <w:tc>
          <w:tcPr>
            <w:tcW w:w="884" w:type="dxa"/>
            <w:tcBorders>
              <w:top w:val="nil"/>
              <w:left w:val="nil"/>
              <w:bottom w:val="nil"/>
              <w:right w:val="nil"/>
            </w:tcBorders>
            <w:noWrap/>
            <w:vAlign w:val="bottom"/>
          </w:tcPr>
          <w:p w14:paraId="1E807336" w14:textId="77777777" w:rsidR="00484F59" w:rsidRPr="006151AD" w:rsidRDefault="00484F59" w:rsidP="001C75BE">
            <w:pPr>
              <w:pStyle w:val="TableText"/>
              <w:rPr>
                <w:rFonts w:eastAsia="Times New Roman"/>
              </w:rPr>
            </w:pPr>
            <w:r w:rsidRPr="006151AD">
              <w:t>23</w:t>
            </w:r>
          </w:p>
        </w:tc>
        <w:tc>
          <w:tcPr>
            <w:tcW w:w="0" w:type="auto"/>
            <w:tcBorders>
              <w:top w:val="nil"/>
              <w:left w:val="nil"/>
              <w:bottom w:val="nil"/>
              <w:right w:val="nil"/>
            </w:tcBorders>
            <w:noWrap/>
            <w:vAlign w:val="bottom"/>
          </w:tcPr>
          <w:p w14:paraId="40D0A307" w14:textId="77777777" w:rsidR="00484F59" w:rsidRPr="006151AD" w:rsidRDefault="00484F59" w:rsidP="001C75BE">
            <w:pPr>
              <w:pStyle w:val="TableText"/>
              <w:ind w:right="360"/>
            </w:pPr>
            <w:r w:rsidRPr="006151AD">
              <w:t>77</w:t>
            </w:r>
          </w:p>
        </w:tc>
        <w:tc>
          <w:tcPr>
            <w:tcW w:w="0" w:type="auto"/>
            <w:tcBorders>
              <w:top w:val="nil"/>
              <w:left w:val="nil"/>
              <w:bottom w:val="nil"/>
              <w:right w:val="nil"/>
            </w:tcBorders>
            <w:noWrap/>
            <w:vAlign w:val="bottom"/>
          </w:tcPr>
          <w:p w14:paraId="1F0B172A" w14:textId="77777777" w:rsidR="00484F59" w:rsidRPr="006151AD" w:rsidRDefault="00484F59" w:rsidP="001C75BE">
            <w:pPr>
              <w:pStyle w:val="TableText"/>
              <w:ind w:right="144"/>
            </w:pPr>
            <w:r w:rsidRPr="006151AD">
              <w:t>3.58</w:t>
            </w:r>
          </w:p>
        </w:tc>
        <w:tc>
          <w:tcPr>
            <w:tcW w:w="1512" w:type="dxa"/>
            <w:tcBorders>
              <w:top w:val="nil"/>
              <w:left w:val="nil"/>
              <w:bottom w:val="nil"/>
              <w:right w:val="nil"/>
            </w:tcBorders>
            <w:noWrap/>
            <w:vAlign w:val="bottom"/>
          </w:tcPr>
          <w:p w14:paraId="07847503" w14:textId="77777777" w:rsidR="00484F59" w:rsidRPr="006151AD" w:rsidRDefault="00484F59" w:rsidP="00D938D1">
            <w:pPr>
              <w:pStyle w:val="TableText"/>
              <w:ind w:right="288"/>
            </w:pPr>
            <w:r w:rsidRPr="006151AD">
              <w:t>65.04</w:t>
            </w:r>
          </w:p>
        </w:tc>
      </w:tr>
      <w:tr w:rsidR="00484F59" w:rsidRPr="006151AD" w14:paraId="64221407" w14:textId="77777777" w:rsidTr="002A0BEC">
        <w:trPr>
          <w:trHeight w:val="288"/>
        </w:trPr>
        <w:tc>
          <w:tcPr>
            <w:tcW w:w="884" w:type="dxa"/>
            <w:tcBorders>
              <w:top w:val="nil"/>
              <w:left w:val="nil"/>
              <w:bottom w:val="nil"/>
              <w:right w:val="nil"/>
            </w:tcBorders>
            <w:noWrap/>
            <w:vAlign w:val="bottom"/>
          </w:tcPr>
          <w:p w14:paraId="5E615DAF" w14:textId="77777777" w:rsidR="00484F59" w:rsidRPr="006151AD" w:rsidRDefault="00484F59" w:rsidP="001C75BE">
            <w:pPr>
              <w:pStyle w:val="TableText"/>
              <w:rPr>
                <w:rFonts w:eastAsia="Times New Roman"/>
              </w:rPr>
            </w:pPr>
            <w:r w:rsidRPr="006151AD">
              <w:t>24</w:t>
            </w:r>
          </w:p>
        </w:tc>
        <w:tc>
          <w:tcPr>
            <w:tcW w:w="0" w:type="auto"/>
            <w:tcBorders>
              <w:top w:val="nil"/>
              <w:left w:val="nil"/>
              <w:bottom w:val="nil"/>
              <w:right w:val="nil"/>
            </w:tcBorders>
            <w:noWrap/>
            <w:vAlign w:val="bottom"/>
          </w:tcPr>
          <w:p w14:paraId="5853E627"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25B14F5F" w14:textId="77777777" w:rsidR="00484F59" w:rsidRPr="006151AD" w:rsidRDefault="00484F59" w:rsidP="001C75BE">
            <w:pPr>
              <w:pStyle w:val="TableText"/>
              <w:ind w:right="144"/>
            </w:pPr>
            <w:r w:rsidRPr="006151AD">
              <w:t>3.12</w:t>
            </w:r>
          </w:p>
        </w:tc>
        <w:tc>
          <w:tcPr>
            <w:tcW w:w="1512" w:type="dxa"/>
            <w:tcBorders>
              <w:top w:val="nil"/>
              <w:left w:val="nil"/>
              <w:bottom w:val="nil"/>
              <w:right w:val="nil"/>
            </w:tcBorders>
            <w:noWrap/>
            <w:vAlign w:val="bottom"/>
          </w:tcPr>
          <w:p w14:paraId="1E3EA3E4" w14:textId="77777777" w:rsidR="00484F59" w:rsidRPr="006151AD" w:rsidRDefault="00484F59" w:rsidP="00D938D1">
            <w:pPr>
              <w:pStyle w:val="TableText"/>
              <w:ind w:right="288"/>
            </w:pPr>
            <w:r w:rsidRPr="006151AD">
              <w:t>68.16</w:t>
            </w:r>
          </w:p>
        </w:tc>
      </w:tr>
      <w:tr w:rsidR="00484F59" w:rsidRPr="006151AD" w14:paraId="12C884CF" w14:textId="77777777" w:rsidTr="002A0BEC">
        <w:trPr>
          <w:trHeight w:val="288"/>
        </w:trPr>
        <w:tc>
          <w:tcPr>
            <w:tcW w:w="884" w:type="dxa"/>
            <w:tcBorders>
              <w:top w:val="nil"/>
              <w:left w:val="nil"/>
              <w:bottom w:val="nil"/>
              <w:right w:val="nil"/>
            </w:tcBorders>
            <w:noWrap/>
            <w:vAlign w:val="bottom"/>
          </w:tcPr>
          <w:p w14:paraId="0A674536" w14:textId="77777777" w:rsidR="00484F59" w:rsidRPr="006151AD" w:rsidRDefault="00484F59" w:rsidP="001C75BE">
            <w:pPr>
              <w:pStyle w:val="TableText"/>
              <w:rPr>
                <w:rFonts w:eastAsia="Times New Roman"/>
              </w:rPr>
            </w:pPr>
            <w:r w:rsidRPr="006151AD">
              <w:t>25</w:t>
            </w:r>
          </w:p>
        </w:tc>
        <w:tc>
          <w:tcPr>
            <w:tcW w:w="0" w:type="auto"/>
            <w:tcBorders>
              <w:top w:val="nil"/>
              <w:left w:val="nil"/>
              <w:bottom w:val="nil"/>
              <w:right w:val="nil"/>
            </w:tcBorders>
            <w:noWrap/>
            <w:vAlign w:val="bottom"/>
          </w:tcPr>
          <w:p w14:paraId="36D6D4FA" w14:textId="77777777" w:rsidR="00484F59" w:rsidRPr="006151AD" w:rsidRDefault="00484F59" w:rsidP="001C75BE">
            <w:pPr>
              <w:pStyle w:val="TableText"/>
              <w:ind w:right="360"/>
            </w:pPr>
            <w:r w:rsidRPr="006151AD">
              <w:t>74</w:t>
            </w:r>
          </w:p>
        </w:tc>
        <w:tc>
          <w:tcPr>
            <w:tcW w:w="0" w:type="auto"/>
            <w:tcBorders>
              <w:top w:val="nil"/>
              <w:left w:val="nil"/>
              <w:bottom w:val="nil"/>
              <w:right w:val="nil"/>
            </w:tcBorders>
            <w:noWrap/>
            <w:vAlign w:val="bottom"/>
          </w:tcPr>
          <w:p w14:paraId="6AB542AD" w14:textId="77777777" w:rsidR="00484F59" w:rsidRPr="006151AD" w:rsidRDefault="00484F59" w:rsidP="001C75BE">
            <w:pPr>
              <w:pStyle w:val="TableText"/>
              <w:ind w:right="144"/>
            </w:pPr>
            <w:r w:rsidRPr="006151AD">
              <w:t>3.45</w:t>
            </w:r>
          </w:p>
        </w:tc>
        <w:tc>
          <w:tcPr>
            <w:tcW w:w="1512" w:type="dxa"/>
            <w:tcBorders>
              <w:top w:val="nil"/>
              <w:left w:val="nil"/>
              <w:bottom w:val="nil"/>
              <w:right w:val="nil"/>
            </w:tcBorders>
            <w:noWrap/>
            <w:vAlign w:val="bottom"/>
          </w:tcPr>
          <w:p w14:paraId="46CBC81B" w14:textId="77777777" w:rsidR="00484F59" w:rsidRPr="006151AD" w:rsidRDefault="00484F59" w:rsidP="00D938D1">
            <w:pPr>
              <w:pStyle w:val="TableText"/>
              <w:ind w:right="288"/>
            </w:pPr>
            <w:r w:rsidRPr="006151AD">
              <w:t>71.60</w:t>
            </w:r>
          </w:p>
        </w:tc>
      </w:tr>
      <w:tr w:rsidR="00484F59" w:rsidRPr="006151AD" w14:paraId="16BE28BA" w14:textId="77777777" w:rsidTr="002A0BEC">
        <w:trPr>
          <w:trHeight w:val="288"/>
        </w:trPr>
        <w:tc>
          <w:tcPr>
            <w:tcW w:w="884" w:type="dxa"/>
            <w:tcBorders>
              <w:top w:val="nil"/>
              <w:left w:val="nil"/>
              <w:bottom w:val="nil"/>
              <w:right w:val="nil"/>
            </w:tcBorders>
            <w:noWrap/>
            <w:vAlign w:val="bottom"/>
          </w:tcPr>
          <w:p w14:paraId="319BBA3D" w14:textId="77777777" w:rsidR="00484F59" w:rsidRPr="006151AD" w:rsidRDefault="00484F59" w:rsidP="001C75BE">
            <w:pPr>
              <w:pStyle w:val="TableText"/>
              <w:rPr>
                <w:rFonts w:eastAsia="Times New Roman"/>
              </w:rPr>
            </w:pPr>
            <w:r w:rsidRPr="006151AD">
              <w:t>26</w:t>
            </w:r>
          </w:p>
        </w:tc>
        <w:tc>
          <w:tcPr>
            <w:tcW w:w="0" w:type="auto"/>
            <w:tcBorders>
              <w:top w:val="nil"/>
              <w:left w:val="nil"/>
              <w:bottom w:val="nil"/>
              <w:right w:val="nil"/>
            </w:tcBorders>
            <w:noWrap/>
            <w:vAlign w:val="bottom"/>
          </w:tcPr>
          <w:p w14:paraId="3E44831D" w14:textId="77777777" w:rsidR="00484F59" w:rsidRPr="006151AD" w:rsidRDefault="00484F59" w:rsidP="001C75BE">
            <w:pPr>
              <w:pStyle w:val="TableText"/>
              <w:ind w:right="360"/>
            </w:pPr>
            <w:r w:rsidRPr="006151AD">
              <w:t>84</w:t>
            </w:r>
          </w:p>
        </w:tc>
        <w:tc>
          <w:tcPr>
            <w:tcW w:w="0" w:type="auto"/>
            <w:tcBorders>
              <w:top w:val="nil"/>
              <w:left w:val="nil"/>
              <w:bottom w:val="nil"/>
              <w:right w:val="nil"/>
            </w:tcBorders>
            <w:noWrap/>
            <w:vAlign w:val="bottom"/>
          </w:tcPr>
          <w:p w14:paraId="6566B7EA" w14:textId="77777777" w:rsidR="00484F59" w:rsidRPr="006151AD" w:rsidRDefault="00484F59" w:rsidP="001C75BE">
            <w:pPr>
              <w:pStyle w:val="TableText"/>
              <w:ind w:right="144"/>
            </w:pPr>
            <w:r w:rsidRPr="006151AD">
              <w:t>3.91</w:t>
            </w:r>
          </w:p>
        </w:tc>
        <w:tc>
          <w:tcPr>
            <w:tcW w:w="1512" w:type="dxa"/>
            <w:tcBorders>
              <w:top w:val="nil"/>
              <w:left w:val="nil"/>
              <w:bottom w:val="nil"/>
              <w:right w:val="nil"/>
            </w:tcBorders>
            <w:noWrap/>
            <w:vAlign w:val="bottom"/>
          </w:tcPr>
          <w:p w14:paraId="30AA77AE" w14:textId="77777777" w:rsidR="00484F59" w:rsidRPr="006151AD" w:rsidRDefault="00484F59" w:rsidP="00D938D1">
            <w:pPr>
              <w:pStyle w:val="TableText"/>
              <w:ind w:right="288"/>
            </w:pPr>
            <w:r w:rsidRPr="006151AD">
              <w:t>75.51</w:t>
            </w:r>
          </w:p>
        </w:tc>
      </w:tr>
      <w:tr w:rsidR="00484F59" w:rsidRPr="006151AD" w14:paraId="223EEF33" w14:textId="77777777" w:rsidTr="002A0BEC">
        <w:trPr>
          <w:trHeight w:val="288"/>
        </w:trPr>
        <w:tc>
          <w:tcPr>
            <w:tcW w:w="884" w:type="dxa"/>
            <w:tcBorders>
              <w:top w:val="nil"/>
              <w:left w:val="nil"/>
              <w:bottom w:val="nil"/>
              <w:right w:val="nil"/>
            </w:tcBorders>
            <w:noWrap/>
            <w:vAlign w:val="bottom"/>
          </w:tcPr>
          <w:p w14:paraId="182D2B3C" w14:textId="77777777" w:rsidR="00484F59" w:rsidRPr="006151AD" w:rsidRDefault="00484F59" w:rsidP="001C75BE">
            <w:pPr>
              <w:pStyle w:val="TableText"/>
              <w:rPr>
                <w:rFonts w:eastAsia="Times New Roman"/>
              </w:rPr>
            </w:pPr>
            <w:r w:rsidRPr="006151AD">
              <w:t>27</w:t>
            </w:r>
          </w:p>
        </w:tc>
        <w:tc>
          <w:tcPr>
            <w:tcW w:w="0" w:type="auto"/>
            <w:tcBorders>
              <w:top w:val="nil"/>
              <w:left w:val="nil"/>
              <w:bottom w:val="nil"/>
              <w:right w:val="nil"/>
            </w:tcBorders>
            <w:noWrap/>
            <w:vAlign w:val="bottom"/>
          </w:tcPr>
          <w:p w14:paraId="17E05119" w14:textId="77777777" w:rsidR="00484F59" w:rsidRPr="006151AD" w:rsidRDefault="00484F59" w:rsidP="001C75BE">
            <w:pPr>
              <w:pStyle w:val="TableText"/>
              <w:ind w:right="360"/>
            </w:pPr>
            <w:r w:rsidRPr="006151AD">
              <w:t>105</w:t>
            </w:r>
          </w:p>
        </w:tc>
        <w:tc>
          <w:tcPr>
            <w:tcW w:w="0" w:type="auto"/>
            <w:tcBorders>
              <w:top w:val="nil"/>
              <w:left w:val="nil"/>
              <w:bottom w:val="nil"/>
              <w:right w:val="nil"/>
            </w:tcBorders>
            <w:noWrap/>
            <w:vAlign w:val="bottom"/>
          </w:tcPr>
          <w:p w14:paraId="1393FDAF" w14:textId="77777777" w:rsidR="00484F59" w:rsidRPr="006151AD" w:rsidRDefault="00484F59" w:rsidP="001C75BE">
            <w:pPr>
              <w:pStyle w:val="TableText"/>
              <w:ind w:right="144"/>
            </w:pPr>
            <w:r w:rsidRPr="006151AD">
              <w:t>4.89</w:t>
            </w:r>
          </w:p>
        </w:tc>
        <w:tc>
          <w:tcPr>
            <w:tcW w:w="1512" w:type="dxa"/>
            <w:tcBorders>
              <w:top w:val="nil"/>
              <w:left w:val="nil"/>
              <w:bottom w:val="nil"/>
              <w:right w:val="nil"/>
            </w:tcBorders>
            <w:noWrap/>
            <w:vAlign w:val="bottom"/>
          </w:tcPr>
          <w:p w14:paraId="2F77CEA2" w14:textId="77777777" w:rsidR="00484F59" w:rsidRPr="006151AD" w:rsidRDefault="00484F59" w:rsidP="00D938D1">
            <w:pPr>
              <w:pStyle w:val="TableText"/>
              <w:ind w:right="288"/>
            </w:pPr>
            <w:r w:rsidRPr="006151AD">
              <w:t>80.40</w:t>
            </w:r>
          </w:p>
        </w:tc>
      </w:tr>
      <w:tr w:rsidR="00484F59" w:rsidRPr="006151AD" w14:paraId="242C303A" w14:textId="77777777" w:rsidTr="002A0BEC">
        <w:trPr>
          <w:trHeight w:val="288"/>
        </w:trPr>
        <w:tc>
          <w:tcPr>
            <w:tcW w:w="884" w:type="dxa"/>
            <w:tcBorders>
              <w:top w:val="nil"/>
              <w:left w:val="nil"/>
              <w:bottom w:val="nil"/>
              <w:right w:val="nil"/>
            </w:tcBorders>
            <w:noWrap/>
            <w:vAlign w:val="bottom"/>
          </w:tcPr>
          <w:p w14:paraId="636B42E7" w14:textId="77777777" w:rsidR="00484F59" w:rsidRPr="006151AD" w:rsidRDefault="00484F59" w:rsidP="001C75BE">
            <w:pPr>
              <w:pStyle w:val="TableText"/>
              <w:rPr>
                <w:rFonts w:eastAsia="Times New Roman"/>
              </w:rPr>
            </w:pPr>
            <w:r w:rsidRPr="006151AD">
              <w:t>28</w:t>
            </w:r>
          </w:p>
        </w:tc>
        <w:tc>
          <w:tcPr>
            <w:tcW w:w="0" w:type="auto"/>
            <w:tcBorders>
              <w:top w:val="nil"/>
              <w:left w:val="nil"/>
              <w:bottom w:val="nil"/>
              <w:right w:val="nil"/>
            </w:tcBorders>
            <w:noWrap/>
            <w:vAlign w:val="bottom"/>
          </w:tcPr>
          <w:p w14:paraId="24F28DC8" w14:textId="77777777" w:rsidR="00484F59" w:rsidRPr="006151AD" w:rsidRDefault="00484F59" w:rsidP="001C75BE">
            <w:pPr>
              <w:pStyle w:val="TableText"/>
              <w:ind w:right="360"/>
            </w:pPr>
            <w:r w:rsidRPr="006151AD">
              <w:t>98</w:t>
            </w:r>
          </w:p>
        </w:tc>
        <w:tc>
          <w:tcPr>
            <w:tcW w:w="0" w:type="auto"/>
            <w:tcBorders>
              <w:top w:val="nil"/>
              <w:left w:val="nil"/>
              <w:bottom w:val="nil"/>
              <w:right w:val="nil"/>
            </w:tcBorders>
            <w:noWrap/>
            <w:vAlign w:val="bottom"/>
          </w:tcPr>
          <w:p w14:paraId="083600C9" w14:textId="77777777" w:rsidR="00484F59" w:rsidRPr="006151AD" w:rsidRDefault="00484F59" w:rsidP="001C75BE">
            <w:pPr>
              <w:pStyle w:val="TableText"/>
              <w:ind w:right="144"/>
            </w:pPr>
            <w:r w:rsidRPr="006151AD">
              <w:t>4.56</w:t>
            </w:r>
          </w:p>
        </w:tc>
        <w:tc>
          <w:tcPr>
            <w:tcW w:w="1512" w:type="dxa"/>
            <w:tcBorders>
              <w:top w:val="nil"/>
              <w:left w:val="nil"/>
              <w:bottom w:val="nil"/>
              <w:right w:val="nil"/>
            </w:tcBorders>
            <w:noWrap/>
            <w:vAlign w:val="bottom"/>
          </w:tcPr>
          <w:p w14:paraId="1AC8CB4E" w14:textId="77777777" w:rsidR="00484F59" w:rsidRPr="006151AD" w:rsidRDefault="00484F59" w:rsidP="00D938D1">
            <w:pPr>
              <w:pStyle w:val="TableText"/>
              <w:ind w:right="288"/>
            </w:pPr>
            <w:r w:rsidRPr="006151AD">
              <w:t>84.96</w:t>
            </w:r>
          </w:p>
        </w:tc>
      </w:tr>
      <w:tr w:rsidR="00484F59" w:rsidRPr="006151AD" w14:paraId="5CAC97B0" w14:textId="77777777" w:rsidTr="002A0BEC">
        <w:trPr>
          <w:trHeight w:val="288"/>
        </w:trPr>
        <w:tc>
          <w:tcPr>
            <w:tcW w:w="884" w:type="dxa"/>
            <w:tcBorders>
              <w:top w:val="nil"/>
              <w:left w:val="nil"/>
              <w:bottom w:val="nil"/>
              <w:right w:val="nil"/>
            </w:tcBorders>
            <w:noWrap/>
            <w:vAlign w:val="bottom"/>
          </w:tcPr>
          <w:p w14:paraId="4E42E016" w14:textId="77777777" w:rsidR="00484F59" w:rsidRPr="006151AD" w:rsidRDefault="00484F59" w:rsidP="001C75BE">
            <w:pPr>
              <w:pStyle w:val="TableText"/>
              <w:rPr>
                <w:rFonts w:eastAsia="Times New Roman"/>
              </w:rPr>
            </w:pPr>
            <w:r w:rsidRPr="006151AD">
              <w:t>29</w:t>
            </w:r>
          </w:p>
        </w:tc>
        <w:tc>
          <w:tcPr>
            <w:tcW w:w="0" w:type="auto"/>
            <w:tcBorders>
              <w:top w:val="nil"/>
              <w:left w:val="nil"/>
              <w:bottom w:val="nil"/>
              <w:right w:val="nil"/>
            </w:tcBorders>
            <w:noWrap/>
            <w:vAlign w:val="bottom"/>
          </w:tcPr>
          <w:p w14:paraId="769B7C9D" w14:textId="77777777" w:rsidR="00484F59" w:rsidRPr="006151AD" w:rsidRDefault="00484F59" w:rsidP="001C75BE">
            <w:pPr>
              <w:pStyle w:val="TableText"/>
              <w:ind w:right="360"/>
            </w:pPr>
            <w:r w:rsidRPr="006151AD">
              <w:t>116</w:t>
            </w:r>
          </w:p>
        </w:tc>
        <w:tc>
          <w:tcPr>
            <w:tcW w:w="0" w:type="auto"/>
            <w:tcBorders>
              <w:top w:val="nil"/>
              <w:left w:val="nil"/>
              <w:bottom w:val="nil"/>
              <w:right w:val="nil"/>
            </w:tcBorders>
            <w:noWrap/>
            <w:vAlign w:val="bottom"/>
          </w:tcPr>
          <w:p w14:paraId="46087DF5" w14:textId="77777777" w:rsidR="00484F59" w:rsidRPr="006151AD" w:rsidRDefault="00484F59" w:rsidP="001C75BE">
            <w:pPr>
              <w:pStyle w:val="TableText"/>
              <w:ind w:right="144"/>
            </w:pPr>
            <w:r w:rsidRPr="006151AD">
              <w:t>5.40</w:t>
            </w:r>
          </w:p>
        </w:tc>
        <w:tc>
          <w:tcPr>
            <w:tcW w:w="1512" w:type="dxa"/>
            <w:tcBorders>
              <w:top w:val="nil"/>
              <w:left w:val="nil"/>
              <w:bottom w:val="nil"/>
              <w:right w:val="nil"/>
            </w:tcBorders>
            <w:noWrap/>
            <w:vAlign w:val="bottom"/>
          </w:tcPr>
          <w:p w14:paraId="4ED501A3" w14:textId="77777777" w:rsidR="00484F59" w:rsidRPr="006151AD" w:rsidRDefault="00484F59" w:rsidP="00D938D1">
            <w:pPr>
              <w:pStyle w:val="TableText"/>
              <w:ind w:right="288"/>
            </w:pPr>
            <w:r w:rsidRPr="006151AD">
              <w:t>90.36</w:t>
            </w:r>
          </w:p>
        </w:tc>
      </w:tr>
      <w:tr w:rsidR="00484F59" w:rsidRPr="006151AD" w14:paraId="5744FE67" w14:textId="77777777" w:rsidTr="002A0BEC">
        <w:trPr>
          <w:trHeight w:val="288"/>
        </w:trPr>
        <w:tc>
          <w:tcPr>
            <w:tcW w:w="884" w:type="dxa"/>
            <w:tcBorders>
              <w:top w:val="nil"/>
              <w:left w:val="nil"/>
              <w:bottom w:val="nil"/>
              <w:right w:val="nil"/>
            </w:tcBorders>
            <w:noWrap/>
            <w:vAlign w:val="bottom"/>
          </w:tcPr>
          <w:p w14:paraId="64443418" w14:textId="77777777" w:rsidR="00484F59" w:rsidRPr="006151AD" w:rsidRDefault="00484F59" w:rsidP="001C75BE">
            <w:pPr>
              <w:pStyle w:val="TableText"/>
              <w:rPr>
                <w:rFonts w:eastAsia="Times New Roman"/>
              </w:rPr>
            </w:pPr>
            <w:r w:rsidRPr="006151AD">
              <w:t>30</w:t>
            </w:r>
          </w:p>
        </w:tc>
        <w:tc>
          <w:tcPr>
            <w:tcW w:w="0" w:type="auto"/>
            <w:tcBorders>
              <w:top w:val="nil"/>
              <w:left w:val="nil"/>
              <w:bottom w:val="nil"/>
              <w:right w:val="nil"/>
            </w:tcBorders>
            <w:noWrap/>
            <w:vAlign w:val="bottom"/>
          </w:tcPr>
          <w:p w14:paraId="278F71E9" w14:textId="77777777" w:rsidR="00484F59" w:rsidRPr="006151AD" w:rsidRDefault="00484F59" w:rsidP="001C75BE">
            <w:pPr>
              <w:pStyle w:val="TableText"/>
              <w:ind w:right="360"/>
            </w:pPr>
            <w:r w:rsidRPr="006151AD">
              <w:t>115</w:t>
            </w:r>
          </w:p>
        </w:tc>
        <w:tc>
          <w:tcPr>
            <w:tcW w:w="0" w:type="auto"/>
            <w:tcBorders>
              <w:top w:val="nil"/>
              <w:left w:val="nil"/>
              <w:bottom w:val="nil"/>
              <w:right w:val="nil"/>
            </w:tcBorders>
            <w:noWrap/>
            <w:vAlign w:val="bottom"/>
          </w:tcPr>
          <w:p w14:paraId="4511AE6B" w14:textId="77777777" w:rsidR="00484F59" w:rsidRPr="006151AD" w:rsidRDefault="00484F59" w:rsidP="001C75BE">
            <w:pPr>
              <w:pStyle w:val="TableText"/>
              <w:ind w:right="144"/>
            </w:pPr>
            <w:r w:rsidRPr="006151AD">
              <w:t>5.35</w:t>
            </w:r>
          </w:p>
        </w:tc>
        <w:tc>
          <w:tcPr>
            <w:tcW w:w="1512" w:type="dxa"/>
            <w:tcBorders>
              <w:top w:val="nil"/>
              <w:left w:val="nil"/>
              <w:bottom w:val="nil"/>
              <w:right w:val="nil"/>
            </w:tcBorders>
            <w:noWrap/>
            <w:vAlign w:val="bottom"/>
          </w:tcPr>
          <w:p w14:paraId="525D103E" w14:textId="77777777" w:rsidR="00484F59" w:rsidRPr="006151AD" w:rsidRDefault="00484F59" w:rsidP="00D938D1">
            <w:pPr>
              <w:pStyle w:val="TableText"/>
              <w:ind w:right="288"/>
            </w:pPr>
            <w:r w:rsidRPr="006151AD">
              <w:t>95.72</w:t>
            </w:r>
          </w:p>
        </w:tc>
      </w:tr>
      <w:tr w:rsidR="00484F59" w:rsidRPr="006151AD" w14:paraId="65638090" w14:textId="77777777" w:rsidTr="002A0BEC">
        <w:trPr>
          <w:trHeight w:val="288"/>
        </w:trPr>
        <w:tc>
          <w:tcPr>
            <w:tcW w:w="884" w:type="dxa"/>
            <w:tcBorders>
              <w:top w:val="nil"/>
              <w:left w:val="nil"/>
              <w:bottom w:val="single" w:sz="12" w:space="0" w:color="auto"/>
              <w:right w:val="nil"/>
            </w:tcBorders>
            <w:noWrap/>
            <w:vAlign w:val="bottom"/>
          </w:tcPr>
          <w:p w14:paraId="0CE09421" w14:textId="77777777" w:rsidR="00484F59" w:rsidRPr="006151AD" w:rsidRDefault="00484F59" w:rsidP="001C75BE">
            <w:pPr>
              <w:pStyle w:val="TableText"/>
              <w:rPr>
                <w:rFonts w:eastAsia="Times New Roman"/>
              </w:rPr>
            </w:pPr>
            <w:r w:rsidRPr="006151AD">
              <w:t>31</w:t>
            </w:r>
          </w:p>
        </w:tc>
        <w:tc>
          <w:tcPr>
            <w:tcW w:w="0" w:type="auto"/>
            <w:tcBorders>
              <w:top w:val="nil"/>
              <w:left w:val="nil"/>
              <w:bottom w:val="single" w:sz="12" w:space="0" w:color="auto"/>
              <w:right w:val="nil"/>
            </w:tcBorders>
            <w:noWrap/>
            <w:vAlign w:val="bottom"/>
          </w:tcPr>
          <w:p w14:paraId="1E9F803F" w14:textId="77777777" w:rsidR="00484F59" w:rsidRPr="006151AD" w:rsidRDefault="00484F59" w:rsidP="001C75BE">
            <w:pPr>
              <w:pStyle w:val="TableText"/>
              <w:ind w:right="360"/>
            </w:pPr>
            <w:r w:rsidRPr="006151AD">
              <w:t>92</w:t>
            </w:r>
          </w:p>
        </w:tc>
        <w:tc>
          <w:tcPr>
            <w:tcW w:w="0" w:type="auto"/>
            <w:tcBorders>
              <w:top w:val="nil"/>
              <w:left w:val="nil"/>
              <w:bottom w:val="single" w:sz="12" w:space="0" w:color="auto"/>
              <w:right w:val="nil"/>
            </w:tcBorders>
            <w:noWrap/>
            <w:vAlign w:val="bottom"/>
          </w:tcPr>
          <w:p w14:paraId="6807A496" w14:textId="77777777" w:rsidR="00484F59" w:rsidRPr="006151AD" w:rsidRDefault="00484F59" w:rsidP="001C75BE">
            <w:pPr>
              <w:pStyle w:val="TableText"/>
              <w:ind w:right="144"/>
            </w:pPr>
            <w:r w:rsidRPr="006151AD">
              <w:t>4.28</w:t>
            </w:r>
          </w:p>
        </w:tc>
        <w:tc>
          <w:tcPr>
            <w:tcW w:w="1512" w:type="dxa"/>
            <w:tcBorders>
              <w:top w:val="nil"/>
              <w:left w:val="nil"/>
              <w:bottom w:val="single" w:sz="12" w:space="0" w:color="auto"/>
              <w:right w:val="nil"/>
            </w:tcBorders>
            <w:noWrap/>
            <w:vAlign w:val="bottom"/>
          </w:tcPr>
          <w:p w14:paraId="0841F513" w14:textId="77777777" w:rsidR="00484F59" w:rsidRPr="006151AD" w:rsidRDefault="00484F59" w:rsidP="00D938D1">
            <w:pPr>
              <w:pStyle w:val="TableText"/>
              <w:ind w:right="288"/>
            </w:pPr>
            <w:r w:rsidRPr="006151AD">
              <w:t>100.00</w:t>
            </w:r>
          </w:p>
        </w:tc>
      </w:tr>
    </w:tbl>
    <w:p w14:paraId="35480A07" w14:textId="461A0857" w:rsidR="00484F59" w:rsidRDefault="00484F59" w:rsidP="005E3AE8">
      <w:pPr>
        <w:pStyle w:val="Caption"/>
        <w:pageBreakBefore/>
      </w:pPr>
      <w:bookmarkStart w:id="1027" w:name="_Toc133500720"/>
      <w:r>
        <w:t>Table 7.A.</w:t>
      </w:r>
      <w:fldSimple w:instr=" SEQ Table_7.A. \* ARABIC ">
        <w:r>
          <w:rPr>
            <w:noProof/>
          </w:rPr>
          <w:t>5</w:t>
        </w:r>
      </w:fldSimple>
      <w:r>
        <w:t xml:space="preserve">  </w:t>
      </w:r>
      <w:r w:rsidRPr="006151AD">
        <w:t>Raw Score Frequency Distribution for Grade Span Three Through Five</w:t>
      </w:r>
      <w:r>
        <w:t>,</w:t>
      </w:r>
      <w:r w:rsidRPr="006151AD">
        <w:t xml:space="preserve"> Form</w:t>
      </w:r>
      <w:r w:rsidR="00BE2BAB">
        <w:t> </w:t>
      </w:r>
      <w:r w:rsidRPr="006151AD">
        <w:t>Two</w:t>
      </w:r>
      <w:bookmarkEnd w:id="1027"/>
    </w:p>
    <w:tbl>
      <w:tblPr>
        <w:tblStyle w:val="TRs"/>
        <w:tblW w:w="0" w:type="auto"/>
        <w:tblLook w:val="04A0" w:firstRow="1" w:lastRow="0" w:firstColumn="1" w:lastColumn="0" w:noHBand="0" w:noVBand="1"/>
      </w:tblPr>
      <w:tblGrid>
        <w:gridCol w:w="884"/>
        <w:gridCol w:w="1430"/>
        <w:gridCol w:w="1097"/>
        <w:gridCol w:w="1512"/>
      </w:tblGrid>
      <w:tr w:rsidR="00484F59" w:rsidRPr="001C75BE" w14:paraId="7DF34C61" w14:textId="77777777" w:rsidTr="00F561D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7B56FBB"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768C33D2"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7BACE5CA"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32F862CE"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7A3DA151" w14:textId="77777777" w:rsidTr="00F561D1">
        <w:trPr>
          <w:trHeight w:val="288"/>
        </w:trPr>
        <w:tc>
          <w:tcPr>
            <w:tcW w:w="884" w:type="dxa"/>
            <w:tcBorders>
              <w:top w:val="nil"/>
              <w:left w:val="nil"/>
              <w:bottom w:val="nil"/>
              <w:right w:val="nil"/>
            </w:tcBorders>
            <w:noWrap/>
            <w:vAlign w:val="bottom"/>
          </w:tcPr>
          <w:p w14:paraId="79C61361" w14:textId="77777777" w:rsidR="00484F59" w:rsidRPr="006151AD" w:rsidRDefault="00484F59" w:rsidP="001C75BE">
            <w:pPr>
              <w:pStyle w:val="TableText"/>
              <w:rPr>
                <w:rFonts w:eastAsia="Times New Roman"/>
              </w:rPr>
            </w:pPr>
            <w:r w:rsidRPr="006151AD">
              <w:t>0</w:t>
            </w:r>
          </w:p>
        </w:tc>
        <w:tc>
          <w:tcPr>
            <w:tcW w:w="0" w:type="auto"/>
            <w:tcBorders>
              <w:top w:val="nil"/>
              <w:left w:val="nil"/>
              <w:bottom w:val="nil"/>
              <w:right w:val="nil"/>
            </w:tcBorders>
            <w:noWrap/>
            <w:vAlign w:val="bottom"/>
          </w:tcPr>
          <w:p w14:paraId="3EE2710A" w14:textId="77777777" w:rsidR="00484F59" w:rsidRPr="006151AD" w:rsidRDefault="00484F59" w:rsidP="001C75BE">
            <w:pPr>
              <w:pStyle w:val="TableText"/>
              <w:ind w:right="360"/>
              <w:rPr>
                <w:rFonts w:eastAsia="Times New Roman"/>
              </w:rPr>
            </w:pPr>
            <w:r w:rsidRPr="006151AD">
              <w:t>78</w:t>
            </w:r>
          </w:p>
        </w:tc>
        <w:tc>
          <w:tcPr>
            <w:tcW w:w="0" w:type="auto"/>
            <w:tcBorders>
              <w:top w:val="nil"/>
              <w:left w:val="nil"/>
              <w:bottom w:val="nil"/>
              <w:right w:val="nil"/>
            </w:tcBorders>
            <w:noWrap/>
            <w:vAlign w:val="bottom"/>
          </w:tcPr>
          <w:p w14:paraId="10176FC4" w14:textId="77777777" w:rsidR="00484F59" w:rsidRPr="006151AD" w:rsidRDefault="00484F59" w:rsidP="001C75BE">
            <w:pPr>
              <w:pStyle w:val="TableText"/>
              <w:ind w:right="144"/>
              <w:rPr>
                <w:rFonts w:eastAsia="Times New Roman"/>
              </w:rPr>
            </w:pPr>
            <w:r w:rsidRPr="006151AD">
              <w:t>3.74</w:t>
            </w:r>
          </w:p>
        </w:tc>
        <w:tc>
          <w:tcPr>
            <w:tcW w:w="1512" w:type="dxa"/>
            <w:tcBorders>
              <w:top w:val="nil"/>
              <w:left w:val="nil"/>
              <w:bottom w:val="nil"/>
              <w:right w:val="nil"/>
            </w:tcBorders>
            <w:noWrap/>
            <w:vAlign w:val="bottom"/>
          </w:tcPr>
          <w:p w14:paraId="6E277197" w14:textId="77777777" w:rsidR="00484F59" w:rsidRPr="006151AD" w:rsidRDefault="00484F59" w:rsidP="00D938D1">
            <w:pPr>
              <w:pStyle w:val="TableText"/>
              <w:ind w:right="288"/>
              <w:rPr>
                <w:rFonts w:eastAsia="Times New Roman"/>
              </w:rPr>
            </w:pPr>
            <w:r w:rsidRPr="006151AD">
              <w:t>3.74</w:t>
            </w:r>
          </w:p>
        </w:tc>
      </w:tr>
      <w:tr w:rsidR="00484F59" w:rsidRPr="006151AD" w14:paraId="677FD65E" w14:textId="77777777" w:rsidTr="00F561D1">
        <w:trPr>
          <w:trHeight w:val="288"/>
        </w:trPr>
        <w:tc>
          <w:tcPr>
            <w:tcW w:w="884" w:type="dxa"/>
            <w:tcBorders>
              <w:top w:val="nil"/>
              <w:left w:val="nil"/>
              <w:bottom w:val="nil"/>
              <w:right w:val="nil"/>
            </w:tcBorders>
            <w:noWrap/>
            <w:vAlign w:val="bottom"/>
          </w:tcPr>
          <w:p w14:paraId="29629D2F" w14:textId="77777777" w:rsidR="00484F59" w:rsidRPr="006151AD" w:rsidRDefault="00484F59" w:rsidP="001C75BE">
            <w:pPr>
              <w:pStyle w:val="TableText"/>
              <w:rPr>
                <w:rFonts w:eastAsia="Times New Roman"/>
              </w:rPr>
            </w:pPr>
            <w:r w:rsidRPr="006151AD">
              <w:t>1</w:t>
            </w:r>
          </w:p>
        </w:tc>
        <w:tc>
          <w:tcPr>
            <w:tcW w:w="0" w:type="auto"/>
            <w:tcBorders>
              <w:top w:val="nil"/>
              <w:left w:val="nil"/>
              <w:bottom w:val="nil"/>
              <w:right w:val="nil"/>
            </w:tcBorders>
            <w:noWrap/>
            <w:vAlign w:val="bottom"/>
          </w:tcPr>
          <w:p w14:paraId="4734D82F" w14:textId="77777777" w:rsidR="00484F59" w:rsidRPr="006151AD" w:rsidRDefault="00484F59" w:rsidP="001C75BE">
            <w:pPr>
              <w:pStyle w:val="TableText"/>
              <w:ind w:right="360"/>
              <w:rPr>
                <w:rFonts w:eastAsia="Times New Roman"/>
              </w:rPr>
            </w:pPr>
            <w:r w:rsidRPr="006151AD">
              <w:t>26</w:t>
            </w:r>
          </w:p>
        </w:tc>
        <w:tc>
          <w:tcPr>
            <w:tcW w:w="0" w:type="auto"/>
            <w:tcBorders>
              <w:top w:val="nil"/>
              <w:left w:val="nil"/>
              <w:bottom w:val="nil"/>
              <w:right w:val="nil"/>
            </w:tcBorders>
            <w:noWrap/>
            <w:vAlign w:val="bottom"/>
          </w:tcPr>
          <w:p w14:paraId="5156612F" w14:textId="77777777" w:rsidR="00484F59" w:rsidRPr="006151AD" w:rsidRDefault="00484F59" w:rsidP="001C75BE">
            <w:pPr>
              <w:pStyle w:val="TableText"/>
              <w:ind w:right="144"/>
              <w:rPr>
                <w:rFonts w:eastAsia="Times New Roman"/>
              </w:rPr>
            </w:pPr>
            <w:r w:rsidRPr="006151AD">
              <w:t>1.25</w:t>
            </w:r>
          </w:p>
        </w:tc>
        <w:tc>
          <w:tcPr>
            <w:tcW w:w="1512" w:type="dxa"/>
            <w:tcBorders>
              <w:top w:val="nil"/>
              <w:left w:val="nil"/>
              <w:bottom w:val="nil"/>
              <w:right w:val="nil"/>
            </w:tcBorders>
            <w:noWrap/>
            <w:vAlign w:val="bottom"/>
          </w:tcPr>
          <w:p w14:paraId="79DB274E" w14:textId="77777777" w:rsidR="00484F59" w:rsidRPr="006151AD" w:rsidRDefault="00484F59" w:rsidP="00D938D1">
            <w:pPr>
              <w:pStyle w:val="TableText"/>
              <w:ind w:right="288"/>
              <w:rPr>
                <w:rFonts w:eastAsia="Times New Roman"/>
              </w:rPr>
            </w:pPr>
            <w:r w:rsidRPr="006151AD">
              <w:t>4.99</w:t>
            </w:r>
          </w:p>
        </w:tc>
      </w:tr>
      <w:tr w:rsidR="00484F59" w:rsidRPr="006151AD" w14:paraId="5F7131F4" w14:textId="77777777" w:rsidTr="00F561D1">
        <w:trPr>
          <w:trHeight w:val="288"/>
        </w:trPr>
        <w:tc>
          <w:tcPr>
            <w:tcW w:w="884" w:type="dxa"/>
            <w:tcBorders>
              <w:top w:val="nil"/>
              <w:left w:val="nil"/>
              <w:bottom w:val="nil"/>
              <w:right w:val="nil"/>
            </w:tcBorders>
            <w:noWrap/>
            <w:vAlign w:val="bottom"/>
          </w:tcPr>
          <w:p w14:paraId="2E4FB7E1" w14:textId="77777777" w:rsidR="00484F59" w:rsidRPr="006151AD" w:rsidRDefault="00484F59" w:rsidP="001C75BE">
            <w:pPr>
              <w:pStyle w:val="TableText"/>
              <w:rPr>
                <w:rFonts w:eastAsia="Times New Roman"/>
              </w:rPr>
            </w:pPr>
            <w:r w:rsidRPr="006151AD">
              <w:t>2</w:t>
            </w:r>
          </w:p>
        </w:tc>
        <w:tc>
          <w:tcPr>
            <w:tcW w:w="0" w:type="auto"/>
            <w:tcBorders>
              <w:top w:val="nil"/>
              <w:left w:val="nil"/>
              <w:bottom w:val="nil"/>
              <w:right w:val="nil"/>
            </w:tcBorders>
            <w:noWrap/>
            <w:vAlign w:val="bottom"/>
          </w:tcPr>
          <w:p w14:paraId="434E0383"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22E98B17" w14:textId="77777777" w:rsidR="00484F59" w:rsidRPr="006151AD" w:rsidRDefault="00484F59" w:rsidP="001C75BE">
            <w:pPr>
              <w:pStyle w:val="TableText"/>
              <w:ind w:right="144"/>
              <w:rPr>
                <w:rFonts w:eastAsia="Times New Roman"/>
              </w:rPr>
            </w:pPr>
            <w:r w:rsidRPr="006151AD">
              <w:t>1.58</w:t>
            </w:r>
          </w:p>
        </w:tc>
        <w:tc>
          <w:tcPr>
            <w:tcW w:w="1512" w:type="dxa"/>
            <w:tcBorders>
              <w:top w:val="nil"/>
              <w:left w:val="nil"/>
              <w:bottom w:val="nil"/>
              <w:right w:val="nil"/>
            </w:tcBorders>
            <w:noWrap/>
            <w:vAlign w:val="bottom"/>
          </w:tcPr>
          <w:p w14:paraId="7489A44E" w14:textId="77777777" w:rsidR="00484F59" w:rsidRPr="006151AD" w:rsidRDefault="00484F59" w:rsidP="00D938D1">
            <w:pPr>
              <w:pStyle w:val="TableText"/>
              <w:ind w:right="288"/>
              <w:rPr>
                <w:rFonts w:eastAsia="Times New Roman"/>
              </w:rPr>
            </w:pPr>
            <w:r w:rsidRPr="006151AD">
              <w:t>6.58</w:t>
            </w:r>
          </w:p>
        </w:tc>
      </w:tr>
      <w:tr w:rsidR="00484F59" w:rsidRPr="006151AD" w14:paraId="6AE9C755" w14:textId="77777777" w:rsidTr="00F561D1">
        <w:trPr>
          <w:trHeight w:val="288"/>
        </w:trPr>
        <w:tc>
          <w:tcPr>
            <w:tcW w:w="884" w:type="dxa"/>
            <w:tcBorders>
              <w:top w:val="nil"/>
              <w:left w:val="nil"/>
              <w:bottom w:val="nil"/>
              <w:right w:val="nil"/>
            </w:tcBorders>
            <w:noWrap/>
            <w:vAlign w:val="bottom"/>
          </w:tcPr>
          <w:p w14:paraId="149653F5" w14:textId="77777777" w:rsidR="00484F59" w:rsidRPr="006151AD" w:rsidRDefault="00484F59" w:rsidP="001C75BE">
            <w:pPr>
              <w:pStyle w:val="TableText"/>
              <w:rPr>
                <w:rFonts w:eastAsia="Times New Roman"/>
              </w:rPr>
            </w:pPr>
            <w:r w:rsidRPr="006151AD">
              <w:t>3</w:t>
            </w:r>
          </w:p>
        </w:tc>
        <w:tc>
          <w:tcPr>
            <w:tcW w:w="0" w:type="auto"/>
            <w:tcBorders>
              <w:top w:val="nil"/>
              <w:left w:val="nil"/>
              <w:bottom w:val="nil"/>
              <w:right w:val="nil"/>
            </w:tcBorders>
            <w:noWrap/>
            <w:vAlign w:val="bottom"/>
          </w:tcPr>
          <w:p w14:paraId="661F8A36" w14:textId="77777777" w:rsidR="00484F59" w:rsidRPr="006151AD" w:rsidRDefault="00484F59" w:rsidP="001C75BE">
            <w:pPr>
              <w:pStyle w:val="TableText"/>
              <w:ind w:right="360"/>
              <w:rPr>
                <w:rFonts w:eastAsia="Times New Roman"/>
              </w:rPr>
            </w:pPr>
            <w:r w:rsidRPr="006151AD">
              <w:t>32</w:t>
            </w:r>
          </w:p>
        </w:tc>
        <w:tc>
          <w:tcPr>
            <w:tcW w:w="0" w:type="auto"/>
            <w:tcBorders>
              <w:top w:val="nil"/>
              <w:left w:val="nil"/>
              <w:bottom w:val="nil"/>
              <w:right w:val="nil"/>
            </w:tcBorders>
            <w:noWrap/>
            <w:vAlign w:val="bottom"/>
          </w:tcPr>
          <w:p w14:paraId="630619E6" w14:textId="77777777" w:rsidR="00484F59" w:rsidRPr="006151AD" w:rsidRDefault="00484F59" w:rsidP="001C75BE">
            <w:pPr>
              <w:pStyle w:val="TableText"/>
              <w:ind w:right="144"/>
              <w:rPr>
                <w:rFonts w:eastAsia="Times New Roman"/>
              </w:rPr>
            </w:pPr>
            <w:r w:rsidRPr="006151AD">
              <w:t>1.54</w:t>
            </w:r>
          </w:p>
        </w:tc>
        <w:tc>
          <w:tcPr>
            <w:tcW w:w="1512" w:type="dxa"/>
            <w:tcBorders>
              <w:top w:val="nil"/>
              <w:left w:val="nil"/>
              <w:bottom w:val="nil"/>
              <w:right w:val="nil"/>
            </w:tcBorders>
            <w:noWrap/>
            <w:vAlign w:val="bottom"/>
          </w:tcPr>
          <w:p w14:paraId="7C1C760D" w14:textId="77777777" w:rsidR="00484F59" w:rsidRPr="006151AD" w:rsidRDefault="00484F59" w:rsidP="00D938D1">
            <w:pPr>
              <w:pStyle w:val="TableText"/>
              <w:ind w:right="288"/>
              <w:rPr>
                <w:rFonts w:eastAsia="Times New Roman"/>
              </w:rPr>
            </w:pPr>
            <w:r w:rsidRPr="006151AD">
              <w:t>8.11</w:t>
            </w:r>
          </w:p>
        </w:tc>
      </w:tr>
      <w:tr w:rsidR="00484F59" w:rsidRPr="006151AD" w14:paraId="12221FF7" w14:textId="77777777" w:rsidTr="00F561D1">
        <w:trPr>
          <w:trHeight w:val="288"/>
        </w:trPr>
        <w:tc>
          <w:tcPr>
            <w:tcW w:w="884" w:type="dxa"/>
            <w:tcBorders>
              <w:top w:val="nil"/>
              <w:left w:val="nil"/>
              <w:bottom w:val="nil"/>
              <w:right w:val="nil"/>
            </w:tcBorders>
            <w:noWrap/>
            <w:vAlign w:val="bottom"/>
          </w:tcPr>
          <w:p w14:paraId="2590F666" w14:textId="77777777" w:rsidR="00484F59" w:rsidRPr="006151AD" w:rsidRDefault="00484F59" w:rsidP="001C75BE">
            <w:pPr>
              <w:pStyle w:val="TableText"/>
              <w:rPr>
                <w:rFonts w:eastAsia="Times New Roman"/>
              </w:rPr>
            </w:pPr>
            <w:r w:rsidRPr="006151AD">
              <w:t>4</w:t>
            </w:r>
          </w:p>
        </w:tc>
        <w:tc>
          <w:tcPr>
            <w:tcW w:w="0" w:type="auto"/>
            <w:tcBorders>
              <w:top w:val="nil"/>
              <w:left w:val="nil"/>
              <w:bottom w:val="nil"/>
              <w:right w:val="nil"/>
            </w:tcBorders>
            <w:noWrap/>
            <w:vAlign w:val="bottom"/>
          </w:tcPr>
          <w:p w14:paraId="45497DE6" w14:textId="77777777" w:rsidR="00484F59" w:rsidRPr="006151AD" w:rsidRDefault="00484F59" w:rsidP="001C75BE">
            <w:pPr>
              <w:pStyle w:val="TableText"/>
              <w:ind w:right="360"/>
              <w:rPr>
                <w:rFonts w:eastAsia="Times New Roman"/>
              </w:rPr>
            </w:pPr>
            <w:r w:rsidRPr="006151AD">
              <w:t>29</w:t>
            </w:r>
          </w:p>
        </w:tc>
        <w:tc>
          <w:tcPr>
            <w:tcW w:w="0" w:type="auto"/>
            <w:tcBorders>
              <w:top w:val="nil"/>
              <w:left w:val="nil"/>
              <w:bottom w:val="nil"/>
              <w:right w:val="nil"/>
            </w:tcBorders>
            <w:noWrap/>
            <w:vAlign w:val="bottom"/>
          </w:tcPr>
          <w:p w14:paraId="2F6FA80A" w14:textId="77777777" w:rsidR="00484F59" w:rsidRPr="006151AD" w:rsidRDefault="00484F59" w:rsidP="001C75BE">
            <w:pPr>
              <w:pStyle w:val="TableText"/>
              <w:ind w:right="144"/>
              <w:rPr>
                <w:rFonts w:eastAsia="Times New Roman"/>
              </w:rPr>
            </w:pPr>
            <w:r w:rsidRPr="006151AD">
              <w:t>1.39</w:t>
            </w:r>
          </w:p>
        </w:tc>
        <w:tc>
          <w:tcPr>
            <w:tcW w:w="1512" w:type="dxa"/>
            <w:tcBorders>
              <w:top w:val="nil"/>
              <w:left w:val="nil"/>
              <w:bottom w:val="nil"/>
              <w:right w:val="nil"/>
            </w:tcBorders>
            <w:noWrap/>
            <w:vAlign w:val="bottom"/>
          </w:tcPr>
          <w:p w14:paraId="698E460C" w14:textId="77777777" w:rsidR="00484F59" w:rsidRPr="006151AD" w:rsidRDefault="00484F59" w:rsidP="00D938D1">
            <w:pPr>
              <w:pStyle w:val="TableText"/>
              <w:ind w:right="288"/>
              <w:rPr>
                <w:rFonts w:eastAsia="Times New Roman"/>
              </w:rPr>
            </w:pPr>
            <w:r w:rsidRPr="006151AD">
              <w:t>9.51</w:t>
            </w:r>
          </w:p>
        </w:tc>
      </w:tr>
      <w:tr w:rsidR="00484F59" w:rsidRPr="006151AD" w14:paraId="42220467" w14:textId="77777777" w:rsidTr="00F561D1">
        <w:trPr>
          <w:trHeight w:val="288"/>
        </w:trPr>
        <w:tc>
          <w:tcPr>
            <w:tcW w:w="884" w:type="dxa"/>
            <w:tcBorders>
              <w:top w:val="nil"/>
              <w:left w:val="nil"/>
              <w:bottom w:val="nil"/>
              <w:right w:val="nil"/>
            </w:tcBorders>
            <w:noWrap/>
            <w:vAlign w:val="bottom"/>
          </w:tcPr>
          <w:p w14:paraId="423105E5" w14:textId="77777777" w:rsidR="00484F59" w:rsidRPr="006151AD" w:rsidRDefault="00484F59" w:rsidP="001C75BE">
            <w:pPr>
              <w:pStyle w:val="TableText"/>
              <w:rPr>
                <w:rFonts w:eastAsia="Times New Roman"/>
              </w:rPr>
            </w:pPr>
            <w:r w:rsidRPr="006151AD">
              <w:t>5</w:t>
            </w:r>
          </w:p>
        </w:tc>
        <w:tc>
          <w:tcPr>
            <w:tcW w:w="0" w:type="auto"/>
            <w:tcBorders>
              <w:top w:val="nil"/>
              <w:left w:val="nil"/>
              <w:bottom w:val="nil"/>
              <w:right w:val="nil"/>
            </w:tcBorders>
            <w:noWrap/>
            <w:vAlign w:val="bottom"/>
          </w:tcPr>
          <w:p w14:paraId="6DBC00C0" w14:textId="77777777" w:rsidR="00484F59" w:rsidRPr="006151AD" w:rsidRDefault="00484F59" w:rsidP="001C75BE">
            <w:pPr>
              <w:pStyle w:val="TableText"/>
              <w:ind w:right="360"/>
              <w:rPr>
                <w:rFonts w:eastAsia="Times New Roman"/>
              </w:rPr>
            </w:pPr>
            <w:r w:rsidRPr="006151AD">
              <w:t>27</w:t>
            </w:r>
          </w:p>
        </w:tc>
        <w:tc>
          <w:tcPr>
            <w:tcW w:w="0" w:type="auto"/>
            <w:tcBorders>
              <w:top w:val="nil"/>
              <w:left w:val="nil"/>
              <w:bottom w:val="nil"/>
              <w:right w:val="nil"/>
            </w:tcBorders>
            <w:noWrap/>
            <w:vAlign w:val="bottom"/>
          </w:tcPr>
          <w:p w14:paraId="6075A86E" w14:textId="77777777" w:rsidR="00484F59" w:rsidRPr="006151AD" w:rsidRDefault="00484F59" w:rsidP="001C75BE">
            <w:pPr>
              <w:pStyle w:val="TableText"/>
              <w:ind w:right="144"/>
              <w:rPr>
                <w:rFonts w:eastAsia="Times New Roman"/>
              </w:rPr>
            </w:pPr>
            <w:r w:rsidRPr="006151AD">
              <w:t>1.30</w:t>
            </w:r>
          </w:p>
        </w:tc>
        <w:tc>
          <w:tcPr>
            <w:tcW w:w="1512" w:type="dxa"/>
            <w:tcBorders>
              <w:top w:val="nil"/>
              <w:left w:val="nil"/>
              <w:bottom w:val="nil"/>
              <w:right w:val="nil"/>
            </w:tcBorders>
            <w:noWrap/>
            <w:vAlign w:val="bottom"/>
          </w:tcPr>
          <w:p w14:paraId="1CCB6658" w14:textId="77777777" w:rsidR="00484F59" w:rsidRPr="006151AD" w:rsidRDefault="00484F59" w:rsidP="00D938D1">
            <w:pPr>
              <w:pStyle w:val="TableText"/>
              <w:ind w:right="288"/>
              <w:rPr>
                <w:rFonts w:eastAsia="Times New Roman"/>
              </w:rPr>
            </w:pPr>
            <w:r w:rsidRPr="006151AD">
              <w:t>10.80</w:t>
            </w:r>
          </w:p>
        </w:tc>
      </w:tr>
      <w:tr w:rsidR="00484F59" w:rsidRPr="006151AD" w14:paraId="1EA452E0" w14:textId="77777777" w:rsidTr="00F561D1">
        <w:trPr>
          <w:trHeight w:val="288"/>
        </w:trPr>
        <w:tc>
          <w:tcPr>
            <w:tcW w:w="884" w:type="dxa"/>
            <w:tcBorders>
              <w:top w:val="nil"/>
              <w:left w:val="nil"/>
              <w:bottom w:val="nil"/>
              <w:right w:val="nil"/>
            </w:tcBorders>
            <w:noWrap/>
            <w:vAlign w:val="bottom"/>
          </w:tcPr>
          <w:p w14:paraId="2E0FB35E" w14:textId="77777777" w:rsidR="00484F59" w:rsidRPr="006151AD" w:rsidRDefault="00484F59" w:rsidP="001C75BE">
            <w:pPr>
              <w:pStyle w:val="TableText"/>
              <w:rPr>
                <w:rFonts w:eastAsia="Times New Roman"/>
              </w:rPr>
            </w:pPr>
            <w:r w:rsidRPr="006151AD">
              <w:t>6</w:t>
            </w:r>
          </w:p>
        </w:tc>
        <w:tc>
          <w:tcPr>
            <w:tcW w:w="0" w:type="auto"/>
            <w:tcBorders>
              <w:top w:val="nil"/>
              <w:left w:val="nil"/>
              <w:bottom w:val="nil"/>
              <w:right w:val="nil"/>
            </w:tcBorders>
            <w:noWrap/>
            <w:vAlign w:val="bottom"/>
          </w:tcPr>
          <w:p w14:paraId="2B60EFB9" w14:textId="77777777" w:rsidR="00484F59" w:rsidRPr="006151AD" w:rsidRDefault="00484F59" w:rsidP="001C75BE">
            <w:pPr>
              <w:pStyle w:val="TableText"/>
              <w:ind w:right="360"/>
              <w:rPr>
                <w:rFonts w:eastAsia="Times New Roman"/>
              </w:rPr>
            </w:pPr>
            <w:r w:rsidRPr="006151AD">
              <w:t>32</w:t>
            </w:r>
          </w:p>
        </w:tc>
        <w:tc>
          <w:tcPr>
            <w:tcW w:w="0" w:type="auto"/>
            <w:tcBorders>
              <w:top w:val="nil"/>
              <w:left w:val="nil"/>
              <w:bottom w:val="nil"/>
              <w:right w:val="nil"/>
            </w:tcBorders>
            <w:noWrap/>
            <w:vAlign w:val="bottom"/>
          </w:tcPr>
          <w:p w14:paraId="40D94620" w14:textId="77777777" w:rsidR="00484F59" w:rsidRPr="006151AD" w:rsidRDefault="00484F59" w:rsidP="001C75BE">
            <w:pPr>
              <w:pStyle w:val="TableText"/>
              <w:ind w:right="144"/>
              <w:rPr>
                <w:rFonts w:eastAsia="Times New Roman"/>
              </w:rPr>
            </w:pPr>
            <w:r w:rsidRPr="006151AD">
              <w:t>1.54</w:t>
            </w:r>
          </w:p>
        </w:tc>
        <w:tc>
          <w:tcPr>
            <w:tcW w:w="1512" w:type="dxa"/>
            <w:tcBorders>
              <w:top w:val="nil"/>
              <w:left w:val="nil"/>
              <w:bottom w:val="nil"/>
              <w:right w:val="nil"/>
            </w:tcBorders>
            <w:noWrap/>
            <w:vAlign w:val="bottom"/>
          </w:tcPr>
          <w:p w14:paraId="6A64231F" w14:textId="77777777" w:rsidR="00484F59" w:rsidRPr="006151AD" w:rsidRDefault="00484F59" w:rsidP="00D938D1">
            <w:pPr>
              <w:pStyle w:val="TableText"/>
              <w:ind w:right="288"/>
              <w:rPr>
                <w:rFonts w:eastAsia="Times New Roman"/>
              </w:rPr>
            </w:pPr>
            <w:r w:rsidRPr="006151AD">
              <w:t>12.34</w:t>
            </w:r>
          </w:p>
        </w:tc>
      </w:tr>
      <w:tr w:rsidR="00484F59" w:rsidRPr="006151AD" w14:paraId="4C2D7F39" w14:textId="77777777" w:rsidTr="00F561D1">
        <w:trPr>
          <w:trHeight w:val="288"/>
        </w:trPr>
        <w:tc>
          <w:tcPr>
            <w:tcW w:w="884" w:type="dxa"/>
            <w:tcBorders>
              <w:top w:val="nil"/>
              <w:left w:val="nil"/>
              <w:bottom w:val="nil"/>
              <w:right w:val="nil"/>
            </w:tcBorders>
            <w:noWrap/>
            <w:vAlign w:val="bottom"/>
          </w:tcPr>
          <w:p w14:paraId="210C2375" w14:textId="77777777" w:rsidR="00484F59" w:rsidRPr="006151AD" w:rsidRDefault="00484F59" w:rsidP="001C75BE">
            <w:pPr>
              <w:pStyle w:val="TableText"/>
            </w:pPr>
            <w:r w:rsidRPr="006151AD">
              <w:t>7</w:t>
            </w:r>
          </w:p>
        </w:tc>
        <w:tc>
          <w:tcPr>
            <w:tcW w:w="0" w:type="auto"/>
            <w:tcBorders>
              <w:top w:val="nil"/>
              <w:left w:val="nil"/>
              <w:bottom w:val="nil"/>
              <w:right w:val="nil"/>
            </w:tcBorders>
            <w:noWrap/>
            <w:vAlign w:val="bottom"/>
          </w:tcPr>
          <w:p w14:paraId="69B90F4D" w14:textId="77777777" w:rsidR="00484F59" w:rsidRPr="006151AD" w:rsidRDefault="00484F59" w:rsidP="001C75BE">
            <w:pPr>
              <w:pStyle w:val="TableText"/>
              <w:ind w:right="360"/>
            </w:pPr>
            <w:r w:rsidRPr="006151AD">
              <w:t>34</w:t>
            </w:r>
          </w:p>
        </w:tc>
        <w:tc>
          <w:tcPr>
            <w:tcW w:w="0" w:type="auto"/>
            <w:tcBorders>
              <w:top w:val="nil"/>
              <w:left w:val="nil"/>
              <w:bottom w:val="nil"/>
              <w:right w:val="nil"/>
            </w:tcBorders>
            <w:noWrap/>
            <w:vAlign w:val="bottom"/>
          </w:tcPr>
          <w:p w14:paraId="7B8CE7F8" w14:textId="77777777" w:rsidR="00484F59" w:rsidRPr="006151AD" w:rsidRDefault="00484F59" w:rsidP="001C75BE">
            <w:pPr>
              <w:pStyle w:val="TableText"/>
              <w:ind w:right="144"/>
            </w:pPr>
            <w:r w:rsidRPr="006151AD">
              <w:t>1.63</w:t>
            </w:r>
          </w:p>
        </w:tc>
        <w:tc>
          <w:tcPr>
            <w:tcW w:w="1512" w:type="dxa"/>
            <w:tcBorders>
              <w:top w:val="nil"/>
              <w:left w:val="nil"/>
              <w:bottom w:val="nil"/>
              <w:right w:val="nil"/>
            </w:tcBorders>
            <w:noWrap/>
            <w:vAlign w:val="bottom"/>
          </w:tcPr>
          <w:p w14:paraId="67ABFD9E" w14:textId="77777777" w:rsidR="00484F59" w:rsidRPr="006151AD" w:rsidRDefault="00484F59" w:rsidP="00D938D1">
            <w:pPr>
              <w:pStyle w:val="TableText"/>
              <w:ind w:right="288"/>
            </w:pPr>
            <w:r w:rsidRPr="006151AD">
              <w:t>13.97</w:t>
            </w:r>
          </w:p>
        </w:tc>
      </w:tr>
      <w:tr w:rsidR="00484F59" w:rsidRPr="006151AD" w14:paraId="1833EEC5" w14:textId="77777777" w:rsidTr="00F561D1">
        <w:trPr>
          <w:trHeight w:val="288"/>
        </w:trPr>
        <w:tc>
          <w:tcPr>
            <w:tcW w:w="884" w:type="dxa"/>
            <w:tcBorders>
              <w:top w:val="nil"/>
              <w:left w:val="nil"/>
              <w:bottom w:val="nil"/>
              <w:right w:val="nil"/>
            </w:tcBorders>
            <w:noWrap/>
            <w:vAlign w:val="bottom"/>
          </w:tcPr>
          <w:p w14:paraId="08768BF8" w14:textId="77777777" w:rsidR="00484F59" w:rsidRPr="006151AD" w:rsidRDefault="00484F59" w:rsidP="001C75BE">
            <w:pPr>
              <w:pStyle w:val="TableText"/>
            </w:pPr>
            <w:r w:rsidRPr="006151AD">
              <w:t>8</w:t>
            </w:r>
          </w:p>
        </w:tc>
        <w:tc>
          <w:tcPr>
            <w:tcW w:w="0" w:type="auto"/>
            <w:tcBorders>
              <w:top w:val="nil"/>
              <w:left w:val="nil"/>
              <w:bottom w:val="nil"/>
              <w:right w:val="nil"/>
            </w:tcBorders>
            <w:noWrap/>
            <w:vAlign w:val="bottom"/>
          </w:tcPr>
          <w:p w14:paraId="46E46FE7" w14:textId="77777777" w:rsidR="00484F59" w:rsidRPr="006151AD" w:rsidRDefault="00484F59" w:rsidP="001C75BE">
            <w:pPr>
              <w:pStyle w:val="TableText"/>
              <w:ind w:right="360"/>
            </w:pPr>
            <w:r w:rsidRPr="006151AD">
              <w:t>49</w:t>
            </w:r>
          </w:p>
        </w:tc>
        <w:tc>
          <w:tcPr>
            <w:tcW w:w="0" w:type="auto"/>
            <w:tcBorders>
              <w:top w:val="nil"/>
              <w:left w:val="nil"/>
              <w:bottom w:val="nil"/>
              <w:right w:val="nil"/>
            </w:tcBorders>
            <w:noWrap/>
            <w:vAlign w:val="bottom"/>
          </w:tcPr>
          <w:p w14:paraId="44A5BD58" w14:textId="77777777" w:rsidR="00484F59" w:rsidRPr="006151AD" w:rsidRDefault="00484F59" w:rsidP="001C75BE">
            <w:pPr>
              <w:pStyle w:val="TableText"/>
              <w:ind w:right="144"/>
            </w:pPr>
            <w:r w:rsidRPr="006151AD">
              <w:t>2.35</w:t>
            </w:r>
          </w:p>
        </w:tc>
        <w:tc>
          <w:tcPr>
            <w:tcW w:w="1512" w:type="dxa"/>
            <w:tcBorders>
              <w:top w:val="nil"/>
              <w:left w:val="nil"/>
              <w:bottom w:val="nil"/>
              <w:right w:val="nil"/>
            </w:tcBorders>
            <w:noWrap/>
            <w:vAlign w:val="bottom"/>
          </w:tcPr>
          <w:p w14:paraId="255DBD4D" w14:textId="77777777" w:rsidR="00484F59" w:rsidRPr="006151AD" w:rsidRDefault="00484F59" w:rsidP="00D938D1">
            <w:pPr>
              <w:pStyle w:val="TableText"/>
              <w:ind w:right="288"/>
            </w:pPr>
            <w:r w:rsidRPr="006151AD">
              <w:t>16.32</w:t>
            </w:r>
          </w:p>
        </w:tc>
      </w:tr>
      <w:tr w:rsidR="00484F59" w:rsidRPr="006151AD" w14:paraId="1C25C416" w14:textId="77777777" w:rsidTr="00F561D1">
        <w:trPr>
          <w:trHeight w:val="288"/>
        </w:trPr>
        <w:tc>
          <w:tcPr>
            <w:tcW w:w="884" w:type="dxa"/>
            <w:tcBorders>
              <w:top w:val="nil"/>
              <w:left w:val="nil"/>
              <w:bottom w:val="nil"/>
              <w:right w:val="nil"/>
            </w:tcBorders>
            <w:noWrap/>
            <w:vAlign w:val="bottom"/>
          </w:tcPr>
          <w:p w14:paraId="1B5BAD19" w14:textId="77777777" w:rsidR="00484F59" w:rsidRPr="006151AD" w:rsidRDefault="00484F59" w:rsidP="001C75BE">
            <w:pPr>
              <w:pStyle w:val="TableText"/>
              <w:rPr>
                <w:rFonts w:eastAsia="Times New Roman"/>
              </w:rPr>
            </w:pPr>
            <w:r w:rsidRPr="006151AD">
              <w:t>9</w:t>
            </w:r>
          </w:p>
        </w:tc>
        <w:tc>
          <w:tcPr>
            <w:tcW w:w="0" w:type="auto"/>
            <w:tcBorders>
              <w:top w:val="nil"/>
              <w:left w:val="nil"/>
              <w:bottom w:val="nil"/>
              <w:right w:val="nil"/>
            </w:tcBorders>
            <w:noWrap/>
            <w:vAlign w:val="bottom"/>
          </w:tcPr>
          <w:p w14:paraId="270C4E08" w14:textId="77777777" w:rsidR="00484F59" w:rsidRPr="006151AD" w:rsidRDefault="00484F59" w:rsidP="001C75BE">
            <w:pPr>
              <w:pStyle w:val="TableText"/>
              <w:ind w:right="360"/>
              <w:rPr>
                <w:rFonts w:eastAsia="Times New Roman"/>
              </w:rPr>
            </w:pPr>
            <w:r w:rsidRPr="006151AD">
              <w:t>53</w:t>
            </w:r>
          </w:p>
        </w:tc>
        <w:tc>
          <w:tcPr>
            <w:tcW w:w="0" w:type="auto"/>
            <w:tcBorders>
              <w:top w:val="nil"/>
              <w:left w:val="nil"/>
              <w:bottom w:val="nil"/>
              <w:right w:val="nil"/>
            </w:tcBorders>
            <w:noWrap/>
            <w:vAlign w:val="bottom"/>
          </w:tcPr>
          <w:p w14:paraId="1E1A5A5B" w14:textId="77777777" w:rsidR="00484F59" w:rsidRPr="006151AD" w:rsidRDefault="00484F59" w:rsidP="001C75BE">
            <w:pPr>
              <w:pStyle w:val="TableText"/>
              <w:ind w:right="144"/>
              <w:rPr>
                <w:rFonts w:eastAsia="Times New Roman"/>
              </w:rPr>
            </w:pPr>
            <w:r w:rsidRPr="006151AD">
              <w:t>2.54</w:t>
            </w:r>
          </w:p>
        </w:tc>
        <w:tc>
          <w:tcPr>
            <w:tcW w:w="1512" w:type="dxa"/>
            <w:tcBorders>
              <w:top w:val="nil"/>
              <w:left w:val="nil"/>
              <w:bottom w:val="nil"/>
              <w:right w:val="nil"/>
            </w:tcBorders>
            <w:noWrap/>
            <w:vAlign w:val="bottom"/>
          </w:tcPr>
          <w:p w14:paraId="7409198A" w14:textId="77777777" w:rsidR="00484F59" w:rsidRPr="006151AD" w:rsidRDefault="00484F59" w:rsidP="00D938D1">
            <w:pPr>
              <w:pStyle w:val="TableText"/>
              <w:ind w:right="288"/>
              <w:rPr>
                <w:rFonts w:eastAsia="Times New Roman"/>
              </w:rPr>
            </w:pPr>
            <w:r w:rsidRPr="006151AD">
              <w:t>18.87</w:t>
            </w:r>
          </w:p>
        </w:tc>
      </w:tr>
      <w:tr w:rsidR="00484F59" w:rsidRPr="006151AD" w14:paraId="1CD86835" w14:textId="77777777" w:rsidTr="00F561D1">
        <w:trPr>
          <w:trHeight w:val="288"/>
        </w:trPr>
        <w:tc>
          <w:tcPr>
            <w:tcW w:w="884" w:type="dxa"/>
            <w:tcBorders>
              <w:top w:val="nil"/>
              <w:left w:val="nil"/>
              <w:bottom w:val="nil"/>
              <w:right w:val="nil"/>
            </w:tcBorders>
            <w:noWrap/>
            <w:vAlign w:val="bottom"/>
          </w:tcPr>
          <w:p w14:paraId="6FE04AB1" w14:textId="77777777" w:rsidR="00484F59" w:rsidRPr="006151AD" w:rsidRDefault="00484F59" w:rsidP="001C75BE">
            <w:pPr>
              <w:pStyle w:val="TableText"/>
              <w:rPr>
                <w:rFonts w:eastAsia="Times New Roman"/>
              </w:rPr>
            </w:pPr>
            <w:r w:rsidRPr="006151AD">
              <w:t>10</w:t>
            </w:r>
          </w:p>
        </w:tc>
        <w:tc>
          <w:tcPr>
            <w:tcW w:w="0" w:type="auto"/>
            <w:tcBorders>
              <w:top w:val="nil"/>
              <w:left w:val="nil"/>
              <w:bottom w:val="nil"/>
              <w:right w:val="nil"/>
            </w:tcBorders>
            <w:noWrap/>
            <w:vAlign w:val="bottom"/>
          </w:tcPr>
          <w:p w14:paraId="0A9E6C2E" w14:textId="77777777" w:rsidR="00484F59" w:rsidRPr="006151AD" w:rsidRDefault="00484F59" w:rsidP="001C75BE">
            <w:pPr>
              <w:pStyle w:val="TableText"/>
              <w:ind w:right="360"/>
            </w:pPr>
            <w:r w:rsidRPr="006151AD">
              <w:t>57</w:t>
            </w:r>
          </w:p>
        </w:tc>
        <w:tc>
          <w:tcPr>
            <w:tcW w:w="0" w:type="auto"/>
            <w:tcBorders>
              <w:top w:val="nil"/>
              <w:left w:val="nil"/>
              <w:bottom w:val="nil"/>
              <w:right w:val="nil"/>
            </w:tcBorders>
            <w:noWrap/>
            <w:vAlign w:val="bottom"/>
          </w:tcPr>
          <w:p w14:paraId="7AA8C832" w14:textId="77777777" w:rsidR="00484F59" w:rsidRPr="006151AD" w:rsidRDefault="00484F59" w:rsidP="001C75BE">
            <w:pPr>
              <w:pStyle w:val="TableText"/>
              <w:ind w:right="144"/>
            </w:pPr>
            <w:r w:rsidRPr="006151AD">
              <w:t>2.74</w:t>
            </w:r>
          </w:p>
        </w:tc>
        <w:tc>
          <w:tcPr>
            <w:tcW w:w="1512" w:type="dxa"/>
            <w:tcBorders>
              <w:top w:val="nil"/>
              <w:left w:val="nil"/>
              <w:bottom w:val="nil"/>
              <w:right w:val="nil"/>
            </w:tcBorders>
            <w:noWrap/>
            <w:vAlign w:val="bottom"/>
          </w:tcPr>
          <w:p w14:paraId="38151BCD" w14:textId="77777777" w:rsidR="00484F59" w:rsidRPr="006151AD" w:rsidRDefault="00484F59" w:rsidP="00D938D1">
            <w:pPr>
              <w:pStyle w:val="TableText"/>
              <w:ind w:right="288"/>
            </w:pPr>
            <w:r w:rsidRPr="006151AD">
              <w:t>21.60</w:t>
            </w:r>
          </w:p>
        </w:tc>
      </w:tr>
      <w:tr w:rsidR="00484F59" w:rsidRPr="006151AD" w14:paraId="7244D775" w14:textId="77777777" w:rsidTr="00F561D1">
        <w:trPr>
          <w:trHeight w:val="288"/>
        </w:trPr>
        <w:tc>
          <w:tcPr>
            <w:tcW w:w="884" w:type="dxa"/>
            <w:tcBorders>
              <w:top w:val="nil"/>
              <w:left w:val="nil"/>
              <w:bottom w:val="nil"/>
              <w:right w:val="nil"/>
            </w:tcBorders>
            <w:noWrap/>
            <w:vAlign w:val="bottom"/>
          </w:tcPr>
          <w:p w14:paraId="35227FD6" w14:textId="77777777" w:rsidR="00484F59" w:rsidRPr="006151AD" w:rsidRDefault="00484F59" w:rsidP="001C75BE">
            <w:pPr>
              <w:pStyle w:val="TableText"/>
              <w:rPr>
                <w:rFonts w:eastAsia="Times New Roman"/>
              </w:rPr>
            </w:pPr>
            <w:r w:rsidRPr="006151AD">
              <w:t>11</w:t>
            </w:r>
          </w:p>
        </w:tc>
        <w:tc>
          <w:tcPr>
            <w:tcW w:w="0" w:type="auto"/>
            <w:tcBorders>
              <w:top w:val="nil"/>
              <w:left w:val="nil"/>
              <w:bottom w:val="nil"/>
              <w:right w:val="nil"/>
            </w:tcBorders>
            <w:noWrap/>
            <w:vAlign w:val="bottom"/>
          </w:tcPr>
          <w:p w14:paraId="078F12A2" w14:textId="77777777" w:rsidR="00484F59" w:rsidRPr="006151AD" w:rsidRDefault="00484F59" w:rsidP="001C75BE">
            <w:pPr>
              <w:pStyle w:val="TableText"/>
              <w:ind w:right="360"/>
            </w:pPr>
            <w:r w:rsidRPr="006151AD">
              <w:t>71</w:t>
            </w:r>
          </w:p>
        </w:tc>
        <w:tc>
          <w:tcPr>
            <w:tcW w:w="0" w:type="auto"/>
            <w:tcBorders>
              <w:top w:val="nil"/>
              <w:left w:val="nil"/>
              <w:bottom w:val="nil"/>
              <w:right w:val="nil"/>
            </w:tcBorders>
            <w:noWrap/>
            <w:vAlign w:val="bottom"/>
          </w:tcPr>
          <w:p w14:paraId="16CA74D2" w14:textId="77777777" w:rsidR="00484F59" w:rsidRPr="006151AD" w:rsidRDefault="00484F59" w:rsidP="001C75BE">
            <w:pPr>
              <w:pStyle w:val="TableText"/>
              <w:ind w:right="144"/>
            </w:pPr>
            <w:r w:rsidRPr="006151AD">
              <w:t>3.41</w:t>
            </w:r>
          </w:p>
        </w:tc>
        <w:tc>
          <w:tcPr>
            <w:tcW w:w="1512" w:type="dxa"/>
            <w:tcBorders>
              <w:top w:val="nil"/>
              <w:left w:val="nil"/>
              <w:bottom w:val="nil"/>
              <w:right w:val="nil"/>
            </w:tcBorders>
            <w:noWrap/>
            <w:vAlign w:val="bottom"/>
          </w:tcPr>
          <w:p w14:paraId="6FF056F5" w14:textId="77777777" w:rsidR="00484F59" w:rsidRPr="006151AD" w:rsidRDefault="00484F59" w:rsidP="00D938D1">
            <w:pPr>
              <w:pStyle w:val="TableText"/>
              <w:ind w:right="288"/>
            </w:pPr>
            <w:r w:rsidRPr="006151AD">
              <w:t>25.01</w:t>
            </w:r>
          </w:p>
        </w:tc>
      </w:tr>
      <w:tr w:rsidR="00484F59" w:rsidRPr="006151AD" w14:paraId="3449DFE6" w14:textId="77777777" w:rsidTr="00F561D1">
        <w:trPr>
          <w:trHeight w:val="288"/>
        </w:trPr>
        <w:tc>
          <w:tcPr>
            <w:tcW w:w="884" w:type="dxa"/>
            <w:tcBorders>
              <w:top w:val="nil"/>
              <w:left w:val="nil"/>
              <w:bottom w:val="nil"/>
              <w:right w:val="nil"/>
            </w:tcBorders>
            <w:noWrap/>
            <w:vAlign w:val="bottom"/>
          </w:tcPr>
          <w:p w14:paraId="560A976B" w14:textId="77777777" w:rsidR="00484F59" w:rsidRPr="006151AD" w:rsidRDefault="00484F59" w:rsidP="001C75BE">
            <w:pPr>
              <w:pStyle w:val="TableText"/>
              <w:rPr>
                <w:rFonts w:eastAsia="Times New Roman"/>
              </w:rPr>
            </w:pPr>
            <w:r w:rsidRPr="006151AD">
              <w:t>12</w:t>
            </w:r>
          </w:p>
        </w:tc>
        <w:tc>
          <w:tcPr>
            <w:tcW w:w="0" w:type="auto"/>
            <w:tcBorders>
              <w:top w:val="nil"/>
              <w:left w:val="nil"/>
              <w:bottom w:val="nil"/>
              <w:right w:val="nil"/>
            </w:tcBorders>
            <w:noWrap/>
            <w:vAlign w:val="bottom"/>
          </w:tcPr>
          <w:p w14:paraId="6F5FBDB5" w14:textId="77777777" w:rsidR="00484F59" w:rsidRPr="006151AD" w:rsidRDefault="00484F59" w:rsidP="001C75BE">
            <w:pPr>
              <w:pStyle w:val="TableText"/>
              <w:ind w:right="360"/>
            </w:pPr>
            <w:r w:rsidRPr="006151AD">
              <w:t>57</w:t>
            </w:r>
          </w:p>
        </w:tc>
        <w:tc>
          <w:tcPr>
            <w:tcW w:w="0" w:type="auto"/>
            <w:tcBorders>
              <w:top w:val="nil"/>
              <w:left w:val="nil"/>
              <w:bottom w:val="nil"/>
              <w:right w:val="nil"/>
            </w:tcBorders>
            <w:noWrap/>
            <w:vAlign w:val="bottom"/>
          </w:tcPr>
          <w:p w14:paraId="46FDC0CA" w14:textId="77777777" w:rsidR="00484F59" w:rsidRPr="006151AD" w:rsidRDefault="00484F59" w:rsidP="001C75BE">
            <w:pPr>
              <w:pStyle w:val="TableText"/>
              <w:ind w:right="144"/>
            </w:pPr>
            <w:r w:rsidRPr="006151AD">
              <w:t>2.74</w:t>
            </w:r>
          </w:p>
        </w:tc>
        <w:tc>
          <w:tcPr>
            <w:tcW w:w="1512" w:type="dxa"/>
            <w:tcBorders>
              <w:top w:val="nil"/>
              <w:left w:val="nil"/>
              <w:bottom w:val="nil"/>
              <w:right w:val="nil"/>
            </w:tcBorders>
            <w:noWrap/>
            <w:vAlign w:val="bottom"/>
          </w:tcPr>
          <w:p w14:paraId="0FD9DEED" w14:textId="77777777" w:rsidR="00484F59" w:rsidRPr="006151AD" w:rsidRDefault="00484F59" w:rsidP="00D938D1">
            <w:pPr>
              <w:pStyle w:val="TableText"/>
              <w:ind w:right="288"/>
            </w:pPr>
            <w:r w:rsidRPr="006151AD">
              <w:t>27.75</w:t>
            </w:r>
          </w:p>
        </w:tc>
      </w:tr>
      <w:tr w:rsidR="00484F59" w:rsidRPr="006151AD" w14:paraId="35C50424" w14:textId="77777777" w:rsidTr="00F561D1">
        <w:trPr>
          <w:trHeight w:val="288"/>
        </w:trPr>
        <w:tc>
          <w:tcPr>
            <w:tcW w:w="884" w:type="dxa"/>
            <w:tcBorders>
              <w:top w:val="nil"/>
              <w:left w:val="nil"/>
              <w:bottom w:val="nil"/>
              <w:right w:val="nil"/>
            </w:tcBorders>
            <w:noWrap/>
            <w:vAlign w:val="bottom"/>
          </w:tcPr>
          <w:p w14:paraId="111F3E11" w14:textId="77777777" w:rsidR="00484F59" w:rsidRPr="006151AD" w:rsidRDefault="00484F59" w:rsidP="001C75BE">
            <w:pPr>
              <w:pStyle w:val="TableText"/>
              <w:rPr>
                <w:rFonts w:eastAsia="Times New Roman"/>
              </w:rPr>
            </w:pPr>
            <w:r w:rsidRPr="006151AD">
              <w:t>13</w:t>
            </w:r>
          </w:p>
        </w:tc>
        <w:tc>
          <w:tcPr>
            <w:tcW w:w="0" w:type="auto"/>
            <w:tcBorders>
              <w:top w:val="nil"/>
              <w:left w:val="nil"/>
              <w:bottom w:val="nil"/>
              <w:right w:val="nil"/>
            </w:tcBorders>
            <w:noWrap/>
            <w:vAlign w:val="bottom"/>
          </w:tcPr>
          <w:p w14:paraId="769CDEE6" w14:textId="77777777" w:rsidR="00484F59" w:rsidRPr="006151AD" w:rsidRDefault="00484F59" w:rsidP="001C75BE">
            <w:pPr>
              <w:pStyle w:val="TableText"/>
              <w:ind w:right="360"/>
            </w:pPr>
            <w:r w:rsidRPr="006151AD">
              <w:t>94</w:t>
            </w:r>
          </w:p>
        </w:tc>
        <w:tc>
          <w:tcPr>
            <w:tcW w:w="0" w:type="auto"/>
            <w:tcBorders>
              <w:top w:val="nil"/>
              <w:left w:val="nil"/>
              <w:bottom w:val="nil"/>
              <w:right w:val="nil"/>
            </w:tcBorders>
            <w:noWrap/>
            <w:vAlign w:val="bottom"/>
          </w:tcPr>
          <w:p w14:paraId="7B201DC1" w14:textId="77777777" w:rsidR="00484F59" w:rsidRPr="006151AD" w:rsidRDefault="00484F59" w:rsidP="001C75BE">
            <w:pPr>
              <w:pStyle w:val="TableText"/>
              <w:ind w:right="144"/>
            </w:pPr>
            <w:r w:rsidRPr="006151AD">
              <w:t>4.51</w:t>
            </w:r>
          </w:p>
        </w:tc>
        <w:tc>
          <w:tcPr>
            <w:tcW w:w="1512" w:type="dxa"/>
            <w:tcBorders>
              <w:top w:val="nil"/>
              <w:left w:val="nil"/>
              <w:bottom w:val="nil"/>
              <w:right w:val="nil"/>
            </w:tcBorders>
            <w:noWrap/>
            <w:vAlign w:val="bottom"/>
          </w:tcPr>
          <w:p w14:paraId="1A226D3A" w14:textId="77777777" w:rsidR="00484F59" w:rsidRPr="006151AD" w:rsidRDefault="00484F59" w:rsidP="00D938D1">
            <w:pPr>
              <w:pStyle w:val="TableText"/>
              <w:ind w:right="288"/>
            </w:pPr>
            <w:r w:rsidRPr="006151AD">
              <w:t>32.26</w:t>
            </w:r>
          </w:p>
        </w:tc>
      </w:tr>
      <w:tr w:rsidR="00484F59" w:rsidRPr="006151AD" w14:paraId="133C7F75" w14:textId="77777777" w:rsidTr="00F561D1">
        <w:trPr>
          <w:trHeight w:val="288"/>
        </w:trPr>
        <w:tc>
          <w:tcPr>
            <w:tcW w:w="884" w:type="dxa"/>
            <w:tcBorders>
              <w:top w:val="nil"/>
              <w:left w:val="nil"/>
              <w:bottom w:val="nil"/>
              <w:right w:val="nil"/>
            </w:tcBorders>
            <w:noWrap/>
            <w:vAlign w:val="bottom"/>
          </w:tcPr>
          <w:p w14:paraId="623CAA26" w14:textId="77777777" w:rsidR="00484F59" w:rsidRPr="006151AD" w:rsidRDefault="00484F59" w:rsidP="001C75BE">
            <w:pPr>
              <w:pStyle w:val="TableText"/>
              <w:rPr>
                <w:rFonts w:eastAsia="Times New Roman"/>
              </w:rPr>
            </w:pPr>
            <w:r w:rsidRPr="006151AD">
              <w:t>14</w:t>
            </w:r>
          </w:p>
        </w:tc>
        <w:tc>
          <w:tcPr>
            <w:tcW w:w="0" w:type="auto"/>
            <w:tcBorders>
              <w:top w:val="nil"/>
              <w:left w:val="nil"/>
              <w:bottom w:val="nil"/>
              <w:right w:val="nil"/>
            </w:tcBorders>
            <w:noWrap/>
            <w:vAlign w:val="bottom"/>
          </w:tcPr>
          <w:p w14:paraId="4C58622C" w14:textId="77777777" w:rsidR="00484F59" w:rsidRPr="006151AD" w:rsidRDefault="00484F59" w:rsidP="001C75BE">
            <w:pPr>
              <w:pStyle w:val="TableText"/>
              <w:ind w:right="360"/>
            </w:pPr>
            <w:r w:rsidRPr="006151AD">
              <w:t>84</w:t>
            </w:r>
          </w:p>
        </w:tc>
        <w:tc>
          <w:tcPr>
            <w:tcW w:w="0" w:type="auto"/>
            <w:tcBorders>
              <w:top w:val="nil"/>
              <w:left w:val="nil"/>
              <w:bottom w:val="nil"/>
              <w:right w:val="nil"/>
            </w:tcBorders>
            <w:noWrap/>
            <w:vAlign w:val="bottom"/>
          </w:tcPr>
          <w:p w14:paraId="75BB212D" w14:textId="77777777" w:rsidR="00484F59" w:rsidRPr="006151AD" w:rsidRDefault="00484F59" w:rsidP="001C75BE">
            <w:pPr>
              <w:pStyle w:val="TableText"/>
              <w:ind w:right="144"/>
            </w:pPr>
            <w:r w:rsidRPr="006151AD">
              <w:t>4.03</w:t>
            </w:r>
          </w:p>
        </w:tc>
        <w:tc>
          <w:tcPr>
            <w:tcW w:w="1512" w:type="dxa"/>
            <w:tcBorders>
              <w:top w:val="nil"/>
              <w:left w:val="nil"/>
              <w:bottom w:val="nil"/>
              <w:right w:val="nil"/>
            </w:tcBorders>
            <w:noWrap/>
            <w:vAlign w:val="bottom"/>
          </w:tcPr>
          <w:p w14:paraId="26F4AA78" w14:textId="77777777" w:rsidR="00484F59" w:rsidRPr="006151AD" w:rsidRDefault="00484F59" w:rsidP="00D938D1">
            <w:pPr>
              <w:pStyle w:val="TableText"/>
              <w:ind w:right="288"/>
            </w:pPr>
            <w:r w:rsidRPr="006151AD">
              <w:t>36.29</w:t>
            </w:r>
          </w:p>
        </w:tc>
      </w:tr>
      <w:tr w:rsidR="00484F59" w:rsidRPr="006151AD" w14:paraId="484808C8" w14:textId="77777777" w:rsidTr="00F561D1">
        <w:trPr>
          <w:trHeight w:val="288"/>
        </w:trPr>
        <w:tc>
          <w:tcPr>
            <w:tcW w:w="884" w:type="dxa"/>
            <w:tcBorders>
              <w:top w:val="nil"/>
              <w:left w:val="nil"/>
              <w:bottom w:val="nil"/>
              <w:right w:val="nil"/>
            </w:tcBorders>
            <w:noWrap/>
            <w:vAlign w:val="bottom"/>
          </w:tcPr>
          <w:p w14:paraId="12F27862" w14:textId="77777777" w:rsidR="00484F59" w:rsidRPr="006151AD" w:rsidRDefault="00484F59" w:rsidP="001C75BE">
            <w:pPr>
              <w:pStyle w:val="TableText"/>
              <w:rPr>
                <w:rFonts w:eastAsia="Times New Roman"/>
              </w:rPr>
            </w:pPr>
            <w:r w:rsidRPr="006151AD">
              <w:t>15</w:t>
            </w:r>
          </w:p>
        </w:tc>
        <w:tc>
          <w:tcPr>
            <w:tcW w:w="0" w:type="auto"/>
            <w:tcBorders>
              <w:top w:val="nil"/>
              <w:left w:val="nil"/>
              <w:bottom w:val="nil"/>
              <w:right w:val="nil"/>
            </w:tcBorders>
            <w:noWrap/>
            <w:vAlign w:val="bottom"/>
          </w:tcPr>
          <w:p w14:paraId="7B010903" w14:textId="77777777" w:rsidR="00484F59" w:rsidRPr="006151AD" w:rsidRDefault="00484F59" w:rsidP="001C75BE">
            <w:pPr>
              <w:pStyle w:val="TableText"/>
              <w:ind w:right="360"/>
            </w:pPr>
            <w:r w:rsidRPr="006151AD">
              <w:t>74</w:t>
            </w:r>
          </w:p>
        </w:tc>
        <w:tc>
          <w:tcPr>
            <w:tcW w:w="0" w:type="auto"/>
            <w:tcBorders>
              <w:top w:val="nil"/>
              <w:left w:val="nil"/>
              <w:bottom w:val="nil"/>
              <w:right w:val="nil"/>
            </w:tcBorders>
            <w:noWrap/>
            <w:vAlign w:val="bottom"/>
          </w:tcPr>
          <w:p w14:paraId="71C3A7E1" w14:textId="77777777" w:rsidR="00484F59" w:rsidRPr="006151AD" w:rsidRDefault="00484F59" w:rsidP="001C75BE">
            <w:pPr>
              <w:pStyle w:val="TableText"/>
              <w:ind w:right="144"/>
            </w:pPr>
            <w:r w:rsidRPr="006151AD">
              <w:t>3.55</w:t>
            </w:r>
          </w:p>
        </w:tc>
        <w:tc>
          <w:tcPr>
            <w:tcW w:w="1512" w:type="dxa"/>
            <w:tcBorders>
              <w:top w:val="nil"/>
              <w:left w:val="nil"/>
              <w:bottom w:val="nil"/>
              <w:right w:val="nil"/>
            </w:tcBorders>
            <w:noWrap/>
            <w:vAlign w:val="bottom"/>
          </w:tcPr>
          <w:p w14:paraId="7A0C633D" w14:textId="77777777" w:rsidR="00484F59" w:rsidRPr="006151AD" w:rsidRDefault="00484F59" w:rsidP="00D938D1">
            <w:pPr>
              <w:pStyle w:val="TableText"/>
              <w:ind w:right="288"/>
            </w:pPr>
            <w:r w:rsidRPr="006151AD">
              <w:t>39.85</w:t>
            </w:r>
          </w:p>
        </w:tc>
      </w:tr>
      <w:tr w:rsidR="00484F59" w:rsidRPr="006151AD" w14:paraId="55FB9CAC" w14:textId="77777777" w:rsidTr="00F561D1">
        <w:trPr>
          <w:trHeight w:val="288"/>
        </w:trPr>
        <w:tc>
          <w:tcPr>
            <w:tcW w:w="884" w:type="dxa"/>
            <w:tcBorders>
              <w:top w:val="nil"/>
              <w:left w:val="nil"/>
              <w:bottom w:val="nil"/>
              <w:right w:val="nil"/>
            </w:tcBorders>
            <w:noWrap/>
            <w:vAlign w:val="bottom"/>
          </w:tcPr>
          <w:p w14:paraId="0E85B09C" w14:textId="77777777" w:rsidR="00484F59" w:rsidRPr="006151AD" w:rsidRDefault="00484F59" w:rsidP="001C75BE">
            <w:pPr>
              <w:pStyle w:val="TableText"/>
              <w:rPr>
                <w:rFonts w:eastAsia="Times New Roman"/>
              </w:rPr>
            </w:pPr>
            <w:r w:rsidRPr="006151AD">
              <w:t>16</w:t>
            </w:r>
          </w:p>
        </w:tc>
        <w:tc>
          <w:tcPr>
            <w:tcW w:w="0" w:type="auto"/>
            <w:tcBorders>
              <w:top w:val="nil"/>
              <w:left w:val="nil"/>
              <w:bottom w:val="nil"/>
              <w:right w:val="nil"/>
            </w:tcBorders>
            <w:noWrap/>
            <w:vAlign w:val="bottom"/>
          </w:tcPr>
          <w:p w14:paraId="39D4FCE1" w14:textId="77777777" w:rsidR="00484F59" w:rsidRPr="006151AD" w:rsidRDefault="00484F59" w:rsidP="001C75BE">
            <w:pPr>
              <w:pStyle w:val="TableText"/>
              <w:ind w:right="360"/>
            </w:pPr>
            <w:r w:rsidRPr="006151AD">
              <w:t>87</w:t>
            </w:r>
          </w:p>
        </w:tc>
        <w:tc>
          <w:tcPr>
            <w:tcW w:w="0" w:type="auto"/>
            <w:tcBorders>
              <w:top w:val="nil"/>
              <w:left w:val="nil"/>
              <w:bottom w:val="nil"/>
              <w:right w:val="nil"/>
            </w:tcBorders>
            <w:noWrap/>
            <w:vAlign w:val="bottom"/>
          </w:tcPr>
          <w:p w14:paraId="3AF62406" w14:textId="77777777" w:rsidR="00484F59" w:rsidRPr="006151AD" w:rsidRDefault="00484F59" w:rsidP="001C75BE">
            <w:pPr>
              <w:pStyle w:val="TableText"/>
              <w:ind w:right="144"/>
            </w:pPr>
            <w:r w:rsidRPr="006151AD">
              <w:t>4.18</w:t>
            </w:r>
          </w:p>
        </w:tc>
        <w:tc>
          <w:tcPr>
            <w:tcW w:w="1512" w:type="dxa"/>
            <w:tcBorders>
              <w:top w:val="nil"/>
              <w:left w:val="nil"/>
              <w:bottom w:val="nil"/>
              <w:right w:val="nil"/>
            </w:tcBorders>
            <w:noWrap/>
            <w:vAlign w:val="bottom"/>
          </w:tcPr>
          <w:p w14:paraId="0FD0BD52" w14:textId="77777777" w:rsidR="00484F59" w:rsidRPr="006151AD" w:rsidRDefault="00484F59" w:rsidP="00D938D1">
            <w:pPr>
              <w:pStyle w:val="TableText"/>
              <w:ind w:right="288"/>
            </w:pPr>
            <w:r w:rsidRPr="006151AD">
              <w:t>44.02</w:t>
            </w:r>
          </w:p>
        </w:tc>
      </w:tr>
      <w:tr w:rsidR="00484F59" w:rsidRPr="006151AD" w14:paraId="58855DEF" w14:textId="77777777" w:rsidTr="00F561D1">
        <w:trPr>
          <w:trHeight w:val="288"/>
        </w:trPr>
        <w:tc>
          <w:tcPr>
            <w:tcW w:w="884" w:type="dxa"/>
            <w:tcBorders>
              <w:top w:val="nil"/>
              <w:left w:val="nil"/>
              <w:bottom w:val="nil"/>
              <w:right w:val="nil"/>
            </w:tcBorders>
            <w:noWrap/>
            <w:vAlign w:val="bottom"/>
          </w:tcPr>
          <w:p w14:paraId="30B660EE" w14:textId="77777777" w:rsidR="00484F59" w:rsidRPr="006151AD" w:rsidRDefault="00484F59" w:rsidP="001C75BE">
            <w:pPr>
              <w:pStyle w:val="TableText"/>
              <w:rPr>
                <w:rFonts w:eastAsia="Times New Roman"/>
              </w:rPr>
            </w:pPr>
            <w:r w:rsidRPr="006151AD">
              <w:t>17</w:t>
            </w:r>
          </w:p>
        </w:tc>
        <w:tc>
          <w:tcPr>
            <w:tcW w:w="0" w:type="auto"/>
            <w:tcBorders>
              <w:top w:val="nil"/>
              <w:left w:val="nil"/>
              <w:bottom w:val="nil"/>
              <w:right w:val="nil"/>
            </w:tcBorders>
            <w:noWrap/>
            <w:vAlign w:val="bottom"/>
          </w:tcPr>
          <w:p w14:paraId="5FB15A42" w14:textId="77777777" w:rsidR="00484F59" w:rsidRPr="006151AD" w:rsidRDefault="00484F59" w:rsidP="001C75BE">
            <w:pPr>
              <w:pStyle w:val="TableText"/>
              <w:ind w:right="360"/>
            </w:pPr>
            <w:r w:rsidRPr="006151AD">
              <w:t>74</w:t>
            </w:r>
          </w:p>
        </w:tc>
        <w:tc>
          <w:tcPr>
            <w:tcW w:w="0" w:type="auto"/>
            <w:tcBorders>
              <w:top w:val="nil"/>
              <w:left w:val="nil"/>
              <w:bottom w:val="nil"/>
              <w:right w:val="nil"/>
            </w:tcBorders>
            <w:noWrap/>
            <w:vAlign w:val="bottom"/>
          </w:tcPr>
          <w:p w14:paraId="31E080FA" w14:textId="77777777" w:rsidR="00484F59" w:rsidRPr="006151AD" w:rsidRDefault="00484F59" w:rsidP="001C75BE">
            <w:pPr>
              <w:pStyle w:val="TableText"/>
              <w:ind w:right="144"/>
            </w:pPr>
            <w:r w:rsidRPr="006151AD">
              <w:t>3.55</w:t>
            </w:r>
          </w:p>
        </w:tc>
        <w:tc>
          <w:tcPr>
            <w:tcW w:w="1512" w:type="dxa"/>
            <w:tcBorders>
              <w:top w:val="nil"/>
              <w:left w:val="nil"/>
              <w:bottom w:val="nil"/>
              <w:right w:val="nil"/>
            </w:tcBorders>
            <w:noWrap/>
            <w:vAlign w:val="bottom"/>
          </w:tcPr>
          <w:p w14:paraId="0CC0B8FC" w14:textId="77777777" w:rsidR="00484F59" w:rsidRPr="006151AD" w:rsidRDefault="00484F59" w:rsidP="00D938D1">
            <w:pPr>
              <w:pStyle w:val="TableText"/>
              <w:ind w:right="288"/>
            </w:pPr>
            <w:r w:rsidRPr="006151AD">
              <w:t>47.58</w:t>
            </w:r>
          </w:p>
        </w:tc>
      </w:tr>
      <w:tr w:rsidR="00484F59" w:rsidRPr="006151AD" w14:paraId="3A6087F1" w14:textId="77777777" w:rsidTr="00F561D1">
        <w:trPr>
          <w:trHeight w:val="288"/>
        </w:trPr>
        <w:tc>
          <w:tcPr>
            <w:tcW w:w="884" w:type="dxa"/>
            <w:tcBorders>
              <w:top w:val="nil"/>
              <w:left w:val="nil"/>
              <w:bottom w:val="nil"/>
              <w:right w:val="nil"/>
            </w:tcBorders>
            <w:noWrap/>
            <w:vAlign w:val="bottom"/>
          </w:tcPr>
          <w:p w14:paraId="0F71711E" w14:textId="77777777" w:rsidR="00484F59" w:rsidRPr="006151AD" w:rsidRDefault="00484F59" w:rsidP="001C75BE">
            <w:pPr>
              <w:pStyle w:val="TableText"/>
              <w:rPr>
                <w:rFonts w:eastAsia="Times New Roman"/>
              </w:rPr>
            </w:pPr>
            <w:r w:rsidRPr="006151AD">
              <w:t>18</w:t>
            </w:r>
          </w:p>
        </w:tc>
        <w:tc>
          <w:tcPr>
            <w:tcW w:w="0" w:type="auto"/>
            <w:tcBorders>
              <w:top w:val="nil"/>
              <w:left w:val="nil"/>
              <w:bottom w:val="nil"/>
              <w:right w:val="nil"/>
            </w:tcBorders>
            <w:noWrap/>
            <w:vAlign w:val="bottom"/>
          </w:tcPr>
          <w:p w14:paraId="0E0D56D5" w14:textId="77777777" w:rsidR="00484F59" w:rsidRPr="006151AD" w:rsidRDefault="00484F59" w:rsidP="001C75BE">
            <w:pPr>
              <w:pStyle w:val="TableText"/>
              <w:ind w:right="360"/>
            </w:pPr>
            <w:r w:rsidRPr="006151AD">
              <w:t>58</w:t>
            </w:r>
          </w:p>
        </w:tc>
        <w:tc>
          <w:tcPr>
            <w:tcW w:w="0" w:type="auto"/>
            <w:tcBorders>
              <w:top w:val="nil"/>
              <w:left w:val="nil"/>
              <w:bottom w:val="nil"/>
              <w:right w:val="nil"/>
            </w:tcBorders>
            <w:noWrap/>
            <w:vAlign w:val="bottom"/>
          </w:tcPr>
          <w:p w14:paraId="30C8CF12" w14:textId="77777777" w:rsidR="00484F59" w:rsidRPr="006151AD" w:rsidRDefault="00484F59" w:rsidP="001C75BE">
            <w:pPr>
              <w:pStyle w:val="TableText"/>
              <w:ind w:right="144"/>
            </w:pPr>
            <w:r w:rsidRPr="006151AD">
              <w:t>2.78</w:t>
            </w:r>
          </w:p>
        </w:tc>
        <w:tc>
          <w:tcPr>
            <w:tcW w:w="1512" w:type="dxa"/>
            <w:tcBorders>
              <w:top w:val="nil"/>
              <w:left w:val="nil"/>
              <w:bottom w:val="nil"/>
              <w:right w:val="nil"/>
            </w:tcBorders>
            <w:noWrap/>
            <w:vAlign w:val="bottom"/>
          </w:tcPr>
          <w:p w14:paraId="22BCA707" w14:textId="77777777" w:rsidR="00484F59" w:rsidRPr="006151AD" w:rsidRDefault="00484F59" w:rsidP="00D938D1">
            <w:pPr>
              <w:pStyle w:val="TableText"/>
              <w:ind w:right="288"/>
            </w:pPr>
            <w:r w:rsidRPr="006151AD">
              <w:t>50.36</w:t>
            </w:r>
          </w:p>
        </w:tc>
      </w:tr>
      <w:tr w:rsidR="00484F59" w:rsidRPr="006151AD" w14:paraId="63CD9685" w14:textId="77777777" w:rsidTr="00F561D1">
        <w:trPr>
          <w:trHeight w:val="288"/>
        </w:trPr>
        <w:tc>
          <w:tcPr>
            <w:tcW w:w="884" w:type="dxa"/>
            <w:tcBorders>
              <w:top w:val="nil"/>
              <w:left w:val="nil"/>
              <w:bottom w:val="nil"/>
              <w:right w:val="nil"/>
            </w:tcBorders>
            <w:noWrap/>
            <w:vAlign w:val="bottom"/>
          </w:tcPr>
          <w:p w14:paraId="244BFE92" w14:textId="77777777" w:rsidR="00484F59" w:rsidRPr="006151AD" w:rsidRDefault="00484F59" w:rsidP="001C75BE">
            <w:pPr>
              <w:pStyle w:val="TableText"/>
              <w:rPr>
                <w:rFonts w:eastAsia="Times New Roman"/>
              </w:rPr>
            </w:pPr>
            <w:r w:rsidRPr="006151AD">
              <w:t>19</w:t>
            </w:r>
          </w:p>
        </w:tc>
        <w:tc>
          <w:tcPr>
            <w:tcW w:w="0" w:type="auto"/>
            <w:tcBorders>
              <w:top w:val="nil"/>
              <w:left w:val="nil"/>
              <w:bottom w:val="nil"/>
              <w:right w:val="nil"/>
            </w:tcBorders>
            <w:noWrap/>
            <w:vAlign w:val="bottom"/>
          </w:tcPr>
          <w:p w14:paraId="1271EE99" w14:textId="77777777" w:rsidR="00484F59" w:rsidRPr="006151AD" w:rsidRDefault="00484F59" w:rsidP="001C75BE">
            <w:pPr>
              <w:pStyle w:val="TableText"/>
              <w:ind w:right="360"/>
            </w:pPr>
            <w:r w:rsidRPr="006151AD">
              <w:t>96</w:t>
            </w:r>
          </w:p>
        </w:tc>
        <w:tc>
          <w:tcPr>
            <w:tcW w:w="0" w:type="auto"/>
            <w:tcBorders>
              <w:top w:val="nil"/>
              <w:left w:val="nil"/>
              <w:bottom w:val="nil"/>
              <w:right w:val="nil"/>
            </w:tcBorders>
            <w:noWrap/>
            <w:vAlign w:val="bottom"/>
          </w:tcPr>
          <w:p w14:paraId="37DB28F7" w14:textId="77777777" w:rsidR="00484F59" w:rsidRPr="006151AD" w:rsidRDefault="00484F59" w:rsidP="001C75BE">
            <w:pPr>
              <w:pStyle w:val="TableText"/>
              <w:ind w:right="144"/>
            </w:pPr>
            <w:r w:rsidRPr="006151AD">
              <w:t>4.61</w:t>
            </w:r>
          </w:p>
        </w:tc>
        <w:tc>
          <w:tcPr>
            <w:tcW w:w="1512" w:type="dxa"/>
            <w:tcBorders>
              <w:top w:val="nil"/>
              <w:left w:val="nil"/>
              <w:bottom w:val="nil"/>
              <w:right w:val="nil"/>
            </w:tcBorders>
            <w:noWrap/>
            <w:vAlign w:val="bottom"/>
          </w:tcPr>
          <w:p w14:paraId="6DBF6D36" w14:textId="77777777" w:rsidR="00484F59" w:rsidRPr="006151AD" w:rsidRDefault="00484F59" w:rsidP="00D938D1">
            <w:pPr>
              <w:pStyle w:val="TableText"/>
              <w:ind w:right="288"/>
            </w:pPr>
            <w:r w:rsidRPr="006151AD">
              <w:t>54.97</w:t>
            </w:r>
          </w:p>
        </w:tc>
      </w:tr>
      <w:tr w:rsidR="00484F59" w:rsidRPr="006151AD" w14:paraId="0D292343" w14:textId="77777777" w:rsidTr="00F561D1">
        <w:trPr>
          <w:trHeight w:val="288"/>
        </w:trPr>
        <w:tc>
          <w:tcPr>
            <w:tcW w:w="884" w:type="dxa"/>
            <w:tcBorders>
              <w:top w:val="nil"/>
              <w:left w:val="nil"/>
              <w:bottom w:val="nil"/>
              <w:right w:val="nil"/>
            </w:tcBorders>
            <w:noWrap/>
            <w:vAlign w:val="bottom"/>
          </w:tcPr>
          <w:p w14:paraId="6114475A" w14:textId="77777777" w:rsidR="00484F59" w:rsidRPr="006151AD" w:rsidRDefault="00484F59" w:rsidP="001C75BE">
            <w:pPr>
              <w:pStyle w:val="TableText"/>
              <w:rPr>
                <w:rFonts w:eastAsia="Times New Roman"/>
              </w:rPr>
            </w:pPr>
            <w:r w:rsidRPr="006151AD">
              <w:t>20</w:t>
            </w:r>
          </w:p>
        </w:tc>
        <w:tc>
          <w:tcPr>
            <w:tcW w:w="0" w:type="auto"/>
            <w:tcBorders>
              <w:top w:val="nil"/>
              <w:left w:val="nil"/>
              <w:bottom w:val="nil"/>
              <w:right w:val="nil"/>
            </w:tcBorders>
            <w:noWrap/>
            <w:vAlign w:val="bottom"/>
          </w:tcPr>
          <w:p w14:paraId="62023C22" w14:textId="77777777" w:rsidR="00484F59" w:rsidRPr="006151AD" w:rsidRDefault="00484F59" w:rsidP="001C75BE">
            <w:pPr>
              <w:pStyle w:val="TableText"/>
              <w:ind w:right="360"/>
            </w:pPr>
            <w:r w:rsidRPr="006151AD">
              <w:t>88</w:t>
            </w:r>
          </w:p>
        </w:tc>
        <w:tc>
          <w:tcPr>
            <w:tcW w:w="0" w:type="auto"/>
            <w:tcBorders>
              <w:top w:val="nil"/>
              <w:left w:val="nil"/>
              <w:bottom w:val="nil"/>
              <w:right w:val="nil"/>
            </w:tcBorders>
            <w:noWrap/>
            <w:vAlign w:val="bottom"/>
          </w:tcPr>
          <w:p w14:paraId="0AC9C889" w14:textId="77777777" w:rsidR="00484F59" w:rsidRPr="006151AD" w:rsidRDefault="00484F59" w:rsidP="001C75BE">
            <w:pPr>
              <w:pStyle w:val="TableText"/>
              <w:ind w:right="144"/>
            </w:pPr>
            <w:r w:rsidRPr="006151AD">
              <w:t>4.22</w:t>
            </w:r>
          </w:p>
        </w:tc>
        <w:tc>
          <w:tcPr>
            <w:tcW w:w="1512" w:type="dxa"/>
            <w:tcBorders>
              <w:top w:val="nil"/>
              <w:left w:val="nil"/>
              <w:bottom w:val="nil"/>
              <w:right w:val="nil"/>
            </w:tcBorders>
            <w:noWrap/>
            <w:vAlign w:val="bottom"/>
          </w:tcPr>
          <w:p w14:paraId="7A1EDD9F" w14:textId="77777777" w:rsidR="00484F59" w:rsidRPr="006151AD" w:rsidRDefault="00484F59" w:rsidP="00D938D1">
            <w:pPr>
              <w:pStyle w:val="TableText"/>
              <w:ind w:right="288"/>
            </w:pPr>
            <w:r w:rsidRPr="006151AD">
              <w:t>59.19</w:t>
            </w:r>
          </w:p>
        </w:tc>
      </w:tr>
      <w:tr w:rsidR="00484F59" w:rsidRPr="006151AD" w14:paraId="494EC8F7" w14:textId="77777777" w:rsidTr="00F561D1">
        <w:trPr>
          <w:trHeight w:val="288"/>
        </w:trPr>
        <w:tc>
          <w:tcPr>
            <w:tcW w:w="884" w:type="dxa"/>
            <w:tcBorders>
              <w:top w:val="nil"/>
              <w:left w:val="nil"/>
              <w:bottom w:val="nil"/>
              <w:right w:val="nil"/>
            </w:tcBorders>
            <w:noWrap/>
            <w:vAlign w:val="bottom"/>
          </w:tcPr>
          <w:p w14:paraId="7E3A769C" w14:textId="77777777" w:rsidR="00484F59" w:rsidRPr="006151AD" w:rsidRDefault="00484F59" w:rsidP="001C75BE">
            <w:pPr>
              <w:pStyle w:val="TableText"/>
              <w:rPr>
                <w:rFonts w:eastAsia="Times New Roman"/>
              </w:rPr>
            </w:pPr>
            <w:r w:rsidRPr="006151AD">
              <w:t>21</w:t>
            </w:r>
          </w:p>
        </w:tc>
        <w:tc>
          <w:tcPr>
            <w:tcW w:w="0" w:type="auto"/>
            <w:tcBorders>
              <w:top w:val="nil"/>
              <w:left w:val="nil"/>
              <w:bottom w:val="nil"/>
              <w:right w:val="nil"/>
            </w:tcBorders>
            <w:noWrap/>
            <w:vAlign w:val="bottom"/>
          </w:tcPr>
          <w:p w14:paraId="23E5447F" w14:textId="77777777" w:rsidR="00484F59" w:rsidRPr="006151AD" w:rsidRDefault="00484F59" w:rsidP="001C75BE">
            <w:pPr>
              <w:pStyle w:val="TableText"/>
              <w:ind w:right="360"/>
            </w:pPr>
            <w:r w:rsidRPr="006151AD">
              <w:t>76</w:t>
            </w:r>
          </w:p>
        </w:tc>
        <w:tc>
          <w:tcPr>
            <w:tcW w:w="0" w:type="auto"/>
            <w:tcBorders>
              <w:top w:val="nil"/>
              <w:left w:val="nil"/>
              <w:bottom w:val="nil"/>
              <w:right w:val="nil"/>
            </w:tcBorders>
            <w:noWrap/>
            <w:vAlign w:val="bottom"/>
          </w:tcPr>
          <w:p w14:paraId="2D817F80" w14:textId="77777777" w:rsidR="00484F59" w:rsidRPr="006151AD" w:rsidRDefault="00484F59" w:rsidP="001C75BE">
            <w:pPr>
              <w:pStyle w:val="TableText"/>
              <w:ind w:right="144"/>
            </w:pPr>
            <w:r w:rsidRPr="006151AD">
              <w:t>3.65</w:t>
            </w:r>
          </w:p>
        </w:tc>
        <w:tc>
          <w:tcPr>
            <w:tcW w:w="1512" w:type="dxa"/>
            <w:tcBorders>
              <w:top w:val="nil"/>
              <w:left w:val="nil"/>
              <w:bottom w:val="nil"/>
              <w:right w:val="nil"/>
            </w:tcBorders>
            <w:noWrap/>
            <w:vAlign w:val="bottom"/>
          </w:tcPr>
          <w:p w14:paraId="5C05104A" w14:textId="77777777" w:rsidR="00484F59" w:rsidRPr="006151AD" w:rsidRDefault="00484F59" w:rsidP="00D938D1">
            <w:pPr>
              <w:pStyle w:val="TableText"/>
              <w:ind w:right="288"/>
            </w:pPr>
            <w:r w:rsidRPr="006151AD">
              <w:t>62.84</w:t>
            </w:r>
          </w:p>
        </w:tc>
      </w:tr>
      <w:tr w:rsidR="00484F59" w:rsidRPr="006151AD" w14:paraId="11C165E0" w14:textId="77777777" w:rsidTr="00F561D1">
        <w:trPr>
          <w:trHeight w:val="288"/>
        </w:trPr>
        <w:tc>
          <w:tcPr>
            <w:tcW w:w="884" w:type="dxa"/>
            <w:tcBorders>
              <w:top w:val="nil"/>
              <w:left w:val="nil"/>
              <w:bottom w:val="nil"/>
              <w:right w:val="nil"/>
            </w:tcBorders>
            <w:noWrap/>
            <w:vAlign w:val="bottom"/>
          </w:tcPr>
          <w:p w14:paraId="6E807CA7" w14:textId="77777777" w:rsidR="00484F59" w:rsidRPr="006151AD" w:rsidRDefault="00484F59" w:rsidP="001C75BE">
            <w:pPr>
              <w:pStyle w:val="TableText"/>
              <w:rPr>
                <w:rFonts w:eastAsia="Times New Roman"/>
              </w:rPr>
            </w:pPr>
            <w:r w:rsidRPr="006151AD">
              <w:t>22</w:t>
            </w:r>
          </w:p>
        </w:tc>
        <w:tc>
          <w:tcPr>
            <w:tcW w:w="0" w:type="auto"/>
            <w:tcBorders>
              <w:top w:val="nil"/>
              <w:left w:val="nil"/>
              <w:bottom w:val="nil"/>
              <w:right w:val="nil"/>
            </w:tcBorders>
            <w:noWrap/>
            <w:vAlign w:val="bottom"/>
          </w:tcPr>
          <w:p w14:paraId="523AF31A" w14:textId="77777777" w:rsidR="00484F59" w:rsidRPr="006151AD" w:rsidRDefault="00484F59" w:rsidP="001C75BE">
            <w:pPr>
              <w:pStyle w:val="TableText"/>
              <w:ind w:right="360"/>
            </w:pPr>
            <w:r w:rsidRPr="006151AD">
              <w:t>82</w:t>
            </w:r>
          </w:p>
        </w:tc>
        <w:tc>
          <w:tcPr>
            <w:tcW w:w="0" w:type="auto"/>
            <w:tcBorders>
              <w:top w:val="nil"/>
              <w:left w:val="nil"/>
              <w:bottom w:val="nil"/>
              <w:right w:val="nil"/>
            </w:tcBorders>
            <w:noWrap/>
            <w:vAlign w:val="bottom"/>
          </w:tcPr>
          <w:p w14:paraId="3A8CFD98" w14:textId="77777777" w:rsidR="00484F59" w:rsidRPr="006151AD" w:rsidRDefault="00484F59" w:rsidP="001C75BE">
            <w:pPr>
              <w:pStyle w:val="TableText"/>
              <w:ind w:right="144"/>
            </w:pPr>
            <w:r w:rsidRPr="006151AD">
              <w:t>3.94</w:t>
            </w:r>
          </w:p>
        </w:tc>
        <w:tc>
          <w:tcPr>
            <w:tcW w:w="1512" w:type="dxa"/>
            <w:tcBorders>
              <w:top w:val="nil"/>
              <w:left w:val="nil"/>
              <w:bottom w:val="nil"/>
              <w:right w:val="nil"/>
            </w:tcBorders>
            <w:noWrap/>
            <w:vAlign w:val="bottom"/>
          </w:tcPr>
          <w:p w14:paraId="4DE97F31" w14:textId="77777777" w:rsidR="00484F59" w:rsidRPr="006151AD" w:rsidRDefault="00484F59" w:rsidP="00D938D1">
            <w:pPr>
              <w:pStyle w:val="TableText"/>
              <w:ind w:right="288"/>
            </w:pPr>
            <w:r w:rsidRPr="006151AD">
              <w:t>66.78</w:t>
            </w:r>
          </w:p>
        </w:tc>
      </w:tr>
      <w:tr w:rsidR="00484F59" w:rsidRPr="006151AD" w14:paraId="7EDD9D0D" w14:textId="77777777" w:rsidTr="00F561D1">
        <w:trPr>
          <w:trHeight w:val="288"/>
        </w:trPr>
        <w:tc>
          <w:tcPr>
            <w:tcW w:w="884" w:type="dxa"/>
            <w:tcBorders>
              <w:top w:val="nil"/>
              <w:left w:val="nil"/>
              <w:bottom w:val="nil"/>
              <w:right w:val="nil"/>
            </w:tcBorders>
            <w:noWrap/>
            <w:vAlign w:val="bottom"/>
          </w:tcPr>
          <w:p w14:paraId="436E0B81" w14:textId="77777777" w:rsidR="00484F59" w:rsidRPr="006151AD" w:rsidRDefault="00484F59" w:rsidP="001C75BE">
            <w:pPr>
              <w:pStyle w:val="TableText"/>
              <w:rPr>
                <w:rFonts w:eastAsia="Times New Roman"/>
              </w:rPr>
            </w:pPr>
            <w:r w:rsidRPr="006151AD">
              <w:t>23</w:t>
            </w:r>
          </w:p>
        </w:tc>
        <w:tc>
          <w:tcPr>
            <w:tcW w:w="0" w:type="auto"/>
            <w:tcBorders>
              <w:top w:val="nil"/>
              <w:left w:val="nil"/>
              <w:bottom w:val="nil"/>
              <w:right w:val="nil"/>
            </w:tcBorders>
            <w:noWrap/>
            <w:vAlign w:val="bottom"/>
          </w:tcPr>
          <w:p w14:paraId="6FBC387D" w14:textId="77777777" w:rsidR="00484F59" w:rsidRPr="006151AD" w:rsidRDefault="00484F59" w:rsidP="001C75BE">
            <w:pPr>
              <w:pStyle w:val="TableText"/>
              <w:ind w:right="360"/>
            </w:pPr>
            <w:r w:rsidRPr="006151AD">
              <w:t>94</w:t>
            </w:r>
          </w:p>
        </w:tc>
        <w:tc>
          <w:tcPr>
            <w:tcW w:w="0" w:type="auto"/>
            <w:tcBorders>
              <w:top w:val="nil"/>
              <w:left w:val="nil"/>
              <w:bottom w:val="nil"/>
              <w:right w:val="nil"/>
            </w:tcBorders>
            <w:noWrap/>
            <w:vAlign w:val="bottom"/>
          </w:tcPr>
          <w:p w14:paraId="22D01171" w14:textId="77777777" w:rsidR="00484F59" w:rsidRPr="006151AD" w:rsidRDefault="00484F59" w:rsidP="001C75BE">
            <w:pPr>
              <w:pStyle w:val="TableText"/>
              <w:ind w:right="144"/>
            </w:pPr>
            <w:r w:rsidRPr="006151AD">
              <w:t>4.51</w:t>
            </w:r>
          </w:p>
        </w:tc>
        <w:tc>
          <w:tcPr>
            <w:tcW w:w="1512" w:type="dxa"/>
            <w:tcBorders>
              <w:top w:val="nil"/>
              <w:left w:val="nil"/>
              <w:bottom w:val="nil"/>
              <w:right w:val="nil"/>
            </w:tcBorders>
            <w:noWrap/>
            <w:vAlign w:val="bottom"/>
          </w:tcPr>
          <w:p w14:paraId="2339E39C" w14:textId="77777777" w:rsidR="00484F59" w:rsidRPr="006151AD" w:rsidRDefault="00484F59" w:rsidP="00D938D1">
            <w:pPr>
              <w:pStyle w:val="TableText"/>
              <w:ind w:right="288"/>
            </w:pPr>
            <w:r w:rsidRPr="006151AD">
              <w:t>71.29</w:t>
            </w:r>
          </w:p>
        </w:tc>
      </w:tr>
      <w:tr w:rsidR="00484F59" w:rsidRPr="006151AD" w14:paraId="573E761A" w14:textId="77777777" w:rsidTr="00F561D1">
        <w:trPr>
          <w:trHeight w:val="288"/>
        </w:trPr>
        <w:tc>
          <w:tcPr>
            <w:tcW w:w="884" w:type="dxa"/>
            <w:tcBorders>
              <w:top w:val="nil"/>
              <w:left w:val="nil"/>
              <w:bottom w:val="nil"/>
              <w:right w:val="nil"/>
            </w:tcBorders>
            <w:noWrap/>
            <w:vAlign w:val="bottom"/>
          </w:tcPr>
          <w:p w14:paraId="16DF0392" w14:textId="77777777" w:rsidR="00484F59" w:rsidRPr="006151AD" w:rsidRDefault="00484F59" w:rsidP="001C75BE">
            <w:pPr>
              <w:pStyle w:val="TableText"/>
              <w:rPr>
                <w:rFonts w:eastAsia="Times New Roman"/>
              </w:rPr>
            </w:pPr>
            <w:r w:rsidRPr="006151AD">
              <w:t>24</w:t>
            </w:r>
          </w:p>
        </w:tc>
        <w:tc>
          <w:tcPr>
            <w:tcW w:w="0" w:type="auto"/>
            <w:tcBorders>
              <w:top w:val="nil"/>
              <w:left w:val="nil"/>
              <w:bottom w:val="nil"/>
              <w:right w:val="nil"/>
            </w:tcBorders>
            <w:noWrap/>
            <w:vAlign w:val="bottom"/>
          </w:tcPr>
          <w:p w14:paraId="0498B7A8" w14:textId="77777777" w:rsidR="00484F59" w:rsidRPr="006151AD" w:rsidRDefault="00484F59" w:rsidP="001C75BE">
            <w:pPr>
              <w:pStyle w:val="TableText"/>
              <w:ind w:right="360"/>
            </w:pPr>
            <w:r w:rsidRPr="006151AD">
              <w:t>82</w:t>
            </w:r>
          </w:p>
        </w:tc>
        <w:tc>
          <w:tcPr>
            <w:tcW w:w="0" w:type="auto"/>
            <w:tcBorders>
              <w:top w:val="nil"/>
              <w:left w:val="nil"/>
              <w:bottom w:val="nil"/>
              <w:right w:val="nil"/>
            </w:tcBorders>
            <w:noWrap/>
            <w:vAlign w:val="bottom"/>
          </w:tcPr>
          <w:p w14:paraId="71CA63AC" w14:textId="77777777" w:rsidR="00484F59" w:rsidRPr="006151AD" w:rsidRDefault="00484F59" w:rsidP="001C75BE">
            <w:pPr>
              <w:pStyle w:val="TableText"/>
              <w:ind w:right="144"/>
            </w:pPr>
            <w:r w:rsidRPr="006151AD">
              <w:t>3.94</w:t>
            </w:r>
          </w:p>
        </w:tc>
        <w:tc>
          <w:tcPr>
            <w:tcW w:w="1512" w:type="dxa"/>
            <w:tcBorders>
              <w:top w:val="nil"/>
              <w:left w:val="nil"/>
              <w:bottom w:val="nil"/>
              <w:right w:val="nil"/>
            </w:tcBorders>
            <w:noWrap/>
            <w:vAlign w:val="bottom"/>
          </w:tcPr>
          <w:p w14:paraId="7C5EADCC" w14:textId="77777777" w:rsidR="00484F59" w:rsidRPr="006151AD" w:rsidRDefault="00484F59" w:rsidP="00D938D1">
            <w:pPr>
              <w:pStyle w:val="TableText"/>
              <w:ind w:right="288"/>
            </w:pPr>
            <w:r w:rsidRPr="006151AD">
              <w:t>75.23</w:t>
            </w:r>
          </w:p>
        </w:tc>
      </w:tr>
      <w:tr w:rsidR="00484F59" w:rsidRPr="006151AD" w14:paraId="797A87F6" w14:textId="77777777" w:rsidTr="00F561D1">
        <w:trPr>
          <w:trHeight w:val="288"/>
        </w:trPr>
        <w:tc>
          <w:tcPr>
            <w:tcW w:w="884" w:type="dxa"/>
            <w:tcBorders>
              <w:top w:val="nil"/>
              <w:left w:val="nil"/>
              <w:bottom w:val="nil"/>
              <w:right w:val="nil"/>
            </w:tcBorders>
            <w:noWrap/>
            <w:vAlign w:val="bottom"/>
          </w:tcPr>
          <w:p w14:paraId="12459B31" w14:textId="77777777" w:rsidR="00484F59" w:rsidRPr="006151AD" w:rsidRDefault="00484F59" w:rsidP="001C75BE">
            <w:pPr>
              <w:pStyle w:val="TableText"/>
              <w:rPr>
                <w:rFonts w:eastAsia="Times New Roman"/>
              </w:rPr>
            </w:pPr>
            <w:r w:rsidRPr="006151AD">
              <w:t>25</w:t>
            </w:r>
          </w:p>
        </w:tc>
        <w:tc>
          <w:tcPr>
            <w:tcW w:w="0" w:type="auto"/>
            <w:tcBorders>
              <w:top w:val="nil"/>
              <w:left w:val="nil"/>
              <w:bottom w:val="nil"/>
              <w:right w:val="nil"/>
            </w:tcBorders>
            <w:noWrap/>
            <w:vAlign w:val="bottom"/>
          </w:tcPr>
          <w:p w14:paraId="135F4ED1" w14:textId="77777777" w:rsidR="00484F59" w:rsidRPr="006151AD" w:rsidRDefault="00484F59" w:rsidP="001C75BE">
            <w:pPr>
              <w:pStyle w:val="TableText"/>
              <w:ind w:right="360"/>
            </w:pPr>
            <w:r w:rsidRPr="006151AD">
              <w:t>96</w:t>
            </w:r>
          </w:p>
        </w:tc>
        <w:tc>
          <w:tcPr>
            <w:tcW w:w="0" w:type="auto"/>
            <w:tcBorders>
              <w:top w:val="nil"/>
              <w:left w:val="nil"/>
              <w:bottom w:val="nil"/>
              <w:right w:val="nil"/>
            </w:tcBorders>
            <w:noWrap/>
            <w:vAlign w:val="bottom"/>
          </w:tcPr>
          <w:p w14:paraId="4A5F5B40" w14:textId="77777777" w:rsidR="00484F59" w:rsidRPr="006151AD" w:rsidRDefault="00484F59" w:rsidP="001C75BE">
            <w:pPr>
              <w:pStyle w:val="TableText"/>
              <w:ind w:right="144"/>
            </w:pPr>
            <w:r w:rsidRPr="006151AD">
              <w:t>4.61</w:t>
            </w:r>
          </w:p>
        </w:tc>
        <w:tc>
          <w:tcPr>
            <w:tcW w:w="1512" w:type="dxa"/>
            <w:tcBorders>
              <w:top w:val="nil"/>
              <w:left w:val="nil"/>
              <w:bottom w:val="nil"/>
              <w:right w:val="nil"/>
            </w:tcBorders>
            <w:noWrap/>
            <w:vAlign w:val="bottom"/>
          </w:tcPr>
          <w:p w14:paraId="473C9059" w14:textId="77777777" w:rsidR="00484F59" w:rsidRPr="006151AD" w:rsidRDefault="00484F59" w:rsidP="00D938D1">
            <w:pPr>
              <w:pStyle w:val="TableText"/>
              <w:ind w:right="288"/>
            </w:pPr>
            <w:r w:rsidRPr="006151AD">
              <w:t>79.84</w:t>
            </w:r>
          </w:p>
        </w:tc>
      </w:tr>
      <w:tr w:rsidR="00484F59" w:rsidRPr="006151AD" w14:paraId="723A063F" w14:textId="77777777" w:rsidTr="00F561D1">
        <w:trPr>
          <w:trHeight w:val="288"/>
        </w:trPr>
        <w:tc>
          <w:tcPr>
            <w:tcW w:w="884" w:type="dxa"/>
            <w:tcBorders>
              <w:top w:val="nil"/>
              <w:left w:val="nil"/>
              <w:bottom w:val="nil"/>
              <w:right w:val="nil"/>
            </w:tcBorders>
            <w:noWrap/>
            <w:vAlign w:val="bottom"/>
          </w:tcPr>
          <w:p w14:paraId="6CBEDC34" w14:textId="77777777" w:rsidR="00484F59" w:rsidRPr="006151AD" w:rsidRDefault="00484F59" w:rsidP="001C75BE">
            <w:pPr>
              <w:pStyle w:val="TableText"/>
              <w:rPr>
                <w:rFonts w:eastAsia="Times New Roman"/>
              </w:rPr>
            </w:pPr>
            <w:r w:rsidRPr="006151AD">
              <w:t>26</w:t>
            </w:r>
          </w:p>
        </w:tc>
        <w:tc>
          <w:tcPr>
            <w:tcW w:w="0" w:type="auto"/>
            <w:tcBorders>
              <w:top w:val="nil"/>
              <w:left w:val="nil"/>
              <w:bottom w:val="nil"/>
              <w:right w:val="nil"/>
            </w:tcBorders>
            <w:noWrap/>
            <w:vAlign w:val="bottom"/>
          </w:tcPr>
          <w:p w14:paraId="7112B032" w14:textId="77777777" w:rsidR="00484F59" w:rsidRPr="006151AD" w:rsidRDefault="00484F59" w:rsidP="001C75BE">
            <w:pPr>
              <w:pStyle w:val="TableText"/>
              <w:ind w:right="360"/>
            </w:pPr>
            <w:r w:rsidRPr="006151AD">
              <w:t>75</w:t>
            </w:r>
          </w:p>
        </w:tc>
        <w:tc>
          <w:tcPr>
            <w:tcW w:w="0" w:type="auto"/>
            <w:tcBorders>
              <w:top w:val="nil"/>
              <w:left w:val="nil"/>
              <w:bottom w:val="nil"/>
              <w:right w:val="nil"/>
            </w:tcBorders>
            <w:noWrap/>
            <w:vAlign w:val="bottom"/>
          </w:tcPr>
          <w:p w14:paraId="74FE715C" w14:textId="77777777" w:rsidR="00484F59" w:rsidRPr="006151AD" w:rsidRDefault="00484F59" w:rsidP="001C75BE">
            <w:pPr>
              <w:pStyle w:val="TableText"/>
              <w:ind w:right="144"/>
            </w:pPr>
            <w:r w:rsidRPr="006151AD">
              <w:t>3.60</w:t>
            </w:r>
          </w:p>
        </w:tc>
        <w:tc>
          <w:tcPr>
            <w:tcW w:w="1512" w:type="dxa"/>
            <w:tcBorders>
              <w:top w:val="nil"/>
              <w:left w:val="nil"/>
              <w:bottom w:val="nil"/>
              <w:right w:val="nil"/>
            </w:tcBorders>
            <w:noWrap/>
            <w:vAlign w:val="bottom"/>
          </w:tcPr>
          <w:p w14:paraId="604FD8B8" w14:textId="77777777" w:rsidR="00484F59" w:rsidRPr="006151AD" w:rsidRDefault="00484F59" w:rsidP="00D938D1">
            <w:pPr>
              <w:pStyle w:val="TableText"/>
              <w:ind w:right="288"/>
            </w:pPr>
            <w:r w:rsidRPr="006151AD">
              <w:t>83.44</w:t>
            </w:r>
          </w:p>
        </w:tc>
      </w:tr>
      <w:tr w:rsidR="00484F59" w:rsidRPr="006151AD" w14:paraId="3864E582" w14:textId="77777777" w:rsidTr="00F561D1">
        <w:trPr>
          <w:trHeight w:val="288"/>
        </w:trPr>
        <w:tc>
          <w:tcPr>
            <w:tcW w:w="884" w:type="dxa"/>
            <w:tcBorders>
              <w:top w:val="nil"/>
              <w:left w:val="nil"/>
              <w:bottom w:val="nil"/>
              <w:right w:val="nil"/>
            </w:tcBorders>
            <w:noWrap/>
            <w:vAlign w:val="bottom"/>
          </w:tcPr>
          <w:p w14:paraId="370EA54F" w14:textId="77777777" w:rsidR="00484F59" w:rsidRPr="006151AD" w:rsidRDefault="00484F59" w:rsidP="001C75BE">
            <w:pPr>
              <w:pStyle w:val="TableText"/>
              <w:rPr>
                <w:rFonts w:eastAsia="Times New Roman"/>
              </w:rPr>
            </w:pPr>
            <w:r w:rsidRPr="006151AD">
              <w:t>27</w:t>
            </w:r>
          </w:p>
        </w:tc>
        <w:tc>
          <w:tcPr>
            <w:tcW w:w="0" w:type="auto"/>
            <w:tcBorders>
              <w:top w:val="nil"/>
              <w:left w:val="nil"/>
              <w:bottom w:val="nil"/>
              <w:right w:val="nil"/>
            </w:tcBorders>
            <w:noWrap/>
            <w:vAlign w:val="bottom"/>
          </w:tcPr>
          <w:p w14:paraId="47E89C71" w14:textId="77777777" w:rsidR="00484F59" w:rsidRPr="006151AD" w:rsidRDefault="00484F59" w:rsidP="001C75BE">
            <w:pPr>
              <w:pStyle w:val="TableText"/>
              <w:ind w:right="360"/>
            </w:pPr>
            <w:r w:rsidRPr="006151AD">
              <w:t>73</w:t>
            </w:r>
          </w:p>
        </w:tc>
        <w:tc>
          <w:tcPr>
            <w:tcW w:w="0" w:type="auto"/>
            <w:tcBorders>
              <w:top w:val="nil"/>
              <w:left w:val="nil"/>
              <w:bottom w:val="nil"/>
              <w:right w:val="nil"/>
            </w:tcBorders>
            <w:noWrap/>
            <w:vAlign w:val="bottom"/>
          </w:tcPr>
          <w:p w14:paraId="41C68599" w14:textId="77777777" w:rsidR="00484F59" w:rsidRPr="006151AD" w:rsidRDefault="00484F59" w:rsidP="001C75BE">
            <w:pPr>
              <w:pStyle w:val="TableText"/>
              <w:ind w:right="144"/>
            </w:pPr>
            <w:r w:rsidRPr="006151AD">
              <w:t>3.50</w:t>
            </w:r>
          </w:p>
        </w:tc>
        <w:tc>
          <w:tcPr>
            <w:tcW w:w="1512" w:type="dxa"/>
            <w:tcBorders>
              <w:top w:val="nil"/>
              <w:left w:val="nil"/>
              <w:bottom w:val="nil"/>
              <w:right w:val="nil"/>
            </w:tcBorders>
            <w:noWrap/>
            <w:vAlign w:val="bottom"/>
          </w:tcPr>
          <w:p w14:paraId="780023A8" w14:textId="77777777" w:rsidR="00484F59" w:rsidRPr="006151AD" w:rsidRDefault="00484F59" w:rsidP="00D938D1">
            <w:pPr>
              <w:pStyle w:val="TableText"/>
              <w:ind w:right="288"/>
            </w:pPr>
            <w:r w:rsidRPr="006151AD">
              <w:t>86.94</w:t>
            </w:r>
          </w:p>
        </w:tc>
      </w:tr>
      <w:tr w:rsidR="00484F59" w:rsidRPr="006151AD" w14:paraId="55F1C1F6" w14:textId="77777777" w:rsidTr="00F561D1">
        <w:trPr>
          <w:trHeight w:val="288"/>
        </w:trPr>
        <w:tc>
          <w:tcPr>
            <w:tcW w:w="884" w:type="dxa"/>
            <w:tcBorders>
              <w:top w:val="nil"/>
              <w:left w:val="nil"/>
              <w:bottom w:val="nil"/>
              <w:right w:val="nil"/>
            </w:tcBorders>
            <w:noWrap/>
            <w:vAlign w:val="bottom"/>
          </w:tcPr>
          <w:p w14:paraId="11C58146" w14:textId="77777777" w:rsidR="00484F59" w:rsidRPr="006151AD" w:rsidRDefault="00484F59" w:rsidP="001C75BE">
            <w:pPr>
              <w:pStyle w:val="TableText"/>
              <w:rPr>
                <w:rFonts w:eastAsia="Times New Roman"/>
              </w:rPr>
            </w:pPr>
            <w:r w:rsidRPr="006151AD">
              <w:t>28</w:t>
            </w:r>
          </w:p>
        </w:tc>
        <w:tc>
          <w:tcPr>
            <w:tcW w:w="0" w:type="auto"/>
            <w:tcBorders>
              <w:top w:val="nil"/>
              <w:left w:val="nil"/>
              <w:bottom w:val="nil"/>
              <w:right w:val="nil"/>
            </w:tcBorders>
            <w:noWrap/>
            <w:vAlign w:val="bottom"/>
          </w:tcPr>
          <w:p w14:paraId="60FD141F" w14:textId="77777777" w:rsidR="00484F59" w:rsidRPr="006151AD" w:rsidRDefault="00484F59" w:rsidP="001C75BE">
            <w:pPr>
              <w:pStyle w:val="TableText"/>
              <w:ind w:right="360"/>
            </w:pPr>
            <w:r w:rsidRPr="006151AD">
              <w:t>95</w:t>
            </w:r>
          </w:p>
        </w:tc>
        <w:tc>
          <w:tcPr>
            <w:tcW w:w="0" w:type="auto"/>
            <w:tcBorders>
              <w:top w:val="nil"/>
              <w:left w:val="nil"/>
              <w:bottom w:val="nil"/>
              <w:right w:val="nil"/>
            </w:tcBorders>
            <w:noWrap/>
            <w:vAlign w:val="bottom"/>
          </w:tcPr>
          <w:p w14:paraId="67F9E438" w14:textId="77777777" w:rsidR="00484F59" w:rsidRPr="006151AD" w:rsidRDefault="00484F59" w:rsidP="001C75BE">
            <w:pPr>
              <w:pStyle w:val="TableText"/>
              <w:ind w:right="144"/>
            </w:pPr>
            <w:r w:rsidRPr="006151AD">
              <w:t>4.56</w:t>
            </w:r>
          </w:p>
        </w:tc>
        <w:tc>
          <w:tcPr>
            <w:tcW w:w="1512" w:type="dxa"/>
            <w:tcBorders>
              <w:top w:val="nil"/>
              <w:left w:val="nil"/>
              <w:bottom w:val="nil"/>
              <w:right w:val="nil"/>
            </w:tcBorders>
            <w:noWrap/>
            <w:vAlign w:val="bottom"/>
          </w:tcPr>
          <w:p w14:paraId="78B514F4" w14:textId="77777777" w:rsidR="00484F59" w:rsidRPr="006151AD" w:rsidRDefault="00484F59" w:rsidP="00D938D1">
            <w:pPr>
              <w:pStyle w:val="TableText"/>
              <w:ind w:right="288"/>
            </w:pPr>
            <w:r w:rsidRPr="006151AD">
              <w:t>91.50</w:t>
            </w:r>
          </w:p>
        </w:tc>
      </w:tr>
      <w:tr w:rsidR="00484F59" w:rsidRPr="006151AD" w14:paraId="4B539BEB" w14:textId="77777777" w:rsidTr="00F561D1">
        <w:trPr>
          <w:trHeight w:val="288"/>
        </w:trPr>
        <w:tc>
          <w:tcPr>
            <w:tcW w:w="884" w:type="dxa"/>
            <w:tcBorders>
              <w:top w:val="nil"/>
              <w:left w:val="nil"/>
              <w:bottom w:val="nil"/>
              <w:right w:val="nil"/>
            </w:tcBorders>
            <w:noWrap/>
            <w:vAlign w:val="bottom"/>
          </w:tcPr>
          <w:p w14:paraId="36AAD4CE" w14:textId="77777777" w:rsidR="00484F59" w:rsidRPr="006151AD" w:rsidRDefault="00484F59" w:rsidP="001C75BE">
            <w:pPr>
              <w:pStyle w:val="TableText"/>
              <w:rPr>
                <w:rFonts w:eastAsia="Times New Roman"/>
              </w:rPr>
            </w:pPr>
            <w:r w:rsidRPr="006151AD">
              <w:t>29</w:t>
            </w:r>
          </w:p>
        </w:tc>
        <w:tc>
          <w:tcPr>
            <w:tcW w:w="0" w:type="auto"/>
            <w:tcBorders>
              <w:top w:val="nil"/>
              <w:left w:val="nil"/>
              <w:bottom w:val="nil"/>
              <w:right w:val="nil"/>
            </w:tcBorders>
            <w:noWrap/>
            <w:vAlign w:val="bottom"/>
          </w:tcPr>
          <w:p w14:paraId="52B2C5E4" w14:textId="77777777" w:rsidR="00484F59" w:rsidRPr="006151AD" w:rsidRDefault="00484F59" w:rsidP="001C75BE">
            <w:pPr>
              <w:pStyle w:val="TableText"/>
              <w:ind w:right="360"/>
            </w:pPr>
            <w:r w:rsidRPr="006151AD">
              <w:t>82</w:t>
            </w:r>
          </w:p>
        </w:tc>
        <w:tc>
          <w:tcPr>
            <w:tcW w:w="0" w:type="auto"/>
            <w:tcBorders>
              <w:top w:val="nil"/>
              <w:left w:val="nil"/>
              <w:bottom w:val="nil"/>
              <w:right w:val="nil"/>
            </w:tcBorders>
            <w:noWrap/>
            <w:vAlign w:val="bottom"/>
          </w:tcPr>
          <w:p w14:paraId="2F5E9A9D" w14:textId="77777777" w:rsidR="00484F59" w:rsidRPr="006151AD" w:rsidRDefault="00484F59" w:rsidP="001C75BE">
            <w:pPr>
              <w:pStyle w:val="TableText"/>
              <w:ind w:right="144"/>
            </w:pPr>
            <w:r w:rsidRPr="006151AD">
              <w:t>3.94</w:t>
            </w:r>
          </w:p>
        </w:tc>
        <w:tc>
          <w:tcPr>
            <w:tcW w:w="1512" w:type="dxa"/>
            <w:tcBorders>
              <w:top w:val="nil"/>
              <w:left w:val="nil"/>
              <w:bottom w:val="nil"/>
              <w:right w:val="nil"/>
            </w:tcBorders>
            <w:noWrap/>
            <w:vAlign w:val="bottom"/>
          </w:tcPr>
          <w:p w14:paraId="5B5E4A42" w14:textId="77777777" w:rsidR="00484F59" w:rsidRPr="006151AD" w:rsidRDefault="00484F59" w:rsidP="00D938D1">
            <w:pPr>
              <w:pStyle w:val="TableText"/>
              <w:ind w:right="288"/>
            </w:pPr>
            <w:r w:rsidRPr="006151AD">
              <w:t>95.44</w:t>
            </w:r>
          </w:p>
        </w:tc>
      </w:tr>
      <w:tr w:rsidR="00484F59" w:rsidRPr="006151AD" w14:paraId="7F6CCE6E" w14:textId="77777777" w:rsidTr="00F561D1">
        <w:trPr>
          <w:trHeight w:val="288"/>
        </w:trPr>
        <w:tc>
          <w:tcPr>
            <w:tcW w:w="884" w:type="dxa"/>
            <w:tcBorders>
              <w:top w:val="nil"/>
              <w:left w:val="nil"/>
              <w:bottom w:val="nil"/>
              <w:right w:val="nil"/>
            </w:tcBorders>
            <w:noWrap/>
            <w:vAlign w:val="bottom"/>
          </w:tcPr>
          <w:p w14:paraId="61916D52" w14:textId="77777777" w:rsidR="00484F59" w:rsidRPr="006151AD" w:rsidRDefault="00484F59" w:rsidP="001C75BE">
            <w:pPr>
              <w:pStyle w:val="TableText"/>
              <w:rPr>
                <w:rFonts w:eastAsia="Times New Roman"/>
              </w:rPr>
            </w:pPr>
            <w:r w:rsidRPr="006151AD">
              <w:t>30</w:t>
            </w:r>
          </w:p>
        </w:tc>
        <w:tc>
          <w:tcPr>
            <w:tcW w:w="0" w:type="auto"/>
            <w:tcBorders>
              <w:top w:val="nil"/>
              <w:left w:val="nil"/>
              <w:bottom w:val="nil"/>
              <w:right w:val="nil"/>
            </w:tcBorders>
            <w:noWrap/>
            <w:vAlign w:val="bottom"/>
          </w:tcPr>
          <w:p w14:paraId="231BD2A9" w14:textId="77777777" w:rsidR="00484F59" w:rsidRPr="006151AD" w:rsidRDefault="00484F59" w:rsidP="001C75BE">
            <w:pPr>
              <w:pStyle w:val="TableText"/>
              <w:ind w:right="360"/>
            </w:pPr>
            <w:r w:rsidRPr="006151AD">
              <w:t>58</w:t>
            </w:r>
          </w:p>
        </w:tc>
        <w:tc>
          <w:tcPr>
            <w:tcW w:w="0" w:type="auto"/>
            <w:tcBorders>
              <w:top w:val="nil"/>
              <w:left w:val="nil"/>
              <w:bottom w:val="nil"/>
              <w:right w:val="nil"/>
            </w:tcBorders>
            <w:noWrap/>
            <w:vAlign w:val="bottom"/>
          </w:tcPr>
          <w:p w14:paraId="7D6D5823" w14:textId="77777777" w:rsidR="00484F59" w:rsidRPr="006151AD" w:rsidRDefault="00484F59" w:rsidP="001C75BE">
            <w:pPr>
              <w:pStyle w:val="TableText"/>
              <w:ind w:right="144"/>
            </w:pPr>
            <w:r w:rsidRPr="006151AD">
              <w:t>2.78</w:t>
            </w:r>
          </w:p>
        </w:tc>
        <w:tc>
          <w:tcPr>
            <w:tcW w:w="1512" w:type="dxa"/>
            <w:tcBorders>
              <w:top w:val="nil"/>
              <w:left w:val="nil"/>
              <w:bottom w:val="nil"/>
              <w:right w:val="nil"/>
            </w:tcBorders>
            <w:noWrap/>
            <w:vAlign w:val="bottom"/>
          </w:tcPr>
          <w:p w14:paraId="66DB2023" w14:textId="77777777" w:rsidR="00484F59" w:rsidRPr="006151AD" w:rsidRDefault="00484F59" w:rsidP="00D938D1">
            <w:pPr>
              <w:pStyle w:val="TableText"/>
              <w:ind w:right="288"/>
            </w:pPr>
            <w:r w:rsidRPr="006151AD">
              <w:t>98.22</w:t>
            </w:r>
          </w:p>
        </w:tc>
      </w:tr>
      <w:tr w:rsidR="00484F59" w:rsidRPr="006151AD" w14:paraId="464C098D" w14:textId="77777777" w:rsidTr="00F561D1">
        <w:trPr>
          <w:trHeight w:val="288"/>
        </w:trPr>
        <w:tc>
          <w:tcPr>
            <w:tcW w:w="884" w:type="dxa"/>
            <w:tcBorders>
              <w:top w:val="nil"/>
              <w:left w:val="nil"/>
              <w:bottom w:val="single" w:sz="12" w:space="0" w:color="auto"/>
              <w:right w:val="nil"/>
            </w:tcBorders>
            <w:noWrap/>
            <w:vAlign w:val="bottom"/>
          </w:tcPr>
          <w:p w14:paraId="0C384B80" w14:textId="77777777" w:rsidR="00484F59" w:rsidRPr="006151AD" w:rsidRDefault="00484F59" w:rsidP="001C75BE">
            <w:pPr>
              <w:pStyle w:val="TableText"/>
              <w:rPr>
                <w:rFonts w:eastAsia="Times New Roman"/>
              </w:rPr>
            </w:pPr>
            <w:r w:rsidRPr="006151AD">
              <w:t>31</w:t>
            </w:r>
          </w:p>
        </w:tc>
        <w:tc>
          <w:tcPr>
            <w:tcW w:w="0" w:type="auto"/>
            <w:tcBorders>
              <w:top w:val="nil"/>
              <w:left w:val="nil"/>
              <w:bottom w:val="single" w:sz="12" w:space="0" w:color="auto"/>
              <w:right w:val="nil"/>
            </w:tcBorders>
            <w:noWrap/>
            <w:vAlign w:val="bottom"/>
          </w:tcPr>
          <w:p w14:paraId="66B51296" w14:textId="77777777" w:rsidR="00484F59" w:rsidRPr="006151AD" w:rsidRDefault="00484F59" w:rsidP="001C75BE">
            <w:pPr>
              <w:pStyle w:val="TableText"/>
              <w:ind w:right="360"/>
            </w:pPr>
            <w:r w:rsidRPr="006151AD">
              <w:t>37</w:t>
            </w:r>
          </w:p>
        </w:tc>
        <w:tc>
          <w:tcPr>
            <w:tcW w:w="0" w:type="auto"/>
            <w:tcBorders>
              <w:top w:val="nil"/>
              <w:left w:val="nil"/>
              <w:bottom w:val="single" w:sz="12" w:space="0" w:color="auto"/>
              <w:right w:val="nil"/>
            </w:tcBorders>
            <w:noWrap/>
            <w:vAlign w:val="bottom"/>
          </w:tcPr>
          <w:p w14:paraId="4B970153" w14:textId="77777777" w:rsidR="00484F59" w:rsidRPr="006151AD" w:rsidRDefault="00484F59" w:rsidP="001C75BE">
            <w:pPr>
              <w:pStyle w:val="TableText"/>
              <w:ind w:right="144"/>
            </w:pPr>
            <w:r w:rsidRPr="006151AD">
              <w:t>1.78</w:t>
            </w:r>
          </w:p>
        </w:tc>
        <w:tc>
          <w:tcPr>
            <w:tcW w:w="1512" w:type="dxa"/>
            <w:tcBorders>
              <w:top w:val="nil"/>
              <w:left w:val="nil"/>
              <w:bottom w:val="single" w:sz="12" w:space="0" w:color="auto"/>
              <w:right w:val="nil"/>
            </w:tcBorders>
            <w:noWrap/>
            <w:vAlign w:val="bottom"/>
          </w:tcPr>
          <w:p w14:paraId="7B1A9827" w14:textId="77777777" w:rsidR="00484F59" w:rsidRPr="006151AD" w:rsidRDefault="00484F59" w:rsidP="00D938D1">
            <w:pPr>
              <w:pStyle w:val="TableText"/>
              <w:ind w:right="288"/>
            </w:pPr>
            <w:r w:rsidRPr="006151AD">
              <w:t>100.00</w:t>
            </w:r>
          </w:p>
        </w:tc>
      </w:tr>
    </w:tbl>
    <w:p w14:paraId="6E1749F3" w14:textId="77777777" w:rsidR="00484F59" w:rsidRDefault="00484F59" w:rsidP="005E3AE8">
      <w:pPr>
        <w:pStyle w:val="Caption"/>
        <w:pageBreakBefore/>
      </w:pPr>
      <w:bookmarkStart w:id="1028" w:name="_Toc133500721"/>
      <w:r>
        <w:t>Table 7.A.</w:t>
      </w:r>
      <w:fldSimple w:instr=" SEQ Table_7.A. \* ARABIC ">
        <w:r>
          <w:rPr>
            <w:noProof/>
          </w:rPr>
          <w:t>6</w:t>
        </w:r>
      </w:fldSimple>
      <w:r>
        <w:t xml:space="preserve">  </w:t>
      </w:r>
      <w:r w:rsidRPr="006151AD">
        <w:t>Raw Score Frequency Distribution for Grade Span Six Through Eight</w:t>
      </w:r>
      <w:r>
        <w:t>,</w:t>
      </w:r>
      <w:r w:rsidRPr="006151AD">
        <w:t xml:space="preserve"> Form One</w:t>
      </w:r>
      <w:bookmarkEnd w:id="1028"/>
    </w:p>
    <w:tbl>
      <w:tblPr>
        <w:tblStyle w:val="TRs"/>
        <w:tblW w:w="0" w:type="auto"/>
        <w:tblLook w:val="04A0" w:firstRow="1" w:lastRow="0" w:firstColumn="1" w:lastColumn="0" w:noHBand="0" w:noVBand="1"/>
      </w:tblPr>
      <w:tblGrid>
        <w:gridCol w:w="884"/>
        <w:gridCol w:w="1430"/>
        <w:gridCol w:w="1097"/>
        <w:gridCol w:w="1512"/>
      </w:tblGrid>
      <w:tr w:rsidR="00484F59" w:rsidRPr="001C75BE" w14:paraId="522123DF"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E7CE66B" w14:textId="77777777" w:rsidR="00484F59" w:rsidRPr="001C75BE" w:rsidRDefault="00484F59" w:rsidP="001C75BE">
            <w:pPr>
              <w:pStyle w:val="TableHead"/>
              <w:rPr>
                <w:b w:val="0"/>
                <w:bCs w:val="0"/>
              </w:rPr>
            </w:pPr>
            <w:r w:rsidRPr="001C75BE">
              <w:rPr>
                <w:bCs w:val="0"/>
              </w:rPr>
              <w:t>Raw Score</w:t>
            </w:r>
          </w:p>
        </w:tc>
        <w:tc>
          <w:tcPr>
            <w:tcW w:w="0" w:type="auto"/>
            <w:noWrap/>
            <w:hideMark/>
          </w:tcPr>
          <w:p w14:paraId="68A04327" w14:textId="77777777" w:rsidR="00484F59" w:rsidRPr="001C75BE" w:rsidRDefault="00484F59" w:rsidP="001C75BE">
            <w:pPr>
              <w:pStyle w:val="TableHead"/>
              <w:rPr>
                <w:b w:val="0"/>
                <w:bCs w:val="0"/>
              </w:rPr>
            </w:pPr>
            <w:r w:rsidRPr="001C75BE">
              <w:rPr>
                <w:bCs w:val="0"/>
              </w:rPr>
              <w:t>Frequency</w:t>
            </w:r>
          </w:p>
        </w:tc>
        <w:tc>
          <w:tcPr>
            <w:tcW w:w="0" w:type="auto"/>
            <w:noWrap/>
            <w:hideMark/>
          </w:tcPr>
          <w:p w14:paraId="673D166B" w14:textId="77777777" w:rsidR="00484F59" w:rsidRPr="001C75BE" w:rsidRDefault="00484F59" w:rsidP="001C75BE">
            <w:pPr>
              <w:pStyle w:val="TableHead"/>
              <w:rPr>
                <w:b w:val="0"/>
                <w:bCs w:val="0"/>
              </w:rPr>
            </w:pPr>
            <w:r w:rsidRPr="001C75BE">
              <w:rPr>
                <w:bCs w:val="0"/>
              </w:rPr>
              <w:t>Percent</w:t>
            </w:r>
          </w:p>
        </w:tc>
        <w:tc>
          <w:tcPr>
            <w:tcW w:w="1512" w:type="dxa"/>
            <w:noWrap/>
            <w:hideMark/>
          </w:tcPr>
          <w:p w14:paraId="2D91EC40" w14:textId="77777777" w:rsidR="00484F59" w:rsidRPr="001C75BE" w:rsidRDefault="00484F59" w:rsidP="001C75BE">
            <w:pPr>
              <w:pStyle w:val="TableHead"/>
              <w:rPr>
                <w:b w:val="0"/>
                <w:bCs w:val="0"/>
              </w:rPr>
            </w:pPr>
            <w:r w:rsidRPr="001C75BE">
              <w:rPr>
                <w:bCs w:val="0"/>
              </w:rPr>
              <w:t>Cumulative Percent</w:t>
            </w:r>
          </w:p>
        </w:tc>
      </w:tr>
      <w:tr w:rsidR="00484F59" w:rsidRPr="006151AD" w14:paraId="76B251AC" w14:textId="77777777" w:rsidTr="005E3AE8">
        <w:trPr>
          <w:trHeight w:val="288"/>
        </w:trPr>
        <w:tc>
          <w:tcPr>
            <w:tcW w:w="884" w:type="dxa"/>
            <w:tcBorders>
              <w:top w:val="nil"/>
              <w:left w:val="nil"/>
              <w:bottom w:val="nil"/>
              <w:right w:val="nil"/>
            </w:tcBorders>
            <w:noWrap/>
            <w:vAlign w:val="bottom"/>
          </w:tcPr>
          <w:p w14:paraId="5C6A0CEF"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6B7F0E61" w14:textId="77777777" w:rsidR="00484F59" w:rsidRPr="006151AD" w:rsidRDefault="00484F59" w:rsidP="001C75BE">
            <w:pPr>
              <w:pStyle w:val="TableText"/>
              <w:ind w:right="360"/>
              <w:rPr>
                <w:rFonts w:eastAsia="Times New Roman"/>
              </w:rPr>
            </w:pPr>
            <w:r w:rsidRPr="006151AD">
              <w:t>69</w:t>
            </w:r>
          </w:p>
        </w:tc>
        <w:tc>
          <w:tcPr>
            <w:tcW w:w="0" w:type="auto"/>
            <w:tcBorders>
              <w:top w:val="nil"/>
              <w:left w:val="nil"/>
              <w:bottom w:val="nil"/>
              <w:right w:val="nil"/>
            </w:tcBorders>
            <w:noWrap/>
            <w:vAlign w:val="bottom"/>
          </w:tcPr>
          <w:p w14:paraId="04578C1D" w14:textId="77777777" w:rsidR="00484F59" w:rsidRPr="006151AD" w:rsidRDefault="00484F59" w:rsidP="001C75BE">
            <w:pPr>
              <w:pStyle w:val="TableText"/>
              <w:ind w:right="144"/>
              <w:rPr>
                <w:rFonts w:eastAsia="Times New Roman"/>
              </w:rPr>
            </w:pPr>
            <w:r w:rsidRPr="006151AD">
              <w:t>3.88</w:t>
            </w:r>
          </w:p>
        </w:tc>
        <w:tc>
          <w:tcPr>
            <w:tcW w:w="1512" w:type="dxa"/>
            <w:tcBorders>
              <w:top w:val="nil"/>
              <w:left w:val="nil"/>
              <w:bottom w:val="nil"/>
              <w:right w:val="nil"/>
            </w:tcBorders>
            <w:noWrap/>
            <w:vAlign w:val="bottom"/>
          </w:tcPr>
          <w:p w14:paraId="2DA6E52A" w14:textId="77777777" w:rsidR="00484F59" w:rsidRPr="006151AD" w:rsidRDefault="00484F59" w:rsidP="00D938D1">
            <w:pPr>
              <w:pStyle w:val="TableText"/>
              <w:ind w:right="288"/>
              <w:rPr>
                <w:rFonts w:eastAsia="Times New Roman"/>
              </w:rPr>
            </w:pPr>
            <w:r w:rsidRPr="006151AD">
              <w:t>3.88</w:t>
            </w:r>
          </w:p>
        </w:tc>
      </w:tr>
      <w:tr w:rsidR="00484F59" w:rsidRPr="006151AD" w14:paraId="6968F655" w14:textId="77777777" w:rsidTr="005E3AE8">
        <w:trPr>
          <w:trHeight w:val="288"/>
        </w:trPr>
        <w:tc>
          <w:tcPr>
            <w:tcW w:w="884" w:type="dxa"/>
            <w:tcBorders>
              <w:top w:val="nil"/>
              <w:left w:val="nil"/>
              <w:bottom w:val="nil"/>
              <w:right w:val="nil"/>
            </w:tcBorders>
            <w:noWrap/>
            <w:vAlign w:val="bottom"/>
          </w:tcPr>
          <w:p w14:paraId="31F43663"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00D73408" w14:textId="77777777" w:rsidR="00484F59" w:rsidRPr="006151AD" w:rsidRDefault="00484F59" w:rsidP="001C75BE">
            <w:pPr>
              <w:pStyle w:val="TableText"/>
              <w:ind w:right="360"/>
              <w:rPr>
                <w:rFonts w:eastAsia="Times New Roman"/>
              </w:rPr>
            </w:pPr>
            <w:r w:rsidRPr="006151AD">
              <w:t>24</w:t>
            </w:r>
          </w:p>
        </w:tc>
        <w:tc>
          <w:tcPr>
            <w:tcW w:w="0" w:type="auto"/>
            <w:tcBorders>
              <w:top w:val="nil"/>
              <w:left w:val="nil"/>
              <w:bottom w:val="nil"/>
              <w:right w:val="nil"/>
            </w:tcBorders>
            <w:noWrap/>
            <w:vAlign w:val="bottom"/>
          </w:tcPr>
          <w:p w14:paraId="5AF3D5FF" w14:textId="77777777" w:rsidR="00484F59" w:rsidRPr="006151AD" w:rsidRDefault="00484F59" w:rsidP="001C75BE">
            <w:pPr>
              <w:pStyle w:val="TableText"/>
              <w:ind w:right="144"/>
              <w:rPr>
                <w:rFonts w:eastAsia="Times New Roman"/>
              </w:rPr>
            </w:pPr>
            <w:r w:rsidRPr="006151AD">
              <w:t>1.35</w:t>
            </w:r>
          </w:p>
        </w:tc>
        <w:tc>
          <w:tcPr>
            <w:tcW w:w="1512" w:type="dxa"/>
            <w:tcBorders>
              <w:top w:val="nil"/>
              <w:left w:val="nil"/>
              <w:bottom w:val="nil"/>
              <w:right w:val="nil"/>
            </w:tcBorders>
            <w:noWrap/>
            <w:vAlign w:val="bottom"/>
          </w:tcPr>
          <w:p w14:paraId="57656F3A" w14:textId="77777777" w:rsidR="00484F59" w:rsidRPr="006151AD" w:rsidRDefault="00484F59" w:rsidP="00D938D1">
            <w:pPr>
              <w:pStyle w:val="TableText"/>
              <w:ind w:right="288"/>
              <w:rPr>
                <w:rFonts w:eastAsia="Times New Roman"/>
              </w:rPr>
            </w:pPr>
            <w:r w:rsidRPr="006151AD">
              <w:t>5.23</w:t>
            </w:r>
          </w:p>
        </w:tc>
      </w:tr>
      <w:tr w:rsidR="00484F59" w:rsidRPr="006151AD" w14:paraId="14461F1B" w14:textId="77777777" w:rsidTr="005E3AE8">
        <w:trPr>
          <w:trHeight w:val="288"/>
        </w:trPr>
        <w:tc>
          <w:tcPr>
            <w:tcW w:w="884" w:type="dxa"/>
            <w:tcBorders>
              <w:top w:val="nil"/>
              <w:left w:val="nil"/>
              <w:bottom w:val="nil"/>
              <w:right w:val="nil"/>
            </w:tcBorders>
            <w:noWrap/>
            <w:vAlign w:val="bottom"/>
          </w:tcPr>
          <w:p w14:paraId="7ABF1B27"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1081A62D"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58D0BB54" w14:textId="77777777" w:rsidR="00484F59" w:rsidRPr="006151AD" w:rsidRDefault="00484F59" w:rsidP="001C75BE">
            <w:pPr>
              <w:pStyle w:val="TableText"/>
              <w:ind w:right="144"/>
              <w:rPr>
                <w:rFonts w:eastAsia="Times New Roman"/>
              </w:rPr>
            </w:pPr>
            <w:r w:rsidRPr="006151AD">
              <w:t>1.69</w:t>
            </w:r>
          </w:p>
        </w:tc>
        <w:tc>
          <w:tcPr>
            <w:tcW w:w="1512" w:type="dxa"/>
            <w:tcBorders>
              <w:top w:val="nil"/>
              <w:left w:val="nil"/>
              <w:bottom w:val="nil"/>
              <w:right w:val="nil"/>
            </w:tcBorders>
            <w:noWrap/>
            <w:vAlign w:val="bottom"/>
          </w:tcPr>
          <w:p w14:paraId="5AAF5B15" w14:textId="77777777" w:rsidR="00484F59" w:rsidRPr="006151AD" w:rsidRDefault="00484F59" w:rsidP="00D938D1">
            <w:pPr>
              <w:pStyle w:val="TableText"/>
              <w:ind w:right="288"/>
              <w:rPr>
                <w:rFonts w:eastAsia="Times New Roman"/>
              </w:rPr>
            </w:pPr>
            <w:r w:rsidRPr="006151AD">
              <w:t>6.92</w:t>
            </w:r>
          </w:p>
        </w:tc>
      </w:tr>
      <w:tr w:rsidR="00484F59" w:rsidRPr="006151AD" w14:paraId="2B157F54" w14:textId="77777777" w:rsidTr="005E3AE8">
        <w:trPr>
          <w:trHeight w:val="288"/>
        </w:trPr>
        <w:tc>
          <w:tcPr>
            <w:tcW w:w="884" w:type="dxa"/>
            <w:tcBorders>
              <w:top w:val="nil"/>
              <w:left w:val="nil"/>
              <w:bottom w:val="nil"/>
              <w:right w:val="nil"/>
            </w:tcBorders>
            <w:noWrap/>
            <w:vAlign w:val="bottom"/>
          </w:tcPr>
          <w:p w14:paraId="6124068E"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3E1C54D2"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5FEED0F5" w14:textId="77777777" w:rsidR="00484F59" w:rsidRPr="006151AD" w:rsidRDefault="00484F59" w:rsidP="001C75BE">
            <w:pPr>
              <w:pStyle w:val="TableText"/>
              <w:ind w:right="144"/>
              <w:rPr>
                <w:rFonts w:eastAsia="Times New Roman"/>
              </w:rPr>
            </w:pPr>
            <w:r w:rsidRPr="006151AD">
              <w:t>1.01</w:t>
            </w:r>
          </w:p>
        </w:tc>
        <w:tc>
          <w:tcPr>
            <w:tcW w:w="1512" w:type="dxa"/>
            <w:tcBorders>
              <w:top w:val="nil"/>
              <w:left w:val="nil"/>
              <w:bottom w:val="nil"/>
              <w:right w:val="nil"/>
            </w:tcBorders>
            <w:noWrap/>
            <w:vAlign w:val="bottom"/>
          </w:tcPr>
          <w:p w14:paraId="67D32A95" w14:textId="77777777" w:rsidR="00484F59" w:rsidRPr="006151AD" w:rsidRDefault="00484F59" w:rsidP="00D938D1">
            <w:pPr>
              <w:pStyle w:val="TableText"/>
              <w:ind w:right="288"/>
              <w:rPr>
                <w:rFonts w:eastAsia="Times New Roman"/>
              </w:rPr>
            </w:pPr>
            <w:r w:rsidRPr="006151AD">
              <w:t>7.93</w:t>
            </w:r>
          </w:p>
        </w:tc>
      </w:tr>
      <w:tr w:rsidR="00484F59" w:rsidRPr="006151AD" w14:paraId="676F2559" w14:textId="77777777" w:rsidTr="005E3AE8">
        <w:trPr>
          <w:trHeight w:val="288"/>
        </w:trPr>
        <w:tc>
          <w:tcPr>
            <w:tcW w:w="884" w:type="dxa"/>
            <w:tcBorders>
              <w:top w:val="nil"/>
              <w:left w:val="nil"/>
              <w:bottom w:val="nil"/>
              <w:right w:val="nil"/>
            </w:tcBorders>
            <w:noWrap/>
            <w:vAlign w:val="bottom"/>
          </w:tcPr>
          <w:p w14:paraId="72C29440"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2DBE5A2E" w14:textId="77777777" w:rsidR="00484F59" w:rsidRPr="006151AD" w:rsidRDefault="00484F59" w:rsidP="001C75BE">
            <w:pPr>
              <w:pStyle w:val="TableText"/>
              <w:ind w:right="360"/>
              <w:rPr>
                <w:rFonts w:eastAsia="Times New Roman"/>
              </w:rPr>
            </w:pPr>
            <w:r w:rsidRPr="006151AD">
              <w:t>21</w:t>
            </w:r>
          </w:p>
        </w:tc>
        <w:tc>
          <w:tcPr>
            <w:tcW w:w="0" w:type="auto"/>
            <w:tcBorders>
              <w:top w:val="nil"/>
              <w:left w:val="nil"/>
              <w:bottom w:val="nil"/>
              <w:right w:val="nil"/>
            </w:tcBorders>
            <w:noWrap/>
            <w:vAlign w:val="bottom"/>
          </w:tcPr>
          <w:p w14:paraId="7A966528" w14:textId="77777777" w:rsidR="00484F59" w:rsidRPr="006151AD" w:rsidRDefault="00484F59" w:rsidP="001C75BE">
            <w:pPr>
              <w:pStyle w:val="TableText"/>
              <w:ind w:right="144"/>
              <w:rPr>
                <w:rFonts w:eastAsia="Times New Roman"/>
              </w:rPr>
            </w:pPr>
            <w:r w:rsidRPr="006151AD">
              <w:t>1.18</w:t>
            </w:r>
          </w:p>
        </w:tc>
        <w:tc>
          <w:tcPr>
            <w:tcW w:w="1512" w:type="dxa"/>
            <w:tcBorders>
              <w:top w:val="nil"/>
              <w:left w:val="nil"/>
              <w:bottom w:val="nil"/>
              <w:right w:val="nil"/>
            </w:tcBorders>
            <w:noWrap/>
            <w:vAlign w:val="bottom"/>
          </w:tcPr>
          <w:p w14:paraId="76B3B68D" w14:textId="77777777" w:rsidR="00484F59" w:rsidRPr="006151AD" w:rsidRDefault="00484F59" w:rsidP="00D938D1">
            <w:pPr>
              <w:pStyle w:val="TableText"/>
              <w:ind w:right="288"/>
              <w:rPr>
                <w:rFonts w:eastAsia="Times New Roman"/>
              </w:rPr>
            </w:pPr>
            <w:r w:rsidRPr="006151AD">
              <w:t>9.11</w:t>
            </w:r>
          </w:p>
        </w:tc>
      </w:tr>
      <w:tr w:rsidR="00484F59" w:rsidRPr="006151AD" w14:paraId="36A19CD8" w14:textId="77777777" w:rsidTr="005E3AE8">
        <w:trPr>
          <w:trHeight w:val="288"/>
        </w:trPr>
        <w:tc>
          <w:tcPr>
            <w:tcW w:w="884" w:type="dxa"/>
            <w:tcBorders>
              <w:top w:val="nil"/>
              <w:left w:val="nil"/>
              <w:bottom w:val="nil"/>
              <w:right w:val="nil"/>
            </w:tcBorders>
            <w:noWrap/>
            <w:vAlign w:val="bottom"/>
          </w:tcPr>
          <w:p w14:paraId="2DF8B75A"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399EC060" w14:textId="77777777" w:rsidR="00484F59" w:rsidRPr="006151AD" w:rsidRDefault="00484F59" w:rsidP="001C75BE">
            <w:pPr>
              <w:pStyle w:val="TableText"/>
              <w:ind w:right="360"/>
              <w:rPr>
                <w:rFonts w:eastAsia="Times New Roman"/>
              </w:rPr>
            </w:pPr>
            <w:r w:rsidRPr="006151AD">
              <w:t>16</w:t>
            </w:r>
          </w:p>
        </w:tc>
        <w:tc>
          <w:tcPr>
            <w:tcW w:w="0" w:type="auto"/>
            <w:tcBorders>
              <w:top w:val="nil"/>
              <w:left w:val="nil"/>
              <w:bottom w:val="nil"/>
              <w:right w:val="nil"/>
            </w:tcBorders>
            <w:noWrap/>
            <w:vAlign w:val="bottom"/>
          </w:tcPr>
          <w:p w14:paraId="1A47040F" w14:textId="77777777" w:rsidR="00484F59" w:rsidRPr="006151AD" w:rsidRDefault="00484F59" w:rsidP="001C75BE">
            <w:pPr>
              <w:pStyle w:val="TableText"/>
              <w:ind w:right="144"/>
              <w:rPr>
                <w:rFonts w:eastAsia="Times New Roman"/>
              </w:rPr>
            </w:pPr>
            <w:r w:rsidRPr="006151AD">
              <w:t>0.90</w:t>
            </w:r>
          </w:p>
        </w:tc>
        <w:tc>
          <w:tcPr>
            <w:tcW w:w="1512" w:type="dxa"/>
            <w:tcBorders>
              <w:top w:val="nil"/>
              <w:left w:val="nil"/>
              <w:bottom w:val="nil"/>
              <w:right w:val="nil"/>
            </w:tcBorders>
            <w:noWrap/>
            <w:vAlign w:val="bottom"/>
          </w:tcPr>
          <w:p w14:paraId="31737D7B" w14:textId="77777777" w:rsidR="00484F59" w:rsidRPr="006151AD" w:rsidRDefault="00484F59" w:rsidP="00D938D1">
            <w:pPr>
              <w:pStyle w:val="TableText"/>
              <w:ind w:right="288"/>
              <w:rPr>
                <w:rFonts w:eastAsia="Times New Roman"/>
              </w:rPr>
            </w:pPr>
            <w:r w:rsidRPr="006151AD">
              <w:t>10.01</w:t>
            </w:r>
          </w:p>
        </w:tc>
      </w:tr>
      <w:tr w:rsidR="00484F59" w:rsidRPr="006151AD" w14:paraId="3E85FDC6" w14:textId="77777777" w:rsidTr="005E3AE8">
        <w:trPr>
          <w:trHeight w:val="288"/>
        </w:trPr>
        <w:tc>
          <w:tcPr>
            <w:tcW w:w="884" w:type="dxa"/>
            <w:tcBorders>
              <w:top w:val="nil"/>
              <w:left w:val="nil"/>
              <w:bottom w:val="nil"/>
              <w:right w:val="nil"/>
            </w:tcBorders>
            <w:noWrap/>
            <w:vAlign w:val="bottom"/>
          </w:tcPr>
          <w:p w14:paraId="710AD70B"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47E8B343" w14:textId="77777777" w:rsidR="00484F59" w:rsidRPr="006151AD" w:rsidRDefault="00484F59" w:rsidP="001C75BE">
            <w:pPr>
              <w:pStyle w:val="TableText"/>
              <w:ind w:right="360"/>
              <w:rPr>
                <w:rFonts w:eastAsia="Times New Roman"/>
              </w:rPr>
            </w:pPr>
            <w:r w:rsidRPr="006151AD">
              <w:t>25</w:t>
            </w:r>
          </w:p>
        </w:tc>
        <w:tc>
          <w:tcPr>
            <w:tcW w:w="0" w:type="auto"/>
            <w:tcBorders>
              <w:top w:val="nil"/>
              <w:left w:val="nil"/>
              <w:bottom w:val="nil"/>
              <w:right w:val="nil"/>
            </w:tcBorders>
            <w:noWrap/>
            <w:vAlign w:val="bottom"/>
          </w:tcPr>
          <w:p w14:paraId="4531EB54" w14:textId="77777777" w:rsidR="00484F59" w:rsidRPr="006151AD" w:rsidRDefault="00484F59" w:rsidP="001C75BE">
            <w:pPr>
              <w:pStyle w:val="TableText"/>
              <w:ind w:right="144"/>
              <w:rPr>
                <w:rFonts w:eastAsia="Times New Roman"/>
              </w:rPr>
            </w:pPr>
            <w:r w:rsidRPr="006151AD">
              <w:t>1.41</w:t>
            </w:r>
          </w:p>
        </w:tc>
        <w:tc>
          <w:tcPr>
            <w:tcW w:w="1512" w:type="dxa"/>
            <w:tcBorders>
              <w:top w:val="nil"/>
              <w:left w:val="nil"/>
              <w:bottom w:val="nil"/>
              <w:right w:val="nil"/>
            </w:tcBorders>
            <w:noWrap/>
            <w:vAlign w:val="bottom"/>
          </w:tcPr>
          <w:p w14:paraId="271DD520" w14:textId="77777777" w:rsidR="00484F59" w:rsidRPr="006151AD" w:rsidRDefault="00484F59" w:rsidP="00D938D1">
            <w:pPr>
              <w:pStyle w:val="TableText"/>
              <w:ind w:right="288"/>
              <w:rPr>
                <w:rFonts w:eastAsia="Times New Roman"/>
              </w:rPr>
            </w:pPr>
            <w:r w:rsidRPr="006151AD">
              <w:t>11.42</w:t>
            </w:r>
          </w:p>
        </w:tc>
      </w:tr>
      <w:tr w:rsidR="00484F59" w:rsidRPr="006151AD" w14:paraId="79BB0406" w14:textId="77777777" w:rsidTr="005E3AE8">
        <w:trPr>
          <w:trHeight w:val="288"/>
        </w:trPr>
        <w:tc>
          <w:tcPr>
            <w:tcW w:w="884" w:type="dxa"/>
            <w:tcBorders>
              <w:top w:val="nil"/>
              <w:left w:val="nil"/>
              <w:bottom w:val="nil"/>
              <w:right w:val="nil"/>
            </w:tcBorders>
            <w:noWrap/>
            <w:vAlign w:val="bottom"/>
          </w:tcPr>
          <w:p w14:paraId="356563E8"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0DB67FFE" w14:textId="77777777" w:rsidR="00484F59" w:rsidRPr="006151AD" w:rsidRDefault="00484F59" w:rsidP="001C75BE">
            <w:pPr>
              <w:pStyle w:val="TableText"/>
              <w:ind w:right="360"/>
            </w:pPr>
            <w:r w:rsidRPr="006151AD">
              <w:t>16</w:t>
            </w:r>
          </w:p>
        </w:tc>
        <w:tc>
          <w:tcPr>
            <w:tcW w:w="0" w:type="auto"/>
            <w:tcBorders>
              <w:top w:val="nil"/>
              <w:left w:val="nil"/>
              <w:bottom w:val="nil"/>
              <w:right w:val="nil"/>
            </w:tcBorders>
            <w:noWrap/>
            <w:vAlign w:val="bottom"/>
          </w:tcPr>
          <w:p w14:paraId="2D58FC68" w14:textId="77777777" w:rsidR="00484F59" w:rsidRPr="006151AD" w:rsidRDefault="00484F59" w:rsidP="001C75BE">
            <w:pPr>
              <w:pStyle w:val="TableText"/>
              <w:ind w:right="144"/>
            </w:pPr>
            <w:r w:rsidRPr="006151AD">
              <w:t>0.90</w:t>
            </w:r>
          </w:p>
        </w:tc>
        <w:tc>
          <w:tcPr>
            <w:tcW w:w="1512" w:type="dxa"/>
            <w:tcBorders>
              <w:top w:val="nil"/>
              <w:left w:val="nil"/>
              <w:bottom w:val="nil"/>
              <w:right w:val="nil"/>
            </w:tcBorders>
            <w:noWrap/>
            <w:vAlign w:val="bottom"/>
          </w:tcPr>
          <w:p w14:paraId="49D7E00C" w14:textId="77777777" w:rsidR="00484F59" w:rsidRPr="006151AD" w:rsidRDefault="00484F59" w:rsidP="00D938D1">
            <w:pPr>
              <w:pStyle w:val="TableText"/>
              <w:ind w:right="288"/>
            </w:pPr>
            <w:r w:rsidRPr="006151AD">
              <w:t>12.32</w:t>
            </w:r>
          </w:p>
        </w:tc>
      </w:tr>
      <w:tr w:rsidR="00484F59" w:rsidRPr="006151AD" w14:paraId="616EE235" w14:textId="77777777" w:rsidTr="005E3AE8">
        <w:trPr>
          <w:trHeight w:val="288"/>
        </w:trPr>
        <w:tc>
          <w:tcPr>
            <w:tcW w:w="884" w:type="dxa"/>
            <w:tcBorders>
              <w:top w:val="nil"/>
              <w:left w:val="nil"/>
              <w:bottom w:val="nil"/>
              <w:right w:val="nil"/>
            </w:tcBorders>
            <w:noWrap/>
            <w:vAlign w:val="bottom"/>
          </w:tcPr>
          <w:p w14:paraId="169647F4"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1E53132A" w14:textId="77777777" w:rsidR="00484F59" w:rsidRPr="006151AD" w:rsidRDefault="00484F59" w:rsidP="001C75BE">
            <w:pPr>
              <w:pStyle w:val="TableText"/>
              <w:ind w:right="360"/>
            </w:pPr>
            <w:r w:rsidRPr="006151AD">
              <w:t>16</w:t>
            </w:r>
          </w:p>
        </w:tc>
        <w:tc>
          <w:tcPr>
            <w:tcW w:w="0" w:type="auto"/>
            <w:tcBorders>
              <w:top w:val="nil"/>
              <w:left w:val="nil"/>
              <w:bottom w:val="nil"/>
              <w:right w:val="nil"/>
            </w:tcBorders>
            <w:noWrap/>
            <w:vAlign w:val="bottom"/>
          </w:tcPr>
          <w:p w14:paraId="7412FC95" w14:textId="77777777" w:rsidR="00484F59" w:rsidRPr="006151AD" w:rsidRDefault="00484F59" w:rsidP="001C75BE">
            <w:pPr>
              <w:pStyle w:val="TableText"/>
              <w:ind w:right="144"/>
            </w:pPr>
            <w:r w:rsidRPr="006151AD">
              <w:t>0.90</w:t>
            </w:r>
          </w:p>
        </w:tc>
        <w:tc>
          <w:tcPr>
            <w:tcW w:w="1512" w:type="dxa"/>
            <w:tcBorders>
              <w:top w:val="nil"/>
              <w:left w:val="nil"/>
              <w:bottom w:val="nil"/>
              <w:right w:val="nil"/>
            </w:tcBorders>
            <w:noWrap/>
            <w:vAlign w:val="bottom"/>
          </w:tcPr>
          <w:p w14:paraId="1770E787" w14:textId="77777777" w:rsidR="00484F59" w:rsidRPr="006151AD" w:rsidRDefault="00484F59" w:rsidP="00D938D1">
            <w:pPr>
              <w:pStyle w:val="TableText"/>
              <w:ind w:right="288"/>
            </w:pPr>
            <w:r w:rsidRPr="006151AD">
              <w:t>13.22</w:t>
            </w:r>
          </w:p>
        </w:tc>
      </w:tr>
      <w:tr w:rsidR="00484F59" w:rsidRPr="006151AD" w14:paraId="52BBBC2C" w14:textId="77777777" w:rsidTr="005E3AE8">
        <w:trPr>
          <w:trHeight w:val="288"/>
        </w:trPr>
        <w:tc>
          <w:tcPr>
            <w:tcW w:w="884" w:type="dxa"/>
            <w:tcBorders>
              <w:top w:val="nil"/>
              <w:left w:val="nil"/>
              <w:bottom w:val="nil"/>
              <w:right w:val="nil"/>
            </w:tcBorders>
            <w:noWrap/>
            <w:vAlign w:val="bottom"/>
          </w:tcPr>
          <w:p w14:paraId="75E905FC"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0797829F" w14:textId="77777777" w:rsidR="00484F59" w:rsidRPr="006151AD" w:rsidRDefault="00484F59" w:rsidP="001C75BE">
            <w:pPr>
              <w:pStyle w:val="TableText"/>
              <w:ind w:right="360"/>
              <w:rPr>
                <w:rFonts w:eastAsia="Times New Roman"/>
              </w:rPr>
            </w:pPr>
            <w:r w:rsidRPr="006151AD">
              <w:t>21</w:t>
            </w:r>
          </w:p>
        </w:tc>
        <w:tc>
          <w:tcPr>
            <w:tcW w:w="0" w:type="auto"/>
            <w:tcBorders>
              <w:top w:val="nil"/>
              <w:left w:val="nil"/>
              <w:bottom w:val="nil"/>
              <w:right w:val="nil"/>
            </w:tcBorders>
            <w:noWrap/>
            <w:vAlign w:val="bottom"/>
          </w:tcPr>
          <w:p w14:paraId="5A7ABACB" w14:textId="77777777" w:rsidR="00484F59" w:rsidRPr="006151AD" w:rsidRDefault="00484F59" w:rsidP="001C75BE">
            <w:pPr>
              <w:pStyle w:val="TableText"/>
              <w:ind w:right="144"/>
              <w:rPr>
                <w:rFonts w:eastAsia="Times New Roman"/>
              </w:rPr>
            </w:pPr>
            <w:r w:rsidRPr="006151AD">
              <w:t>1.18</w:t>
            </w:r>
          </w:p>
        </w:tc>
        <w:tc>
          <w:tcPr>
            <w:tcW w:w="1512" w:type="dxa"/>
            <w:tcBorders>
              <w:top w:val="nil"/>
              <w:left w:val="nil"/>
              <w:bottom w:val="nil"/>
              <w:right w:val="nil"/>
            </w:tcBorders>
            <w:noWrap/>
            <w:vAlign w:val="bottom"/>
          </w:tcPr>
          <w:p w14:paraId="315CDDF5" w14:textId="77777777" w:rsidR="00484F59" w:rsidRPr="006151AD" w:rsidRDefault="00484F59" w:rsidP="00D938D1">
            <w:pPr>
              <w:pStyle w:val="TableText"/>
              <w:ind w:right="288"/>
              <w:rPr>
                <w:rFonts w:eastAsia="Times New Roman"/>
              </w:rPr>
            </w:pPr>
            <w:r w:rsidRPr="006151AD">
              <w:t>14.40</w:t>
            </w:r>
          </w:p>
        </w:tc>
      </w:tr>
      <w:tr w:rsidR="00484F59" w:rsidRPr="006151AD" w14:paraId="53DFC306" w14:textId="77777777" w:rsidTr="005E3AE8">
        <w:trPr>
          <w:trHeight w:val="288"/>
        </w:trPr>
        <w:tc>
          <w:tcPr>
            <w:tcW w:w="884" w:type="dxa"/>
            <w:tcBorders>
              <w:top w:val="nil"/>
              <w:left w:val="nil"/>
              <w:bottom w:val="nil"/>
              <w:right w:val="nil"/>
            </w:tcBorders>
            <w:noWrap/>
            <w:vAlign w:val="bottom"/>
          </w:tcPr>
          <w:p w14:paraId="072EB85C"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266342C4" w14:textId="77777777" w:rsidR="00484F59" w:rsidRPr="006151AD" w:rsidRDefault="00484F59" w:rsidP="001C75BE">
            <w:pPr>
              <w:pStyle w:val="TableText"/>
              <w:ind w:right="360"/>
            </w:pPr>
            <w:r w:rsidRPr="006151AD">
              <w:t>30</w:t>
            </w:r>
          </w:p>
        </w:tc>
        <w:tc>
          <w:tcPr>
            <w:tcW w:w="0" w:type="auto"/>
            <w:tcBorders>
              <w:top w:val="nil"/>
              <w:left w:val="nil"/>
              <w:bottom w:val="nil"/>
              <w:right w:val="nil"/>
            </w:tcBorders>
            <w:noWrap/>
            <w:vAlign w:val="bottom"/>
          </w:tcPr>
          <w:p w14:paraId="49052C86" w14:textId="77777777" w:rsidR="00484F59" w:rsidRPr="006151AD" w:rsidRDefault="00484F59" w:rsidP="001C75BE">
            <w:pPr>
              <w:pStyle w:val="TableText"/>
              <w:ind w:right="144"/>
            </w:pPr>
            <w:r w:rsidRPr="006151AD">
              <w:t>1.69</w:t>
            </w:r>
          </w:p>
        </w:tc>
        <w:tc>
          <w:tcPr>
            <w:tcW w:w="1512" w:type="dxa"/>
            <w:tcBorders>
              <w:top w:val="nil"/>
              <w:left w:val="nil"/>
              <w:bottom w:val="nil"/>
              <w:right w:val="nil"/>
            </w:tcBorders>
            <w:noWrap/>
            <w:vAlign w:val="bottom"/>
          </w:tcPr>
          <w:p w14:paraId="6689E9EB" w14:textId="77777777" w:rsidR="00484F59" w:rsidRPr="006151AD" w:rsidRDefault="00484F59" w:rsidP="00D938D1">
            <w:pPr>
              <w:pStyle w:val="TableText"/>
              <w:ind w:right="288"/>
            </w:pPr>
            <w:r w:rsidRPr="006151AD">
              <w:t>16.09</w:t>
            </w:r>
          </w:p>
        </w:tc>
      </w:tr>
      <w:tr w:rsidR="00484F59" w:rsidRPr="006151AD" w14:paraId="384A1501" w14:textId="77777777" w:rsidTr="005E3AE8">
        <w:trPr>
          <w:trHeight w:val="288"/>
        </w:trPr>
        <w:tc>
          <w:tcPr>
            <w:tcW w:w="884" w:type="dxa"/>
            <w:tcBorders>
              <w:top w:val="nil"/>
              <w:left w:val="nil"/>
              <w:bottom w:val="nil"/>
              <w:right w:val="nil"/>
            </w:tcBorders>
            <w:noWrap/>
            <w:vAlign w:val="bottom"/>
          </w:tcPr>
          <w:p w14:paraId="4A49912D"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03533694" w14:textId="77777777" w:rsidR="00484F59" w:rsidRPr="006151AD" w:rsidRDefault="00484F59" w:rsidP="001C75BE">
            <w:pPr>
              <w:pStyle w:val="TableText"/>
              <w:ind w:right="360"/>
            </w:pPr>
            <w:r w:rsidRPr="006151AD">
              <w:t>28</w:t>
            </w:r>
          </w:p>
        </w:tc>
        <w:tc>
          <w:tcPr>
            <w:tcW w:w="0" w:type="auto"/>
            <w:tcBorders>
              <w:top w:val="nil"/>
              <w:left w:val="nil"/>
              <w:bottom w:val="nil"/>
              <w:right w:val="nil"/>
            </w:tcBorders>
            <w:noWrap/>
            <w:vAlign w:val="bottom"/>
          </w:tcPr>
          <w:p w14:paraId="2A618D54" w14:textId="77777777" w:rsidR="00484F59" w:rsidRPr="006151AD" w:rsidRDefault="00484F59" w:rsidP="001C75BE">
            <w:pPr>
              <w:pStyle w:val="TableText"/>
              <w:ind w:right="144"/>
            </w:pPr>
            <w:r w:rsidRPr="006151AD">
              <w:t>1.57</w:t>
            </w:r>
          </w:p>
        </w:tc>
        <w:tc>
          <w:tcPr>
            <w:tcW w:w="1512" w:type="dxa"/>
            <w:tcBorders>
              <w:top w:val="nil"/>
              <w:left w:val="nil"/>
              <w:bottom w:val="nil"/>
              <w:right w:val="nil"/>
            </w:tcBorders>
            <w:noWrap/>
            <w:vAlign w:val="bottom"/>
          </w:tcPr>
          <w:p w14:paraId="7B77A6E2" w14:textId="77777777" w:rsidR="00484F59" w:rsidRPr="006151AD" w:rsidRDefault="00484F59" w:rsidP="00D938D1">
            <w:pPr>
              <w:pStyle w:val="TableText"/>
              <w:ind w:right="288"/>
            </w:pPr>
            <w:r w:rsidRPr="006151AD">
              <w:t>17.66</w:t>
            </w:r>
          </w:p>
        </w:tc>
      </w:tr>
      <w:tr w:rsidR="00484F59" w:rsidRPr="006151AD" w14:paraId="6958F94F" w14:textId="77777777" w:rsidTr="005E3AE8">
        <w:trPr>
          <w:trHeight w:val="288"/>
        </w:trPr>
        <w:tc>
          <w:tcPr>
            <w:tcW w:w="884" w:type="dxa"/>
            <w:tcBorders>
              <w:top w:val="nil"/>
              <w:left w:val="nil"/>
              <w:bottom w:val="nil"/>
              <w:right w:val="nil"/>
            </w:tcBorders>
            <w:noWrap/>
            <w:vAlign w:val="bottom"/>
          </w:tcPr>
          <w:p w14:paraId="0D14863B"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676E481E" w14:textId="77777777" w:rsidR="00484F59" w:rsidRPr="006151AD" w:rsidRDefault="00484F59" w:rsidP="001C75BE">
            <w:pPr>
              <w:pStyle w:val="TableText"/>
              <w:ind w:right="360"/>
            </w:pPr>
            <w:r w:rsidRPr="006151AD">
              <w:t>39</w:t>
            </w:r>
          </w:p>
        </w:tc>
        <w:tc>
          <w:tcPr>
            <w:tcW w:w="0" w:type="auto"/>
            <w:tcBorders>
              <w:top w:val="nil"/>
              <w:left w:val="nil"/>
              <w:bottom w:val="nil"/>
              <w:right w:val="nil"/>
            </w:tcBorders>
            <w:noWrap/>
            <w:vAlign w:val="bottom"/>
          </w:tcPr>
          <w:p w14:paraId="0CD19A11" w14:textId="77777777" w:rsidR="00484F59" w:rsidRPr="006151AD" w:rsidRDefault="00484F59" w:rsidP="001C75BE">
            <w:pPr>
              <w:pStyle w:val="TableText"/>
              <w:ind w:right="144"/>
            </w:pPr>
            <w:r w:rsidRPr="006151AD">
              <w:t>2.19</w:t>
            </w:r>
          </w:p>
        </w:tc>
        <w:tc>
          <w:tcPr>
            <w:tcW w:w="1512" w:type="dxa"/>
            <w:tcBorders>
              <w:top w:val="nil"/>
              <w:left w:val="nil"/>
              <w:bottom w:val="nil"/>
              <w:right w:val="nil"/>
            </w:tcBorders>
            <w:noWrap/>
            <w:vAlign w:val="bottom"/>
          </w:tcPr>
          <w:p w14:paraId="6010389E" w14:textId="77777777" w:rsidR="00484F59" w:rsidRPr="006151AD" w:rsidRDefault="00484F59" w:rsidP="00D938D1">
            <w:pPr>
              <w:pStyle w:val="TableText"/>
              <w:ind w:right="288"/>
            </w:pPr>
            <w:r w:rsidRPr="006151AD">
              <w:t>19.85</w:t>
            </w:r>
          </w:p>
        </w:tc>
      </w:tr>
      <w:tr w:rsidR="00484F59" w:rsidRPr="006151AD" w14:paraId="4C0C5FEB" w14:textId="77777777" w:rsidTr="005E3AE8">
        <w:trPr>
          <w:trHeight w:val="288"/>
        </w:trPr>
        <w:tc>
          <w:tcPr>
            <w:tcW w:w="884" w:type="dxa"/>
            <w:tcBorders>
              <w:top w:val="nil"/>
              <w:left w:val="nil"/>
              <w:bottom w:val="nil"/>
              <w:right w:val="nil"/>
            </w:tcBorders>
            <w:noWrap/>
            <w:vAlign w:val="bottom"/>
          </w:tcPr>
          <w:p w14:paraId="15614BD4"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50A6CEB8" w14:textId="77777777" w:rsidR="00484F59" w:rsidRPr="006151AD" w:rsidRDefault="00484F59" w:rsidP="001C75BE">
            <w:pPr>
              <w:pStyle w:val="TableText"/>
              <w:ind w:right="360"/>
            </w:pPr>
            <w:r w:rsidRPr="006151AD">
              <w:t>50</w:t>
            </w:r>
          </w:p>
        </w:tc>
        <w:tc>
          <w:tcPr>
            <w:tcW w:w="0" w:type="auto"/>
            <w:tcBorders>
              <w:top w:val="nil"/>
              <w:left w:val="nil"/>
              <w:bottom w:val="nil"/>
              <w:right w:val="nil"/>
            </w:tcBorders>
            <w:noWrap/>
            <w:vAlign w:val="bottom"/>
          </w:tcPr>
          <w:p w14:paraId="2A55465B" w14:textId="77777777" w:rsidR="00484F59" w:rsidRPr="006151AD" w:rsidRDefault="00484F59" w:rsidP="001C75BE">
            <w:pPr>
              <w:pStyle w:val="TableText"/>
              <w:ind w:right="144"/>
            </w:pPr>
            <w:r w:rsidRPr="006151AD">
              <w:t>2.81</w:t>
            </w:r>
          </w:p>
        </w:tc>
        <w:tc>
          <w:tcPr>
            <w:tcW w:w="1512" w:type="dxa"/>
            <w:tcBorders>
              <w:top w:val="nil"/>
              <w:left w:val="nil"/>
              <w:bottom w:val="nil"/>
              <w:right w:val="nil"/>
            </w:tcBorders>
            <w:noWrap/>
            <w:vAlign w:val="bottom"/>
          </w:tcPr>
          <w:p w14:paraId="2478DEE9" w14:textId="77777777" w:rsidR="00484F59" w:rsidRPr="006151AD" w:rsidRDefault="00484F59" w:rsidP="00D938D1">
            <w:pPr>
              <w:pStyle w:val="TableText"/>
              <w:ind w:right="288"/>
            </w:pPr>
            <w:r w:rsidRPr="006151AD">
              <w:t>22.67</w:t>
            </w:r>
          </w:p>
        </w:tc>
      </w:tr>
      <w:tr w:rsidR="00484F59" w:rsidRPr="006151AD" w14:paraId="5F02BFFE" w14:textId="77777777" w:rsidTr="005E3AE8">
        <w:trPr>
          <w:trHeight w:val="288"/>
        </w:trPr>
        <w:tc>
          <w:tcPr>
            <w:tcW w:w="884" w:type="dxa"/>
            <w:tcBorders>
              <w:top w:val="nil"/>
              <w:left w:val="nil"/>
              <w:bottom w:val="nil"/>
              <w:right w:val="nil"/>
            </w:tcBorders>
            <w:noWrap/>
            <w:vAlign w:val="bottom"/>
          </w:tcPr>
          <w:p w14:paraId="11C89AF5"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57ED61A6"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vAlign w:val="bottom"/>
          </w:tcPr>
          <w:p w14:paraId="48C8036F" w14:textId="77777777" w:rsidR="00484F59" w:rsidRPr="006151AD" w:rsidRDefault="00484F59" w:rsidP="001C75BE">
            <w:pPr>
              <w:pStyle w:val="TableText"/>
              <w:ind w:right="144"/>
            </w:pPr>
            <w:r w:rsidRPr="006151AD">
              <w:t>2.36</w:t>
            </w:r>
          </w:p>
        </w:tc>
        <w:tc>
          <w:tcPr>
            <w:tcW w:w="1512" w:type="dxa"/>
            <w:tcBorders>
              <w:top w:val="nil"/>
              <w:left w:val="nil"/>
              <w:bottom w:val="nil"/>
              <w:right w:val="nil"/>
            </w:tcBorders>
            <w:noWrap/>
            <w:vAlign w:val="bottom"/>
          </w:tcPr>
          <w:p w14:paraId="3C3882E8" w14:textId="77777777" w:rsidR="00484F59" w:rsidRPr="006151AD" w:rsidRDefault="00484F59" w:rsidP="00D938D1">
            <w:pPr>
              <w:pStyle w:val="TableText"/>
              <w:ind w:right="288"/>
            </w:pPr>
            <w:r w:rsidRPr="006151AD">
              <w:t>25.03</w:t>
            </w:r>
          </w:p>
        </w:tc>
      </w:tr>
      <w:tr w:rsidR="00484F59" w:rsidRPr="006151AD" w14:paraId="1D26A5D5" w14:textId="77777777" w:rsidTr="005E3AE8">
        <w:trPr>
          <w:trHeight w:val="288"/>
        </w:trPr>
        <w:tc>
          <w:tcPr>
            <w:tcW w:w="884" w:type="dxa"/>
            <w:tcBorders>
              <w:top w:val="nil"/>
              <w:left w:val="nil"/>
              <w:bottom w:val="nil"/>
              <w:right w:val="nil"/>
            </w:tcBorders>
            <w:noWrap/>
            <w:vAlign w:val="bottom"/>
          </w:tcPr>
          <w:p w14:paraId="078C5895"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2E2EEF6C" w14:textId="77777777" w:rsidR="00484F59" w:rsidRPr="006151AD" w:rsidRDefault="00484F59" w:rsidP="001C75BE">
            <w:pPr>
              <w:pStyle w:val="TableText"/>
              <w:ind w:right="360"/>
            </w:pPr>
            <w:r w:rsidRPr="006151AD">
              <w:t>57</w:t>
            </w:r>
          </w:p>
        </w:tc>
        <w:tc>
          <w:tcPr>
            <w:tcW w:w="0" w:type="auto"/>
            <w:tcBorders>
              <w:top w:val="nil"/>
              <w:left w:val="nil"/>
              <w:bottom w:val="nil"/>
              <w:right w:val="nil"/>
            </w:tcBorders>
            <w:noWrap/>
            <w:vAlign w:val="bottom"/>
          </w:tcPr>
          <w:p w14:paraId="59A3CAEA" w14:textId="77777777" w:rsidR="00484F59" w:rsidRPr="006151AD" w:rsidRDefault="00484F59" w:rsidP="001C75BE">
            <w:pPr>
              <w:pStyle w:val="TableText"/>
              <w:ind w:right="144"/>
            </w:pPr>
            <w:r w:rsidRPr="006151AD">
              <w:t>3.21</w:t>
            </w:r>
          </w:p>
        </w:tc>
        <w:tc>
          <w:tcPr>
            <w:tcW w:w="1512" w:type="dxa"/>
            <w:tcBorders>
              <w:top w:val="nil"/>
              <w:left w:val="nil"/>
              <w:bottom w:val="nil"/>
              <w:right w:val="nil"/>
            </w:tcBorders>
            <w:noWrap/>
            <w:vAlign w:val="bottom"/>
          </w:tcPr>
          <w:p w14:paraId="7BAC5430" w14:textId="77777777" w:rsidR="00484F59" w:rsidRPr="006151AD" w:rsidRDefault="00484F59" w:rsidP="00D938D1">
            <w:pPr>
              <w:pStyle w:val="TableText"/>
              <w:ind w:right="288"/>
            </w:pPr>
            <w:r w:rsidRPr="006151AD">
              <w:t>28.23</w:t>
            </w:r>
          </w:p>
        </w:tc>
      </w:tr>
      <w:tr w:rsidR="00484F59" w:rsidRPr="006151AD" w14:paraId="11523C5C" w14:textId="77777777" w:rsidTr="005E3AE8">
        <w:trPr>
          <w:trHeight w:val="288"/>
        </w:trPr>
        <w:tc>
          <w:tcPr>
            <w:tcW w:w="884" w:type="dxa"/>
            <w:tcBorders>
              <w:top w:val="nil"/>
              <w:left w:val="nil"/>
              <w:bottom w:val="nil"/>
              <w:right w:val="nil"/>
            </w:tcBorders>
            <w:noWrap/>
            <w:vAlign w:val="bottom"/>
          </w:tcPr>
          <w:p w14:paraId="6EB4A189"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22A5F7B6" w14:textId="77777777" w:rsidR="00484F59" w:rsidRPr="006151AD" w:rsidRDefault="00484F59" w:rsidP="001C75BE">
            <w:pPr>
              <w:pStyle w:val="TableText"/>
              <w:ind w:right="360"/>
            </w:pPr>
            <w:r w:rsidRPr="006151AD">
              <w:t>53</w:t>
            </w:r>
          </w:p>
        </w:tc>
        <w:tc>
          <w:tcPr>
            <w:tcW w:w="0" w:type="auto"/>
            <w:tcBorders>
              <w:top w:val="nil"/>
              <w:left w:val="nil"/>
              <w:bottom w:val="nil"/>
              <w:right w:val="nil"/>
            </w:tcBorders>
            <w:noWrap/>
            <w:vAlign w:val="bottom"/>
          </w:tcPr>
          <w:p w14:paraId="541CCD2B" w14:textId="77777777" w:rsidR="00484F59" w:rsidRPr="006151AD" w:rsidRDefault="00484F59" w:rsidP="001C75BE">
            <w:pPr>
              <w:pStyle w:val="TableText"/>
              <w:ind w:right="144"/>
            </w:pPr>
            <w:r w:rsidRPr="006151AD">
              <w:t>2.98</w:t>
            </w:r>
          </w:p>
        </w:tc>
        <w:tc>
          <w:tcPr>
            <w:tcW w:w="1512" w:type="dxa"/>
            <w:tcBorders>
              <w:top w:val="nil"/>
              <w:left w:val="nil"/>
              <w:bottom w:val="nil"/>
              <w:right w:val="nil"/>
            </w:tcBorders>
            <w:noWrap/>
            <w:vAlign w:val="bottom"/>
          </w:tcPr>
          <w:p w14:paraId="6FF7D278" w14:textId="77777777" w:rsidR="00484F59" w:rsidRPr="006151AD" w:rsidRDefault="00484F59" w:rsidP="00D938D1">
            <w:pPr>
              <w:pStyle w:val="TableText"/>
              <w:ind w:right="288"/>
            </w:pPr>
            <w:r w:rsidRPr="006151AD">
              <w:t>31.21</w:t>
            </w:r>
          </w:p>
        </w:tc>
      </w:tr>
      <w:tr w:rsidR="00484F59" w:rsidRPr="006151AD" w14:paraId="72BF2BE4" w14:textId="77777777" w:rsidTr="005E3AE8">
        <w:trPr>
          <w:trHeight w:val="288"/>
        </w:trPr>
        <w:tc>
          <w:tcPr>
            <w:tcW w:w="884" w:type="dxa"/>
            <w:tcBorders>
              <w:top w:val="nil"/>
              <w:left w:val="nil"/>
              <w:bottom w:val="nil"/>
              <w:right w:val="nil"/>
            </w:tcBorders>
            <w:noWrap/>
            <w:vAlign w:val="bottom"/>
          </w:tcPr>
          <w:p w14:paraId="1AE24527"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7583B7B1" w14:textId="77777777" w:rsidR="00484F59" w:rsidRPr="006151AD" w:rsidRDefault="00484F59" w:rsidP="001C75BE">
            <w:pPr>
              <w:pStyle w:val="TableText"/>
              <w:ind w:right="360"/>
            </w:pPr>
            <w:r w:rsidRPr="006151AD">
              <w:t>51</w:t>
            </w:r>
          </w:p>
        </w:tc>
        <w:tc>
          <w:tcPr>
            <w:tcW w:w="0" w:type="auto"/>
            <w:tcBorders>
              <w:top w:val="nil"/>
              <w:left w:val="nil"/>
              <w:bottom w:val="nil"/>
              <w:right w:val="nil"/>
            </w:tcBorders>
            <w:noWrap/>
            <w:vAlign w:val="bottom"/>
          </w:tcPr>
          <w:p w14:paraId="592AE8ED" w14:textId="77777777" w:rsidR="00484F59" w:rsidRPr="006151AD" w:rsidRDefault="00484F59" w:rsidP="001C75BE">
            <w:pPr>
              <w:pStyle w:val="TableText"/>
              <w:ind w:right="144"/>
            </w:pPr>
            <w:r w:rsidRPr="006151AD">
              <w:t>2.87</w:t>
            </w:r>
          </w:p>
        </w:tc>
        <w:tc>
          <w:tcPr>
            <w:tcW w:w="1512" w:type="dxa"/>
            <w:tcBorders>
              <w:top w:val="nil"/>
              <w:left w:val="nil"/>
              <w:bottom w:val="nil"/>
              <w:right w:val="nil"/>
            </w:tcBorders>
            <w:noWrap/>
            <w:vAlign w:val="bottom"/>
          </w:tcPr>
          <w:p w14:paraId="5E36AE07" w14:textId="77777777" w:rsidR="00484F59" w:rsidRPr="006151AD" w:rsidRDefault="00484F59" w:rsidP="00D938D1">
            <w:pPr>
              <w:pStyle w:val="TableText"/>
              <w:ind w:right="288"/>
            </w:pPr>
            <w:r w:rsidRPr="006151AD">
              <w:t>34.08</w:t>
            </w:r>
          </w:p>
        </w:tc>
      </w:tr>
      <w:tr w:rsidR="00484F59" w:rsidRPr="006151AD" w14:paraId="2BB99D92" w14:textId="77777777" w:rsidTr="005E3AE8">
        <w:trPr>
          <w:trHeight w:val="288"/>
        </w:trPr>
        <w:tc>
          <w:tcPr>
            <w:tcW w:w="884" w:type="dxa"/>
            <w:tcBorders>
              <w:top w:val="nil"/>
              <w:left w:val="nil"/>
              <w:bottom w:val="nil"/>
              <w:right w:val="nil"/>
            </w:tcBorders>
            <w:noWrap/>
            <w:vAlign w:val="bottom"/>
          </w:tcPr>
          <w:p w14:paraId="2B03B281"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47E3CF43" w14:textId="77777777" w:rsidR="00484F59" w:rsidRPr="006151AD" w:rsidRDefault="00484F59" w:rsidP="001C75BE">
            <w:pPr>
              <w:pStyle w:val="TableText"/>
              <w:ind w:right="360"/>
            </w:pPr>
            <w:r w:rsidRPr="006151AD">
              <w:t>56</w:t>
            </w:r>
          </w:p>
        </w:tc>
        <w:tc>
          <w:tcPr>
            <w:tcW w:w="0" w:type="auto"/>
            <w:tcBorders>
              <w:top w:val="nil"/>
              <w:left w:val="nil"/>
              <w:bottom w:val="nil"/>
              <w:right w:val="nil"/>
            </w:tcBorders>
            <w:noWrap/>
            <w:vAlign w:val="bottom"/>
          </w:tcPr>
          <w:p w14:paraId="0993135C" w14:textId="77777777" w:rsidR="00484F59" w:rsidRPr="006151AD" w:rsidRDefault="00484F59" w:rsidP="001C75BE">
            <w:pPr>
              <w:pStyle w:val="TableText"/>
              <w:ind w:right="144"/>
            </w:pPr>
            <w:r w:rsidRPr="006151AD">
              <w:t>3.15</w:t>
            </w:r>
          </w:p>
        </w:tc>
        <w:tc>
          <w:tcPr>
            <w:tcW w:w="1512" w:type="dxa"/>
            <w:tcBorders>
              <w:top w:val="nil"/>
              <w:left w:val="nil"/>
              <w:bottom w:val="nil"/>
              <w:right w:val="nil"/>
            </w:tcBorders>
            <w:noWrap/>
            <w:vAlign w:val="bottom"/>
          </w:tcPr>
          <w:p w14:paraId="6A5A77FA" w14:textId="77777777" w:rsidR="00484F59" w:rsidRPr="006151AD" w:rsidRDefault="00484F59" w:rsidP="00D938D1">
            <w:pPr>
              <w:pStyle w:val="TableText"/>
              <w:ind w:right="288"/>
            </w:pPr>
            <w:r w:rsidRPr="006151AD">
              <w:t>37.23</w:t>
            </w:r>
          </w:p>
        </w:tc>
      </w:tr>
      <w:tr w:rsidR="00484F59" w:rsidRPr="006151AD" w14:paraId="0808D31B" w14:textId="77777777" w:rsidTr="005E3AE8">
        <w:trPr>
          <w:trHeight w:val="288"/>
        </w:trPr>
        <w:tc>
          <w:tcPr>
            <w:tcW w:w="884" w:type="dxa"/>
            <w:tcBorders>
              <w:top w:val="nil"/>
              <w:left w:val="nil"/>
              <w:bottom w:val="nil"/>
              <w:right w:val="nil"/>
            </w:tcBorders>
            <w:noWrap/>
            <w:vAlign w:val="bottom"/>
          </w:tcPr>
          <w:p w14:paraId="0ADEA529"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1A72D570" w14:textId="77777777" w:rsidR="00484F59" w:rsidRPr="006151AD" w:rsidRDefault="00484F59" w:rsidP="001C75BE">
            <w:pPr>
              <w:pStyle w:val="TableText"/>
              <w:ind w:right="360"/>
            </w:pPr>
            <w:r w:rsidRPr="006151AD">
              <w:t>44</w:t>
            </w:r>
          </w:p>
        </w:tc>
        <w:tc>
          <w:tcPr>
            <w:tcW w:w="0" w:type="auto"/>
            <w:tcBorders>
              <w:top w:val="nil"/>
              <w:left w:val="nil"/>
              <w:bottom w:val="nil"/>
              <w:right w:val="nil"/>
            </w:tcBorders>
            <w:noWrap/>
            <w:vAlign w:val="bottom"/>
          </w:tcPr>
          <w:p w14:paraId="4272DE5D" w14:textId="77777777" w:rsidR="00484F59" w:rsidRPr="006151AD" w:rsidRDefault="00484F59" w:rsidP="001C75BE">
            <w:pPr>
              <w:pStyle w:val="TableText"/>
              <w:ind w:right="144"/>
            </w:pPr>
            <w:r w:rsidRPr="006151AD">
              <w:t>2.47</w:t>
            </w:r>
          </w:p>
        </w:tc>
        <w:tc>
          <w:tcPr>
            <w:tcW w:w="1512" w:type="dxa"/>
            <w:tcBorders>
              <w:top w:val="nil"/>
              <w:left w:val="nil"/>
              <w:bottom w:val="nil"/>
              <w:right w:val="nil"/>
            </w:tcBorders>
            <w:noWrap/>
            <w:vAlign w:val="bottom"/>
          </w:tcPr>
          <w:p w14:paraId="4BC963DC" w14:textId="77777777" w:rsidR="00484F59" w:rsidRPr="006151AD" w:rsidRDefault="00484F59" w:rsidP="00D938D1">
            <w:pPr>
              <w:pStyle w:val="TableText"/>
              <w:ind w:right="288"/>
            </w:pPr>
            <w:r w:rsidRPr="006151AD">
              <w:t>39.71</w:t>
            </w:r>
          </w:p>
        </w:tc>
      </w:tr>
      <w:tr w:rsidR="00484F59" w:rsidRPr="006151AD" w14:paraId="3F97169F" w14:textId="77777777" w:rsidTr="005E3AE8">
        <w:trPr>
          <w:trHeight w:val="288"/>
        </w:trPr>
        <w:tc>
          <w:tcPr>
            <w:tcW w:w="884" w:type="dxa"/>
            <w:tcBorders>
              <w:top w:val="nil"/>
              <w:left w:val="nil"/>
              <w:bottom w:val="nil"/>
              <w:right w:val="nil"/>
            </w:tcBorders>
            <w:noWrap/>
            <w:vAlign w:val="bottom"/>
          </w:tcPr>
          <w:p w14:paraId="559760AA"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2B6439E4" w14:textId="77777777" w:rsidR="00484F59" w:rsidRPr="006151AD" w:rsidRDefault="00484F59" w:rsidP="001C75BE">
            <w:pPr>
              <w:pStyle w:val="TableText"/>
              <w:ind w:right="360"/>
            </w:pPr>
            <w:r w:rsidRPr="006151AD">
              <w:t>54</w:t>
            </w:r>
          </w:p>
        </w:tc>
        <w:tc>
          <w:tcPr>
            <w:tcW w:w="0" w:type="auto"/>
            <w:tcBorders>
              <w:top w:val="nil"/>
              <w:left w:val="nil"/>
              <w:bottom w:val="nil"/>
              <w:right w:val="nil"/>
            </w:tcBorders>
            <w:noWrap/>
            <w:vAlign w:val="bottom"/>
          </w:tcPr>
          <w:p w14:paraId="3F0DBB64" w14:textId="77777777" w:rsidR="00484F59" w:rsidRPr="006151AD" w:rsidRDefault="00484F59" w:rsidP="001C75BE">
            <w:pPr>
              <w:pStyle w:val="TableText"/>
              <w:ind w:right="144"/>
            </w:pPr>
            <w:r w:rsidRPr="006151AD">
              <w:t>3.04</w:t>
            </w:r>
          </w:p>
        </w:tc>
        <w:tc>
          <w:tcPr>
            <w:tcW w:w="1512" w:type="dxa"/>
            <w:tcBorders>
              <w:top w:val="nil"/>
              <w:left w:val="nil"/>
              <w:bottom w:val="nil"/>
              <w:right w:val="nil"/>
            </w:tcBorders>
            <w:noWrap/>
            <w:vAlign w:val="bottom"/>
          </w:tcPr>
          <w:p w14:paraId="0CDAC3D2" w14:textId="77777777" w:rsidR="00484F59" w:rsidRPr="006151AD" w:rsidRDefault="00484F59" w:rsidP="00D938D1">
            <w:pPr>
              <w:pStyle w:val="TableText"/>
              <w:ind w:right="288"/>
            </w:pPr>
            <w:r w:rsidRPr="006151AD">
              <w:t>42.74</w:t>
            </w:r>
          </w:p>
        </w:tc>
      </w:tr>
      <w:tr w:rsidR="00484F59" w:rsidRPr="006151AD" w14:paraId="3944B6AA" w14:textId="77777777" w:rsidTr="005E3AE8">
        <w:trPr>
          <w:trHeight w:val="288"/>
        </w:trPr>
        <w:tc>
          <w:tcPr>
            <w:tcW w:w="884" w:type="dxa"/>
            <w:tcBorders>
              <w:top w:val="nil"/>
              <w:left w:val="nil"/>
              <w:bottom w:val="nil"/>
              <w:right w:val="nil"/>
            </w:tcBorders>
            <w:noWrap/>
            <w:vAlign w:val="bottom"/>
          </w:tcPr>
          <w:p w14:paraId="224BA89B"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4B9009CA" w14:textId="77777777" w:rsidR="00484F59" w:rsidRPr="006151AD" w:rsidRDefault="00484F59" w:rsidP="001C75BE">
            <w:pPr>
              <w:pStyle w:val="TableText"/>
              <w:ind w:right="360"/>
            </w:pPr>
            <w:r w:rsidRPr="006151AD">
              <w:t>53</w:t>
            </w:r>
          </w:p>
        </w:tc>
        <w:tc>
          <w:tcPr>
            <w:tcW w:w="0" w:type="auto"/>
            <w:tcBorders>
              <w:top w:val="nil"/>
              <w:left w:val="nil"/>
              <w:bottom w:val="nil"/>
              <w:right w:val="nil"/>
            </w:tcBorders>
            <w:noWrap/>
            <w:vAlign w:val="bottom"/>
          </w:tcPr>
          <w:p w14:paraId="6FD46F29" w14:textId="77777777" w:rsidR="00484F59" w:rsidRPr="006151AD" w:rsidRDefault="00484F59" w:rsidP="001C75BE">
            <w:pPr>
              <w:pStyle w:val="TableText"/>
              <w:ind w:right="144"/>
            </w:pPr>
            <w:r w:rsidRPr="006151AD">
              <w:t>2.98</w:t>
            </w:r>
          </w:p>
        </w:tc>
        <w:tc>
          <w:tcPr>
            <w:tcW w:w="1512" w:type="dxa"/>
            <w:tcBorders>
              <w:top w:val="nil"/>
              <w:left w:val="nil"/>
              <w:bottom w:val="nil"/>
              <w:right w:val="nil"/>
            </w:tcBorders>
            <w:noWrap/>
            <w:vAlign w:val="bottom"/>
          </w:tcPr>
          <w:p w14:paraId="43B95D7F" w14:textId="77777777" w:rsidR="00484F59" w:rsidRPr="006151AD" w:rsidRDefault="00484F59" w:rsidP="00D938D1">
            <w:pPr>
              <w:pStyle w:val="TableText"/>
              <w:ind w:right="288"/>
            </w:pPr>
            <w:r w:rsidRPr="006151AD">
              <w:t>45.73</w:t>
            </w:r>
          </w:p>
        </w:tc>
      </w:tr>
      <w:tr w:rsidR="00484F59" w:rsidRPr="006151AD" w14:paraId="1DBA9BDB" w14:textId="77777777" w:rsidTr="005E3AE8">
        <w:trPr>
          <w:trHeight w:val="288"/>
        </w:trPr>
        <w:tc>
          <w:tcPr>
            <w:tcW w:w="884" w:type="dxa"/>
            <w:tcBorders>
              <w:top w:val="nil"/>
              <w:left w:val="nil"/>
              <w:bottom w:val="nil"/>
              <w:right w:val="nil"/>
            </w:tcBorders>
            <w:noWrap/>
            <w:vAlign w:val="bottom"/>
          </w:tcPr>
          <w:p w14:paraId="1C207652"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2467E41C" w14:textId="77777777" w:rsidR="00484F59" w:rsidRPr="006151AD" w:rsidRDefault="00484F59" w:rsidP="001C75BE">
            <w:pPr>
              <w:pStyle w:val="TableText"/>
              <w:ind w:right="360"/>
            </w:pPr>
            <w:r w:rsidRPr="006151AD">
              <w:t>46</w:t>
            </w:r>
          </w:p>
        </w:tc>
        <w:tc>
          <w:tcPr>
            <w:tcW w:w="0" w:type="auto"/>
            <w:tcBorders>
              <w:top w:val="nil"/>
              <w:left w:val="nil"/>
              <w:bottom w:val="nil"/>
              <w:right w:val="nil"/>
            </w:tcBorders>
            <w:noWrap/>
            <w:vAlign w:val="bottom"/>
          </w:tcPr>
          <w:p w14:paraId="40A6C21D" w14:textId="77777777" w:rsidR="00484F59" w:rsidRPr="006151AD" w:rsidRDefault="00484F59" w:rsidP="001C75BE">
            <w:pPr>
              <w:pStyle w:val="TableText"/>
              <w:ind w:right="144"/>
            </w:pPr>
            <w:r w:rsidRPr="006151AD">
              <w:t>2.59</w:t>
            </w:r>
          </w:p>
        </w:tc>
        <w:tc>
          <w:tcPr>
            <w:tcW w:w="1512" w:type="dxa"/>
            <w:tcBorders>
              <w:top w:val="nil"/>
              <w:left w:val="nil"/>
              <w:bottom w:val="nil"/>
              <w:right w:val="nil"/>
            </w:tcBorders>
            <w:noWrap/>
            <w:vAlign w:val="bottom"/>
          </w:tcPr>
          <w:p w14:paraId="5871B85D" w14:textId="77777777" w:rsidR="00484F59" w:rsidRPr="006151AD" w:rsidRDefault="00484F59" w:rsidP="00D938D1">
            <w:pPr>
              <w:pStyle w:val="TableText"/>
              <w:ind w:right="288"/>
            </w:pPr>
            <w:r w:rsidRPr="006151AD">
              <w:t>48.31</w:t>
            </w:r>
          </w:p>
        </w:tc>
      </w:tr>
      <w:tr w:rsidR="00484F59" w:rsidRPr="006151AD" w14:paraId="25D30D6A" w14:textId="77777777" w:rsidTr="005E3AE8">
        <w:trPr>
          <w:trHeight w:val="288"/>
        </w:trPr>
        <w:tc>
          <w:tcPr>
            <w:tcW w:w="884" w:type="dxa"/>
            <w:tcBorders>
              <w:top w:val="nil"/>
              <w:left w:val="nil"/>
              <w:bottom w:val="nil"/>
              <w:right w:val="nil"/>
            </w:tcBorders>
            <w:noWrap/>
            <w:vAlign w:val="bottom"/>
          </w:tcPr>
          <w:p w14:paraId="1AF9F2C2"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01E2B9EC" w14:textId="77777777" w:rsidR="00484F59" w:rsidRPr="006151AD" w:rsidRDefault="00484F59" w:rsidP="001C75BE">
            <w:pPr>
              <w:pStyle w:val="TableText"/>
              <w:ind w:right="360"/>
            </w:pPr>
            <w:r w:rsidRPr="006151AD">
              <w:t>52</w:t>
            </w:r>
          </w:p>
        </w:tc>
        <w:tc>
          <w:tcPr>
            <w:tcW w:w="0" w:type="auto"/>
            <w:tcBorders>
              <w:top w:val="nil"/>
              <w:left w:val="nil"/>
              <w:bottom w:val="nil"/>
              <w:right w:val="nil"/>
            </w:tcBorders>
            <w:noWrap/>
            <w:vAlign w:val="bottom"/>
          </w:tcPr>
          <w:p w14:paraId="7203441C" w14:textId="77777777" w:rsidR="00484F59" w:rsidRPr="006151AD" w:rsidRDefault="00484F59" w:rsidP="001C75BE">
            <w:pPr>
              <w:pStyle w:val="TableText"/>
              <w:ind w:right="144"/>
            </w:pPr>
            <w:r w:rsidRPr="006151AD">
              <w:t>2.92</w:t>
            </w:r>
          </w:p>
        </w:tc>
        <w:tc>
          <w:tcPr>
            <w:tcW w:w="1512" w:type="dxa"/>
            <w:tcBorders>
              <w:top w:val="nil"/>
              <w:left w:val="nil"/>
              <w:bottom w:val="nil"/>
              <w:right w:val="nil"/>
            </w:tcBorders>
            <w:noWrap/>
            <w:vAlign w:val="bottom"/>
          </w:tcPr>
          <w:p w14:paraId="0258DAEB" w14:textId="77777777" w:rsidR="00484F59" w:rsidRPr="006151AD" w:rsidRDefault="00484F59" w:rsidP="00D938D1">
            <w:pPr>
              <w:pStyle w:val="TableText"/>
              <w:ind w:right="288"/>
            </w:pPr>
            <w:r w:rsidRPr="006151AD">
              <w:t>51.24</w:t>
            </w:r>
          </w:p>
        </w:tc>
      </w:tr>
      <w:tr w:rsidR="00484F59" w:rsidRPr="006151AD" w14:paraId="51B83D4B" w14:textId="77777777" w:rsidTr="005E3AE8">
        <w:trPr>
          <w:trHeight w:val="288"/>
        </w:trPr>
        <w:tc>
          <w:tcPr>
            <w:tcW w:w="884" w:type="dxa"/>
            <w:tcBorders>
              <w:top w:val="nil"/>
              <w:left w:val="nil"/>
              <w:bottom w:val="nil"/>
              <w:right w:val="nil"/>
            </w:tcBorders>
            <w:noWrap/>
            <w:vAlign w:val="bottom"/>
          </w:tcPr>
          <w:p w14:paraId="2CB65D26"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6B2049C7" w14:textId="77777777" w:rsidR="00484F59" w:rsidRPr="006151AD" w:rsidRDefault="00484F59" w:rsidP="001C75BE">
            <w:pPr>
              <w:pStyle w:val="TableText"/>
              <w:ind w:right="360"/>
            </w:pPr>
            <w:r w:rsidRPr="006151AD">
              <w:t>54</w:t>
            </w:r>
          </w:p>
        </w:tc>
        <w:tc>
          <w:tcPr>
            <w:tcW w:w="0" w:type="auto"/>
            <w:tcBorders>
              <w:top w:val="nil"/>
              <w:left w:val="nil"/>
              <w:bottom w:val="nil"/>
              <w:right w:val="nil"/>
            </w:tcBorders>
            <w:noWrap/>
            <w:vAlign w:val="bottom"/>
          </w:tcPr>
          <w:p w14:paraId="50BB425D" w14:textId="77777777" w:rsidR="00484F59" w:rsidRPr="006151AD" w:rsidRDefault="00484F59" w:rsidP="001C75BE">
            <w:pPr>
              <w:pStyle w:val="TableText"/>
              <w:ind w:right="144"/>
            </w:pPr>
            <w:r w:rsidRPr="006151AD">
              <w:t>3.04</w:t>
            </w:r>
          </w:p>
        </w:tc>
        <w:tc>
          <w:tcPr>
            <w:tcW w:w="1512" w:type="dxa"/>
            <w:tcBorders>
              <w:top w:val="nil"/>
              <w:left w:val="nil"/>
              <w:bottom w:val="nil"/>
              <w:right w:val="nil"/>
            </w:tcBorders>
            <w:noWrap/>
            <w:vAlign w:val="bottom"/>
          </w:tcPr>
          <w:p w14:paraId="3AEDD95B" w14:textId="77777777" w:rsidR="00484F59" w:rsidRPr="006151AD" w:rsidRDefault="00484F59" w:rsidP="00D938D1">
            <w:pPr>
              <w:pStyle w:val="TableText"/>
              <w:ind w:right="288"/>
            </w:pPr>
            <w:r w:rsidRPr="006151AD">
              <w:t>54.27</w:t>
            </w:r>
          </w:p>
        </w:tc>
      </w:tr>
      <w:tr w:rsidR="00484F59" w:rsidRPr="006151AD" w14:paraId="2B9ECFAA" w14:textId="77777777" w:rsidTr="005E3AE8">
        <w:trPr>
          <w:trHeight w:val="288"/>
        </w:trPr>
        <w:tc>
          <w:tcPr>
            <w:tcW w:w="884" w:type="dxa"/>
            <w:tcBorders>
              <w:top w:val="nil"/>
              <w:left w:val="nil"/>
              <w:bottom w:val="nil"/>
              <w:right w:val="nil"/>
            </w:tcBorders>
            <w:noWrap/>
            <w:vAlign w:val="bottom"/>
          </w:tcPr>
          <w:p w14:paraId="241439CB"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36F9E887"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2C5A5D55" w14:textId="77777777" w:rsidR="00484F59" w:rsidRPr="006151AD" w:rsidRDefault="00484F59" w:rsidP="001C75BE">
            <w:pPr>
              <w:pStyle w:val="TableText"/>
              <w:ind w:right="144"/>
            </w:pPr>
            <w:r w:rsidRPr="006151AD">
              <w:t>3.77</w:t>
            </w:r>
          </w:p>
        </w:tc>
        <w:tc>
          <w:tcPr>
            <w:tcW w:w="1512" w:type="dxa"/>
            <w:tcBorders>
              <w:top w:val="nil"/>
              <w:left w:val="nil"/>
              <w:bottom w:val="nil"/>
              <w:right w:val="nil"/>
            </w:tcBorders>
            <w:noWrap/>
            <w:vAlign w:val="bottom"/>
          </w:tcPr>
          <w:p w14:paraId="21BB5B00" w14:textId="77777777" w:rsidR="00484F59" w:rsidRPr="006151AD" w:rsidRDefault="00484F59" w:rsidP="00D938D1">
            <w:pPr>
              <w:pStyle w:val="TableText"/>
              <w:ind w:right="288"/>
            </w:pPr>
            <w:r w:rsidRPr="006151AD">
              <w:t>58.04</w:t>
            </w:r>
          </w:p>
        </w:tc>
      </w:tr>
      <w:tr w:rsidR="00484F59" w:rsidRPr="006151AD" w14:paraId="4561978F" w14:textId="77777777" w:rsidTr="005E3AE8">
        <w:trPr>
          <w:trHeight w:val="288"/>
        </w:trPr>
        <w:tc>
          <w:tcPr>
            <w:tcW w:w="884" w:type="dxa"/>
            <w:tcBorders>
              <w:top w:val="nil"/>
              <w:left w:val="nil"/>
              <w:bottom w:val="nil"/>
              <w:right w:val="nil"/>
            </w:tcBorders>
            <w:noWrap/>
            <w:vAlign w:val="bottom"/>
          </w:tcPr>
          <w:p w14:paraId="06917D3C"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167E1D6C" w14:textId="77777777" w:rsidR="00484F59" w:rsidRPr="006151AD" w:rsidRDefault="00484F59" w:rsidP="001C75BE">
            <w:pPr>
              <w:pStyle w:val="TableText"/>
              <w:ind w:right="360"/>
            </w:pPr>
            <w:r w:rsidRPr="006151AD">
              <w:t>72</w:t>
            </w:r>
          </w:p>
        </w:tc>
        <w:tc>
          <w:tcPr>
            <w:tcW w:w="0" w:type="auto"/>
            <w:tcBorders>
              <w:top w:val="nil"/>
              <w:left w:val="nil"/>
              <w:bottom w:val="nil"/>
              <w:right w:val="nil"/>
            </w:tcBorders>
            <w:noWrap/>
            <w:vAlign w:val="bottom"/>
          </w:tcPr>
          <w:p w14:paraId="7F3B7BAB" w14:textId="77777777" w:rsidR="00484F59" w:rsidRPr="006151AD" w:rsidRDefault="00484F59" w:rsidP="001C75BE">
            <w:pPr>
              <w:pStyle w:val="TableText"/>
              <w:ind w:right="144"/>
            </w:pPr>
            <w:r w:rsidRPr="006151AD">
              <w:t>4.05</w:t>
            </w:r>
          </w:p>
        </w:tc>
        <w:tc>
          <w:tcPr>
            <w:tcW w:w="1512" w:type="dxa"/>
            <w:tcBorders>
              <w:top w:val="nil"/>
              <w:left w:val="nil"/>
              <w:bottom w:val="nil"/>
              <w:right w:val="nil"/>
            </w:tcBorders>
            <w:noWrap/>
            <w:vAlign w:val="bottom"/>
          </w:tcPr>
          <w:p w14:paraId="28043B3F" w14:textId="77777777" w:rsidR="00484F59" w:rsidRPr="006151AD" w:rsidRDefault="00484F59" w:rsidP="00D938D1">
            <w:pPr>
              <w:pStyle w:val="TableText"/>
              <w:ind w:right="288"/>
            </w:pPr>
            <w:r w:rsidRPr="006151AD">
              <w:t>62.09</w:t>
            </w:r>
          </w:p>
        </w:tc>
      </w:tr>
      <w:tr w:rsidR="00484F59" w:rsidRPr="006151AD" w14:paraId="5D7E50F0" w14:textId="77777777" w:rsidTr="005E3AE8">
        <w:trPr>
          <w:trHeight w:val="288"/>
        </w:trPr>
        <w:tc>
          <w:tcPr>
            <w:tcW w:w="884" w:type="dxa"/>
            <w:tcBorders>
              <w:top w:val="nil"/>
              <w:left w:val="nil"/>
              <w:bottom w:val="nil"/>
              <w:right w:val="nil"/>
            </w:tcBorders>
            <w:noWrap/>
            <w:vAlign w:val="bottom"/>
          </w:tcPr>
          <w:p w14:paraId="4C002137"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3C0713C5" w14:textId="77777777" w:rsidR="00484F59" w:rsidRPr="006151AD" w:rsidRDefault="00484F59" w:rsidP="001C75BE">
            <w:pPr>
              <w:pStyle w:val="TableText"/>
              <w:ind w:right="360"/>
            </w:pPr>
            <w:r w:rsidRPr="006151AD">
              <w:t>106</w:t>
            </w:r>
          </w:p>
        </w:tc>
        <w:tc>
          <w:tcPr>
            <w:tcW w:w="0" w:type="auto"/>
            <w:tcBorders>
              <w:top w:val="nil"/>
              <w:left w:val="nil"/>
              <w:bottom w:val="nil"/>
              <w:right w:val="nil"/>
            </w:tcBorders>
            <w:noWrap/>
            <w:vAlign w:val="bottom"/>
          </w:tcPr>
          <w:p w14:paraId="768E4FC5" w14:textId="77777777" w:rsidR="00484F59" w:rsidRPr="006151AD" w:rsidRDefault="00484F59" w:rsidP="001C75BE">
            <w:pPr>
              <w:pStyle w:val="TableText"/>
              <w:ind w:right="144"/>
            </w:pPr>
            <w:r w:rsidRPr="006151AD">
              <w:t>5.96</w:t>
            </w:r>
          </w:p>
        </w:tc>
        <w:tc>
          <w:tcPr>
            <w:tcW w:w="1512" w:type="dxa"/>
            <w:tcBorders>
              <w:top w:val="nil"/>
              <w:left w:val="nil"/>
              <w:bottom w:val="nil"/>
              <w:right w:val="nil"/>
            </w:tcBorders>
            <w:noWrap/>
            <w:vAlign w:val="bottom"/>
          </w:tcPr>
          <w:p w14:paraId="4C972549" w14:textId="77777777" w:rsidR="00484F59" w:rsidRPr="006151AD" w:rsidRDefault="00484F59" w:rsidP="00D938D1">
            <w:pPr>
              <w:pStyle w:val="TableText"/>
              <w:ind w:right="288"/>
            </w:pPr>
            <w:r w:rsidRPr="006151AD">
              <w:t>68.05</w:t>
            </w:r>
          </w:p>
        </w:tc>
      </w:tr>
      <w:tr w:rsidR="00484F59" w:rsidRPr="006151AD" w14:paraId="4663BE3B" w14:textId="77777777" w:rsidTr="005E3AE8">
        <w:trPr>
          <w:trHeight w:val="288"/>
        </w:trPr>
        <w:tc>
          <w:tcPr>
            <w:tcW w:w="884" w:type="dxa"/>
            <w:tcBorders>
              <w:top w:val="nil"/>
              <w:left w:val="nil"/>
              <w:bottom w:val="nil"/>
              <w:right w:val="nil"/>
            </w:tcBorders>
            <w:noWrap/>
            <w:vAlign w:val="bottom"/>
          </w:tcPr>
          <w:p w14:paraId="51F3E4D9"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149F349F" w14:textId="77777777" w:rsidR="00484F59" w:rsidRPr="006151AD" w:rsidRDefault="00484F59" w:rsidP="001C75BE">
            <w:pPr>
              <w:pStyle w:val="TableText"/>
              <w:ind w:right="360"/>
            </w:pPr>
            <w:r w:rsidRPr="006151AD">
              <w:t>116</w:t>
            </w:r>
          </w:p>
        </w:tc>
        <w:tc>
          <w:tcPr>
            <w:tcW w:w="0" w:type="auto"/>
            <w:tcBorders>
              <w:top w:val="nil"/>
              <w:left w:val="nil"/>
              <w:bottom w:val="nil"/>
              <w:right w:val="nil"/>
            </w:tcBorders>
            <w:noWrap/>
            <w:vAlign w:val="bottom"/>
          </w:tcPr>
          <w:p w14:paraId="3AB27ECB" w14:textId="77777777" w:rsidR="00484F59" w:rsidRPr="006151AD" w:rsidRDefault="00484F59" w:rsidP="001C75BE">
            <w:pPr>
              <w:pStyle w:val="TableText"/>
              <w:ind w:right="144"/>
            </w:pPr>
            <w:r w:rsidRPr="006151AD">
              <w:t>6.52</w:t>
            </w:r>
          </w:p>
        </w:tc>
        <w:tc>
          <w:tcPr>
            <w:tcW w:w="1512" w:type="dxa"/>
            <w:tcBorders>
              <w:top w:val="nil"/>
              <w:left w:val="nil"/>
              <w:bottom w:val="nil"/>
              <w:right w:val="nil"/>
            </w:tcBorders>
            <w:noWrap/>
            <w:vAlign w:val="bottom"/>
          </w:tcPr>
          <w:p w14:paraId="6CB71313" w14:textId="77777777" w:rsidR="00484F59" w:rsidRPr="006151AD" w:rsidRDefault="00484F59" w:rsidP="00D938D1">
            <w:pPr>
              <w:pStyle w:val="TableText"/>
              <w:ind w:right="288"/>
            </w:pPr>
            <w:r w:rsidRPr="006151AD">
              <w:t>74.58</w:t>
            </w:r>
          </w:p>
        </w:tc>
      </w:tr>
      <w:tr w:rsidR="00484F59" w:rsidRPr="006151AD" w14:paraId="0DF49BDD" w14:textId="77777777" w:rsidTr="005E3AE8">
        <w:trPr>
          <w:trHeight w:val="288"/>
        </w:trPr>
        <w:tc>
          <w:tcPr>
            <w:tcW w:w="884" w:type="dxa"/>
            <w:tcBorders>
              <w:top w:val="nil"/>
              <w:left w:val="nil"/>
              <w:bottom w:val="nil"/>
              <w:right w:val="nil"/>
            </w:tcBorders>
            <w:noWrap/>
            <w:vAlign w:val="bottom"/>
          </w:tcPr>
          <w:p w14:paraId="7B85C0DC"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5544B98C" w14:textId="77777777" w:rsidR="00484F59" w:rsidRPr="006151AD" w:rsidRDefault="00484F59" w:rsidP="001C75BE">
            <w:pPr>
              <w:pStyle w:val="TableText"/>
              <w:ind w:right="360"/>
            </w:pPr>
            <w:r w:rsidRPr="006151AD">
              <w:t>214</w:t>
            </w:r>
          </w:p>
        </w:tc>
        <w:tc>
          <w:tcPr>
            <w:tcW w:w="0" w:type="auto"/>
            <w:tcBorders>
              <w:top w:val="nil"/>
              <w:left w:val="nil"/>
              <w:bottom w:val="nil"/>
              <w:right w:val="nil"/>
            </w:tcBorders>
            <w:noWrap/>
            <w:vAlign w:val="bottom"/>
          </w:tcPr>
          <w:p w14:paraId="488F12FD" w14:textId="77777777" w:rsidR="00484F59" w:rsidRPr="006151AD" w:rsidRDefault="00484F59" w:rsidP="001C75BE">
            <w:pPr>
              <w:pStyle w:val="TableText"/>
              <w:ind w:right="144"/>
            </w:pPr>
            <w:r w:rsidRPr="006151AD">
              <w:t>12.04</w:t>
            </w:r>
          </w:p>
        </w:tc>
        <w:tc>
          <w:tcPr>
            <w:tcW w:w="1512" w:type="dxa"/>
            <w:tcBorders>
              <w:top w:val="nil"/>
              <w:left w:val="nil"/>
              <w:bottom w:val="nil"/>
              <w:right w:val="nil"/>
            </w:tcBorders>
            <w:noWrap/>
            <w:vAlign w:val="bottom"/>
          </w:tcPr>
          <w:p w14:paraId="33D859AA" w14:textId="77777777" w:rsidR="00484F59" w:rsidRPr="006151AD" w:rsidRDefault="00484F59" w:rsidP="00D938D1">
            <w:pPr>
              <w:pStyle w:val="TableText"/>
              <w:ind w:right="288"/>
            </w:pPr>
            <w:r w:rsidRPr="006151AD">
              <w:t>86.61</w:t>
            </w:r>
          </w:p>
        </w:tc>
      </w:tr>
      <w:tr w:rsidR="00484F59" w:rsidRPr="006151AD" w14:paraId="400B4251" w14:textId="77777777" w:rsidTr="005E3AE8">
        <w:trPr>
          <w:trHeight w:val="288"/>
        </w:trPr>
        <w:tc>
          <w:tcPr>
            <w:tcW w:w="884" w:type="dxa"/>
            <w:tcBorders>
              <w:top w:val="nil"/>
              <w:left w:val="nil"/>
              <w:bottom w:val="single" w:sz="12" w:space="0" w:color="auto"/>
              <w:right w:val="nil"/>
            </w:tcBorders>
            <w:noWrap/>
            <w:vAlign w:val="bottom"/>
          </w:tcPr>
          <w:p w14:paraId="7C0C1D3C"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77CA9096" w14:textId="77777777" w:rsidR="00484F59" w:rsidRPr="006151AD" w:rsidRDefault="00484F59" w:rsidP="001C75BE">
            <w:pPr>
              <w:pStyle w:val="TableText"/>
              <w:ind w:right="360"/>
            </w:pPr>
            <w:r w:rsidRPr="006151AD">
              <w:t>238</w:t>
            </w:r>
          </w:p>
        </w:tc>
        <w:tc>
          <w:tcPr>
            <w:tcW w:w="0" w:type="auto"/>
            <w:tcBorders>
              <w:top w:val="nil"/>
              <w:left w:val="nil"/>
              <w:bottom w:val="single" w:sz="12" w:space="0" w:color="auto"/>
              <w:right w:val="nil"/>
            </w:tcBorders>
            <w:noWrap/>
            <w:vAlign w:val="bottom"/>
          </w:tcPr>
          <w:p w14:paraId="3119CC32" w14:textId="77777777" w:rsidR="00484F59" w:rsidRPr="006151AD" w:rsidRDefault="00484F59" w:rsidP="001C75BE">
            <w:pPr>
              <w:pStyle w:val="TableText"/>
              <w:ind w:right="144"/>
            </w:pPr>
            <w:r w:rsidRPr="006151AD">
              <w:t>13.39</w:t>
            </w:r>
          </w:p>
        </w:tc>
        <w:tc>
          <w:tcPr>
            <w:tcW w:w="1512" w:type="dxa"/>
            <w:tcBorders>
              <w:top w:val="nil"/>
              <w:left w:val="nil"/>
              <w:bottom w:val="single" w:sz="12" w:space="0" w:color="auto"/>
              <w:right w:val="nil"/>
            </w:tcBorders>
            <w:noWrap/>
            <w:vAlign w:val="bottom"/>
          </w:tcPr>
          <w:p w14:paraId="45BB5DD3" w14:textId="77777777" w:rsidR="00484F59" w:rsidRPr="006151AD" w:rsidRDefault="00484F59" w:rsidP="00D938D1">
            <w:pPr>
              <w:pStyle w:val="TableText"/>
              <w:ind w:right="288"/>
            </w:pPr>
            <w:r w:rsidRPr="006151AD">
              <w:t>100.00</w:t>
            </w:r>
          </w:p>
        </w:tc>
      </w:tr>
    </w:tbl>
    <w:p w14:paraId="0AFBEF07" w14:textId="77777777" w:rsidR="00484F59" w:rsidRDefault="00484F59" w:rsidP="005E3AE8">
      <w:pPr>
        <w:pStyle w:val="Caption"/>
        <w:pageBreakBefore/>
      </w:pPr>
      <w:bookmarkStart w:id="1029" w:name="_Toc133500722"/>
      <w:r>
        <w:t>Table 7.A.</w:t>
      </w:r>
      <w:fldSimple w:instr=" SEQ Table_7.A. \* ARABIC ">
        <w:r>
          <w:rPr>
            <w:noProof/>
          </w:rPr>
          <w:t>7</w:t>
        </w:r>
      </w:fldSimple>
      <w:r>
        <w:t xml:space="preserve">  </w:t>
      </w:r>
      <w:r w:rsidRPr="006151AD">
        <w:t>Raw Score Frequency Distribution for Grade Span Six Through Eight</w:t>
      </w:r>
      <w:r>
        <w:t>,</w:t>
      </w:r>
      <w:r w:rsidRPr="006151AD">
        <w:t xml:space="preserve"> Form Two</w:t>
      </w:r>
      <w:bookmarkEnd w:id="1029"/>
    </w:p>
    <w:tbl>
      <w:tblPr>
        <w:tblStyle w:val="TRs"/>
        <w:tblW w:w="0" w:type="auto"/>
        <w:tblLook w:val="04A0" w:firstRow="1" w:lastRow="0" w:firstColumn="1" w:lastColumn="0" w:noHBand="0" w:noVBand="1"/>
      </w:tblPr>
      <w:tblGrid>
        <w:gridCol w:w="884"/>
        <w:gridCol w:w="1430"/>
        <w:gridCol w:w="1097"/>
        <w:gridCol w:w="1512"/>
      </w:tblGrid>
      <w:tr w:rsidR="00484F59" w:rsidRPr="001C75BE" w14:paraId="38C3794A"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E0D8B99" w14:textId="77777777" w:rsidR="00484F59" w:rsidRPr="001C75BE" w:rsidRDefault="00484F59" w:rsidP="001C75BE">
            <w:pPr>
              <w:pStyle w:val="TableHead"/>
              <w:rPr>
                <w:b w:val="0"/>
                <w:bCs w:val="0"/>
              </w:rPr>
            </w:pPr>
            <w:r w:rsidRPr="001C75BE">
              <w:rPr>
                <w:bCs w:val="0"/>
              </w:rPr>
              <w:t>Raw Score</w:t>
            </w:r>
          </w:p>
        </w:tc>
        <w:tc>
          <w:tcPr>
            <w:tcW w:w="0" w:type="auto"/>
            <w:noWrap/>
            <w:hideMark/>
          </w:tcPr>
          <w:p w14:paraId="68B1654A" w14:textId="77777777" w:rsidR="00484F59" w:rsidRPr="001C75BE" w:rsidRDefault="00484F59" w:rsidP="001C75BE">
            <w:pPr>
              <w:pStyle w:val="TableHead"/>
              <w:rPr>
                <w:b w:val="0"/>
                <w:bCs w:val="0"/>
              </w:rPr>
            </w:pPr>
            <w:r w:rsidRPr="001C75BE">
              <w:rPr>
                <w:bCs w:val="0"/>
              </w:rPr>
              <w:t>Frequency</w:t>
            </w:r>
          </w:p>
        </w:tc>
        <w:tc>
          <w:tcPr>
            <w:tcW w:w="0" w:type="auto"/>
            <w:noWrap/>
            <w:hideMark/>
          </w:tcPr>
          <w:p w14:paraId="7887B9B2" w14:textId="77777777" w:rsidR="00484F59" w:rsidRPr="001C75BE" w:rsidRDefault="00484F59" w:rsidP="001C75BE">
            <w:pPr>
              <w:pStyle w:val="TableHead"/>
              <w:rPr>
                <w:b w:val="0"/>
                <w:bCs w:val="0"/>
              </w:rPr>
            </w:pPr>
            <w:r w:rsidRPr="001C75BE">
              <w:rPr>
                <w:bCs w:val="0"/>
              </w:rPr>
              <w:t>Percent</w:t>
            </w:r>
          </w:p>
        </w:tc>
        <w:tc>
          <w:tcPr>
            <w:tcW w:w="1512" w:type="dxa"/>
            <w:noWrap/>
            <w:hideMark/>
          </w:tcPr>
          <w:p w14:paraId="09EBDE80" w14:textId="77777777" w:rsidR="00484F59" w:rsidRPr="001C75BE" w:rsidRDefault="00484F59" w:rsidP="001C75BE">
            <w:pPr>
              <w:pStyle w:val="TableHead"/>
              <w:rPr>
                <w:b w:val="0"/>
                <w:bCs w:val="0"/>
              </w:rPr>
            </w:pPr>
            <w:r w:rsidRPr="001C75BE">
              <w:rPr>
                <w:bCs w:val="0"/>
              </w:rPr>
              <w:t>Cumulative Percent</w:t>
            </w:r>
          </w:p>
        </w:tc>
      </w:tr>
      <w:tr w:rsidR="00484F59" w:rsidRPr="006151AD" w14:paraId="79DD35DC" w14:textId="77777777" w:rsidTr="005E3AE8">
        <w:trPr>
          <w:trHeight w:val="288"/>
        </w:trPr>
        <w:tc>
          <w:tcPr>
            <w:tcW w:w="884" w:type="dxa"/>
            <w:tcBorders>
              <w:top w:val="nil"/>
              <w:left w:val="nil"/>
              <w:bottom w:val="nil"/>
              <w:right w:val="nil"/>
            </w:tcBorders>
            <w:noWrap/>
            <w:vAlign w:val="bottom"/>
          </w:tcPr>
          <w:p w14:paraId="3E10ECD7"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2A5ACF98" w14:textId="77777777" w:rsidR="00484F59" w:rsidRPr="006151AD" w:rsidRDefault="00484F59" w:rsidP="001C75BE">
            <w:pPr>
              <w:pStyle w:val="TableText"/>
              <w:ind w:right="360"/>
              <w:rPr>
                <w:rFonts w:eastAsia="Times New Roman"/>
              </w:rPr>
            </w:pPr>
            <w:r w:rsidRPr="006151AD">
              <w:t>81</w:t>
            </w:r>
          </w:p>
        </w:tc>
        <w:tc>
          <w:tcPr>
            <w:tcW w:w="0" w:type="auto"/>
            <w:tcBorders>
              <w:top w:val="nil"/>
              <w:left w:val="nil"/>
              <w:bottom w:val="nil"/>
              <w:right w:val="nil"/>
            </w:tcBorders>
            <w:noWrap/>
            <w:vAlign w:val="bottom"/>
          </w:tcPr>
          <w:p w14:paraId="78DACBBD" w14:textId="77777777" w:rsidR="00484F59" w:rsidRPr="006151AD" w:rsidRDefault="00484F59" w:rsidP="001C75BE">
            <w:pPr>
              <w:pStyle w:val="TableText"/>
              <w:ind w:right="144"/>
              <w:rPr>
                <w:rFonts w:eastAsia="Times New Roman"/>
              </w:rPr>
            </w:pPr>
            <w:r w:rsidRPr="006151AD">
              <w:t>4.39</w:t>
            </w:r>
          </w:p>
        </w:tc>
        <w:tc>
          <w:tcPr>
            <w:tcW w:w="1512" w:type="dxa"/>
            <w:tcBorders>
              <w:top w:val="nil"/>
              <w:left w:val="nil"/>
              <w:bottom w:val="nil"/>
              <w:right w:val="nil"/>
            </w:tcBorders>
            <w:noWrap/>
            <w:vAlign w:val="bottom"/>
          </w:tcPr>
          <w:p w14:paraId="7CC70379" w14:textId="77777777" w:rsidR="00484F59" w:rsidRPr="006151AD" w:rsidRDefault="00484F59" w:rsidP="00D938D1">
            <w:pPr>
              <w:pStyle w:val="TableText"/>
              <w:ind w:right="288"/>
              <w:rPr>
                <w:rFonts w:eastAsia="Times New Roman"/>
              </w:rPr>
            </w:pPr>
            <w:r w:rsidRPr="006151AD">
              <w:t>4.39</w:t>
            </w:r>
          </w:p>
        </w:tc>
      </w:tr>
      <w:tr w:rsidR="00484F59" w:rsidRPr="006151AD" w14:paraId="005BA3BB" w14:textId="77777777" w:rsidTr="005E3AE8">
        <w:trPr>
          <w:trHeight w:val="288"/>
        </w:trPr>
        <w:tc>
          <w:tcPr>
            <w:tcW w:w="884" w:type="dxa"/>
            <w:tcBorders>
              <w:top w:val="nil"/>
              <w:left w:val="nil"/>
              <w:bottom w:val="nil"/>
              <w:right w:val="nil"/>
            </w:tcBorders>
            <w:noWrap/>
            <w:vAlign w:val="bottom"/>
          </w:tcPr>
          <w:p w14:paraId="36683155"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56395FD2"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721DE23D" w14:textId="77777777" w:rsidR="00484F59" w:rsidRPr="006151AD" w:rsidRDefault="00484F59" w:rsidP="001C75BE">
            <w:pPr>
              <w:pStyle w:val="TableText"/>
              <w:ind w:right="144"/>
              <w:rPr>
                <w:rFonts w:eastAsia="Times New Roman"/>
              </w:rPr>
            </w:pPr>
            <w:r w:rsidRPr="006151AD">
              <w:t>0.98</w:t>
            </w:r>
          </w:p>
        </w:tc>
        <w:tc>
          <w:tcPr>
            <w:tcW w:w="1512" w:type="dxa"/>
            <w:tcBorders>
              <w:top w:val="nil"/>
              <w:left w:val="nil"/>
              <w:bottom w:val="nil"/>
              <w:right w:val="nil"/>
            </w:tcBorders>
            <w:noWrap/>
            <w:vAlign w:val="bottom"/>
          </w:tcPr>
          <w:p w14:paraId="7F7D2E06" w14:textId="77777777" w:rsidR="00484F59" w:rsidRPr="006151AD" w:rsidRDefault="00484F59" w:rsidP="00D938D1">
            <w:pPr>
              <w:pStyle w:val="TableText"/>
              <w:ind w:right="288"/>
              <w:rPr>
                <w:rFonts w:eastAsia="Times New Roman"/>
              </w:rPr>
            </w:pPr>
            <w:r w:rsidRPr="006151AD">
              <w:t>5.36</w:t>
            </w:r>
          </w:p>
        </w:tc>
      </w:tr>
      <w:tr w:rsidR="00484F59" w:rsidRPr="006151AD" w14:paraId="183592F1" w14:textId="77777777" w:rsidTr="005E3AE8">
        <w:trPr>
          <w:trHeight w:val="288"/>
        </w:trPr>
        <w:tc>
          <w:tcPr>
            <w:tcW w:w="884" w:type="dxa"/>
            <w:tcBorders>
              <w:top w:val="nil"/>
              <w:left w:val="nil"/>
              <w:bottom w:val="nil"/>
              <w:right w:val="nil"/>
            </w:tcBorders>
            <w:noWrap/>
            <w:vAlign w:val="bottom"/>
          </w:tcPr>
          <w:p w14:paraId="56A4E0AC"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0E4C18FB"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186705AA" w14:textId="77777777" w:rsidR="00484F59" w:rsidRPr="006151AD" w:rsidRDefault="00484F59" w:rsidP="001C75BE">
            <w:pPr>
              <w:pStyle w:val="TableText"/>
              <w:ind w:right="144"/>
              <w:rPr>
                <w:rFonts w:eastAsia="Times New Roman"/>
              </w:rPr>
            </w:pPr>
            <w:r w:rsidRPr="006151AD">
              <w:t>0.98</w:t>
            </w:r>
          </w:p>
        </w:tc>
        <w:tc>
          <w:tcPr>
            <w:tcW w:w="1512" w:type="dxa"/>
            <w:tcBorders>
              <w:top w:val="nil"/>
              <w:left w:val="nil"/>
              <w:bottom w:val="nil"/>
              <w:right w:val="nil"/>
            </w:tcBorders>
            <w:noWrap/>
            <w:vAlign w:val="bottom"/>
          </w:tcPr>
          <w:p w14:paraId="4351123D" w14:textId="77777777" w:rsidR="00484F59" w:rsidRPr="006151AD" w:rsidRDefault="00484F59" w:rsidP="00D938D1">
            <w:pPr>
              <w:pStyle w:val="TableText"/>
              <w:ind w:right="288"/>
              <w:rPr>
                <w:rFonts w:eastAsia="Times New Roman"/>
              </w:rPr>
            </w:pPr>
            <w:r w:rsidRPr="006151AD">
              <w:t>6.34</w:t>
            </w:r>
          </w:p>
        </w:tc>
      </w:tr>
      <w:tr w:rsidR="00484F59" w:rsidRPr="006151AD" w14:paraId="511D0558" w14:textId="77777777" w:rsidTr="005E3AE8">
        <w:trPr>
          <w:trHeight w:val="288"/>
        </w:trPr>
        <w:tc>
          <w:tcPr>
            <w:tcW w:w="884" w:type="dxa"/>
            <w:tcBorders>
              <w:top w:val="nil"/>
              <w:left w:val="nil"/>
              <w:bottom w:val="nil"/>
              <w:right w:val="nil"/>
            </w:tcBorders>
            <w:noWrap/>
            <w:vAlign w:val="bottom"/>
          </w:tcPr>
          <w:p w14:paraId="5A52E6CA"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396CB8E9" w14:textId="77777777" w:rsidR="00484F59" w:rsidRPr="006151AD" w:rsidRDefault="00484F59" w:rsidP="001C75BE">
            <w:pPr>
              <w:pStyle w:val="TableText"/>
              <w:ind w:right="360"/>
              <w:rPr>
                <w:rFonts w:eastAsia="Times New Roman"/>
              </w:rPr>
            </w:pPr>
            <w:r w:rsidRPr="006151AD">
              <w:t>11</w:t>
            </w:r>
          </w:p>
        </w:tc>
        <w:tc>
          <w:tcPr>
            <w:tcW w:w="0" w:type="auto"/>
            <w:tcBorders>
              <w:top w:val="nil"/>
              <w:left w:val="nil"/>
              <w:bottom w:val="nil"/>
              <w:right w:val="nil"/>
            </w:tcBorders>
            <w:noWrap/>
            <w:vAlign w:val="bottom"/>
          </w:tcPr>
          <w:p w14:paraId="1AFEA135" w14:textId="77777777" w:rsidR="00484F59" w:rsidRPr="006151AD" w:rsidRDefault="00484F59" w:rsidP="001C75BE">
            <w:pPr>
              <w:pStyle w:val="TableText"/>
              <w:ind w:right="144"/>
              <w:rPr>
                <w:rFonts w:eastAsia="Times New Roman"/>
              </w:rPr>
            </w:pPr>
            <w:r w:rsidRPr="006151AD">
              <w:t>0.60</w:t>
            </w:r>
          </w:p>
        </w:tc>
        <w:tc>
          <w:tcPr>
            <w:tcW w:w="1512" w:type="dxa"/>
            <w:tcBorders>
              <w:top w:val="nil"/>
              <w:left w:val="nil"/>
              <w:bottom w:val="nil"/>
              <w:right w:val="nil"/>
            </w:tcBorders>
            <w:noWrap/>
            <w:vAlign w:val="bottom"/>
          </w:tcPr>
          <w:p w14:paraId="357B2A92" w14:textId="77777777" w:rsidR="00484F59" w:rsidRPr="006151AD" w:rsidRDefault="00484F59" w:rsidP="00D938D1">
            <w:pPr>
              <w:pStyle w:val="TableText"/>
              <w:ind w:right="288"/>
              <w:rPr>
                <w:rFonts w:eastAsia="Times New Roman"/>
              </w:rPr>
            </w:pPr>
            <w:r w:rsidRPr="006151AD">
              <w:t>6.93</w:t>
            </w:r>
          </w:p>
        </w:tc>
      </w:tr>
      <w:tr w:rsidR="00484F59" w:rsidRPr="006151AD" w14:paraId="35F8D5BC" w14:textId="77777777" w:rsidTr="005E3AE8">
        <w:trPr>
          <w:trHeight w:val="288"/>
        </w:trPr>
        <w:tc>
          <w:tcPr>
            <w:tcW w:w="884" w:type="dxa"/>
            <w:tcBorders>
              <w:top w:val="nil"/>
              <w:left w:val="nil"/>
              <w:bottom w:val="nil"/>
              <w:right w:val="nil"/>
            </w:tcBorders>
            <w:noWrap/>
            <w:vAlign w:val="bottom"/>
          </w:tcPr>
          <w:p w14:paraId="6162E6CB"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2A3CF42E"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7F705AE7" w14:textId="77777777" w:rsidR="00484F59" w:rsidRPr="006151AD" w:rsidRDefault="00484F59" w:rsidP="001C75BE">
            <w:pPr>
              <w:pStyle w:val="TableText"/>
              <w:ind w:right="144"/>
              <w:rPr>
                <w:rFonts w:eastAsia="Times New Roman"/>
              </w:rPr>
            </w:pPr>
            <w:r w:rsidRPr="006151AD">
              <w:t>0.98</w:t>
            </w:r>
          </w:p>
        </w:tc>
        <w:tc>
          <w:tcPr>
            <w:tcW w:w="1512" w:type="dxa"/>
            <w:tcBorders>
              <w:top w:val="nil"/>
              <w:left w:val="nil"/>
              <w:bottom w:val="nil"/>
              <w:right w:val="nil"/>
            </w:tcBorders>
            <w:noWrap/>
            <w:vAlign w:val="bottom"/>
          </w:tcPr>
          <w:p w14:paraId="145C5A17" w14:textId="77777777" w:rsidR="00484F59" w:rsidRPr="006151AD" w:rsidRDefault="00484F59" w:rsidP="00D938D1">
            <w:pPr>
              <w:pStyle w:val="TableText"/>
              <w:ind w:right="288"/>
              <w:rPr>
                <w:rFonts w:eastAsia="Times New Roman"/>
              </w:rPr>
            </w:pPr>
            <w:r w:rsidRPr="006151AD">
              <w:t>7.91</w:t>
            </w:r>
          </w:p>
        </w:tc>
      </w:tr>
      <w:tr w:rsidR="00484F59" w:rsidRPr="006151AD" w14:paraId="6FD2DFD0" w14:textId="77777777" w:rsidTr="005E3AE8">
        <w:trPr>
          <w:trHeight w:val="288"/>
        </w:trPr>
        <w:tc>
          <w:tcPr>
            <w:tcW w:w="884" w:type="dxa"/>
            <w:tcBorders>
              <w:top w:val="nil"/>
              <w:left w:val="nil"/>
              <w:bottom w:val="nil"/>
              <w:right w:val="nil"/>
            </w:tcBorders>
            <w:noWrap/>
            <w:vAlign w:val="bottom"/>
          </w:tcPr>
          <w:p w14:paraId="262C5BAC"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0EC5AF2D" w14:textId="77777777" w:rsidR="00484F59" w:rsidRPr="006151AD" w:rsidRDefault="00484F59" w:rsidP="001C75BE">
            <w:pPr>
              <w:pStyle w:val="TableText"/>
              <w:ind w:right="360"/>
              <w:rPr>
                <w:rFonts w:eastAsia="Times New Roman"/>
              </w:rPr>
            </w:pPr>
            <w:r w:rsidRPr="006151AD">
              <w:t>17</w:t>
            </w:r>
          </w:p>
        </w:tc>
        <w:tc>
          <w:tcPr>
            <w:tcW w:w="0" w:type="auto"/>
            <w:tcBorders>
              <w:top w:val="nil"/>
              <w:left w:val="nil"/>
              <w:bottom w:val="nil"/>
              <w:right w:val="nil"/>
            </w:tcBorders>
            <w:noWrap/>
            <w:vAlign w:val="bottom"/>
          </w:tcPr>
          <w:p w14:paraId="50DE1515" w14:textId="77777777" w:rsidR="00484F59" w:rsidRPr="006151AD" w:rsidRDefault="00484F59" w:rsidP="001C75BE">
            <w:pPr>
              <w:pStyle w:val="TableText"/>
              <w:ind w:right="144"/>
              <w:rPr>
                <w:rFonts w:eastAsia="Times New Roman"/>
              </w:rPr>
            </w:pPr>
            <w:r w:rsidRPr="006151AD">
              <w:t>0.92</w:t>
            </w:r>
          </w:p>
        </w:tc>
        <w:tc>
          <w:tcPr>
            <w:tcW w:w="1512" w:type="dxa"/>
            <w:tcBorders>
              <w:top w:val="nil"/>
              <w:left w:val="nil"/>
              <w:bottom w:val="nil"/>
              <w:right w:val="nil"/>
            </w:tcBorders>
            <w:noWrap/>
            <w:vAlign w:val="bottom"/>
          </w:tcPr>
          <w:p w14:paraId="72DBA842" w14:textId="77777777" w:rsidR="00484F59" w:rsidRPr="006151AD" w:rsidRDefault="00484F59" w:rsidP="00D938D1">
            <w:pPr>
              <w:pStyle w:val="TableText"/>
              <w:ind w:right="288"/>
              <w:rPr>
                <w:rFonts w:eastAsia="Times New Roman"/>
              </w:rPr>
            </w:pPr>
            <w:r w:rsidRPr="006151AD">
              <w:t>8.83</w:t>
            </w:r>
          </w:p>
        </w:tc>
      </w:tr>
      <w:tr w:rsidR="00484F59" w:rsidRPr="006151AD" w14:paraId="64FB42F7" w14:textId="77777777" w:rsidTr="005E3AE8">
        <w:trPr>
          <w:trHeight w:val="288"/>
        </w:trPr>
        <w:tc>
          <w:tcPr>
            <w:tcW w:w="884" w:type="dxa"/>
            <w:tcBorders>
              <w:top w:val="nil"/>
              <w:left w:val="nil"/>
              <w:bottom w:val="nil"/>
              <w:right w:val="nil"/>
            </w:tcBorders>
            <w:noWrap/>
            <w:vAlign w:val="bottom"/>
          </w:tcPr>
          <w:p w14:paraId="07E127E0"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63C372D9" w14:textId="77777777" w:rsidR="00484F59" w:rsidRPr="006151AD" w:rsidRDefault="00484F59" w:rsidP="001C75BE">
            <w:pPr>
              <w:pStyle w:val="TableText"/>
              <w:ind w:right="360"/>
              <w:rPr>
                <w:rFonts w:eastAsia="Times New Roman"/>
              </w:rPr>
            </w:pPr>
            <w:r w:rsidRPr="006151AD">
              <w:t>17</w:t>
            </w:r>
          </w:p>
        </w:tc>
        <w:tc>
          <w:tcPr>
            <w:tcW w:w="0" w:type="auto"/>
            <w:tcBorders>
              <w:top w:val="nil"/>
              <w:left w:val="nil"/>
              <w:bottom w:val="nil"/>
              <w:right w:val="nil"/>
            </w:tcBorders>
            <w:noWrap/>
            <w:vAlign w:val="bottom"/>
          </w:tcPr>
          <w:p w14:paraId="5C19CAB1" w14:textId="77777777" w:rsidR="00484F59" w:rsidRPr="006151AD" w:rsidRDefault="00484F59" w:rsidP="001C75BE">
            <w:pPr>
              <w:pStyle w:val="TableText"/>
              <w:ind w:right="144"/>
              <w:rPr>
                <w:rFonts w:eastAsia="Times New Roman"/>
              </w:rPr>
            </w:pPr>
            <w:r w:rsidRPr="006151AD">
              <w:t>0.92</w:t>
            </w:r>
          </w:p>
        </w:tc>
        <w:tc>
          <w:tcPr>
            <w:tcW w:w="1512" w:type="dxa"/>
            <w:tcBorders>
              <w:top w:val="nil"/>
              <w:left w:val="nil"/>
              <w:bottom w:val="nil"/>
              <w:right w:val="nil"/>
            </w:tcBorders>
            <w:noWrap/>
            <w:vAlign w:val="bottom"/>
          </w:tcPr>
          <w:p w14:paraId="6481DCAA" w14:textId="77777777" w:rsidR="00484F59" w:rsidRPr="006151AD" w:rsidRDefault="00484F59" w:rsidP="00D938D1">
            <w:pPr>
              <w:pStyle w:val="TableText"/>
              <w:ind w:right="288"/>
              <w:rPr>
                <w:rFonts w:eastAsia="Times New Roman"/>
              </w:rPr>
            </w:pPr>
            <w:r w:rsidRPr="006151AD">
              <w:t>9.75</w:t>
            </w:r>
          </w:p>
        </w:tc>
      </w:tr>
      <w:tr w:rsidR="00484F59" w:rsidRPr="006151AD" w14:paraId="29A4D450" w14:textId="77777777" w:rsidTr="005E3AE8">
        <w:trPr>
          <w:trHeight w:val="288"/>
        </w:trPr>
        <w:tc>
          <w:tcPr>
            <w:tcW w:w="884" w:type="dxa"/>
            <w:tcBorders>
              <w:top w:val="nil"/>
              <w:left w:val="nil"/>
              <w:bottom w:val="nil"/>
              <w:right w:val="nil"/>
            </w:tcBorders>
            <w:noWrap/>
            <w:vAlign w:val="bottom"/>
          </w:tcPr>
          <w:p w14:paraId="1644FC70"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6F950E14" w14:textId="77777777" w:rsidR="00484F59" w:rsidRPr="006151AD" w:rsidRDefault="00484F59" w:rsidP="001C75BE">
            <w:pPr>
              <w:pStyle w:val="TableText"/>
              <w:ind w:right="360"/>
            </w:pPr>
            <w:r w:rsidRPr="006151AD">
              <w:t>26</w:t>
            </w:r>
          </w:p>
        </w:tc>
        <w:tc>
          <w:tcPr>
            <w:tcW w:w="0" w:type="auto"/>
            <w:tcBorders>
              <w:top w:val="nil"/>
              <w:left w:val="nil"/>
              <w:bottom w:val="nil"/>
              <w:right w:val="nil"/>
            </w:tcBorders>
            <w:noWrap/>
            <w:vAlign w:val="bottom"/>
          </w:tcPr>
          <w:p w14:paraId="444A1AB7" w14:textId="77777777" w:rsidR="00484F59" w:rsidRPr="006151AD" w:rsidRDefault="00484F59" w:rsidP="001C75BE">
            <w:pPr>
              <w:pStyle w:val="TableText"/>
              <w:ind w:right="144"/>
            </w:pPr>
            <w:r w:rsidRPr="006151AD">
              <w:t>1.41</w:t>
            </w:r>
          </w:p>
        </w:tc>
        <w:tc>
          <w:tcPr>
            <w:tcW w:w="1512" w:type="dxa"/>
            <w:tcBorders>
              <w:top w:val="nil"/>
              <w:left w:val="nil"/>
              <w:bottom w:val="nil"/>
              <w:right w:val="nil"/>
            </w:tcBorders>
            <w:noWrap/>
            <w:vAlign w:val="bottom"/>
          </w:tcPr>
          <w:p w14:paraId="69EFA549" w14:textId="77777777" w:rsidR="00484F59" w:rsidRPr="006151AD" w:rsidRDefault="00484F59" w:rsidP="00D938D1">
            <w:pPr>
              <w:pStyle w:val="TableText"/>
              <w:ind w:right="288"/>
            </w:pPr>
            <w:r w:rsidRPr="006151AD">
              <w:t>11.16</w:t>
            </w:r>
          </w:p>
        </w:tc>
      </w:tr>
      <w:tr w:rsidR="00484F59" w:rsidRPr="006151AD" w14:paraId="46020105" w14:textId="77777777" w:rsidTr="005E3AE8">
        <w:trPr>
          <w:trHeight w:val="288"/>
        </w:trPr>
        <w:tc>
          <w:tcPr>
            <w:tcW w:w="884" w:type="dxa"/>
            <w:tcBorders>
              <w:top w:val="nil"/>
              <w:left w:val="nil"/>
              <w:bottom w:val="nil"/>
              <w:right w:val="nil"/>
            </w:tcBorders>
            <w:noWrap/>
            <w:vAlign w:val="bottom"/>
          </w:tcPr>
          <w:p w14:paraId="3371BF07"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2DBA51B3" w14:textId="77777777" w:rsidR="00484F59" w:rsidRPr="006151AD" w:rsidRDefault="00484F59" w:rsidP="001C75BE">
            <w:pPr>
              <w:pStyle w:val="TableText"/>
              <w:ind w:right="360"/>
            </w:pPr>
            <w:r w:rsidRPr="006151AD">
              <w:t>19</w:t>
            </w:r>
          </w:p>
        </w:tc>
        <w:tc>
          <w:tcPr>
            <w:tcW w:w="0" w:type="auto"/>
            <w:tcBorders>
              <w:top w:val="nil"/>
              <w:left w:val="nil"/>
              <w:bottom w:val="nil"/>
              <w:right w:val="nil"/>
            </w:tcBorders>
            <w:noWrap/>
            <w:vAlign w:val="bottom"/>
          </w:tcPr>
          <w:p w14:paraId="5FDD17EB" w14:textId="77777777" w:rsidR="00484F59" w:rsidRPr="006151AD" w:rsidRDefault="00484F59" w:rsidP="001C75BE">
            <w:pPr>
              <w:pStyle w:val="TableText"/>
              <w:ind w:right="144"/>
            </w:pPr>
            <w:r w:rsidRPr="006151AD">
              <w:t>1.03</w:t>
            </w:r>
          </w:p>
        </w:tc>
        <w:tc>
          <w:tcPr>
            <w:tcW w:w="1512" w:type="dxa"/>
            <w:tcBorders>
              <w:top w:val="nil"/>
              <w:left w:val="nil"/>
              <w:bottom w:val="nil"/>
              <w:right w:val="nil"/>
            </w:tcBorders>
            <w:noWrap/>
            <w:vAlign w:val="bottom"/>
          </w:tcPr>
          <w:p w14:paraId="3FEB6EAF" w14:textId="77777777" w:rsidR="00484F59" w:rsidRPr="006151AD" w:rsidRDefault="00484F59" w:rsidP="00D938D1">
            <w:pPr>
              <w:pStyle w:val="TableText"/>
              <w:ind w:right="288"/>
            </w:pPr>
            <w:r w:rsidRPr="006151AD">
              <w:t>12.19</w:t>
            </w:r>
          </w:p>
        </w:tc>
      </w:tr>
      <w:tr w:rsidR="00484F59" w:rsidRPr="006151AD" w14:paraId="4F773E9E" w14:textId="77777777" w:rsidTr="005E3AE8">
        <w:trPr>
          <w:trHeight w:val="288"/>
        </w:trPr>
        <w:tc>
          <w:tcPr>
            <w:tcW w:w="884" w:type="dxa"/>
            <w:tcBorders>
              <w:top w:val="nil"/>
              <w:left w:val="nil"/>
              <w:bottom w:val="nil"/>
              <w:right w:val="nil"/>
            </w:tcBorders>
            <w:noWrap/>
            <w:vAlign w:val="bottom"/>
          </w:tcPr>
          <w:p w14:paraId="55EE07AA"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27A8DF59" w14:textId="77777777" w:rsidR="00484F59" w:rsidRPr="006151AD" w:rsidRDefault="00484F59" w:rsidP="001C75BE">
            <w:pPr>
              <w:pStyle w:val="TableText"/>
              <w:ind w:right="360"/>
              <w:rPr>
                <w:rFonts w:eastAsia="Times New Roman"/>
              </w:rPr>
            </w:pPr>
            <w:r w:rsidRPr="006151AD">
              <w:t>25</w:t>
            </w:r>
          </w:p>
        </w:tc>
        <w:tc>
          <w:tcPr>
            <w:tcW w:w="0" w:type="auto"/>
            <w:tcBorders>
              <w:top w:val="nil"/>
              <w:left w:val="nil"/>
              <w:bottom w:val="nil"/>
              <w:right w:val="nil"/>
            </w:tcBorders>
            <w:noWrap/>
            <w:vAlign w:val="bottom"/>
          </w:tcPr>
          <w:p w14:paraId="148D23F7" w14:textId="77777777" w:rsidR="00484F59" w:rsidRPr="006151AD" w:rsidRDefault="00484F59" w:rsidP="001C75BE">
            <w:pPr>
              <w:pStyle w:val="TableText"/>
              <w:ind w:right="144"/>
              <w:rPr>
                <w:rFonts w:eastAsia="Times New Roman"/>
              </w:rPr>
            </w:pPr>
            <w:r w:rsidRPr="006151AD">
              <w:t>1.35</w:t>
            </w:r>
          </w:p>
        </w:tc>
        <w:tc>
          <w:tcPr>
            <w:tcW w:w="1512" w:type="dxa"/>
            <w:tcBorders>
              <w:top w:val="nil"/>
              <w:left w:val="nil"/>
              <w:bottom w:val="nil"/>
              <w:right w:val="nil"/>
            </w:tcBorders>
            <w:noWrap/>
            <w:vAlign w:val="bottom"/>
          </w:tcPr>
          <w:p w14:paraId="05A96AEA" w14:textId="77777777" w:rsidR="00484F59" w:rsidRPr="006151AD" w:rsidRDefault="00484F59" w:rsidP="00D938D1">
            <w:pPr>
              <w:pStyle w:val="TableText"/>
              <w:ind w:right="288"/>
              <w:rPr>
                <w:rFonts w:eastAsia="Times New Roman"/>
              </w:rPr>
            </w:pPr>
            <w:r w:rsidRPr="006151AD">
              <w:t>13.54</w:t>
            </w:r>
          </w:p>
        </w:tc>
      </w:tr>
      <w:tr w:rsidR="00484F59" w:rsidRPr="006151AD" w14:paraId="38E1D4A0" w14:textId="77777777" w:rsidTr="005E3AE8">
        <w:trPr>
          <w:trHeight w:val="288"/>
        </w:trPr>
        <w:tc>
          <w:tcPr>
            <w:tcW w:w="884" w:type="dxa"/>
            <w:tcBorders>
              <w:top w:val="nil"/>
              <w:left w:val="nil"/>
              <w:bottom w:val="nil"/>
              <w:right w:val="nil"/>
            </w:tcBorders>
            <w:noWrap/>
            <w:vAlign w:val="bottom"/>
          </w:tcPr>
          <w:p w14:paraId="2CAA024D"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112701B7" w14:textId="77777777" w:rsidR="00484F59" w:rsidRPr="006151AD" w:rsidRDefault="00484F59" w:rsidP="001C75BE">
            <w:pPr>
              <w:pStyle w:val="TableText"/>
              <w:ind w:right="360"/>
            </w:pPr>
            <w:r w:rsidRPr="006151AD">
              <w:t>23</w:t>
            </w:r>
          </w:p>
        </w:tc>
        <w:tc>
          <w:tcPr>
            <w:tcW w:w="0" w:type="auto"/>
            <w:tcBorders>
              <w:top w:val="nil"/>
              <w:left w:val="nil"/>
              <w:bottom w:val="nil"/>
              <w:right w:val="nil"/>
            </w:tcBorders>
            <w:noWrap/>
            <w:vAlign w:val="bottom"/>
          </w:tcPr>
          <w:p w14:paraId="207996BC" w14:textId="77777777" w:rsidR="00484F59" w:rsidRPr="006151AD" w:rsidRDefault="00484F59" w:rsidP="001C75BE">
            <w:pPr>
              <w:pStyle w:val="TableText"/>
              <w:ind w:right="144"/>
            </w:pPr>
            <w:r w:rsidRPr="006151AD">
              <w:t>1.25</w:t>
            </w:r>
          </w:p>
        </w:tc>
        <w:tc>
          <w:tcPr>
            <w:tcW w:w="1512" w:type="dxa"/>
            <w:tcBorders>
              <w:top w:val="nil"/>
              <w:left w:val="nil"/>
              <w:bottom w:val="nil"/>
              <w:right w:val="nil"/>
            </w:tcBorders>
            <w:noWrap/>
            <w:vAlign w:val="bottom"/>
          </w:tcPr>
          <w:p w14:paraId="7398682F" w14:textId="77777777" w:rsidR="00484F59" w:rsidRPr="006151AD" w:rsidRDefault="00484F59" w:rsidP="00D938D1">
            <w:pPr>
              <w:pStyle w:val="TableText"/>
              <w:ind w:right="288"/>
            </w:pPr>
            <w:r w:rsidRPr="006151AD">
              <w:t>14.79</w:t>
            </w:r>
          </w:p>
        </w:tc>
      </w:tr>
      <w:tr w:rsidR="00484F59" w:rsidRPr="006151AD" w14:paraId="1CAB1D4B" w14:textId="77777777" w:rsidTr="005E3AE8">
        <w:trPr>
          <w:trHeight w:val="288"/>
        </w:trPr>
        <w:tc>
          <w:tcPr>
            <w:tcW w:w="884" w:type="dxa"/>
            <w:tcBorders>
              <w:top w:val="nil"/>
              <w:left w:val="nil"/>
              <w:bottom w:val="nil"/>
              <w:right w:val="nil"/>
            </w:tcBorders>
            <w:noWrap/>
            <w:vAlign w:val="bottom"/>
          </w:tcPr>
          <w:p w14:paraId="4AA6DA36"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7E0E2C85" w14:textId="77777777" w:rsidR="00484F59" w:rsidRPr="006151AD" w:rsidRDefault="00484F59" w:rsidP="001C75BE">
            <w:pPr>
              <w:pStyle w:val="TableText"/>
              <w:ind w:right="360"/>
            </w:pPr>
            <w:r w:rsidRPr="006151AD">
              <w:t>35</w:t>
            </w:r>
          </w:p>
        </w:tc>
        <w:tc>
          <w:tcPr>
            <w:tcW w:w="0" w:type="auto"/>
            <w:tcBorders>
              <w:top w:val="nil"/>
              <w:left w:val="nil"/>
              <w:bottom w:val="nil"/>
              <w:right w:val="nil"/>
            </w:tcBorders>
            <w:noWrap/>
            <w:vAlign w:val="bottom"/>
          </w:tcPr>
          <w:p w14:paraId="00CEE188" w14:textId="77777777" w:rsidR="00484F59" w:rsidRPr="006151AD" w:rsidRDefault="00484F59" w:rsidP="001C75BE">
            <w:pPr>
              <w:pStyle w:val="TableText"/>
              <w:ind w:right="144"/>
            </w:pPr>
            <w:r w:rsidRPr="006151AD">
              <w:t>1.90</w:t>
            </w:r>
          </w:p>
        </w:tc>
        <w:tc>
          <w:tcPr>
            <w:tcW w:w="1512" w:type="dxa"/>
            <w:tcBorders>
              <w:top w:val="nil"/>
              <w:left w:val="nil"/>
              <w:bottom w:val="nil"/>
              <w:right w:val="nil"/>
            </w:tcBorders>
            <w:noWrap/>
            <w:vAlign w:val="bottom"/>
          </w:tcPr>
          <w:p w14:paraId="1BAED196" w14:textId="77777777" w:rsidR="00484F59" w:rsidRPr="006151AD" w:rsidRDefault="00484F59" w:rsidP="00D938D1">
            <w:pPr>
              <w:pStyle w:val="TableText"/>
              <w:ind w:right="288"/>
            </w:pPr>
            <w:r w:rsidRPr="006151AD">
              <w:t>16.68</w:t>
            </w:r>
          </w:p>
        </w:tc>
      </w:tr>
      <w:tr w:rsidR="00484F59" w:rsidRPr="006151AD" w14:paraId="511B5EBB" w14:textId="77777777" w:rsidTr="005E3AE8">
        <w:trPr>
          <w:trHeight w:val="288"/>
        </w:trPr>
        <w:tc>
          <w:tcPr>
            <w:tcW w:w="884" w:type="dxa"/>
            <w:tcBorders>
              <w:top w:val="nil"/>
              <w:left w:val="nil"/>
              <w:bottom w:val="nil"/>
              <w:right w:val="nil"/>
            </w:tcBorders>
            <w:noWrap/>
            <w:vAlign w:val="bottom"/>
          </w:tcPr>
          <w:p w14:paraId="6B8F9541"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7E5DE059" w14:textId="77777777" w:rsidR="00484F59" w:rsidRPr="006151AD" w:rsidRDefault="00484F59" w:rsidP="001C75BE">
            <w:pPr>
              <w:pStyle w:val="TableText"/>
              <w:ind w:right="360"/>
            </w:pPr>
            <w:r w:rsidRPr="006151AD">
              <w:t>48</w:t>
            </w:r>
          </w:p>
        </w:tc>
        <w:tc>
          <w:tcPr>
            <w:tcW w:w="0" w:type="auto"/>
            <w:tcBorders>
              <w:top w:val="nil"/>
              <w:left w:val="nil"/>
              <w:bottom w:val="nil"/>
              <w:right w:val="nil"/>
            </w:tcBorders>
            <w:noWrap/>
            <w:vAlign w:val="bottom"/>
          </w:tcPr>
          <w:p w14:paraId="7274B6FB" w14:textId="77777777" w:rsidR="00484F59" w:rsidRPr="006151AD" w:rsidRDefault="00484F59" w:rsidP="001C75BE">
            <w:pPr>
              <w:pStyle w:val="TableText"/>
              <w:ind w:right="144"/>
            </w:pPr>
            <w:r w:rsidRPr="006151AD">
              <w:t>2.60</w:t>
            </w:r>
          </w:p>
        </w:tc>
        <w:tc>
          <w:tcPr>
            <w:tcW w:w="1512" w:type="dxa"/>
            <w:tcBorders>
              <w:top w:val="nil"/>
              <w:left w:val="nil"/>
              <w:bottom w:val="nil"/>
              <w:right w:val="nil"/>
            </w:tcBorders>
            <w:noWrap/>
            <w:vAlign w:val="bottom"/>
          </w:tcPr>
          <w:p w14:paraId="029CB6BF" w14:textId="77777777" w:rsidR="00484F59" w:rsidRPr="006151AD" w:rsidRDefault="00484F59" w:rsidP="00D938D1">
            <w:pPr>
              <w:pStyle w:val="TableText"/>
              <w:ind w:right="288"/>
            </w:pPr>
            <w:r w:rsidRPr="006151AD">
              <w:t>19.28</w:t>
            </w:r>
          </w:p>
        </w:tc>
      </w:tr>
      <w:tr w:rsidR="00484F59" w:rsidRPr="006151AD" w14:paraId="71B4AC7D" w14:textId="77777777" w:rsidTr="005E3AE8">
        <w:trPr>
          <w:trHeight w:val="288"/>
        </w:trPr>
        <w:tc>
          <w:tcPr>
            <w:tcW w:w="884" w:type="dxa"/>
            <w:tcBorders>
              <w:top w:val="nil"/>
              <w:left w:val="nil"/>
              <w:bottom w:val="nil"/>
              <w:right w:val="nil"/>
            </w:tcBorders>
            <w:noWrap/>
            <w:vAlign w:val="bottom"/>
          </w:tcPr>
          <w:p w14:paraId="220DFF42"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0E0650DC" w14:textId="77777777" w:rsidR="00484F59" w:rsidRPr="006151AD" w:rsidRDefault="00484F59" w:rsidP="001C75BE">
            <w:pPr>
              <w:pStyle w:val="TableText"/>
              <w:ind w:right="360"/>
            </w:pPr>
            <w:r w:rsidRPr="006151AD">
              <w:t>61</w:t>
            </w:r>
          </w:p>
        </w:tc>
        <w:tc>
          <w:tcPr>
            <w:tcW w:w="0" w:type="auto"/>
            <w:tcBorders>
              <w:top w:val="nil"/>
              <w:left w:val="nil"/>
              <w:bottom w:val="nil"/>
              <w:right w:val="nil"/>
            </w:tcBorders>
            <w:noWrap/>
            <w:vAlign w:val="bottom"/>
          </w:tcPr>
          <w:p w14:paraId="2358BF25" w14:textId="77777777" w:rsidR="00484F59" w:rsidRPr="006151AD" w:rsidRDefault="00484F59" w:rsidP="001C75BE">
            <w:pPr>
              <w:pStyle w:val="TableText"/>
              <w:ind w:right="144"/>
            </w:pPr>
            <w:r w:rsidRPr="006151AD">
              <w:t>3.30</w:t>
            </w:r>
          </w:p>
        </w:tc>
        <w:tc>
          <w:tcPr>
            <w:tcW w:w="1512" w:type="dxa"/>
            <w:tcBorders>
              <w:top w:val="nil"/>
              <w:left w:val="nil"/>
              <w:bottom w:val="nil"/>
              <w:right w:val="nil"/>
            </w:tcBorders>
            <w:noWrap/>
            <w:vAlign w:val="bottom"/>
          </w:tcPr>
          <w:p w14:paraId="1EA9C343" w14:textId="77777777" w:rsidR="00484F59" w:rsidRPr="006151AD" w:rsidRDefault="00484F59" w:rsidP="00D938D1">
            <w:pPr>
              <w:pStyle w:val="TableText"/>
              <w:ind w:right="288"/>
            </w:pPr>
            <w:r w:rsidRPr="006151AD">
              <w:t>22.59</w:t>
            </w:r>
          </w:p>
        </w:tc>
      </w:tr>
      <w:tr w:rsidR="00484F59" w:rsidRPr="006151AD" w14:paraId="5AB46D55" w14:textId="77777777" w:rsidTr="005E3AE8">
        <w:trPr>
          <w:trHeight w:val="288"/>
        </w:trPr>
        <w:tc>
          <w:tcPr>
            <w:tcW w:w="884" w:type="dxa"/>
            <w:tcBorders>
              <w:top w:val="nil"/>
              <w:left w:val="nil"/>
              <w:bottom w:val="nil"/>
              <w:right w:val="nil"/>
            </w:tcBorders>
            <w:noWrap/>
            <w:vAlign w:val="bottom"/>
          </w:tcPr>
          <w:p w14:paraId="3B4A3EBB"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2A556793" w14:textId="77777777" w:rsidR="00484F59" w:rsidRPr="006151AD" w:rsidRDefault="00484F59" w:rsidP="001C75BE">
            <w:pPr>
              <w:pStyle w:val="TableText"/>
              <w:ind w:right="360"/>
            </w:pPr>
            <w:r w:rsidRPr="006151AD">
              <w:t>44</w:t>
            </w:r>
          </w:p>
        </w:tc>
        <w:tc>
          <w:tcPr>
            <w:tcW w:w="0" w:type="auto"/>
            <w:tcBorders>
              <w:top w:val="nil"/>
              <w:left w:val="nil"/>
              <w:bottom w:val="nil"/>
              <w:right w:val="nil"/>
            </w:tcBorders>
            <w:noWrap/>
            <w:vAlign w:val="bottom"/>
          </w:tcPr>
          <w:p w14:paraId="29732B80" w14:textId="77777777" w:rsidR="00484F59" w:rsidRPr="006151AD" w:rsidRDefault="00484F59" w:rsidP="001C75BE">
            <w:pPr>
              <w:pStyle w:val="TableText"/>
              <w:ind w:right="144"/>
            </w:pPr>
            <w:r w:rsidRPr="006151AD">
              <w:t>2.38</w:t>
            </w:r>
          </w:p>
        </w:tc>
        <w:tc>
          <w:tcPr>
            <w:tcW w:w="1512" w:type="dxa"/>
            <w:tcBorders>
              <w:top w:val="nil"/>
              <w:left w:val="nil"/>
              <w:bottom w:val="nil"/>
              <w:right w:val="nil"/>
            </w:tcBorders>
            <w:noWrap/>
            <w:vAlign w:val="bottom"/>
          </w:tcPr>
          <w:p w14:paraId="425890B6" w14:textId="77777777" w:rsidR="00484F59" w:rsidRPr="006151AD" w:rsidRDefault="00484F59" w:rsidP="00D938D1">
            <w:pPr>
              <w:pStyle w:val="TableText"/>
              <w:ind w:right="288"/>
            </w:pPr>
            <w:r w:rsidRPr="006151AD">
              <w:t>24.97</w:t>
            </w:r>
          </w:p>
        </w:tc>
      </w:tr>
      <w:tr w:rsidR="00484F59" w:rsidRPr="006151AD" w14:paraId="402A6C8F" w14:textId="77777777" w:rsidTr="005E3AE8">
        <w:trPr>
          <w:trHeight w:val="288"/>
        </w:trPr>
        <w:tc>
          <w:tcPr>
            <w:tcW w:w="884" w:type="dxa"/>
            <w:tcBorders>
              <w:top w:val="nil"/>
              <w:left w:val="nil"/>
              <w:bottom w:val="nil"/>
              <w:right w:val="nil"/>
            </w:tcBorders>
            <w:noWrap/>
            <w:vAlign w:val="bottom"/>
          </w:tcPr>
          <w:p w14:paraId="56D34033"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0152DB11" w14:textId="77777777" w:rsidR="00484F59" w:rsidRPr="006151AD" w:rsidRDefault="00484F59" w:rsidP="001C75BE">
            <w:pPr>
              <w:pStyle w:val="TableText"/>
              <w:ind w:right="360"/>
            </w:pPr>
            <w:r w:rsidRPr="006151AD">
              <w:t>64</w:t>
            </w:r>
          </w:p>
        </w:tc>
        <w:tc>
          <w:tcPr>
            <w:tcW w:w="0" w:type="auto"/>
            <w:tcBorders>
              <w:top w:val="nil"/>
              <w:left w:val="nil"/>
              <w:bottom w:val="nil"/>
              <w:right w:val="nil"/>
            </w:tcBorders>
            <w:noWrap/>
            <w:vAlign w:val="bottom"/>
          </w:tcPr>
          <w:p w14:paraId="62AADC49" w14:textId="77777777" w:rsidR="00484F59" w:rsidRPr="006151AD" w:rsidRDefault="00484F59" w:rsidP="001C75BE">
            <w:pPr>
              <w:pStyle w:val="TableText"/>
              <w:ind w:right="144"/>
            </w:pPr>
            <w:r w:rsidRPr="006151AD">
              <w:t>3.47</w:t>
            </w:r>
          </w:p>
        </w:tc>
        <w:tc>
          <w:tcPr>
            <w:tcW w:w="1512" w:type="dxa"/>
            <w:tcBorders>
              <w:top w:val="nil"/>
              <w:left w:val="nil"/>
              <w:bottom w:val="nil"/>
              <w:right w:val="nil"/>
            </w:tcBorders>
            <w:noWrap/>
            <w:vAlign w:val="bottom"/>
          </w:tcPr>
          <w:p w14:paraId="4FD1D6CE" w14:textId="77777777" w:rsidR="00484F59" w:rsidRPr="006151AD" w:rsidRDefault="00484F59" w:rsidP="00D938D1">
            <w:pPr>
              <w:pStyle w:val="TableText"/>
              <w:ind w:right="288"/>
            </w:pPr>
            <w:r w:rsidRPr="006151AD">
              <w:t>28.44</w:t>
            </w:r>
          </w:p>
        </w:tc>
      </w:tr>
      <w:tr w:rsidR="00484F59" w:rsidRPr="006151AD" w14:paraId="5C7B96CB" w14:textId="77777777" w:rsidTr="005E3AE8">
        <w:trPr>
          <w:trHeight w:val="288"/>
        </w:trPr>
        <w:tc>
          <w:tcPr>
            <w:tcW w:w="884" w:type="dxa"/>
            <w:tcBorders>
              <w:top w:val="nil"/>
              <w:left w:val="nil"/>
              <w:bottom w:val="nil"/>
              <w:right w:val="nil"/>
            </w:tcBorders>
            <w:noWrap/>
            <w:vAlign w:val="bottom"/>
          </w:tcPr>
          <w:p w14:paraId="36938DFB"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55BA9C77" w14:textId="77777777" w:rsidR="00484F59" w:rsidRPr="006151AD" w:rsidRDefault="00484F59" w:rsidP="001C75BE">
            <w:pPr>
              <w:pStyle w:val="TableText"/>
              <w:ind w:right="360"/>
            </w:pPr>
            <w:r w:rsidRPr="006151AD">
              <w:t>68</w:t>
            </w:r>
          </w:p>
        </w:tc>
        <w:tc>
          <w:tcPr>
            <w:tcW w:w="0" w:type="auto"/>
            <w:tcBorders>
              <w:top w:val="nil"/>
              <w:left w:val="nil"/>
              <w:bottom w:val="nil"/>
              <w:right w:val="nil"/>
            </w:tcBorders>
            <w:noWrap/>
            <w:vAlign w:val="bottom"/>
          </w:tcPr>
          <w:p w14:paraId="7311699A" w14:textId="77777777" w:rsidR="00484F59" w:rsidRPr="006151AD" w:rsidRDefault="00484F59" w:rsidP="001C75BE">
            <w:pPr>
              <w:pStyle w:val="TableText"/>
              <w:ind w:right="144"/>
            </w:pPr>
            <w:r w:rsidRPr="006151AD">
              <w:t>3.68</w:t>
            </w:r>
          </w:p>
        </w:tc>
        <w:tc>
          <w:tcPr>
            <w:tcW w:w="1512" w:type="dxa"/>
            <w:tcBorders>
              <w:top w:val="nil"/>
              <w:left w:val="nil"/>
              <w:bottom w:val="nil"/>
              <w:right w:val="nil"/>
            </w:tcBorders>
            <w:noWrap/>
            <w:vAlign w:val="bottom"/>
          </w:tcPr>
          <w:p w14:paraId="7E0D3A1E" w14:textId="77777777" w:rsidR="00484F59" w:rsidRPr="006151AD" w:rsidRDefault="00484F59" w:rsidP="00D938D1">
            <w:pPr>
              <w:pStyle w:val="TableText"/>
              <w:ind w:right="288"/>
            </w:pPr>
            <w:r w:rsidRPr="006151AD">
              <w:t>32.12</w:t>
            </w:r>
          </w:p>
        </w:tc>
      </w:tr>
      <w:tr w:rsidR="00484F59" w:rsidRPr="006151AD" w14:paraId="78F91655" w14:textId="77777777" w:rsidTr="005E3AE8">
        <w:trPr>
          <w:trHeight w:val="288"/>
        </w:trPr>
        <w:tc>
          <w:tcPr>
            <w:tcW w:w="884" w:type="dxa"/>
            <w:tcBorders>
              <w:top w:val="nil"/>
              <w:left w:val="nil"/>
              <w:bottom w:val="nil"/>
              <w:right w:val="nil"/>
            </w:tcBorders>
            <w:noWrap/>
            <w:vAlign w:val="bottom"/>
          </w:tcPr>
          <w:p w14:paraId="0C54DA5E"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2E49FBDA" w14:textId="77777777" w:rsidR="00484F59" w:rsidRPr="006151AD" w:rsidRDefault="00484F59" w:rsidP="001C75BE">
            <w:pPr>
              <w:pStyle w:val="TableText"/>
              <w:ind w:right="360"/>
            </w:pPr>
            <w:r w:rsidRPr="006151AD">
              <w:t>59</w:t>
            </w:r>
          </w:p>
        </w:tc>
        <w:tc>
          <w:tcPr>
            <w:tcW w:w="0" w:type="auto"/>
            <w:tcBorders>
              <w:top w:val="nil"/>
              <w:left w:val="nil"/>
              <w:bottom w:val="nil"/>
              <w:right w:val="nil"/>
            </w:tcBorders>
            <w:noWrap/>
            <w:vAlign w:val="bottom"/>
          </w:tcPr>
          <w:p w14:paraId="674F9A68" w14:textId="77777777" w:rsidR="00484F59" w:rsidRPr="006151AD" w:rsidRDefault="00484F59" w:rsidP="001C75BE">
            <w:pPr>
              <w:pStyle w:val="TableText"/>
              <w:ind w:right="144"/>
            </w:pPr>
            <w:r w:rsidRPr="006151AD">
              <w:t>3.20</w:t>
            </w:r>
          </w:p>
        </w:tc>
        <w:tc>
          <w:tcPr>
            <w:tcW w:w="1512" w:type="dxa"/>
            <w:tcBorders>
              <w:top w:val="nil"/>
              <w:left w:val="nil"/>
              <w:bottom w:val="nil"/>
              <w:right w:val="nil"/>
            </w:tcBorders>
            <w:noWrap/>
            <w:vAlign w:val="bottom"/>
          </w:tcPr>
          <w:p w14:paraId="73E37B2B" w14:textId="77777777" w:rsidR="00484F59" w:rsidRPr="006151AD" w:rsidRDefault="00484F59" w:rsidP="00D938D1">
            <w:pPr>
              <w:pStyle w:val="TableText"/>
              <w:ind w:right="288"/>
            </w:pPr>
            <w:r w:rsidRPr="006151AD">
              <w:t>35.32</w:t>
            </w:r>
          </w:p>
        </w:tc>
      </w:tr>
      <w:tr w:rsidR="00484F59" w:rsidRPr="006151AD" w14:paraId="2484DD04" w14:textId="77777777" w:rsidTr="005E3AE8">
        <w:trPr>
          <w:trHeight w:val="288"/>
        </w:trPr>
        <w:tc>
          <w:tcPr>
            <w:tcW w:w="884" w:type="dxa"/>
            <w:tcBorders>
              <w:top w:val="nil"/>
              <w:left w:val="nil"/>
              <w:bottom w:val="nil"/>
              <w:right w:val="nil"/>
            </w:tcBorders>
            <w:noWrap/>
            <w:vAlign w:val="bottom"/>
          </w:tcPr>
          <w:p w14:paraId="06DAA282"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0C9910CC" w14:textId="77777777" w:rsidR="00484F59" w:rsidRPr="006151AD" w:rsidRDefault="00484F59" w:rsidP="001C75BE">
            <w:pPr>
              <w:pStyle w:val="TableText"/>
              <w:ind w:right="360"/>
            </w:pPr>
            <w:r w:rsidRPr="006151AD">
              <w:t>64</w:t>
            </w:r>
          </w:p>
        </w:tc>
        <w:tc>
          <w:tcPr>
            <w:tcW w:w="0" w:type="auto"/>
            <w:tcBorders>
              <w:top w:val="nil"/>
              <w:left w:val="nil"/>
              <w:bottom w:val="nil"/>
              <w:right w:val="nil"/>
            </w:tcBorders>
            <w:noWrap/>
            <w:vAlign w:val="bottom"/>
          </w:tcPr>
          <w:p w14:paraId="67262518" w14:textId="77777777" w:rsidR="00484F59" w:rsidRPr="006151AD" w:rsidRDefault="00484F59" w:rsidP="001C75BE">
            <w:pPr>
              <w:pStyle w:val="TableText"/>
              <w:ind w:right="144"/>
            </w:pPr>
            <w:r w:rsidRPr="006151AD">
              <w:t>3.47</w:t>
            </w:r>
          </w:p>
        </w:tc>
        <w:tc>
          <w:tcPr>
            <w:tcW w:w="1512" w:type="dxa"/>
            <w:tcBorders>
              <w:top w:val="nil"/>
              <w:left w:val="nil"/>
              <w:bottom w:val="nil"/>
              <w:right w:val="nil"/>
            </w:tcBorders>
            <w:noWrap/>
            <w:vAlign w:val="bottom"/>
          </w:tcPr>
          <w:p w14:paraId="3D69F265" w14:textId="77777777" w:rsidR="00484F59" w:rsidRPr="006151AD" w:rsidRDefault="00484F59" w:rsidP="00D938D1">
            <w:pPr>
              <w:pStyle w:val="TableText"/>
              <w:ind w:right="288"/>
            </w:pPr>
            <w:r w:rsidRPr="006151AD">
              <w:t>38.79</w:t>
            </w:r>
          </w:p>
        </w:tc>
      </w:tr>
      <w:tr w:rsidR="00484F59" w:rsidRPr="006151AD" w14:paraId="13660FCC" w14:textId="77777777" w:rsidTr="005E3AE8">
        <w:trPr>
          <w:trHeight w:val="288"/>
        </w:trPr>
        <w:tc>
          <w:tcPr>
            <w:tcW w:w="884" w:type="dxa"/>
            <w:tcBorders>
              <w:top w:val="nil"/>
              <w:left w:val="nil"/>
              <w:bottom w:val="nil"/>
              <w:right w:val="nil"/>
            </w:tcBorders>
            <w:noWrap/>
            <w:vAlign w:val="bottom"/>
          </w:tcPr>
          <w:p w14:paraId="181FB181"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12E96D8B" w14:textId="77777777" w:rsidR="00484F59" w:rsidRPr="006151AD" w:rsidRDefault="00484F59" w:rsidP="001C75BE">
            <w:pPr>
              <w:pStyle w:val="TableText"/>
              <w:ind w:right="360"/>
            </w:pPr>
            <w:r w:rsidRPr="006151AD">
              <w:t>65</w:t>
            </w:r>
          </w:p>
        </w:tc>
        <w:tc>
          <w:tcPr>
            <w:tcW w:w="0" w:type="auto"/>
            <w:tcBorders>
              <w:top w:val="nil"/>
              <w:left w:val="nil"/>
              <w:bottom w:val="nil"/>
              <w:right w:val="nil"/>
            </w:tcBorders>
            <w:noWrap/>
            <w:vAlign w:val="bottom"/>
          </w:tcPr>
          <w:p w14:paraId="201C3282" w14:textId="77777777" w:rsidR="00484F59" w:rsidRPr="006151AD" w:rsidRDefault="00484F59" w:rsidP="001C75BE">
            <w:pPr>
              <w:pStyle w:val="TableText"/>
              <w:ind w:right="144"/>
            </w:pPr>
            <w:r w:rsidRPr="006151AD">
              <w:t>3.52</w:t>
            </w:r>
          </w:p>
        </w:tc>
        <w:tc>
          <w:tcPr>
            <w:tcW w:w="1512" w:type="dxa"/>
            <w:tcBorders>
              <w:top w:val="nil"/>
              <w:left w:val="nil"/>
              <w:bottom w:val="nil"/>
              <w:right w:val="nil"/>
            </w:tcBorders>
            <w:noWrap/>
            <w:vAlign w:val="bottom"/>
          </w:tcPr>
          <w:p w14:paraId="74CA63DD" w14:textId="77777777" w:rsidR="00484F59" w:rsidRPr="006151AD" w:rsidRDefault="00484F59" w:rsidP="00D938D1">
            <w:pPr>
              <w:pStyle w:val="TableText"/>
              <w:ind w:right="288"/>
            </w:pPr>
            <w:r w:rsidRPr="006151AD">
              <w:t>42.31</w:t>
            </w:r>
          </w:p>
        </w:tc>
      </w:tr>
      <w:tr w:rsidR="00484F59" w:rsidRPr="006151AD" w14:paraId="2AE0A035" w14:textId="77777777" w:rsidTr="005E3AE8">
        <w:trPr>
          <w:trHeight w:val="288"/>
        </w:trPr>
        <w:tc>
          <w:tcPr>
            <w:tcW w:w="884" w:type="dxa"/>
            <w:tcBorders>
              <w:top w:val="nil"/>
              <w:left w:val="nil"/>
              <w:bottom w:val="nil"/>
              <w:right w:val="nil"/>
            </w:tcBorders>
            <w:noWrap/>
            <w:vAlign w:val="bottom"/>
          </w:tcPr>
          <w:p w14:paraId="4D78B7FC"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2B372533" w14:textId="77777777" w:rsidR="00484F59" w:rsidRPr="006151AD" w:rsidRDefault="00484F59" w:rsidP="001C75BE">
            <w:pPr>
              <w:pStyle w:val="TableText"/>
              <w:ind w:right="360"/>
            </w:pPr>
            <w:r w:rsidRPr="006151AD">
              <w:t>61</w:t>
            </w:r>
          </w:p>
        </w:tc>
        <w:tc>
          <w:tcPr>
            <w:tcW w:w="0" w:type="auto"/>
            <w:tcBorders>
              <w:top w:val="nil"/>
              <w:left w:val="nil"/>
              <w:bottom w:val="nil"/>
              <w:right w:val="nil"/>
            </w:tcBorders>
            <w:noWrap/>
            <w:vAlign w:val="bottom"/>
          </w:tcPr>
          <w:p w14:paraId="7D9AE985" w14:textId="77777777" w:rsidR="00484F59" w:rsidRPr="006151AD" w:rsidRDefault="00484F59" w:rsidP="001C75BE">
            <w:pPr>
              <w:pStyle w:val="TableText"/>
              <w:ind w:right="144"/>
            </w:pPr>
            <w:r w:rsidRPr="006151AD">
              <w:t>3.30</w:t>
            </w:r>
          </w:p>
        </w:tc>
        <w:tc>
          <w:tcPr>
            <w:tcW w:w="1512" w:type="dxa"/>
            <w:tcBorders>
              <w:top w:val="nil"/>
              <w:left w:val="nil"/>
              <w:bottom w:val="nil"/>
              <w:right w:val="nil"/>
            </w:tcBorders>
            <w:noWrap/>
            <w:vAlign w:val="bottom"/>
          </w:tcPr>
          <w:p w14:paraId="3AFD84E9" w14:textId="77777777" w:rsidR="00484F59" w:rsidRPr="006151AD" w:rsidRDefault="00484F59" w:rsidP="00D938D1">
            <w:pPr>
              <w:pStyle w:val="TableText"/>
              <w:ind w:right="288"/>
            </w:pPr>
            <w:r w:rsidRPr="006151AD">
              <w:t>45.61</w:t>
            </w:r>
          </w:p>
        </w:tc>
      </w:tr>
      <w:tr w:rsidR="00484F59" w:rsidRPr="006151AD" w14:paraId="55BD2230" w14:textId="77777777" w:rsidTr="005E3AE8">
        <w:trPr>
          <w:trHeight w:val="288"/>
        </w:trPr>
        <w:tc>
          <w:tcPr>
            <w:tcW w:w="884" w:type="dxa"/>
            <w:tcBorders>
              <w:top w:val="nil"/>
              <w:left w:val="nil"/>
              <w:bottom w:val="nil"/>
              <w:right w:val="nil"/>
            </w:tcBorders>
            <w:noWrap/>
            <w:vAlign w:val="bottom"/>
          </w:tcPr>
          <w:p w14:paraId="066EE8A0"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67DEEDA8"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6E503453" w14:textId="77777777" w:rsidR="00484F59" w:rsidRPr="006151AD" w:rsidRDefault="00484F59" w:rsidP="001C75BE">
            <w:pPr>
              <w:pStyle w:val="TableText"/>
              <w:ind w:right="144"/>
            </w:pPr>
            <w:r w:rsidRPr="006151AD">
              <w:t>3.63</w:t>
            </w:r>
          </w:p>
        </w:tc>
        <w:tc>
          <w:tcPr>
            <w:tcW w:w="1512" w:type="dxa"/>
            <w:tcBorders>
              <w:top w:val="nil"/>
              <w:left w:val="nil"/>
              <w:bottom w:val="nil"/>
              <w:right w:val="nil"/>
            </w:tcBorders>
            <w:noWrap/>
            <w:vAlign w:val="bottom"/>
          </w:tcPr>
          <w:p w14:paraId="15F43C61" w14:textId="77777777" w:rsidR="00484F59" w:rsidRPr="006151AD" w:rsidRDefault="00484F59" w:rsidP="00D938D1">
            <w:pPr>
              <w:pStyle w:val="TableText"/>
              <w:ind w:right="288"/>
            </w:pPr>
            <w:r w:rsidRPr="006151AD">
              <w:t>49.24</w:t>
            </w:r>
          </w:p>
        </w:tc>
      </w:tr>
      <w:tr w:rsidR="00484F59" w:rsidRPr="006151AD" w14:paraId="1AF6469D" w14:textId="77777777" w:rsidTr="005E3AE8">
        <w:trPr>
          <w:trHeight w:val="288"/>
        </w:trPr>
        <w:tc>
          <w:tcPr>
            <w:tcW w:w="884" w:type="dxa"/>
            <w:tcBorders>
              <w:top w:val="nil"/>
              <w:left w:val="nil"/>
              <w:bottom w:val="nil"/>
              <w:right w:val="nil"/>
            </w:tcBorders>
            <w:noWrap/>
            <w:vAlign w:val="bottom"/>
          </w:tcPr>
          <w:p w14:paraId="53D57A2E"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3FBD2262"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55DCE41D" w14:textId="77777777" w:rsidR="00484F59" w:rsidRPr="006151AD" w:rsidRDefault="00484F59" w:rsidP="001C75BE">
            <w:pPr>
              <w:pStyle w:val="TableText"/>
              <w:ind w:right="144"/>
            </w:pPr>
            <w:r w:rsidRPr="006151AD">
              <w:t>3.63</w:t>
            </w:r>
          </w:p>
        </w:tc>
        <w:tc>
          <w:tcPr>
            <w:tcW w:w="1512" w:type="dxa"/>
            <w:tcBorders>
              <w:top w:val="nil"/>
              <w:left w:val="nil"/>
              <w:bottom w:val="nil"/>
              <w:right w:val="nil"/>
            </w:tcBorders>
            <w:noWrap/>
            <w:vAlign w:val="bottom"/>
          </w:tcPr>
          <w:p w14:paraId="16281690" w14:textId="77777777" w:rsidR="00484F59" w:rsidRPr="006151AD" w:rsidRDefault="00484F59" w:rsidP="00D938D1">
            <w:pPr>
              <w:pStyle w:val="TableText"/>
              <w:ind w:right="288"/>
            </w:pPr>
            <w:r w:rsidRPr="006151AD">
              <w:t>52.87</w:t>
            </w:r>
          </w:p>
        </w:tc>
      </w:tr>
      <w:tr w:rsidR="00484F59" w:rsidRPr="006151AD" w14:paraId="044BC8FD" w14:textId="77777777" w:rsidTr="005E3AE8">
        <w:trPr>
          <w:trHeight w:val="288"/>
        </w:trPr>
        <w:tc>
          <w:tcPr>
            <w:tcW w:w="884" w:type="dxa"/>
            <w:tcBorders>
              <w:top w:val="nil"/>
              <w:left w:val="nil"/>
              <w:bottom w:val="nil"/>
              <w:right w:val="nil"/>
            </w:tcBorders>
            <w:noWrap/>
            <w:vAlign w:val="bottom"/>
          </w:tcPr>
          <w:p w14:paraId="74FFC6A1"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13740747" w14:textId="77777777" w:rsidR="00484F59" w:rsidRPr="006151AD" w:rsidRDefault="00484F59" w:rsidP="001C75BE">
            <w:pPr>
              <w:pStyle w:val="TableText"/>
              <w:ind w:right="360"/>
            </w:pPr>
            <w:r w:rsidRPr="006151AD">
              <w:t>89</w:t>
            </w:r>
          </w:p>
        </w:tc>
        <w:tc>
          <w:tcPr>
            <w:tcW w:w="0" w:type="auto"/>
            <w:tcBorders>
              <w:top w:val="nil"/>
              <w:left w:val="nil"/>
              <w:bottom w:val="nil"/>
              <w:right w:val="nil"/>
            </w:tcBorders>
            <w:noWrap/>
            <w:vAlign w:val="bottom"/>
          </w:tcPr>
          <w:p w14:paraId="6547DAC6" w14:textId="77777777" w:rsidR="00484F59" w:rsidRPr="006151AD" w:rsidRDefault="00484F59" w:rsidP="001C75BE">
            <w:pPr>
              <w:pStyle w:val="TableText"/>
              <w:ind w:right="144"/>
            </w:pPr>
            <w:r w:rsidRPr="006151AD">
              <w:t>4.82</w:t>
            </w:r>
          </w:p>
        </w:tc>
        <w:tc>
          <w:tcPr>
            <w:tcW w:w="1512" w:type="dxa"/>
            <w:tcBorders>
              <w:top w:val="nil"/>
              <w:left w:val="nil"/>
              <w:bottom w:val="nil"/>
              <w:right w:val="nil"/>
            </w:tcBorders>
            <w:noWrap/>
            <w:vAlign w:val="bottom"/>
          </w:tcPr>
          <w:p w14:paraId="10A0CFAD" w14:textId="77777777" w:rsidR="00484F59" w:rsidRPr="006151AD" w:rsidRDefault="00484F59" w:rsidP="00D938D1">
            <w:pPr>
              <w:pStyle w:val="TableText"/>
              <w:ind w:right="288"/>
            </w:pPr>
            <w:r w:rsidRPr="006151AD">
              <w:t>57.69</w:t>
            </w:r>
          </w:p>
        </w:tc>
      </w:tr>
      <w:tr w:rsidR="00484F59" w:rsidRPr="006151AD" w14:paraId="35097BD5" w14:textId="77777777" w:rsidTr="005E3AE8">
        <w:trPr>
          <w:trHeight w:val="288"/>
        </w:trPr>
        <w:tc>
          <w:tcPr>
            <w:tcW w:w="884" w:type="dxa"/>
            <w:tcBorders>
              <w:top w:val="nil"/>
              <w:left w:val="nil"/>
              <w:bottom w:val="nil"/>
              <w:right w:val="nil"/>
            </w:tcBorders>
            <w:noWrap/>
            <w:vAlign w:val="bottom"/>
          </w:tcPr>
          <w:p w14:paraId="6A6A3AAB"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0859AB22" w14:textId="77777777" w:rsidR="00484F59" w:rsidRPr="006151AD" w:rsidRDefault="00484F59" w:rsidP="001C75BE">
            <w:pPr>
              <w:pStyle w:val="TableText"/>
              <w:ind w:right="360"/>
            </w:pPr>
            <w:r w:rsidRPr="006151AD">
              <w:t>82</w:t>
            </w:r>
          </w:p>
        </w:tc>
        <w:tc>
          <w:tcPr>
            <w:tcW w:w="0" w:type="auto"/>
            <w:tcBorders>
              <w:top w:val="nil"/>
              <w:left w:val="nil"/>
              <w:bottom w:val="nil"/>
              <w:right w:val="nil"/>
            </w:tcBorders>
            <w:noWrap/>
            <w:vAlign w:val="bottom"/>
          </w:tcPr>
          <w:p w14:paraId="7306F83D" w14:textId="77777777" w:rsidR="00484F59" w:rsidRPr="006151AD" w:rsidRDefault="00484F59" w:rsidP="001C75BE">
            <w:pPr>
              <w:pStyle w:val="TableText"/>
              <w:ind w:right="144"/>
            </w:pPr>
            <w:r w:rsidRPr="006151AD">
              <w:t>4.44</w:t>
            </w:r>
          </w:p>
        </w:tc>
        <w:tc>
          <w:tcPr>
            <w:tcW w:w="1512" w:type="dxa"/>
            <w:tcBorders>
              <w:top w:val="nil"/>
              <w:left w:val="nil"/>
              <w:bottom w:val="nil"/>
              <w:right w:val="nil"/>
            </w:tcBorders>
            <w:noWrap/>
            <w:vAlign w:val="bottom"/>
          </w:tcPr>
          <w:p w14:paraId="6D6E2189" w14:textId="77777777" w:rsidR="00484F59" w:rsidRPr="006151AD" w:rsidRDefault="00484F59" w:rsidP="00D938D1">
            <w:pPr>
              <w:pStyle w:val="TableText"/>
              <w:ind w:right="288"/>
            </w:pPr>
            <w:r w:rsidRPr="006151AD">
              <w:t>62.13</w:t>
            </w:r>
          </w:p>
        </w:tc>
      </w:tr>
      <w:tr w:rsidR="00484F59" w:rsidRPr="006151AD" w14:paraId="14F5E076" w14:textId="77777777" w:rsidTr="005E3AE8">
        <w:trPr>
          <w:trHeight w:val="288"/>
        </w:trPr>
        <w:tc>
          <w:tcPr>
            <w:tcW w:w="884" w:type="dxa"/>
            <w:tcBorders>
              <w:top w:val="nil"/>
              <w:left w:val="nil"/>
              <w:bottom w:val="nil"/>
              <w:right w:val="nil"/>
            </w:tcBorders>
            <w:noWrap/>
            <w:vAlign w:val="bottom"/>
          </w:tcPr>
          <w:p w14:paraId="47E065FB"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06B53297" w14:textId="77777777" w:rsidR="00484F59" w:rsidRPr="006151AD" w:rsidRDefault="00484F59" w:rsidP="001C75BE">
            <w:pPr>
              <w:pStyle w:val="TableText"/>
              <w:ind w:right="360"/>
            </w:pPr>
            <w:r w:rsidRPr="006151AD">
              <w:t>71</w:t>
            </w:r>
          </w:p>
        </w:tc>
        <w:tc>
          <w:tcPr>
            <w:tcW w:w="0" w:type="auto"/>
            <w:tcBorders>
              <w:top w:val="nil"/>
              <w:left w:val="nil"/>
              <w:bottom w:val="nil"/>
              <w:right w:val="nil"/>
            </w:tcBorders>
            <w:noWrap/>
            <w:vAlign w:val="bottom"/>
          </w:tcPr>
          <w:p w14:paraId="70628D9D" w14:textId="77777777" w:rsidR="00484F59" w:rsidRPr="006151AD" w:rsidRDefault="00484F59" w:rsidP="001C75BE">
            <w:pPr>
              <w:pStyle w:val="TableText"/>
              <w:ind w:right="144"/>
            </w:pPr>
            <w:r w:rsidRPr="006151AD">
              <w:t>3.85</w:t>
            </w:r>
          </w:p>
        </w:tc>
        <w:tc>
          <w:tcPr>
            <w:tcW w:w="1512" w:type="dxa"/>
            <w:tcBorders>
              <w:top w:val="nil"/>
              <w:left w:val="nil"/>
              <w:bottom w:val="nil"/>
              <w:right w:val="nil"/>
            </w:tcBorders>
            <w:noWrap/>
            <w:vAlign w:val="bottom"/>
          </w:tcPr>
          <w:p w14:paraId="0FDFBA2C" w14:textId="77777777" w:rsidR="00484F59" w:rsidRPr="006151AD" w:rsidRDefault="00484F59" w:rsidP="00D938D1">
            <w:pPr>
              <w:pStyle w:val="TableText"/>
              <w:ind w:right="288"/>
            </w:pPr>
            <w:r w:rsidRPr="006151AD">
              <w:t>65.98</w:t>
            </w:r>
          </w:p>
        </w:tc>
      </w:tr>
      <w:tr w:rsidR="00484F59" w:rsidRPr="006151AD" w14:paraId="1FCB1782" w14:textId="77777777" w:rsidTr="005E3AE8">
        <w:trPr>
          <w:trHeight w:val="288"/>
        </w:trPr>
        <w:tc>
          <w:tcPr>
            <w:tcW w:w="884" w:type="dxa"/>
            <w:tcBorders>
              <w:top w:val="nil"/>
              <w:left w:val="nil"/>
              <w:bottom w:val="nil"/>
              <w:right w:val="nil"/>
            </w:tcBorders>
            <w:noWrap/>
            <w:vAlign w:val="bottom"/>
          </w:tcPr>
          <w:p w14:paraId="37B0C45E"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136A1827" w14:textId="77777777" w:rsidR="00484F59" w:rsidRPr="006151AD" w:rsidRDefault="00484F59" w:rsidP="001C75BE">
            <w:pPr>
              <w:pStyle w:val="TableText"/>
              <w:ind w:right="360"/>
            </w:pPr>
            <w:r w:rsidRPr="006151AD">
              <w:t>108</w:t>
            </w:r>
          </w:p>
        </w:tc>
        <w:tc>
          <w:tcPr>
            <w:tcW w:w="0" w:type="auto"/>
            <w:tcBorders>
              <w:top w:val="nil"/>
              <w:left w:val="nil"/>
              <w:bottom w:val="nil"/>
              <w:right w:val="nil"/>
            </w:tcBorders>
            <w:noWrap/>
            <w:vAlign w:val="bottom"/>
          </w:tcPr>
          <w:p w14:paraId="682D4703" w14:textId="77777777" w:rsidR="00484F59" w:rsidRPr="006151AD" w:rsidRDefault="00484F59" w:rsidP="001C75BE">
            <w:pPr>
              <w:pStyle w:val="TableText"/>
              <w:ind w:right="144"/>
            </w:pPr>
            <w:r w:rsidRPr="006151AD">
              <w:t>5.85</w:t>
            </w:r>
          </w:p>
        </w:tc>
        <w:tc>
          <w:tcPr>
            <w:tcW w:w="1512" w:type="dxa"/>
            <w:tcBorders>
              <w:top w:val="nil"/>
              <w:left w:val="nil"/>
              <w:bottom w:val="nil"/>
              <w:right w:val="nil"/>
            </w:tcBorders>
            <w:noWrap/>
            <w:vAlign w:val="bottom"/>
          </w:tcPr>
          <w:p w14:paraId="2C0A3CCC" w14:textId="77777777" w:rsidR="00484F59" w:rsidRPr="006151AD" w:rsidRDefault="00484F59" w:rsidP="00D938D1">
            <w:pPr>
              <w:pStyle w:val="TableText"/>
              <w:ind w:right="288"/>
            </w:pPr>
            <w:r w:rsidRPr="006151AD">
              <w:t>71.83</w:t>
            </w:r>
          </w:p>
        </w:tc>
      </w:tr>
      <w:tr w:rsidR="00484F59" w:rsidRPr="006151AD" w14:paraId="4EC80A7B" w14:textId="77777777" w:rsidTr="005E3AE8">
        <w:trPr>
          <w:trHeight w:val="288"/>
        </w:trPr>
        <w:tc>
          <w:tcPr>
            <w:tcW w:w="884" w:type="dxa"/>
            <w:tcBorders>
              <w:top w:val="nil"/>
              <w:left w:val="nil"/>
              <w:bottom w:val="nil"/>
              <w:right w:val="nil"/>
            </w:tcBorders>
            <w:noWrap/>
            <w:vAlign w:val="bottom"/>
          </w:tcPr>
          <w:p w14:paraId="4D518EF2"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4CE5C702" w14:textId="77777777" w:rsidR="00484F59" w:rsidRPr="006151AD" w:rsidRDefault="00484F59" w:rsidP="001C75BE">
            <w:pPr>
              <w:pStyle w:val="TableText"/>
              <w:ind w:right="360"/>
            </w:pPr>
            <w:r w:rsidRPr="006151AD">
              <w:t>103</w:t>
            </w:r>
          </w:p>
        </w:tc>
        <w:tc>
          <w:tcPr>
            <w:tcW w:w="0" w:type="auto"/>
            <w:tcBorders>
              <w:top w:val="nil"/>
              <w:left w:val="nil"/>
              <w:bottom w:val="nil"/>
              <w:right w:val="nil"/>
            </w:tcBorders>
            <w:noWrap/>
            <w:vAlign w:val="bottom"/>
          </w:tcPr>
          <w:p w14:paraId="2610838D" w14:textId="77777777" w:rsidR="00484F59" w:rsidRPr="006151AD" w:rsidRDefault="00484F59" w:rsidP="001C75BE">
            <w:pPr>
              <w:pStyle w:val="TableText"/>
              <w:ind w:right="144"/>
            </w:pPr>
            <w:r w:rsidRPr="006151AD">
              <w:t>5.58</w:t>
            </w:r>
          </w:p>
        </w:tc>
        <w:tc>
          <w:tcPr>
            <w:tcW w:w="1512" w:type="dxa"/>
            <w:tcBorders>
              <w:top w:val="nil"/>
              <w:left w:val="nil"/>
              <w:bottom w:val="nil"/>
              <w:right w:val="nil"/>
            </w:tcBorders>
            <w:noWrap/>
            <w:vAlign w:val="bottom"/>
          </w:tcPr>
          <w:p w14:paraId="62937A4F" w14:textId="77777777" w:rsidR="00484F59" w:rsidRPr="006151AD" w:rsidRDefault="00484F59" w:rsidP="00D938D1">
            <w:pPr>
              <w:pStyle w:val="TableText"/>
              <w:ind w:right="288"/>
            </w:pPr>
            <w:r w:rsidRPr="006151AD">
              <w:t>77.41</w:t>
            </w:r>
          </w:p>
        </w:tc>
      </w:tr>
      <w:tr w:rsidR="00484F59" w:rsidRPr="006151AD" w14:paraId="5ACDC4BC" w14:textId="77777777" w:rsidTr="005E3AE8">
        <w:trPr>
          <w:trHeight w:val="288"/>
        </w:trPr>
        <w:tc>
          <w:tcPr>
            <w:tcW w:w="884" w:type="dxa"/>
            <w:tcBorders>
              <w:top w:val="nil"/>
              <w:left w:val="nil"/>
              <w:bottom w:val="nil"/>
              <w:right w:val="nil"/>
            </w:tcBorders>
            <w:noWrap/>
            <w:vAlign w:val="bottom"/>
          </w:tcPr>
          <w:p w14:paraId="6B46EC18"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1ADC45A3" w14:textId="77777777" w:rsidR="00484F59" w:rsidRPr="006151AD" w:rsidRDefault="00484F59" w:rsidP="001C75BE">
            <w:pPr>
              <w:pStyle w:val="TableText"/>
              <w:ind w:right="360"/>
            </w:pPr>
            <w:r w:rsidRPr="006151AD">
              <w:t>110</w:t>
            </w:r>
          </w:p>
        </w:tc>
        <w:tc>
          <w:tcPr>
            <w:tcW w:w="0" w:type="auto"/>
            <w:tcBorders>
              <w:top w:val="nil"/>
              <w:left w:val="nil"/>
              <w:bottom w:val="nil"/>
              <w:right w:val="nil"/>
            </w:tcBorders>
            <w:noWrap/>
            <w:vAlign w:val="bottom"/>
          </w:tcPr>
          <w:p w14:paraId="0F684DDE" w14:textId="77777777" w:rsidR="00484F59" w:rsidRPr="006151AD" w:rsidRDefault="00484F59" w:rsidP="001C75BE">
            <w:pPr>
              <w:pStyle w:val="TableText"/>
              <w:ind w:right="144"/>
            </w:pPr>
            <w:r w:rsidRPr="006151AD">
              <w:t>5.96</w:t>
            </w:r>
          </w:p>
        </w:tc>
        <w:tc>
          <w:tcPr>
            <w:tcW w:w="1512" w:type="dxa"/>
            <w:tcBorders>
              <w:top w:val="nil"/>
              <w:left w:val="nil"/>
              <w:bottom w:val="nil"/>
              <w:right w:val="nil"/>
            </w:tcBorders>
            <w:noWrap/>
            <w:vAlign w:val="bottom"/>
          </w:tcPr>
          <w:p w14:paraId="2F7FF459" w14:textId="77777777" w:rsidR="00484F59" w:rsidRPr="006151AD" w:rsidRDefault="00484F59" w:rsidP="00D938D1">
            <w:pPr>
              <w:pStyle w:val="TableText"/>
              <w:ind w:right="288"/>
            </w:pPr>
            <w:r w:rsidRPr="006151AD">
              <w:t>83.37</w:t>
            </w:r>
          </w:p>
        </w:tc>
      </w:tr>
      <w:tr w:rsidR="00484F59" w:rsidRPr="006151AD" w14:paraId="3557F204" w14:textId="77777777" w:rsidTr="005E3AE8">
        <w:trPr>
          <w:trHeight w:val="288"/>
        </w:trPr>
        <w:tc>
          <w:tcPr>
            <w:tcW w:w="884" w:type="dxa"/>
            <w:tcBorders>
              <w:top w:val="nil"/>
              <w:left w:val="nil"/>
              <w:bottom w:val="nil"/>
              <w:right w:val="nil"/>
            </w:tcBorders>
            <w:noWrap/>
            <w:vAlign w:val="bottom"/>
          </w:tcPr>
          <w:p w14:paraId="2301484D"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033F69F3" w14:textId="77777777" w:rsidR="00484F59" w:rsidRPr="006151AD" w:rsidRDefault="00484F59" w:rsidP="001C75BE">
            <w:pPr>
              <w:pStyle w:val="TableText"/>
              <w:ind w:right="360"/>
            </w:pPr>
            <w:r w:rsidRPr="006151AD">
              <w:t>141</w:t>
            </w:r>
          </w:p>
        </w:tc>
        <w:tc>
          <w:tcPr>
            <w:tcW w:w="0" w:type="auto"/>
            <w:tcBorders>
              <w:top w:val="nil"/>
              <w:left w:val="nil"/>
              <w:bottom w:val="nil"/>
              <w:right w:val="nil"/>
            </w:tcBorders>
            <w:noWrap/>
            <w:vAlign w:val="bottom"/>
          </w:tcPr>
          <w:p w14:paraId="32D036B1" w14:textId="77777777" w:rsidR="00484F59" w:rsidRPr="006151AD" w:rsidRDefault="00484F59" w:rsidP="001C75BE">
            <w:pPr>
              <w:pStyle w:val="TableText"/>
              <w:ind w:right="144"/>
            </w:pPr>
            <w:r w:rsidRPr="006151AD">
              <w:t>7.64</w:t>
            </w:r>
          </w:p>
        </w:tc>
        <w:tc>
          <w:tcPr>
            <w:tcW w:w="1512" w:type="dxa"/>
            <w:tcBorders>
              <w:top w:val="nil"/>
              <w:left w:val="nil"/>
              <w:bottom w:val="nil"/>
              <w:right w:val="nil"/>
            </w:tcBorders>
            <w:noWrap/>
            <w:vAlign w:val="bottom"/>
          </w:tcPr>
          <w:p w14:paraId="78CEEC9B" w14:textId="77777777" w:rsidR="00484F59" w:rsidRPr="006151AD" w:rsidRDefault="00484F59" w:rsidP="00D938D1">
            <w:pPr>
              <w:pStyle w:val="TableText"/>
              <w:ind w:right="288"/>
            </w:pPr>
            <w:r w:rsidRPr="006151AD">
              <w:t>91.01</w:t>
            </w:r>
          </w:p>
        </w:tc>
      </w:tr>
      <w:tr w:rsidR="00484F59" w:rsidRPr="006151AD" w14:paraId="37868944" w14:textId="77777777" w:rsidTr="005E3AE8">
        <w:trPr>
          <w:trHeight w:val="288"/>
        </w:trPr>
        <w:tc>
          <w:tcPr>
            <w:tcW w:w="884" w:type="dxa"/>
            <w:tcBorders>
              <w:top w:val="nil"/>
              <w:left w:val="nil"/>
              <w:bottom w:val="single" w:sz="12" w:space="0" w:color="auto"/>
              <w:right w:val="nil"/>
            </w:tcBorders>
            <w:noWrap/>
            <w:vAlign w:val="bottom"/>
          </w:tcPr>
          <w:p w14:paraId="09EC591A"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4B22DF29" w14:textId="77777777" w:rsidR="00484F59" w:rsidRPr="006151AD" w:rsidRDefault="00484F59" w:rsidP="001C75BE">
            <w:pPr>
              <w:pStyle w:val="TableText"/>
              <w:ind w:right="360"/>
            </w:pPr>
            <w:r w:rsidRPr="006151AD">
              <w:t>166</w:t>
            </w:r>
          </w:p>
        </w:tc>
        <w:tc>
          <w:tcPr>
            <w:tcW w:w="0" w:type="auto"/>
            <w:tcBorders>
              <w:top w:val="nil"/>
              <w:left w:val="nil"/>
              <w:bottom w:val="single" w:sz="12" w:space="0" w:color="auto"/>
              <w:right w:val="nil"/>
            </w:tcBorders>
            <w:noWrap/>
            <w:vAlign w:val="bottom"/>
          </w:tcPr>
          <w:p w14:paraId="13D801E3" w14:textId="77777777" w:rsidR="00484F59" w:rsidRPr="006151AD" w:rsidRDefault="00484F59" w:rsidP="001C75BE">
            <w:pPr>
              <w:pStyle w:val="TableText"/>
              <w:ind w:right="144"/>
            </w:pPr>
            <w:r w:rsidRPr="006151AD">
              <w:t>8.99</w:t>
            </w:r>
          </w:p>
        </w:tc>
        <w:tc>
          <w:tcPr>
            <w:tcW w:w="1512" w:type="dxa"/>
            <w:tcBorders>
              <w:top w:val="nil"/>
              <w:left w:val="nil"/>
              <w:bottom w:val="single" w:sz="12" w:space="0" w:color="auto"/>
              <w:right w:val="nil"/>
            </w:tcBorders>
            <w:noWrap/>
            <w:vAlign w:val="bottom"/>
          </w:tcPr>
          <w:p w14:paraId="60CD1AB5" w14:textId="77777777" w:rsidR="00484F59" w:rsidRPr="006151AD" w:rsidRDefault="00484F59" w:rsidP="00D938D1">
            <w:pPr>
              <w:pStyle w:val="TableText"/>
              <w:ind w:right="288"/>
            </w:pPr>
            <w:r w:rsidRPr="006151AD">
              <w:t>100.00</w:t>
            </w:r>
          </w:p>
        </w:tc>
      </w:tr>
    </w:tbl>
    <w:p w14:paraId="3F4CC4AE" w14:textId="77777777" w:rsidR="00484F59" w:rsidRDefault="00484F59" w:rsidP="005E3AE8">
      <w:pPr>
        <w:pStyle w:val="Caption"/>
        <w:pageBreakBefore/>
      </w:pPr>
      <w:bookmarkStart w:id="1030" w:name="_Toc133500723"/>
      <w:r>
        <w:t>Table 7.A.</w:t>
      </w:r>
      <w:fldSimple w:instr=" SEQ Table_7.A. \* ARABIC ">
        <w:r>
          <w:rPr>
            <w:noProof/>
          </w:rPr>
          <w:t>8</w:t>
        </w:r>
      </w:fldSimple>
      <w:r>
        <w:t xml:space="preserve">  </w:t>
      </w:r>
      <w:r w:rsidRPr="006151AD">
        <w:t>Raw Score Frequency Distribution for Grade Span Nine and Ten</w:t>
      </w:r>
      <w:r>
        <w:t>,</w:t>
      </w:r>
      <w:r w:rsidRPr="006151AD">
        <w:t xml:space="preserve"> </w:t>
      </w:r>
      <w:r w:rsidRPr="00C5099A">
        <w:rPr>
          <w:rFonts w:eastAsia="SimSun" w:cs="Arial"/>
          <w:noProof/>
          <w:lang w:eastAsia="zh-CN"/>
        </w:rPr>
        <w:t>Form One</w:t>
      </w:r>
      <w:bookmarkEnd w:id="1030"/>
    </w:p>
    <w:tbl>
      <w:tblPr>
        <w:tblStyle w:val="TRs"/>
        <w:tblW w:w="0" w:type="auto"/>
        <w:tblLook w:val="04A0" w:firstRow="1" w:lastRow="0" w:firstColumn="1" w:lastColumn="0" w:noHBand="0" w:noVBand="1"/>
      </w:tblPr>
      <w:tblGrid>
        <w:gridCol w:w="884"/>
        <w:gridCol w:w="1430"/>
        <w:gridCol w:w="1097"/>
        <w:gridCol w:w="1512"/>
      </w:tblGrid>
      <w:tr w:rsidR="00484F59" w:rsidRPr="001C75BE" w14:paraId="39704741"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F220BEB" w14:textId="77777777" w:rsidR="00484F59" w:rsidRPr="001C75BE" w:rsidRDefault="00484F59" w:rsidP="001C75BE">
            <w:pPr>
              <w:pStyle w:val="TableHead"/>
              <w:rPr>
                <w:b w:val="0"/>
                <w:bCs w:val="0"/>
              </w:rPr>
            </w:pPr>
            <w:r w:rsidRPr="001C75BE">
              <w:rPr>
                <w:bCs w:val="0"/>
              </w:rPr>
              <w:t>Raw Score</w:t>
            </w:r>
          </w:p>
        </w:tc>
        <w:tc>
          <w:tcPr>
            <w:tcW w:w="0" w:type="auto"/>
            <w:noWrap/>
            <w:hideMark/>
          </w:tcPr>
          <w:p w14:paraId="583025DD" w14:textId="77777777" w:rsidR="00484F59" w:rsidRPr="001C75BE" w:rsidRDefault="00484F59" w:rsidP="001C75BE">
            <w:pPr>
              <w:pStyle w:val="TableHead"/>
              <w:rPr>
                <w:b w:val="0"/>
                <w:bCs w:val="0"/>
              </w:rPr>
            </w:pPr>
            <w:r w:rsidRPr="001C75BE">
              <w:rPr>
                <w:bCs w:val="0"/>
              </w:rPr>
              <w:t>Frequency</w:t>
            </w:r>
          </w:p>
        </w:tc>
        <w:tc>
          <w:tcPr>
            <w:tcW w:w="0" w:type="auto"/>
            <w:noWrap/>
            <w:hideMark/>
          </w:tcPr>
          <w:p w14:paraId="4A2973EA" w14:textId="77777777" w:rsidR="00484F59" w:rsidRPr="001C75BE" w:rsidRDefault="00484F59" w:rsidP="001C75BE">
            <w:pPr>
              <w:pStyle w:val="TableHead"/>
              <w:rPr>
                <w:b w:val="0"/>
                <w:bCs w:val="0"/>
              </w:rPr>
            </w:pPr>
            <w:r w:rsidRPr="001C75BE">
              <w:rPr>
                <w:bCs w:val="0"/>
              </w:rPr>
              <w:t>Percent</w:t>
            </w:r>
          </w:p>
        </w:tc>
        <w:tc>
          <w:tcPr>
            <w:tcW w:w="1512" w:type="dxa"/>
            <w:noWrap/>
            <w:hideMark/>
          </w:tcPr>
          <w:p w14:paraId="3350AFAD" w14:textId="77777777" w:rsidR="00484F59" w:rsidRPr="001C75BE" w:rsidRDefault="00484F59" w:rsidP="001C75BE">
            <w:pPr>
              <w:pStyle w:val="TableHead"/>
              <w:rPr>
                <w:b w:val="0"/>
                <w:bCs w:val="0"/>
              </w:rPr>
            </w:pPr>
            <w:r w:rsidRPr="001C75BE">
              <w:rPr>
                <w:bCs w:val="0"/>
              </w:rPr>
              <w:t>Cumulative Percent</w:t>
            </w:r>
          </w:p>
        </w:tc>
      </w:tr>
      <w:tr w:rsidR="00484F59" w:rsidRPr="006151AD" w14:paraId="1F97F1F6" w14:textId="77777777" w:rsidTr="005E3AE8">
        <w:trPr>
          <w:trHeight w:val="288"/>
        </w:trPr>
        <w:tc>
          <w:tcPr>
            <w:tcW w:w="884" w:type="dxa"/>
            <w:tcBorders>
              <w:top w:val="nil"/>
              <w:left w:val="nil"/>
              <w:bottom w:val="nil"/>
              <w:right w:val="nil"/>
            </w:tcBorders>
            <w:noWrap/>
            <w:vAlign w:val="bottom"/>
          </w:tcPr>
          <w:p w14:paraId="236A666D"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43E826F5" w14:textId="77777777" w:rsidR="00484F59" w:rsidRPr="006151AD" w:rsidRDefault="00484F59" w:rsidP="001C75BE">
            <w:pPr>
              <w:pStyle w:val="TableText"/>
              <w:ind w:right="360"/>
              <w:rPr>
                <w:rFonts w:eastAsia="Times New Roman"/>
              </w:rPr>
            </w:pPr>
            <w:r w:rsidRPr="006151AD">
              <w:t>24</w:t>
            </w:r>
          </w:p>
        </w:tc>
        <w:tc>
          <w:tcPr>
            <w:tcW w:w="0" w:type="auto"/>
            <w:tcBorders>
              <w:top w:val="nil"/>
              <w:left w:val="nil"/>
              <w:bottom w:val="nil"/>
              <w:right w:val="nil"/>
            </w:tcBorders>
            <w:noWrap/>
            <w:vAlign w:val="bottom"/>
          </w:tcPr>
          <w:p w14:paraId="3C2B6A28" w14:textId="77777777" w:rsidR="00484F59" w:rsidRPr="006151AD" w:rsidRDefault="00484F59" w:rsidP="001C75BE">
            <w:pPr>
              <w:pStyle w:val="TableText"/>
              <w:ind w:right="144"/>
              <w:rPr>
                <w:rFonts w:eastAsia="Times New Roman"/>
              </w:rPr>
            </w:pPr>
            <w:r w:rsidRPr="006151AD">
              <w:t>2.79</w:t>
            </w:r>
          </w:p>
        </w:tc>
        <w:tc>
          <w:tcPr>
            <w:tcW w:w="1512" w:type="dxa"/>
            <w:tcBorders>
              <w:top w:val="nil"/>
              <w:left w:val="nil"/>
              <w:bottom w:val="nil"/>
              <w:right w:val="nil"/>
            </w:tcBorders>
            <w:noWrap/>
            <w:vAlign w:val="bottom"/>
          </w:tcPr>
          <w:p w14:paraId="6894629C" w14:textId="77777777" w:rsidR="00484F59" w:rsidRPr="006151AD" w:rsidRDefault="00484F59" w:rsidP="00D938D1">
            <w:pPr>
              <w:pStyle w:val="TableText"/>
              <w:ind w:right="288"/>
              <w:rPr>
                <w:rFonts w:eastAsia="Times New Roman"/>
              </w:rPr>
            </w:pPr>
            <w:r w:rsidRPr="006151AD">
              <w:t>2.79</w:t>
            </w:r>
          </w:p>
        </w:tc>
      </w:tr>
      <w:tr w:rsidR="00484F59" w:rsidRPr="006151AD" w14:paraId="76029C83" w14:textId="77777777" w:rsidTr="005E3AE8">
        <w:trPr>
          <w:trHeight w:val="288"/>
        </w:trPr>
        <w:tc>
          <w:tcPr>
            <w:tcW w:w="884" w:type="dxa"/>
            <w:tcBorders>
              <w:top w:val="nil"/>
              <w:left w:val="nil"/>
              <w:bottom w:val="nil"/>
              <w:right w:val="nil"/>
            </w:tcBorders>
            <w:noWrap/>
            <w:vAlign w:val="bottom"/>
          </w:tcPr>
          <w:p w14:paraId="232A2470"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22C4ADC3" w14:textId="77777777" w:rsidR="00484F59" w:rsidRPr="006151AD" w:rsidRDefault="00484F59" w:rsidP="001C75BE">
            <w:pPr>
              <w:pStyle w:val="TableText"/>
              <w:ind w:right="360"/>
              <w:rPr>
                <w:rFonts w:eastAsia="Times New Roman"/>
              </w:rPr>
            </w:pPr>
            <w:r w:rsidRPr="006151AD">
              <w:t>14</w:t>
            </w:r>
          </w:p>
        </w:tc>
        <w:tc>
          <w:tcPr>
            <w:tcW w:w="0" w:type="auto"/>
            <w:tcBorders>
              <w:top w:val="nil"/>
              <w:left w:val="nil"/>
              <w:bottom w:val="nil"/>
              <w:right w:val="nil"/>
            </w:tcBorders>
            <w:noWrap/>
            <w:vAlign w:val="bottom"/>
          </w:tcPr>
          <w:p w14:paraId="6E4AD9D8" w14:textId="77777777" w:rsidR="00484F59" w:rsidRPr="006151AD" w:rsidRDefault="00484F59" w:rsidP="001C75BE">
            <w:pPr>
              <w:pStyle w:val="TableText"/>
              <w:ind w:right="144"/>
              <w:rPr>
                <w:rFonts w:eastAsia="Times New Roman"/>
              </w:rPr>
            </w:pPr>
            <w:r w:rsidRPr="006151AD">
              <w:t>1.63</w:t>
            </w:r>
          </w:p>
        </w:tc>
        <w:tc>
          <w:tcPr>
            <w:tcW w:w="1512" w:type="dxa"/>
            <w:tcBorders>
              <w:top w:val="nil"/>
              <w:left w:val="nil"/>
              <w:bottom w:val="nil"/>
              <w:right w:val="nil"/>
            </w:tcBorders>
            <w:noWrap/>
            <w:vAlign w:val="bottom"/>
          </w:tcPr>
          <w:p w14:paraId="489422AA" w14:textId="77777777" w:rsidR="00484F59" w:rsidRPr="006151AD" w:rsidRDefault="00484F59" w:rsidP="00D938D1">
            <w:pPr>
              <w:pStyle w:val="TableText"/>
              <w:ind w:right="288"/>
              <w:rPr>
                <w:rFonts w:eastAsia="Times New Roman"/>
              </w:rPr>
            </w:pPr>
            <w:r w:rsidRPr="006151AD">
              <w:t>4.42</w:t>
            </w:r>
          </w:p>
        </w:tc>
      </w:tr>
      <w:tr w:rsidR="00484F59" w:rsidRPr="006151AD" w14:paraId="77D61162" w14:textId="77777777" w:rsidTr="005E3AE8">
        <w:trPr>
          <w:trHeight w:val="288"/>
        </w:trPr>
        <w:tc>
          <w:tcPr>
            <w:tcW w:w="884" w:type="dxa"/>
            <w:tcBorders>
              <w:top w:val="nil"/>
              <w:left w:val="nil"/>
              <w:bottom w:val="nil"/>
              <w:right w:val="nil"/>
            </w:tcBorders>
            <w:noWrap/>
            <w:vAlign w:val="bottom"/>
          </w:tcPr>
          <w:p w14:paraId="5D3B35BD"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43898015" w14:textId="77777777" w:rsidR="00484F59" w:rsidRPr="006151AD" w:rsidRDefault="00484F59" w:rsidP="001C75BE">
            <w:pPr>
              <w:pStyle w:val="TableText"/>
              <w:ind w:right="360"/>
              <w:rPr>
                <w:rFonts w:eastAsia="Times New Roman"/>
              </w:rPr>
            </w:pPr>
            <w:r w:rsidRPr="006151AD">
              <w:t>10</w:t>
            </w:r>
          </w:p>
        </w:tc>
        <w:tc>
          <w:tcPr>
            <w:tcW w:w="0" w:type="auto"/>
            <w:tcBorders>
              <w:top w:val="nil"/>
              <w:left w:val="nil"/>
              <w:bottom w:val="nil"/>
              <w:right w:val="nil"/>
            </w:tcBorders>
            <w:noWrap/>
            <w:vAlign w:val="bottom"/>
          </w:tcPr>
          <w:p w14:paraId="0D03791A" w14:textId="77777777" w:rsidR="00484F59" w:rsidRPr="006151AD" w:rsidRDefault="00484F59" w:rsidP="001C75BE">
            <w:pPr>
              <w:pStyle w:val="TableText"/>
              <w:ind w:right="144"/>
              <w:rPr>
                <w:rFonts w:eastAsia="Times New Roman"/>
              </w:rPr>
            </w:pPr>
            <w:r w:rsidRPr="006151AD">
              <w:t>1.16</w:t>
            </w:r>
          </w:p>
        </w:tc>
        <w:tc>
          <w:tcPr>
            <w:tcW w:w="1512" w:type="dxa"/>
            <w:tcBorders>
              <w:top w:val="nil"/>
              <w:left w:val="nil"/>
              <w:bottom w:val="nil"/>
              <w:right w:val="nil"/>
            </w:tcBorders>
            <w:noWrap/>
            <w:vAlign w:val="bottom"/>
          </w:tcPr>
          <w:p w14:paraId="59499B42" w14:textId="77777777" w:rsidR="00484F59" w:rsidRPr="006151AD" w:rsidRDefault="00484F59" w:rsidP="00D938D1">
            <w:pPr>
              <w:pStyle w:val="TableText"/>
              <w:ind w:right="288"/>
              <w:rPr>
                <w:rFonts w:eastAsia="Times New Roman"/>
              </w:rPr>
            </w:pPr>
            <w:r w:rsidRPr="006151AD">
              <w:t>5.58</w:t>
            </w:r>
          </w:p>
        </w:tc>
      </w:tr>
      <w:tr w:rsidR="00484F59" w:rsidRPr="006151AD" w14:paraId="0AA78FFE" w14:textId="77777777" w:rsidTr="005E3AE8">
        <w:trPr>
          <w:trHeight w:val="288"/>
        </w:trPr>
        <w:tc>
          <w:tcPr>
            <w:tcW w:w="884" w:type="dxa"/>
            <w:tcBorders>
              <w:top w:val="nil"/>
              <w:left w:val="nil"/>
              <w:bottom w:val="nil"/>
              <w:right w:val="nil"/>
            </w:tcBorders>
            <w:noWrap/>
            <w:vAlign w:val="bottom"/>
          </w:tcPr>
          <w:p w14:paraId="6A65D7B5"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60112560" w14:textId="77777777" w:rsidR="00484F59" w:rsidRPr="006151AD" w:rsidRDefault="00484F59" w:rsidP="001C75BE">
            <w:pPr>
              <w:pStyle w:val="TableText"/>
              <w:ind w:right="360"/>
              <w:rPr>
                <w:rFonts w:eastAsia="Times New Roman"/>
              </w:rPr>
            </w:pPr>
            <w:r w:rsidRPr="006151AD">
              <w:t>8</w:t>
            </w:r>
          </w:p>
        </w:tc>
        <w:tc>
          <w:tcPr>
            <w:tcW w:w="0" w:type="auto"/>
            <w:tcBorders>
              <w:top w:val="nil"/>
              <w:left w:val="nil"/>
              <w:bottom w:val="nil"/>
              <w:right w:val="nil"/>
            </w:tcBorders>
            <w:noWrap/>
            <w:vAlign w:val="bottom"/>
          </w:tcPr>
          <w:p w14:paraId="0CD3BFED" w14:textId="77777777" w:rsidR="00484F59" w:rsidRPr="006151AD" w:rsidRDefault="00484F59" w:rsidP="001C75BE">
            <w:pPr>
              <w:pStyle w:val="TableText"/>
              <w:ind w:right="144"/>
              <w:rPr>
                <w:rFonts w:eastAsia="Times New Roman"/>
              </w:rPr>
            </w:pPr>
            <w:r w:rsidRPr="006151AD">
              <w:t>0.93</w:t>
            </w:r>
          </w:p>
        </w:tc>
        <w:tc>
          <w:tcPr>
            <w:tcW w:w="1512" w:type="dxa"/>
            <w:tcBorders>
              <w:top w:val="nil"/>
              <w:left w:val="nil"/>
              <w:bottom w:val="nil"/>
              <w:right w:val="nil"/>
            </w:tcBorders>
            <w:noWrap/>
            <w:vAlign w:val="bottom"/>
          </w:tcPr>
          <w:p w14:paraId="327697BA" w14:textId="77777777" w:rsidR="00484F59" w:rsidRPr="006151AD" w:rsidRDefault="00484F59" w:rsidP="00D938D1">
            <w:pPr>
              <w:pStyle w:val="TableText"/>
              <w:ind w:right="288"/>
              <w:rPr>
                <w:rFonts w:eastAsia="Times New Roman"/>
              </w:rPr>
            </w:pPr>
            <w:r w:rsidRPr="006151AD">
              <w:t>6.51</w:t>
            </w:r>
          </w:p>
        </w:tc>
      </w:tr>
      <w:tr w:rsidR="00484F59" w:rsidRPr="006151AD" w14:paraId="244A0ABC" w14:textId="77777777" w:rsidTr="005E3AE8">
        <w:trPr>
          <w:trHeight w:val="288"/>
        </w:trPr>
        <w:tc>
          <w:tcPr>
            <w:tcW w:w="884" w:type="dxa"/>
            <w:tcBorders>
              <w:top w:val="nil"/>
              <w:left w:val="nil"/>
              <w:bottom w:val="nil"/>
              <w:right w:val="nil"/>
            </w:tcBorders>
            <w:noWrap/>
            <w:vAlign w:val="bottom"/>
          </w:tcPr>
          <w:p w14:paraId="594BB972"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491630C4" w14:textId="77777777" w:rsidR="00484F59" w:rsidRPr="006151AD" w:rsidRDefault="00484F59" w:rsidP="001C75BE">
            <w:pPr>
              <w:pStyle w:val="TableText"/>
              <w:ind w:right="360"/>
              <w:rPr>
                <w:rFonts w:eastAsia="Times New Roman"/>
              </w:rPr>
            </w:pPr>
            <w:r w:rsidRPr="006151AD">
              <w:t>11</w:t>
            </w:r>
          </w:p>
        </w:tc>
        <w:tc>
          <w:tcPr>
            <w:tcW w:w="0" w:type="auto"/>
            <w:tcBorders>
              <w:top w:val="nil"/>
              <w:left w:val="nil"/>
              <w:bottom w:val="nil"/>
              <w:right w:val="nil"/>
            </w:tcBorders>
            <w:noWrap/>
            <w:vAlign w:val="bottom"/>
          </w:tcPr>
          <w:p w14:paraId="7359ADAF" w14:textId="77777777" w:rsidR="00484F59" w:rsidRPr="006151AD" w:rsidRDefault="00484F59" w:rsidP="001C75BE">
            <w:pPr>
              <w:pStyle w:val="TableText"/>
              <w:ind w:right="144"/>
              <w:rPr>
                <w:rFonts w:eastAsia="Times New Roman"/>
              </w:rPr>
            </w:pPr>
            <w:r w:rsidRPr="006151AD">
              <w:t>1.28</w:t>
            </w:r>
          </w:p>
        </w:tc>
        <w:tc>
          <w:tcPr>
            <w:tcW w:w="1512" w:type="dxa"/>
            <w:tcBorders>
              <w:top w:val="nil"/>
              <w:left w:val="nil"/>
              <w:bottom w:val="nil"/>
              <w:right w:val="nil"/>
            </w:tcBorders>
            <w:noWrap/>
            <w:vAlign w:val="bottom"/>
          </w:tcPr>
          <w:p w14:paraId="526914A6" w14:textId="77777777" w:rsidR="00484F59" w:rsidRPr="006151AD" w:rsidRDefault="00484F59" w:rsidP="00D938D1">
            <w:pPr>
              <w:pStyle w:val="TableText"/>
              <w:ind w:right="288"/>
              <w:rPr>
                <w:rFonts w:eastAsia="Times New Roman"/>
              </w:rPr>
            </w:pPr>
            <w:r w:rsidRPr="006151AD">
              <w:t>7.79</w:t>
            </w:r>
          </w:p>
        </w:tc>
      </w:tr>
      <w:tr w:rsidR="00484F59" w:rsidRPr="006151AD" w14:paraId="71C1518A" w14:textId="77777777" w:rsidTr="005E3AE8">
        <w:trPr>
          <w:trHeight w:val="288"/>
        </w:trPr>
        <w:tc>
          <w:tcPr>
            <w:tcW w:w="884" w:type="dxa"/>
            <w:tcBorders>
              <w:top w:val="nil"/>
              <w:left w:val="nil"/>
              <w:bottom w:val="nil"/>
              <w:right w:val="nil"/>
            </w:tcBorders>
            <w:noWrap/>
            <w:vAlign w:val="bottom"/>
          </w:tcPr>
          <w:p w14:paraId="478A8D63"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295EE68F" w14:textId="77777777" w:rsidR="00484F59" w:rsidRPr="006151AD" w:rsidRDefault="00484F59" w:rsidP="001C75BE">
            <w:pPr>
              <w:pStyle w:val="TableText"/>
              <w:ind w:right="360"/>
              <w:rPr>
                <w:rFonts w:eastAsia="Times New Roman"/>
              </w:rPr>
            </w:pPr>
            <w:r w:rsidRPr="006151AD">
              <w:t>12</w:t>
            </w:r>
          </w:p>
        </w:tc>
        <w:tc>
          <w:tcPr>
            <w:tcW w:w="0" w:type="auto"/>
            <w:tcBorders>
              <w:top w:val="nil"/>
              <w:left w:val="nil"/>
              <w:bottom w:val="nil"/>
              <w:right w:val="nil"/>
            </w:tcBorders>
            <w:noWrap/>
            <w:vAlign w:val="bottom"/>
          </w:tcPr>
          <w:p w14:paraId="38BFBC63" w14:textId="77777777" w:rsidR="00484F59" w:rsidRPr="006151AD" w:rsidRDefault="00484F59" w:rsidP="001C75BE">
            <w:pPr>
              <w:pStyle w:val="TableText"/>
              <w:ind w:right="144"/>
              <w:rPr>
                <w:rFonts w:eastAsia="Times New Roman"/>
              </w:rPr>
            </w:pPr>
            <w:r w:rsidRPr="006151AD">
              <w:t>1.40</w:t>
            </w:r>
          </w:p>
        </w:tc>
        <w:tc>
          <w:tcPr>
            <w:tcW w:w="1512" w:type="dxa"/>
            <w:tcBorders>
              <w:top w:val="nil"/>
              <w:left w:val="nil"/>
              <w:bottom w:val="nil"/>
              <w:right w:val="nil"/>
            </w:tcBorders>
            <w:noWrap/>
            <w:vAlign w:val="bottom"/>
          </w:tcPr>
          <w:p w14:paraId="2EAB03E6" w14:textId="77777777" w:rsidR="00484F59" w:rsidRPr="006151AD" w:rsidRDefault="00484F59" w:rsidP="00D938D1">
            <w:pPr>
              <w:pStyle w:val="TableText"/>
              <w:ind w:right="288"/>
              <w:rPr>
                <w:rFonts w:eastAsia="Times New Roman"/>
              </w:rPr>
            </w:pPr>
            <w:r w:rsidRPr="006151AD">
              <w:t>9.19</w:t>
            </w:r>
          </w:p>
        </w:tc>
      </w:tr>
      <w:tr w:rsidR="00484F59" w:rsidRPr="006151AD" w14:paraId="11306041" w14:textId="77777777" w:rsidTr="005E3AE8">
        <w:trPr>
          <w:trHeight w:val="288"/>
        </w:trPr>
        <w:tc>
          <w:tcPr>
            <w:tcW w:w="884" w:type="dxa"/>
            <w:tcBorders>
              <w:top w:val="nil"/>
              <w:left w:val="nil"/>
              <w:bottom w:val="nil"/>
              <w:right w:val="nil"/>
            </w:tcBorders>
            <w:noWrap/>
            <w:vAlign w:val="bottom"/>
          </w:tcPr>
          <w:p w14:paraId="206203CF"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6B38EC98" w14:textId="77777777" w:rsidR="00484F59" w:rsidRPr="006151AD" w:rsidRDefault="00484F59" w:rsidP="001C75BE">
            <w:pPr>
              <w:pStyle w:val="TableText"/>
              <w:ind w:right="360"/>
              <w:rPr>
                <w:rFonts w:eastAsia="Times New Roman"/>
              </w:rPr>
            </w:pPr>
            <w:r w:rsidRPr="006151AD">
              <w:t>7</w:t>
            </w:r>
          </w:p>
        </w:tc>
        <w:tc>
          <w:tcPr>
            <w:tcW w:w="0" w:type="auto"/>
            <w:tcBorders>
              <w:top w:val="nil"/>
              <w:left w:val="nil"/>
              <w:bottom w:val="nil"/>
              <w:right w:val="nil"/>
            </w:tcBorders>
            <w:noWrap/>
            <w:vAlign w:val="bottom"/>
          </w:tcPr>
          <w:p w14:paraId="01D97F9B" w14:textId="77777777" w:rsidR="00484F59" w:rsidRPr="006151AD" w:rsidRDefault="00484F59" w:rsidP="001C75BE">
            <w:pPr>
              <w:pStyle w:val="TableText"/>
              <w:ind w:right="144"/>
              <w:rPr>
                <w:rFonts w:eastAsia="Times New Roman"/>
              </w:rPr>
            </w:pPr>
            <w:r w:rsidRPr="006151AD">
              <w:t>0.81</w:t>
            </w:r>
          </w:p>
        </w:tc>
        <w:tc>
          <w:tcPr>
            <w:tcW w:w="1512" w:type="dxa"/>
            <w:tcBorders>
              <w:top w:val="nil"/>
              <w:left w:val="nil"/>
              <w:bottom w:val="nil"/>
              <w:right w:val="nil"/>
            </w:tcBorders>
            <w:noWrap/>
            <w:vAlign w:val="bottom"/>
          </w:tcPr>
          <w:p w14:paraId="1000FE81" w14:textId="77777777" w:rsidR="00484F59" w:rsidRPr="006151AD" w:rsidRDefault="00484F59" w:rsidP="00D938D1">
            <w:pPr>
              <w:pStyle w:val="TableText"/>
              <w:ind w:right="288"/>
              <w:rPr>
                <w:rFonts w:eastAsia="Times New Roman"/>
              </w:rPr>
            </w:pPr>
            <w:r w:rsidRPr="006151AD">
              <w:t>10.00</w:t>
            </w:r>
          </w:p>
        </w:tc>
      </w:tr>
      <w:tr w:rsidR="00484F59" w:rsidRPr="006151AD" w14:paraId="21191C79" w14:textId="77777777" w:rsidTr="005E3AE8">
        <w:trPr>
          <w:trHeight w:val="288"/>
        </w:trPr>
        <w:tc>
          <w:tcPr>
            <w:tcW w:w="884" w:type="dxa"/>
            <w:tcBorders>
              <w:top w:val="nil"/>
              <w:left w:val="nil"/>
              <w:bottom w:val="nil"/>
              <w:right w:val="nil"/>
            </w:tcBorders>
            <w:noWrap/>
            <w:vAlign w:val="bottom"/>
          </w:tcPr>
          <w:p w14:paraId="07E94960"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1BB09E5A" w14:textId="77777777" w:rsidR="00484F59" w:rsidRPr="006151AD" w:rsidRDefault="00484F59" w:rsidP="001C75BE">
            <w:pPr>
              <w:pStyle w:val="TableText"/>
              <w:ind w:right="360"/>
            </w:pPr>
            <w:r w:rsidRPr="006151AD">
              <w:t>9</w:t>
            </w:r>
          </w:p>
        </w:tc>
        <w:tc>
          <w:tcPr>
            <w:tcW w:w="0" w:type="auto"/>
            <w:tcBorders>
              <w:top w:val="nil"/>
              <w:left w:val="nil"/>
              <w:bottom w:val="nil"/>
              <w:right w:val="nil"/>
            </w:tcBorders>
            <w:noWrap/>
            <w:vAlign w:val="bottom"/>
          </w:tcPr>
          <w:p w14:paraId="61B79831" w14:textId="77777777" w:rsidR="00484F59" w:rsidRPr="006151AD" w:rsidRDefault="00484F59" w:rsidP="001C75BE">
            <w:pPr>
              <w:pStyle w:val="TableText"/>
              <w:ind w:right="144"/>
            </w:pPr>
            <w:r w:rsidRPr="006151AD">
              <w:t>1.05</w:t>
            </w:r>
          </w:p>
        </w:tc>
        <w:tc>
          <w:tcPr>
            <w:tcW w:w="1512" w:type="dxa"/>
            <w:tcBorders>
              <w:top w:val="nil"/>
              <w:left w:val="nil"/>
              <w:bottom w:val="nil"/>
              <w:right w:val="nil"/>
            </w:tcBorders>
            <w:noWrap/>
            <w:vAlign w:val="bottom"/>
          </w:tcPr>
          <w:p w14:paraId="5B56842A" w14:textId="77777777" w:rsidR="00484F59" w:rsidRPr="006151AD" w:rsidRDefault="00484F59" w:rsidP="00D938D1">
            <w:pPr>
              <w:pStyle w:val="TableText"/>
              <w:ind w:right="288"/>
            </w:pPr>
            <w:r w:rsidRPr="006151AD">
              <w:t>11.05</w:t>
            </w:r>
          </w:p>
        </w:tc>
      </w:tr>
      <w:tr w:rsidR="00484F59" w:rsidRPr="006151AD" w14:paraId="12012FD0" w14:textId="77777777" w:rsidTr="005E3AE8">
        <w:trPr>
          <w:trHeight w:val="288"/>
        </w:trPr>
        <w:tc>
          <w:tcPr>
            <w:tcW w:w="884" w:type="dxa"/>
            <w:tcBorders>
              <w:top w:val="nil"/>
              <w:left w:val="nil"/>
              <w:bottom w:val="nil"/>
              <w:right w:val="nil"/>
            </w:tcBorders>
            <w:noWrap/>
            <w:vAlign w:val="bottom"/>
          </w:tcPr>
          <w:p w14:paraId="5B65FFEF"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73185394" w14:textId="77777777" w:rsidR="00484F59" w:rsidRPr="006151AD" w:rsidRDefault="00484F59" w:rsidP="001C75BE">
            <w:pPr>
              <w:pStyle w:val="TableText"/>
              <w:ind w:right="360"/>
            </w:pPr>
            <w:r w:rsidRPr="006151AD">
              <w:t>10</w:t>
            </w:r>
          </w:p>
        </w:tc>
        <w:tc>
          <w:tcPr>
            <w:tcW w:w="0" w:type="auto"/>
            <w:tcBorders>
              <w:top w:val="nil"/>
              <w:left w:val="nil"/>
              <w:bottom w:val="nil"/>
              <w:right w:val="nil"/>
            </w:tcBorders>
            <w:noWrap/>
            <w:vAlign w:val="bottom"/>
          </w:tcPr>
          <w:p w14:paraId="074B5A37" w14:textId="77777777" w:rsidR="00484F59" w:rsidRPr="006151AD" w:rsidRDefault="00484F59" w:rsidP="001C75BE">
            <w:pPr>
              <w:pStyle w:val="TableText"/>
              <w:ind w:right="144"/>
            </w:pPr>
            <w:r w:rsidRPr="006151AD">
              <w:t>1.16</w:t>
            </w:r>
          </w:p>
        </w:tc>
        <w:tc>
          <w:tcPr>
            <w:tcW w:w="1512" w:type="dxa"/>
            <w:tcBorders>
              <w:top w:val="nil"/>
              <w:left w:val="nil"/>
              <w:bottom w:val="nil"/>
              <w:right w:val="nil"/>
            </w:tcBorders>
            <w:noWrap/>
            <w:vAlign w:val="bottom"/>
          </w:tcPr>
          <w:p w14:paraId="70D0B6C9" w14:textId="77777777" w:rsidR="00484F59" w:rsidRPr="006151AD" w:rsidRDefault="00484F59" w:rsidP="00D938D1">
            <w:pPr>
              <w:pStyle w:val="TableText"/>
              <w:ind w:right="288"/>
            </w:pPr>
            <w:r w:rsidRPr="006151AD">
              <w:t>12.21</w:t>
            </w:r>
          </w:p>
        </w:tc>
      </w:tr>
      <w:tr w:rsidR="00484F59" w:rsidRPr="006151AD" w14:paraId="67B4B685" w14:textId="77777777" w:rsidTr="005E3AE8">
        <w:trPr>
          <w:trHeight w:val="288"/>
        </w:trPr>
        <w:tc>
          <w:tcPr>
            <w:tcW w:w="884" w:type="dxa"/>
            <w:tcBorders>
              <w:top w:val="nil"/>
              <w:left w:val="nil"/>
              <w:bottom w:val="nil"/>
              <w:right w:val="nil"/>
            </w:tcBorders>
            <w:noWrap/>
            <w:vAlign w:val="bottom"/>
          </w:tcPr>
          <w:p w14:paraId="5293FC87"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124BA934" w14:textId="77777777" w:rsidR="00484F59" w:rsidRPr="006151AD" w:rsidRDefault="00484F59" w:rsidP="001C75BE">
            <w:pPr>
              <w:pStyle w:val="TableText"/>
              <w:ind w:right="360"/>
              <w:rPr>
                <w:rFonts w:eastAsia="Times New Roman"/>
              </w:rPr>
            </w:pPr>
            <w:r w:rsidRPr="006151AD">
              <w:t>14</w:t>
            </w:r>
          </w:p>
        </w:tc>
        <w:tc>
          <w:tcPr>
            <w:tcW w:w="0" w:type="auto"/>
            <w:tcBorders>
              <w:top w:val="nil"/>
              <w:left w:val="nil"/>
              <w:bottom w:val="nil"/>
              <w:right w:val="nil"/>
            </w:tcBorders>
            <w:noWrap/>
            <w:vAlign w:val="bottom"/>
          </w:tcPr>
          <w:p w14:paraId="7BA6E16A" w14:textId="77777777" w:rsidR="00484F59" w:rsidRPr="006151AD" w:rsidRDefault="00484F59" w:rsidP="001C75BE">
            <w:pPr>
              <w:pStyle w:val="TableText"/>
              <w:ind w:right="144"/>
              <w:rPr>
                <w:rFonts w:eastAsia="Times New Roman"/>
              </w:rPr>
            </w:pPr>
            <w:r w:rsidRPr="006151AD">
              <w:t>1.63</w:t>
            </w:r>
          </w:p>
        </w:tc>
        <w:tc>
          <w:tcPr>
            <w:tcW w:w="1512" w:type="dxa"/>
            <w:tcBorders>
              <w:top w:val="nil"/>
              <w:left w:val="nil"/>
              <w:bottom w:val="nil"/>
              <w:right w:val="nil"/>
            </w:tcBorders>
            <w:noWrap/>
            <w:vAlign w:val="bottom"/>
          </w:tcPr>
          <w:p w14:paraId="4C22A22F" w14:textId="77777777" w:rsidR="00484F59" w:rsidRPr="006151AD" w:rsidRDefault="00484F59" w:rsidP="00D938D1">
            <w:pPr>
              <w:pStyle w:val="TableText"/>
              <w:ind w:right="288"/>
              <w:rPr>
                <w:rFonts w:eastAsia="Times New Roman"/>
              </w:rPr>
            </w:pPr>
            <w:r w:rsidRPr="006151AD">
              <w:t>13.84</w:t>
            </w:r>
          </w:p>
        </w:tc>
      </w:tr>
      <w:tr w:rsidR="00484F59" w:rsidRPr="006151AD" w14:paraId="1C334632" w14:textId="77777777" w:rsidTr="005E3AE8">
        <w:trPr>
          <w:trHeight w:val="288"/>
        </w:trPr>
        <w:tc>
          <w:tcPr>
            <w:tcW w:w="884" w:type="dxa"/>
            <w:tcBorders>
              <w:top w:val="nil"/>
              <w:left w:val="nil"/>
              <w:bottom w:val="nil"/>
              <w:right w:val="nil"/>
            </w:tcBorders>
            <w:noWrap/>
            <w:vAlign w:val="bottom"/>
          </w:tcPr>
          <w:p w14:paraId="1ACAF72B"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7778E0D8" w14:textId="77777777" w:rsidR="00484F59" w:rsidRPr="006151AD" w:rsidRDefault="00484F59" w:rsidP="001C75BE">
            <w:pPr>
              <w:pStyle w:val="TableText"/>
              <w:ind w:right="360"/>
            </w:pPr>
            <w:r w:rsidRPr="006151AD">
              <w:t>12</w:t>
            </w:r>
          </w:p>
        </w:tc>
        <w:tc>
          <w:tcPr>
            <w:tcW w:w="0" w:type="auto"/>
            <w:tcBorders>
              <w:top w:val="nil"/>
              <w:left w:val="nil"/>
              <w:bottom w:val="nil"/>
              <w:right w:val="nil"/>
            </w:tcBorders>
            <w:noWrap/>
            <w:vAlign w:val="bottom"/>
          </w:tcPr>
          <w:p w14:paraId="7356AF75" w14:textId="77777777" w:rsidR="00484F59" w:rsidRPr="006151AD" w:rsidRDefault="00484F59" w:rsidP="001C75BE">
            <w:pPr>
              <w:pStyle w:val="TableText"/>
              <w:ind w:right="144"/>
            </w:pPr>
            <w:r w:rsidRPr="006151AD">
              <w:t>1.40</w:t>
            </w:r>
          </w:p>
        </w:tc>
        <w:tc>
          <w:tcPr>
            <w:tcW w:w="1512" w:type="dxa"/>
            <w:tcBorders>
              <w:top w:val="nil"/>
              <w:left w:val="nil"/>
              <w:bottom w:val="nil"/>
              <w:right w:val="nil"/>
            </w:tcBorders>
            <w:noWrap/>
            <w:vAlign w:val="bottom"/>
          </w:tcPr>
          <w:p w14:paraId="5F961868" w14:textId="77777777" w:rsidR="00484F59" w:rsidRPr="006151AD" w:rsidRDefault="00484F59" w:rsidP="00D938D1">
            <w:pPr>
              <w:pStyle w:val="TableText"/>
              <w:ind w:right="288"/>
            </w:pPr>
            <w:r w:rsidRPr="006151AD">
              <w:t>15.23</w:t>
            </w:r>
          </w:p>
        </w:tc>
      </w:tr>
      <w:tr w:rsidR="00484F59" w:rsidRPr="006151AD" w14:paraId="282372ED" w14:textId="77777777" w:rsidTr="005E3AE8">
        <w:trPr>
          <w:trHeight w:val="288"/>
        </w:trPr>
        <w:tc>
          <w:tcPr>
            <w:tcW w:w="884" w:type="dxa"/>
            <w:tcBorders>
              <w:top w:val="nil"/>
              <w:left w:val="nil"/>
              <w:bottom w:val="nil"/>
              <w:right w:val="nil"/>
            </w:tcBorders>
            <w:noWrap/>
            <w:vAlign w:val="bottom"/>
          </w:tcPr>
          <w:p w14:paraId="76189BAA"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2918CF1B" w14:textId="77777777" w:rsidR="00484F59" w:rsidRPr="006151AD" w:rsidRDefault="00484F59" w:rsidP="001C75BE">
            <w:pPr>
              <w:pStyle w:val="TableText"/>
              <w:ind w:right="360"/>
            </w:pPr>
            <w:r w:rsidRPr="006151AD">
              <w:t>18</w:t>
            </w:r>
          </w:p>
        </w:tc>
        <w:tc>
          <w:tcPr>
            <w:tcW w:w="0" w:type="auto"/>
            <w:tcBorders>
              <w:top w:val="nil"/>
              <w:left w:val="nil"/>
              <w:bottom w:val="nil"/>
              <w:right w:val="nil"/>
            </w:tcBorders>
            <w:noWrap/>
            <w:vAlign w:val="bottom"/>
          </w:tcPr>
          <w:p w14:paraId="37CE0C83" w14:textId="77777777" w:rsidR="00484F59" w:rsidRPr="006151AD" w:rsidRDefault="00484F59" w:rsidP="001C75BE">
            <w:pPr>
              <w:pStyle w:val="TableText"/>
              <w:ind w:right="144"/>
            </w:pPr>
            <w:r w:rsidRPr="006151AD">
              <w:t>2.09</w:t>
            </w:r>
          </w:p>
        </w:tc>
        <w:tc>
          <w:tcPr>
            <w:tcW w:w="1512" w:type="dxa"/>
            <w:tcBorders>
              <w:top w:val="nil"/>
              <w:left w:val="nil"/>
              <w:bottom w:val="nil"/>
              <w:right w:val="nil"/>
            </w:tcBorders>
            <w:noWrap/>
            <w:vAlign w:val="bottom"/>
          </w:tcPr>
          <w:p w14:paraId="76C2BEED" w14:textId="77777777" w:rsidR="00484F59" w:rsidRPr="006151AD" w:rsidRDefault="00484F59" w:rsidP="00D938D1">
            <w:pPr>
              <w:pStyle w:val="TableText"/>
              <w:ind w:right="288"/>
            </w:pPr>
            <w:r w:rsidRPr="006151AD">
              <w:t>17.33</w:t>
            </w:r>
          </w:p>
        </w:tc>
      </w:tr>
      <w:tr w:rsidR="00484F59" w:rsidRPr="006151AD" w14:paraId="53B5AAA1" w14:textId="77777777" w:rsidTr="005E3AE8">
        <w:trPr>
          <w:trHeight w:val="288"/>
        </w:trPr>
        <w:tc>
          <w:tcPr>
            <w:tcW w:w="884" w:type="dxa"/>
            <w:tcBorders>
              <w:top w:val="nil"/>
              <w:left w:val="nil"/>
              <w:bottom w:val="nil"/>
              <w:right w:val="nil"/>
            </w:tcBorders>
            <w:noWrap/>
            <w:vAlign w:val="bottom"/>
          </w:tcPr>
          <w:p w14:paraId="72FCA611"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617BCE50" w14:textId="77777777" w:rsidR="00484F59" w:rsidRPr="006151AD" w:rsidRDefault="00484F59" w:rsidP="001C75BE">
            <w:pPr>
              <w:pStyle w:val="TableText"/>
              <w:ind w:right="360"/>
            </w:pPr>
            <w:r w:rsidRPr="006151AD">
              <w:t>22</w:t>
            </w:r>
          </w:p>
        </w:tc>
        <w:tc>
          <w:tcPr>
            <w:tcW w:w="0" w:type="auto"/>
            <w:tcBorders>
              <w:top w:val="nil"/>
              <w:left w:val="nil"/>
              <w:bottom w:val="nil"/>
              <w:right w:val="nil"/>
            </w:tcBorders>
            <w:noWrap/>
            <w:vAlign w:val="bottom"/>
          </w:tcPr>
          <w:p w14:paraId="65A6C1E1" w14:textId="77777777" w:rsidR="00484F59" w:rsidRPr="006151AD" w:rsidRDefault="00484F59" w:rsidP="001C75BE">
            <w:pPr>
              <w:pStyle w:val="TableText"/>
              <w:ind w:right="144"/>
            </w:pPr>
            <w:r w:rsidRPr="006151AD">
              <w:t>2.56</w:t>
            </w:r>
          </w:p>
        </w:tc>
        <w:tc>
          <w:tcPr>
            <w:tcW w:w="1512" w:type="dxa"/>
            <w:tcBorders>
              <w:top w:val="nil"/>
              <w:left w:val="nil"/>
              <w:bottom w:val="nil"/>
              <w:right w:val="nil"/>
            </w:tcBorders>
            <w:noWrap/>
            <w:vAlign w:val="bottom"/>
          </w:tcPr>
          <w:p w14:paraId="4968C761" w14:textId="77777777" w:rsidR="00484F59" w:rsidRPr="006151AD" w:rsidRDefault="00484F59" w:rsidP="00D938D1">
            <w:pPr>
              <w:pStyle w:val="TableText"/>
              <w:ind w:right="288"/>
            </w:pPr>
            <w:r w:rsidRPr="006151AD">
              <w:t>19.88</w:t>
            </w:r>
          </w:p>
        </w:tc>
      </w:tr>
      <w:tr w:rsidR="00484F59" w:rsidRPr="006151AD" w14:paraId="19E331B8" w14:textId="77777777" w:rsidTr="005E3AE8">
        <w:trPr>
          <w:trHeight w:val="288"/>
        </w:trPr>
        <w:tc>
          <w:tcPr>
            <w:tcW w:w="884" w:type="dxa"/>
            <w:tcBorders>
              <w:top w:val="nil"/>
              <w:left w:val="nil"/>
              <w:bottom w:val="nil"/>
              <w:right w:val="nil"/>
            </w:tcBorders>
            <w:noWrap/>
            <w:vAlign w:val="bottom"/>
          </w:tcPr>
          <w:p w14:paraId="7B5FCCE2"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2543F79C" w14:textId="77777777" w:rsidR="00484F59" w:rsidRPr="006151AD" w:rsidRDefault="00484F59" w:rsidP="001C75BE">
            <w:pPr>
              <w:pStyle w:val="TableText"/>
              <w:ind w:right="360"/>
            </w:pPr>
            <w:r w:rsidRPr="006151AD">
              <w:t>28</w:t>
            </w:r>
          </w:p>
        </w:tc>
        <w:tc>
          <w:tcPr>
            <w:tcW w:w="0" w:type="auto"/>
            <w:tcBorders>
              <w:top w:val="nil"/>
              <w:left w:val="nil"/>
              <w:bottom w:val="nil"/>
              <w:right w:val="nil"/>
            </w:tcBorders>
            <w:noWrap/>
            <w:vAlign w:val="bottom"/>
          </w:tcPr>
          <w:p w14:paraId="3B7ED8BD" w14:textId="77777777" w:rsidR="00484F59" w:rsidRPr="006151AD" w:rsidRDefault="00484F59" w:rsidP="001C75BE">
            <w:pPr>
              <w:pStyle w:val="TableText"/>
              <w:ind w:right="144"/>
            </w:pPr>
            <w:r w:rsidRPr="006151AD">
              <w:t>3.26</w:t>
            </w:r>
          </w:p>
        </w:tc>
        <w:tc>
          <w:tcPr>
            <w:tcW w:w="1512" w:type="dxa"/>
            <w:tcBorders>
              <w:top w:val="nil"/>
              <w:left w:val="nil"/>
              <w:bottom w:val="nil"/>
              <w:right w:val="nil"/>
            </w:tcBorders>
            <w:noWrap/>
            <w:vAlign w:val="bottom"/>
          </w:tcPr>
          <w:p w14:paraId="0C4DA5ED" w14:textId="77777777" w:rsidR="00484F59" w:rsidRPr="006151AD" w:rsidRDefault="00484F59" w:rsidP="00D938D1">
            <w:pPr>
              <w:pStyle w:val="TableText"/>
              <w:ind w:right="288"/>
            </w:pPr>
            <w:r w:rsidRPr="006151AD">
              <w:t>23.14</w:t>
            </w:r>
          </w:p>
        </w:tc>
      </w:tr>
      <w:tr w:rsidR="00484F59" w:rsidRPr="006151AD" w14:paraId="0E1A5BAF" w14:textId="77777777" w:rsidTr="005E3AE8">
        <w:trPr>
          <w:trHeight w:val="288"/>
        </w:trPr>
        <w:tc>
          <w:tcPr>
            <w:tcW w:w="884" w:type="dxa"/>
            <w:tcBorders>
              <w:top w:val="nil"/>
              <w:left w:val="nil"/>
              <w:bottom w:val="nil"/>
              <w:right w:val="nil"/>
            </w:tcBorders>
            <w:noWrap/>
            <w:vAlign w:val="bottom"/>
          </w:tcPr>
          <w:p w14:paraId="3BF7114C"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105F65F5" w14:textId="77777777" w:rsidR="00484F59" w:rsidRPr="006151AD" w:rsidRDefault="00484F59" w:rsidP="001C75BE">
            <w:pPr>
              <w:pStyle w:val="TableText"/>
              <w:ind w:right="360"/>
            </w:pPr>
            <w:r w:rsidRPr="006151AD">
              <w:t>21</w:t>
            </w:r>
          </w:p>
        </w:tc>
        <w:tc>
          <w:tcPr>
            <w:tcW w:w="0" w:type="auto"/>
            <w:tcBorders>
              <w:top w:val="nil"/>
              <w:left w:val="nil"/>
              <w:bottom w:val="nil"/>
              <w:right w:val="nil"/>
            </w:tcBorders>
            <w:noWrap/>
            <w:vAlign w:val="bottom"/>
          </w:tcPr>
          <w:p w14:paraId="36D71736" w14:textId="77777777" w:rsidR="00484F59" w:rsidRPr="006151AD" w:rsidRDefault="00484F59" w:rsidP="001C75BE">
            <w:pPr>
              <w:pStyle w:val="TableText"/>
              <w:ind w:right="144"/>
            </w:pPr>
            <w:r w:rsidRPr="006151AD">
              <w:t>2.44</w:t>
            </w:r>
          </w:p>
        </w:tc>
        <w:tc>
          <w:tcPr>
            <w:tcW w:w="1512" w:type="dxa"/>
            <w:tcBorders>
              <w:top w:val="nil"/>
              <w:left w:val="nil"/>
              <w:bottom w:val="nil"/>
              <w:right w:val="nil"/>
            </w:tcBorders>
            <w:noWrap/>
            <w:vAlign w:val="bottom"/>
          </w:tcPr>
          <w:p w14:paraId="74A236B9" w14:textId="77777777" w:rsidR="00484F59" w:rsidRPr="006151AD" w:rsidRDefault="00484F59" w:rsidP="00D938D1">
            <w:pPr>
              <w:pStyle w:val="TableText"/>
              <w:ind w:right="288"/>
            </w:pPr>
            <w:r w:rsidRPr="006151AD">
              <w:t>25.58</w:t>
            </w:r>
          </w:p>
        </w:tc>
      </w:tr>
      <w:tr w:rsidR="00484F59" w:rsidRPr="006151AD" w14:paraId="7512E2E0" w14:textId="77777777" w:rsidTr="005E3AE8">
        <w:trPr>
          <w:trHeight w:val="288"/>
        </w:trPr>
        <w:tc>
          <w:tcPr>
            <w:tcW w:w="884" w:type="dxa"/>
            <w:tcBorders>
              <w:top w:val="nil"/>
              <w:left w:val="nil"/>
              <w:bottom w:val="nil"/>
              <w:right w:val="nil"/>
            </w:tcBorders>
            <w:noWrap/>
            <w:vAlign w:val="bottom"/>
          </w:tcPr>
          <w:p w14:paraId="243C0172"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2D104716" w14:textId="77777777" w:rsidR="00484F59" w:rsidRPr="006151AD" w:rsidRDefault="00484F59" w:rsidP="001C75BE">
            <w:pPr>
              <w:pStyle w:val="TableText"/>
              <w:ind w:right="360"/>
            </w:pPr>
            <w:r w:rsidRPr="006151AD">
              <w:t>22</w:t>
            </w:r>
          </w:p>
        </w:tc>
        <w:tc>
          <w:tcPr>
            <w:tcW w:w="0" w:type="auto"/>
            <w:tcBorders>
              <w:top w:val="nil"/>
              <w:left w:val="nil"/>
              <w:bottom w:val="nil"/>
              <w:right w:val="nil"/>
            </w:tcBorders>
            <w:noWrap/>
            <w:vAlign w:val="bottom"/>
          </w:tcPr>
          <w:p w14:paraId="6483D435" w14:textId="77777777" w:rsidR="00484F59" w:rsidRPr="006151AD" w:rsidRDefault="00484F59" w:rsidP="001C75BE">
            <w:pPr>
              <w:pStyle w:val="TableText"/>
              <w:ind w:right="144"/>
            </w:pPr>
            <w:r w:rsidRPr="006151AD">
              <w:t>2.56</w:t>
            </w:r>
          </w:p>
        </w:tc>
        <w:tc>
          <w:tcPr>
            <w:tcW w:w="1512" w:type="dxa"/>
            <w:tcBorders>
              <w:top w:val="nil"/>
              <w:left w:val="nil"/>
              <w:bottom w:val="nil"/>
              <w:right w:val="nil"/>
            </w:tcBorders>
            <w:noWrap/>
            <w:vAlign w:val="bottom"/>
          </w:tcPr>
          <w:p w14:paraId="3070DE74" w14:textId="77777777" w:rsidR="00484F59" w:rsidRPr="006151AD" w:rsidRDefault="00484F59" w:rsidP="00D938D1">
            <w:pPr>
              <w:pStyle w:val="TableText"/>
              <w:ind w:right="288"/>
            </w:pPr>
            <w:r w:rsidRPr="006151AD">
              <w:t>28.14</w:t>
            </w:r>
          </w:p>
        </w:tc>
      </w:tr>
      <w:tr w:rsidR="00484F59" w:rsidRPr="006151AD" w14:paraId="4B0FAB8D" w14:textId="77777777" w:rsidTr="005E3AE8">
        <w:trPr>
          <w:trHeight w:val="288"/>
        </w:trPr>
        <w:tc>
          <w:tcPr>
            <w:tcW w:w="884" w:type="dxa"/>
            <w:tcBorders>
              <w:top w:val="nil"/>
              <w:left w:val="nil"/>
              <w:bottom w:val="nil"/>
              <w:right w:val="nil"/>
            </w:tcBorders>
            <w:noWrap/>
            <w:vAlign w:val="bottom"/>
          </w:tcPr>
          <w:p w14:paraId="7096AA4D"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5F1040C9" w14:textId="77777777" w:rsidR="00484F59" w:rsidRPr="006151AD" w:rsidRDefault="00484F59" w:rsidP="001C75BE">
            <w:pPr>
              <w:pStyle w:val="TableText"/>
              <w:ind w:right="360"/>
            </w:pPr>
            <w:r w:rsidRPr="006151AD">
              <w:t>30</w:t>
            </w:r>
          </w:p>
        </w:tc>
        <w:tc>
          <w:tcPr>
            <w:tcW w:w="0" w:type="auto"/>
            <w:tcBorders>
              <w:top w:val="nil"/>
              <w:left w:val="nil"/>
              <w:bottom w:val="nil"/>
              <w:right w:val="nil"/>
            </w:tcBorders>
            <w:noWrap/>
            <w:vAlign w:val="bottom"/>
          </w:tcPr>
          <w:p w14:paraId="0D923FC1" w14:textId="77777777" w:rsidR="00484F59" w:rsidRPr="006151AD" w:rsidRDefault="00484F59" w:rsidP="001C75BE">
            <w:pPr>
              <w:pStyle w:val="TableText"/>
              <w:ind w:right="144"/>
            </w:pPr>
            <w:r w:rsidRPr="006151AD">
              <w:t>3.49</w:t>
            </w:r>
          </w:p>
        </w:tc>
        <w:tc>
          <w:tcPr>
            <w:tcW w:w="1512" w:type="dxa"/>
            <w:tcBorders>
              <w:top w:val="nil"/>
              <w:left w:val="nil"/>
              <w:bottom w:val="nil"/>
              <w:right w:val="nil"/>
            </w:tcBorders>
            <w:noWrap/>
            <w:vAlign w:val="bottom"/>
          </w:tcPr>
          <w:p w14:paraId="3EA495B2" w14:textId="77777777" w:rsidR="00484F59" w:rsidRPr="006151AD" w:rsidRDefault="00484F59" w:rsidP="00D938D1">
            <w:pPr>
              <w:pStyle w:val="TableText"/>
              <w:ind w:right="288"/>
            </w:pPr>
            <w:r w:rsidRPr="006151AD">
              <w:t>31.63</w:t>
            </w:r>
          </w:p>
        </w:tc>
      </w:tr>
      <w:tr w:rsidR="00484F59" w:rsidRPr="006151AD" w14:paraId="3A1CE061" w14:textId="77777777" w:rsidTr="005E3AE8">
        <w:trPr>
          <w:trHeight w:val="288"/>
        </w:trPr>
        <w:tc>
          <w:tcPr>
            <w:tcW w:w="884" w:type="dxa"/>
            <w:tcBorders>
              <w:top w:val="nil"/>
              <w:left w:val="nil"/>
              <w:bottom w:val="nil"/>
              <w:right w:val="nil"/>
            </w:tcBorders>
            <w:noWrap/>
            <w:vAlign w:val="bottom"/>
          </w:tcPr>
          <w:p w14:paraId="33350A8D"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14E2A442" w14:textId="77777777" w:rsidR="00484F59" w:rsidRPr="006151AD" w:rsidRDefault="00484F59" w:rsidP="001C75BE">
            <w:pPr>
              <w:pStyle w:val="TableText"/>
              <w:ind w:right="360"/>
            </w:pPr>
            <w:r w:rsidRPr="006151AD">
              <w:t>29</w:t>
            </w:r>
          </w:p>
        </w:tc>
        <w:tc>
          <w:tcPr>
            <w:tcW w:w="0" w:type="auto"/>
            <w:tcBorders>
              <w:top w:val="nil"/>
              <w:left w:val="nil"/>
              <w:bottom w:val="nil"/>
              <w:right w:val="nil"/>
            </w:tcBorders>
            <w:noWrap/>
            <w:vAlign w:val="bottom"/>
          </w:tcPr>
          <w:p w14:paraId="55C43411" w14:textId="77777777" w:rsidR="00484F59" w:rsidRPr="006151AD" w:rsidRDefault="00484F59" w:rsidP="001C75BE">
            <w:pPr>
              <w:pStyle w:val="TableText"/>
              <w:ind w:right="144"/>
            </w:pPr>
            <w:r w:rsidRPr="006151AD">
              <w:t>3.37</w:t>
            </w:r>
          </w:p>
        </w:tc>
        <w:tc>
          <w:tcPr>
            <w:tcW w:w="1512" w:type="dxa"/>
            <w:tcBorders>
              <w:top w:val="nil"/>
              <w:left w:val="nil"/>
              <w:bottom w:val="nil"/>
              <w:right w:val="nil"/>
            </w:tcBorders>
            <w:noWrap/>
            <w:vAlign w:val="bottom"/>
          </w:tcPr>
          <w:p w14:paraId="630E63F0" w14:textId="77777777" w:rsidR="00484F59" w:rsidRPr="006151AD" w:rsidRDefault="00484F59" w:rsidP="00D938D1">
            <w:pPr>
              <w:pStyle w:val="TableText"/>
              <w:ind w:right="288"/>
            </w:pPr>
            <w:r w:rsidRPr="006151AD">
              <w:t>35.00</w:t>
            </w:r>
          </w:p>
        </w:tc>
      </w:tr>
      <w:tr w:rsidR="00484F59" w:rsidRPr="006151AD" w14:paraId="74347430" w14:textId="77777777" w:rsidTr="005E3AE8">
        <w:trPr>
          <w:trHeight w:val="288"/>
        </w:trPr>
        <w:tc>
          <w:tcPr>
            <w:tcW w:w="884" w:type="dxa"/>
            <w:tcBorders>
              <w:top w:val="nil"/>
              <w:left w:val="nil"/>
              <w:bottom w:val="nil"/>
              <w:right w:val="nil"/>
            </w:tcBorders>
            <w:noWrap/>
            <w:vAlign w:val="bottom"/>
          </w:tcPr>
          <w:p w14:paraId="00D8BC30"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15B833D7" w14:textId="77777777" w:rsidR="00484F59" w:rsidRPr="006151AD" w:rsidRDefault="00484F59" w:rsidP="001C75BE">
            <w:pPr>
              <w:pStyle w:val="TableText"/>
              <w:ind w:right="360"/>
            </w:pPr>
            <w:r w:rsidRPr="006151AD">
              <w:t>20</w:t>
            </w:r>
          </w:p>
        </w:tc>
        <w:tc>
          <w:tcPr>
            <w:tcW w:w="0" w:type="auto"/>
            <w:tcBorders>
              <w:top w:val="nil"/>
              <w:left w:val="nil"/>
              <w:bottom w:val="nil"/>
              <w:right w:val="nil"/>
            </w:tcBorders>
            <w:noWrap/>
            <w:vAlign w:val="bottom"/>
          </w:tcPr>
          <w:p w14:paraId="56A96DA3" w14:textId="77777777" w:rsidR="00484F59" w:rsidRPr="006151AD" w:rsidRDefault="00484F59" w:rsidP="001C75BE">
            <w:pPr>
              <w:pStyle w:val="TableText"/>
              <w:ind w:right="144"/>
            </w:pPr>
            <w:r w:rsidRPr="006151AD">
              <w:t>2.33</w:t>
            </w:r>
          </w:p>
        </w:tc>
        <w:tc>
          <w:tcPr>
            <w:tcW w:w="1512" w:type="dxa"/>
            <w:tcBorders>
              <w:top w:val="nil"/>
              <w:left w:val="nil"/>
              <w:bottom w:val="nil"/>
              <w:right w:val="nil"/>
            </w:tcBorders>
            <w:noWrap/>
            <w:vAlign w:val="bottom"/>
          </w:tcPr>
          <w:p w14:paraId="3CDFE3D7" w14:textId="77777777" w:rsidR="00484F59" w:rsidRPr="006151AD" w:rsidRDefault="00484F59" w:rsidP="00D938D1">
            <w:pPr>
              <w:pStyle w:val="TableText"/>
              <w:ind w:right="288"/>
            </w:pPr>
            <w:r w:rsidRPr="006151AD">
              <w:t>37.33</w:t>
            </w:r>
          </w:p>
        </w:tc>
      </w:tr>
      <w:tr w:rsidR="00484F59" w:rsidRPr="006151AD" w14:paraId="39B2602A" w14:textId="77777777" w:rsidTr="005E3AE8">
        <w:trPr>
          <w:trHeight w:val="288"/>
        </w:trPr>
        <w:tc>
          <w:tcPr>
            <w:tcW w:w="884" w:type="dxa"/>
            <w:tcBorders>
              <w:top w:val="nil"/>
              <w:left w:val="nil"/>
              <w:bottom w:val="nil"/>
              <w:right w:val="nil"/>
            </w:tcBorders>
            <w:noWrap/>
            <w:vAlign w:val="bottom"/>
          </w:tcPr>
          <w:p w14:paraId="1B5A4169"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708C293E" w14:textId="77777777" w:rsidR="00484F59" w:rsidRPr="006151AD" w:rsidRDefault="00484F59" w:rsidP="001C75BE">
            <w:pPr>
              <w:pStyle w:val="TableText"/>
              <w:ind w:right="360"/>
            </w:pPr>
            <w:r w:rsidRPr="006151AD">
              <w:t>27</w:t>
            </w:r>
          </w:p>
        </w:tc>
        <w:tc>
          <w:tcPr>
            <w:tcW w:w="0" w:type="auto"/>
            <w:tcBorders>
              <w:top w:val="nil"/>
              <w:left w:val="nil"/>
              <w:bottom w:val="nil"/>
              <w:right w:val="nil"/>
            </w:tcBorders>
            <w:noWrap/>
            <w:vAlign w:val="bottom"/>
          </w:tcPr>
          <w:p w14:paraId="4C171008" w14:textId="77777777" w:rsidR="00484F59" w:rsidRPr="006151AD" w:rsidRDefault="00484F59" w:rsidP="001C75BE">
            <w:pPr>
              <w:pStyle w:val="TableText"/>
              <w:ind w:right="144"/>
            </w:pPr>
            <w:r w:rsidRPr="006151AD">
              <w:t>3.14</w:t>
            </w:r>
          </w:p>
        </w:tc>
        <w:tc>
          <w:tcPr>
            <w:tcW w:w="1512" w:type="dxa"/>
            <w:tcBorders>
              <w:top w:val="nil"/>
              <w:left w:val="nil"/>
              <w:bottom w:val="nil"/>
              <w:right w:val="nil"/>
            </w:tcBorders>
            <w:noWrap/>
            <w:vAlign w:val="bottom"/>
          </w:tcPr>
          <w:p w14:paraId="2BCEDAF3" w14:textId="77777777" w:rsidR="00484F59" w:rsidRPr="006151AD" w:rsidRDefault="00484F59" w:rsidP="00D938D1">
            <w:pPr>
              <w:pStyle w:val="TableText"/>
              <w:ind w:right="288"/>
            </w:pPr>
            <w:r w:rsidRPr="006151AD">
              <w:t>40.47</w:t>
            </w:r>
          </w:p>
        </w:tc>
      </w:tr>
      <w:tr w:rsidR="00484F59" w:rsidRPr="006151AD" w14:paraId="5FAAC330" w14:textId="77777777" w:rsidTr="005E3AE8">
        <w:trPr>
          <w:trHeight w:val="288"/>
        </w:trPr>
        <w:tc>
          <w:tcPr>
            <w:tcW w:w="884" w:type="dxa"/>
            <w:tcBorders>
              <w:top w:val="nil"/>
              <w:left w:val="nil"/>
              <w:bottom w:val="nil"/>
              <w:right w:val="nil"/>
            </w:tcBorders>
            <w:noWrap/>
            <w:vAlign w:val="bottom"/>
          </w:tcPr>
          <w:p w14:paraId="0B1FF477"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63F23E76" w14:textId="77777777" w:rsidR="00484F59" w:rsidRPr="006151AD" w:rsidRDefault="00484F59" w:rsidP="001C75BE">
            <w:pPr>
              <w:pStyle w:val="TableText"/>
              <w:ind w:right="360"/>
            </w:pPr>
            <w:r w:rsidRPr="006151AD">
              <w:t>32</w:t>
            </w:r>
          </w:p>
        </w:tc>
        <w:tc>
          <w:tcPr>
            <w:tcW w:w="0" w:type="auto"/>
            <w:tcBorders>
              <w:top w:val="nil"/>
              <w:left w:val="nil"/>
              <w:bottom w:val="nil"/>
              <w:right w:val="nil"/>
            </w:tcBorders>
            <w:noWrap/>
            <w:vAlign w:val="bottom"/>
          </w:tcPr>
          <w:p w14:paraId="5F532EC6" w14:textId="77777777" w:rsidR="00484F59" w:rsidRPr="006151AD" w:rsidRDefault="00484F59" w:rsidP="001C75BE">
            <w:pPr>
              <w:pStyle w:val="TableText"/>
              <w:ind w:right="144"/>
            </w:pPr>
            <w:r w:rsidRPr="006151AD">
              <w:t>3.72</w:t>
            </w:r>
          </w:p>
        </w:tc>
        <w:tc>
          <w:tcPr>
            <w:tcW w:w="1512" w:type="dxa"/>
            <w:tcBorders>
              <w:top w:val="nil"/>
              <w:left w:val="nil"/>
              <w:bottom w:val="nil"/>
              <w:right w:val="nil"/>
            </w:tcBorders>
            <w:noWrap/>
            <w:vAlign w:val="bottom"/>
          </w:tcPr>
          <w:p w14:paraId="15365014" w14:textId="77777777" w:rsidR="00484F59" w:rsidRPr="006151AD" w:rsidRDefault="00484F59" w:rsidP="00D938D1">
            <w:pPr>
              <w:pStyle w:val="TableText"/>
              <w:ind w:right="288"/>
            </w:pPr>
            <w:r w:rsidRPr="006151AD">
              <w:t>44.19</w:t>
            </w:r>
          </w:p>
        </w:tc>
      </w:tr>
      <w:tr w:rsidR="00484F59" w:rsidRPr="006151AD" w14:paraId="22FF5858" w14:textId="77777777" w:rsidTr="005E3AE8">
        <w:trPr>
          <w:trHeight w:val="288"/>
        </w:trPr>
        <w:tc>
          <w:tcPr>
            <w:tcW w:w="884" w:type="dxa"/>
            <w:tcBorders>
              <w:top w:val="nil"/>
              <w:left w:val="nil"/>
              <w:bottom w:val="nil"/>
              <w:right w:val="nil"/>
            </w:tcBorders>
            <w:noWrap/>
            <w:vAlign w:val="bottom"/>
          </w:tcPr>
          <w:p w14:paraId="350F03EC"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1C163566"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1B0B5A88" w14:textId="77777777" w:rsidR="00484F59" w:rsidRPr="006151AD" w:rsidRDefault="00484F59" w:rsidP="001C75BE">
            <w:pPr>
              <w:pStyle w:val="TableText"/>
              <w:ind w:right="144"/>
            </w:pPr>
            <w:r w:rsidRPr="006151AD">
              <w:t>4.42</w:t>
            </w:r>
          </w:p>
        </w:tc>
        <w:tc>
          <w:tcPr>
            <w:tcW w:w="1512" w:type="dxa"/>
            <w:tcBorders>
              <w:top w:val="nil"/>
              <w:left w:val="nil"/>
              <w:bottom w:val="nil"/>
              <w:right w:val="nil"/>
            </w:tcBorders>
            <w:noWrap/>
            <w:vAlign w:val="bottom"/>
          </w:tcPr>
          <w:p w14:paraId="1D9CCA08" w14:textId="77777777" w:rsidR="00484F59" w:rsidRPr="006151AD" w:rsidRDefault="00484F59" w:rsidP="00D938D1">
            <w:pPr>
              <w:pStyle w:val="TableText"/>
              <w:ind w:right="288"/>
            </w:pPr>
            <w:r w:rsidRPr="006151AD">
              <w:t>48.60</w:t>
            </w:r>
          </w:p>
        </w:tc>
      </w:tr>
      <w:tr w:rsidR="00484F59" w:rsidRPr="006151AD" w14:paraId="0E8E7AC1" w14:textId="77777777" w:rsidTr="005E3AE8">
        <w:trPr>
          <w:trHeight w:val="288"/>
        </w:trPr>
        <w:tc>
          <w:tcPr>
            <w:tcW w:w="884" w:type="dxa"/>
            <w:tcBorders>
              <w:top w:val="nil"/>
              <w:left w:val="nil"/>
              <w:bottom w:val="nil"/>
              <w:right w:val="nil"/>
            </w:tcBorders>
            <w:noWrap/>
            <w:vAlign w:val="bottom"/>
          </w:tcPr>
          <w:p w14:paraId="38ECEDBA"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7468D687" w14:textId="77777777" w:rsidR="00484F59" w:rsidRPr="006151AD" w:rsidRDefault="00484F59" w:rsidP="001C75BE">
            <w:pPr>
              <w:pStyle w:val="TableText"/>
              <w:ind w:right="360"/>
            </w:pPr>
            <w:r w:rsidRPr="006151AD">
              <w:t>29</w:t>
            </w:r>
          </w:p>
        </w:tc>
        <w:tc>
          <w:tcPr>
            <w:tcW w:w="0" w:type="auto"/>
            <w:tcBorders>
              <w:top w:val="nil"/>
              <w:left w:val="nil"/>
              <w:bottom w:val="nil"/>
              <w:right w:val="nil"/>
            </w:tcBorders>
            <w:noWrap/>
            <w:vAlign w:val="bottom"/>
          </w:tcPr>
          <w:p w14:paraId="74FAF0B3" w14:textId="77777777" w:rsidR="00484F59" w:rsidRPr="006151AD" w:rsidRDefault="00484F59" w:rsidP="001C75BE">
            <w:pPr>
              <w:pStyle w:val="TableText"/>
              <w:ind w:right="144"/>
            </w:pPr>
            <w:r w:rsidRPr="006151AD">
              <w:t>3.37</w:t>
            </w:r>
          </w:p>
        </w:tc>
        <w:tc>
          <w:tcPr>
            <w:tcW w:w="1512" w:type="dxa"/>
            <w:tcBorders>
              <w:top w:val="nil"/>
              <w:left w:val="nil"/>
              <w:bottom w:val="nil"/>
              <w:right w:val="nil"/>
            </w:tcBorders>
            <w:noWrap/>
            <w:vAlign w:val="bottom"/>
          </w:tcPr>
          <w:p w14:paraId="59F10660" w14:textId="77777777" w:rsidR="00484F59" w:rsidRPr="006151AD" w:rsidRDefault="00484F59" w:rsidP="00D938D1">
            <w:pPr>
              <w:pStyle w:val="TableText"/>
              <w:ind w:right="288"/>
            </w:pPr>
            <w:r w:rsidRPr="006151AD">
              <w:t>51.98</w:t>
            </w:r>
          </w:p>
        </w:tc>
      </w:tr>
      <w:tr w:rsidR="00484F59" w:rsidRPr="006151AD" w14:paraId="72711266" w14:textId="77777777" w:rsidTr="005E3AE8">
        <w:trPr>
          <w:trHeight w:val="288"/>
        </w:trPr>
        <w:tc>
          <w:tcPr>
            <w:tcW w:w="884" w:type="dxa"/>
            <w:tcBorders>
              <w:top w:val="nil"/>
              <w:left w:val="nil"/>
              <w:bottom w:val="nil"/>
              <w:right w:val="nil"/>
            </w:tcBorders>
            <w:noWrap/>
            <w:vAlign w:val="bottom"/>
          </w:tcPr>
          <w:p w14:paraId="0B07E47B"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48D4F629" w14:textId="77777777" w:rsidR="00484F59" w:rsidRPr="006151AD" w:rsidRDefault="00484F59" w:rsidP="001C75BE">
            <w:pPr>
              <w:pStyle w:val="TableText"/>
              <w:ind w:right="360"/>
            </w:pPr>
            <w:r w:rsidRPr="006151AD">
              <w:t>25</w:t>
            </w:r>
          </w:p>
        </w:tc>
        <w:tc>
          <w:tcPr>
            <w:tcW w:w="0" w:type="auto"/>
            <w:tcBorders>
              <w:top w:val="nil"/>
              <w:left w:val="nil"/>
              <w:bottom w:val="nil"/>
              <w:right w:val="nil"/>
            </w:tcBorders>
            <w:noWrap/>
            <w:vAlign w:val="bottom"/>
          </w:tcPr>
          <w:p w14:paraId="2CF45491" w14:textId="77777777" w:rsidR="00484F59" w:rsidRPr="006151AD" w:rsidRDefault="00484F59" w:rsidP="001C75BE">
            <w:pPr>
              <w:pStyle w:val="TableText"/>
              <w:ind w:right="144"/>
            </w:pPr>
            <w:r w:rsidRPr="006151AD">
              <w:t>2.91</w:t>
            </w:r>
          </w:p>
        </w:tc>
        <w:tc>
          <w:tcPr>
            <w:tcW w:w="1512" w:type="dxa"/>
            <w:tcBorders>
              <w:top w:val="nil"/>
              <w:left w:val="nil"/>
              <w:bottom w:val="nil"/>
              <w:right w:val="nil"/>
            </w:tcBorders>
            <w:noWrap/>
            <w:vAlign w:val="bottom"/>
          </w:tcPr>
          <w:p w14:paraId="345D1811" w14:textId="77777777" w:rsidR="00484F59" w:rsidRPr="006151AD" w:rsidRDefault="00484F59" w:rsidP="00D938D1">
            <w:pPr>
              <w:pStyle w:val="TableText"/>
              <w:ind w:right="288"/>
            </w:pPr>
            <w:r w:rsidRPr="006151AD">
              <w:t>54.88</w:t>
            </w:r>
          </w:p>
        </w:tc>
      </w:tr>
      <w:tr w:rsidR="00484F59" w:rsidRPr="006151AD" w14:paraId="687FE64D" w14:textId="77777777" w:rsidTr="005E3AE8">
        <w:trPr>
          <w:trHeight w:val="288"/>
        </w:trPr>
        <w:tc>
          <w:tcPr>
            <w:tcW w:w="884" w:type="dxa"/>
            <w:tcBorders>
              <w:top w:val="nil"/>
              <w:left w:val="nil"/>
              <w:bottom w:val="nil"/>
              <w:right w:val="nil"/>
            </w:tcBorders>
            <w:noWrap/>
            <w:vAlign w:val="bottom"/>
          </w:tcPr>
          <w:p w14:paraId="76DBC52B"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6827F509" w14:textId="77777777" w:rsidR="00484F59" w:rsidRPr="006151AD" w:rsidRDefault="00484F59" w:rsidP="001C75BE">
            <w:pPr>
              <w:pStyle w:val="TableText"/>
              <w:ind w:right="360"/>
            </w:pPr>
            <w:r w:rsidRPr="006151AD">
              <w:t>40</w:t>
            </w:r>
          </w:p>
        </w:tc>
        <w:tc>
          <w:tcPr>
            <w:tcW w:w="0" w:type="auto"/>
            <w:tcBorders>
              <w:top w:val="nil"/>
              <w:left w:val="nil"/>
              <w:bottom w:val="nil"/>
              <w:right w:val="nil"/>
            </w:tcBorders>
            <w:noWrap/>
            <w:vAlign w:val="bottom"/>
          </w:tcPr>
          <w:p w14:paraId="5FF04232" w14:textId="77777777" w:rsidR="00484F59" w:rsidRPr="006151AD" w:rsidRDefault="00484F59" w:rsidP="001C75BE">
            <w:pPr>
              <w:pStyle w:val="TableText"/>
              <w:ind w:right="144"/>
            </w:pPr>
            <w:r w:rsidRPr="006151AD">
              <w:t>4.65</w:t>
            </w:r>
          </w:p>
        </w:tc>
        <w:tc>
          <w:tcPr>
            <w:tcW w:w="1512" w:type="dxa"/>
            <w:tcBorders>
              <w:top w:val="nil"/>
              <w:left w:val="nil"/>
              <w:bottom w:val="nil"/>
              <w:right w:val="nil"/>
            </w:tcBorders>
            <w:noWrap/>
            <w:vAlign w:val="bottom"/>
          </w:tcPr>
          <w:p w14:paraId="1F284F88" w14:textId="77777777" w:rsidR="00484F59" w:rsidRPr="006151AD" w:rsidRDefault="00484F59" w:rsidP="00D938D1">
            <w:pPr>
              <w:pStyle w:val="TableText"/>
              <w:ind w:right="288"/>
            </w:pPr>
            <w:r w:rsidRPr="006151AD">
              <w:t>59.53</w:t>
            </w:r>
          </w:p>
        </w:tc>
      </w:tr>
      <w:tr w:rsidR="00484F59" w:rsidRPr="006151AD" w14:paraId="023C1540" w14:textId="77777777" w:rsidTr="005E3AE8">
        <w:trPr>
          <w:trHeight w:val="288"/>
        </w:trPr>
        <w:tc>
          <w:tcPr>
            <w:tcW w:w="884" w:type="dxa"/>
            <w:tcBorders>
              <w:top w:val="nil"/>
              <w:left w:val="nil"/>
              <w:bottom w:val="nil"/>
              <w:right w:val="nil"/>
            </w:tcBorders>
            <w:noWrap/>
            <w:vAlign w:val="bottom"/>
          </w:tcPr>
          <w:p w14:paraId="0DB30645"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280446EE" w14:textId="77777777" w:rsidR="00484F59" w:rsidRPr="006151AD" w:rsidRDefault="00484F59" w:rsidP="001C75BE">
            <w:pPr>
              <w:pStyle w:val="TableText"/>
              <w:ind w:right="360"/>
            </w:pPr>
            <w:r w:rsidRPr="006151AD">
              <w:t>35</w:t>
            </w:r>
          </w:p>
        </w:tc>
        <w:tc>
          <w:tcPr>
            <w:tcW w:w="0" w:type="auto"/>
            <w:tcBorders>
              <w:top w:val="nil"/>
              <w:left w:val="nil"/>
              <w:bottom w:val="nil"/>
              <w:right w:val="nil"/>
            </w:tcBorders>
            <w:noWrap/>
            <w:vAlign w:val="bottom"/>
          </w:tcPr>
          <w:p w14:paraId="4721E556" w14:textId="77777777" w:rsidR="00484F59" w:rsidRPr="006151AD" w:rsidRDefault="00484F59" w:rsidP="001C75BE">
            <w:pPr>
              <w:pStyle w:val="TableText"/>
              <w:ind w:right="144"/>
            </w:pPr>
            <w:r w:rsidRPr="006151AD">
              <w:t>4.07</w:t>
            </w:r>
          </w:p>
        </w:tc>
        <w:tc>
          <w:tcPr>
            <w:tcW w:w="1512" w:type="dxa"/>
            <w:tcBorders>
              <w:top w:val="nil"/>
              <w:left w:val="nil"/>
              <w:bottom w:val="nil"/>
              <w:right w:val="nil"/>
            </w:tcBorders>
            <w:noWrap/>
            <w:vAlign w:val="bottom"/>
          </w:tcPr>
          <w:p w14:paraId="7A67FC04" w14:textId="77777777" w:rsidR="00484F59" w:rsidRPr="006151AD" w:rsidRDefault="00484F59" w:rsidP="00D938D1">
            <w:pPr>
              <w:pStyle w:val="TableText"/>
              <w:ind w:right="288"/>
            </w:pPr>
            <w:r w:rsidRPr="006151AD">
              <w:t>63.60</w:t>
            </w:r>
          </w:p>
        </w:tc>
      </w:tr>
      <w:tr w:rsidR="00484F59" w:rsidRPr="006151AD" w14:paraId="29D7F189" w14:textId="77777777" w:rsidTr="005E3AE8">
        <w:trPr>
          <w:trHeight w:val="288"/>
        </w:trPr>
        <w:tc>
          <w:tcPr>
            <w:tcW w:w="884" w:type="dxa"/>
            <w:tcBorders>
              <w:top w:val="nil"/>
              <w:left w:val="nil"/>
              <w:bottom w:val="nil"/>
              <w:right w:val="nil"/>
            </w:tcBorders>
            <w:noWrap/>
            <w:vAlign w:val="bottom"/>
          </w:tcPr>
          <w:p w14:paraId="5607EC06"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08F68FBB" w14:textId="77777777" w:rsidR="00484F59" w:rsidRPr="006151AD" w:rsidRDefault="00484F59" w:rsidP="001C75BE">
            <w:pPr>
              <w:pStyle w:val="TableText"/>
              <w:ind w:right="360"/>
            </w:pPr>
            <w:r w:rsidRPr="006151AD">
              <w:t>40</w:t>
            </w:r>
          </w:p>
        </w:tc>
        <w:tc>
          <w:tcPr>
            <w:tcW w:w="0" w:type="auto"/>
            <w:tcBorders>
              <w:top w:val="nil"/>
              <w:left w:val="nil"/>
              <w:bottom w:val="nil"/>
              <w:right w:val="nil"/>
            </w:tcBorders>
            <w:noWrap/>
            <w:vAlign w:val="bottom"/>
          </w:tcPr>
          <w:p w14:paraId="75F4B27A" w14:textId="77777777" w:rsidR="00484F59" w:rsidRPr="006151AD" w:rsidRDefault="00484F59" w:rsidP="001C75BE">
            <w:pPr>
              <w:pStyle w:val="TableText"/>
              <w:ind w:right="144"/>
            </w:pPr>
            <w:r w:rsidRPr="006151AD">
              <w:t>4.65</w:t>
            </w:r>
          </w:p>
        </w:tc>
        <w:tc>
          <w:tcPr>
            <w:tcW w:w="1512" w:type="dxa"/>
            <w:tcBorders>
              <w:top w:val="nil"/>
              <w:left w:val="nil"/>
              <w:bottom w:val="nil"/>
              <w:right w:val="nil"/>
            </w:tcBorders>
            <w:noWrap/>
            <w:vAlign w:val="bottom"/>
          </w:tcPr>
          <w:p w14:paraId="476FDF57" w14:textId="77777777" w:rsidR="00484F59" w:rsidRPr="006151AD" w:rsidRDefault="00484F59" w:rsidP="00D938D1">
            <w:pPr>
              <w:pStyle w:val="TableText"/>
              <w:ind w:right="288"/>
            </w:pPr>
            <w:r w:rsidRPr="006151AD">
              <w:t>68.26</w:t>
            </w:r>
          </w:p>
        </w:tc>
      </w:tr>
      <w:tr w:rsidR="00484F59" w:rsidRPr="006151AD" w14:paraId="1612B2B3" w14:textId="77777777" w:rsidTr="005E3AE8">
        <w:trPr>
          <w:trHeight w:val="288"/>
        </w:trPr>
        <w:tc>
          <w:tcPr>
            <w:tcW w:w="884" w:type="dxa"/>
            <w:tcBorders>
              <w:top w:val="nil"/>
              <w:left w:val="nil"/>
              <w:bottom w:val="nil"/>
              <w:right w:val="nil"/>
            </w:tcBorders>
            <w:noWrap/>
            <w:vAlign w:val="bottom"/>
          </w:tcPr>
          <w:p w14:paraId="5C59E1F2"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7F3DDE32" w14:textId="77777777" w:rsidR="00484F59" w:rsidRPr="006151AD" w:rsidRDefault="00484F59" w:rsidP="001C75BE">
            <w:pPr>
              <w:pStyle w:val="TableText"/>
              <w:ind w:right="360"/>
            </w:pPr>
            <w:r w:rsidRPr="006151AD">
              <w:t>69</w:t>
            </w:r>
          </w:p>
        </w:tc>
        <w:tc>
          <w:tcPr>
            <w:tcW w:w="0" w:type="auto"/>
            <w:tcBorders>
              <w:top w:val="nil"/>
              <w:left w:val="nil"/>
              <w:bottom w:val="nil"/>
              <w:right w:val="nil"/>
            </w:tcBorders>
            <w:noWrap/>
            <w:vAlign w:val="bottom"/>
          </w:tcPr>
          <w:p w14:paraId="038229D7" w14:textId="77777777" w:rsidR="00484F59" w:rsidRPr="006151AD" w:rsidRDefault="00484F59" w:rsidP="001C75BE">
            <w:pPr>
              <w:pStyle w:val="TableText"/>
              <w:ind w:right="144"/>
            </w:pPr>
            <w:r w:rsidRPr="006151AD">
              <w:t>8.02</w:t>
            </w:r>
          </w:p>
        </w:tc>
        <w:tc>
          <w:tcPr>
            <w:tcW w:w="1512" w:type="dxa"/>
            <w:tcBorders>
              <w:top w:val="nil"/>
              <w:left w:val="nil"/>
              <w:bottom w:val="nil"/>
              <w:right w:val="nil"/>
            </w:tcBorders>
            <w:noWrap/>
            <w:vAlign w:val="bottom"/>
          </w:tcPr>
          <w:p w14:paraId="338BD261" w14:textId="77777777" w:rsidR="00484F59" w:rsidRPr="006151AD" w:rsidRDefault="00484F59" w:rsidP="00D938D1">
            <w:pPr>
              <w:pStyle w:val="TableText"/>
              <w:ind w:right="288"/>
            </w:pPr>
            <w:r w:rsidRPr="006151AD">
              <w:t>76.28</w:t>
            </w:r>
          </w:p>
        </w:tc>
      </w:tr>
      <w:tr w:rsidR="00484F59" w:rsidRPr="006151AD" w14:paraId="714E7A80" w14:textId="77777777" w:rsidTr="005E3AE8">
        <w:trPr>
          <w:trHeight w:val="288"/>
        </w:trPr>
        <w:tc>
          <w:tcPr>
            <w:tcW w:w="884" w:type="dxa"/>
            <w:tcBorders>
              <w:top w:val="nil"/>
              <w:left w:val="nil"/>
              <w:bottom w:val="nil"/>
              <w:right w:val="nil"/>
            </w:tcBorders>
            <w:noWrap/>
            <w:vAlign w:val="bottom"/>
          </w:tcPr>
          <w:p w14:paraId="665E403C"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48D33B60" w14:textId="77777777" w:rsidR="00484F59" w:rsidRPr="006151AD" w:rsidRDefault="00484F59" w:rsidP="001C75BE">
            <w:pPr>
              <w:pStyle w:val="TableText"/>
              <w:ind w:right="360"/>
            </w:pPr>
            <w:r w:rsidRPr="006151AD">
              <w:t>58</w:t>
            </w:r>
          </w:p>
        </w:tc>
        <w:tc>
          <w:tcPr>
            <w:tcW w:w="0" w:type="auto"/>
            <w:tcBorders>
              <w:top w:val="nil"/>
              <w:left w:val="nil"/>
              <w:bottom w:val="nil"/>
              <w:right w:val="nil"/>
            </w:tcBorders>
            <w:noWrap/>
            <w:vAlign w:val="bottom"/>
          </w:tcPr>
          <w:p w14:paraId="6A99BC32" w14:textId="77777777" w:rsidR="00484F59" w:rsidRPr="006151AD" w:rsidRDefault="00484F59" w:rsidP="001C75BE">
            <w:pPr>
              <w:pStyle w:val="TableText"/>
              <w:ind w:right="144"/>
            </w:pPr>
            <w:r w:rsidRPr="006151AD">
              <w:t>6.74</w:t>
            </w:r>
          </w:p>
        </w:tc>
        <w:tc>
          <w:tcPr>
            <w:tcW w:w="1512" w:type="dxa"/>
            <w:tcBorders>
              <w:top w:val="nil"/>
              <w:left w:val="nil"/>
              <w:bottom w:val="nil"/>
              <w:right w:val="nil"/>
            </w:tcBorders>
            <w:noWrap/>
            <w:vAlign w:val="bottom"/>
          </w:tcPr>
          <w:p w14:paraId="26D5C0B4" w14:textId="77777777" w:rsidR="00484F59" w:rsidRPr="006151AD" w:rsidRDefault="00484F59" w:rsidP="00D938D1">
            <w:pPr>
              <w:pStyle w:val="TableText"/>
              <w:ind w:right="288"/>
            </w:pPr>
            <w:r w:rsidRPr="006151AD">
              <w:t>83.02</w:t>
            </w:r>
          </w:p>
        </w:tc>
      </w:tr>
      <w:tr w:rsidR="00484F59" w:rsidRPr="006151AD" w14:paraId="30815780" w14:textId="77777777" w:rsidTr="005E3AE8">
        <w:trPr>
          <w:trHeight w:val="288"/>
        </w:trPr>
        <w:tc>
          <w:tcPr>
            <w:tcW w:w="884" w:type="dxa"/>
            <w:tcBorders>
              <w:top w:val="nil"/>
              <w:left w:val="nil"/>
              <w:bottom w:val="nil"/>
              <w:right w:val="nil"/>
            </w:tcBorders>
            <w:noWrap/>
            <w:vAlign w:val="bottom"/>
          </w:tcPr>
          <w:p w14:paraId="6ABE7AC8"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28793548" w14:textId="77777777" w:rsidR="00484F59" w:rsidRPr="006151AD" w:rsidRDefault="00484F59" w:rsidP="001C75BE">
            <w:pPr>
              <w:pStyle w:val="TableText"/>
              <w:ind w:right="360"/>
            </w:pPr>
            <w:r w:rsidRPr="006151AD">
              <w:t>77</w:t>
            </w:r>
          </w:p>
        </w:tc>
        <w:tc>
          <w:tcPr>
            <w:tcW w:w="0" w:type="auto"/>
            <w:tcBorders>
              <w:top w:val="nil"/>
              <w:left w:val="nil"/>
              <w:bottom w:val="nil"/>
              <w:right w:val="nil"/>
            </w:tcBorders>
            <w:noWrap/>
            <w:vAlign w:val="bottom"/>
          </w:tcPr>
          <w:p w14:paraId="4CFDD0D7" w14:textId="77777777" w:rsidR="00484F59" w:rsidRPr="006151AD" w:rsidRDefault="00484F59" w:rsidP="001C75BE">
            <w:pPr>
              <w:pStyle w:val="TableText"/>
              <w:ind w:right="144"/>
            </w:pPr>
            <w:r w:rsidRPr="006151AD">
              <w:t>8.95</w:t>
            </w:r>
          </w:p>
        </w:tc>
        <w:tc>
          <w:tcPr>
            <w:tcW w:w="1512" w:type="dxa"/>
            <w:tcBorders>
              <w:top w:val="nil"/>
              <w:left w:val="nil"/>
              <w:bottom w:val="nil"/>
              <w:right w:val="nil"/>
            </w:tcBorders>
            <w:noWrap/>
            <w:vAlign w:val="bottom"/>
          </w:tcPr>
          <w:p w14:paraId="40419F19" w14:textId="77777777" w:rsidR="00484F59" w:rsidRPr="006151AD" w:rsidRDefault="00484F59" w:rsidP="00D938D1">
            <w:pPr>
              <w:pStyle w:val="TableText"/>
              <w:ind w:right="288"/>
            </w:pPr>
            <w:r w:rsidRPr="006151AD">
              <w:t>91.98</w:t>
            </w:r>
          </w:p>
        </w:tc>
      </w:tr>
      <w:tr w:rsidR="00484F59" w:rsidRPr="006151AD" w14:paraId="5802C6CA" w14:textId="77777777" w:rsidTr="005E3AE8">
        <w:trPr>
          <w:trHeight w:val="288"/>
        </w:trPr>
        <w:tc>
          <w:tcPr>
            <w:tcW w:w="884" w:type="dxa"/>
            <w:tcBorders>
              <w:top w:val="nil"/>
              <w:left w:val="nil"/>
              <w:bottom w:val="single" w:sz="12" w:space="0" w:color="auto"/>
              <w:right w:val="nil"/>
            </w:tcBorders>
            <w:noWrap/>
            <w:vAlign w:val="bottom"/>
          </w:tcPr>
          <w:p w14:paraId="6D06A609"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331C8D9F" w14:textId="77777777" w:rsidR="00484F59" w:rsidRPr="006151AD" w:rsidRDefault="00484F59" w:rsidP="001C75BE">
            <w:pPr>
              <w:pStyle w:val="TableText"/>
              <w:ind w:right="360"/>
            </w:pPr>
            <w:r w:rsidRPr="006151AD">
              <w:t>69</w:t>
            </w:r>
          </w:p>
        </w:tc>
        <w:tc>
          <w:tcPr>
            <w:tcW w:w="0" w:type="auto"/>
            <w:tcBorders>
              <w:top w:val="nil"/>
              <w:left w:val="nil"/>
              <w:bottom w:val="single" w:sz="12" w:space="0" w:color="auto"/>
              <w:right w:val="nil"/>
            </w:tcBorders>
            <w:noWrap/>
            <w:vAlign w:val="bottom"/>
          </w:tcPr>
          <w:p w14:paraId="6971EB65" w14:textId="77777777" w:rsidR="00484F59" w:rsidRPr="006151AD" w:rsidRDefault="00484F59" w:rsidP="001C75BE">
            <w:pPr>
              <w:pStyle w:val="TableText"/>
              <w:ind w:right="144"/>
            </w:pPr>
            <w:r w:rsidRPr="006151AD">
              <w:t>8.02</w:t>
            </w:r>
          </w:p>
        </w:tc>
        <w:tc>
          <w:tcPr>
            <w:tcW w:w="1512" w:type="dxa"/>
            <w:tcBorders>
              <w:top w:val="nil"/>
              <w:left w:val="nil"/>
              <w:bottom w:val="single" w:sz="12" w:space="0" w:color="auto"/>
              <w:right w:val="nil"/>
            </w:tcBorders>
            <w:noWrap/>
            <w:vAlign w:val="bottom"/>
          </w:tcPr>
          <w:p w14:paraId="52606B57" w14:textId="77777777" w:rsidR="00484F59" w:rsidRPr="006151AD" w:rsidRDefault="00484F59" w:rsidP="00D938D1">
            <w:pPr>
              <w:pStyle w:val="TableText"/>
              <w:ind w:right="288"/>
            </w:pPr>
            <w:r w:rsidRPr="006151AD">
              <w:t>100.00</w:t>
            </w:r>
          </w:p>
        </w:tc>
      </w:tr>
    </w:tbl>
    <w:p w14:paraId="7D911995" w14:textId="77777777" w:rsidR="00484F59" w:rsidRDefault="00484F59" w:rsidP="005E3AE8">
      <w:pPr>
        <w:pStyle w:val="Caption"/>
        <w:pageBreakBefore/>
      </w:pPr>
      <w:bookmarkStart w:id="1031" w:name="_Toc133500724"/>
      <w:r>
        <w:t>Table 7.A.</w:t>
      </w:r>
      <w:fldSimple w:instr=" SEQ Table_7.A. \* ARABIC ">
        <w:r>
          <w:rPr>
            <w:noProof/>
          </w:rPr>
          <w:t>9</w:t>
        </w:r>
      </w:fldSimple>
      <w:r>
        <w:t xml:space="preserve">  </w:t>
      </w:r>
      <w:r w:rsidRPr="006151AD">
        <w:t>Raw Score Frequency Distribution for Grade Span Nine and Ten</w:t>
      </w:r>
      <w:r>
        <w:t>,</w:t>
      </w:r>
      <w:r w:rsidRPr="006151AD">
        <w:t xml:space="preserve"> Form</w:t>
      </w:r>
      <w:r>
        <w:t> </w:t>
      </w:r>
      <w:r w:rsidRPr="006151AD">
        <w:t>Two</w:t>
      </w:r>
      <w:bookmarkEnd w:id="1031"/>
    </w:p>
    <w:tbl>
      <w:tblPr>
        <w:tblStyle w:val="TRs"/>
        <w:tblW w:w="0" w:type="auto"/>
        <w:tblLook w:val="04A0" w:firstRow="1" w:lastRow="0" w:firstColumn="1" w:lastColumn="0" w:noHBand="0" w:noVBand="1"/>
      </w:tblPr>
      <w:tblGrid>
        <w:gridCol w:w="884"/>
        <w:gridCol w:w="1430"/>
        <w:gridCol w:w="1097"/>
        <w:gridCol w:w="1512"/>
      </w:tblGrid>
      <w:tr w:rsidR="00484F59" w:rsidRPr="001C75BE" w14:paraId="454E7E8A"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28F600A"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116443AA"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4E84970A"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4FA34302"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5E88E9F5" w14:textId="77777777" w:rsidTr="005E3AE8">
        <w:trPr>
          <w:trHeight w:val="288"/>
        </w:trPr>
        <w:tc>
          <w:tcPr>
            <w:tcW w:w="884" w:type="dxa"/>
            <w:tcBorders>
              <w:top w:val="nil"/>
              <w:left w:val="nil"/>
              <w:bottom w:val="nil"/>
              <w:right w:val="nil"/>
            </w:tcBorders>
            <w:noWrap/>
            <w:vAlign w:val="bottom"/>
          </w:tcPr>
          <w:p w14:paraId="6F5953AA"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50EB914D" w14:textId="77777777" w:rsidR="00484F59" w:rsidRPr="006151AD" w:rsidRDefault="00484F59" w:rsidP="001C75BE">
            <w:pPr>
              <w:pStyle w:val="TableText"/>
              <w:ind w:right="360"/>
              <w:rPr>
                <w:rFonts w:eastAsia="Times New Roman"/>
              </w:rPr>
            </w:pPr>
            <w:r w:rsidRPr="006151AD">
              <w:t>52</w:t>
            </w:r>
          </w:p>
        </w:tc>
        <w:tc>
          <w:tcPr>
            <w:tcW w:w="0" w:type="auto"/>
            <w:tcBorders>
              <w:top w:val="nil"/>
              <w:left w:val="nil"/>
              <w:bottom w:val="nil"/>
              <w:right w:val="nil"/>
            </w:tcBorders>
            <w:noWrap/>
            <w:vAlign w:val="bottom"/>
          </w:tcPr>
          <w:p w14:paraId="78320A37" w14:textId="77777777" w:rsidR="00484F59" w:rsidRPr="006151AD" w:rsidRDefault="00484F59" w:rsidP="001C75BE">
            <w:pPr>
              <w:pStyle w:val="TableText"/>
              <w:ind w:right="144"/>
              <w:rPr>
                <w:rFonts w:eastAsia="Times New Roman"/>
              </w:rPr>
            </w:pPr>
            <w:r w:rsidRPr="006151AD">
              <w:t>5.84</w:t>
            </w:r>
          </w:p>
        </w:tc>
        <w:tc>
          <w:tcPr>
            <w:tcW w:w="1512" w:type="dxa"/>
            <w:tcBorders>
              <w:top w:val="nil"/>
              <w:left w:val="nil"/>
              <w:bottom w:val="nil"/>
              <w:right w:val="nil"/>
            </w:tcBorders>
            <w:noWrap/>
            <w:vAlign w:val="bottom"/>
          </w:tcPr>
          <w:p w14:paraId="32BED89E" w14:textId="77777777" w:rsidR="00484F59" w:rsidRPr="006151AD" w:rsidRDefault="00484F59" w:rsidP="00D938D1">
            <w:pPr>
              <w:pStyle w:val="TableText"/>
              <w:ind w:right="288"/>
              <w:rPr>
                <w:rFonts w:eastAsia="Times New Roman"/>
              </w:rPr>
            </w:pPr>
            <w:r w:rsidRPr="006151AD">
              <w:t>5.84</w:t>
            </w:r>
          </w:p>
        </w:tc>
      </w:tr>
      <w:tr w:rsidR="00484F59" w:rsidRPr="006151AD" w14:paraId="24A4D30D" w14:textId="77777777" w:rsidTr="005E3AE8">
        <w:trPr>
          <w:trHeight w:val="288"/>
        </w:trPr>
        <w:tc>
          <w:tcPr>
            <w:tcW w:w="884" w:type="dxa"/>
            <w:tcBorders>
              <w:top w:val="nil"/>
              <w:left w:val="nil"/>
              <w:bottom w:val="nil"/>
              <w:right w:val="nil"/>
            </w:tcBorders>
            <w:noWrap/>
            <w:vAlign w:val="bottom"/>
          </w:tcPr>
          <w:p w14:paraId="45843D8F"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7D3A83D1" w14:textId="77777777" w:rsidR="00484F59" w:rsidRPr="006151AD" w:rsidRDefault="00484F59" w:rsidP="001C75BE">
            <w:pPr>
              <w:pStyle w:val="TableText"/>
              <w:ind w:right="360"/>
              <w:rPr>
                <w:rFonts w:eastAsia="Times New Roman"/>
              </w:rPr>
            </w:pPr>
            <w:r w:rsidRPr="006151AD">
              <w:t>13</w:t>
            </w:r>
          </w:p>
        </w:tc>
        <w:tc>
          <w:tcPr>
            <w:tcW w:w="0" w:type="auto"/>
            <w:tcBorders>
              <w:top w:val="nil"/>
              <w:left w:val="nil"/>
              <w:bottom w:val="nil"/>
              <w:right w:val="nil"/>
            </w:tcBorders>
            <w:noWrap/>
            <w:vAlign w:val="bottom"/>
          </w:tcPr>
          <w:p w14:paraId="48DFE635" w14:textId="77777777" w:rsidR="00484F59" w:rsidRPr="006151AD" w:rsidRDefault="00484F59" w:rsidP="001C75BE">
            <w:pPr>
              <w:pStyle w:val="TableText"/>
              <w:ind w:right="144"/>
              <w:rPr>
                <w:rFonts w:eastAsia="Times New Roman"/>
              </w:rPr>
            </w:pPr>
            <w:r w:rsidRPr="006151AD">
              <w:t>1.46</w:t>
            </w:r>
          </w:p>
        </w:tc>
        <w:tc>
          <w:tcPr>
            <w:tcW w:w="1512" w:type="dxa"/>
            <w:tcBorders>
              <w:top w:val="nil"/>
              <w:left w:val="nil"/>
              <w:bottom w:val="nil"/>
              <w:right w:val="nil"/>
            </w:tcBorders>
            <w:noWrap/>
            <w:vAlign w:val="bottom"/>
          </w:tcPr>
          <w:p w14:paraId="508F4DB4" w14:textId="77777777" w:rsidR="00484F59" w:rsidRPr="006151AD" w:rsidRDefault="00484F59" w:rsidP="00D938D1">
            <w:pPr>
              <w:pStyle w:val="TableText"/>
              <w:ind w:right="288"/>
              <w:rPr>
                <w:rFonts w:eastAsia="Times New Roman"/>
              </w:rPr>
            </w:pPr>
            <w:r w:rsidRPr="006151AD">
              <w:t>7.30</w:t>
            </w:r>
          </w:p>
        </w:tc>
      </w:tr>
      <w:tr w:rsidR="00484F59" w:rsidRPr="006151AD" w14:paraId="575C31C4" w14:textId="77777777" w:rsidTr="005E3AE8">
        <w:trPr>
          <w:trHeight w:val="288"/>
        </w:trPr>
        <w:tc>
          <w:tcPr>
            <w:tcW w:w="884" w:type="dxa"/>
            <w:tcBorders>
              <w:top w:val="nil"/>
              <w:left w:val="nil"/>
              <w:bottom w:val="nil"/>
              <w:right w:val="nil"/>
            </w:tcBorders>
            <w:noWrap/>
            <w:vAlign w:val="bottom"/>
          </w:tcPr>
          <w:p w14:paraId="62415956"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000D1A41" w14:textId="77777777" w:rsidR="00484F59" w:rsidRPr="006151AD" w:rsidRDefault="00484F59" w:rsidP="001C75BE">
            <w:pPr>
              <w:pStyle w:val="TableText"/>
              <w:ind w:right="360"/>
              <w:rPr>
                <w:rFonts w:eastAsia="Times New Roman"/>
              </w:rPr>
            </w:pPr>
            <w:r w:rsidRPr="006151AD">
              <w:t>11</w:t>
            </w:r>
          </w:p>
        </w:tc>
        <w:tc>
          <w:tcPr>
            <w:tcW w:w="0" w:type="auto"/>
            <w:tcBorders>
              <w:top w:val="nil"/>
              <w:left w:val="nil"/>
              <w:bottom w:val="nil"/>
              <w:right w:val="nil"/>
            </w:tcBorders>
            <w:noWrap/>
            <w:vAlign w:val="bottom"/>
          </w:tcPr>
          <w:p w14:paraId="11B4D335" w14:textId="77777777" w:rsidR="00484F59" w:rsidRPr="006151AD" w:rsidRDefault="00484F59" w:rsidP="001C75BE">
            <w:pPr>
              <w:pStyle w:val="TableText"/>
              <w:ind w:right="144"/>
              <w:rPr>
                <w:rFonts w:eastAsia="Times New Roman"/>
              </w:rPr>
            </w:pPr>
            <w:r w:rsidRPr="006151AD">
              <w:t>1.23</w:t>
            </w:r>
          </w:p>
        </w:tc>
        <w:tc>
          <w:tcPr>
            <w:tcW w:w="1512" w:type="dxa"/>
            <w:tcBorders>
              <w:top w:val="nil"/>
              <w:left w:val="nil"/>
              <w:bottom w:val="nil"/>
              <w:right w:val="nil"/>
            </w:tcBorders>
            <w:noWrap/>
            <w:vAlign w:val="bottom"/>
          </w:tcPr>
          <w:p w14:paraId="61175672" w14:textId="77777777" w:rsidR="00484F59" w:rsidRPr="006151AD" w:rsidRDefault="00484F59" w:rsidP="00D938D1">
            <w:pPr>
              <w:pStyle w:val="TableText"/>
              <w:ind w:right="288"/>
              <w:rPr>
                <w:rFonts w:eastAsia="Times New Roman"/>
              </w:rPr>
            </w:pPr>
            <w:r w:rsidRPr="006151AD">
              <w:t>8.53</w:t>
            </w:r>
          </w:p>
        </w:tc>
      </w:tr>
      <w:tr w:rsidR="00484F59" w:rsidRPr="006151AD" w14:paraId="3A877F53" w14:textId="77777777" w:rsidTr="005E3AE8">
        <w:trPr>
          <w:trHeight w:val="288"/>
        </w:trPr>
        <w:tc>
          <w:tcPr>
            <w:tcW w:w="884" w:type="dxa"/>
            <w:tcBorders>
              <w:top w:val="nil"/>
              <w:left w:val="nil"/>
              <w:bottom w:val="nil"/>
              <w:right w:val="nil"/>
            </w:tcBorders>
            <w:noWrap/>
            <w:vAlign w:val="bottom"/>
          </w:tcPr>
          <w:p w14:paraId="06EE187A"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772DC5DA" w14:textId="77777777" w:rsidR="00484F59" w:rsidRPr="006151AD" w:rsidRDefault="00484F59" w:rsidP="001C75BE">
            <w:pPr>
              <w:pStyle w:val="TableText"/>
              <w:ind w:right="360"/>
              <w:rPr>
                <w:rFonts w:eastAsia="Times New Roman"/>
              </w:rPr>
            </w:pPr>
            <w:r w:rsidRPr="006151AD">
              <w:t>6</w:t>
            </w:r>
          </w:p>
        </w:tc>
        <w:tc>
          <w:tcPr>
            <w:tcW w:w="0" w:type="auto"/>
            <w:tcBorders>
              <w:top w:val="nil"/>
              <w:left w:val="nil"/>
              <w:bottom w:val="nil"/>
              <w:right w:val="nil"/>
            </w:tcBorders>
            <w:noWrap/>
            <w:vAlign w:val="bottom"/>
          </w:tcPr>
          <w:p w14:paraId="320C2B9D" w14:textId="77777777" w:rsidR="00484F59" w:rsidRPr="006151AD" w:rsidRDefault="00484F59" w:rsidP="001C75BE">
            <w:pPr>
              <w:pStyle w:val="TableText"/>
              <w:ind w:right="144"/>
              <w:rPr>
                <w:rFonts w:eastAsia="Times New Roman"/>
              </w:rPr>
            </w:pPr>
            <w:r w:rsidRPr="006151AD">
              <w:t>0.67</w:t>
            </w:r>
          </w:p>
        </w:tc>
        <w:tc>
          <w:tcPr>
            <w:tcW w:w="1512" w:type="dxa"/>
            <w:tcBorders>
              <w:top w:val="nil"/>
              <w:left w:val="nil"/>
              <w:bottom w:val="nil"/>
              <w:right w:val="nil"/>
            </w:tcBorders>
            <w:noWrap/>
            <w:vAlign w:val="bottom"/>
          </w:tcPr>
          <w:p w14:paraId="17F203C6" w14:textId="77777777" w:rsidR="00484F59" w:rsidRPr="006151AD" w:rsidRDefault="00484F59" w:rsidP="00D938D1">
            <w:pPr>
              <w:pStyle w:val="TableText"/>
              <w:ind w:right="288"/>
              <w:rPr>
                <w:rFonts w:eastAsia="Times New Roman"/>
              </w:rPr>
            </w:pPr>
            <w:r w:rsidRPr="006151AD">
              <w:t>9.20</w:t>
            </w:r>
          </w:p>
        </w:tc>
      </w:tr>
      <w:tr w:rsidR="00484F59" w:rsidRPr="006151AD" w14:paraId="11F4ED07" w14:textId="77777777" w:rsidTr="005E3AE8">
        <w:trPr>
          <w:trHeight w:val="288"/>
        </w:trPr>
        <w:tc>
          <w:tcPr>
            <w:tcW w:w="884" w:type="dxa"/>
            <w:tcBorders>
              <w:top w:val="nil"/>
              <w:left w:val="nil"/>
              <w:bottom w:val="nil"/>
              <w:right w:val="nil"/>
            </w:tcBorders>
            <w:noWrap/>
            <w:vAlign w:val="bottom"/>
          </w:tcPr>
          <w:p w14:paraId="7B2C560F"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6EEE8584" w14:textId="77777777" w:rsidR="00484F59" w:rsidRPr="006151AD" w:rsidRDefault="00484F59" w:rsidP="001C75BE">
            <w:pPr>
              <w:pStyle w:val="TableText"/>
              <w:ind w:right="360"/>
              <w:rPr>
                <w:rFonts w:eastAsia="Times New Roman"/>
              </w:rPr>
            </w:pPr>
            <w:r w:rsidRPr="006151AD">
              <w:t>5</w:t>
            </w:r>
          </w:p>
        </w:tc>
        <w:tc>
          <w:tcPr>
            <w:tcW w:w="0" w:type="auto"/>
            <w:tcBorders>
              <w:top w:val="nil"/>
              <w:left w:val="nil"/>
              <w:bottom w:val="nil"/>
              <w:right w:val="nil"/>
            </w:tcBorders>
            <w:noWrap/>
            <w:vAlign w:val="bottom"/>
          </w:tcPr>
          <w:p w14:paraId="4F8513C3" w14:textId="77777777" w:rsidR="00484F59" w:rsidRPr="006151AD" w:rsidRDefault="00484F59" w:rsidP="001C75BE">
            <w:pPr>
              <w:pStyle w:val="TableText"/>
              <w:ind w:right="144"/>
              <w:rPr>
                <w:rFonts w:eastAsia="Times New Roman"/>
              </w:rPr>
            </w:pPr>
            <w:r w:rsidRPr="006151AD">
              <w:t>0.56</w:t>
            </w:r>
          </w:p>
        </w:tc>
        <w:tc>
          <w:tcPr>
            <w:tcW w:w="1512" w:type="dxa"/>
            <w:tcBorders>
              <w:top w:val="nil"/>
              <w:left w:val="nil"/>
              <w:bottom w:val="nil"/>
              <w:right w:val="nil"/>
            </w:tcBorders>
            <w:noWrap/>
            <w:vAlign w:val="bottom"/>
          </w:tcPr>
          <w:p w14:paraId="3F53EE97" w14:textId="77777777" w:rsidR="00484F59" w:rsidRPr="006151AD" w:rsidRDefault="00484F59" w:rsidP="00D938D1">
            <w:pPr>
              <w:pStyle w:val="TableText"/>
              <w:ind w:right="288"/>
              <w:rPr>
                <w:rFonts w:eastAsia="Times New Roman"/>
              </w:rPr>
            </w:pPr>
            <w:r w:rsidRPr="006151AD">
              <w:t>9.76</w:t>
            </w:r>
          </w:p>
        </w:tc>
      </w:tr>
      <w:tr w:rsidR="00484F59" w:rsidRPr="006151AD" w14:paraId="4D4AB361" w14:textId="77777777" w:rsidTr="005E3AE8">
        <w:trPr>
          <w:trHeight w:val="288"/>
        </w:trPr>
        <w:tc>
          <w:tcPr>
            <w:tcW w:w="884" w:type="dxa"/>
            <w:tcBorders>
              <w:top w:val="nil"/>
              <w:left w:val="nil"/>
              <w:bottom w:val="nil"/>
              <w:right w:val="nil"/>
            </w:tcBorders>
            <w:noWrap/>
            <w:vAlign w:val="bottom"/>
          </w:tcPr>
          <w:p w14:paraId="7C35D4AB"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382CADFD" w14:textId="77777777" w:rsidR="00484F59" w:rsidRPr="006151AD" w:rsidRDefault="00484F59" w:rsidP="001C75BE">
            <w:pPr>
              <w:pStyle w:val="TableText"/>
              <w:ind w:right="360"/>
              <w:rPr>
                <w:rFonts w:eastAsia="Times New Roman"/>
              </w:rPr>
            </w:pPr>
            <w:r w:rsidRPr="006151AD">
              <w:t>10</w:t>
            </w:r>
          </w:p>
        </w:tc>
        <w:tc>
          <w:tcPr>
            <w:tcW w:w="0" w:type="auto"/>
            <w:tcBorders>
              <w:top w:val="nil"/>
              <w:left w:val="nil"/>
              <w:bottom w:val="nil"/>
              <w:right w:val="nil"/>
            </w:tcBorders>
            <w:noWrap/>
            <w:vAlign w:val="bottom"/>
          </w:tcPr>
          <w:p w14:paraId="251BA525" w14:textId="77777777" w:rsidR="00484F59" w:rsidRPr="006151AD" w:rsidRDefault="00484F59" w:rsidP="001C75BE">
            <w:pPr>
              <w:pStyle w:val="TableText"/>
              <w:ind w:right="144"/>
              <w:rPr>
                <w:rFonts w:eastAsia="Times New Roman"/>
              </w:rPr>
            </w:pPr>
            <w:r w:rsidRPr="006151AD">
              <w:t>1.12</w:t>
            </w:r>
          </w:p>
        </w:tc>
        <w:tc>
          <w:tcPr>
            <w:tcW w:w="1512" w:type="dxa"/>
            <w:tcBorders>
              <w:top w:val="nil"/>
              <w:left w:val="nil"/>
              <w:bottom w:val="nil"/>
              <w:right w:val="nil"/>
            </w:tcBorders>
            <w:noWrap/>
            <w:vAlign w:val="bottom"/>
          </w:tcPr>
          <w:p w14:paraId="309B34F0" w14:textId="77777777" w:rsidR="00484F59" w:rsidRPr="006151AD" w:rsidRDefault="00484F59" w:rsidP="00D938D1">
            <w:pPr>
              <w:pStyle w:val="TableText"/>
              <w:ind w:right="288"/>
              <w:rPr>
                <w:rFonts w:eastAsia="Times New Roman"/>
              </w:rPr>
            </w:pPr>
            <w:r w:rsidRPr="006151AD">
              <w:t>10.89</w:t>
            </w:r>
          </w:p>
        </w:tc>
      </w:tr>
      <w:tr w:rsidR="00484F59" w:rsidRPr="006151AD" w14:paraId="616EF09E" w14:textId="77777777" w:rsidTr="005E3AE8">
        <w:trPr>
          <w:trHeight w:val="288"/>
        </w:trPr>
        <w:tc>
          <w:tcPr>
            <w:tcW w:w="884" w:type="dxa"/>
            <w:tcBorders>
              <w:top w:val="nil"/>
              <w:left w:val="nil"/>
              <w:bottom w:val="nil"/>
              <w:right w:val="nil"/>
            </w:tcBorders>
            <w:noWrap/>
            <w:vAlign w:val="bottom"/>
          </w:tcPr>
          <w:p w14:paraId="45D0620F"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664EC0C6" w14:textId="77777777" w:rsidR="00484F59" w:rsidRPr="006151AD" w:rsidRDefault="00484F59" w:rsidP="001C75BE">
            <w:pPr>
              <w:pStyle w:val="TableText"/>
              <w:ind w:right="360"/>
              <w:rPr>
                <w:rFonts w:eastAsia="Times New Roman"/>
              </w:rPr>
            </w:pPr>
            <w:r w:rsidRPr="006151AD">
              <w:t>9</w:t>
            </w:r>
          </w:p>
        </w:tc>
        <w:tc>
          <w:tcPr>
            <w:tcW w:w="0" w:type="auto"/>
            <w:tcBorders>
              <w:top w:val="nil"/>
              <w:left w:val="nil"/>
              <w:bottom w:val="nil"/>
              <w:right w:val="nil"/>
            </w:tcBorders>
            <w:noWrap/>
            <w:vAlign w:val="bottom"/>
          </w:tcPr>
          <w:p w14:paraId="76465846" w14:textId="77777777" w:rsidR="00484F59" w:rsidRPr="006151AD" w:rsidRDefault="00484F59" w:rsidP="001C75BE">
            <w:pPr>
              <w:pStyle w:val="TableText"/>
              <w:ind w:right="144"/>
              <w:rPr>
                <w:rFonts w:eastAsia="Times New Roman"/>
              </w:rPr>
            </w:pPr>
            <w:r w:rsidRPr="006151AD">
              <w:t>1.01</w:t>
            </w:r>
          </w:p>
        </w:tc>
        <w:tc>
          <w:tcPr>
            <w:tcW w:w="1512" w:type="dxa"/>
            <w:tcBorders>
              <w:top w:val="nil"/>
              <w:left w:val="nil"/>
              <w:bottom w:val="nil"/>
              <w:right w:val="nil"/>
            </w:tcBorders>
            <w:noWrap/>
            <w:vAlign w:val="bottom"/>
          </w:tcPr>
          <w:p w14:paraId="03B5684C" w14:textId="77777777" w:rsidR="00484F59" w:rsidRPr="006151AD" w:rsidRDefault="00484F59" w:rsidP="00D938D1">
            <w:pPr>
              <w:pStyle w:val="TableText"/>
              <w:ind w:right="288"/>
              <w:rPr>
                <w:rFonts w:eastAsia="Times New Roman"/>
              </w:rPr>
            </w:pPr>
            <w:r w:rsidRPr="006151AD">
              <w:t>11.90</w:t>
            </w:r>
          </w:p>
        </w:tc>
      </w:tr>
      <w:tr w:rsidR="00484F59" w:rsidRPr="006151AD" w14:paraId="4F88365E" w14:textId="77777777" w:rsidTr="005E3AE8">
        <w:trPr>
          <w:trHeight w:val="288"/>
        </w:trPr>
        <w:tc>
          <w:tcPr>
            <w:tcW w:w="884" w:type="dxa"/>
            <w:tcBorders>
              <w:top w:val="nil"/>
              <w:left w:val="nil"/>
              <w:bottom w:val="nil"/>
              <w:right w:val="nil"/>
            </w:tcBorders>
            <w:noWrap/>
            <w:vAlign w:val="bottom"/>
          </w:tcPr>
          <w:p w14:paraId="7811C266"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5C5BBD90" w14:textId="77777777" w:rsidR="00484F59" w:rsidRPr="006151AD" w:rsidRDefault="00484F59" w:rsidP="001C75BE">
            <w:pPr>
              <w:pStyle w:val="TableText"/>
              <w:ind w:right="360"/>
            </w:pPr>
            <w:r w:rsidRPr="006151AD">
              <w:t>7</w:t>
            </w:r>
          </w:p>
        </w:tc>
        <w:tc>
          <w:tcPr>
            <w:tcW w:w="0" w:type="auto"/>
            <w:tcBorders>
              <w:top w:val="nil"/>
              <w:left w:val="nil"/>
              <w:bottom w:val="nil"/>
              <w:right w:val="nil"/>
            </w:tcBorders>
            <w:noWrap/>
            <w:vAlign w:val="bottom"/>
          </w:tcPr>
          <w:p w14:paraId="4684168D" w14:textId="77777777" w:rsidR="00484F59" w:rsidRPr="006151AD" w:rsidRDefault="00484F59" w:rsidP="001C75BE">
            <w:pPr>
              <w:pStyle w:val="TableText"/>
              <w:ind w:right="144"/>
            </w:pPr>
            <w:r w:rsidRPr="006151AD">
              <w:t>0.79</w:t>
            </w:r>
          </w:p>
        </w:tc>
        <w:tc>
          <w:tcPr>
            <w:tcW w:w="1512" w:type="dxa"/>
            <w:tcBorders>
              <w:top w:val="nil"/>
              <w:left w:val="nil"/>
              <w:bottom w:val="nil"/>
              <w:right w:val="nil"/>
            </w:tcBorders>
            <w:noWrap/>
            <w:vAlign w:val="bottom"/>
          </w:tcPr>
          <w:p w14:paraId="546205E0" w14:textId="77777777" w:rsidR="00484F59" w:rsidRPr="006151AD" w:rsidRDefault="00484F59" w:rsidP="00D938D1">
            <w:pPr>
              <w:pStyle w:val="TableText"/>
              <w:ind w:right="288"/>
            </w:pPr>
            <w:r w:rsidRPr="006151AD">
              <w:t>12.68</w:t>
            </w:r>
          </w:p>
        </w:tc>
      </w:tr>
      <w:tr w:rsidR="00484F59" w:rsidRPr="006151AD" w14:paraId="5FEDB538" w14:textId="77777777" w:rsidTr="005E3AE8">
        <w:trPr>
          <w:trHeight w:val="288"/>
        </w:trPr>
        <w:tc>
          <w:tcPr>
            <w:tcW w:w="884" w:type="dxa"/>
            <w:tcBorders>
              <w:top w:val="nil"/>
              <w:left w:val="nil"/>
              <w:bottom w:val="nil"/>
              <w:right w:val="nil"/>
            </w:tcBorders>
            <w:noWrap/>
            <w:vAlign w:val="bottom"/>
          </w:tcPr>
          <w:p w14:paraId="379AA5BE"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42D52B96" w14:textId="77777777" w:rsidR="00484F59" w:rsidRPr="006151AD" w:rsidRDefault="00484F59" w:rsidP="001C75BE">
            <w:pPr>
              <w:pStyle w:val="TableText"/>
              <w:ind w:right="360"/>
            </w:pPr>
            <w:r w:rsidRPr="006151AD">
              <w:t>9</w:t>
            </w:r>
          </w:p>
        </w:tc>
        <w:tc>
          <w:tcPr>
            <w:tcW w:w="0" w:type="auto"/>
            <w:tcBorders>
              <w:top w:val="nil"/>
              <w:left w:val="nil"/>
              <w:bottom w:val="nil"/>
              <w:right w:val="nil"/>
            </w:tcBorders>
            <w:noWrap/>
            <w:vAlign w:val="bottom"/>
          </w:tcPr>
          <w:p w14:paraId="06F5F0DD" w14:textId="77777777" w:rsidR="00484F59" w:rsidRPr="006151AD" w:rsidRDefault="00484F59" w:rsidP="001C75BE">
            <w:pPr>
              <w:pStyle w:val="TableText"/>
              <w:ind w:right="144"/>
            </w:pPr>
            <w:r w:rsidRPr="006151AD">
              <w:t>1.01</w:t>
            </w:r>
          </w:p>
        </w:tc>
        <w:tc>
          <w:tcPr>
            <w:tcW w:w="1512" w:type="dxa"/>
            <w:tcBorders>
              <w:top w:val="nil"/>
              <w:left w:val="nil"/>
              <w:bottom w:val="nil"/>
              <w:right w:val="nil"/>
            </w:tcBorders>
            <w:noWrap/>
            <w:vAlign w:val="bottom"/>
          </w:tcPr>
          <w:p w14:paraId="2425F9D2" w14:textId="77777777" w:rsidR="00484F59" w:rsidRPr="006151AD" w:rsidRDefault="00484F59" w:rsidP="00D938D1">
            <w:pPr>
              <w:pStyle w:val="TableText"/>
              <w:ind w:right="288"/>
            </w:pPr>
            <w:r w:rsidRPr="006151AD">
              <w:t>13.69</w:t>
            </w:r>
          </w:p>
        </w:tc>
      </w:tr>
      <w:tr w:rsidR="00484F59" w:rsidRPr="006151AD" w14:paraId="6CB1F3C9" w14:textId="77777777" w:rsidTr="005E3AE8">
        <w:trPr>
          <w:trHeight w:val="288"/>
        </w:trPr>
        <w:tc>
          <w:tcPr>
            <w:tcW w:w="884" w:type="dxa"/>
            <w:tcBorders>
              <w:top w:val="nil"/>
              <w:left w:val="nil"/>
              <w:bottom w:val="nil"/>
              <w:right w:val="nil"/>
            </w:tcBorders>
            <w:noWrap/>
            <w:vAlign w:val="bottom"/>
          </w:tcPr>
          <w:p w14:paraId="3D4E0D92"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766B66EA" w14:textId="77777777" w:rsidR="00484F59" w:rsidRPr="006151AD" w:rsidRDefault="00484F59" w:rsidP="001C75BE">
            <w:pPr>
              <w:pStyle w:val="TableText"/>
              <w:ind w:right="360"/>
              <w:rPr>
                <w:rFonts w:eastAsia="Times New Roman"/>
              </w:rPr>
            </w:pPr>
            <w:r w:rsidRPr="006151AD">
              <w:t>25</w:t>
            </w:r>
          </w:p>
        </w:tc>
        <w:tc>
          <w:tcPr>
            <w:tcW w:w="0" w:type="auto"/>
            <w:tcBorders>
              <w:top w:val="nil"/>
              <w:left w:val="nil"/>
              <w:bottom w:val="nil"/>
              <w:right w:val="nil"/>
            </w:tcBorders>
            <w:noWrap/>
            <w:vAlign w:val="bottom"/>
          </w:tcPr>
          <w:p w14:paraId="115806C9" w14:textId="77777777" w:rsidR="00484F59" w:rsidRPr="006151AD" w:rsidRDefault="00484F59" w:rsidP="001C75BE">
            <w:pPr>
              <w:pStyle w:val="TableText"/>
              <w:ind w:right="144"/>
              <w:rPr>
                <w:rFonts w:eastAsia="Times New Roman"/>
              </w:rPr>
            </w:pPr>
            <w:r w:rsidRPr="006151AD">
              <w:t>2.81</w:t>
            </w:r>
          </w:p>
        </w:tc>
        <w:tc>
          <w:tcPr>
            <w:tcW w:w="1512" w:type="dxa"/>
            <w:tcBorders>
              <w:top w:val="nil"/>
              <w:left w:val="nil"/>
              <w:bottom w:val="nil"/>
              <w:right w:val="nil"/>
            </w:tcBorders>
            <w:noWrap/>
            <w:vAlign w:val="bottom"/>
          </w:tcPr>
          <w:p w14:paraId="79091685" w14:textId="77777777" w:rsidR="00484F59" w:rsidRPr="006151AD" w:rsidRDefault="00484F59" w:rsidP="00D938D1">
            <w:pPr>
              <w:pStyle w:val="TableText"/>
              <w:ind w:right="288"/>
              <w:rPr>
                <w:rFonts w:eastAsia="Times New Roman"/>
              </w:rPr>
            </w:pPr>
            <w:r w:rsidRPr="006151AD">
              <w:t>16.50</w:t>
            </w:r>
          </w:p>
        </w:tc>
      </w:tr>
      <w:tr w:rsidR="00484F59" w:rsidRPr="006151AD" w14:paraId="24A9BA8F" w14:textId="77777777" w:rsidTr="005E3AE8">
        <w:trPr>
          <w:trHeight w:val="288"/>
        </w:trPr>
        <w:tc>
          <w:tcPr>
            <w:tcW w:w="884" w:type="dxa"/>
            <w:tcBorders>
              <w:top w:val="nil"/>
              <w:left w:val="nil"/>
              <w:bottom w:val="nil"/>
              <w:right w:val="nil"/>
            </w:tcBorders>
            <w:noWrap/>
            <w:vAlign w:val="bottom"/>
          </w:tcPr>
          <w:p w14:paraId="01E24F73"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620E91C4" w14:textId="77777777" w:rsidR="00484F59" w:rsidRPr="006151AD" w:rsidRDefault="00484F59" w:rsidP="001C75BE">
            <w:pPr>
              <w:pStyle w:val="TableText"/>
              <w:ind w:right="360"/>
            </w:pPr>
            <w:r w:rsidRPr="006151AD">
              <w:t>17</w:t>
            </w:r>
          </w:p>
        </w:tc>
        <w:tc>
          <w:tcPr>
            <w:tcW w:w="0" w:type="auto"/>
            <w:tcBorders>
              <w:top w:val="nil"/>
              <w:left w:val="nil"/>
              <w:bottom w:val="nil"/>
              <w:right w:val="nil"/>
            </w:tcBorders>
            <w:noWrap/>
            <w:vAlign w:val="bottom"/>
          </w:tcPr>
          <w:p w14:paraId="63FB05BD" w14:textId="77777777" w:rsidR="00484F59" w:rsidRPr="006151AD" w:rsidRDefault="00484F59" w:rsidP="001C75BE">
            <w:pPr>
              <w:pStyle w:val="TableText"/>
              <w:ind w:right="144"/>
            </w:pPr>
            <w:r w:rsidRPr="006151AD">
              <w:t>1.91</w:t>
            </w:r>
          </w:p>
        </w:tc>
        <w:tc>
          <w:tcPr>
            <w:tcW w:w="1512" w:type="dxa"/>
            <w:tcBorders>
              <w:top w:val="nil"/>
              <w:left w:val="nil"/>
              <w:bottom w:val="nil"/>
              <w:right w:val="nil"/>
            </w:tcBorders>
            <w:noWrap/>
            <w:vAlign w:val="bottom"/>
          </w:tcPr>
          <w:p w14:paraId="301805F8" w14:textId="77777777" w:rsidR="00484F59" w:rsidRPr="006151AD" w:rsidRDefault="00484F59" w:rsidP="00D938D1">
            <w:pPr>
              <w:pStyle w:val="TableText"/>
              <w:ind w:right="288"/>
            </w:pPr>
            <w:r w:rsidRPr="006151AD">
              <w:t>18.41</w:t>
            </w:r>
          </w:p>
        </w:tc>
      </w:tr>
      <w:tr w:rsidR="00484F59" w:rsidRPr="006151AD" w14:paraId="63CB9B33" w14:textId="77777777" w:rsidTr="005E3AE8">
        <w:trPr>
          <w:trHeight w:val="288"/>
        </w:trPr>
        <w:tc>
          <w:tcPr>
            <w:tcW w:w="884" w:type="dxa"/>
            <w:tcBorders>
              <w:top w:val="nil"/>
              <w:left w:val="nil"/>
              <w:bottom w:val="nil"/>
              <w:right w:val="nil"/>
            </w:tcBorders>
            <w:noWrap/>
            <w:vAlign w:val="bottom"/>
          </w:tcPr>
          <w:p w14:paraId="1E66D405"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69E09603" w14:textId="77777777" w:rsidR="00484F59" w:rsidRPr="006151AD" w:rsidRDefault="00484F59" w:rsidP="001C75BE">
            <w:pPr>
              <w:pStyle w:val="TableText"/>
              <w:ind w:right="360"/>
            </w:pPr>
            <w:r w:rsidRPr="006151AD">
              <w:t>15</w:t>
            </w:r>
          </w:p>
        </w:tc>
        <w:tc>
          <w:tcPr>
            <w:tcW w:w="0" w:type="auto"/>
            <w:tcBorders>
              <w:top w:val="nil"/>
              <w:left w:val="nil"/>
              <w:bottom w:val="nil"/>
              <w:right w:val="nil"/>
            </w:tcBorders>
            <w:noWrap/>
            <w:vAlign w:val="bottom"/>
          </w:tcPr>
          <w:p w14:paraId="67E7D4E4" w14:textId="77777777" w:rsidR="00484F59" w:rsidRPr="006151AD" w:rsidRDefault="00484F59" w:rsidP="001C75BE">
            <w:pPr>
              <w:pStyle w:val="TableText"/>
              <w:ind w:right="144"/>
            </w:pPr>
            <w:r w:rsidRPr="006151AD">
              <w:t>1.68</w:t>
            </w:r>
          </w:p>
        </w:tc>
        <w:tc>
          <w:tcPr>
            <w:tcW w:w="1512" w:type="dxa"/>
            <w:tcBorders>
              <w:top w:val="nil"/>
              <w:left w:val="nil"/>
              <w:bottom w:val="nil"/>
              <w:right w:val="nil"/>
            </w:tcBorders>
            <w:noWrap/>
            <w:vAlign w:val="bottom"/>
          </w:tcPr>
          <w:p w14:paraId="43DF2CEF" w14:textId="77777777" w:rsidR="00484F59" w:rsidRPr="006151AD" w:rsidRDefault="00484F59" w:rsidP="00D938D1">
            <w:pPr>
              <w:pStyle w:val="TableText"/>
              <w:ind w:right="288"/>
            </w:pPr>
            <w:r w:rsidRPr="006151AD">
              <w:t>20.09</w:t>
            </w:r>
          </w:p>
        </w:tc>
      </w:tr>
      <w:tr w:rsidR="00484F59" w:rsidRPr="006151AD" w14:paraId="7BB81BB3" w14:textId="77777777" w:rsidTr="005E3AE8">
        <w:trPr>
          <w:trHeight w:val="288"/>
        </w:trPr>
        <w:tc>
          <w:tcPr>
            <w:tcW w:w="884" w:type="dxa"/>
            <w:tcBorders>
              <w:top w:val="nil"/>
              <w:left w:val="nil"/>
              <w:bottom w:val="nil"/>
              <w:right w:val="nil"/>
            </w:tcBorders>
            <w:noWrap/>
            <w:vAlign w:val="bottom"/>
          </w:tcPr>
          <w:p w14:paraId="150DCD38"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4D86A114" w14:textId="77777777" w:rsidR="00484F59" w:rsidRPr="006151AD" w:rsidRDefault="00484F59" w:rsidP="001C75BE">
            <w:pPr>
              <w:pStyle w:val="TableText"/>
              <w:ind w:right="360"/>
            </w:pPr>
            <w:r w:rsidRPr="006151AD">
              <w:t>25</w:t>
            </w:r>
          </w:p>
        </w:tc>
        <w:tc>
          <w:tcPr>
            <w:tcW w:w="0" w:type="auto"/>
            <w:tcBorders>
              <w:top w:val="nil"/>
              <w:left w:val="nil"/>
              <w:bottom w:val="nil"/>
              <w:right w:val="nil"/>
            </w:tcBorders>
            <w:noWrap/>
            <w:vAlign w:val="bottom"/>
          </w:tcPr>
          <w:p w14:paraId="40DE5DE6" w14:textId="77777777" w:rsidR="00484F59" w:rsidRPr="006151AD" w:rsidRDefault="00484F59" w:rsidP="001C75BE">
            <w:pPr>
              <w:pStyle w:val="TableText"/>
              <w:ind w:right="144"/>
            </w:pPr>
            <w:r w:rsidRPr="006151AD">
              <w:t>2.81</w:t>
            </w:r>
          </w:p>
        </w:tc>
        <w:tc>
          <w:tcPr>
            <w:tcW w:w="1512" w:type="dxa"/>
            <w:tcBorders>
              <w:top w:val="nil"/>
              <w:left w:val="nil"/>
              <w:bottom w:val="nil"/>
              <w:right w:val="nil"/>
            </w:tcBorders>
            <w:noWrap/>
            <w:vAlign w:val="bottom"/>
          </w:tcPr>
          <w:p w14:paraId="2DC50E08" w14:textId="77777777" w:rsidR="00484F59" w:rsidRPr="006151AD" w:rsidRDefault="00484F59" w:rsidP="00D938D1">
            <w:pPr>
              <w:pStyle w:val="TableText"/>
              <w:ind w:right="288"/>
            </w:pPr>
            <w:r w:rsidRPr="006151AD">
              <w:t>22.90</w:t>
            </w:r>
          </w:p>
        </w:tc>
      </w:tr>
      <w:tr w:rsidR="00484F59" w:rsidRPr="006151AD" w14:paraId="279DD2B3" w14:textId="77777777" w:rsidTr="005E3AE8">
        <w:trPr>
          <w:trHeight w:val="288"/>
        </w:trPr>
        <w:tc>
          <w:tcPr>
            <w:tcW w:w="884" w:type="dxa"/>
            <w:tcBorders>
              <w:top w:val="nil"/>
              <w:left w:val="nil"/>
              <w:bottom w:val="nil"/>
              <w:right w:val="nil"/>
            </w:tcBorders>
            <w:noWrap/>
            <w:vAlign w:val="bottom"/>
          </w:tcPr>
          <w:p w14:paraId="610B9737"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14B4F61F" w14:textId="77777777" w:rsidR="00484F59" w:rsidRPr="006151AD" w:rsidRDefault="00484F59" w:rsidP="001C75BE">
            <w:pPr>
              <w:pStyle w:val="TableText"/>
              <w:ind w:right="360"/>
            </w:pPr>
            <w:r w:rsidRPr="006151AD">
              <w:t>23</w:t>
            </w:r>
          </w:p>
        </w:tc>
        <w:tc>
          <w:tcPr>
            <w:tcW w:w="0" w:type="auto"/>
            <w:tcBorders>
              <w:top w:val="nil"/>
              <w:left w:val="nil"/>
              <w:bottom w:val="nil"/>
              <w:right w:val="nil"/>
            </w:tcBorders>
            <w:noWrap/>
            <w:vAlign w:val="bottom"/>
          </w:tcPr>
          <w:p w14:paraId="7D52AE44" w14:textId="77777777" w:rsidR="00484F59" w:rsidRPr="006151AD" w:rsidRDefault="00484F59" w:rsidP="001C75BE">
            <w:pPr>
              <w:pStyle w:val="TableText"/>
              <w:ind w:right="144"/>
            </w:pPr>
            <w:r w:rsidRPr="006151AD">
              <w:t>2.58</w:t>
            </w:r>
          </w:p>
        </w:tc>
        <w:tc>
          <w:tcPr>
            <w:tcW w:w="1512" w:type="dxa"/>
            <w:tcBorders>
              <w:top w:val="nil"/>
              <w:left w:val="nil"/>
              <w:bottom w:val="nil"/>
              <w:right w:val="nil"/>
            </w:tcBorders>
            <w:noWrap/>
            <w:vAlign w:val="bottom"/>
          </w:tcPr>
          <w:p w14:paraId="67F470F2" w14:textId="77777777" w:rsidR="00484F59" w:rsidRPr="006151AD" w:rsidRDefault="00484F59" w:rsidP="00D938D1">
            <w:pPr>
              <w:pStyle w:val="TableText"/>
              <w:ind w:right="288"/>
            </w:pPr>
            <w:r w:rsidRPr="006151AD">
              <w:t>25.48</w:t>
            </w:r>
          </w:p>
        </w:tc>
      </w:tr>
      <w:tr w:rsidR="00484F59" w:rsidRPr="006151AD" w14:paraId="605ED665" w14:textId="77777777" w:rsidTr="005E3AE8">
        <w:trPr>
          <w:trHeight w:val="288"/>
        </w:trPr>
        <w:tc>
          <w:tcPr>
            <w:tcW w:w="884" w:type="dxa"/>
            <w:tcBorders>
              <w:top w:val="nil"/>
              <w:left w:val="nil"/>
              <w:bottom w:val="nil"/>
              <w:right w:val="nil"/>
            </w:tcBorders>
            <w:noWrap/>
            <w:vAlign w:val="bottom"/>
          </w:tcPr>
          <w:p w14:paraId="6CA8EE3F"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27C8E332" w14:textId="77777777" w:rsidR="00484F59" w:rsidRPr="006151AD" w:rsidRDefault="00484F59" w:rsidP="001C75BE">
            <w:pPr>
              <w:pStyle w:val="TableText"/>
              <w:ind w:right="360"/>
            </w:pPr>
            <w:r w:rsidRPr="006151AD">
              <w:t>19</w:t>
            </w:r>
          </w:p>
        </w:tc>
        <w:tc>
          <w:tcPr>
            <w:tcW w:w="0" w:type="auto"/>
            <w:tcBorders>
              <w:top w:val="nil"/>
              <w:left w:val="nil"/>
              <w:bottom w:val="nil"/>
              <w:right w:val="nil"/>
            </w:tcBorders>
            <w:noWrap/>
            <w:vAlign w:val="bottom"/>
          </w:tcPr>
          <w:p w14:paraId="60C0B5D3" w14:textId="77777777" w:rsidR="00484F59" w:rsidRPr="006151AD" w:rsidRDefault="00484F59" w:rsidP="001C75BE">
            <w:pPr>
              <w:pStyle w:val="TableText"/>
              <w:ind w:right="144"/>
            </w:pPr>
            <w:r w:rsidRPr="006151AD">
              <w:t>2.13</w:t>
            </w:r>
          </w:p>
        </w:tc>
        <w:tc>
          <w:tcPr>
            <w:tcW w:w="1512" w:type="dxa"/>
            <w:tcBorders>
              <w:top w:val="nil"/>
              <w:left w:val="nil"/>
              <w:bottom w:val="nil"/>
              <w:right w:val="nil"/>
            </w:tcBorders>
            <w:noWrap/>
            <w:vAlign w:val="bottom"/>
          </w:tcPr>
          <w:p w14:paraId="5C0C567D" w14:textId="77777777" w:rsidR="00484F59" w:rsidRPr="006151AD" w:rsidRDefault="00484F59" w:rsidP="00D938D1">
            <w:pPr>
              <w:pStyle w:val="TableText"/>
              <w:ind w:right="288"/>
            </w:pPr>
            <w:r w:rsidRPr="006151AD">
              <w:t>27.61</w:t>
            </w:r>
          </w:p>
        </w:tc>
      </w:tr>
      <w:tr w:rsidR="00484F59" w:rsidRPr="006151AD" w14:paraId="6E954124" w14:textId="77777777" w:rsidTr="005E3AE8">
        <w:trPr>
          <w:trHeight w:val="288"/>
        </w:trPr>
        <w:tc>
          <w:tcPr>
            <w:tcW w:w="884" w:type="dxa"/>
            <w:tcBorders>
              <w:top w:val="nil"/>
              <w:left w:val="nil"/>
              <w:bottom w:val="nil"/>
              <w:right w:val="nil"/>
            </w:tcBorders>
            <w:noWrap/>
            <w:vAlign w:val="bottom"/>
          </w:tcPr>
          <w:p w14:paraId="3153CA7E"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768C0987" w14:textId="77777777" w:rsidR="00484F59" w:rsidRPr="006151AD" w:rsidRDefault="00484F59" w:rsidP="001C75BE">
            <w:pPr>
              <w:pStyle w:val="TableText"/>
              <w:ind w:right="360"/>
            </w:pPr>
            <w:r w:rsidRPr="006151AD">
              <w:t>19</w:t>
            </w:r>
          </w:p>
        </w:tc>
        <w:tc>
          <w:tcPr>
            <w:tcW w:w="0" w:type="auto"/>
            <w:tcBorders>
              <w:top w:val="nil"/>
              <w:left w:val="nil"/>
              <w:bottom w:val="nil"/>
              <w:right w:val="nil"/>
            </w:tcBorders>
            <w:noWrap/>
            <w:vAlign w:val="bottom"/>
          </w:tcPr>
          <w:p w14:paraId="7556845D" w14:textId="77777777" w:rsidR="00484F59" w:rsidRPr="006151AD" w:rsidRDefault="00484F59" w:rsidP="001C75BE">
            <w:pPr>
              <w:pStyle w:val="TableText"/>
              <w:ind w:right="144"/>
            </w:pPr>
            <w:r w:rsidRPr="006151AD">
              <w:t>2.13</w:t>
            </w:r>
          </w:p>
        </w:tc>
        <w:tc>
          <w:tcPr>
            <w:tcW w:w="1512" w:type="dxa"/>
            <w:tcBorders>
              <w:top w:val="nil"/>
              <w:left w:val="nil"/>
              <w:bottom w:val="nil"/>
              <w:right w:val="nil"/>
            </w:tcBorders>
            <w:noWrap/>
            <w:vAlign w:val="bottom"/>
          </w:tcPr>
          <w:p w14:paraId="1320DB99" w14:textId="77777777" w:rsidR="00484F59" w:rsidRPr="006151AD" w:rsidRDefault="00484F59" w:rsidP="00D938D1">
            <w:pPr>
              <w:pStyle w:val="TableText"/>
              <w:ind w:right="288"/>
            </w:pPr>
            <w:r w:rsidRPr="006151AD">
              <w:t>29.74</w:t>
            </w:r>
          </w:p>
        </w:tc>
      </w:tr>
      <w:tr w:rsidR="00484F59" w:rsidRPr="006151AD" w14:paraId="35E917DB" w14:textId="77777777" w:rsidTr="005E3AE8">
        <w:trPr>
          <w:trHeight w:val="288"/>
        </w:trPr>
        <w:tc>
          <w:tcPr>
            <w:tcW w:w="884" w:type="dxa"/>
            <w:tcBorders>
              <w:top w:val="nil"/>
              <w:left w:val="nil"/>
              <w:bottom w:val="nil"/>
              <w:right w:val="nil"/>
            </w:tcBorders>
            <w:noWrap/>
            <w:vAlign w:val="bottom"/>
          </w:tcPr>
          <w:p w14:paraId="6EF0E3A2"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2A59AAE0" w14:textId="77777777" w:rsidR="00484F59" w:rsidRPr="006151AD" w:rsidRDefault="00484F59" w:rsidP="001C75BE">
            <w:pPr>
              <w:pStyle w:val="TableText"/>
              <w:ind w:right="360"/>
            </w:pPr>
            <w:r w:rsidRPr="006151AD">
              <w:t>20</w:t>
            </w:r>
          </w:p>
        </w:tc>
        <w:tc>
          <w:tcPr>
            <w:tcW w:w="0" w:type="auto"/>
            <w:tcBorders>
              <w:top w:val="nil"/>
              <w:left w:val="nil"/>
              <w:bottom w:val="nil"/>
              <w:right w:val="nil"/>
            </w:tcBorders>
            <w:noWrap/>
            <w:vAlign w:val="bottom"/>
          </w:tcPr>
          <w:p w14:paraId="4CFD11F1" w14:textId="77777777" w:rsidR="00484F59" w:rsidRPr="006151AD" w:rsidRDefault="00484F59" w:rsidP="001C75BE">
            <w:pPr>
              <w:pStyle w:val="TableText"/>
              <w:ind w:right="144"/>
            </w:pPr>
            <w:r w:rsidRPr="006151AD">
              <w:t>2.24</w:t>
            </w:r>
          </w:p>
        </w:tc>
        <w:tc>
          <w:tcPr>
            <w:tcW w:w="1512" w:type="dxa"/>
            <w:tcBorders>
              <w:top w:val="nil"/>
              <w:left w:val="nil"/>
              <w:bottom w:val="nil"/>
              <w:right w:val="nil"/>
            </w:tcBorders>
            <w:noWrap/>
            <w:vAlign w:val="bottom"/>
          </w:tcPr>
          <w:p w14:paraId="23A617BB" w14:textId="77777777" w:rsidR="00484F59" w:rsidRPr="006151AD" w:rsidRDefault="00484F59" w:rsidP="00D938D1">
            <w:pPr>
              <w:pStyle w:val="TableText"/>
              <w:ind w:right="288"/>
            </w:pPr>
            <w:r w:rsidRPr="006151AD">
              <w:t>31.99</w:t>
            </w:r>
          </w:p>
        </w:tc>
      </w:tr>
      <w:tr w:rsidR="00484F59" w:rsidRPr="006151AD" w14:paraId="7BDEFBE8" w14:textId="77777777" w:rsidTr="005E3AE8">
        <w:trPr>
          <w:trHeight w:val="288"/>
        </w:trPr>
        <w:tc>
          <w:tcPr>
            <w:tcW w:w="884" w:type="dxa"/>
            <w:tcBorders>
              <w:top w:val="nil"/>
              <w:left w:val="nil"/>
              <w:bottom w:val="nil"/>
              <w:right w:val="nil"/>
            </w:tcBorders>
            <w:noWrap/>
            <w:vAlign w:val="bottom"/>
          </w:tcPr>
          <w:p w14:paraId="4A450BDE"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55E51F49" w14:textId="77777777" w:rsidR="00484F59" w:rsidRPr="006151AD" w:rsidRDefault="00484F59" w:rsidP="001C75BE">
            <w:pPr>
              <w:pStyle w:val="TableText"/>
              <w:ind w:right="360"/>
            </w:pPr>
            <w:r w:rsidRPr="006151AD">
              <w:t>34</w:t>
            </w:r>
          </w:p>
        </w:tc>
        <w:tc>
          <w:tcPr>
            <w:tcW w:w="0" w:type="auto"/>
            <w:tcBorders>
              <w:top w:val="nil"/>
              <w:left w:val="nil"/>
              <w:bottom w:val="nil"/>
              <w:right w:val="nil"/>
            </w:tcBorders>
            <w:noWrap/>
            <w:vAlign w:val="bottom"/>
          </w:tcPr>
          <w:p w14:paraId="51EE12FA" w14:textId="77777777" w:rsidR="00484F59" w:rsidRPr="006151AD" w:rsidRDefault="00484F59" w:rsidP="001C75BE">
            <w:pPr>
              <w:pStyle w:val="TableText"/>
              <w:ind w:right="144"/>
            </w:pPr>
            <w:r w:rsidRPr="006151AD">
              <w:t>3.82</w:t>
            </w:r>
          </w:p>
        </w:tc>
        <w:tc>
          <w:tcPr>
            <w:tcW w:w="1512" w:type="dxa"/>
            <w:tcBorders>
              <w:top w:val="nil"/>
              <w:left w:val="nil"/>
              <w:bottom w:val="nil"/>
              <w:right w:val="nil"/>
            </w:tcBorders>
            <w:noWrap/>
            <w:vAlign w:val="bottom"/>
          </w:tcPr>
          <w:p w14:paraId="355AEA65" w14:textId="77777777" w:rsidR="00484F59" w:rsidRPr="006151AD" w:rsidRDefault="00484F59" w:rsidP="00D938D1">
            <w:pPr>
              <w:pStyle w:val="TableText"/>
              <w:ind w:right="288"/>
            </w:pPr>
            <w:r w:rsidRPr="006151AD">
              <w:t>35.80</w:t>
            </w:r>
          </w:p>
        </w:tc>
      </w:tr>
      <w:tr w:rsidR="00484F59" w:rsidRPr="006151AD" w14:paraId="737AA363" w14:textId="77777777" w:rsidTr="005E3AE8">
        <w:trPr>
          <w:trHeight w:val="288"/>
        </w:trPr>
        <w:tc>
          <w:tcPr>
            <w:tcW w:w="884" w:type="dxa"/>
            <w:tcBorders>
              <w:top w:val="nil"/>
              <w:left w:val="nil"/>
              <w:bottom w:val="nil"/>
              <w:right w:val="nil"/>
            </w:tcBorders>
            <w:noWrap/>
            <w:vAlign w:val="bottom"/>
          </w:tcPr>
          <w:p w14:paraId="3472DD9B"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35AC538F" w14:textId="77777777" w:rsidR="00484F59" w:rsidRPr="006151AD" w:rsidRDefault="00484F59" w:rsidP="001C75BE">
            <w:pPr>
              <w:pStyle w:val="TableText"/>
              <w:ind w:right="360"/>
            </w:pPr>
            <w:r w:rsidRPr="006151AD">
              <w:t>32</w:t>
            </w:r>
          </w:p>
        </w:tc>
        <w:tc>
          <w:tcPr>
            <w:tcW w:w="0" w:type="auto"/>
            <w:tcBorders>
              <w:top w:val="nil"/>
              <w:left w:val="nil"/>
              <w:bottom w:val="nil"/>
              <w:right w:val="nil"/>
            </w:tcBorders>
            <w:noWrap/>
            <w:vAlign w:val="bottom"/>
          </w:tcPr>
          <w:p w14:paraId="2F0E5D08" w14:textId="77777777" w:rsidR="00484F59" w:rsidRPr="006151AD" w:rsidRDefault="00484F59" w:rsidP="001C75BE">
            <w:pPr>
              <w:pStyle w:val="TableText"/>
              <w:ind w:right="144"/>
            </w:pPr>
            <w:r w:rsidRPr="006151AD">
              <w:t>3.59</w:t>
            </w:r>
          </w:p>
        </w:tc>
        <w:tc>
          <w:tcPr>
            <w:tcW w:w="1512" w:type="dxa"/>
            <w:tcBorders>
              <w:top w:val="nil"/>
              <w:left w:val="nil"/>
              <w:bottom w:val="nil"/>
              <w:right w:val="nil"/>
            </w:tcBorders>
            <w:noWrap/>
            <w:vAlign w:val="bottom"/>
          </w:tcPr>
          <w:p w14:paraId="5513CBB4" w14:textId="77777777" w:rsidR="00484F59" w:rsidRPr="006151AD" w:rsidRDefault="00484F59" w:rsidP="00D938D1">
            <w:pPr>
              <w:pStyle w:val="TableText"/>
              <w:ind w:right="288"/>
            </w:pPr>
            <w:r w:rsidRPr="006151AD">
              <w:t>39.39</w:t>
            </w:r>
          </w:p>
        </w:tc>
      </w:tr>
      <w:tr w:rsidR="00484F59" w:rsidRPr="006151AD" w14:paraId="6F18D367" w14:textId="77777777" w:rsidTr="005E3AE8">
        <w:trPr>
          <w:trHeight w:val="288"/>
        </w:trPr>
        <w:tc>
          <w:tcPr>
            <w:tcW w:w="884" w:type="dxa"/>
            <w:tcBorders>
              <w:top w:val="nil"/>
              <w:left w:val="nil"/>
              <w:bottom w:val="nil"/>
              <w:right w:val="nil"/>
            </w:tcBorders>
            <w:noWrap/>
            <w:vAlign w:val="bottom"/>
          </w:tcPr>
          <w:p w14:paraId="42DAF57D"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6508A53C" w14:textId="77777777" w:rsidR="00484F59" w:rsidRPr="006151AD" w:rsidRDefault="00484F59" w:rsidP="001C75BE">
            <w:pPr>
              <w:pStyle w:val="TableText"/>
              <w:ind w:right="360"/>
            </w:pPr>
            <w:r w:rsidRPr="006151AD">
              <w:t>36</w:t>
            </w:r>
          </w:p>
        </w:tc>
        <w:tc>
          <w:tcPr>
            <w:tcW w:w="0" w:type="auto"/>
            <w:tcBorders>
              <w:top w:val="nil"/>
              <w:left w:val="nil"/>
              <w:bottom w:val="nil"/>
              <w:right w:val="nil"/>
            </w:tcBorders>
            <w:noWrap/>
            <w:vAlign w:val="bottom"/>
          </w:tcPr>
          <w:p w14:paraId="17B7CD0F" w14:textId="77777777" w:rsidR="00484F59" w:rsidRPr="006151AD" w:rsidRDefault="00484F59" w:rsidP="001C75BE">
            <w:pPr>
              <w:pStyle w:val="TableText"/>
              <w:ind w:right="144"/>
            </w:pPr>
            <w:r w:rsidRPr="006151AD">
              <w:t>4.04</w:t>
            </w:r>
          </w:p>
        </w:tc>
        <w:tc>
          <w:tcPr>
            <w:tcW w:w="1512" w:type="dxa"/>
            <w:tcBorders>
              <w:top w:val="nil"/>
              <w:left w:val="nil"/>
              <w:bottom w:val="nil"/>
              <w:right w:val="nil"/>
            </w:tcBorders>
            <w:noWrap/>
            <w:vAlign w:val="bottom"/>
          </w:tcPr>
          <w:p w14:paraId="01427F43" w14:textId="77777777" w:rsidR="00484F59" w:rsidRPr="006151AD" w:rsidRDefault="00484F59" w:rsidP="00D938D1">
            <w:pPr>
              <w:pStyle w:val="TableText"/>
              <w:ind w:right="288"/>
            </w:pPr>
            <w:r w:rsidRPr="006151AD">
              <w:t>43.43</w:t>
            </w:r>
          </w:p>
        </w:tc>
      </w:tr>
      <w:tr w:rsidR="00484F59" w:rsidRPr="006151AD" w14:paraId="3B3F59AB" w14:textId="77777777" w:rsidTr="005E3AE8">
        <w:trPr>
          <w:trHeight w:val="288"/>
        </w:trPr>
        <w:tc>
          <w:tcPr>
            <w:tcW w:w="884" w:type="dxa"/>
            <w:tcBorders>
              <w:top w:val="nil"/>
              <w:left w:val="nil"/>
              <w:bottom w:val="nil"/>
              <w:right w:val="nil"/>
            </w:tcBorders>
            <w:noWrap/>
            <w:vAlign w:val="bottom"/>
          </w:tcPr>
          <w:p w14:paraId="2672FAC0"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240A5F29" w14:textId="77777777" w:rsidR="00484F59" w:rsidRPr="006151AD" w:rsidRDefault="00484F59" w:rsidP="001C75BE">
            <w:pPr>
              <w:pStyle w:val="TableText"/>
              <w:ind w:right="360"/>
            </w:pPr>
            <w:r w:rsidRPr="006151AD">
              <w:t>25</w:t>
            </w:r>
          </w:p>
        </w:tc>
        <w:tc>
          <w:tcPr>
            <w:tcW w:w="0" w:type="auto"/>
            <w:tcBorders>
              <w:top w:val="nil"/>
              <w:left w:val="nil"/>
              <w:bottom w:val="nil"/>
              <w:right w:val="nil"/>
            </w:tcBorders>
            <w:noWrap/>
            <w:vAlign w:val="bottom"/>
          </w:tcPr>
          <w:p w14:paraId="3CF15F58" w14:textId="77777777" w:rsidR="00484F59" w:rsidRPr="006151AD" w:rsidRDefault="00484F59" w:rsidP="001C75BE">
            <w:pPr>
              <w:pStyle w:val="TableText"/>
              <w:ind w:right="144"/>
            </w:pPr>
            <w:r w:rsidRPr="006151AD">
              <w:t>2.81</w:t>
            </w:r>
          </w:p>
        </w:tc>
        <w:tc>
          <w:tcPr>
            <w:tcW w:w="1512" w:type="dxa"/>
            <w:tcBorders>
              <w:top w:val="nil"/>
              <w:left w:val="nil"/>
              <w:bottom w:val="nil"/>
              <w:right w:val="nil"/>
            </w:tcBorders>
            <w:noWrap/>
            <w:vAlign w:val="bottom"/>
          </w:tcPr>
          <w:p w14:paraId="12E37655" w14:textId="77777777" w:rsidR="00484F59" w:rsidRPr="006151AD" w:rsidRDefault="00484F59" w:rsidP="00D938D1">
            <w:pPr>
              <w:pStyle w:val="TableText"/>
              <w:ind w:right="288"/>
            </w:pPr>
            <w:r w:rsidRPr="006151AD">
              <w:t>46.24</w:t>
            </w:r>
          </w:p>
        </w:tc>
      </w:tr>
      <w:tr w:rsidR="00484F59" w:rsidRPr="006151AD" w14:paraId="45ADCA20" w14:textId="77777777" w:rsidTr="005E3AE8">
        <w:trPr>
          <w:trHeight w:val="288"/>
        </w:trPr>
        <w:tc>
          <w:tcPr>
            <w:tcW w:w="884" w:type="dxa"/>
            <w:tcBorders>
              <w:top w:val="nil"/>
              <w:left w:val="nil"/>
              <w:bottom w:val="nil"/>
              <w:right w:val="nil"/>
            </w:tcBorders>
            <w:noWrap/>
            <w:vAlign w:val="bottom"/>
          </w:tcPr>
          <w:p w14:paraId="085FD735"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5FCFB6D0" w14:textId="77777777" w:rsidR="00484F59" w:rsidRPr="006151AD" w:rsidRDefault="00484F59" w:rsidP="001C75BE">
            <w:pPr>
              <w:pStyle w:val="TableText"/>
              <w:ind w:right="360"/>
            </w:pPr>
            <w:r w:rsidRPr="006151AD">
              <w:t>40</w:t>
            </w:r>
          </w:p>
        </w:tc>
        <w:tc>
          <w:tcPr>
            <w:tcW w:w="0" w:type="auto"/>
            <w:tcBorders>
              <w:top w:val="nil"/>
              <w:left w:val="nil"/>
              <w:bottom w:val="nil"/>
              <w:right w:val="nil"/>
            </w:tcBorders>
            <w:noWrap/>
            <w:vAlign w:val="bottom"/>
          </w:tcPr>
          <w:p w14:paraId="3EA529FF" w14:textId="77777777" w:rsidR="00484F59" w:rsidRPr="006151AD" w:rsidRDefault="00484F59" w:rsidP="001C75BE">
            <w:pPr>
              <w:pStyle w:val="TableText"/>
              <w:ind w:right="144"/>
            </w:pPr>
            <w:r w:rsidRPr="006151AD">
              <w:t>4.49</w:t>
            </w:r>
          </w:p>
        </w:tc>
        <w:tc>
          <w:tcPr>
            <w:tcW w:w="1512" w:type="dxa"/>
            <w:tcBorders>
              <w:top w:val="nil"/>
              <w:left w:val="nil"/>
              <w:bottom w:val="nil"/>
              <w:right w:val="nil"/>
            </w:tcBorders>
            <w:noWrap/>
            <w:vAlign w:val="bottom"/>
          </w:tcPr>
          <w:p w14:paraId="6148ECB5" w14:textId="77777777" w:rsidR="00484F59" w:rsidRPr="006151AD" w:rsidRDefault="00484F59" w:rsidP="00D938D1">
            <w:pPr>
              <w:pStyle w:val="TableText"/>
              <w:ind w:right="288"/>
            </w:pPr>
            <w:r w:rsidRPr="006151AD">
              <w:t>50.73</w:t>
            </w:r>
          </w:p>
        </w:tc>
      </w:tr>
      <w:tr w:rsidR="00484F59" w:rsidRPr="006151AD" w14:paraId="734C4F16" w14:textId="77777777" w:rsidTr="005E3AE8">
        <w:trPr>
          <w:trHeight w:val="288"/>
        </w:trPr>
        <w:tc>
          <w:tcPr>
            <w:tcW w:w="884" w:type="dxa"/>
            <w:tcBorders>
              <w:top w:val="nil"/>
              <w:left w:val="nil"/>
              <w:bottom w:val="nil"/>
              <w:right w:val="nil"/>
            </w:tcBorders>
            <w:noWrap/>
            <w:vAlign w:val="bottom"/>
          </w:tcPr>
          <w:p w14:paraId="372FF675"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460EAF42" w14:textId="77777777" w:rsidR="00484F59" w:rsidRPr="006151AD" w:rsidRDefault="00484F59" w:rsidP="001C75BE">
            <w:pPr>
              <w:pStyle w:val="TableText"/>
              <w:ind w:right="360"/>
            </w:pPr>
            <w:r w:rsidRPr="006151AD">
              <w:t>41</w:t>
            </w:r>
          </w:p>
        </w:tc>
        <w:tc>
          <w:tcPr>
            <w:tcW w:w="0" w:type="auto"/>
            <w:tcBorders>
              <w:top w:val="nil"/>
              <w:left w:val="nil"/>
              <w:bottom w:val="nil"/>
              <w:right w:val="nil"/>
            </w:tcBorders>
            <w:noWrap/>
            <w:vAlign w:val="bottom"/>
          </w:tcPr>
          <w:p w14:paraId="3C665F21" w14:textId="77777777" w:rsidR="00484F59" w:rsidRPr="006151AD" w:rsidRDefault="00484F59" w:rsidP="001C75BE">
            <w:pPr>
              <w:pStyle w:val="TableText"/>
              <w:ind w:right="144"/>
            </w:pPr>
            <w:r w:rsidRPr="006151AD">
              <w:t>4.60</w:t>
            </w:r>
          </w:p>
        </w:tc>
        <w:tc>
          <w:tcPr>
            <w:tcW w:w="1512" w:type="dxa"/>
            <w:tcBorders>
              <w:top w:val="nil"/>
              <w:left w:val="nil"/>
              <w:bottom w:val="nil"/>
              <w:right w:val="nil"/>
            </w:tcBorders>
            <w:noWrap/>
            <w:vAlign w:val="bottom"/>
          </w:tcPr>
          <w:p w14:paraId="3E5C3AE6" w14:textId="77777777" w:rsidR="00484F59" w:rsidRPr="006151AD" w:rsidRDefault="00484F59" w:rsidP="00D938D1">
            <w:pPr>
              <w:pStyle w:val="TableText"/>
              <w:ind w:right="288"/>
            </w:pPr>
            <w:r w:rsidRPr="006151AD">
              <w:t>55.33</w:t>
            </w:r>
          </w:p>
        </w:tc>
      </w:tr>
      <w:tr w:rsidR="00484F59" w:rsidRPr="006151AD" w14:paraId="46C3A224" w14:textId="77777777" w:rsidTr="005E3AE8">
        <w:trPr>
          <w:trHeight w:val="288"/>
        </w:trPr>
        <w:tc>
          <w:tcPr>
            <w:tcW w:w="884" w:type="dxa"/>
            <w:tcBorders>
              <w:top w:val="nil"/>
              <w:left w:val="nil"/>
              <w:bottom w:val="nil"/>
              <w:right w:val="nil"/>
            </w:tcBorders>
            <w:noWrap/>
            <w:vAlign w:val="bottom"/>
          </w:tcPr>
          <w:p w14:paraId="5182EE69"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27010FE2" w14:textId="77777777" w:rsidR="00484F59" w:rsidRPr="006151AD" w:rsidRDefault="00484F59" w:rsidP="001C75BE">
            <w:pPr>
              <w:pStyle w:val="TableText"/>
              <w:ind w:right="360"/>
            </w:pPr>
            <w:r w:rsidRPr="006151AD">
              <w:t>28</w:t>
            </w:r>
          </w:p>
        </w:tc>
        <w:tc>
          <w:tcPr>
            <w:tcW w:w="0" w:type="auto"/>
            <w:tcBorders>
              <w:top w:val="nil"/>
              <w:left w:val="nil"/>
              <w:bottom w:val="nil"/>
              <w:right w:val="nil"/>
            </w:tcBorders>
            <w:noWrap/>
            <w:vAlign w:val="bottom"/>
          </w:tcPr>
          <w:p w14:paraId="6ECB0D7E" w14:textId="77777777" w:rsidR="00484F59" w:rsidRPr="006151AD" w:rsidRDefault="00484F59" w:rsidP="001C75BE">
            <w:pPr>
              <w:pStyle w:val="TableText"/>
              <w:ind w:right="144"/>
            </w:pPr>
            <w:r w:rsidRPr="006151AD">
              <w:t>3.14</w:t>
            </w:r>
          </w:p>
        </w:tc>
        <w:tc>
          <w:tcPr>
            <w:tcW w:w="1512" w:type="dxa"/>
            <w:tcBorders>
              <w:top w:val="nil"/>
              <w:left w:val="nil"/>
              <w:bottom w:val="nil"/>
              <w:right w:val="nil"/>
            </w:tcBorders>
            <w:noWrap/>
            <w:vAlign w:val="bottom"/>
          </w:tcPr>
          <w:p w14:paraId="7ED1840B" w14:textId="77777777" w:rsidR="00484F59" w:rsidRPr="006151AD" w:rsidRDefault="00484F59" w:rsidP="00D938D1">
            <w:pPr>
              <w:pStyle w:val="TableText"/>
              <w:ind w:right="288"/>
            </w:pPr>
            <w:r w:rsidRPr="006151AD">
              <w:t>58.47</w:t>
            </w:r>
          </w:p>
        </w:tc>
      </w:tr>
      <w:tr w:rsidR="00484F59" w:rsidRPr="006151AD" w14:paraId="4851CCAD" w14:textId="77777777" w:rsidTr="005E3AE8">
        <w:trPr>
          <w:trHeight w:val="288"/>
        </w:trPr>
        <w:tc>
          <w:tcPr>
            <w:tcW w:w="884" w:type="dxa"/>
            <w:tcBorders>
              <w:top w:val="nil"/>
              <w:left w:val="nil"/>
              <w:bottom w:val="nil"/>
              <w:right w:val="nil"/>
            </w:tcBorders>
            <w:noWrap/>
            <w:vAlign w:val="bottom"/>
          </w:tcPr>
          <w:p w14:paraId="5A301A90"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0277FE34"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505FB5FB" w14:textId="77777777" w:rsidR="00484F59" w:rsidRPr="006151AD" w:rsidRDefault="00484F59" w:rsidP="001C75BE">
            <w:pPr>
              <w:pStyle w:val="TableText"/>
              <w:ind w:right="144"/>
            </w:pPr>
            <w:r w:rsidRPr="006151AD">
              <w:t>4.26</w:t>
            </w:r>
          </w:p>
        </w:tc>
        <w:tc>
          <w:tcPr>
            <w:tcW w:w="1512" w:type="dxa"/>
            <w:tcBorders>
              <w:top w:val="nil"/>
              <w:left w:val="nil"/>
              <w:bottom w:val="nil"/>
              <w:right w:val="nil"/>
            </w:tcBorders>
            <w:noWrap/>
            <w:vAlign w:val="bottom"/>
          </w:tcPr>
          <w:p w14:paraId="02D534A8" w14:textId="77777777" w:rsidR="00484F59" w:rsidRPr="006151AD" w:rsidRDefault="00484F59" w:rsidP="00D938D1">
            <w:pPr>
              <w:pStyle w:val="TableText"/>
              <w:ind w:right="288"/>
            </w:pPr>
            <w:r w:rsidRPr="006151AD">
              <w:t>62.74</w:t>
            </w:r>
          </w:p>
        </w:tc>
      </w:tr>
      <w:tr w:rsidR="00484F59" w:rsidRPr="006151AD" w14:paraId="37C90469" w14:textId="77777777" w:rsidTr="005E3AE8">
        <w:trPr>
          <w:trHeight w:val="288"/>
        </w:trPr>
        <w:tc>
          <w:tcPr>
            <w:tcW w:w="884" w:type="dxa"/>
            <w:tcBorders>
              <w:top w:val="nil"/>
              <w:left w:val="nil"/>
              <w:bottom w:val="nil"/>
              <w:right w:val="nil"/>
            </w:tcBorders>
            <w:noWrap/>
            <w:vAlign w:val="bottom"/>
          </w:tcPr>
          <w:p w14:paraId="0525D2CF"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1714FE08" w14:textId="77777777" w:rsidR="00484F59" w:rsidRPr="006151AD" w:rsidRDefault="00484F59" w:rsidP="001C75BE">
            <w:pPr>
              <w:pStyle w:val="TableText"/>
              <w:ind w:right="360"/>
            </w:pPr>
            <w:r w:rsidRPr="006151AD">
              <w:t>37</w:t>
            </w:r>
          </w:p>
        </w:tc>
        <w:tc>
          <w:tcPr>
            <w:tcW w:w="0" w:type="auto"/>
            <w:tcBorders>
              <w:top w:val="nil"/>
              <w:left w:val="nil"/>
              <w:bottom w:val="nil"/>
              <w:right w:val="nil"/>
            </w:tcBorders>
            <w:noWrap/>
            <w:vAlign w:val="bottom"/>
          </w:tcPr>
          <w:p w14:paraId="1B62408A" w14:textId="77777777" w:rsidR="00484F59" w:rsidRPr="006151AD" w:rsidRDefault="00484F59" w:rsidP="001C75BE">
            <w:pPr>
              <w:pStyle w:val="TableText"/>
              <w:ind w:right="144"/>
            </w:pPr>
            <w:r w:rsidRPr="006151AD">
              <w:t>4.15</w:t>
            </w:r>
          </w:p>
        </w:tc>
        <w:tc>
          <w:tcPr>
            <w:tcW w:w="1512" w:type="dxa"/>
            <w:tcBorders>
              <w:top w:val="nil"/>
              <w:left w:val="nil"/>
              <w:bottom w:val="nil"/>
              <w:right w:val="nil"/>
            </w:tcBorders>
            <w:noWrap/>
            <w:vAlign w:val="bottom"/>
          </w:tcPr>
          <w:p w14:paraId="2352BA7D" w14:textId="77777777" w:rsidR="00484F59" w:rsidRPr="006151AD" w:rsidRDefault="00484F59" w:rsidP="00D938D1">
            <w:pPr>
              <w:pStyle w:val="TableText"/>
              <w:ind w:right="288"/>
            </w:pPr>
            <w:r w:rsidRPr="006151AD">
              <w:t>66.89</w:t>
            </w:r>
          </w:p>
        </w:tc>
      </w:tr>
      <w:tr w:rsidR="00484F59" w:rsidRPr="006151AD" w14:paraId="2728C3E9" w14:textId="77777777" w:rsidTr="005E3AE8">
        <w:trPr>
          <w:trHeight w:val="288"/>
        </w:trPr>
        <w:tc>
          <w:tcPr>
            <w:tcW w:w="884" w:type="dxa"/>
            <w:tcBorders>
              <w:top w:val="nil"/>
              <w:left w:val="nil"/>
              <w:bottom w:val="nil"/>
              <w:right w:val="nil"/>
            </w:tcBorders>
            <w:noWrap/>
            <w:vAlign w:val="bottom"/>
          </w:tcPr>
          <w:p w14:paraId="35BAF00F"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5F9846F7"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6FE75190" w14:textId="77777777" w:rsidR="00484F59" w:rsidRPr="006151AD" w:rsidRDefault="00484F59" w:rsidP="001C75BE">
            <w:pPr>
              <w:pStyle w:val="TableText"/>
              <w:ind w:right="144"/>
            </w:pPr>
            <w:r w:rsidRPr="006151AD">
              <w:t>5.27</w:t>
            </w:r>
          </w:p>
        </w:tc>
        <w:tc>
          <w:tcPr>
            <w:tcW w:w="1512" w:type="dxa"/>
            <w:tcBorders>
              <w:top w:val="nil"/>
              <w:left w:val="nil"/>
              <w:bottom w:val="nil"/>
              <w:right w:val="nil"/>
            </w:tcBorders>
            <w:noWrap/>
            <w:vAlign w:val="bottom"/>
          </w:tcPr>
          <w:p w14:paraId="1830E75E" w14:textId="77777777" w:rsidR="00484F59" w:rsidRPr="006151AD" w:rsidRDefault="00484F59" w:rsidP="00D938D1">
            <w:pPr>
              <w:pStyle w:val="TableText"/>
              <w:ind w:right="288"/>
            </w:pPr>
            <w:r w:rsidRPr="006151AD">
              <w:t>72.17</w:t>
            </w:r>
          </w:p>
        </w:tc>
      </w:tr>
      <w:tr w:rsidR="00484F59" w:rsidRPr="006151AD" w14:paraId="18EDFE0C" w14:textId="77777777" w:rsidTr="005E3AE8">
        <w:trPr>
          <w:trHeight w:val="288"/>
        </w:trPr>
        <w:tc>
          <w:tcPr>
            <w:tcW w:w="884" w:type="dxa"/>
            <w:tcBorders>
              <w:top w:val="nil"/>
              <w:left w:val="nil"/>
              <w:bottom w:val="nil"/>
              <w:right w:val="nil"/>
            </w:tcBorders>
            <w:noWrap/>
            <w:vAlign w:val="bottom"/>
          </w:tcPr>
          <w:p w14:paraId="61F0956A"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65A0E031"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vAlign w:val="bottom"/>
          </w:tcPr>
          <w:p w14:paraId="67C5AC16" w14:textId="77777777" w:rsidR="00484F59" w:rsidRPr="006151AD" w:rsidRDefault="00484F59" w:rsidP="001C75BE">
            <w:pPr>
              <w:pStyle w:val="TableText"/>
              <w:ind w:right="144"/>
            </w:pPr>
            <w:r w:rsidRPr="006151AD">
              <w:t>4.71</w:t>
            </w:r>
          </w:p>
        </w:tc>
        <w:tc>
          <w:tcPr>
            <w:tcW w:w="1512" w:type="dxa"/>
            <w:tcBorders>
              <w:top w:val="nil"/>
              <w:left w:val="nil"/>
              <w:bottom w:val="nil"/>
              <w:right w:val="nil"/>
            </w:tcBorders>
            <w:noWrap/>
            <w:vAlign w:val="bottom"/>
          </w:tcPr>
          <w:p w14:paraId="2567C49A" w14:textId="77777777" w:rsidR="00484F59" w:rsidRPr="006151AD" w:rsidRDefault="00484F59" w:rsidP="00D938D1">
            <w:pPr>
              <w:pStyle w:val="TableText"/>
              <w:ind w:right="288"/>
            </w:pPr>
            <w:r w:rsidRPr="006151AD">
              <w:t>76.88</w:t>
            </w:r>
          </w:p>
        </w:tc>
      </w:tr>
      <w:tr w:rsidR="00484F59" w:rsidRPr="006151AD" w14:paraId="6BB42DDD" w14:textId="77777777" w:rsidTr="005E3AE8">
        <w:trPr>
          <w:trHeight w:val="288"/>
        </w:trPr>
        <w:tc>
          <w:tcPr>
            <w:tcW w:w="884" w:type="dxa"/>
            <w:tcBorders>
              <w:top w:val="nil"/>
              <w:left w:val="nil"/>
              <w:bottom w:val="nil"/>
              <w:right w:val="nil"/>
            </w:tcBorders>
            <w:noWrap/>
            <w:vAlign w:val="bottom"/>
          </w:tcPr>
          <w:p w14:paraId="7D37CB60"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60822AD8" w14:textId="77777777" w:rsidR="00484F59" w:rsidRPr="006151AD" w:rsidRDefault="00484F59" w:rsidP="001C75BE">
            <w:pPr>
              <w:pStyle w:val="TableText"/>
              <w:ind w:right="360"/>
            </w:pPr>
            <w:r w:rsidRPr="006151AD">
              <w:t>55</w:t>
            </w:r>
          </w:p>
        </w:tc>
        <w:tc>
          <w:tcPr>
            <w:tcW w:w="0" w:type="auto"/>
            <w:tcBorders>
              <w:top w:val="nil"/>
              <w:left w:val="nil"/>
              <w:bottom w:val="nil"/>
              <w:right w:val="nil"/>
            </w:tcBorders>
            <w:noWrap/>
            <w:vAlign w:val="bottom"/>
          </w:tcPr>
          <w:p w14:paraId="7CB27BCE" w14:textId="77777777" w:rsidR="00484F59" w:rsidRPr="006151AD" w:rsidRDefault="00484F59" w:rsidP="001C75BE">
            <w:pPr>
              <w:pStyle w:val="TableText"/>
              <w:ind w:right="144"/>
            </w:pPr>
            <w:r w:rsidRPr="006151AD">
              <w:t>6.17</w:t>
            </w:r>
          </w:p>
        </w:tc>
        <w:tc>
          <w:tcPr>
            <w:tcW w:w="1512" w:type="dxa"/>
            <w:tcBorders>
              <w:top w:val="nil"/>
              <w:left w:val="nil"/>
              <w:bottom w:val="nil"/>
              <w:right w:val="nil"/>
            </w:tcBorders>
            <w:noWrap/>
            <w:vAlign w:val="bottom"/>
          </w:tcPr>
          <w:p w14:paraId="664477C8" w14:textId="77777777" w:rsidR="00484F59" w:rsidRPr="006151AD" w:rsidRDefault="00484F59" w:rsidP="00D938D1">
            <w:pPr>
              <w:pStyle w:val="TableText"/>
              <w:ind w:right="288"/>
            </w:pPr>
            <w:r w:rsidRPr="006151AD">
              <w:t>83.05</w:t>
            </w:r>
          </w:p>
        </w:tc>
      </w:tr>
      <w:tr w:rsidR="00484F59" w:rsidRPr="006151AD" w14:paraId="59BA8954" w14:textId="77777777" w:rsidTr="005E3AE8">
        <w:trPr>
          <w:trHeight w:val="288"/>
        </w:trPr>
        <w:tc>
          <w:tcPr>
            <w:tcW w:w="884" w:type="dxa"/>
            <w:tcBorders>
              <w:top w:val="nil"/>
              <w:left w:val="nil"/>
              <w:bottom w:val="nil"/>
              <w:right w:val="nil"/>
            </w:tcBorders>
            <w:noWrap/>
            <w:vAlign w:val="bottom"/>
          </w:tcPr>
          <w:p w14:paraId="7A505AF0"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77BD9980" w14:textId="77777777" w:rsidR="00484F59" w:rsidRPr="006151AD" w:rsidRDefault="00484F59" w:rsidP="001C75BE">
            <w:pPr>
              <w:pStyle w:val="TableText"/>
              <w:ind w:right="360"/>
            </w:pPr>
            <w:r w:rsidRPr="006151AD">
              <w:t>59</w:t>
            </w:r>
          </w:p>
        </w:tc>
        <w:tc>
          <w:tcPr>
            <w:tcW w:w="0" w:type="auto"/>
            <w:tcBorders>
              <w:top w:val="nil"/>
              <w:left w:val="nil"/>
              <w:bottom w:val="nil"/>
              <w:right w:val="nil"/>
            </w:tcBorders>
            <w:noWrap/>
            <w:vAlign w:val="bottom"/>
          </w:tcPr>
          <w:p w14:paraId="3FB6CE7E" w14:textId="77777777" w:rsidR="00484F59" w:rsidRPr="006151AD" w:rsidRDefault="00484F59" w:rsidP="001C75BE">
            <w:pPr>
              <w:pStyle w:val="TableText"/>
              <w:ind w:right="144"/>
            </w:pPr>
            <w:r w:rsidRPr="006151AD">
              <w:t>6.62</w:t>
            </w:r>
          </w:p>
        </w:tc>
        <w:tc>
          <w:tcPr>
            <w:tcW w:w="1512" w:type="dxa"/>
            <w:tcBorders>
              <w:top w:val="nil"/>
              <w:left w:val="nil"/>
              <w:bottom w:val="nil"/>
              <w:right w:val="nil"/>
            </w:tcBorders>
            <w:noWrap/>
            <w:vAlign w:val="bottom"/>
          </w:tcPr>
          <w:p w14:paraId="631C8F83" w14:textId="77777777" w:rsidR="00484F59" w:rsidRPr="006151AD" w:rsidRDefault="00484F59" w:rsidP="00D938D1">
            <w:pPr>
              <w:pStyle w:val="TableText"/>
              <w:ind w:right="288"/>
            </w:pPr>
            <w:r w:rsidRPr="006151AD">
              <w:t>89.67</w:t>
            </w:r>
          </w:p>
        </w:tc>
      </w:tr>
      <w:tr w:rsidR="00484F59" w:rsidRPr="006151AD" w14:paraId="5C38CC40" w14:textId="77777777" w:rsidTr="005E3AE8">
        <w:trPr>
          <w:trHeight w:val="288"/>
        </w:trPr>
        <w:tc>
          <w:tcPr>
            <w:tcW w:w="884" w:type="dxa"/>
            <w:tcBorders>
              <w:top w:val="nil"/>
              <w:left w:val="nil"/>
              <w:bottom w:val="single" w:sz="12" w:space="0" w:color="auto"/>
              <w:right w:val="nil"/>
            </w:tcBorders>
            <w:noWrap/>
            <w:vAlign w:val="bottom"/>
          </w:tcPr>
          <w:p w14:paraId="64333534"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1B8CF5FE" w14:textId="77777777" w:rsidR="00484F59" w:rsidRPr="006151AD" w:rsidRDefault="00484F59" w:rsidP="001C75BE">
            <w:pPr>
              <w:pStyle w:val="TableText"/>
              <w:ind w:right="360"/>
            </w:pPr>
            <w:r w:rsidRPr="006151AD">
              <w:t>92</w:t>
            </w:r>
          </w:p>
        </w:tc>
        <w:tc>
          <w:tcPr>
            <w:tcW w:w="0" w:type="auto"/>
            <w:tcBorders>
              <w:top w:val="nil"/>
              <w:left w:val="nil"/>
              <w:bottom w:val="single" w:sz="12" w:space="0" w:color="auto"/>
              <w:right w:val="nil"/>
            </w:tcBorders>
            <w:noWrap/>
            <w:vAlign w:val="bottom"/>
          </w:tcPr>
          <w:p w14:paraId="09C5CC8C" w14:textId="77777777" w:rsidR="00484F59" w:rsidRPr="006151AD" w:rsidRDefault="00484F59" w:rsidP="001C75BE">
            <w:pPr>
              <w:pStyle w:val="TableText"/>
              <w:ind w:right="144"/>
            </w:pPr>
            <w:r w:rsidRPr="006151AD">
              <w:t>10.33</w:t>
            </w:r>
          </w:p>
        </w:tc>
        <w:tc>
          <w:tcPr>
            <w:tcW w:w="1512" w:type="dxa"/>
            <w:tcBorders>
              <w:top w:val="nil"/>
              <w:left w:val="nil"/>
              <w:bottom w:val="single" w:sz="12" w:space="0" w:color="auto"/>
              <w:right w:val="nil"/>
            </w:tcBorders>
            <w:noWrap/>
            <w:vAlign w:val="bottom"/>
          </w:tcPr>
          <w:p w14:paraId="0444BDFA" w14:textId="77777777" w:rsidR="00484F59" w:rsidRPr="006151AD" w:rsidRDefault="00484F59" w:rsidP="00D938D1">
            <w:pPr>
              <w:pStyle w:val="TableText"/>
              <w:ind w:right="288"/>
            </w:pPr>
            <w:r w:rsidRPr="006151AD">
              <w:t>100.00</w:t>
            </w:r>
          </w:p>
        </w:tc>
      </w:tr>
    </w:tbl>
    <w:p w14:paraId="0A00A871" w14:textId="6E673100" w:rsidR="00484F59" w:rsidRDefault="00484F59" w:rsidP="005E3AE8">
      <w:pPr>
        <w:pStyle w:val="Caption"/>
        <w:pageBreakBefore/>
      </w:pPr>
      <w:bookmarkStart w:id="1032" w:name="_Toc133500725"/>
      <w:r>
        <w:t>Table 7.A.</w:t>
      </w:r>
      <w:fldSimple w:instr=" SEQ Table_7.A. \* ARABIC ">
        <w:r>
          <w:rPr>
            <w:noProof/>
          </w:rPr>
          <w:t>10</w:t>
        </w:r>
      </w:fldSimple>
      <w:r>
        <w:t xml:space="preserve">  </w:t>
      </w:r>
      <w:r w:rsidRPr="006151AD">
        <w:t>Raw Score Frequency Distribution for Grade Span Eleven and Twelve</w:t>
      </w:r>
      <w:r>
        <w:t>,</w:t>
      </w:r>
      <w:r w:rsidRPr="006151AD">
        <w:t xml:space="preserve"> Form</w:t>
      </w:r>
      <w:r w:rsidR="00563063">
        <w:t> </w:t>
      </w:r>
      <w:r w:rsidRPr="006151AD">
        <w:t>One</w:t>
      </w:r>
      <w:bookmarkEnd w:id="1032"/>
    </w:p>
    <w:tbl>
      <w:tblPr>
        <w:tblStyle w:val="TRs"/>
        <w:tblW w:w="0" w:type="auto"/>
        <w:tblLook w:val="04A0" w:firstRow="1" w:lastRow="0" w:firstColumn="1" w:lastColumn="0" w:noHBand="0" w:noVBand="1"/>
      </w:tblPr>
      <w:tblGrid>
        <w:gridCol w:w="884"/>
        <w:gridCol w:w="1430"/>
        <w:gridCol w:w="1097"/>
        <w:gridCol w:w="1512"/>
      </w:tblGrid>
      <w:tr w:rsidR="00484F59" w:rsidRPr="001C75BE" w14:paraId="7DEADC25"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64AADD3"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09FB4907"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082D4F10"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4D3ED128"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1E4085EB" w14:textId="77777777" w:rsidTr="005E3AE8">
        <w:trPr>
          <w:trHeight w:val="288"/>
        </w:trPr>
        <w:tc>
          <w:tcPr>
            <w:tcW w:w="884" w:type="dxa"/>
            <w:tcBorders>
              <w:top w:val="nil"/>
              <w:left w:val="nil"/>
              <w:bottom w:val="nil"/>
              <w:right w:val="nil"/>
            </w:tcBorders>
            <w:noWrap/>
            <w:vAlign w:val="bottom"/>
          </w:tcPr>
          <w:p w14:paraId="360C77DF"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175F6661" w14:textId="77777777" w:rsidR="00484F59" w:rsidRPr="006151AD" w:rsidRDefault="00484F59" w:rsidP="001C75BE">
            <w:pPr>
              <w:pStyle w:val="TableText"/>
              <w:ind w:right="360"/>
              <w:rPr>
                <w:rFonts w:eastAsia="Times New Roman"/>
              </w:rPr>
            </w:pPr>
            <w:r w:rsidRPr="006151AD">
              <w:t>74</w:t>
            </w:r>
          </w:p>
        </w:tc>
        <w:tc>
          <w:tcPr>
            <w:tcW w:w="0" w:type="auto"/>
            <w:tcBorders>
              <w:top w:val="nil"/>
              <w:left w:val="nil"/>
              <w:bottom w:val="nil"/>
              <w:right w:val="nil"/>
            </w:tcBorders>
            <w:noWrap/>
            <w:vAlign w:val="bottom"/>
          </w:tcPr>
          <w:p w14:paraId="41E74BD7" w14:textId="77777777" w:rsidR="00484F59" w:rsidRPr="006151AD" w:rsidRDefault="00484F59" w:rsidP="001C75BE">
            <w:pPr>
              <w:pStyle w:val="TableText"/>
              <w:ind w:right="144"/>
              <w:rPr>
                <w:rFonts w:eastAsia="Times New Roman"/>
              </w:rPr>
            </w:pPr>
            <w:r w:rsidRPr="006151AD">
              <w:t>4.80</w:t>
            </w:r>
          </w:p>
        </w:tc>
        <w:tc>
          <w:tcPr>
            <w:tcW w:w="1512" w:type="dxa"/>
            <w:tcBorders>
              <w:top w:val="nil"/>
              <w:left w:val="nil"/>
              <w:bottom w:val="nil"/>
              <w:right w:val="nil"/>
            </w:tcBorders>
            <w:noWrap/>
            <w:vAlign w:val="bottom"/>
          </w:tcPr>
          <w:p w14:paraId="61553E36" w14:textId="77777777" w:rsidR="00484F59" w:rsidRPr="006151AD" w:rsidRDefault="00484F59" w:rsidP="00D938D1">
            <w:pPr>
              <w:pStyle w:val="TableText"/>
              <w:ind w:right="288"/>
              <w:rPr>
                <w:rFonts w:eastAsia="Times New Roman"/>
              </w:rPr>
            </w:pPr>
            <w:r w:rsidRPr="006151AD">
              <w:t>4.80</w:t>
            </w:r>
          </w:p>
        </w:tc>
      </w:tr>
      <w:tr w:rsidR="00484F59" w:rsidRPr="006151AD" w14:paraId="3262E944" w14:textId="77777777" w:rsidTr="005E3AE8">
        <w:trPr>
          <w:trHeight w:val="288"/>
        </w:trPr>
        <w:tc>
          <w:tcPr>
            <w:tcW w:w="884" w:type="dxa"/>
            <w:tcBorders>
              <w:top w:val="nil"/>
              <w:left w:val="nil"/>
              <w:bottom w:val="nil"/>
              <w:right w:val="nil"/>
            </w:tcBorders>
            <w:noWrap/>
            <w:vAlign w:val="bottom"/>
          </w:tcPr>
          <w:p w14:paraId="2C5E5C38"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3B048DA3" w14:textId="77777777" w:rsidR="00484F59" w:rsidRPr="006151AD" w:rsidRDefault="00484F59" w:rsidP="001C75BE">
            <w:pPr>
              <w:pStyle w:val="TableText"/>
              <w:ind w:right="360"/>
              <w:rPr>
                <w:rFonts w:eastAsia="Times New Roman"/>
              </w:rPr>
            </w:pPr>
            <w:r w:rsidRPr="006151AD">
              <w:t>21</w:t>
            </w:r>
          </w:p>
        </w:tc>
        <w:tc>
          <w:tcPr>
            <w:tcW w:w="0" w:type="auto"/>
            <w:tcBorders>
              <w:top w:val="nil"/>
              <w:left w:val="nil"/>
              <w:bottom w:val="nil"/>
              <w:right w:val="nil"/>
            </w:tcBorders>
            <w:noWrap/>
            <w:vAlign w:val="bottom"/>
          </w:tcPr>
          <w:p w14:paraId="38BA7005" w14:textId="77777777" w:rsidR="00484F59" w:rsidRPr="006151AD" w:rsidRDefault="00484F59" w:rsidP="001C75BE">
            <w:pPr>
              <w:pStyle w:val="TableText"/>
              <w:ind w:right="144"/>
              <w:rPr>
                <w:rFonts w:eastAsia="Times New Roman"/>
              </w:rPr>
            </w:pPr>
            <w:r w:rsidRPr="006151AD">
              <w:t>1.36</w:t>
            </w:r>
          </w:p>
        </w:tc>
        <w:tc>
          <w:tcPr>
            <w:tcW w:w="1512" w:type="dxa"/>
            <w:tcBorders>
              <w:top w:val="nil"/>
              <w:left w:val="nil"/>
              <w:bottom w:val="nil"/>
              <w:right w:val="nil"/>
            </w:tcBorders>
            <w:noWrap/>
            <w:vAlign w:val="bottom"/>
          </w:tcPr>
          <w:p w14:paraId="6368466F" w14:textId="77777777" w:rsidR="00484F59" w:rsidRPr="006151AD" w:rsidRDefault="00484F59" w:rsidP="00D938D1">
            <w:pPr>
              <w:pStyle w:val="TableText"/>
              <w:ind w:right="288"/>
              <w:rPr>
                <w:rFonts w:eastAsia="Times New Roman"/>
              </w:rPr>
            </w:pPr>
            <w:r w:rsidRPr="006151AD">
              <w:t>6.16</w:t>
            </w:r>
          </w:p>
        </w:tc>
      </w:tr>
      <w:tr w:rsidR="00484F59" w:rsidRPr="006151AD" w14:paraId="14A67303" w14:textId="77777777" w:rsidTr="005E3AE8">
        <w:trPr>
          <w:trHeight w:val="288"/>
        </w:trPr>
        <w:tc>
          <w:tcPr>
            <w:tcW w:w="884" w:type="dxa"/>
            <w:tcBorders>
              <w:top w:val="nil"/>
              <w:left w:val="nil"/>
              <w:bottom w:val="nil"/>
              <w:right w:val="nil"/>
            </w:tcBorders>
            <w:noWrap/>
            <w:vAlign w:val="bottom"/>
          </w:tcPr>
          <w:p w14:paraId="179BA07C"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4868732A" w14:textId="77777777" w:rsidR="00484F59" w:rsidRPr="006151AD" w:rsidRDefault="00484F59" w:rsidP="001C75BE">
            <w:pPr>
              <w:pStyle w:val="TableText"/>
              <w:ind w:right="360"/>
              <w:rPr>
                <w:rFonts w:eastAsia="Times New Roman"/>
              </w:rPr>
            </w:pPr>
            <w:r w:rsidRPr="006151AD">
              <w:t>15</w:t>
            </w:r>
          </w:p>
        </w:tc>
        <w:tc>
          <w:tcPr>
            <w:tcW w:w="0" w:type="auto"/>
            <w:tcBorders>
              <w:top w:val="nil"/>
              <w:left w:val="nil"/>
              <w:bottom w:val="nil"/>
              <w:right w:val="nil"/>
            </w:tcBorders>
            <w:noWrap/>
            <w:vAlign w:val="bottom"/>
          </w:tcPr>
          <w:p w14:paraId="6A16DBFC" w14:textId="77777777" w:rsidR="00484F59" w:rsidRPr="006151AD" w:rsidRDefault="00484F59" w:rsidP="001C75BE">
            <w:pPr>
              <w:pStyle w:val="TableText"/>
              <w:ind w:right="144"/>
              <w:rPr>
                <w:rFonts w:eastAsia="Times New Roman"/>
              </w:rPr>
            </w:pPr>
            <w:r w:rsidRPr="006151AD">
              <w:t>0.97</w:t>
            </w:r>
          </w:p>
        </w:tc>
        <w:tc>
          <w:tcPr>
            <w:tcW w:w="1512" w:type="dxa"/>
            <w:tcBorders>
              <w:top w:val="nil"/>
              <w:left w:val="nil"/>
              <w:bottom w:val="nil"/>
              <w:right w:val="nil"/>
            </w:tcBorders>
            <w:noWrap/>
            <w:vAlign w:val="bottom"/>
          </w:tcPr>
          <w:p w14:paraId="0A024890" w14:textId="77777777" w:rsidR="00484F59" w:rsidRPr="006151AD" w:rsidRDefault="00484F59" w:rsidP="00D938D1">
            <w:pPr>
              <w:pStyle w:val="TableText"/>
              <w:ind w:right="288"/>
              <w:rPr>
                <w:rFonts w:eastAsia="Times New Roman"/>
              </w:rPr>
            </w:pPr>
            <w:r w:rsidRPr="006151AD">
              <w:t>7.14</w:t>
            </w:r>
          </w:p>
        </w:tc>
      </w:tr>
      <w:tr w:rsidR="00484F59" w:rsidRPr="006151AD" w14:paraId="24030824" w14:textId="77777777" w:rsidTr="005E3AE8">
        <w:trPr>
          <w:trHeight w:val="288"/>
        </w:trPr>
        <w:tc>
          <w:tcPr>
            <w:tcW w:w="884" w:type="dxa"/>
            <w:tcBorders>
              <w:top w:val="nil"/>
              <w:left w:val="nil"/>
              <w:bottom w:val="nil"/>
              <w:right w:val="nil"/>
            </w:tcBorders>
            <w:noWrap/>
            <w:vAlign w:val="bottom"/>
          </w:tcPr>
          <w:p w14:paraId="5097047E"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4C943DC6" w14:textId="77777777" w:rsidR="00484F59" w:rsidRPr="006151AD" w:rsidRDefault="00484F59" w:rsidP="001C75BE">
            <w:pPr>
              <w:pStyle w:val="TableText"/>
              <w:ind w:right="360"/>
              <w:rPr>
                <w:rFonts w:eastAsia="Times New Roman"/>
              </w:rPr>
            </w:pPr>
            <w:r w:rsidRPr="006151AD">
              <w:t>15</w:t>
            </w:r>
          </w:p>
        </w:tc>
        <w:tc>
          <w:tcPr>
            <w:tcW w:w="0" w:type="auto"/>
            <w:tcBorders>
              <w:top w:val="nil"/>
              <w:left w:val="nil"/>
              <w:bottom w:val="nil"/>
              <w:right w:val="nil"/>
            </w:tcBorders>
            <w:noWrap/>
            <w:vAlign w:val="bottom"/>
          </w:tcPr>
          <w:p w14:paraId="6E12B343" w14:textId="77777777" w:rsidR="00484F59" w:rsidRPr="006151AD" w:rsidRDefault="00484F59" w:rsidP="001C75BE">
            <w:pPr>
              <w:pStyle w:val="TableText"/>
              <w:ind w:right="144"/>
              <w:rPr>
                <w:rFonts w:eastAsia="Times New Roman"/>
              </w:rPr>
            </w:pPr>
            <w:r w:rsidRPr="006151AD">
              <w:t>0.97</w:t>
            </w:r>
          </w:p>
        </w:tc>
        <w:tc>
          <w:tcPr>
            <w:tcW w:w="1512" w:type="dxa"/>
            <w:tcBorders>
              <w:top w:val="nil"/>
              <w:left w:val="nil"/>
              <w:bottom w:val="nil"/>
              <w:right w:val="nil"/>
            </w:tcBorders>
            <w:noWrap/>
            <w:vAlign w:val="bottom"/>
          </w:tcPr>
          <w:p w14:paraId="5E74057A" w14:textId="77777777" w:rsidR="00484F59" w:rsidRPr="006151AD" w:rsidRDefault="00484F59" w:rsidP="00D938D1">
            <w:pPr>
              <w:pStyle w:val="TableText"/>
              <w:ind w:right="288"/>
              <w:rPr>
                <w:rFonts w:eastAsia="Times New Roman"/>
              </w:rPr>
            </w:pPr>
            <w:r w:rsidRPr="006151AD">
              <w:t>8.11</w:t>
            </w:r>
          </w:p>
        </w:tc>
      </w:tr>
      <w:tr w:rsidR="00484F59" w:rsidRPr="006151AD" w14:paraId="3D605BC4" w14:textId="77777777" w:rsidTr="005E3AE8">
        <w:trPr>
          <w:trHeight w:val="288"/>
        </w:trPr>
        <w:tc>
          <w:tcPr>
            <w:tcW w:w="884" w:type="dxa"/>
            <w:tcBorders>
              <w:top w:val="nil"/>
              <w:left w:val="nil"/>
              <w:bottom w:val="nil"/>
              <w:right w:val="nil"/>
            </w:tcBorders>
            <w:noWrap/>
            <w:vAlign w:val="bottom"/>
          </w:tcPr>
          <w:p w14:paraId="235C195B"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1F458E74" w14:textId="77777777" w:rsidR="00484F59" w:rsidRPr="006151AD" w:rsidRDefault="00484F59" w:rsidP="001C75BE">
            <w:pPr>
              <w:pStyle w:val="TableText"/>
              <w:ind w:right="360"/>
              <w:rPr>
                <w:rFonts w:eastAsia="Times New Roman"/>
              </w:rPr>
            </w:pPr>
            <w:r w:rsidRPr="006151AD">
              <w:t>20</w:t>
            </w:r>
          </w:p>
        </w:tc>
        <w:tc>
          <w:tcPr>
            <w:tcW w:w="0" w:type="auto"/>
            <w:tcBorders>
              <w:top w:val="nil"/>
              <w:left w:val="nil"/>
              <w:bottom w:val="nil"/>
              <w:right w:val="nil"/>
            </w:tcBorders>
            <w:noWrap/>
            <w:vAlign w:val="bottom"/>
          </w:tcPr>
          <w:p w14:paraId="4A76BC2D" w14:textId="77777777" w:rsidR="00484F59" w:rsidRPr="006151AD" w:rsidRDefault="00484F59" w:rsidP="001C75BE">
            <w:pPr>
              <w:pStyle w:val="TableText"/>
              <w:ind w:right="144"/>
              <w:rPr>
                <w:rFonts w:eastAsia="Times New Roman"/>
              </w:rPr>
            </w:pPr>
            <w:r w:rsidRPr="006151AD">
              <w:t>1.30</w:t>
            </w:r>
          </w:p>
        </w:tc>
        <w:tc>
          <w:tcPr>
            <w:tcW w:w="1512" w:type="dxa"/>
            <w:tcBorders>
              <w:top w:val="nil"/>
              <w:left w:val="nil"/>
              <w:bottom w:val="nil"/>
              <w:right w:val="nil"/>
            </w:tcBorders>
            <w:noWrap/>
            <w:vAlign w:val="bottom"/>
          </w:tcPr>
          <w:p w14:paraId="481DE17D" w14:textId="77777777" w:rsidR="00484F59" w:rsidRPr="006151AD" w:rsidRDefault="00484F59" w:rsidP="00D938D1">
            <w:pPr>
              <w:pStyle w:val="TableText"/>
              <w:ind w:right="288"/>
              <w:rPr>
                <w:rFonts w:eastAsia="Times New Roman"/>
              </w:rPr>
            </w:pPr>
            <w:r w:rsidRPr="006151AD">
              <w:t>9.41</w:t>
            </w:r>
          </w:p>
        </w:tc>
      </w:tr>
      <w:tr w:rsidR="00484F59" w:rsidRPr="006151AD" w14:paraId="7E2D2B3D" w14:textId="77777777" w:rsidTr="005E3AE8">
        <w:trPr>
          <w:trHeight w:val="288"/>
        </w:trPr>
        <w:tc>
          <w:tcPr>
            <w:tcW w:w="884" w:type="dxa"/>
            <w:tcBorders>
              <w:top w:val="nil"/>
              <w:left w:val="nil"/>
              <w:bottom w:val="nil"/>
              <w:right w:val="nil"/>
            </w:tcBorders>
            <w:noWrap/>
            <w:vAlign w:val="bottom"/>
          </w:tcPr>
          <w:p w14:paraId="34AD4280"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75DCE93C" w14:textId="77777777" w:rsidR="00484F59" w:rsidRPr="006151AD" w:rsidRDefault="00484F59" w:rsidP="001C75BE">
            <w:pPr>
              <w:pStyle w:val="TableText"/>
              <w:ind w:right="360"/>
              <w:rPr>
                <w:rFonts w:eastAsia="Times New Roman"/>
              </w:rPr>
            </w:pPr>
            <w:r w:rsidRPr="006151AD">
              <w:t>13</w:t>
            </w:r>
          </w:p>
        </w:tc>
        <w:tc>
          <w:tcPr>
            <w:tcW w:w="0" w:type="auto"/>
            <w:tcBorders>
              <w:top w:val="nil"/>
              <w:left w:val="nil"/>
              <w:bottom w:val="nil"/>
              <w:right w:val="nil"/>
            </w:tcBorders>
            <w:noWrap/>
            <w:vAlign w:val="bottom"/>
          </w:tcPr>
          <w:p w14:paraId="36ECA09A" w14:textId="77777777" w:rsidR="00484F59" w:rsidRPr="006151AD" w:rsidRDefault="00484F59" w:rsidP="001C75BE">
            <w:pPr>
              <w:pStyle w:val="TableText"/>
              <w:ind w:right="144"/>
              <w:rPr>
                <w:rFonts w:eastAsia="Times New Roman"/>
              </w:rPr>
            </w:pPr>
            <w:r w:rsidRPr="006151AD">
              <w:t>0.84</w:t>
            </w:r>
          </w:p>
        </w:tc>
        <w:tc>
          <w:tcPr>
            <w:tcW w:w="1512" w:type="dxa"/>
            <w:tcBorders>
              <w:top w:val="nil"/>
              <w:left w:val="nil"/>
              <w:bottom w:val="nil"/>
              <w:right w:val="nil"/>
            </w:tcBorders>
            <w:noWrap/>
            <w:vAlign w:val="bottom"/>
          </w:tcPr>
          <w:p w14:paraId="2EDA0CE3" w14:textId="77777777" w:rsidR="00484F59" w:rsidRPr="006151AD" w:rsidRDefault="00484F59" w:rsidP="00D938D1">
            <w:pPr>
              <w:pStyle w:val="TableText"/>
              <w:ind w:right="288"/>
              <w:rPr>
                <w:rFonts w:eastAsia="Times New Roman"/>
              </w:rPr>
            </w:pPr>
            <w:r w:rsidRPr="006151AD">
              <w:t>10.25</w:t>
            </w:r>
          </w:p>
        </w:tc>
      </w:tr>
      <w:tr w:rsidR="00484F59" w:rsidRPr="006151AD" w14:paraId="7E11FF38" w14:textId="77777777" w:rsidTr="005E3AE8">
        <w:trPr>
          <w:trHeight w:val="288"/>
        </w:trPr>
        <w:tc>
          <w:tcPr>
            <w:tcW w:w="884" w:type="dxa"/>
            <w:tcBorders>
              <w:top w:val="nil"/>
              <w:left w:val="nil"/>
              <w:bottom w:val="nil"/>
              <w:right w:val="nil"/>
            </w:tcBorders>
            <w:noWrap/>
            <w:vAlign w:val="bottom"/>
          </w:tcPr>
          <w:p w14:paraId="25E0CE01"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3C4BC62B"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41FE363D" w14:textId="77777777" w:rsidR="00484F59" w:rsidRPr="006151AD" w:rsidRDefault="00484F59" w:rsidP="001C75BE">
            <w:pPr>
              <w:pStyle w:val="TableText"/>
              <w:ind w:right="144"/>
              <w:rPr>
                <w:rFonts w:eastAsia="Times New Roman"/>
              </w:rPr>
            </w:pPr>
            <w:r w:rsidRPr="006151AD">
              <w:t>1.17</w:t>
            </w:r>
          </w:p>
        </w:tc>
        <w:tc>
          <w:tcPr>
            <w:tcW w:w="1512" w:type="dxa"/>
            <w:tcBorders>
              <w:top w:val="nil"/>
              <w:left w:val="nil"/>
              <w:bottom w:val="nil"/>
              <w:right w:val="nil"/>
            </w:tcBorders>
            <w:noWrap/>
            <w:vAlign w:val="bottom"/>
          </w:tcPr>
          <w:p w14:paraId="50739B19" w14:textId="77777777" w:rsidR="00484F59" w:rsidRPr="006151AD" w:rsidRDefault="00484F59" w:rsidP="00D938D1">
            <w:pPr>
              <w:pStyle w:val="TableText"/>
              <w:ind w:right="288"/>
              <w:rPr>
                <w:rFonts w:eastAsia="Times New Roman"/>
              </w:rPr>
            </w:pPr>
            <w:r w:rsidRPr="006151AD">
              <w:t>11.42</w:t>
            </w:r>
          </w:p>
        </w:tc>
      </w:tr>
      <w:tr w:rsidR="00484F59" w:rsidRPr="006151AD" w14:paraId="40309299" w14:textId="77777777" w:rsidTr="005E3AE8">
        <w:trPr>
          <w:trHeight w:val="288"/>
        </w:trPr>
        <w:tc>
          <w:tcPr>
            <w:tcW w:w="884" w:type="dxa"/>
            <w:tcBorders>
              <w:top w:val="nil"/>
              <w:left w:val="nil"/>
              <w:bottom w:val="nil"/>
              <w:right w:val="nil"/>
            </w:tcBorders>
            <w:noWrap/>
            <w:vAlign w:val="bottom"/>
          </w:tcPr>
          <w:p w14:paraId="13791230"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26BB853E" w14:textId="77777777" w:rsidR="00484F59" w:rsidRPr="006151AD" w:rsidRDefault="00484F59" w:rsidP="001C75BE">
            <w:pPr>
              <w:pStyle w:val="TableText"/>
              <w:ind w:right="360"/>
            </w:pPr>
            <w:r w:rsidRPr="006151AD">
              <w:t>31</w:t>
            </w:r>
          </w:p>
        </w:tc>
        <w:tc>
          <w:tcPr>
            <w:tcW w:w="0" w:type="auto"/>
            <w:tcBorders>
              <w:top w:val="nil"/>
              <w:left w:val="nil"/>
              <w:bottom w:val="nil"/>
              <w:right w:val="nil"/>
            </w:tcBorders>
            <w:noWrap/>
            <w:vAlign w:val="bottom"/>
          </w:tcPr>
          <w:p w14:paraId="02F37225" w14:textId="77777777" w:rsidR="00484F59" w:rsidRPr="006151AD" w:rsidRDefault="00484F59" w:rsidP="001C75BE">
            <w:pPr>
              <w:pStyle w:val="TableText"/>
              <w:ind w:right="144"/>
            </w:pPr>
            <w:r w:rsidRPr="006151AD">
              <w:t>2.01</w:t>
            </w:r>
          </w:p>
        </w:tc>
        <w:tc>
          <w:tcPr>
            <w:tcW w:w="1512" w:type="dxa"/>
            <w:tcBorders>
              <w:top w:val="nil"/>
              <w:left w:val="nil"/>
              <w:bottom w:val="nil"/>
              <w:right w:val="nil"/>
            </w:tcBorders>
            <w:noWrap/>
            <w:vAlign w:val="bottom"/>
          </w:tcPr>
          <w:p w14:paraId="506EA804" w14:textId="77777777" w:rsidR="00484F59" w:rsidRPr="006151AD" w:rsidRDefault="00484F59" w:rsidP="00D938D1">
            <w:pPr>
              <w:pStyle w:val="TableText"/>
              <w:ind w:right="288"/>
            </w:pPr>
            <w:r w:rsidRPr="006151AD">
              <w:t>13.43</w:t>
            </w:r>
          </w:p>
        </w:tc>
      </w:tr>
      <w:tr w:rsidR="00484F59" w:rsidRPr="006151AD" w14:paraId="23E67B5E" w14:textId="77777777" w:rsidTr="005E3AE8">
        <w:trPr>
          <w:trHeight w:val="288"/>
        </w:trPr>
        <w:tc>
          <w:tcPr>
            <w:tcW w:w="884" w:type="dxa"/>
            <w:tcBorders>
              <w:top w:val="nil"/>
              <w:left w:val="nil"/>
              <w:bottom w:val="nil"/>
              <w:right w:val="nil"/>
            </w:tcBorders>
            <w:noWrap/>
            <w:vAlign w:val="bottom"/>
          </w:tcPr>
          <w:p w14:paraId="2274CCB4"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75DDD60D" w14:textId="77777777" w:rsidR="00484F59" w:rsidRPr="006151AD" w:rsidRDefault="00484F59" w:rsidP="001C75BE">
            <w:pPr>
              <w:pStyle w:val="TableText"/>
              <w:ind w:right="360"/>
            </w:pPr>
            <w:r w:rsidRPr="006151AD">
              <w:t>18</w:t>
            </w:r>
          </w:p>
        </w:tc>
        <w:tc>
          <w:tcPr>
            <w:tcW w:w="0" w:type="auto"/>
            <w:tcBorders>
              <w:top w:val="nil"/>
              <w:left w:val="nil"/>
              <w:bottom w:val="nil"/>
              <w:right w:val="nil"/>
            </w:tcBorders>
            <w:noWrap/>
            <w:vAlign w:val="bottom"/>
          </w:tcPr>
          <w:p w14:paraId="5A69A78F" w14:textId="77777777" w:rsidR="00484F59" w:rsidRPr="006151AD" w:rsidRDefault="00484F59" w:rsidP="001C75BE">
            <w:pPr>
              <w:pStyle w:val="TableText"/>
              <w:ind w:right="144"/>
            </w:pPr>
            <w:r w:rsidRPr="006151AD">
              <w:t>1.17</w:t>
            </w:r>
          </w:p>
        </w:tc>
        <w:tc>
          <w:tcPr>
            <w:tcW w:w="1512" w:type="dxa"/>
            <w:tcBorders>
              <w:top w:val="nil"/>
              <w:left w:val="nil"/>
              <w:bottom w:val="nil"/>
              <w:right w:val="nil"/>
            </w:tcBorders>
            <w:noWrap/>
            <w:vAlign w:val="bottom"/>
          </w:tcPr>
          <w:p w14:paraId="224DF616" w14:textId="77777777" w:rsidR="00484F59" w:rsidRPr="006151AD" w:rsidRDefault="00484F59" w:rsidP="00D938D1">
            <w:pPr>
              <w:pStyle w:val="TableText"/>
              <w:ind w:right="288"/>
            </w:pPr>
            <w:r w:rsidRPr="006151AD">
              <w:t>14.60</w:t>
            </w:r>
          </w:p>
        </w:tc>
      </w:tr>
      <w:tr w:rsidR="00484F59" w:rsidRPr="006151AD" w14:paraId="1D36E4C5" w14:textId="77777777" w:rsidTr="005E3AE8">
        <w:trPr>
          <w:trHeight w:val="288"/>
        </w:trPr>
        <w:tc>
          <w:tcPr>
            <w:tcW w:w="884" w:type="dxa"/>
            <w:tcBorders>
              <w:top w:val="nil"/>
              <w:left w:val="nil"/>
              <w:bottom w:val="nil"/>
              <w:right w:val="nil"/>
            </w:tcBorders>
            <w:noWrap/>
            <w:vAlign w:val="bottom"/>
          </w:tcPr>
          <w:p w14:paraId="5C1782AA"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0CFC9278"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508BCFD9" w14:textId="77777777" w:rsidR="00484F59" w:rsidRPr="006151AD" w:rsidRDefault="00484F59" w:rsidP="001C75BE">
            <w:pPr>
              <w:pStyle w:val="TableText"/>
              <w:ind w:right="144"/>
              <w:rPr>
                <w:rFonts w:eastAsia="Times New Roman"/>
              </w:rPr>
            </w:pPr>
            <w:r w:rsidRPr="006151AD">
              <w:t>2.14</w:t>
            </w:r>
          </w:p>
        </w:tc>
        <w:tc>
          <w:tcPr>
            <w:tcW w:w="1512" w:type="dxa"/>
            <w:tcBorders>
              <w:top w:val="nil"/>
              <w:left w:val="nil"/>
              <w:bottom w:val="nil"/>
              <w:right w:val="nil"/>
            </w:tcBorders>
            <w:noWrap/>
            <w:vAlign w:val="bottom"/>
          </w:tcPr>
          <w:p w14:paraId="1EB191E6" w14:textId="77777777" w:rsidR="00484F59" w:rsidRPr="006151AD" w:rsidRDefault="00484F59" w:rsidP="00D938D1">
            <w:pPr>
              <w:pStyle w:val="TableText"/>
              <w:ind w:right="288"/>
              <w:rPr>
                <w:rFonts w:eastAsia="Times New Roman"/>
              </w:rPr>
            </w:pPr>
            <w:r w:rsidRPr="006151AD">
              <w:t>16.74</w:t>
            </w:r>
          </w:p>
        </w:tc>
      </w:tr>
      <w:tr w:rsidR="00484F59" w:rsidRPr="006151AD" w14:paraId="21204282" w14:textId="77777777" w:rsidTr="005E3AE8">
        <w:trPr>
          <w:trHeight w:val="288"/>
        </w:trPr>
        <w:tc>
          <w:tcPr>
            <w:tcW w:w="884" w:type="dxa"/>
            <w:tcBorders>
              <w:top w:val="nil"/>
              <w:left w:val="nil"/>
              <w:bottom w:val="nil"/>
              <w:right w:val="nil"/>
            </w:tcBorders>
            <w:noWrap/>
            <w:vAlign w:val="bottom"/>
          </w:tcPr>
          <w:p w14:paraId="5DF32697"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541C6491"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604AF63A" w14:textId="77777777" w:rsidR="00484F59" w:rsidRPr="006151AD" w:rsidRDefault="00484F59" w:rsidP="001C75BE">
            <w:pPr>
              <w:pStyle w:val="TableText"/>
              <w:ind w:right="144"/>
            </w:pPr>
            <w:r w:rsidRPr="006151AD">
              <w:t>2.47</w:t>
            </w:r>
          </w:p>
        </w:tc>
        <w:tc>
          <w:tcPr>
            <w:tcW w:w="1512" w:type="dxa"/>
            <w:tcBorders>
              <w:top w:val="nil"/>
              <w:left w:val="nil"/>
              <w:bottom w:val="nil"/>
              <w:right w:val="nil"/>
            </w:tcBorders>
            <w:noWrap/>
            <w:vAlign w:val="bottom"/>
          </w:tcPr>
          <w:p w14:paraId="36D4E9F6" w14:textId="77777777" w:rsidR="00484F59" w:rsidRPr="006151AD" w:rsidRDefault="00484F59" w:rsidP="00D938D1">
            <w:pPr>
              <w:pStyle w:val="TableText"/>
              <w:ind w:right="288"/>
            </w:pPr>
            <w:r w:rsidRPr="006151AD">
              <w:t>19.21</w:t>
            </w:r>
          </w:p>
        </w:tc>
      </w:tr>
      <w:tr w:rsidR="00484F59" w:rsidRPr="006151AD" w14:paraId="48976CF1" w14:textId="77777777" w:rsidTr="005E3AE8">
        <w:trPr>
          <w:trHeight w:val="288"/>
        </w:trPr>
        <w:tc>
          <w:tcPr>
            <w:tcW w:w="884" w:type="dxa"/>
            <w:tcBorders>
              <w:top w:val="nil"/>
              <w:left w:val="nil"/>
              <w:bottom w:val="nil"/>
              <w:right w:val="nil"/>
            </w:tcBorders>
            <w:noWrap/>
            <w:vAlign w:val="bottom"/>
          </w:tcPr>
          <w:p w14:paraId="6DA43B48"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508332FD" w14:textId="77777777" w:rsidR="00484F59" w:rsidRPr="006151AD" w:rsidRDefault="00484F59" w:rsidP="001C75BE">
            <w:pPr>
              <w:pStyle w:val="TableText"/>
              <w:ind w:right="360"/>
            </w:pPr>
            <w:r w:rsidRPr="006151AD">
              <w:t>30</w:t>
            </w:r>
          </w:p>
        </w:tc>
        <w:tc>
          <w:tcPr>
            <w:tcW w:w="0" w:type="auto"/>
            <w:tcBorders>
              <w:top w:val="nil"/>
              <w:left w:val="nil"/>
              <w:bottom w:val="nil"/>
              <w:right w:val="nil"/>
            </w:tcBorders>
            <w:noWrap/>
            <w:vAlign w:val="bottom"/>
          </w:tcPr>
          <w:p w14:paraId="5447FB3C" w14:textId="77777777" w:rsidR="00484F59" w:rsidRPr="006151AD" w:rsidRDefault="00484F59" w:rsidP="001C75BE">
            <w:pPr>
              <w:pStyle w:val="TableText"/>
              <w:ind w:right="144"/>
            </w:pPr>
            <w:r w:rsidRPr="006151AD">
              <w:t>1.95</w:t>
            </w:r>
          </w:p>
        </w:tc>
        <w:tc>
          <w:tcPr>
            <w:tcW w:w="1512" w:type="dxa"/>
            <w:tcBorders>
              <w:top w:val="nil"/>
              <w:left w:val="nil"/>
              <w:bottom w:val="nil"/>
              <w:right w:val="nil"/>
            </w:tcBorders>
            <w:noWrap/>
            <w:vAlign w:val="bottom"/>
          </w:tcPr>
          <w:p w14:paraId="687E1924" w14:textId="77777777" w:rsidR="00484F59" w:rsidRPr="006151AD" w:rsidRDefault="00484F59" w:rsidP="00D938D1">
            <w:pPr>
              <w:pStyle w:val="TableText"/>
              <w:ind w:right="288"/>
            </w:pPr>
            <w:r w:rsidRPr="006151AD">
              <w:t>21.16</w:t>
            </w:r>
          </w:p>
        </w:tc>
      </w:tr>
      <w:tr w:rsidR="00484F59" w:rsidRPr="006151AD" w14:paraId="4B80EE5B" w14:textId="77777777" w:rsidTr="005E3AE8">
        <w:trPr>
          <w:trHeight w:val="288"/>
        </w:trPr>
        <w:tc>
          <w:tcPr>
            <w:tcW w:w="884" w:type="dxa"/>
            <w:tcBorders>
              <w:top w:val="nil"/>
              <w:left w:val="nil"/>
              <w:bottom w:val="nil"/>
              <w:right w:val="nil"/>
            </w:tcBorders>
            <w:noWrap/>
            <w:vAlign w:val="bottom"/>
          </w:tcPr>
          <w:p w14:paraId="743B44D8"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20CD16DF" w14:textId="77777777" w:rsidR="00484F59" w:rsidRPr="006151AD" w:rsidRDefault="00484F59" w:rsidP="001C75BE">
            <w:pPr>
              <w:pStyle w:val="TableText"/>
              <w:ind w:right="360"/>
            </w:pPr>
            <w:r w:rsidRPr="006151AD">
              <w:t>34</w:t>
            </w:r>
          </w:p>
        </w:tc>
        <w:tc>
          <w:tcPr>
            <w:tcW w:w="0" w:type="auto"/>
            <w:tcBorders>
              <w:top w:val="nil"/>
              <w:left w:val="nil"/>
              <w:bottom w:val="nil"/>
              <w:right w:val="nil"/>
            </w:tcBorders>
            <w:noWrap/>
            <w:vAlign w:val="bottom"/>
          </w:tcPr>
          <w:p w14:paraId="76F31AFC" w14:textId="77777777" w:rsidR="00484F59" w:rsidRPr="006151AD" w:rsidRDefault="00484F59" w:rsidP="001C75BE">
            <w:pPr>
              <w:pStyle w:val="TableText"/>
              <w:ind w:right="144"/>
            </w:pPr>
            <w:r w:rsidRPr="006151AD">
              <w:t>2.21</w:t>
            </w:r>
          </w:p>
        </w:tc>
        <w:tc>
          <w:tcPr>
            <w:tcW w:w="1512" w:type="dxa"/>
            <w:tcBorders>
              <w:top w:val="nil"/>
              <w:left w:val="nil"/>
              <w:bottom w:val="nil"/>
              <w:right w:val="nil"/>
            </w:tcBorders>
            <w:noWrap/>
            <w:vAlign w:val="bottom"/>
          </w:tcPr>
          <w:p w14:paraId="675F3BAB" w14:textId="77777777" w:rsidR="00484F59" w:rsidRPr="006151AD" w:rsidRDefault="00484F59" w:rsidP="00D938D1">
            <w:pPr>
              <w:pStyle w:val="TableText"/>
              <w:ind w:right="288"/>
            </w:pPr>
            <w:r w:rsidRPr="006151AD">
              <w:t>23.36</w:t>
            </w:r>
          </w:p>
        </w:tc>
      </w:tr>
      <w:tr w:rsidR="00484F59" w:rsidRPr="006151AD" w14:paraId="18BF1A17" w14:textId="77777777" w:rsidTr="005E3AE8">
        <w:trPr>
          <w:trHeight w:val="288"/>
        </w:trPr>
        <w:tc>
          <w:tcPr>
            <w:tcW w:w="884" w:type="dxa"/>
            <w:tcBorders>
              <w:top w:val="nil"/>
              <w:left w:val="nil"/>
              <w:bottom w:val="nil"/>
              <w:right w:val="nil"/>
            </w:tcBorders>
            <w:noWrap/>
            <w:vAlign w:val="bottom"/>
          </w:tcPr>
          <w:p w14:paraId="2C44EDBB"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6B60DC26" w14:textId="77777777" w:rsidR="00484F59" w:rsidRPr="006151AD" w:rsidRDefault="00484F59" w:rsidP="001C75BE">
            <w:pPr>
              <w:pStyle w:val="TableText"/>
              <w:ind w:right="360"/>
            </w:pPr>
            <w:r w:rsidRPr="006151AD">
              <w:t>37</w:t>
            </w:r>
          </w:p>
        </w:tc>
        <w:tc>
          <w:tcPr>
            <w:tcW w:w="0" w:type="auto"/>
            <w:tcBorders>
              <w:top w:val="nil"/>
              <w:left w:val="nil"/>
              <w:bottom w:val="nil"/>
              <w:right w:val="nil"/>
            </w:tcBorders>
            <w:noWrap/>
            <w:vAlign w:val="bottom"/>
          </w:tcPr>
          <w:p w14:paraId="7DEA8700" w14:textId="77777777" w:rsidR="00484F59" w:rsidRPr="006151AD" w:rsidRDefault="00484F59" w:rsidP="001C75BE">
            <w:pPr>
              <w:pStyle w:val="TableText"/>
              <w:ind w:right="144"/>
            </w:pPr>
            <w:r w:rsidRPr="006151AD">
              <w:t>2.40</w:t>
            </w:r>
          </w:p>
        </w:tc>
        <w:tc>
          <w:tcPr>
            <w:tcW w:w="1512" w:type="dxa"/>
            <w:tcBorders>
              <w:top w:val="nil"/>
              <w:left w:val="nil"/>
              <w:bottom w:val="nil"/>
              <w:right w:val="nil"/>
            </w:tcBorders>
            <w:noWrap/>
            <w:vAlign w:val="bottom"/>
          </w:tcPr>
          <w:p w14:paraId="294A0C1A" w14:textId="77777777" w:rsidR="00484F59" w:rsidRPr="006151AD" w:rsidRDefault="00484F59" w:rsidP="00D938D1">
            <w:pPr>
              <w:pStyle w:val="TableText"/>
              <w:ind w:right="288"/>
            </w:pPr>
            <w:r w:rsidRPr="006151AD">
              <w:t>25.76</w:t>
            </w:r>
          </w:p>
        </w:tc>
      </w:tr>
      <w:tr w:rsidR="00484F59" w:rsidRPr="006151AD" w14:paraId="1AD20EFA" w14:textId="77777777" w:rsidTr="005E3AE8">
        <w:trPr>
          <w:trHeight w:val="288"/>
        </w:trPr>
        <w:tc>
          <w:tcPr>
            <w:tcW w:w="884" w:type="dxa"/>
            <w:tcBorders>
              <w:top w:val="nil"/>
              <w:left w:val="nil"/>
              <w:bottom w:val="nil"/>
              <w:right w:val="nil"/>
            </w:tcBorders>
            <w:noWrap/>
            <w:vAlign w:val="bottom"/>
          </w:tcPr>
          <w:p w14:paraId="76589342"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3F163FF1" w14:textId="77777777" w:rsidR="00484F59" w:rsidRPr="006151AD" w:rsidRDefault="00484F59" w:rsidP="001C75BE">
            <w:pPr>
              <w:pStyle w:val="TableText"/>
              <w:ind w:right="360"/>
            </w:pPr>
            <w:r w:rsidRPr="006151AD">
              <w:t>29</w:t>
            </w:r>
          </w:p>
        </w:tc>
        <w:tc>
          <w:tcPr>
            <w:tcW w:w="0" w:type="auto"/>
            <w:tcBorders>
              <w:top w:val="nil"/>
              <w:left w:val="nil"/>
              <w:bottom w:val="nil"/>
              <w:right w:val="nil"/>
            </w:tcBorders>
            <w:noWrap/>
            <w:vAlign w:val="bottom"/>
          </w:tcPr>
          <w:p w14:paraId="539FC8DB" w14:textId="77777777" w:rsidR="00484F59" w:rsidRPr="006151AD" w:rsidRDefault="00484F59" w:rsidP="001C75BE">
            <w:pPr>
              <w:pStyle w:val="TableText"/>
              <w:ind w:right="144"/>
            </w:pPr>
            <w:r w:rsidRPr="006151AD">
              <w:t>1.88</w:t>
            </w:r>
          </w:p>
        </w:tc>
        <w:tc>
          <w:tcPr>
            <w:tcW w:w="1512" w:type="dxa"/>
            <w:tcBorders>
              <w:top w:val="nil"/>
              <w:left w:val="nil"/>
              <w:bottom w:val="nil"/>
              <w:right w:val="nil"/>
            </w:tcBorders>
            <w:noWrap/>
            <w:vAlign w:val="bottom"/>
          </w:tcPr>
          <w:p w14:paraId="33E95E43" w14:textId="77777777" w:rsidR="00484F59" w:rsidRPr="006151AD" w:rsidRDefault="00484F59" w:rsidP="00D938D1">
            <w:pPr>
              <w:pStyle w:val="TableText"/>
              <w:ind w:right="288"/>
            </w:pPr>
            <w:r w:rsidRPr="006151AD">
              <w:t>27.64</w:t>
            </w:r>
          </w:p>
        </w:tc>
      </w:tr>
      <w:tr w:rsidR="00484F59" w:rsidRPr="006151AD" w14:paraId="241DE39B" w14:textId="77777777" w:rsidTr="005E3AE8">
        <w:trPr>
          <w:trHeight w:val="288"/>
        </w:trPr>
        <w:tc>
          <w:tcPr>
            <w:tcW w:w="884" w:type="dxa"/>
            <w:tcBorders>
              <w:top w:val="nil"/>
              <w:left w:val="nil"/>
              <w:bottom w:val="nil"/>
              <w:right w:val="nil"/>
            </w:tcBorders>
            <w:noWrap/>
            <w:vAlign w:val="bottom"/>
          </w:tcPr>
          <w:p w14:paraId="0795501C"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062EF9FF" w14:textId="77777777" w:rsidR="00484F59" w:rsidRPr="006151AD" w:rsidRDefault="00484F59" w:rsidP="001C75BE">
            <w:pPr>
              <w:pStyle w:val="TableText"/>
              <w:ind w:right="360"/>
            </w:pPr>
            <w:r w:rsidRPr="006151AD">
              <w:t>33</w:t>
            </w:r>
          </w:p>
        </w:tc>
        <w:tc>
          <w:tcPr>
            <w:tcW w:w="0" w:type="auto"/>
            <w:tcBorders>
              <w:top w:val="nil"/>
              <w:left w:val="nil"/>
              <w:bottom w:val="nil"/>
              <w:right w:val="nil"/>
            </w:tcBorders>
            <w:noWrap/>
            <w:vAlign w:val="bottom"/>
          </w:tcPr>
          <w:p w14:paraId="53396B7A" w14:textId="77777777" w:rsidR="00484F59" w:rsidRPr="006151AD" w:rsidRDefault="00484F59" w:rsidP="001C75BE">
            <w:pPr>
              <w:pStyle w:val="TableText"/>
              <w:ind w:right="144"/>
            </w:pPr>
            <w:r w:rsidRPr="006151AD">
              <w:t>2.14</w:t>
            </w:r>
          </w:p>
        </w:tc>
        <w:tc>
          <w:tcPr>
            <w:tcW w:w="1512" w:type="dxa"/>
            <w:tcBorders>
              <w:top w:val="nil"/>
              <w:left w:val="nil"/>
              <w:bottom w:val="nil"/>
              <w:right w:val="nil"/>
            </w:tcBorders>
            <w:noWrap/>
            <w:vAlign w:val="bottom"/>
          </w:tcPr>
          <w:p w14:paraId="5CDCF7DE" w14:textId="77777777" w:rsidR="00484F59" w:rsidRPr="006151AD" w:rsidRDefault="00484F59" w:rsidP="00D938D1">
            <w:pPr>
              <w:pStyle w:val="TableText"/>
              <w:ind w:right="288"/>
            </w:pPr>
            <w:r w:rsidRPr="006151AD">
              <w:t>29.79</w:t>
            </w:r>
          </w:p>
        </w:tc>
      </w:tr>
      <w:tr w:rsidR="00484F59" w:rsidRPr="006151AD" w14:paraId="76996218" w14:textId="77777777" w:rsidTr="005E3AE8">
        <w:trPr>
          <w:trHeight w:val="288"/>
        </w:trPr>
        <w:tc>
          <w:tcPr>
            <w:tcW w:w="884" w:type="dxa"/>
            <w:tcBorders>
              <w:top w:val="nil"/>
              <w:left w:val="nil"/>
              <w:bottom w:val="nil"/>
              <w:right w:val="nil"/>
            </w:tcBorders>
            <w:noWrap/>
            <w:vAlign w:val="bottom"/>
          </w:tcPr>
          <w:p w14:paraId="29B170A0"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173A7043" w14:textId="77777777" w:rsidR="00484F59" w:rsidRPr="006151AD" w:rsidRDefault="00484F59" w:rsidP="001C75BE">
            <w:pPr>
              <w:pStyle w:val="TableText"/>
              <w:ind w:right="360"/>
            </w:pPr>
            <w:r w:rsidRPr="006151AD">
              <w:t>40</w:t>
            </w:r>
          </w:p>
        </w:tc>
        <w:tc>
          <w:tcPr>
            <w:tcW w:w="0" w:type="auto"/>
            <w:tcBorders>
              <w:top w:val="nil"/>
              <w:left w:val="nil"/>
              <w:bottom w:val="nil"/>
              <w:right w:val="nil"/>
            </w:tcBorders>
            <w:noWrap/>
            <w:vAlign w:val="bottom"/>
          </w:tcPr>
          <w:p w14:paraId="37F16E6A" w14:textId="77777777" w:rsidR="00484F59" w:rsidRPr="006151AD" w:rsidRDefault="00484F59" w:rsidP="001C75BE">
            <w:pPr>
              <w:pStyle w:val="TableText"/>
              <w:ind w:right="144"/>
            </w:pPr>
            <w:r w:rsidRPr="006151AD">
              <w:t>2.60</w:t>
            </w:r>
          </w:p>
        </w:tc>
        <w:tc>
          <w:tcPr>
            <w:tcW w:w="1512" w:type="dxa"/>
            <w:tcBorders>
              <w:top w:val="nil"/>
              <w:left w:val="nil"/>
              <w:bottom w:val="nil"/>
              <w:right w:val="nil"/>
            </w:tcBorders>
            <w:noWrap/>
            <w:vAlign w:val="bottom"/>
          </w:tcPr>
          <w:p w14:paraId="4425BB90" w14:textId="77777777" w:rsidR="00484F59" w:rsidRPr="006151AD" w:rsidRDefault="00484F59" w:rsidP="00D938D1">
            <w:pPr>
              <w:pStyle w:val="TableText"/>
              <w:ind w:right="288"/>
            </w:pPr>
            <w:r w:rsidRPr="006151AD">
              <w:t>32.38</w:t>
            </w:r>
          </w:p>
        </w:tc>
      </w:tr>
      <w:tr w:rsidR="00484F59" w:rsidRPr="006151AD" w14:paraId="19E57FFA" w14:textId="77777777" w:rsidTr="005E3AE8">
        <w:trPr>
          <w:trHeight w:val="288"/>
        </w:trPr>
        <w:tc>
          <w:tcPr>
            <w:tcW w:w="884" w:type="dxa"/>
            <w:tcBorders>
              <w:top w:val="nil"/>
              <w:left w:val="nil"/>
              <w:bottom w:val="nil"/>
              <w:right w:val="nil"/>
            </w:tcBorders>
            <w:noWrap/>
            <w:vAlign w:val="bottom"/>
          </w:tcPr>
          <w:p w14:paraId="75552A4D"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5F44C847"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6CC432D1" w14:textId="77777777" w:rsidR="00484F59" w:rsidRPr="006151AD" w:rsidRDefault="00484F59" w:rsidP="001C75BE">
            <w:pPr>
              <w:pStyle w:val="TableText"/>
              <w:ind w:right="144"/>
            </w:pPr>
            <w:r w:rsidRPr="006151AD">
              <w:t>3.05</w:t>
            </w:r>
          </w:p>
        </w:tc>
        <w:tc>
          <w:tcPr>
            <w:tcW w:w="1512" w:type="dxa"/>
            <w:tcBorders>
              <w:top w:val="nil"/>
              <w:left w:val="nil"/>
              <w:bottom w:val="nil"/>
              <w:right w:val="nil"/>
            </w:tcBorders>
            <w:noWrap/>
            <w:vAlign w:val="bottom"/>
          </w:tcPr>
          <w:p w14:paraId="3DDE72C3" w14:textId="77777777" w:rsidR="00484F59" w:rsidRPr="006151AD" w:rsidRDefault="00484F59" w:rsidP="00D938D1">
            <w:pPr>
              <w:pStyle w:val="TableText"/>
              <w:ind w:right="288"/>
            </w:pPr>
            <w:r w:rsidRPr="006151AD">
              <w:t>35.43</w:t>
            </w:r>
          </w:p>
        </w:tc>
      </w:tr>
      <w:tr w:rsidR="00484F59" w:rsidRPr="006151AD" w14:paraId="3C37A9F9" w14:textId="77777777" w:rsidTr="005E3AE8">
        <w:trPr>
          <w:trHeight w:val="288"/>
        </w:trPr>
        <w:tc>
          <w:tcPr>
            <w:tcW w:w="884" w:type="dxa"/>
            <w:tcBorders>
              <w:top w:val="nil"/>
              <w:left w:val="nil"/>
              <w:bottom w:val="nil"/>
              <w:right w:val="nil"/>
            </w:tcBorders>
            <w:noWrap/>
            <w:vAlign w:val="bottom"/>
          </w:tcPr>
          <w:p w14:paraId="146B6B32"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77FC1AAD" w14:textId="77777777" w:rsidR="00484F59" w:rsidRPr="006151AD" w:rsidRDefault="00484F59" w:rsidP="001C75BE">
            <w:pPr>
              <w:pStyle w:val="TableText"/>
              <w:ind w:right="360"/>
            </w:pPr>
            <w:r w:rsidRPr="006151AD">
              <w:t>36</w:t>
            </w:r>
          </w:p>
        </w:tc>
        <w:tc>
          <w:tcPr>
            <w:tcW w:w="0" w:type="auto"/>
            <w:tcBorders>
              <w:top w:val="nil"/>
              <w:left w:val="nil"/>
              <w:bottom w:val="nil"/>
              <w:right w:val="nil"/>
            </w:tcBorders>
            <w:noWrap/>
            <w:vAlign w:val="bottom"/>
          </w:tcPr>
          <w:p w14:paraId="1D9863EC" w14:textId="77777777" w:rsidR="00484F59" w:rsidRPr="006151AD" w:rsidRDefault="00484F59" w:rsidP="001C75BE">
            <w:pPr>
              <w:pStyle w:val="TableText"/>
              <w:ind w:right="144"/>
            </w:pPr>
            <w:r w:rsidRPr="006151AD">
              <w:t>2.34</w:t>
            </w:r>
          </w:p>
        </w:tc>
        <w:tc>
          <w:tcPr>
            <w:tcW w:w="1512" w:type="dxa"/>
            <w:tcBorders>
              <w:top w:val="nil"/>
              <w:left w:val="nil"/>
              <w:bottom w:val="nil"/>
              <w:right w:val="nil"/>
            </w:tcBorders>
            <w:noWrap/>
            <w:vAlign w:val="bottom"/>
          </w:tcPr>
          <w:p w14:paraId="7A3E1EFC" w14:textId="77777777" w:rsidR="00484F59" w:rsidRPr="006151AD" w:rsidRDefault="00484F59" w:rsidP="00D938D1">
            <w:pPr>
              <w:pStyle w:val="TableText"/>
              <w:ind w:right="288"/>
            </w:pPr>
            <w:r w:rsidRPr="006151AD">
              <w:t>37.77</w:t>
            </w:r>
          </w:p>
        </w:tc>
      </w:tr>
      <w:tr w:rsidR="00484F59" w:rsidRPr="006151AD" w14:paraId="04819337" w14:textId="77777777" w:rsidTr="005E3AE8">
        <w:trPr>
          <w:trHeight w:val="288"/>
        </w:trPr>
        <w:tc>
          <w:tcPr>
            <w:tcW w:w="884" w:type="dxa"/>
            <w:tcBorders>
              <w:top w:val="nil"/>
              <w:left w:val="nil"/>
              <w:bottom w:val="nil"/>
              <w:right w:val="nil"/>
            </w:tcBorders>
            <w:noWrap/>
            <w:vAlign w:val="bottom"/>
          </w:tcPr>
          <w:p w14:paraId="3E809C2F"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66F49209" w14:textId="77777777" w:rsidR="00484F59" w:rsidRPr="006151AD" w:rsidRDefault="00484F59" w:rsidP="001C75BE">
            <w:pPr>
              <w:pStyle w:val="TableText"/>
              <w:ind w:right="360"/>
            </w:pPr>
            <w:r w:rsidRPr="006151AD">
              <w:t>32</w:t>
            </w:r>
          </w:p>
        </w:tc>
        <w:tc>
          <w:tcPr>
            <w:tcW w:w="0" w:type="auto"/>
            <w:tcBorders>
              <w:top w:val="nil"/>
              <w:left w:val="nil"/>
              <w:bottom w:val="nil"/>
              <w:right w:val="nil"/>
            </w:tcBorders>
            <w:noWrap/>
            <w:vAlign w:val="bottom"/>
          </w:tcPr>
          <w:p w14:paraId="4F9350BD" w14:textId="77777777" w:rsidR="00484F59" w:rsidRPr="006151AD" w:rsidRDefault="00484F59" w:rsidP="001C75BE">
            <w:pPr>
              <w:pStyle w:val="TableText"/>
              <w:ind w:right="144"/>
            </w:pPr>
            <w:r w:rsidRPr="006151AD">
              <w:t>2.08</w:t>
            </w:r>
          </w:p>
        </w:tc>
        <w:tc>
          <w:tcPr>
            <w:tcW w:w="1512" w:type="dxa"/>
            <w:tcBorders>
              <w:top w:val="nil"/>
              <w:left w:val="nil"/>
              <w:bottom w:val="nil"/>
              <w:right w:val="nil"/>
            </w:tcBorders>
            <w:noWrap/>
            <w:vAlign w:val="bottom"/>
          </w:tcPr>
          <w:p w14:paraId="618D4AF5" w14:textId="77777777" w:rsidR="00484F59" w:rsidRPr="006151AD" w:rsidRDefault="00484F59" w:rsidP="00D938D1">
            <w:pPr>
              <w:pStyle w:val="TableText"/>
              <w:ind w:right="288"/>
            </w:pPr>
            <w:r w:rsidRPr="006151AD">
              <w:t>39.84</w:t>
            </w:r>
          </w:p>
        </w:tc>
      </w:tr>
      <w:tr w:rsidR="00484F59" w:rsidRPr="006151AD" w14:paraId="1B341852" w14:textId="77777777" w:rsidTr="005E3AE8">
        <w:trPr>
          <w:trHeight w:val="288"/>
        </w:trPr>
        <w:tc>
          <w:tcPr>
            <w:tcW w:w="884" w:type="dxa"/>
            <w:tcBorders>
              <w:top w:val="nil"/>
              <w:left w:val="nil"/>
              <w:bottom w:val="nil"/>
              <w:right w:val="nil"/>
            </w:tcBorders>
            <w:noWrap/>
            <w:vAlign w:val="bottom"/>
          </w:tcPr>
          <w:p w14:paraId="79F96245"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6F3BE13B"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673C917D" w14:textId="77777777" w:rsidR="00484F59" w:rsidRPr="006151AD" w:rsidRDefault="00484F59" w:rsidP="001C75BE">
            <w:pPr>
              <w:pStyle w:val="TableText"/>
              <w:ind w:right="144"/>
            </w:pPr>
            <w:r w:rsidRPr="006151AD">
              <w:t>2.47</w:t>
            </w:r>
          </w:p>
        </w:tc>
        <w:tc>
          <w:tcPr>
            <w:tcW w:w="1512" w:type="dxa"/>
            <w:tcBorders>
              <w:top w:val="nil"/>
              <w:left w:val="nil"/>
              <w:bottom w:val="nil"/>
              <w:right w:val="nil"/>
            </w:tcBorders>
            <w:noWrap/>
            <w:vAlign w:val="bottom"/>
          </w:tcPr>
          <w:p w14:paraId="19A64865" w14:textId="77777777" w:rsidR="00484F59" w:rsidRPr="006151AD" w:rsidRDefault="00484F59" w:rsidP="00D938D1">
            <w:pPr>
              <w:pStyle w:val="TableText"/>
              <w:ind w:right="288"/>
            </w:pPr>
            <w:r w:rsidRPr="006151AD">
              <w:t>42.31</w:t>
            </w:r>
          </w:p>
        </w:tc>
      </w:tr>
      <w:tr w:rsidR="00484F59" w:rsidRPr="006151AD" w14:paraId="1AC90D2A" w14:textId="77777777" w:rsidTr="005E3AE8">
        <w:trPr>
          <w:trHeight w:val="288"/>
        </w:trPr>
        <w:tc>
          <w:tcPr>
            <w:tcW w:w="884" w:type="dxa"/>
            <w:tcBorders>
              <w:top w:val="nil"/>
              <w:left w:val="nil"/>
              <w:bottom w:val="nil"/>
              <w:right w:val="nil"/>
            </w:tcBorders>
            <w:noWrap/>
            <w:vAlign w:val="bottom"/>
          </w:tcPr>
          <w:p w14:paraId="3895BC29"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6360377A" w14:textId="77777777" w:rsidR="00484F59" w:rsidRPr="006151AD" w:rsidRDefault="00484F59" w:rsidP="001C75BE">
            <w:pPr>
              <w:pStyle w:val="TableText"/>
              <w:ind w:right="360"/>
            </w:pPr>
            <w:r w:rsidRPr="006151AD">
              <w:t>44</w:t>
            </w:r>
          </w:p>
        </w:tc>
        <w:tc>
          <w:tcPr>
            <w:tcW w:w="0" w:type="auto"/>
            <w:tcBorders>
              <w:top w:val="nil"/>
              <w:left w:val="nil"/>
              <w:bottom w:val="nil"/>
              <w:right w:val="nil"/>
            </w:tcBorders>
            <w:noWrap/>
            <w:vAlign w:val="bottom"/>
          </w:tcPr>
          <w:p w14:paraId="7D3D2134" w14:textId="77777777" w:rsidR="00484F59" w:rsidRPr="006151AD" w:rsidRDefault="00484F59" w:rsidP="001C75BE">
            <w:pPr>
              <w:pStyle w:val="TableText"/>
              <w:ind w:right="144"/>
            </w:pPr>
            <w:r w:rsidRPr="006151AD">
              <w:t>2.86</w:t>
            </w:r>
          </w:p>
        </w:tc>
        <w:tc>
          <w:tcPr>
            <w:tcW w:w="1512" w:type="dxa"/>
            <w:tcBorders>
              <w:top w:val="nil"/>
              <w:left w:val="nil"/>
              <w:bottom w:val="nil"/>
              <w:right w:val="nil"/>
            </w:tcBorders>
            <w:noWrap/>
            <w:vAlign w:val="bottom"/>
          </w:tcPr>
          <w:p w14:paraId="2D2FB896" w14:textId="77777777" w:rsidR="00484F59" w:rsidRPr="006151AD" w:rsidRDefault="00484F59" w:rsidP="00D938D1">
            <w:pPr>
              <w:pStyle w:val="TableText"/>
              <w:ind w:right="288"/>
            </w:pPr>
            <w:r w:rsidRPr="006151AD">
              <w:t>45.17</w:t>
            </w:r>
          </w:p>
        </w:tc>
      </w:tr>
      <w:tr w:rsidR="00484F59" w:rsidRPr="006151AD" w14:paraId="76C1B29D" w14:textId="77777777" w:rsidTr="005E3AE8">
        <w:trPr>
          <w:trHeight w:val="288"/>
        </w:trPr>
        <w:tc>
          <w:tcPr>
            <w:tcW w:w="884" w:type="dxa"/>
            <w:tcBorders>
              <w:top w:val="nil"/>
              <w:left w:val="nil"/>
              <w:bottom w:val="nil"/>
              <w:right w:val="nil"/>
            </w:tcBorders>
            <w:noWrap/>
            <w:vAlign w:val="bottom"/>
          </w:tcPr>
          <w:p w14:paraId="2E0AC05A"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6D820A18" w14:textId="77777777" w:rsidR="00484F59" w:rsidRPr="006151AD" w:rsidRDefault="00484F59" w:rsidP="001C75BE">
            <w:pPr>
              <w:pStyle w:val="TableText"/>
              <w:ind w:right="360"/>
            </w:pPr>
            <w:r w:rsidRPr="006151AD">
              <w:t>41</w:t>
            </w:r>
          </w:p>
        </w:tc>
        <w:tc>
          <w:tcPr>
            <w:tcW w:w="0" w:type="auto"/>
            <w:tcBorders>
              <w:top w:val="nil"/>
              <w:left w:val="nil"/>
              <w:bottom w:val="nil"/>
              <w:right w:val="nil"/>
            </w:tcBorders>
            <w:noWrap/>
            <w:vAlign w:val="bottom"/>
          </w:tcPr>
          <w:p w14:paraId="30CA2CE9" w14:textId="77777777" w:rsidR="00484F59" w:rsidRPr="006151AD" w:rsidRDefault="00484F59" w:rsidP="001C75BE">
            <w:pPr>
              <w:pStyle w:val="TableText"/>
              <w:ind w:right="144"/>
            </w:pPr>
            <w:r w:rsidRPr="006151AD">
              <w:t>2.66</w:t>
            </w:r>
          </w:p>
        </w:tc>
        <w:tc>
          <w:tcPr>
            <w:tcW w:w="1512" w:type="dxa"/>
            <w:tcBorders>
              <w:top w:val="nil"/>
              <w:left w:val="nil"/>
              <w:bottom w:val="nil"/>
              <w:right w:val="nil"/>
            </w:tcBorders>
            <w:noWrap/>
            <w:vAlign w:val="bottom"/>
          </w:tcPr>
          <w:p w14:paraId="5729B997" w14:textId="77777777" w:rsidR="00484F59" w:rsidRPr="006151AD" w:rsidRDefault="00484F59" w:rsidP="00D938D1">
            <w:pPr>
              <w:pStyle w:val="TableText"/>
              <w:ind w:right="288"/>
            </w:pPr>
            <w:r w:rsidRPr="006151AD">
              <w:t>47.83</w:t>
            </w:r>
          </w:p>
        </w:tc>
      </w:tr>
      <w:tr w:rsidR="00484F59" w:rsidRPr="006151AD" w14:paraId="21D8201C" w14:textId="77777777" w:rsidTr="005E3AE8">
        <w:trPr>
          <w:trHeight w:val="288"/>
        </w:trPr>
        <w:tc>
          <w:tcPr>
            <w:tcW w:w="884" w:type="dxa"/>
            <w:tcBorders>
              <w:top w:val="nil"/>
              <w:left w:val="nil"/>
              <w:bottom w:val="nil"/>
              <w:right w:val="nil"/>
            </w:tcBorders>
            <w:noWrap/>
            <w:vAlign w:val="bottom"/>
          </w:tcPr>
          <w:p w14:paraId="7FEE2C4A"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6F260B71" w14:textId="77777777" w:rsidR="00484F59" w:rsidRPr="006151AD" w:rsidRDefault="00484F59" w:rsidP="001C75BE">
            <w:pPr>
              <w:pStyle w:val="TableText"/>
              <w:ind w:right="360"/>
            </w:pPr>
            <w:r w:rsidRPr="006151AD">
              <w:t>54</w:t>
            </w:r>
          </w:p>
        </w:tc>
        <w:tc>
          <w:tcPr>
            <w:tcW w:w="0" w:type="auto"/>
            <w:tcBorders>
              <w:top w:val="nil"/>
              <w:left w:val="nil"/>
              <w:bottom w:val="nil"/>
              <w:right w:val="nil"/>
            </w:tcBorders>
            <w:noWrap/>
            <w:vAlign w:val="bottom"/>
          </w:tcPr>
          <w:p w14:paraId="2191D1EF" w14:textId="77777777" w:rsidR="00484F59" w:rsidRPr="006151AD" w:rsidRDefault="00484F59" w:rsidP="001C75BE">
            <w:pPr>
              <w:pStyle w:val="TableText"/>
              <w:ind w:right="144"/>
            </w:pPr>
            <w:r w:rsidRPr="006151AD">
              <w:t>3.50</w:t>
            </w:r>
          </w:p>
        </w:tc>
        <w:tc>
          <w:tcPr>
            <w:tcW w:w="1512" w:type="dxa"/>
            <w:tcBorders>
              <w:top w:val="nil"/>
              <w:left w:val="nil"/>
              <w:bottom w:val="nil"/>
              <w:right w:val="nil"/>
            </w:tcBorders>
            <w:noWrap/>
            <w:vAlign w:val="bottom"/>
          </w:tcPr>
          <w:p w14:paraId="722F763E" w14:textId="77777777" w:rsidR="00484F59" w:rsidRPr="006151AD" w:rsidRDefault="00484F59" w:rsidP="00D938D1">
            <w:pPr>
              <w:pStyle w:val="TableText"/>
              <w:ind w:right="288"/>
            </w:pPr>
            <w:r w:rsidRPr="006151AD">
              <w:t>51.33</w:t>
            </w:r>
          </w:p>
        </w:tc>
      </w:tr>
      <w:tr w:rsidR="00484F59" w:rsidRPr="006151AD" w14:paraId="2F6DE69D" w14:textId="77777777" w:rsidTr="005E3AE8">
        <w:trPr>
          <w:trHeight w:val="288"/>
        </w:trPr>
        <w:tc>
          <w:tcPr>
            <w:tcW w:w="884" w:type="dxa"/>
            <w:tcBorders>
              <w:top w:val="nil"/>
              <w:left w:val="nil"/>
              <w:bottom w:val="nil"/>
              <w:right w:val="nil"/>
            </w:tcBorders>
            <w:noWrap/>
            <w:vAlign w:val="bottom"/>
          </w:tcPr>
          <w:p w14:paraId="7B54A81D"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79C2477C" w14:textId="77777777" w:rsidR="00484F59" w:rsidRPr="006151AD" w:rsidRDefault="00484F59" w:rsidP="001C75BE">
            <w:pPr>
              <w:pStyle w:val="TableText"/>
              <w:ind w:right="360"/>
            </w:pPr>
            <w:r w:rsidRPr="006151AD">
              <w:t>68</w:t>
            </w:r>
          </w:p>
        </w:tc>
        <w:tc>
          <w:tcPr>
            <w:tcW w:w="0" w:type="auto"/>
            <w:tcBorders>
              <w:top w:val="nil"/>
              <w:left w:val="nil"/>
              <w:bottom w:val="nil"/>
              <w:right w:val="nil"/>
            </w:tcBorders>
            <w:noWrap/>
            <w:vAlign w:val="bottom"/>
          </w:tcPr>
          <w:p w14:paraId="2D3D5011" w14:textId="77777777" w:rsidR="00484F59" w:rsidRPr="006151AD" w:rsidRDefault="00484F59" w:rsidP="001C75BE">
            <w:pPr>
              <w:pStyle w:val="TableText"/>
              <w:ind w:right="144"/>
            </w:pPr>
            <w:r w:rsidRPr="006151AD">
              <w:t>4.41</w:t>
            </w:r>
          </w:p>
        </w:tc>
        <w:tc>
          <w:tcPr>
            <w:tcW w:w="1512" w:type="dxa"/>
            <w:tcBorders>
              <w:top w:val="nil"/>
              <w:left w:val="nil"/>
              <w:bottom w:val="nil"/>
              <w:right w:val="nil"/>
            </w:tcBorders>
            <w:noWrap/>
            <w:vAlign w:val="bottom"/>
          </w:tcPr>
          <w:p w14:paraId="243564EF" w14:textId="77777777" w:rsidR="00484F59" w:rsidRPr="006151AD" w:rsidRDefault="00484F59" w:rsidP="00D938D1">
            <w:pPr>
              <w:pStyle w:val="TableText"/>
              <w:ind w:right="288"/>
            </w:pPr>
            <w:r w:rsidRPr="006151AD">
              <w:t>55.74</w:t>
            </w:r>
          </w:p>
        </w:tc>
      </w:tr>
      <w:tr w:rsidR="00484F59" w:rsidRPr="006151AD" w14:paraId="0687AB93" w14:textId="77777777" w:rsidTr="005E3AE8">
        <w:trPr>
          <w:trHeight w:val="288"/>
        </w:trPr>
        <w:tc>
          <w:tcPr>
            <w:tcW w:w="884" w:type="dxa"/>
            <w:tcBorders>
              <w:top w:val="nil"/>
              <w:left w:val="nil"/>
              <w:bottom w:val="nil"/>
              <w:right w:val="nil"/>
            </w:tcBorders>
            <w:noWrap/>
            <w:vAlign w:val="bottom"/>
          </w:tcPr>
          <w:p w14:paraId="2634DAF2"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54C03B72" w14:textId="77777777" w:rsidR="00484F59" w:rsidRPr="006151AD" w:rsidRDefault="00484F59" w:rsidP="001C75BE">
            <w:pPr>
              <w:pStyle w:val="TableText"/>
              <w:ind w:right="360"/>
            </w:pPr>
            <w:r w:rsidRPr="006151AD">
              <w:t>72</w:t>
            </w:r>
          </w:p>
        </w:tc>
        <w:tc>
          <w:tcPr>
            <w:tcW w:w="0" w:type="auto"/>
            <w:tcBorders>
              <w:top w:val="nil"/>
              <w:left w:val="nil"/>
              <w:bottom w:val="nil"/>
              <w:right w:val="nil"/>
            </w:tcBorders>
            <w:noWrap/>
            <w:vAlign w:val="bottom"/>
          </w:tcPr>
          <w:p w14:paraId="6DB573D4" w14:textId="77777777" w:rsidR="00484F59" w:rsidRPr="006151AD" w:rsidRDefault="00484F59" w:rsidP="001C75BE">
            <w:pPr>
              <w:pStyle w:val="TableText"/>
              <w:ind w:right="144"/>
            </w:pPr>
            <w:r w:rsidRPr="006151AD">
              <w:t>4.67</w:t>
            </w:r>
          </w:p>
        </w:tc>
        <w:tc>
          <w:tcPr>
            <w:tcW w:w="1512" w:type="dxa"/>
            <w:tcBorders>
              <w:top w:val="nil"/>
              <w:left w:val="nil"/>
              <w:bottom w:val="nil"/>
              <w:right w:val="nil"/>
            </w:tcBorders>
            <w:noWrap/>
            <w:vAlign w:val="bottom"/>
          </w:tcPr>
          <w:p w14:paraId="6529900A" w14:textId="77777777" w:rsidR="00484F59" w:rsidRPr="006151AD" w:rsidRDefault="00484F59" w:rsidP="00D938D1">
            <w:pPr>
              <w:pStyle w:val="TableText"/>
              <w:ind w:right="288"/>
            </w:pPr>
            <w:r w:rsidRPr="006151AD">
              <w:t>60.42</w:t>
            </w:r>
          </w:p>
        </w:tc>
      </w:tr>
      <w:tr w:rsidR="00484F59" w:rsidRPr="006151AD" w14:paraId="5DD60767" w14:textId="77777777" w:rsidTr="005E3AE8">
        <w:trPr>
          <w:trHeight w:val="288"/>
        </w:trPr>
        <w:tc>
          <w:tcPr>
            <w:tcW w:w="884" w:type="dxa"/>
            <w:tcBorders>
              <w:top w:val="nil"/>
              <w:left w:val="nil"/>
              <w:bottom w:val="nil"/>
              <w:right w:val="nil"/>
            </w:tcBorders>
            <w:noWrap/>
            <w:vAlign w:val="bottom"/>
          </w:tcPr>
          <w:p w14:paraId="1DCDD503"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7C7186D0" w14:textId="77777777" w:rsidR="00484F59" w:rsidRPr="006151AD" w:rsidRDefault="00484F59" w:rsidP="001C75BE">
            <w:pPr>
              <w:pStyle w:val="TableText"/>
              <w:ind w:right="360"/>
            </w:pPr>
            <w:r w:rsidRPr="006151AD">
              <w:t>81</w:t>
            </w:r>
          </w:p>
        </w:tc>
        <w:tc>
          <w:tcPr>
            <w:tcW w:w="0" w:type="auto"/>
            <w:tcBorders>
              <w:top w:val="nil"/>
              <w:left w:val="nil"/>
              <w:bottom w:val="nil"/>
              <w:right w:val="nil"/>
            </w:tcBorders>
            <w:noWrap/>
            <w:vAlign w:val="bottom"/>
          </w:tcPr>
          <w:p w14:paraId="2A4DD8A4" w14:textId="77777777" w:rsidR="00484F59" w:rsidRPr="006151AD" w:rsidRDefault="00484F59" w:rsidP="001C75BE">
            <w:pPr>
              <w:pStyle w:val="TableText"/>
              <w:ind w:right="144"/>
            </w:pPr>
            <w:r w:rsidRPr="006151AD">
              <w:t>5.26</w:t>
            </w:r>
          </w:p>
        </w:tc>
        <w:tc>
          <w:tcPr>
            <w:tcW w:w="1512" w:type="dxa"/>
            <w:tcBorders>
              <w:top w:val="nil"/>
              <w:left w:val="nil"/>
              <w:bottom w:val="nil"/>
              <w:right w:val="nil"/>
            </w:tcBorders>
            <w:noWrap/>
            <w:vAlign w:val="bottom"/>
          </w:tcPr>
          <w:p w14:paraId="077CE7D2" w14:textId="77777777" w:rsidR="00484F59" w:rsidRPr="006151AD" w:rsidRDefault="00484F59" w:rsidP="00D938D1">
            <w:pPr>
              <w:pStyle w:val="TableText"/>
              <w:ind w:right="288"/>
            </w:pPr>
            <w:r w:rsidRPr="006151AD">
              <w:t>65.67</w:t>
            </w:r>
          </w:p>
        </w:tc>
      </w:tr>
      <w:tr w:rsidR="00484F59" w:rsidRPr="006151AD" w14:paraId="389B64A3" w14:textId="77777777" w:rsidTr="005E3AE8">
        <w:trPr>
          <w:trHeight w:val="288"/>
        </w:trPr>
        <w:tc>
          <w:tcPr>
            <w:tcW w:w="884" w:type="dxa"/>
            <w:tcBorders>
              <w:top w:val="nil"/>
              <w:left w:val="nil"/>
              <w:bottom w:val="nil"/>
              <w:right w:val="nil"/>
            </w:tcBorders>
            <w:noWrap/>
            <w:vAlign w:val="bottom"/>
          </w:tcPr>
          <w:p w14:paraId="76E6E962"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1394552E" w14:textId="77777777" w:rsidR="00484F59" w:rsidRPr="006151AD" w:rsidRDefault="00484F59" w:rsidP="001C75BE">
            <w:pPr>
              <w:pStyle w:val="TableText"/>
              <w:ind w:right="360"/>
            </w:pPr>
            <w:r w:rsidRPr="006151AD">
              <w:t>108</w:t>
            </w:r>
          </w:p>
        </w:tc>
        <w:tc>
          <w:tcPr>
            <w:tcW w:w="0" w:type="auto"/>
            <w:tcBorders>
              <w:top w:val="nil"/>
              <w:left w:val="nil"/>
              <w:bottom w:val="nil"/>
              <w:right w:val="nil"/>
            </w:tcBorders>
            <w:noWrap/>
            <w:vAlign w:val="bottom"/>
          </w:tcPr>
          <w:p w14:paraId="3C9493DD" w14:textId="77777777" w:rsidR="00484F59" w:rsidRPr="006151AD" w:rsidRDefault="00484F59" w:rsidP="001C75BE">
            <w:pPr>
              <w:pStyle w:val="TableText"/>
              <w:ind w:right="144"/>
            </w:pPr>
            <w:r w:rsidRPr="006151AD">
              <w:t>7.01</w:t>
            </w:r>
          </w:p>
        </w:tc>
        <w:tc>
          <w:tcPr>
            <w:tcW w:w="1512" w:type="dxa"/>
            <w:tcBorders>
              <w:top w:val="nil"/>
              <w:left w:val="nil"/>
              <w:bottom w:val="nil"/>
              <w:right w:val="nil"/>
            </w:tcBorders>
            <w:noWrap/>
            <w:vAlign w:val="bottom"/>
          </w:tcPr>
          <w:p w14:paraId="2AF94A12" w14:textId="77777777" w:rsidR="00484F59" w:rsidRPr="006151AD" w:rsidRDefault="00484F59" w:rsidP="00D938D1">
            <w:pPr>
              <w:pStyle w:val="TableText"/>
              <w:ind w:right="288"/>
            </w:pPr>
            <w:r w:rsidRPr="006151AD">
              <w:t>72.68</w:t>
            </w:r>
          </w:p>
        </w:tc>
      </w:tr>
      <w:tr w:rsidR="00484F59" w:rsidRPr="006151AD" w14:paraId="4D5066F8" w14:textId="77777777" w:rsidTr="005E3AE8">
        <w:trPr>
          <w:trHeight w:val="288"/>
        </w:trPr>
        <w:tc>
          <w:tcPr>
            <w:tcW w:w="884" w:type="dxa"/>
            <w:tcBorders>
              <w:top w:val="nil"/>
              <w:left w:val="nil"/>
              <w:bottom w:val="nil"/>
              <w:right w:val="nil"/>
            </w:tcBorders>
            <w:noWrap/>
            <w:vAlign w:val="bottom"/>
          </w:tcPr>
          <w:p w14:paraId="3C70A1B9"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47F90E3F" w14:textId="77777777" w:rsidR="00484F59" w:rsidRPr="006151AD" w:rsidRDefault="00484F59" w:rsidP="001C75BE">
            <w:pPr>
              <w:pStyle w:val="TableText"/>
              <w:ind w:right="360"/>
            </w:pPr>
            <w:r w:rsidRPr="006151AD">
              <w:t>130</w:t>
            </w:r>
          </w:p>
        </w:tc>
        <w:tc>
          <w:tcPr>
            <w:tcW w:w="0" w:type="auto"/>
            <w:tcBorders>
              <w:top w:val="nil"/>
              <w:left w:val="nil"/>
              <w:bottom w:val="nil"/>
              <w:right w:val="nil"/>
            </w:tcBorders>
            <w:noWrap/>
            <w:vAlign w:val="bottom"/>
          </w:tcPr>
          <w:p w14:paraId="38A47123" w14:textId="77777777" w:rsidR="00484F59" w:rsidRPr="006151AD" w:rsidRDefault="00484F59" w:rsidP="001C75BE">
            <w:pPr>
              <w:pStyle w:val="TableText"/>
              <w:ind w:right="144"/>
            </w:pPr>
            <w:r w:rsidRPr="006151AD">
              <w:t>8.44</w:t>
            </w:r>
          </w:p>
        </w:tc>
        <w:tc>
          <w:tcPr>
            <w:tcW w:w="1512" w:type="dxa"/>
            <w:tcBorders>
              <w:top w:val="nil"/>
              <w:left w:val="nil"/>
              <w:bottom w:val="nil"/>
              <w:right w:val="nil"/>
            </w:tcBorders>
            <w:noWrap/>
            <w:vAlign w:val="bottom"/>
          </w:tcPr>
          <w:p w14:paraId="179514EC" w14:textId="77777777" w:rsidR="00484F59" w:rsidRPr="006151AD" w:rsidRDefault="00484F59" w:rsidP="00D938D1">
            <w:pPr>
              <w:pStyle w:val="TableText"/>
              <w:ind w:right="288"/>
            </w:pPr>
            <w:r w:rsidRPr="006151AD">
              <w:t>81.12</w:t>
            </w:r>
          </w:p>
        </w:tc>
      </w:tr>
      <w:tr w:rsidR="00484F59" w:rsidRPr="006151AD" w14:paraId="16AE70D3" w14:textId="77777777" w:rsidTr="005E3AE8">
        <w:trPr>
          <w:trHeight w:val="288"/>
        </w:trPr>
        <w:tc>
          <w:tcPr>
            <w:tcW w:w="884" w:type="dxa"/>
            <w:tcBorders>
              <w:top w:val="nil"/>
              <w:left w:val="nil"/>
              <w:bottom w:val="nil"/>
              <w:right w:val="nil"/>
            </w:tcBorders>
            <w:noWrap/>
            <w:vAlign w:val="bottom"/>
          </w:tcPr>
          <w:p w14:paraId="208B0BA4"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114A5A5D" w14:textId="77777777" w:rsidR="00484F59" w:rsidRPr="006151AD" w:rsidRDefault="00484F59" w:rsidP="001C75BE">
            <w:pPr>
              <w:pStyle w:val="TableText"/>
              <w:ind w:right="360"/>
            </w:pPr>
            <w:r w:rsidRPr="006151AD">
              <w:t>149</w:t>
            </w:r>
          </w:p>
        </w:tc>
        <w:tc>
          <w:tcPr>
            <w:tcW w:w="0" w:type="auto"/>
            <w:tcBorders>
              <w:top w:val="nil"/>
              <w:left w:val="nil"/>
              <w:bottom w:val="nil"/>
              <w:right w:val="nil"/>
            </w:tcBorders>
            <w:noWrap/>
            <w:vAlign w:val="bottom"/>
          </w:tcPr>
          <w:p w14:paraId="6C7955B5" w14:textId="77777777" w:rsidR="00484F59" w:rsidRPr="006151AD" w:rsidRDefault="00484F59" w:rsidP="001C75BE">
            <w:pPr>
              <w:pStyle w:val="TableText"/>
              <w:ind w:right="144"/>
            </w:pPr>
            <w:r w:rsidRPr="006151AD">
              <w:t>9.67</w:t>
            </w:r>
          </w:p>
        </w:tc>
        <w:tc>
          <w:tcPr>
            <w:tcW w:w="1512" w:type="dxa"/>
            <w:tcBorders>
              <w:top w:val="nil"/>
              <w:left w:val="nil"/>
              <w:bottom w:val="nil"/>
              <w:right w:val="nil"/>
            </w:tcBorders>
            <w:noWrap/>
            <w:vAlign w:val="bottom"/>
          </w:tcPr>
          <w:p w14:paraId="05D9FC3D" w14:textId="77777777" w:rsidR="00484F59" w:rsidRPr="006151AD" w:rsidRDefault="00484F59" w:rsidP="00D938D1">
            <w:pPr>
              <w:pStyle w:val="TableText"/>
              <w:ind w:right="288"/>
            </w:pPr>
            <w:r w:rsidRPr="006151AD">
              <w:t>90.79</w:t>
            </w:r>
          </w:p>
        </w:tc>
      </w:tr>
      <w:tr w:rsidR="00484F59" w:rsidRPr="006151AD" w14:paraId="5011E671" w14:textId="77777777" w:rsidTr="005E3AE8">
        <w:trPr>
          <w:trHeight w:val="288"/>
        </w:trPr>
        <w:tc>
          <w:tcPr>
            <w:tcW w:w="884" w:type="dxa"/>
            <w:tcBorders>
              <w:top w:val="nil"/>
              <w:left w:val="nil"/>
              <w:bottom w:val="single" w:sz="12" w:space="0" w:color="auto"/>
              <w:right w:val="nil"/>
            </w:tcBorders>
            <w:noWrap/>
            <w:vAlign w:val="bottom"/>
          </w:tcPr>
          <w:p w14:paraId="3D2B1F20"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3A55EB9D" w14:textId="77777777" w:rsidR="00484F59" w:rsidRPr="006151AD" w:rsidRDefault="00484F59" w:rsidP="001C75BE">
            <w:pPr>
              <w:pStyle w:val="TableText"/>
              <w:ind w:right="360"/>
            </w:pPr>
            <w:r w:rsidRPr="006151AD">
              <w:t>142</w:t>
            </w:r>
          </w:p>
        </w:tc>
        <w:tc>
          <w:tcPr>
            <w:tcW w:w="0" w:type="auto"/>
            <w:tcBorders>
              <w:top w:val="nil"/>
              <w:left w:val="nil"/>
              <w:bottom w:val="single" w:sz="12" w:space="0" w:color="auto"/>
              <w:right w:val="nil"/>
            </w:tcBorders>
            <w:noWrap/>
            <w:vAlign w:val="bottom"/>
          </w:tcPr>
          <w:p w14:paraId="0D3CA979" w14:textId="77777777" w:rsidR="00484F59" w:rsidRPr="006151AD" w:rsidRDefault="00484F59" w:rsidP="001C75BE">
            <w:pPr>
              <w:pStyle w:val="TableText"/>
              <w:ind w:right="144"/>
            </w:pPr>
            <w:r w:rsidRPr="006151AD">
              <w:t>9.21</w:t>
            </w:r>
          </w:p>
        </w:tc>
        <w:tc>
          <w:tcPr>
            <w:tcW w:w="1512" w:type="dxa"/>
            <w:tcBorders>
              <w:top w:val="nil"/>
              <w:left w:val="nil"/>
              <w:bottom w:val="single" w:sz="12" w:space="0" w:color="auto"/>
              <w:right w:val="nil"/>
            </w:tcBorders>
            <w:noWrap/>
            <w:vAlign w:val="bottom"/>
          </w:tcPr>
          <w:p w14:paraId="6B3E4CB7" w14:textId="77777777" w:rsidR="00484F59" w:rsidRPr="006151AD" w:rsidRDefault="00484F59" w:rsidP="00D938D1">
            <w:pPr>
              <w:pStyle w:val="TableText"/>
              <w:ind w:right="288"/>
            </w:pPr>
            <w:r w:rsidRPr="006151AD">
              <w:t>100.00</w:t>
            </w:r>
          </w:p>
        </w:tc>
      </w:tr>
    </w:tbl>
    <w:p w14:paraId="59C24E7F" w14:textId="7B5D5E38" w:rsidR="00484F59" w:rsidRDefault="00484F59" w:rsidP="005E3AE8">
      <w:pPr>
        <w:pStyle w:val="Caption"/>
        <w:pageBreakBefore/>
      </w:pPr>
      <w:bookmarkStart w:id="1033" w:name="_Ref133482548"/>
      <w:bookmarkStart w:id="1034" w:name="_Toc133500726"/>
      <w:r>
        <w:t>Table 7.A.</w:t>
      </w:r>
      <w:fldSimple w:instr=" SEQ Table_7.A. \* ARABIC ">
        <w:r>
          <w:rPr>
            <w:noProof/>
          </w:rPr>
          <w:t>11</w:t>
        </w:r>
      </w:fldSimple>
      <w:bookmarkEnd w:id="1033"/>
      <w:r>
        <w:t xml:space="preserve">  </w:t>
      </w:r>
      <w:r w:rsidRPr="006151AD">
        <w:t>Raw Score Frequency Distribution for Grade Span Eleven and Twelve</w:t>
      </w:r>
      <w:r>
        <w:t>,</w:t>
      </w:r>
      <w:r w:rsidRPr="006151AD">
        <w:t xml:space="preserve"> Form</w:t>
      </w:r>
      <w:r w:rsidR="00563063">
        <w:t> </w:t>
      </w:r>
      <w:r w:rsidRPr="006151AD">
        <w:t>Two</w:t>
      </w:r>
      <w:bookmarkEnd w:id="1034"/>
    </w:p>
    <w:tbl>
      <w:tblPr>
        <w:tblStyle w:val="TRs"/>
        <w:tblW w:w="0" w:type="auto"/>
        <w:tblLook w:val="04A0" w:firstRow="1" w:lastRow="0" w:firstColumn="1" w:lastColumn="0" w:noHBand="0" w:noVBand="1"/>
      </w:tblPr>
      <w:tblGrid>
        <w:gridCol w:w="884"/>
        <w:gridCol w:w="1430"/>
        <w:gridCol w:w="1097"/>
        <w:gridCol w:w="1512"/>
      </w:tblGrid>
      <w:tr w:rsidR="00484F59" w:rsidRPr="001C75BE" w14:paraId="7450908F"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E4A48FD" w14:textId="77777777" w:rsidR="00484F59" w:rsidRPr="001C75BE" w:rsidRDefault="00484F59" w:rsidP="001C75BE">
            <w:pPr>
              <w:pStyle w:val="TableHead"/>
              <w:rPr>
                <w:rFonts w:ascii="Calibri" w:hAnsi="Calibri" w:cs="Calibri"/>
                <w:b w:val="0"/>
                <w:bCs w:val="0"/>
              </w:rPr>
            </w:pPr>
            <w:r w:rsidRPr="001C75BE">
              <w:rPr>
                <w:bCs w:val="0"/>
              </w:rPr>
              <w:t>Raw Score</w:t>
            </w:r>
          </w:p>
        </w:tc>
        <w:tc>
          <w:tcPr>
            <w:tcW w:w="0" w:type="auto"/>
            <w:noWrap/>
            <w:hideMark/>
          </w:tcPr>
          <w:p w14:paraId="52DEC622" w14:textId="77777777" w:rsidR="00484F59" w:rsidRPr="001C75BE" w:rsidRDefault="00484F59" w:rsidP="001C75BE">
            <w:pPr>
              <w:pStyle w:val="TableHead"/>
              <w:rPr>
                <w:rFonts w:ascii="Calibri" w:hAnsi="Calibri" w:cs="Calibri"/>
                <w:b w:val="0"/>
                <w:bCs w:val="0"/>
              </w:rPr>
            </w:pPr>
            <w:r w:rsidRPr="001C75BE">
              <w:rPr>
                <w:bCs w:val="0"/>
              </w:rPr>
              <w:t>Frequency</w:t>
            </w:r>
          </w:p>
        </w:tc>
        <w:tc>
          <w:tcPr>
            <w:tcW w:w="0" w:type="auto"/>
            <w:noWrap/>
            <w:hideMark/>
          </w:tcPr>
          <w:p w14:paraId="4763F758" w14:textId="77777777" w:rsidR="00484F59" w:rsidRPr="001C75BE" w:rsidRDefault="00484F59" w:rsidP="001C75BE">
            <w:pPr>
              <w:pStyle w:val="TableHead"/>
              <w:rPr>
                <w:rFonts w:ascii="Calibri" w:hAnsi="Calibri" w:cs="Calibri"/>
                <w:b w:val="0"/>
                <w:bCs w:val="0"/>
              </w:rPr>
            </w:pPr>
            <w:r w:rsidRPr="001C75BE">
              <w:rPr>
                <w:bCs w:val="0"/>
              </w:rPr>
              <w:t>Percent</w:t>
            </w:r>
          </w:p>
        </w:tc>
        <w:tc>
          <w:tcPr>
            <w:tcW w:w="1512" w:type="dxa"/>
            <w:noWrap/>
            <w:hideMark/>
          </w:tcPr>
          <w:p w14:paraId="6114C182" w14:textId="77777777" w:rsidR="00484F59" w:rsidRPr="001C75BE" w:rsidRDefault="00484F59" w:rsidP="001C75BE">
            <w:pPr>
              <w:pStyle w:val="TableHead"/>
              <w:rPr>
                <w:rFonts w:ascii="Calibri" w:hAnsi="Calibri" w:cs="Calibri"/>
                <w:b w:val="0"/>
                <w:bCs w:val="0"/>
              </w:rPr>
            </w:pPr>
            <w:r w:rsidRPr="001C75BE">
              <w:rPr>
                <w:bCs w:val="0"/>
              </w:rPr>
              <w:t>Cumulative Percent</w:t>
            </w:r>
          </w:p>
        </w:tc>
      </w:tr>
      <w:tr w:rsidR="00484F59" w:rsidRPr="006151AD" w14:paraId="1608B9DF" w14:textId="77777777" w:rsidTr="005E3AE8">
        <w:trPr>
          <w:trHeight w:val="288"/>
        </w:trPr>
        <w:tc>
          <w:tcPr>
            <w:tcW w:w="884" w:type="dxa"/>
            <w:tcBorders>
              <w:top w:val="nil"/>
              <w:left w:val="nil"/>
              <w:bottom w:val="nil"/>
              <w:right w:val="nil"/>
            </w:tcBorders>
            <w:noWrap/>
            <w:vAlign w:val="bottom"/>
          </w:tcPr>
          <w:p w14:paraId="51C6B336" w14:textId="77777777" w:rsidR="00484F59" w:rsidRPr="006151AD" w:rsidRDefault="00484F59" w:rsidP="006C7B55">
            <w:pPr>
              <w:pStyle w:val="TableText"/>
              <w:ind w:right="144"/>
              <w:rPr>
                <w:rFonts w:eastAsia="Times New Roman"/>
              </w:rPr>
            </w:pPr>
            <w:r w:rsidRPr="006151AD">
              <w:t>0</w:t>
            </w:r>
          </w:p>
        </w:tc>
        <w:tc>
          <w:tcPr>
            <w:tcW w:w="0" w:type="auto"/>
            <w:tcBorders>
              <w:top w:val="nil"/>
              <w:left w:val="nil"/>
              <w:bottom w:val="nil"/>
              <w:right w:val="nil"/>
            </w:tcBorders>
            <w:noWrap/>
            <w:vAlign w:val="bottom"/>
          </w:tcPr>
          <w:p w14:paraId="4ED602CC" w14:textId="77777777" w:rsidR="00484F59" w:rsidRPr="006151AD" w:rsidRDefault="00484F59" w:rsidP="001C75BE">
            <w:pPr>
              <w:pStyle w:val="TableText"/>
              <w:ind w:right="360"/>
              <w:rPr>
                <w:rFonts w:eastAsia="Times New Roman"/>
              </w:rPr>
            </w:pPr>
            <w:r w:rsidRPr="006151AD">
              <w:t>76</w:t>
            </w:r>
          </w:p>
        </w:tc>
        <w:tc>
          <w:tcPr>
            <w:tcW w:w="0" w:type="auto"/>
            <w:tcBorders>
              <w:top w:val="nil"/>
              <w:left w:val="nil"/>
              <w:bottom w:val="nil"/>
              <w:right w:val="nil"/>
            </w:tcBorders>
            <w:noWrap/>
            <w:vAlign w:val="bottom"/>
          </w:tcPr>
          <w:p w14:paraId="03362055" w14:textId="77777777" w:rsidR="00484F59" w:rsidRPr="006151AD" w:rsidRDefault="00484F59" w:rsidP="001C75BE">
            <w:pPr>
              <w:pStyle w:val="TableText"/>
              <w:ind w:right="144"/>
              <w:rPr>
                <w:rFonts w:eastAsia="Times New Roman"/>
              </w:rPr>
            </w:pPr>
            <w:r w:rsidRPr="006151AD">
              <w:t>4.37</w:t>
            </w:r>
          </w:p>
        </w:tc>
        <w:tc>
          <w:tcPr>
            <w:tcW w:w="1512" w:type="dxa"/>
            <w:tcBorders>
              <w:top w:val="nil"/>
              <w:left w:val="nil"/>
              <w:bottom w:val="nil"/>
              <w:right w:val="nil"/>
            </w:tcBorders>
            <w:noWrap/>
            <w:vAlign w:val="bottom"/>
          </w:tcPr>
          <w:p w14:paraId="4E8316A6" w14:textId="77777777" w:rsidR="00484F59" w:rsidRPr="006151AD" w:rsidRDefault="00484F59" w:rsidP="00D938D1">
            <w:pPr>
              <w:pStyle w:val="TableText"/>
              <w:ind w:right="288"/>
              <w:rPr>
                <w:rFonts w:eastAsia="Times New Roman"/>
              </w:rPr>
            </w:pPr>
            <w:r w:rsidRPr="006151AD">
              <w:t>4.37</w:t>
            </w:r>
          </w:p>
        </w:tc>
      </w:tr>
      <w:tr w:rsidR="00484F59" w:rsidRPr="006151AD" w14:paraId="2CE1E464" w14:textId="77777777" w:rsidTr="005E3AE8">
        <w:trPr>
          <w:trHeight w:val="288"/>
        </w:trPr>
        <w:tc>
          <w:tcPr>
            <w:tcW w:w="884" w:type="dxa"/>
            <w:tcBorders>
              <w:top w:val="nil"/>
              <w:left w:val="nil"/>
              <w:bottom w:val="nil"/>
              <w:right w:val="nil"/>
            </w:tcBorders>
            <w:noWrap/>
            <w:vAlign w:val="bottom"/>
          </w:tcPr>
          <w:p w14:paraId="67CF6924" w14:textId="77777777" w:rsidR="00484F59" w:rsidRPr="006151AD" w:rsidRDefault="00484F59" w:rsidP="006C7B55">
            <w:pPr>
              <w:pStyle w:val="TableText"/>
              <w:ind w:right="144"/>
              <w:rPr>
                <w:rFonts w:eastAsia="Times New Roman"/>
              </w:rPr>
            </w:pPr>
            <w:r w:rsidRPr="006151AD">
              <w:t>1</w:t>
            </w:r>
          </w:p>
        </w:tc>
        <w:tc>
          <w:tcPr>
            <w:tcW w:w="0" w:type="auto"/>
            <w:tcBorders>
              <w:top w:val="nil"/>
              <w:left w:val="nil"/>
              <w:bottom w:val="nil"/>
              <w:right w:val="nil"/>
            </w:tcBorders>
            <w:noWrap/>
            <w:vAlign w:val="bottom"/>
          </w:tcPr>
          <w:p w14:paraId="1B016EB6"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2100ED6C" w14:textId="77777777" w:rsidR="00484F59" w:rsidRPr="006151AD" w:rsidRDefault="00484F59" w:rsidP="001C75BE">
            <w:pPr>
              <w:pStyle w:val="TableText"/>
              <w:ind w:right="144"/>
              <w:rPr>
                <w:rFonts w:eastAsia="Times New Roman"/>
              </w:rPr>
            </w:pPr>
            <w:r w:rsidRPr="006151AD">
              <w:t>1.72</w:t>
            </w:r>
          </w:p>
        </w:tc>
        <w:tc>
          <w:tcPr>
            <w:tcW w:w="1512" w:type="dxa"/>
            <w:tcBorders>
              <w:top w:val="nil"/>
              <w:left w:val="nil"/>
              <w:bottom w:val="nil"/>
              <w:right w:val="nil"/>
            </w:tcBorders>
            <w:noWrap/>
            <w:vAlign w:val="bottom"/>
          </w:tcPr>
          <w:p w14:paraId="3BA10FA4" w14:textId="77777777" w:rsidR="00484F59" w:rsidRPr="006151AD" w:rsidRDefault="00484F59" w:rsidP="00D938D1">
            <w:pPr>
              <w:pStyle w:val="TableText"/>
              <w:ind w:right="288"/>
              <w:rPr>
                <w:rFonts w:eastAsia="Times New Roman"/>
              </w:rPr>
            </w:pPr>
            <w:r w:rsidRPr="006151AD">
              <w:t>6.09</w:t>
            </w:r>
          </w:p>
        </w:tc>
      </w:tr>
      <w:tr w:rsidR="00484F59" w:rsidRPr="006151AD" w14:paraId="58B9F9E2" w14:textId="77777777" w:rsidTr="005E3AE8">
        <w:trPr>
          <w:trHeight w:val="288"/>
        </w:trPr>
        <w:tc>
          <w:tcPr>
            <w:tcW w:w="884" w:type="dxa"/>
            <w:tcBorders>
              <w:top w:val="nil"/>
              <w:left w:val="nil"/>
              <w:bottom w:val="nil"/>
              <w:right w:val="nil"/>
            </w:tcBorders>
            <w:noWrap/>
            <w:vAlign w:val="bottom"/>
          </w:tcPr>
          <w:p w14:paraId="710393B0" w14:textId="77777777" w:rsidR="00484F59" w:rsidRPr="006151AD" w:rsidRDefault="00484F59" w:rsidP="006C7B55">
            <w:pPr>
              <w:pStyle w:val="TableText"/>
              <w:ind w:right="144"/>
              <w:rPr>
                <w:rFonts w:eastAsia="Times New Roman"/>
              </w:rPr>
            </w:pPr>
            <w:r w:rsidRPr="006151AD">
              <w:t>2</w:t>
            </w:r>
          </w:p>
        </w:tc>
        <w:tc>
          <w:tcPr>
            <w:tcW w:w="0" w:type="auto"/>
            <w:tcBorders>
              <w:top w:val="nil"/>
              <w:left w:val="nil"/>
              <w:bottom w:val="nil"/>
              <w:right w:val="nil"/>
            </w:tcBorders>
            <w:noWrap/>
            <w:vAlign w:val="bottom"/>
          </w:tcPr>
          <w:p w14:paraId="3145AC18" w14:textId="77777777" w:rsidR="00484F59" w:rsidRPr="006151AD" w:rsidRDefault="00484F59" w:rsidP="001C75BE">
            <w:pPr>
              <w:pStyle w:val="TableText"/>
              <w:ind w:right="360"/>
              <w:rPr>
                <w:rFonts w:eastAsia="Times New Roman"/>
              </w:rPr>
            </w:pPr>
            <w:r w:rsidRPr="006151AD">
              <w:t>23</w:t>
            </w:r>
          </w:p>
        </w:tc>
        <w:tc>
          <w:tcPr>
            <w:tcW w:w="0" w:type="auto"/>
            <w:tcBorders>
              <w:top w:val="nil"/>
              <w:left w:val="nil"/>
              <w:bottom w:val="nil"/>
              <w:right w:val="nil"/>
            </w:tcBorders>
            <w:noWrap/>
            <w:vAlign w:val="bottom"/>
          </w:tcPr>
          <w:p w14:paraId="58E7D096" w14:textId="77777777" w:rsidR="00484F59" w:rsidRPr="006151AD" w:rsidRDefault="00484F59" w:rsidP="001C75BE">
            <w:pPr>
              <w:pStyle w:val="TableText"/>
              <w:ind w:right="144"/>
              <w:rPr>
                <w:rFonts w:eastAsia="Times New Roman"/>
              </w:rPr>
            </w:pPr>
            <w:r w:rsidRPr="006151AD">
              <w:t>1.32</w:t>
            </w:r>
          </w:p>
        </w:tc>
        <w:tc>
          <w:tcPr>
            <w:tcW w:w="1512" w:type="dxa"/>
            <w:tcBorders>
              <w:top w:val="nil"/>
              <w:left w:val="nil"/>
              <w:bottom w:val="nil"/>
              <w:right w:val="nil"/>
            </w:tcBorders>
            <w:noWrap/>
            <w:vAlign w:val="bottom"/>
          </w:tcPr>
          <w:p w14:paraId="5039E95A" w14:textId="77777777" w:rsidR="00484F59" w:rsidRPr="006151AD" w:rsidRDefault="00484F59" w:rsidP="00D938D1">
            <w:pPr>
              <w:pStyle w:val="TableText"/>
              <w:ind w:right="288"/>
              <w:rPr>
                <w:rFonts w:eastAsia="Times New Roman"/>
              </w:rPr>
            </w:pPr>
            <w:r w:rsidRPr="006151AD">
              <w:t>7.41</w:t>
            </w:r>
          </w:p>
        </w:tc>
      </w:tr>
      <w:tr w:rsidR="00484F59" w:rsidRPr="006151AD" w14:paraId="0BDD18CA" w14:textId="77777777" w:rsidTr="005E3AE8">
        <w:trPr>
          <w:trHeight w:val="288"/>
        </w:trPr>
        <w:tc>
          <w:tcPr>
            <w:tcW w:w="884" w:type="dxa"/>
            <w:tcBorders>
              <w:top w:val="nil"/>
              <w:left w:val="nil"/>
              <w:bottom w:val="nil"/>
              <w:right w:val="nil"/>
            </w:tcBorders>
            <w:noWrap/>
            <w:vAlign w:val="bottom"/>
          </w:tcPr>
          <w:p w14:paraId="71B44B49" w14:textId="77777777" w:rsidR="00484F59" w:rsidRPr="006151AD" w:rsidRDefault="00484F59" w:rsidP="006C7B55">
            <w:pPr>
              <w:pStyle w:val="TableText"/>
              <w:ind w:right="144"/>
              <w:rPr>
                <w:rFonts w:eastAsia="Times New Roman"/>
              </w:rPr>
            </w:pPr>
            <w:r w:rsidRPr="006151AD">
              <w:t>3</w:t>
            </w:r>
          </w:p>
        </w:tc>
        <w:tc>
          <w:tcPr>
            <w:tcW w:w="0" w:type="auto"/>
            <w:tcBorders>
              <w:top w:val="nil"/>
              <w:left w:val="nil"/>
              <w:bottom w:val="nil"/>
              <w:right w:val="nil"/>
            </w:tcBorders>
            <w:noWrap/>
            <w:vAlign w:val="bottom"/>
          </w:tcPr>
          <w:p w14:paraId="2CB916D9" w14:textId="77777777" w:rsidR="00484F59" w:rsidRPr="006151AD" w:rsidRDefault="00484F59" w:rsidP="001C75BE">
            <w:pPr>
              <w:pStyle w:val="TableText"/>
              <w:ind w:right="360"/>
              <w:rPr>
                <w:rFonts w:eastAsia="Times New Roman"/>
              </w:rPr>
            </w:pPr>
            <w:r w:rsidRPr="006151AD">
              <w:t>26</w:t>
            </w:r>
          </w:p>
        </w:tc>
        <w:tc>
          <w:tcPr>
            <w:tcW w:w="0" w:type="auto"/>
            <w:tcBorders>
              <w:top w:val="nil"/>
              <w:left w:val="nil"/>
              <w:bottom w:val="nil"/>
              <w:right w:val="nil"/>
            </w:tcBorders>
            <w:noWrap/>
            <w:vAlign w:val="bottom"/>
          </w:tcPr>
          <w:p w14:paraId="53AE48E4" w14:textId="77777777" w:rsidR="00484F59" w:rsidRPr="006151AD" w:rsidRDefault="00484F59" w:rsidP="001C75BE">
            <w:pPr>
              <w:pStyle w:val="TableText"/>
              <w:ind w:right="144"/>
              <w:rPr>
                <w:rFonts w:eastAsia="Times New Roman"/>
              </w:rPr>
            </w:pPr>
            <w:r w:rsidRPr="006151AD">
              <w:t>1.49</w:t>
            </w:r>
          </w:p>
        </w:tc>
        <w:tc>
          <w:tcPr>
            <w:tcW w:w="1512" w:type="dxa"/>
            <w:tcBorders>
              <w:top w:val="nil"/>
              <w:left w:val="nil"/>
              <w:bottom w:val="nil"/>
              <w:right w:val="nil"/>
            </w:tcBorders>
            <w:noWrap/>
            <w:vAlign w:val="bottom"/>
          </w:tcPr>
          <w:p w14:paraId="602F264C" w14:textId="77777777" w:rsidR="00484F59" w:rsidRPr="006151AD" w:rsidRDefault="00484F59" w:rsidP="00D938D1">
            <w:pPr>
              <w:pStyle w:val="TableText"/>
              <w:ind w:right="288"/>
              <w:rPr>
                <w:rFonts w:eastAsia="Times New Roman"/>
              </w:rPr>
            </w:pPr>
            <w:r w:rsidRPr="006151AD">
              <w:t>8.91</w:t>
            </w:r>
          </w:p>
        </w:tc>
      </w:tr>
      <w:tr w:rsidR="00484F59" w:rsidRPr="006151AD" w14:paraId="7FAC87D0" w14:textId="77777777" w:rsidTr="005E3AE8">
        <w:trPr>
          <w:trHeight w:val="288"/>
        </w:trPr>
        <w:tc>
          <w:tcPr>
            <w:tcW w:w="884" w:type="dxa"/>
            <w:tcBorders>
              <w:top w:val="nil"/>
              <w:left w:val="nil"/>
              <w:bottom w:val="nil"/>
              <w:right w:val="nil"/>
            </w:tcBorders>
            <w:noWrap/>
            <w:vAlign w:val="bottom"/>
          </w:tcPr>
          <w:p w14:paraId="3C0CB56E" w14:textId="77777777" w:rsidR="00484F59" w:rsidRPr="006151AD" w:rsidRDefault="00484F59" w:rsidP="006C7B55">
            <w:pPr>
              <w:pStyle w:val="TableText"/>
              <w:ind w:right="144"/>
              <w:rPr>
                <w:rFonts w:eastAsia="Times New Roman"/>
              </w:rPr>
            </w:pPr>
            <w:r w:rsidRPr="006151AD">
              <w:t>4</w:t>
            </w:r>
          </w:p>
        </w:tc>
        <w:tc>
          <w:tcPr>
            <w:tcW w:w="0" w:type="auto"/>
            <w:tcBorders>
              <w:top w:val="nil"/>
              <w:left w:val="nil"/>
              <w:bottom w:val="nil"/>
              <w:right w:val="nil"/>
            </w:tcBorders>
            <w:noWrap/>
            <w:vAlign w:val="bottom"/>
          </w:tcPr>
          <w:p w14:paraId="4E9911B4" w14:textId="77777777" w:rsidR="00484F59" w:rsidRPr="006151AD" w:rsidRDefault="00484F59" w:rsidP="001C75BE">
            <w:pPr>
              <w:pStyle w:val="TableText"/>
              <w:ind w:right="360"/>
              <w:rPr>
                <w:rFonts w:eastAsia="Times New Roman"/>
              </w:rPr>
            </w:pPr>
            <w:r w:rsidRPr="006151AD">
              <w:t>13</w:t>
            </w:r>
          </w:p>
        </w:tc>
        <w:tc>
          <w:tcPr>
            <w:tcW w:w="0" w:type="auto"/>
            <w:tcBorders>
              <w:top w:val="nil"/>
              <w:left w:val="nil"/>
              <w:bottom w:val="nil"/>
              <w:right w:val="nil"/>
            </w:tcBorders>
            <w:noWrap/>
            <w:vAlign w:val="bottom"/>
          </w:tcPr>
          <w:p w14:paraId="614910F0" w14:textId="77777777" w:rsidR="00484F59" w:rsidRPr="006151AD" w:rsidRDefault="00484F59" w:rsidP="001C75BE">
            <w:pPr>
              <w:pStyle w:val="TableText"/>
              <w:ind w:right="144"/>
              <w:rPr>
                <w:rFonts w:eastAsia="Times New Roman"/>
              </w:rPr>
            </w:pPr>
            <w:r w:rsidRPr="006151AD">
              <w:t>0.75</w:t>
            </w:r>
          </w:p>
        </w:tc>
        <w:tc>
          <w:tcPr>
            <w:tcW w:w="1512" w:type="dxa"/>
            <w:tcBorders>
              <w:top w:val="nil"/>
              <w:left w:val="nil"/>
              <w:bottom w:val="nil"/>
              <w:right w:val="nil"/>
            </w:tcBorders>
            <w:noWrap/>
            <w:vAlign w:val="bottom"/>
          </w:tcPr>
          <w:p w14:paraId="4B1BAC44" w14:textId="77777777" w:rsidR="00484F59" w:rsidRPr="006151AD" w:rsidRDefault="00484F59" w:rsidP="00D938D1">
            <w:pPr>
              <w:pStyle w:val="TableText"/>
              <w:ind w:right="288"/>
              <w:rPr>
                <w:rFonts w:eastAsia="Times New Roman"/>
              </w:rPr>
            </w:pPr>
            <w:r w:rsidRPr="006151AD">
              <w:t>9.66</w:t>
            </w:r>
          </w:p>
        </w:tc>
      </w:tr>
      <w:tr w:rsidR="00484F59" w:rsidRPr="006151AD" w14:paraId="5273594D" w14:textId="77777777" w:rsidTr="005E3AE8">
        <w:trPr>
          <w:trHeight w:val="288"/>
        </w:trPr>
        <w:tc>
          <w:tcPr>
            <w:tcW w:w="884" w:type="dxa"/>
            <w:tcBorders>
              <w:top w:val="nil"/>
              <w:left w:val="nil"/>
              <w:bottom w:val="nil"/>
              <w:right w:val="nil"/>
            </w:tcBorders>
            <w:noWrap/>
            <w:vAlign w:val="bottom"/>
          </w:tcPr>
          <w:p w14:paraId="18E331F9" w14:textId="77777777" w:rsidR="00484F59" w:rsidRPr="006151AD" w:rsidRDefault="00484F59" w:rsidP="006C7B55">
            <w:pPr>
              <w:pStyle w:val="TableText"/>
              <w:ind w:right="144"/>
              <w:rPr>
                <w:rFonts w:eastAsia="Times New Roman"/>
              </w:rPr>
            </w:pPr>
            <w:r w:rsidRPr="006151AD">
              <w:t>5</w:t>
            </w:r>
          </w:p>
        </w:tc>
        <w:tc>
          <w:tcPr>
            <w:tcW w:w="0" w:type="auto"/>
            <w:tcBorders>
              <w:top w:val="nil"/>
              <w:left w:val="nil"/>
              <w:bottom w:val="nil"/>
              <w:right w:val="nil"/>
            </w:tcBorders>
            <w:noWrap/>
            <w:vAlign w:val="bottom"/>
          </w:tcPr>
          <w:p w14:paraId="5F00D73A" w14:textId="77777777" w:rsidR="00484F59" w:rsidRPr="006151AD" w:rsidRDefault="00484F59" w:rsidP="001C75BE">
            <w:pPr>
              <w:pStyle w:val="TableText"/>
              <w:ind w:right="360"/>
              <w:rPr>
                <w:rFonts w:eastAsia="Times New Roman"/>
              </w:rPr>
            </w:pPr>
            <w:r w:rsidRPr="006151AD">
              <w:t>13</w:t>
            </w:r>
          </w:p>
        </w:tc>
        <w:tc>
          <w:tcPr>
            <w:tcW w:w="0" w:type="auto"/>
            <w:tcBorders>
              <w:top w:val="nil"/>
              <w:left w:val="nil"/>
              <w:bottom w:val="nil"/>
              <w:right w:val="nil"/>
            </w:tcBorders>
            <w:noWrap/>
            <w:vAlign w:val="bottom"/>
          </w:tcPr>
          <w:p w14:paraId="3E4DA7A2" w14:textId="77777777" w:rsidR="00484F59" w:rsidRPr="006151AD" w:rsidRDefault="00484F59" w:rsidP="001C75BE">
            <w:pPr>
              <w:pStyle w:val="TableText"/>
              <w:ind w:right="144"/>
              <w:rPr>
                <w:rFonts w:eastAsia="Times New Roman"/>
              </w:rPr>
            </w:pPr>
            <w:r w:rsidRPr="006151AD">
              <w:t>0.75</w:t>
            </w:r>
          </w:p>
        </w:tc>
        <w:tc>
          <w:tcPr>
            <w:tcW w:w="1512" w:type="dxa"/>
            <w:tcBorders>
              <w:top w:val="nil"/>
              <w:left w:val="nil"/>
              <w:bottom w:val="nil"/>
              <w:right w:val="nil"/>
            </w:tcBorders>
            <w:noWrap/>
            <w:vAlign w:val="bottom"/>
          </w:tcPr>
          <w:p w14:paraId="4424CA58" w14:textId="77777777" w:rsidR="00484F59" w:rsidRPr="006151AD" w:rsidRDefault="00484F59" w:rsidP="00D938D1">
            <w:pPr>
              <w:pStyle w:val="TableText"/>
              <w:ind w:right="288"/>
              <w:rPr>
                <w:rFonts w:eastAsia="Times New Roman"/>
              </w:rPr>
            </w:pPr>
            <w:r w:rsidRPr="006151AD">
              <w:t>10.40</w:t>
            </w:r>
          </w:p>
        </w:tc>
      </w:tr>
      <w:tr w:rsidR="00484F59" w:rsidRPr="006151AD" w14:paraId="706A39BF" w14:textId="77777777" w:rsidTr="005E3AE8">
        <w:trPr>
          <w:trHeight w:val="288"/>
        </w:trPr>
        <w:tc>
          <w:tcPr>
            <w:tcW w:w="884" w:type="dxa"/>
            <w:tcBorders>
              <w:top w:val="nil"/>
              <w:left w:val="nil"/>
              <w:bottom w:val="nil"/>
              <w:right w:val="nil"/>
            </w:tcBorders>
            <w:noWrap/>
            <w:vAlign w:val="bottom"/>
          </w:tcPr>
          <w:p w14:paraId="2E35B5D1" w14:textId="77777777" w:rsidR="00484F59" w:rsidRPr="006151AD" w:rsidRDefault="00484F59" w:rsidP="006C7B55">
            <w:pPr>
              <w:pStyle w:val="TableText"/>
              <w:ind w:right="144"/>
              <w:rPr>
                <w:rFonts w:eastAsia="Times New Roman"/>
              </w:rPr>
            </w:pPr>
            <w:r w:rsidRPr="006151AD">
              <w:t>6</w:t>
            </w:r>
          </w:p>
        </w:tc>
        <w:tc>
          <w:tcPr>
            <w:tcW w:w="0" w:type="auto"/>
            <w:tcBorders>
              <w:top w:val="nil"/>
              <w:left w:val="nil"/>
              <w:bottom w:val="nil"/>
              <w:right w:val="nil"/>
            </w:tcBorders>
            <w:noWrap/>
            <w:vAlign w:val="bottom"/>
          </w:tcPr>
          <w:p w14:paraId="5D8CDA68" w14:textId="77777777" w:rsidR="00484F59" w:rsidRPr="006151AD" w:rsidRDefault="00484F59" w:rsidP="001C75BE">
            <w:pPr>
              <w:pStyle w:val="TableText"/>
              <w:ind w:right="360"/>
              <w:rPr>
                <w:rFonts w:eastAsia="Times New Roman"/>
              </w:rPr>
            </w:pPr>
            <w:r w:rsidRPr="006151AD">
              <w:t>23</w:t>
            </w:r>
          </w:p>
        </w:tc>
        <w:tc>
          <w:tcPr>
            <w:tcW w:w="0" w:type="auto"/>
            <w:tcBorders>
              <w:top w:val="nil"/>
              <w:left w:val="nil"/>
              <w:bottom w:val="nil"/>
              <w:right w:val="nil"/>
            </w:tcBorders>
            <w:noWrap/>
            <w:vAlign w:val="bottom"/>
          </w:tcPr>
          <w:p w14:paraId="7FA3AC8E" w14:textId="77777777" w:rsidR="00484F59" w:rsidRPr="006151AD" w:rsidRDefault="00484F59" w:rsidP="001C75BE">
            <w:pPr>
              <w:pStyle w:val="TableText"/>
              <w:ind w:right="144"/>
              <w:rPr>
                <w:rFonts w:eastAsia="Times New Roman"/>
              </w:rPr>
            </w:pPr>
            <w:r w:rsidRPr="006151AD">
              <w:t>1.32</w:t>
            </w:r>
          </w:p>
        </w:tc>
        <w:tc>
          <w:tcPr>
            <w:tcW w:w="1512" w:type="dxa"/>
            <w:tcBorders>
              <w:top w:val="nil"/>
              <w:left w:val="nil"/>
              <w:bottom w:val="nil"/>
              <w:right w:val="nil"/>
            </w:tcBorders>
            <w:noWrap/>
            <w:vAlign w:val="bottom"/>
          </w:tcPr>
          <w:p w14:paraId="451FCF8D" w14:textId="77777777" w:rsidR="00484F59" w:rsidRPr="006151AD" w:rsidRDefault="00484F59" w:rsidP="00D938D1">
            <w:pPr>
              <w:pStyle w:val="TableText"/>
              <w:ind w:right="288"/>
              <w:rPr>
                <w:rFonts w:eastAsia="Times New Roman"/>
              </w:rPr>
            </w:pPr>
            <w:r w:rsidRPr="006151AD">
              <w:t>11.72</w:t>
            </w:r>
          </w:p>
        </w:tc>
      </w:tr>
      <w:tr w:rsidR="00484F59" w:rsidRPr="006151AD" w14:paraId="6D45BFA0" w14:textId="77777777" w:rsidTr="005E3AE8">
        <w:trPr>
          <w:trHeight w:val="288"/>
        </w:trPr>
        <w:tc>
          <w:tcPr>
            <w:tcW w:w="884" w:type="dxa"/>
            <w:tcBorders>
              <w:top w:val="nil"/>
              <w:left w:val="nil"/>
              <w:bottom w:val="nil"/>
              <w:right w:val="nil"/>
            </w:tcBorders>
            <w:noWrap/>
            <w:vAlign w:val="bottom"/>
          </w:tcPr>
          <w:p w14:paraId="3636594F" w14:textId="77777777" w:rsidR="00484F59" w:rsidRPr="006151AD" w:rsidRDefault="00484F59" w:rsidP="006C7B55">
            <w:pPr>
              <w:pStyle w:val="TableText"/>
              <w:ind w:right="144"/>
            </w:pPr>
            <w:r w:rsidRPr="006151AD">
              <w:t>7</w:t>
            </w:r>
          </w:p>
        </w:tc>
        <w:tc>
          <w:tcPr>
            <w:tcW w:w="0" w:type="auto"/>
            <w:tcBorders>
              <w:top w:val="nil"/>
              <w:left w:val="nil"/>
              <w:bottom w:val="nil"/>
              <w:right w:val="nil"/>
            </w:tcBorders>
            <w:noWrap/>
            <w:vAlign w:val="bottom"/>
          </w:tcPr>
          <w:p w14:paraId="5E0D0E87" w14:textId="77777777" w:rsidR="00484F59" w:rsidRPr="006151AD" w:rsidRDefault="00484F59" w:rsidP="001C75BE">
            <w:pPr>
              <w:pStyle w:val="TableText"/>
              <w:ind w:right="360"/>
            </w:pPr>
            <w:r w:rsidRPr="006151AD">
              <w:t>20</w:t>
            </w:r>
          </w:p>
        </w:tc>
        <w:tc>
          <w:tcPr>
            <w:tcW w:w="0" w:type="auto"/>
            <w:tcBorders>
              <w:top w:val="nil"/>
              <w:left w:val="nil"/>
              <w:bottom w:val="nil"/>
              <w:right w:val="nil"/>
            </w:tcBorders>
            <w:noWrap/>
            <w:vAlign w:val="bottom"/>
          </w:tcPr>
          <w:p w14:paraId="35F34149" w14:textId="77777777" w:rsidR="00484F59" w:rsidRPr="006151AD" w:rsidRDefault="00484F59" w:rsidP="001C75BE">
            <w:pPr>
              <w:pStyle w:val="TableText"/>
              <w:ind w:right="144"/>
            </w:pPr>
            <w:r w:rsidRPr="006151AD">
              <w:t>1.15</w:t>
            </w:r>
          </w:p>
        </w:tc>
        <w:tc>
          <w:tcPr>
            <w:tcW w:w="1512" w:type="dxa"/>
            <w:tcBorders>
              <w:top w:val="nil"/>
              <w:left w:val="nil"/>
              <w:bottom w:val="nil"/>
              <w:right w:val="nil"/>
            </w:tcBorders>
            <w:noWrap/>
            <w:vAlign w:val="bottom"/>
          </w:tcPr>
          <w:p w14:paraId="501C6B1B" w14:textId="77777777" w:rsidR="00484F59" w:rsidRPr="006151AD" w:rsidRDefault="00484F59" w:rsidP="00D938D1">
            <w:pPr>
              <w:pStyle w:val="TableText"/>
              <w:ind w:right="288"/>
            </w:pPr>
            <w:r w:rsidRPr="006151AD">
              <w:t>12.87</w:t>
            </w:r>
          </w:p>
        </w:tc>
      </w:tr>
      <w:tr w:rsidR="00484F59" w:rsidRPr="006151AD" w14:paraId="22B9B83C" w14:textId="77777777" w:rsidTr="005E3AE8">
        <w:trPr>
          <w:trHeight w:val="288"/>
        </w:trPr>
        <w:tc>
          <w:tcPr>
            <w:tcW w:w="884" w:type="dxa"/>
            <w:tcBorders>
              <w:top w:val="nil"/>
              <w:left w:val="nil"/>
              <w:bottom w:val="nil"/>
              <w:right w:val="nil"/>
            </w:tcBorders>
            <w:noWrap/>
            <w:vAlign w:val="bottom"/>
          </w:tcPr>
          <w:p w14:paraId="27D54EA5" w14:textId="77777777" w:rsidR="00484F59" w:rsidRPr="006151AD" w:rsidRDefault="00484F59" w:rsidP="006C7B55">
            <w:pPr>
              <w:pStyle w:val="TableText"/>
              <w:ind w:right="144"/>
            </w:pPr>
            <w:r w:rsidRPr="006151AD">
              <w:t>8</w:t>
            </w:r>
          </w:p>
        </w:tc>
        <w:tc>
          <w:tcPr>
            <w:tcW w:w="0" w:type="auto"/>
            <w:tcBorders>
              <w:top w:val="nil"/>
              <w:left w:val="nil"/>
              <w:bottom w:val="nil"/>
              <w:right w:val="nil"/>
            </w:tcBorders>
            <w:noWrap/>
            <w:vAlign w:val="bottom"/>
          </w:tcPr>
          <w:p w14:paraId="3D36CA9C" w14:textId="77777777" w:rsidR="00484F59" w:rsidRPr="006151AD" w:rsidRDefault="00484F59" w:rsidP="001C75BE">
            <w:pPr>
              <w:pStyle w:val="TableText"/>
              <w:ind w:right="360"/>
            </w:pPr>
            <w:r w:rsidRPr="006151AD">
              <w:t>30</w:t>
            </w:r>
          </w:p>
        </w:tc>
        <w:tc>
          <w:tcPr>
            <w:tcW w:w="0" w:type="auto"/>
            <w:tcBorders>
              <w:top w:val="nil"/>
              <w:left w:val="nil"/>
              <w:bottom w:val="nil"/>
              <w:right w:val="nil"/>
            </w:tcBorders>
            <w:noWrap/>
            <w:vAlign w:val="bottom"/>
          </w:tcPr>
          <w:p w14:paraId="7A07A520" w14:textId="77777777" w:rsidR="00484F59" w:rsidRPr="006151AD" w:rsidRDefault="00484F59" w:rsidP="001C75BE">
            <w:pPr>
              <w:pStyle w:val="TableText"/>
              <w:ind w:right="144"/>
            </w:pPr>
            <w:r w:rsidRPr="006151AD">
              <w:t>1.72</w:t>
            </w:r>
          </w:p>
        </w:tc>
        <w:tc>
          <w:tcPr>
            <w:tcW w:w="1512" w:type="dxa"/>
            <w:tcBorders>
              <w:top w:val="nil"/>
              <w:left w:val="nil"/>
              <w:bottom w:val="nil"/>
              <w:right w:val="nil"/>
            </w:tcBorders>
            <w:noWrap/>
            <w:vAlign w:val="bottom"/>
          </w:tcPr>
          <w:p w14:paraId="1256B064" w14:textId="77777777" w:rsidR="00484F59" w:rsidRPr="006151AD" w:rsidRDefault="00484F59" w:rsidP="00D938D1">
            <w:pPr>
              <w:pStyle w:val="TableText"/>
              <w:ind w:right="288"/>
            </w:pPr>
            <w:r w:rsidRPr="006151AD">
              <w:t>14.60</w:t>
            </w:r>
          </w:p>
        </w:tc>
      </w:tr>
      <w:tr w:rsidR="00484F59" w:rsidRPr="006151AD" w14:paraId="72CD6236" w14:textId="77777777" w:rsidTr="005E3AE8">
        <w:trPr>
          <w:trHeight w:val="288"/>
        </w:trPr>
        <w:tc>
          <w:tcPr>
            <w:tcW w:w="884" w:type="dxa"/>
            <w:tcBorders>
              <w:top w:val="nil"/>
              <w:left w:val="nil"/>
              <w:bottom w:val="nil"/>
              <w:right w:val="nil"/>
            </w:tcBorders>
            <w:noWrap/>
            <w:vAlign w:val="bottom"/>
          </w:tcPr>
          <w:p w14:paraId="49DD8959" w14:textId="77777777" w:rsidR="00484F59" w:rsidRPr="006151AD" w:rsidRDefault="00484F59" w:rsidP="006C7B55">
            <w:pPr>
              <w:pStyle w:val="TableText"/>
              <w:ind w:right="144"/>
              <w:rPr>
                <w:rFonts w:eastAsia="Times New Roman"/>
              </w:rPr>
            </w:pPr>
            <w:r w:rsidRPr="006151AD">
              <w:t>9</w:t>
            </w:r>
          </w:p>
        </w:tc>
        <w:tc>
          <w:tcPr>
            <w:tcW w:w="0" w:type="auto"/>
            <w:tcBorders>
              <w:top w:val="nil"/>
              <w:left w:val="nil"/>
              <w:bottom w:val="nil"/>
              <w:right w:val="nil"/>
            </w:tcBorders>
            <w:noWrap/>
            <w:vAlign w:val="bottom"/>
          </w:tcPr>
          <w:p w14:paraId="52EAF3F9" w14:textId="77777777" w:rsidR="00484F59" w:rsidRPr="006151AD" w:rsidRDefault="00484F59" w:rsidP="001C75BE">
            <w:pPr>
              <w:pStyle w:val="TableText"/>
              <w:ind w:right="360"/>
              <w:rPr>
                <w:rFonts w:eastAsia="Times New Roman"/>
              </w:rPr>
            </w:pPr>
            <w:r w:rsidRPr="006151AD">
              <w:t>26</w:t>
            </w:r>
          </w:p>
        </w:tc>
        <w:tc>
          <w:tcPr>
            <w:tcW w:w="0" w:type="auto"/>
            <w:tcBorders>
              <w:top w:val="nil"/>
              <w:left w:val="nil"/>
              <w:bottom w:val="nil"/>
              <w:right w:val="nil"/>
            </w:tcBorders>
            <w:noWrap/>
            <w:vAlign w:val="bottom"/>
          </w:tcPr>
          <w:p w14:paraId="1A9E6CBA" w14:textId="77777777" w:rsidR="00484F59" w:rsidRPr="006151AD" w:rsidRDefault="00484F59" w:rsidP="001C75BE">
            <w:pPr>
              <w:pStyle w:val="TableText"/>
              <w:ind w:right="144"/>
              <w:rPr>
                <w:rFonts w:eastAsia="Times New Roman"/>
              </w:rPr>
            </w:pPr>
            <w:r w:rsidRPr="006151AD">
              <w:t>1.49</w:t>
            </w:r>
          </w:p>
        </w:tc>
        <w:tc>
          <w:tcPr>
            <w:tcW w:w="1512" w:type="dxa"/>
            <w:tcBorders>
              <w:top w:val="nil"/>
              <w:left w:val="nil"/>
              <w:bottom w:val="nil"/>
              <w:right w:val="nil"/>
            </w:tcBorders>
            <w:noWrap/>
            <w:vAlign w:val="bottom"/>
          </w:tcPr>
          <w:p w14:paraId="4ABDEA2B" w14:textId="77777777" w:rsidR="00484F59" w:rsidRPr="006151AD" w:rsidRDefault="00484F59" w:rsidP="00D938D1">
            <w:pPr>
              <w:pStyle w:val="TableText"/>
              <w:ind w:right="288"/>
              <w:rPr>
                <w:rFonts w:eastAsia="Times New Roman"/>
              </w:rPr>
            </w:pPr>
            <w:r w:rsidRPr="006151AD">
              <w:t>16.09</w:t>
            </w:r>
          </w:p>
        </w:tc>
      </w:tr>
      <w:tr w:rsidR="00484F59" w:rsidRPr="006151AD" w14:paraId="607BC846" w14:textId="77777777" w:rsidTr="005E3AE8">
        <w:trPr>
          <w:trHeight w:val="288"/>
        </w:trPr>
        <w:tc>
          <w:tcPr>
            <w:tcW w:w="884" w:type="dxa"/>
            <w:tcBorders>
              <w:top w:val="nil"/>
              <w:left w:val="nil"/>
              <w:bottom w:val="nil"/>
              <w:right w:val="nil"/>
            </w:tcBorders>
            <w:noWrap/>
            <w:vAlign w:val="bottom"/>
          </w:tcPr>
          <w:p w14:paraId="4C3DB5B7" w14:textId="77777777" w:rsidR="00484F59" w:rsidRPr="006151AD" w:rsidRDefault="00484F59" w:rsidP="006C7B55">
            <w:pPr>
              <w:pStyle w:val="TableText"/>
              <w:ind w:right="144"/>
              <w:rPr>
                <w:rFonts w:eastAsia="Times New Roman"/>
              </w:rPr>
            </w:pPr>
            <w:r w:rsidRPr="006151AD">
              <w:t>10</w:t>
            </w:r>
          </w:p>
        </w:tc>
        <w:tc>
          <w:tcPr>
            <w:tcW w:w="0" w:type="auto"/>
            <w:tcBorders>
              <w:top w:val="nil"/>
              <w:left w:val="nil"/>
              <w:bottom w:val="nil"/>
              <w:right w:val="nil"/>
            </w:tcBorders>
            <w:noWrap/>
            <w:vAlign w:val="bottom"/>
          </w:tcPr>
          <w:p w14:paraId="7671104F" w14:textId="77777777" w:rsidR="00484F59" w:rsidRPr="006151AD" w:rsidRDefault="00484F59" w:rsidP="001C75BE">
            <w:pPr>
              <w:pStyle w:val="TableText"/>
              <w:ind w:right="360"/>
            </w:pPr>
            <w:r w:rsidRPr="006151AD">
              <w:t>27</w:t>
            </w:r>
          </w:p>
        </w:tc>
        <w:tc>
          <w:tcPr>
            <w:tcW w:w="0" w:type="auto"/>
            <w:tcBorders>
              <w:top w:val="nil"/>
              <w:left w:val="nil"/>
              <w:bottom w:val="nil"/>
              <w:right w:val="nil"/>
            </w:tcBorders>
            <w:noWrap/>
            <w:vAlign w:val="bottom"/>
          </w:tcPr>
          <w:p w14:paraId="6A8B96F1" w14:textId="77777777" w:rsidR="00484F59" w:rsidRPr="006151AD" w:rsidRDefault="00484F59" w:rsidP="001C75BE">
            <w:pPr>
              <w:pStyle w:val="TableText"/>
              <w:ind w:right="144"/>
            </w:pPr>
            <w:r w:rsidRPr="006151AD">
              <w:t>1.55</w:t>
            </w:r>
          </w:p>
        </w:tc>
        <w:tc>
          <w:tcPr>
            <w:tcW w:w="1512" w:type="dxa"/>
            <w:tcBorders>
              <w:top w:val="nil"/>
              <w:left w:val="nil"/>
              <w:bottom w:val="nil"/>
              <w:right w:val="nil"/>
            </w:tcBorders>
            <w:noWrap/>
            <w:vAlign w:val="bottom"/>
          </w:tcPr>
          <w:p w14:paraId="082A794A" w14:textId="77777777" w:rsidR="00484F59" w:rsidRPr="006151AD" w:rsidRDefault="00484F59" w:rsidP="00D938D1">
            <w:pPr>
              <w:pStyle w:val="TableText"/>
              <w:ind w:right="288"/>
            </w:pPr>
            <w:r w:rsidRPr="006151AD">
              <w:t>17.64</w:t>
            </w:r>
          </w:p>
        </w:tc>
      </w:tr>
      <w:tr w:rsidR="00484F59" w:rsidRPr="006151AD" w14:paraId="2484C732" w14:textId="77777777" w:rsidTr="005E3AE8">
        <w:trPr>
          <w:trHeight w:val="288"/>
        </w:trPr>
        <w:tc>
          <w:tcPr>
            <w:tcW w:w="884" w:type="dxa"/>
            <w:tcBorders>
              <w:top w:val="nil"/>
              <w:left w:val="nil"/>
              <w:bottom w:val="nil"/>
              <w:right w:val="nil"/>
            </w:tcBorders>
            <w:noWrap/>
            <w:vAlign w:val="bottom"/>
          </w:tcPr>
          <w:p w14:paraId="07BF0EB5" w14:textId="77777777" w:rsidR="00484F59" w:rsidRPr="006151AD" w:rsidRDefault="00484F59" w:rsidP="006C7B55">
            <w:pPr>
              <w:pStyle w:val="TableText"/>
              <w:ind w:right="144"/>
              <w:rPr>
                <w:rFonts w:eastAsia="Times New Roman"/>
              </w:rPr>
            </w:pPr>
            <w:r w:rsidRPr="006151AD">
              <w:t>11</w:t>
            </w:r>
          </w:p>
        </w:tc>
        <w:tc>
          <w:tcPr>
            <w:tcW w:w="0" w:type="auto"/>
            <w:tcBorders>
              <w:top w:val="nil"/>
              <w:left w:val="nil"/>
              <w:bottom w:val="nil"/>
              <w:right w:val="nil"/>
            </w:tcBorders>
            <w:noWrap/>
            <w:vAlign w:val="bottom"/>
          </w:tcPr>
          <w:p w14:paraId="47A3F119" w14:textId="77777777" w:rsidR="00484F59" w:rsidRPr="006151AD" w:rsidRDefault="00484F59" w:rsidP="001C75BE">
            <w:pPr>
              <w:pStyle w:val="TableText"/>
              <w:ind w:right="360"/>
            </w:pPr>
            <w:r w:rsidRPr="006151AD">
              <w:t>28</w:t>
            </w:r>
          </w:p>
        </w:tc>
        <w:tc>
          <w:tcPr>
            <w:tcW w:w="0" w:type="auto"/>
            <w:tcBorders>
              <w:top w:val="nil"/>
              <w:left w:val="nil"/>
              <w:bottom w:val="nil"/>
              <w:right w:val="nil"/>
            </w:tcBorders>
            <w:noWrap/>
            <w:vAlign w:val="bottom"/>
          </w:tcPr>
          <w:p w14:paraId="77652086" w14:textId="77777777" w:rsidR="00484F59" w:rsidRPr="006151AD" w:rsidRDefault="00484F59" w:rsidP="001C75BE">
            <w:pPr>
              <w:pStyle w:val="TableText"/>
              <w:ind w:right="144"/>
            </w:pPr>
            <w:r w:rsidRPr="006151AD">
              <w:t>1.61</w:t>
            </w:r>
          </w:p>
        </w:tc>
        <w:tc>
          <w:tcPr>
            <w:tcW w:w="1512" w:type="dxa"/>
            <w:tcBorders>
              <w:top w:val="nil"/>
              <w:left w:val="nil"/>
              <w:bottom w:val="nil"/>
              <w:right w:val="nil"/>
            </w:tcBorders>
            <w:noWrap/>
            <w:vAlign w:val="bottom"/>
          </w:tcPr>
          <w:p w14:paraId="7D9DA9B7" w14:textId="77777777" w:rsidR="00484F59" w:rsidRPr="006151AD" w:rsidRDefault="00484F59" w:rsidP="00D938D1">
            <w:pPr>
              <w:pStyle w:val="TableText"/>
              <w:ind w:right="288"/>
            </w:pPr>
            <w:r w:rsidRPr="006151AD">
              <w:t>19.25</w:t>
            </w:r>
          </w:p>
        </w:tc>
      </w:tr>
      <w:tr w:rsidR="00484F59" w:rsidRPr="006151AD" w14:paraId="18F4D87D" w14:textId="77777777" w:rsidTr="005E3AE8">
        <w:trPr>
          <w:trHeight w:val="288"/>
        </w:trPr>
        <w:tc>
          <w:tcPr>
            <w:tcW w:w="884" w:type="dxa"/>
            <w:tcBorders>
              <w:top w:val="nil"/>
              <w:left w:val="nil"/>
              <w:bottom w:val="nil"/>
              <w:right w:val="nil"/>
            </w:tcBorders>
            <w:noWrap/>
            <w:vAlign w:val="bottom"/>
          </w:tcPr>
          <w:p w14:paraId="14DA8A6E" w14:textId="77777777" w:rsidR="00484F59" w:rsidRPr="006151AD" w:rsidRDefault="00484F59" w:rsidP="006C7B55">
            <w:pPr>
              <w:pStyle w:val="TableText"/>
              <w:ind w:right="144"/>
              <w:rPr>
                <w:rFonts w:eastAsia="Times New Roman"/>
              </w:rPr>
            </w:pPr>
            <w:r w:rsidRPr="006151AD">
              <w:t>12</w:t>
            </w:r>
          </w:p>
        </w:tc>
        <w:tc>
          <w:tcPr>
            <w:tcW w:w="0" w:type="auto"/>
            <w:tcBorders>
              <w:top w:val="nil"/>
              <w:left w:val="nil"/>
              <w:bottom w:val="nil"/>
              <w:right w:val="nil"/>
            </w:tcBorders>
            <w:noWrap/>
            <w:vAlign w:val="bottom"/>
          </w:tcPr>
          <w:p w14:paraId="1EFD5975" w14:textId="77777777" w:rsidR="00484F59" w:rsidRPr="006151AD" w:rsidRDefault="00484F59" w:rsidP="001C75BE">
            <w:pPr>
              <w:pStyle w:val="TableText"/>
              <w:ind w:right="360"/>
            </w:pPr>
            <w:r w:rsidRPr="006151AD">
              <w:t>38</w:t>
            </w:r>
          </w:p>
        </w:tc>
        <w:tc>
          <w:tcPr>
            <w:tcW w:w="0" w:type="auto"/>
            <w:tcBorders>
              <w:top w:val="nil"/>
              <w:left w:val="nil"/>
              <w:bottom w:val="nil"/>
              <w:right w:val="nil"/>
            </w:tcBorders>
            <w:noWrap/>
            <w:vAlign w:val="bottom"/>
          </w:tcPr>
          <w:p w14:paraId="785D9985" w14:textId="77777777" w:rsidR="00484F59" w:rsidRPr="006151AD" w:rsidRDefault="00484F59" w:rsidP="001C75BE">
            <w:pPr>
              <w:pStyle w:val="TableText"/>
              <w:ind w:right="144"/>
            </w:pPr>
            <w:r w:rsidRPr="006151AD">
              <w:t>2.18</w:t>
            </w:r>
          </w:p>
        </w:tc>
        <w:tc>
          <w:tcPr>
            <w:tcW w:w="1512" w:type="dxa"/>
            <w:tcBorders>
              <w:top w:val="nil"/>
              <w:left w:val="nil"/>
              <w:bottom w:val="nil"/>
              <w:right w:val="nil"/>
            </w:tcBorders>
            <w:noWrap/>
            <w:vAlign w:val="bottom"/>
          </w:tcPr>
          <w:p w14:paraId="39D7701D" w14:textId="77777777" w:rsidR="00484F59" w:rsidRPr="006151AD" w:rsidRDefault="00484F59" w:rsidP="00D938D1">
            <w:pPr>
              <w:pStyle w:val="TableText"/>
              <w:ind w:right="288"/>
            </w:pPr>
            <w:r w:rsidRPr="006151AD">
              <w:t>21.44</w:t>
            </w:r>
          </w:p>
        </w:tc>
      </w:tr>
      <w:tr w:rsidR="00484F59" w:rsidRPr="006151AD" w14:paraId="36D5883B" w14:textId="77777777" w:rsidTr="005E3AE8">
        <w:trPr>
          <w:trHeight w:val="288"/>
        </w:trPr>
        <w:tc>
          <w:tcPr>
            <w:tcW w:w="884" w:type="dxa"/>
            <w:tcBorders>
              <w:top w:val="nil"/>
              <w:left w:val="nil"/>
              <w:bottom w:val="nil"/>
              <w:right w:val="nil"/>
            </w:tcBorders>
            <w:noWrap/>
            <w:vAlign w:val="bottom"/>
          </w:tcPr>
          <w:p w14:paraId="0421DF9F" w14:textId="77777777" w:rsidR="00484F59" w:rsidRPr="006151AD" w:rsidRDefault="00484F59" w:rsidP="006C7B55">
            <w:pPr>
              <w:pStyle w:val="TableText"/>
              <w:ind w:right="144"/>
              <w:rPr>
                <w:rFonts w:eastAsia="Times New Roman"/>
              </w:rPr>
            </w:pPr>
            <w:r w:rsidRPr="006151AD">
              <w:t>13</w:t>
            </w:r>
          </w:p>
        </w:tc>
        <w:tc>
          <w:tcPr>
            <w:tcW w:w="0" w:type="auto"/>
            <w:tcBorders>
              <w:top w:val="nil"/>
              <w:left w:val="nil"/>
              <w:bottom w:val="nil"/>
              <w:right w:val="nil"/>
            </w:tcBorders>
            <w:noWrap/>
            <w:vAlign w:val="bottom"/>
          </w:tcPr>
          <w:p w14:paraId="228C90AF"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05974CB7" w14:textId="77777777" w:rsidR="00484F59" w:rsidRPr="006151AD" w:rsidRDefault="00484F59" w:rsidP="001C75BE">
            <w:pPr>
              <w:pStyle w:val="TableText"/>
              <w:ind w:right="144"/>
            </w:pPr>
            <w:r w:rsidRPr="006151AD">
              <w:t>2.70</w:t>
            </w:r>
          </w:p>
        </w:tc>
        <w:tc>
          <w:tcPr>
            <w:tcW w:w="1512" w:type="dxa"/>
            <w:tcBorders>
              <w:top w:val="nil"/>
              <w:left w:val="nil"/>
              <w:bottom w:val="nil"/>
              <w:right w:val="nil"/>
            </w:tcBorders>
            <w:noWrap/>
            <w:vAlign w:val="bottom"/>
          </w:tcPr>
          <w:p w14:paraId="1866B25E" w14:textId="77777777" w:rsidR="00484F59" w:rsidRPr="006151AD" w:rsidRDefault="00484F59" w:rsidP="00D938D1">
            <w:pPr>
              <w:pStyle w:val="TableText"/>
              <w:ind w:right="288"/>
            </w:pPr>
            <w:r w:rsidRPr="006151AD">
              <w:t>24.14</w:t>
            </w:r>
          </w:p>
        </w:tc>
      </w:tr>
      <w:tr w:rsidR="00484F59" w:rsidRPr="006151AD" w14:paraId="5E7B5F67" w14:textId="77777777" w:rsidTr="005E3AE8">
        <w:trPr>
          <w:trHeight w:val="288"/>
        </w:trPr>
        <w:tc>
          <w:tcPr>
            <w:tcW w:w="884" w:type="dxa"/>
            <w:tcBorders>
              <w:top w:val="nil"/>
              <w:left w:val="nil"/>
              <w:bottom w:val="nil"/>
              <w:right w:val="nil"/>
            </w:tcBorders>
            <w:noWrap/>
            <w:vAlign w:val="bottom"/>
          </w:tcPr>
          <w:p w14:paraId="38D80F3C" w14:textId="77777777" w:rsidR="00484F59" w:rsidRPr="006151AD" w:rsidRDefault="00484F59" w:rsidP="006C7B55">
            <w:pPr>
              <w:pStyle w:val="TableText"/>
              <w:ind w:right="144"/>
              <w:rPr>
                <w:rFonts w:eastAsia="Times New Roman"/>
              </w:rPr>
            </w:pPr>
            <w:r w:rsidRPr="006151AD">
              <w:t>14</w:t>
            </w:r>
          </w:p>
        </w:tc>
        <w:tc>
          <w:tcPr>
            <w:tcW w:w="0" w:type="auto"/>
            <w:tcBorders>
              <w:top w:val="nil"/>
              <w:left w:val="nil"/>
              <w:bottom w:val="nil"/>
              <w:right w:val="nil"/>
            </w:tcBorders>
            <w:noWrap/>
            <w:vAlign w:val="bottom"/>
          </w:tcPr>
          <w:p w14:paraId="53CD356E" w14:textId="77777777" w:rsidR="00484F59" w:rsidRPr="006151AD" w:rsidRDefault="00484F59" w:rsidP="001C75BE">
            <w:pPr>
              <w:pStyle w:val="TableText"/>
              <w:ind w:right="360"/>
            </w:pPr>
            <w:r w:rsidRPr="006151AD">
              <w:t>42</w:t>
            </w:r>
          </w:p>
        </w:tc>
        <w:tc>
          <w:tcPr>
            <w:tcW w:w="0" w:type="auto"/>
            <w:tcBorders>
              <w:top w:val="nil"/>
              <w:left w:val="nil"/>
              <w:bottom w:val="nil"/>
              <w:right w:val="nil"/>
            </w:tcBorders>
            <w:noWrap/>
            <w:vAlign w:val="bottom"/>
          </w:tcPr>
          <w:p w14:paraId="0287A57D" w14:textId="77777777" w:rsidR="00484F59" w:rsidRPr="006151AD" w:rsidRDefault="00484F59" w:rsidP="001C75BE">
            <w:pPr>
              <w:pStyle w:val="TableText"/>
              <w:ind w:right="144"/>
            </w:pPr>
            <w:r w:rsidRPr="006151AD">
              <w:t>2.41</w:t>
            </w:r>
          </w:p>
        </w:tc>
        <w:tc>
          <w:tcPr>
            <w:tcW w:w="1512" w:type="dxa"/>
            <w:tcBorders>
              <w:top w:val="nil"/>
              <w:left w:val="nil"/>
              <w:bottom w:val="nil"/>
              <w:right w:val="nil"/>
            </w:tcBorders>
            <w:noWrap/>
            <w:vAlign w:val="bottom"/>
          </w:tcPr>
          <w:p w14:paraId="28E46ECC" w14:textId="77777777" w:rsidR="00484F59" w:rsidRPr="006151AD" w:rsidRDefault="00484F59" w:rsidP="00D938D1">
            <w:pPr>
              <w:pStyle w:val="TableText"/>
              <w:ind w:right="288"/>
            </w:pPr>
            <w:r w:rsidRPr="006151AD">
              <w:t>26.55</w:t>
            </w:r>
          </w:p>
        </w:tc>
      </w:tr>
      <w:tr w:rsidR="00484F59" w:rsidRPr="006151AD" w14:paraId="0CFB7A70" w14:textId="77777777" w:rsidTr="005E3AE8">
        <w:trPr>
          <w:trHeight w:val="288"/>
        </w:trPr>
        <w:tc>
          <w:tcPr>
            <w:tcW w:w="884" w:type="dxa"/>
            <w:tcBorders>
              <w:top w:val="nil"/>
              <w:left w:val="nil"/>
              <w:bottom w:val="nil"/>
              <w:right w:val="nil"/>
            </w:tcBorders>
            <w:noWrap/>
            <w:vAlign w:val="bottom"/>
          </w:tcPr>
          <w:p w14:paraId="3E07D45A" w14:textId="77777777" w:rsidR="00484F59" w:rsidRPr="006151AD" w:rsidRDefault="00484F59" w:rsidP="006C7B55">
            <w:pPr>
              <w:pStyle w:val="TableText"/>
              <w:ind w:right="144"/>
              <w:rPr>
                <w:rFonts w:eastAsia="Times New Roman"/>
              </w:rPr>
            </w:pPr>
            <w:r w:rsidRPr="006151AD">
              <w:t>15</w:t>
            </w:r>
          </w:p>
        </w:tc>
        <w:tc>
          <w:tcPr>
            <w:tcW w:w="0" w:type="auto"/>
            <w:tcBorders>
              <w:top w:val="nil"/>
              <w:left w:val="nil"/>
              <w:bottom w:val="nil"/>
              <w:right w:val="nil"/>
            </w:tcBorders>
            <w:noWrap/>
            <w:vAlign w:val="bottom"/>
          </w:tcPr>
          <w:p w14:paraId="4D6A43AE" w14:textId="77777777" w:rsidR="00484F59" w:rsidRPr="006151AD" w:rsidRDefault="00484F59" w:rsidP="001C75BE">
            <w:pPr>
              <w:pStyle w:val="TableText"/>
              <w:ind w:right="360"/>
            </w:pPr>
            <w:r w:rsidRPr="006151AD">
              <w:t>35</w:t>
            </w:r>
          </w:p>
        </w:tc>
        <w:tc>
          <w:tcPr>
            <w:tcW w:w="0" w:type="auto"/>
            <w:tcBorders>
              <w:top w:val="nil"/>
              <w:left w:val="nil"/>
              <w:bottom w:val="nil"/>
              <w:right w:val="nil"/>
            </w:tcBorders>
            <w:noWrap/>
            <w:vAlign w:val="bottom"/>
          </w:tcPr>
          <w:p w14:paraId="00B352E4" w14:textId="77777777" w:rsidR="00484F59" w:rsidRPr="006151AD" w:rsidRDefault="00484F59" w:rsidP="001C75BE">
            <w:pPr>
              <w:pStyle w:val="TableText"/>
              <w:ind w:right="144"/>
            </w:pPr>
            <w:r w:rsidRPr="006151AD">
              <w:t>2.01</w:t>
            </w:r>
          </w:p>
        </w:tc>
        <w:tc>
          <w:tcPr>
            <w:tcW w:w="1512" w:type="dxa"/>
            <w:tcBorders>
              <w:top w:val="nil"/>
              <w:left w:val="nil"/>
              <w:bottom w:val="nil"/>
              <w:right w:val="nil"/>
            </w:tcBorders>
            <w:noWrap/>
            <w:vAlign w:val="bottom"/>
          </w:tcPr>
          <w:p w14:paraId="7A7F9EC9" w14:textId="77777777" w:rsidR="00484F59" w:rsidRPr="006151AD" w:rsidRDefault="00484F59" w:rsidP="00D938D1">
            <w:pPr>
              <w:pStyle w:val="TableText"/>
              <w:ind w:right="288"/>
            </w:pPr>
            <w:r w:rsidRPr="006151AD">
              <w:t>28.56</w:t>
            </w:r>
          </w:p>
        </w:tc>
      </w:tr>
      <w:tr w:rsidR="00484F59" w:rsidRPr="006151AD" w14:paraId="67A6EA97" w14:textId="77777777" w:rsidTr="005E3AE8">
        <w:trPr>
          <w:trHeight w:val="288"/>
        </w:trPr>
        <w:tc>
          <w:tcPr>
            <w:tcW w:w="884" w:type="dxa"/>
            <w:tcBorders>
              <w:top w:val="nil"/>
              <w:left w:val="nil"/>
              <w:bottom w:val="nil"/>
              <w:right w:val="nil"/>
            </w:tcBorders>
            <w:noWrap/>
            <w:vAlign w:val="bottom"/>
          </w:tcPr>
          <w:p w14:paraId="2694CB9E" w14:textId="77777777" w:rsidR="00484F59" w:rsidRPr="006151AD" w:rsidRDefault="00484F59" w:rsidP="006C7B55">
            <w:pPr>
              <w:pStyle w:val="TableText"/>
              <w:ind w:right="144"/>
              <w:rPr>
                <w:rFonts w:eastAsia="Times New Roman"/>
              </w:rPr>
            </w:pPr>
            <w:r w:rsidRPr="006151AD">
              <w:t>16</w:t>
            </w:r>
          </w:p>
        </w:tc>
        <w:tc>
          <w:tcPr>
            <w:tcW w:w="0" w:type="auto"/>
            <w:tcBorders>
              <w:top w:val="nil"/>
              <w:left w:val="nil"/>
              <w:bottom w:val="nil"/>
              <w:right w:val="nil"/>
            </w:tcBorders>
            <w:noWrap/>
            <w:vAlign w:val="bottom"/>
          </w:tcPr>
          <w:p w14:paraId="35543754" w14:textId="77777777" w:rsidR="00484F59" w:rsidRPr="006151AD" w:rsidRDefault="00484F59" w:rsidP="001C75BE">
            <w:pPr>
              <w:pStyle w:val="TableText"/>
              <w:ind w:right="360"/>
            </w:pPr>
            <w:r w:rsidRPr="006151AD">
              <w:t>47</w:t>
            </w:r>
          </w:p>
        </w:tc>
        <w:tc>
          <w:tcPr>
            <w:tcW w:w="0" w:type="auto"/>
            <w:tcBorders>
              <w:top w:val="nil"/>
              <w:left w:val="nil"/>
              <w:bottom w:val="nil"/>
              <w:right w:val="nil"/>
            </w:tcBorders>
            <w:noWrap/>
            <w:vAlign w:val="bottom"/>
          </w:tcPr>
          <w:p w14:paraId="7ADB5D91" w14:textId="77777777" w:rsidR="00484F59" w:rsidRPr="006151AD" w:rsidRDefault="00484F59" w:rsidP="001C75BE">
            <w:pPr>
              <w:pStyle w:val="TableText"/>
              <w:ind w:right="144"/>
            </w:pPr>
            <w:r w:rsidRPr="006151AD">
              <w:t>2.70</w:t>
            </w:r>
          </w:p>
        </w:tc>
        <w:tc>
          <w:tcPr>
            <w:tcW w:w="1512" w:type="dxa"/>
            <w:tcBorders>
              <w:top w:val="nil"/>
              <w:left w:val="nil"/>
              <w:bottom w:val="nil"/>
              <w:right w:val="nil"/>
            </w:tcBorders>
            <w:noWrap/>
            <w:vAlign w:val="bottom"/>
          </w:tcPr>
          <w:p w14:paraId="4CA16B87" w14:textId="77777777" w:rsidR="00484F59" w:rsidRPr="006151AD" w:rsidRDefault="00484F59" w:rsidP="00D938D1">
            <w:pPr>
              <w:pStyle w:val="TableText"/>
              <w:ind w:right="288"/>
            </w:pPr>
            <w:r w:rsidRPr="006151AD">
              <w:t>31.26</w:t>
            </w:r>
          </w:p>
        </w:tc>
      </w:tr>
      <w:tr w:rsidR="00484F59" w:rsidRPr="006151AD" w14:paraId="02194CD6" w14:textId="77777777" w:rsidTr="005E3AE8">
        <w:trPr>
          <w:trHeight w:val="288"/>
        </w:trPr>
        <w:tc>
          <w:tcPr>
            <w:tcW w:w="884" w:type="dxa"/>
            <w:tcBorders>
              <w:top w:val="nil"/>
              <w:left w:val="nil"/>
              <w:bottom w:val="nil"/>
              <w:right w:val="nil"/>
            </w:tcBorders>
            <w:noWrap/>
            <w:vAlign w:val="bottom"/>
          </w:tcPr>
          <w:p w14:paraId="098286D0" w14:textId="77777777" w:rsidR="00484F59" w:rsidRPr="006151AD" w:rsidRDefault="00484F59" w:rsidP="006C7B55">
            <w:pPr>
              <w:pStyle w:val="TableText"/>
              <w:ind w:right="144"/>
              <w:rPr>
                <w:rFonts w:eastAsia="Times New Roman"/>
              </w:rPr>
            </w:pPr>
            <w:r w:rsidRPr="006151AD">
              <w:t>17</w:t>
            </w:r>
          </w:p>
        </w:tc>
        <w:tc>
          <w:tcPr>
            <w:tcW w:w="0" w:type="auto"/>
            <w:tcBorders>
              <w:top w:val="nil"/>
              <w:left w:val="nil"/>
              <w:bottom w:val="nil"/>
              <w:right w:val="nil"/>
            </w:tcBorders>
            <w:noWrap/>
            <w:vAlign w:val="bottom"/>
          </w:tcPr>
          <w:p w14:paraId="6F7A98E0" w14:textId="77777777" w:rsidR="00484F59" w:rsidRPr="006151AD" w:rsidRDefault="00484F59" w:rsidP="001C75BE">
            <w:pPr>
              <w:pStyle w:val="TableText"/>
              <w:ind w:right="360"/>
            </w:pPr>
            <w:r w:rsidRPr="006151AD">
              <w:t>58</w:t>
            </w:r>
          </w:p>
        </w:tc>
        <w:tc>
          <w:tcPr>
            <w:tcW w:w="0" w:type="auto"/>
            <w:tcBorders>
              <w:top w:val="nil"/>
              <w:left w:val="nil"/>
              <w:bottom w:val="nil"/>
              <w:right w:val="nil"/>
            </w:tcBorders>
            <w:noWrap/>
            <w:vAlign w:val="bottom"/>
          </w:tcPr>
          <w:p w14:paraId="4D47B5DF" w14:textId="77777777" w:rsidR="00484F59" w:rsidRPr="006151AD" w:rsidRDefault="00484F59" w:rsidP="001C75BE">
            <w:pPr>
              <w:pStyle w:val="TableText"/>
              <w:ind w:right="144"/>
            </w:pPr>
            <w:r w:rsidRPr="006151AD">
              <w:t>3.33</w:t>
            </w:r>
          </w:p>
        </w:tc>
        <w:tc>
          <w:tcPr>
            <w:tcW w:w="1512" w:type="dxa"/>
            <w:tcBorders>
              <w:top w:val="nil"/>
              <w:left w:val="nil"/>
              <w:bottom w:val="nil"/>
              <w:right w:val="nil"/>
            </w:tcBorders>
            <w:noWrap/>
            <w:vAlign w:val="bottom"/>
          </w:tcPr>
          <w:p w14:paraId="53190673" w14:textId="77777777" w:rsidR="00484F59" w:rsidRPr="006151AD" w:rsidRDefault="00484F59" w:rsidP="00D938D1">
            <w:pPr>
              <w:pStyle w:val="TableText"/>
              <w:ind w:right="288"/>
            </w:pPr>
            <w:r w:rsidRPr="006151AD">
              <w:t>34.60</w:t>
            </w:r>
          </w:p>
        </w:tc>
      </w:tr>
      <w:tr w:rsidR="00484F59" w:rsidRPr="006151AD" w14:paraId="775EB833" w14:textId="77777777" w:rsidTr="005E3AE8">
        <w:trPr>
          <w:trHeight w:val="288"/>
        </w:trPr>
        <w:tc>
          <w:tcPr>
            <w:tcW w:w="884" w:type="dxa"/>
            <w:tcBorders>
              <w:top w:val="nil"/>
              <w:left w:val="nil"/>
              <w:bottom w:val="nil"/>
              <w:right w:val="nil"/>
            </w:tcBorders>
            <w:noWrap/>
            <w:vAlign w:val="bottom"/>
          </w:tcPr>
          <w:p w14:paraId="1FA5662A" w14:textId="77777777" w:rsidR="00484F59" w:rsidRPr="006151AD" w:rsidRDefault="00484F59" w:rsidP="006C7B55">
            <w:pPr>
              <w:pStyle w:val="TableText"/>
              <w:ind w:right="144"/>
              <w:rPr>
                <w:rFonts w:eastAsia="Times New Roman"/>
              </w:rPr>
            </w:pPr>
            <w:r w:rsidRPr="006151AD">
              <w:t>18</w:t>
            </w:r>
          </w:p>
        </w:tc>
        <w:tc>
          <w:tcPr>
            <w:tcW w:w="0" w:type="auto"/>
            <w:tcBorders>
              <w:top w:val="nil"/>
              <w:left w:val="nil"/>
              <w:bottom w:val="nil"/>
              <w:right w:val="nil"/>
            </w:tcBorders>
            <w:noWrap/>
            <w:vAlign w:val="bottom"/>
          </w:tcPr>
          <w:p w14:paraId="274D2A7C" w14:textId="77777777" w:rsidR="00484F59" w:rsidRPr="006151AD" w:rsidRDefault="00484F59" w:rsidP="001C75BE">
            <w:pPr>
              <w:pStyle w:val="TableText"/>
              <w:ind w:right="360"/>
            </w:pPr>
            <w:r w:rsidRPr="006151AD">
              <w:t>51</w:t>
            </w:r>
          </w:p>
        </w:tc>
        <w:tc>
          <w:tcPr>
            <w:tcW w:w="0" w:type="auto"/>
            <w:tcBorders>
              <w:top w:val="nil"/>
              <w:left w:val="nil"/>
              <w:bottom w:val="nil"/>
              <w:right w:val="nil"/>
            </w:tcBorders>
            <w:noWrap/>
            <w:vAlign w:val="bottom"/>
          </w:tcPr>
          <w:p w14:paraId="56639DA1" w14:textId="77777777" w:rsidR="00484F59" w:rsidRPr="006151AD" w:rsidRDefault="00484F59" w:rsidP="001C75BE">
            <w:pPr>
              <w:pStyle w:val="TableText"/>
              <w:ind w:right="144"/>
            </w:pPr>
            <w:r w:rsidRPr="006151AD">
              <w:t>2.93</w:t>
            </w:r>
          </w:p>
        </w:tc>
        <w:tc>
          <w:tcPr>
            <w:tcW w:w="1512" w:type="dxa"/>
            <w:tcBorders>
              <w:top w:val="nil"/>
              <w:left w:val="nil"/>
              <w:bottom w:val="nil"/>
              <w:right w:val="nil"/>
            </w:tcBorders>
            <w:noWrap/>
            <w:vAlign w:val="bottom"/>
          </w:tcPr>
          <w:p w14:paraId="46A30760" w14:textId="77777777" w:rsidR="00484F59" w:rsidRPr="006151AD" w:rsidRDefault="00484F59" w:rsidP="00D938D1">
            <w:pPr>
              <w:pStyle w:val="TableText"/>
              <w:ind w:right="288"/>
            </w:pPr>
            <w:r w:rsidRPr="006151AD">
              <w:t>37.53</w:t>
            </w:r>
          </w:p>
        </w:tc>
      </w:tr>
      <w:tr w:rsidR="00484F59" w:rsidRPr="006151AD" w14:paraId="28C933BC" w14:textId="77777777" w:rsidTr="005E3AE8">
        <w:trPr>
          <w:trHeight w:val="288"/>
        </w:trPr>
        <w:tc>
          <w:tcPr>
            <w:tcW w:w="884" w:type="dxa"/>
            <w:tcBorders>
              <w:top w:val="nil"/>
              <w:left w:val="nil"/>
              <w:bottom w:val="nil"/>
              <w:right w:val="nil"/>
            </w:tcBorders>
            <w:noWrap/>
            <w:vAlign w:val="bottom"/>
          </w:tcPr>
          <w:p w14:paraId="07CD83ED" w14:textId="77777777" w:rsidR="00484F59" w:rsidRPr="006151AD" w:rsidRDefault="00484F59" w:rsidP="006C7B55">
            <w:pPr>
              <w:pStyle w:val="TableText"/>
              <w:ind w:right="144"/>
              <w:rPr>
                <w:rFonts w:eastAsia="Times New Roman"/>
              </w:rPr>
            </w:pPr>
            <w:r w:rsidRPr="006151AD">
              <w:t>19</w:t>
            </w:r>
          </w:p>
        </w:tc>
        <w:tc>
          <w:tcPr>
            <w:tcW w:w="0" w:type="auto"/>
            <w:tcBorders>
              <w:top w:val="nil"/>
              <w:left w:val="nil"/>
              <w:bottom w:val="nil"/>
              <w:right w:val="nil"/>
            </w:tcBorders>
            <w:noWrap/>
            <w:vAlign w:val="bottom"/>
          </w:tcPr>
          <w:p w14:paraId="724AD743" w14:textId="77777777" w:rsidR="00484F59" w:rsidRPr="006151AD" w:rsidRDefault="00484F59" w:rsidP="001C75BE">
            <w:pPr>
              <w:pStyle w:val="TableText"/>
              <w:ind w:right="360"/>
            </w:pPr>
            <w:r w:rsidRPr="006151AD">
              <w:t>69</w:t>
            </w:r>
          </w:p>
        </w:tc>
        <w:tc>
          <w:tcPr>
            <w:tcW w:w="0" w:type="auto"/>
            <w:tcBorders>
              <w:top w:val="nil"/>
              <w:left w:val="nil"/>
              <w:bottom w:val="nil"/>
              <w:right w:val="nil"/>
            </w:tcBorders>
            <w:noWrap/>
            <w:vAlign w:val="bottom"/>
          </w:tcPr>
          <w:p w14:paraId="3C312013" w14:textId="77777777" w:rsidR="00484F59" w:rsidRPr="006151AD" w:rsidRDefault="00484F59" w:rsidP="001C75BE">
            <w:pPr>
              <w:pStyle w:val="TableText"/>
              <w:ind w:right="144"/>
            </w:pPr>
            <w:r w:rsidRPr="006151AD">
              <w:t>3.97</w:t>
            </w:r>
          </w:p>
        </w:tc>
        <w:tc>
          <w:tcPr>
            <w:tcW w:w="1512" w:type="dxa"/>
            <w:tcBorders>
              <w:top w:val="nil"/>
              <w:left w:val="nil"/>
              <w:bottom w:val="nil"/>
              <w:right w:val="nil"/>
            </w:tcBorders>
            <w:noWrap/>
            <w:vAlign w:val="bottom"/>
          </w:tcPr>
          <w:p w14:paraId="43A840C2" w14:textId="77777777" w:rsidR="00484F59" w:rsidRPr="006151AD" w:rsidRDefault="00484F59" w:rsidP="00D938D1">
            <w:pPr>
              <w:pStyle w:val="TableText"/>
              <w:ind w:right="288"/>
            </w:pPr>
            <w:r w:rsidRPr="006151AD">
              <w:t>41.49</w:t>
            </w:r>
          </w:p>
        </w:tc>
      </w:tr>
      <w:tr w:rsidR="00484F59" w:rsidRPr="006151AD" w14:paraId="0BBF57BC" w14:textId="77777777" w:rsidTr="005E3AE8">
        <w:trPr>
          <w:trHeight w:val="288"/>
        </w:trPr>
        <w:tc>
          <w:tcPr>
            <w:tcW w:w="884" w:type="dxa"/>
            <w:tcBorders>
              <w:top w:val="nil"/>
              <w:left w:val="nil"/>
              <w:bottom w:val="nil"/>
              <w:right w:val="nil"/>
            </w:tcBorders>
            <w:noWrap/>
            <w:vAlign w:val="bottom"/>
          </w:tcPr>
          <w:p w14:paraId="49D2844B" w14:textId="77777777" w:rsidR="00484F59" w:rsidRPr="006151AD" w:rsidRDefault="00484F59" w:rsidP="006C7B55">
            <w:pPr>
              <w:pStyle w:val="TableText"/>
              <w:ind w:right="144"/>
              <w:rPr>
                <w:rFonts w:eastAsia="Times New Roman"/>
              </w:rPr>
            </w:pPr>
            <w:r w:rsidRPr="006151AD">
              <w:t>20</w:t>
            </w:r>
          </w:p>
        </w:tc>
        <w:tc>
          <w:tcPr>
            <w:tcW w:w="0" w:type="auto"/>
            <w:tcBorders>
              <w:top w:val="nil"/>
              <w:left w:val="nil"/>
              <w:bottom w:val="nil"/>
              <w:right w:val="nil"/>
            </w:tcBorders>
            <w:noWrap/>
            <w:vAlign w:val="bottom"/>
          </w:tcPr>
          <w:p w14:paraId="2C2A18A6" w14:textId="77777777" w:rsidR="00484F59" w:rsidRPr="006151AD" w:rsidRDefault="00484F59" w:rsidP="001C75BE">
            <w:pPr>
              <w:pStyle w:val="TableText"/>
              <w:ind w:right="360"/>
            </w:pPr>
            <w:r w:rsidRPr="006151AD">
              <w:t>50</w:t>
            </w:r>
          </w:p>
        </w:tc>
        <w:tc>
          <w:tcPr>
            <w:tcW w:w="0" w:type="auto"/>
            <w:tcBorders>
              <w:top w:val="nil"/>
              <w:left w:val="nil"/>
              <w:bottom w:val="nil"/>
              <w:right w:val="nil"/>
            </w:tcBorders>
            <w:noWrap/>
            <w:vAlign w:val="bottom"/>
          </w:tcPr>
          <w:p w14:paraId="66006541" w14:textId="77777777" w:rsidR="00484F59" w:rsidRPr="006151AD" w:rsidRDefault="00484F59" w:rsidP="001C75BE">
            <w:pPr>
              <w:pStyle w:val="TableText"/>
              <w:ind w:right="144"/>
            </w:pPr>
            <w:r w:rsidRPr="006151AD">
              <w:t>2.87</w:t>
            </w:r>
          </w:p>
        </w:tc>
        <w:tc>
          <w:tcPr>
            <w:tcW w:w="1512" w:type="dxa"/>
            <w:tcBorders>
              <w:top w:val="nil"/>
              <w:left w:val="nil"/>
              <w:bottom w:val="nil"/>
              <w:right w:val="nil"/>
            </w:tcBorders>
            <w:noWrap/>
            <w:vAlign w:val="bottom"/>
          </w:tcPr>
          <w:p w14:paraId="38395D5C" w14:textId="77777777" w:rsidR="00484F59" w:rsidRPr="006151AD" w:rsidRDefault="00484F59" w:rsidP="00D938D1">
            <w:pPr>
              <w:pStyle w:val="TableText"/>
              <w:ind w:right="288"/>
            </w:pPr>
            <w:r w:rsidRPr="006151AD">
              <w:t>44.37</w:t>
            </w:r>
          </w:p>
        </w:tc>
      </w:tr>
      <w:tr w:rsidR="00484F59" w:rsidRPr="006151AD" w14:paraId="6C30867B" w14:textId="77777777" w:rsidTr="005E3AE8">
        <w:trPr>
          <w:trHeight w:val="288"/>
        </w:trPr>
        <w:tc>
          <w:tcPr>
            <w:tcW w:w="884" w:type="dxa"/>
            <w:tcBorders>
              <w:top w:val="nil"/>
              <w:left w:val="nil"/>
              <w:bottom w:val="nil"/>
              <w:right w:val="nil"/>
            </w:tcBorders>
            <w:noWrap/>
            <w:vAlign w:val="bottom"/>
          </w:tcPr>
          <w:p w14:paraId="46957B72" w14:textId="77777777" w:rsidR="00484F59" w:rsidRPr="006151AD" w:rsidRDefault="00484F59" w:rsidP="006C7B55">
            <w:pPr>
              <w:pStyle w:val="TableText"/>
              <w:ind w:right="144"/>
              <w:rPr>
                <w:rFonts w:eastAsia="Times New Roman"/>
              </w:rPr>
            </w:pPr>
            <w:r w:rsidRPr="006151AD">
              <w:t>21</w:t>
            </w:r>
          </w:p>
        </w:tc>
        <w:tc>
          <w:tcPr>
            <w:tcW w:w="0" w:type="auto"/>
            <w:tcBorders>
              <w:top w:val="nil"/>
              <w:left w:val="nil"/>
              <w:bottom w:val="nil"/>
              <w:right w:val="nil"/>
            </w:tcBorders>
            <w:noWrap/>
            <w:vAlign w:val="bottom"/>
          </w:tcPr>
          <w:p w14:paraId="6FADAE6F" w14:textId="77777777" w:rsidR="00484F59" w:rsidRPr="006151AD" w:rsidRDefault="00484F59" w:rsidP="001C75BE">
            <w:pPr>
              <w:pStyle w:val="TableText"/>
              <w:ind w:right="360"/>
            </w:pPr>
            <w:r w:rsidRPr="006151AD">
              <w:t>57</w:t>
            </w:r>
          </w:p>
        </w:tc>
        <w:tc>
          <w:tcPr>
            <w:tcW w:w="0" w:type="auto"/>
            <w:tcBorders>
              <w:top w:val="nil"/>
              <w:left w:val="nil"/>
              <w:bottom w:val="nil"/>
              <w:right w:val="nil"/>
            </w:tcBorders>
            <w:noWrap/>
            <w:vAlign w:val="bottom"/>
          </w:tcPr>
          <w:p w14:paraId="7509D959" w14:textId="77777777" w:rsidR="00484F59" w:rsidRPr="006151AD" w:rsidRDefault="00484F59" w:rsidP="001C75BE">
            <w:pPr>
              <w:pStyle w:val="TableText"/>
              <w:ind w:right="144"/>
            </w:pPr>
            <w:r w:rsidRPr="006151AD">
              <w:t>3.28</w:t>
            </w:r>
          </w:p>
        </w:tc>
        <w:tc>
          <w:tcPr>
            <w:tcW w:w="1512" w:type="dxa"/>
            <w:tcBorders>
              <w:top w:val="nil"/>
              <w:left w:val="nil"/>
              <w:bottom w:val="nil"/>
              <w:right w:val="nil"/>
            </w:tcBorders>
            <w:noWrap/>
            <w:vAlign w:val="bottom"/>
          </w:tcPr>
          <w:p w14:paraId="15E42372" w14:textId="77777777" w:rsidR="00484F59" w:rsidRPr="006151AD" w:rsidRDefault="00484F59" w:rsidP="00D938D1">
            <w:pPr>
              <w:pStyle w:val="TableText"/>
              <w:ind w:right="288"/>
            </w:pPr>
            <w:r w:rsidRPr="006151AD">
              <w:t>47.64</w:t>
            </w:r>
          </w:p>
        </w:tc>
      </w:tr>
      <w:tr w:rsidR="00484F59" w:rsidRPr="006151AD" w14:paraId="5EE56B41" w14:textId="77777777" w:rsidTr="005E3AE8">
        <w:trPr>
          <w:trHeight w:val="288"/>
        </w:trPr>
        <w:tc>
          <w:tcPr>
            <w:tcW w:w="884" w:type="dxa"/>
            <w:tcBorders>
              <w:top w:val="nil"/>
              <w:left w:val="nil"/>
              <w:bottom w:val="nil"/>
              <w:right w:val="nil"/>
            </w:tcBorders>
            <w:noWrap/>
            <w:vAlign w:val="bottom"/>
          </w:tcPr>
          <w:p w14:paraId="1CA4141F" w14:textId="77777777" w:rsidR="00484F59" w:rsidRPr="006151AD" w:rsidRDefault="00484F59" w:rsidP="006C7B55">
            <w:pPr>
              <w:pStyle w:val="TableText"/>
              <w:ind w:right="144"/>
              <w:rPr>
                <w:rFonts w:eastAsia="Times New Roman"/>
              </w:rPr>
            </w:pPr>
            <w:r w:rsidRPr="006151AD">
              <w:t>22</w:t>
            </w:r>
          </w:p>
        </w:tc>
        <w:tc>
          <w:tcPr>
            <w:tcW w:w="0" w:type="auto"/>
            <w:tcBorders>
              <w:top w:val="nil"/>
              <w:left w:val="nil"/>
              <w:bottom w:val="nil"/>
              <w:right w:val="nil"/>
            </w:tcBorders>
            <w:noWrap/>
            <w:vAlign w:val="bottom"/>
          </w:tcPr>
          <w:p w14:paraId="5DA4B16B" w14:textId="77777777" w:rsidR="00484F59" w:rsidRPr="006151AD" w:rsidRDefault="00484F59" w:rsidP="001C75BE">
            <w:pPr>
              <w:pStyle w:val="TableText"/>
              <w:ind w:right="360"/>
            </w:pPr>
            <w:r w:rsidRPr="006151AD">
              <w:t>56</w:t>
            </w:r>
          </w:p>
        </w:tc>
        <w:tc>
          <w:tcPr>
            <w:tcW w:w="0" w:type="auto"/>
            <w:tcBorders>
              <w:top w:val="nil"/>
              <w:left w:val="nil"/>
              <w:bottom w:val="nil"/>
              <w:right w:val="nil"/>
            </w:tcBorders>
            <w:noWrap/>
            <w:vAlign w:val="bottom"/>
          </w:tcPr>
          <w:p w14:paraId="12372CA4" w14:textId="77777777" w:rsidR="00484F59" w:rsidRPr="006151AD" w:rsidRDefault="00484F59" w:rsidP="001C75BE">
            <w:pPr>
              <w:pStyle w:val="TableText"/>
              <w:ind w:right="144"/>
            </w:pPr>
            <w:r w:rsidRPr="006151AD">
              <w:t>3.22</w:t>
            </w:r>
          </w:p>
        </w:tc>
        <w:tc>
          <w:tcPr>
            <w:tcW w:w="1512" w:type="dxa"/>
            <w:tcBorders>
              <w:top w:val="nil"/>
              <w:left w:val="nil"/>
              <w:bottom w:val="nil"/>
              <w:right w:val="nil"/>
            </w:tcBorders>
            <w:noWrap/>
            <w:vAlign w:val="bottom"/>
          </w:tcPr>
          <w:p w14:paraId="69B85017" w14:textId="77777777" w:rsidR="00484F59" w:rsidRPr="006151AD" w:rsidRDefault="00484F59" w:rsidP="00D938D1">
            <w:pPr>
              <w:pStyle w:val="TableText"/>
              <w:ind w:right="288"/>
            </w:pPr>
            <w:r w:rsidRPr="006151AD">
              <w:t>50.86</w:t>
            </w:r>
          </w:p>
        </w:tc>
      </w:tr>
      <w:tr w:rsidR="00484F59" w:rsidRPr="006151AD" w14:paraId="5BAD8F7D" w14:textId="77777777" w:rsidTr="005E3AE8">
        <w:trPr>
          <w:trHeight w:val="288"/>
        </w:trPr>
        <w:tc>
          <w:tcPr>
            <w:tcW w:w="884" w:type="dxa"/>
            <w:tcBorders>
              <w:top w:val="nil"/>
              <w:left w:val="nil"/>
              <w:bottom w:val="nil"/>
              <w:right w:val="nil"/>
            </w:tcBorders>
            <w:noWrap/>
            <w:vAlign w:val="bottom"/>
          </w:tcPr>
          <w:p w14:paraId="225081D8" w14:textId="77777777" w:rsidR="00484F59" w:rsidRPr="006151AD" w:rsidRDefault="00484F59" w:rsidP="006C7B55">
            <w:pPr>
              <w:pStyle w:val="TableText"/>
              <w:ind w:right="144"/>
              <w:rPr>
                <w:rFonts w:eastAsia="Times New Roman"/>
              </w:rPr>
            </w:pPr>
            <w:r w:rsidRPr="006151AD">
              <w:t>23</w:t>
            </w:r>
          </w:p>
        </w:tc>
        <w:tc>
          <w:tcPr>
            <w:tcW w:w="0" w:type="auto"/>
            <w:tcBorders>
              <w:top w:val="nil"/>
              <w:left w:val="nil"/>
              <w:bottom w:val="nil"/>
              <w:right w:val="nil"/>
            </w:tcBorders>
            <w:noWrap/>
            <w:vAlign w:val="bottom"/>
          </w:tcPr>
          <w:p w14:paraId="0591FE29" w14:textId="77777777" w:rsidR="00484F59" w:rsidRPr="006151AD" w:rsidRDefault="00484F59" w:rsidP="001C75BE">
            <w:pPr>
              <w:pStyle w:val="TableText"/>
              <w:ind w:right="360"/>
            </w:pPr>
            <w:r w:rsidRPr="006151AD">
              <w:t>65</w:t>
            </w:r>
          </w:p>
        </w:tc>
        <w:tc>
          <w:tcPr>
            <w:tcW w:w="0" w:type="auto"/>
            <w:tcBorders>
              <w:top w:val="nil"/>
              <w:left w:val="nil"/>
              <w:bottom w:val="nil"/>
              <w:right w:val="nil"/>
            </w:tcBorders>
            <w:noWrap/>
            <w:vAlign w:val="bottom"/>
          </w:tcPr>
          <w:p w14:paraId="4CD01155" w14:textId="77777777" w:rsidR="00484F59" w:rsidRPr="006151AD" w:rsidRDefault="00484F59" w:rsidP="001C75BE">
            <w:pPr>
              <w:pStyle w:val="TableText"/>
              <w:ind w:right="144"/>
            </w:pPr>
            <w:r w:rsidRPr="006151AD">
              <w:t>3.74</w:t>
            </w:r>
          </w:p>
        </w:tc>
        <w:tc>
          <w:tcPr>
            <w:tcW w:w="1512" w:type="dxa"/>
            <w:tcBorders>
              <w:top w:val="nil"/>
              <w:left w:val="nil"/>
              <w:bottom w:val="nil"/>
              <w:right w:val="nil"/>
            </w:tcBorders>
            <w:noWrap/>
            <w:vAlign w:val="bottom"/>
          </w:tcPr>
          <w:p w14:paraId="6535CAAF" w14:textId="77777777" w:rsidR="00484F59" w:rsidRPr="006151AD" w:rsidRDefault="00484F59" w:rsidP="00D938D1">
            <w:pPr>
              <w:pStyle w:val="TableText"/>
              <w:ind w:right="288"/>
            </w:pPr>
            <w:r w:rsidRPr="006151AD">
              <w:t>54.60</w:t>
            </w:r>
          </w:p>
        </w:tc>
      </w:tr>
      <w:tr w:rsidR="00484F59" w:rsidRPr="006151AD" w14:paraId="423A7394" w14:textId="77777777" w:rsidTr="005E3AE8">
        <w:trPr>
          <w:trHeight w:val="288"/>
        </w:trPr>
        <w:tc>
          <w:tcPr>
            <w:tcW w:w="884" w:type="dxa"/>
            <w:tcBorders>
              <w:top w:val="nil"/>
              <w:left w:val="nil"/>
              <w:bottom w:val="nil"/>
              <w:right w:val="nil"/>
            </w:tcBorders>
            <w:noWrap/>
            <w:vAlign w:val="bottom"/>
          </w:tcPr>
          <w:p w14:paraId="2C66882D" w14:textId="77777777" w:rsidR="00484F59" w:rsidRPr="006151AD" w:rsidRDefault="00484F59" w:rsidP="006C7B55">
            <w:pPr>
              <w:pStyle w:val="TableText"/>
              <w:ind w:right="144"/>
              <w:rPr>
                <w:rFonts w:eastAsia="Times New Roman"/>
              </w:rPr>
            </w:pPr>
            <w:r w:rsidRPr="006151AD">
              <w:t>24</w:t>
            </w:r>
          </w:p>
        </w:tc>
        <w:tc>
          <w:tcPr>
            <w:tcW w:w="0" w:type="auto"/>
            <w:tcBorders>
              <w:top w:val="nil"/>
              <w:left w:val="nil"/>
              <w:bottom w:val="nil"/>
              <w:right w:val="nil"/>
            </w:tcBorders>
            <w:noWrap/>
            <w:vAlign w:val="bottom"/>
          </w:tcPr>
          <w:p w14:paraId="7482F10C" w14:textId="77777777" w:rsidR="00484F59" w:rsidRPr="006151AD" w:rsidRDefault="00484F59" w:rsidP="001C75BE">
            <w:pPr>
              <w:pStyle w:val="TableText"/>
              <w:ind w:right="360"/>
            </w:pPr>
            <w:r w:rsidRPr="006151AD">
              <w:t>75</w:t>
            </w:r>
          </w:p>
        </w:tc>
        <w:tc>
          <w:tcPr>
            <w:tcW w:w="0" w:type="auto"/>
            <w:tcBorders>
              <w:top w:val="nil"/>
              <w:left w:val="nil"/>
              <w:bottom w:val="nil"/>
              <w:right w:val="nil"/>
            </w:tcBorders>
            <w:noWrap/>
            <w:vAlign w:val="bottom"/>
          </w:tcPr>
          <w:p w14:paraId="5E665D3B" w14:textId="77777777" w:rsidR="00484F59" w:rsidRPr="006151AD" w:rsidRDefault="00484F59" w:rsidP="001C75BE">
            <w:pPr>
              <w:pStyle w:val="TableText"/>
              <w:ind w:right="144"/>
            </w:pPr>
            <w:r w:rsidRPr="006151AD">
              <w:t>4.31</w:t>
            </w:r>
          </w:p>
        </w:tc>
        <w:tc>
          <w:tcPr>
            <w:tcW w:w="1512" w:type="dxa"/>
            <w:tcBorders>
              <w:top w:val="nil"/>
              <w:left w:val="nil"/>
              <w:bottom w:val="nil"/>
              <w:right w:val="nil"/>
            </w:tcBorders>
            <w:noWrap/>
            <w:vAlign w:val="bottom"/>
          </w:tcPr>
          <w:p w14:paraId="181394A6" w14:textId="77777777" w:rsidR="00484F59" w:rsidRPr="006151AD" w:rsidRDefault="00484F59" w:rsidP="00D938D1">
            <w:pPr>
              <w:pStyle w:val="TableText"/>
              <w:ind w:right="288"/>
            </w:pPr>
            <w:r w:rsidRPr="006151AD">
              <w:t>58.91</w:t>
            </w:r>
          </w:p>
        </w:tc>
      </w:tr>
      <w:tr w:rsidR="00484F59" w:rsidRPr="006151AD" w14:paraId="63F90F73" w14:textId="77777777" w:rsidTr="005E3AE8">
        <w:trPr>
          <w:trHeight w:val="288"/>
        </w:trPr>
        <w:tc>
          <w:tcPr>
            <w:tcW w:w="884" w:type="dxa"/>
            <w:tcBorders>
              <w:top w:val="nil"/>
              <w:left w:val="nil"/>
              <w:bottom w:val="nil"/>
              <w:right w:val="nil"/>
            </w:tcBorders>
            <w:noWrap/>
            <w:vAlign w:val="bottom"/>
          </w:tcPr>
          <w:p w14:paraId="5770D559" w14:textId="77777777" w:rsidR="00484F59" w:rsidRPr="006151AD" w:rsidRDefault="00484F59" w:rsidP="006C7B55">
            <w:pPr>
              <w:pStyle w:val="TableText"/>
              <w:ind w:right="144"/>
              <w:rPr>
                <w:rFonts w:eastAsia="Times New Roman"/>
              </w:rPr>
            </w:pPr>
            <w:r w:rsidRPr="006151AD">
              <w:t>25</w:t>
            </w:r>
          </w:p>
        </w:tc>
        <w:tc>
          <w:tcPr>
            <w:tcW w:w="0" w:type="auto"/>
            <w:tcBorders>
              <w:top w:val="nil"/>
              <w:left w:val="nil"/>
              <w:bottom w:val="nil"/>
              <w:right w:val="nil"/>
            </w:tcBorders>
            <w:noWrap/>
            <w:vAlign w:val="bottom"/>
          </w:tcPr>
          <w:p w14:paraId="1EB59658" w14:textId="77777777" w:rsidR="00484F59" w:rsidRPr="006151AD" w:rsidRDefault="00484F59" w:rsidP="001C75BE">
            <w:pPr>
              <w:pStyle w:val="TableText"/>
              <w:ind w:right="360"/>
            </w:pPr>
            <w:r w:rsidRPr="006151AD">
              <w:t>66</w:t>
            </w:r>
          </w:p>
        </w:tc>
        <w:tc>
          <w:tcPr>
            <w:tcW w:w="0" w:type="auto"/>
            <w:tcBorders>
              <w:top w:val="nil"/>
              <w:left w:val="nil"/>
              <w:bottom w:val="nil"/>
              <w:right w:val="nil"/>
            </w:tcBorders>
            <w:noWrap/>
            <w:vAlign w:val="bottom"/>
          </w:tcPr>
          <w:p w14:paraId="37556DBC" w14:textId="77777777" w:rsidR="00484F59" w:rsidRPr="006151AD" w:rsidRDefault="00484F59" w:rsidP="001C75BE">
            <w:pPr>
              <w:pStyle w:val="TableText"/>
              <w:ind w:right="144"/>
            </w:pPr>
            <w:r w:rsidRPr="006151AD">
              <w:t>3.79</w:t>
            </w:r>
          </w:p>
        </w:tc>
        <w:tc>
          <w:tcPr>
            <w:tcW w:w="1512" w:type="dxa"/>
            <w:tcBorders>
              <w:top w:val="nil"/>
              <w:left w:val="nil"/>
              <w:bottom w:val="nil"/>
              <w:right w:val="nil"/>
            </w:tcBorders>
            <w:noWrap/>
            <w:vAlign w:val="bottom"/>
          </w:tcPr>
          <w:p w14:paraId="635F8EE0" w14:textId="77777777" w:rsidR="00484F59" w:rsidRPr="006151AD" w:rsidRDefault="00484F59" w:rsidP="00D938D1">
            <w:pPr>
              <w:pStyle w:val="TableText"/>
              <w:ind w:right="288"/>
            </w:pPr>
            <w:r w:rsidRPr="006151AD">
              <w:t>62.70</w:t>
            </w:r>
          </w:p>
        </w:tc>
      </w:tr>
      <w:tr w:rsidR="00484F59" w:rsidRPr="006151AD" w14:paraId="4E13E0E3" w14:textId="77777777" w:rsidTr="005E3AE8">
        <w:trPr>
          <w:trHeight w:val="288"/>
        </w:trPr>
        <w:tc>
          <w:tcPr>
            <w:tcW w:w="884" w:type="dxa"/>
            <w:tcBorders>
              <w:top w:val="nil"/>
              <w:left w:val="nil"/>
              <w:bottom w:val="nil"/>
              <w:right w:val="nil"/>
            </w:tcBorders>
            <w:noWrap/>
            <w:vAlign w:val="bottom"/>
          </w:tcPr>
          <w:p w14:paraId="64D29414" w14:textId="77777777" w:rsidR="00484F59" w:rsidRPr="006151AD" w:rsidRDefault="00484F59" w:rsidP="006C7B55">
            <w:pPr>
              <w:pStyle w:val="TableText"/>
              <w:ind w:right="144"/>
              <w:rPr>
                <w:rFonts w:eastAsia="Times New Roman"/>
              </w:rPr>
            </w:pPr>
            <w:r w:rsidRPr="006151AD">
              <w:t>26</w:t>
            </w:r>
          </w:p>
        </w:tc>
        <w:tc>
          <w:tcPr>
            <w:tcW w:w="0" w:type="auto"/>
            <w:tcBorders>
              <w:top w:val="nil"/>
              <w:left w:val="nil"/>
              <w:bottom w:val="nil"/>
              <w:right w:val="nil"/>
            </w:tcBorders>
            <w:noWrap/>
            <w:vAlign w:val="bottom"/>
          </w:tcPr>
          <w:p w14:paraId="7D87B348" w14:textId="77777777" w:rsidR="00484F59" w:rsidRPr="006151AD" w:rsidRDefault="00484F59" w:rsidP="001C75BE">
            <w:pPr>
              <w:pStyle w:val="TableText"/>
              <w:ind w:right="360"/>
            </w:pPr>
            <w:r w:rsidRPr="006151AD">
              <w:t>100</w:t>
            </w:r>
          </w:p>
        </w:tc>
        <w:tc>
          <w:tcPr>
            <w:tcW w:w="0" w:type="auto"/>
            <w:tcBorders>
              <w:top w:val="nil"/>
              <w:left w:val="nil"/>
              <w:bottom w:val="nil"/>
              <w:right w:val="nil"/>
            </w:tcBorders>
            <w:noWrap/>
            <w:vAlign w:val="bottom"/>
          </w:tcPr>
          <w:p w14:paraId="59F5C033" w14:textId="77777777" w:rsidR="00484F59" w:rsidRPr="006151AD" w:rsidRDefault="00484F59" w:rsidP="001C75BE">
            <w:pPr>
              <w:pStyle w:val="TableText"/>
              <w:ind w:right="144"/>
            </w:pPr>
            <w:r w:rsidRPr="006151AD">
              <w:t>5.75</w:t>
            </w:r>
          </w:p>
        </w:tc>
        <w:tc>
          <w:tcPr>
            <w:tcW w:w="1512" w:type="dxa"/>
            <w:tcBorders>
              <w:top w:val="nil"/>
              <w:left w:val="nil"/>
              <w:bottom w:val="nil"/>
              <w:right w:val="nil"/>
            </w:tcBorders>
            <w:noWrap/>
            <w:vAlign w:val="bottom"/>
          </w:tcPr>
          <w:p w14:paraId="43DB45DC" w14:textId="77777777" w:rsidR="00484F59" w:rsidRPr="006151AD" w:rsidRDefault="00484F59" w:rsidP="00D938D1">
            <w:pPr>
              <w:pStyle w:val="TableText"/>
              <w:ind w:right="288"/>
            </w:pPr>
            <w:r w:rsidRPr="006151AD">
              <w:t>68.45</w:t>
            </w:r>
          </w:p>
        </w:tc>
      </w:tr>
      <w:tr w:rsidR="00484F59" w:rsidRPr="006151AD" w14:paraId="51D98EDF" w14:textId="77777777" w:rsidTr="005E3AE8">
        <w:trPr>
          <w:trHeight w:val="288"/>
        </w:trPr>
        <w:tc>
          <w:tcPr>
            <w:tcW w:w="884" w:type="dxa"/>
            <w:tcBorders>
              <w:top w:val="nil"/>
              <w:left w:val="nil"/>
              <w:bottom w:val="nil"/>
              <w:right w:val="nil"/>
            </w:tcBorders>
            <w:noWrap/>
            <w:vAlign w:val="bottom"/>
          </w:tcPr>
          <w:p w14:paraId="6BA747BE" w14:textId="77777777" w:rsidR="00484F59" w:rsidRPr="006151AD" w:rsidRDefault="00484F59" w:rsidP="006C7B55">
            <w:pPr>
              <w:pStyle w:val="TableText"/>
              <w:ind w:right="144"/>
              <w:rPr>
                <w:rFonts w:eastAsia="Times New Roman"/>
              </w:rPr>
            </w:pPr>
            <w:r w:rsidRPr="006151AD">
              <w:t>27</w:t>
            </w:r>
          </w:p>
        </w:tc>
        <w:tc>
          <w:tcPr>
            <w:tcW w:w="0" w:type="auto"/>
            <w:tcBorders>
              <w:top w:val="nil"/>
              <w:left w:val="nil"/>
              <w:bottom w:val="nil"/>
              <w:right w:val="nil"/>
            </w:tcBorders>
            <w:noWrap/>
            <w:vAlign w:val="bottom"/>
          </w:tcPr>
          <w:p w14:paraId="0B7837B7" w14:textId="77777777" w:rsidR="00484F59" w:rsidRPr="006151AD" w:rsidRDefault="00484F59" w:rsidP="001C75BE">
            <w:pPr>
              <w:pStyle w:val="TableText"/>
              <w:ind w:right="360"/>
            </w:pPr>
            <w:r w:rsidRPr="006151AD">
              <w:t>84</w:t>
            </w:r>
          </w:p>
        </w:tc>
        <w:tc>
          <w:tcPr>
            <w:tcW w:w="0" w:type="auto"/>
            <w:tcBorders>
              <w:top w:val="nil"/>
              <w:left w:val="nil"/>
              <w:bottom w:val="nil"/>
              <w:right w:val="nil"/>
            </w:tcBorders>
            <w:noWrap/>
            <w:vAlign w:val="bottom"/>
          </w:tcPr>
          <w:p w14:paraId="1DFE2C58" w14:textId="77777777" w:rsidR="00484F59" w:rsidRPr="006151AD" w:rsidRDefault="00484F59" w:rsidP="001C75BE">
            <w:pPr>
              <w:pStyle w:val="TableText"/>
              <w:ind w:right="144"/>
            </w:pPr>
            <w:r w:rsidRPr="006151AD">
              <w:t>4.83</w:t>
            </w:r>
          </w:p>
        </w:tc>
        <w:tc>
          <w:tcPr>
            <w:tcW w:w="1512" w:type="dxa"/>
            <w:tcBorders>
              <w:top w:val="nil"/>
              <w:left w:val="nil"/>
              <w:bottom w:val="nil"/>
              <w:right w:val="nil"/>
            </w:tcBorders>
            <w:noWrap/>
            <w:vAlign w:val="bottom"/>
          </w:tcPr>
          <w:p w14:paraId="3AF7DCAC" w14:textId="77777777" w:rsidR="00484F59" w:rsidRPr="006151AD" w:rsidRDefault="00484F59" w:rsidP="00D938D1">
            <w:pPr>
              <w:pStyle w:val="TableText"/>
              <w:ind w:right="288"/>
            </w:pPr>
            <w:r w:rsidRPr="006151AD">
              <w:t>73.28</w:t>
            </w:r>
          </w:p>
        </w:tc>
      </w:tr>
      <w:tr w:rsidR="00484F59" w:rsidRPr="006151AD" w14:paraId="77CEB4A9" w14:textId="77777777" w:rsidTr="005E3AE8">
        <w:trPr>
          <w:trHeight w:val="288"/>
        </w:trPr>
        <w:tc>
          <w:tcPr>
            <w:tcW w:w="884" w:type="dxa"/>
            <w:tcBorders>
              <w:top w:val="nil"/>
              <w:left w:val="nil"/>
              <w:bottom w:val="nil"/>
              <w:right w:val="nil"/>
            </w:tcBorders>
            <w:noWrap/>
            <w:vAlign w:val="bottom"/>
          </w:tcPr>
          <w:p w14:paraId="224AD96E" w14:textId="77777777" w:rsidR="00484F59" w:rsidRPr="006151AD" w:rsidRDefault="00484F59" w:rsidP="006C7B55">
            <w:pPr>
              <w:pStyle w:val="TableText"/>
              <w:ind w:right="144"/>
              <w:rPr>
                <w:rFonts w:eastAsia="Times New Roman"/>
              </w:rPr>
            </w:pPr>
            <w:r w:rsidRPr="006151AD">
              <w:t>28</w:t>
            </w:r>
          </w:p>
        </w:tc>
        <w:tc>
          <w:tcPr>
            <w:tcW w:w="0" w:type="auto"/>
            <w:tcBorders>
              <w:top w:val="nil"/>
              <w:left w:val="nil"/>
              <w:bottom w:val="nil"/>
              <w:right w:val="nil"/>
            </w:tcBorders>
            <w:noWrap/>
            <w:vAlign w:val="bottom"/>
          </w:tcPr>
          <w:p w14:paraId="2C841153" w14:textId="77777777" w:rsidR="00484F59" w:rsidRPr="006151AD" w:rsidRDefault="00484F59" w:rsidP="001C75BE">
            <w:pPr>
              <w:pStyle w:val="TableText"/>
              <w:ind w:right="360"/>
            </w:pPr>
            <w:r w:rsidRPr="006151AD">
              <w:t>114</w:t>
            </w:r>
          </w:p>
        </w:tc>
        <w:tc>
          <w:tcPr>
            <w:tcW w:w="0" w:type="auto"/>
            <w:tcBorders>
              <w:top w:val="nil"/>
              <w:left w:val="nil"/>
              <w:bottom w:val="nil"/>
              <w:right w:val="nil"/>
            </w:tcBorders>
            <w:noWrap/>
            <w:vAlign w:val="bottom"/>
          </w:tcPr>
          <w:p w14:paraId="6199781D" w14:textId="77777777" w:rsidR="00484F59" w:rsidRPr="006151AD" w:rsidRDefault="00484F59" w:rsidP="001C75BE">
            <w:pPr>
              <w:pStyle w:val="TableText"/>
              <w:ind w:right="144"/>
            </w:pPr>
            <w:r w:rsidRPr="006151AD">
              <w:t>6.55</w:t>
            </w:r>
          </w:p>
        </w:tc>
        <w:tc>
          <w:tcPr>
            <w:tcW w:w="1512" w:type="dxa"/>
            <w:tcBorders>
              <w:top w:val="nil"/>
              <w:left w:val="nil"/>
              <w:bottom w:val="nil"/>
              <w:right w:val="nil"/>
            </w:tcBorders>
            <w:noWrap/>
            <w:vAlign w:val="bottom"/>
          </w:tcPr>
          <w:p w14:paraId="57A1DE01" w14:textId="77777777" w:rsidR="00484F59" w:rsidRPr="006151AD" w:rsidRDefault="00484F59" w:rsidP="00D938D1">
            <w:pPr>
              <w:pStyle w:val="TableText"/>
              <w:ind w:right="288"/>
            </w:pPr>
            <w:r w:rsidRPr="006151AD">
              <w:t>79.83</w:t>
            </w:r>
          </w:p>
        </w:tc>
      </w:tr>
      <w:tr w:rsidR="00484F59" w:rsidRPr="006151AD" w14:paraId="4D76C44A" w14:textId="77777777" w:rsidTr="005E3AE8">
        <w:trPr>
          <w:trHeight w:val="288"/>
        </w:trPr>
        <w:tc>
          <w:tcPr>
            <w:tcW w:w="884" w:type="dxa"/>
            <w:tcBorders>
              <w:top w:val="nil"/>
              <w:left w:val="nil"/>
              <w:bottom w:val="nil"/>
              <w:right w:val="nil"/>
            </w:tcBorders>
            <w:noWrap/>
            <w:vAlign w:val="bottom"/>
          </w:tcPr>
          <w:p w14:paraId="4FF5B19A" w14:textId="77777777" w:rsidR="00484F59" w:rsidRPr="006151AD" w:rsidRDefault="00484F59" w:rsidP="006C7B55">
            <w:pPr>
              <w:pStyle w:val="TableText"/>
              <w:ind w:right="144"/>
              <w:rPr>
                <w:rFonts w:eastAsia="Times New Roman"/>
              </w:rPr>
            </w:pPr>
            <w:r w:rsidRPr="006151AD">
              <w:t>29</w:t>
            </w:r>
          </w:p>
        </w:tc>
        <w:tc>
          <w:tcPr>
            <w:tcW w:w="0" w:type="auto"/>
            <w:tcBorders>
              <w:top w:val="nil"/>
              <w:left w:val="nil"/>
              <w:bottom w:val="nil"/>
              <w:right w:val="nil"/>
            </w:tcBorders>
            <w:noWrap/>
            <w:vAlign w:val="bottom"/>
          </w:tcPr>
          <w:p w14:paraId="1FAB44AD" w14:textId="77777777" w:rsidR="00484F59" w:rsidRPr="006151AD" w:rsidRDefault="00484F59" w:rsidP="001C75BE">
            <w:pPr>
              <w:pStyle w:val="TableText"/>
              <w:ind w:right="360"/>
            </w:pPr>
            <w:r w:rsidRPr="006151AD">
              <w:t>123</w:t>
            </w:r>
          </w:p>
        </w:tc>
        <w:tc>
          <w:tcPr>
            <w:tcW w:w="0" w:type="auto"/>
            <w:tcBorders>
              <w:top w:val="nil"/>
              <w:left w:val="nil"/>
              <w:bottom w:val="nil"/>
              <w:right w:val="nil"/>
            </w:tcBorders>
            <w:noWrap/>
            <w:vAlign w:val="bottom"/>
          </w:tcPr>
          <w:p w14:paraId="087671A0" w14:textId="77777777" w:rsidR="00484F59" w:rsidRPr="006151AD" w:rsidRDefault="00484F59" w:rsidP="001C75BE">
            <w:pPr>
              <w:pStyle w:val="TableText"/>
              <w:ind w:right="144"/>
            </w:pPr>
            <w:r w:rsidRPr="006151AD">
              <w:t>7.07</w:t>
            </w:r>
          </w:p>
        </w:tc>
        <w:tc>
          <w:tcPr>
            <w:tcW w:w="1512" w:type="dxa"/>
            <w:tcBorders>
              <w:top w:val="nil"/>
              <w:left w:val="nil"/>
              <w:bottom w:val="nil"/>
              <w:right w:val="nil"/>
            </w:tcBorders>
            <w:noWrap/>
            <w:vAlign w:val="bottom"/>
          </w:tcPr>
          <w:p w14:paraId="42F1B342" w14:textId="77777777" w:rsidR="00484F59" w:rsidRPr="006151AD" w:rsidRDefault="00484F59" w:rsidP="00D938D1">
            <w:pPr>
              <w:pStyle w:val="TableText"/>
              <w:ind w:right="288"/>
            </w:pPr>
            <w:r w:rsidRPr="006151AD">
              <w:t>86.90</w:t>
            </w:r>
          </w:p>
        </w:tc>
      </w:tr>
      <w:tr w:rsidR="00484F59" w:rsidRPr="006151AD" w14:paraId="291BD226" w14:textId="77777777" w:rsidTr="005E3AE8">
        <w:trPr>
          <w:trHeight w:val="288"/>
        </w:trPr>
        <w:tc>
          <w:tcPr>
            <w:tcW w:w="884" w:type="dxa"/>
            <w:tcBorders>
              <w:top w:val="nil"/>
              <w:left w:val="nil"/>
              <w:bottom w:val="single" w:sz="12" w:space="0" w:color="auto"/>
              <w:right w:val="nil"/>
            </w:tcBorders>
            <w:noWrap/>
            <w:vAlign w:val="bottom"/>
          </w:tcPr>
          <w:p w14:paraId="60553880" w14:textId="77777777" w:rsidR="00484F59" w:rsidRPr="006151AD" w:rsidRDefault="00484F59" w:rsidP="006C7B55">
            <w:pPr>
              <w:pStyle w:val="TableText"/>
              <w:ind w:right="144"/>
              <w:rPr>
                <w:rFonts w:eastAsia="Times New Roman"/>
              </w:rPr>
            </w:pPr>
            <w:r w:rsidRPr="006151AD">
              <w:t>30</w:t>
            </w:r>
          </w:p>
        </w:tc>
        <w:tc>
          <w:tcPr>
            <w:tcW w:w="0" w:type="auto"/>
            <w:tcBorders>
              <w:top w:val="nil"/>
              <w:left w:val="nil"/>
              <w:bottom w:val="single" w:sz="12" w:space="0" w:color="auto"/>
              <w:right w:val="nil"/>
            </w:tcBorders>
            <w:noWrap/>
            <w:vAlign w:val="bottom"/>
          </w:tcPr>
          <w:p w14:paraId="40657CBD" w14:textId="77777777" w:rsidR="00484F59" w:rsidRPr="006151AD" w:rsidRDefault="00484F59" w:rsidP="001C75BE">
            <w:pPr>
              <w:pStyle w:val="TableText"/>
              <w:ind w:right="360"/>
            </w:pPr>
            <w:r w:rsidRPr="006151AD">
              <w:t>228</w:t>
            </w:r>
          </w:p>
        </w:tc>
        <w:tc>
          <w:tcPr>
            <w:tcW w:w="0" w:type="auto"/>
            <w:tcBorders>
              <w:top w:val="nil"/>
              <w:left w:val="nil"/>
              <w:bottom w:val="single" w:sz="12" w:space="0" w:color="auto"/>
              <w:right w:val="nil"/>
            </w:tcBorders>
            <w:noWrap/>
            <w:vAlign w:val="bottom"/>
          </w:tcPr>
          <w:p w14:paraId="106F2A44" w14:textId="77777777" w:rsidR="00484F59" w:rsidRPr="006151AD" w:rsidRDefault="00484F59" w:rsidP="001C75BE">
            <w:pPr>
              <w:pStyle w:val="TableText"/>
              <w:ind w:right="144"/>
            </w:pPr>
            <w:r w:rsidRPr="006151AD">
              <w:t>13.10</w:t>
            </w:r>
          </w:p>
        </w:tc>
        <w:tc>
          <w:tcPr>
            <w:tcW w:w="1512" w:type="dxa"/>
            <w:tcBorders>
              <w:top w:val="nil"/>
              <w:left w:val="nil"/>
              <w:bottom w:val="single" w:sz="12" w:space="0" w:color="auto"/>
              <w:right w:val="nil"/>
            </w:tcBorders>
            <w:noWrap/>
            <w:vAlign w:val="bottom"/>
          </w:tcPr>
          <w:p w14:paraId="13B530BF" w14:textId="77777777" w:rsidR="00484F59" w:rsidRPr="006151AD" w:rsidRDefault="00484F59" w:rsidP="00D938D1">
            <w:pPr>
              <w:pStyle w:val="TableText"/>
              <w:ind w:right="288"/>
            </w:pPr>
            <w:r w:rsidRPr="006151AD">
              <w:t>100.00</w:t>
            </w:r>
          </w:p>
        </w:tc>
      </w:tr>
    </w:tbl>
    <w:p w14:paraId="2B59CF93" w14:textId="77777777" w:rsidR="00484F59" w:rsidRDefault="00484F59" w:rsidP="005E3AE8">
      <w:pPr>
        <w:pStyle w:val="Caption"/>
        <w:pageBreakBefore/>
      </w:pPr>
      <w:bookmarkStart w:id="1035" w:name="_Ref133482581"/>
      <w:bookmarkStart w:id="1036" w:name="_Toc133500727"/>
      <w:r>
        <w:t>Table 7.A.</w:t>
      </w:r>
      <w:fldSimple w:instr=" SEQ Table_7.A. \* ARABIC ">
        <w:r>
          <w:rPr>
            <w:noProof/>
          </w:rPr>
          <w:t>12</w:t>
        </w:r>
      </w:fldSimple>
      <w:bookmarkEnd w:id="1035"/>
      <w:r>
        <w:t xml:space="preserve">  </w:t>
      </w:r>
      <w:r w:rsidRPr="006151AD">
        <w:t>Scale Score Frequency Distribution for Kindergarten</w:t>
      </w:r>
      <w:bookmarkEnd w:id="1036"/>
    </w:p>
    <w:tbl>
      <w:tblPr>
        <w:tblStyle w:val="TRs"/>
        <w:tblW w:w="0" w:type="auto"/>
        <w:tblLook w:val="04A0" w:firstRow="1" w:lastRow="0" w:firstColumn="1" w:lastColumn="0" w:noHBand="0" w:noVBand="1"/>
      </w:tblPr>
      <w:tblGrid>
        <w:gridCol w:w="884"/>
        <w:gridCol w:w="1430"/>
        <w:gridCol w:w="1097"/>
        <w:gridCol w:w="1512"/>
      </w:tblGrid>
      <w:tr w:rsidR="00484F59" w:rsidRPr="001C75BE" w14:paraId="2B399F36"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F7D1717"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6CEB9B47"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25B0EF67"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0FDCF898"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4B15212B" w14:textId="77777777" w:rsidTr="005E3AE8">
        <w:trPr>
          <w:trHeight w:val="288"/>
        </w:trPr>
        <w:tc>
          <w:tcPr>
            <w:tcW w:w="884" w:type="dxa"/>
            <w:tcBorders>
              <w:top w:val="nil"/>
              <w:left w:val="nil"/>
              <w:bottom w:val="nil"/>
              <w:right w:val="nil"/>
            </w:tcBorders>
            <w:noWrap/>
            <w:vAlign w:val="bottom"/>
          </w:tcPr>
          <w:p w14:paraId="5C9D92BD" w14:textId="77777777" w:rsidR="00484F59" w:rsidRPr="006151AD" w:rsidRDefault="00484F59" w:rsidP="006C7B55">
            <w:pPr>
              <w:pStyle w:val="TableText"/>
              <w:ind w:right="144"/>
              <w:rPr>
                <w:rFonts w:eastAsia="Times New Roman"/>
              </w:rPr>
            </w:pPr>
            <w:r w:rsidRPr="006151AD">
              <w:t>201</w:t>
            </w:r>
          </w:p>
        </w:tc>
        <w:tc>
          <w:tcPr>
            <w:tcW w:w="0" w:type="auto"/>
            <w:tcBorders>
              <w:top w:val="nil"/>
              <w:left w:val="nil"/>
              <w:bottom w:val="nil"/>
              <w:right w:val="nil"/>
            </w:tcBorders>
            <w:noWrap/>
            <w:vAlign w:val="bottom"/>
          </w:tcPr>
          <w:p w14:paraId="24133860" w14:textId="77777777" w:rsidR="00484F59" w:rsidRPr="006151AD" w:rsidRDefault="00484F59" w:rsidP="001C75BE">
            <w:pPr>
              <w:pStyle w:val="TableText"/>
              <w:ind w:right="360"/>
              <w:rPr>
                <w:rFonts w:eastAsia="Times New Roman"/>
              </w:rPr>
            </w:pPr>
            <w:r w:rsidRPr="006151AD">
              <w:t>125</w:t>
            </w:r>
          </w:p>
        </w:tc>
        <w:tc>
          <w:tcPr>
            <w:tcW w:w="0" w:type="auto"/>
            <w:tcBorders>
              <w:top w:val="nil"/>
              <w:left w:val="nil"/>
              <w:bottom w:val="nil"/>
              <w:right w:val="nil"/>
            </w:tcBorders>
            <w:noWrap/>
            <w:vAlign w:val="bottom"/>
          </w:tcPr>
          <w:p w14:paraId="10667AF1" w14:textId="77777777" w:rsidR="00484F59" w:rsidRPr="006151AD" w:rsidRDefault="00484F59" w:rsidP="001C75BE">
            <w:pPr>
              <w:pStyle w:val="TableText"/>
              <w:ind w:right="144"/>
              <w:rPr>
                <w:rFonts w:eastAsia="Times New Roman"/>
              </w:rPr>
            </w:pPr>
            <w:r w:rsidRPr="006151AD">
              <w:t>9.64</w:t>
            </w:r>
          </w:p>
        </w:tc>
        <w:tc>
          <w:tcPr>
            <w:tcW w:w="1512" w:type="dxa"/>
            <w:tcBorders>
              <w:top w:val="nil"/>
              <w:left w:val="nil"/>
              <w:bottom w:val="nil"/>
              <w:right w:val="nil"/>
            </w:tcBorders>
            <w:noWrap/>
            <w:vAlign w:val="bottom"/>
          </w:tcPr>
          <w:p w14:paraId="46872EA4" w14:textId="77777777" w:rsidR="00484F59" w:rsidRPr="006151AD" w:rsidRDefault="00484F59" w:rsidP="00D938D1">
            <w:pPr>
              <w:pStyle w:val="TableText"/>
              <w:ind w:right="288"/>
              <w:rPr>
                <w:rFonts w:eastAsia="Times New Roman"/>
              </w:rPr>
            </w:pPr>
            <w:r w:rsidRPr="006151AD">
              <w:t>9.64</w:t>
            </w:r>
          </w:p>
        </w:tc>
      </w:tr>
      <w:tr w:rsidR="00484F59" w:rsidRPr="006151AD" w14:paraId="27B43B9D" w14:textId="77777777" w:rsidTr="005E3AE8">
        <w:trPr>
          <w:trHeight w:val="288"/>
        </w:trPr>
        <w:tc>
          <w:tcPr>
            <w:tcW w:w="884" w:type="dxa"/>
            <w:tcBorders>
              <w:top w:val="nil"/>
              <w:left w:val="nil"/>
              <w:bottom w:val="nil"/>
              <w:right w:val="nil"/>
            </w:tcBorders>
            <w:noWrap/>
            <w:vAlign w:val="bottom"/>
          </w:tcPr>
          <w:p w14:paraId="04A6556D" w14:textId="77777777" w:rsidR="00484F59" w:rsidRPr="006151AD" w:rsidRDefault="00484F59" w:rsidP="006C7B55">
            <w:pPr>
              <w:pStyle w:val="TableText"/>
              <w:ind w:right="144"/>
              <w:rPr>
                <w:rFonts w:eastAsia="Times New Roman"/>
              </w:rPr>
            </w:pPr>
            <w:r w:rsidRPr="006151AD">
              <w:t>214</w:t>
            </w:r>
          </w:p>
        </w:tc>
        <w:tc>
          <w:tcPr>
            <w:tcW w:w="0" w:type="auto"/>
            <w:tcBorders>
              <w:top w:val="nil"/>
              <w:left w:val="nil"/>
              <w:bottom w:val="nil"/>
              <w:right w:val="nil"/>
            </w:tcBorders>
            <w:noWrap/>
            <w:vAlign w:val="bottom"/>
          </w:tcPr>
          <w:p w14:paraId="7C27F22A" w14:textId="77777777" w:rsidR="00484F59" w:rsidRPr="006151AD" w:rsidRDefault="00484F59" w:rsidP="001C75BE">
            <w:pPr>
              <w:pStyle w:val="TableText"/>
              <w:ind w:right="360"/>
              <w:rPr>
                <w:rFonts w:eastAsia="Times New Roman"/>
              </w:rPr>
            </w:pPr>
            <w:r w:rsidRPr="006151AD">
              <w:t>66</w:t>
            </w:r>
          </w:p>
        </w:tc>
        <w:tc>
          <w:tcPr>
            <w:tcW w:w="0" w:type="auto"/>
            <w:tcBorders>
              <w:top w:val="nil"/>
              <w:left w:val="nil"/>
              <w:bottom w:val="nil"/>
              <w:right w:val="nil"/>
            </w:tcBorders>
            <w:noWrap/>
            <w:vAlign w:val="bottom"/>
          </w:tcPr>
          <w:p w14:paraId="23821E9C" w14:textId="77777777" w:rsidR="00484F59" w:rsidRPr="006151AD" w:rsidRDefault="00484F59" w:rsidP="001C75BE">
            <w:pPr>
              <w:pStyle w:val="TableText"/>
              <w:ind w:right="144"/>
              <w:rPr>
                <w:rFonts w:eastAsia="Times New Roman"/>
              </w:rPr>
            </w:pPr>
            <w:r w:rsidRPr="006151AD">
              <w:t>5.09</w:t>
            </w:r>
          </w:p>
        </w:tc>
        <w:tc>
          <w:tcPr>
            <w:tcW w:w="1512" w:type="dxa"/>
            <w:tcBorders>
              <w:top w:val="nil"/>
              <w:left w:val="nil"/>
              <w:bottom w:val="nil"/>
              <w:right w:val="nil"/>
            </w:tcBorders>
            <w:noWrap/>
            <w:vAlign w:val="bottom"/>
          </w:tcPr>
          <w:p w14:paraId="51DD0922" w14:textId="77777777" w:rsidR="00484F59" w:rsidRPr="006151AD" w:rsidRDefault="00484F59" w:rsidP="00D938D1">
            <w:pPr>
              <w:pStyle w:val="TableText"/>
              <w:ind w:right="288"/>
              <w:rPr>
                <w:rFonts w:eastAsia="Times New Roman"/>
              </w:rPr>
            </w:pPr>
            <w:r w:rsidRPr="006151AD">
              <w:t>14.73</w:t>
            </w:r>
          </w:p>
        </w:tc>
      </w:tr>
      <w:tr w:rsidR="00484F59" w:rsidRPr="006151AD" w14:paraId="1B9A7500" w14:textId="77777777" w:rsidTr="005E3AE8">
        <w:trPr>
          <w:trHeight w:val="288"/>
        </w:trPr>
        <w:tc>
          <w:tcPr>
            <w:tcW w:w="884" w:type="dxa"/>
            <w:tcBorders>
              <w:top w:val="nil"/>
              <w:left w:val="nil"/>
              <w:bottom w:val="nil"/>
              <w:right w:val="nil"/>
            </w:tcBorders>
            <w:noWrap/>
            <w:vAlign w:val="bottom"/>
          </w:tcPr>
          <w:p w14:paraId="485FBCD8" w14:textId="77777777" w:rsidR="00484F59" w:rsidRPr="006151AD" w:rsidRDefault="00484F59" w:rsidP="006C7B55">
            <w:pPr>
              <w:pStyle w:val="TableText"/>
              <w:ind w:right="144"/>
              <w:rPr>
                <w:rFonts w:eastAsia="Times New Roman"/>
              </w:rPr>
            </w:pPr>
            <w:r w:rsidRPr="006151AD">
              <w:t>222</w:t>
            </w:r>
          </w:p>
        </w:tc>
        <w:tc>
          <w:tcPr>
            <w:tcW w:w="0" w:type="auto"/>
            <w:tcBorders>
              <w:top w:val="nil"/>
              <w:left w:val="nil"/>
              <w:bottom w:val="nil"/>
              <w:right w:val="nil"/>
            </w:tcBorders>
            <w:noWrap/>
            <w:vAlign w:val="bottom"/>
          </w:tcPr>
          <w:p w14:paraId="1BDC76E6"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vAlign w:val="bottom"/>
          </w:tcPr>
          <w:p w14:paraId="73CA1384" w14:textId="77777777" w:rsidR="00484F59" w:rsidRPr="006151AD" w:rsidRDefault="00484F59" w:rsidP="001C75BE">
            <w:pPr>
              <w:pStyle w:val="TableText"/>
              <w:ind w:right="144"/>
              <w:rPr>
                <w:rFonts w:eastAsia="Times New Roman"/>
              </w:rPr>
            </w:pPr>
            <w:r w:rsidRPr="006151AD">
              <w:t>3.01</w:t>
            </w:r>
          </w:p>
        </w:tc>
        <w:tc>
          <w:tcPr>
            <w:tcW w:w="1512" w:type="dxa"/>
            <w:tcBorders>
              <w:top w:val="nil"/>
              <w:left w:val="nil"/>
              <w:bottom w:val="nil"/>
              <w:right w:val="nil"/>
            </w:tcBorders>
            <w:noWrap/>
            <w:vAlign w:val="bottom"/>
          </w:tcPr>
          <w:p w14:paraId="2A5BB779" w14:textId="77777777" w:rsidR="00484F59" w:rsidRPr="006151AD" w:rsidRDefault="00484F59" w:rsidP="00D938D1">
            <w:pPr>
              <w:pStyle w:val="TableText"/>
              <w:ind w:right="288"/>
              <w:rPr>
                <w:rFonts w:eastAsia="Times New Roman"/>
              </w:rPr>
            </w:pPr>
            <w:r w:rsidRPr="006151AD">
              <w:t>17.73</w:t>
            </w:r>
          </w:p>
        </w:tc>
      </w:tr>
      <w:tr w:rsidR="00484F59" w:rsidRPr="006151AD" w14:paraId="1BAB7A1D" w14:textId="77777777" w:rsidTr="005E3AE8">
        <w:trPr>
          <w:trHeight w:val="288"/>
        </w:trPr>
        <w:tc>
          <w:tcPr>
            <w:tcW w:w="884" w:type="dxa"/>
            <w:tcBorders>
              <w:top w:val="nil"/>
              <w:left w:val="nil"/>
              <w:bottom w:val="nil"/>
              <w:right w:val="nil"/>
            </w:tcBorders>
            <w:noWrap/>
            <w:vAlign w:val="bottom"/>
          </w:tcPr>
          <w:p w14:paraId="0F8744E3" w14:textId="77777777" w:rsidR="00484F59" w:rsidRPr="006151AD" w:rsidRDefault="00484F59" w:rsidP="006C7B55">
            <w:pPr>
              <w:pStyle w:val="TableText"/>
              <w:ind w:right="144"/>
              <w:rPr>
                <w:rFonts w:eastAsia="Times New Roman"/>
              </w:rPr>
            </w:pPr>
            <w:r w:rsidRPr="006151AD">
              <w:t>227</w:t>
            </w:r>
          </w:p>
        </w:tc>
        <w:tc>
          <w:tcPr>
            <w:tcW w:w="0" w:type="auto"/>
            <w:tcBorders>
              <w:top w:val="nil"/>
              <w:left w:val="nil"/>
              <w:bottom w:val="nil"/>
              <w:right w:val="nil"/>
            </w:tcBorders>
            <w:noWrap/>
            <w:vAlign w:val="bottom"/>
          </w:tcPr>
          <w:p w14:paraId="536A81AB" w14:textId="77777777" w:rsidR="00484F59" w:rsidRPr="006151AD" w:rsidRDefault="00484F59" w:rsidP="001C75BE">
            <w:pPr>
              <w:pStyle w:val="TableText"/>
              <w:ind w:right="360"/>
              <w:rPr>
                <w:rFonts w:eastAsia="Times New Roman"/>
              </w:rPr>
            </w:pPr>
            <w:r w:rsidRPr="006151AD">
              <w:t>42</w:t>
            </w:r>
          </w:p>
        </w:tc>
        <w:tc>
          <w:tcPr>
            <w:tcW w:w="0" w:type="auto"/>
            <w:tcBorders>
              <w:top w:val="nil"/>
              <w:left w:val="nil"/>
              <w:bottom w:val="nil"/>
              <w:right w:val="nil"/>
            </w:tcBorders>
            <w:noWrap/>
            <w:vAlign w:val="bottom"/>
          </w:tcPr>
          <w:p w14:paraId="37FD68B8" w14:textId="77777777" w:rsidR="00484F59" w:rsidRPr="006151AD" w:rsidRDefault="00484F59" w:rsidP="001C75BE">
            <w:pPr>
              <w:pStyle w:val="TableText"/>
              <w:ind w:right="144"/>
              <w:rPr>
                <w:rFonts w:eastAsia="Times New Roman"/>
              </w:rPr>
            </w:pPr>
            <w:r w:rsidRPr="006151AD">
              <w:t>3.24</w:t>
            </w:r>
          </w:p>
        </w:tc>
        <w:tc>
          <w:tcPr>
            <w:tcW w:w="1512" w:type="dxa"/>
            <w:tcBorders>
              <w:top w:val="nil"/>
              <w:left w:val="nil"/>
              <w:bottom w:val="nil"/>
              <w:right w:val="nil"/>
            </w:tcBorders>
            <w:noWrap/>
            <w:vAlign w:val="bottom"/>
          </w:tcPr>
          <w:p w14:paraId="0FA72E64" w14:textId="77777777" w:rsidR="00484F59" w:rsidRPr="006151AD" w:rsidRDefault="00484F59" w:rsidP="00D938D1">
            <w:pPr>
              <w:pStyle w:val="TableText"/>
              <w:ind w:right="288"/>
              <w:rPr>
                <w:rFonts w:eastAsia="Times New Roman"/>
              </w:rPr>
            </w:pPr>
            <w:r w:rsidRPr="006151AD">
              <w:t>20.97</w:t>
            </w:r>
          </w:p>
        </w:tc>
      </w:tr>
      <w:tr w:rsidR="00484F59" w:rsidRPr="006151AD" w14:paraId="7E11505C" w14:textId="77777777" w:rsidTr="005E3AE8">
        <w:trPr>
          <w:trHeight w:val="288"/>
        </w:trPr>
        <w:tc>
          <w:tcPr>
            <w:tcW w:w="884" w:type="dxa"/>
            <w:tcBorders>
              <w:top w:val="nil"/>
              <w:left w:val="nil"/>
              <w:bottom w:val="nil"/>
              <w:right w:val="nil"/>
            </w:tcBorders>
            <w:noWrap/>
            <w:vAlign w:val="bottom"/>
          </w:tcPr>
          <w:p w14:paraId="1C785E77" w14:textId="77777777" w:rsidR="00484F59" w:rsidRPr="006151AD" w:rsidRDefault="00484F59" w:rsidP="006C7B55">
            <w:pPr>
              <w:pStyle w:val="TableText"/>
              <w:ind w:right="144"/>
              <w:rPr>
                <w:rFonts w:eastAsia="Times New Roman"/>
              </w:rPr>
            </w:pPr>
            <w:r w:rsidRPr="006151AD">
              <w:t>230</w:t>
            </w:r>
          </w:p>
        </w:tc>
        <w:tc>
          <w:tcPr>
            <w:tcW w:w="0" w:type="auto"/>
            <w:tcBorders>
              <w:top w:val="nil"/>
              <w:left w:val="nil"/>
              <w:bottom w:val="nil"/>
              <w:right w:val="nil"/>
            </w:tcBorders>
            <w:noWrap/>
            <w:vAlign w:val="bottom"/>
          </w:tcPr>
          <w:p w14:paraId="50CCA9FC"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56A20F92" w14:textId="77777777" w:rsidR="00484F59" w:rsidRPr="006151AD" w:rsidRDefault="00484F59" w:rsidP="001C75BE">
            <w:pPr>
              <w:pStyle w:val="TableText"/>
              <w:ind w:right="144"/>
              <w:rPr>
                <w:rFonts w:eastAsia="Times New Roman"/>
              </w:rPr>
            </w:pPr>
            <w:r w:rsidRPr="006151AD">
              <w:t>3.86</w:t>
            </w:r>
          </w:p>
        </w:tc>
        <w:tc>
          <w:tcPr>
            <w:tcW w:w="1512" w:type="dxa"/>
            <w:tcBorders>
              <w:top w:val="nil"/>
              <w:left w:val="nil"/>
              <w:bottom w:val="nil"/>
              <w:right w:val="nil"/>
            </w:tcBorders>
            <w:noWrap/>
            <w:vAlign w:val="bottom"/>
          </w:tcPr>
          <w:p w14:paraId="223C4AE1" w14:textId="77777777" w:rsidR="00484F59" w:rsidRPr="006151AD" w:rsidRDefault="00484F59" w:rsidP="00D938D1">
            <w:pPr>
              <w:pStyle w:val="TableText"/>
              <w:ind w:right="288"/>
              <w:rPr>
                <w:rFonts w:eastAsia="Times New Roman"/>
              </w:rPr>
            </w:pPr>
            <w:r w:rsidRPr="006151AD">
              <w:t>24.83</w:t>
            </w:r>
          </w:p>
        </w:tc>
      </w:tr>
      <w:tr w:rsidR="00484F59" w:rsidRPr="006151AD" w14:paraId="098438E3" w14:textId="77777777" w:rsidTr="005E3AE8">
        <w:trPr>
          <w:trHeight w:val="288"/>
        </w:trPr>
        <w:tc>
          <w:tcPr>
            <w:tcW w:w="884" w:type="dxa"/>
            <w:tcBorders>
              <w:top w:val="nil"/>
              <w:left w:val="nil"/>
              <w:bottom w:val="nil"/>
              <w:right w:val="nil"/>
            </w:tcBorders>
            <w:noWrap/>
            <w:vAlign w:val="bottom"/>
          </w:tcPr>
          <w:p w14:paraId="7944C338" w14:textId="77777777" w:rsidR="00484F59" w:rsidRPr="006151AD" w:rsidRDefault="00484F59" w:rsidP="006C7B55">
            <w:pPr>
              <w:pStyle w:val="TableText"/>
              <w:ind w:right="144"/>
              <w:rPr>
                <w:rFonts w:eastAsia="Times New Roman"/>
              </w:rPr>
            </w:pPr>
            <w:r w:rsidRPr="006151AD">
              <w:t>233</w:t>
            </w:r>
          </w:p>
        </w:tc>
        <w:tc>
          <w:tcPr>
            <w:tcW w:w="0" w:type="auto"/>
            <w:tcBorders>
              <w:top w:val="nil"/>
              <w:left w:val="nil"/>
              <w:bottom w:val="nil"/>
              <w:right w:val="nil"/>
            </w:tcBorders>
            <w:noWrap/>
            <w:vAlign w:val="bottom"/>
          </w:tcPr>
          <w:p w14:paraId="5E022777" w14:textId="77777777" w:rsidR="00484F59" w:rsidRPr="006151AD" w:rsidRDefault="00484F59" w:rsidP="001C75BE">
            <w:pPr>
              <w:pStyle w:val="TableText"/>
              <w:ind w:right="360"/>
              <w:rPr>
                <w:rFonts w:eastAsia="Times New Roman"/>
              </w:rPr>
            </w:pPr>
            <w:r w:rsidRPr="006151AD">
              <w:t>38</w:t>
            </w:r>
          </w:p>
        </w:tc>
        <w:tc>
          <w:tcPr>
            <w:tcW w:w="0" w:type="auto"/>
            <w:tcBorders>
              <w:top w:val="nil"/>
              <w:left w:val="nil"/>
              <w:bottom w:val="nil"/>
              <w:right w:val="nil"/>
            </w:tcBorders>
            <w:noWrap/>
            <w:vAlign w:val="bottom"/>
          </w:tcPr>
          <w:p w14:paraId="13B0DE45" w14:textId="77777777" w:rsidR="00484F59" w:rsidRPr="006151AD" w:rsidRDefault="00484F59" w:rsidP="001C75BE">
            <w:pPr>
              <w:pStyle w:val="TableText"/>
              <w:ind w:right="144"/>
              <w:rPr>
                <w:rFonts w:eastAsia="Times New Roman"/>
              </w:rPr>
            </w:pPr>
            <w:r w:rsidRPr="006151AD">
              <w:t>2.93</w:t>
            </w:r>
          </w:p>
        </w:tc>
        <w:tc>
          <w:tcPr>
            <w:tcW w:w="1512" w:type="dxa"/>
            <w:tcBorders>
              <w:top w:val="nil"/>
              <w:left w:val="nil"/>
              <w:bottom w:val="nil"/>
              <w:right w:val="nil"/>
            </w:tcBorders>
            <w:noWrap/>
            <w:vAlign w:val="bottom"/>
          </w:tcPr>
          <w:p w14:paraId="034BAEF9" w14:textId="77777777" w:rsidR="00484F59" w:rsidRPr="006151AD" w:rsidRDefault="00484F59" w:rsidP="00D938D1">
            <w:pPr>
              <w:pStyle w:val="TableText"/>
              <w:ind w:right="288"/>
              <w:rPr>
                <w:rFonts w:eastAsia="Times New Roman"/>
              </w:rPr>
            </w:pPr>
            <w:r w:rsidRPr="006151AD">
              <w:t>27.76</w:t>
            </w:r>
          </w:p>
        </w:tc>
      </w:tr>
      <w:tr w:rsidR="00484F59" w:rsidRPr="006151AD" w14:paraId="130D741B" w14:textId="77777777" w:rsidTr="005E3AE8">
        <w:trPr>
          <w:trHeight w:val="288"/>
        </w:trPr>
        <w:tc>
          <w:tcPr>
            <w:tcW w:w="884" w:type="dxa"/>
            <w:tcBorders>
              <w:top w:val="nil"/>
              <w:left w:val="nil"/>
              <w:bottom w:val="nil"/>
              <w:right w:val="nil"/>
            </w:tcBorders>
            <w:noWrap/>
            <w:vAlign w:val="bottom"/>
          </w:tcPr>
          <w:p w14:paraId="3087194F" w14:textId="77777777" w:rsidR="00484F59" w:rsidRPr="006151AD" w:rsidRDefault="00484F59" w:rsidP="006C7B55">
            <w:pPr>
              <w:pStyle w:val="TableText"/>
              <w:ind w:right="144"/>
              <w:rPr>
                <w:rFonts w:eastAsia="Times New Roman"/>
              </w:rPr>
            </w:pPr>
            <w:r w:rsidRPr="006151AD">
              <w:t>235</w:t>
            </w:r>
          </w:p>
        </w:tc>
        <w:tc>
          <w:tcPr>
            <w:tcW w:w="0" w:type="auto"/>
            <w:tcBorders>
              <w:top w:val="nil"/>
              <w:left w:val="nil"/>
              <w:bottom w:val="nil"/>
              <w:right w:val="nil"/>
            </w:tcBorders>
            <w:noWrap/>
            <w:vAlign w:val="bottom"/>
          </w:tcPr>
          <w:p w14:paraId="49E2C90D" w14:textId="77777777" w:rsidR="00484F59" w:rsidRPr="006151AD" w:rsidRDefault="00484F59" w:rsidP="001C75BE">
            <w:pPr>
              <w:pStyle w:val="TableText"/>
              <w:ind w:right="360"/>
              <w:rPr>
                <w:rFonts w:eastAsia="Times New Roman"/>
              </w:rPr>
            </w:pPr>
            <w:r w:rsidRPr="006151AD">
              <w:t>44</w:t>
            </w:r>
          </w:p>
        </w:tc>
        <w:tc>
          <w:tcPr>
            <w:tcW w:w="0" w:type="auto"/>
            <w:tcBorders>
              <w:top w:val="nil"/>
              <w:left w:val="nil"/>
              <w:bottom w:val="nil"/>
              <w:right w:val="nil"/>
            </w:tcBorders>
            <w:noWrap/>
            <w:vAlign w:val="bottom"/>
          </w:tcPr>
          <w:p w14:paraId="1C47CEC1" w14:textId="77777777" w:rsidR="00484F59" w:rsidRPr="006151AD" w:rsidRDefault="00484F59" w:rsidP="001C75BE">
            <w:pPr>
              <w:pStyle w:val="TableText"/>
              <w:ind w:right="144"/>
              <w:rPr>
                <w:rFonts w:eastAsia="Times New Roman"/>
              </w:rPr>
            </w:pPr>
            <w:r w:rsidRPr="006151AD">
              <w:t>3.39</w:t>
            </w:r>
          </w:p>
        </w:tc>
        <w:tc>
          <w:tcPr>
            <w:tcW w:w="1512" w:type="dxa"/>
            <w:tcBorders>
              <w:top w:val="nil"/>
              <w:left w:val="nil"/>
              <w:bottom w:val="nil"/>
              <w:right w:val="nil"/>
            </w:tcBorders>
            <w:noWrap/>
            <w:vAlign w:val="bottom"/>
          </w:tcPr>
          <w:p w14:paraId="09D387CD" w14:textId="77777777" w:rsidR="00484F59" w:rsidRPr="006151AD" w:rsidRDefault="00484F59" w:rsidP="00D938D1">
            <w:pPr>
              <w:pStyle w:val="TableText"/>
              <w:ind w:right="288"/>
              <w:rPr>
                <w:rFonts w:eastAsia="Times New Roman"/>
              </w:rPr>
            </w:pPr>
            <w:r w:rsidRPr="006151AD">
              <w:t>31.15</w:t>
            </w:r>
          </w:p>
        </w:tc>
      </w:tr>
      <w:tr w:rsidR="00484F59" w:rsidRPr="006151AD" w14:paraId="31299987" w14:textId="77777777" w:rsidTr="005E3AE8">
        <w:trPr>
          <w:trHeight w:val="288"/>
        </w:trPr>
        <w:tc>
          <w:tcPr>
            <w:tcW w:w="884" w:type="dxa"/>
            <w:tcBorders>
              <w:top w:val="nil"/>
              <w:left w:val="nil"/>
              <w:bottom w:val="nil"/>
              <w:right w:val="nil"/>
            </w:tcBorders>
            <w:noWrap/>
            <w:vAlign w:val="bottom"/>
          </w:tcPr>
          <w:p w14:paraId="062BDEDE" w14:textId="77777777" w:rsidR="00484F59" w:rsidRPr="006151AD" w:rsidRDefault="00484F59" w:rsidP="006C7B55">
            <w:pPr>
              <w:pStyle w:val="TableText"/>
              <w:ind w:right="144"/>
              <w:rPr>
                <w:rFonts w:eastAsia="Times New Roman"/>
              </w:rPr>
            </w:pPr>
            <w:r w:rsidRPr="006151AD">
              <w:t>237</w:t>
            </w:r>
          </w:p>
        </w:tc>
        <w:tc>
          <w:tcPr>
            <w:tcW w:w="0" w:type="auto"/>
            <w:tcBorders>
              <w:top w:val="nil"/>
              <w:left w:val="nil"/>
              <w:bottom w:val="nil"/>
              <w:right w:val="nil"/>
            </w:tcBorders>
            <w:noWrap/>
            <w:vAlign w:val="bottom"/>
          </w:tcPr>
          <w:p w14:paraId="5C11A0D2" w14:textId="77777777" w:rsidR="00484F59" w:rsidRPr="006151AD" w:rsidRDefault="00484F59" w:rsidP="001C75BE">
            <w:pPr>
              <w:pStyle w:val="TableText"/>
              <w:ind w:right="360"/>
              <w:rPr>
                <w:rFonts w:eastAsia="Times New Roman"/>
              </w:rPr>
            </w:pPr>
            <w:r w:rsidRPr="006151AD">
              <w:t>46</w:t>
            </w:r>
          </w:p>
        </w:tc>
        <w:tc>
          <w:tcPr>
            <w:tcW w:w="0" w:type="auto"/>
            <w:tcBorders>
              <w:top w:val="nil"/>
              <w:left w:val="nil"/>
              <w:bottom w:val="nil"/>
              <w:right w:val="nil"/>
            </w:tcBorders>
            <w:noWrap/>
            <w:vAlign w:val="bottom"/>
          </w:tcPr>
          <w:p w14:paraId="2B537EA5" w14:textId="77777777" w:rsidR="00484F59" w:rsidRPr="006151AD" w:rsidRDefault="00484F59" w:rsidP="001C75BE">
            <w:pPr>
              <w:pStyle w:val="TableText"/>
              <w:ind w:right="144"/>
              <w:rPr>
                <w:rFonts w:eastAsia="Times New Roman"/>
              </w:rPr>
            </w:pPr>
            <w:r w:rsidRPr="006151AD">
              <w:t>3.55</w:t>
            </w:r>
          </w:p>
        </w:tc>
        <w:tc>
          <w:tcPr>
            <w:tcW w:w="1512" w:type="dxa"/>
            <w:tcBorders>
              <w:top w:val="nil"/>
              <w:left w:val="nil"/>
              <w:bottom w:val="nil"/>
              <w:right w:val="nil"/>
            </w:tcBorders>
            <w:noWrap/>
            <w:vAlign w:val="bottom"/>
          </w:tcPr>
          <w:p w14:paraId="3D2E3810" w14:textId="77777777" w:rsidR="00484F59" w:rsidRPr="006151AD" w:rsidRDefault="00484F59" w:rsidP="00D938D1">
            <w:pPr>
              <w:pStyle w:val="TableText"/>
              <w:ind w:right="288"/>
              <w:rPr>
                <w:rFonts w:eastAsia="Times New Roman"/>
              </w:rPr>
            </w:pPr>
            <w:r w:rsidRPr="006151AD">
              <w:t>34.70</w:t>
            </w:r>
          </w:p>
        </w:tc>
      </w:tr>
      <w:tr w:rsidR="00484F59" w:rsidRPr="006151AD" w14:paraId="78BA8745" w14:textId="77777777" w:rsidTr="005E3AE8">
        <w:trPr>
          <w:trHeight w:val="288"/>
        </w:trPr>
        <w:tc>
          <w:tcPr>
            <w:tcW w:w="884" w:type="dxa"/>
            <w:tcBorders>
              <w:top w:val="nil"/>
              <w:left w:val="nil"/>
              <w:bottom w:val="nil"/>
              <w:right w:val="nil"/>
            </w:tcBorders>
            <w:noWrap/>
            <w:vAlign w:val="bottom"/>
          </w:tcPr>
          <w:p w14:paraId="23F3901C" w14:textId="77777777" w:rsidR="00484F59" w:rsidRPr="006151AD" w:rsidRDefault="00484F59" w:rsidP="006C7B55">
            <w:pPr>
              <w:pStyle w:val="TableText"/>
              <w:ind w:right="144"/>
              <w:rPr>
                <w:rFonts w:eastAsia="Times New Roman"/>
              </w:rPr>
            </w:pPr>
            <w:r w:rsidRPr="006151AD">
              <w:t>239</w:t>
            </w:r>
          </w:p>
        </w:tc>
        <w:tc>
          <w:tcPr>
            <w:tcW w:w="0" w:type="auto"/>
            <w:tcBorders>
              <w:top w:val="nil"/>
              <w:left w:val="nil"/>
              <w:bottom w:val="nil"/>
              <w:right w:val="nil"/>
            </w:tcBorders>
            <w:noWrap/>
            <w:vAlign w:val="bottom"/>
          </w:tcPr>
          <w:p w14:paraId="51EC4143" w14:textId="77777777" w:rsidR="00484F59" w:rsidRPr="006151AD" w:rsidRDefault="00484F59" w:rsidP="001C75BE">
            <w:pPr>
              <w:pStyle w:val="TableText"/>
              <w:ind w:right="360"/>
              <w:rPr>
                <w:rFonts w:eastAsia="Times New Roman"/>
              </w:rPr>
            </w:pPr>
            <w:r w:rsidRPr="006151AD">
              <w:t>31</w:t>
            </w:r>
          </w:p>
        </w:tc>
        <w:tc>
          <w:tcPr>
            <w:tcW w:w="0" w:type="auto"/>
            <w:tcBorders>
              <w:top w:val="nil"/>
              <w:left w:val="nil"/>
              <w:bottom w:val="nil"/>
              <w:right w:val="nil"/>
            </w:tcBorders>
            <w:noWrap/>
            <w:vAlign w:val="bottom"/>
          </w:tcPr>
          <w:p w14:paraId="6F907EEE" w14:textId="77777777" w:rsidR="00484F59" w:rsidRPr="006151AD" w:rsidRDefault="00484F59" w:rsidP="001C75BE">
            <w:pPr>
              <w:pStyle w:val="TableText"/>
              <w:ind w:right="144"/>
              <w:rPr>
                <w:rFonts w:eastAsia="Times New Roman"/>
              </w:rPr>
            </w:pPr>
            <w:r w:rsidRPr="006151AD">
              <w:t>2.39</w:t>
            </w:r>
          </w:p>
        </w:tc>
        <w:tc>
          <w:tcPr>
            <w:tcW w:w="1512" w:type="dxa"/>
            <w:tcBorders>
              <w:top w:val="nil"/>
              <w:left w:val="nil"/>
              <w:bottom w:val="nil"/>
              <w:right w:val="nil"/>
            </w:tcBorders>
            <w:noWrap/>
            <w:vAlign w:val="bottom"/>
          </w:tcPr>
          <w:p w14:paraId="15625744" w14:textId="77777777" w:rsidR="00484F59" w:rsidRPr="006151AD" w:rsidRDefault="00484F59" w:rsidP="00D938D1">
            <w:pPr>
              <w:pStyle w:val="TableText"/>
              <w:ind w:right="288"/>
              <w:rPr>
                <w:rFonts w:eastAsia="Times New Roman"/>
              </w:rPr>
            </w:pPr>
            <w:r w:rsidRPr="006151AD">
              <w:t>37.09</w:t>
            </w:r>
          </w:p>
        </w:tc>
      </w:tr>
      <w:tr w:rsidR="00484F59" w:rsidRPr="006151AD" w14:paraId="486A54E4" w14:textId="77777777" w:rsidTr="005E3AE8">
        <w:trPr>
          <w:trHeight w:val="288"/>
        </w:trPr>
        <w:tc>
          <w:tcPr>
            <w:tcW w:w="884" w:type="dxa"/>
            <w:tcBorders>
              <w:top w:val="nil"/>
              <w:left w:val="nil"/>
              <w:bottom w:val="nil"/>
              <w:right w:val="nil"/>
            </w:tcBorders>
            <w:noWrap/>
            <w:vAlign w:val="bottom"/>
          </w:tcPr>
          <w:p w14:paraId="26E44B6B" w14:textId="77777777" w:rsidR="00484F59" w:rsidRPr="006151AD" w:rsidRDefault="00484F59" w:rsidP="006C7B55">
            <w:pPr>
              <w:pStyle w:val="TableText"/>
              <w:ind w:right="144"/>
              <w:rPr>
                <w:rFonts w:eastAsia="Times New Roman"/>
              </w:rPr>
            </w:pPr>
            <w:r w:rsidRPr="006151AD">
              <w:t>241</w:t>
            </w:r>
          </w:p>
        </w:tc>
        <w:tc>
          <w:tcPr>
            <w:tcW w:w="0" w:type="auto"/>
            <w:tcBorders>
              <w:top w:val="nil"/>
              <w:left w:val="nil"/>
              <w:bottom w:val="nil"/>
              <w:right w:val="nil"/>
            </w:tcBorders>
            <w:noWrap/>
            <w:vAlign w:val="bottom"/>
          </w:tcPr>
          <w:p w14:paraId="1F2E0A56"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vAlign w:val="bottom"/>
          </w:tcPr>
          <w:p w14:paraId="444F3D24" w14:textId="77777777" w:rsidR="00484F59" w:rsidRPr="006151AD" w:rsidRDefault="00484F59" w:rsidP="001C75BE">
            <w:pPr>
              <w:pStyle w:val="TableText"/>
              <w:ind w:right="144"/>
              <w:rPr>
                <w:rFonts w:eastAsia="Times New Roman"/>
              </w:rPr>
            </w:pPr>
            <w:r w:rsidRPr="006151AD">
              <w:t>3.01</w:t>
            </w:r>
          </w:p>
        </w:tc>
        <w:tc>
          <w:tcPr>
            <w:tcW w:w="1512" w:type="dxa"/>
            <w:tcBorders>
              <w:top w:val="nil"/>
              <w:left w:val="nil"/>
              <w:bottom w:val="nil"/>
              <w:right w:val="nil"/>
            </w:tcBorders>
            <w:noWrap/>
            <w:vAlign w:val="bottom"/>
          </w:tcPr>
          <w:p w14:paraId="2EE954E3" w14:textId="77777777" w:rsidR="00484F59" w:rsidRPr="006151AD" w:rsidRDefault="00484F59" w:rsidP="00D938D1">
            <w:pPr>
              <w:pStyle w:val="TableText"/>
              <w:ind w:right="288"/>
              <w:rPr>
                <w:rFonts w:eastAsia="Times New Roman"/>
              </w:rPr>
            </w:pPr>
            <w:r w:rsidRPr="006151AD">
              <w:t>40.09</w:t>
            </w:r>
          </w:p>
        </w:tc>
      </w:tr>
      <w:tr w:rsidR="00484F59" w:rsidRPr="006151AD" w14:paraId="079056D6" w14:textId="77777777" w:rsidTr="005E3AE8">
        <w:trPr>
          <w:trHeight w:val="288"/>
        </w:trPr>
        <w:tc>
          <w:tcPr>
            <w:tcW w:w="884" w:type="dxa"/>
            <w:tcBorders>
              <w:top w:val="nil"/>
              <w:left w:val="nil"/>
              <w:bottom w:val="nil"/>
              <w:right w:val="nil"/>
            </w:tcBorders>
            <w:noWrap/>
            <w:vAlign w:val="bottom"/>
          </w:tcPr>
          <w:p w14:paraId="32479329" w14:textId="77777777" w:rsidR="00484F59" w:rsidRPr="006151AD" w:rsidRDefault="00484F59" w:rsidP="006C7B55">
            <w:pPr>
              <w:pStyle w:val="TableText"/>
              <w:ind w:right="144"/>
              <w:rPr>
                <w:rFonts w:eastAsia="Times New Roman"/>
              </w:rPr>
            </w:pPr>
            <w:r w:rsidRPr="006151AD">
              <w:t>242</w:t>
            </w:r>
          </w:p>
        </w:tc>
        <w:tc>
          <w:tcPr>
            <w:tcW w:w="0" w:type="auto"/>
            <w:tcBorders>
              <w:top w:val="nil"/>
              <w:left w:val="nil"/>
              <w:bottom w:val="nil"/>
              <w:right w:val="nil"/>
            </w:tcBorders>
            <w:noWrap/>
            <w:vAlign w:val="bottom"/>
          </w:tcPr>
          <w:p w14:paraId="7EE547AF" w14:textId="77777777" w:rsidR="00484F59" w:rsidRPr="006151AD" w:rsidRDefault="00484F59" w:rsidP="001C75BE">
            <w:pPr>
              <w:pStyle w:val="TableText"/>
              <w:ind w:right="360"/>
              <w:rPr>
                <w:rFonts w:eastAsia="Times New Roman"/>
              </w:rPr>
            </w:pPr>
            <w:r w:rsidRPr="006151AD">
              <w:t>36</w:t>
            </w:r>
          </w:p>
        </w:tc>
        <w:tc>
          <w:tcPr>
            <w:tcW w:w="0" w:type="auto"/>
            <w:tcBorders>
              <w:top w:val="nil"/>
              <w:left w:val="nil"/>
              <w:bottom w:val="nil"/>
              <w:right w:val="nil"/>
            </w:tcBorders>
            <w:noWrap/>
            <w:vAlign w:val="bottom"/>
          </w:tcPr>
          <w:p w14:paraId="3CFC02D4" w14:textId="77777777" w:rsidR="00484F59" w:rsidRPr="006151AD" w:rsidRDefault="00484F59" w:rsidP="001C75BE">
            <w:pPr>
              <w:pStyle w:val="TableText"/>
              <w:ind w:right="144"/>
              <w:rPr>
                <w:rFonts w:eastAsia="Times New Roman"/>
              </w:rPr>
            </w:pPr>
            <w:r w:rsidRPr="006151AD">
              <w:t>2.78</w:t>
            </w:r>
          </w:p>
        </w:tc>
        <w:tc>
          <w:tcPr>
            <w:tcW w:w="1512" w:type="dxa"/>
            <w:tcBorders>
              <w:top w:val="nil"/>
              <w:left w:val="nil"/>
              <w:bottom w:val="nil"/>
              <w:right w:val="nil"/>
            </w:tcBorders>
            <w:noWrap/>
            <w:vAlign w:val="bottom"/>
          </w:tcPr>
          <w:p w14:paraId="2B055B67" w14:textId="77777777" w:rsidR="00484F59" w:rsidRPr="006151AD" w:rsidRDefault="00484F59" w:rsidP="00D938D1">
            <w:pPr>
              <w:pStyle w:val="TableText"/>
              <w:ind w:right="288"/>
              <w:rPr>
                <w:rFonts w:eastAsia="Times New Roman"/>
              </w:rPr>
            </w:pPr>
            <w:r w:rsidRPr="006151AD">
              <w:t>42.87</w:t>
            </w:r>
          </w:p>
        </w:tc>
      </w:tr>
      <w:tr w:rsidR="00484F59" w:rsidRPr="006151AD" w14:paraId="3E132AE2" w14:textId="77777777" w:rsidTr="005E3AE8">
        <w:trPr>
          <w:trHeight w:val="288"/>
        </w:trPr>
        <w:tc>
          <w:tcPr>
            <w:tcW w:w="884" w:type="dxa"/>
            <w:tcBorders>
              <w:top w:val="nil"/>
              <w:left w:val="nil"/>
              <w:bottom w:val="nil"/>
              <w:right w:val="nil"/>
            </w:tcBorders>
            <w:noWrap/>
            <w:vAlign w:val="bottom"/>
          </w:tcPr>
          <w:p w14:paraId="4760101B" w14:textId="77777777" w:rsidR="00484F59" w:rsidRPr="006151AD" w:rsidRDefault="00484F59" w:rsidP="006C7B55">
            <w:pPr>
              <w:pStyle w:val="TableText"/>
              <w:ind w:right="144"/>
              <w:rPr>
                <w:rFonts w:eastAsia="Times New Roman"/>
              </w:rPr>
            </w:pPr>
            <w:r w:rsidRPr="006151AD">
              <w:t>244</w:t>
            </w:r>
          </w:p>
        </w:tc>
        <w:tc>
          <w:tcPr>
            <w:tcW w:w="0" w:type="auto"/>
            <w:tcBorders>
              <w:top w:val="nil"/>
              <w:left w:val="nil"/>
              <w:bottom w:val="nil"/>
              <w:right w:val="nil"/>
            </w:tcBorders>
            <w:noWrap/>
            <w:vAlign w:val="bottom"/>
          </w:tcPr>
          <w:p w14:paraId="4B56B6C5" w14:textId="77777777" w:rsidR="00484F59" w:rsidRPr="006151AD" w:rsidRDefault="00484F59" w:rsidP="001C75BE">
            <w:pPr>
              <w:pStyle w:val="TableText"/>
              <w:ind w:right="360"/>
              <w:rPr>
                <w:rFonts w:eastAsia="Times New Roman"/>
              </w:rPr>
            </w:pPr>
            <w:r w:rsidRPr="006151AD">
              <w:t>47</w:t>
            </w:r>
          </w:p>
        </w:tc>
        <w:tc>
          <w:tcPr>
            <w:tcW w:w="0" w:type="auto"/>
            <w:tcBorders>
              <w:top w:val="nil"/>
              <w:left w:val="nil"/>
              <w:bottom w:val="nil"/>
              <w:right w:val="nil"/>
            </w:tcBorders>
            <w:noWrap/>
            <w:vAlign w:val="bottom"/>
          </w:tcPr>
          <w:p w14:paraId="58AE9109" w14:textId="77777777" w:rsidR="00484F59" w:rsidRPr="006151AD" w:rsidRDefault="00484F59" w:rsidP="001C75BE">
            <w:pPr>
              <w:pStyle w:val="TableText"/>
              <w:ind w:right="144"/>
              <w:rPr>
                <w:rFonts w:eastAsia="Times New Roman"/>
              </w:rPr>
            </w:pPr>
            <w:r w:rsidRPr="006151AD">
              <w:t>3.62</w:t>
            </w:r>
          </w:p>
        </w:tc>
        <w:tc>
          <w:tcPr>
            <w:tcW w:w="1512" w:type="dxa"/>
            <w:tcBorders>
              <w:top w:val="nil"/>
              <w:left w:val="nil"/>
              <w:bottom w:val="nil"/>
              <w:right w:val="nil"/>
            </w:tcBorders>
            <w:noWrap/>
            <w:vAlign w:val="bottom"/>
          </w:tcPr>
          <w:p w14:paraId="3BFEEE92" w14:textId="77777777" w:rsidR="00484F59" w:rsidRPr="006151AD" w:rsidRDefault="00484F59" w:rsidP="00D938D1">
            <w:pPr>
              <w:pStyle w:val="TableText"/>
              <w:ind w:right="288"/>
              <w:rPr>
                <w:rFonts w:eastAsia="Times New Roman"/>
              </w:rPr>
            </w:pPr>
            <w:r w:rsidRPr="006151AD">
              <w:t>46.49</w:t>
            </w:r>
          </w:p>
        </w:tc>
      </w:tr>
      <w:tr w:rsidR="00484F59" w:rsidRPr="006151AD" w14:paraId="29266FF6" w14:textId="77777777" w:rsidTr="005E3AE8">
        <w:trPr>
          <w:trHeight w:val="288"/>
        </w:trPr>
        <w:tc>
          <w:tcPr>
            <w:tcW w:w="884" w:type="dxa"/>
            <w:tcBorders>
              <w:top w:val="nil"/>
              <w:left w:val="nil"/>
              <w:bottom w:val="nil"/>
              <w:right w:val="nil"/>
            </w:tcBorders>
            <w:noWrap/>
            <w:vAlign w:val="bottom"/>
          </w:tcPr>
          <w:p w14:paraId="006103C3" w14:textId="77777777" w:rsidR="00484F59" w:rsidRPr="006151AD" w:rsidRDefault="00484F59" w:rsidP="006C7B55">
            <w:pPr>
              <w:pStyle w:val="TableText"/>
              <w:ind w:right="144"/>
              <w:rPr>
                <w:rFonts w:eastAsia="Times New Roman"/>
              </w:rPr>
            </w:pPr>
            <w:r w:rsidRPr="006151AD">
              <w:t>245</w:t>
            </w:r>
          </w:p>
        </w:tc>
        <w:tc>
          <w:tcPr>
            <w:tcW w:w="0" w:type="auto"/>
            <w:tcBorders>
              <w:top w:val="nil"/>
              <w:left w:val="nil"/>
              <w:bottom w:val="nil"/>
              <w:right w:val="nil"/>
            </w:tcBorders>
            <w:noWrap/>
            <w:vAlign w:val="bottom"/>
          </w:tcPr>
          <w:p w14:paraId="24D9F348" w14:textId="77777777" w:rsidR="00484F59" w:rsidRPr="006151AD" w:rsidRDefault="00484F59" w:rsidP="001C75BE">
            <w:pPr>
              <w:pStyle w:val="TableText"/>
              <w:ind w:right="360"/>
              <w:rPr>
                <w:rFonts w:eastAsia="Times New Roman"/>
              </w:rPr>
            </w:pPr>
            <w:r w:rsidRPr="006151AD">
              <w:t>48</w:t>
            </w:r>
          </w:p>
        </w:tc>
        <w:tc>
          <w:tcPr>
            <w:tcW w:w="0" w:type="auto"/>
            <w:tcBorders>
              <w:top w:val="nil"/>
              <w:left w:val="nil"/>
              <w:bottom w:val="nil"/>
              <w:right w:val="nil"/>
            </w:tcBorders>
            <w:noWrap/>
            <w:vAlign w:val="bottom"/>
          </w:tcPr>
          <w:p w14:paraId="5856E7C6" w14:textId="77777777" w:rsidR="00484F59" w:rsidRPr="006151AD" w:rsidRDefault="00484F59" w:rsidP="001C75BE">
            <w:pPr>
              <w:pStyle w:val="TableText"/>
              <w:ind w:right="144"/>
              <w:rPr>
                <w:rFonts w:eastAsia="Times New Roman"/>
              </w:rPr>
            </w:pPr>
            <w:r w:rsidRPr="006151AD">
              <w:t>3.70</w:t>
            </w:r>
          </w:p>
        </w:tc>
        <w:tc>
          <w:tcPr>
            <w:tcW w:w="1512" w:type="dxa"/>
            <w:tcBorders>
              <w:top w:val="nil"/>
              <w:left w:val="nil"/>
              <w:bottom w:val="nil"/>
              <w:right w:val="nil"/>
            </w:tcBorders>
            <w:noWrap/>
            <w:vAlign w:val="bottom"/>
          </w:tcPr>
          <w:p w14:paraId="19067E42" w14:textId="77777777" w:rsidR="00484F59" w:rsidRPr="006151AD" w:rsidRDefault="00484F59" w:rsidP="00D938D1">
            <w:pPr>
              <w:pStyle w:val="TableText"/>
              <w:ind w:right="288"/>
              <w:rPr>
                <w:rFonts w:eastAsia="Times New Roman"/>
              </w:rPr>
            </w:pPr>
            <w:r w:rsidRPr="006151AD">
              <w:t>50.19</w:t>
            </w:r>
          </w:p>
        </w:tc>
      </w:tr>
      <w:tr w:rsidR="00484F59" w:rsidRPr="006151AD" w14:paraId="76043748" w14:textId="77777777" w:rsidTr="005E3AE8">
        <w:trPr>
          <w:trHeight w:val="288"/>
        </w:trPr>
        <w:tc>
          <w:tcPr>
            <w:tcW w:w="884" w:type="dxa"/>
            <w:tcBorders>
              <w:top w:val="nil"/>
              <w:left w:val="nil"/>
              <w:bottom w:val="nil"/>
              <w:right w:val="nil"/>
            </w:tcBorders>
            <w:noWrap/>
            <w:vAlign w:val="bottom"/>
          </w:tcPr>
          <w:p w14:paraId="42A1FCDE" w14:textId="77777777" w:rsidR="00484F59" w:rsidRPr="006151AD" w:rsidRDefault="00484F59" w:rsidP="006C7B55">
            <w:pPr>
              <w:pStyle w:val="TableText"/>
              <w:ind w:right="144"/>
              <w:rPr>
                <w:rFonts w:eastAsia="Times New Roman"/>
              </w:rPr>
            </w:pPr>
            <w:r w:rsidRPr="006151AD">
              <w:t>247</w:t>
            </w:r>
          </w:p>
        </w:tc>
        <w:tc>
          <w:tcPr>
            <w:tcW w:w="0" w:type="auto"/>
            <w:tcBorders>
              <w:top w:val="nil"/>
              <w:left w:val="nil"/>
              <w:bottom w:val="nil"/>
              <w:right w:val="nil"/>
            </w:tcBorders>
            <w:noWrap/>
            <w:vAlign w:val="bottom"/>
          </w:tcPr>
          <w:p w14:paraId="5B6EBBF2"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422D10F3" w14:textId="77777777" w:rsidR="00484F59" w:rsidRPr="006151AD" w:rsidRDefault="00484F59" w:rsidP="001C75BE">
            <w:pPr>
              <w:pStyle w:val="TableText"/>
              <w:ind w:right="144"/>
              <w:rPr>
                <w:rFonts w:eastAsia="Times New Roman"/>
              </w:rPr>
            </w:pPr>
            <w:r w:rsidRPr="006151AD">
              <w:t>3.86</w:t>
            </w:r>
          </w:p>
        </w:tc>
        <w:tc>
          <w:tcPr>
            <w:tcW w:w="1512" w:type="dxa"/>
            <w:tcBorders>
              <w:top w:val="nil"/>
              <w:left w:val="nil"/>
              <w:bottom w:val="nil"/>
              <w:right w:val="nil"/>
            </w:tcBorders>
            <w:noWrap/>
            <w:vAlign w:val="bottom"/>
          </w:tcPr>
          <w:p w14:paraId="55F0128B" w14:textId="77777777" w:rsidR="00484F59" w:rsidRPr="006151AD" w:rsidRDefault="00484F59" w:rsidP="00D938D1">
            <w:pPr>
              <w:pStyle w:val="TableText"/>
              <w:ind w:right="288"/>
              <w:rPr>
                <w:rFonts w:eastAsia="Times New Roman"/>
              </w:rPr>
            </w:pPr>
            <w:r w:rsidRPr="006151AD">
              <w:t>54.05</w:t>
            </w:r>
          </w:p>
        </w:tc>
      </w:tr>
      <w:tr w:rsidR="00484F59" w:rsidRPr="006151AD" w14:paraId="637F9BEE" w14:textId="77777777" w:rsidTr="005E3AE8">
        <w:trPr>
          <w:trHeight w:val="288"/>
        </w:trPr>
        <w:tc>
          <w:tcPr>
            <w:tcW w:w="884" w:type="dxa"/>
            <w:tcBorders>
              <w:top w:val="nil"/>
              <w:left w:val="nil"/>
              <w:bottom w:val="nil"/>
              <w:right w:val="nil"/>
            </w:tcBorders>
            <w:noWrap/>
            <w:vAlign w:val="bottom"/>
          </w:tcPr>
          <w:p w14:paraId="1AC9CEBA" w14:textId="77777777" w:rsidR="00484F59" w:rsidRPr="006151AD" w:rsidRDefault="00484F59" w:rsidP="006C7B55">
            <w:pPr>
              <w:pStyle w:val="TableText"/>
              <w:ind w:right="144"/>
              <w:rPr>
                <w:rFonts w:eastAsia="Times New Roman"/>
              </w:rPr>
            </w:pPr>
            <w:r w:rsidRPr="006151AD">
              <w:t>248</w:t>
            </w:r>
          </w:p>
        </w:tc>
        <w:tc>
          <w:tcPr>
            <w:tcW w:w="0" w:type="auto"/>
            <w:tcBorders>
              <w:top w:val="nil"/>
              <w:left w:val="nil"/>
              <w:bottom w:val="nil"/>
              <w:right w:val="nil"/>
            </w:tcBorders>
            <w:noWrap/>
            <w:vAlign w:val="bottom"/>
          </w:tcPr>
          <w:p w14:paraId="4B0C7BED" w14:textId="77777777" w:rsidR="00484F59" w:rsidRPr="006151AD" w:rsidRDefault="00484F59" w:rsidP="001C75BE">
            <w:pPr>
              <w:pStyle w:val="TableText"/>
              <w:ind w:right="360"/>
              <w:rPr>
                <w:rFonts w:eastAsia="Times New Roman"/>
              </w:rPr>
            </w:pPr>
            <w:r w:rsidRPr="006151AD">
              <w:t>35</w:t>
            </w:r>
          </w:p>
        </w:tc>
        <w:tc>
          <w:tcPr>
            <w:tcW w:w="0" w:type="auto"/>
            <w:tcBorders>
              <w:top w:val="nil"/>
              <w:left w:val="nil"/>
              <w:bottom w:val="nil"/>
              <w:right w:val="nil"/>
            </w:tcBorders>
            <w:noWrap/>
            <w:vAlign w:val="bottom"/>
          </w:tcPr>
          <w:p w14:paraId="38FB2271" w14:textId="77777777" w:rsidR="00484F59" w:rsidRPr="006151AD" w:rsidRDefault="00484F59" w:rsidP="001C75BE">
            <w:pPr>
              <w:pStyle w:val="TableText"/>
              <w:ind w:right="144"/>
              <w:rPr>
                <w:rFonts w:eastAsia="Times New Roman"/>
              </w:rPr>
            </w:pPr>
            <w:r w:rsidRPr="006151AD">
              <w:t>2.70</w:t>
            </w:r>
          </w:p>
        </w:tc>
        <w:tc>
          <w:tcPr>
            <w:tcW w:w="1512" w:type="dxa"/>
            <w:tcBorders>
              <w:top w:val="nil"/>
              <w:left w:val="nil"/>
              <w:bottom w:val="nil"/>
              <w:right w:val="nil"/>
            </w:tcBorders>
            <w:noWrap/>
            <w:vAlign w:val="bottom"/>
          </w:tcPr>
          <w:p w14:paraId="15651FBF" w14:textId="77777777" w:rsidR="00484F59" w:rsidRPr="006151AD" w:rsidRDefault="00484F59" w:rsidP="00D938D1">
            <w:pPr>
              <w:pStyle w:val="TableText"/>
              <w:ind w:right="288"/>
              <w:rPr>
                <w:rFonts w:eastAsia="Times New Roman"/>
              </w:rPr>
            </w:pPr>
            <w:r w:rsidRPr="006151AD">
              <w:t>56.75</w:t>
            </w:r>
          </w:p>
        </w:tc>
      </w:tr>
      <w:tr w:rsidR="00484F59" w:rsidRPr="006151AD" w14:paraId="0E192A07" w14:textId="77777777" w:rsidTr="005E3AE8">
        <w:trPr>
          <w:trHeight w:val="288"/>
        </w:trPr>
        <w:tc>
          <w:tcPr>
            <w:tcW w:w="884" w:type="dxa"/>
            <w:tcBorders>
              <w:top w:val="nil"/>
              <w:left w:val="nil"/>
              <w:bottom w:val="nil"/>
              <w:right w:val="nil"/>
            </w:tcBorders>
            <w:noWrap/>
            <w:vAlign w:val="bottom"/>
          </w:tcPr>
          <w:p w14:paraId="318DE67C" w14:textId="77777777" w:rsidR="00484F59" w:rsidRPr="006151AD" w:rsidRDefault="00484F59" w:rsidP="006C7B55">
            <w:pPr>
              <w:pStyle w:val="TableText"/>
              <w:ind w:right="144"/>
              <w:rPr>
                <w:rFonts w:eastAsia="Times New Roman"/>
              </w:rPr>
            </w:pPr>
            <w:r w:rsidRPr="006151AD">
              <w:t>249</w:t>
            </w:r>
          </w:p>
        </w:tc>
        <w:tc>
          <w:tcPr>
            <w:tcW w:w="0" w:type="auto"/>
            <w:tcBorders>
              <w:top w:val="nil"/>
              <w:left w:val="nil"/>
              <w:bottom w:val="nil"/>
              <w:right w:val="nil"/>
            </w:tcBorders>
            <w:noWrap/>
            <w:vAlign w:val="bottom"/>
          </w:tcPr>
          <w:p w14:paraId="2BCFE18A" w14:textId="77777777" w:rsidR="00484F59" w:rsidRPr="006151AD" w:rsidRDefault="00484F59" w:rsidP="001C75BE">
            <w:pPr>
              <w:pStyle w:val="TableText"/>
              <w:ind w:right="360"/>
              <w:rPr>
                <w:rFonts w:eastAsia="Times New Roman"/>
              </w:rPr>
            </w:pPr>
            <w:r w:rsidRPr="006151AD">
              <w:t>54</w:t>
            </w:r>
          </w:p>
        </w:tc>
        <w:tc>
          <w:tcPr>
            <w:tcW w:w="0" w:type="auto"/>
            <w:tcBorders>
              <w:top w:val="nil"/>
              <w:left w:val="nil"/>
              <w:bottom w:val="nil"/>
              <w:right w:val="nil"/>
            </w:tcBorders>
            <w:noWrap/>
            <w:vAlign w:val="bottom"/>
          </w:tcPr>
          <w:p w14:paraId="610C3157" w14:textId="77777777" w:rsidR="00484F59" w:rsidRPr="006151AD" w:rsidRDefault="00484F59" w:rsidP="001C75BE">
            <w:pPr>
              <w:pStyle w:val="TableText"/>
              <w:ind w:right="144"/>
              <w:rPr>
                <w:rFonts w:eastAsia="Times New Roman"/>
              </w:rPr>
            </w:pPr>
            <w:r w:rsidRPr="006151AD">
              <w:t>4.16</w:t>
            </w:r>
          </w:p>
        </w:tc>
        <w:tc>
          <w:tcPr>
            <w:tcW w:w="1512" w:type="dxa"/>
            <w:tcBorders>
              <w:top w:val="nil"/>
              <w:left w:val="nil"/>
              <w:bottom w:val="nil"/>
              <w:right w:val="nil"/>
            </w:tcBorders>
            <w:noWrap/>
            <w:vAlign w:val="bottom"/>
          </w:tcPr>
          <w:p w14:paraId="2BCDB804" w14:textId="77777777" w:rsidR="00484F59" w:rsidRPr="006151AD" w:rsidRDefault="00484F59" w:rsidP="00D938D1">
            <w:pPr>
              <w:pStyle w:val="TableText"/>
              <w:ind w:right="288"/>
              <w:rPr>
                <w:rFonts w:eastAsia="Times New Roman"/>
              </w:rPr>
            </w:pPr>
            <w:r w:rsidRPr="006151AD">
              <w:t>60.91</w:t>
            </w:r>
          </w:p>
        </w:tc>
      </w:tr>
      <w:tr w:rsidR="00484F59" w:rsidRPr="006151AD" w14:paraId="12F8FCBE" w14:textId="77777777" w:rsidTr="005E3AE8">
        <w:trPr>
          <w:trHeight w:val="288"/>
        </w:trPr>
        <w:tc>
          <w:tcPr>
            <w:tcW w:w="884" w:type="dxa"/>
            <w:tcBorders>
              <w:top w:val="nil"/>
              <w:left w:val="nil"/>
              <w:bottom w:val="nil"/>
              <w:right w:val="nil"/>
            </w:tcBorders>
            <w:noWrap/>
            <w:vAlign w:val="bottom"/>
          </w:tcPr>
          <w:p w14:paraId="766E0756" w14:textId="77777777" w:rsidR="00484F59" w:rsidRPr="006151AD" w:rsidRDefault="00484F59" w:rsidP="006C7B55">
            <w:pPr>
              <w:pStyle w:val="TableText"/>
              <w:ind w:right="144"/>
              <w:rPr>
                <w:rFonts w:eastAsia="Times New Roman"/>
              </w:rPr>
            </w:pPr>
            <w:r w:rsidRPr="006151AD">
              <w:t>251</w:t>
            </w:r>
          </w:p>
        </w:tc>
        <w:tc>
          <w:tcPr>
            <w:tcW w:w="0" w:type="auto"/>
            <w:tcBorders>
              <w:top w:val="nil"/>
              <w:left w:val="nil"/>
              <w:bottom w:val="nil"/>
              <w:right w:val="nil"/>
            </w:tcBorders>
            <w:noWrap/>
            <w:vAlign w:val="bottom"/>
          </w:tcPr>
          <w:p w14:paraId="761C624E" w14:textId="77777777" w:rsidR="00484F59" w:rsidRPr="006151AD" w:rsidRDefault="00484F59" w:rsidP="001C75BE">
            <w:pPr>
              <w:pStyle w:val="TableText"/>
              <w:ind w:right="360"/>
              <w:rPr>
                <w:rFonts w:eastAsia="Times New Roman"/>
              </w:rPr>
            </w:pPr>
            <w:r w:rsidRPr="006151AD">
              <w:t>56</w:t>
            </w:r>
          </w:p>
        </w:tc>
        <w:tc>
          <w:tcPr>
            <w:tcW w:w="0" w:type="auto"/>
            <w:tcBorders>
              <w:top w:val="nil"/>
              <w:left w:val="nil"/>
              <w:bottom w:val="nil"/>
              <w:right w:val="nil"/>
            </w:tcBorders>
            <w:noWrap/>
            <w:vAlign w:val="bottom"/>
          </w:tcPr>
          <w:p w14:paraId="39F4321D" w14:textId="77777777" w:rsidR="00484F59" w:rsidRPr="006151AD" w:rsidRDefault="00484F59" w:rsidP="001C75BE">
            <w:pPr>
              <w:pStyle w:val="TableText"/>
              <w:ind w:right="144"/>
              <w:rPr>
                <w:rFonts w:eastAsia="Times New Roman"/>
              </w:rPr>
            </w:pPr>
            <w:r w:rsidRPr="006151AD">
              <w:t>4.32</w:t>
            </w:r>
          </w:p>
        </w:tc>
        <w:tc>
          <w:tcPr>
            <w:tcW w:w="1512" w:type="dxa"/>
            <w:tcBorders>
              <w:top w:val="nil"/>
              <w:left w:val="nil"/>
              <w:bottom w:val="nil"/>
              <w:right w:val="nil"/>
            </w:tcBorders>
            <w:noWrap/>
            <w:vAlign w:val="bottom"/>
          </w:tcPr>
          <w:p w14:paraId="68334C0A" w14:textId="77777777" w:rsidR="00484F59" w:rsidRPr="006151AD" w:rsidRDefault="00484F59" w:rsidP="00D938D1">
            <w:pPr>
              <w:pStyle w:val="TableText"/>
              <w:ind w:right="288"/>
              <w:rPr>
                <w:rFonts w:eastAsia="Times New Roman"/>
              </w:rPr>
            </w:pPr>
            <w:r w:rsidRPr="006151AD">
              <w:t>65.23</w:t>
            </w:r>
          </w:p>
        </w:tc>
      </w:tr>
      <w:tr w:rsidR="00484F59" w:rsidRPr="006151AD" w14:paraId="1EA63FE2" w14:textId="77777777" w:rsidTr="005E3AE8">
        <w:trPr>
          <w:trHeight w:val="288"/>
        </w:trPr>
        <w:tc>
          <w:tcPr>
            <w:tcW w:w="884" w:type="dxa"/>
            <w:tcBorders>
              <w:top w:val="nil"/>
              <w:left w:val="nil"/>
              <w:bottom w:val="nil"/>
              <w:right w:val="nil"/>
            </w:tcBorders>
            <w:noWrap/>
            <w:vAlign w:val="bottom"/>
          </w:tcPr>
          <w:p w14:paraId="7504C815" w14:textId="77777777" w:rsidR="00484F59" w:rsidRPr="006151AD" w:rsidRDefault="00484F59" w:rsidP="006C7B55">
            <w:pPr>
              <w:pStyle w:val="TableText"/>
              <w:ind w:right="144"/>
              <w:rPr>
                <w:rFonts w:eastAsia="Times New Roman"/>
              </w:rPr>
            </w:pPr>
            <w:r w:rsidRPr="006151AD">
              <w:t>252</w:t>
            </w:r>
          </w:p>
        </w:tc>
        <w:tc>
          <w:tcPr>
            <w:tcW w:w="0" w:type="auto"/>
            <w:tcBorders>
              <w:top w:val="nil"/>
              <w:left w:val="nil"/>
              <w:bottom w:val="nil"/>
              <w:right w:val="nil"/>
            </w:tcBorders>
            <w:noWrap/>
            <w:vAlign w:val="bottom"/>
          </w:tcPr>
          <w:p w14:paraId="537CBD45" w14:textId="77777777" w:rsidR="00484F59" w:rsidRPr="006151AD" w:rsidRDefault="00484F59" w:rsidP="001C75BE">
            <w:pPr>
              <w:pStyle w:val="TableText"/>
              <w:ind w:right="360"/>
              <w:rPr>
                <w:rFonts w:eastAsia="Times New Roman"/>
              </w:rPr>
            </w:pPr>
            <w:r w:rsidRPr="006151AD">
              <w:t>54</w:t>
            </w:r>
          </w:p>
        </w:tc>
        <w:tc>
          <w:tcPr>
            <w:tcW w:w="0" w:type="auto"/>
            <w:tcBorders>
              <w:top w:val="nil"/>
              <w:left w:val="nil"/>
              <w:bottom w:val="nil"/>
              <w:right w:val="nil"/>
            </w:tcBorders>
            <w:noWrap/>
            <w:vAlign w:val="bottom"/>
          </w:tcPr>
          <w:p w14:paraId="7375F2C7" w14:textId="77777777" w:rsidR="00484F59" w:rsidRPr="006151AD" w:rsidRDefault="00484F59" w:rsidP="001C75BE">
            <w:pPr>
              <w:pStyle w:val="TableText"/>
              <w:ind w:right="144"/>
              <w:rPr>
                <w:rFonts w:eastAsia="Times New Roman"/>
              </w:rPr>
            </w:pPr>
            <w:r w:rsidRPr="006151AD">
              <w:t>4.16</w:t>
            </w:r>
          </w:p>
        </w:tc>
        <w:tc>
          <w:tcPr>
            <w:tcW w:w="1512" w:type="dxa"/>
            <w:tcBorders>
              <w:top w:val="nil"/>
              <w:left w:val="nil"/>
              <w:bottom w:val="nil"/>
              <w:right w:val="nil"/>
            </w:tcBorders>
            <w:noWrap/>
            <w:vAlign w:val="bottom"/>
          </w:tcPr>
          <w:p w14:paraId="0EEFC005" w14:textId="77777777" w:rsidR="00484F59" w:rsidRPr="006151AD" w:rsidRDefault="00484F59" w:rsidP="00D938D1">
            <w:pPr>
              <w:pStyle w:val="TableText"/>
              <w:ind w:right="288"/>
              <w:rPr>
                <w:rFonts w:eastAsia="Times New Roman"/>
              </w:rPr>
            </w:pPr>
            <w:r w:rsidRPr="006151AD">
              <w:t>69.39</w:t>
            </w:r>
          </w:p>
        </w:tc>
      </w:tr>
      <w:tr w:rsidR="00484F59" w:rsidRPr="006151AD" w14:paraId="2440D79D" w14:textId="77777777" w:rsidTr="005E3AE8">
        <w:trPr>
          <w:trHeight w:val="288"/>
        </w:trPr>
        <w:tc>
          <w:tcPr>
            <w:tcW w:w="884" w:type="dxa"/>
            <w:tcBorders>
              <w:top w:val="nil"/>
              <w:left w:val="nil"/>
              <w:bottom w:val="nil"/>
              <w:right w:val="nil"/>
            </w:tcBorders>
            <w:noWrap/>
            <w:vAlign w:val="bottom"/>
          </w:tcPr>
          <w:p w14:paraId="6AED8030" w14:textId="77777777" w:rsidR="00484F59" w:rsidRPr="006151AD" w:rsidRDefault="00484F59" w:rsidP="006C7B55">
            <w:pPr>
              <w:pStyle w:val="TableText"/>
              <w:ind w:right="144"/>
              <w:rPr>
                <w:rFonts w:eastAsia="Times New Roman"/>
              </w:rPr>
            </w:pPr>
            <w:r w:rsidRPr="006151AD">
              <w:t>253</w:t>
            </w:r>
          </w:p>
        </w:tc>
        <w:tc>
          <w:tcPr>
            <w:tcW w:w="0" w:type="auto"/>
            <w:tcBorders>
              <w:top w:val="nil"/>
              <w:left w:val="nil"/>
              <w:bottom w:val="nil"/>
              <w:right w:val="nil"/>
            </w:tcBorders>
            <w:noWrap/>
            <w:vAlign w:val="bottom"/>
          </w:tcPr>
          <w:p w14:paraId="345BAF65" w14:textId="77777777" w:rsidR="00484F59" w:rsidRPr="006151AD" w:rsidRDefault="00484F59" w:rsidP="001C75BE">
            <w:pPr>
              <w:pStyle w:val="TableText"/>
              <w:ind w:right="360"/>
              <w:rPr>
                <w:rFonts w:eastAsia="Times New Roman"/>
              </w:rPr>
            </w:pPr>
            <w:r w:rsidRPr="006151AD">
              <w:t>58</w:t>
            </w:r>
          </w:p>
        </w:tc>
        <w:tc>
          <w:tcPr>
            <w:tcW w:w="0" w:type="auto"/>
            <w:tcBorders>
              <w:top w:val="nil"/>
              <w:left w:val="nil"/>
              <w:bottom w:val="nil"/>
              <w:right w:val="nil"/>
            </w:tcBorders>
            <w:noWrap/>
            <w:vAlign w:val="bottom"/>
          </w:tcPr>
          <w:p w14:paraId="3C647635" w14:textId="77777777" w:rsidR="00484F59" w:rsidRPr="006151AD" w:rsidRDefault="00484F59" w:rsidP="001C75BE">
            <w:pPr>
              <w:pStyle w:val="TableText"/>
              <w:ind w:right="144"/>
              <w:rPr>
                <w:rFonts w:eastAsia="Times New Roman"/>
              </w:rPr>
            </w:pPr>
            <w:r w:rsidRPr="006151AD">
              <w:t>4.47</w:t>
            </w:r>
          </w:p>
        </w:tc>
        <w:tc>
          <w:tcPr>
            <w:tcW w:w="1512" w:type="dxa"/>
            <w:tcBorders>
              <w:top w:val="nil"/>
              <w:left w:val="nil"/>
              <w:bottom w:val="nil"/>
              <w:right w:val="nil"/>
            </w:tcBorders>
            <w:noWrap/>
            <w:vAlign w:val="bottom"/>
          </w:tcPr>
          <w:p w14:paraId="751791CA" w14:textId="77777777" w:rsidR="00484F59" w:rsidRPr="006151AD" w:rsidRDefault="00484F59" w:rsidP="00D938D1">
            <w:pPr>
              <w:pStyle w:val="TableText"/>
              <w:ind w:right="288"/>
              <w:rPr>
                <w:rFonts w:eastAsia="Times New Roman"/>
              </w:rPr>
            </w:pPr>
            <w:r w:rsidRPr="006151AD">
              <w:t>73.86</w:t>
            </w:r>
          </w:p>
        </w:tc>
      </w:tr>
      <w:tr w:rsidR="00484F59" w:rsidRPr="006151AD" w14:paraId="4E6972EC" w14:textId="77777777" w:rsidTr="005E3AE8">
        <w:trPr>
          <w:trHeight w:val="288"/>
        </w:trPr>
        <w:tc>
          <w:tcPr>
            <w:tcW w:w="884" w:type="dxa"/>
            <w:tcBorders>
              <w:top w:val="nil"/>
              <w:left w:val="nil"/>
              <w:bottom w:val="nil"/>
              <w:right w:val="nil"/>
            </w:tcBorders>
            <w:noWrap/>
            <w:vAlign w:val="bottom"/>
          </w:tcPr>
          <w:p w14:paraId="669C64CB" w14:textId="77777777" w:rsidR="00484F59" w:rsidRPr="006151AD" w:rsidRDefault="00484F59" w:rsidP="006C7B55">
            <w:pPr>
              <w:pStyle w:val="TableText"/>
              <w:ind w:right="144"/>
              <w:rPr>
                <w:rFonts w:eastAsia="Times New Roman"/>
              </w:rPr>
            </w:pPr>
            <w:r w:rsidRPr="006151AD">
              <w:t>255</w:t>
            </w:r>
          </w:p>
        </w:tc>
        <w:tc>
          <w:tcPr>
            <w:tcW w:w="0" w:type="auto"/>
            <w:tcBorders>
              <w:top w:val="nil"/>
              <w:left w:val="nil"/>
              <w:bottom w:val="nil"/>
              <w:right w:val="nil"/>
            </w:tcBorders>
            <w:noWrap/>
            <w:vAlign w:val="bottom"/>
          </w:tcPr>
          <w:p w14:paraId="18D3B9E2" w14:textId="77777777" w:rsidR="00484F59" w:rsidRPr="006151AD" w:rsidRDefault="00484F59" w:rsidP="001C75BE">
            <w:pPr>
              <w:pStyle w:val="TableText"/>
              <w:ind w:right="360"/>
              <w:rPr>
                <w:rFonts w:eastAsia="Times New Roman"/>
              </w:rPr>
            </w:pPr>
            <w:r w:rsidRPr="006151AD">
              <w:t>46</w:t>
            </w:r>
          </w:p>
        </w:tc>
        <w:tc>
          <w:tcPr>
            <w:tcW w:w="0" w:type="auto"/>
            <w:tcBorders>
              <w:top w:val="nil"/>
              <w:left w:val="nil"/>
              <w:bottom w:val="nil"/>
              <w:right w:val="nil"/>
            </w:tcBorders>
            <w:noWrap/>
            <w:vAlign w:val="bottom"/>
          </w:tcPr>
          <w:p w14:paraId="0D8EC96E" w14:textId="77777777" w:rsidR="00484F59" w:rsidRPr="006151AD" w:rsidRDefault="00484F59" w:rsidP="001C75BE">
            <w:pPr>
              <w:pStyle w:val="TableText"/>
              <w:ind w:right="144"/>
              <w:rPr>
                <w:rFonts w:eastAsia="Times New Roman"/>
              </w:rPr>
            </w:pPr>
            <w:r w:rsidRPr="006151AD">
              <w:t>3.55</w:t>
            </w:r>
          </w:p>
        </w:tc>
        <w:tc>
          <w:tcPr>
            <w:tcW w:w="1512" w:type="dxa"/>
            <w:tcBorders>
              <w:top w:val="nil"/>
              <w:left w:val="nil"/>
              <w:bottom w:val="nil"/>
              <w:right w:val="nil"/>
            </w:tcBorders>
            <w:noWrap/>
            <w:vAlign w:val="bottom"/>
          </w:tcPr>
          <w:p w14:paraId="39D22886" w14:textId="77777777" w:rsidR="00484F59" w:rsidRPr="006151AD" w:rsidRDefault="00484F59" w:rsidP="00D938D1">
            <w:pPr>
              <w:pStyle w:val="TableText"/>
              <w:ind w:right="288"/>
              <w:rPr>
                <w:rFonts w:eastAsia="Times New Roman"/>
              </w:rPr>
            </w:pPr>
            <w:r w:rsidRPr="006151AD">
              <w:t>77.41</w:t>
            </w:r>
          </w:p>
        </w:tc>
      </w:tr>
      <w:tr w:rsidR="00484F59" w:rsidRPr="006151AD" w14:paraId="2841CEA0" w14:textId="77777777" w:rsidTr="005E3AE8">
        <w:trPr>
          <w:trHeight w:val="288"/>
        </w:trPr>
        <w:tc>
          <w:tcPr>
            <w:tcW w:w="884" w:type="dxa"/>
            <w:tcBorders>
              <w:top w:val="nil"/>
              <w:left w:val="nil"/>
              <w:bottom w:val="nil"/>
              <w:right w:val="nil"/>
            </w:tcBorders>
            <w:noWrap/>
            <w:vAlign w:val="bottom"/>
          </w:tcPr>
          <w:p w14:paraId="3E6AA432" w14:textId="77777777" w:rsidR="00484F59" w:rsidRPr="006151AD" w:rsidRDefault="00484F59" w:rsidP="006C7B55">
            <w:pPr>
              <w:pStyle w:val="TableText"/>
              <w:ind w:right="144"/>
              <w:rPr>
                <w:rFonts w:eastAsia="Times New Roman"/>
              </w:rPr>
            </w:pPr>
            <w:r w:rsidRPr="006151AD">
              <w:t>256</w:t>
            </w:r>
          </w:p>
        </w:tc>
        <w:tc>
          <w:tcPr>
            <w:tcW w:w="0" w:type="auto"/>
            <w:tcBorders>
              <w:top w:val="nil"/>
              <w:left w:val="nil"/>
              <w:bottom w:val="nil"/>
              <w:right w:val="nil"/>
            </w:tcBorders>
            <w:noWrap/>
            <w:vAlign w:val="bottom"/>
          </w:tcPr>
          <w:p w14:paraId="1C29F18D" w14:textId="77777777" w:rsidR="00484F59" w:rsidRPr="006151AD" w:rsidRDefault="00484F59" w:rsidP="001C75BE">
            <w:pPr>
              <w:pStyle w:val="TableText"/>
              <w:ind w:right="360"/>
              <w:rPr>
                <w:rFonts w:eastAsia="Times New Roman"/>
              </w:rPr>
            </w:pPr>
            <w:r w:rsidRPr="006151AD">
              <w:t>46</w:t>
            </w:r>
          </w:p>
        </w:tc>
        <w:tc>
          <w:tcPr>
            <w:tcW w:w="0" w:type="auto"/>
            <w:tcBorders>
              <w:top w:val="nil"/>
              <w:left w:val="nil"/>
              <w:bottom w:val="nil"/>
              <w:right w:val="nil"/>
            </w:tcBorders>
            <w:noWrap/>
            <w:vAlign w:val="bottom"/>
          </w:tcPr>
          <w:p w14:paraId="10246A78" w14:textId="77777777" w:rsidR="00484F59" w:rsidRPr="006151AD" w:rsidRDefault="00484F59" w:rsidP="001C75BE">
            <w:pPr>
              <w:pStyle w:val="TableText"/>
              <w:ind w:right="144"/>
              <w:rPr>
                <w:rFonts w:eastAsia="Times New Roman"/>
              </w:rPr>
            </w:pPr>
            <w:r w:rsidRPr="006151AD">
              <w:t>3.55</w:t>
            </w:r>
          </w:p>
        </w:tc>
        <w:tc>
          <w:tcPr>
            <w:tcW w:w="1512" w:type="dxa"/>
            <w:tcBorders>
              <w:top w:val="nil"/>
              <w:left w:val="nil"/>
              <w:bottom w:val="nil"/>
              <w:right w:val="nil"/>
            </w:tcBorders>
            <w:noWrap/>
            <w:vAlign w:val="bottom"/>
          </w:tcPr>
          <w:p w14:paraId="60153291" w14:textId="77777777" w:rsidR="00484F59" w:rsidRPr="006151AD" w:rsidRDefault="00484F59" w:rsidP="00D938D1">
            <w:pPr>
              <w:pStyle w:val="TableText"/>
              <w:ind w:right="288"/>
              <w:rPr>
                <w:rFonts w:eastAsia="Times New Roman"/>
              </w:rPr>
            </w:pPr>
            <w:r w:rsidRPr="006151AD">
              <w:t>80.96</w:t>
            </w:r>
          </w:p>
        </w:tc>
      </w:tr>
      <w:tr w:rsidR="00484F59" w:rsidRPr="006151AD" w14:paraId="39BC763E" w14:textId="77777777" w:rsidTr="005E3AE8">
        <w:trPr>
          <w:trHeight w:val="288"/>
        </w:trPr>
        <w:tc>
          <w:tcPr>
            <w:tcW w:w="884" w:type="dxa"/>
            <w:tcBorders>
              <w:top w:val="nil"/>
              <w:left w:val="nil"/>
              <w:bottom w:val="nil"/>
              <w:right w:val="nil"/>
            </w:tcBorders>
            <w:noWrap/>
            <w:vAlign w:val="bottom"/>
          </w:tcPr>
          <w:p w14:paraId="7FA0A3D1" w14:textId="77777777" w:rsidR="00484F59" w:rsidRPr="006151AD" w:rsidRDefault="00484F59" w:rsidP="006C7B55">
            <w:pPr>
              <w:pStyle w:val="TableText"/>
              <w:ind w:right="144"/>
              <w:rPr>
                <w:rFonts w:eastAsia="Times New Roman"/>
              </w:rPr>
            </w:pPr>
            <w:r w:rsidRPr="006151AD">
              <w:t>258</w:t>
            </w:r>
          </w:p>
        </w:tc>
        <w:tc>
          <w:tcPr>
            <w:tcW w:w="0" w:type="auto"/>
            <w:tcBorders>
              <w:top w:val="nil"/>
              <w:left w:val="nil"/>
              <w:bottom w:val="nil"/>
              <w:right w:val="nil"/>
            </w:tcBorders>
            <w:noWrap/>
            <w:vAlign w:val="bottom"/>
          </w:tcPr>
          <w:p w14:paraId="50B98502"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78306FC5" w14:textId="77777777" w:rsidR="00484F59" w:rsidRPr="006151AD" w:rsidRDefault="00484F59" w:rsidP="001C75BE">
            <w:pPr>
              <w:pStyle w:val="TableText"/>
              <w:ind w:right="144"/>
              <w:rPr>
                <w:rFonts w:eastAsia="Times New Roman"/>
              </w:rPr>
            </w:pPr>
            <w:r w:rsidRPr="006151AD">
              <w:t>3.86</w:t>
            </w:r>
          </w:p>
        </w:tc>
        <w:tc>
          <w:tcPr>
            <w:tcW w:w="1512" w:type="dxa"/>
            <w:tcBorders>
              <w:top w:val="nil"/>
              <w:left w:val="nil"/>
              <w:bottom w:val="nil"/>
              <w:right w:val="nil"/>
            </w:tcBorders>
            <w:noWrap/>
            <w:vAlign w:val="bottom"/>
          </w:tcPr>
          <w:p w14:paraId="753CD4CB" w14:textId="77777777" w:rsidR="00484F59" w:rsidRPr="006151AD" w:rsidRDefault="00484F59" w:rsidP="00D938D1">
            <w:pPr>
              <w:pStyle w:val="TableText"/>
              <w:ind w:right="288"/>
              <w:rPr>
                <w:rFonts w:eastAsia="Times New Roman"/>
              </w:rPr>
            </w:pPr>
            <w:r w:rsidRPr="006151AD">
              <w:t>84.81</w:t>
            </w:r>
          </w:p>
        </w:tc>
      </w:tr>
      <w:tr w:rsidR="00484F59" w:rsidRPr="006151AD" w14:paraId="455ED87B" w14:textId="77777777" w:rsidTr="005E3AE8">
        <w:trPr>
          <w:trHeight w:val="288"/>
        </w:trPr>
        <w:tc>
          <w:tcPr>
            <w:tcW w:w="884" w:type="dxa"/>
            <w:tcBorders>
              <w:top w:val="nil"/>
              <w:left w:val="nil"/>
              <w:bottom w:val="nil"/>
              <w:right w:val="nil"/>
            </w:tcBorders>
            <w:noWrap/>
            <w:vAlign w:val="bottom"/>
          </w:tcPr>
          <w:p w14:paraId="0E11042A" w14:textId="77777777" w:rsidR="00484F59" w:rsidRPr="006151AD" w:rsidRDefault="00484F59" w:rsidP="006C7B55">
            <w:pPr>
              <w:pStyle w:val="TableText"/>
              <w:ind w:right="144"/>
              <w:rPr>
                <w:rFonts w:eastAsia="Times New Roman"/>
              </w:rPr>
            </w:pPr>
            <w:r w:rsidRPr="006151AD">
              <w:t>260</w:t>
            </w:r>
          </w:p>
        </w:tc>
        <w:tc>
          <w:tcPr>
            <w:tcW w:w="0" w:type="auto"/>
            <w:tcBorders>
              <w:top w:val="nil"/>
              <w:left w:val="nil"/>
              <w:bottom w:val="nil"/>
              <w:right w:val="nil"/>
            </w:tcBorders>
            <w:noWrap/>
            <w:vAlign w:val="bottom"/>
          </w:tcPr>
          <w:p w14:paraId="3DD9785B"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vAlign w:val="bottom"/>
          </w:tcPr>
          <w:p w14:paraId="5AEAFE45" w14:textId="77777777" w:rsidR="00484F59" w:rsidRPr="006151AD" w:rsidRDefault="00484F59" w:rsidP="001C75BE">
            <w:pPr>
              <w:pStyle w:val="TableText"/>
              <w:ind w:right="144"/>
              <w:rPr>
                <w:rFonts w:eastAsia="Times New Roman"/>
              </w:rPr>
            </w:pPr>
            <w:r w:rsidRPr="006151AD">
              <w:t>3.01</w:t>
            </w:r>
          </w:p>
        </w:tc>
        <w:tc>
          <w:tcPr>
            <w:tcW w:w="1512" w:type="dxa"/>
            <w:tcBorders>
              <w:top w:val="nil"/>
              <w:left w:val="nil"/>
              <w:bottom w:val="nil"/>
              <w:right w:val="nil"/>
            </w:tcBorders>
            <w:noWrap/>
            <w:vAlign w:val="bottom"/>
          </w:tcPr>
          <w:p w14:paraId="04297449" w14:textId="77777777" w:rsidR="00484F59" w:rsidRPr="006151AD" w:rsidRDefault="00484F59" w:rsidP="00D938D1">
            <w:pPr>
              <w:pStyle w:val="TableText"/>
              <w:ind w:right="288"/>
              <w:rPr>
                <w:rFonts w:eastAsia="Times New Roman"/>
              </w:rPr>
            </w:pPr>
            <w:r w:rsidRPr="006151AD">
              <w:t>87.82</w:t>
            </w:r>
          </w:p>
        </w:tc>
      </w:tr>
      <w:tr w:rsidR="00484F59" w:rsidRPr="006151AD" w14:paraId="172DDF80" w14:textId="77777777" w:rsidTr="005E3AE8">
        <w:trPr>
          <w:trHeight w:val="288"/>
        </w:trPr>
        <w:tc>
          <w:tcPr>
            <w:tcW w:w="884" w:type="dxa"/>
            <w:tcBorders>
              <w:top w:val="nil"/>
              <w:left w:val="nil"/>
              <w:bottom w:val="nil"/>
              <w:right w:val="nil"/>
            </w:tcBorders>
            <w:noWrap/>
            <w:vAlign w:val="bottom"/>
          </w:tcPr>
          <w:p w14:paraId="62A3B6DB" w14:textId="77777777" w:rsidR="00484F59" w:rsidRPr="006151AD" w:rsidRDefault="00484F59" w:rsidP="006C7B55">
            <w:pPr>
              <w:pStyle w:val="TableText"/>
              <w:ind w:right="144"/>
              <w:rPr>
                <w:rFonts w:eastAsia="Times New Roman"/>
              </w:rPr>
            </w:pPr>
            <w:r w:rsidRPr="006151AD">
              <w:t>261</w:t>
            </w:r>
          </w:p>
        </w:tc>
        <w:tc>
          <w:tcPr>
            <w:tcW w:w="0" w:type="auto"/>
            <w:tcBorders>
              <w:top w:val="nil"/>
              <w:left w:val="nil"/>
              <w:bottom w:val="nil"/>
              <w:right w:val="nil"/>
            </w:tcBorders>
            <w:noWrap/>
            <w:vAlign w:val="bottom"/>
          </w:tcPr>
          <w:p w14:paraId="3DAAD709"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5E084830" w14:textId="77777777" w:rsidR="00484F59" w:rsidRPr="006151AD" w:rsidRDefault="00484F59" w:rsidP="001C75BE">
            <w:pPr>
              <w:pStyle w:val="TableText"/>
              <w:ind w:right="144"/>
              <w:rPr>
                <w:rFonts w:eastAsia="Times New Roman"/>
              </w:rPr>
            </w:pPr>
            <w:r w:rsidRPr="006151AD">
              <w:t>2.31</w:t>
            </w:r>
          </w:p>
        </w:tc>
        <w:tc>
          <w:tcPr>
            <w:tcW w:w="1512" w:type="dxa"/>
            <w:tcBorders>
              <w:top w:val="nil"/>
              <w:left w:val="nil"/>
              <w:bottom w:val="nil"/>
              <w:right w:val="nil"/>
            </w:tcBorders>
            <w:noWrap/>
            <w:vAlign w:val="bottom"/>
          </w:tcPr>
          <w:p w14:paraId="7EC6440F" w14:textId="77777777" w:rsidR="00484F59" w:rsidRPr="006151AD" w:rsidRDefault="00484F59" w:rsidP="00D938D1">
            <w:pPr>
              <w:pStyle w:val="TableText"/>
              <w:ind w:right="288"/>
              <w:rPr>
                <w:rFonts w:eastAsia="Times New Roman"/>
              </w:rPr>
            </w:pPr>
            <w:r w:rsidRPr="006151AD">
              <w:t>90.13</w:t>
            </w:r>
          </w:p>
        </w:tc>
      </w:tr>
      <w:tr w:rsidR="00484F59" w:rsidRPr="006151AD" w14:paraId="0E248B85" w14:textId="77777777" w:rsidTr="005E3AE8">
        <w:trPr>
          <w:trHeight w:val="288"/>
        </w:trPr>
        <w:tc>
          <w:tcPr>
            <w:tcW w:w="884" w:type="dxa"/>
            <w:tcBorders>
              <w:top w:val="nil"/>
              <w:left w:val="nil"/>
              <w:bottom w:val="nil"/>
              <w:right w:val="nil"/>
            </w:tcBorders>
            <w:noWrap/>
            <w:vAlign w:val="bottom"/>
          </w:tcPr>
          <w:p w14:paraId="55E3E247" w14:textId="77777777" w:rsidR="00484F59" w:rsidRPr="006151AD" w:rsidRDefault="00484F59" w:rsidP="006C7B55">
            <w:pPr>
              <w:pStyle w:val="TableText"/>
              <w:ind w:right="144"/>
              <w:rPr>
                <w:rFonts w:eastAsia="Times New Roman"/>
              </w:rPr>
            </w:pPr>
            <w:r w:rsidRPr="006151AD">
              <w:t>263</w:t>
            </w:r>
          </w:p>
        </w:tc>
        <w:tc>
          <w:tcPr>
            <w:tcW w:w="0" w:type="auto"/>
            <w:tcBorders>
              <w:top w:val="nil"/>
              <w:left w:val="nil"/>
              <w:bottom w:val="nil"/>
              <w:right w:val="nil"/>
            </w:tcBorders>
            <w:noWrap/>
            <w:vAlign w:val="bottom"/>
          </w:tcPr>
          <w:p w14:paraId="226CA126" w14:textId="77777777" w:rsidR="00484F59" w:rsidRPr="006151AD" w:rsidRDefault="00484F59" w:rsidP="001C75BE">
            <w:pPr>
              <w:pStyle w:val="TableText"/>
              <w:ind w:right="360"/>
              <w:rPr>
                <w:rFonts w:eastAsia="Times New Roman"/>
              </w:rPr>
            </w:pPr>
            <w:r w:rsidRPr="006151AD">
              <w:t>26</w:t>
            </w:r>
          </w:p>
        </w:tc>
        <w:tc>
          <w:tcPr>
            <w:tcW w:w="0" w:type="auto"/>
            <w:tcBorders>
              <w:top w:val="nil"/>
              <w:left w:val="nil"/>
              <w:bottom w:val="nil"/>
              <w:right w:val="nil"/>
            </w:tcBorders>
            <w:noWrap/>
            <w:vAlign w:val="bottom"/>
          </w:tcPr>
          <w:p w14:paraId="3C6F0319" w14:textId="77777777" w:rsidR="00484F59" w:rsidRPr="006151AD" w:rsidRDefault="00484F59" w:rsidP="001C75BE">
            <w:pPr>
              <w:pStyle w:val="TableText"/>
              <w:ind w:right="144"/>
              <w:rPr>
                <w:rFonts w:eastAsia="Times New Roman"/>
              </w:rPr>
            </w:pPr>
            <w:r w:rsidRPr="006151AD">
              <w:t>2.00</w:t>
            </w:r>
          </w:p>
        </w:tc>
        <w:tc>
          <w:tcPr>
            <w:tcW w:w="1512" w:type="dxa"/>
            <w:tcBorders>
              <w:top w:val="nil"/>
              <w:left w:val="nil"/>
              <w:bottom w:val="nil"/>
              <w:right w:val="nil"/>
            </w:tcBorders>
            <w:noWrap/>
            <w:vAlign w:val="bottom"/>
          </w:tcPr>
          <w:p w14:paraId="09D6BD30" w14:textId="77777777" w:rsidR="00484F59" w:rsidRPr="006151AD" w:rsidRDefault="00484F59" w:rsidP="00D938D1">
            <w:pPr>
              <w:pStyle w:val="TableText"/>
              <w:ind w:right="288"/>
              <w:rPr>
                <w:rFonts w:eastAsia="Times New Roman"/>
              </w:rPr>
            </w:pPr>
            <w:r w:rsidRPr="006151AD">
              <w:t>92.14</w:t>
            </w:r>
          </w:p>
        </w:tc>
      </w:tr>
      <w:tr w:rsidR="00484F59" w:rsidRPr="006151AD" w14:paraId="1FAED1A2" w14:textId="77777777" w:rsidTr="005E3AE8">
        <w:trPr>
          <w:trHeight w:val="288"/>
        </w:trPr>
        <w:tc>
          <w:tcPr>
            <w:tcW w:w="884" w:type="dxa"/>
            <w:tcBorders>
              <w:top w:val="nil"/>
              <w:left w:val="nil"/>
              <w:bottom w:val="nil"/>
              <w:right w:val="nil"/>
            </w:tcBorders>
            <w:noWrap/>
            <w:vAlign w:val="bottom"/>
          </w:tcPr>
          <w:p w14:paraId="2B091FD2" w14:textId="77777777" w:rsidR="00484F59" w:rsidRPr="006151AD" w:rsidRDefault="00484F59" w:rsidP="006C7B55">
            <w:pPr>
              <w:pStyle w:val="TableText"/>
              <w:ind w:right="144"/>
              <w:rPr>
                <w:rFonts w:eastAsia="Times New Roman"/>
              </w:rPr>
            </w:pPr>
            <w:r w:rsidRPr="006151AD">
              <w:t>265</w:t>
            </w:r>
          </w:p>
        </w:tc>
        <w:tc>
          <w:tcPr>
            <w:tcW w:w="0" w:type="auto"/>
            <w:tcBorders>
              <w:top w:val="nil"/>
              <w:left w:val="nil"/>
              <w:bottom w:val="nil"/>
              <w:right w:val="nil"/>
            </w:tcBorders>
            <w:noWrap/>
            <w:vAlign w:val="bottom"/>
          </w:tcPr>
          <w:p w14:paraId="18167F1A" w14:textId="77777777" w:rsidR="00484F59" w:rsidRPr="006151AD" w:rsidRDefault="00484F59" w:rsidP="001C75BE">
            <w:pPr>
              <w:pStyle w:val="TableText"/>
              <w:ind w:right="360"/>
              <w:rPr>
                <w:rFonts w:eastAsia="Times New Roman"/>
              </w:rPr>
            </w:pPr>
            <w:r w:rsidRPr="006151AD">
              <w:t>26</w:t>
            </w:r>
          </w:p>
        </w:tc>
        <w:tc>
          <w:tcPr>
            <w:tcW w:w="0" w:type="auto"/>
            <w:tcBorders>
              <w:top w:val="nil"/>
              <w:left w:val="nil"/>
              <w:bottom w:val="nil"/>
              <w:right w:val="nil"/>
            </w:tcBorders>
            <w:noWrap/>
            <w:vAlign w:val="bottom"/>
          </w:tcPr>
          <w:p w14:paraId="3216CAAF" w14:textId="77777777" w:rsidR="00484F59" w:rsidRPr="006151AD" w:rsidRDefault="00484F59" w:rsidP="001C75BE">
            <w:pPr>
              <w:pStyle w:val="TableText"/>
              <w:ind w:right="144"/>
              <w:rPr>
                <w:rFonts w:eastAsia="Times New Roman"/>
              </w:rPr>
            </w:pPr>
            <w:r w:rsidRPr="006151AD">
              <w:t>2.00</w:t>
            </w:r>
          </w:p>
        </w:tc>
        <w:tc>
          <w:tcPr>
            <w:tcW w:w="1512" w:type="dxa"/>
            <w:tcBorders>
              <w:top w:val="nil"/>
              <w:left w:val="nil"/>
              <w:bottom w:val="nil"/>
              <w:right w:val="nil"/>
            </w:tcBorders>
            <w:noWrap/>
            <w:vAlign w:val="bottom"/>
          </w:tcPr>
          <w:p w14:paraId="2F6A64EE" w14:textId="77777777" w:rsidR="00484F59" w:rsidRPr="006151AD" w:rsidRDefault="00484F59" w:rsidP="00D938D1">
            <w:pPr>
              <w:pStyle w:val="TableText"/>
              <w:ind w:right="288"/>
              <w:rPr>
                <w:rFonts w:eastAsia="Times New Roman"/>
              </w:rPr>
            </w:pPr>
            <w:r w:rsidRPr="006151AD">
              <w:t>94.14</w:t>
            </w:r>
          </w:p>
        </w:tc>
      </w:tr>
      <w:tr w:rsidR="00484F59" w:rsidRPr="006151AD" w14:paraId="7EDB7D9D" w14:textId="77777777" w:rsidTr="005E3AE8">
        <w:trPr>
          <w:trHeight w:val="288"/>
        </w:trPr>
        <w:tc>
          <w:tcPr>
            <w:tcW w:w="884" w:type="dxa"/>
            <w:tcBorders>
              <w:top w:val="nil"/>
              <w:left w:val="nil"/>
              <w:bottom w:val="nil"/>
              <w:right w:val="nil"/>
            </w:tcBorders>
            <w:noWrap/>
            <w:vAlign w:val="bottom"/>
          </w:tcPr>
          <w:p w14:paraId="10ACFF28" w14:textId="77777777" w:rsidR="00484F59" w:rsidRPr="006151AD" w:rsidRDefault="00484F59" w:rsidP="006C7B55">
            <w:pPr>
              <w:pStyle w:val="TableText"/>
              <w:ind w:right="144"/>
              <w:rPr>
                <w:rFonts w:eastAsia="Times New Roman"/>
              </w:rPr>
            </w:pPr>
            <w:r w:rsidRPr="006151AD">
              <w:t>268</w:t>
            </w:r>
          </w:p>
        </w:tc>
        <w:tc>
          <w:tcPr>
            <w:tcW w:w="0" w:type="auto"/>
            <w:tcBorders>
              <w:top w:val="nil"/>
              <w:left w:val="nil"/>
              <w:bottom w:val="nil"/>
              <w:right w:val="nil"/>
            </w:tcBorders>
            <w:noWrap/>
            <w:vAlign w:val="bottom"/>
          </w:tcPr>
          <w:p w14:paraId="57C56A10" w14:textId="77777777" w:rsidR="00484F59" w:rsidRPr="006151AD" w:rsidRDefault="00484F59" w:rsidP="001C75BE">
            <w:pPr>
              <w:pStyle w:val="TableText"/>
              <w:ind w:right="360"/>
              <w:rPr>
                <w:rFonts w:eastAsia="Times New Roman"/>
              </w:rPr>
            </w:pPr>
            <w:r w:rsidRPr="006151AD">
              <w:t>23</w:t>
            </w:r>
          </w:p>
        </w:tc>
        <w:tc>
          <w:tcPr>
            <w:tcW w:w="0" w:type="auto"/>
            <w:tcBorders>
              <w:top w:val="nil"/>
              <w:left w:val="nil"/>
              <w:bottom w:val="nil"/>
              <w:right w:val="nil"/>
            </w:tcBorders>
            <w:noWrap/>
            <w:vAlign w:val="bottom"/>
          </w:tcPr>
          <w:p w14:paraId="4B82BB0F" w14:textId="77777777" w:rsidR="00484F59" w:rsidRPr="006151AD" w:rsidRDefault="00484F59" w:rsidP="001C75BE">
            <w:pPr>
              <w:pStyle w:val="TableText"/>
              <w:ind w:right="144"/>
              <w:rPr>
                <w:rFonts w:eastAsia="Times New Roman"/>
              </w:rPr>
            </w:pPr>
            <w:r w:rsidRPr="006151AD">
              <w:t>1.77</w:t>
            </w:r>
          </w:p>
        </w:tc>
        <w:tc>
          <w:tcPr>
            <w:tcW w:w="1512" w:type="dxa"/>
            <w:tcBorders>
              <w:top w:val="nil"/>
              <w:left w:val="nil"/>
              <w:bottom w:val="nil"/>
              <w:right w:val="nil"/>
            </w:tcBorders>
            <w:noWrap/>
            <w:vAlign w:val="bottom"/>
          </w:tcPr>
          <w:p w14:paraId="714F00B8" w14:textId="77777777" w:rsidR="00484F59" w:rsidRPr="006151AD" w:rsidRDefault="00484F59" w:rsidP="00D938D1">
            <w:pPr>
              <w:pStyle w:val="TableText"/>
              <w:ind w:right="288"/>
              <w:rPr>
                <w:rFonts w:eastAsia="Times New Roman"/>
              </w:rPr>
            </w:pPr>
            <w:r w:rsidRPr="006151AD">
              <w:t>95.91</w:t>
            </w:r>
          </w:p>
        </w:tc>
      </w:tr>
      <w:tr w:rsidR="00484F59" w:rsidRPr="006151AD" w14:paraId="34764F72" w14:textId="77777777" w:rsidTr="005E3AE8">
        <w:trPr>
          <w:trHeight w:val="288"/>
        </w:trPr>
        <w:tc>
          <w:tcPr>
            <w:tcW w:w="884" w:type="dxa"/>
            <w:tcBorders>
              <w:top w:val="nil"/>
              <w:left w:val="nil"/>
              <w:bottom w:val="nil"/>
              <w:right w:val="nil"/>
            </w:tcBorders>
            <w:noWrap/>
            <w:vAlign w:val="bottom"/>
          </w:tcPr>
          <w:p w14:paraId="456EEA18" w14:textId="77777777" w:rsidR="00484F59" w:rsidRPr="006151AD" w:rsidRDefault="00484F59" w:rsidP="006C7B55">
            <w:pPr>
              <w:pStyle w:val="TableText"/>
              <w:ind w:right="144"/>
              <w:rPr>
                <w:rFonts w:eastAsia="Times New Roman"/>
              </w:rPr>
            </w:pPr>
            <w:r w:rsidRPr="006151AD">
              <w:t>271</w:t>
            </w:r>
          </w:p>
        </w:tc>
        <w:tc>
          <w:tcPr>
            <w:tcW w:w="0" w:type="auto"/>
            <w:tcBorders>
              <w:top w:val="nil"/>
              <w:left w:val="nil"/>
              <w:bottom w:val="nil"/>
              <w:right w:val="nil"/>
            </w:tcBorders>
            <w:noWrap/>
            <w:vAlign w:val="bottom"/>
          </w:tcPr>
          <w:p w14:paraId="4B177083" w14:textId="77777777" w:rsidR="00484F59" w:rsidRPr="006151AD" w:rsidRDefault="00484F59" w:rsidP="001C75BE">
            <w:pPr>
              <w:pStyle w:val="TableText"/>
              <w:ind w:right="360"/>
              <w:rPr>
                <w:rFonts w:eastAsia="Times New Roman"/>
              </w:rPr>
            </w:pPr>
            <w:r w:rsidRPr="006151AD">
              <w:t>16</w:t>
            </w:r>
          </w:p>
        </w:tc>
        <w:tc>
          <w:tcPr>
            <w:tcW w:w="0" w:type="auto"/>
            <w:tcBorders>
              <w:top w:val="nil"/>
              <w:left w:val="nil"/>
              <w:bottom w:val="nil"/>
              <w:right w:val="nil"/>
            </w:tcBorders>
            <w:noWrap/>
            <w:vAlign w:val="bottom"/>
          </w:tcPr>
          <w:p w14:paraId="5D442A9A" w14:textId="77777777" w:rsidR="00484F59" w:rsidRPr="006151AD" w:rsidRDefault="00484F59" w:rsidP="001C75BE">
            <w:pPr>
              <w:pStyle w:val="TableText"/>
              <w:ind w:right="144"/>
              <w:rPr>
                <w:rFonts w:eastAsia="Times New Roman"/>
              </w:rPr>
            </w:pPr>
            <w:r w:rsidRPr="006151AD">
              <w:t>1.23</w:t>
            </w:r>
          </w:p>
        </w:tc>
        <w:tc>
          <w:tcPr>
            <w:tcW w:w="1512" w:type="dxa"/>
            <w:tcBorders>
              <w:top w:val="nil"/>
              <w:left w:val="nil"/>
              <w:bottom w:val="nil"/>
              <w:right w:val="nil"/>
            </w:tcBorders>
            <w:noWrap/>
            <w:vAlign w:val="bottom"/>
          </w:tcPr>
          <w:p w14:paraId="1B234E0F" w14:textId="77777777" w:rsidR="00484F59" w:rsidRPr="006151AD" w:rsidRDefault="00484F59" w:rsidP="00D938D1">
            <w:pPr>
              <w:pStyle w:val="TableText"/>
              <w:ind w:right="288"/>
              <w:rPr>
                <w:rFonts w:eastAsia="Times New Roman"/>
              </w:rPr>
            </w:pPr>
            <w:r w:rsidRPr="006151AD">
              <w:t>97.15</w:t>
            </w:r>
          </w:p>
        </w:tc>
      </w:tr>
      <w:tr w:rsidR="00484F59" w:rsidRPr="006151AD" w14:paraId="25424147" w14:textId="77777777" w:rsidTr="005E3AE8">
        <w:trPr>
          <w:trHeight w:val="288"/>
        </w:trPr>
        <w:tc>
          <w:tcPr>
            <w:tcW w:w="884" w:type="dxa"/>
            <w:tcBorders>
              <w:top w:val="nil"/>
              <w:left w:val="nil"/>
              <w:bottom w:val="nil"/>
              <w:right w:val="nil"/>
            </w:tcBorders>
            <w:noWrap/>
            <w:vAlign w:val="bottom"/>
          </w:tcPr>
          <w:p w14:paraId="39D29285" w14:textId="77777777" w:rsidR="00484F59" w:rsidRPr="006151AD" w:rsidRDefault="00484F59" w:rsidP="006C7B55">
            <w:pPr>
              <w:pStyle w:val="TableText"/>
              <w:ind w:right="144"/>
              <w:rPr>
                <w:rFonts w:eastAsia="Times New Roman"/>
              </w:rPr>
            </w:pPr>
            <w:r w:rsidRPr="006151AD">
              <w:t>274</w:t>
            </w:r>
          </w:p>
        </w:tc>
        <w:tc>
          <w:tcPr>
            <w:tcW w:w="0" w:type="auto"/>
            <w:tcBorders>
              <w:top w:val="nil"/>
              <w:left w:val="nil"/>
              <w:bottom w:val="nil"/>
              <w:right w:val="nil"/>
            </w:tcBorders>
            <w:noWrap/>
            <w:vAlign w:val="bottom"/>
          </w:tcPr>
          <w:p w14:paraId="5E4BC471" w14:textId="77777777" w:rsidR="00484F59" w:rsidRPr="006151AD" w:rsidRDefault="00484F59" w:rsidP="001C75BE">
            <w:pPr>
              <w:pStyle w:val="TableText"/>
              <w:ind w:right="360"/>
              <w:rPr>
                <w:rFonts w:eastAsia="Times New Roman"/>
              </w:rPr>
            </w:pPr>
            <w:r w:rsidRPr="006151AD">
              <w:t>14</w:t>
            </w:r>
          </w:p>
        </w:tc>
        <w:tc>
          <w:tcPr>
            <w:tcW w:w="0" w:type="auto"/>
            <w:tcBorders>
              <w:top w:val="nil"/>
              <w:left w:val="nil"/>
              <w:bottom w:val="nil"/>
              <w:right w:val="nil"/>
            </w:tcBorders>
            <w:noWrap/>
            <w:vAlign w:val="bottom"/>
          </w:tcPr>
          <w:p w14:paraId="1BBC11DF" w14:textId="77777777" w:rsidR="00484F59" w:rsidRPr="006151AD" w:rsidRDefault="00484F59" w:rsidP="001C75BE">
            <w:pPr>
              <w:pStyle w:val="TableText"/>
              <w:ind w:right="144"/>
              <w:rPr>
                <w:rFonts w:eastAsia="Times New Roman"/>
              </w:rPr>
            </w:pPr>
            <w:r w:rsidRPr="006151AD">
              <w:t>1.08</w:t>
            </w:r>
          </w:p>
        </w:tc>
        <w:tc>
          <w:tcPr>
            <w:tcW w:w="1512" w:type="dxa"/>
            <w:tcBorders>
              <w:top w:val="nil"/>
              <w:left w:val="nil"/>
              <w:bottom w:val="nil"/>
              <w:right w:val="nil"/>
            </w:tcBorders>
            <w:noWrap/>
            <w:vAlign w:val="bottom"/>
          </w:tcPr>
          <w:p w14:paraId="1906644B" w14:textId="77777777" w:rsidR="00484F59" w:rsidRPr="006151AD" w:rsidRDefault="00484F59" w:rsidP="00D938D1">
            <w:pPr>
              <w:pStyle w:val="TableText"/>
              <w:ind w:right="288"/>
              <w:rPr>
                <w:rFonts w:eastAsia="Times New Roman"/>
              </w:rPr>
            </w:pPr>
            <w:r w:rsidRPr="006151AD">
              <w:t>98.23</w:t>
            </w:r>
          </w:p>
        </w:tc>
      </w:tr>
      <w:tr w:rsidR="00484F59" w:rsidRPr="006151AD" w14:paraId="20D1D479" w14:textId="77777777" w:rsidTr="005E3AE8">
        <w:trPr>
          <w:trHeight w:val="288"/>
        </w:trPr>
        <w:tc>
          <w:tcPr>
            <w:tcW w:w="884" w:type="dxa"/>
            <w:tcBorders>
              <w:top w:val="nil"/>
              <w:left w:val="nil"/>
              <w:bottom w:val="nil"/>
              <w:right w:val="nil"/>
            </w:tcBorders>
            <w:noWrap/>
            <w:vAlign w:val="bottom"/>
          </w:tcPr>
          <w:p w14:paraId="79CF04D3" w14:textId="77777777" w:rsidR="00484F59" w:rsidRPr="006151AD" w:rsidRDefault="00484F59" w:rsidP="006C7B55">
            <w:pPr>
              <w:pStyle w:val="TableText"/>
              <w:ind w:right="144"/>
              <w:rPr>
                <w:rFonts w:eastAsia="Times New Roman"/>
              </w:rPr>
            </w:pPr>
            <w:r w:rsidRPr="006151AD">
              <w:t>279</w:t>
            </w:r>
          </w:p>
        </w:tc>
        <w:tc>
          <w:tcPr>
            <w:tcW w:w="0" w:type="auto"/>
            <w:tcBorders>
              <w:top w:val="nil"/>
              <w:left w:val="nil"/>
              <w:bottom w:val="nil"/>
              <w:right w:val="nil"/>
            </w:tcBorders>
            <w:noWrap/>
            <w:vAlign w:val="bottom"/>
          </w:tcPr>
          <w:p w14:paraId="15F91029" w14:textId="77777777" w:rsidR="00484F59" w:rsidRPr="006151AD" w:rsidRDefault="00484F59" w:rsidP="001C75BE">
            <w:pPr>
              <w:pStyle w:val="TableText"/>
              <w:ind w:right="360"/>
              <w:rPr>
                <w:rFonts w:eastAsia="Times New Roman"/>
              </w:rPr>
            </w:pPr>
            <w:r w:rsidRPr="006151AD">
              <w:t>12</w:t>
            </w:r>
          </w:p>
        </w:tc>
        <w:tc>
          <w:tcPr>
            <w:tcW w:w="0" w:type="auto"/>
            <w:tcBorders>
              <w:top w:val="nil"/>
              <w:left w:val="nil"/>
              <w:bottom w:val="nil"/>
              <w:right w:val="nil"/>
            </w:tcBorders>
            <w:noWrap/>
            <w:vAlign w:val="bottom"/>
          </w:tcPr>
          <w:p w14:paraId="0EEDB1F7" w14:textId="77777777" w:rsidR="00484F59" w:rsidRPr="006151AD" w:rsidRDefault="00484F59" w:rsidP="001C75BE">
            <w:pPr>
              <w:pStyle w:val="TableText"/>
              <w:ind w:right="144"/>
              <w:rPr>
                <w:rFonts w:eastAsia="Times New Roman"/>
              </w:rPr>
            </w:pPr>
            <w:r w:rsidRPr="006151AD">
              <w:t>0.93</w:t>
            </w:r>
          </w:p>
        </w:tc>
        <w:tc>
          <w:tcPr>
            <w:tcW w:w="1512" w:type="dxa"/>
            <w:tcBorders>
              <w:top w:val="nil"/>
              <w:left w:val="nil"/>
              <w:bottom w:val="nil"/>
              <w:right w:val="nil"/>
            </w:tcBorders>
            <w:noWrap/>
            <w:vAlign w:val="bottom"/>
          </w:tcPr>
          <w:p w14:paraId="4FD105A1" w14:textId="77777777" w:rsidR="00484F59" w:rsidRPr="006151AD" w:rsidRDefault="00484F59" w:rsidP="00D938D1">
            <w:pPr>
              <w:pStyle w:val="TableText"/>
              <w:ind w:right="288"/>
              <w:rPr>
                <w:rFonts w:eastAsia="Times New Roman"/>
              </w:rPr>
            </w:pPr>
            <w:r w:rsidRPr="006151AD">
              <w:t>99.15</w:t>
            </w:r>
          </w:p>
        </w:tc>
      </w:tr>
      <w:tr w:rsidR="00484F59" w:rsidRPr="006151AD" w14:paraId="58BAC46E" w14:textId="77777777" w:rsidTr="005E3AE8">
        <w:trPr>
          <w:trHeight w:val="288"/>
        </w:trPr>
        <w:tc>
          <w:tcPr>
            <w:tcW w:w="884" w:type="dxa"/>
            <w:tcBorders>
              <w:top w:val="nil"/>
              <w:left w:val="nil"/>
              <w:bottom w:val="nil"/>
              <w:right w:val="nil"/>
            </w:tcBorders>
            <w:noWrap/>
            <w:vAlign w:val="bottom"/>
          </w:tcPr>
          <w:p w14:paraId="2CD0D769" w14:textId="77777777" w:rsidR="00484F59" w:rsidRPr="006151AD" w:rsidRDefault="00484F59" w:rsidP="006C7B55">
            <w:pPr>
              <w:pStyle w:val="TableText"/>
              <w:ind w:right="144"/>
              <w:rPr>
                <w:rFonts w:eastAsia="Times New Roman"/>
              </w:rPr>
            </w:pPr>
            <w:r w:rsidRPr="006151AD">
              <w:t>287</w:t>
            </w:r>
          </w:p>
        </w:tc>
        <w:tc>
          <w:tcPr>
            <w:tcW w:w="0" w:type="auto"/>
            <w:tcBorders>
              <w:top w:val="nil"/>
              <w:left w:val="nil"/>
              <w:bottom w:val="nil"/>
              <w:right w:val="nil"/>
            </w:tcBorders>
            <w:noWrap/>
            <w:vAlign w:val="bottom"/>
          </w:tcPr>
          <w:p w14:paraId="62E4AC7C" w14:textId="77777777" w:rsidR="00484F59" w:rsidRPr="006151AD" w:rsidRDefault="00484F59" w:rsidP="001C75BE">
            <w:pPr>
              <w:pStyle w:val="TableText"/>
              <w:ind w:right="360"/>
              <w:rPr>
                <w:rFonts w:eastAsia="Times New Roman"/>
              </w:rPr>
            </w:pPr>
            <w:r w:rsidRPr="006151AD">
              <w:t>5</w:t>
            </w:r>
          </w:p>
        </w:tc>
        <w:tc>
          <w:tcPr>
            <w:tcW w:w="0" w:type="auto"/>
            <w:tcBorders>
              <w:top w:val="nil"/>
              <w:left w:val="nil"/>
              <w:bottom w:val="nil"/>
              <w:right w:val="nil"/>
            </w:tcBorders>
            <w:noWrap/>
            <w:vAlign w:val="bottom"/>
          </w:tcPr>
          <w:p w14:paraId="79BA0CFA" w14:textId="77777777" w:rsidR="00484F59" w:rsidRPr="006151AD" w:rsidRDefault="00484F59" w:rsidP="001C75BE">
            <w:pPr>
              <w:pStyle w:val="TableText"/>
              <w:ind w:right="144"/>
              <w:rPr>
                <w:rFonts w:eastAsia="Times New Roman"/>
              </w:rPr>
            </w:pPr>
            <w:r w:rsidRPr="006151AD">
              <w:t>0.39</w:t>
            </w:r>
          </w:p>
        </w:tc>
        <w:tc>
          <w:tcPr>
            <w:tcW w:w="1512" w:type="dxa"/>
            <w:tcBorders>
              <w:top w:val="nil"/>
              <w:left w:val="nil"/>
              <w:bottom w:val="nil"/>
              <w:right w:val="nil"/>
            </w:tcBorders>
            <w:noWrap/>
            <w:vAlign w:val="bottom"/>
          </w:tcPr>
          <w:p w14:paraId="7190BD4A" w14:textId="77777777" w:rsidR="00484F59" w:rsidRPr="006151AD" w:rsidRDefault="00484F59" w:rsidP="00D938D1">
            <w:pPr>
              <w:pStyle w:val="TableText"/>
              <w:ind w:right="288"/>
              <w:rPr>
                <w:rFonts w:eastAsia="Times New Roman"/>
              </w:rPr>
            </w:pPr>
            <w:r w:rsidRPr="006151AD">
              <w:t>99.54</w:t>
            </w:r>
          </w:p>
        </w:tc>
      </w:tr>
      <w:tr w:rsidR="00484F59" w:rsidRPr="006151AD" w14:paraId="3A0FF177" w14:textId="77777777" w:rsidTr="005E3AE8">
        <w:trPr>
          <w:trHeight w:val="288"/>
        </w:trPr>
        <w:tc>
          <w:tcPr>
            <w:tcW w:w="884" w:type="dxa"/>
            <w:tcBorders>
              <w:top w:val="nil"/>
              <w:left w:val="nil"/>
              <w:bottom w:val="single" w:sz="12" w:space="0" w:color="auto"/>
              <w:right w:val="nil"/>
            </w:tcBorders>
            <w:noWrap/>
            <w:vAlign w:val="bottom"/>
          </w:tcPr>
          <w:p w14:paraId="100E963E" w14:textId="77777777" w:rsidR="00484F59" w:rsidRPr="006151AD" w:rsidRDefault="00484F59" w:rsidP="006C7B55">
            <w:pPr>
              <w:pStyle w:val="TableText"/>
              <w:ind w:right="144"/>
              <w:rPr>
                <w:rFonts w:eastAsia="Times New Roman"/>
              </w:rPr>
            </w:pPr>
            <w:r w:rsidRPr="006151AD">
              <w:t>299</w:t>
            </w:r>
          </w:p>
        </w:tc>
        <w:tc>
          <w:tcPr>
            <w:tcW w:w="0" w:type="auto"/>
            <w:tcBorders>
              <w:top w:val="nil"/>
              <w:left w:val="nil"/>
              <w:bottom w:val="single" w:sz="12" w:space="0" w:color="auto"/>
              <w:right w:val="nil"/>
            </w:tcBorders>
            <w:noWrap/>
            <w:vAlign w:val="bottom"/>
          </w:tcPr>
          <w:p w14:paraId="1AA679AE" w14:textId="77777777" w:rsidR="00484F59" w:rsidRPr="006151AD" w:rsidRDefault="00484F59" w:rsidP="001C75BE">
            <w:pPr>
              <w:pStyle w:val="TableText"/>
              <w:ind w:right="360"/>
              <w:rPr>
                <w:rFonts w:eastAsia="Times New Roman"/>
              </w:rPr>
            </w:pPr>
            <w:r w:rsidRPr="006151AD">
              <w:t>6</w:t>
            </w:r>
          </w:p>
        </w:tc>
        <w:tc>
          <w:tcPr>
            <w:tcW w:w="0" w:type="auto"/>
            <w:tcBorders>
              <w:top w:val="nil"/>
              <w:left w:val="nil"/>
              <w:bottom w:val="single" w:sz="12" w:space="0" w:color="auto"/>
              <w:right w:val="nil"/>
            </w:tcBorders>
            <w:noWrap/>
            <w:vAlign w:val="bottom"/>
          </w:tcPr>
          <w:p w14:paraId="7F96C1AD" w14:textId="77777777" w:rsidR="00484F59" w:rsidRPr="006151AD" w:rsidRDefault="00484F59" w:rsidP="001C75BE">
            <w:pPr>
              <w:pStyle w:val="TableText"/>
              <w:ind w:right="144"/>
              <w:rPr>
                <w:rFonts w:eastAsia="Times New Roman"/>
              </w:rPr>
            </w:pPr>
            <w:r w:rsidRPr="006151AD">
              <w:t>0.46</w:t>
            </w:r>
          </w:p>
        </w:tc>
        <w:tc>
          <w:tcPr>
            <w:tcW w:w="1512" w:type="dxa"/>
            <w:tcBorders>
              <w:top w:val="nil"/>
              <w:left w:val="nil"/>
              <w:bottom w:val="single" w:sz="12" w:space="0" w:color="auto"/>
              <w:right w:val="nil"/>
            </w:tcBorders>
            <w:noWrap/>
            <w:vAlign w:val="bottom"/>
          </w:tcPr>
          <w:p w14:paraId="55911643" w14:textId="77777777" w:rsidR="00484F59" w:rsidRPr="006151AD" w:rsidRDefault="00484F59" w:rsidP="00D938D1">
            <w:pPr>
              <w:pStyle w:val="TableText"/>
              <w:ind w:right="288"/>
              <w:rPr>
                <w:rFonts w:eastAsia="Times New Roman"/>
              </w:rPr>
            </w:pPr>
            <w:r w:rsidRPr="006151AD">
              <w:t>100.00</w:t>
            </w:r>
          </w:p>
        </w:tc>
      </w:tr>
    </w:tbl>
    <w:p w14:paraId="10AF3601" w14:textId="77777777" w:rsidR="00484F59" w:rsidRDefault="00484F59" w:rsidP="005E3AE8">
      <w:pPr>
        <w:pStyle w:val="Caption"/>
        <w:pageBreakBefore/>
      </w:pPr>
      <w:bookmarkStart w:id="1037" w:name="_Toc133500728"/>
      <w:r>
        <w:t>Table 7.A.</w:t>
      </w:r>
      <w:fldSimple w:instr=" SEQ Table_7.A. \* ARABIC ">
        <w:r>
          <w:rPr>
            <w:noProof/>
          </w:rPr>
          <w:t>13</w:t>
        </w:r>
      </w:fldSimple>
      <w:r>
        <w:t xml:space="preserve">  </w:t>
      </w:r>
      <w:r w:rsidRPr="006151AD">
        <w:t>Scale Score Frequency Distribution for Grade One</w:t>
      </w:r>
      <w:bookmarkEnd w:id="1037"/>
    </w:p>
    <w:tbl>
      <w:tblPr>
        <w:tblStyle w:val="TRs"/>
        <w:tblW w:w="0" w:type="auto"/>
        <w:tblLook w:val="04A0" w:firstRow="1" w:lastRow="0" w:firstColumn="1" w:lastColumn="0" w:noHBand="0" w:noVBand="1"/>
      </w:tblPr>
      <w:tblGrid>
        <w:gridCol w:w="884"/>
        <w:gridCol w:w="1430"/>
        <w:gridCol w:w="1097"/>
        <w:gridCol w:w="1512"/>
      </w:tblGrid>
      <w:tr w:rsidR="00484F59" w:rsidRPr="001C75BE" w14:paraId="7D949E3E"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CB77AB0"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15EA7FDE"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60381787"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62EB7281"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2BFE9A77" w14:textId="77777777" w:rsidTr="005E3AE8">
        <w:trPr>
          <w:trHeight w:val="288"/>
        </w:trPr>
        <w:tc>
          <w:tcPr>
            <w:tcW w:w="884" w:type="dxa"/>
            <w:tcBorders>
              <w:top w:val="nil"/>
              <w:left w:val="nil"/>
              <w:bottom w:val="nil"/>
              <w:right w:val="nil"/>
            </w:tcBorders>
            <w:noWrap/>
            <w:vAlign w:val="bottom"/>
          </w:tcPr>
          <w:p w14:paraId="4987B97E" w14:textId="77777777" w:rsidR="00484F59" w:rsidRPr="006151AD" w:rsidRDefault="00484F59" w:rsidP="006C7B55">
            <w:pPr>
              <w:pStyle w:val="TableText"/>
              <w:ind w:right="144"/>
              <w:rPr>
                <w:rFonts w:eastAsia="Times New Roman"/>
              </w:rPr>
            </w:pPr>
            <w:r w:rsidRPr="006151AD">
              <w:t>301</w:t>
            </w:r>
          </w:p>
        </w:tc>
        <w:tc>
          <w:tcPr>
            <w:tcW w:w="0" w:type="auto"/>
            <w:tcBorders>
              <w:top w:val="nil"/>
              <w:left w:val="nil"/>
              <w:bottom w:val="nil"/>
              <w:right w:val="nil"/>
            </w:tcBorders>
            <w:noWrap/>
            <w:vAlign w:val="bottom"/>
          </w:tcPr>
          <w:p w14:paraId="76E3F21C" w14:textId="77777777" w:rsidR="00484F59" w:rsidRPr="006151AD" w:rsidRDefault="00484F59" w:rsidP="001C75BE">
            <w:pPr>
              <w:pStyle w:val="TableText"/>
              <w:ind w:right="360"/>
              <w:rPr>
                <w:rFonts w:eastAsia="Times New Roman"/>
              </w:rPr>
            </w:pPr>
            <w:r w:rsidRPr="006151AD">
              <w:t>86</w:t>
            </w:r>
          </w:p>
        </w:tc>
        <w:tc>
          <w:tcPr>
            <w:tcW w:w="0" w:type="auto"/>
            <w:tcBorders>
              <w:top w:val="nil"/>
              <w:left w:val="nil"/>
              <w:bottom w:val="nil"/>
              <w:right w:val="nil"/>
            </w:tcBorders>
            <w:noWrap/>
            <w:vAlign w:val="bottom"/>
          </w:tcPr>
          <w:p w14:paraId="21CC061F" w14:textId="77777777" w:rsidR="00484F59" w:rsidRPr="006151AD" w:rsidRDefault="00484F59" w:rsidP="001C75BE">
            <w:pPr>
              <w:pStyle w:val="TableText"/>
              <w:ind w:right="144"/>
              <w:rPr>
                <w:rFonts w:eastAsia="Times New Roman"/>
              </w:rPr>
            </w:pPr>
            <w:r w:rsidRPr="006151AD">
              <w:t>6.79</w:t>
            </w:r>
          </w:p>
        </w:tc>
        <w:tc>
          <w:tcPr>
            <w:tcW w:w="1512" w:type="dxa"/>
            <w:tcBorders>
              <w:top w:val="nil"/>
              <w:left w:val="nil"/>
              <w:bottom w:val="nil"/>
              <w:right w:val="nil"/>
            </w:tcBorders>
            <w:noWrap/>
            <w:vAlign w:val="bottom"/>
          </w:tcPr>
          <w:p w14:paraId="2B13A71C" w14:textId="77777777" w:rsidR="00484F59" w:rsidRPr="006151AD" w:rsidRDefault="00484F59" w:rsidP="00D938D1">
            <w:pPr>
              <w:pStyle w:val="TableText"/>
              <w:ind w:right="288"/>
              <w:rPr>
                <w:rFonts w:eastAsia="Times New Roman"/>
              </w:rPr>
            </w:pPr>
            <w:r w:rsidRPr="006151AD">
              <w:t>6.79</w:t>
            </w:r>
          </w:p>
        </w:tc>
      </w:tr>
      <w:tr w:rsidR="00484F59" w:rsidRPr="006151AD" w14:paraId="0D6A036E" w14:textId="77777777" w:rsidTr="005E3AE8">
        <w:trPr>
          <w:trHeight w:val="288"/>
        </w:trPr>
        <w:tc>
          <w:tcPr>
            <w:tcW w:w="884" w:type="dxa"/>
            <w:tcBorders>
              <w:top w:val="nil"/>
              <w:left w:val="nil"/>
              <w:bottom w:val="nil"/>
              <w:right w:val="nil"/>
            </w:tcBorders>
            <w:noWrap/>
            <w:vAlign w:val="bottom"/>
          </w:tcPr>
          <w:p w14:paraId="61789108" w14:textId="77777777" w:rsidR="00484F59" w:rsidRPr="006151AD" w:rsidRDefault="00484F59" w:rsidP="006C7B55">
            <w:pPr>
              <w:pStyle w:val="TableText"/>
              <w:ind w:right="144"/>
              <w:rPr>
                <w:rFonts w:eastAsia="Times New Roman"/>
              </w:rPr>
            </w:pPr>
            <w:r w:rsidRPr="006151AD">
              <w:t>311</w:t>
            </w:r>
          </w:p>
        </w:tc>
        <w:tc>
          <w:tcPr>
            <w:tcW w:w="0" w:type="auto"/>
            <w:tcBorders>
              <w:top w:val="nil"/>
              <w:left w:val="nil"/>
              <w:bottom w:val="nil"/>
              <w:right w:val="nil"/>
            </w:tcBorders>
            <w:noWrap/>
            <w:vAlign w:val="bottom"/>
          </w:tcPr>
          <w:p w14:paraId="6960DCE2" w14:textId="77777777" w:rsidR="00484F59" w:rsidRPr="006151AD" w:rsidRDefault="00484F59" w:rsidP="001C75BE">
            <w:pPr>
              <w:pStyle w:val="TableText"/>
              <w:ind w:right="360"/>
              <w:rPr>
                <w:rFonts w:eastAsia="Times New Roman"/>
              </w:rPr>
            </w:pPr>
            <w:r w:rsidRPr="006151AD">
              <w:t>37</w:t>
            </w:r>
          </w:p>
        </w:tc>
        <w:tc>
          <w:tcPr>
            <w:tcW w:w="0" w:type="auto"/>
            <w:tcBorders>
              <w:top w:val="nil"/>
              <w:left w:val="nil"/>
              <w:bottom w:val="nil"/>
              <w:right w:val="nil"/>
            </w:tcBorders>
            <w:noWrap/>
            <w:vAlign w:val="bottom"/>
          </w:tcPr>
          <w:p w14:paraId="4406C968" w14:textId="77777777" w:rsidR="00484F59" w:rsidRPr="006151AD" w:rsidRDefault="00484F59" w:rsidP="001C75BE">
            <w:pPr>
              <w:pStyle w:val="TableText"/>
              <w:ind w:right="144"/>
              <w:rPr>
                <w:rFonts w:eastAsia="Times New Roman"/>
              </w:rPr>
            </w:pPr>
            <w:r w:rsidRPr="006151AD">
              <w:t>2.92</w:t>
            </w:r>
          </w:p>
        </w:tc>
        <w:tc>
          <w:tcPr>
            <w:tcW w:w="1512" w:type="dxa"/>
            <w:tcBorders>
              <w:top w:val="nil"/>
              <w:left w:val="nil"/>
              <w:bottom w:val="nil"/>
              <w:right w:val="nil"/>
            </w:tcBorders>
            <w:noWrap/>
            <w:vAlign w:val="bottom"/>
          </w:tcPr>
          <w:p w14:paraId="5369658F" w14:textId="77777777" w:rsidR="00484F59" w:rsidRPr="006151AD" w:rsidRDefault="00484F59" w:rsidP="00D938D1">
            <w:pPr>
              <w:pStyle w:val="TableText"/>
              <w:ind w:right="288"/>
              <w:rPr>
                <w:rFonts w:eastAsia="Times New Roman"/>
              </w:rPr>
            </w:pPr>
            <w:r w:rsidRPr="006151AD">
              <w:t>9.72</w:t>
            </w:r>
          </w:p>
        </w:tc>
      </w:tr>
      <w:tr w:rsidR="00484F59" w:rsidRPr="006151AD" w14:paraId="2730BCBB" w14:textId="77777777" w:rsidTr="005E3AE8">
        <w:trPr>
          <w:trHeight w:val="288"/>
        </w:trPr>
        <w:tc>
          <w:tcPr>
            <w:tcW w:w="884" w:type="dxa"/>
            <w:tcBorders>
              <w:top w:val="nil"/>
              <w:left w:val="nil"/>
              <w:bottom w:val="nil"/>
              <w:right w:val="nil"/>
            </w:tcBorders>
            <w:noWrap/>
            <w:vAlign w:val="bottom"/>
          </w:tcPr>
          <w:p w14:paraId="37125CB1" w14:textId="77777777" w:rsidR="00484F59" w:rsidRPr="006151AD" w:rsidRDefault="00484F59" w:rsidP="006C7B55">
            <w:pPr>
              <w:pStyle w:val="TableText"/>
              <w:ind w:right="144"/>
              <w:rPr>
                <w:rFonts w:eastAsia="Times New Roman"/>
              </w:rPr>
            </w:pPr>
            <w:r w:rsidRPr="006151AD">
              <w:t>319</w:t>
            </w:r>
          </w:p>
        </w:tc>
        <w:tc>
          <w:tcPr>
            <w:tcW w:w="0" w:type="auto"/>
            <w:tcBorders>
              <w:top w:val="nil"/>
              <w:left w:val="nil"/>
              <w:bottom w:val="nil"/>
              <w:right w:val="nil"/>
            </w:tcBorders>
            <w:noWrap/>
            <w:vAlign w:val="bottom"/>
          </w:tcPr>
          <w:p w14:paraId="567AC1F3" w14:textId="77777777" w:rsidR="00484F59" w:rsidRPr="006151AD" w:rsidRDefault="00484F59" w:rsidP="001C75BE">
            <w:pPr>
              <w:pStyle w:val="TableText"/>
              <w:ind w:right="360"/>
              <w:rPr>
                <w:rFonts w:eastAsia="Times New Roman"/>
              </w:rPr>
            </w:pPr>
            <w:r w:rsidRPr="006151AD">
              <w:t>23</w:t>
            </w:r>
          </w:p>
        </w:tc>
        <w:tc>
          <w:tcPr>
            <w:tcW w:w="0" w:type="auto"/>
            <w:tcBorders>
              <w:top w:val="nil"/>
              <w:left w:val="nil"/>
              <w:bottom w:val="nil"/>
              <w:right w:val="nil"/>
            </w:tcBorders>
            <w:noWrap/>
            <w:vAlign w:val="bottom"/>
          </w:tcPr>
          <w:p w14:paraId="3E6F6457" w14:textId="77777777" w:rsidR="00484F59" w:rsidRPr="006151AD" w:rsidRDefault="00484F59" w:rsidP="001C75BE">
            <w:pPr>
              <w:pStyle w:val="TableText"/>
              <w:ind w:right="144"/>
              <w:rPr>
                <w:rFonts w:eastAsia="Times New Roman"/>
              </w:rPr>
            </w:pPr>
            <w:r w:rsidRPr="006151AD">
              <w:t>1.82</w:t>
            </w:r>
          </w:p>
        </w:tc>
        <w:tc>
          <w:tcPr>
            <w:tcW w:w="1512" w:type="dxa"/>
            <w:tcBorders>
              <w:top w:val="nil"/>
              <w:left w:val="nil"/>
              <w:bottom w:val="nil"/>
              <w:right w:val="nil"/>
            </w:tcBorders>
            <w:noWrap/>
            <w:vAlign w:val="bottom"/>
          </w:tcPr>
          <w:p w14:paraId="52692802" w14:textId="77777777" w:rsidR="00484F59" w:rsidRPr="006151AD" w:rsidRDefault="00484F59" w:rsidP="00D938D1">
            <w:pPr>
              <w:pStyle w:val="TableText"/>
              <w:ind w:right="288"/>
              <w:rPr>
                <w:rFonts w:eastAsia="Times New Roman"/>
              </w:rPr>
            </w:pPr>
            <w:r w:rsidRPr="006151AD">
              <w:t>11.53</w:t>
            </w:r>
          </w:p>
        </w:tc>
      </w:tr>
      <w:tr w:rsidR="00484F59" w:rsidRPr="006151AD" w14:paraId="50AD728F" w14:textId="77777777" w:rsidTr="005E3AE8">
        <w:trPr>
          <w:trHeight w:val="288"/>
        </w:trPr>
        <w:tc>
          <w:tcPr>
            <w:tcW w:w="884" w:type="dxa"/>
            <w:tcBorders>
              <w:top w:val="nil"/>
              <w:left w:val="nil"/>
              <w:bottom w:val="nil"/>
              <w:right w:val="nil"/>
            </w:tcBorders>
            <w:noWrap/>
            <w:vAlign w:val="bottom"/>
          </w:tcPr>
          <w:p w14:paraId="13C509E8" w14:textId="77777777" w:rsidR="00484F59" w:rsidRPr="006151AD" w:rsidRDefault="00484F59" w:rsidP="006C7B55">
            <w:pPr>
              <w:pStyle w:val="TableText"/>
              <w:ind w:right="144"/>
              <w:rPr>
                <w:rFonts w:eastAsia="Times New Roman"/>
              </w:rPr>
            </w:pPr>
            <w:r w:rsidRPr="006151AD">
              <w:t>324</w:t>
            </w:r>
          </w:p>
        </w:tc>
        <w:tc>
          <w:tcPr>
            <w:tcW w:w="0" w:type="auto"/>
            <w:tcBorders>
              <w:top w:val="nil"/>
              <w:left w:val="nil"/>
              <w:bottom w:val="nil"/>
              <w:right w:val="nil"/>
            </w:tcBorders>
            <w:noWrap/>
            <w:vAlign w:val="bottom"/>
          </w:tcPr>
          <w:p w14:paraId="0919D70F"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3F5C22C1" w14:textId="77777777" w:rsidR="00484F59" w:rsidRPr="006151AD" w:rsidRDefault="00484F59" w:rsidP="001C75BE">
            <w:pPr>
              <w:pStyle w:val="TableText"/>
              <w:ind w:right="144"/>
              <w:rPr>
                <w:rFonts w:eastAsia="Times New Roman"/>
              </w:rPr>
            </w:pPr>
            <w:r w:rsidRPr="006151AD">
              <w:t>2.61</w:t>
            </w:r>
          </w:p>
        </w:tc>
        <w:tc>
          <w:tcPr>
            <w:tcW w:w="1512" w:type="dxa"/>
            <w:tcBorders>
              <w:top w:val="nil"/>
              <w:left w:val="nil"/>
              <w:bottom w:val="nil"/>
              <w:right w:val="nil"/>
            </w:tcBorders>
            <w:noWrap/>
            <w:vAlign w:val="bottom"/>
          </w:tcPr>
          <w:p w14:paraId="4CAE2AD1" w14:textId="77777777" w:rsidR="00484F59" w:rsidRPr="006151AD" w:rsidRDefault="00484F59" w:rsidP="00D938D1">
            <w:pPr>
              <w:pStyle w:val="TableText"/>
              <w:ind w:right="288"/>
              <w:rPr>
                <w:rFonts w:eastAsia="Times New Roman"/>
              </w:rPr>
            </w:pPr>
            <w:r w:rsidRPr="006151AD">
              <w:t>14.14</w:t>
            </w:r>
          </w:p>
        </w:tc>
      </w:tr>
      <w:tr w:rsidR="00484F59" w:rsidRPr="006151AD" w14:paraId="634F5479" w14:textId="77777777" w:rsidTr="005E3AE8">
        <w:trPr>
          <w:trHeight w:val="288"/>
        </w:trPr>
        <w:tc>
          <w:tcPr>
            <w:tcW w:w="884" w:type="dxa"/>
            <w:tcBorders>
              <w:top w:val="nil"/>
              <w:left w:val="nil"/>
              <w:bottom w:val="nil"/>
              <w:right w:val="nil"/>
            </w:tcBorders>
            <w:noWrap/>
            <w:vAlign w:val="bottom"/>
          </w:tcPr>
          <w:p w14:paraId="2910C19A" w14:textId="77777777" w:rsidR="00484F59" w:rsidRPr="006151AD" w:rsidRDefault="00484F59" w:rsidP="006C7B55">
            <w:pPr>
              <w:pStyle w:val="TableText"/>
              <w:ind w:right="144"/>
              <w:rPr>
                <w:rFonts w:eastAsia="Times New Roman"/>
              </w:rPr>
            </w:pPr>
            <w:r w:rsidRPr="006151AD">
              <w:t>328</w:t>
            </w:r>
          </w:p>
        </w:tc>
        <w:tc>
          <w:tcPr>
            <w:tcW w:w="0" w:type="auto"/>
            <w:tcBorders>
              <w:top w:val="nil"/>
              <w:left w:val="nil"/>
              <w:bottom w:val="nil"/>
              <w:right w:val="nil"/>
            </w:tcBorders>
            <w:noWrap/>
            <w:vAlign w:val="bottom"/>
          </w:tcPr>
          <w:p w14:paraId="02DFE8C5" w14:textId="77777777" w:rsidR="00484F59" w:rsidRPr="006151AD" w:rsidRDefault="00484F59" w:rsidP="001C75BE">
            <w:pPr>
              <w:pStyle w:val="TableText"/>
              <w:ind w:right="360"/>
              <w:rPr>
                <w:rFonts w:eastAsia="Times New Roman"/>
              </w:rPr>
            </w:pPr>
            <w:r w:rsidRPr="006151AD">
              <w:t>22</w:t>
            </w:r>
          </w:p>
        </w:tc>
        <w:tc>
          <w:tcPr>
            <w:tcW w:w="0" w:type="auto"/>
            <w:tcBorders>
              <w:top w:val="nil"/>
              <w:left w:val="nil"/>
              <w:bottom w:val="nil"/>
              <w:right w:val="nil"/>
            </w:tcBorders>
            <w:noWrap/>
            <w:vAlign w:val="bottom"/>
          </w:tcPr>
          <w:p w14:paraId="62F18D67" w14:textId="77777777" w:rsidR="00484F59" w:rsidRPr="006151AD" w:rsidRDefault="00484F59" w:rsidP="001C75BE">
            <w:pPr>
              <w:pStyle w:val="TableText"/>
              <w:ind w:right="144"/>
              <w:rPr>
                <w:rFonts w:eastAsia="Times New Roman"/>
              </w:rPr>
            </w:pPr>
            <w:r w:rsidRPr="006151AD">
              <w:t>1.74</w:t>
            </w:r>
          </w:p>
        </w:tc>
        <w:tc>
          <w:tcPr>
            <w:tcW w:w="1512" w:type="dxa"/>
            <w:tcBorders>
              <w:top w:val="nil"/>
              <w:left w:val="nil"/>
              <w:bottom w:val="nil"/>
              <w:right w:val="nil"/>
            </w:tcBorders>
            <w:noWrap/>
            <w:vAlign w:val="bottom"/>
          </w:tcPr>
          <w:p w14:paraId="67CA9F54" w14:textId="77777777" w:rsidR="00484F59" w:rsidRPr="006151AD" w:rsidRDefault="00484F59" w:rsidP="00D938D1">
            <w:pPr>
              <w:pStyle w:val="TableText"/>
              <w:ind w:right="288"/>
              <w:rPr>
                <w:rFonts w:eastAsia="Times New Roman"/>
              </w:rPr>
            </w:pPr>
            <w:r w:rsidRPr="006151AD">
              <w:t>15.88</w:t>
            </w:r>
          </w:p>
        </w:tc>
      </w:tr>
      <w:tr w:rsidR="00484F59" w:rsidRPr="006151AD" w14:paraId="691542F0" w14:textId="77777777" w:rsidTr="005E3AE8">
        <w:trPr>
          <w:trHeight w:val="288"/>
        </w:trPr>
        <w:tc>
          <w:tcPr>
            <w:tcW w:w="884" w:type="dxa"/>
            <w:tcBorders>
              <w:top w:val="nil"/>
              <w:left w:val="nil"/>
              <w:bottom w:val="nil"/>
              <w:right w:val="nil"/>
            </w:tcBorders>
            <w:noWrap/>
            <w:vAlign w:val="bottom"/>
          </w:tcPr>
          <w:p w14:paraId="75688291" w14:textId="77777777" w:rsidR="00484F59" w:rsidRPr="006151AD" w:rsidRDefault="00484F59" w:rsidP="006C7B55">
            <w:pPr>
              <w:pStyle w:val="TableText"/>
              <w:ind w:right="144"/>
              <w:rPr>
                <w:rFonts w:eastAsia="Times New Roman"/>
              </w:rPr>
            </w:pPr>
            <w:r w:rsidRPr="006151AD">
              <w:t>331</w:t>
            </w:r>
          </w:p>
        </w:tc>
        <w:tc>
          <w:tcPr>
            <w:tcW w:w="0" w:type="auto"/>
            <w:tcBorders>
              <w:top w:val="nil"/>
              <w:left w:val="nil"/>
              <w:bottom w:val="nil"/>
              <w:right w:val="nil"/>
            </w:tcBorders>
            <w:noWrap/>
            <w:vAlign w:val="bottom"/>
          </w:tcPr>
          <w:p w14:paraId="4565E1FF" w14:textId="77777777" w:rsidR="00484F59" w:rsidRPr="006151AD" w:rsidRDefault="00484F59" w:rsidP="001C75BE">
            <w:pPr>
              <w:pStyle w:val="TableText"/>
              <w:ind w:right="360"/>
              <w:rPr>
                <w:rFonts w:eastAsia="Times New Roman"/>
              </w:rPr>
            </w:pPr>
            <w:r w:rsidRPr="006151AD">
              <w:t>22</w:t>
            </w:r>
          </w:p>
        </w:tc>
        <w:tc>
          <w:tcPr>
            <w:tcW w:w="0" w:type="auto"/>
            <w:tcBorders>
              <w:top w:val="nil"/>
              <w:left w:val="nil"/>
              <w:bottom w:val="nil"/>
              <w:right w:val="nil"/>
            </w:tcBorders>
            <w:noWrap/>
            <w:vAlign w:val="bottom"/>
          </w:tcPr>
          <w:p w14:paraId="709BCE13" w14:textId="77777777" w:rsidR="00484F59" w:rsidRPr="006151AD" w:rsidRDefault="00484F59" w:rsidP="001C75BE">
            <w:pPr>
              <w:pStyle w:val="TableText"/>
              <w:ind w:right="144"/>
              <w:rPr>
                <w:rFonts w:eastAsia="Times New Roman"/>
              </w:rPr>
            </w:pPr>
            <w:r w:rsidRPr="006151AD">
              <w:t>1.74</w:t>
            </w:r>
          </w:p>
        </w:tc>
        <w:tc>
          <w:tcPr>
            <w:tcW w:w="1512" w:type="dxa"/>
            <w:tcBorders>
              <w:top w:val="nil"/>
              <w:left w:val="nil"/>
              <w:bottom w:val="nil"/>
              <w:right w:val="nil"/>
            </w:tcBorders>
            <w:noWrap/>
            <w:vAlign w:val="bottom"/>
          </w:tcPr>
          <w:p w14:paraId="243D91F6" w14:textId="77777777" w:rsidR="00484F59" w:rsidRPr="006151AD" w:rsidRDefault="00484F59" w:rsidP="00D938D1">
            <w:pPr>
              <w:pStyle w:val="TableText"/>
              <w:ind w:right="288"/>
              <w:rPr>
                <w:rFonts w:eastAsia="Times New Roman"/>
              </w:rPr>
            </w:pPr>
            <w:r w:rsidRPr="006151AD">
              <w:t>17.61</w:t>
            </w:r>
          </w:p>
        </w:tc>
      </w:tr>
      <w:tr w:rsidR="00484F59" w:rsidRPr="006151AD" w14:paraId="49B10580" w14:textId="77777777" w:rsidTr="005E3AE8">
        <w:trPr>
          <w:trHeight w:val="288"/>
        </w:trPr>
        <w:tc>
          <w:tcPr>
            <w:tcW w:w="884" w:type="dxa"/>
            <w:tcBorders>
              <w:top w:val="nil"/>
              <w:left w:val="nil"/>
              <w:bottom w:val="nil"/>
              <w:right w:val="nil"/>
            </w:tcBorders>
            <w:noWrap/>
            <w:vAlign w:val="bottom"/>
          </w:tcPr>
          <w:p w14:paraId="6FB5D058" w14:textId="77777777" w:rsidR="00484F59" w:rsidRPr="006151AD" w:rsidRDefault="00484F59" w:rsidP="006C7B55">
            <w:pPr>
              <w:pStyle w:val="TableText"/>
              <w:ind w:right="144"/>
              <w:rPr>
                <w:rFonts w:eastAsia="Times New Roman"/>
              </w:rPr>
            </w:pPr>
            <w:r w:rsidRPr="006151AD">
              <w:t>334</w:t>
            </w:r>
          </w:p>
        </w:tc>
        <w:tc>
          <w:tcPr>
            <w:tcW w:w="0" w:type="auto"/>
            <w:tcBorders>
              <w:top w:val="nil"/>
              <w:left w:val="nil"/>
              <w:bottom w:val="nil"/>
              <w:right w:val="nil"/>
            </w:tcBorders>
            <w:noWrap/>
            <w:vAlign w:val="bottom"/>
          </w:tcPr>
          <w:p w14:paraId="2D06B409"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75357EAE" w14:textId="77777777" w:rsidR="00484F59" w:rsidRPr="006151AD" w:rsidRDefault="00484F59" w:rsidP="001C75BE">
            <w:pPr>
              <w:pStyle w:val="TableText"/>
              <w:ind w:right="144"/>
              <w:rPr>
                <w:rFonts w:eastAsia="Times New Roman"/>
              </w:rPr>
            </w:pPr>
            <w:r w:rsidRPr="006151AD">
              <w:t>2.37</w:t>
            </w:r>
          </w:p>
        </w:tc>
        <w:tc>
          <w:tcPr>
            <w:tcW w:w="1512" w:type="dxa"/>
            <w:tcBorders>
              <w:top w:val="nil"/>
              <w:left w:val="nil"/>
              <w:bottom w:val="nil"/>
              <w:right w:val="nil"/>
            </w:tcBorders>
            <w:noWrap/>
            <w:vAlign w:val="bottom"/>
          </w:tcPr>
          <w:p w14:paraId="2049C902" w14:textId="77777777" w:rsidR="00484F59" w:rsidRPr="006151AD" w:rsidRDefault="00484F59" w:rsidP="00D938D1">
            <w:pPr>
              <w:pStyle w:val="TableText"/>
              <w:ind w:right="288"/>
              <w:rPr>
                <w:rFonts w:eastAsia="Times New Roman"/>
              </w:rPr>
            </w:pPr>
            <w:r w:rsidRPr="006151AD">
              <w:t>19.98</w:t>
            </w:r>
          </w:p>
        </w:tc>
      </w:tr>
      <w:tr w:rsidR="00484F59" w:rsidRPr="006151AD" w14:paraId="75010D3B" w14:textId="77777777" w:rsidTr="005E3AE8">
        <w:trPr>
          <w:trHeight w:val="288"/>
        </w:trPr>
        <w:tc>
          <w:tcPr>
            <w:tcW w:w="884" w:type="dxa"/>
            <w:tcBorders>
              <w:top w:val="nil"/>
              <w:left w:val="nil"/>
              <w:bottom w:val="nil"/>
              <w:right w:val="nil"/>
            </w:tcBorders>
            <w:noWrap/>
            <w:vAlign w:val="bottom"/>
          </w:tcPr>
          <w:p w14:paraId="272CED0C" w14:textId="77777777" w:rsidR="00484F59" w:rsidRPr="006151AD" w:rsidRDefault="00484F59" w:rsidP="006C7B55">
            <w:pPr>
              <w:pStyle w:val="TableText"/>
              <w:ind w:right="144"/>
              <w:rPr>
                <w:rFonts w:eastAsia="Times New Roman"/>
              </w:rPr>
            </w:pPr>
            <w:r w:rsidRPr="006151AD">
              <w:t>336</w:t>
            </w:r>
          </w:p>
        </w:tc>
        <w:tc>
          <w:tcPr>
            <w:tcW w:w="0" w:type="auto"/>
            <w:tcBorders>
              <w:top w:val="nil"/>
              <w:left w:val="nil"/>
              <w:bottom w:val="nil"/>
              <w:right w:val="nil"/>
            </w:tcBorders>
            <w:noWrap/>
            <w:vAlign w:val="bottom"/>
          </w:tcPr>
          <w:p w14:paraId="018EAE45" w14:textId="77777777" w:rsidR="00484F59" w:rsidRPr="006151AD" w:rsidRDefault="00484F59" w:rsidP="001C75BE">
            <w:pPr>
              <w:pStyle w:val="TableText"/>
              <w:ind w:right="360"/>
              <w:rPr>
                <w:rFonts w:eastAsia="Times New Roman"/>
              </w:rPr>
            </w:pPr>
            <w:r w:rsidRPr="006151AD">
              <w:t>31</w:t>
            </w:r>
          </w:p>
        </w:tc>
        <w:tc>
          <w:tcPr>
            <w:tcW w:w="0" w:type="auto"/>
            <w:tcBorders>
              <w:top w:val="nil"/>
              <w:left w:val="nil"/>
              <w:bottom w:val="nil"/>
              <w:right w:val="nil"/>
            </w:tcBorders>
            <w:noWrap/>
            <w:vAlign w:val="bottom"/>
          </w:tcPr>
          <w:p w14:paraId="59C0366D" w14:textId="77777777" w:rsidR="00484F59" w:rsidRPr="006151AD" w:rsidRDefault="00484F59" w:rsidP="001C75BE">
            <w:pPr>
              <w:pStyle w:val="TableText"/>
              <w:ind w:right="144"/>
              <w:rPr>
                <w:rFonts w:eastAsia="Times New Roman"/>
              </w:rPr>
            </w:pPr>
            <w:r w:rsidRPr="006151AD">
              <w:t>2.45</w:t>
            </w:r>
          </w:p>
        </w:tc>
        <w:tc>
          <w:tcPr>
            <w:tcW w:w="1512" w:type="dxa"/>
            <w:tcBorders>
              <w:top w:val="nil"/>
              <w:left w:val="nil"/>
              <w:bottom w:val="nil"/>
              <w:right w:val="nil"/>
            </w:tcBorders>
            <w:noWrap/>
            <w:vAlign w:val="bottom"/>
          </w:tcPr>
          <w:p w14:paraId="3DF4D7A1" w14:textId="77777777" w:rsidR="00484F59" w:rsidRPr="006151AD" w:rsidRDefault="00484F59" w:rsidP="00D938D1">
            <w:pPr>
              <w:pStyle w:val="TableText"/>
              <w:ind w:right="288"/>
              <w:rPr>
                <w:rFonts w:eastAsia="Times New Roman"/>
              </w:rPr>
            </w:pPr>
            <w:r w:rsidRPr="006151AD">
              <w:t>22.43</w:t>
            </w:r>
          </w:p>
        </w:tc>
      </w:tr>
      <w:tr w:rsidR="00484F59" w:rsidRPr="006151AD" w14:paraId="4992CA48" w14:textId="77777777" w:rsidTr="005E3AE8">
        <w:trPr>
          <w:trHeight w:val="288"/>
        </w:trPr>
        <w:tc>
          <w:tcPr>
            <w:tcW w:w="884" w:type="dxa"/>
            <w:tcBorders>
              <w:top w:val="nil"/>
              <w:left w:val="nil"/>
              <w:bottom w:val="nil"/>
              <w:right w:val="nil"/>
            </w:tcBorders>
            <w:noWrap/>
            <w:vAlign w:val="bottom"/>
          </w:tcPr>
          <w:p w14:paraId="44659728" w14:textId="77777777" w:rsidR="00484F59" w:rsidRPr="006151AD" w:rsidRDefault="00484F59" w:rsidP="006C7B55">
            <w:pPr>
              <w:pStyle w:val="TableText"/>
              <w:ind w:right="144"/>
              <w:rPr>
                <w:rFonts w:eastAsia="Times New Roman"/>
              </w:rPr>
            </w:pPr>
            <w:r w:rsidRPr="006151AD">
              <w:t>338</w:t>
            </w:r>
          </w:p>
        </w:tc>
        <w:tc>
          <w:tcPr>
            <w:tcW w:w="0" w:type="auto"/>
            <w:tcBorders>
              <w:top w:val="nil"/>
              <w:left w:val="nil"/>
              <w:bottom w:val="nil"/>
              <w:right w:val="nil"/>
            </w:tcBorders>
            <w:noWrap/>
            <w:vAlign w:val="bottom"/>
          </w:tcPr>
          <w:p w14:paraId="0864A3CA" w14:textId="77777777" w:rsidR="00484F59" w:rsidRPr="006151AD" w:rsidRDefault="00484F59" w:rsidP="001C75BE">
            <w:pPr>
              <w:pStyle w:val="TableText"/>
              <w:ind w:right="360"/>
              <w:rPr>
                <w:rFonts w:eastAsia="Times New Roman"/>
              </w:rPr>
            </w:pPr>
            <w:r w:rsidRPr="006151AD">
              <w:t>45</w:t>
            </w:r>
          </w:p>
        </w:tc>
        <w:tc>
          <w:tcPr>
            <w:tcW w:w="0" w:type="auto"/>
            <w:tcBorders>
              <w:top w:val="nil"/>
              <w:left w:val="nil"/>
              <w:bottom w:val="nil"/>
              <w:right w:val="nil"/>
            </w:tcBorders>
            <w:noWrap/>
            <w:vAlign w:val="bottom"/>
          </w:tcPr>
          <w:p w14:paraId="17EC3016" w14:textId="77777777" w:rsidR="00484F59" w:rsidRPr="006151AD" w:rsidRDefault="00484F59" w:rsidP="001C75BE">
            <w:pPr>
              <w:pStyle w:val="TableText"/>
              <w:ind w:right="144"/>
              <w:rPr>
                <w:rFonts w:eastAsia="Times New Roman"/>
              </w:rPr>
            </w:pPr>
            <w:r w:rsidRPr="006151AD">
              <w:t>3.55</w:t>
            </w:r>
          </w:p>
        </w:tc>
        <w:tc>
          <w:tcPr>
            <w:tcW w:w="1512" w:type="dxa"/>
            <w:tcBorders>
              <w:top w:val="nil"/>
              <w:left w:val="nil"/>
              <w:bottom w:val="nil"/>
              <w:right w:val="nil"/>
            </w:tcBorders>
            <w:noWrap/>
            <w:vAlign w:val="bottom"/>
          </w:tcPr>
          <w:p w14:paraId="5AFD7C34" w14:textId="77777777" w:rsidR="00484F59" w:rsidRPr="006151AD" w:rsidRDefault="00484F59" w:rsidP="00D938D1">
            <w:pPr>
              <w:pStyle w:val="TableText"/>
              <w:ind w:right="288"/>
              <w:rPr>
                <w:rFonts w:eastAsia="Times New Roman"/>
              </w:rPr>
            </w:pPr>
            <w:r w:rsidRPr="006151AD">
              <w:t>25.99</w:t>
            </w:r>
          </w:p>
        </w:tc>
      </w:tr>
      <w:tr w:rsidR="00484F59" w:rsidRPr="006151AD" w14:paraId="3E440539" w14:textId="77777777" w:rsidTr="005E3AE8">
        <w:trPr>
          <w:trHeight w:val="288"/>
        </w:trPr>
        <w:tc>
          <w:tcPr>
            <w:tcW w:w="884" w:type="dxa"/>
            <w:tcBorders>
              <w:top w:val="nil"/>
              <w:left w:val="nil"/>
              <w:bottom w:val="nil"/>
              <w:right w:val="nil"/>
            </w:tcBorders>
            <w:noWrap/>
            <w:vAlign w:val="bottom"/>
          </w:tcPr>
          <w:p w14:paraId="1F66FB82" w14:textId="77777777" w:rsidR="00484F59" w:rsidRPr="006151AD" w:rsidRDefault="00484F59" w:rsidP="006C7B55">
            <w:pPr>
              <w:pStyle w:val="TableText"/>
              <w:ind w:right="144"/>
              <w:rPr>
                <w:rFonts w:eastAsia="Times New Roman"/>
              </w:rPr>
            </w:pPr>
            <w:r w:rsidRPr="006151AD">
              <w:t>340</w:t>
            </w:r>
          </w:p>
        </w:tc>
        <w:tc>
          <w:tcPr>
            <w:tcW w:w="0" w:type="auto"/>
            <w:tcBorders>
              <w:top w:val="nil"/>
              <w:left w:val="nil"/>
              <w:bottom w:val="nil"/>
              <w:right w:val="nil"/>
            </w:tcBorders>
            <w:noWrap/>
            <w:vAlign w:val="bottom"/>
          </w:tcPr>
          <w:p w14:paraId="4CCB6B6A"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32E49C66" w14:textId="77777777" w:rsidR="00484F59" w:rsidRPr="006151AD" w:rsidRDefault="00484F59" w:rsidP="001C75BE">
            <w:pPr>
              <w:pStyle w:val="TableText"/>
              <w:ind w:right="144"/>
              <w:rPr>
                <w:rFonts w:eastAsia="Times New Roman"/>
              </w:rPr>
            </w:pPr>
            <w:r w:rsidRPr="006151AD">
              <w:t>3.95</w:t>
            </w:r>
          </w:p>
        </w:tc>
        <w:tc>
          <w:tcPr>
            <w:tcW w:w="1512" w:type="dxa"/>
            <w:tcBorders>
              <w:top w:val="nil"/>
              <w:left w:val="nil"/>
              <w:bottom w:val="nil"/>
              <w:right w:val="nil"/>
            </w:tcBorders>
            <w:noWrap/>
            <w:vAlign w:val="bottom"/>
          </w:tcPr>
          <w:p w14:paraId="0750B532" w14:textId="77777777" w:rsidR="00484F59" w:rsidRPr="006151AD" w:rsidRDefault="00484F59" w:rsidP="00D938D1">
            <w:pPr>
              <w:pStyle w:val="TableText"/>
              <w:ind w:right="288"/>
              <w:rPr>
                <w:rFonts w:eastAsia="Times New Roman"/>
              </w:rPr>
            </w:pPr>
            <w:r w:rsidRPr="006151AD">
              <w:t>29.94</w:t>
            </w:r>
          </w:p>
        </w:tc>
      </w:tr>
      <w:tr w:rsidR="00484F59" w:rsidRPr="006151AD" w14:paraId="1AFCD7A3" w14:textId="77777777" w:rsidTr="005E3AE8">
        <w:trPr>
          <w:trHeight w:val="288"/>
        </w:trPr>
        <w:tc>
          <w:tcPr>
            <w:tcW w:w="884" w:type="dxa"/>
            <w:tcBorders>
              <w:top w:val="nil"/>
              <w:left w:val="nil"/>
              <w:bottom w:val="nil"/>
              <w:right w:val="nil"/>
            </w:tcBorders>
            <w:noWrap/>
            <w:vAlign w:val="bottom"/>
          </w:tcPr>
          <w:p w14:paraId="52892F2D" w14:textId="77777777" w:rsidR="00484F59" w:rsidRPr="006151AD" w:rsidRDefault="00484F59" w:rsidP="006C7B55">
            <w:pPr>
              <w:pStyle w:val="TableText"/>
              <w:ind w:right="144"/>
              <w:rPr>
                <w:rFonts w:eastAsia="Times New Roman"/>
              </w:rPr>
            </w:pPr>
            <w:r w:rsidRPr="006151AD">
              <w:t>341</w:t>
            </w:r>
          </w:p>
        </w:tc>
        <w:tc>
          <w:tcPr>
            <w:tcW w:w="0" w:type="auto"/>
            <w:tcBorders>
              <w:top w:val="nil"/>
              <w:left w:val="nil"/>
              <w:bottom w:val="nil"/>
              <w:right w:val="nil"/>
            </w:tcBorders>
            <w:noWrap/>
            <w:vAlign w:val="bottom"/>
          </w:tcPr>
          <w:p w14:paraId="73E3B885" w14:textId="77777777" w:rsidR="00484F59" w:rsidRPr="006151AD" w:rsidRDefault="00484F59" w:rsidP="001C75BE">
            <w:pPr>
              <w:pStyle w:val="TableText"/>
              <w:ind w:right="360"/>
              <w:rPr>
                <w:rFonts w:eastAsia="Times New Roman"/>
              </w:rPr>
            </w:pPr>
            <w:r w:rsidRPr="006151AD">
              <w:t>41</w:t>
            </w:r>
          </w:p>
        </w:tc>
        <w:tc>
          <w:tcPr>
            <w:tcW w:w="0" w:type="auto"/>
            <w:tcBorders>
              <w:top w:val="nil"/>
              <w:left w:val="nil"/>
              <w:bottom w:val="nil"/>
              <w:right w:val="nil"/>
            </w:tcBorders>
            <w:noWrap/>
            <w:vAlign w:val="bottom"/>
          </w:tcPr>
          <w:p w14:paraId="022ACB18" w14:textId="77777777" w:rsidR="00484F59" w:rsidRPr="006151AD" w:rsidRDefault="00484F59" w:rsidP="001C75BE">
            <w:pPr>
              <w:pStyle w:val="TableText"/>
              <w:ind w:right="144"/>
              <w:rPr>
                <w:rFonts w:eastAsia="Times New Roman"/>
              </w:rPr>
            </w:pPr>
            <w:r w:rsidRPr="006151AD">
              <w:t>3.24</w:t>
            </w:r>
          </w:p>
        </w:tc>
        <w:tc>
          <w:tcPr>
            <w:tcW w:w="1512" w:type="dxa"/>
            <w:tcBorders>
              <w:top w:val="nil"/>
              <w:left w:val="nil"/>
              <w:bottom w:val="nil"/>
              <w:right w:val="nil"/>
            </w:tcBorders>
            <w:noWrap/>
            <w:vAlign w:val="bottom"/>
          </w:tcPr>
          <w:p w14:paraId="3EBE061A" w14:textId="77777777" w:rsidR="00484F59" w:rsidRPr="006151AD" w:rsidRDefault="00484F59" w:rsidP="00D938D1">
            <w:pPr>
              <w:pStyle w:val="TableText"/>
              <w:ind w:right="288"/>
              <w:rPr>
                <w:rFonts w:eastAsia="Times New Roman"/>
              </w:rPr>
            </w:pPr>
            <w:r w:rsidRPr="006151AD">
              <w:t>33.18</w:t>
            </w:r>
          </w:p>
        </w:tc>
      </w:tr>
      <w:tr w:rsidR="00484F59" w:rsidRPr="006151AD" w14:paraId="0E1A65F3" w14:textId="77777777" w:rsidTr="005E3AE8">
        <w:trPr>
          <w:trHeight w:val="288"/>
        </w:trPr>
        <w:tc>
          <w:tcPr>
            <w:tcW w:w="884" w:type="dxa"/>
            <w:tcBorders>
              <w:top w:val="nil"/>
              <w:left w:val="nil"/>
              <w:bottom w:val="nil"/>
              <w:right w:val="nil"/>
            </w:tcBorders>
            <w:noWrap/>
            <w:vAlign w:val="bottom"/>
          </w:tcPr>
          <w:p w14:paraId="70E93791" w14:textId="77777777" w:rsidR="00484F59" w:rsidRPr="006151AD" w:rsidRDefault="00484F59" w:rsidP="006C7B55">
            <w:pPr>
              <w:pStyle w:val="TableText"/>
              <w:ind w:right="144"/>
              <w:rPr>
                <w:rFonts w:eastAsia="Times New Roman"/>
              </w:rPr>
            </w:pPr>
            <w:r w:rsidRPr="006151AD">
              <w:t>343</w:t>
            </w:r>
          </w:p>
        </w:tc>
        <w:tc>
          <w:tcPr>
            <w:tcW w:w="0" w:type="auto"/>
            <w:tcBorders>
              <w:top w:val="nil"/>
              <w:left w:val="nil"/>
              <w:bottom w:val="nil"/>
              <w:right w:val="nil"/>
            </w:tcBorders>
            <w:noWrap/>
            <w:vAlign w:val="bottom"/>
          </w:tcPr>
          <w:p w14:paraId="3E05AE16" w14:textId="77777777" w:rsidR="00484F59" w:rsidRPr="006151AD" w:rsidRDefault="00484F59" w:rsidP="001C75BE">
            <w:pPr>
              <w:pStyle w:val="TableText"/>
              <w:ind w:right="360"/>
              <w:rPr>
                <w:rFonts w:eastAsia="Times New Roman"/>
              </w:rPr>
            </w:pPr>
            <w:r w:rsidRPr="006151AD">
              <w:t>69</w:t>
            </w:r>
          </w:p>
        </w:tc>
        <w:tc>
          <w:tcPr>
            <w:tcW w:w="0" w:type="auto"/>
            <w:tcBorders>
              <w:top w:val="nil"/>
              <w:left w:val="nil"/>
              <w:bottom w:val="nil"/>
              <w:right w:val="nil"/>
            </w:tcBorders>
            <w:noWrap/>
            <w:vAlign w:val="bottom"/>
          </w:tcPr>
          <w:p w14:paraId="7AF457EF" w14:textId="77777777" w:rsidR="00484F59" w:rsidRPr="006151AD" w:rsidRDefault="00484F59" w:rsidP="001C75BE">
            <w:pPr>
              <w:pStyle w:val="TableText"/>
              <w:ind w:right="144"/>
              <w:rPr>
                <w:rFonts w:eastAsia="Times New Roman"/>
              </w:rPr>
            </w:pPr>
            <w:r w:rsidRPr="006151AD">
              <w:t>5.45</w:t>
            </w:r>
          </w:p>
        </w:tc>
        <w:tc>
          <w:tcPr>
            <w:tcW w:w="1512" w:type="dxa"/>
            <w:tcBorders>
              <w:top w:val="nil"/>
              <w:left w:val="nil"/>
              <w:bottom w:val="nil"/>
              <w:right w:val="nil"/>
            </w:tcBorders>
            <w:noWrap/>
            <w:vAlign w:val="bottom"/>
          </w:tcPr>
          <w:p w14:paraId="0ADE52C7" w14:textId="77777777" w:rsidR="00484F59" w:rsidRPr="006151AD" w:rsidRDefault="00484F59" w:rsidP="00D938D1">
            <w:pPr>
              <w:pStyle w:val="TableText"/>
              <w:ind w:right="288"/>
              <w:rPr>
                <w:rFonts w:eastAsia="Times New Roman"/>
              </w:rPr>
            </w:pPr>
            <w:r w:rsidRPr="006151AD">
              <w:t>38.63</w:t>
            </w:r>
          </w:p>
        </w:tc>
      </w:tr>
      <w:tr w:rsidR="00484F59" w:rsidRPr="006151AD" w14:paraId="316FD6C4" w14:textId="77777777" w:rsidTr="005E3AE8">
        <w:trPr>
          <w:trHeight w:val="288"/>
        </w:trPr>
        <w:tc>
          <w:tcPr>
            <w:tcW w:w="884" w:type="dxa"/>
            <w:tcBorders>
              <w:top w:val="nil"/>
              <w:left w:val="nil"/>
              <w:bottom w:val="nil"/>
              <w:right w:val="nil"/>
            </w:tcBorders>
            <w:noWrap/>
            <w:vAlign w:val="bottom"/>
          </w:tcPr>
          <w:p w14:paraId="25C5E3F6" w14:textId="77777777" w:rsidR="00484F59" w:rsidRPr="006151AD" w:rsidRDefault="00484F59" w:rsidP="006C7B55">
            <w:pPr>
              <w:pStyle w:val="TableText"/>
              <w:ind w:right="144"/>
              <w:rPr>
                <w:rFonts w:eastAsia="Times New Roman"/>
              </w:rPr>
            </w:pPr>
            <w:r w:rsidRPr="006151AD">
              <w:t>345</w:t>
            </w:r>
          </w:p>
        </w:tc>
        <w:tc>
          <w:tcPr>
            <w:tcW w:w="0" w:type="auto"/>
            <w:tcBorders>
              <w:top w:val="nil"/>
              <w:left w:val="nil"/>
              <w:bottom w:val="nil"/>
              <w:right w:val="nil"/>
            </w:tcBorders>
            <w:noWrap/>
            <w:vAlign w:val="bottom"/>
          </w:tcPr>
          <w:p w14:paraId="33C70F30" w14:textId="77777777" w:rsidR="00484F59" w:rsidRPr="006151AD" w:rsidRDefault="00484F59" w:rsidP="001C75BE">
            <w:pPr>
              <w:pStyle w:val="TableText"/>
              <w:ind w:right="360"/>
              <w:rPr>
                <w:rFonts w:eastAsia="Times New Roman"/>
              </w:rPr>
            </w:pPr>
            <w:r w:rsidRPr="006151AD">
              <w:t>42</w:t>
            </w:r>
          </w:p>
        </w:tc>
        <w:tc>
          <w:tcPr>
            <w:tcW w:w="0" w:type="auto"/>
            <w:tcBorders>
              <w:top w:val="nil"/>
              <w:left w:val="nil"/>
              <w:bottom w:val="nil"/>
              <w:right w:val="nil"/>
            </w:tcBorders>
            <w:noWrap/>
            <w:vAlign w:val="bottom"/>
          </w:tcPr>
          <w:p w14:paraId="769E6E77" w14:textId="77777777" w:rsidR="00484F59" w:rsidRPr="006151AD" w:rsidRDefault="00484F59" w:rsidP="001C75BE">
            <w:pPr>
              <w:pStyle w:val="TableText"/>
              <w:ind w:right="144"/>
              <w:rPr>
                <w:rFonts w:eastAsia="Times New Roman"/>
              </w:rPr>
            </w:pPr>
            <w:r w:rsidRPr="006151AD">
              <w:t>3.32</w:t>
            </w:r>
          </w:p>
        </w:tc>
        <w:tc>
          <w:tcPr>
            <w:tcW w:w="1512" w:type="dxa"/>
            <w:tcBorders>
              <w:top w:val="nil"/>
              <w:left w:val="nil"/>
              <w:bottom w:val="nil"/>
              <w:right w:val="nil"/>
            </w:tcBorders>
            <w:noWrap/>
            <w:vAlign w:val="bottom"/>
          </w:tcPr>
          <w:p w14:paraId="3700B6C1" w14:textId="77777777" w:rsidR="00484F59" w:rsidRPr="006151AD" w:rsidRDefault="00484F59" w:rsidP="00D938D1">
            <w:pPr>
              <w:pStyle w:val="TableText"/>
              <w:ind w:right="288"/>
              <w:rPr>
                <w:rFonts w:eastAsia="Times New Roman"/>
              </w:rPr>
            </w:pPr>
            <w:r w:rsidRPr="006151AD">
              <w:t>41.94</w:t>
            </w:r>
          </w:p>
        </w:tc>
      </w:tr>
      <w:tr w:rsidR="00484F59" w:rsidRPr="006151AD" w14:paraId="6AE32E5C" w14:textId="77777777" w:rsidTr="005E3AE8">
        <w:trPr>
          <w:trHeight w:val="288"/>
        </w:trPr>
        <w:tc>
          <w:tcPr>
            <w:tcW w:w="884" w:type="dxa"/>
            <w:tcBorders>
              <w:top w:val="nil"/>
              <w:left w:val="nil"/>
              <w:bottom w:val="nil"/>
              <w:right w:val="nil"/>
            </w:tcBorders>
            <w:noWrap/>
            <w:vAlign w:val="bottom"/>
          </w:tcPr>
          <w:p w14:paraId="2A8EF013" w14:textId="77777777" w:rsidR="00484F59" w:rsidRPr="006151AD" w:rsidRDefault="00484F59" w:rsidP="006C7B55">
            <w:pPr>
              <w:pStyle w:val="TableText"/>
              <w:ind w:right="144"/>
              <w:rPr>
                <w:rFonts w:eastAsia="Times New Roman"/>
              </w:rPr>
            </w:pPr>
            <w:r w:rsidRPr="006151AD">
              <w:t>346</w:t>
            </w:r>
          </w:p>
        </w:tc>
        <w:tc>
          <w:tcPr>
            <w:tcW w:w="0" w:type="auto"/>
            <w:tcBorders>
              <w:top w:val="nil"/>
              <w:left w:val="nil"/>
              <w:bottom w:val="nil"/>
              <w:right w:val="nil"/>
            </w:tcBorders>
            <w:noWrap/>
            <w:vAlign w:val="bottom"/>
          </w:tcPr>
          <w:p w14:paraId="489CDEB2" w14:textId="77777777" w:rsidR="00484F59" w:rsidRPr="006151AD" w:rsidRDefault="00484F59" w:rsidP="001C75BE">
            <w:pPr>
              <w:pStyle w:val="TableText"/>
              <w:ind w:right="360"/>
              <w:rPr>
                <w:rFonts w:eastAsia="Times New Roman"/>
              </w:rPr>
            </w:pPr>
            <w:r w:rsidRPr="006151AD">
              <w:t>55</w:t>
            </w:r>
          </w:p>
        </w:tc>
        <w:tc>
          <w:tcPr>
            <w:tcW w:w="0" w:type="auto"/>
            <w:tcBorders>
              <w:top w:val="nil"/>
              <w:left w:val="nil"/>
              <w:bottom w:val="nil"/>
              <w:right w:val="nil"/>
            </w:tcBorders>
            <w:noWrap/>
            <w:vAlign w:val="bottom"/>
          </w:tcPr>
          <w:p w14:paraId="45182BAE" w14:textId="77777777" w:rsidR="00484F59" w:rsidRPr="006151AD" w:rsidRDefault="00484F59" w:rsidP="001C75BE">
            <w:pPr>
              <w:pStyle w:val="TableText"/>
              <w:ind w:right="144"/>
              <w:rPr>
                <w:rFonts w:eastAsia="Times New Roman"/>
              </w:rPr>
            </w:pPr>
            <w:r w:rsidRPr="006151AD">
              <w:t>4.34</w:t>
            </w:r>
          </w:p>
        </w:tc>
        <w:tc>
          <w:tcPr>
            <w:tcW w:w="1512" w:type="dxa"/>
            <w:tcBorders>
              <w:top w:val="nil"/>
              <w:left w:val="nil"/>
              <w:bottom w:val="nil"/>
              <w:right w:val="nil"/>
            </w:tcBorders>
            <w:noWrap/>
            <w:vAlign w:val="bottom"/>
          </w:tcPr>
          <w:p w14:paraId="4B5083F5" w14:textId="77777777" w:rsidR="00484F59" w:rsidRPr="006151AD" w:rsidRDefault="00484F59" w:rsidP="00D938D1">
            <w:pPr>
              <w:pStyle w:val="TableText"/>
              <w:ind w:right="288"/>
              <w:rPr>
                <w:rFonts w:eastAsia="Times New Roman"/>
              </w:rPr>
            </w:pPr>
            <w:r w:rsidRPr="006151AD">
              <w:t>46.29</w:t>
            </w:r>
          </w:p>
        </w:tc>
      </w:tr>
      <w:tr w:rsidR="00484F59" w:rsidRPr="006151AD" w14:paraId="2DC7851D" w14:textId="77777777" w:rsidTr="005E3AE8">
        <w:trPr>
          <w:trHeight w:val="288"/>
        </w:trPr>
        <w:tc>
          <w:tcPr>
            <w:tcW w:w="884" w:type="dxa"/>
            <w:tcBorders>
              <w:top w:val="nil"/>
              <w:left w:val="nil"/>
              <w:bottom w:val="nil"/>
              <w:right w:val="nil"/>
            </w:tcBorders>
            <w:noWrap/>
            <w:vAlign w:val="bottom"/>
          </w:tcPr>
          <w:p w14:paraId="28766FE4" w14:textId="77777777" w:rsidR="00484F59" w:rsidRPr="006151AD" w:rsidRDefault="00484F59" w:rsidP="006C7B55">
            <w:pPr>
              <w:pStyle w:val="TableText"/>
              <w:ind w:right="144"/>
              <w:rPr>
                <w:rFonts w:eastAsia="Times New Roman"/>
              </w:rPr>
            </w:pPr>
            <w:r w:rsidRPr="006151AD">
              <w:t>347</w:t>
            </w:r>
          </w:p>
        </w:tc>
        <w:tc>
          <w:tcPr>
            <w:tcW w:w="0" w:type="auto"/>
            <w:tcBorders>
              <w:top w:val="nil"/>
              <w:left w:val="nil"/>
              <w:bottom w:val="nil"/>
              <w:right w:val="nil"/>
            </w:tcBorders>
            <w:noWrap/>
            <w:vAlign w:val="bottom"/>
          </w:tcPr>
          <w:p w14:paraId="62AF4A07" w14:textId="77777777" w:rsidR="00484F59" w:rsidRPr="006151AD" w:rsidRDefault="00484F59" w:rsidP="001C75BE">
            <w:pPr>
              <w:pStyle w:val="TableText"/>
              <w:ind w:right="360"/>
              <w:rPr>
                <w:rFonts w:eastAsia="Times New Roman"/>
              </w:rPr>
            </w:pPr>
            <w:r w:rsidRPr="006151AD">
              <w:t>62</w:t>
            </w:r>
          </w:p>
        </w:tc>
        <w:tc>
          <w:tcPr>
            <w:tcW w:w="0" w:type="auto"/>
            <w:tcBorders>
              <w:top w:val="nil"/>
              <w:left w:val="nil"/>
              <w:bottom w:val="nil"/>
              <w:right w:val="nil"/>
            </w:tcBorders>
            <w:noWrap/>
            <w:vAlign w:val="bottom"/>
          </w:tcPr>
          <w:p w14:paraId="79B7E454" w14:textId="77777777" w:rsidR="00484F59" w:rsidRPr="006151AD" w:rsidRDefault="00484F59" w:rsidP="001C75BE">
            <w:pPr>
              <w:pStyle w:val="TableText"/>
              <w:ind w:right="144"/>
              <w:rPr>
                <w:rFonts w:eastAsia="Times New Roman"/>
              </w:rPr>
            </w:pPr>
            <w:r w:rsidRPr="006151AD">
              <w:t>4.90</w:t>
            </w:r>
          </w:p>
        </w:tc>
        <w:tc>
          <w:tcPr>
            <w:tcW w:w="1512" w:type="dxa"/>
            <w:tcBorders>
              <w:top w:val="nil"/>
              <w:left w:val="nil"/>
              <w:bottom w:val="nil"/>
              <w:right w:val="nil"/>
            </w:tcBorders>
            <w:noWrap/>
            <w:vAlign w:val="bottom"/>
          </w:tcPr>
          <w:p w14:paraId="1EBF590A" w14:textId="77777777" w:rsidR="00484F59" w:rsidRPr="006151AD" w:rsidRDefault="00484F59" w:rsidP="00D938D1">
            <w:pPr>
              <w:pStyle w:val="TableText"/>
              <w:ind w:right="288"/>
              <w:rPr>
                <w:rFonts w:eastAsia="Times New Roman"/>
              </w:rPr>
            </w:pPr>
            <w:r w:rsidRPr="006151AD">
              <w:t>51.18</w:t>
            </w:r>
          </w:p>
        </w:tc>
      </w:tr>
      <w:tr w:rsidR="00484F59" w:rsidRPr="006151AD" w14:paraId="161712AC" w14:textId="77777777" w:rsidTr="005E3AE8">
        <w:trPr>
          <w:trHeight w:val="288"/>
        </w:trPr>
        <w:tc>
          <w:tcPr>
            <w:tcW w:w="884" w:type="dxa"/>
            <w:tcBorders>
              <w:top w:val="nil"/>
              <w:left w:val="nil"/>
              <w:bottom w:val="nil"/>
              <w:right w:val="nil"/>
            </w:tcBorders>
            <w:noWrap/>
            <w:vAlign w:val="bottom"/>
          </w:tcPr>
          <w:p w14:paraId="5A4A7104" w14:textId="77777777" w:rsidR="00484F59" w:rsidRPr="006151AD" w:rsidRDefault="00484F59" w:rsidP="006C7B55">
            <w:pPr>
              <w:pStyle w:val="TableText"/>
              <w:ind w:right="144"/>
              <w:rPr>
                <w:rFonts w:eastAsia="Times New Roman"/>
              </w:rPr>
            </w:pPr>
            <w:r w:rsidRPr="006151AD">
              <w:t>349</w:t>
            </w:r>
          </w:p>
        </w:tc>
        <w:tc>
          <w:tcPr>
            <w:tcW w:w="0" w:type="auto"/>
            <w:tcBorders>
              <w:top w:val="nil"/>
              <w:left w:val="nil"/>
              <w:bottom w:val="nil"/>
              <w:right w:val="nil"/>
            </w:tcBorders>
            <w:noWrap/>
            <w:vAlign w:val="bottom"/>
          </w:tcPr>
          <w:p w14:paraId="74DE8B3B" w14:textId="77777777" w:rsidR="00484F59" w:rsidRPr="006151AD" w:rsidRDefault="00484F59" w:rsidP="001C75BE">
            <w:pPr>
              <w:pStyle w:val="TableText"/>
              <w:ind w:right="360"/>
              <w:rPr>
                <w:rFonts w:eastAsia="Times New Roman"/>
              </w:rPr>
            </w:pPr>
            <w:r w:rsidRPr="006151AD">
              <w:t>62</w:t>
            </w:r>
          </w:p>
        </w:tc>
        <w:tc>
          <w:tcPr>
            <w:tcW w:w="0" w:type="auto"/>
            <w:tcBorders>
              <w:top w:val="nil"/>
              <w:left w:val="nil"/>
              <w:bottom w:val="nil"/>
              <w:right w:val="nil"/>
            </w:tcBorders>
            <w:noWrap/>
            <w:vAlign w:val="bottom"/>
          </w:tcPr>
          <w:p w14:paraId="18903C0A" w14:textId="77777777" w:rsidR="00484F59" w:rsidRPr="006151AD" w:rsidRDefault="00484F59" w:rsidP="001C75BE">
            <w:pPr>
              <w:pStyle w:val="TableText"/>
              <w:ind w:right="144"/>
              <w:rPr>
                <w:rFonts w:eastAsia="Times New Roman"/>
              </w:rPr>
            </w:pPr>
            <w:r w:rsidRPr="006151AD">
              <w:t>4.90</w:t>
            </w:r>
          </w:p>
        </w:tc>
        <w:tc>
          <w:tcPr>
            <w:tcW w:w="1512" w:type="dxa"/>
            <w:tcBorders>
              <w:top w:val="nil"/>
              <w:left w:val="nil"/>
              <w:bottom w:val="nil"/>
              <w:right w:val="nil"/>
            </w:tcBorders>
            <w:noWrap/>
            <w:vAlign w:val="bottom"/>
          </w:tcPr>
          <w:p w14:paraId="705C0ACB" w14:textId="77777777" w:rsidR="00484F59" w:rsidRPr="006151AD" w:rsidRDefault="00484F59" w:rsidP="00D938D1">
            <w:pPr>
              <w:pStyle w:val="TableText"/>
              <w:ind w:right="288"/>
              <w:rPr>
                <w:rFonts w:eastAsia="Times New Roman"/>
              </w:rPr>
            </w:pPr>
            <w:r w:rsidRPr="006151AD">
              <w:t>56.08</w:t>
            </w:r>
          </w:p>
        </w:tc>
      </w:tr>
      <w:tr w:rsidR="00484F59" w:rsidRPr="006151AD" w14:paraId="4B8B58AF" w14:textId="77777777" w:rsidTr="005E3AE8">
        <w:trPr>
          <w:trHeight w:val="288"/>
        </w:trPr>
        <w:tc>
          <w:tcPr>
            <w:tcW w:w="884" w:type="dxa"/>
            <w:tcBorders>
              <w:top w:val="nil"/>
              <w:left w:val="nil"/>
              <w:bottom w:val="nil"/>
              <w:right w:val="nil"/>
            </w:tcBorders>
            <w:noWrap/>
            <w:vAlign w:val="bottom"/>
          </w:tcPr>
          <w:p w14:paraId="0E340CF4" w14:textId="77777777" w:rsidR="00484F59" w:rsidRPr="006151AD" w:rsidRDefault="00484F59" w:rsidP="006C7B55">
            <w:pPr>
              <w:pStyle w:val="TableText"/>
              <w:ind w:right="144"/>
              <w:rPr>
                <w:rFonts w:eastAsia="Times New Roman"/>
              </w:rPr>
            </w:pPr>
            <w:r w:rsidRPr="006151AD">
              <w:t>350</w:t>
            </w:r>
          </w:p>
        </w:tc>
        <w:tc>
          <w:tcPr>
            <w:tcW w:w="0" w:type="auto"/>
            <w:tcBorders>
              <w:top w:val="nil"/>
              <w:left w:val="nil"/>
              <w:bottom w:val="nil"/>
              <w:right w:val="nil"/>
            </w:tcBorders>
            <w:noWrap/>
            <w:vAlign w:val="bottom"/>
          </w:tcPr>
          <w:p w14:paraId="7DE1B684" w14:textId="77777777" w:rsidR="00484F59" w:rsidRPr="006151AD" w:rsidRDefault="00484F59" w:rsidP="001C75BE">
            <w:pPr>
              <w:pStyle w:val="TableText"/>
              <w:ind w:right="360"/>
              <w:rPr>
                <w:rFonts w:eastAsia="Times New Roman"/>
              </w:rPr>
            </w:pPr>
            <w:r w:rsidRPr="006151AD">
              <w:t>68</w:t>
            </w:r>
          </w:p>
        </w:tc>
        <w:tc>
          <w:tcPr>
            <w:tcW w:w="0" w:type="auto"/>
            <w:tcBorders>
              <w:top w:val="nil"/>
              <w:left w:val="nil"/>
              <w:bottom w:val="nil"/>
              <w:right w:val="nil"/>
            </w:tcBorders>
            <w:noWrap/>
            <w:vAlign w:val="bottom"/>
          </w:tcPr>
          <w:p w14:paraId="5723E9E7" w14:textId="77777777" w:rsidR="00484F59" w:rsidRPr="006151AD" w:rsidRDefault="00484F59" w:rsidP="001C75BE">
            <w:pPr>
              <w:pStyle w:val="TableText"/>
              <w:ind w:right="144"/>
              <w:rPr>
                <w:rFonts w:eastAsia="Times New Roman"/>
              </w:rPr>
            </w:pPr>
            <w:r w:rsidRPr="006151AD">
              <w:t>5.37</w:t>
            </w:r>
          </w:p>
        </w:tc>
        <w:tc>
          <w:tcPr>
            <w:tcW w:w="1512" w:type="dxa"/>
            <w:tcBorders>
              <w:top w:val="nil"/>
              <w:left w:val="nil"/>
              <w:bottom w:val="nil"/>
              <w:right w:val="nil"/>
            </w:tcBorders>
            <w:noWrap/>
            <w:vAlign w:val="bottom"/>
          </w:tcPr>
          <w:p w14:paraId="17D117D1" w14:textId="77777777" w:rsidR="00484F59" w:rsidRPr="006151AD" w:rsidRDefault="00484F59" w:rsidP="00D938D1">
            <w:pPr>
              <w:pStyle w:val="TableText"/>
              <w:ind w:right="288"/>
              <w:rPr>
                <w:rFonts w:eastAsia="Times New Roman"/>
              </w:rPr>
            </w:pPr>
            <w:r w:rsidRPr="006151AD">
              <w:t>61.45</w:t>
            </w:r>
          </w:p>
        </w:tc>
      </w:tr>
      <w:tr w:rsidR="00484F59" w:rsidRPr="006151AD" w14:paraId="340CECFF" w14:textId="77777777" w:rsidTr="005E3AE8">
        <w:trPr>
          <w:trHeight w:val="288"/>
        </w:trPr>
        <w:tc>
          <w:tcPr>
            <w:tcW w:w="884" w:type="dxa"/>
            <w:tcBorders>
              <w:top w:val="nil"/>
              <w:left w:val="nil"/>
              <w:bottom w:val="nil"/>
              <w:right w:val="nil"/>
            </w:tcBorders>
            <w:noWrap/>
            <w:vAlign w:val="bottom"/>
          </w:tcPr>
          <w:p w14:paraId="3BD60E69" w14:textId="77777777" w:rsidR="00484F59" w:rsidRPr="006151AD" w:rsidRDefault="00484F59" w:rsidP="006C7B55">
            <w:pPr>
              <w:pStyle w:val="TableText"/>
              <w:ind w:right="144"/>
              <w:rPr>
                <w:rFonts w:eastAsia="Times New Roman"/>
              </w:rPr>
            </w:pPr>
            <w:r w:rsidRPr="006151AD">
              <w:t>352</w:t>
            </w:r>
          </w:p>
        </w:tc>
        <w:tc>
          <w:tcPr>
            <w:tcW w:w="0" w:type="auto"/>
            <w:tcBorders>
              <w:top w:val="nil"/>
              <w:left w:val="nil"/>
              <w:bottom w:val="nil"/>
              <w:right w:val="nil"/>
            </w:tcBorders>
            <w:noWrap/>
            <w:vAlign w:val="bottom"/>
          </w:tcPr>
          <w:p w14:paraId="1DF3AE02" w14:textId="77777777" w:rsidR="00484F59" w:rsidRPr="006151AD" w:rsidRDefault="00484F59" w:rsidP="001C75BE">
            <w:pPr>
              <w:pStyle w:val="TableText"/>
              <w:ind w:right="360"/>
              <w:rPr>
                <w:rFonts w:eastAsia="Times New Roman"/>
              </w:rPr>
            </w:pPr>
            <w:r w:rsidRPr="006151AD">
              <w:t>55</w:t>
            </w:r>
          </w:p>
        </w:tc>
        <w:tc>
          <w:tcPr>
            <w:tcW w:w="0" w:type="auto"/>
            <w:tcBorders>
              <w:top w:val="nil"/>
              <w:left w:val="nil"/>
              <w:bottom w:val="nil"/>
              <w:right w:val="nil"/>
            </w:tcBorders>
            <w:noWrap/>
            <w:vAlign w:val="bottom"/>
          </w:tcPr>
          <w:p w14:paraId="286750BB" w14:textId="77777777" w:rsidR="00484F59" w:rsidRPr="006151AD" w:rsidRDefault="00484F59" w:rsidP="001C75BE">
            <w:pPr>
              <w:pStyle w:val="TableText"/>
              <w:ind w:right="144"/>
              <w:rPr>
                <w:rFonts w:eastAsia="Times New Roman"/>
              </w:rPr>
            </w:pPr>
            <w:r w:rsidRPr="006151AD">
              <w:t>4.34</w:t>
            </w:r>
          </w:p>
        </w:tc>
        <w:tc>
          <w:tcPr>
            <w:tcW w:w="1512" w:type="dxa"/>
            <w:tcBorders>
              <w:top w:val="nil"/>
              <w:left w:val="nil"/>
              <w:bottom w:val="nil"/>
              <w:right w:val="nil"/>
            </w:tcBorders>
            <w:noWrap/>
            <w:vAlign w:val="bottom"/>
          </w:tcPr>
          <w:p w14:paraId="1E90CCC9" w14:textId="77777777" w:rsidR="00484F59" w:rsidRPr="006151AD" w:rsidRDefault="00484F59" w:rsidP="00D938D1">
            <w:pPr>
              <w:pStyle w:val="TableText"/>
              <w:ind w:right="288"/>
              <w:rPr>
                <w:rFonts w:eastAsia="Times New Roman"/>
              </w:rPr>
            </w:pPr>
            <w:r w:rsidRPr="006151AD">
              <w:t>65.80</w:t>
            </w:r>
          </w:p>
        </w:tc>
      </w:tr>
      <w:tr w:rsidR="00484F59" w:rsidRPr="006151AD" w14:paraId="2C153458" w14:textId="77777777" w:rsidTr="005E3AE8">
        <w:trPr>
          <w:trHeight w:val="288"/>
        </w:trPr>
        <w:tc>
          <w:tcPr>
            <w:tcW w:w="884" w:type="dxa"/>
            <w:tcBorders>
              <w:top w:val="nil"/>
              <w:left w:val="nil"/>
              <w:bottom w:val="nil"/>
              <w:right w:val="nil"/>
            </w:tcBorders>
            <w:noWrap/>
            <w:vAlign w:val="bottom"/>
          </w:tcPr>
          <w:p w14:paraId="6EECD264" w14:textId="77777777" w:rsidR="00484F59" w:rsidRPr="006151AD" w:rsidRDefault="00484F59" w:rsidP="006C7B55">
            <w:pPr>
              <w:pStyle w:val="TableText"/>
              <w:ind w:right="144"/>
              <w:rPr>
                <w:rFonts w:eastAsia="Times New Roman"/>
              </w:rPr>
            </w:pPr>
            <w:r w:rsidRPr="006151AD">
              <w:t>353</w:t>
            </w:r>
          </w:p>
        </w:tc>
        <w:tc>
          <w:tcPr>
            <w:tcW w:w="0" w:type="auto"/>
            <w:tcBorders>
              <w:top w:val="nil"/>
              <w:left w:val="nil"/>
              <w:bottom w:val="nil"/>
              <w:right w:val="nil"/>
            </w:tcBorders>
            <w:noWrap/>
            <w:vAlign w:val="bottom"/>
          </w:tcPr>
          <w:p w14:paraId="0E504BC7" w14:textId="77777777" w:rsidR="00484F59" w:rsidRPr="006151AD" w:rsidRDefault="00484F59" w:rsidP="001C75BE">
            <w:pPr>
              <w:pStyle w:val="TableText"/>
              <w:ind w:right="360"/>
              <w:rPr>
                <w:rFonts w:eastAsia="Times New Roman"/>
              </w:rPr>
            </w:pPr>
            <w:r w:rsidRPr="006151AD">
              <w:t>47</w:t>
            </w:r>
          </w:p>
        </w:tc>
        <w:tc>
          <w:tcPr>
            <w:tcW w:w="0" w:type="auto"/>
            <w:tcBorders>
              <w:top w:val="nil"/>
              <w:left w:val="nil"/>
              <w:bottom w:val="nil"/>
              <w:right w:val="nil"/>
            </w:tcBorders>
            <w:noWrap/>
            <w:vAlign w:val="bottom"/>
          </w:tcPr>
          <w:p w14:paraId="3977D81A" w14:textId="77777777" w:rsidR="00484F59" w:rsidRPr="006151AD" w:rsidRDefault="00484F59" w:rsidP="001C75BE">
            <w:pPr>
              <w:pStyle w:val="TableText"/>
              <w:ind w:right="144"/>
              <w:rPr>
                <w:rFonts w:eastAsia="Times New Roman"/>
              </w:rPr>
            </w:pPr>
            <w:r w:rsidRPr="006151AD">
              <w:t>3.71</w:t>
            </w:r>
          </w:p>
        </w:tc>
        <w:tc>
          <w:tcPr>
            <w:tcW w:w="1512" w:type="dxa"/>
            <w:tcBorders>
              <w:top w:val="nil"/>
              <w:left w:val="nil"/>
              <w:bottom w:val="nil"/>
              <w:right w:val="nil"/>
            </w:tcBorders>
            <w:noWrap/>
            <w:vAlign w:val="bottom"/>
          </w:tcPr>
          <w:p w14:paraId="45AA29DF" w14:textId="77777777" w:rsidR="00484F59" w:rsidRPr="006151AD" w:rsidRDefault="00484F59" w:rsidP="00D938D1">
            <w:pPr>
              <w:pStyle w:val="TableText"/>
              <w:ind w:right="288"/>
              <w:rPr>
                <w:rFonts w:eastAsia="Times New Roman"/>
              </w:rPr>
            </w:pPr>
            <w:r w:rsidRPr="006151AD">
              <w:t>69.51</w:t>
            </w:r>
          </w:p>
        </w:tc>
      </w:tr>
      <w:tr w:rsidR="00484F59" w:rsidRPr="006151AD" w14:paraId="1BC862BB" w14:textId="77777777" w:rsidTr="005E3AE8">
        <w:trPr>
          <w:trHeight w:val="288"/>
        </w:trPr>
        <w:tc>
          <w:tcPr>
            <w:tcW w:w="884" w:type="dxa"/>
            <w:tcBorders>
              <w:top w:val="nil"/>
              <w:left w:val="nil"/>
              <w:bottom w:val="nil"/>
              <w:right w:val="nil"/>
            </w:tcBorders>
            <w:noWrap/>
            <w:vAlign w:val="bottom"/>
          </w:tcPr>
          <w:p w14:paraId="4485CFC3" w14:textId="77777777" w:rsidR="00484F59" w:rsidRPr="006151AD" w:rsidRDefault="00484F59" w:rsidP="006C7B55">
            <w:pPr>
              <w:pStyle w:val="TableText"/>
              <w:ind w:right="144"/>
              <w:rPr>
                <w:rFonts w:eastAsia="Times New Roman"/>
              </w:rPr>
            </w:pPr>
            <w:r w:rsidRPr="006151AD">
              <w:t>355</w:t>
            </w:r>
          </w:p>
        </w:tc>
        <w:tc>
          <w:tcPr>
            <w:tcW w:w="0" w:type="auto"/>
            <w:tcBorders>
              <w:top w:val="nil"/>
              <w:left w:val="nil"/>
              <w:bottom w:val="nil"/>
              <w:right w:val="nil"/>
            </w:tcBorders>
            <w:noWrap/>
            <w:vAlign w:val="bottom"/>
          </w:tcPr>
          <w:p w14:paraId="5C8043BB" w14:textId="77777777" w:rsidR="00484F59" w:rsidRPr="006151AD" w:rsidRDefault="00484F59" w:rsidP="001C75BE">
            <w:pPr>
              <w:pStyle w:val="TableText"/>
              <w:ind w:right="360"/>
              <w:rPr>
                <w:rFonts w:eastAsia="Times New Roman"/>
              </w:rPr>
            </w:pPr>
            <w:r w:rsidRPr="006151AD">
              <w:t>51</w:t>
            </w:r>
          </w:p>
        </w:tc>
        <w:tc>
          <w:tcPr>
            <w:tcW w:w="0" w:type="auto"/>
            <w:tcBorders>
              <w:top w:val="nil"/>
              <w:left w:val="nil"/>
              <w:bottom w:val="nil"/>
              <w:right w:val="nil"/>
            </w:tcBorders>
            <w:noWrap/>
            <w:vAlign w:val="bottom"/>
          </w:tcPr>
          <w:p w14:paraId="3FB3393F" w14:textId="77777777" w:rsidR="00484F59" w:rsidRPr="006151AD" w:rsidRDefault="00484F59" w:rsidP="001C75BE">
            <w:pPr>
              <w:pStyle w:val="TableText"/>
              <w:ind w:right="144"/>
              <w:rPr>
                <w:rFonts w:eastAsia="Times New Roman"/>
              </w:rPr>
            </w:pPr>
            <w:r w:rsidRPr="006151AD">
              <w:t>4.03</w:t>
            </w:r>
          </w:p>
        </w:tc>
        <w:tc>
          <w:tcPr>
            <w:tcW w:w="1512" w:type="dxa"/>
            <w:tcBorders>
              <w:top w:val="nil"/>
              <w:left w:val="nil"/>
              <w:bottom w:val="nil"/>
              <w:right w:val="nil"/>
            </w:tcBorders>
            <w:noWrap/>
            <w:vAlign w:val="bottom"/>
          </w:tcPr>
          <w:p w14:paraId="59A7F755" w14:textId="77777777" w:rsidR="00484F59" w:rsidRPr="006151AD" w:rsidRDefault="00484F59" w:rsidP="00D938D1">
            <w:pPr>
              <w:pStyle w:val="TableText"/>
              <w:ind w:right="288"/>
              <w:rPr>
                <w:rFonts w:eastAsia="Times New Roman"/>
              </w:rPr>
            </w:pPr>
            <w:r w:rsidRPr="006151AD">
              <w:t>73.54</w:t>
            </w:r>
          </w:p>
        </w:tc>
      </w:tr>
      <w:tr w:rsidR="00484F59" w:rsidRPr="006151AD" w14:paraId="2790101D" w14:textId="77777777" w:rsidTr="005E3AE8">
        <w:trPr>
          <w:trHeight w:val="288"/>
        </w:trPr>
        <w:tc>
          <w:tcPr>
            <w:tcW w:w="884" w:type="dxa"/>
            <w:tcBorders>
              <w:top w:val="nil"/>
              <w:left w:val="nil"/>
              <w:bottom w:val="nil"/>
              <w:right w:val="nil"/>
            </w:tcBorders>
            <w:noWrap/>
            <w:vAlign w:val="bottom"/>
          </w:tcPr>
          <w:p w14:paraId="71805428" w14:textId="77777777" w:rsidR="00484F59" w:rsidRPr="006151AD" w:rsidRDefault="00484F59" w:rsidP="006C7B55">
            <w:pPr>
              <w:pStyle w:val="TableText"/>
              <w:ind w:right="144"/>
              <w:rPr>
                <w:rFonts w:eastAsia="Times New Roman"/>
              </w:rPr>
            </w:pPr>
            <w:r w:rsidRPr="006151AD">
              <w:t>356</w:t>
            </w:r>
          </w:p>
        </w:tc>
        <w:tc>
          <w:tcPr>
            <w:tcW w:w="0" w:type="auto"/>
            <w:tcBorders>
              <w:top w:val="nil"/>
              <w:left w:val="nil"/>
              <w:bottom w:val="nil"/>
              <w:right w:val="nil"/>
            </w:tcBorders>
            <w:noWrap/>
            <w:vAlign w:val="bottom"/>
          </w:tcPr>
          <w:p w14:paraId="63297385" w14:textId="77777777" w:rsidR="00484F59" w:rsidRPr="006151AD" w:rsidRDefault="00484F59" w:rsidP="001C75BE">
            <w:pPr>
              <w:pStyle w:val="TableText"/>
              <w:ind w:right="360"/>
              <w:rPr>
                <w:rFonts w:eastAsia="Times New Roman"/>
              </w:rPr>
            </w:pPr>
            <w:r w:rsidRPr="006151AD">
              <w:t>60</w:t>
            </w:r>
          </w:p>
        </w:tc>
        <w:tc>
          <w:tcPr>
            <w:tcW w:w="0" w:type="auto"/>
            <w:tcBorders>
              <w:top w:val="nil"/>
              <w:left w:val="nil"/>
              <w:bottom w:val="nil"/>
              <w:right w:val="nil"/>
            </w:tcBorders>
            <w:noWrap/>
            <w:vAlign w:val="bottom"/>
          </w:tcPr>
          <w:p w14:paraId="4841B239" w14:textId="77777777" w:rsidR="00484F59" w:rsidRPr="006151AD" w:rsidRDefault="00484F59" w:rsidP="001C75BE">
            <w:pPr>
              <w:pStyle w:val="TableText"/>
              <w:ind w:right="144"/>
              <w:rPr>
                <w:rFonts w:eastAsia="Times New Roman"/>
              </w:rPr>
            </w:pPr>
            <w:r w:rsidRPr="006151AD">
              <w:t>4.74</w:t>
            </w:r>
          </w:p>
        </w:tc>
        <w:tc>
          <w:tcPr>
            <w:tcW w:w="1512" w:type="dxa"/>
            <w:tcBorders>
              <w:top w:val="nil"/>
              <w:left w:val="nil"/>
              <w:bottom w:val="nil"/>
              <w:right w:val="nil"/>
            </w:tcBorders>
            <w:noWrap/>
            <w:vAlign w:val="bottom"/>
          </w:tcPr>
          <w:p w14:paraId="1B5F06AE" w14:textId="77777777" w:rsidR="00484F59" w:rsidRPr="006151AD" w:rsidRDefault="00484F59" w:rsidP="00D938D1">
            <w:pPr>
              <w:pStyle w:val="TableText"/>
              <w:ind w:right="288"/>
              <w:rPr>
                <w:rFonts w:eastAsia="Times New Roman"/>
              </w:rPr>
            </w:pPr>
            <w:r w:rsidRPr="006151AD">
              <w:t>78.28</w:t>
            </w:r>
          </w:p>
        </w:tc>
      </w:tr>
      <w:tr w:rsidR="00484F59" w:rsidRPr="006151AD" w14:paraId="372663B3" w14:textId="77777777" w:rsidTr="005E3AE8">
        <w:trPr>
          <w:trHeight w:val="288"/>
        </w:trPr>
        <w:tc>
          <w:tcPr>
            <w:tcW w:w="884" w:type="dxa"/>
            <w:tcBorders>
              <w:top w:val="nil"/>
              <w:left w:val="nil"/>
              <w:bottom w:val="nil"/>
              <w:right w:val="nil"/>
            </w:tcBorders>
            <w:noWrap/>
            <w:vAlign w:val="bottom"/>
          </w:tcPr>
          <w:p w14:paraId="5CC6E646" w14:textId="77777777" w:rsidR="00484F59" w:rsidRPr="006151AD" w:rsidRDefault="00484F59" w:rsidP="006C7B55">
            <w:pPr>
              <w:pStyle w:val="TableText"/>
              <w:ind w:right="144"/>
              <w:rPr>
                <w:rFonts w:eastAsia="Times New Roman"/>
              </w:rPr>
            </w:pPr>
            <w:r w:rsidRPr="006151AD">
              <w:t>358</w:t>
            </w:r>
          </w:p>
        </w:tc>
        <w:tc>
          <w:tcPr>
            <w:tcW w:w="0" w:type="auto"/>
            <w:tcBorders>
              <w:top w:val="nil"/>
              <w:left w:val="nil"/>
              <w:bottom w:val="nil"/>
              <w:right w:val="nil"/>
            </w:tcBorders>
            <w:noWrap/>
            <w:vAlign w:val="bottom"/>
          </w:tcPr>
          <w:p w14:paraId="557CFF0B" w14:textId="77777777" w:rsidR="00484F59" w:rsidRPr="006151AD" w:rsidRDefault="00484F59" w:rsidP="001C75BE">
            <w:pPr>
              <w:pStyle w:val="TableText"/>
              <w:ind w:right="360"/>
              <w:rPr>
                <w:rFonts w:eastAsia="Times New Roman"/>
              </w:rPr>
            </w:pPr>
            <w:r w:rsidRPr="006151AD">
              <w:t>37</w:t>
            </w:r>
          </w:p>
        </w:tc>
        <w:tc>
          <w:tcPr>
            <w:tcW w:w="0" w:type="auto"/>
            <w:tcBorders>
              <w:top w:val="nil"/>
              <w:left w:val="nil"/>
              <w:bottom w:val="nil"/>
              <w:right w:val="nil"/>
            </w:tcBorders>
            <w:noWrap/>
            <w:vAlign w:val="bottom"/>
          </w:tcPr>
          <w:p w14:paraId="37512D40" w14:textId="77777777" w:rsidR="00484F59" w:rsidRPr="006151AD" w:rsidRDefault="00484F59" w:rsidP="001C75BE">
            <w:pPr>
              <w:pStyle w:val="TableText"/>
              <w:ind w:right="144"/>
              <w:rPr>
                <w:rFonts w:eastAsia="Times New Roman"/>
              </w:rPr>
            </w:pPr>
            <w:r w:rsidRPr="006151AD">
              <w:t>2.92</w:t>
            </w:r>
          </w:p>
        </w:tc>
        <w:tc>
          <w:tcPr>
            <w:tcW w:w="1512" w:type="dxa"/>
            <w:tcBorders>
              <w:top w:val="nil"/>
              <w:left w:val="nil"/>
              <w:bottom w:val="nil"/>
              <w:right w:val="nil"/>
            </w:tcBorders>
            <w:noWrap/>
            <w:vAlign w:val="bottom"/>
          </w:tcPr>
          <w:p w14:paraId="4041CB70" w14:textId="77777777" w:rsidR="00484F59" w:rsidRPr="006151AD" w:rsidRDefault="00484F59" w:rsidP="00D938D1">
            <w:pPr>
              <w:pStyle w:val="TableText"/>
              <w:ind w:right="288"/>
              <w:rPr>
                <w:rFonts w:eastAsia="Times New Roman"/>
              </w:rPr>
            </w:pPr>
            <w:r w:rsidRPr="006151AD">
              <w:t>81.20</w:t>
            </w:r>
          </w:p>
        </w:tc>
      </w:tr>
      <w:tr w:rsidR="00484F59" w:rsidRPr="006151AD" w14:paraId="5FDAF745" w14:textId="77777777" w:rsidTr="005E3AE8">
        <w:trPr>
          <w:trHeight w:val="288"/>
        </w:trPr>
        <w:tc>
          <w:tcPr>
            <w:tcW w:w="884" w:type="dxa"/>
            <w:tcBorders>
              <w:top w:val="nil"/>
              <w:left w:val="nil"/>
              <w:bottom w:val="nil"/>
              <w:right w:val="nil"/>
            </w:tcBorders>
            <w:noWrap/>
            <w:vAlign w:val="bottom"/>
          </w:tcPr>
          <w:p w14:paraId="56CBA5F7" w14:textId="77777777" w:rsidR="00484F59" w:rsidRPr="006151AD" w:rsidRDefault="00484F59" w:rsidP="006C7B55">
            <w:pPr>
              <w:pStyle w:val="TableText"/>
              <w:ind w:right="144"/>
              <w:rPr>
                <w:rFonts w:eastAsia="Times New Roman"/>
              </w:rPr>
            </w:pPr>
            <w:r w:rsidRPr="006151AD">
              <w:t>359</w:t>
            </w:r>
          </w:p>
        </w:tc>
        <w:tc>
          <w:tcPr>
            <w:tcW w:w="0" w:type="auto"/>
            <w:tcBorders>
              <w:top w:val="nil"/>
              <w:left w:val="nil"/>
              <w:bottom w:val="nil"/>
              <w:right w:val="nil"/>
            </w:tcBorders>
            <w:noWrap/>
            <w:vAlign w:val="bottom"/>
          </w:tcPr>
          <w:p w14:paraId="5DAAC9B3" w14:textId="77777777" w:rsidR="00484F59" w:rsidRPr="006151AD" w:rsidRDefault="00484F59" w:rsidP="001C75BE">
            <w:pPr>
              <w:pStyle w:val="TableText"/>
              <w:ind w:right="360"/>
              <w:rPr>
                <w:rFonts w:eastAsia="Times New Roman"/>
              </w:rPr>
            </w:pPr>
            <w:r w:rsidRPr="006151AD">
              <w:t>29</w:t>
            </w:r>
          </w:p>
        </w:tc>
        <w:tc>
          <w:tcPr>
            <w:tcW w:w="0" w:type="auto"/>
            <w:tcBorders>
              <w:top w:val="nil"/>
              <w:left w:val="nil"/>
              <w:bottom w:val="nil"/>
              <w:right w:val="nil"/>
            </w:tcBorders>
            <w:noWrap/>
            <w:vAlign w:val="bottom"/>
          </w:tcPr>
          <w:p w14:paraId="7C08B11D" w14:textId="77777777" w:rsidR="00484F59" w:rsidRPr="006151AD" w:rsidRDefault="00484F59" w:rsidP="001C75BE">
            <w:pPr>
              <w:pStyle w:val="TableText"/>
              <w:ind w:right="144"/>
              <w:rPr>
                <w:rFonts w:eastAsia="Times New Roman"/>
              </w:rPr>
            </w:pPr>
            <w:r w:rsidRPr="006151AD">
              <w:t>2.29</w:t>
            </w:r>
          </w:p>
        </w:tc>
        <w:tc>
          <w:tcPr>
            <w:tcW w:w="1512" w:type="dxa"/>
            <w:tcBorders>
              <w:top w:val="nil"/>
              <w:left w:val="nil"/>
              <w:bottom w:val="nil"/>
              <w:right w:val="nil"/>
            </w:tcBorders>
            <w:noWrap/>
            <w:vAlign w:val="bottom"/>
          </w:tcPr>
          <w:p w14:paraId="747FA49C" w14:textId="77777777" w:rsidR="00484F59" w:rsidRPr="006151AD" w:rsidRDefault="00484F59" w:rsidP="00D938D1">
            <w:pPr>
              <w:pStyle w:val="TableText"/>
              <w:ind w:right="288"/>
              <w:rPr>
                <w:rFonts w:eastAsia="Times New Roman"/>
              </w:rPr>
            </w:pPr>
            <w:r w:rsidRPr="006151AD">
              <w:t>83.49</w:t>
            </w:r>
          </w:p>
        </w:tc>
      </w:tr>
      <w:tr w:rsidR="00484F59" w:rsidRPr="006151AD" w14:paraId="271B30B0" w14:textId="77777777" w:rsidTr="005E3AE8">
        <w:trPr>
          <w:trHeight w:val="288"/>
        </w:trPr>
        <w:tc>
          <w:tcPr>
            <w:tcW w:w="884" w:type="dxa"/>
            <w:tcBorders>
              <w:top w:val="nil"/>
              <w:left w:val="nil"/>
              <w:bottom w:val="nil"/>
              <w:right w:val="nil"/>
            </w:tcBorders>
            <w:noWrap/>
            <w:vAlign w:val="bottom"/>
          </w:tcPr>
          <w:p w14:paraId="6E4D02FB" w14:textId="77777777" w:rsidR="00484F59" w:rsidRPr="006151AD" w:rsidRDefault="00484F59" w:rsidP="006C7B55">
            <w:pPr>
              <w:pStyle w:val="TableText"/>
              <w:ind w:right="144"/>
              <w:rPr>
                <w:rFonts w:eastAsia="Times New Roman"/>
              </w:rPr>
            </w:pPr>
            <w:r w:rsidRPr="006151AD">
              <w:t>361</w:t>
            </w:r>
          </w:p>
        </w:tc>
        <w:tc>
          <w:tcPr>
            <w:tcW w:w="0" w:type="auto"/>
            <w:tcBorders>
              <w:top w:val="nil"/>
              <w:left w:val="nil"/>
              <w:bottom w:val="nil"/>
              <w:right w:val="nil"/>
            </w:tcBorders>
            <w:noWrap/>
            <w:vAlign w:val="bottom"/>
          </w:tcPr>
          <w:p w14:paraId="1B784D20" w14:textId="77777777" w:rsidR="00484F59" w:rsidRPr="006151AD" w:rsidRDefault="00484F59" w:rsidP="001C75BE">
            <w:pPr>
              <w:pStyle w:val="TableText"/>
              <w:ind w:right="360"/>
              <w:rPr>
                <w:rFonts w:eastAsia="Times New Roman"/>
              </w:rPr>
            </w:pPr>
            <w:r w:rsidRPr="006151AD">
              <w:t>37</w:t>
            </w:r>
          </w:p>
        </w:tc>
        <w:tc>
          <w:tcPr>
            <w:tcW w:w="0" w:type="auto"/>
            <w:tcBorders>
              <w:top w:val="nil"/>
              <w:left w:val="nil"/>
              <w:bottom w:val="nil"/>
              <w:right w:val="nil"/>
            </w:tcBorders>
            <w:noWrap/>
            <w:vAlign w:val="bottom"/>
          </w:tcPr>
          <w:p w14:paraId="71337480" w14:textId="77777777" w:rsidR="00484F59" w:rsidRPr="006151AD" w:rsidRDefault="00484F59" w:rsidP="001C75BE">
            <w:pPr>
              <w:pStyle w:val="TableText"/>
              <w:ind w:right="144"/>
              <w:rPr>
                <w:rFonts w:eastAsia="Times New Roman"/>
              </w:rPr>
            </w:pPr>
            <w:r w:rsidRPr="006151AD">
              <w:t>2.92</w:t>
            </w:r>
          </w:p>
        </w:tc>
        <w:tc>
          <w:tcPr>
            <w:tcW w:w="1512" w:type="dxa"/>
            <w:tcBorders>
              <w:top w:val="nil"/>
              <w:left w:val="nil"/>
              <w:bottom w:val="nil"/>
              <w:right w:val="nil"/>
            </w:tcBorders>
            <w:noWrap/>
            <w:vAlign w:val="bottom"/>
          </w:tcPr>
          <w:p w14:paraId="5E095553" w14:textId="77777777" w:rsidR="00484F59" w:rsidRPr="006151AD" w:rsidRDefault="00484F59" w:rsidP="00D938D1">
            <w:pPr>
              <w:pStyle w:val="TableText"/>
              <w:ind w:right="288"/>
              <w:rPr>
                <w:rFonts w:eastAsia="Times New Roman"/>
              </w:rPr>
            </w:pPr>
            <w:r w:rsidRPr="006151AD">
              <w:t>86.41</w:t>
            </w:r>
          </w:p>
        </w:tc>
      </w:tr>
      <w:tr w:rsidR="00484F59" w:rsidRPr="006151AD" w14:paraId="3A15270B" w14:textId="77777777" w:rsidTr="005E3AE8">
        <w:trPr>
          <w:trHeight w:val="288"/>
        </w:trPr>
        <w:tc>
          <w:tcPr>
            <w:tcW w:w="884" w:type="dxa"/>
            <w:tcBorders>
              <w:top w:val="nil"/>
              <w:left w:val="nil"/>
              <w:bottom w:val="nil"/>
              <w:right w:val="nil"/>
            </w:tcBorders>
            <w:noWrap/>
            <w:vAlign w:val="bottom"/>
          </w:tcPr>
          <w:p w14:paraId="59279A1E" w14:textId="77777777" w:rsidR="00484F59" w:rsidRPr="006151AD" w:rsidRDefault="00484F59" w:rsidP="006C7B55">
            <w:pPr>
              <w:pStyle w:val="TableText"/>
              <w:ind w:right="144"/>
              <w:rPr>
                <w:rFonts w:eastAsia="Times New Roman"/>
              </w:rPr>
            </w:pPr>
            <w:r w:rsidRPr="006151AD">
              <w:t>363</w:t>
            </w:r>
          </w:p>
        </w:tc>
        <w:tc>
          <w:tcPr>
            <w:tcW w:w="0" w:type="auto"/>
            <w:tcBorders>
              <w:top w:val="nil"/>
              <w:left w:val="nil"/>
              <w:bottom w:val="nil"/>
              <w:right w:val="nil"/>
            </w:tcBorders>
            <w:noWrap/>
            <w:vAlign w:val="bottom"/>
          </w:tcPr>
          <w:p w14:paraId="5F5043FE" w14:textId="77777777" w:rsidR="00484F59" w:rsidRPr="006151AD" w:rsidRDefault="00484F59" w:rsidP="001C75BE">
            <w:pPr>
              <w:pStyle w:val="TableText"/>
              <w:ind w:right="360"/>
              <w:rPr>
                <w:rFonts w:eastAsia="Times New Roman"/>
              </w:rPr>
            </w:pPr>
            <w:r w:rsidRPr="006151AD">
              <w:t>38</w:t>
            </w:r>
          </w:p>
        </w:tc>
        <w:tc>
          <w:tcPr>
            <w:tcW w:w="0" w:type="auto"/>
            <w:tcBorders>
              <w:top w:val="nil"/>
              <w:left w:val="nil"/>
              <w:bottom w:val="nil"/>
              <w:right w:val="nil"/>
            </w:tcBorders>
            <w:noWrap/>
            <w:vAlign w:val="bottom"/>
          </w:tcPr>
          <w:p w14:paraId="254D51F9" w14:textId="77777777" w:rsidR="00484F59" w:rsidRPr="006151AD" w:rsidRDefault="00484F59" w:rsidP="001C75BE">
            <w:pPr>
              <w:pStyle w:val="TableText"/>
              <w:ind w:right="144"/>
              <w:rPr>
                <w:rFonts w:eastAsia="Times New Roman"/>
              </w:rPr>
            </w:pPr>
            <w:r w:rsidRPr="006151AD">
              <w:t>3.00</w:t>
            </w:r>
          </w:p>
        </w:tc>
        <w:tc>
          <w:tcPr>
            <w:tcW w:w="1512" w:type="dxa"/>
            <w:tcBorders>
              <w:top w:val="nil"/>
              <w:left w:val="nil"/>
              <w:bottom w:val="nil"/>
              <w:right w:val="nil"/>
            </w:tcBorders>
            <w:noWrap/>
            <w:vAlign w:val="bottom"/>
          </w:tcPr>
          <w:p w14:paraId="224E8A1C" w14:textId="77777777" w:rsidR="00484F59" w:rsidRPr="006151AD" w:rsidRDefault="00484F59" w:rsidP="00D938D1">
            <w:pPr>
              <w:pStyle w:val="TableText"/>
              <w:ind w:right="288"/>
              <w:rPr>
                <w:rFonts w:eastAsia="Times New Roman"/>
              </w:rPr>
            </w:pPr>
            <w:r w:rsidRPr="006151AD">
              <w:t>89.42</w:t>
            </w:r>
          </w:p>
        </w:tc>
      </w:tr>
      <w:tr w:rsidR="00484F59" w:rsidRPr="006151AD" w14:paraId="6CA5737B" w14:textId="77777777" w:rsidTr="005E3AE8">
        <w:trPr>
          <w:trHeight w:val="288"/>
        </w:trPr>
        <w:tc>
          <w:tcPr>
            <w:tcW w:w="884" w:type="dxa"/>
            <w:tcBorders>
              <w:top w:val="nil"/>
              <w:left w:val="nil"/>
              <w:bottom w:val="nil"/>
              <w:right w:val="nil"/>
            </w:tcBorders>
            <w:noWrap/>
            <w:vAlign w:val="bottom"/>
          </w:tcPr>
          <w:p w14:paraId="5887A6CA" w14:textId="77777777" w:rsidR="00484F59" w:rsidRPr="006151AD" w:rsidRDefault="00484F59" w:rsidP="006C7B55">
            <w:pPr>
              <w:pStyle w:val="TableText"/>
              <w:ind w:right="144"/>
              <w:rPr>
                <w:rFonts w:eastAsia="Times New Roman"/>
              </w:rPr>
            </w:pPr>
            <w:r w:rsidRPr="006151AD">
              <w:t>365</w:t>
            </w:r>
          </w:p>
        </w:tc>
        <w:tc>
          <w:tcPr>
            <w:tcW w:w="0" w:type="auto"/>
            <w:tcBorders>
              <w:top w:val="nil"/>
              <w:left w:val="nil"/>
              <w:bottom w:val="nil"/>
              <w:right w:val="nil"/>
            </w:tcBorders>
            <w:noWrap/>
            <w:vAlign w:val="bottom"/>
          </w:tcPr>
          <w:p w14:paraId="67166C65" w14:textId="77777777" w:rsidR="00484F59" w:rsidRPr="006151AD" w:rsidRDefault="00484F59" w:rsidP="001C75BE">
            <w:pPr>
              <w:pStyle w:val="TableText"/>
              <w:ind w:right="360"/>
              <w:rPr>
                <w:rFonts w:eastAsia="Times New Roman"/>
              </w:rPr>
            </w:pPr>
            <w:r w:rsidRPr="006151AD">
              <w:t>28</w:t>
            </w:r>
          </w:p>
        </w:tc>
        <w:tc>
          <w:tcPr>
            <w:tcW w:w="0" w:type="auto"/>
            <w:tcBorders>
              <w:top w:val="nil"/>
              <w:left w:val="nil"/>
              <w:bottom w:val="nil"/>
              <w:right w:val="nil"/>
            </w:tcBorders>
            <w:noWrap/>
            <w:vAlign w:val="bottom"/>
          </w:tcPr>
          <w:p w14:paraId="624956CD" w14:textId="77777777" w:rsidR="00484F59" w:rsidRPr="006151AD" w:rsidRDefault="00484F59" w:rsidP="001C75BE">
            <w:pPr>
              <w:pStyle w:val="TableText"/>
              <w:ind w:right="144"/>
              <w:rPr>
                <w:rFonts w:eastAsia="Times New Roman"/>
              </w:rPr>
            </w:pPr>
            <w:r w:rsidRPr="006151AD">
              <w:t>2.21</w:t>
            </w:r>
          </w:p>
        </w:tc>
        <w:tc>
          <w:tcPr>
            <w:tcW w:w="1512" w:type="dxa"/>
            <w:tcBorders>
              <w:top w:val="nil"/>
              <w:left w:val="nil"/>
              <w:bottom w:val="nil"/>
              <w:right w:val="nil"/>
            </w:tcBorders>
            <w:noWrap/>
            <w:vAlign w:val="bottom"/>
          </w:tcPr>
          <w:p w14:paraId="3293D6D5" w14:textId="77777777" w:rsidR="00484F59" w:rsidRPr="006151AD" w:rsidRDefault="00484F59" w:rsidP="00D938D1">
            <w:pPr>
              <w:pStyle w:val="TableText"/>
              <w:ind w:right="288"/>
              <w:rPr>
                <w:rFonts w:eastAsia="Times New Roman"/>
              </w:rPr>
            </w:pPr>
            <w:r w:rsidRPr="006151AD">
              <w:t>91.63</w:t>
            </w:r>
          </w:p>
        </w:tc>
      </w:tr>
      <w:tr w:rsidR="00484F59" w:rsidRPr="006151AD" w14:paraId="0320AD80" w14:textId="77777777" w:rsidTr="005E3AE8">
        <w:trPr>
          <w:trHeight w:val="288"/>
        </w:trPr>
        <w:tc>
          <w:tcPr>
            <w:tcW w:w="884" w:type="dxa"/>
            <w:tcBorders>
              <w:top w:val="nil"/>
              <w:left w:val="nil"/>
              <w:bottom w:val="nil"/>
              <w:right w:val="nil"/>
            </w:tcBorders>
            <w:noWrap/>
            <w:vAlign w:val="bottom"/>
          </w:tcPr>
          <w:p w14:paraId="224C282D" w14:textId="77777777" w:rsidR="00484F59" w:rsidRPr="006151AD" w:rsidRDefault="00484F59" w:rsidP="006C7B55">
            <w:pPr>
              <w:pStyle w:val="TableText"/>
              <w:ind w:right="144"/>
              <w:rPr>
                <w:rFonts w:eastAsia="Times New Roman"/>
              </w:rPr>
            </w:pPr>
            <w:r w:rsidRPr="006151AD">
              <w:t>368</w:t>
            </w:r>
          </w:p>
        </w:tc>
        <w:tc>
          <w:tcPr>
            <w:tcW w:w="0" w:type="auto"/>
            <w:tcBorders>
              <w:top w:val="nil"/>
              <w:left w:val="nil"/>
              <w:bottom w:val="nil"/>
              <w:right w:val="nil"/>
            </w:tcBorders>
            <w:noWrap/>
            <w:vAlign w:val="bottom"/>
          </w:tcPr>
          <w:p w14:paraId="5EAE0ECD" w14:textId="77777777" w:rsidR="00484F59" w:rsidRPr="006151AD" w:rsidRDefault="00484F59" w:rsidP="001C75BE">
            <w:pPr>
              <w:pStyle w:val="TableText"/>
              <w:ind w:right="360"/>
              <w:rPr>
                <w:rFonts w:eastAsia="Times New Roman"/>
              </w:rPr>
            </w:pPr>
            <w:r w:rsidRPr="006151AD">
              <w:t>30</w:t>
            </w:r>
          </w:p>
        </w:tc>
        <w:tc>
          <w:tcPr>
            <w:tcW w:w="0" w:type="auto"/>
            <w:tcBorders>
              <w:top w:val="nil"/>
              <w:left w:val="nil"/>
              <w:bottom w:val="nil"/>
              <w:right w:val="nil"/>
            </w:tcBorders>
            <w:noWrap/>
            <w:vAlign w:val="bottom"/>
          </w:tcPr>
          <w:p w14:paraId="567AC11D" w14:textId="77777777" w:rsidR="00484F59" w:rsidRPr="006151AD" w:rsidRDefault="00484F59" w:rsidP="001C75BE">
            <w:pPr>
              <w:pStyle w:val="TableText"/>
              <w:ind w:right="144"/>
              <w:rPr>
                <w:rFonts w:eastAsia="Times New Roman"/>
              </w:rPr>
            </w:pPr>
            <w:r w:rsidRPr="006151AD">
              <w:t>2.37</w:t>
            </w:r>
          </w:p>
        </w:tc>
        <w:tc>
          <w:tcPr>
            <w:tcW w:w="1512" w:type="dxa"/>
            <w:tcBorders>
              <w:top w:val="nil"/>
              <w:left w:val="nil"/>
              <w:bottom w:val="nil"/>
              <w:right w:val="nil"/>
            </w:tcBorders>
            <w:noWrap/>
            <w:vAlign w:val="bottom"/>
          </w:tcPr>
          <w:p w14:paraId="3E4F4BEE" w14:textId="77777777" w:rsidR="00484F59" w:rsidRPr="006151AD" w:rsidRDefault="00484F59" w:rsidP="00D938D1">
            <w:pPr>
              <w:pStyle w:val="TableText"/>
              <w:ind w:right="288"/>
              <w:rPr>
                <w:rFonts w:eastAsia="Times New Roman"/>
              </w:rPr>
            </w:pPr>
            <w:r w:rsidRPr="006151AD">
              <w:t>94.00</w:t>
            </w:r>
          </w:p>
        </w:tc>
      </w:tr>
      <w:tr w:rsidR="00484F59" w:rsidRPr="006151AD" w14:paraId="0FA63DF4" w14:textId="77777777" w:rsidTr="005E3AE8">
        <w:trPr>
          <w:trHeight w:val="288"/>
        </w:trPr>
        <w:tc>
          <w:tcPr>
            <w:tcW w:w="884" w:type="dxa"/>
            <w:tcBorders>
              <w:top w:val="nil"/>
              <w:left w:val="nil"/>
              <w:bottom w:val="nil"/>
              <w:right w:val="nil"/>
            </w:tcBorders>
            <w:noWrap/>
            <w:vAlign w:val="bottom"/>
          </w:tcPr>
          <w:p w14:paraId="17ACB848" w14:textId="77777777" w:rsidR="00484F59" w:rsidRPr="006151AD" w:rsidRDefault="00484F59" w:rsidP="006C7B55">
            <w:pPr>
              <w:pStyle w:val="TableText"/>
              <w:ind w:right="144"/>
              <w:rPr>
                <w:rFonts w:eastAsia="Times New Roman"/>
              </w:rPr>
            </w:pPr>
            <w:r w:rsidRPr="006151AD">
              <w:t>372</w:t>
            </w:r>
          </w:p>
        </w:tc>
        <w:tc>
          <w:tcPr>
            <w:tcW w:w="0" w:type="auto"/>
            <w:tcBorders>
              <w:top w:val="nil"/>
              <w:left w:val="nil"/>
              <w:bottom w:val="nil"/>
              <w:right w:val="nil"/>
            </w:tcBorders>
            <w:noWrap/>
            <w:vAlign w:val="bottom"/>
          </w:tcPr>
          <w:p w14:paraId="58265F26" w14:textId="77777777" w:rsidR="00484F59" w:rsidRPr="006151AD" w:rsidRDefault="00484F59" w:rsidP="001C75BE">
            <w:pPr>
              <w:pStyle w:val="TableText"/>
              <w:ind w:right="360"/>
              <w:rPr>
                <w:rFonts w:eastAsia="Times New Roman"/>
              </w:rPr>
            </w:pPr>
            <w:r w:rsidRPr="006151AD">
              <w:t>25</w:t>
            </w:r>
          </w:p>
        </w:tc>
        <w:tc>
          <w:tcPr>
            <w:tcW w:w="0" w:type="auto"/>
            <w:tcBorders>
              <w:top w:val="nil"/>
              <w:left w:val="nil"/>
              <w:bottom w:val="nil"/>
              <w:right w:val="nil"/>
            </w:tcBorders>
            <w:noWrap/>
            <w:vAlign w:val="bottom"/>
          </w:tcPr>
          <w:p w14:paraId="531D201A" w14:textId="77777777" w:rsidR="00484F59" w:rsidRPr="006151AD" w:rsidRDefault="00484F59" w:rsidP="001C75BE">
            <w:pPr>
              <w:pStyle w:val="TableText"/>
              <w:ind w:right="144"/>
              <w:rPr>
                <w:rFonts w:eastAsia="Times New Roman"/>
              </w:rPr>
            </w:pPr>
            <w:r w:rsidRPr="006151AD">
              <w:t>1.97</w:t>
            </w:r>
          </w:p>
        </w:tc>
        <w:tc>
          <w:tcPr>
            <w:tcW w:w="1512" w:type="dxa"/>
            <w:tcBorders>
              <w:top w:val="nil"/>
              <w:left w:val="nil"/>
              <w:bottom w:val="nil"/>
              <w:right w:val="nil"/>
            </w:tcBorders>
            <w:noWrap/>
            <w:vAlign w:val="bottom"/>
          </w:tcPr>
          <w:p w14:paraId="1F65637C" w14:textId="77777777" w:rsidR="00484F59" w:rsidRPr="006151AD" w:rsidRDefault="00484F59" w:rsidP="00D938D1">
            <w:pPr>
              <w:pStyle w:val="TableText"/>
              <w:ind w:right="288"/>
              <w:rPr>
                <w:rFonts w:eastAsia="Times New Roman"/>
              </w:rPr>
            </w:pPr>
            <w:r w:rsidRPr="006151AD">
              <w:t>95.97</w:t>
            </w:r>
          </w:p>
        </w:tc>
      </w:tr>
      <w:tr w:rsidR="00484F59" w:rsidRPr="006151AD" w14:paraId="339BAF06" w14:textId="77777777" w:rsidTr="005E3AE8">
        <w:trPr>
          <w:trHeight w:val="288"/>
        </w:trPr>
        <w:tc>
          <w:tcPr>
            <w:tcW w:w="884" w:type="dxa"/>
            <w:tcBorders>
              <w:top w:val="nil"/>
              <w:left w:val="nil"/>
              <w:bottom w:val="nil"/>
              <w:right w:val="nil"/>
            </w:tcBorders>
            <w:noWrap/>
            <w:vAlign w:val="bottom"/>
          </w:tcPr>
          <w:p w14:paraId="77A36C10" w14:textId="77777777" w:rsidR="00484F59" w:rsidRPr="006151AD" w:rsidRDefault="00484F59" w:rsidP="006C7B55">
            <w:pPr>
              <w:pStyle w:val="TableText"/>
              <w:ind w:right="144"/>
              <w:rPr>
                <w:rFonts w:eastAsia="Times New Roman"/>
              </w:rPr>
            </w:pPr>
            <w:r w:rsidRPr="006151AD">
              <w:t>376</w:t>
            </w:r>
          </w:p>
        </w:tc>
        <w:tc>
          <w:tcPr>
            <w:tcW w:w="0" w:type="auto"/>
            <w:tcBorders>
              <w:top w:val="nil"/>
              <w:left w:val="nil"/>
              <w:bottom w:val="nil"/>
              <w:right w:val="nil"/>
            </w:tcBorders>
            <w:noWrap/>
            <w:vAlign w:val="bottom"/>
          </w:tcPr>
          <w:p w14:paraId="5375AB61" w14:textId="77777777" w:rsidR="00484F59" w:rsidRPr="006151AD" w:rsidRDefault="00484F59" w:rsidP="001C75BE">
            <w:pPr>
              <w:pStyle w:val="TableText"/>
              <w:ind w:right="360"/>
              <w:rPr>
                <w:rFonts w:eastAsia="Times New Roman"/>
              </w:rPr>
            </w:pPr>
            <w:r w:rsidRPr="006151AD">
              <w:t>21</w:t>
            </w:r>
          </w:p>
        </w:tc>
        <w:tc>
          <w:tcPr>
            <w:tcW w:w="0" w:type="auto"/>
            <w:tcBorders>
              <w:top w:val="nil"/>
              <w:left w:val="nil"/>
              <w:bottom w:val="nil"/>
              <w:right w:val="nil"/>
            </w:tcBorders>
            <w:noWrap/>
            <w:vAlign w:val="bottom"/>
          </w:tcPr>
          <w:p w14:paraId="643C94F5" w14:textId="77777777" w:rsidR="00484F59" w:rsidRPr="006151AD" w:rsidRDefault="00484F59" w:rsidP="001C75BE">
            <w:pPr>
              <w:pStyle w:val="TableText"/>
              <w:ind w:right="144"/>
              <w:rPr>
                <w:rFonts w:eastAsia="Times New Roman"/>
              </w:rPr>
            </w:pPr>
            <w:r w:rsidRPr="006151AD">
              <w:t>1.66</w:t>
            </w:r>
          </w:p>
        </w:tc>
        <w:tc>
          <w:tcPr>
            <w:tcW w:w="1512" w:type="dxa"/>
            <w:tcBorders>
              <w:top w:val="nil"/>
              <w:left w:val="nil"/>
              <w:bottom w:val="nil"/>
              <w:right w:val="nil"/>
            </w:tcBorders>
            <w:noWrap/>
            <w:vAlign w:val="bottom"/>
          </w:tcPr>
          <w:p w14:paraId="032B6A5A" w14:textId="77777777" w:rsidR="00484F59" w:rsidRPr="006151AD" w:rsidRDefault="00484F59" w:rsidP="00D938D1">
            <w:pPr>
              <w:pStyle w:val="TableText"/>
              <w:ind w:right="288"/>
              <w:rPr>
                <w:rFonts w:eastAsia="Times New Roman"/>
              </w:rPr>
            </w:pPr>
            <w:r w:rsidRPr="006151AD">
              <w:t>97.63</w:t>
            </w:r>
          </w:p>
        </w:tc>
      </w:tr>
      <w:tr w:rsidR="00484F59" w:rsidRPr="006151AD" w14:paraId="318A4B2A" w14:textId="77777777" w:rsidTr="005E3AE8">
        <w:trPr>
          <w:trHeight w:val="288"/>
        </w:trPr>
        <w:tc>
          <w:tcPr>
            <w:tcW w:w="884" w:type="dxa"/>
            <w:tcBorders>
              <w:top w:val="nil"/>
              <w:left w:val="nil"/>
              <w:bottom w:val="nil"/>
              <w:right w:val="nil"/>
            </w:tcBorders>
            <w:noWrap/>
            <w:vAlign w:val="bottom"/>
          </w:tcPr>
          <w:p w14:paraId="76965916" w14:textId="77777777" w:rsidR="00484F59" w:rsidRPr="006151AD" w:rsidRDefault="00484F59" w:rsidP="006C7B55">
            <w:pPr>
              <w:pStyle w:val="TableText"/>
              <w:ind w:right="144"/>
              <w:rPr>
                <w:rFonts w:eastAsia="Times New Roman"/>
              </w:rPr>
            </w:pPr>
            <w:r w:rsidRPr="006151AD">
              <w:t>384</w:t>
            </w:r>
          </w:p>
        </w:tc>
        <w:tc>
          <w:tcPr>
            <w:tcW w:w="0" w:type="auto"/>
            <w:tcBorders>
              <w:top w:val="nil"/>
              <w:left w:val="nil"/>
              <w:bottom w:val="nil"/>
              <w:right w:val="nil"/>
            </w:tcBorders>
            <w:noWrap/>
            <w:vAlign w:val="bottom"/>
          </w:tcPr>
          <w:p w14:paraId="00E4A505" w14:textId="77777777" w:rsidR="00484F59" w:rsidRPr="006151AD" w:rsidRDefault="00484F59" w:rsidP="001C75BE">
            <w:pPr>
              <w:pStyle w:val="TableText"/>
              <w:ind w:right="360"/>
              <w:rPr>
                <w:rFonts w:eastAsia="Times New Roman"/>
              </w:rPr>
            </w:pPr>
            <w:r w:rsidRPr="006151AD">
              <w:t>13</w:t>
            </w:r>
          </w:p>
        </w:tc>
        <w:tc>
          <w:tcPr>
            <w:tcW w:w="0" w:type="auto"/>
            <w:tcBorders>
              <w:top w:val="nil"/>
              <w:left w:val="nil"/>
              <w:bottom w:val="nil"/>
              <w:right w:val="nil"/>
            </w:tcBorders>
            <w:noWrap/>
            <w:vAlign w:val="bottom"/>
          </w:tcPr>
          <w:p w14:paraId="5E9B6663" w14:textId="77777777" w:rsidR="00484F59" w:rsidRPr="006151AD" w:rsidRDefault="00484F59" w:rsidP="001C75BE">
            <w:pPr>
              <w:pStyle w:val="TableText"/>
              <w:ind w:right="144"/>
              <w:rPr>
                <w:rFonts w:eastAsia="Times New Roman"/>
              </w:rPr>
            </w:pPr>
            <w:r w:rsidRPr="006151AD">
              <w:t>1.03</w:t>
            </w:r>
          </w:p>
        </w:tc>
        <w:tc>
          <w:tcPr>
            <w:tcW w:w="1512" w:type="dxa"/>
            <w:tcBorders>
              <w:top w:val="nil"/>
              <w:left w:val="nil"/>
              <w:bottom w:val="nil"/>
              <w:right w:val="nil"/>
            </w:tcBorders>
            <w:noWrap/>
            <w:vAlign w:val="bottom"/>
          </w:tcPr>
          <w:p w14:paraId="0AB3DF4D" w14:textId="77777777" w:rsidR="00484F59" w:rsidRPr="006151AD" w:rsidRDefault="00484F59" w:rsidP="00D938D1">
            <w:pPr>
              <w:pStyle w:val="TableText"/>
              <w:ind w:right="288"/>
              <w:rPr>
                <w:rFonts w:eastAsia="Times New Roman"/>
              </w:rPr>
            </w:pPr>
            <w:r w:rsidRPr="006151AD">
              <w:t>98.66</w:t>
            </w:r>
          </w:p>
        </w:tc>
      </w:tr>
      <w:tr w:rsidR="00484F59" w:rsidRPr="006151AD" w14:paraId="33F77317" w14:textId="77777777" w:rsidTr="005E3AE8">
        <w:trPr>
          <w:trHeight w:val="288"/>
        </w:trPr>
        <w:tc>
          <w:tcPr>
            <w:tcW w:w="884" w:type="dxa"/>
            <w:tcBorders>
              <w:top w:val="nil"/>
              <w:left w:val="nil"/>
              <w:bottom w:val="single" w:sz="12" w:space="0" w:color="auto"/>
              <w:right w:val="nil"/>
            </w:tcBorders>
            <w:noWrap/>
            <w:vAlign w:val="bottom"/>
          </w:tcPr>
          <w:p w14:paraId="21725AF5" w14:textId="77777777" w:rsidR="00484F59" w:rsidRPr="006151AD" w:rsidRDefault="00484F59" w:rsidP="006C7B55">
            <w:pPr>
              <w:pStyle w:val="TableText"/>
              <w:ind w:right="144"/>
              <w:rPr>
                <w:rFonts w:eastAsia="Times New Roman"/>
              </w:rPr>
            </w:pPr>
            <w:r w:rsidRPr="006151AD">
              <w:t>399</w:t>
            </w:r>
          </w:p>
        </w:tc>
        <w:tc>
          <w:tcPr>
            <w:tcW w:w="0" w:type="auto"/>
            <w:tcBorders>
              <w:top w:val="nil"/>
              <w:left w:val="nil"/>
              <w:bottom w:val="single" w:sz="12" w:space="0" w:color="auto"/>
              <w:right w:val="nil"/>
            </w:tcBorders>
            <w:noWrap/>
            <w:vAlign w:val="bottom"/>
          </w:tcPr>
          <w:p w14:paraId="3B183488" w14:textId="77777777" w:rsidR="00484F59" w:rsidRPr="006151AD" w:rsidRDefault="00484F59" w:rsidP="001C75BE">
            <w:pPr>
              <w:pStyle w:val="TableText"/>
              <w:ind w:right="360"/>
              <w:rPr>
                <w:rFonts w:eastAsia="Times New Roman"/>
              </w:rPr>
            </w:pPr>
            <w:r w:rsidRPr="006151AD">
              <w:t>17</w:t>
            </w:r>
          </w:p>
        </w:tc>
        <w:tc>
          <w:tcPr>
            <w:tcW w:w="0" w:type="auto"/>
            <w:tcBorders>
              <w:top w:val="nil"/>
              <w:left w:val="nil"/>
              <w:bottom w:val="single" w:sz="12" w:space="0" w:color="auto"/>
              <w:right w:val="nil"/>
            </w:tcBorders>
            <w:noWrap/>
            <w:vAlign w:val="bottom"/>
          </w:tcPr>
          <w:p w14:paraId="2AA422D8" w14:textId="77777777" w:rsidR="00484F59" w:rsidRPr="006151AD" w:rsidRDefault="00484F59" w:rsidP="001C75BE">
            <w:pPr>
              <w:pStyle w:val="TableText"/>
              <w:ind w:right="144"/>
              <w:rPr>
                <w:rFonts w:eastAsia="Times New Roman"/>
              </w:rPr>
            </w:pPr>
            <w:r w:rsidRPr="006151AD">
              <w:t>1.34</w:t>
            </w:r>
          </w:p>
        </w:tc>
        <w:tc>
          <w:tcPr>
            <w:tcW w:w="1512" w:type="dxa"/>
            <w:tcBorders>
              <w:top w:val="nil"/>
              <w:left w:val="nil"/>
              <w:bottom w:val="single" w:sz="12" w:space="0" w:color="auto"/>
              <w:right w:val="nil"/>
            </w:tcBorders>
            <w:noWrap/>
            <w:vAlign w:val="bottom"/>
          </w:tcPr>
          <w:p w14:paraId="75D97F59" w14:textId="77777777" w:rsidR="00484F59" w:rsidRPr="006151AD" w:rsidRDefault="00484F59" w:rsidP="00D938D1">
            <w:pPr>
              <w:pStyle w:val="TableText"/>
              <w:ind w:right="288"/>
              <w:rPr>
                <w:rFonts w:eastAsia="Times New Roman"/>
              </w:rPr>
            </w:pPr>
            <w:r w:rsidRPr="006151AD">
              <w:t>100.00</w:t>
            </w:r>
          </w:p>
        </w:tc>
      </w:tr>
    </w:tbl>
    <w:p w14:paraId="370719A4" w14:textId="77777777" w:rsidR="00484F59" w:rsidRDefault="00484F59" w:rsidP="005E3AE8">
      <w:pPr>
        <w:pStyle w:val="Caption"/>
        <w:pageBreakBefore/>
      </w:pPr>
      <w:bookmarkStart w:id="1038" w:name="_Toc133500729"/>
      <w:r>
        <w:t>Table 7.A.</w:t>
      </w:r>
      <w:fldSimple w:instr=" SEQ Table_7.A. \* ARABIC ">
        <w:r>
          <w:rPr>
            <w:noProof/>
          </w:rPr>
          <w:t>14</w:t>
        </w:r>
      </w:fldSimple>
      <w:r>
        <w:t xml:space="preserve">  </w:t>
      </w:r>
      <w:r w:rsidRPr="006151AD">
        <w:t>Scale Score Frequency Distribution for Grade Two</w:t>
      </w:r>
      <w:bookmarkEnd w:id="1038"/>
    </w:p>
    <w:tbl>
      <w:tblPr>
        <w:tblStyle w:val="TRs"/>
        <w:tblW w:w="0" w:type="auto"/>
        <w:tblLook w:val="04A0" w:firstRow="1" w:lastRow="0" w:firstColumn="1" w:lastColumn="0" w:noHBand="0" w:noVBand="1"/>
      </w:tblPr>
      <w:tblGrid>
        <w:gridCol w:w="884"/>
        <w:gridCol w:w="1430"/>
        <w:gridCol w:w="1097"/>
        <w:gridCol w:w="1512"/>
      </w:tblGrid>
      <w:tr w:rsidR="00484F59" w:rsidRPr="001C75BE" w14:paraId="1157EC40"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66F6BB7"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1B841BBB"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36289D04"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4F1C7240"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513F5ACE" w14:textId="77777777" w:rsidTr="005E3AE8">
        <w:trPr>
          <w:trHeight w:val="288"/>
        </w:trPr>
        <w:tc>
          <w:tcPr>
            <w:tcW w:w="884" w:type="dxa"/>
            <w:tcBorders>
              <w:top w:val="nil"/>
              <w:left w:val="nil"/>
              <w:bottom w:val="nil"/>
              <w:right w:val="nil"/>
            </w:tcBorders>
            <w:noWrap/>
            <w:vAlign w:val="bottom"/>
          </w:tcPr>
          <w:p w14:paraId="750F1569" w14:textId="77777777" w:rsidR="00484F59" w:rsidRPr="006151AD" w:rsidRDefault="00484F59" w:rsidP="006C7B55">
            <w:pPr>
              <w:pStyle w:val="TableText"/>
              <w:ind w:right="144"/>
              <w:rPr>
                <w:rFonts w:eastAsia="Times New Roman"/>
              </w:rPr>
            </w:pPr>
            <w:r w:rsidRPr="006151AD">
              <w:t>401</w:t>
            </w:r>
          </w:p>
        </w:tc>
        <w:tc>
          <w:tcPr>
            <w:tcW w:w="0" w:type="auto"/>
            <w:tcBorders>
              <w:top w:val="nil"/>
              <w:left w:val="nil"/>
              <w:bottom w:val="nil"/>
              <w:right w:val="nil"/>
            </w:tcBorders>
            <w:noWrap/>
            <w:vAlign w:val="bottom"/>
          </w:tcPr>
          <w:p w14:paraId="5EB545E5" w14:textId="77777777" w:rsidR="00484F59" w:rsidRPr="006151AD" w:rsidRDefault="00484F59" w:rsidP="001C75BE">
            <w:pPr>
              <w:pStyle w:val="TableText"/>
              <w:ind w:right="360"/>
              <w:rPr>
                <w:rFonts w:eastAsia="Times New Roman"/>
              </w:rPr>
            </w:pPr>
            <w:r w:rsidRPr="006151AD">
              <w:t>77</w:t>
            </w:r>
          </w:p>
        </w:tc>
        <w:tc>
          <w:tcPr>
            <w:tcW w:w="0" w:type="auto"/>
            <w:tcBorders>
              <w:top w:val="nil"/>
              <w:left w:val="nil"/>
              <w:bottom w:val="nil"/>
              <w:right w:val="nil"/>
            </w:tcBorders>
            <w:noWrap/>
            <w:vAlign w:val="bottom"/>
          </w:tcPr>
          <w:p w14:paraId="6B4739A1" w14:textId="77777777" w:rsidR="00484F59" w:rsidRPr="006151AD" w:rsidRDefault="00484F59" w:rsidP="001C75BE">
            <w:pPr>
              <w:pStyle w:val="TableText"/>
              <w:ind w:right="144"/>
              <w:rPr>
                <w:rFonts w:eastAsia="Times New Roman"/>
              </w:rPr>
            </w:pPr>
            <w:r w:rsidRPr="006151AD">
              <w:t>6.32</w:t>
            </w:r>
          </w:p>
        </w:tc>
        <w:tc>
          <w:tcPr>
            <w:tcW w:w="1512" w:type="dxa"/>
            <w:tcBorders>
              <w:top w:val="nil"/>
              <w:left w:val="nil"/>
              <w:bottom w:val="nil"/>
              <w:right w:val="nil"/>
            </w:tcBorders>
            <w:noWrap/>
            <w:vAlign w:val="bottom"/>
          </w:tcPr>
          <w:p w14:paraId="267AD4B8" w14:textId="77777777" w:rsidR="00484F59" w:rsidRPr="006151AD" w:rsidRDefault="00484F59" w:rsidP="00D938D1">
            <w:pPr>
              <w:pStyle w:val="TableText"/>
              <w:ind w:right="288"/>
              <w:rPr>
                <w:rFonts w:eastAsia="Times New Roman"/>
              </w:rPr>
            </w:pPr>
            <w:r w:rsidRPr="006151AD">
              <w:t>6.32</w:t>
            </w:r>
          </w:p>
        </w:tc>
      </w:tr>
      <w:tr w:rsidR="00484F59" w:rsidRPr="006151AD" w14:paraId="1D257A57" w14:textId="77777777" w:rsidTr="005E3AE8">
        <w:trPr>
          <w:trHeight w:val="288"/>
        </w:trPr>
        <w:tc>
          <w:tcPr>
            <w:tcW w:w="884" w:type="dxa"/>
            <w:tcBorders>
              <w:top w:val="nil"/>
              <w:left w:val="nil"/>
              <w:bottom w:val="nil"/>
              <w:right w:val="nil"/>
            </w:tcBorders>
            <w:noWrap/>
            <w:vAlign w:val="bottom"/>
          </w:tcPr>
          <w:p w14:paraId="068B6103" w14:textId="77777777" w:rsidR="00484F59" w:rsidRPr="006151AD" w:rsidRDefault="00484F59" w:rsidP="006C7B55">
            <w:pPr>
              <w:pStyle w:val="TableText"/>
              <w:ind w:right="144"/>
              <w:rPr>
                <w:rFonts w:eastAsia="Times New Roman"/>
              </w:rPr>
            </w:pPr>
            <w:r w:rsidRPr="006151AD">
              <w:t>409</w:t>
            </w:r>
          </w:p>
        </w:tc>
        <w:tc>
          <w:tcPr>
            <w:tcW w:w="0" w:type="auto"/>
            <w:tcBorders>
              <w:top w:val="nil"/>
              <w:left w:val="nil"/>
              <w:bottom w:val="nil"/>
              <w:right w:val="nil"/>
            </w:tcBorders>
            <w:noWrap/>
            <w:vAlign w:val="bottom"/>
          </w:tcPr>
          <w:p w14:paraId="2C157134" w14:textId="77777777" w:rsidR="00484F59" w:rsidRPr="006151AD" w:rsidRDefault="00484F59" w:rsidP="001C75BE">
            <w:pPr>
              <w:pStyle w:val="TableText"/>
              <w:ind w:right="360"/>
              <w:rPr>
                <w:rFonts w:eastAsia="Times New Roman"/>
              </w:rPr>
            </w:pPr>
            <w:r w:rsidRPr="006151AD">
              <w:t>35</w:t>
            </w:r>
          </w:p>
        </w:tc>
        <w:tc>
          <w:tcPr>
            <w:tcW w:w="0" w:type="auto"/>
            <w:tcBorders>
              <w:top w:val="nil"/>
              <w:left w:val="nil"/>
              <w:bottom w:val="nil"/>
              <w:right w:val="nil"/>
            </w:tcBorders>
            <w:noWrap/>
            <w:vAlign w:val="bottom"/>
          </w:tcPr>
          <w:p w14:paraId="4DA4ABCF" w14:textId="77777777" w:rsidR="00484F59" w:rsidRPr="006151AD" w:rsidRDefault="00484F59" w:rsidP="001C75BE">
            <w:pPr>
              <w:pStyle w:val="TableText"/>
              <w:ind w:right="144"/>
              <w:rPr>
                <w:rFonts w:eastAsia="Times New Roman"/>
              </w:rPr>
            </w:pPr>
            <w:r w:rsidRPr="006151AD">
              <w:t>2.87</w:t>
            </w:r>
          </w:p>
        </w:tc>
        <w:tc>
          <w:tcPr>
            <w:tcW w:w="1512" w:type="dxa"/>
            <w:tcBorders>
              <w:top w:val="nil"/>
              <w:left w:val="nil"/>
              <w:bottom w:val="nil"/>
              <w:right w:val="nil"/>
            </w:tcBorders>
            <w:noWrap/>
            <w:vAlign w:val="bottom"/>
          </w:tcPr>
          <w:p w14:paraId="41600ED3" w14:textId="77777777" w:rsidR="00484F59" w:rsidRPr="006151AD" w:rsidRDefault="00484F59" w:rsidP="00D938D1">
            <w:pPr>
              <w:pStyle w:val="TableText"/>
              <w:ind w:right="288"/>
              <w:rPr>
                <w:rFonts w:eastAsia="Times New Roman"/>
              </w:rPr>
            </w:pPr>
            <w:r w:rsidRPr="006151AD">
              <w:t>9.19</w:t>
            </w:r>
          </w:p>
        </w:tc>
      </w:tr>
      <w:tr w:rsidR="00484F59" w:rsidRPr="006151AD" w14:paraId="31F519D2" w14:textId="77777777" w:rsidTr="005E3AE8">
        <w:trPr>
          <w:trHeight w:val="288"/>
        </w:trPr>
        <w:tc>
          <w:tcPr>
            <w:tcW w:w="884" w:type="dxa"/>
            <w:tcBorders>
              <w:top w:val="nil"/>
              <w:left w:val="nil"/>
              <w:bottom w:val="nil"/>
              <w:right w:val="nil"/>
            </w:tcBorders>
            <w:noWrap/>
            <w:vAlign w:val="bottom"/>
          </w:tcPr>
          <w:p w14:paraId="41D30C3C" w14:textId="77777777" w:rsidR="00484F59" w:rsidRPr="006151AD" w:rsidRDefault="00484F59" w:rsidP="006C7B55">
            <w:pPr>
              <w:pStyle w:val="TableText"/>
              <w:ind w:right="144"/>
              <w:rPr>
                <w:rFonts w:eastAsia="Times New Roman"/>
              </w:rPr>
            </w:pPr>
            <w:r w:rsidRPr="006151AD">
              <w:t>417</w:t>
            </w:r>
          </w:p>
        </w:tc>
        <w:tc>
          <w:tcPr>
            <w:tcW w:w="0" w:type="auto"/>
            <w:tcBorders>
              <w:top w:val="nil"/>
              <w:left w:val="nil"/>
              <w:bottom w:val="nil"/>
              <w:right w:val="nil"/>
            </w:tcBorders>
            <w:noWrap/>
            <w:vAlign w:val="bottom"/>
          </w:tcPr>
          <w:p w14:paraId="58892F37"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vAlign w:val="bottom"/>
          </w:tcPr>
          <w:p w14:paraId="21E52D85" w14:textId="77777777" w:rsidR="00484F59" w:rsidRPr="006151AD" w:rsidRDefault="00484F59" w:rsidP="001C75BE">
            <w:pPr>
              <w:pStyle w:val="TableText"/>
              <w:ind w:right="144"/>
              <w:rPr>
                <w:rFonts w:eastAsia="Times New Roman"/>
              </w:rPr>
            </w:pPr>
            <w:r w:rsidRPr="006151AD">
              <w:t>3.20</w:t>
            </w:r>
          </w:p>
        </w:tc>
        <w:tc>
          <w:tcPr>
            <w:tcW w:w="1512" w:type="dxa"/>
            <w:tcBorders>
              <w:top w:val="nil"/>
              <w:left w:val="nil"/>
              <w:bottom w:val="nil"/>
              <w:right w:val="nil"/>
            </w:tcBorders>
            <w:noWrap/>
            <w:vAlign w:val="bottom"/>
          </w:tcPr>
          <w:p w14:paraId="7010074D" w14:textId="77777777" w:rsidR="00484F59" w:rsidRPr="006151AD" w:rsidRDefault="00484F59" w:rsidP="00D938D1">
            <w:pPr>
              <w:pStyle w:val="TableText"/>
              <w:ind w:right="288"/>
              <w:rPr>
                <w:rFonts w:eastAsia="Times New Roman"/>
              </w:rPr>
            </w:pPr>
            <w:r w:rsidRPr="006151AD">
              <w:t>12.39</w:t>
            </w:r>
          </w:p>
        </w:tc>
      </w:tr>
      <w:tr w:rsidR="00484F59" w:rsidRPr="006151AD" w14:paraId="79C8A73B" w14:textId="77777777" w:rsidTr="005E3AE8">
        <w:trPr>
          <w:trHeight w:val="288"/>
        </w:trPr>
        <w:tc>
          <w:tcPr>
            <w:tcW w:w="884" w:type="dxa"/>
            <w:tcBorders>
              <w:top w:val="nil"/>
              <w:left w:val="nil"/>
              <w:bottom w:val="nil"/>
              <w:right w:val="nil"/>
            </w:tcBorders>
            <w:noWrap/>
            <w:vAlign w:val="bottom"/>
          </w:tcPr>
          <w:p w14:paraId="22EC6914" w14:textId="77777777" w:rsidR="00484F59" w:rsidRPr="006151AD" w:rsidRDefault="00484F59" w:rsidP="006C7B55">
            <w:pPr>
              <w:pStyle w:val="TableText"/>
              <w:ind w:right="144"/>
              <w:rPr>
                <w:rFonts w:eastAsia="Times New Roman"/>
              </w:rPr>
            </w:pPr>
            <w:r w:rsidRPr="006151AD">
              <w:t>422</w:t>
            </w:r>
          </w:p>
        </w:tc>
        <w:tc>
          <w:tcPr>
            <w:tcW w:w="0" w:type="auto"/>
            <w:tcBorders>
              <w:top w:val="nil"/>
              <w:left w:val="nil"/>
              <w:bottom w:val="nil"/>
              <w:right w:val="nil"/>
            </w:tcBorders>
            <w:noWrap/>
            <w:vAlign w:val="bottom"/>
          </w:tcPr>
          <w:p w14:paraId="6287EB4C" w14:textId="77777777" w:rsidR="00484F59" w:rsidRPr="006151AD" w:rsidRDefault="00484F59" w:rsidP="001C75BE">
            <w:pPr>
              <w:pStyle w:val="TableText"/>
              <w:ind w:right="360"/>
              <w:rPr>
                <w:rFonts w:eastAsia="Times New Roman"/>
              </w:rPr>
            </w:pPr>
            <w:r w:rsidRPr="006151AD">
              <w:t>18</w:t>
            </w:r>
          </w:p>
        </w:tc>
        <w:tc>
          <w:tcPr>
            <w:tcW w:w="0" w:type="auto"/>
            <w:tcBorders>
              <w:top w:val="nil"/>
              <w:left w:val="nil"/>
              <w:bottom w:val="nil"/>
              <w:right w:val="nil"/>
            </w:tcBorders>
            <w:noWrap/>
            <w:vAlign w:val="bottom"/>
          </w:tcPr>
          <w:p w14:paraId="135AA3F2" w14:textId="77777777" w:rsidR="00484F59" w:rsidRPr="006151AD" w:rsidRDefault="00484F59" w:rsidP="001C75BE">
            <w:pPr>
              <w:pStyle w:val="TableText"/>
              <w:ind w:right="144"/>
              <w:rPr>
                <w:rFonts w:eastAsia="Times New Roman"/>
              </w:rPr>
            </w:pPr>
            <w:r w:rsidRPr="006151AD">
              <w:t>1.48</w:t>
            </w:r>
          </w:p>
        </w:tc>
        <w:tc>
          <w:tcPr>
            <w:tcW w:w="1512" w:type="dxa"/>
            <w:tcBorders>
              <w:top w:val="nil"/>
              <w:left w:val="nil"/>
              <w:bottom w:val="nil"/>
              <w:right w:val="nil"/>
            </w:tcBorders>
            <w:noWrap/>
            <w:vAlign w:val="bottom"/>
          </w:tcPr>
          <w:p w14:paraId="17502C85" w14:textId="77777777" w:rsidR="00484F59" w:rsidRPr="006151AD" w:rsidRDefault="00484F59" w:rsidP="00D938D1">
            <w:pPr>
              <w:pStyle w:val="TableText"/>
              <w:ind w:right="288"/>
              <w:rPr>
                <w:rFonts w:eastAsia="Times New Roman"/>
              </w:rPr>
            </w:pPr>
            <w:r w:rsidRPr="006151AD">
              <w:t>13.86</w:t>
            </w:r>
          </w:p>
        </w:tc>
      </w:tr>
      <w:tr w:rsidR="00484F59" w:rsidRPr="006151AD" w14:paraId="5D460C26" w14:textId="77777777" w:rsidTr="005E3AE8">
        <w:trPr>
          <w:trHeight w:val="288"/>
        </w:trPr>
        <w:tc>
          <w:tcPr>
            <w:tcW w:w="884" w:type="dxa"/>
            <w:tcBorders>
              <w:top w:val="nil"/>
              <w:left w:val="nil"/>
              <w:bottom w:val="nil"/>
              <w:right w:val="nil"/>
            </w:tcBorders>
            <w:noWrap/>
            <w:vAlign w:val="bottom"/>
          </w:tcPr>
          <w:p w14:paraId="21C47620" w14:textId="77777777" w:rsidR="00484F59" w:rsidRPr="006151AD" w:rsidRDefault="00484F59" w:rsidP="006C7B55">
            <w:pPr>
              <w:pStyle w:val="TableText"/>
              <w:ind w:right="144"/>
              <w:rPr>
                <w:rFonts w:eastAsia="Times New Roman"/>
              </w:rPr>
            </w:pPr>
            <w:r w:rsidRPr="006151AD">
              <w:t>425</w:t>
            </w:r>
          </w:p>
        </w:tc>
        <w:tc>
          <w:tcPr>
            <w:tcW w:w="0" w:type="auto"/>
            <w:tcBorders>
              <w:top w:val="nil"/>
              <w:left w:val="nil"/>
              <w:bottom w:val="nil"/>
              <w:right w:val="nil"/>
            </w:tcBorders>
            <w:noWrap/>
            <w:vAlign w:val="bottom"/>
          </w:tcPr>
          <w:p w14:paraId="08F46E7D" w14:textId="77777777" w:rsidR="00484F59" w:rsidRPr="006151AD" w:rsidRDefault="00484F59" w:rsidP="001C75BE">
            <w:pPr>
              <w:pStyle w:val="TableText"/>
              <w:ind w:right="360"/>
              <w:rPr>
                <w:rFonts w:eastAsia="Times New Roman"/>
              </w:rPr>
            </w:pPr>
            <w:r w:rsidRPr="006151AD">
              <w:t>32</w:t>
            </w:r>
          </w:p>
        </w:tc>
        <w:tc>
          <w:tcPr>
            <w:tcW w:w="0" w:type="auto"/>
            <w:tcBorders>
              <w:top w:val="nil"/>
              <w:left w:val="nil"/>
              <w:bottom w:val="nil"/>
              <w:right w:val="nil"/>
            </w:tcBorders>
            <w:noWrap/>
            <w:vAlign w:val="bottom"/>
          </w:tcPr>
          <w:p w14:paraId="243F621E" w14:textId="77777777" w:rsidR="00484F59" w:rsidRPr="006151AD" w:rsidRDefault="00484F59" w:rsidP="001C75BE">
            <w:pPr>
              <w:pStyle w:val="TableText"/>
              <w:ind w:right="144"/>
              <w:rPr>
                <w:rFonts w:eastAsia="Times New Roman"/>
              </w:rPr>
            </w:pPr>
            <w:r w:rsidRPr="006151AD">
              <w:t>2.63</w:t>
            </w:r>
          </w:p>
        </w:tc>
        <w:tc>
          <w:tcPr>
            <w:tcW w:w="1512" w:type="dxa"/>
            <w:tcBorders>
              <w:top w:val="nil"/>
              <w:left w:val="nil"/>
              <w:bottom w:val="nil"/>
              <w:right w:val="nil"/>
            </w:tcBorders>
            <w:noWrap/>
            <w:vAlign w:val="bottom"/>
          </w:tcPr>
          <w:p w14:paraId="2EA3CEEC" w14:textId="77777777" w:rsidR="00484F59" w:rsidRPr="006151AD" w:rsidRDefault="00484F59" w:rsidP="00D938D1">
            <w:pPr>
              <w:pStyle w:val="TableText"/>
              <w:ind w:right="288"/>
              <w:rPr>
                <w:rFonts w:eastAsia="Times New Roman"/>
              </w:rPr>
            </w:pPr>
            <w:r w:rsidRPr="006151AD">
              <w:t>16.49</w:t>
            </w:r>
          </w:p>
        </w:tc>
      </w:tr>
      <w:tr w:rsidR="00484F59" w:rsidRPr="006151AD" w14:paraId="568182DF" w14:textId="77777777" w:rsidTr="005E3AE8">
        <w:trPr>
          <w:trHeight w:val="288"/>
        </w:trPr>
        <w:tc>
          <w:tcPr>
            <w:tcW w:w="884" w:type="dxa"/>
            <w:tcBorders>
              <w:top w:val="nil"/>
              <w:left w:val="nil"/>
              <w:bottom w:val="nil"/>
              <w:right w:val="nil"/>
            </w:tcBorders>
            <w:noWrap/>
            <w:vAlign w:val="bottom"/>
          </w:tcPr>
          <w:p w14:paraId="634CF488" w14:textId="77777777" w:rsidR="00484F59" w:rsidRPr="006151AD" w:rsidRDefault="00484F59" w:rsidP="006C7B55">
            <w:pPr>
              <w:pStyle w:val="TableText"/>
              <w:ind w:right="144"/>
              <w:rPr>
                <w:rFonts w:eastAsia="Times New Roman"/>
              </w:rPr>
            </w:pPr>
            <w:r w:rsidRPr="006151AD">
              <w:t>428</w:t>
            </w:r>
          </w:p>
        </w:tc>
        <w:tc>
          <w:tcPr>
            <w:tcW w:w="0" w:type="auto"/>
            <w:tcBorders>
              <w:top w:val="nil"/>
              <w:left w:val="nil"/>
              <w:bottom w:val="nil"/>
              <w:right w:val="nil"/>
            </w:tcBorders>
            <w:noWrap/>
            <w:vAlign w:val="bottom"/>
          </w:tcPr>
          <w:p w14:paraId="1A4DE05F" w14:textId="77777777" w:rsidR="00484F59" w:rsidRPr="006151AD" w:rsidRDefault="00484F59" w:rsidP="001C75BE">
            <w:pPr>
              <w:pStyle w:val="TableText"/>
              <w:ind w:right="360"/>
              <w:rPr>
                <w:rFonts w:eastAsia="Times New Roman"/>
              </w:rPr>
            </w:pPr>
            <w:r w:rsidRPr="006151AD">
              <w:t>20</w:t>
            </w:r>
          </w:p>
        </w:tc>
        <w:tc>
          <w:tcPr>
            <w:tcW w:w="0" w:type="auto"/>
            <w:tcBorders>
              <w:top w:val="nil"/>
              <w:left w:val="nil"/>
              <w:bottom w:val="nil"/>
              <w:right w:val="nil"/>
            </w:tcBorders>
            <w:noWrap/>
            <w:vAlign w:val="bottom"/>
          </w:tcPr>
          <w:p w14:paraId="38A5639F" w14:textId="77777777" w:rsidR="00484F59" w:rsidRPr="006151AD" w:rsidRDefault="00484F59" w:rsidP="001C75BE">
            <w:pPr>
              <w:pStyle w:val="TableText"/>
              <w:ind w:right="144"/>
              <w:rPr>
                <w:rFonts w:eastAsia="Times New Roman"/>
              </w:rPr>
            </w:pPr>
            <w:r w:rsidRPr="006151AD">
              <w:t>1.64</w:t>
            </w:r>
          </w:p>
        </w:tc>
        <w:tc>
          <w:tcPr>
            <w:tcW w:w="1512" w:type="dxa"/>
            <w:tcBorders>
              <w:top w:val="nil"/>
              <w:left w:val="nil"/>
              <w:bottom w:val="nil"/>
              <w:right w:val="nil"/>
            </w:tcBorders>
            <w:noWrap/>
            <w:vAlign w:val="bottom"/>
          </w:tcPr>
          <w:p w14:paraId="3BEB8CB3" w14:textId="77777777" w:rsidR="00484F59" w:rsidRPr="006151AD" w:rsidRDefault="00484F59" w:rsidP="00D938D1">
            <w:pPr>
              <w:pStyle w:val="TableText"/>
              <w:ind w:right="288"/>
              <w:rPr>
                <w:rFonts w:eastAsia="Times New Roman"/>
              </w:rPr>
            </w:pPr>
            <w:r w:rsidRPr="006151AD">
              <w:t>18.13</w:t>
            </w:r>
          </w:p>
        </w:tc>
      </w:tr>
      <w:tr w:rsidR="00484F59" w:rsidRPr="006151AD" w14:paraId="58B9CA03" w14:textId="77777777" w:rsidTr="005E3AE8">
        <w:trPr>
          <w:trHeight w:val="288"/>
        </w:trPr>
        <w:tc>
          <w:tcPr>
            <w:tcW w:w="884" w:type="dxa"/>
            <w:tcBorders>
              <w:top w:val="nil"/>
              <w:left w:val="nil"/>
              <w:bottom w:val="nil"/>
              <w:right w:val="nil"/>
            </w:tcBorders>
            <w:noWrap/>
            <w:vAlign w:val="bottom"/>
          </w:tcPr>
          <w:p w14:paraId="418688AB" w14:textId="77777777" w:rsidR="00484F59" w:rsidRPr="006151AD" w:rsidRDefault="00484F59" w:rsidP="006C7B55">
            <w:pPr>
              <w:pStyle w:val="TableText"/>
              <w:ind w:right="144"/>
              <w:rPr>
                <w:rFonts w:eastAsia="Times New Roman"/>
              </w:rPr>
            </w:pPr>
            <w:r w:rsidRPr="006151AD">
              <w:t>430</w:t>
            </w:r>
          </w:p>
        </w:tc>
        <w:tc>
          <w:tcPr>
            <w:tcW w:w="0" w:type="auto"/>
            <w:tcBorders>
              <w:top w:val="nil"/>
              <w:left w:val="nil"/>
              <w:bottom w:val="nil"/>
              <w:right w:val="nil"/>
            </w:tcBorders>
            <w:noWrap/>
            <w:vAlign w:val="bottom"/>
          </w:tcPr>
          <w:p w14:paraId="6135D1EC" w14:textId="77777777" w:rsidR="00484F59" w:rsidRPr="006151AD" w:rsidRDefault="00484F59" w:rsidP="001C75BE">
            <w:pPr>
              <w:pStyle w:val="TableText"/>
              <w:ind w:right="360"/>
              <w:rPr>
                <w:rFonts w:eastAsia="Times New Roman"/>
              </w:rPr>
            </w:pPr>
            <w:r w:rsidRPr="006151AD">
              <w:t>34</w:t>
            </w:r>
          </w:p>
        </w:tc>
        <w:tc>
          <w:tcPr>
            <w:tcW w:w="0" w:type="auto"/>
            <w:tcBorders>
              <w:top w:val="nil"/>
              <w:left w:val="nil"/>
              <w:bottom w:val="nil"/>
              <w:right w:val="nil"/>
            </w:tcBorders>
            <w:noWrap/>
            <w:vAlign w:val="bottom"/>
          </w:tcPr>
          <w:p w14:paraId="68C347B6" w14:textId="77777777" w:rsidR="00484F59" w:rsidRPr="006151AD" w:rsidRDefault="00484F59" w:rsidP="001C75BE">
            <w:pPr>
              <w:pStyle w:val="TableText"/>
              <w:ind w:right="144"/>
              <w:rPr>
                <w:rFonts w:eastAsia="Times New Roman"/>
              </w:rPr>
            </w:pPr>
            <w:r w:rsidRPr="006151AD">
              <w:t>2.79</w:t>
            </w:r>
          </w:p>
        </w:tc>
        <w:tc>
          <w:tcPr>
            <w:tcW w:w="1512" w:type="dxa"/>
            <w:tcBorders>
              <w:top w:val="nil"/>
              <w:left w:val="nil"/>
              <w:bottom w:val="nil"/>
              <w:right w:val="nil"/>
            </w:tcBorders>
            <w:noWrap/>
            <w:vAlign w:val="bottom"/>
          </w:tcPr>
          <w:p w14:paraId="26A3106C" w14:textId="77777777" w:rsidR="00484F59" w:rsidRPr="006151AD" w:rsidRDefault="00484F59" w:rsidP="00D938D1">
            <w:pPr>
              <w:pStyle w:val="TableText"/>
              <w:ind w:right="288"/>
              <w:rPr>
                <w:rFonts w:eastAsia="Times New Roman"/>
              </w:rPr>
            </w:pPr>
            <w:r w:rsidRPr="006151AD">
              <w:t>20.92</w:t>
            </w:r>
          </w:p>
        </w:tc>
      </w:tr>
      <w:tr w:rsidR="00484F59" w:rsidRPr="006151AD" w14:paraId="02763759" w14:textId="77777777" w:rsidTr="005E3AE8">
        <w:trPr>
          <w:trHeight w:val="288"/>
        </w:trPr>
        <w:tc>
          <w:tcPr>
            <w:tcW w:w="884" w:type="dxa"/>
            <w:tcBorders>
              <w:top w:val="nil"/>
              <w:left w:val="nil"/>
              <w:bottom w:val="nil"/>
              <w:right w:val="nil"/>
            </w:tcBorders>
            <w:noWrap/>
            <w:vAlign w:val="bottom"/>
          </w:tcPr>
          <w:p w14:paraId="6A87B991" w14:textId="77777777" w:rsidR="00484F59" w:rsidRPr="006151AD" w:rsidRDefault="00484F59" w:rsidP="006C7B55">
            <w:pPr>
              <w:pStyle w:val="TableText"/>
              <w:ind w:right="144"/>
              <w:rPr>
                <w:rFonts w:eastAsia="Times New Roman"/>
              </w:rPr>
            </w:pPr>
            <w:r w:rsidRPr="006151AD">
              <w:t>432</w:t>
            </w:r>
          </w:p>
        </w:tc>
        <w:tc>
          <w:tcPr>
            <w:tcW w:w="0" w:type="auto"/>
            <w:tcBorders>
              <w:top w:val="nil"/>
              <w:left w:val="nil"/>
              <w:bottom w:val="nil"/>
              <w:right w:val="nil"/>
            </w:tcBorders>
            <w:noWrap/>
            <w:vAlign w:val="bottom"/>
          </w:tcPr>
          <w:p w14:paraId="73E6DFC4" w14:textId="77777777" w:rsidR="00484F59" w:rsidRPr="006151AD" w:rsidRDefault="00484F59" w:rsidP="001C75BE">
            <w:pPr>
              <w:pStyle w:val="TableText"/>
              <w:ind w:right="360"/>
              <w:rPr>
                <w:rFonts w:eastAsia="Times New Roman"/>
              </w:rPr>
            </w:pPr>
            <w:r w:rsidRPr="006151AD">
              <w:t>31</w:t>
            </w:r>
          </w:p>
        </w:tc>
        <w:tc>
          <w:tcPr>
            <w:tcW w:w="0" w:type="auto"/>
            <w:tcBorders>
              <w:top w:val="nil"/>
              <w:left w:val="nil"/>
              <w:bottom w:val="nil"/>
              <w:right w:val="nil"/>
            </w:tcBorders>
            <w:noWrap/>
            <w:vAlign w:val="bottom"/>
          </w:tcPr>
          <w:p w14:paraId="7B235836" w14:textId="77777777" w:rsidR="00484F59" w:rsidRPr="006151AD" w:rsidRDefault="00484F59" w:rsidP="001C75BE">
            <w:pPr>
              <w:pStyle w:val="TableText"/>
              <w:ind w:right="144"/>
              <w:rPr>
                <w:rFonts w:eastAsia="Times New Roman"/>
              </w:rPr>
            </w:pPr>
            <w:r w:rsidRPr="006151AD">
              <w:t>2.54</w:t>
            </w:r>
          </w:p>
        </w:tc>
        <w:tc>
          <w:tcPr>
            <w:tcW w:w="1512" w:type="dxa"/>
            <w:tcBorders>
              <w:top w:val="nil"/>
              <w:left w:val="nil"/>
              <w:bottom w:val="nil"/>
              <w:right w:val="nil"/>
            </w:tcBorders>
            <w:noWrap/>
            <w:vAlign w:val="bottom"/>
          </w:tcPr>
          <w:p w14:paraId="15FC131F" w14:textId="77777777" w:rsidR="00484F59" w:rsidRPr="006151AD" w:rsidRDefault="00484F59" w:rsidP="00D938D1">
            <w:pPr>
              <w:pStyle w:val="TableText"/>
              <w:ind w:right="288"/>
              <w:rPr>
                <w:rFonts w:eastAsia="Times New Roman"/>
              </w:rPr>
            </w:pPr>
            <w:r w:rsidRPr="006151AD">
              <w:t>23.46</w:t>
            </w:r>
          </w:p>
        </w:tc>
      </w:tr>
      <w:tr w:rsidR="00484F59" w:rsidRPr="006151AD" w14:paraId="4F0508AD" w14:textId="77777777" w:rsidTr="005E3AE8">
        <w:trPr>
          <w:trHeight w:val="288"/>
        </w:trPr>
        <w:tc>
          <w:tcPr>
            <w:tcW w:w="884" w:type="dxa"/>
            <w:tcBorders>
              <w:top w:val="nil"/>
              <w:left w:val="nil"/>
              <w:bottom w:val="nil"/>
              <w:right w:val="nil"/>
            </w:tcBorders>
            <w:noWrap/>
            <w:vAlign w:val="bottom"/>
          </w:tcPr>
          <w:p w14:paraId="0C3615D2" w14:textId="77777777" w:rsidR="00484F59" w:rsidRPr="006151AD" w:rsidRDefault="00484F59" w:rsidP="006C7B55">
            <w:pPr>
              <w:pStyle w:val="TableText"/>
              <w:ind w:right="144"/>
              <w:rPr>
                <w:rFonts w:eastAsia="Times New Roman"/>
              </w:rPr>
            </w:pPr>
            <w:r w:rsidRPr="006151AD">
              <w:t>434</w:t>
            </w:r>
          </w:p>
        </w:tc>
        <w:tc>
          <w:tcPr>
            <w:tcW w:w="0" w:type="auto"/>
            <w:tcBorders>
              <w:top w:val="nil"/>
              <w:left w:val="nil"/>
              <w:bottom w:val="nil"/>
              <w:right w:val="nil"/>
            </w:tcBorders>
            <w:noWrap/>
            <w:vAlign w:val="bottom"/>
          </w:tcPr>
          <w:p w14:paraId="11EFCD85" w14:textId="77777777" w:rsidR="00484F59" w:rsidRPr="006151AD" w:rsidRDefault="00484F59" w:rsidP="001C75BE">
            <w:pPr>
              <w:pStyle w:val="TableText"/>
              <w:ind w:right="360"/>
              <w:rPr>
                <w:rFonts w:eastAsia="Times New Roman"/>
              </w:rPr>
            </w:pPr>
            <w:r w:rsidRPr="006151AD">
              <w:t>39</w:t>
            </w:r>
          </w:p>
        </w:tc>
        <w:tc>
          <w:tcPr>
            <w:tcW w:w="0" w:type="auto"/>
            <w:tcBorders>
              <w:top w:val="nil"/>
              <w:left w:val="nil"/>
              <w:bottom w:val="nil"/>
              <w:right w:val="nil"/>
            </w:tcBorders>
            <w:noWrap/>
            <w:vAlign w:val="bottom"/>
          </w:tcPr>
          <w:p w14:paraId="37AC2293" w14:textId="77777777" w:rsidR="00484F59" w:rsidRPr="006151AD" w:rsidRDefault="00484F59" w:rsidP="001C75BE">
            <w:pPr>
              <w:pStyle w:val="TableText"/>
              <w:ind w:right="144"/>
              <w:rPr>
                <w:rFonts w:eastAsia="Times New Roman"/>
              </w:rPr>
            </w:pPr>
            <w:r w:rsidRPr="006151AD">
              <w:t>3.20</w:t>
            </w:r>
          </w:p>
        </w:tc>
        <w:tc>
          <w:tcPr>
            <w:tcW w:w="1512" w:type="dxa"/>
            <w:tcBorders>
              <w:top w:val="nil"/>
              <w:left w:val="nil"/>
              <w:bottom w:val="nil"/>
              <w:right w:val="nil"/>
            </w:tcBorders>
            <w:noWrap/>
            <w:vAlign w:val="bottom"/>
          </w:tcPr>
          <w:p w14:paraId="61B745FE" w14:textId="77777777" w:rsidR="00484F59" w:rsidRPr="006151AD" w:rsidRDefault="00484F59" w:rsidP="00D938D1">
            <w:pPr>
              <w:pStyle w:val="TableText"/>
              <w:ind w:right="288"/>
              <w:rPr>
                <w:rFonts w:eastAsia="Times New Roman"/>
              </w:rPr>
            </w:pPr>
            <w:r w:rsidRPr="006151AD">
              <w:t>26.66</w:t>
            </w:r>
          </w:p>
        </w:tc>
      </w:tr>
      <w:tr w:rsidR="00484F59" w:rsidRPr="006151AD" w14:paraId="6867E8DD" w14:textId="77777777" w:rsidTr="005E3AE8">
        <w:trPr>
          <w:trHeight w:val="288"/>
        </w:trPr>
        <w:tc>
          <w:tcPr>
            <w:tcW w:w="884" w:type="dxa"/>
            <w:tcBorders>
              <w:top w:val="nil"/>
              <w:left w:val="nil"/>
              <w:bottom w:val="nil"/>
              <w:right w:val="nil"/>
            </w:tcBorders>
            <w:noWrap/>
            <w:vAlign w:val="bottom"/>
          </w:tcPr>
          <w:p w14:paraId="0F2AA1CD" w14:textId="77777777" w:rsidR="00484F59" w:rsidRPr="006151AD" w:rsidRDefault="00484F59" w:rsidP="006C7B55">
            <w:pPr>
              <w:pStyle w:val="TableText"/>
              <w:ind w:right="144"/>
              <w:rPr>
                <w:rFonts w:eastAsia="Times New Roman"/>
              </w:rPr>
            </w:pPr>
            <w:r w:rsidRPr="006151AD">
              <w:t>436</w:t>
            </w:r>
          </w:p>
        </w:tc>
        <w:tc>
          <w:tcPr>
            <w:tcW w:w="0" w:type="auto"/>
            <w:tcBorders>
              <w:top w:val="nil"/>
              <w:left w:val="nil"/>
              <w:bottom w:val="nil"/>
              <w:right w:val="nil"/>
            </w:tcBorders>
            <w:noWrap/>
            <w:vAlign w:val="bottom"/>
          </w:tcPr>
          <w:p w14:paraId="718DFDDA" w14:textId="77777777" w:rsidR="00484F59" w:rsidRPr="006151AD" w:rsidRDefault="00484F59" w:rsidP="001C75BE">
            <w:pPr>
              <w:pStyle w:val="TableText"/>
              <w:ind w:right="360"/>
              <w:rPr>
                <w:rFonts w:eastAsia="Times New Roman"/>
              </w:rPr>
            </w:pPr>
            <w:r w:rsidRPr="006151AD">
              <w:t>41</w:t>
            </w:r>
          </w:p>
        </w:tc>
        <w:tc>
          <w:tcPr>
            <w:tcW w:w="0" w:type="auto"/>
            <w:tcBorders>
              <w:top w:val="nil"/>
              <w:left w:val="nil"/>
              <w:bottom w:val="nil"/>
              <w:right w:val="nil"/>
            </w:tcBorders>
            <w:noWrap/>
            <w:vAlign w:val="bottom"/>
          </w:tcPr>
          <w:p w14:paraId="6F507FDD" w14:textId="77777777" w:rsidR="00484F59" w:rsidRPr="006151AD" w:rsidRDefault="00484F59" w:rsidP="001C75BE">
            <w:pPr>
              <w:pStyle w:val="TableText"/>
              <w:ind w:right="144"/>
              <w:rPr>
                <w:rFonts w:eastAsia="Times New Roman"/>
              </w:rPr>
            </w:pPr>
            <w:r w:rsidRPr="006151AD">
              <w:t>3.36</w:t>
            </w:r>
          </w:p>
        </w:tc>
        <w:tc>
          <w:tcPr>
            <w:tcW w:w="1512" w:type="dxa"/>
            <w:tcBorders>
              <w:top w:val="nil"/>
              <w:left w:val="nil"/>
              <w:bottom w:val="nil"/>
              <w:right w:val="nil"/>
            </w:tcBorders>
            <w:noWrap/>
            <w:vAlign w:val="bottom"/>
          </w:tcPr>
          <w:p w14:paraId="7E46423C" w14:textId="77777777" w:rsidR="00484F59" w:rsidRPr="006151AD" w:rsidRDefault="00484F59" w:rsidP="00D938D1">
            <w:pPr>
              <w:pStyle w:val="TableText"/>
              <w:ind w:right="288"/>
              <w:rPr>
                <w:rFonts w:eastAsia="Times New Roman"/>
              </w:rPr>
            </w:pPr>
            <w:r w:rsidRPr="006151AD">
              <w:t>30.02</w:t>
            </w:r>
          </w:p>
        </w:tc>
      </w:tr>
      <w:tr w:rsidR="00484F59" w:rsidRPr="006151AD" w14:paraId="55AC9946" w14:textId="77777777" w:rsidTr="005E3AE8">
        <w:trPr>
          <w:trHeight w:val="288"/>
        </w:trPr>
        <w:tc>
          <w:tcPr>
            <w:tcW w:w="884" w:type="dxa"/>
            <w:tcBorders>
              <w:top w:val="nil"/>
              <w:left w:val="nil"/>
              <w:bottom w:val="nil"/>
              <w:right w:val="nil"/>
            </w:tcBorders>
            <w:noWrap/>
            <w:vAlign w:val="bottom"/>
          </w:tcPr>
          <w:p w14:paraId="755D43DE" w14:textId="77777777" w:rsidR="00484F59" w:rsidRPr="006151AD" w:rsidRDefault="00484F59" w:rsidP="006C7B55">
            <w:pPr>
              <w:pStyle w:val="TableText"/>
              <w:ind w:right="144"/>
              <w:rPr>
                <w:rFonts w:eastAsia="Times New Roman"/>
              </w:rPr>
            </w:pPr>
            <w:r w:rsidRPr="006151AD">
              <w:t>438</w:t>
            </w:r>
          </w:p>
        </w:tc>
        <w:tc>
          <w:tcPr>
            <w:tcW w:w="0" w:type="auto"/>
            <w:tcBorders>
              <w:top w:val="nil"/>
              <w:left w:val="nil"/>
              <w:bottom w:val="nil"/>
              <w:right w:val="nil"/>
            </w:tcBorders>
            <w:noWrap/>
            <w:vAlign w:val="bottom"/>
          </w:tcPr>
          <w:p w14:paraId="160196D5" w14:textId="77777777" w:rsidR="00484F59" w:rsidRPr="006151AD" w:rsidRDefault="00484F59" w:rsidP="001C75BE">
            <w:pPr>
              <w:pStyle w:val="TableText"/>
              <w:ind w:right="360"/>
              <w:rPr>
                <w:rFonts w:eastAsia="Times New Roman"/>
              </w:rPr>
            </w:pPr>
            <w:r w:rsidRPr="006151AD">
              <w:t>45</w:t>
            </w:r>
          </w:p>
        </w:tc>
        <w:tc>
          <w:tcPr>
            <w:tcW w:w="0" w:type="auto"/>
            <w:tcBorders>
              <w:top w:val="nil"/>
              <w:left w:val="nil"/>
              <w:bottom w:val="nil"/>
              <w:right w:val="nil"/>
            </w:tcBorders>
            <w:noWrap/>
            <w:vAlign w:val="bottom"/>
          </w:tcPr>
          <w:p w14:paraId="56043488" w14:textId="77777777" w:rsidR="00484F59" w:rsidRPr="006151AD" w:rsidRDefault="00484F59" w:rsidP="001C75BE">
            <w:pPr>
              <w:pStyle w:val="TableText"/>
              <w:ind w:right="144"/>
              <w:rPr>
                <w:rFonts w:eastAsia="Times New Roman"/>
              </w:rPr>
            </w:pPr>
            <w:r w:rsidRPr="006151AD">
              <w:t>3.69</w:t>
            </w:r>
          </w:p>
        </w:tc>
        <w:tc>
          <w:tcPr>
            <w:tcW w:w="1512" w:type="dxa"/>
            <w:tcBorders>
              <w:top w:val="nil"/>
              <w:left w:val="nil"/>
              <w:bottom w:val="nil"/>
              <w:right w:val="nil"/>
            </w:tcBorders>
            <w:noWrap/>
            <w:vAlign w:val="bottom"/>
          </w:tcPr>
          <w:p w14:paraId="7A60265C" w14:textId="77777777" w:rsidR="00484F59" w:rsidRPr="006151AD" w:rsidRDefault="00484F59" w:rsidP="00D938D1">
            <w:pPr>
              <w:pStyle w:val="TableText"/>
              <w:ind w:right="288"/>
              <w:rPr>
                <w:rFonts w:eastAsia="Times New Roman"/>
              </w:rPr>
            </w:pPr>
            <w:r w:rsidRPr="006151AD">
              <w:t>33.72</w:t>
            </w:r>
          </w:p>
        </w:tc>
      </w:tr>
      <w:tr w:rsidR="00484F59" w:rsidRPr="006151AD" w14:paraId="5BA86B70" w14:textId="77777777" w:rsidTr="005E3AE8">
        <w:trPr>
          <w:trHeight w:val="288"/>
        </w:trPr>
        <w:tc>
          <w:tcPr>
            <w:tcW w:w="884" w:type="dxa"/>
            <w:tcBorders>
              <w:top w:val="nil"/>
              <w:left w:val="nil"/>
              <w:bottom w:val="nil"/>
              <w:right w:val="nil"/>
            </w:tcBorders>
            <w:noWrap/>
            <w:vAlign w:val="bottom"/>
          </w:tcPr>
          <w:p w14:paraId="5980E406" w14:textId="77777777" w:rsidR="00484F59" w:rsidRPr="006151AD" w:rsidRDefault="00484F59" w:rsidP="006C7B55">
            <w:pPr>
              <w:pStyle w:val="TableText"/>
              <w:ind w:right="144"/>
              <w:rPr>
                <w:rFonts w:eastAsia="Times New Roman"/>
              </w:rPr>
            </w:pPr>
            <w:r w:rsidRPr="006151AD">
              <w:t>439</w:t>
            </w:r>
          </w:p>
        </w:tc>
        <w:tc>
          <w:tcPr>
            <w:tcW w:w="0" w:type="auto"/>
            <w:tcBorders>
              <w:top w:val="nil"/>
              <w:left w:val="nil"/>
              <w:bottom w:val="nil"/>
              <w:right w:val="nil"/>
            </w:tcBorders>
            <w:noWrap/>
            <w:vAlign w:val="bottom"/>
          </w:tcPr>
          <w:p w14:paraId="40B8B2F7" w14:textId="77777777" w:rsidR="00484F59" w:rsidRPr="006151AD" w:rsidRDefault="00484F59" w:rsidP="001C75BE">
            <w:pPr>
              <w:pStyle w:val="TableText"/>
              <w:ind w:right="360"/>
              <w:rPr>
                <w:rFonts w:eastAsia="Times New Roman"/>
              </w:rPr>
            </w:pPr>
            <w:r w:rsidRPr="006151AD">
              <w:t>32</w:t>
            </w:r>
          </w:p>
        </w:tc>
        <w:tc>
          <w:tcPr>
            <w:tcW w:w="0" w:type="auto"/>
            <w:tcBorders>
              <w:top w:val="nil"/>
              <w:left w:val="nil"/>
              <w:bottom w:val="nil"/>
              <w:right w:val="nil"/>
            </w:tcBorders>
            <w:noWrap/>
            <w:vAlign w:val="bottom"/>
          </w:tcPr>
          <w:p w14:paraId="08B68015" w14:textId="77777777" w:rsidR="00484F59" w:rsidRPr="006151AD" w:rsidRDefault="00484F59" w:rsidP="001C75BE">
            <w:pPr>
              <w:pStyle w:val="TableText"/>
              <w:ind w:right="144"/>
              <w:rPr>
                <w:rFonts w:eastAsia="Times New Roman"/>
              </w:rPr>
            </w:pPr>
            <w:r w:rsidRPr="006151AD">
              <w:t>2.63</w:t>
            </w:r>
          </w:p>
        </w:tc>
        <w:tc>
          <w:tcPr>
            <w:tcW w:w="1512" w:type="dxa"/>
            <w:tcBorders>
              <w:top w:val="nil"/>
              <w:left w:val="nil"/>
              <w:bottom w:val="nil"/>
              <w:right w:val="nil"/>
            </w:tcBorders>
            <w:noWrap/>
            <w:vAlign w:val="bottom"/>
          </w:tcPr>
          <w:p w14:paraId="5C5C4AA4" w14:textId="77777777" w:rsidR="00484F59" w:rsidRPr="006151AD" w:rsidRDefault="00484F59" w:rsidP="00D938D1">
            <w:pPr>
              <w:pStyle w:val="TableText"/>
              <w:ind w:right="288"/>
              <w:rPr>
                <w:rFonts w:eastAsia="Times New Roman"/>
              </w:rPr>
            </w:pPr>
            <w:r w:rsidRPr="006151AD">
              <w:t>36.34</w:t>
            </w:r>
          </w:p>
        </w:tc>
      </w:tr>
      <w:tr w:rsidR="00484F59" w:rsidRPr="006151AD" w14:paraId="3D9FE513" w14:textId="77777777" w:rsidTr="005E3AE8">
        <w:trPr>
          <w:trHeight w:val="288"/>
        </w:trPr>
        <w:tc>
          <w:tcPr>
            <w:tcW w:w="884" w:type="dxa"/>
            <w:tcBorders>
              <w:top w:val="nil"/>
              <w:left w:val="nil"/>
              <w:bottom w:val="nil"/>
              <w:right w:val="nil"/>
            </w:tcBorders>
            <w:noWrap/>
            <w:vAlign w:val="bottom"/>
          </w:tcPr>
          <w:p w14:paraId="672E9D2C" w14:textId="77777777" w:rsidR="00484F59" w:rsidRPr="006151AD" w:rsidRDefault="00484F59" w:rsidP="006C7B55">
            <w:pPr>
              <w:pStyle w:val="TableText"/>
              <w:ind w:right="144"/>
              <w:rPr>
                <w:rFonts w:eastAsia="Times New Roman"/>
              </w:rPr>
            </w:pPr>
            <w:r w:rsidRPr="006151AD">
              <w:t>441</w:t>
            </w:r>
          </w:p>
        </w:tc>
        <w:tc>
          <w:tcPr>
            <w:tcW w:w="0" w:type="auto"/>
            <w:tcBorders>
              <w:top w:val="nil"/>
              <w:left w:val="nil"/>
              <w:bottom w:val="nil"/>
              <w:right w:val="nil"/>
            </w:tcBorders>
            <w:noWrap/>
            <w:vAlign w:val="bottom"/>
          </w:tcPr>
          <w:p w14:paraId="025099FF" w14:textId="77777777" w:rsidR="00484F59" w:rsidRPr="006151AD" w:rsidRDefault="00484F59" w:rsidP="001C75BE">
            <w:pPr>
              <w:pStyle w:val="TableText"/>
              <w:ind w:right="360"/>
              <w:rPr>
                <w:rFonts w:eastAsia="Times New Roman"/>
              </w:rPr>
            </w:pPr>
            <w:r w:rsidRPr="006151AD">
              <w:t>49</w:t>
            </w:r>
          </w:p>
        </w:tc>
        <w:tc>
          <w:tcPr>
            <w:tcW w:w="0" w:type="auto"/>
            <w:tcBorders>
              <w:top w:val="nil"/>
              <w:left w:val="nil"/>
              <w:bottom w:val="nil"/>
              <w:right w:val="nil"/>
            </w:tcBorders>
            <w:noWrap/>
            <w:vAlign w:val="bottom"/>
          </w:tcPr>
          <w:p w14:paraId="69308C86" w14:textId="77777777" w:rsidR="00484F59" w:rsidRPr="006151AD" w:rsidRDefault="00484F59" w:rsidP="001C75BE">
            <w:pPr>
              <w:pStyle w:val="TableText"/>
              <w:ind w:right="144"/>
              <w:rPr>
                <w:rFonts w:eastAsia="Times New Roman"/>
              </w:rPr>
            </w:pPr>
            <w:r w:rsidRPr="006151AD">
              <w:t>4.02</w:t>
            </w:r>
          </w:p>
        </w:tc>
        <w:tc>
          <w:tcPr>
            <w:tcW w:w="1512" w:type="dxa"/>
            <w:tcBorders>
              <w:top w:val="nil"/>
              <w:left w:val="nil"/>
              <w:bottom w:val="nil"/>
              <w:right w:val="nil"/>
            </w:tcBorders>
            <w:noWrap/>
            <w:vAlign w:val="bottom"/>
          </w:tcPr>
          <w:p w14:paraId="068BD610" w14:textId="77777777" w:rsidR="00484F59" w:rsidRPr="006151AD" w:rsidRDefault="00484F59" w:rsidP="00D938D1">
            <w:pPr>
              <w:pStyle w:val="TableText"/>
              <w:ind w:right="288"/>
              <w:rPr>
                <w:rFonts w:eastAsia="Times New Roman"/>
              </w:rPr>
            </w:pPr>
            <w:r w:rsidRPr="006151AD">
              <w:t>40.36</w:t>
            </w:r>
          </w:p>
        </w:tc>
      </w:tr>
      <w:tr w:rsidR="00484F59" w:rsidRPr="006151AD" w14:paraId="743CB34B" w14:textId="77777777" w:rsidTr="005E3AE8">
        <w:trPr>
          <w:trHeight w:val="288"/>
        </w:trPr>
        <w:tc>
          <w:tcPr>
            <w:tcW w:w="884" w:type="dxa"/>
            <w:tcBorders>
              <w:top w:val="nil"/>
              <w:left w:val="nil"/>
              <w:bottom w:val="nil"/>
              <w:right w:val="nil"/>
            </w:tcBorders>
            <w:noWrap/>
            <w:vAlign w:val="bottom"/>
          </w:tcPr>
          <w:p w14:paraId="3A23EBC2" w14:textId="77777777" w:rsidR="00484F59" w:rsidRPr="006151AD" w:rsidRDefault="00484F59" w:rsidP="006C7B55">
            <w:pPr>
              <w:pStyle w:val="TableText"/>
              <w:ind w:right="144"/>
              <w:rPr>
                <w:rFonts w:eastAsia="Times New Roman"/>
              </w:rPr>
            </w:pPr>
            <w:r w:rsidRPr="006151AD">
              <w:t>442</w:t>
            </w:r>
          </w:p>
        </w:tc>
        <w:tc>
          <w:tcPr>
            <w:tcW w:w="0" w:type="auto"/>
            <w:tcBorders>
              <w:top w:val="nil"/>
              <w:left w:val="nil"/>
              <w:bottom w:val="nil"/>
              <w:right w:val="nil"/>
            </w:tcBorders>
            <w:noWrap/>
            <w:vAlign w:val="bottom"/>
          </w:tcPr>
          <w:p w14:paraId="0F1853DC" w14:textId="77777777" w:rsidR="00484F59" w:rsidRPr="006151AD" w:rsidRDefault="00484F59" w:rsidP="001C75BE">
            <w:pPr>
              <w:pStyle w:val="TableText"/>
              <w:ind w:right="360"/>
              <w:rPr>
                <w:rFonts w:eastAsia="Times New Roman"/>
              </w:rPr>
            </w:pPr>
            <w:r w:rsidRPr="006151AD">
              <w:t>45</w:t>
            </w:r>
          </w:p>
        </w:tc>
        <w:tc>
          <w:tcPr>
            <w:tcW w:w="0" w:type="auto"/>
            <w:tcBorders>
              <w:top w:val="nil"/>
              <w:left w:val="nil"/>
              <w:bottom w:val="nil"/>
              <w:right w:val="nil"/>
            </w:tcBorders>
            <w:noWrap/>
            <w:vAlign w:val="bottom"/>
          </w:tcPr>
          <w:p w14:paraId="3355E55B" w14:textId="77777777" w:rsidR="00484F59" w:rsidRPr="006151AD" w:rsidRDefault="00484F59" w:rsidP="001C75BE">
            <w:pPr>
              <w:pStyle w:val="TableText"/>
              <w:ind w:right="144"/>
              <w:rPr>
                <w:rFonts w:eastAsia="Times New Roman"/>
              </w:rPr>
            </w:pPr>
            <w:r w:rsidRPr="006151AD">
              <w:t>3.69</w:t>
            </w:r>
          </w:p>
        </w:tc>
        <w:tc>
          <w:tcPr>
            <w:tcW w:w="1512" w:type="dxa"/>
            <w:tcBorders>
              <w:top w:val="nil"/>
              <w:left w:val="nil"/>
              <w:bottom w:val="nil"/>
              <w:right w:val="nil"/>
            </w:tcBorders>
            <w:noWrap/>
            <w:vAlign w:val="bottom"/>
          </w:tcPr>
          <w:p w14:paraId="014CA403" w14:textId="77777777" w:rsidR="00484F59" w:rsidRPr="006151AD" w:rsidRDefault="00484F59" w:rsidP="00D938D1">
            <w:pPr>
              <w:pStyle w:val="TableText"/>
              <w:ind w:right="288"/>
              <w:rPr>
                <w:rFonts w:eastAsia="Times New Roman"/>
              </w:rPr>
            </w:pPr>
            <w:r w:rsidRPr="006151AD">
              <w:t>44.05</w:t>
            </w:r>
          </w:p>
        </w:tc>
      </w:tr>
      <w:tr w:rsidR="00484F59" w:rsidRPr="006151AD" w14:paraId="429A5EBF" w14:textId="77777777" w:rsidTr="005E3AE8">
        <w:trPr>
          <w:trHeight w:val="288"/>
        </w:trPr>
        <w:tc>
          <w:tcPr>
            <w:tcW w:w="884" w:type="dxa"/>
            <w:tcBorders>
              <w:top w:val="nil"/>
              <w:left w:val="nil"/>
              <w:bottom w:val="nil"/>
              <w:right w:val="nil"/>
            </w:tcBorders>
            <w:noWrap/>
            <w:vAlign w:val="bottom"/>
          </w:tcPr>
          <w:p w14:paraId="57B74AE4" w14:textId="77777777" w:rsidR="00484F59" w:rsidRPr="006151AD" w:rsidRDefault="00484F59" w:rsidP="006C7B55">
            <w:pPr>
              <w:pStyle w:val="TableText"/>
              <w:ind w:right="144"/>
              <w:rPr>
                <w:rFonts w:eastAsia="Times New Roman"/>
              </w:rPr>
            </w:pPr>
            <w:r w:rsidRPr="006151AD">
              <w:t>444</w:t>
            </w:r>
          </w:p>
        </w:tc>
        <w:tc>
          <w:tcPr>
            <w:tcW w:w="0" w:type="auto"/>
            <w:tcBorders>
              <w:top w:val="nil"/>
              <w:left w:val="nil"/>
              <w:bottom w:val="nil"/>
              <w:right w:val="nil"/>
            </w:tcBorders>
            <w:noWrap/>
            <w:vAlign w:val="bottom"/>
          </w:tcPr>
          <w:p w14:paraId="2DC101F1" w14:textId="77777777" w:rsidR="00484F59" w:rsidRPr="006151AD" w:rsidRDefault="00484F59" w:rsidP="001C75BE">
            <w:pPr>
              <w:pStyle w:val="TableText"/>
              <w:ind w:right="360"/>
              <w:rPr>
                <w:rFonts w:eastAsia="Times New Roman"/>
              </w:rPr>
            </w:pPr>
            <w:r w:rsidRPr="006151AD">
              <w:t>48</w:t>
            </w:r>
          </w:p>
        </w:tc>
        <w:tc>
          <w:tcPr>
            <w:tcW w:w="0" w:type="auto"/>
            <w:tcBorders>
              <w:top w:val="nil"/>
              <w:left w:val="nil"/>
              <w:bottom w:val="nil"/>
              <w:right w:val="nil"/>
            </w:tcBorders>
            <w:noWrap/>
            <w:vAlign w:val="bottom"/>
          </w:tcPr>
          <w:p w14:paraId="607450B7" w14:textId="77777777" w:rsidR="00484F59" w:rsidRPr="006151AD" w:rsidRDefault="00484F59" w:rsidP="001C75BE">
            <w:pPr>
              <w:pStyle w:val="TableText"/>
              <w:ind w:right="144"/>
              <w:rPr>
                <w:rFonts w:eastAsia="Times New Roman"/>
              </w:rPr>
            </w:pPr>
            <w:r w:rsidRPr="006151AD">
              <w:t>3.94</w:t>
            </w:r>
          </w:p>
        </w:tc>
        <w:tc>
          <w:tcPr>
            <w:tcW w:w="1512" w:type="dxa"/>
            <w:tcBorders>
              <w:top w:val="nil"/>
              <w:left w:val="nil"/>
              <w:bottom w:val="nil"/>
              <w:right w:val="nil"/>
            </w:tcBorders>
            <w:noWrap/>
            <w:vAlign w:val="bottom"/>
          </w:tcPr>
          <w:p w14:paraId="69497856" w14:textId="77777777" w:rsidR="00484F59" w:rsidRPr="006151AD" w:rsidRDefault="00484F59" w:rsidP="00D938D1">
            <w:pPr>
              <w:pStyle w:val="TableText"/>
              <w:ind w:right="288"/>
              <w:rPr>
                <w:rFonts w:eastAsia="Times New Roman"/>
              </w:rPr>
            </w:pPr>
            <w:r w:rsidRPr="006151AD">
              <w:t>47.99</w:t>
            </w:r>
          </w:p>
        </w:tc>
      </w:tr>
      <w:tr w:rsidR="00484F59" w:rsidRPr="006151AD" w14:paraId="0185DC62" w14:textId="77777777" w:rsidTr="005E3AE8">
        <w:trPr>
          <w:trHeight w:val="288"/>
        </w:trPr>
        <w:tc>
          <w:tcPr>
            <w:tcW w:w="884" w:type="dxa"/>
            <w:tcBorders>
              <w:top w:val="nil"/>
              <w:left w:val="nil"/>
              <w:bottom w:val="nil"/>
              <w:right w:val="nil"/>
            </w:tcBorders>
            <w:noWrap/>
            <w:vAlign w:val="bottom"/>
          </w:tcPr>
          <w:p w14:paraId="3731A79E" w14:textId="77777777" w:rsidR="00484F59" w:rsidRPr="006151AD" w:rsidRDefault="00484F59" w:rsidP="006C7B55">
            <w:pPr>
              <w:pStyle w:val="TableText"/>
              <w:ind w:right="144"/>
              <w:rPr>
                <w:rFonts w:eastAsia="Times New Roman"/>
              </w:rPr>
            </w:pPr>
            <w:r w:rsidRPr="006151AD">
              <w:t>445</w:t>
            </w:r>
          </w:p>
        </w:tc>
        <w:tc>
          <w:tcPr>
            <w:tcW w:w="0" w:type="auto"/>
            <w:tcBorders>
              <w:top w:val="nil"/>
              <w:left w:val="nil"/>
              <w:bottom w:val="nil"/>
              <w:right w:val="nil"/>
            </w:tcBorders>
            <w:noWrap/>
            <w:vAlign w:val="bottom"/>
          </w:tcPr>
          <w:p w14:paraId="06F83743" w14:textId="77777777" w:rsidR="00484F59" w:rsidRPr="006151AD" w:rsidRDefault="00484F59" w:rsidP="001C75BE">
            <w:pPr>
              <w:pStyle w:val="TableText"/>
              <w:ind w:right="360"/>
              <w:rPr>
                <w:rFonts w:eastAsia="Times New Roman"/>
              </w:rPr>
            </w:pPr>
            <w:r w:rsidRPr="006151AD">
              <w:t>46</w:t>
            </w:r>
          </w:p>
        </w:tc>
        <w:tc>
          <w:tcPr>
            <w:tcW w:w="0" w:type="auto"/>
            <w:tcBorders>
              <w:top w:val="nil"/>
              <w:left w:val="nil"/>
              <w:bottom w:val="nil"/>
              <w:right w:val="nil"/>
            </w:tcBorders>
            <w:noWrap/>
            <w:vAlign w:val="bottom"/>
          </w:tcPr>
          <w:p w14:paraId="7B6CB72A" w14:textId="77777777" w:rsidR="00484F59" w:rsidRPr="006151AD" w:rsidRDefault="00484F59" w:rsidP="001C75BE">
            <w:pPr>
              <w:pStyle w:val="TableText"/>
              <w:ind w:right="144"/>
              <w:rPr>
                <w:rFonts w:eastAsia="Times New Roman"/>
              </w:rPr>
            </w:pPr>
            <w:r w:rsidRPr="006151AD">
              <w:t>3.77</w:t>
            </w:r>
          </w:p>
        </w:tc>
        <w:tc>
          <w:tcPr>
            <w:tcW w:w="1512" w:type="dxa"/>
            <w:tcBorders>
              <w:top w:val="nil"/>
              <w:left w:val="nil"/>
              <w:bottom w:val="nil"/>
              <w:right w:val="nil"/>
            </w:tcBorders>
            <w:noWrap/>
            <w:vAlign w:val="bottom"/>
          </w:tcPr>
          <w:p w14:paraId="14BBBE72" w14:textId="77777777" w:rsidR="00484F59" w:rsidRPr="006151AD" w:rsidRDefault="00484F59" w:rsidP="00D938D1">
            <w:pPr>
              <w:pStyle w:val="TableText"/>
              <w:ind w:right="288"/>
              <w:rPr>
                <w:rFonts w:eastAsia="Times New Roman"/>
              </w:rPr>
            </w:pPr>
            <w:r w:rsidRPr="006151AD">
              <w:t>51.76</w:t>
            </w:r>
          </w:p>
        </w:tc>
      </w:tr>
      <w:tr w:rsidR="00484F59" w:rsidRPr="006151AD" w14:paraId="14437793" w14:textId="77777777" w:rsidTr="005E3AE8">
        <w:trPr>
          <w:trHeight w:val="288"/>
        </w:trPr>
        <w:tc>
          <w:tcPr>
            <w:tcW w:w="884" w:type="dxa"/>
            <w:tcBorders>
              <w:top w:val="nil"/>
              <w:left w:val="nil"/>
              <w:bottom w:val="nil"/>
              <w:right w:val="nil"/>
            </w:tcBorders>
            <w:noWrap/>
            <w:vAlign w:val="bottom"/>
          </w:tcPr>
          <w:p w14:paraId="07643B3A" w14:textId="77777777" w:rsidR="00484F59" w:rsidRPr="006151AD" w:rsidRDefault="00484F59" w:rsidP="006C7B55">
            <w:pPr>
              <w:pStyle w:val="TableText"/>
              <w:ind w:right="144"/>
              <w:rPr>
                <w:rFonts w:eastAsia="Times New Roman"/>
              </w:rPr>
            </w:pPr>
            <w:r w:rsidRPr="006151AD">
              <w:t>447</w:t>
            </w:r>
          </w:p>
        </w:tc>
        <w:tc>
          <w:tcPr>
            <w:tcW w:w="0" w:type="auto"/>
            <w:tcBorders>
              <w:top w:val="nil"/>
              <w:left w:val="nil"/>
              <w:bottom w:val="nil"/>
              <w:right w:val="nil"/>
            </w:tcBorders>
            <w:noWrap/>
            <w:vAlign w:val="bottom"/>
          </w:tcPr>
          <w:p w14:paraId="2B40C636" w14:textId="77777777" w:rsidR="00484F59" w:rsidRPr="006151AD" w:rsidRDefault="00484F59" w:rsidP="001C75BE">
            <w:pPr>
              <w:pStyle w:val="TableText"/>
              <w:ind w:right="360"/>
              <w:rPr>
                <w:rFonts w:eastAsia="Times New Roman"/>
              </w:rPr>
            </w:pPr>
            <w:r w:rsidRPr="006151AD">
              <w:t>50</w:t>
            </w:r>
          </w:p>
        </w:tc>
        <w:tc>
          <w:tcPr>
            <w:tcW w:w="0" w:type="auto"/>
            <w:tcBorders>
              <w:top w:val="nil"/>
              <w:left w:val="nil"/>
              <w:bottom w:val="nil"/>
              <w:right w:val="nil"/>
            </w:tcBorders>
            <w:noWrap/>
            <w:vAlign w:val="bottom"/>
          </w:tcPr>
          <w:p w14:paraId="6F00D60D" w14:textId="77777777" w:rsidR="00484F59" w:rsidRPr="006151AD" w:rsidRDefault="00484F59" w:rsidP="001C75BE">
            <w:pPr>
              <w:pStyle w:val="TableText"/>
              <w:ind w:right="144"/>
              <w:rPr>
                <w:rFonts w:eastAsia="Times New Roman"/>
              </w:rPr>
            </w:pPr>
            <w:r w:rsidRPr="006151AD">
              <w:t>4.10</w:t>
            </w:r>
          </w:p>
        </w:tc>
        <w:tc>
          <w:tcPr>
            <w:tcW w:w="1512" w:type="dxa"/>
            <w:tcBorders>
              <w:top w:val="nil"/>
              <w:left w:val="nil"/>
              <w:bottom w:val="nil"/>
              <w:right w:val="nil"/>
            </w:tcBorders>
            <w:noWrap/>
            <w:vAlign w:val="bottom"/>
          </w:tcPr>
          <w:p w14:paraId="0E209D69" w14:textId="77777777" w:rsidR="00484F59" w:rsidRPr="006151AD" w:rsidRDefault="00484F59" w:rsidP="00D938D1">
            <w:pPr>
              <w:pStyle w:val="TableText"/>
              <w:ind w:right="288"/>
              <w:rPr>
                <w:rFonts w:eastAsia="Times New Roman"/>
              </w:rPr>
            </w:pPr>
            <w:r w:rsidRPr="006151AD">
              <w:t>55.87</w:t>
            </w:r>
          </w:p>
        </w:tc>
      </w:tr>
      <w:tr w:rsidR="00484F59" w:rsidRPr="006151AD" w14:paraId="00282569" w14:textId="77777777" w:rsidTr="005E3AE8">
        <w:trPr>
          <w:trHeight w:val="288"/>
        </w:trPr>
        <w:tc>
          <w:tcPr>
            <w:tcW w:w="884" w:type="dxa"/>
            <w:tcBorders>
              <w:top w:val="nil"/>
              <w:left w:val="nil"/>
              <w:bottom w:val="nil"/>
              <w:right w:val="nil"/>
            </w:tcBorders>
            <w:noWrap/>
            <w:vAlign w:val="bottom"/>
          </w:tcPr>
          <w:p w14:paraId="7B4EFF3E" w14:textId="77777777" w:rsidR="00484F59" w:rsidRPr="006151AD" w:rsidRDefault="00484F59" w:rsidP="006C7B55">
            <w:pPr>
              <w:pStyle w:val="TableText"/>
              <w:ind w:right="144"/>
              <w:rPr>
                <w:rFonts w:eastAsia="Times New Roman"/>
              </w:rPr>
            </w:pPr>
            <w:r w:rsidRPr="006151AD">
              <w:t>448</w:t>
            </w:r>
          </w:p>
        </w:tc>
        <w:tc>
          <w:tcPr>
            <w:tcW w:w="0" w:type="auto"/>
            <w:tcBorders>
              <w:top w:val="nil"/>
              <w:left w:val="nil"/>
              <w:bottom w:val="nil"/>
              <w:right w:val="nil"/>
            </w:tcBorders>
            <w:noWrap/>
            <w:vAlign w:val="bottom"/>
          </w:tcPr>
          <w:p w14:paraId="20A2DA3F" w14:textId="77777777" w:rsidR="00484F59" w:rsidRPr="006151AD" w:rsidRDefault="00484F59" w:rsidP="001C75BE">
            <w:pPr>
              <w:pStyle w:val="TableText"/>
              <w:ind w:right="360"/>
              <w:rPr>
                <w:rFonts w:eastAsia="Times New Roman"/>
              </w:rPr>
            </w:pPr>
            <w:r w:rsidRPr="006151AD">
              <w:t>54</w:t>
            </w:r>
          </w:p>
        </w:tc>
        <w:tc>
          <w:tcPr>
            <w:tcW w:w="0" w:type="auto"/>
            <w:tcBorders>
              <w:top w:val="nil"/>
              <w:left w:val="nil"/>
              <w:bottom w:val="nil"/>
              <w:right w:val="nil"/>
            </w:tcBorders>
            <w:noWrap/>
            <w:vAlign w:val="bottom"/>
          </w:tcPr>
          <w:p w14:paraId="229B6BF2" w14:textId="77777777" w:rsidR="00484F59" w:rsidRPr="006151AD" w:rsidRDefault="00484F59" w:rsidP="001C75BE">
            <w:pPr>
              <w:pStyle w:val="TableText"/>
              <w:ind w:right="144"/>
              <w:rPr>
                <w:rFonts w:eastAsia="Times New Roman"/>
              </w:rPr>
            </w:pPr>
            <w:r w:rsidRPr="006151AD">
              <w:t>4.43</w:t>
            </w:r>
          </w:p>
        </w:tc>
        <w:tc>
          <w:tcPr>
            <w:tcW w:w="1512" w:type="dxa"/>
            <w:tcBorders>
              <w:top w:val="nil"/>
              <w:left w:val="nil"/>
              <w:bottom w:val="nil"/>
              <w:right w:val="nil"/>
            </w:tcBorders>
            <w:noWrap/>
            <w:vAlign w:val="bottom"/>
          </w:tcPr>
          <w:p w14:paraId="3F88DA36" w14:textId="77777777" w:rsidR="00484F59" w:rsidRPr="006151AD" w:rsidRDefault="00484F59" w:rsidP="00D938D1">
            <w:pPr>
              <w:pStyle w:val="TableText"/>
              <w:ind w:right="288"/>
              <w:rPr>
                <w:rFonts w:eastAsia="Times New Roman"/>
              </w:rPr>
            </w:pPr>
            <w:r w:rsidRPr="006151AD">
              <w:t>60.30</w:t>
            </w:r>
          </w:p>
        </w:tc>
      </w:tr>
      <w:tr w:rsidR="00484F59" w:rsidRPr="006151AD" w14:paraId="5A46EAE5" w14:textId="77777777" w:rsidTr="005E3AE8">
        <w:trPr>
          <w:trHeight w:val="288"/>
        </w:trPr>
        <w:tc>
          <w:tcPr>
            <w:tcW w:w="884" w:type="dxa"/>
            <w:tcBorders>
              <w:top w:val="nil"/>
              <w:left w:val="nil"/>
              <w:bottom w:val="nil"/>
              <w:right w:val="nil"/>
            </w:tcBorders>
            <w:noWrap/>
            <w:vAlign w:val="bottom"/>
          </w:tcPr>
          <w:p w14:paraId="1F2FCDD1" w14:textId="77777777" w:rsidR="00484F59" w:rsidRPr="006151AD" w:rsidRDefault="00484F59" w:rsidP="006C7B55">
            <w:pPr>
              <w:pStyle w:val="TableText"/>
              <w:ind w:right="144"/>
              <w:rPr>
                <w:rFonts w:eastAsia="Times New Roman"/>
              </w:rPr>
            </w:pPr>
            <w:r w:rsidRPr="006151AD">
              <w:t>450</w:t>
            </w:r>
          </w:p>
        </w:tc>
        <w:tc>
          <w:tcPr>
            <w:tcW w:w="0" w:type="auto"/>
            <w:tcBorders>
              <w:top w:val="nil"/>
              <w:left w:val="nil"/>
              <w:bottom w:val="nil"/>
              <w:right w:val="nil"/>
            </w:tcBorders>
            <w:noWrap/>
            <w:vAlign w:val="bottom"/>
          </w:tcPr>
          <w:p w14:paraId="07F785E6" w14:textId="77777777" w:rsidR="00484F59" w:rsidRPr="006151AD" w:rsidRDefault="00484F59" w:rsidP="001C75BE">
            <w:pPr>
              <w:pStyle w:val="TableText"/>
              <w:ind w:right="360"/>
              <w:rPr>
                <w:rFonts w:eastAsia="Times New Roman"/>
              </w:rPr>
            </w:pPr>
            <w:r w:rsidRPr="006151AD">
              <w:t>51</w:t>
            </w:r>
          </w:p>
        </w:tc>
        <w:tc>
          <w:tcPr>
            <w:tcW w:w="0" w:type="auto"/>
            <w:tcBorders>
              <w:top w:val="nil"/>
              <w:left w:val="nil"/>
              <w:bottom w:val="nil"/>
              <w:right w:val="nil"/>
            </w:tcBorders>
            <w:noWrap/>
            <w:vAlign w:val="bottom"/>
          </w:tcPr>
          <w:p w14:paraId="3DD8888B" w14:textId="77777777" w:rsidR="00484F59" w:rsidRPr="006151AD" w:rsidRDefault="00484F59" w:rsidP="001C75BE">
            <w:pPr>
              <w:pStyle w:val="TableText"/>
              <w:ind w:right="144"/>
              <w:rPr>
                <w:rFonts w:eastAsia="Times New Roman"/>
              </w:rPr>
            </w:pPr>
            <w:r w:rsidRPr="006151AD">
              <w:t>4.18</w:t>
            </w:r>
          </w:p>
        </w:tc>
        <w:tc>
          <w:tcPr>
            <w:tcW w:w="1512" w:type="dxa"/>
            <w:tcBorders>
              <w:top w:val="nil"/>
              <w:left w:val="nil"/>
              <w:bottom w:val="nil"/>
              <w:right w:val="nil"/>
            </w:tcBorders>
            <w:noWrap/>
            <w:vAlign w:val="bottom"/>
          </w:tcPr>
          <w:p w14:paraId="36FB1AFB" w14:textId="77777777" w:rsidR="00484F59" w:rsidRPr="006151AD" w:rsidRDefault="00484F59" w:rsidP="00D938D1">
            <w:pPr>
              <w:pStyle w:val="TableText"/>
              <w:ind w:right="288"/>
              <w:rPr>
                <w:rFonts w:eastAsia="Times New Roman"/>
              </w:rPr>
            </w:pPr>
            <w:r w:rsidRPr="006151AD">
              <w:t>64.48</w:t>
            </w:r>
          </w:p>
        </w:tc>
      </w:tr>
      <w:tr w:rsidR="00484F59" w:rsidRPr="006151AD" w14:paraId="5ABF7400" w14:textId="77777777" w:rsidTr="005E3AE8">
        <w:trPr>
          <w:trHeight w:val="288"/>
        </w:trPr>
        <w:tc>
          <w:tcPr>
            <w:tcW w:w="884" w:type="dxa"/>
            <w:tcBorders>
              <w:top w:val="nil"/>
              <w:left w:val="nil"/>
              <w:bottom w:val="nil"/>
              <w:right w:val="nil"/>
            </w:tcBorders>
            <w:noWrap/>
            <w:vAlign w:val="bottom"/>
          </w:tcPr>
          <w:p w14:paraId="6DAE399E" w14:textId="77777777" w:rsidR="00484F59" w:rsidRPr="006151AD" w:rsidRDefault="00484F59" w:rsidP="006C7B55">
            <w:pPr>
              <w:pStyle w:val="TableText"/>
              <w:ind w:right="144"/>
              <w:rPr>
                <w:rFonts w:eastAsia="Times New Roman"/>
              </w:rPr>
            </w:pPr>
            <w:r w:rsidRPr="006151AD">
              <w:t>451</w:t>
            </w:r>
          </w:p>
        </w:tc>
        <w:tc>
          <w:tcPr>
            <w:tcW w:w="0" w:type="auto"/>
            <w:tcBorders>
              <w:top w:val="nil"/>
              <w:left w:val="nil"/>
              <w:bottom w:val="nil"/>
              <w:right w:val="nil"/>
            </w:tcBorders>
            <w:noWrap/>
            <w:vAlign w:val="bottom"/>
          </w:tcPr>
          <w:p w14:paraId="4FE547DA" w14:textId="77777777" w:rsidR="00484F59" w:rsidRPr="006151AD" w:rsidRDefault="00484F59" w:rsidP="001C75BE">
            <w:pPr>
              <w:pStyle w:val="TableText"/>
              <w:ind w:right="360"/>
              <w:rPr>
                <w:rFonts w:eastAsia="Times New Roman"/>
              </w:rPr>
            </w:pPr>
            <w:r w:rsidRPr="006151AD">
              <w:t>47</w:t>
            </w:r>
          </w:p>
        </w:tc>
        <w:tc>
          <w:tcPr>
            <w:tcW w:w="0" w:type="auto"/>
            <w:tcBorders>
              <w:top w:val="nil"/>
              <w:left w:val="nil"/>
              <w:bottom w:val="nil"/>
              <w:right w:val="nil"/>
            </w:tcBorders>
            <w:noWrap/>
            <w:vAlign w:val="bottom"/>
          </w:tcPr>
          <w:p w14:paraId="2A024DF0" w14:textId="77777777" w:rsidR="00484F59" w:rsidRPr="006151AD" w:rsidRDefault="00484F59" w:rsidP="001C75BE">
            <w:pPr>
              <w:pStyle w:val="TableText"/>
              <w:ind w:right="144"/>
              <w:rPr>
                <w:rFonts w:eastAsia="Times New Roman"/>
              </w:rPr>
            </w:pPr>
            <w:r w:rsidRPr="006151AD">
              <w:t>3.86</w:t>
            </w:r>
          </w:p>
        </w:tc>
        <w:tc>
          <w:tcPr>
            <w:tcW w:w="1512" w:type="dxa"/>
            <w:tcBorders>
              <w:top w:val="nil"/>
              <w:left w:val="nil"/>
              <w:bottom w:val="nil"/>
              <w:right w:val="nil"/>
            </w:tcBorders>
            <w:noWrap/>
            <w:vAlign w:val="bottom"/>
          </w:tcPr>
          <w:p w14:paraId="3574BE90" w14:textId="77777777" w:rsidR="00484F59" w:rsidRPr="006151AD" w:rsidRDefault="00484F59" w:rsidP="00D938D1">
            <w:pPr>
              <w:pStyle w:val="TableText"/>
              <w:ind w:right="288"/>
              <w:rPr>
                <w:rFonts w:eastAsia="Times New Roman"/>
              </w:rPr>
            </w:pPr>
            <w:r w:rsidRPr="006151AD">
              <w:t>68.33</w:t>
            </w:r>
          </w:p>
        </w:tc>
      </w:tr>
      <w:tr w:rsidR="00484F59" w:rsidRPr="006151AD" w14:paraId="30E5E50F" w14:textId="77777777" w:rsidTr="005E3AE8">
        <w:trPr>
          <w:trHeight w:val="288"/>
        </w:trPr>
        <w:tc>
          <w:tcPr>
            <w:tcW w:w="884" w:type="dxa"/>
            <w:tcBorders>
              <w:top w:val="nil"/>
              <w:left w:val="nil"/>
              <w:bottom w:val="nil"/>
              <w:right w:val="nil"/>
            </w:tcBorders>
            <w:noWrap/>
            <w:vAlign w:val="bottom"/>
          </w:tcPr>
          <w:p w14:paraId="7DD20E18" w14:textId="77777777" w:rsidR="00484F59" w:rsidRPr="006151AD" w:rsidRDefault="00484F59" w:rsidP="006C7B55">
            <w:pPr>
              <w:pStyle w:val="TableText"/>
              <w:ind w:right="144"/>
              <w:rPr>
                <w:rFonts w:eastAsia="Times New Roman"/>
              </w:rPr>
            </w:pPr>
            <w:r w:rsidRPr="006151AD">
              <w:t>453</w:t>
            </w:r>
          </w:p>
        </w:tc>
        <w:tc>
          <w:tcPr>
            <w:tcW w:w="0" w:type="auto"/>
            <w:tcBorders>
              <w:top w:val="nil"/>
              <w:left w:val="nil"/>
              <w:bottom w:val="nil"/>
              <w:right w:val="nil"/>
            </w:tcBorders>
            <w:noWrap/>
            <w:vAlign w:val="bottom"/>
          </w:tcPr>
          <w:p w14:paraId="7E73B6B6" w14:textId="77777777" w:rsidR="00484F59" w:rsidRPr="006151AD" w:rsidRDefault="00484F59" w:rsidP="001C75BE">
            <w:pPr>
              <w:pStyle w:val="TableText"/>
              <w:ind w:right="360"/>
              <w:rPr>
                <w:rFonts w:eastAsia="Times New Roman"/>
              </w:rPr>
            </w:pPr>
            <w:r w:rsidRPr="006151AD">
              <w:t>48</w:t>
            </w:r>
          </w:p>
        </w:tc>
        <w:tc>
          <w:tcPr>
            <w:tcW w:w="0" w:type="auto"/>
            <w:tcBorders>
              <w:top w:val="nil"/>
              <w:left w:val="nil"/>
              <w:bottom w:val="nil"/>
              <w:right w:val="nil"/>
            </w:tcBorders>
            <w:noWrap/>
            <w:vAlign w:val="bottom"/>
          </w:tcPr>
          <w:p w14:paraId="38355808" w14:textId="77777777" w:rsidR="00484F59" w:rsidRPr="006151AD" w:rsidRDefault="00484F59" w:rsidP="001C75BE">
            <w:pPr>
              <w:pStyle w:val="TableText"/>
              <w:ind w:right="144"/>
              <w:rPr>
                <w:rFonts w:eastAsia="Times New Roman"/>
              </w:rPr>
            </w:pPr>
            <w:r w:rsidRPr="006151AD">
              <w:t>3.94</w:t>
            </w:r>
          </w:p>
        </w:tc>
        <w:tc>
          <w:tcPr>
            <w:tcW w:w="1512" w:type="dxa"/>
            <w:tcBorders>
              <w:top w:val="nil"/>
              <w:left w:val="nil"/>
              <w:bottom w:val="nil"/>
              <w:right w:val="nil"/>
            </w:tcBorders>
            <w:noWrap/>
            <w:vAlign w:val="bottom"/>
          </w:tcPr>
          <w:p w14:paraId="717F04BE" w14:textId="77777777" w:rsidR="00484F59" w:rsidRPr="006151AD" w:rsidRDefault="00484F59" w:rsidP="00D938D1">
            <w:pPr>
              <w:pStyle w:val="TableText"/>
              <w:ind w:right="288"/>
              <w:rPr>
                <w:rFonts w:eastAsia="Times New Roman"/>
              </w:rPr>
            </w:pPr>
            <w:r w:rsidRPr="006151AD">
              <w:t>72.27</w:t>
            </w:r>
          </w:p>
        </w:tc>
      </w:tr>
      <w:tr w:rsidR="00484F59" w:rsidRPr="006151AD" w14:paraId="0A1F316C" w14:textId="77777777" w:rsidTr="005E3AE8">
        <w:trPr>
          <w:trHeight w:val="288"/>
        </w:trPr>
        <w:tc>
          <w:tcPr>
            <w:tcW w:w="884" w:type="dxa"/>
            <w:tcBorders>
              <w:top w:val="nil"/>
              <w:left w:val="nil"/>
              <w:bottom w:val="nil"/>
              <w:right w:val="nil"/>
            </w:tcBorders>
            <w:noWrap/>
            <w:vAlign w:val="bottom"/>
          </w:tcPr>
          <w:p w14:paraId="7E9149FC" w14:textId="77777777" w:rsidR="00484F59" w:rsidRPr="006151AD" w:rsidRDefault="00484F59" w:rsidP="006C7B55">
            <w:pPr>
              <w:pStyle w:val="TableText"/>
              <w:ind w:right="144"/>
              <w:rPr>
                <w:rFonts w:eastAsia="Times New Roman"/>
              </w:rPr>
            </w:pPr>
            <w:r w:rsidRPr="006151AD">
              <w:t>455</w:t>
            </w:r>
          </w:p>
        </w:tc>
        <w:tc>
          <w:tcPr>
            <w:tcW w:w="0" w:type="auto"/>
            <w:tcBorders>
              <w:top w:val="nil"/>
              <w:left w:val="nil"/>
              <w:bottom w:val="nil"/>
              <w:right w:val="nil"/>
            </w:tcBorders>
            <w:noWrap/>
            <w:vAlign w:val="bottom"/>
          </w:tcPr>
          <w:p w14:paraId="26D04B13" w14:textId="77777777" w:rsidR="00484F59" w:rsidRPr="006151AD" w:rsidRDefault="00484F59" w:rsidP="001C75BE">
            <w:pPr>
              <w:pStyle w:val="TableText"/>
              <w:ind w:right="360"/>
              <w:rPr>
                <w:rFonts w:eastAsia="Times New Roman"/>
              </w:rPr>
            </w:pPr>
            <w:r w:rsidRPr="006151AD">
              <w:t>44</w:t>
            </w:r>
          </w:p>
        </w:tc>
        <w:tc>
          <w:tcPr>
            <w:tcW w:w="0" w:type="auto"/>
            <w:tcBorders>
              <w:top w:val="nil"/>
              <w:left w:val="nil"/>
              <w:bottom w:val="nil"/>
              <w:right w:val="nil"/>
            </w:tcBorders>
            <w:noWrap/>
            <w:vAlign w:val="bottom"/>
          </w:tcPr>
          <w:p w14:paraId="1FDCDB91" w14:textId="77777777" w:rsidR="00484F59" w:rsidRPr="006151AD" w:rsidRDefault="00484F59" w:rsidP="001C75BE">
            <w:pPr>
              <w:pStyle w:val="TableText"/>
              <w:ind w:right="144"/>
              <w:rPr>
                <w:rFonts w:eastAsia="Times New Roman"/>
              </w:rPr>
            </w:pPr>
            <w:r w:rsidRPr="006151AD">
              <w:t>3.61</w:t>
            </w:r>
          </w:p>
        </w:tc>
        <w:tc>
          <w:tcPr>
            <w:tcW w:w="1512" w:type="dxa"/>
            <w:tcBorders>
              <w:top w:val="nil"/>
              <w:left w:val="nil"/>
              <w:bottom w:val="nil"/>
              <w:right w:val="nil"/>
            </w:tcBorders>
            <w:noWrap/>
            <w:vAlign w:val="bottom"/>
          </w:tcPr>
          <w:p w14:paraId="76DFFDF9" w14:textId="77777777" w:rsidR="00484F59" w:rsidRPr="006151AD" w:rsidRDefault="00484F59" w:rsidP="00D938D1">
            <w:pPr>
              <w:pStyle w:val="TableText"/>
              <w:ind w:right="288"/>
              <w:rPr>
                <w:rFonts w:eastAsia="Times New Roman"/>
              </w:rPr>
            </w:pPr>
            <w:r w:rsidRPr="006151AD">
              <w:t>75.88</w:t>
            </w:r>
          </w:p>
        </w:tc>
      </w:tr>
      <w:tr w:rsidR="00484F59" w:rsidRPr="006151AD" w14:paraId="2F2A8A20" w14:textId="77777777" w:rsidTr="005E3AE8">
        <w:trPr>
          <w:trHeight w:val="288"/>
        </w:trPr>
        <w:tc>
          <w:tcPr>
            <w:tcW w:w="884" w:type="dxa"/>
            <w:tcBorders>
              <w:top w:val="nil"/>
              <w:left w:val="nil"/>
              <w:bottom w:val="nil"/>
              <w:right w:val="nil"/>
            </w:tcBorders>
            <w:noWrap/>
            <w:vAlign w:val="bottom"/>
          </w:tcPr>
          <w:p w14:paraId="69B7A85D" w14:textId="77777777" w:rsidR="00484F59" w:rsidRPr="006151AD" w:rsidRDefault="00484F59" w:rsidP="006C7B55">
            <w:pPr>
              <w:pStyle w:val="TableText"/>
              <w:ind w:right="144"/>
              <w:rPr>
                <w:rFonts w:eastAsia="Times New Roman"/>
              </w:rPr>
            </w:pPr>
            <w:r w:rsidRPr="006151AD">
              <w:t>457</w:t>
            </w:r>
          </w:p>
        </w:tc>
        <w:tc>
          <w:tcPr>
            <w:tcW w:w="0" w:type="auto"/>
            <w:tcBorders>
              <w:top w:val="nil"/>
              <w:left w:val="nil"/>
              <w:bottom w:val="nil"/>
              <w:right w:val="nil"/>
            </w:tcBorders>
            <w:noWrap/>
            <w:vAlign w:val="bottom"/>
          </w:tcPr>
          <w:p w14:paraId="45C2F777" w14:textId="77777777" w:rsidR="00484F59" w:rsidRPr="006151AD" w:rsidRDefault="00484F59" w:rsidP="001C75BE">
            <w:pPr>
              <w:pStyle w:val="TableText"/>
              <w:ind w:right="360"/>
              <w:rPr>
                <w:rFonts w:eastAsia="Times New Roman"/>
              </w:rPr>
            </w:pPr>
            <w:r w:rsidRPr="006151AD">
              <w:t>42</w:t>
            </w:r>
          </w:p>
        </w:tc>
        <w:tc>
          <w:tcPr>
            <w:tcW w:w="0" w:type="auto"/>
            <w:tcBorders>
              <w:top w:val="nil"/>
              <w:left w:val="nil"/>
              <w:bottom w:val="nil"/>
              <w:right w:val="nil"/>
            </w:tcBorders>
            <w:noWrap/>
            <w:vAlign w:val="bottom"/>
          </w:tcPr>
          <w:p w14:paraId="639C577C" w14:textId="77777777" w:rsidR="00484F59" w:rsidRPr="006151AD" w:rsidRDefault="00484F59" w:rsidP="001C75BE">
            <w:pPr>
              <w:pStyle w:val="TableText"/>
              <w:ind w:right="144"/>
              <w:rPr>
                <w:rFonts w:eastAsia="Times New Roman"/>
              </w:rPr>
            </w:pPr>
            <w:r w:rsidRPr="006151AD">
              <w:t>3.45</w:t>
            </w:r>
          </w:p>
        </w:tc>
        <w:tc>
          <w:tcPr>
            <w:tcW w:w="1512" w:type="dxa"/>
            <w:tcBorders>
              <w:top w:val="nil"/>
              <w:left w:val="nil"/>
              <w:bottom w:val="nil"/>
              <w:right w:val="nil"/>
            </w:tcBorders>
            <w:noWrap/>
            <w:vAlign w:val="bottom"/>
          </w:tcPr>
          <w:p w14:paraId="7FD52648" w14:textId="77777777" w:rsidR="00484F59" w:rsidRPr="006151AD" w:rsidRDefault="00484F59" w:rsidP="00D938D1">
            <w:pPr>
              <w:pStyle w:val="TableText"/>
              <w:ind w:right="288"/>
              <w:rPr>
                <w:rFonts w:eastAsia="Times New Roman"/>
              </w:rPr>
            </w:pPr>
            <w:r w:rsidRPr="006151AD">
              <w:t>79.33</w:t>
            </w:r>
          </w:p>
        </w:tc>
      </w:tr>
      <w:tr w:rsidR="00484F59" w:rsidRPr="006151AD" w14:paraId="04F4A132" w14:textId="77777777" w:rsidTr="005E3AE8">
        <w:trPr>
          <w:trHeight w:val="288"/>
        </w:trPr>
        <w:tc>
          <w:tcPr>
            <w:tcW w:w="884" w:type="dxa"/>
            <w:tcBorders>
              <w:top w:val="nil"/>
              <w:left w:val="nil"/>
              <w:bottom w:val="nil"/>
              <w:right w:val="nil"/>
            </w:tcBorders>
            <w:noWrap/>
            <w:vAlign w:val="bottom"/>
          </w:tcPr>
          <w:p w14:paraId="0E01ABBE" w14:textId="77777777" w:rsidR="00484F59" w:rsidRPr="006151AD" w:rsidRDefault="00484F59" w:rsidP="006C7B55">
            <w:pPr>
              <w:pStyle w:val="TableText"/>
              <w:ind w:right="144"/>
              <w:rPr>
                <w:rFonts w:eastAsia="Times New Roman"/>
              </w:rPr>
            </w:pPr>
            <w:r w:rsidRPr="006151AD">
              <w:t>459</w:t>
            </w:r>
          </w:p>
        </w:tc>
        <w:tc>
          <w:tcPr>
            <w:tcW w:w="0" w:type="auto"/>
            <w:tcBorders>
              <w:top w:val="nil"/>
              <w:left w:val="nil"/>
              <w:bottom w:val="nil"/>
              <w:right w:val="nil"/>
            </w:tcBorders>
            <w:noWrap/>
            <w:vAlign w:val="bottom"/>
          </w:tcPr>
          <w:p w14:paraId="712661C0" w14:textId="77777777" w:rsidR="00484F59" w:rsidRPr="006151AD" w:rsidRDefault="00484F59" w:rsidP="001C75BE">
            <w:pPr>
              <w:pStyle w:val="TableText"/>
              <w:ind w:right="360"/>
              <w:rPr>
                <w:rFonts w:eastAsia="Times New Roman"/>
              </w:rPr>
            </w:pPr>
            <w:r w:rsidRPr="006151AD">
              <w:t>44</w:t>
            </w:r>
          </w:p>
        </w:tc>
        <w:tc>
          <w:tcPr>
            <w:tcW w:w="0" w:type="auto"/>
            <w:tcBorders>
              <w:top w:val="nil"/>
              <w:left w:val="nil"/>
              <w:bottom w:val="nil"/>
              <w:right w:val="nil"/>
            </w:tcBorders>
            <w:noWrap/>
            <w:vAlign w:val="bottom"/>
          </w:tcPr>
          <w:p w14:paraId="6880F8C3" w14:textId="77777777" w:rsidR="00484F59" w:rsidRPr="006151AD" w:rsidRDefault="00484F59" w:rsidP="001C75BE">
            <w:pPr>
              <w:pStyle w:val="TableText"/>
              <w:ind w:right="144"/>
              <w:rPr>
                <w:rFonts w:eastAsia="Times New Roman"/>
              </w:rPr>
            </w:pPr>
            <w:r w:rsidRPr="006151AD">
              <w:t>3.61</w:t>
            </w:r>
          </w:p>
        </w:tc>
        <w:tc>
          <w:tcPr>
            <w:tcW w:w="1512" w:type="dxa"/>
            <w:tcBorders>
              <w:top w:val="nil"/>
              <w:left w:val="nil"/>
              <w:bottom w:val="nil"/>
              <w:right w:val="nil"/>
            </w:tcBorders>
            <w:noWrap/>
            <w:vAlign w:val="bottom"/>
          </w:tcPr>
          <w:p w14:paraId="36D42DFA" w14:textId="77777777" w:rsidR="00484F59" w:rsidRPr="006151AD" w:rsidRDefault="00484F59" w:rsidP="00D938D1">
            <w:pPr>
              <w:pStyle w:val="TableText"/>
              <w:ind w:right="288"/>
              <w:rPr>
                <w:rFonts w:eastAsia="Times New Roman"/>
              </w:rPr>
            </w:pPr>
            <w:r w:rsidRPr="006151AD">
              <w:t>82.94</w:t>
            </w:r>
          </w:p>
        </w:tc>
      </w:tr>
      <w:tr w:rsidR="00484F59" w:rsidRPr="006151AD" w14:paraId="652F9A08" w14:textId="77777777" w:rsidTr="005E3AE8">
        <w:trPr>
          <w:trHeight w:val="288"/>
        </w:trPr>
        <w:tc>
          <w:tcPr>
            <w:tcW w:w="884" w:type="dxa"/>
            <w:tcBorders>
              <w:top w:val="nil"/>
              <w:left w:val="nil"/>
              <w:bottom w:val="nil"/>
              <w:right w:val="nil"/>
            </w:tcBorders>
            <w:noWrap/>
            <w:vAlign w:val="bottom"/>
          </w:tcPr>
          <w:p w14:paraId="37D8B8AE" w14:textId="77777777" w:rsidR="00484F59" w:rsidRPr="006151AD" w:rsidRDefault="00484F59" w:rsidP="006C7B55">
            <w:pPr>
              <w:pStyle w:val="TableText"/>
              <w:ind w:right="144"/>
              <w:rPr>
                <w:rFonts w:eastAsia="Times New Roman"/>
              </w:rPr>
            </w:pPr>
            <w:r w:rsidRPr="006151AD">
              <w:t>461</w:t>
            </w:r>
          </w:p>
        </w:tc>
        <w:tc>
          <w:tcPr>
            <w:tcW w:w="0" w:type="auto"/>
            <w:tcBorders>
              <w:top w:val="nil"/>
              <w:left w:val="nil"/>
              <w:bottom w:val="nil"/>
              <w:right w:val="nil"/>
            </w:tcBorders>
            <w:noWrap/>
            <w:vAlign w:val="bottom"/>
          </w:tcPr>
          <w:p w14:paraId="1031C9EC" w14:textId="77777777" w:rsidR="00484F59" w:rsidRPr="006151AD" w:rsidRDefault="00484F59" w:rsidP="001C75BE">
            <w:pPr>
              <w:pStyle w:val="TableText"/>
              <w:ind w:right="360"/>
              <w:rPr>
                <w:rFonts w:eastAsia="Times New Roman"/>
              </w:rPr>
            </w:pPr>
            <w:r w:rsidRPr="006151AD">
              <w:t>41</w:t>
            </w:r>
          </w:p>
        </w:tc>
        <w:tc>
          <w:tcPr>
            <w:tcW w:w="0" w:type="auto"/>
            <w:tcBorders>
              <w:top w:val="nil"/>
              <w:left w:val="nil"/>
              <w:bottom w:val="nil"/>
              <w:right w:val="nil"/>
            </w:tcBorders>
            <w:noWrap/>
            <w:vAlign w:val="bottom"/>
          </w:tcPr>
          <w:p w14:paraId="611C2CFD" w14:textId="77777777" w:rsidR="00484F59" w:rsidRPr="006151AD" w:rsidRDefault="00484F59" w:rsidP="001C75BE">
            <w:pPr>
              <w:pStyle w:val="TableText"/>
              <w:ind w:right="144"/>
              <w:rPr>
                <w:rFonts w:eastAsia="Times New Roman"/>
              </w:rPr>
            </w:pPr>
            <w:r w:rsidRPr="006151AD">
              <w:t>3.36</w:t>
            </w:r>
          </w:p>
        </w:tc>
        <w:tc>
          <w:tcPr>
            <w:tcW w:w="1512" w:type="dxa"/>
            <w:tcBorders>
              <w:top w:val="nil"/>
              <w:left w:val="nil"/>
              <w:bottom w:val="nil"/>
              <w:right w:val="nil"/>
            </w:tcBorders>
            <w:noWrap/>
            <w:vAlign w:val="bottom"/>
          </w:tcPr>
          <w:p w14:paraId="10F6BFFA" w14:textId="77777777" w:rsidR="00484F59" w:rsidRPr="006151AD" w:rsidRDefault="00484F59" w:rsidP="00D938D1">
            <w:pPr>
              <w:pStyle w:val="TableText"/>
              <w:ind w:right="288"/>
              <w:rPr>
                <w:rFonts w:eastAsia="Times New Roman"/>
              </w:rPr>
            </w:pPr>
            <w:r w:rsidRPr="006151AD">
              <w:t>86.30</w:t>
            </w:r>
          </w:p>
        </w:tc>
      </w:tr>
      <w:tr w:rsidR="00484F59" w:rsidRPr="006151AD" w14:paraId="4DFC6C59" w14:textId="77777777" w:rsidTr="005E3AE8">
        <w:trPr>
          <w:trHeight w:val="288"/>
        </w:trPr>
        <w:tc>
          <w:tcPr>
            <w:tcW w:w="884" w:type="dxa"/>
            <w:tcBorders>
              <w:top w:val="nil"/>
              <w:left w:val="nil"/>
              <w:bottom w:val="nil"/>
              <w:right w:val="nil"/>
            </w:tcBorders>
            <w:noWrap/>
            <w:vAlign w:val="bottom"/>
          </w:tcPr>
          <w:p w14:paraId="6E35184B" w14:textId="77777777" w:rsidR="00484F59" w:rsidRPr="006151AD" w:rsidRDefault="00484F59" w:rsidP="006C7B55">
            <w:pPr>
              <w:pStyle w:val="TableText"/>
              <w:ind w:right="144"/>
              <w:rPr>
                <w:rFonts w:eastAsia="Times New Roman"/>
              </w:rPr>
            </w:pPr>
            <w:r w:rsidRPr="006151AD">
              <w:t>463</w:t>
            </w:r>
          </w:p>
        </w:tc>
        <w:tc>
          <w:tcPr>
            <w:tcW w:w="0" w:type="auto"/>
            <w:tcBorders>
              <w:top w:val="nil"/>
              <w:left w:val="nil"/>
              <w:bottom w:val="nil"/>
              <w:right w:val="nil"/>
            </w:tcBorders>
            <w:noWrap/>
            <w:vAlign w:val="bottom"/>
          </w:tcPr>
          <w:p w14:paraId="05F1EAF6" w14:textId="77777777" w:rsidR="00484F59" w:rsidRPr="006151AD" w:rsidRDefault="00484F59" w:rsidP="001C75BE">
            <w:pPr>
              <w:pStyle w:val="TableText"/>
              <w:ind w:right="360"/>
              <w:rPr>
                <w:rFonts w:eastAsia="Times New Roman"/>
              </w:rPr>
            </w:pPr>
            <w:r w:rsidRPr="006151AD">
              <w:t>33</w:t>
            </w:r>
          </w:p>
        </w:tc>
        <w:tc>
          <w:tcPr>
            <w:tcW w:w="0" w:type="auto"/>
            <w:tcBorders>
              <w:top w:val="nil"/>
              <w:left w:val="nil"/>
              <w:bottom w:val="nil"/>
              <w:right w:val="nil"/>
            </w:tcBorders>
            <w:noWrap/>
            <w:vAlign w:val="bottom"/>
          </w:tcPr>
          <w:p w14:paraId="2CCFA0A2" w14:textId="77777777" w:rsidR="00484F59" w:rsidRPr="006151AD" w:rsidRDefault="00484F59" w:rsidP="001C75BE">
            <w:pPr>
              <w:pStyle w:val="TableText"/>
              <w:ind w:right="144"/>
              <w:rPr>
                <w:rFonts w:eastAsia="Times New Roman"/>
              </w:rPr>
            </w:pPr>
            <w:r w:rsidRPr="006151AD">
              <w:t>2.71</w:t>
            </w:r>
          </w:p>
        </w:tc>
        <w:tc>
          <w:tcPr>
            <w:tcW w:w="1512" w:type="dxa"/>
            <w:tcBorders>
              <w:top w:val="nil"/>
              <w:left w:val="nil"/>
              <w:bottom w:val="nil"/>
              <w:right w:val="nil"/>
            </w:tcBorders>
            <w:noWrap/>
            <w:vAlign w:val="bottom"/>
          </w:tcPr>
          <w:p w14:paraId="34522258" w14:textId="77777777" w:rsidR="00484F59" w:rsidRPr="006151AD" w:rsidRDefault="00484F59" w:rsidP="00D938D1">
            <w:pPr>
              <w:pStyle w:val="TableText"/>
              <w:ind w:right="288"/>
              <w:rPr>
                <w:rFonts w:eastAsia="Times New Roman"/>
              </w:rPr>
            </w:pPr>
            <w:r w:rsidRPr="006151AD">
              <w:t>89.01</w:t>
            </w:r>
          </w:p>
        </w:tc>
      </w:tr>
      <w:tr w:rsidR="00484F59" w:rsidRPr="006151AD" w14:paraId="0C8C2B0E" w14:textId="77777777" w:rsidTr="005E3AE8">
        <w:trPr>
          <w:trHeight w:val="288"/>
        </w:trPr>
        <w:tc>
          <w:tcPr>
            <w:tcW w:w="884" w:type="dxa"/>
            <w:tcBorders>
              <w:top w:val="nil"/>
              <w:left w:val="nil"/>
              <w:bottom w:val="nil"/>
              <w:right w:val="nil"/>
            </w:tcBorders>
            <w:noWrap/>
            <w:vAlign w:val="bottom"/>
          </w:tcPr>
          <w:p w14:paraId="67D57F20" w14:textId="77777777" w:rsidR="00484F59" w:rsidRPr="006151AD" w:rsidRDefault="00484F59" w:rsidP="006C7B55">
            <w:pPr>
              <w:pStyle w:val="TableText"/>
              <w:ind w:right="144"/>
              <w:rPr>
                <w:rFonts w:eastAsia="Times New Roman"/>
              </w:rPr>
            </w:pPr>
            <w:r w:rsidRPr="006151AD">
              <w:t>466</w:t>
            </w:r>
          </w:p>
        </w:tc>
        <w:tc>
          <w:tcPr>
            <w:tcW w:w="0" w:type="auto"/>
            <w:tcBorders>
              <w:top w:val="nil"/>
              <w:left w:val="nil"/>
              <w:bottom w:val="nil"/>
              <w:right w:val="nil"/>
            </w:tcBorders>
            <w:noWrap/>
            <w:vAlign w:val="bottom"/>
          </w:tcPr>
          <w:p w14:paraId="047AE4F1" w14:textId="77777777" w:rsidR="00484F59" w:rsidRPr="006151AD" w:rsidRDefault="00484F59" w:rsidP="001C75BE">
            <w:pPr>
              <w:pStyle w:val="TableText"/>
              <w:ind w:right="360"/>
              <w:rPr>
                <w:rFonts w:eastAsia="Times New Roman"/>
              </w:rPr>
            </w:pPr>
            <w:r w:rsidRPr="006151AD">
              <w:t>42</w:t>
            </w:r>
          </w:p>
        </w:tc>
        <w:tc>
          <w:tcPr>
            <w:tcW w:w="0" w:type="auto"/>
            <w:tcBorders>
              <w:top w:val="nil"/>
              <w:left w:val="nil"/>
              <w:bottom w:val="nil"/>
              <w:right w:val="nil"/>
            </w:tcBorders>
            <w:noWrap/>
            <w:vAlign w:val="bottom"/>
          </w:tcPr>
          <w:p w14:paraId="79AD9DC1" w14:textId="77777777" w:rsidR="00484F59" w:rsidRPr="006151AD" w:rsidRDefault="00484F59" w:rsidP="001C75BE">
            <w:pPr>
              <w:pStyle w:val="TableText"/>
              <w:ind w:right="144"/>
              <w:rPr>
                <w:rFonts w:eastAsia="Times New Roman"/>
              </w:rPr>
            </w:pPr>
            <w:r w:rsidRPr="006151AD">
              <w:t>3.45</w:t>
            </w:r>
          </w:p>
        </w:tc>
        <w:tc>
          <w:tcPr>
            <w:tcW w:w="1512" w:type="dxa"/>
            <w:tcBorders>
              <w:top w:val="nil"/>
              <w:left w:val="nil"/>
              <w:bottom w:val="nil"/>
              <w:right w:val="nil"/>
            </w:tcBorders>
            <w:noWrap/>
            <w:vAlign w:val="bottom"/>
          </w:tcPr>
          <w:p w14:paraId="1489FBC3" w14:textId="77777777" w:rsidR="00484F59" w:rsidRPr="006151AD" w:rsidRDefault="00484F59" w:rsidP="00D938D1">
            <w:pPr>
              <w:pStyle w:val="TableText"/>
              <w:ind w:right="288"/>
              <w:rPr>
                <w:rFonts w:eastAsia="Times New Roman"/>
              </w:rPr>
            </w:pPr>
            <w:r w:rsidRPr="006151AD">
              <w:t>92.45</w:t>
            </w:r>
          </w:p>
        </w:tc>
      </w:tr>
      <w:tr w:rsidR="00484F59" w:rsidRPr="006151AD" w14:paraId="5358073C" w14:textId="77777777" w:rsidTr="005E3AE8">
        <w:trPr>
          <w:trHeight w:val="288"/>
        </w:trPr>
        <w:tc>
          <w:tcPr>
            <w:tcW w:w="884" w:type="dxa"/>
            <w:tcBorders>
              <w:top w:val="nil"/>
              <w:left w:val="nil"/>
              <w:bottom w:val="nil"/>
              <w:right w:val="nil"/>
            </w:tcBorders>
            <w:noWrap/>
            <w:vAlign w:val="bottom"/>
          </w:tcPr>
          <w:p w14:paraId="785C68F0" w14:textId="77777777" w:rsidR="00484F59" w:rsidRPr="006151AD" w:rsidRDefault="00484F59" w:rsidP="006C7B55">
            <w:pPr>
              <w:pStyle w:val="TableText"/>
              <w:ind w:right="144"/>
              <w:rPr>
                <w:rFonts w:eastAsia="Times New Roman"/>
              </w:rPr>
            </w:pPr>
            <w:r w:rsidRPr="006151AD">
              <w:t>470</w:t>
            </w:r>
          </w:p>
        </w:tc>
        <w:tc>
          <w:tcPr>
            <w:tcW w:w="0" w:type="auto"/>
            <w:tcBorders>
              <w:top w:val="nil"/>
              <w:left w:val="nil"/>
              <w:bottom w:val="nil"/>
              <w:right w:val="nil"/>
            </w:tcBorders>
            <w:noWrap/>
            <w:vAlign w:val="bottom"/>
          </w:tcPr>
          <w:p w14:paraId="0C32A984" w14:textId="77777777" w:rsidR="00484F59" w:rsidRPr="006151AD" w:rsidRDefault="00484F59" w:rsidP="001C75BE">
            <w:pPr>
              <w:pStyle w:val="TableText"/>
              <w:ind w:right="360"/>
              <w:rPr>
                <w:rFonts w:eastAsia="Times New Roman"/>
              </w:rPr>
            </w:pPr>
            <w:r w:rsidRPr="006151AD">
              <w:t>35</w:t>
            </w:r>
          </w:p>
        </w:tc>
        <w:tc>
          <w:tcPr>
            <w:tcW w:w="0" w:type="auto"/>
            <w:tcBorders>
              <w:top w:val="nil"/>
              <w:left w:val="nil"/>
              <w:bottom w:val="nil"/>
              <w:right w:val="nil"/>
            </w:tcBorders>
            <w:noWrap/>
            <w:vAlign w:val="bottom"/>
          </w:tcPr>
          <w:p w14:paraId="0E9DD6D7" w14:textId="77777777" w:rsidR="00484F59" w:rsidRPr="006151AD" w:rsidRDefault="00484F59" w:rsidP="001C75BE">
            <w:pPr>
              <w:pStyle w:val="TableText"/>
              <w:ind w:right="144"/>
              <w:rPr>
                <w:rFonts w:eastAsia="Times New Roman"/>
              </w:rPr>
            </w:pPr>
            <w:r w:rsidRPr="006151AD">
              <w:t>2.87</w:t>
            </w:r>
          </w:p>
        </w:tc>
        <w:tc>
          <w:tcPr>
            <w:tcW w:w="1512" w:type="dxa"/>
            <w:tcBorders>
              <w:top w:val="nil"/>
              <w:left w:val="nil"/>
              <w:bottom w:val="nil"/>
              <w:right w:val="nil"/>
            </w:tcBorders>
            <w:noWrap/>
            <w:vAlign w:val="bottom"/>
          </w:tcPr>
          <w:p w14:paraId="5847BE2F" w14:textId="77777777" w:rsidR="00484F59" w:rsidRPr="006151AD" w:rsidRDefault="00484F59" w:rsidP="00D938D1">
            <w:pPr>
              <w:pStyle w:val="TableText"/>
              <w:ind w:right="288"/>
              <w:rPr>
                <w:rFonts w:eastAsia="Times New Roman"/>
              </w:rPr>
            </w:pPr>
            <w:r w:rsidRPr="006151AD">
              <w:t>95.32</w:t>
            </w:r>
          </w:p>
        </w:tc>
      </w:tr>
      <w:tr w:rsidR="00484F59" w:rsidRPr="006151AD" w14:paraId="00957C2B" w14:textId="77777777" w:rsidTr="005E3AE8">
        <w:trPr>
          <w:trHeight w:val="288"/>
        </w:trPr>
        <w:tc>
          <w:tcPr>
            <w:tcW w:w="884" w:type="dxa"/>
            <w:tcBorders>
              <w:top w:val="nil"/>
              <w:left w:val="nil"/>
              <w:bottom w:val="nil"/>
              <w:right w:val="nil"/>
            </w:tcBorders>
            <w:noWrap/>
            <w:vAlign w:val="bottom"/>
          </w:tcPr>
          <w:p w14:paraId="731A73CB" w14:textId="77777777" w:rsidR="00484F59" w:rsidRPr="006151AD" w:rsidRDefault="00484F59" w:rsidP="006C7B55">
            <w:pPr>
              <w:pStyle w:val="TableText"/>
              <w:ind w:right="144"/>
              <w:rPr>
                <w:rFonts w:eastAsia="Times New Roman"/>
              </w:rPr>
            </w:pPr>
            <w:r w:rsidRPr="006151AD">
              <w:t>475</w:t>
            </w:r>
          </w:p>
        </w:tc>
        <w:tc>
          <w:tcPr>
            <w:tcW w:w="0" w:type="auto"/>
            <w:tcBorders>
              <w:top w:val="nil"/>
              <w:left w:val="nil"/>
              <w:bottom w:val="nil"/>
              <w:right w:val="nil"/>
            </w:tcBorders>
            <w:noWrap/>
            <w:vAlign w:val="bottom"/>
          </w:tcPr>
          <w:p w14:paraId="58D91B45" w14:textId="77777777" w:rsidR="00484F59" w:rsidRPr="006151AD" w:rsidRDefault="00484F59" w:rsidP="001C75BE">
            <w:pPr>
              <w:pStyle w:val="TableText"/>
              <w:ind w:right="360"/>
              <w:rPr>
                <w:rFonts w:eastAsia="Times New Roman"/>
              </w:rPr>
            </w:pPr>
            <w:r w:rsidRPr="006151AD">
              <w:t>21</w:t>
            </w:r>
          </w:p>
        </w:tc>
        <w:tc>
          <w:tcPr>
            <w:tcW w:w="0" w:type="auto"/>
            <w:tcBorders>
              <w:top w:val="nil"/>
              <w:left w:val="nil"/>
              <w:bottom w:val="nil"/>
              <w:right w:val="nil"/>
            </w:tcBorders>
            <w:noWrap/>
            <w:vAlign w:val="bottom"/>
          </w:tcPr>
          <w:p w14:paraId="1BF80EE5" w14:textId="77777777" w:rsidR="00484F59" w:rsidRPr="006151AD" w:rsidRDefault="00484F59" w:rsidP="001C75BE">
            <w:pPr>
              <w:pStyle w:val="TableText"/>
              <w:ind w:right="144"/>
              <w:rPr>
                <w:rFonts w:eastAsia="Times New Roman"/>
              </w:rPr>
            </w:pPr>
            <w:r w:rsidRPr="006151AD">
              <w:t>1.72</w:t>
            </w:r>
          </w:p>
        </w:tc>
        <w:tc>
          <w:tcPr>
            <w:tcW w:w="1512" w:type="dxa"/>
            <w:tcBorders>
              <w:top w:val="nil"/>
              <w:left w:val="nil"/>
              <w:bottom w:val="nil"/>
              <w:right w:val="nil"/>
            </w:tcBorders>
            <w:noWrap/>
            <w:vAlign w:val="bottom"/>
          </w:tcPr>
          <w:p w14:paraId="16601F17" w14:textId="77777777" w:rsidR="00484F59" w:rsidRPr="006151AD" w:rsidRDefault="00484F59" w:rsidP="00D938D1">
            <w:pPr>
              <w:pStyle w:val="TableText"/>
              <w:ind w:right="288"/>
              <w:rPr>
                <w:rFonts w:eastAsia="Times New Roman"/>
              </w:rPr>
            </w:pPr>
            <w:r w:rsidRPr="006151AD">
              <w:t>97.05</w:t>
            </w:r>
          </w:p>
        </w:tc>
      </w:tr>
      <w:tr w:rsidR="00484F59" w:rsidRPr="006151AD" w14:paraId="0945E1F2" w14:textId="77777777" w:rsidTr="005E3AE8">
        <w:trPr>
          <w:trHeight w:val="288"/>
        </w:trPr>
        <w:tc>
          <w:tcPr>
            <w:tcW w:w="884" w:type="dxa"/>
            <w:tcBorders>
              <w:top w:val="nil"/>
              <w:left w:val="nil"/>
              <w:bottom w:val="nil"/>
              <w:right w:val="nil"/>
            </w:tcBorders>
            <w:noWrap/>
            <w:vAlign w:val="bottom"/>
          </w:tcPr>
          <w:p w14:paraId="01C923B0" w14:textId="77777777" w:rsidR="00484F59" w:rsidRPr="006151AD" w:rsidRDefault="00484F59" w:rsidP="006C7B55">
            <w:pPr>
              <w:pStyle w:val="TableText"/>
              <w:ind w:right="144"/>
              <w:rPr>
                <w:rFonts w:eastAsia="Times New Roman"/>
              </w:rPr>
            </w:pPr>
            <w:r w:rsidRPr="006151AD">
              <w:t>484</w:t>
            </w:r>
          </w:p>
        </w:tc>
        <w:tc>
          <w:tcPr>
            <w:tcW w:w="0" w:type="auto"/>
            <w:tcBorders>
              <w:top w:val="nil"/>
              <w:left w:val="nil"/>
              <w:bottom w:val="nil"/>
              <w:right w:val="nil"/>
            </w:tcBorders>
            <w:noWrap/>
            <w:vAlign w:val="bottom"/>
          </w:tcPr>
          <w:p w14:paraId="1C6AD4E8" w14:textId="77777777" w:rsidR="00484F59" w:rsidRPr="006151AD" w:rsidRDefault="00484F59" w:rsidP="001C75BE">
            <w:pPr>
              <w:pStyle w:val="TableText"/>
              <w:ind w:right="360"/>
              <w:rPr>
                <w:rFonts w:eastAsia="Times New Roman"/>
              </w:rPr>
            </w:pPr>
            <w:r w:rsidRPr="006151AD">
              <w:t>25</w:t>
            </w:r>
          </w:p>
        </w:tc>
        <w:tc>
          <w:tcPr>
            <w:tcW w:w="0" w:type="auto"/>
            <w:tcBorders>
              <w:top w:val="nil"/>
              <w:left w:val="nil"/>
              <w:bottom w:val="nil"/>
              <w:right w:val="nil"/>
            </w:tcBorders>
            <w:noWrap/>
            <w:vAlign w:val="bottom"/>
          </w:tcPr>
          <w:p w14:paraId="49768F93" w14:textId="77777777" w:rsidR="00484F59" w:rsidRPr="006151AD" w:rsidRDefault="00484F59" w:rsidP="001C75BE">
            <w:pPr>
              <w:pStyle w:val="TableText"/>
              <w:ind w:right="144"/>
              <w:rPr>
                <w:rFonts w:eastAsia="Times New Roman"/>
              </w:rPr>
            </w:pPr>
            <w:r w:rsidRPr="006151AD">
              <w:t>2.05</w:t>
            </w:r>
          </w:p>
        </w:tc>
        <w:tc>
          <w:tcPr>
            <w:tcW w:w="1512" w:type="dxa"/>
            <w:tcBorders>
              <w:top w:val="nil"/>
              <w:left w:val="nil"/>
              <w:bottom w:val="nil"/>
              <w:right w:val="nil"/>
            </w:tcBorders>
            <w:noWrap/>
            <w:vAlign w:val="bottom"/>
          </w:tcPr>
          <w:p w14:paraId="646EC9F0" w14:textId="77777777" w:rsidR="00484F59" w:rsidRPr="006151AD" w:rsidRDefault="00484F59" w:rsidP="00D938D1">
            <w:pPr>
              <w:pStyle w:val="TableText"/>
              <w:ind w:right="288"/>
              <w:rPr>
                <w:rFonts w:eastAsia="Times New Roman"/>
              </w:rPr>
            </w:pPr>
            <w:r w:rsidRPr="006151AD">
              <w:t>99.10</w:t>
            </w:r>
          </w:p>
        </w:tc>
      </w:tr>
      <w:tr w:rsidR="00484F59" w:rsidRPr="006151AD" w14:paraId="7378AB7A" w14:textId="77777777" w:rsidTr="005E3AE8">
        <w:trPr>
          <w:trHeight w:val="288"/>
        </w:trPr>
        <w:tc>
          <w:tcPr>
            <w:tcW w:w="884" w:type="dxa"/>
            <w:tcBorders>
              <w:top w:val="nil"/>
              <w:left w:val="nil"/>
              <w:bottom w:val="single" w:sz="12" w:space="0" w:color="auto"/>
              <w:right w:val="nil"/>
            </w:tcBorders>
            <w:noWrap/>
            <w:vAlign w:val="bottom"/>
          </w:tcPr>
          <w:p w14:paraId="58F9A7A7" w14:textId="77777777" w:rsidR="00484F59" w:rsidRPr="006151AD" w:rsidRDefault="00484F59" w:rsidP="006C7B55">
            <w:pPr>
              <w:pStyle w:val="TableText"/>
              <w:ind w:right="144"/>
              <w:rPr>
                <w:rFonts w:eastAsia="Times New Roman"/>
              </w:rPr>
            </w:pPr>
            <w:r w:rsidRPr="006151AD">
              <w:t>499</w:t>
            </w:r>
          </w:p>
        </w:tc>
        <w:tc>
          <w:tcPr>
            <w:tcW w:w="0" w:type="auto"/>
            <w:tcBorders>
              <w:top w:val="nil"/>
              <w:left w:val="nil"/>
              <w:bottom w:val="single" w:sz="12" w:space="0" w:color="auto"/>
              <w:right w:val="nil"/>
            </w:tcBorders>
            <w:noWrap/>
            <w:vAlign w:val="bottom"/>
          </w:tcPr>
          <w:p w14:paraId="7CA187FB" w14:textId="77777777" w:rsidR="00484F59" w:rsidRPr="006151AD" w:rsidRDefault="00484F59" w:rsidP="001C75BE">
            <w:pPr>
              <w:pStyle w:val="TableText"/>
              <w:ind w:right="360"/>
              <w:rPr>
                <w:rFonts w:eastAsia="Times New Roman"/>
              </w:rPr>
            </w:pPr>
            <w:r w:rsidRPr="006151AD">
              <w:t>11</w:t>
            </w:r>
          </w:p>
        </w:tc>
        <w:tc>
          <w:tcPr>
            <w:tcW w:w="0" w:type="auto"/>
            <w:tcBorders>
              <w:top w:val="nil"/>
              <w:left w:val="nil"/>
              <w:bottom w:val="single" w:sz="12" w:space="0" w:color="auto"/>
              <w:right w:val="nil"/>
            </w:tcBorders>
            <w:noWrap/>
            <w:vAlign w:val="bottom"/>
          </w:tcPr>
          <w:p w14:paraId="5BEAB1FA" w14:textId="77777777" w:rsidR="00484F59" w:rsidRPr="006151AD" w:rsidRDefault="00484F59" w:rsidP="001C75BE">
            <w:pPr>
              <w:pStyle w:val="TableText"/>
              <w:ind w:right="144"/>
              <w:rPr>
                <w:rFonts w:eastAsia="Times New Roman"/>
              </w:rPr>
            </w:pPr>
            <w:r w:rsidRPr="006151AD">
              <w:t>0.90</w:t>
            </w:r>
          </w:p>
        </w:tc>
        <w:tc>
          <w:tcPr>
            <w:tcW w:w="1512" w:type="dxa"/>
            <w:tcBorders>
              <w:top w:val="nil"/>
              <w:left w:val="nil"/>
              <w:bottom w:val="single" w:sz="12" w:space="0" w:color="auto"/>
              <w:right w:val="nil"/>
            </w:tcBorders>
            <w:noWrap/>
            <w:vAlign w:val="bottom"/>
          </w:tcPr>
          <w:p w14:paraId="55BA9F28" w14:textId="77777777" w:rsidR="00484F59" w:rsidRPr="006151AD" w:rsidRDefault="00484F59" w:rsidP="00D938D1">
            <w:pPr>
              <w:pStyle w:val="TableText"/>
              <w:ind w:right="288"/>
              <w:rPr>
                <w:rFonts w:eastAsia="Times New Roman"/>
              </w:rPr>
            </w:pPr>
            <w:r w:rsidRPr="006151AD">
              <w:t>100.00</w:t>
            </w:r>
          </w:p>
        </w:tc>
      </w:tr>
    </w:tbl>
    <w:p w14:paraId="77576160" w14:textId="77777777" w:rsidR="00484F59" w:rsidRDefault="00484F59" w:rsidP="005E3AE8">
      <w:pPr>
        <w:pStyle w:val="Caption"/>
        <w:pageBreakBefore/>
      </w:pPr>
      <w:bookmarkStart w:id="1039" w:name="_Toc133500730"/>
      <w:r>
        <w:t>Table 7.A.</w:t>
      </w:r>
      <w:fldSimple w:instr=" SEQ Table_7.A. \* ARABIC ">
        <w:r>
          <w:rPr>
            <w:noProof/>
          </w:rPr>
          <w:t>15</w:t>
        </w:r>
      </w:fldSimple>
      <w:r>
        <w:t xml:space="preserve">  </w:t>
      </w:r>
      <w:r w:rsidRPr="006151AD">
        <w:t>Scale Score Frequency Distribution for Grade Span Three Through Five</w:t>
      </w:r>
      <w:bookmarkEnd w:id="1039"/>
    </w:p>
    <w:tbl>
      <w:tblPr>
        <w:tblStyle w:val="TRs"/>
        <w:tblW w:w="0" w:type="auto"/>
        <w:tblLook w:val="04A0" w:firstRow="1" w:lastRow="0" w:firstColumn="1" w:lastColumn="0" w:noHBand="0" w:noVBand="1"/>
      </w:tblPr>
      <w:tblGrid>
        <w:gridCol w:w="884"/>
        <w:gridCol w:w="1430"/>
        <w:gridCol w:w="1097"/>
        <w:gridCol w:w="1512"/>
      </w:tblGrid>
      <w:tr w:rsidR="00484F59" w:rsidRPr="001C75BE" w14:paraId="33D35732"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6E3F9C07"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1951B800"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6F0C8A6D"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4F275ACD"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0126CF7F" w14:textId="77777777" w:rsidTr="005E3AE8">
        <w:trPr>
          <w:trHeight w:val="288"/>
        </w:trPr>
        <w:tc>
          <w:tcPr>
            <w:tcW w:w="884" w:type="dxa"/>
            <w:tcBorders>
              <w:top w:val="nil"/>
              <w:left w:val="nil"/>
              <w:bottom w:val="nil"/>
              <w:right w:val="nil"/>
            </w:tcBorders>
            <w:noWrap/>
            <w:vAlign w:val="bottom"/>
          </w:tcPr>
          <w:p w14:paraId="4DC4E225" w14:textId="77777777" w:rsidR="00484F59" w:rsidRPr="006151AD" w:rsidRDefault="00484F59" w:rsidP="006C7B55">
            <w:pPr>
              <w:pStyle w:val="TableText"/>
              <w:ind w:right="144"/>
              <w:rPr>
                <w:rFonts w:eastAsia="Times New Roman"/>
              </w:rPr>
            </w:pPr>
            <w:r w:rsidRPr="006151AD">
              <w:t>501</w:t>
            </w:r>
          </w:p>
        </w:tc>
        <w:tc>
          <w:tcPr>
            <w:tcW w:w="0" w:type="auto"/>
            <w:tcBorders>
              <w:top w:val="nil"/>
              <w:left w:val="nil"/>
              <w:bottom w:val="nil"/>
              <w:right w:val="nil"/>
            </w:tcBorders>
            <w:noWrap/>
            <w:vAlign w:val="bottom"/>
          </w:tcPr>
          <w:p w14:paraId="15247C23" w14:textId="77777777" w:rsidR="00484F59" w:rsidRPr="006151AD" w:rsidRDefault="00484F59" w:rsidP="001C75BE">
            <w:pPr>
              <w:pStyle w:val="TableText"/>
              <w:ind w:right="360"/>
              <w:rPr>
                <w:rFonts w:eastAsia="Times New Roman"/>
              </w:rPr>
            </w:pPr>
            <w:r w:rsidRPr="006151AD">
              <w:t>166</w:t>
            </w:r>
          </w:p>
        </w:tc>
        <w:tc>
          <w:tcPr>
            <w:tcW w:w="0" w:type="auto"/>
            <w:tcBorders>
              <w:top w:val="nil"/>
              <w:left w:val="nil"/>
              <w:bottom w:val="nil"/>
              <w:right w:val="nil"/>
            </w:tcBorders>
            <w:noWrap/>
            <w:vAlign w:val="bottom"/>
          </w:tcPr>
          <w:p w14:paraId="33BB0443" w14:textId="77777777" w:rsidR="00484F59" w:rsidRPr="006151AD" w:rsidRDefault="00484F59" w:rsidP="001C75BE">
            <w:pPr>
              <w:pStyle w:val="TableText"/>
              <w:ind w:right="144"/>
              <w:rPr>
                <w:rFonts w:eastAsia="Times New Roman"/>
              </w:rPr>
            </w:pPr>
            <w:r w:rsidRPr="006151AD">
              <w:t>3.92</w:t>
            </w:r>
          </w:p>
        </w:tc>
        <w:tc>
          <w:tcPr>
            <w:tcW w:w="1512" w:type="dxa"/>
            <w:tcBorders>
              <w:top w:val="nil"/>
              <w:left w:val="nil"/>
              <w:bottom w:val="nil"/>
              <w:right w:val="nil"/>
            </w:tcBorders>
            <w:noWrap/>
            <w:vAlign w:val="bottom"/>
          </w:tcPr>
          <w:p w14:paraId="289F4500" w14:textId="77777777" w:rsidR="00484F59" w:rsidRPr="006151AD" w:rsidRDefault="00484F59" w:rsidP="00D938D1">
            <w:pPr>
              <w:pStyle w:val="TableText"/>
              <w:ind w:right="288"/>
              <w:rPr>
                <w:rFonts w:eastAsia="Times New Roman"/>
              </w:rPr>
            </w:pPr>
            <w:r w:rsidRPr="006151AD">
              <w:t>3.92</w:t>
            </w:r>
          </w:p>
        </w:tc>
      </w:tr>
      <w:tr w:rsidR="00484F59" w:rsidRPr="006151AD" w14:paraId="66432677" w14:textId="77777777" w:rsidTr="005E3AE8">
        <w:trPr>
          <w:trHeight w:val="288"/>
        </w:trPr>
        <w:tc>
          <w:tcPr>
            <w:tcW w:w="884" w:type="dxa"/>
            <w:tcBorders>
              <w:top w:val="nil"/>
              <w:left w:val="nil"/>
              <w:bottom w:val="nil"/>
              <w:right w:val="nil"/>
            </w:tcBorders>
            <w:noWrap/>
            <w:vAlign w:val="bottom"/>
          </w:tcPr>
          <w:p w14:paraId="48F2DAFB" w14:textId="77777777" w:rsidR="00484F59" w:rsidRPr="006151AD" w:rsidRDefault="00484F59" w:rsidP="006C7B55">
            <w:pPr>
              <w:pStyle w:val="TableText"/>
              <w:ind w:right="144"/>
              <w:rPr>
                <w:rFonts w:eastAsia="Times New Roman"/>
              </w:rPr>
            </w:pPr>
            <w:r w:rsidRPr="006151AD">
              <w:t>515</w:t>
            </w:r>
          </w:p>
        </w:tc>
        <w:tc>
          <w:tcPr>
            <w:tcW w:w="0" w:type="auto"/>
            <w:tcBorders>
              <w:top w:val="nil"/>
              <w:left w:val="nil"/>
              <w:bottom w:val="nil"/>
              <w:right w:val="nil"/>
            </w:tcBorders>
            <w:noWrap/>
            <w:vAlign w:val="bottom"/>
          </w:tcPr>
          <w:p w14:paraId="27C7B098" w14:textId="77777777" w:rsidR="00484F59" w:rsidRPr="006151AD" w:rsidRDefault="00484F59" w:rsidP="001C75BE">
            <w:pPr>
              <w:pStyle w:val="TableText"/>
              <w:ind w:right="360"/>
              <w:rPr>
                <w:rFonts w:eastAsia="Times New Roman"/>
              </w:rPr>
            </w:pPr>
            <w:r w:rsidRPr="006151AD">
              <w:t>59</w:t>
            </w:r>
          </w:p>
        </w:tc>
        <w:tc>
          <w:tcPr>
            <w:tcW w:w="0" w:type="auto"/>
            <w:tcBorders>
              <w:top w:val="nil"/>
              <w:left w:val="nil"/>
              <w:bottom w:val="nil"/>
              <w:right w:val="nil"/>
            </w:tcBorders>
            <w:noWrap/>
            <w:vAlign w:val="bottom"/>
          </w:tcPr>
          <w:p w14:paraId="32CE7B41" w14:textId="77777777" w:rsidR="00484F59" w:rsidRPr="006151AD" w:rsidRDefault="00484F59" w:rsidP="001C75BE">
            <w:pPr>
              <w:pStyle w:val="TableText"/>
              <w:ind w:right="144"/>
              <w:rPr>
                <w:rFonts w:eastAsia="Times New Roman"/>
              </w:rPr>
            </w:pPr>
            <w:r w:rsidRPr="006151AD">
              <w:t>1.39</w:t>
            </w:r>
          </w:p>
        </w:tc>
        <w:tc>
          <w:tcPr>
            <w:tcW w:w="1512" w:type="dxa"/>
            <w:tcBorders>
              <w:top w:val="nil"/>
              <w:left w:val="nil"/>
              <w:bottom w:val="nil"/>
              <w:right w:val="nil"/>
            </w:tcBorders>
            <w:noWrap/>
            <w:vAlign w:val="bottom"/>
          </w:tcPr>
          <w:p w14:paraId="365B43C1" w14:textId="77777777" w:rsidR="00484F59" w:rsidRPr="006151AD" w:rsidRDefault="00484F59" w:rsidP="00D938D1">
            <w:pPr>
              <w:pStyle w:val="TableText"/>
              <w:ind w:right="288"/>
              <w:rPr>
                <w:rFonts w:eastAsia="Times New Roman"/>
              </w:rPr>
            </w:pPr>
            <w:r w:rsidRPr="006151AD">
              <w:t>5.32</w:t>
            </w:r>
          </w:p>
        </w:tc>
      </w:tr>
      <w:tr w:rsidR="00484F59" w:rsidRPr="006151AD" w14:paraId="5F542403" w14:textId="77777777" w:rsidTr="005E3AE8">
        <w:trPr>
          <w:trHeight w:val="288"/>
        </w:trPr>
        <w:tc>
          <w:tcPr>
            <w:tcW w:w="884" w:type="dxa"/>
            <w:tcBorders>
              <w:top w:val="nil"/>
              <w:left w:val="nil"/>
              <w:bottom w:val="nil"/>
              <w:right w:val="nil"/>
            </w:tcBorders>
            <w:noWrap/>
            <w:vAlign w:val="bottom"/>
          </w:tcPr>
          <w:p w14:paraId="39279DE4" w14:textId="77777777" w:rsidR="00484F59" w:rsidRPr="006151AD" w:rsidRDefault="00484F59" w:rsidP="006C7B55">
            <w:pPr>
              <w:pStyle w:val="TableText"/>
              <w:ind w:right="144"/>
              <w:rPr>
                <w:rFonts w:eastAsia="Times New Roman"/>
              </w:rPr>
            </w:pPr>
            <w:r w:rsidRPr="006151AD">
              <w:t>522</w:t>
            </w:r>
          </w:p>
        </w:tc>
        <w:tc>
          <w:tcPr>
            <w:tcW w:w="0" w:type="auto"/>
            <w:tcBorders>
              <w:top w:val="nil"/>
              <w:left w:val="nil"/>
              <w:bottom w:val="nil"/>
              <w:right w:val="nil"/>
            </w:tcBorders>
            <w:noWrap/>
            <w:vAlign w:val="bottom"/>
          </w:tcPr>
          <w:p w14:paraId="3FE0F491" w14:textId="77777777" w:rsidR="00484F59" w:rsidRPr="006151AD" w:rsidRDefault="00484F59" w:rsidP="001C75BE">
            <w:pPr>
              <w:pStyle w:val="TableText"/>
              <w:ind w:right="360"/>
              <w:rPr>
                <w:rFonts w:eastAsia="Times New Roman"/>
              </w:rPr>
            </w:pPr>
            <w:r w:rsidRPr="006151AD">
              <w:t>66</w:t>
            </w:r>
          </w:p>
        </w:tc>
        <w:tc>
          <w:tcPr>
            <w:tcW w:w="0" w:type="auto"/>
            <w:tcBorders>
              <w:top w:val="nil"/>
              <w:left w:val="nil"/>
              <w:bottom w:val="nil"/>
              <w:right w:val="nil"/>
            </w:tcBorders>
            <w:noWrap/>
            <w:vAlign w:val="bottom"/>
          </w:tcPr>
          <w:p w14:paraId="3413361E" w14:textId="77777777" w:rsidR="00484F59" w:rsidRPr="006151AD" w:rsidRDefault="00484F59" w:rsidP="001C75BE">
            <w:pPr>
              <w:pStyle w:val="TableText"/>
              <w:ind w:right="144"/>
              <w:rPr>
                <w:rFonts w:eastAsia="Times New Roman"/>
              </w:rPr>
            </w:pPr>
            <w:r w:rsidRPr="006151AD">
              <w:t>1.56</w:t>
            </w:r>
          </w:p>
        </w:tc>
        <w:tc>
          <w:tcPr>
            <w:tcW w:w="1512" w:type="dxa"/>
            <w:tcBorders>
              <w:top w:val="nil"/>
              <w:left w:val="nil"/>
              <w:bottom w:val="nil"/>
              <w:right w:val="nil"/>
            </w:tcBorders>
            <w:noWrap/>
            <w:vAlign w:val="bottom"/>
          </w:tcPr>
          <w:p w14:paraId="600FF5C3" w14:textId="77777777" w:rsidR="00484F59" w:rsidRPr="006151AD" w:rsidRDefault="00484F59" w:rsidP="00D938D1">
            <w:pPr>
              <w:pStyle w:val="TableText"/>
              <w:ind w:right="288"/>
              <w:rPr>
                <w:rFonts w:eastAsia="Times New Roman"/>
              </w:rPr>
            </w:pPr>
            <w:r w:rsidRPr="006151AD">
              <w:t>6.88</w:t>
            </w:r>
          </w:p>
        </w:tc>
      </w:tr>
      <w:tr w:rsidR="00484F59" w:rsidRPr="006151AD" w14:paraId="11FEEEB3" w14:textId="77777777" w:rsidTr="005E3AE8">
        <w:trPr>
          <w:trHeight w:val="288"/>
        </w:trPr>
        <w:tc>
          <w:tcPr>
            <w:tcW w:w="884" w:type="dxa"/>
            <w:tcBorders>
              <w:top w:val="nil"/>
              <w:left w:val="nil"/>
              <w:bottom w:val="nil"/>
              <w:right w:val="nil"/>
            </w:tcBorders>
            <w:noWrap/>
            <w:vAlign w:val="bottom"/>
          </w:tcPr>
          <w:p w14:paraId="39F66FB1" w14:textId="77777777" w:rsidR="00484F59" w:rsidRPr="006151AD" w:rsidRDefault="00484F59" w:rsidP="006C7B55">
            <w:pPr>
              <w:pStyle w:val="TableText"/>
              <w:ind w:right="144"/>
              <w:rPr>
                <w:rFonts w:eastAsia="Times New Roman"/>
              </w:rPr>
            </w:pPr>
            <w:r w:rsidRPr="006151AD">
              <w:t>526</w:t>
            </w:r>
          </w:p>
        </w:tc>
        <w:tc>
          <w:tcPr>
            <w:tcW w:w="0" w:type="auto"/>
            <w:tcBorders>
              <w:top w:val="nil"/>
              <w:left w:val="nil"/>
              <w:bottom w:val="nil"/>
              <w:right w:val="nil"/>
            </w:tcBorders>
            <w:noWrap/>
            <w:vAlign w:val="bottom"/>
          </w:tcPr>
          <w:p w14:paraId="3E27A2A8" w14:textId="77777777" w:rsidR="00484F59" w:rsidRPr="006151AD" w:rsidRDefault="00484F59" w:rsidP="001C75BE">
            <w:pPr>
              <w:pStyle w:val="TableText"/>
              <w:ind w:right="360"/>
              <w:rPr>
                <w:rFonts w:eastAsia="Times New Roman"/>
              </w:rPr>
            </w:pPr>
            <w:r w:rsidRPr="006151AD">
              <w:t>51</w:t>
            </w:r>
          </w:p>
        </w:tc>
        <w:tc>
          <w:tcPr>
            <w:tcW w:w="0" w:type="auto"/>
            <w:tcBorders>
              <w:top w:val="nil"/>
              <w:left w:val="nil"/>
              <w:bottom w:val="nil"/>
              <w:right w:val="nil"/>
            </w:tcBorders>
            <w:noWrap/>
            <w:vAlign w:val="bottom"/>
          </w:tcPr>
          <w:p w14:paraId="1197DA34" w14:textId="77777777" w:rsidR="00484F59" w:rsidRPr="006151AD" w:rsidRDefault="00484F59" w:rsidP="001C75BE">
            <w:pPr>
              <w:pStyle w:val="TableText"/>
              <w:ind w:right="144"/>
              <w:rPr>
                <w:rFonts w:eastAsia="Times New Roman"/>
              </w:rPr>
            </w:pPr>
            <w:r w:rsidRPr="006151AD">
              <w:t>1.21</w:t>
            </w:r>
          </w:p>
        </w:tc>
        <w:tc>
          <w:tcPr>
            <w:tcW w:w="1512" w:type="dxa"/>
            <w:tcBorders>
              <w:top w:val="nil"/>
              <w:left w:val="nil"/>
              <w:bottom w:val="nil"/>
              <w:right w:val="nil"/>
            </w:tcBorders>
            <w:noWrap/>
            <w:vAlign w:val="bottom"/>
          </w:tcPr>
          <w:p w14:paraId="099AC832" w14:textId="77777777" w:rsidR="00484F59" w:rsidRPr="006151AD" w:rsidRDefault="00484F59" w:rsidP="00D938D1">
            <w:pPr>
              <w:pStyle w:val="TableText"/>
              <w:ind w:right="288"/>
              <w:rPr>
                <w:rFonts w:eastAsia="Times New Roman"/>
              </w:rPr>
            </w:pPr>
            <w:r w:rsidRPr="006151AD">
              <w:t>8.08</w:t>
            </w:r>
          </w:p>
        </w:tc>
      </w:tr>
      <w:tr w:rsidR="00484F59" w:rsidRPr="006151AD" w14:paraId="1464267A" w14:textId="77777777" w:rsidTr="005E3AE8">
        <w:trPr>
          <w:trHeight w:val="288"/>
        </w:trPr>
        <w:tc>
          <w:tcPr>
            <w:tcW w:w="884" w:type="dxa"/>
            <w:tcBorders>
              <w:top w:val="nil"/>
              <w:left w:val="nil"/>
              <w:bottom w:val="nil"/>
              <w:right w:val="nil"/>
            </w:tcBorders>
            <w:noWrap/>
            <w:vAlign w:val="bottom"/>
          </w:tcPr>
          <w:p w14:paraId="7C17F5E8" w14:textId="77777777" w:rsidR="00484F59" w:rsidRPr="006151AD" w:rsidRDefault="00484F59" w:rsidP="006C7B55">
            <w:pPr>
              <w:pStyle w:val="TableText"/>
              <w:ind w:right="144"/>
              <w:rPr>
                <w:rFonts w:eastAsia="Times New Roman"/>
              </w:rPr>
            </w:pPr>
            <w:r w:rsidRPr="006151AD">
              <w:t>529</w:t>
            </w:r>
          </w:p>
        </w:tc>
        <w:tc>
          <w:tcPr>
            <w:tcW w:w="0" w:type="auto"/>
            <w:tcBorders>
              <w:top w:val="nil"/>
              <w:left w:val="nil"/>
              <w:bottom w:val="nil"/>
              <w:right w:val="nil"/>
            </w:tcBorders>
            <w:noWrap/>
            <w:vAlign w:val="bottom"/>
          </w:tcPr>
          <w:p w14:paraId="3E41BDEB" w14:textId="77777777" w:rsidR="00484F59" w:rsidRPr="006151AD" w:rsidRDefault="00484F59" w:rsidP="001C75BE">
            <w:pPr>
              <w:pStyle w:val="TableText"/>
              <w:ind w:right="360"/>
              <w:rPr>
                <w:rFonts w:eastAsia="Times New Roman"/>
              </w:rPr>
            </w:pPr>
            <w:r w:rsidRPr="006151AD">
              <w:t>58</w:t>
            </w:r>
          </w:p>
        </w:tc>
        <w:tc>
          <w:tcPr>
            <w:tcW w:w="0" w:type="auto"/>
            <w:tcBorders>
              <w:top w:val="nil"/>
              <w:left w:val="nil"/>
              <w:bottom w:val="nil"/>
              <w:right w:val="nil"/>
            </w:tcBorders>
            <w:noWrap/>
            <w:vAlign w:val="bottom"/>
          </w:tcPr>
          <w:p w14:paraId="7B1FA4ED" w14:textId="77777777" w:rsidR="00484F59" w:rsidRPr="006151AD" w:rsidRDefault="00484F59" w:rsidP="001C75BE">
            <w:pPr>
              <w:pStyle w:val="TableText"/>
              <w:ind w:right="144"/>
              <w:rPr>
                <w:rFonts w:eastAsia="Times New Roman"/>
              </w:rPr>
            </w:pPr>
            <w:r w:rsidRPr="006151AD">
              <w:t>1.37</w:t>
            </w:r>
          </w:p>
        </w:tc>
        <w:tc>
          <w:tcPr>
            <w:tcW w:w="1512" w:type="dxa"/>
            <w:tcBorders>
              <w:top w:val="nil"/>
              <w:left w:val="nil"/>
              <w:bottom w:val="nil"/>
              <w:right w:val="nil"/>
            </w:tcBorders>
            <w:noWrap/>
            <w:vAlign w:val="bottom"/>
          </w:tcPr>
          <w:p w14:paraId="08072005" w14:textId="77777777" w:rsidR="00484F59" w:rsidRPr="006151AD" w:rsidRDefault="00484F59" w:rsidP="00D938D1">
            <w:pPr>
              <w:pStyle w:val="TableText"/>
              <w:ind w:right="288"/>
              <w:rPr>
                <w:rFonts w:eastAsia="Times New Roman"/>
              </w:rPr>
            </w:pPr>
            <w:r w:rsidRPr="006151AD">
              <w:t>9.45</w:t>
            </w:r>
          </w:p>
        </w:tc>
      </w:tr>
      <w:tr w:rsidR="00484F59" w:rsidRPr="006151AD" w14:paraId="4A69CD7D" w14:textId="77777777" w:rsidTr="005E3AE8">
        <w:trPr>
          <w:trHeight w:val="288"/>
        </w:trPr>
        <w:tc>
          <w:tcPr>
            <w:tcW w:w="884" w:type="dxa"/>
            <w:tcBorders>
              <w:top w:val="nil"/>
              <w:left w:val="nil"/>
              <w:bottom w:val="nil"/>
              <w:right w:val="nil"/>
            </w:tcBorders>
            <w:noWrap/>
            <w:vAlign w:val="bottom"/>
          </w:tcPr>
          <w:p w14:paraId="6124D4CF" w14:textId="77777777" w:rsidR="00484F59" w:rsidRPr="006151AD" w:rsidRDefault="00484F59" w:rsidP="006C7B55">
            <w:pPr>
              <w:pStyle w:val="TableText"/>
              <w:ind w:right="144"/>
              <w:rPr>
                <w:rFonts w:eastAsia="Times New Roman"/>
              </w:rPr>
            </w:pPr>
            <w:r w:rsidRPr="006151AD">
              <w:t>532</w:t>
            </w:r>
          </w:p>
        </w:tc>
        <w:tc>
          <w:tcPr>
            <w:tcW w:w="0" w:type="auto"/>
            <w:tcBorders>
              <w:top w:val="nil"/>
              <w:left w:val="nil"/>
              <w:bottom w:val="nil"/>
              <w:right w:val="nil"/>
            </w:tcBorders>
            <w:noWrap/>
            <w:vAlign w:val="bottom"/>
          </w:tcPr>
          <w:p w14:paraId="5D04F5C5" w14:textId="77777777" w:rsidR="00484F59" w:rsidRPr="006151AD" w:rsidRDefault="00484F59" w:rsidP="001C75BE">
            <w:pPr>
              <w:pStyle w:val="TableText"/>
              <w:ind w:right="360"/>
              <w:rPr>
                <w:rFonts w:eastAsia="Times New Roman"/>
              </w:rPr>
            </w:pPr>
            <w:r w:rsidRPr="006151AD">
              <w:t>51</w:t>
            </w:r>
          </w:p>
        </w:tc>
        <w:tc>
          <w:tcPr>
            <w:tcW w:w="0" w:type="auto"/>
            <w:tcBorders>
              <w:top w:val="nil"/>
              <w:left w:val="nil"/>
              <w:bottom w:val="nil"/>
              <w:right w:val="nil"/>
            </w:tcBorders>
            <w:noWrap/>
            <w:vAlign w:val="bottom"/>
          </w:tcPr>
          <w:p w14:paraId="225567FA" w14:textId="77777777" w:rsidR="00484F59" w:rsidRPr="006151AD" w:rsidRDefault="00484F59" w:rsidP="001C75BE">
            <w:pPr>
              <w:pStyle w:val="TableText"/>
              <w:ind w:right="144"/>
              <w:rPr>
                <w:rFonts w:eastAsia="Times New Roman"/>
              </w:rPr>
            </w:pPr>
            <w:r w:rsidRPr="006151AD">
              <w:t>1.21</w:t>
            </w:r>
          </w:p>
        </w:tc>
        <w:tc>
          <w:tcPr>
            <w:tcW w:w="1512" w:type="dxa"/>
            <w:tcBorders>
              <w:top w:val="nil"/>
              <w:left w:val="nil"/>
              <w:bottom w:val="nil"/>
              <w:right w:val="nil"/>
            </w:tcBorders>
            <w:noWrap/>
            <w:vAlign w:val="bottom"/>
          </w:tcPr>
          <w:p w14:paraId="41829A64" w14:textId="77777777" w:rsidR="00484F59" w:rsidRPr="006151AD" w:rsidRDefault="00484F59" w:rsidP="00D938D1">
            <w:pPr>
              <w:pStyle w:val="TableText"/>
              <w:ind w:right="288"/>
              <w:rPr>
                <w:rFonts w:eastAsia="Times New Roman"/>
              </w:rPr>
            </w:pPr>
            <w:r w:rsidRPr="006151AD">
              <w:t>10.66</w:t>
            </w:r>
          </w:p>
        </w:tc>
      </w:tr>
      <w:tr w:rsidR="00484F59" w:rsidRPr="006151AD" w14:paraId="7CE0672B" w14:textId="77777777" w:rsidTr="005E3AE8">
        <w:trPr>
          <w:trHeight w:val="288"/>
        </w:trPr>
        <w:tc>
          <w:tcPr>
            <w:tcW w:w="884" w:type="dxa"/>
            <w:tcBorders>
              <w:top w:val="nil"/>
              <w:left w:val="nil"/>
              <w:bottom w:val="nil"/>
              <w:right w:val="nil"/>
            </w:tcBorders>
            <w:noWrap/>
            <w:vAlign w:val="bottom"/>
          </w:tcPr>
          <w:p w14:paraId="57FD021C" w14:textId="77777777" w:rsidR="00484F59" w:rsidRPr="006151AD" w:rsidRDefault="00484F59" w:rsidP="006C7B55">
            <w:pPr>
              <w:pStyle w:val="TableText"/>
              <w:ind w:right="144"/>
              <w:rPr>
                <w:rFonts w:eastAsia="Times New Roman"/>
              </w:rPr>
            </w:pPr>
            <w:r w:rsidRPr="006151AD">
              <w:t>534</w:t>
            </w:r>
          </w:p>
        </w:tc>
        <w:tc>
          <w:tcPr>
            <w:tcW w:w="0" w:type="auto"/>
            <w:tcBorders>
              <w:top w:val="nil"/>
              <w:left w:val="nil"/>
              <w:bottom w:val="nil"/>
              <w:right w:val="nil"/>
            </w:tcBorders>
            <w:noWrap/>
            <w:vAlign w:val="bottom"/>
          </w:tcPr>
          <w:p w14:paraId="2046D3E0" w14:textId="77777777" w:rsidR="00484F59" w:rsidRPr="006151AD" w:rsidRDefault="00484F59" w:rsidP="001C75BE">
            <w:pPr>
              <w:pStyle w:val="TableText"/>
              <w:ind w:right="360"/>
              <w:rPr>
                <w:rFonts w:eastAsia="Times New Roman"/>
              </w:rPr>
            </w:pPr>
            <w:r w:rsidRPr="006151AD">
              <w:t>69</w:t>
            </w:r>
          </w:p>
        </w:tc>
        <w:tc>
          <w:tcPr>
            <w:tcW w:w="0" w:type="auto"/>
            <w:tcBorders>
              <w:top w:val="nil"/>
              <w:left w:val="nil"/>
              <w:bottom w:val="nil"/>
              <w:right w:val="nil"/>
            </w:tcBorders>
            <w:noWrap/>
            <w:vAlign w:val="bottom"/>
          </w:tcPr>
          <w:p w14:paraId="583AFAD6" w14:textId="77777777" w:rsidR="00484F59" w:rsidRPr="006151AD" w:rsidRDefault="00484F59" w:rsidP="001C75BE">
            <w:pPr>
              <w:pStyle w:val="TableText"/>
              <w:ind w:right="144"/>
              <w:rPr>
                <w:rFonts w:eastAsia="Times New Roman"/>
              </w:rPr>
            </w:pPr>
            <w:r w:rsidRPr="006151AD">
              <w:t>1.63</w:t>
            </w:r>
          </w:p>
        </w:tc>
        <w:tc>
          <w:tcPr>
            <w:tcW w:w="1512" w:type="dxa"/>
            <w:tcBorders>
              <w:top w:val="nil"/>
              <w:left w:val="nil"/>
              <w:bottom w:val="nil"/>
              <w:right w:val="nil"/>
            </w:tcBorders>
            <w:noWrap/>
            <w:vAlign w:val="bottom"/>
          </w:tcPr>
          <w:p w14:paraId="69B5C200" w14:textId="77777777" w:rsidR="00484F59" w:rsidRPr="006151AD" w:rsidRDefault="00484F59" w:rsidP="00D938D1">
            <w:pPr>
              <w:pStyle w:val="TableText"/>
              <w:ind w:right="288"/>
              <w:rPr>
                <w:rFonts w:eastAsia="Times New Roman"/>
              </w:rPr>
            </w:pPr>
            <w:r w:rsidRPr="006151AD">
              <w:t>12.29</w:t>
            </w:r>
          </w:p>
        </w:tc>
      </w:tr>
      <w:tr w:rsidR="00484F59" w:rsidRPr="006151AD" w14:paraId="40CCE4E9" w14:textId="77777777" w:rsidTr="005E3AE8">
        <w:trPr>
          <w:trHeight w:val="288"/>
        </w:trPr>
        <w:tc>
          <w:tcPr>
            <w:tcW w:w="884" w:type="dxa"/>
            <w:tcBorders>
              <w:top w:val="nil"/>
              <w:left w:val="nil"/>
              <w:bottom w:val="nil"/>
              <w:right w:val="nil"/>
            </w:tcBorders>
            <w:noWrap/>
            <w:vAlign w:val="bottom"/>
          </w:tcPr>
          <w:p w14:paraId="47E2CF69" w14:textId="77777777" w:rsidR="00484F59" w:rsidRPr="006151AD" w:rsidRDefault="00484F59" w:rsidP="006C7B55">
            <w:pPr>
              <w:pStyle w:val="TableText"/>
              <w:ind w:right="144"/>
              <w:rPr>
                <w:rFonts w:eastAsia="Times New Roman"/>
              </w:rPr>
            </w:pPr>
            <w:r w:rsidRPr="006151AD">
              <w:t>535</w:t>
            </w:r>
          </w:p>
        </w:tc>
        <w:tc>
          <w:tcPr>
            <w:tcW w:w="0" w:type="auto"/>
            <w:tcBorders>
              <w:top w:val="nil"/>
              <w:left w:val="nil"/>
              <w:bottom w:val="nil"/>
              <w:right w:val="nil"/>
            </w:tcBorders>
            <w:noWrap/>
            <w:vAlign w:val="bottom"/>
          </w:tcPr>
          <w:p w14:paraId="633BD379" w14:textId="77777777" w:rsidR="00484F59" w:rsidRPr="006151AD" w:rsidRDefault="00484F59" w:rsidP="001C75BE">
            <w:pPr>
              <w:pStyle w:val="TableText"/>
              <w:ind w:right="360"/>
              <w:rPr>
                <w:rFonts w:eastAsia="Times New Roman"/>
              </w:rPr>
            </w:pPr>
            <w:r w:rsidRPr="006151AD">
              <w:t>34</w:t>
            </w:r>
          </w:p>
        </w:tc>
        <w:tc>
          <w:tcPr>
            <w:tcW w:w="0" w:type="auto"/>
            <w:tcBorders>
              <w:top w:val="nil"/>
              <w:left w:val="nil"/>
              <w:bottom w:val="nil"/>
              <w:right w:val="nil"/>
            </w:tcBorders>
            <w:noWrap/>
            <w:vAlign w:val="bottom"/>
          </w:tcPr>
          <w:p w14:paraId="092CAB1E" w14:textId="77777777" w:rsidR="00484F59" w:rsidRPr="006151AD" w:rsidRDefault="00484F59" w:rsidP="001C75BE">
            <w:pPr>
              <w:pStyle w:val="TableText"/>
              <w:ind w:right="144"/>
              <w:rPr>
                <w:rFonts w:eastAsia="Times New Roman"/>
              </w:rPr>
            </w:pPr>
            <w:r w:rsidRPr="006151AD">
              <w:t>0.80</w:t>
            </w:r>
          </w:p>
        </w:tc>
        <w:tc>
          <w:tcPr>
            <w:tcW w:w="1512" w:type="dxa"/>
            <w:tcBorders>
              <w:top w:val="nil"/>
              <w:left w:val="nil"/>
              <w:bottom w:val="nil"/>
              <w:right w:val="nil"/>
            </w:tcBorders>
            <w:noWrap/>
            <w:vAlign w:val="bottom"/>
          </w:tcPr>
          <w:p w14:paraId="11AD4F6E" w14:textId="77777777" w:rsidR="00484F59" w:rsidRPr="006151AD" w:rsidRDefault="00484F59" w:rsidP="00D938D1">
            <w:pPr>
              <w:pStyle w:val="TableText"/>
              <w:ind w:right="288"/>
              <w:rPr>
                <w:rFonts w:eastAsia="Times New Roman"/>
              </w:rPr>
            </w:pPr>
            <w:r w:rsidRPr="006151AD">
              <w:t>13.09</w:t>
            </w:r>
          </w:p>
        </w:tc>
      </w:tr>
      <w:tr w:rsidR="00484F59" w:rsidRPr="006151AD" w14:paraId="7EA2769A" w14:textId="77777777" w:rsidTr="005E3AE8">
        <w:trPr>
          <w:trHeight w:val="288"/>
        </w:trPr>
        <w:tc>
          <w:tcPr>
            <w:tcW w:w="884" w:type="dxa"/>
            <w:tcBorders>
              <w:top w:val="nil"/>
              <w:left w:val="nil"/>
              <w:bottom w:val="nil"/>
              <w:right w:val="nil"/>
            </w:tcBorders>
            <w:noWrap/>
            <w:vAlign w:val="bottom"/>
          </w:tcPr>
          <w:p w14:paraId="0F769018" w14:textId="77777777" w:rsidR="00484F59" w:rsidRPr="006151AD" w:rsidRDefault="00484F59" w:rsidP="006C7B55">
            <w:pPr>
              <w:pStyle w:val="TableText"/>
              <w:ind w:right="144"/>
              <w:rPr>
                <w:rFonts w:eastAsia="Times New Roman"/>
              </w:rPr>
            </w:pPr>
            <w:r w:rsidRPr="006151AD">
              <w:t>536</w:t>
            </w:r>
          </w:p>
        </w:tc>
        <w:tc>
          <w:tcPr>
            <w:tcW w:w="0" w:type="auto"/>
            <w:tcBorders>
              <w:top w:val="nil"/>
              <w:left w:val="nil"/>
              <w:bottom w:val="nil"/>
              <w:right w:val="nil"/>
            </w:tcBorders>
            <w:noWrap/>
            <w:vAlign w:val="bottom"/>
          </w:tcPr>
          <w:p w14:paraId="5282AD34" w14:textId="77777777" w:rsidR="00484F59" w:rsidRPr="006151AD" w:rsidRDefault="00484F59" w:rsidP="001C75BE">
            <w:pPr>
              <w:pStyle w:val="TableText"/>
              <w:ind w:right="360"/>
              <w:rPr>
                <w:rFonts w:eastAsia="Times New Roman"/>
              </w:rPr>
            </w:pPr>
            <w:r w:rsidRPr="006151AD">
              <w:t>45</w:t>
            </w:r>
          </w:p>
        </w:tc>
        <w:tc>
          <w:tcPr>
            <w:tcW w:w="0" w:type="auto"/>
            <w:tcBorders>
              <w:top w:val="nil"/>
              <w:left w:val="nil"/>
              <w:bottom w:val="nil"/>
              <w:right w:val="nil"/>
            </w:tcBorders>
            <w:noWrap/>
            <w:vAlign w:val="bottom"/>
          </w:tcPr>
          <w:p w14:paraId="7A3B7E7A" w14:textId="77777777" w:rsidR="00484F59" w:rsidRPr="006151AD" w:rsidRDefault="00484F59" w:rsidP="001C75BE">
            <w:pPr>
              <w:pStyle w:val="TableText"/>
              <w:ind w:right="144"/>
              <w:rPr>
                <w:rFonts w:eastAsia="Times New Roman"/>
              </w:rPr>
            </w:pPr>
            <w:r w:rsidRPr="006151AD">
              <w:t>1.06</w:t>
            </w:r>
          </w:p>
        </w:tc>
        <w:tc>
          <w:tcPr>
            <w:tcW w:w="1512" w:type="dxa"/>
            <w:tcBorders>
              <w:top w:val="nil"/>
              <w:left w:val="nil"/>
              <w:bottom w:val="nil"/>
              <w:right w:val="nil"/>
            </w:tcBorders>
            <w:noWrap/>
            <w:vAlign w:val="bottom"/>
          </w:tcPr>
          <w:p w14:paraId="576FFF50" w14:textId="77777777" w:rsidR="00484F59" w:rsidRPr="006151AD" w:rsidRDefault="00484F59" w:rsidP="00D938D1">
            <w:pPr>
              <w:pStyle w:val="TableText"/>
              <w:ind w:right="288"/>
              <w:rPr>
                <w:rFonts w:eastAsia="Times New Roman"/>
              </w:rPr>
            </w:pPr>
            <w:r w:rsidRPr="006151AD">
              <w:t>14.16</w:t>
            </w:r>
          </w:p>
        </w:tc>
      </w:tr>
      <w:tr w:rsidR="00484F59" w:rsidRPr="006151AD" w14:paraId="02539476" w14:textId="77777777" w:rsidTr="005E3AE8">
        <w:trPr>
          <w:trHeight w:val="288"/>
        </w:trPr>
        <w:tc>
          <w:tcPr>
            <w:tcW w:w="884" w:type="dxa"/>
            <w:tcBorders>
              <w:top w:val="nil"/>
              <w:left w:val="nil"/>
              <w:bottom w:val="nil"/>
              <w:right w:val="nil"/>
            </w:tcBorders>
            <w:noWrap/>
            <w:vAlign w:val="bottom"/>
          </w:tcPr>
          <w:p w14:paraId="39ACEA48" w14:textId="77777777" w:rsidR="00484F59" w:rsidRPr="006151AD" w:rsidRDefault="00484F59" w:rsidP="006C7B55">
            <w:pPr>
              <w:pStyle w:val="TableText"/>
              <w:ind w:right="144"/>
              <w:rPr>
                <w:rFonts w:eastAsia="Times New Roman"/>
              </w:rPr>
            </w:pPr>
            <w:r w:rsidRPr="006151AD">
              <w:t>537</w:t>
            </w:r>
          </w:p>
        </w:tc>
        <w:tc>
          <w:tcPr>
            <w:tcW w:w="0" w:type="auto"/>
            <w:tcBorders>
              <w:top w:val="nil"/>
              <w:left w:val="nil"/>
              <w:bottom w:val="nil"/>
              <w:right w:val="nil"/>
            </w:tcBorders>
            <w:noWrap/>
            <w:vAlign w:val="bottom"/>
          </w:tcPr>
          <w:p w14:paraId="39A49B35" w14:textId="77777777" w:rsidR="00484F59" w:rsidRPr="006151AD" w:rsidRDefault="00484F59" w:rsidP="001C75BE">
            <w:pPr>
              <w:pStyle w:val="TableText"/>
              <w:ind w:right="360"/>
              <w:rPr>
                <w:rFonts w:eastAsia="Times New Roman"/>
              </w:rPr>
            </w:pPr>
            <w:r w:rsidRPr="006151AD">
              <w:t>104</w:t>
            </w:r>
          </w:p>
        </w:tc>
        <w:tc>
          <w:tcPr>
            <w:tcW w:w="0" w:type="auto"/>
            <w:tcBorders>
              <w:top w:val="nil"/>
              <w:left w:val="nil"/>
              <w:bottom w:val="nil"/>
              <w:right w:val="nil"/>
            </w:tcBorders>
            <w:noWrap/>
            <w:vAlign w:val="bottom"/>
          </w:tcPr>
          <w:p w14:paraId="7AE30BEE" w14:textId="77777777" w:rsidR="00484F59" w:rsidRPr="006151AD" w:rsidRDefault="00484F59" w:rsidP="001C75BE">
            <w:pPr>
              <w:pStyle w:val="TableText"/>
              <w:ind w:right="144"/>
              <w:rPr>
                <w:rFonts w:eastAsia="Times New Roman"/>
              </w:rPr>
            </w:pPr>
            <w:r w:rsidRPr="006151AD">
              <w:t>2.46</w:t>
            </w:r>
          </w:p>
        </w:tc>
        <w:tc>
          <w:tcPr>
            <w:tcW w:w="1512" w:type="dxa"/>
            <w:tcBorders>
              <w:top w:val="nil"/>
              <w:left w:val="nil"/>
              <w:bottom w:val="nil"/>
              <w:right w:val="nil"/>
            </w:tcBorders>
            <w:noWrap/>
            <w:vAlign w:val="bottom"/>
          </w:tcPr>
          <w:p w14:paraId="734D94D5" w14:textId="77777777" w:rsidR="00484F59" w:rsidRPr="006151AD" w:rsidRDefault="00484F59" w:rsidP="00D938D1">
            <w:pPr>
              <w:pStyle w:val="TableText"/>
              <w:ind w:right="288"/>
              <w:rPr>
                <w:rFonts w:eastAsia="Times New Roman"/>
              </w:rPr>
            </w:pPr>
            <w:r w:rsidRPr="006151AD">
              <w:t>16.62</w:t>
            </w:r>
          </w:p>
        </w:tc>
      </w:tr>
      <w:tr w:rsidR="00484F59" w:rsidRPr="006151AD" w14:paraId="0A89E55D" w14:textId="77777777" w:rsidTr="005E3AE8">
        <w:trPr>
          <w:trHeight w:val="288"/>
        </w:trPr>
        <w:tc>
          <w:tcPr>
            <w:tcW w:w="884" w:type="dxa"/>
            <w:tcBorders>
              <w:top w:val="nil"/>
              <w:left w:val="nil"/>
              <w:bottom w:val="nil"/>
              <w:right w:val="nil"/>
            </w:tcBorders>
            <w:noWrap/>
            <w:vAlign w:val="bottom"/>
          </w:tcPr>
          <w:p w14:paraId="5B7327B1" w14:textId="77777777" w:rsidR="00484F59" w:rsidRPr="006151AD" w:rsidRDefault="00484F59" w:rsidP="006C7B55">
            <w:pPr>
              <w:pStyle w:val="TableText"/>
              <w:ind w:right="144"/>
              <w:rPr>
                <w:rFonts w:eastAsia="Times New Roman"/>
              </w:rPr>
            </w:pPr>
            <w:r w:rsidRPr="006151AD">
              <w:t>539</w:t>
            </w:r>
          </w:p>
        </w:tc>
        <w:tc>
          <w:tcPr>
            <w:tcW w:w="0" w:type="auto"/>
            <w:tcBorders>
              <w:top w:val="nil"/>
              <w:left w:val="nil"/>
              <w:bottom w:val="nil"/>
              <w:right w:val="nil"/>
            </w:tcBorders>
            <w:noWrap/>
            <w:vAlign w:val="bottom"/>
          </w:tcPr>
          <w:p w14:paraId="6BC68D50" w14:textId="77777777" w:rsidR="00484F59" w:rsidRPr="006151AD" w:rsidRDefault="00484F59" w:rsidP="001C75BE">
            <w:pPr>
              <w:pStyle w:val="TableText"/>
              <w:ind w:right="360"/>
              <w:rPr>
                <w:rFonts w:eastAsia="Times New Roman"/>
              </w:rPr>
            </w:pPr>
            <w:r w:rsidRPr="006151AD">
              <w:t>98</w:t>
            </w:r>
          </w:p>
        </w:tc>
        <w:tc>
          <w:tcPr>
            <w:tcW w:w="0" w:type="auto"/>
            <w:tcBorders>
              <w:top w:val="nil"/>
              <w:left w:val="nil"/>
              <w:bottom w:val="nil"/>
              <w:right w:val="nil"/>
            </w:tcBorders>
            <w:noWrap/>
            <w:vAlign w:val="bottom"/>
          </w:tcPr>
          <w:p w14:paraId="3B282901" w14:textId="77777777" w:rsidR="00484F59" w:rsidRPr="006151AD" w:rsidRDefault="00484F59" w:rsidP="001C75BE">
            <w:pPr>
              <w:pStyle w:val="TableText"/>
              <w:ind w:right="144"/>
              <w:rPr>
                <w:rFonts w:eastAsia="Times New Roman"/>
              </w:rPr>
            </w:pPr>
            <w:r w:rsidRPr="006151AD">
              <w:t>2.32</w:t>
            </w:r>
          </w:p>
        </w:tc>
        <w:tc>
          <w:tcPr>
            <w:tcW w:w="1512" w:type="dxa"/>
            <w:tcBorders>
              <w:top w:val="nil"/>
              <w:left w:val="nil"/>
              <w:bottom w:val="nil"/>
              <w:right w:val="nil"/>
            </w:tcBorders>
            <w:noWrap/>
            <w:vAlign w:val="bottom"/>
          </w:tcPr>
          <w:p w14:paraId="0EB9D76B" w14:textId="77777777" w:rsidR="00484F59" w:rsidRPr="006151AD" w:rsidRDefault="00484F59" w:rsidP="00D938D1">
            <w:pPr>
              <w:pStyle w:val="TableText"/>
              <w:ind w:right="288"/>
              <w:rPr>
                <w:rFonts w:eastAsia="Times New Roman"/>
              </w:rPr>
            </w:pPr>
            <w:r w:rsidRPr="006151AD">
              <w:t>18.93</w:t>
            </w:r>
          </w:p>
        </w:tc>
      </w:tr>
      <w:tr w:rsidR="00484F59" w:rsidRPr="006151AD" w14:paraId="334E8DE8" w14:textId="77777777" w:rsidTr="005E3AE8">
        <w:trPr>
          <w:trHeight w:val="288"/>
        </w:trPr>
        <w:tc>
          <w:tcPr>
            <w:tcW w:w="884" w:type="dxa"/>
            <w:tcBorders>
              <w:top w:val="nil"/>
              <w:left w:val="nil"/>
              <w:bottom w:val="nil"/>
              <w:right w:val="nil"/>
            </w:tcBorders>
            <w:noWrap/>
            <w:vAlign w:val="bottom"/>
          </w:tcPr>
          <w:p w14:paraId="6730CAD1" w14:textId="77777777" w:rsidR="00484F59" w:rsidRPr="006151AD" w:rsidRDefault="00484F59" w:rsidP="006C7B55">
            <w:pPr>
              <w:pStyle w:val="TableText"/>
              <w:ind w:right="144"/>
              <w:rPr>
                <w:rFonts w:eastAsia="Times New Roman"/>
              </w:rPr>
            </w:pPr>
            <w:r w:rsidRPr="006151AD">
              <w:t>540</w:t>
            </w:r>
          </w:p>
        </w:tc>
        <w:tc>
          <w:tcPr>
            <w:tcW w:w="0" w:type="auto"/>
            <w:tcBorders>
              <w:top w:val="nil"/>
              <w:left w:val="nil"/>
              <w:bottom w:val="nil"/>
              <w:right w:val="nil"/>
            </w:tcBorders>
            <w:noWrap/>
            <w:vAlign w:val="bottom"/>
          </w:tcPr>
          <w:p w14:paraId="55E1B04E" w14:textId="77777777" w:rsidR="00484F59" w:rsidRPr="006151AD" w:rsidRDefault="00484F59" w:rsidP="001C75BE">
            <w:pPr>
              <w:pStyle w:val="TableText"/>
              <w:ind w:right="360"/>
              <w:rPr>
                <w:rFonts w:eastAsia="Times New Roman"/>
              </w:rPr>
            </w:pPr>
            <w:r w:rsidRPr="006151AD">
              <w:t>121</w:t>
            </w:r>
          </w:p>
        </w:tc>
        <w:tc>
          <w:tcPr>
            <w:tcW w:w="0" w:type="auto"/>
            <w:tcBorders>
              <w:top w:val="nil"/>
              <w:left w:val="nil"/>
              <w:bottom w:val="nil"/>
              <w:right w:val="nil"/>
            </w:tcBorders>
            <w:noWrap/>
            <w:vAlign w:val="bottom"/>
          </w:tcPr>
          <w:p w14:paraId="4E358E41" w14:textId="77777777" w:rsidR="00484F59" w:rsidRPr="006151AD" w:rsidRDefault="00484F59" w:rsidP="001C75BE">
            <w:pPr>
              <w:pStyle w:val="TableText"/>
              <w:ind w:right="144"/>
              <w:rPr>
                <w:rFonts w:eastAsia="Times New Roman"/>
              </w:rPr>
            </w:pPr>
            <w:r w:rsidRPr="006151AD">
              <w:t>2.86</w:t>
            </w:r>
          </w:p>
        </w:tc>
        <w:tc>
          <w:tcPr>
            <w:tcW w:w="1512" w:type="dxa"/>
            <w:tcBorders>
              <w:top w:val="nil"/>
              <w:left w:val="nil"/>
              <w:bottom w:val="nil"/>
              <w:right w:val="nil"/>
            </w:tcBorders>
            <w:noWrap/>
            <w:vAlign w:val="bottom"/>
          </w:tcPr>
          <w:p w14:paraId="779F3F5B" w14:textId="77777777" w:rsidR="00484F59" w:rsidRPr="006151AD" w:rsidRDefault="00484F59" w:rsidP="00D938D1">
            <w:pPr>
              <w:pStyle w:val="TableText"/>
              <w:ind w:right="288"/>
              <w:rPr>
                <w:rFonts w:eastAsia="Times New Roman"/>
              </w:rPr>
            </w:pPr>
            <w:r w:rsidRPr="006151AD">
              <w:t>21.79</w:t>
            </w:r>
          </w:p>
        </w:tc>
      </w:tr>
      <w:tr w:rsidR="00484F59" w:rsidRPr="006151AD" w14:paraId="2B910BDD" w14:textId="77777777" w:rsidTr="005E3AE8">
        <w:trPr>
          <w:trHeight w:val="288"/>
        </w:trPr>
        <w:tc>
          <w:tcPr>
            <w:tcW w:w="884" w:type="dxa"/>
            <w:tcBorders>
              <w:top w:val="nil"/>
              <w:left w:val="nil"/>
              <w:bottom w:val="nil"/>
              <w:right w:val="nil"/>
            </w:tcBorders>
            <w:noWrap/>
            <w:vAlign w:val="bottom"/>
          </w:tcPr>
          <w:p w14:paraId="67A6BCE5" w14:textId="77777777" w:rsidR="00484F59" w:rsidRPr="006151AD" w:rsidRDefault="00484F59" w:rsidP="006C7B55">
            <w:pPr>
              <w:pStyle w:val="TableText"/>
              <w:ind w:right="144"/>
              <w:rPr>
                <w:rFonts w:eastAsia="Times New Roman"/>
              </w:rPr>
            </w:pPr>
            <w:r w:rsidRPr="006151AD">
              <w:t>541</w:t>
            </w:r>
          </w:p>
        </w:tc>
        <w:tc>
          <w:tcPr>
            <w:tcW w:w="0" w:type="auto"/>
            <w:tcBorders>
              <w:top w:val="nil"/>
              <w:left w:val="nil"/>
              <w:bottom w:val="nil"/>
              <w:right w:val="nil"/>
            </w:tcBorders>
            <w:noWrap/>
            <w:vAlign w:val="bottom"/>
          </w:tcPr>
          <w:p w14:paraId="02A97F34" w14:textId="77777777" w:rsidR="00484F59" w:rsidRPr="006151AD" w:rsidRDefault="00484F59" w:rsidP="001C75BE">
            <w:pPr>
              <w:pStyle w:val="TableText"/>
              <w:ind w:right="360"/>
              <w:rPr>
                <w:rFonts w:eastAsia="Times New Roman"/>
              </w:rPr>
            </w:pPr>
            <w:r w:rsidRPr="006151AD">
              <w:t>71</w:t>
            </w:r>
          </w:p>
        </w:tc>
        <w:tc>
          <w:tcPr>
            <w:tcW w:w="0" w:type="auto"/>
            <w:tcBorders>
              <w:top w:val="nil"/>
              <w:left w:val="nil"/>
              <w:bottom w:val="nil"/>
              <w:right w:val="nil"/>
            </w:tcBorders>
            <w:noWrap/>
            <w:vAlign w:val="bottom"/>
          </w:tcPr>
          <w:p w14:paraId="3B81917B" w14:textId="77777777" w:rsidR="00484F59" w:rsidRPr="006151AD" w:rsidRDefault="00484F59" w:rsidP="001C75BE">
            <w:pPr>
              <w:pStyle w:val="TableText"/>
              <w:ind w:right="144"/>
              <w:rPr>
                <w:rFonts w:eastAsia="Times New Roman"/>
              </w:rPr>
            </w:pPr>
            <w:r w:rsidRPr="006151AD">
              <w:t>1.68</w:t>
            </w:r>
          </w:p>
        </w:tc>
        <w:tc>
          <w:tcPr>
            <w:tcW w:w="1512" w:type="dxa"/>
            <w:tcBorders>
              <w:top w:val="nil"/>
              <w:left w:val="nil"/>
              <w:bottom w:val="nil"/>
              <w:right w:val="nil"/>
            </w:tcBorders>
            <w:noWrap/>
            <w:vAlign w:val="bottom"/>
          </w:tcPr>
          <w:p w14:paraId="74B7003D" w14:textId="77777777" w:rsidR="00484F59" w:rsidRPr="006151AD" w:rsidRDefault="00484F59" w:rsidP="00D938D1">
            <w:pPr>
              <w:pStyle w:val="TableText"/>
              <w:ind w:right="288"/>
              <w:rPr>
                <w:rFonts w:eastAsia="Times New Roman"/>
              </w:rPr>
            </w:pPr>
            <w:r w:rsidRPr="006151AD">
              <w:t>23.47</w:t>
            </w:r>
          </w:p>
        </w:tc>
      </w:tr>
      <w:tr w:rsidR="00484F59" w:rsidRPr="006151AD" w14:paraId="7F924879" w14:textId="77777777" w:rsidTr="005E3AE8">
        <w:trPr>
          <w:trHeight w:val="288"/>
        </w:trPr>
        <w:tc>
          <w:tcPr>
            <w:tcW w:w="884" w:type="dxa"/>
            <w:tcBorders>
              <w:top w:val="nil"/>
              <w:left w:val="nil"/>
              <w:bottom w:val="nil"/>
              <w:right w:val="nil"/>
            </w:tcBorders>
            <w:noWrap/>
            <w:vAlign w:val="bottom"/>
          </w:tcPr>
          <w:p w14:paraId="7680DFBE" w14:textId="77777777" w:rsidR="00484F59" w:rsidRPr="006151AD" w:rsidRDefault="00484F59" w:rsidP="006C7B55">
            <w:pPr>
              <w:pStyle w:val="TableText"/>
              <w:ind w:right="144"/>
              <w:rPr>
                <w:rFonts w:eastAsia="Times New Roman"/>
              </w:rPr>
            </w:pPr>
            <w:r w:rsidRPr="006151AD">
              <w:t>542</w:t>
            </w:r>
          </w:p>
        </w:tc>
        <w:tc>
          <w:tcPr>
            <w:tcW w:w="0" w:type="auto"/>
            <w:tcBorders>
              <w:top w:val="nil"/>
              <w:left w:val="nil"/>
              <w:bottom w:val="nil"/>
              <w:right w:val="nil"/>
            </w:tcBorders>
            <w:noWrap/>
            <w:vAlign w:val="bottom"/>
          </w:tcPr>
          <w:p w14:paraId="491480A5" w14:textId="77777777" w:rsidR="00484F59" w:rsidRPr="006151AD" w:rsidRDefault="00484F59" w:rsidP="001C75BE">
            <w:pPr>
              <w:pStyle w:val="TableText"/>
              <w:ind w:right="360"/>
              <w:rPr>
                <w:rFonts w:eastAsia="Times New Roman"/>
              </w:rPr>
            </w:pPr>
            <w:r w:rsidRPr="006151AD">
              <w:t>71</w:t>
            </w:r>
          </w:p>
        </w:tc>
        <w:tc>
          <w:tcPr>
            <w:tcW w:w="0" w:type="auto"/>
            <w:tcBorders>
              <w:top w:val="nil"/>
              <w:left w:val="nil"/>
              <w:bottom w:val="nil"/>
              <w:right w:val="nil"/>
            </w:tcBorders>
            <w:noWrap/>
            <w:vAlign w:val="bottom"/>
          </w:tcPr>
          <w:p w14:paraId="32982743" w14:textId="77777777" w:rsidR="00484F59" w:rsidRPr="006151AD" w:rsidRDefault="00484F59" w:rsidP="001C75BE">
            <w:pPr>
              <w:pStyle w:val="TableText"/>
              <w:ind w:right="144"/>
              <w:rPr>
                <w:rFonts w:eastAsia="Times New Roman"/>
              </w:rPr>
            </w:pPr>
            <w:r w:rsidRPr="006151AD">
              <w:t>1.68</w:t>
            </w:r>
          </w:p>
        </w:tc>
        <w:tc>
          <w:tcPr>
            <w:tcW w:w="1512" w:type="dxa"/>
            <w:tcBorders>
              <w:top w:val="nil"/>
              <w:left w:val="nil"/>
              <w:bottom w:val="nil"/>
              <w:right w:val="nil"/>
            </w:tcBorders>
            <w:noWrap/>
            <w:vAlign w:val="bottom"/>
          </w:tcPr>
          <w:p w14:paraId="12270FB5" w14:textId="77777777" w:rsidR="00484F59" w:rsidRPr="006151AD" w:rsidRDefault="00484F59" w:rsidP="00D938D1">
            <w:pPr>
              <w:pStyle w:val="TableText"/>
              <w:ind w:right="288"/>
              <w:rPr>
                <w:rFonts w:eastAsia="Times New Roman"/>
              </w:rPr>
            </w:pPr>
            <w:r w:rsidRPr="006151AD">
              <w:t>25.15</w:t>
            </w:r>
          </w:p>
        </w:tc>
      </w:tr>
      <w:tr w:rsidR="00484F59" w:rsidRPr="006151AD" w14:paraId="1675E490" w14:textId="77777777" w:rsidTr="005E3AE8">
        <w:trPr>
          <w:trHeight w:val="288"/>
        </w:trPr>
        <w:tc>
          <w:tcPr>
            <w:tcW w:w="884" w:type="dxa"/>
            <w:tcBorders>
              <w:top w:val="nil"/>
              <w:left w:val="nil"/>
              <w:bottom w:val="nil"/>
              <w:right w:val="nil"/>
            </w:tcBorders>
            <w:noWrap/>
            <w:vAlign w:val="bottom"/>
          </w:tcPr>
          <w:p w14:paraId="29F3533A" w14:textId="77777777" w:rsidR="00484F59" w:rsidRPr="006151AD" w:rsidRDefault="00484F59" w:rsidP="006C7B55">
            <w:pPr>
              <w:pStyle w:val="TableText"/>
              <w:ind w:right="144"/>
              <w:rPr>
                <w:rFonts w:eastAsia="Times New Roman"/>
              </w:rPr>
            </w:pPr>
            <w:r w:rsidRPr="006151AD">
              <w:t>543</w:t>
            </w:r>
          </w:p>
        </w:tc>
        <w:tc>
          <w:tcPr>
            <w:tcW w:w="0" w:type="auto"/>
            <w:tcBorders>
              <w:top w:val="nil"/>
              <w:left w:val="nil"/>
              <w:bottom w:val="nil"/>
              <w:right w:val="nil"/>
            </w:tcBorders>
            <w:noWrap/>
            <w:vAlign w:val="bottom"/>
          </w:tcPr>
          <w:p w14:paraId="76CCA8EA" w14:textId="77777777" w:rsidR="00484F59" w:rsidRPr="006151AD" w:rsidRDefault="00484F59" w:rsidP="001C75BE">
            <w:pPr>
              <w:pStyle w:val="TableText"/>
              <w:ind w:right="360"/>
              <w:rPr>
                <w:rFonts w:eastAsia="Times New Roman"/>
              </w:rPr>
            </w:pPr>
            <w:r w:rsidRPr="006151AD">
              <w:t>124</w:t>
            </w:r>
          </w:p>
        </w:tc>
        <w:tc>
          <w:tcPr>
            <w:tcW w:w="0" w:type="auto"/>
            <w:tcBorders>
              <w:top w:val="nil"/>
              <w:left w:val="nil"/>
              <w:bottom w:val="nil"/>
              <w:right w:val="nil"/>
            </w:tcBorders>
            <w:noWrap/>
            <w:vAlign w:val="bottom"/>
          </w:tcPr>
          <w:p w14:paraId="247918D6" w14:textId="77777777" w:rsidR="00484F59" w:rsidRPr="006151AD" w:rsidRDefault="00484F59" w:rsidP="001C75BE">
            <w:pPr>
              <w:pStyle w:val="TableText"/>
              <w:ind w:right="144"/>
              <w:rPr>
                <w:rFonts w:eastAsia="Times New Roman"/>
              </w:rPr>
            </w:pPr>
            <w:r w:rsidRPr="006151AD">
              <w:t>2.93</w:t>
            </w:r>
          </w:p>
        </w:tc>
        <w:tc>
          <w:tcPr>
            <w:tcW w:w="1512" w:type="dxa"/>
            <w:tcBorders>
              <w:top w:val="nil"/>
              <w:left w:val="nil"/>
              <w:bottom w:val="nil"/>
              <w:right w:val="nil"/>
            </w:tcBorders>
            <w:noWrap/>
            <w:vAlign w:val="bottom"/>
          </w:tcPr>
          <w:p w14:paraId="54BA9F16" w14:textId="77777777" w:rsidR="00484F59" w:rsidRPr="006151AD" w:rsidRDefault="00484F59" w:rsidP="00D938D1">
            <w:pPr>
              <w:pStyle w:val="TableText"/>
              <w:ind w:right="288"/>
              <w:rPr>
                <w:rFonts w:eastAsia="Times New Roman"/>
              </w:rPr>
            </w:pPr>
            <w:r w:rsidRPr="006151AD">
              <w:t>28.08</w:t>
            </w:r>
          </w:p>
        </w:tc>
      </w:tr>
      <w:tr w:rsidR="00484F59" w:rsidRPr="006151AD" w14:paraId="76820887" w14:textId="77777777" w:rsidTr="005E3AE8">
        <w:trPr>
          <w:trHeight w:val="288"/>
        </w:trPr>
        <w:tc>
          <w:tcPr>
            <w:tcW w:w="884" w:type="dxa"/>
            <w:tcBorders>
              <w:top w:val="nil"/>
              <w:left w:val="nil"/>
              <w:bottom w:val="nil"/>
              <w:right w:val="nil"/>
            </w:tcBorders>
            <w:noWrap/>
            <w:vAlign w:val="bottom"/>
          </w:tcPr>
          <w:p w14:paraId="43CE2C6C" w14:textId="77777777" w:rsidR="00484F59" w:rsidRPr="006151AD" w:rsidRDefault="00484F59" w:rsidP="006C7B55">
            <w:pPr>
              <w:pStyle w:val="TableText"/>
              <w:ind w:right="144"/>
              <w:rPr>
                <w:rFonts w:eastAsia="Times New Roman"/>
              </w:rPr>
            </w:pPr>
            <w:r w:rsidRPr="006151AD">
              <w:t>544</w:t>
            </w:r>
          </w:p>
        </w:tc>
        <w:tc>
          <w:tcPr>
            <w:tcW w:w="0" w:type="auto"/>
            <w:tcBorders>
              <w:top w:val="nil"/>
              <w:left w:val="nil"/>
              <w:bottom w:val="nil"/>
              <w:right w:val="nil"/>
            </w:tcBorders>
            <w:noWrap/>
            <w:vAlign w:val="bottom"/>
          </w:tcPr>
          <w:p w14:paraId="578B0958" w14:textId="77777777" w:rsidR="00484F59" w:rsidRPr="006151AD" w:rsidRDefault="00484F59" w:rsidP="001C75BE">
            <w:pPr>
              <w:pStyle w:val="TableText"/>
              <w:ind w:right="360"/>
              <w:rPr>
                <w:rFonts w:eastAsia="Times New Roman"/>
              </w:rPr>
            </w:pPr>
            <w:r w:rsidRPr="006151AD">
              <w:t>167</w:t>
            </w:r>
          </w:p>
        </w:tc>
        <w:tc>
          <w:tcPr>
            <w:tcW w:w="0" w:type="auto"/>
            <w:tcBorders>
              <w:top w:val="nil"/>
              <w:left w:val="nil"/>
              <w:bottom w:val="nil"/>
              <w:right w:val="nil"/>
            </w:tcBorders>
            <w:noWrap/>
            <w:vAlign w:val="bottom"/>
          </w:tcPr>
          <w:p w14:paraId="0BF25435" w14:textId="77777777" w:rsidR="00484F59" w:rsidRPr="006151AD" w:rsidRDefault="00484F59" w:rsidP="001C75BE">
            <w:pPr>
              <w:pStyle w:val="TableText"/>
              <w:ind w:right="144"/>
              <w:rPr>
                <w:rFonts w:eastAsia="Times New Roman"/>
              </w:rPr>
            </w:pPr>
            <w:r w:rsidRPr="006151AD">
              <w:t>3.95</w:t>
            </w:r>
          </w:p>
        </w:tc>
        <w:tc>
          <w:tcPr>
            <w:tcW w:w="1512" w:type="dxa"/>
            <w:tcBorders>
              <w:top w:val="nil"/>
              <w:left w:val="nil"/>
              <w:bottom w:val="nil"/>
              <w:right w:val="nil"/>
            </w:tcBorders>
            <w:noWrap/>
            <w:vAlign w:val="bottom"/>
          </w:tcPr>
          <w:p w14:paraId="6A95238F" w14:textId="77777777" w:rsidR="00484F59" w:rsidRPr="006151AD" w:rsidRDefault="00484F59" w:rsidP="00D938D1">
            <w:pPr>
              <w:pStyle w:val="TableText"/>
              <w:ind w:right="288"/>
              <w:rPr>
                <w:rFonts w:eastAsia="Times New Roman"/>
              </w:rPr>
            </w:pPr>
            <w:r w:rsidRPr="006151AD">
              <w:t>32.03</w:t>
            </w:r>
          </w:p>
        </w:tc>
      </w:tr>
      <w:tr w:rsidR="00484F59" w:rsidRPr="006151AD" w14:paraId="345191BE" w14:textId="77777777" w:rsidTr="005E3AE8">
        <w:trPr>
          <w:trHeight w:val="288"/>
        </w:trPr>
        <w:tc>
          <w:tcPr>
            <w:tcW w:w="884" w:type="dxa"/>
            <w:tcBorders>
              <w:top w:val="nil"/>
              <w:left w:val="nil"/>
              <w:bottom w:val="nil"/>
              <w:right w:val="nil"/>
            </w:tcBorders>
            <w:noWrap/>
            <w:vAlign w:val="bottom"/>
          </w:tcPr>
          <w:p w14:paraId="758E0C3D" w14:textId="77777777" w:rsidR="00484F59" w:rsidRPr="006151AD" w:rsidRDefault="00484F59" w:rsidP="006C7B55">
            <w:pPr>
              <w:pStyle w:val="TableText"/>
              <w:ind w:right="144"/>
              <w:rPr>
                <w:rFonts w:eastAsia="Times New Roman"/>
              </w:rPr>
            </w:pPr>
            <w:r w:rsidRPr="006151AD">
              <w:t>545</w:t>
            </w:r>
          </w:p>
        </w:tc>
        <w:tc>
          <w:tcPr>
            <w:tcW w:w="0" w:type="auto"/>
            <w:tcBorders>
              <w:top w:val="nil"/>
              <w:left w:val="nil"/>
              <w:bottom w:val="nil"/>
              <w:right w:val="nil"/>
            </w:tcBorders>
            <w:noWrap/>
            <w:vAlign w:val="bottom"/>
          </w:tcPr>
          <w:p w14:paraId="65788142" w14:textId="77777777" w:rsidR="00484F59" w:rsidRPr="006151AD" w:rsidRDefault="00484F59" w:rsidP="001C75BE">
            <w:pPr>
              <w:pStyle w:val="TableText"/>
              <w:ind w:right="360"/>
              <w:rPr>
                <w:rFonts w:eastAsia="Times New Roman"/>
              </w:rPr>
            </w:pPr>
            <w:r w:rsidRPr="006151AD">
              <w:t>146</w:t>
            </w:r>
          </w:p>
        </w:tc>
        <w:tc>
          <w:tcPr>
            <w:tcW w:w="0" w:type="auto"/>
            <w:tcBorders>
              <w:top w:val="nil"/>
              <w:left w:val="nil"/>
              <w:bottom w:val="nil"/>
              <w:right w:val="nil"/>
            </w:tcBorders>
            <w:noWrap/>
            <w:vAlign w:val="bottom"/>
          </w:tcPr>
          <w:p w14:paraId="5B03BFFB" w14:textId="77777777" w:rsidR="00484F59" w:rsidRPr="006151AD" w:rsidRDefault="00484F59" w:rsidP="001C75BE">
            <w:pPr>
              <w:pStyle w:val="TableText"/>
              <w:ind w:right="144"/>
              <w:rPr>
                <w:rFonts w:eastAsia="Times New Roman"/>
              </w:rPr>
            </w:pPr>
            <w:r w:rsidRPr="006151AD">
              <w:t>3.45</w:t>
            </w:r>
          </w:p>
        </w:tc>
        <w:tc>
          <w:tcPr>
            <w:tcW w:w="1512" w:type="dxa"/>
            <w:tcBorders>
              <w:top w:val="nil"/>
              <w:left w:val="nil"/>
              <w:bottom w:val="nil"/>
              <w:right w:val="nil"/>
            </w:tcBorders>
            <w:noWrap/>
            <w:vAlign w:val="bottom"/>
          </w:tcPr>
          <w:p w14:paraId="39E8D574" w14:textId="77777777" w:rsidR="00484F59" w:rsidRPr="006151AD" w:rsidRDefault="00484F59" w:rsidP="00D938D1">
            <w:pPr>
              <w:pStyle w:val="TableText"/>
              <w:ind w:right="288"/>
              <w:rPr>
                <w:rFonts w:eastAsia="Times New Roman"/>
              </w:rPr>
            </w:pPr>
            <w:r w:rsidRPr="006151AD">
              <w:t>35.48</w:t>
            </w:r>
          </w:p>
        </w:tc>
      </w:tr>
      <w:tr w:rsidR="00484F59" w:rsidRPr="006151AD" w14:paraId="3DE16969" w14:textId="77777777" w:rsidTr="005E3AE8">
        <w:trPr>
          <w:trHeight w:val="288"/>
        </w:trPr>
        <w:tc>
          <w:tcPr>
            <w:tcW w:w="884" w:type="dxa"/>
            <w:tcBorders>
              <w:top w:val="nil"/>
              <w:left w:val="nil"/>
              <w:bottom w:val="nil"/>
              <w:right w:val="nil"/>
            </w:tcBorders>
            <w:noWrap/>
            <w:vAlign w:val="bottom"/>
          </w:tcPr>
          <w:p w14:paraId="3850EE41" w14:textId="77777777" w:rsidR="00484F59" w:rsidRPr="006151AD" w:rsidRDefault="00484F59" w:rsidP="006C7B55">
            <w:pPr>
              <w:pStyle w:val="TableText"/>
              <w:ind w:right="144"/>
              <w:rPr>
                <w:rFonts w:eastAsia="Times New Roman"/>
              </w:rPr>
            </w:pPr>
            <w:r w:rsidRPr="006151AD">
              <w:t>546</w:t>
            </w:r>
          </w:p>
        </w:tc>
        <w:tc>
          <w:tcPr>
            <w:tcW w:w="0" w:type="auto"/>
            <w:tcBorders>
              <w:top w:val="nil"/>
              <w:left w:val="nil"/>
              <w:bottom w:val="nil"/>
              <w:right w:val="nil"/>
            </w:tcBorders>
            <w:noWrap/>
            <w:vAlign w:val="bottom"/>
          </w:tcPr>
          <w:p w14:paraId="13D1115A" w14:textId="77777777" w:rsidR="00484F59" w:rsidRPr="006151AD" w:rsidRDefault="00484F59" w:rsidP="001C75BE">
            <w:pPr>
              <w:pStyle w:val="TableText"/>
              <w:ind w:right="360"/>
              <w:rPr>
                <w:rFonts w:eastAsia="Times New Roman"/>
              </w:rPr>
            </w:pPr>
            <w:r w:rsidRPr="006151AD">
              <w:t>83</w:t>
            </w:r>
          </w:p>
        </w:tc>
        <w:tc>
          <w:tcPr>
            <w:tcW w:w="0" w:type="auto"/>
            <w:tcBorders>
              <w:top w:val="nil"/>
              <w:left w:val="nil"/>
              <w:bottom w:val="nil"/>
              <w:right w:val="nil"/>
            </w:tcBorders>
            <w:noWrap/>
            <w:vAlign w:val="bottom"/>
          </w:tcPr>
          <w:p w14:paraId="56936616" w14:textId="77777777" w:rsidR="00484F59" w:rsidRPr="006151AD" w:rsidRDefault="00484F59" w:rsidP="001C75BE">
            <w:pPr>
              <w:pStyle w:val="TableText"/>
              <w:ind w:right="144"/>
              <w:rPr>
                <w:rFonts w:eastAsia="Times New Roman"/>
              </w:rPr>
            </w:pPr>
            <w:r w:rsidRPr="006151AD">
              <w:t>1.96</w:t>
            </w:r>
          </w:p>
        </w:tc>
        <w:tc>
          <w:tcPr>
            <w:tcW w:w="1512" w:type="dxa"/>
            <w:tcBorders>
              <w:top w:val="nil"/>
              <w:left w:val="nil"/>
              <w:bottom w:val="nil"/>
              <w:right w:val="nil"/>
            </w:tcBorders>
            <w:noWrap/>
            <w:vAlign w:val="bottom"/>
          </w:tcPr>
          <w:p w14:paraId="6FC04344" w14:textId="77777777" w:rsidR="00484F59" w:rsidRPr="006151AD" w:rsidRDefault="00484F59" w:rsidP="00D938D1">
            <w:pPr>
              <w:pStyle w:val="TableText"/>
              <w:ind w:right="288"/>
              <w:rPr>
                <w:rFonts w:eastAsia="Times New Roman"/>
              </w:rPr>
            </w:pPr>
            <w:r w:rsidRPr="006151AD">
              <w:t>37.44</w:t>
            </w:r>
          </w:p>
        </w:tc>
      </w:tr>
      <w:tr w:rsidR="00484F59" w:rsidRPr="006151AD" w14:paraId="7410C7DD" w14:textId="77777777" w:rsidTr="005E3AE8">
        <w:trPr>
          <w:trHeight w:val="288"/>
        </w:trPr>
        <w:tc>
          <w:tcPr>
            <w:tcW w:w="884" w:type="dxa"/>
            <w:tcBorders>
              <w:top w:val="nil"/>
              <w:left w:val="nil"/>
              <w:bottom w:val="nil"/>
              <w:right w:val="nil"/>
            </w:tcBorders>
            <w:noWrap/>
            <w:vAlign w:val="bottom"/>
          </w:tcPr>
          <w:p w14:paraId="0B95B598" w14:textId="77777777" w:rsidR="00484F59" w:rsidRPr="006151AD" w:rsidRDefault="00484F59" w:rsidP="006C7B55">
            <w:pPr>
              <w:pStyle w:val="TableText"/>
              <w:ind w:right="144"/>
              <w:rPr>
                <w:rFonts w:eastAsia="Times New Roman"/>
              </w:rPr>
            </w:pPr>
            <w:r w:rsidRPr="006151AD">
              <w:t>547</w:t>
            </w:r>
          </w:p>
        </w:tc>
        <w:tc>
          <w:tcPr>
            <w:tcW w:w="0" w:type="auto"/>
            <w:tcBorders>
              <w:top w:val="nil"/>
              <w:left w:val="nil"/>
              <w:bottom w:val="nil"/>
              <w:right w:val="nil"/>
            </w:tcBorders>
            <w:noWrap/>
            <w:vAlign w:val="bottom"/>
          </w:tcPr>
          <w:p w14:paraId="09643089" w14:textId="77777777" w:rsidR="00484F59" w:rsidRPr="006151AD" w:rsidRDefault="00484F59" w:rsidP="001C75BE">
            <w:pPr>
              <w:pStyle w:val="TableText"/>
              <w:ind w:right="360"/>
              <w:rPr>
                <w:rFonts w:eastAsia="Times New Roman"/>
              </w:rPr>
            </w:pPr>
            <w:r w:rsidRPr="006151AD">
              <w:t>153</w:t>
            </w:r>
          </w:p>
        </w:tc>
        <w:tc>
          <w:tcPr>
            <w:tcW w:w="0" w:type="auto"/>
            <w:tcBorders>
              <w:top w:val="nil"/>
              <w:left w:val="nil"/>
              <w:bottom w:val="nil"/>
              <w:right w:val="nil"/>
            </w:tcBorders>
            <w:noWrap/>
            <w:vAlign w:val="bottom"/>
          </w:tcPr>
          <w:p w14:paraId="63A6A09B" w14:textId="77777777" w:rsidR="00484F59" w:rsidRPr="006151AD" w:rsidRDefault="00484F59" w:rsidP="001C75BE">
            <w:pPr>
              <w:pStyle w:val="TableText"/>
              <w:ind w:right="144"/>
              <w:rPr>
                <w:rFonts w:eastAsia="Times New Roman"/>
              </w:rPr>
            </w:pPr>
            <w:r w:rsidRPr="006151AD">
              <w:t>3.62</w:t>
            </w:r>
          </w:p>
        </w:tc>
        <w:tc>
          <w:tcPr>
            <w:tcW w:w="1512" w:type="dxa"/>
            <w:tcBorders>
              <w:top w:val="nil"/>
              <w:left w:val="nil"/>
              <w:bottom w:val="nil"/>
              <w:right w:val="nil"/>
            </w:tcBorders>
            <w:noWrap/>
            <w:vAlign w:val="bottom"/>
          </w:tcPr>
          <w:p w14:paraId="0A6C33ED" w14:textId="77777777" w:rsidR="00484F59" w:rsidRPr="006151AD" w:rsidRDefault="00484F59" w:rsidP="00D938D1">
            <w:pPr>
              <w:pStyle w:val="TableText"/>
              <w:ind w:right="288"/>
              <w:rPr>
                <w:rFonts w:eastAsia="Times New Roman"/>
              </w:rPr>
            </w:pPr>
            <w:r w:rsidRPr="006151AD">
              <w:t>41.05</w:t>
            </w:r>
          </w:p>
        </w:tc>
      </w:tr>
      <w:tr w:rsidR="00484F59" w:rsidRPr="006151AD" w14:paraId="0FDB5FE7" w14:textId="77777777" w:rsidTr="005E3AE8">
        <w:trPr>
          <w:trHeight w:val="288"/>
        </w:trPr>
        <w:tc>
          <w:tcPr>
            <w:tcW w:w="884" w:type="dxa"/>
            <w:tcBorders>
              <w:top w:val="nil"/>
              <w:left w:val="nil"/>
              <w:bottom w:val="nil"/>
              <w:right w:val="nil"/>
            </w:tcBorders>
            <w:noWrap/>
            <w:vAlign w:val="bottom"/>
          </w:tcPr>
          <w:p w14:paraId="42D04F0A" w14:textId="77777777" w:rsidR="00484F59" w:rsidRPr="006151AD" w:rsidRDefault="00484F59" w:rsidP="006C7B55">
            <w:pPr>
              <w:pStyle w:val="TableText"/>
              <w:ind w:right="144"/>
              <w:rPr>
                <w:rFonts w:eastAsia="Times New Roman"/>
              </w:rPr>
            </w:pPr>
            <w:r w:rsidRPr="006151AD">
              <w:t>548</w:t>
            </w:r>
          </w:p>
        </w:tc>
        <w:tc>
          <w:tcPr>
            <w:tcW w:w="0" w:type="auto"/>
            <w:tcBorders>
              <w:top w:val="nil"/>
              <w:left w:val="nil"/>
              <w:bottom w:val="nil"/>
              <w:right w:val="nil"/>
            </w:tcBorders>
            <w:noWrap/>
            <w:vAlign w:val="bottom"/>
          </w:tcPr>
          <w:p w14:paraId="4C74FFE2" w14:textId="77777777" w:rsidR="00484F59" w:rsidRPr="006151AD" w:rsidRDefault="00484F59" w:rsidP="001C75BE">
            <w:pPr>
              <w:pStyle w:val="TableText"/>
              <w:ind w:right="360"/>
              <w:rPr>
                <w:rFonts w:eastAsia="Times New Roman"/>
              </w:rPr>
            </w:pPr>
            <w:r w:rsidRPr="006151AD">
              <w:t>167</w:t>
            </w:r>
          </w:p>
        </w:tc>
        <w:tc>
          <w:tcPr>
            <w:tcW w:w="0" w:type="auto"/>
            <w:tcBorders>
              <w:top w:val="nil"/>
              <w:left w:val="nil"/>
              <w:bottom w:val="nil"/>
              <w:right w:val="nil"/>
            </w:tcBorders>
            <w:noWrap/>
            <w:vAlign w:val="bottom"/>
          </w:tcPr>
          <w:p w14:paraId="3F89655B" w14:textId="77777777" w:rsidR="00484F59" w:rsidRPr="006151AD" w:rsidRDefault="00484F59" w:rsidP="001C75BE">
            <w:pPr>
              <w:pStyle w:val="TableText"/>
              <w:ind w:right="144"/>
              <w:rPr>
                <w:rFonts w:eastAsia="Times New Roman"/>
              </w:rPr>
            </w:pPr>
            <w:r w:rsidRPr="006151AD">
              <w:t>3.95</w:t>
            </w:r>
          </w:p>
        </w:tc>
        <w:tc>
          <w:tcPr>
            <w:tcW w:w="1512" w:type="dxa"/>
            <w:tcBorders>
              <w:top w:val="nil"/>
              <w:left w:val="nil"/>
              <w:bottom w:val="nil"/>
              <w:right w:val="nil"/>
            </w:tcBorders>
            <w:noWrap/>
            <w:vAlign w:val="bottom"/>
          </w:tcPr>
          <w:p w14:paraId="15022F40" w14:textId="77777777" w:rsidR="00484F59" w:rsidRPr="006151AD" w:rsidRDefault="00484F59" w:rsidP="00D938D1">
            <w:pPr>
              <w:pStyle w:val="TableText"/>
              <w:ind w:right="288"/>
              <w:rPr>
                <w:rFonts w:eastAsia="Times New Roman"/>
              </w:rPr>
            </w:pPr>
            <w:r w:rsidRPr="006151AD">
              <w:t>45.00</w:t>
            </w:r>
          </w:p>
        </w:tc>
      </w:tr>
      <w:tr w:rsidR="00484F59" w:rsidRPr="006151AD" w14:paraId="22D4BA45" w14:textId="77777777" w:rsidTr="005E3AE8">
        <w:trPr>
          <w:trHeight w:val="288"/>
        </w:trPr>
        <w:tc>
          <w:tcPr>
            <w:tcW w:w="884" w:type="dxa"/>
            <w:tcBorders>
              <w:top w:val="nil"/>
              <w:left w:val="nil"/>
              <w:bottom w:val="nil"/>
              <w:right w:val="nil"/>
            </w:tcBorders>
            <w:noWrap/>
            <w:vAlign w:val="bottom"/>
          </w:tcPr>
          <w:p w14:paraId="6DFAD67D" w14:textId="77777777" w:rsidR="00484F59" w:rsidRPr="006151AD" w:rsidRDefault="00484F59" w:rsidP="006C7B55">
            <w:pPr>
              <w:pStyle w:val="TableText"/>
              <w:ind w:right="144"/>
              <w:rPr>
                <w:rFonts w:eastAsia="Times New Roman"/>
              </w:rPr>
            </w:pPr>
            <w:r w:rsidRPr="006151AD">
              <w:t>549</w:t>
            </w:r>
          </w:p>
        </w:tc>
        <w:tc>
          <w:tcPr>
            <w:tcW w:w="0" w:type="auto"/>
            <w:tcBorders>
              <w:top w:val="nil"/>
              <w:left w:val="nil"/>
              <w:bottom w:val="nil"/>
              <w:right w:val="nil"/>
            </w:tcBorders>
            <w:noWrap/>
            <w:vAlign w:val="bottom"/>
          </w:tcPr>
          <w:p w14:paraId="4B0374BE" w14:textId="77777777" w:rsidR="00484F59" w:rsidRPr="006151AD" w:rsidRDefault="00484F59" w:rsidP="001C75BE">
            <w:pPr>
              <w:pStyle w:val="TableText"/>
              <w:ind w:right="360"/>
              <w:rPr>
                <w:rFonts w:eastAsia="Times New Roman"/>
              </w:rPr>
            </w:pPr>
            <w:r w:rsidRPr="006151AD">
              <w:t>147</w:t>
            </w:r>
          </w:p>
        </w:tc>
        <w:tc>
          <w:tcPr>
            <w:tcW w:w="0" w:type="auto"/>
            <w:tcBorders>
              <w:top w:val="nil"/>
              <w:left w:val="nil"/>
              <w:bottom w:val="nil"/>
              <w:right w:val="nil"/>
            </w:tcBorders>
            <w:noWrap/>
            <w:vAlign w:val="bottom"/>
          </w:tcPr>
          <w:p w14:paraId="5EA27643" w14:textId="77777777" w:rsidR="00484F59" w:rsidRPr="006151AD" w:rsidRDefault="00484F59" w:rsidP="001C75BE">
            <w:pPr>
              <w:pStyle w:val="TableText"/>
              <w:ind w:right="144"/>
              <w:rPr>
                <w:rFonts w:eastAsia="Times New Roman"/>
              </w:rPr>
            </w:pPr>
            <w:r w:rsidRPr="006151AD">
              <w:t>3.47</w:t>
            </w:r>
          </w:p>
        </w:tc>
        <w:tc>
          <w:tcPr>
            <w:tcW w:w="1512" w:type="dxa"/>
            <w:tcBorders>
              <w:top w:val="nil"/>
              <w:left w:val="nil"/>
              <w:bottom w:val="nil"/>
              <w:right w:val="nil"/>
            </w:tcBorders>
            <w:noWrap/>
            <w:vAlign w:val="bottom"/>
          </w:tcPr>
          <w:p w14:paraId="199FCEFF" w14:textId="77777777" w:rsidR="00484F59" w:rsidRPr="006151AD" w:rsidRDefault="00484F59" w:rsidP="00D938D1">
            <w:pPr>
              <w:pStyle w:val="TableText"/>
              <w:ind w:right="288"/>
              <w:rPr>
                <w:rFonts w:eastAsia="Times New Roman"/>
              </w:rPr>
            </w:pPr>
            <w:r w:rsidRPr="006151AD">
              <w:t>48.48</w:t>
            </w:r>
          </w:p>
        </w:tc>
      </w:tr>
      <w:tr w:rsidR="00484F59" w:rsidRPr="006151AD" w14:paraId="3AF4B93A" w14:textId="77777777" w:rsidTr="005E3AE8">
        <w:trPr>
          <w:trHeight w:val="288"/>
        </w:trPr>
        <w:tc>
          <w:tcPr>
            <w:tcW w:w="884" w:type="dxa"/>
            <w:tcBorders>
              <w:top w:val="nil"/>
              <w:left w:val="nil"/>
              <w:bottom w:val="nil"/>
              <w:right w:val="nil"/>
            </w:tcBorders>
            <w:noWrap/>
            <w:vAlign w:val="bottom"/>
          </w:tcPr>
          <w:p w14:paraId="55FAB44B" w14:textId="77777777" w:rsidR="00484F59" w:rsidRPr="006151AD" w:rsidRDefault="00484F59" w:rsidP="006C7B55">
            <w:pPr>
              <w:pStyle w:val="TableText"/>
              <w:ind w:right="144"/>
              <w:rPr>
                <w:rFonts w:eastAsia="Times New Roman"/>
              </w:rPr>
            </w:pPr>
            <w:r w:rsidRPr="006151AD">
              <w:t>551</w:t>
            </w:r>
          </w:p>
        </w:tc>
        <w:tc>
          <w:tcPr>
            <w:tcW w:w="0" w:type="auto"/>
            <w:tcBorders>
              <w:top w:val="nil"/>
              <w:left w:val="nil"/>
              <w:bottom w:val="nil"/>
              <w:right w:val="nil"/>
            </w:tcBorders>
            <w:noWrap/>
            <w:vAlign w:val="bottom"/>
          </w:tcPr>
          <w:p w14:paraId="0DE3892D" w14:textId="77777777" w:rsidR="00484F59" w:rsidRPr="006151AD" w:rsidRDefault="00484F59" w:rsidP="001C75BE">
            <w:pPr>
              <w:pStyle w:val="TableText"/>
              <w:ind w:right="360"/>
              <w:rPr>
                <w:rFonts w:eastAsia="Times New Roman"/>
              </w:rPr>
            </w:pPr>
            <w:r w:rsidRPr="006151AD">
              <w:t>123</w:t>
            </w:r>
          </w:p>
        </w:tc>
        <w:tc>
          <w:tcPr>
            <w:tcW w:w="0" w:type="auto"/>
            <w:tcBorders>
              <w:top w:val="nil"/>
              <w:left w:val="nil"/>
              <w:bottom w:val="nil"/>
              <w:right w:val="nil"/>
            </w:tcBorders>
            <w:noWrap/>
            <w:vAlign w:val="bottom"/>
          </w:tcPr>
          <w:p w14:paraId="6D123459" w14:textId="77777777" w:rsidR="00484F59" w:rsidRPr="006151AD" w:rsidRDefault="00484F59" w:rsidP="001C75BE">
            <w:pPr>
              <w:pStyle w:val="TableText"/>
              <w:ind w:right="144"/>
              <w:rPr>
                <w:rFonts w:eastAsia="Times New Roman"/>
              </w:rPr>
            </w:pPr>
            <w:r w:rsidRPr="006151AD">
              <w:t>2.91</w:t>
            </w:r>
          </w:p>
        </w:tc>
        <w:tc>
          <w:tcPr>
            <w:tcW w:w="1512" w:type="dxa"/>
            <w:tcBorders>
              <w:top w:val="nil"/>
              <w:left w:val="nil"/>
              <w:bottom w:val="nil"/>
              <w:right w:val="nil"/>
            </w:tcBorders>
            <w:noWrap/>
            <w:vAlign w:val="bottom"/>
          </w:tcPr>
          <w:p w14:paraId="6E6F3297" w14:textId="77777777" w:rsidR="00484F59" w:rsidRPr="006151AD" w:rsidRDefault="00484F59" w:rsidP="00D938D1">
            <w:pPr>
              <w:pStyle w:val="TableText"/>
              <w:ind w:right="288"/>
              <w:rPr>
                <w:rFonts w:eastAsia="Times New Roman"/>
              </w:rPr>
            </w:pPr>
            <w:r w:rsidRPr="006151AD">
              <w:t>51.38</w:t>
            </w:r>
          </w:p>
        </w:tc>
      </w:tr>
      <w:tr w:rsidR="00484F59" w:rsidRPr="006151AD" w14:paraId="41DB9987" w14:textId="77777777" w:rsidTr="005E3AE8">
        <w:trPr>
          <w:trHeight w:val="288"/>
        </w:trPr>
        <w:tc>
          <w:tcPr>
            <w:tcW w:w="884" w:type="dxa"/>
            <w:tcBorders>
              <w:top w:val="nil"/>
              <w:left w:val="nil"/>
              <w:bottom w:val="nil"/>
              <w:right w:val="nil"/>
            </w:tcBorders>
            <w:noWrap/>
            <w:vAlign w:val="bottom"/>
          </w:tcPr>
          <w:p w14:paraId="5972AEF9" w14:textId="77777777" w:rsidR="00484F59" w:rsidRPr="006151AD" w:rsidRDefault="00484F59" w:rsidP="006C7B55">
            <w:pPr>
              <w:pStyle w:val="TableText"/>
              <w:ind w:right="144"/>
              <w:rPr>
                <w:rFonts w:eastAsia="Times New Roman"/>
              </w:rPr>
            </w:pPr>
            <w:r w:rsidRPr="006151AD">
              <w:t>552</w:t>
            </w:r>
          </w:p>
        </w:tc>
        <w:tc>
          <w:tcPr>
            <w:tcW w:w="0" w:type="auto"/>
            <w:tcBorders>
              <w:top w:val="nil"/>
              <w:left w:val="nil"/>
              <w:bottom w:val="nil"/>
              <w:right w:val="nil"/>
            </w:tcBorders>
            <w:noWrap/>
            <w:vAlign w:val="bottom"/>
          </w:tcPr>
          <w:p w14:paraId="1FAF7C8C" w14:textId="77777777" w:rsidR="00484F59" w:rsidRPr="006151AD" w:rsidRDefault="00484F59" w:rsidP="001C75BE">
            <w:pPr>
              <w:pStyle w:val="TableText"/>
              <w:ind w:right="360"/>
              <w:rPr>
                <w:rFonts w:eastAsia="Times New Roman"/>
              </w:rPr>
            </w:pPr>
            <w:r w:rsidRPr="006151AD">
              <w:t>191</w:t>
            </w:r>
          </w:p>
        </w:tc>
        <w:tc>
          <w:tcPr>
            <w:tcW w:w="0" w:type="auto"/>
            <w:tcBorders>
              <w:top w:val="nil"/>
              <w:left w:val="nil"/>
              <w:bottom w:val="nil"/>
              <w:right w:val="nil"/>
            </w:tcBorders>
            <w:noWrap/>
            <w:vAlign w:val="bottom"/>
          </w:tcPr>
          <w:p w14:paraId="2A49C487" w14:textId="77777777" w:rsidR="00484F59" w:rsidRPr="006151AD" w:rsidRDefault="00484F59" w:rsidP="001C75BE">
            <w:pPr>
              <w:pStyle w:val="TableText"/>
              <w:ind w:right="144"/>
              <w:rPr>
                <w:rFonts w:eastAsia="Times New Roman"/>
              </w:rPr>
            </w:pPr>
            <w:r w:rsidRPr="006151AD">
              <w:t>4.51</w:t>
            </w:r>
          </w:p>
        </w:tc>
        <w:tc>
          <w:tcPr>
            <w:tcW w:w="1512" w:type="dxa"/>
            <w:tcBorders>
              <w:top w:val="nil"/>
              <w:left w:val="nil"/>
              <w:bottom w:val="nil"/>
              <w:right w:val="nil"/>
            </w:tcBorders>
            <w:noWrap/>
            <w:vAlign w:val="bottom"/>
          </w:tcPr>
          <w:p w14:paraId="6B053553" w14:textId="77777777" w:rsidR="00484F59" w:rsidRPr="006151AD" w:rsidRDefault="00484F59" w:rsidP="00D938D1">
            <w:pPr>
              <w:pStyle w:val="TableText"/>
              <w:ind w:right="288"/>
              <w:rPr>
                <w:rFonts w:eastAsia="Times New Roman"/>
              </w:rPr>
            </w:pPr>
            <w:r w:rsidRPr="006151AD">
              <w:t>55.90</w:t>
            </w:r>
          </w:p>
        </w:tc>
      </w:tr>
      <w:tr w:rsidR="00484F59" w:rsidRPr="006151AD" w14:paraId="6A71B55F" w14:textId="77777777" w:rsidTr="005E3AE8">
        <w:trPr>
          <w:trHeight w:val="288"/>
        </w:trPr>
        <w:tc>
          <w:tcPr>
            <w:tcW w:w="884" w:type="dxa"/>
            <w:tcBorders>
              <w:top w:val="nil"/>
              <w:left w:val="nil"/>
              <w:bottom w:val="nil"/>
              <w:right w:val="nil"/>
            </w:tcBorders>
            <w:noWrap/>
            <w:vAlign w:val="bottom"/>
          </w:tcPr>
          <w:p w14:paraId="209DAAEF" w14:textId="77777777" w:rsidR="00484F59" w:rsidRPr="006151AD" w:rsidRDefault="00484F59" w:rsidP="006C7B55">
            <w:pPr>
              <w:pStyle w:val="TableText"/>
              <w:ind w:right="144"/>
              <w:rPr>
                <w:rFonts w:eastAsia="Times New Roman"/>
              </w:rPr>
            </w:pPr>
            <w:r w:rsidRPr="006151AD">
              <w:t>553</w:t>
            </w:r>
          </w:p>
        </w:tc>
        <w:tc>
          <w:tcPr>
            <w:tcW w:w="0" w:type="auto"/>
            <w:tcBorders>
              <w:top w:val="nil"/>
              <w:left w:val="nil"/>
              <w:bottom w:val="nil"/>
              <w:right w:val="nil"/>
            </w:tcBorders>
            <w:noWrap/>
            <w:vAlign w:val="bottom"/>
          </w:tcPr>
          <w:p w14:paraId="5BB352F6" w14:textId="77777777" w:rsidR="00484F59" w:rsidRPr="006151AD" w:rsidRDefault="00484F59" w:rsidP="001C75BE">
            <w:pPr>
              <w:pStyle w:val="TableText"/>
              <w:ind w:right="360"/>
              <w:rPr>
                <w:rFonts w:eastAsia="Times New Roman"/>
              </w:rPr>
            </w:pPr>
            <w:r w:rsidRPr="006151AD">
              <w:t>135</w:t>
            </w:r>
          </w:p>
        </w:tc>
        <w:tc>
          <w:tcPr>
            <w:tcW w:w="0" w:type="auto"/>
            <w:tcBorders>
              <w:top w:val="nil"/>
              <w:left w:val="nil"/>
              <w:bottom w:val="nil"/>
              <w:right w:val="nil"/>
            </w:tcBorders>
            <w:noWrap/>
            <w:vAlign w:val="bottom"/>
          </w:tcPr>
          <w:p w14:paraId="098293CB" w14:textId="77777777" w:rsidR="00484F59" w:rsidRPr="006151AD" w:rsidRDefault="00484F59" w:rsidP="001C75BE">
            <w:pPr>
              <w:pStyle w:val="TableText"/>
              <w:ind w:right="144"/>
              <w:rPr>
                <w:rFonts w:eastAsia="Times New Roman"/>
              </w:rPr>
            </w:pPr>
            <w:r w:rsidRPr="006151AD">
              <w:t>3.19</w:t>
            </w:r>
          </w:p>
        </w:tc>
        <w:tc>
          <w:tcPr>
            <w:tcW w:w="1512" w:type="dxa"/>
            <w:tcBorders>
              <w:top w:val="nil"/>
              <w:left w:val="nil"/>
              <w:bottom w:val="nil"/>
              <w:right w:val="nil"/>
            </w:tcBorders>
            <w:noWrap/>
            <w:vAlign w:val="bottom"/>
          </w:tcPr>
          <w:p w14:paraId="716C7FDA" w14:textId="77777777" w:rsidR="00484F59" w:rsidRPr="006151AD" w:rsidRDefault="00484F59" w:rsidP="00D938D1">
            <w:pPr>
              <w:pStyle w:val="TableText"/>
              <w:ind w:right="288"/>
              <w:rPr>
                <w:rFonts w:eastAsia="Times New Roman"/>
              </w:rPr>
            </w:pPr>
            <w:r w:rsidRPr="006151AD">
              <w:t>59.09</w:t>
            </w:r>
          </w:p>
        </w:tc>
      </w:tr>
      <w:tr w:rsidR="00484F59" w:rsidRPr="006151AD" w14:paraId="3CD47E0D" w14:textId="77777777" w:rsidTr="005E3AE8">
        <w:trPr>
          <w:trHeight w:val="288"/>
        </w:trPr>
        <w:tc>
          <w:tcPr>
            <w:tcW w:w="884" w:type="dxa"/>
            <w:tcBorders>
              <w:top w:val="nil"/>
              <w:left w:val="nil"/>
              <w:bottom w:val="nil"/>
              <w:right w:val="nil"/>
            </w:tcBorders>
            <w:noWrap/>
            <w:vAlign w:val="bottom"/>
          </w:tcPr>
          <w:p w14:paraId="2747DC00" w14:textId="77777777" w:rsidR="00484F59" w:rsidRPr="006151AD" w:rsidRDefault="00484F59" w:rsidP="006C7B55">
            <w:pPr>
              <w:pStyle w:val="TableText"/>
              <w:ind w:right="144"/>
              <w:rPr>
                <w:rFonts w:eastAsia="Times New Roman"/>
              </w:rPr>
            </w:pPr>
            <w:r w:rsidRPr="006151AD">
              <w:t>555</w:t>
            </w:r>
          </w:p>
        </w:tc>
        <w:tc>
          <w:tcPr>
            <w:tcW w:w="0" w:type="auto"/>
            <w:tcBorders>
              <w:top w:val="nil"/>
              <w:left w:val="nil"/>
              <w:bottom w:val="nil"/>
              <w:right w:val="nil"/>
            </w:tcBorders>
            <w:noWrap/>
            <w:vAlign w:val="bottom"/>
          </w:tcPr>
          <w:p w14:paraId="0ACFA15A" w14:textId="77777777" w:rsidR="00484F59" w:rsidRPr="006151AD" w:rsidRDefault="00484F59" w:rsidP="001C75BE">
            <w:pPr>
              <w:pStyle w:val="TableText"/>
              <w:ind w:right="360"/>
              <w:rPr>
                <w:rFonts w:eastAsia="Times New Roman"/>
              </w:rPr>
            </w:pPr>
            <w:r w:rsidRPr="006151AD">
              <w:t>129</w:t>
            </w:r>
          </w:p>
        </w:tc>
        <w:tc>
          <w:tcPr>
            <w:tcW w:w="0" w:type="auto"/>
            <w:tcBorders>
              <w:top w:val="nil"/>
              <w:left w:val="nil"/>
              <w:bottom w:val="nil"/>
              <w:right w:val="nil"/>
            </w:tcBorders>
            <w:noWrap/>
            <w:vAlign w:val="bottom"/>
          </w:tcPr>
          <w:p w14:paraId="5A6DB9C2" w14:textId="77777777" w:rsidR="00484F59" w:rsidRPr="006151AD" w:rsidRDefault="00484F59" w:rsidP="001C75BE">
            <w:pPr>
              <w:pStyle w:val="TableText"/>
              <w:ind w:right="144"/>
              <w:rPr>
                <w:rFonts w:eastAsia="Times New Roman"/>
              </w:rPr>
            </w:pPr>
            <w:r w:rsidRPr="006151AD">
              <w:t>3.05</w:t>
            </w:r>
          </w:p>
        </w:tc>
        <w:tc>
          <w:tcPr>
            <w:tcW w:w="1512" w:type="dxa"/>
            <w:tcBorders>
              <w:top w:val="nil"/>
              <w:left w:val="nil"/>
              <w:bottom w:val="nil"/>
              <w:right w:val="nil"/>
            </w:tcBorders>
            <w:noWrap/>
            <w:vAlign w:val="bottom"/>
          </w:tcPr>
          <w:p w14:paraId="3E7C2CEE" w14:textId="77777777" w:rsidR="00484F59" w:rsidRPr="006151AD" w:rsidRDefault="00484F59" w:rsidP="00D938D1">
            <w:pPr>
              <w:pStyle w:val="TableText"/>
              <w:ind w:right="288"/>
              <w:rPr>
                <w:rFonts w:eastAsia="Times New Roman"/>
              </w:rPr>
            </w:pPr>
            <w:r w:rsidRPr="006151AD">
              <w:t>62.14</w:t>
            </w:r>
          </w:p>
        </w:tc>
      </w:tr>
      <w:tr w:rsidR="00484F59" w:rsidRPr="006151AD" w14:paraId="01A9711A" w14:textId="77777777" w:rsidTr="005E3AE8">
        <w:trPr>
          <w:trHeight w:val="288"/>
        </w:trPr>
        <w:tc>
          <w:tcPr>
            <w:tcW w:w="884" w:type="dxa"/>
            <w:tcBorders>
              <w:top w:val="nil"/>
              <w:left w:val="nil"/>
              <w:bottom w:val="nil"/>
              <w:right w:val="nil"/>
            </w:tcBorders>
            <w:noWrap/>
            <w:vAlign w:val="bottom"/>
          </w:tcPr>
          <w:p w14:paraId="3EF49F86" w14:textId="77777777" w:rsidR="00484F59" w:rsidRPr="006151AD" w:rsidRDefault="00484F59" w:rsidP="006C7B55">
            <w:pPr>
              <w:pStyle w:val="TableText"/>
              <w:ind w:right="144"/>
              <w:rPr>
                <w:rFonts w:eastAsia="Times New Roman"/>
              </w:rPr>
            </w:pPr>
            <w:r w:rsidRPr="006151AD">
              <w:t>556</w:t>
            </w:r>
          </w:p>
        </w:tc>
        <w:tc>
          <w:tcPr>
            <w:tcW w:w="0" w:type="auto"/>
            <w:tcBorders>
              <w:top w:val="nil"/>
              <w:left w:val="nil"/>
              <w:bottom w:val="nil"/>
              <w:right w:val="nil"/>
            </w:tcBorders>
            <w:noWrap/>
            <w:vAlign w:val="bottom"/>
          </w:tcPr>
          <w:p w14:paraId="4998B99C" w14:textId="77777777" w:rsidR="00484F59" w:rsidRPr="006151AD" w:rsidRDefault="00484F59" w:rsidP="001C75BE">
            <w:pPr>
              <w:pStyle w:val="TableText"/>
              <w:ind w:right="360"/>
              <w:rPr>
                <w:rFonts w:eastAsia="Times New Roman"/>
              </w:rPr>
            </w:pPr>
            <w:r w:rsidRPr="006151AD">
              <w:t>159</w:t>
            </w:r>
          </w:p>
        </w:tc>
        <w:tc>
          <w:tcPr>
            <w:tcW w:w="0" w:type="auto"/>
            <w:tcBorders>
              <w:top w:val="nil"/>
              <w:left w:val="nil"/>
              <w:bottom w:val="nil"/>
              <w:right w:val="nil"/>
            </w:tcBorders>
            <w:noWrap/>
            <w:vAlign w:val="bottom"/>
          </w:tcPr>
          <w:p w14:paraId="03157F06" w14:textId="77777777" w:rsidR="00484F59" w:rsidRPr="006151AD" w:rsidRDefault="00484F59" w:rsidP="001C75BE">
            <w:pPr>
              <w:pStyle w:val="TableText"/>
              <w:ind w:right="144"/>
              <w:rPr>
                <w:rFonts w:eastAsia="Times New Roman"/>
              </w:rPr>
            </w:pPr>
            <w:r w:rsidRPr="006151AD">
              <w:t>3.76</w:t>
            </w:r>
          </w:p>
        </w:tc>
        <w:tc>
          <w:tcPr>
            <w:tcW w:w="1512" w:type="dxa"/>
            <w:tcBorders>
              <w:top w:val="nil"/>
              <w:left w:val="nil"/>
              <w:bottom w:val="nil"/>
              <w:right w:val="nil"/>
            </w:tcBorders>
            <w:noWrap/>
            <w:vAlign w:val="bottom"/>
          </w:tcPr>
          <w:p w14:paraId="6AB6CB7D" w14:textId="77777777" w:rsidR="00484F59" w:rsidRPr="006151AD" w:rsidRDefault="00484F59" w:rsidP="00D938D1">
            <w:pPr>
              <w:pStyle w:val="TableText"/>
              <w:ind w:right="288"/>
              <w:rPr>
                <w:rFonts w:eastAsia="Times New Roman"/>
              </w:rPr>
            </w:pPr>
            <w:r w:rsidRPr="006151AD">
              <w:t>65.89</w:t>
            </w:r>
          </w:p>
        </w:tc>
      </w:tr>
      <w:tr w:rsidR="00484F59" w:rsidRPr="006151AD" w14:paraId="014022CB" w14:textId="77777777" w:rsidTr="005E3AE8">
        <w:trPr>
          <w:trHeight w:val="288"/>
        </w:trPr>
        <w:tc>
          <w:tcPr>
            <w:tcW w:w="884" w:type="dxa"/>
            <w:tcBorders>
              <w:top w:val="nil"/>
              <w:left w:val="nil"/>
              <w:bottom w:val="nil"/>
              <w:right w:val="nil"/>
            </w:tcBorders>
            <w:noWrap/>
            <w:vAlign w:val="bottom"/>
          </w:tcPr>
          <w:p w14:paraId="5C64B222" w14:textId="77777777" w:rsidR="00484F59" w:rsidRPr="006151AD" w:rsidRDefault="00484F59" w:rsidP="006C7B55">
            <w:pPr>
              <w:pStyle w:val="TableText"/>
              <w:ind w:right="144"/>
            </w:pPr>
            <w:r w:rsidRPr="006151AD">
              <w:t>557</w:t>
            </w:r>
          </w:p>
        </w:tc>
        <w:tc>
          <w:tcPr>
            <w:tcW w:w="0" w:type="auto"/>
            <w:tcBorders>
              <w:top w:val="nil"/>
              <w:left w:val="nil"/>
              <w:bottom w:val="nil"/>
              <w:right w:val="nil"/>
            </w:tcBorders>
            <w:noWrap/>
            <w:vAlign w:val="bottom"/>
          </w:tcPr>
          <w:p w14:paraId="1E12AB54" w14:textId="77777777" w:rsidR="00484F59" w:rsidRPr="006151AD" w:rsidRDefault="00484F59" w:rsidP="001C75BE">
            <w:pPr>
              <w:pStyle w:val="TableText"/>
              <w:ind w:right="360"/>
            </w:pPr>
            <w:r w:rsidRPr="006151AD">
              <w:t>67</w:t>
            </w:r>
          </w:p>
        </w:tc>
        <w:tc>
          <w:tcPr>
            <w:tcW w:w="0" w:type="auto"/>
            <w:tcBorders>
              <w:top w:val="nil"/>
              <w:left w:val="nil"/>
              <w:bottom w:val="nil"/>
              <w:right w:val="nil"/>
            </w:tcBorders>
            <w:noWrap/>
            <w:vAlign w:val="bottom"/>
          </w:tcPr>
          <w:p w14:paraId="4D4386D0" w14:textId="77777777" w:rsidR="00484F59" w:rsidRPr="006151AD" w:rsidRDefault="00484F59" w:rsidP="001C75BE">
            <w:pPr>
              <w:pStyle w:val="TableText"/>
              <w:ind w:right="144"/>
            </w:pPr>
            <w:r w:rsidRPr="006151AD">
              <w:t>1.58</w:t>
            </w:r>
          </w:p>
        </w:tc>
        <w:tc>
          <w:tcPr>
            <w:tcW w:w="1512" w:type="dxa"/>
            <w:tcBorders>
              <w:top w:val="nil"/>
              <w:left w:val="nil"/>
              <w:bottom w:val="nil"/>
              <w:right w:val="nil"/>
            </w:tcBorders>
            <w:noWrap/>
            <w:vAlign w:val="bottom"/>
          </w:tcPr>
          <w:p w14:paraId="3297B67A" w14:textId="77777777" w:rsidR="00484F59" w:rsidRPr="006151AD" w:rsidRDefault="00484F59" w:rsidP="00D938D1">
            <w:pPr>
              <w:pStyle w:val="TableText"/>
              <w:ind w:right="288"/>
            </w:pPr>
            <w:r w:rsidRPr="006151AD">
              <w:t>67.48</w:t>
            </w:r>
          </w:p>
        </w:tc>
      </w:tr>
      <w:tr w:rsidR="00484F59" w:rsidRPr="006151AD" w14:paraId="7C7581E3" w14:textId="77777777" w:rsidTr="005E3AE8">
        <w:trPr>
          <w:trHeight w:val="288"/>
        </w:trPr>
        <w:tc>
          <w:tcPr>
            <w:tcW w:w="884" w:type="dxa"/>
            <w:tcBorders>
              <w:top w:val="nil"/>
              <w:left w:val="nil"/>
              <w:bottom w:val="nil"/>
              <w:right w:val="nil"/>
            </w:tcBorders>
            <w:noWrap/>
            <w:vAlign w:val="bottom"/>
          </w:tcPr>
          <w:p w14:paraId="14836944" w14:textId="77777777" w:rsidR="00484F59" w:rsidRPr="006151AD" w:rsidRDefault="00484F59" w:rsidP="006C7B55">
            <w:pPr>
              <w:pStyle w:val="TableText"/>
              <w:ind w:right="144"/>
            </w:pPr>
            <w:r w:rsidRPr="006151AD">
              <w:t>558</w:t>
            </w:r>
          </w:p>
        </w:tc>
        <w:tc>
          <w:tcPr>
            <w:tcW w:w="0" w:type="auto"/>
            <w:tcBorders>
              <w:top w:val="nil"/>
              <w:left w:val="nil"/>
              <w:bottom w:val="nil"/>
              <w:right w:val="nil"/>
            </w:tcBorders>
            <w:noWrap/>
            <w:vAlign w:val="bottom"/>
          </w:tcPr>
          <w:p w14:paraId="106A0CEE" w14:textId="77777777" w:rsidR="00484F59" w:rsidRPr="006151AD" w:rsidRDefault="00484F59" w:rsidP="001C75BE">
            <w:pPr>
              <w:pStyle w:val="TableText"/>
              <w:ind w:right="360"/>
            </w:pPr>
            <w:r w:rsidRPr="006151AD">
              <w:t>94</w:t>
            </w:r>
          </w:p>
        </w:tc>
        <w:tc>
          <w:tcPr>
            <w:tcW w:w="0" w:type="auto"/>
            <w:tcBorders>
              <w:top w:val="nil"/>
              <w:left w:val="nil"/>
              <w:bottom w:val="nil"/>
              <w:right w:val="nil"/>
            </w:tcBorders>
            <w:noWrap/>
            <w:vAlign w:val="bottom"/>
          </w:tcPr>
          <w:p w14:paraId="4F7EC06B" w14:textId="77777777" w:rsidR="00484F59" w:rsidRPr="006151AD" w:rsidRDefault="00484F59" w:rsidP="001C75BE">
            <w:pPr>
              <w:pStyle w:val="TableText"/>
              <w:ind w:right="144"/>
            </w:pPr>
            <w:r w:rsidRPr="006151AD">
              <w:t>2.22</w:t>
            </w:r>
          </w:p>
        </w:tc>
        <w:tc>
          <w:tcPr>
            <w:tcW w:w="1512" w:type="dxa"/>
            <w:tcBorders>
              <w:top w:val="nil"/>
              <w:left w:val="nil"/>
              <w:bottom w:val="nil"/>
              <w:right w:val="nil"/>
            </w:tcBorders>
            <w:noWrap/>
            <w:vAlign w:val="bottom"/>
          </w:tcPr>
          <w:p w14:paraId="4CA8A2AC" w14:textId="77777777" w:rsidR="00484F59" w:rsidRPr="006151AD" w:rsidRDefault="00484F59" w:rsidP="00D938D1">
            <w:pPr>
              <w:pStyle w:val="TableText"/>
              <w:ind w:right="288"/>
            </w:pPr>
            <w:r w:rsidRPr="006151AD">
              <w:t>69.70</w:t>
            </w:r>
          </w:p>
        </w:tc>
      </w:tr>
      <w:tr w:rsidR="00484F59" w:rsidRPr="006151AD" w14:paraId="2701DD99" w14:textId="77777777" w:rsidTr="005E3AE8">
        <w:trPr>
          <w:trHeight w:val="288"/>
        </w:trPr>
        <w:tc>
          <w:tcPr>
            <w:tcW w:w="884" w:type="dxa"/>
            <w:tcBorders>
              <w:top w:val="nil"/>
              <w:left w:val="nil"/>
              <w:bottom w:val="nil"/>
              <w:right w:val="nil"/>
            </w:tcBorders>
            <w:noWrap/>
            <w:vAlign w:val="bottom"/>
          </w:tcPr>
          <w:p w14:paraId="4304E6C3" w14:textId="77777777" w:rsidR="00484F59" w:rsidRPr="006151AD" w:rsidRDefault="00484F59" w:rsidP="006C7B55">
            <w:pPr>
              <w:pStyle w:val="TableText"/>
              <w:ind w:right="144"/>
            </w:pPr>
            <w:r w:rsidRPr="006151AD">
              <w:t>559</w:t>
            </w:r>
          </w:p>
        </w:tc>
        <w:tc>
          <w:tcPr>
            <w:tcW w:w="0" w:type="auto"/>
            <w:tcBorders>
              <w:top w:val="nil"/>
              <w:left w:val="nil"/>
              <w:bottom w:val="nil"/>
              <w:right w:val="nil"/>
            </w:tcBorders>
            <w:noWrap/>
            <w:vAlign w:val="bottom"/>
          </w:tcPr>
          <w:p w14:paraId="2E15A613" w14:textId="77777777" w:rsidR="00484F59" w:rsidRPr="006151AD" w:rsidRDefault="00484F59" w:rsidP="001C75BE">
            <w:pPr>
              <w:pStyle w:val="TableText"/>
              <w:ind w:right="360"/>
            </w:pPr>
            <w:r w:rsidRPr="006151AD">
              <w:t>156</w:t>
            </w:r>
          </w:p>
        </w:tc>
        <w:tc>
          <w:tcPr>
            <w:tcW w:w="0" w:type="auto"/>
            <w:tcBorders>
              <w:top w:val="nil"/>
              <w:left w:val="nil"/>
              <w:bottom w:val="nil"/>
              <w:right w:val="nil"/>
            </w:tcBorders>
            <w:noWrap/>
            <w:vAlign w:val="bottom"/>
          </w:tcPr>
          <w:p w14:paraId="0F90FB93" w14:textId="77777777" w:rsidR="00484F59" w:rsidRPr="006151AD" w:rsidRDefault="00484F59" w:rsidP="001C75BE">
            <w:pPr>
              <w:pStyle w:val="TableText"/>
              <w:ind w:right="144"/>
            </w:pPr>
            <w:r w:rsidRPr="006151AD">
              <w:t>3.69</w:t>
            </w:r>
          </w:p>
        </w:tc>
        <w:tc>
          <w:tcPr>
            <w:tcW w:w="1512" w:type="dxa"/>
            <w:tcBorders>
              <w:top w:val="nil"/>
              <w:left w:val="nil"/>
              <w:bottom w:val="nil"/>
              <w:right w:val="nil"/>
            </w:tcBorders>
            <w:noWrap/>
            <w:vAlign w:val="bottom"/>
          </w:tcPr>
          <w:p w14:paraId="480FF39E" w14:textId="77777777" w:rsidR="00484F59" w:rsidRPr="006151AD" w:rsidRDefault="00484F59" w:rsidP="00D938D1">
            <w:pPr>
              <w:pStyle w:val="TableText"/>
              <w:ind w:right="288"/>
            </w:pPr>
            <w:r w:rsidRPr="006151AD">
              <w:t>73.39</w:t>
            </w:r>
          </w:p>
        </w:tc>
      </w:tr>
      <w:tr w:rsidR="00484F59" w:rsidRPr="006151AD" w14:paraId="71D6434C" w14:textId="77777777" w:rsidTr="005E3AE8">
        <w:trPr>
          <w:trHeight w:val="288"/>
        </w:trPr>
        <w:tc>
          <w:tcPr>
            <w:tcW w:w="884" w:type="dxa"/>
            <w:tcBorders>
              <w:top w:val="nil"/>
              <w:left w:val="nil"/>
              <w:bottom w:val="nil"/>
              <w:right w:val="nil"/>
            </w:tcBorders>
            <w:noWrap/>
            <w:vAlign w:val="bottom"/>
          </w:tcPr>
          <w:p w14:paraId="0D9F1153" w14:textId="77777777" w:rsidR="00484F59" w:rsidRPr="006151AD" w:rsidRDefault="00484F59" w:rsidP="006C7B55">
            <w:pPr>
              <w:pStyle w:val="TableText"/>
              <w:ind w:right="144"/>
            </w:pPr>
            <w:r w:rsidRPr="006151AD">
              <w:t>561</w:t>
            </w:r>
          </w:p>
        </w:tc>
        <w:tc>
          <w:tcPr>
            <w:tcW w:w="0" w:type="auto"/>
            <w:tcBorders>
              <w:top w:val="nil"/>
              <w:left w:val="nil"/>
              <w:bottom w:val="nil"/>
              <w:right w:val="nil"/>
            </w:tcBorders>
            <w:noWrap/>
            <w:vAlign w:val="bottom"/>
          </w:tcPr>
          <w:p w14:paraId="2A684F5B" w14:textId="77777777" w:rsidR="00484F59" w:rsidRPr="006151AD" w:rsidRDefault="00484F59" w:rsidP="001C75BE">
            <w:pPr>
              <w:pStyle w:val="TableText"/>
              <w:ind w:right="360"/>
            </w:pPr>
            <w:r w:rsidRPr="006151AD">
              <w:t>180</w:t>
            </w:r>
          </w:p>
        </w:tc>
        <w:tc>
          <w:tcPr>
            <w:tcW w:w="0" w:type="auto"/>
            <w:tcBorders>
              <w:top w:val="nil"/>
              <w:left w:val="nil"/>
              <w:bottom w:val="nil"/>
              <w:right w:val="nil"/>
            </w:tcBorders>
            <w:noWrap/>
            <w:vAlign w:val="bottom"/>
          </w:tcPr>
          <w:p w14:paraId="7EB9245B" w14:textId="77777777" w:rsidR="00484F59" w:rsidRPr="006151AD" w:rsidRDefault="00484F59" w:rsidP="001C75BE">
            <w:pPr>
              <w:pStyle w:val="TableText"/>
              <w:ind w:right="144"/>
            </w:pPr>
            <w:r w:rsidRPr="006151AD">
              <w:t>4.25</w:t>
            </w:r>
          </w:p>
        </w:tc>
        <w:tc>
          <w:tcPr>
            <w:tcW w:w="1512" w:type="dxa"/>
            <w:tcBorders>
              <w:top w:val="nil"/>
              <w:left w:val="nil"/>
              <w:bottom w:val="nil"/>
              <w:right w:val="nil"/>
            </w:tcBorders>
            <w:noWrap/>
            <w:vAlign w:val="bottom"/>
          </w:tcPr>
          <w:p w14:paraId="1FB4B025" w14:textId="77777777" w:rsidR="00484F59" w:rsidRPr="006151AD" w:rsidRDefault="00484F59" w:rsidP="00D938D1">
            <w:pPr>
              <w:pStyle w:val="TableText"/>
              <w:ind w:right="288"/>
            </w:pPr>
            <w:r w:rsidRPr="006151AD">
              <w:t>77.64</w:t>
            </w:r>
          </w:p>
        </w:tc>
      </w:tr>
      <w:tr w:rsidR="00484F59" w:rsidRPr="006151AD" w14:paraId="0D13AF86" w14:textId="77777777" w:rsidTr="005E3AE8">
        <w:trPr>
          <w:trHeight w:val="288"/>
        </w:trPr>
        <w:tc>
          <w:tcPr>
            <w:tcW w:w="884" w:type="dxa"/>
            <w:tcBorders>
              <w:top w:val="nil"/>
              <w:left w:val="nil"/>
              <w:bottom w:val="nil"/>
              <w:right w:val="nil"/>
            </w:tcBorders>
            <w:noWrap/>
            <w:vAlign w:val="bottom"/>
          </w:tcPr>
          <w:p w14:paraId="43E09BDE" w14:textId="77777777" w:rsidR="00484F59" w:rsidRPr="006151AD" w:rsidRDefault="00484F59" w:rsidP="006C7B55">
            <w:pPr>
              <w:pStyle w:val="TableText"/>
              <w:ind w:right="144"/>
            </w:pPr>
            <w:r w:rsidRPr="006151AD">
              <w:t>563</w:t>
            </w:r>
          </w:p>
        </w:tc>
        <w:tc>
          <w:tcPr>
            <w:tcW w:w="0" w:type="auto"/>
            <w:tcBorders>
              <w:top w:val="nil"/>
              <w:left w:val="nil"/>
              <w:bottom w:val="nil"/>
              <w:right w:val="nil"/>
            </w:tcBorders>
            <w:noWrap/>
            <w:vAlign w:val="bottom"/>
          </w:tcPr>
          <w:p w14:paraId="1AC864CC" w14:textId="77777777" w:rsidR="00484F59" w:rsidRPr="006151AD" w:rsidRDefault="00484F59" w:rsidP="001C75BE">
            <w:pPr>
              <w:pStyle w:val="TableText"/>
              <w:ind w:right="360"/>
            </w:pPr>
            <w:r w:rsidRPr="006151AD">
              <w:t>180</w:t>
            </w:r>
          </w:p>
        </w:tc>
        <w:tc>
          <w:tcPr>
            <w:tcW w:w="0" w:type="auto"/>
            <w:tcBorders>
              <w:top w:val="nil"/>
              <w:left w:val="nil"/>
              <w:bottom w:val="nil"/>
              <w:right w:val="nil"/>
            </w:tcBorders>
            <w:noWrap/>
            <w:vAlign w:val="bottom"/>
          </w:tcPr>
          <w:p w14:paraId="14CFB516" w14:textId="77777777" w:rsidR="00484F59" w:rsidRPr="006151AD" w:rsidRDefault="00484F59" w:rsidP="001C75BE">
            <w:pPr>
              <w:pStyle w:val="TableText"/>
              <w:ind w:right="144"/>
            </w:pPr>
            <w:r w:rsidRPr="006151AD">
              <w:t>4.25</w:t>
            </w:r>
          </w:p>
        </w:tc>
        <w:tc>
          <w:tcPr>
            <w:tcW w:w="1512" w:type="dxa"/>
            <w:tcBorders>
              <w:top w:val="nil"/>
              <w:left w:val="nil"/>
              <w:bottom w:val="nil"/>
              <w:right w:val="nil"/>
            </w:tcBorders>
            <w:noWrap/>
            <w:vAlign w:val="bottom"/>
          </w:tcPr>
          <w:p w14:paraId="7F62D1B3" w14:textId="77777777" w:rsidR="00484F59" w:rsidRPr="006151AD" w:rsidRDefault="00484F59" w:rsidP="00D938D1">
            <w:pPr>
              <w:pStyle w:val="TableText"/>
              <w:ind w:right="288"/>
            </w:pPr>
            <w:r w:rsidRPr="006151AD">
              <w:t>81.90</w:t>
            </w:r>
          </w:p>
        </w:tc>
      </w:tr>
      <w:tr w:rsidR="00484F59" w:rsidRPr="006151AD" w14:paraId="0BD5F77E" w14:textId="77777777" w:rsidTr="005E3AE8">
        <w:trPr>
          <w:trHeight w:val="288"/>
        </w:trPr>
        <w:tc>
          <w:tcPr>
            <w:tcW w:w="884" w:type="dxa"/>
            <w:tcBorders>
              <w:top w:val="nil"/>
              <w:left w:val="nil"/>
              <w:bottom w:val="nil"/>
              <w:right w:val="nil"/>
            </w:tcBorders>
            <w:noWrap/>
            <w:vAlign w:val="bottom"/>
          </w:tcPr>
          <w:p w14:paraId="474165F2" w14:textId="77777777" w:rsidR="00484F59" w:rsidRPr="006151AD" w:rsidRDefault="00484F59" w:rsidP="006C7B55">
            <w:pPr>
              <w:pStyle w:val="TableText"/>
              <w:ind w:right="144"/>
            </w:pPr>
            <w:r w:rsidRPr="006151AD">
              <w:t>565</w:t>
            </w:r>
          </w:p>
        </w:tc>
        <w:tc>
          <w:tcPr>
            <w:tcW w:w="0" w:type="auto"/>
            <w:tcBorders>
              <w:top w:val="nil"/>
              <w:left w:val="nil"/>
              <w:bottom w:val="nil"/>
              <w:right w:val="nil"/>
            </w:tcBorders>
            <w:noWrap/>
            <w:vAlign w:val="bottom"/>
          </w:tcPr>
          <w:p w14:paraId="32F0CC95" w14:textId="77777777" w:rsidR="00484F59" w:rsidRPr="006151AD" w:rsidRDefault="00484F59" w:rsidP="001C75BE">
            <w:pPr>
              <w:pStyle w:val="TableText"/>
              <w:ind w:right="360"/>
            </w:pPr>
            <w:r w:rsidRPr="006151AD">
              <w:t>73</w:t>
            </w:r>
          </w:p>
        </w:tc>
        <w:tc>
          <w:tcPr>
            <w:tcW w:w="0" w:type="auto"/>
            <w:tcBorders>
              <w:top w:val="nil"/>
              <w:left w:val="nil"/>
              <w:bottom w:val="nil"/>
              <w:right w:val="nil"/>
            </w:tcBorders>
            <w:noWrap/>
            <w:vAlign w:val="bottom"/>
          </w:tcPr>
          <w:p w14:paraId="5AE53789" w14:textId="77777777" w:rsidR="00484F59" w:rsidRPr="006151AD" w:rsidRDefault="00484F59" w:rsidP="001C75BE">
            <w:pPr>
              <w:pStyle w:val="TableText"/>
              <w:ind w:right="144"/>
            </w:pPr>
            <w:r w:rsidRPr="006151AD">
              <w:t>1.73</w:t>
            </w:r>
          </w:p>
        </w:tc>
        <w:tc>
          <w:tcPr>
            <w:tcW w:w="1512" w:type="dxa"/>
            <w:tcBorders>
              <w:top w:val="nil"/>
              <w:left w:val="nil"/>
              <w:bottom w:val="nil"/>
              <w:right w:val="nil"/>
            </w:tcBorders>
            <w:noWrap/>
            <w:vAlign w:val="bottom"/>
          </w:tcPr>
          <w:p w14:paraId="26906095" w14:textId="77777777" w:rsidR="00484F59" w:rsidRPr="006151AD" w:rsidRDefault="00484F59" w:rsidP="00D938D1">
            <w:pPr>
              <w:pStyle w:val="TableText"/>
              <w:ind w:right="288"/>
            </w:pPr>
            <w:r w:rsidRPr="006151AD">
              <w:t>83.62</w:t>
            </w:r>
          </w:p>
        </w:tc>
      </w:tr>
      <w:tr w:rsidR="00484F59" w:rsidRPr="006151AD" w14:paraId="23829BAB" w14:textId="77777777" w:rsidTr="005E3AE8">
        <w:trPr>
          <w:trHeight w:val="288"/>
        </w:trPr>
        <w:tc>
          <w:tcPr>
            <w:tcW w:w="884" w:type="dxa"/>
            <w:tcBorders>
              <w:top w:val="nil"/>
              <w:left w:val="nil"/>
              <w:bottom w:val="nil"/>
              <w:right w:val="nil"/>
            </w:tcBorders>
            <w:noWrap/>
            <w:vAlign w:val="bottom"/>
          </w:tcPr>
          <w:p w14:paraId="2A845B91" w14:textId="77777777" w:rsidR="00484F59" w:rsidRPr="006151AD" w:rsidRDefault="00484F59" w:rsidP="006C7B55">
            <w:pPr>
              <w:pStyle w:val="TableText"/>
              <w:ind w:right="144"/>
            </w:pPr>
            <w:r w:rsidRPr="006151AD">
              <w:t>566</w:t>
            </w:r>
          </w:p>
        </w:tc>
        <w:tc>
          <w:tcPr>
            <w:tcW w:w="0" w:type="auto"/>
            <w:tcBorders>
              <w:top w:val="nil"/>
              <w:left w:val="nil"/>
              <w:bottom w:val="nil"/>
              <w:right w:val="nil"/>
            </w:tcBorders>
            <w:noWrap/>
            <w:vAlign w:val="bottom"/>
          </w:tcPr>
          <w:p w14:paraId="32B98565" w14:textId="77777777" w:rsidR="00484F59" w:rsidRPr="006151AD" w:rsidRDefault="00484F59" w:rsidP="001C75BE">
            <w:pPr>
              <w:pStyle w:val="TableText"/>
              <w:ind w:right="360"/>
            </w:pPr>
            <w:r w:rsidRPr="006151AD">
              <w:t>98</w:t>
            </w:r>
          </w:p>
        </w:tc>
        <w:tc>
          <w:tcPr>
            <w:tcW w:w="0" w:type="auto"/>
            <w:tcBorders>
              <w:top w:val="nil"/>
              <w:left w:val="nil"/>
              <w:bottom w:val="nil"/>
              <w:right w:val="nil"/>
            </w:tcBorders>
            <w:noWrap/>
            <w:vAlign w:val="bottom"/>
          </w:tcPr>
          <w:p w14:paraId="123F449E" w14:textId="77777777" w:rsidR="00484F59" w:rsidRPr="006151AD" w:rsidRDefault="00484F59" w:rsidP="001C75BE">
            <w:pPr>
              <w:pStyle w:val="TableText"/>
              <w:ind w:right="144"/>
            </w:pPr>
            <w:r w:rsidRPr="006151AD">
              <w:t>2.32</w:t>
            </w:r>
          </w:p>
        </w:tc>
        <w:tc>
          <w:tcPr>
            <w:tcW w:w="1512" w:type="dxa"/>
            <w:tcBorders>
              <w:top w:val="nil"/>
              <w:left w:val="nil"/>
              <w:bottom w:val="nil"/>
              <w:right w:val="nil"/>
            </w:tcBorders>
            <w:noWrap/>
            <w:vAlign w:val="bottom"/>
          </w:tcPr>
          <w:p w14:paraId="20381B78" w14:textId="77777777" w:rsidR="00484F59" w:rsidRPr="006151AD" w:rsidRDefault="00484F59" w:rsidP="00D938D1">
            <w:pPr>
              <w:pStyle w:val="TableText"/>
              <w:ind w:right="288"/>
            </w:pPr>
            <w:r w:rsidRPr="006151AD">
              <w:t>85.94</w:t>
            </w:r>
          </w:p>
        </w:tc>
      </w:tr>
      <w:tr w:rsidR="00484F59" w:rsidRPr="006151AD" w14:paraId="09C51FB7" w14:textId="77777777" w:rsidTr="005E3AE8">
        <w:trPr>
          <w:trHeight w:val="288"/>
        </w:trPr>
        <w:tc>
          <w:tcPr>
            <w:tcW w:w="884" w:type="dxa"/>
            <w:tcBorders>
              <w:top w:val="nil"/>
              <w:left w:val="nil"/>
              <w:bottom w:val="nil"/>
              <w:right w:val="nil"/>
            </w:tcBorders>
            <w:noWrap/>
            <w:vAlign w:val="bottom"/>
          </w:tcPr>
          <w:p w14:paraId="649AB720" w14:textId="77777777" w:rsidR="00484F59" w:rsidRPr="006151AD" w:rsidRDefault="00484F59" w:rsidP="006C7B55">
            <w:pPr>
              <w:pStyle w:val="TableText"/>
              <w:ind w:right="144"/>
              <w:rPr>
                <w:rFonts w:eastAsia="Times New Roman"/>
              </w:rPr>
            </w:pPr>
            <w:r w:rsidRPr="006151AD">
              <w:t>568</w:t>
            </w:r>
          </w:p>
        </w:tc>
        <w:tc>
          <w:tcPr>
            <w:tcW w:w="0" w:type="auto"/>
            <w:tcBorders>
              <w:top w:val="nil"/>
              <w:left w:val="nil"/>
              <w:bottom w:val="nil"/>
              <w:right w:val="nil"/>
            </w:tcBorders>
            <w:noWrap/>
            <w:vAlign w:val="bottom"/>
          </w:tcPr>
          <w:p w14:paraId="1E7035D2" w14:textId="77777777" w:rsidR="00484F59" w:rsidRPr="006151AD" w:rsidRDefault="00484F59" w:rsidP="001C75BE">
            <w:pPr>
              <w:pStyle w:val="TableText"/>
              <w:ind w:right="360"/>
              <w:rPr>
                <w:rFonts w:eastAsia="Times New Roman"/>
              </w:rPr>
            </w:pPr>
            <w:r w:rsidRPr="006151AD">
              <w:t>95</w:t>
            </w:r>
          </w:p>
        </w:tc>
        <w:tc>
          <w:tcPr>
            <w:tcW w:w="0" w:type="auto"/>
            <w:tcBorders>
              <w:top w:val="nil"/>
              <w:left w:val="nil"/>
              <w:bottom w:val="nil"/>
              <w:right w:val="nil"/>
            </w:tcBorders>
            <w:noWrap/>
            <w:vAlign w:val="bottom"/>
          </w:tcPr>
          <w:p w14:paraId="51CD820B" w14:textId="77777777" w:rsidR="00484F59" w:rsidRPr="006151AD" w:rsidRDefault="00484F59" w:rsidP="001C75BE">
            <w:pPr>
              <w:pStyle w:val="TableText"/>
              <w:ind w:right="144"/>
              <w:rPr>
                <w:rFonts w:eastAsia="Times New Roman"/>
              </w:rPr>
            </w:pPr>
            <w:r w:rsidRPr="006151AD">
              <w:t>2.25</w:t>
            </w:r>
          </w:p>
        </w:tc>
        <w:tc>
          <w:tcPr>
            <w:tcW w:w="1512" w:type="dxa"/>
            <w:tcBorders>
              <w:top w:val="nil"/>
              <w:left w:val="nil"/>
              <w:bottom w:val="nil"/>
              <w:right w:val="nil"/>
            </w:tcBorders>
            <w:noWrap/>
            <w:vAlign w:val="bottom"/>
          </w:tcPr>
          <w:p w14:paraId="5402C825" w14:textId="77777777" w:rsidR="00484F59" w:rsidRPr="006151AD" w:rsidRDefault="00484F59" w:rsidP="00D938D1">
            <w:pPr>
              <w:pStyle w:val="TableText"/>
              <w:ind w:right="288"/>
              <w:rPr>
                <w:rFonts w:eastAsia="Times New Roman"/>
              </w:rPr>
            </w:pPr>
            <w:r w:rsidRPr="006151AD">
              <w:t>88.18</w:t>
            </w:r>
          </w:p>
        </w:tc>
      </w:tr>
      <w:tr w:rsidR="00484F59" w:rsidRPr="006151AD" w14:paraId="7FBE6BB7" w14:textId="77777777" w:rsidTr="005E3AE8">
        <w:trPr>
          <w:trHeight w:val="288"/>
        </w:trPr>
        <w:tc>
          <w:tcPr>
            <w:tcW w:w="884" w:type="dxa"/>
            <w:tcBorders>
              <w:top w:val="nil"/>
              <w:left w:val="nil"/>
              <w:bottom w:val="nil"/>
              <w:right w:val="nil"/>
            </w:tcBorders>
            <w:noWrap/>
            <w:vAlign w:val="bottom"/>
          </w:tcPr>
          <w:p w14:paraId="6A5E7503" w14:textId="77777777" w:rsidR="00484F59" w:rsidRPr="006151AD" w:rsidRDefault="00484F59" w:rsidP="006C7B55">
            <w:pPr>
              <w:pStyle w:val="TableText"/>
              <w:ind w:right="144"/>
              <w:rPr>
                <w:rFonts w:eastAsia="Times New Roman"/>
              </w:rPr>
            </w:pPr>
            <w:r w:rsidRPr="006151AD">
              <w:t>570</w:t>
            </w:r>
          </w:p>
        </w:tc>
        <w:tc>
          <w:tcPr>
            <w:tcW w:w="0" w:type="auto"/>
            <w:tcBorders>
              <w:top w:val="nil"/>
              <w:left w:val="nil"/>
              <w:bottom w:val="nil"/>
              <w:right w:val="nil"/>
            </w:tcBorders>
            <w:noWrap/>
            <w:vAlign w:val="bottom"/>
          </w:tcPr>
          <w:p w14:paraId="44BBE382" w14:textId="77777777" w:rsidR="00484F59" w:rsidRPr="006151AD" w:rsidRDefault="00484F59" w:rsidP="001C75BE">
            <w:pPr>
              <w:pStyle w:val="TableText"/>
              <w:ind w:right="360"/>
              <w:rPr>
                <w:rFonts w:eastAsia="Times New Roman"/>
              </w:rPr>
            </w:pPr>
            <w:r w:rsidRPr="006151AD">
              <w:t>116</w:t>
            </w:r>
          </w:p>
        </w:tc>
        <w:tc>
          <w:tcPr>
            <w:tcW w:w="0" w:type="auto"/>
            <w:tcBorders>
              <w:top w:val="nil"/>
              <w:left w:val="nil"/>
              <w:bottom w:val="nil"/>
              <w:right w:val="nil"/>
            </w:tcBorders>
            <w:noWrap/>
            <w:vAlign w:val="bottom"/>
          </w:tcPr>
          <w:p w14:paraId="7713CFE2" w14:textId="77777777" w:rsidR="00484F59" w:rsidRPr="006151AD" w:rsidRDefault="00484F59" w:rsidP="001C75BE">
            <w:pPr>
              <w:pStyle w:val="TableText"/>
              <w:ind w:right="144"/>
              <w:rPr>
                <w:rFonts w:eastAsia="Times New Roman"/>
              </w:rPr>
            </w:pPr>
            <w:r w:rsidRPr="006151AD">
              <w:t>2.74</w:t>
            </w:r>
          </w:p>
        </w:tc>
        <w:tc>
          <w:tcPr>
            <w:tcW w:w="1512" w:type="dxa"/>
            <w:tcBorders>
              <w:top w:val="nil"/>
              <w:left w:val="nil"/>
              <w:bottom w:val="nil"/>
              <w:right w:val="nil"/>
            </w:tcBorders>
            <w:noWrap/>
            <w:vAlign w:val="bottom"/>
          </w:tcPr>
          <w:p w14:paraId="4E1B1340" w14:textId="77777777" w:rsidR="00484F59" w:rsidRPr="006151AD" w:rsidRDefault="00484F59" w:rsidP="00D938D1">
            <w:pPr>
              <w:pStyle w:val="TableText"/>
              <w:ind w:right="288"/>
              <w:rPr>
                <w:rFonts w:eastAsia="Times New Roman"/>
              </w:rPr>
            </w:pPr>
            <w:r w:rsidRPr="006151AD">
              <w:t>90.92</w:t>
            </w:r>
          </w:p>
        </w:tc>
      </w:tr>
      <w:tr w:rsidR="00484F59" w:rsidRPr="006151AD" w14:paraId="388EDFC9" w14:textId="77777777" w:rsidTr="005E3AE8">
        <w:trPr>
          <w:trHeight w:val="288"/>
        </w:trPr>
        <w:tc>
          <w:tcPr>
            <w:tcW w:w="884" w:type="dxa"/>
            <w:tcBorders>
              <w:top w:val="nil"/>
              <w:left w:val="nil"/>
              <w:bottom w:val="nil"/>
              <w:right w:val="nil"/>
            </w:tcBorders>
            <w:noWrap/>
            <w:vAlign w:val="bottom"/>
          </w:tcPr>
          <w:p w14:paraId="47375A25" w14:textId="77777777" w:rsidR="00484F59" w:rsidRPr="006151AD" w:rsidRDefault="00484F59" w:rsidP="006C7B55">
            <w:pPr>
              <w:pStyle w:val="TableText"/>
              <w:ind w:right="144"/>
              <w:rPr>
                <w:rFonts w:eastAsia="Times New Roman"/>
              </w:rPr>
            </w:pPr>
            <w:r w:rsidRPr="006151AD">
              <w:t>572</w:t>
            </w:r>
          </w:p>
        </w:tc>
        <w:tc>
          <w:tcPr>
            <w:tcW w:w="0" w:type="auto"/>
            <w:tcBorders>
              <w:top w:val="nil"/>
              <w:left w:val="nil"/>
              <w:bottom w:val="nil"/>
              <w:right w:val="nil"/>
            </w:tcBorders>
            <w:noWrap/>
            <w:vAlign w:val="bottom"/>
          </w:tcPr>
          <w:p w14:paraId="318A114A" w14:textId="77777777" w:rsidR="00484F59" w:rsidRPr="006151AD" w:rsidRDefault="00484F59" w:rsidP="001C75BE">
            <w:pPr>
              <w:pStyle w:val="TableText"/>
              <w:ind w:right="360"/>
              <w:rPr>
                <w:rFonts w:eastAsia="Times New Roman"/>
              </w:rPr>
            </w:pPr>
            <w:r w:rsidRPr="006151AD">
              <w:t>82</w:t>
            </w:r>
          </w:p>
        </w:tc>
        <w:tc>
          <w:tcPr>
            <w:tcW w:w="0" w:type="auto"/>
            <w:tcBorders>
              <w:top w:val="nil"/>
              <w:left w:val="nil"/>
              <w:bottom w:val="nil"/>
              <w:right w:val="nil"/>
            </w:tcBorders>
            <w:noWrap/>
            <w:vAlign w:val="bottom"/>
          </w:tcPr>
          <w:p w14:paraId="18C6012D" w14:textId="77777777" w:rsidR="00484F59" w:rsidRPr="006151AD" w:rsidRDefault="00484F59" w:rsidP="001C75BE">
            <w:pPr>
              <w:pStyle w:val="TableText"/>
              <w:ind w:right="144"/>
              <w:rPr>
                <w:rFonts w:eastAsia="Times New Roman"/>
              </w:rPr>
            </w:pPr>
            <w:r w:rsidRPr="006151AD">
              <w:t>1.94</w:t>
            </w:r>
          </w:p>
        </w:tc>
        <w:tc>
          <w:tcPr>
            <w:tcW w:w="1512" w:type="dxa"/>
            <w:tcBorders>
              <w:top w:val="nil"/>
              <w:left w:val="nil"/>
              <w:bottom w:val="nil"/>
              <w:right w:val="nil"/>
            </w:tcBorders>
            <w:noWrap/>
            <w:vAlign w:val="bottom"/>
          </w:tcPr>
          <w:p w14:paraId="7F27E526" w14:textId="77777777" w:rsidR="00484F59" w:rsidRPr="006151AD" w:rsidRDefault="00484F59" w:rsidP="00D938D1">
            <w:pPr>
              <w:pStyle w:val="TableText"/>
              <w:ind w:right="288"/>
              <w:rPr>
                <w:rFonts w:eastAsia="Times New Roman"/>
              </w:rPr>
            </w:pPr>
            <w:r w:rsidRPr="006151AD">
              <w:t>92.86</w:t>
            </w:r>
          </w:p>
        </w:tc>
      </w:tr>
      <w:tr w:rsidR="00484F59" w:rsidRPr="006151AD" w14:paraId="4C8858E1" w14:textId="77777777" w:rsidTr="005E3AE8">
        <w:trPr>
          <w:trHeight w:val="288"/>
        </w:trPr>
        <w:tc>
          <w:tcPr>
            <w:tcW w:w="884" w:type="dxa"/>
            <w:tcBorders>
              <w:top w:val="nil"/>
              <w:left w:val="nil"/>
              <w:bottom w:val="nil"/>
              <w:right w:val="nil"/>
            </w:tcBorders>
            <w:noWrap/>
            <w:vAlign w:val="bottom"/>
          </w:tcPr>
          <w:p w14:paraId="5C2BFAF5" w14:textId="77777777" w:rsidR="00484F59" w:rsidRPr="006151AD" w:rsidRDefault="00484F59" w:rsidP="006C7B55">
            <w:pPr>
              <w:pStyle w:val="TableText"/>
              <w:ind w:right="144"/>
              <w:rPr>
                <w:rFonts w:eastAsia="Times New Roman"/>
              </w:rPr>
            </w:pPr>
            <w:r w:rsidRPr="006151AD">
              <w:t>576</w:t>
            </w:r>
          </w:p>
        </w:tc>
        <w:tc>
          <w:tcPr>
            <w:tcW w:w="0" w:type="auto"/>
            <w:tcBorders>
              <w:top w:val="nil"/>
              <w:left w:val="nil"/>
              <w:bottom w:val="nil"/>
              <w:right w:val="nil"/>
            </w:tcBorders>
            <w:noWrap/>
            <w:vAlign w:val="bottom"/>
          </w:tcPr>
          <w:p w14:paraId="1E477A26" w14:textId="77777777" w:rsidR="00484F59" w:rsidRPr="006151AD" w:rsidRDefault="00484F59" w:rsidP="001C75BE">
            <w:pPr>
              <w:pStyle w:val="TableText"/>
              <w:ind w:right="360"/>
              <w:rPr>
                <w:rFonts w:eastAsia="Times New Roman"/>
              </w:rPr>
            </w:pPr>
            <w:r w:rsidRPr="006151AD">
              <w:t>115</w:t>
            </w:r>
          </w:p>
        </w:tc>
        <w:tc>
          <w:tcPr>
            <w:tcW w:w="0" w:type="auto"/>
            <w:tcBorders>
              <w:top w:val="nil"/>
              <w:left w:val="nil"/>
              <w:bottom w:val="nil"/>
              <w:right w:val="nil"/>
            </w:tcBorders>
            <w:noWrap/>
            <w:vAlign w:val="bottom"/>
          </w:tcPr>
          <w:p w14:paraId="3725C1EC" w14:textId="77777777" w:rsidR="00484F59" w:rsidRPr="006151AD" w:rsidRDefault="00484F59" w:rsidP="001C75BE">
            <w:pPr>
              <w:pStyle w:val="TableText"/>
              <w:ind w:right="144"/>
              <w:rPr>
                <w:rFonts w:eastAsia="Times New Roman"/>
              </w:rPr>
            </w:pPr>
            <w:r w:rsidRPr="006151AD">
              <w:t>2.72</w:t>
            </w:r>
          </w:p>
        </w:tc>
        <w:tc>
          <w:tcPr>
            <w:tcW w:w="1512" w:type="dxa"/>
            <w:tcBorders>
              <w:top w:val="nil"/>
              <w:left w:val="nil"/>
              <w:bottom w:val="nil"/>
              <w:right w:val="nil"/>
            </w:tcBorders>
            <w:noWrap/>
            <w:vAlign w:val="bottom"/>
          </w:tcPr>
          <w:p w14:paraId="3E8D4477" w14:textId="77777777" w:rsidR="00484F59" w:rsidRPr="006151AD" w:rsidRDefault="00484F59" w:rsidP="00D938D1">
            <w:pPr>
              <w:pStyle w:val="TableText"/>
              <w:ind w:right="288"/>
              <w:rPr>
                <w:rFonts w:eastAsia="Times New Roman"/>
              </w:rPr>
            </w:pPr>
            <w:r w:rsidRPr="006151AD">
              <w:t>95.58</w:t>
            </w:r>
          </w:p>
        </w:tc>
      </w:tr>
      <w:tr w:rsidR="00484F59" w:rsidRPr="006151AD" w14:paraId="52495964" w14:textId="77777777" w:rsidTr="005E3AE8">
        <w:trPr>
          <w:trHeight w:val="288"/>
        </w:trPr>
        <w:tc>
          <w:tcPr>
            <w:tcW w:w="884" w:type="dxa"/>
            <w:tcBorders>
              <w:top w:val="nil"/>
              <w:left w:val="nil"/>
              <w:bottom w:val="nil"/>
              <w:right w:val="nil"/>
            </w:tcBorders>
            <w:noWrap/>
            <w:vAlign w:val="bottom"/>
          </w:tcPr>
          <w:p w14:paraId="25C68CCD" w14:textId="77777777" w:rsidR="00484F59" w:rsidRPr="006151AD" w:rsidRDefault="00484F59" w:rsidP="006C7B55">
            <w:pPr>
              <w:pStyle w:val="TableText"/>
              <w:ind w:right="144"/>
              <w:rPr>
                <w:rFonts w:eastAsia="Times New Roman"/>
              </w:rPr>
            </w:pPr>
            <w:r w:rsidRPr="006151AD">
              <w:t>579</w:t>
            </w:r>
          </w:p>
        </w:tc>
        <w:tc>
          <w:tcPr>
            <w:tcW w:w="0" w:type="auto"/>
            <w:tcBorders>
              <w:top w:val="nil"/>
              <w:left w:val="nil"/>
              <w:bottom w:val="nil"/>
              <w:right w:val="nil"/>
            </w:tcBorders>
            <w:noWrap/>
            <w:vAlign w:val="bottom"/>
          </w:tcPr>
          <w:p w14:paraId="4D145EE0" w14:textId="77777777" w:rsidR="00484F59" w:rsidRPr="006151AD" w:rsidRDefault="00484F59" w:rsidP="001C75BE">
            <w:pPr>
              <w:pStyle w:val="TableText"/>
              <w:ind w:right="360"/>
              <w:rPr>
                <w:rFonts w:eastAsia="Times New Roman"/>
              </w:rPr>
            </w:pPr>
            <w:r w:rsidRPr="006151AD">
              <w:t>58</w:t>
            </w:r>
          </w:p>
        </w:tc>
        <w:tc>
          <w:tcPr>
            <w:tcW w:w="0" w:type="auto"/>
            <w:tcBorders>
              <w:top w:val="nil"/>
              <w:left w:val="nil"/>
              <w:bottom w:val="nil"/>
              <w:right w:val="nil"/>
            </w:tcBorders>
            <w:noWrap/>
            <w:vAlign w:val="bottom"/>
          </w:tcPr>
          <w:p w14:paraId="21889F61" w14:textId="77777777" w:rsidR="00484F59" w:rsidRPr="006151AD" w:rsidRDefault="00484F59" w:rsidP="001C75BE">
            <w:pPr>
              <w:pStyle w:val="TableText"/>
              <w:ind w:right="144"/>
              <w:rPr>
                <w:rFonts w:eastAsia="Times New Roman"/>
              </w:rPr>
            </w:pPr>
            <w:r w:rsidRPr="006151AD">
              <w:t>1.37</w:t>
            </w:r>
          </w:p>
        </w:tc>
        <w:tc>
          <w:tcPr>
            <w:tcW w:w="1512" w:type="dxa"/>
            <w:tcBorders>
              <w:top w:val="nil"/>
              <w:left w:val="nil"/>
              <w:bottom w:val="nil"/>
              <w:right w:val="nil"/>
            </w:tcBorders>
            <w:noWrap/>
            <w:vAlign w:val="bottom"/>
          </w:tcPr>
          <w:p w14:paraId="11570437" w14:textId="77777777" w:rsidR="00484F59" w:rsidRPr="006151AD" w:rsidRDefault="00484F59" w:rsidP="00D938D1">
            <w:pPr>
              <w:pStyle w:val="TableText"/>
              <w:ind w:right="288"/>
              <w:rPr>
                <w:rFonts w:eastAsia="Times New Roman"/>
              </w:rPr>
            </w:pPr>
            <w:r w:rsidRPr="006151AD">
              <w:t>96.95</w:t>
            </w:r>
          </w:p>
        </w:tc>
      </w:tr>
      <w:tr w:rsidR="00484F59" w:rsidRPr="006151AD" w14:paraId="1406BA63" w14:textId="77777777" w:rsidTr="005E3AE8">
        <w:trPr>
          <w:trHeight w:val="288"/>
        </w:trPr>
        <w:tc>
          <w:tcPr>
            <w:tcW w:w="884" w:type="dxa"/>
            <w:tcBorders>
              <w:top w:val="nil"/>
              <w:left w:val="nil"/>
              <w:bottom w:val="single" w:sz="12" w:space="0" w:color="auto"/>
              <w:right w:val="nil"/>
            </w:tcBorders>
            <w:noWrap/>
            <w:vAlign w:val="bottom"/>
          </w:tcPr>
          <w:p w14:paraId="62F73FFF" w14:textId="77777777" w:rsidR="00484F59" w:rsidRPr="006151AD" w:rsidRDefault="00484F59" w:rsidP="006C7B55">
            <w:pPr>
              <w:pStyle w:val="TableText"/>
              <w:ind w:right="144"/>
            </w:pPr>
            <w:r w:rsidRPr="006151AD">
              <w:t>599</w:t>
            </w:r>
          </w:p>
        </w:tc>
        <w:tc>
          <w:tcPr>
            <w:tcW w:w="0" w:type="auto"/>
            <w:tcBorders>
              <w:top w:val="nil"/>
              <w:left w:val="nil"/>
              <w:bottom w:val="single" w:sz="12" w:space="0" w:color="auto"/>
              <w:right w:val="nil"/>
            </w:tcBorders>
            <w:noWrap/>
            <w:vAlign w:val="bottom"/>
          </w:tcPr>
          <w:p w14:paraId="425EFE57" w14:textId="77777777" w:rsidR="00484F59" w:rsidRPr="006151AD" w:rsidRDefault="00484F59" w:rsidP="001C75BE">
            <w:pPr>
              <w:pStyle w:val="TableText"/>
              <w:ind w:right="360"/>
            </w:pPr>
            <w:r w:rsidRPr="006151AD">
              <w:t>129</w:t>
            </w:r>
          </w:p>
        </w:tc>
        <w:tc>
          <w:tcPr>
            <w:tcW w:w="0" w:type="auto"/>
            <w:tcBorders>
              <w:top w:val="nil"/>
              <w:left w:val="nil"/>
              <w:bottom w:val="single" w:sz="12" w:space="0" w:color="auto"/>
              <w:right w:val="nil"/>
            </w:tcBorders>
            <w:noWrap/>
            <w:vAlign w:val="bottom"/>
          </w:tcPr>
          <w:p w14:paraId="51502E3D" w14:textId="77777777" w:rsidR="00484F59" w:rsidRPr="006151AD" w:rsidRDefault="00484F59" w:rsidP="001C75BE">
            <w:pPr>
              <w:pStyle w:val="TableText"/>
              <w:ind w:right="144"/>
            </w:pPr>
            <w:r w:rsidRPr="006151AD">
              <w:t>3.05</w:t>
            </w:r>
          </w:p>
        </w:tc>
        <w:tc>
          <w:tcPr>
            <w:tcW w:w="1512" w:type="dxa"/>
            <w:tcBorders>
              <w:top w:val="nil"/>
              <w:left w:val="nil"/>
              <w:bottom w:val="single" w:sz="12" w:space="0" w:color="auto"/>
              <w:right w:val="nil"/>
            </w:tcBorders>
            <w:noWrap/>
            <w:vAlign w:val="bottom"/>
          </w:tcPr>
          <w:p w14:paraId="0C0AC3D0" w14:textId="77777777" w:rsidR="00484F59" w:rsidRPr="006151AD" w:rsidRDefault="00484F59" w:rsidP="00D938D1">
            <w:pPr>
              <w:pStyle w:val="TableText"/>
              <w:ind w:right="288"/>
            </w:pPr>
            <w:r w:rsidRPr="006151AD">
              <w:t>100.00</w:t>
            </w:r>
          </w:p>
        </w:tc>
      </w:tr>
    </w:tbl>
    <w:p w14:paraId="612927CD" w14:textId="77777777" w:rsidR="00484F59" w:rsidRDefault="00484F59" w:rsidP="005E3AE8">
      <w:pPr>
        <w:pStyle w:val="Caption"/>
        <w:pageBreakBefore/>
      </w:pPr>
      <w:bookmarkStart w:id="1040" w:name="_Ref128388644"/>
      <w:bookmarkStart w:id="1041" w:name="_Toc133500731"/>
      <w:r>
        <w:t>Table 7.A.</w:t>
      </w:r>
      <w:fldSimple w:instr=" SEQ Table_7.A. \* ARABIC ">
        <w:r>
          <w:rPr>
            <w:noProof/>
          </w:rPr>
          <w:t>16</w:t>
        </w:r>
      </w:fldSimple>
      <w:bookmarkEnd w:id="1040"/>
      <w:r>
        <w:t xml:space="preserve">  </w:t>
      </w:r>
      <w:r w:rsidRPr="006151AD">
        <w:t>Scale Score Frequency Distribution for Grade Span Six Through Eight</w:t>
      </w:r>
      <w:bookmarkEnd w:id="1041"/>
    </w:p>
    <w:tbl>
      <w:tblPr>
        <w:tblStyle w:val="TRs"/>
        <w:tblW w:w="0" w:type="auto"/>
        <w:tblLook w:val="04A0" w:firstRow="1" w:lastRow="0" w:firstColumn="1" w:lastColumn="0" w:noHBand="0" w:noVBand="1"/>
      </w:tblPr>
      <w:tblGrid>
        <w:gridCol w:w="884"/>
        <w:gridCol w:w="1430"/>
        <w:gridCol w:w="1097"/>
        <w:gridCol w:w="1512"/>
      </w:tblGrid>
      <w:tr w:rsidR="00484F59" w:rsidRPr="001C75BE" w14:paraId="05BAF07B" w14:textId="77777777" w:rsidTr="005E3AE8">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2E8DA63"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3A0EC58E"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63BDBE44"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013913D8"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2021EFD2" w14:textId="77777777" w:rsidTr="005E3AE8">
        <w:trPr>
          <w:trHeight w:val="288"/>
        </w:trPr>
        <w:tc>
          <w:tcPr>
            <w:tcW w:w="884" w:type="dxa"/>
            <w:noWrap/>
          </w:tcPr>
          <w:p w14:paraId="6FA85C33" w14:textId="77777777" w:rsidR="00484F59" w:rsidRPr="006151AD" w:rsidRDefault="00484F59" w:rsidP="006C7B55">
            <w:pPr>
              <w:pStyle w:val="TableText"/>
              <w:ind w:right="144"/>
              <w:rPr>
                <w:rFonts w:eastAsia="Times New Roman"/>
              </w:rPr>
            </w:pPr>
            <w:r w:rsidRPr="006151AD">
              <w:t>601</w:t>
            </w:r>
          </w:p>
        </w:tc>
        <w:tc>
          <w:tcPr>
            <w:tcW w:w="0" w:type="auto"/>
            <w:noWrap/>
          </w:tcPr>
          <w:p w14:paraId="28E5FABC" w14:textId="77777777" w:rsidR="00484F59" w:rsidRPr="006151AD" w:rsidRDefault="00484F59" w:rsidP="001C75BE">
            <w:pPr>
              <w:pStyle w:val="TableText"/>
              <w:ind w:right="360"/>
              <w:rPr>
                <w:rFonts w:eastAsia="Times New Roman"/>
              </w:rPr>
            </w:pPr>
            <w:r w:rsidRPr="006151AD">
              <w:t>150</w:t>
            </w:r>
          </w:p>
        </w:tc>
        <w:tc>
          <w:tcPr>
            <w:tcW w:w="0" w:type="auto"/>
            <w:noWrap/>
          </w:tcPr>
          <w:p w14:paraId="19D0CF99" w14:textId="77777777" w:rsidR="00484F59" w:rsidRPr="006151AD" w:rsidRDefault="00484F59" w:rsidP="001C75BE">
            <w:pPr>
              <w:pStyle w:val="TableText"/>
              <w:ind w:right="144"/>
              <w:rPr>
                <w:rFonts w:eastAsia="Times New Roman"/>
              </w:rPr>
            </w:pPr>
            <w:r w:rsidRPr="006151AD">
              <w:t>4.14</w:t>
            </w:r>
          </w:p>
        </w:tc>
        <w:tc>
          <w:tcPr>
            <w:tcW w:w="1512" w:type="dxa"/>
            <w:noWrap/>
          </w:tcPr>
          <w:p w14:paraId="7AB8D720" w14:textId="77777777" w:rsidR="00484F59" w:rsidRPr="006151AD" w:rsidRDefault="00484F59" w:rsidP="00D938D1">
            <w:pPr>
              <w:pStyle w:val="TableText"/>
              <w:ind w:right="288"/>
              <w:rPr>
                <w:rFonts w:eastAsia="Times New Roman"/>
              </w:rPr>
            </w:pPr>
            <w:r w:rsidRPr="006151AD">
              <w:t>4.14</w:t>
            </w:r>
          </w:p>
        </w:tc>
      </w:tr>
      <w:tr w:rsidR="00484F59" w:rsidRPr="006151AD" w14:paraId="30EA8B6A" w14:textId="77777777" w:rsidTr="005E3AE8">
        <w:trPr>
          <w:trHeight w:val="288"/>
        </w:trPr>
        <w:tc>
          <w:tcPr>
            <w:tcW w:w="884" w:type="dxa"/>
            <w:noWrap/>
          </w:tcPr>
          <w:p w14:paraId="50FA153E" w14:textId="77777777" w:rsidR="00484F59" w:rsidRPr="006151AD" w:rsidRDefault="00484F59" w:rsidP="006C7B55">
            <w:pPr>
              <w:pStyle w:val="TableText"/>
              <w:ind w:right="144"/>
              <w:rPr>
                <w:rFonts w:eastAsia="Times New Roman"/>
              </w:rPr>
            </w:pPr>
            <w:r w:rsidRPr="006151AD">
              <w:t>613</w:t>
            </w:r>
          </w:p>
        </w:tc>
        <w:tc>
          <w:tcPr>
            <w:tcW w:w="0" w:type="auto"/>
            <w:noWrap/>
          </w:tcPr>
          <w:p w14:paraId="250DD014" w14:textId="77777777" w:rsidR="00484F59" w:rsidRPr="006151AD" w:rsidRDefault="00484F59" w:rsidP="001C75BE">
            <w:pPr>
              <w:pStyle w:val="TableText"/>
              <w:ind w:right="360"/>
              <w:rPr>
                <w:rFonts w:eastAsia="Times New Roman"/>
              </w:rPr>
            </w:pPr>
            <w:r w:rsidRPr="006151AD">
              <w:t>42</w:t>
            </w:r>
          </w:p>
        </w:tc>
        <w:tc>
          <w:tcPr>
            <w:tcW w:w="0" w:type="auto"/>
            <w:noWrap/>
          </w:tcPr>
          <w:p w14:paraId="1DF45FF7" w14:textId="77777777" w:rsidR="00484F59" w:rsidRPr="006151AD" w:rsidRDefault="00484F59" w:rsidP="001C75BE">
            <w:pPr>
              <w:pStyle w:val="TableText"/>
              <w:ind w:right="144"/>
              <w:rPr>
                <w:rFonts w:eastAsia="Times New Roman"/>
              </w:rPr>
            </w:pPr>
            <w:r w:rsidRPr="006151AD">
              <w:t>1.16</w:t>
            </w:r>
          </w:p>
        </w:tc>
        <w:tc>
          <w:tcPr>
            <w:tcW w:w="1512" w:type="dxa"/>
            <w:noWrap/>
          </w:tcPr>
          <w:p w14:paraId="43125242" w14:textId="77777777" w:rsidR="00484F59" w:rsidRPr="006151AD" w:rsidRDefault="00484F59" w:rsidP="00D938D1">
            <w:pPr>
              <w:pStyle w:val="TableText"/>
              <w:ind w:right="288"/>
              <w:rPr>
                <w:rFonts w:eastAsia="Times New Roman"/>
              </w:rPr>
            </w:pPr>
            <w:r w:rsidRPr="006151AD">
              <w:t>5.30</w:t>
            </w:r>
          </w:p>
        </w:tc>
      </w:tr>
      <w:tr w:rsidR="00484F59" w:rsidRPr="006151AD" w14:paraId="5673B900" w14:textId="77777777" w:rsidTr="005E3AE8">
        <w:trPr>
          <w:trHeight w:val="288"/>
        </w:trPr>
        <w:tc>
          <w:tcPr>
            <w:tcW w:w="884" w:type="dxa"/>
            <w:noWrap/>
          </w:tcPr>
          <w:p w14:paraId="30F32864" w14:textId="77777777" w:rsidR="00484F59" w:rsidRPr="006151AD" w:rsidRDefault="00484F59" w:rsidP="006C7B55">
            <w:pPr>
              <w:pStyle w:val="TableText"/>
              <w:ind w:right="144"/>
              <w:rPr>
                <w:rFonts w:eastAsia="Times New Roman"/>
              </w:rPr>
            </w:pPr>
            <w:r w:rsidRPr="006151AD">
              <w:t>620</w:t>
            </w:r>
          </w:p>
        </w:tc>
        <w:tc>
          <w:tcPr>
            <w:tcW w:w="0" w:type="auto"/>
            <w:noWrap/>
          </w:tcPr>
          <w:p w14:paraId="7B6157B8" w14:textId="77777777" w:rsidR="00484F59" w:rsidRPr="006151AD" w:rsidRDefault="00484F59" w:rsidP="001C75BE">
            <w:pPr>
              <w:pStyle w:val="TableText"/>
              <w:ind w:right="360"/>
              <w:rPr>
                <w:rFonts w:eastAsia="Times New Roman"/>
              </w:rPr>
            </w:pPr>
            <w:r w:rsidRPr="006151AD">
              <w:t>48</w:t>
            </w:r>
          </w:p>
        </w:tc>
        <w:tc>
          <w:tcPr>
            <w:tcW w:w="0" w:type="auto"/>
            <w:noWrap/>
          </w:tcPr>
          <w:p w14:paraId="606F346A" w14:textId="77777777" w:rsidR="00484F59" w:rsidRPr="006151AD" w:rsidRDefault="00484F59" w:rsidP="001C75BE">
            <w:pPr>
              <w:pStyle w:val="TableText"/>
              <w:ind w:right="144"/>
              <w:rPr>
                <w:rFonts w:eastAsia="Times New Roman"/>
              </w:rPr>
            </w:pPr>
            <w:r w:rsidRPr="006151AD">
              <w:t>1.32</w:t>
            </w:r>
          </w:p>
        </w:tc>
        <w:tc>
          <w:tcPr>
            <w:tcW w:w="1512" w:type="dxa"/>
            <w:noWrap/>
          </w:tcPr>
          <w:p w14:paraId="253AA90A" w14:textId="77777777" w:rsidR="00484F59" w:rsidRPr="006151AD" w:rsidRDefault="00484F59" w:rsidP="00D938D1">
            <w:pPr>
              <w:pStyle w:val="TableText"/>
              <w:ind w:right="288"/>
              <w:rPr>
                <w:rFonts w:eastAsia="Times New Roman"/>
              </w:rPr>
            </w:pPr>
            <w:r w:rsidRPr="006151AD">
              <w:t>6.62</w:t>
            </w:r>
          </w:p>
        </w:tc>
      </w:tr>
      <w:tr w:rsidR="00484F59" w:rsidRPr="006151AD" w14:paraId="707912DA" w14:textId="77777777" w:rsidTr="005E3AE8">
        <w:trPr>
          <w:trHeight w:val="288"/>
        </w:trPr>
        <w:tc>
          <w:tcPr>
            <w:tcW w:w="884" w:type="dxa"/>
            <w:noWrap/>
          </w:tcPr>
          <w:p w14:paraId="308D2312" w14:textId="77777777" w:rsidR="00484F59" w:rsidRPr="006151AD" w:rsidRDefault="00484F59" w:rsidP="006C7B55">
            <w:pPr>
              <w:pStyle w:val="TableText"/>
              <w:ind w:right="144"/>
              <w:rPr>
                <w:rFonts w:eastAsia="Times New Roman"/>
              </w:rPr>
            </w:pPr>
            <w:r w:rsidRPr="006151AD">
              <w:t>624</w:t>
            </w:r>
          </w:p>
        </w:tc>
        <w:tc>
          <w:tcPr>
            <w:tcW w:w="0" w:type="auto"/>
            <w:noWrap/>
          </w:tcPr>
          <w:p w14:paraId="31873CDC" w14:textId="77777777" w:rsidR="00484F59" w:rsidRPr="006151AD" w:rsidRDefault="00484F59" w:rsidP="001C75BE">
            <w:pPr>
              <w:pStyle w:val="TableText"/>
              <w:ind w:right="360"/>
              <w:rPr>
                <w:rFonts w:eastAsia="Times New Roman"/>
              </w:rPr>
            </w:pPr>
            <w:r w:rsidRPr="006151AD">
              <w:t>29</w:t>
            </w:r>
          </w:p>
        </w:tc>
        <w:tc>
          <w:tcPr>
            <w:tcW w:w="0" w:type="auto"/>
            <w:noWrap/>
          </w:tcPr>
          <w:p w14:paraId="2C369D2A" w14:textId="77777777" w:rsidR="00484F59" w:rsidRPr="006151AD" w:rsidRDefault="00484F59" w:rsidP="001C75BE">
            <w:pPr>
              <w:pStyle w:val="TableText"/>
              <w:ind w:right="144"/>
              <w:rPr>
                <w:rFonts w:eastAsia="Times New Roman"/>
              </w:rPr>
            </w:pPr>
            <w:r w:rsidRPr="006151AD">
              <w:t>0.80</w:t>
            </w:r>
          </w:p>
        </w:tc>
        <w:tc>
          <w:tcPr>
            <w:tcW w:w="1512" w:type="dxa"/>
            <w:noWrap/>
          </w:tcPr>
          <w:p w14:paraId="4638148C" w14:textId="77777777" w:rsidR="00484F59" w:rsidRPr="006151AD" w:rsidRDefault="00484F59" w:rsidP="00D938D1">
            <w:pPr>
              <w:pStyle w:val="TableText"/>
              <w:ind w:right="288"/>
              <w:rPr>
                <w:rFonts w:eastAsia="Times New Roman"/>
              </w:rPr>
            </w:pPr>
            <w:r w:rsidRPr="006151AD">
              <w:t>7.42</w:t>
            </w:r>
          </w:p>
        </w:tc>
      </w:tr>
      <w:tr w:rsidR="00484F59" w:rsidRPr="006151AD" w14:paraId="07634DE9" w14:textId="77777777" w:rsidTr="005E3AE8">
        <w:trPr>
          <w:trHeight w:val="288"/>
        </w:trPr>
        <w:tc>
          <w:tcPr>
            <w:tcW w:w="884" w:type="dxa"/>
            <w:noWrap/>
          </w:tcPr>
          <w:p w14:paraId="6FD526C9" w14:textId="77777777" w:rsidR="00484F59" w:rsidRPr="006151AD" w:rsidRDefault="00484F59" w:rsidP="006C7B55">
            <w:pPr>
              <w:pStyle w:val="TableText"/>
              <w:ind w:right="144"/>
              <w:rPr>
                <w:rFonts w:eastAsia="Times New Roman"/>
              </w:rPr>
            </w:pPr>
            <w:r w:rsidRPr="006151AD">
              <w:t>627</w:t>
            </w:r>
          </w:p>
        </w:tc>
        <w:tc>
          <w:tcPr>
            <w:tcW w:w="0" w:type="auto"/>
            <w:noWrap/>
          </w:tcPr>
          <w:p w14:paraId="5F3DD4F2" w14:textId="77777777" w:rsidR="00484F59" w:rsidRPr="006151AD" w:rsidRDefault="00484F59" w:rsidP="001C75BE">
            <w:pPr>
              <w:pStyle w:val="TableText"/>
              <w:ind w:right="360"/>
              <w:rPr>
                <w:rFonts w:eastAsia="Times New Roman"/>
              </w:rPr>
            </w:pPr>
            <w:r w:rsidRPr="006151AD">
              <w:t>39</w:t>
            </w:r>
          </w:p>
        </w:tc>
        <w:tc>
          <w:tcPr>
            <w:tcW w:w="0" w:type="auto"/>
            <w:noWrap/>
          </w:tcPr>
          <w:p w14:paraId="621F1F5B" w14:textId="77777777" w:rsidR="00484F59" w:rsidRPr="006151AD" w:rsidRDefault="00484F59" w:rsidP="001C75BE">
            <w:pPr>
              <w:pStyle w:val="TableText"/>
              <w:ind w:right="144"/>
              <w:rPr>
                <w:rFonts w:eastAsia="Times New Roman"/>
              </w:rPr>
            </w:pPr>
            <w:r w:rsidRPr="006151AD">
              <w:t>1.08</w:t>
            </w:r>
          </w:p>
        </w:tc>
        <w:tc>
          <w:tcPr>
            <w:tcW w:w="1512" w:type="dxa"/>
            <w:noWrap/>
          </w:tcPr>
          <w:p w14:paraId="5F02BEEC" w14:textId="77777777" w:rsidR="00484F59" w:rsidRPr="006151AD" w:rsidRDefault="00484F59" w:rsidP="00D938D1">
            <w:pPr>
              <w:pStyle w:val="TableText"/>
              <w:ind w:right="288"/>
              <w:rPr>
                <w:rFonts w:eastAsia="Times New Roman"/>
              </w:rPr>
            </w:pPr>
            <w:r w:rsidRPr="006151AD">
              <w:t>8.50</w:t>
            </w:r>
          </w:p>
        </w:tc>
      </w:tr>
      <w:tr w:rsidR="00484F59" w:rsidRPr="006151AD" w14:paraId="6972E3C5" w14:textId="77777777" w:rsidTr="005E3AE8">
        <w:trPr>
          <w:trHeight w:val="288"/>
        </w:trPr>
        <w:tc>
          <w:tcPr>
            <w:tcW w:w="884" w:type="dxa"/>
            <w:noWrap/>
          </w:tcPr>
          <w:p w14:paraId="07B0A5E3" w14:textId="77777777" w:rsidR="00484F59" w:rsidRPr="006151AD" w:rsidRDefault="00484F59" w:rsidP="006C7B55">
            <w:pPr>
              <w:pStyle w:val="TableText"/>
              <w:ind w:right="144"/>
              <w:rPr>
                <w:rFonts w:eastAsia="Times New Roman"/>
              </w:rPr>
            </w:pPr>
            <w:r w:rsidRPr="006151AD">
              <w:t>629</w:t>
            </w:r>
          </w:p>
        </w:tc>
        <w:tc>
          <w:tcPr>
            <w:tcW w:w="0" w:type="auto"/>
            <w:noWrap/>
          </w:tcPr>
          <w:p w14:paraId="1ED89875" w14:textId="77777777" w:rsidR="00484F59" w:rsidRPr="006151AD" w:rsidRDefault="00484F59" w:rsidP="001C75BE">
            <w:pPr>
              <w:pStyle w:val="TableText"/>
              <w:ind w:right="360"/>
              <w:rPr>
                <w:rFonts w:eastAsia="Times New Roman"/>
              </w:rPr>
            </w:pPr>
            <w:r w:rsidRPr="006151AD">
              <w:t>16</w:t>
            </w:r>
          </w:p>
        </w:tc>
        <w:tc>
          <w:tcPr>
            <w:tcW w:w="0" w:type="auto"/>
            <w:noWrap/>
          </w:tcPr>
          <w:p w14:paraId="765D93AC" w14:textId="77777777" w:rsidR="00484F59" w:rsidRPr="006151AD" w:rsidRDefault="00484F59" w:rsidP="001C75BE">
            <w:pPr>
              <w:pStyle w:val="TableText"/>
              <w:ind w:right="144"/>
              <w:rPr>
                <w:rFonts w:eastAsia="Times New Roman"/>
              </w:rPr>
            </w:pPr>
            <w:r w:rsidRPr="006151AD">
              <w:t>0.44</w:t>
            </w:r>
          </w:p>
        </w:tc>
        <w:tc>
          <w:tcPr>
            <w:tcW w:w="1512" w:type="dxa"/>
            <w:noWrap/>
          </w:tcPr>
          <w:p w14:paraId="7EF71F26" w14:textId="77777777" w:rsidR="00484F59" w:rsidRPr="006151AD" w:rsidRDefault="00484F59" w:rsidP="00D938D1">
            <w:pPr>
              <w:pStyle w:val="TableText"/>
              <w:ind w:right="288"/>
              <w:rPr>
                <w:rFonts w:eastAsia="Times New Roman"/>
              </w:rPr>
            </w:pPr>
            <w:r w:rsidRPr="006151AD">
              <w:t>8.94</w:t>
            </w:r>
          </w:p>
        </w:tc>
      </w:tr>
      <w:tr w:rsidR="00484F59" w:rsidRPr="006151AD" w14:paraId="6CD2FABE" w14:textId="77777777" w:rsidTr="005E3AE8">
        <w:trPr>
          <w:trHeight w:val="288"/>
        </w:trPr>
        <w:tc>
          <w:tcPr>
            <w:tcW w:w="884" w:type="dxa"/>
            <w:noWrap/>
          </w:tcPr>
          <w:p w14:paraId="7798FD37" w14:textId="77777777" w:rsidR="00484F59" w:rsidRPr="006151AD" w:rsidRDefault="00484F59" w:rsidP="006C7B55">
            <w:pPr>
              <w:pStyle w:val="TableText"/>
              <w:ind w:right="144"/>
              <w:rPr>
                <w:rFonts w:eastAsia="Times New Roman"/>
              </w:rPr>
            </w:pPr>
            <w:r w:rsidRPr="006151AD">
              <w:t>630</w:t>
            </w:r>
          </w:p>
        </w:tc>
        <w:tc>
          <w:tcPr>
            <w:tcW w:w="0" w:type="auto"/>
            <w:noWrap/>
          </w:tcPr>
          <w:p w14:paraId="43372276" w14:textId="77777777" w:rsidR="00484F59" w:rsidRPr="006151AD" w:rsidRDefault="00484F59" w:rsidP="001C75BE">
            <w:pPr>
              <w:pStyle w:val="TableText"/>
              <w:ind w:right="360"/>
              <w:rPr>
                <w:rFonts w:eastAsia="Times New Roman"/>
              </w:rPr>
            </w:pPr>
            <w:r w:rsidRPr="006151AD">
              <w:t>17</w:t>
            </w:r>
          </w:p>
        </w:tc>
        <w:tc>
          <w:tcPr>
            <w:tcW w:w="0" w:type="auto"/>
            <w:noWrap/>
          </w:tcPr>
          <w:p w14:paraId="3531EFE5" w14:textId="77777777" w:rsidR="00484F59" w:rsidRPr="006151AD" w:rsidRDefault="00484F59" w:rsidP="001C75BE">
            <w:pPr>
              <w:pStyle w:val="TableText"/>
              <w:ind w:right="144"/>
              <w:rPr>
                <w:rFonts w:eastAsia="Times New Roman"/>
              </w:rPr>
            </w:pPr>
            <w:r w:rsidRPr="006151AD">
              <w:t>0.47</w:t>
            </w:r>
          </w:p>
        </w:tc>
        <w:tc>
          <w:tcPr>
            <w:tcW w:w="1512" w:type="dxa"/>
            <w:noWrap/>
          </w:tcPr>
          <w:p w14:paraId="57CCF4AA" w14:textId="77777777" w:rsidR="00484F59" w:rsidRPr="006151AD" w:rsidRDefault="00484F59" w:rsidP="00D938D1">
            <w:pPr>
              <w:pStyle w:val="TableText"/>
              <w:ind w:right="288"/>
              <w:rPr>
                <w:rFonts w:eastAsia="Times New Roman"/>
              </w:rPr>
            </w:pPr>
            <w:r w:rsidRPr="006151AD">
              <w:t>9.41</w:t>
            </w:r>
          </w:p>
        </w:tc>
      </w:tr>
      <w:tr w:rsidR="00484F59" w:rsidRPr="006151AD" w14:paraId="7C8AED9B" w14:textId="77777777" w:rsidTr="005E3AE8">
        <w:trPr>
          <w:trHeight w:val="288"/>
        </w:trPr>
        <w:tc>
          <w:tcPr>
            <w:tcW w:w="884" w:type="dxa"/>
            <w:noWrap/>
          </w:tcPr>
          <w:p w14:paraId="74EA34D2" w14:textId="77777777" w:rsidR="00484F59" w:rsidRPr="006151AD" w:rsidRDefault="00484F59" w:rsidP="006C7B55">
            <w:pPr>
              <w:pStyle w:val="TableText"/>
              <w:ind w:right="144"/>
              <w:rPr>
                <w:rFonts w:eastAsia="Times New Roman"/>
              </w:rPr>
            </w:pPr>
            <w:r w:rsidRPr="006151AD">
              <w:t>631</w:t>
            </w:r>
          </w:p>
        </w:tc>
        <w:tc>
          <w:tcPr>
            <w:tcW w:w="0" w:type="auto"/>
            <w:noWrap/>
          </w:tcPr>
          <w:p w14:paraId="57F94869" w14:textId="77777777" w:rsidR="00484F59" w:rsidRPr="006151AD" w:rsidRDefault="00484F59" w:rsidP="001C75BE">
            <w:pPr>
              <w:pStyle w:val="TableText"/>
              <w:ind w:right="360"/>
              <w:rPr>
                <w:rFonts w:eastAsia="Times New Roman"/>
              </w:rPr>
            </w:pPr>
            <w:r w:rsidRPr="006151AD">
              <w:t>25</w:t>
            </w:r>
          </w:p>
        </w:tc>
        <w:tc>
          <w:tcPr>
            <w:tcW w:w="0" w:type="auto"/>
            <w:noWrap/>
          </w:tcPr>
          <w:p w14:paraId="115BC22F" w14:textId="77777777" w:rsidR="00484F59" w:rsidRPr="006151AD" w:rsidRDefault="00484F59" w:rsidP="001C75BE">
            <w:pPr>
              <w:pStyle w:val="TableText"/>
              <w:ind w:right="144"/>
              <w:rPr>
                <w:rFonts w:eastAsia="Times New Roman"/>
              </w:rPr>
            </w:pPr>
            <w:r w:rsidRPr="006151AD">
              <w:t>0.69</w:t>
            </w:r>
          </w:p>
        </w:tc>
        <w:tc>
          <w:tcPr>
            <w:tcW w:w="1512" w:type="dxa"/>
            <w:noWrap/>
          </w:tcPr>
          <w:p w14:paraId="083536FB" w14:textId="77777777" w:rsidR="00484F59" w:rsidRPr="006151AD" w:rsidRDefault="00484F59" w:rsidP="00D938D1">
            <w:pPr>
              <w:pStyle w:val="TableText"/>
              <w:ind w:right="288"/>
              <w:rPr>
                <w:rFonts w:eastAsia="Times New Roman"/>
              </w:rPr>
            </w:pPr>
            <w:r w:rsidRPr="006151AD">
              <w:t>10.10</w:t>
            </w:r>
          </w:p>
        </w:tc>
      </w:tr>
      <w:tr w:rsidR="00484F59" w:rsidRPr="006151AD" w14:paraId="49CBC4A9" w14:textId="77777777" w:rsidTr="005E3AE8">
        <w:trPr>
          <w:trHeight w:val="288"/>
        </w:trPr>
        <w:tc>
          <w:tcPr>
            <w:tcW w:w="884" w:type="dxa"/>
            <w:noWrap/>
          </w:tcPr>
          <w:p w14:paraId="78CA5CE0" w14:textId="77777777" w:rsidR="00484F59" w:rsidRPr="006151AD" w:rsidRDefault="00484F59" w:rsidP="006C7B55">
            <w:pPr>
              <w:pStyle w:val="TableText"/>
              <w:ind w:right="144"/>
              <w:rPr>
                <w:rFonts w:eastAsia="Times New Roman"/>
              </w:rPr>
            </w:pPr>
            <w:r w:rsidRPr="006151AD">
              <w:t>632</w:t>
            </w:r>
          </w:p>
        </w:tc>
        <w:tc>
          <w:tcPr>
            <w:tcW w:w="0" w:type="auto"/>
            <w:noWrap/>
          </w:tcPr>
          <w:p w14:paraId="0659EA1A" w14:textId="77777777" w:rsidR="00484F59" w:rsidRPr="006151AD" w:rsidRDefault="00484F59" w:rsidP="001C75BE">
            <w:pPr>
              <w:pStyle w:val="TableText"/>
              <w:ind w:right="360"/>
              <w:rPr>
                <w:rFonts w:eastAsia="Times New Roman"/>
              </w:rPr>
            </w:pPr>
            <w:r w:rsidRPr="006151AD">
              <w:t>17</w:t>
            </w:r>
          </w:p>
        </w:tc>
        <w:tc>
          <w:tcPr>
            <w:tcW w:w="0" w:type="auto"/>
            <w:noWrap/>
          </w:tcPr>
          <w:p w14:paraId="42768A23" w14:textId="77777777" w:rsidR="00484F59" w:rsidRPr="006151AD" w:rsidRDefault="00484F59" w:rsidP="001C75BE">
            <w:pPr>
              <w:pStyle w:val="TableText"/>
              <w:ind w:right="144"/>
              <w:rPr>
                <w:rFonts w:eastAsia="Times New Roman"/>
              </w:rPr>
            </w:pPr>
            <w:r w:rsidRPr="006151AD">
              <w:t>0.47</w:t>
            </w:r>
          </w:p>
        </w:tc>
        <w:tc>
          <w:tcPr>
            <w:tcW w:w="1512" w:type="dxa"/>
            <w:noWrap/>
          </w:tcPr>
          <w:p w14:paraId="589E3E60" w14:textId="77777777" w:rsidR="00484F59" w:rsidRPr="006151AD" w:rsidRDefault="00484F59" w:rsidP="00D938D1">
            <w:pPr>
              <w:pStyle w:val="TableText"/>
              <w:ind w:right="288"/>
              <w:rPr>
                <w:rFonts w:eastAsia="Times New Roman"/>
              </w:rPr>
            </w:pPr>
            <w:r w:rsidRPr="006151AD">
              <w:t>10.57</w:t>
            </w:r>
          </w:p>
        </w:tc>
      </w:tr>
      <w:tr w:rsidR="00484F59" w:rsidRPr="006151AD" w14:paraId="7BC267FD" w14:textId="77777777" w:rsidTr="005E3AE8">
        <w:trPr>
          <w:trHeight w:val="288"/>
        </w:trPr>
        <w:tc>
          <w:tcPr>
            <w:tcW w:w="884" w:type="dxa"/>
            <w:noWrap/>
          </w:tcPr>
          <w:p w14:paraId="294474CB" w14:textId="77777777" w:rsidR="00484F59" w:rsidRPr="006151AD" w:rsidRDefault="00484F59" w:rsidP="006C7B55">
            <w:pPr>
              <w:pStyle w:val="TableText"/>
              <w:ind w:right="144"/>
              <w:rPr>
                <w:rFonts w:eastAsia="Times New Roman"/>
              </w:rPr>
            </w:pPr>
            <w:r w:rsidRPr="006151AD">
              <w:t>633</w:t>
            </w:r>
          </w:p>
        </w:tc>
        <w:tc>
          <w:tcPr>
            <w:tcW w:w="0" w:type="auto"/>
            <w:noWrap/>
          </w:tcPr>
          <w:p w14:paraId="42414AB7" w14:textId="77777777" w:rsidR="00484F59" w:rsidRPr="006151AD" w:rsidRDefault="00484F59" w:rsidP="001C75BE">
            <w:pPr>
              <w:pStyle w:val="TableText"/>
              <w:ind w:right="360"/>
              <w:rPr>
                <w:rFonts w:eastAsia="Times New Roman"/>
              </w:rPr>
            </w:pPr>
            <w:r w:rsidRPr="006151AD">
              <w:t>16</w:t>
            </w:r>
          </w:p>
        </w:tc>
        <w:tc>
          <w:tcPr>
            <w:tcW w:w="0" w:type="auto"/>
            <w:noWrap/>
          </w:tcPr>
          <w:p w14:paraId="5DDC2672" w14:textId="77777777" w:rsidR="00484F59" w:rsidRPr="006151AD" w:rsidRDefault="00484F59" w:rsidP="001C75BE">
            <w:pPr>
              <w:pStyle w:val="TableText"/>
              <w:ind w:right="144"/>
              <w:rPr>
                <w:rFonts w:eastAsia="Times New Roman"/>
              </w:rPr>
            </w:pPr>
            <w:r w:rsidRPr="006151AD">
              <w:t>0.44</w:t>
            </w:r>
          </w:p>
        </w:tc>
        <w:tc>
          <w:tcPr>
            <w:tcW w:w="1512" w:type="dxa"/>
            <w:noWrap/>
          </w:tcPr>
          <w:p w14:paraId="61BBC6B1" w14:textId="77777777" w:rsidR="00484F59" w:rsidRPr="006151AD" w:rsidRDefault="00484F59" w:rsidP="00D938D1">
            <w:pPr>
              <w:pStyle w:val="TableText"/>
              <w:ind w:right="288"/>
              <w:rPr>
                <w:rFonts w:eastAsia="Times New Roman"/>
              </w:rPr>
            </w:pPr>
            <w:r w:rsidRPr="006151AD">
              <w:t>11.01</w:t>
            </w:r>
          </w:p>
        </w:tc>
      </w:tr>
      <w:tr w:rsidR="00484F59" w:rsidRPr="006151AD" w14:paraId="657BA125" w14:textId="77777777" w:rsidTr="005E3AE8">
        <w:trPr>
          <w:trHeight w:val="288"/>
        </w:trPr>
        <w:tc>
          <w:tcPr>
            <w:tcW w:w="884" w:type="dxa"/>
            <w:noWrap/>
          </w:tcPr>
          <w:p w14:paraId="6C1C4021" w14:textId="77777777" w:rsidR="00484F59" w:rsidRPr="006151AD" w:rsidRDefault="00484F59" w:rsidP="006C7B55">
            <w:pPr>
              <w:pStyle w:val="TableText"/>
              <w:ind w:right="144"/>
              <w:rPr>
                <w:rFonts w:eastAsia="Times New Roman"/>
              </w:rPr>
            </w:pPr>
            <w:r w:rsidRPr="006151AD">
              <w:t>634</w:t>
            </w:r>
          </w:p>
        </w:tc>
        <w:tc>
          <w:tcPr>
            <w:tcW w:w="0" w:type="auto"/>
            <w:noWrap/>
          </w:tcPr>
          <w:p w14:paraId="12D52F7F" w14:textId="77777777" w:rsidR="00484F59" w:rsidRPr="006151AD" w:rsidRDefault="00484F59" w:rsidP="001C75BE">
            <w:pPr>
              <w:pStyle w:val="TableText"/>
              <w:ind w:right="360"/>
              <w:rPr>
                <w:rFonts w:eastAsia="Times New Roman"/>
              </w:rPr>
            </w:pPr>
            <w:r w:rsidRPr="006151AD">
              <w:t>26</w:t>
            </w:r>
          </w:p>
        </w:tc>
        <w:tc>
          <w:tcPr>
            <w:tcW w:w="0" w:type="auto"/>
            <w:noWrap/>
          </w:tcPr>
          <w:p w14:paraId="178BD835" w14:textId="77777777" w:rsidR="00484F59" w:rsidRPr="006151AD" w:rsidRDefault="00484F59" w:rsidP="001C75BE">
            <w:pPr>
              <w:pStyle w:val="TableText"/>
              <w:ind w:right="144"/>
              <w:rPr>
                <w:rFonts w:eastAsia="Times New Roman"/>
              </w:rPr>
            </w:pPr>
            <w:r w:rsidRPr="006151AD">
              <w:t>0.72</w:t>
            </w:r>
          </w:p>
        </w:tc>
        <w:tc>
          <w:tcPr>
            <w:tcW w:w="1512" w:type="dxa"/>
            <w:noWrap/>
          </w:tcPr>
          <w:p w14:paraId="6AF21E27" w14:textId="77777777" w:rsidR="00484F59" w:rsidRPr="006151AD" w:rsidRDefault="00484F59" w:rsidP="00D938D1">
            <w:pPr>
              <w:pStyle w:val="TableText"/>
              <w:ind w:right="288"/>
              <w:rPr>
                <w:rFonts w:eastAsia="Times New Roman"/>
              </w:rPr>
            </w:pPr>
            <w:r w:rsidRPr="006151AD">
              <w:t>11.73</w:t>
            </w:r>
          </w:p>
        </w:tc>
      </w:tr>
      <w:tr w:rsidR="00484F59" w:rsidRPr="006151AD" w14:paraId="6F21E0CF" w14:textId="77777777" w:rsidTr="005E3AE8">
        <w:trPr>
          <w:trHeight w:val="288"/>
        </w:trPr>
        <w:tc>
          <w:tcPr>
            <w:tcW w:w="884" w:type="dxa"/>
            <w:noWrap/>
          </w:tcPr>
          <w:p w14:paraId="52E206B2" w14:textId="77777777" w:rsidR="00484F59" w:rsidRPr="006151AD" w:rsidRDefault="00484F59" w:rsidP="006C7B55">
            <w:pPr>
              <w:pStyle w:val="TableText"/>
              <w:ind w:right="144"/>
              <w:rPr>
                <w:rFonts w:eastAsia="Times New Roman"/>
              </w:rPr>
            </w:pPr>
            <w:r w:rsidRPr="006151AD">
              <w:t>635</w:t>
            </w:r>
          </w:p>
        </w:tc>
        <w:tc>
          <w:tcPr>
            <w:tcW w:w="0" w:type="auto"/>
            <w:noWrap/>
          </w:tcPr>
          <w:p w14:paraId="4427B6FA" w14:textId="77777777" w:rsidR="00484F59" w:rsidRPr="006151AD" w:rsidRDefault="00484F59" w:rsidP="001C75BE">
            <w:pPr>
              <w:pStyle w:val="TableText"/>
              <w:ind w:right="360"/>
              <w:rPr>
                <w:rFonts w:eastAsia="Times New Roman"/>
              </w:rPr>
            </w:pPr>
            <w:r w:rsidRPr="006151AD">
              <w:t>35</w:t>
            </w:r>
          </w:p>
        </w:tc>
        <w:tc>
          <w:tcPr>
            <w:tcW w:w="0" w:type="auto"/>
            <w:noWrap/>
          </w:tcPr>
          <w:p w14:paraId="42A36644" w14:textId="77777777" w:rsidR="00484F59" w:rsidRPr="006151AD" w:rsidRDefault="00484F59" w:rsidP="001C75BE">
            <w:pPr>
              <w:pStyle w:val="TableText"/>
              <w:ind w:right="144"/>
              <w:rPr>
                <w:rFonts w:eastAsia="Times New Roman"/>
              </w:rPr>
            </w:pPr>
            <w:r w:rsidRPr="006151AD">
              <w:t>0.97</w:t>
            </w:r>
          </w:p>
        </w:tc>
        <w:tc>
          <w:tcPr>
            <w:tcW w:w="1512" w:type="dxa"/>
            <w:noWrap/>
          </w:tcPr>
          <w:p w14:paraId="1197298E" w14:textId="77777777" w:rsidR="00484F59" w:rsidRPr="006151AD" w:rsidRDefault="00484F59" w:rsidP="00D938D1">
            <w:pPr>
              <w:pStyle w:val="TableText"/>
              <w:ind w:right="288"/>
              <w:rPr>
                <w:rFonts w:eastAsia="Times New Roman"/>
              </w:rPr>
            </w:pPr>
            <w:r w:rsidRPr="006151AD">
              <w:t>12.69</w:t>
            </w:r>
          </w:p>
        </w:tc>
      </w:tr>
      <w:tr w:rsidR="00484F59" w:rsidRPr="006151AD" w14:paraId="5295392D" w14:textId="77777777" w:rsidTr="005E3AE8">
        <w:trPr>
          <w:trHeight w:val="288"/>
        </w:trPr>
        <w:tc>
          <w:tcPr>
            <w:tcW w:w="884" w:type="dxa"/>
            <w:noWrap/>
          </w:tcPr>
          <w:p w14:paraId="01BA5632" w14:textId="77777777" w:rsidR="00484F59" w:rsidRPr="006151AD" w:rsidRDefault="00484F59" w:rsidP="006C7B55">
            <w:pPr>
              <w:pStyle w:val="TableText"/>
              <w:ind w:right="144"/>
              <w:rPr>
                <w:rFonts w:eastAsia="Times New Roman"/>
              </w:rPr>
            </w:pPr>
            <w:r w:rsidRPr="006151AD">
              <w:t>636</w:t>
            </w:r>
          </w:p>
        </w:tc>
        <w:tc>
          <w:tcPr>
            <w:tcW w:w="0" w:type="auto"/>
            <w:noWrap/>
          </w:tcPr>
          <w:p w14:paraId="64896C57" w14:textId="77777777" w:rsidR="00484F59" w:rsidRPr="006151AD" w:rsidRDefault="00484F59" w:rsidP="001C75BE">
            <w:pPr>
              <w:pStyle w:val="TableText"/>
              <w:ind w:right="360"/>
              <w:rPr>
                <w:rFonts w:eastAsia="Times New Roman"/>
              </w:rPr>
            </w:pPr>
            <w:r w:rsidRPr="006151AD">
              <w:t>21</w:t>
            </w:r>
          </w:p>
        </w:tc>
        <w:tc>
          <w:tcPr>
            <w:tcW w:w="0" w:type="auto"/>
            <w:noWrap/>
          </w:tcPr>
          <w:p w14:paraId="070E3DF2" w14:textId="77777777" w:rsidR="00484F59" w:rsidRPr="006151AD" w:rsidRDefault="00484F59" w:rsidP="001C75BE">
            <w:pPr>
              <w:pStyle w:val="TableText"/>
              <w:ind w:right="144"/>
              <w:rPr>
                <w:rFonts w:eastAsia="Times New Roman"/>
              </w:rPr>
            </w:pPr>
            <w:r w:rsidRPr="006151AD">
              <w:t>0.58</w:t>
            </w:r>
          </w:p>
        </w:tc>
        <w:tc>
          <w:tcPr>
            <w:tcW w:w="1512" w:type="dxa"/>
            <w:noWrap/>
          </w:tcPr>
          <w:p w14:paraId="486B2C74" w14:textId="77777777" w:rsidR="00484F59" w:rsidRPr="006151AD" w:rsidRDefault="00484F59" w:rsidP="00D938D1">
            <w:pPr>
              <w:pStyle w:val="TableText"/>
              <w:ind w:right="288"/>
              <w:rPr>
                <w:rFonts w:eastAsia="Times New Roman"/>
              </w:rPr>
            </w:pPr>
            <w:r w:rsidRPr="006151AD">
              <w:t>13.27</w:t>
            </w:r>
          </w:p>
        </w:tc>
      </w:tr>
      <w:tr w:rsidR="00484F59" w:rsidRPr="006151AD" w14:paraId="349B4AE1" w14:textId="77777777" w:rsidTr="005E3AE8">
        <w:trPr>
          <w:trHeight w:val="288"/>
        </w:trPr>
        <w:tc>
          <w:tcPr>
            <w:tcW w:w="884" w:type="dxa"/>
            <w:noWrap/>
          </w:tcPr>
          <w:p w14:paraId="41BF67C9" w14:textId="77777777" w:rsidR="00484F59" w:rsidRPr="006151AD" w:rsidRDefault="00484F59" w:rsidP="006C7B55">
            <w:pPr>
              <w:pStyle w:val="TableText"/>
              <w:ind w:right="144"/>
              <w:rPr>
                <w:rFonts w:eastAsia="Times New Roman"/>
              </w:rPr>
            </w:pPr>
            <w:r w:rsidRPr="006151AD">
              <w:t>637</w:t>
            </w:r>
          </w:p>
        </w:tc>
        <w:tc>
          <w:tcPr>
            <w:tcW w:w="0" w:type="auto"/>
            <w:noWrap/>
          </w:tcPr>
          <w:p w14:paraId="66FD6E32" w14:textId="77777777" w:rsidR="00484F59" w:rsidRPr="006151AD" w:rsidRDefault="00484F59" w:rsidP="001C75BE">
            <w:pPr>
              <w:pStyle w:val="TableText"/>
              <w:ind w:right="360"/>
              <w:rPr>
                <w:rFonts w:eastAsia="Times New Roman"/>
              </w:rPr>
            </w:pPr>
            <w:r w:rsidRPr="006151AD">
              <w:t>25</w:t>
            </w:r>
          </w:p>
        </w:tc>
        <w:tc>
          <w:tcPr>
            <w:tcW w:w="0" w:type="auto"/>
            <w:noWrap/>
          </w:tcPr>
          <w:p w14:paraId="23796EC0" w14:textId="77777777" w:rsidR="00484F59" w:rsidRPr="006151AD" w:rsidRDefault="00484F59" w:rsidP="001C75BE">
            <w:pPr>
              <w:pStyle w:val="TableText"/>
              <w:ind w:right="144"/>
              <w:rPr>
                <w:rFonts w:eastAsia="Times New Roman"/>
              </w:rPr>
            </w:pPr>
            <w:r w:rsidRPr="006151AD">
              <w:t>0.69</w:t>
            </w:r>
          </w:p>
        </w:tc>
        <w:tc>
          <w:tcPr>
            <w:tcW w:w="1512" w:type="dxa"/>
            <w:noWrap/>
          </w:tcPr>
          <w:p w14:paraId="049A7586" w14:textId="77777777" w:rsidR="00484F59" w:rsidRPr="006151AD" w:rsidRDefault="00484F59" w:rsidP="00D938D1">
            <w:pPr>
              <w:pStyle w:val="TableText"/>
              <w:ind w:right="288"/>
              <w:rPr>
                <w:rFonts w:eastAsia="Times New Roman"/>
              </w:rPr>
            </w:pPr>
            <w:r w:rsidRPr="006151AD">
              <w:t>13.96</w:t>
            </w:r>
          </w:p>
        </w:tc>
      </w:tr>
      <w:tr w:rsidR="00484F59" w:rsidRPr="006151AD" w14:paraId="7D3811E1" w14:textId="77777777" w:rsidTr="005E3AE8">
        <w:trPr>
          <w:trHeight w:val="288"/>
        </w:trPr>
        <w:tc>
          <w:tcPr>
            <w:tcW w:w="884" w:type="dxa"/>
            <w:noWrap/>
          </w:tcPr>
          <w:p w14:paraId="4494723B" w14:textId="77777777" w:rsidR="00484F59" w:rsidRPr="006151AD" w:rsidRDefault="00484F59" w:rsidP="006C7B55">
            <w:pPr>
              <w:pStyle w:val="TableText"/>
              <w:ind w:right="144"/>
              <w:rPr>
                <w:rFonts w:eastAsia="Times New Roman"/>
              </w:rPr>
            </w:pPr>
            <w:r w:rsidRPr="006151AD">
              <w:t>638</w:t>
            </w:r>
          </w:p>
        </w:tc>
        <w:tc>
          <w:tcPr>
            <w:tcW w:w="0" w:type="auto"/>
            <w:noWrap/>
          </w:tcPr>
          <w:p w14:paraId="0DEF08C5" w14:textId="77777777" w:rsidR="00484F59" w:rsidRPr="006151AD" w:rsidRDefault="00484F59" w:rsidP="001C75BE">
            <w:pPr>
              <w:pStyle w:val="TableText"/>
              <w:ind w:right="360"/>
              <w:rPr>
                <w:rFonts w:eastAsia="Times New Roman"/>
              </w:rPr>
            </w:pPr>
            <w:r w:rsidRPr="006151AD">
              <w:t>53</w:t>
            </w:r>
          </w:p>
        </w:tc>
        <w:tc>
          <w:tcPr>
            <w:tcW w:w="0" w:type="auto"/>
            <w:noWrap/>
          </w:tcPr>
          <w:p w14:paraId="26301E0C" w14:textId="77777777" w:rsidR="00484F59" w:rsidRPr="006151AD" w:rsidRDefault="00484F59" w:rsidP="001C75BE">
            <w:pPr>
              <w:pStyle w:val="TableText"/>
              <w:ind w:right="144"/>
              <w:rPr>
                <w:rFonts w:eastAsia="Times New Roman"/>
              </w:rPr>
            </w:pPr>
            <w:r w:rsidRPr="006151AD">
              <w:t>1.46</w:t>
            </w:r>
          </w:p>
        </w:tc>
        <w:tc>
          <w:tcPr>
            <w:tcW w:w="1512" w:type="dxa"/>
            <w:noWrap/>
          </w:tcPr>
          <w:p w14:paraId="1EFD79D8" w14:textId="77777777" w:rsidR="00484F59" w:rsidRPr="006151AD" w:rsidRDefault="00484F59" w:rsidP="00D938D1">
            <w:pPr>
              <w:pStyle w:val="TableText"/>
              <w:ind w:right="288"/>
              <w:rPr>
                <w:rFonts w:eastAsia="Times New Roman"/>
              </w:rPr>
            </w:pPr>
            <w:r w:rsidRPr="006151AD">
              <w:t>15.42</w:t>
            </w:r>
          </w:p>
        </w:tc>
      </w:tr>
      <w:tr w:rsidR="00484F59" w:rsidRPr="006151AD" w14:paraId="5268AD46" w14:textId="77777777" w:rsidTr="005E3AE8">
        <w:trPr>
          <w:trHeight w:val="288"/>
        </w:trPr>
        <w:tc>
          <w:tcPr>
            <w:tcW w:w="884" w:type="dxa"/>
            <w:noWrap/>
          </w:tcPr>
          <w:p w14:paraId="6B12F0B4" w14:textId="77777777" w:rsidR="00484F59" w:rsidRPr="006151AD" w:rsidRDefault="00484F59" w:rsidP="006C7B55">
            <w:pPr>
              <w:pStyle w:val="TableText"/>
              <w:ind w:right="144"/>
            </w:pPr>
            <w:r w:rsidRPr="006151AD">
              <w:t>639</w:t>
            </w:r>
          </w:p>
        </w:tc>
        <w:tc>
          <w:tcPr>
            <w:tcW w:w="0" w:type="auto"/>
            <w:noWrap/>
          </w:tcPr>
          <w:p w14:paraId="50A90EEB" w14:textId="77777777" w:rsidR="00484F59" w:rsidRPr="006151AD" w:rsidRDefault="00484F59" w:rsidP="001C75BE">
            <w:pPr>
              <w:pStyle w:val="TableText"/>
              <w:ind w:right="360"/>
            </w:pPr>
            <w:r w:rsidRPr="006151AD">
              <w:t>28</w:t>
            </w:r>
          </w:p>
        </w:tc>
        <w:tc>
          <w:tcPr>
            <w:tcW w:w="0" w:type="auto"/>
            <w:noWrap/>
          </w:tcPr>
          <w:p w14:paraId="00AE2C02" w14:textId="77777777" w:rsidR="00484F59" w:rsidRPr="006151AD" w:rsidRDefault="00484F59" w:rsidP="001C75BE">
            <w:pPr>
              <w:pStyle w:val="TableText"/>
              <w:ind w:right="144"/>
            </w:pPr>
            <w:r w:rsidRPr="006151AD">
              <w:t>0.77</w:t>
            </w:r>
          </w:p>
        </w:tc>
        <w:tc>
          <w:tcPr>
            <w:tcW w:w="1512" w:type="dxa"/>
            <w:noWrap/>
          </w:tcPr>
          <w:p w14:paraId="34DB0C03" w14:textId="77777777" w:rsidR="00484F59" w:rsidRPr="006151AD" w:rsidRDefault="00484F59" w:rsidP="00D938D1">
            <w:pPr>
              <w:pStyle w:val="TableText"/>
              <w:ind w:right="288"/>
            </w:pPr>
            <w:r w:rsidRPr="006151AD">
              <w:t>16.20</w:t>
            </w:r>
          </w:p>
        </w:tc>
      </w:tr>
      <w:tr w:rsidR="00484F59" w:rsidRPr="006151AD" w14:paraId="630C24E6" w14:textId="77777777" w:rsidTr="005E3AE8">
        <w:trPr>
          <w:trHeight w:val="288"/>
        </w:trPr>
        <w:tc>
          <w:tcPr>
            <w:tcW w:w="884" w:type="dxa"/>
            <w:noWrap/>
          </w:tcPr>
          <w:p w14:paraId="14CC4823" w14:textId="77777777" w:rsidR="00484F59" w:rsidRPr="006151AD" w:rsidRDefault="00484F59" w:rsidP="006C7B55">
            <w:pPr>
              <w:pStyle w:val="TableText"/>
              <w:ind w:right="144"/>
            </w:pPr>
            <w:r w:rsidRPr="006151AD">
              <w:t>640</w:t>
            </w:r>
          </w:p>
        </w:tc>
        <w:tc>
          <w:tcPr>
            <w:tcW w:w="0" w:type="auto"/>
            <w:noWrap/>
          </w:tcPr>
          <w:p w14:paraId="7BF81F82" w14:textId="77777777" w:rsidR="00484F59" w:rsidRPr="006151AD" w:rsidRDefault="00484F59" w:rsidP="001C75BE">
            <w:pPr>
              <w:pStyle w:val="TableText"/>
              <w:ind w:right="360"/>
            </w:pPr>
            <w:r w:rsidRPr="006151AD">
              <w:t>74</w:t>
            </w:r>
          </w:p>
        </w:tc>
        <w:tc>
          <w:tcPr>
            <w:tcW w:w="0" w:type="auto"/>
            <w:noWrap/>
          </w:tcPr>
          <w:p w14:paraId="78DDB24A" w14:textId="77777777" w:rsidR="00484F59" w:rsidRPr="006151AD" w:rsidRDefault="00484F59" w:rsidP="001C75BE">
            <w:pPr>
              <w:pStyle w:val="TableText"/>
              <w:ind w:right="144"/>
            </w:pPr>
            <w:r w:rsidRPr="006151AD">
              <w:t>2.04</w:t>
            </w:r>
          </w:p>
        </w:tc>
        <w:tc>
          <w:tcPr>
            <w:tcW w:w="1512" w:type="dxa"/>
            <w:noWrap/>
          </w:tcPr>
          <w:p w14:paraId="6C0DA8A8" w14:textId="77777777" w:rsidR="00484F59" w:rsidRPr="006151AD" w:rsidRDefault="00484F59" w:rsidP="00D938D1">
            <w:pPr>
              <w:pStyle w:val="TableText"/>
              <w:ind w:right="288"/>
            </w:pPr>
            <w:r w:rsidRPr="006151AD">
              <w:t>18.24</w:t>
            </w:r>
          </w:p>
        </w:tc>
      </w:tr>
      <w:tr w:rsidR="00484F59" w:rsidRPr="006151AD" w14:paraId="51152B51" w14:textId="77777777" w:rsidTr="005E3AE8">
        <w:trPr>
          <w:trHeight w:val="288"/>
        </w:trPr>
        <w:tc>
          <w:tcPr>
            <w:tcW w:w="884" w:type="dxa"/>
            <w:noWrap/>
          </w:tcPr>
          <w:p w14:paraId="63F06CBC" w14:textId="77777777" w:rsidR="00484F59" w:rsidRPr="006151AD" w:rsidRDefault="00484F59" w:rsidP="006C7B55">
            <w:pPr>
              <w:pStyle w:val="TableText"/>
              <w:ind w:right="144"/>
            </w:pPr>
            <w:r w:rsidRPr="006151AD">
              <w:t>641</w:t>
            </w:r>
          </w:p>
        </w:tc>
        <w:tc>
          <w:tcPr>
            <w:tcW w:w="0" w:type="auto"/>
            <w:noWrap/>
          </w:tcPr>
          <w:p w14:paraId="198858B1" w14:textId="77777777" w:rsidR="00484F59" w:rsidRPr="006151AD" w:rsidRDefault="00484F59" w:rsidP="001C75BE">
            <w:pPr>
              <w:pStyle w:val="TableText"/>
              <w:ind w:right="360"/>
            </w:pPr>
            <w:r w:rsidRPr="006151AD">
              <w:t>48</w:t>
            </w:r>
          </w:p>
        </w:tc>
        <w:tc>
          <w:tcPr>
            <w:tcW w:w="0" w:type="auto"/>
            <w:noWrap/>
          </w:tcPr>
          <w:p w14:paraId="1EBF4376" w14:textId="77777777" w:rsidR="00484F59" w:rsidRPr="006151AD" w:rsidRDefault="00484F59" w:rsidP="001C75BE">
            <w:pPr>
              <w:pStyle w:val="TableText"/>
              <w:ind w:right="144"/>
            </w:pPr>
            <w:r w:rsidRPr="006151AD">
              <w:t>1.32</w:t>
            </w:r>
          </w:p>
        </w:tc>
        <w:tc>
          <w:tcPr>
            <w:tcW w:w="1512" w:type="dxa"/>
            <w:noWrap/>
          </w:tcPr>
          <w:p w14:paraId="2A8BD272" w14:textId="77777777" w:rsidR="00484F59" w:rsidRPr="006151AD" w:rsidRDefault="00484F59" w:rsidP="00D938D1">
            <w:pPr>
              <w:pStyle w:val="TableText"/>
              <w:ind w:right="288"/>
            </w:pPr>
            <w:r w:rsidRPr="006151AD">
              <w:t>19.56</w:t>
            </w:r>
          </w:p>
        </w:tc>
      </w:tr>
      <w:tr w:rsidR="00484F59" w:rsidRPr="006151AD" w14:paraId="54EF1595" w14:textId="77777777" w:rsidTr="005E3AE8">
        <w:trPr>
          <w:trHeight w:val="288"/>
        </w:trPr>
        <w:tc>
          <w:tcPr>
            <w:tcW w:w="884" w:type="dxa"/>
            <w:noWrap/>
          </w:tcPr>
          <w:p w14:paraId="342B9C57" w14:textId="77777777" w:rsidR="00484F59" w:rsidRPr="006151AD" w:rsidRDefault="00484F59" w:rsidP="006C7B55">
            <w:pPr>
              <w:pStyle w:val="TableText"/>
              <w:ind w:right="144"/>
            </w:pPr>
            <w:r w:rsidRPr="006151AD">
              <w:t>642</w:t>
            </w:r>
          </w:p>
        </w:tc>
        <w:tc>
          <w:tcPr>
            <w:tcW w:w="0" w:type="auto"/>
            <w:noWrap/>
          </w:tcPr>
          <w:p w14:paraId="08198E40" w14:textId="77777777" w:rsidR="00484F59" w:rsidRPr="006151AD" w:rsidRDefault="00484F59" w:rsidP="001C75BE">
            <w:pPr>
              <w:pStyle w:val="TableText"/>
              <w:ind w:right="360"/>
            </w:pPr>
            <w:r w:rsidRPr="006151AD">
              <w:t>111</w:t>
            </w:r>
          </w:p>
        </w:tc>
        <w:tc>
          <w:tcPr>
            <w:tcW w:w="0" w:type="auto"/>
            <w:noWrap/>
          </w:tcPr>
          <w:p w14:paraId="5772DC27" w14:textId="77777777" w:rsidR="00484F59" w:rsidRPr="006151AD" w:rsidRDefault="00484F59" w:rsidP="001C75BE">
            <w:pPr>
              <w:pStyle w:val="TableText"/>
              <w:ind w:right="144"/>
            </w:pPr>
            <w:r w:rsidRPr="006151AD">
              <w:t>3.06</w:t>
            </w:r>
          </w:p>
        </w:tc>
        <w:tc>
          <w:tcPr>
            <w:tcW w:w="1512" w:type="dxa"/>
            <w:noWrap/>
          </w:tcPr>
          <w:p w14:paraId="6C74B921" w14:textId="77777777" w:rsidR="00484F59" w:rsidRPr="006151AD" w:rsidRDefault="00484F59" w:rsidP="00D938D1">
            <w:pPr>
              <w:pStyle w:val="TableText"/>
              <w:ind w:right="288"/>
            </w:pPr>
            <w:r w:rsidRPr="006151AD">
              <w:t>22.63</w:t>
            </w:r>
          </w:p>
        </w:tc>
      </w:tr>
      <w:tr w:rsidR="00484F59" w:rsidRPr="006151AD" w14:paraId="1A86A223" w14:textId="77777777" w:rsidTr="005E3AE8">
        <w:trPr>
          <w:trHeight w:val="288"/>
        </w:trPr>
        <w:tc>
          <w:tcPr>
            <w:tcW w:w="884" w:type="dxa"/>
            <w:noWrap/>
          </w:tcPr>
          <w:p w14:paraId="731BD2DD" w14:textId="77777777" w:rsidR="00484F59" w:rsidRPr="006151AD" w:rsidRDefault="00484F59" w:rsidP="006C7B55">
            <w:pPr>
              <w:pStyle w:val="TableText"/>
              <w:ind w:right="144"/>
            </w:pPr>
            <w:r w:rsidRPr="006151AD">
              <w:t>643</w:t>
            </w:r>
          </w:p>
        </w:tc>
        <w:tc>
          <w:tcPr>
            <w:tcW w:w="0" w:type="auto"/>
            <w:noWrap/>
          </w:tcPr>
          <w:p w14:paraId="0D754B0B" w14:textId="77777777" w:rsidR="00484F59" w:rsidRPr="006151AD" w:rsidRDefault="00484F59" w:rsidP="001C75BE">
            <w:pPr>
              <w:pStyle w:val="TableText"/>
              <w:ind w:right="360"/>
            </w:pPr>
            <w:r w:rsidRPr="006151AD">
              <w:t>42</w:t>
            </w:r>
          </w:p>
        </w:tc>
        <w:tc>
          <w:tcPr>
            <w:tcW w:w="0" w:type="auto"/>
            <w:noWrap/>
          </w:tcPr>
          <w:p w14:paraId="67CCA80E" w14:textId="77777777" w:rsidR="00484F59" w:rsidRPr="006151AD" w:rsidRDefault="00484F59" w:rsidP="001C75BE">
            <w:pPr>
              <w:pStyle w:val="TableText"/>
              <w:ind w:right="144"/>
            </w:pPr>
            <w:r w:rsidRPr="006151AD">
              <w:t>1.16</w:t>
            </w:r>
          </w:p>
        </w:tc>
        <w:tc>
          <w:tcPr>
            <w:tcW w:w="1512" w:type="dxa"/>
            <w:noWrap/>
          </w:tcPr>
          <w:p w14:paraId="315810BB" w14:textId="77777777" w:rsidR="00484F59" w:rsidRPr="006151AD" w:rsidRDefault="00484F59" w:rsidP="00D938D1">
            <w:pPr>
              <w:pStyle w:val="TableText"/>
              <w:ind w:right="288"/>
            </w:pPr>
            <w:r w:rsidRPr="006151AD">
              <w:t>23.79</w:t>
            </w:r>
          </w:p>
        </w:tc>
      </w:tr>
      <w:tr w:rsidR="00484F59" w:rsidRPr="006151AD" w14:paraId="1B028657" w14:textId="77777777" w:rsidTr="005E3AE8">
        <w:trPr>
          <w:trHeight w:val="288"/>
        </w:trPr>
        <w:tc>
          <w:tcPr>
            <w:tcW w:w="884" w:type="dxa"/>
            <w:noWrap/>
          </w:tcPr>
          <w:p w14:paraId="3A06E824" w14:textId="77777777" w:rsidR="00484F59" w:rsidRPr="006151AD" w:rsidRDefault="00484F59" w:rsidP="006C7B55">
            <w:pPr>
              <w:pStyle w:val="TableText"/>
              <w:ind w:right="144"/>
            </w:pPr>
            <w:r w:rsidRPr="006151AD">
              <w:t>644</w:t>
            </w:r>
          </w:p>
        </w:tc>
        <w:tc>
          <w:tcPr>
            <w:tcW w:w="0" w:type="auto"/>
            <w:noWrap/>
          </w:tcPr>
          <w:p w14:paraId="3604753C" w14:textId="77777777" w:rsidR="00484F59" w:rsidRPr="006151AD" w:rsidRDefault="00484F59" w:rsidP="001C75BE">
            <w:pPr>
              <w:pStyle w:val="TableText"/>
              <w:ind w:right="360"/>
            </w:pPr>
            <w:r w:rsidRPr="006151AD">
              <w:t>101</w:t>
            </w:r>
          </w:p>
        </w:tc>
        <w:tc>
          <w:tcPr>
            <w:tcW w:w="0" w:type="auto"/>
            <w:noWrap/>
          </w:tcPr>
          <w:p w14:paraId="64125590" w14:textId="77777777" w:rsidR="00484F59" w:rsidRPr="006151AD" w:rsidRDefault="00484F59" w:rsidP="001C75BE">
            <w:pPr>
              <w:pStyle w:val="TableText"/>
              <w:ind w:right="144"/>
            </w:pPr>
            <w:r w:rsidRPr="006151AD">
              <w:t>2.79</w:t>
            </w:r>
          </w:p>
        </w:tc>
        <w:tc>
          <w:tcPr>
            <w:tcW w:w="1512" w:type="dxa"/>
            <w:noWrap/>
          </w:tcPr>
          <w:p w14:paraId="2E695C31" w14:textId="77777777" w:rsidR="00484F59" w:rsidRPr="006151AD" w:rsidRDefault="00484F59" w:rsidP="00D938D1">
            <w:pPr>
              <w:pStyle w:val="TableText"/>
              <w:ind w:right="288"/>
            </w:pPr>
            <w:r w:rsidRPr="006151AD">
              <w:t>26.57</w:t>
            </w:r>
          </w:p>
        </w:tc>
      </w:tr>
      <w:tr w:rsidR="00484F59" w:rsidRPr="006151AD" w14:paraId="1FC90DEF" w14:textId="77777777" w:rsidTr="005E3AE8">
        <w:trPr>
          <w:trHeight w:val="288"/>
        </w:trPr>
        <w:tc>
          <w:tcPr>
            <w:tcW w:w="884" w:type="dxa"/>
            <w:noWrap/>
          </w:tcPr>
          <w:p w14:paraId="4AE87678" w14:textId="77777777" w:rsidR="00484F59" w:rsidRPr="006151AD" w:rsidRDefault="00484F59" w:rsidP="006C7B55">
            <w:pPr>
              <w:pStyle w:val="TableText"/>
              <w:ind w:right="144"/>
            </w:pPr>
            <w:r w:rsidRPr="006151AD">
              <w:t>645</w:t>
            </w:r>
          </w:p>
        </w:tc>
        <w:tc>
          <w:tcPr>
            <w:tcW w:w="0" w:type="auto"/>
            <w:noWrap/>
          </w:tcPr>
          <w:p w14:paraId="5315C2A4" w14:textId="77777777" w:rsidR="00484F59" w:rsidRPr="006151AD" w:rsidRDefault="00484F59" w:rsidP="001C75BE">
            <w:pPr>
              <w:pStyle w:val="TableText"/>
              <w:ind w:right="360"/>
            </w:pPr>
            <w:r w:rsidRPr="006151AD">
              <w:t>117</w:t>
            </w:r>
          </w:p>
        </w:tc>
        <w:tc>
          <w:tcPr>
            <w:tcW w:w="0" w:type="auto"/>
            <w:noWrap/>
          </w:tcPr>
          <w:p w14:paraId="04D900BF" w14:textId="77777777" w:rsidR="00484F59" w:rsidRPr="006151AD" w:rsidRDefault="00484F59" w:rsidP="001C75BE">
            <w:pPr>
              <w:pStyle w:val="TableText"/>
              <w:ind w:right="144"/>
            </w:pPr>
            <w:r w:rsidRPr="006151AD">
              <w:t>3.23</w:t>
            </w:r>
          </w:p>
        </w:tc>
        <w:tc>
          <w:tcPr>
            <w:tcW w:w="1512" w:type="dxa"/>
            <w:noWrap/>
          </w:tcPr>
          <w:p w14:paraId="13FE59D5" w14:textId="77777777" w:rsidR="00484F59" w:rsidRPr="006151AD" w:rsidRDefault="00484F59" w:rsidP="00D938D1">
            <w:pPr>
              <w:pStyle w:val="TableText"/>
              <w:ind w:right="288"/>
            </w:pPr>
            <w:r w:rsidRPr="006151AD">
              <w:t>29.80</w:t>
            </w:r>
          </w:p>
        </w:tc>
      </w:tr>
      <w:tr w:rsidR="00484F59" w:rsidRPr="006151AD" w14:paraId="109DE816" w14:textId="77777777" w:rsidTr="005E3AE8">
        <w:trPr>
          <w:trHeight w:val="288"/>
        </w:trPr>
        <w:tc>
          <w:tcPr>
            <w:tcW w:w="884" w:type="dxa"/>
            <w:noWrap/>
          </w:tcPr>
          <w:p w14:paraId="7F283D39" w14:textId="77777777" w:rsidR="00484F59" w:rsidRPr="006151AD" w:rsidRDefault="00484F59" w:rsidP="006C7B55">
            <w:pPr>
              <w:pStyle w:val="TableText"/>
              <w:ind w:right="144"/>
            </w:pPr>
            <w:r w:rsidRPr="006151AD">
              <w:t>647</w:t>
            </w:r>
          </w:p>
        </w:tc>
        <w:tc>
          <w:tcPr>
            <w:tcW w:w="0" w:type="auto"/>
            <w:noWrap/>
          </w:tcPr>
          <w:p w14:paraId="45C1A4C6" w14:textId="77777777" w:rsidR="00484F59" w:rsidRPr="006151AD" w:rsidRDefault="00484F59" w:rsidP="001C75BE">
            <w:pPr>
              <w:pStyle w:val="TableText"/>
              <w:ind w:right="360"/>
            </w:pPr>
            <w:r w:rsidRPr="006151AD">
              <w:t>119</w:t>
            </w:r>
          </w:p>
        </w:tc>
        <w:tc>
          <w:tcPr>
            <w:tcW w:w="0" w:type="auto"/>
            <w:noWrap/>
          </w:tcPr>
          <w:p w14:paraId="30DB1D84" w14:textId="77777777" w:rsidR="00484F59" w:rsidRPr="006151AD" w:rsidRDefault="00484F59" w:rsidP="001C75BE">
            <w:pPr>
              <w:pStyle w:val="TableText"/>
              <w:ind w:right="144"/>
            </w:pPr>
            <w:r w:rsidRPr="006151AD">
              <w:t>3.28</w:t>
            </w:r>
          </w:p>
        </w:tc>
        <w:tc>
          <w:tcPr>
            <w:tcW w:w="1512" w:type="dxa"/>
            <w:noWrap/>
          </w:tcPr>
          <w:p w14:paraId="610825C5" w14:textId="77777777" w:rsidR="00484F59" w:rsidRPr="006151AD" w:rsidRDefault="00484F59" w:rsidP="00D938D1">
            <w:pPr>
              <w:pStyle w:val="TableText"/>
              <w:ind w:right="288"/>
            </w:pPr>
            <w:r w:rsidRPr="006151AD">
              <w:t>33.08</w:t>
            </w:r>
          </w:p>
        </w:tc>
      </w:tr>
      <w:tr w:rsidR="00484F59" w:rsidRPr="006151AD" w14:paraId="116CDBB9" w14:textId="77777777" w:rsidTr="005E3AE8">
        <w:trPr>
          <w:trHeight w:val="288"/>
        </w:trPr>
        <w:tc>
          <w:tcPr>
            <w:tcW w:w="884" w:type="dxa"/>
            <w:noWrap/>
          </w:tcPr>
          <w:p w14:paraId="14DD4E97" w14:textId="77777777" w:rsidR="00484F59" w:rsidRPr="006151AD" w:rsidRDefault="00484F59" w:rsidP="006C7B55">
            <w:pPr>
              <w:pStyle w:val="TableText"/>
              <w:ind w:right="144"/>
              <w:rPr>
                <w:rFonts w:eastAsia="Times New Roman"/>
              </w:rPr>
            </w:pPr>
            <w:r w:rsidRPr="006151AD">
              <w:t>648</w:t>
            </w:r>
          </w:p>
        </w:tc>
        <w:tc>
          <w:tcPr>
            <w:tcW w:w="0" w:type="auto"/>
            <w:noWrap/>
          </w:tcPr>
          <w:p w14:paraId="091CABFC" w14:textId="77777777" w:rsidR="00484F59" w:rsidRPr="006151AD" w:rsidRDefault="00484F59" w:rsidP="001C75BE">
            <w:pPr>
              <w:pStyle w:val="TableText"/>
              <w:ind w:right="360"/>
              <w:rPr>
                <w:rFonts w:eastAsia="Times New Roman"/>
              </w:rPr>
            </w:pPr>
            <w:r w:rsidRPr="006151AD">
              <w:t>115</w:t>
            </w:r>
          </w:p>
        </w:tc>
        <w:tc>
          <w:tcPr>
            <w:tcW w:w="0" w:type="auto"/>
            <w:noWrap/>
          </w:tcPr>
          <w:p w14:paraId="2BFE8DB5" w14:textId="77777777" w:rsidR="00484F59" w:rsidRPr="006151AD" w:rsidRDefault="00484F59" w:rsidP="001C75BE">
            <w:pPr>
              <w:pStyle w:val="TableText"/>
              <w:ind w:right="144"/>
              <w:rPr>
                <w:rFonts w:eastAsia="Times New Roman"/>
              </w:rPr>
            </w:pPr>
            <w:r w:rsidRPr="006151AD">
              <w:t>3.17</w:t>
            </w:r>
          </w:p>
        </w:tc>
        <w:tc>
          <w:tcPr>
            <w:tcW w:w="1512" w:type="dxa"/>
            <w:noWrap/>
          </w:tcPr>
          <w:p w14:paraId="5F8F2435" w14:textId="77777777" w:rsidR="00484F59" w:rsidRPr="006151AD" w:rsidRDefault="00484F59" w:rsidP="00D938D1">
            <w:pPr>
              <w:pStyle w:val="TableText"/>
              <w:ind w:right="288"/>
              <w:rPr>
                <w:rFonts w:eastAsia="Times New Roman"/>
              </w:rPr>
            </w:pPr>
            <w:r w:rsidRPr="006151AD">
              <w:t>36.26</w:t>
            </w:r>
          </w:p>
        </w:tc>
      </w:tr>
      <w:tr w:rsidR="00484F59" w:rsidRPr="006151AD" w14:paraId="73553B4D" w14:textId="77777777" w:rsidTr="005E3AE8">
        <w:trPr>
          <w:trHeight w:val="288"/>
        </w:trPr>
        <w:tc>
          <w:tcPr>
            <w:tcW w:w="884" w:type="dxa"/>
            <w:noWrap/>
          </w:tcPr>
          <w:p w14:paraId="18361337" w14:textId="77777777" w:rsidR="00484F59" w:rsidRPr="006151AD" w:rsidRDefault="00484F59" w:rsidP="006C7B55">
            <w:pPr>
              <w:pStyle w:val="TableText"/>
              <w:ind w:right="144"/>
              <w:rPr>
                <w:rFonts w:eastAsia="Times New Roman"/>
              </w:rPr>
            </w:pPr>
            <w:r w:rsidRPr="006151AD">
              <w:t>649</w:t>
            </w:r>
          </w:p>
        </w:tc>
        <w:tc>
          <w:tcPr>
            <w:tcW w:w="0" w:type="auto"/>
            <w:noWrap/>
          </w:tcPr>
          <w:p w14:paraId="6D8BD1A3" w14:textId="77777777" w:rsidR="00484F59" w:rsidRPr="006151AD" w:rsidRDefault="00484F59" w:rsidP="001C75BE">
            <w:pPr>
              <w:pStyle w:val="TableText"/>
              <w:ind w:right="360"/>
              <w:rPr>
                <w:rFonts w:eastAsia="Times New Roman"/>
              </w:rPr>
            </w:pPr>
            <w:r w:rsidRPr="006151AD">
              <w:t>108</w:t>
            </w:r>
          </w:p>
        </w:tc>
        <w:tc>
          <w:tcPr>
            <w:tcW w:w="0" w:type="auto"/>
            <w:noWrap/>
          </w:tcPr>
          <w:p w14:paraId="27F63DF2" w14:textId="77777777" w:rsidR="00484F59" w:rsidRPr="006151AD" w:rsidRDefault="00484F59" w:rsidP="001C75BE">
            <w:pPr>
              <w:pStyle w:val="TableText"/>
              <w:ind w:right="144"/>
              <w:rPr>
                <w:rFonts w:eastAsia="Times New Roman"/>
              </w:rPr>
            </w:pPr>
            <w:r w:rsidRPr="006151AD">
              <w:t>2.98</w:t>
            </w:r>
          </w:p>
        </w:tc>
        <w:tc>
          <w:tcPr>
            <w:tcW w:w="1512" w:type="dxa"/>
            <w:noWrap/>
          </w:tcPr>
          <w:p w14:paraId="2CB33DC3" w14:textId="77777777" w:rsidR="00484F59" w:rsidRPr="006151AD" w:rsidRDefault="00484F59" w:rsidP="00D938D1">
            <w:pPr>
              <w:pStyle w:val="TableText"/>
              <w:ind w:right="288"/>
              <w:rPr>
                <w:rFonts w:eastAsia="Times New Roman"/>
              </w:rPr>
            </w:pPr>
            <w:r w:rsidRPr="006151AD">
              <w:t>39.24</w:t>
            </w:r>
          </w:p>
        </w:tc>
      </w:tr>
      <w:tr w:rsidR="00484F59" w:rsidRPr="006151AD" w14:paraId="12A8FED7" w14:textId="77777777" w:rsidTr="005E3AE8">
        <w:trPr>
          <w:trHeight w:val="288"/>
        </w:trPr>
        <w:tc>
          <w:tcPr>
            <w:tcW w:w="884" w:type="dxa"/>
            <w:noWrap/>
          </w:tcPr>
          <w:p w14:paraId="27D0F488" w14:textId="77777777" w:rsidR="00484F59" w:rsidRPr="006151AD" w:rsidRDefault="00484F59" w:rsidP="006C7B55">
            <w:pPr>
              <w:pStyle w:val="TableText"/>
              <w:ind w:right="144"/>
              <w:rPr>
                <w:rFonts w:eastAsia="Times New Roman"/>
              </w:rPr>
            </w:pPr>
            <w:r w:rsidRPr="006151AD">
              <w:t>651</w:t>
            </w:r>
          </w:p>
        </w:tc>
        <w:tc>
          <w:tcPr>
            <w:tcW w:w="0" w:type="auto"/>
            <w:noWrap/>
          </w:tcPr>
          <w:p w14:paraId="1641CD1E" w14:textId="77777777" w:rsidR="00484F59" w:rsidRPr="006151AD" w:rsidRDefault="00484F59" w:rsidP="001C75BE">
            <w:pPr>
              <w:pStyle w:val="TableText"/>
              <w:ind w:right="360"/>
              <w:rPr>
                <w:rFonts w:eastAsia="Times New Roman"/>
              </w:rPr>
            </w:pPr>
            <w:r w:rsidRPr="006151AD">
              <w:t>119</w:t>
            </w:r>
          </w:p>
        </w:tc>
        <w:tc>
          <w:tcPr>
            <w:tcW w:w="0" w:type="auto"/>
            <w:noWrap/>
          </w:tcPr>
          <w:p w14:paraId="7566A4DA" w14:textId="77777777" w:rsidR="00484F59" w:rsidRPr="006151AD" w:rsidRDefault="00484F59" w:rsidP="001C75BE">
            <w:pPr>
              <w:pStyle w:val="TableText"/>
              <w:ind w:right="144"/>
              <w:rPr>
                <w:rFonts w:eastAsia="Times New Roman"/>
              </w:rPr>
            </w:pPr>
            <w:r w:rsidRPr="006151AD">
              <w:t>3.28</w:t>
            </w:r>
          </w:p>
        </w:tc>
        <w:tc>
          <w:tcPr>
            <w:tcW w:w="1512" w:type="dxa"/>
            <w:noWrap/>
          </w:tcPr>
          <w:p w14:paraId="7DCF3ECB" w14:textId="77777777" w:rsidR="00484F59" w:rsidRPr="006151AD" w:rsidRDefault="00484F59" w:rsidP="00D938D1">
            <w:pPr>
              <w:pStyle w:val="TableText"/>
              <w:ind w:right="288"/>
              <w:rPr>
                <w:rFonts w:eastAsia="Times New Roman"/>
              </w:rPr>
            </w:pPr>
            <w:r w:rsidRPr="006151AD">
              <w:t>42.52</w:t>
            </w:r>
          </w:p>
        </w:tc>
      </w:tr>
      <w:tr w:rsidR="00484F59" w:rsidRPr="006151AD" w14:paraId="637F0607" w14:textId="77777777" w:rsidTr="005E3AE8">
        <w:trPr>
          <w:trHeight w:val="288"/>
        </w:trPr>
        <w:tc>
          <w:tcPr>
            <w:tcW w:w="884" w:type="dxa"/>
            <w:noWrap/>
          </w:tcPr>
          <w:p w14:paraId="784532C7" w14:textId="77777777" w:rsidR="00484F59" w:rsidRPr="006151AD" w:rsidRDefault="00484F59" w:rsidP="006C7B55">
            <w:pPr>
              <w:pStyle w:val="TableText"/>
              <w:ind w:right="144"/>
              <w:rPr>
                <w:rFonts w:eastAsia="Times New Roman"/>
              </w:rPr>
            </w:pPr>
            <w:r w:rsidRPr="006151AD">
              <w:t>652</w:t>
            </w:r>
          </w:p>
        </w:tc>
        <w:tc>
          <w:tcPr>
            <w:tcW w:w="0" w:type="auto"/>
            <w:noWrap/>
          </w:tcPr>
          <w:p w14:paraId="11B9F0BC" w14:textId="77777777" w:rsidR="00484F59" w:rsidRPr="006151AD" w:rsidRDefault="00484F59" w:rsidP="001C75BE">
            <w:pPr>
              <w:pStyle w:val="TableText"/>
              <w:ind w:right="360"/>
              <w:rPr>
                <w:rFonts w:eastAsia="Times New Roman"/>
              </w:rPr>
            </w:pPr>
            <w:r w:rsidRPr="006151AD">
              <w:t>114</w:t>
            </w:r>
          </w:p>
        </w:tc>
        <w:tc>
          <w:tcPr>
            <w:tcW w:w="0" w:type="auto"/>
            <w:noWrap/>
          </w:tcPr>
          <w:p w14:paraId="25551A44" w14:textId="77777777" w:rsidR="00484F59" w:rsidRPr="006151AD" w:rsidRDefault="00484F59" w:rsidP="001C75BE">
            <w:pPr>
              <w:pStyle w:val="TableText"/>
              <w:ind w:right="144"/>
              <w:rPr>
                <w:rFonts w:eastAsia="Times New Roman"/>
              </w:rPr>
            </w:pPr>
            <w:r w:rsidRPr="006151AD">
              <w:t>3.15</w:t>
            </w:r>
          </w:p>
        </w:tc>
        <w:tc>
          <w:tcPr>
            <w:tcW w:w="1512" w:type="dxa"/>
            <w:noWrap/>
          </w:tcPr>
          <w:p w14:paraId="4CDD5E7F" w14:textId="77777777" w:rsidR="00484F59" w:rsidRPr="006151AD" w:rsidRDefault="00484F59" w:rsidP="00D938D1">
            <w:pPr>
              <w:pStyle w:val="TableText"/>
              <w:ind w:right="288"/>
              <w:rPr>
                <w:rFonts w:eastAsia="Times New Roman"/>
              </w:rPr>
            </w:pPr>
            <w:r w:rsidRPr="006151AD">
              <w:t>45.67</w:t>
            </w:r>
          </w:p>
        </w:tc>
      </w:tr>
      <w:tr w:rsidR="00484F59" w:rsidRPr="006151AD" w14:paraId="4F5B23F5" w14:textId="77777777" w:rsidTr="005E3AE8">
        <w:trPr>
          <w:trHeight w:val="288"/>
        </w:trPr>
        <w:tc>
          <w:tcPr>
            <w:tcW w:w="884" w:type="dxa"/>
            <w:noWrap/>
          </w:tcPr>
          <w:p w14:paraId="1B1716DB" w14:textId="77777777" w:rsidR="00484F59" w:rsidRPr="006151AD" w:rsidRDefault="00484F59" w:rsidP="006C7B55">
            <w:pPr>
              <w:pStyle w:val="TableText"/>
              <w:ind w:right="144"/>
              <w:rPr>
                <w:rFonts w:eastAsia="Times New Roman"/>
              </w:rPr>
            </w:pPr>
            <w:r w:rsidRPr="006151AD">
              <w:t>654</w:t>
            </w:r>
          </w:p>
        </w:tc>
        <w:tc>
          <w:tcPr>
            <w:tcW w:w="0" w:type="auto"/>
            <w:noWrap/>
          </w:tcPr>
          <w:p w14:paraId="5FD4A101" w14:textId="77777777" w:rsidR="00484F59" w:rsidRPr="006151AD" w:rsidRDefault="00484F59" w:rsidP="001C75BE">
            <w:pPr>
              <w:pStyle w:val="TableText"/>
              <w:ind w:right="360"/>
              <w:rPr>
                <w:rFonts w:eastAsia="Times New Roman"/>
              </w:rPr>
            </w:pPr>
            <w:r w:rsidRPr="006151AD">
              <w:t>113</w:t>
            </w:r>
          </w:p>
        </w:tc>
        <w:tc>
          <w:tcPr>
            <w:tcW w:w="0" w:type="auto"/>
            <w:noWrap/>
          </w:tcPr>
          <w:p w14:paraId="7B318E35" w14:textId="77777777" w:rsidR="00484F59" w:rsidRPr="006151AD" w:rsidRDefault="00484F59" w:rsidP="001C75BE">
            <w:pPr>
              <w:pStyle w:val="TableText"/>
              <w:ind w:right="144"/>
              <w:rPr>
                <w:rFonts w:eastAsia="Times New Roman"/>
              </w:rPr>
            </w:pPr>
            <w:r w:rsidRPr="006151AD">
              <w:t>3.12</w:t>
            </w:r>
          </w:p>
        </w:tc>
        <w:tc>
          <w:tcPr>
            <w:tcW w:w="1512" w:type="dxa"/>
            <w:noWrap/>
          </w:tcPr>
          <w:p w14:paraId="37298835" w14:textId="77777777" w:rsidR="00484F59" w:rsidRPr="006151AD" w:rsidRDefault="00484F59" w:rsidP="00D938D1">
            <w:pPr>
              <w:pStyle w:val="TableText"/>
              <w:ind w:right="288"/>
              <w:rPr>
                <w:rFonts w:eastAsia="Times New Roman"/>
              </w:rPr>
            </w:pPr>
            <w:r w:rsidRPr="006151AD">
              <w:t>48.79</w:t>
            </w:r>
          </w:p>
        </w:tc>
      </w:tr>
      <w:tr w:rsidR="00484F59" w:rsidRPr="006151AD" w14:paraId="6E358103" w14:textId="77777777" w:rsidTr="005E3AE8">
        <w:trPr>
          <w:trHeight w:val="288"/>
        </w:trPr>
        <w:tc>
          <w:tcPr>
            <w:tcW w:w="884" w:type="dxa"/>
            <w:noWrap/>
          </w:tcPr>
          <w:p w14:paraId="767F4B83" w14:textId="77777777" w:rsidR="00484F59" w:rsidRPr="006151AD" w:rsidRDefault="00484F59" w:rsidP="006C7B55">
            <w:pPr>
              <w:pStyle w:val="TableText"/>
              <w:ind w:right="144"/>
              <w:rPr>
                <w:rFonts w:eastAsia="Times New Roman"/>
              </w:rPr>
            </w:pPr>
            <w:r w:rsidRPr="006151AD">
              <w:t>655</w:t>
            </w:r>
          </w:p>
        </w:tc>
        <w:tc>
          <w:tcPr>
            <w:tcW w:w="0" w:type="auto"/>
            <w:noWrap/>
          </w:tcPr>
          <w:p w14:paraId="0C80D4CF" w14:textId="77777777" w:rsidR="00484F59" w:rsidRPr="006151AD" w:rsidRDefault="00484F59" w:rsidP="001C75BE">
            <w:pPr>
              <w:pStyle w:val="TableText"/>
              <w:ind w:right="360"/>
              <w:rPr>
                <w:rFonts w:eastAsia="Times New Roman"/>
              </w:rPr>
            </w:pPr>
            <w:r w:rsidRPr="006151AD">
              <w:t>52</w:t>
            </w:r>
          </w:p>
        </w:tc>
        <w:tc>
          <w:tcPr>
            <w:tcW w:w="0" w:type="auto"/>
            <w:noWrap/>
          </w:tcPr>
          <w:p w14:paraId="4570B22F" w14:textId="77777777" w:rsidR="00484F59" w:rsidRPr="006151AD" w:rsidRDefault="00484F59" w:rsidP="001C75BE">
            <w:pPr>
              <w:pStyle w:val="TableText"/>
              <w:ind w:right="144"/>
              <w:rPr>
                <w:rFonts w:eastAsia="Times New Roman"/>
              </w:rPr>
            </w:pPr>
            <w:r w:rsidRPr="006151AD">
              <w:t>1.43</w:t>
            </w:r>
          </w:p>
        </w:tc>
        <w:tc>
          <w:tcPr>
            <w:tcW w:w="1512" w:type="dxa"/>
            <w:noWrap/>
          </w:tcPr>
          <w:p w14:paraId="0F709CA1" w14:textId="77777777" w:rsidR="00484F59" w:rsidRPr="006151AD" w:rsidRDefault="00484F59" w:rsidP="00D938D1">
            <w:pPr>
              <w:pStyle w:val="TableText"/>
              <w:ind w:right="288"/>
              <w:rPr>
                <w:rFonts w:eastAsia="Times New Roman"/>
              </w:rPr>
            </w:pPr>
            <w:r w:rsidRPr="006151AD">
              <w:t>50.22</w:t>
            </w:r>
          </w:p>
        </w:tc>
      </w:tr>
      <w:tr w:rsidR="00484F59" w:rsidRPr="006151AD" w14:paraId="5556795D" w14:textId="77777777" w:rsidTr="005E3AE8">
        <w:trPr>
          <w:trHeight w:val="288"/>
        </w:trPr>
        <w:tc>
          <w:tcPr>
            <w:tcW w:w="884" w:type="dxa"/>
            <w:noWrap/>
          </w:tcPr>
          <w:p w14:paraId="15A33698" w14:textId="77777777" w:rsidR="00484F59" w:rsidRPr="006151AD" w:rsidRDefault="00484F59" w:rsidP="006C7B55">
            <w:pPr>
              <w:pStyle w:val="TableText"/>
              <w:ind w:right="144"/>
              <w:rPr>
                <w:rFonts w:eastAsia="Times New Roman"/>
              </w:rPr>
            </w:pPr>
            <w:r w:rsidRPr="006151AD">
              <w:t>656</w:t>
            </w:r>
          </w:p>
        </w:tc>
        <w:tc>
          <w:tcPr>
            <w:tcW w:w="0" w:type="auto"/>
            <w:noWrap/>
          </w:tcPr>
          <w:p w14:paraId="31722B47" w14:textId="77777777" w:rsidR="00484F59" w:rsidRPr="006151AD" w:rsidRDefault="00484F59" w:rsidP="001C75BE">
            <w:pPr>
              <w:pStyle w:val="TableText"/>
              <w:ind w:right="360"/>
              <w:rPr>
                <w:rFonts w:eastAsia="Times New Roman"/>
              </w:rPr>
            </w:pPr>
            <w:r w:rsidRPr="006151AD">
              <w:t>67</w:t>
            </w:r>
          </w:p>
        </w:tc>
        <w:tc>
          <w:tcPr>
            <w:tcW w:w="0" w:type="auto"/>
            <w:noWrap/>
          </w:tcPr>
          <w:p w14:paraId="03F31644" w14:textId="77777777" w:rsidR="00484F59" w:rsidRPr="006151AD" w:rsidRDefault="00484F59" w:rsidP="001C75BE">
            <w:pPr>
              <w:pStyle w:val="TableText"/>
              <w:ind w:right="144"/>
              <w:rPr>
                <w:rFonts w:eastAsia="Times New Roman"/>
              </w:rPr>
            </w:pPr>
            <w:r w:rsidRPr="006151AD">
              <w:t>1.85</w:t>
            </w:r>
          </w:p>
        </w:tc>
        <w:tc>
          <w:tcPr>
            <w:tcW w:w="1512" w:type="dxa"/>
            <w:noWrap/>
          </w:tcPr>
          <w:p w14:paraId="1FA9EF85" w14:textId="77777777" w:rsidR="00484F59" w:rsidRPr="006151AD" w:rsidRDefault="00484F59" w:rsidP="00D938D1">
            <w:pPr>
              <w:pStyle w:val="TableText"/>
              <w:ind w:right="288"/>
              <w:rPr>
                <w:rFonts w:eastAsia="Times New Roman"/>
              </w:rPr>
            </w:pPr>
            <w:r w:rsidRPr="006151AD">
              <w:t>52.07</w:t>
            </w:r>
          </w:p>
        </w:tc>
      </w:tr>
      <w:tr w:rsidR="00484F59" w:rsidRPr="006151AD" w14:paraId="660FEE03" w14:textId="77777777" w:rsidTr="005E3AE8">
        <w:trPr>
          <w:trHeight w:val="288"/>
        </w:trPr>
        <w:tc>
          <w:tcPr>
            <w:tcW w:w="884" w:type="dxa"/>
            <w:noWrap/>
          </w:tcPr>
          <w:p w14:paraId="717AB987" w14:textId="77777777" w:rsidR="00484F59" w:rsidRPr="006151AD" w:rsidRDefault="00484F59" w:rsidP="006C7B55">
            <w:pPr>
              <w:pStyle w:val="TableText"/>
              <w:ind w:right="144"/>
              <w:rPr>
                <w:rFonts w:eastAsia="Times New Roman"/>
              </w:rPr>
            </w:pPr>
            <w:r w:rsidRPr="006151AD">
              <w:t>657</w:t>
            </w:r>
          </w:p>
        </w:tc>
        <w:tc>
          <w:tcPr>
            <w:tcW w:w="0" w:type="auto"/>
            <w:noWrap/>
          </w:tcPr>
          <w:p w14:paraId="0C2C5A98" w14:textId="77777777" w:rsidR="00484F59" w:rsidRPr="006151AD" w:rsidRDefault="00484F59" w:rsidP="001C75BE">
            <w:pPr>
              <w:pStyle w:val="TableText"/>
              <w:ind w:right="360"/>
              <w:rPr>
                <w:rFonts w:eastAsia="Times New Roman"/>
              </w:rPr>
            </w:pPr>
            <w:r w:rsidRPr="006151AD">
              <w:t>143</w:t>
            </w:r>
          </w:p>
        </w:tc>
        <w:tc>
          <w:tcPr>
            <w:tcW w:w="0" w:type="auto"/>
            <w:noWrap/>
          </w:tcPr>
          <w:p w14:paraId="1C9C3816" w14:textId="77777777" w:rsidR="00484F59" w:rsidRPr="006151AD" w:rsidRDefault="00484F59" w:rsidP="001C75BE">
            <w:pPr>
              <w:pStyle w:val="TableText"/>
              <w:ind w:right="144"/>
              <w:rPr>
                <w:rFonts w:eastAsia="Times New Roman"/>
              </w:rPr>
            </w:pPr>
            <w:r w:rsidRPr="006151AD">
              <w:t>3.95</w:t>
            </w:r>
          </w:p>
        </w:tc>
        <w:tc>
          <w:tcPr>
            <w:tcW w:w="1512" w:type="dxa"/>
            <w:noWrap/>
          </w:tcPr>
          <w:p w14:paraId="302066AE" w14:textId="77777777" w:rsidR="00484F59" w:rsidRPr="006151AD" w:rsidRDefault="00484F59" w:rsidP="00D938D1">
            <w:pPr>
              <w:pStyle w:val="TableText"/>
              <w:ind w:right="288"/>
              <w:rPr>
                <w:rFonts w:eastAsia="Times New Roman"/>
              </w:rPr>
            </w:pPr>
            <w:r w:rsidRPr="006151AD">
              <w:t>56.02</w:t>
            </w:r>
          </w:p>
        </w:tc>
      </w:tr>
      <w:tr w:rsidR="00484F59" w:rsidRPr="006151AD" w14:paraId="50D97252" w14:textId="77777777" w:rsidTr="005E3AE8">
        <w:trPr>
          <w:trHeight w:val="288"/>
        </w:trPr>
        <w:tc>
          <w:tcPr>
            <w:tcW w:w="884" w:type="dxa"/>
            <w:noWrap/>
          </w:tcPr>
          <w:p w14:paraId="0C2AC9E7" w14:textId="77777777" w:rsidR="00484F59" w:rsidRPr="006151AD" w:rsidRDefault="00484F59" w:rsidP="006C7B55">
            <w:pPr>
              <w:pStyle w:val="TableText"/>
              <w:ind w:right="144"/>
              <w:rPr>
                <w:rFonts w:eastAsia="Times New Roman"/>
              </w:rPr>
            </w:pPr>
            <w:r w:rsidRPr="006151AD">
              <w:t>659</w:t>
            </w:r>
          </w:p>
        </w:tc>
        <w:tc>
          <w:tcPr>
            <w:tcW w:w="0" w:type="auto"/>
            <w:noWrap/>
          </w:tcPr>
          <w:p w14:paraId="60904A1B" w14:textId="77777777" w:rsidR="00484F59" w:rsidRPr="006151AD" w:rsidRDefault="00484F59" w:rsidP="001C75BE">
            <w:pPr>
              <w:pStyle w:val="TableText"/>
              <w:ind w:right="360"/>
              <w:rPr>
                <w:rFonts w:eastAsia="Times New Roman"/>
              </w:rPr>
            </w:pPr>
            <w:r w:rsidRPr="006151AD">
              <w:t>149</w:t>
            </w:r>
          </w:p>
        </w:tc>
        <w:tc>
          <w:tcPr>
            <w:tcW w:w="0" w:type="auto"/>
            <w:noWrap/>
          </w:tcPr>
          <w:p w14:paraId="1A77C793" w14:textId="77777777" w:rsidR="00484F59" w:rsidRPr="006151AD" w:rsidRDefault="00484F59" w:rsidP="001C75BE">
            <w:pPr>
              <w:pStyle w:val="TableText"/>
              <w:ind w:right="144"/>
              <w:rPr>
                <w:rFonts w:eastAsia="Times New Roman"/>
              </w:rPr>
            </w:pPr>
            <w:r w:rsidRPr="006151AD">
              <w:t>4.11</w:t>
            </w:r>
          </w:p>
        </w:tc>
        <w:tc>
          <w:tcPr>
            <w:tcW w:w="1512" w:type="dxa"/>
            <w:noWrap/>
          </w:tcPr>
          <w:p w14:paraId="00301D1C" w14:textId="77777777" w:rsidR="00484F59" w:rsidRPr="006151AD" w:rsidRDefault="00484F59" w:rsidP="00D938D1">
            <w:pPr>
              <w:pStyle w:val="TableText"/>
              <w:ind w:right="288"/>
              <w:rPr>
                <w:rFonts w:eastAsia="Times New Roman"/>
              </w:rPr>
            </w:pPr>
            <w:r w:rsidRPr="006151AD">
              <w:t>60.13</w:t>
            </w:r>
          </w:p>
        </w:tc>
      </w:tr>
      <w:tr w:rsidR="00484F59" w:rsidRPr="006151AD" w14:paraId="138C4209" w14:textId="77777777" w:rsidTr="005E3AE8">
        <w:trPr>
          <w:trHeight w:val="288"/>
        </w:trPr>
        <w:tc>
          <w:tcPr>
            <w:tcW w:w="884" w:type="dxa"/>
            <w:noWrap/>
          </w:tcPr>
          <w:p w14:paraId="410381A4" w14:textId="77777777" w:rsidR="00484F59" w:rsidRPr="006151AD" w:rsidRDefault="00484F59" w:rsidP="006C7B55">
            <w:pPr>
              <w:pStyle w:val="TableText"/>
              <w:ind w:right="144"/>
              <w:rPr>
                <w:rFonts w:eastAsia="Times New Roman"/>
              </w:rPr>
            </w:pPr>
            <w:r w:rsidRPr="006151AD">
              <w:t>661</w:t>
            </w:r>
          </w:p>
        </w:tc>
        <w:tc>
          <w:tcPr>
            <w:tcW w:w="0" w:type="auto"/>
            <w:noWrap/>
          </w:tcPr>
          <w:p w14:paraId="3E914E3D" w14:textId="77777777" w:rsidR="00484F59" w:rsidRPr="006151AD" w:rsidRDefault="00484F59" w:rsidP="001C75BE">
            <w:pPr>
              <w:pStyle w:val="TableText"/>
              <w:ind w:right="360"/>
              <w:rPr>
                <w:rFonts w:eastAsia="Times New Roman"/>
              </w:rPr>
            </w:pPr>
            <w:r w:rsidRPr="006151AD">
              <w:t>143</w:t>
            </w:r>
          </w:p>
        </w:tc>
        <w:tc>
          <w:tcPr>
            <w:tcW w:w="0" w:type="auto"/>
            <w:noWrap/>
          </w:tcPr>
          <w:p w14:paraId="677355F2" w14:textId="77777777" w:rsidR="00484F59" w:rsidRPr="006151AD" w:rsidRDefault="00484F59" w:rsidP="001C75BE">
            <w:pPr>
              <w:pStyle w:val="TableText"/>
              <w:ind w:right="144"/>
              <w:rPr>
                <w:rFonts w:eastAsia="Times New Roman"/>
              </w:rPr>
            </w:pPr>
            <w:r w:rsidRPr="006151AD">
              <w:t>3.95</w:t>
            </w:r>
          </w:p>
        </w:tc>
        <w:tc>
          <w:tcPr>
            <w:tcW w:w="1512" w:type="dxa"/>
            <w:noWrap/>
          </w:tcPr>
          <w:p w14:paraId="4EB5124F" w14:textId="77777777" w:rsidR="00484F59" w:rsidRPr="006151AD" w:rsidRDefault="00484F59" w:rsidP="00D938D1">
            <w:pPr>
              <w:pStyle w:val="TableText"/>
              <w:ind w:right="288"/>
              <w:rPr>
                <w:rFonts w:eastAsia="Times New Roman"/>
              </w:rPr>
            </w:pPr>
            <w:r w:rsidRPr="006151AD">
              <w:t>64.07</w:t>
            </w:r>
          </w:p>
        </w:tc>
      </w:tr>
      <w:tr w:rsidR="00484F59" w:rsidRPr="006151AD" w14:paraId="0CE9A169" w14:textId="77777777" w:rsidTr="005E3AE8">
        <w:trPr>
          <w:trHeight w:val="288"/>
        </w:trPr>
        <w:tc>
          <w:tcPr>
            <w:tcW w:w="884" w:type="dxa"/>
            <w:noWrap/>
          </w:tcPr>
          <w:p w14:paraId="06CE04E0" w14:textId="77777777" w:rsidR="00484F59" w:rsidRPr="006151AD" w:rsidRDefault="00484F59" w:rsidP="006C7B55">
            <w:pPr>
              <w:pStyle w:val="TableText"/>
              <w:ind w:right="144"/>
              <w:rPr>
                <w:rFonts w:eastAsia="Times New Roman"/>
              </w:rPr>
            </w:pPr>
            <w:r w:rsidRPr="006151AD">
              <w:t>664</w:t>
            </w:r>
          </w:p>
        </w:tc>
        <w:tc>
          <w:tcPr>
            <w:tcW w:w="0" w:type="auto"/>
            <w:noWrap/>
          </w:tcPr>
          <w:p w14:paraId="289DC24B" w14:textId="77777777" w:rsidR="00484F59" w:rsidRPr="006151AD" w:rsidRDefault="00484F59" w:rsidP="001C75BE">
            <w:pPr>
              <w:pStyle w:val="TableText"/>
              <w:ind w:right="360"/>
              <w:rPr>
                <w:rFonts w:eastAsia="Times New Roman"/>
              </w:rPr>
            </w:pPr>
            <w:r w:rsidRPr="006151AD">
              <w:t>214</w:t>
            </w:r>
          </w:p>
        </w:tc>
        <w:tc>
          <w:tcPr>
            <w:tcW w:w="0" w:type="auto"/>
            <w:noWrap/>
          </w:tcPr>
          <w:p w14:paraId="47338492" w14:textId="77777777" w:rsidR="00484F59" w:rsidRPr="006151AD" w:rsidRDefault="00484F59" w:rsidP="001C75BE">
            <w:pPr>
              <w:pStyle w:val="TableText"/>
              <w:ind w:right="144"/>
              <w:rPr>
                <w:rFonts w:eastAsia="Times New Roman"/>
              </w:rPr>
            </w:pPr>
            <w:r w:rsidRPr="006151AD">
              <w:t>5.91</w:t>
            </w:r>
          </w:p>
        </w:tc>
        <w:tc>
          <w:tcPr>
            <w:tcW w:w="1512" w:type="dxa"/>
            <w:noWrap/>
          </w:tcPr>
          <w:p w14:paraId="1E71C044" w14:textId="77777777" w:rsidR="00484F59" w:rsidRPr="006151AD" w:rsidRDefault="00484F59" w:rsidP="00D938D1">
            <w:pPr>
              <w:pStyle w:val="TableText"/>
              <w:ind w:right="288"/>
              <w:rPr>
                <w:rFonts w:eastAsia="Times New Roman"/>
              </w:rPr>
            </w:pPr>
            <w:r w:rsidRPr="006151AD">
              <w:t>69.98</w:t>
            </w:r>
          </w:p>
        </w:tc>
      </w:tr>
      <w:tr w:rsidR="00484F59" w:rsidRPr="006151AD" w14:paraId="34B9EFED" w14:textId="77777777" w:rsidTr="005E3AE8">
        <w:trPr>
          <w:trHeight w:val="288"/>
        </w:trPr>
        <w:tc>
          <w:tcPr>
            <w:tcW w:w="884" w:type="dxa"/>
            <w:noWrap/>
          </w:tcPr>
          <w:p w14:paraId="79E1EF2A" w14:textId="77777777" w:rsidR="00484F59" w:rsidRPr="006151AD" w:rsidRDefault="00484F59" w:rsidP="006C7B55">
            <w:pPr>
              <w:pStyle w:val="TableText"/>
              <w:ind w:right="144"/>
              <w:rPr>
                <w:rFonts w:eastAsia="Times New Roman"/>
              </w:rPr>
            </w:pPr>
            <w:r w:rsidRPr="006151AD">
              <w:t>667</w:t>
            </w:r>
          </w:p>
        </w:tc>
        <w:tc>
          <w:tcPr>
            <w:tcW w:w="0" w:type="auto"/>
            <w:noWrap/>
          </w:tcPr>
          <w:p w14:paraId="6BA11D09" w14:textId="77777777" w:rsidR="00484F59" w:rsidRPr="006151AD" w:rsidRDefault="00484F59" w:rsidP="001C75BE">
            <w:pPr>
              <w:pStyle w:val="TableText"/>
              <w:ind w:right="360"/>
              <w:rPr>
                <w:rFonts w:eastAsia="Times New Roman"/>
              </w:rPr>
            </w:pPr>
            <w:r w:rsidRPr="006151AD">
              <w:t>103</w:t>
            </w:r>
          </w:p>
        </w:tc>
        <w:tc>
          <w:tcPr>
            <w:tcW w:w="0" w:type="auto"/>
            <w:noWrap/>
          </w:tcPr>
          <w:p w14:paraId="1EE3C900" w14:textId="77777777" w:rsidR="00484F59" w:rsidRPr="006151AD" w:rsidRDefault="00484F59" w:rsidP="001C75BE">
            <w:pPr>
              <w:pStyle w:val="TableText"/>
              <w:ind w:right="144"/>
              <w:rPr>
                <w:rFonts w:eastAsia="Times New Roman"/>
              </w:rPr>
            </w:pPr>
            <w:r w:rsidRPr="006151AD">
              <w:t>2.84</w:t>
            </w:r>
          </w:p>
        </w:tc>
        <w:tc>
          <w:tcPr>
            <w:tcW w:w="1512" w:type="dxa"/>
            <w:noWrap/>
          </w:tcPr>
          <w:p w14:paraId="23A2B9AD" w14:textId="77777777" w:rsidR="00484F59" w:rsidRPr="006151AD" w:rsidRDefault="00484F59" w:rsidP="00D938D1">
            <w:pPr>
              <w:pStyle w:val="TableText"/>
              <w:ind w:right="288"/>
              <w:rPr>
                <w:rFonts w:eastAsia="Times New Roman"/>
              </w:rPr>
            </w:pPr>
            <w:r w:rsidRPr="006151AD">
              <w:t>72.82</w:t>
            </w:r>
          </w:p>
        </w:tc>
      </w:tr>
      <w:tr w:rsidR="00484F59" w:rsidRPr="006151AD" w14:paraId="1D482EA2" w14:textId="77777777" w:rsidTr="005E3AE8">
        <w:trPr>
          <w:trHeight w:val="288"/>
        </w:trPr>
        <w:tc>
          <w:tcPr>
            <w:tcW w:w="884" w:type="dxa"/>
            <w:noWrap/>
          </w:tcPr>
          <w:p w14:paraId="5C3614E9" w14:textId="77777777" w:rsidR="00484F59" w:rsidRPr="006151AD" w:rsidRDefault="00484F59" w:rsidP="006C7B55">
            <w:pPr>
              <w:pStyle w:val="TableText"/>
              <w:ind w:right="144"/>
              <w:rPr>
                <w:rFonts w:eastAsia="Times New Roman"/>
              </w:rPr>
            </w:pPr>
            <w:r w:rsidRPr="006151AD">
              <w:t>668</w:t>
            </w:r>
          </w:p>
        </w:tc>
        <w:tc>
          <w:tcPr>
            <w:tcW w:w="0" w:type="auto"/>
            <w:noWrap/>
          </w:tcPr>
          <w:p w14:paraId="21CD293B" w14:textId="77777777" w:rsidR="00484F59" w:rsidRPr="006151AD" w:rsidRDefault="00484F59" w:rsidP="001C75BE">
            <w:pPr>
              <w:pStyle w:val="TableText"/>
              <w:ind w:right="360"/>
              <w:rPr>
                <w:rFonts w:eastAsia="Times New Roman"/>
              </w:rPr>
            </w:pPr>
            <w:r w:rsidRPr="006151AD">
              <w:t>116</w:t>
            </w:r>
          </w:p>
        </w:tc>
        <w:tc>
          <w:tcPr>
            <w:tcW w:w="0" w:type="auto"/>
            <w:noWrap/>
          </w:tcPr>
          <w:p w14:paraId="56B37634" w14:textId="77777777" w:rsidR="00484F59" w:rsidRPr="006151AD" w:rsidRDefault="00484F59" w:rsidP="001C75BE">
            <w:pPr>
              <w:pStyle w:val="TableText"/>
              <w:ind w:right="144"/>
              <w:rPr>
                <w:rFonts w:eastAsia="Times New Roman"/>
              </w:rPr>
            </w:pPr>
            <w:r w:rsidRPr="006151AD">
              <w:t>3.20</w:t>
            </w:r>
          </w:p>
        </w:tc>
        <w:tc>
          <w:tcPr>
            <w:tcW w:w="1512" w:type="dxa"/>
            <w:noWrap/>
          </w:tcPr>
          <w:p w14:paraId="3DCA8474" w14:textId="77777777" w:rsidR="00484F59" w:rsidRPr="006151AD" w:rsidRDefault="00484F59" w:rsidP="00D938D1">
            <w:pPr>
              <w:pStyle w:val="TableText"/>
              <w:ind w:right="288"/>
              <w:rPr>
                <w:rFonts w:eastAsia="Times New Roman"/>
              </w:rPr>
            </w:pPr>
            <w:r w:rsidRPr="006151AD">
              <w:t>76.02</w:t>
            </w:r>
          </w:p>
        </w:tc>
      </w:tr>
      <w:tr w:rsidR="00484F59" w:rsidRPr="006151AD" w14:paraId="2B1C69F4" w14:textId="77777777" w:rsidTr="005E3AE8">
        <w:trPr>
          <w:trHeight w:val="288"/>
        </w:trPr>
        <w:tc>
          <w:tcPr>
            <w:tcW w:w="884" w:type="dxa"/>
            <w:noWrap/>
          </w:tcPr>
          <w:p w14:paraId="7531C42E" w14:textId="77777777" w:rsidR="00484F59" w:rsidRPr="006151AD" w:rsidRDefault="00484F59" w:rsidP="006C7B55">
            <w:pPr>
              <w:pStyle w:val="TableText"/>
              <w:ind w:right="144"/>
              <w:rPr>
                <w:rFonts w:eastAsia="Times New Roman"/>
              </w:rPr>
            </w:pPr>
            <w:r w:rsidRPr="006151AD">
              <w:t>671</w:t>
            </w:r>
          </w:p>
        </w:tc>
        <w:tc>
          <w:tcPr>
            <w:tcW w:w="0" w:type="auto"/>
            <w:noWrap/>
          </w:tcPr>
          <w:p w14:paraId="114015EB" w14:textId="77777777" w:rsidR="00484F59" w:rsidRPr="006151AD" w:rsidRDefault="00484F59" w:rsidP="001C75BE">
            <w:pPr>
              <w:pStyle w:val="TableText"/>
              <w:ind w:right="360"/>
              <w:rPr>
                <w:rFonts w:eastAsia="Times New Roman"/>
              </w:rPr>
            </w:pPr>
            <w:r w:rsidRPr="006151AD">
              <w:t>110</w:t>
            </w:r>
          </w:p>
        </w:tc>
        <w:tc>
          <w:tcPr>
            <w:tcW w:w="0" w:type="auto"/>
            <w:noWrap/>
          </w:tcPr>
          <w:p w14:paraId="62959FED" w14:textId="77777777" w:rsidR="00484F59" w:rsidRPr="006151AD" w:rsidRDefault="00484F59" w:rsidP="001C75BE">
            <w:pPr>
              <w:pStyle w:val="TableText"/>
              <w:ind w:right="144"/>
              <w:rPr>
                <w:rFonts w:eastAsia="Times New Roman"/>
              </w:rPr>
            </w:pPr>
            <w:r w:rsidRPr="006151AD">
              <w:t>3.04</w:t>
            </w:r>
          </w:p>
        </w:tc>
        <w:tc>
          <w:tcPr>
            <w:tcW w:w="1512" w:type="dxa"/>
            <w:noWrap/>
          </w:tcPr>
          <w:p w14:paraId="212532D9" w14:textId="77777777" w:rsidR="00484F59" w:rsidRPr="006151AD" w:rsidRDefault="00484F59" w:rsidP="00D938D1">
            <w:pPr>
              <w:pStyle w:val="TableText"/>
              <w:ind w:right="288"/>
              <w:rPr>
                <w:rFonts w:eastAsia="Times New Roman"/>
              </w:rPr>
            </w:pPr>
            <w:r w:rsidRPr="006151AD">
              <w:t>79.06</w:t>
            </w:r>
          </w:p>
        </w:tc>
      </w:tr>
    </w:tbl>
    <w:p w14:paraId="7C19752D" w14:textId="77777777" w:rsidR="00484F59" w:rsidRDefault="00484F59" w:rsidP="00866284">
      <w:pPr>
        <w:pStyle w:val="NormalContinuation"/>
      </w:pPr>
      <w:r>
        <w:rPr>
          <w:i/>
          <w:iCs/>
        </w:rPr>
        <w:fldChar w:fldCharType="begin"/>
      </w:r>
      <w:r>
        <w:rPr>
          <w:i/>
          <w:iCs/>
        </w:rPr>
        <w:instrText xml:space="preserve"> REF _Ref128388644 \h </w:instrText>
      </w:r>
      <w:r>
        <w:rPr>
          <w:i/>
          <w:iCs/>
        </w:rPr>
      </w:r>
      <w:r>
        <w:rPr>
          <w:i/>
          <w:iCs/>
        </w:rPr>
        <w:fldChar w:fldCharType="separate"/>
      </w:r>
      <w:r>
        <w:t>Table 7.A.</w:t>
      </w:r>
      <w:r>
        <w:rPr>
          <w:noProof/>
        </w:rPr>
        <w:t>16</w:t>
      </w:r>
      <w:r>
        <w:rPr>
          <w:i/>
          <w:iCs/>
        </w:rPr>
        <w:fldChar w:fldCharType="end"/>
      </w:r>
      <w:r>
        <w:rPr>
          <w:i/>
          <w:iCs/>
        </w:rPr>
        <w:t xml:space="preserve"> </w:t>
      </w:r>
      <w:r w:rsidRPr="00866284">
        <w:rPr>
          <w:i/>
          <w:iCs/>
        </w:rPr>
        <w:t>(continuation)</w:t>
      </w:r>
    </w:p>
    <w:tbl>
      <w:tblPr>
        <w:tblStyle w:val="TRs"/>
        <w:tblW w:w="0" w:type="auto"/>
        <w:tblLook w:val="04A0" w:firstRow="1" w:lastRow="0" w:firstColumn="1" w:lastColumn="0" w:noHBand="0" w:noVBand="1"/>
      </w:tblPr>
      <w:tblGrid>
        <w:gridCol w:w="884"/>
        <w:gridCol w:w="1430"/>
        <w:gridCol w:w="1097"/>
        <w:gridCol w:w="1512"/>
      </w:tblGrid>
      <w:tr w:rsidR="00484F59" w:rsidRPr="001C75BE" w14:paraId="745B1BCE" w14:textId="77777777" w:rsidTr="005937B3">
        <w:trPr>
          <w:cnfStyle w:val="100000000000" w:firstRow="1" w:lastRow="0" w:firstColumn="0" w:lastColumn="0" w:oddVBand="0" w:evenVBand="0" w:oddHBand="0" w:evenHBand="0" w:firstRowFirstColumn="0" w:firstRowLastColumn="0" w:lastRowFirstColumn="0" w:lastRowLastColumn="0"/>
          <w:trHeight w:val="288"/>
        </w:trPr>
        <w:tc>
          <w:tcPr>
            <w:tcW w:w="720" w:type="dxa"/>
            <w:noWrap/>
            <w:hideMark/>
          </w:tcPr>
          <w:p w14:paraId="77B140BF"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660DD3E6"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3B8709C7"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468EEE5C"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485E6EDA" w14:textId="77777777" w:rsidTr="005937B3">
        <w:trPr>
          <w:trHeight w:val="288"/>
        </w:trPr>
        <w:tc>
          <w:tcPr>
            <w:tcW w:w="720" w:type="dxa"/>
            <w:noWrap/>
          </w:tcPr>
          <w:p w14:paraId="6646AC9D" w14:textId="77777777" w:rsidR="00484F59" w:rsidRPr="006151AD" w:rsidRDefault="00484F59" w:rsidP="006C7B55">
            <w:pPr>
              <w:pStyle w:val="TableText"/>
              <w:ind w:right="144"/>
              <w:rPr>
                <w:rFonts w:eastAsia="Times New Roman"/>
              </w:rPr>
            </w:pPr>
            <w:r w:rsidRPr="006151AD">
              <w:t>675</w:t>
            </w:r>
          </w:p>
        </w:tc>
        <w:tc>
          <w:tcPr>
            <w:tcW w:w="0" w:type="auto"/>
            <w:noWrap/>
          </w:tcPr>
          <w:p w14:paraId="4058E9C3" w14:textId="77777777" w:rsidR="00484F59" w:rsidRPr="006151AD" w:rsidRDefault="00484F59" w:rsidP="001C75BE">
            <w:pPr>
              <w:pStyle w:val="TableText"/>
              <w:ind w:right="360"/>
              <w:rPr>
                <w:rFonts w:eastAsia="Times New Roman"/>
              </w:rPr>
            </w:pPr>
            <w:r w:rsidRPr="006151AD">
              <w:t>214</w:t>
            </w:r>
          </w:p>
        </w:tc>
        <w:tc>
          <w:tcPr>
            <w:tcW w:w="0" w:type="auto"/>
            <w:noWrap/>
          </w:tcPr>
          <w:p w14:paraId="2E0CB8CE" w14:textId="77777777" w:rsidR="00484F59" w:rsidRPr="006151AD" w:rsidRDefault="00484F59" w:rsidP="001C75BE">
            <w:pPr>
              <w:pStyle w:val="TableText"/>
              <w:ind w:right="144"/>
              <w:rPr>
                <w:rFonts w:eastAsia="Times New Roman"/>
              </w:rPr>
            </w:pPr>
            <w:r w:rsidRPr="006151AD">
              <w:t>5.91</w:t>
            </w:r>
          </w:p>
        </w:tc>
        <w:tc>
          <w:tcPr>
            <w:tcW w:w="1512" w:type="dxa"/>
            <w:noWrap/>
          </w:tcPr>
          <w:p w14:paraId="391A7DF2" w14:textId="77777777" w:rsidR="00484F59" w:rsidRPr="006151AD" w:rsidRDefault="00484F59" w:rsidP="00D938D1">
            <w:pPr>
              <w:pStyle w:val="TableText"/>
              <w:ind w:right="288"/>
              <w:rPr>
                <w:rFonts w:eastAsia="Times New Roman"/>
              </w:rPr>
            </w:pPr>
            <w:r w:rsidRPr="006151AD">
              <w:t>84.96</w:t>
            </w:r>
          </w:p>
        </w:tc>
      </w:tr>
      <w:tr w:rsidR="00484F59" w:rsidRPr="006151AD" w14:paraId="28951287" w14:textId="77777777" w:rsidTr="005937B3">
        <w:trPr>
          <w:trHeight w:val="288"/>
        </w:trPr>
        <w:tc>
          <w:tcPr>
            <w:tcW w:w="720" w:type="dxa"/>
            <w:noWrap/>
          </w:tcPr>
          <w:p w14:paraId="69CF750A" w14:textId="77777777" w:rsidR="00484F59" w:rsidRPr="006151AD" w:rsidRDefault="00484F59" w:rsidP="006C7B55">
            <w:pPr>
              <w:pStyle w:val="TableText"/>
              <w:ind w:right="144"/>
              <w:rPr>
                <w:rFonts w:eastAsia="Times New Roman"/>
              </w:rPr>
            </w:pPr>
            <w:r w:rsidRPr="006151AD">
              <w:t>677</w:t>
            </w:r>
          </w:p>
        </w:tc>
        <w:tc>
          <w:tcPr>
            <w:tcW w:w="0" w:type="auto"/>
            <w:noWrap/>
          </w:tcPr>
          <w:p w14:paraId="56C9E449" w14:textId="77777777" w:rsidR="00484F59" w:rsidRPr="006151AD" w:rsidRDefault="00484F59" w:rsidP="001C75BE">
            <w:pPr>
              <w:pStyle w:val="TableText"/>
              <w:ind w:right="360"/>
              <w:rPr>
                <w:rFonts w:eastAsia="Times New Roman"/>
              </w:rPr>
            </w:pPr>
            <w:r w:rsidRPr="006151AD">
              <w:t>141</w:t>
            </w:r>
          </w:p>
        </w:tc>
        <w:tc>
          <w:tcPr>
            <w:tcW w:w="0" w:type="auto"/>
            <w:noWrap/>
          </w:tcPr>
          <w:p w14:paraId="1A47B4B1" w14:textId="77777777" w:rsidR="00484F59" w:rsidRPr="006151AD" w:rsidRDefault="00484F59" w:rsidP="001C75BE">
            <w:pPr>
              <w:pStyle w:val="TableText"/>
              <w:ind w:right="144"/>
              <w:rPr>
                <w:rFonts w:eastAsia="Times New Roman"/>
              </w:rPr>
            </w:pPr>
            <w:r w:rsidRPr="006151AD">
              <w:t>3.89</w:t>
            </w:r>
          </w:p>
        </w:tc>
        <w:tc>
          <w:tcPr>
            <w:tcW w:w="1512" w:type="dxa"/>
            <w:noWrap/>
          </w:tcPr>
          <w:p w14:paraId="4BEB9A8E" w14:textId="77777777" w:rsidR="00484F59" w:rsidRPr="006151AD" w:rsidRDefault="00484F59" w:rsidP="00D938D1">
            <w:pPr>
              <w:pStyle w:val="TableText"/>
              <w:ind w:right="288"/>
              <w:rPr>
                <w:rFonts w:eastAsia="Times New Roman"/>
              </w:rPr>
            </w:pPr>
            <w:r w:rsidRPr="006151AD">
              <w:t>88.85</w:t>
            </w:r>
          </w:p>
        </w:tc>
      </w:tr>
      <w:tr w:rsidR="00484F59" w:rsidRPr="006151AD" w14:paraId="543443ED" w14:textId="77777777" w:rsidTr="005937B3">
        <w:trPr>
          <w:trHeight w:val="288"/>
        </w:trPr>
        <w:tc>
          <w:tcPr>
            <w:tcW w:w="720" w:type="dxa"/>
            <w:noWrap/>
          </w:tcPr>
          <w:p w14:paraId="79F48FD1" w14:textId="77777777" w:rsidR="00484F59" w:rsidRPr="006151AD" w:rsidRDefault="00484F59" w:rsidP="006C7B55">
            <w:pPr>
              <w:pStyle w:val="TableText"/>
              <w:ind w:right="144"/>
            </w:pPr>
            <w:r w:rsidRPr="006151AD">
              <w:t>699</w:t>
            </w:r>
          </w:p>
        </w:tc>
        <w:tc>
          <w:tcPr>
            <w:tcW w:w="0" w:type="auto"/>
            <w:noWrap/>
          </w:tcPr>
          <w:p w14:paraId="363E4FC5" w14:textId="77777777" w:rsidR="00484F59" w:rsidRPr="006151AD" w:rsidRDefault="00484F59" w:rsidP="001C75BE">
            <w:pPr>
              <w:pStyle w:val="TableText"/>
              <w:ind w:right="360"/>
            </w:pPr>
            <w:r w:rsidRPr="006151AD">
              <w:t>404</w:t>
            </w:r>
          </w:p>
        </w:tc>
        <w:tc>
          <w:tcPr>
            <w:tcW w:w="0" w:type="auto"/>
            <w:noWrap/>
          </w:tcPr>
          <w:p w14:paraId="0F870260" w14:textId="77777777" w:rsidR="00484F59" w:rsidRPr="006151AD" w:rsidRDefault="00484F59" w:rsidP="001C75BE">
            <w:pPr>
              <w:pStyle w:val="TableText"/>
              <w:ind w:right="144"/>
            </w:pPr>
            <w:r w:rsidRPr="006151AD">
              <w:t>11.15</w:t>
            </w:r>
          </w:p>
        </w:tc>
        <w:tc>
          <w:tcPr>
            <w:tcW w:w="1512" w:type="dxa"/>
            <w:noWrap/>
          </w:tcPr>
          <w:p w14:paraId="4972CD21" w14:textId="77777777" w:rsidR="00484F59" w:rsidRPr="006151AD" w:rsidRDefault="00484F59" w:rsidP="00D938D1">
            <w:pPr>
              <w:pStyle w:val="TableText"/>
              <w:ind w:right="288"/>
            </w:pPr>
            <w:r w:rsidRPr="006151AD">
              <w:t>100.00</w:t>
            </w:r>
          </w:p>
        </w:tc>
      </w:tr>
    </w:tbl>
    <w:p w14:paraId="741ECC3D" w14:textId="77777777" w:rsidR="00484F59" w:rsidRDefault="00484F59" w:rsidP="008B4166">
      <w:pPr>
        <w:pStyle w:val="Caption"/>
        <w:pageBreakBefore/>
      </w:pPr>
      <w:bookmarkStart w:id="1042" w:name="_Ref128388703"/>
      <w:bookmarkStart w:id="1043" w:name="_Toc133500732"/>
      <w:r>
        <w:t>Table 7.A.</w:t>
      </w:r>
      <w:fldSimple w:instr=" SEQ Table_7.A. \* ARABIC ">
        <w:r>
          <w:rPr>
            <w:noProof/>
          </w:rPr>
          <w:t>17</w:t>
        </w:r>
      </w:fldSimple>
      <w:bookmarkEnd w:id="1042"/>
      <w:r>
        <w:t xml:space="preserve">  </w:t>
      </w:r>
      <w:r w:rsidRPr="006151AD">
        <w:t>Scale Score Frequency Distribution for Grade Span Nine and Ten</w:t>
      </w:r>
      <w:bookmarkEnd w:id="1043"/>
    </w:p>
    <w:tbl>
      <w:tblPr>
        <w:tblStyle w:val="TRs"/>
        <w:tblW w:w="0" w:type="auto"/>
        <w:tblLook w:val="04A0" w:firstRow="1" w:lastRow="0" w:firstColumn="1" w:lastColumn="0" w:noHBand="0" w:noVBand="1"/>
      </w:tblPr>
      <w:tblGrid>
        <w:gridCol w:w="884"/>
        <w:gridCol w:w="1430"/>
        <w:gridCol w:w="1097"/>
        <w:gridCol w:w="1512"/>
      </w:tblGrid>
      <w:tr w:rsidR="00484F59" w:rsidRPr="001C75BE" w14:paraId="4D514F5F" w14:textId="77777777" w:rsidTr="008B4166">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C8E24A3"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54207162"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7BAA9337"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59DEA448"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219F9AF7" w14:textId="77777777" w:rsidTr="008B4166">
        <w:trPr>
          <w:trHeight w:val="288"/>
        </w:trPr>
        <w:tc>
          <w:tcPr>
            <w:tcW w:w="884" w:type="dxa"/>
            <w:noWrap/>
          </w:tcPr>
          <w:p w14:paraId="435EDAF6" w14:textId="77777777" w:rsidR="00484F59" w:rsidRPr="006151AD" w:rsidRDefault="00484F59" w:rsidP="006C7B55">
            <w:pPr>
              <w:pStyle w:val="TableText"/>
              <w:ind w:right="144"/>
              <w:rPr>
                <w:rFonts w:eastAsia="Times New Roman"/>
              </w:rPr>
            </w:pPr>
            <w:r w:rsidRPr="006151AD">
              <w:t>701</w:t>
            </w:r>
          </w:p>
        </w:tc>
        <w:tc>
          <w:tcPr>
            <w:tcW w:w="0" w:type="auto"/>
            <w:noWrap/>
          </w:tcPr>
          <w:p w14:paraId="2902D4FA" w14:textId="77777777" w:rsidR="00484F59" w:rsidRPr="006151AD" w:rsidRDefault="00484F59" w:rsidP="001C75BE">
            <w:pPr>
              <w:pStyle w:val="TableText"/>
              <w:ind w:right="360"/>
              <w:rPr>
                <w:rFonts w:eastAsia="Times New Roman"/>
              </w:rPr>
            </w:pPr>
            <w:r w:rsidRPr="006151AD">
              <w:t>76</w:t>
            </w:r>
          </w:p>
        </w:tc>
        <w:tc>
          <w:tcPr>
            <w:tcW w:w="0" w:type="auto"/>
            <w:noWrap/>
          </w:tcPr>
          <w:p w14:paraId="6CB14AD7" w14:textId="77777777" w:rsidR="00484F59" w:rsidRPr="006151AD" w:rsidRDefault="00484F59" w:rsidP="001C75BE">
            <w:pPr>
              <w:pStyle w:val="TableText"/>
              <w:ind w:right="144"/>
              <w:rPr>
                <w:rFonts w:eastAsia="Times New Roman"/>
              </w:rPr>
            </w:pPr>
            <w:r w:rsidRPr="006151AD">
              <w:t>4.34</w:t>
            </w:r>
          </w:p>
        </w:tc>
        <w:tc>
          <w:tcPr>
            <w:tcW w:w="1512" w:type="dxa"/>
            <w:noWrap/>
          </w:tcPr>
          <w:p w14:paraId="68911A02" w14:textId="77777777" w:rsidR="00484F59" w:rsidRPr="006151AD" w:rsidRDefault="00484F59" w:rsidP="00D938D1">
            <w:pPr>
              <w:pStyle w:val="TableText"/>
              <w:ind w:right="288"/>
              <w:rPr>
                <w:rFonts w:eastAsia="Times New Roman"/>
              </w:rPr>
            </w:pPr>
            <w:r w:rsidRPr="006151AD">
              <w:t>4.34</w:t>
            </w:r>
          </w:p>
        </w:tc>
      </w:tr>
      <w:tr w:rsidR="00484F59" w:rsidRPr="006151AD" w14:paraId="45EF568A" w14:textId="77777777" w:rsidTr="008B4166">
        <w:trPr>
          <w:trHeight w:val="288"/>
        </w:trPr>
        <w:tc>
          <w:tcPr>
            <w:tcW w:w="884" w:type="dxa"/>
            <w:noWrap/>
          </w:tcPr>
          <w:p w14:paraId="0308C037" w14:textId="77777777" w:rsidR="00484F59" w:rsidRPr="006151AD" w:rsidRDefault="00484F59" w:rsidP="006C7B55">
            <w:pPr>
              <w:pStyle w:val="TableText"/>
              <w:ind w:right="144"/>
              <w:rPr>
                <w:rFonts w:eastAsia="Times New Roman"/>
              </w:rPr>
            </w:pPr>
            <w:r w:rsidRPr="006151AD">
              <w:t>713</w:t>
            </w:r>
          </w:p>
        </w:tc>
        <w:tc>
          <w:tcPr>
            <w:tcW w:w="0" w:type="auto"/>
            <w:noWrap/>
          </w:tcPr>
          <w:p w14:paraId="01C2A03A" w14:textId="77777777" w:rsidR="00484F59" w:rsidRPr="006151AD" w:rsidRDefault="00484F59" w:rsidP="001C75BE">
            <w:pPr>
              <w:pStyle w:val="TableText"/>
              <w:ind w:right="360"/>
              <w:rPr>
                <w:rFonts w:eastAsia="Times New Roman"/>
              </w:rPr>
            </w:pPr>
            <w:r w:rsidRPr="006151AD">
              <w:t>13</w:t>
            </w:r>
          </w:p>
        </w:tc>
        <w:tc>
          <w:tcPr>
            <w:tcW w:w="0" w:type="auto"/>
            <w:noWrap/>
          </w:tcPr>
          <w:p w14:paraId="228984ED" w14:textId="77777777" w:rsidR="00484F59" w:rsidRPr="006151AD" w:rsidRDefault="00484F59" w:rsidP="001C75BE">
            <w:pPr>
              <w:pStyle w:val="TableText"/>
              <w:ind w:right="144"/>
              <w:rPr>
                <w:rFonts w:eastAsia="Times New Roman"/>
              </w:rPr>
            </w:pPr>
            <w:r w:rsidRPr="006151AD">
              <w:t>0.74</w:t>
            </w:r>
          </w:p>
        </w:tc>
        <w:tc>
          <w:tcPr>
            <w:tcW w:w="1512" w:type="dxa"/>
            <w:noWrap/>
          </w:tcPr>
          <w:p w14:paraId="10BD36E3" w14:textId="77777777" w:rsidR="00484F59" w:rsidRPr="006151AD" w:rsidRDefault="00484F59" w:rsidP="00D938D1">
            <w:pPr>
              <w:pStyle w:val="TableText"/>
              <w:ind w:right="288"/>
              <w:rPr>
                <w:rFonts w:eastAsia="Times New Roman"/>
              </w:rPr>
            </w:pPr>
            <w:r w:rsidRPr="006151AD">
              <w:t>5.08</w:t>
            </w:r>
          </w:p>
        </w:tc>
      </w:tr>
      <w:tr w:rsidR="00484F59" w:rsidRPr="006151AD" w14:paraId="3D0B9872" w14:textId="77777777" w:rsidTr="008B4166">
        <w:trPr>
          <w:trHeight w:val="288"/>
        </w:trPr>
        <w:tc>
          <w:tcPr>
            <w:tcW w:w="884" w:type="dxa"/>
            <w:noWrap/>
          </w:tcPr>
          <w:p w14:paraId="09D7CF31" w14:textId="77777777" w:rsidR="00484F59" w:rsidRPr="006151AD" w:rsidRDefault="00484F59" w:rsidP="006C7B55">
            <w:pPr>
              <w:pStyle w:val="TableText"/>
              <w:ind w:right="144"/>
              <w:rPr>
                <w:rFonts w:eastAsia="Times New Roman"/>
              </w:rPr>
            </w:pPr>
            <w:r w:rsidRPr="006151AD">
              <w:t>714</w:t>
            </w:r>
          </w:p>
        </w:tc>
        <w:tc>
          <w:tcPr>
            <w:tcW w:w="0" w:type="auto"/>
            <w:noWrap/>
          </w:tcPr>
          <w:p w14:paraId="37344339" w14:textId="77777777" w:rsidR="00484F59" w:rsidRPr="006151AD" w:rsidRDefault="00484F59" w:rsidP="001C75BE">
            <w:pPr>
              <w:pStyle w:val="TableText"/>
              <w:ind w:right="360"/>
              <w:rPr>
                <w:rFonts w:eastAsia="Times New Roman"/>
              </w:rPr>
            </w:pPr>
            <w:r w:rsidRPr="006151AD">
              <w:t>14</w:t>
            </w:r>
          </w:p>
        </w:tc>
        <w:tc>
          <w:tcPr>
            <w:tcW w:w="0" w:type="auto"/>
            <w:noWrap/>
          </w:tcPr>
          <w:p w14:paraId="6B03B2ED" w14:textId="77777777" w:rsidR="00484F59" w:rsidRPr="006151AD" w:rsidRDefault="00484F59" w:rsidP="001C75BE">
            <w:pPr>
              <w:pStyle w:val="TableText"/>
              <w:ind w:right="144"/>
              <w:rPr>
                <w:rFonts w:eastAsia="Times New Roman"/>
              </w:rPr>
            </w:pPr>
            <w:r w:rsidRPr="006151AD">
              <w:t>0.80</w:t>
            </w:r>
          </w:p>
        </w:tc>
        <w:tc>
          <w:tcPr>
            <w:tcW w:w="1512" w:type="dxa"/>
            <w:noWrap/>
          </w:tcPr>
          <w:p w14:paraId="07F42A68" w14:textId="77777777" w:rsidR="00484F59" w:rsidRPr="006151AD" w:rsidRDefault="00484F59" w:rsidP="00D938D1">
            <w:pPr>
              <w:pStyle w:val="TableText"/>
              <w:ind w:right="288"/>
              <w:rPr>
                <w:rFonts w:eastAsia="Times New Roman"/>
              </w:rPr>
            </w:pPr>
            <w:r w:rsidRPr="006151AD">
              <w:t>5.88</w:t>
            </w:r>
          </w:p>
        </w:tc>
      </w:tr>
      <w:tr w:rsidR="00484F59" w:rsidRPr="006151AD" w14:paraId="0C3224DB" w14:textId="77777777" w:rsidTr="008B4166">
        <w:trPr>
          <w:trHeight w:val="288"/>
        </w:trPr>
        <w:tc>
          <w:tcPr>
            <w:tcW w:w="884" w:type="dxa"/>
            <w:noWrap/>
          </w:tcPr>
          <w:p w14:paraId="00E41DE4" w14:textId="77777777" w:rsidR="00484F59" w:rsidRPr="006151AD" w:rsidRDefault="00484F59" w:rsidP="006C7B55">
            <w:pPr>
              <w:pStyle w:val="TableText"/>
              <w:ind w:right="144"/>
              <w:rPr>
                <w:rFonts w:eastAsia="Times New Roman"/>
              </w:rPr>
            </w:pPr>
            <w:r w:rsidRPr="006151AD">
              <w:t>720</w:t>
            </w:r>
          </w:p>
        </w:tc>
        <w:tc>
          <w:tcPr>
            <w:tcW w:w="0" w:type="auto"/>
            <w:noWrap/>
          </w:tcPr>
          <w:p w14:paraId="4A5B6A73" w14:textId="77777777" w:rsidR="00484F59" w:rsidRPr="006151AD" w:rsidRDefault="00484F59" w:rsidP="001C75BE">
            <w:pPr>
              <w:pStyle w:val="TableText"/>
              <w:ind w:right="360"/>
              <w:rPr>
                <w:rFonts w:eastAsia="Times New Roman"/>
              </w:rPr>
            </w:pPr>
            <w:r w:rsidRPr="006151AD">
              <w:t>11</w:t>
            </w:r>
          </w:p>
        </w:tc>
        <w:tc>
          <w:tcPr>
            <w:tcW w:w="0" w:type="auto"/>
            <w:noWrap/>
          </w:tcPr>
          <w:p w14:paraId="300FA794" w14:textId="77777777" w:rsidR="00484F59" w:rsidRPr="006151AD" w:rsidRDefault="00484F59" w:rsidP="001C75BE">
            <w:pPr>
              <w:pStyle w:val="TableText"/>
              <w:ind w:right="144"/>
              <w:rPr>
                <w:rFonts w:eastAsia="Times New Roman"/>
              </w:rPr>
            </w:pPr>
            <w:r w:rsidRPr="006151AD">
              <w:t>0.63</w:t>
            </w:r>
          </w:p>
        </w:tc>
        <w:tc>
          <w:tcPr>
            <w:tcW w:w="1512" w:type="dxa"/>
            <w:noWrap/>
          </w:tcPr>
          <w:p w14:paraId="639CA9FC" w14:textId="77777777" w:rsidR="00484F59" w:rsidRPr="006151AD" w:rsidRDefault="00484F59" w:rsidP="00D938D1">
            <w:pPr>
              <w:pStyle w:val="TableText"/>
              <w:ind w:right="288"/>
              <w:rPr>
                <w:rFonts w:eastAsia="Times New Roman"/>
              </w:rPr>
            </w:pPr>
            <w:r w:rsidRPr="006151AD">
              <w:t>6.51</w:t>
            </w:r>
          </w:p>
        </w:tc>
      </w:tr>
      <w:tr w:rsidR="00484F59" w:rsidRPr="006151AD" w14:paraId="29B98183" w14:textId="77777777" w:rsidTr="008B4166">
        <w:trPr>
          <w:trHeight w:val="288"/>
        </w:trPr>
        <w:tc>
          <w:tcPr>
            <w:tcW w:w="884" w:type="dxa"/>
            <w:noWrap/>
          </w:tcPr>
          <w:p w14:paraId="7ABCA625" w14:textId="77777777" w:rsidR="00484F59" w:rsidRPr="006151AD" w:rsidRDefault="00484F59" w:rsidP="006C7B55">
            <w:pPr>
              <w:pStyle w:val="TableText"/>
              <w:ind w:right="144"/>
              <w:rPr>
                <w:rFonts w:eastAsia="Times New Roman"/>
              </w:rPr>
            </w:pPr>
            <w:r w:rsidRPr="006151AD">
              <w:t>721</w:t>
            </w:r>
          </w:p>
        </w:tc>
        <w:tc>
          <w:tcPr>
            <w:tcW w:w="0" w:type="auto"/>
            <w:noWrap/>
          </w:tcPr>
          <w:p w14:paraId="323EC94F" w14:textId="77777777" w:rsidR="00484F59" w:rsidRPr="006151AD" w:rsidRDefault="00484F59" w:rsidP="001C75BE">
            <w:pPr>
              <w:pStyle w:val="TableText"/>
              <w:ind w:right="360"/>
              <w:rPr>
                <w:rFonts w:eastAsia="Times New Roman"/>
              </w:rPr>
            </w:pPr>
            <w:r w:rsidRPr="006151AD">
              <w:t>10</w:t>
            </w:r>
          </w:p>
        </w:tc>
        <w:tc>
          <w:tcPr>
            <w:tcW w:w="0" w:type="auto"/>
            <w:noWrap/>
          </w:tcPr>
          <w:p w14:paraId="2DBDBCE2" w14:textId="77777777" w:rsidR="00484F59" w:rsidRPr="006151AD" w:rsidRDefault="00484F59" w:rsidP="001C75BE">
            <w:pPr>
              <w:pStyle w:val="TableText"/>
              <w:ind w:right="144"/>
              <w:rPr>
                <w:rFonts w:eastAsia="Times New Roman"/>
              </w:rPr>
            </w:pPr>
            <w:r w:rsidRPr="006151AD">
              <w:t>0.57</w:t>
            </w:r>
          </w:p>
        </w:tc>
        <w:tc>
          <w:tcPr>
            <w:tcW w:w="1512" w:type="dxa"/>
            <w:noWrap/>
          </w:tcPr>
          <w:p w14:paraId="6303F421" w14:textId="77777777" w:rsidR="00484F59" w:rsidRPr="006151AD" w:rsidRDefault="00484F59" w:rsidP="00D938D1">
            <w:pPr>
              <w:pStyle w:val="TableText"/>
              <w:ind w:right="288"/>
              <w:rPr>
                <w:rFonts w:eastAsia="Times New Roman"/>
              </w:rPr>
            </w:pPr>
            <w:r w:rsidRPr="006151AD">
              <w:t>7.08</w:t>
            </w:r>
          </w:p>
        </w:tc>
      </w:tr>
      <w:tr w:rsidR="00484F59" w:rsidRPr="006151AD" w14:paraId="4085DA31" w14:textId="77777777" w:rsidTr="008B4166">
        <w:trPr>
          <w:trHeight w:val="288"/>
        </w:trPr>
        <w:tc>
          <w:tcPr>
            <w:tcW w:w="884" w:type="dxa"/>
            <w:noWrap/>
          </w:tcPr>
          <w:p w14:paraId="4CAA4B2B" w14:textId="77777777" w:rsidR="00484F59" w:rsidRPr="006151AD" w:rsidRDefault="00484F59" w:rsidP="006C7B55">
            <w:pPr>
              <w:pStyle w:val="TableText"/>
              <w:ind w:right="144"/>
              <w:rPr>
                <w:rFonts w:eastAsia="Times New Roman"/>
              </w:rPr>
            </w:pPr>
            <w:r w:rsidRPr="006151AD">
              <w:t>724</w:t>
            </w:r>
          </w:p>
        </w:tc>
        <w:tc>
          <w:tcPr>
            <w:tcW w:w="0" w:type="auto"/>
            <w:noWrap/>
          </w:tcPr>
          <w:p w14:paraId="3C127C86" w14:textId="77777777" w:rsidR="00484F59" w:rsidRPr="006151AD" w:rsidRDefault="00484F59" w:rsidP="001C75BE">
            <w:pPr>
              <w:pStyle w:val="TableText"/>
              <w:ind w:right="360"/>
              <w:rPr>
                <w:rFonts w:eastAsia="Times New Roman"/>
              </w:rPr>
            </w:pPr>
            <w:r w:rsidRPr="006151AD">
              <w:t>6</w:t>
            </w:r>
          </w:p>
        </w:tc>
        <w:tc>
          <w:tcPr>
            <w:tcW w:w="0" w:type="auto"/>
            <w:noWrap/>
          </w:tcPr>
          <w:p w14:paraId="2C3FFA98" w14:textId="77777777" w:rsidR="00484F59" w:rsidRPr="006151AD" w:rsidRDefault="00484F59" w:rsidP="001C75BE">
            <w:pPr>
              <w:pStyle w:val="TableText"/>
              <w:ind w:right="144"/>
              <w:rPr>
                <w:rFonts w:eastAsia="Times New Roman"/>
              </w:rPr>
            </w:pPr>
            <w:r w:rsidRPr="006151AD">
              <w:t>0.34</w:t>
            </w:r>
          </w:p>
        </w:tc>
        <w:tc>
          <w:tcPr>
            <w:tcW w:w="1512" w:type="dxa"/>
            <w:noWrap/>
          </w:tcPr>
          <w:p w14:paraId="2D7D71DC" w14:textId="77777777" w:rsidR="00484F59" w:rsidRPr="006151AD" w:rsidRDefault="00484F59" w:rsidP="00D938D1">
            <w:pPr>
              <w:pStyle w:val="TableText"/>
              <w:ind w:right="288"/>
              <w:rPr>
                <w:rFonts w:eastAsia="Times New Roman"/>
              </w:rPr>
            </w:pPr>
            <w:r w:rsidRPr="006151AD">
              <w:t>7.42</w:t>
            </w:r>
          </w:p>
        </w:tc>
      </w:tr>
      <w:tr w:rsidR="00484F59" w:rsidRPr="006151AD" w14:paraId="140E723E" w14:textId="77777777" w:rsidTr="008B4166">
        <w:trPr>
          <w:trHeight w:val="288"/>
        </w:trPr>
        <w:tc>
          <w:tcPr>
            <w:tcW w:w="884" w:type="dxa"/>
            <w:noWrap/>
          </w:tcPr>
          <w:p w14:paraId="6A105866" w14:textId="77777777" w:rsidR="00484F59" w:rsidRPr="006151AD" w:rsidRDefault="00484F59" w:rsidP="006C7B55">
            <w:pPr>
              <w:pStyle w:val="TableText"/>
              <w:ind w:right="144"/>
              <w:rPr>
                <w:rFonts w:eastAsia="Times New Roman"/>
              </w:rPr>
            </w:pPr>
            <w:r w:rsidRPr="006151AD">
              <w:t>725</w:t>
            </w:r>
          </w:p>
        </w:tc>
        <w:tc>
          <w:tcPr>
            <w:tcW w:w="0" w:type="auto"/>
            <w:noWrap/>
          </w:tcPr>
          <w:p w14:paraId="101C2FA7" w14:textId="77777777" w:rsidR="00484F59" w:rsidRPr="006151AD" w:rsidRDefault="00484F59" w:rsidP="001C75BE">
            <w:pPr>
              <w:pStyle w:val="TableText"/>
              <w:ind w:right="360"/>
              <w:rPr>
                <w:rFonts w:eastAsia="Times New Roman"/>
              </w:rPr>
            </w:pPr>
            <w:r w:rsidRPr="006151AD">
              <w:t>8</w:t>
            </w:r>
          </w:p>
        </w:tc>
        <w:tc>
          <w:tcPr>
            <w:tcW w:w="0" w:type="auto"/>
            <w:noWrap/>
          </w:tcPr>
          <w:p w14:paraId="245CD10B" w14:textId="77777777" w:rsidR="00484F59" w:rsidRPr="006151AD" w:rsidRDefault="00484F59" w:rsidP="001C75BE">
            <w:pPr>
              <w:pStyle w:val="TableText"/>
              <w:ind w:right="144"/>
              <w:rPr>
                <w:rFonts w:eastAsia="Times New Roman"/>
              </w:rPr>
            </w:pPr>
            <w:r w:rsidRPr="006151AD">
              <w:t>0.46</w:t>
            </w:r>
          </w:p>
        </w:tc>
        <w:tc>
          <w:tcPr>
            <w:tcW w:w="1512" w:type="dxa"/>
            <w:noWrap/>
          </w:tcPr>
          <w:p w14:paraId="17CC4F64" w14:textId="77777777" w:rsidR="00484F59" w:rsidRPr="006151AD" w:rsidRDefault="00484F59" w:rsidP="00D938D1">
            <w:pPr>
              <w:pStyle w:val="TableText"/>
              <w:ind w:right="288"/>
              <w:rPr>
                <w:rFonts w:eastAsia="Times New Roman"/>
              </w:rPr>
            </w:pPr>
            <w:r w:rsidRPr="006151AD">
              <w:t>7.88</w:t>
            </w:r>
          </w:p>
        </w:tc>
      </w:tr>
      <w:tr w:rsidR="00484F59" w:rsidRPr="006151AD" w14:paraId="378A8C71" w14:textId="77777777" w:rsidTr="008B4166">
        <w:trPr>
          <w:trHeight w:val="288"/>
        </w:trPr>
        <w:tc>
          <w:tcPr>
            <w:tcW w:w="884" w:type="dxa"/>
            <w:noWrap/>
          </w:tcPr>
          <w:p w14:paraId="09416FDF" w14:textId="77777777" w:rsidR="00484F59" w:rsidRPr="006151AD" w:rsidRDefault="00484F59" w:rsidP="006C7B55">
            <w:pPr>
              <w:pStyle w:val="TableText"/>
              <w:ind w:right="144"/>
              <w:rPr>
                <w:rFonts w:eastAsia="Times New Roman"/>
              </w:rPr>
            </w:pPr>
            <w:r w:rsidRPr="006151AD">
              <w:t>727</w:t>
            </w:r>
          </w:p>
        </w:tc>
        <w:tc>
          <w:tcPr>
            <w:tcW w:w="0" w:type="auto"/>
            <w:noWrap/>
          </w:tcPr>
          <w:p w14:paraId="2E6D6C18" w14:textId="77777777" w:rsidR="00484F59" w:rsidRPr="006151AD" w:rsidRDefault="00484F59" w:rsidP="001C75BE">
            <w:pPr>
              <w:pStyle w:val="TableText"/>
              <w:ind w:right="360"/>
              <w:rPr>
                <w:rFonts w:eastAsia="Times New Roman"/>
              </w:rPr>
            </w:pPr>
            <w:r w:rsidRPr="006151AD">
              <w:t>5</w:t>
            </w:r>
          </w:p>
        </w:tc>
        <w:tc>
          <w:tcPr>
            <w:tcW w:w="0" w:type="auto"/>
            <w:noWrap/>
          </w:tcPr>
          <w:p w14:paraId="36D8A365" w14:textId="77777777" w:rsidR="00484F59" w:rsidRPr="006151AD" w:rsidRDefault="00484F59" w:rsidP="001C75BE">
            <w:pPr>
              <w:pStyle w:val="TableText"/>
              <w:ind w:right="144"/>
              <w:rPr>
                <w:rFonts w:eastAsia="Times New Roman"/>
              </w:rPr>
            </w:pPr>
            <w:r w:rsidRPr="006151AD">
              <w:t>0.29</w:t>
            </w:r>
          </w:p>
        </w:tc>
        <w:tc>
          <w:tcPr>
            <w:tcW w:w="1512" w:type="dxa"/>
            <w:noWrap/>
          </w:tcPr>
          <w:p w14:paraId="300128E4" w14:textId="77777777" w:rsidR="00484F59" w:rsidRPr="006151AD" w:rsidRDefault="00484F59" w:rsidP="00D938D1">
            <w:pPr>
              <w:pStyle w:val="TableText"/>
              <w:ind w:right="288"/>
              <w:rPr>
                <w:rFonts w:eastAsia="Times New Roman"/>
              </w:rPr>
            </w:pPr>
            <w:r w:rsidRPr="006151AD">
              <w:t>8.17</w:t>
            </w:r>
          </w:p>
        </w:tc>
      </w:tr>
      <w:tr w:rsidR="00484F59" w:rsidRPr="006151AD" w14:paraId="35F4FA98" w14:textId="77777777" w:rsidTr="008B4166">
        <w:trPr>
          <w:trHeight w:val="288"/>
        </w:trPr>
        <w:tc>
          <w:tcPr>
            <w:tcW w:w="884" w:type="dxa"/>
            <w:noWrap/>
          </w:tcPr>
          <w:p w14:paraId="593AAE2E" w14:textId="77777777" w:rsidR="00484F59" w:rsidRPr="006151AD" w:rsidRDefault="00484F59" w:rsidP="006C7B55">
            <w:pPr>
              <w:pStyle w:val="TableText"/>
              <w:ind w:right="144"/>
              <w:rPr>
                <w:rFonts w:eastAsia="Times New Roman"/>
              </w:rPr>
            </w:pPr>
            <w:r w:rsidRPr="006151AD">
              <w:t>728</w:t>
            </w:r>
          </w:p>
        </w:tc>
        <w:tc>
          <w:tcPr>
            <w:tcW w:w="0" w:type="auto"/>
            <w:noWrap/>
          </w:tcPr>
          <w:p w14:paraId="3B390077" w14:textId="77777777" w:rsidR="00484F59" w:rsidRPr="006151AD" w:rsidRDefault="00484F59" w:rsidP="001C75BE">
            <w:pPr>
              <w:pStyle w:val="TableText"/>
              <w:ind w:right="360"/>
              <w:rPr>
                <w:rFonts w:eastAsia="Times New Roman"/>
              </w:rPr>
            </w:pPr>
            <w:r w:rsidRPr="006151AD">
              <w:t>11</w:t>
            </w:r>
          </w:p>
        </w:tc>
        <w:tc>
          <w:tcPr>
            <w:tcW w:w="0" w:type="auto"/>
            <w:noWrap/>
          </w:tcPr>
          <w:p w14:paraId="14D3A256" w14:textId="77777777" w:rsidR="00484F59" w:rsidRPr="006151AD" w:rsidRDefault="00484F59" w:rsidP="001C75BE">
            <w:pPr>
              <w:pStyle w:val="TableText"/>
              <w:ind w:right="144"/>
              <w:rPr>
                <w:rFonts w:eastAsia="Times New Roman"/>
              </w:rPr>
            </w:pPr>
            <w:r w:rsidRPr="006151AD">
              <w:t>0.63</w:t>
            </w:r>
          </w:p>
        </w:tc>
        <w:tc>
          <w:tcPr>
            <w:tcW w:w="1512" w:type="dxa"/>
            <w:noWrap/>
          </w:tcPr>
          <w:p w14:paraId="16076D33" w14:textId="77777777" w:rsidR="00484F59" w:rsidRPr="006151AD" w:rsidRDefault="00484F59" w:rsidP="00D938D1">
            <w:pPr>
              <w:pStyle w:val="TableText"/>
              <w:ind w:right="288"/>
              <w:rPr>
                <w:rFonts w:eastAsia="Times New Roman"/>
              </w:rPr>
            </w:pPr>
            <w:r w:rsidRPr="006151AD">
              <w:t>8.79</w:t>
            </w:r>
          </w:p>
        </w:tc>
      </w:tr>
      <w:tr w:rsidR="00484F59" w:rsidRPr="006151AD" w14:paraId="74EB4E74" w14:textId="77777777" w:rsidTr="008B4166">
        <w:trPr>
          <w:trHeight w:val="288"/>
        </w:trPr>
        <w:tc>
          <w:tcPr>
            <w:tcW w:w="884" w:type="dxa"/>
            <w:noWrap/>
          </w:tcPr>
          <w:p w14:paraId="123E747C" w14:textId="77777777" w:rsidR="00484F59" w:rsidRPr="006151AD" w:rsidRDefault="00484F59" w:rsidP="006C7B55">
            <w:pPr>
              <w:pStyle w:val="TableText"/>
              <w:ind w:right="144"/>
              <w:rPr>
                <w:rFonts w:eastAsia="Times New Roman"/>
              </w:rPr>
            </w:pPr>
            <w:r w:rsidRPr="006151AD">
              <w:t>729</w:t>
            </w:r>
          </w:p>
        </w:tc>
        <w:tc>
          <w:tcPr>
            <w:tcW w:w="0" w:type="auto"/>
            <w:noWrap/>
          </w:tcPr>
          <w:p w14:paraId="010775AB" w14:textId="77777777" w:rsidR="00484F59" w:rsidRPr="006151AD" w:rsidRDefault="00484F59" w:rsidP="001C75BE">
            <w:pPr>
              <w:pStyle w:val="TableText"/>
              <w:ind w:right="360"/>
              <w:rPr>
                <w:rFonts w:eastAsia="Times New Roman"/>
              </w:rPr>
            </w:pPr>
            <w:r w:rsidRPr="006151AD">
              <w:t>10</w:t>
            </w:r>
          </w:p>
        </w:tc>
        <w:tc>
          <w:tcPr>
            <w:tcW w:w="0" w:type="auto"/>
            <w:noWrap/>
          </w:tcPr>
          <w:p w14:paraId="1639D294" w14:textId="77777777" w:rsidR="00484F59" w:rsidRPr="006151AD" w:rsidRDefault="00484F59" w:rsidP="001C75BE">
            <w:pPr>
              <w:pStyle w:val="TableText"/>
              <w:ind w:right="144"/>
              <w:rPr>
                <w:rFonts w:eastAsia="Times New Roman"/>
              </w:rPr>
            </w:pPr>
            <w:r w:rsidRPr="006151AD">
              <w:t>0.57</w:t>
            </w:r>
          </w:p>
        </w:tc>
        <w:tc>
          <w:tcPr>
            <w:tcW w:w="1512" w:type="dxa"/>
            <w:noWrap/>
          </w:tcPr>
          <w:p w14:paraId="435026BF" w14:textId="77777777" w:rsidR="00484F59" w:rsidRPr="006151AD" w:rsidRDefault="00484F59" w:rsidP="00D938D1">
            <w:pPr>
              <w:pStyle w:val="TableText"/>
              <w:ind w:right="288"/>
              <w:rPr>
                <w:rFonts w:eastAsia="Times New Roman"/>
              </w:rPr>
            </w:pPr>
            <w:r w:rsidRPr="006151AD">
              <w:t>9.37</w:t>
            </w:r>
          </w:p>
        </w:tc>
      </w:tr>
      <w:tr w:rsidR="00484F59" w:rsidRPr="006151AD" w14:paraId="5195C2C8" w14:textId="77777777" w:rsidTr="008B4166">
        <w:trPr>
          <w:trHeight w:val="288"/>
        </w:trPr>
        <w:tc>
          <w:tcPr>
            <w:tcW w:w="884" w:type="dxa"/>
            <w:noWrap/>
          </w:tcPr>
          <w:p w14:paraId="022DB13B" w14:textId="77777777" w:rsidR="00484F59" w:rsidRPr="006151AD" w:rsidRDefault="00484F59" w:rsidP="006C7B55">
            <w:pPr>
              <w:pStyle w:val="TableText"/>
              <w:ind w:right="144"/>
              <w:rPr>
                <w:rFonts w:eastAsia="Times New Roman"/>
              </w:rPr>
            </w:pPr>
            <w:r w:rsidRPr="006151AD">
              <w:t>730</w:t>
            </w:r>
          </w:p>
        </w:tc>
        <w:tc>
          <w:tcPr>
            <w:tcW w:w="0" w:type="auto"/>
            <w:noWrap/>
          </w:tcPr>
          <w:p w14:paraId="2DF4C5EE" w14:textId="77777777" w:rsidR="00484F59" w:rsidRPr="006151AD" w:rsidRDefault="00484F59" w:rsidP="001C75BE">
            <w:pPr>
              <w:pStyle w:val="TableText"/>
              <w:ind w:right="360"/>
              <w:rPr>
                <w:rFonts w:eastAsia="Times New Roman"/>
              </w:rPr>
            </w:pPr>
            <w:r w:rsidRPr="006151AD">
              <w:t>12</w:t>
            </w:r>
          </w:p>
        </w:tc>
        <w:tc>
          <w:tcPr>
            <w:tcW w:w="0" w:type="auto"/>
            <w:noWrap/>
          </w:tcPr>
          <w:p w14:paraId="2259F65C" w14:textId="77777777" w:rsidR="00484F59" w:rsidRPr="006151AD" w:rsidRDefault="00484F59" w:rsidP="001C75BE">
            <w:pPr>
              <w:pStyle w:val="TableText"/>
              <w:ind w:right="144"/>
              <w:rPr>
                <w:rFonts w:eastAsia="Times New Roman"/>
              </w:rPr>
            </w:pPr>
            <w:r w:rsidRPr="006151AD">
              <w:t>0.69</w:t>
            </w:r>
          </w:p>
        </w:tc>
        <w:tc>
          <w:tcPr>
            <w:tcW w:w="1512" w:type="dxa"/>
            <w:noWrap/>
          </w:tcPr>
          <w:p w14:paraId="704CE90E" w14:textId="77777777" w:rsidR="00484F59" w:rsidRPr="006151AD" w:rsidRDefault="00484F59" w:rsidP="00D938D1">
            <w:pPr>
              <w:pStyle w:val="TableText"/>
              <w:ind w:right="288"/>
              <w:rPr>
                <w:rFonts w:eastAsia="Times New Roman"/>
              </w:rPr>
            </w:pPr>
            <w:r w:rsidRPr="006151AD">
              <w:t>10.05</w:t>
            </w:r>
          </w:p>
        </w:tc>
      </w:tr>
      <w:tr w:rsidR="00484F59" w:rsidRPr="006151AD" w14:paraId="582CD133" w14:textId="77777777" w:rsidTr="008B4166">
        <w:trPr>
          <w:trHeight w:val="288"/>
        </w:trPr>
        <w:tc>
          <w:tcPr>
            <w:tcW w:w="884" w:type="dxa"/>
            <w:noWrap/>
          </w:tcPr>
          <w:p w14:paraId="795E66DE" w14:textId="77777777" w:rsidR="00484F59" w:rsidRPr="006151AD" w:rsidRDefault="00484F59" w:rsidP="006C7B55">
            <w:pPr>
              <w:pStyle w:val="TableText"/>
              <w:ind w:right="144"/>
              <w:rPr>
                <w:rFonts w:eastAsia="Times New Roman"/>
              </w:rPr>
            </w:pPr>
            <w:r w:rsidRPr="006151AD">
              <w:t>731</w:t>
            </w:r>
          </w:p>
        </w:tc>
        <w:tc>
          <w:tcPr>
            <w:tcW w:w="0" w:type="auto"/>
            <w:noWrap/>
          </w:tcPr>
          <w:p w14:paraId="359D4849" w14:textId="77777777" w:rsidR="00484F59" w:rsidRPr="006151AD" w:rsidRDefault="00484F59" w:rsidP="001C75BE">
            <w:pPr>
              <w:pStyle w:val="TableText"/>
              <w:ind w:right="360"/>
              <w:rPr>
                <w:rFonts w:eastAsia="Times New Roman"/>
              </w:rPr>
            </w:pPr>
            <w:r w:rsidRPr="006151AD">
              <w:t>9</w:t>
            </w:r>
          </w:p>
        </w:tc>
        <w:tc>
          <w:tcPr>
            <w:tcW w:w="0" w:type="auto"/>
            <w:noWrap/>
          </w:tcPr>
          <w:p w14:paraId="6DEAF940" w14:textId="77777777" w:rsidR="00484F59" w:rsidRPr="006151AD" w:rsidRDefault="00484F59" w:rsidP="001C75BE">
            <w:pPr>
              <w:pStyle w:val="TableText"/>
              <w:ind w:right="144"/>
              <w:rPr>
                <w:rFonts w:eastAsia="Times New Roman"/>
              </w:rPr>
            </w:pPr>
            <w:r w:rsidRPr="006151AD">
              <w:t>0.51</w:t>
            </w:r>
          </w:p>
        </w:tc>
        <w:tc>
          <w:tcPr>
            <w:tcW w:w="1512" w:type="dxa"/>
            <w:noWrap/>
          </w:tcPr>
          <w:p w14:paraId="6A68F932" w14:textId="77777777" w:rsidR="00484F59" w:rsidRPr="006151AD" w:rsidRDefault="00484F59" w:rsidP="00D938D1">
            <w:pPr>
              <w:pStyle w:val="TableText"/>
              <w:ind w:right="288"/>
              <w:rPr>
                <w:rFonts w:eastAsia="Times New Roman"/>
              </w:rPr>
            </w:pPr>
            <w:r w:rsidRPr="006151AD">
              <w:t>10.57</w:t>
            </w:r>
          </w:p>
        </w:tc>
      </w:tr>
      <w:tr w:rsidR="00484F59" w:rsidRPr="006151AD" w14:paraId="536F1DB1" w14:textId="77777777" w:rsidTr="008B4166">
        <w:trPr>
          <w:trHeight w:val="288"/>
        </w:trPr>
        <w:tc>
          <w:tcPr>
            <w:tcW w:w="884" w:type="dxa"/>
            <w:noWrap/>
          </w:tcPr>
          <w:p w14:paraId="4A6269CB" w14:textId="77777777" w:rsidR="00484F59" w:rsidRPr="006151AD" w:rsidRDefault="00484F59" w:rsidP="006C7B55">
            <w:pPr>
              <w:pStyle w:val="TableText"/>
              <w:ind w:right="144"/>
              <w:rPr>
                <w:rFonts w:eastAsia="Times New Roman"/>
              </w:rPr>
            </w:pPr>
            <w:r w:rsidRPr="006151AD">
              <w:t>732</w:t>
            </w:r>
          </w:p>
        </w:tc>
        <w:tc>
          <w:tcPr>
            <w:tcW w:w="0" w:type="auto"/>
            <w:noWrap/>
          </w:tcPr>
          <w:p w14:paraId="3C816989" w14:textId="77777777" w:rsidR="00484F59" w:rsidRPr="006151AD" w:rsidRDefault="00484F59" w:rsidP="001C75BE">
            <w:pPr>
              <w:pStyle w:val="TableText"/>
              <w:ind w:right="360"/>
              <w:rPr>
                <w:rFonts w:eastAsia="Times New Roman"/>
              </w:rPr>
            </w:pPr>
            <w:r w:rsidRPr="006151AD">
              <w:t>7</w:t>
            </w:r>
          </w:p>
        </w:tc>
        <w:tc>
          <w:tcPr>
            <w:tcW w:w="0" w:type="auto"/>
            <w:noWrap/>
          </w:tcPr>
          <w:p w14:paraId="4BBA8FF9" w14:textId="77777777" w:rsidR="00484F59" w:rsidRPr="006151AD" w:rsidRDefault="00484F59" w:rsidP="001C75BE">
            <w:pPr>
              <w:pStyle w:val="TableText"/>
              <w:ind w:right="144"/>
              <w:rPr>
                <w:rFonts w:eastAsia="Times New Roman"/>
              </w:rPr>
            </w:pPr>
            <w:r w:rsidRPr="006151AD">
              <w:t>0.40</w:t>
            </w:r>
          </w:p>
        </w:tc>
        <w:tc>
          <w:tcPr>
            <w:tcW w:w="1512" w:type="dxa"/>
            <w:noWrap/>
          </w:tcPr>
          <w:p w14:paraId="4F32302D" w14:textId="77777777" w:rsidR="00484F59" w:rsidRPr="006151AD" w:rsidRDefault="00484F59" w:rsidP="00D938D1">
            <w:pPr>
              <w:pStyle w:val="TableText"/>
              <w:ind w:right="288"/>
              <w:rPr>
                <w:rFonts w:eastAsia="Times New Roman"/>
              </w:rPr>
            </w:pPr>
            <w:r w:rsidRPr="006151AD">
              <w:t>10.97</w:t>
            </w:r>
          </w:p>
        </w:tc>
      </w:tr>
      <w:tr w:rsidR="00484F59" w:rsidRPr="006151AD" w14:paraId="1071AB77" w14:textId="77777777" w:rsidTr="008B4166">
        <w:trPr>
          <w:trHeight w:val="288"/>
        </w:trPr>
        <w:tc>
          <w:tcPr>
            <w:tcW w:w="884" w:type="dxa"/>
            <w:noWrap/>
          </w:tcPr>
          <w:p w14:paraId="68D2E5FE" w14:textId="77777777" w:rsidR="00484F59" w:rsidRPr="006151AD" w:rsidRDefault="00484F59" w:rsidP="006C7B55">
            <w:pPr>
              <w:pStyle w:val="TableText"/>
              <w:ind w:right="144"/>
              <w:rPr>
                <w:rFonts w:eastAsia="Times New Roman"/>
              </w:rPr>
            </w:pPr>
            <w:r w:rsidRPr="006151AD">
              <w:t>733</w:t>
            </w:r>
          </w:p>
        </w:tc>
        <w:tc>
          <w:tcPr>
            <w:tcW w:w="0" w:type="auto"/>
            <w:noWrap/>
          </w:tcPr>
          <w:p w14:paraId="7DCE212E" w14:textId="77777777" w:rsidR="00484F59" w:rsidRPr="006151AD" w:rsidRDefault="00484F59" w:rsidP="001C75BE">
            <w:pPr>
              <w:pStyle w:val="TableText"/>
              <w:ind w:right="360"/>
              <w:rPr>
                <w:rFonts w:eastAsia="Times New Roman"/>
              </w:rPr>
            </w:pPr>
            <w:r w:rsidRPr="006151AD">
              <w:t>7</w:t>
            </w:r>
          </w:p>
        </w:tc>
        <w:tc>
          <w:tcPr>
            <w:tcW w:w="0" w:type="auto"/>
            <w:noWrap/>
          </w:tcPr>
          <w:p w14:paraId="67DBCEBB" w14:textId="77777777" w:rsidR="00484F59" w:rsidRPr="006151AD" w:rsidRDefault="00484F59" w:rsidP="001C75BE">
            <w:pPr>
              <w:pStyle w:val="TableText"/>
              <w:ind w:right="144"/>
              <w:rPr>
                <w:rFonts w:eastAsia="Times New Roman"/>
              </w:rPr>
            </w:pPr>
            <w:r w:rsidRPr="006151AD">
              <w:t>0.40</w:t>
            </w:r>
          </w:p>
        </w:tc>
        <w:tc>
          <w:tcPr>
            <w:tcW w:w="1512" w:type="dxa"/>
            <w:noWrap/>
          </w:tcPr>
          <w:p w14:paraId="7696C0DC" w14:textId="77777777" w:rsidR="00484F59" w:rsidRPr="006151AD" w:rsidRDefault="00484F59" w:rsidP="00D938D1">
            <w:pPr>
              <w:pStyle w:val="TableText"/>
              <w:ind w:right="288"/>
              <w:rPr>
                <w:rFonts w:eastAsia="Times New Roman"/>
              </w:rPr>
            </w:pPr>
            <w:r w:rsidRPr="006151AD">
              <w:t>11.36</w:t>
            </w:r>
          </w:p>
        </w:tc>
      </w:tr>
      <w:tr w:rsidR="00484F59" w:rsidRPr="006151AD" w14:paraId="7DE7421B" w14:textId="77777777" w:rsidTr="008B4166">
        <w:trPr>
          <w:trHeight w:val="288"/>
        </w:trPr>
        <w:tc>
          <w:tcPr>
            <w:tcW w:w="884" w:type="dxa"/>
            <w:noWrap/>
          </w:tcPr>
          <w:p w14:paraId="73CBAB4D" w14:textId="77777777" w:rsidR="00484F59" w:rsidRPr="006151AD" w:rsidRDefault="00484F59" w:rsidP="006C7B55">
            <w:pPr>
              <w:pStyle w:val="TableText"/>
              <w:ind w:right="144"/>
              <w:rPr>
                <w:rFonts w:eastAsia="Times New Roman"/>
              </w:rPr>
            </w:pPr>
            <w:r w:rsidRPr="006151AD">
              <w:t>734</w:t>
            </w:r>
          </w:p>
        </w:tc>
        <w:tc>
          <w:tcPr>
            <w:tcW w:w="0" w:type="auto"/>
            <w:noWrap/>
          </w:tcPr>
          <w:p w14:paraId="67779637" w14:textId="77777777" w:rsidR="00484F59" w:rsidRPr="006151AD" w:rsidRDefault="00484F59" w:rsidP="001C75BE">
            <w:pPr>
              <w:pStyle w:val="TableText"/>
              <w:ind w:right="360"/>
              <w:rPr>
                <w:rFonts w:eastAsia="Times New Roman"/>
              </w:rPr>
            </w:pPr>
            <w:r w:rsidRPr="006151AD">
              <w:t>18</w:t>
            </w:r>
          </w:p>
        </w:tc>
        <w:tc>
          <w:tcPr>
            <w:tcW w:w="0" w:type="auto"/>
            <w:noWrap/>
          </w:tcPr>
          <w:p w14:paraId="71CAB5E3" w14:textId="77777777" w:rsidR="00484F59" w:rsidRPr="006151AD" w:rsidRDefault="00484F59" w:rsidP="001C75BE">
            <w:pPr>
              <w:pStyle w:val="TableText"/>
              <w:ind w:right="144"/>
              <w:rPr>
                <w:rFonts w:eastAsia="Times New Roman"/>
              </w:rPr>
            </w:pPr>
            <w:r w:rsidRPr="006151AD">
              <w:t>1.03</w:t>
            </w:r>
          </w:p>
        </w:tc>
        <w:tc>
          <w:tcPr>
            <w:tcW w:w="1512" w:type="dxa"/>
            <w:noWrap/>
          </w:tcPr>
          <w:p w14:paraId="08B0B39D" w14:textId="77777777" w:rsidR="00484F59" w:rsidRPr="006151AD" w:rsidRDefault="00484F59" w:rsidP="00D938D1">
            <w:pPr>
              <w:pStyle w:val="TableText"/>
              <w:ind w:right="288"/>
              <w:rPr>
                <w:rFonts w:eastAsia="Times New Roman"/>
              </w:rPr>
            </w:pPr>
            <w:r w:rsidRPr="006151AD">
              <w:t>12.39</w:t>
            </w:r>
          </w:p>
        </w:tc>
      </w:tr>
      <w:tr w:rsidR="00484F59" w:rsidRPr="006151AD" w14:paraId="546486F0" w14:textId="77777777" w:rsidTr="008B4166">
        <w:trPr>
          <w:trHeight w:val="288"/>
        </w:trPr>
        <w:tc>
          <w:tcPr>
            <w:tcW w:w="884" w:type="dxa"/>
            <w:noWrap/>
          </w:tcPr>
          <w:p w14:paraId="2BE00F3B" w14:textId="77777777" w:rsidR="00484F59" w:rsidRPr="006151AD" w:rsidRDefault="00484F59" w:rsidP="006C7B55">
            <w:pPr>
              <w:pStyle w:val="TableText"/>
              <w:ind w:right="144"/>
            </w:pPr>
            <w:r w:rsidRPr="006151AD">
              <w:t>735</w:t>
            </w:r>
          </w:p>
        </w:tc>
        <w:tc>
          <w:tcPr>
            <w:tcW w:w="0" w:type="auto"/>
            <w:noWrap/>
          </w:tcPr>
          <w:p w14:paraId="4DB50301" w14:textId="77777777" w:rsidR="00484F59" w:rsidRPr="006151AD" w:rsidRDefault="00484F59" w:rsidP="001C75BE">
            <w:pPr>
              <w:pStyle w:val="TableText"/>
              <w:ind w:right="360"/>
            </w:pPr>
            <w:r w:rsidRPr="006151AD">
              <w:t>10</w:t>
            </w:r>
          </w:p>
        </w:tc>
        <w:tc>
          <w:tcPr>
            <w:tcW w:w="0" w:type="auto"/>
            <w:noWrap/>
          </w:tcPr>
          <w:p w14:paraId="34411C86" w14:textId="77777777" w:rsidR="00484F59" w:rsidRPr="006151AD" w:rsidRDefault="00484F59" w:rsidP="001C75BE">
            <w:pPr>
              <w:pStyle w:val="TableText"/>
              <w:ind w:right="144"/>
            </w:pPr>
            <w:r w:rsidRPr="006151AD">
              <w:t>0.57</w:t>
            </w:r>
          </w:p>
        </w:tc>
        <w:tc>
          <w:tcPr>
            <w:tcW w:w="1512" w:type="dxa"/>
            <w:noWrap/>
          </w:tcPr>
          <w:p w14:paraId="40F00E61" w14:textId="77777777" w:rsidR="00484F59" w:rsidRPr="006151AD" w:rsidRDefault="00484F59" w:rsidP="00D938D1">
            <w:pPr>
              <w:pStyle w:val="TableText"/>
              <w:ind w:right="288"/>
            </w:pPr>
            <w:r w:rsidRPr="006151AD">
              <w:t>12.96</w:t>
            </w:r>
          </w:p>
        </w:tc>
      </w:tr>
      <w:tr w:rsidR="00484F59" w:rsidRPr="006151AD" w14:paraId="78C91635" w14:textId="77777777" w:rsidTr="008B4166">
        <w:trPr>
          <w:trHeight w:val="288"/>
        </w:trPr>
        <w:tc>
          <w:tcPr>
            <w:tcW w:w="884" w:type="dxa"/>
            <w:noWrap/>
          </w:tcPr>
          <w:p w14:paraId="2F998E03" w14:textId="77777777" w:rsidR="00484F59" w:rsidRPr="006151AD" w:rsidRDefault="00484F59" w:rsidP="006C7B55">
            <w:pPr>
              <w:pStyle w:val="TableText"/>
              <w:ind w:right="144"/>
            </w:pPr>
            <w:r w:rsidRPr="006151AD">
              <w:t>736</w:t>
            </w:r>
          </w:p>
        </w:tc>
        <w:tc>
          <w:tcPr>
            <w:tcW w:w="0" w:type="auto"/>
            <w:noWrap/>
          </w:tcPr>
          <w:p w14:paraId="30E9E75A" w14:textId="77777777" w:rsidR="00484F59" w:rsidRPr="006151AD" w:rsidRDefault="00484F59" w:rsidP="001C75BE">
            <w:pPr>
              <w:pStyle w:val="TableText"/>
              <w:ind w:right="360"/>
            </w:pPr>
            <w:r w:rsidRPr="006151AD">
              <w:t>25</w:t>
            </w:r>
          </w:p>
        </w:tc>
        <w:tc>
          <w:tcPr>
            <w:tcW w:w="0" w:type="auto"/>
            <w:noWrap/>
          </w:tcPr>
          <w:p w14:paraId="185D2E81" w14:textId="77777777" w:rsidR="00484F59" w:rsidRPr="006151AD" w:rsidRDefault="00484F59" w:rsidP="001C75BE">
            <w:pPr>
              <w:pStyle w:val="TableText"/>
              <w:ind w:right="144"/>
            </w:pPr>
            <w:r w:rsidRPr="006151AD">
              <w:t>1.43</w:t>
            </w:r>
          </w:p>
        </w:tc>
        <w:tc>
          <w:tcPr>
            <w:tcW w:w="1512" w:type="dxa"/>
            <w:noWrap/>
          </w:tcPr>
          <w:p w14:paraId="49CDD74A" w14:textId="77777777" w:rsidR="00484F59" w:rsidRPr="006151AD" w:rsidRDefault="00484F59" w:rsidP="00D938D1">
            <w:pPr>
              <w:pStyle w:val="TableText"/>
              <w:ind w:right="288"/>
            </w:pPr>
            <w:r w:rsidRPr="006151AD">
              <w:t>14.39</w:t>
            </w:r>
          </w:p>
        </w:tc>
      </w:tr>
      <w:tr w:rsidR="00484F59" w:rsidRPr="006151AD" w14:paraId="635AE294" w14:textId="77777777" w:rsidTr="008B4166">
        <w:trPr>
          <w:trHeight w:val="288"/>
        </w:trPr>
        <w:tc>
          <w:tcPr>
            <w:tcW w:w="884" w:type="dxa"/>
            <w:noWrap/>
          </w:tcPr>
          <w:p w14:paraId="5565F7C6" w14:textId="77777777" w:rsidR="00484F59" w:rsidRPr="006151AD" w:rsidRDefault="00484F59" w:rsidP="006C7B55">
            <w:pPr>
              <w:pStyle w:val="TableText"/>
              <w:ind w:right="144"/>
            </w:pPr>
            <w:r w:rsidRPr="006151AD">
              <w:t>737</w:t>
            </w:r>
          </w:p>
        </w:tc>
        <w:tc>
          <w:tcPr>
            <w:tcW w:w="0" w:type="auto"/>
            <w:noWrap/>
          </w:tcPr>
          <w:p w14:paraId="43DF3EF8" w14:textId="77777777" w:rsidR="00484F59" w:rsidRPr="006151AD" w:rsidRDefault="00484F59" w:rsidP="001C75BE">
            <w:pPr>
              <w:pStyle w:val="TableText"/>
              <w:ind w:right="360"/>
            </w:pPr>
            <w:r w:rsidRPr="006151AD">
              <w:t>31</w:t>
            </w:r>
          </w:p>
        </w:tc>
        <w:tc>
          <w:tcPr>
            <w:tcW w:w="0" w:type="auto"/>
            <w:noWrap/>
          </w:tcPr>
          <w:p w14:paraId="667F9A57" w14:textId="77777777" w:rsidR="00484F59" w:rsidRPr="006151AD" w:rsidRDefault="00484F59" w:rsidP="001C75BE">
            <w:pPr>
              <w:pStyle w:val="TableText"/>
              <w:ind w:right="144"/>
            </w:pPr>
            <w:r w:rsidRPr="006151AD">
              <w:t>1.77</w:t>
            </w:r>
          </w:p>
        </w:tc>
        <w:tc>
          <w:tcPr>
            <w:tcW w:w="1512" w:type="dxa"/>
            <w:noWrap/>
          </w:tcPr>
          <w:p w14:paraId="4850EB2C" w14:textId="77777777" w:rsidR="00484F59" w:rsidRPr="006151AD" w:rsidRDefault="00484F59" w:rsidP="00D938D1">
            <w:pPr>
              <w:pStyle w:val="TableText"/>
              <w:ind w:right="288"/>
            </w:pPr>
            <w:r w:rsidRPr="006151AD">
              <w:t>16.16</w:t>
            </w:r>
          </w:p>
        </w:tc>
      </w:tr>
      <w:tr w:rsidR="00484F59" w:rsidRPr="006151AD" w14:paraId="12E02D2D" w14:textId="77777777" w:rsidTr="008B4166">
        <w:trPr>
          <w:trHeight w:val="288"/>
        </w:trPr>
        <w:tc>
          <w:tcPr>
            <w:tcW w:w="884" w:type="dxa"/>
            <w:noWrap/>
          </w:tcPr>
          <w:p w14:paraId="30B341AD" w14:textId="77777777" w:rsidR="00484F59" w:rsidRPr="006151AD" w:rsidRDefault="00484F59" w:rsidP="006C7B55">
            <w:pPr>
              <w:pStyle w:val="TableText"/>
              <w:ind w:right="144"/>
            </w:pPr>
            <w:r w:rsidRPr="006151AD">
              <w:t>738</w:t>
            </w:r>
          </w:p>
        </w:tc>
        <w:tc>
          <w:tcPr>
            <w:tcW w:w="0" w:type="auto"/>
            <w:noWrap/>
          </w:tcPr>
          <w:p w14:paraId="67EB51A0" w14:textId="77777777" w:rsidR="00484F59" w:rsidRPr="006151AD" w:rsidRDefault="00484F59" w:rsidP="001C75BE">
            <w:pPr>
              <w:pStyle w:val="TableText"/>
              <w:ind w:right="360"/>
            </w:pPr>
            <w:r w:rsidRPr="006151AD">
              <w:t>27</w:t>
            </w:r>
          </w:p>
        </w:tc>
        <w:tc>
          <w:tcPr>
            <w:tcW w:w="0" w:type="auto"/>
            <w:noWrap/>
          </w:tcPr>
          <w:p w14:paraId="49A767C7" w14:textId="77777777" w:rsidR="00484F59" w:rsidRPr="006151AD" w:rsidRDefault="00484F59" w:rsidP="001C75BE">
            <w:pPr>
              <w:pStyle w:val="TableText"/>
              <w:ind w:right="144"/>
            </w:pPr>
            <w:r w:rsidRPr="006151AD">
              <w:t>1.54</w:t>
            </w:r>
          </w:p>
        </w:tc>
        <w:tc>
          <w:tcPr>
            <w:tcW w:w="1512" w:type="dxa"/>
            <w:noWrap/>
          </w:tcPr>
          <w:p w14:paraId="3645126A" w14:textId="77777777" w:rsidR="00484F59" w:rsidRPr="006151AD" w:rsidRDefault="00484F59" w:rsidP="00D938D1">
            <w:pPr>
              <w:pStyle w:val="TableText"/>
              <w:ind w:right="288"/>
            </w:pPr>
            <w:r w:rsidRPr="006151AD">
              <w:t>17.70</w:t>
            </w:r>
          </w:p>
        </w:tc>
      </w:tr>
      <w:tr w:rsidR="00484F59" w:rsidRPr="006151AD" w14:paraId="6DECA0D5" w14:textId="77777777" w:rsidTr="008B4166">
        <w:trPr>
          <w:trHeight w:val="288"/>
        </w:trPr>
        <w:tc>
          <w:tcPr>
            <w:tcW w:w="884" w:type="dxa"/>
            <w:noWrap/>
          </w:tcPr>
          <w:p w14:paraId="3D31C175" w14:textId="77777777" w:rsidR="00484F59" w:rsidRPr="006151AD" w:rsidRDefault="00484F59" w:rsidP="006C7B55">
            <w:pPr>
              <w:pStyle w:val="TableText"/>
              <w:ind w:right="144"/>
            </w:pPr>
            <w:r w:rsidRPr="006151AD">
              <w:t>739</w:t>
            </w:r>
          </w:p>
        </w:tc>
        <w:tc>
          <w:tcPr>
            <w:tcW w:w="0" w:type="auto"/>
            <w:noWrap/>
          </w:tcPr>
          <w:p w14:paraId="38D7827E" w14:textId="77777777" w:rsidR="00484F59" w:rsidRPr="006151AD" w:rsidRDefault="00484F59" w:rsidP="001C75BE">
            <w:pPr>
              <w:pStyle w:val="TableText"/>
              <w:ind w:right="360"/>
            </w:pPr>
            <w:r w:rsidRPr="006151AD">
              <w:t>43</w:t>
            </w:r>
          </w:p>
        </w:tc>
        <w:tc>
          <w:tcPr>
            <w:tcW w:w="0" w:type="auto"/>
            <w:noWrap/>
          </w:tcPr>
          <w:p w14:paraId="3EB5DF36" w14:textId="77777777" w:rsidR="00484F59" w:rsidRPr="006151AD" w:rsidRDefault="00484F59" w:rsidP="001C75BE">
            <w:pPr>
              <w:pStyle w:val="TableText"/>
              <w:ind w:right="144"/>
            </w:pPr>
            <w:r w:rsidRPr="006151AD">
              <w:t>2.46</w:t>
            </w:r>
          </w:p>
        </w:tc>
        <w:tc>
          <w:tcPr>
            <w:tcW w:w="1512" w:type="dxa"/>
            <w:noWrap/>
          </w:tcPr>
          <w:p w14:paraId="6240E060" w14:textId="77777777" w:rsidR="00484F59" w:rsidRPr="006151AD" w:rsidRDefault="00484F59" w:rsidP="00D938D1">
            <w:pPr>
              <w:pStyle w:val="TableText"/>
              <w:ind w:right="288"/>
            </w:pPr>
            <w:r w:rsidRPr="006151AD">
              <w:t>20.16</w:t>
            </w:r>
          </w:p>
        </w:tc>
      </w:tr>
      <w:tr w:rsidR="00484F59" w:rsidRPr="006151AD" w14:paraId="71261E7A" w14:textId="77777777" w:rsidTr="008B4166">
        <w:trPr>
          <w:trHeight w:val="288"/>
        </w:trPr>
        <w:tc>
          <w:tcPr>
            <w:tcW w:w="884" w:type="dxa"/>
            <w:noWrap/>
          </w:tcPr>
          <w:p w14:paraId="29E3030B" w14:textId="77777777" w:rsidR="00484F59" w:rsidRPr="006151AD" w:rsidRDefault="00484F59" w:rsidP="006C7B55">
            <w:pPr>
              <w:pStyle w:val="TableText"/>
              <w:ind w:right="144"/>
            </w:pPr>
            <w:r w:rsidRPr="006151AD">
              <w:t>740</w:t>
            </w:r>
          </w:p>
        </w:tc>
        <w:tc>
          <w:tcPr>
            <w:tcW w:w="0" w:type="auto"/>
            <w:noWrap/>
          </w:tcPr>
          <w:p w14:paraId="04F8739F" w14:textId="77777777" w:rsidR="00484F59" w:rsidRPr="006151AD" w:rsidRDefault="00484F59" w:rsidP="001C75BE">
            <w:pPr>
              <w:pStyle w:val="TableText"/>
              <w:ind w:right="360"/>
            </w:pPr>
            <w:r w:rsidRPr="006151AD">
              <w:t>45</w:t>
            </w:r>
          </w:p>
        </w:tc>
        <w:tc>
          <w:tcPr>
            <w:tcW w:w="0" w:type="auto"/>
            <w:noWrap/>
          </w:tcPr>
          <w:p w14:paraId="4A785E32" w14:textId="77777777" w:rsidR="00484F59" w:rsidRPr="006151AD" w:rsidRDefault="00484F59" w:rsidP="001C75BE">
            <w:pPr>
              <w:pStyle w:val="TableText"/>
              <w:ind w:right="144"/>
            </w:pPr>
            <w:r w:rsidRPr="006151AD">
              <w:t>2.57</w:t>
            </w:r>
          </w:p>
        </w:tc>
        <w:tc>
          <w:tcPr>
            <w:tcW w:w="1512" w:type="dxa"/>
            <w:noWrap/>
          </w:tcPr>
          <w:p w14:paraId="06C2904A" w14:textId="77777777" w:rsidR="00484F59" w:rsidRPr="006151AD" w:rsidRDefault="00484F59" w:rsidP="00D938D1">
            <w:pPr>
              <w:pStyle w:val="TableText"/>
              <w:ind w:right="288"/>
            </w:pPr>
            <w:r w:rsidRPr="006151AD">
              <w:t>22.73</w:t>
            </w:r>
          </w:p>
        </w:tc>
      </w:tr>
      <w:tr w:rsidR="00484F59" w:rsidRPr="006151AD" w14:paraId="70CA9C3B" w14:textId="77777777" w:rsidTr="008B4166">
        <w:trPr>
          <w:trHeight w:val="288"/>
        </w:trPr>
        <w:tc>
          <w:tcPr>
            <w:tcW w:w="884" w:type="dxa"/>
            <w:noWrap/>
          </w:tcPr>
          <w:p w14:paraId="5E6C25FB" w14:textId="77777777" w:rsidR="00484F59" w:rsidRPr="006151AD" w:rsidRDefault="00484F59" w:rsidP="006C7B55">
            <w:pPr>
              <w:pStyle w:val="TableText"/>
              <w:ind w:right="144"/>
            </w:pPr>
            <w:r w:rsidRPr="006151AD">
              <w:t>741</w:t>
            </w:r>
          </w:p>
        </w:tc>
        <w:tc>
          <w:tcPr>
            <w:tcW w:w="0" w:type="auto"/>
            <w:noWrap/>
          </w:tcPr>
          <w:p w14:paraId="75F9EB2B" w14:textId="77777777" w:rsidR="00484F59" w:rsidRPr="006151AD" w:rsidRDefault="00484F59" w:rsidP="001C75BE">
            <w:pPr>
              <w:pStyle w:val="TableText"/>
              <w:ind w:right="360"/>
            </w:pPr>
            <w:r w:rsidRPr="006151AD">
              <w:t>28</w:t>
            </w:r>
          </w:p>
        </w:tc>
        <w:tc>
          <w:tcPr>
            <w:tcW w:w="0" w:type="auto"/>
            <w:noWrap/>
          </w:tcPr>
          <w:p w14:paraId="0FBFBA6C" w14:textId="77777777" w:rsidR="00484F59" w:rsidRPr="006151AD" w:rsidRDefault="00484F59" w:rsidP="001C75BE">
            <w:pPr>
              <w:pStyle w:val="TableText"/>
              <w:ind w:right="144"/>
            </w:pPr>
            <w:r w:rsidRPr="006151AD">
              <w:t>1.60</w:t>
            </w:r>
          </w:p>
        </w:tc>
        <w:tc>
          <w:tcPr>
            <w:tcW w:w="1512" w:type="dxa"/>
            <w:noWrap/>
          </w:tcPr>
          <w:p w14:paraId="495F86FE" w14:textId="77777777" w:rsidR="00484F59" w:rsidRPr="006151AD" w:rsidRDefault="00484F59" w:rsidP="00D938D1">
            <w:pPr>
              <w:pStyle w:val="TableText"/>
              <w:ind w:right="288"/>
            </w:pPr>
            <w:r w:rsidRPr="006151AD">
              <w:t>24.33</w:t>
            </w:r>
          </w:p>
        </w:tc>
      </w:tr>
      <w:tr w:rsidR="00484F59" w:rsidRPr="006151AD" w14:paraId="629AC3E8" w14:textId="77777777" w:rsidTr="008B4166">
        <w:trPr>
          <w:trHeight w:val="288"/>
        </w:trPr>
        <w:tc>
          <w:tcPr>
            <w:tcW w:w="884" w:type="dxa"/>
            <w:noWrap/>
          </w:tcPr>
          <w:p w14:paraId="27D87B19" w14:textId="77777777" w:rsidR="00484F59" w:rsidRPr="006151AD" w:rsidRDefault="00484F59" w:rsidP="006C7B55">
            <w:pPr>
              <w:pStyle w:val="TableText"/>
              <w:ind w:right="144"/>
            </w:pPr>
            <w:r w:rsidRPr="006151AD">
              <w:t>742</w:t>
            </w:r>
          </w:p>
        </w:tc>
        <w:tc>
          <w:tcPr>
            <w:tcW w:w="0" w:type="auto"/>
            <w:noWrap/>
          </w:tcPr>
          <w:p w14:paraId="36F724B5" w14:textId="77777777" w:rsidR="00484F59" w:rsidRPr="006151AD" w:rsidRDefault="00484F59" w:rsidP="001C75BE">
            <w:pPr>
              <w:pStyle w:val="TableText"/>
              <w:ind w:right="360"/>
            </w:pPr>
            <w:r w:rsidRPr="006151AD">
              <w:t>19</w:t>
            </w:r>
          </w:p>
        </w:tc>
        <w:tc>
          <w:tcPr>
            <w:tcW w:w="0" w:type="auto"/>
            <w:noWrap/>
          </w:tcPr>
          <w:p w14:paraId="4247F731" w14:textId="77777777" w:rsidR="00484F59" w:rsidRPr="006151AD" w:rsidRDefault="00484F59" w:rsidP="001C75BE">
            <w:pPr>
              <w:pStyle w:val="TableText"/>
              <w:ind w:right="144"/>
            </w:pPr>
            <w:r w:rsidRPr="006151AD">
              <w:t>1.09</w:t>
            </w:r>
          </w:p>
        </w:tc>
        <w:tc>
          <w:tcPr>
            <w:tcW w:w="1512" w:type="dxa"/>
            <w:noWrap/>
          </w:tcPr>
          <w:p w14:paraId="5DE2D88F" w14:textId="77777777" w:rsidR="00484F59" w:rsidRPr="006151AD" w:rsidRDefault="00484F59" w:rsidP="00D938D1">
            <w:pPr>
              <w:pStyle w:val="TableText"/>
              <w:ind w:right="288"/>
            </w:pPr>
            <w:r w:rsidRPr="006151AD">
              <w:t>25.41</w:t>
            </w:r>
          </w:p>
        </w:tc>
      </w:tr>
      <w:tr w:rsidR="00484F59" w:rsidRPr="006151AD" w14:paraId="7EBC3ADD" w14:textId="77777777" w:rsidTr="008B4166">
        <w:trPr>
          <w:trHeight w:val="288"/>
        </w:trPr>
        <w:tc>
          <w:tcPr>
            <w:tcW w:w="884" w:type="dxa"/>
            <w:noWrap/>
          </w:tcPr>
          <w:p w14:paraId="665A92F1" w14:textId="77777777" w:rsidR="00484F59" w:rsidRPr="006151AD" w:rsidRDefault="00484F59" w:rsidP="006C7B55">
            <w:pPr>
              <w:pStyle w:val="TableText"/>
              <w:ind w:right="144"/>
              <w:rPr>
                <w:rFonts w:eastAsia="Times New Roman"/>
              </w:rPr>
            </w:pPr>
            <w:r w:rsidRPr="006151AD">
              <w:t>743</w:t>
            </w:r>
          </w:p>
        </w:tc>
        <w:tc>
          <w:tcPr>
            <w:tcW w:w="0" w:type="auto"/>
            <w:noWrap/>
          </w:tcPr>
          <w:p w14:paraId="3BC40476" w14:textId="77777777" w:rsidR="00484F59" w:rsidRPr="006151AD" w:rsidRDefault="00484F59" w:rsidP="001C75BE">
            <w:pPr>
              <w:pStyle w:val="TableText"/>
              <w:ind w:right="360"/>
              <w:rPr>
                <w:rFonts w:eastAsia="Times New Roman"/>
              </w:rPr>
            </w:pPr>
            <w:r w:rsidRPr="006151AD">
              <w:t>40</w:t>
            </w:r>
          </w:p>
        </w:tc>
        <w:tc>
          <w:tcPr>
            <w:tcW w:w="0" w:type="auto"/>
            <w:noWrap/>
          </w:tcPr>
          <w:p w14:paraId="69EC05B2" w14:textId="77777777" w:rsidR="00484F59" w:rsidRPr="006151AD" w:rsidRDefault="00484F59" w:rsidP="001C75BE">
            <w:pPr>
              <w:pStyle w:val="TableText"/>
              <w:ind w:right="144"/>
              <w:rPr>
                <w:rFonts w:eastAsia="Times New Roman"/>
              </w:rPr>
            </w:pPr>
            <w:r w:rsidRPr="006151AD">
              <w:t>2.28</w:t>
            </w:r>
          </w:p>
        </w:tc>
        <w:tc>
          <w:tcPr>
            <w:tcW w:w="1512" w:type="dxa"/>
            <w:noWrap/>
          </w:tcPr>
          <w:p w14:paraId="1EA36DE9" w14:textId="77777777" w:rsidR="00484F59" w:rsidRPr="006151AD" w:rsidRDefault="00484F59" w:rsidP="00D938D1">
            <w:pPr>
              <w:pStyle w:val="TableText"/>
              <w:ind w:right="288"/>
              <w:rPr>
                <w:rFonts w:eastAsia="Times New Roman"/>
              </w:rPr>
            </w:pPr>
            <w:r w:rsidRPr="006151AD">
              <w:t>27.70</w:t>
            </w:r>
          </w:p>
        </w:tc>
      </w:tr>
      <w:tr w:rsidR="00484F59" w:rsidRPr="006151AD" w14:paraId="6420D206" w14:textId="77777777" w:rsidTr="008B4166">
        <w:trPr>
          <w:trHeight w:val="288"/>
        </w:trPr>
        <w:tc>
          <w:tcPr>
            <w:tcW w:w="884" w:type="dxa"/>
            <w:noWrap/>
          </w:tcPr>
          <w:p w14:paraId="162B2B78" w14:textId="77777777" w:rsidR="00484F59" w:rsidRPr="006151AD" w:rsidRDefault="00484F59" w:rsidP="006C7B55">
            <w:pPr>
              <w:pStyle w:val="TableText"/>
              <w:ind w:right="144"/>
              <w:rPr>
                <w:rFonts w:eastAsia="Times New Roman"/>
              </w:rPr>
            </w:pPr>
            <w:r w:rsidRPr="006151AD">
              <w:t>744</w:t>
            </w:r>
          </w:p>
        </w:tc>
        <w:tc>
          <w:tcPr>
            <w:tcW w:w="0" w:type="auto"/>
            <w:noWrap/>
          </w:tcPr>
          <w:p w14:paraId="112F65C0" w14:textId="77777777" w:rsidR="00484F59" w:rsidRPr="006151AD" w:rsidRDefault="00484F59" w:rsidP="001C75BE">
            <w:pPr>
              <w:pStyle w:val="TableText"/>
              <w:ind w:right="360"/>
              <w:rPr>
                <w:rFonts w:eastAsia="Times New Roman"/>
              </w:rPr>
            </w:pPr>
            <w:r w:rsidRPr="006151AD">
              <w:t>42</w:t>
            </w:r>
          </w:p>
        </w:tc>
        <w:tc>
          <w:tcPr>
            <w:tcW w:w="0" w:type="auto"/>
            <w:noWrap/>
          </w:tcPr>
          <w:p w14:paraId="625F3158" w14:textId="77777777" w:rsidR="00484F59" w:rsidRPr="006151AD" w:rsidRDefault="00484F59" w:rsidP="001C75BE">
            <w:pPr>
              <w:pStyle w:val="TableText"/>
              <w:ind w:right="144"/>
              <w:rPr>
                <w:rFonts w:eastAsia="Times New Roman"/>
              </w:rPr>
            </w:pPr>
            <w:r w:rsidRPr="006151AD">
              <w:t>2.40</w:t>
            </w:r>
          </w:p>
        </w:tc>
        <w:tc>
          <w:tcPr>
            <w:tcW w:w="1512" w:type="dxa"/>
            <w:noWrap/>
          </w:tcPr>
          <w:p w14:paraId="78F4D874" w14:textId="77777777" w:rsidR="00484F59" w:rsidRPr="006151AD" w:rsidRDefault="00484F59" w:rsidP="00D938D1">
            <w:pPr>
              <w:pStyle w:val="TableText"/>
              <w:ind w:right="288"/>
              <w:rPr>
                <w:rFonts w:eastAsia="Times New Roman"/>
              </w:rPr>
            </w:pPr>
            <w:r w:rsidRPr="006151AD">
              <w:t>30.10</w:t>
            </w:r>
          </w:p>
        </w:tc>
      </w:tr>
      <w:tr w:rsidR="00484F59" w:rsidRPr="006151AD" w14:paraId="0B97B5DD" w14:textId="77777777" w:rsidTr="008B4166">
        <w:trPr>
          <w:trHeight w:val="288"/>
        </w:trPr>
        <w:tc>
          <w:tcPr>
            <w:tcW w:w="884" w:type="dxa"/>
            <w:noWrap/>
          </w:tcPr>
          <w:p w14:paraId="5A2621FF" w14:textId="77777777" w:rsidR="00484F59" w:rsidRPr="006151AD" w:rsidRDefault="00484F59" w:rsidP="006C7B55">
            <w:pPr>
              <w:pStyle w:val="TableText"/>
              <w:ind w:right="144"/>
              <w:rPr>
                <w:rFonts w:eastAsia="Times New Roman"/>
              </w:rPr>
            </w:pPr>
            <w:r w:rsidRPr="006151AD">
              <w:t>745</w:t>
            </w:r>
          </w:p>
        </w:tc>
        <w:tc>
          <w:tcPr>
            <w:tcW w:w="0" w:type="auto"/>
            <w:noWrap/>
          </w:tcPr>
          <w:p w14:paraId="03F30A1C" w14:textId="77777777" w:rsidR="00484F59" w:rsidRPr="006151AD" w:rsidRDefault="00484F59" w:rsidP="001C75BE">
            <w:pPr>
              <w:pStyle w:val="TableText"/>
              <w:ind w:right="360"/>
              <w:rPr>
                <w:rFonts w:eastAsia="Times New Roman"/>
              </w:rPr>
            </w:pPr>
            <w:r w:rsidRPr="006151AD">
              <w:t>64</w:t>
            </w:r>
          </w:p>
        </w:tc>
        <w:tc>
          <w:tcPr>
            <w:tcW w:w="0" w:type="auto"/>
            <w:noWrap/>
          </w:tcPr>
          <w:p w14:paraId="1DD778D0" w14:textId="77777777" w:rsidR="00484F59" w:rsidRPr="006151AD" w:rsidRDefault="00484F59" w:rsidP="001C75BE">
            <w:pPr>
              <w:pStyle w:val="TableText"/>
              <w:ind w:right="144"/>
              <w:rPr>
                <w:rFonts w:eastAsia="Times New Roman"/>
              </w:rPr>
            </w:pPr>
            <w:r w:rsidRPr="006151AD">
              <w:t>3.66</w:t>
            </w:r>
          </w:p>
        </w:tc>
        <w:tc>
          <w:tcPr>
            <w:tcW w:w="1512" w:type="dxa"/>
            <w:noWrap/>
          </w:tcPr>
          <w:p w14:paraId="6E429695" w14:textId="77777777" w:rsidR="00484F59" w:rsidRPr="006151AD" w:rsidRDefault="00484F59" w:rsidP="00D938D1">
            <w:pPr>
              <w:pStyle w:val="TableText"/>
              <w:ind w:right="288"/>
              <w:rPr>
                <w:rFonts w:eastAsia="Times New Roman"/>
              </w:rPr>
            </w:pPr>
            <w:r w:rsidRPr="006151AD">
              <w:t>33.75</w:t>
            </w:r>
          </w:p>
        </w:tc>
      </w:tr>
      <w:tr w:rsidR="00484F59" w:rsidRPr="006151AD" w14:paraId="30FE807D" w14:textId="77777777" w:rsidTr="008B4166">
        <w:trPr>
          <w:trHeight w:val="288"/>
        </w:trPr>
        <w:tc>
          <w:tcPr>
            <w:tcW w:w="884" w:type="dxa"/>
            <w:noWrap/>
          </w:tcPr>
          <w:p w14:paraId="562889C5" w14:textId="77777777" w:rsidR="00484F59" w:rsidRPr="006151AD" w:rsidRDefault="00484F59" w:rsidP="006C7B55">
            <w:pPr>
              <w:pStyle w:val="TableText"/>
              <w:ind w:right="144"/>
              <w:rPr>
                <w:rFonts w:eastAsia="Times New Roman"/>
              </w:rPr>
            </w:pPr>
            <w:r w:rsidRPr="006151AD">
              <w:t>746</w:t>
            </w:r>
          </w:p>
        </w:tc>
        <w:tc>
          <w:tcPr>
            <w:tcW w:w="0" w:type="auto"/>
            <w:noWrap/>
          </w:tcPr>
          <w:p w14:paraId="6C3A2407" w14:textId="77777777" w:rsidR="00484F59" w:rsidRPr="006151AD" w:rsidRDefault="00484F59" w:rsidP="001C75BE">
            <w:pPr>
              <w:pStyle w:val="TableText"/>
              <w:ind w:right="360"/>
              <w:rPr>
                <w:rFonts w:eastAsia="Times New Roman"/>
              </w:rPr>
            </w:pPr>
            <w:r w:rsidRPr="006151AD">
              <w:t>61</w:t>
            </w:r>
          </w:p>
        </w:tc>
        <w:tc>
          <w:tcPr>
            <w:tcW w:w="0" w:type="auto"/>
            <w:noWrap/>
          </w:tcPr>
          <w:p w14:paraId="0D851C1A" w14:textId="77777777" w:rsidR="00484F59" w:rsidRPr="006151AD" w:rsidRDefault="00484F59" w:rsidP="001C75BE">
            <w:pPr>
              <w:pStyle w:val="TableText"/>
              <w:ind w:right="144"/>
              <w:rPr>
                <w:rFonts w:eastAsia="Times New Roman"/>
              </w:rPr>
            </w:pPr>
            <w:r w:rsidRPr="006151AD">
              <w:t>3.48</w:t>
            </w:r>
          </w:p>
        </w:tc>
        <w:tc>
          <w:tcPr>
            <w:tcW w:w="1512" w:type="dxa"/>
            <w:noWrap/>
          </w:tcPr>
          <w:p w14:paraId="4693D927" w14:textId="77777777" w:rsidR="00484F59" w:rsidRPr="006151AD" w:rsidRDefault="00484F59" w:rsidP="00D938D1">
            <w:pPr>
              <w:pStyle w:val="TableText"/>
              <w:ind w:right="288"/>
              <w:rPr>
                <w:rFonts w:eastAsia="Times New Roman"/>
              </w:rPr>
            </w:pPr>
            <w:r w:rsidRPr="006151AD">
              <w:t>37.24</w:t>
            </w:r>
          </w:p>
        </w:tc>
      </w:tr>
      <w:tr w:rsidR="00484F59" w:rsidRPr="006151AD" w14:paraId="4EBFC400" w14:textId="77777777" w:rsidTr="008B4166">
        <w:trPr>
          <w:trHeight w:val="288"/>
        </w:trPr>
        <w:tc>
          <w:tcPr>
            <w:tcW w:w="884" w:type="dxa"/>
            <w:noWrap/>
          </w:tcPr>
          <w:p w14:paraId="2E9414A7" w14:textId="77777777" w:rsidR="00484F59" w:rsidRPr="006151AD" w:rsidRDefault="00484F59" w:rsidP="006C7B55">
            <w:pPr>
              <w:pStyle w:val="TableText"/>
              <w:ind w:right="144"/>
              <w:rPr>
                <w:rFonts w:eastAsia="Times New Roman"/>
              </w:rPr>
            </w:pPr>
            <w:r w:rsidRPr="006151AD">
              <w:t>747</w:t>
            </w:r>
          </w:p>
        </w:tc>
        <w:tc>
          <w:tcPr>
            <w:tcW w:w="0" w:type="auto"/>
            <w:noWrap/>
          </w:tcPr>
          <w:p w14:paraId="01E90AF6" w14:textId="77777777" w:rsidR="00484F59" w:rsidRPr="006151AD" w:rsidRDefault="00484F59" w:rsidP="001C75BE">
            <w:pPr>
              <w:pStyle w:val="TableText"/>
              <w:ind w:right="360"/>
              <w:rPr>
                <w:rFonts w:eastAsia="Times New Roman"/>
              </w:rPr>
            </w:pPr>
            <w:r w:rsidRPr="006151AD">
              <w:t>56</w:t>
            </w:r>
          </w:p>
        </w:tc>
        <w:tc>
          <w:tcPr>
            <w:tcW w:w="0" w:type="auto"/>
            <w:noWrap/>
          </w:tcPr>
          <w:p w14:paraId="64562CFF" w14:textId="77777777" w:rsidR="00484F59" w:rsidRPr="006151AD" w:rsidRDefault="00484F59" w:rsidP="001C75BE">
            <w:pPr>
              <w:pStyle w:val="TableText"/>
              <w:ind w:right="144"/>
              <w:rPr>
                <w:rFonts w:eastAsia="Times New Roman"/>
              </w:rPr>
            </w:pPr>
            <w:r w:rsidRPr="006151AD">
              <w:t>3.20</w:t>
            </w:r>
          </w:p>
        </w:tc>
        <w:tc>
          <w:tcPr>
            <w:tcW w:w="1512" w:type="dxa"/>
            <w:noWrap/>
          </w:tcPr>
          <w:p w14:paraId="5909243B" w14:textId="77777777" w:rsidR="00484F59" w:rsidRPr="006151AD" w:rsidRDefault="00484F59" w:rsidP="00D938D1">
            <w:pPr>
              <w:pStyle w:val="TableText"/>
              <w:ind w:right="288"/>
              <w:rPr>
                <w:rFonts w:eastAsia="Times New Roman"/>
              </w:rPr>
            </w:pPr>
            <w:r w:rsidRPr="006151AD">
              <w:t>40.43</w:t>
            </w:r>
          </w:p>
        </w:tc>
      </w:tr>
      <w:tr w:rsidR="00484F59" w:rsidRPr="006151AD" w14:paraId="26916D46" w14:textId="77777777" w:rsidTr="008B4166">
        <w:trPr>
          <w:trHeight w:val="288"/>
        </w:trPr>
        <w:tc>
          <w:tcPr>
            <w:tcW w:w="884" w:type="dxa"/>
            <w:noWrap/>
          </w:tcPr>
          <w:p w14:paraId="2DCF024D" w14:textId="77777777" w:rsidR="00484F59" w:rsidRPr="006151AD" w:rsidRDefault="00484F59" w:rsidP="006C7B55">
            <w:pPr>
              <w:pStyle w:val="TableText"/>
              <w:ind w:right="144"/>
              <w:rPr>
                <w:rFonts w:eastAsia="Times New Roman"/>
              </w:rPr>
            </w:pPr>
            <w:r w:rsidRPr="006151AD">
              <w:t>748</w:t>
            </w:r>
          </w:p>
        </w:tc>
        <w:tc>
          <w:tcPr>
            <w:tcW w:w="0" w:type="auto"/>
            <w:noWrap/>
          </w:tcPr>
          <w:p w14:paraId="799816B1" w14:textId="77777777" w:rsidR="00484F59" w:rsidRPr="006151AD" w:rsidRDefault="00484F59" w:rsidP="001C75BE">
            <w:pPr>
              <w:pStyle w:val="TableText"/>
              <w:ind w:right="360"/>
              <w:rPr>
                <w:rFonts w:eastAsia="Times New Roman"/>
              </w:rPr>
            </w:pPr>
            <w:r w:rsidRPr="006151AD">
              <w:t>52</w:t>
            </w:r>
          </w:p>
        </w:tc>
        <w:tc>
          <w:tcPr>
            <w:tcW w:w="0" w:type="auto"/>
            <w:noWrap/>
          </w:tcPr>
          <w:p w14:paraId="5AAB7285" w14:textId="77777777" w:rsidR="00484F59" w:rsidRPr="006151AD" w:rsidRDefault="00484F59" w:rsidP="001C75BE">
            <w:pPr>
              <w:pStyle w:val="TableText"/>
              <w:ind w:right="144"/>
              <w:rPr>
                <w:rFonts w:eastAsia="Times New Roman"/>
              </w:rPr>
            </w:pPr>
            <w:r w:rsidRPr="006151AD">
              <w:t>2.97</w:t>
            </w:r>
          </w:p>
        </w:tc>
        <w:tc>
          <w:tcPr>
            <w:tcW w:w="1512" w:type="dxa"/>
            <w:noWrap/>
          </w:tcPr>
          <w:p w14:paraId="7E5539A5" w14:textId="77777777" w:rsidR="00484F59" w:rsidRPr="006151AD" w:rsidRDefault="00484F59" w:rsidP="00D938D1">
            <w:pPr>
              <w:pStyle w:val="TableText"/>
              <w:ind w:right="288"/>
              <w:rPr>
                <w:rFonts w:eastAsia="Times New Roman"/>
              </w:rPr>
            </w:pPr>
            <w:r w:rsidRPr="006151AD">
              <w:t>43.40</w:t>
            </w:r>
          </w:p>
        </w:tc>
      </w:tr>
      <w:tr w:rsidR="00484F59" w:rsidRPr="006151AD" w14:paraId="4B0A2C56" w14:textId="77777777" w:rsidTr="008B4166">
        <w:trPr>
          <w:trHeight w:val="288"/>
        </w:trPr>
        <w:tc>
          <w:tcPr>
            <w:tcW w:w="884" w:type="dxa"/>
            <w:noWrap/>
          </w:tcPr>
          <w:p w14:paraId="3419D37F" w14:textId="77777777" w:rsidR="00484F59" w:rsidRPr="006151AD" w:rsidRDefault="00484F59" w:rsidP="006C7B55">
            <w:pPr>
              <w:pStyle w:val="TableText"/>
              <w:ind w:right="144"/>
              <w:rPr>
                <w:rFonts w:eastAsia="Times New Roman"/>
              </w:rPr>
            </w:pPr>
            <w:r w:rsidRPr="006151AD">
              <w:t>750</w:t>
            </w:r>
          </w:p>
        </w:tc>
        <w:tc>
          <w:tcPr>
            <w:tcW w:w="0" w:type="auto"/>
            <w:noWrap/>
          </w:tcPr>
          <w:p w14:paraId="5DD38A66" w14:textId="77777777" w:rsidR="00484F59" w:rsidRPr="006151AD" w:rsidRDefault="00484F59" w:rsidP="001C75BE">
            <w:pPr>
              <w:pStyle w:val="TableText"/>
              <w:ind w:right="360"/>
              <w:rPr>
                <w:rFonts w:eastAsia="Times New Roman"/>
              </w:rPr>
            </w:pPr>
            <w:r w:rsidRPr="006151AD">
              <w:t>72</w:t>
            </w:r>
          </w:p>
        </w:tc>
        <w:tc>
          <w:tcPr>
            <w:tcW w:w="0" w:type="auto"/>
            <w:noWrap/>
          </w:tcPr>
          <w:p w14:paraId="17714E0A" w14:textId="77777777" w:rsidR="00484F59" w:rsidRPr="006151AD" w:rsidRDefault="00484F59" w:rsidP="001C75BE">
            <w:pPr>
              <w:pStyle w:val="TableText"/>
              <w:ind w:right="144"/>
              <w:rPr>
                <w:rFonts w:eastAsia="Times New Roman"/>
              </w:rPr>
            </w:pPr>
            <w:r w:rsidRPr="006151AD">
              <w:t>4.11</w:t>
            </w:r>
          </w:p>
        </w:tc>
        <w:tc>
          <w:tcPr>
            <w:tcW w:w="1512" w:type="dxa"/>
            <w:noWrap/>
          </w:tcPr>
          <w:p w14:paraId="70CB8715" w14:textId="77777777" w:rsidR="00484F59" w:rsidRPr="006151AD" w:rsidRDefault="00484F59" w:rsidP="00D938D1">
            <w:pPr>
              <w:pStyle w:val="TableText"/>
              <w:ind w:right="288"/>
              <w:rPr>
                <w:rFonts w:eastAsia="Times New Roman"/>
              </w:rPr>
            </w:pPr>
            <w:r w:rsidRPr="006151AD">
              <w:t>47.52</w:t>
            </w:r>
          </w:p>
        </w:tc>
      </w:tr>
      <w:tr w:rsidR="00484F59" w:rsidRPr="006151AD" w14:paraId="2616BF2E" w14:textId="77777777" w:rsidTr="008B4166">
        <w:trPr>
          <w:trHeight w:val="288"/>
        </w:trPr>
        <w:tc>
          <w:tcPr>
            <w:tcW w:w="884" w:type="dxa"/>
            <w:noWrap/>
          </w:tcPr>
          <w:p w14:paraId="6053B4E2" w14:textId="77777777" w:rsidR="00484F59" w:rsidRPr="006151AD" w:rsidRDefault="00484F59" w:rsidP="006C7B55">
            <w:pPr>
              <w:pStyle w:val="TableText"/>
              <w:ind w:right="144"/>
              <w:rPr>
                <w:rFonts w:eastAsia="Times New Roman"/>
              </w:rPr>
            </w:pPr>
            <w:r w:rsidRPr="006151AD">
              <w:t>751</w:t>
            </w:r>
          </w:p>
        </w:tc>
        <w:tc>
          <w:tcPr>
            <w:tcW w:w="0" w:type="auto"/>
            <w:noWrap/>
          </w:tcPr>
          <w:p w14:paraId="064F338C" w14:textId="77777777" w:rsidR="00484F59" w:rsidRPr="006151AD" w:rsidRDefault="00484F59" w:rsidP="001C75BE">
            <w:pPr>
              <w:pStyle w:val="TableText"/>
              <w:ind w:right="360"/>
              <w:rPr>
                <w:rFonts w:eastAsia="Times New Roman"/>
              </w:rPr>
            </w:pPr>
            <w:r w:rsidRPr="006151AD">
              <w:t>79</w:t>
            </w:r>
          </w:p>
        </w:tc>
        <w:tc>
          <w:tcPr>
            <w:tcW w:w="0" w:type="auto"/>
            <w:noWrap/>
          </w:tcPr>
          <w:p w14:paraId="2779357D" w14:textId="77777777" w:rsidR="00484F59" w:rsidRPr="006151AD" w:rsidRDefault="00484F59" w:rsidP="001C75BE">
            <w:pPr>
              <w:pStyle w:val="TableText"/>
              <w:ind w:right="144"/>
              <w:rPr>
                <w:rFonts w:eastAsia="Times New Roman"/>
              </w:rPr>
            </w:pPr>
            <w:r w:rsidRPr="006151AD">
              <w:t>4.51</w:t>
            </w:r>
          </w:p>
        </w:tc>
        <w:tc>
          <w:tcPr>
            <w:tcW w:w="1512" w:type="dxa"/>
            <w:noWrap/>
          </w:tcPr>
          <w:p w14:paraId="7005B5A7" w14:textId="77777777" w:rsidR="00484F59" w:rsidRPr="006151AD" w:rsidRDefault="00484F59" w:rsidP="00D938D1">
            <w:pPr>
              <w:pStyle w:val="TableText"/>
              <w:ind w:right="288"/>
              <w:rPr>
                <w:rFonts w:eastAsia="Times New Roman"/>
              </w:rPr>
            </w:pPr>
            <w:r w:rsidRPr="006151AD">
              <w:t>52.03</w:t>
            </w:r>
          </w:p>
        </w:tc>
      </w:tr>
      <w:tr w:rsidR="00484F59" w:rsidRPr="006151AD" w14:paraId="0C1748AE" w14:textId="77777777" w:rsidTr="008B4166">
        <w:trPr>
          <w:trHeight w:val="288"/>
        </w:trPr>
        <w:tc>
          <w:tcPr>
            <w:tcW w:w="884" w:type="dxa"/>
            <w:noWrap/>
          </w:tcPr>
          <w:p w14:paraId="51B116C2" w14:textId="77777777" w:rsidR="00484F59" w:rsidRPr="006151AD" w:rsidRDefault="00484F59" w:rsidP="006C7B55">
            <w:pPr>
              <w:pStyle w:val="TableText"/>
              <w:ind w:right="144"/>
              <w:rPr>
                <w:rFonts w:eastAsia="Times New Roman"/>
              </w:rPr>
            </w:pPr>
            <w:r w:rsidRPr="006151AD">
              <w:t>752</w:t>
            </w:r>
          </w:p>
        </w:tc>
        <w:tc>
          <w:tcPr>
            <w:tcW w:w="0" w:type="auto"/>
            <w:noWrap/>
          </w:tcPr>
          <w:p w14:paraId="11C30285" w14:textId="77777777" w:rsidR="00484F59" w:rsidRPr="006151AD" w:rsidRDefault="00484F59" w:rsidP="001C75BE">
            <w:pPr>
              <w:pStyle w:val="TableText"/>
              <w:ind w:right="360"/>
              <w:rPr>
                <w:rFonts w:eastAsia="Times New Roman"/>
              </w:rPr>
            </w:pPr>
            <w:r w:rsidRPr="006151AD">
              <w:t>57</w:t>
            </w:r>
          </w:p>
        </w:tc>
        <w:tc>
          <w:tcPr>
            <w:tcW w:w="0" w:type="auto"/>
            <w:noWrap/>
          </w:tcPr>
          <w:p w14:paraId="01446D54" w14:textId="77777777" w:rsidR="00484F59" w:rsidRPr="006151AD" w:rsidRDefault="00484F59" w:rsidP="001C75BE">
            <w:pPr>
              <w:pStyle w:val="TableText"/>
              <w:ind w:right="144"/>
              <w:rPr>
                <w:rFonts w:eastAsia="Times New Roman"/>
              </w:rPr>
            </w:pPr>
            <w:r w:rsidRPr="006151AD">
              <w:t>3.26</w:t>
            </w:r>
          </w:p>
        </w:tc>
        <w:tc>
          <w:tcPr>
            <w:tcW w:w="1512" w:type="dxa"/>
            <w:noWrap/>
          </w:tcPr>
          <w:p w14:paraId="3922EE28" w14:textId="77777777" w:rsidR="00484F59" w:rsidRPr="006151AD" w:rsidRDefault="00484F59" w:rsidP="00D938D1">
            <w:pPr>
              <w:pStyle w:val="TableText"/>
              <w:ind w:right="288"/>
              <w:rPr>
                <w:rFonts w:eastAsia="Times New Roman"/>
              </w:rPr>
            </w:pPr>
            <w:r w:rsidRPr="006151AD">
              <w:t>55.28</w:t>
            </w:r>
          </w:p>
        </w:tc>
      </w:tr>
      <w:tr w:rsidR="00484F59" w:rsidRPr="006151AD" w14:paraId="6460F54D" w14:textId="77777777" w:rsidTr="008B4166">
        <w:trPr>
          <w:trHeight w:val="288"/>
        </w:trPr>
        <w:tc>
          <w:tcPr>
            <w:tcW w:w="884" w:type="dxa"/>
            <w:noWrap/>
          </w:tcPr>
          <w:p w14:paraId="744BF979" w14:textId="77777777" w:rsidR="00484F59" w:rsidRPr="006151AD" w:rsidRDefault="00484F59" w:rsidP="006C7B55">
            <w:pPr>
              <w:pStyle w:val="TableText"/>
              <w:ind w:right="144"/>
              <w:rPr>
                <w:rFonts w:eastAsia="Times New Roman"/>
              </w:rPr>
            </w:pPr>
            <w:r w:rsidRPr="006151AD">
              <w:t>754</w:t>
            </w:r>
          </w:p>
        </w:tc>
        <w:tc>
          <w:tcPr>
            <w:tcW w:w="0" w:type="auto"/>
            <w:noWrap/>
          </w:tcPr>
          <w:p w14:paraId="21AE94FD" w14:textId="77777777" w:rsidR="00484F59" w:rsidRPr="006151AD" w:rsidRDefault="00484F59" w:rsidP="001C75BE">
            <w:pPr>
              <w:pStyle w:val="TableText"/>
              <w:ind w:right="360"/>
              <w:rPr>
                <w:rFonts w:eastAsia="Times New Roman"/>
              </w:rPr>
            </w:pPr>
            <w:r w:rsidRPr="006151AD">
              <w:t>63</w:t>
            </w:r>
          </w:p>
        </w:tc>
        <w:tc>
          <w:tcPr>
            <w:tcW w:w="0" w:type="auto"/>
            <w:noWrap/>
          </w:tcPr>
          <w:p w14:paraId="41967578" w14:textId="77777777" w:rsidR="00484F59" w:rsidRPr="006151AD" w:rsidRDefault="00484F59" w:rsidP="001C75BE">
            <w:pPr>
              <w:pStyle w:val="TableText"/>
              <w:ind w:right="144"/>
              <w:rPr>
                <w:rFonts w:eastAsia="Times New Roman"/>
              </w:rPr>
            </w:pPr>
            <w:r w:rsidRPr="006151AD">
              <w:t>3.60</w:t>
            </w:r>
          </w:p>
        </w:tc>
        <w:tc>
          <w:tcPr>
            <w:tcW w:w="1512" w:type="dxa"/>
            <w:noWrap/>
          </w:tcPr>
          <w:p w14:paraId="442541FA" w14:textId="77777777" w:rsidR="00484F59" w:rsidRPr="006151AD" w:rsidRDefault="00484F59" w:rsidP="00D938D1">
            <w:pPr>
              <w:pStyle w:val="TableText"/>
              <w:ind w:right="288"/>
              <w:rPr>
                <w:rFonts w:eastAsia="Times New Roman"/>
              </w:rPr>
            </w:pPr>
            <w:r w:rsidRPr="006151AD">
              <w:t>58.88</w:t>
            </w:r>
          </w:p>
        </w:tc>
      </w:tr>
      <w:tr w:rsidR="00484F59" w:rsidRPr="006151AD" w14:paraId="328328CF" w14:textId="77777777" w:rsidTr="008B4166">
        <w:trPr>
          <w:trHeight w:val="288"/>
        </w:trPr>
        <w:tc>
          <w:tcPr>
            <w:tcW w:w="884" w:type="dxa"/>
            <w:noWrap/>
          </w:tcPr>
          <w:p w14:paraId="76AF70DF" w14:textId="77777777" w:rsidR="00484F59" w:rsidRPr="006151AD" w:rsidRDefault="00484F59" w:rsidP="006C7B55">
            <w:pPr>
              <w:pStyle w:val="TableText"/>
              <w:ind w:right="144"/>
              <w:rPr>
                <w:rFonts w:eastAsia="Times New Roman"/>
              </w:rPr>
            </w:pPr>
            <w:r w:rsidRPr="006151AD">
              <w:t>755</w:t>
            </w:r>
          </w:p>
        </w:tc>
        <w:tc>
          <w:tcPr>
            <w:tcW w:w="0" w:type="auto"/>
            <w:noWrap/>
          </w:tcPr>
          <w:p w14:paraId="438A1C6A" w14:textId="77777777" w:rsidR="00484F59" w:rsidRPr="006151AD" w:rsidRDefault="00484F59" w:rsidP="001C75BE">
            <w:pPr>
              <w:pStyle w:val="TableText"/>
              <w:ind w:right="360"/>
              <w:rPr>
                <w:rFonts w:eastAsia="Times New Roman"/>
              </w:rPr>
            </w:pPr>
            <w:r w:rsidRPr="006151AD">
              <w:t>40</w:t>
            </w:r>
          </w:p>
        </w:tc>
        <w:tc>
          <w:tcPr>
            <w:tcW w:w="0" w:type="auto"/>
            <w:noWrap/>
          </w:tcPr>
          <w:p w14:paraId="2470DCA9" w14:textId="77777777" w:rsidR="00484F59" w:rsidRPr="006151AD" w:rsidRDefault="00484F59" w:rsidP="001C75BE">
            <w:pPr>
              <w:pStyle w:val="TableText"/>
              <w:ind w:right="144"/>
              <w:rPr>
                <w:rFonts w:eastAsia="Times New Roman"/>
              </w:rPr>
            </w:pPr>
            <w:r w:rsidRPr="006151AD">
              <w:t>2.28</w:t>
            </w:r>
          </w:p>
        </w:tc>
        <w:tc>
          <w:tcPr>
            <w:tcW w:w="1512" w:type="dxa"/>
            <w:noWrap/>
          </w:tcPr>
          <w:p w14:paraId="18CE042E" w14:textId="77777777" w:rsidR="00484F59" w:rsidRPr="006151AD" w:rsidRDefault="00484F59" w:rsidP="00D938D1">
            <w:pPr>
              <w:pStyle w:val="TableText"/>
              <w:ind w:right="288"/>
              <w:rPr>
                <w:rFonts w:eastAsia="Times New Roman"/>
              </w:rPr>
            </w:pPr>
            <w:r w:rsidRPr="006151AD">
              <w:t>61.17</w:t>
            </w:r>
          </w:p>
        </w:tc>
      </w:tr>
      <w:tr w:rsidR="00484F59" w:rsidRPr="006151AD" w14:paraId="4D1FBDBE" w14:textId="77777777" w:rsidTr="008B4166">
        <w:trPr>
          <w:trHeight w:val="288"/>
        </w:trPr>
        <w:tc>
          <w:tcPr>
            <w:tcW w:w="884" w:type="dxa"/>
            <w:noWrap/>
          </w:tcPr>
          <w:p w14:paraId="6CC16DB4" w14:textId="77777777" w:rsidR="00484F59" w:rsidRPr="006151AD" w:rsidRDefault="00484F59" w:rsidP="006C7B55">
            <w:pPr>
              <w:pStyle w:val="TableText"/>
              <w:ind w:right="144"/>
              <w:rPr>
                <w:rFonts w:eastAsia="Times New Roman"/>
              </w:rPr>
            </w:pPr>
            <w:r w:rsidRPr="006151AD">
              <w:t>756</w:t>
            </w:r>
          </w:p>
        </w:tc>
        <w:tc>
          <w:tcPr>
            <w:tcW w:w="0" w:type="auto"/>
            <w:noWrap/>
          </w:tcPr>
          <w:p w14:paraId="539A90CB" w14:textId="77777777" w:rsidR="00484F59" w:rsidRPr="006151AD" w:rsidRDefault="00484F59" w:rsidP="001C75BE">
            <w:pPr>
              <w:pStyle w:val="TableText"/>
              <w:ind w:right="360"/>
              <w:rPr>
                <w:rFonts w:eastAsia="Times New Roman"/>
              </w:rPr>
            </w:pPr>
            <w:r w:rsidRPr="006151AD">
              <w:t>37</w:t>
            </w:r>
          </w:p>
        </w:tc>
        <w:tc>
          <w:tcPr>
            <w:tcW w:w="0" w:type="auto"/>
            <w:noWrap/>
          </w:tcPr>
          <w:p w14:paraId="6BB1A611" w14:textId="77777777" w:rsidR="00484F59" w:rsidRPr="006151AD" w:rsidRDefault="00484F59" w:rsidP="001C75BE">
            <w:pPr>
              <w:pStyle w:val="TableText"/>
              <w:ind w:right="144"/>
              <w:rPr>
                <w:rFonts w:eastAsia="Times New Roman"/>
              </w:rPr>
            </w:pPr>
            <w:r w:rsidRPr="006151AD">
              <w:t>2.11</w:t>
            </w:r>
          </w:p>
        </w:tc>
        <w:tc>
          <w:tcPr>
            <w:tcW w:w="1512" w:type="dxa"/>
            <w:noWrap/>
          </w:tcPr>
          <w:p w14:paraId="193CD0B7" w14:textId="77777777" w:rsidR="00484F59" w:rsidRPr="006151AD" w:rsidRDefault="00484F59" w:rsidP="00D938D1">
            <w:pPr>
              <w:pStyle w:val="TableText"/>
              <w:ind w:right="288"/>
              <w:rPr>
                <w:rFonts w:eastAsia="Times New Roman"/>
              </w:rPr>
            </w:pPr>
            <w:r w:rsidRPr="006151AD">
              <w:t>63.28</w:t>
            </w:r>
          </w:p>
        </w:tc>
      </w:tr>
      <w:tr w:rsidR="00484F59" w:rsidRPr="006151AD" w14:paraId="5FEFDDAE" w14:textId="77777777" w:rsidTr="008B4166">
        <w:trPr>
          <w:trHeight w:val="288"/>
        </w:trPr>
        <w:tc>
          <w:tcPr>
            <w:tcW w:w="884" w:type="dxa"/>
            <w:noWrap/>
          </w:tcPr>
          <w:p w14:paraId="55BF03E1" w14:textId="77777777" w:rsidR="00484F59" w:rsidRPr="006151AD" w:rsidRDefault="00484F59" w:rsidP="006C7B55">
            <w:pPr>
              <w:pStyle w:val="TableText"/>
              <w:ind w:right="144"/>
              <w:rPr>
                <w:rFonts w:eastAsia="Times New Roman"/>
              </w:rPr>
            </w:pPr>
            <w:r w:rsidRPr="006151AD">
              <w:t>757</w:t>
            </w:r>
          </w:p>
        </w:tc>
        <w:tc>
          <w:tcPr>
            <w:tcW w:w="0" w:type="auto"/>
            <w:noWrap/>
          </w:tcPr>
          <w:p w14:paraId="1C04B11F" w14:textId="77777777" w:rsidR="00484F59" w:rsidRPr="006151AD" w:rsidRDefault="00484F59" w:rsidP="001C75BE">
            <w:pPr>
              <w:pStyle w:val="TableText"/>
              <w:ind w:right="360"/>
              <w:rPr>
                <w:rFonts w:eastAsia="Times New Roman"/>
              </w:rPr>
            </w:pPr>
            <w:r w:rsidRPr="006151AD">
              <w:t>35</w:t>
            </w:r>
          </w:p>
        </w:tc>
        <w:tc>
          <w:tcPr>
            <w:tcW w:w="0" w:type="auto"/>
            <w:noWrap/>
          </w:tcPr>
          <w:p w14:paraId="7B0BB8B1" w14:textId="77777777" w:rsidR="00484F59" w:rsidRPr="006151AD" w:rsidRDefault="00484F59" w:rsidP="001C75BE">
            <w:pPr>
              <w:pStyle w:val="TableText"/>
              <w:ind w:right="144"/>
              <w:rPr>
                <w:rFonts w:eastAsia="Times New Roman"/>
              </w:rPr>
            </w:pPr>
            <w:r w:rsidRPr="006151AD">
              <w:t>2.00</w:t>
            </w:r>
          </w:p>
        </w:tc>
        <w:tc>
          <w:tcPr>
            <w:tcW w:w="1512" w:type="dxa"/>
            <w:noWrap/>
          </w:tcPr>
          <w:p w14:paraId="0BB9549E" w14:textId="77777777" w:rsidR="00484F59" w:rsidRPr="006151AD" w:rsidRDefault="00484F59" w:rsidP="00D938D1">
            <w:pPr>
              <w:pStyle w:val="TableText"/>
              <w:ind w:right="288"/>
              <w:rPr>
                <w:rFonts w:eastAsia="Times New Roman"/>
              </w:rPr>
            </w:pPr>
            <w:r w:rsidRPr="006151AD">
              <w:t>65.28</w:t>
            </w:r>
          </w:p>
        </w:tc>
      </w:tr>
      <w:tr w:rsidR="00484F59" w:rsidRPr="006151AD" w14:paraId="246E415D" w14:textId="77777777" w:rsidTr="008B4166">
        <w:trPr>
          <w:trHeight w:val="288"/>
        </w:trPr>
        <w:tc>
          <w:tcPr>
            <w:tcW w:w="884" w:type="dxa"/>
            <w:noWrap/>
          </w:tcPr>
          <w:p w14:paraId="10184377" w14:textId="77777777" w:rsidR="00484F59" w:rsidRPr="006151AD" w:rsidRDefault="00484F59" w:rsidP="006C7B55">
            <w:pPr>
              <w:pStyle w:val="TableText"/>
              <w:ind w:right="144"/>
              <w:rPr>
                <w:rFonts w:eastAsia="Times New Roman"/>
              </w:rPr>
            </w:pPr>
            <w:r w:rsidRPr="006151AD">
              <w:t>758</w:t>
            </w:r>
          </w:p>
        </w:tc>
        <w:tc>
          <w:tcPr>
            <w:tcW w:w="0" w:type="auto"/>
            <w:noWrap/>
          </w:tcPr>
          <w:p w14:paraId="0DE0EB40" w14:textId="77777777" w:rsidR="00484F59" w:rsidRPr="006151AD" w:rsidRDefault="00484F59" w:rsidP="001C75BE">
            <w:pPr>
              <w:pStyle w:val="TableText"/>
              <w:ind w:right="360"/>
              <w:rPr>
                <w:rFonts w:eastAsia="Times New Roman"/>
              </w:rPr>
            </w:pPr>
            <w:r w:rsidRPr="006151AD">
              <w:t>47</w:t>
            </w:r>
          </w:p>
        </w:tc>
        <w:tc>
          <w:tcPr>
            <w:tcW w:w="0" w:type="auto"/>
            <w:noWrap/>
          </w:tcPr>
          <w:p w14:paraId="08ADA083" w14:textId="77777777" w:rsidR="00484F59" w:rsidRPr="006151AD" w:rsidRDefault="00484F59" w:rsidP="001C75BE">
            <w:pPr>
              <w:pStyle w:val="TableText"/>
              <w:ind w:right="144"/>
              <w:rPr>
                <w:rFonts w:eastAsia="Times New Roman"/>
              </w:rPr>
            </w:pPr>
            <w:r w:rsidRPr="006151AD">
              <w:t>2.68</w:t>
            </w:r>
          </w:p>
        </w:tc>
        <w:tc>
          <w:tcPr>
            <w:tcW w:w="1512" w:type="dxa"/>
            <w:noWrap/>
          </w:tcPr>
          <w:p w14:paraId="07F38627" w14:textId="77777777" w:rsidR="00484F59" w:rsidRPr="006151AD" w:rsidRDefault="00484F59" w:rsidP="00D938D1">
            <w:pPr>
              <w:pStyle w:val="TableText"/>
              <w:ind w:right="288"/>
              <w:rPr>
                <w:rFonts w:eastAsia="Times New Roman"/>
              </w:rPr>
            </w:pPr>
            <w:r w:rsidRPr="006151AD">
              <w:t>67.96</w:t>
            </w:r>
          </w:p>
        </w:tc>
      </w:tr>
      <w:tr w:rsidR="00484F59" w:rsidRPr="006151AD" w14:paraId="3E076A1F" w14:textId="77777777" w:rsidTr="008B4166">
        <w:trPr>
          <w:trHeight w:val="288"/>
        </w:trPr>
        <w:tc>
          <w:tcPr>
            <w:tcW w:w="884" w:type="dxa"/>
            <w:noWrap/>
          </w:tcPr>
          <w:p w14:paraId="34CE534B" w14:textId="77777777" w:rsidR="00484F59" w:rsidRPr="006151AD" w:rsidRDefault="00484F59" w:rsidP="006C7B55">
            <w:pPr>
              <w:pStyle w:val="TableText"/>
              <w:ind w:right="144"/>
              <w:rPr>
                <w:rFonts w:eastAsia="Times New Roman"/>
              </w:rPr>
            </w:pPr>
            <w:r w:rsidRPr="006151AD">
              <w:t>759</w:t>
            </w:r>
          </w:p>
        </w:tc>
        <w:tc>
          <w:tcPr>
            <w:tcW w:w="0" w:type="auto"/>
            <w:noWrap/>
          </w:tcPr>
          <w:p w14:paraId="6A5E3B29" w14:textId="77777777" w:rsidR="00484F59" w:rsidRPr="006151AD" w:rsidRDefault="00484F59" w:rsidP="001C75BE">
            <w:pPr>
              <w:pStyle w:val="TableText"/>
              <w:ind w:right="360"/>
              <w:rPr>
                <w:rFonts w:eastAsia="Times New Roman"/>
              </w:rPr>
            </w:pPr>
            <w:r w:rsidRPr="006151AD">
              <w:t>40</w:t>
            </w:r>
          </w:p>
        </w:tc>
        <w:tc>
          <w:tcPr>
            <w:tcW w:w="0" w:type="auto"/>
            <w:noWrap/>
          </w:tcPr>
          <w:p w14:paraId="3C1088B5" w14:textId="77777777" w:rsidR="00484F59" w:rsidRPr="006151AD" w:rsidRDefault="00484F59" w:rsidP="001C75BE">
            <w:pPr>
              <w:pStyle w:val="TableText"/>
              <w:ind w:right="144"/>
              <w:rPr>
                <w:rFonts w:eastAsia="Times New Roman"/>
              </w:rPr>
            </w:pPr>
            <w:r w:rsidRPr="006151AD">
              <w:t>2.28</w:t>
            </w:r>
          </w:p>
        </w:tc>
        <w:tc>
          <w:tcPr>
            <w:tcW w:w="1512" w:type="dxa"/>
            <w:noWrap/>
          </w:tcPr>
          <w:p w14:paraId="61596869" w14:textId="77777777" w:rsidR="00484F59" w:rsidRPr="006151AD" w:rsidRDefault="00484F59" w:rsidP="00D938D1">
            <w:pPr>
              <w:pStyle w:val="TableText"/>
              <w:ind w:right="288"/>
              <w:rPr>
                <w:rFonts w:eastAsia="Times New Roman"/>
              </w:rPr>
            </w:pPr>
            <w:r w:rsidRPr="006151AD">
              <w:t>70.25</w:t>
            </w:r>
          </w:p>
        </w:tc>
      </w:tr>
    </w:tbl>
    <w:p w14:paraId="3D7F0945" w14:textId="77777777" w:rsidR="00484F59" w:rsidRDefault="00484F59" w:rsidP="00866284">
      <w:pPr>
        <w:keepNext/>
      </w:pPr>
      <w:r>
        <w:rPr>
          <w:i/>
          <w:iCs/>
        </w:rPr>
        <w:fldChar w:fldCharType="begin"/>
      </w:r>
      <w:r>
        <w:rPr>
          <w:i/>
          <w:iCs/>
        </w:rPr>
        <w:instrText xml:space="preserve"> REF _Ref128388703 \h </w:instrText>
      </w:r>
      <w:r>
        <w:rPr>
          <w:i/>
          <w:iCs/>
        </w:rPr>
      </w:r>
      <w:r>
        <w:rPr>
          <w:i/>
          <w:iCs/>
        </w:rPr>
        <w:fldChar w:fldCharType="separate"/>
      </w:r>
      <w:r>
        <w:t>Table 7.A.</w:t>
      </w:r>
      <w:r>
        <w:rPr>
          <w:noProof/>
        </w:rPr>
        <w:t>17</w:t>
      </w:r>
      <w:r>
        <w:rPr>
          <w:i/>
          <w:iCs/>
        </w:rPr>
        <w:fldChar w:fldCharType="end"/>
      </w:r>
      <w:r>
        <w:rPr>
          <w:i/>
          <w:iCs/>
        </w:rPr>
        <w:t xml:space="preserve"> </w:t>
      </w:r>
      <w:r w:rsidRPr="00866284">
        <w:rPr>
          <w:i/>
          <w:iCs/>
        </w:rPr>
        <w:t>(continuation)</w:t>
      </w:r>
    </w:p>
    <w:tbl>
      <w:tblPr>
        <w:tblStyle w:val="TRs"/>
        <w:tblW w:w="0" w:type="auto"/>
        <w:tblLook w:val="04A0" w:firstRow="1" w:lastRow="0" w:firstColumn="1" w:lastColumn="0" w:noHBand="0" w:noVBand="1"/>
      </w:tblPr>
      <w:tblGrid>
        <w:gridCol w:w="884"/>
        <w:gridCol w:w="1430"/>
        <w:gridCol w:w="1097"/>
        <w:gridCol w:w="1512"/>
      </w:tblGrid>
      <w:tr w:rsidR="00484F59" w:rsidRPr="001C75BE" w14:paraId="3DF58EE1" w14:textId="77777777" w:rsidTr="005937B3">
        <w:trPr>
          <w:cnfStyle w:val="100000000000" w:firstRow="1" w:lastRow="0" w:firstColumn="0" w:lastColumn="0" w:oddVBand="0" w:evenVBand="0" w:oddHBand="0" w:evenHBand="0" w:firstRowFirstColumn="0" w:firstRowLastColumn="0" w:lastRowFirstColumn="0" w:lastRowLastColumn="0"/>
          <w:trHeight w:val="288"/>
        </w:trPr>
        <w:tc>
          <w:tcPr>
            <w:tcW w:w="720" w:type="dxa"/>
            <w:noWrap/>
            <w:hideMark/>
          </w:tcPr>
          <w:p w14:paraId="4D936605"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2ABDB25F"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4A70B736"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61315E25"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1213522C" w14:textId="77777777" w:rsidTr="005937B3">
        <w:trPr>
          <w:trHeight w:val="288"/>
        </w:trPr>
        <w:tc>
          <w:tcPr>
            <w:tcW w:w="720" w:type="dxa"/>
            <w:noWrap/>
          </w:tcPr>
          <w:p w14:paraId="107714A0" w14:textId="77777777" w:rsidR="00484F59" w:rsidRPr="006151AD" w:rsidRDefault="00484F59" w:rsidP="006C7B55">
            <w:pPr>
              <w:pStyle w:val="TableText"/>
              <w:ind w:right="144"/>
              <w:rPr>
                <w:rFonts w:eastAsia="Times New Roman"/>
              </w:rPr>
            </w:pPr>
            <w:r w:rsidRPr="006151AD">
              <w:t>760</w:t>
            </w:r>
          </w:p>
        </w:tc>
        <w:tc>
          <w:tcPr>
            <w:tcW w:w="0" w:type="auto"/>
            <w:noWrap/>
          </w:tcPr>
          <w:p w14:paraId="435EEB28" w14:textId="77777777" w:rsidR="00484F59" w:rsidRPr="006151AD" w:rsidRDefault="00484F59" w:rsidP="001C75BE">
            <w:pPr>
              <w:pStyle w:val="TableText"/>
              <w:ind w:right="360"/>
              <w:rPr>
                <w:rFonts w:eastAsia="Times New Roman"/>
              </w:rPr>
            </w:pPr>
            <w:r w:rsidRPr="006151AD">
              <w:t>42</w:t>
            </w:r>
          </w:p>
        </w:tc>
        <w:tc>
          <w:tcPr>
            <w:tcW w:w="0" w:type="auto"/>
            <w:noWrap/>
          </w:tcPr>
          <w:p w14:paraId="2B703DBE" w14:textId="77777777" w:rsidR="00484F59" w:rsidRPr="006151AD" w:rsidRDefault="00484F59" w:rsidP="001C75BE">
            <w:pPr>
              <w:pStyle w:val="TableText"/>
              <w:ind w:right="144"/>
              <w:rPr>
                <w:rFonts w:eastAsia="Times New Roman"/>
              </w:rPr>
            </w:pPr>
            <w:r w:rsidRPr="006151AD">
              <w:t>2.40</w:t>
            </w:r>
          </w:p>
        </w:tc>
        <w:tc>
          <w:tcPr>
            <w:tcW w:w="1512" w:type="dxa"/>
            <w:noWrap/>
          </w:tcPr>
          <w:p w14:paraId="0BFD5E32" w14:textId="77777777" w:rsidR="00484F59" w:rsidRPr="006151AD" w:rsidRDefault="00484F59" w:rsidP="00D938D1">
            <w:pPr>
              <w:pStyle w:val="TableText"/>
              <w:ind w:right="288"/>
              <w:rPr>
                <w:rFonts w:eastAsia="Times New Roman"/>
              </w:rPr>
            </w:pPr>
            <w:r w:rsidRPr="006151AD">
              <w:t>72.64</w:t>
            </w:r>
          </w:p>
        </w:tc>
      </w:tr>
      <w:tr w:rsidR="00484F59" w:rsidRPr="006151AD" w14:paraId="5DF25388" w14:textId="77777777" w:rsidTr="005937B3">
        <w:trPr>
          <w:trHeight w:val="288"/>
        </w:trPr>
        <w:tc>
          <w:tcPr>
            <w:tcW w:w="720" w:type="dxa"/>
            <w:noWrap/>
          </w:tcPr>
          <w:p w14:paraId="0A4429B2" w14:textId="77777777" w:rsidR="00484F59" w:rsidRPr="006151AD" w:rsidRDefault="00484F59" w:rsidP="006C7B55">
            <w:pPr>
              <w:pStyle w:val="TableText"/>
              <w:ind w:right="144"/>
            </w:pPr>
            <w:r w:rsidRPr="006151AD">
              <w:t>762</w:t>
            </w:r>
          </w:p>
        </w:tc>
        <w:tc>
          <w:tcPr>
            <w:tcW w:w="0" w:type="auto"/>
            <w:noWrap/>
          </w:tcPr>
          <w:p w14:paraId="74003E9E" w14:textId="77777777" w:rsidR="00484F59" w:rsidRPr="006151AD" w:rsidRDefault="00484F59" w:rsidP="001C75BE">
            <w:pPr>
              <w:pStyle w:val="TableText"/>
              <w:ind w:right="360"/>
            </w:pPr>
            <w:r w:rsidRPr="006151AD">
              <w:t>69</w:t>
            </w:r>
          </w:p>
        </w:tc>
        <w:tc>
          <w:tcPr>
            <w:tcW w:w="0" w:type="auto"/>
            <w:noWrap/>
          </w:tcPr>
          <w:p w14:paraId="486F3300" w14:textId="77777777" w:rsidR="00484F59" w:rsidRPr="006151AD" w:rsidRDefault="00484F59" w:rsidP="001C75BE">
            <w:pPr>
              <w:pStyle w:val="TableText"/>
              <w:ind w:right="144"/>
            </w:pPr>
            <w:r w:rsidRPr="006151AD">
              <w:t>3.94</w:t>
            </w:r>
          </w:p>
        </w:tc>
        <w:tc>
          <w:tcPr>
            <w:tcW w:w="1512" w:type="dxa"/>
            <w:noWrap/>
          </w:tcPr>
          <w:p w14:paraId="6D046DB9" w14:textId="77777777" w:rsidR="00484F59" w:rsidRPr="006151AD" w:rsidRDefault="00484F59" w:rsidP="00D938D1">
            <w:pPr>
              <w:pStyle w:val="TableText"/>
              <w:ind w:right="288"/>
            </w:pPr>
            <w:r w:rsidRPr="006151AD">
              <w:t>76.58</w:t>
            </w:r>
          </w:p>
        </w:tc>
      </w:tr>
      <w:tr w:rsidR="00484F59" w:rsidRPr="006151AD" w14:paraId="42D7D66B" w14:textId="77777777" w:rsidTr="005937B3">
        <w:trPr>
          <w:trHeight w:val="288"/>
        </w:trPr>
        <w:tc>
          <w:tcPr>
            <w:tcW w:w="720" w:type="dxa"/>
            <w:noWrap/>
          </w:tcPr>
          <w:p w14:paraId="347B7607" w14:textId="77777777" w:rsidR="00484F59" w:rsidRPr="006151AD" w:rsidRDefault="00484F59" w:rsidP="006C7B55">
            <w:pPr>
              <w:pStyle w:val="TableText"/>
              <w:ind w:right="144"/>
            </w:pPr>
            <w:r w:rsidRPr="006151AD">
              <w:t>764</w:t>
            </w:r>
          </w:p>
        </w:tc>
        <w:tc>
          <w:tcPr>
            <w:tcW w:w="0" w:type="auto"/>
            <w:noWrap/>
          </w:tcPr>
          <w:p w14:paraId="7F6BBA6A" w14:textId="77777777" w:rsidR="00484F59" w:rsidRPr="006151AD" w:rsidRDefault="00484F59" w:rsidP="001C75BE">
            <w:pPr>
              <w:pStyle w:val="TableText"/>
              <w:ind w:right="360"/>
            </w:pPr>
            <w:r w:rsidRPr="006151AD">
              <w:t>55</w:t>
            </w:r>
          </w:p>
        </w:tc>
        <w:tc>
          <w:tcPr>
            <w:tcW w:w="0" w:type="auto"/>
            <w:noWrap/>
          </w:tcPr>
          <w:p w14:paraId="62DB6679" w14:textId="77777777" w:rsidR="00484F59" w:rsidRPr="006151AD" w:rsidRDefault="00484F59" w:rsidP="001C75BE">
            <w:pPr>
              <w:pStyle w:val="TableText"/>
              <w:ind w:right="144"/>
            </w:pPr>
            <w:r w:rsidRPr="006151AD">
              <w:t>3.14</w:t>
            </w:r>
          </w:p>
        </w:tc>
        <w:tc>
          <w:tcPr>
            <w:tcW w:w="1512" w:type="dxa"/>
            <w:noWrap/>
          </w:tcPr>
          <w:p w14:paraId="15F71470" w14:textId="77777777" w:rsidR="00484F59" w:rsidRPr="006151AD" w:rsidRDefault="00484F59" w:rsidP="00D938D1">
            <w:pPr>
              <w:pStyle w:val="TableText"/>
              <w:ind w:right="288"/>
            </w:pPr>
            <w:r w:rsidRPr="006151AD">
              <w:t>79.73</w:t>
            </w:r>
          </w:p>
        </w:tc>
      </w:tr>
      <w:tr w:rsidR="00484F59" w:rsidRPr="006151AD" w14:paraId="51F426E2" w14:textId="77777777" w:rsidTr="005937B3">
        <w:trPr>
          <w:trHeight w:val="288"/>
        </w:trPr>
        <w:tc>
          <w:tcPr>
            <w:tcW w:w="720" w:type="dxa"/>
            <w:noWrap/>
          </w:tcPr>
          <w:p w14:paraId="6D499684" w14:textId="77777777" w:rsidR="00484F59" w:rsidRPr="006151AD" w:rsidRDefault="00484F59" w:rsidP="006C7B55">
            <w:pPr>
              <w:pStyle w:val="TableText"/>
              <w:ind w:right="144"/>
            </w:pPr>
            <w:r w:rsidRPr="006151AD">
              <w:t>766</w:t>
            </w:r>
          </w:p>
        </w:tc>
        <w:tc>
          <w:tcPr>
            <w:tcW w:w="0" w:type="auto"/>
            <w:noWrap/>
          </w:tcPr>
          <w:p w14:paraId="3B204961" w14:textId="77777777" w:rsidR="00484F59" w:rsidRPr="006151AD" w:rsidRDefault="00484F59" w:rsidP="001C75BE">
            <w:pPr>
              <w:pStyle w:val="TableText"/>
              <w:ind w:right="360"/>
            </w:pPr>
            <w:r w:rsidRPr="006151AD">
              <w:t>58</w:t>
            </w:r>
          </w:p>
        </w:tc>
        <w:tc>
          <w:tcPr>
            <w:tcW w:w="0" w:type="auto"/>
            <w:noWrap/>
          </w:tcPr>
          <w:p w14:paraId="60ABD8CA" w14:textId="77777777" w:rsidR="00484F59" w:rsidRPr="006151AD" w:rsidRDefault="00484F59" w:rsidP="001C75BE">
            <w:pPr>
              <w:pStyle w:val="TableText"/>
              <w:ind w:right="144"/>
            </w:pPr>
            <w:r w:rsidRPr="006151AD">
              <w:t>3.31</w:t>
            </w:r>
          </w:p>
        </w:tc>
        <w:tc>
          <w:tcPr>
            <w:tcW w:w="1512" w:type="dxa"/>
            <w:noWrap/>
          </w:tcPr>
          <w:p w14:paraId="3BA8B352" w14:textId="77777777" w:rsidR="00484F59" w:rsidRPr="006151AD" w:rsidRDefault="00484F59" w:rsidP="00D938D1">
            <w:pPr>
              <w:pStyle w:val="TableText"/>
              <w:ind w:right="288"/>
            </w:pPr>
            <w:r w:rsidRPr="006151AD">
              <w:t>83.04</w:t>
            </w:r>
          </w:p>
        </w:tc>
      </w:tr>
      <w:tr w:rsidR="00484F59" w:rsidRPr="006151AD" w14:paraId="422A96BC" w14:textId="77777777" w:rsidTr="005937B3">
        <w:trPr>
          <w:trHeight w:val="288"/>
        </w:trPr>
        <w:tc>
          <w:tcPr>
            <w:tcW w:w="720" w:type="dxa"/>
            <w:noWrap/>
          </w:tcPr>
          <w:p w14:paraId="1E847AA1" w14:textId="77777777" w:rsidR="00484F59" w:rsidRPr="006151AD" w:rsidRDefault="00484F59" w:rsidP="006C7B55">
            <w:pPr>
              <w:pStyle w:val="TableText"/>
              <w:ind w:right="144"/>
            </w:pPr>
            <w:r w:rsidRPr="006151AD">
              <w:t>769</w:t>
            </w:r>
          </w:p>
        </w:tc>
        <w:tc>
          <w:tcPr>
            <w:tcW w:w="0" w:type="auto"/>
            <w:noWrap/>
          </w:tcPr>
          <w:p w14:paraId="5B6133C0" w14:textId="77777777" w:rsidR="00484F59" w:rsidRPr="006151AD" w:rsidRDefault="00484F59" w:rsidP="001C75BE">
            <w:pPr>
              <w:pStyle w:val="TableText"/>
              <w:ind w:right="360"/>
            </w:pPr>
            <w:r w:rsidRPr="006151AD">
              <w:t>59</w:t>
            </w:r>
          </w:p>
        </w:tc>
        <w:tc>
          <w:tcPr>
            <w:tcW w:w="0" w:type="auto"/>
            <w:noWrap/>
          </w:tcPr>
          <w:p w14:paraId="3B0B2E9B" w14:textId="77777777" w:rsidR="00484F59" w:rsidRPr="006151AD" w:rsidRDefault="00484F59" w:rsidP="001C75BE">
            <w:pPr>
              <w:pStyle w:val="TableText"/>
              <w:ind w:right="144"/>
            </w:pPr>
            <w:r w:rsidRPr="006151AD">
              <w:t>3.37</w:t>
            </w:r>
          </w:p>
        </w:tc>
        <w:tc>
          <w:tcPr>
            <w:tcW w:w="1512" w:type="dxa"/>
            <w:noWrap/>
          </w:tcPr>
          <w:p w14:paraId="3707D2B1" w14:textId="77777777" w:rsidR="00484F59" w:rsidRPr="006151AD" w:rsidRDefault="00484F59" w:rsidP="00D938D1">
            <w:pPr>
              <w:pStyle w:val="TableText"/>
              <w:ind w:right="288"/>
            </w:pPr>
            <w:r w:rsidRPr="006151AD">
              <w:t>86.41</w:t>
            </w:r>
          </w:p>
        </w:tc>
      </w:tr>
      <w:tr w:rsidR="00484F59" w:rsidRPr="006151AD" w14:paraId="595D0B58" w14:textId="77777777" w:rsidTr="005937B3">
        <w:trPr>
          <w:trHeight w:val="288"/>
        </w:trPr>
        <w:tc>
          <w:tcPr>
            <w:tcW w:w="720" w:type="dxa"/>
            <w:noWrap/>
          </w:tcPr>
          <w:p w14:paraId="76E57A3E" w14:textId="77777777" w:rsidR="00484F59" w:rsidRPr="006151AD" w:rsidRDefault="00484F59" w:rsidP="006C7B55">
            <w:pPr>
              <w:pStyle w:val="TableText"/>
              <w:ind w:right="144"/>
            </w:pPr>
            <w:r w:rsidRPr="006151AD">
              <w:t>771</w:t>
            </w:r>
          </w:p>
        </w:tc>
        <w:tc>
          <w:tcPr>
            <w:tcW w:w="0" w:type="auto"/>
            <w:noWrap/>
          </w:tcPr>
          <w:p w14:paraId="5C8F9575" w14:textId="77777777" w:rsidR="00484F59" w:rsidRPr="006151AD" w:rsidRDefault="00484F59" w:rsidP="001C75BE">
            <w:pPr>
              <w:pStyle w:val="TableText"/>
              <w:ind w:right="360"/>
            </w:pPr>
            <w:r w:rsidRPr="006151AD">
              <w:t>77</w:t>
            </w:r>
          </w:p>
        </w:tc>
        <w:tc>
          <w:tcPr>
            <w:tcW w:w="0" w:type="auto"/>
            <w:noWrap/>
          </w:tcPr>
          <w:p w14:paraId="0B6589F1" w14:textId="77777777" w:rsidR="00484F59" w:rsidRPr="006151AD" w:rsidRDefault="00484F59" w:rsidP="001C75BE">
            <w:pPr>
              <w:pStyle w:val="TableText"/>
              <w:ind w:right="144"/>
            </w:pPr>
            <w:r w:rsidRPr="006151AD">
              <w:t>4.40</w:t>
            </w:r>
          </w:p>
        </w:tc>
        <w:tc>
          <w:tcPr>
            <w:tcW w:w="1512" w:type="dxa"/>
            <w:noWrap/>
          </w:tcPr>
          <w:p w14:paraId="51698D42" w14:textId="77777777" w:rsidR="00484F59" w:rsidRPr="006151AD" w:rsidRDefault="00484F59" w:rsidP="00D938D1">
            <w:pPr>
              <w:pStyle w:val="TableText"/>
              <w:ind w:right="288"/>
            </w:pPr>
            <w:r w:rsidRPr="006151AD">
              <w:t>90.81</w:t>
            </w:r>
          </w:p>
        </w:tc>
      </w:tr>
      <w:tr w:rsidR="00484F59" w:rsidRPr="006151AD" w14:paraId="2E2F8CEF" w14:textId="77777777" w:rsidTr="005937B3">
        <w:trPr>
          <w:trHeight w:val="288"/>
        </w:trPr>
        <w:tc>
          <w:tcPr>
            <w:tcW w:w="720" w:type="dxa"/>
            <w:noWrap/>
          </w:tcPr>
          <w:p w14:paraId="61891E29" w14:textId="77777777" w:rsidR="00484F59" w:rsidRPr="006151AD" w:rsidRDefault="00484F59" w:rsidP="006C7B55">
            <w:pPr>
              <w:pStyle w:val="TableText"/>
              <w:ind w:right="144"/>
            </w:pPr>
            <w:r w:rsidRPr="006151AD">
              <w:t>799</w:t>
            </w:r>
          </w:p>
        </w:tc>
        <w:tc>
          <w:tcPr>
            <w:tcW w:w="0" w:type="auto"/>
            <w:noWrap/>
          </w:tcPr>
          <w:p w14:paraId="6456FA03" w14:textId="77777777" w:rsidR="00484F59" w:rsidRPr="006151AD" w:rsidRDefault="00484F59" w:rsidP="001C75BE">
            <w:pPr>
              <w:pStyle w:val="TableText"/>
              <w:ind w:right="360"/>
            </w:pPr>
            <w:r w:rsidRPr="006151AD">
              <w:t>161</w:t>
            </w:r>
          </w:p>
        </w:tc>
        <w:tc>
          <w:tcPr>
            <w:tcW w:w="0" w:type="auto"/>
            <w:noWrap/>
          </w:tcPr>
          <w:p w14:paraId="77C22D3D" w14:textId="77777777" w:rsidR="00484F59" w:rsidRPr="006151AD" w:rsidRDefault="00484F59" w:rsidP="001C75BE">
            <w:pPr>
              <w:pStyle w:val="TableText"/>
              <w:ind w:right="144"/>
            </w:pPr>
            <w:r w:rsidRPr="006151AD">
              <w:t>9.19</w:t>
            </w:r>
          </w:p>
        </w:tc>
        <w:tc>
          <w:tcPr>
            <w:tcW w:w="1512" w:type="dxa"/>
            <w:noWrap/>
          </w:tcPr>
          <w:p w14:paraId="6F4E696E" w14:textId="77777777" w:rsidR="00484F59" w:rsidRPr="006151AD" w:rsidRDefault="00484F59" w:rsidP="00D938D1">
            <w:pPr>
              <w:pStyle w:val="TableText"/>
              <w:ind w:right="288"/>
            </w:pPr>
            <w:r w:rsidRPr="006151AD">
              <w:t>100.00</w:t>
            </w:r>
          </w:p>
        </w:tc>
      </w:tr>
    </w:tbl>
    <w:p w14:paraId="713E7CEB" w14:textId="77777777" w:rsidR="00484F59" w:rsidRDefault="00484F59" w:rsidP="00F4584D">
      <w:pPr>
        <w:pStyle w:val="Caption"/>
        <w:pageBreakBefore/>
      </w:pPr>
      <w:bookmarkStart w:id="1044" w:name="_Ref128388748"/>
      <w:bookmarkStart w:id="1045" w:name="_Toc133500733"/>
      <w:r>
        <w:t>Table 7.A.</w:t>
      </w:r>
      <w:fldSimple w:instr=" SEQ Table_7.A. \* ARABIC ">
        <w:r>
          <w:rPr>
            <w:noProof/>
          </w:rPr>
          <w:t>18</w:t>
        </w:r>
      </w:fldSimple>
      <w:bookmarkEnd w:id="1044"/>
      <w:r>
        <w:t xml:space="preserve">  </w:t>
      </w:r>
      <w:r w:rsidRPr="006151AD">
        <w:t>Scale Score Frequency Distribution for Grade Span Eleven and Twelve</w:t>
      </w:r>
      <w:bookmarkEnd w:id="1045"/>
    </w:p>
    <w:tbl>
      <w:tblPr>
        <w:tblStyle w:val="TRs"/>
        <w:tblW w:w="0" w:type="auto"/>
        <w:tblLook w:val="04A0" w:firstRow="1" w:lastRow="0" w:firstColumn="1" w:lastColumn="0" w:noHBand="0" w:noVBand="1"/>
      </w:tblPr>
      <w:tblGrid>
        <w:gridCol w:w="884"/>
        <w:gridCol w:w="1430"/>
        <w:gridCol w:w="1097"/>
        <w:gridCol w:w="1512"/>
      </w:tblGrid>
      <w:tr w:rsidR="00484F59" w:rsidRPr="001C75BE" w14:paraId="0CC17E8E" w14:textId="77777777" w:rsidTr="00F4584D">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54B4A3F"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346C0491"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2EF7F290"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79214784"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188585B3" w14:textId="77777777" w:rsidTr="00F4584D">
        <w:trPr>
          <w:trHeight w:val="288"/>
        </w:trPr>
        <w:tc>
          <w:tcPr>
            <w:tcW w:w="884" w:type="dxa"/>
            <w:noWrap/>
          </w:tcPr>
          <w:p w14:paraId="7620BAC4" w14:textId="77777777" w:rsidR="00484F59" w:rsidRPr="006151AD" w:rsidRDefault="00484F59" w:rsidP="006C7B55">
            <w:pPr>
              <w:pStyle w:val="TableText"/>
              <w:ind w:right="144"/>
              <w:rPr>
                <w:rFonts w:eastAsia="Times New Roman"/>
              </w:rPr>
            </w:pPr>
            <w:r w:rsidRPr="006151AD">
              <w:t>801</w:t>
            </w:r>
          </w:p>
        </w:tc>
        <w:tc>
          <w:tcPr>
            <w:tcW w:w="0" w:type="auto"/>
            <w:noWrap/>
          </w:tcPr>
          <w:p w14:paraId="60A9DF59" w14:textId="77777777" w:rsidR="00484F59" w:rsidRPr="006151AD" w:rsidRDefault="00484F59" w:rsidP="001C75BE">
            <w:pPr>
              <w:pStyle w:val="TableText"/>
              <w:ind w:right="360"/>
              <w:rPr>
                <w:rFonts w:eastAsia="Times New Roman"/>
              </w:rPr>
            </w:pPr>
            <w:r w:rsidRPr="006151AD">
              <w:t>150</w:t>
            </w:r>
          </w:p>
        </w:tc>
        <w:tc>
          <w:tcPr>
            <w:tcW w:w="0" w:type="auto"/>
            <w:noWrap/>
          </w:tcPr>
          <w:p w14:paraId="6FEA33C5" w14:textId="77777777" w:rsidR="00484F59" w:rsidRPr="006151AD" w:rsidRDefault="00484F59" w:rsidP="001C75BE">
            <w:pPr>
              <w:pStyle w:val="TableText"/>
              <w:ind w:right="144"/>
              <w:rPr>
                <w:rFonts w:eastAsia="Times New Roman"/>
              </w:rPr>
            </w:pPr>
            <w:r w:rsidRPr="006151AD">
              <w:t>4.57</w:t>
            </w:r>
          </w:p>
        </w:tc>
        <w:tc>
          <w:tcPr>
            <w:tcW w:w="1512" w:type="dxa"/>
            <w:noWrap/>
          </w:tcPr>
          <w:p w14:paraId="06D0EFA0" w14:textId="77777777" w:rsidR="00484F59" w:rsidRPr="006151AD" w:rsidRDefault="00484F59" w:rsidP="00D938D1">
            <w:pPr>
              <w:pStyle w:val="TableText"/>
              <w:ind w:right="288"/>
              <w:rPr>
                <w:rFonts w:eastAsia="Times New Roman"/>
              </w:rPr>
            </w:pPr>
            <w:r w:rsidRPr="006151AD">
              <w:t>4.57</w:t>
            </w:r>
          </w:p>
        </w:tc>
      </w:tr>
      <w:tr w:rsidR="00484F59" w:rsidRPr="006151AD" w14:paraId="593AE136" w14:textId="77777777" w:rsidTr="00F4584D">
        <w:trPr>
          <w:trHeight w:val="288"/>
        </w:trPr>
        <w:tc>
          <w:tcPr>
            <w:tcW w:w="884" w:type="dxa"/>
            <w:noWrap/>
          </w:tcPr>
          <w:p w14:paraId="5566DCD2" w14:textId="77777777" w:rsidR="00484F59" w:rsidRPr="006151AD" w:rsidRDefault="00484F59" w:rsidP="006C7B55">
            <w:pPr>
              <w:pStyle w:val="TableText"/>
              <w:ind w:right="144"/>
              <w:rPr>
                <w:rFonts w:eastAsia="Times New Roman"/>
              </w:rPr>
            </w:pPr>
            <w:r w:rsidRPr="006151AD">
              <w:t>813</w:t>
            </w:r>
          </w:p>
        </w:tc>
        <w:tc>
          <w:tcPr>
            <w:tcW w:w="0" w:type="auto"/>
            <w:noWrap/>
          </w:tcPr>
          <w:p w14:paraId="6632585A" w14:textId="77777777" w:rsidR="00484F59" w:rsidRPr="006151AD" w:rsidRDefault="00484F59" w:rsidP="001C75BE">
            <w:pPr>
              <w:pStyle w:val="TableText"/>
              <w:ind w:right="360"/>
              <w:rPr>
                <w:rFonts w:eastAsia="Times New Roman"/>
              </w:rPr>
            </w:pPr>
            <w:r w:rsidRPr="006151AD">
              <w:t>30</w:t>
            </w:r>
          </w:p>
        </w:tc>
        <w:tc>
          <w:tcPr>
            <w:tcW w:w="0" w:type="auto"/>
            <w:noWrap/>
          </w:tcPr>
          <w:p w14:paraId="34745C66" w14:textId="77777777" w:rsidR="00484F59" w:rsidRPr="006151AD" w:rsidRDefault="00484F59" w:rsidP="001C75BE">
            <w:pPr>
              <w:pStyle w:val="TableText"/>
              <w:ind w:right="144"/>
              <w:rPr>
                <w:rFonts w:eastAsia="Times New Roman"/>
              </w:rPr>
            </w:pPr>
            <w:r w:rsidRPr="006151AD">
              <w:t>0.91</w:t>
            </w:r>
          </w:p>
        </w:tc>
        <w:tc>
          <w:tcPr>
            <w:tcW w:w="1512" w:type="dxa"/>
            <w:noWrap/>
          </w:tcPr>
          <w:p w14:paraId="6F097783" w14:textId="77777777" w:rsidR="00484F59" w:rsidRPr="006151AD" w:rsidRDefault="00484F59" w:rsidP="00D938D1">
            <w:pPr>
              <w:pStyle w:val="TableText"/>
              <w:ind w:right="288"/>
              <w:rPr>
                <w:rFonts w:eastAsia="Times New Roman"/>
              </w:rPr>
            </w:pPr>
            <w:r w:rsidRPr="006151AD">
              <w:t>5.49</w:t>
            </w:r>
          </w:p>
        </w:tc>
      </w:tr>
      <w:tr w:rsidR="00484F59" w:rsidRPr="006151AD" w14:paraId="0CCF6B08" w14:textId="77777777" w:rsidTr="00F4584D">
        <w:trPr>
          <w:trHeight w:val="288"/>
        </w:trPr>
        <w:tc>
          <w:tcPr>
            <w:tcW w:w="884" w:type="dxa"/>
            <w:noWrap/>
          </w:tcPr>
          <w:p w14:paraId="42DEC1F0" w14:textId="77777777" w:rsidR="00484F59" w:rsidRPr="006151AD" w:rsidRDefault="00484F59" w:rsidP="006C7B55">
            <w:pPr>
              <w:pStyle w:val="TableText"/>
              <w:ind w:right="144"/>
              <w:rPr>
                <w:rFonts w:eastAsia="Times New Roman"/>
              </w:rPr>
            </w:pPr>
            <w:r w:rsidRPr="006151AD">
              <w:t>814</w:t>
            </w:r>
          </w:p>
        </w:tc>
        <w:tc>
          <w:tcPr>
            <w:tcW w:w="0" w:type="auto"/>
            <w:noWrap/>
          </w:tcPr>
          <w:p w14:paraId="76C2EE8C" w14:textId="77777777" w:rsidR="00484F59" w:rsidRPr="006151AD" w:rsidRDefault="00484F59" w:rsidP="001C75BE">
            <w:pPr>
              <w:pStyle w:val="TableText"/>
              <w:ind w:right="360"/>
              <w:rPr>
                <w:rFonts w:eastAsia="Times New Roman"/>
              </w:rPr>
            </w:pPr>
            <w:r w:rsidRPr="006151AD">
              <w:t>21</w:t>
            </w:r>
          </w:p>
        </w:tc>
        <w:tc>
          <w:tcPr>
            <w:tcW w:w="0" w:type="auto"/>
            <w:noWrap/>
          </w:tcPr>
          <w:p w14:paraId="2F467350" w14:textId="77777777" w:rsidR="00484F59" w:rsidRPr="006151AD" w:rsidRDefault="00484F59" w:rsidP="001C75BE">
            <w:pPr>
              <w:pStyle w:val="TableText"/>
              <w:ind w:right="144"/>
              <w:rPr>
                <w:rFonts w:eastAsia="Times New Roman"/>
              </w:rPr>
            </w:pPr>
            <w:r w:rsidRPr="006151AD">
              <w:t>0.64</w:t>
            </w:r>
          </w:p>
        </w:tc>
        <w:tc>
          <w:tcPr>
            <w:tcW w:w="1512" w:type="dxa"/>
            <w:noWrap/>
          </w:tcPr>
          <w:p w14:paraId="3CC280AE" w14:textId="77777777" w:rsidR="00484F59" w:rsidRPr="006151AD" w:rsidRDefault="00484F59" w:rsidP="00D938D1">
            <w:pPr>
              <w:pStyle w:val="TableText"/>
              <w:ind w:right="288"/>
              <w:rPr>
                <w:rFonts w:eastAsia="Times New Roman"/>
              </w:rPr>
            </w:pPr>
            <w:r w:rsidRPr="006151AD">
              <w:t>6.13</w:t>
            </w:r>
          </w:p>
        </w:tc>
      </w:tr>
      <w:tr w:rsidR="00484F59" w:rsidRPr="006151AD" w14:paraId="56866791" w14:textId="77777777" w:rsidTr="00F4584D">
        <w:trPr>
          <w:trHeight w:val="288"/>
        </w:trPr>
        <w:tc>
          <w:tcPr>
            <w:tcW w:w="884" w:type="dxa"/>
            <w:noWrap/>
          </w:tcPr>
          <w:p w14:paraId="0C49C0E4" w14:textId="77777777" w:rsidR="00484F59" w:rsidRPr="006151AD" w:rsidRDefault="00484F59" w:rsidP="006C7B55">
            <w:pPr>
              <w:pStyle w:val="TableText"/>
              <w:ind w:right="144"/>
              <w:rPr>
                <w:rFonts w:eastAsia="Times New Roman"/>
              </w:rPr>
            </w:pPr>
            <w:r w:rsidRPr="006151AD">
              <w:t>820</w:t>
            </w:r>
          </w:p>
        </w:tc>
        <w:tc>
          <w:tcPr>
            <w:tcW w:w="0" w:type="auto"/>
            <w:noWrap/>
          </w:tcPr>
          <w:p w14:paraId="04799A09" w14:textId="77777777" w:rsidR="00484F59" w:rsidRPr="006151AD" w:rsidRDefault="00484F59" w:rsidP="001C75BE">
            <w:pPr>
              <w:pStyle w:val="TableText"/>
              <w:ind w:right="360"/>
              <w:rPr>
                <w:rFonts w:eastAsia="Times New Roman"/>
              </w:rPr>
            </w:pPr>
            <w:r w:rsidRPr="006151AD">
              <w:t>23</w:t>
            </w:r>
          </w:p>
        </w:tc>
        <w:tc>
          <w:tcPr>
            <w:tcW w:w="0" w:type="auto"/>
            <w:noWrap/>
          </w:tcPr>
          <w:p w14:paraId="48170F61" w14:textId="77777777" w:rsidR="00484F59" w:rsidRPr="006151AD" w:rsidRDefault="00484F59" w:rsidP="001C75BE">
            <w:pPr>
              <w:pStyle w:val="TableText"/>
              <w:ind w:right="144"/>
              <w:rPr>
                <w:rFonts w:eastAsia="Times New Roman"/>
              </w:rPr>
            </w:pPr>
            <w:r w:rsidRPr="006151AD">
              <w:t>0.70</w:t>
            </w:r>
          </w:p>
        </w:tc>
        <w:tc>
          <w:tcPr>
            <w:tcW w:w="1512" w:type="dxa"/>
            <w:noWrap/>
          </w:tcPr>
          <w:p w14:paraId="37B5DA59" w14:textId="77777777" w:rsidR="00484F59" w:rsidRPr="006151AD" w:rsidRDefault="00484F59" w:rsidP="00D938D1">
            <w:pPr>
              <w:pStyle w:val="TableText"/>
              <w:ind w:right="288"/>
              <w:rPr>
                <w:rFonts w:eastAsia="Times New Roman"/>
              </w:rPr>
            </w:pPr>
            <w:r w:rsidRPr="006151AD">
              <w:t>6.83</w:t>
            </w:r>
          </w:p>
        </w:tc>
      </w:tr>
      <w:tr w:rsidR="00484F59" w:rsidRPr="006151AD" w14:paraId="58CE62E4" w14:textId="77777777" w:rsidTr="00F4584D">
        <w:trPr>
          <w:trHeight w:val="288"/>
        </w:trPr>
        <w:tc>
          <w:tcPr>
            <w:tcW w:w="884" w:type="dxa"/>
            <w:noWrap/>
          </w:tcPr>
          <w:p w14:paraId="7D3FFA57" w14:textId="77777777" w:rsidR="00484F59" w:rsidRPr="006151AD" w:rsidRDefault="00484F59" w:rsidP="006C7B55">
            <w:pPr>
              <w:pStyle w:val="TableText"/>
              <w:ind w:right="144"/>
              <w:rPr>
                <w:rFonts w:eastAsia="Times New Roman"/>
              </w:rPr>
            </w:pPr>
            <w:r w:rsidRPr="006151AD">
              <w:t>821</w:t>
            </w:r>
          </w:p>
        </w:tc>
        <w:tc>
          <w:tcPr>
            <w:tcW w:w="0" w:type="auto"/>
            <w:noWrap/>
          </w:tcPr>
          <w:p w14:paraId="1A73E58D" w14:textId="77777777" w:rsidR="00484F59" w:rsidRPr="006151AD" w:rsidRDefault="00484F59" w:rsidP="001C75BE">
            <w:pPr>
              <w:pStyle w:val="TableText"/>
              <w:ind w:right="360"/>
              <w:rPr>
                <w:rFonts w:eastAsia="Times New Roman"/>
              </w:rPr>
            </w:pPr>
            <w:r w:rsidRPr="006151AD">
              <w:t>15</w:t>
            </w:r>
          </w:p>
        </w:tc>
        <w:tc>
          <w:tcPr>
            <w:tcW w:w="0" w:type="auto"/>
            <w:noWrap/>
          </w:tcPr>
          <w:p w14:paraId="6B3A1522" w14:textId="77777777" w:rsidR="00484F59" w:rsidRPr="006151AD" w:rsidRDefault="00484F59" w:rsidP="001C75BE">
            <w:pPr>
              <w:pStyle w:val="TableText"/>
              <w:ind w:right="144"/>
              <w:rPr>
                <w:rFonts w:eastAsia="Times New Roman"/>
              </w:rPr>
            </w:pPr>
            <w:r w:rsidRPr="006151AD">
              <w:t>0.46</w:t>
            </w:r>
          </w:p>
        </w:tc>
        <w:tc>
          <w:tcPr>
            <w:tcW w:w="1512" w:type="dxa"/>
            <w:noWrap/>
          </w:tcPr>
          <w:p w14:paraId="2E499B0F" w14:textId="77777777" w:rsidR="00484F59" w:rsidRPr="006151AD" w:rsidRDefault="00484F59" w:rsidP="00D938D1">
            <w:pPr>
              <w:pStyle w:val="TableText"/>
              <w:ind w:right="288"/>
              <w:rPr>
                <w:rFonts w:eastAsia="Times New Roman"/>
              </w:rPr>
            </w:pPr>
            <w:r w:rsidRPr="006151AD">
              <w:t>7.28</w:t>
            </w:r>
          </w:p>
        </w:tc>
      </w:tr>
      <w:tr w:rsidR="00484F59" w:rsidRPr="006151AD" w14:paraId="7A4B446E" w14:textId="77777777" w:rsidTr="00F4584D">
        <w:trPr>
          <w:trHeight w:val="288"/>
        </w:trPr>
        <w:tc>
          <w:tcPr>
            <w:tcW w:w="884" w:type="dxa"/>
            <w:noWrap/>
          </w:tcPr>
          <w:p w14:paraId="00B4B9DF" w14:textId="77777777" w:rsidR="00484F59" w:rsidRPr="006151AD" w:rsidRDefault="00484F59" w:rsidP="006C7B55">
            <w:pPr>
              <w:pStyle w:val="TableText"/>
              <w:ind w:right="144"/>
              <w:rPr>
                <w:rFonts w:eastAsia="Times New Roman"/>
              </w:rPr>
            </w:pPr>
            <w:r w:rsidRPr="006151AD">
              <w:t>824</w:t>
            </w:r>
          </w:p>
        </w:tc>
        <w:tc>
          <w:tcPr>
            <w:tcW w:w="0" w:type="auto"/>
            <w:noWrap/>
          </w:tcPr>
          <w:p w14:paraId="304B48D9" w14:textId="77777777" w:rsidR="00484F59" w:rsidRPr="006151AD" w:rsidRDefault="00484F59" w:rsidP="001C75BE">
            <w:pPr>
              <w:pStyle w:val="TableText"/>
              <w:ind w:right="360"/>
              <w:rPr>
                <w:rFonts w:eastAsia="Times New Roman"/>
              </w:rPr>
            </w:pPr>
            <w:r w:rsidRPr="006151AD">
              <w:t>26</w:t>
            </w:r>
          </w:p>
        </w:tc>
        <w:tc>
          <w:tcPr>
            <w:tcW w:w="0" w:type="auto"/>
            <w:noWrap/>
          </w:tcPr>
          <w:p w14:paraId="53368672" w14:textId="77777777" w:rsidR="00484F59" w:rsidRPr="006151AD" w:rsidRDefault="00484F59" w:rsidP="001C75BE">
            <w:pPr>
              <w:pStyle w:val="TableText"/>
              <w:ind w:right="144"/>
              <w:rPr>
                <w:rFonts w:eastAsia="Times New Roman"/>
              </w:rPr>
            </w:pPr>
            <w:r w:rsidRPr="006151AD">
              <w:t>0.79</w:t>
            </w:r>
          </w:p>
        </w:tc>
        <w:tc>
          <w:tcPr>
            <w:tcW w:w="1512" w:type="dxa"/>
            <w:noWrap/>
          </w:tcPr>
          <w:p w14:paraId="6DD0B20B" w14:textId="77777777" w:rsidR="00484F59" w:rsidRPr="006151AD" w:rsidRDefault="00484F59" w:rsidP="00D938D1">
            <w:pPr>
              <w:pStyle w:val="TableText"/>
              <w:ind w:right="288"/>
              <w:rPr>
                <w:rFonts w:eastAsia="Times New Roman"/>
              </w:rPr>
            </w:pPr>
            <w:r w:rsidRPr="006151AD">
              <w:t>8.08</w:t>
            </w:r>
          </w:p>
        </w:tc>
      </w:tr>
      <w:tr w:rsidR="00484F59" w:rsidRPr="006151AD" w14:paraId="037B9EDA" w14:textId="77777777" w:rsidTr="00F4584D">
        <w:trPr>
          <w:trHeight w:val="288"/>
        </w:trPr>
        <w:tc>
          <w:tcPr>
            <w:tcW w:w="884" w:type="dxa"/>
            <w:noWrap/>
          </w:tcPr>
          <w:p w14:paraId="348D3AA7" w14:textId="77777777" w:rsidR="00484F59" w:rsidRPr="006151AD" w:rsidRDefault="00484F59" w:rsidP="006C7B55">
            <w:pPr>
              <w:pStyle w:val="TableText"/>
              <w:ind w:right="144"/>
              <w:rPr>
                <w:rFonts w:eastAsia="Times New Roman"/>
              </w:rPr>
            </w:pPr>
            <w:r w:rsidRPr="006151AD">
              <w:t>825</w:t>
            </w:r>
          </w:p>
        </w:tc>
        <w:tc>
          <w:tcPr>
            <w:tcW w:w="0" w:type="auto"/>
            <w:noWrap/>
          </w:tcPr>
          <w:p w14:paraId="290FFAE7" w14:textId="77777777" w:rsidR="00484F59" w:rsidRPr="006151AD" w:rsidRDefault="00484F59" w:rsidP="001C75BE">
            <w:pPr>
              <w:pStyle w:val="TableText"/>
              <w:ind w:right="360"/>
              <w:rPr>
                <w:rFonts w:eastAsia="Times New Roman"/>
              </w:rPr>
            </w:pPr>
            <w:r w:rsidRPr="006151AD">
              <w:t>15</w:t>
            </w:r>
          </w:p>
        </w:tc>
        <w:tc>
          <w:tcPr>
            <w:tcW w:w="0" w:type="auto"/>
            <w:noWrap/>
          </w:tcPr>
          <w:p w14:paraId="65192869" w14:textId="77777777" w:rsidR="00484F59" w:rsidRPr="006151AD" w:rsidRDefault="00484F59" w:rsidP="001C75BE">
            <w:pPr>
              <w:pStyle w:val="TableText"/>
              <w:ind w:right="144"/>
              <w:rPr>
                <w:rFonts w:eastAsia="Times New Roman"/>
              </w:rPr>
            </w:pPr>
            <w:r w:rsidRPr="006151AD">
              <w:t>0.46</w:t>
            </w:r>
          </w:p>
        </w:tc>
        <w:tc>
          <w:tcPr>
            <w:tcW w:w="1512" w:type="dxa"/>
            <w:noWrap/>
          </w:tcPr>
          <w:p w14:paraId="113042B4" w14:textId="77777777" w:rsidR="00484F59" w:rsidRPr="006151AD" w:rsidRDefault="00484F59" w:rsidP="00D938D1">
            <w:pPr>
              <w:pStyle w:val="TableText"/>
              <w:ind w:right="288"/>
              <w:rPr>
                <w:rFonts w:eastAsia="Times New Roman"/>
              </w:rPr>
            </w:pPr>
            <w:r w:rsidRPr="006151AD">
              <w:t>8.53</w:t>
            </w:r>
          </w:p>
        </w:tc>
      </w:tr>
      <w:tr w:rsidR="00484F59" w:rsidRPr="006151AD" w14:paraId="6B868189" w14:textId="77777777" w:rsidTr="00F4584D">
        <w:trPr>
          <w:trHeight w:val="288"/>
        </w:trPr>
        <w:tc>
          <w:tcPr>
            <w:tcW w:w="884" w:type="dxa"/>
            <w:noWrap/>
          </w:tcPr>
          <w:p w14:paraId="3889D229" w14:textId="77777777" w:rsidR="00484F59" w:rsidRPr="006151AD" w:rsidRDefault="00484F59" w:rsidP="006C7B55">
            <w:pPr>
              <w:pStyle w:val="TableText"/>
              <w:ind w:right="144"/>
              <w:rPr>
                <w:rFonts w:eastAsia="Times New Roman"/>
              </w:rPr>
            </w:pPr>
            <w:r w:rsidRPr="006151AD">
              <w:t>827</w:t>
            </w:r>
          </w:p>
        </w:tc>
        <w:tc>
          <w:tcPr>
            <w:tcW w:w="0" w:type="auto"/>
            <w:noWrap/>
          </w:tcPr>
          <w:p w14:paraId="1A5034E1" w14:textId="77777777" w:rsidR="00484F59" w:rsidRPr="006151AD" w:rsidRDefault="00484F59" w:rsidP="001C75BE">
            <w:pPr>
              <w:pStyle w:val="TableText"/>
              <w:ind w:right="360"/>
              <w:rPr>
                <w:rFonts w:eastAsia="Times New Roman"/>
              </w:rPr>
            </w:pPr>
            <w:r w:rsidRPr="006151AD">
              <w:t>13</w:t>
            </w:r>
          </w:p>
        </w:tc>
        <w:tc>
          <w:tcPr>
            <w:tcW w:w="0" w:type="auto"/>
            <w:noWrap/>
          </w:tcPr>
          <w:p w14:paraId="1209683E" w14:textId="77777777" w:rsidR="00484F59" w:rsidRPr="006151AD" w:rsidRDefault="00484F59" w:rsidP="001C75BE">
            <w:pPr>
              <w:pStyle w:val="TableText"/>
              <w:ind w:right="144"/>
              <w:rPr>
                <w:rFonts w:eastAsia="Times New Roman"/>
              </w:rPr>
            </w:pPr>
            <w:r w:rsidRPr="006151AD">
              <w:t>0.40</w:t>
            </w:r>
          </w:p>
        </w:tc>
        <w:tc>
          <w:tcPr>
            <w:tcW w:w="1512" w:type="dxa"/>
            <w:noWrap/>
          </w:tcPr>
          <w:p w14:paraId="0DF0D776" w14:textId="77777777" w:rsidR="00484F59" w:rsidRPr="006151AD" w:rsidRDefault="00484F59" w:rsidP="00D938D1">
            <w:pPr>
              <w:pStyle w:val="TableText"/>
              <w:ind w:right="288"/>
              <w:rPr>
                <w:rFonts w:eastAsia="Times New Roman"/>
              </w:rPr>
            </w:pPr>
            <w:r w:rsidRPr="006151AD">
              <w:t>8.93</w:t>
            </w:r>
          </w:p>
        </w:tc>
      </w:tr>
      <w:tr w:rsidR="00484F59" w:rsidRPr="006151AD" w14:paraId="13B1E2A5" w14:textId="77777777" w:rsidTr="00F4584D">
        <w:trPr>
          <w:trHeight w:val="288"/>
        </w:trPr>
        <w:tc>
          <w:tcPr>
            <w:tcW w:w="884" w:type="dxa"/>
            <w:noWrap/>
          </w:tcPr>
          <w:p w14:paraId="22246367" w14:textId="77777777" w:rsidR="00484F59" w:rsidRPr="006151AD" w:rsidRDefault="00484F59" w:rsidP="006C7B55">
            <w:pPr>
              <w:pStyle w:val="TableText"/>
              <w:ind w:right="144"/>
              <w:rPr>
                <w:rFonts w:eastAsia="Times New Roman"/>
              </w:rPr>
            </w:pPr>
            <w:r w:rsidRPr="006151AD">
              <w:t>828</w:t>
            </w:r>
          </w:p>
        </w:tc>
        <w:tc>
          <w:tcPr>
            <w:tcW w:w="0" w:type="auto"/>
            <w:noWrap/>
          </w:tcPr>
          <w:p w14:paraId="690618FE" w14:textId="77777777" w:rsidR="00484F59" w:rsidRPr="006151AD" w:rsidRDefault="00484F59" w:rsidP="001C75BE">
            <w:pPr>
              <w:pStyle w:val="TableText"/>
              <w:ind w:right="360"/>
              <w:rPr>
                <w:rFonts w:eastAsia="Times New Roman"/>
              </w:rPr>
            </w:pPr>
            <w:r w:rsidRPr="006151AD">
              <w:t>20</w:t>
            </w:r>
          </w:p>
        </w:tc>
        <w:tc>
          <w:tcPr>
            <w:tcW w:w="0" w:type="auto"/>
            <w:noWrap/>
          </w:tcPr>
          <w:p w14:paraId="29F9B96B" w14:textId="77777777" w:rsidR="00484F59" w:rsidRPr="006151AD" w:rsidRDefault="00484F59" w:rsidP="001C75BE">
            <w:pPr>
              <w:pStyle w:val="TableText"/>
              <w:ind w:right="144"/>
              <w:rPr>
                <w:rFonts w:eastAsia="Times New Roman"/>
              </w:rPr>
            </w:pPr>
            <w:r w:rsidRPr="006151AD">
              <w:t>0.61</w:t>
            </w:r>
          </w:p>
        </w:tc>
        <w:tc>
          <w:tcPr>
            <w:tcW w:w="1512" w:type="dxa"/>
            <w:noWrap/>
          </w:tcPr>
          <w:p w14:paraId="6C4AFBFC" w14:textId="77777777" w:rsidR="00484F59" w:rsidRPr="006151AD" w:rsidRDefault="00484F59" w:rsidP="00D938D1">
            <w:pPr>
              <w:pStyle w:val="TableText"/>
              <w:ind w:right="288"/>
              <w:rPr>
                <w:rFonts w:eastAsia="Times New Roman"/>
              </w:rPr>
            </w:pPr>
            <w:r w:rsidRPr="006151AD">
              <w:t>9.54</w:t>
            </w:r>
          </w:p>
        </w:tc>
      </w:tr>
      <w:tr w:rsidR="00484F59" w:rsidRPr="006151AD" w14:paraId="37FF5FBE" w14:textId="77777777" w:rsidTr="00F4584D">
        <w:trPr>
          <w:trHeight w:val="288"/>
        </w:trPr>
        <w:tc>
          <w:tcPr>
            <w:tcW w:w="884" w:type="dxa"/>
            <w:noWrap/>
          </w:tcPr>
          <w:p w14:paraId="2A507D3B" w14:textId="77777777" w:rsidR="00484F59" w:rsidRPr="006151AD" w:rsidRDefault="00484F59" w:rsidP="006C7B55">
            <w:pPr>
              <w:pStyle w:val="TableText"/>
              <w:ind w:right="144"/>
              <w:rPr>
                <w:rFonts w:eastAsia="Times New Roman"/>
              </w:rPr>
            </w:pPr>
            <w:r w:rsidRPr="006151AD">
              <w:t>829</w:t>
            </w:r>
          </w:p>
        </w:tc>
        <w:tc>
          <w:tcPr>
            <w:tcW w:w="0" w:type="auto"/>
            <w:noWrap/>
          </w:tcPr>
          <w:p w14:paraId="6CE0F721" w14:textId="77777777" w:rsidR="00484F59" w:rsidRPr="006151AD" w:rsidRDefault="00484F59" w:rsidP="001C75BE">
            <w:pPr>
              <w:pStyle w:val="TableText"/>
              <w:ind w:right="360"/>
              <w:rPr>
                <w:rFonts w:eastAsia="Times New Roman"/>
              </w:rPr>
            </w:pPr>
            <w:r w:rsidRPr="006151AD">
              <w:t>13</w:t>
            </w:r>
          </w:p>
        </w:tc>
        <w:tc>
          <w:tcPr>
            <w:tcW w:w="0" w:type="auto"/>
            <w:noWrap/>
          </w:tcPr>
          <w:p w14:paraId="0D759DC2" w14:textId="77777777" w:rsidR="00484F59" w:rsidRPr="006151AD" w:rsidRDefault="00484F59" w:rsidP="001C75BE">
            <w:pPr>
              <w:pStyle w:val="TableText"/>
              <w:ind w:right="144"/>
              <w:rPr>
                <w:rFonts w:eastAsia="Times New Roman"/>
              </w:rPr>
            </w:pPr>
            <w:r w:rsidRPr="006151AD">
              <w:t>0.40</w:t>
            </w:r>
          </w:p>
        </w:tc>
        <w:tc>
          <w:tcPr>
            <w:tcW w:w="1512" w:type="dxa"/>
            <w:noWrap/>
          </w:tcPr>
          <w:p w14:paraId="7431DD30" w14:textId="77777777" w:rsidR="00484F59" w:rsidRPr="006151AD" w:rsidRDefault="00484F59" w:rsidP="00D938D1">
            <w:pPr>
              <w:pStyle w:val="TableText"/>
              <w:ind w:right="288"/>
              <w:rPr>
                <w:rFonts w:eastAsia="Times New Roman"/>
              </w:rPr>
            </w:pPr>
            <w:r w:rsidRPr="006151AD">
              <w:t>9.94</w:t>
            </w:r>
          </w:p>
        </w:tc>
      </w:tr>
      <w:tr w:rsidR="00484F59" w:rsidRPr="006151AD" w14:paraId="4B03FB4A" w14:textId="77777777" w:rsidTr="00F4584D">
        <w:trPr>
          <w:trHeight w:val="288"/>
        </w:trPr>
        <w:tc>
          <w:tcPr>
            <w:tcW w:w="884" w:type="dxa"/>
            <w:noWrap/>
          </w:tcPr>
          <w:p w14:paraId="5B08C5AD" w14:textId="77777777" w:rsidR="00484F59" w:rsidRPr="006151AD" w:rsidRDefault="00484F59" w:rsidP="006C7B55">
            <w:pPr>
              <w:pStyle w:val="TableText"/>
              <w:ind w:right="144"/>
              <w:rPr>
                <w:rFonts w:eastAsia="Times New Roman"/>
              </w:rPr>
            </w:pPr>
            <w:r w:rsidRPr="006151AD">
              <w:t>830</w:t>
            </w:r>
          </w:p>
        </w:tc>
        <w:tc>
          <w:tcPr>
            <w:tcW w:w="0" w:type="auto"/>
            <w:noWrap/>
          </w:tcPr>
          <w:p w14:paraId="7A946CE3" w14:textId="77777777" w:rsidR="00484F59" w:rsidRPr="006151AD" w:rsidRDefault="00484F59" w:rsidP="001C75BE">
            <w:pPr>
              <w:pStyle w:val="TableText"/>
              <w:ind w:right="360"/>
              <w:rPr>
                <w:rFonts w:eastAsia="Times New Roman"/>
              </w:rPr>
            </w:pPr>
            <w:r w:rsidRPr="006151AD">
              <w:t>13</w:t>
            </w:r>
          </w:p>
        </w:tc>
        <w:tc>
          <w:tcPr>
            <w:tcW w:w="0" w:type="auto"/>
            <w:noWrap/>
          </w:tcPr>
          <w:p w14:paraId="2B224803" w14:textId="77777777" w:rsidR="00484F59" w:rsidRPr="006151AD" w:rsidRDefault="00484F59" w:rsidP="001C75BE">
            <w:pPr>
              <w:pStyle w:val="TableText"/>
              <w:ind w:right="144"/>
              <w:rPr>
                <w:rFonts w:eastAsia="Times New Roman"/>
              </w:rPr>
            </w:pPr>
            <w:r w:rsidRPr="006151AD">
              <w:t>0.40</w:t>
            </w:r>
          </w:p>
        </w:tc>
        <w:tc>
          <w:tcPr>
            <w:tcW w:w="1512" w:type="dxa"/>
            <w:noWrap/>
          </w:tcPr>
          <w:p w14:paraId="5D316531" w14:textId="77777777" w:rsidR="00484F59" w:rsidRPr="006151AD" w:rsidRDefault="00484F59" w:rsidP="00D938D1">
            <w:pPr>
              <w:pStyle w:val="TableText"/>
              <w:ind w:right="288"/>
              <w:rPr>
                <w:rFonts w:eastAsia="Times New Roman"/>
              </w:rPr>
            </w:pPr>
            <w:r w:rsidRPr="006151AD">
              <w:t>10.33</w:t>
            </w:r>
          </w:p>
        </w:tc>
      </w:tr>
      <w:tr w:rsidR="00484F59" w:rsidRPr="006151AD" w14:paraId="41D606D5" w14:textId="77777777" w:rsidTr="00F4584D">
        <w:trPr>
          <w:trHeight w:val="288"/>
        </w:trPr>
        <w:tc>
          <w:tcPr>
            <w:tcW w:w="884" w:type="dxa"/>
            <w:noWrap/>
          </w:tcPr>
          <w:p w14:paraId="72CC34B3" w14:textId="77777777" w:rsidR="00484F59" w:rsidRPr="006151AD" w:rsidRDefault="00484F59" w:rsidP="006C7B55">
            <w:pPr>
              <w:pStyle w:val="TableText"/>
              <w:ind w:right="144"/>
              <w:rPr>
                <w:rFonts w:eastAsia="Times New Roman"/>
              </w:rPr>
            </w:pPr>
            <w:r w:rsidRPr="006151AD">
              <w:t>831</w:t>
            </w:r>
          </w:p>
        </w:tc>
        <w:tc>
          <w:tcPr>
            <w:tcW w:w="0" w:type="auto"/>
            <w:noWrap/>
          </w:tcPr>
          <w:p w14:paraId="1F0EA9AC" w14:textId="77777777" w:rsidR="00484F59" w:rsidRPr="006151AD" w:rsidRDefault="00484F59" w:rsidP="001C75BE">
            <w:pPr>
              <w:pStyle w:val="TableText"/>
              <w:ind w:right="360"/>
              <w:rPr>
                <w:rFonts w:eastAsia="Times New Roman"/>
              </w:rPr>
            </w:pPr>
            <w:r w:rsidRPr="006151AD">
              <w:t>23</w:t>
            </w:r>
          </w:p>
        </w:tc>
        <w:tc>
          <w:tcPr>
            <w:tcW w:w="0" w:type="auto"/>
            <w:noWrap/>
          </w:tcPr>
          <w:p w14:paraId="108FDBAB" w14:textId="77777777" w:rsidR="00484F59" w:rsidRPr="006151AD" w:rsidRDefault="00484F59" w:rsidP="001C75BE">
            <w:pPr>
              <w:pStyle w:val="TableText"/>
              <w:ind w:right="144"/>
              <w:rPr>
                <w:rFonts w:eastAsia="Times New Roman"/>
              </w:rPr>
            </w:pPr>
            <w:r w:rsidRPr="006151AD">
              <w:t>0.70</w:t>
            </w:r>
          </w:p>
        </w:tc>
        <w:tc>
          <w:tcPr>
            <w:tcW w:w="1512" w:type="dxa"/>
            <w:noWrap/>
          </w:tcPr>
          <w:p w14:paraId="79EADABA" w14:textId="77777777" w:rsidR="00484F59" w:rsidRPr="006151AD" w:rsidRDefault="00484F59" w:rsidP="00D938D1">
            <w:pPr>
              <w:pStyle w:val="TableText"/>
              <w:ind w:right="288"/>
              <w:rPr>
                <w:rFonts w:eastAsia="Times New Roman"/>
              </w:rPr>
            </w:pPr>
            <w:r w:rsidRPr="006151AD">
              <w:t>11.03</w:t>
            </w:r>
          </w:p>
        </w:tc>
      </w:tr>
      <w:tr w:rsidR="00484F59" w:rsidRPr="006151AD" w14:paraId="1C7A8057" w14:textId="77777777" w:rsidTr="00F4584D">
        <w:trPr>
          <w:trHeight w:val="288"/>
        </w:trPr>
        <w:tc>
          <w:tcPr>
            <w:tcW w:w="884" w:type="dxa"/>
            <w:noWrap/>
          </w:tcPr>
          <w:p w14:paraId="4AD0FD8F" w14:textId="77777777" w:rsidR="00484F59" w:rsidRPr="006151AD" w:rsidRDefault="00484F59" w:rsidP="006C7B55">
            <w:pPr>
              <w:pStyle w:val="TableText"/>
              <w:ind w:right="144"/>
              <w:rPr>
                <w:rFonts w:eastAsia="Times New Roman"/>
              </w:rPr>
            </w:pPr>
            <w:r w:rsidRPr="006151AD">
              <w:t>832</w:t>
            </w:r>
          </w:p>
        </w:tc>
        <w:tc>
          <w:tcPr>
            <w:tcW w:w="0" w:type="auto"/>
            <w:noWrap/>
          </w:tcPr>
          <w:p w14:paraId="4E9C2B2B" w14:textId="77777777" w:rsidR="00484F59" w:rsidRPr="006151AD" w:rsidRDefault="00484F59" w:rsidP="001C75BE">
            <w:pPr>
              <w:pStyle w:val="TableText"/>
              <w:ind w:right="360"/>
              <w:rPr>
                <w:rFonts w:eastAsia="Times New Roman"/>
              </w:rPr>
            </w:pPr>
            <w:r w:rsidRPr="006151AD">
              <w:t>18</w:t>
            </w:r>
          </w:p>
        </w:tc>
        <w:tc>
          <w:tcPr>
            <w:tcW w:w="0" w:type="auto"/>
            <w:noWrap/>
          </w:tcPr>
          <w:p w14:paraId="5830F0C1" w14:textId="77777777" w:rsidR="00484F59" w:rsidRPr="006151AD" w:rsidRDefault="00484F59" w:rsidP="001C75BE">
            <w:pPr>
              <w:pStyle w:val="TableText"/>
              <w:ind w:right="144"/>
              <w:rPr>
                <w:rFonts w:eastAsia="Times New Roman"/>
              </w:rPr>
            </w:pPr>
            <w:r w:rsidRPr="006151AD">
              <w:t>0.55</w:t>
            </w:r>
          </w:p>
        </w:tc>
        <w:tc>
          <w:tcPr>
            <w:tcW w:w="1512" w:type="dxa"/>
            <w:noWrap/>
          </w:tcPr>
          <w:p w14:paraId="6890F7AC" w14:textId="77777777" w:rsidR="00484F59" w:rsidRPr="006151AD" w:rsidRDefault="00484F59" w:rsidP="00D938D1">
            <w:pPr>
              <w:pStyle w:val="TableText"/>
              <w:ind w:right="288"/>
              <w:rPr>
                <w:rFonts w:eastAsia="Times New Roman"/>
              </w:rPr>
            </w:pPr>
            <w:r w:rsidRPr="006151AD">
              <w:t>11.58</w:t>
            </w:r>
          </w:p>
        </w:tc>
      </w:tr>
      <w:tr w:rsidR="00484F59" w:rsidRPr="006151AD" w14:paraId="707290A0" w14:textId="77777777" w:rsidTr="00F4584D">
        <w:trPr>
          <w:trHeight w:val="288"/>
        </w:trPr>
        <w:tc>
          <w:tcPr>
            <w:tcW w:w="884" w:type="dxa"/>
            <w:noWrap/>
          </w:tcPr>
          <w:p w14:paraId="229A50F0" w14:textId="77777777" w:rsidR="00484F59" w:rsidRPr="006151AD" w:rsidRDefault="00484F59" w:rsidP="006C7B55">
            <w:pPr>
              <w:pStyle w:val="TableText"/>
              <w:ind w:right="144"/>
              <w:rPr>
                <w:rFonts w:eastAsia="Times New Roman"/>
              </w:rPr>
            </w:pPr>
            <w:r w:rsidRPr="006151AD">
              <w:t>833</w:t>
            </w:r>
          </w:p>
        </w:tc>
        <w:tc>
          <w:tcPr>
            <w:tcW w:w="0" w:type="auto"/>
            <w:noWrap/>
          </w:tcPr>
          <w:p w14:paraId="151FDE08" w14:textId="77777777" w:rsidR="00484F59" w:rsidRPr="006151AD" w:rsidRDefault="00484F59" w:rsidP="001C75BE">
            <w:pPr>
              <w:pStyle w:val="TableText"/>
              <w:ind w:right="360"/>
              <w:rPr>
                <w:rFonts w:eastAsia="Times New Roman"/>
              </w:rPr>
            </w:pPr>
            <w:r w:rsidRPr="006151AD">
              <w:t>20</w:t>
            </w:r>
          </w:p>
        </w:tc>
        <w:tc>
          <w:tcPr>
            <w:tcW w:w="0" w:type="auto"/>
            <w:noWrap/>
          </w:tcPr>
          <w:p w14:paraId="0295A064" w14:textId="77777777" w:rsidR="00484F59" w:rsidRPr="006151AD" w:rsidRDefault="00484F59" w:rsidP="001C75BE">
            <w:pPr>
              <w:pStyle w:val="TableText"/>
              <w:ind w:right="144"/>
              <w:rPr>
                <w:rFonts w:eastAsia="Times New Roman"/>
              </w:rPr>
            </w:pPr>
            <w:r w:rsidRPr="006151AD">
              <w:t>0.61</w:t>
            </w:r>
          </w:p>
        </w:tc>
        <w:tc>
          <w:tcPr>
            <w:tcW w:w="1512" w:type="dxa"/>
            <w:noWrap/>
          </w:tcPr>
          <w:p w14:paraId="4136DABE" w14:textId="77777777" w:rsidR="00484F59" w:rsidRPr="006151AD" w:rsidRDefault="00484F59" w:rsidP="00D938D1">
            <w:pPr>
              <w:pStyle w:val="TableText"/>
              <w:ind w:right="288"/>
              <w:rPr>
                <w:rFonts w:eastAsia="Times New Roman"/>
              </w:rPr>
            </w:pPr>
            <w:r w:rsidRPr="006151AD">
              <w:t>12.19</w:t>
            </w:r>
          </w:p>
        </w:tc>
      </w:tr>
      <w:tr w:rsidR="00484F59" w:rsidRPr="006151AD" w14:paraId="4AA19A7E" w14:textId="77777777" w:rsidTr="00F4584D">
        <w:trPr>
          <w:trHeight w:val="288"/>
        </w:trPr>
        <w:tc>
          <w:tcPr>
            <w:tcW w:w="884" w:type="dxa"/>
            <w:noWrap/>
          </w:tcPr>
          <w:p w14:paraId="762346A7" w14:textId="77777777" w:rsidR="00484F59" w:rsidRPr="006151AD" w:rsidRDefault="00484F59" w:rsidP="006C7B55">
            <w:pPr>
              <w:pStyle w:val="TableText"/>
              <w:ind w:right="144"/>
              <w:rPr>
                <w:rFonts w:eastAsia="Times New Roman"/>
              </w:rPr>
            </w:pPr>
            <w:r w:rsidRPr="006151AD">
              <w:t>834</w:t>
            </w:r>
          </w:p>
        </w:tc>
        <w:tc>
          <w:tcPr>
            <w:tcW w:w="0" w:type="auto"/>
            <w:noWrap/>
          </w:tcPr>
          <w:p w14:paraId="425A70AD" w14:textId="77777777" w:rsidR="00484F59" w:rsidRPr="006151AD" w:rsidRDefault="00484F59" w:rsidP="001C75BE">
            <w:pPr>
              <w:pStyle w:val="TableText"/>
              <w:ind w:right="360"/>
              <w:rPr>
                <w:rFonts w:eastAsia="Times New Roman"/>
              </w:rPr>
            </w:pPr>
            <w:r w:rsidRPr="006151AD">
              <w:t>61</w:t>
            </w:r>
          </w:p>
        </w:tc>
        <w:tc>
          <w:tcPr>
            <w:tcW w:w="0" w:type="auto"/>
            <w:noWrap/>
          </w:tcPr>
          <w:p w14:paraId="22A16801" w14:textId="77777777" w:rsidR="00484F59" w:rsidRPr="006151AD" w:rsidRDefault="00484F59" w:rsidP="001C75BE">
            <w:pPr>
              <w:pStyle w:val="TableText"/>
              <w:ind w:right="144"/>
              <w:rPr>
                <w:rFonts w:eastAsia="Times New Roman"/>
              </w:rPr>
            </w:pPr>
            <w:r w:rsidRPr="006151AD">
              <w:t>1.86</w:t>
            </w:r>
          </w:p>
        </w:tc>
        <w:tc>
          <w:tcPr>
            <w:tcW w:w="1512" w:type="dxa"/>
            <w:noWrap/>
          </w:tcPr>
          <w:p w14:paraId="251FA8F6" w14:textId="77777777" w:rsidR="00484F59" w:rsidRPr="006151AD" w:rsidRDefault="00484F59" w:rsidP="00D938D1">
            <w:pPr>
              <w:pStyle w:val="TableText"/>
              <w:ind w:right="288"/>
              <w:rPr>
                <w:rFonts w:eastAsia="Times New Roman"/>
              </w:rPr>
            </w:pPr>
            <w:r w:rsidRPr="006151AD">
              <w:t>14.05</w:t>
            </w:r>
          </w:p>
        </w:tc>
      </w:tr>
      <w:tr w:rsidR="00484F59" w:rsidRPr="006151AD" w14:paraId="14D494BC" w14:textId="77777777" w:rsidTr="00F4584D">
        <w:trPr>
          <w:trHeight w:val="288"/>
        </w:trPr>
        <w:tc>
          <w:tcPr>
            <w:tcW w:w="884" w:type="dxa"/>
            <w:noWrap/>
          </w:tcPr>
          <w:p w14:paraId="34B0A54C" w14:textId="77777777" w:rsidR="00484F59" w:rsidRPr="006151AD" w:rsidRDefault="00484F59" w:rsidP="006C7B55">
            <w:pPr>
              <w:pStyle w:val="TableText"/>
              <w:ind w:right="144"/>
            </w:pPr>
            <w:r w:rsidRPr="006151AD">
              <w:t>835</w:t>
            </w:r>
          </w:p>
        </w:tc>
        <w:tc>
          <w:tcPr>
            <w:tcW w:w="0" w:type="auto"/>
            <w:noWrap/>
          </w:tcPr>
          <w:p w14:paraId="77C2200F" w14:textId="77777777" w:rsidR="00484F59" w:rsidRPr="006151AD" w:rsidRDefault="00484F59" w:rsidP="001C75BE">
            <w:pPr>
              <w:pStyle w:val="TableText"/>
              <w:ind w:right="360"/>
            </w:pPr>
            <w:r w:rsidRPr="006151AD">
              <w:t>18</w:t>
            </w:r>
          </w:p>
        </w:tc>
        <w:tc>
          <w:tcPr>
            <w:tcW w:w="0" w:type="auto"/>
            <w:noWrap/>
          </w:tcPr>
          <w:p w14:paraId="6D54DC47" w14:textId="77777777" w:rsidR="00484F59" w:rsidRPr="006151AD" w:rsidRDefault="00484F59" w:rsidP="001C75BE">
            <w:pPr>
              <w:pStyle w:val="TableText"/>
              <w:ind w:right="144"/>
            </w:pPr>
            <w:r w:rsidRPr="006151AD">
              <w:t>0.55</w:t>
            </w:r>
          </w:p>
        </w:tc>
        <w:tc>
          <w:tcPr>
            <w:tcW w:w="1512" w:type="dxa"/>
            <w:noWrap/>
          </w:tcPr>
          <w:p w14:paraId="6B93814F" w14:textId="77777777" w:rsidR="00484F59" w:rsidRPr="006151AD" w:rsidRDefault="00484F59" w:rsidP="00D938D1">
            <w:pPr>
              <w:pStyle w:val="TableText"/>
              <w:ind w:right="288"/>
            </w:pPr>
            <w:r w:rsidRPr="006151AD">
              <w:t>14.60</w:t>
            </w:r>
          </w:p>
        </w:tc>
      </w:tr>
      <w:tr w:rsidR="00484F59" w:rsidRPr="006151AD" w14:paraId="28DA4427" w14:textId="77777777" w:rsidTr="00F4584D">
        <w:trPr>
          <w:trHeight w:val="288"/>
        </w:trPr>
        <w:tc>
          <w:tcPr>
            <w:tcW w:w="884" w:type="dxa"/>
            <w:noWrap/>
          </w:tcPr>
          <w:p w14:paraId="3A5AAC77" w14:textId="77777777" w:rsidR="00484F59" w:rsidRPr="006151AD" w:rsidRDefault="00484F59" w:rsidP="006C7B55">
            <w:pPr>
              <w:pStyle w:val="TableText"/>
              <w:ind w:right="144"/>
            </w:pPr>
            <w:r w:rsidRPr="006151AD">
              <w:t>836</w:t>
            </w:r>
          </w:p>
        </w:tc>
        <w:tc>
          <w:tcPr>
            <w:tcW w:w="0" w:type="auto"/>
            <w:noWrap/>
          </w:tcPr>
          <w:p w14:paraId="4397259A" w14:textId="77777777" w:rsidR="00484F59" w:rsidRPr="006151AD" w:rsidRDefault="00484F59" w:rsidP="001C75BE">
            <w:pPr>
              <w:pStyle w:val="TableText"/>
              <w:ind w:right="360"/>
            </w:pPr>
            <w:r w:rsidRPr="006151AD">
              <w:t>26</w:t>
            </w:r>
          </w:p>
        </w:tc>
        <w:tc>
          <w:tcPr>
            <w:tcW w:w="0" w:type="auto"/>
            <w:noWrap/>
          </w:tcPr>
          <w:p w14:paraId="188A4CA8" w14:textId="77777777" w:rsidR="00484F59" w:rsidRPr="006151AD" w:rsidRDefault="00484F59" w:rsidP="001C75BE">
            <w:pPr>
              <w:pStyle w:val="TableText"/>
              <w:ind w:right="144"/>
            </w:pPr>
            <w:r w:rsidRPr="006151AD">
              <w:t>0.79</w:t>
            </w:r>
          </w:p>
        </w:tc>
        <w:tc>
          <w:tcPr>
            <w:tcW w:w="1512" w:type="dxa"/>
            <w:noWrap/>
          </w:tcPr>
          <w:p w14:paraId="0CAB75FE" w14:textId="77777777" w:rsidR="00484F59" w:rsidRPr="006151AD" w:rsidRDefault="00484F59" w:rsidP="00D938D1">
            <w:pPr>
              <w:pStyle w:val="TableText"/>
              <w:ind w:right="288"/>
            </w:pPr>
            <w:r w:rsidRPr="006151AD">
              <w:t>15.39</w:t>
            </w:r>
          </w:p>
        </w:tc>
      </w:tr>
      <w:tr w:rsidR="00484F59" w:rsidRPr="006151AD" w14:paraId="31388381" w14:textId="77777777" w:rsidTr="00F4584D">
        <w:trPr>
          <w:trHeight w:val="288"/>
        </w:trPr>
        <w:tc>
          <w:tcPr>
            <w:tcW w:w="884" w:type="dxa"/>
            <w:noWrap/>
          </w:tcPr>
          <w:p w14:paraId="58754C75" w14:textId="77777777" w:rsidR="00484F59" w:rsidRPr="006151AD" w:rsidRDefault="00484F59" w:rsidP="006C7B55">
            <w:pPr>
              <w:pStyle w:val="TableText"/>
              <w:ind w:right="144"/>
            </w:pPr>
            <w:r w:rsidRPr="006151AD">
              <w:t>837</w:t>
            </w:r>
          </w:p>
        </w:tc>
        <w:tc>
          <w:tcPr>
            <w:tcW w:w="0" w:type="auto"/>
            <w:noWrap/>
          </w:tcPr>
          <w:p w14:paraId="2702F880" w14:textId="77777777" w:rsidR="00484F59" w:rsidRPr="006151AD" w:rsidRDefault="00484F59" w:rsidP="001C75BE">
            <w:pPr>
              <w:pStyle w:val="TableText"/>
              <w:ind w:right="360"/>
            </w:pPr>
            <w:r w:rsidRPr="006151AD">
              <w:t>60</w:t>
            </w:r>
          </w:p>
        </w:tc>
        <w:tc>
          <w:tcPr>
            <w:tcW w:w="0" w:type="auto"/>
            <w:noWrap/>
          </w:tcPr>
          <w:p w14:paraId="380411BB" w14:textId="77777777" w:rsidR="00484F59" w:rsidRPr="006151AD" w:rsidRDefault="00484F59" w:rsidP="001C75BE">
            <w:pPr>
              <w:pStyle w:val="TableText"/>
              <w:ind w:right="144"/>
            </w:pPr>
            <w:r w:rsidRPr="006151AD">
              <w:t>1.83</w:t>
            </w:r>
          </w:p>
        </w:tc>
        <w:tc>
          <w:tcPr>
            <w:tcW w:w="1512" w:type="dxa"/>
            <w:noWrap/>
          </w:tcPr>
          <w:p w14:paraId="0F28F480" w14:textId="77777777" w:rsidR="00484F59" w:rsidRPr="006151AD" w:rsidRDefault="00484F59" w:rsidP="00D938D1">
            <w:pPr>
              <w:pStyle w:val="TableText"/>
              <w:ind w:right="288"/>
            </w:pPr>
            <w:r w:rsidRPr="006151AD">
              <w:t>17.22</w:t>
            </w:r>
          </w:p>
        </w:tc>
      </w:tr>
      <w:tr w:rsidR="00484F59" w:rsidRPr="006151AD" w14:paraId="25D0F58A" w14:textId="77777777" w:rsidTr="00F4584D">
        <w:trPr>
          <w:trHeight w:val="288"/>
        </w:trPr>
        <w:tc>
          <w:tcPr>
            <w:tcW w:w="884" w:type="dxa"/>
            <w:noWrap/>
          </w:tcPr>
          <w:p w14:paraId="6019BDC2" w14:textId="77777777" w:rsidR="00484F59" w:rsidRPr="006151AD" w:rsidRDefault="00484F59" w:rsidP="006C7B55">
            <w:pPr>
              <w:pStyle w:val="TableText"/>
              <w:ind w:right="144"/>
            </w:pPr>
            <w:r w:rsidRPr="006151AD">
              <w:t>838</w:t>
            </w:r>
          </w:p>
        </w:tc>
        <w:tc>
          <w:tcPr>
            <w:tcW w:w="0" w:type="auto"/>
            <w:noWrap/>
          </w:tcPr>
          <w:p w14:paraId="5691A9C5" w14:textId="77777777" w:rsidR="00484F59" w:rsidRPr="006151AD" w:rsidRDefault="00484F59" w:rsidP="001C75BE">
            <w:pPr>
              <w:pStyle w:val="TableText"/>
              <w:ind w:right="360"/>
            </w:pPr>
            <w:r w:rsidRPr="006151AD">
              <w:t>66</w:t>
            </w:r>
          </w:p>
        </w:tc>
        <w:tc>
          <w:tcPr>
            <w:tcW w:w="0" w:type="auto"/>
            <w:noWrap/>
          </w:tcPr>
          <w:p w14:paraId="2D2AD2CB" w14:textId="77777777" w:rsidR="00484F59" w:rsidRPr="006151AD" w:rsidRDefault="00484F59" w:rsidP="001C75BE">
            <w:pPr>
              <w:pStyle w:val="TableText"/>
              <w:ind w:right="144"/>
            </w:pPr>
            <w:r w:rsidRPr="006151AD">
              <w:t>2.01</w:t>
            </w:r>
          </w:p>
        </w:tc>
        <w:tc>
          <w:tcPr>
            <w:tcW w:w="1512" w:type="dxa"/>
            <w:noWrap/>
          </w:tcPr>
          <w:p w14:paraId="5EE5829F" w14:textId="77777777" w:rsidR="00484F59" w:rsidRPr="006151AD" w:rsidRDefault="00484F59" w:rsidP="00D938D1">
            <w:pPr>
              <w:pStyle w:val="TableText"/>
              <w:ind w:right="288"/>
            </w:pPr>
            <w:r w:rsidRPr="006151AD">
              <w:t>19.23</w:t>
            </w:r>
          </w:p>
        </w:tc>
      </w:tr>
      <w:tr w:rsidR="00484F59" w:rsidRPr="006151AD" w14:paraId="68D0132C" w14:textId="77777777" w:rsidTr="00F4584D">
        <w:trPr>
          <w:trHeight w:val="288"/>
        </w:trPr>
        <w:tc>
          <w:tcPr>
            <w:tcW w:w="884" w:type="dxa"/>
            <w:noWrap/>
          </w:tcPr>
          <w:p w14:paraId="5C687890" w14:textId="77777777" w:rsidR="00484F59" w:rsidRPr="006151AD" w:rsidRDefault="00484F59" w:rsidP="006C7B55">
            <w:pPr>
              <w:pStyle w:val="TableText"/>
              <w:ind w:right="144"/>
            </w:pPr>
            <w:r w:rsidRPr="006151AD">
              <w:t>839</w:t>
            </w:r>
          </w:p>
        </w:tc>
        <w:tc>
          <w:tcPr>
            <w:tcW w:w="0" w:type="auto"/>
            <w:noWrap/>
          </w:tcPr>
          <w:p w14:paraId="2EE60674" w14:textId="77777777" w:rsidR="00484F59" w:rsidRPr="006151AD" w:rsidRDefault="00484F59" w:rsidP="001C75BE">
            <w:pPr>
              <w:pStyle w:val="TableText"/>
              <w:ind w:right="360"/>
            </w:pPr>
            <w:r w:rsidRPr="006151AD">
              <w:t>68</w:t>
            </w:r>
          </w:p>
        </w:tc>
        <w:tc>
          <w:tcPr>
            <w:tcW w:w="0" w:type="auto"/>
            <w:noWrap/>
          </w:tcPr>
          <w:p w14:paraId="49925752" w14:textId="77777777" w:rsidR="00484F59" w:rsidRPr="006151AD" w:rsidRDefault="00484F59" w:rsidP="001C75BE">
            <w:pPr>
              <w:pStyle w:val="TableText"/>
              <w:ind w:right="144"/>
            </w:pPr>
            <w:r w:rsidRPr="006151AD">
              <w:t>2.07</w:t>
            </w:r>
          </w:p>
        </w:tc>
        <w:tc>
          <w:tcPr>
            <w:tcW w:w="1512" w:type="dxa"/>
            <w:noWrap/>
          </w:tcPr>
          <w:p w14:paraId="0E2CD410" w14:textId="77777777" w:rsidR="00484F59" w:rsidRPr="006151AD" w:rsidRDefault="00484F59" w:rsidP="00D938D1">
            <w:pPr>
              <w:pStyle w:val="TableText"/>
              <w:ind w:right="288"/>
            </w:pPr>
            <w:r w:rsidRPr="006151AD">
              <w:t>21.30</w:t>
            </w:r>
          </w:p>
        </w:tc>
      </w:tr>
      <w:tr w:rsidR="00484F59" w:rsidRPr="006151AD" w14:paraId="3FEB0204" w14:textId="77777777" w:rsidTr="00F4584D">
        <w:trPr>
          <w:trHeight w:val="288"/>
        </w:trPr>
        <w:tc>
          <w:tcPr>
            <w:tcW w:w="884" w:type="dxa"/>
            <w:noWrap/>
          </w:tcPr>
          <w:p w14:paraId="117C6304" w14:textId="77777777" w:rsidR="00484F59" w:rsidRPr="006151AD" w:rsidRDefault="00484F59" w:rsidP="006C7B55">
            <w:pPr>
              <w:pStyle w:val="TableText"/>
              <w:ind w:right="144"/>
            </w:pPr>
            <w:r w:rsidRPr="006151AD">
              <w:t>840</w:t>
            </w:r>
          </w:p>
        </w:tc>
        <w:tc>
          <w:tcPr>
            <w:tcW w:w="0" w:type="auto"/>
            <w:noWrap/>
          </w:tcPr>
          <w:p w14:paraId="6BEF56BC" w14:textId="77777777" w:rsidR="00484F59" w:rsidRPr="006151AD" w:rsidRDefault="00484F59" w:rsidP="001C75BE">
            <w:pPr>
              <w:pStyle w:val="TableText"/>
              <w:ind w:right="360"/>
            </w:pPr>
            <w:r w:rsidRPr="006151AD">
              <w:t>81</w:t>
            </w:r>
          </w:p>
        </w:tc>
        <w:tc>
          <w:tcPr>
            <w:tcW w:w="0" w:type="auto"/>
            <w:noWrap/>
          </w:tcPr>
          <w:p w14:paraId="57DF52AC" w14:textId="77777777" w:rsidR="00484F59" w:rsidRPr="006151AD" w:rsidRDefault="00484F59" w:rsidP="001C75BE">
            <w:pPr>
              <w:pStyle w:val="TableText"/>
              <w:ind w:right="144"/>
            </w:pPr>
            <w:r w:rsidRPr="006151AD">
              <w:t>2.47</w:t>
            </w:r>
          </w:p>
        </w:tc>
        <w:tc>
          <w:tcPr>
            <w:tcW w:w="1512" w:type="dxa"/>
            <w:noWrap/>
          </w:tcPr>
          <w:p w14:paraId="2D736B60" w14:textId="77777777" w:rsidR="00484F59" w:rsidRPr="006151AD" w:rsidRDefault="00484F59" w:rsidP="00D938D1">
            <w:pPr>
              <w:pStyle w:val="TableText"/>
              <w:ind w:right="288"/>
            </w:pPr>
            <w:r w:rsidRPr="006151AD">
              <w:t>23.77</w:t>
            </w:r>
          </w:p>
        </w:tc>
      </w:tr>
      <w:tr w:rsidR="00484F59" w:rsidRPr="006151AD" w14:paraId="7EBD5C83" w14:textId="77777777" w:rsidTr="00F4584D">
        <w:trPr>
          <w:trHeight w:val="288"/>
        </w:trPr>
        <w:tc>
          <w:tcPr>
            <w:tcW w:w="884" w:type="dxa"/>
            <w:noWrap/>
          </w:tcPr>
          <w:p w14:paraId="35B91983" w14:textId="77777777" w:rsidR="00484F59" w:rsidRPr="006151AD" w:rsidRDefault="00484F59" w:rsidP="006C7B55">
            <w:pPr>
              <w:pStyle w:val="TableText"/>
              <w:ind w:right="144"/>
            </w:pPr>
            <w:r w:rsidRPr="006151AD">
              <w:t>841</w:t>
            </w:r>
          </w:p>
        </w:tc>
        <w:tc>
          <w:tcPr>
            <w:tcW w:w="0" w:type="auto"/>
            <w:noWrap/>
          </w:tcPr>
          <w:p w14:paraId="19148A10" w14:textId="77777777" w:rsidR="00484F59" w:rsidRPr="006151AD" w:rsidRDefault="00484F59" w:rsidP="001C75BE">
            <w:pPr>
              <w:pStyle w:val="TableText"/>
              <w:ind w:right="360"/>
            </w:pPr>
            <w:r w:rsidRPr="006151AD">
              <w:t>37</w:t>
            </w:r>
          </w:p>
        </w:tc>
        <w:tc>
          <w:tcPr>
            <w:tcW w:w="0" w:type="auto"/>
            <w:noWrap/>
          </w:tcPr>
          <w:p w14:paraId="440148A0" w14:textId="77777777" w:rsidR="00484F59" w:rsidRPr="006151AD" w:rsidRDefault="00484F59" w:rsidP="001C75BE">
            <w:pPr>
              <w:pStyle w:val="TableText"/>
              <w:ind w:right="144"/>
            </w:pPr>
            <w:r w:rsidRPr="006151AD">
              <w:t>1.13</w:t>
            </w:r>
          </w:p>
        </w:tc>
        <w:tc>
          <w:tcPr>
            <w:tcW w:w="1512" w:type="dxa"/>
            <w:noWrap/>
          </w:tcPr>
          <w:p w14:paraId="004C008A" w14:textId="77777777" w:rsidR="00484F59" w:rsidRPr="006151AD" w:rsidRDefault="00484F59" w:rsidP="00D938D1">
            <w:pPr>
              <w:pStyle w:val="TableText"/>
              <w:ind w:right="288"/>
            </w:pPr>
            <w:r w:rsidRPr="006151AD">
              <w:t>24.90</w:t>
            </w:r>
          </w:p>
        </w:tc>
      </w:tr>
      <w:tr w:rsidR="00484F59" w:rsidRPr="006151AD" w14:paraId="787843B7" w14:textId="77777777" w:rsidTr="00F4584D">
        <w:trPr>
          <w:trHeight w:val="288"/>
        </w:trPr>
        <w:tc>
          <w:tcPr>
            <w:tcW w:w="884" w:type="dxa"/>
            <w:noWrap/>
          </w:tcPr>
          <w:p w14:paraId="4192F824" w14:textId="77777777" w:rsidR="00484F59" w:rsidRPr="006151AD" w:rsidRDefault="00484F59" w:rsidP="006C7B55">
            <w:pPr>
              <w:pStyle w:val="TableText"/>
              <w:ind w:right="144"/>
            </w:pPr>
            <w:r w:rsidRPr="006151AD">
              <w:t>842</w:t>
            </w:r>
          </w:p>
        </w:tc>
        <w:tc>
          <w:tcPr>
            <w:tcW w:w="0" w:type="auto"/>
            <w:noWrap/>
          </w:tcPr>
          <w:p w14:paraId="3E464A2E" w14:textId="77777777" w:rsidR="00484F59" w:rsidRPr="006151AD" w:rsidRDefault="00484F59" w:rsidP="001C75BE">
            <w:pPr>
              <w:pStyle w:val="TableText"/>
              <w:ind w:right="360"/>
            </w:pPr>
            <w:r w:rsidRPr="006151AD">
              <w:t>42</w:t>
            </w:r>
          </w:p>
        </w:tc>
        <w:tc>
          <w:tcPr>
            <w:tcW w:w="0" w:type="auto"/>
            <w:noWrap/>
          </w:tcPr>
          <w:p w14:paraId="29989D08" w14:textId="77777777" w:rsidR="00484F59" w:rsidRPr="006151AD" w:rsidRDefault="00484F59" w:rsidP="001C75BE">
            <w:pPr>
              <w:pStyle w:val="TableText"/>
              <w:ind w:right="144"/>
            </w:pPr>
            <w:r w:rsidRPr="006151AD">
              <w:t>1.28</w:t>
            </w:r>
          </w:p>
        </w:tc>
        <w:tc>
          <w:tcPr>
            <w:tcW w:w="1512" w:type="dxa"/>
            <w:noWrap/>
          </w:tcPr>
          <w:p w14:paraId="5ECCF8F9" w14:textId="77777777" w:rsidR="00484F59" w:rsidRPr="006151AD" w:rsidRDefault="00484F59" w:rsidP="00D938D1">
            <w:pPr>
              <w:pStyle w:val="TableText"/>
              <w:ind w:right="288"/>
            </w:pPr>
            <w:r w:rsidRPr="006151AD">
              <w:t>26.18</w:t>
            </w:r>
          </w:p>
        </w:tc>
      </w:tr>
      <w:tr w:rsidR="00484F59" w:rsidRPr="006151AD" w14:paraId="73EC6CC9" w14:textId="77777777" w:rsidTr="00F4584D">
        <w:trPr>
          <w:trHeight w:val="288"/>
        </w:trPr>
        <w:tc>
          <w:tcPr>
            <w:tcW w:w="884" w:type="dxa"/>
            <w:noWrap/>
          </w:tcPr>
          <w:p w14:paraId="38CACCD3" w14:textId="77777777" w:rsidR="00484F59" w:rsidRPr="006151AD" w:rsidRDefault="00484F59" w:rsidP="006C7B55">
            <w:pPr>
              <w:pStyle w:val="TableText"/>
              <w:ind w:right="144"/>
              <w:rPr>
                <w:rFonts w:eastAsia="Times New Roman"/>
              </w:rPr>
            </w:pPr>
            <w:r w:rsidRPr="006151AD">
              <w:t>843</w:t>
            </w:r>
          </w:p>
        </w:tc>
        <w:tc>
          <w:tcPr>
            <w:tcW w:w="0" w:type="auto"/>
            <w:noWrap/>
          </w:tcPr>
          <w:p w14:paraId="5720928B" w14:textId="77777777" w:rsidR="00484F59" w:rsidRPr="006151AD" w:rsidRDefault="00484F59" w:rsidP="001C75BE">
            <w:pPr>
              <w:pStyle w:val="TableText"/>
              <w:ind w:right="360"/>
              <w:rPr>
                <w:rFonts w:eastAsia="Times New Roman"/>
              </w:rPr>
            </w:pPr>
            <w:r w:rsidRPr="006151AD">
              <w:t>64</w:t>
            </w:r>
          </w:p>
        </w:tc>
        <w:tc>
          <w:tcPr>
            <w:tcW w:w="0" w:type="auto"/>
            <w:noWrap/>
          </w:tcPr>
          <w:p w14:paraId="17A2BACF" w14:textId="77777777" w:rsidR="00484F59" w:rsidRPr="006151AD" w:rsidRDefault="00484F59" w:rsidP="001C75BE">
            <w:pPr>
              <w:pStyle w:val="TableText"/>
              <w:ind w:right="144"/>
              <w:rPr>
                <w:rFonts w:eastAsia="Times New Roman"/>
              </w:rPr>
            </w:pPr>
            <w:r w:rsidRPr="006151AD">
              <w:t>1.95</w:t>
            </w:r>
          </w:p>
        </w:tc>
        <w:tc>
          <w:tcPr>
            <w:tcW w:w="1512" w:type="dxa"/>
            <w:noWrap/>
          </w:tcPr>
          <w:p w14:paraId="58E568A5" w14:textId="77777777" w:rsidR="00484F59" w:rsidRPr="006151AD" w:rsidRDefault="00484F59" w:rsidP="00D938D1">
            <w:pPr>
              <w:pStyle w:val="TableText"/>
              <w:ind w:right="288"/>
              <w:rPr>
                <w:rFonts w:eastAsia="Times New Roman"/>
              </w:rPr>
            </w:pPr>
            <w:r w:rsidRPr="006151AD">
              <w:t>28.13</w:t>
            </w:r>
          </w:p>
        </w:tc>
      </w:tr>
      <w:tr w:rsidR="00484F59" w:rsidRPr="006151AD" w14:paraId="227D7121" w14:textId="77777777" w:rsidTr="00F4584D">
        <w:trPr>
          <w:trHeight w:val="288"/>
        </w:trPr>
        <w:tc>
          <w:tcPr>
            <w:tcW w:w="884" w:type="dxa"/>
            <w:noWrap/>
          </w:tcPr>
          <w:p w14:paraId="50165BF8" w14:textId="77777777" w:rsidR="00484F59" w:rsidRPr="006151AD" w:rsidRDefault="00484F59" w:rsidP="006C7B55">
            <w:pPr>
              <w:pStyle w:val="TableText"/>
              <w:ind w:right="144"/>
              <w:rPr>
                <w:rFonts w:eastAsia="Times New Roman"/>
              </w:rPr>
            </w:pPr>
            <w:r w:rsidRPr="006151AD">
              <w:t>844</w:t>
            </w:r>
          </w:p>
        </w:tc>
        <w:tc>
          <w:tcPr>
            <w:tcW w:w="0" w:type="auto"/>
            <w:noWrap/>
          </w:tcPr>
          <w:p w14:paraId="04D32A2A" w14:textId="77777777" w:rsidR="00484F59" w:rsidRPr="006151AD" w:rsidRDefault="00484F59" w:rsidP="001C75BE">
            <w:pPr>
              <w:pStyle w:val="TableText"/>
              <w:ind w:right="360"/>
              <w:rPr>
                <w:rFonts w:eastAsia="Times New Roman"/>
              </w:rPr>
            </w:pPr>
            <w:r w:rsidRPr="006151AD">
              <w:t>80</w:t>
            </w:r>
          </w:p>
        </w:tc>
        <w:tc>
          <w:tcPr>
            <w:tcW w:w="0" w:type="auto"/>
            <w:noWrap/>
          </w:tcPr>
          <w:p w14:paraId="34054468" w14:textId="77777777" w:rsidR="00484F59" w:rsidRPr="006151AD" w:rsidRDefault="00484F59" w:rsidP="001C75BE">
            <w:pPr>
              <w:pStyle w:val="TableText"/>
              <w:ind w:right="144"/>
              <w:rPr>
                <w:rFonts w:eastAsia="Times New Roman"/>
              </w:rPr>
            </w:pPr>
            <w:r w:rsidRPr="006151AD">
              <w:t>2.44</w:t>
            </w:r>
          </w:p>
        </w:tc>
        <w:tc>
          <w:tcPr>
            <w:tcW w:w="1512" w:type="dxa"/>
            <w:noWrap/>
          </w:tcPr>
          <w:p w14:paraId="491E17A2" w14:textId="77777777" w:rsidR="00484F59" w:rsidRPr="006151AD" w:rsidRDefault="00484F59" w:rsidP="00D938D1">
            <w:pPr>
              <w:pStyle w:val="TableText"/>
              <w:ind w:right="288"/>
              <w:rPr>
                <w:rFonts w:eastAsia="Times New Roman"/>
              </w:rPr>
            </w:pPr>
            <w:r w:rsidRPr="006151AD">
              <w:t>30.57</w:t>
            </w:r>
          </w:p>
        </w:tc>
      </w:tr>
      <w:tr w:rsidR="00484F59" w:rsidRPr="006151AD" w14:paraId="15589A36" w14:textId="77777777" w:rsidTr="00F4584D">
        <w:trPr>
          <w:trHeight w:val="288"/>
        </w:trPr>
        <w:tc>
          <w:tcPr>
            <w:tcW w:w="884" w:type="dxa"/>
            <w:noWrap/>
          </w:tcPr>
          <w:p w14:paraId="4169B935" w14:textId="77777777" w:rsidR="00484F59" w:rsidRPr="006151AD" w:rsidRDefault="00484F59" w:rsidP="006C7B55">
            <w:pPr>
              <w:pStyle w:val="TableText"/>
              <w:ind w:right="144"/>
              <w:rPr>
                <w:rFonts w:eastAsia="Times New Roman"/>
              </w:rPr>
            </w:pPr>
            <w:r w:rsidRPr="006151AD">
              <w:t>845</w:t>
            </w:r>
          </w:p>
        </w:tc>
        <w:tc>
          <w:tcPr>
            <w:tcW w:w="0" w:type="auto"/>
            <w:noWrap/>
          </w:tcPr>
          <w:p w14:paraId="0FF30544" w14:textId="77777777" w:rsidR="00484F59" w:rsidRPr="006151AD" w:rsidRDefault="00484F59" w:rsidP="001C75BE">
            <w:pPr>
              <w:pStyle w:val="TableText"/>
              <w:ind w:right="360"/>
              <w:rPr>
                <w:rFonts w:eastAsia="Times New Roman"/>
              </w:rPr>
            </w:pPr>
            <w:r w:rsidRPr="006151AD">
              <w:t>98</w:t>
            </w:r>
          </w:p>
        </w:tc>
        <w:tc>
          <w:tcPr>
            <w:tcW w:w="0" w:type="auto"/>
            <w:noWrap/>
          </w:tcPr>
          <w:p w14:paraId="791DC177" w14:textId="77777777" w:rsidR="00484F59" w:rsidRPr="006151AD" w:rsidRDefault="00484F59" w:rsidP="001C75BE">
            <w:pPr>
              <w:pStyle w:val="TableText"/>
              <w:ind w:right="144"/>
              <w:rPr>
                <w:rFonts w:eastAsia="Times New Roman"/>
              </w:rPr>
            </w:pPr>
            <w:r w:rsidRPr="006151AD">
              <w:t>2.99</w:t>
            </w:r>
          </w:p>
        </w:tc>
        <w:tc>
          <w:tcPr>
            <w:tcW w:w="1512" w:type="dxa"/>
            <w:noWrap/>
          </w:tcPr>
          <w:p w14:paraId="0593E22D" w14:textId="77777777" w:rsidR="00484F59" w:rsidRPr="006151AD" w:rsidRDefault="00484F59" w:rsidP="00D938D1">
            <w:pPr>
              <w:pStyle w:val="TableText"/>
              <w:ind w:right="288"/>
              <w:rPr>
                <w:rFonts w:eastAsia="Times New Roman"/>
              </w:rPr>
            </w:pPr>
            <w:r w:rsidRPr="006151AD">
              <w:t>33.56</w:t>
            </w:r>
          </w:p>
        </w:tc>
      </w:tr>
      <w:tr w:rsidR="00484F59" w:rsidRPr="006151AD" w14:paraId="139301AE" w14:textId="77777777" w:rsidTr="00F4584D">
        <w:trPr>
          <w:trHeight w:val="288"/>
        </w:trPr>
        <w:tc>
          <w:tcPr>
            <w:tcW w:w="884" w:type="dxa"/>
            <w:noWrap/>
          </w:tcPr>
          <w:p w14:paraId="0320D67F" w14:textId="77777777" w:rsidR="00484F59" w:rsidRPr="006151AD" w:rsidRDefault="00484F59" w:rsidP="006C7B55">
            <w:pPr>
              <w:pStyle w:val="TableText"/>
              <w:ind w:right="144"/>
              <w:rPr>
                <w:rFonts w:eastAsia="Times New Roman"/>
              </w:rPr>
            </w:pPr>
            <w:r w:rsidRPr="006151AD">
              <w:t>846</w:t>
            </w:r>
          </w:p>
        </w:tc>
        <w:tc>
          <w:tcPr>
            <w:tcW w:w="0" w:type="auto"/>
            <w:noWrap/>
          </w:tcPr>
          <w:p w14:paraId="1DD1878D" w14:textId="77777777" w:rsidR="00484F59" w:rsidRPr="006151AD" w:rsidRDefault="00484F59" w:rsidP="001C75BE">
            <w:pPr>
              <w:pStyle w:val="TableText"/>
              <w:ind w:right="360"/>
              <w:rPr>
                <w:rFonts w:eastAsia="Times New Roman"/>
              </w:rPr>
            </w:pPr>
            <w:r w:rsidRPr="006151AD">
              <w:t>98</w:t>
            </w:r>
          </w:p>
        </w:tc>
        <w:tc>
          <w:tcPr>
            <w:tcW w:w="0" w:type="auto"/>
            <w:noWrap/>
          </w:tcPr>
          <w:p w14:paraId="0A49F5A9" w14:textId="77777777" w:rsidR="00484F59" w:rsidRPr="006151AD" w:rsidRDefault="00484F59" w:rsidP="001C75BE">
            <w:pPr>
              <w:pStyle w:val="TableText"/>
              <w:ind w:right="144"/>
              <w:rPr>
                <w:rFonts w:eastAsia="Times New Roman"/>
              </w:rPr>
            </w:pPr>
            <w:r w:rsidRPr="006151AD">
              <w:t>2.99</w:t>
            </w:r>
          </w:p>
        </w:tc>
        <w:tc>
          <w:tcPr>
            <w:tcW w:w="1512" w:type="dxa"/>
            <w:noWrap/>
          </w:tcPr>
          <w:p w14:paraId="5261F8CF" w14:textId="77777777" w:rsidR="00484F59" w:rsidRPr="006151AD" w:rsidRDefault="00484F59" w:rsidP="00D938D1">
            <w:pPr>
              <w:pStyle w:val="TableText"/>
              <w:ind w:right="288"/>
              <w:rPr>
                <w:rFonts w:eastAsia="Times New Roman"/>
              </w:rPr>
            </w:pPr>
            <w:r w:rsidRPr="006151AD">
              <w:t>36.54</w:t>
            </w:r>
          </w:p>
        </w:tc>
      </w:tr>
      <w:tr w:rsidR="00484F59" w:rsidRPr="006151AD" w14:paraId="055B1E0E" w14:textId="77777777" w:rsidTr="00F4584D">
        <w:trPr>
          <w:trHeight w:val="288"/>
        </w:trPr>
        <w:tc>
          <w:tcPr>
            <w:tcW w:w="884" w:type="dxa"/>
            <w:noWrap/>
          </w:tcPr>
          <w:p w14:paraId="09B439F2" w14:textId="77777777" w:rsidR="00484F59" w:rsidRPr="006151AD" w:rsidRDefault="00484F59" w:rsidP="006C7B55">
            <w:pPr>
              <w:pStyle w:val="TableText"/>
              <w:ind w:right="144"/>
              <w:rPr>
                <w:rFonts w:eastAsia="Times New Roman"/>
              </w:rPr>
            </w:pPr>
            <w:r w:rsidRPr="006151AD">
              <w:t>847</w:t>
            </w:r>
          </w:p>
        </w:tc>
        <w:tc>
          <w:tcPr>
            <w:tcW w:w="0" w:type="auto"/>
            <w:noWrap/>
          </w:tcPr>
          <w:p w14:paraId="621FA233" w14:textId="77777777" w:rsidR="00484F59" w:rsidRPr="006151AD" w:rsidRDefault="00484F59" w:rsidP="001C75BE">
            <w:pPr>
              <w:pStyle w:val="TableText"/>
              <w:ind w:right="360"/>
              <w:rPr>
                <w:rFonts w:eastAsia="Times New Roman"/>
              </w:rPr>
            </w:pPr>
            <w:r w:rsidRPr="006151AD">
              <w:t>105</w:t>
            </w:r>
          </w:p>
        </w:tc>
        <w:tc>
          <w:tcPr>
            <w:tcW w:w="0" w:type="auto"/>
            <w:noWrap/>
          </w:tcPr>
          <w:p w14:paraId="729E5B96" w14:textId="77777777" w:rsidR="00484F59" w:rsidRPr="006151AD" w:rsidRDefault="00484F59" w:rsidP="001C75BE">
            <w:pPr>
              <w:pStyle w:val="TableText"/>
              <w:ind w:right="144"/>
              <w:rPr>
                <w:rFonts w:eastAsia="Times New Roman"/>
              </w:rPr>
            </w:pPr>
            <w:r w:rsidRPr="006151AD">
              <w:t>3.20</w:t>
            </w:r>
          </w:p>
        </w:tc>
        <w:tc>
          <w:tcPr>
            <w:tcW w:w="1512" w:type="dxa"/>
            <w:noWrap/>
          </w:tcPr>
          <w:p w14:paraId="402C7A42" w14:textId="77777777" w:rsidR="00484F59" w:rsidRPr="006151AD" w:rsidRDefault="00484F59" w:rsidP="00D938D1">
            <w:pPr>
              <w:pStyle w:val="TableText"/>
              <w:ind w:right="288"/>
              <w:rPr>
                <w:rFonts w:eastAsia="Times New Roman"/>
              </w:rPr>
            </w:pPr>
            <w:r w:rsidRPr="006151AD">
              <w:t>39.74</w:t>
            </w:r>
          </w:p>
        </w:tc>
      </w:tr>
      <w:tr w:rsidR="00484F59" w:rsidRPr="006151AD" w14:paraId="3F407D75" w14:textId="77777777" w:rsidTr="00F4584D">
        <w:trPr>
          <w:trHeight w:val="288"/>
        </w:trPr>
        <w:tc>
          <w:tcPr>
            <w:tcW w:w="884" w:type="dxa"/>
            <w:noWrap/>
          </w:tcPr>
          <w:p w14:paraId="139CBE07" w14:textId="77777777" w:rsidR="00484F59" w:rsidRPr="006151AD" w:rsidRDefault="00484F59" w:rsidP="006C7B55">
            <w:pPr>
              <w:pStyle w:val="TableText"/>
              <w:ind w:right="144"/>
              <w:rPr>
                <w:rFonts w:eastAsia="Times New Roman"/>
              </w:rPr>
            </w:pPr>
            <w:r w:rsidRPr="006151AD">
              <w:t>848</w:t>
            </w:r>
          </w:p>
        </w:tc>
        <w:tc>
          <w:tcPr>
            <w:tcW w:w="0" w:type="auto"/>
            <w:noWrap/>
          </w:tcPr>
          <w:p w14:paraId="7F32DC32" w14:textId="77777777" w:rsidR="00484F59" w:rsidRPr="006151AD" w:rsidRDefault="00484F59" w:rsidP="001C75BE">
            <w:pPr>
              <w:pStyle w:val="TableText"/>
              <w:ind w:right="360"/>
              <w:rPr>
                <w:rFonts w:eastAsia="Times New Roman"/>
              </w:rPr>
            </w:pPr>
            <w:r w:rsidRPr="006151AD">
              <w:t>82</w:t>
            </w:r>
          </w:p>
        </w:tc>
        <w:tc>
          <w:tcPr>
            <w:tcW w:w="0" w:type="auto"/>
            <w:noWrap/>
          </w:tcPr>
          <w:p w14:paraId="5D365935" w14:textId="77777777" w:rsidR="00484F59" w:rsidRPr="006151AD" w:rsidRDefault="00484F59" w:rsidP="001C75BE">
            <w:pPr>
              <w:pStyle w:val="TableText"/>
              <w:ind w:right="144"/>
              <w:rPr>
                <w:rFonts w:eastAsia="Times New Roman"/>
              </w:rPr>
            </w:pPr>
            <w:r w:rsidRPr="006151AD">
              <w:t>2.50</w:t>
            </w:r>
          </w:p>
        </w:tc>
        <w:tc>
          <w:tcPr>
            <w:tcW w:w="1512" w:type="dxa"/>
            <w:noWrap/>
          </w:tcPr>
          <w:p w14:paraId="09092797" w14:textId="77777777" w:rsidR="00484F59" w:rsidRPr="006151AD" w:rsidRDefault="00484F59" w:rsidP="00D938D1">
            <w:pPr>
              <w:pStyle w:val="TableText"/>
              <w:ind w:right="288"/>
              <w:rPr>
                <w:rFonts w:eastAsia="Times New Roman"/>
              </w:rPr>
            </w:pPr>
            <w:r w:rsidRPr="006151AD">
              <w:t>42.24</w:t>
            </w:r>
          </w:p>
        </w:tc>
      </w:tr>
      <w:tr w:rsidR="00484F59" w:rsidRPr="006151AD" w14:paraId="585DD109" w14:textId="77777777" w:rsidTr="00F4584D">
        <w:trPr>
          <w:trHeight w:val="288"/>
        </w:trPr>
        <w:tc>
          <w:tcPr>
            <w:tcW w:w="884" w:type="dxa"/>
            <w:noWrap/>
          </w:tcPr>
          <w:p w14:paraId="2819D4C9" w14:textId="77777777" w:rsidR="00484F59" w:rsidRPr="006151AD" w:rsidRDefault="00484F59" w:rsidP="006C7B55">
            <w:pPr>
              <w:pStyle w:val="TableText"/>
              <w:ind w:right="144"/>
              <w:rPr>
                <w:rFonts w:eastAsia="Times New Roman"/>
              </w:rPr>
            </w:pPr>
            <w:r w:rsidRPr="006151AD">
              <w:t>850</w:t>
            </w:r>
          </w:p>
        </w:tc>
        <w:tc>
          <w:tcPr>
            <w:tcW w:w="0" w:type="auto"/>
            <w:noWrap/>
          </w:tcPr>
          <w:p w14:paraId="0204F05A" w14:textId="77777777" w:rsidR="00484F59" w:rsidRPr="006151AD" w:rsidRDefault="00484F59" w:rsidP="001C75BE">
            <w:pPr>
              <w:pStyle w:val="TableText"/>
              <w:ind w:right="360"/>
              <w:rPr>
                <w:rFonts w:eastAsia="Times New Roman"/>
              </w:rPr>
            </w:pPr>
            <w:r w:rsidRPr="006151AD">
              <w:t>95</w:t>
            </w:r>
          </w:p>
        </w:tc>
        <w:tc>
          <w:tcPr>
            <w:tcW w:w="0" w:type="auto"/>
            <w:noWrap/>
          </w:tcPr>
          <w:p w14:paraId="12854B32" w14:textId="77777777" w:rsidR="00484F59" w:rsidRPr="006151AD" w:rsidRDefault="00484F59" w:rsidP="001C75BE">
            <w:pPr>
              <w:pStyle w:val="TableText"/>
              <w:ind w:right="144"/>
              <w:rPr>
                <w:rFonts w:eastAsia="Times New Roman"/>
              </w:rPr>
            </w:pPr>
            <w:r w:rsidRPr="006151AD">
              <w:t>2.90</w:t>
            </w:r>
          </w:p>
        </w:tc>
        <w:tc>
          <w:tcPr>
            <w:tcW w:w="1512" w:type="dxa"/>
            <w:noWrap/>
          </w:tcPr>
          <w:p w14:paraId="1EA26DDF" w14:textId="77777777" w:rsidR="00484F59" w:rsidRPr="006151AD" w:rsidRDefault="00484F59" w:rsidP="00D938D1">
            <w:pPr>
              <w:pStyle w:val="TableText"/>
              <w:ind w:right="288"/>
              <w:rPr>
                <w:rFonts w:eastAsia="Times New Roman"/>
              </w:rPr>
            </w:pPr>
            <w:r w:rsidRPr="006151AD">
              <w:t>45.14</w:t>
            </w:r>
          </w:p>
        </w:tc>
      </w:tr>
      <w:tr w:rsidR="00484F59" w:rsidRPr="006151AD" w14:paraId="630BBED2" w14:textId="77777777" w:rsidTr="00F4584D">
        <w:trPr>
          <w:trHeight w:val="288"/>
        </w:trPr>
        <w:tc>
          <w:tcPr>
            <w:tcW w:w="884" w:type="dxa"/>
            <w:noWrap/>
          </w:tcPr>
          <w:p w14:paraId="22293BFC" w14:textId="77777777" w:rsidR="00484F59" w:rsidRPr="006151AD" w:rsidRDefault="00484F59" w:rsidP="006C7B55">
            <w:pPr>
              <w:pStyle w:val="TableText"/>
              <w:ind w:right="144"/>
              <w:rPr>
                <w:rFonts w:eastAsia="Times New Roman"/>
              </w:rPr>
            </w:pPr>
            <w:r w:rsidRPr="006151AD">
              <w:t>851</w:t>
            </w:r>
          </w:p>
        </w:tc>
        <w:tc>
          <w:tcPr>
            <w:tcW w:w="0" w:type="auto"/>
            <w:noWrap/>
          </w:tcPr>
          <w:p w14:paraId="22EEF3BD" w14:textId="77777777" w:rsidR="00484F59" w:rsidRPr="006151AD" w:rsidRDefault="00484F59" w:rsidP="001C75BE">
            <w:pPr>
              <w:pStyle w:val="TableText"/>
              <w:ind w:right="360"/>
              <w:rPr>
                <w:rFonts w:eastAsia="Times New Roman"/>
              </w:rPr>
            </w:pPr>
            <w:r w:rsidRPr="006151AD">
              <w:t>100</w:t>
            </w:r>
          </w:p>
        </w:tc>
        <w:tc>
          <w:tcPr>
            <w:tcW w:w="0" w:type="auto"/>
            <w:noWrap/>
          </w:tcPr>
          <w:p w14:paraId="44094E2F" w14:textId="77777777" w:rsidR="00484F59" w:rsidRPr="006151AD" w:rsidRDefault="00484F59" w:rsidP="001C75BE">
            <w:pPr>
              <w:pStyle w:val="TableText"/>
              <w:ind w:right="144"/>
              <w:rPr>
                <w:rFonts w:eastAsia="Times New Roman"/>
              </w:rPr>
            </w:pPr>
            <w:r w:rsidRPr="006151AD">
              <w:t>3.05</w:t>
            </w:r>
          </w:p>
        </w:tc>
        <w:tc>
          <w:tcPr>
            <w:tcW w:w="1512" w:type="dxa"/>
            <w:noWrap/>
          </w:tcPr>
          <w:p w14:paraId="34094794" w14:textId="77777777" w:rsidR="00484F59" w:rsidRPr="006151AD" w:rsidRDefault="00484F59" w:rsidP="00D938D1">
            <w:pPr>
              <w:pStyle w:val="TableText"/>
              <w:ind w:right="288"/>
              <w:rPr>
                <w:rFonts w:eastAsia="Times New Roman"/>
              </w:rPr>
            </w:pPr>
            <w:r w:rsidRPr="006151AD">
              <w:t>48.19</w:t>
            </w:r>
          </w:p>
        </w:tc>
      </w:tr>
      <w:tr w:rsidR="00484F59" w:rsidRPr="006151AD" w14:paraId="14DCC347" w14:textId="77777777" w:rsidTr="00F4584D">
        <w:trPr>
          <w:trHeight w:val="288"/>
        </w:trPr>
        <w:tc>
          <w:tcPr>
            <w:tcW w:w="884" w:type="dxa"/>
            <w:noWrap/>
          </w:tcPr>
          <w:p w14:paraId="54A4781F" w14:textId="77777777" w:rsidR="00484F59" w:rsidRPr="006151AD" w:rsidRDefault="00484F59" w:rsidP="006C7B55">
            <w:pPr>
              <w:pStyle w:val="TableText"/>
              <w:ind w:right="144"/>
              <w:rPr>
                <w:rFonts w:eastAsia="Times New Roman"/>
              </w:rPr>
            </w:pPr>
            <w:r w:rsidRPr="006151AD">
              <w:t>852</w:t>
            </w:r>
          </w:p>
        </w:tc>
        <w:tc>
          <w:tcPr>
            <w:tcW w:w="0" w:type="auto"/>
            <w:noWrap/>
          </w:tcPr>
          <w:p w14:paraId="44A12470" w14:textId="77777777" w:rsidR="00484F59" w:rsidRPr="006151AD" w:rsidRDefault="00484F59" w:rsidP="001C75BE">
            <w:pPr>
              <w:pStyle w:val="TableText"/>
              <w:ind w:right="360"/>
              <w:rPr>
                <w:rFonts w:eastAsia="Times New Roman"/>
              </w:rPr>
            </w:pPr>
            <w:r w:rsidRPr="006151AD">
              <w:t>106</w:t>
            </w:r>
          </w:p>
        </w:tc>
        <w:tc>
          <w:tcPr>
            <w:tcW w:w="0" w:type="auto"/>
            <w:noWrap/>
          </w:tcPr>
          <w:p w14:paraId="74FFBB18" w14:textId="77777777" w:rsidR="00484F59" w:rsidRPr="006151AD" w:rsidRDefault="00484F59" w:rsidP="001C75BE">
            <w:pPr>
              <w:pStyle w:val="TableText"/>
              <w:ind w:right="144"/>
              <w:rPr>
                <w:rFonts w:eastAsia="Times New Roman"/>
              </w:rPr>
            </w:pPr>
            <w:r w:rsidRPr="006151AD">
              <w:t>3.23</w:t>
            </w:r>
          </w:p>
        </w:tc>
        <w:tc>
          <w:tcPr>
            <w:tcW w:w="1512" w:type="dxa"/>
            <w:noWrap/>
          </w:tcPr>
          <w:p w14:paraId="11B982D4" w14:textId="77777777" w:rsidR="00484F59" w:rsidRPr="006151AD" w:rsidRDefault="00484F59" w:rsidP="00D938D1">
            <w:pPr>
              <w:pStyle w:val="TableText"/>
              <w:ind w:right="288"/>
              <w:rPr>
                <w:rFonts w:eastAsia="Times New Roman"/>
              </w:rPr>
            </w:pPr>
            <w:r w:rsidRPr="006151AD">
              <w:t>51.42</w:t>
            </w:r>
          </w:p>
        </w:tc>
      </w:tr>
      <w:tr w:rsidR="00484F59" w:rsidRPr="006151AD" w14:paraId="5826B096" w14:textId="77777777" w:rsidTr="00F4584D">
        <w:trPr>
          <w:trHeight w:val="288"/>
        </w:trPr>
        <w:tc>
          <w:tcPr>
            <w:tcW w:w="884" w:type="dxa"/>
            <w:noWrap/>
          </w:tcPr>
          <w:p w14:paraId="743C4079" w14:textId="77777777" w:rsidR="00484F59" w:rsidRPr="006151AD" w:rsidRDefault="00484F59" w:rsidP="006C7B55">
            <w:pPr>
              <w:pStyle w:val="TableText"/>
              <w:ind w:right="144"/>
              <w:rPr>
                <w:rFonts w:eastAsia="Times New Roman"/>
              </w:rPr>
            </w:pPr>
            <w:r w:rsidRPr="006151AD">
              <w:t>854</w:t>
            </w:r>
          </w:p>
        </w:tc>
        <w:tc>
          <w:tcPr>
            <w:tcW w:w="0" w:type="auto"/>
            <w:noWrap/>
          </w:tcPr>
          <w:p w14:paraId="46825F50" w14:textId="77777777" w:rsidR="00484F59" w:rsidRPr="006151AD" w:rsidRDefault="00484F59" w:rsidP="001C75BE">
            <w:pPr>
              <w:pStyle w:val="TableText"/>
              <w:ind w:right="360"/>
              <w:rPr>
                <w:rFonts w:eastAsia="Times New Roman"/>
              </w:rPr>
            </w:pPr>
            <w:r w:rsidRPr="006151AD">
              <w:t>129</w:t>
            </w:r>
          </w:p>
        </w:tc>
        <w:tc>
          <w:tcPr>
            <w:tcW w:w="0" w:type="auto"/>
            <w:noWrap/>
          </w:tcPr>
          <w:p w14:paraId="128F558F" w14:textId="77777777" w:rsidR="00484F59" w:rsidRPr="006151AD" w:rsidRDefault="00484F59" w:rsidP="001C75BE">
            <w:pPr>
              <w:pStyle w:val="TableText"/>
              <w:ind w:right="144"/>
              <w:rPr>
                <w:rFonts w:eastAsia="Times New Roman"/>
              </w:rPr>
            </w:pPr>
            <w:r w:rsidRPr="006151AD">
              <w:t>3.93</w:t>
            </w:r>
          </w:p>
        </w:tc>
        <w:tc>
          <w:tcPr>
            <w:tcW w:w="1512" w:type="dxa"/>
            <w:noWrap/>
          </w:tcPr>
          <w:p w14:paraId="1FD20C18" w14:textId="77777777" w:rsidR="00484F59" w:rsidRPr="006151AD" w:rsidRDefault="00484F59" w:rsidP="00D938D1">
            <w:pPr>
              <w:pStyle w:val="TableText"/>
              <w:ind w:right="288"/>
              <w:rPr>
                <w:rFonts w:eastAsia="Times New Roman"/>
              </w:rPr>
            </w:pPr>
            <w:r w:rsidRPr="006151AD">
              <w:t>55.35</w:t>
            </w:r>
          </w:p>
        </w:tc>
      </w:tr>
      <w:tr w:rsidR="00484F59" w:rsidRPr="006151AD" w14:paraId="0D63A8D2" w14:textId="77777777" w:rsidTr="00F4584D">
        <w:trPr>
          <w:trHeight w:val="288"/>
        </w:trPr>
        <w:tc>
          <w:tcPr>
            <w:tcW w:w="884" w:type="dxa"/>
            <w:noWrap/>
          </w:tcPr>
          <w:p w14:paraId="5F51495A" w14:textId="77777777" w:rsidR="00484F59" w:rsidRPr="006151AD" w:rsidRDefault="00484F59" w:rsidP="006C7B55">
            <w:pPr>
              <w:pStyle w:val="TableText"/>
              <w:ind w:right="144"/>
              <w:rPr>
                <w:rFonts w:eastAsia="Times New Roman"/>
              </w:rPr>
            </w:pPr>
            <w:r w:rsidRPr="006151AD">
              <w:t>855</w:t>
            </w:r>
          </w:p>
        </w:tc>
        <w:tc>
          <w:tcPr>
            <w:tcW w:w="0" w:type="auto"/>
            <w:noWrap/>
          </w:tcPr>
          <w:p w14:paraId="4C77D9E3" w14:textId="77777777" w:rsidR="00484F59" w:rsidRPr="006151AD" w:rsidRDefault="00484F59" w:rsidP="001C75BE">
            <w:pPr>
              <w:pStyle w:val="TableText"/>
              <w:ind w:right="360"/>
              <w:rPr>
                <w:rFonts w:eastAsia="Times New Roman"/>
              </w:rPr>
            </w:pPr>
            <w:r w:rsidRPr="006151AD">
              <w:t>68</w:t>
            </w:r>
          </w:p>
        </w:tc>
        <w:tc>
          <w:tcPr>
            <w:tcW w:w="0" w:type="auto"/>
            <w:noWrap/>
          </w:tcPr>
          <w:p w14:paraId="2CEEAB4A" w14:textId="77777777" w:rsidR="00484F59" w:rsidRPr="006151AD" w:rsidRDefault="00484F59" w:rsidP="001C75BE">
            <w:pPr>
              <w:pStyle w:val="TableText"/>
              <w:ind w:right="144"/>
              <w:rPr>
                <w:rFonts w:eastAsia="Times New Roman"/>
              </w:rPr>
            </w:pPr>
            <w:r w:rsidRPr="006151AD">
              <w:t>2.07</w:t>
            </w:r>
          </w:p>
        </w:tc>
        <w:tc>
          <w:tcPr>
            <w:tcW w:w="1512" w:type="dxa"/>
            <w:noWrap/>
          </w:tcPr>
          <w:p w14:paraId="5B2DF6D8" w14:textId="77777777" w:rsidR="00484F59" w:rsidRPr="006151AD" w:rsidRDefault="00484F59" w:rsidP="00D938D1">
            <w:pPr>
              <w:pStyle w:val="TableText"/>
              <w:ind w:right="288"/>
              <w:rPr>
                <w:rFonts w:eastAsia="Times New Roman"/>
              </w:rPr>
            </w:pPr>
            <w:r w:rsidRPr="006151AD">
              <w:t>57.42</w:t>
            </w:r>
          </w:p>
        </w:tc>
      </w:tr>
      <w:tr w:rsidR="00484F59" w:rsidRPr="006151AD" w14:paraId="784F8DE6" w14:textId="77777777" w:rsidTr="00F4584D">
        <w:trPr>
          <w:trHeight w:val="288"/>
        </w:trPr>
        <w:tc>
          <w:tcPr>
            <w:tcW w:w="884" w:type="dxa"/>
            <w:noWrap/>
          </w:tcPr>
          <w:p w14:paraId="4350266D" w14:textId="77777777" w:rsidR="00484F59" w:rsidRPr="006151AD" w:rsidRDefault="00484F59" w:rsidP="006C7B55">
            <w:pPr>
              <w:pStyle w:val="TableText"/>
              <w:ind w:right="144"/>
              <w:rPr>
                <w:rFonts w:eastAsia="Times New Roman"/>
              </w:rPr>
            </w:pPr>
            <w:r w:rsidRPr="006151AD">
              <w:t>856</w:t>
            </w:r>
          </w:p>
        </w:tc>
        <w:tc>
          <w:tcPr>
            <w:tcW w:w="0" w:type="auto"/>
            <w:noWrap/>
          </w:tcPr>
          <w:p w14:paraId="74DF0EE4" w14:textId="77777777" w:rsidR="00484F59" w:rsidRPr="006151AD" w:rsidRDefault="00484F59" w:rsidP="001C75BE">
            <w:pPr>
              <w:pStyle w:val="TableText"/>
              <w:ind w:right="360"/>
              <w:rPr>
                <w:rFonts w:eastAsia="Times New Roman"/>
              </w:rPr>
            </w:pPr>
            <w:r w:rsidRPr="006151AD">
              <w:t>66</w:t>
            </w:r>
          </w:p>
        </w:tc>
        <w:tc>
          <w:tcPr>
            <w:tcW w:w="0" w:type="auto"/>
            <w:noWrap/>
          </w:tcPr>
          <w:p w14:paraId="2C4B453A" w14:textId="77777777" w:rsidR="00484F59" w:rsidRPr="006151AD" w:rsidRDefault="00484F59" w:rsidP="001C75BE">
            <w:pPr>
              <w:pStyle w:val="TableText"/>
              <w:ind w:right="144"/>
              <w:rPr>
                <w:rFonts w:eastAsia="Times New Roman"/>
              </w:rPr>
            </w:pPr>
            <w:r w:rsidRPr="006151AD">
              <w:t>2.01</w:t>
            </w:r>
          </w:p>
        </w:tc>
        <w:tc>
          <w:tcPr>
            <w:tcW w:w="1512" w:type="dxa"/>
            <w:noWrap/>
          </w:tcPr>
          <w:p w14:paraId="5EAB9A69" w14:textId="77777777" w:rsidR="00484F59" w:rsidRPr="006151AD" w:rsidRDefault="00484F59" w:rsidP="00D938D1">
            <w:pPr>
              <w:pStyle w:val="TableText"/>
              <w:ind w:right="288"/>
              <w:rPr>
                <w:rFonts w:eastAsia="Times New Roman"/>
              </w:rPr>
            </w:pPr>
            <w:r w:rsidRPr="006151AD">
              <w:t>59.43</w:t>
            </w:r>
          </w:p>
        </w:tc>
      </w:tr>
      <w:tr w:rsidR="00484F59" w:rsidRPr="006151AD" w14:paraId="6AFCDF1C" w14:textId="77777777" w:rsidTr="00F4584D">
        <w:trPr>
          <w:trHeight w:val="288"/>
        </w:trPr>
        <w:tc>
          <w:tcPr>
            <w:tcW w:w="884" w:type="dxa"/>
            <w:noWrap/>
          </w:tcPr>
          <w:p w14:paraId="1F03B601" w14:textId="77777777" w:rsidR="00484F59" w:rsidRPr="006151AD" w:rsidRDefault="00484F59" w:rsidP="006C7B55">
            <w:pPr>
              <w:pStyle w:val="TableText"/>
              <w:ind w:right="144"/>
              <w:rPr>
                <w:rFonts w:eastAsia="Times New Roman"/>
              </w:rPr>
            </w:pPr>
            <w:r w:rsidRPr="006151AD">
              <w:t>857</w:t>
            </w:r>
          </w:p>
        </w:tc>
        <w:tc>
          <w:tcPr>
            <w:tcW w:w="0" w:type="auto"/>
            <w:noWrap/>
          </w:tcPr>
          <w:p w14:paraId="6C6A0B2B" w14:textId="77777777" w:rsidR="00484F59" w:rsidRPr="006151AD" w:rsidRDefault="00484F59" w:rsidP="001C75BE">
            <w:pPr>
              <w:pStyle w:val="TableText"/>
              <w:ind w:right="360"/>
              <w:rPr>
                <w:rFonts w:eastAsia="Times New Roman"/>
              </w:rPr>
            </w:pPr>
            <w:r w:rsidRPr="006151AD">
              <w:t>72</w:t>
            </w:r>
          </w:p>
        </w:tc>
        <w:tc>
          <w:tcPr>
            <w:tcW w:w="0" w:type="auto"/>
            <w:noWrap/>
          </w:tcPr>
          <w:p w14:paraId="3B3B6369" w14:textId="77777777" w:rsidR="00484F59" w:rsidRPr="006151AD" w:rsidRDefault="00484F59" w:rsidP="001C75BE">
            <w:pPr>
              <w:pStyle w:val="TableText"/>
              <w:ind w:right="144"/>
              <w:rPr>
                <w:rFonts w:eastAsia="Times New Roman"/>
              </w:rPr>
            </w:pPr>
            <w:r w:rsidRPr="006151AD">
              <w:t>2.19</w:t>
            </w:r>
          </w:p>
        </w:tc>
        <w:tc>
          <w:tcPr>
            <w:tcW w:w="1512" w:type="dxa"/>
            <w:noWrap/>
          </w:tcPr>
          <w:p w14:paraId="70619779" w14:textId="77777777" w:rsidR="00484F59" w:rsidRPr="006151AD" w:rsidRDefault="00484F59" w:rsidP="00D938D1">
            <w:pPr>
              <w:pStyle w:val="TableText"/>
              <w:ind w:right="288"/>
              <w:rPr>
                <w:rFonts w:eastAsia="Times New Roman"/>
              </w:rPr>
            </w:pPr>
            <w:r w:rsidRPr="006151AD">
              <w:t>61.63</w:t>
            </w:r>
          </w:p>
        </w:tc>
      </w:tr>
      <w:tr w:rsidR="00484F59" w:rsidRPr="006151AD" w14:paraId="5A2C19B7" w14:textId="77777777" w:rsidTr="00F4584D">
        <w:trPr>
          <w:trHeight w:val="288"/>
        </w:trPr>
        <w:tc>
          <w:tcPr>
            <w:tcW w:w="884" w:type="dxa"/>
            <w:noWrap/>
          </w:tcPr>
          <w:p w14:paraId="02083394" w14:textId="77777777" w:rsidR="00484F59" w:rsidRPr="006151AD" w:rsidRDefault="00484F59" w:rsidP="006C7B55">
            <w:pPr>
              <w:pStyle w:val="TableText"/>
              <w:ind w:right="144"/>
              <w:rPr>
                <w:rFonts w:eastAsia="Times New Roman"/>
              </w:rPr>
            </w:pPr>
            <w:r w:rsidRPr="006151AD">
              <w:t>858</w:t>
            </w:r>
          </w:p>
        </w:tc>
        <w:tc>
          <w:tcPr>
            <w:tcW w:w="0" w:type="auto"/>
            <w:noWrap/>
          </w:tcPr>
          <w:p w14:paraId="0FAF78BB" w14:textId="77777777" w:rsidR="00484F59" w:rsidRPr="006151AD" w:rsidRDefault="00484F59" w:rsidP="001C75BE">
            <w:pPr>
              <w:pStyle w:val="TableText"/>
              <w:ind w:right="360"/>
              <w:rPr>
                <w:rFonts w:eastAsia="Times New Roman"/>
              </w:rPr>
            </w:pPr>
            <w:r w:rsidRPr="006151AD">
              <w:t>100</w:t>
            </w:r>
          </w:p>
        </w:tc>
        <w:tc>
          <w:tcPr>
            <w:tcW w:w="0" w:type="auto"/>
            <w:noWrap/>
          </w:tcPr>
          <w:p w14:paraId="59B747BF" w14:textId="77777777" w:rsidR="00484F59" w:rsidRPr="006151AD" w:rsidRDefault="00484F59" w:rsidP="001C75BE">
            <w:pPr>
              <w:pStyle w:val="TableText"/>
              <w:ind w:right="144"/>
              <w:rPr>
                <w:rFonts w:eastAsia="Times New Roman"/>
              </w:rPr>
            </w:pPr>
            <w:r w:rsidRPr="006151AD">
              <w:t>3.05</w:t>
            </w:r>
          </w:p>
        </w:tc>
        <w:tc>
          <w:tcPr>
            <w:tcW w:w="1512" w:type="dxa"/>
            <w:noWrap/>
          </w:tcPr>
          <w:p w14:paraId="67484280" w14:textId="77777777" w:rsidR="00484F59" w:rsidRPr="006151AD" w:rsidRDefault="00484F59" w:rsidP="00D938D1">
            <w:pPr>
              <w:pStyle w:val="TableText"/>
              <w:ind w:right="288"/>
              <w:rPr>
                <w:rFonts w:eastAsia="Times New Roman"/>
              </w:rPr>
            </w:pPr>
            <w:r w:rsidRPr="006151AD">
              <w:t>64.68</w:t>
            </w:r>
          </w:p>
        </w:tc>
      </w:tr>
      <w:tr w:rsidR="00484F59" w:rsidRPr="006151AD" w14:paraId="14958E5C" w14:textId="77777777" w:rsidTr="00F4584D">
        <w:trPr>
          <w:trHeight w:val="288"/>
        </w:trPr>
        <w:tc>
          <w:tcPr>
            <w:tcW w:w="884" w:type="dxa"/>
            <w:noWrap/>
          </w:tcPr>
          <w:p w14:paraId="68E36CED" w14:textId="77777777" w:rsidR="00484F59" w:rsidRPr="006151AD" w:rsidRDefault="00484F59" w:rsidP="006C7B55">
            <w:pPr>
              <w:pStyle w:val="TableText"/>
              <w:ind w:right="144"/>
              <w:rPr>
                <w:rFonts w:eastAsia="Times New Roman"/>
              </w:rPr>
            </w:pPr>
            <w:r w:rsidRPr="006151AD">
              <w:t>859</w:t>
            </w:r>
          </w:p>
        </w:tc>
        <w:tc>
          <w:tcPr>
            <w:tcW w:w="0" w:type="auto"/>
            <w:noWrap/>
          </w:tcPr>
          <w:p w14:paraId="77D6AC11" w14:textId="77777777" w:rsidR="00484F59" w:rsidRPr="006151AD" w:rsidRDefault="00484F59" w:rsidP="001C75BE">
            <w:pPr>
              <w:pStyle w:val="TableText"/>
              <w:ind w:right="360"/>
              <w:rPr>
                <w:rFonts w:eastAsia="Times New Roman"/>
              </w:rPr>
            </w:pPr>
            <w:r w:rsidRPr="006151AD">
              <w:t>81</w:t>
            </w:r>
          </w:p>
        </w:tc>
        <w:tc>
          <w:tcPr>
            <w:tcW w:w="0" w:type="auto"/>
            <w:noWrap/>
          </w:tcPr>
          <w:p w14:paraId="0193FE91" w14:textId="77777777" w:rsidR="00484F59" w:rsidRPr="006151AD" w:rsidRDefault="00484F59" w:rsidP="001C75BE">
            <w:pPr>
              <w:pStyle w:val="TableText"/>
              <w:ind w:right="144"/>
              <w:rPr>
                <w:rFonts w:eastAsia="Times New Roman"/>
              </w:rPr>
            </w:pPr>
            <w:r w:rsidRPr="006151AD">
              <w:t>2.47</w:t>
            </w:r>
          </w:p>
        </w:tc>
        <w:tc>
          <w:tcPr>
            <w:tcW w:w="1512" w:type="dxa"/>
            <w:noWrap/>
          </w:tcPr>
          <w:p w14:paraId="2599B3DB" w14:textId="77777777" w:rsidR="00484F59" w:rsidRPr="006151AD" w:rsidRDefault="00484F59" w:rsidP="00D938D1">
            <w:pPr>
              <w:pStyle w:val="TableText"/>
              <w:ind w:right="288"/>
              <w:rPr>
                <w:rFonts w:eastAsia="Times New Roman"/>
              </w:rPr>
            </w:pPr>
            <w:r w:rsidRPr="006151AD">
              <w:t>67.14</w:t>
            </w:r>
          </w:p>
        </w:tc>
      </w:tr>
    </w:tbl>
    <w:p w14:paraId="48832E6F" w14:textId="77777777" w:rsidR="00484F59" w:rsidRDefault="00484F59" w:rsidP="0073085B">
      <w:pPr>
        <w:pStyle w:val="NormalContinuation"/>
      </w:pPr>
      <w:r>
        <w:rPr>
          <w:i/>
          <w:iCs/>
        </w:rPr>
        <w:fldChar w:fldCharType="begin"/>
      </w:r>
      <w:r>
        <w:rPr>
          <w:i/>
          <w:iCs/>
        </w:rPr>
        <w:instrText xml:space="preserve"> REF _Ref128388748 \h </w:instrText>
      </w:r>
      <w:r>
        <w:rPr>
          <w:i/>
          <w:iCs/>
        </w:rPr>
      </w:r>
      <w:r>
        <w:rPr>
          <w:i/>
          <w:iCs/>
        </w:rPr>
        <w:fldChar w:fldCharType="separate"/>
      </w:r>
      <w:r>
        <w:t>Table 7.A.</w:t>
      </w:r>
      <w:r>
        <w:rPr>
          <w:noProof/>
        </w:rPr>
        <w:t>18</w:t>
      </w:r>
      <w:r>
        <w:rPr>
          <w:i/>
          <w:iCs/>
        </w:rPr>
        <w:fldChar w:fldCharType="end"/>
      </w:r>
      <w:r>
        <w:rPr>
          <w:i/>
          <w:iCs/>
        </w:rPr>
        <w:t xml:space="preserve"> </w:t>
      </w:r>
      <w:r w:rsidRPr="0073085B">
        <w:rPr>
          <w:i/>
          <w:iCs/>
        </w:rPr>
        <w:t>(continuation)</w:t>
      </w:r>
    </w:p>
    <w:tbl>
      <w:tblPr>
        <w:tblStyle w:val="TRs"/>
        <w:tblW w:w="0" w:type="auto"/>
        <w:tblLook w:val="04A0" w:firstRow="1" w:lastRow="0" w:firstColumn="1" w:lastColumn="0" w:noHBand="0" w:noVBand="1"/>
      </w:tblPr>
      <w:tblGrid>
        <w:gridCol w:w="884"/>
        <w:gridCol w:w="1430"/>
        <w:gridCol w:w="1097"/>
        <w:gridCol w:w="1512"/>
      </w:tblGrid>
      <w:tr w:rsidR="00484F59" w:rsidRPr="001C75BE" w14:paraId="2C131FE6" w14:textId="77777777" w:rsidTr="00484F5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6B9933B2" w14:textId="77777777" w:rsidR="00484F59" w:rsidRPr="001C75BE" w:rsidRDefault="00484F59" w:rsidP="001C75BE">
            <w:pPr>
              <w:pStyle w:val="TableHead"/>
              <w:rPr>
                <w:rFonts w:ascii="Calibri" w:hAnsi="Calibri" w:cs="Calibri"/>
                <w:b w:val="0"/>
                <w:bCs w:val="0"/>
                <w:sz w:val="22"/>
              </w:rPr>
            </w:pPr>
            <w:r w:rsidRPr="001C75BE">
              <w:rPr>
                <w:bCs w:val="0"/>
              </w:rPr>
              <w:t>Scale Score</w:t>
            </w:r>
          </w:p>
        </w:tc>
        <w:tc>
          <w:tcPr>
            <w:tcW w:w="0" w:type="auto"/>
            <w:noWrap/>
            <w:hideMark/>
          </w:tcPr>
          <w:p w14:paraId="6F61343D" w14:textId="77777777" w:rsidR="00484F59" w:rsidRPr="001C75BE" w:rsidRDefault="00484F59" w:rsidP="001C75BE">
            <w:pPr>
              <w:pStyle w:val="TableHead"/>
              <w:rPr>
                <w:rFonts w:ascii="Calibri" w:hAnsi="Calibri" w:cs="Calibri"/>
                <w:b w:val="0"/>
                <w:bCs w:val="0"/>
                <w:sz w:val="22"/>
              </w:rPr>
            </w:pPr>
            <w:r w:rsidRPr="001C75BE">
              <w:rPr>
                <w:bCs w:val="0"/>
              </w:rPr>
              <w:t>Frequency</w:t>
            </w:r>
          </w:p>
        </w:tc>
        <w:tc>
          <w:tcPr>
            <w:tcW w:w="0" w:type="auto"/>
            <w:noWrap/>
            <w:hideMark/>
          </w:tcPr>
          <w:p w14:paraId="7F1DFCAC" w14:textId="77777777" w:rsidR="00484F59" w:rsidRPr="001C75BE" w:rsidRDefault="00484F59" w:rsidP="001C75BE">
            <w:pPr>
              <w:pStyle w:val="TableHead"/>
              <w:rPr>
                <w:rFonts w:ascii="Calibri" w:hAnsi="Calibri" w:cs="Calibri"/>
                <w:b w:val="0"/>
                <w:bCs w:val="0"/>
                <w:sz w:val="22"/>
              </w:rPr>
            </w:pPr>
            <w:r w:rsidRPr="001C75BE">
              <w:rPr>
                <w:bCs w:val="0"/>
              </w:rPr>
              <w:t>Percent</w:t>
            </w:r>
          </w:p>
        </w:tc>
        <w:tc>
          <w:tcPr>
            <w:tcW w:w="1512" w:type="dxa"/>
            <w:noWrap/>
            <w:hideMark/>
          </w:tcPr>
          <w:p w14:paraId="3C733DB5" w14:textId="77777777" w:rsidR="00484F59" w:rsidRPr="001C75BE" w:rsidRDefault="00484F59" w:rsidP="001C75BE">
            <w:pPr>
              <w:pStyle w:val="TableHead"/>
              <w:rPr>
                <w:rFonts w:ascii="Calibri" w:hAnsi="Calibri" w:cs="Calibri"/>
                <w:b w:val="0"/>
                <w:bCs w:val="0"/>
                <w:sz w:val="22"/>
              </w:rPr>
            </w:pPr>
            <w:r w:rsidRPr="001C75BE">
              <w:rPr>
                <w:bCs w:val="0"/>
              </w:rPr>
              <w:t>Cumulative Percent</w:t>
            </w:r>
          </w:p>
        </w:tc>
      </w:tr>
      <w:tr w:rsidR="00484F59" w:rsidRPr="006151AD" w14:paraId="13AF9CFC" w14:textId="77777777" w:rsidTr="00484F59">
        <w:trPr>
          <w:trHeight w:val="288"/>
        </w:trPr>
        <w:tc>
          <w:tcPr>
            <w:tcW w:w="884" w:type="dxa"/>
            <w:noWrap/>
          </w:tcPr>
          <w:p w14:paraId="74BB778B" w14:textId="77777777" w:rsidR="00484F59" w:rsidRPr="006151AD" w:rsidRDefault="00484F59" w:rsidP="006C7B55">
            <w:pPr>
              <w:pStyle w:val="TableText"/>
              <w:ind w:right="144"/>
              <w:rPr>
                <w:rFonts w:eastAsia="Times New Roman"/>
              </w:rPr>
            </w:pPr>
            <w:r w:rsidRPr="006151AD">
              <w:t>860</w:t>
            </w:r>
          </w:p>
        </w:tc>
        <w:tc>
          <w:tcPr>
            <w:tcW w:w="0" w:type="auto"/>
            <w:noWrap/>
          </w:tcPr>
          <w:p w14:paraId="56E60A27" w14:textId="77777777" w:rsidR="00484F59" w:rsidRPr="006151AD" w:rsidRDefault="00484F59" w:rsidP="001C75BE">
            <w:pPr>
              <w:pStyle w:val="TableText"/>
              <w:ind w:right="360"/>
              <w:rPr>
                <w:rFonts w:eastAsia="Times New Roman"/>
              </w:rPr>
            </w:pPr>
            <w:r w:rsidRPr="006151AD">
              <w:t>84</w:t>
            </w:r>
          </w:p>
        </w:tc>
        <w:tc>
          <w:tcPr>
            <w:tcW w:w="0" w:type="auto"/>
            <w:noWrap/>
          </w:tcPr>
          <w:p w14:paraId="52206158" w14:textId="77777777" w:rsidR="00484F59" w:rsidRPr="006151AD" w:rsidRDefault="00484F59" w:rsidP="001C75BE">
            <w:pPr>
              <w:pStyle w:val="TableText"/>
              <w:ind w:right="144"/>
              <w:rPr>
                <w:rFonts w:eastAsia="Times New Roman"/>
              </w:rPr>
            </w:pPr>
            <w:r w:rsidRPr="006151AD">
              <w:t>2.56</w:t>
            </w:r>
          </w:p>
        </w:tc>
        <w:tc>
          <w:tcPr>
            <w:tcW w:w="1512" w:type="dxa"/>
            <w:noWrap/>
          </w:tcPr>
          <w:p w14:paraId="3F434B61" w14:textId="77777777" w:rsidR="00484F59" w:rsidRPr="006151AD" w:rsidRDefault="00484F59" w:rsidP="00D938D1">
            <w:pPr>
              <w:pStyle w:val="TableText"/>
              <w:ind w:right="288"/>
              <w:rPr>
                <w:rFonts w:eastAsia="Times New Roman"/>
              </w:rPr>
            </w:pPr>
            <w:r w:rsidRPr="006151AD">
              <w:t>69.70</w:t>
            </w:r>
          </w:p>
        </w:tc>
      </w:tr>
      <w:tr w:rsidR="00484F59" w:rsidRPr="006151AD" w14:paraId="1469EBE3" w14:textId="77777777" w:rsidTr="00484F59">
        <w:trPr>
          <w:trHeight w:val="288"/>
        </w:trPr>
        <w:tc>
          <w:tcPr>
            <w:tcW w:w="884" w:type="dxa"/>
            <w:noWrap/>
          </w:tcPr>
          <w:p w14:paraId="532633BB" w14:textId="77777777" w:rsidR="00484F59" w:rsidRPr="006151AD" w:rsidRDefault="00484F59" w:rsidP="006C7B55">
            <w:pPr>
              <w:pStyle w:val="TableText"/>
              <w:ind w:right="144"/>
            </w:pPr>
            <w:r w:rsidRPr="006151AD">
              <w:t>862</w:t>
            </w:r>
          </w:p>
        </w:tc>
        <w:tc>
          <w:tcPr>
            <w:tcW w:w="0" w:type="auto"/>
            <w:noWrap/>
          </w:tcPr>
          <w:p w14:paraId="7B9B7202" w14:textId="77777777" w:rsidR="00484F59" w:rsidRPr="006151AD" w:rsidRDefault="00484F59" w:rsidP="001C75BE">
            <w:pPr>
              <w:pStyle w:val="TableText"/>
              <w:ind w:right="360"/>
            </w:pPr>
            <w:r w:rsidRPr="006151AD">
              <w:t>108</w:t>
            </w:r>
          </w:p>
        </w:tc>
        <w:tc>
          <w:tcPr>
            <w:tcW w:w="0" w:type="auto"/>
            <w:noWrap/>
          </w:tcPr>
          <w:p w14:paraId="1571B835" w14:textId="77777777" w:rsidR="00484F59" w:rsidRPr="006151AD" w:rsidRDefault="00484F59" w:rsidP="001C75BE">
            <w:pPr>
              <w:pStyle w:val="TableText"/>
              <w:ind w:right="144"/>
            </w:pPr>
            <w:r w:rsidRPr="006151AD">
              <w:t>3.29</w:t>
            </w:r>
          </w:p>
        </w:tc>
        <w:tc>
          <w:tcPr>
            <w:tcW w:w="1512" w:type="dxa"/>
            <w:noWrap/>
          </w:tcPr>
          <w:p w14:paraId="46B477EF" w14:textId="77777777" w:rsidR="00484F59" w:rsidRPr="006151AD" w:rsidRDefault="00484F59" w:rsidP="00D938D1">
            <w:pPr>
              <w:pStyle w:val="TableText"/>
              <w:ind w:right="288"/>
            </w:pPr>
            <w:r w:rsidRPr="006151AD">
              <w:t>73.00</w:t>
            </w:r>
          </w:p>
        </w:tc>
      </w:tr>
      <w:tr w:rsidR="00484F59" w:rsidRPr="006151AD" w14:paraId="44C4FC7E" w14:textId="77777777" w:rsidTr="00484F59">
        <w:trPr>
          <w:trHeight w:val="288"/>
        </w:trPr>
        <w:tc>
          <w:tcPr>
            <w:tcW w:w="884" w:type="dxa"/>
            <w:noWrap/>
          </w:tcPr>
          <w:p w14:paraId="3E8B11B2" w14:textId="77777777" w:rsidR="00484F59" w:rsidRPr="006151AD" w:rsidRDefault="00484F59" w:rsidP="006C7B55">
            <w:pPr>
              <w:pStyle w:val="TableText"/>
              <w:ind w:right="144"/>
            </w:pPr>
            <w:r w:rsidRPr="006151AD">
              <w:t>864</w:t>
            </w:r>
          </w:p>
        </w:tc>
        <w:tc>
          <w:tcPr>
            <w:tcW w:w="0" w:type="auto"/>
            <w:noWrap/>
          </w:tcPr>
          <w:p w14:paraId="7832B646" w14:textId="77777777" w:rsidR="00484F59" w:rsidRPr="006151AD" w:rsidRDefault="00484F59" w:rsidP="001C75BE">
            <w:pPr>
              <w:pStyle w:val="TableText"/>
              <w:ind w:right="360"/>
            </w:pPr>
            <w:r w:rsidRPr="006151AD">
              <w:t>114</w:t>
            </w:r>
          </w:p>
        </w:tc>
        <w:tc>
          <w:tcPr>
            <w:tcW w:w="0" w:type="auto"/>
            <w:noWrap/>
          </w:tcPr>
          <w:p w14:paraId="4C8788C0" w14:textId="77777777" w:rsidR="00484F59" w:rsidRPr="006151AD" w:rsidRDefault="00484F59" w:rsidP="001C75BE">
            <w:pPr>
              <w:pStyle w:val="TableText"/>
              <w:ind w:right="144"/>
            </w:pPr>
            <w:r w:rsidRPr="006151AD">
              <w:t>3.47</w:t>
            </w:r>
          </w:p>
        </w:tc>
        <w:tc>
          <w:tcPr>
            <w:tcW w:w="1512" w:type="dxa"/>
            <w:noWrap/>
          </w:tcPr>
          <w:p w14:paraId="06960831" w14:textId="77777777" w:rsidR="00484F59" w:rsidRPr="006151AD" w:rsidRDefault="00484F59" w:rsidP="00D938D1">
            <w:pPr>
              <w:pStyle w:val="TableText"/>
              <w:ind w:right="288"/>
            </w:pPr>
            <w:r w:rsidRPr="006151AD">
              <w:t>76.47</w:t>
            </w:r>
          </w:p>
        </w:tc>
      </w:tr>
      <w:tr w:rsidR="00484F59" w:rsidRPr="006151AD" w14:paraId="54BD7760" w14:textId="77777777" w:rsidTr="00484F59">
        <w:trPr>
          <w:trHeight w:val="288"/>
        </w:trPr>
        <w:tc>
          <w:tcPr>
            <w:tcW w:w="884" w:type="dxa"/>
            <w:noWrap/>
          </w:tcPr>
          <w:p w14:paraId="54174C8F" w14:textId="77777777" w:rsidR="00484F59" w:rsidRPr="006151AD" w:rsidRDefault="00484F59" w:rsidP="006C7B55">
            <w:pPr>
              <w:pStyle w:val="TableText"/>
              <w:ind w:right="144"/>
            </w:pPr>
            <w:r w:rsidRPr="006151AD">
              <w:t>866</w:t>
            </w:r>
          </w:p>
        </w:tc>
        <w:tc>
          <w:tcPr>
            <w:tcW w:w="0" w:type="auto"/>
            <w:noWrap/>
          </w:tcPr>
          <w:p w14:paraId="1CE0DB2D" w14:textId="77777777" w:rsidR="00484F59" w:rsidRPr="006151AD" w:rsidRDefault="00484F59" w:rsidP="001C75BE">
            <w:pPr>
              <w:pStyle w:val="TableText"/>
              <w:ind w:right="360"/>
            </w:pPr>
            <w:r w:rsidRPr="006151AD">
              <w:t>130</w:t>
            </w:r>
          </w:p>
        </w:tc>
        <w:tc>
          <w:tcPr>
            <w:tcW w:w="0" w:type="auto"/>
            <w:noWrap/>
          </w:tcPr>
          <w:p w14:paraId="7944FCED" w14:textId="77777777" w:rsidR="00484F59" w:rsidRPr="006151AD" w:rsidRDefault="00484F59" w:rsidP="001C75BE">
            <w:pPr>
              <w:pStyle w:val="TableText"/>
              <w:ind w:right="144"/>
            </w:pPr>
            <w:r w:rsidRPr="006151AD">
              <w:t>3.96</w:t>
            </w:r>
          </w:p>
        </w:tc>
        <w:tc>
          <w:tcPr>
            <w:tcW w:w="1512" w:type="dxa"/>
            <w:noWrap/>
          </w:tcPr>
          <w:p w14:paraId="66A7F70C" w14:textId="77777777" w:rsidR="00484F59" w:rsidRPr="006151AD" w:rsidRDefault="00484F59" w:rsidP="00D938D1">
            <w:pPr>
              <w:pStyle w:val="TableText"/>
              <w:ind w:right="288"/>
            </w:pPr>
            <w:r w:rsidRPr="006151AD">
              <w:t>80.43</w:t>
            </w:r>
          </w:p>
        </w:tc>
      </w:tr>
      <w:tr w:rsidR="00484F59" w:rsidRPr="006151AD" w14:paraId="1DF7C187" w14:textId="77777777" w:rsidTr="00484F59">
        <w:trPr>
          <w:trHeight w:val="288"/>
        </w:trPr>
        <w:tc>
          <w:tcPr>
            <w:tcW w:w="884" w:type="dxa"/>
            <w:noWrap/>
          </w:tcPr>
          <w:p w14:paraId="03998CEC" w14:textId="77777777" w:rsidR="00484F59" w:rsidRPr="006151AD" w:rsidRDefault="00484F59" w:rsidP="006C7B55">
            <w:pPr>
              <w:pStyle w:val="TableText"/>
              <w:ind w:right="144"/>
            </w:pPr>
            <w:r w:rsidRPr="006151AD">
              <w:t>869</w:t>
            </w:r>
          </w:p>
        </w:tc>
        <w:tc>
          <w:tcPr>
            <w:tcW w:w="0" w:type="auto"/>
            <w:noWrap/>
          </w:tcPr>
          <w:p w14:paraId="34BFF48E" w14:textId="77777777" w:rsidR="00484F59" w:rsidRPr="006151AD" w:rsidRDefault="00484F59" w:rsidP="001C75BE">
            <w:pPr>
              <w:pStyle w:val="TableText"/>
              <w:ind w:right="360"/>
            </w:pPr>
            <w:r w:rsidRPr="006151AD">
              <w:t>123</w:t>
            </w:r>
          </w:p>
        </w:tc>
        <w:tc>
          <w:tcPr>
            <w:tcW w:w="0" w:type="auto"/>
            <w:noWrap/>
          </w:tcPr>
          <w:p w14:paraId="4315B59D" w14:textId="77777777" w:rsidR="00484F59" w:rsidRPr="006151AD" w:rsidRDefault="00484F59" w:rsidP="001C75BE">
            <w:pPr>
              <w:pStyle w:val="TableText"/>
              <w:ind w:right="144"/>
            </w:pPr>
            <w:r w:rsidRPr="006151AD">
              <w:t>3.75</w:t>
            </w:r>
          </w:p>
        </w:tc>
        <w:tc>
          <w:tcPr>
            <w:tcW w:w="1512" w:type="dxa"/>
            <w:noWrap/>
          </w:tcPr>
          <w:p w14:paraId="32E5338F" w14:textId="77777777" w:rsidR="00484F59" w:rsidRPr="006151AD" w:rsidRDefault="00484F59" w:rsidP="00D938D1">
            <w:pPr>
              <w:pStyle w:val="TableText"/>
              <w:ind w:right="288"/>
            </w:pPr>
            <w:r w:rsidRPr="006151AD">
              <w:t>84.18</w:t>
            </w:r>
          </w:p>
        </w:tc>
      </w:tr>
      <w:tr w:rsidR="00484F59" w:rsidRPr="006151AD" w14:paraId="603A7B92" w14:textId="77777777" w:rsidTr="00484F59">
        <w:trPr>
          <w:trHeight w:val="288"/>
        </w:trPr>
        <w:tc>
          <w:tcPr>
            <w:tcW w:w="884" w:type="dxa"/>
            <w:noWrap/>
          </w:tcPr>
          <w:p w14:paraId="44C823F2" w14:textId="77777777" w:rsidR="00484F59" w:rsidRPr="006151AD" w:rsidRDefault="00484F59" w:rsidP="006C7B55">
            <w:pPr>
              <w:pStyle w:val="TableText"/>
              <w:ind w:right="144"/>
            </w:pPr>
            <w:r w:rsidRPr="006151AD">
              <w:t>871</w:t>
            </w:r>
          </w:p>
        </w:tc>
        <w:tc>
          <w:tcPr>
            <w:tcW w:w="0" w:type="auto"/>
            <w:noWrap/>
          </w:tcPr>
          <w:p w14:paraId="4D17D4D4" w14:textId="77777777" w:rsidR="00484F59" w:rsidRPr="006151AD" w:rsidRDefault="00484F59" w:rsidP="001C75BE">
            <w:pPr>
              <w:pStyle w:val="TableText"/>
              <w:ind w:right="360"/>
            </w:pPr>
            <w:r w:rsidRPr="006151AD">
              <w:t>149</w:t>
            </w:r>
          </w:p>
        </w:tc>
        <w:tc>
          <w:tcPr>
            <w:tcW w:w="0" w:type="auto"/>
            <w:noWrap/>
          </w:tcPr>
          <w:p w14:paraId="264CA1A8" w14:textId="77777777" w:rsidR="00484F59" w:rsidRPr="006151AD" w:rsidRDefault="00484F59" w:rsidP="001C75BE">
            <w:pPr>
              <w:pStyle w:val="TableText"/>
              <w:ind w:right="144"/>
            </w:pPr>
            <w:r w:rsidRPr="006151AD">
              <w:t>4.54</w:t>
            </w:r>
          </w:p>
        </w:tc>
        <w:tc>
          <w:tcPr>
            <w:tcW w:w="1512" w:type="dxa"/>
            <w:noWrap/>
          </w:tcPr>
          <w:p w14:paraId="64E27F4C" w14:textId="77777777" w:rsidR="00484F59" w:rsidRPr="006151AD" w:rsidRDefault="00484F59" w:rsidP="00D938D1">
            <w:pPr>
              <w:pStyle w:val="TableText"/>
              <w:ind w:right="288"/>
            </w:pPr>
            <w:r w:rsidRPr="006151AD">
              <w:t>88.72</w:t>
            </w:r>
          </w:p>
        </w:tc>
      </w:tr>
      <w:tr w:rsidR="00484F59" w:rsidRPr="006151AD" w14:paraId="74004F99" w14:textId="77777777" w:rsidTr="00484F59">
        <w:trPr>
          <w:trHeight w:val="288"/>
        </w:trPr>
        <w:tc>
          <w:tcPr>
            <w:tcW w:w="884" w:type="dxa"/>
            <w:noWrap/>
          </w:tcPr>
          <w:p w14:paraId="3EA37EA2" w14:textId="77777777" w:rsidR="00484F59" w:rsidRPr="006151AD" w:rsidRDefault="00484F59" w:rsidP="006C7B55">
            <w:pPr>
              <w:pStyle w:val="TableText"/>
              <w:ind w:right="144"/>
            </w:pPr>
            <w:r w:rsidRPr="006151AD">
              <w:t>899</w:t>
            </w:r>
          </w:p>
        </w:tc>
        <w:tc>
          <w:tcPr>
            <w:tcW w:w="0" w:type="auto"/>
            <w:noWrap/>
          </w:tcPr>
          <w:p w14:paraId="213DEA97" w14:textId="77777777" w:rsidR="00484F59" w:rsidRPr="006151AD" w:rsidRDefault="00484F59" w:rsidP="001C75BE">
            <w:pPr>
              <w:pStyle w:val="TableText"/>
              <w:ind w:right="360"/>
            </w:pPr>
            <w:r w:rsidRPr="006151AD">
              <w:t>370</w:t>
            </w:r>
          </w:p>
        </w:tc>
        <w:tc>
          <w:tcPr>
            <w:tcW w:w="0" w:type="auto"/>
            <w:noWrap/>
          </w:tcPr>
          <w:p w14:paraId="5F5D5F3F" w14:textId="77777777" w:rsidR="00484F59" w:rsidRPr="006151AD" w:rsidRDefault="00484F59" w:rsidP="001C75BE">
            <w:pPr>
              <w:pStyle w:val="TableText"/>
              <w:ind w:right="144"/>
            </w:pPr>
            <w:r w:rsidRPr="006151AD">
              <w:t>11.28</w:t>
            </w:r>
          </w:p>
        </w:tc>
        <w:tc>
          <w:tcPr>
            <w:tcW w:w="1512" w:type="dxa"/>
            <w:noWrap/>
          </w:tcPr>
          <w:p w14:paraId="1C1BDD2A" w14:textId="77777777" w:rsidR="00484F59" w:rsidRPr="006151AD" w:rsidRDefault="00484F59" w:rsidP="00D938D1">
            <w:pPr>
              <w:pStyle w:val="TableText"/>
              <w:ind w:right="288"/>
            </w:pPr>
            <w:r w:rsidRPr="006151AD">
              <w:t>100.00</w:t>
            </w:r>
          </w:p>
        </w:tc>
      </w:tr>
    </w:tbl>
    <w:p w14:paraId="1D9331BA" w14:textId="77777777" w:rsidR="00484F59" w:rsidRPr="00943846" w:rsidRDefault="00484F59" w:rsidP="00484F59">
      <w:pPr>
        <w:pStyle w:val="Heading3"/>
        <w:pageBreakBefore/>
        <w:numPr>
          <w:ilvl w:val="0"/>
          <w:numId w:val="0"/>
        </w:numPr>
      </w:pPr>
      <w:bookmarkStart w:id="1046" w:name="_Appendix_7.B:_Means_1"/>
      <w:bookmarkStart w:id="1047" w:name="_Toc131594670"/>
      <w:bookmarkEnd w:id="1046"/>
      <w:r w:rsidRPr="00943846">
        <w:t xml:space="preserve">Appendix </w:t>
      </w:r>
      <w:r>
        <w:t>7.B</w:t>
      </w:r>
      <w:r w:rsidRPr="00943846">
        <w:t>: Means and Standard Deviations of Scale Scores and Percentage of Students in Each Performance Level by Demographic Student Group</w:t>
      </w:r>
      <w:bookmarkEnd w:id="1047"/>
    </w:p>
    <w:bookmarkEnd w:id="1021"/>
    <w:bookmarkEnd w:id="1022"/>
    <w:bookmarkEnd w:id="1023"/>
    <w:p w14:paraId="0B281A15" w14:textId="7D4E0E73" w:rsidR="00484F59" w:rsidRDefault="00484F59" w:rsidP="003409C8">
      <w:pPr>
        <w:keepNext/>
        <w:keepLines/>
      </w:pPr>
      <w:r w:rsidRPr="003409C8">
        <w:rPr>
          <w:b/>
        </w:rPr>
        <w:t>Note:</w:t>
      </w:r>
      <w:r w:rsidRPr="003409C8">
        <w:rPr>
          <w:bCs/>
        </w:rPr>
        <w:t xml:space="preserve"> </w:t>
      </w:r>
      <w:r w:rsidRPr="003409C8">
        <w:t xml:space="preserve">In </w:t>
      </w:r>
      <w:r w:rsidRPr="00484F59">
        <w:rPr>
          <w:rStyle w:val="Cross-ReferenceChar"/>
        </w:rPr>
        <w:fldChar w:fldCharType="begin"/>
      </w:r>
      <w:r w:rsidRPr="00484F59">
        <w:rPr>
          <w:rStyle w:val="Cross-ReferenceChar"/>
        </w:rPr>
        <w:instrText xml:space="preserve"> REF _Ref128388843 \h  \* MERGEFORMAT </w:instrText>
      </w:r>
      <w:r w:rsidRPr="00484F59">
        <w:rPr>
          <w:rStyle w:val="Cross-ReferenceChar"/>
        </w:rPr>
      </w:r>
      <w:r w:rsidRPr="00484F59">
        <w:rPr>
          <w:rStyle w:val="Cross-ReferenceChar"/>
        </w:rPr>
        <w:fldChar w:fldCharType="separate"/>
      </w:r>
      <w:r w:rsidRPr="00484F59">
        <w:rPr>
          <w:rStyle w:val="Cross-ReferenceChar"/>
        </w:rPr>
        <w:t>table 7.B.1</w:t>
      </w:r>
      <w:r w:rsidRPr="00484F59">
        <w:rPr>
          <w:rStyle w:val="Cross-ReferenceChar"/>
        </w:rPr>
        <w:fldChar w:fldCharType="end"/>
      </w:r>
      <w:r w:rsidRPr="003409C8">
        <w:t xml:space="preserve"> through </w:t>
      </w:r>
      <w:r w:rsidRPr="00484F59">
        <w:rPr>
          <w:rStyle w:val="Cross-ReferenceChar"/>
        </w:rPr>
        <w:fldChar w:fldCharType="begin"/>
      </w:r>
      <w:r w:rsidRPr="00484F59">
        <w:rPr>
          <w:rStyle w:val="Cross-ReferenceChar"/>
        </w:rPr>
        <w:instrText xml:space="preserve"> REF _Ref128389009 \h </w:instrText>
      </w:r>
      <w:r>
        <w:rPr>
          <w:rStyle w:val="Cross-ReferenceChar"/>
        </w:rPr>
        <w:instrText xml:space="preserve"> \* MERGEFORMAT </w:instrText>
      </w:r>
      <w:r w:rsidRPr="00484F59">
        <w:rPr>
          <w:rStyle w:val="Cross-ReferenceChar"/>
        </w:rPr>
      </w:r>
      <w:r w:rsidRPr="00484F59">
        <w:rPr>
          <w:rStyle w:val="Cross-ReferenceChar"/>
        </w:rPr>
        <w:fldChar w:fldCharType="separate"/>
      </w:r>
      <w:r w:rsidRPr="00484F59">
        <w:rPr>
          <w:rStyle w:val="Cross-ReferenceChar"/>
        </w:rPr>
        <w:t>table 7.B.7</w:t>
      </w:r>
      <w:r w:rsidRPr="00484F59">
        <w:rPr>
          <w:rStyle w:val="Cross-ReferenceChar"/>
        </w:rPr>
        <w:fldChar w:fldCharType="end"/>
      </w:r>
      <w:r w:rsidRPr="003409C8">
        <w:t xml:space="preserve">, to protect </w:t>
      </w:r>
      <w:r>
        <w:t xml:space="preserve">student </w:t>
      </w:r>
      <w:r w:rsidRPr="003409C8">
        <w:t xml:space="preserve">privacy, when the number of students in a student group is 10 or fewer, the summary statistics of scale scores and </w:t>
      </w:r>
      <w:r>
        <w:t>percentage of students in each performance</w:t>
      </w:r>
      <w:r w:rsidRPr="003409C8">
        <w:t xml:space="preserve"> level are not reported, </w:t>
      </w:r>
      <w:r>
        <w:t>and</w:t>
      </w:r>
      <w:r w:rsidRPr="003409C8">
        <w:t xml:space="preserve"> are replaced by “N/A.”</w:t>
      </w:r>
    </w:p>
    <w:p w14:paraId="1C7D4770" w14:textId="693F6A5D" w:rsidR="00484F59" w:rsidRDefault="00484F59" w:rsidP="008C3C45">
      <w:pPr>
        <w:pStyle w:val="Caption"/>
      </w:pPr>
      <w:bookmarkStart w:id="1048" w:name="_Ref128388843"/>
      <w:bookmarkStart w:id="1049" w:name="_Toc133500734"/>
      <w:r>
        <w:t>Table 7.B.</w:t>
      </w:r>
      <w:fldSimple w:instr=" SEQ Table_7.B. \* ARABIC ">
        <w:r>
          <w:rPr>
            <w:noProof/>
          </w:rPr>
          <w:t>1</w:t>
        </w:r>
      </w:fldSimple>
      <w:bookmarkEnd w:id="1048"/>
      <w:r>
        <w:t xml:space="preserve">  </w:t>
      </w:r>
      <w:r w:rsidRPr="005300F9">
        <w:t xml:space="preserve">Mean and SD of Scale Scores </w:t>
      </w:r>
      <w:r>
        <w:t>and Percentage of Students in Each Performance</w:t>
      </w:r>
      <w:r w:rsidR="00563063">
        <w:t> </w:t>
      </w:r>
      <w:r>
        <w:t xml:space="preserve">Level </w:t>
      </w:r>
      <w:r w:rsidRPr="005300F9">
        <w:t>by Student Group, Kindergarten</w:t>
      </w:r>
      <w:bookmarkEnd w:id="1049"/>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D57334" w14:paraId="36173634" w14:textId="77777777" w:rsidTr="27143CFA">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D2A42D2" w14:textId="77777777" w:rsidR="00484F59" w:rsidRPr="00D57334" w:rsidRDefault="00484F59" w:rsidP="00D57334">
            <w:pPr>
              <w:pStyle w:val="TableHead"/>
              <w:rPr>
                <w:b w:val="0"/>
                <w:bCs w:val="0"/>
              </w:rPr>
            </w:pPr>
            <w:r w:rsidRPr="00D57334">
              <w:rPr>
                <w:bCs w:val="0"/>
              </w:rPr>
              <w:t>Student Group</w:t>
            </w:r>
          </w:p>
        </w:tc>
        <w:tc>
          <w:tcPr>
            <w:tcW w:w="882" w:type="dxa"/>
            <w:textDirection w:val="btLr"/>
            <w:vAlign w:val="center"/>
            <w:hideMark/>
          </w:tcPr>
          <w:p w14:paraId="29522F6F" w14:textId="77777777" w:rsidR="00484F59" w:rsidRPr="00D57334" w:rsidRDefault="00484F59" w:rsidP="00F14AED">
            <w:pPr>
              <w:pStyle w:val="TableHead"/>
              <w:ind w:left="72"/>
              <w:jc w:val="left"/>
              <w:rPr>
                <w:b w:val="0"/>
                <w:bCs w:val="0"/>
              </w:rPr>
            </w:pPr>
            <w:r w:rsidRPr="00D57334">
              <w:rPr>
                <w:bCs w:val="0"/>
              </w:rPr>
              <w:t>Number of Students Tested</w:t>
            </w:r>
          </w:p>
        </w:tc>
        <w:tc>
          <w:tcPr>
            <w:tcW w:w="990" w:type="dxa"/>
            <w:textDirection w:val="btLr"/>
            <w:vAlign w:val="center"/>
            <w:hideMark/>
          </w:tcPr>
          <w:p w14:paraId="50F27131" w14:textId="77777777" w:rsidR="00484F59" w:rsidRPr="00D57334" w:rsidRDefault="00484F59" w:rsidP="00F14AED">
            <w:pPr>
              <w:pStyle w:val="TableHead"/>
              <w:ind w:left="72"/>
              <w:jc w:val="left"/>
              <w:rPr>
                <w:b w:val="0"/>
                <w:bCs w:val="0"/>
              </w:rPr>
            </w:pPr>
            <w:r w:rsidRPr="00D57334">
              <w:rPr>
                <w:bCs w:val="0"/>
              </w:rPr>
              <w:t>Scale Score Mean</w:t>
            </w:r>
          </w:p>
        </w:tc>
        <w:tc>
          <w:tcPr>
            <w:tcW w:w="720" w:type="dxa"/>
            <w:textDirection w:val="btLr"/>
            <w:vAlign w:val="center"/>
            <w:hideMark/>
          </w:tcPr>
          <w:p w14:paraId="7FED43A8" w14:textId="77777777" w:rsidR="00484F59" w:rsidRPr="00D57334" w:rsidRDefault="00484F59" w:rsidP="00F14AED">
            <w:pPr>
              <w:pStyle w:val="TableHead"/>
              <w:ind w:left="72"/>
              <w:jc w:val="left"/>
              <w:rPr>
                <w:b w:val="0"/>
                <w:bCs w:val="0"/>
              </w:rPr>
            </w:pPr>
            <w:r w:rsidRPr="00D57334">
              <w:rPr>
                <w:bCs w:val="0"/>
              </w:rPr>
              <w:t>Scale Score SD</w:t>
            </w:r>
          </w:p>
        </w:tc>
        <w:tc>
          <w:tcPr>
            <w:tcW w:w="720" w:type="dxa"/>
            <w:textDirection w:val="btLr"/>
            <w:vAlign w:val="center"/>
            <w:hideMark/>
          </w:tcPr>
          <w:p w14:paraId="4C498296" w14:textId="77777777" w:rsidR="00484F59" w:rsidRPr="00D57334" w:rsidRDefault="00484F59" w:rsidP="00F14AED">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3B238664" w14:textId="77777777" w:rsidR="00484F59" w:rsidRPr="00D57334" w:rsidRDefault="00484F59" w:rsidP="00F14AED">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5CE77242" w14:textId="77777777" w:rsidR="00484F59" w:rsidRPr="00D57334" w:rsidRDefault="00484F59" w:rsidP="00F14AED">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484F59" w:rsidRPr="005300F9" w14:paraId="6888800C" w14:textId="77777777" w:rsidTr="27143CFA">
        <w:tc>
          <w:tcPr>
            <w:tcW w:w="4608" w:type="dxa"/>
            <w:tcBorders>
              <w:top w:val="single" w:sz="4" w:space="0" w:color="auto"/>
              <w:left w:val="nil"/>
              <w:bottom w:val="single" w:sz="4" w:space="0" w:color="auto"/>
              <w:right w:val="nil"/>
            </w:tcBorders>
            <w:hideMark/>
          </w:tcPr>
          <w:p w14:paraId="338735C5" w14:textId="77777777" w:rsidR="00484F59" w:rsidRPr="005300F9" w:rsidRDefault="00484F59" w:rsidP="00BD15F3">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652687FA" w14:textId="77777777" w:rsidR="00484F59" w:rsidRPr="005300F9" w:rsidRDefault="00484F59" w:rsidP="00BD15F3">
            <w:pPr>
              <w:pStyle w:val="TableText"/>
              <w:rPr>
                <w:rFonts w:cs="Times New Roman"/>
                <w:szCs w:val="32"/>
              </w:rPr>
            </w:pPr>
            <w:r w:rsidRPr="005300F9">
              <w:rPr>
                <w:color w:val="000000"/>
                <w:szCs w:val="32"/>
              </w:rPr>
              <w:t>1,297</w:t>
            </w:r>
          </w:p>
        </w:tc>
        <w:tc>
          <w:tcPr>
            <w:tcW w:w="990" w:type="dxa"/>
            <w:tcBorders>
              <w:top w:val="single" w:sz="4" w:space="0" w:color="auto"/>
              <w:left w:val="nil"/>
              <w:bottom w:val="single" w:sz="4" w:space="0" w:color="auto"/>
              <w:right w:val="nil"/>
            </w:tcBorders>
            <w:vAlign w:val="bottom"/>
            <w:hideMark/>
          </w:tcPr>
          <w:p w14:paraId="123B719E" w14:textId="77777777" w:rsidR="00484F59" w:rsidRPr="005300F9" w:rsidRDefault="00484F59" w:rsidP="00BD15F3">
            <w:pPr>
              <w:pStyle w:val="TableText"/>
              <w:rPr>
                <w:rFonts w:cs="Times New Roman"/>
                <w:szCs w:val="32"/>
              </w:rPr>
            </w:pPr>
            <w:r w:rsidRPr="005300F9">
              <w:rPr>
                <w:color w:val="000000"/>
                <w:szCs w:val="32"/>
              </w:rPr>
              <w:t>241.80</w:t>
            </w:r>
          </w:p>
        </w:tc>
        <w:tc>
          <w:tcPr>
            <w:tcW w:w="720" w:type="dxa"/>
            <w:tcBorders>
              <w:top w:val="single" w:sz="4" w:space="0" w:color="auto"/>
              <w:left w:val="nil"/>
              <w:bottom w:val="single" w:sz="4" w:space="0" w:color="auto"/>
              <w:right w:val="nil"/>
            </w:tcBorders>
            <w:vAlign w:val="bottom"/>
            <w:hideMark/>
          </w:tcPr>
          <w:p w14:paraId="0D826E2D"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single" w:sz="4" w:space="0" w:color="auto"/>
              <w:left w:val="nil"/>
              <w:bottom w:val="single" w:sz="4" w:space="0" w:color="auto"/>
              <w:right w:val="nil"/>
            </w:tcBorders>
            <w:vAlign w:val="bottom"/>
            <w:hideMark/>
          </w:tcPr>
          <w:p w14:paraId="5FC97B87" w14:textId="77777777" w:rsidR="00484F59" w:rsidRPr="005300F9" w:rsidRDefault="00484F59" w:rsidP="00BD15F3">
            <w:pPr>
              <w:pStyle w:val="TableText"/>
              <w:rPr>
                <w:rFonts w:cs="Times New Roman"/>
                <w:szCs w:val="32"/>
              </w:rPr>
            </w:pPr>
            <w:r w:rsidRPr="005300F9">
              <w:rPr>
                <w:color w:val="000000"/>
                <w:szCs w:val="32"/>
              </w:rPr>
              <w:t>43</w:t>
            </w:r>
          </w:p>
        </w:tc>
        <w:tc>
          <w:tcPr>
            <w:tcW w:w="720" w:type="dxa"/>
            <w:tcBorders>
              <w:top w:val="single" w:sz="4" w:space="0" w:color="auto"/>
              <w:left w:val="nil"/>
              <w:bottom w:val="single" w:sz="4" w:space="0" w:color="auto"/>
              <w:right w:val="nil"/>
            </w:tcBorders>
            <w:vAlign w:val="bottom"/>
            <w:hideMark/>
          </w:tcPr>
          <w:p w14:paraId="4F94D950" w14:textId="77777777" w:rsidR="00484F59" w:rsidRPr="005300F9" w:rsidRDefault="00484F59" w:rsidP="00BD15F3">
            <w:pPr>
              <w:pStyle w:val="TableText"/>
              <w:rPr>
                <w:rFonts w:cs="Times New Roman"/>
                <w:color w:val="000000" w:themeColor="text1"/>
                <w:szCs w:val="32"/>
              </w:rPr>
            </w:pPr>
            <w:r w:rsidRPr="005300F9">
              <w:rPr>
                <w:color w:val="000000"/>
                <w:szCs w:val="32"/>
              </w:rPr>
              <w:t>42</w:t>
            </w:r>
          </w:p>
        </w:tc>
        <w:tc>
          <w:tcPr>
            <w:tcW w:w="720" w:type="dxa"/>
            <w:tcBorders>
              <w:top w:val="single" w:sz="4" w:space="0" w:color="auto"/>
              <w:left w:val="nil"/>
              <w:bottom w:val="single" w:sz="4" w:space="0" w:color="auto"/>
              <w:right w:val="nil"/>
            </w:tcBorders>
            <w:vAlign w:val="bottom"/>
            <w:hideMark/>
          </w:tcPr>
          <w:p w14:paraId="1C61A1CA" w14:textId="77777777" w:rsidR="00484F59" w:rsidRPr="005300F9" w:rsidRDefault="00484F59" w:rsidP="00BD15F3">
            <w:pPr>
              <w:pStyle w:val="TableText"/>
              <w:rPr>
                <w:rFonts w:cs="Times New Roman"/>
                <w:color w:val="000000"/>
                <w:szCs w:val="32"/>
              </w:rPr>
            </w:pPr>
            <w:r w:rsidRPr="005300F9">
              <w:rPr>
                <w:color w:val="000000"/>
                <w:szCs w:val="32"/>
              </w:rPr>
              <w:t>15</w:t>
            </w:r>
          </w:p>
        </w:tc>
      </w:tr>
      <w:tr w:rsidR="00484F59" w:rsidRPr="005300F9" w14:paraId="5E249849" w14:textId="77777777" w:rsidTr="27143CFA">
        <w:tc>
          <w:tcPr>
            <w:tcW w:w="4608" w:type="dxa"/>
            <w:tcBorders>
              <w:top w:val="single" w:sz="4" w:space="0" w:color="auto"/>
              <w:left w:val="nil"/>
              <w:bottom w:val="nil"/>
              <w:right w:val="nil"/>
            </w:tcBorders>
            <w:hideMark/>
          </w:tcPr>
          <w:p w14:paraId="57A53901" w14:textId="77777777" w:rsidR="00484F59" w:rsidRPr="005300F9" w:rsidRDefault="00484F59" w:rsidP="00BD15F3">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7888C3BC" w14:textId="77777777" w:rsidR="00484F59" w:rsidRPr="005300F9" w:rsidRDefault="00484F59" w:rsidP="00BD15F3">
            <w:pPr>
              <w:pStyle w:val="TableText"/>
              <w:rPr>
                <w:rFonts w:cs="Times New Roman"/>
                <w:szCs w:val="32"/>
              </w:rPr>
            </w:pPr>
            <w:r w:rsidRPr="005300F9">
              <w:rPr>
                <w:color w:val="000000"/>
                <w:szCs w:val="32"/>
              </w:rPr>
              <w:t>944</w:t>
            </w:r>
          </w:p>
        </w:tc>
        <w:tc>
          <w:tcPr>
            <w:tcW w:w="990" w:type="dxa"/>
            <w:tcBorders>
              <w:top w:val="single" w:sz="4" w:space="0" w:color="auto"/>
              <w:left w:val="nil"/>
              <w:bottom w:val="nil"/>
              <w:right w:val="nil"/>
            </w:tcBorders>
            <w:vAlign w:val="bottom"/>
            <w:hideMark/>
          </w:tcPr>
          <w:p w14:paraId="31CA0479" w14:textId="77777777" w:rsidR="00484F59" w:rsidRPr="005300F9" w:rsidRDefault="00484F59" w:rsidP="00BD15F3">
            <w:pPr>
              <w:pStyle w:val="TableText"/>
              <w:rPr>
                <w:rFonts w:cs="Times New Roman"/>
                <w:szCs w:val="32"/>
              </w:rPr>
            </w:pPr>
            <w:r w:rsidRPr="005300F9">
              <w:rPr>
                <w:color w:val="000000"/>
                <w:szCs w:val="32"/>
              </w:rPr>
              <w:t>241.37</w:t>
            </w:r>
          </w:p>
        </w:tc>
        <w:tc>
          <w:tcPr>
            <w:tcW w:w="720" w:type="dxa"/>
            <w:tcBorders>
              <w:top w:val="single" w:sz="4" w:space="0" w:color="auto"/>
              <w:left w:val="nil"/>
              <w:bottom w:val="nil"/>
              <w:right w:val="nil"/>
            </w:tcBorders>
            <w:vAlign w:val="bottom"/>
            <w:hideMark/>
          </w:tcPr>
          <w:p w14:paraId="2E1A757E"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hideMark/>
          </w:tcPr>
          <w:p w14:paraId="481A2CF4" w14:textId="77777777" w:rsidR="00484F59" w:rsidRPr="005300F9" w:rsidRDefault="00484F59" w:rsidP="00BD15F3">
            <w:pPr>
              <w:pStyle w:val="TableText"/>
              <w:rPr>
                <w:rFonts w:cs="Times New Roman"/>
                <w:szCs w:val="32"/>
              </w:rPr>
            </w:pPr>
            <w:r w:rsidRPr="005300F9">
              <w:rPr>
                <w:color w:val="000000"/>
                <w:szCs w:val="32"/>
              </w:rPr>
              <w:t>44</w:t>
            </w:r>
          </w:p>
        </w:tc>
        <w:tc>
          <w:tcPr>
            <w:tcW w:w="720" w:type="dxa"/>
            <w:tcBorders>
              <w:top w:val="single" w:sz="4" w:space="0" w:color="auto"/>
              <w:left w:val="nil"/>
              <w:bottom w:val="nil"/>
              <w:right w:val="nil"/>
            </w:tcBorders>
            <w:vAlign w:val="bottom"/>
            <w:hideMark/>
          </w:tcPr>
          <w:p w14:paraId="2F3B5FBD" w14:textId="77777777" w:rsidR="00484F59" w:rsidRPr="005300F9" w:rsidRDefault="00484F59" w:rsidP="00BD15F3">
            <w:pPr>
              <w:pStyle w:val="TableText"/>
              <w:rPr>
                <w:rFonts w:cs="Times New Roman"/>
                <w:color w:val="000000" w:themeColor="text1"/>
                <w:szCs w:val="32"/>
              </w:rPr>
            </w:pPr>
            <w:r w:rsidRPr="005300F9">
              <w:rPr>
                <w:color w:val="000000"/>
                <w:szCs w:val="32"/>
              </w:rPr>
              <w:t>41</w:t>
            </w:r>
          </w:p>
        </w:tc>
        <w:tc>
          <w:tcPr>
            <w:tcW w:w="720" w:type="dxa"/>
            <w:tcBorders>
              <w:top w:val="single" w:sz="4" w:space="0" w:color="auto"/>
              <w:left w:val="nil"/>
              <w:bottom w:val="nil"/>
              <w:right w:val="nil"/>
            </w:tcBorders>
            <w:vAlign w:val="bottom"/>
            <w:hideMark/>
          </w:tcPr>
          <w:p w14:paraId="13D499FF" w14:textId="77777777" w:rsidR="00484F59" w:rsidRPr="005300F9" w:rsidRDefault="00484F59" w:rsidP="00BD15F3">
            <w:pPr>
              <w:pStyle w:val="TableText"/>
              <w:rPr>
                <w:rFonts w:cs="Times New Roman"/>
                <w:color w:val="000000"/>
                <w:szCs w:val="32"/>
              </w:rPr>
            </w:pPr>
            <w:r w:rsidRPr="005300F9">
              <w:rPr>
                <w:color w:val="000000"/>
                <w:szCs w:val="32"/>
              </w:rPr>
              <w:t>15</w:t>
            </w:r>
          </w:p>
        </w:tc>
      </w:tr>
      <w:tr w:rsidR="00484F59" w:rsidRPr="005300F9" w14:paraId="1C41C9BC" w14:textId="77777777" w:rsidTr="27143CFA">
        <w:tc>
          <w:tcPr>
            <w:tcW w:w="4608" w:type="dxa"/>
            <w:tcBorders>
              <w:top w:val="nil"/>
              <w:left w:val="nil"/>
              <w:bottom w:val="nil"/>
              <w:right w:val="nil"/>
            </w:tcBorders>
            <w:hideMark/>
          </w:tcPr>
          <w:p w14:paraId="3CF321C1" w14:textId="77777777" w:rsidR="00484F59" w:rsidRPr="005300F9" w:rsidRDefault="00484F59" w:rsidP="00BD15F3">
            <w:pPr>
              <w:pStyle w:val="TableText"/>
              <w:rPr>
                <w:rFonts w:cs="Times New Roman"/>
              </w:rPr>
            </w:pPr>
            <w:r w:rsidRPr="005300F9">
              <w:t>Female</w:t>
            </w:r>
          </w:p>
        </w:tc>
        <w:tc>
          <w:tcPr>
            <w:tcW w:w="882" w:type="dxa"/>
            <w:tcBorders>
              <w:top w:val="nil"/>
              <w:left w:val="nil"/>
              <w:bottom w:val="nil"/>
              <w:right w:val="nil"/>
            </w:tcBorders>
            <w:vAlign w:val="bottom"/>
            <w:hideMark/>
          </w:tcPr>
          <w:p w14:paraId="5662BEE8" w14:textId="77777777" w:rsidR="00484F59" w:rsidRPr="005300F9" w:rsidRDefault="00484F59" w:rsidP="00BD15F3">
            <w:pPr>
              <w:pStyle w:val="TableText"/>
              <w:rPr>
                <w:rFonts w:cs="Times New Roman"/>
                <w:szCs w:val="32"/>
              </w:rPr>
            </w:pPr>
            <w:r w:rsidRPr="005300F9">
              <w:rPr>
                <w:color w:val="000000"/>
                <w:szCs w:val="32"/>
              </w:rPr>
              <w:t>352</w:t>
            </w:r>
          </w:p>
        </w:tc>
        <w:tc>
          <w:tcPr>
            <w:tcW w:w="990" w:type="dxa"/>
            <w:tcBorders>
              <w:top w:val="nil"/>
              <w:left w:val="nil"/>
              <w:bottom w:val="nil"/>
              <w:right w:val="nil"/>
            </w:tcBorders>
            <w:vAlign w:val="bottom"/>
            <w:hideMark/>
          </w:tcPr>
          <w:p w14:paraId="2542A34C" w14:textId="77777777" w:rsidR="00484F59" w:rsidRPr="005300F9" w:rsidRDefault="00484F59" w:rsidP="00BD15F3">
            <w:pPr>
              <w:pStyle w:val="TableText"/>
              <w:rPr>
                <w:rFonts w:cs="Times New Roman"/>
                <w:szCs w:val="32"/>
              </w:rPr>
            </w:pPr>
            <w:r w:rsidRPr="005300F9">
              <w:rPr>
                <w:color w:val="000000"/>
                <w:szCs w:val="32"/>
              </w:rPr>
              <w:t>242.94</w:t>
            </w:r>
          </w:p>
        </w:tc>
        <w:tc>
          <w:tcPr>
            <w:tcW w:w="720" w:type="dxa"/>
            <w:tcBorders>
              <w:top w:val="nil"/>
              <w:left w:val="nil"/>
              <w:bottom w:val="nil"/>
              <w:right w:val="nil"/>
            </w:tcBorders>
            <w:vAlign w:val="bottom"/>
            <w:hideMark/>
          </w:tcPr>
          <w:p w14:paraId="087F6C5C"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1B6CBF6B" w14:textId="77777777" w:rsidR="00484F59" w:rsidRPr="005300F9" w:rsidRDefault="00484F59" w:rsidP="00BD15F3">
            <w:pPr>
              <w:pStyle w:val="TableText"/>
              <w:rPr>
                <w:rFonts w:cs="Times New Roman"/>
                <w:szCs w:val="32"/>
              </w:rPr>
            </w:pPr>
            <w:r w:rsidRPr="005300F9">
              <w:rPr>
                <w:color w:val="000000"/>
                <w:szCs w:val="32"/>
              </w:rPr>
              <w:t>40</w:t>
            </w:r>
          </w:p>
        </w:tc>
        <w:tc>
          <w:tcPr>
            <w:tcW w:w="720" w:type="dxa"/>
            <w:tcBorders>
              <w:top w:val="nil"/>
              <w:left w:val="nil"/>
              <w:bottom w:val="nil"/>
              <w:right w:val="nil"/>
            </w:tcBorders>
            <w:vAlign w:val="bottom"/>
            <w:hideMark/>
          </w:tcPr>
          <w:p w14:paraId="35F835FA" w14:textId="77777777" w:rsidR="00484F59" w:rsidRPr="005300F9" w:rsidRDefault="00484F59" w:rsidP="00BD15F3">
            <w:pPr>
              <w:pStyle w:val="TableText"/>
              <w:rPr>
                <w:rFonts w:cs="Times New Roman"/>
                <w:color w:val="000000" w:themeColor="text1"/>
                <w:szCs w:val="32"/>
              </w:rPr>
            </w:pPr>
            <w:r w:rsidRPr="005300F9">
              <w:rPr>
                <w:color w:val="000000"/>
                <w:szCs w:val="32"/>
              </w:rPr>
              <w:t>44</w:t>
            </w:r>
          </w:p>
        </w:tc>
        <w:tc>
          <w:tcPr>
            <w:tcW w:w="720" w:type="dxa"/>
            <w:tcBorders>
              <w:top w:val="nil"/>
              <w:left w:val="nil"/>
              <w:bottom w:val="nil"/>
              <w:right w:val="nil"/>
            </w:tcBorders>
            <w:vAlign w:val="bottom"/>
            <w:hideMark/>
          </w:tcPr>
          <w:p w14:paraId="0E3B83F3" w14:textId="77777777" w:rsidR="00484F59" w:rsidRPr="005300F9" w:rsidRDefault="00484F59" w:rsidP="00BD15F3">
            <w:pPr>
              <w:pStyle w:val="TableText"/>
              <w:rPr>
                <w:rFonts w:cs="Times New Roman"/>
                <w:szCs w:val="32"/>
              </w:rPr>
            </w:pPr>
            <w:r w:rsidRPr="005300F9">
              <w:rPr>
                <w:color w:val="000000"/>
                <w:szCs w:val="32"/>
              </w:rPr>
              <w:t>16</w:t>
            </w:r>
          </w:p>
        </w:tc>
      </w:tr>
      <w:tr w:rsidR="00484F59" w:rsidRPr="005300F9" w14:paraId="5C2174FA" w14:textId="77777777" w:rsidTr="27143CFA">
        <w:tc>
          <w:tcPr>
            <w:tcW w:w="4608" w:type="dxa"/>
            <w:tcBorders>
              <w:top w:val="nil"/>
              <w:left w:val="nil"/>
              <w:bottom w:val="single" w:sz="4" w:space="0" w:color="auto"/>
              <w:right w:val="nil"/>
            </w:tcBorders>
            <w:hideMark/>
          </w:tcPr>
          <w:p w14:paraId="22E4FD93" w14:textId="77777777" w:rsidR="00484F59" w:rsidRPr="005300F9" w:rsidRDefault="00484F59" w:rsidP="00BD15F3">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45E0C6CB" w14:textId="77777777" w:rsidR="00484F59" w:rsidRPr="005300F9" w:rsidRDefault="00484F59" w:rsidP="00BD15F3">
            <w:pPr>
              <w:pStyle w:val="TableText"/>
              <w:rPr>
                <w:rFonts w:cs="Times New Roman"/>
                <w:color w:val="000000"/>
                <w:szCs w:val="32"/>
              </w:rPr>
            </w:pPr>
            <w:r w:rsidRPr="005300F9">
              <w:rPr>
                <w:color w:val="000000"/>
                <w:szCs w:val="32"/>
              </w:rPr>
              <w:t>1</w:t>
            </w:r>
          </w:p>
        </w:tc>
        <w:tc>
          <w:tcPr>
            <w:tcW w:w="990" w:type="dxa"/>
            <w:tcBorders>
              <w:top w:val="nil"/>
              <w:left w:val="nil"/>
              <w:bottom w:val="single" w:sz="4" w:space="0" w:color="auto"/>
              <w:right w:val="nil"/>
            </w:tcBorders>
            <w:vAlign w:val="bottom"/>
            <w:hideMark/>
          </w:tcPr>
          <w:p w14:paraId="5B374425"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23E1695"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52F5357C"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2411AA7E"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54C67272"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1F32BF5F" w14:textId="77777777" w:rsidTr="00526D80">
        <w:tc>
          <w:tcPr>
            <w:tcW w:w="4608" w:type="dxa"/>
            <w:tcBorders>
              <w:top w:val="single" w:sz="4" w:space="0" w:color="auto"/>
              <w:left w:val="nil"/>
              <w:bottom w:val="nil"/>
              <w:right w:val="nil"/>
            </w:tcBorders>
            <w:hideMark/>
          </w:tcPr>
          <w:p w14:paraId="0A917470" w14:textId="77777777" w:rsidR="00484F59" w:rsidRPr="005300F9" w:rsidRDefault="00484F59" w:rsidP="00BD15F3">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092CA975" w14:textId="77777777" w:rsidR="00484F59" w:rsidRPr="005300F9" w:rsidRDefault="00484F59" w:rsidP="00BD15F3">
            <w:pPr>
              <w:pStyle w:val="TableText"/>
              <w:rPr>
                <w:rFonts w:cs="Times New Roman"/>
                <w:szCs w:val="32"/>
              </w:rPr>
            </w:pPr>
            <w:r w:rsidRPr="005300F9">
              <w:rPr>
                <w:color w:val="000000"/>
                <w:szCs w:val="32"/>
              </w:rPr>
              <w:t>2</w:t>
            </w:r>
          </w:p>
        </w:tc>
        <w:tc>
          <w:tcPr>
            <w:tcW w:w="990" w:type="dxa"/>
            <w:tcBorders>
              <w:top w:val="single" w:sz="4" w:space="0" w:color="auto"/>
              <w:left w:val="nil"/>
              <w:bottom w:val="nil"/>
              <w:right w:val="nil"/>
            </w:tcBorders>
            <w:vAlign w:val="bottom"/>
            <w:hideMark/>
          </w:tcPr>
          <w:p w14:paraId="116DACE5"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378E9A4B"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4C20590"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525C48BE"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395F7C5D" w14:textId="77777777" w:rsidR="00484F59" w:rsidRPr="005300F9" w:rsidRDefault="00484F59" w:rsidP="00BD15F3">
            <w:pPr>
              <w:pStyle w:val="TableText"/>
              <w:rPr>
                <w:rFonts w:cs="Times New Roman"/>
                <w:szCs w:val="32"/>
              </w:rPr>
            </w:pPr>
            <w:r w:rsidRPr="005300F9">
              <w:rPr>
                <w:color w:val="000000"/>
                <w:szCs w:val="32"/>
              </w:rPr>
              <w:t>N/A</w:t>
            </w:r>
          </w:p>
        </w:tc>
      </w:tr>
      <w:tr w:rsidR="00484F59" w:rsidRPr="005300F9" w14:paraId="58BC5B76" w14:textId="77777777" w:rsidTr="27143CFA">
        <w:tc>
          <w:tcPr>
            <w:tcW w:w="4608" w:type="dxa"/>
            <w:tcBorders>
              <w:top w:val="nil"/>
              <w:left w:val="nil"/>
              <w:bottom w:val="nil"/>
              <w:right w:val="nil"/>
            </w:tcBorders>
            <w:hideMark/>
          </w:tcPr>
          <w:p w14:paraId="78E47334" w14:textId="77777777" w:rsidR="00484F59" w:rsidRPr="005300F9" w:rsidRDefault="00484F59" w:rsidP="00BD15F3">
            <w:pPr>
              <w:pStyle w:val="TableText"/>
              <w:rPr>
                <w:rFonts w:cs="Times New Roman"/>
              </w:rPr>
            </w:pPr>
            <w:r w:rsidRPr="005300F9">
              <w:t>Asian</w:t>
            </w:r>
          </w:p>
        </w:tc>
        <w:tc>
          <w:tcPr>
            <w:tcW w:w="882" w:type="dxa"/>
            <w:tcBorders>
              <w:top w:val="nil"/>
              <w:left w:val="nil"/>
              <w:bottom w:val="nil"/>
              <w:right w:val="nil"/>
            </w:tcBorders>
            <w:vAlign w:val="bottom"/>
            <w:hideMark/>
          </w:tcPr>
          <w:p w14:paraId="6F248DF8" w14:textId="77777777" w:rsidR="00484F59" w:rsidRPr="005300F9" w:rsidRDefault="00484F59" w:rsidP="00BD15F3">
            <w:pPr>
              <w:pStyle w:val="TableText"/>
              <w:rPr>
                <w:rFonts w:cs="Times New Roman"/>
                <w:szCs w:val="32"/>
              </w:rPr>
            </w:pPr>
            <w:r w:rsidRPr="005300F9">
              <w:rPr>
                <w:color w:val="000000"/>
                <w:szCs w:val="32"/>
              </w:rPr>
              <w:t>227</w:t>
            </w:r>
          </w:p>
        </w:tc>
        <w:tc>
          <w:tcPr>
            <w:tcW w:w="990" w:type="dxa"/>
            <w:tcBorders>
              <w:top w:val="nil"/>
              <w:left w:val="nil"/>
              <w:bottom w:val="nil"/>
              <w:right w:val="nil"/>
            </w:tcBorders>
            <w:vAlign w:val="bottom"/>
            <w:hideMark/>
          </w:tcPr>
          <w:p w14:paraId="68675B80" w14:textId="77777777" w:rsidR="00484F59" w:rsidRPr="005300F9" w:rsidRDefault="00484F59" w:rsidP="00BD15F3">
            <w:pPr>
              <w:pStyle w:val="TableText"/>
              <w:rPr>
                <w:rFonts w:cs="Times New Roman"/>
                <w:szCs w:val="32"/>
              </w:rPr>
            </w:pPr>
            <w:r w:rsidRPr="005300F9">
              <w:rPr>
                <w:color w:val="000000"/>
                <w:szCs w:val="32"/>
              </w:rPr>
              <w:t>241.85</w:t>
            </w:r>
          </w:p>
        </w:tc>
        <w:tc>
          <w:tcPr>
            <w:tcW w:w="720" w:type="dxa"/>
            <w:tcBorders>
              <w:top w:val="nil"/>
              <w:left w:val="nil"/>
              <w:bottom w:val="nil"/>
              <w:right w:val="nil"/>
            </w:tcBorders>
            <w:vAlign w:val="bottom"/>
            <w:hideMark/>
          </w:tcPr>
          <w:p w14:paraId="602E39CE" w14:textId="77777777" w:rsidR="00484F59" w:rsidRPr="005300F9" w:rsidRDefault="00484F59" w:rsidP="00BD15F3">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vAlign w:val="bottom"/>
            <w:hideMark/>
          </w:tcPr>
          <w:p w14:paraId="686C7AC9" w14:textId="77777777" w:rsidR="00484F59" w:rsidRPr="005300F9" w:rsidRDefault="00484F59" w:rsidP="00BD15F3">
            <w:pPr>
              <w:pStyle w:val="TableText"/>
              <w:rPr>
                <w:rFonts w:cs="Times New Roman"/>
                <w:szCs w:val="32"/>
              </w:rPr>
            </w:pPr>
            <w:r w:rsidRPr="005300F9">
              <w:rPr>
                <w:color w:val="000000"/>
                <w:szCs w:val="32"/>
              </w:rPr>
              <w:t>43</w:t>
            </w:r>
          </w:p>
        </w:tc>
        <w:tc>
          <w:tcPr>
            <w:tcW w:w="720" w:type="dxa"/>
            <w:tcBorders>
              <w:top w:val="nil"/>
              <w:left w:val="nil"/>
              <w:bottom w:val="nil"/>
              <w:right w:val="nil"/>
            </w:tcBorders>
            <w:vAlign w:val="bottom"/>
            <w:hideMark/>
          </w:tcPr>
          <w:p w14:paraId="24AF60E4" w14:textId="77777777" w:rsidR="00484F59" w:rsidRPr="005300F9" w:rsidRDefault="00484F59" w:rsidP="00BD15F3">
            <w:pPr>
              <w:pStyle w:val="TableText"/>
              <w:rPr>
                <w:rFonts w:cs="Times New Roman"/>
                <w:color w:val="000000" w:themeColor="text1"/>
                <w:szCs w:val="32"/>
              </w:rPr>
            </w:pPr>
            <w:r w:rsidRPr="005300F9">
              <w:rPr>
                <w:color w:val="000000"/>
                <w:szCs w:val="32"/>
              </w:rPr>
              <w:t>43</w:t>
            </w:r>
          </w:p>
        </w:tc>
        <w:tc>
          <w:tcPr>
            <w:tcW w:w="720" w:type="dxa"/>
            <w:tcBorders>
              <w:top w:val="nil"/>
              <w:left w:val="nil"/>
              <w:bottom w:val="nil"/>
              <w:right w:val="nil"/>
            </w:tcBorders>
            <w:vAlign w:val="bottom"/>
            <w:hideMark/>
          </w:tcPr>
          <w:p w14:paraId="7724C592" w14:textId="77777777" w:rsidR="00484F59" w:rsidRPr="005300F9" w:rsidRDefault="00484F59" w:rsidP="00BD15F3">
            <w:pPr>
              <w:pStyle w:val="TableText"/>
              <w:rPr>
                <w:rFonts w:cs="Times New Roman"/>
                <w:szCs w:val="32"/>
              </w:rPr>
            </w:pPr>
            <w:r w:rsidRPr="005300F9">
              <w:rPr>
                <w:color w:val="000000"/>
                <w:szCs w:val="32"/>
              </w:rPr>
              <w:t>14</w:t>
            </w:r>
          </w:p>
        </w:tc>
      </w:tr>
      <w:tr w:rsidR="00484F59" w:rsidRPr="005300F9" w14:paraId="533FB7CC" w14:textId="77777777" w:rsidTr="27143CFA">
        <w:tc>
          <w:tcPr>
            <w:tcW w:w="4608" w:type="dxa"/>
            <w:tcBorders>
              <w:top w:val="nil"/>
              <w:left w:val="nil"/>
              <w:bottom w:val="nil"/>
              <w:right w:val="nil"/>
            </w:tcBorders>
            <w:hideMark/>
          </w:tcPr>
          <w:p w14:paraId="4D0DAD96" w14:textId="77777777" w:rsidR="00484F59" w:rsidRPr="005300F9" w:rsidRDefault="00484F59" w:rsidP="00BD15F3">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20C926AA" w14:textId="77777777" w:rsidR="00484F59" w:rsidRPr="005300F9" w:rsidRDefault="00484F59" w:rsidP="00BD15F3">
            <w:pPr>
              <w:pStyle w:val="TableText"/>
              <w:rPr>
                <w:rFonts w:cs="Times New Roman"/>
                <w:szCs w:val="32"/>
              </w:rPr>
            </w:pPr>
            <w:r w:rsidRPr="005300F9">
              <w:rPr>
                <w:color w:val="000000"/>
                <w:szCs w:val="32"/>
              </w:rPr>
              <w:t>4</w:t>
            </w:r>
          </w:p>
        </w:tc>
        <w:tc>
          <w:tcPr>
            <w:tcW w:w="990" w:type="dxa"/>
            <w:tcBorders>
              <w:top w:val="nil"/>
              <w:left w:val="nil"/>
              <w:bottom w:val="nil"/>
              <w:right w:val="nil"/>
            </w:tcBorders>
            <w:vAlign w:val="bottom"/>
            <w:hideMark/>
          </w:tcPr>
          <w:p w14:paraId="5FDD130F"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3F311558"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590CA436"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5504A440"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E1E1606" w14:textId="77777777" w:rsidR="00484F59" w:rsidRPr="005300F9" w:rsidRDefault="00484F59" w:rsidP="00BD15F3">
            <w:pPr>
              <w:pStyle w:val="TableText"/>
              <w:rPr>
                <w:rFonts w:cs="Times New Roman"/>
                <w:szCs w:val="32"/>
              </w:rPr>
            </w:pPr>
            <w:r w:rsidRPr="005300F9">
              <w:rPr>
                <w:color w:val="000000"/>
                <w:szCs w:val="32"/>
              </w:rPr>
              <w:t>N/A</w:t>
            </w:r>
          </w:p>
        </w:tc>
      </w:tr>
      <w:tr w:rsidR="00484F59" w:rsidRPr="005300F9" w14:paraId="5613FC59" w14:textId="77777777" w:rsidTr="27143CFA">
        <w:tc>
          <w:tcPr>
            <w:tcW w:w="4608" w:type="dxa"/>
            <w:tcBorders>
              <w:top w:val="nil"/>
              <w:left w:val="nil"/>
              <w:bottom w:val="nil"/>
              <w:right w:val="nil"/>
            </w:tcBorders>
            <w:hideMark/>
          </w:tcPr>
          <w:p w14:paraId="4E7B0239" w14:textId="77777777" w:rsidR="00484F59" w:rsidRPr="005300F9" w:rsidRDefault="00484F59" w:rsidP="00BD15F3">
            <w:pPr>
              <w:pStyle w:val="TableText"/>
              <w:rPr>
                <w:rFonts w:cs="Times New Roman"/>
              </w:rPr>
            </w:pPr>
            <w:r w:rsidRPr="005300F9">
              <w:t>Filipino</w:t>
            </w:r>
          </w:p>
        </w:tc>
        <w:tc>
          <w:tcPr>
            <w:tcW w:w="882" w:type="dxa"/>
            <w:tcBorders>
              <w:top w:val="nil"/>
              <w:left w:val="nil"/>
              <w:bottom w:val="nil"/>
              <w:right w:val="nil"/>
            </w:tcBorders>
            <w:vAlign w:val="bottom"/>
            <w:hideMark/>
          </w:tcPr>
          <w:p w14:paraId="60111ADF" w14:textId="77777777" w:rsidR="00484F59" w:rsidRPr="005300F9" w:rsidRDefault="00484F59" w:rsidP="00BD15F3">
            <w:pPr>
              <w:pStyle w:val="TableText"/>
              <w:rPr>
                <w:rFonts w:cs="Times New Roman"/>
                <w:szCs w:val="32"/>
              </w:rPr>
            </w:pPr>
            <w:r w:rsidRPr="005300F9">
              <w:rPr>
                <w:color w:val="000000"/>
                <w:szCs w:val="32"/>
              </w:rPr>
              <w:t>20</w:t>
            </w:r>
          </w:p>
        </w:tc>
        <w:tc>
          <w:tcPr>
            <w:tcW w:w="990" w:type="dxa"/>
            <w:tcBorders>
              <w:top w:val="nil"/>
              <w:left w:val="nil"/>
              <w:bottom w:val="nil"/>
              <w:right w:val="nil"/>
            </w:tcBorders>
            <w:vAlign w:val="bottom"/>
            <w:hideMark/>
          </w:tcPr>
          <w:p w14:paraId="0B40D8DF" w14:textId="77777777" w:rsidR="00484F59" w:rsidRPr="005300F9" w:rsidRDefault="00484F59" w:rsidP="00BD15F3">
            <w:pPr>
              <w:pStyle w:val="TableText"/>
              <w:rPr>
                <w:rFonts w:cs="Times New Roman"/>
                <w:szCs w:val="32"/>
              </w:rPr>
            </w:pPr>
            <w:r w:rsidRPr="005300F9">
              <w:rPr>
                <w:color w:val="000000"/>
                <w:szCs w:val="32"/>
              </w:rPr>
              <w:t>246.95</w:t>
            </w:r>
          </w:p>
        </w:tc>
        <w:tc>
          <w:tcPr>
            <w:tcW w:w="720" w:type="dxa"/>
            <w:tcBorders>
              <w:top w:val="nil"/>
              <w:left w:val="nil"/>
              <w:bottom w:val="nil"/>
              <w:right w:val="nil"/>
            </w:tcBorders>
            <w:vAlign w:val="bottom"/>
            <w:hideMark/>
          </w:tcPr>
          <w:p w14:paraId="51CCA027" w14:textId="77777777" w:rsidR="00484F59" w:rsidRPr="005300F9" w:rsidRDefault="00484F59" w:rsidP="00BD15F3">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vAlign w:val="bottom"/>
            <w:hideMark/>
          </w:tcPr>
          <w:p w14:paraId="3228DA66" w14:textId="77777777" w:rsidR="00484F59" w:rsidRPr="005300F9" w:rsidRDefault="00484F59" w:rsidP="00BD15F3">
            <w:pPr>
              <w:pStyle w:val="TableText"/>
              <w:rPr>
                <w:rFonts w:cs="Times New Roman"/>
                <w:szCs w:val="32"/>
              </w:rPr>
            </w:pPr>
            <w:r w:rsidRPr="005300F9">
              <w:rPr>
                <w:color w:val="000000"/>
                <w:szCs w:val="32"/>
              </w:rPr>
              <w:t>45</w:t>
            </w:r>
          </w:p>
        </w:tc>
        <w:tc>
          <w:tcPr>
            <w:tcW w:w="720" w:type="dxa"/>
            <w:tcBorders>
              <w:top w:val="nil"/>
              <w:left w:val="nil"/>
              <w:bottom w:val="nil"/>
              <w:right w:val="nil"/>
            </w:tcBorders>
            <w:vAlign w:val="bottom"/>
            <w:hideMark/>
          </w:tcPr>
          <w:p w14:paraId="644F59E9" w14:textId="77777777" w:rsidR="00484F59" w:rsidRPr="005300F9" w:rsidRDefault="00484F59" w:rsidP="00BD15F3">
            <w:pPr>
              <w:pStyle w:val="TableText"/>
              <w:rPr>
                <w:rFonts w:cs="Times New Roman"/>
                <w:color w:val="000000" w:themeColor="text1"/>
                <w:szCs w:val="32"/>
              </w:rPr>
            </w:pPr>
            <w:r w:rsidRPr="005300F9">
              <w:rPr>
                <w:color w:val="000000"/>
                <w:szCs w:val="32"/>
              </w:rPr>
              <w:t>25</w:t>
            </w:r>
          </w:p>
        </w:tc>
        <w:tc>
          <w:tcPr>
            <w:tcW w:w="720" w:type="dxa"/>
            <w:tcBorders>
              <w:top w:val="nil"/>
              <w:left w:val="nil"/>
              <w:bottom w:val="nil"/>
              <w:right w:val="nil"/>
            </w:tcBorders>
            <w:vAlign w:val="bottom"/>
            <w:hideMark/>
          </w:tcPr>
          <w:p w14:paraId="53393E33" w14:textId="77777777" w:rsidR="00484F59" w:rsidRPr="005300F9" w:rsidRDefault="00484F59" w:rsidP="00BD15F3">
            <w:pPr>
              <w:pStyle w:val="TableText"/>
              <w:rPr>
                <w:rFonts w:cs="Times New Roman"/>
                <w:szCs w:val="32"/>
              </w:rPr>
            </w:pPr>
            <w:r w:rsidRPr="005300F9">
              <w:rPr>
                <w:color w:val="000000"/>
                <w:szCs w:val="32"/>
              </w:rPr>
              <w:t>30</w:t>
            </w:r>
          </w:p>
        </w:tc>
      </w:tr>
      <w:tr w:rsidR="00484F59" w:rsidRPr="005300F9" w14:paraId="2C2AC72D" w14:textId="77777777" w:rsidTr="27143CFA">
        <w:tc>
          <w:tcPr>
            <w:tcW w:w="4608" w:type="dxa"/>
            <w:tcBorders>
              <w:top w:val="nil"/>
              <w:left w:val="nil"/>
              <w:bottom w:val="nil"/>
              <w:right w:val="nil"/>
            </w:tcBorders>
            <w:hideMark/>
          </w:tcPr>
          <w:p w14:paraId="57C4C9A8" w14:textId="77777777" w:rsidR="00484F59" w:rsidRPr="005300F9" w:rsidRDefault="00484F59" w:rsidP="00BD15F3">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33791E61" w14:textId="77777777" w:rsidR="00484F59" w:rsidRPr="005300F9" w:rsidRDefault="00484F59" w:rsidP="00BD15F3">
            <w:pPr>
              <w:pStyle w:val="TableText"/>
              <w:rPr>
                <w:rFonts w:cs="Times New Roman"/>
                <w:szCs w:val="32"/>
              </w:rPr>
            </w:pPr>
            <w:r w:rsidRPr="005300F9">
              <w:rPr>
                <w:color w:val="000000"/>
                <w:szCs w:val="32"/>
              </w:rPr>
              <w:t>943</w:t>
            </w:r>
          </w:p>
        </w:tc>
        <w:tc>
          <w:tcPr>
            <w:tcW w:w="990" w:type="dxa"/>
            <w:tcBorders>
              <w:top w:val="nil"/>
              <w:left w:val="nil"/>
              <w:bottom w:val="nil"/>
              <w:right w:val="nil"/>
            </w:tcBorders>
            <w:vAlign w:val="bottom"/>
            <w:hideMark/>
          </w:tcPr>
          <w:p w14:paraId="488F3BBD" w14:textId="77777777" w:rsidR="00484F59" w:rsidRPr="005300F9" w:rsidRDefault="00484F59" w:rsidP="00BD15F3">
            <w:pPr>
              <w:pStyle w:val="TableText"/>
              <w:rPr>
                <w:rFonts w:cs="Times New Roman"/>
                <w:szCs w:val="32"/>
              </w:rPr>
            </w:pPr>
            <w:r w:rsidRPr="005300F9">
              <w:rPr>
                <w:color w:val="000000"/>
                <w:szCs w:val="32"/>
              </w:rPr>
              <w:t>241.91</w:t>
            </w:r>
          </w:p>
        </w:tc>
        <w:tc>
          <w:tcPr>
            <w:tcW w:w="720" w:type="dxa"/>
            <w:tcBorders>
              <w:top w:val="nil"/>
              <w:left w:val="nil"/>
              <w:bottom w:val="nil"/>
              <w:right w:val="nil"/>
            </w:tcBorders>
            <w:vAlign w:val="bottom"/>
            <w:hideMark/>
          </w:tcPr>
          <w:p w14:paraId="39F3ACF5"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nil"/>
              <w:left w:val="nil"/>
              <w:bottom w:val="nil"/>
              <w:right w:val="nil"/>
            </w:tcBorders>
            <w:vAlign w:val="bottom"/>
            <w:hideMark/>
          </w:tcPr>
          <w:p w14:paraId="543F110A" w14:textId="77777777" w:rsidR="00484F59" w:rsidRPr="005300F9" w:rsidRDefault="00484F59" w:rsidP="00BD15F3">
            <w:pPr>
              <w:pStyle w:val="TableText"/>
              <w:rPr>
                <w:rFonts w:cs="Times New Roman"/>
                <w:szCs w:val="32"/>
              </w:rPr>
            </w:pPr>
            <w:r w:rsidRPr="005300F9">
              <w:rPr>
                <w:color w:val="000000"/>
                <w:szCs w:val="32"/>
              </w:rPr>
              <w:t>42</w:t>
            </w:r>
          </w:p>
        </w:tc>
        <w:tc>
          <w:tcPr>
            <w:tcW w:w="720" w:type="dxa"/>
            <w:tcBorders>
              <w:top w:val="nil"/>
              <w:left w:val="nil"/>
              <w:bottom w:val="nil"/>
              <w:right w:val="nil"/>
            </w:tcBorders>
            <w:vAlign w:val="bottom"/>
            <w:hideMark/>
          </w:tcPr>
          <w:p w14:paraId="127D84E7" w14:textId="77777777" w:rsidR="00484F59" w:rsidRPr="005300F9" w:rsidRDefault="00484F59" w:rsidP="00BD15F3">
            <w:pPr>
              <w:pStyle w:val="TableText"/>
              <w:rPr>
                <w:rFonts w:cs="Times New Roman"/>
                <w:color w:val="000000" w:themeColor="text1"/>
                <w:szCs w:val="32"/>
              </w:rPr>
            </w:pPr>
            <w:r w:rsidRPr="005300F9">
              <w:rPr>
                <w:color w:val="000000"/>
                <w:szCs w:val="32"/>
              </w:rPr>
              <w:t>42</w:t>
            </w:r>
          </w:p>
        </w:tc>
        <w:tc>
          <w:tcPr>
            <w:tcW w:w="720" w:type="dxa"/>
            <w:tcBorders>
              <w:top w:val="nil"/>
              <w:left w:val="nil"/>
              <w:bottom w:val="nil"/>
              <w:right w:val="nil"/>
            </w:tcBorders>
            <w:vAlign w:val="bottom"/>
            <w:hideMark/>
          </w:tcPr>
          <w:p w14:paraId="74604458" w14:textId="77777777" w:rsidR="00484F59" w:rsidRPr="005300F9" w:rsidRDefault="00484F59" w:rsidP="00BD15F3">
            <w:pPr>
              <w:pStyle w:val="TableText"/>
              <w:rPr>
                <w:rFonts w:cs="Times New Roman"/>
                <w:szCs w:val="32"/>
              </w:rPr>
            </w:pPr>
            <w:r w:rsidRPr="005300F9">
              <w:rPr>
                <w:color w:val="000000"/>
                <w:szCs w:val="32"/>
              </w:rPr>
              <w:t>15</w:t>
            </w:r>
          </w:p>
        </w:tc>
      </w:tr>
      <w:tr w:rsidR="00484F59" w:rsidRPr="005300F9" w14:paraId="1032658C" w14:textId="77777777" w:rsidTr="27143CFA">
        <w:tc>
          <w:tcPr>
            <w:tcW w:w="4608" w:type="dxa"/>
            <w:tcBorders>
              <w:top w:val="nil"/>
              <w:left w:val="nil"/>
              <w:bottom w:val="nil"/>
              <w:right w:val="nil"/>
            </w:tcBorders>
            <w:hideMark/>
          </w:tcPr>
          <w:p w14:paraId="0027CFB6" w14:textId="77777777" w:rsidR="00484F59" w:rsidRPr="005300F9" w:rsidRDefault="00484F59" w:rsidP="00BD15F3">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12581BBD" w14:textId="77777777" w:rsidR="00484F59" w:rsidRPr="005300F9" w:rsidRDefault="00484F59" w:rsidP="00BD15F3">
            <w:pPr>
              <w:pStyle w:val="TableText"/>
              <w:rPr>
                <w:rFonts w:cs="Times New Roman"/>
                <w:szCs w:val="32"/>
              </w:rPr>
            </w:pPr>
            <w:r w:rsidRPr="005300F9">
              <w:rPr>
                <w:color w:val="000000"/>
                <w:szCs w:val="32"/>
              </w:rPr>
              <w:t>8</w:t>
            </w:r>
          </w:p>
        </w:tc>
        <w:tc>
          <w:tcPr>
            <w:tcW w:w="990" w:type="dxa"/>
            <w:tcBorders>
              <w:top w:val="nil"/>
              <w:left w:val="nil"/>
              <w:bottom w:val="nil"/>
              <w:right w:val="nil"/>
            </w:tcBorders>
            <w:vAlign w:val="bottom"/>
            <w:hideMark/>
          </w:tcPr>
          <w:p w14:paraId="592CD1FD"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780C530"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12198C2C"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79231D44"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5326BD20" w14:textId="77777777" w:rsidR="00484F59" w:rsidRPr="005300F9" w:rsidRDefault="00484F59" w:rsidP="00BD15F3">
            <w:pPr>
              <w:pStyle w:val="TableText"/>
              <w:rPr>
                <w:rFonts w:cs="Times New Roman"/>
                <w:szCs w:val="32"/>
              </w:rPr>
            </w:pPr>
            <w:r w:rsidRPr="005300F9">
              <w:rPr>
                <w:color w:val="000000"/>
                <w:szCs w:val="32"/>
              </w:rPr>
              <w:t>N/A</w:t>
            </w:r>
          </w:p>
        </w:tc>
      </w:tr>
      <w:tr w:rsidR="00484F59" w:rsidRPr="005300F9" w14:paraId="586C41E7" w14:textId="77777777" w:rsidTr="27143CFA">
        <w:tc>
          <w:tcPr>
            <w:tcW w:w="4608" w:type="dxa"/>
            <w:tcBorders>
              <w:top w:val="nil"/>
              <w:left w:val="nil"/>
              <w:bottom w:val="nil"/>
              <w:right w:val="nil"/>
            </w:tcBorders>
            <w:hideMark/>
          </w:tcPr>
          <w:p w14:paraId="786E5511" w14:textId="77777777" w:rsidR="00484F59" w:rsidRPr="005300F9" w:rsidRDefault="00484F59" w:rsidP="00BD15F3">
            <w:pPr>
              <w:pStyle w:val="TableText"/>
              <w:rPr>
                <w:rFonts w:cs="Times New Roman"/>
              </w:rPr>
            </w:pPr>
            <w:r w:rsidRPr="005300F9">
              <w:t>White</w:t>
            </w:r>
          </w:p>
        </w:tc>
        <w:tc>
          <w:tcPr>
            <w:tcW w:w="882" w:type="dxa"/>
            <w:tcBorders>
              <w:top w:val="nil"/>
              <w:left w:val="nil"/>
              <w:bottom w:val="nil"/>
              <w:right w:val="nil"/>
            </w:tcBorders>
            <w:vAlign w:val="bottom"/>
            <w:hideMark/>
          </w:tcPr>
          <w:p w14:paraId="3BC269A2" w14:textId="77777777" w:rsidR="00484F59" w:rsidRPr="005300F9" w:rsidRDefault="00484F59" w:rsidP="00BD15F3">
            <w:pPr>
              <w:pStyle w:val="TableText"/>
              <w:rPr>
                <w:rFonts w:cs="Times New Roman"/>
                <w:szCs w:val="32"/>
              </w:rPr>
            </w:pPr>
            <w:r w:rsidRPr="005300F9">
              <w:rPr>
                <w:color w:val="000000"/>
                <w:szCs w:val="32"/>
              </w:rPr>
              <w:t>68</w:t>
            </w:r>
          </w:p>
        </w:tc>
        <w:tc>
          <w:tcPr>
            <w:tcW w:w="990" w:type="dxa"/>
            <w:tcBorders>
              <w:top w:val="nil"/>
              <w:left w:val="nil"/>
              <w:bottom w:val="nil"/>
              <w:right w:val="nil"/>
            </w:tcBorders>
            <w:vAlign w:val="bottom"/>
            <w:hideMark/>
          </w:tcPr>
          <w:p w14:paraId="2C5B3A74" w14:textId="77777777" w:rsidR="00484F59" w:rsidRPr="005300F9" w:rsidRDefault="00484F59" w:rsidP="00BD15F3">
            <w:pPr>
              <w:pStyle w:val="TableText"/>
              <w:rPr>
                <w:rFonts w:cs="Times New Roman"/>
                <w:szCs w:val="32"/>
              </w:rPr>
            </w:pPr>
            <w:r w:rsidRPr="005300F9">
              <w:rPr>
                <w:color w:val="000000"/>
                <w:szCs w:val="32"/>
              </w:rPr>
              <w:t>240.90</w:t>
            </w:r>
          </w:p>
        </w:tc>
        <w:tc>
          <w:tcPr>
            <w:tcW w:w="720" w:type="dxa"/>
            <w:tcBorders>
              <w:top w:val="nil"/>
              <w:left w:val="nil"/>
              <w:bottom w:val="nil"/>
              <w:right w:val="nil"/>
            </w:tcBorders>
            <w:vAlign w:val="bottom"/>
            <w:hideMark/>
          </w:tcPr>
          <w:p w14:paraId="42DE3C5F"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62BEE63F" w14:textId="77777777" w:rsidR="00484F59" w:rsidRPr="005300F9" w:rsidRDefault="00484F59" w:rsidP="00BD15F3">
            <w:pPr>
              <w:pStyle w:val="TableText"/>
              <w:rPr>
                <w:rFonts w:cs="Times New Roman"/>
                <w:szCs w:val="32"/>
              </w:rPr>
            </w:pPr>
            <w:r w:rsidRPr="005300F9">
              <w:rPr>
                <w:color w:val="000000"/>
                <w:szCs w:val="32"/>
              </w:rPr>
              <w:t>46</w:t>
            </w:r>
          </w:p>
        </w:tc>
        <w:tc>
          <w:tcPr>
            <w:tcW w:w="720" w:type="dxa"/>
            <w:tcBorders>
              <w:top w:val="nil"/>
              <w:left w:val="nil"/>
              <w:bottom w:val="nil"/>
              <w:right w:val="nil"/>
            </w:tcBorders>
            <w:vAlign w:val="bottom"/>
            <w:hideMark/>
          </w:tcPr>
          <w:p w14:paraId="5093E1A4" w14:textId="77777777" w:rsidR="00484F59" w:rsidRPr="005300F9" w:rsidRDefault="00484F59" w:rsidP="00BD15F3">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vAlign w:val="bottom"/>
            <w:hideMark/>
          </w:tcPr>
          <w:p w14:paraId="544439DA" w14:textId="77777777" w:rsidR="00484F59" w:rsidRPr="005300F9" w:rsidRDefault="00484F59" w:rsidP="00BD15F3">
            <w:pPr>
              <w:pStyle w:val="TableText"/>
              <w:rPr>
                <w:rFonts w:cs="Times New Roman"/>
                <w:szCs w:val="32"/>
              </w:rPr>
            </w:pPr>
            <w:r w:rsidRPr="005300F9">
              <w:rPr>
                <w:color w:val="000000"/>
                <w:szCs w:val="32"/>
              </w:rPr>
              <w:t>15</w:t>
            </w:r>
          </w:p>
        </w:tc>
      </w:tr>
      <w:tr w:rsidR="00484F59" w:rsidRPr="005300F9" w14:paraId="1D4E1CDC" w14:textId="77777777" w:rsidTr="27143CFA">
        <w:tc>
          <w:tcPr>
            <w:tcW w:w="4608" w:type="dxa"/>
            <w:tcBorders>
              <w:top w:val="nil"/>
              <w:left w:val="nil"/>
              <w:bottom w:val="single" w:sz="4" w:space="0" w:color="auto"/>
              <w:right w:val="nil"/>
            </w:tcBorders>
            <w:hideMark/>
          </w:tcPr>
          <w:p w14:paraId="4C290F5D" w14:textId="77777777" w:rsidR="00484F59" w:rsidRPr="005300F9" w:rsidRDefault="00484F59" w:rsidP="00BD15F3">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5E3F3175" w14:textId="77777777" w:rsidR="00484F59" w:rsidRPr="005300F9" w:rsidRDefault="00484F59" w:rsidP="00BD15F3">
            <w:pPr>
              <w:pStyle w:val="TableText"/>
              <w:rPr>
                <w:rFonts w:cs="Times New Roman"/>
                <w:szCs w:val="32"/>
              </w:rPr>
            </w:pPr>
            <w:r w:rsidRPr="005300F9">
              <w:rPr>
                <w:color w:val="000000"/>
                <w:szCs w:val="32"/>
              </w:rPr>
              <w:t>25</w:t>
            </w:r>
          </w:p>
        </w:tc>
        <w:tc>
          <w:tcPr>
            <w:tcW w:w="990" w:type="dxa"/>
            <w:tcBorders>
              <w:top w:val="nil"/>
              <w:left w:val="nil"/>
              <w:bottom w:val="single" w:sz="4" w:space="0" w:color="auto"/>
              <w:right w:val="nil"/>
            </w:tcBorders>
            <w:vAlign w:val="bottom"/>
            <w:hideMark/>
          </w:tcPr>
          <w:p w14:paraId="39594B11" w14:textId="77777777" w:rsidR="00484F59" w:rsidRPr="005300F9" w:rsidRDefault="00484F59" w:rsidP="00BD15F3">
            <w:pPr>
              <w:pStyle w:val="TableText"/>
              <w:rPr>
                <w:rFonts w:cs="Times New Roman"/>
                <w:szCs w:val="32"/>
              </w:rPr>
            </w:pPr>
            <w:r w:rsidRPr="005300F9">
              <w:rPr>
                <w:color w:val="000000"/>
                <w:szCs w:val="32"/>
              </w:rPr>
              <w:t>240.56</w:t>
            </w:r>
          </w:p>
        </w:tc>
        <w:tc>
          <w:tcPr>
            <w:tcW w:w="720" w:type="dxa"/>
            <w:tcBorders>
              <w:top w:val="nil"/>
              <w:left w:val="nil"/>
              <w:bottom w:val="single" w:sz="4" w:space="0" w:color="auto"/>
              <w:right w:val="nil"/>
            </w:tcBorders>
            <w:vAlign w:val="bottom"/>
            <w:hideMark/>
          </w:tcPr>
          <w:p w14:paraId="31A1A4CB" w14:textId="77777777" w:rsidR="00484F59" w:rsidRPr="005300F9" w:rsidRDefault="00484F59" w:rsidP="00BD15F3">
            <w:pPr>
              <w:pStyle w:val="TableText"/>
              <w:rPr>
                <w:rFonts w:cs="Times New Roman"/>
                <w:color w:val="000000" w:themeColor="text1"/>
                <w:szCs w:val="32"/>
              </w:rPr>
            </w:pPr>
            <w:r w:rsidRPr="005300F9">
              <w:rPr>
                <w:color w:val="000000"/>
                <w:szCs w:val="32"/>
              </w:rPr>
              <w:t>22</w:t>
            </w:r>
          </w:p>
        </w:tc>
        <w:tc>
          <w:tcPr>
            <w:tcW w:w="720" w:type="dxa"/>
            <w:tcBorders>
              <w:top w:val="nil"/>
              <w:left w:val="nil"/>
              <w:bottom w:val="single" w:sz="4" w:space="0" w:color="auto"/>
              <w:right w:val="nil"/>
            </w:tcBorders>
            <w:vAlign w:val="bottom"/>
            <w:hideMark/>
          </w:tcPr>
          <w:p w14:paraId="213BBC84" w14:textId="77777777" w:rsidR="00484F59" w:rsidRPr="005300F9" w:rsidRDefault="00484F59" w:rsidP="00BD15F3">
            <w:pPr>
              <w:pStyle w:val="TableText"/>
              <w:rPr>
                <w:rFonts w:cs="Times New Roman"/>
                <w:szCs w:val="32"/>
              </w:rPr>
            </w:pPr>
            <w:r w:rsidRPr="005300F9">
              <w:rPr>
                <w:color w:val="000000"/>
                <w:szCs w:val="32"/>
              </w:rPr>
              <w:t>44</w:t>
            </w:r>
          </w:p>
        </w:tc>
        <w:tc>
          <w:tcPr>
            <w:tcW w:w="720" w:type="dxa"/>
            <w:tcBorders>
              <w:top w:val="nil"/>
              <w:left w:val="nil"/>
              <w:bottom w:val="single" w:sz="4" w:space="0" w:color="auto"/>
              <w:right w:val="nil"/>
            </w:tcBorders>
            <w:vAlign w:val="bottom"/>
            <w:hideMark/>
          </w:tcPr>
          <w:p w14:paraId="0BBBD359" w14:textId="77777777" w:rsidR="00484F59" w:rsidRPr="005300F9" w:rsidRDefault="00484F59" w:rsidP="00BD15F3">
            <w:pPr>
              <w:pStyle w:val="TableText"/>
              <w:rPr>
                <w:rFonts w:cs="Times New Roman"/>
                <w:szCs w:val="32"/>
              </w:rPr>
            </w:pPr>
            <w:r w:rsidRPr="005300F9">
              <w:rPr>
                <w:color w:val="000000"/>
                <w:szCs w:val="32"/>
              </w:rPr>
              <w:t>44</w:t>
            </w:r>
          </w:p>
        </w:tc>
        <w:tc>
          <w:tcPr>
            <w:tcW w:w="720" w:type="dxa"/>
            <w:tcBorders>
              <w:top w:val="nil"/>
              <w:left w:val="nil"/>
              <w:bottom w:val="single" w:sz="4" w:space="0" w:color="auto"/>
              <w:right w:val="nil"/>
            </w:tcBorders>
            <w:vAlign w:val="bottom"/>
            <w:hideMark/>
          </w:tcPr>
          <w:p w14:paraId="3FA7A412" w14:textId="77777777" w:rsidR="00484F59" w:rsidRPr="005300F9" w:rsidRDefault="00484F59" w:rsidP="00BD15F3">
            <w:pPr>
              <w:pStyle w:val="TableText"/>
              <w:rPr>
                <w:rFonts w:cs="Times New Roman"/>
                <w:szCs w:val="32"/>
              </w:rPr>
            </w:pPr>
            <w:r w:rsidRPr="005300F9">
              <w:rPr>
                <w:color w:val="000000"/>
                <w:szCs w:val="32"/>
              </w:rPr>
              <w:t>12</w:t>
            </w:r>
          </w:p>
        </w:tc>
      </w:tr>
      <w:tr w:rsidR="00484F59" w:rsidRPr="005300F9" w14:paraId="4F29C8EE" w14:textId="77777777" w:rsidTr="27143CFA">
        <w:tc>
          <w:tcPr>
            <w:tcW w:w="4608" w:type="dxa"/>
            <w:tcBorders>
              <w:top w:val="single" w:sz="4" w:space="0" w:color="auto"/>
              <w:left w:val="nil"/>
              <w:bottom w:val="nil"/>
              <w:right w:val="nil"/>
            </w:tcBorders>
            <w:hideMark/>
          </w:tcPr>
          <w:p w14:paraId="58B5E0FD" w14:textId="77777777" w:rsidR="00484F59" w:rsidRPr="005300F9" w:rsidRDefault="00484F59" w:rsidP="00BD15F3">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5485252C" w14:textId="77777777" w:rsidR="00484F59" w:rsidRPr="005300F9" w:rsidRDefault="00484F59" w:rsidP="00BD15F3">
            <w:pPr>
              <w:pStyle w:val="TableText"/>
              <w:rPr>
                <w:rFonts w:cs="Times New Roman"/>
                <w:szCs w:val="32"/>
              </w:rPr>
            </w:pPr>
            <w:r w:rsidRPr="005300F9">
              <w:rPr>
                <w:color w:val="000000"/>
                <w:szCs w:val="32"/>
              </w:rPr>
              <w:t>300</w:t>
            </w:r>
          </w:p>
        </w:tc>
        <w:tc>
          <w:tcPr>
            <w:tcW w:w="990" w:type="dxa"/>
            <w:tcBorders>
              <w:top w:val="single" w:sz="4" w:space="0" w:color="auto"/>
              <w:left w:val="nil"/>
              <w:bottom w:val="nil"/>
              <w:right w:val="nil"/>
            </w:tcBorders>
            <w:vAlign w:val="bottom"/>
            <w:hideMark/>
          </w:tcPr>
          <w:p w14:paraId="12EFEBF8" w14:textId="77777777" w:rsidR="00484F59" w:rsidRPr="005300F9" w:rsidRDefault="00484F59" w:rsidP="00BD15F3">
            <w:pPr>
              <w:pStyle w:val="TableText"/>
              <w:rPr>
                <w:rFonts w:cs="Times New Roman"/>
                <w:szCs w:val="32"/>
              </w:rPr>
            </w:pPr>
            <w:r w:rsidRPr="005300F9">
              <w:rPr>
                <w:color w:val="000000"/>
                <w:szCs w:val="32"/>
              </w:rPr>
              <w:t>239.56</w:t>
            </w:r>
          </w:p>
        </w:tc>
        <w:tc>
          <w:tcPr>
            <w:tcW w:w="720" w:type="dxa"/>
            <w:tcBorders>
              <w:top w:val="single" w:sz="4" w:space="0" w:color="auto"/>
              <w:left w:val="nil"/>
              <w:bottom w:val="nil"/>
              <w:right w:val="nil"/>
            </w:tcBorders>
            <w:vAlign w:val="bottom"/>
            <w:hideMark/>
          </w:tcPr>
          <w:p w14:paraId="193C3A8D" w14:textId="77777777" w:rsidR="00484F59" w:rsidRPr="005300F9" w:rsidRDefault="00484F59" w:rsidP="00BD15F3">
            <w:pPr>
              <w:pStyle w:val="TableText"/>
              <w:rPr>
                <w:rFonts w:cs="Times New Roman"/>
                <w:color w:val="000000" w:themeColor="text1"/>
                <w:szCs w:val="32"/>
              </w:rPr>
            </w:pPr>
            <w:r w:rsidRPr="005300F9">
              <w:rPr>
                <w:color w:val="000000"/>
                <w:szCs w:val="32"/>
              </w:rPr>
              <w:t>18</w:t>
            </w:r>
          </w:p>
        </w:tc>
        <w:tc>
          <w:tcPr>
            <w:tcW w:w="720" w:type="dxa"/>
            <w:tcBorders>
              <w:top w:val="single" w:sz="4" w:space="0" w:color="auto"/>
              <w:left w:val="nil"/>
              <w:bottom w:val="nil"/>
              <w:right w:val="nil"/>
            </w:tcBorders>
            <w:vAlign w:val="bottom"/>
            <w:hideMark/>
          </w:tcPr>
          <w:p w14:paraId="369EE234" w14:textId="77777777" w:rsidR="00484F59" w:rsidRPr="005300F9" w:rsidRDefault="00484F59" w:rsidP="00BD15F3">
            <w:pPr>
              <w:pStyle w:val="TableText"/>
              <w:rPr>
                <w:rFonts w:cs="Times New Roman"/>
                <w:szCs w:val="32"/>
              </w:rPr>
            </w:pPr>
            <w:r w:rsidRPr="005300F9">
              <w:rPr>
                <w:color w:val="000000"/>
                <w:szCs w:val="32"/>
              </w:rPr>
              <w:t>51</w:t>
            </w:r>
          </w:p>
        </w:tc>
        <w:tc>
          <w:tcPr>
            <w:tcW w:w="720" w:type="dxa"/>
            <w:tcBorders>
              <w:top w:val="single" w:sz="4" w:space="0" w:color="auto"/>
              <w:left w:val="nil"/>
              <w:bottom w:val="nil"/>
              <w:right w:val="nil"/>
            </w:tcBorders>
            <w:vAlign w:val="bottom"/>
            <w:hideMark/>
          </w:tcPr>
          <w:p w14:paraId="0858BA76" w14:textId="77777777" w:rsidR="00484F59" w:rsidRPr="005300F9" w:rsidRDefault="00484F59" w:rsidP="00BD15F3">
            <w:pPr>
              <w:pStyle w:val="TableText"/>
              <w:rPr>
                <w:rFonts w:cs="Times New Roman"/>
                <w:szCs w:val="32"/>
              </w:rPr>
            </w:pPr>
            <w:r w:rsidRPr="005300F9">
              <w:rPr>
                <w:color w:val="000000"/>
                <w:szCs w:val="32"/>
              </w:rPr>
              <w:t>40</w:t>
            </w:r>
          </w:p>
        </w:tc>
        <w:tc>
          <w:tcPr>
            <w:tcW w:w="720" w:type="dxa"/>
            <w:tcBorders>
              <w:top w:val="single" w:sz="4" w:space="0" w:color="auto"/>
              <w:left w:val="nil"/>
              <w:bottom w:val="nil"/>
              <w:right w:val="nil"/>
            </w:tcBorders>
            <w:vAlign w:val="bottom"/>
            <w:hideMark/>
          </w:tcPr>
          <w:p w14:paraId="4EF604FA" w14:textId="77777777" w:rsidR="00484F59" w:rsidRPr="005300F9" w:rsidRDefault="00484F59" w:rsidP="00BD15F3">
            <w:pPr>
              <w:pStyle w:val="TableText"/>
              <w:rPr>
                <w:rFonts w:cs="Times New Roman"/>
                <w:szCs w:val="32"/>
              </w:rPr>
            </w:pPr>
            <w:r w:rsidRPr="005300F9">
              <w:rPr>
                <w:color w:val="000000"/>
                <w:szCs w:val="32"/>
              </w:rPr>
              <w:t>9</w:t>
            </w:r>
          </w:p>
        </w:tc>
      </w:tr>
      <w:tr w:rsidR="00484F59" w:rsidRPr="005300F9" w14:paraId="37AE3530" w14:textId="77777777" w:rsidTr="27143CFA">
        <w:tc>
          <w:tcPr>
            <w:tcW w:w="4608" w:type="dxa"/>
            <w:tcBorders>
              <w:top w:val="nil"/>
              <w:left w:val="nil"/>
              <w:bottom w:val="nil"/>
              <w:right w:val="nil"/>
            </w:tcBorders>
            <w:hideMark/>
          </w:tcPr>
          <w:p w14:paraId="110E31B3" w14:textId="77777777" w:rsidR="00484F59" w:rsidRPr="005300F9" w:rsidRDefault="00484F59" w:rsidP="00BD15F3">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68954E55" w14:textId="77777777" w:rsidR="00484F59" w:rsidRPr="005300F9" w:rsidRDefault="00484F59" w:rsidP="00BD15F3">
            <w:pPr>
              <w:pStyle w:val="TableText"/>
              <w:rPr>
                <w:rFonts w:cs="Times New Roman"/>
                <w:color w:val="000000"/>
                <w:szCs w:val="32"/>
              </w:rPr>
            </w:pPr>
            <w:r w:rsidRPr="005300F9">
              <w:rPr>
                <w:color w:val="000000"/>
                <w:szCs w:val="32"/>
              </w:rPr>
              <w:t>4</w:t>
            </w:r>
          </w:p>
        </w:tc>
        <w:tc>
          <w:tcPr>
            <w:tcW w:w="990" w:type="dxa"/>
            <w:tcBorders>
              <w:top w:val="nil"/>
              <w:left w:val="nil"/>
              <w:bottom w:val="nil"/>
              <w:right w:val="nil"/>
            </w:tcBorders>
            <w:vAlign w:val="bottom"/>
            <w:hideMark/>
          </w:tcPr>
          <w:p w14:paraId="42EAF675"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4AFDCFB4"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06160722"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161C558E"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80AF6E3"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54253AC2" w14:textId="77777777" w:rsidTr="27143CFA">
        <w:tc>
          <w:tcPr>
            <w:tcW w:w="4608" w:type="dxa"/>
            <w:tcBorders>
              <w:top w:val="nil"/>
              <w:left w:val="nil"/>
              <w:bottom w:val="nil"/>
              <w:right w:val="nil"/>
            </w:tcBorders>
            <w:hideMark/>
          </w:tcPr>
          <w:p w14:paraId="313B3A4C" w14:textId="77777777" w:rsidR="00484F59" w:rsidRPr="005300F9" w:rsidRDefault="00484F59" w:rsidP="00BD15F3">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48383081" w14:textId="77777777" w:rsidR="00484F59" w:rsidRPr="005300F9" w:rsidRDefault="00484F59" w:rsidP="00BD15F3">
            <w:pPr>
              <w:pStyle w:val="TableText"/>
              <w:rPr>
                <w:rFonts w:cs="Times New Roman"/>
                <w:szCs w:val="32"/>
              </w:rPr>
            </w:pPr>
            <w:r w:rsidRPr="005300F9">
              <w:rPr>
                <w:color w:val="000000"/>
                <w:szCs w:val="32"/>
              </w:rPr>
              <w:t>59</w:t>
            </w:r>
          </w:p>
        </w:tc>
        <w:tc>
          <w:tcPr>
            <w:tcW w:w="990" w:type="dxa"/>
            <w:tcBorders>
              <w:top w:val="nil"/>
              <w:left w:val="nil"/>
              <w:bottom w:val="nil"/>
              <w:right w:val="nil"/>
            </w:tcBorders>
            <w:vAlign w:val="bottom"/>
            <w:hideMark/>
          </w:tcPr>
          <w:p w14:paraId="2EA995DD" w14:textId="77777777" w:rsidR="00484F59" w:rsidRPr="005300F9" w:rsidRDefault="00484F59" w:rsidP="00BD15F3">
            <w:pPr>
              <w:pStyle w:val="TableText"/>
              <w:rPr>
                <w:rFonts w:cs="Times New Roman"/>
                <w:szCs w:val="32"/>
              </w:rPr>
            </w:pPr>
            <w:r w:rsidRPr="005300F9">
              <w:rPr>
                <w:color w:val="000000"/>
                <w:szCs w:val="32"/>
              </w:rPr>
              <w:t>256.80</w:t>
            </w:r>
          </w:p>
        </w:tc>
        <w:tc>
          <w:tcPr>
            <w:tcW w:w="720" w:type="dxa"/>
            <w:tcBorders>
              <w:top w:val="nil"/>
              <w:left w:val="nil"/>
              <w:bottom w:val="nil"/>
              <w:right w:val="nil"/>
            </w:tcBorders>
            <w:vAlign w:val="bottom"/>
            <w:hideMark/>
          </w:tcPr>
          <w:p w14:paraId="3AE70053" w14:textId="77777777" w:rsidR="00484F59" w:rsidRPr="005300F9" w:rsidRDefault="00484F59" w:rsidP="00BD15F3">
            <w:pPr>
              <w:pStyle w:val="TableText"/>
              <w:rPr>
                <w:rFonts w:cs="Times New Roman"/>
                <w:color w:val="000000" w:themeColor="text1"/>
                <w:szCs w:val="32"/>
              </w:rPr>
            </w:pPr>
            <w:r w:rsidRPr="005300F9">
              <w:rPr>
                <w:color w:val="000000"/>
                <w:szCs w:val="32"/>
              </w:rPr>
              <w:t>15</w:t>
            </w:r>
          </w:p>
        </w:tc>
        <w:tc>
          <w:tcPr>
            <w:tcW w:w="720" w:type="dxa"/>
            <w:tcBorders>
              <w:top w:val="nil"/>
              <w:left w:val="nil"/>
              <w:bottom w:val="nil"/>
              <w:right w:val="nil"/>
            </w:tcBorders>
            <w:vAlign w:val="bottom"/>
            <w:hideMark/>
          </w:tcPr>
          <w:p w14:paraId="4B043D1A" w14:textId="77777777" w:rsidR="00484F59" w:rsidRPr="005300F9" w:rsidRDefault="00484F59" w:rsidP="00BD15F3">
            <w:pPr>
              <w:pStyle w:val="TableText"/>
              <w:rPr>
                <w:rFonts w:cs="Times New Roman"/>
                <w:szCs w:val="32"/>
              </w:rPr>
            </w:pPr>
            <w:r w:rsidRPr="005300F9">
              <w:rPr>
                <w:color w:val="000000"/>
                <w:szCs w:val="32"/>
              </w:rPr>
              <w:t>10</w:t>
            </w:r>
          </w:p>
        </w:tc>
        <w:tc>
          <w:tcPr>
            <w:tcW w:w="720" w:type="dxa"/>
            <w:tcBorders>
              <w:top w:val="nil"/>
              <w:left w:val="nil"/>
              <w:bottom w:val="nil"/>
              <w:right w:val="nil"/>
            </w:tcBorders>
            <w:vAlign w:val="bottom"/>
            <w:hideMark/>
          </w:tcPr>
          <w:p w14:paraId="7CA8FD30" w14:textId="77777777" w:rsidR="00484F59" w:rsidRPr="005300F9" w:rsidRDefault="00484F59" w:rsidP="00BD15F3">
            <w:pPr>
              <w:pStyle w:val="TableText"/>
              <w:rPr>
                <w:rFonts w:cs="Times New Roman"/>
                <w:szCs w:val="32"/>
              </w:rPr>
            </w:pPr>
            <w:r w:rsidRPr="005300F9">
              <w:rPr>
                <w:color w:val="000000"/>
                <w:szCs w:val="32"/>
              </w:rPr>
              <w:t>56</w:t>
            </w:r>
          </w:p>
        </w:tc>
        <w:tc>
          <w:tcPr>
            <w:tcW w:w="720" w:type="dxa"/>
            <w:tcBorders>
              <w:top w:val="nil"/>
              <w:left w:val="nil"/>
              <w:bottom w:val="nil"/>
              <w:right w:val="nil"/>
            </w:tcBorders>
            <w:vAlign w:val="bottom"/>
            <w:hideMark/>
          </w:tcPr>
          <w:p w14:paraId="7A06061B" w14:textId="77777777" w:rsidR="00484F59" w:rsidRPr="005300F9" w:rsidRDefault="00484F59" w:rsidP="00BD15F3">
            <w:pPr>
              <w:pStyle w:val="TableText"/>
              <w:rPr>
                <w:rFonts w:cs="Times New Roman"/>
                <w:szCs w:val="32"/>
              </w:rPr>
            </w:pPr>
            <w:r w:rsidRPr="005300F9">
              <w:rPr>
                <w:color w:val="000000"/>
                <w:szCs w:val="32"/>
              </w:rPr>
              <w:t>34</w:t>
            </w:r>
          </w:p>
        </w:tc>
      </w:tr>
      <w:tr w:rsidR="00484F59" w:rsidRPr="005300F9" w14:paraId="09226F37" w14:textId="77777777" w:rsidTr="27143CFA">
        <w:tc>
          <w:tcPr>
            <w:tcW w:w="4608" w:type="dxa"/>
            <w:tcBorders>
              <w:top w:val="nil"/>
              <w:left w:val="nil"/>
              <w:bottom w:val="nil"/>
              <w:right w:val="nil"/>
            </w:tcBorders>
            <w:hideMark/>
          </w:tcPr>
          <w:p w14:paraId="334C158B" w14:textId="77777777" w:rsidR="00484F59" w:rsidRPr="005300F9" w:rsidRDefault="00484F59" w:rsidP="00BD15F3">
            <w:pPr>
              <w:pStyle w:val="TableText"/>
              <w:rPr>
                <w:rFonts w:cs="Times New Roman"/>
              </w:rPr>
            </w:pPr>
            <w:r w:rsidRPr="005300F9">
              <w:t>Visual impairment</w:t>
            </w:r>
          </w:p>
        </w:tc>
        <w:tc>
          <w:tcPr>
            <w:tcW w:w="882" w:type="dxa"/>
            <w:tcBorders>
              <w:top w:val="nil"/>
              <w:left w:val="nil"/>
              <w:bottom w:val="nil"/>
              <w:right w:val="nil"/>
            </w:tcBorders>
            <w:vAlign w:val="bottom"/>
            <w:hideMark/>
          </w:tcPr>
          <w:p w14:paraId="08E35303" w14:textId="77777777" w:rsidR="00484F59" w:rsidRPr="005300F9" w:rsidRDefault="00484F59" w:rsidP="00BD15F3">
            <w:pPr>
              <w:pStyle w:val="TableText"/>
              <w:rPr>
                <w:rFonts w:cs="Times New Roman"/>
                <w:color w:val="000000"/>
                <w:szCs w:val="32"/>
              </w:rPr>
            </w:pPr>
            <w:r w:rsidRPr="005300F9">
              <w:rPr>
                <w:color w:val="000000"/>
                <w:szCs w:val="32"/>
              </w:rPr>
              <w:t>2</w:t>
            </w:r>
          </w:p>
        </w:tc>
        <w:tc>
          <w:tcPr>
            <w:tcW w:w="990" w:type="dxa"/>
            <w:tcBorders>
              <w:top w:val="nil"/>
              <w:left w:val="nil"/>
              <w:bottom w:val="nil"/>
              <w:right w:val="nil"/>
            </w:tcBorders>
            <w:vAlign w:val="bottom"/>
            <w:hideMark/>
          </w:tcPr>
          <w:p w14:paraId="13F44194"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1C849A0B"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6165238"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415CE6FD"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4165E0A"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203E14C4" w14:textId="77777777" w:rsidTr="27143CFA">
        <w:tc>
          <w:tcPr>
            <w:tcW w:w="4608" w:type="dxa"/>
            <w:tcBorders>
              <w:top w:val="nil"/>
              <w:left w:val="nil"/>
              <w:bottom w:val="nil"/>
              <w:right w:val="nil"/>
            </w:tcBorders>
            <w:hideMark/>
          </w:tcPr>
          <w:p w14:paraId="091152B2" w14:textId="77777777" w:rsidR="00484F59" w:rsidRPr="005300F9" w:rsidRDefault="00484F59" w:rsidP="00BD15F3">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789E359A" w14:textId="77777777" w:rsidR="00484F59" w:rsidRPr="005300F9" w:rsidRDefault="00484F59" w:rsidP="00BD15F3">
            <w:pPr>
              <w:pStyle w:val="TableText"/>
              <w:rPr>
                <w:rFonts w:cs="Times New Roman"/>
                <w:color w:val="000000"/>
                <w:szCs w:val="32"/>
              </w:rPr>
            </w:pPr>
            <w:r w:rsidRPr="005300F9">
              <w:rPr>
                <w:color w:val="000000"/>
                <w:szCs w:val="32"/>
              </w:rPr>
              <w:t>0</w:t>
            </w:r>
          </w:p>
        </w:tc>
        <w:tc>
          <w:tcPr>
            <w:tcW w:w="990" w:type="dxa"/>
            <w:tcBorders>
              <w:top w:val="nil"/>
              <w:left w:val="nil"/>
              <w:bottom w:val="nil"/>
              <w:right w:val="nil"/>
            </w:tcBorders>
            <w:vAlign w:val="bottom"/>
            <w:hideMark/>
          </w:tcPr>
          <w:p w14:paraId="687B44F6"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C11807C"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67AFD33"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750536F"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3F9DB539"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55316EC2" w14:textId="77777777" w:rsidTr="27143CFA">
        <w:tc>
          <w:tcPr>
            <w:tcW w:w="4608" w:type="dxa"/>
            <w:tcBorders>
              <w:top w:val="nil"/>
              <w:left w:val="nil"/>
              <w:bottom w:val="nil"/>
              <w:right w:val="nil"/>
            </w:tcBorders>
            <w:hideMark/>
          </w:tcPr>
          <w:p w14:paraId="08AF5A81" w14:textId="77777777" w:rsidR="00484F59" w:rsidRPr="005300F9" w:rsidRDefault="00484F59" w:rsidP="00BD15F3">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4A2FBC49" w14:textId="77777777" w:rsidR="00484F59" w:rsidRPr="005300F9" w:rsidRDefault="00484F59" w:rsidP="00BD15F3">
            <w:pPr>
              <w:pStyle w:val="TableText"/>
              <w:rPr>
                <w:rFonts w:cs="Times New Roman"/>
                <w:color w:val="000000"/>
                <w:szCs w:val="32"/>
              </w:rPr>
            </w:pPr>
            <w:r w:rsidRPr="005300F9">
              <w:rPr>
                <w:color w:val="000000"/>
                <w:szCs w:val="32"/>
              </w:rPr>
              <w:t>31</w:t>
            </w:r>
          </w:p>
        </w:tc>
        <w:tc>
          <w:tcPr>
            <w:tcW w:w="990" w:type="dxa"/>
            <w:tcBorders>
              <w:top w:val="nil"/>
              <w:left w:val="nil"/>
              <w:bottom w:val="nil"/>
              <w:right w:val="nil"/>
            </w:tcBorders>
            <w:vAlign w:val="bottom"/>
            <w:hideMark/>
          </w:tcPr>
          <w:p w14:paraId="245729EB" w14:textId="77777777" w:rsidR="00484F59" w:rsidRPr="005300F9" w:rsidRDefault="00484F59" w:rsidP="00BD15F3">
            <w:pPr>
              <w:pStyle w:val="TableText"/>
              <w:rPr>
                <w:rFonts w:cs="Times New Roman"/>
                <w:color w:val="000000"/>
                <w:szCs w:val="32"/>
              </w:rPr>
            </w:pPr>
            <w:r w:rsidRPr="005300F9">
              <w:rPr>
                <w:color w:val="000000"/>
                <w:szCs w:val="32"/>
              </w:rPr>
              <w:t>240.23</w:t>
            </w:r>
          </w:p>
        </w:tc>
        <w:tc>
          <w:tcPr>
            <w:tcW w:w="720" w:type="dxa"/>
            <w:tcBorders>
              <w:top w:val="nil"/>
              <w:left w:val="nil"/>
              <w:bottom w:val="nil"/>
              <w:right w:val="nil"/>
            </w:tcBorders>
            <w:vAlign w:val="bottom"/>
            <w:hideMark/>
          </w:tcPr>
          <w:p w14:paraId="3EEFD757"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nil"/>
              <w:left w:val="nil"/>
              <w:bottom w:val="nil"/>
              <w:right w:val="nil"/>
            </w:tcBorders>
            <w:vAlign w:val="bottom"/>
            <w:hideMark/>
          </w:tcPr>
          <w:p w14:paraId="1224FC93" w14:textId="77777777" w:rsidR="00484F59" w:rsidRPr="005300F9" w:rsidRDefault="00484F59" w:rsidP="00BD15F3">
            <w:pPr>
              <w:pStyle w:val="TableText"/>
              <w:rPr>
                <w:rFonts w:cs="Times New Roman"/>
                <w:color w:val="000000"/>
                <w:szCs w:val="32"/>
              </w:rPr>
            </w:pPr>
            <w:r w:rsidRPr="005300F9">
              <w:rPr>
                <w:color w:val="000000"/>
                <w:szCs w:val="32"/>
              </w:rPr>
              <w:t>42</w:t>
            </w:r>
          </w:p>
        </w:tc>
        <w:tc>
          <w:tcPr>
            <w:tcW w:w="720" w:type="dxa"/>
            <w:tcBorders>
              <w:top w:val="nil"/>
              <w:left w:val="nil"/>
              <w:bottom w:val="nil"/>
              <w:right w:val="nil"/>
            </w:tcBorders>
            <w:vAlign w:val="bottom"/>
            <w:hideMark/>
          </w:tcPr>
          <w:p w14:paraId="2FFA5052" w14:textId="77777777" w:rsidR="00484F59" w:rsidRPr="005300F9" w:rsidRDefault="00484F59" w:rsidP="00BD15F3">
            <w:pPr>
              <w:pStyle w:val="TableText"/>
              <w:rPr>
                <w:rFonts w:cs="Times New Roman"/>
                <w:color w:val="000000"/>
                <w:szCs w:val="32"/>
              </w:rPr>
            </w:pPr>
            <w:r w:rsidRPr="005300F9">
              <w:rPr>
                <w:color w:val="000000"/>
                <w:szCs w:val="32"/>
              </w:rPr>
              <w:t>48</w:t>
            </w:r>
          </w:p>
        </w:tc>
        <w:tc>
          <w:tcPr>
            <w:tcW w:w="720" w:type="dxa"/>
            <w:tcBorders>
              <w:top w:val="nil"/>
              <w:left w:val="nil"/>
              <w:bottom w:val="nil"/>
              <w:right w:val="nil"/>
            </w:tcBorders>
            <w:vAlign w:val="bottom"/>
            <w:hideMark/>
          </w:tcPr>
          <w:p w14:paraId="30E8271E" w14:textId="77777777" w:rsidR="00484F59" w:rsidRPr="005300F9" w:rsidRDefault="00484F59" w:rsidP="00BD15F3">
            <w:pPr>
              <w:pStyle w:val="TableText"/>
              <w:rPr>
                <w:rFonts w:cs="Times New Roman"/>
                <w:color w:val="000000"/>
                <w:szCs w:val="32"/>
              </w:rPr>
            </w:pPr>
            <w:r w:rsidRPr="005300F9">
              <w:rPr>
                <w:color w:val="000000"/>
                <w:szCs w:val="32"/>
              </w:rPr>
              <w:t>10</w:t>
            </w:r>
          </w:p>
        </w:tc>
      </w:tr>
      <w:tr w:rsidR="00484F59" w:rsidRPr="005300F9" w14:paraId="53729EC4" w14:textId="77777777" w:rsidTr="27143CFA">
        <w:tc>
          <w:tcPr>
            <w:tcW w:w="4608" w:type="dxa"/>
            <w:tcBorders>
              <w:top w:val="nil"/>
              <w:left w:val="nil"/>
              <w:bottom w:val="nil"/>
              <w:right w:val="nil"/>
            </w:tcBorders>
            <w:hideMark/>
          </w:tcPr>
          <w:p w14:paraId="6472DF8B" w14:textId="77777777" w:rsidR="00484F59" w:rsidRPr="005300F9" w:rsidRDefault="00484F59" w:rsidP="00BD15F3">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25F6B3E2" w14:textId="77777777" w:rsidR="00484F59" w:rsidRPr="005300F9" w:rsidRDefault="00484F59" w:rsidP="00BD15F3">
            <w:pPr>
              <w:pStyle w:val="TableText"/>
              <w:rPr>
                <w:rFonts w:cs="Times New Roman"/>
                <w:color w:val="000000"/>
                <w:szCs w:val="32"/>
              </w:rPr>
            </w:pPr>
            <w:r w:rsidRPr="005300F9">
              <w:rPr>
                <w:color w:val="000000"/>
                <w:szCs w:val="32"/>
              </w:rPr>
              <w:t>56</w:t>
            </w:r>
          </w:p>
        </w:tc>
        <w:tc>
          <w:tcPr>
            <w:tcW w:w="990" w:type="dxa"/>
            <w:tcBorders>
              <w:top w:val="nil"/>
              <w:left w:val="nil"/>
              <w:bottom w:val="nil"/>
              <w:right w:val="nil"/>
            </w:tcBorders>
            <w:vAlign w:val="bottom"/>
            <w:hideMark/>
          </w:tcPr>
          <w:p w14:paraId="045FBD85" w14:textId="77777777" w:rsidR="00484F59" w:rsidRPr="005300F9" w:rsidRDefault="00484F59" w:rsidP="00BD15F3">
            <w:pPr>
              <w:pStyle w:val="TableText"/>
              <w:rPr>
                <w:rFonts w:cs="Times New Roman"/>
                <w:color w:val="000000"/>
                <w:szCs w:val="32"/>
              </w:rPr>
            </w:pPr>
            <w:r w:rsidRPr="005300F9">
              <w:rPr>
                <w:color w:val="000000"/>
                <w:szCs w:val="32"/>
              </w:rPr>
              <w:t>241.07</w:t>
            </w:r>
          </w:p>
        </w:tc>
        <w:tc>
          <w:tcPr>
            <w:tcW w:w="720" w:type="dxa"/>
            <w:tcBorders>
              <w:top w:val="nil"/>
              <w:left w:val="nil"/>
              <w:bottom w:val="nil"/>
              <w:right w:val="nil"/>
            </w:tcBorders>
            <w:vAlign w:val="bottom"/>
            <w:hideMark/>
          </w:tcPr>
          <w:p w14:paraId="67F657AD" w14:textId="77777777" w:rsidR="00484F59" w:rsidRPr="005300F9" w:rsidRDefault="00484F59" w:rsidP="00BD15F3">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hideMark/>
          </w:tcPr>
          <w:p w14:paraId="708E892C" w14:textId="77777777" w:rsidR="00484F59" w:rsidRPr="005300F9" w:rsidRDefault="00484F59" w:rsidP="00BD15F3">
            <w:pPr>
              <w:pStyle w:val="TableText"/>
              <w:rPr>
                <w:rFonts w:cs="Times New Roman"/>
                <w:color w:val="000000"/>
                <w:szCs w:val="32"/>
              </w:rPr>
            </w:pPr>
            <w:r w:rsidRPr="005300F9">
              <w:rPr>
                <w:color w:val="000000"/>
                <w:szCs w:val="32"/>
              </w:rPr>
              <w:t>34</w:t>
            </w:r>
          </w:p>
        </w:tc>
        <w:tc>
          <w:tcPr>
            <w:tcW w:w="720" w:type="dxa"/>
            <w:tcBorders>
              <w:top w:val="nil"/>
              <w:left w:val="nil"/>
              <w:bottom w:val="nil"/>
              <w:right w:val="nil"/>
            </w:tcBorders>
            <w:vAlign w:val="bottom"/>
            <w:hideMark/>
          </w:tcPr>
          <w:p w14:paraId="27314A75" w14:textId="77777777" w:rsidR="00484F59" w:rsidRPr="005300F9" w:rsidRDefault="00484F59" w:rsidP="00BD15F3">
            <w:pPr>
              <w:pStyle w:val="TableText"/>
              <w:rPr>
                <w:rFonts w:cs="Times New Roman"/>
                <w:color w:val="000000"/>
                <w:szCs w:val="32"/>
              </w:rPr>
            </w:pPr>
            <w:r w:rsidRPr="005300F9">
              <w:rPr>
                <w:color w:val="000000"/>
                <w:szCs w:val="32"/>
              </w:rPr>
              <w:t>48</w:t>
            </w:r>
          </w:p>
        </w:tc>
        <w:tc>
          <w:tcPr>
            <w:tcW w:w="720" w:type="dxa"/>
            <w:tcBorders>
              <w:top w:val="nil"/>
              <w:left w:val="nil"/>
              <w:bottom w:val="nil"/>
              <w:right w:val="nil"/>
            </w:tcBorders>
            <w:vAlign w:val="bottom"/>
            <w:hideMark/>
          </w:tcPr>
          <w:p w14:paraId="29022C84" w14:textId="77777777" w:rsidR="00484F59" w:rsidRPr="005300F9" w:rsidRDefault="00484F59" w:rsidP="00BD15F3">
            <w:pPr>
              <w:pStyle w:val="TableText"/>
              <w:rPr>
                <w:rFonts w:cs="Times New Roman"/>
                <w:color w:val="000000"/>
                <w:szCs w:val="32"/>
              </w:rPr>
            </w:pPr>
            <w:r w:rsidRPr="005300F9">
              <w:rPr>
                <w:color w:val="000000"/>
                <w:szCs w:val="32"/>
              </w:rPr>
              <w:t>18</w:t>
            </w:r>
          </w:p>
        </w:tc>
      </w:tr>
      <w:tr w:rsidR="00484F59" w:rsidRPr="005300F9" w14:paraId="5C5A7A5A" w14:textId="77777777" w:rsidTr="27143CFA">
        <w:tc>
          <w:tcPr>
            <w:tcW w:w="4608" w:type="dxa"/>
            <w:tcBorders>
              <w:top w:val="nil"/>
              <w:left w:val="nil"/>
              <w:bottom w:val="nil"/>
              <w:right w:val="nil"/>
            </w:tcBorders>
            <w:hideMark/>
          </w:tcPr>
          <w:p w14:paraId="6F41A4BC" w14:textId="77777777" w:rsidR="00484F59" w:rsidRPr="005300F9" w:rsidRDefault="00484F59" w:rsidP="00BD15F3">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4459B0D7" w14:textId="77777777" w:rsidR="00484F59" w:rsidRPr="005300F9" w:rsidRDefault="00484F59" w:rsidP="00BD15F3">
            <w:pPr>
              <w:pStyle w:val="TableText"/>
              <w:rPr>
                <w:rFonts w:cs="Times New Roman"/>
                <w:color w:val="000000"/>
                <w:szCs w:val="32"/>
              </w:rPr>
            </w:pPr>
            <w:r w:rsidRPr="005300F9">
              <w:rPr>
                <w:color w:val="000000"/>
                <w:szCs w:val="32"/>
              </w:rPr>
              <w:t>5</w:t>
            </w:r>
          </w:p>
        </w:tc>
        <w:tc>
          <w:tcPr>
            <w:tcW w:w="990" w:type="dxa"/>
            <w:tcBorders>
              <w:top w:val="nil"/>
              <w:left w:val="nil"/>
              <w:bottom w:val="nil"/>
              <w:right w:val="nil"/>
            </w:tcBorders>
            <w:vAlign w:val="bottom"/>
            <w:hideMark/>
          </w:tcPr>
          <w:p w14:paraId="3FE1FB5A"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B747DF7"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1F115781"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7756C37B"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6963ACC"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05953C29" w14:textId="77777777" w:rsidTr="27143CFA">
        <w:tc>
          <w:tcPr>
            <w:tcW w:w="4608" w:type="dxa"/>
            <w:tcBorders>
              <w:top w:val="nil"/>
              <w:left w:val="nil"/>
              <w:bottom w:val="nil"/>
              <w:right w:val="nil"/>
            </w:tcBorders>
            <w:hideMark/>
          </w:tcPr>
          <w:p w14:paraId="1614AB29" w14:textId="77777777" w:rsidR="00484F59" w:rsidRPr="005300F9" w:rsidRDefault="00484F59" w:rsidP="00BD15F3">
            <w:pPr>
              <w:pStyle w:val="TableText"/>
              <w:rPr>
                <w:rFonts w:cs="Times New Roman"/>
              </w:rPr>
            </w:pPr>
            <w:r w:rsidRPr="005300F9">
              <w:t>Deaf-blindness</w:t>
            </w:r>
          </w:p>
        </w:tc>
        <w:tc>
          <w:tcPr>
            <w:tcW w:w="882" w:type="dxa"/>
            <w:tcBorders>
              <w:top w:val="nil"/>
              <w:left w:val="nil"/>
              <w:bottom w:val="nil"/>
              <w:right w:val="nil"/>
            </w:tcBorders>
            <w:vAlign w:val="bottom"/>
            <w:hideMark/>
          </w:tcPr>
          <w:p w14:paraId="31F6FCEB" w14:textId="77777777" w:rsidR="00484F59" w:rsidRPr="005300F9" w:rsidRDefault="00484F59" w:rsidP="00BD15F3">
            <w:pPr>
              <w:pStyle w:val="TableText"/>
              <w:rPr>
                <w:rFonts w:cs="Times New Roman"/>
                <w:color w:val="000000"/>
                <w:szCs w:val="32"/>
              </w:rPr>
            </w:pPr>
            <w:r w:rsidRPr="005300F9">
              <w:rPr>
                <w:color w:val="000000"/>
                <w:szCs w:val="32"/>
              </w:rPr>
              <w:t>0</w:t>
            </w:r>
          </w:p>
        </w:tc>
        <w:tc>
          <w:tcPr>
            <w:tcW w:w="990" w:type="dxa"/>
            <w:tcBorders>
              <w:top w:val="nil"/>
              <w:left w:val="nil"/>
              <w:bottom w:val="nil"/>
              <w:right w:val="nil"/>
            </w:tcBorders>
            <w:vAlign w:val="bottom"/>
            <w:hideMark/>
          </w:tcPr>
          <w:p w14:paraId="6B517F9C"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30998560"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0C9E778A"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365C9D6F"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1A107CEC"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411C6DE4" w14:textId="77777777" w:rsidTr="27143CFA">
        <w:tc>
          <w:tcPr>
            <w:tcW w:w="4608" w:type="dxa"/>
            <w:tcBorders>
              <w:top w:val="nil"/>
              <w:left w:val="nil"/>
              <w:bottom w:val="single" w:sz="12" w:space="0" w:color="auto"/>
              <w:right w:val="nil"/>
            </w:tcBorders>
            <w:hideMark/>
          </w:tcPr>
          <w:p w14:paraId="49319CE1" w14:textId="77777777" w:rsidR="00484F59" w:rsidRPr="005300F9" w:rsidRDefault="00484F59" w:rsidP="00BD15F3">
            <w:pPr>
              <w:pStyle w:val="TableText"/>
              <w:rPr>
                <w:rFonts w:cs="Times New Roman"/>
              </w:rPr>
            </w:pPr>
            <w:r w:rsidRPr="005300F9">
              <w:t>Multiple disabilities</w:t>
            </w:r>
          </w:p>
        </w:tc>
        <w:tc>
          <w:tcPr>
            <w:tcW w:w="882" w:type="dxa"/>
            <w:tcBorders>
              <w:top w:val="nil"/>
              <w:left w:val="nil"/>
              <w:bottom w:val="single" w:sz="12" w:space="0" w:color="auto"/>
              <w:right w:val="nil"/>
            </w:tcBorders>
            <w:vAlign w:val="bottom"/>
            <w:hideMark/>
          </w:tcPr>
          <w:p w14:paraId="0F5C2F1F" w14:textId="77777777" w:rsidR="00484F59" w:rsidRPr="005300F9" w:rsidRDefault="00484F59" w:rsidP="00BD15F3">
            <w:pPr>
              <w:pStyle w:val="TableText"/>
              <w:rPr>
                <w:rFonts w:cs="Times New Roman"/>
                <w:color w:val="000000"/>
                <w:szCs w:val="32"/>
              </w:rPr>
            </w:pPr>
            <w:r w:rsidRPr="005300F9">
              <w:rPr>
                <w:color w:val="000000"/>
                <w:szCs w:val="32"/>
              </w:rPr>
              <w:t>67</w:t>
            </w:r>
          </w:p>
        </w:tc>
        <w:tc>
          <w:tcPr>
            <w:tcW w:w="990" w:type="dxa"/>
            <w:tcBorders>
              <w:top w:val="nil"/>
              <w:left w:val="nil"/>
              <w:bottom w:val="single" w:sz="12" w:space="0" w:color="auto"/>
              <w:right w:val="nil"/>
            </w:tcBorders>
            <w:vAlign w:val="bottom"/>
            <w:hideMark/>
          </w:tcPr>
          <w:p w14:paraId="5E886165" w14:textId="77777777" w:rsidR="00484F59" w:rsidRPr="005300F9" w:rsidRDefault="00484F59" w:rsidP="00BD15F3">
            <w:pPr>
              <w:pStyle w:val="TableText"/>
              <w:rPr>
                <w:rFonts w:cs="Times New Roman"/>
                <w:color w:val="000000"/>
                <w:szCs w:val="32"/>
              </w:rPr>
            </w:pPr>
            <w:r w:rsidRPr="005300F9">
              <w:rPr>
                <w:color w:val="000000"/>
                <w:szCs w:val="32"/>
              </w:rPr>
              <w:t>226.54</w:t>
            </w:r>
          </w:p>
        </w:tc>
        <w:tc>
          <w:tcPr>
            <w:tcW w:w="720" w:type="dxa"/>
            <w:tcBorders>
              <w:top w:val="nil"/>
              <w:left w:val="nil"/>
              <w:bottom w:val="single" w:sz="12" w:space="0" w:color="auto"/>
              <w:right w:val="nil"/>
            </w:tcBorders>
            <w:vAlign w:val="bottom"/>
            <w:hideMark/>
          </w:tcPr>
          <w:p w14:paraId="310D552E" w14:textId="77777777" w:rsidR="00484F59" w:rsidRPr="005300F9" w:rsidRDefault="00484F59" w:rsidP="00BD15F3">
            <w:pPr>
              <w:pStyle w:val="TableText"/>
              <w:rPr>
                <w:rFonts w:cs="Times New Roman"/>
                <w:color w:val="000000" w:themeColor="text1"/>
                <w:szCs w:val="32"/>
              </w:rPr>
            </w:pPr>
            <w:r w:rsidRPr="005300F9">
              <w:rPr>
                <w:color w:val="000000"/>
                <w:szCs w:val="32"/>
              </w:rPr>
              <w:t>21</w:t>
            </w:r>
          </w:p>
        </w:tc>
        <w:tc>
          <w:tcPr>
            <w:tcW w:w="720" w:type="dxa"/>
            <w:tcBorders>
              <w:top w:val="nil"/>
              <w:left w:val="nil"/>
              <w:bottom w:val="single" w:sz="12" w:space="0" w:color="auto"/>
              <w:right w:val="nil"/>
            </w:tcBorders>
            <w:vAlign w:val="bottom"/>
            <w:hideMark/>
          </w:tcPr>
          <w:p w14:paraId="6789985B" w14:textId="77777777" w:rsidR="00484F59" w:rsidRPr="005300F9" w:rsidRDefault="00484F59" w:rsidP="00BD15F3">
            <w:pPr>
              <w:pStyle w:val="TableText"/>
              <w:rPr>
                <w:rFonts w:cs="Times New Roman"/>
                <w:color w:val="000000"/>
                <w:szCs w:val="32"/>
              </w:rPr>
            </w:pPr>
            <w:r w:rsidRPr="005300F9">
              <w:rPr>
                <w:color w:val="000000"/>
                <w:szCs w:val="32"/>
              </w:rPr>
              <w:t>76</w:t>
            </w:r>
          </w:p>
        </w:tc>
        <w:tc>
          <w:tcPr>
            <w:tcW w:w="720" w:type="dxa"/>
            <w:tcBorders>
              <w:top w:val="nil"/>
              <w:left w:val="nil"/>
              <w:bottom w:val="single" w:sz="12" w:space="0" w:color="auto"/>
              <w:right w:val="nil"/>
            </w:tcBorders>
            <w:vAlign w:val="bottom"/>
            <w:hideMark/>
          </w:tcPr>
          <w:p w14:paraId="24A6C250" w14:textId="77777777" w:rsidR="00484F59" w:rsidRPr="005300F9" w:rsidRDefault="00484F59" w:rsidP="00BD15F3">
            <w:pPr>
              <w:pStyle w:val="TableText"/>
              <w:rPr>
                <w:rFonts w:cs="Times New Roman"/>
                <w:color w:val="000000"/>
                <w:szCs w:val="32"/>
              </w:rPr>
            </w:pPr>
            <w:r w:rsidRPr="005300F9">
              <w:rPr>
                <w:color w:val="000000"/>
                <w:szCs w:val="32"/>
              </w:rPr>
              <w:t>22</w:t>
            </w:r>
          </w:p>
        </w:tc>
        <w:tc>
          <w:tcPr>
            <w:tcW w:w="720" w:type="dxa"/>
            <w:tcBorders>
              <w:top w:val="nil"/>
              <w:left w:val="nil"/>
              <w:bottom w:val="single" w:sz="12" w:space="0" w:color="auto"/>
              <w:right w:val="nil"/>
            </w:tcBorders>
            <w:vAlign w:val="bottom"/>
            <w:hideMark/>
          </w:tcPr>
          <w:p w14:paraId="2C793614" w14:textId="77777777" w:rsidR="00484F59" w:rsidRPr="005300F9" w:rsidRDefault="00484F59" w:rsidP="00BD15F3">
            <w:pPr>
              <w:pStyle w:val="TableText"/>
              <w:rPr>
                <w:rFonts w:cs="Times New Roman"/>
                <w:color w:val="000000"/>
                <w:szCs w:val="32"/>
              </w:rPr>
            </w:pPr>
            <w:r w:rsidRPr="005300F9">
              <w:rPr>
                <w:color w:val="000000"/>
                <w:szCs w:val="32"/>
              </w:rPr>
              <w:t>1</w:t>
            </w:r>
          </w:p>
        </w:tc>
      </w:tr>
    </w:tbl>
    <w:p w14:paraId="7AB08862" w14:textId="77777777" w:rsidR="00484F59" w:rsidRPr="0073085B" w:rsidRDefault="00484F59" w:rsidP="0073085B">
      <w:pPr>
        <w:pStyle w:val="NormalContinuation"/>
      </w:pPr>
      <w:r>
        <w:rPr>
          <w:i/>
          <w:iCs/>
        </w:rPr>
        <w:fldChar w:fldCharType="begin"/>
      </w:r>
      <w:r>
        <w:rPr>
          <w:i/>
          <w:iCs/>
        </w:rPr>
        <w:instrText xml:space="preserve"> REF _Ref128388843 \h </w:instrText>
      </w:r>
      <w:r>
        <w:rPr>
          <w:i/>
          <w:iCs/>
        </w:rPr>
      </w:r>
      <w:r>
        <w:rPr>
          <w:i/>
          <w:iCs/>
        </w:rPr>
        <w:fldChar w:fldCharType="separate"/>
      </w:r>
      <w:r>
        <w:t>Table 7.B.</w:t>
      </w:r>
      <w:r>
        <w:rPr>
          <w:noProof/>
        </w:rPr>
        <w:t>1</w:t>
      </w:r>
      <w:r>
        <w:rPr>
          <w:i/>
          <w:iCs/>
        </w:rPr>
        <w:fldChar w:fldCharType="end"/>
      </w:r>
      <w:r>
        <w:rPr>
          <w:i/>
          <w:iCs/>
        </w:rPr>
        <w:t xml:space="preserve"> </w:t>
      </w:r>
      <w:r w:rsidRPr="0073085B">
        <w:rPr>
          <w:i/>
          <w:iCs/>
        </w:rPr>
        <w:t>(continuation)</w:t>
      </w:r>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10B6A691"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16D1F85"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325F1E57" w14:textId="77777777" w:rsidR="00484F59" w:rsidRPr="00F14AED" w:rsidRDefault="00484F59" w:rsidP="00984D9A">
            <w:pPr>
              <w:pStyle w:val="TableHead"/>
              <w:ind w:left="72" w:right="72"/>
              <w:jc w:val="left"/>
              <w:rPr>
                <w:b w:val="0"/>
                <w:bCs w:val="0"/>
              </w:rPr>
            </w:pPr>
            <w:r w:rsidRPr="00F14AED">
              <w:rPr>
                <w:bCs w:val="0"/>
              </w:rPr>
              <w:t>Number of Students Tested</w:t>
            </w:r>
          </w:p>
        </w:tc>
        <w:tc>
          <w:tcPr>
            <w:tcW w:w="990" w:type="dxa"/>
            <w:textDirection w:val="btLr"/>
            <w:vAlign w:val="center"/>
            <w:hideMark/>
          </w:tcPr>
          <w:p w14:paraId="061BAE19" w14:textId="77777777" w:rsidR="00484F59" w:rsidRPr="00F14AED" w:rsidRDefault="00484F59" w:rsidP="00984D9A">
            <w:pPr>
              <w:pStyle w:val="TableHead"/>
              <w:ind w:left="72" w:right="72"/>
              <w:jc w:val="left"/>
              <w:rPr>
                <w:b w:val="0"/>
                <w:bCs w:val="0"/>
              </w:rPr>
            </w:pPr>
            <w:r w:rsidRPr="00F14AED">
              <w:rPr>
                <w:bCs w:val="0"/>
              </w:rPr>
              <w:t>Scale Score Mean</w:t>
            </w:r>
          </w:p>
        </w:tc>
        <w:tc>
          <w:tcPr>
            <w:tcW w:w="720" w:type="dxa"/>
            <w:textDirection w:val="btLr"/>
            <w:vAlign w:val="center"/>
            <w:hideMark/>
          </w:tcPr>
          <w:p w14:paraId="6EF2BB4A" w14:textId="77777777" w:rsidR="00484F59" w:rsidRPr="00F14AED" w:rsidRDefault="00484F59" w:rsidP="00984D9A">
            <w:pPr>
              <w:pStyle w:val="TableHead"/>
              <w:ind w:left="72" w:right="72"/>
              <w:jc w:val="left"/>
              <w:rPr>
                <w:b w:val="0"/>
                <w:bCs w:val="0"/>
              </w:rPr>
            </w:pPr>
            <w:r w:rsidRPr="00F14AED">
              <w:rPr>
                <w:bCs w:val="0"/>
              </w:rPr>
              <w:t>Scale Score SD</w:t>
            </w:r>
          </w:p>
        </w:tc>
        <w:tc>
          <w:tcPr>
            <w:tcW w:w="720" w:type="dxa"/>
            <w:textDirection w:val="btLr"/>
            <w:vAlign w:val="center"/>
            <w:hideMark/>
          </w:tcPr>
          <w:p w14:paraId="7107E749" w14:textId="77777777" w:rsidR="00484F59" w:rsidRPr="00F14AED" w:rsidRDefault="00484F59" w:rsidP="00984D9A">
            <w:pPr>
              <w:pStyle w:val="TableHead"/>
              <w:ind w:left="72" w:right="72"/>
              <w:jc w:val="left"/>
              <w:rPr>
                <w:b w:val="0"/>
                <w:bCs w:val="0"/>
              </w:rPr>
            </w:pPr>
            <w:r w:rsidRPr="005937B3">
              <w:rPr>
                <w:bCs w:val="0"/>
              </w:rPr>
              <w:t xml:space="preserve">Performance </w:t>
            </w:r>
            <w:r w:rsidRPr="00F14AED">
              <w:rPr>
                <w:bCs w:val="0"/>
              </w:rPr>
              <w:t>Level 1</w:t>
            </w:r>
          </w:p>
        </w:tc>
        <w:tc>
          <w:tcPr>
            <w:tcW w:w="720" w:type="dxa"/>
            <w:textDirection w:val="btLr"/>
            <w:vAlign w:val="center"/>
            <w:hideMark/>
          </w:tcPr>
          <w:p w14:paraId="5740E0D1" w14:textId="77777777" w:rsidR="00484F59" w:rsidRPr="00F14AED" w:rsidRDefault="00484F59" w:rsidP="00984D9A">
            <w:pPr>
              <w:pStyle w:val="TableHead"/>
              <w:ind w:left="72" w:righ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6EFD9128" w14:textId="77777777" w:rsidR="00484F59" w:rsidRPr="00F14AED" w:rsidRDefault="00484F59" w:rsidP="00984D9A">
            <w:pPr>
              <w:pStyle w:val="TableHead"/>
              <w:ind w:left="72" w:righ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7D8E1936" w14:textId="77777777" w:rsidTr="00823995">
        <w:tc>
          <w:tcPr>
            <w:tcW w:w="4608" w:type="dxa"/>
            <w:tcBorders>
              <w:top w:val="nil"/>
              <w:left w:val="nil"/>
              <w:bottom w:val="nil"/>
              <w:right w:val="nil"/>
            </w:tcBorders>
            <w:hideMark/>
          </w:tcPr>
          <w:p w14:paraId="4A20C60B" w14:textId="77777777" w:rsidR="00484F59" w:rsidRPr="005300F9" w:rsidRDefault="00484F59" w:rsidP="00BD15F3">
            <w:pPr>
              <w:pStyle w:val="TableText"/>
              <w:rPr>
                <w:rFonts w:cs="Times New Roman"/>
              </w:rPr>
            </w:pPr>
            <w:r w:rsidRPr="005300F9">
              <w:t>Autism</w:t>
            </w:r>
          </w:p>
        </w:tc>
        <w:tc>
          <w:tcPr>
            <w:tcW w:w="882" w:type="dxa"/>
            <w:tcBorders>
              <w:top w:val="nil"/>
              <w:left w:val="nil"/>
              <w:bottom w:val="nil"/>
              <w:right w:val="nil"/>
            </w:tcBorders>
            <w:vAlign w:val="bottom"/>
            <w:hideMark/>
          </w:tcPr>
          <w:p w14:paraId="665A64C4" w14:textId="77777777" w:rsidR="00484F59" w:rsidRPr="005300F9" w:rsidRDefault="00484F59" w:rsidP="00BD15F3">
            <w:pPr>
              <w:pStyle w:val="TableText"/>
              <w:rPr>
                <w:rFonts w:cs="Times New Roman"/>
                <w:color w:val="000000"/>
                <w:szCs w:val="32"/>
              </w:rPr>
            </w:pPr>
            <w:r w:rsidRPr="005300F9">
              <w:rPr>
                <w:color w:val="000000"/>
                <w:szCs w:val="32"/>
              </w:rPr>
              <w:t>771</w:t>
            </w:r>
          </w:p>
        </w:tc>
        <w:tc>
          <w:tcPr>
            <w:tcW w:w="990" w:type="dxa"/>
            <w:tcBorders>
              <w:top w:val="nil"/>
              <w:left w:val="nil"/>
              <w:bottom w:val="nil"/>
              <w:right w:val="nil"/>
            </w:tcBorders>
            <w:vAlign w:val="bottom"/>
            <w:hideMark/>
          </w:tcPr>
          <w:p w14:paraId="34D8AC10" w14:textId="77777777" w:rsidR="00484F59" w:rsidRPr="005300F9" w:rsidRDefault="00484F59" w:rsidP="00BD15F3">
            <w:pPr>
              <w:pStyle w:val="TableText"/>
              <w:rPr>
                <w:rFonts w:cs="Times New Roman"/>
                <w:color w:val="000000"/>
                <w:szCs w:val="32"/>
              </w:rPr>
            </w:pPr>
            <w:r w:rsidRPr="005300F9">
              <w:rPr>
                <w:color w:val="000000"/>
                <w:szCs w:val="32"/>
              </w:rPr>
              <w:t>242.88</w:t>
            </w:r>
          </w:p>
        </w:tc>
        <w:tc>
          <w:tcPr>
            <w:tcW w:w="720" w:type="dxa"/>
            <w:tcBorders>
              <w:top w:val="nil"/>
              <w:left w:val="nil"/>
              <w:bottom w:val="nil"/>
              <w:right w:val="nil"/>
            </w:tcBorders>
            <w:vAlign w:val="bottom"/>
            <w:hideMark/>
          </w:tcPr>
          <w:p w14:paraId="774DBB20"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7C10A83E" w14:textId="77777777" w:rsidR="00484F59" w:rsidRPr="005300F9" w:rsidRDefault="00484F59" w:rsidP="00BD15F3">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vAlign w:val="bottom"/>
            <w:hideMark/>
          </w:tcPr>
          <w:p w14:paraId="261348D6" w14:textId="77777777" w:rsidR="00484F59" w:rsidRPr="005300F9" w:rsidRDefault="00484F59" w:rsidP="00BD15F3">
            <w:pPr>
              <w:pStyle w:val="TableText"/>
              <w:rPr>
                <w:rFonts w:cs="Times New Roman"/>
                <w:color w:val="000000"/>
                <w:szCs w:val="32"/>
              </w:rPr>
            </w:pPr>
            <w:r w:rsidRPr="005300F9">
              <w:rPr>
                <w:color w:val="000000"/>
                <w:szCs w:val="32"/>
              </w:rPr>
              <w:t>43</w:t>
            </w:r>
          </w:p>
        </w:tc>
        <w:tc>
          <w:tcPr>
            <w:tcW w:w="720" w:type="dxa"/>
            <w:tcBorders>
              <w:top w:val="nil"/>
              <w:left w:val="nil"/>
              <w:bottom w:val="nil"/>
              <w:right w:val="nil"/>
            </w:tcBorders>
            <w:vAlign w:val="bottom"/>
            <w:hideMark/>
          </w:tcPr>
          <w:p w14:paraId="4CDE0C63" w14:textId="77777777" w:rsidR="00484F59" w:rsidRPr="005300F9" w:rsidRDefault="00484F59" w:rsidP="00BD15F3">
            <w:pPr>
              <w:pStyle w:val="TableText"/>
              <w:rPr>
                <w:rFonts w:cs="Times New Roman"/>
                <w:color w:val="000000"/>
                <w:szCs w:val="32"/>
              </w:rPr>
            </w:pPr>
            <w:r w:rsidRPr="005300F9">
              <w:rPr>
                <w:color w:val="000000"/>
                <w:szCs w:val="32"/>
              </w:rPr>
              <w:t>17</w:t>
            </w:r>
          </w:p>
        </w:tc>
      </w:tr>
      <w:tr w:rsidR="00484F59" w:rsidRPr="005300F9" w14:paraId="5249BF26" w14:textId="77777777" w:rsidTr="00823995">
        <w:tc>
          <w:tcPr>
            <w:tcW w:w="4608" w:type="dxa"/>
            <w:tcBorders>
              <w:top w:val="nil"/>
              <w:left w:val="nil"/>
              <w:bottom w:val="nil"/>
              <w:right w:val="nil"/>
            </w:tcBorders>
            <w:hideMark/>
          </w:tcPr>
          <w:p w14:paraId="4F6A385C" w14:textId="77777777" w:rsidR="00484F59" w:rsidRPr="005300F9" w:rsidRDefault="00484F59" w:rsidP="00BD15F3">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3900F21F" w14:textId="77777777" w:rsidR="00484F59" w:rsidRPr="005300F9" w:rsidRDefault="00484F59" w:rsidP="00BD15F3">
            <w:pPr>
              <w:pStyle w:val="TableText"/>
              <w:rPr>
                <w:rFonts w:cs="Times New Roman"/>
                <w:color w:val="000000"/>
                <w:szCs w:val="32"/>
              </w:rPr>
            </w:pPr>
            <w:r w:rsidRPr="005300F9">
              <w:rPr>
                <w:color w:val="000000"/>
                <w:szCs w:val="32"/>
              </w:rPr>
              <w:t>2</w:t>
            </w:r>
          </w:p>
        </w:tc>
        <w:tc>
          <w:tcPr>
            <w:tcW w:w="990" w:type="dxa"/>
            <w:tcBorders>
              <w:top w:val="nil"/>
              <w:left w:val="nil"/>
              <w:bottom w:val="nil"/>
              <w:right w:val="nil"/>
            </w:tcBorders>
            <w:vAlign w:val="bottom"/>
            <w:hideMark/>
          </w:tcPr>
          <w:p w14:paraId="74555AC9"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0988D4D2"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6159433F"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3875A240"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13DE4D57"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4D0A22FB" w14:textId="77777777" w:rsidTr="00823995">
        <w:tc>
          <w:tcPr>
            <w:tcW w:w="4608" w:type="dxa"/>
            <w:tcBorders>
              <w:top w:val="nil"/>
              <w:left w:val="nil"/>
              <w:bottom w:val="single" w:sz="4" w:space="0" w:color="auto"/>
              <w:right w:val="nil"/>
            </w:tcBorders>
            <w:hideMark/>
          </w:tcPr>
          <w:p w14:paraId="7236E5A6" w14:textId="77777777" w:rsidR="00484F59" w:rsidRPr="005300F9" w:rsidRDefault="00484F59" w:rsidP="00BD15F3">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3F151122" w14:textId="77777777" w:rsidR="00484F59" w:rsidRPr="005300F9" w:rsidRDefault="00484F59" w:rsidP="00BD15F3">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263F1AB2"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5DEFF43B"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597965E8"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21475365" w14:textId="77777777" w:rsidR="00484F59" w:rsidRPr="005300F9" w:rsidRDefault="00484F59" w:rsidP="00BD15F3">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48570290" w14:textId="77777777" w:rsidR="00484F59" w:rsidRPr="005300F9" w:rsidRDefault="00484F59" w:rsidP="00BD15F3">
            <w:pPr>
              <w:pStyle w:val="TableText"/>
              <w:rPr>
                <w:rFonts w:cs="Times New Roman"/>
                <w:color w:val="000000"/>
                <w:szCs w:val="32"/>
              </w:rPr>
            </w:pPr>
            <w:r w:rsidRPr="005300F9">
              <w:rPr>
                <w:color w:val="000000"/>
                <w:szCs w:val="32"/>
              </w:rPr>
              <w:t>N/A</w:t>
            </w:r>
          </w:p>
        </w:tc>
      </w:tr>
      <w:tr w:rsidR="00484F59" w:rsidRPr="005300F9" w14:paraId="10D3FCE8" w14:textId="77777777" w:rsidTr="00823995">
        <w:tc>
          <w:tcPr>
            <w:tcW w:w="4608" w:type="dxa"/>
            <w:tcBorders>
              <w:top w:val="single" w:sz="4" w:space="0" w:color="auto"/>
              <w:left w:val="nil"/>
              <w:bottom w:val="nil"/>
              <w:right w:val="nil"/>
            </w:tcBorders>
            <w:hideMark/>
          </w:tcPr>
          <w:p w14:paraId="18ECDAC4" w14:textId="77777777" w:rsidR="00484F59" w:rsidRPr="005300F9" w:rsidRDefault="00484F59" w:rsidP="00BD15F3">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5191540A" w14:textId="77777777" w:rsidR="00484F59" w:rsidRPr="005300F9" w:rsidRDefault="00484F59" w:rsidP="00BD15F3">
            <w:pPr>
              <w:pStyle w:val="TableText"/>
              <w:rPr>
                <w:rFonts w:cs="Times New Roman"/>
                <w:szCs w:val="32"/>
              </w:rPr>
            </w:pPr>
            <w:r w:rsidRPr="005300F9">
              <w:rPr>
                <w:color w:val="000000"/>
                <w:szCs w:val="32"/>
              </w:rPr>
              <w:t>385</w:t>
            </w:r>
          </w:p>
        </w:tc>
        <w:tc>
          <w:tcPr>
            <w:tcW w:w="990" w:type="dxa"/>
            <w:tcBorders>
              <w:top w:val="single" w:sz="4" w:space="0" w:color="auto"/>
              <w:left w:val="nil"/>
              <w:bottom w:val="nil"/>
              <w:right w:val="nil"/>
            </w:tcBorders>
            <w:vAlign w:val="bottom"/>
            <w:hideMark/>
          </w:tcPr>
          <w:p w14:paraId="4F51DE5F" w14:textId="77777777" w:rsidR="00484F59" w:rsidRPr="005300F9" w:rsidRDefault="00484F59" w:rsidP="00BD15F3">
            <w:pPr>
              <w:pStyle w:val="TableText"/>
              <w:rPr>
                <w:rFonts w:cs="Times New Roman"/>
                <w:szCs w:val="32"/>
              </w:rPr>
            </w:pPr>
            <w:r w:rsidRPr="005300F9">
              <w:rPr>
                <w:color w:val="000000"/>
                <w:szCs w:val="32"/>
              </w:rPr>
              <w:t>240.26</w:t>
            </w:r>
          </w:p>
        </w:tc>
        <w:tc>
          <w:tcPr>
            <w:tcW w:w="720" w:type="dxa"/>
            <w:tcBorders>
              <w:top w:val="single" w:sz="4" w:space="0" w:color="auto"/>
              <w:left w:val="nil"/>
              <w:bottom w:val="nil"/>
              <w:right w:val="nil"/>
            </w:tcBorders>
            <w:vAlign w:val="bottom"/>
            <w:hideMark/>
          </w:tcPr>
          <w:p w14:paraId="12CCBB14"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hideMark/>
          </w:tcPr>
          <w:p w14:paraId="5331BC91" w14:textId="77777777" w:rsidR="00484F59" w:rsidRPr="005300F9" w:rsidRDefault="00484F59" w:rsidP="00BD15F3">
            <w:pPr>
              <w:pStyle w:val="TableText"/>
              <w:rPr>
                <w:rFonts w:cs="Times New Roman"/>
                <w:szCs w:val="32"/>
              </w:rPr>
            </w:pPr>
            <w:r w:rsidRPr="005300F9">
              <w:rPr>
                <w:color w:val="000000"/>
                <w:szCs w:val="32"/>
              </w:rPr>
              <w:t>45</w:t>
            </w:r>
          </w:p>
        </w:tc>
        <w:tc>
          <w:tcPr>
            <w:tcW w:w="720" w:type="dxa"/>
            <w:tcBorders>
              <w:top w:val="single" w:sz="4" w:space="0" w:color="auto"/>
              <w:left w:val="nil"/>
              <w:bottom w:val="nil"/>
              <w:right w:val="nil"/>
            </w:tcBorders>
            <w:vAlign w:val="bottom"/>
            <w:hideMark/>
          </w:tcPr>
          <w:p w14:paraId="361BD966" w14:textId="77777777" w:rsidR="00484F59" w:rsidRPr="005300F9" w:rsidRDefault="00484F59" w:rsidP="00BD15F3">
            <w:pPr>
              <w:pStyle w:val="TableText"/>
              <w:rPr>
                <w:rFonts w:cs="Times New Roman"/>
                <w:szCs w:val="32"/>
              </w:rPr>
            </w:pPr>
            <w:r w:rsidRPr="005300F9">
              <w:rPr>
                <w:color w:val="000000"/>
                <w:szCs w:val="32"/>
              </w:rPr>
              <w:t>41</w:t>
            </w:r>
          </w:p>
        </w:tc>
        <w:tc>
          <w:tcPr>
            <w:tcW w:w="720" w:type="dxa"/>
            <w:tcBorders>
              <w:top w:val="single" w:sz="4" w:space="0" w:color="auto"/>
              <w:left w:val="nil"/>
              <w:bottom w:val="nil"/>
              <w:right w:val="nil"/>
            </w:tcBorders>
            <w:vAlign w:val="bottom"/>
            <w:hideMark/>
          </w:tcPr>
          <w:p w14:paraId="656FE5E9" w14:textId="77777777" w:rsidR="00484F59" w:rsidRPr="005300F9" w:rsidRDefault="00484F59" w:rsidP="00BD15F3">
            <w:pPr>
              <w:pStyle w:val="TableText"/>
              <w:rPr>
                <w:rFonts w:cs="Times New Roman"/>
                <w:szCs w:val="32"/>
              </w:rPr>
            </w:pPr>
            <w:r w:rsidRPr="005300F9">
              <w:rPr>
                <w:color w:val="000000"/>
                <w:szCs w:val="32"/>
              </w:rPr>
              <w:t>15</w:t>
            </w:r>
          </w:p>
        </w:tc>
      </w:tr>
      <w:tr w:rsidR="00484F59" w:rsidRPr="005300F9" w14:paraId="2281A579" w14:textId="77777777" w:rsidTr="00823995">
        <w:tc>
          <w:tcPr>
            <w:tcW w:w="4608" w:type="dxa"/>
            <w:tcBorders>
              <w:top w:val="nil"/>
              <w:left w:val="nil"/>
              <w:bottom w:val="single" w:sz="4" w:space="0" w:color="auto"/>
              <w:right w:val="nil"/>
            </w:tcBorders>
            <w:hideMark/>
          </w:tcPr>
          <w:p w14:paraId="2F99FAEB" w14:textId="77777777" w:rsidR="00484F59" w:rsidRPr="005300F9" w:rsidRDefault="00484F59" w:rsidP="00BD15F3">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413BCA69" w14:textId="77777777" w:rsidR="00484F59" w:rsidRPr="005300F9" w:rsidRDefault="00484F59" w:rsidP="00BD15F3">
            <w:pPr>
              <w:pStyle w:val="TableText"/>
              <w:rPr>
                <w:rFonts w:cs="Times New Roman"/>
                <w:szCs w:val="32"/>
              </w:rPr>
            </w:pPr>
            <w:r w:rsidRPr="005300F9">
              <w:rPr>
                <w:color w:val="000000"/>
                <w:szCs w:val="32"/>
              </w:rPr>
              <w:t>912</w:t>
            </w:r>
          </w:p>
        </w:tc>
        <w:tc>
          <w:tcPr>
            <w:tcW w:w="990" w:type="dxa"/>
            <w:tcBorders>
              <w:top w:val="nil"/>
              <w:left w:val="nil"/>
              <w:bottom w:val="single" w:sz="4" w:space="0" w:color="auto"/>
              <w:right w:val="nil"/>
            </w:tcBorders>
            <w:vAlign w:val="bottom"/>
            <w:hideMark/>
          </w:tcPr>
          <w:p w14:paraId="2DD0EB19" w14:textId="77777777" w:rsidR="00484F59" w:rsidRPr="005300F9" w:rsidRDefault="00484F59" w:rsidP="00BD15F3">
            <w:pPr>
              <w:pStyle w:val="TableText"/>
              <w:rPr>
                <w:rFonts w:cs="Times New Roman"/>
                <w:szCs w:val="32"/>
              </w:rPr>
            </w:pPr>
            <w:r w:rsidRPr="005300F9">
              <w:rPr>
                <w:color w:val="000000"/>
                <w:szCs w:val="32"/>
              </w:rPr>
              <w:t>242.45</w:t>
            </w:r>
          </w:p>
        </w:tc>
        <w:tc>
          <w:tcPr>
            <w:tcW w:w="720" w:type="dxa"/>
            <w:tcBorders>
              <w:top w:val="nil"/>
              <w:left w:val="nil"/>
              <w:bottom w:val="single" w:sz="4" w:space="0" w:color="auto"/>
              <w:right w:val="nil"/>
            </w:tcBorders>
            <w:vAlign w:val="bottom"/>
            <w:hideMark/>
          </w:tcPr>
          <w:p w14:paraId="42D7E677"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4" w:space="0" w:color="auto"/>
              <w:right w:val="nil"/>
            </w:tcBorders>
            <w:vAlign w:val="bottom"/>
            <w:hideMark/>
          </w:tcPr>
          <w:p w14:paraId="6FB12889" w14:textId="77777777" w:rsidR="00484F59" w:rsidRPr="005300F9" w:rsidRDefault="00484F59" w:rsidP="00BD15F3">
            <w:pPr>
              <w:pStyle w:val="TableText"/>
              <w:rPr>
                <w:rFonts w:cs="Times New Roman"/>
                <w:szCs w:val="32"/>
              </w:rPr>
            </w:pPr>
            <w:r w:rsidRPr="005300F9">
              <w:rPr>
                <w:color w:val="000000"/>
                <w:szCs w:val="32"/>
              </w:rPr>
              <w:t>42</w:t>
            </w:r>
          </w:p>
        </w:tc>
        <w:tc>
          <w:tcPr>
            <w:tcW w:w="720" w:type="dxa"/>
            <w:tcBorders>
              <w:top w:val="nil"/>
              <w:left w:val="nil"/>
              <w:bottom w:val="single" w:sz="4" w:space="0" w:color="auto"/>
              <w:right w:val="nil"/>
            </w:tcBorders>
            <w:vAlign w:val="bottom"/>
            <w:hideMark/>
          </w:tcPr>
          <w:p w14:paraId="7A6D10A5" w14:textId="77777777" w:rsidR="00484F59" w:rsidRPr="005300F9" w:rsidRDefault="00484F59" w:rsidP="00BD15F3">
            <w:pPr>
              <w:pStyle w:val="TableText"/>
              <w:rPr>
                <w:rFonts w:cs="Times New Roman"/>
                <w:szCs w:val="32"/>
              </w:rPr>
            </w:pPr>
            <w:r w:rsidRPr="005300F9">
              <w:rPr>
                <w:color w:val="000000"/>
                <w:szCs w:val="32"/>
              </w:rPr>
              <w:t>43</w:t>
            </w:r>
          </w:p>
        </w:tc>
        <w:tc>
          <w:tcPr>
            <w:tcW w:w="720" w:type="dxa"/>
            <w:tcBorders>
              <w:top w:val="nil"/>
              <w:left w:val="nil"/>
              <w:bottom w:val="single" w:sz="4" w:space="0" w:color="auto"/>
              <w:right w:val="nil"/>
            </w:tcBorders>
            <w:vAlign w:val="bottom"/>
            <w:hideMark/>
          </w:tcPr>
          <w:p w14:paraId="452473F7" w14:textId="77777777" w:rsidR="00484F59" w:rsidRPr="005300F9" w:rsidRDefault="00484F59" w:rsidP="00BD15F3">
            <w:pPr>
              <w:pStyle w:val="TableText"/>
              <w:rPr>
                <w:rFonts w:cs="Times New Roman"/>
                <w:szCs w:val="32"/>
              </w:rPr>
            </w:pPr>
            <w:r w:rsidRPr="005300F9">
              <w:rPr>
                <w:color w:val="000000"/>
                <w:szCs w:val="32"/>
              </w:rPr>
              <w:t>15</w:t>
            </w:r>
          </w:p>
        </w:tc>
      </w:tr>
      <w:tr w:rsidR="00484F59" w:rsidRPr="005300F9" w14:paraId="10D78A19" w14:textId="77777777" w:rsidTr="00823995">
        <w:tc>
          <w:tcPr>
            <w:tcW w:w="4608" w:type="dxa"/>
            <w:tcBorders>
              <w:top w:val="single" w:sz="4" w:space="0" w:color="auto"/>
              <w:left w:val="nil"/>
              <w:bottom w:val="nil"/>
              <w:right w:val="nil"/>
            </w:tcBorders>
            <w:hideMark/>
          </w:tcPr>
          <w:p w14:paraId="62B5C528" w14:textId="7459DD71" w:rsidR="00484F59" w:rsidRPr="005300F9" w:rsidRDefault="00484F59" w:rsidP="00BD15F3">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72598431" w14:textId="77777777" w:rsidR="00484F59" w:rsidRPr="005300F9" w:rsidRDefault="00484F59" w:rsidP="00BD15F3">
            <w:pPr>
              <w:pStyle w:val="TableText"/>
              <w:rPr>
                <w:rFonts w:cs="Times New Roman"/>
                <w:szCs w:val="32"/>
              </w:rPr>
            </w:pPr>
            <w:r w:rsidRPr="005300F9">
              <w:rPr>
                <w:color w:val="000000"/>
                <w:szCs w:val="32"/>
              </w:rPr>
              <w:t>1,046</w:t>
            </w:r>
          </w:p>
        </w:tc>
        <w:tc>
          <w:tcPr>
            <w:tcW w:w="990" w:type="dxa"/>
            <w:tcBorders>
              <w:top w:val="single" w:sz="4" w:space="0" w:color="auto"/>
              <w:left w:val="nil"/>
              <w:bottom w:val="nil"/>
              <w:right w:val="nil"/>
            </w:tcBorders>
            <w:vAlign w:val="bottom"/>
            <w:hideMark/>
          </w:tcPr>
          <w:p w14:paraId="6F3144E2" w14:textId="77777777" w:rsidR="00484F59" w:rsidRPr="005300F9" w:rsidRDefault="00484F59" w:rsidP="00BD15F3">
            <w:pPr>
              <w:pStyle w:val="TableText"/>
              <w:rPr>
                <w:rFonts w:cs="Times New Roman"/>
                <w:szCs w:val="32"/>
              </w:rPr>
            </w:pPr>
            <w:r w:rsidRPr="005300F9">
              <w:rPr>
                <w:color w:val="000000"/>
                <w:szCs w:val="32"/>
              </w:rPr>
              <w:t>240.87</w:t>
            </w:r>
          </w:p>
        </w:tc>
        <w:tc>
          <w:tcPr>
            <w:tcW w:w="720" w:type="dxa"/>
            <w:tcBorders>
              <w:top w:val="single" w:sz="4" w:space="0" w:color="auto"/>
              <w:left w:val="nil"/>
              <w:bottom w:val="nil"/>
              <w:right w:val="nil"/>
            </w:tcBorders>
            <w:vAlign w:val="bottom"/>
            <w:hideMark/>
          </w:tcPr>
          <w:p w14:paraId="502C8052"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hideMark/>
          </w:tcPr>
          <w:p w14:paraId="5643AB1F" w14:textId="77777777" w:rsidR="00484F59" w:rsidRPr="005300F9" w:rsidRDefault="00484F59" w:rsidP="00BD15F3">
            <w:pPr>
              <w:pStyle w:val="TableText"/>
              <w:rPr>
                <w:rFonts w:cs="Times New Roman"/>
                <w:szCs w:val="32"/>
              </w:rPr>
            </w:pPr>
            <w:r w:rsidRPr="005300F9">
              <w:rPr>
                <w:color w:val="000000"/>
                <w:szCs w:val="32"/>
              </w:rPr>
              <w:t>45</w:t>
            </w:r>
          </w:p>
        </w:tc>
        <w:tc>
          <w:tcPr>
            <w:tcW w:w="720" w:type="dxa"/>
            <w:tcBorders>
              <w:top w:val="single" w:sz="4" w:space="0" w:color="auto"/>
              <w:left w:val="nil"/>
              <w:bottom w:val="nil"/>
              <w:right w:val="nil"/>
            </w:tcBorders>
            <w:vAlign w:val="bottom"/>
            <w:hideMark/>
          </w:tcPr>
          <w:p w14:paraId="7D089C39" w14:textId="77777777" w:rsidR="00484F59" w:rsidRPr="005300F9" w:rsidRDefault="00484F59" w:rsidP="00BD15F3">
            <w:pPr>
              <w:pStyle w:val="TableText"/>
              <w:rPr>
                <w:rFonts w:cs="Times New Roman"/>
                <w:szCs w:val="32"/>
              </w:rPr>
            </w:pPr>
            <w:r w:rsidRPr="005300F9">
              <w:rPr>
                <w:color w:val="000000"/>
                <w:szCs w:val="32"/>
              </w:rPr>
              <w:t>41</w:t>
            </w:r>
          </w:p>
        </w:tc>
        <w:tc>
          <w:tcPr>
            <w:tcW w:w="720" w:type="dxa"/>
            <w:tcBorders>
              <w:top w:val="single" w:sz="4" w:space="0" w:color="auto"/>
              <w:left w:val="nil"/>
              <w:bottom w:val="nil"/>
              <w:right w:val="nil"/>
            </w:tcBorders>
            <w:vAlign w:val="bottom"/>
            <w:hideMark/>
          </w:tcPr>
          <w:p w14:paraId="4E5E405A" w14:textId="77777777" w:rsidR="00484F59" w:rsidRPr="005300F9" w:rsidRDefault="00484F59" w:rsidP="00BD15F3">
            <w:pPr>
              <w:pStyle w:val="TableText"/>
              <w:rPr>
                <w:rFonts w:cs="Times New Roman"/>
                <w:szCs w:val="32"/>
              </w:rPr>
            </w:pPr>
            <w:r w:rsidRPr="005300F9">
              <w:rPr>
                <w:color w:val="000000"/>
                <w:szCs w:val="32"/>
              </w:rPr>
              <w:t>14</w:t>
            </w:r>
          </w:p>
        </w:tc>
      </w:tr>
      <w:tr w:rsidR="00484F59" w:rsidRPr="005300F9" w14:paraId="1054565A" w14:textId="77777777" w:rsidTr="00823995">
        <w:tc>
          <w:tcPr>
            <w:tcW w:w="4608" w:type="dxa"/>
            <w:tcBorders>
              <w:top w:val="nil"/>
              <w:left w:val="nil"/>
              <w:bottom w:val="nil"/>
              <w:right w:val="nil"/>
            </w:tcBorders>
            <w:hideMark/>
          </w:tcPr>
          <w:p w14:paraId="37D9ACE9" w14:textId="3428F020" w:rsidR="00484F59" w:rsidRPr="005300F9" w:rsidRDefault="00484F59" w:rsidP="00BD15F3">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34CB3997" w14:textId="77777777" w:rsidR="00484F59" w:rsidRPr="005300F9" w:rsidRDefault="00484F59" w:rsidP="00BD15F3">
            <w:pPr>
              <w:pStyle w:val="TableText"/>
              <w:rPr>
                <w:rFonts w:cs="Times New Roman"/>
                <w:szCs w:val="32"/>
              </w:rPr>
            </w:pPr>
            <w:r w:rsidRPr="005300F9">
              <w:rPr>
                <w:color w:val="000000"/>
                <w:szCs w:val="32"/>
              </w:rPr>
              <w:t>223</w:t>
            </w:r>
          </w:p>
        </w:tc>
        <w:tc>
          <w:tcPr>
            <w:tcW w:w="990" w:type="dxa"/>
            <w:tcBorders>
              <w:top w:val="nil"/>
              <w:left w:val="nil"/>
              <w:bottom w:val="nil"/>
              <w:right w:val="nil"/>
            </w:tcBorders>
            <w:vAlign w:val="bottom"/>
            <w:hideMark/>
          </w:tcPr>
          <w:p w14:paraId="736D329D" w14:textId="77777777" w:rsidR="00484F59" w:rsidRPr="005300F9" w:rsidRDefault="00484F59" w:rsidP="00BD15F3">
            <w:pPr>
              <w:pStyle w:val="TableText"/>
              <w:rPr>
                <w:rFonts w:cs="Times New Roman"/>
                <w:szCs w:val="32"/>
              </w:rPr>
            </w:pPr>
            <w:r w:rsidRPr="005300F9">
              <w:rPr>
                <w:color w:val="000000"/>
                <w:szCs w:val="32"/>
              </w:rPr>
              <w:t>245.90</w:t>
            </w:r>
          </w:p>
        </w:tc>
        <w:tc>
          <w:tcPr>
            <w:tcW w:w="720" w:type="dxa"/>
            <w:tcBorders>
              <w:top w:val="nil"/>
              <w:left w:val="nil"/>
              <w:bottom w:val="nil"/>
              <w:right w:val="nil"/>
            </w:tcBorders>
            <w:vAlign w:val="bottom"/>
            <w:hideMark/>
          </w:tcPr>
          <w:p w14:paraId="3F3BAC4B" w14:textId="77777777" w:rsidR="00484F59" w:rsidRPr="005300F9" w:rsidRDefault="00484F59" w:rsidP="00BD15F3">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vAlign w:val="bottom"/>
            <w:hideMark/>
          </w:tcPr>
          <w:p w14:paraId="6F4D8B71" w14:textId="77777777" w:rsidR="00484F59" w:rsidRPr="005300F9" w:rsidRDefault="00484F59" w:rsidP="00BD15F3">
            <w:pPr>
              <w:pStyle w:val="TableText"/>
              <w:rPr>
                <w:rFonts w:cs="Times New Roman"/>
                <w:szCs w:val="32"/>
              </w:rPr>
            </w:pPr>
            <w:r w:rsidRPr="005300F9">
              <w:rPr>
                <w:color w:val="000000"/>
                <w:szCs w:val="32"/>
              </w:rPr>
              <w:t>35</w:t>
            </w:r>
          </w:p>
        </w:tc>
        <w:tc>
          <w:tcPr>
            <w:tcW w:w="720" w:type="dxa"/>
            <w:tcBorders>
              <w:top w:val="nil"/>
              <w:left w:val="nil"/>
              <w:bottom w:val="nil"/>
              <w:right w:val="nil"/>
            </w:tcBorders>
            <w:vAlign w:val="bottom"/>
            <w:hideMark/>
          </w:tcPr>
          <w:p w14:paraId="0CEB51DC" w14:textId="77777777" w:rsidR="00484F59" w:rsidRPr="005300F9" w:rsidRDefault="00484F59" w:rsidP="00BD15F3">
            <w:pPr>
              <w:pStyle w:val="TableText"/>
              <w:rPr>
                <w:rFonts w:cs="Times New Roman"/>
                <w:szCs w:val="32"/>
              </w:rPr>
            </w:pPr>
            <w:r w:rsidRPr="005300F9">
              <w:rPr>
                <w:color w:val="000000"/>
                <w:szCs w:val="32"/>
              </w:rPr>
              <w:t>44</w:t>
            </w:r>
          </w:p>
        </w:tc>
        <w:tc>
          <w:tcPr>
            <w:tcW w:w="720" w:type="dxa"/>
            <w:tcBorders>
              <w:top w:val="nil"/>
              <w:left w:val="nil"/>
              <w:bottom w:val="nil"/>
              <w:right w:val="nil"/>
            </w:tcBorders>
            <w:vAlign w:val="bottom"/>
            <w:hideMark/>
          </w:tcPr>
          <w:p w14:paraId="3AB0164D" w14:textId="77777777" w:rsidR="00484F59" w:rsidRPr="005300F9" w:rsidRDefault="00484F59" w:rsidP="00BD15F3">
            <w:pPr>
              <w:pStyle w:val="TableText"/>
              <w:rPr>
                <w:rFonts w:cs="Times New Roman"/>
                <w:szCs w:val="32"/>
              </w:rPr>
            </w:pPr>
            <w:r w:rsidRPr="005300F9">
              <w:rPr>
                <w:color w:val="000000"/>
                <w:szCs w:val="32"/>
              </w:rPr>
              <w:t>20</w:t>
            </w:r>
          </w:p>
        </w:tc>
      </w:tr>
      <w:tr w:rsidR="00484F59" w:rsidRPr="005300F9" w14:paraId="0E0CD152" w14:textId="77777777" w:rsidTr="00823995">
        <w:tc>
          <w:tcPr>
            <w:tcW w:w="4608" w:type="dxa"/>
            <w:tcBorders>
              <w:top w:val="nil"/>
              <w:left w:val="nil"/>
              <w:bottom w:val="nil"/>
              <w:right w:val="nil"/>
            </w:tcBorders>
            <w:hideMark/>
          </w:tcPr>
          <w:p w14:paraId="0E816E06" w14:textId="77777777" w:rsidR="00484F59" w:rsidRPr="005300F9" w:rsidRDefault="00484F59" w:rsidP="00BD15F3">
            <w:pPr>
              <w:pStyle w:val="TableText"/>
              <w:rPr>
                <w:rFonts w:cs="Times New Roman"/>
              </w:rPr>
            </w:pPr>
            <w:r w:rsidRPr="005300F9">
              <w:t>Duration unknown</w:t>
            </w:r>
          </w:p>
        </w:tc>
        <w:tc>
          <w:tcPr>
            <w:tcW w:w="882" w:type="dxa"/>
            <w:tcBorders>
              <w:top w:val="nil"/>
              <w:left w:val="nil"/>
              <w:bottom w:val="nil"/>
              <w:right w:val="nil"/>
            </w:tcBorders>
            <w:vAlign w:val="bottom"/>
            <w:hideMark/>
          </w:tcPr>
          <w:p w14:paraId="16669FEB" w14:textId="77777777" w:rsidR="00484F59" w:rsidRPr="005300F9" w:rsidRDefault="00484F59" w:rsidP="00BD15F3">
            <w:pPr>
              <w:pStyle w:val="TableText"/>
              <w:rPr>
                <w:rFonts w:cs="Times New Roman"/>
                <w:szCs w:val="32"/>
              </w:rPr>
            </w:pPr>
            <w:r w:rsidRPr="005300F9">
              <w:rPr>
                <w:color w:val="000000"/>
                <w:szCs w:val="32"/>
              </w:rPr>
              <w:t>28</w:t>
            </w:r>
          </w:p>
        </w:tc>
        <w:tc>
          <w:tcPr>
            <w:tcW w:w="990" w:type="dxa"/>
            <w:tcBorders>
              <w:top w:val="nil"/>
              <w:left w:val="nil"/>
              <w:bottom w:val="nil"/>
              <w:right w:val="nil"/>
            </w:tcBorders>
            <w:vAlign w:val="bottom"/>
            <w:hideMark/>
          </w:tcPr>
          <w:p w14:paraId="7A11B5A3" w14:textId="77777777" w:rsidR="00484F59" w:rsidRPr="005300F9" w:rsidRDefault="00484F59" w:rsidP="00BD15F3">
            <w:pPr>
              <w:pStyle w:val="TableText"/>
              <w:rPr>
                <w:rFonts w:cs="Times New Roman"/>
                <w:szCs w:val="32"/>
              </w:rPr>
            </w:pPr>
            <w:r w:rsidRPr="005300F9">
              <w:rPr>
                <w:color w:val="000000"/>
                <w:szCs w:val="32"/>
              </w:rPr>
              <w:t>244.11</w:t>
            </w:r>
          </w:p>
        </w:tc>
        <w:tc>
          <w:tcPr>
            <w:tcW w:w="720" w:type="dxa"/>
            <w:tcBorders>
              <w:top w:val="nil"/>
              <w:left w:val="nil"/>
              <w:bottom w:val="nil"/>
              <w:right w:val="nil"/>
            </w:tcBorders>
            <w:vAlign w:val="bottom"/>
            <w:hideMark/>
          </w:tcPr>
          <w:p w14:paraId="1472220F" w14:textId="77777777" w:rsidR="00484F59" w:rsidRPr="005300F9" w:rsidRDefault="00484F59" w:rsidP="00BD15F3">
            <w:pPr>
              <w:pStyle w:val="TableText"/>
              <w:rPr>
                <w:rFonts w:cs="Times New Roman"/>
                <w:color w:val="000000" w:themeColor="text1"/>
                <w:szCs w:val="32"/>
              </w:rPr>
            </w:pPr>
            <w:r w:rsidRPr="005300F9">
              <w:rPr>
                <w:color w:val="000000"/>
                <w:szCs w:val="32"/>
              </w:rPr>
              <w:t>20</w:t>
            </w:r>
          </w:p>
        </w:tc>
        <w:tc>
          <w:tcPr>
            <w:tcW w:w="720" w:type="dxa"/>
            <w:tcBorders>
              <w:top w:val="nil"/>
              <w:left w:val="nil"/>
              <w:bottom w:val="nil"/>
              <w:right w:val="nil"/>
            </w:tcBorders>
            <w:vAlign w:val="bottom"/>
            <w:hideMark/>
          </w:tcPr>
          <w:p w14:paraId="79914607" w14:textId="77777777" w:rsidR="00484F59" w:rsidRPr="005300F9" w:rsidRDefault="00484F59" w:rsidP="00BD15F3">
            <w:pPr>
              <w:pStyle w:val="TableText"/>
              <w:rPr>
                <w:rFonts w:cs="Times New Roman"/>
                <w:szCs w:val="32"/>
              </w:rPr>
            </w:pPr>
            <w:r w:rsidRPr="005300F9">
              <w:rPr>
                <w:color w:val="000000"/>
                <w:szCs w:val="32"/>
              </w:rPr>
              <w:t>36</w:t>
            </w:r>
          </w:p>
        </w:tc>
        <w:tc>
          <w:tcPr>
            <w:tcW w:w="720" w:type="dxa"/>
            <w:tcBorders>
              <w:top w:val="nil"/>
              <w:left w:val="nil"/>
              <w:bottom w:val="nil"/>
              <w:right w:val="nil"/>
            </w:tcBorders>
            <w:vAlign w:val="bottom"/>
            <w:hideMark/>
          </w:tcPr>
          <w:p w14:paraId="55387DAB" w14:textId="77777777" w:rsidR="00484F59" w:rsidRPr="005300F9" w:rsidRDefault="00484F59" w:rsidP="00BD15F3">
            <w:pPr>
              <w:pStyle w:val="TableText"/>
              <w:rPr>
                <w:rFonts w:cs="Times New Roman"/>
                <w:szCs w:val="32"/>
              </w:rPr>
            </w:pPr>
            <w:r w:rsidRPr="005300F9">
              <w:rPr>
                <w:color w:val="000000"/>
                <w:szCs w:val="32"/>
              </w:rPr>
              <w:t>46</w:t>
            </w:r>
          </w:p>
        </w:tc>
        <w:tc>
          <w:tcPr>
            <w:tcW w:w="720" w:type="dxa"/>
            <w:tcBorders>
              <w:top w:val="nil"/>
              <w:left w:val="nil"/>
              <w:bottom w:val="nil"/>
              <w:right w:val="nil"/>
            </w:tcBorders>
            <w:vAlign w:val="bottom"/>
            <w:hideMark/>
          </w:tcPr>
          <w:p w14:paraId="7339DE29" w14:textId="77777777" w:rsidR="00484F59" w:rsidRPr="005300F9" w:rsidRDefault="00484F59" w:rsidP="00BD15F3">
            <w:pPr>
              <w:pStyle w:val="TableText"/>
              <w:rPr>
                <w:rFonts w:cs="Times New Roman"/>
                <w:szCs w:val="32"/>
              </w:rPr>
            </w:pPr>
            <w:r w:rsidRPr="005300F9">
              <w:rPr>
                <w:color w:val="000000"/>
                <w:szCs w:val="32"/>
              </w:rPr>
              <w:t>18</w:t>
            </w:r>
          </w:p>
        </w:tc>
      </w:tr>
      <w:tr w:rsidR="00484F59" w:rsidRPr="005300F9" w14:paraId="2E627237" w14:textId="77777777" w:rsidTr="00823995">
        <w:tc>
          <w:tcPr>
            <w:tcW w:w="4608" w:type="dxa"/>
            <w:tcBorders>
              <w:top w:val="single" w:sz="4" w:space="0" w:color="auto"/>
              <w:left w:val="nil"/>
              <w:bottom w:val="nil"/>
              <w:right w:val="nil"/>
            </w:tcBorders>
            <w:hideMark/>
          </w:tcPr>
          <w:p w14:paraId="1CC6E52C" w14:textId="77777777" w:rsidR="00484F59" w:rsidRPr="005300F9" w:rsidRDefault="00484F59" w:rsidP="00BD15F3">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15528D2C" w14:textId="77777777" w:rsidR="00484F59" w:rsidRPr="005300F9" w:rsidRDefault="00484F59" w:rsidP="00BD15F3">
            <w:pPr>
              <w:pStyle w:val="TableText"/>
              <w:rPr>
                <w:rFonts w:cs="Times New Roman"/>
                <w:szCs w:val="32"/>
              </w:rPr>
            </w:pPr>
            <w:r w:rsidRPr="005300F9">
              <w:rPr>
                <w:color w:val="000000"/>
                <w:szCs w:val="32"/>
              </w:rPr>
              <w:t>6</w:t>
            </w:r>
          </w:p>
        </w:tc>
        <w:tc>
          <w:tcPr>
            <w:tcW w:w="990" w:type="dxa"/>
            <w:tcBorders>
              <w:top w:val="single" w:sz="4" w:space="0" w:color="auto"/>
              <w:left w:val="nil"/>
              <w:bottom w:val="nil"/>
              <w:right w:val="nil"/>
            </w:tcBorders>
            <w:vAlign w:val="bottom"/>
            <w:hideMark/>
          </w:tcPr>
          <w:p w14:paraId="1AFE8FB4"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32DBA124" w14:textId="77777777" w:rsidR="00484F59" w:rsidRPr="005300F9" w:rsidRDefault="00484F59" w:rsidP="00BD15F3">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2EC1B720"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589B0052" w14:textId="77777777" w:rsidR="00484F59" w:rsidRPr="005300F9" w:rsidRDefault="00484F59" w:rsidP="00BD15F3">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D681E62" w14:textId="77777777" w:rsidR="00484F59" w:rsidRPr="005300F9" w:rsidRDefault="00484F59" w:rsidP="00BD15F3">
            <w:pPr>
              <w:pStyle w:val="TableText"/>
              <w:rPr>
                <w:rFonts w:cs="Times New Roman"/>
                <w:szCs w:val="32"/>
              </w:rPr>
            </w:pPr>
            <w:r w:rsidRPr="005300F9">
              <w:rPr>
                <w:color w:val="000000"/>
                <w:szCs w:val="32"/>
              </w:rPr>
              <w:t>N/A</w:t>
            </w:r>
          </w:p>
        </w:tc>
      </w:tr>
      <w:tr w:rsidR="00484F59" w:rsidRPr="005300F9" w14:paraId="1AB628C1" w14:textId="77777777" w:rsidTr="00823995">
        <w:tc>
          <w:tcPr>
            <w:tcW w:w="4608" w:type="dxa"/>
            <w:tcBorders>
              <w:top w:val="nil"/>
              <w:left w:val="nil"/>
              <w:bottom w:val="single" w:sz="12" w:space="0" w:color="auto"/>
              <w:right w:val="nil"/>
            </w:tcBorders>
            <w:hideMark/>
          </w:tcPr>
          <w:p w14:paraId="11C46EF1" w14:textId="77777777" w:rsidR="00484F59" w:rsidRPr="005300F9" w:rsidRDefault="00484F59" w:rsidP="00BD15F3">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37E0C78D" w14:textId="77777777" w:rsidR="00484F59" w:rsidRPr="005300F9" w:rsidRDefault="00484F59" w:rsidP="00BD15F3">
            <w:pPr>
              <w:pStyle w:val="TableText"/>
              <w:rPr>
                <w:rFonts w:cs="Times New Roman"/>
                <w:szCs w:val="32"/>
              </w:rPr>
            </w:pPr>
            <w:r w:rsidRPr="005300F9">
              <w:rPr>
                <w:color w:val="000000"/>
                <w:szCs w:val="32"/>
              </w:rPr>
              <w:t>1,291</w:t>
            </w:r>
          </w:p>
        </w:tc>
        <w:tc>
          <w:tcPr>
            <w:tcW w:w="990" w:type="dxa"/>
            <w:tcBorders>
              <w:top w:val="nil"/>
              <w:left w:val="nil"/>
              <w:bottom w:val="single" w:sz="12" w:space="0" w:color="auto"/>
              <w:right w:val="nil"/>
            </w:tcBorders>
            <w:vAlign w:val="bottom"/>
            <w:hideMark/>
          </w:tcPr>
          <w:p w14:paraId="4554484F" w14:textId="77777777" w:rsidR="00484F59" w:rsidRPr="005300F9" w:rsidRDefault="00484F59" w:rsidP="00BD15F3">
            <w:pPr>
              <w:pStyle w:val="TableText"/>
              <w:rPr>
                <w:rFonts w:cs="Times New Roman"/>
                <w:szCs w:val="32"/>
              </w:rPr>
            </w:pPr>
            <w:r w:rsidRPr="005300F9">
              <w:rPr>
                <w:color w:val="000000"/>
                <w:szCs w:val="32"/>
              </w:rPr>
              <w:t>241.78</w:t>
            </w:r>
          </w:p>
        </w:tc>
        <w:tc>
          <w:tcPr>
            <w:tcW w:w="720" w:type="dxa"/>
            <w:tcBorders>
              <w:top w:val="nil"/>
              <w:left w:val="nil"/>
              <w:bottom w:val="single" w:sz="12" w:space="0" w:color="auto"/>
              <w:right w:val="nil"/>
            </w:tcBorders>
            <w:vAlign w:val="bottom"/>
            <w:hideMark/>
          </w:tcPr>
          <w:p w14:paraId="4D66E19B" w14:textId="77777777" w:rsidR="00484F59" w:rsidRPr="005300F9" w:rsidRDefault="00484F59" w:rsidP="00BD15F3">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12" w:space="0" w:color="auto"/>
              <w:right w:val="nil"/>
            </w:tcBorders>
            <w:vAlign w:val="bottom"/>
            <w:hideMark/>
          </w:tcPr>
          <w:p w14:paraId="7EE9C827" w14:textId="77777777" w:rsidR="00484F59" w:rsidRPr="005300F9" w:rsidRDefault="00484F59" w:rsidP="00BD15F3">
            <w:pPr>
              <w:pStyle w:val="TableText"/>
              <w:rPr>
                <w:rFonts w:cs="Times New Roman"/>
                <w:szCs w:val="32"/>
              </w:rPr>
            </w:pPr>
            <w:r w:rsidRPr="005300F9">
              <w:rPr>
                <w:color w:val="000000"/>
                <w:szCs w:val="32"/>
              </w:rPr>
              <w:t>43</w:t>
            </w:r>
          </w:p>
        </w:tc>
        <w:tc>
          <w:tcPr>
            <w:tcW w:w="720" w:type="dxa"/>
            <w:tcBorders>
              <w:top w:val="nil"/>
              <w:left w:val="nil"/>
              <w:bottom w:val="single" w:sz="12" w:space="0" w:color="auto"/>
              <w:right w:val="nil"/>
            </w:tcBorders>
            <w:vAlign w:val="bottom"/>
            <w:hideMark/>
          </w:tcPr>
          <w:p w14:paraId="69B07FFE" w14:textId="77777777" w:rsidR="00484F59" w:rsidRPr="005300F9" w:rsidRDefault="00484F59" w:rsidP="00BD15F3">
            <w:pPr>
              <w:pStyle w:val="TableText"/>
              <w:rPr>
                <w:rFonts w:cs="Times New Roman"/>
                <w:szCs w:val="32"/>
              </w:rPr>
            </w:pPr>
            <w:r w:rsidRPr="005300F9">
              <w:rPr>
                <w:color w:val="000000"/>
                <w:szCs w:val="32"/>
              </w:rPr>
              <w:t>42</w:t>
            </w:r>
          </w:p>
        </w:tc>
        <w:tc>
          <w:tcPr>
            <w:tcW w:w="720" w:type="dxa"/>
            <w:tcBorders>
              <w:top w:val="nil"/>
              <w:left w:val="nil"/>
              <w:bottom w:val="single" w:sz="12" w:space="0" w:color="auto"/>
              <w:right w:val="nil"/>
            </w:tcBorders>
            <w:vAlign w:val="bottom"/>
            <w:hideMark/>
          </w:tcPr>
          <w:p w14:paraId="332B2EFB" w14:textId="77777777" w:rsidR="00484F59" w:rsidRPr="005300F9" w:rsidRDefault="00484F59" w:rsidP="00BD15F3">
            <w:pPr>
              <w:pStyle w:val="TableText"/>
              <w:rPr>
                <w:rFonts w:cs="Times New Roman"/>
                <w:szCs w:val="32"/>
              </w:rPr>
            </w:pPr>
            <w:r w:rsidRPr="005300F9">
              <w:rPr>
                <w:color w:val="000000"/>
                <w:szCs w:val="32"/>
              </w:rPr>
              <w:t>15</w:t>
            </w:r>
          </w:p>
        </w:tc>
      </w:tr>
    </w:tbl>
    <w:p w14:paraId="59463839" w14:textId="40D040E0" w:rsidR="00484F59" w:rsidRDefault="00484F59" w:rsidP="008C3C45">
      <w:pPr>
        <w:pStyle w:val="Caption"/>
        <w:pageBreakBefore/>
      </w:pPr>
      <w:bookmarkStart w:id="1050" w:name="_Toc133500735"/>
      <w:r>
        <w:t>Table 7.B.</w:t>
      </w:r>
      <w:fldSimple w:instr=" SEQ Table_7.B. \* ARABIC ">
        <w:r>
          <w:rPr>
            <w:noProof/>
          </w:rPr>
          <w:t>2</w:t>
        </w:r>
      </w:fldSimple>
      <w:r>
        <w:t xml:space="preserve">  </w:t>
      </w:r>
      <w:r w:rsidRPr="005300F9">
        <w:t xml:space="preserve">Mean and SD of Scale Scores </w:t>
      </w:r>
      <w:r>
        <w:t>and Percentage of Students in Each Performance</w:t>
      </w:r>
      <w:r w:rsidR="00563063">
        <w:t> </w:t>
      </w:r>
      <w:r>
        <w:t xml:space="preserve">Level </w:t>
      </w:r>
      <w:r w:rsidRPr="005300F9">
        <w:t>by Student Group, Grade One</w:t>
      </w:r>
      <w:bookmarkEnd w:id="1050"/>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40A3FC90"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5E7C0D0"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56DCF129"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751C86A3" w14:textId="77777777" w:rsidR="00484F59" w:rsidRPr="00F14AED" w:rsidRDefault="00484F59" w:rsidP="00F14AED">
            <w:pPr>
              <w:pStyle w:val="TableHead"/>
              <w:ind w:left="72"/>
              <w:jc w:val="left"/>
              <w:rPr>
                <w:b w:val="0"/>
                <w:bCs w:val="0"/>
              </w:rPr>
            </w:pPr>
            <w:r w:rsidRPr="00F14AED">
              <w:rPr>
                <w:bCs w:val="0"/>
              </w:rPr>
              <w:t>Scale Score Mean</w:t>
            </w:r>
          </w:p>
        </w:tc>
        <w:tc>
          <w:tcPr>
            <w:tcW w:w="720" w:type="dxa"/>
            <w:textDirection w:val="btLr"/>
            <w:vAlign w:val="center"/>
            <w:hideMark/>
          </w:tcPr>
          <w:p w14:paraId="626605C3" w14:textId="77777777" w:rsidR="00484F59" w:rsidRPr="00F14AED" w:rsidRDefault="00484F59" w:rsidP="00F14AED">
            <w:pPr>
              <w:pStyle w:val="TableHead"/>
              <w:ind w:left="72"/>
              <w:jc w:val="left"/>
              <w:rPr>
                <w:b w:val="0"/>
                <w:bCs w:val="0"/>
              </w:rPr>
            </w:pPr>
            <w:r w:rsidRPr="00F14AED">
              <w:rPr>
                <w:bCs w:val="0"/>
              </w:rPr>
              <w:t>Scale Score SD</w:t>
            </w:r>
          </w:p>
        </w:tc>
        <w:tc>
          <w:tcPr>
            <w:tcW w:w="720" w:type="dxa"/>
            <w:textDirection w:val="btLr"/>
            <w:vAlign w:val="center"/>
            <w:hideMark/>
          </w:tcPr>
          <w:p w14:paraId="7EF7EF10"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1</w:t>
            </w:r>
          </w:p>
        </w:tc>
        <w:tc>
          <w:tcPr>
            <w:tcW w:w="720" w:type="dxa"/>
            <w:textDirection w:val="btLr"/>
            <w:vAlign w:val="center"/>
            <w:hideMark/>
          </w:tcPr>
          <w:p w14:paraId="089B483B"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482EA606"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4F3BA6AD" w14:textId="77777777" w:rsidTr="00823995">
        <w:tc>
          <w:tcPr>
            <w:tcW w:w="4608" w:type="dxa"/>
            <w:tcBorders>
              <w:top w:val="single" w:sz="4" w:space="0" w:color="auto"/>
              <w:left w:val="nil"/>
              <w:bottom w:val="single" w:sz="4" w:space="0" w:color="auto"/>
              <w:right w:val="nil"/>
            </w:tcBorders>
            <w:hideMark/>
          </w:tcPr>
          <w:p w14:paraId="6E1CE59E"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65A1DF46" w14:textId="77777777" w:rsidR="00484F59" w:rsidRPr="005300F9" w:rsidRDefault="00484F59" w:rsidP="00685522">
            <w:pPr>
              <w:pStyle w:val="TableText"/>
              <w:rPr>
                <w:szCs w:val="32"/>
              </w:rPr>
            </w:pPr>
            <w:r w:rsidRPr="005300F9">
              <w:rPr>
                <w:color w:val="000000"/>
                <w:szCs w:val="32"/>
              </w:rPr>
              <w:t>1,266</w:t>
            </w:r>
          </w:p>
        </w:tc>
        <w:tc>
          <w:tcPr>
            <w:tcW w:w="990" w:type="dxa"/>
            <w:tcBorders>
              <w:top w:val="single" w:sz="4" w:space="0" w:color="auto"/>
              <w:left w:val="nil"/>
              <w:bottom w:val="single" w:sz="4" w:space="0" w:color="auto"/>
              <w:right w:val="nil"/>
            </w:tcBorders>
            <w:vAlign w:val="bottom"/>
          </w:tcPr>
          <w:p w14:paraId="0DFF6A75" w14:textId="77777777" w:rsidR="00484F59" w:rsidRPr="005300F9" w:rsidRDefault="00484F59" w:rsidP="00685522">
            <w:pPr>
              <w:pStyle w:val="TableText"/>
              <w:rPr>
                <w:szCs w:val="32"/>
              </w:rPr>
            </w:pPr>
            <w:r w:rsidRPr="005300F9">
              <w:rPr>
                <w:color w:val="000000"/>
                <w:szCs w:val="32"/>
              </w:rPr>
              <w:t>345.29</w:t>
            </w:r>
          </w:p>
        </w:tc>
        <w:tc>
          <w:tcPr>
            <w:tcW w:w="720" w:type="dxa"/>
            <w:tcBorders>
              <w:top w:val="single" w:sz="4" w:space="0" w:color="auto"/>
              <w:left w:val="nil"/>
              <w:bottom w:val="single" w:sz="4" w:space="0" w:color="auto"/>
              <w:right w:val="nil"/>
            </w:tcBorders>
            <w:vAlign w:val="bottom"/>
          </w:tcPr>
          <w:p w14:paraId="1AA3BECE" w14:textId="77777777" w:rsidR="00484F59" w:rsidRPr="005300F9" w:rsidRDefault="00484F59" w:rsidP="00685522">
            <w:pPr>
              <w:pStyle w:val="TableText"/>
              <w:rPr>
                <w:color w:val="000000" w:themeColor="text1"/>
                <w:szCs w:val="32"/>
              </w:rPr>
            </w:pPr>
            <w:r w:rsidRPr="005300F9">
              <w:rPr>
                <w:color w:val="000000"/>
                <w:szCs w:val="32"/>
              </w:rPr>
              <w:t>19</w:t>
            </w:r>
          </w:p>
        </w:tc>
        <w:tc>
          <w:tcPr>
            <w:tcW w:w="720" w:type="dxa"/>
            <w:tcBorders>
              <w:top w:val="single" w:sz="4" w:space="0" w:color="auto"/>
              <w:left w:val="nil"/>
              <w:bottom w:val="single" w:sz="4" w:space="0" w:color="auto"/>
              <w:right w:val="nil"/>
            </w:tcBorders>
            <w:vAlign w:val="bottom"/>
          </w:tcPr>
          <w:p w14:paraId="16DBB670" w14:textId="77777777" w:rsidR="00484F59" w:rsidRPr="005300F9" w:rsidRDefault="00484F59" w:rsidP="00685522">
            <w:pPr>
              <w:pStyle w:val="TableText"/>
              <w:rPr>
                <w:szCs w:val="32"/>
              </w:rPr>
            </w:pPr>
            <w:r w:rsidRPr="005300F9">
              <w:rPr>
                <w:color w:val="000000"/>
                <w:szCs w:val="32"/>
              </w:rPr>
              <w:t>39</w:t>
            </w:r>
          </w:p>
        </w:tc>
        <w:tc>
          <w:tcPr>
            <w:tcW w:w="720" w:type="dxa"/>
            <w:tcBorders>
              <w:top w:val="single" w:sz="4" w:space="0" w:color="auto"/>
              <w:left w:val="nil"/>
              <w:bottom w:val="single" w:sz="4" w:space="0" w:color="auto"/>
              <w:right w:val="nil"/>
            </w:tcBorders>
            <w:vAlign w:val="bottom"/>
          </w:tcPr>
          <w:p w14:paraId="05F292C0" w14:textId="77777777" w:rsidR="00484F59" w:rsidRPr="005300F9" w:rsidRDefault="00484F59" w:rsidP="00685522">
            <w:pPr>
              <w:pStyle w:val="TableText"/>
              <w:rPr>
                <w:color w:val="000000" w:themeColor="text1"/>
                <w:szCs w:val="32"/>
              </w:rPr>
            </w:pPr>
            <w:r w:rsidRPr="005300F9">
              <w:rPr>
                <w:color w:val="000000"/>
                <w:szCs w:val="32"/>
              </w:rPr>
              <w:t>45</w:t>
            </w:r>
          </w:p>
        </w:tc>
        <w:tc>
          <w:tcPr>
            <w:tcW w:w="720" w:type="dxa"/>
            <w:tcBorders>
              <w:top w:val="single" w:sz="4" w:space="0" w:color="auto"/>
              <w:left w:val="nil"/>
              <w:bottom w:val="single" w:sz="4" w:space="0" w:color="auto"/>
              <w:right w:val="nil"/>
            </w:tcBorders>
            <w:vAlign w:val="bottom"/>
          </w:tcPr>
          <w:p w14:paraId="45F47BBC" w14:textId="77777777" w:rsidR="00484F59" w:rsidRPr="005300F9" w:rsidRDefault="00484F59" w:rsidP="00685522">
            <w:pPr>
              <w:pStyle w:val="TableText"/>
              <w:rPr>
                <w:color w:val="000000"/>
                <w:szCs w:val="32"/>
              </w:rPr>
            </w:pPr>
            <w:r w:rsidRPr="005300F9">
              <w:rPr>
                <w:color w:val="000000"/>
                <w:szCs w:val="32"/>
              </w:rPr>
              <w:t>17</w:t>
            </w:r>
          </w:p>
        </w:tc>
      </w:tr>
      <w:tr w:rsidR="00484F59" w:rsidRPr="005300F9" w14:paraId="022D589B" w14:textId="77777777" w:rsidTr="00823995">
        <w:tc>
          <w:tcPr>
            <w:tcW w:w="4608" w:type="dxa"/>
            <w:tcBorders>
              <w:top w:val="single" w:sz="4" w:space="0" w:color="auto"/>
              <w:left w:val="nil"/>
              <w:bottom w:val="nil"/>
              <w:right w:val="nil"/>
            </w:tcBorders>
            <w:hideMark/>
          </w:tcPr>
          <w:p w14:paraId="3E760A59" w14:textId="77777777" w:rsidR="00484F59" w:rsidRPr="005300F9" w:rsidRDefault="00484F59" w:rsidP="00685522">
            <w:pPr>
              <w:pStyle w:val="TableText"/>
            </w:pPr>
            <w:r w:rsidRPr="005300F9">
              <w:t>Male</w:t>
            </w:r>
          </w:p>
        </w:tc>
        <w:tc>
          <w:tcPr>
            <w:tcW w:w="882" w:type="dxa"/>
            <w:tcBorders>
              <w:top w:val="single" w:sz="4" w:space="0" w:color="auto"/>
              <w:left w:val="nil"/>
              <w:bottom w:val="nil"/>
              <w:right w:val="nil"/>
            </w:tcBorders>
            <w:vAlign w:val="bottom"/>
          </w:tcPr>
          <w:p w14:paraId="5177C775" w14:textId="77777777" w:rsidR="00484F59" w:rsidRPr="005300F9" w:rsidRDefault="00484F59" w:rsidP="00685522">
            <w:pPr>
              <w:pStyle w:val="TableText"/>
              <w:rPr>
                <w:szCs w:val="32"/>
              </w:rPr>
            </w:pPr>
            <w:r w:rsidRPr="005300F9">
              <w:rPr>
                <w:color w:val="000000"/>
                <w:szCs w:val="32"/>
              </w:rPr>
              <w:t>888</w:t>
            </w:r>
          </w:p>
        </w:tc>
        <w:tc>
          <w:tcPr>
            <w:tcW w:w="990" w:type="dxa"/>
            <w:tcBorders>
              <w:top w:val="single" w:sz="4" w:space="0" w:color="auto"/>
              <w:left w:val="nil"/>
              <w:bottom w:val="nil"/>
              <w:right w:val="nil"/>
            </w:tcBorders>
            <w:vAlign w:val="bottom"/>
          </w:tcPr>
          <w:p w14:paraId="7B2BA626" w14:textId="77777777" w:rsidR="00484F59" w:rsidRPr="005300F9" w:rsidRDefault="00484F59" w:rsidP="00685522">
            <w:pPr>
              <w:pStyle w:val="TableText"/>
              <w:rPr>
                <w:szCs w:val="32"/>
              </w:rPr>
            </w:pPr>
            <w:r w:rsidRPr="005300F9">
              <w:rPr>
                <w:color w:val="000000"/>
                <w:szCs w:val="32"/>
              </w:rPr>
              <w:t>345.87</w:t>
            </w:r>
          </w:p>
        </w:tc>
        <w:tc>
          <w:tcPr>
            <w:tcW w:w="720" w:type="dxa"/>
            <w:tcBorders>
              <w:top w:val="single" w:sz="4" w:space="0" w:color="auto"/>
              <w:left w:val="nil"/>
              <w:bottom w:val="nil"/>
              <w:right w:val="nil"/>
            </w:tcBorders>
            <w:vAlign w:val="bottom"/>
          </w:tcPr>
          <w:p w14:paraId="5491E70E" w14:textId="77777777" w:rsidR="00484F59" w:rsidRPr="005300F9" w:rsidRDefault="00484F59" w:rsidP="00685522">
            <w:pPr>
              <w:pStyle w:val="TableText"/>
              <w:rPr>
                <w:color w:val="000000" w:themeColor="text1"/>
                <w:szCs w:val="32"/>
              </w:rPr>
            </w:pPr>
            <w:r w:rsidRPr="005300F9">
              <w:rPr>
                <w:color w:val="000000"/>
                <w:szCs w:val="32"/>
              </w:rPr>
              <w:t>19</w:t>
            </w:r>
          </w:p>
        </w:tc>
        <w:tc>
          <w:tcPr>
            <w:tcW w:w="720" w:type="dxa"/>
            <w:tcBorders>
              <w:top w:val="single" w:sz="4" w:space="0" w:color="auto"/>
              <w:left w:val="nil"/>
              <w:bottom w:val="nil"/>
              <w:right w:val="nil"/>
            </w:tcBorders>
            <w:vAlign w:val="bottom"/>
          </w:tcPr>
          <w:p w14:paraId="7C59E99C" w14:textId="77777777" w:rsidR="00484F59" w:rsidRPr="005300F9" w:rsidRDefault="00484F59" w:rsidP="00685522">
            <w:pPr>
              <w:pStyle w:val="TableText"/>
              <w:rPr>
                <w:szCs w:val="32"/>
              </w:rPr>
            </w:pPr>
            <w:r w:rsidRPr="005300F9">
              <w:rPr>
                <w:color w:val="000000"/>
                <w:szCs w:val="32"/>
              </w:rPr>
              <w:t>38</w:t>
            </w:r>
          </w:p>
        </w:tc>
        <w:tc>
          <w:tcPr>
            <w:tcW w:w="720" w:type="dxa"/>
            <w:tcBorders>
              <w:top w:val="single" w:sz="4" w:space="0" w:color="auto"/>
              <w:left w:val="nil"/>
              <w:bottom w:val="nil"/>
              <w:right w:val="nil"/>
            </w:tcBorders>
            <w:vAlign w:val="bottom"/>
          </w:tcPr>
          <w:p w14:paraId="20640A99" w14:textId="77777777" w:rsidR="00484F59" w:rsidRPr="005300F9" w:rsidRDefault="00484F59" w:rsidP="00685522">
            <w:pPr>
              <w:pStyle w:val="TableText"/>
              <w:rPr>
                <w:color w:val="000000" w:themeColor="text1"/>
                <w:szCs w:val="32"/>
              </w:rPr>
            </w:pPr>
            <w:r w:rsidRPr="005300F9">
              <w:rPr>
                <w:color w:val="000000"/>
                <w:szCs w:val="32"/>
              </w:rPr>
              <w:t>44</w:t>
            </w:r>
          </w:p>
        </w:tc>
        <w:tc>
          <w:tcPr>
            <w:tcW w:w="720" w:type="dxa"/>
            <w:tcBorders>
              <w:top w:val="single" w:sz="4" w:space="0" w:color="auto"/>
              <w:left w:val="nil"/>
              <w:bottom w:val="nil"/>
              <w:right w:val="nil"/>
            </w:tcBorders>
            <w:vAlign w:val="bottom"/>
          </w:tcPr>
          <w:p w14:paraId="38F74C0D" w14:textId="77777777" w:rsidR="00484F59" w:rsidRPr="005300F9" w:rsidRDefault="00484F59" w:rsidP="00685522">
            <w:pPr>
              <w:pStyle w:val="TableText"/>
              <w:rPr>
                <w:color w:val="000000"/>
                <w:szCs w:val="32"/>
              </w:rPr>
            </w:pPr>
            <w:r w:rsidRPr="005300F9">
              <w:rPr>
                <w:color w:val="000000"/>
                <w:szCs w:val="32"/>
              </w:rPr>
              <w:t>18</w:t>
            </w:r>
          </w:p>
        </w:tc>
      </w:tr>
      <w:tr w:rsidR="00484F59" w:rsidRPr="005300F9" w14:paraId="743A1053" w14:textId="77777777" w:rsidTr="00823995">
        <w:tc>
          <w:tcPr>
            <w:tcW w:w="4608" w:type="dxa"/>
            <w:tcBorders>
              <w:top w:val="nil"/>
              <w:left w:val="nil"/>
              <w:bottom w:val="nil"/>
              <w:right w:val="nil"/>
            </w:tcBorders>
            <w:hideMark/>
          </w:tcPr>
          <w:p w14:paraId="20ACE988" w14:textId="77777777" w:rsidR="00484F59" w:rsidRPr="005300F9" w:rsidRDefault="00484F59" w:rsidP="00685522">
            <w:pPr>
              <w:pStyle w:val="TableText"/>
            </w:pPr>
            <w:r w:rsidRPr="005300F9">
              <w:t>Female</w:t>
            </w:r>
          </w:p>
        </w:tc>
        <w:tc>
          <w:tcPr>
            <w:tcW w:w="882" w:type="dxa"/>
            <w:tcBorders>
              <w:top w:val="nil"/>
              <w:left w:val="nil"/>
              <w:bottom w:val="nil"/>
              <w:right w:val="nil"/>
            </w:tcBorders>
            <w:vAlign w:val="bottom"/>
          </w:tcPr>
          <w:p w14:paraId="2487DB3B" w14:textId="77777777" w:rsidR="00484F59" w:rsidRPr="005300F9" w:rsidRDefault="00484F59" w:rsidP="00685522">
            <w:pPr>
              <w:pStyle w:val="TableText"/>
              <w:rPr>
                <w:szCs w:val="32"/>
              </w:rPr>
            </w:pPr>
            <w:r w:rsidRPr="005300F9">
              <w:rPr>
                <w:color w:val="000000"/>
                <w:szCs w:val="32"/>
              </w:rPr>
              <w:t>378</w:t>
            </w:r>
          </w:p>
        </w:tc>
        <w:tc>
          <w:tcPr>
            <w:tcW w:w="990" w:type="dxa"/>
            <w:tcBorders>
              <w:top w:val="nil"/>
              <w:left w:val="nil"/>
              <w:bottom w:val="nil"/>
              <w:right w:val="nil"/>
            </w:tcBorders>
            <w:vAlign w:val="bottom"/>
          </w:tcPr>
          <w:p w14:paraId="0AF2223B" w14:textId="77777777" w:rsidR="00484F59" w:rsidRPr="005300F9" w:rsidRDefault="00484F59" w:rsidP="00685522">
            <w:pPr>
              <w:pStyle w:val="TableText"/>
              <w:rPr>
                <w:szCs w:val="32"/>
              </w:rPr>
            </w:pPr>
            <w:r w:rsidRPr="005300F9">
              <w:rPr>
                <w:color w:val="000000"/>
                <w:szCs w:val="32"/>
              </w:rPr>
              <w:t>343.93</w:t>
            </w:r>
          </w:p>
        </w:tc>
        <w:tc>
          <w:tcPr>
            <w:tcW w:w="720" w:type="dxa"/>
            <w:tcBorders>
              <w:top w:val="nil"/>
              <w:left w:val="nil"/>
              <w:bottom w:val="nil"/>
              <w:right w:val="nil"/>
            </w:tcBorders>
            <w:vAlign w:val="bottom"/>
          </w:tcPr>
          <w:p w14:paraId="0617E2F7" w14:textId="77777777" w:rsidR="00484F59" w:rsidRPr="005300F9" w:rsidRDefault="00484F59" w:rsidP="00685522">
            <w:pPr>
              <w:pStyle w:val="TableText"/>
              <w:rPr>
                <w:color w:val="000000" w:themeColor="text1"/>
                <w:szCs w:val="32"/>
              </w:rPr>
            </w:pPr>
            <w:r w:rsidRPr="005300F9">
              <w:rPr>
                <w:color w:val="000000"/>
                <w:szCs w:val="32"/>
              </w:rPr>
              <w:t>19</w:t>
            </w:r>
          </w:p>
        </w:tc>
        <w:tc>
          <w:tcPr>
            <w:tcW w:w="720" w:type="dxa"/>
            <w:tcBorders>
              <w:top w:val="nil"/>
              <w:left w:val="nil"/>
              <w:bottom w:val="nil"/>
              <w:right w:val="nil"/>
            </w:tcBorders>
            <w:vAlign w:val="bottom"/>
          </w:tcPr>
          <w:p w14:paraId="5D6AD3AD" w14:textId="77777777" w:rsidR="00484F59" w:rsidRPr="005300F9" w:rsidRDefault="00484F59" w:rsidP="00685522">
            <w:pPr>
              <w:pStyle w:val="TableText"/>
              <w:rPr>
                <w:szCs w:val="32"/>
              </w:rPr>
            </w:pPr>
            <w:r w:rsidRPr="005300F9">
              <w:rPr>
                <w:color w:val="000000"/>
                <w:szCs w:val="32"/>
              </w:rPr>
              <w:t>41</w:t>
            </w:r>
          </w:p>
        </w:tc>
        <w:tc>
          <w:tcPr>
            <w:tcW w:w="720" w:type="dxa"/>
            <w:tcBorders>
              <w:top w:val="nil"/>
              <w:left w:val="nil"/>
              <w:bottom w:val="nil"/>
              <w:right w:val="nil"/>
            </w:tcBorders>
            <w:vAlign w:val="bottom"/>
          </w:tcPr>
          <w:p w14:paraId="66478BA8" w14:textId="77777777" w:rsidR="00484F59" w:rsidRPr="005300F9" w:rsidRDefault="00484F59" w:rsidP="00685522">
            <w:pPr>
              <w:pStyle w:val="TableText"/>
              <w:rPr>
                <w:color w:val="000000" w:themeColor="text1"/>
                <w:szCs w:val="32"/>
              </w:rPr>
            </w:pPr>
            <w:r w:rsidRPr="005300F9">
              <w:rPr>
                <w:color w:val="000000"/>
                <w:szCs w:val="32"/>
              </w:rPr>
              <w:t>46</w:t>
            </w:r>
          </w:p>
        </w:tc>
        <w:tc>
          <w:tcPr>
            <w:tcW w:w="720" w:type="dxa"/>
            <w:tcBorders>
              <w:top w:val="nil"/>
              <w:left w:val="nil"/>
              <w:bottom w:val="nil"/>
              <w:right w:val="nil"/>
            </w:tcBorders>
            <w:vAlign w:val="bottom"/>
          </w:tcPr>
          <w:p w14:paraId="61C596E1" w14:textId="77777777" w:rsidR="00484F59" w:rsidRPr="005300F9" w:rsidRDefault="00484F59" w:rsidP="00685522">
            <w:pPr>
              <w:pStyle w:val="TableText"/>
              <w:rPr>
                <w:szCs w:val="32"/>
              </w:rPr>
            </w:pPr>
            <w:r w:rsidRPr="005300F9">
              <w:rPr>
                <w:color w:val="000000"/>
                <w:szCs w:val="32"/>
              </w:rPr>
              <w:t>13</w:t>
            </w:r>
          </w:p>
        </w:tc>
      </w:tr>
      <w:tr w:rsidR="00484F59" w:rsidRPr="005300F9" w14:paraId="162EAD64" w14:textId="77777777" w:rsidTr="00823995">
        <w:tc>
          <w:tcPr>
            <w:tcW w:w="4608" w:type="dxa"/>
            <w:tcBorders>
              <w:top w:val="nil"/>
              <w:left w:val="nil"/>
              <w:bottom w:val="single" w:sz="4" w:space="0" w:color="auto"/>
              <w:right w:val="nil"/>
            </w:tcBorders>
            <w:hideMark/>
          </w:tcPr>
          <w:p w14:paraId="72913124" w14:textId="77777777" w:rsidR="00484F59" w:rsidRPr="005300F9" w:rsidRDefault="00484F59" w:rsidP="00685522">
            <w:pPr>
              <w:pStyle w:val="TableText"/>
            </w:pPr>
            <w:r w:rsidRPr="005300F9">
              <w:t>Nonbinary</w:t>
            </w:r>
          </w:p>
        </w:tc>
        <w:tc>
          <w:tcPr>
            <w:tcW w:w="882" w:type="dxa"/>
            <w:tcBorders>
              <w:top w:val="nil"/>
              <w:left w:val="nil"/>
              <w:bottom w:val="single" w:sz="4" w:space="0" w:color="auto"/>
              <w:right w:val="nil"/>
            </w:tcBorders>
            <w:vAlign w:val="bottom"/>
          </w:tcPr>
          <w:p w14:paraId="47172EFC" w14:textId="77777777" w:rsidR="00484F59" w:rsidRPr="005300F9" w:rsidRDefault="00484F59" w:rsidP="00685522">
            <w:pPr>
              <w:pStyle w:val="TableText"/>
              <w:rPr>
                <w:color w:val="000000"/>
                <w:szCs w:val="32"/>
              </w:rPr>
            </w:pPr>
            <w:r w:rsidRPr="005300F9">
              <w:rPr>
                <w:color w:val="000000"/>
                <w:szCs w:val="32"/>
              </w:rPr>
              <w:t>0</w:t>
            </w:r>
          </w:p>
        </w:tc>
        <w:tc>
          <w:tcPr>
            <w:tcW w:w="990" w:type="dxa"/>
            <w:tcBorders>
              <w:top w:val="nil"/>
              <w:left w:val="nil"/>
              <w:bottom w:val="single" w:sz="4" w:space="0" w:color="auto"/>
              <w:right w:val="nil"/>
            </w:tcBorders>
            <w:vAlign w:val="bottom"/>
          </w:tcPr>
          <w:p w14:paraId="5F724B97"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3ECADC16"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tcPr>
          <w:p w14:paraId="076A17FB"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0C269F73"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40BFB926" w14:textId="77777777" w:rsidR="00484F59" w:rsidRPr="005300F9" w:rsidRDefault="00484F59" w:rsidP="00685522">
            <w:pPr>
              <w:pStyle w:val="TableText"/>
              <w:rPr>
                <w:color w:val="000000"/>
                <w:szCs w:val="32"/>
              </w:rPr>
            </w:pPr>
            <w:r w:rsidRPr="005300F9">
              <w:rPr>
                <w:color w:val="000000"/>
                <w:szCs w:val="32"/>
              </w:rPr>
              <w:t>N/A</w:t>
            </w:r>
          </w:p>
        </w:tc>
      </w:tr>
      <w:tr w:rsidR="00484F59" w:rsidRPr="005300F9" w14:paraId="59B0128E" w14:textId="77777777" w:rsidTr="00823995">
        <w:tc>
          <w:tcPr>
            <w:tcW w:w="4608" w:type="dxa"/>
            <w:tcBorders>
              <w:top w:val="single" w:sz="4" w:space="0" w:color="auto"/>
              <w:left w:val="nil"/>
              <w:bottom w:val="nil"/>
              <w:right w:val="nil"/>
            </w:tcBorders>
            <w:hideMark/>
          </w:tcPr>
          <w:p w14:paraId="17BE8CDA" w14:textId="77777777" w:rsidR="00484F59" w:rsidRPr="005300F9" w:rsidRDefault="00484F59" w:rsidP="00685522">
            <w:pPr>
              <w:pStyle w:val="TableText"/>
            </w:pPr>
            <w:r w:rsidRPr="005300F9">
              <w:t>American Indian or Alaska Native</w:t>
            </w:r>
          </w:p>
        </w:tc>
        <w:tc>
          <w:tcPr>
            <w:tcW w:w="882" w:type="dxa"/>
            <w:tcBorders>
              <w:top w:val="single" w:sz="4" w:space="0" w:color="auto"/>
              <w:left w:val="nil"/>
              <w:bottom w:val="nil"/>
              <w:right w:val="nil"/>
            </w:tcBorders>
            <w:vAlign w:val="bottom"/>
          </w:tcPr>
          <w:p w14:paraId="042E5187" w14:textId="77777777" w:rsidR="00484F59" w:rsidRPr="005300F9" w:rsidRDefault="00484F59" w:rsidP="00685522">
            <w:pPr>
              <w:pStyle w:val="TableText"/>
              <w:rPr>
                <w:szCs w:val="32"/>
              </w:rPr>
            </w:pPr>
            <w:r w:rsidRPr="005300F9">
              <w:rPr>
                <w:color w:val="000000"/>
                <w:szCs w:val="32"/>
              </w:rPr>
              <w:t>2</w:t>
            </w:r>
          </w:p>
        </w:tc>
        <w:tc>
          <w:tcPr>
            <w:tcW w:w="990" w:type="dxa"/>
            <w:tcBorders>
              <w:top w:val="single" w:sz="4" w:space="0" w:color="auto"/>
              <w:left w:val="nil"/>
              <w:bottom w:val="nil"/>
              <w:right w:val="nil"/>
            </w:tcBorders>
            <w:vAlign w:val="bottom"/>
          </w:tcPr>
          <w:p w14:paraId="7FFA62B5" w14:textId="77777777" w:rsidR="00484F59" w:rsidRPr="005300F9" w:rsidRDefault="00484F59" w:rsidP="00685522">
            <w:pPr>
              <w:pStyle w:val="TableText"/>
              <w:rPr>
                <w:szCs w:val="32"/>
              </w:rPr>
            </w:pPr>
            <w:r w:rsidRPr="005300F9">
              <w:rPr>
                <w:color w:val="000000"/>
                <w:szCs w:val="32"/>
              </w:rPr>
              <w:t>N/A</w:t>
            </w:r>
          </w:p>
        </w:tc>
        <w:tc>
          <w:tcPr>
            <w:tcW w:w="720" w:type="dxa"/>
            <w:tcBorders>
              <w:top w:val="single" w:sz="4" w:space="0" w:color="auto"/>
              <w:left w:val="nil"/>
              <w:bottom w:val="nil"/>
              <w:right w:val="nil"/>
            </w:tcBorders>
            <w:vAlign w:val="bottom"/>
          </w:tcPr>
          <w:p w14:paraId="43A9C293"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tcPr>
          <w:p w14:paraId="629A4EF4" w14:textId="77777777" w:rsidR="00484F59" w:rsidRPr="005300F9" w:rsidRDefault="00484F59" w:rsidP="00685522">
            <w:pPr>
              <w:pStyle w:val="TableText"/>
              <w:rPr>
                <w:szCs w:val="32"/>
              </w:rPr>
            </w:pPr>
            <w:r w:rsidRPr="005300F9">
              <w:rPr>
                <w:color w:val="000000"/>
                <w:szCs w:val="32"/>
              </w:rPr>
              <w:t>N/A</w:t>
            </w:r>
          </w:p>
        </w:tc>
        <w:tc>
          <w:tcPr>
            <w:tcW w:w="720" w:type="dxa"/>
            <w:tcBorders>
              <w:top w:val="single" w:sz="4" w:space="0" w:color="auto"/>
              <w:left w:val="nil"/>
              <w:bottom w:val="nil"/>
              <w:right w:val="nil"/>
            </w:tcBorders>
            <w:vAlign w:val="bottom"/>
          </w:tcPr>
          <w:p w14:paraId="54D3C067"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tcPr>
          <w:p w14:paraId="5A89207C" w14:textId="77777777" w:rsidR="00484F59" w:rsidRPr="005300F9" w:rsidRDefault="00484F59" w:rsidP="00685522">
            <w:pPr>
              <w:pStyle w:val="TableText"/>
              <w:rPr>
                <w:szCs w:val="32"/>
              </w:rPr>
            </w:pPr>
            <w:r w:rsidRPr="005300F9">
              <w:rPr>
                <w:color w:val="000000"/>
                <w:szCs w:val="32"/>
              </w:rPr>
              <w:t>N/A</w:t>
            </w:r>
          </w:p>
        </w:tc>
      </w:tr>
      <w:tr w:rsidR="00484F59" w:rsidRPr="005300F9" w14:paraId="3606A548" w14:textId="77777777" w:rsidTr="00823995">
        <w:tc>
          <w:tcPr>
            <w:tcW w:w="4608" w:type="dxa"/>
            <w:tcBorders>
              <w:top w:val="nil"/>
              <w:left w:val="nil"/>
              <w:bottom w:val="nil"/>
              <w:right w:val="nil"/>
            </w:tcBorders>
            <w:hideMark/>
          </w:tcPr>
          <w:p w14:paraId="52C4C5CD" w14:textId="77777777" w:rsidR="00484F59" w:rsidRPr="005300F9" w:rsidRDefault="00484F59" w:rsidP="00685522">
            <w:pPr>
              <w:pStyle w:val="TableText"/>
            </w:pPr>
            <w:r w:rsidRPr="005300F9">
              <w:t>Asian</w:t>
            </w:r>
          </w:p>
        </w:tc>
        <w:tc>
          <w:tcPr>
            <w:tcW w:w="882" w:type="dxa"/>
            <w:tcBorders>
              <w:top w:val="nil"/>
              <w:left w:val="nil"/>
              <w:bottom w:val="nil"/>
              <w:right w:val="nil"/>
            </w:tcBorders>
            <w:vAlign w:val="bottom"/>
          </w:tcPr>
          <w:p w14:paraId="61E518BF" w14:textId="77777777" w:rsidR="00484F59" w:rsidRPr="005300F9" w:rsidRDefault="00484F59" w:rsidP="00685522">
            <w:pPr>
              <w:pStyle w:val="TableText"/>
              <w:rPr>
                <w:szCs w:val="32"/>
              </w:rPr>
            </w:pPr>
            <w:r w:rsidRPr="005300F9">
              <w:rPr>
                <w:color w:val="000000"/>
                <w:szCs w:val="32"/>
              </w:rPr>
              <w:t>202</w:t>
            </w:r>
          </w:p>
        </w:tc>
        <w:tc>
          <w:tcPr>
            <w:tcW w:w="990" w:type="dxa"/>
            <w:tcBorders>
              <w:top w:val="nil"/>
              <w:left w:val="nil"/>
              <w:bottom w:val="nil"/>
              <w:right w:val="nil"/>
            </w:tcBorders>
            <w:vAlign w:val="bottom"/>
          </w:tcPr>
          <w:p w14:paraId="2CF337F9" w14:textId="77777777" w:rsidR="00484F59" w:rsidRPr="005300F9" w:rsidRDefault="00484F59" w:rsidP="00685522">
            <w:pPr>
              <w:pStyle w:val="TableText"/>
              <w:rPr>
                <w:szCs w:val="32"/>
              </w:rPr>
            </w:pPr>
            <w:r w:rsidRPr="005300F9">
              <w:rPr>
                <w:color w:val="000000"/>
                <w:szCs w:val="32"/>
              </w:rPr>
              <w:t>346.66</w:t>
            </w:r>
          </w:p>
        </w:tc>
        <w:tc>
          <w:tcPr>
            <w:tcW w:w="720" w:type="dxa"/>
            <w:tcBorders>
              <w:top w:val="nil"/>
              <w:left w:val="nil"/>
              <w:bottom w:val="nil"/>
              <w:right w:val="nil"/>
            </w:tcBorders>
            <w:vAlign w:val="bottom"/>
          </w:tcPr>
          <w:p w14:paraId="09B7041B" w14:textId="77777777" w:rsidR="00484F59" w:rsidRPr="005300F9" w:rsidRDefault="00484F59" w:rsidP="00685522">
            <w:pPr>
              <w:pStyle w:val="TableText"/>
              <w:rPr>
                <w:color w:val="000000" w:themeColor="text1"/>
                <w:szCs w:val="32"/>
              </w:rPr>
            </w:pPr>
            <w:r w:rsidRPr="005300F9">
              <w:rPr>
                <w:color w:val="000000"/>
                <w:szCs w:val="32"/>
              </w:rPr>
              <w:t>20</w:t>
            </w:r>
          </w:p>
        </w:tc>
        <w:tc>
          <w:tcPr>
            <w:tcW w:w="720" w:type="dxa"/>
            <w:tcBorders>
              <w:top w:val="nil"/>
              <w:left w:val="nil"/>
              <w:bottom w:val="nil"/>
              <w:right w:val="nil"/>
            </w:tcBorders>
            <w:vAlign w:val="bottom"/>
          </w:tcPr>
          <w:p w14:paraId="4D253F92" w14:textId="77777777" w:rsidR="00484F59" w:rsidRPr="005300F9" w:rsidRDefault="00484F59" w:rsidP="00685522">
            <w:pPr>
              <w:pStyle w:val="TableText"/>
              <w:rPr>
                <w:szCs w:val="32"/>
              </w:rPr>
            </w:pPr>
            <w:r w:rsidRPr="005300F9">
              <w:rPr>
                <w:color w:val="000000"/>
                <w:szCs w:val="32"/>
              </w:rPr>
              <w:t>35</w:t>
            </w:r>
          </w:p>
        </w:tc>
        <w:tc>
          <w:tcPr>
            <w:tcW w:w="720" w:type="dxa"/>
            <w:tcBorders>
              <w:top w:val="nil"/>
              <w:left w:val="nil"/>
              <w:bottom w:val="nil"/>
              <w:right w:val="nil"/>
            </w:tcBorders>
            <w:vAlign w:val="bottom"/>
          </w:tcPr>
          <w:p w14:paraId="2904B3FC" w14:textId="77777777" w:rsidR="00484F59" w:rsidRPr="005300F9" w:rsidRDefault="00484F59" w:rsidP="00685522">
            <w:pPr>
              <w:pStyle w:val="TableText"/>
              <w:rPr>
                <w:color w:val="000000" w:themeColor="text1"/>
                <w:szCs w:val="32"/>
              </w:rPr>
            </w:pPr>
            <w:r w:rsidRPr="005300F9">
              <w:rPr>
                <w:color w:val="000000"/>
                <w:szCs w:val="32"/>
              </w:rPr>
              <w:t>45</w:t>
            </w:r>
          </w:p>
        </w:tc>
        <w:tc>
          <w:tcPr>
            <w:tcW w:w="720" w:type="dxa"/>
            <w:tcBorders>
              <w:top w:val="nil"/>
              <w:left w:val="nil"/>
              <w:bottom w:val="nil"/>
              <w:right w:val="nil"/>
            </w:tcBorders>
            <w:vAlign w:val="bottom"/>
          </w:tcPr>
          <w:p w14:paraId="34798C43" w14:textId="77777777" w:rsidR="00484F59" w:rsidRPr="005300F9" w:rsidRDefault="00484F59" w:rsidP="00685522">
            <w:pPr>
              <w:pStyle w:val="TableText"/>
              <w:rPr>
                <w:szCs w:val="32"/>
              </w:rPr>
            </w:pPr>
            <w:r w:rsidRPr="005300F9">
              <w:rPr>
                <w:color w:val="000000"/>
                <w:szCs w:val="32"/>
              </w:rPr>
              <w:t>20</w:t>
            </w:r>
          </w:p>
        </w:tc>
      </w:tr>
      <w:tr w:rsidR="00484F59" w:rsidRPr="005300F9" w14:paraId="52282FEF" w14:textId="77777777" w:rsidTr="00823995">
        <w:tc>
          <w:tcPr>
            <w:tcW w:w="4608" w:type="dxa"/>
            <w:tcBorders>
              <w:top w:val="nil"/>
              <w:left w:val="nil"/>
              <w:bottom w:val="nil"/>
              <w:right w:val="nil"/>
            </w:tcBorders>
            <w:hideMark/>
          </w:tcPr>
          <w:p w14:paraId="37FF84D0" w14:textId="77777777" w:rsidR="00484F59" w:rsidRPr="005300F9" w:rsidRDefault="00484F59" w:rsidP="00685522">
            <w:pPr>
              <w:pStyle w:val="TableText"/>
            </w:pPr>
            <w:r w:rsidRPr="005300F9">
              <w:t>Native Hawaiian or Other Pacific Islander</w:t>
            </w:r>
          </w:p>
        </w:tc>
        <w:tc>
          <w:tcPr>
            <w:tcW w:w="882" w:type="dxa"/>
            <w:tcBorders>
              <w:top w:val="nil"/>
              <w:left w:val="nil"/>
              <w:bottom w:val="nil"/>
              <w:right w:val="nil"/>
            </w:tcBorders>
            <w:vAlign w:val="bottom"/>
          </w:tcPr>
          <w:p w14:paraId="6096E83E" w14:textId="77777777" w:rsidR="00484F59" w:rsidRPr="005300F9" w:rsidRDefault="00484F59" w:rsidP="00685522">
            <w:pPr>
              <w:pStyle w:val="TableText"/>
              <w:rPr>
                <w:szCs w:val="32"/>
              </w:rPr>
            </w:pPr>
            <w:r w:rsidRPr="005300F9">
              <w:rPr>
                <w:color w:val="000000"/>
                <w:szCs w:val="32"/>
              </w:rPr>
              <w:t>3</w:t>
            </w:r>
          </w:p>
        </w:tc>
        <w:tc>
          <w:tcPr>
            <w:tcW w:w="990" w:type="dxa"/>
            <w:tcBorders>
              <w:top w:val="nil"/>
              <w:left w:val="nil"/>
              <w:bottom w:val="nil"/>
              <w:right w:val="nil"/>
            </w:tcBorders>
            <w:vAlign w:val="bottom"/>
          </w:tcPr>
          <w:p w14:paraId="185873B5" w14:textId="77777777" w:rsidR="00484F59" w:rsidRPr="005300F9" w:rsidRDefault="00484F59" w:rsidP="00685522">
            <w:pPr>
              <w:pStyle w:val="TableText"/>
              <w:rPr>
                <w:szCs w:val="32"/>
              </w:rPr>
            </w:pPr>
            <w:r w:rsidRPr="005300F9">
              <w:rPr>
                <w:color w:val="000000"/>
                <w:szCs w:val="32"/>
              </w:rPr>
              <w:t>N/A</w:t>
            </w:r>
          </w:p>
        </w:tc>
        <w:tc>
          <w:tcPr>
            <w:tcW w:w="720" w:type="dxa"/>
            <w:tcBorders>
              <w:top w:val="nil"/>
              <w:left w:val="nil"/>
              <w:bottom w:val="nil"/>
              <w:right w:val="nil"/>
            </w:tcBorders>
            <w:vAlign w:val="bottom"/>
          </w:tcPr>
          <w:p w14:paraId="145BB0C9"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1C99D42E" w14:textId="77777777" w:rsidR="00484F59" w:rsidRPr="005300F9" w:rsidRDefault="00484F59" w:rsidP="00685522">
            <w:pPr>
              <w:pStyle w:val="TableText"/>
              <w:rPr>
                <w:szCs w:val="32"/>
              </w:rPr>
            </w:pPr>
            <w:r w:rsidRPr="005300F9">
              <w:rPr>
                <w:color w:val="000000"/>
                <w:szCs w:val="32"/>
              </w:rPr>
              <w:t>N/A</w:t>
            </w:r>
          </w:p>
        </w:tc>
        <w:tc>
          <w:tcPr>
            <w:tcW w:w="720" w:type="dxa"/>
            <w:tcBorders>
              <w:top w:val="nil"/>
              <w:left w:val="nil"/>
              <w:bottom w:val="nil"/>
              <w:right w:val="nil"/>
            </w:tcBorders>
            <w:vAlign w:val="bottom"/>
          </w:tcPr>
          <w:p w14:paraId="546DB549"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0FD0A3CA" w14:textId="77777777" w:rsidR="00484F59" w:rsidRPr="005300F9" w:rsidRDefault="00484F59" w:rsidP="00685522">
            <w:pPr>
              <w:pStyle w:val="TableText"/>
              <w:rPr>
                <w:szCs w:val="32"/>
              </w:rPr>
            </w:pPr>
            <w:r w:rsidRPr="005300F9">
              <w:rPr>
                <w:color w:val="000000"/>
                <w:szCs w:val="32"/>
              </w:rPr>
              <w:t>N/A</w:t>
            </w:r>
          </w:p>
        </w:tc>
      </w:tr>
      <w:tr w:rsidR="00484F59" w:rsidRPr="005300F9" w14:paraId="682C3B19" w14:textId="77777777" w:rsidTr="00823995">
        <w:tc>
          <w:tcPr>
            <w:tcW w:w="4608" w:type="dxa"/>
            <w:tcBorders>
              <w:top w:val="nil"/>
              <w:left w:val="nil"/>
              <w:bottom w:val="nil"/>
              <w:right w:val="nil"/>
            </w:tcBorders>
            <w:hideMark/>
          </w:tcPr>
          <w:p w14:paraId="6AC3BC76" w14:textId="77777777" w:rsidR="00484F59" w:rsidRPr="005300F9" w:rsidRDefault="00484F59" w:rsidP="00685522">
            <w:pPr>
              <w:pStyle w:val="TableText"/>
            </w:pPr>
            <w:r w:rsidRPr="005300F9">
              <w:t>Filipino</w:t>
            </w:r>
          </w:p>
        </w:tc>
        <w:tc>
          <w:tcPr>
            <w:tcW w:w="882" w:type="dxa"/>
            <w:tcBorders>
              <w:top w:val="nil"/>
              <w:left w:val="nil"/>
              <w:bottom w:val="nil"/>
              <w:right w:val="nil"/>
            </w:tcBorders>
            <w:vAlign w:val="bottom"/>
          </w:tcPr>
          <w:p w14:paraId="7221F67F" w14:textId="77777777" w:rsidR="00484F59" w:rsidRPr="005300F9" w:rsidRDefault="00484F59" w:rsidP="00685522">
            <w:pPr>
              <w:pStyle w:val="TableText"/>
              <w:rPr>
                <w:szCs w:val="32"/>
              </w:rPr>
            </w:pPr>
            <w:r w:rsidRPr="005300F9">
              <w:rPr>
                <w:color w:val="000000"/>
                <w:szCs w:val="32"/>
              </w:rPr>
              <w:t>18</w:t>
            </w:r>
          </w:p>
        </w:tc>
        <w:tc>
          <w:tcPr>
            <w:tcW w:w="990" w:type="dxa"/>
            <w:tcBorders>
              <w:top w:val="nil"/>
              <w:left w:val="nil"/>
              <w:bottom w:val="nil"/>
              <w:right w:val="nil"/>
            </w:tcBorders>
            <w:vAlign w:val="bottom"/>
          </w:tcPr>
          <w:p w14:paraId="1BFA5B1A" w14:textId="77777777" w:rsidR="00484F59" w:rsidRPr="005300F9" w:rsidRDefault="00484F59" w:rsidP="00685522">
            <w:pPr>
              <w:pStyle w:val="TableText"/>
              <w:rPr>
                <w:szCs w:val="32"/>
              </w:rPr>
            </w:pPr>
            <w:r w:rsidRPr="005300F9">
              <w:rPr>
                <w:color w:val="000000"/>
                <w:szCs w:val="32"/>
              </w:rPr>
              <w:t>345.28</w:t>
            </w:r>
          </w:p>
        </w:tc>
        <w:tc>
          <w:tcPr>
            <w:tcW w:w="720" w:type="dxa"/>
            <w:tcBorders>
              <w:top w:val="nil"/>
              <w:left w:val="nil"/>
              <w:bottom w:val="nil"/>
              <w:right w:val="nil"/>
            </w:tcBorders>
            <w:vAlign w:val="bottom"/>
          </w:tcPr>
          <w:p w14:paraId="6E85BCC0" w14:textId="77777777" w:rsidR="00484F59" w:rsidRPr="005300F9" w:rsidRDefault="00484F59" w:rsidP="00685522">
            <w:pPr>
              <w:pStyle w:val="TableText"/>
              <w:rPr>
                <w:color w:val="000000" w:themeColor="text1"/>
                <w:szCs w:val="32"/>
              </w:rPr>
            </w:pPr>
            <w:r w:rsidRPr="005300F9">
              <w:rPr>
                <w:color w:val="000000"/>
                <w:szCs w:val="32"/>
              </w:rPr>
              <w:t>15</w:t>
            </w:r>
          </w:p>
        </w:tc>
        <w:tc>
          <w:tcPr>
            <w:tcW w:w="720" w:type="dxa"/>
            <w:tcBorders>
              <w:top w:val="nil"/>
              <w:left w:val="nil"/>
              <w:bottom w:val="nil"/>
              <w:right w:val="nil"/>
            </w:tcBorders>
            <w:vAlign w:val="bottom"/>
          </w:tcPr>
          <w:p w14:paraId="1BA6F675" w14:textId="77777777" w:rsidR="00484F59" w:rsidRPr="005300F9" w:rsidRDefault="00484F59" w:rsidP="00685522">
            <w:pPr>
              <w:pStyle w:val="TableText"/>
              <w:rPr>
                <w:szCs w:val="32"/>
              </w:rPr>
            </w:pPr>
            <w:r w:rsidRPr="005300F9">
              <w:rPr>
                <w:color w:val="000000"/>
                <w:szCs w:val="32"/>
              </w:rPr>
              <w:t>39</w:t>
            </w:r>
          </w:p>
        </w:tc>
        <w:tc>
          <w:tcPr>
            <w:tcW w:w="720" w:type="dxa"/>
            <w:tcBorders>
              <w:top w:val="nil"/>
              <w:left w:val="nil"/>
              <w:bottom w:val="nil"/>
              <w:right w:val="nil"/>
            </w:tcBorders>
            <w:vAlign w:val="bottom"/>
          </w:tcPr>
          <w:p w14:paraId="6F499EC6" w14:textId="77777777" w:rsidR="00484F59" w:rsidRPr="005300F9" w:rsidRDefault="00484F59" w:rsidP="00685522">
            <w:pPr>
              <w:pStyle w:val="TableText"/>
              <w:rPr>
                <w:color w:val="000000" w:themeColor="text1"/>
                <w:szCs w:val="32"/>
              </w:rPr>
            </w:pPr>
            <w:r w:rsidRPr="005300F9">
              <w:rPr>
                <w:color w:val="000000"/>
                <w:szCs w:val="32"/>
              </w:rPr>
              <w:t>56</w:t>
            </w:r>
          </w:p>
        </w:tc>
        <w:tc>
          <w:tcPr>
            <w:tcW w:w="720" w:type="dxa"/>
            <w:tcBorders>
              <w:top w:val="nil"/>
              <w:left w:val="nil"/>
              <w:bottom w:val="nil"/>
              <w:right w:val="nil"/>
            </w:tcBorders>
            <w:vAlign w:val="bottom"/>
          </w:tcPr>
          <w:p w14:paraId="765CFB93" w14:textId="77777777" w:rsidR="00484F59" w:rsidRPr="005300F9" w:rsidRDefault="00484F59" w:rsidP="00685522">
            <w:pPr>
              <w:pStyle w:val="TableText"/>
              <w:rPr>
                <w:szCs w:val="32"/>
              </w:rPr>
            </w:pPr>
            <w:r w:rsidRPr="005300F9">
              <w:rPr>
                <w:color w:val="000000"/>
                <w:szCs w:val="32"/>
              </w:rPr>
              <w:t>6</w:t>
            </w:r>
          </w:p>
        </w:tc>
      </w:tr>
      <w:tr w:rsidR="00484F59" w:rsidRPr="005300F9" w14:paraId="01A46CB4" w14:textId="77777777" w:rsidTr="00823995">
        <w:tc>
          <w:tcPr>
            <w:tcW w:w="4608" w:type="dxa"/>
            <w:tcBorders>
              <w:top w:val="nil"/>
              <w:left w:val="nil"/>
              <w:bottom w:val="nil"/>
              <w:right w:val="nil"/>
            </w:tcBorders>
            <w:hideMark/>
          </w:tcPr>
          <w:p w14:paraId="03E4224D" w14:textId="77777777" w:rsidR="00484F59" w:rsidRPr="005300F9" w:rsidRDefault="00484F59" w:rsidP="00685522">
            <w:pPr>
              <w:pStyle w:val="TableText"/>
            </w:pPr>
            <w:r w:rsidRPr="005300F9">
              <w:t>Hispanic or Latino</w:t>
            </w:r>
          </w:p>
        </w:tc>
        <w:tc>
          <w:tcPr>
            <w:tcW w:w="882" w:type="dxa"/>
            <w:tcBorders>
              <w:top w:val="nil"/>
              <w:left w:val="nil"/>
              <w:bottom w:val="nil"/>
              <w:right w:val="nil"/>
            </w:tcBorders>
            <w:vAlign w:val="bottom"/>
          </w:tcPr>
          <w:p w14:paraId="62048CE2" w14:textId="77777777" w:rsidR="00484F59" w:rsidRPr="005300F9" w:rsidRDefault="00484F59" w:rsidP="00685522">
            <w:pPr>
              <w:pStyle w:val="TableText"/>
              <w:rPr>
                <w:szCs w:val="32"/>
              </w:rPr>
            </w:pPr>
            <w:r w:rsidRPr="005300F9">
              <w:rPr>
                <w:color w:val="000000"/>
                <w:szCs w:val="32"/>
              </w:rPr>
              <w:t>936</w:t>
            </w:r>
          </w:p>
        </w:tc>
        <w:tc>
          <w:tcPr>
            <w:tcW w:w="990" w:type="dxa"/>
            <w:tcBorders>
              <w:top w:val="nil"/>
              <w:left w:val="nil"/>
              <w:bottom w:val="nil"/>
              <w:right w:val="nil"/>
            </w:tcBorders>
            <w:vAlign w:val="bottom"/>
          </w:tcPr>
          <w:p w14:paraId="639D9AAF" w14:textId="77777777" w:rsidR="00484F59" w:rsidRPr="005300F9" w:rsidRDefault="00484F59" w:rsidP="00685522">
            <w:pPr>
              <w:pStyle w:val="TableText"/>
              <w:rPr>
                <w:szCs w:val="32"/>
              </w:rPr>
            </w:pPr>
            <w:r w:rsidRPr="005300F9">
              <w:rPr>
                <w:color w:val="000000"/>
                <w:szCs w:val="32"/>
              </w:rPr>
              <w:t>345.26</w:t>
            </w:r>
          </w:p>
        </w:tc>
        <w:tc>
          <w:tcPr>
            <w:tcW w:w="720" w:type="dxa"/>
            <w:tcBorders>
              <w:top w:val="nil"/>
              <w:left w:val="nil"/>
              <w:bottom w:val="nil"/>
              <w:right w:val="nil"/>
            </w:tcBorders>
            <w:vAlign w:val="bottom"/>
          </w:tcPr>
          <w:p w14:paraId="30440A96" w14:textId="77777777" w:rsidR="00484F59" w:rsidRPr="005300F9" w:rsidRDefault="00484F59" w:rsidP="00685522">
            <w:pPr>
              <w:pStyle w:val="TableText"/>
              <w:rPr>
                <w:color w:val="000000" w:themeColor="text1"/>
                <w:szCs w:val="32"/>
              </w:rPr>
            </w:pPr>
            <w:r w:rsidRPr="005300F9">
              <w:rPr>
                <w:color w:val="000000"/>
                <w:szCs w:val="32"/>
              </w:rPr>
              <w:t>19</w:t>
            </w:r>
          </w:p>
        </w:tc>
        <w:tc>
          <w:tcPr>
            <w:tcW w:w="720" w:type="dxa"/>
            <w:tcBorders>
              <w:top w:val="nil"/>
              <w:left w:val="nil"/>
              <w:bottom w:val="nil"/>
              <w:right w:val="nil"/>
            </w:tcBorders>
            <w:vAlign w:val="bottom"/>
          </w:tcPr>
          <w:p w14:paraId="3D56DC42" w14:textId="77777777" w:rsidR="00484F59" w:rsidRPr="005300F9" w:rsidRDefault="00484F59" w:rsidP="00685522">
            <w:pPr>
              <w:pStyle w:val="TableText"/>
              <w:rPr>
                <w:szCs w:val="32"/>
              </w:rPr>
            </w:pPr>
            <w:r w:rsidRPr="005300F9">
              <w:rPr>
                <w:color w:val="000000"/>
                <w:szCs w:val="32"/>
              </w:rPr>
              <w:t>39</w:t>
            </w:r>
          </w:p>
        </w:tc>
        <w:tc>
          <w:tcPr>
            <w:tcW w:w="720" w:type="dxa"/>
            <w:tcBorders>
              <w:top w:val="nil"/>
              <w:left w:val="nil"/>
              <w:bottom w:val="nil"/>
              <w:right w:val="nil"/>
            </w:tcBorders>
            <w:vAlign w:val="bottom"/>
          </w:tcPr>
          <w:p w14:paraId="484C998E" w14:textId="77777777" w:rsidR="00484F59" w:rsidRPr="005300F9" w:rsidRDefault="00484F59" w:rsidP="00685522">
            <w:pPr>
              <w:pStyle w:val="TableText"/>
              <w:rPr>
                <w:color w:val="000000" w:themeColor="text1"/>
                <w:szCs w:val="32"/>
              </w:rPr>
            </w:pPr>
            <w:r w:rsidRPr="005300F9">
              <w:rPr>
                <w:color w:val="000000"/>
                <w:szCs w:val="32"/>
              </w:rPr>
              <w:t>45</w:t>
            </w:r>
          </w:p>
        </w:tc>
        <w:tc>
          <w:tcPr>
            <w:tcW w:w="720" w:type="dxa"/>
            <w:tcBorders>
              <w:top w:val="nil"/>
              <w:left w:val="nil"/>
              <w:bottom w:val="nil"/>
              <w:right w:val="nil"/>
            </w:tcBorders>
            <w:vAlign w:val="bottom"/>
          </w:tcPr>
          <w:p w14:paraId="3DABC4A9" w14:textId="77777777" w:rsidR="00484F59" w:rsidRPr="005300F9" w:rsidRDefault="00484F59" w:rsidP="00685522">
            <w:pPr>
              <w:pStyle w:val="TableText"/>
              <w:rPr>
                <w:szCs w:val="32"/>
              </w:rPr>
            </w:pPr>
            <w:r w:rsidRPr="005300F9">
              <w:rPr>
                <w:color w:val="000000"/>
                <w:szCs w:val="32"/>
              </w:rPr>
              <w:t>16</w:t>
            </w:r>
          </w:p>
        </w:tc>
      </w:tr>
      <w:tr w:rsidR="00484F59" w:rsidRPr="005300F9" w14:paraId="7182D843" w14:textId="77777777" w:rsidTr="00823995">
        <w:tc>
          <w:tcPr>
            <w:tcW w:w="4608" w:type="dxa"/>
            <w:tcBorders>
              <w:top w:val="nil"/>
              <w:left w:val="nil"/>
              <w:bottom w:val="nil"/>
              <w:right w:val="nil"/>
            </w:tcBorders>
            <w:hideMark/>
          </w:tcPr>
          <w:p w14:paraId="1BEAD8AF" w14:textId="77777777" w:rsidR="00484F59" w:rsidRPr="005300F9" w:rsidRDefault="00484F59" w:rsidP="00685522">
            <w:pPr>
              <w:pStyle w:val="TableText"/>
            </w:pPr>
            <w:r w:rsidRPr="005300F9">
              <w:t>Black or African American</w:t>
            </w:r>
          </w:p>
        </w:tc>
        <w:tc>
          <w:tcPr>
            <w:tcW w:w="882" w:type="dxa"/>
            <w:tcBorders>
              <w:top w:val="nil"/>
              <w:left w:val="nil"/>
              <w:bottom w:val="nil"/>
              <w:right w:val="nil"/>
            </w:tcBorders>
            <w:vAlign w:val="bottom"/>
          </w:tcPr>
          <w:p w14:paraId="1B877A42" w14:textId="77777777" w:rsidR="00484F59" w:rsidRPr="005300F9" w:rsidRDefault="00484F59" w:rsidP="00685522">
            <w:pPr>
              <w:pStyle w:val="TableText"/>
              <w:rPr>
                <w:szCs w:val="32"/>
              </w:rPr>
            </w:pPr>
            <w:r w:rsidRPr="005300F9">
              <w:rPr>
                <w:color w:val="000000"/>
                <w:szCs w:val="32"/>
              </w:rPr>
              <w:t>17</w:t>
            </w:r>
          </w:p>
        </w:tc>
        <w:tc>
          <w:tcPr>
            <w:tcW w:w="990" w:type="dxa"/>
            <w:tcBorders>
              <w:top w:val="nil"/>
              <w:left w:val="nil"/>
              <w:bottom w:val="nil"/>
              <w:right w:val="nil"/>
            </w:tcBorders>
            <w:vAlign w:val="bottom"/>
          </w:tcPr>
          <w:p w14:paraId="3769FC4C" w14:textId="77777777" w:rsidR="00484F59" w:rsidRPr="005300F9" w:rsidRDefault="00484F59" w:rsidP="00685522">
            <w:pPr>
              <w:pStyle w:val="TableText"/>
              <w:rPr>
                <w:szCs w:val="32"/>
              </w:rPr>
            </w:pPr>
            <w:r w:rsidRPr="005300F9">
              <w:rPr>
                <w:color w:val="000000"/>
                <w:szCs w:val="32"/>
              </w:rPr>
              <w:t>332.88</w:t>
            </w:r>
          </w:p>
        </w:tc>
        <w:tc>
          <w:tcPr>
            <w:tcW w:w="720" w:type="dxa"/>
            <w:tcBorders>
              <w:top w:val="nil"/>
              <w:left w:val="nil"/>
              <w:bottom w:val="nil"/>
              <w:right w:val="nil"/>
            </w:tcBorders>
            <w:vAlign w:val="bottom"/>
          </w:tcPr>
          <w:p w14:paraId="7800C849" w14:textId="77777777" w:rsidR="00484F59" w:rsidRPr="005300F9" w:rsidRDefault="00484F59" w:rsidP="00685522">
            <w:pPr>
              <w:pStyle w:val="TableText"/>
              <w:rPr>
                <w:color w:val="000000" w:themeColor="text1"/>
                <w:szCs w:val="32"/>
              </w:rPr>
            </w:pPr>
            <w:r w:rsidRPr="005300F9">
              <w:rPr>
                <w:color w:val="000000"/>
                <w:szCs w:val="32"/>
              </w:rPr>
              <w:t>23</w:t>
            </w:r>
          </w:p>
        </w:tc>
        <w:tc>
          <w:tcPr>
            <w:tcW w:w="720" w:type="dxa"/>
            <w:tcBorders>
              <w:top w:val="nil"/>
              <w:left w:val="nil"/>
              <w:bottom w:val="nil"/>
              <w:right w:val="nil"/>
            </w:tcBorders>
            <w:vAlign w:val="bottom"/>
          </w:tcPr>
          <w:p w14:paraId="5110846A" w14:textId="77777777" w:rsidR="00484F59" w:rsidRPr="005300F9" w:rsidRDefault="00484F59" w:rsidP="00685522">
            <w:pPr>
              <w:pStyle w:val="TableText"/>
              <w:rPr>
                <w:szCs w:val="32"/>
              </w:rPr>
            </w:pPr>
            <w:r w:rsidRPr="005300F9">
              <w:rPr>
                <w:color w:val="000000"/>
                <w:szCs w:val="32"/>
              </w:rPr>
              <w:t>59</w:t>
            </w:r>
          </w:p>
        </w:tc>
        <w:tc>
          <w:tcPr>
            <w:tcW w:w="720" w:type="dxa"/>
            <w:tcBorders>
              <w:top w:val="nil"/>
              <w:left w:val="nil"/>
              <w:bottom w:val="nil"/>
              <w:right w:val="nil"/>
            </w:tcBorders>
            <w:vAlign w:val="bottom"/>
          </w:tcPr>
          <w:p w14:paraId="01B4C5EE" w14:textId="77777777" w:rsidR="00484F59" w:rsidRPr="005300F9" w:rsidRDefault="00484F59" w:rsidP="00685522">
            <w:pPr>
              <w:pStyle w:val="TableText"/>
              <w:rPr>
                <w:color w:val="000000" w:themeColor="text1"/>
                <w:szCs w:val="32"/>
              </w:rPr>
            </w:pPr>
            <w:r w:rsidRPr="005300F9">
              <w:rPr>
                <w:color w:val="000000"/>
                <w:szCs w:val="32"/>
              </w:rPr>
              <w:t>29</w:t>
            </w:r>
          </w:p>
        </w:tc>
        <w:tc>
          <w:tcPr>
            <w:tcW w:w="720" w:type="dxa"/>
            <w:tcBorders>
              <w:top w:val="nil"/>
              <w:left w:val="nil"/>
              <w:bottom w:val="nil"/>
              <w:right w:val="nil"/>
            </w:tcBorders>
            <w:vAlign w:val="bottom"/>
          </w:tcPr>
          <w:p w14:paraId="0F19F2C3" w14:textId="77777777" w:rsidR="00484F59" w:rsidRPr="005300F9" w:rsidRDefault="00484F59" w:rsidP="00685522">
            <w:pPr>
              <w:pStyle w:val="TableText"/>
              <w:rPr>
                <w:szCs w:val="32"/>
              </w:rPr>
            </w:pPr>
            <w:r w:rsidRPr="005300F9">
              <w:rPr>
                <w:color w:val="000000"/>
                <w:szCs w:val="32"/>
              </w:rPr>
              <w:t>12</w:t>
            </w:r>
          </w:p>
        </w:tc>
      </w:tr>
      <w:tr w:rsidR="00484F59" w:rsidRPr="005300F9" w14:paraId="7FA15BA7" w14:textId="77777777" w:rsidTr="00823995">
        <w:tc>
          <w:tcPr>
            <w:tcW w:w="4608" w:type="dxa"/>
            <w:tcBorders>
              <w:top w:val="nil"/>
              <w:left w:val="nil"/>
              <w:bottom w:val="nil"/>
              <w:right w:val="nil"/>
            </w:tcBorders>
            <w:hideMark/>
          </w:tcPr>
          <w:p w14:paraId="43AF86BD" w14:textId="77777777" w:rsidR="00484F59" w:rsidRPr="005300F9" w:rsidRDefault="00484F59" w:rsidP="00685522">
            <w:pPr>
              <w:pStyle w:val="TableText"/>
            </w:pPr>
            <w:r w:rsidRPr="005300F9">
              <w:t>White</w:t>
            </w:r>
          </w:p>
        </w:tc>
        <w:tc>
          <w:tcPr>
            <w:tcW w:w="882" w:type="dxa"/>
            <w:tcBorders>
              <w:top w:val="nil"/>
              <w:left w:val="nil"/>
              <w:bottom w:val="nil"/>
              <w:right w:val="nil"/>
            </w:tcBorders>
            <w:vAlign w:val="bottom"/>
          </w:tcPr>
          <w:p w14:paraId="3FD0D900" w14:textId="77777777" w:rsidR="00484F59" w:rsidRPr="005300F9" w:rsidRDefault="00484F59" w:rsidP="00685522">
            <w:pPr>
              <w:pStyle w:val="TableText"/>
              <w:rPr>
                <w:szCs w:val="32"/>
              </w:rPr>
            </w:pPr>
            <w:r w:rsidRPr="005300F9">
              <w:rPr>
                <w:color w:val="000000"/>
                <w:szCs w:val="32"/>
              </w:rPr>
              <w:t>69</w:t>
            </w:r>
          </w:p>
        </w:tc>
        <w:tc>
          <w:tcPr>
            <w:tcW w:w="990" w:type="dxa"/>
            <w:tcBorders>
              <w:top w:val="nil"/>
              <w:left w:val="nil"/>
              <w:bottom w:val="nil"/>
              <w:right w:val="nil"/>
            </w:tcBorders>
            <w:vAlign w:val="bottom"/>
          </w:tcPr>
          <w:p w14:paraId="4A21B4C2" w14:textId="77777777" w:rsidR="00484F59" w:rsidRPr="005300F9" w:rsidRDefault="00484F59" w:rsidP="00685522">
            <w:pPr>
              <w:pStyle w:val="TableText"/>
              <w:rPr>
                <w:szCs w:val="32"/>
              </w:rPr>
            </w:pPr>
            <w:r w:rsidRPr="005300F9">
              <w:rPr>
                <w:color w:val="000000"/>
                <w:szCs w:val="32"/>
              </w:rPr>
              <w:t>345.71</w:t>
            </w:r>
          </w:p>
        </w:tc>
        <w:tc>
          <w:tcPr>
            <w:tcW w:w="720" w:type="dxa"/>
            <w:tcBorders>
              <w:top w:val="nil"/>
              <w:left w:val="nil"/>
              <w:bottom w:val="nil"/>
              <w:right w:val="nil"/>
            </w:tcBorders>
            <w:vAlign w:val="bottom"/>
          </w:tcPr>
          <w:p w14:paraId="0A205590" w14:textId="77777777" w:rsidR="00484F59" w:rsidRPr="005300F9" w:rsidRDefault="00484F59" w:rsidP="00685522">
            <w:pPr>
              <w:pStyle w:val="TableText"/>
              <w:rPr>
                <w:color w:val="000000" w:themeColor="text1"/>
                <w:szCs w:val="32"/>
              </w:rPr>
            </w:pPr>
            <w:r w:rsidRPr="005300F9">
              <w:rPr>
                <w:color w:val="000000"/>
                <w:szCs w:val="32"/>
              </w:rPr>
              <w:t>17</w:t>
            </w:r>
          </w:p>
        </w:tc>
        <w:tc>
          <w:tcPr>
            <w:tcW w:w="720" w:type="dxa"/>
            <w:tcBorders>
              <w:top w:val="nil"/>
              <w:left w:val="nil"/>
              <w:bottom w:val="nil"/>
              <w:right w:val="nil"/>
            </w:tcBorders>
            <w:vAlign w:val="bottom"/>
          </w:tcPr>
          <w:p w14:paraId="157F3C0C" w14:textId="77777777" w:rsidR="00484F59" w:rsidRPr="005300F9" w:rsidRDefault="00484F59" w:rsidP="00685522">
            <w:pPr>
              <w:pStyle w:val="TableText"/>
              <w:rPr>
                <w:szCs w:val="32"/>
              </w:rPr>
            </w:pPr>
            <w:r w:rsidRPr="005300F9">
              <w:rPr>
                <w:color w:val="000000"/>
                <w:szCs w:val="32"/>
              </w:rPr>
              <w:t>42</w:t>
            </w:r>
          </w:p>
        </w:tc>
        <w:tc>
          <w:tcPr>
            <w:tcW w:w="720" w:type="dxa"/>
            <w:tcBorders>
              <w:top w:val="nil"/>
              <w:left w:val="nil"/>
              <w:bottom w:val="nil"/>
              <w:right w:val="nil"/>
            </w:tcBorders>
            <w:vAlign w:val="bottom"/>
          </w:tcPr>
          <w:p w14:paraId="4D2F5DD1" w14:textId="77777777" w:rsidR="00484F59" w:rsidRPr="005300F9" w:rsidRDefault="00484F59" w:rsidP="00685522">
            <w:pPr>
              <w:pStyle w:val="TableText"/>
              <w:rPr>
                <w:color w:val="000000" w:themeColor="text1"/>
                <w:szCs w:val="32"/>
              </w:rPr>
            </w:pPr>
            <w:r w:rsidRPr="005300F9">
              <w:rPr>
                <w:color w:val="000000"/>
                <w:szCs w:val="32"/>
              </w:rPr>
              <w:t>43</w:t>
            </w:r>
          </w:p>
        </w:tc>
        <w:tc>
          <w:tcPr>
            <w:tcW w:w="720" w:type="dxa"/>
            <w:tcBorders>
              <w:top w:val="nil"/>
              <w:left w:val="nil"/>
              <w:bottom w:val="nil"/>
              <w:right w:val="nil"/>
            </w:tcBorders>
            <w:vAlign w:val="bottom"/>
          </w:tcPr>
          <w:p w14:paraId="2D2F0361" w14:textId="77777777" w:rsidR="00484F59" w:rsidRPr="005300F9" w:rsidRDefault="00484F59" w:rsidP="00685522">
            <w:pPr>
              <w:pStyle w:val="TableText"/>
              <w:rPr>
                <w:szCs w:val="32"/>
              </w:rPr>
            </w:pPr>
            <w:r w:rsidRPr="005300F9">
              <w:rPr>
                <w:color w:val="000000"/>
                <w:szCs w:val="32"/>
              </w:rPr>
              <w:t>14</w:t>
            </w:r>
          </w:p>
        </w:tc>
      </w:tr>
      <w:tr w:rsidR="00484F59" w:rsidRPr="005300F9" w14:paraId="61E5A5E2" w14:textId="77777777" w:rsidTr="00823995">
        <w:tc>
          <w:tcPr>
            <w:tcW w:w="4608" w:type="dxa"/>
            <w:tcBorders>
              <w:top w:val="nil"/>
              <w:left w:val="nil"/>
              <w:bottom w:val="single" w:sz="4" w:space="0" w:color="auto"/>
              <w:right w:val="nil"/>
            </w:tcBorders>
            <w:hideMark/>
          </w:tcPr>
          <w:p w14:paraId="6C461771" w14:textId="77777777" w:rsidR="00484F59" w:rsidRPr="005300F9" w:rsidRDefault="00484F59" w:rsidP="00685522">
            <w:pPr>
              <w:pStyle w:val="TableText"/>
            </w:pPr>
            <w:r w:rsidRPr="005300F9">
              <w:t>Two or more races</w:t>
            </w:r>
          </w:p>
        </w:tc>
        <w:tc>
          <w:tcPr>
            <w:tcW w:w="882" w:type="dxa"/>
            <w:tcBorders>
              <w:top w:val="nil"/>
              <w:left w:val="nil"/>
              <w:bottom w:val="single" w:sz="4" w:space="0" w:color="auto"/>
              <w:right w:val="nil"/>
            </w:tcBorders>
            <w:vAlign w:val="bottom"/>
          </w:tcPr>
          <w:p w14:paraId="57FE3AF7" w14:textId="77777777" w:rsidR="00484F59" w:rsidRPr="005300F9" w:rsidRDefault="00484F59" w:rsidP="00685522">
            <w:pPr>
              <w:pStyle w:val="TableText"/>
              <w:rPr>
                <w:szCs w:val="32"/>
              </w:rPr>
            </w:pPr>
            <w:r w:rsidRPr="005300F9">
              <w:rPr>
                <w:color w:val="000000"/>
                <w:szCs w:val="32"/>
              </w:rPr>
              <w:t>19</w:t>
            </w:r>
          </w:p>
        </w:tc>
        <w:tc>
          <w:tcPr>
            <w:tcW w:w="990" w:type="dxa"/>
            <w:tcBorders>
              <w:top w:val="nil"/>
              <w:left w:val="nil"/>
              <w:bottom w:val="single" w:sz="4" w:space="0" w:color="auto"/>
              <w:right w:val="nil"/>
            </w:tcBorders>
            <w:vAlign w:val="bottom"/>
          </w:tcPr>
          <w:p w14:paraId="4F290BBE" w14:textId="77777777" w:rsidR="00484F59" w:rsidRPr="005300F9" w:rsidRDefault="00484F59" w:rsidP="00685522">
            <w:pPr>
              <w:pStyle w:val="TableText"/>
              <w:rPr>
                <w:szCs w:val="32"/>
              </w:rPr>
            </w:pPr>
            <w:r w:rsidRPr="005300F9">
              <w:rPr>
                <w:color w:val="000000"/>
                <w:szCs w:val="32"/>
              </w:rPr>
              <w:t>341.11</w:t>
            </w:r>
          </w:p>
        </w:tc>
        <w:tc>
          <w:tcPr>
            <w:tcW w:w="720" w:type="dxa"/>
            <w:tcBorders>
              <w:top w:val="nil"/>
              <w:left w:val="nil"/>
              <w:bottom w:val="single" w:sz="4" w:space="0" w:color="auto"/>
              <w:right w:val="nil"/>
            </w:tcBorders>
            <w:vAlign w:val="bottom"/>
          </w:tcPr>
          <w:p w14:paraId="74B45515" w14:textId="77777777" w:rsidR="00484F59" w:rsidRPr="005300F9" w:rsidRDefault="00484F59" w:rsidP="00685522">
            <w:pPr>
              <w:pStyle w:val="TableText"/>
              <w:rPr>
                <w:color w:val="000000" w:themeColor="text1"/>
                <w:szCs w:val="32"/>
              </w:rPr>
            </w:pPr>
            <w:r w:rsidRPr="005300F9">
              <w:rPr>
                <w:color w:val="000000"/>
                <w:szCs w:val="32"/>
              </w:rPr>
              <w:t>17</w:t>
            </w:r>
          </w:p>
        </w:tc>
        <w:tc>
          <w:tcPr>
            <w:tcW w:w="720" w:type="dxa"/>
            <w:tcBorders>
              <w:top w:val="nil"/>
              <w:left w:val="nil"/>
              <w:bottom w:val="single" w:sz="4" w:space="0" w:color="auto"/>
              <w:right w:val="nil"/>
            </w:tcBorders>
            <w:vAlign w:val="bottom"/>
          </w:tcPr>
          <w:p w14:paraId="4530F765" w14:textId="77777777" w:rsidR="00484F59" w:rsidRPr="005300F9" w:rsidRDefault="00484F59" w:rsidP="00685522">
            <w:pPr>
              <w:pStyle w:val="TableText"/>
              <w:rPr>
                <w:szCs w:val="32"/>
              </w:rPr>
            </w:pPr>
            <w:r w:rsidRPr="005300F9">
              <w:rPr>
                <w:color w:val="000000"/>
                <w:szCs w:val="32"/>
              </w:rPr>
              <w:t>42</w:t>
            </w:r>
          </w:p>
        </w:tc>
        <w:tc>
          <w:tcPr>
            <w:tcW w:w="720" w:type="dxa"/>
            <w:tcBorders>
              <w:top w:val="nil"/>
              <w:left w:val="nil"/>
              <w:bottom w:val="single" w:sz="4" w:space="0" w:color="auto"/>
              <w:right w:val="nil"/>
            </w:tcBorders>
            <w:vAlign w:val="bottom"/>
          </w:tcPr>
          <w:p w14:paraId="028FC5C5" w14:textId="77777777" w:rsidR="00484F59" w:rsidRPr="005300F9" w:rsidRDefault="00484F59" w:rsidP="00685522">
            <w:pPr>
              <w:pStyle w:val="TableText"/>
              <w:rPr>
                <w:szCs w:val="32"/>
              </w:rPr>
            </w:pPr>
            <w:r w:rsidRPr="005300F9">
              <w:rPr>
                <w:color w:val="000000"/>
                <w:szCs w:val="32"/>
              </w:rPr>
              <w:t>53</w:t>
            </w:r>
          </w:p>
        </w:tc>
        <w:tc>
          <w:tcPr>
            <w:tcW w:w="720" w:type="dxa"/>
            <w:tcBorders>
              <w:top w:val="nil"/>
              <w:left w:val="nil"/>
              <w:bottom w:val="single" w:sz="4" w:space="0" w:color="auto"/>
              <w:right w:val="nil"/>
            </w:tcBorders>
            <w:vAlign w:val="bottom"/>
          </w:tcPr>
          <w:p w14:paraId="60A2D581" w14:textId="77777777" w:rsidR="00484F59" w:rsidRPr="005300F9" w:rsidRDefault="00484F59" w:rsidP="00685522">
            <w:pPr>
              <w:pStyle w:val="TableText"/>
              <w:rPr>
                <w:szCs w:val="32"/>
              </w:rPr>
            </w:pPr>
            <w:r w:rsidRPr="005300F9">
              <w:rPr>
                <w:color w:val="000000"/>
                <w:szCs w:val="32"/>
              </w:rPr>
              <w:t>5</w:t>
            </w:r>
          </w:p>
        </w:tc>
      </w:tr>
      <w:tr w:rsidR="00484F59" w:rsidRPr="005300F9" w14:paraId="2814EF8C" w14:textId="77777777" w:rsidTr="00823995">
        <w:tc>
          <w:tcPr>
            <w:tcW w:w="4608" w:type="dxa"/>
            <w:tcBorders>
              <w:top w:val="single" w:sz="4" w:space="0" w:color="auto"/>
              <w:left w:val="nil"/>
              <w:bottom w:val="nil"/>
              <w:right w:val="nil"/>
            </w:tcBorders>
            <w:hideMark/>
          </w:tcPr>
          <w:p w14:paraId="4219AEC9" w14:textId="77777777" w:rsidR="00484F59" w:rsidRPr="005300F9" w:rsidRDefault="00484F59" w:rsidP="00685522">
            <w:pPr>
              <w:pStyle w:val="TableText"/>
            </w:pPr>
            <w:r w:rsidRPr="005300F9">
              <w:t>Intellectual disability</w:t>
            </w:r>
          </w:p>
        </w:tc>
        <w:tc>
          <w:tcPr>
            <w:tcW w:w="882" w:type="dxa"/>
            <w:tcBorders>
              <w:top w:val="single" w:sz="4" w:space="0" w:color="auto"/>
              <w:left w:val="nil"/>
              <w:bottom w:val="nil"/>
              <w:right w:val="nil"/>
            </w:tcBorders>
            <w:vAlign w:val="bottom"/>
          </w:tcPr>
          <w:p w14:paraId="6E532D22" w14:textId="77777777" w:rsidR="00484F59" w:rsidRPr="005300F9" w:rsidRDefault="00484F59" w:rsidP="00685522">
            <w:pPr>
              <w:pStyle w:val="TableText"/>
              <w:rPr>
                <w:szCs w:val="32"/>
              </w:rPr>
            </w:pPr>
            <w:r w:rsidRPr="005300F9">
              <w:rPr>
                <w:color w:val="000000"/>
                <w:szCs w:val="32"/>
              </w:rPr>
              <w:t>365</w:t>
            </w:r>
          </w:p>
        </w:tc>
        <w:tc>
          <w:tcPr>
            <w:tcW w:w="990" w:type="dxa"/>
            <w:tcBorders>
              <w:top w:val="single" w:sz="4" w:space="0" w:color="auto"/>
              <w:left w:val="nil"/>
              <w:bottom w:val="nil"/>
              <w:right w:val="nil"/>
            </w:tcBorders>
            <w:vAlign w:val="bottom"/>
          </w:tcPr>
          <w:p w14:paraId="07F76292" w14:textId="77777777" w:rsidR="00484F59" w:rsidRPr="005300F9" w:rsidRDefault="00484F59" w:rsidP="00685522">
            <w:pPr>
              <w:pStyle w:val="TableText"/>
              <w:rPr>
                <w:szCs w:val="32"/>
              </w:rPr>
            </w:pPr>
            <w:r w:rsidRPr="005300F9">
              <w:rPr>
                <w:color w:val="000000"/>
                <w:szCs w:val="32"/>
              </w:rPr>
              <w:t>343.17</w:t>
            </w:r>
          </w:p>
        </w:tc>
        <w:tc>
          <w:tcPr>
            <w:tcW w:w="720" w:type="dxa"/>
            <w:tcBorders>
              <w:top w:val="single" w:sz="4" w:space="0" w:color="auto"/>
              <w:left w:val="nil"/>
              <w:bottom w:val="nil"/>
              <w:right w:val="nil"/>
            </w:tcBorders>
            <w:vAlign w:val="bottom"/>
          </w:tcPr>
          <w:p w14:paraId="388D4033" w14:textId="77777777" w:rsidR="00484F59" w:rsidRPr="005300F9" w:rsidRDefault="00484F59" w:rsidP="00685522">
            <w:pPr>
              <w:pStyle w:val="TableText"/>
              <w:rPr>
                <w:color w:val="000000" w:themeColor="text1"/>
                <w:szCs w:val="32"/>
              </w:rPr>
            </w:pPr>
            <w:r w:rsidRPr="005300F9">
              <w:rPr>
                <w:color w:val="000000"/>
                <w:szCs w:val="32"/>
              </w:rPr>
              <w:t>17</w:t>
            </w:r>
          </w:p>
        </w:tc>
        <w:tc>
          <w:tcPr>
            <w:tcW w:w="720" w:type="dxa"/>
            <w:tcBorders>
              <w:top w:val="single" w:sz="4" w:space="0" w:color="auto"/>
              <w:left w:val="nil"/>
              <w:bottom w:val="nil"/>
              <w:right w:val="nil"/>
            </w:tcBorders>
            <w:vAlign w:val="bottom"/>
          </w:tcPr>
          <w:p w14:paraId="1DE4B11B" w14:textId="77777777" w:rsidR="00484F59" w:rsidRPr="005300F9" w:rsidRDefault="00484F59" w:rsidP="00685522">
            <w:pPr>
              <w:pStyle w:val="TableText"/>
              <w:rPr>
                <w:szCs w:val="32"/>
              </w:rPr>
            </w:pPr>
            <w:r w:rsidRPr="005300F9">
              <w:rPr>
                <w:color w:val="000000"/>
                <w:szCs w:val="32"/>
              </w:rPr>
              <w:t>44</w:t>
            </w:r>
          </w:p>
        </w:tc>
        <w:tc>
          <w:tcPr>
            <w:tcW w:w="720" w:type="dxa"/>
            <w:tcBorders>
              <w:top w:val="single" w:sz="4" w:space="0" w:color="auto"/>
              <w:left w:val="nil"/>
              <w:bottom w:val="nil"/>
              <w:right w:val="nil"/>
            </w:tcBorders>
            <w:vAlign w:val="bottom"/>
          </w:tcPr>
          <w:p w14:paraId="696B24B5" w14:textId="77777777" w:rsidR="00484F59" w:rsidRPr="005300F9" w:rsidRDefault="00484F59" w:rsidP="00685522">
            <w:pPr>
              <w:pStyle w:val="TableText"/>
              <w:rPr>
                <w:szCs w:val="32"/>
              </w:rPr>
            </w:pPr>
            <w:r w:rsidRPr="005300F9">
              <w:rPr>
                <w:color w:val="000000"/>
                <w:szCs w:val="32"/>
              </w:rPr>
              <w:t>47</w:t>
            </w:r>
          </w:p>
        </w:tc>
        <w:tc>
          <w:tcPr>
            <w:tcW w:w="720" w:type="dxa"/>
            <w:tcBorders>
              <w:top w:val="single" w:sz="4" w:space="0" w:color="auto"/>
              <w:left w:val="nil"/>
              <w:bottom w:val="nil"/>
              <w:right w:val="nil"/>
            </w:tcBorders>
            <w:vAlign w:val="bottom"/>
          </w:tcPr>
          <w:p w14:paraId="4E6C3408" w14:textId="77777777" w:rsidR="00484F59" w:rsidRPr="005300F9" w:rsidRDefault="00484F59" w:rsidP="00685522">
            <w:pPr>
              <w:pStyle w:val="TableText"/>
              <w:rPr>
                <w:szCs w:val="32"/>
              </w:rPr>
            </w:pPr>
            <w:r w:rsidRPr="005300F9">
              <w:rPr>
                <w:color w:val="000000"/>
                <w:szCs w:val="32"/>
              </w:rPr>
              <w:t>9</w:t>
            </w:r>
          </w:p>
        </w:tc>
      </w:tr>
      <w:tr w:rsidR="00484F59" w:rsidRPr="005300F9" w14:paraId="1BF2D7A7" w14:textId="77777777" w:rsidTr="00823995">
        <w:tc>
          <w:tcPr>
            <w:tcW w:w="4608" w:type="dxa"/>
            <w:tcBorders>
              <w:top w:val="nil"/>
              <w:left w:val="nil"/>
              <w:bottom w:val="nil"/>
              <w:right w:val="nil"/>
            </w:tcBorders>
            <w:hideMark/>
          </w:tcPr>
          <w:p w14:paraId="4636A321" w14:textId="77777777" w:rsidR="00484F59" w:rsidRPr="005300F9" w:rsidRDefault="00484F59" w:rsidP="00685522">
            <w:pPr>
              <w:pStyle w:val="TableText"/>
            </w:pPr>
            <w:r w:rsidRPr="005300F9">
              <w:t>Hearing impairment</w:t>
            </w:r>
          </w:p>
        </w:tc>
        <w:tc>
          <w:tcPr>
            <w:tcW w:w="882" w:type="dxa"/>
            <w:tcBorders>
              <w:top w:val="nil"/>
              <w:left w:val="nil"/>
              <w:bottom w:val="nil"/>
              <w:right w:val="nil"/>
            </w:tcBorders>
            <w:vAlign w:val="bottom"/>
          </w:tcPr>
          <w:p w14:paraId="391CF797" w14:textId="77777777" w:rsidR="00484F59" w:rsidRPr="005300F9" w:rsidRDefault="00484F59" w:rsidP="00685522">
            <w:pPr>
              <w:pStyle w:val="TableText"/>
              <w:rPr>
                <w:color w:val="000000"/>
                <w:szCs w:val="32"/>
              </w:rPr>
            </w:pPr>
            <w:r w:rsidRPr="005300F9">
              <w:rPr>
                <w:color w:val="000000"/>
                <w:szCs w:val="32"/>
              </w:rPr>
              <w:t>7</w:t>
            </w:r>
          </w:p>
        </w:tc>
        <w:tc>
          <w:tcPr>
            <w:tcW w:w="990" w:type="dxa"/>
            <w:tcBorders>
              <w:top w:val="nil"/>
              <w:left w:val="nil"/>
              <w:bottom w:val="nil"/>
              <w:right w:val="nil"/>
            </w:tcBorders>
            <w:vAlign w:val="bottom"/>
          </w:tcPr>
          <w:p w14:paraId="27532417"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3B9C3DBA"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73F8EB53"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2F68B86E"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5F780F61" w14:textId="77777777" w:rsidR="00484F59" w:rsidRPr="005300F9" w:rsidRDefault="00484F59" w:rsidP="00685522">
            <w:pPr>
              <w:pStyle w:val="TableText"/>
              <w:rPr>
                <w:color w:val="000000"/>
                <w:szCs w:val="32"/>
              </w:rPr>
            </w:pPr>
            <w:r w:rsidRPr="005300F9">
              <w:rPr>
                <w:color w:val="000000"/>
                <w:szCs w:val="32"/>
              </w:rPr>
              <w:t>N/A</w:t>
            </w:r>
          </w:p>
        </w:tc>
      </w:tr>
      <w:tr w:rsidR="00484F59" w:rsidRPr="005300F9" w14:paraId="3EF720D5" w14:textId="77777777" w:rsidTr="00823995">
        <w:tc>
          <w:tcPr>
            <w:tcW w:w="4608" w:type="dxa"/>
            <w:tcBorders>
              <w:top w:val="nil"/>
              <w:left w:val="nil"/>
              <w:bottom w:val="nil"/>
              <w:right w:val="nil"/>
            </w:tcBorders>
            <w:hideMark/>
          </w:tcPr>
          <w:p w14:paraId="4E47EC39" w14:textId="77777777" w:rsidR="00484F59" w:rsidRPr="005300F9" w:rsidRDefault="00484F59" w:rsidP="00685522">
            <w:pPr>
              <w:pStyle w:val="TableText"/>
            </w:pPr>
            <w:r w:rsidRPr="005300F9">
              <w:t>Speech or language impairment</w:t>
            </w:r>
          </w:p>
        </w:tc>
        <w:tc>
          <w:tcPr>
            <w:tcW w:w="882" w:type="dxa"/>
            <w:tcBorders>
              <w:top w:val="nil"/>
              <w:left w:val="nil"/>
              <w:bottom w:val="nil"/>
              <w:right w:val="nil"/>
            </w:tcBorders>
            <w:vAlign w:val="bottom"/>
          </w:tcPr>
          <w:p w14:paraId="383E1648" w14:textId="77777777" w:rsidR="00484F59" w:rsidRPr="005300F9" w:rsidRDefault="00484F59" w:rsidP="00685522">
            <w:pPr>
              <w:pStyle w:val="TableText"/>
              <w:rPr>
                <w:szCs w:val="32"/>
              </w:rPr>
            </w:pPr>
            <w:r w:rsidRPr="005300F9">
              <w:rPr>
                <w:color w:val="000000"/>
                <w:szCs w:val="32"/>
              </w:rPr>
              <w:t>41</w:t>
            </w:r>
          </w:p>
        </w:tc>
        <w:tc>
          <w:tcPr>
            <w:tcW w:w="990" w:type="dxa"/>
            <w:tcBorders>
              <w:top w:val="nil"/>
              <w:left w:val="nil"/>
              <w:bottom w:val="nil"/>
              <w:right w:val="nil"/>
            </w:tcBorders>
            <w:vAlign w:val="bottom"/>
          </w:tcPr>
          <w:p w14:paraId="40E99E40" w14:textId="77777777" w:rsidR="00484F59" w:rsidRPr="005300F9" w:rsidRDefault="00484F59" w:rsidP="00685522">
            <w:pPr>
              <w:pStyle w:val="TableText"/>
              <w:rPr>
                <w:szCs w:val="32"/>
              </w:rPr>
            </w:pPr>
            <w:r w:rsidRPr="005300F9">
              <w:rPr>
                <w:color w:val="000000"/>
                <w:szCs w:val="32"/>
              </w:rPr>
              <w:t>359.39</w:t>
            </w:r>
          </w:p>
        </w:tc>
        <w:tc>
          <w:tcPr>
            <w:tcW w:w="720" w:type="dxa"/>
            <w:tcBorders>
              <w:top w:val="nil"/>
              <w:left w:val="nil"/>
              <w:bottom w:val="nil"/>
              <w:right w:val="nil"/>
            </w:tcBorders>
            <w:vAlign w:val="bottom"/>
          </w:tcPr>
          <w:p w14:paraId="5D68CBC6" w14:textId="77777777" w:rsidR="00484F59" w:rsidRPr="005300F9" w:rsidRDefault="00484F59" w:rsidP="00685522">
            <w:pPr>
              <w:pStyle w:val="TableText"/>
              <w:rPr>
                <w:color w:val="000000" w:themeColor="text1"/>
                <w:szCs w:val="32"/>
              </w:rPr>
            </w:pPr>
            <w:r w:rsidRPr="005300F9">
              <w:rPr>
                <w:color w:val="000000"/>
                <w:szCs w:val="32"/>
              </w:rPr>
              <w:t>16</w:t>
            </w:r>
          </w:p>
        </w:tc>
        <w:tc>
          <w:tcPr>
            <w:tcW w:w="720" w:type="dxa"/>
            <w:tcBorders>
              <w:top w:val="nil"/>
              <w:left w:val="nil"/>
              <w:bottom w:val="nil"/>
              <w:right w:val="nil"/>
            </w:tcBorders>
            <w:vAlign w:val="bottom"/>
          </w:tcPr>
          <w:p w14:paraId="185E528F" w14:textId="77777777" w:rsidR="00484F59" w:rsidRPr="005300F9" w:rsidRDefault="00484F59" w:rsidP="00685522">
            <w:pPr>
              <w:pStyle w:val="TableText"/>
              <w:rPr>
                <w:szCs w:val="32"/>
              </w:rPr>
            </w:pPr>
            <w:r w:rsidRPr="005300F9">
              <w:rPr>
                <w:color w:val="000000"/>
                <w:szCs w:val="32"/>
              </w:rPr>
              <w:t>7</w:t>
            </w:r>
          </w:p>
        </w:tc>
        <w:tc>
          <w:tcPr>
            <w:tcW w:w="720" w:type="dxa"/>
            <w:tcBorders>
              <w:top w:val="nil"/>
              <w:left w:val="nil"/>
              <w:bottom w:val="nil"/>
              <w:right w:val="nil"/>
            </w:tcBorders>
            <w:vAlign w:val="bottom"/>
          </w:tcPr>
          <w:p w14:paraId="7591F370" w14:textId="77777777" w:rsidR="00484F59" w:rsidRPr="005300F9" w:rsidRDefault="00484F59" w:rsidP="00685522">
            <w:pPr>
              <w:pStyle w:val="TableText"/>
              <w:rPr>
                <w:szCs w:val="32"/>
              </w:rPr>
            </w:pPr>
            <w:r w:rsidRPr="005300F9">
              <w:rPr>
                <w:color w:val="000000"/>
                <w:szCs w:val="32"/>
              </w:rPr>
              <w:t>41</w:t>
            </w:r>
          </w:p>
        </w:tc>
        <w:tc>
          <w:tcPr>
            <w:tcW w:w="720" w:type="dxa"/>
            <w:tcBorders>
              <w:top w:val="nil"/>
              <w:left w:val="nil"/>
              <w:bottom w:val="nil"/>
              <w:right w:val="nil"/>
            </w:tcBorders>
            <w:vAlign w:val="bottom"/>
          </w:tcPr>
          <w:p w14:paraId="7B35186E" w14:textId="77777777" w:rsidR="00484F59" w:rsidRPr="005300F9" w:rsidRDefault="00484F59" w:rsidP="00685522">
            <w:pPr>
              <w:pStyle w:val="TableText"/>
              <w:rPr>
                <w:szCs w:val="32"/>
              </w:rPr>
            </w:pPr>
            <w:r w:rsidRPr="005300F9">
              <w:rPr>
                <w:color w:val="000000"/>
                <w:szCs w:val="32"/>
              </w:rPr>
              <w:t>51</w:t>
            </w:r>
          </w:p>
        </w:tc>
      </w:tr>
      <w:tr w:rsidR="00484F59" w:rsidRPr="005300F9" w14:paraId="11901800" w14:textId="77777777" w:rsidTr="00823995">
        <w:tc>
          <w:tcPr>
            <w:tcW w:w="4608" w:type="dxa"/>
            <w:tcBorders>
              <w:top w:val="nil"/>
              <w:left w:val="nil"/>
              <w:bottom w:val="nil"/>
              <w:right w:val="nil"/>
            </w:tcBorders>
            <w:hideMark/>
          </w:tcPr>
          <w:p w14:paraId="29B3625F" w14:textId="77777777" w:rsidR="00484F59" w:rsidRPr="005300F9" w:rsidRDefault="00484F59" w:rsidP="00685522">
            <w:pPr>
              <w:pStyle w:val="TableText"/>
            </w:pPr>
            <w:r w:rsidRPr="005300F9">
              <w:t>Visual impairment</w:t>
            </w:r>
          </w:p>
        </w:tc>
        <w:tc>
          <w:tcPr>
            <w:tcW w:w="882" w:type="dxa"/>
            <w:tcBorders>
              <w:top w:val="nil"/>
              <w:left w:val="nil"/>
              <w:bottom w:val="nil"/>
              <w:right w:val="nil"/>
            </w:tcBorders>
            <w:vAlign w:val="bottom"/>
          </w:tcPr>
          <w:p w14:paraId="61D1ABEE" w14:textId="77777777" w:rsidR="00484F59" w:rsidRPr="005300F9" w:rsidRDefault="00484F59" w:rsidP="00685522">
            <w:pPr>
              <w:pStyle w:val="TableText"/>
              <w:rPr>
                <w:color w:val="000000"/>
                <w:szCs w:val="32"/>
              </w:rPr>
            </w:pPr>
            <w:r w:rsidRPr="005300F9">
              <w:rPr>
                <w:color w:val="000000"/>
                <w:szCs w:val="32"/>
              </w:rPr>
              <w:t>2</w:t>
            </w:r>
          </w:p>
        </w:tc>
        <w:tc>
          <w:tcPr>
            <w:tcW w:w="990" w:type="dxa"/>
            <w:tcBorders>
              <w:top w:val="nil"/>
              <w:left w:val="nil"/>
              <w:bottom w:val="nil"/>
              <w:right w:val="nil"/>
            </w:tcBorders>
            <w:vAlign w:val="bottom"/>
          </w:tcPr>
          <w:p w14:paraId="43BDA5FF"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5D960DFD"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60A38165"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7BA7DB66"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7198E4D8" w14:textId="77777777" w:rsidR="00484F59" w:rsidRPr="005300F9" w:rsidRDefault="00484F59" w:rsidP="00685522">
            <w:pPr>
              <w:pStyle w:val="TableText"/>
              <w:rPr>
                <w:color w:val="000000"/>
                <w:szCs w:val="32"/>
              </w:rPr>
            </w:pPr>
            <w:r w:rsidRPr="005300F9">
              <w:rPr>
                <w:color w:val="000000"/>
                <w:szCs w:val="32"/>
              </w:rPr>
              <w:t>N/A</w:t>
            </w:r>
          </w:p>
        </w:tc>
      </w:tr>
      <w:tr w:rsidR="00484F59" w:rsidRPr="005300F9" w14:paraId="1F61CDA6" w14:textId="77777777" w:rsidTr="00823995">
        <w:tc>
          <w:tcPr>
            <w:tcW w:w="4608" w:type="dxa"/>
            <w:tcBorders>
              <w:top w:val="nil"/>
              <w:left w:val="nil"/>
              <w:bottom w:val="nil"/>
              <w:right w:val="nil"/>
            </w:tcBorders>
            <w:hideMark/>
          </w:tcPr>
          <w:p w14:paraId="5FF57045" w14:textId="77777777" w:rsidR="00484F59" w:rsidRPr="005300F9" w:rsidRDefault="00484F59" w:rsidP="00685522">
            <w:pPr>
              <w:pStyle w:val="TableText"/>
            </w:pPr>
            <w:r w:rsidRPr="005300F9">
              <w:t>Emotional impairment</w:t>
            </w:r>
          </w:p>
        </w:tc>
        <w:tc>
          <w:tcPr>
            <w:tcW w:w="882" w:type="dxa"/>
            <w:tcBorders>
              <w:top w:val="nil"/>
              <w:left w:val="nil"/>
              <w:bottom w:val="nil"/>
              <w:right w:val="nil"/>
            </w:tcBorders>
            <w:vAlign w:val="bottom"/>
          </w:tcPr>
          <w:p w14:paraId="65E0F0B7" w14:textId="77777777" w:rsidR="00484F59" w:rsidRPr="005300F9" w:rsidRDefault="00484F59" w:rsidP="00685522">
            <w:pPr>
              <w:pStyle w:val="TableText"/>
              <w:rPr>
                <w:color w:val="000000"/>
                <w:szCs w:val="32"/>
              </w:rPr>
            </w:pPr>
            <w:r w:rsidRPr="005300F9">
              <w:rPr>
                <w:color w:val="000000"/>
                <w:szCs w:val="32"/>
              </w:rPr>
              <w:t>2</w:t>
            </w:r>
          </w:p>
        </w:tc>
        <w:tc>
          <w:tcPr>
            <w:tcW w:w="990" w:type="dxa"/>
            <w:tcBorders>
              <w:top w:val="nil"/>
              <w:left w:val="nil"/>
              <w:bottom w:val="nil"/>
              <w:right w:val="nil"/>
            </w:tcBorders>
            <w:vAlign w:val="bottom"/>
          </w:tcPr>
          <w:p w14:paraId="017F7AAB"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1291B1F7"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7A64FAEA"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0EFAD278"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4768ED3B" w14:textId="77777777" w:rsidR="00484F59" w:rsidRPr="005300F9" w:rsidRDefault="00484F59" w:rsidP="00685522">
            <w:pPr>
              <w:pStyle w:val="TableText"/>
              <w:rPr>
                <w:color w:val="000000"/>
                <w:szCs w:val="32"/>
              </w:rPr>
            </w:pPr>
            <w:r w:rsidRPr="005300F9">
              <w:rPr>
                <w:color w:val="000000"/>
                <w:szCs w:val="32"/>
              </w:rPr>
              <w:t>N/A</w:t>
            </w:r>
          </w:p>
        </w:tc>
      </w:tr>
      <w:tr w:rsidR="00484F59" w:rsidRPr="005300F9" w14:paraId="41E06F5A" w14:textId="77777777" w:rsidTr="00823995">
        <w:tc>
          <w:tcPr>
            <w:tcW w:w="4608" w:type="dxa"/>
            <w:tcBorders>
              <w:top w:val="nil"/>
              <w:left w:val="nil"/>
              <w:bottom w:val="nil"/>
              <w:right w:val="nil"/>
            </w:tcBorders>
            <w:hideMark/>
          </w:tcPr>
          <w:p w14:paraId="061B0B49" w14:textId="77777777" w:rsidR="00484F59" w:rsidRPr="005300F9" w:rsidRDefault="00484F59" w:rsidP="00685522">
            <w:pPr>
              <w:pStyle w:val="TableText"/>
            </w:pPr>
            <w:r w:rsidRPr="005300F9">
              <w:t>Orthopedic impairment</w:t>
            </w:r>
          </w:p>
        </w:tc>
        <w:tc>
          <w:tcPr>
            <w:tcW w:w="882" w:type="dxa"/>
            <w:tcBorders>
              <w:top w:val="nil"/>
              <w:left w:val="nil"/>
              <w:bottom w:val="nil"/>
              <w:right w:val="nil"/>
            </w:tcBorders>
            <w:vAlign w:val="bottom"/>
          </w:tcPr>
          <w:p w14:paraId="568CA8EA" w14:textId="77777777" w:rsidR="00484F59" w:rsidRPr="005300F9" w:rsidRDefault="00484F59" w:rsidP="00685522">
            <w:pPr>
              <w:pStyle w:val="TableText"/>
              <w:rPr>
                <w:color w:val="000000"/>
                <w:szCs w:val="32"/>
              </w:rPr>
            </w:pPr>
            <w:r w:rsidRPr="005300F9">
              <w:rPr>
                <w:color w:val="000000"/>
                <w:szCs w:val="32"/>
              </w:rPr>
              <w:t>29</w:t>
            </w:r>
          </w:p>
        </w:tc>
        <w:tc>
          <w:tcPr>
            <w:tcW w:w="990" w:type="dxa"/>
            <w:tcBorders>
              <w:top w:val="nil"/>
              <w:left w:val="nil"/>
              <w:bottom w:val="nil"/>
              <w:right w:val="nil"/>
            </w:tcBorders>
            <w:vAlign w:val="bottom"/>
          </w:tcPr>
          <w:p w14:paraId="6D38F817" w14:textId="77777777" w:rsidR="00484F59" w:rsidRPr="005300F9" w:rsidRDefault="00484F59" w:rsidP="00685522">
            <w:pPr>
              <w:pStyle w:val="TableText"/>
              <w:rPr>
                <w:color w:val="000000"/>
                <w:szCs w:val="32"/>
              </w:rPr>
            </w:pPr>
            <w:r w:rsidRPr="005300F9">
              <w:rPr>
                <w:color w:val="000000"/>
                <w:szCs w:val="32"/>
              </w:rPr>
              <w:t>341.41</w:t>
            </w:r>
          </w:p>
        </w:tc>
        <w:tc>
          <w:tcPr>
            <w:tcW w:w="720" w:type="dxa"/>
            <w:tcBorders>
              <w:top w:val="nil"/>
              <w:left w:val="nil"/>
              <w:bottom w:val="nil"/>
              <w:right w:val="nil"/>
            </w:tcBorders>
            <w:vAlign w:val="bottom"/>
          </w:tcPr>
          <w:p w14:paraId="3D927774" w14:textId="77777777" w:rsidR="00484F59" w:rsidRPr="005300F9" w:rsidRDefault="00484F59" w:rsidP="00685522">
            <w:pPr>
              <w:pStyle w:val="TableText"/>
              <w:rPr>
                <w:color w:val="000000" w:themeColor="text1"/>
                <w:szCs w:val="32"/>
              </w:rPr>
            </w:pPr>
            <w:r w:rsidRPr="005300F9">
              <w:rPr>
                <w:color w:val="000000"/>
                <w:szCs w:val="32"/>
              </w:rPr>
              <w:t>25</w:t>
            </w:r>
          </w:p>
        </w:tc>
        <w:tc>
          <w:tcPr>
            <w:tcW w:w="720" w:type="dxa"/>
            <w:tcBorders>
              <w:top w:val="nil"/>
              <w:left w:val="nil"/>
              <w:bottom w:val="nil"/>
              <w:right w:val="nil"/>
            </w:tcBorders>
            <w:vAlign w:val="bottom"/>
          </w:tcPr>
          <w:p w14:paraId="36FD629A" w14:textId="77777777" w:rsidR="00484F59" w:rsidRPr="005300F9" w:rsidRDefault="00484F59" w:rsidP="00685522">
            <w:pPr>
              <w:pStyle w:val="TableText"/>
              <w:rPr>
                <w:color w:val="000000"/>
                <w:szCs w:val="32"/>
              </w:rPr>
            </w:pPr>
            <w:r w:rsidRPr="005300F9">
              <w:rPr>
                <w:color w:val="000000"/>
                <w:szCs w:val="32"/>
              </w:rPr>
              <w:t>52</w:t>
            </w:r>
          </w:p>
        </w:tc>
        <w:tc>
          <w:tcPr>
            <w:tcW w:w="720" w:type="dxa"/>
            <w:tcBorders>
              <w:top w:val="nil"/>
              <w:left w:val="nil"/>
              <w:bottom w:val="nil"/>
              <w:right w:val="nil"/>
            </w:tcBorders>
            <w:vAlign w:val="bottom"/>
          </w:tcPr>
          <w:p w14:paraId="31BC7009" w14:textId="77777777" w:rsidR="00484F59" w:rsidRPr="005300F9" w:rsidRDefault="00484F59" w:rsidP="00685522">
            <w:pPr>
              <w:pStyle w:val="TableText"/>
              <w:rPr>
                <w:color w:val="000000"/>
                <w:szCs w:val="32"/>
              </w:rPr>
            </w:pPr>
            <w:r w:rsidRPr="005300F9">
              <w:rPr>
                <w:color w:val="000000"/>
                <w:szCs w:val="32"/>
              </w:rPr>
              <w:t>38</w:t>
            </w:r>
          </w:p>
        </w:tc>
        <w:tc>
          <w:tcPr>
            <w:tcW w:w="720" w:type="dxa"/>
            <w:tcBorders>
              <w:top w:val="nil"/>
              <w:left w:val="nil"/>
              <w:bottom w:val="nil"/>
              <w:right w:val="nil"/>
            </w:tcBorders>
            <w:vAlign w:val="bottom"/>
          </w:tcPr>
          <w:p w14:paraId="2522C4B1" w14:textId="77777777" w:rsidR="00484F59" w:rsidRPr="005300F9" w:rsidRDefault="00484F59" w:rsidP="00685522">
            <w:pPr>
              <w:pStyle w:val="TableText"/>
              <w:rPr>
                <w:color w:val="000000"/>
                <w:szCs w:val="32"/>
              </w:rPr>
            </w:pPr>
            <w:r w:rsidRPr="005300F9">
              <w:rPr>
                <w:color w:val="000000"/>
                <w:szCs w:val="32"/>
              </w:rPr>
              <w:t>10</w:t>
            </w:r>
          </w:p>
        </w:tc>
      </w:tr>
      <w:tr w:rsidR="00484F59" w:rsidRPr="005300F9" w14:paraId="7B9D9054" w14:textId="77777777" w:rsidTr="00823995">
        <w:tc>
          <w:tcPr>
            <w:tcW w:w="4608" w:type="dxa"/>
            <w:tcBorders>
              <w:top w:val="nil"/>
              <w:left w:val="nil"/>
              <w:bottom w:val="nil"/>
              <w:right w:val="nil"/>
            </w:tcBorders>
            <w:hideMark/>
          </w:tcPr>
          <w:p w14:paraId="5A1C9A3F" w14:textId="77777777" w:rsidR="00484F59" w:rsidRPr="005300F9" w:rsidRDefault="00484F59" w:rsidP="00685522">
            <w:pPr>
              <w:pStyle w:val="TableText"/>
            </w:pPr>
            <w:r w:rsidRPr="005300F9">
              <w:t>Other health impairment</w:t>
            </w:r>
          </w:p>
        </w:tc>
        <w:tc>
          <w:tcPr>
            <w:tcW w:w="882" w:type="dxa"/>
            <w:tcBorders>
              <w:top w:val="nil"/>
              <w:left w:val="nil"/>
              <w:bottom w:val="nil"/>
              <w:right w:val="nil"/>
            </w:tcBorders>
            <w:vAlign w:val="bottom"/>
          </w:tcPr>
          <w:p w14:paraId="165658D4" w14:textId="77777777" w:rsidR="00484F59" w:rsidRPr="005300F9" w:rsidRDefault="00484F59" w:rsidP="00685522">
            <w:pPr>
              <w:pStyle w:val="TableText"/>
              <w:rPr>
                <w:color w:val="000000"/>
                <w:szCs w:val="32"/>
              </w:rPr>
            </w:pPr>
            <w:r w:rsidRPr="005300F9">
              <w:rPr>
                <w:color w:val="000000"/>
                <w:szCs w:val="32"/>
              </w:rPr>
              <w:t>63</w:t>
            </w:r>
          </w:p>
        </w:tc>
        <w:tc>
          <w:tcPr>
            <w:tcW w:w="990" w:type="dxa"/>
            <w:tcBorders>
              <w:top w:val="nil"/>
              <w:left w:val="nil"/>
              <w:bottom w:val="nil"/>
              <w:right w:val="nil"/>
            </w:tcBorders>
            <w:vAlign w:val="bottom"/>
          </w:tcPr>
          <w:p w14:paraId="099A6CC0" w14:textId="77777777" w:rsidR="00484F59" w:rsidRPr="005300F9" w:rsidRDefault="00484F59" w:rsidP="00685522">
            <w:pPr>
              <w:pStyle w:val="TableText"/>
              <w:rPr>
                <w:color w:val="000000"/>
                <w:szCs w:val="32"/>
              </w:rPr>
            </w:pPr>
            <w:r w:rsidRPr="005300F9">
              <w:rPr>
                <w:color w:val="000000"/>
                <w:szCs w:val="32"/>
              </w:rPr>
              <w:t>346.30</w:t>
            </w:r>
          </w:p>
        </w:tc>
        <w:tc>
          <w:tcPr>
            <w:tcW w:w="720" w:type="dxa"/>
            <w:tcBorders>
              <w:top w:val="nil"/>
              <w:left w:val="nil"/>
              <w:bottom w:val="nil"/>
              <w:right w:val="nil"/>
            </w:tcBorders>
            <w:vAlign w:val="bottom"/>
          </w:tcPr>
          <w:p w14:paraId="044AA9EA" w14:textId="77777777" w:rsidR="00484F59" w:rsidRPr="005300F9" w:rsidRDefault="00484F59" w:rsidP="00685522">
            <w:pPr>
              <w:pStyle w:val="TableText"/>
              <w:rPr>
                <w:color w:val="000000" w:themeColor="text1"/>
                <w:szCs w:val="32"/>
              </w:rPr>
            </w:pPr>
            <w:r w:rsidRPr="005300F9">
              <w:rPr>
                <w:color w:val="000000"/>
                <w:szCs w:val="32"/>
              </w:rPr>
              <w:t>20</w:t>
            </w:r>
          </w:p>
        </w:tc>
        <w:tc>
          <w:tcPr>
            <w:tcW w:w="720" w:type="dxa"/>
            <w:tcBorders>
              <w:top w:val="nil"/>
              <w:left w:val="nil"/>
              <w:bottom w:val="nil"/>
              <w:right w:val="nil"/>
            </w:tcBorders>
            <w:vAlign w:val="bottom"/>
          </w:tcPr>
          <w:p w14:paraId="3F653745" w14:textId="77777777" w:rsidR="00484F59" w:rsidRPr="005300F9" w:rsidRDefault="00484F59" w:rsidP="00685522">
            <w:pPr>
              <w:pStyle w:val="TableText"/>
              <w:rPr>
                <w:color w:val="000000"/>
                <w:szCs w:val="32"/>
              </w:rPr>
            </w:pPr>
            <w:r w:rsidRPr="005300F9">
              <w:rPr>
                <w:color w:val="000000"/>
                <w:szCs w:val="32"/>
              </w:rPr>
              <w:t>35</w:t>
            </w:r>
          </w:p>
        </w:tc>
        <w:tc>
          <w:tcPr>
            <w:tcW w:w="720" w:type="dxa"/>
            <w:tcBorders>
              <w:top w:val="nil"/>
              <w:left w:val="nil"/>
              <w:bottom w:val="nil"/>
              <w:right w:val="nil"/>
            </w:tcBorders>
            <w:vAlign w:val="bottom"/>
          </w:tcPr>
          <w:p w14:paraId="290633ED" w14:textId="77777777" w:rsidR="00484F59" w:rsidRPr="005300F9" w:rsidRDefault="00484F59" w:rsidP="00685522">
            <w:pPr>
              <w:pStyle w:val="TableText"/>
              <w:rPr>
                <w:color w:val="000000"/>
                <w:szCs w:val="32"/>
              </w:rPr>
            </w:pPr>
            <w:r w:rsidRPr="005300F9">
              <w:rPr>
                <w:color w:val="000000"/>
                <w:szCs w:val="32"/>
              </w:rPr>
              <w:t>43</w:t>
            </w:r>
          </w:p>
        </w:tc>
        <w:tc>
          <w:tcPr>
            <w:tcW w:w="720" w:type="dxa"/>
            <w:tcBorders>
              <w:top w:val="nil"/>
              <w:left w:val="nil"/>
              <w:bottom w:val="nil"/>
              <w:right w:val="nil"/>
            </w:tcBorders>
            <w:vAlign w:val="bottom"/>
          </w:tcPr>
          <w:p w14:paraId="6E02C71D" w14:textId="77777777" w:rsidR="00484F59" w:rsidRPr="005300F9" w:rsidRDefault="00484F59" w:rsidP="00685522">
            <w:pPr>
              <w:pStyle w:val="TableText"/>
              <w:rPr>
                <w:color w:val="000000"/>
                <w:szCs w:val="32"/>
              </w:rPr>
            </w:pPr>
            <w:r w:rsidRPr="005300F9">
              <w:rPr>
                <w:color w:val="000000"/>
                <w:szCs w:val="32"/>
              </w:rPr>
              <w:t>22</w:t>
            </w:r>
          </w:p>
        </w:tc>
      </w:tr>
      <w:tr w:rsidR="00484F59" w:rsidRPr="005300F9" w14:paraId="532378CE" w14:textId="77777777" w:rsidTr="00823995">
        <w:tc>
          <w:tcPr>
            <w:tcW w:w="4608" w:type="dxa"/>
            <w:tcBorders>
              <w:top w:val="nil"/>
              <w:left w:val="nil"/>
              <w:bottom w:val="nil"/>
              <w:right w:val="nil"/>
            </w:tcBorders>
            <w:hideMark/>
          </w:tcPr>
          <w:p w14:paraId="66B6DCD3" w14:textId="77777777" w:rsidR="00484F59" w:rsidRPr="005300F9" w:rsidRDefault="00484F59" w:rsidP="00685522">
            <w:pPr>
              <w:pStyle w:val="TableText"/>
            </w:pPr>
            <w:r w:rsidRPr="005300F9">
              <w:t>Specific learning disability</w:t>
            </w:r>
          </w:p>
        </w:tc>
        <w:tc>
          <w:tcPr>
            <w:tcW w:w="882" w:type="dxa"/>
            <w:tcBorders>
              <w:top w:val="nil"/>
              <w:left w:val="nil"/>
              <w:bottom w:val="nil"/>
              <w:right w:val="nil"/>
            </w:tcBorders>
            <w:vAlign w:val="bottom"/>
          </w:tcPr>
          <w:p w14:paraId="104283AA" w14:textId="77777777" w:rsidR="00484F59" w:rsidRPr="005300F9" w:rsidRDefault="00484F59" w:rsidP="00685522">
            <w:pPr>
              <w:pStyle w:val="TableText"/>
              <w:rPr>
                <w:color w:val="000000"/>
                <w:szCs w:val="32"/>
              </w:rPr>
            </w:pPr>
            <w:r w:rsidRPr="005300F9">
              <w:rPr>
                <w:color w:val="000000"/>
                <w:szCs w:val="32"/>
              </w:rPr>
              <w:t>4</w:t>
            </w:r>
          </w:p>
        </w:tc>
        <w:tc>
          <w:tcPr>
            <w:tcW w:w="990" w:type="dxa"/>
            <w:tcBorders>
              <w:top w:val="nil"/>
              <w:left w:val="nil"/>
              <w:bottom w:val="nil"/>
              <w:right w:val="nil"/>
            </w:tcBorders>
            <w:vAlign w:val="bottom"/>
          </w:tcPr>
          <w:p w14:paraId="62C1D1A5"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40948C52" w14:textId="77777777" w:rsidR="00484F59" w:rsidRPr="005300F9" w:rsidRDefault="00484F59" w:rsidP="00685522">
            <w:pPr>
              <w:pStyle w:val="TableText"/>
              <w:rPr>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1DD7F66A"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01150512" w14:textId="77777777" w:rsidR="00484F59" w:rsidRPr="005300F9" w:rsidRDefault="00484F59" w:rsidP="00685522">
            <w:pPr>
              <w:pStyle w:val="TableText"/>
              <w:rPr>
                <w:color w:val="000000"/>
                <w:szCs w:val="32"/>
              </w:rPr>
            </w:pPr>
            <w:r w:rsidRPr="005300F9">
              <w:rPr>
                <w:color w:val="000000"/>
                <w:szCs w:val="32"/>
              </w:rPr>
              <w:t>N/A</w:t>
            </w:r>
          </w:p>
        </w:tc>
        <w:tc>
          <w:tcPr>
            <w:tcW w:w="720" w:type="dxa"/>
            <w:tcBorders>
              <w:top w:val="nil"/>
              <w:left w:val="nil"/>
              <w:bottom w:val="nil"/>
              <w:right w:val="nil"/>
            </w:tcBorders>
            <w:vAlign w:val="bottom"/>
          </w:tcPr>
          <w:p w14:paraId="1E703EBC" w14:textId="77777777" w:rsidR="00484F59" w:rsidRPr="005300F9" w:rsidRDefault="00484F59" w:rsidP="00685522">
            <w:pPr>
              <w:pStyle w:val="TableText"/>
              <w:rPr>
                <w:color w:val="000000"/>
                <w:szCs w:val="32"/>
              </w:rPr>
            </w:pPr>
            <w:r w:rsidRPr="005300F9">
              <w:rPr>
                <w:color w:val="000000"/>
                <w:szCs w:val="32"/>
              </w:rPr>
              <w:t>N/A</w:t>
            </w:r>
          </w:p>
        </w:tc>
      </w:tr>
      <w:tr w:rsidR="00484F59" w:rsidRPr="005300F9" w14:paraId="29E349CD" w14:textId="77777777" w:rsidTr="00823995">
        <w:tc>
          <w:tcPr>
            <w:tcW w:w="4608" w:type="dxa"/>
            <w:tcBorders>
              <w:top w:val="nil"/>
              <w:left w:val="nil"/>
              <w:bottom w:val="nil"/>
              <w:right w:val="nil"/>
            </w:tcBorders>
            <w:hideMark/>
          </w:tcPr>
          <w:p w14:paraId="12DE5942"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tcPr>
          <w:p w14:paraId="7712EFAC"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nil"/>
              <w:right w:val="nil"/>
            </w:tcBorders>
            <w:vAlign w:val="bottom"/>
          </w:tcPr>
          <w:p w14:paraId="2C818A4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00A1A154"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53B6D27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27B49C29"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56D7A50A"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2AE6083C" w14:textId="77777777" w:rsidTr="00823995">
        <w:tc>
          <w:tcPr>
            <w:tcW w:w="4608" w:type="dxa"/>
            <w:tcBorders>
              <w:top w:val="nil"/>
              <w:left w:val="nil"/>
              <w:bottom w:val="nil"/>
              <w:right w:val="nil"/>
            </w:tcBorders>
            <w:hideMark/>
          </w:tcPr>
          <w:p w14:paraId="0F92F6CC"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tcPr>
          <w:p w14:paraId="1412A1DD" w14:textId="77777777" w:rsidR="00484F59" w:rsidRPr="005300F9" w:rsidRDefault="00484F59" w:rsidP="00685522">
            <w:pPr>
              <w:pStyle w:val="TableText"/>
              <w:rPr>
                <w:rFonts w:cs="Times New Roman"/>
                <w:color w:val="000000"/>
                <w:szCs w:val="32"/>
              </w:rPr>
            </w:pPr>
            <w:r w:rsidRPr="005300F9">
              <w:rPr>
                <w:color w:val="000000"/>
                <w:szCs w:val="32"/>
              </w:rPr>
              <w:t>58</w:t>
            </w:r>
          </w:p>
        </w:tc>
        <w:tc>
          <w:tcPr>
            <w:tcW w:w="990" w:type="dxa"/>
            <w:tcBorders>
              <w:top w:val="nil"/>
              <w:left w:val="nil"/>
              <w:bottom w:val="nil"/>
              <w:right w:val="nil"/>
            </w:tcBorders>
            <w:vAlign w:val="bottom"/>
          </w:tcPr>
          <w:p w14:paraId="29D86624" w14:textId="77777777" w:rsidR="00484F59" w:rsidRPr="005300F9" w:rsidRDefault="00484F59" w:rsidP="00685522">
            <w:pPr>
              <w:pStyle w:val="TableText"/>
              <w:rPr>
                <w:rFonts w:cs="Times New Roman"/>
                <w:color w:val="000000"/>
                <w:szCs w:val="32"/>
              </w:rPr>
            </w:pPr>
            <w:r w:rsidRPr="005300F9">
              <w:rPr>
                <w:color w:val="000000"/>
                <w:szCs w:val="32"/>
              </w:rPr>
              <w:t>329.43</w:t>
            </w:r>
          </w:p>
        </w:tc>
        <w:tc>
          <w:tcPr>
            <w:tcW w:w="720" w:type="dxa"/>
            <w:tcBorders>
              <w:top w:val="nil"/>
              <w:left w:val="nil"/>
              <w:bottom w:val="nil"/>
              <w:right w:val="nil"/>
            </w:tcBorders>
            <w:vAlign w:val="bottom"/>
          </w:tcPr>
          <w:p w14:paraId="6DD33829"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tcPr>
          <w:p w14:paraId="5B1E68DD" w14:textId="77777777" w:rsidR="00484F59" w:rsidRPr="005300F9" w:rsidRDefault="00484F59" w:rsidP="00685522">
            <w:pPr>
              <w:pStyle w:val="TableText"/>
              <w:rPr>
                <w:rFonts w:cs="Times New Roman"/>
                <w:color w:val="000000"/>
                <w:szCs w:val="32"/>
              </w:rPr>
            </w:pPr>
            <w:r w:rsidRPr="005300F9">
              <w:rPr>
                <w:color w:val="000000"/>
                <w:szCs w:val="32"/>
              </w:rPr>
              <w:t>66</w:t>
            </w:r>
          </w:p>
        </w:tc>
        <w:tc>
          <w:tcPr>
            <w:tcW w:w="720" w:type="dxa"/>
            <w:tcBorders>
              <w:top w:val="nil"/>
              <w:left w:val="nil"/>
              <w:bottom w:val="nil"/>
              <w:right w:val="nil"/>
            </w:tcBorders>
            <w:vAlign w:val="bottom"/>
          </w:tcPr>
          <w:p w14:paraId="38A9DCBF" w14:textId="77777777" w:rsidR="00484F59" w:rsidRPr="005300F9" w:rsidRDefault="00484F59" w:rsidP="00685522">
            <w:pPr>
              <w:pStyle w:val="TableText"/>
              <w:rPr>
                <w:rFonts w:cs="Times New Roman"/>
                <w:color w:val="000000"/>
                <w:szCs w:val="32"/>
              </w:rPr>
            </w:pPr>
            <w:r w:rsidRPr="005300F9">
              <w:rPr>
                <w:color w:val="000000"/>
                <w:szCs w:val="32"/>
              </w:rPr>
              <w:t>33</w:t>
            </w:r>
          </w:p>
        </w:tc>
        <w:tc>
          <w:tcPr>
            <w:tcW w:w="720" w:type="dxa"/>
            <w:tcBorders>
              <w:top w:val="nil"/>
              <w:left w:val="nil"/>
              <w:bottom w:val="nil"/>
              <w:right w:val="nil"/>
            </w:tcBorders>
            <w:vAlign w:val="bottom"/>
          </w:tcPr>
          <w:p w14:paraId="67866BE4" w14:textId="77777777" w:rsidR="00484F59" w:rsidRPr="005300F9" w:rsidRDefault="00484F59" w:rsidP="00685522">
            <w:pPr>
              <w:pStyle w:val="TableText"/>
              <w:rPr>
                <w:rFonts w:cs="Times New Roman"/>
                <w:color w:val="000000"/>
                <w:szCs w:val="32"/>
              </w:rPr>
            </w:pPr>
            <w:r w:rsidRPr="005300F9">
              <w:rPr>
                <w:color w:val="000000"/>
                <w:szCs w:val="32"/>
              </w:rPr>
              <w:t>2</w:t>
            </w:r>
          </w:p>
        </w:tc>
      </w:tr>
      <w:tr w:rsidR="00484F59" w:rsidRPr="005300F9" w14:paraId="2D40484F" w14:textId="77777777" w:rsidTr="00823995">
        <w:tc>
          <w:tcPr>
            <w:tcW w:w="4608" w:type="dxa"/>
            <w:tcBorders>
              <w:top w:val="nil"/>
              <w:left w:val="nil"/>
              <w:bottom w:val="nil"/>
              <w:right w:val="nil"/>
            </w:tcBorders>
            <w:hideMark/>
          </w:tcPr>
          <w:p w14:paraId="55D6A9AE"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tcPr>
          <w:p w14:paraId="273867C8" w14:textId="77777777" w:rsidR="00484F59" w:rsidRPr="005300F9" w:rsidRDefault="00484F59" w:rsidP="00685522">
            <w:pPr>
              <w:pStyle w:val="TableText"/>
              <w:rPr>
                <w:rFonts w:cs="Times New Roman"/>
                <w:color w:val="000000"/>
                <w:szCs w:val="32"/>
              </w:rPr>
            </w:pPr>
            <w:r w:rsidRPr="005300F9">
              <w:rPr>
                <w:color w:val="000000"/>
                <w:szCs w:val="32"/>
              </w:rPr>
              <w:t>691</w:t>
            </w:r>
          </w:p>
        </w:tc>
        <w:tc>
          <w:tcPr>
            <w:tcW w:w="990" w:type="dxa"/>
            <w:tcBorders>
              <w:top w:val="nil"/>
              <w:left w:val="nil"/>
              <w:bottom w:val="nil"/>
              <w:right w:val="nil"/>
            </w:tcBorders>
            <w:vAlign w:val="bottom"/>
          </w:tcPr>
          <w:p w14:paraId="39F228E4" w14:textId="77777777" w:rsidR="00484F59" w:rsidRPr="005300F9" w:rsidRDefault="00484F59" w:rsidP="00685522">
            <w:pPr>
              <w:pStyle w:val="TableText"/>
              <w:rPr>
                <w:rFonts w:cs="Times New Roman"/>
                <w:color w:val="000000"/>
                <w:szCs w:val="32"/>
              </w:rPr>
            </w:pPr>
            <w:r w:rsidRPr="005300F9">
              <w:rPr>
                <w:color w:val="000000"/>
                <w:szCs w:val="32"/>
              </w:rPr>
              <w:t>346.75</w:t>
            </w:r>
          </w:p>
        </w:tc>
        <w:tc>
          <w:tcPr>
            <w:tcW w:w="720" w:type="dxa"/>
            <w:tcBorders>
              <w:top w:val="nil"/>
              <w:left w:val="nil"/>
              <w:bottom w:val="nil"/>
              <w:right w:val="nil"/>
            </w:tcBorders>
            <w:vAlign w:val="bottom"/>
          </w:tcPr>
          <w:p w14:paraId="1A178660"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vAlign w:val="bottom"/>
          </w:tcPr>
          <w:p w14:paraId="138AD8A9" w14:textId="77777777" w:rsidR="00484F59" w:rsidRPr="005300F9" w:rsidRDefault="00484F59" w:rsidP="00685522">
            <w:pPr>
              <w:pStyle w:val="TableText"/>
              <w:rPr>
                <w:rFonts w:cs="Times New Roman"/>
                <w:color w:val="000000"/>
                <w:szCs w:val="32"/>
              </w:rPr>
            </w:pPr>
            <w:r w:rsidRPr="005300F9">
              <w:rPr>
                <w:color w:val="000000"/>
                <w:szCs w:val="32"/>
              </w:rPr>
              <w:t>36</w:t>
            </w:r>
          </w:p>
        </w:tc>
        <w:tc>
          <w:tcPr>
            <w:tcW w:w="720" w:type="dxa"/>
            <w:tcBorders>
              <w:top w:val="nil"/>
              <w:left w:val="nil"/>
              <w:bottom w:val="nil"/>
              <w:right w:val="nil"/>
            </w:tcBorders>
            <w:vAlign w:val="bottom"/>
          </w:tcPr>
          <w:p w14:paraId="50A67F52" w14:textId="77777777" w:rsidR="00484F59" w:rsidRPr="005300F9" w:rsidRDefault="00484F59" w:rsidP="00685522">
            <w:pPr>
              <w:pStyle w:val="TableText"/>
              <w:rPr>
                <w:rFonts w:cs="Times New Roman"/>
                <w:color w:val="000000"/>
                <w:szCs w:val="32"/>
              </w:rPr>
            </w:pPr>
            <w:r w:rsidRPr="005300F9">
              <w:rPr>
                <w:color w:val="000000"/>
                <w:szCs w:val="32"/>
              </w:rPr>
              <w:t>45</w:t>
            </w:r>
          </w:p>
        </w:tc>
        <w:tc>
          <w:tcPr>
            <w:tcW w:w="720" w:type="dxa"/>
            <w:tcBorders>
              <w:top w:val="nil"/>
              <w:left w:val="nil"/>
              <w:bottom w:val="nil"/>
              <w:right w:val="nil"/>
            </w:tcBorders>
            <w:vAlign w:val="bottom"/>
          </w:tcPr>
          <w:p w14:paraId="1E6F41E9" w14:textId="77777777" w:rsidR="00484F59" w:rsidRPr="005300F9" w:rsidRDefault="00484F59" w:rsidP="00685522">
            <w:pPr>
              <w:pStyle w:val="TableText"/>
              <w:rPr>
                <w:rFonts w:cs="Times New Roman"/>
                <w:color w:val="000000"/>
                <w:szCs w:val="32"/>
              </w:rPr>
            </w:pPr>
            <w:r w:rsidRPr="005300F9">
              <w:rPr>
                <w:color w:val="000000"/>
                <w:szCs w:val="32"/>
              </w:rPr>
              <w:t>19</w:t>
            </w:r>
          </w:p>
        </w:tc>
      </w:tr>
      <w:tr w:rsidR="00484F59" w:rsidRPr="005300F9" w14:paraId="23F71757" w14:textId="77777777" w:rsidTr="00823995">
        <w:tc>
          <w:tcPr>
            <w:tcW w:w="4608" w:type="dxa"/>
            <w:tcBorders>
              <w:top w:val="nil"/>
              <w:left w:val="nil"/>
              <w:bottom w:val="nil"/>
              <w:right w:val="nil"/>
            </w:tcBorders>
            <w:hideMark/>
          </w:tcPr>
          <w:p w14:paraId="1622CF2D"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tcPr>
          <w:p w14:paraId="5072A7F8" w14:textId="77777777" w:rsidR="00484F59" w:rsidRPr="005300F9" w:rsidRDefault="00484F59" w:rsidP="00685522">
            <w:pPr>
              <w:pStyle w:val="TableText"/>
              <w:rPr>
                <w:rFonts w:cs="Times New Roman"/>
                <w:color w:val="000000"/>
                <w:szCs w:val="32"/>
              </w:rPr>
            </w:pPr>
            <w:r w:rsidRPr="005300F9">
              <w:rPr>
                <w:color w:val="000000"/>
                <w:szCs w:val="32"/>
              </w:rPr>
              <w:t>2</w:t>
            </w:r>
          </w:p>
        </w:tc>
        <w:tc>
          <w:tcPr>
            <w:tcW w:w="990" w:type="dxa"/>
            <w:tcBorders>
              <w:top w:val="nil"/>
              <w:left w:val="nil"/>
              <w:bottom w:val="nil"/>
              <w:right w:val="nil"/>
            </w:tcBorders>
            <w:vAlign w:val="bottom"/>
          </w:tcPr>
          <w:p w14:paraId="59A2BEE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53821CF3"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tcPr>
          <w:p w14:paraId="419D743D"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5081197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tcPr>
          <w:p w14:paraId="03BA7A6B"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0029A23" w14:textId="77777777" w:rsidTr="00823995">
        <w:tc>
          <w:tcPr>
            <w:tcW w:w="4608" w:type="dxa"/>
            <w:tcBorders>
              <w:top w:val="nil"/>
              <w:left w:val="nil"/>
              <w:bottom w:val="single" w:sz="4" w:space="0" w:color="auto"/>
              <w:right w:val="nil"/>
            </w:tcBorders>
            <w:hideMark/>
          </w:tcPr>
          <w:p w14:paraId="59472E7C"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1ACF28A3"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single" w:sz="4" w:space="0" w:color="auto"/>
              <w:right w:val="nil"/>
            </w:tcBorders>
            <w:vAlign w:val="bottom"/>
          </w:tcPr>
          <w:p w14:paraId="1856A3A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4ED1C8A3"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tcPr>
          <w:p w14:paraId="610AF62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7C92D17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tcPr>
          <w:p w14:paraId="277AE07B"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13D7A2A" w14:textId="77777777" w:rsidTr="00823995">
        <w:tc>
          <w:tcPr>
            <w:tcW w:w="4608" w:type="dxa"/>
            <w:tcBorders>
              <w:top w:val="single" w:sz="4" w:space="0" w:color="auto"/>
              <w:left w:val="nil"/>
              <w:bottom w:val="nil"/>
              <w:right w:val="nil"/>
            </w:tcBorders>
            <w:hideMark/>
          </w:tcPr>
          <w:p w14:paraId="6EE0072E"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23806114" w14:textId="77777777" w:rsidR="00484F59" w:rsidRPr="005300F9" w:rsidRDefault="00484F59" w:rsidP="00685522">
            <w:pPr>
              <w:pStyle w:val="TableText"/>
              <w:rPr>
                <w:rFonts w:cs="Times New Roman"/>
                <w:szCs w:val="32"/>
              </w:rPr>
            </w:pPr>
            <w:r w:rsidRPr="005300F9">
              <w:rPr>
                <w:color w:val="000000"/>
                <w:szCs w:val="32"/>
              </w:rPr>
              <w:t>340</w:t>
            </w:r>
          </w:p>
        </w:tc>
        <w:tc>
          <w:tcPr>
            <w:tcW w:w="990" w:type="dxa"/>
            <w:tcBorders>
              <w:top w:val="single" w:sz="4" w:space="0" w:color="auto"/>
              <w:left w:val="nil"/>
              <w:bottom w:val="nil"/>
              <w:right w:val="nil"/>
            </w:tcBorders>
            <w:vAlign w:val="bottom"/>
          </w:tcPr>
          <w:p w14:paraId="0F190F5D" w14:textId="77777777" w:rsidR="00484F59" w:rsidRPr="005300F9" w:rsidRDefault="00484F59" w:rsidP="00685522">
            <w:pPr>
              <w:pStyle w:val="TableText"/>
              <w:rPr>
                <w:rFonts w:cs="Times New Roman"/>
                <w:szCs w:val="32"/>
              </w:rPr>
            </w:pPr>
            <w:r w:rsidRPr="005300F9">
              <w:rPr>
                <w:color w:val="000000"/>
                <w:szCs w:val="32"/>
              </w:rPr>
              <w:t>346.22</w:t>
            </w:r>
          </w:p>
        </w:tc>
        <w:tc>
          <w:tcPr>
            <w:tcW w:w="720" w:type="dxa"/>
            <w:tcBorders>
              <w:top w:val="single" w:sz="4" w:space="0" w:color="auto"/>
              <w:left w:val="nil"/>
              <w:bottom w:val="nil"/>
              <w:right w:val="nil"/>
            </w:tcBorders>
            <w:vAlign w:val="bottom"/>
          </w:tcPr>
          <w:p w14:paraId="4F6F271F"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tcPr>
          <w:p w14:paraId="763C9CE9" w14:textId="77777777" w:rsidR="00484F59" w:rsidRPr="005300F9" w:rsidRDefault="00484F59" w:rsidP="00685522">
            <w:pPr>
              <w:pStyle w:val="TableText"/>
              <w:rPr>
                <w:rFonts w:cs="Times New Roman"/>
                <w:szCs w:val="32"/>
              </w:rPr>
            </w:pPr>
            <w:r w:rsidRPr="005300F9">
              <w:rPr>
                <w:color w:val="000000"/>
                <w:szCs w:val="32"/>
              </w:rPr>
              <w:t>35</w:t>
            </w:r>
          </w:p>
        </w:tc>
        <w:tc>
          <w:tcPr>
            <w:tcW w:w="720" w:type="dxa"/>
            <w:tcBorders>
              <w:top w:val="single" w:sz="4" w:space="0" w:color="auto"/>
              <w:left w:val="nil"/>
              <w:bottom w:val="nil"/>
              <w:right w:val="nil"/>
            </w:tcBorders>
            <w:vAlign w:val="bottom"/>
          </w:tcPr>
          <w:p w14:paraId="0E5C8FE2" w14:textId="77777777" w:rsidR="00484F59" w:rsidRPr="005300F9" w:rsidRDefault="00484F59" w:rsidP="00685522">
            <w:pPr>
              <w:pStyle w:val="TableText"/>
              <w:rPr>
                <w:rFonts w:cs="Times New Roman"/>
                <w:szCs w:val="32"/>
              </w:rPr>
            </w:pPr>
            <w:r w:rsidRPr="005300F9">
              <w:rPr>
                <w:color w:val="000000"/>
                <w:szCs w:val="32"/>
              </w:rPr>
              <w:t>47</w:t>
            </w:r>
          </w:p>
        </w:tc>
        <w:tc>
          <w:tcPr>
            <w:tcW w:w="720" w:type="dxa"/>
            <w:tcBorders>
              <w:top w:val="single" w:sz="4" w:space="0" w:color="auto"/>
              <w:left w:val="nil"/>
              <w:bottom w:val="nil"/>
              <w:right w:val="nil"/>
            </w:tcBorders>
            <w:vAlign w:val="bottom"/>
          </w:tcPr>
          <w:p w14:paraId="100880AF" w14:textId="77777777" w:rsidR="00484F59" w:rsidRPr="005300F9" w:rsidRDefault="00484F59" w:rsidP="00685522">
            <w:pPr>
              <w:pStyle w:val="TableText"/>
              <w:rPr>
                <w:rFonts w:cs="Times New Roman"/>
                <w:szCs w:val="32"/>
              </w:rPr>
            </w:pPr>
            <w:r w:rsidRPr="005300F9">
              <w:rPr>
                <w:color w:val="000000"/>
                <w:szCs w:val="32"/>
              </w:rPr>
              <w:t>18</w:t>
            </w:r>
          </w:p>
        </w:tc>
      </w:tr>
      <w:tr w:rsidR="00484F59" w:rsidRPr="005300F9" w14:paraId="4BFEB1FB" w14:textId="77777777" w:rsidTr="00823995">
        <w:tc>
          <w:tcPr>
            <w:tcW w:w="4608" w:type="dxa"/>
            <w:tcBorders>
              <w:top w:val="nil"/>
              <w:left w:val="nil"/>
              <w:bottom w:val="single" w:sz="4" w:space="0" w:color="auto"/>
              <w:right w:val="nil"/>
            </w:tcBorders>
            <w:hideMark/>
          </w:tcPr>
          <w:p w14:paraId="1E8466C4"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586727F2" w14:textId="77777777" w:rsidR="00484F59" w:rsidRPr="005300F9" w:rsidRDefault="00484F59" w:rsidP="00685522">
            <w:pPr>
              <w:pStyle w:val="TableText"/>
              <w:rPr>
                <w:rFonts w:cs="Times New Roman"/>
                <w:szCs w:val="32"/>
              </w:rPr>
            </w:pPr>
            <w:r w:rsidRPr="005300F9">
              <w:rPr>
                <w:color w:val="000000"/>
                <w:szCs w:val="32"/>
              </w:rPr>
              <w:t>926</w:t>
            </w:r>
          </w:p>
        </w:tc>
        <w:tc>
          <w:tcPr>
            <w:tcW w:w="990" w:type="dxa"/>
            <w:tcBorders>
              <w:top w:val="nil"/>
              <w:left w:val="nil"/>
              <w:bottom w:val="single" w:sz="4" w:space="0" w:color="auto"/>
              <w:right w:val="nil"/>
            </w:tcBorders>
            <w:vAlign w:val="bottom"/>
          </w:tcPr>
          <w:p w14:paraId="08745858" w14:textId="77777777" w:rsidR="00484F59" w:rsidRPr="005300F9" w:rsidRDefault="00484F59" w:rsidP="00685522">
            <w:pPr>
              <w:pStyle w:val="TableText"/>
              <w:rPr>
                <w:rFonts w:cs="Times New Roman"/>
                <w:szCs w:val="32"/>
              </w:rPr>
            </w:pPr>
            <w:r w:rsidRPr="005300F9">
              <w:rPr>
                <w:color w:val="000000"/>
                <w:szCs w:val="32"/>
              </w:rPr>
              <w:t>344.95</w:t>
            </w:r>
          </w:p>
        </w:tc>
        <w:tc>
          <w:tcPr>
            <w:tcW w:w="720" w:type="dxa"/>
            <w:tcBorders>
              <w:top w:val="nil"/>
              <w:left w:val="nil"/>
              <w:bottom w:val="single" w:sz="4" w:space="0" w:color="auto"/>
              <w:right w:val="nil"/>
            </w:tcBorders>
            <w:vAlign w:val="bottom"/>
          </w:tcPr>
          <w:p w14:paraId="726DCAE2"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4" w:space="0" w:color="auto"/>
              <w:right w:val="nil"/>
            </w:tcBorders>
            <w:vAlign w:val="bottom"/>
          </w:tcPr>
          <w:p w14:paraId="790D32AA" w14:textId="77777777" w:rsidR="00484F59" w:rsidRPr="005300F9" w:rsidRDefault="00484F59" w:rsidP="00685522">
            <w:pPr>
              <w:pStyle w:val="TableText"/>
              <w:rPr>
                <w:rFonts w:cs="Times New Roman"/>
                <w:szCs w:val="32"/>
              </w:rPr>
            </w:pPr>
            <w:r w:rsidRPr="005300F9">
              <w:rPr>
                <w:color w:val="000000"/>
                <w:szCs w:val="32"/>
              </w:rPr>
              <w:t>40</w:t>
            </w:r>
          </w:p>
        </w:tc>
        <w:tc>
          <w:tcPr>
            <w:tcW w:w="720" w:type="dxa"/>
            <w:tcBorders>
              <w:top w:val="nil"/>
              <w:left w:val="nil"/>
              <w:bottom w:val="single" w:sz="4" w:space="0" w:color="auto"/>
              <w:right w:val="nil"/>
            </w:tcBorders>
            <w:vAlign w:val="bottom"/>
          </w:tcPr>
          <w:p w14:paraId="0A5D99A0" w14:textId="77777777" w:rsidR="00484F59" w:rsidRPr="005300F9" w:rsidRDefault="00484F59" w:rsidP="00685522">
            <w:pPr>
              <w:pStyle w:val="TableText"/>
              <w:rPr>
                <w:rFonts w:cs="Times New Roman"/>
                <w:szCs w:val="32"/>
              </w:rPr>
            </w:pPr>
            <w:r w:rsidRPr="005300F9">
              <w:rPr>
                <w:color w:val="000000"/>
                <w:szCs w:val="32"/>
              </w:rPr>
              <w:t>44</w:t>
            </w:r>
          </w:p>
        </w:tc>
        <w:tc>
          <w:tcPr>
            <w:tcW w:w="720" w:type="dxa"/>
            <w:tcBorders>
              <w:top w:val="nil"/>
              <w:left w:val="nil"/>
              <w:bottom w:val="single" w:sz="4" w:space="0" w:color="auto"/>
              <w:right w:val="nil"/>
            </w:tcBorders>
            <w:vAlign w:val="bottom"/>
          </w:tcPr>
          <w:p w14:paraId="43DB37F6" w14:textId="77777777" w:rsidR="00484F59" w:rsidRPr="005300F9" w:rsidRDefault="00484F59" w:rsidP="00685522">
            <w:pPr>
              <w:pStyle w:val="TableText"/>
              <w:rPr>
                <w:rFonts w:cs="Times New Roman"/>
                <w:szCs w:val="32"/>
              </w:rPr>
            </w:pPr>
            <w:r w:rsidRPr="005300F9">
              <w:rPr>
                <w:color w:val="000000"/>
                <w:szCs w:val="32"/>
              </w:rPr>
              <w:t>16</w:t>
            </w:r>
          </w:p>
        </w:tc>
      </w:tr>
      <w:tr w:rsidR="00484F59" w:rsidRPr="005300F9" w14:paraId="35F19E1B" w14:textId="77777777" w:rsidTr="00823995">
        <w:tc>
          <w:tcPr>
            <w:tcW w:w="4608" w:type="dxa"/>
            <w:tcBorders>
              <w:top w:val="single" w:sz="4" w:space="0" w:color="auto"/>
              <w:left w:val="nil"/>
              <w:bottom w:val="nil"/>
              <w:right w:val="nil"/>
            </w:tcBorders>
            <w:hideMark/>
          </w:tcPr>
          <w:p w14:paraId="04FECD51" w14:textId="04193D76"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3E175BD1" w14:textId="77777777" w:rsidR="00484F59" w:rsidRPr="005300F9" w:rsidRDefault="00484F59" w:rsidP="00685522">
            <w:pPr>
              <w:pStyle w:val="TableText"/>
              <w:rPr>
                <w:rFonts w:cs="Times New Roman"/>
                <w:szCs w:val="32"/>
              </w:rPr>
            </w:pPr>
            <w:r w:rsidRPr="005300F9">
              <w:rPr>
                <w:color w:val="000000"/>
                <w:szCs w:val="32"/>
              </w:rPr>
              <w:t>65</w:t>
            </w:r>
          </w:p>
        </w:tc>
        <w:tc>
          <w:tcPr>
            <w:tcW w:w="990" w:type="dxa"/>
            <w:tcBorders>
              <w:top w:val="single" w:sz="4" w:space="0" w:color="auto"/>
              <w:left w:val="nil"/>
              <w:bottom w:val="nil"/>
              <w:right w:val="nil"/>
            </w:tcBorders>
            <w:vAlign w:val="bottom"/>
          </w:tcPr>
          <w:p w14:paraId="212A2E07" w14:textId="77777777" w:rsidR="00484F59" w:rsidRPr="005300F9" w:rsidRDefault="00484F59" w:rsidP="00685522">
            <w:pPr>
              <w:pStyle w:val="TableText"/>
              <w:rPr>
                <w:rFonts w:cs="Times New Roman"/>
                <w:szCs w:val="32"/>
              </w:rPr>
            </w:pPr>
            <w:r w:rsidRPr="005300F9">
              <w:rPr>
                <w:color w:val="000000"/>
                <w:szCs w:val="32"/>
              </w:rPr>
              <w:t>337.97</w:t>
            </w:r>
          </w:p>
        </w:tc>
        <w:tc>
          <w:tcPr>
            <w:tcW w:w="720" w:type="dxa"/>
            <w:tcBorders>
              <w:top w:val="single" w:sz="4" w:space="0" w:color="auto"/>
              <w:left w:val="nil"/>
              <w:bottom w:val="nil"/>
              <w:right w:val="nil"/>
            </w:tcBorders>
            <w:vAlign w:val="bottom"/>
          </w:tcPr>
          <w:p w14:paraId="6A3498DC"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tcPr>
          <w:p w14:paraId="7ED91359" w14:textId="77777777" w:rsidR="00484F59" w:rsidRPr="005300F9" w:rsidRDefault="00484F59" w:rsidP="00685522">
            <w:pPr>
              <w:pStyle w:val="TableText"/>
              <w:rPr>
                <w:rFonts w:cs="Times New Roman"/>
                <w:szCs w:val="32"/>
              </w:rPr>
            </w:pPr>
            <w:r w:rsidRPr="005300F9">
              <w:rPr>
                <w:color w:val="000000"/>
                <w:szCs w:val="32"/>
              </w:rPr>
              <w:t>57</w:t>
            </w:r>
          </w:p>
        </w:tc>
        <w:tc>
          <w:tcPr>
            <w:tcW w:w="720" w:type="dxa"/>
            <w:tcBorders>
              <w:top w:val="single" w:sz="4" w:space="0" w:color="auto"/>
              <w:left w:val="nil"/>
              <w:bottom w:val="nil"/>
              <w:right w:val="nil"/>
            </w:tcBorders>
            <w:vAlign w:val="bottom"/>
          </w:tcPr>
          <w:p w14:paraId="68C83EF5" w14:textId="77777777" w:rsidR="00484F59" w:rsidRPr="005300F9" w:rsidRDefault="00484F59" w:rsidP="00685522">
            <w:pPr>
              <w:pStyle w:val="TableText"/>
              <w:rPr>
                <w:rFonts w:cs="Times New Roman"/>
                <w:szCs w:val="32"/>
              </w:rPr>
            </w:pPr>
            <w:r w:rsidRPr="005300F9">
              <w:rPr>
                <w:color w:val="000000"/>
                <w:szCs w:val="32"/>
              </w:rPr>
              <w:t>38</w:t>
            </w:r>
          </w:p>
        </w:tc>
        <w:tc>
          <w:tcPr>
            <w:tcW w:w="720" w:type="dxa"/>
            <w:tcBorders>
              <w:top w:val="single" w:sz="4" w:space="0" w:color="auto"/>
              <w:left w:val="nil"/>
              <w:bottom w:val="nil"/>
              <w:right w:val="nil"/>
            </w:tcBorders>
            <w:vAlign w:val="bottom"/>
          </w:tcPr>
          <w:p w14:paraId="65242022" w14:textId="77777777" w:rsidR="00484F59" w:rsidRPr="005300F9" w:rsidRDefault="00484F59" w:rsidP="00685522">
            <w:pPr>
              <w:pStyle w:val="TableText"/>
              <w:rPr>
                <w:rFonts w:cs="Times New Roman"/>
                <w:szCs w:val="32"/>
              </w:rPr>
            </w:pPr>
            <w:r w:rsidRPr="005300F9">
              <w:rPr>
                <w:color w:val="000000"/>
                <w:szCs w:val="32"/>
              </w:rPr>
              <w:t>5</w:t>
            </w:r>
          </w:p>
        </w:tc>
      </w:tr>
      <w:tr w:rsidR="00484F59" w:rsidRPr="005300F9" w14:paraId="06EEB144" w14:textId="77777777" w:rsidTr="00823995">
        <w:tc>
          <w:tcPr>
            <w:tcW w:w="4608" w:type="dxa"/>
            <w:tcBorders>
              <w:top w:val="nil"/>
              <w:left w:val="nil"/>
              <w:bottom w:val="nil"/>
              <w:right w:val="nil"/>
            </w:tcBorders>
            <w:hideMark/>
          </w:tcPr>
          <w:p w14:paraId="114B3EEA" w14:textId="7C0814C2"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0EB946F7" w14:textId="77777777" w:rsidR="00484F59" w:rsidRPr="005300F9" w:rsidRDefault="00484F59" w:rsidP="00685522">
            <w:pPr>
              <w:pStyle w:val="TableText"/>
              <w:rPr>
                <w:rFonts w:cs="Times New Roman"/>
                <w:szCs w:val="32"/>
              </w:rPr>
            </w:pPr>
            <w:r w:rsidRPr="005300F9">
              <w:rPr>
                <w:color w:val="000000"/>
                <w:szCs w:val="32"/>
              </w:rPr>
              <w:t>1,178</w:t>
            </w:r>
          </w:p>
        </w:tc>
        <w:tc>
          <w:tcPr>
            <w:tcW w:w="990" w:type="dxa"/>
            <w:tcBorders>
              <w:top w:val="nil"/>
              <w:left w:val="nil"/>
              <w:bottom w:val="nil"/>
              <w:right w:val="nil"/>
            </w:tcBorders>
            <w:vAlign w:val="bottom"/>
          </w:tcPr>
          <w:p w14:paraId="74E42ECB" w14:textId="77777777" w:rsidR="00484F59" w:rsidRPr="005300F9" w:rsidRDefault="00484F59" w:rsidP="00685522">
            <w:pPr>
              <w:pStyle w:val="TableText"/>
              <w:rPr>
                <w:rFonts w:cs="Times New Roman"/>
                <w:szCs w:val="32"/>
              </w:rPr>
            </w:pPr>
            <w:r w:rsidRPr="005300F9">
              <w:rPr>
                <w:color w:val="000000"/>
                <w:szCs w:val="32"/>
              </w:rPr>
              <w:t>345.79</w:t>
            </w:r>
          </w:p>
        </w:tc>
        <w:tc>
          <w:tcPr>
            <w:tcW w:w="720" w:type="dxa"/>
            <w:tcBorders>
              <w:top w:val="nil"/>
              <w:left w:val="nil"/>
              <w:bottom w:val="nil"/>
              <w:right w:val="nil"/>
            </w:tcBorders>
            <w:vAlign w:val="bottom"/>
          </w:tcPr>
          <w:p w14:paraId="70E4235F"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tcPr>
          <w:p w14:paraId="7B2DD6A3" w14:textId="77777777" w:rsidR="00484F59" w:rsidRPr="005300F9" w:rsidRDefault="00484F59" w:rsidP="00685522">
            <w:pPr>
              <w:pStyle w:val="TableText"/>
              <w:rPr>
                <w:rFonts w:cs="Times New Roman"/>
                <w:szCs w:val="32"/>
              </w:rPr>
            </w:pPr>
            <w:r w:rsidRPr="005300F9">
              <w:rPr>
                <w:color w:val="000000"/>
                <w:szCs w:val="32"/>
              </w:rPr>
              <w:t>37</w:t>
            </w:r>
          </w:p>
        </w:tc>
        <w:tc>
          <w:tcPr>
            <w:tcW w:w="720" w:type="dxa"/>
            <w:tcBorders>
              <w:top w:val="nil"/>
              <w:left w:val="nil"/>
              <w:bottom w:val="nil"/>
              <w:right w:val="nil"/>
            </w:tcBorders>
            <w:vAlign w:val="bottom"/>
          </w:tcPr>
          <w:p w14:paraId="28903768" w14:textId="77777777" w:rsidR="00484F59" w:rsidRPr="005300F9" w:rsidRDefault="00484F59" w:rsidP="00685522">
            <w:pPr>
              <w:pStyle w:val="TableText"/>
              <w:rPr>
                <w:rFonts w:cs="Times New Roman"/>
                <w:szCs w:val="32"/>
              </w:rPr>
            </w:pPr>
            <w:r w:rsidRPr="005300F9">
              <w:rPr>
                <w:color w:val="000000"/>
                <w:szCs w:val="32"/>
              </w:rPr>
              <w:t>46</w:t>
            </w:r>
          </w:p>
        </w:tc>
        <w:tc>
          <w:tcPr>
            <w:tcW w:w="720" w:type="dxa"/>
            <w:tcBorders>
              <w:top w:val="nil"/>
              <w:left w:val="nil"/>
              <w:bottom w:val="nil"/>
              <w:right w:val="nil"/>
            </w:tcBorders>
            <w:vAlign w:val="bottom"/>
          </w:tcPr>
          <w:p w14:paraId="3FAA64ED" w14:textId="77777777" w:rsidR="00484F59" w:rsidRPr="005300F9" w:rsidRDefault="00484F59" w:rsidP="00685522">
            <w:pPr>
              <w:pStyle w:val="TableText"/>
              <w:rPr>
                <w:rFonts w:cs="Times New Roman"/>
                <w:szCs w:val="32"/>
              </w:rPr>
            </w:pPr>
            <w:r w:rsidRPr="005300F9">
              <w:rPr>
                <w:color w:val="000000"/>
                <w:szCs w:val="32"/>
              </w:rPr>
              <w:t>17</w:t>
            </w:r>
          </w:p>
        </w:tc>
      </w:tr>
      <w:tr w:rsidR="00484F59" w:rsidRPr="005300F9" w14:paraId="4177182E" w14:textId="77777777" w:rsidTr="00823995">
        <w:tc>
          <w:tcPr>
            <w:tcW w:w="4608" w:type="dxa"/>
            <w:tcBorders>
              <w:top w:val="nil"/>
              <w:left w:val="nil"/>
              <w:bottom w:val="nil"/>
              <w:right w:val="nil"/>
            </w:tcBorders>
            <w:hideMark/>
          </w:tcPr>
          <w:p w14:paraId="0E133707"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tcPr>
          <w:p w14:paraId="1232B94C" w14:textId="77777777" w:rsidR="00484F59" w:rsidRPr="005300F9" w:rsidRDefault="00484F59" w:rsidP="00685522">
            <w:pPr>
              <w:pStyle w:val="TableText"/>
              <w:rPr>
                <w:rFonts w:cs="Times New Roman"/>
                <w:szCs w:val="32"/>
              </w:rPr>
            </w:pPr>
            <w:r w:rsidRPr="005300F9">
              <w:rPr>
                <w:color w:val="000000"/>
                <w:szCs w:val="32"/>
              </w:rPr>
              <w:t>23</w:t>
            </w:r>
          </w:p>
        </w:tc>
        <w:tc>
          <w:tcPr>
            <w:tcW w:w="990" w:type="dxa"/>
            <w:tcBorders>
              <w:top w:val="nil"/>
              <w:left w:val="nil"/>
              <w:bottom w:val="nil"/>
              <w:right w:val="nil"/>
            </w:tcBorders>
            <w:vAlign w:val="bottom"/>
          </w:tcPr>
          <w:p w14:paraId="3EFB6377" w14:textId="77777777" w:rsidR="00484F59" w:rsidRPr="005300F9" w:rsidRDefault="00484F59" w:rsidP="00685522">
            <w:pPr>
              <w:pStyle w:val="TableText"/>
              <w:rPr>
                <w:rFonts w:cs="Times New Roman"/>
                <w:szCs w:val="32"/>
              </w:rPr>
            </w:pPr>
            <w:r w:rsidRPr="005300F9">
              <w:rPr>
                <w:color w:val="000000"/>
                <w:szCs w:val="32"/>
              </w:rPr>
              <w:t>340.65</w:t>
            </w:r>
          </w:p>
        </w:tc>
        <w:tc>
          <w:tcPr>
            <w:tcW w:w="720" w:type="dxa"/>
            <w:tcBorders>
              <w:top w:val="nil"/>
              <w:left w:val="nil"/>
              <w:bottom w:val="nil"/>
              <w:right w:val="nil"/>
            </w:tcBorders>
            <w:vAlign w:val="bottom"/>
          </w:tcPr>
          <w:p w14:paraId="4D239150"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tcPr>
          <w:p w14:paraId="688A9608" w14:textId="77777777" w:rsidR="00484F59" w:rsidRPr="005300F9" w:rsidRDefault="00484F59" w:rsidP="00685522">
            <w:pPr>
              <w:pStyle w:val="TableText"/>
              <w:rPr>
                <w:rFonts w:cs="Times New Roman"/>
                <w:szCs w:val="32"/>
              </w:rPr>
            </w:pPr>
            <w:r w:rsidRPr="005300F9">
              <w:rPr>
                <w:color w:val="000000"/>
                <w:szCs w:val="32"/>
              </w:rPr>
              <w:t>52</w:t>
            </w:r>
          </w:p>
        </w:tc>
        <w:tc>
          <w:tcPr>
            <w:tcW w:w="720" w:type="dxa"/>
            <w:tcBorders>
              <w:top w:val="nil"/>
              <w:left w:val="nil"/>
              <w:bottom w:val="nil"/>
              <w:right w:val="nil"/>
            </w:tcBorders>
            <w:vAlign w:val="bottom"/>
          </w:tcPr>
          <w:p w14:paraId="27AAA74B" w14:textId="77777777" w:rsidR="00484F59" w:rsidRPr="005300F9" w:rsidRDefault="00484F59" w:rsidP="00685522">
            <w:pPr>
              <w:pStyle w:val="TableText"/>
              <w:rPr>
                <w:rFonts w:cs="Times New Roman"/>
                <w:szCs w:val="32"/>
              </w:rPr>
            </w:pPr>
            <w:r w:rsidRPr="005300F9">
              <w:rPr>
                <w:color w:val="000000"/>
                <w:szCs w:val="32"/>
              </w:rPr>
              <w:t>22</w:t>
            </w:r>
          </w:p>
        </w:tc>
        <w:tc>
          <w:tcPr>
            <w:tcW w:w="720" w:type="dxa"/>
            <w:tcBorders>
              <w:top w:val="nil"/>
              <w:left w:val="nil"/>
              <w:bottom w:val="nil"/>
              <w:right w:val="nil"/>
            </w:tcBorders>
            <w:vAlign w:val="bottom"/>
          </w:tcPr>
          <w:p w14:paraId="58E0C1C9" w14:textId="77777777" w:rsidR="00484F59" w:rsidRPr="005300F9" w:rsidRDefault="00484F59" w:rsidP="00685522">
            <w:pPr>
              <w:pStyle w:val="TableText"/>
              <w:rPr>
                <w:rFonts w:cs="Times New Roman"/>
                <w:szCs w:val="32"/>
              </w:rPr>
            </w:pPr>
            <w:r w:rsidRPr="005300F9">
              <w:rPr>
                <w:color w:val="000000"/>
                <w:szCs w:val="32"/>
              </w:rPr>
              <w:t>26</w:t>
            </w:r>
          </w:p>
        </w:tc>
      </w:tr>
      <w:tr w:rsidR="00484F59" w:rsidRPr="005300F9" w14:paraId="451CF784" w14:textId="77777777" w:rsidTr="00823995">
        <w:tc>
          <w:tcPr>
            <w:tcW w:w="4608" w:type="dxa"/>
            <w:tcBorders>
              <w:top w:val="single" w:sz="4" w:space="0" w:color="auto"/>
              <w:left w:val="nil"/>
              <w:bottom w:val="nil"/>
              <w:right w:val="nil"/>
            </w:tcBorders>
            <w:hideMark/>
          </w:tcPr>
          <w:p w14:paraId="10E78696"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1D22F539" w14:textId="77777777" w:rsidR="00484F59" w:rsidRPr="005300F9" w:rsidRDefault="00484F59" w:rsidP="00685522">
            <w:pPr>
              <w:pStyle w:val="TableText"/>
              <w:rPr>
                <w:rFonts w:cs="Times New Roman"/>
                <w:szCs w:val="32"/>
              </w:rPr>
            </w:pPr>
            <w:r w:rsidRPr="005300F9">
              <w:rPr>
                <w:color w:val="000000"/>
                <w:szCs w:val="32"/>
              </w:rPr>
              <w:t>11</w:t>
            </w:r>
          </w:p>
        </w:tc>
        <w:tc>
          <w:tcPr>
            <w:tcW w:w="990" w:type="dxa"/>
            <w:tcBorders>
              <w:top w:val="single" w:sz="4" w:space="0" w:color="auto"/>
              <w:left w:val="nil"/>
              <w:bottom w:val="nil"/>
              <w:right w:val="nil"/>
            </w:tcBorders>
            <w:vAlign w:val="bottom"/>
          </w:tcPr>
          <w:p w14:paraId="61263F2E" w14:textId="77777777" w:rsidR="00484F59" w:rsidRPr="005300F9" w:rsidRDefault="00484F59" w:rsidP="00685522">
            <w:pPr>
              <w:pStyle w:val="TableText"/>
              <w:rPr>
                <w:rFonts w:cs="Times New Roman"/>
                <w:szCs w:val="32"/>
              </w:rPr>
            </w:pPr>
            <w:r w:rsidRPr="005300F9">
              <w:rPr>
                <w:color w:val="000000"/>
                <w:szCs w:val="32"/>
              </w:rPr>
              <w:t>345.64</w:t>
            </w:r>
          </w:p>
        </w:tc>
        <w:tc>
          <w:tcPr>
            <w:tcW w:w="720" w:type="dxa"/>
            <w:tcBorders>
              <w:top w:val="single" w:sz="4" w:space="0" w:color="auto"/>
              <w:left w:val="nil"/>
              <w:bottom w:val="nil"/>
              <w:right w:val="nil"/>
            </w:tcBorders>
            <w:vAlign w:val="bottom"/>
          </w:tcPr>
          <w:p w14:paraId="1352BFC0" w14:textId="77777777" w:rsidR="00484F59" w:rsidRPr="005300F9" w:rsidRDefault="00484F59" w:rsidP="00685522">
            <w:pPr>
              <w:pStyle w:val="TableText"/>
              <w:rPr>
                <w:rFonts w:cs="Times New Roman"/>
                <w:color w:val="000000" w:themeColor="text1"/>
                <w:szCs w:val="32"/>
              </w:rPr>
            </w:pPr>
            <w:r w:rsidRPr="005300F9">
              <w:rPr>
                <w:color w:val="000000"/>
                <w:szCs w:val="32"/>
              </w:rPr>
              <w:t>14</w:t>
            </w:r>
          </w:p>
        </w:tc>
        <w:tc>
          <w:tcPr>
            <w:tcW w:w="720" w:type="dxa"/>
            <w:tcBorders>
              <w:top w:val="single" w:sz="4" w:space="0" w:color="auto"/>
              <w:left w:val="nil"/>
              <w:bottom w:val="nil"/>
              <w:right w:val="nil"/>
            </w:tcBorders>
            <w:vAlign w:val="bottom"/>
          </w:tcPr>
          <w:p w14:paraId="6892DBC6" w14:textId="77777777" w:rsidR="00484F59" w:rsidRPr="005300F9" w:rsidRDefault="00484F59" w:rsidP="00685522">
            <w:pPr>
              <w:pStyle w:val="TableText"/>
              <w:rPr>
                <w:rFonts w:cs="Times New Roman"/>
                <w:szCs w:val="32"/>
              </w:rPr>
            </w:pPr>
            <w:r w:rsidRPr="005300F9">
              <w:rPr>
                <w:color w:val="000000"/>
                <w:szCs w:val="32"/>
              </w:rPr>
              <w:t>36</w:t>
            </w:r>
          </w:p>
        </w:tc>
        <w:tc>
          <w:tcPr>
            <w:tcW w:w="720" w:type="dxa"/>
            <w:tcBorders>
              <w:top w:val="single" w:sz="4" w:space="0" w:color="auto"/>
              <w:left w:val="nil"/>
              <w:bottom w:val="nil"/>
              <w:right w:val="nil"/>
            </w:tcBorders>
            <w:vAlign w:val="bottom"/>
          </w:tcPr>
          <w:p w14:paraId="65062F84"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single" w:sz="4" w:space="0" w:color="auto"/>
              <w:left w:val="nil"/>
              <w:bottom w:val="nil"/>
              <w:right w:val="nil"/>
            </w:tcBorders>
            <w:vAlign w:val="bottom"/>
          </w:tcPr>
          <w:p w14:paraId="3959CD12" w14:textId="77777777" w:rsidR="00484F59" w:rsidRPr="005300F9" w:rsidRDefault="00484F59" w:rsidP="00685522">
            <w:pPr>
              <w:pStyle w:val="TableText"/>
              <w:rPr>
                <w:rFonts w:cs="Times New Roman"/>
                <w:szCs w:val="32"/>
              </w:rPr>
            </w:pPr>
            <w:r w:rsidRPr="005300F9">
              <w:rPr>
                <w:color w:val="000000"/>
                <w:szCs w:val="32"/>
              </w:rPr>
              <w:t>18</w:t>
            </w:r>
          </w:p>
        </w:tc>
      </w:tr>
      <w:tr w:rsidR="00484F59" w:rsidRPr="005300F9" w14:paraId="5A9A8450" w14:textId="77777777" w:rsidTr="00823995">
        <w:tc>
          <w:tcPr>
            <w:tcW w:w="4608" w:type="dxa"/>
            <w:tcBorders>
              <w:top w:val="nil"/>
              <w:left w:val="nil"/>
              <w:bottom w:val="single" w:sz="12" w:space="0" w:color="auto"/>
              <w:right w:val="nil"/>
            </w:tcBorders>
            <w:hideMark/>
          </w:tcPr>
          <w:p w14:paraId="035063D7"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tcPr>
          <w:p w14:paraId="3E12DD43" w14:textId="77777777" w:rsidR="00484F59" w:rsidRPr="005300F9" w:rsidRDefault="00484F59" w:rsidP="00685522">
            <w:pPr>
              <w:pStyle w:val="TableText"/>
              <w:rPr>
                <w:rFonts w:cs="Times New Roman"/>
                <w:szCs w:val="32"/>
              </w:rPr>
            </w:pPr>
            <w:r w:rsidRPr="005300F9">
              <w:rPr>
                <w:color w:val="000000"/>
                <w:szCs w:val="32"/>
              </w:rPr>
              <w:t>1,255</w:t>
            </w:r>
          </w:p>
        </w:tc>
        <w:tc>
          <w:tcPr>
            <w:tcW w:w="990" w:type="dxa"/>
            <w:tcBorders>
              <w:top w:val="nil"/>
              <w:left w:val="nil"/>
              <w:bottom w:val="single" w:sz="12" w:space="0" w:color="auto"/>
              <w:right w:val="nil"/>
            </w:tcBorders>
            <w:vAlign w:val="bottom"/>
          </w:tcPr>
          <w:p w14:paraId="74BF28FB" w14:textId="77777777" w:rsidR="00484F59" w:rsidRPr="005300F9" w:rsidRDefault="00484F59" w:rsidP="00685522">
            <w:pPr>
              <w:pStyle w:val="TableText"/>
              <w:rPr>
                <w:rFonts w:cs="Times New Roman"/>
                <w:szCs w:val="32"/>
              </w:rPr>
            </w:pPr>
            <w:r w:rsidRPr="005300F9">
              <w:rPr>
                <w:color w:val="000000"/>
                <w:szCs w:val="32"/>
              </w:rPr>
              <w:t>345.29</w:t>
            </w:r>
          </w:p>
        </w:tc>
        <w:tc>
          <w:tcPr>
            <w:tcW w:w="720" w:type="dxa"/>
            <w:tcBorders>
              <w:top w:val="nil"/>
              <w:left w:val="nil"/>
              <w:bottom w:val="single" w:sz="12" w:space="0" w:color="auto"/>
              <w:right w:val="nil"/>
            </w:tcBorders>
            <w:vAlign w:val="bottom"/>
          </w:tcPr>
          <w:p w14:paraId="64942DA0"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12" w:space="0" w:color="auto"/>
              <w:right w:val="nil"/>
            </w:tcBorders>
            <w:vAlign w:val="bottom"/>
          </w:tcPr>
          <w:p w14:paraId="23A74A7D"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single" w:sz="12" w:space="0" w:color="auto"/>
              <w:right w:val="nil"/>
            </w:tcBorders>
            <w:vAlign w:val="bottom"/>
          </w:tcPr>
          <w:p w14:paraId="63E15E72"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nil"/>
              <w:left w:val="nil"/>
              <w:bottom w:val="single" w:sz="12" w:space="0" w:color="auto"/>
              <w:right w:val="nil"/>
            </w:tcBorders>
            <w:vAlign w:val="bottom"/>
          </w:tcPr>
          <w:p w14:paraId="57F12EBA" w14:textId="77777777" w:rsidR="00484F59" w:rsidRPr="005300F9" w:rsidRDefault="00484F59" w:rsidP="00685522">
            <w:pPr>
              <w:pStyle w:val="TableText"/>
              <w:rPr>
                <w:rFonts w:cs="Times New Roman"/>
                <w:szCs w:val="32"/>
              </w:rPr>
            </w:pPr>
            <w:r w:rsidRPr="005300F9">
              <w:rPr>
                <w:color w:val="000000"/>
                <w:szCs w:val="32"/>
              </w:rPr>
              <w:t>16</w:t>
            </w:r>
          </w:p>
        </w:tc>
      </w:tr>
    </w:tbl>
    <w:p w14:paraId="74D2DCBB" w14:textId="1651F090" w:rsidR="00484F59" w:rsidRDefault="00484F59" w:rsidP="008C3C45">
      <w:pPr>
        <w:pStyle w:val="Caption"/>
      </w:pPr>
      <w:bookmarkStart w:id="1051" w:name="_Toc133500736"/>
      <w:r>
        <w:t>Table 7.B.</w:t>
      </w:r>
      <w:fldSimple w:instr=" SEQ Table_7.B. \* ARABIC ">
        <w:r>
          <w:rPr>
            <w:noProof/>
          </w:rPr>
          <w:t>3</w:t>
        </w:r>
      </w:fldSimple>
      <w:r>
        <w:t xml:space="preserve">  </w:t>
      </w:r>
      <w:r w:rsidRPr="005300F9">
        <w:t xml:space="preserve">Mean and SD of Scale Scores </w:t>
      </w:r>
      <w:r>
        <w:t>and Percentage of Students in Each Performance</w:t>
      </w:r>
      <w:r w:rsidR="00563063">
        <w:t> </w:t>
      </w:r>
      <w:r>
        <w:t xml:space="preserve">Level </w:t>
      </w:r>
      <w:r w:rsidRPr="005300F9">
        <w:t>by Student Group, Grade Two</w:t>
      </w:r>
      <w:bookmarkEnd w:id="1051"/>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5D0EA5AD"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86AF2CF"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19F1D93A"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6E273A5E" w14:textId="77777777" w:rsidR="00484F59" w:rsidRPr="00F14AED" w:rsidRDefault="00484F59" w:rsidP="00F14AED">
            <w:pPr>
              <w:pStyle w:val="TableHead"/>
              <w:ind w:left="72"/>
              <w:jc w:val="left"/>
              <w:rPr>
                <w:b w:val="0"/>
                <w:bCs w:val="0"/>
              </w:rPr>
            </w:pPr>
            <w:r w:rsidRPr="00F14AED">
              <w:rPr>
                <w:bCs w:val="0"/>
              </w:rPr>
              <w:t>Scale Score Mean</w:t>
            </w:r>
          </w:p>
        </w:tc>
        <w:tc>
          <w:tcPr>
            <w:tcW w:w="720" w:type="dxa"/>
            <w:textDirection w:val="btLr"/>
            <w:vAlign w:val="center"/>
            <w:hideMark/>
          </w:tcPr>
          <w:p w14:paraId="71F7201B" w14:textId="77777777" w:rsidR="00484F59" w:rsidRPr="00F14AED" w:rsidRDefault="00484F59" w:rsidP="00F14AED">
            <w:pPr>
              <w:pStyle w:val="TableHead"/>
              <w:ind w:left="72"/>
              <w:jc w:val="left"/>
              <w:rPr>
                <w:b w:val="0"/>
                <w:bCs w:val="0"/>
              </w:rPr>
            </w:pPr>
            <w:r w:rsidRPr="00F14AED">
              <w:rPr>
                <w:bCs w:val="0"/>
              </w:rPr>
              <w:t>Scale Score SD</w:t>
            </w:r>
          </w:p>
        </w:tc>
        <w:tc>
          <w:tcPr>
            <w:tcW w:w="720" w:type="dxa"/>
            <w:textDirection w:val="btLr"/>
            <w:vAlign w:val="center"/>
            <w:hideMark/>
          </w:tcPr>
          <w:p w14:paraId="3097A4AB"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1</w:t>
            </w:r>
          </w:p>
        </w:tc>
        <w:tc>
          <w:tcPr>
            <w:tcW w:w="720" w:type="dxa"/>
            <w:textDirection w:val="btLr"/>
            <w:vAlign w:val="center"/>
            <w:hideMark/>
          </w:tcPr>
          <w:p w14:paraId="44950D83"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253428D1"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32E270B3" w14:textId="77777777" w:rsidTr="00823995">
        <w:tc>
          <w:tcPr>
            <w:tcW w:w="4608" w:type="dxa"/>
            <w:tcBorders>
              <w:top w:val="single" w:sz="4" w:space="0" w:color="auto"/>
              <w:left w:val="nil"/>
              <w:bottom w:val="single" w:sz="4" w:space="0" w:color="auto"/>
              <w:right w:val="nil"/>
            </w:tcBorders>
            <w:hideMark/>
          </w:tcPr>
          <w:p w14:paraId="15F6D031"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389DA252" w14:textId="77777777" w:rsidR="00484F59" w:rsidRPr="005300F9" w:rsidRDefault="00484F59" w:rsidP="00685522">
            <w:pPr>
              <w:pStyle w:val="TableText"/>
              <w:rPr>
                <w:rFonts w:cs="Times New Roman"/>
                <w:szCs w:val="32"/>
              </w:rPr>
            </w:pPr>
            <w:r w:rsidRPr="005300F9">
              <w:rPr>
                <w:color w:val="000000"/>
                <w:szCs w:val="32"/>
              </w:rPr>
              <w:t>1,219</w:t>
            </w:r>
          </w:p>
        </w:tc>
        <w:tc>
          <w:tcPr>
            <w:tcW w:w="990" w:type="dxa"/>
            <w:tcBorders>
              <w:top w:val="single" w:sz="4" w:space="0" w:color="auto"/>
              <w:left w:val="nil"/>
              <w:bottom w:val="single" w:sz="4" w:space="0" w:color="auto"/>
              <w:right w:val="nil"/>
            </w:tcBorders>
            <w:vAlign w:val="bottom"/>
            <w:hideMark/>
          </w:tcPr>
          <w:p w14:paraId="1268F850" w14:textId="77777777" w:rsidR="00484F59" w:rsidRPr="005300F9" w:rsidRDefault="00484F59" w:rsidP="00685522">
            <w:pPr>
              <w:pStyle w:val="TableText"/>
              <w:rPr>
                <w:rFonts w:cs="Times New Roman"/>
                <w:szCs w:val="32"/>
              </w:rPr>
            </w:pPr>
            <w:r w:rsidRPr="005300F9">
              <w:rPr>
                <w:color w:val="000000"/>
                <w:szCs w:val="32"/>
              </w:rPr>
              <w:t>443.54</w:t>
            </w:r>
          </w:p>
        </w:tc>
        <w:tc>
          <w:tcPr>
            <w:tcW w:w="720" w:type="dxa"/>
            <w:tcBorders>
              <w:top w:val="single" w:sz="4" w:space="0" w:color="auto"/>
              <w:left w:val="nil"/>
              <w:bottom w:val="single" w:sz="4" w:space="0" w:color="auto"/>
              <w:right w:val="nil"/>
            </w:tcBorders>
            <w:vAlign w:val="bottom"/>
            <w:hideMark/>
          </w:tcPr>
          <w:p w14:paraId="600AC457"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single" w:sz="4" w:space="0" w:color="auto"/>
              <w:left w:val="nil"/>
              <w:bottom w:val="single" w:sz="4" w:space="0" w:color="auto"/>
              <w:right w:val="nil"/>
            </w:tcBorders>
            <w:vAlign w:val="bottom"/>
            <w:hideMark/>
          </w:tcPr>
          <w:p w14:paraId="181B2F0D" w14:textId="77777777" w:rsidR="00484F59" w:rsidRPr="005300F9" w:rsidRDefault="00484F59" w:rsidP="00685522">
            <w:pPr>
              <w:pStyle w:val="TableText"/>
              <w:rPr>
                <w:rFonts w:cs="Times New Roman"/>
                <w:szCs w:val="32"/>
              </w:rPr>
            </w:pPr>
            <w:r w:rsidRPr="005300F9">
              <w:rPr>
                <w:color w:val="000000"/>
                <w:szCs w:val="32"/>
              </w:rPr>
              <w:t>44</w:t>
            </w:r>
          </w:p>
        </w:tc>
        <w:tc>
          <w:tcPr>
            <w:tcW w:w="720" w:type="dxa"/>
            <w:tcBorders>
              <w:top w:val="single" w:sz="4" w:space="0" w:color="auto"/>
              <w:left w:val="nil"/>
              <w:bottom w:val="single" w:sz="4" w:space="0" w:color="auto"/>
              <w:right w:val="nil"/>
            </w:tcBorders>
            <w:vAlign w:val="bottom"/>
            <w:hideMark/>
          </w:tcPr>
          <w:p w14:paraId="65E8B959" w14:textId="77777777" w:rsidR="00484F59" w:rsidRPr="005300F9" w:rsidRDefault="00484F59" w:rsidP="00685522">
            <w:pPr>
              <w:pStyle w:val="TableText"/>
              <w:rPr>
                <w:rFonts w:cs="Times New Roman"/>
                <w:color w:val="000000" w:themeColor="text1"/>
                <w:szCs w:val="32"/>
              </w:rPr>
            </w:pPr>
            <w:r w:rsidRPr="005300F9">
              <w:rPr>
                <w:color w:val="000000"/>
                <w:szCs w:val="32"/>
              </w:rPr>
              <w:t>39</w:t>
            </w:r>
          </w:p>
        </w:tc>
        <w:tc>
          <w:tcPr>
            <w:tcW w:w="720" w:type="dxa"/>
            <w:tcBorders>
              <w:top w:val="single" w:sz="4" w:space="0" w:color="auto"/>
              <w:left w:val="nil"/>
              <w:bottom w:val="single" w:sz="4" w:space="0" w:color="auto"/>
              <w:right w:val="nil"/>
            </w:tcBorders>
            <w:vAlign w:val="bottom"/>
            <w:hideMark/>
          </w:tcPr>
          <w:p w14:paraId="2C1B6AF1" w14:textId="77777777" w:rsidR="00484F59" w:rsidRPr="005300F9" w:rsidRDefault="00484F59" w:rsidP="00685522">
            <w:pPr>
              <w:pStyle w:val="TableText"/>
              <w:rPr>
                <w:rFonts w:cs="Times New Roman"/>
                <w:color w:val="000000"/>
                <w:szCs w:val="32"/>
              </w:rPr>
            </w:pPr>
            <w:r w:rsidRPr="005300F9">
              <w:rPr>
                <w:color w:val="000000"/>
                <w:szCs w:val="32"/>
              </w:rPr>
              <w:t>17</w:t>
            </w:r>
          </w:p>
        </w:tc>
      </w:tr>
      <w:tr w:rsidR="00484F59" w:rsidRPr="005300F9" w14:paraId="7B387702" w14:textId="77777777" w:rsidTr="00823995">
        <w:tc>
          <w:tcPr>
            <w:tcW w:w="4608" w:type="dxa"/>
            <w:tcBorders>
              <w:top w:val="single" w:sz="4" w:space="0" w:color="auto"/>
              <w:left w:val="nil"/>
              <w:bottom w:val="nil"/>
              <w:right w:val="nil"/>
            </w:tcBorders>
            <w:hideMark/>
          </w:tcPr>
          <w:p w14:paraId="340A5201" w14:textId="77777777" w:rsidR="00484F59" w:rsidRPr="005300F9" w:rsidRDefault="00484F59" w:rsidP="00685522">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0AF8B513" w14:textId="77777777" w:rsidR="00484F59" w:rsidRPr="005300F9" w:rsidRDefault="00484F59" w:rsidP="00685522">
            <w:pPr>
              <w:pStyle w:val="TableText"/>
              <w:rPr>
                <w:rFonts w:cs="Times New Roman"/>
                <w:szCs w:val="32"/>
              </w:rPr>
            </w:pPr>
            <w:r w:rsidRPr="005300F9">
              <w:rPr>
                <w:color w:val="000000"/>
                <w:szCs w:val="32"/>
              </w:rPr>
              <w:t>856</w:t>
            </w:r>
          </w:p>
        </w:tc>
        <w:tc>
          <w:tcPr>
            <w:tcW w:w="990" w:type="dxa"/>
            <w:tcBorders>
              <w:top w:val="single" w:sz="4" w:space="0" w:color="auto"/>
              <w:left w:val="nil"/>
              <w:bottom w:val="nil"/>
              <w:right w:val="nil"/>
            </w:tcBorders>
            <w:vAlign w:val="bottom"/>
            <w:hideMark/>
          </w:tcPr>
          <w:p w14:paraId="02476309" w14:textId="77777777" w:rsidR="00484F59" w:rsidRPr="005300F9" w:rsidRDefault="00484F59" w:rsidP="00685522">
            <w:pPr>
              <w:pStyle w:val="TableText"/>
              <w:rPr>
                <w:rFonts w:cs="Times New Roman"/>
                <w:szCs w:val="32"/>
              </w:rPr>
            </w:pPr>
            <w:r w:rsidRPr="005300F9">
              <w:rPr>
                <w:color w:val="000000"/>
                <w:szCs w:val="32"/>
              </w:rPr>
              <w:t>444.66</w:t>
            </w:r>
          </w:p>
        </w:tc>
        <w:tc>
          <w:tcPr>
            <w:tcW w:w="720" w:type="dxa"/>
            <w:tcBorders>
              <w:top w:val="single" w:sz="4" w:space="0" w:color="auto"/>
              <w:left w:val="nil"/>
              <w:bottom w:val="nil"/>
              <w:right w:val="nil"/>
            </w:tcBorders>
            <w:vAlign w:val="bottom"/>
            <w:hideMark/>
          </w:tcPr>
          <w:p w14:paraId="07AF0E8A"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single" w:sz="4" w:space="0" w:color="auto"/>
              <w:left w:val="nil"/>
              <w:bottom w:val="nil"/>
              <w:right w:val="nil"/>
            </w:tcBorders>
            <w:vAlign w:val="bottom"/>
            <w:hideMark/>
          </w:tcPr>
          <w:p w14:paraId="61CD7570" w14:textId="77777777" w:rsidR="00484F59" w:rsidRPr="005300F9" w:rsidRDefault="00484F59" w:rsidP="00685522">
            <w:pPr>
              <w:pStyle w:val="TableText"/>
              <w:rPr>
                <w:rFonts w:cs="Times New Roman"/>
                <w:szCs w:val="32"/>
              </w:rPr>
            </w:pPr>
            <w:r w:rsidRPr="005300F9">
              <w:rPr>
                <w:color w:val="000000"/>
                <w:szCs w:val="32"/>
              </w:rPr>
              <w:t>42</w:t>
            </w:r>
          </w:p>
        </w:tc>
        <w:tc>
          <w:tcPr>
            <w:tcW w:w="720" w:type="dxa"/>
            <w:tcBorders>
              <w:top w:val="single" w:sz="4" w:space="0" w:color="auto"/>
              <w:left w:val="nil"/>
              <w:bottom w:val="nil"/>
              <w:right w:val="nil"/>
            </w:tcBorders>
            <w:vAlign w:val="bottom"/>
            <w:hideMark/>
          </w:tcPr>
          <w:p w14:paraId="221F2817" w14:textId="77777777" w:rsidR="00484F59" w:rsidRPr="005300F9" w:rsidRDefault="00484F59" w:rsidP="00685522">
            <w:pPr>
              <w:pStyle w:val="TableText"/>
              <w:rPr>
                <w:rFonts w:cs="Times New Roman"/>
                <w:color w:val="000000" w:themeColor="text1"/>
                <w:szCs w:val="32"/>
              </w:rPr>
            </w:pPr>
            <w:r w:rsidRPr="005300F9">
              <w:rPr>
                <w:color w:val="000000"/>
                <w:szCs w:val="32"/>
              </w:rPr>
              <w:t>38</w:t>
            </w:r>
          </w:p>
        </w:tc>
        <w:tc>
          <w:tcPr>
            <w:tcW w:w="720" w:type="dxa"/>
            <w:tcBorders>
              <w:top w:val="single" w:sz="4" w:space="0" w:color="auto"/>
              <w:left w:val="nil"/>
              <w:bottom w:val="nil"/>
              <w:right w:val="nil"/>
            </w:tcBorders>
            <w:vAlign w:val="bottom"/>
            <w:hideMark/>
          </w:tcPr>
          <w:p w14:paraId="2051BFD1" w14:textId="77777777" w:rsidR="00484F59" w:rsidRPr="005300F9" w:rsidRDefault="00484F59" w:rsidP="00685522">
            <w:pPr>
              <w:pStyle w:val="TableText"/>
              <w:rPr>
                <w:rFonts w:cs="Times New Roman"/>
                <w:color w:val="000000"/>
                <w:szCs w:val="32"/>
              </w:rPr>
            </w:pPr>
            <w:r w:rsidRPr="005300F9">
              <w:rPr>
                <w:color w:val="000000"/>
                <w:szCs w:val="32"/>
              </w:rPr>
              <w:t>19</w:t>
            </w:r>
          </w:p>
        </w:tc>
      </w:tr>
      <w:tr w:rsidR="00484F59" w:rsidRPr="005300F9" w14:paraId="53421FEF" w14:textId="77777777" w:rsidTr="00823995">
        <w:tc>
          <w:tcPr>
            <w:tcW w:w="4608" w:type="dxa"/>
            <w:tcBorders>
              <w:top w:val="nil"/>
              <w:left w:val="nil"/>
              <w:bottom w:val="nil"/>
              <w:right w:val="nil"/>
            </w:tcBorders>
            <w:hideMark/>
          </w:tcPr>
          <w:p w14:paraId="403A8FDF" w14:textId="77777777" w:rsidR="00484F59" w:rsidRPr="005300F9" w:rsidRDefault="00484F59" w:rsidP="00685522">
            <w:pPr>
              <w:pStyle w:val="TableText"/>
              <w:rPr>
                <w:rFonts w:cs="Times New Roman"/>
              </w:rPr>
            </w:pPr>
            <w:r w:rsidRPr="005300F9">
              <w:t>Female</w:t>
            </w:r>
          </w:p>
        </w:tc>
        <w:tc>
          <w:tcPr>
            <w:tcW w:w="882" w:type="dxa"/>
            <w:tcBorders>
              <w:top w:val="nil"/>
              <w:left w:val="nil"/>
              <w:bottom w:val="nil"/>
              <w:right w:val="nil"/>
            </w:tcBorders>
            <w:vAlign w:val="bottom"/>
            <w:hideMark/>
          </w:tcPr>
          <w:p w14:paraId="21AE3980" w14:textId="77777777" w:rsidR="00484F59" w:rsidRPr="005300F9" w:rsidRDefault="00484F59" w:rsidP="00685522">
            <w:pPr>
              <w:pStyle w:val="TableText"/>
              <w:rPr>
                <w:rFonts w:cs="Times New Roman"/>
                <w:szCs w:val="32"/>
              </w:rPr>
            </w:pPr>
            <w:r w:rsidRPr="005300F9">
              <w:rPr>
                <w:color w:val="000000"/>
                <w:szCs w:val="32"/>
              </w:rPr>
              <w:t>363</w:t>
            </w:r>
          </w:p>
        </w:tc>
        <w:tc>
          <w:tcPr>
            <w:tcW w:w="990" w:type="dxa"/>
            <w:tcBorders>
              <w:top w:val="nil"/>
              <w:left w:val="nil"/>
              <w:bottom w:val="nil"/>
              <w:right w:val="nil"/>
            </w:tcBorders>
            <w:vAlign w:val="bottom"/>
            <w:hideMark/>
          </w:tcPr>
          <w:p w14:paraId="33E0B506" w14:textId="77777777" w:rsidR="00484F59" w:rsidRPr="005300F9" w:rsidRDefault="00484F59" w:rsidP="00685522">
            <w:pPr>
              <w:pStyle w:val="TableText"/>
              <w:rPr>
                <w:rFonts w:cs="Times New Roman"/>
                <w:szCs w:val="32"/>
              </w:rPr>
            </w:pPr>
            <w:r w:rsidRPr="005300F9">
              <w:rPr>
                <w:color w:val="000000"/>
                <w:szCs w:val="32"/>
              </w:rPr>
              <w:t>440.89</w:t>
            </w:r>
          </w:p>
        </w:tc>
        <w:tc>
          <w:tcPr>
            <w:tcW w:w="720" w:type="dxa"/>
            <w:tcBorders>
              <w:top w:val="nil"/>
              <w:left w:val="nil"/>
              <w:bottom w:val="nil"/>
              <w:right w:val="nil"/>
            </w:tcBorders>
            <w:vAlign w:val="bottom"/>
            <w:hideMark/>
          </w:tcPr>
          <w:p w14:paraId="4E8D72A2"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23738752" w14:textId="77777777" w:rsidR="00484F59" w:rsidRPr="005300F9" w:rsidRDefault="00484F59" w:rsidP="00685522">
            <w:pPr>
              <w:pStyle w:val="TableText"/>
              <w:rPr>
                <w:rFonts w:cs="Times New Roman"/>
                <w:szCs w:val="32"/>
              </w:rPr>
            </w:pPr>
            <w:r w:rsidRPr="005300F9">
              <w:rPr>
                <w:color w:val="000000"/>
                <w:szCs w:val="32"/>
              </w:rPr>
              <w:t>48</w:t>
            </w:r>
          </w:p>
        </w:tc>
        <w:tc>
          <w:tcPr>
            <w:tcW w:w="720" w:type="dxa"/>
            <w:tcBorders>
              <w:top w:val="nil"/>
              <w:left w:val="nil"/>
              <w:bottom w:val="nil"/>
              <w:right w:val="nil"/>
            </w:tcBorders>
            <w:vAlign w:val="bottom"/>
            <w:hideMark/>
          </w:tcPr>
          <w:p w14:paraId="221B1FCB" w14:textId="77777777" w:rsidR="00484F59" w:rsidRPr="005300F9" w:rsidRDefault="00484F59" w:rsidP="00685522">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vAlign w:val="bottom"/>
            <w:hideMark/>
          </w:tcPr>
          <w:p w14:paraId="059F81C5" w14:textId="77777777" w:rsidR="00484F59" w:rsidRPr="005300F9" w:rsidRDefault="00484F59" w:rsidP="00685522">
            <w:pPr>
              <w:pStyle w:val="TableText"/>
              <w:rPr>
                <w:rFonts w:cs="Times New Roman"/>
                <w:szCs w:val="32"/>
              </w:rPr>
            </w:pPr>
            <w:r w:rsidRPr="005300F9">
              <w:rPr>
                <w:color w:val="000000"/>
                <w:szCs w:val="32"/>
              </w:rPr>
              <w:t>12</w:t>
            </w:r>
          </w:p>
        </w:tc>
      </w:tr>
      <w:tr w:rsidR="00484F59" w:rsidRPr="005300F9" w14:paraId="1F39B6DC" w14:textId="77777777" w:rsidTr="00823995">
        <w:tc>
          <w:tcPr>
            <w:tcW w:w="4608" w:type="dxa"/>
            <w:tcBorders>
              <w:top w:val="nil"/>
              <w:left w:val="nil"/>
              <w:bottom w:val="single" w:sz="4" w:space="0" w:color="auto"/>
              <w:right w:val="nil"/>
            </w:tcBorders>
            <w:hideMark/>
          </w:tcPr>
          <w:p w14:paraId="2ACFE499" w14:textId="77777777" w:rsidR="00484F59" w:rsidRPr="005300F9" w:rsidRDefault="00484F59" w:rsidP="00685522">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04819415"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7A1A9C9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69F5C762"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14EEF0E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2D9D139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E04F50C"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6B65078A" w14:textId="77777777" w:rsidTr="00823995">
        <w:tc>
          <w:tcPr>
            <w:tcW w:w="4608" w:type="dxa"/>
            <w:tcBorders>
              <w:top w:val="single" w:sz="4" w:space="0" w:color="auto"/>
              <w:left w:val="nil"/>
              <w:bottom w:val="nil"/>
              <w:right w:val="nil"/>
            </w:tcBorders>
            <w:hideMark/>
          </w:tcPr>
          <w:p w14:paraId="0428E62D" w14:textId="77777777" w:rsidR="00484F59" w:rsidRPr="005300F9" w:rsidRDefault="00484F59" w:rsidP="00685522">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3012EE11" w14:textId="77777777" w:rsidR="00484F59" w:rsidRPr="005300F9" w:rsidRDefault="00484F59" w:rsidP="00685522">
            <w:pPr>
              <w:pStyle w:val="TableText"/>
              <w:rPr>
                <w:rFonts w:cs="Times New Roman"/>
                <w:szCs w:val="32"/>
              </w:rPr>
            </w:pPr>
            <w:r w:rsidRPr="005300F9">
              <w:rPr>
                <w:color w:val="000000"/>
                <w:szCs w:val="32"/>
              </w:rPr>
              <w:t>2</w:t>
            </w:r>
          </w:p>
        </w:tc>
        <w:tc>
          <w:tcPr>
            <w:tcW w:w="990" w:type="dxa"/>
            <w:tcBorders>
              <w:top w:val="single" w:sz="4" w:space="0" w:color="auto"/>
              <w:left w:val="nil"/>
              <w:bottom w:val="nil"/>
              <w:right w:val="nil"/>
            </w:tcBorders>
            <w:vAlign w:val="bottom"/>
            <w:hideMark/>
          </w:tcPr>
          <w:p w14:paraId="6143D1F9"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01DB287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FABD2AA"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0DBDAC83"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08FE585"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5D831012" w14:textId="77777777" w:rsidTr="00823995">
        <w:tc>
          <w:tcPr>
            <w:tcW w:w="4608" w:type="dxa"/>
            <w:tcBorders>
              <w:top w:val="nil"/>
              <w:left w:val="nil"/>
              <w:bottom w:val="nil"/>
              <w:right w:val="nil"/>
            </w:tcBorders>
            <w:hideMark/>
          </w:tcPr>
          <w:p w14:paraId="1DDF2C60" w14:textId="77777777" w:rsidR="00484F59" w:rsidRPr="005300F9" w:rsidRDefault="00484F59" w:rsidP="00685522">
            <w:pPr>
              <w:pStyle w:val="TableText"/>
              <w:rPr>
                <w:rFonts w:cs="Times New Roman"/>
              </w:rPr>
            </w:pPr>
            <w:r w:rsidRPr="005300F9">
              <w:t>Asian</w:t>
            </w:r>
          </w:p>
        </w:tc>
        <w:tc>
          <w:tcPr>
            <w:tcW w:w="882" w:type="dxa"/>
            <w:tcBorders>
              <w:top w:val="nil"/>
              <w:left w:val="nil"/>
              <w:bottom w:val="nil"/>
              <w:right w:val="nil"/>
            </w:tcBorders>
            <w:vAlign w:val="bottom"/>
            <w:hideMark/>
          </w:tcPr>
          <w:p w14:paraId="15B62071" w14:textId="77777777" w:rsidR="00484F59" w:rsidRPr="005300F9" w:rsidRDefault="00484F59" w:rsidP="00685522">
            <w:pPr>
              <w:pStyle w:val="TableText"/>
              <w:rPr>
                <w:rFonts w:cs="Times New Roman"/>
                <w:szCs w:val="32"/>
              </w:rPr>
            </w:pPr>
            <w:r w:rsidRPr="005300F9">
              <w:rPr>
                <w:color w:val="000000"/>
                <w:szCs w:val="32"/>
              </w:rPr>
              <w:t>191</w:t>
            </w:r>
          </w:p>
        </w:tc>
        <w:tc>
          <w:tcPr>
            <w:tcW w:w="990" w:type="dxa"/>
            <w:tcBorders>
              <w:top w:val="nil"/>
              <w:left w:val="nil"/>
              <w:bottom w:val="nil"/>
              <w:right w:val="nil"/>
            </w:tcBorders>
            <w:vAlign w:val="bottom"/>
            <w:hideMark/>
          </w:tcPr>
          <w:p w14:paraId="0707400F" w14:textId="77777777" w:rsidR="00484F59" w:rsidRPr="005300F9" w:rsidRDefault="00484F59" w:rsidP="00685522">
            <w:pPr>
              <w:pStyle w:val="TableText"/>
              <w:rPr>
                <w:rFonts w:cs="Times New Roman"/>
                <w:szCs w:val="32"/>
              </w:rPr>
            </w:pPr>
            <w:r w:rsidRPr="005300F9">
              <w:rPr>
                <w:color w:val="000000"/>
                <w:szCs w:val="32"/>
              </w:rPr>
              <w:t>442.07</w:t>
            </w:r>
          </w:p>
        </w:tc>
        <w:tc>
          <w:tcPr>
            <w:tcW w:w="720" w:type="dxa"/>
            <w:tcBorders>
              <w:top w:val="nil"/>
              <w:left w:val="nil"/>
              <w:bottom w:val="nil"/>
              <w:right w:val="nil"/>
            </w:tcBorders>
            <w:vAlign w:val="bottom"/>
            <w:hideMark/>
          </w:tcPr>
          <w:p w14:paraId="3C312AFC"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hideMark/>
          </w:tcPr>
          <w:p w14:paraId="454ACD7A" w14:textId="77777777" w:rsidR="00484F59" w:rsidRPr="005300F9" w:rsidRDefault="00484F59" w:rsidP="00685522">
            <w:pPr>
              <w:pStyle w:val="TableText"/>
              <w:rPr>
                <w:rFonts w:cs="Times New Roman"/>
                <w:szCs w:val="32"/>
              </w:rPr>
            </w:pPr>
            <w:r w:rsidRPr="005300F9">
              <w:rPr>
                <w:color w:val="000000"/>
                <w:szCs w:val="32"/>
              </w:rPr>
              <w:t>48</w:t>
            </w:r>
          </w:p>
        </w:tc>
        <w:tc>
          <w:tcPr>
            <w:tcW w:w="720" w:type="dxa"/>
            <w:tcBorders>
              <w:top w:val="nil"/>
              <w:left w:val="nil"/>
              <w:bottom w:val="nil"/>
              <w:right w:val="nil"/>
            </w:tcBorders>
            <w:vAlign w:val="bottom"/>
            <w:hideMark/>
          </w:tcPr>
          <w:p w14:paraId="61B9A98B" w14:textId="77777777" w:rsidR="00484F59" w:rsidRPr="005300F9" w:rsidRDefault="00484F59" w:rsidP="00685522">
            <w:pPr>
              <w:pStyle w:val="TableText"/>
              <w:rPr>
                <w:rFonts w:cs="Times New Roman"/>
                <w:color w:val="000000" w:themeColor="text1"/>
                <w:szCs w:val="32"/>
              </w:rPr>
            </w:pPr>
            <w:r w:rsidRPr="005300F9">
              <w:rPr>
                <w:color w:val="000000"/>
                <w:szCs w:val="32"/>
              </w:rPr>
              <w:t>34</w:t>
            </w:r>
          </w:p>
        </w:tc>
        <w:tc>
          <w:tcPr>
            <w:tcW w:w="720" w:type="dxa"/>
            <w:tcBorders>
              <w:top w:val="nil"/>
              <w:left w:val="nil"/>
              <w:bottom w:val="nil"/>
              <w:right w:val="nil"/>
            </w:tcBorders>
            <w:vAlign w:val="bottom"/>
            <w:hideMark/>
          </w:tcPr>
          <w:p w14:paraId="2AAA2CBD" w14:textId="77777777" w:rsidR="00484F59" w:rsidRPr="005300F9" w:rsidRDefault="00484F59" w:rsidP="00685522">
            <w:pPr>
              <w:pStyle w:val="TableText"/>
              <w:rPr>
                <w:rFonts w:cs="Times New Roman"/>
                <w:szCs w:val="32"/>
              </w:rPr>
            </w:pPr>
            <w:r w:rsidRPr="005300F9">
              <w:rPr>
                <w:color w:val="000000"/>
                <w:szCs w:val="32"/>
              </w:rPr>
              <w:t>19</w:t>
            </w:r>
          </w:p>
        </w:tc>
      </w:tr>
      <w:tr w:rsidR="00484F59" w:rsidRPr="005300F9" w14:paraId="75E69AD4" w14:textId="77777777" w:rsidTr="00823995">
        <w:tc>
          <w:tcPr>
            <w:tcW w:w="4608" w:type="dxa"/>
            <w:tcBorders>
              <w:top w:val="nil"/>
              <w:left w:val="nil"/>
              <w:bottom w:val="nil"/>
              <w:right w:val="nil"/>
            </w:tcBorders>
            <w:hideMark/>
          </w:tcPr>
          <w:p w14:paraId="080C7256" w14:textId="77777777" w:rsidR="00484F59" w:rsidRPr="005300F9" w:rsidRDefault="00484F59" w:rsidP="00685522">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608B0104" w14:textId="77777777" w:rsidR="00484F59" w:rsidRPr="005300F9" w:rsidRDefault="00484F59" w:rsidP="00685522">
            <w:pPr>
              <w:pStyle w:val="TableText"/>
              <w:rPr>
                <w:rFonts w:cs="Times New Roman"/>
                <w:szCs w:val="32"/>
              </w:rPr>
            </w:pPr>
            <w:r w:rsidRPr="005300F9">
              <w:rPr>
                <w:color w:val="000000"/>
                <w:szCs w:val="32"/>
              </w:rPr>
              <w:t>8</w:t>
            </w:r>
          </w:p>
        </w:tc>
        <w:tc>
          <w:tcPr>
            <w:tcW w:w="990" w:type="dxa"/>
            <w:tcBorders>
              <w:top w:val="nil"/>
              <w:left w:val="nil"/>
              <w:bottom w:val="nil"/>
              <w:right w:val="nil"/>
            </w:tcBorders>
            <w:vAlign w:val="bottom"/>
            <w:hideMark/>
          </w:tcPr>
          <w:p w14:paraId="4FB2E3FF"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1CE19CE8"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164D4002"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C9D4A6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93BCAFA"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7CCDFF17" w14:textId="77777777" w:rsidTr="00823995">
        <w:tc>
          <w:tcPr>
            <w:tcW w:w="4608" w:type="dxa"/>
            <w:tcBorders>
              <w:top w:val="nil"/>
              <w:left w:val="nil"/>
              <w:bottom w:val="nil"/>
              <w:right w:val="nil"/>
            </w:tcBorders>
            <w:hideMark/>
          </w:tcPr>
          <w:p w14:paraId="2ACEB832" w14:textId="77777777" w:rsidR="00484F59" w:rsidRPr="005300F9" w:rsidRDefault="00484F59" w:rsidP="00685522">
            <w:pPr>
              <w:pStyle w:val="TableText"/>
              <w:rPr>
                <w:rFonts w:cs="Times New Roman"/>
              </w:rPr>
            </w:pPr>
            <w:r w:rsidRPr="005300F9">
              <w:t>Filipino</w:t>
            </w:r>
          </w:p>
        </w:tc>
        <w:tc>
          <w:tcPr>
            <w:tcW w:w="882" w:type="dxa"/>
            <w:tcBorders>
              <w:top w:val="nil"/>
              <w:left w:val="nil"/>
              <w:bottom w:val="nil"/>
              <w:right w:val="nil"/>
            </w:tcBorders>
            <w:vAlign w:val="bottom"/>
            <w:hideMark/>
          </w:tcPr>
          <w:p w14:paraId="577D0F55" w14:textId="77777777" w:rsidR="00484F59" w:rsidRPr="005300F9" w:rsidRDefault="00484F59" w:rsidP="00685522">
            <w:pPr>
              <w:pStyle w:val="TableText"/>
              <w:rPr>
                <w:rFonts w:cs="Times New Roman"/>
                <w:szCs w:val="32"/>
              </w:rPr>
            </w:pPr>
            <w:r w:rsidRPr="005300F9">
              <w:rPr>
                <w:color w:val="000000"/>
                <w:szCs w:val="32"/>
              </w:rPr>
              <w:t>21</w:t>
            </w:r>
          </w:p>
        </w:tc>
        <w:tc>
          <w:tcPr>
            <w:tcW w:w="990" w:type="dxa"/>
            <w:tcBorders>
              <w:top w:val="nil"/>
              <w:left w:val="nil"/>
              <w:bottom w:val="nil"/>
              <w:right w:val="nil"/>
            </w:tcBorders>
            <w:vAlign w:val="bottom"/>
            <w:hideMark/>
          </w:tcPr>
          <w:p w14:paraId="73C2206B" w14:textId="77777777" w:rsidR="00484F59" w:rsidRPr="005300F9" w:rsidRDefault="00484F59" w:rsidP="00685522">
            <w:pPr>
              <w:pStyle w:val="TableText"/>
              <w:rPr>
                <w:rFonts w:cs="Times New Roman"/>
                <w:szCs w:val="32"/>
              </w:rPr>
            </w:pPr>
            <w:r w:rsidRPr="005300F9">
              <w:rPr>
                <w:color w:val="000000"/>
                <w:szCs w:val="32"/>
              </w:rPr>
              <w:t>442.43</w:t>
            </w:r>
          </w:p>
        </w:tc>
        <w:tc>
          <w:tcPr>
            <w:tcW w:w="720" w:type="dxa"/>
            <w:tcBorders>
              <w:top w:val="nil"/>
              <w:left w:val="nil"/>
              <w:bottom w:val="nil"/>
              <w:right w:val="nil"/>
            </w:tcBorders>
            <w:vAlign w:val="bottom"/>
            <w:hideMark/>
          </w:tcPr>
          <w:p w14:paraId="7962A254"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vAlign w:val="bottom"/>
            <w:hideMark/>
          </w:tcPr>
          <w:p w14:paraId="57FA5B4A" w14:textId="77777777" w:rsidR="00484F59" w:rsidRPr="005300F9" w:rsidRDefault="00484F59" w:rsidP="00685522">
            <w:pPr>
              <w:pStyle w:val="TableText"/>
              <w:rPr>
                <w:rFonts w:cs="Times New Roman"/>
                <w:szCs w:val="32"/>
              </w:rPr>
            </w:pPr>
            <w:r w:rsidRPr="005300F9">
              <w:rPr>
                <w:color w:val="000000"/>
                <w:szCs w:val="32"/>
              </w:rPr>
              <w:t>48</w:t>
            </w:r>
          </w:p>
        </w:tc>
        <w:tc>
          <w:tcPr>
            <w:tcW w:w="720" w:type="dxa"/>
            <w:tcBorders>
              <w:top w:val="nil"/>
              <w:left w:val="nil"/>
              <w:bottom w:val="nil"/>
              <w:right w:val="nil"/>
            </w:tcBorders>
            <w:vAlign w:val="bottom"/>
            <w:hideMark/>
          </w:tcPr>
          <w:p w14:paraId="3A8CF994" w14:textId="77777777" w:rsidR="00484F59" w:rsidRPr="005300F9" w:rsidRDefault="00484F59" w:rsidP="00685522">
            <w:pPr>
              <w:pStyle w:val="TableText"/>
              <w:rPr>
                <w:rFonts w:cs="Times New Roman"/>
                <w:color w:val="000000" w:themeColor="text1"/>
                <w:szCs w:val="32"/>
              </w:rPr>
            </w:pPr>
            <w:r w:rsidRPr="005300F9">
              <w:rPr>
                <w:color w:val="000000"/>
                <w:szCs w:val="32"/>
              </w:rPr>
              <w:t>33</w:t>
            </w:r>
          </w:p>
        </w:tc>
        <w:tc>
          <w:tcPr>
            <w:tcW w:w="720" w:type="dxa"/>
            <w:tcBorders>
              <w:top w:val="nil"/>
              <w:left w:val="nil"/>
              <w:bottom w:val="nil"/>
              <w:right w:val="nil"/>
            </w:tcBorders>
            <w:vAlign w:val="bottom"/>
            <w:hideMark/>
          </w:tcPr>
          <w:p w14:paraId="4D4F787C" w14:textId="77777777" w:rsidR="00484F59" w:rsidRPr="005300F9" w:rsidRDefault="00484F59" w:rsidP="00685522">
            <w:pPr>
              <w:pStyle w:val="TableText"/>
              <w:rPr>
                <w:rFonts w:cs="Times New Roman"/>
                <w:szCs w:val="32"/>
              </w:rPr>
            </w:pPr>
            <w:r w:rsidRPr="005300F9">
              <w:rPr>
                <w:color w:val="000000"/>
                <w:szCs w:val="32"/>
              </w:rPr>
              <w:t>19</w:t>
            </w:r>
          </w:p>
        </w:tc>
      </w:tr>
      <w:tr w:rsidR="00484F59" w:rsidRPr="005300F9" w14:paraId="33C3C686" w14:textId="77777777" w:rsidTr="00823995">
        <w:tc>
          <w:tcPr>
            <w:tcW w:w="4608" w:type="dxa"/>
            <w:tcBorders>
              <w:top w:val="nil"/>
              <w:left w:val="nil"/>
              <w:bottom w:val="nil"/>
              <w:right w:val="nil"/>
            </w:tcBorders>
            <w:hideMark/>
          </w:tcPr>
          <w:p w14:paraId="05C01197" w14:textId="77777777" w:rsidR="00484F59" w:rsidRPr="005300F9" w:rsidRDefault="00484F59" w:rsidP="00685522">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346F87A0" w14:textId="77777777" w:rsidR="00484F59" w:rsidRPr="005300F9" w:rsidRDefault="00484F59" w:rsidP="00685522">
            <w:pPr>
              <w:pStyle w:val="TableText"/>
              <w:rPr>
                <w:rFonts w:cs="Times New Roman"/>
                <w:szCs w:val="32"/>
              </w:rPr>
            </w:pPr>
            <w:r w:rsidRPr="005300F9">
              <w:rPr>
                <w:color w:val="000000"/>
                <w:szCs w:val="32"/>
              </w:rPr>
              <w:t>931</w:t>
            </w:r>
          </w:p>
        </w:tc>
        <w:tc>
          <w:tcPr>
            <w:tcW w:w="990" w:type="dxa"/>
            <w:tcBorders>
              <w:top w:val="nil"/>
              <w:left w:val="nil"/>
              <w:bottom w:val="nil"/>
              <w:right w:val="nil"/>
            </w:tcBorders>
            <w:vAlign w:val="bottom"/>
            <w:hideMark/>
          </w:tcPr>
          <w:p w14:paraId="35B2E0B0" w14:textId="77777777" w:rsidR="00484F59" w:rsidRPr="005300F9" w:rsidRDefault="00484F59" w:rsidP="00685522">
            <w:pPr>
              <w:pStyle w:val="TableText"/>
              <w:rPr>
                <w:rFonts w:cs="Times New Roman"/>
                <w:szCs w:val="32"/>
              </w:rPr>
            </w:pPr>
            <w:r w:rsidRPr="005300F9">
              <w:rPr>
                <w:color w:val="000000"/>
                <w:szCs w:val="32"/>
              </w:rPr>
              <w:t>443.86</w:t>
            </w:r>
          </w:p>
        </w:tc>
        <w:tc>
          <w:tcPr>
            <w:tcW w:w="720" w:type="dxa"/>
            <w:tcBorders>
              <w:top w:val="nil"/>
              <w:left w:val="nil"/>
              <w:bottom w:val="nil"/>
              <w:right w:val="nil"/>
            </w:tcBorders>
            <w:vAlign w:val="bottom"/>
            <w:hideMark/>
          </w:tcPr>
          <w:p w14:paraId="2A62986E"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237E7B4B" w14:textId="77777777" w:rsidR="00484F59" w:rsidRPr="005300F9" w:rsidRDefault="00484F59" w:rsidP="00685522">
            <w:pPr>
              <w:pStyle w:val="TableText"/>
              <w:rPr>
                <w:rFonts w:cs="Times New Roman"/>
                <w:szCs w:val="32"/>
              </w:rPr>
            </w:pPr>
            <w:r w:rsidRPr="005300F9">
              <w:rPr>
                <w:color w:val="000000"/>
                <w:szCs w:val="32"/>
              </w:rPr>
              <w:t>43</w:t>
            </w:r>
          </w:p>
        </w:tc>
        <w:tc>
          <w:tcPr>
            <w:tcW w:w="720" w:type="dxa"/>
            <w:tcBorders>
              <w:top w:val="nil"/>
              <w:left w:val="nil"/>
              <w:bottom w:val="nil"/>
              <w:right w:val="nil"/>
            </w:tcBorders>
            <w:vAlign w:val="bottom"/>
            <w:hideMark/>
          </w:tcPr>
          <w:p w14:paraId="464CC317" w14:textId="77777777" w:rsidR="00484F59" w:rsidRPr="005300F9" w:rsidRDefault="00484F59" w:rsidP="00685522">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vAlign w:val="bottom"/>
            <w:hideMark/>
          </w:tcPr>
          <w:p w14:paraId="09E510D7" w14:textId="77777777" w:rsidR="00484F59" w:rsidRPr="005300F9" w:rsidRDefault="00484F59" w:rsidP="00685522">
            <w:pPr>
              <w:pStyle w:val="TableText"/>
              <w:rPr>
                <w:rFonts w:cs="Times New Roman"/>
                <w:szCs w:val="32"/>
              </w:rPr>
            </w:pPr>
            <w:r w:rsidRPr="005300F9">
              <w:rPr>
                <w:color w:val="000000"/>
                <w:szCs w:val="32"/>
              </w:rPr>
              <w:t>17</w:t>
            </w:r>
          </w:p>
        </w:tc>
      </w:tr>
      <w:tr w:rsidR="00484F59" w:rsidRPr="005300F9" w14:paraId="1197C686" w14:textId="77777777" w:rsidTr="00823995">
        <w:tc>
          <w:tcPr>
            <w:tcW w:w="4608" w:type="dxa"/>
            <w:tcBorders>
              <w:top w:val="nil"/>
              <w:left w:val="nil"/>
              <w:bottom w:val="nil"/>
              <w:right w:val="nil"/>
            </w:tcBorders>
            <w:hideMark/>
          </w:tcPr>
          <w:p w14:paraId="78A3C1EB" w14:textId="77777777" w:rsidR="00484F59" w:rsidRPr="005300F9" w:rsidRDefault="00484F59" w:rsidP="00685522">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3D5339E6" w14:textId="77777777" w:rsidR="00484F59" w:rsidRPr="005300F9" w:rsidRDefault="00484F59" w:rsidP="00685522">
            <w:pPr>
              <w:pStyle w:val="TableText"/>
              <w:rPr>
                <w:rFonts w:cs="Times New Roman"/>
                <w:szCs w:val="32"/>
              </w:rPr>
            </w:pPr>
            <w:r w:rsidRPr="005300F9">
              <w:rPr>
                <w:color w:val="000000"/>
                <w:szCs w:val="32"/>
              </w:rPr>
              <w:t>9</w:t>
            </w:r>
          </w:p>
        </w:tc>
        <w:tc>
          <w:tcPr>
            <w:tcW w:w="990" w:type="dxa"/>
            <w:tcBorders>
              <w:top w:val="nil"/>
              <w:left w:val="nil"/>
              <w:bottom w:val="nil"/>
              <w:right w:val="nil"/>
            </w:tcBorders>
            <w:vAlign w:val="bottom"/>
            <w:hideMark/>
          </w:tcPr>
          <w:p w14:paraId="3CE10B31"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0771A17"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14309C2E"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7E4508D"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7CF301C4"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16A1B1F5" w14:textId="77777777" w:rsidTr="00823995">
        <w:tc>
          <w:tcPr>
            <w:tcW w:w="4608" w:type="dxa"/>
            <w:tcBorders>
              <w:top w:val="nil"/>
              <w:left w:val="nil"/>
              <w:bottom w:val="nil"/>
              <w:right w:val="nil"/>
            </w:tcBorders>
            <w:hideMark/>
          </w:tcPr>
          <w:p w14:paraId="06A7C226" w14:textId="77777777" w:rsidR="00484F59" w:rsidRPr="005300F9" w:rsidRDefault="00484F59" w:rsidP="00685522">
            <w:pPr>
              <w:pStyle w:val="TableText"/>
              <w:rPr>
                <w:rFonts w:cs="Times New Roman"/>
              </w:rPr>
            </w:pPr>
            <w:r w:rsidRPr="005300F9">
              <w:t>White</w:t>
            </w:r>
          </w:p>
        </w:tc>
        <w:tc>
          <w:tcPr>
            <w:tcW w:w="882" w:type="dxa"/>
            <w:tcBorders>
              <w:top w:val="nil"/>
              <w:left w:val="nil"/>
              <w:bottom w:val="nil"/>
              <w:right w:val="nil"/>
            </w:tcBorders>
            <w:vAlign w:val="bottom"/>
            <w:hideMark/>
          </w:tcPr>
          <w:p w14:paraId="6CCFD982" w14:textId="77777777" w:rsidR="00484F59" w:rsidRPr="005300F9" w:rsidRDefault="00484F59" w:rsidP="00685522">
            <w:pPr>
              <w:pStyle w:val="TableText"/>
              <w:rPr>
                <w:rFonts w:cs="Times New Roman"/>
                <w:szCs w:val="32"/>
              </w:rPr>
            </w:pPr>
            <w:r w:rsidRPr="005300F9">
              <w:rPr>
                <w:color w:val="000000"/>
                <w:szCs w:val="32"/>
              </w:rPr>
              <w:t>44</w:t>
            </w:r>
          </w:p>
        </w:tc>
        <w:tc>
          <w:tcPr>
            <w:tcW w:w="990" w:type="dxa"/>
            <w:tcBorders>
              <w:top w:val="nil"/>
              <w:left w:val="nil"/>
              <w:bottom w:val="nil"/>
              <w:right w:val="nil"/>
            </w:tcBorders>
            <w:vAlign w:val="bottom"/>
            <w:hideMark/>
          </w:tcPr>
          <w:p w14:paraId="7CD848C8" w14:textId="77777777" w:rsidR="00484F59" w:rsidRPr="005300F9" w:rsidRDefault="00484F59" w:rsidP="00685522">
            <w:pPr>
              <w:pStyle w:val="TableText"/>
              <w:rPr>
                <w:rFonts w:cs="Times New Roman"/>
                <w:szCs w:val="32"/>
              </w:rPr>
            </w:pPr>
            <w:r w:rsidRPr="005300F9">
              <w:rPr>
                <w:color w:val="000000"/>
                <w:szCs w:val="32"/>
              </w:rPr>
              <w:t>444.91</w:t>
            </w:r>
          </w:p>
        </w:tc>
        <w:tc>
          <w:tcPr>
            <w:tcW w:w="720" w:type="dxa"/>
            <w:tcBorders>
              <w:top w:val="nil"/>
              <w:left w:val="nil"/>
              <w:bottom w:val="nil"/>
              <w:right w:val="nil"/>
            </w:tcBorders>
            <w:vAlign w:val="bottom"/>
            <w:hideMark/>
          </w:tcPr>
          <w:p w14:paraId="106D2AE7" w14:textId="77777777" w:rsidR="00484F59" w:rsidRPr="005300F9" w:rsidRDefault="00484F59" w:rsidP="00685522">
            <w:pPr>
              <w:pStyle w:val="TableText"/>
              <w:rPr>
                <w:rFonts w:cs="Times New Roman"/>
                <w:color w:val="000000" w:themeColor="text1"/>
                <w:szCs w:val="32"/>
              </w:rPr>
            </w:pPr>
            <w:r w:rsidRPr="005300F9">
              <w:rPr>
                <w:color w:val="000000"/>
                <w:szCs w:val="32"/>
              </w:rPr>
              <w:t>25</w:t>
            </w:r>
          </w:p>
        </w:tc>
        <w:tc>
          <w:tcPr>
            <w:tcW w:w="720" w:type="dxa"/>
            <w:tcBorders>
              <w:top w:val="nil"/>
              <w:left w:val="nil"/>
              <w:bottom w:val="nil"/>
              <w:right w:val="nil"/>
            </w:tcBorders>
            <w:vAlign w:val="bottom"/>
            <w:hideMark/>
          </w:tcPr>
          <w:p w14:paraId="47139857" w14:textId="77777777" w:rsidR="00484F59" w:rsidRPr="005300F9" w:rsidRDefault="00484F59" w:rsidP="00685522">
            <w:pPr>
              <w:pStyle w:val="TableText"/>
              <w:rPr>
                <w:rFonts w:cs="Times New Roman"/>
                <w:szCs w:val="32"/>
              </w:rPr>
            </w:pPr>
            <w:r w:rsidRPr="005300F9">
              <w:rPr>
                <w:color w:val="000000"/>
                <w:szCs w:val="32"/>
              </w:rPr>
              <w:t>41</w:t>
            </w:r>
          </w:p>
        </w:tc>
        <w:tc>
          <w:tcPr>
            <w:tcW w:w="720" w:type="dxa"/>
            <w:tcBorders>
              <w:top w:val="nil"/>
              <w:left w:val="nil"/>
              <w:bottom w:val="nil"/>
              <w:right w:val="nil"/>
            </w:tcBorders>
            <w:vAlign w:val="bottom"/>
            <w:hideMark/>
          </w:tcPr>
          <w:p w14:paraId="55C812D4" w14:textId="77777777" w:rsidR="00484F59" w:rsidRPr="005300F9" w:rsidRDefault="00484F59" w:rsidP="00685522">
            <w:pPr>
              <w:pStyle w:val="TableText"/>
              <w:rPr>
                <w:rFonts w:cs="Times New Roman"/>
                <w:color w:val="000000" w:themeColor="text1"/>
                <w:szCs w:val="32"/>
              </w:rPr>
            </w:pPr>
            <w:r w:rsidRPr="005300F9">
              <w:rPr>
                <w:color w:val="000000"/>
                <w:szCs w:val="32"/>
              </w:rPr>
              <w:t>32</w:t>
            </w:r>
          </w:p>
        </w:tc>
        <w:tc>
          <w:tcPr>
            <w:tcW w:w="720" w:type="dxa"/>
            <w:tcBorders>
              <w:top w:val="nil"/>
              <w:left w:val="nil"/>
              <w:bottom w:val="nil"/>
              <w:right w:val="nil"/>
            </w:tcBorders>
            <w:vAlign w:val="bottom"/>
            <w:hideMark/>
          </w:tcPr>
          <w:p w14:paraId="778724F5" w14:textId="77777777" w:rsidR="00484F59" w:rsidRPr="005300F9" w:rsidRDefault="00484F59" w:rsidP="00685522">
            <w:pPr>
              <w:pStyle w:val="TableText"/>
              <w:rPr>
                <w:rFonts w:cs="Times New Roman"/>
                <w:szCs w:val="32"/>
              </w:rPr>
            </w:pPr>
            <w:r w:rsidRPr="005300F9">
              <w:rPr>
                <w:color w:val="000000"/>
                <w:szCs w:val="32"/>
              </w:rPr>
              <w:t>27</w:t>
            </w:r>
          </w:p>
        </w:tc>
      </w:tr>
      <w:tr w:rsidR="00484F59" w:rsidRPr="005300F9" w14:paraId="2FCB6A7F" w14:textId="77777777" w:rsidTr="00823995">
        <w:tc>
          <w:tcPr>
            <w:tcW w:w="4608" w:type="dxa"/>
            <w:tcBorders>
              <w:top w:val="nil"/>
              <w:left w:val="nil"/>
              <w:bottom w:val="single" w:sz="4" w:space="0" w:color="auto"/>
              <w:right w:val="nil"/>
            </w:tcBorders>
            <w:hideMark/>
          </w:tcPr>
          <w:p w14:paraId="5434CDA8" w14:textId="77777777" w:rsidR="00484F59" w:rsidRPr="005300F9" w:rsidRDefault="00484F59" w:rsidP="00685522">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08C29514" w14:textId="77777777" w:rsidR="00484F59" w:rsidRPr="005300F9" w:rsidRDefault="00484F59" w:rsidP="00685522">
            <w:pPr>
              <w:pStyle w:val="TableText"/>
              <w:rPr>
                <w:rFonts w:cs="Times New Roman"/>
                <w:szCs w:val="32"/>
              </w:rPr>
            </w:pPr>
            <w:r w:rsidRPr="005300F9">
              <w:rPr>
                <w:color w:val="000000"/>
                <w:szCs w:val="32"/>
              </w:rPr>
              <w:t>13</w:t>
            </w:r>
          </w:p>
        </w:tc>
        <w:tc>
          <w:tcPr>
            <w:tcW w:w="990" w:type="dxa"/>
            <w:tcBorders>
              <w:top w:val="nil"/>
              <w:left w:val="nil"/>
              <w:bottom w:val="single" w:sz="4" w:space="0" w:color="auto"/>
              <w:right w:val="nil"/>
            </w:tcBorders>
            <w:vAlign w:val="bottom"/>
            <w:hideMark/>
          </w:tcPr>
          <w:p w14:paraId="2BDDDB16" w14:textId="77777777" w:rsidR="00484F59" w:rsidRPr="005300F9" w:rsidRDefault="00484F59" w:rsidP="00685522">
            <w:pPr>
              <w:pStyle w:val="TableText"/>
              <w:rPr>
                <w:rFonts w:cs="Times New Roman"/>
                <w:szCs w:val="32"/>
              </w:rPr>
            </w:pPr>
            <w:r w:rsidRPr="005300F9">
              <w:rPr>
                <w:color w:val="000000"/>
                <w:szCs w:val="32"/>
              </w:rPr>
              <w:t>446.00</w:t>
            </w:r>
          </w:p>
        </w:tc>
        <w:tc>
          <w:tcPr>
            <w:tcW w:w="720" w:type="dxa"/>
            <w:tcBorders>
              <w:top w:val="nil"/>
              <w:left w:val="nil"/>
              <w:bottom w:val="single" w:sz="4" w:space="0" w:color="auto"/>
              <w:right w:val="nil"/>
            </w:tcBorders>
            <w:vAlign w:val="bottom"/>
            <w:hideMark/>
          </w:tcPr>
          <w:p w14:paraId="792AA505" w14:textId="77777777" w:rsidR="00484F59" w:rsidRPr="005300F9" w:rsidRDefault="00484F59" w:rsidP="00685522">
            <w:pPr>
              <w:pStyle w:val="TableText"/>
              <w:rPr>
                <w:rFonts w:cs="Times New Roman"/>
                <w:color w:val="000000" w:themeColor="text1"/>
                <w:szCs w:val="32"/>
              </w:rPr>
            </w:pPr>
            <w:r w:rsidRPr="005300F9">
              <w:rPr>
                <w:color w:val="000000"/>
                <w:szCs w:val="32"/>
              </w:rPr>
              <w:t>7</w:t>
            </w:r>
          </w:p>
        </w:tc>
        <w:tc>
          <w:tcPr>
            <w:tcW w:w="720" w:type="dxa"/>
            <w:tcBorders>
              <w:top w:val="nil"/>
              <w:left w:val="nil"/>
              <w:bottom w:val="single" w:sz="4" w:space="0" w:color="auto"/>
              <w:right w:val="nil"/>
            </w:tcBorders>
            <w:vAlign w:val="bottom"/>
            <w:hideMark/>
          </w:tcPr>
          <w:p w14:paraId="74099C56" w14:textId="77777777" w:rsidR="00484F59" w:rsidRPr="005300F9" w:rsidRDefault="00484F59" w:rsidP="00685522">
            <w:pPr>
              <w:pStyle w:val="TableText"/>
              <w:rPr>
                <w:rFonts w:cs="Times New Roman"/>
                <w:szCs w:val="32"/>
              </w:rPr>
            </w:pPr>
            <w:r w:rsidRPr="005300F9">
              <w:rPr>
                <w:color w:val="000000"/>
                <w:szCs w:val="32"/>
              </w:rPr>
              <w:t>46</w:t>
            </w:r>
          </w:p>
        </w:tc>
        <w:tc>
          <w:tcPr>
            <w:tcW w:w="720" w:type="dxa"/>
            <w:tcBorders>
              <w:top w:val="nil"/>
              <w:left w:val="nil"/>
              <w:bottom w:val="single" w:sz="4" w:space="0" w:color="auto"/>
              <w:right w:val="nil"/>
            </w:tcBorders>
            <w:vAlign w:val="bottom"/>
            <w:hideMark/>
          </w:tcPr>
          <w:p w14:paraId="2FBF8242" w14:textId="77777777" w:rsidR="00484F59" w:rsidRPr="005300F9" w:rsidRDefault="00484F59" w:rsidP="00685522">
            <w:pPr>
              <w:pStyle w:val="TableText"/>
              <w:rPr>
                <w:rFonts w:cs="Times New Roman"/>
                <w:szCs w:val="32"/>
              </w:rPr>
            </w:pPr>
            <w:r w:rsidRPr="005300F9">
              <w:rPr>
                <w:color w:val="000000"/>
                <w:szCs w:val="32"/>
              </w:rPr>
              <w:t>46</w:t>
            </w:r>
          </w:p>
        </w:tc>
        <w:tc>
          <w:tcPr>
            <w:tcW w:w="720" w:type="dxa"/>
            <w:tcBorders>
              <w:top w:val="nil"/>
              <w:left w:val="nil"/>
              <w:bottom w:val="single" w:sz="4" w:space="0" w:color="auto"/>
              <w:right w:val="nil"/>
            </w:tcBorders>
            <w:vAlign w:val="bottom"/>
            <w:hideMark/>
          </w:tcPr>
          <w:p w14:paraId="60F4F0EC" w14:textId="77777777" w:rsidR="00484F59" w:rsidRPr="005300F9" w:rsidRDefault="00484F59" w:rsidP="00685522">
            <w:pPr>
              <w:pStyle w:val="TableText"/>
              <w:rPr>
                <w:rFonts w:cs="Times New Roman"/>
                <w:szCs w:val="32"/>
              </w:rPr>
            </w:pPr>
            <w:r w:rsidRPr="005300F9">
              <w:rPr>
                <w:color w:val="000000"/>
                <w:szCs w:val="32"/>
              </w:rPr>
              <w:t>8</w:t>
            </w:r>
          </w:p>
        </w:tc>
      </w:tr>
      <w:tr w:rsidR="00484F59" w:rsidRPr="005300F9" w14:paraId="2EFC91DC" w14:textId="77777777" w:rsidTr="00823995">
        <w:tc>
          <w:tcPr>
            <w:tcW w:w="4608" w:type="dxa"/>
            <w:tcBorders>
              <w:top w:val="single" w:sz="4" w:space="0" w:color="auto"/>
              <w:left w:val="nil"/>
              <w:bottom w:val="nil"/>
              <w:right w:val="nil"/>
            </w:tcBorders>
            <w:hideMark/>
          </w:tcPr>
          <w:p w14:paraId="29C15F08" w14:textId="77777777" w:rsidR="00484F59" w:rsidRPr="005300F9" w:rsidRDefault="00484F59" w:rsidP="00685522">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7A678806" w14:textId="77777777" w:rsidR="00484F59" w:rsidRPr="005300F9" w:rsidRDefault="00484F59" w:rsidP="00685522">
            <w:pPr>
              <w:pStyle w:val="TableText"/>
              <w:rPr>
                <w:rFonts w:cs="Times New Roman"/>
                <w:szCs w:val="32"/>
              </w:rPr>
            </w:pPr>
            <w:r w:rsidRPr="005300F9">
              <w:rPr>
                <w:color w:val="000000"/>
                <w:szCs w:val="32"/>
              </w:rPr>
              <w:t>414</w:t>
            </w:r>
          </w:p>
        </w:tc>
        <w:tc>
          <w:tcPr>
            <w:tcW w:w="990" w:type="dxa"/>
            <w:tcBorders>
              <w:top w:val="single" w:sz="4" w:space="0" w:color="auto"/>
              <w:left w:val="nil"/>
              <w:bottom w:val="nil"/>
              <w:right w:val="nil"/>
            </w:tcBorders>
            <w:vAlign w:val="bottom"/>
            <w:hideMark/>
          </w:tcPr>
          <w:p w14:paraId="70DA5160" w14:textId="77777777" w:rsidR="00484F59" w:rsidRPr="005300F9" w:rsidRDefault="00484F59" w:rsidP="00685522">
            <w:pPr>
              <w:pStyle w:val="TableText"/>
              <w:rPr>
                <w:rFonts w:cs="Times New Roman"/>
                <w:szCs w:val="32"/>
              </w:rPr>
            </w:pPr>
            <w:r w:rsidRPr="005300F9">
              <w:rPr>
                <w:color w:val="000000"/>
                <w:szCs w:val="32"/>
              </w:rPr>
              <w:t>441.49</w:t>
            </w:r>
          </w:p>
        </w:tc>
        <w:tc>
          <w:tcPr>
            <w:tcW w:w="720" w:type="dxa"/>
            <w:tcBorders>
              <w:top w:val="single" w:sz="4" w:space="0" w:color="auto"/>
              <w:left w:val="nil"/>
              <w:bottom w:val="nil"/>
              <w:right w:val="nil"/>
            </w:tcBorders>
            <w:vAlign w:val="bottom"/>
            <w:hideMark/>
          </w:tcPr>
          <w:p w14:paraId="0270D22E"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720" w:type="dxa"/>
            <w:tcBorders>
              <w:top w:val="single" w:sz="4" w:space="0" w:color="auto"/>
              <w:left w:val="nil"/>
              <w:bottom w:val="nil"/>
              <w:right w:val="nil"/>
            </w:tcBorders>
            <w:vAlign w:val="bottom"/>
            <w:hideMark/>
          </w:tcPr>
          <w:p w14:paraId="3D3BDD64" w14:textId="77777777" w:rsidR="00484F59" w:rsidRPr="005300F9" w:rsidRDefault="00484F59" w:rsidP="00685522">
            <w:pPr>
              <w:pStyle w:val="TableText"/>
              <w:rPr>
                <w:rFonts w:cs="Times New Roman"/>
                <w:szCs w:val="32"/>
              </w:rPr>
            </w:pPr>
            <w:r w:rsidRPr="005300F9">
              <w:rPr>
                <w:color w:val="000000"/>
                <w:szCs w:val="32"/>
              </w:rPr>
              <w:t>50</w:t>
            </w:r>
          </w:p>
        </w:tc>
        <w:tc>
          <w:tcPr>
            <w:tcW w:w="720" w:type="dxa"/>
            <w:tcBorders>
              <w:top w:val="single" w:sz="4" w:space="0" w:color="auto"/>
              <w:left w:val="nil"/>
              <w:bottom w:val="nil"/>
              <w:right w:val="nil"/>
            </w:tcBorders>
            <w:vAlign w:val="bottom"/>
            <w:hideMark/>
          </w:tcPr>
          <w:p w14:paraId="3CA92564"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single" w:sz="4" w:space="0" w:color="auto"/>
              <w:left w:val="nil"/>
              <w:bottom w:val="nil"/>
              <w:right w:val="nil"/>
            </w:tcBorders>
            <w:vAlign w:val="bottom"/>
            <w:hideMark/>
          </w:tcPr>
          <w:p w14:paraId="400C3290" w14:textId="77777777" w:rsidR="00484F59" w:rsidRPr="005300F9" w:rsidRDefault="00484F59" w:rsidP="00685522">
            <w:pPr>
              <w:pStyle w:val="TableText"/>
              <w:rPr>
                <w:rFonts w:cs="Times New Roman"/>
                <w:szCs w:val="32"/>
              </w:rPr>
            </w:pPr>
            <w:r w:rsidRPr="005300F9">
              <w:rPr>
                <w:color w:val="000000"/>
                <w:szCs w:val="32"/>
              </w:rPr>
              <w:t>12</w:t>
            </w:r>
          </w:p>
        </w:tc>
      </w:tr>
      <w:tr w:rsidR="00484F59" w:rsidRPr="005300F9" w14:paraId="3B5DD5CE" w14:textId="77777777" w:rsidTr="00823995">
        <w:tc>
          <w:tcPr>
            <w:tcW w:w="4608" w:type="dxa"/>
            <w:tcBorders>
              <w:top w:val="nil"/>
              <w:left w:val="nil"/>
              <w:bottom w:val="nil"/>
              <w:right w:val="nil"/>
            </w:tcBorders>
            <w:hideMark/>
          </w:tcPr>
          <w:p w14:paraId="2A746CB4" w14:textId="77777777" w:rsidR="00484F59" w:rsidRPr="005300F9" w:rsidRDefault="00484F59" w:rsidP="00685522">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4F7B0FAE" w14:textId="77777777" w:rsidR="00484F59" w:rsidRPr="005300F9" w:rsidRDefault="00484F59" w:rsidP="00685522">
            <w:pPr>
              <w:pStyle w:val="TableText"/>
              <w:rPr>
                <w:rFonts w:cs="Times New Roman"/>
                <w:color w:val="000000"/>
                <w:szCs w:val="32"/>
              </w:rPr>
            </w:pPr>
            <w:r w:rsidRPr="005300F9">
              <w:rPr>
                <w:color w:val="000000"/>
                <w:szCs w:val="32"/>
              </w:rPr>
              <w:t>11</w:t>
            </w:r>
          </w:p>
        </w:tc>
        <w:tc>
          <w:tcPr>
            <w:tcW w:w="990" w:type="dxa"/>
            <w:tcBorders>
              <w:top w:val="nil"/>
              <w:left w:val="nil"/>
              <w:bottom w:val="nil"/>
              <w:right w:val="nil"/>
            </w:tcBorders>
            <w:vAlign w:val="bottom"/>
            <w:hideMark/>
          </w:tcPr>
          <w:p w14:paraId="3F155B54" w14:textId="77777777" w:rsidR="00484F59" w:rsidRPr="005300F9" w:rsidRDefault="00484F59" w:rsidP="00685522">
            <w:pPr>
              <w:pStyle w:val="TableText"/>
              <w:rPr>
                <w:rFonts w:cs="Times New Roman"/>
                <w:color w:val="000000"/>
                <w:szCs w:val="32"/>
              </w:rPr>
            </w:pPr>
            <w:r w:rsidRPr="005300F9">
              <w:rPr>
                <w:color w:val="000000"/>
                <w:szCs w:val="32"/>
              </w:rPr>
              <w:t>445.82</w:t>
            </w:r>
          </w:p>
        </w:tc>
        <w:tc>
          <w:tcPr>
            <w:tcW w:w="720" w:type="dxa"/>
            <w:tcBorders>
              <w:top w:val="nil"/>
              <w:left w:val="nil"/>
              <w:bottom w:val="nil"/>
              <w:right w:val="nil"/>
            </w:tcBorders>
            <w:vAlign w:val="bottom"/>
            <w:hideMark/>
          </w:tcPr>
          <w:p w14:paraId="315D8C8B"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vAlign w:val="bottom"/>
            <w:hideMark/>
          </w:tcPr>
          <w:p w14:paraId="6CE580F7" w14:textId="77777777" w:rsidR="00484F59" w:rsidRPr="005300F9" w:rsidRDefault="00484F59" w:rsidP="00685522">
            <w:pPr>
              <w:pStyle w:val="TableText"/>
              <w:rPr>
                <w:rFonts w:cs="Times New Roman"/>
                <w:color w:val="000000"/>
                <w:szCs w:val="32"/>
              </w:rPr>
            </w:pPr>
            <w:r w:rsidRPr="005300F9">
              <w:rPr>
                <w:color w:val="000000"/>
                <w:szCs w:val="32"/>
              </w:rPr>
              <w:t>36</w:t>
            </w:r>
          </w:p>
        </w:tc>
        <w:tc>
          <w:tcPr>
            <w:tcW w:w="720" w:type="dxa"/>
            <w:tcBorders>
              <w:top w:val="nil"/>
              <w:left w:val="nil"/>
              <w:bottom w:val="nil"/>
              <w:right w:val="nil"/>
            </w:tcBorders>
            <w:vAlign w:val="bottom"/>
            <w:hideMark/>
          </w:tcPr>
          <w:p w14:paraId="3B918715" w14:textId="77777777" w:rsidR="00484F59" w:rsidRPr="005300F9" w:rsidRDefault="00484F59" w:rsidP="00685522">
            <w:pPr>
              <w:pStyle w:val="TableText"/>
              <w:rPr>
                <w:rFonts w:cs="Times New Roman"/>
                <w:color w:val="000000"/>
                <w:szCs w:val="32"/>
              </w:rPr>
            </w:pPr>
            <w:r w:rsidRPr="005300F9">
              <w:rPr>
                <w:color w:val="000000"/>
                <w:szCs w:val="32"/>
              </w:rPr>
              <w:t>45</w:t>
            </w:r>
          </w:p>
        </w:tc>
        <w:tc>
          <w:tcPr>
            <w:tcW w:w="720" w:type="dxa"/>
            <w:tcBorders>
              <w:top w:val="nil"/>
              <w:left w:val="nil"/>
              <w:bottom w:val="nil"/>
              <w:right w:val="nil"/>
            </w:tcBorders>
            <w:vAlign w:val="bottom"/>
            <w:hideMark/>
          </w:tcPr>
          <w:p w14:paraId="58F7F423" w14:textId="77777777" w:rsidR="00484F59" w:rsidRPr="005300F9" w:rsidRDefault="00484F59" w:rsidP="00685522">
            <w:pPr>
              <w:pStyle w:val="TableText"/>
              <w:rPr>
                <w:rFonts w:cs="Times New Roman"/>
                <w:color w:val="000000"/>
                <w:szCs w:val="32"/>
              </w:rPr>
            </w:pPr>
            <w:r w:rsidRPr="005300F9">
              <w:rPr>
                <w:color w:val="000000"/>
                <w:szCs w:val="32"/>
              </w:rPr>
              <w:t>18</w:t>
            </w:r>
          </w:p>
        </w:tc>
      </w:tr>
      <w:tr w:rsidR="00484F59" w:rsidRPr="005300F9" w14:paraId="2CBEAB99" w14:textId="77777777" w:rsidTr="00823995">
        <w:tc>
          <w:tcPr>
            <w:tcW w:w="4608" w:type="dxa"/>
            <w:tcBorders>
              <w:top w:val="nil"/>
              <w:left w:val="nil"/>
              <w:bottom w:val="nil"/>
              <w:right w:val="nil"/>
            </w:tcBorders>
            <w:hideMark/>
          </w:tcPr>
          <w:p w14:paraId="19E019AD" w14:textId="77777777" w:rsidR="00484F59" w:rsidRPr="005300F9" w:rsidRDefault="00484F59" w:rsidP="00685522">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4545D385" w14:textId="77777777" w:rsidR="00484F59" w:rsidRPr="005300F9" w:rsidRDefault="00484F59" w:rsidP="00685522">
            <w:pPr>
              <w:pStyle w:val="TableText"/>
              <w:rPr>
                <w:rFonts w:cs="Times New Roman"/>
                <w:szCs w:val="32"/>
              </w:rPr>
            </w:pPr>
            <w:r w:rsidRPr="005300F9">
              <w:rPr>
                <w:color w:val="000000"/>
                <w:szCs w:val="32"/>
              </w:rPr>
              <w:t>39</w:t>
            </w:r>
          </w:p>
        </w:tc>
        <w:tc>
          <w:tcPr>
            <w:tcW w:w="990" w:type="dxa"/>
            <w:tcBorders>
              <w:top w:val="nil"/>
              <w:left w:val="nil"/>
              <w:bottom w:val="nil"/>
              <w:right w:val="nil"/>
            </w:tcBorders>
            <w:vAlign w:val="bottom"/>
            <w:hideMark/>
          </w:tcPr>
          <w:p w14:paraId="22D06EB5" w14:textId="77777777" w:rsidR="00484F59" w:rsidRPr="005300F9" w:rsidRDefault="00484F59" w:rsidP="00685522">
            <w:pPr>
              <w:pStyle w:val="TableText"/>
              <w:rPr>
                <w:rFonts w:cs="Times New Roman"/>
                <w:szCs w:val="32"/>
              </w:rPr>
            </w:pPr>
            <w:r w:rsidRPr="005300F9">
              <w:rPr>
                <w:color w:val="000000"/>
                <w:szCs w:val="32"/>
              </w:rPr>
              <w:t>456.00</w:t>
            </w:r>
          </w:p>
        </w:tc>
        <w:tc>
          <w:tcPr>
            <w:tcW w:w="720" w:type="dxa"/>
            <w:tcBorders>
              <w:top w:val="nil"/>
              <w:left w:val="nil"/>
              <w:bottom w:val="nil"/>
              <w:right w:val="nil"/>
            </w:tcBorders>
            <w:vAlign w:val="bottom"/>
            <w:hideMark/>
          </w:tcPr>
          <w:p w14:paraId="3133E3FB" w14:textId="77777777" w:rsidR="00484F59" w:rsidRPr="005300F9" w:rsidRDefault="00484F59" w:rsidP="00685522">
            <w:pPr>
              <w:pStyle w:val="TableText"/>
              <w:rPr>
                <w:rFonts w:cs="Times New Roman"/>
                <w:color w:val="000000" w:themeColor="text1"/>
                <w:szCs w:val="32"/>
              </w:rPr>
            </w:pPr>
            <w:r w:rsidRPr="005300F9">
              <w:rPr>
                <w:color w:val="000000"/>
                <w:szCs w:val="32"/>
              </w:rPr>
              <w:t>14</w:t>
            </w:r>
          </w:p>
        </w:tc>
        <w:tc>
          <w:tcPr>
            <w:tcW w:w="720" w:type="dxa"/>
            <w:tcBorders>
              <w:top w:val="nil"/>
              <w:left w:val="nil"/>
              <w:bottom w:val="nil"/>
              <w:right w:val="nil"/>
            </w:tcBorders>
            <w:vAlign w:val="bottom"/>
            <w:hideMark/>
          </w:tcPr>
          <w:p w14:paraId="2EBDDFF0" w14:textId="77777777" w:rsidR="00484F59" w:rsidRPr="005300F9" w:rsidRDefault="00484F59" w:rsidP="00685522">
            <w:pPr>
              <w:pStyle w:val="TableText"/>
              <w:rPr>
                <w:rFonts w:cs="Times New Roman"/>
                <w:szCs w:val="32"/>
              </w:rPr>
            </w:pPr>
            <w:r w:rsidRPr="005300F9">
              <w:rPr>
                <w:color w:val="000000"/>
                <w:szCs w:val="32"/>
              </w:rPr>
              <w:t>15</w:t>
            </w:r>
          </w:p>
        </w:tc>
        <w:tc>
          <w:tcPr>
            <w:tcW w:w="720" w:type="dxa"/>
            <w:tcBorders>
              <w:top w:val="nil"/>
              <w:left w:val="nil"/>
              <w:bottom w:val="nil"/>
              <w:right w:val="nil"/>
            </w:tcBorders>
            <w:vAlign w:val="bottom"/>
            <w:hideMark/>
          </w:tcPr>
          <w:p w14:paraId="4544C62A" w14:textId="77777777" w:rsidR="00484F59" w:rsidRPr="005300F9" w:rsidRDefault="00484F59" w:rsidP="00685522">
            <w:pPr>
              <w:pStyle w:val="TableText"/>
              <w:rPr>
                <w:rFonts w:cs="Times New Roman"/>
                <w:szCs w:val="32"/>
              </w:rPr>
            </w:pPr>
            <w:r w:rsidRPr="005300F9">
              <w:rPr>
                <w:color w:val="000000"/>
                <w:szCs w:val="32"/>
              </w:rPr>
              <w:t>56</w:t>
            </w:r>
          </w:p>
        </w:tc>
        <w:tc>
          <w:tcPr>
            <w:tcW w:w="720" w:type="dxa"/>
            <w:tcBorders>
              <w:top w:val="nil"/>
              <w:left w:val="nil"/>
              <w:bottom w:val="nil"/>
              <w:right w:val="nil"/>
            </w:tcBorders>
            <w:vAlign w:val="bottom"/>
            <w:hideMark/>
          </w:tcPr>
          <w:p w14:paraId="7A731A23" w14:textId="77777777" w:rsidR="00484F59" w:rsidRPr="005300F9" w:rsidRDefault="00484F59" w:rsidP="00685522">
            <w:pPr>
              <w:pStyle w:val="TableText"/>
              <w:rPr>
                <w:rFonts w:cs="Times New Roman"/>
                <w:szCs w:val="32"/>
              </w:rPr>
            </w:pPr>
            <w:r w:rsidRPr="005300F9">
              <w:rPr>
                <w:color w:val="000000"/>
                <w:szCs w:val="32"/>
              </w:rPr>
              <w:t>28</w:t>
            </w:r>
          </w:p>
        </w:tc>
      </w:tr>
      <w:tr w:rsidR="00484F59" w:rsidRPr="005300F9" w14:paraId="2C2D9493" w14:textId="77777777" w:rsidTr="00823995">
        <w:tc>
          <w:tcPr>
            <w:tcW w:w="4608" w:type="dxa"/>
            <w:tcBorders>
              <w:top w:val="nil"/>
              <w:left w:val="nil"/>
              <w:bottom w:val="nil"/>
              <w:right w:val="nil"/>
            </w:tcBorders>
            <w:hideMark/>
          </w:tcPr>
          <w:p w14:paraId="29C9E23A" w14:textId="77777777" w:rsidR="00484F59" w:rsidRPr="005300F9" w:rsidRDefault="00484F59" w:rsidP="00685522">
            <w:pPr>
              <w:pStyle w:val="TableText"/>
              <w:rPr>
                <w:rFonts w:cs="Times New Roman"/>
              </w:rPr>
            </w:pPr>
            <w:r w:rsidRPr="005300F9">
              <w:t>Visual impairment</w:t>
            </w:r>
          </w:p>
        </w:tc>
        <w:tc>
          <w:tcPr>
            <w:tcW w:w="882" w:type="dxa"/>
            <w:tcBorders>
              <w:top w:val="nil"/>
              <w:left w:val="nil"/>
              <w:bottom w:val="nil"/>
              <w:right w:val="nil"/>
            </w:tcBorders>
            <w:vAlign w:val="bottom"/>
            <w:hideMark/>
          </w:tcPr>
          <w:p w14:paraId="40F89626" w14:textId="77777777" w:rsidR="00484F59" w:rsidRPr="005300F9" w:rsidRDefault="00484F59" w:rsidP="00685522">
            <w:pPr>
              <w:pStyle w:val="TableText"/>
              <w:rPr>
                <w:rFonts w:cs="Times New Roman"/>
                <w:color w:val="000000"/>
                <w:szCs w:val="32"/>
              </w:rPr>
            </w:pPr>
            <w:r w:rsidRPr="005300F9">
              <w:rPr>
                <w:color w:val="000000"/>
                <w:szCs w:val="32"/>
              </w:rPr>
              <w:t>2</w:t>
            </w:r>
          </w:p>
        </w:tc>
        <w:tc>
          <w:tcPr>
            <w:tcW w:w="990" w:type="dxa"/>
            <w:tcBorders>
              <w:top w:val="nil"/>
              <w:left w:val="nil"/>
              <w:bottom w:val="nil"/>
              <w:right w:val="nil"/>
            </w:tcBorders>
            <w:vAlign w:val="bottom"/>
            <w:hideMark/>
          </w:tcPr>
          <w:p w14:paraId="1BA509C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575905B"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A2FC43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0586F43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5544025"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01CCF9A" w14:textId="77777777" w:rsidTr="00823995">
        <w:tc>
          <w:tcPr>
            <w:tcW w:w="4608" w:type="dxa"/>
            <w:tcBorders>
              <w:top w:val="nil"/>
              <w:left w:val="nil"/>
              <w:bottom w:val="nil"/>
              <w:right w:val="nil"/>
            </w:tcBorders>
            <w:hideMark/>
          </w:tcPr>
          <w:p w14:paraId="6BA989AA" w14:textId="77777777" w:rsidR="00484F59" w:rsidRPr="005300F9" w:rsidRDefault="00484F59" w:rsidP="00685522">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62133CC9"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nil"/>
              <w:right w:val="nil"/>
            </w:tcBorders>
            <w:vAlign w:val="bottom"/>
            <w:hideMark/>
          </w:tcPr>
          <w:p w14:paraId="170FD8F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6025AEF"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3367644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07FEA3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664A0132"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C46660B" w14:textId="77777777" w:rsidTr="00823995">
        <w:tc>
          <w:tcPr>
            <w:tcW w:w="4608" w:type="dxa"/>
            <w:tcBorders>
              <w:top w:val="nil"/>
              <w:left w:val="nil"/>
              <w:bottom w:val="nil"/>
              <w:right w:val="nil"/>
            </w:tcBorders>
            <w:hideMark/>
          </w:tcPr>
          <w:p w14:paraId="2C552B20" w14:textId="77777777" w:rsidR="00484F59" w:rsidRPr="005300F9" w:rsidRDefault="00484F59" w:rsidP="00685522">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5A643ED8" w14:textId="77777777" w:rsidR="00484F59" w:rsidRPr="005300F9" w:rsidRDefault="00484F59" w:rsidP="00685522">
            <w:pPr>
              <w:pStyle w:val="TableText"/>
              <w:rPr>
                <w:rFonts w:cs="Times New Roman"/>
                <w:color w:val="000000"/>
                <w:szCs w:val="32"/>
              </w:rPr>
            </w:pPr>
            <w:r w:rsidRPr="005300F9">
              <w:rPr>
                <w:color w:val="000000"/>
                <w:szCs w:val="32"/>
              </w:rPr>
              <w:t>28</w:t>
            </w:r>
          </w:p>
        </w:tc>
        <w:tc>
          <w:tcPr>
            <w:tcW w:w="990" w:type="dxa"/>
            <w:tcBorders>
              <w:top w:val="nil"/>
              <w:left w:val="nil"/>
              <w:bottom w:val="nil"/>
              <w:right w:val="nil"/>
            </w:tcBorders>
            <w:vAlign w:val="bottom"/>
            <w:hideMark/>
          </w:tcPr>
          <w:p w14:paraId="52CBC49A" w14:textId="77777777" w:rsidR="00484F59" w:rsidRPr="005300F9" w:rsidRDefault="00484F59" w:rsidP="00685522">
            <w:pPr>
              <w:pStyle w:val="TableText"/>
              <w:rPr>
                <w:rFonts w:cs="Times New Roman"/>
                <w:color w:val="000000"/>
                <w:szCs w:val="32"/>
              </w:rPr>
            </w:pPr>
            <w:r w:rsidRPr="005300F9">
              <w:rPr>
                <w:color w:val="000000"/>
                <w:szCs w:val="32"/>
              </w:rPr>
              <w:t>433.32</w:t>
            </w:r>
          </w:p>
        </w:tc>
        <w:tc>
          <w:tcPr>
            <w:tcW w:w="720" w:type="dxa"/>
            <w:tcBorders>
              <w:top w:val="nil"/>
              <w:left w:val="nil"/>
              <w:bottom w:val="nil"/>
              <w:right w:val="nil"/>
            </w:tcBorders>
            <w:vAlign w:val="bottom"/>
            <w:hideMark/>
          </w:tcPr>
          <w:p w14:paraId="6E422381"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hideMark/>
          </w:tcPr>
          <w:p w14:paraId="7A590AB7" w14:textId="77777777" w:rsidR="00484F59" w:rsidRPr="005300F9" w:rsidRDefault="00484F59" w:rsidP="00685522">
            <w:pPr>
              <w:pStyle w:val="TableText"/>
              <w:rPr>
                <w:rFonts w:cs="Times New Roman"/>
                <w:color w:val="000000"/>
                <w:szCs w:val="32"/>
              </w:rPr>
            </w:pPr>
            <w:r w:rsidRPr="005300F9">
              <w:rPr>
                <w:color w:val="000000"/>
                <w:szCs w:val="32"/>
              </w:rPr>
              <w:t>61</w:t>
            </w:r>
          </w:p>
        </w:tc>
        <w:tc>
          <w:tcPr>
            <w:tcW w:w="720" w:type="dxa"/>
            <w:tcBorders>
              <w:top w:val="nil"/>
              <w:left w:val="nil"/>
              <w:bottom w:val="nil"/>
              <w:right w:val="nil"/>
            </w:tcBorders>
            <w:vAlign w:val="bottom"/>
            <w:hideMark/>
          </w:tcPr>
          <w:p w14:paraId="44FCFC40" w14:textId="77777777" w:rsidR="00484F59" w:rsidRPr="005300F9" w:rsidRDefault="00484F59" w:rsidP="00685522">
            <w:pPr>
              <w:pStyle w:val="TableText"/>
              <w:rPr>
                <w:rFonts w:cs="Times New Roman"/>
                <w:color w:val="000000"/>
                <w:szCs w:val="32"/>
              </w:rPr>
            </w:pPr>
            <w:r w:rsidRPr="005300F9">
              <w:rPr>
                <w:color w:val="000000"/>
                <w:szCs w:val="32"/>
              </w:rPr>
              <w:t>32</w:t>
            </w:r>
          </w:p>
        </w:tc>
        <w:tc>
          <w:tcPr>
            <w:tcW w:w="720" w:type="dxa"/>
            <w:tcBorders>
              <w:top w:val="nil"/>
              <w:left w:val="nil"/>
              <w:bottom w:val="nil"/>
              <w:right w:val="nil"/>
            </w:tcBorders>
            <w:vAlign w:val="bottom"/>
            <w:hideMark/>
          </w:tcPr>
          <w:p w14:paraId="38660123" w14:textId="77777777" w:rsidR="00484F59" w:rsidRPr="005300F9" w:rsidRDefault="00484F59" w:rsidP="00685522">
            <w:pPr>
              <w:pStyle w:val="TableText"/>
              <w:rPr>
                <w:rFonts w:cs="Times New Roman"/>
                <w:color w:val="000000"/>
                <w:szCs w:val="32"/>
              </w:rPr>
            </w:pPr>
            <w:r w:rsidRPr="005300F9">
              <w:rPr>
                <w:color w:val="000000"/>
                <w:szCs w:val="32"/>
              </w:rPr>
              <w:t>7</w:t>
            </w:r>
          </w:p>
        </w:tc>
      </w:tr>
      <w:tr w:rsidR="00484F59" w:rsidRPr="005300F9" w14:paraId="4184600A" w14:textId="77777777" w:rsidTr="00823995">
        <w:tc>
          <w:tcPr>
            <w:tcW w:w="4608" w:type="dxa"/>
            <w:tcBorders>
              <w:top w:val="nil"/>
              <w:left w:val="nil"/>
              <w:bottom w:val="nil"/>
              <w:right w:val="nil"/>
            </w:tcBorders>
            <w:hideMark/>
          </w:tcPr>
          <w:p w14:paraId="73C59507" w14:textId="77777777" w:rsidR="00484F59" w:rsidRPr="005300F9" w:rsidRDefault="00484F59" w:rsidP="00685522">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7DF30FFF" w14:textId="77777777" w:rsidR="00484F59" w:rsidRPr="005300F9" w:rsidRDefault="00484F59" w:rsidP="00685522">
            <w:pPr>
              <w:pStyle w:val="TableText"/>
              <w:rPr>
                <w:rFonts w:cs="Times New Roman"/>
                <w:color w:val="000000"/>
                <w:szCs w:val="32"/>
              </w:rPr>
            </w:pPr>
            <w:r w:rsidRPr="005300F9">
              <w:rPr>
                <w:color w:val="000000"/>
                <w:szCs w:val="32"/>
              </w:rPr>
              <w:t>57</w:t>
            </w:r>
          </w:p>
        </w:tc>
        <w:tc>
          <w:tcPr>
            <w:tcW w:w="990" w:type="dxa"/>
            <w:tcBorders>
              <w:top w:val="nil"/>
              <w:left w:val="nil"/>
              <w:bottom w:val="nil"/>
              <w:right w:val="nil"/>
            </w:tcBorders>
            <w:vAlign w:val="bottom"/>
            <w:hideMark/>
          </w:tcPr>
          <w:p w14:paraId="70B99D8C" w14:textId="77777777" w:rsidR="00484F59" w:rsidRPr="005300F9" w:rsidRDefault="00484F59" w:rsidP="00685522">
            <w:pPr>
              <w:pStyle w:val="TableText"/>
              <w:rPr>
                <w:rFonts w:cs="Times New Roman"/>
                <w:color w:val="000000"/>
                <w:szCs w:val="32"/>
              </w:rPr>
            </w:pPr>
            <w:r w:rsidRPr="005300F9">
              <w:rPr>
                <w:color w:val="000000"/>
                <w:szCs w:val="32"/>
              </w:rPr>
              <w:t>443.56</w:t>
            </w:r>
          </w:p>
        </w:tc>
        <w:tc>
          <w:tcPr>
            <w:tcW w:w="720" w:type="dxa"/>
            <w:tcBorders>
              <w:top w:val="nil"/>
              <w:left w:val="nil"/>
              <w:bottom w:val="nil"/>
              <w:right w:val="nil"/>
            </w:tcBorders>
            <w:vAlign w:val="bottom"/>
            <w:hideMark/>
          </w:tcPr>
          <w:p w14:paraId="1BDE0410"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2F4EAB90"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vAlign w:val="bottom"/>
            <w:hideMark/>
          </w:tcPr>
          <w:p w14:paraId="78186D4E" w14:textId="77777777" w:rsidR="00484F59" w:rsidRPr="005300F9" w:rsidRDefault="00484F59" w:rsidP="00685522">
            <w:pPr>
              <w:pStyle w:val="TableText"/>
              <w:rPr>
                <w:rFonts w:cs="Times New Roman"/>
                <w:color w:val="000000"/>
                <w:szCs w:val="32"/>
              </w:rPr>
            </w:pPr>
            <w:r w:rsidRPr="005300F9">
              <w:rPr>
                <w:color w:val="000000"/>
                <w:szCs w:val="32"/>
              </w:rPr>
              <w:t>39</w:t>
            </w:r>
          </w:p>
        </w:tc>
        <w:tc>
          <w:tcPr>
            <w:tcW w:w="720" w:type="dxa"/>
            <w:tcBorders>
              <w:top w:val="nil"/>
              <w:left w:val="nil"/>
              <w:bottom w:val="nil"/>
              <w:right w:val="nil"/>
            </w:tcBorders>
            <w:vAlign w:val="bottom"/>
            <w:hideMark/>
          </w:tcPr>
          <w:p w14:paraId="5C2639CD" w14:textId="77777777" w:rsidR="00484F59" w:rsidRPr="005300F9" w:rsidRDefault="00484F59" w:rsidP="00685522">
            <w:pPr>
              <w:pStyle w:val="TableText"/>
              <w:rPr>
                <w:rFonts w:cs="Times New Roman"/>
                <w:color w:val="000000"/>
                <w:szCs w:val="32"/>
              </w:rPr>
            </w:pPr>
            <w:r w:rsidRPr="005300F9">
              <w:rPr>
                <w:color w:val="000000"/>
                <w:szCs w:val="32"/>
              </w:rPr>
              <w:t>21</w:t>
            </w:r>
          </w:p>
        </w:tc>
      </w:tr>
      <w:tr w:rsidR="00484F59" w:rsidRPr="005300F9" w14:paraId="20F75706" w14:textId="77777777" w:rsidTr="00823995">
        <w:tc>
          <w:tcPr>
            <w:tcW w:w="4608" w:type="dxa"/>
            <w:tcBorders>
              <w:top w:val="nil"/>
              <w:left w:val="nil"/>
              <w:bottom w:val="nil"/>
              <w:right w:val="nil"/>
            </w:tcBorders>
            <w:hideMark/>
          </w:tcPr>
          <w:p w14:paraId="0E652F0F" w14:textId="77777777" w:rsidR="00484F59" w:rsidRPr="005300F9" w:rsidRDefault="00484F59" w:rsidP="00685522">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5ACB1A9B" w14:textId="77777777" w:rsidR="00484F59" w:rsidRPr="005300F9" w:rsidRDefault="00484F59" w:rsidP="00685522">
            <w:pPr>
              <w:pStyle w:val="TableText"/>
              <w:rPr>
                <w:rFonts w:cs="Times New Roman"/>
                <w:color w:val="000000"/>
                <w:szCs w:val="32"/>
              </w:rPr>
            </w:pPr>
            <w:r w:rsidRPr="005300F9">
              <w:rPr>
                <w:color w:val="000000"/>
                <w:szCs w:val="32"/>
              </w:rPr>
              <w:t>5</w:t>
            </w:r>
          </w:p>
        </w:tc>
        <w:tc>
          <w:tcPr>
            <w:tcW w:w="990" w:type="dxa"/>
            <w:tcBorders>
              <w:top w:val="nil"/>
              <w:left w:val="nil"/>
              <w:bottom w:val="nil"/>
              <w:right w:val="nil"/>
            </w:tcBorders>
            <w:vAlign w:val="bottom"/>
            <w:hideMark/>
          </w:tcPr>
          <w:p w14:paraId="3CC88313"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735956C7"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4562F93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00FEB20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46009F98"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BC4EC29" w14:textId="77777777" w:rsidTr="00823995">
        <w:tc>
          <w:tcPr>
            <w:tcW w:w="4608" w:type="dxa"/>
            <w:tcBorders>
              <w:top w:val="nil"/>
              <w:left w:val="nil"/>
              <w:bottom w:val="nil"/>
              <w:right w:val="nil"/>
            </w:tcBorders>
            <w:hideMark/>
          </w:tcPr>
          <w:p w14:paraId="4BD24716"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hideMark/>
          </w:tcPr>
          <w:p w14:paraId="5CFE02E3"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nil"/>
              <w:right w:val="nil"/>
            </w:tcBorders>
            <w:vAlign w:val="bottom"/>
            <w:hideMark/>
          </w:tcPr>
          <w:p w14:paraId="17C1ADE3"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7C3894C2"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1AFD8A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72165F9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F5E3284"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1C1BDFA1" w14:textId="77777777" w:rsidTr="00823995">
        <w:tc>
          <w:tcPr>
            <w:tcW w:w="4608" w:type="dxa"/>
            <w:tcBorders>
              <w:top w:val="nil"/>
              <w:left w:val="nil"/>
              <w:bottom w:val="nil"/>
              <w:right w:val="nil"/>
            </w:tcBorders>
            <w:hideMark/>
          </w:tcPr>
          <w:p w14:paraId="0CA4C48D"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hideMark/>
          </w:tcPr>
          <w:p w14:paraId="28151F07" w14:textId="77777777" w:rsidR="00484F59" w:rsidRPr="005300F9" w:rsidRDefault="00484F59" w:rsidP="00685522">
            <w:pPr>
              <w:pStyle w:val="TableText"/>
              <w:rPr>
                <w:rFonts w:cs="Times New Roman"/>
                <w:color w:val="000000"/>
                <w:szCs w:val="32"/>
              </w:rPr>
            </w:pPr>
            <w:r w:rsidRPr="005300F9">
              <w:rPr>
                <w:color w:val="000000"/>
                <w:szCs w:val="32"/>
              </w:rPr>
              <w:t>67</w:t>
            </w:r>
          </w:p>
        </w:tc>
        <w:tc>
          <w:tcPr>
            <w:tcW w:w="990" w:type="dxa"/>
            <w:tcBorders>
              <w:top w:val="nil"/>
              <w:left w:val="nil"/>
              <w:bottom w:val="nil"/>
              <w:right w:val="nil"/>
            </w:tcBorders>
            <w:vAlign w:val="bottom"/>
            <w:hideMark/>
          </w:tcPr>
          <w:p w14:paraId="4D542629" w14:textId="77777777" w:rsidR="00484F59" w:rsidRPr="005300F9" w:rsidRDefault="00484F59" w:rsidP="00685522">
            <w:pPr>
              <w:pStyle w:val="TableText"/>
              <w:rPr>
                <w:rFonts w:cs="Times New Roman"/>
                <w:color w:val="000000"/>
                <w:szCs w:val="32"/>
              </w:rPr>
            </w:pPr>
            <w:r w:rsidRPr="005300F9">
              <w:rPr>
                <w:color w:val="000000"/>
                <w:szCs w:val="32"/>
              </w:rPr>
              <w:t>432.64</w:t>
            </w:r>
          </w:p>
        </w:tc>
        <w:tc>
          <w:tcPr>
            <w:tcW w:w="720" w:type="dxa"/>
            <w:tcBorders>
              <w:top w:val="nil"/>
              <w:left w:val="nil"/>
              <w:bottom w:val="nil"/>
              <w:right w:val="nil"/>
            </w:tcBorders>
            <w:vAlign w:val="bottom"/>
            <w:hideMark/>
          </w:tcPr>
          <w:p w14:paraId="3048CBD6"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hideMark/>
          </w:tcPr>
          <w:p w14:paraId="73C09B85" w14:textId="77777777" w:rsidR="00484F59" w:rsidRPr="005300F9" w:rsidRDefault="00484F59" w:rsidP="00685522">
            <w:pPr>
              <w:pStyle w:val="TableText"/>
              <w:rPr>
                <w:rFonts w:cs="Times New Roman"/>
                <w:color w:val="000000"/>
                <w:szCs w:val="32"/>
              </w:rPr>
            </w:pPr>
            <w:r w:rsidRPr="005300F9">
              <w:rPr>
                <w:color w:val="000000"/>
                <w:szCs w:val="32"/>
              </w:rPr>
              <w:t>63</w:t>
            </w:r>
          </w:p>
        </w:tc>
        <w:tc>
          <w:tcPr>
            <w:tcW w:w="720" w:type="dxa"/>
            <w:tcBorders>
              <w:top w:val="nil"/>
              <w:left w:val="nil"/>
              <w:bottom w:val="nil"/>
              <w:right w:val="nil"/>
            </w:tcBorders>
            <w:vAlign w:val="bottom"/>
            <w:hideMark/>
          </w:tcPr>
          <w:p w14:paraId="3F1B21CC" w14:textId="77777777" w:rsidR="00484F59" w:rsidRPr="005300F9" w:rsidRDefault="00484F59" w:rsidP="00685522">
            <w:pPr>
              <w:pStyle w:val="TableText"/>
              <w:rPr>
                <w:rFonts w:cs="Times New Roman"/>
                <w:color w:val="000000"/>
                <w:szCs w:val="32"/>
              </w:rPr>
            </w:pPr>
            <w:r w:rsidRPr="005300F9">
              <w:rPr>
                <w:color w:val="000000"/>
                <w:szCs w:val="32"/>
              </w:rPr>
              <w:t>28</w:t>
            </w:r>
          </w:p>
        </w:tc>
        <w:tc>
          <w:tcPr>
            <w:tcW w:w="720" w:type="dxa"/>
            <w:tcBorders>
              <w:top w:val="nil"/>
              <w:left w:val="nil"/>
              <w:bottom w:val="nil"/>
              <w:right w:val="nil"/>
            </w:tcBorders>
            <w:vAlign w:val="bottom"/>
            <w:hideMark/>
          </w:tcPr>
          <w:p w14:paraId="0EEC58EB" w14:textId="77777777" w:rsidR="00484F59" w:rsidRPr="005300F9" w:rsidRDefault="00484F59" w:rsidP="00685522">
            <w:pPr>
              <w:pStyle w:val="TableText"/>
              <w:rPr>
                <w:rFonts w:cs="Times New Roman"/>
                <w:color w:val="000000"/>
                <w:szCs w:val="32"/>
              </w:rPr>
            </w:pPr>
            <w:r w:rsidRPr="005300F9">
              <w:rPr>
                <w:color w:val="000000"/>
                <w:szCs w:val="32"/>
              </w:rPr>
              <w:t>9</w:t>
            </w:r>
          </w:p>
        </w:tc>
      </w:tr>
      <w:tr w:rsidR="00484F59" w:rsidRPr="005300F9" w14:paraId="473F4AC6" w14:textId="77777777" w:rsidTr="00823995">
        <w:tc>
          <w:tcPr>
            <w:tcW w:w="4608" w:type="dxa"/>
            <w:tcBorders>
              <w:top w:val="nil"/>
              <w:left w:val="nil"/>
              <w:bottom w:val="nil"/>
              <w:right w:val="nil"/>
            </w:tcBorders>
            <w:hideMark/>
          </w:tcPr>
          <w:p w14:paraId="745ED610"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hideMark/>
          </w:tcPr>
          <w:p w14:paraId="754714F4" w14:textId="77777777" w:rsidR="00484F59" w:rsidRPr="005300F9" w:rsidRDefault="00484F59" w:rsidP="00685522">
            <w:pPr>
              <w:pStyle w:val="TableText"/>
              <w:rPr>
                <w:rFonts w:cs="Times New Roman"/>
                <w:color w:val="000000"/>
                <w:szCs w:val="32"/>
              </w:rPr>
            </w:pPr>
            <w:r w:rsidRPr="005300F9">
              <w:rPr>
                <w:color w:val="000000"/>
                <w:szCs w:val="32"/>
              </w:rPr>
              <w:t>593</w:t>
            </w:r>
          </w:p>
        </w:tc>
        <w:tc>
          <w:tcPr>
            <w:tcW w:w="990" w:type="dxa"/>
            <w:tcBorders>
              <w:top w:val="nil"/>
              <w:left w:val="nil"/>
              <w:bottom w:val="nil"/>
              <w:right w:val="nil"/>
            </w:tcBorders>
            <w:vAlign w:val="bottom"/>
            <w:hideMark/>
          </w:tcPr>
          <w:p w14:paraId="42FBB945" w14:textId="77777777" w:rsidR="00484F59" w:rsidRPr="005300F9" w:rsidRDefault="00484F59" w:rsidP="00685522">
            <w:pPr>
              <w:pStyle w:val="TableText"/>
              <w:rPr>
                <w:rFonts w:cs="Times New Roman"/>
                <w:color w:val="000000"/>
                <w:szCs w:val="32"/>
              </w:rPr>
            </w:pPr>
            <w:r w:rsidRPr="005300F9">
              <w:rPr>
                <w:color w:val="000000"/>
                <w:szCs w:val="32"/>
              </w:rPr>
              <w:t>445.87</w:t>
            </w:r>
          </w:p>
        </w:tc>
        <w:tc>
          <w:tcPr>
            <w:tcW w:w="720" w:type="dxa"/>
            <w:tcBorders>
              <w:top w:val="nil"/>
              <w:left w:val="nil"/>
              <w:bottom w:val="nil"/>
              <w:right w:val="nil"/>
            </w:tcBorders>
            <w:vAlign w:val="bottom"/>
            <w:hideMark/>
          </w:tcPr>
          <w:p w14:paraId="4DFF63CF"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nil"/>
              <w:left w:val="nil"/>
              <w:bottom w:val="nil"/>
              <w:right w:val="nil"/>
            </w:tcBorders>
            <w:vAlign w:val="bottom"/>
            <w:hideMark/>
          </w:tcPr>
          <w:p w14:paraId="59A4CA93"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vAlign w:val="bottom"/>
            <w:hideMark/>
          </w:tcPr>
          <w:p w14:paraId="21FC4318" w14:textId="77777777" w:rsidR="00484F59" w:rsidRPr="005300F9" w:rsidRDefault="00484F59" w:rsidP="00685522">
            <w:pPr>
              <w:pStyle w:val="TableText"/>
              <w:rPr>
                <w:rFonts w:cs="Times New Roman"/>
                <w:color w:val="000000"/>
                <w:szCs w:val="32"/>
              </w:rPr>
            </w:pPr>
            <w:r w:rsidRPr="005300F9">
              <w:rPr>
                <w:color w:val="000000"/>
                <w:szCs w:val="32"/>
              </w:rPr>
              <w:t>39</w:t>
            </w:r>
          </w:p>
        </w:tc>
        <w:tc>
          <w:tcPr>
            <w:tcW w:w="720" w:type="dxa"/>
            <w:tcBorders>
              <w:top w:val="nil"/>
              <w:left w:val="nil"/>
              <w:bottom w:val="nil"/>
              <w:right w:val="nil"/>
            </w:tcBorders>
            <w:vAlign w:val="bottom"/>
            <w:hideMark/>
          </w:tcPr>
          <w:p w14:paraId="65A6B374" w14:textId="77777777" w:rsidR="00484F59" w:rsidRPr="005300F9" w:rsidRDefault="00484F59" w:rsidP="00685522">
            <w:pPr>
              <w:pStyle w:val="TableText"/>
              <w:rPr>
                <w:rFonts w:cs="Times New Roman"/>
                <w:color w:val="000000"/>
                <w:szCs w:val="32"/>
              </w:rPr>
            </w:pPr>
            <w:r w:rsidRPr="005300F9">
              <w:rPr>
                <w:color w:val="000000"/>
                <w:szCs w:val="32"/>
              </w:rPr>
              <w:t>21</w:t>
            </w:r>
          </w:p>
        </w:tc>
      </w:tr>
      <w:tr w:rsidR="00484F59" w:rsidRPr="005300F9" w14:paraId="34AA1733" w14:textId="77777777" w:rsidTr="00823995">
        <w:tc>
          <w:tcPr>
            <w:tcW w:w="4608" w:type="dxa"/>
            <w:tcBorders>
              <w:top w:val="nil"/>
              <w:left w:val="nil"/>
              <w:bottom w:val="nil"/>
              <w:right w:val="nil"/>
            </w:tcBorders>
            <w:hideMark/>
          </w:tcPr>
          <w:p w14:paraId="62245B67"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27D37794" w14:textId="77777777" w:rsidR="00484F59" w:rsidRPr="005300F9" w:rsidRDefault="00484F59" w:rsidP="00685522">
            <w:pPr>
              <w:pStyle w:val="TableText"/>
              <w:rPr>
                <w:rFonts w:cs="Times New Roman"/>
                <w:color w:val="000000"/>
                <w:szCs w:val="32"/>
              </w:rPr>
            </w:pPr>
            <w:r w:rsidRPr="005300F9">
              <w:rPr>
                <w:color w:val="000000"/>
                <w:szCs w:val="32"/>
              </w:rPr>
              <w:t>2</w:t>
            </w:r>
          </w:p>
        </w:tc>
        <w:tc>
          <w:tcPr>
            <w:tcW w:w="990" w:type="dxa"/>
            <w:tcBorders>
              <w:top w:val="nil"/>
              <w:left w:val="nil"/>
              <w:bottom w:val="nil"/>
              <w:right w:val="nil"/>
            </w:tcBorders>
            <w:vAlign w:val="bottom"/>
            <w:hideMark/>
          </w:tcPr>
          <w:p w14:paraId="769F379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52478FE"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734279B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84472B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4F0CB0A"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1C8FFE09" w14:textId="77777777" w:rsidTr="00823995">
        <w:tc>
          <w:tcPr>
            <w:tcW w:w="4608" w:type="dxa"/>
            <w:tcBorders>
              <w:top w:val="nil"/>
              <w:left w:val="nil"/>
              <w:bottom w:val="single" w:sz="4" w:space="0" w:color="auto"/>
              <w:right w:val="nil"/>
            </w:tcBorders>
            <w:hideMark/>
          </w:tcPr>
          <w:p w14:paraId="7C48CDD3"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100D10BD"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6047EA8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41FCAB36"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1541079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ACDF96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4AE70AA3"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2EA97D9F" w14:textId="77777777" w:rsidTr="00823995">
        <w:tc>
          <w:tcPr>
            <w:tcW w:w="4608" w:type="dxa"/>
            <w:tcBorders>
              <w:top w:val="single" w:sz="4" w:space="0" w:color="auto"/>
              <w:left w:val="nil"/>
              <w:bottom w:val="nil"/>
              <w:right w:val="nil"/>
            </w:tcBorders>
            <w:hideMark/>
          </w:tcPr>
          <w:p w14:paraId="5B116B8C"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4657B040" w14:textId="77777777" w:rsidR="00484F59" w:rsidRPr="005300F9" w:rsidRDefault="00484F59" w:rsidP="00685522">
            <w:pPr>
              <w:pStyle w:val="TableText"/>
              <w:rPr>
                <w:rFonts w:cs="Times New Roman"/>
                <w:szCs w:val="32"/>
              </w:rPr>
            </w:pPr>
            <w:r w:rsidRPr="005300F9">
              <w:rPr>
                <w:color w:val="000000"/>
                <w:szCs w:val="32"/>
              </w:rPr>
              <w:t>321</w:t>
            </w:r>
          </w:p>
        </w:tc>
        <w:tc>
          <w:tcPr>
            <w:tcW w:w="990" w:type="dxa"/>
            <w:tcBorders>
              <w:top w:val="single" w:sz="4" w:space="0" w:color="auto"/>
              <w:left w:val="nil"/>
              <w:bottom w:val="nil"/>
              <w:right w:val="nil"/>
            </w:tcBorders>
            <w:vAlign w:val="bottom"/>
            <w:hideMark/>
          </w:tcPr>
          <w:p w14:paraId="2D1171A6" w14:textId="77777777" w:rsidR="00484F59" w:rsidRPr="005300F9" w:rsidRDefault="00484F59" w:rsidP="00685522">
            <w:pPr>
              <w:pStyle w:val="TableText"/>
              <w:rPr>
                <w:rFonts w:cs="Times New Roman"/>
                <w:szCs w:val="32"/>
              </w:rPr>
            </w:pPr>
            <w:r w:rsidRPr="005300F9">
              <w:rPr>
                <w:color w:val="000000"/>
                <w:szCs w:val="32"/>
              </w:rPr>
              <w:t>444.13</w:t>
            </w:r>
          </w:p>
        </w:tc>
        <w:tc>
          <w:tcPr>
            <w:tcW w:w="720" w:type="dxa"/>
            <w:tcBorders>
              <w:top w:val="single" w:sz="4" w:space="0" w:color="auto"/>
              <w:left w:val="nil"/>
              <w:bottom w:val="nil"/>
              <w:right w:val="nil"/>
            </w:tcBorders>
            <w:vAlign w:val="bottom"/>
            <w:hideMark/>
          </w:tcPr>
          <w:p w14:paraId="1141C473"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hideMark/>
          </w:tcPr>
          <w:p w14:paraId="231A2CC5" w14:textId="77777777" w:rsidR="00484F59" w:rsidRPr="005300F9" w:rsidRDefault="00484F59" w:rsidP="00685522">
            <w:pPr>
              <w:pStyle w:val="TableText"/>
              <w:rPr>
                <w:rFonts w:cs="Times New Roman"/>
                <w:szCs w:val="32"/>
              </w:rPr>
            </w:pPr>
            <w:r w:rsidRPr="005300F9">
              <w:rPr>
                <w:color w:val="000000"/>
                <w:szCs w:val="32"/>
              </w:rPr>
              <w:t>43</w:t>
            </w:r>
          </w:p>
        </w:tc>
        <w:tc>
          <w:tcPr>
            <w:tcW w:w="720" w:type="dxa"/>
            <w:tcBorders>
              <w:top w:val="single" w:sz="4" w:space="0" w:color="auto"/>
              <w:left w:val="nil"/>
              <w:bottom w:val="nil"/>
              <w:right w:val="nil"/>
            </w:tcBorders>
            <w:vAlign w:val="bottom"/>
            <w:hideMark/>
          </w:tcPr>
          <w:p w14:paraId="3E3455DC"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single" w:sz="4" w:space="0" w:color="auto"/>
              <w:left w:val="nil"/>
              <w:bottom w:val="nil"/>
              <w:right w:val="nil"/>
            </w:tcBorders>
            <w:vAlign w:val="bottom"/>
            <w:hideMark/>
          </w:tcPr>
          <w:p w14:paraId="78CEC005" w14:textId="77777777" w:rsidR="00484F59" w:rsidRPr="005300F9" w:rsidRDefault="00484F59" w:rsidP="00685522">
            <w:pPr>
              <w:pStyle w:val="TableText"/>
              <w:rPr>
                <w:rFonts w:cs="Times New Roman"/>
                <w:szCs w:val="32"/>
              </w:rPr>
            </w:pPr>
            <w:r w:rsidRPr="005300F9">
              <w:rPr>
                <w:color w:val="000000"/>
                <w:szCs w:val="32"/>
              </w:rPr>
              <w:t>18</w:t>
            </w:r>
          </w:p>
        </w:tc>
      </w:tr>
      <w:tr w:rsidR="00484F59" w:rsidRPr="005300F9" w14:paraId="30C59A89" w14:textId="77777777" w:rsidTr="00823995">
        <w:tc>
          <w:tcPr>
            <w:tcW w:w="4608" w:type="dxa"/>
            <w:tcBorders>
              <w:top w:val="nil"/>
              <w:left w:val="nil"/>
              <w:bottom w:val="single" w:sz="4" w:space="0" w:color="auto"/>
              <w:right w:val="nil"/>
            </w:tcBorders>
            <w:hideMark/>
          </w:tcPr>
          <w:p w14:paraId="374515B4"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705E652B" w14:textId="77777777" w:rsidR="00484F59" w:rsidRPr="005300F9" w:rsidRDefault="00484F59" w:rsidP="00685522">
            <w:pPr>
              <w:pStyle w:val="TableText"/>
              <w:rPr>
                <w:rFonts w:cs="Times New Roman"/>
                <w:szCs w:val="32"/>
              </w:rPr>
            </w:pPr>
            <w:r w:rsidRPr="005300F9">
              <w:rPr>
                <w:color w:val="000000"/>
                <w:szCs w:val="32"/>
              </w:rPr>
              <w:t>898</w:t>
            </w:r>
          </w:p>
        </w:tc>
        <w:tc>
          <w:tcPr>
            <w:tcW w:w="990" w:type="dxa"/>
            <w:tcBorders>
              <w:top w:val="nil"/>
              <w:left w:val="nil"/>
              <w:bottom w:val="single" w:sz="4" w:space="0" w:color="auto"/>
              <w:right w:val="nil"/>
            </w:tcBorders>
            <w:vAlign w:val="bottom"/>
            <w:hideMark/>
          </w:tcPr>
          <w:p w14:paraId="705C0719" w14:textId="77777777" w:rsidR="00484F59" w:rsidRPr="005300F9" w:rsidRDefault="00484F59" w:rsidP="00685522">
            <w:pPr>
              <w:pStyle w:val="TableText"/>
              <w:rPr>
                <w:rFonts w:cs="Times New Roman"/>
                <w:szCs w:val="32"/>
              </w:rPr>
            </w:pPr>
            <w:r w:rsidRPr="005300F9">
              <w:rPr>
                <w:color w:val="000000"/>
                <w:szCs w:val="32"/>
              </w:rPr>
              <w:t>443.33</w:t>
            </w:r>
          </w:p>
        </w:tc>
        <w:tc>
          <w:tcPr>
            <w:tcW w:w="720" w:type="dxa"/>
            <w:tcBorders>
              <w:top w:val="nil"/>
              <w:left w:val="nil"/>
              <w:bottom w:val="single" w:sz="4" w:space="0" w:color="auto"/>
              <w:right w:val="nil"/>
            </w:tcBorders>
            <w:vAlign w:val="bottom"/>
            <w:hideMark/>
          </w:tcPr>
          <w:p w14:paraId="15893A41"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4" w:space="0" w:color="auto"/>
              <w:right w:val="nil"/>
            </w:tcBorders>
            <w:vAlign w:val="bottom"/>
            <w:hideMark/>
          </w:tcPr>
          <w:p w14:paraId="4C8C7FF1"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nil"/>
              <w:left w:val="nil"/>
              <w:bottom w:val="single" w:sz="4" w:space="0" w:color="auto"/>
              <w:right w:val="nil"/>
            </w:tcBorders>
            <w:vAlign w:val="bottom"/>
            <w:hideMark/>
          </w:tcPr>
          <w:p w14:paraId="45152076"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single" w:sz="4" w:space="0" w:color="auto"/>
              <w:right w:val="nil"/>
            </w:tcBorders>
            <w:vAlign w:val="bottom"/>
            <w:hideMark/>
          </w:tcPr>
          <w:p w14:paraId="568B1586" w14:textId="77777777" w:rsidR="00484F59" w:rsidRPr="005300F9" w:rsidRDefault="00484F59" w:rsidP="00685522">
            <w:pPr>
              <w:pStyle w:val="TableText"/>
              <w:rPr>
                <w:rFonts w:cs="Times New Roman"/>
                <w:szCs w:val="32"/>
              </w:rPr>
            </w:pPr>
            <w:r w:rsidRPr="005300F9">
              <w:rPr>
                <w:color w:val="000000"/>
                <w:szCs w:val="32"/>
              </w:rPr>
              <w:t>17</w:t>
            </w:r>
          </w:p>
        </w:tc>
      </w:tr>
      <w:tr w:rsidR="00484F59" w:rsidRPr="005300F9" w14:paraId="4F9AEA97" w14:textId="77777777" w:rsidTr="00823995">
        <w:tc>
          <w:tcPr>
            <w:tcW w:w="4608" w:type="dxa"/>
            <w:tcBorders>
              <w:top w:val="single" w:sz="4" w:space="0" w:color="auto"/>
              <w:left w:val="nil"/>
              <w:bottom w:val="nil"/>
              <w:right w:val="nil"/>
            </w:tcBorders>
            <w:hideMark/>
          </w:tcPr>
          <w:p w14:paraId="27C63FFB" w14:textId="0E0CE9CF"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7B913B39" w14:textId="77777777" w:rsidR="00484F59" w:rsidRPr="005300F9" w:rsidRDefault="00484F59" w:rsidP="00685522">
            <w:pPr>
              <w:pStyle w:val="TableText"/>
              <w:rPr>
                <w:rFonts w:cs="Times New Roman"/>
                <w:szCs w:val="32"/>
              </w:rPr>
            </w:pPr>
            <w:r w:rsidRPr="005300F9">
              <w:rPr>
                <w:color w:val="000000"/>
                <w:szCs w:val="32"/>
              </w:rPr>
              <w:t>15</w:t>
            </w:r>
          </w:p>
        </w:tc>
        <w:tc>
          <w:tcPr>
            <w:tcW w:w="990" w:type="dxa"/>
            <w:tcBorders>
              <w:top w:val="single" w:sz="4" w:space="0" w:color="auto"/>
              <w:left w:val="nil"/>
              <w:bottom w:val="nil"/>
              <w:right w:val="nil"/>
            </w:tcBorders>
            <w:vAlign w:val="bottom"/>
            <w:hideMark/>
          </w:tcPr>
          <w:p w14:paraId="0D99FF02" w14:textId="77777777" w:rsidR="00484F59" w:rsidRPr="005300F9" w:rsidRDefault="00484F59" w:rsidP="00685522">
            <w:pPr>
              <w:pStyle w:val="TableText"/>
              <w:rPr>
                <w:rFonts w:cs="Times New Roman"/>
                <w:szCs w:val="32"/>
              </w:rPr>
            </w:pPr>
            <w:r w:rsidRPr="005300F9">
              <w:rPr>
                <w:color w:val="000000"/>
                <w:szCs w:val="32"/>
              </w:rPr>
              <w:t>435.60</w:t>
            </w:r>
          </w:p>
        </w:tc>
        <w:tc>
          <w:tcPr>
            <w:tcW w:w="720" w:type="dxa"/>
            <w:tcBorders>
              <w:top w:val="single" w:sz="4" w:space="0" w:color="auto"/>
              <w:left w:val="nil"/>
              <w:bottom w:val="nil"/>
              <w:right w:val="nil"/>
            </w:tcBorders>
            <w:vAlign w:val="bottom"/>
            <w:hideMark/>
          </w:tcPr>
          <w:p w14:paraId="67D8A898" w14:textId="77777777" w:rsidR="00484F59" w:rsidRPr="005300F9" w:rsidRDefault="00484F59" w:rsidP="00685522">
            <w:pPr>
              <w:pStyle w:val="TableText"/>
              <w:rPr>
                <w:rFonts w:cs="Times New Roman"/>
                <w:color w:val="000000" w:themeColor="text1"/>
                <w:szCs w:val="32"/>
              </w:rPr>
            </w:pPr>
            <w:r w:rsidRPr="005300F9">
              <w:rPr>
                <w:color w:val="000000"/>
                <w:szCs w:val="32"/>
              </w:rPr>
              <w:t>29</w:t>
            </w:r>
          </w:p>
        </w:tc>
        <w:tc>
          <w:tcPr>
            <w:tcW w:w="720" w:type="dxa"/>
            <w:tcBorders>
              <w:top w:val="single" w:sz="4" w:space="0" w:color="auto"/>
              <w:left w:val="nil"/>
              <w:bottom w:val="nil"/>
              <w:right w:val="nil"/>
            </w:tcBorders>
            <w:vAlign w:val="bottom"/>
            <w:hideMark/>
          </w:tcPr>
          <w:p w14:paraId="7DC8CA3F" w14:textId="77777777" w:rsidR="00484F59" w:rsidRPr="005300F9" w:rsidRDefault="00484F59" w:rsidP="00685522">
            <w:pPr>
              <w:pStyle w:val="TableText"/>
              <w:rPr>
                <w:rFonts w:cs="Times New Roman"/>
                <w:szCs w:val="32"/>
              </w:rPr>
            </w:pPr>
            <w:r w:rsidRPr="005300F9">
              <w:rPr>
                <w:color w:val="000000"/>
                <w:szCs w:val="32"/>
              </w:rPr>
              <w:t>73</w:t>
            </w:r>
          </w:p>
        </w:tc>
        <w:tc>
          <w:tcPr>
            <w:tcW w:w="720" w:type="dxa"/>
            <w:tcBorders>
              <w:top w:val="single" w:sz="4" w:space="0" w:color="auto"/>
              <w:left w:val="nil"/>
              <w:bottom w:val="nil"/>
              <w:right w:val="nil"/>
            </w:tcBorders>
            <w:vAlign w:val="bottom"/>
            <w:hideMark/>
          </w:tcPr>
          <w:p w14:paraId="1B03DCD5" w14:textId="77777777" w:rsidR="00484F59" w:rsidRPr="005300F9" w:rsidRDefault="00484F59" w:rsidP="00685522">
            <w:pPr>
              <w:pStyle w:val="TableText"/>
              <w:rPr>
                <w:rFonts w:cs="Times New Roman"/>
                <w:szCs w:val="32"/>
              </w:rPr>
            </w:pPr>
            <w:r w:rsidRPr="005300F9">
              <w:rPr>
                <w:color w:val="000000"/>
                <w:szCs w:val="32"/>
              </w:rPr>
              <w:t>13</w:t>
            </w:r>
          </w:p>
        </w:tc>
        <w:tc>
          <w:tcPr>
            <w:tcW w:w="720" w:type="dxa"/>
            <w:tcBorders>
              <w:top w:val="single" w:sz="4" w:space="0" w:color="auto"/>
              <w:left w:val="nil"/>
              <w:bottom w:val="nil"/>
              <w:right w:val="nil"/>
            </w:tcBorders>
            <w:vAlign w:val="bottom"/>
            <w:hideMark/>
          </w:tcPr>
          <w:p w14:paraId="7E3B9A49" w14:textId="77777777" w:rsidR="00484F59" w:rsidRPr="005300F9" w:rsidRDefault="00484F59" w:rsidP="00685522">
            <w:pPr>
              <w:pStyle w:val="TableText"/>
              <w:rPr>
                <w:rFonts w:cs="Times New Roman"/>
                <w:szCs w:val="32"/>
              </w:rPr>
            </w:pPr>
            <w:r w:rsidRPr="005300F9">
              <w:rPr>
                <w:color w:val="000000"/>
                <w:szCs w:val="32"/>
              </w:rPr>
              <w:t>13</w:t>
            </w:r>
          </w:p>
        </w:tc>
      </w:tr>
      <w:tr w:rsidR="00484F59" w:rsidRPr="005300F9" w14:paraId="652AB39E" w14:textId="77777777" w:rsidTr="00823995">
        <w:tc>
          <w:tcPr>
            <w:tcW w:w="4608" w:type="dxa"/>
            <w:tcBorders>
              <w:top w:val="nil"/>
              <w:left w:val="nil"/>
              <w:bottom w:val="nil"/>
              <w:right w:val="nil"/>
            </w:tcBorders>
            <w:hideMark/>
          </w:tcPr>
          <w:p w14:paraId="0526774E" w14:textId="0B8F0AD3"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2FBB93A6" w14:textId="77777777" w:rsidR="00484F59" w:rsidRPr="005300F9" w:rsidRDefault="00484F59" w:rsidP="00685522">
            <w:pPr>
              <w:pStyle w:val="TableText"/>
              <w:rPr>
                <w:rFonts w:cs="Times New Roman"/>
                <w:szCs w:val="32"/>
              </w:rPr>
            </w:pPr>
            <w:r w:rsidRPr="005300F9">
              <w:rPr>
                <w:color w:val="000000"/>
                <w:szCs w:val="32"/>
              </w:rPr>
              <w:t>1,193</w:t>
            </w:r>
          </w:p>
        </w:tc>
        <w:tc>
          <w:tcPr>
            <w:tcW w:w="990" w:type="dxa"/>
            <w:tcBorders>
              <w:top w:val="nil"/>
              <w:left w:val="nil"/>
              <w:bottom w:val="nil"/>
              <w:right w:val="nil"/>
            </w:tcBorders>
            <w:vAlign w:val="bottom"/>
            <w:hideMark/>
          </w:tcPr>
          <w:p w14:paraId="4A1C1681" w14:textId="77777777" w:rsidR="00484F59" w:rsidRPr="005300F9" w:rsidRDefault="00484F59" w:rsidP="00685522">
            <w:pPr>
              <w:pStyle w:val="TableText"/>
              <w:rPr>
                <w:rFonts w:cs="Times New Roman"/>
                <w:szCs w:val="32"/>
              </w:rPr>
            </w:pPr>
            <w:r w:rsidRPr="005300F9">
              <w:rPr>
                <w:color w:val="000000"/>
                <w:szCs w:val="32"/>
              </w:rPr>
              <w:t>443.65</w:t>
            </w:r>
          </w:p>
        </w:tc>
        <w:tc>
          <w:tcPr>
            <w:tcW w:w="720" w:type="dxa"/>
            <w:tcBorders>
              <w:top w:val="nil"/>
              <w:left w:val="nil"/>
              <w:bottom w:val="nil"/>
              <w:right w:val="nil"/>
            </w:tcBorders>
            <w:vAlign w:val="bottom"/>
            <w:hideMark/>
          </w:tcPr>
          <w:p w14:paraId="32982C7B"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12EF2774" w14:textId="77777777" w:rsidR="00484F59" w:rsidRPr="005300F9" w:rsidRDefault="00484F59" w:rsidP="00685522">
            <w:pPr>
              <w:pStyle w:val="TableText"/>
              <w:rPr>
                <w:rFonts w:cs="Times New Roman"/>
                <w:szCs w:val="32"/>
              </w:rPr>
            </w:pPr>
            <w:r w:rsidRPr="005300F9">
              <w:rPr>
                <w:color w:val="000000"/>
                <w:szCs w:val="32"/>
              </w:rPr>
              <w:t>44</w:t>
            </w:r>
          </w:p>
        </w:tc>
        <w:tc>
          <w:tcPr>
            <w:tcW w:w="720" w:type="dxa"/>
            <w:tcBorders>
              <w:top w:val="nil"/>
              <w:left w:val="nil"/>
              <w:bottom w:val="nil"/>
              <w:right w:val="nil"/>
            </w:tcBorders>
            <w:vAlign w:val="bottom"/>
            <w:hideMark/>
          </w:tcPr>
          <w:p w14:paraId="7BC94C87"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nil"/>
              <w:right w:val="nil"/>
            </w:tcBorders>
            <w:vAlign w:val="bottom"/>
            <w:hideMark/>
          </w:tcPr>
          <w:p w14:paraId="7489CA81" w14:textId="77777777" w:rsidR="00484F59" w:rsidRPr="005300F9" w:rsidRDefault="00484F59" w:rsidP="00685522">
            <w:pPr>
              <w:pStyle w:val="TableText"/>
              <w:rPr>
                <w:rFonts w:cs="Times New Roman"/>
                <w:szCs w:val="32"/>
              </w:rPr>
            </w:pPr>
            <w:r w:rsidRPr="005300F9">
              <w:rPr>
                <w:color w:val="000000"/>
                <w:szCs w:val="32"/>
              </w:rPr>
              <w:t>17</w:t>
            </w:r>
          </w:p>
        </w:tc>
      </w:tr>
      <w:tr w:rsidR="00484F59" w:rsidRPr="005300F9" w14:paraId="36A5A057" w14:textId="77777777" w:rsidTr="00823995">
        <w:tc>
          <w:tcPr>
            <w:tcW w:w="4608" w:type="dxa"/>
            <w:tcBorders>
              <w:top w:val="nil"/>
              <w:left w:val="nil"/>
              <w:bottom w:val="nil"/>
              <w:right w:val="nil"/>
            </w:tcBorders>
            <w:hideMark/>
          </w:tcPr>
          <w:p w14:paraId="32399EDF"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hideMark/>
          </w:tcPr>
          <w:p w14:paraId="6790AF1F" w14:textId="77777777" w:rsidR="00484F59" w:rsidRPr="005300F9" w:rsidRDefault="00484F59" w:rsidP="00685522">
            <w:pPr>
              <w:pStyle w:val="TableText"/>
              <w:rPr>
                <w:rFonts w:cs="Times New Roman"/>
                <w:szCs w:val="32"/>
              </w:rPr>
            </w:pPr>
            <w:r w:rsidRPr="005300F9">
              <w:rPr>
                <w:color w:val="000000"/>
                <w:szCs w:val="32"/>
              </w:rPr>
              <w:t>11</w:t>
            </w:r>
          </w:p>
        </w:tc>
        <w:tc>
          <w:tcPr>
            <w:tcW w:w="990" w:type="dxa"/>
            <w:tcBorders>
              <w:top w:val="nil"/>
              <w:left w:val="nil"/>
              <w:bottom w:val="nil"/>
              <w:right w:val="nil"/>
            </w:tcBorders>
            <w:vAlign w:val="bottom"/>
            <w:hideMark/>
          </w:tcPr>
          <w:p w14:paraId="349B177F" w14:textId="77777777" w:rsidR="00484F59" w:rsidRPr="005300F9" w:rsidRDefault="00484F59" w:rsidP="00685522">
            <w:pPr>
              <w:pStyle w:val="TableText"/>
              <w:rPr>
                <w:rFonts w:cs="Times New Roman"/>
                <w:szCs w:val="32"/>
              </w:rPr>
            </w:pPr>
            <w:r w:rsidRPr="005300F9">
              <w:rPr>
                <w:color w:val="000000"/>
                <w:szCs w:val="32"/>
              </w:rPr>
              <w:t>442.55</w:t>
            </w:r>
          </w:p>
        </w:tc>
        <w:tc>
          <w:tcPr>
            <w:tcW w:w="720" w:type="dxa"/>
            <w:tcBorders>
              <w:top w:val="nil"/>
              <w:left w:val="nil"/>
              <w:bottom w:val="nil"/>
              <w:right w:val="nil"/>
            </w:tcBorders>
            <w:vAlign w:val="bottom"/>
            <w:hideMark/>
          </w:tcPr>
          <w:p w14:paraId="3CE137CE"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vAlign w:val="bottom"/>
            <w:hideMark/>
          </w:tcPr>
          <w:p w14:paraId="2726BD6B" w14:textId="77777777" w:rsidR="00484F59" w:rsidRPr="005300F9" w:rsidRDefault="00484F59" w:rsidP="00685522">
            <w:pPr>
              <w:pStyle w:val="TableText"/>
              <w:rPr>
                <w:rFonts w:cs="Times New Roman"/>
                <w:szCs w:val="32"/>
              </w:rPr>
            </w:pPr>
            <w:r w:rsidRPr="005300F9">
              <w:rPr>
                <w:color w:val="000000"/>
                <w:szCs w:val="32"/>
              </w:rPr>
              <w:t>64</w:t>
            </w:r>
          </w:p>
        </w:tc>
        <w:tc>
          <w:tcPr>
            <w:tcW w:w="720" w:type="dxa"/>
            <w:tcBorders>
              <w:top w:val="nil"/>
              <w:left w:val="nil"/>
              <w:bottom w:val="nil"/>
              <w:right w:val="nil"/>
            </w:tcBorders>
            <w:vAlign w:val="bottom"/>
            <w:hideMark/>
          </w:tcPr>
          <w:p w14:paraId="143D74B6" w14:textId="77777777" w:rsidR="00484F59" w:rsidRPr="005300F9" w:rsidRDefault="00484F59" w:rsidP="00685522">
            <w:pPr>
              <w:pStyle w:val="TableText"/>
              <w:rPr>
                <w:rFonts w:cs="Times New Roman"/>
                <w:szCs w:val="32"/>
              </w:rPr>
            </w:pPr>
            <w:r w:rsidRPr="005300F9">
              <w:rPr>
                <w:color w:val="000000"/>
                <w:szCs w:val="32"/>
              </w:rPr>
              <w:t>18</w:t>
            </w:r>
          </w:p>
        </w:tc>
        <w:tc>
          <w:tcPr>
            <w:tcW w:w="720" w:type="dxa"/>
            <w:tcBorders>
              <w:top w:val="nil"/>
              <w:left w:val="nil"/>
              <w:bottom w:val="nil"/>
              <w:right w:val="nil"/>
            </w:tcBorders>
            <w:vAlign w:val="bottom"/>
            <w:hideMark/>
          </w:tcPr>
          <w:p w14:paraId="14B31E7F" w14:textId="77777777" w:rsidR="00484F59" w:rsidRPr="005300F9" w:rsidRDefault="00484F59" w:rsidP="00685522">
            <w:pPr>
              <w:pStyle w:val="TableText"/>
              <w:rPr>
                <w:rFonts w:cs="Times New Roman"/>
                <w:szCs w:val="32"/>
              </w:rPr>
            </w:pPr>
            <w:r w:rsidRPr="005300F9">
              <w:rPr>
                <w:color w:val="000000"/>
                <w:szCs w:val="32"/>
              </w:rPr>
              <w:t>18</w:t>
            </w:r>
          </w:p>
        </w:tc>
      </w:tr>
      <w:tr w:rsidR="00484F59" w:rsidRPr="005300F9" w14:paraId="20FB9DAD" w14:textId="77777777" w:rsidTr="00823995">
        <w:tc>
          <w:tcPr>
            <w:tcW w:w="4608" w:type="dxa"/>
            <w:tcBorders>
              <w:top w:val="single" w:sz="4" w:space="0" w:color="auto"/>
              <w:left w:val="nil"/>
              <w:bottom w:val="nil"/>
              <w:right w:val="nil"/>
            </w:tcBorders>
            <w:hideMark/>
          </w:tcPr>
          <w:p w14:paraId="0B04F7E9"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58A75200" w14:textId="77777777" w:rsidR="00484F59" w:rsidRPr="005300F9" w:rsidRDefault="00484F59" w:rsidP="00685522">
            <w:pPr>
              <w:pStyle w:val="TableText"/>
              <w:rPr>
                <w:rFonts w:cs="Times New Roman"/>
                <w:szCs w:val="32"/>
              </w:rPr>
            </w:pPr>
            <w:r w:rsidRPr="005300F9">
              <w:rPr>
                <w:color w:val="000000"/>
                <w:szCs w:val="32"/>
              </w:rPr>
              <w:t>8</w:t>
            </w:r>
          </w:p>
        </w:tc>
        <w:tc>
          <w:tcPr>
            <w:tcW w:w="990" w:type="dxa"/>
            <w:tcBorders>
              <w:top w:val="single" w:sz="4" w:space="0" w:color="auto"/>
              <w:left w:val="nil"/>
              <w:bottom w:val="nil"/>
              <w:right w:val="nil"/>
            </w:tcBorders>
            <w:vAlign w:val="bottom"/>
            <w:hideMark/>
          </w:tcPr>
          <w:p w14:paraId="2601B839"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2B051D9A"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E4D6DF0"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B7F9DF3"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69DB6697"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5DF9B4EA" w14:textId="77777777" w:rsidTr="00823995">
        <w:tc>
          <w:tcPr>
            <w:tcW w:w="4608" w:type="dxa"/>
            <w:tcBorders>
              <w:top w:val="nil"/>
              <w:left w:val="nil"/>
              <w:bottom w:val="single" w:sz="12" w:space="0" w:color="auto"/>
              <w:right w:val="nil"/>
            </w:tcBorders>
            <w:hideMark/>
          </w:tcPr>
          <w:p w14:paraId="6FDCC21F"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03101C05" w14:textId="77777777" w:rsidR="00484F59" w:rsidRPr="005300F9" w:rsidRDefault="00484F59" w:rsidP="00685522">
            <w:pPr>
              <w:pStyle w:val="TableText"/>
              <w:rPr>
                <w:rFonts w:cs="Times New Roman"/>
                <w:szCs w:val="32"/>
              </w:rPr>
            </w:pPr>
            <w:r w:rsidRPr="005300F9">
              <w:rPr>
                <w:color w:val="000000"/>
                <w:szCs w:val="32"/>
              </w:rPr>
              <w:t>1,211</w:t>
            </w:r>
          </w:p>
        </w:tc>
        <w:tc>
          <w:tcPr>
            <w:tcW w:w="990" w:type="dxa"/>
            <w:tcBorders>
              <w:top w:val="nil"/>
              <w:left w:val="nil"/>
              <w:bottom w:val="single" w:sz="12" w:space="0" w:color="auto"/>
              <w:right w:val="nil"/>
            </w:tcBorders>
            <w:vAlign w:val="bottom"/>
            <w:hideMark/>
          </w:tcPr>
          <w:p w14:paraId="1C0FAFEE" w14:textId="77777777" w:rsidR="00484F59" w:rsidRPr="005300F9" w:rsidRDefault="00484F59" w:rsidP="00685522">
            <w:pPr>
              <w:pStyle w:val="TableText"/>
              <w:rPr>
                <w:rFonts w:cs="Times New Roman"/>
                <w:szCs w:val="32"/>
              </w:rPr>
            </w:pPr>
            <w:r w:rsidRPr="005300F9">
              <w:rPr>
                <w:color w:val="000000"/>
                <w:szCs w:val="32"/>
              </w:rPr>
              <w:t>443.48</w:t>
            </w:r>
          </w:p>
        </w:tc>
        <w:tc>
          <w:tcPr>
            <w:tcW w:w="720" w:type="dxa"/>
            <w:tcBorders>
              <w:top w:val="nil"/>
              <w:left w:val="nil"/>
              <w:bottom w:val="single" w:sz="12" w:space="0" w:color="auto"/>
              <w:right w:val="nil"/>
            </w:tcBorders>
            <w:vAlign w:val="bottom"/>
            <w:hideMark/>
          </w:tcPr>
          <w:p w14:paraId="20DCF536"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single" w:sz="12" w:space="0" w:color="auto"/>
              <w:right w:val="nil"/>
            </w:tcBorders>
            <w:vAlign w:val="bottom"/>
            <w:hideMark/>
          </w:tcPr>
          <w:p w14:paraId="57B7E87D" w14:textId="77777777" w:rsidR="00484F59" w:rsidRPr="005300F9" w:rsidRDefault="00484F59" w:rsidP="00685522">
            <w:pPr>
              <w:pStyle w:val="TableText"/>
              <w:rPr>
                <w:rFonts w:cs="Times New Roman"/>
                <w:szCs w:val="32"/>
              </w:rPr>
            </w:pPr>
            <w:r w:rsidRPr="005300F9">
              <w:rPr>
                <w:color w:val="000000"/>
                <w:szCs w:val="32"/>
              </w:rPr>
              <w:t>44</w:t>
            </w:r>
          </w:p>
        </w:tc>
        <w:tc>
          <w:tcPr>
            <w:tcW w:w="720" w:type="dxa"/>
            <w:tcBorders>
              <w:top w:val="nil"/>
              <w:left w:val="nil"/>
              <w:bottom w:val="single" w:sz="12" w:space="0" w:color="auto"/>
              <w:right w:val="nil"/>
            </w:tcBorders>
            <w:vAlign w:val="bottom"/>
            <w:hideMark/>
          </w:tcPr>
          <w:p w14:paraId="455EF560"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single" w:sz="12" w:space="0" w:color="auto"/>
              <w:right w:val="nil"/>
            </w:tcBorders>
            <w:vAlign w:val="bottom"/>
            <w:hideMark/>
          </w:tcPr>
          <w:p w14:paraId="66F84847" w14:textId="77777777" w:rsidR="00484F59" w:rsidRPr="005300F9" w:rsidRDefault="00484F59" w:rsidP="00685522">
            <w:pPr>
              <w:pStyle w:val="TableText"/>
              <w:rPr>
                <w:rFonts w:cs="Times New Roman"/>
                <w:szCs w:val="32"/>
              </w:rPr>
            </w:pPr>
            <w:r w:rsidRPr="005300F9">
              <w:rPr>
                <w:color w:val="000000"/>
                <w:szCs w:val="32"/>
              </w:rPr>
              <w:t>17</w:t>
            </w:r>
          </w:p>
        </w:tc>
      </w:tr>
    </w:tbl>
    <w:p w14:paraId="4F9E6F24" w14:textId="6AB15E1D" w:rsidR="00484F59" w:rsidRDefault="00484F59" w:rsidP="008C3C45">
      <w:pPr>
        <w:pStyle w:val="Caption"/>
      </w:pPr>
      <w:bookmarkStart w:id="1052" w:name="_Toc133500737"/>
      <w:r>
        <w:t>Table 7.B.</w:t>
      </w:r>
      <w:fldSimple w:instr=" SEQ Table_7.B. \* ARABIC ">
        <w:r>
          <w:rPr>
            <w:noProof/>
          </w:rPr>
          <w:t>4</w:t>
        </w:r>
      </w:fldSimple>
      <w:r>
        <w:t xml:space="preserve">  </w:t>
      </w:r>
      <w:r w:rsidRPr="005300F9">
        <w:t xml:space="preserve">Mean and SD of Scale Scores </w:t>
      </w:r>
      <w:r>
        <w:t>and Percentage of Students in Each Performance</w:t>
      </w:r>
      <w:r w:rsidR="00563063">
        <w:t> </w:t>
      </w:r>
      <w:r>
        <w:t xml:space="preserve">Level </w:t>
      </w:r>
      <w:r w:rsidRPr="005300F9">
        <w:t>by Student Group, Grade Span Three Through Five</w:t>
      </w:r>
      <w:bookmarkEnd w:id="1052"/>
    </w:p>
    <w:tbl>
      <w:tblPr>
        <w:tblStyle w:val="TRs"/>
        <w:tblW w:w="0" w:type="auto"/>
        <w:tblLayout w:type="fixed"/>
        <w:tblLook w:val="04A0" w:firstRow="1" w:lastRow="0" w:firstColumn="1" w:lastColumn="0" w:noHBand="0" w:noVBand="1"/>
      </w:tblPr>
      <w:tblGrid>
        <w:gridCol w:w="4608"/>
        <w:gridCol w:w="882"/>
        <w:gridCol w:w="990"/>
        <w:gridCol w:w="630"/>
        <w:gridCol w:w="810"/>
        <w:gridCol w:w="720"/>
        <w:gridCol w:w="720"/>
      </w:tblGrid>
      <w:tr w:rsidR="00484F59" w:rsidRPr="00F14AED" w14:paraId="4E9A2D21"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C1A94C5"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72C9F120"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4834553B" w14:textId="77777777" w:rsidR="00484F59" w:rsidRPr="00F14AED" w:rsidRDefault="00484F59" w:rsidP="00F14AED">
            <w:pPr>
              <w:pStyle w:val="TableHead"/>
              <w:ind w:left="72"/>
              <w:jc w:val="left"/>
              <w:rPr>
                <w:b w:val="0"/>
                <w:bCs w:val="0"/>
              </w:rPr>
            </w:pPr>
            <w:r w:rsidRPr="00F14AED">
              <w:rPr>
                <w:bCs w:val="0"/>
              </w:rPr>
              <w:t>Scale Score Mean</w:t>
            </w:r>
          </w:p>
        </w:tc>
        <w:tc>
          <w:tcPr>
            <w:tcW w:w="630" w:type="dxa"/>
            <w:textDirection w:val="btLr"/>
            <w:vAlign w:val="center"/>
            <w:hideMark/>
          </w:tcPr>
          <w:p w14:paraId="1AB694F9" w14:textId="77777777" w:rsidR="00484F59" w:rsidRPr="00F14AED" w:rsidRDefault="00484F59" w:rsidP="00F14AED">
            <w:pPr>
              <w:pStyle w:val="TableHead"/>
              <w:ind w:left="72"/>
              <w:jc w:val="left"/>
              <w:rPr>
                <w:b w:val="0"/>
                <w:bCs w:val="0"/>
              </w:rPr>
            </w:pPr>
            <w:r w:rsidRPr="00F14AED">
              <w:rPr>
                <w:bCs w:val="0"/>
              </w:rPr>
              <w:t>Scale Score SD</w:t>
            </w:r>
          </w:p>
        </w:tc>
        <w:tc>
          <w:tcPr>
            <w:tcW w:w="810" w:type="dxa"/>
            <w:textDirection w:val="btLr"/>
            <w:vAlign w:val="center"/>
            <w:hideMark/>
          </w:tcPr>
          <w:p w14:paraId="697DD472"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1</w:t>
            </w:r>
          </w:p>
        </w:tc>
        <w:tc>
          <w:tcPr>
            <w:tcW w:w="720" w:type="dxa"/>
            <w:textDirection w:val="btLr"/>
            <w:vAlign w:val="center"/>
            <w:hideMark/>
          </w:tcPr>
          <w:p w14:paraId="1B4BF7E7"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4C720E44"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0AB851E2" w14:textId="77777777" w:rsidTr="00823995">
        <w:tc>
          <w:tcPr>
            <w:tcW w:w="4608" w:type="dxa"/>
            <w:tcBorders>
              <w:top w:val="single" w:sz="4" w:space="0" w:color="auto"/>
              <w:left w:val="nil"/>
              <w:bottom w:val="single" w:sz="4" w:space="0" w:color="auto"/>
              <w:right w:val="nil"/>
            </w:tcBorders>
            <w:hideMark/>
          </w:tcPr>
          <w:p w14:paraId="0BC23072"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33C936A5" w14:textId="77777777" w:rsidR="00484F59" w:rsidRPr="005300F9" w:rsidRDefault="00484F59" w:rsidP="00685522">
            <w:pPr>
              <w:pStyle w:val="TableText"/>
              <w:rPr>
                <w:rFonts w:cs="Times New Roman"/>
                <w:szCs w:val="32"/>
              </w:rPr>
            </w:pPr>
            <w:r w:rsidRPr="005300F9">
              <w:rPr>
                <w:color w:val="000000"/>
                <w:szCs w:val="32"/>
              </w:rPr>
              <w:t>4,231</w:t>
            </w:r>
          </w:p>
        </w:tc>
        <w:tc>
          <w:tcPr>
            <w:tcW w:w="990" w:type="dxa"/>
            <w:tcBorders>
              <w:top w:val="single" w:sz="4" w:space="0" w:color="auto"/>
              <w:left w:val="nil"/>
              <w:bottom w:val="single" w:sz="4" w:space="0" w:color="auto"/>
              <w:right w:val="nil"/>
            </w:tcBorders>
            <w:vAlign w:val="bottom"/>
            <w:hideMark/>
          </w:tcPr>
          <w:p w14:paraId="49421861" w14:textId="77777777" w:rsidR="00484F59" w:rsidRPr="005300F9" w:rsidRDefault="00484F59" w:rsidP="00685522">
            <w:pPr>
              <w:pStyle w:val="TableText"/>
              <w:rPr>
                <w:rFonts w:cs="Times New Roman"/>
                <w:szCs w:val="32"/>
              </w:rPr>
            </w:pPr>
            <w:r w:rsidRPr="005300F9">
              <w:rPr>
                <w:color w:val="000000"/>
                <w:szCs w:val="32"/>
              </w:rPr>
              <w:t>550.61</w:t>
            </w:r>
          </w:p>
        </w:tc>
        <w:tc>
          <w:tcPr>
            <w:tcW w:w="630" w:type="dxa"/>
            <w:tcBorders>
              <w:top w:val="single" w:sz="4" w:space="0" w:color="auto"/>
              <w:left w:val="nil"/>
              <w:bottom w:val="single" w:sz="4" w:space="0" w:color="auto"/>
              <w:right w:val="nil"/>
            </w:tcBorders>
            <w:vAlign w:val="bottom"/>
            <w:hideMark/>
          </w:tcPr>
          <w:p w14:paraId="07AE232C"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single" w:sz="4" w:space="0" w:color="auto"/>
              <w:left w:val="nil"/>
              <w:bottom w:val="single" w:sz="4" w:space="0" w:color="auto"/>
              <w:right w:val="nil"/>
            </w:tcBorders>
            <w:tcMar>
              <w:left w:w="0" w:type="dxa"/>
              <w:right w:w="0" w:type="dxa"/>
            </w:tcMar>
            <w:vAlign w:val="bottom"/>
            <w:hideMark/>
          </w:tcPr>
          <w:p w14:paraId="3E8811F8"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single" w:sz="4" w:space="0" w:color="auto"/>
              <w:left w:val="nil"/>
              <w:bottom w:val="single" w:sz="4" w:space="0" w:color="auto"/>
              <w:right w:val="nil"/>
            </w:tcBorders>
            <w:tcMar>
              <w:left w:w="0" w:type="dxa"/>
              <w:right w:w="0" w:type="dxa"/>
            </w:tcMar>
            <w:vAlign w:val="bottom"/>
            <w:hideMark/>
          </w:tcPr>
          <w:p w14:paraId="05263FC6" w14:textId="77777777" w:rsidR="00484F59" w:rsidRPr="005300F9" w:rsidRDefault="00484F59" w:rsidP="00685522">
            <w:pPr>
              <w:pStyle w:val="TableText"/>
              <w:rPr>
                <w:rFonts w:cs="Times New Roman"/>
                <w:color w:val="000000" w:themeColor="text1"/>
                <w:szCs w:val="32"/>
              </w:rPr>
            </w:pPr>
            <w:r w:rsidRPr="005300F9">
              <w:rPr>
                <w:color w:val="000000"/>
                <w:szCs w:val="32"/>
              </w:rPr>
              <w:t>45</w:t>
            </w:r>
          </w:p>
        </w:tc>
        <w:tc>
          <w:tcPr>
            <w:tcW w:w="720" w:type="dxa"/>
            <w:tcBorders>
              <w:top w:val="single" w:sz="4" w:space="0" w:color="auto"/>
              <w:left w:val="nil"/>
              <w:bottom w:val="single" w:sz="4" w:space="0" w:color="auto"/>
              <w:right w:val="nil"/>
            </w:tcBorders>
            <w:tcMar>
              <w:left w:w="0" w:type="dxa"/>
              <w:right w:w="0" w:type="dxa"/>
            </w:tcMar>
            <w:vAlign w:val="bottom"/>
            <w:hideMark/>
          </w:tcPr>
          <w:p w14:paraId="276938E4" w14:textId="77777777" w:rsidR="00484F59" w:rsidRPr="005300F9" w:rsidRDefault="00484F59" w:rsidP="00685522">
            <w:pPr>
              <w:pStyle w:val="TableText"/>
              <w:rPr>
                <w:rFonts w:cs="Times New Roman"/>
                <w:color w:val="000000"/>
                <w:szCs w:val="32"/>
              </w:rPr>
            </w:pPr>
            <w:r w:rsidRPr="005300F9">
              <w:rPr>
                <w:color w:val="000000"/>
                <w:szCs w:val="32"/>
              </w:rPr>
              <w:t>27</w:t>
            </w:r>
          </w:p>
        </w:tc>
      </w:tr>
      <w:tr w:rsidR="00484F59" w:rsidRPr="005300F9" w14:paraId="725F1114" w14:textId="77777777" w:rsidTr="00823995">
        <w:tc>
          <w:tcPr>
            <w:tcW w:w="4608" w:type="dxa"/>
            <w:tcBorders>
              <w:top w:val="single" w:sz="4" w:space="0" w:color="auto"/>
              <w:left w:val="nil"/>
              <w:bottom w:val="nil"/>
              <w:right w:val="nil"/>
            </w:tcBorders>
            <w:hideMark/>
          </w:tcPr>
          <w:p w14:paraId="5C29F06A" w14:textId="77777777" w:rsidR="00484F59" w:rsidRPr="005300F9" w:rsidRDefault="00484F59" w:rsidP="00685522">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4FF8FDE1" w14:textId="77777777" w:rsidR="00484F59" w:rsidRPr="005300F9" w:rsidRDefault="00484F59" w:rsidP="00685522">
            <w:pPr>
              <w:pStyle w:val="TableText"/>
              <w:rPr>
                <w:rFonts w:cs="Times New Roman"/>
                <w:szCs w:val="32"/>
              </w:rPr>
            </w:pPr>
            <w:r w:rsidRPr="005300F9">
              <w:rPr>
                <w:color w:val="000000"/>
                <w:szCs w:val="32"/>
              </w:rPr>
              <w:t>2,909</w:t>
            </w:r>
          </w:p>
        </w:tc>
        <w:tc>
          <w:tcPr>
            <w:tcW w:w="990" w:type="dxa"/>
            <w:tcBorders>
              <w:top w:val="single" w:sz="4" w:space="0" w:color="auto"/>
              <w:left w:val="nil"/>
              <w:bottom w:val="nil"/>
              <w:right w:val="nil"/>
            </w:tcBorders>
            <w:vAlign w:val="bottom"/>
            <w:hideMark/>
          </w:tcPr>
          <w:p w14:paraId="1E3085BE" w14:textId="77777777" w:rsidR="00484F59" w:rsidRPr="005300F9" w:rsidRDefault="00484F59" w:rsidP="00685522">
            <w:pPr>
              <w:pStyle w:val="TableText"/>
              <w:rPr>
                <w:rFonts w:cs="Times New Roman"/>
                <w:szCs w:val="32"/>
              </w:rPr>
            </w:pPr>
            <w:r w:rsidRPr="005300F9">
              <w:rPr>
                <w:color w:val="000000"/>
                <w:szCs w:val="32"/>
              </w:rPr>
              <w:t>550.99</w:t>
            </w:r>
          </w:p>
        </w:tc>
        <w:tc>
          <w:tcPr>
            <w:tcW w:w="630" w:type="dxa"/>
            <w:tcBorders>
              <w:top w:val="single" w:sz="4" w:space="0" w:color="auto"/>
              <w:left w:val="nil"/>
              <w:bottom w:val="nil"/>
              <w:right w:val="nil"/>
            </w:tcBorders>
            <w:vAlign w:val="bottom"/>
            <w:hideMark/>
          </w:tcPr>
          <w:p w14:paraId="46879E2B"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single" w:sz="4" w:space="0" w:color="auto"/>
              <w:left w:val="nil"/>
              <w:bottom w:val="nil"/>
              <w:right w:val="nil"/>
            </w:tcBorders>
            <w:tcMar>
              <w:left w:w="0" w:type="dxa"/>
              <w:right w:w="0" w:type="dxa"/>
            </w:tcMar>
            <w:vAlign w:val="bottom"/>
            <w:hideMark/>
          </w:tcPr>
          <w:p w14:paraId="5BCBB0C9"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single" w:sz="4" w:space="0" w:color="auto"/>
              <w:left w:val="nil"/>
              <w:bottom w:val="nil"/>
              <w:right w:val="nil"/>
            </w:tcBorders>
            <w:tcMar>
              <w:left w:w="0" w:type="dxa"/>
              <w:right w:w="0" w:type="dxa"/>
            </w:tcMar>
            <w:vAlign w:val="bottom"/>
            <w:hideMark/>
          </w:tcPr>
          <w:p w14:paraId="3049EEB4" w14:textId="77777777" w:rsidR="00484F59" w:rsidRPr="005300F9" w:rsidRDefault="00484F59" w:rsidP="00685522">
            <w:pPr>
              <w:pStyle w:val="TableText"/>
              <w:rPr>
                <w:rFonts w:cs="Times New Roman"/>
                <w:color w:val="000000" w:themeColor="text1"/>
                <w:szCs w:val="32"/>
              </w:rPr>
            </w:pPr>
            <w:r w:rsidRPr="005300F9">
              <w:rPr>
                <w:color w:val="000000"/>
                <w:szCs w:val="32"/>
              </w:rPr>
              <w:t>45</w:t>
            </w:r>
          </w:p>
        </w:tc>
        <w:tc>
          <w:tcPr>
            <w:tcW w:w="720" w:type="dxa"/>
            <w:tcBorders>
              <w:top w:val="single" w:sz="4" w:space="0" w:color="auto"/>
              <w:left w:val="nil"/>
              <w:bottom w:val="nil"/>
              <w:right w:val="nil"/>
            </w:tcBorders>
            <w:tcMar>
              <w:left w:w="0" w:type="dxa"/>
              <w:right w:w="0" w:type="dxa"/>
            </w:tcMar>
            <w:vAlign w:val="bottom"/>
            <w:hideMark/>
          </w:tcPr>
          <w:p w14:paraId="1F574782" w14:textId="77777777" w:rsidR="00484F59" w:rsidRPr="005300F9" w:rsidRDefault="00484F59" w:rsidP="00685522">
            <w:pPr>
              <w:pStyle w:val="TableText"/>
              <w:rPr>
                <w:rFonts w:cs="Times New Roman"/>
                <w:color w:val="000000"/>
                <w:szCs w:val="32"/>
              </w:rPr>
            </w:pPr>
            <w:r w:rsidRPr="005300F9">
              <w:rPr>
                <w:color w:val="000000"/>
                <w:szCs w:val="32"/>
              </w:rPr>
              <w:t>28</w:t>
            </w:r>
          </w:p>
        </w:tc>
      </w:tr>
      <w:tr w:rsidR="00484F59" w:rsidRPr="005300F9" w14:paraId="4EACEE99" w14:textId="77777777" w:rsidTr="00823995">
        <w:tc>
          <w:tcPr>
            <w:tcW w:w="4608" w:type="dxa"/>
            <w:tcBorders>
              <w:top w:val="nil"/>
              <w:left w:val="nil"/>
              <w:bottom w:val="nil"/>
              <w:right w:val="nil"/>
            </w:tcBorders>
            <w:hideMark/>
          </w:tcPr>
          <w:p w14:paraId="441F17B6" w14:textId="77777777" w:rsidR="00484F59" w:rsidRPr="005300F9" w:rsidRDefault="00484F59" w:rsidP="00685522">
            <w:pPr>
              <w:pStyle w:val="TableText"/>
              <w:rPr>
                <w:rFonts w:cs="Times New Roman"/>
              </w:rPr>
            </w:pPr>
            <w:r w:rsidRPr="005300F9">
              <w:t>Female</w:t>
            </w:r>
          </w:p>
        </w:tc>
        <w:tc>
          <w:tcPr>
            <w:tcW w:w="882" w:type="dxa"/>
            <w:tcBorders>
              <w:top w:val="nil"/>
              <w:left w:val="nil"/>
              <w:bottom w:val="nil"/>
              <w:right w:val="nil"/>
            </w:tcBorders>
            <w:vAlign w:val="bottom"/>
            <w:hideMark/>
          </w:tcPr>
          <w:p w14:paraId="77DD8D3C" w14:textId="77777777" w:rsidR="00484F59" w:rsidRPr="005300F9" w:rsidRDefault="00484F59" w:rsidP="00685522">
            <w:pPr>
              <w:pStyle w:val="TableText"/>
              <w:rPr>
                <w:rFonts w:cs="Times New Roman"/>
                <w:szCs w:val="32"/>
              </w:rPr>
            </w:pPr>
            <w:r w:rsidRPr="005300F9">
              <w:rPr>
                <w:color w:val="000000"/>
                <w:szCs w:val="32"/>
              </w:rPr>
              <w:t>1,322</w:t>
            </w:r>
          </w:p>
        </w:tc>
        <w:tc>
          <w:tcPr>
            <w:tcW w:w="990" w:type="dxa"/>
            <w:tcBorders>
              <w:top w:val="nil"/>
              <w:left w:val="nil"/>
              <w:bottom w:val="nil"/>
              <w:right w:val="nil"/>
            </w:tcBorders>
            <w:vAlign w:val="bottom"/>
            <w:hideMark/>
          </w:tcPr>
          <w:p w14:paraId="09803B20" w14:textId="77777777" w:rsidR="00484F59" w:rsidRPr="005300F9" w:rsidRDefault="00484F59" w:rsidP="00685522">
            <w:pPr>
              <w:pStyle w:val="TableText"/>
              <w:rPr>
                <w:rFonts w:cs="Times New Roman"/>
                <w:szCs w:val="32"/>
              </w:rPr>
            </w:pPr>
            <w:r w:rsidRPr="005300F9">
              <w:rPr>
                <w:color w:val="000000"/>
                <w:szCs w:val="32"/>
              </w:rPr>
              <w:t>549.77</w:t>
            </w:r>
          </w:p>
        </w:tc>
        <w:tc>
          <w:tcPr>
            <w:tcW w:w="630" w:type="dxa"/>
            <w:tcBorders>
              <w:top w:val="nil"/>
              <w:left w:val="nil"/>
              <w:bottom w:val="nil"/>
              <w:right w:val="nil"/>
            </w:tcBorders>
            <w:vAlign w:val="bottom"/>
            <w:hideMark/>
          </w:tcPr>
          <w:p w14:paraId="1768E5B6"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nil"/>
              <w:right w:val="nil"/>
            </w:tcBorders>
            <w:tcMar>
              <w:left w:w="0" w:type="dxa"/>
              <w:right w:w="0" w:type="dxa"/>
            </w:tcMar>
            <w:vAlign w:val="bottom"/>
            <w:hideMark/>
          </w:tcPr>
          <w:p w14:paraId="2E413B9A"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17985D89" w14:textId="77777777" w:rsidR="00484F59" w:rsidRPr="005300F9" w:rsidRDefault="00484F59" w:rsidP="00685522">
            <w:pPr>
              <w:pStyle w:val="TableText"/>
              <w:rPr>
                <w:rFonts w:cs="Times New Roman"/>
                <w:color w:val="000000" w:themeColor="text1"/>
                <w:szCs w:val="32"/>
              </w:rPr>
            </w:pPr>
            <w:r w:rsidRPr="005300F9">
              <w:rPr>
                <w:color w:val="000000"/>
                <w:szCs w:val="32"/>
              </w:rPr>
              <w:t>46</w:t>
            </w:r>
          </w:p>
        </w:tc>
        <w:tc>
          <w:tcPr>
            <w:tcW w:w="720" w:type="dxa"/>
            <w:tcBorders>
              <w:top w:val="nil"/>
              <w:left w:val="nil"/>
              <w:bottom w:val="nil"/>
              <w:right w:val="nil"/>
            </w:tcBorders>
            <w:tcMar>
              <w:left w:w="0" w:type="dxa"/>
              <w:right w:w="0" w:type="dxa"/>
            </w:tcMar>
            <w:vAlign w:val="bottom"/>
            <w:hideMark/>
          </w:tcPr>
          <w:p w14:paraId="4B491B66" w14:textId="77777777" w:rsidR="00484F59" w:rsidRPr="005300F9" w:rsidRDefault="00484F59" w:rsidP="00685522">
            <w:pPr>
              <w:pStyle w:val="TableText"/>
              <w:rPr>
                <w:rFonts w:cs="Times New Roman"/>
                <w:szCs w:val="32"/>
              </w:rPr>
            </w:pPr>
            <w:r w:rsidRPr="005300F9">
              <w:rPr>
                <w:color w:val="000000"/>
                <w:szCs w:val="32"/>
              </w:rPr>
              <w:t>24</w:t>
            </w:r>
          </w:p>
        </w:tc>
      </w:tr>
      <w:tr w:rsidR="00484F59" w:rsidRPr="005300F9" w14:paraId="551A721F" w14:textId="77777777" w:rsidTr="00823995">
        <w:tc>
          <w:tcPr>
            <w:tcW w:w="4608" w:type="dxa"/>
            <w:tcBorders>
              <w:top w:val="nil"/>
              <w:left w:val="nil"/>
              <w:bottom w:val="single" w:sz="4" w:space="0" w:color="auto"/>
              <w:right w:val="nil"/>
            </w:tcBorders>
            <w:hideMark/>
          </w:tcPr>
          <w:p w14:paraId="5B4A358D" w14:textId="77777777" w:rsidR="00484F59" w:rsidRPr="005300F9" w:rsidRDefault="00484F59" w:rsidP="00685522">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48F5577C"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072A142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single" w:sz="4" w:space="0" w:color="auto"/>
              <w:right w:val="nil"/>
            </w:tcBorders>
            <w:vAlign w:val="bottom"/>
            <w:hideMark/>
          </w:tcPr>
          <w:p w14:paraId="7453E96B"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single" w:sz="4" w:space="0" w:color="auto"/>
              <w:right w:val="nil"/>
            </w:tcBorders>
            <w:tcMar>
              <w:left w:w="0" w:type="dxa"/>
              <w:right w:w="0" w:type="dxa"/>
            </w:tcMar>
            <w:vAlign w:val="bottom"/>
            <w:hideMark/>
          </w:tcPr>
          <w:p w14:paraId="522E9220"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5FA8B0F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6599B750"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595F963F" w14:textId="77777777" w:rsidTr="00823995">
        <w:tc>
          <w:tcPr>
            <w:tcW w:w="4608" w:type="dxa"/>
            <w:tcBorders>
              <w:top w:val="single" w:sz="4" w:space="0" w:color="auto"/>
              <w:left w:val="nil"/>
              <w:bottom w:val="nil"/>
              <w:right w:val="nil"/>
            </w:tcBorders>
            <w:hideMark/>
          </w:tcPr>
          <w:p w14:paraId="7298E4FA" w14:textId="77777777" w:rsidR="00484F59" w:rsidRPr="005300F9" w:rsidRDefault="00484F59" w:rsidP="00685522">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6E95433A" w14:textId="77777777" w:rsidR="00484F59" w:rsidRPr="005300F9" w:rsidRDefault="00484F59" w:rsidP="00685522">
            <w:pPr>
              <w:pStyle w:val="TableText"/>
              <w:rPr>
                <w:rFonts w:cs="Times New Roman"/>
                <w:szCs w:val="32"/>
              </w:rPr>
            </w:pPr>
            <w:r w:rsidRPr="005300F9">
              <w:rPr>
                <w:color w:val="000000"/>
                <w:szCs w:val="32"/>
              </w:rPr>
              <w:t>8</w:t>
            </w:r>
          </w:p>
        </w:tc>
        <w:tc>
          <w:tcPr>
            <w:tcW w:w="990" w:type="dxa"/>
            <w:tcBorders>
              <w:top w:val="single" w:sz="4" w:space="0" w:color="auto"/>
              <w:left w:val="nil"/>
              <w:bottom w:val="nil"/>
              <w:right w:val="nil"/>
            </w:tcBorders>
            <w:vAlign w:val="bottom"/>
            <w:hideMark/>
          </w:tcPr>
          <w:p w14:paraId="6F410460" w14:textId="77777777" w:rsidR="00484F59" w:rsidRPr="005300F9" w:rsidRDefault="00484F59" w:rsidP="00685522">
            <w:pPr>
              <w:pStyle w:val="TableText"/>
              <w:rPr>
                <w:rFonts w:cs="Times New Roman"/>
                <w:szCs w:val="32"/>
              </w:rPr>
            </w:pPr>
            <w:r w:rsidRPr="005300F9">
              <w:rPr>
                <w:color w:val="000000"/>
                <w:szCs w:val="32"/>
              </w:rPr>
              <w:t>N/A</w:t>
            </w:r>
          </w:p>
        </w:tc>
        <w:tc>
          <w:tcPr>
            <w:tcW w:w="630" w:type="dxa"/>
            <w:tcBorders>
              <w:top w:val="single" w:sz="4" w:space="0" w:color="auto"/>
              <w:left w:val="nil"/>
              <w:bottom w:val="nil"/>
              <w:right w:val="nil"/>
            </w:tcBorders>
            <w:vAlign w:val="bottom"/>
            <w:hideMark/>
          </w:tcPr>
          <w:p w14:paraId="2C51BDE7"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single" w:sz="4" w:space="0" w:color="auto"/>
              <w:left w:val="nil"/>
              <w:bottom w:val="nil"/>
              <w:right w:val="nil"/>
            </w:tcBorders>
            <w:tcMar>
              <w:left w:w="0" w:type="dxa"/>
              <w:right w:w="0" w:type="dxa"/>
            </w:tcMar>
            <w:vAlign w:val="bottom"/>
            <w:hideMark/>
          </w:tcPr>
          <w:p w14:paraId="56EF1777"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2D641430"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736734C0"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750431C9" w14:textId="77777777" w:rsidTr="00823995">
        <w:tc>
          <w:tcPr>
            <w:tcW w:w="4608" w:type="dxa"/>
            <w:tcBorders>
              <w:top w:val="nil"/>
              <w:left w:val="nil"/>
              <w:bottom w:val="nil"/>
              <w:right w:val="nil"/>
            </w:tcBorders>
            <w:hideMark/>
          </w:tcPr>
          <w:p w14:paraId="4313C953" w14:textId="77777777" w:rsidR="00484F59" w:rsidRPr="005300F9" w:rsidRDefault="00484F59" w:rsidP="00685522">
            <w:pPr>
              <w:pStyle w:val="TableText"/>
              <w:rPr>
                <w:rFonts w:cs="Times New Roman"/>
              </w:rPr>
            </w:pPr>
            <w:r w:rsidRPr="005300F9">
              <w:t>Asian</w:t>
            </w:r>
          </w:p>
        </w:tc>
        <w:tc>
          <w:tcPr>
            <w:tcW w:w="882" w:type="dxa"/>
            <w:tcBorders>
              <w:top w:val="nil"/>
              <w:left w:val="nil"/>
              <w:bottom w:val="nil"/>
              <w:right w:val="nil"/>
            </w:tcBorders>
            <w:vAlign w:val="bottom"/>
            <w:hideMark/>
          </w:tcPr>
          <w:p w14:paraId="691F5835" w14:textId="77777777" w:rsidR="00484F59" w:rsidRPr="005300F9" w:rsidRDefault="00484F59" w:rsidP="00685522">
            <w:pPr>
              <w:pStyle w:val="TableText"/>
              <w:rPr>
                <w:rFonts w:cs="Times New Roman"/>
                <w:szCs w:val="32"/>
              </w:rPr>
            </w:pPr>
            <w:r w:rsidRPr="005300F9">
              <w:rPr>
                <w:color w:val="000000"/>
                <w:szCs w:val="32"/>
              </w:rPr>
              <w:t>611</w:t>
            </w:r>
          </w:p>
        </w:tc>
        <w:tc>
          <w:tcPr>
            <w:tcW w:w="990" w:type="dxa"/>
            <w:tcBorders>
              <w:top w:val="nil"/>
              <w:left w:val="nil"/>
              <w:bottom w:val="nil"/>
              <w:right w:val="nil"/>
            </w:tcBorders>
            <w:vAlign w:val="bottom"/>
            <w:hideMark/>
          </w:tcPr>
          <w:p w14:paraId="7287C809" w14:textId="77777777" w:rsidR="00484F59" w:rsidRPr="005300F9" w:rsidRDefault="00484F59" w:rsidP="00685522">
            <w:pPr>
              <w:pStyle w:val="TableText"/>
              <w:rPr>
                <w:rFonts w:cs="Times New Roman"/>
                <w:szCs w:val="32"/>
              </w:rPr>
            </w:pPr>
            <w:r w:rsidRPr="005300F9">
              <w:rPr>
                <w:color w:val="000000"/>
                <w:szCs w:val="32"/>
              </w:rPr>
              <w:t>548.31</w:t>
            </w:r>
          </w:p>
        </w:tc>
        <w:tc>
          <w:tcPr>
            <w:tcW w:w="630" w:type="dxa"/>
            <w:tcBorders>
              <w:top w:val="nil"/>
              <w:left w:val="nil"/>
              <w:bottom w:val="nil"/>
              <w:right w:val="nil"/>
            </w:tcBorders>
            <w:vAlign w:val="bottom"/>
            <w:hideMark/>
          </w:tcPr>
          <w:p w14:paraId="5E11F8DB"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nil"/>
              <w:right w:val="nil"/>
            </w:tcBorders>
            <w:tcMar>
              <w:left w:w="0" w:type="dxa"/>
              <w:right w:w="0" w:type="dxa"/>
            </w:tcMar>
            <w:vAlign w:val="bottom"/>
            <w:hideMark/>
          </w:tcPr>
          <w:p w14:paraId="7284BF80" w14:textId="77777777" w:rsidR="00484F59" w:rsidRPr="005300F9" w:rsidRDefault="00484F59" w:rsidP="00685522">
            <w:pPr>
              <w:pStyle w:val="TableText"/>
              <w:rPr>
                <w:rFonts w:cs="Times New Roman"/>
                <w:szCs w:val="32"/>
              </w:rPr>
            </w:pPr>
            <w:r w:rsidRPr="005300F9">
              <w:rPr>
                <w:color w:val="000000"/>
                <w:szCs w:val="32"/>
              </w:rPr>
              <w:t>30</w:t>
            </w:r>
          </w:p>
        </w:tc>
        <w:tc>
          <w:tcPr>
            <w:tcW w:w="720" w:type="dxa"/>
            <w:tcBorders>
              <w:top w:val="nil"/>
              <w:left w:val="nil"/>
              <w:bottom w:val="nil"/>
              <w:right w:val="nil"/>
            </w:tcBorders>
            <w:tcMar>
              <w:left w:w="0" w:type="dxa"/>
              <w:right w:w="0" w:type="dxa"/>
            </w:tcMar>
            <w:vAlign w:val="bottom"/>
            <w:hideMark/>
          </w:tcPr>
          <w:p w14:paraId="69B37873" w14:textId="77777777" w:rsidR="00484F59" w:rsidRPr="005300F9" w:rsidRDefault="00484F59" w:rsidP="00685522">
            <w:pPr>
              <w:pStyle w:val="TableText"/>
              <w:rPr>
                <w:rFonts w:cs="Times New Roman"/>
                <w:color w:val="000000" w:themeColor="text1"/>
                <w:szCs w:val="32"/>
              </w:rPr>
            </w:pPr>
            <w:r w:rsidRPr="005300F9">
              <w:rPr>
                <w:color w:val="000000"/>
                <w:szCs w:val="32"/>
              </w:rPr>
              <w:t>50</w:t>
            </w:r>
          </w:p>
        </w:tc>
        <w:tc>
          <w:tcPr>
            <w:tcW w:w="720" w:type="dxa"/>
            <w:tcBorders>
              <w:top w:val="nil"/>
              <w:left w:val="nil"/>
              <w:bottom w:val="nil"/>
              <w:right w:val="nil"/>
            </w:tcBorders>
            <w:tcMar>
              <w:left w:w="0" w:type="dxa"/>
              <w:right w:w="0" w:type="dxa"/>
            </w:tcMar>
            <w:vAlign w:val="bottom"/>
            <w:hideMark/>
          </w:tcPr>
          <w:p w14:paraId="2520C3CC" w14:textId="77777777" w:rsidR="00484F59" w:rsidRPr="005300F9" w:rsidRDefault="00484F59" w:rsidP="00685522">
            <w:pPr>
              <w:pStyle w:val="TableText"/>
              <w:rPr>
                <w:rFonts w:cs="Times New Roman"/>
                <w:szCs w:val="32"/>
              </w:rPr>
            </w:pPr>
            <w:r w:rsidRPr="005300F9">
              <w:rPr>
                <w:color w:val="000000"/>
                <w:szCs w:val="32"/>
              </w:rPr>
              <w:t>20</w:t>
            </w:r>
          </w:p>
        </w:tc>
      </w:tr>
      <w:tr w:rsidR="00484F59" w:rsidRPr="005300F9" w14:paraId="03BFDFC7" w14:textId="77777777" w:rsidTr="00823995">
        <w:tc>
          <w:tcPr>
            <w:tcW w:w="4608" w:type="dxa"/>
            <w:tcBorders>
              <w:top w:val="nil"/>
              <w:left w:val="nil"/>
              <w:bottom w:val="nil"/>
              <w:right w:val="nil"/>
            </w:tcBorders>
            <w:hideMark/>
          </w:tcPr>
          <w:p w14:paraId="3CF6F391" w14:textId="77777777" w:rsidR="00484F59" w:rsidRPr="005300F9" w:rsidRDefault="00484F59" w:rsidP="00685522">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68EACBC7" w14:textId="77777777" w:rsidR="00484F59" w:rsidRPr="005300F9" w:rsidRDefault="00484F59" w:rsidP="00685522">
            <w:pPr>
              <w:pStyle w:val="TableText"/>
              <w:rPr>
                <w:rFonts w:cs="Times New Roman"/>
                <w:szCs w:val="32"/>
              </w:rPr>
            </w:pPr>
            <w:r w:rsidRPr="005300F9">
              <w:rPr>
                <w:color w:val="000000"/>
                <w:szCs w:val="32"/>
              </w:rPr>
              <w:t>14</w:t>
            </w:r>
          </w:p>
        </w:tc>
        <w:tc>
          <w:tcPr>
            <w:tcW w:w="990" w:type="dxa"/>
            <w:tcBorders>
              <w:top w:val="nil"/>
              <w:left w:val="nil"/>
              <w:bottom w:val="nil"/>
              <w:right w:val="nil"/>
            </w:tcBorders>
            <w:vAlign w:val="bottom"/>
            <w:hideMark/>
          </w:tcPr>
          <w:p w14:paraId="129883C9" w14:textId="77777777" w:rsidR="00484F59" w:rsidRPr="005300F9" w:rsidRDefault="00484F59" w:rsidP="00685522">
            <w:pPr>
              <w:pStyle w:val="TableText"/>
              <w:rPr>
                <w:rFonts w:cs="Times New Roman"/>
                <w:szCs w:val="32"/>
              </w:rPr>
            </w:pPr>
            <w:r w:rsidRPr="005300F9">
              <w:rPr>
                <w:color w:val="000000"/>
                <w:szCs w:val="32"/>
              </w:rPr>
              <w:t>542.29</w:t>
            </w:r>
          </w:p>
        </w:tc>
        <w:tc>
          <w:tcPr>
            <w:tcW w:w="630" w:type="dxa"/>
            <w:tcBorders>
              <w:top w:val="nil"/>
              <w:left w:val="nil"/>
              <w:bottom w:val="nil"/>
              <w:right w:val="nil"/>
            </w:tcBorders>
            <w:vAlign w:val="bottom"/>
            <w:hideMark/>
          </w:tcPr>
          <w:p w14:paraId="00047E7B" w14:textId="77777777" w:rsidR="00484F59" w:rsidRPr="005300F9" w:rsidRDefault="00484F59" w:rsidP="00685522">
            <w:pPr>
              <w:pStyle w:val="TableText"/>
              <w:rPr>
                <w:rFonts w:cs="Times New Roman"/>
                <w:color w:val="000000" w:themeColor="text1"/>
                <w:szCs w:val="32"/>
              </w:rPr>
            </w:pPr>
            <w:r w:rsidRPr="005300F9">
              <w:rPr>
                <w:color w:val="000000"/>
                <w:szCs w:val="32"/>
              </w:rPr>
              <w:t>26</w:t>
            </w:r>
          </w:p>
        </w:tc>
        <w:tc>
          <w:tcPr>
            <w:tcW w:w="810" w:type="dxa"/>
            <w:tcBorders>
              <w:top w:val="nil"/>
              <w:left w:val="nil"/>
              <w:bottom w:val="nil"/>
              <w:right w:val="nil"/>
            </w:tcBorders>
            <w:tcMar>
              <w:left w:w="0" w:type="dxa"/>
              <w:right w:w="0" w:type="dxa"/>
            </w:tcMar>
            <w:vAlign w:val="bottom"/>
            <w:hideMark/>
          </w:tcPr>
          <w:p w14:paraId="4774DA99" w14:textId="77777777" w:rsidR="00484F59" w:rsidRPr="005300F9" w:rsidRDefault="00484F59" w:rsidP="00685522">
            <w:pPr>
              <w:pStyle w:val="TableText"/>
              <w:rPr>
                <w:rFonts w:cs="Times New Roman"/>
                <w:szCs w:val="32"/>
              </w:rPr>
            </w:pPr>
            <w:r w:rsidRPr="005300F9">
              <w:rPr>
                <w:color w:val="000000"/>
                <w:szCs w:val="32"/>
              </w:rPr>
              <w:t>50</w:t>
            </w:r>
          </w:p>
        </w:tc>
        <w:tc>
          <w:tcPr>
            <w:tcW w:w="720" w:type="dxa"/>
            <w:tcBorders>
              <w:top w:val="nil"/>
              <w:left w:val="nil"/>
              <w:bottom w:val="nil"/>
              <w:right w:val="nil"/>
            </w:tcBorders>
            <w:tcMar>
              <w:left w:w="0" w:type="dxa"/>
              <w:right w:w="0" w:type="dxa"/>
            </w:tcMar>
            <w:vAlign w:val="bottom"/>
            <w:hideMark/>
          </w:tcPr>
          <w:p w14:paraId="68F2F5F9" w14:textId="77777777" w:rsidR="00484F59" w:rsidRPr="005300F9" w:rsidRDefault="00484F59" w:rsidP="00685522">
            <w:pPr>
              <w:pStyle w:val="TableText"/>
              <w:rPr>
                <w:rFonts w:cs="Times New Roman"/>
                <w:color w:val="000000" w:themeColor="text1"/>
                <w:szCs w:val="32"/>
              </w:rPr>
            </w:pPr>
            <w:r w:rsidRPr="005300F9">
              <w:rPr>
                <w:color w:val="000000"/>
                <w:szCs w:val="32"/>
              </w:rPr>
              <w:t>36</w:t>
            </w:r>
          </w:p>
        </w:tc>
        <w:tc>
          <w:tcPr>
            <w:tcW w:w="720" w:type="dxa"/>
            <w:tcBorders>
              <w:top w:val="nil"/>
              <w:left w:val="nil"/>
              <w:bottom w:val="nil"/>
              <w:right w:val="nil"/>
            </w:tcBorders>
            <w:tcMar>
              <w:left w:w="0" w:type="dxa"/>
              <w:right w:w="0" w:type="dxa"/>
            </w:tcMar>
            <w:vAlign w:val="bottom"/>
            <w:hideMark/>
          </w:tcPr>
          <w:p w14:paraId="4BD349B7" w14:textId="77777777" w:rsidR="00484F59" w:rsidRPr="005300F9" w:rsidRDefault="00484F59" w:rsidP="00685522">
            <w:pPr>
              <w:pStyle w:val="TableText"/>
              <w:rPr>
                <w:rFonts w:cs="Times New Roman"/>
                <w:szCs w:val="32"/>
              </w:rPr>
            </w:pPr>
            <w:r w:rsidRPr="005300F9">
              <w:rPr>
                <w:color w:val="000000"/>
                <w:szCs w:val="32"/>
              </w:rPr>
              <w:t>14</w:t>
            </w:r>
          </w:p>
        </w:tc>
      </w:tr>
      <w:tr w:rsidR="00484F59" w:rsidRPr="005300F9" w14:paraId="4696679D" w14:textId="77777777" w:rsidTr="00823995">
        <w:tc>
          <w:tcPr>
            <w:tcW w:w="4608" w:type="dxa"/>
            <w:tcBorders>
              <w:top w:val="nil"/>
              <w:left w:val="nil"/>
              <w:bottom w:val="nil"/>
              <w:right w:val="nil"/>
            </w:tcBorders>
            <w:hideMark/>
          </w:tcPr>
          <w:p w14:paraId="72F89727" w14:textId="77777777" w:rsidR="00484F59" w:rsidRPr="005300F9" w:rsidRDefault="00484F59" w:rsidP="00685522">
            <w:pPr>
              <w:pStyle w:val="TableText"/>
              <w:rPr>
                <w:rFonts w:cs="Times New Roman"/>
              </w:rPr>
            </w:pPr>
            <w:r w:rsidRPr="005300F9">
              <w:t>Filipino</w:t>
            </w:r>
          </w:p>
        </w:tc>
        <w:tc>
          <w:tcPr>
            <w:tcW w:w="882" w:type="dxa"/>
            <w:tcBorders>
              <w:top w:val="nil"/>
              <w:left w:val="nil"/>
              <w:bottom w:val="nil"/>
              <w:right w:val="nil"/>
            </w:tcBorders>
            <w:vAlign w:val="bottom"/>
            <w:hideMark/>
          </w:tcPr>
          <w:p w14:paraId="45CBA668" w14:textId="77777777" w:rsidR="00484F59" w:rsidRPr="005300F9" w:rsidRDefault="00484F59" w:rsidP="00685522">
            <w:pPr>
              <w:pStyle w:val="TableText"/>
              <w:rPr>
                <w:rFonts w:cs="Times New Roman"/>
                <w:szCs w:val="32"/>
              </w:rPr>
            </w:pPr>
            <w:r w:rsidRPr="005300F9">
              <w:rPr>
                <w:color w:val="000000"/>
                <w:szCs w:val="32"/>
              </w:rPr>
              <w:t>91</w:t>
            </w:r>
          </w:p>
        </w:tc>
        <w:tc>
          <w:tcPr>
            <w:tcW w:w="990" w:type="dxa"/>
            <w:tcBorders>
              <w:top w:val="nil"/>
              <w:left w:val="nil"/>
              <w:bottom w:val="nil"/>
              <w:right w:val="nil"/>
            </w:tcBorders>
            <w:vAlign w:val="bottom"/>
            <w:hideMark/>
          </w:tcPr>
          <w:p w14:paraId="30BBCBB5" w14:textId="77777777" w:rsidR="00484F59" w:rsidRPr="005300F9" w:rsidRDefault="00484F59" w:rsidP="00685522">
            <w:pPr>
              <w:pStyle w:val="TableText"/>
              <w:rPr>
                <w:rFonts w:cs="Times New Roman"/>
                <w:szCs w:val="32"/>
              </w:rPr>
            </w:pPr>
            <w:r w:rsidRPr="005300F9">
              <w:rPr>
                <w:color w:val="000000"/>
                <w:szCs w:val="32"/>
              </w:rPr>
              <w:t>546.82</w:t>
            </w:r>
          </w:p>
        </w:tc>
        <w:tc>
          <w:tcPr>
            <w:tcW w:w="630" w:type="dxa"/>
            <w:tcBorders>
              <w:top w:val="nil"/>
              <w:left w:val="nil"/>
              <w:bottom w:val="nil"/>
              <w:right w:val="nil"/>
            </w:tcBorders>
            <w:vAlign w:val="bottom"/>
            <w:hideMark/>
          </w:tcPr>
          <w:p w14:paraId="2F82B61F" w14:textId="77777777" w:rsidR="00484F59" w:rsidRPr="005300F9" w:rsidRDefault="00484F59" w:rsidP="00685522">
            <w:pPr>
              <w:pStyle w:val="TableText"/>
              <w:rPr>
                <w:rFonts w:cs="Times New Roman"/>
                <w:color w:val="000000" w:themeColor="text1"/>
                <w:szCs w:val="32"/>
              </w:rPr>
            </w:pPr>
            <w:r w:rsidRPr="005300F9">
              <w:rPr>
                <w:color w:val="000000"/>
                <w:szCs w:val="32"/>
              </w:rPr>
              <w:t>16</w:t>
            </w:r>
          </w:p>
        </w:tc>
        <w:tc>
          <w:tcPr>
            <w:tcW w:w="810" w:type="dxa"/>
            <w:tcBorders>
              <w:top w:val="nil"/>
              <w:left w:val="nil"/>
              <w:bottom w:val="nil"/>
              <w:right w:val="nil"/>
            </w:tcBorders>
            <w:tcMar>
              <w:left w:w="0" w:type="dxa"/>
              <w:right w:w="0" w:type="dxa"/>
            </w:tcMar>
            <w:vAlign w:val="bottom"/>
            <w:hideMark/>
          </w:tcPr>
          <w:p w14:paraId="44919529" w14:textId="77777777" w:rsidR="00484F59" w:rsidRPr="005300F9" w:rsidRDefault="00484F59" w:rsidP="00685522">
            <w:pPr>
              <w:pStyle w:val="TableText"/>
              <w:rPr>
                <w:rFonts w:cs="Times New Roman"/>
                <w:szCs w:val="32"/>
              </w:rPr>
            </w:pPr>
            <w:r w:rsidRPr="005300F9">
              <w:rPr>
                <w:color w:val="000000"/>
                <w:szCs w:val="32"/>
              </w:rPr>
              <w:t>37</w:t>
            </w:r>
          </w:p>
        </w:tc>
        <w:tc>
          <w:tcPr>
            <w:tcW w:w="720" w:type="dxa"/>
            <w:tcBorders>
              <w:top w:val="nil"/>
              <w:left w:val="nil"/>
              <w:bottom w:val="nil"/>
              <w:right w:val="nil"/>
            </w:tcBorders>
            <w:tcMar>
              <w:left w:w="0" w:type="dxa"/>
              <w:right w:w="0" w:type="dxa"/>
            </w:tcMar>
            <w:vAlign w:val="bottom"/>
            <w:hideMark/>
          </w:tcPr>
          <w:p w14:paraId="20140DD4" w14:textId="77777777" w:rsidR="00484F59" w:rsidRPr="005300F9" w:rsidRDefault="00484F59" w:rsidP="00685522">
            <w:pPr>
              <w:pStyle w:val="TableText"/>
              <w:rPr>
                <w:rFonts w:cs="Times New Roman"/>
                <w:color w:val="000000" w:themeColor="text1"/>
                <w:szCs w:val="32"/>
              </w:rPr>
            </w:pPr>
            <w:r w:rsidRPr="005300F9">
              <w:rPr>
                <w:color w:val="000000"/>
                <w:szCs w:val="32"/>
              </w:rPr>
              <w:t>51</w:t>
            </w:r>
          </w:p>
        </w:tc>
        <w:tc>
          <w:tcPr>
            <w:tcW w:w="720" w:type="dxa"/>
            <w:tcBorders>
              <w:top w:val="nil"/>
              <w:left w:val="nil"/>
              <w:bottom w:val="nil"/>
              <w:right w:val="nil"/>
            </w:tcBorders>
            <w:tcMar>
              <w:left w:w="0" w:type="dxa"/>
              <w:right w:w="0" w:type="dxa"/>
            </w:tcMar>
            <w:vAlign w:val="bottom"/>
            <w:hideMark/>
          </w:tcPr>
          <w:p w14:paraId="3C633FE1" w14:textId="77777777" w:rsidR="00484F59" w:rsidRPr="005300F9" w:rsidRDefault="00484F59" w:rsidP="00685522">
            <w:pPr>
              <w:pStyle w:val="TableText"/>
              <w:rPr>
                <w:rFonts w:cs="Times New Roman"/>
                <w:szCs w:val="32"/>
              </w:rPr>
            </w:pPr>
            <w:r w:rsidRPr="005300F9">
              <w:rPr>
                <w:color w:val="000000"/>
                <w:szCs w:val="32"/>
              </w:rPr>
              <w:t>12</w:t>
            </w:r>
          </w:p>
        </w:tc>
      </w:tr>
      <w:tr w:rsidR="00484F59" w:rsidRPr="005300F9" w14:paraId="41B3AA7A" w14:textId="77777777" w:rsidTr="00823995">
        <w:tc>
          <w:tcPr>
            <w:tcW w:w="4608" w:type="dxa"/>
            <w:tcBorders>
              <w:top w:val="nil"/>
              <w:left w:val="nil"/>
              <w:bottom w:val="nil"/>
              <w:right w:val="nil"/>
            </w:tcBorders>
            <w:hideMark/>
          </w:tcPr>
          <w:p w14:paraId="1311D9D0" w14:textId="77777777" w:rsidR="00484F59" w:rsidRPr="005300F9" w:rsidRDefault="00484F59" w:rsidP="00685522">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2EDDC9FE" w14:textId="77777777" w:rsidR="00484F59" w:rsidRPr="005300F9" w:rsidRDefault="00484F59" w:rsidP="00685522">
            <w:pPr>
              <w:pStyle w:val="TableText"/>
              <w:rPr>
                <w:rFonts w:cs="Times New Roman"/>
                <w:szCs w:val="32"/>
              </w:rPr>
            </w:pPr>
            <w:r w:rsidRPr="005300F9">
              <w:rPr>
                <w:color w:val="000000"/>
                <w:szCs w:val="32"/>
              </w:rPr>
              <w:t>3,248</w:t>
            </w:r>
          </w:p>
        </w:tc>
        <w:tc>
          <w:tcPr>
            <w:tcW w:w="990" w:type="dxa"/>
            <w:tcBorders>
              <w:top w:val="nil"/>
              <w:left w:val="nil"/>
              <w:bottom w:val="nil"/>
              <w:right w:val="nil"/>
            </w:tcBorders>
            <w:vAlign w:val="bottom"/>
            <w:hideMark/>
          </w:tcPr>
          <w:p w14:paraId="0D9AEF6A" w14:textId="77777777" w:rsidR="00484F59" w:rsidRPr="005300F9" w:rsidRDefault="00484F59" w:rsidP="00685522">
            <w:pPr>
              <w:pStyle w:val="TableText"/>
              <w:rPr>
                <w:rFonts w:cs="Times New Roman"/>
                <w:szCs w:val="32"/>
              </w:rPr>
            </w:pPr>
            <w:r w:rsidRPr="005300F9">
              <w:rPr>
                <w:color w:val="000000"/>
                <w:szCs w:val="32"/>
              </w:rPr>
              <w:t>551.22</w:t>
            </w:r>
          </w:p>
        </w:tc>
        <w:tc>
          <w:tcPr>
            <w:tcW w:w="630" w:type="dxa"/>
            <w:tcBorders>
              <w:top w:val="nil"/>
              <w:left w:val="nil"/>
              <w:bottom w:val="nil"/>
              <w:right w:val="nil"/>
            </w:tcBorders>
            <w:vAlign w:val="bottom"/>
            <w:hideMark/>
          </w:tcPr>
          <w:p w14:paraId="0BDF7CB1"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nil"/>
              <w:right w:val="nil"/>
            </w:tcBorders>
            <w:tcMar>
              <w:left w:w="0" w:type="dxa"/>
              <w:right w:w="0" w:type="dxa"/>
            </w:tcMar>
            <w:vAlign w:val="bottom"/>
            <w:hideMark/>
          </w:tcPr>
          <w:p w14:paraId="17BF5B35"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nil"/>
              <w:left w:val="nil"/>
              <w:bottom w:val="nil"/>
              <w:right w:val="nil"/>
            </w:tcBorders>
            <w:tcMar>
              <w:left w:w="0" w:type="dxa"/>
              <w:right w:w="0" w:type="dxa"/>
            </w:tcMar>
            <w:vAlign w:val="bottom"/>
            <w:hideMark/>
          </w:tcPr>
          <w:p w14:paraId="231ACFFB" w14:textId="77777777" w:rsidR="00484F59" w:rsidRPr="005300F9" w:rsidRDefault="00484F59" w:rsidP="00685522">
            <w:pPr>
              <w:pStyle w:val="TableText"/>
              <w:rPr>
                <w:rFonts w:cs="Times New Roman"/>
                <w:color w:val="000000" w:themeColor="text1"/>
                <w:szCs w:val="32"/>
              </w:rPr>
            </w:pPr>
            <w:r w:rsidRPr="005300F9">
              <w:rPr>
                <w:color w:val="000000"/>
                <w:szCs w:val="32"/>
              </w:rPr>
              <w:t>44</w:t>
            </w:r>
          </w:p>
        </w:tc>
        <w:tc>
          <w:tcPr>
            <w:tcW w:w="720" w:type="dxa"/>
            <w:tcBorders>
              <w:top w:val="nil"/>
              <w:left w:val="nil"/>
              <w:bottom w:val="nil"/>
              <w:right w:val="nil"/>
            </w:tcBorders>
            <w:tcMar>
              <w:left w:w="0" w:type="dxa"/>
              <w:right w:w="0" w:type="dxa"/>
            </w:tcMar>
            <w:vAlign w:val="bottom"/>
            <w:hideMark/>
          </w:tcPr>
          <w:p w14:paraId="56A98DD9" w14:textId="77777777" w:rsidR="00484F59" w:rsidRPr="005300F9" w:rsidRDefault="00484F59" w:rsidP="00685522">
            <w:pPr>
              <w:pStyle w:val="TableText"/>
              <w:rPr>
                <w:rFonts w:cs="Times New Roman"/>
                <w:szCs w:val="32"/>
              </w:rPr>
            </w:pPr>
            <w:r w:rsidRPr="005300F9">
              <w:rPr>
                <w:color w:val="000000"/>
                <w:szCs w:val="32"/>
              </w:rPr>
              <w:t>28</w:t>
            </w:r>
          </w:p>
        </w:tc>
      </w:tr>
      <w:tr w:rsidR="00484F59" w:rsidRPr="005300F9" w14:paraId="281E00BE" w14:textId="77777777" w:rsidTr="00823995">
        <w:tc>
          <w:tcPr>
            <w:tcW w:w="4608" w:type="dxa"/>
            <w:tcBorders>
              <w:top w:val="nil"/>
              <w:left w:val="nil"/>
              <w:bottom w:val="nil"/>
              <w:right w:val="nil"/>
            </w:tcBorders>
            <w:hideMark/>
          </w:tcPr>
          <w:p w14:paraId="249FF2B3" w14:textId="77777777" w:rsidR="00484F59" w:rsidRPr="005300F9" w:rsidRDefault="00484F59" w:rsidP="00685522">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272E717B" w14:textId="77777777" w:rsidR="00484F59" w:rsidRPr="005300F9" w:rsidRDefault="00484F59" w:rsidP="00685522">
            <w:pPr>
              <w:pStyle w:val="TableText"/>
              <w:rPr>
                <w:rFonts w:cs="Times New Roman"/>
                <w:szCs w:val="32"/>
              </w:rPr>
            </w:pPr>
            <w:r w:rsidRPr="005300F9">
              <w:rPr>
                <w:color w:val="000000"/>
                <w:szCs w:val="32"/>
              </w:rPr>
              <w:t>31</w:t>
            </w:r>
          </w:p>
        </w:tc>
        <w:tc>
          <w:tcPr>
            <w:tcW w:w="990" w:type="dxa"/>
            <w:tcBorders>
              <w:top w:val="nil"/>
              <w:left w:val="nil"/>
              <w:bottom w:val="nil"/>
              <w:right w:val="nil"/>
            </w:tcBorders>
            <w:vAlign w:val="bottom"/>
            <w:hideMark/>
          </w:tcPr>
          <w:p w14:paraId="3BC434DB" w14:textId="77777777" w:rsidR="00484F59" w:rsidRPr="005300F9" w:rsidRDefault="00484F59" w:rsidP="00685522">
            <w:pPr>
              <w:pStyle w:val="TableText"/>
              <w:rPr>
                <w:rFonts w:cs="Times New Roman"/>
                <w:szCs w:val="32"/>
              </w:rPr>
            </w:pPr>
            <w:r w:rsidRPr="005300F9">
              <w:rPr>
                <w:color w:val="000000"/>
                <w:szCs w:val="32"/>
              </w:rPr>
              <w:t>551.48</w:t>
            </w:r>
          </w:p>
        </w:tc>
        <w:tc>
          <w:tcPr>
            <w:tcW w:w="630" w:type="dxa"/>
            <w:tcBorders>
              <w:top w:val="nil"/>
              <w:left w:val="nil"/>
              <w:bottom w:val="nil"/>
              <w:right w:val="nil"/>
            </w:tcBorders>
            <w:vAlign w:val="bottom"/>
            <w:hideMark/>
          </w:tcPr>
          <w:p w14:paraId="712C7FBC"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810" w:type="dxa"/>
            <w:tcBorders>
              <w:top w:val="nil"/>
              <w:left w:val="nil"/>
              <w:bottom w:val="nil"/>
              <w:right w:val="nil"/>
            </w:tcBorders>
            <w:tcMar>
              <w:left w:w="0" w:type="dxa"/>
              <w:right w:w="0" w:type="dxa"/>
            </w:tcMar>
            <w:vAlign w:val="bottom"/>
            <w:hideMark/>
          </w:tcPr>
          <w:p w14:paraId="532D48C1" w14:textId="77777777" w:rsidR="00484F59" w:rsidRPr="005300F9" w:rsidRDefault="00484F59" w:rsidP="00685522">
            <w:pPr>
              <w:pStyle w:val="TableText"/>
              <w:rPr>
                <w:rFonts w:cs="Times New Roman"/>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0B4CFEE4" w14:textId="77777777" w:rsidR="00484F59" w:rsidRPr="005300F9" w:rsidRDefault="00484F59" w:rsidP="00685522">
            <w:pPr>
              <w:pStyle w:val="TableText"/>
              <w:rPr>
                <w:rFonts w:cs="Times New Roman"/>
                <w:color w:val="000000" w:themeColor="text1"/>
                <w:szCs w:val="32"/>
              </w:rPr>
            </w:pPr>
            <w:r w:rsidRPr="005300F9">
              <w:rPr>
                <w:color w:val="000000"/>
                <w:szCs w:val="32"/>
              </w:rPr>
              <w:t>42</w:t>
            </w:r>
          </w:p>
        </w:tc>
        <w:tc>
          <w:tcPr>
            <w:tcW w:w="720" w:type="dxa"/>
            <w:tcBorders>
              <w:top w:val="nil"/>
              <w:left w:val="nil"/>
              <w:bottom w:val="nil"/>
              <w:right w:val="nil"/>
            </w:tcBorders>
            <w:tcMar>
              <w:left w:w="0" w:type="dxa"/>
              <w:right w:w="0" w:type="dxa"/>
            </w:tcMar>
            <w:vAlign w:val="bottom"/>
            <w:hideMark/>
          </w:tcPr>
          <w:p w14:paraId="23DB1E16" w14:textId="77777777" w:rsidR="00484F59" w:rsidRPr="005300F9" w:rsidRDefault="00484F59" w:rsidP="00685522">
            <w:pPr>
              <w:pStyle w:val="TableText"/>
              <w:rPr>
                <w:rFonts w:cs="Times New Roman"/>
                <w:szCs w:val="32"/>
              </w:rPr>
            </w:pPr>
            <w:r w:rsidRPr="005300F9">
              <w:rPr>
                <w:color w:val="000000"/>
                <w:szCs w:val="32"/>
              </w:rPr>
              <w:t>23</w:t>
            </w:r>
          </w:p>
        </w:tc>
      </w:tr>
      <w:tr w:rsidR="00484F59" w:rsidRPr="005300F9" w14:paraId="46D6CD65" w14:textId="77777777" w:rsidTr="00823995">
        <w:tc>
          <w:tcPr>
            <w:tcW w:w="4608" w:type="dxa"/>
            <w:tcBorders>
              <w:top w:val="nil"/>
              <w:left w:val="nil"/>
              <w:bottom w:val="nil"/>
              <w:right w:val="nil"/>
            </w:tcBorders>
            <w:hideMark/>
          </w:tcPr>
          <w:p w14:paraId="220F4F31" w14:textId="77777777" w:rsidR="00484F59" w:rsidRPr="005300F9" w:rsidRDefault="00484F59" w:rsidP="00685522">
            <w:pPr>
              <w:pStyle w:val="TableText"/>
              <w:rPr>
                <w:rFonts w:cs="Times New Roman"/>
              </w:rPr>
            </w:pPr>
            <w:r w:rsidRPr="005300F9">
              <w:t>White</w:t>
            </w:r>
          </w:p>
        </w:tc>
        <w:tc>
          <w:tcPr>
            <w:tcW w:w="882" w:type="dxa"/>
            <w:tcBorders>
              <w:top w:val="nil"/>
              <w:left w:val="nil"/>
              <w:bottom w:val="nil"/>
              <w:right w:val="nil"/>
            </w:tcBorders>
            <w:vAlign w:val="bottom"/>
            <w:hideMark/>
          </w:tcPr>
          <w:p w14:paraId="405DE04B" w14:textId="77777777" w:rsidR="00484F59" w:rsidRPr="005300F9" w:rsidRDefault="00484F59" w:rsidP="00685522">
            <w:pPr>
              <w:pStyle w:val="TableText"/>
              <w:rPr>
                <w:rFonts w:cs="Times New Roman"/>
                <w:szCs w:val="32"/>
              </w:rPr>
            </w:pPr>
            <w:r w:rsidRPr="005300F9">
              <w:rPr>
                <w:color w:val="000000"/>
                <w:szCs w:val="32"/>
              </w:rPr>
              <w:t>168</w:t>
            </w:r>
          </w:p>
        </w:tc>
        <w:tc>
          <w:tcPr>
            <w:tcW w:w="990" w:type="dxa"/>
            <w:tcBorders>
              <w:top w:val="nil"/>
              <w:left w:val="nil"/>
              <w:bottom w:val="nil"/>
              <w:right w:val="nil"/>
            </w:tcBorders>
            <w:vAlign w:val="bottom"/>
            <w:hideMark/>
          </w:tcPr>
          <w:p w14:paraId="6C7280C0" w14:textId="77777777" w:rsidR="00484F59" w:rsidRPr="005300F9" w:rsidRDefault="00484F59" w:rsidP="00685522">
            <w:pPr>
              <w:pStyle w:val="TableText"/>
              <w:rPr>
                <w:rFonts w:cs="Times New Roman"/>
                <w:szCs w:val="32"/>
              </w:rPr>
            </w:pPr>
            <w:r w:rsidRPr="005300F9">
              <w:rPr>
                <w:color w:val="000000"/>
                <w:szCs w:val="32"/>
              </w:rPr>
              <w:t>550.21</w:t>
            </w:r>
          </w:p>
        </w:tc>
        <w:tc>
          <w:tcPr>
            <w:tcW w:w="630" w:type="dxa"/>
            <w:tcBorders>
              <w:top w:val="nil"/>
              <w:left w:val="nil"/>
              <w:bottom w:val="nil"/>
              <w:right w:val="nil"/>
            </w:tcBorders>
            <w:vAlign w:val="bottom"/>
            <w:hideMark/>
          </w:tcPr>
          <w:p w14:paraId="7FC227FA"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810" w:type="dxa"/>
            <w:tcBorders>
              <w:top w:val="nil"/>
              <w:left w:val="nil"/>
              <w:bottom w:val="nil"/>
              <w:right w:val="nil"/>
            </w:tcBorders>
            <w:tcMar>
              <w:left w:w="0" w:type="dxa"/>
              <w:right w:w="0" w:type="dxa"/>
            </w:tcMar>
            <w:vAlign w:val="bottom"/>
            <w:hideMark/>
          </w:tcPr>
          <w:p w14:paraId="5684A71E"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3A0C0922" w14:textId="77777777" w:rsidR="00484F59" w:rsidRPr="005300F9" w:rsidRDefault="00484F59" w:rsidP="00685522">
            <w:pPr>
              <w:pStyle w:val="TableText"/>
              <w:rPr>
                <w:rFonts w:cs="Times New Roman"/>
                <w:color w:val="000000" w:themeColor="text1"/>
                <w:szCs w:val="32"/>
              </w:rPr>
            </w:pPr>
            <w:r w:rsidRPr="005300F9">
              <w:rPr>
                <w:color w:val="000000"/>
                <w:szCs w:val="32"/>
              </w:rPr>
              <w:t>44</w:t>
            </w:r>
          </w:p>
        </w:tc>
        <w:tc>
          <w:tcPr>
            <w:tcW w:w="720" w:type="dxa"/>
            <w:tcBorders>
              <w:top w:val="nil"/>
              <w:left w:val="nil"/>
              <w:bottom w:val="nil"/>
              <w:right w:val="nil"/>
            </w:tcBorders>
            <w:tcMar>
              <w:left w:w="0" w:type="dxa"/>
              <w:right w:w="0" w:type="dxa"/>
            </w:tcMar>
            <w:vAlign w:val="bottom"/>
            <w:hideMark/>
          </w:tcPr>
          <w:p w14:paraId="7AC73204" w14:textId="77777777" w:rsidR="00484F59" w:rsidRPr="005300F9" w:rsidRDefault="00484F59" w:rsidP="00685522">
            <w:pPr>
              <w:pStyle w:val="TableText"/>
              <w:rPr>
                <w:rFonts w:cs="Times New Roman"/>
                <w:szCs w:val="32"/>
              </w:rPr>
            </w:pPr>
            <w:r w:rsidRPr="005300F9">
              <w:rPr>
                <w:color w:val="000000"/>
                <w:szCs w:val="32"/>
              </w:rPr>
              <w:t>28</w:t>
            </w:r>
          </w:p>
        </w:tc>
      </w:tr>
      <w:tr w:rsidR="00484F59" w:rsidRPr="005300F9" w14:paraId="37D5EFB9" w14:textId="77777777" w:rsidTr="00823995">
        <w:tc>
          <w:tcPr>
            <w:tcW w:w="4608" w:type="dxa"/>
            <w:tcBorders>
              <w:top w:val="nil"/>
              <w:left w:val="nil"/>
              <w:bottom w:val="single" w:sz="4" w:space="0" w:color="auto"/>
              <w:right w:val="nil"/>
            </w:tcBorders>
            <w:hideMark/>
          </w:tcPr>
          <w:p w14:paraId="399284F7" w14:textId="77777777" w:rsidR="00484F59" w:rsidRPr="005300F9" w:rsidRDefault="00484F59" w:rsidP="00685522">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4503D970" w14:textId="77777777" w:rsidR="00484F59" w:rsidRPr="005300F9" w:rsidRDefault="00484F59" w:rsidP="00685522">
            <w:pPr>
              <w:pStyle w:val="TableText"/>
              <w:rPr>
                <w:rFonts w:cs="Times New Roman"/>
                <w:szCs w:val="32"/>
              </w:rPr>
            </w:pPr>
            <w:r w:rsidRPr="005300F9">
              <w:rPr>
                <w:color w:val="000000"/>
                <w:szCs w:val="32"/>
              </w:rPr>
              <w:t>60</w:t>
            </w:r>
          </w:p>
        </w:tc>
        <w:tc>
          <w:tcPr>
            <w:tcW w:w="990" w:type="dxa"/>
            <w:tcBorders>
              <w:top w:val="nil"/>
              <w:left w:val="nil"/>
              <w:bottom w:val="single" w:sz="4" w:space="0" w:color="auto"/>
              <w:right w:val="nil"/>
            </w:tcBorders>
            <w:vAlign w:val="bottom"/>
            <w:hideMark/>
          </w:tcPr>
          <w:p w14:paraId="3FB97222" w14:textId="77777777" w:rsidR="00484F59" w:rsidRPr="005300F9" w:rsidRDefault="00484F59" w:rsidP="00685522">
            <w:pPr>
              <w:pStyle w:val="TableText"/>
              <w:rPr>
                <w:rFonts w:cs="Times New Roman"/>
                <w:szCs w:val="32"/>
              </w:rPr>
            </w:pPr>
            <w:r w:rsidRPr="005300F9">
              <w:rPr>
                <w:color w:val="000000"/>
                <w:szCs w:val="32"/>
              </w:rPr>
              <w:t>550.38</w:t>
            </w:r>
          </w:p>
        </w:tc>
        <w:tc>
          <w:tcPr>
            <w:tcW w:w="630" w:type="dxa"/>
            <w:tcBorders>
              <w:top w:val="nil"/>
              <w:left w:val="nil"/>
              <w:bottom w:val="single" w:sz="4" w:space="0" w:color="auto"/>
              <w:right w:val="nil"/>
            </w:tcBorders>
            <w:vAlign w:val="bottom"/>
            <w:hideMark/>
          </w:tcPr>
          <w:p w14:paraId="485C5107"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single" w:sz="4" w:space="0" w:color="auto"/>
              <w:right w:val="nil"/>
            </w:tcBorders>
            <w:tcMar>
              <w:left w:w="0" w:type="dxa"/>
              <w:right w:w="0" w:type="dxa"/>
            </w:tcMar>
            <w:vAlign w:val="bottom"/>
            <w:hideMark/>
          </w:tcPr>
          <w:p w14:paraId="189D48BF"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single" w:sz="4" w:space="0" w:color="auto"/>
              <w:right w:val="nil"/>
            </w:tcBorders>
            <w:tcMar>
              <w:left w:w="0" w:type="dxa"/>
              <w:right w:w="0" w:type="dxa"/>
            </w:tcMar>
            <w:vAlign w:val="bottom"/>
            <w:hideMark/>
          </w:tcPr>
          <w:p w14:paraId="64FC7AA3" w14:textId="77777777" w:rsidR="00484F59" w:rsidRPr="005300F9" w:rsidRDefault="00484F59" w:rsidP="00685522">
            <w:pPr>
              <w:pStyle w:val="TableText"/>
              <w:rPr>
                <w:rFonts w:cs="Times New Roman"/>
                <w:szCs w:val="32"/>
              </w:rPr>
            </w:pPr>
            <w:r w:rsidRPr="005300F9">
              <w:rPr>
                <w:color w:val="000000"/>
                <w:szCs w:val="32"/>
              </w:rPr>
              <w:t>50</w:t>
            </w:r>
          </w:p>
        </w:tc>
        <w:tc>
          <w:tcPr>
            <w:tcW w:w="720" w:type="dxa"/>
            <w:tcBorders>
              <w:top w:val="nil"/>
              <w:left w:val="nil"/>
              <w:bottom w:val="single" w:sz="4" w:space="0" w:color="auto"/>
              <w:right w:val="nil"/>
            </w:tcBorders>
            <w:tcMar>
              <w:left w:w="0" w:type="dxa"/>
              <w:right w:w="0" w:type="dxa"/>
            </w:tcMar>
            <w:vAlign w:val="bottom"/>
            <w:hideMark/>
          </w:tcPr>
          <w:p w14:paraId="44F9A258" w14:textId="77777777" w:rsidR="00484F59" w:rsidRPr="005300F9" w:rsidRDefault="00484F59" w:rsidP="00685522">
            <w:pPr>
              <w:pStyle w:val="TableText"/>
              <w:rPr>
                <w:rFonts w:cs="Times New Roman"/>
                <w:szCs w:val="32"/>
              </w:rPr>
            </w:pPr>
            <w:r w:rsidRPr="005300F9">
              <w:rPr>
                <w:color w:val="000000"/>
                <w:szCs w:val="32"/>
              </w:rPr>
              <w:t>22</w:t>
            </w:r>
          </w:p>
        </w:tc>
      </w:tr>
      <w:tr w:rsidR="00484F59" w:rsidRPr="005300F9" w14:paraId="696F6B76" w14:textId="77777777" w:rsidTr="00823995">
        <w:tc>
          <w:tcPr>
            <w:tcW w:w="4608" w:type="dxa"/>
            <w:tcBorders>
              <w:top w:val="single" w:sz="4" w:space="0" w:color="auto"/>
              <w:left w:val="nil"/>
              <w:bottom w:val="nil"/>
              <w:right w:val="nil"/>
            </w:tcBorders>
            <w:hideMark/>
          </w:tcPr>
          <w:p w14:paraId="255A594F" w14:textId="77777777" w:rsidR="00484F59" w:rsidRPr="005300F9" w:rsidRDefault="00484F59" w:rsidP="00685522">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16210205" w14:textId="77777777" w:rsidR="00484F59" w:rsidRPr="005300F9" w:rsidRDefault="00484F59" w:rsidP="00685522">
            <w:pPr>
              <w:pStyle w:val="TableText"/>
              <w:rPr>
                <w:rFonts w:cs="Times New Roman"/>
                <w:szCs w:val="32"/>
              </w:rPr>
            </w:pPr>
            <w:r w:rsidRPr="005300F9">
              <w:rPr>
                <w:color w:val="000000"/>
                <w:szCs w:val="32"/>
              </w:rPr>
              <w:t>1,663</w:t>
            </w:r>
          </w:p>
        </w:tc>
        <w:tc>
          <w:tcPr>
            <w:tcW w:w="990" w:type="dxa"/>
            <w:tcBorders>
              <w:top w:val="single" w:sz="4" w:space="0" w:color="auto"/>
              <w:left w:val="nil"/>
              <w:bottom w:val="nil"/>
              <w:right w:val="nil"/>
            </w:tcBorders>
            <w:vAlign w:val="bottom"/>
            <w:hideMark/>
          </w:tcPr>
          <w:p w14:paraId="0B5736E3" w14:textId="77777777" w:rsidR="00484F59" w:rsidRPr="005300F9" w:rsidRDefault="00484F59" w:rsidP="00685522">
            <w:pPr>
              <w:pStyle w:val="TableText"/>
              <w:rPr>
                <w:rFonts w:cs="Times New Roman"/>
                <w:szCs w:val="32"/>
              </w:rPr>
            </w:pPr>
            <w:r w:rsidRPr="005300F9">
              <w:rPr>
                <w:color w:val="000000"/>
                <w:szCs w:val="32"/>
              </w:rPr>
              <w:t>549.88</w:t>
            </w:r>
          </w:p>
        </w:tc>
        <w:tc>
          <w:tcPr>
            <w:tcW w:w="630" w:type="dxa"/>
            <w:tcBorders>
              <w:top w:val="single" w:sz="4" w:space="0" w:color="auto"/>
              <w:left w:val="nil"/>
              <w:bottom w:val="nil"/>
              <w:right w:val="nil"/>
            </w:tcBorders>
            <w:vAlign w:val="bottom"/>
            <w:hideMark/>
          </w:tcPr>
          <w:p w14:paraId="2BE1575E" w14:textId="77777777" w:rsidR="00484F59" w:rsidRPr="005300F9" w:rsidRDefault="00484F59" w:rsidP="00685522">
            <w:pPr>
              <w:pStyle w:val="TableText"/>
              <w:rPr>
                <w:rFonts w:cs="Times New Roman"/>
                <w:color w:val="000000" w:themeColor="text1"/>
                <w:szCs w:val="32"/>
              </w:rPr>
            </w:pPr>
            <w:r w:rsidRPr="005300F9">
              <w:rPr>
                <w:color w:val="000000"/>
                <w:szCs w:val="32"/>
              </w:rPr>
              <w:t>16</w:t>
            </w:r>
          </w:p>
        </w:tc>
        <w:tc>
          <w:tcPr>
            <w:tcW w:w="810" w:type="dxa"/>
            <w:tcBorders>
              <w:top w:val="single" w:sz="4" w:space="0" w:color="auto"/>
              <w:left w:val="nil"/>
              <w:bottom w:val="nil"/>
              <w:right w:val="nil"/>
            </w:tcBorders>
            <w:tcMar>
              <w:left w:w="0" w:type="dxa"/>
              <w:right w:w="0" w:type="dxa"/>
            </w:tcMar>
            <w:vAlign w:val="bottom"/>
            <w:hideMark/>
          </w:tcPr>
          <w:p w14:paraId="7EE16DC3"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single" w:sz="4" w:space="0" w:color="auto"/>
              <w:left w:val="nil"/>
              <w:bottom w:val="nil"/>
              <w:right w:val="nil"/>
            </w:tcBorders>
            <w:tcMar>
              <w:left w:w="0" w:type="dxa"/>
              <w:right w:w="0" w:type="dxa"/>
            </w:tcMar>
            <w:vAlign w:val="bottom"/>
            <w:hideMark/>
          </w:tcPr>
          <w:p w14:paraId="293CD005" w14:textId="77777777" w:rsidR="00484F59" w:rsidRPr="005300F9" w:rsidRDefault="00484F59" w:rsidP="00685522">
            <w:pPr>
              <w:pStyle w:val="TableText"/>
              <w:rPr>
                <w:rFonts w:cs="Times New Roman"/>
                <w:szCs w:val="32"/>
              </w:rPr>
            </w:pPr>
            <w:r w:rsidRPr="005300F9">
              <w:rPr>
                <w:color w:val="000000"/>
                <w:szCs w:val="32"/>
              </w:rPr>
              <w:t>49</w:t>
            </w:r>
          </w:p>
        </w:tc>
        <w:tc>
          <w:tcPr>
            <w:tcW w:w="720" w:type="dxa"/>
            <w:tcBorders>
              <w:top w:val="single" w:sz="4" w:space="0" w:color="auto"/>
              <w:left w:val="nil"/>
              <w:bottom w:val="nil"/>
              <w:right w:val="nil"/>
            </w:tcBorders>
            <w:tcMar>
              <w:left w:w="0" w:type="dxa"/>
              <w:right w:w="0" w:type="dxa"/>
            </w:tcMar>
            <w:vAlign w:val="bottom"/>
            <w:hideMark/>
          </w:tcPr>
          <w:p w14:paraId="1D05252A" w14:textId="77777777" w:rsidR="00484F59" w:rsidRPr="005300F9" w:rsidRDefault="00484F59" w:rsidP="00685522">
            <w:pPr>
              <w:pStyle w:val="TableText"/>
              <w:rPr>
                <w:rFonts w:cs="Times New Roman"/>
                <w:szCs w:val="32"/>
              </w:rPr>
            </w:pPr>
            <w:r w:rsidRPr="005300F9">
              <w:rPr>
                <w:color w:val="000000"/>
                <w:szCs w:val="32"/>
              </w:rPr>
              <w:t>23</w:t>
            </w:r>
          </w:p>
        </w:tc>
      </w:tr>
      <w:tr w:rsidR="00484F59" w:rsidRPr="005300F9" w14:paraId="73137F41" w14:textId="77777777" w:rsidTr="00823995">
        <w:tc>
          <w:tcPr>
            <w:tcW w:w="4608" w:type="dxa"/>
            <w:tcBorders>
              <w:top w:val="nil"/>
              <w:left w:val="nil"/>
              <w:bottom w:val="nil"/>
              <w:right w:val="nil"/>
            </w:tcBorders>
            <w:hideMark/>
          </w:tcPr>
          <w:p w14:paraId="727A7856" w14:textId="77777777" w:rsidR="00484F59" w:rsidRPr="005300F9" w:rsidRDefault="00484F59" w:rsidP="00685522">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5F677FB7" w14:textId="77777777" w:rsidR="00484F59" w:rsidRPr="005300F9" w:rsidRDefault="00484F59" w:rsidP="00685522">
            <w:pPr>
              <w:pStyle w:val="TableText"/>
              <w:rPr>
                <w:rFonts w:cs="Times New Roman"/>
                <w:color w:val="000000"/>
                <w:szCs w:val="32"/>
              </w:rPr>
            </w:pPr>
            <w:r w:rsidRPr="005300F9">
              <w:rPr>
                <w:color w:val="000000"/>
                <w:szCs w:val="32"/>
              </w:rPr>
              <w:t>23</w:t>
            </w:r>
          </w:p>
        </w:tc>
        <w:tc>
          <w:tcPr>
            <w:tcW w:w="990" w:type="dxa"/>
            <w:tcBorders>
              <w:top w:val="nil"/>
              <w:left w:val="nil"/>
              <w:bottom w:val="nil"/>
              <w:right w:val="nil"/>
            </w:tcBorders>
            <w:vAlign w:val="bottom"/>
            <w:hideMark/>
          </w:tcPr>
          <w:p w14:paraId="209B6EB7" w14:textId="77777777" w:rsidR="00484F59" w:rsidRPr="005300F9" w:rsidRDefault="00484F59" w:rsidP="00685522">
            <w:pPr>
              <w:pStyle w:val="TableText"/>
              <w:rPr>
                <w:rFonts w:cs="Times New Roman"/>
                <w:color w:val="000000"/>
                <w:szCs w:val="32"/>
              </w:rPr>
            </w:pPr>
            <w:r w:rsidRPr="005300F9">
              <w:rPr>
                <w:color w:val="000000"/>
                <w:szCs w:val="32"/>
              </w:rPr>
              <w:t>556.65</w:t>
            </w:r>
          </w:p>
        </w:tc>
        <w:tc>
          <w:tcPr>
            <w:tcW w:w="630" w:type="dxa"/>
            <w:tcBorders>
              <w:top w:val="nil"/>
              <w:left w:val="nil"/>
              <w:bottom w:val="nil"/>
              <w:right w:val="nil"/>
            </w:tcBorders>
            <w:vAlign w:val="bottom"/>
            <w:hideMark/>
          </w:tcPr>
          <w:p w14:paraId="05F33727" w14:textId="77777777" w:rsidR="00484F59" w:rsidRPr="005300F9" w:rsidRDefault="00484F59" w:rsidP="00685522">
            <w:pPr>
              <w:pStyle w:val="TableText"/>
              <w:rPr>
                <w:rFonts w:cs="Times New Roman"/>
                <w:color w:val="000000" w:themeColor="text1"/>
                <w:szCs w:val="32"/>
              </w:rPr>
            </w:pPr>
            <w:r w:rsidRPr="005300F9">
              <w:rPr>
                <w:color w:val="000000"/>
                <w:szCs w:val="32"/>
              </w:rPr>
              <w:t>15</w:t>
            </w:r>
          </w:p>
        </w:tc>
        <w:tc>
          <w:tcPr>
            <w:tcW w:w="810" w:type="dxa"/>
            <w:tcBorders>
              <w:top w:val="nil"/>
              <w:left w:val="nil"/>
              <w:bottom w:val="nil"/>
              <w:right w:val="nil"/>
            </w:tcBorders>
            <w:tcMar>
              <w:left w:w="0" w:type="dxa"/>
              <w:right w:w="0" w:type="dxa"/>
            </w:tcMar>
            <w:vAlign w:val="bottom"/>
            <w:hideMark/>
          </w:tcPr>
          <w:p w14:paraId="5E979062" w14:textId="77777777" w:rsidR="00484F59" w:rsidRPr="005300F9" w:rsidRDefault="00484F59" w:rsidP="00685522">
            <w:pPr>
              <w:pStyle w:val="TableText"/>
              <w:rPr>
                <w:rFonts w:cs="Times New Roman"/>
                <w:color w:val="000000"/>
                <w:szCs w:val="32"/>
              </w:rPr>
            </w:pPr>
            <w:r w:rsidRPr="005300F9">
              <w:rPr>
                <w:color w:val="000000"/>
                <w:szCs w:val="32"/>
              </w:rPr>
              <w:t>13</w:t>
            </w:r>
          </w:p>
        </w:tc>
        <w:tc>
          <w:tcPr>
            <w:tcW w:w="720" w:type="dxa"/>
            <w:tcBorders>
              <w:top w:val="nil"/>
              <w:left w:val="nil"/>
              <w:bottom w:val="nil"/>
              <w:right w:val="nil"/>
            </w:tcBorders>
            <w:tcMar>
              <w:left w:w="0" w:type="dxa"/>
              <w:right w:w="0" w:type="dxa"/>
            </w:tcMar>
            <w:vAlign w:val="bottom"/>
            <w:hideMark/>
          </w:tcPr>
          <w:p w14:paraId="778AE8CC" w14:textId="77777777" w:rsidR="00484F59" w:rsidRPr="005300F9" w:rsidRDefault="00484F59" w:rsidP="00685522">
            <w:pPr>
              <w:pStyle w:val="TableText"/>
              <w:rPr>
                <w:rFonts w:cs="Times New Roman"/>
                <w:color w:val="000000"/>
                <w:szCs w:val="32"/>
              </w:rPr>
            </w:pPr>
            <w:r w:rsidRPr="005300F9">
              <w:rPr>
                <w:color w:val="000000"/>
                <w:szCs w:val="32"/>
              </w:rPr>
              <w:t>48</w:t>
            </w:r>
          </w:p>
        </w:tc>
        <w:tc>
          <w:tcPr>
            <w:tcW w:w="720" w:type="dxa"/>
            <w:tcBorders>
              <w:top w:val="nil"/>
              <w:left w:val="nil"/>
              <w:bottom w:val="nil"/>
              <w:right w:val="nil"/>
            </w:tcBorders>
            <w:tcMar>
              <w:left w:w="0" w:type="dxa"/>
              <w:right w:w="0" w:type="dxa"/>
            </w:tcMar>
            <w:vAlign w:val="bottom"/>
            <w:hideMark/>
          </w:tcPr>
          <w:p w14:paraId="2711DB36" w14:textId="77777777" w:rsidR="00484F59" w:rsidRPr="005300F9" w:rsidRDefault="00484F59" w:rsidP="00685522">
            <w:pPr>
              <w:pStyle w:val="TableText"/>
              <w:rPr>
                <w:rFonts w:cs="Times New Roman"/>
                <w:color w:val="000000"/>
                <w:szCs w:val="32"/>
              </w:rPr>
            </w:pPr>
            <w:r w:rsidRPr="005300F9">
              <w:rPr>
                <w:color w:val="000000"/>
                <w:szCs w:val="32"/>
              </w:rPr>
              <w:t>39</w:t>
            </w:r>
          </w:p>
        </w:tc>
      </w:tr>
      <w:tr w:rsidR="00484F59" w:rsidRPr="005300F9" w14:paraId="0905B9C2" w14:textId="77777777" w:rsidTr="00823995">
        <w:tc>
          <w:tcPr>
            <w:tcW w:w="4608" w:type="dxa"/>
            <w:tcBorders>
              <w:top w:val="nil"/>
              <w:left w:val="nil"/>
              <w:bottom w:val="nil"/>
              <w:right w:val="nil"/>
            </w:tcBorders>
            <w:hideMark/>
          </w:tcPr>
          <w:p w14:paraId="4E05DC3F" w14:textId="77777777" w:rsidR="00484F59" w:rsidRPr="005300F9" w:rsidRDefault="00484F59" w:rsidP="00685522">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51DF2BA3" w14:textId="77777777" w:rsidR="00484F59" w:rsidRPr="005300F9" w:rsidRDefault="00484F59" w:rsidP="00685522">
            <w:pPr>
              <w:pStyle w:val="TableText"/>
              <w:rPr>
                <w:rFonts w:cs="Times New Roman"/>
                <w:szCs w:val="32"/>
              </w:rPr>
            </w:pPr>
            <w:r w:rsidRPr="005300F9">
              <w:rPr>
                <w:color w:val="000000"/>
                <w:szCs w:val="32"/>
              </w:rPr>
              <w:t>78</w:t>
            </w:r>
          </w:p>
        </w:tc>
        <w:tc>
          <w:tcPr>
            <w:tcW w:w="990" w:type="dxa"/>
            <w:tcBorders>
              <w:top w:val="nil"/>
              <w:left w:val="nil"/>
              <w:bottom w:val="nil"/>
              <w:right w:val="nil"/>
            </w:tcBorders>
            <w:vAlign w:val="bottom"/>
            <w:hideMark/>
          </w:tcPr>
          <w:p w14:paraId="7999E261" w14:textId="77777777" w:rsidR="00484F59" w:rsidRPr="005300F9" w:rsidRDefault="00484F59" w:rsidP="00685522">
            <w:pPr>
              <w:pStyle w:val="TableText"/>
              <w:rPr>
                <w:rFonts w:cs="Times New Roman"/>
                <w:szCs w:val="32"/>
              </w:rPr>
            </w:pPr>
            <w:r w:rsidRPr="005300F9">
              <w:rPr>
                <w:color w:val="000000"/>
                <w:szCs w:val="32"/>
              </w:rPr>
              <w:t>561.97</w:t>
            </w:r>
          </w:p>
        </w:tc>
        <w:tc>
          <w:tcPr>
            <w:tcW w:w="630" w:type="dxa"/>
            <w:tcBorders>
              <w:top w:val="nil"/>
              <w:left w:val="nil"/>
              <w:bottom w:val="nil"/>
              <w:right w:val="nil"/>
            </w:tcBorders>
            <w:vAlign w:val="bottom"/>
            <w:hideMark/>
          </w:tcPr>
          <w:p w14:paraId="1F8E9F19" w14:textId="77777777" w:rsidR="00484F59" w:rsidRPr="005300F9" w:rsidRDefault="00484F59" w:rsidP="00685522">
            <w:pPr>
              <w:pStyle w:val="TableText"/>
              <w:rPr>
                <w:rFonts w:cs="Times New Roman"/>
                <w:color w:val="000000" w:themeColor="text1"/>
                <w:szCs w:val="32"/>
              </w:rPr>
            </w:pPr>
            <w:r w:rsidRPr="005300F9">
              <w:rPr>
                <w:color w:val="000000"/>
                <w:szCs w:val="32"/>
              </w:rPr>
              <w:t>12</w:t>
            </w:r>
          </w:p>
        </w:tc>
        <w:tc>
          <w:tcPr>
            <w:tcW w:w="810" w:type="dxa"/>
            <w:tcBorders>
              <w:top w:val="nil"/>
              <w:left w:val="nil"/>
              <w:bottom w:val="nil"/>
              <w:right w:val="nil"/>
            </w:tcBorders>
            <w:tcMar>
              <w:left w:w="0" w:type="dxa"/>
              <w:right w:w="0" w:type="dxa"/>
            </w:tcMar>
            <w:vAlign w:val="bottom"/>
            <w:hideMark/>
          </w:tcPr>
          <w:p w14:paraId="3D7A3F4D" w14:textId="77777777" w:rsidR="00484F59" w:rsidRPr="005300F9" w:rsidRDefault="00484F59" w:rsidP="00685522">
            <w:pPr>
              <w:pStyle w:val="TableText"/>
              <w:rPr>
                <w:rFonts w:cs="Times New Roman"/>
                <w:szCs w:val="32"/>
              </w:rPr>
            </w:pPr>
            <w:r w:rsidRPr="005300F9">
              <w:rPr>
                <w:color w:val="000000"/>
                <w:szCs w:val="32"/>
              </w:rPr>
              <w:t>5</w:t>
            </w:r>
          </w:p>
        </w:tc>
        <w:tc>
          <w:tcPr>
            <w:tcW w:w="720" w:type="dxa"/>
            <w:tcBorders>
              <w:top w:val="nil"/>
              <w:left w:val="nil"/>
              <w:bottom w:val="nil"/>
              <w:right w:val="nil"/>
            </w:tcBorders>
            <w:tcMar>
              <w:left w:w="0" w:type="dxa"/>
              <w:right w:w="0" w:type="dxa"/>
            </w:tcMar>
            <w:vAlign w:val="bottom"/>
            <w:hideMark/>
          </w:tcPr>
          <w:p w14:paraId="15DB2FD0" w14:textId="77777777" w:rsidR="00484F59" w:rsidRPr="005300F9" w:rsidRDefault="00484F59" w:rsidP="00685522">
            <w:pPr>
              <w:pStyle w:val="TableText"/>
              <w:rPr>
                <w:rFonts w:cs="Times New Roman"/>
                <w:szCs w:val="32"/>
              </w:rPr>
            </w:pPr>
            <w:r w:rsidRPr="005300F9">
              <w:rPr>
                <w:color w:val="000000"/>
                <w:szCs w:val="32"/>
              </w:rPr>
              <w:t>38</w:t>
            </w:r>
          </w:p>
        </w:tc>
        <w:tc>
          <w:tcPr>
            <w:tcW w:w="720" w:type="dxa"/>
            <w:tcBorders>
              <w:top w:val="nil"/>
              <w:left w:val="nil"/>
              <w:bottom w:val="nil"/>
              <w:right w:val="nil"/>
            </w:tcBorders>
            <w:tcMar>
              <w:left w:w="0" w:type="dxa"/>
              <w:right w:w="0" w:type="dxa"/>
            </w:tcMar>
            <w:vAlign w:val="bottom"/>
            <w:hideMark/>
          </w:tcPr>
          <w:p w14:paraId="14C5F2F1" w14:textId="77777777" w:rsidR="00484F59" w:rsidRPr="005300F9" w:rsidRDefault="00484F59" w:rsidP="00685522">
            <w:pPr>
              <w:pStyle w:val="TableText"/>
              <w:rPr>
                <w:rFonts w:cs="Times New Roman"/>
                <w:szCs w:val="32"/>
              </w:rPr>
            </w:pPr>
            <w:r w:rsidRPr="005300F9">
              <w:rPr>
                <w:color w:val="000000"/>
                <w:szCs w:val="32"/>
              </w:rPr>
              <w:t>56</w:t>
            </w:r>
          </w:p>
        </w:tc>
      </w:tr>
      <w:tr w:rsidR="00484F59" w:rsidRPr="005300F9" w14:paraId="2952F84A" w14:textId="77777777" w:rsidTr="00823995">
        <w:tc>
          <w:tcPr>
            <w:tcW w:w="4608" w:type="dxa"/>
            <w:tcBorders>
              <w:top w:val="nil"/>
              <w:left w:val="nil"/>
              <w:bottom w:val="nil"/>
              <w:right w:val="nil"/>
            </w:tcBorders>
            <w:hideMark/>
          </w:tcPr>
          <w:p w14:paraId="3BB3EF6A" w14:textId="77777777" w:rsidR="00484F59" w:rsidRPr="005300F9" w:rsidRDefault="00484F59" w:rsidP="00685522">
            <w:pPr>
              <w:pStyle w:val="TableText"/>
              <w:rPr>
                <w:rFonts w:cs="Times New Roman"/>
              </w:rPr>
            </w:pPr>
            <w:r w:rsidRPr="005300F9">
              <w:t>Visual impairment</w:t>
            </w:r>
          </w:p>
        </w:tc>
        <w:tc>
          <w:tcPr>
            <w:tcW w:w="882" w:type="dxa"/>
            <w:tcBorders>
              <w:top w:val="nil"/>
              <w:left w:val="nil"/>
              <w:bottom w:val="nil"/>
              <w:right w:val="nil"/>
            </w:tcBorders>
            <w:vAlign w:val="bottom"/>
            <w:hideMark/>
          </w:tcPr>
          <w:p w14:paraId="00F4883C" w14:textId="77777777" w:rsidR="00484F59" w:rsidRPr="005300F9" w:rsidRDefault="00484F59" w:rsidP="00685522">
            <w:pPr>
              <w:pStyle w:val="TableText"/>
              <w:rPr>
                <w:rFonts w:cs="Times New Roman"/>
                <w:color w:val="000000"/>
                <w:szCs w:val="32"/>
              </w:rPr>
            </w:pPr>
            <w:r w:rsidRPr="005300F9">
              <w:rPr>
                <w:color w:val="000000"/>
                <w:szCs w:val="32"/>
              </w:rPr>
              <w:t>5</w:t>
            </w:r>
          </w:p>
        </w:tc>
        <w:tc>
          <w:tcPr>
            <w:tcW w:w="990" w:type="dxa"/>
            <w:tcBorders>
              <w:top w:val="nil"/>
              <w:left w:val="nil"/>
              <w:bottom w:val="nil"/>
              <w:right w:val="nil"/>
            </w:tcBorders>
            <w:vAlign w:val="bottom"/>
            <w:hideMark/>
          </w:tcPr>
          <w:p w14:paraId="401B074A"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nil"/>
              <w:right w:val="nil"/>
            </w:tcBorders>
            <w:vAlign w:val="bottom"/>
            <w:hideMark/>
          </w:tcPr>
          <w:p w14:paraId="67F38324"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nil"/>
              <w:right w:val="nil"/>
            </w:tcBorders>
            <w:tcMar>
              <w:left w:w="0" w:type="dxa"/>
              <w:right w:w="0" w:type="dxa"/>
            </w:tcMar>
            <w:vAlign w:val="bottom"/>
            <w:hideMark/>
          </w:tcPr>
          <w:p w14:paraId="03FAD88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4952058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6AAA7B8E"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B9B0A5E" w14:textId="77777777" w:rsidTr="00823995">
        <w:tc>
          <w:tcPr>
            <w:tcW w:w="4608" w:type="dxa"/>
            <w:tcBorders>
              <w:top w:val="nil"/>
              <w:left w:val="nil"/>
              <w:bottom w:val="nil"/>
              <w:right w:val="nil"/>
            </w:tcBorders>
            <w:hideMark/>
          </w:tcPr>
          <w:p w14:paraId="6F0BF277" w14:textId="77777777" w:rsidR="00484F59" w:rsidRPr="005300F9" w:rsidRDefault="00484F59" w:rsidP="00685522">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3861B94A" w14:textId="77777777" w:rsidR="00484F59" w:rsidRPr="005300F9" w:rsidRDefault="00484F59" w:rsidP="00685522">
            <w:pPr>
              <w:pStyle w:val="TableText"/>
              <w:rPr>
                <w:rFonts w:cs="Times New Roman"/>
                <w:color w:val="000000"/>
                <w:szCs w:val="32"/>
              </w:rPr>
            </w:pPr>
            <w:r w:rsidRPr="005300F9">
              <w:rPr>
                <w:color w:val="000000"/>
                <w:szCs w:val="32"/>
              </w:rPr>
              <w:t>8</w:t>
            </w:r>
          </w:p>
        </w:tc>
        <w:tc>
          <w:tcPr>
            <w:tcW w:w="990" w:type="dxa"/>
            <w:tcBorders>
              <w:top w:val="nil"/>
              <w:left w:val="nil"/>
              <w:bottom w:val="nil"/>
              <w:right w:val="nil"/>
            </w:tcBorders>
            <w:vAlign w:val="bottom"/>
            <w:hideMark/>
          </w:tcPr>
          <w:p w14:paraId="180E21A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nil"/>
              <w:right w:val="nil"/>
            </w:tcBorders>
            <w:vAlign w:val="bottom"/>
            <w:hideMark/>
          </w:tcPr>
          <w:p w14:paraId="712EC2DC"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nil"/>
              <w:right w:val="nil"/>
            </w:tcBorders>
            <w:tcMar>
              <w:left w:w="0" w:type="dxa"/>
              <w:right w:w="0" w:type="dxa"/>
            </w:tcMar>
            <w:vAlign w:val="bottom"/>
            <w:hideMark/>
          </w:tcPr>
          <w:p w14:paraId="29F66A09"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6D4E955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7AC3FBAD"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0333353D" w14:textId="77777777" w:rsidTr="00823995">
        <w:tc>
          <w:tcPr>
            <w:tcW w:w="4608" w:type="dxa"/>
            <w:tcBorders>
              <w:top w:val="nil"/>
              <w:left w:val="nil"/>
              <w:bottom w:val="nil"/>
              <w:right w:val="nil"/>
            </w:tcBorders>
            <w:hideMark/>
          </w:tcPr>
          <w:p w14:paraId="15E98EFE" w14:textId="77777777" w:rsidR="00484F59" w:rsidRPr="005300F9" w:rsidRDefault="00484F59" w:rsidP="00685522">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3C1F6DC1" w14:textId="77777777" w:rsidR="00484F59" w:rsidRPr="005300F9" w:rsidRDefault="00484F59" w:rsidP="00685522">
            <w:pPr>
              <w:pStyle w:val="TableText"/>
              <w:rPr>
                <w:rFonts w:cs="Times New Roman"/>
                <w:color w:val="000000"/>
                <w:szCs w:val="32"/>
              </w:rPr>
            </w:pPr>
            <w:r w:rsidRPr="005300F9">
              <w:rPr>
                <w:color w:val="000000"/>
                <w:szCs w:val="32"/>
              </w:rPr>
              <w:t>108</w:t>
            </w:r>
          </w:p>
        </w:tc>
        <w:tc>
          <w:tcPr>
            <w:tcW w:w="990" w:type="dxa"/>
            <w:tcBorders>
              <w:top w:val="nil"/>
              <w:left w:val="nil"/>
              <w:bottom w:val="nil"/>
              <w:right w:val="nil"/>
            </w:tcBorders>
            <w:vAlign w:val="bottom"/>
            <w:hideMark/>
          </w:tcPr>
          <w:p w14:paraId="1CC269E5" w14:textId="77777777" w:rsidR="00484F59" w:rsidRPr="005300F9" w:rsidRDefault="00484F59" w:rsidP="00685522">
            <w:pPr>
              <w:pStyle w:val="TableText"/>
              <w:rPr>
                <w:rFonts w:cs="Times New Roman"/>
                <w:color w:val="000000"/>
                <w:szCs w:val="32"/>
              </w:rPr>
            </w:pPr>
            <w:r w:rsidRPr="005300F9">
              <w:rPr>
                <w:color w:val="000000"/>
                <w:szCs w:val="32"/>
              </w:rPr>
              <w:t>543.41</w:t>
            </w:r>
          </w:p>
        </w:tc>
        <w:tc>
          <w:tcPr>
            <w:tcW w:w="630" w:type="dxa"/>
            <w:tcBorders>
              <w:top w:val="nil"/>
              <w:left w:val="nil"/>
              <w:bottom w:val="nil"/>
              <w:right w:val="nil"/>
            </w:tcBorders>
            <w:vAlign w:val="bottom"/>
            <w:hideMark/>
          </w:tcPr>
          <w:p w14:paraId="6965356E"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810" w:type="dxa"/>
            <w:tcBorders>
              <w:top w:val="nil"/>
              <w:left w:val="nil"/>
              <w:bottom w:val="nil"/>
              <w:right w:val="nil"/>
            </w:tcBorders>
            <w:tcMar>
              <w:left w:w="0" w:type="dxa"/>
              <w:right w:w="0" w:type="dxa"/>
            </w:tcMar>
            <w:vAlign w:val="bottom"/>
            <w:hideMark/>
          </w:tcPr>
          <w:p w14:paraId="6ABFA27D" w14:textId="77777777" w:rsidR="00484F59" w:rsidRPr="005300F9" w:rsidRDefault="00484F59" w:rsidP="00685522">
            <w:pPr>
              <w:pStyle w:val="TableText"/>
              <w:rPr>
                <w:rFonts w:cs="Times New Roman"/>
                <w:color w:val="000000"/>
                <w:szCs w:val="32"/>
              </w:rPr>
            </w:pPr>
            <w:r w:rsidRPr="005300F9">
              <w:rPr>
                <w:color w:val="000000"/>
                <w:szCs w:val="32"/>
              </w:rPr>
              <w:t>36</w:t>
            </w:r>
          </w:p>
        </w:tc>
        <w:tc>
          <w:tcPr>
            <w:tcW w:w="720" w:type="dxa"/>
            <w:tcBorders>
              <w:top w:val="nil"/>
              <w:left w:val="nil"/>
              <w:bottom w:val="nil"/>
              <w:right w:val="nil"/>
            </w:tcBorders>
            <w:tcMar>
              <w:left w:w="0" w:type="dxa"/>
              <w:right w:w="0" w:type="dxa"/>
            </w:tcMar>
            <w:vAlign w:val="bottom"/>
            <w:hideMark/>
          </w:tcPr>
          <w:p w14:paraId="54C973F8" w14:textId="77777777" w:rsidR="00484F59" w:rsidRPr="005300F9" w:rsidRDefault="00484F59" w:rsidP="00685522">
            <w:pPr>
              <w:pStyle w:val="TableText"/>
              <w:rPr>
                <w:rFonts w:cs="Times New Roman"/>
                <w:color w:val="000000"/>
                <w:szCs w:val="32"/>
              </w:rPr>
            </w:pPr>
            <w:r w:rsidRPr="005300F9">
              <w:rPr>
                <w:color w:val="000000"/>
                <w:szCs w:val="32"/>
              </w:rPr>
              <w:t>37</w:t>
            </w:r>
          </w:p>
        </w:tc>
        <w:tc>
          <w:tcPr>
            <w:tcW w:w="720" w:type="dxa"/>
            <w:tcBorders>
              <w:top w:val="nil"/>
              <w:left w:val="nil"/>
              <w:bottom w:val="nil"/>
              <w:right w:val="nil"/>
            </w:tcBorders>
            <w:tcMar>
              <w:left w:w="0" w:type="dxa"/>
              <w:right w:w="0" w:type="dxa"/>
            </w:tcMar>
            <w:vAlign w:val="bottom"/>
            <w:hideMark/>
          </w:tcPr>
          <w:p w14:paraId="4F72D3C6" w14:textId="77777777" w:rsidR="00484F59" w:rsidRPr="005300F9" w:rsidRDefault="00484F59" w:rsidP="00685522">
            <w:pPr>
              <w:pStyle w:val="TableText"/>
              <w:rPr>
                <w:rFonts w:cs="Times New Roman"/>
                <w:color w:val="000000"/>
                <w:szCs w:val="32"/>
              </w:rPr>
            </w:pPr>
            <w:r w:rsidRPr="005300F9">
              <w:rPr>
                <w:color w:val="000000"/>
                <w:szCs w:val="32"/>
              </w:rPr>
              <w:t>27</w:t>
            </w:r>
          </w:p>
        </w:tc>
      </w:tr>
      <w:tr w:rsidR="00484F59" w:rsidRPr="005300F9" w14:paraId="216D1FF5" w14:textId="77777777" w:rsidTr="00823995">
        <w:tc>
          <w:tcPr>
            <w:tcW w:w="4608" w:type="dxa"/>
            <w:tcBorders>
              <w:top w:val="nil"/>
              <w:left w:val="nil"/>
              <w:bottom w:val="nil"/>
              <w:right w:val="nil"/>
            </w:tcBorders>
            <w:hideMark/>
          </w:tcPr>
          <w:p w14:paraId="5E8E249F" w14:textId="77777777" w:rsidR="00484F59" w:rsidRPr="005300F9" w:rsidRDefault="00484F59" w:rsidP="00685522">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0E1FE233" w14:textId="77777777" w:rsidR="00484F59" w:rsidRPr="005300F9" w:rsidRDefault="00484F59" w:rsidP="00685522">
            <w:pPr>
              <w:pStyle w:val="TableText"/>
              <w:rPr>
                <w:rFonts w:cs="Times New Roman"/>
                <w:color w:val="000000"/>
                <w:szCs w:val="32"/>
              </w:rPr>
            </w:pPr>
            <w:r w:rsidRPr="005300F9">
              <w:rPr>
                <w:color w:val="000000"/>
                <w:szCs w:val="32"/>
              </w:rPr>
              <w:t>204</w:t>
            </w:r>
          </w:p>
        </w:tc>
        <w:tc>
          <w:tcPr>
            <w:tcW w:w="990" w:type="dxa"/>
            <w:tcBorders>
              <w:top w:val="nil"/>
              <w:left w:val="nil"/>
              <w:bottom w:val="nil"/>
              <w:right w:val="nil"/>
            </w:tcBorders>
            <w:vAlign w:val="bottom"/>
            <w:hideMark/>
          </w:tcPr>
          <w:p w14:paraId="7835815C" w14:textId="77777777" w:rsidR="00484F59" w:rsidRPr="005300F9" w:rsidRDefault="00484F59" w:rsidP="00685522">
            <w:pPr>
              <w:pStyle w:val="TableText"/>
              <w:rPr>
                <w:rFonts w:cs="Times New Roman"/>
                <w:color w:val="000000"/>
                <w:szCs w:val="32"/>
              </w:rPr>
            </w:pPr>
            <w:r w:rsidRPr="005300F9">
              <w:rPr>
                <w:color w:val="000000"/>
                <w:szCs w:val="32"/>
              </w:rPr>
              <w:t>557.31</w:t>
            </w:r>
          </w:p>
        </w:tc>
        <w:tc>
          <w:tcPr>
            <w:tcW w:w="630" w:type="dxa"/>
            <w:tcBorders>
              <w:top w:val="nil"/>
              <w:left w:val="nil"/>
              <w:bottom w:val="nil"/>
              <w:right w:val="nil"/>
            </w:tcBorders>
            <w:vAlign w:val="bottom"/>
            <w:hideMark/>
          </w:tcPr>
          <w:p w14:paraId="37B0A786"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810" w:type="dxa"/>
            <w:tcBorders>
              <w:top w:val="nil"/>
              <w:left w:val="nil"/>
              <w:bottom w:val="nil"/>
              <w:right w:val="nil"/>
            </w:tcBorders>
            <w:tcMar>
              <w:left w:w="0" w:type="dxa"/>
              <w:right w:w="0" w:type="dxa"/>
            </w:tcMar>
            <w:vAlign w:val="bottom"/>
            <w:hideMark/>
          </w:tcPr>
          <w:p w14:paraId="0F179853" w14:textId="77777777" w:rsidR="00484F59" w:rsidRPr="005300F9" w:rsidRDefault="00484F59" w:rsidP="00685522">
            <w:pPr>
              <w:pStyle w:val="TableText"/>
              <w:rPr>
                <w:rFonts w:cs="Times New Roman"/>
                <w:color w:val="000000"/>
                <w:szCs w:val="32"/>
              </w:rPr>
            </w:pPr>
            <w:r w:rsidRPr="005300F9">
              <w:rPr>
                <w:color w:val="000000"/>
                <w:szCs w:val="32"/>
              </w:rPr>
              <w:t>16</w:t>
            </w:r>
          </w:p>
        </w:tc>
        <w:tc>
          <w:tcPr>
            <w:tcW w:w="720" w:type="dxa"/>
            <w:tcBorders>
              <w:top w:val="nil"/>
              <w:left w:val="nil"/>
              <w:bottom w:val="nil"/>
              <w:right w:val="nil"/>
            </w:tcBorders>
            <w:tcMar>
              <w:left w:w="0" w:type="dxa"/>
              <w:right w:w="0" w:type="dxa"/>
            </w:tcMar>
            <w:vAlign w:val="bottom"/>
            <w:hideMark/>
          </w:tcPr>
          <w:p w14:paraId="173B570F" w14:textId="77777777" w:rsidR="00484F59" w:rsidRPr="005300F9" w:rsidRDefault="00484F59" w:rsidP="00685522">
            <w:pPr>
              <w:pStyle w:val="TableText"/>
              <w:rPr>
                <w:rFonts w:cs="Times New Roman"/>
                <w:color w:val="000000"/>
                <w:szCs w:val="32"/>
              </w:rPr>
            </w:pPr>
            <w:r w:rsidRPr="005300F9">
              <w:rPr>
                <w:color w:val="000000"/>
                <w:szCs w:val="32"/>
              </w:rPr>
              <w:t>42</w:t>
            </w:r>
          </w:p>
        </w:tc>
        <w:tc>
          <w:tcPr>
            <w:tcW w:w="720" w:type="dxa"/>
            <w:tcBorders>
              <w:top w:val="nil"/>
              <w:left w:val="nil"/>
              <w:bottom w:val="nil"/>
              <w:right w:val="nil"/>
            </w:tcBorders>
            <w:tcMar>
              <w:left w:w="0" w:type="dxa"/>
              <w:right w:w="0" w:type="dxa"/>
            </w:tcMar>
            <w:vAlign w:val="bottom"/>
            <w:hideMark/>
          </w:tcPr>
          <w:p w14:paraId="5A87A90C" w14:textId="77777777" w:rsidR="00484F59" w:rsidRPr="005300F9" w:rsidRDefault="00484F59" w:rsidP="00685522">
            <w:pPr>
              <w:pStyle w:val="TableText"/>
              <w:rPr>
                <w:rFonts w:cs="Times New Roman"/>
                <w:color w:val="000000"/>
                <w:szCs w:val="32"/>
              </w:rPr>
            </w:pPr>
            <w:r w:rsidRPr="005300F9">
              <w:rPr>
                <w:color w:val="000000"/>
                <w:szCs w:val="32"/>
              </w:rPr>
              <w:t>42</w:t>
            </w:r>
          </w:p>
        </w:tc>
      </w:tr>
      <w:tr w:rsidR="00484F59" w:rsidRPr="005300F9" w14:paraId="741E034F" w14:textId="77777777" w:rsidTr="00823995">
        <w:tc>
          <w:tcPr>
            <w:tcW w:w="4608" w:type="dxa"/>
            <w:tcBorders>
              <w:top w:val="nil"/>
              <w:left w:val="nil"/>
              <w:bottom w:val="nil"/>
              <w:right w:val="nil"/>
            </w:tcBorders>
            <w:hideMark/>
          </w:tcPr>
          <w:p w14:paraId="726FB160" w14:textId="77777777" w:rsidR="00484F59" w:rsidRPr="005300F9" w:rsidRDefault="00484F59" w:rsidP="00685522">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41F492A1" w14:textId="77777777" w:rsidR="00484F59" w:rsidRPr="005300F9" w:rsidRDefault="00484F59" w:rsidP="00685522">
            <w:pPr>
              <w:pStyle w:val="TableText"/>
              <w:rPr>
                <w:rFonts w:cs="Times New Roman"/>
                <w:color w:val="000000"/>
                <w:szCs w:val="32"/>
              </w:rPr>
            </w:pPr>
            <w:r w:rsidRPr="005300F9">
              <w:rPr>
                <w:color w:val="000000"/>
                <w:szCs w:val="32"/>
              </w:rPr>
              <w:t>152</w:t>
            </w:r>
          </w:p>
        </w:tc>
        <w:tc>
          <w:tcPr>
            <w:tcW w:w="990" w:type="dxa"/>
            <w:tcBorders>
              <w:top w:val="nil"/>
              <w:left w:val="nil"/>
              <w:bottom w:val="nil"/>
              <w:right w:val="nil"/>
            </w:tcBorders>
            <w:vAlign w:val="bottom"/>
            <w:hideMark/>
          </w:tcPr>
          <w:p w14:paraId="5EAA13E9" w14:textId="77777777" w:rsidR="00484F59" w:rsidRPr="005300F9" w:rsidRDefault="00484F59" w:rsidP="00685522">
            <w:pPr>
              <w:pStyle w:val="TableText"/>
              <w:rPr>
                <w:rFonts w:cs="Times New Roman"/>
                <w:color w:val="000000"/>
                <w:szCs w:val="32"/>
              </w:rPr>
            </w:pPr>
            <w:r w:rsidRPr="005300F9">
              <w:rPr>
                <w:color w:val="000000"/>
                <w:szCs w:val="32"/>
              </w:rPr>
              <w:t>570.11</w:t>
            </w:r>
          </w:p>
        </w:tc>
        <w:tc>
          <w:tcPr>
            <w:tcW w:w="630" w:type="dxa"/>
            <w:tcBorders>
              <w:top w:val="nil"/>
              <w:left w:val="nil"/>
              <w:bottom w:val="nil"/>
              <w:right w:val="nil"/>
            </w:tcBorders>
            <w:vAlign w:val="bottom"/>
            <w:hideMark/>
          </w:tcPr>
          <w:p w14:paraId="3DCAC14A" w14:textId="77777777" w:rsidR="00484F59" w:rsidRPr="005300F9" w:rsidRDefault="00484F59" w:rsidP="00685522">
            <w:pPr>
              <w:pStyle w:val="TableText"/>
              <w:rPr>
                <w:rFonts w:cs="Times New Roman"/>
                <w:color w:val="000000" w:themeColor="text1"/>
                <w:szCs w:val="32"/>
              </w:rPr>
            </w:pPr>
            <w:r w:rsidRPr="005300F9">
              <w:rPr>
                <w:color w:val="000000"/>
                <w:szCs w:val="32"/>
              </w:rPr>
              <w:t>13</w:t>
            </w:r>
          </w:p>
        </w:tc>
        <w:tc>
          <w:tcPr>
            <w:tcW w:w="810" w:type="dxa"/>
            <w:tcBorders>
              <w:top w:val="nil"/>
              <w:left w:val="nil"/>
              <w:bottom w:val="nil"/>
              <w:right w:val="nil"/>
            </w:tcBorders>
            <w:tcMar>
              <w:left w:w="0" w:type="dxa"/>
              <w:right w:w="0" w:type="dxa"/>
            </w:tcMar>
            <w:vAlign w:val="bottom"/>
            <w:hideMark/>
          </w:tcPr>
          <w:p w14:paraId="26660016" w14:textId="77777777" w:rsidR="00484F59" w:rsidRPr="005300F9" w:rsidRDefault="00484F59" w:rsidP="00685522">
            <w:pPr>
              <w:pStyle w:val="TableText"/>
              <w:rPr>
                <w:rFonts w:cs="Times New Roman"/>
                <w:color w:val="000000"/>
                <w:szCs w:val="32"/>
              </w:rPr>
            </w:pPr>
            <w:r w:rsidRPr="005300F9">
              <w:rPr>
                <w:color w:val="000000"/>
                <w:szCs w:val="32"/>
              </w:rPr>
              <w:t xml:space="preserve">        </w:t>
            </w:r>
          </w:p>
        </w:tc>
        <w:tc>
          <w:tcPr>
            <w:tcW w:w="720" w:type="dxa"/>
            <w:tcBorders>
              <w:top w:val="nil"/>
              <w:left w:val="nil"/>
              <w:bottom w:val="nil"/>
              <w:right w:val="nil"/>
            </w:tcBorders>
            <w:tcMar>
              <w:left w:w="0" w:type="dxa"/>
              <w:right w:w="0" w:type="dxa"/>
            </w:tcMar>
            <w:vAlign w:val="bottom"/>
            <w:hideMark/>
          </w:tcPr>
          <w:p w14:paraId="321E1B6B" w14:textId="77777777" w:rsidR="00484F59" w:rsidRPr="005300F9" w:rsidRDefault="00484F59" w:rsidP="00685522">
            <w:pPr>
              <w:pStyle w:val="TableText"/>
              <w:rPr>
                <w:rFonts w:cs="Times New Roman"/>
                <w:color w:val="000000"/>
                <w:szCs w:val="32"/>
              </w:rPr>
            </w:pPr>
            <w:r w:rsidRPr="005300F9">
              <w:rPr>
                <w:color w:val="000000"/>
                <w:szCs w:val="32"/>
              </w:rPr>
              <w:t>18</w:t>
            </w:r>
          </w:p>
        </w:tc>
        <w:tc>
          <w:tcPr>
            <w:tcW w:w="720" w:type="dxa"/>
            <w:tcBorders>
              <w:top w:val="nil"/>
              <w:left w:val="nil"/>
              <w:bottom w:val="nil"/>
              <w:right w:val="nil"/>
            </w:tcBorders>
            <w:tcMar>
              <w:left w:w="0" w:type="dxa"/>
              <w:right w:w="0" w:type="dxa"/>
            </w:tcMar>
            <w:vAlign w:val="bottom"/>
            <w:hideMark/>
          </w:tcPr>
          <w:p w14:paraId="480EA007" w14:textId="77777777" w:rsidR="00484F59" w:rsidRPr="005300F9" w:rsidRDefault="00484F59" w:rsidP="00685522">
            <w:pPr>
              <w:pStyle w:val="TableText"/>
              <w:rPr>
                <w:rFonts w:cs="Times New Roman"/>
                <w:color w:val="000000"/>
                <w:szCs w:val="32"/>
              </w:rPr>
            </w:pPr>
            <w:r w:rsidRPr="005300F9">
              <w:rPr>
                <w:color w:val="000000"/>
                <w:szCs w:val="32"/>
              </w:rPr>
              <w:t>82</w:t>
            </w:r>
          </w:p>
        </w:tc>
      </w:tr>
      <w:tr w:rsidR="00484F59" w:rsidRPr="005300F9" w14:paraId="74956A7F" w14:textId="77777777" w:rsidTr="00823995">
        <w:tc>
          <w:tcPr>
            <w:tcW w:w="4608" w:type="dxa"/>
            <w:tcBorders>
              <w:top w:val="nil"/>
              <w:left w:val="nil"/>
              <w:bottom w:val="nil"/>
              <w:right w:val="nil"/>
            </w:tcBorders>
            <w:hideMark/>
          </w:tcPr>
          <w:p w14:paraId="3E71D494"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hideMark/>
          </w:tcPr>
          <w:p w14:paraId="2FF4F461"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nil"/>
              <w:right w:val="nil"/>
            </w:tcBorders>
            <w:vAlign w:val="bottom"/>
            <w:hideMark/>
          </w:tcPr>
          <w:p w14:paraId="634FF312"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nil"/>
              <w:right w:val="nil"/>
            </w:tcBorders>
            <w:vAlign w:val="bottom"/>
            <w:hideMark/>
          </w:tcPr>
          <w:p w14:paraId="0D2CDE79"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nil"/>
              <w:right w:val="nil"/>
            </w:tcBorders>
            <w:tcMar>
              <w:left w:w="0" w:type="dxa"/>
              <w:right w:w="0" w:type="dxa"/>
            </w:tcMar>
            <w:vAlign w:val="bottom"/>
            <w:hideMark/>
          </w:tcPr>
          <w:p w14:paraId="0D5F6EC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212958D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4A428281"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1CC8916" w14:textId="77777777" w:rsidTr="00823995">
        <w:tc>
          <w:tcPr>
            <w:tcW w:w="4608" w:type="dxa"/>
            <w:tcBorders>
              <w:top w:val="nil"/>
              <w:left w:val="nil"/>
              <w:bottom w:val="nil"/>
              <w:right w:val="nil"/>
            </w:tcBorders>
            <w:hideMark/>
          </w:tcPr>
          <w:p w14:paraId="23238FF6"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hideMark/>
          </w:tcPr>
          <w:p w14:paraId="265693BB" w14:textId="77777777" w:rsidR="00484F59" w:rsidRPr="005300F9" w:rsidRDefault="00484F59" w:rsidP="00685522">
            <w:pPr>
              <w:pStyle w:val="TableText"/>
              <w:rPr>
                <w:rFonts w:cs="Times New Roman"/>
                <w:color w:val="000000"/>
                <w:szCs w:val="32"/>
              </w:rPr>
            </w:pPr>
            <w:r w:rsidRPr="005300F9">
              <w:rPr>
                <w:color w:val="000000"/>
                <w:szCs w:val="32"/>
              </w:rPr>
              <w:t>198</w:t>
            </w:r>
          </w:p>
        </w:tc>
        <w:tc>
          <w:tcPr>
            <w:tcW w:w="990" w:type="dxa"/>
            <w:tcBorders>
              <w:top w:val="nil"/>
              <w:left w:val="nil"/>
              <w:bottom w:val="nil"/>
              <w:right w:val="nil"/>
            </w:tcBorders>
            <w:vAlign w:val="bottom"/>
            <w:hideMark/>
          </w:tcPr>
          <w:p w14:paraId="626E2BB9" w14:textId="77777777" w:rsidR="00484F59" w:rsidRPr="005300F9" w:rsidRDefault="00484F59" w:rsidP="00685522">
            <w:pPr>
              <w:pStyle w:val="TableText"/>
              <w:rPr>
                <w:rFonts w:cs="Times New Roman"/>
                <w:color w:val="000000"/>
                <w:szCs w:val="32"/>
              </w:rPr>
            </w:pPr>
            <w:r w:rsidRPr="005300F9">
              <w:rPr>
                <w:color w:val="000000"/>
                <w:szCs w:val="32"/>
              </w:rPr>
              <w:t>531.45</w:t>
            </w:r>
          </w:p>
        </w:tc>
        <w:tc>
          <w:tcPr>
            <w:tcW w:w="630" w:type="dxa"/>
            <w:tcBorders>
              <w:top w:val="nil"/>
              <w:left w:val="nil"/>
              <w:bottom w:val="nil"/>
              <w:right w:val="nil"/>
            </w:tcBorders>
            <w:vAlign w:val="bottom"/>
            <w:hideMark/>
          </w:tcPr>
          <w:p w14:paraId="37903A4A"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810" w:type="dxa"/>
            <w:tcBorders>
              <w:top w:val="nil"/>
              <w:left w:val="nil"/>
              <w:bottom w:val="nil"/>
              <w:right w:val="nil"/>
            </w:tcBorders>
            <w:tcMar>
              <w:left w:w="0" w:type="dxa"/>
              <w:right w:w="0" w:type="dxa"/>
            </w:tcMar>
            <w:vAlign w:val="bottom"/>
            <w:hideMark/>
          </w:tcPr>
          <w:p w14:paraId="3318F9CE" w14:textId="77777777" w:rsidR="00484F59" w:rsidRPr="005300F9" w:rsidRDefault="00484F59" w:rsidP="00685522">
            <w:pPr>
              <w:pStyle w:val="TableText"/>
              <w:rPr>
                <w:rFonts w:cs="Times New Roman"/>
                <w:color w:val="000000"/>
                <w:szCs w:val="32"/>
              </w:rPr>
            </w:pPr>
            <w:r w:rsidRPr="005300F9">
              <w:rPr>
                <w:color w:val="000000"/>
                <w:szCs w:val="32"/>
              </w:rPr>
              <w:t>63</w:t>
            </w:r>
          </w:p>
        </w:tc>
        <w:tc>
          <w:tcPr>
            <w:tcW w:w="720" w:type="dxa"/>
            <w:tcBorders>
              <w:top w:val="nil"/>
              <w:left w:val="nil"/>
              <w:bottom w:val="nil"/>
              <w:right w:val="nil"/>
            </w:tcBorders>
            <w:tcMar>
              <w:left w:w="0" w:type="dxa"/>
              <w:right w:w="0" w:type="dxa"/>
            </w:tcMar>
            <w:vAlign w:val="bottom"/>
            <w:hideMark/>
          </w:tcPr>
          <w:p w14:paraId="60343444" w14:textId="77777777" w:rsidR="00484F59" w:rsidRPr="005300F9" w:rsidRDefault="00484F59" w:rsidP="00685522">
            <w:pPr>
              <w:pStyle w:val="TableText"/>
              <w:rPr>
                <w:rFonts w:cs="Times New Roman"/>
                <w:color w:val="000000"/>
                <w:szCs w:val="32"/>
              </w:rPr>
            </w:pPr>
            <w:r w:rsidRPr="005300F9">
              <w:rPr>
                <w:color w:val="000000"/>
                <w:szCs w:val="32"/>
              </w:rPr>
              <w:t>32</w:t>
            </w:r>
          </w:p>
        </w:tc>
        <w:tc>
          <w:tcPr>
            <w:tcW w:w="720" w:type="dxa"/>
            <w:tcBorders>
              <w:top w:val="nil"/>
              <w:left w:val="nil"/>
              <w:bottom w:val="nil"/>
              <w:right w:val="nil"/>
            </w:tcBorders>
            <w:tcMar>
              <w:left w:w="0" w:type="dxa"/>
              <w:right w:w="0" w:type="dxa"/>
            </w:tcMar>
            <w:vAlign w:val="bottom"/>
            <w:hideMark/>
          </w:tcPr>
          <w:p w14:paraId="4DC60C23" w14:textId="77777777" w:rsidR="00484F59" w:rsidRPr="005300F9" w:rsidRDefault="00484F59" w:rsidP="00685522">
            <w:pPr>
              <w:pStyle w:val="TableText"/>
              <w:rPr>
                <w:rFonts w:cs="Times New Roman"/>
                <w:color w:val="000000"/>
                <w:szCs w:val="32"/>
              </w:rPr>
            </w:pPr>
            <w:r w:rsidRPr="005300F9">
              <w:rPr>
                <w:color w:val="000000"/>
                <w:szCs w:val="32"/>
              </w:rPr>
              <w:t>5</w:t>
            </w:r>
          </w:p>
        </w:tc>
      </w:tr>
      <w:tr w:rsidR="00484F59" w:rsidRPr="005300F9" w14:paraId="1CC3D656" w14:textId="77777777" w:rsidTr="00823995">
        <w:tc>
          <w:tcPr>
            <w:tcW w:w="4608" w:type="dxa"/>
            <w:tcBorders>
              <w:top w:val="nil"/>
              <w:left w:val="nil"/>
              <w:bottom w:val="nil"/>
              <w:right w:val="nil"/>
            </w:tcBorders>
            <w:hideMark/>
          </w:tcPr>
          <w:p w14:paraId="5EB3D9D2"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hideMark/>
          </w:tcPr>
          <w:p w14:paraId="34B83C69" w14:textId="77777777" w:rsidR="00484F59" w:rsidRPr="005300F9" w:rsidRDefault="00484F59" w:rsidP="00685522">
            <w:pPr>
              <w:pStyle w:val="TableText"/>
              <w:rPr>
                <w:rFonts w:cs="Times New Roman"/>
                <w:color w:val="000000"/>
                <w:szCs w:val="32"/>
              </w:rPr>
            </w:pPr>
            <w:r w:rsidRPr="005300F9">
              <w:rPr>
                <w:color w:val="000000"/>
                <w:szCs w:val="32"/>
              </w:rPr>
              <w:t>1,786</w:t>
            </w:r>
          </w:p>
        </w:tc>
        <w:tc>
          <w:tcPr>
            <w:tcW w:w="990" w:type="dxa"/>
            <w:tcBorders>
              <w:top w:val="nil"/>
              <w:left w:val="nil"/>
              <w:bottom w:val="nil"/>
              <w:right w:val="nil"/>
            </w:tcBorders>
            <w:vAlign w:val="bottom"/>
            <w:hideMark/>
          </w:tcPr>
          <w:p w14:paraId="1AF249EF" w14:textId="77777777" w:rsidR="00484F59" w:rsidRPr="005300F9" w:rsidRDefault="00484F59" w:rsidP="00685522">
            <w:pPr>
              <w:pStyle w:val="TableText"/>
              <w:rPr>
                <w:rFonts w:cs="Times New Roman"/>
                <w:color w:val="000000"/>
                <w:szCs w:val="32"/>
              </w:rPr>
            </w:pPr>
            <w:r w:rsidRPr="005300F9">
              <w:rPr>
                <w:color w:val="000000"/>
                <w:szCs w:val="32"/>
              </w:rPr>
              <w:t>550.76</w:t>
            </w:r>
          </w:p>
        </w:tc>
        <w:tc>
          <w:tcPr>
            <w:tcW w:w="630" w:type="dxa"/>
            <w:tcBorders>
              <w:top w:val="nil"/>
              <w:left w:val="nil"/>
              <w:bottom w:val="nil"/>
              <w:right w:val="nil"/>
            </w:tcBorders>
            <w:vAlign w:val="bottom"/>
            <w:hideMark/>
          </w:tcPr>
          <w:p w14:paraId="5C0B1BBB"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810" w:type="dxa"/>
            <w:tcBorders>
              <w:top w:val="nil"/>
              <w:left w:val="nil"/>
              <w:bottom w:val="nil"/>
              <w:right w:val="nil"/>
            </w:tcBorders>
            <w:tcMar>
              <w:left w:w="0" w:type="dxa"/>
              <w:right w:w="0" w:type="dxa"/>
            </w:tcMar>
            <w:vAlign w:val="bottom"/>
            <w:hideMark/>
          </w:tcPr>
          <w:p w14:paraId="3133C0D5" w14:textId="77777777" w:rsidR="00484F59" w:rsidRPr="005300F9" w:rsidRDefault="00484F59" w:rsidP="00685522">
            <w:pPr>
              <w:pStyle w:val="TableText"/>
              <w:rPr>
                <w:rFonts w:cs="Times New Roman"/>
                <w:color w:val="000000"/>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29797470" w14:textId="77777777" w:rsidR="00484F59" w:rsidRPr="005300F9" w:rsidRDefault="00484F59" w:rsidP="00685522">
            <w:pPr>
              <w:pStyle w:val="TableText"/>
              <w:rPr>
                <w:rFonts w:cs="Times New Roman"/>
                <w:color w:val="000000"/>
                <w:szCs w:val="32"/>
              </w:rPr>
            </w:pPr>
            <w:r w:rsidRPr="005300F9">
              <w:rPr>
                <w:color w:val="000000"/>
                <w:szCs w:val="32"/>
              </w:rPr>
              <w:t>47</w:t>
            </w:r>
          </w:p>
        </w:tc>
        <w:tc>
          <w:tcPr>
            <w:tcW w:w="720" w:type="dxa"/>
            <w:tcBorders>
              <w:top w:val="nil"/>
              <w:left w:val="nil"/>
              <w:bottom w:val="nil"/>
              <w:right w:val="nil"/>
            </w:tcBorders>
            <w:tcMar>
              <w:left w:w="0" w:type="dxa"/>
              <w:right w:w="0" w:type="dxa"/>
            </w:tcMar>
            <w:vAlign w:val="bottom"/>
            <w:hideMark/>
          </w:tcPr>
          <w:p w14:paraId="3374A3FC" w14:textId="77777777" w:rsidR="00484F59" w:rsidRPr="005300F9" w:rsidRDefault="00484F59" w:rsidP="00685522">
            <w:pPr>
              <w:pStyle w:val="TableText"/>
              <w:rPr>
                <w:rFonts w:cs="Times New Roman"/>
                <w:color w:val="000000"/>
                <w:szCs w:val="32"/>
              </w:rPr>
            </w:pPr>
            <w:r w:rsidRPr="005300F9">
              <w:rPr>
                <w:color w:val="000000"/>
                <w:szCs w:val="32"/>
              </w:rPr>
              <w:t>24</w:t>
            </w:r>
          </w:p>
        </w:tc>
      </w:tr>
      <w:tr w:rsidR="00484F59" w:rsidRPr="005300F9" w14:paraId="108D85A3" w14:textId="77777777" w:rsidTr="00823995">
        <w:tc>
          <w:tcPr>
            <w:tcW w:w="4608" w:type="dxa"/>
            <w:tcBorders>
              <w:top w:val="nil"/>
              <w:left w:val="nil"/>
              <w:bottom w:val="nil"/>
              <w:right w:val="nil"/>
            </w:tcBorders>
            <w:hideMark/>
          </w:tcPr>
          <w:p w14:paraId="20026847"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176726C4" w14:textId="77777777" w:rsidR="00484F59" w:rsidRPr="005300F9" w:rsidRDefault="00484F59" w:rsidP="00685522">
            <w:pPr>
              <w:pStyle w:val="TableText"/>
              <w:rPr>
                <w:rFonts w:cs="Times New Roman"/>
                <w:color w:val="000000"/>
                <w:szCs w:val="32"/>
              </w:rPr>
            </w:pPr>
            <w:r w:rsidRPr="005300F9">
              <w:rPr>
                <w:color w:val="000000"/>
                <w:szCs w:val="32"/>
              </w:rPr>
              <w:t>6</w:t>
            </w:r>
          </w:p>
        </w:tc>
        <w:tc>
          <w:tcPr>
            <w:tcW w:w="990" w:type="dxa"/>
            <w:tcBorders>
              <w:top w:val="nil"/>
              <w:left w:val="nil"/>
              <w:bottom w:val="nil"/>
              <w:right w:val="nil"/>
            </w:tcBorders>
            <w:vAlign w:val="bottom"/>
            <w:hideMark/>
          </w:tcPr>
          <w:p w14:paraId="6B46DEC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nil"/>
              <w:right w:val="nil"/>
            </w:tcBorders>
            <w:vAlign w:val="bottom"/>
            <w:hideMark/>
          </w:tcPr>
          <w:p w14:paraId="18DE681E"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nil"/>
              <w:right w:val="nil"/>
            </w:tcBorders>
            <w:tcMar>
              <w:left w:w="0" w:type="dxa"/>
              <w:right w:w="0" w:type="dxa"/>
            </w:tcMar>
            <w:vAlign w:val="bottom"/>
            <w:hideMark/>
          </w:tcPr>
          <w:p w14:paraId="274D144D"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531099CD"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3EE9206B"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75592B7A" w14:textId="77777777" w:rsidTr="00823995">
        <w:tc>
          <w:tcPr>
            <w:tcW w:w="4608" w:type="dxa"/>
            <w:tcBorders>
              <w:top w:val="nil"/>
              <w:left w:val="nil"/>
              <w:bottom w:val="single" w:sz="4" w:space="0" w:color="auto"/>
              <w:right w:val="nil"/>
            </w:tcBorders>
            <w:hideMark/>
          </w:tcPr>
          <w:p w14:paraId="204C6CBF"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2EF4AD82"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7BB1310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630" w:type="dxa"/>
            <w:tcBorders>
              <w:top w:val="nil"/>
              <w:left w:val="nil"/>
              <w:bottom w:val="single" w:sz="4" w:space="0" w:color="auto"/>
              <w:right w:val="nil"/>
            </w:tcBorders>
            <w:vAlign w:val="bottom"/>
            <w:hideMark/>
          </w:tcPr>
          <w:p w14:paraId="57B40EAC"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810" w:type="dxa"/>
            <w:tcBorders>
              <w:top w:val="nil"/>
              <w:left w:val="nil"/>
              <w:bottom w:val="single" w:sz="4" w:space="0" w:color="auto"/>
              <w:right w:val="nil"/>
            </w:tcBorders>
            <w:tcMar>
              <w:left w:w="0" w:type="dxa"/>
              <w:right w:w="0" w:type="dxa"/>
            </w:tcMar>
            <w:vAlign w:val="bottom"/>
            <w:hideMark/>
          </w:tcPr>
          <w:p w14:paraId="31A3D100"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7495B1C8"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2DD23C1F"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73DE63FF" w14:textId="77777777" w:rsidTr="00823995">
        <w:tc>
          <w:tcPr>
            <w:tcW w:w="4608" w:type="dxa"/>
            <w:tcBorders>
              <w:top w:val="single" w:sz="4" w:space="0" w:color="auto"/>
              <w:left w:val="nil"/>
              <w:bottom w:val="nil"/>
              <w:right w:val="nil"/>
            </w:tcBorders>
            <w:hideMark/>
          </w:tcPr>
          <w:p w14:paraId="78E5ECB1"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27B6286E" w14:textId="77777777" w:rsidR="00484F59" w:rsidRPr="005300F9" w:rsidRDefault="00484F59" w:rsidP="00685522">
            <w:pPr>
              <w:pStyle w:val="TableText"/>
              <w:rPr>
                <w:rFonts w:cs="Times New Roman"/>
                <w:szCs w:val="32"/>
              </w:rPr>
            </w:pPr>
            <w:r w:rsidRPr="005300F9">
              <w:rPr>
                <w:color w:val="000000"/>
                <w:szCs w:val="32"/>
              </w:rPr>
              <w:t>1,046</w:t>
            </w:r>
          </w:p>
        </w:tc>
        <w:tc>
          <w:tcPr>
            <w:tcW w:w="990" w:type="dxa"/>
            <w:tcBorders>
              <w:top w:val="single" w:sz="4" w:space="0" w:color="auto"/>
              <w:left w:val="nil"/>
              <w:bottom w:val="nil"/>
              <w:right w:val="nil"/>
            </w:tcBorders>
            <w:vAlign w:val="bottom"/>
            <w:hideMark/>
          </w:tcPr>
          <w:p w14:paraId="1239CD9E" w14:textId="77777777" w:rsidR="00484F59" w:rsidRPr="005300F9" w:rsidRDefault="00484F59" w:rsidP="00685522">
            <w:pPr>
              <w:pStyle w:val="TableText"/>
              <w:rPr>
                <w:rFonts w:cs="Times New Roman"/>
                <w:szCs w:val="32"/>
              </w:rPr>
            </w:pPr>
            <w:r w:rsidRPr="005300F9">
              <w:rPr>
                <w:color w:val="000000"/>
                <w:szCs w:val="32"/>
              </w:rPr>
              <w:t>548.67</w:t>
            </w:r>
          </w:p>
        </w:tc>
        <w:tc>
          <w:tcPr>
            <w:tcW w:w="630" w:type="dxa"/>
            <w:tcBorders>
              <w:top w:val="single" w:sz="4" w:space="0" w:color="auto"/>
              <w:left w:val="nil"/>
              <w:bottom w:val="nil"/>
              <w:right w:val="nil"/>
            </w:tcBorders>
            <w:vAlign w:val="bottom"/>
            <w:hideMark/>
          </w:tcPr>
          <w:p w14:paraId="4E91EF14"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single" w:sz="4" w:space="0" w:color="auto"/>
              <w:left w:val="nil"/>
              <w:bottom w:val="nil"/>
              <w:right w:val="nil"/>
            </w:tcBorders>
            <w:tcMar>
              <w:left w:w="0" w:type="dxa"/>
              <w:right w:w="0" w:type="dxa"/>
            </w:tcMar>
            <w:vAlign w:val="bottom"/>
            <w:hideMark/>
          </w:tcPr>
          <w:p w14:paraId="4F8DB372"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single" w:sz="4" w:space="0" w:color="auto"/>
              <w:left w:val="nil"/>
              <w:bottom w:val="nil"/>
              <w:right w:val="nil"/>
            </w:tcBorders>
            <w:tcMar>
              <w:left w:w="0" w:type="dxa"/>
              <w:right w:w="0" w:type="dxa"/>
            </w:tcMar>
            <w:vAlign w:val="bottom"/>
            <w:hideMark/>
          </w:tcPr>
          <w:p w14:paraId="0A2A0CCF" w14:textId="77777777" w:rsidR="00484F59" w:rsidRPr="005300F9" w:rsidRDefault="00484F59" w:rsidP="00685522">
            <w:pPr>
              <w:pStyle w:val="TableText"/>
              <w:rPr>
                <w:rFonts w:cs="Times New Roman"/>
                <w:szCs w:val="32"/>
              </w:rPr>
            </w:pPr>
            <w:r w:rsidRPr="005300F9">
              <w:rPr>
                <w:color w:val="000000"/>
                <w:szCs w:val="32"/>
              </w:rPr>
              <w:t>48</w:t>
            </w:r>
          </w:p>
        </w:tc>
        <w:tc>
          <w:tcPr>
            <w:tcW w:w="720" w:type="dxa"/>
            <w:tcBorders>
              <w:top w:val="single" w:sz="4" w:space="0" w:color="auto"/>
              <w:left w:val="nil"/>
              <w:bottom w:val="nil"/>
              <w:right w:val="nil"/>
            </w:tcBorders>
            <w:tcMar>
              <w:left w:w="0" w:type="dxa"/>
              <w:right w:w="0" w:type="dxa"/>
            </w:tcMar>
            <w:vAlign w:val="bottom"/>
            <w:hideMark/>
          </w:tcPr>
          <w:p w14:paraId="0A3A265D" w14:textId="77777777" w:rsidR="00484F59" w:rsidRPr="005300F9" w:rsidRDefault="00484F59" w:rsidP="00685522">
            <w:pPr>
              <w:pStyle w:val="TableText"/>
              <w:rPr>
                <w:rFonts w:cs="Times New Roman"/>
                <w:szCs w:val="32"/>
              </w:rPr>
            </w:pPr>
            <w:r w:rsidRPr="005300F9">
              <w:rPr>
                <w:color w:val="000000"/>
                <w:szCs w:val="32"/>
              </w:rPr>
              <w:t>21</w:t>
            </w:r>
          </w:p>
        </w:tc>
      </w:tr>
      <w:tr w:rsidR="00484F59" w:rsidRPr="005300F9" w14:paraId="1CA8455F" w14:textId="77777777" w:rsidTr="00823995">
        <w:tc>
          <w:tcPr>
            <w:tcW w:w="4608" w:type="dxa"/>
            <w:tcBorders>
              <w:top w:val="nil"/>
              <w:left w:val="nil"/>
              <w:bottom w:val="single" w:sz="4" w:space="0" w:color="auto"/>
              <w:right w:val="nil"/>
            </w:tcBorders>
            <w:hideMark/>
          </w:tcPr>
          <w:p w14:paraId="35AF1FE7"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1A67BAE9" w14:textId="77777777" w:rsidR="00484F59" w:rsidRPr="005300F9" w:rsidRDefault="00484F59" w:rsidP="00685522">
            <w:pPr>
              <w:pStyle w:val="TableText"/>
              <w:rPr>
                <w:rFonts w:cs="Times New Roman"/>
                <w:szCs w:val="32"/>
              </w:rPr>
            </w:pPr>
            <w:r w:rsidRPr="005300F9">
              <w:rPr>
                <w:color w:val="000000"/>
                <w:szCs w:val="32"/>
              </w:rPr>
              <w:t>3,185</w:t>
            </w:r>
          </w:p>
        </w:tc>
        <w:tc>
          <w:tcPr>
            <w:tcW w:w="990" w:type="dxa"/>
            <w:tcBorders>
              <w:top w:val="nil"/>
              <w:left w:val="nil"/>
              <w:bottom w:val="single" w:sz="4" w:space="0" w:color="auto"/>
              <w:right w:val="nil"/>
            </w:tcBorders>
            <w:vAlign w:val="bottom"/>
            <w:hideMark/>
          </w:tcPr>
          <w:p w14:paraId="187A35E4" w14:textId="77777777" w:rsidR="00484F59" w:rsidRPr="005300F9" w:rsidRDefault="00484F59" w:rsidP="00685522">
            <w:pPr>
              <w:pStyle w:val="TableText"/>
              <w:rPr>
                <w:rFonts w:cs="Times New Roman"/>
                <w:szCs w:val="32"/>
              </w:rPr>
            </w:pPr>
            <w:r w:rsidRPr="005300F9">
              <w:rPr>
                <w:color w:val="000000"/>
                <w:szCs w:val="32"/>
              </w:rPr>
              <w:t>551.24</w:t>
            </w:r>
          </w:p>
        </w:tc>
        <w:tc>
          <w:tcPr>
            <w:tcW w:w="630" w:type="dxa"/>
            <w:tcBorders>
              <w:top w:val="nil"/>
              <w:left w:val="nil"/>
              <w:bottom w:val="single" w:sz="4" w:space="0" w:color="auto"/>
              <w:right w:val="nil"/>
            </w:tcBorders>
            <w:vAlign w:val="bottom"/>
            <w:hideMark/>
          </w:tcPr>
          <w:p w14:paraId="23723CFA"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single" w:sz="4" w:space="0" w:color="auto"/>
              <w:right w:val="nil"/>
            </w:tcBorders>
            <w:tcMar>
              <w:left w:w="0" w:type="dxa"/>
              <w:right w:w="0" w:type="dxa"/>
            </w:tcMar>
            <w:vAlign w:val="bottom"/>
            <w:hideMark/>
          </w:tcPr>
          <w:p w14:paraId="709A11CB"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nil"/>
              <w:left w:val="nil"/>
              <w:bottom w:val="single" w:sz="4" w:space="0" w:color="auto"/>
              <w:right w:val="nil"/>
            </w:tcBorders>
            <w:tcMar>
              <w:left w:w="0" w:type="dxa"/>
              <w:right w:w="0" w:type="dxa"/>
            </w:tcMar>
            <w:vAlign w:val="bottom"/>
            <w:hideMark/>
          </w:tcPr>
          <w:p w14:paraId="61A983D1"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nil"/>
              <w:left w:val="nil"/>
              <w:bottom w:val="single" w:sz="4" w:space="0" w:color="auto"/>
              <w:right w:val="nil"/>
            </w:tcBorders>
            <w:tcMar>
              <w:left w:w="0" w:type="dxa"/>
              <w:right w:w="0" w:type="dxa"/>
            </w:tcMar>
            <w:vAlign w:val="bottom"/>
            <w:hideMark/>
          </w:tcPr>
          <w:p w14:paraId="3F32D87F" w14:textId="77777777" w:rsidR="00484F59" w:rsidRPr="005300F9" w:rsidRDefault="00484F59" w:rsidP="00685522">
            <w:pPr>
              <w:pStyle w:val="TableText"/>
              <w:rPr>
                <w:rFonts w:cs="Times New Roman"/>
                <w:szCs w:val="32"/>
              </w:rPr>
            </w:pPr>
            <w:r w:rsidRPr="005300F9">
              <w:rPr>
                <w:color w:val="000000"/>
                <w:szCs w:val="32"/>
              </w:rPr>
              <w:t>28</w:t>
            </w:r>
          </w:p>
        </w:tc>
      </w:tr>
      <w:tr w:rsidR="00484F59" w:rsidRPr="005300F9" w14:paraId="72C1F60F" w14:textId="77777777" w:rsidTr="00823995">
        <w:tc>
          <w:tcPr>
            <w:tcW w:w="4608" w:type="dxa"/>
            <w:tcBorders>
              <w:top w:val="single" w:sz="4" w:space="0" w:color="auto"/>
              <w:left w:val="nil"/>
              <w:bottom w:val="nil"/>
              <w:right w:val="nil"/>
            </w:tcBorders>
            <w:hideMark/>
          </w:tcPr>
          <w:p w14:paraId="7E7A210E" w14:textId="26CEDC7A"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2E53043B" w14:textId="77777777" w:rsidR="00484F59" w:rsidRPr="005300F9" w:rsidRDefault="00484F59" w:rsidP="00685522">
            <w:pPr>
              <w:pStyle w:val="TableText"/>
              <w:rPr>
                <w:rFonts w:cs="Times New Roman"/>
                <w:szCs w:val="32"/>
              </w:rPr>
            </w:pPr>
            <w:r w:rsidRPr="005300F9">
              <w:rPr>
                <w:color w:val="000000"/>
                <w:szCs w:val="32"/>
              </w:rPr>
              <w:t>46</w:t>
            </w:r>
          </w:p>
        </w:tc>
        <w:tc>
          <w:tcPr>
            <w:tcW w:w="990" w:type="dxa"/>
            <w:tcBorders>
              <w:top w:val="single" w:sz="4" w:space="0" w:color="auto"/>
              <w:left w:val="nil"/>
              <w:bottom w:val="nil"/>
              <w:right w:val="nil"/>
            </w:tcBorders>
            <w:vAlign w:val="bottom"/>
            <w:hideMark/>
          </w:tcPr>
          <w:p w14:paraId="41D625DF" w14:textId="77777777" w:rsidR="00484F59" w:rsidRPr="005300F9" w:rsidRDefault="00484F59" w:rsidP="00685522">
            <w:pPr>
              <w:pStyle w:val="TableText"/>
              <w:rPr>
                <w:rFonts w:cs="Times New Roman"/>
                <w:szCs w:val="32"/>
              </w:rPr>
            </w:pPr>
            <w:r w:rsidRPr="005300F9">
              <w:rPr>
                <w:color w:val="000000"/>
                <w:szCs w:val="32"/>
              </w:rPr>
              <w:t>538.46</w:t>
            </w:r>
          </w:p>
        </w:tc>
        <w:tc>
          <w:tcPr>
            <w:tcW w:w="630" w:type="dxa"/>
            <w:tcBorders>
              <w:top w:val="single" w:sz="4" w:space="0" w:color="auto"/>
              <w:left w:val="nil"/>
              <w:bottom w:val="nil"/>
              <w:right w:val="nil"/>
            </w:tcBorders>
            <w:vAlign w:val="bottom"/>
            <w:hideMark/>
          </w:tcPr>
          <w:p w14:paraId="4F77BF11"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810" w:type="dxa"/>
            <w:tcBorders>
              <w:top w:val="single" w:sz="4" w:space="0" w:color="auto"/>
              <w:left w:val="nil"/>
              <w:bottom w:val="nil"/>
              <w:right w:val="nil"/>
            </w:tcBorders>
            <w:tcMar>
              <w:left w:w="0" w:type="dxa"/>
              <w:right w:w="0" w:type="dxa"/>
            </w:tcMar>
            <w:vAlign w:val="bottom"/>
            <w:hideMark/>
          </w:tcPr>
          <w:p w14:paraId="3FE9CDF6" w14:textId="77777777" w:rsidR="00484F59" w:rsidRPr="005300F9" w:rsidRDefault="00484F59" w:rsidP="00685522">
            <w:pPr>
              <w:pStyle w:val="TableText"/>
              <w:rPr>
                <w:rFonts w:cs="Times New Roman"/>
                <w:szCs w:val="32"/>
              </w:rPr>
            </w:pPr>
            <w:r w:rsidRPr="005300F9">
              <w:rPr>
                <w:color w:val="000000"/>
                <w:szCs w:val="32"/>
              </w:rPr>
              <w:t>52</w:t>
            </w:r>
          </w:p>
        </w:tc>
        <w:tc>
          <w:tcPr>
            <w:tcW w:w="720" w:type="dxa"/>
            <w:tcBorders>
              <w:top w:val="single" w:sz="4" w:space="0" w:color="auto"/>
              <w:left w:val="nil"/>
              <w:bottom w:val="nil"/>
              <w:right w:val="nil"/>
            </w:tcBorders>
            <w:tcMar>
              <w:left w:w="0" w:type="dxa"/>
              <w:right w:w="0" w:type="dxa"/>
            </w:tcMar>
            <w:vAlign w:val="bottom"/>
            <w:hideMark/>
          </w:tcPr>
          <w:p w14:paraId="078F2798" w14:textId="77777777" w:rsidR="00484F59" w:rsidRPr="005300F9" w:rsidRDefault="00484F59" w:rsidP="00685522">
            <w:pPr>
              <w:pStyle w:val="TableText"/>
              <w:rPr>
                <w:rFonts w:cs="Times New Roman"/>
                <w:szCs w:val="32"/>
              </w:rPr>
            </w:pPr>
            <w:r w:rsidRPr="005300F9">
              <w:rPr>
                <w:color w:val="000000"/>
                <w:szCs w:val="32"/>
              </w:rPr>
              <w:t>33</w:t>
            </w:r>
          </w:p>
        </w:tc>
        <w:tc>
          <w:tcPr>
            <w:tcW w:w="720" w:type="dxa"/>
            <w:tcBorders>
              <w:top w:val="single" w:sz="4" w:space="0" w:color="auto"/>
              <w:left w:val="nil"/>
              <w:bottom w:val="nil"/>
              <w:right w:val="nil"/>
            </w:tcBorders>
            <w:tcMar>
              <w:left w:w="0" w:type="dxa"/>
              <w:right w:w="0" w:type="dxa"/>
            </w:tcMar>
            <w:vAlign w:val="bottom"/>
            <w:hideMark/>
          </w:tcPr>
          <w:p w14:paraId="19EEA1CD" w14:textId="77777777" w:rsidR="00484F59" w:rsidRPr="005300F9" w:rsidRDefault="00484F59" w:rsidP="00685522">
            <w:pPr>
              <w:pStyle w:val="TableText"/>
              <w:rPr>
                <w:rFonts w:cs="Times New Roman"/>
                <w:szCs w:val="32"/>
              </w:rPr>
            </w:pPr>
            <w:r w:rsidRPr="005300F9">
              <w:rPr>
                <w:color w:val="000000"/>
                <w:szCs w:val="32"/>
              </w:rPr>
              <w:t>15</w:t>
            </w:r>
          </w:p>
        </w:tc>
      </w:tr>
      <w:tr w:rsidR="00484F59" w:rsidRPr="005300F9" w14:paraId="429C2406" w14:textId="77777777" w:rsidTr="00823995">
        <w:tc>
          <w:tcPr>
            <w:tcW w:w="4608" w:type="dxa"/>
            <w:tcBorders>
              <w:top w:val="nil"/>
              <w:left w:val="nil"/>
              <w:bottom w:val="nil"/>
              <w:right w:val="nil"/>
            </w:tcBorders>
            <w:hideMark/>
          </w:tcPr>
          <w:p w14:paraId="16098D52" w14:textId="74E76272"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077F3D9D" w14:textId="77777777" w:rsidR="00484F59" w:rsidRPr="005300F9" w:rsidRDefault="00484F59" w:rsidP="00685522">
            <w:pPr>
              <w:pStyle w:val="TableText"/>
              <w:rPr>
                <w:rFonts w:cs="Times New Roman"/>
                <w:szCs w:val="32"/>
              </w:rPr>
            </w:pPr>
            <w:r w:rsidRPr="005300F9">
              <w:rPr>
                <w:color w:val="000000"/>
                <w:szCs w:val="32"/>
              </w:rPr>
              <w:t>4,153</w:t>
            </w:r>
          </w:p>
        </w:tc>
        <w:tc>
          <w:tcPr>
            <w:tcW w:w="990" w:type="dxa"/>
            <w:tcBorders>
              <w:top w:val="nil"/>
              <w:left w:val="nil"/>
              <w:bottom w:val="nil"/>
              <w:right w:val="nil"/>
            </w:tcBorders>
            <w:vAlign w:val="bottom"/>
            <w:hideMark/>
          </w:tcPr>
          <w:p w14:paraId="376B53B4" w14:textId="77777777" w:rsidR="00484F59" w:rsidRPr="005300F9" w:rsidRDefault="00484F59" w:rsidP="00685522">
            <w:pPr>
              <w:pStyle w:val="TableText"/>
              <w:rPr>
                <w:rFonts w:cs="Times New Roman"/>
                <w:szCs w:val="32"/>
              </w:rPr>
            </w:pPr>
            <w:r w:rsidRPr="005300F9">
              <w:rPr>
                <w:color w:val="000000"/>
                <w:szCs w:val="32"/>
              </w:rPr>
              <w:t>550.75</w:t>
            </w:r>
          </w:p>
        </w:tc>
        <w:tc>
          <w:tcPr>
            <w:tcW w:w="630" w:type="dxa"/>
            <w:tcBorders>
              <w:top w:val="nil"/>
              <w:left w:val="nil"/>
              <w:bottom w:val="nil"/>
              <w:right w:val="nil"/>
            </w:tcBorders>
            <w:vAlign w:val="bottom"/>
            <w:hideMark/>
          </w:tcPr>
          <w:p w14:paraId="2B76E58D"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nil"/>
              <w:right w:val="nil"/>
            </w:tcBorders>
            <w:tcMar>
              <w:left w:w="0" w:type="dxa"/>
              <w:right w:w="0" w:type="dxa"/>
            </w:tcMar>
            <w:vAlign w:val="bottom"/>
            <w:hideMark/>
          </w:tcPr>
          <w:p w14:paraId="0B511ECE"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42176A60"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nil"/>
              <w:left w:val="nil"/>
              <w:bottom w:val="nil"/>
              <w:right w:val="nil"/>
            </w:tcBorders>
            <w:tcMar>
              <w:left w:w="0" w:type="dxa"/>
              <w:right w:w="0" w:type="dxa"/>
            </w:tcMar>
            <w:vAlign w:val="bottom"/>
            <w:hideMark/>
          </w:tcPr>
          <w:p w14:paraId="1758BECB" w14:textId="77777777" w:rsidR="00484F59" w:rsidRPr="005300F9" w:rsidRDefault="00484F59" w:rsidP="00685522">
            <w:pPr>
              <w:pStyle w:val="TableText"/>
              <w:rPr>
                <w:rFonts w:cs="Times New Roman"/>
                <w:szCs w:val="32"/>
              </w:rPr>
            </w:pPr>
            <w:r w:rsidRPr="005300F9">
              <w:rPr>
                <w:color w:val="000000"/>
                <w:szCs w:val="32"/>
              </w:rPr>
              <w:t>27</w:t>
            </w:r>
          </w:p>
        </w:tc>
      </w:tr>
      <w:tr w:rsidR="00484F59" w:rsidRPr="005300F9" w14:paraId="2C0F2B6A" w14:textId="77777777" w:rsidTr="00823995">
        <w:tc>
          <w:tcPr>
            <w:tcW w:w="4608" w:type="dxa"/>
            <w:tcBorders>
              <w:top w:val="nil"/>
              <w:left w:val="nil"/>
              <w:bottom w:val="nil"/>
              <w:right w:val="nil"/>
            </w:tcBorders>
            <w:hideMark/>
          </w:tcPr>
          <w:p w14:paraId="7B1ECF72"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hideMark/>
          </w:tcPr>
          <w:p w14:paraId="68093D60" w14:textId="77777777" w:rsidR="00484F59" w:rsidRPr="005300F9" w:rsidRDefault="00484F59" w:rsidP="00685522">
            <w:pPr>
              <w:pStyle w:val="TableText"/>
              <w:rPr>
                <w:rFonts w:cs="Times New Roman"/>
                <w:szCs w:val="32"/>
              </w:rPr>
            </w:pPr>
            <w:r w:rsidRPr="005300F9">
              <w:rPr>
                <w:color w:val="000000"/>
                <w:szCs w:val="32"/>
              </w:rPr>
              <w:t>32</w:t>
            </w:r>
          </w:p>
        </w:tc>
        <w:tc>
          <w:tcPr>
            <w:tcW w:w="990" w:type="dxa"/>
            <w:tcBorders>
              <w:top w:val="nil"/>
              <w:left w:val="nil"/>
              <w:bottom w:val="nil"/>
              <w:right w:val="nil"/>
            </w:tcBorders>
            <w:vAlign w:val="bottom"/>
            <w:hideMark/>
          </w:tcPr>
          <w:p w14:paraId="45847A8B" w14:textId="77777777" w:rsidR="00484F59" w:rsidRPr="005300F9" w:rsidRDefault="00484F59" w:rsidP="00685522">
            <w:pPr>
              <w:pStyle w:val="TableText"/>
              <w:rPr>
                <w:rFonts w:cs="Times New Roman"/>
                <w:szCs w:val="32"/>
              </w:rPr>
            </w:pPr>
            <w:r w:rsidRPr="005300F9">
              <w:rPr>
                <w:color w:val="000000"/>
                <w:szCs w:val="32"/>
              </w:rPr>
              <w:t>549.06</w:t>
            </w:r>
          </w:p>
        </w:tc>
        <w:tc>
          <w:tcPr>
            <w:tcW w:w="630" w:type="dxa"/>
            <w:tcBorders>
              <w:top w:val="nil"/>
              <w:left w:val="nil"/>
              <w:bottom w:val="nil"/>
              <w:right w:val="nil"/>
            </w:tcBorders>
            <w:vAlign w:val="bottom"/>
            <w:hideMark/>
          </w:tcPr>
          <w:p w14:paraId="065E0B34"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810" w:type="dxa"/>
            <w:tcBorders>
              <w:top w:val="nil"/>
              <w:left w:val="nil"/>
              <w:bottom w:val="nil"/>
              <w:right w:val="nil"/>
            </w:tcBorders>
            <w:tcMar>
              <w:left w:w="0" w:type="dxa"/>
              <w:right w:w="0" w:type="dxa"/>
            </w:tcMar>
            <w:vAlign w:val="bottom"/>
            <w:hideMark/>
          </w:tcPr>
          <w:p w14:paraId="60E08229"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nil"/>
              <w:left w:val="nil"/>
              <w:bottom w:val="nil"/>
              <w:right w:val="nil"/>
            </w:tcBorders>
            <w:tcMar>
              <w:left w:w="0" w:type="dxa"/>
              <w:right w:w="0" w:type="dxa"/>
            </w:tcMar>
            <w:vAlign w:val="bottom"/>
            <w:hideMark/>
          </w:tcPr>
          <w:p w14:paraId="1FEE488C" w14:textId="77777777" w:rsidR="00484F59" w:rsidRPr="005300F9" w:rsidRDefault="00484F59" w:rsidP="00685522">
            <w:pPr>
              <w:pStyle w:val="TableText"/>
              <w:rPr>
                <w:rFonts w:cs="Times New Roman"/>
                <w:szCs w:val="32"/>
              </w:rPr>
            </w:pPr>
            <w:r w:rsidRPr="005300F9">
              <w:rPr>
                <w:color w:val="000000"/>
                <w:szCs w:val="32"/>
              </w:rPr>
              <w:t>53</w:t>
            </w:r>
          </w:p>
        </w:tc>
        <w:tc>
          <w:tcPr>
            <w:tcW w:w="720" w:type="dxa"/>
            <w:tcBorders>
              <w:top w:val="nil"/>
              <w:left w:val="nil"/>
              <w:bottom w:val="nil"/>
              <w:right w:val="nil"/>
            </w:tcBorders>
            <w:tcMar>
              <w:left w:w="0" w:type="dxa"/>
              <w:right w:w="0" w:type="dxa"/>
            </w:tcMar>
            <w:vAlign w:val="bottom"/>
            <w:hideMark/>
          </w:tcPr>
          <w:p w14:paraId="1361DAAF" w14:textId="77777777" w:rsidR="00484F59" w:rsidRPr="005300F9" w:rsidRDefault="00484F59" w:rsidP="00685522">
            <w:pPr>
              <w:pStyle w:val="TableText"/>
              <w:rPr>
                <w:rFonts w:cs="Times New Roman"/>
                <w:szCs w:val="32"/>
              </w:rPr>
            </w:pPr>
            <w:r w:rsidRPr="005300F9">
              <w:rPr>
                <w:color w:val="000000"/>
                <w:szCs w:val="32"/>
              </w:rPr>
              <w:t>16</w:t>
            </w:r>
          </w:p>
        </w:tc>
      </w:tr>
      <w:tr w:rsidR="00484F59" w:rsidRPr="005300F9" w14:paraId="7825603D" w14:textId="77777777" w:rsidTr="00823995">
        <w:tc>
          <w:tcPr>
            <w:tcW w:w="4608" w:type="dxa"/>
            <w:tcBorders>
              <w:top w:val="single" w:sz="4" w:space="0" w:color="auto"/>
              <w:left w:val="nil"/>
              <w:bottom w:val="nil"/>
              <w:right w:val="nil"/>
            </w:tcBorders>
            <w:hideMark/>
          </w:tcPr>
          <w:p w14:paraId="5D01520E"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16B5C70B" w14:textId="77777777" w:rsidR="00484F59" w:rsidRPr="005300F9" w:rsidRDefault="00484F59" w:rsidP="00685522">
            <w:pPr>
              <w:pStyle w:val="TableText"/>
              <w:rPr>
                <w:rFonts w:cs="Times New Roman"/>
                <w:szCs w:val="32"/>
              </w:rPr>
            </w:pPr>
            <w:r w:rsidRPr="005300F9">
              <w:rPr>
                <w:color w:val="000000"/>
                <w:szCs w:val="32"/>
              </w:rPr>
              <w:t>50</w:t>
            </w:r>
          </w:p>
        </w:tc>
        <w:tc>
          <w:tcPr>
            <w:tcW w:w="990" w:type="dxa"/>
            <w:tcBorders>
              <w:top w:val="single" w:sz="4" w:space="0" w:color="auto"/>
              <w:left w:val="nil"/>
              <w:bottom w:val="nil"/>
              <w:right w:val="nil"/>
            </w:tcBorders>
            <w:vAlign w:val="bottom"/>
            <w:hideMark/>
          </w:tcPr>
          <w:p w14:paraId="56A1B04F" w14:textId="77777777" w:rsidR="00484F59" w:rsidRPr="005300F9" w:rsidRDefault="00484F59" w:rsidP="00685522">
            <w:pPr>
              <w:pStyle w:val="TableText"/>
              <w:rPr>
                <w:rFonts w:cs="Times New Roman"/>
                <w:szCs w:val="32"/>
              </w:rPr>
            </w:pPr>
            <w:r w:rsidRPr="005300F9">
              <w:rPr>
                <w:color w:val="000000"/>
                <w:szCs w:val="32"/>
              </w:rPr>
              <w:t>550.14</w:t>
            </w:r>
          </w:p>
        </w:tc>
        <w:tc>
          <w:tcPr>
            <w:tcW w:w="630" w:type="dxa"/>
            <w:tcBorders>
              <w:top w:val="single" w:sz="4" w:space="0" w:color="auto"/>
              <w:left w:val="nil"/>
              <w:bottom w:val="nil"/>
              <w:right w:val="nil"/>
            </w:tcBorders>
            <w:vAlign w:val="bottom"/>
            <w:hideMark/>
          </w:tcPr>
          <w:p w14:paraId="13F5B333" w14:textId="77777777" w:rsidR="00484F59" w:rsidRPr="005300F9" w:rsidRDefault="00484F59" w:rsidP="00685522">
            <w:pPr>
              <w:pStyle w:val="TableText"/>
              <w:rPr>
                <w:rFonts w:cs="Times New Roman"/>
                <w:color w:val="000000" w:themeColor="text1"/>
                <w:szCs w:val="32"/>
              </w:rPr>
            </w:pPr>
            <w:r w:rsidRPr="005300F9">
              <w:rPr>
                <w:color w:val="000000"/>
                <w:szCs w:val="32"/>
              </w:rPr>
              <w:t>16</w:t>
            </w:r>
          </w:p>
        </w:tc>
        <w:tc>
          <w:tcPr>
            <w:tcW w:w="810" w:type="dxa"/>
            <w:tcBorders>
              <w:top w:val="single" w:sz="4" w:space="0" w:color="auto"/>
              <w:left w:val="nil"/>
              <w:bottom w:val="nil"/>
              <w:right w:val="nil"/>
            </w:tcBorders>
            <w:tcMar>
              <w:left w:w="0" w:type="dxa"/>
              <w:right w:w="0" w:type="dxa"/>
            </w:tcMar>
            <w:vAlign w:val="bottom"/>
            <w:hideMark/>
          </w:tcPr>
          <w:p w14:paraId="53E85F9A" w14:textId="77777777" w:rsidR="00484F59" w:rsidRPr="005300F9" w:rsidRDefault="00484F59" w:rsidP="00685522">
            <w:pPr>
              <w:pStyle w:val="TableText"/>
              <w:rPr>
                <w:rFonts w:cs="Times New Roman"/>
                <w:szCs w:val="32"/>
              </w:rPr>
            </w:pPr>
            <w:r w:rsidRPr="005300F9">
              <w:rPr>
                <w:color w:val="000000"/>
                <w:szCs w:val="32"/>
              </w:rPr>
              <w:t>24</w:t>
            </w:r>
          </w:p>
        </w:tc>
        <w:tc>
          <w:tcPr>
            <w:tcW w:w="720" w:type="dxa"/>
            <w:tcBorders>
              <w:top w:val="single" w:sz="4" w:space="0" w:color="auto"/>
              <w:left w:val="nil"/>
              <w:bottom w:val="nil"/>
              <w:right w:val="nil"/>
            </w:tcBorders>
            <w:tcMar>
              <w:left w:w="0" w:type="dxa"/>
              <w:right w:w="0" w:type="dxa"/>
            </w:tcMar>
            <w:vAlign w:val="bottom"/>
            <w:hideMark/>
          </w:tcPr>
          <w:p w14:paraId="14A87A01" w14:textId="77777777" w:rsidR="00484F59" w:rsidRPr="005300F9" w:rsidRDefault="00484F59" w:rsidP="00685522">
            <w:pPr>
              <w:pStyle w:val="TableText"/>
              <w:rPr>
                <w:rFonts w:cs="Times New Roman"/>
                <w:szCs w:val="32"/>
              </w:rPr>
            </w:pPr>
            <w:r w:rsidRPr="005300F9">
              <w:rPr>
                <w:color w:val="000000"/>
                <w:szCs w:val="32"/>
              </w:rPr>
              <w:t>52</w:t>
            </w:r>
          </w:p>
        </w:tc>
        <w:tc>
          <w:tcPr>
            <w:tcW w:w="720" w:type="dxa"/>
            <w:tcBorders>
              <w:top w:val="single" w:sz="4" w:space="0" w:color="auto"/>
              <w:left w:val="nil"/>
              <w:bottom w:val="nil"/>
              <w:right w:val="nil"/>
            </w:tcBorders>
            <w:tcMar>
              <w:left w:w="0" w:type="dxa"/>
              <w:right w:w="0" w:type="dxa"/>
            </w:tcMar>
            <w:vAlign w:val="bottom"/>
            <w:hideMark/>
          </w:tcPr>
          <w:p w14:paraId="1E5D30C9" w14:textId="77777777" w:rsidR="00484F59" w:rsidRPr="005300F9" w:rsidRDefault="00484F59" w:rsidP="00685522">
            <w:pPr>
              <w:pStyle w:val="TableText"/>
              <w:rPr>
                <w:rFonts w:cs="Times New Roman"/>
                <w:szCs w:val="32"/>
              </w:rPr>
            </w:pPr>
            <w:r w:rsidRPr="005300F9">
              <w:rPr>
                <w:color w:val="000000"/>
                <w:szCs w:val="32"/>
              </w:rPr>
              <w:t>24</w:t>
            </w:r>
          </w:p>
        </w:tc>
      </w:tr>
      <w:tr w:rsidR="00484F59" w:rsidRPr="005300F9" w14:paraId="2FE0DC30" w14:textId="77777777" w:rsidTr="00823995">
        <w:tc>
          <w:tcPr>
            <w:tcW w:w="4608" w:type="dxa"/>
            <w:tcBorders>
              <w:top w:val="nil"/>
              <w:left w:val="nil"/>
              <w:bottom w:val="single" w:sz="12" w:space="0" w:color="auto"/>
              <w:right w:val="nil"/>
            </w:tcBorders>
            <w:hideMark/>
          </w:tcPr>
          <w:p w14:paraId="4CEA0077"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4820BC42" w14:textId="77777777" w:rsidR="00484F59" w:rsidRPr="005300F9" w:rsidRDefault="00484F59" w:rsidP="00685522">
            <w:pPr>
              <w:pStyle w:val="TableText"/>
              <w:rPr>
                <w:rFonts w:cs="Times New Roman"/>
                <w:szCs w:val="32"/>
              </w:rPr>
            </w:pPr>
            <w:r w:rsidRPr="005300F9">
              <w:rPr>
                <w:color w:val="000000"/>
                <w:szCs w:val="32"/>
              </w:rPr>
              <w:t>4,181</w:t>
            </w:r>
          </w:p>
        </w:tc>
        <w:tc>
          <w:tcPr>
            <w:tcW w:w="990" w:type="dxa"/>
            <w:tcBorders>
              <w:top w:val="nil"/>
              <w:left w:val="nil"/>
              <w:bottom w:val="single" w:sz="12" w:space="0" w:color="auto"/>
              <w:right w:val="nil"/>
            </w:tcBorders>
            <w:vAlign w:val="bottom"/>
            <w:hideMark/>
          </w:tcPr>
          <w:p w14:paraId="2AE30073" w14:textId="77777777" w:rsidR="00484F59" w:rsidRPr="005300F9" w:rsidRDefault="00484F59" w:rsidP="00685522">
            <w:pPr>
              <w:pStyle w:val="TableText"/>
              <w:rPr>
                <w:rFonts w:cs="Times New Roman"/>
                <w:szCs w:val="32"/>
              </w:rPr>
            </w:pPr>
            <w:r w:rsidRPr="005300F9">
              <w:rPr>
                <w:color w:val="000000"/>
                <w:szCs w:val="32"/>
              </w:rPr>
              <w:t>550.61</w:t>
            </w:r>
          </w:p>
        </w:tc>
        <w:tc>
          <w:tcPr>
            <w:tcW w:w="630" w:type="dxa"/>
            <w:tcBorders>
              <w:top w:val="nil"/>
              <w:left w:val="nil"/>
              <w:bottom w:val="single" w:sz="12" w:space="0" w:color="auto"/>
              <w:right w:val="nil"/>
            </w:tcBorders>
            <w:vAlign w:val="bottom"/>
            <w:hideMark/>
          </w:tcPr>
          <w:p w14:paraId="619518C3"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810" w:type="dxa"/>
            <w:tcBorders>
              <w:top w:val="nil"/>
              <w:left w:val="nil"/>
              <w:bottom w:val="single" w:sz="12" w:space="0" w:color="auto"/>
              <w:right w:val="nil"/>
            </w:tcBorders>
            <w:tcMar>
              <w:left w:w="0" w:type="dxa"/>
              <w:right w:w="0" w:type="dxa"/>
            </w:tcMar>
            <w:vAlign w:val="bottom"/>
            <w:hideMark/>
          </w:tcPr>
          <w:p w14:paraId="2FE3DAA4"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single" w:sz="12" w:space="0" w:color="auto"/>
              <w:right w:val="nil"/>
            </w:tcBorders>
            <w:tcMar>
              <w:left w:w="0" w:type="dxa"/>
              <w:right w:w="0" w:type="dxa"/>
            </w:tcMar>
            <w:vAlign w:val="bottom"/>
            <w:hideMark/>
          </w:tcPr>
          <w:p w14:paraId="53478B56" w14:textId="77777777" w:rsidR="00484F59" w:rsidRPr="005300F9" w:rsidRDefault="00484F59" w:rsidP="00685522">
            <w:pPr>
              <w:pStyle w:val="TableText"/>
              <w:rPr>
                <w:rFonts w:cs="Times New Roman"/>
                <w:szCs w:val="32"/>
              </w:rPr>
            </w:pPr>
            <w:r w:rsidRPr="005300F9">
              <w:rPr>
                <w:color w:val="000000"/>
                <w:szCs w:val="32"/>
              </w:rPr>
              <w:t>45</w:t>
            </w:r>
          </w:p>
        </w:tc>
        <w:tc>
          <w:tcPr>
            <w:tcW w:w="720" w:type="dxa"/>
            <w:tcBorders>
              <w:top w:val="nil"/>
              <w:left w:val="nil"/>
              <w:bottom w:val="single" w:sz="12" w:space="0" w:color="auto"/>
              <w:right w:val="nil"/>
            </w:tcBorders>
            <w:tcMar>
              <w:left w:w="0" w:type="dxa"/>
              <w:right w:w="0" w:type="dxa"/>
            </w:tcMar>
            <w:vAlign w:val="bottom"/>
            <w:hideMark/>
          </w:tcPr>
          <w:p w14:paraId="7AB94033" w14:textId="77777777" w:rsidR="00484F59" w:rsidRPr="005300F9" w:rsidRDefault="00484F59" w:rsidP="00685522">
            <w:pPr>
              <w:pStyle w:val="TableText"/>
              <w:rPr>
                <w:rFonts w:cs="Times New Roman"/>
                <w:szCs w:val="32"/>
              </w:rPr>
            </w:pPr>
            <w:r w:rsidRPr="005300F9">
              <w:rPr>
                <w:color w:val="000000"/>
                <w:szCs w:val="32"/>
              </w:rPr>
              <w:t>27</w:t>
            </w:r>
          </w:p>
        </w:tc>
      </w:tr>
    </w:tbl>
    <w:p w14:paraId="606BFA6C" w14:textId="2493FAC0" w:rsidR="00484F59" w:rsidRDefault="00484F59" w:rsidP="008C3C45">
      <w:pPr>
        <w:pStyle w:val="Caption"/>
      </w:pPr>
      <w:bookmarkStart w:id="1053" w:name="_Toc133500738"/>
      <w:r>
        <w:t>Table 7.B.</w:t>
      </w:r>
      <w:fldSimple w:instr=" SEQ Table_7.B. \* ARABIC ">
        <w:r>
          <w:rPr>
            <w:noProof/>
          </w:rPr>
          <w:t>5</w:t>
        </w:r>
      </w:fldSimple>
      <w:r>
        <w:t xml:space="preserve">  </w:t>
      </w:r>
      <w:r w:rsidRPr="005300F9">
        <w:t xml:space="preserve">Mean and SD of Scale Scores </w:t>
      </w:r>
      <w:r>
        <w:t>and Percentage of Students in Each Performance</w:t>
      </w:r>
      <w:r w:rsidR="00563063">
        <w:t> </w:t>
      </w:r>
      <w:r>
        <w:t xml:space="preserve">Level </w:t>
      </w:r>
      <w:r w:rsidRPr="005300F9">
        <w:t>by Student Group, Grade Span Six Through Eight</w:t>
      </w:r>
      <w:bookmarkEnd w:id="1053"/>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3A81E396"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972EB09"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38AF7E07"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3F82B081" w14:textId="77777777" w:rsidR="00484F59" w:rsidRPr="00F14AED" w:rsidRDefault="00484F59" w:rsidP="00F14AED">
            <w:pPr>
              <w:pStyle w:val="TableHead"/>
              <w:ind w:left="72"/>
              <w:jc w:val="left"/>
              <w:rPr>
                <w:b w:val="0"/>
                <w:bCs w:val="0"/>
              </w:rPr>
            </w:pPr>
            <w:r w:rsidRPr="00F14AED">
              <w:rPr>
                <w:bCs w:val="0"/>
              </w:rPr>
              <w:t>Scale Score Mean</w:t>
            </w:r>
          </w:p>
        </w:tc>
        <w:tc>
          <w:tcPr>
            <w:tcW w:w="720" w:type="dxa"/>
            <w:textDirection w:val="btLr"/>
            <w:vAlign w:val="center"/>
            <w:hideMark/>
          </w:tcPr>
          <w:p w14:paraId="13BA162A" w14:textId="77777777" w:rsidR="00484F59" w:rsidRPr="00F14AED" w:rsidRDefault="00484F59" w:rsidP="00F14AED">
            <w:pPr>
              <w:pStyle w:val="TableHead"/>
              <w:ind w:left="72"/>
              <w:jc w:val="left"/>
              <w:rPr>
                <w:b w:val="0"/>
                <w:bCs w:val="0"/>
              </w:rPr>
            </w:pPr>
            <w:r w:rsidRPr="00F14AED">
              <w:rPr>
                <w:bCs w:val="0"/>
              </w:rPr>
              <w:t>Scale Score SD</w:t>
            </w:r>
          </w:p>
        </w:tc>
        <w:tc>
          <w:tcPr>
            <w:tcW w:w="720" w:type="dxa"/>
            <w:textDirection w:val="btLr"/>
            <w:vAlign w:val="center"/>
            <w:hideMark/>
          </w:tcPr>
          <w:p w14:paraId="64F0FFCE"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1</w:t>
            </w:r>
          </w:p>
        </w:tc>
        <w:tc>
          <w:tcPr>
            <w:tcW w:w="720" w:type="dxa"/>
            <w:textDirection w:val="btLr"/>
            <w:vAlign w:val="center"/>
            <w:hideMark/>
          </w:tcPr>
          <w:p w14:paraId="0C9264AB"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672CBE00"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6B79D487" w14:textId="77777777" w:rsidTr="00823995">
        <w:tc>
          <w:tcPr>
            <w:tcW w:w="4608" w:type="dxa"/>
            <w:tcBorders>
              <w:top w:val="single" w:sz="4" w:space="0" w:color="auto"/>
              <w:left w:val="nil"/>
              <w:bottom w:val="single" w:sz="4" w:space="0" w:color="auto"/>
              <w:right w:val="nil"/>
            </w:tcBorders>
            <w:hideMark/>
          </w:tcPr>
          <w:p w14:paraId="2404C650"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6638B637" w14:textId="77777777" w:rsidR="00484F59" w:rsidRPr="005300F9" w:rsidRDefault="00484F59" w:rsidP="00685522">
            <w:pPr>
              <w:pStyle w:val="TableText"/>
              <w:rPr>
                <w:rFonts w:cs="Times New Roman"/>
                <w:szCs w:val="32"/>
              </w:rPr>
            </w:pPr>
            <w:r w:rsidRPr="005300F9">
              <w:rPr>
                <w:color w:val="000000"/>
                <w:szCs w:val="32"/>
              </w:rPr>
              <w:t>3,624</w:t>
            </w:r>
          </w:p>
        </w:tc>
        <w:tc>
          <w:tcPr>
            <w:tcW w:w="990" w:type="dxa"/>
            <w:tcBorders>
              <w:top w:val="single" w:sz="4" w:space="0" w:color="auto"/>
              <w:left w:val="nil"/>
              <w:bottom w:val="single" w:sz="4" w:space="0" w:color="auto"/>
              <w:right w:val="nil"/>
            </w:tcBorders>
            <w:vAlign w:val="bottom"/>
            <w:hideMark/>
          </w:tcPr>
          <w:p w14:paraId="28B33CF0" w14:textId="77777777" w:rsidR="00484F59" w:rsidRPr="005300F9" w:rsidRDefault="00484F59" w:rsidP="00685522">
            <w:pPr>
              <w:pStyle w:val="TableText"/>
              <w:rPr>
                <w:rFonts w:cs="Times New Roman"/>
                <w:szCs w:val="32"/>
              </w:rPr>
            </w:pPr>
            <w:r w:rsidRPr="005300F9">
              <w:rPr>
                <w:color w:val="000000"/>
                <w:szCs w:val="32"/>
              </w:rPr>
              <w:t>656.35</w:t>
            </w:r>
          </w:p>
        </w:tc>
        <w:tc>
          <w:tcPr>
            <w:tcW w:w="720" w:type="dxa"/>
            <w:tcBorders>
              <w:top w:val="single" w:sz="4" w:space="0" w:color="auto"/>
              <w:left w:val="nil"/>
              <w:bottom w:val="single" w:sz="4" w:space="0" w:color="auto"/>
              <w:right w:val="nil"/>
            </w:tcBorders>
            <w:vAlign w:val="bottom"/>
            <w:hideMark/>
          </w:tcPr>
          <w:p w14:paraId="7F359EAC"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single" w:sz="4" w:space="0" w:color="auto"/>
              <w:right w:val="nil"/>
            </w:tcBorders>
            <w:tcMar>
              <w:left w:w="0" w:type="dxa"/>
              <w:right w:w="0" w:type="dxa"/>
            </w:tcMar>
            <w:vAlign w:val="bottom"/>
            <w:hideMark/>
          </w:tcPr>
          <w:p w14:paraId="4715245F" w14:textId="77777777" w:rsidR="00484F59" w:rsidRPr="005300F9" w:rsidRDefault="00484F59" w:rsidP="00685522">
            <w:pPr>
              <w:pStyle w:val="TableText"/>
              <w:rPr>
                <w:rFonts w:cs="Times New Roman"/>
                <w:szCs w:val="32"/>
              </w:rPr>
            </w:pPr>
            <w:r w:rsidRPr="005300F9">
              <w:rPr>
                <w:color w:val="000000"/>
                <w:szCs w:val="32"/>
              </w:rPr>
              <w:t>24</w:t>
            </w:r>
          </w:p>
        </w:tc>
        <w:tc>
          <w:tcPr>
            <w:tcW w:w="720" w:type="dxa"/>
            <w:tcBorders>
              <w:top w:val="single" w:sz="4" w:space="0" w:color="auto"/>
              <w:left w:val="nil"/>
              <w:bottom w:val="single" w:sz="4" w:space="0" w:color="auto"/>
              <w:right w:val="nil"/>
            </w:tcBorders>
            <w:tcMar>
              <w:left w:w="0" w:type="dxa"/>
              <w:right w:w="0" w:type="dxa"/>
            </w:tcMar>
            <w:vAlign w:val="bottom"/>
            <w:hideMark/>
          </w:tcPr>
          <w:p w14:paraId="11211BF8" w14:textId="77777777" w:rsidR="00484F59" w:rsidRPr="005300F9" w:rsidRDefault="00484F59" w:rsidP="00685522">
            <w:pPr>
              <w:pStyle w:val="TableText"/>
              <w:rPr>
                <w:rFonts w:cs="Times New Roman"/>
                <w:color w:val="000000" w:themeColor="text1"/>
                <w:szCs w:val="32"/>
              </w:rPr>
            </w:pPr>
            <w:r w:rsidRPr="005300F9">
              <w:rPr>
                <w:color w:val="000000"/>
                <w:szCs w:val="32"/>
              </w:rPr>
              <w:t>36</w:t>
            </w:r>
          </w:p>
        </w:tc>
        <w:tc>
          <w:tcPr>
            <w:tcW w:w="720" w:type="dxa"/>
            <w:tcBorders>
              <w:top w:val="single" w:sz="4" w:space="0" w:color="auto"/>
              <w:left w:val="nil"/>
              <w:bottom w:val="single" w:sz="4" w:space="0" w:color="auto"/>
              <w:right w:val="nil"/>
            </w:tcBorders>
            <w:tcMar>
              <w:left w:w="0" w:type="dxa"/>
              <w:right w:w="0" w:type="dxa"/>
            </w:tcMar>
            <w:vAlign w:val="bottom"/>
            <w:hideMark/>
          </w:tcPr>
          <w:p w14:paraId="3E3AA933" w14:textId="77777777" w:rsidR="00484F59" w:rsidRPr="005300F9" w:rsidRDefault="00484F59" w:rsidP="00685522">
            <w:pPr>
              <w:pStyle w:val="TableText"/>
              <w:rPr>
                <w:rFonts w:cs="Times New Roman"/>
                <w:color w:val="000000"/>
                <w:szCs w:val="32"/>
              </w:rPr>
            </w:pPr>
            <w:r w:rsidRPr="005300F9">
              <w:rPr>
                <w:color w:val="000000"/>
                <w:szCs w:val="32"/>
              </w:rPr>
              <w:t>40</w:t>
            </w:r>
          </w:p>
        </w:tc>
      </w:tr>
      <w:tr w:rsidR="00484F59" w:rsidRPr="005300F9" w14:paraId="735E5692" w14:textId="77777777" w:rsidTr="00823995">
        <w:tc>
          <w:tcPr>
            <w:tcW w:w="4608" w:type="dxa"/>
            <w:tcBorders>
              <w:top w:val="single" w:sz="4" w:space="0" w:color="auto"/>
              <w:left w:val="nil"/>
              <w:bottom w:val="nil"/>
              <w:right w:val="nil"/>
            </w:tcBorders>
            <w:hideMark/>
          </w:tcPr>
          <w:p w14:paraId="3BDB386D" w14:textId="77777777" w:rsidR="00484F59" w:rsidRPr="005300F9" w:rsidRDefault="00484F59" w:rsidP="00685522">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64109153" w14:textId="77777777" w:rsidR="00484F59" w:rsidRPr="005300F9" w:rsidRDefault="00484F59" w:rsidP="00685522">
            <w:pPr>
              <w:pStyle w:val="TableText"/>
              <w:rPr>
                <w:rFonts w:cs="Times New Roman"/>
                <w:szCs w:val="32"/>
              </w:rPr>
            </w:pPr>
            <w:r w:rsidRPr="005300F9">
              <w:rPr>
                <w:color w:val="000000"/>
                <w:szCs w:val="32"/>
              </w:rPr>
              <w:t>2,368</w:t>
            </w:r>
          </w:p>
        </w:tc>
        <w:tc>
          <w:tcPr>
            <w:tcW w:w="990" w:type="dxa"/>
            <w:tcBorders>
              <w:top w:val="single" w:sz="4" w:space="0" w:color="auto"/>
              <w:left w:val="nil"/>
              <w:bottom w:val="nil"/>
              <w:right w:val="nil"/>
            </w:tcBorders>
            <w:vAlign w:val="bottom"/>
            <w:hideMark/>
          </w:tcPr>
          <w:p w14:paraId="6AA41449" w14:textId="77777777" w:rsidR="00484F59" w:rsidRPr="005300F9" w:rsidRDefault="00484F59" w:rsidP="00685522">
            <w:pPr>
              <w:pStyle w:val="TableText"/>
              <w:rPr>
                <w:rFonts w:cs="Times New Roman"/>
                <w:szCs w:val="32"/>
              </w:rPr>
            </w:pPr>
            <w:r w:rsidRPr="005300F9">
              <w:rPr>
                <w:color w:val="000000"/>
                <w:szCs w:val="32"/>
              </w:rPr>
              <w:t>656.95</w:t>
            </w:r>
          </w:p>
        </w:tc>
        <w:tc>
          <w:tcPr>
            <w:tcW w:w="720" w:type="dxa"/>
            <w:tcBorders>
              <w:top w:val="single" w:sz="4" w:space="0" w:color="auto"/>
              <w:left w:val="nil"/>
              <w:bottom w:val="nil"/>
              <w:right w:val="nil"/>
            </w:tcBorders>
            <w:vAlign w:val="bottom"/>
            <w:hideMark/>
          </w:tcPr>
          <w:p w14:paraId="33AB2D61"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48F8BB8D" w14:textId="77777777" w:rsidR="00484F59" w:rsidRPr="005300F9" w:rsidRDefault="00484F59" w:rsidP="00685522">
            <w:pPr>
              <w:pStyle w:val="TableText"/>
              <w:rPr>
                <w:rFonts w:cs="Times New Roman"/>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093FFDD9" w14:textId="77777777" w:rsidR="00484F59" w:rsidRPr="005300F9" w:rsidRDefault="00484F59" w:rsidP="00685522">
            <w:pPr>
              <w:pStyle w:val="TableText"/>
              <w:rPr>
                <w:rFonts w:cs="Times New Roman"/>
                <w:color w:val="000000" w:themeColor="text1"/>
                <w:szCs w:val="32"/>
              </w:rPr>
            </w:pPr>
            <w:r w:rsidRPr="005300F9">
              <w:rPr>
                <w:color w:val="000000"/>
                <w:szCs w:val="32"/>
              </w:rPr>
              <w:t>36</w:t>
            </w:r>
          </w:p>
        </w:tc>
        <w:tc>
          <w:tcPr>
            <w:tcW w:w="720" w:type="dxa"/>
            <w:tcBorders>
              <w:top w:val="single" w:sz="4" w:space="0" w:color="auto"/>
              <w:left w:val="nil"/>
              <w:bottom w:val="nil"/>
              <w:right w:val="nil"/>
            </w:tcBorders>
            <w:tcMar>
              <w:left w:w="0" w:type="dxa"/>
              <w:right w:w="0" w:type="dxa"/>
            </w:tcMar>
            <w:vAlign w:val="bottom"/>
            <w:hideMark/>
          </w:tcPr>
          <w:p w14:paraId="76FA1757" w14:textId="77777777" w:rsidR="00484F59" w:rsidRPr="005300F9" w:rsidRDefault="00484F59" w:rsidP="00685522">
            <w:pPr>
              <w:pStyle w:val="TableText"/>
              <w:rPr>
                <w:rFonts w:cs="Times New Roman"/>
                <w:color w:val="000000"/>
                <w:szCs w:val="32"/>
              </w:rPr>
            </w:pPr>
            <w:r w:rsidRPr="005300F9">
              <w:rPr>
                <w:color w:val="000000"/>
                <w:szCs w:val="32"/>
              </w:rPr>
              <w:t>41</w:t>
            </w:r>
          </w:p>
        </w:tc>
      </w:tr>
      <w:tr w:rsidR="00484F59" w:rsidRPr="005300F9" w14:paraId="6F9FB218" w14:textId="77777777" w:rsidTr="00823995">
        <w:tc>
          <w:tcPr>
            <w:tcW w:w="4608" w:type="dxa"/>
            <w:tcBorders>
              <w:top w:val="nil"/>
              <w:left w:val="nil"/>
              <w:bottom w:val="nil"/>
              <w:right w:val="nil"/>
            </w:tcBorders>
            <w:hideMark/>
          </w:tcPr>
          <w:p w14:paraId="052C0386" w14:textId="77777777" w:rsidR="00484F59" w:rsidRPr="005300F9" w:rsidRDefault="00484F59" w:rsidP="00685522">
            <w:pPr>
              <w:pStyle w:val="TableText"/>
              <w:rPr>
                <w:rFonts w:cs="Times New Roman"/>
              </w:rPr>
            </w:pPr>
            <w:r w:rsidRPr="005300F9">
              <w:t>Female</w:t>
            </w:r>
          </w:p>
        </w:tc>
        <w:tc>
          <w:tcPr>
            <w:tcW w:w="882" w:type="dxa"/>
            <w:tcBorders>
              <w:top w:val="nil"/>
              <w:left w:val="nil"/>
              <w:bottom w:val="nil"/>
              <w:right w:val="nil"/>
            </w:tcBorders>
            <w:vAlign w:val="bottom"/>
            <w:hideMark/>
          </w:tcPr>
          <w:p w14:paraId="048FCF20" w14:textId="77777777" w:rsidR="00484F59" w:rsidRPr="005300F9" w:rsidRDefault="00484F59" w:rsidP="00685522">
            <w:pPr>
              <w:pStyle w:val="TableText"/>
              <w:rPr>
                <w:rFonts w:cs="Times New Roman"/>
                <w:szCs w:val="32"/>
              </w:rPr>
            </w:pPr>
            <w:r w:rsidRPr="005300F9">
              <w:rPr>
                <w:color w:val="000000"/>
                <w:szCs w:val="32"/>
              </w:rPr>
              <w:t>1,256</w:t>
            </w:r>
          </w:p>
        </w:tc>
        <w:tc>
          <w:tcPr>
            <w:tcW w:w="990" w:type="dxa"/>
            <w:tcBorders>
              <w:top w:val="nil"/>
              <w:left w:val="nil"/>
              <w:bottom w:val="nil"/>
              <w:right w:val="nil"/>
            </w:tcBorders>
            <w:vAlign w:val="bottom"/>
            <w:hideMark/>
          </w:tcPr>
          <w:p w14:paraId="1C09AEE2" w14:textId="77777777" w:rsidR="00484F59" w:rsidRPr="005300F9" w:rsidRDefault="00484F59" w:rsidP="00685522">
            <w:pPr>
              <w:pStyle w:val="TableText"/>
              <w:rPr>
                <w:rFonts w:cs="Times New Roman"/>
                <w:szCs w:val="32"/>
              </w:rPr>
            </w:pPr>
            <w:r w:rsidRPr="005300F9">
              <w:rPr>
                <w:color w:val="000000"/>
                <w:szCs w:val="32"/>
              </w:rPr>
              <w:t>655.22</w:t>
            </w:r>
          </w:p>
        </w:tc>
        <w:tc>
          <w:tcPr>
            <w:tcW w:w="720" w:type="dxa"/>
            <w:tcBorders>
              <w:top w:val="nil"/>
              <w:left w:val="nil"/>
              <w:bottom w:val="nil"/>
              <w:right w:val="nil"/>
            </w:tcBorders>
            <w:vAlign w:val="bottom"/>
            <w:hideMark/>
          </w:tcPr>
          <w:p w14:paraId="3A86C6AE"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5F80CBFD" w14:textId="77777777" w:rsidR="00484F59" w:rsidRPr="005300F9" w:rsidRDefault="00484F59" w:rsidP="00685522">
            <w:pPr>
              <w:pStyle w:val="TableText"/>
              <w:rPr>
                <w:rFonts w:cs="Times New Roman"/>
                <w:szCs w:val="32"/>
              </w:rPr>
            </w:pPr>
            <w:r w:rsidRPr="005300F9">
              <w:rPr>
                <w:color w:val="000000"/>
                <w:szCs w:val="32"/>
              </w:rPr>
              <w:t>25</w:t>
            </w:r>
          </w:p>
        </w:tc>
        <w:tc>
          <w:tcPr>
            <w:tcW w:w="720" w:type="dxa"/>
            <w:tcBorders>
              <w:top w:val="nil"/>
              <w:left w:val="nil"/>
              <w:bottom w:val="nil"/>
              <w:right w:val="nil"/>
            </w:tcBorders>
            <w:tcMar>
              <w:left w:w="0" w:type="dxa"/>
              <w:right w:w="0" w:type="dxa"/>
            </w:tcMar>
            <w:vAlign w:val="bottom"/>
            <w:hideMark/>
          </w:tcPr>
          <w:p w14:paraId="6B1E8D63" w14:textId="77777777" w:rsidR="00484F59" w:rsidRPr="005300F9" w:rsidRDefault="00484F59" w:rsidP="00685522">
            <w:pPr>
              <w:pStyle w:val="TableText"/>
              <w:rPr>
                <w:rFonts w:cs="Times New Roman"/>
                <w:color w:val="000000" w:themeColor="text1"/>
                <w:szCs w:val="32"/>
              </w:rPr>
            </w:pPr>
            <w:r w:rsidRPr="005300F9">
              <w:rPr>
                <w:color w:val="000000"/>
                <w:szCs w:val="32"/>
              </w:rPr>
              <w:t>37</w:t>
            </w:r>
          </w:p>
        </w:tc>
        <w:tc>
          <w:tcPr>
            <w:tcW w:w="720" w:type="dxa"/>
            <w:tcBorders>
              <w:top w:val="nil"/>
              <w:left w:val="nil"/>
              <w:bottom w:val="nil"/>
              <w:right w:val="nil"/>
            </w:tcBorders>
            <w:tcMar>
              <w:left w:w="0" w:type="dxa"/>
              <w:right w:w="0" w:type="dxa"/>
            </w:tcMar>
            <w:vAlign w:val="bottom"/>
            <w:hideMark/>
          </w:tcPr>
          <w:p w14:paraId="0E22FF10" w14:textId="77777777" w:rsidR="00484F59" w:rsidRPr="005300F9" w:rsidRDefault="00484F59" w:rsidP="00685522">
            <w:pPr>
              <w:pStyle w:val="TableText"/>
              <w:rPr>
                <w:rFonts w:cs="Times New Roman"/>
                <w:szCs w:val="32"/>
              </w:rPr>
            </w:pPr>
            <w:r w:rsidRPr="005300F9">
              <w:rPr>
                <w:color w:val="000000"/>
                <w:szCs w:val="32"/>
              </w:rPr>
              <w:t>39</w:t>
            </w:r>
          </w:p>
        </w:tc>
      </w:tr>
      <w:tr w:rsidR="00484F59" w:rsidRPr="005300F9" w14:paraId="58E80AC4" w14:textId="77777777" w:rsidTr="00823995">
        <w:tc>
          <w:tcPr>
            <w:tcW w:w="4608" w:type="dxa"/>
            <w:tcBorders>
              <w:top w:val="nil"/>
              <w:left w:val="nil"/>
              <w:bottom w:val="single" w:sz="4" w:space="0" w:color="auto"/>
              <w:right w:val="nil"/>
            </w:tcBorders>
            <w:hideMark/>
          </w:tcPr>
          <w:p w14:paraId="5C804624" w14:textId="77777777" w:rsidR="00484F59" w:rsidRPr="005300F9" w:rsidRDefault="00484F59" w:rsidP="00685522">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400FC3FF"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37DEDD3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BD936B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5714B2A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5016253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7C9E1DBE"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0A6D1CC8" w14:textId="77777777" w:rsidTr="00823995">
        <w:tc>
          <w:tcPr>
            <w:tcW w:w="4608" w:type="dxa"/>
            <w:tcBorders>
              <w:top w:val="single" w:sz="4" w:space="0" w:color="auto"/>
              <w:left w:val="nil"/>
              <w:bottom w:val="nil"/>
              <w:right w:val="nil"/>
            </w:tcBorders>
            <w:hideMark/>
          </w:tcPr>
          <w:p w14:paraId="58F1EE13" w14:textId="77777777" w:rsidR="00484F59" w:rsidRPr="005300F9" w:rsidRDefault="00484F59" w:rsidP="00685522">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544725D1" w14:textId="77777777" w:rsidR="00484F59" w:rsidRPr="005300F9" w:rsidRDefault="00484F59" w:rsidP="00685522">
            <w:pPr>
              <w:pStyle w:val="TableText"/>
              <w:rPr>
                <w:rFonts w:cs="Times New Roman"/>
                <w:szCs w:val="32"/>
              </w:rPr>
            </w:pPr>
            <w:r w:rsidRPr="005300F9">
              <w:rPr>
                <w:color w:val="000000"/>
                <w:szCs w:val="32"/>
              </w:rPr>
              <w:t>8</w:t>
            </w:r>
          </w:p>
        </w:tc>
        <w:tc>
          <w:tcPr>
            <w:tcW w:w="990" w:type="dxa"/>
            <w:tcBorders>
              <w:top w:val="single" w:sz="4" w:space="0" w:color="auto"/>
              <w:left w:val="nil"/>
              <w:bottom w:val="nil"/>
              <w:right w:val="nil"/>
            </w:tcBorders>
            <w:vAlign w:val="bottom"/>
            <w:hideMark/>
          </w:tcPr>
          <w:p w14:paraId="4882B7BD"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59CFAE51"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0F5F3F68"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5410346C"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0CB8038E"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5DF5D4F2" w14:textId="77777777" w:rsidTr="00823995">
        <w:tc>
          <w:tcPr>
            <w:tcW w:w="4608" w:type="dxa"/>
            <w:tcBorders>
              <w:top w:val="nil"/>
              <w:left w:val="nil"/>
              <w:bottom w:val="nil"/>
              <w:right w:val="nil"/>
            </w:tcBorders>
            <w:hideMark/>
          </w:tcPr>
          <w:p w14:paraId="16F5CEFE" w14:textId="77777777" w:rsidR="00484F59" w:rsidRPr="005300F9" w:rsidRDefault="00484F59" w:rsidP="00685522">
            <w:pPr>
              <w:pStyle w:val="TableText"/>
              <w:rPr>
                <w:rFonts w:cs="Times New Roman"/>
              </w:rPr>
            </w:pPr>
            <w:r w:rsidRPr="005300F9">
              <w:t>Asian</w:t>
            </w:r>
          </w:p>
        </w:tc>
        <w:tc>
          <w:tcPr>
            <w:tcW w:w="882" w:type="dxa"/>
            <w:tcBorders>
              <w:top w:val="nil"/>
              <w:left w:val="nil"/>
              <w:bottom w:val="nil"/>
              <w:right w:val="nil"/>
            </w:tcBorders>
            <w:vAlign w:val="bottom"/>
            <w:hideMark/>
          </w:tcPr>
          <w:p w14:paraId="6F12B1CC" w14:textId="77777777" w:rsidR="00484F59" w:rsidRPr="005300F9" w:rsidRDefault="00484F59" w:rsidP="00685522">
            <w:pPr>
              <w:pStyle w:val="TableText"/>
              <w:rPr>
                <w:rFonts w:cs="Times New Roman"/>
                <w:szCs w:val="32"/>
              </w:rPr>
            </w:pPr>
            <w:r w:rsidRPr="005300F9">
              <w:rPr>
                <w:color w:val="000000"/>
                <w:szCs w:val="32"/>
              </w:rPr>
              <w:t>483</w:t>
            </w:r>
          </w:p>
        </w:tc>
        <w:tc>
          <w:tcPr>
            <w:tcW w:w="990" w:type="dxa"/>
            <w:tcBorders>
              <w:top w:val="nil"/>
              <w:left w:val="nil"/>
              <w:bottom w:val="nil"/>
              <w:right w:val="nil"/>
            </w:tcBorders>
            <w:vAlign w:val="bottom"/>
            <w:hideMark/>
          </w:tcPr>
          <w:p w14:paraId="3B3BE2E9" w14:textId="77777777" w:rsidR="00484F59" w:rsidRPr="005300F9" w:rsidRDefault="00484F59" w:rsidP="00685522">
            <w:pPr>
              <w:pStyle w:val="TableText"/>
              <w:rPr>
                <w:rFonts w:cs="Times New Roman"/>
                <w:szCs w:val="32"/>
              </w:rPr>
            </w:pPr>
            <w:r w:rsidRPr="005300F9">
              <w:rPr>
                <w:color w:val="000000"/>
                <w:szCs w:val="32"/>
              </w:rPr>
              <w:t>654.16</w:t>
            </w:r>
          </w:p>
        </w:tc>
        <w:tc>
          <w:tcPr>
            <w:tcW w:w="720" w:type="dxa"/>
            <w:tcBorders>
              <w:top w:val="nil"/>
              <w:left w:val="nil"/>
              <w:bottom w:val="nil"/>
              <w:right w:val="nil"/>
            </w:tcBorders>
            <w:vAlign w:val="bottom"/>
            <w:hideMark/>
          </w:tcPr>
          <w:p w14:paraId="037CCB9B"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659BAD4F" w14:textId="77777777" w:rsidR="00484F59" w:rsidRPr="005300F9" w:rsidRDefault="00484F59" w:rsidP="00685522">
            <w:pPr>
              <w:pStyle w:val="TableText"/>
              <w:rPr>
                <w:rFonts w:cs="Times New Roman"/>
                <w:szCs w:val="32"/>
              </w:rPr>
            </w:pPr>
            <w:r w:rsidRPr="005300F9">
              <w:rPr>
                <w:color w:val="000000"/>
                <w:szCs w:val="32"/>
              </w:rPr>
              <w:t>26</w:t>
            </w:r>
          </w:p>
        </w:tc>
        <w:tc>
          <w:tcPr>
            <w:tcW w:w="720" w:type="dxa"/>
            <w:tcBorders>
              <w:top w:val="nil"/>
              <w:left w:val="nil"/>
              <w:bottom w:val="nil"/>
              <w:right w:val="nil"/>
            </w:tcBorders>
            <w:tcMar>
              <w:left w:w="0" w:type="dxa"/>
              <w:right w:w="0" w:type="dxa"/>
            </w:tcMar>
            <w:vAlign w:val="bottom"/>
            <w:hideMark/>
          </w:tcPr>
          <w:p w14:paraId="20548BCA" w14:textId="77777777" w:rsidR="00484F59" w:rsidRPr="005300F9" w:rsidRDefault="00484F59" w:rsidP="00685522">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tcMar>
              <w:left w:w="0" w:type="dxa"/>
              <w:right w:w="0" w:type="dxa"/>
            </w:tcMar>
            <w:vAlign w:val="bottom"/>
            <w:hideMark/>
          </w:tcPr>
          <w:p w14:paraId="668380EC" w14:textId="77777777" w:rsidR="00484F59" w:rsidRPr="005300F9" w:rsidRDefault="00484F59" w:rsidP="00685522">
            <w:pPr>
              <w:pStyle w:val="TableText"/>
              <w:rPr>
                <w:rFonts w:cs="Times New Roman"/>
                <w:szCs w:val="32"/>
              </w:rPr>
            </w:pPr>
            <w:r w:rsidRPr="005300F9">
              <w:rPr>
                <w:color w:val="000000"/>
                <w:szCs w:val="32"/>
              </w:rPr>
              <w:t>34</w:t>
            </w:r>
          </w:p>
        </w:tc>
      </w:tr>
      <w:tr w:rsidR="00484F59" w:rsidRPr="005300F9" w14:paraId="45D2209F" w14:textId="77777777" w:rsidTr="00823995">
        <w:tc>
          <w:tcPr>
            <w:tcW w:w="4608" w:type="dxa"/>
            <w:tcBorders>
              <w:top w:val="nil"/>
              <w:left w:val="nil"/>
              <w:bottom w:val="nil"/>
              <w:right w:val="nil"/>
            </w:tcBorders>
            <w:hideMark/>
          </w:tcPr>
          <w:p w14:paraId="3AF72161" w14:textId="77777777" w:rsidR="00484F59" w:rsidRPr="005300F9" w:rsidRDefault="00484F59" w:rsidP="00685522">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35C85B6F" w14:textId="77777777" w:rsidR="00484F59" w:rsidRPr="005300F9" w:rsidRDefault="00484F59" w:rsidP="00685522">
            <w:pPr>
              <w:pStyle w:val="TableText"/>
              <w:rPr>
                <w:rFonts w:cs="Times New Roman"/>
                <w:szCs w:val="32"/>
              </w:rPr>
            </w:pPr>
            <w:r w:rsidRPr="005300F9">
              <w:rPr>
                <w:color w:val="000000"/>
                <w:szCs w:val="32"/>
              </w:rPr>
              <w:t>10</w:t>
            </w:r>
          </w:p>
        </w:tc>
        <w:tc>
          <w:tcPr>
            <w:tcW w:w="990" w:type="dxa"/>
            <w:tcBorders>
              <w:top w:val="nil"/>
              <w:left w:val="nil"/>
              <w:bottom w:val="nil"/>
              <w:right w:val="nil"/>
            </w:tcBorders>
            <w:vAlign w:val="bottom"/>
            <w:hideMark/>
          </w:tcPr>
          <w:p w14:paraId="626878F4"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5CF51B5B"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42274F6B"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791EA22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273F6353"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5832FF49" w14:textId="77777777" w:rsidTr="00823995">
        <w:tc>
          <w:tcPr>
            <w:tcW w:w="4608" w:type="dxa"/>
            <w:tcBorders>
              <w:top w:val="nil"/>
              <w:left w:val="nil"/>
              <w:bottom w:val="nil"/>
              <w:right w:val="nil"/>
            </w:tcBorders>
            <w:hideMark/>
          </w:tcPr>
          <w:p w14:paraId="293A59D1" w14:textId="77777777" w:rsidR="00484F59" w:rsidRPr="005300F9" w:rsidRDefault="00484F59" w:rsidP="00685522">
            <w:pPr>
              <w:pStyle w:val="TableText"/>
              <w:rPr>
                <w:rFonts w:cs="Times New Roman"/>
              </w:rPr>
            </w:pPr>
            <w:r w:rsidRPr="005300F9">
              <w:t>Filipino</w:t>
            </w:r>
          </w:p>
        </w:tc>
        <w:tc>
          <w:tcPr>
            <w:tcW w:w="882" w:type="dxa"/>
            <w:tcBorders>
              <w:top w:val="nil"/>
              <w:left w:val="nil"/>
              <w:bottom w:val="nil"/>
              <w:right w:val="nil"/>
            </w:tcBorders>
            <w:vAlign w:val="bottom"/>
            <w:hideMark/>
          </w:tcPr>
          <w:p w14:paraId="3E94698A" w14:textId="77777777" w:rsidR="00484F59" w:rsidRPr="005300F9" w:rsidRDefault="00484F59" w:rsidP="00685522">
            <w:pPr>
              <w:pStyle w:val="TableText"/>
              <w:rPr>
                <w:rFonts w:cs="Times New Roman"/>
                <w:szCs w:val="32"/>
              </w:rPr>
            </w:pPr>
            <w:r w:rsidRPr="005300F9">
              <w:rPr>
                <w:color w:val="000000"/>
                <w:szCs w:val="32"/>
              </w:rPr>
              <w:t>61</w:t>
            </w:r>
          </w:p>
        </w:tc>
        <w:tc>
          <w:tcPr>
            <w:tcW w:w="990" w:type="dxa"/>
            <w:tcBorders>
              <w:top w:val="nil"/>
              <w:left w:val="nil"/>
              <w:bottom w:val="nil"/>
              <w:right w:val="nil"/>
            </w:tcBorders>
            <w:vAlign w:val="bottom"/>
            <w:hideMark/>
          </w:tcPr>
          <w:p w14:paraId="5EA198F7" w14:textId="77777777" w:rsidR="00484F59" w:rsidRPr="005300F9" w:rsidRDefault="00484F59" w:rsidP="00685522">
            <w:pPr>
              <w:pStyle w:val="TableText"/>
              <w:rPr>
                <w:rFonts w:cs="Times New Roman"/>
                <w:szCs w:val="32"/>
              </w:rPr>
            </w:pPr>
            <w:r w:rsidRPr="005300F9">
              <w:rPr>
                <w:color w:val="000000"/>
                <w:szCs w:val="32"/>
              </w:rPr>
              <w:t>657.02</w:t>
            </w:r>
          </w:p>
        </w:tc>
        <w:tc>
          <w:tcPr>
            <w:tcW w:w="720" w:type="dxa"/>
            <w:tcBorders>
              <w:top w:val="nil"/>
              <w:left w:val="nil"/>
              <w:bottom w:val="nil"/>
              <w:right w:val="nil"/>
            </w:tcBorders>
            <w:vAlign w:val="bottom"/>
            <w:hideMark/>
          </w:tcPr>
          <w:p w14:paraId="787620A8"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tcMar>
              <w:left w:w="0" w:type="dxa"/>
              <w:right w:w="0" w:type="dxa"/>
            </w:tcMar>
            <w:vAlign w:val="bottom"/>
            <w:hideMark/>
          </w:tcPr>
          <w:p w14:paraId="66CFC092" w14:textId="77777777" w:rsidR="00484F59" w:rsidRPr="005300F9" w:rsidRDefault="00484F59" w:rsidP="00685522">
            <w:pPr>
              <w:pStyle w:val="TableText"/>
              <w:rPr>
                <w:rFonts w:cs="Times New Roman"/>
                <w:szCs w:val="32"/>
              </w:rPr>
            </w:pPr>
            <w:r w:rsidRPr="005300F9">
              <w:rPr>
                <w:color w:val="000000"/>
                <w:szCs w:val="32"/>
              </w:rPr>
              <w:t>11</w:t>
            </w:r>
          </w:p>
        </w:tc>
        <w:tc>
          <w:tcPr>
            <w:tcW w:w="720" w:type="dxa"/>
            <w:tcBorders>
              <w:top w:val="nil"/>
              <w:left w:val="nil"/>
              <w:bottom w:val="nil"/>
              <w:right w:val="nil"/>
            </w:tcBorders>
            <w:tcMar>
              <w:left w:w="0" w:type="dxa"/>
              <w:right w:w="0" w:type="dxa"/>
            </w:tcMar>
            <w:vAlign w:val="bottom"/>
            <w:hideMark/>
          </w:tcPr>
          <w:p w14:paraId="4B1B7E79" w14:textId="77777777" w:rsidR="00484F59" w:rsidRPr="005300F9" w:rsidRDefault="00484F59" w:rsidP="00685522">
            <w:pPr>
              <w:pStyle w:val="TableText"/>
              <w:rPr>
                <w:rFonts w:cs="Times New Roman"/>
                <w:color w:val="000000" w:themeColor="text1"/>
                <w:szCs w:val="32"/>
              </w:rPr>
            </w:pPr>
            <w:r w:rsidRPr="005300F9">
              <w:rPr>
                <w:color w:val="000000"/>
                <w:szCs w:val="32"/>
              </w:rPr>
              <w:t>54</w:t>
            </w:r>
          </w:p>
        </w:tc>
        <w:tc>
          <w:tcPr>
            <w:tcW w:w="720" w:type="dxa"/>
            <w:tcBorders>
              <w:top w:val="nil"/>
              <w:left w:val="nil"/>
              <w:bottom w:val="nil"/>
              <w:right w:val="nil"/>
            </w:tcBorders>
            <w:tcMar>
              <w:left w:w="0" w:type="dxa"/>
              <w:right w:w="0" w:type="dxa"/>
            </w:tcMar>
            <w:vAlign w:val="bottom"/>
            <w:hideMark/>
          </w:tcPr>
          <w:p w14:paraId="78CFD533" w14:textId="77777777" w:rsidR="00484F59" w:rsidRPr="005300F9" w:rsidRDefault="00484F59" w:rsidP="00685522">
            <w:pPr>
              <w:pStyle w:val="TableText"/>
              <w:rPr>
                <w:rFonts w:cs="Times New Roman"/>
                <w:szCs w:val="32"/>
              </w:rPr>
            </w:pPr>
            <w:r w:rsidRPr="005300F9">
              <w:rPr>
                <w:color w:val="000000"/>
                <w:szCs w:val="32"/>
              </w:rPr>
              <w:t>34</w:t>
            </w:r>
          </w:p>
        </w:tc>
      </w:tr>
      <w:tr w:rsidR="00484F59" w:rsidRPr="005300F9" w14:paraId="31D4A157" w14:textId="77777777" w:rsidTr="00823995">
        <w:tc>
          <w:tcPr>
            <w:tcW w:w="4608" w:type="dxa"/>
            <w:tcBorders>
              <w:top w:val="nil"/>
              <w:left w:val="nil"/>
              <w:bottom w:val="nil"/>
              <w:right w:val="nil"/>
            </w:tcBorders>
            <w:hideMark/>
          </w:tcPr>
          <w:p w14:paraId="377873CE" w14:textId="77777777" w:rsidR="00484F59" w:rsidRPr="005300F9" w:rsidRDefault="00484F59" w:rsidP="00685522">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22FF68F9" w14:textId="77777777" w:rsidR="00484F59" w:rsidRPr="005300F9" w:rsidRDefault="00484F59" w:rsidP="00685522">
            <w:pPr>
              <w:pStyle w:val="TableText"/>
              <w:rPr>
                <w:rFonts w:cs="Times New Roman"/>
                <w:szCs w:val="32"/>
              </w:rPr>
            </w:pPr>
            <w:r w:rsidRPr="005300F9">
              <w:rPr>
                <w:color w:val="000000"/>
                <w:szCs w:val="32"/>
              </w:rPr>
              <w:t>2,837</w:t>
            </w:r>
          </w:p>
        </w:tc>
        <w:tc>
          <w:tcPr>
            <w:tcW w:w="990" w:type="dxa"/>
            <w:tcBorders>
              <w:top w:val="nil"/>
              <w:left w:val="nil"/>
              <w:bottom w:val="nil"/>
              <w:right w:val="nil"/>
            </w:tcBorders>
            <w:vAlign w:val="bottom"/>
            <w:hideMark/>
          </w:tcPr>
          <w:p w14:paraId="3B6AE8B5" w14:textId="77777777" w:rsidR="00484F59" w:rsidRPr="005300F9" w:rsidRDefault="00484F59" w:rsidP="00685522">
            <w:pPr>
              <w:pStyle w:val="TableText"/>
              <w:rPr>
                <w:rFonts w:cs="Times New Roman"/>
                <w:szCs w:val="32"/>
              </w:rPr>
            </w:pPr>
            <w:r w:rsidRPr="005300F9">
              <w:rPr>
                <w:color w:val="000000"/>
                <w:szCs w:val="32"/>
              </w:rPr>
              <w:t>656.94</w:t>
            </w:r>
          </w:p>
        </w:tc>
        <w:tc>
          <w:tcPr>
            <w:tcW w:w="720" w:type="dxa"/>
            <w:tcBorders>
              <w:top w:val="nil"/>
              <w:left w:val="nil"/>
              <w:bottom w:val="nil"/>
              <w:right w:val="nil"/>
            </w:tcBorders>
            <w:vAlign w:val="bottom"/>
            <w:hideMark/>
          </w:tcPr>
          <w:p w14:paraId="0F6E2FD7"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112DF48B" w14:textId="77777777" w:rsidR="00484F59" w:rsidRPr="005300F9" w:rsidRDefault="00484F59" w:rsidP="00685522">
            <w:pPr>
              <w:pStyle w:val="TableText"/>
              <w:rPr>
                <w:rFonts w:cs="Times New Roman"/>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2B0B3D22" w14:textId="77777777" w:rsidR="00484F59" w:rsidRPr="005300F9" w:rsidRDefault="00484F59" w:rsidP="00685522">
            <w:pPr>
              <w:pStyle w:val="TableText"/>
              <w:rPr>
                <w:rFonts w:cs="Times New Roman"/>
                <w:color w:val="000000" w:themeColor="text1"/>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69350383" w14:textId="77777777" w:rsidR="00484F59" w:rsidRPr="005300F9" w:rsidRDefault="00484F59" w:rsidP="00685522">
            <w:pPr>
              <w:pStyle w:val="TableText"/>
              <w:rPr>
                <w:rFonts w:cs="Times New Roman"/>
                <w:szCs w:val="32"/>
              </w:rPr>
            </w:pPr>
            <w:r w:rsidRPr="005300F9">
              <w:rPr>
                <w:color w:val="000000"/>
                <w:szCs w:val="32"/>
              </w:rPr>
              <w:t>41</w:t>
            </w:r>
          </w:p>
        </w:tc>
      </w:tr>
      <w:tr w:rsidR="00484F59" w:rsidRPr="005300F9" w14:paraId="4ABC4D5F" w14:textId="77777777" w:rsidTr="00823995">
        <w:tc>
          <w:tcPr>
            <w:tcW w:w="4608" w:type="dxa"/>
            <w:tcBorders>
              <w:top w:val="nil"/>
              <w:left w:val="nil"/>
              <w:bottom w:val="nil"/>
              <w:right w:val="nil"/>
            </w:tcBorders>
            <w:hideMark/>
          </w:tcPr>
          <w:p w14:paraId="453E5DE6" w14:textId="77777777" w:rsidR="00484F59" w:rsidRPr="005300F9" w:rsidRDefault="00484F59" w:rsidP="00685522">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04A50B7D" w14:textId="77777777" w:rsidR="00484F59" w:rsidRPr="005300F9" w:rsidRDefault="00484F59" w:rsidP="00685522">
            <w:pPr>
              <w:pStyle w:val="TableText"/>
              <w:rPr>
                <w:rFonts w:cs="Times New Roman"/>
                <w:szCs w:val="32"/>
              </w:rPr>
            </w:pPr>
            <w:r w:rsidRPr="005300F9">
              <w:rPr>
                <w:color w:val="000000"/>
                <w:szCs w:val="32"/>
              </w:rPr>
              <w:t>29</w:t>
            </w:r>
          </w:p>
        </w:tc>
        <w:tc>
          <w:tcPr>
            <w:tcW w:w="990" w:type="dxa"/>
            <w:tcBorders>
              <w:top w:val="nil"/>
              <w:left w:val="nil"/>
              <w:bottom w:val="nil"/>
              <w:right w:val="nil"/>
            </w:tcBorders>
            <w:vAlign w:val="bottom"/>
            <w:hideMark/>
          </w:tcPr>
          <w:p w14:paraId="4AB66019" w14:textId="77777777" w:rsidR="00484F59" w:rsidRPr="005300F9" w:rsidRDefault="00484F59" w:rsidP="00685522">
            <w:pPr>
              <w:pStyle w:val="TableText"/>
              <w:rPr>
                <w:rFonts w:cs="Times New Roman"/>
                <w:szCs w:val="32"/>
              </w:rPr>
            </w:pPr>
            <w:r w:rsidRPr="005300F9">
              <w:rPr>
                <w:color w:val="000000"/>
                <w:szCs w:val="32"/>
              </w:rPr>
              <w:t>658.03</w:t>
            </w:r>
          </w:p>
        </w:tc>
        <w:tc>
          <w:tcPr>
            <w:tcW w:w="720" w:type="dxa"/>
            <w:tcBorders>
              <w:top w:val="nil"/>
              <w:left w:val="nil"/>
              <w:bottom w:val="nil"/>
              <w:right w:val="nil"/>
            </w:tcBorders>
            <w:vAlign w:val="bottom"/>
            <w:hideMark/>
          </w:tcPr>
          <w:p w14:paraId="519186EF" w14:textId="77777777" w:rsidR="00484F59" w:rsidRPr="005300F9" w:rsidRDefault="00484F59" w:rsidP="00685522">
            <w:pPr>
              <w:pStyle w:val="TableText"/>
              <w:rPr>
                <w:rFonts w:cs="Times New Roman"/>
                <w:color w:val="000000" w:themeColor="text1"/>
                <w:szCs w:val="32"/>
              </w:rPr>
            </w:pPr>
            <w:r w:rsidRPr="005300F9">
              <w:rPr>
                <w:color w:val="000000"/>
                <w:szCs w:val="32"/>
              </w:rPr>
              <w:t>27</w:t>
            </w:r>
          </w:p>
        </w:tc>
        <w:tc>
          <w:tcPr>
            <w:tcW w:w="720" w:type="dxa"/>
            <w:tcBorders>
              <w:top w:val="nil"/>
              <w:left w:val="nil"/>
              <w:bottom w:val="nil"/>
              <w:right w:val="nil"/>
            </w:tcBorders>
            <w:tcMar>
              <w:left w:w="0" w:type="dxa"/>
              <w:right w:w="0" w:type="dxa"/>
            </w:tcMar>
            <w:vAlign w:val="bottom"/>
            <w:hideMark/>
          </w:tcPr>
          <w:p w14:paraId="56F24F39"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28D613BA"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tcMar>
              <w:left w:w="0" w:type="dxa"/>
              <w:right w:w="0" w:type="dxa"/>
            </w:tcMar>
            <w:vAlign w:val="bottom"/>
            <w:hideMark/>
          </w:tcPr>
          <w:p w14:paraId="37BF8E21" w14:textId="77777777" w:rsidR="00484F59" w:rsidRPr="005300F9" w:rsidRDefault="00484F59" w:rsidP="00685522">
            <w:pPr>
              <w:pStyle w:val="TableText"/>
              <w:rPr>
                <w:rFonts w:cs="Times New Roman"/>
                <w:szCs w:val="32"/>
              </w:rPr>
            </w:pPr>
            <w:r w:rsidRPr="005300F9">
              <w:rPr>
                <w:color w:val="000000"/>
                <w:szCs w:val="32"/>
              </w:rPr>
              <w:t>48</w:t>
            </w:r>
          </w:p>
        </w:tc>
      </w:tr>
      <w:tr w:rsidR="00484F59" w:rsidRPr="005300F9" w14:paraId="14B232F1" w14:textId="77777777" w:rsidTr="00823995">
        <w:tc>
          <w:tcPr>
            <w:tcW w:w="4608" w:type="dxa"/>
            <w:tcBorders>
              <w:top w:val="nil"/>
              <w:left w:val="nil"/>
              <w:bottom w:val="nil"/>
              <w:right w:val="nil"/>
            </w:tcBorders>
            <w:hideMark/>
          </w:tcPr>
          <w:p w14:paraId="34F116FF" w14:textId="77777777" w:rsidR="00484F59" w:rsidRPr="005300F9" w:rsidRDefault="00484F59" w:rsidP="00685522">
            <w:pPr>
              <w:pStyle w:val="TableText"/>
              <w:rPr>
                <w:rFonts w:cs="Times New Roman"/>
              </w:rPr>
            </w:pPr>
            <w:r w:rsidRPr="005300F9">
              <w:t>White</w:t>
            </w:r>
          </w:p>
        </w:tc>
        <w:tc>
          <w:tcPr>
            <w:tcW w:w="882" w:type="dxa"/>
            <w:tcBorders>
              <w:top w:val="nil"/>
              <w:left w:val="nil"/>
              <w:bottom w:val="nil"/>
              <w:right w:val="nil"/>
            </w:tcBorders>
            <w:vAlign w:val="bottom"/>
            <w:hideMark/>
          </w:tcPr>
          <w:p w14:paraId="200BF42E" w14:textId="77777777" w:rsidR="00484F59" w:rsidRPr="005300F9" w:rsidRDefault="00484F59" w:rsidP="00685522">
            <w:pPr>
              <w:pStyle w:val="TableText"/>
              <w:rPr>
                <w:rFonts w:cs="Times New Roman"/>
                <w:szCs w:val="32"/>
              </w:rPr>
            </w:pPr>
            <w:r w:rsidRPr="005300F9">
              <w:rPr>
                <w:color w:val="000000"/>
                <w:szCs w:val="32"/>
              </w:rPr>
              <w:t>162</w:t>
            </w:r>
          </w:p>
        </w:tc>
        <w:tc>
          <w:tcPr>
            <w:tcW w:w="990" w:type="dxa"/>
            <w:tcBorders>
              <w:top w:val="nil"/>
              <w:left w:val="nil"/>
              <w:bottom w:val="nil"/>
              <w:right w:val="nil"/>
            </w:tcBorders>
            <w:vAlign w:val="bottom"/>
            <w:hideMark/>
          </w:tcPr>
          <w:p w14:paraId="05A33D64" w14:textId="77777777" w:rsidR="00484F59" w:rsidRPr="005300F9" w:rsidRDefault="00484F59" w:rsidP="00685522">
            <w:pPr>
              <w:pStyle w:val="TableText"/>
              <w:rPr>
                <w:rFonts w:cs="Times New Roman"/>
                <w:szCs w:val="32"/>
              </w:rPr>
            </w:pPr>
            <w:r w:rsidRPr="005300F9">
              <w:rPr>
                <w:color w:val="000000"/>
                <w:szCs w:val="32"/>
              </w:rPr>
              <w:t>652.15</w:t>
            </w:r>
          </w:p>
        </w:tc>
        <w:tc>
          <w:tcPr>
            <w:tcW w:w="720" w:type="dxa"/>
            <w:tcBorders>
              <w:top w:val="nil"/>
              <w:left w:val="nil"/>
              <w:bottom w:val="nil"/>
              <w:right w:val="nil"/>
            </w:tcBorders>
            <w:vAlign w:val="bottom"/>
            <w:hideMark/>
          </w:tcPr>
          <w:p w14:paraId="6276CD0A" w14:textId="77777777" w:rsidR="00484F59" w:rsidRPr="005300F9" w:rsidRDefault="00484F59" w:rsidP="00685522">
            <w:pPr>
              <w:pStyle w:val="TableText"/>
              <w:rPr>
                <w:rFonts w:cs="Times New Roman"/>
                <w:color w:val="000000" w:themeColor="text1"/>
                <w:szCs w:val="32"/>
              </w:rPr>
            </w:pPr>
            <w:r w:rsidRPr="005300F9">
              <w:rPr>
                <w:color w:val="000000"/>
                <w:szCs w:val="32"/>
              </w:rPr>
              <w:t>25</w:t>
            </w:r>
          </w:p>
        </w:tc>
        <w:tc>
          <w:tcPr>
            <w:tcW w:w="720" w:type="dxa"/>
            <w:tcBorders>
              <w:top w:val="nil"/>
              <w:left w:val="nil"/>
              <w:bottom w:val="nil"/>
              <w:right w:val="nil"/>
            </w:tcBorders>
            <w:tcMar>
              <w:left w:w="0" w:type="dxa"/>
              <w:right w:w="0" w:type="dxa"/>
            </w:tcMar>
            <w:vAlign w:val="bottom"/>
            <w:hideMark/>
          </w:tcPr>
          <w:p w14:paraId="02A4DCD1" w14:textId="77777777" w:rsidR="00484F59" w:rsidRPr="005300F9" w:rsidRDefault="00484F59" w:rsidP="00685522">
            <w:pPr>
              <w:pStyle w:val="TableText"/>
              <w:rPr>
                <w:rFonts w:cs="Times New Roman"/>
                <w:szCs w:val="32"/>
              </w:rPr>
            </w:pPr>
            <w:r w:rsidRPr="005300F9">
              <w:rPr>
                <w:color w:val="000000"/>
                <w:szCs w:val="32"/>
              </w:rPr>
              <w:t>30</w:t>
            </w:r>
          </w:p>
        </w:tc>
        <w:tc>
          <w:tcPr>
            <w:tcW w:w="720" w:type="dxa"/>
            <w:tcBorders>
              <w:top w:val="nil"/>
              <w:left w:val="nil"/>
              <w:bottom w:val="nil"/>
              <w:right w:val="nil"/>
            </w:tcBorders>
            <w:tcMar>
              <w:left w:w="0" w:type="dxa"/>
              <w:right w:w="0" w:type="dxa"/>
            </w:tcMar>
            <w:vAlign w:val="bottom"/>
            <w:hideMark/>
          </w:tcPr>
          <w:p w14:paraId="09B7EBC9" w14:textId="77777777" w:rsidR="00484F59" w:rsidRPr="005300F9" w:rsidRDefault="00484F59" w:rsidP="00685522">
            <w:pPr>
              <w:pStyle w:val="TableText"/>
              <w:rPr>
                <w:rFonts w:cs="Times New Roman"/>
                <w:color w:val="000000" w:themeColor="text1"/>
                <w:szCs w:val="32"/>
              </w:rPr>
            </w:pPr>
            <w:r w:rsidRPr="005300F9">
              <w:rPr>
                <w:color w:val="000000"/>
                <w:szCs w:val="32"/>
              </w:rPr>
              <w:t>36</w:t>
            </w:r>
          </w:p>
        </w:tc>
        <w:tc>
          <w:tcPr>
            <w:tcW w:w="720" w:type="dxa"/>
            <w:tcBorders>
              <w:top w:val="nil"/>
              <w:left w:val="nil"/>
              <w:bottom w:val="nil"/>
              <w:right w:val="nil"/>
            </w:tcBorders>
            <w:tcMar>
              <w:left w:w="0" w:type="dxa"/>
              <w:right w:w="0" w:type="dxa"/>
            </w:tcMar>
            <w:vAlign w:val="bottom"/>
            <w:hideMark/>
          </w:tcPr>
          <w:p w14:paraId="6FDD37CA" w14:textId="77777777" w:rsidR="00484F59" w:rsidRPr="005300F9" w:rsidRDefault="00484F59" w:rsidP="00685522">
            <w:pPr>
              <w:pStyle w:val="TableText"/>
              <w:rPr>
                <w:rFonts w:cs="Times New Roman"/>
                <w:szCs w:val="32"/>
              </w:rPr>
            </w:pPr>
            <w:r w:rsidRPr="005300F9">
              <w:rPr>
                <w:color w:val="000000"/>
                <w:szCs w:val="32"/>
              </w:rPr>
              <w:t>34</w:t>
            </w:r>
          </w:p>
        </w:tc>
      </w:tr>
      <w:tr w:rsidR="00484F59" w:rsidRPr="005300F9" w14:paraId="609CC2E8" w14:textId="77777777" w:rsidTr="00823995">
        <w:tc>
          <w:tcPr>
            <w:tcW w:w="4608" w:type="dxa"/>
            <w:tcBorders>
              <w:top w:val="nil"/>
              <w:left w:val="nil"/>
              <w:bottom w:val="single" w:sz="4" w:space="0" w:color="auto"/>
              <w:right w:val="nil"/>
            </w:tcBorders>
            <w:hideMark/>
          </w:tcPr>
          <w:p w14:paraId="135907C4" w14:textId="77777777" w:rsidR="00484F59" w:rsidRPr="005300F9" w:rsidRDefault="00484F59" w:rsidP="00685522">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598BB73A" w14:textId="77777777" w:rsidR="00484F59" w:rsidRPr="005300F9" w:rsidRDefault="00484F59" w:rsidP="00685522">
            <w:pPr>
              <w:pStyle w:val="TableText"/>
              <w:rPr>
                <w:rFonts w:cs="Times New Roman"/>
                <w:szCs w:val="32"/>
              </w:rPr>
            </w:pPr>
            <w:r w:rsidRPr="005300F9">
              <w:rPr>
                <w:color w:val="000000"/>
                <w:szCs w:val="32"/>
              </w:rPr>
              <w:t>34</w:t>
            </w:r>
          </w:p>
        </w:tc>
        <w:tc>
          <w:tcPr>
            <w:tcW w:w="990" w:type="dxa"/>
            <w:tcBorders>
              <w:top w:val="nil"/>
              <w:left w:val="nil"/>
              <w:bottom w:val="single" w:sz="4" w:space="0" w:color="auto"/>
              <w:right w:val="nil"/>
            </w:tcBorders>
            <w:vAlign w:val="bottom"/>
            <w:hideMark/>
          </w:tcPr>
          <w:p w14:paraId="600121C8" w14:textId="77777777" w:rsidR="00484F59" w:rsidRPr="005300F9" w:rsidRDefault="00484F59" w:rsidP="00685522">
            <w:pPr>
              <w:pStyle w:val="TableText"/>
              <w:rPr>
                <w:rFonts w:cs="Times New Roman"/>
                <w:szCs w:val="32"/>
              </w:rPr>
            </w:pPr>
            <w:r w:rsidRPr="005300F9">
              <w:rPr>
                <w:color w:val="000000"/>
                <w:szCs w:val="32"/>
              </w:rPr>
              <w:t>653.53</w:t>
            </w:r>
          </w:p>
        </w:tc>
        <w:tc>
          <w:tcPr>
            <w:tcW w:w="720" w:type="dxa"/>
            <w:tcBorders>
              <w:top w:val="nil"/>
              <w:left w:val="nil"/>
              <w:bottom w:val="single" w:sz="4" w:space="0" w:color="auto"/>
              <w:right w:val="nil"/>
            </w:tcBorders>
            <w:vAlign w:val="bottom"/>
            <w:hideMark/>
          </w:tcPr>
          <w:p w14:paraId="2679DD36"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single" w:sz="4" w:space="0" w:color="auto"/>
              <w:right w:val="nil"/>
            </w:tcBorders>
            <w:tcMar>
              <w:left w:w="0" w:type="dxa"/>
              <w:right w:w="0" w:type="dxa"/>
            </w:tcMar>
            <w:vAlign w:val="bottom"/>
            <w:hideMark/>
          </w:tcPr>
          <w:p w14:paraId="2C281525"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single" w:sz="4" w:space="0" w:color="auto"/>
              <w:right w:val="nil"/>
            </w:tcBorders>
            <w:tcMar>
              <w:left w:w="0" w:type="dxa"/>
              <w:right w:w="0" w:type="dxa"/>
            </w:tcMar>
            <w:vAlign w:val="bottom"/>
            <w:hideMark/>
          </w:tcPr>
          <w:p w14:paraId="18BFEC95" w14:textId="77777777" w:rsidR="00484F59" w:rsidRPr="005300F9" w:rsidRDefault="00484F59" w:rsidP="00685522">
            <w:pPr>
              <w:pStyle w:val="TableText"/>
              <w:rPr>
                <w:rFonts w:cs="Times New Roman"/>
                <w:szCs w:val="32"/>
              </w:rPr>
            </w:pPr>
            <w:r w:rsidRPr="005300F9">
              <w:rPr>
                <w:color w:val="000000"/>
                <w:szCs w:val="32"/>
              </w:rPr>
              <w:t>32</w:t>
            </w:r>
          </w:p>
        </w:tc>
        <w:tc>
          <w:tcPr>
            <w:tcW w:w="720" w:type="dxa"/>
            <w:tcBorders>
              <w:top w:val="nil"/>
              <w:left w:val="nil"/>
              <w:bottom w:val="single" w:sz="4" w:space="0" w:color="auto"/>
              <w:right w:val="nil"/>
            </w:tcBorders>
            <w:tcMar>
              <w:left w:w="0" w:type="dxa"/>
              <w:right w:w="0" w:type="dxa"/>
            </w:tcMar>
            <w:vAlign w:val="bottom"/>
            <w:hideMark/>
          </w:tcPr>
          <w:p w14:paraId="15E3D631" w14:textId="77777777" w:rsidR="00484F59" w:rsidRPr="005300F9" w:rsidRDefault="00484F59" w:rsidP="00685522">
            <w:pPr>
              <w:pStyle w:val="TableText"/>
              <w:rPr>
                <w:rFonts w:cs="Times New Roman"/>
                <w:szCs w:val="32"/>
              </w:rPr>
            </w:pPr>
            <w:r w:rsidRPr="005300F9">
              <w:rPr>
                <w:color w:val="000000"/>
                <w:szCs w:val="32"/>
              </w:rPr>
              <w:t>38</w:t>
            </w:r>
          </w:p>
        </w:tc>
      </w:tr>
      <w:tr w:rsidR="00484F59" w:rsidRPr="005300F9" w14:paraId="764FF542" w14:textId="77777777" w:rsidTr="00823995">
        <w:tc>
          <w:tcPr>
            <w:tcW w:w="4608" w:type="dxa"/>
            <w:tcBorders>
              <w:top w:val="single" w:sz="4" w:space="0" w:color="auto"/>
              <w:left w:val="nil"/>
              <w:bottom w:val="nil"/>
              <w:right w:val="nil"/>
            </w:tcBorders>
            <w:hideMark/>
          </w:tcPr>
          <w:p w14:paraId="78EE2574" w14:textId="77777777" w:rsidR="00484F59" w:rsidRPr="005300F9" w:rsidRDefault="00484F59" w:rsidP="00685522">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631FD7E9" w14:textId="77777777" w:rsidR="00484F59" w:rsidRPr="005300F9" w:rsidRDefault="00484F59" w:rsidP="00685522">
            <w:pPr>
              <w:pStyle w:val="TableText"/>
              <w:rPr>
                <w:rFonts w:cs="Times New Roman"/>
                <w:szCs w:val="32"/>
              </w:rPr>
            </w:pPr>
            <w:r w:rsidRPr="005300F9">
              <w:rPr>
                <w:color w:val="000000"/>
                <w:szCs w:val="32"/>
              </w:rPr>
              <w:t>1,709</w:t>
            </w:r>
          </w:p>
        </w:tc>
        <w:tc>
          <w:tcPr>
            <w:tcW w:w="990" w:type="dxa"/>
            <w:tcBorders>
              <w:top w:val="single" w:sz="4" w:space="0" w:color="auto"/>
              <w:left w:val="nil"/>
              <w:bottom w:val="nil"/>
              <w:right w:val="nil"/>
            </w:tcBorders>
            <w:vAlign w:val="bottom"/>
            <w:hideMark/>
          </w:tcPr>
          <w:p w14:paraId="57AB00C0" w14:textId="77777777" w:rsidR="00484F59" w:rsidRPr="005300F9" w:rsidRDefault="00484F59" w:rsidP="00685522">
            <w:pPr>
              <w:pStyle w:val="TableText"/>
              <w:rPr>
                <w:rFonts w:cs="Times New Roman"/>
                <w:szCs w:val="32"/>
              </w:rPr>
            </w:pPr>
            <w:r w:rsidRPr="005300F9">
              <w:rPr>
                <w:color w:val="000000"/>
                <w:szCs w:val="32"/>
              </w:rPr>
              <w:t>655.53</w:t>
            </w:r>
          </w:p>
        </w:tc>
        <w:tc>
          <w:tcPr>
            <w:tcW w:w="720" w:type="dxa"/>
            <w:tcBorders>
              <w:top w:val="single" w:sz="4" w:space="0" w:color="auto"/>
              <w:left w:val="nil"/>
              <w:bottom w:val="nil"/>
              <w:right w:val="nil"/>
            </w:tcBorders>
            <w:vAlign w:val="bottom"/>
            <w:hideMark/>
          </w:tcPr>
          <w:p w14:paraId="5648B04C"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single" w:sz="4" w:space="0" w:color="auto"/>
              <w:left w:val="nil"/>
              <w:bottom w:val="nil"/>
              <w:right w:val="nil"/>
            </w:tcBorders>
            <w:tcMar>
              <w:left w:w="0" w:type="dxa"/>
              <w:right w:w="0" w:type="dxa"/>
            </w:tcMar>
            <w:vAlign w:val="bottom"/>
            <w:hideMark/>
          </w:tcPr>
          <w:p w14:paraId="3DA038B0" w14:textId="77777777" w:rsidR="00484F59" w:rsidRPr="005300F9" w:rsidRDefault="00484F59" w:rsidP="00685522">
            <w:pPr>
              <w:pStyle w:val="TableText"/>
              <w:rPr>
                <w:rFonts w:cs="Times New Roman"/>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46AB930D" w14:textId="77777777" w:rsidR="00484F59" w:rsidRPr="005300F9" w:rsidRDefault="00484F59" w:rsidP="00685522">
            <w:pPr>
              <w:pStyle w:val="TableText"/>
              <w:rPr>
                <w:rFonts w:cs="Times New Roman"/>
                <w:szCs w:val="32"/>
              </w:rPr>
            </w:pPr>
            <w:r w:rsidRPr="005300F9">
              <w:rPr>
                <w:color w:val="000000"/>
                <w:szCs w:val="32"/>
              </w:rPr>
              <w:t>40</w:t>
            </w:r>
          </w:p>
        </w:tc>
        <w:tc>
          <w:tcPr>
            <w:tcW w:w="720" w:type="dxa"/>
            <w:tcBorders>
              <w:top w:val="single" w:sz="4" w:space="0" w:color="auto"/>
              <w:left w:val="nil"/>
              <w:bottom w:val="nil"/>
              <w:right w:val="nil"/>
            </w:tcBorders>
            <w:tcMar>
              <w:left w:w="0" w:type="dxa"/>
              <w:right w:w="0" w:type="dxa"/>
            </w:tcMar>
            <w:vAlign w:val="bottom"/>
            <w:hideMark/>
          </w:tcPr>
          <w:p w14:paraId="3F352EC4" w14:textId="77777777" w:rsidR="00484F59" w:rsidRPr="005300F9" w:rsidRDefault="00484F59" w:rsidP="00685522">
            <w:pPr>
              <w:pStyle w:val="TableText"/>
              <w:rPr>
                <w:rFonts w:cs="Times New Roman"/>
                <w:szCs w:val="32"/>
              </w:rPr>
            </w:pPr>
            <w:r w:rsidRPr="005300F9">
              <w:rPr>
                <w:color w:val="000000"/>
                <w:szCs w:val="32"/>
              </w:rPr>
              <w:t>36</w:t>
            </w:r>
          </w:p>
        </w:tc>
      </w:tr>
      <w:tr w:rsidR="00484F59" w:rsidRPr="005300F9" w14:paraId="616DE69F" w14:textId="77777777" w:rsidTr="00823995">
        <w:tc>
          <w:tcPr>
            <w:tcW w:w="4608" w:type="dxa"/>
            <w:tcBorders>
              <w:top w:val="nil"/>
              <w:left w:val="nil"/>
              <w:bottom w:val="nil"/>
              <w:right w:val="nil"/>
            </w:tcBorders>
            <w:hideMark/>
          </w:tcPr>
          <w:p w14:paraId="7480DFEE" w14:textId="77777777" w:rsidR="00484F59" w:rsidRPr="005300F9" w:rsidRDefault="00484F59" w:rsidP="00685522">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0F1BB084" w14:textId="77777777" w:rsidR="00484F59" w:rsidRPr="005300F9" w:rsidRDefault="00484F59" w:rsidP="00685522">
            <w:pPr>
              <w:pStyle w:val="TableText"/>
              <w:rPr>
                <w:rFonts w:cs="Times New Roman"/>
                <w:color w:val="000000"/>
                <w:szCs w:val="32"/>
              </w:rPr>
            </w:pPr>
            <w:r w:rsidRPr="005300F9">
              <w:rPr>
                <w:color w:val="000000"/>
                <w:szCs w:val="32"/>
              </w:rPr>
              <w:t>20</w:t>
            </w:r>
          </w:p>
        </w:tc>
        <w:tc>
          <w:tcPr>
            <w:tcW w:w="990" w:type="dxa"/>
            <w:tcBorders>
              <w:top w:val="nil"/>
              <w:left w:val="nil"/>
              <w:bottom w:val="nil"/>
              <w:right w:val="nil"/>
            </w:tcBorders>
            <w:vAlign w:val="bottom"/>
            <w:hideMark/>
          </w:tcPr>
          <w:p w14:paraId="344F5F97" w14:textId="77777777" w:rsidR="00484F59" w:rsidRPr="005300F9" w:rsidRDefault="00484F59" w:rsidP="00685522">
            <w:pPr>
              <w:pStyle w:val="TableText"/>
              <w:rPr>
                <w:rFonts w:cs="Times New Roman"/>
                <w:color w:val="000000"/>
                <w:szCs w:val="32"/>
              </w:rPr>
            </w:pPr>
            <w:r w:rsidRPr="005300F9">
              <w:rPr>
                <w:color w:val="000000"/>
                <w:szCs w:val="32"/>
              </w:rPr>
              <w:t>658.05</w:t>
            </w:r>
          </w:p>
        </w:tc>
        <w:tc>
          <w:tcPr>
            <w:tcW w:w="720" w:type="dxa"/>
            <w:tcBorders>
              <w:top w:val="nil"/>
              <w:left w:val="nil"/>
              <w:bottom w:val="nil"/>
              <w:right w:val="nil"/>
            </w:tcBorders>
            <w:vAlign w:val="bottom"/>
            <w:hideMark/>
          </w:tcPr>
          <w:p w14:paraId="64130110"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481CC184" w14:textId="77777777" w:rsidR="00484F59" w:rsidRPr="005300F9" w:rsidRDefault="00484F59" w:rsidP="00685522">
            <w:pPr>
              <w:pStyle w:val="TableText"/>
              <w:rPr>
                <w:rFonts w:cs="Times New Roman"/>
                <w:color w:val="000000"/>
                <w:szCs w:val="32"/>
              </w:rPr>
            </w:pPr>
            <w:r w:rsidRPr="005300F9">
              <w:rPr>
                <w:color w:val="000000"/>
                <w:szCs w:val="32"/>
              </w:rPr>
              <w:t>15</w:t>
            </w:r>
          </w:p>
        </w:tc>
        <w:tc>
          <w:tcPr>
            <w:tcW w:w="720" w:type="dxa"/>
            <w:tcBorders>
              <w:top w:val="nil"/>
              <w:left w:val="nil"/>
              <w:bottom w:val="nil"/>
              <w:right w:val="nil"/>
            </w:tcBorders>
            <w:tcMar>
              <w:left w:w="0" w:type="dxa"/>
              <w:right w:w="0" w:type="dxa"/>
            </w:tcMar>
            <w:vAlign w:val="bottom"/>
            <w:hideMark/>
          </w:tcPr>
          <w:p w14:paraId="1238C4B7"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tcMar>
              <w:left w:w="0" w:type="dxa"/>
              <w:right w:w="0" w:type="dxa"/>
            </w:tcMar>
            <w:vAlign w:val="bottom"/>
            <w:hideMark/>
          </w:tcPr>
          <w:p w14:paraId="26DF5934" w14:textId="77777777" w:rsidR="00484F59" w:rsidRPr="005300F9" w:rsidRDefault="00484F59" w:rsidP="00685522">
            <w:pPr>
              <w:pStyle w:val="TableText"/>
              <w:rPr>
                <w:rFonts w:cs="Times New Roman"/>
                <w:color w:val="000000"/>
                <w:szCs w:val="32"/>
              </w:rPr>
            </w:pPr>
            <w:r w:rsidRPr="005300F9">
              <w:rPr>
                <w:color w:val="000000"/>
                <w:szCs w:val="32"/>
              </w:rPr>
              <w:t>45</w:t>
            </w:r>
          </w:p>
        </w:tc>
      </w:tr>
      <w:tr w:rsidR="00484F59" w:rsidRPr="005300F9" w14:paraId="1FADFE59" w14:textId="77777777" w:rsidTr="00823995">
        <w:tc>
          <w:tcPr>
            <w:tcW w:w="4608" w:type="dxa"/>
            <w:tcBorders>
              <w:top w:val="nil"/>
              <w:left w:val="nil"/>
              <w:bottom w:val="nil"/>
              <w:right w:val="nil"/>
            </w:tcBorders>
            <w:hideMark/>
          </w:tcPr>
          <w:p w14:paraId="50354D95" w14:textId="77777777" w:rsidR="00484F59" w:rsidRPr="005300F9" w:rsidRDefault="00484F59" w:rsidP="00685522">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27EE3595" w14:textId="77777777" w:rsidR="00484F59" w:rsidRPr="005300F9" w:rsidRDefault="00484F59" w:rsidP="00685522">
            <w:pPr>
              <w:pStyle w:val="TableText"/>
              <w:rPr>
                <w:rFonts w:cs="Times New Roman"/>
                <w:szCs w:val="32"/>
              </w:rPr>
            </w:pPr>
            <w:r w:rsidRPr="005300F9">
              <w:rPr>
                <w:color w:val="000000"/>
                <w:szCs w:val="32"/>
              </w:rPr>
              <w:t>42</w:t>
            </w:r>
          </w:p>
        </w:tc>
        <w:tc>
          <w:tcPr>
            <w:tcW w:w="990" w:type="dxa"/>
            <w:tcBorders>
              <w:top w:val="nil"/>
              <w:left w:val="nil"/>
              <w:bottom w:val="nil"/>
              <w:right w:val="nil"/>
            </w:tcBorders>
            <w:vAlign w:val="bottom"/>
            <w:hideMark/>
          </w:tcPr>
          <w:p w14:paraId="788A508B" w14:textId="77777777" w:rsidR="00484F59" w:rsidRPr="005300F9" w:rsidRDefault="00484F59" w:rsidP="00685522">
            <w:pPr>
              <w:pStyle w:val="TableText"/>
              <w:rPr>
                <w:rFonts w:cs="Times New Roman"/>
                <w:szCs w:val="32"/>
              </w:rPr>
            </w:pPr>
            <w:r w:rsidRPr="005300F9">
              <w:rPr>
                <w:color w:val="000000"/>
                <w:szCs w:val="32"/>
              </w:rPr>
              <w:t>671.55</w:t>
            </w:r>
          </w:p>
        </w:tc>
        <w:tc>
          <w:tcPr>
            <w:tcW w:w="720" w:type="dxa"/>
            <w:tcBorders>
              <w:top w:val="nil"/>
              <w:left w:val="nil"/>
              <w:bottom w:val="nil"/>
              <w:right w:val="nil"/>
            </w:tcBorders>
            <w:vAlign w:val="bottom"/>
            <w:hideMark/>
          </w:tcPr>
          <w:p w14:paraId="6D40E645"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6DCED5FB" w14:textId="77777777" w:rsidR="00484F59" w:rsidRPr="005300F9" w:rsidRDefault="00484F59" w:rsidP="00685522">
            <w:pPr>
              <w:pStyle w:val="TableText"/>
              <w:rPr>
                <w:rFonts w:cs="Times New Roman"/>
                <w:szCs w:val="32"/>
              </w:rPr>
            </w:pPr>
            <w:r w:rsidRPr="005300F9">
              <w:rPr>
                <w:color w:val="000000"/>
                <w:szCs w:val="32"/>
              </w:rPr>
              <w:t>0</w:t>
            </w:r>
          </w:p>
        </w:tc>
        <w:tc>
          <w:tcPr>
            <w:tcW w:w="720" w:type="dxa"/>
            <w:tcBorders>
              <w:top w:val="nil"/>
              <w:left w:val="nil"/>
              <w:bottom w:val="nil"/>
              <w:right w:val="nil"/>
            </w:tcBorders>
            <w:tcMar>
              <w:left w:w="0" w:type="dxa"/>
              <w:right w:w="0" w:type="dxa"/>
            </w:tcMar>
            <w:vAlign w:val="bottom"/>
            <w:hideMark/>
          </w:tcPr>
          <w:p w14:paraId="32F3F432"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53EBFF4D" w14:textId="77777777" w:rsidR="00484F59" w:rsidRPr="005300F9" w:rsidRDefault="00484F59" w:rsidP="00685522">
            <w:pPr>
              <w:pStyle w:val="TableText"/>
              <w:rPr>
                <w:rFonts w:cs="Times New Roman"/>
                <w:szCs w:val="32"/>
              </w:rPr>
            </w:pPr>
            <w:r w:rsidRPr="005300F9">
              <w:rPr>
                <w:color w:val="000000"/>
                <w:szCs w:val="32"/>
              </w:rPr>
              <w:t>71</w:t>
            </w:r>
          </w:p>
        </w:tc>
      </w:tr>
      <w:tr w:rsidR="00484F59" w:rsidRPr="005300F9" w14:paraId="7D8B1E14" w14:textId="77777777" w:rsidTr="00823995">
        <w:tc>
          <w:tcPr>
            <w:tcW w:w="4608" w:type="dxa"/>
            <w:tcBorders>
              <w:top w:val="nil"/>
              <w:left w:val="nil"/>
              <w:bottom w:val="nil"/>
              <w:right w:val="nil"/>
            </w:tcBorders>
            <w:hideMark/>
          </w:tcPr>
          <w:p w14:paraId="710359D8" w14:textId="77777777" w:rsidR="00484F59" w:rsidRPr="005300F9" w:rsidRDefault="00484F59" w:rsidP="00685522">
            <w:pPr>
              <w:pStyle w:val="TableText"/>
              <w:rPr>
                <w:rFonts w:cs="Times New Roman"/>
              </w:rPr>
            </w:pPr>
            <w:r w:rsidRPr="005300F9">
              <w:t>Visual impairment</w:t>
            </w:r>
          </w:p>
        </w:tc>
        <w:tc>
          <w:tcPr>
            <w:tcW w:w="882" w:type="dxa"/>
            <w:tcBorders>
              <w:top w:val="nil"/>
              <w:left w:val="nil"/>
              <w:bottom w:val="nil"/>
              <w:right w:val="nil"/>
            </w:tcBorders>
            <w:vAlign w:val="bottom"/>
            <w:hideMark/>
          </w:tcPr>
          <w:p w14:paraId="289AB88B" w14:textId="77777777" w:rsidR="00484F59" w:rsidRPr="005300F9" w:rsidRDefault="00484F59" w:rsidP="00685522">
            <w:pPr>
              <w:pStyle w:val="TableText"/>
              <w:rPr>
                <w:rFonts w:cs="Times New Roman"/>
                <w:color w:val="000000"/>
                <w:szCs w:val="32"/>
              </w:rPr>
            </w:pPr>
            <w:r w:rsidRPr="005300F9">
              <w:rPr>
                <w:color w:val="000000"/>
                <w:szCs w:val="32"/>
              </w:rPr>
              <w:t>9</w:t>
            </w:r>
          </w:p>
        </w:tc>
        <w:tc>
          <w:tcPr>
            <w:tcW w:w="990" w:type="dxa"/>
            <w:tcBorders>
              <w:top w:val="nil"/>
              <w:left w:val="nil"/>
              <w:bottom w:val="nil"/>
              <w:right w:val="nil"/>
            </w:tcBorders>
            <w:vAlign w:val="bottom"/>
            <w:hideMark/>
          </w:tcPr>
          <w:p w14:paraId="52A676C0"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7267DD0"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7AB57B23"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1F41E11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3D659828"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FD43D54" w14:textId="77777777" w:rsidTr="00823995">
        <w:tc>
          <w:tcPr>
            <w:tcW w:w="4608" w:type="dxa"/>
            <w:tcBorders>
              <w:top w:val="nil"/>
              <w:left w:val="nil"/>
              <w:bottom w:val="nil"/>
              <w:right w:val="nil"/>
            </w:tcBorders>
            <w:hideMark/>
          </w:tcPr>
          <w:p w14:paraId="5D0DE684" w14:textId="77777777" w:rsidR="00484F59" w:rsidRPr="005300F9" w:rsidRDefault="00484F59" w:rsidP="00685522">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79513C87" w14:textId="77777777" w:rsidR="00484F59" w:rsidRPr="005300F9" w:rsidRDefault="00484F59" w:rsidP="00685522">
            <w:pPr>
              <w:pStyle w:val="TableText"/>
              <w:rPr>
                <w:rFonts w:cs="Times New Roman"/>
                <w:color w:val="000000"/>
                <w:szCs w:val="32"/>
              </w:rPr>
            </w:pPr>
            <w:r w:rsidRPr="005300F9">
              <w:rPr>
                <w:color w:val="000000"/>
                <w:szCs w:val="32"/>
              </w:rPr>
              <w:t>8</w:t>
            </w:r>
          </w:p>
        </w:tc>
        <w:tc>
          <w:tcPr>
            <w:tcW w:w="990" w:type="dxa"/>
            <w:tcBorders>
              <w:top w:val="nil"/>
              <w:left w:val="nil"/>
              <w:bottom w:val="nil"/>
              <w:right w:val="nil"/>
            </w:tcBorders>
            <w:vAlign w:val="bottom"/>
            <w:hideMark/>
          </w:tcPr>
          <w:p w14:paraId="3C8BFA6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611343AC"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3B180509"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23860529"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6780B608"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DF06C68" w14:textId="77777777" w:rsidTr="00823995">
        <w:tc>
          <w:tcPr>
            <w:tcW w:w="4608" w:type="dxa"/>
            <w:tcBorders>
              <w:top w:val="nil"/>
              <w:left w:val="nil"/>
              <w:bottom w:val="nil"/>
              <w:right w:val="nil"/>
            </w:tcBorders>
            <w:hideMark/>
          </w:tcPr>
          <w:p w14:paraId="1C4192FD" w14:textId="77777777" w:rsidR="00484F59" w:rsidRPr="005300F9" w:rsidRDefault="00484F59" w:rsidP="00685522">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1AB0B4BA" w14:textId="77777777" w:rsidR="00484F59" w:rsidRPr="005300F9" w:rsidRDefault="00484F59" w:rsidP="00685522">
            <w:pPr>
              <w:pStyle w:val="TableText"/>
              <w:rPr>
                <w:rFonts w:cs="Times New Roman"/>
                <w:color w:val="000000"/>
                <w:szCs w:val="32"/>
              </w:rPr>
            </w:pPr>
            <w:r w:rsidRPr="005300F9">
              <w:rPr>
                <w:color w:val="000000"/>
                <w:szCs w:val="32"/>
              </w:rPr>
              <w:t>80</w:t>
            </w:r>
          </w:p>
        </w:tc>
        <w:tc>
          <w:tcPr>
            <w:tcW w:w="990" w:type="dxa"/>
            <w:tcBorders>
              <w:top w:val="nil"/>
              <w:left w:val="nil"/>
              <w:bottom w:val="nil"/>
              <w:right w:val="nil"/>
            </w:tcBorders>
            <w:vAlign w:val="bottom"/>
            <w:hideMark/>
          </w:tcPr>
          <w:p w14:paraId="0811FB9F" w14:textId="77777777" w:rsidR="00484F59" w:rsidRPr="005300F9" w:rsidRDefault="00484F59" w:rsidP="00685522">
            <w:pPr>
              <w:pStyle w:val="TableText"/>
              <w:rPr>
                <w:rFonts w:cs="Times New Roman"/>
                <w:color w:val="000000"/>
                <w:szCs w:val="32"/>
              </w:rPr>
            </w:pPr>
            <w:r w:rsidRPr="005300F9">
              <w:rPr>
                <w:color w:val="000000"/>
                <w:szCs w:val="32"/>
              </w:rPr>
              <w:t>647.28</w:t>
            </w:r>
          </w:p>
        </w:tc>
        <w:tc>
          <w:tcPr>
            <w:tcW w:w="720" w:type="dxa"/>
            <w:tcBorders>
              <w:top w:val="nil"/>
              <w:left w:val="nil"/>
              <w:bottom w:val="nil"/>
              <w:right w:val="nil"/>
            </w:tcBorders>
            <w:vAlign w:val="bottom"/>
            <w:hideMark/>
          </w:tcPr>
          <w:p w14:paraId="34EEB125" w14:textId="77777777" w:rsidR="00484F59" w:rsidRPr="005300F9" w:rsidRDefault="00484F59" w:rsidP="00685522">
            <w:pPr>
              <w:pStyle w:val="TableText"/>
              <w:rPr>
                <w:rFonts w:cs="Times New Roman"/>
                <w:color w:val="000000" w:themeColor="text1"/>
                <w:szCs w:val="32"/>
              </w:rPr>
            </w:pPr>
            <w:r w:rsidRPr="005300F9">
              <w:rPr>
                <w:color w:val="000000"/>
                <w:szCs w:val="32"/>
              </w:rPr>
              <w:t>25</w:t>
            </w:r>
          </w:p>
        </w:tc>
        <w:tc>
          <w:tcPr>
            <w:tcW w:w="720" w:type="dxa"/>
            <w:tcBorders>
              <w:top w:val="nil"/>
              <w:left w:val="nil"/>
              <w:bottom w:val="nil"/>
              <w:right w:val="nil"/>
            </w:tcBorders>
            <w:tcMar>
              <w:left w:w="0" w:type="dxa"/>
              <w:right w:w="0" w:type="dxa"/>
            </w:tcMar>
            <w:vAlign w:val="bottom"/>
            <w:hideMark/>
          </w:tcPr>
          <w:p w14:paraId="440E9CA0"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tcMar>
              <w:left w:w="0" w:type="dxa"/>
              <w:right w:w="0" w:type="dxa"/>
            </w:tcMar>
            <w:vAlign w:val="bottom"/>
            <w:hideMark/>
          </w:tcPr>
          <w:p w14:paraId="7F9B8B33" w14:textId="77777777" w:rsidR="00484F59" w:rsidRPr="005300F9" w:rsidRDefault="00484F59" w:rsidP="00685522">
            <w:pPr>
              <w:pStyle w:val="TableText"/>
              <w:rPr>
                <w:rFonts w:cs="Times New Roman"/>
                <w:color w:val="000000"/>
                <w:szCs w:val="32"/>
              </w:rPr>
            </w:pPr>
            <w:r w:rsidRPr="005300F9">
              <w:rPr>
                <w:color w:val="000000"/>
                <w:szCs w:val="32"/>
              </w:rPr>
              <w:t>31</w:t>
            </w:r>
          </w:p>
        </w:tc>
        <w:tc>
          <w:tcPr>
            <w:tcW w:w="720" w:type="dxa"/>
            <w:tcBorders>
              <w:top w:val="nil"/>
              <w:left w:val="nil"/>
              <w:bottom w:val="nil"/>
              <w:right w:val="nil"/>
            </w:tcBorders>
            <w:tcMar>
              <w:left w:w="0" w:type="dxa"/>
              <w:right w:w="0" w:type="dxa"/>
            </w:tcMar>
            <w:vAlign w:val="bottom"/>
            <w:hideMark/>
          </w:tcPr>
          <w:p w14:paraId="0D382502" w14:textId="77777777" w:rsidR="00484F59" w:rsidRPr="005300F9" w:rsidRDefault="00484F59" w:rsidP="00685522">
            <w:pPr>
              <w:pStyle w:val="TableText"/>
              <w:rPr>
                <w:rFonts w:cs="Times New Roman"/>
                <w:color w:val="000000"/>
                <w:szCs w:val="32"/>
              </w:rPr>
            </w:pPr>
            <w:r w:rsidRPr="005300F9">
              <w:rPr>
                <w:color w:val="000000"/>
                <w:szCs w:val="32"/>
              </w:rPr>
              <w:t>29</w:t>
            </w:r>
          </w:p>
        </w:tc>
      </w:tr>
      <w:tr w:rsidR="00484F59" w:rsidRPr="005300F9" w14:paraId="51A06311" w14:textId="77777777" w:rsidTr="00823995">
        <w:tc>
          <w:tcPr>
            <w:tcW w:w="4608" w:type="dxa"/>
            <w:tcBorders>
              <w:top w:val="nil"/>
              <w:left w:val="nil"/>
              <w:bottom w:val="nil"/>
              <w:right w:val="nil"/>
            </w:tcBorders>
            <w:hideMark/>
          </w:tcPr>
          <w:p w14:paraId="4B7BB1D7" w14:textId="77777777" w:rsidR="00484F59" w:rsidRPr="005300F9" w:rsidRDefault="00484F59" w:rsidP="00685522">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636259B3" w14:textId="77777777" w:rsidR="00484F59" w:rsidRPr="005300F9" w:rsidRDefault="00484F59" w:rsidP="00685522">
            <w:pPr>
              <w:pStyle w:val="TableText"/>
              <w:rPr>
                <w:rFonts w:cs="Times New Roman"/>
                <w:color w:val="000000"/>
                <w:szCs w:val="32"/>
              </w:rPr>
            </w:pPr>
            <w:r w:rsidRPr="005300F9">
              <w:rPr>
                <w:color w:val="000000"/>
                <w:szCs w:val="32"/>
              </w:rPr>
              <w:t>173</w:t>
            </w:r>
          </w:p>
        </w:tc>
        <w:tc>
          <w:tcPr>
            <w:tcW w:w="990" w:type="dxa"/>
            <w:tcBorders>
              <w:top w:val="nil"/>
              <w:left w:val="nil"/>
              <w:bottom w:val="nil"/>
              <w:right w:val="nil"/>
            </w:tcBorders>
            <w:vAlign w:val="bottom"/>
            <w:hideMark/>
          </w:tcPr>
          <w:p w14:paraId="4F1804A3" w14:textId="77777777" w:rsidR="00484F59" w:rsidRPr="005300F9" w:rsidRDefault="00484F59" w:rsidP="00685522">
            <w:pPr>
              <w:pStyle w:val="TableText"/>
              <w:rPr>
                <w:rFonts w:cs="Times New Roman"/>
                <w:color w:val="000000"/>
                <w:szCs w:val="32"/>
              </w:rPr>
            </w:pPr>
            <w:r w:rsidRPr="005300F9">
              <w:rPr>
                <w:color w:val="000000"/>
                <w:szCs w:val="32"/>
              </w:rPr>
              <w:t>666.05</w:t>
            </w:r>
          </w:p>
        </w:tc>
        <w:tc>
          <w:tcPr>
            <w:tcW w:w="720" w:type="dxa"/>
            <w:tcBorders>
              <w:top w:val="nil"/>
              <w:left w:val="nil"/>
              <w:bottom w:val="nil"/>
              <w:right w:val="nil"/>
            </w:tcBorders>
            <w:vAlign w:val="bottom"/>
            <w:hideMark/>
          </w:tcPr>
          <w:p w14:paraId="6776CE88"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53DE3822" w14:textId="77777777" w:rsidR="00484F59" w:rsidRPr="005300F9" w:rsidRDefault="00484F59" w:rsidP="00685522">
            <w:pPr>
              <w:pStyle w:val="TableText"/>
              <w:rPr>
                <w:rFonts w:cs="Times New Roman"/>
                <w:color w:val="000000"/>
                <w:szCs w:val="32"/>
              </w:rPr>
            </w:pPr>
            <w:r w:rsidRPr="005300F9">
              <w:rPr>
                <w:color w:val="000000"/>
                <w:szCs w:val="32"/>
              </w:rPr>
              <w:t>12</w:t>
            </w:r>
          </w:p>
        </w:tc>
        <w:tc>
          <w:tcPr>
            <w:tcW w:w="720" w:type="dxa"/>
            <w:tcBorders>
              <w:top w:val="nil"/>
              <w:left w:val="nil"/>
              <w:bottom w:val="nil"/>
              <w:right w:val="nil"/>
            </w:tcBorders>
            <w:tcMar>
              <w:left w:w="0" w:type="dxa"/>
              <w:right w:w="0" w:type="dxa"/>
            </w:tcMar>
            <w:vAlign w:val="bottom"/>
            <w:hideMark/>
          </w:tcPr>
          <w:p w14:paraId="0F1C4C71" w14:textId="77777777" w:rsidR="00484F59" w:rsidRPr="005300F9" w:rsidRDefault="00484F59" w:rsidP="00685522">
            <w:pPr>
              <w:pStyle w:val="TableText"/>
              <w:rPr>
                <w:rFonts w:cs="Times New Roman"/>
                <w:color w:val="000000"/>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4BAD4798" w14:textId="77777777" w:rsidR="00484F59" w:rsidRPr="005300F9" w:rsidRDefault="00484F59" w:rsidP="00685522">
            <w:pPr>
              <w:pStyle w:val="TableText"/>
              <w:rPr>
                <w:rFonts w:cs="Times New Roman"/>
                <w:color w:val="000000"/>
                <w:szCs w:val="32"/>
              </w:rPr>
            </w:pPr>
            <w:r w:rsidRPr="005300F9">
              <w:rPr>
                <w:color w:val="000000"/>
                <w:szCs w:val="32"/>
              </w:rPr>
              <w:t>60</w:t>
            </w:r>
          </w:p>
        </w:tc>
      </w:tr>
      <w:tr w:rsidR="00484F59" w:rsidRPr="005300F9" w14:paraId="1912FA53" w14:textId="77777777" w:rsidTr="00823995">
        <w:tc>
          <w:tcPr>
            <w:tcW w:w="4608" w:type="dxa"/>
            <w:tcBorders>
              <w:top w:val="nil"/>
              <w:left w:val="nil"/>
              <w:bottom w:val="nil"/>
              <w:right w:val="nil"/>
            </w:tcBorders>
            <w:hideMark/>
          </w:tcPr>
          <w:p w14:paraId="11055CA5" w14:textId="77777777" w:rsidR="00484F59" w:rsidRPr="005300F9" w:rsidRDefault="00484F59" w:rsidP="00685522">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15BFD4C6" w14:textId="77777777" w:rsidR="00484F59" w:rsidRPr="005300F9" w:rsidRDefault="00484F59" w:rsidP="00685522">
            <w:pPr>
              <w:pStyle w:val="TableText"/>
              <w:rPr>
                <w:rFonts w:cs="Times New Roman"/>
                <w:color w:val="000000"/>
                <w:szCs w:val="32"/>
              </w:rPr>
            </w:pPr>
            <w:r w:rsidRPr="005300F9">
              <w:rPr>
                <w:color w:val="000000"/>
                <w:szCs w:val="32"/>
              </w:rPr>
              <w:t>227</w:t>
            </w:r>
          </w:p>
        </w:tc>
        <w:tc>
          <w:tcPr>
            <w:tcW w:w="990" w:type="dxa"/>
            <w:tcBorders>
              <w:top w:val="nil"/>
              <w:left w:val="nil"/>
              <w:bottom w:val="nil"/>
              <w:right w:val="nil"/>
            </w:tcBorders>
            <w:vAlign w:val="bottom"/>
            <w:hideMark/>
          </w:tcPr>
          <w:p w14:paraId="7B52778F" w14:textId="77777777" w:rsidR="00484F59" w:rsidRPr="005300F9" w:rsidRDefault="00484F59" w:rsidP="00685522">
            <w:pPr>
              <w:pStyle w:val="TableText"/>
              <w:rPr>
                <w:rFonts w:cs="Times New Roman"/>
                <w:color w:val="000000"/>
                <w:szCs w:val="32"/>
              </w:rPr>
            </w:pPr>
            <w:r w:rsidRPr="005300F9">
              <w:rPr>
                <w:color w:val="000000"/>
                <w:szCs w:val="32"/>
              </w:rPr>
              <w:t>677.26</w:t>
            </w:r>
          </w:p>
        </w:tc>
        <w:tc>
          <w:tcPr>
            <w:tcW w:w="720" w:type="dxa"/>
            <w:tcBorders>
              <w:top w:val="nil"/>
              <w:left w:val="nil"/>
              <w:bottom w:val="nil"/>
              <w:right w:val="nil"/>
            </w:tcBorders>
            <w:vAlign w:val="bottom"/>
            <w:hideMark/>
          </w:tcPr>
          <w:p w14:paraId="25C19BAB" w14:textId="77777777" w:rsidR="00484F59" w:rsidRPr="005300F9" w:rsidRDefault="00484F59" w:rsidP="00685522">
            <w:pPr>
              <w:pStyle w:val="TableText"/>
              <w:rPr>
                <w:rFonts w:cs="Times New Roman"/>
                <w:color w:val="000000" w:themeColor="text1"/>
                <w:szCs w:val="32"/>
              </w:rPr>
            </w:pPr>
            <w:r w:rsidRPr="005300F9">
              <w:rPr>
                <w:color w:val="000000"/>
                <w:szCs w:val="32"/>
              </w:rPr>
              <w:t>16</w:t>
            </w:r>
          </w:p>
        </w:tc>
        <w:tc>
          <w:tcPr>
            <w:tcW w:w="720" w:type="dxa"/>
            <w:tcBorders>
              <w:top w:val="nil"/>
              <w:left w:val="nil"/>
              <w:bottom w:val="nil"/>
              <w:right w:val="nil"/>
            </w:tcBorders>
            <w:tcMar>
              <w:left w:w="0" w:type="dxa"/>
              <w:right w:w="0" w:type="dxa"/>
            </w:tcMar>
            <w:vAlign w:val="bottom"/>
            <w:hideMark/>
          </w:tcPr>
          <w:p w14:paraId="0F7DA632"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720" w:type="dxa"/>
            <w:tcBorders>
              <w:top w:val="nil"/>
              <w:left w:val="nil"/>
              <w:bottom w:val="nil"/>
              <w:right w:val="nil"/>
            </w:tcBorders>
            <w:tcMar>
              <w:left w:w="0" w:type="dxa"/>
              <w:right w:w="0" w:type="dxa"/>
            </w:tcMar>
            <w:vAlign w:val="bottom"/>
            <w:hideMark/>
          </w:tcPr>
          <w:p w14:paraId="625D930B" w14:textId="77777777" w:rsidR="00484F59" w:rsidRPr="005300F9" w:rsidRDefault="00484F59" w:rsidP="00685522">
            <w:pPr>
              <w:pStyle w:val="TableText"/>
              <w:rPr>
                <w:rFonts w:cs="Times New Roman"/>
                <w:color w:val="000000"/>
                <w:szCs w:val="32"/>
              </w:rPr>
            </w:pPr>
            <w:r w:rsidRPr="005300F9">
              <w:rPr>
                <w:color w:val="000000"/>
                <w:szCs w:val="32"/>
              </w:rPr>
              <w:t>16</w:t>
            </w:r>
          </w:p>
        </w:tc>
        <w:tc>
          <w:tcPr>
            <w:tcW w:w="720" w:type="dxa"/>
            <w:tcBorders>
              <w:top w:val="nil"/>
              <w:left w:val="nil"/>
              <w:bottom w:val="nil"/>
              <w:right w:val="nil"/>
            </w:tcBorders>
            <w:tcMar>
              <w:left w:w="0" w:type="dxa"/>
              <w:right w:w="0" w:type="dxa"/>
            </w:tcMar>
            <w:vAlign w:val="bottom"/>
            <w:hideMark/>
          </w:tcPr>
          <w:p w14:paraId="3ADF06C1" w14:textId="77777777" w:rsidR="00484F59" w:rsidRPr="005300F9" w:rsidRDefault="00484F59" w:rsidP="00685522">
            <w:pPr>
              <w:pStyle w:val="TableText"/>
              <w:rPr>
                <w:rFonts w:cs="Times New Roman"/>
                <w:color w:val="000000"/>
                <w:szCs w:val="32"/>
              </w:rPr>
            </w:pPr>
            <w:r w:rsidRPr="005300F9">
              <w:rPr>
                <w:color w:val="000000"/>
                <w:szCs w:val="32"/>
              </w:rPr>
              <w:t>84</w:t>
            </w:r>
          </w:p>
        </w:tc>
      </w:tr>
      <w:tr w:rsidR="00484F59" w:rsidRPr="005300F9" w14:paraId="23785DB2" w14:textId="77777777" w:rsidTr="00823995">
        <w:tc>
          <w:tcPr>
            <w:tcW w:w="4608" w:type="dxa"/>
            <w:tcBorders>
              <w:top w:val="nil"/>
              <w:left w:val="nil"/>
              <w:bottom w:val="nil"/>
              <w:right w:val="nil"/>
            </w:tcBorders>
            <w:hideMark/>
          </w:tcPr>
          <w:p w14:paraId="0819FE53"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hideMark/>
          </w:tcPr>
          <w:p w14:paraId="683E6428" w14:textId="77777777" w:rsidR="00484F59" w:rsidRPr="005300F9" w:rsidRDefault="00484F59" w:rsidP="00685522">
            <w:pPr>
              <w:pStyle w:val="TableText"/>
              <w:rPr>
                <w:rFonts w:cs="Times New Roman"/>
                <w:color w:val="000000"/>
                <w:szCs w:val="32"/>
              </w:rPr>
            </w:pPr>
            <w:r w:rsidRPr="005300F9">
              <w:rPr>
                <w:color w:val="000000"/>
                <w:szCs w:val="32"/>
              </w:rPr>
              <w:t>4</w:t>
            </w:r>
          </w:p>
        </w:tc>
        <w:tc>
          <w:tcPr>
            <w:tcW w:w="990" w:type="dxa"/>
            <w:tcBorders>
              <w:top w:val="nil"/>
              <w:left w:val="nil"/>
              <w:bottom w:val="nil"/>
              <w:right w:val="nil"/>
            </w:tcBorders>
            <w:vAlign w:val="bottom"/>
            <w:hideMark/>
          </w:tcPr>
          <w:p w14:paraId="3C95409A"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44DC2744"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4CDB34F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108AE83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3BFAE6E3"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69247E45" w14:textId="77777777" w:rsidTr="00823995">
        <w:tc>
          <w:tcPr>
            <w:tcW w:w="4608" w:type="dxa"/>
            <w:tcBorders>
              <w:top w:val="nil"/>
              <w:left w:val="nil"/>
              <w:bottom w:val="nil"/>
              <w:right w:val="nil"/>
            </w:tcBorders>
            <w:hideMark/>
          </w:tcPr>
          <w:p w14:paraId="5BAF373A"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hideMark/>
          </w:tcPr>
          <w:p w14:paraId="6BE6836F" w14:textId="77777777" w:rsidR="00484F59" w:rsidRPr="005300F9" w:rsidRDefault="00484F59" w:rsidP="00685522">
            <w:pPr>
              <w:pStyle w:val="TableText"/>
              <w:rPr>
                <w:rFonts w:cs="Times New Roman"/>
                <w:color w:val="000000"/>
                <w:szCs w:val="32"/>
              </w:rPr>
            </w:pPr>
            <w:r w:rsidRPr="005300F9">
              <w:rPr>
                <w:color w:val="000000"/>
                <w:szCs w:val="32"/>
              </w:rPr>
              <w:t>197</w:t>
            </w:r>
          </w:p>
        </w:tc>
        <w:tc>
          <w:tcPr>
            <w:tcW w:w="990" w:type="dxa"/>
            <w:tcBorders>
              <w:top w:val="nil"/>
              <w:left w:val="nil"/>
              <w:bottom w:val="nil"/>
              <w:right w:val="nil"/>
            </w:tcBorders>
            <w:vAlign w:val="bottom"/>
            <w:hideMark/>
          </w:tcPr>
          <w:p w14:paraId="054D3197" w14:textId="77777777" w:rsidR="00484F59" w:rsidRPr="005300F9" w:rsidRDefault="00484F59" w:rsidP="00685522">
            <w:pPr>
              <w:pStyle w:val="TableText"/>
              <w:rPr>
                <w:rFonts w:cs="Times New Roman"/>
                <w:color w:val="000000"/>
                <w:szCs w:val="32"/>
              </w:rPr>
            </w:pPr>
            <w:r w:rsidRPr="005300F9">
              <w:rPr>
                <w:color w:val="000000"/>
                <w:szCs w:val="32"/>
              </w:rPr>
              <w:t>629.77</w:t>
            </w:r>
          </w:p>
        </w:tc>
        <w:tc>
          <w:tcPr>
            <w:tcW w:w="720" w:type="dxa"/>
            <w:tcBorders>
              <w:top w:val="nil"/>
              <w:left w:val="nil"/>
              <w:bottom w:val="nil"/>
              <w:right w:val="nil"/>
            </w:tcBorders>
            <w:vAlign w:val="bottom"/>
            <w:hideMark/>
          </w:tcPr>
          <w:p w14:paraId="7D740F7F"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tcMar>
              <w:left w:w="0" w:type="dxa"/>
              <w:right w:w="0" w:type="dxa"/>
            </w:tcMar>
            <w:vAlign w:val="bottom"/>
            <w:hideMark/>
          </w:tcPr>
          <w:p w14:paraId="68836A54" w14:textId="77777777" w:rsidR="00484F59" w:rsidRPr="005300F9" w:rsidRDefault="00484F59" w:rsidP="00685522">
            <w:pPr>
              <w:pStyle w:val="TableText"/>
              <w:rPr>
                <w:rFonts w:cs="Times New Roman"/>
                <w:color w:val="000000"/>
                <w:szCs w:val="32"/>
              </w:rPr>
            </w:pPr>
            <w:r w:rsidRPr="005300F9">
              <w:rPr>
                <w:color w:val="000000"/>
                <w:szCs w:val="32"/>
              </w:rPr>
              <w:t>70</w:t>
            </w:r>
          </w:p>
        </w:tc>
        <w:tc>
          <w:tcPr>
            <w:tcW w:w="720" w:type="dxa"/>
            <w:tcBorders>
              <w:top w:val="nil"/>
              <w:left w:val="nil"/>
              <w:bottom w:val="nil"/>
              <w:right w:val="nil"/>
            </w:tcBorders>
            <w:tcMar>
              <w:left w:w="0" w:type="dxa"/>
              <w:right w:w="0" w:type="dxa"/>
            </w:tcMar>
            <w:vAlign w:val="bottom"/>
            <w:hideMark/>
          </w:tcPr>
          <w:p w14:paraId="149307A3" w14:textId="77777777" w:rsidR="00484F59" w:rsidRPr="005300F9" w:rsidRDefault="00484F59" w:rsidP="00685522">
            <w:pPr>
              <w:pStyle w:val="TableText"/>
              <w:rPr>
                <w:rFonts w:cs="Times New Roman"/>
                <w:color w:val="000000"/>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6798BA00" w14:textId="77777777" w:rsidR="00484F59" w:rsidRPr="005300F9" w:rsidRDefault="00484F59" w:rsidP="00685522">
            <w:pPr>
              <w:pStyle w:val="TableText"/>
              <w:rPr>
                <w:rFonts w:cs="Times New Roman"/>
                <w:color w:val="000000"/>
                <w:szCs w:val="32"/>
              </w:rPr>
            </w:pPr>
            <w:r w:rsidRPr="005300F9">
              <w:rPr>
                <w:color w:val="000000"/>
                <w:szCs w:val="32"/>
              </w:rPr>
              <w:t>13</w:t>
            </w:r>
          </w:p>
        </w:tc>
      </w:tr>
      <w:tr w:rsidR="00484F59" w:rsidRPr="005300F9" w14:paraId="3C40211C" w14:textId="77777777" w:rsidTr="00823995">
        <w:tc>
          <w:tcPr>
            <w:tcW w:w="4608" w:type="dxa"/>
            <w:tcBorders>
              <w:top w:val="nil"/>
              <w:left w:val="nil"/>
              <w:bottom w:val="nil"/>
              <w:right w:val="nil"/>
            </w:tcBorders>
            <w:hideMark/>
          </w:tcPr>
          <w:p w14:paraId="380D08F7"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hideMark/>
          </w:tcPr>
          <w:p w14:paraId="671DB4C9" w14:textId="77777777" w:rsidR="00484F59" w:rsidRPr="005300F9" w:rsidRDefault="00484F59" w:rsidP="00685522">
            <w:pPr>
              <w:pStyle w:val="TableText"/>
              <w:rPr>
                <w:rFonts w:cs="Times New Roman"/>
                <w:color w:val="000000"/>
                <w:szCs w:val="32"/>
              </w:rPr>
            </w:pPr>
            <w:r w:rsidRPr="005300F9">
              <w:rPr>
                <w:color w:val="000000"/>
                <w:szCs w:val="32"/>
              </w:rPr>
              <w:t>1,148</w:t>
            </w:r>
          </w:p>
        </w:tc>
        <w:tc>
          <w:tcPr>
            <w:tcW w:w="990" w:type="dxa"/>
            <w:tcBorders>
              <w:top w:val="nil"/>
              <w:left w:val="nil"/>
              <w:bottom w:val="nil"/>
              <w:right w:val="nil"/>
            </w:tcBorders>
            <w:vAlign w:val="bottom"/>
            <w:hideMark/>
          </w:tcPr>
          <w:p w14:paraId="79AD60AD" w14:textId="77777777" w:rsidR="00484F59" w:rsidRPr="005300F9" w:rsidRDefault="00484F59" w:rsidP="00685522">
            <w:pPr>
              <w:pStyle w:val="TableText"/>
              <w:rPr>
                <w:rFonts w:cs="Times New Roman"/>
                <w:color w:val="000000"/>
                <w:szCs w:val="32"/>
              </w:rPr>
            </w:pPr>
            <w:r w:rsidRPr="005300F9">
              <w:rPr>
                <w:color w:val="000000"/>
                <w:szCs w:val="32"/>
              </w:rPr>
              <w:t>656.60</w:t>
            </w:r>
          </w:p>
        </w:tc>
        <w:tc>
          <w:tcPr>
            <w:tcW w:w="720" w:type="dxa"/>
            <w:tcBorders>
              <w:top w:val="nil"/>
              <w:left w:val="nil"/>
              <w:bottom w:val="nil"/>
              <w:right w:val="nil"/>
            </w:tcBorders>
            <w:vAlign w:val="bottom"/>
            <w:hideMark/>
          </w:tcPr>
          <w:p w14:paraId="0B62CF00"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68ABFA1B" w14:textId="77777777" w:rsidR="00484F59" w:rsidRPr="005300F9" w:rsidRDefault="00484F59" w:rsidP="00685522">
            <w:pPr>
              <w:pStyle w:val="TableText"/>
              <w:rPr>
                <w:rFonts w:cs="Times New Roman"/>
                <w:color w:val="000000"/>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28A6C61C"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720" w:type="dxa"/>
            <w:tcBorders>
              <w:top w:val="nil"/>
              <w:left w:val="nil"/>
              <w:bottom w:val="nil"/>
              <w:right w:val="nil"/>
            </w:tcBorders>
            <w:tcMar>
              <w:left w:w="0" w:type="dxa"/>
              <w:right w:w="0" w:type="dxa"/>
            </w:tcMar>
            <w:vAlign w:val="bottom"/>
            <w:hideMark/>
          </w:tcPr>
          <w:p w14:paraId="210AF405" w14:textId="77777777" w:rsidR="00484F59" w:rsidRPr="005300F9" w:rsidRDefault="00484F59" w:rsidP="00685522">
            <w:pPr>
              <w:pStyle w:val="TableText"/>
              <w:rPr>
                <w:rFonts w:cs="Times New Roman"/>
                <w:color w:val="000000"/>
                <w:szCs w:val="32"/>
              </w:rPr>
            </w:pPr>
            <w:r w:rsidRPr="005300F9">
              <w:rPr>
                <w:color w:val="000000"/>
                <w:szCs w:val="32"/>
              </w:rPr>
              <w:t>37</w:t>
            </w:r>
          </w:p>
        </w:tc>
      </w:tr>
      <w:tr w:rsidR="00484F59" w:rsidRPr="005300F9" w14:paraId="01CBE099" w14:textId="77777777" w:rsidTr="00823995">
        <w:tc>
          <w:tcPr>
            <w:tcW w:w="4608" w:type="dxa"/>
            <w:tcBorders>
              <w:top w:val="nil"/>
              <w:left w:val="nil"/>
              <w:bottom w:val="nil"/>
              <w:right w:val="nil"/>
            </w:tcBorders>
            <w:hideMark/>
          </w:tcPr>
          <w:p w14:paraId="0342F8FB"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3B566570" w14:textId="77777777" w:rsidR="00484F59" w:rsidRPr="005300F9" w:rsidRDefault="00484F59" w:rsidP="00685522">
            <w:pPr>
              <w:pStyle w:val="TableText"/>
              <w:rPr>
                <w:rFonts w:cs="Times New Roman"/>
                <w:color w:val="000000"/>
                <w:szCs w:val="32"/>
              </w:rPr>
            </w:pPr>
            <w:r w:rsidRPr="005300F9">
              <w:rPr>
                <w:color w:val="000000"/>
                <w:szCs w:val="32"/>
              </w:rPr>
              <w:t>7</w:t>
            </w:r>
          </w:p>
        </w:tc>
        <w:tc>
          <w:tcPr>
            <w:tcW w:w="990" w:type="dxa"/>
            <w:tcBorders>
              <w:top w:val="nil"/>
              <w:left w:val="nil"/>
              <w:bottom w:val="nil"/>
              <w:right w:val="nil"/>
            </w:tcBorders>
            <w:vAlign w:val="bottom"/>
            <w:hideMark/>
          </w:tcPr>
          <w:p w14:paraId="7C7E52A0"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1534CC46"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258D4E8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390B6F1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06B250A1"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00414904" w14:textId="77777777" w:rsidTr="00823995">
        <w:tc>
          <w:tcPr>
            <w:tcW w:w="4608" w:type="dxa"/>
            <w:tcBorders>
              <w:top w:val="nil"/>
              <w:left w:val="nil"/>
              <w:bottom w:val="single" w:sz="4" w:space="0" w:color="auto"/>
              <w:right w:val="nil"/>
            </w:tcBorders>
            <w:hideMark/>
          </w:tcPr>
          <w:p w14:paraId="0573F23A"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4C2047BB"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0D6CA54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1C0E0D08"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6216BD20"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1D6270E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64934169"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1F116B61" w14:textId="77777777" w:rsidTr="00823995">
        <w:tc>
          <w:tcPr>
            <w:tcW w:w="4608" w:type="dxa"/>
            <w:tcBorders>
              <w:top w:val="single" w:sz="4" w:space="0" w:color="auto"/>
              <w:left w:val="nil"/>
              <w:bottom w:val="nil"/>
              <w:right w:val="nil"/>
            </w:tcBorders>
            <w:hideMark/>
          </w:tcPr>
          <w:p w14:paraId="639AD932"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468B3C97" w14:textId="77777777" w:rsidR="00484F59" w:rsidRPr="005300F9" w:rsidRDefault="00484F59" w:rsidP="00685522">
            <w:pPr>
              <w:pStyle w:val="TableText"/>
              <w:rPr>
                <w:rFonts w:cs="Times New Roman"/>
                <w:szCs w:val="32"/>
              </w:rPr>
            </w:pPr>
            <w:r w:rsidRPr="005300F9">
              <w:rPr>
                <w:color w:val="000000"/>
                <w:szCs w:val="32"/>
              </w:rPr>
              <w:t>829</w:t>
            </w:r>
          </w:p>
        </w:tc>
        <w:tc>
          <w:tcPr>
            <w:tcW w:w="990" w:type="dxa"/>
            <w:tcBorders>
              <w:top w:val="single" w:sz="4" w:space="0" w:color="auto"/>
              <w:left w:val="nil"/>
              <w:bottom w:val="nil"/>
              <w:right w:val="nil"/>
            </w:tcBorders>
            <w:vAlign w:val="bottom"/>
            <w:hideMark/>
          </w:tcPr>
          <w:p w14:paraId="66A04485" w14:textId="77777777" w:rsidR="00484F59" w:rsidRPr="005300F9" w:rsidRDefault="00484F59" w:rsidP="00685522">
            <w:pPr>
              <w:pStyle w:val="TableText"/>
              <w:rPr>
                <w:rFonts w:cs="Times New Roman"/>
                <w:szCs w:val="32"/>
              </w:rPr>
            </w:pPr>
            <w:r w:rsidRPr="005300F9">
              <w:rPr>
                <w:color w:val="000000"/>
                <w:szCs w:val="32"/>
              </w:rPr>
              <w:t>653.58</w:t>
            </w:r>
          </w:p>
        </w:tc>
        <w:tc>
          <w:tcPr>
            <w:tcW w:w="720" w:type="dxa"/>
            <w:tcBorders>
              <w:top w:val="single" w:sz="4" w:space="0" w:color="auto"/>
              <w:left w:val="nil"/>
              <w:bottom w:val="nil"/>
              <w:right w:val="nil"/>
            </w:tcBorders>
            <w:vAlign w:val="bottom"/>
            <w:hideMark/>
          </w:tcPr>
          <w:p w14:paraId="2D719016"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78B179CD"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single" w:sz="4" w:space="0" w:color="auto"/>
              <w:left w:val="nil"/>
              <w:bottom w:val="nil"/>
              <w:right w:val="nil"/>
            </w:tcBorders>
            <w:tcMar>
              <w:left w:w="0" w:type="dxa"/>
              <w:right w:w="0" w:type="dxa"/>
            </w:tcMar>
            <w:vAlign w:val="bottom"/>
            <w:hideMark/>
          </w:tcPr>
          <w:p w14:paraId="4B9A9732" w14:textId="77777777" w:rsidR="00484F59" w:rsidRPr="005300F9" w:rsidRDefault="00484F59" w:rsidP="00685522">
            <w:pPr>
              <w:pStyle w:val="TableText"/>
              <w:rPr>
                <w:rFonts w:cs="Times New Roman"/>
                <w:szCs w:val="32"/>
              </w:rPr>
            </w:pPr>
            <w:r w:rsidRPr="005300F9">
              <w:rPr>
                <w:color w:val="000000"/>
                <w:szCs w:val="32"/>
              </w:rPr>
              <w:t>37</w:t>
            </w:r>
          </w:p>
        </w:tc>
        <w:tc>
          <w:tcPr>
            <w:tcW w:w="720" w:type="dxa"/>
            <w:tcBorders>
              <w:top w:val="single" w:sz="4" w:space="0" w:color="auto"/>
              <w:left w:val="nil"/>
              <w:bottom w:val="nil"/>
              <w:right w:val="nil"/>
            </w:tcBorders>
            <w:tcMar>
              <w:left w:w="0" w:type="dxa"/>
              <w:right w:w="0" w:type="dxa"/>
            </w:tcMar>
            <w:vAlign w:val="bottom"/>
            <w:hideMark/>
          </w:tcPr>
          <w:p w14:paraId="04A73E65" w14:textId="77777777" w:rsidR="00484F59" w:rsidRPr="005300F9" w:rsidRDefault="00484F59" w:rsidP="00685522">
            <w:pPr>
              <w:pStyle w:val="TableText"/>
              <w:rPr>
                <w:rFonts w:cs="Times New Roman"/>
                <w:szCs w:val="32"/>
              </w:rPr>
            </w:pPr>
            <w:r w:rsidRPr="005300F9">
              <w:rPr>
                <w:color w:val="000000"/>
                <w:szCs w:val="32"/>
              </w:rPr>
              <w:t>35</w:t>
            </w:r>
          </w:p>
        </w:tc>
      </w:tr>
      <w:tr w:rsidR="00484F59" w:rsidRPr="005300F9" w14:paraId="2F573C6E" w14:textId="77777777" w:rsidTr="00823995">
        <w:tc>
          <w:tcPr>
            <w:tcW w:w="4608" w:type="dxa"/>
            <w:tcBorders>
              <w:top w:val="nil"/>
              <w:left w:val="nil"/>
              <w:bottom w:val="single" w:sz="4" w:space="0" w:color="auto"/>
              <w:right w:val="nil"/>
            </w:tcBorders>
            <w:hideMark/>
          </w:tcPr>
          <w:p w14:paraId="7A513509"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186CA171" w14:textId="77777777" w:rsidR="00484F59" w:rsidRPr="005300F9" w:rsidRDefault="00484F59" w:rsidP="00685522">
            <w:pPr>
              <w:pStyle w:val="TableText"/>
              <w:rPr>
                <w:rFonts w:cs="Times New Roman"/>
                <w:szCs w:val="32"/>
              </w:rPr>
            </w:pPr>
            <w:r w:rsidRPr="005300F9">
              <w:rPr>
                <w:color w:val="000000"/>
                <w:szCs w:val="32"/>
              </w:rPr>
              <w:t>2,795</w:t>
            </w:r>
          </w:p>
        </w:tc>
        <w:tc>
          <w:tcPr>
            <w:tcW w:w="990" w:type="dxa"/>
            <w:tcBorders>
              <w:top w:val="nil"/>
              <w:left w:val="nil"/>
              <w:bottom w:val="single" w:sz="4" w:space="0" w:color="auto"/>
              <w:right w:val="nil"/>
            </w:tcBorders>
            <w:vAlign w:val="bottom"/>
            <w:hideMark/>
          </w:tcPr>
          <w:p w14:paraId="1A7A399B" w14:textId="77777777" w:rsidR="00484F59" w:rsidRPr="005300F9" w:rsidRDefault="00484F59" w:rsidP="00685522">
            <w:pPr>
              <w:pStyle w:val="TableText"/>
              <w:rPr>
                <w:rFonts w:cs="Times New Roman"/>
                <w:szCs w:val="32"/>
              </w:rPr>
            </w:pPr>
            <w:r w:rsidRPr="005300F9">
              <w:rPr>
                <w:color w:val="000000"/>
                <w:szCs w:val="32"/>
              </w:rPr>
              <w:t>657.17</w:t>
            </w:r>
          </w:p>
        </w:tc>
        <w:tc>
          <w:tcPr>
            <w:tcW w:w="720" w:type="dxa"/>
            <w:tcBorders>
              <w:top w:val="nil"/>
              <w:left w:val="nil"/>
              <w:bottom w:val="single" w:sz="4" w:space="0" w:color="auto"/>
              <w:right w:val="nil"/>
            </w:tcBorders>
            <w:vAlign w:val="bottom"/>
            <w:hideMark/>
          </w:tcPr>
          <w:p w14:paraId="5E00A2B5"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single" w:sz="4" w:space="0" w:color="auto"/>
              <w:right w:val="nil"/>
            </w:tcBorders>
            <w:tcMar>
              <w:left w:w="0" w:type="dxa"/>
              <w:right w:w="0" w:type="dxa"/>
            </w:tcMar>
            <w:vAlign w:val="bottom"/>
            <w:hideMark/>
          </w:tcPr>
          <w:p w14:paraId="596EEAD2" w14:textId="77777777" w:rsidR="00484F59" w:rsidRPr="005300F9" w:rsidRDefault="00484F59" w:rsidP="00685522">
            <w:pPr>
              <w:pStyle w:val="TableText"/>
              <w:rPr>
                <w:rFonts w:cs="Times New Roman"/>
                <w:szCs w:val="32"/>
              </w:rPr>
            </w:pPr>
            <w:r w:rsidRPr="005300F9">
              <w:rPr>
                <w:color w:val="000000"/>
                <w:szCs w:val="32"/>
              </w:rPr>
              <w:t>22</w:t>
            </w:r>
          </w:p>
        </w:tc>
        <w:tc>
          <w:tcPr>
            <w:tcW w:w="720" w:type="dxa"/>
            <w:tcBorders>
              <w:top w:val="nil"/>
              <w:left w:val="nil"/>
              <w:bottom w:val="single" w:sz="4" w:space="0" w:color="auto"/>
              <w:right w:val="nil"/>
            </w:tcBorders>
            <w:tcMar>
              <w:left w:w="0" w:type="dxa"/>
              <w:right w:w="0" w:type="dxa"/>
            </w:tcMar>
            <w:vAlign w:val="bottom"/>
            <w:hideMark/>
          </w:tcPr>
          <w:p w14:paraId="0F3357CE" w14:textId="77777777" w:rsidR="00484F59" w:rsidRPr="005300F9" w:rsidRDefault="00484F59" w:rsidP="00685522">
            <w:pPr>
              <w:pStyle w:val="TableText"/>
              <w:rPr>
                <w:rFonts w:cs="Times New Roman"/>
                <w:szCs w:val="32"/>
              </w:rPr>
            </w:pPr>
            <w:r w:rsidRPr="005300F9">
              <w:rPr>
                <w:color w:val="000000"/>
                <w:szCs w:val="32"/>
              </w:rPr>
              <w:t>36</w:t>
            </w:r>
          </w:p>
        </w:tc>
        <w:tc>
          <w:tcPr>
            <w:tcW w:w="720" w:type="dxa"/>
            <w:tcBorders>
              <w:top w:val="nil"/>
              <w:left w:val="nil"/>
              <w:bottom w:val="single" w:sz="4" w:space="0" w:color="auto"/>
              <w:right w:val="nil"/>
            </w:tcBorders>
            <w:tcMar>
              <w:left w:w="0" w:type="dxa"/>
              <w:right w:w="0" w:type="dxa"/>
            </w:tcMar>
            <w:vAlign w:val="bottom"/>
            <w:hideMark/>
          </w:tcPr>
          <w:p w14:paraId="3FBC2153" w14:textId="77777777" w:rsidR="00484F59" w:rsidRPr="005300F9" w:rsidRDefault="00484F59" w:rsidP="00685522">
            <w:pPr>
              <w:pStyle w:val="TableText"/>
              <w:rPr>
                <w:rFonts w:cs="Times New Roman"/>
                <w:szCs w:val="32"/>
              </w:rPr>
            </w:pPr>
            <w:r w:rsidRPr="005300F9">
              <w:rPr>
                <w:color w:val="000000"/>
                <w:szCs w:val="32"/>
              </w:rPr>
              <w:t>41</w:t>
            </w:r>
          </w:p>
        </w:tc>
      </w:tr>
      <w:tr w:rsidR="00484F59" w:rsidRPr="005300F9" w14:paraId="4B3E9290" w14:textId="77777777" w:rsidTr="00823995">
        <w:tc>
          <w:tcPr>
            <w:tcW w:w="4608" w:type="dxa"/>
            <w:tcBorders>
              <w:top w:val="single" w:sz="4" w:space="0" w:color="auto"/>
              <w:left w:val="nil"/>
              <w:bottom w:val="nil"/>
              <w:right w:val="nil"/>
            </w:tcBorders>
            <w:hideMark/>
          </w:tcPr>
          <w:p w14:paraId="40B6022E" w14:textId="74997468"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217E7DB9" w14:textId="77777777" w:rsidR="00484F59" w:rsidRPr="005300F9" w:rsidRDefault="00484F59" w:rsidP="00685522">
            <w:pPr>
              <w:pStyle w:val="TableText"/>
              <w:rPr>
                <w:rFonts w:cs="Times New Roman"/>
                <w:szCs w:val="32"/>
              </w:rPr>
            </w:pPr>
            <w:r w:rsidRPr="005300F9">
              <w:rPr>
                <w:color w:val="000000"/>
                <w:szCs w:val="32"/>
              </w:rPr>
              <w:t>28</w:t>
            </w:r>
          </w:p>
        </w:tc>
        <w:tc>
          <w:tcPr>
            <w:tcW w:w="990" w:type="dxa"/>
            <w:tcBorders>
              <w:top w:val="single" w:sz="4" w:space="0" w:color="auto"/>
              <w:left w:val="nil"/>
              <w:bottom w:val="nil"/>
              <w:right w:val="nil"/>
            </w:tcBorders>
            <w:vAlign w:val="bottom"/>
            <w:hideMark/>
          </w:tcPr>
          <w:p w14:paraId="0CA9E1F9" w14:textId="77777777" w:rsidR="00484F59" w:rsidRPr="005300F9" w:rsidRDefault="00484F59" w:rsidP="00685522">
            <w:pPr>
              <w:pStyle w:val="TableText"/>
              <w:rPr>
                <w:rFonts w:cs="Times New Roman"/>
                <w:szCs w:val="32"/>
              </w:rPr>
            </w:pPr>
            <w:r w:rsidRPr="005300F9">
              <w:rPr>
                <w:color w:val="000000"/>
                <w:szCs w:val="32"/>
              </w:rPr>
              <w:t>645.04</w:t>
            </w:r>
          </w:p>
        </w:tc>
        <w:tc>
          <w:tcPr>
            <w:tcW w:w="720" w:type="dxa"/>
            <w:tcBorders>
              <w:top w:val="single" w:sz="4" w:space="0" w:color="auto"/>
              <w:left w:val="nil"/>
              <w:bottom w:val="nil"/>
              <w:right w:val="nil"/>
            </w:tcBorders>
            <w:vAlign w:val="bottom"/>
            <w:hideMark/>
          </w:tcPr>
          <w:p w14:paraId="6C4ED709"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single" w:sz="4" w:space="0" w:color="auto"/>
              <w:left w:val="nil"/>
              <w:bottom w:val="nil"/>
              <w:right w:val="nil"/>
            </w:tcBorders>
            <w:tcMar>
              <w:left w:w="0" w:type="dxa"/>
              <w:right w:w="0" w:type="dxa"/>
            </w:tcMar>
            <w:vAlign w:val="bottom"/>
            <w:hideMark/>
          </w:tcPr>
          <w:p w14:paraId="279C5C59" w14:textId="77777777" w:rsidR="00484F59" w:rsidRPr="005300F9" w:rsidRDefault="00484F59" w:rsidP="00685522">
            <w:pPr>
              <w:pStyle w:val="TableText"/>
              <w:rPr>
                <w:rFonts w:cs="Times New Roman"/>
                <w:szCs w:val="32"/>
              </w:rPr>
            </w:pPr>
            <w:r w:rsidRPr="005300F9">
              <w:rPr>
                <w:color w:val="000000"/>
                <w:szCs w:val="32"/>
              </w:rPr>
              <w:t>46</w:t>
            </w:r>
          </w:p>
        </w:tc>
        <w:tc>
          <w:tcPr>
            <w:tcW w:w="720" w:type="dxa"/>
            <w:tcBorders>
              <w:top w:val="single" w:sz="4" w:space="0" w:color="auto"/>
              <w:left w:val="nil"/>
              <w:bottom w:val="nil"/>
              <w:right w:val="nil"/>
            </w:tcBorders>
            <w:tcMar>
              <w:left w:w="0" w:type="dxa"/>
              <w:right w:w="0" w:type="dxa"/>
            </w:tcMar>
            <w:vAlign w:val="bottom"/>
            <w:hideMark/>
          </w:tcPr>
          <w:p w14:paraId="348F8159"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single" w:sz="4" w:space="0" w:color="auto"/>
              <w:left w:val="nil"/>
              <w:bottom w:val="nil"/>
              <w:right w:val="nil"/>
            </w:tcBorders>
            <w:tcMar>
              <w:left w:w="0" w:type="dxa"/>
              <w:right w:w="0" w:type="dxa"/>
            </w:tcMar>
            <w:vAlign w:val="bottom"/>
            <w:hideMark/>
          </w:tcPr>
          <w:p w14:paraId="006203F6" w14:textId="77777777" w:rsidR="00484F59" w:rsidRPr="005300F9" w:rsidRDefault="00484F59" w:rsidP="00685522">
            <w:pPr>
              <w:pStyle w:val="TableText"/>
              <w:rPr>
                <w:rFonts w:cs="Times New Roman"/>
                <w:szCs w:val="32"/>
              </w:rPr>
            </w:pPr>
            <w:r w:rsidRPr="005300F9">
              <w:rPr>
                <w:color w:val="000000"/>
                <w:szCs w:val="32"/>
              </w:rPr>
              <w:t>25</w:t>
            </w:r>
          </w:p>
        </w:tc>
      </w:tr>
      <w:tr w:rsidR="00484F59" w:rsidRPr="005300F9" w14:paraId="68A9C257" w14:textId="77777777" w:rsidTr="00823995">
        <w:tc>
          <w:tcPr>
            <w:tcW w:w="4608" w:type="dxa"/>
            <w:tcBorders>
              <w:top w:val="nil"/>
              <w:left w:val="nil"/>
              <w:bottom w:val="nil"/>
              <w:right w:val="nil"/>
            </w:tcBorders>
            <w:hideMark/>
          </w:tcPr>
          <w:p w14:paraId="3A897FDF" w14:textId="615B9B68"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47FB62E8" w14:textId="77777777" w:rsidR="00484F59" w:rsidRPr="005300F9" w:rsidRDefault="00484F59" w:rsidP="00685522">
            <w:pPr>
              <w:pStyle w:val="TableText"/>
              <w:rPr>
                <w:rFonts w:cs="Times New Roman"/>
                <w:szCs w:val="32"/>
              </w:rPr>
            </w:pPr>
            <w:r w:rsidRPr="005300F9">
              <w:rPr>
                <w:color w:val="000000"/>
                <w:szCs w:val="32"/>
              </w:rPr>
              <w:t>3,572</w:t>
            </w:r>
          </w:p>
        </w:tc>
        <w:tc>
          <w:tcPr>
            <w:tcW w:w="990" w:type="dxa"/>
            <w:tcBorders>
              <w:top w:val="nil"/>
              <w:left w:val="nil"/>
              <w:bottom w:val="nil"/>
              <w:right w:val="nil"/>
            </w:tcBorders>
            <w:vAlign w:val="bottom"/>
            <w:hideMark/>
          </w:tcPr>
          <w:p w14:paraId="120E3068" w14:textId="77777777" w:rsidR="00484F59" w:rsidRPr="005300F9" w:rsidRDefault="00484F59" w:rsidP="00685522">
            <w:pPr>
              <w:pStyle w:val="TableText"/>
              <w:rPr>
                <w:rFonts w:cs="Times New Roman"/>
                <w:szCs w:val="32"/>
              </w:rPr>
            </w:pPr>
            <w:r w:rsidRPr="005300F9">
              <w:rPr>
                <w:color w:val="000000"/>
                <w:szCs w:val="32"/>
              </w:rPr>
              <w:t>656.42</w:t>
            </w:r>
          </w:p>
        </w:tc>
        <w:tc>
          <w:tcPr>
            <w:tcW w:w="720" w:type="dxa"/>
            <w:tcBorders>
              <w:top w:val="nil"/>
              <w:left w:val="nil"/>
              <w:bottom w:val="nil"/>
              <w:right w:val="nil"/>
            </w:tcBorders>
            <w:vAlign w:val="bottom"/>
            <w:hideMark/>
          </w:tcPr>
          <w:p w14:paraId="4563BC41"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1E39E57A" w14:textId="77777777" w:rsidR="00484F59" w:rsidRPr="005300F9" w:rsidRDefault="00484F59" w:rsidP="00685522">
            <w:pPr>
              <w:pStyle w:val="TableText"/>
              <w:rPr>
                <w:rFonts w:cs="Times New Roman"/>
                <w:szCs w:val="32"/>
              </w:rPr>
            </w:pPr>
            <w:r w:rsidRPr="005300F9">
              <w:rPr>
                <w:color w:val="000000"/>
                <w:szCs w:val="32"/>
              </w:rPr>
              <w:t>24</w:t>
            </w:r>
          </w:p>
        </w:tc>
        <w:tc>
          <w:tcPr>
            <w:tcW w:w="720" w:type="dxa"/>
            <w:tcBorders>
              <w:top w:val="nil"/>
              <w:left w:val="nil"/>
              <w:bottom w:val="nil"/>
              <w:right w:val="nil"/>
            </w:tcBorders>
            <w:tcMar>
              <w:left w:w="0" w:type="dxa"/>
              <w:right w:w="0" w:type="dxa"/>
            </w:tcMar>
            <w:vAlign w:val="bottom"/>
            <w:hideMark/>
          </w:tcPr>
          <w:p w14:paraId="2E254752" w14:textId="77777777" w:rsidR="00484F59" w:rsidRPr="005300F9" w:rsidRDefault="00484F59" w:rsidP="00685522">
            <w:pPr>
              <w:pStyle w:val="TableText"/>
              <w:rPr>
                <w:rFonts w:cs="Times New Roman"/>
                <w:szCs w:val="32"/>
              </w:rPr>
            </w:pPr>
            <w:r w:rsidRPr="005300F9">
              <w:rPr>
                <w:color w:val="000000"/>
                <w:szCs w:val="32"/>
              </w:rPr>
              <w:t>37</w:t>
            </w:r>
          </w:p>
        </w:tc>
        <w:tc>
          <w:tcPr>
            <w:tcW w:w="720" w:type="dxa"/>
            <w:tcBorders>
              <w:top w:val="nil"/>
              <w:left w:val="nil"/>
              <w:bottom w:val="nil"/>
              <w:right w:val="nil"/>
            </w:tcBorders>
            <w:tcMar>
              <w:left w:w="0" w:type="dxa"/>
              <w:right w:w="0" w:type="dxa"/>
            </w:tcMar>
            <w:vAlign w:val="bottom"/>
            <w:hideMark/>
          </w:tcPr>
          <w:p w14:paraId="672DF1FF" w14:textId="77777777" w:rsidR="00484F59" w:rsidRPr="005300F9" w:rsidRDefault="00484F59" w:rsidP="00685522">
            <w:pPr>
              <w:pStyle w:val="TableText"/>
              <w:rPr>
                <w:rFonts w:cs="Times New Roman"/>
                <w:szCs w:val="32"/>
              </w:rPr>
            </w:pPr>
            <w:r w:rsidRPr="005300F9">
              <w:rPr>
                <w:color w:val="000000"/>
                <w:szCs w:val="32"/>
              </w:rPr>
              <w:t>40</w:t>
            </w:r>
          </w:p>
        </w:tc>
      </w:tr>
      <w:tr w:rsidR="00484F59" w:rsidRPr="005300F9" w14:paraId="358C428E" w14:textId="77777777" w:rsidTr="00823995">
        <w:tc>
          <w:tcPr>
            <w:tcW w:w="4608" w:type="dxa"/>
            <w:tcBorders>
              <w:top w:val="nil"/>
              <w:left w:val="nil"/>
              <w:bottom w:val="nil"/>
              <w:right w:val="nil"/>
            </w:tcBorders>
            <w:hideMark/>
          </w:tcPr>
          <w:p w14:paraId="5391635D"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hideMark/>
          </w:tcPr>
          <w:p w14:paraId="0B9DC5DF" w14:textId="77777777" w:rsidR="00484F59" w:rsidRPr="005300F9" w:rsidRDefault="00484F59" w:rsidP="00685522">
            <w:pPr>
              <w:pStyle w:val="TableText"/>
              <w:rPr>
                <w:rFonts w:cs="Times New Roman"/>
                <w:szCs w:val="32"/>
              </w:rPr>
            </w:pPr>
            <w:r w:rsidRPr="005300F9">
              <w:rPr>
                <w:color w:val="000000"/>
                <w:szCs w:val="32"/>
              </w:rPr>
              <w:t>24</w:t>
            </w:r>
          </w:p>
        </w:tc>
        <w:tc>
          <w:tcPr>
            <w:tcW w:w="990" w:type="dxa"/>
            <w:tcBorders>
              <w:top w:val="nil"/>
              <w:left w:val="nil"/>
              <w:bottom w:val="nil"/>
              <w:right w:val="nil"/>
            </w:tcBorders>
            <w:vAlign w:val="bottom"/>
            <w:hideMark/>
          </w:tcPr>
          <w:p w14:paraId="3EBCC2BF" w14:textId="77777777" w:rsidR="00484F59" w:rsidRPr="005300F9" w:rsidRDefault="00484F59" w:rsidP="00685522">
            <w:pPr>
              <w:pStyle w:val="TableText"/>
              <w:rPr>
                <w:rFonts w:cs="Times New Roman"/>
                <w:szCs w:val="32"/>
              </w:rPr>
            </w:pPr>
            <w:r w:rsidRPr="005300F9">
              <w:rPr>
                <w:color w:val="000000"/>
                <w:szCs w:val="32"/>
              </w:rPr>
              <w:t>658.92</w:t>
            </w:r>
          </w:p>
        </w:tc>
        <w:tc>
          <w:tcPr>
            <w:tcW w:w="720" w:type="dxa"/>
            <w:tcBorders>
              <w:top w:val="nil"/>
              <w:left w:val="nil"/>
              <w:bottom w:val="nil"/>
              <w:right w:val="nil"/>
            </w:tcBorders>
            <w:vAlign w:val="bottom"/>
            <w:hideMark/>
          </w:tcPr>
          <w:p w14:paraId="6A87DED8" w14:textId="77777777" w:rsidR="00484F59" w:rsidRPr="005300F9" w:rsidRDefault="00484F59" w:rsidP="00685522">
            <w:pPr>
              <w:pStyle w:val="TableText"/>
              <w:rPr>
                <w:rFonts w:cs="Times New Roman"/>
                <w:color w:val="000000" w:themeColor="text1"/>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797CECEA"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4899D527" w14:textId="77777777" w:rsidR="00484F59" w:rsidRPr="005300F9" w:rsidRDefault="00484F59" w:rsidP="00685522">
            <w:pPr>
              <w:pStyle w:val="TableText"/>
              <w:rPr>
                <w:rFonts w:cs="Times New Roman"/>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509314A8" w14:textId="77777777" w:rsidR="00484F59" w:rsidRPr="005300F9" w:rsidRDefault="00484F59" w:rsidP="00685522">
            <w:pPr>
              <w:pStyle w:val="TableText"/>
              <w:rPr>
                <w:rFonts w:cs="Times New Roman"/>
                <w:szCs w:val="32"/>
              </w:rPr>
            </w:pPr>
            <w:r w:rsidRPr="005300F9">
              <w:rPr>
                <w:color w:val="000000"/>
                <w:szCs w:val="32"/>
              </w:rPr>
              <w:t>54</w:t>
            </w:r>
          </w:p>
        </w:tc>
      </w:tr>
      <w:tr w:rsidR="00484F59" w:rsidRPr="005300F9" w14:paraId="72B15F1C" w14:textId="77777777" w:rsidTr="00823995">
        <w:tc>
          <w:tcPr>
            <w:tcW w:w="4608" w:type="dxa"/>
            <w:tcBorders>
              <w:top w:val="single" w:sz="4" w:space="0" w:color="auto"/>
              <w:left w:val="nil"/>
              <w:bottom w:val="nil"/>
              <w:right w:val="nil"/>
            </w:tcBorders>
            <w:hideMark/>
          </w:tcPr>
          <w:p w14:paraId="60E20D09"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5B1B0F19" w14:textId="77777777" w:rsidR="00484F59" w:rsidRPr="005300F9" w:rsidRDefault="00484F59" w:rsidP="00685522">
            <w:pPr>
              <w:pStyle w:val="TableText"/>
              <w:rPr>
                <w:rFonts w:cs="Times New Roman"/>
                <w:szCs w:val="32"/>
              </w:rPr>
            </w:pPr>
            <w:r w:rsidRPr="005300F9">
              <w:rPr>
                <w:color w:val="000000"/>
                <w:szCs w:val="32"/>
              </w:rPr>
              <w:t>59</w:t>
            </w:r>
          </w:p>
        </w:tc>
        <w:tc>
          <w:tcPr>
            <w:tcW w:w="990" w:type="dxa"/>
            <w:tcBorders>
              <w:top w:val="single" w:sz="4" w:space="0" w:color="auto"/>
              <w:left w:val="nil"/>
              <w:bottom w:val="nil"/>
              <w:right w:val="nil"/>
            </w:tcBorders>
            <w:vAlign w:val="bottom"/>
            <w:hideMark/>
          </w:tcPr>
          <w:p w14:paraId="381F2373" w14:textId="77777777" w:rsidR="00484F59" w:rsidRPr="005300F9" w:rsidRDefault="00484F59" w:rsidP="00685522">
            <w:pPr>
              <w:pStyle w:val="TableText"/>
              <w:rPr>
                <w:rFonts w:cs="Times New Roman"/>
                <w:szCs w:val="32"/>
              </w:rPr>
            </w:pPr>
            <w:r w:rsidRPr="005300F9">
              <w:rPr>
                <w:color w:val="000000"/>
                <w:szCs w:val="32"/>
              </w:rPr>
              <w:t>661.49</w:t>
            </w:r>
          </w:p>
        </w:tc>
        <w:tc>
          <w:tcPr>
            <w:tcW w:w="720" w:type="dxa"/>
            <w:tcBorders>
              <w:top w:val="single" w:sz="4" w:space="0" w:color="auto"/>
              <w:left w:val="nil"/>
              <w:bottom w:val="nil"/>
              <w:right w:val="nil"/>
            </w:tcBorders>
            <w:vAlign w:val="bottom"/>
            <w:hideMark/>
          </w:tcPr>
          <w:p w14:paraId="1D9FC5CD"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single" w:sz="4" w:space="0" w:color="auto"/>
              <w:left w:val="nil"/>
              <w:bottom w:val="nil"/>
              <w:right w:val="nil"/>
            </w:tcBorders>
            <w:tcMar>
              <w:left w:w="0" w:type="dxa"/>
              <w:right w:w="0" w:type="dxa"/>
            </w:tcMar>
            <w:vAlign w:val="bottom"/>
            <w:hideMark/>
          </w:tcPr>
          <w:p w14:paraId="157406D8" w14:textId="77777777" w:rsidR="00484F59" w:rsidRPr="005300F9" w:rsidRDefault="00484F59" w:rsidP="00685522">
            <w:pPr>
              <w:pStyle w:val="TableText"/>
              <w:rPr>
                <w:rFonts w:cs="Times New Roman"/>
                <w:szCs w:val="32"/>
              </w:rPr>
            </w:pPr>
            <w:r w:rsidRPr="005300F9">
              <w:rPr>
                <w:color w:val="000000"/>
                <w:szCs w:val="32"/>
              </w:rPr>
              <w:t>14</w:t>
            </w:r>
          </w:p>
        </w:tc>
        <w:tc>
          <w:tcPr>
            <w:tcW w:w="720" w:type="dxa"/>
            <w:tcBorders>
              <w:top w:val="single" w:sz="4" w:space="0" w:color="auto"/>
              <w:left w:val="nil"/>
              <w:bottom w:val="nil"/>
              <w:right w:val="nil"/>
            </w:tcBorders>
            <w:tcMar>
              <w:left w:w="0" w:type="dxa"/>
              <w:right w:w="0" w:type="dxa"/>
            </w:tcMar>
            <w:vAlign w:val="bottom"/>
            <w:hideMark/>
          </w:tcPr>
          <w:p w14:paraId="1F3736E1" w14:textId="77777777" w:rsidR="00484F59" w:rsidRPr="005300F9" w:rsidRDefault="00484F59" w:rsidP="00685522">
            <w:pPr>
              <w:pStyle w:val="TableText"/>
              <w:rPr>
                <w:rFonts w:cs="Times New Roman"/>
                <w:szCs w:val="32"/>
              </w:rPr>
            </w:pPr>
            <w:r w:rsidRPr="005300F9">
              <w:rPr>
                <w:color w:val="000000"/>
                <w:szCs w:val="32"/>
              </w:rPr>
              <w:t>32</w:t>
            </w:r>
          </w:p>
        </w:tc>
        <w:tc>
          <w:tcPr>
            <w:tcW w:w="720" w:type="dxa"/>
            <w:tcBorders>
              <w:top w:val="single" w:sz="4" w:space="0" w:color="auto"/>
              <w:left w:val="nil"/>
              <w:bottom w:val="nil"/>
              <w:right w:val="nil"/>
            </w:tcBorders>
            <w:tcMar>
              <w:left w:w="0" w:type="dxa"/>
              <w:right w:w="0" w:type="dxa"/>
            </w:tcMar>
            <w:vAlign w:val="bottom"/>
            <w:hideMark/>
          </w:tcPr>
          <w:p w14:paraId="2441283D" w14:textId="77777777" w:rsidR="00484F59" w:rsidRPr="005300F9" w:rsidRDefault="00484F59" w:rsidP="00685522">
            <w:pPr>
              <w:pStyle w:val="TableText"/>
              <w:rPr>
                <w:rFonts w:cs="Times New Roman"/>
                <w:szCs w:val="32"/>
              </w:rPr>
            </w:pPr>
            <w:r w:rsidRPr="005300F9">
              <w:rPr>
                <w:color w:val="000000"/>
                <w:szCs w:val="32"/>
              </w:rPr>
              <w:t>54</w:t>
            </w:r>
          </w:p>
        </w:tc>
      </w:tr>
      <w:tr w:rsidR="00484F59" w:rsidRPr="005300F9" w14:paraId="057EE982" w14:textId="77777777" w:rsidTr="00823995">
        <w:tc>
          <w:tcPr>
            <w:tcW w:w="4608" w:type="dxa"/>
            <w:tcBorders>
              <w:top w:val="nil"/>
              <w:left w:val="nil"/>
              <w:bottom w:val="single" w:sz="12" w:space="0" w:color="auto"/>
              <w:right w:val="nil"/>
            </w:tcBorders>
            <w:hideMark/>
          </w:tcPr>
          <w:p w14:paraId="199AA2CB"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5C6415B1" w14:textId="77777777" w:rsidR="00484F59" w:rsidRPr="005300F9" w:rsidRDefault="00484F59" w:rsidP="00685522">
            <w:pPr>
              <w:pStyle w:val="TableText"/>
              <w:rPr>
                <w:rFonts w:cs="Times New Roman"/>
                <w:szCs w:val="32"/>
              </w:rPr>
            </w:pPr>
            <w:r w:rsidRPr="005300F9">
              <w:rPr>
                <w:color w:val="000000"/>
                <w:szCs w:val="32"/>
              </w:rPr>
              <w:t>3,565</w:t>
            </w:r>
          </w:p>
        </w:tc>
        <w:tc>
          <w:tcPr>
            <w:tcW w:w="990" w:type="dxa"/>
            <w:tcBorders>
              <w:top w:val="nil"/>
              <w:left w:val="nil"/>
              <w:bottom w:val="single" w:sz="12" w:space="0" w:color="auto"/>
              <w:right w:val="nil"/>
            </w:tcBorders>
            <w:vAlign w:val="bottom"/>
            <w:hideMark/>
          </w:tcPr>
          <w:p w14:paraId="06A1203D" w14:textId="77777777" w:rsidR="00484F59" w:rsidRPr="005300F9" w:rsidRDefault="00484F59" w:rsidP="00685522">
            <w:pPr>
              <w:pStyle w:val="TableText"/>
              <w:rPr>
                <w:rFonts w:cs="Times New Roman"/>
                <w:szCs w:val="32"/>
              </w:rPr>
            </w:pPr>
            <w:r w:rsidRPr="005300F9">
              <w:rPr>
                <w:color w:val="000000"/>
                <w:szCs w:val="32"/>
              </w:rPr>
              <w:t>656.26</w:t>
            </w:r>
          </w:p>
        </w:tc>
        <w:tc>
          <w:tcPr>
            <w:tcW w:w="720" w:type="dxa"/>
            <w:tcBorders>
              <w:top w:val="nil"/>
              <w:left w:val="nil"/>
              <w:bottom w:val="single" w:sz="12" w:space="0" w:color="auto"/>
              <w:right w:val="nil"/>
            </w:tcBorders>
            <w:vAlign w:val="bottom"/>
            <w:hideMark/>
          </w:tcPr>
          <w:p w14:paraId="6E5E7E14"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single" w:sz="12" w:space="0" w:color="auto"/>
              <w:right w:val="nil"/>
            </w:tcBorders>
            <w:tcMar>
              <w:left w:w="0" w:type="dxa"/>
              <w:right w:w="0" w:type="dxa"/>
            </w:tcMar>
            <w:vAlign w:val="bottom"/>
            <w:hideMark/>
          </w:tcPr>
          <w:p w14:paraId="3A17AEC4" w14:textId="77777777" w:rsidR="00484F59" w:rsidRPr="005300F9" w:rsidRDefault="00484F59" w:rsidP="00685522">
            <w:pPr>
              <w:pStyle w:val="TableText"/>
              <w:rPr>
                <w:rFonts w:cs="Times New Roman"/>
                <w:szCs w:val="32"/>
              </w:rPr>
            </w:pPr>
            <w:r w:rsidRPr="005300F9">
              <w:rPr>
                <w:color w:val="000000"/>
                <w:szCs w:val="32"/>
              </w:rPr>
              <w:t>24</w:t>
            </w:r>
          </w:p>
        </w:tc>
        <w:tc>
          <w:tcPr>
            <w:tcW w:w="720" w:type="dxa"/>
            <w:tcBorders>
              <w:top w:val="nil"/>
              <w:left w:val="nil"/>
              <w:bottom w:val="single" w:sz="12" w:space="0" w:color="auto"/>
              <w:right w:val="nil"/>
            </w:tcBorders>
            <w:tcMar>
              <w:left w:w="0" w:type="dxa"/>
              <w:right w:w="0" w:type="dxa"/>
            </w:tcMar>
            <w:vAlign w:val="bottom"/>
            <w:hideMark/>
          </w:tcPr>
          <w:p w14:paraId="39986574" w14:textId="77777777" w:rsidR="00484F59" w:rsidRPr="005300F9" w:rsidRDefault="00484F59" w:rsidP="00685522">
            <w:pPr>
              <w:pStyle w:val="TableText"/>
              <w:rPr>
                <w:rFonts w:cs="Times New Roman"/>
                <w:szCs w:val="32"/>
              </w:rPr>
            </w:pPr>
            <w:r w:rsidRPr="005300F9">
              <w:rPr>
                <w:color w:val="000000"/>
                <w:szCs w:val="32"/>
              </w:rPr>
              <w:t>36</w:t>
            </w:r>
          </w:p>
        </w:tc>
        <w:tc>
          <w:tcPr>
            <w:tcW w:w="720" w:type="dxa"/>
            <w:tcBorders>
              <w:top w:val="nil"/>
              <w:left w:val="nil"/>
              <w:bottom w:val="single" w:sz="12" w:space="0" w:color="auto"/>
              <w:right w:val="nil"/>
            </w:tcBorders>
            <w:tcMar>
              <w:left w:w="0" w:type="dxa"/>
              <w:right w:w="0" w:type="dxa"/>
            </w:tcMar>
            <w:vAlign w:val="bottom"/>
            <w:hideMark/>
          </w:tcPr>
          <w:p w14:paraId="2678DB39" w14:textId="77777777" w:rsidR="00484F59" w:rsidRPr="005300F9" w:rsidRDefault="00484F59" w:rsidP="00685522">
            <w:pPr>
              <w:pStyle w:val="TableText"/>
              <w:rPr>
                <w:rFonts w:cs="Times New Roman"/>
                <w:szCs w:val="32"/>
              </w:rPr>
            </w:pPr>
            <w:r w:rsidRPr="005300F9">
              <w:rPr>
                <w:color w:val="000000"/>
                <w:szCs w:val="32"/>
              </w:rPr>
              <w:t>40</w:t>
            </w:r>
          </w:p>
        </w:tc>
      </w:tr>
    </w:tbl>
    <w:p w14:paraId="70D0E4DC" w14:textId="37E75104" w:rsidR="00484F59" w:rsidRDefault="00484F59" w:rsidP="008C3C45">
      <w:pPr>
        <w:pStyle w:val="Caption"/>
      </w:pPr>
      <w:bookmarkStart w:id="1054" w:name="_Toc133500739"/>
      <w:r>
        <w:t>Table 7.B.</w:t>
      </w:r>
      <w:fldSimple w:instr=" SEQ Table_7.B. \* ARABIC ">
        <w:r>
          <w:rPr>
            <w:noProof/>
          </w:rPr>
          <w:t>6</w:t>
        </w:r>
      </w:fldSimple>
      <w:r>
        <w:t xml:space="preserve">  </w:t>
      </w:r>
      <w:r w:rsidRPr="005300F9">
        <w:t xml:space="preserve">Mean and SD of Scale Scores </w:t>
      </w:r>
      <w:r>
        <w:t>and Percentage of Students in Each Performance</w:t>
      </w:r>
      <w:r w:rsidR="00563063">
        <w:t> </w:t>
      </w:r>
      <w:r>
        <w:t xml:space="preserve">Level </w:t>
      </w:r>
      <w:r w:rsidRPr="005300F9">
        <w:t>by Student Group, Grade Span Nine and Ten</w:t>
      </w:r>
      <w:bookmarkEnd w:id="1054"/>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3FC2187C"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8E8B473"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325F623D"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10489C6C" w14:textId="77777777" w:rsidR="00484F59" w:rsidRPr="00F14AED" w:rsidRDefault="00484F59" w:rsidP="00F14AED">
            <w:pPr>
              <w:pStyle w:val="TableHead"/>
              <w:ind w:left="72"/>
              <w:jc w:val="left"/>
              <w:rPr>
                <w:b w:val="0"/>
                <w:bCs w:val="0"/>
              </w:rPr>
            </w:pPr>
            <w:r w:rsidRPr="00F14AED">
              <w:rPr>
                <w:bCs w:val="0"/>
              </w:rPr>
              <w:t>Scale Score Mean</w:t>
            </w:r>
          </w:p>
        </w:tc>
        <w:tc>
          <w:tcPr>
            <w:tcW w:w="720" w:type="dxa"/>
            <w:textDirection w:val="btLr"/>
            <w:vAlign w:val="center"/>
            <w:hideMark/>
          </w:tcPr>
          <w:p w14:paraId="4CA5A20B" w14:textId="77777777" w:rsidR="00484F59" w:rsidRPr="00F14AED" w:rsidRDefault="00484F59" w:rsidP="00F14AED">
            <w:pPr>
              <w:pStyle w:val="TableHead"/>
              <w:ind w:left="72"/>
              <w:jc w:val="left"/>
              <w:rPr>
                <w:b w:val="0"/>
                <w:bCs w:val="0"/>
              </w:rPr>
            </w:pPr>
            <w:r w:rsidRPr="00F14AED">
              <w:rPr>
                <w:bCs w:val="0"/>
              </w:rPr>
              <w:t>Scale Score SD</w:t>
            </w:r>
          </w:p>
        </w:tc>
        <w:tc>
          <w:tcPr>
            <w:tcW w:w="720" w:type="dxa"/>
            <w:textDirection w:val="btLr"/>
            <w:vAlign w:val="center"/>
            <w:hideMark/>
          </w:tcPr>
          <w:p w14:paraId="09464C6D"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1</w:t>
            </w:r>
          </w:p>
        </w:tc>
        <w:tc>
          <w:tcPr>
            <w:tcW w:w="720" w:type="dxa"/>
            <w:textDirection w:val="btLr"/>
            <w:vAlign w:val="center"/>
            <w:hideMark/>
          </w:tcPr>
          <w:p w14:paraId="68EEAF90"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27D20978"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7592B57D" w14:textId="77777777" w:rsidTr="00823995">
        <w:tc>
          <w:tcPr>
            <w:tcW w:w="4608" w:type="dxa"/>
            <w:tcBorders>
              <w:top w:val="single" w:sz="4" w:space="0" w:color="auto"/>
              <w:left w:val="nil"/>
              <w:bottom w:val="single" w:sz="4" w:space="0" w:color="auto"/>
              <w:right w:val="nil"/>
            </w:tcBorders>
            <w:hideMark/>
          </w:tcPr>
          <w:p w14:paraId="1432295D"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63697FDE" w14:textId="77777777" w:rsidR="00484F59" w:rsidRPr="005300F9" w:rsidRDefault="00484F59" w:rsidP="00685522">
            <w:pPr>
              <w:pStyle w:val="TableText"/>
              <w:rPr>
                <w:rFonts w:cs="Times New Roman"/>
                <w:szCs w:val="32"/>
              </w:rPr>
            </w:pPr>
            <w:r w:rsidRPr="005300F9">
              <w:rPr>
                <w:color w:val="000000"/>
                <w:szCs w:val="32"/>
              </w:rPr>
              <w:t>1,751</w:t>
            </w:r>
          </w:p>
        </w:tc>
        <w:tc>
          <w:tcPr>
            <w:tcW w:w="990" w:type="dxa"/>
            <w:tcBorders>
              <w:top w:val="single" w:sz="4" w:space="0" w:color="auto"/>
              <w:left w:val="nil"/>
              <w:bottom w:val="single" w:sz="4" w:space="0" w:color="auto"/>
              <w:right w:val="nil"/>
            </w:tcBorders>
            <w:vAlign w:val="bottom"/>
            <w:hideMark/>
          </w:tcPr>
          <w:p w14:paraId="615B527F" w14:textId="77777777" w:rsidR="00484F59" w:rsidRPr="005300F9" w:rsidRDefault="00484F59" w:rsidP="00685522">
            <w:pPr>
              <w:pStyle w:val="TableText"/>
              <w:rPr>
                <w:rFonts w:cs="Times New Roman"/>
                <w:szCs w:val="32"/>
              </w:rPr>
            </w:pPr>
            <w:r w:rsidRPr="005300F9">
              <w:rPr>
                <w:color w:val="000000"/>
                <w:szCs w:val="32"/>
              </w:rPr>
              <w:t>752.46</w:t>
            </w:r>
          </w:p>
        </w:tc>
        <w:tc>
          <w:tcPr>
            <w:tcW w:w="720" w:type="dxa"/>
            <w:tcBorders>
              <w:top w:val="single" w:sz="4" w:space="0" w:color="auto"/>
              <w:left w:val="nil"/>
              <w:bottom w:val="single" w:sz="4" w:space="0" w:color="auto"/>
              <w:right w:val="nil"/>
            </w:tcBorders>
            <w:vAlign w:val="bottom"/>
            <w:hideMark/>
          </w:tcPr>
          <w:p w14:paraId="0778ACBB"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single" w:sz="4" w:space="0" w:color="auto"/>
              <w:left w:val="nil"/>
              <w:bottom w:val="single" w:sz="4" w:space="0" w:color="auto"/>
              <w:right w:val="nil"/>
            </w:tcBorders>
            <w:vAlign w:val="bottom"/>
            <w:hideMark/>
          </w:tcPr>
          <w:p w14:paraId="3B872633"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single" w:sz="4" w:space="0" w:color="auto"/>
              <w:left w:val="nil"/>
              <w:bottom w:val="single" w:sz="4" w:space="0" w:color="auto"/>
              <w:right w:val="nil"/>
            </w:tcBorders>
            <w:vAlign w:val="bottom"/>
            <w:hideMark/>
          </w:tcPr>
          <w:p w14:paraId="4AD14912" w14:textId="77777777" w:rsidR="00484F59" w:rsidRPr="005300F9" w:rsidRDefault="00484F59" w:rsidP="00685522">
            <w:pPr>
              <w:pStyle w:val="TableText"/>
              <w:rPr>
                <w:rFonts w:cs="Times New Roman"/>
                <w:color w:val="000000" w:themeColor="text1"/>
                <w:szCs w:val="32"/>
              </w:rPr>
            </w:pPr>
            <w:r w:rsidRPr="005300F9">
              <w:rPr>
                <w:color w:val="000000"/>
                <w:szCs w:val="32"/>
              </w:rPr>
              <w:t>43</w:t>
            </w:r>
          </w:p>
        </w:tc>
        <w:tc>
          <w:tcPr>
            <w:tcW w:w="720" w:type="dxa"/>
            <w:tcBorders>
              <w:top w:val="single" w:sz="4" w:space="0" w:color="auto"/>
              <w:left w:val="nil"/>
              <w:bottom w:val="single" w:sz="4" w:space="0" w:color="auto"/>
              <w:right w:val="nil"/>
            </w:tcBorders>
            <w:vAlign w:val="bottom"/>
            <w:hideMark/>
          </w:tcPr>
          <w:p w14:paraId="59ED0982" w14:textId="77777777" w:rsidR="00484F59" w:rsidRPr="005300F9" w:rsidRDefault="00484F59" w:rsidP="00685522">
            <w:pPr>
              <w:pStyle w:val="TableText"/>
              <w:rPr>
                <w:rFonts w:cs="Times New Roman"/>
                <w:color w:val="000000"/>
                <w:szCs w:val="32"/>
              </w:rPr>
            </w:pPr>
            <w:r w:rsidRPr="005300F9">
              <w:rPr>
                <w:color w:val="000000"/>
                <w:szCs w:val="32"/>
              </w:rPr>
              <w:t>30</w:t>
            </w:r>
          </w:p>
        </w:tc>
      </w:tr>
      <w:tr w:rsidR="00484F59" w:rsidRPr="005300F9" w14:paraId="04F58B20" w14:textId="77777777" w:rsidTr="00823995">
        <w:tc>
          <w:tcPr>
            <w:tcW w:w="4608" w:type="dxa"/>
            <w:tcBorders>
              <w:top w:val="single" w:sz="4" w:space="0" w:color="auto"/>
              <w:left w:val="nil"/>
              <w:bottom w:val="nil"/>
              <w:right w:val="nil"/>
            </w:tcBorders>
            <w:hideMark/>
          </w:tcPr>
          <w:p w14:paraId="18496084" w14:textId="77777777" w:rsidR="00484F59" w:rsidRPr="005300F9" w:rsidRDefault="00484F59" w:rsidP="00685522">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52087534" w14:textId="77777777" w:rsidR="00484F59" w:rsidRPr="005300F9" w:rsidRDefault="00484F59" w:rsidP="00685522">
            <w:pPr>
              <w:pStyle w:val="TableText"/>
              <w:rPr>
                <w:rFonts w:cs="Times New Roman"/>
                <w:szCs w:val="32"/>
              </w:rPr>
            </w:pPr>
            <w:r w:rsidRPr="005300F9">
              <w:rPr>
                <w:color w:val="000000"/>
                <w:szCs w:val="32"/>
              </w:rPr>
              <w:t>1,127</w:t>
            </w:r>
          </w:p>
        </w:tc>
        <w:tc>
          <w:tcPr>
            <w:tcW w:w="990" w:type="dxa"/>
            <w:tcBorders>
              <w:top w:val="single" w:sz="4" w:space="0" w:color="auto"/>
              <w:left w:val="nil"/>
              <w:bottom w:val="nil"/>
              <w:right w:val="nil"/>
            </w:tcBorders>
            <w:vAlign w:val="bottom"/>
            <w:hideMark/>
          </w:tcPr>
          <w:p w14:paraId="29853025" w14:textId="77777777" w:rsidR="00484F59" w:rsidRPr="005300F9" w:rsidRDefault="00484F59" w:rsidP="00685522">
            <w:pPr>
              <w:pStyle w:val="TableText"/>
              <w:rPr>
                <w:rFonts w:cs="Times New Roman"/>
                <w:szCs w:val="32"/>
              </w:rPr>
            </w:pPr>
            <w:r w:rsidRPr="005300F9">
              <w:rPr>
                <w:color w:val="000000"/>
                <w:szCs w:val="32"/>
              </w:rPr>
              <w:t>753.11</w:t>
            </w:r>
          </w:p>
        </w:tc>
        <w:tc>
          <w:tcPr>
            <w:tcW w:w="720" w:type="dxa"/>
            <w:tcBorders>
              <w:top w:val="single" w:sz="4" w:space="0" w:color="auto"/>
              <w:left w:val="nil"/>
              <w:bottom w:val="nil"/>
              <w:right w:val="nil"/>
            </w:tcBorders>
            <w:vAlign w:val="bottom"/>
            <w:hideMark/>
          </w:tcPr>
          <w:p w14:paraId="7594D6A0"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single" w:sz="4" w:space="0" w:color="auto"/>
              <w:left w:val="nil"/>
              <w:bottom w:val="nil"/>
              <w:right w:val="nil"/>
            </w:tcBorders>
            <w:vAlign w:val="bottom"/>
            <w:hideMark/>
          </w:tcPr>
          <w:p w14:paraId="69FABA7F" w14:textId="77777777" w:rsidR="00484F59" w:rsidRPr="005300F9" w:rsidRDefault="00484F59" w:rsidP="00685522">
            <w:pPr>
              <w:pStyle w:val="TableText"/>
              <w:rPr>
                <w:rFonts w:cs="Times New Roman"/>
                <w:szCs w:val="32"/>
              </w:rPr>
            </w:pPr>
            <w:r w:rsidRPr="005300F9">
              <w:rPr>
                <w:color w:val="000000"/>
                <w:szCs w:val="32"/>
              </w:rPr>
              <w:t>26</w:t>
            </w:r>
          </w:p>
        </w:tc>
        <w:tc>
          <w:tcPr>
            <w:tcW w:w="720" w:type="dxa"/>
            <w:tcBorders>
              <w:top w:val="single" w:sz="4" w:space="0" w:color="auto"/>
              <w:left w:val="nil"/>
              <w:bottom w:val="nil"/>
              <w:right w:val="nil"/>
            </w:tcBorders>
            <w:vAlign w:val="bottom"/>
            <w:hideMark/>
          </w:tcPr>
          <w:p w14:paraId="52D19C70" w14:textId="77777777" w:rsidR="00484F59" w:rsidRPr="005300F9" w:rsidRDefault="00484F59" w:rsidP="00685522">
            <w:pPr>
              <w:pStyle w:val="TableText"/>
              <w:rPr>
                <w:rFonts w:cs="Times New Roman"/>
                <w:color w:val="000000" w:themeColor="text1"/>
                <w:szCs w:val="32"/>
              </w:rPr>
            </w:pPr>
            <w:r w:rsidRPr="005300F9">
              <w:rPr>
                <w:color w:val="000000"/>
                <w:szCs w:val="32"/>
              </w:rPr>
              <w:t>42</w:t>
            </w:r>
          </w:p>
        </w:tc>
        <w:tc>
          <w:tcPr>
            <w:tcW w:w="720" w:type="dxa"/>
            <w:tcBorders>
              <w:top w:val="single" w:sz="4" w:space="0" w:color="auto"/>
              <w:left w:val="nil"/>
              <w:bottom w:val="nil"/>
              <w:right w:val="nil"/>
            </w:tcBorders>
            <w:vAlign w:val="bottom"/>
            <w:hideMark/>
          </w:tcPr>
          <w:p w14:paraId="4E6B49A8" w14:textId="77777777" w:rsidR="00484F59" w:rsidRPr="005300F9" w:rsidRDefault="00484F59" w:rsidP="00685522">
            <w:pPr>
              <w:pStyle w:val="TableText"/>
              <w:rPr>
                <w:rFonts w:cs="Times New Roman"/>
                <w:color w:val="000000"/>
                <w:szCs w:val="32"/>
              </w:rPr>
            </w:pPr>
            <w:r w:rsidRPr="005300F9">
              <w:rPr>
                <w:color w:val="000000"/>
                <w:szCs w:val="32"/>
              </w:rPr>
              <w:t>32</w:t>
            </w:r>
          </w:p>
        </w:tc>
      </w:tr>
      <w:tr w:rsidR="00484F59" w:rsidRPr="005300F9" w14:paraId="6861E9B1" w14:textId="77777777" w:rsidTr="00823995">
        <w:tc>
          <w:tcPr>
            <w:tcW w:w="4608" w:type="dxa"/>
            <w:tcBorders>
              <w:top w:val="nil"/>
              <w:left w:val="nil"/>
              <w:bottom w:val="nil"/>
              <w:right w:val="nil"/>
            </w:tcBorders>
            <w:hideMark/>
          </w:tcPr>
          <w:p w14:paraId="5AE6FCFA" w14:textId="77777777" w:rsidR="00484F59" w:rsidRPr="005300F9" w:rsidRDefault="00484F59" w:rsidP="00685522">
            <w:pPr>
              <w:pStyle w:val="TableText"/>
              <w:rPr>
                <w:rFonts w:cs="Times New Roman"/>
              </w:rPr>
            </w:pPr>
            <w:r w:rsidRPr="005300F9">
              <w:t>Female</w:t>
            </w:r>
          </w:p>
        </w:tc>
        <w:tc>
          <w:tcPr>
            <w:tcW w:w="882" w:type="dxa"/>
            <w:tcBorders>
              <w:top w:val="nil"/>
              <w:left w:val="nil"/>
              <w:bottom w:val="nil"/>
              <w:right w:val="nil"/>
            </w:tcBorders>
            <w:vAlign w:val="bottom"/>
            <w:hideMark/>
          </w:tcPr>
          <w:p w14:paraId="6A83DF0E" w14:textId="77777777" w:rsidR="00484F59" w:rsidRPr="005300F9" w:rsidRDefault="00484F59" w:rsidP="00685522">
            <w:pPr>
              <w:pStyle w:val="TableText"/>
              <w:rPr>
                <w:rFonts w:cs="Times New Roman"/>
                <w:szCs w:val="32"/>
              </w:rPr>
            </w:pPr>
            <w:r w:rsidRPr="005300F9">
              <w:rPr>
                <w:color w:val="000000"/>
                <w:szCs w:val="32"/>
              </w:rPr>
              <w:t>624</w:t>
            </w:r>
          </w:p>
        </w:tc>
        <w:tc>
          <w:tcPr>
            <w:tcW w:w="990" w:type="dxa"/>
            <w:tcBorders>
              <w:top w:val="nil"/>
              <w:left w:val="nil"/>
              <w:bottom w:val="nil"/>
              <w:right w:val="nil"/>
            </w:tcBorders>
            <w:vAlign w:val="bottom"/>
            <w:hideMark/>
          </w:tcPr>
          <w:p w14:paraId="60110CED" w14:textId="77777777" w:rsidR="00484F59" w:rsidRPr="005300F9" w:rsidRDefault="00484F59" w:rsidP="00685522">
            <w:pPr>
              <w:pStyle w:val="TableText"/>
              <w:rPr>
                <w:rFonts w:cs="Times New Roman"/>
                <w:szCs w:val="32"/>
              </w:rPr>
            </w:pPr>
            <w:r w:rsidRPr="005300F9">
              <w:rPr>
                <w:color w:val="000000"/>
                <w:szCs w:val="32"/>
              </w:rPr>
              <w:t>751.28</w:t>
            </w:r>
          </w:p>
        </w:tc>
        <w:tc>
          <w:tcPr>
            <w:tcW w:w="720" w:type="dxa"/>
            <w:tcBorders>
              <w:top w:val="nil"/>
              <w:left w:val="nil"/>
              <w:bottom w:val="nil"/>
              <w:right w:val="nil"/>
            </w:tcBorders>
            <w:vAlign w:val="bottom"/>
            <w:hideMark/>
          </w:tcPr>
          <w:p w14:paraId="0929CF12"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hideMark/>
          </w:tcPr>
          <w:p w14:paraId="23F99964"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nil"/>
              <w:left w:val="nil"/>
              <w:bottom w:val="nil"/>
              <w:right w:val="nil"/>
            </w:tcBorders>
            <w:vAlign w:val="bottom"/>
            <w:hideMark/>
          </w:tcPr>
          <w:p w14:paraId="397E5F7B" w14:textId="77777777" w:rsidR="00484F59" w:rsidRPr="005300F9" w:rsidRDefault="00484F59" w:rsidP="00685522">
            <w:pPr>
              <w:pStyle w:val="TableText"/>
              <w:rPr>
                <w:rFonts w:cs="Times New Roman"/>
                <w:color w:val="000000" w:themeColor="text1"/>
                <w:szCs w:val="32"/>
              </w:rPr>
            </w:pPr>
            <w:r w:rsidRPr="005300F9">
              <w:rPr>
                <w:color w:val="000000"/>
                <w:szCs w:val="32"/>
              </w:rPr>
              <w:t>43</w:t>
            </w:r>
          </w:p>
        </w:tc>
        <w:tc>
          <w:tcPr>
            <w:tcW w:w="720" w:type="dxa"/>
            <w:tcBorders>
              <w:top w:val="nil"/>
              <w:left w:val="nil"/>
              <w:bottom w:val="nil"/>
              <w:right w:val="nil"/>
            </w:tcBorders>
            <w:vAlign w:val="bottom"/>
            <w:hideMark/>
          </w:tcPr>
          <w:p w14:paraId="4021B678" w14:textId="77777777" w:rsidR="00484F59" w:rsidRPr="005300F9" w:rsidRDefault="00484F59" w:rsidP="00685522">
            <w:pPr>
              <w:pStyle w:val="TableText"/>
              <w:rPr>
                <w:rFonts w:cs="Times New Roman"/>
                <w:szCs w:val="32"/>
              </w:rPr>
            </w:pPr>
            <w:r w:rsidRPr="005300F9">
              <w:rPr>
                <w:color w:val="000000"/>
                <w:szCs w:val="32"/>
              </w:rPr>
              <w:t>26</w:t>
            </w:r>
          </w:p>
        </w:tc>
      </w:tr>
      <w:tr w:rsidR="00484F59" w:rsidRPr="005300F9" w14:paraId="6C74D383" w14:textId="77777777" w:rsidTr="00823995">
        <w:tc>
          <w:tcPr>
            <w:tcW w:w="4608" w:type="dxa"/>
            <w:tcBorders>
              <w:top w:val="nil"/>
              <w:left w:val="nil"/>
              <w:bottom w:val="single" w:sz="4" w:space="0" w:color="auto"/>
              <w:right w:val="nil"/>
            </w:tcBorders>
            <w:hideMark/>
          </w:tcPr>
          <w:p w14:paraId="0F4F0BD0" w14:textId="77777777" w:rsidR="00484F59" w:rsidRPr="005300F9" w:rsidRDefault="00484F59" w:rsidP="00685522">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6684DC3D"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single" w:sz="4" w:space="0" w:color="auto"/>
              <w:right w:val="nil"/>
            </w:tcBorders>
            <w:vAlign w:val="bottom"/>
            <w:hideMark/>
          </w:tcPr>
          <w:p w14:paraId="1201FA69"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0F05759"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4F53DCEE"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5F4F6A0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04A29683"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37B03CE7" w14:textId="77777777" w:rsidTr="00823995">
        <w:tc>
          <w:tcPr>
            <w:tcW w:w="4608" w:type="dxa"/>
            <w:tcBorders>
              <w:top w:val="single" w:sz="4" w:space="0" w:color="auto"/>
              <w:left w:val="nil"/>
              <w:bottom w:val="nil"/>
              <w:right w:val="nil"/>
            </w:tcBorders>
            <w:hideMark/>
          </w:tcPr>
          <w:p w14:paraId="58E34412" w14:textId="77777777" w:rsidR="00484F59" w:rsidRPr="005300F9" w:rsidRDefault="00484F59" w:rsidP="00685522">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21B74D91" w14:textId="77777777" w:rsidR="00484F59" w:rsidRPr="005300F9" w:rsidRDefault="00484F59" w:rsidP="00685522">
            <w:pPr>
              <w:pStyle w:val="TableText"/>
              <w:rPr>
                <w:rFonts w:cs="Times New Roman"/>
                <w:szCs w:val="32"/>
              </w:rPr>
            </w:pPr>
            <w:r w:rsidRPr="005300F9">
              <w:rPr>
                <w:color w:val="000000"/>
                <w:szCs w:val="32"/>
              </w:rPr>
              <w:t>1</w:t>
            </w:r>
          </w:p>
        </w:tc>
        <w:tc>
          <w:tcPr>
            <w:tcW w:w="990" w:type="dxa"/>
            <w:tcBorders>
              <w:top w:val="single" w:sz="4" w:space="0" w:color="auto"/>
              <w:left w:val="nil"/>
              <w:bottom w:val="nil"/>
              <w:right w:val="nil"/>
            </w:tcBorders>
            <w:vAlign w:val="bottom"/>
            <w:hideMark/>
          </w:tcPr>
          <w:p w14:paraId="10278427"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570582CA"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0977692F"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50AF5D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5085CA57"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10288F27" w14:textId="77777777" w:rsidTr="00823995">
        <w:tc>
          <w:tcPr>
            <w:tcW w:w="4608" w:type="dxa"/>
            <w:tcBorders>
              <w:top w:val="nil"/>
              <w:left w:val="nil"/>
              <w:bottom w:val="nil"/>
              <w:right w:val="nil"/>
            </w:tcBorders>
            <w:hideMark/>
          </w:tcPr>
          <w:p w14:paraId="7F1D46D3" w14:textId="77777777" w:rsidR="00484F59" w:rsidRPr="005300F9" w:rsidRDefault="00484F59" w:rsidP="00685522">
            <w:pPr>
              <w:pStyle w:val="TableText"/>
              <w:rPr>
                <w:rFonts w:cs="Times New Roman"/>
              </w:rPr>
            </w:pPr>
            <w:r w:rsidRPr="005300F9">
              <w:t>Asian</w:t>
            </w:r>
          </w:p>
        </w:tc>
        <w:tc>
          <w:tcPr>
            <w:tcW w:w="882" w:type="dxa"/>
            <w:tcBorders>
              <w:top w:val="nil"/>
              <w:left w:val="nil"/>
              <w:bottom w:val="nil"/>
              <w:right w:val="nil"/>
            </w:tcBorders>
            <w:vAlign w:val="bottom"/>
            <w:hideMark/>
          </w:tcPr>
          <w:p w14:paraId="213315D9" w14:textId="77777777" w:rsidR="00484F59" w:rsidRPr="005300F9" w:rsidRDefault="00484F59" w:rsidP="00685522">
            <w:pPr>
              <w:pStyle w:val="TableText"/>
              <w:rPr>
                <w:rFonts w:cs="Times New Roman"/>
                <w:szCs w:val="32"/>
              </w:rPr>
            </w:pPr>
            <w:r w:rsidRPr="005300F9">
              <w:rPr>
                <w:color w:val="000000"/>
                <w:szCs w:val="32"/>
              </w:rPr>
              <w:t>231</w:t>
            </w:r>
          </w:p>
        </w:tc>
        <w:tc>
          <w:tcPr>
            <w:tcW w:w="990" w:type="dxa"/>
            <w:tcBorders>
              <w:top w:val="nil"/>
              <w:left w:val="nil"/>
              <w:bottom w:val="nil"/>
              <w:right w:val="nil"/>
            </w:tcBorders>
            <w:vAlign w:val="bottom"/>
            <w:hideMark/>
          </w:tcPr>
          <w:p w14:paraId="3FD9EFC9" w14:textId="77777777" w:rsidR="00484F59" w:rsidRPr="005300F9" w:rsidRDefault="00484F59" w:rsidP="00685522">
            <w:pPr>
              <w:pStyle w:val="TableText"/>
              <w:rPr>
                <w:rFonts w:cs="Times New Roman"/>
                <w:szCs w:val="32"/>
              </w:rPr>
            </w:pPr>
            <w:r w:rsidRPr="005300F9">
              <w:rPr>
                <w:color w:val="000000"/>
                <w:szCs w:val="32"/>
              </w:rPr>
              <w:t>749.59</w:t>
            </w:r>
          </w:p>
        </w:tc>
        <w:tc>
          <w:tcPr>
            <w:tcW w:w="720" w:type="dxa"/>
            <w:tcBorders>
              <w:top w:val="nil"/>
              <w:left w:val="nil"/>
              <w:bottom w:val="nil"/>
              <w:right w:val="nil"/>
            </w:tcBorders>
            <w:vAlign w:val="bottom"/>
            <w:hideMark/>
          </w:tcPr>
          <w:p w14:paraId="26D0D693"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34C4961A"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vAlign w:val="bottom"/>
            <w:hideMark/>
          </w:tcPr>
          <w:p w14:paraId="74BF2EF8" w14:textId="77777777" w:rsidR="00484F59" w:rsidRPr="005300F9" w:rsidRDefault="00484F59" w:rsidP="00685522">
            <w:pPr>
              <w:pStyle w:val="TableText"/>
              <w:rPr>
                <w:rFonts w:cs="Times New Roman"/>
                <w:color w:val="000000" w:themeColor="text1"/>
                <w:szCs w:val="32"/>
              </w:rPr>
            </w:pPr>
            <w:r w:rsidRPr="005300F9">
              <w:rPr>
                <w:color w:val="000000"/>
                <w:szCs w:val="32"/>
              </w:rPr>
              <w:t>46</w:t>
            </w:r>
          </w:p>
        </w:tc>
        <w:tc>
          <w:tcPr>
            <w:tcW w:w="720" w:type="dxa"/>
            <w:tcBorders>
              <w:top w:val="nil"/>
              <w:left w:val="nil"/>
              <w:bottom w:val="nil"/>
              <w:right w:val="nil"/>
            </w:tcBorders>
            <w:vAlign w:val="bottom"/>
            <w:hideMark/>
          </w:tcPr>
          <w:p w14:paraId="6579E3E4" w14:textId="77777777" w:rsidR="00484F59" w:rsidRPr="005300F9" w:rsidRDefault="00484F59" w:rsidP="00685522">
            <w:pPr>
              <w:pStyle w:val="TableText"/>
              <w:rPr>
                <w:rFonts w:cs="Times New Roman"/>
                <w:szCs w:val="32"/>
              </w:rPr>
            </w:pPr>
            <w:r w:rsidRPr="005300F9">
              <w:rPr>
                <w:color w:val="000000"/>
                <w:szCs w:val="32"/>
              </w:rPr>
              <w:t>25</w:t>
            </w:r>
          </w:p>
        </w:tc>
      </w:tr>
      <w:tr w:rsidR="00484F59" w:rsidRPr="005300F9" w14:paraId="7A11390C" w14:textId="77777777" w:rsidTr="00823995">
        <w:tc>
          <w:tcPr>
            <w:tcW w:w="4608" w:type="dxa"/>
            <w:tcBorders>
              <w:top w:val="nil"/>
              <w:left w:val="nil"/>
              <w:bottom w:val="nil"/>
              <w:right w:val="nil"/>
            </w:tcBorders>
            <w:hideMark/>
          </w:tcPr>
          <w:p w14:paraId="7F087F2A" w14:textId="77777777" w:rsidR="00484F59" w:rsidRPr="005300F9" w:rsidRDefault="00484F59" w:rsidP="00685522">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040370B6" w14:textId="77777777" w:rsidR="00484F59" w:rsidRPr="005300F9" w:rsidRDefault="00484F59" w:rsidP="00685522">
            <w:pPr>
              <w:pStyle w:val="TableText"/>
              <w:rPr>
                <w:rFonts w:cs="Times New Roman"/>
                <w:szCs w:val="32"/>
              </w:rPr>
            </w:pPr>
            <w:r w:rsidRPr="005300F9">
              <w:rPr>
                <w:color w:val="000000"/>
                <w:szCs w:val="32"/>
              </w:rPr>
              <w:t>9</w:t>
            </w:r>
          </w:p>
        </w:tc>
        <w:tc>
          <w:tcPr>
            <w:tcW w:w="990" w:type="dxa"/>
            <w:tcBorders>
              <w:top w:val="nil"/>
              <w:left w:val="nil"/>
              <w:bottom w:val="nil"/>
              <w:right w:val="nil"/>
            </w:tcBorders>
            <w:vAlign w:val="bottom"/>
            <w:hideMark/>
          </w:tcPr>
          <w:p w14:paraId="1307B2BD"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960AE1D"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7D0463E0"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2C78844F"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6788EF6"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5120E369" w14:textId="77777777" w:rsidTr="00823995">
        <w:tc>
          <w:tcPr>
            <w:tcW w:w="4608" w:type="dxa"/>
            <w:tcBorders>
              <w:top w:val="nil"/>
              <w:left w:val="nil"/>
              <w:bottom w:val="nil"/>
              <w:right w:val="nil"/>
            </w:tcBorders>
            <w:hideMark/>
          </w:tcPr>
          <w:p w14:paraId="01C67EB8" w14:textId="77777777" w:rsidR="00484F59" w:rsidRPr="005300F9" w:rsidRDefault="00484F59" w:rsidP="00685522">
            <w:pPr>
              <w:pStyle w:val="TableText"/>
              <w:rPr>
                <w:rFonts w:cs="Times New Roman"/>
              </w:rPr>
            </w:pPr>
            <w:r w:rsidRPr="005300F9">
              <w:t>Filipino</w:t>
            </w:r>
          </w:p>
        </w:tc>
        <w:tc>
          <w:tcPr>
            <w:tcW w:w="882" w:type="dxa"/>
            <w:tcBorders>
              <w:top w:val="nil"/>
              <w:left w:val="nil"/>
              <w:bottom w:val="nil"/>
              <w:right w:val="nil"/>
            </w:tcBorders>
            <w:vAlign w:val="bottom"/>
            <w:hideMark/>
          </w:tcPr>
          <w:p w14:paraId="36F807F9" w14:textId="77777777" w:rsidR="00484F59" w:rsidRPr="005300F9" w:rsidRDefault="00484F59" w:rsidP="00685522">
            <w:pPr>
              <w:pStyle w:val="TableText"/>
              <w:rPr>
                <w:rFonts w:cs="Times New Roman"/>
                <w:szCs w:val="32"/>
              </w:rPr>
            </w:pPr>
            <w:r w:rsidRPr="005300F9">
              <w:rPr>
                <w:color w:val="000000"/>
                <w:szCs w:val="32"/>
              </w:rPr>
              <w:t>35</w:t>
            </w:r>
          </w:p>
        </w:tc>
        <w:tc>
          <w:tcPr>
            <w:tcW w:w="990" w:type="dxa"/>
            <w:tcBorders>
              <w:top w:val="nil"/>
              <w:left w:val="nil"/>
              <w:bottom w:val="nil"/>
              <w:right w:val="nil"/>
            </w:tcBorders>
            <w:vAlign w:val="bottom"/>
            <w:hideMark/>
          </w:tcPr>
          <w:p w14:paraId="6456BEF6" w14:textId="77777777" w:rsidR="00484F59" w:rsidRPr="005300F9" w:rsidRDefault="00484F59" w:rsidP="00685522">
            <w:pPr>
              <w:pStyle w:val="TableText"/>
              <w:rPr>
                <w:rFonts w:cs="Times New Roman"/>
                <w:szCs w:val="32"/>
              </w:rPr>
            </w:pPr>
            <w:r w:rsidRPr="005300F9">
              <w:rPr>
                <w:color w:val="000000"/>
                <w:szCs w:val="32"/>
              </w:rPr>
              <w:t>748.63</w:t>
            </w:r>
          </w:p>
        </w:tc>
        <w:tc>
          <w:tcPr>
            <w:tcW w:w="720" w:type="dxa"/>
            <w:tcBorders>
              <w:top w:val="nil"/>
              <w:left w:val="nil"/>
              <w:bottom w:val="nil"/>
              <w:right w:val="nil"/>
            </w:tcBorders>
            <w:vAlign w:val="bottom"/>
            <w:hideMark/>
          </w:tcPr>
          <w:p w14:paraId="6EE8DC99"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hideMark/>
          </w:tcPr>
          <w:p w14:paraId="7663D5BC"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nil"/>
              <w:left w:val="nil"/>
              <w:bottom w:val="nil"/>
              <w:right w:val="nil"/>
            </w:tcBorders>
            <w:vAlign w:val="bottom"/>
            <w:hideMark/>
          </w:tcPr>
          <w:p w14:paraId="6F0B8CBF" w14:textId="77777777" w:rsidR="00484F59" w:rsidRPr="005300F9" w:rsidRDefault="00484F59" w:rsidP="00685522">
            <w:pPr>
              <w:pStyle w:val="TableText"/>
              <w:rPr>
                <w:rFonts w:cs="Times New Roman"/>
                <w:color w:val="000000" w:themeColor="text1"/>
                <w:szCs w:val="32"/>
              </w:rPr>
            </w:pPr>
            <w:r w:rsidRPr="005300F9">
              <w:rPr>
                <w:color w:val="000000"/>
                <w:szCs w:val="32"/>
              </w:rPr>
              <w:t>43</w:t>
            </w:r>
          </w:p>
        </w:tc>
        <w:tc>
          <w:tcPr>
            <w:tcW w:w="720" w:type="dxa"/>
            <w:tcBorders>
              <w:top w:val="nil"/>
              <w:left w:val="nil"/>
              <w:bottom w:val="nil"/>
              <w:right w:val="nil"/>
            </w:tcBorders>
            <w:vAlign w:val="bottom"/>
            <w:hideMark/>
          </w:tcPr>
          <w:p w14:paraId="29237A8B" w14:textId="77777777" w:rsidR="00484F59" w:rsidRPr="005300F9" w:rsidRDefault="00484F59" w:rsidP="00685522">
            <w:pPr>
              <w:pStyle w:val="TableText"/>
              <w:rPr>
                <w:rFonts w:cs="Times New Roman"/>
                <w:szCs w:val="32"/>
              </w:rPr>
            </w:pPr>
            <w:r w:rsidRPr="005300F9">
              <w:rPr>
                <w:color w:val="000000"/>
                <w:szCs w:val="32"/>
              </w:rPr>
              <w:t>26</w:t>
            </w:r>
          </w:p>
        </w:tc>
      </w:tr>
      <w:tr w:rsidR="00484F59" w:rsidRPr="005300F9" w14:paraId="604E4F74" w14:textId="77777777" w:rsidTr="00823995">
        <w:tc>
          <w:tcPr>
            <w:tcW w:w="4608" w:type="dxa"/>
            <w:tcBorders>
              <w:top w:val="nil"/>
              <w:left w:val="nil"/>
              <w:bottom w:val="nil"/>
              <w:right w:val="nil"/>
            </w:tcBorders>
            <w:hideMark/>
          </w:tcPr>
          <w:p w14:paraId="75C126D5" w14:textId="77777777" w:rsidR="00484F59" w:rsidRPr="005300F9" w:rsidRDefault="00484F59" w:rsidP="00685522">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0DFBA49B" w14:textId="77777777" w:rsidR="00484F59" w:rsidRPr="005300F9" w:rsidRDefault="00484F59" w:rsidP="00685522">
            <w:pPr>
              <w:pStyle w:val="TableText"/>
              <w:rPr>
                <w:rFonts w:cs="Times New Roman"/>
                <w:szCs w:val="32"/>
              </w:rPr>
            </w:pPr>
            <w:r w:rsidRPr="005300F9">
              <w:rPr>
                <w:color w:val="000000"/>
                <w:szCs w:val="32"/>
              </w:rPr>
              <w:t>1,362</w:t>
            </w:r>
          </w:p>
        </w:tc>
        <w:tc>
          <w:tcPr>
            <w:tcW w:w="990" w:type="dxa"/>
            <w:tcBorders>
              <w:top w:val="nil"/>
              <w:left w:val="nil"/>
              <w:bottom w:val="nil"/>
              <w:right w:val="nil"/>
            </w:tcBorders>
            <w:vAlign w:val="bottom"/>
            <w:hideMark/>
          </w:tcPr>
          <w:p w14:paraId="09E67F17" w14:textId="77777777" w:rsidR="00484F59" w:rsidRPr="005300F9" w:rsidRDefault="00484F59" w:rsidP="00685522">
            <w:pPr>
              <w:pStyle w:val="TableText"/>
              <w:rPr>
                <w:rFonts w:cs="Times New Roman"/>
                <w:szCs w:val="32"/>
              </w:rPr>
            </w:pPr>
            <w:r w:rsidRPr="005300F9">
              <w:rPr>
                <w:color w:val="000000"/>
                <w:szCs w:val="32"/>
              </w:rPr>
              <w:t>753.19</w:t>
            </w:r>
          </w:p>
        </w:tc>
        <w:tc>
          <w:tcPr>
            <w:tcW w:w="720" w:type="dxa"/>
            <w:tcBorders>
              <w:top w:val="nil"/>
              <w:left w:val="nil"/>
              <w:bottom w:val="nil"/>
              <w:right w:val="nil"/>
            </w:tcBorders>
            <w:vAlign w:val="bottom"/>
            <w:hideMark/>
          </w:tcPr>
          <w:p w14:paraId="6AA65258"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hideMark/>
          </w:tcPr>
          <w:p w14:paraId="09B1F4A1"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nil"/>
              <w:left w:val="nil"/>
              <w:bottom w:val="nil"/>
              <w:right w:val="nil"/>
            </w:tcBorders>
            <w:vAlign w:val="bottom"/>
            <w:hideMark/>
          </w:tcPr>
          <w:p w14:paraId="0B02853B" w14:textId="77777777" w:rsidR="00484F59" w:rsidRPr="005300F9" w:rsidRDefault="00484F59" w:rsidP="00685522">
            <w:pPr>
              <w:pStyle w:val="TableText"/>
              <w:rPr>
                <w:rFonts w:cs="Times New Roman"/>
                <w:color w:val="000000" w:themeColor="text1"/>
                <w:szCs w:val="32"/>
              </w:rPr>
            </w:pPr>
            <w:r w:rsidRPr="005300F9">
              <w:rPr>
                <w:color w:val="000000"/>
                <w:szCs w:val="32"/>
              </w:rPr>
              <w:t>42</w:t>
            </w:r>
          </w:p>
        </w:tc>
        <w:tc>
          <w:tcPr>
            <w:tcW w:w="720" w:type="dxa"/>
            <w:tcBorders>
              <w:top w:val="nil"/>
              <w:left w:val="nil"/>
              <w:bottom w:val="nil"/>
              <w:right w:val="nil"/>
            </w:tcBorders>
            <w:vAlign w:val="bottom"/>
            <w:hideMark/>
          </w:tcPr>
          <w:p w14:paraId="7ABDD982" w14:textId="77777777" w:rsidR="00484F59" w:rsidRPr="005300F9" w:rsidRDefault="00484F59" w:rsidP="00685522">
            <w:pPr>
              <w:pStyle w:val="TableText"/>
              <w:rPr>
                <w:rFonts w:cs="Times New Roman"/>
                <w:szCs w:val="32"/>
              </w:rPr>
            </w:pPr>
            <w:r w:rsidRPr="005300F9">
              <w:rPr>
                <w:color w:val="000000"/>
                <w:szCs w:val="32"/>
              </w:rPr>
              <w:t>31</w:t>
            </w:r>
          </w:p>
        </w:tc>
      </w:tr>
      <w:tr w:rsidR="00484F59" w:rsidRPr="005300F9" w14:paraId="34CDEF15" w14:textId="77777777" w:rsidTr="00823995">
        <w:tc>
          <w:tcPr>
            <w:tcW w:w="4608" w:type="dxa"/>
            <w:tcBorders>
              <w:top w:val="nil"/>
              <w:left w:val="nil"/>
              <w:bottom w:val="nil"/>
              <w:right w:val="nil"/>
            </w:tcBorders>
            <w:hideMark/>
          </w:tcPr>
          <w:p w14:paraId="374AFF77" w14:textId="77777777" w:rsidR="00484F59" w:rsidRPr="005300F9" w:rsidRDefault="00484F59" w:rsidP="00685522">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53374867" w14:textId="77777777" w:rsidR="00484F59" w:rsidRPr="005300F9" w:rsidRDefault="00484F59" w:rsidP="00685522">
            <w:pPr>
              <w:pStyle w:val="TableText"/>
              <w:rPr>
                <w:rFonts w:cs="Times New Roman"/>
                <w:szCs w:val="32"/>
              </w:rPr>
            </w:pPr>
            <w:r w:rsidRPr="005300F9">
              <w:rPr>
                <w:color w:val="000000"/>
                <w:szCs w:val="32"/>
              </w:rPr>
              <w:t>9</w:t>
            </w:r>
          </w:p>
        </w:tc>
        <w:tc>
          <w:tcPr>
            <w:tcW w:w="990" w:type="dxa"/>
            <w:tcBorders>
              <w:top w:val="nil"/>
              <w:left w:val="nil"/>
              <w:bottom w:val="nil"/>
              <w:right w:val="nil"/>
            </w:tcBorders>
            <w:vAlign w:val="bottom"/>
            <w:hideMark/>
          </w:tcPr>
          <w:p w14:paraId="0AE17EE6"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07CDEB1D"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01C17BCD"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76B706CA"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668C70BD"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180FEEA9" w14:textId="77777777" w:rsidTr="00823995">
        <w:tc>
          <w:tcPr>
            <w:tcW w:w="4608" w:type="dxa"/>
            <w:tcBorders>
              <w:top w:val="nil"/>
              <w:left w:val="nil"/>
              <w:bottom w:val="nil"/>
              <w:right w:val="nil"/>
            </w:tcBorders>
            <w:hideMark/>
          </w:tcPr>
          <w:p w14:paraId="5B59CC19" w14:textId="77777777" w:rsidR="00484F59" w:rsidRPr="005300F9" w:rsidRDefault="00484F59" w:rsidP="00685522">
            <w:pPr>
              <w:pStyle w:val="TableText"/>
              <w:rPr>
                <w:rFonts w:cs="Times New Roman"/>
              </w:rPr>
            </w:pPr>
            <w:r w:rsidRPr="005300F9">
              <w:t>White</w:t>
            </w:r>
          </w:p>
        </w:tc>
        <w:tc>
          <w:tcPr>
            <w:tcW w:w="882" w:type="dxa"/>
            <w:tcBorders>
              <w:top w:val="nil"/>
              <w:left w:val="nil"/>
              <w:bottom w:val="nil"/>
              <w:right w:val="nil"/>
            </w:tcBorders>
            <w:vAlign w:val="bottom"/>
            <w:hideMark/>
          </w:tcPr>
          <w:p w14:paraId="1EF7C243" w14:textId="77777777" w:rsidR="00484F59" w:rsidRPr="005300F9" w:rsidRDefault="00484F59" w:rsidP="00685522">
            <w:pPr>
              <w:pStyle w:val="TableText"/>
              <w:rPr>
                <w:rFonts w:cs="Times New Roman"/>
                <w:szCs w:val="32"/>
              </w:rPr>
            </w:pPr>
            <w:r w:rsidRPr="005300F9">
              <w:rPr>
                <w:color w:val="000000"/>
                <w:szCs w:val="32"/>
              </w:rPr>
              <w:t>78</w:t>
            </w:r>
          </w:p>
        </w:tc>
        <w:tc>
          <w:tcPr>
            <w:tcW w:w="990" w:type="dxa"/>
            <w:tcBorders>
              <w:top w:val="nil"/>
              <w:left w:val="nil"/>
              <w:bottom w:val="nil"/>
              <w:right w:val="nil"/>
            </w:tcBorders>
            <w:vAlign w:val="bottom"/>
            <w:hideMark/>
          </w:tcPr>
          <w:p w14:paraId="21E43C63" w14:textId="77777777" w:rsidR="00484F59" w:rsidRPr="005300F9" w:rsidRDefault="00484F59" w:rsidP="00685522">
            <w:pPr>
              <w:pStyle w:val="TableText"/>
              <w:rPr>
                <w:rFonts w:cs="Times New Roman"/>
                <w:szCs w:val="32"/>
              </w:rPr>
            </w:pPr>
            <w:r w:rsidRPr="005300F9">
              <w:rPr>
                <w:color w:val="000000"/>
                <w:szCs w:val="32"/>
              </w:rPr>
              <w:t>753.47</w:t>
            </w:r>
          </w:p>
        </w:tc>
        <w:tc>
          <w:tcPr>
            <w:tcW w:w="720" w:type="dxa"/>
            <w:tcBorders>
              <w:top w:val="nil"/>
              <w:left w:val="nil"/>
              <w:bottom w:val="nil"/>
              <w:right w:val="nil"/>
            </w:tcBorders>
            <w:vAlign w:val="bottom"/>
            <w:hideMark/>
          </w:tcPr>
          <w:p w14:paraId="4BED76B5"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hideMark/>
          </w:tcPr>
          <w:p w14:paraId="6FEFE84D" w14:textId="77777777" w:rsidR="00484F59" w:rsidRPr="005300F9" w:rsidRDefault="00484F59" w:rsidP="00685522">
            <w:pPr>
              <w:pStyle w:val="TableText"/>
              <w:rPr>
                <w:rFonts w:cs="Times New Roman"/>
                <w:szCs w:val="32"/>
              </w:rPr>
            </w:pPr>
            <w:r w:rsidRPr="005300F9">
              <w:rPr>
                <w:color w:val="000000"/>
                <w:szCs w:val="32"/>
              </w:rPr>
              <w:t>24</w:t>
            </w:r>
          </w:p>
        </w:tc>
        <w:tc>
          <w:tcPr>
            <w:tcW w:w="720" w:type="dxa"/>
            <w:tcBorders>
              <w:top w:val="nil"/>
              <w:left w:val="nil"/>
              <w:bottom w:val="nil"/>
              <w:right w:val="nil"/>
            </w:tcBorders>
            <w:vAlign w:val="bottom"/>
            <w:hideMark/>
          </w:tcPr>
          <w:p w14:paraId="61AFB70D" w14:textId="77777777" w:rsidR="00484F59" w:rsidRPr="005300F9" w:rsidRDefault="00484F59" w:rsidP="00685522">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vAlign w:val="bottom"/>
            <w:hideMark/>
          </w:tcPr>
          <w:p w14:paraId="2D0E48E9" w14:textId="77777777" w:rsidR="00484F59" w:rsidRPr="005300F9" w:rsidRDefault="00484F59" w:rsidP="00685522">
            <w:pPr>
              <w:pStyle w:val="TableText"/>
              <w:rPr>
                <w:rFonts w:cs="Times New Roman"/>
                <w:szCs w:val="32"/>
              </w:rPr>
            </w:pPr>
            <w:r w:rsidRPr="005300F9">
              <w:rPr>
                <w:color w:val="000000"/>
                <w:szCs w:val="32"/>
              </w:rPr>
              <w:t>36</w:t>
            </w:r>
          </w:p>
        </w:tc>
      </w:tr>
      <w:tr w:rsidR="00484F59" w:rsidRPr="005300F9" w14:paraId="7D39268B" w14:textId="77777777" w:rsidTr="00823995">
        <w:tc>
          <w:tcPr>
            <w:tcW w:w="4608" w:type="dxa"/>
            <w:tcBorders>
              <w:top w:val="nil"/>
              <w:left w:val="nil"/>
              <w:bottom w:val="single" w:sz="4" w:space="0" w:color="auto"/>
              <w:right w:val="nil"/>
            </w:tcBorders>
            <w:hideMark/>
          </w:tcPr>
          <w:p w14:paraId="36437EF8" w14:textId="77777777" w:rsidR="00484F59" w:rsidRPr="005300F9" w:rsidRDefault="00484F59" w:rsidP="00685522">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566AC510" w14:textId="77777777" w:rsidR="00484F59" w:rsidRPr="005300F9" w:rsidRDefault="00484F59" w:rsidP="00685522">
            <w:pPr>
              <w:pStyle w:val="TableText"/>
              <w:rPr>
                <w:rFonts w:cs="Times New Roman"/>
                <w:szCs w:val="32"/>
              </w:rPr>
            </w:pPr>
            <w:r w:rsidRPr="005300F9">
              <w:rPr>
                <w:color w:val="000000"/>
                <w:szCs w:val="32"/>
              </w:rPr>
              <w:t>26</w:t>
            </w:r>
          </w:p>
        </w:tc>
        <w:tc>
          <w:tcPr>
            <w:tcW w:w="990" w:type="dxa"/>
            <w:tcBorders>
              <w:top w:val="nil"/>
              <w:left w:val="nil"/>
              <w:bottom w:val="single" w:sz="4" w:space="0" w:color="auto"/>
              <w:right w:val="nil"/>
            </w:tcBorders>
            <w:vAlign w:val="bottom"/>
            <w:hideMark/>
          </w:tcPr>
          <w:p w14:paraId="5916CFE7" w14:textId="77777777" w:rsidR="00484F59" w:rsidRPr="005300F9" w:rsidRDefault="00484F59" w:rsidP="00685522">
            <w:pPr>
              <w:pStyle w:val="TableText"/>
              <w:rPr>
                <w:rFonts w:cs="Times New Roman"/>
                <w:szCs w:val="32"/>
              </w:rPr>
            </w:pPr>
            <w:r w:rsidRPr="005300F9">
              <w:rPr>
                <w:color w:val="000000"/>
                <w:szCs w:val="32"/>
              </w:rPr>
              <w:t>738.15</w:t>
            </w:r>
          </w:p>
        </w:tc>
        <w:tc>
          <w:tcPr>
            <w:tcW w:w="720" w:type="dxa"/>
            <w:tcBorders>
              <w:top w:val="nil"/>
              <w:left w:val="nil"/>
              <w:bottom w:val="single" w:sz="4" w:space="0" w:color="auto"/>
              <w:right w:val="nil"/>
            </w:tcBorders>
            <w:vAlign w:val="bottom"/>
            <w:hideMark/>
          </w:tcPr>
          <w:p w14:paraId="5B32A9A2" w14:textId="77777777" w:rsidR="00484F59" w:rsidRPr="005300F9" w:rsidRDefault="00484F59" w:rsidP="00685522">
            <w:pPr>
              <w:pStyle w:val="TableText"/>
              <w:rPr>
                <w:rFonts w:cs="Times New Roman"/>
                <w:color w:val="000000" w:themeColor="text1"/>
                <w:szCs w:val="32"/>
              </w:rPr>
            </w:pPr>
            <w:r w:rsidRPr="005300F9">
              <w:rPr>
                <w:color w:val="000000"/>
                <w:szCs w:val="32"/>
              </w:rPr>
              <w:t>25</w:t>
            </w:r>
          </w:p>
        </w:tc>
        <w:tc>
          <w:tcPr>
            <w:tcW w:w="720" w:type="dxa"/>
            <w:tcBorders>
              <w:top w:val="nil"/>
              <w:left w:val="nil"/>
              <w:bottom w:val="single" w:sz="4" w:space="0" w:color="auto"/>
              <w:right w:val="nil"/>
            </w:tcBorders>
            <w:vAlign w:val="bottom"/>
            <w:hideMark/>
          </w:tcPr>
          <w:p w14:paraId="41A28817" w14:textId="77777777" w:rsidR="00484F59" w:rsidRPr="005300F9" w:rsidRDefault="00484F59" w:rsidP="00685522">
            <w:pPr>
              <w:pStyle w:val="TableText"/>
              <w:rPr>
                <w:rFonts w:cs="Times New Roman"/>
                <w:szCs w:val="32"/>
              </w:rPr>
            </w:pPr>
            <w:r w:rsidRPr="005300F9">
              <w:rPr>
                <w:color w:val="000000"/>
                <w:szCs w:val="32"/>
              </w:rPr>
              <w:t>58</w:t>
            </w:r>
          </w:p>
        </w:tc>
        <w:tc>
          <w:tcPr>
            <w:tcW w:w="720" w:type="dxa"/>
            <w:tcBorders>
              <w:top w:val="nil"/>
              <w:left w:val="nil"/>
              <w:bottom w:val="single" w:sz="4" w:space="0" w:color="auto"/>
              <w:right w:val="nil"/>
            </w:tcBorders>
            <w:vAlign w:val="bottom"/>
            <w:hideMark/>
          </w:tcPr>
          <w:p w14:paraId="134BA4D6"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nil"/>
              <w:left w:val="nil"/>
              <w:bottom w:val="single" w:sz="4" w:space="0" w:color="auto"/>
              <w:right w:val="nil"/>
            </w:tcBorders>
            <w:vAlign w:val="bottom"/>
            <w:hideMark/>
          </w:tcPr>
          <w:p w14:paraId="57FF6E59" w14:textId="77777777" w:rsidR="00484F59" w:rsidRPr="005300F9" w:rsidRDefault="00484F59" w:rsidP="00685522">
            <w:pPr>
              <w:pStyle w:val="TableText"/>
              <w:rPr>
                <w:rFonts w:cs="Times New Roman"/>
                <w:szCs w:val="32"/>
              </w:rPr>
            </w:pPr>
            <w:r w:rsidRPr="005300F9">
              <w:rPr>
                <w:color w:val="000000"/>
                <w:szCs w:val="32"/>
              </w:rPr>
              <w:t>15</w:t>
            </w:r>
          </w:p>
        </w:tc>
      </w:tr>
      <w:tr w:rsidR="00484F59" w:rsidRPr="005300F9" w14:paraId="7562233D" w14:textId="77777777" w:rsidTr="00823995">
        <w:tc>
          <w:tcPr>
            <w:tcW w:w="4608" w:type="dxa"/>
            <w:tcBorders>
              <w:top w:val="single" w:sz="4" w:space="0" w:color="auto"/>
              <w:left w:val="nil"/>
              <w:bottom w:val="nil"/>
              <w:right w:val="nil"/>
            </w:tcBorders>
            <w:hideMark/>
          </w:tcPr>
          <w:p w14:paraId="14889703" w14:textId="77777777" w:rsidR="00484F59" w:rsidRPr="005300F9" w:rsidRDefault="00484F59" w:rsidP="00685522">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571612F3" w14:textId="77777777" w:rsidR="00484F59" w:rsidRPr="005300F9" w:rsidRDefault="00484F59" w:rsidP="00685522">
            <w:pPr>
              <w:pStyle w:val="TableText"/>
              <w:rPr>
                <w:rFonts w:cs="Times New Roman"/>
                <w:szCs w:val="32"/>
              </w:rPr>
            </w:pPr>
            <w:r w:rsidRPr="005300F9">
              <w:rPr>
                <w:color w:val="000000"/>
                <w:szCs w:val="32"/>
              </w:rPr>
              <w:t>892</w:t>
            </w:r>
          </w:p>
        </w:tc>
        <w:tc>
          <w:tcPr>
            <w:tcW w:w="990" w:type="dxa"/>
            <w:tcBorders>
              <w:top w:val="single" w:sz="4" w:space="0" w:color="auto"/>
              <w:left w:val="nil"/>
              <w:bottom w:val="nil"/>
              <w:right w:val="nil"/>
            </w:tcBorders>
            <w:vAlign w:val="bottom"/>
            <w:hideMark/>
          </w:tcPr>
          <w:p w14:paraId="04E1CB59" w14:textId="77777777" w:rsidR="00484F59" w:rsidRPr="005300F9" w:rsidRDefault="00484F59" w:rsidP="00685522">
            <w:pPr>
              <w:pStyle w:val="TableText"/>
              <w:rPr>
                <w:rFonts w:cs="Times New Roman"/>
                <w:szCs w:val="32"/>
              </w:rPr>
            </w:pPr>
            <w:r w:rsidRPr="005300F9">
              <w:rPr>
                <w:color w:val="000000"/>
                <w:szCs w:val="32"/>
              </w:rPr>
              <w:t>752.02</w:t>
            </w:r>
          </w:p>
        </w:tc>
        <w:tc>
          <w:tcPr>
            <w:tcW w:w="720" w:type="dxa"/>
            <w:tcBorders>
              <w:top w:val="single" w:sz="4" w:space="0" w:color="auto"/>
              <w:left w:val="nil"/>
              <w:bottom w:val="nil"/>
              <w:right w:val="nil"/>
            </w:tcBorders>
            <w:vAlign w:val="bottom"/>
            <w:hideMark/>
          </w:tcPr>
          <w:p w14:paraId="6542CB5A"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single" w:sz="4" w:space="0" w:color="auto"/>
              <w:left w:val="nil"/>
              <w:bottom w:val="nil"/>
              <w:right w:val="nil"/>
            </w:tcBorders>
            <w:vAlign w:val="bottom"/>
            <w:hideMark/>
          </w:tcPr>
          <w:p w14:paraId="4E803A79"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single" w:sz="4" w:space="0" w:color="auto"/>
              <w:left w:val="nil"/>
              <w:bottom w:val="nil"/>
              <w:right w:val="nil"/>
            </w:tcBorders>
            <w:vAlign w:val="bottom"/>
            <w:hideMark/>
          </w:tcPr>
          <w:p w14:paraId="28501AAF" w14:textId="77777777" w:rsidR="00484F59" w:rsidRPr="005300F9" w:rsidRDefault="00484F59" w:rsidP="00685522">
            <w:pPr>
              <w:pStyle w:val="TableText"/>
              <w:rPr>
                <w:rFonts w:cs="Times New Roman"/>
                <w:szCs w:val="32"/>
              </w:rPr>
            </w:pPr>
            <w:r w:rsidRPr="005300F9">
              <w:rPr>
                <w:color w:val="000000"/>
                <w:szCs w:val="32"/>
              </w:rPr>
              <w:t>48</w:t>
            </w:r>
          </w:p>
        </w:tc>
        <w:tc>
          <w:tcPr>
            <w:tcW w:w="720" w:type="dxa"/>
            <w:tcBorders>
              <w:top w:val="single" w:sz="4" w:space="0" w:color="auto"/>
              <w:left w:val="nil"/>
              <w:bottom w:val="nil"/>
              <w:right w:val="nil"/>
            </w:tcBorders>
            <w:vAlign w:val="bottom"/>
            <w:hideMark/>
          </w:tcPr>
          <w:p w14:paraId="241C868A" w14:textId="77777777" w:rsidR="00484F59" w:rsidRPr="005300F9" w:rsidRDefault="00484F59" w:rsidP="00685522">
            <w:pPr>
              <w:pStyle w:val="TableText"/>
              <w:rPr>
                <w:rFonts w:cs="Times New Roman"/>
                <w:szCs w:val="32"/>
              </w:rPr>
            </w:pPr>
            <w:r w:rsidRPr="005300F9">
              <w:rPr>
                <w:color w:val="000000"/>
                <w:szCs w:val="32"/>
              </w:rPr>
              <w:t>25</w:t>
            </w:r>
          </w:p>
        </w:tc>
      </w:tr>
      <w:tr w:rsidR="00484F59" w:rsidRPr="005300F9" w14:paraId="4B73134D" w14:textId="77777777" w:rsidTr="00823995">
        <w:tc>
          <w:tcPr>
            <w:tcW w:w="4608" w:type="dxa"/>
            <w:tcBorders>
              <w:top w:val="nil"/>
              <w:left w:val="nil"/>
              <w:bottom w:val="nil"/>
              <w:right w:val="nil"/>
            </w:tcBorders>
            <w:hideMark/>
          </w:tcPr>
          <w:p w14:paraId="50EEC376" w14:textId="77777777" w:rsidR="00484F59" w:rsidRPr="005300F9" w:rsidRDefault="00484F59" w:rsidP="00685522">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72CD59B6" w14:textId="77777777" w:rsidR="00484F59" w:rsidRPr="005300F9" w:rsidRDefault="00484F59" w:rsidP="00685522">
            <w:pPr>
              <w:pStyle w:val="TableText"/>
              <w:rPr>
                <w:rFonts w:cs="Times New Roman"/>
                <w:color w:val="000000"/>
                <w:szCs w:val="32"/>
              </w:rPr>
            </w:pPr>
            <w:r w:rsidRPr="005300F9">
              <w:rPr>
                <w:color w:val="000000"/>
                <w:szCs w:val="32"/>
              </w:rPr>
              <w:t>12</w:t>
            </w:r>
          </w:p>
        </w:tc>
        <w:tc>
          <w:tcPr>
            <w:tcW w:w="990" w:type="dxa"/>
            <w:tcBorders>
              <w:top w:val="nil"/>
              <w:left w:val="nil"/>
              <w:bottom w:val="nil"/>
              <w:right w:val="nil"/>
            </w:tcBorders>
            <w:vAlign w:val="bottom"/>
            <w:hideMark/>
          </w:tcPr>
          <w:p w14:paraId="4AF77EC6" w14:textId="77777777" w:rsidR="00484F59" w:rsidRPr="005300F9" w:rsidRDefault="00484F59" w:rsidP="00685522">
            <w:pPr>
              <w:pStyle w:val="TableText"/>
              <w:rPr>
                <w:rFonts w:cs="Times New Roman"/>
                <w:color w:val="000000"/>
                <w:szCs w:val="32"/>
              </w:rPr>
            </w:pPr>
            <w:r w:rsidRPr="005300F9">
              <w:rPr>
                <w:color w:val="000000"/>
                <w:szCs w:val="32"/>
              </w:rPr>
              <w:t>758.08</w:t>
            </w:r>
          </w:p>
        </w:tc>
        <w:tc>
          <w:tcPr>
            <w:tcW w:w="720" w:type="dxa"/>
            <w:tcBorders>
              <w:top w:val="nil"/>
              <w:left w:val="nil"/>
              <w:bottom w:val="nil"/>
              <w:right w:val="nil"/>
            </w:tcBorders>
            <w:vAlign w:val="bottom"/>
            <w:hideMark/>
          </w:tcPr>
          <w:p w14:paraId="13C73BE3" w14:textId="77777777" w:rsidR="00484F59" w:rsidRPr="005300F9" w:rsidRDefault="00484F59" w:rsidP="00685522">
            <w:pPr>
              <w:pStyle w:val="TableText"/>
              <w:rPr>
                <w:rFonts w:cs="Times New Roman"/>
                <w:color w:val="000000" w:themeColor="text1"/>
                <w:szCs w:val="32"/>
              </w:rPr>
            </w:pPr>
            <w:r w:rsidRPr="005300F9">
              <w:rPr>
                <w:color w:val="000000"/>
                <w:szCs w:val="32"/>
              </w:rPr>
              <w:t>14</w:t>
            </w:r>
          </w:p>
        </w:tc>
        <w:tc>
          <w:tcPr>
            <w:tcW w:w="720" w:type="dxa"/>
            <w:tcBorders>
              <w:top w:val="nil"/>
              <w:left w:val="nil"/>
              <w:bottom w:val="nil"/>
              <w:right w:val="nil"/>
            </w:tcBorders>
            <w:vAlign w:val="bottom"/>
            <w:hideMark/>
          </w:tcPr>
          <w:p w14:paraId="5D5131A7"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720" w:type="dxa"/>
            <w:tcBorders>
              <w:top w:val="nil"/>
              <w:left w:val="nil"/>
              <w:bottom w:val="nil"/>
              <w:right w:val="nil"/>
            </w:tcBorders>
            <w:vAlign w:val="bottom"/>
            <w:hideMark/>
          </w:tcPr>
          <w:p w14:paraId="0EEACABB" w14:textId="77777777" w:rsidR="00484F59" w:rsidRPr="005300F9" w:rsidRDefault="00484F59" w:rsidP="00685522">
            <w:pPr>
              <w:pStyle w:val="TableText"/>
              <w:rPr>
                <w:rFonts w:cs="Times New Roman"/>
                <w:color w:val="000000"/>
                <w:szCs w:val="32"/>
              </w:rPr>
            </w:pPr>
            <w:r w:rsidRPr="005300F9">
              <w:rPr>
                <w:color w:val="000000"/>
                <w:szCs w:val="32"/>
              </w:rPr>
              <w:t>58</w:t>
            </w:r>
          </w:p>
        </w:tc>
        <w:tc>
          <w:tcPr>
            <w:tcW w:w="720" w:type="dxa"/>
            <w:tcBorders>
              <w:top w:val="nil"/>
              <w:left w:val="nil"/>
              <w:bottom w:val="nil"/>
              <w:right w:val="nil"/>
            </w:tcBorders>
            <w:vAlign w:val="bottom"/>
            <w:hideMark/>
          </w:tcPr>
          <w:p w14:paraId="60703376" w14:textId="77777777" w:rsidR="00484F59" w:rsidRPr="005300F9" w:rsidRDefault="00484F59" w:rsidP="00685522">
            <w:pPr>
              <w:pStyle w:val="TableText"/>
              <w:rPr>
                <w:rFonts w:cs="Times New Roman"/>
                <w:color w:val="000000"/>
                <w:szCs w:val="32"/>
              </w:rPr>
            </w:pPr>
            <w:r w:rsidRPr="005300F9">
              <w:rPr>
                <w:color w:val="000000"/>
                <w:szCs w:val="32"/>
              </w:rPr>
              <w:t>42</w:t>
            </w:r>
          </w:p>
        </w:tc>
      </w:tr>
      <w:tr w:rsidR="00484F59" w:rsidRPr="005300F9" w14:paraId="6903537F" w14:textId="77777777" w:rsidTr="00823995">
        <w:tc>
          <w:tcPr>
            <w:tcW w:w="4608" w:type="dxa"/>
            <w:tcBorders>
              <w:top w:val="nil"/>
              <w:left w:val="nil"/>
              <w:bottom w:val="nil"/>
              <w:right w:val="nil"/>
            </w:tcBorders>
            <w:hideMark/>
          </w:tcPr>
          <w:p w14:paraId="18B85E39" w14:textId="77777777" w:rsidR="00484F59" w:rsidRPr="005300F9" w:rsidRDefault="00484F59" w:rsidP="00685522">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74035DBC" w14:textId="77777777" w:rsidR="00484F59" w:rsidRPr="005300F9" w:rsidRDefault="00484F59" w:rsidP="00685522">
            <w:pPr>
              <w:pStyle w:val="TableText"/>
              <w:rPr>
                <w:rFonts w:cs="Times New Roman"/>
                <w:szCs w:val="32"/>
              </w:rPr>
            </w:pPr>
            <w:r w:rsidRPr="005300F9">
              <w:rPr>
                <w:color w:val="000000"/>
                <w:szCs w:val="32"/>
              </w:rPr>
              <w:t>17</w:t>
            </w:r>
          </w:p>
        </w:tc>
        <w:tc>
          <w:tcPr>
            <w:tcW w:w="990" w:type="dxa"/>
            <w:tcBorders>
              <w:top w:val="nil"/>
              <w:left w:val="nil"/>
              <w:bottom w:val="nil"/>
              <w:right w:val="nil"/>
            </w:tcBorders>
            <w:vAlign w:val="bottom"/>
            <w:hideMark/>
          </w:tcPr>
          <w:p w14:paraId="402FFBDE" w14:textId="77777777" w:rsidR="00484F59" w:rsidRPr="005300F9" w:rsidRDefault="00484F59" w:rsidP="00685522">
            <w:pPr>
              <w:pStyle w:val="TableText"/>
              <w:rPr>
                <w:rFonts w:cs="Times New Roman"/>
                <w:szCs w:val="32"/>
              </w:rPr>
            </w:pPr>
            <w:r w:rsidRPr="005300F9">
              <w:rPr>
                <w:color w:val="000000"/>
                <w:szCs w:val="32"/>
              </w:rPr>
              <w:t>761.71</w:t>
            </w:r>
          </w:p>
        </w:tc>
        <w:tc>
          <w:tcPr>
            <w:tcW w:w="720" w:type="dxa"/>
            <w:tcBorders>
              <w:top w:val="nil"/>
              <w:left w:val="nil"/>
              <w:bottom w:val="nil"/>
              <w:right w:val="nil"/>
            </w:tcBorders>
            <w:vAlign w:val="bottom"/>
            <w:hideMark/>
          </w:tcPr>
          <w:p w14:paraId="0BDE562F" w14:textId="77777777" w:rsidR="00484F59" w:rsidRPr="005300F9" w:rsidRDefault="00484F59" w:rsidP="00685522">
            <w:pPr>
              <w:pStyle w:val="TableText"/>
              <w:rPr>
                <w:rFonts w:cs="Times New Roman"/>
                <w:color w:val="000000" w:themeColor="text1"/>
                <w:szCs w:val="32"/>
              </w:rPr>
            </w:pPr>
            <w:r w:rsidRPr="005300F9">
              <w:rPr>
                <w:color w:val="000000"/>
                <w:szCs w:val="32"/>
              </w:rPr>
              <w:t>12</w:t>
            </w:r>
          </w:p>
        </w:tc>
        <w:tc>
          <w:tcPr>
            <w:tcW w:w="720" w:type="dxa"/>
            <w:tcBorders>
              <w:top w:val="nil"/>
              <w:left w:val="nil"/>
              <w:bottom w:val="nil"/>
              <w:right w:val="nil"/>
            </w:tcBorders>
            <w:vAlign w:val="bottom"/>
            <w:hideMark/>
          </w:tcPr>
          <w:p w14:paraId="6B9CF714" w14:textId="77777777" w:rsidR="00484F59" w:rsidRPr="005300F9" w:rsidRDefault="00484F59" w:rsidP="00685522">
            <w:pPr>
              <w:pStyle w:val="TableText"/>
              <w:rPr>
                <w:rFonts w:cs="Times New Roman"/>
                <w:szCs w:val="32"/>
              </w:rPr>
            </w:pPr>
            <w:r w:rsidRPr="005300F9">
              <w:rPr>
                <w:color w:val="000000"/>
                <w:szCs w:val="32"/>
              </w:rPr>
              <w:t>0</w:t>
            </w:r>
          </w:p>
        </w:tc>
        <w:tc>
          <w:tcPr>
            <w:tcW w:w="720" w:type="dxa"/>
            <w:tcBorders>
              <w:top w:val="nil"/>
              <w:left w:val="nil"/>
              <w:bottom w:val="nil"/>
              <w:right w:val="nil"/>
            </w:tcBorders>
            <w:vAlign w:val="bottom"/>
            <w:hideMark/>
          </w:tcPr>
          <w:p w14:paraId="7FBFA855" w14:textId="77777777" w:rsidR="00484F59" w:rsidRPr="005300F9" w:rsidRDefault="00484F59" w:rsidP="00685522">
            <w:pPr>
              <w:pStyle w:val="TableText"/>
              <w:rPr>
                <w:rFonts w:cs="Times New Roman"/>
                <w:szCs w:val="32"/>
              </w:rPr>
            </w:pPr>
            <w:r w:rsidRPr="005300F9">
              <w:rPr>
                <w:color w:val="000000"/>
                <w:szCs w:val="32"/>
              </w:rPr>
              <w:t>47</w:t>
            </w:r>
          </w:p>
        </w:tc>
        <w:tc>
          <w:tcPr>
            <w:tcW w:w="720" w:type="dxa"/>
            <w:tcBorders>
              <w:top w:val="nil"/>
              <w:left w:val="nil"/>
              <w:bottom w:val="nil"/>
              <w:right w:val="nil"/>
            </w:tcBorders>
            <w:vAlign w:val="bottom"/>
            <w:hideMark/>
          </w:tcPr>
          <w:p w14:paraId="76A9BEA2" w14:textId="77777777" w:rsidR="00484F59" w:rsidRPr="005300F9" w:rsidRDefault="00484F59" w:rsidP="00685522">
            <w:pPr>
              <w:pStyle w:val="TableText"/>
              <w:rPr>
                <w:rFonts w:cs="Times New Roman"/>
                <w:szCs w:val="32"/>
              </w:rPr>
            </w:pPr>
            <w:r w:rsidRPr="005300F9">
              <w:rPr>
                <w:color w:val="000000"/>
                <w:szCs w:val="32"/>
              </w:rPr>
              <w:t>53</w:t>
            </w:r>
          </w:p>
        </w:tc>
      </w:tr>
      <w:tr w:rsidR="00484F59" w:rsidRPr="005300F9" w14:paraId="3844E9D7" w14:textId="77777777" w:rsidTr="00823995">
        <w:tc>
          <w:tcPr>
            <w:tcW w:w="4608" w:type="dxa"/>
            <w:tcBorders>
              <w:top w:val="nil"/>
              <w:left w:val="nil"/>
              <w:bottom w:val="nil"/>
              <w:right w:val="nil"/>
            </w:tcBorders>
            <w:hideMark/>
          </w:tcPr>
          <w:p w14:paraId="3FA718B6" w14:textId="77777777" w:rsidR="00484F59" w:rsidRPr="005300F9" w:rsidRDefault="00484F59" w:rsidP="00685522">
            <w:pPr>
              <w:pStyle w:val="TableText"/>
              <w:rPr>
                <w:rFonts w:cs="Times New Roman"/>
              </w:rPr>
            </w:pPr>
            <w:r w:rsidRPr="005300F9">
              <w:t>Visual impairment</w:t>
            </w:r>
          </w:p>
        </w:tc>
        <w:tc>
          <w:tcPr>
            <w:tcW w:w="882" w:type="dxa"/>
            <w:tcBorders>
              <w:top w:val="nil"/>
              <w:left w:val="nil"/>
              <w:bottom w:val="nil"/>
              <w:right w:val="nil"/>
            </w:tcBorders>
            <w:vAlign w:val="bottom"/>
            <w:hideMark/>
          </w:tcPr>
          <w:p w14:paraId="086BD556" w14:textId="77777777" w:rsidR="00484F59" w:rsidRPr="005300F9" w:rsidRDefault="00484F59" w:rsidP="00685522">
            <w:pPr>
              <w:pStyle w:val="TableText"/>
              <w:rPr>
                <w:rFonts w:cs="Times New Roman"/>
                <w:color w:val="000000"/>
                <w:szCs w:val="32"/>
              </w:rPr>
            </w:pPr>
            <w:r w:rsidRPr="005300F9">
              <w:rPr>
                <w:color w:val="000000"/>
                <w:szCs w:val="32"/>
              </w:rPr>
              <w:t>10</w:t>
            </w:r>
          </w:p>
        </w:tc>
        <w:tc>
          <w:tcPr>
            <w:tcW w:w="990" w:type="dxa"/>
            <w:tcBorders>
              <w:top w:val="nil"/>
              <w:left w:val="nil"/>
              <w:bottom w:val="nil"/>
              <w:right w:val="nil"/>
            </w:tcBorders>
            <w:vAlign w:val="bottom"/>
            <w:hideMark/>
          </w:tcPr>
          <w:p w14:paraId="2BE4083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661B8310"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487FE44A"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6D65BECD"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7355A918"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2C88B0F4" w14:textId="77777777" w:rsidTr="00823995">
        <w:tc>
          <w:tcPr>
            <w:tcW w:w="4608" w:type="dxa"/>
            <w:tcBorders>
              <w:top w:val="nil"/>
              <w:left w:val="nil"/>
              <w:bottom w:val="nil"/>
              <w:right w:val="nil"/>
            </w:tcBorders>
            <w:hideMark/>
          </w:tcPr>
          <w:p w14:paraId="46CBBB24" w14:textId="77777777" w:rsidR="00484F59" w:rsidRPr="005300F9" w:rsidRDefault="00484F59" w:rsidP="00685522">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10D72C59" w14:textId="77777777" w:rsidR="00484F59" w:rsidRPr="005300F9" w:rsidRDefault="00484F59" w:rsidP="00685522">
            <w:pPr>
              <w:pStyle w:val="TableText"/>
              <w:rPr>
                <w:rFonts w:cs="Times New Roman"/>
                <w:color w:val="000000"/>
                <w:szCs w:val="32"/>
              </w:rPr>
            </w:pPr>
            <w:r w:rsidRPr="005300F9">
              <w:rPr>
                <w:color w:val="000000"/>
                <w:szCs w:val="32"/>
              </w:rPr>
              <w:t>14</w:t>
            </w:r>
          </w:p>
        </w:tc>
        <w:tc>
          <w:tcPr>
            <w:tcW w:w="990" w:type="dxa"/>
            <w:tcBorders>
              <w:top w:val="nil"/>
              <w:left w:val="nil"/>
              <w:bottom w:val="nil"/>
              <w:right w:val="nil"/>
            </w:tcBorders>
            <w:vAlign w:val="bottom"/>
            <w:hideMark/>
          </w:tcPr>
          <w:p w14:paraId="29CD04C3" w14:textId="77777777" w:rsidR="00484F59" w:rsidRPr="005300F9" w:rsidRDefault="00484F59" w:rsidP="00685522">
            <w:pPr>
              <w:pStyle w:val="TableText"/>
              <w:rPr>
                <w:rFonts w:cs="Times New Roman"/>
                <w:color w:val="000000"/>
                <w:szCs w:val="32"/>
              </w:rPr>
            </w:pPr>
            <w:r w:rsidRPr="005300F9">
              <w:rPr>
                <w:color w:val="000000"/>
                <w:szCs w:val="32"/>
              </w:rPr>
              <w:t>767.71</w:t>
            </w:r>
          </w:p>
        </w:tc>
        <w:tc>
          <w:tcPr>
            <w:tcW w:w="720" w:type="dxa"/>
            <w:tcBorders>
              <w:top w:val="nil"/>
              <w:left w:val="nil"/>
              <w:bottom w:val="nil"/>
              <w:right w:val="nil"/>
            </w:tcBorders>
            <w:vAlign w:val="bottom"/>
            <w:hideMark/>
          </w:tcPr>
          <w:p w14:paraId="393C69AF" w14:textId="77777777" w:rsidR="00484F59" w:rsidRPr="005300F9" w:rsidRDefault="00484F59" w:rsidP="00685522">
            <w:pPr>
              <w:pStyle w:val="TableText"/>
              <w:rPr>
                <w:rFonts w:cs="Times New Roman"/>
                <w:color w:val="000000" w:themeColor="text1"/>
                <w:szCs w:val="32"/>
              </w:rPr>
            </w:pPr>
            <w:r w:rsidRPr="005300F9">
              <w:rPr>
                <w:color w:val="000000"/>
                <w:szCs w:val="32"/>
              </w:rPr>
              <w:t>15</w:t>
            </w:r>
          </w:p>
        </w:tc>
        <w:tc>
          <w:tcPr>
            <w:tcW w:w="720" w:type="dxa"/>
            <w:tcBorders>
              <w:top w:val="nil"/>
              <w:left w:val="nil"/>
              <w:bottom w:val="nil"/>
              <w:right w:val="nil"/>
            </w:tcBorders>
            <w:vAlign w:val="bottom"/>
            <w:hideMark/>
          </w:tcPr>
          <w:p w14:paraId="5DAF24EE"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720" w:type="dxa"/>
            <w:tcBorders>
              <w:top w:val="nil"/>
              <w:left w:val="nil"/>
              <w:bottom w:val="nil"/>
              <w:right w:val="nil"/>
            </w:tcBorders>
            <w:vAlign w:val="bottom"/>
            <w:hideMark/>
          </w:tcPr>
          <w:p w14:paraId="2328ADCE" w14:textId="77777777" w:rsidR="00484F59" w:rsidRPr="005300F9" w:rsidRDefault="00484F59" w:rsidP="00685522">
            <w:pPr>
              <w:pStyle w:val="TableText"/>
              <w:rPr>
                <w:rFonts w:cs="Times New Roman"/>
                <w:color w:val="000000"/>
                <w:szCs w:val="32"/>
              </w:rPr>
            </w:pPr>
            <w:r w:rsidRPr="005300F9">
              <w:rPr>
                <w:color w:val="000000"/>
                <w:szCs w:val="32"/>
              </w:rPr>
              <w:t>29</w:t>
            </w:r>
          </w:p>
        </w:tc>
        <w:tc>
          <w:tcPr>
            <w:tcW w:w="720" w:type="dxa"/>
            <w:tcBorders>
              <w:top w:val="nil"/>
              <w:left w:val="nil"/>
              <w:bottom w:val="nil"/>
              <w:right w:val="nil"/>
            </w:tcBorders>
            <w:vAlign w:val="bottom"/>
            <w:hideMark/>
          </w:tcPr>
          <w:p w14:paraId="6AA08E87" w14:textId="77777777" w:rsidR="00484F59" w:rsidRPr="005300F9" w:rsidRDefault="00484F59" w:rsidP="00685522">
            <w:pPr>
              <w:pStyle w:val="TableText"/>
              <w:rPr>
                <w:rFonts w:cs="Times New Roman"/>
                <w:color w:val="000000"/>
                <w:szCs w:val="32"/>
              </w:rPr>
            </w:pPr>
            <w:r w:rsidRPr="005300F9">
              <w:rPr>
                <w:color w:val="000000"/>
                <w:szCs w:val="32"/>
              </w:rPr>
              <w:t>71</w:t>
            </w:r>
          </w:p>
        </w:tc>
      </w:tr>
      <w:tr w:rsidR="00484F59" w:rsidRPr="005300F9" w14:paraId="355FC91D" w14:textId="77777777" w:rsidTr="00823995">
        <w:tc>
          <w:tcPr>
            <w:tcW w:w="4608" w:type="dxa"/>
            <w:tcBorders>
              <w:top w:val="nil"/>
              <w:left w:val="nil"/>
              <w:bottom w:val="nil"/>
              <w:right w:val="nil"/>
            </w:tcBorders>
            <w:hideMark/>
          </w:tcPr>
          <w:p w14:paraId="12F9474D" w14:textId="77777777" w:rsidR="00484F59" w:rsidRPr="005300F9" w:rsidRDefault="00484F59" w:rsidP="00685522">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00311378" w14:textId="77777777" w:rsidR="00484F59" w:rsidRPr="005300F9" w:rsidRDefault="00484F59" w:rsidP="00685522">
            <w:pPr>
              <w:pStyle w:val="TableText"/>
              <w:rPr>
                <w:rFonts w:cs="Times New Roman"/>
                <w:color w:val="000000"/>
                <w:szCs w:val="32"/>
              </w:rPr>
            </w:pPr>
            <w:r w:rsidRPr="005300F9">
              <w:rPr>
                <w:color w:val="000000"/>
                <w:szCs w:val="32"/>
              </w:rPr>
              <w:t>40</w:t>
            </w:r>
          </w:p>
        </w:tc>
        <w:tc>
          <w:tcPr>
            <w:tcW w:w="990" w:type="dxa"/>
            <w:tcBorders>
              <w:top w:val="nil"/>
              <w:left w:val="nil"/>
              <w:bottom w:val="nil"/>
              <w:right w:val="nil"/>
            </w:tcBorders>
            <w:vAlign w:val="bottom"/>
            <w:hideMark/>
          </w:tcPr>
          <w:p w14:paraId="75C4826F" w14:textId="77777777" w:rsidR="00484F59" w:rsidRPr="005300F9" w:rsidRDefault="00484F59" w:rsidP="00685522">
            <w:pPr>
              <w:pStyle w:val="TableText"/>
              <w:rPr>
                <w:rFonts w:cs="Times New Roman"/>
                <w:color w:val="000000"/>
                <w:szCs w:val="32"/>
              </w:rPr>
            </w:pPr>
            <w:r w:rsidRPr="005300F9">
              <w:rPr>
                <w:color w:val="000000"/>
                <w:szCs w:val="32"/>
              </w:rPr>
              <w:t>738.18</w:t>
            </w:r>
          </w:p>
        </w:tc>
        <w:tc>
          <w:tcPr>
            <w:tcW w:w="720" w:type="dxa"/>
            <w:tcBorders>
              <w:top w:val="nil"/>
              <w:left w:val="nil"/>
              <w:bottom w:val="nil"/>
              <w:right w:val="nil"/>
            </w:tcBorders>
            <w:vAlign w:val="bottom"/>
            <w:hideMark/>
          </w:tcPr>
          <w:p w14:paraId="0ECCE419" w14:textId="77777777" w:rsidR="00484F59" w:rsidRPr="005300F9" w:rsidRDefault="00484F59" w:rsidP="00685522">
            <w:pPr>
              <w:pStyle w:val="TableText"/>
              <w:rPr>
                <w:rFonts w:cs="Times New Roman"/>
                <w:color w:val="000000" w:themeColor="text1"/>
                <w:szCs w:val="32"/>
              </w:rPr>
            </w:pPr>
            <w:r w:rsidRPr="005300F9">
              <w:rPr>
                <w:color w:val="000000"/>
                <w:szCs w:val="32"/>
              </w:rPr>
              <w:t>26</w:t>
            </w:r>
          </w:p>
        </w:tc>
        <w:tc>
          <w:tcPr>
            <w:tcW w:w="720" w:type="dxa"/>
            <w:tcBorders>
              <w:top w:val="nil"/>
              <w:left w:val="nil"/>
              <w:bottom w:val="nil"/>
              <w:right w:val="nil"/>
            </w:tcBorders>
            <w:vAlign w:val="bottom"/>
            <w:hideMark/>
          </w:tcPr>
          <w:p w14:paraId="65575A0A" w14:textId="77777777" w:rsidR="00484F59" w:rsidRPr="005300F9" w:rsidRDefault="00484F59" w:rsidP="00685522">
            <w:pPr>
              <w:pStyle w:val="TableText"/>
              <w:rPr>
                <w:rFonts w:cs="Times New Roman"/>
                <w:color w:val="000000"/>
                <w:szCs w:val="32"/>
              </w:rPr>
            </w:pPr>
            <w:r w:rsidRPr="005300F9">
              <w:rPr>
                <w:color w:val="000000"/>
                <w:szCs w:val="32"/>
              </w:rPr>
              <w:t>58</w:t>
            </w:r>
          </w:p>
        </w:tc>
        <w:tc>
          <w:tcPr>
            <w:tcW w:w="720" w:type="dxa"/>
            <w:tcBorders>
              <w:top w:val="nil"/>
              <w:left w:val="nil"/>
              <w:bottom w:val="nil"/>
              <w:right w:val="nil"/>
            </w:tcBorders>
            <w:vAlign w:val="bottom"/>
            <w:hideMark/>
          </w:tcPr>
          <w:p w14:paraId="63260BFF" w14:textId="77777777" w:rsidR="00484F59" w:rsidRPr="005300F9" w:rsidRDefault="00484F59" w:rsidP="00685522">
            <w:pPr>
              <w:pStyle w:val="TableText"/>
              <w:rPr>
                <w:rFonts w:cs="Times New Roman"/>
                <w:color w:val="000000"/>
                <w:szCs w:val="32"/>
              </w:rPr>
            </w:pPr>
            <w:r w:rsidRPr="005300F9">
              <w:rPr>
                <w:color w:val="000000"/>
                <w:szCs w:val="32"/>
              </w:rPr>
              <w:t>23</w:t>
            </w:r>
          </w:p>
        </w:tc>
        <w:tc>
          <w:tcPr>
            <w:tcW w:w="720" w:type="dxa"/>
            <w:tcBorders>
              <w:top w:val="nil"/>
              <w:left w:val="nil"/>
              <w:bottom w:val="nil"/>
              <w:right w:val="nil"/>
            </w:tcBorders>
            <w:vAlign w:val="bottom"/>
            <w:hideMark/>
          </w:tcPr>
          <w:p w14:paraId="45A711B9" w14:textId="77777777" w:rsidR="00484F59" w:rsidRPr="005300F9" w:rsidRDefault="00484F59" w:rsidP="00685522">
            <w:pPr>
              <w:pStyle w:val="TableText"/>
              <w:rPr>
                <w:rFonts w:cs="Times New Roman"/>
                <w:color w:val="000000"/>
                <w:szCs w:val="32"/>
              </w:rPr>
            </w:pPr>
            <w:r w:rsidRPr="005300F9">
              <w:rPr>
                <w:color w:val="000000"/>
                <w:szCs w:val="32"/>
              </w:rPr>
              <w:t>20</w:t>
            </w:r>
          </w:p>
        </w:tc>
      </w:tr>
      <w:tr w:rsidR="00484F59" w:rsidRPr="005300F9" w14:paraId="08D3C1CF" w14:textId="77777777" w:rsidTr="00823995">
        <w:tc>
          <w:tcPr>
            <w:tcW w:w="4608" w:type="dxa"/>
            <w:tcBorders>
              <w:top w:val="nil"/>
              <w:left w:val="nil"/>
              <w:bottom w:val="nil"/>
              <w:right w:val="nil"/>
            </w:tcBorders>
            <w:hideMark/>
          </w:tcPr>
          <w:p w14:paraId="36B32E62" w14:textId="77777777" w:rsidR="00484F59" w:rsidRPr="005300F9" w:rsidRDefault="00484F59" w:rsidP="00685522">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13073F12" w14:textId="77777777" w:rsidR="00484F59" w:rsidRPr="005300F9" w:rsidRDefault="00484F59" w:rsidP="00685522">
            <w:pPr>
              <w:pStyle w:val="TableText"/>
              <w:rPr>
                <w:rFonts w:cs="Times New Roman"/>
                <w:color w:val="000000"/>
                <w:szCs w:val="32"/>
              </w:rPr>
            </w:pPr>
            <w:r w:rsidRPr="005300F9">
              <w:rPr>
                <w:color w:val="000000"/>
                <w:szCs w:val="32"/>
              </w:rPr>
              <w:t>59</w:t>
            </w:r>
          </w:p>
        </w:tc>
        <w:tc>
          <w:tcPr>
            <w:tcW w:w="990" w:type="dxa"/>
            <w:tcBorders>
              <w:top w:val="nil"/>
              <w:left w:val="nil"/>
              <w:bottom w:val="nil"/>
              <w:right w:val="nil"/>
            </w:tcBorders>
            <w:vAlign w:val="bottom"/>
            <w:hideMark/>
          </w:tcPr>
          <w:p w14:paraId="180B445F" w14:textId="77777777" w:rsidR="00484F59" w:rsidRPr="005300F9" w:rsidRDefault="00484F59" w:rsidP="00685522">
            <w:pPr>
              <w:pStyle w:val="TableText"/>
              <w:rPr>
                <w:rFonts w:cs="Times New Roman"/>
                <w:color w:val="000000"/>
                <w:szCs w:val="32"/>
              </w:rPr>
            </w:pPr>
            <w:r w:rsidRPr="005300F9">
              <w:rPr>
                <w:color w:val="000000"/>
                <w:szCs w:val="32"/>
              </w:rPr>
              <w:t>763.19</w:t>
            </w:r>
          </w:p>
        </w:tc>
        <w:tc>
          <w:tcPr>
            <w:tcW w:w="720" w:type="dxa"/>
            <w:tcBorders>
              <w:top w:val="nil"/>
              <w:left w:val="nil"/>
              <w:bottom w:val="nil"/>
              <w:right w:val="nil"/>
            </w:tcBorders>
            <w:vAlign w:val="bottom"/>
            <w:hideMark/>
          </w:tcPr>
          <w:p w14:paraId="034AB826" w14:textId="77777777" w:rsidR="00484F59" w:rsidRPr="005300F9" w:rsidRDefault="00484F59" w:rsidP="00685522">
            <w:pPr>
              <w:pStyle w:val="TableText"/>
              <w:rPr>
                <w:rFonts w:cs="Times New Roman"/>
                <w:color w:val="000000" w:themeColor="text1"/>
                <w:szCs w:val="32"/>
              </w:rPr>
            </w:pPr>
            <w:r w:rsidRPr="005300F9">
              <w:rPr>
                <w:color w:val="000000"/>
                <w:szCs w:val="32"/>
              </w:rPr>
              <w:t>25</w:t>
            </w:r>
          </w:p>
        </w:tc>
        <w:tc>
          <w:tcPr>
            <w:tcW w:w="720" w:type="dxa"/>
            <w:tcBorders>
              <w:top w:val="nil"/>
              <w:left w:val="nil"/>
              <w:bottom w:val="nil"/>
              <w:right w:val="nil"/>
            </w:tcBorders>
            <w:vAlign w:val="bottom"/>
            <w:hideMark/>
          </w:tcPr>
          <w:p w14:paraId="64872FCB" w14:textId="77777777" w:rsidR="00484F59" w:rsidRPr="005300F9" w:rsidRDefault="00484F59" w:rsidP="00685522">
            <w:pPr>
              <w:pStyle w:val="TableText"/>
              <w:rPr>
                <w:rFonts w:cs="Times New Roman"/>
                <w:color w:val="000000"/>
                <w:szCs w:val="32"/>
              </w:rPr>
            </w:pPr>
            <w:r w:rsidRPr="005300F9">
              <w:rPr>
                <w:color w:val="000000"/>
                <w:szCs w:val="32"/>
              </w:rPr>
              <w:t>12</w:t>
            </w:r>
          </w:p>
        </w:tc>
        <w:tc>
          <w:tcPr>
            <w:tcW w:w="720" w:type="dxa"/>
            <w:tcBorders>
              <w:top w:val="nil"/>
              <w:left w:val="nil"/>
              <w:bottom w:val="nil"/>
              <w:right w:val="nil"/>
            </w:tcBorders>
            <w:vAlign w:val="bottom"/>
            <w:hideMark/>
          </w:tcPr>
          <w:p w14:paraId="31415C1C" w14:textId="77777777" w:rsidR="00484F59" w:rsidRPr="005300F9" w:rsidRDefault="00484F59" w:rsidP="00685522">
            <w:pPr>
              <w:pStyle w:val="TableText"/>
              <w:rPr>
                <w:rFonts w:cs="Times New Roman"/>
                <w:color w:val="000000"/>
                <w:szCs w:val="32"/>
              </w:rPr>
            </w:pPr>
            <w:r w:rsidRPr="005300F9">
              <w:rPr>
                <w:color w:val="000000"/>
                <w:szCs w:val="32"/>
              </w:rPr>
              <w:t>34</w:t>
            </w:r>
          </w:p>
        </w:tc>
        <w:tc>
          <w:tcPr>
            <w:tcW w:w="720" w:type="dxa"/>
            <w:tcBorders>
              <w:top w:val="nil"/>
              <w:left w:val="nil"/>
              <w:bottom w:val="nil"/>
              <w:right w:val="nil"/>
            </w:tcBorders>
            <w:vAlign w:val="bottom"/>
            <w:hideMark/>
          </w:tcPr>
          <w:p w14:paraId="33777517" w14:textId="77777777" w:rsidR="00484F59" w:rsidRPr="005300F9" w:rsidRDefault="00484F59" w:rsidP="00685522">
            <w:pPr>
              <w:pStyle w:val="TableText"/>
              <w:rPr>
                <w:rFonts w:cs="Times New Roman"/>
                <w:color w:val="000000"/>
                <w:szCs w:val="32"/>
              </w:rPr>
            </w:pPr>
            <w:r w:rsidRPr="005300F9">
              <w:rPr>
                <w:color w:val="000000"/>
                <w:szCs w:val="32"/>
              </w:rPr>
              <w:t>54</w:t>
            </w:r>
          </w:p>
        </w:tc>
      </w:tr>
      <w:tr w:rsidR="00484F59" w:rsidRPr="005300F9" w14:paraId="20E6DFE1" w14:textId="77777777" w:rsidTr="00823995">
        <w:tc>
          <w:tcPr>
            <w:tcW w:w="4608" w:type="dxa"/>
            <w:tcBorders>
              <w:top w:val="nil"/>
              <w:left w:val="nil"/>
              <w:bottom w:val="nil"/>
              <w:right w:val="nil"/>
            </w:tcBorders>
            <w:hideMark/>
          </w:tcPr>
          <w:p w14:paraId="3EBEDC7E" w14:textId="77777777" w:rsidR="00484F59" w:rsidRPr="005300F9" w:rsidRDefault="00484F59" w:rsidP="00685522">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3B1DB3C0" w14:textId="77777777" w:rsidR="00484F59" w:rsidRPr="005300F9" w:rsidRDefault="00484F59" w:rsidP="00685522">
            <w:pPr>
              <w:pStyle w:val="TableText"/>
              <w:rPr>
                <w:rFonts w:cs="Times New Roman"/>
                <w:color w:val="000000"/>
                <w:szCs w:val="32"/>
              </w:rPr>
            </w:pPr>
            <w:r w:rsidRPr="005300F9">
              <w:rPr>
                <w:color w:val="000000"/>
                <w:szCs w:val="32"/>
              </w:rPr>
              <w:t>94</w:t>
            </w:r>
          </w:p>
        </w:tc>
        <w:tc>
          <w:tcPr>
            <w:tcW w:w="990" w:type="dxa"/>
            <w:tcBorders>
              <w:top w:val="nil"/>
              <w:left w:val="nil"/>
              <w:bottom w:val="nil"/>
              <w:right w:val="nil"/>
            </w:tcBorders>
            <w:vAlign w:val="bottom"/>
            <w:hideMark/>
          </w:tcPr>
          <w:p w14:paraId="7D85AEC1" w14:textId="77777777" w:rsidR="00484F59" w:rsidRPr="005300F9" w:rsidRDefault="00484F59" w:rsidP="00685522">
            <w:pPr>
              <w:pStyle w:val="TableText"/>
              <w:rPr>
                <w:rFonts w:cs="Times New Roman"/>
                <w:color w:val="000000"/>
                <w:szCs w:val="32"/>
              </w:rPr>
            </w:pPr>
            <w:r w:rsidRPr="005300F9">
              <w:rPr>
                <w:color w:val="000000"/>
                <w:szCs w:val="32"/>
              </w:rPr>
              <w:t>774.12</w:t>
            </w:r>
          </w:p>
        </w:tc>
        <w:tc>
          <w:tcPr>
            <w:tcW w:w="720" w:type="dxa"/>
            <w:tcBorders>
              <w:top w:val="nil"/>
              <w:left w:val="nil"/>
              <w:bottom w:val="nil"/>
              <w:right w:val="nil"/>
            </w:tcBorders>
            <w:vAlign w:val="bottom"/>
            <w:hideMark/>
          </w:tcPr>
          <w:p w14:paraId="0C8E126F"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vAlign w:val="bottom"/>
            <w:hideMark/>
          </w:tcPr>
          <w:p w14:paraId="4165EA97" w14:textId="77777777" w:rsidR="00484F59" w:rsidRPr="005300F9" w:rsidRDefault="00484F59" w:rsidP="00685522">
            <w:pPr>
              <w:pStyle w:val="TableText"/>
              <w:rPr>
                <w:rFonts w:cs="Times New Roman"/>
                <w:color w:val="000000"/>
                <w:szCs w:val="32"/>
              </w:rPr>
            </w:pPr>
            <w:r w:rsidRPr="005300F9">
              <w:rPr>
                <w:color w:val="000000"/>
                <w:szCs w:val="32"/>
              </w:rPr>
              <w:t>2</w:t>
            </w:r>
          </w:p>
        </w:tc>
        <w:tc>
          <w:tcPr>
            <w:tcW w:w="720" w:type="dxa"/>
            <w:tcBorders>
              <w:top w:val="nil"/>
              <w:left w:val="nil"/>
              <w:bottom w:val="nil"/>
              <w:right w:val="nil"/>
            </w:tcBorders>
            <w:vAlign w:val="bottom"/>
            <w:hideMark/>
          </w:tcPr>
          <w:p w14:paraId="7DE57A85" w14:textId="77777777" w:rsidR="00484F59" w:rsidRPr="005300F9" w:rsidRDefault="00484F59" w:rsidP="00685522">
            <w:pPr>
              <w:pStyle w:val="TableText"/>
              <w:rPr>
                <w:rFonts w:cs="Times New Roman"/>
                <w:color w:val="000000"/>
                <w:szCs w:val="32"/>
              </w:rPr>
            </w:pPr>
            <w:r w:rsidRPr="005300F9">
              <w:rPr>
                <w:color w:val="000000"/>
                <w:szCs w:val="32"/>
              </w:rPr>
              <w:t>23</w:t>
            </w:r>
          </w:p>
        </w:tc>
        <w:tc>
          <w:tcPr>
            <w:tcW w:w="720" w:type="dxa"/>
            <w:tcBorders>
              <w:top w:val="nil"/>
              <w:left w:val="nil"/>
              <w:bottom w:val="nil"/>
              <w:right w:val="nil"/>
            </w:tcBorders>
            <w:vAlign w:val="bottom"/>
            <w:hideMark/>
          </w:tcPr>
          <w:p w14:paraId="679A2E16" w14:textId="77777777" w:rsidR="00484F59" w:rsidRPr="005300F9" w:rsidRDefault="00484F59" w:rsidP="00685522">
            <w:pPr>
              <w:pStyle w:val="TableText"/>
              <w:rPr>
                <w:rFonts w:cs="Times New Roman"/>
                <w:color w:val="000000"/>
                <w:szCs w:val="32"/>
              </w:rPr>
            </w:pPr>
            <w:r w:rsidRPr="005300F9">
              <w:rPr>
                <w:color w:val="000000"/>
                <w:szCs w:val="32"/>
              </w:rPr>
              <w:t>74</w:t>
            </w:r>
          </w:p>
        </w:tc>
      </w:tr>
      <w:tr w:rsidR="00484F59" w:rsidRPr="005300F9" w14:paraId="445C3677" w14:textId="77777777" w:rsidTr="00823995">
        <w:tc>
          <w:tcPr>
            <w:tcW w:w="4608" w:type="dxa"/>
            <w:tcBorders>
              <w:top w:val="nil"/>
              <w:left w:val="nil"/>
              <w:bottom w:val="nil"/>
              <w:right w:val="nil"/>
            </w:tcBorders>
            <w:hideMark/>
          </w:tcPr>
          <w:p w14:paraId="54278511"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hideMark/>
          </w:tcPr>
          <w:p w14:paraId="0B28BE36" w14:textId="77777777" w:rsidR="00484F59" w:rsidRPr="005300F9" w:rsidRDefault="00484F59" w:rsidP="00685522">
            <w:pPr>
              <w:pStyle w:val="TableText"/>
              <w:rPr>
                <w:rFonts w:cs="Times New Roman"/>
                <w:color w:val="000000"/>
                <w:szCs w:val="32"/>
              </w:rPr>
            </w:pPr>
            <w:r w:rsidRPr="005300F9">
              <w:rPr>
                <w:color w:val="000000"/>
                <w:szCs w:val="32"/>
              </w:rPr>
              <w:t>0</w:t>
            </w:r>
          </w:p>
        </w:tc>
        <w:tc>
          <w:tcPr>
            <w:tcW w:w="990" w:type="dxa"/>
            <w:tcBorders>
              <w:top w:val="nil"/>
              <w:left w:val="nil"/>
              <w:bottom w:val="nil"/>
              <w:right w:val="nil"/>
            </w:tcBorders>
            <w:vAlign w:val="bottom"/>
            <w:hideMark/>
          </w:tcPr>
          <w:p w14:paraId="3515D9B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24DE885"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21DE022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5D051863"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7856ABA"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54BA7ACD" w14:textId="77777777" w:rsidTr="00823995">
        <w:tc>
          <w:tcPr>
            <w:tcW w:w="4608" w:type="dxa"/>
            <w:tcBorders>
              <w:top w:val="nil"/>
              <w:left w:val="nil"/>
              <w:bottom w:val="nil"/>
              <w:right w:val="nil"/>
            </w:tcBorders>
            <w:hideMark/>
          </w:tcPr>
          <w:p w14:paraId="20A2455B"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hideMark/>
          </w:tcPr>
          <w:p w14:paraId="0C4B6A89" w14:textId="77777777" w:rsidR="00484F59" w:rsidRPr="005300F9" w:rsidRDefault="00484F59" w:rsidP="00685522">
            <w:pPr>
              <w:pStyle w:val="TableText"/>
              <w:rPr>
                <w:rFonts w:cs="Times New Roman"/>
                <w:color w:val="000000"/>
                <w:szCs w:val="32"/>
              </w:rPr>
            </w:pPr>
            <w:r w:rsidRPr="005300F9">
              <w:rPr>
                <w:color w:val="000000"/>
                <w:szCs w:val="32"/>
              </w:rPr>
              <w:t>125</w:t>
            </w:r>
          </w:p>
        </w:tc>
        <w:tc>
          <w:tcPr>
            <w:tcW w:w="990" w:type="dxa"/>
            <w:tcBorders>
              <w:top w:val="nil"/>
              <w:left w:val="nil"/>
              <w:bottom w:val="nil"/>
              <w:right w:val="nil"/>
            </w:tcBorders>
            <w:vAlign w:val="bottom"/>
            <w:hideMark/>
          </w:tcPr>
          <w:p w14:paraId="4442BF45" w14:textId="77777777" w:rsidR="00484F59" w:rsidRPr="005300F9" w:rsidRDefault="00484F59" w:rsidP="00685522">
            <w:pPr>
              <w:pStyle w:val="TableText"/>
              <w:rPr>
                <w:rFonts w:cs="Times New Roman"/>
                <w:color w:val="000000"/>
                <w:szCs w:val="32"/>
              </w:rPr>
            </w:pPr>
            <w:r w:rsidRPr="005300F9">
              <w:rPr>
                <w:color w:val="000000"/>
                <w:szCs w:val="32"/>
              </w:rPr>
              <w:t>732.49</w:t>
            </w:r>
          </w:p>
        </w:tc>
        <w:tc>
          <w:tcPr>
            <w:tcW w:w="720" w:type="dxa"/>
            <w:tcBorders>
              <w:top w:val="nil"/>
              <w:left w:val="nil"/>
              <w:bottom w:val="nil"/>
              <w:right w:val="nil"/>
            </w:tcBorders>
            <w:vAlign w:val="bottom"/>
            <w:hideMark/>
          </w:tcPr>
          <w:p w14:paraId="4FB08811"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vAlign w:val="bottom"/>
            <w:hideMark/>
          </w:tcPr>
          <w:p w14:paraId="4260D163" w14:textId="77777777" w:rsidR="00484F59" w:rsidRPr="005300F9" w:rsidRDefault="00484F59" w:rsidP="00685522">
            <w:pPr>
              <w:pStyle w:val="TableText"/>
              <w:rPr>
                <w:rFonts w:cs="Times New Roman"/>
                <w:color w:val="000000"/>
                <w:szCs w:val="32"/>
              </w:rPr>
            </w:pPr>
            <w:r w:rsidRPr="005300F9">
              <w:rPr>
                <w:color w:val="000000"/>
                <w:szCs w:val="32"/>
              </w:rPr>
              <w:t>67</w:t>
            </w:r>
          </w:p>
        </w:tc>
        <w:tc>
          <w:tcPr>
            <w:tcW w:w="720" w:type="dxa"/>
            <w:tcBorders>
              <w:top w:val="nil"/>
              <w:left w:val="nil"/>
              <w:bottom w:val="nil"/>
              <w:right w:val="nil"/>
            </w:tcBorders>
            <w:vAlign w:val="bottom"/>
            <w:hideMark/>
          </w:tcPr>
          <w:p w14:paraId="174D9B4F" w14:textId="77777777" w:rsidR="00484F59" w:rsidRPr="005300F9" w:rsidRDefault="00484F59" w:rsidP="00685522">
            <w:pPr>
              <w:pStyle w:val="TableText"/>
              <w:rPr>
                <w:rFonts w:cs="Times New Roman"/>
                <w:color w:val="000000"/>
                <w:szCs w:val="32"/>
              </w:rPr>
            </w:pPr>
            <w:r w:rsidRPr="005300F9">
              <w:rPr>
                <w:color w:val="000000"/>
                <w:szCs w:val="32"/>
              </w:rPr>
              <w:t>27</w:t>
            </w:r>
          </w:p>
        </w:tc>
        <w:tc>
          <w:tcPr>
            <w:tcW w:w="720" w:type="dxa"/>
            <w:tcBorders>
              <w:top w:val="nil"/>
              <w:left w:val="nil"/>
              <w:bottom w:val="nil"/>
              <w:right w:val="nil"/>
            </w:tcBorders>
            <w:vAlign w:val="bottom"/>
            <w:hideMark/>
          </w:tcPr>
          <w:p w14:paraId="174BDF19" w14:textId="77777777" w:rsidR="00484F59" w:rsidRPr="005300F9" w:rsidRDefault="00484F59" w:rsidP="00685522">
            <w:pPr>
              <w:pStyle w:val="TableText"/>
              <w:rPr>
                <w:rFonts w:cs="Times New Roman"/>
                <w:color w:val="000000"/>
                <w:szCs w:val="32"/>
              </w:rPr>
            </w:pPr>
            <w:r w:rsidRPr="005300F9">
              <w:rPr>
                <w:color w:val="000000"/>
                <w:szCs w:val="32"/>
              </w:rPr>
              <w:t>6</w:t>
            </w:r>
          </w:p>
        </w:tc>
      </w:tr>
      <w:tr w:rsidR="00484F59" w:rsidRPr="005300F9" w14:paraId="670FA980" w14:textId="77777777" w:rsidTr="00823995">
        <w:tc>
          <w:tcPr>
            <w:tcW w:w="4608" w:type="dxa"/>
            <w:tcBorders>
              <w:top w:val="nil"/>
              <w:left w:val="nil"/>
              <w:bottom w:val="nil"/>
              <w:right w:val="nil"/>
            </w:tcBorders>
            <w:hideMark/>
          </w:tcPr>
          <w:p w14:paraId="1105F792"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hideMark/>
          </w:tcPr>
          <w:p w14:paraId="2CF76180" w14:textId="77777777" w:rsidR="00484F59" w:rsidRPr="005300F9" w:rsidRDefault="00484F59" w:rsidP="00685522">
            <w:pPr>
              <w:pStyle w:val="TableText"/>
              <w:rPr>
                <w:rFonts w:cs="Times New Roman"/>
                <w:color w:val="000000"/>
                <w:szCs w:val="32"/>
              </w:rPr>
            </w:pPr>
            <w:r w:rsidRPr="005300F9">
              <w:rPr>
                <w:color w:val="000000"/>
                <w:szCs w:val="32"/>
              </w:rPr>
              <w:t>479</w:t>
            </w:r>
          </w:p>
        </w:tc>
        <w:tc>
          <w:tcPr>
            <w:tcW w:w="990" w:type="dxa"/>
            <w:tcBorders>
              <w:top w:val="nil"/>
              <w:left w:val="nil"/>
              <w:bottom w:val="nil"/>
              <w:right w:val="nil"/>
            </w:tcBorders>
            <w:vAlign w:val="bottom"/>
            <w:hideMark/>
          </w:tcPr>
          <w:p w14:paraId="29642D97" w14:textId="77777777" w:rsidR="00484F59" w:rsidRPr="005300F9" w:rsidRDefault="00484F59" w:rsidP="00685522">
            <w:pPr>
              <w:pStyle w:val="TableText"/>
              <w:rPr>
                <w:rFonts w:cs="Times New Roman"/>
                <w:color w:val="000000"/>
                <w:szCs w:val="32"/>
              </w:rPr>
            </w:pPr>
            <w:r w:rsidRPr="005300F9">
              <w:rPr>
                <w:color w:val="000000"/>
                <w:szCs w:val="32"/>
              </w:rPr>
              <w:t>753.32</w:t>
            </w:r>
          </w:p>
        </w:tc>
        <w:tc>
          <w:tcPr>
            <w:tcW w:w="720" w:type="dxa"/>
            <w:tcBorders>
              <w:top w:val="nil"/>
              <w:left w:val="nil"/>
              <w:bottom w:val="nil"/>
              <w:right w:val="nil"/>
            </w:tcBorders>
            <w:vAlign w:val="bottom"/>
            <w:hideMark/>
          </w:tcPr>
          <w:p w14:paraId="0335B547"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nil"/>
              <w:left w:val="nil"/>
              <w:bottom w:val="nil"/>
              <w:right w:val="nil"/>
            </w:tcBorders>
            <w:vAlign w:val="bottom"/>
            <w:hideMark/>
          </w:tcPr>
          <w:p w14:paraId="3E7819D8" w14:textId="77777777" w:rsidR="00484F59" w:rsidRPr="005300F9" w:rsidRDefault="00484F59" w:rsidP="00685522">
            <w:pPr>
              <w:pStyle w:val="TableText"/>
              <w:rPr>
                <w:rFonts w:cs="Times New Roman"/>
                <w:color w:val="000000"/>
                <w:szCs w:val="32"/>
              </w:rPr>
            </w:pPr>
            <w:r w:rsidRPr="005300F9">
              <w:rPr>
                <w:color w:val="000000"/>
                <w:szCs w:val="32"/>
              </w:rPr>
              <w:t>25</w:t>
            </w:r>
          </w:p>
        </w:tc>
        <w:tc>
          <w:tcPr>
            <w:tcW w:w="720" w:type="dxa"/>
            <w:tcBorders>
              <w:top w:val="nil"/>
              <w:left w:val="nil"/>
              <w:bottom w:val="nil"/>
              <w:right w:val="nil"/>
            </w:tcBorders>
            <w:vAlign w:val="bottom"/>
            <w:hideMark/>
          </w:tcPr>
          <w:p w14:paraId="20843E07" w14:textId="77777777" w:rsidR="00484F59" w:rsidRPr="005300F9" w:rsidRDefault="00484F59" w:rsidP="00685522">
            <w:pPr>
              <w:pStyle w:val="TableText"/>
              <w:rPr>
                <w:rFonts w:cs="Times New Roman"/>
                <w:color w:val="000000"/>
                <w:szCs w:val="32"/>
              </w:rPr>
            </w:pPr>
            <w:r w:rsidRPr="005300F9">
              <w:rPr>
                <w:color w:val="000000"/>
                <w:szCs w:val="32"/>
              </w:rPr>
              <w:t>44</w:t>
            </w:r>
          </w:p>
        </w:tc>
        <w:tc>
          <w:tcPr>
            <w:tcW w:w="720" w:type="dxa"/>
            <w:tcBorders>
              <w:top w:val="nil"/>
              <w:left w:val="nil"/>
              <w:bottom w:val="nil"/>
              <w:right w:val="nil"/>
            </w:tcBorders>
            <w:vAlign w:val="bottom"/>
            <w:hideMark/>
          </w:tcPr>
          <w:p w14:paraId="0C4C52C3" w14:textId="77777777" w:rsidR="00484F59" w:rsidRPr="005300F9" w:rsidRDefault="00484F59" w:rsidP="00685522">
            <w:pPr>
              <w:pStyle w:val="TableText"/>
              <w:rPr>
                <w:rFonts w:cs="Times New Roman"/>
                <w:color w:val="000000"/>
                <w:szCs w:val="32"/>
              </w:rPr>
            </w:pPr>
            <w:r w:rsidRPr="005300F9">
              <w:rPr>
                <w:color w:val="000000"/>
                <w:szCs w:val="32"/>
              </w:rPr>
              <w:t>30</w:t>
            </w:r>
          </w:p>
        </w:tc>
      </w:tr>
      <w:tr w:rsidR="00484F59" w:rsidRPr="005300F9" w14:paraId="6BE205AD" w14:textId="77777777" w:rsidTr="00823995">
        <w:tc>
          <w:tcPr>
            <w:tcW w:w="4608" w:type="dxa"/>
            <w:tcBorders>
              <w:top w:val="nil"/>
              <w:left w:val="nil"/>
              <w:bottom w:val="nil"/>
              <w:right w:val="nil"/>
            </w:tcBorders>
            <w:hideMark/>
          </w:tcPr>
          <w:p w14:paraId="5EE68936"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4D2AC42B" w14:textId="77777777" w:rsidR="00484F59" w:rsidRPr="005300F9" w:rsidRDefault="00484F59" w:rsidP="00685522">
            <w:pPr>
              <w:pStyle w:val="TableText"/>
              <w:rPr>
                <w:rFonts w:cs="Times New Roman"/>
                <w:color w:val="000000"/>
                <w:szCs w:val="32"/>
              </w:rPr>
            </w:pPr>
            <w:r w:rsidRPr="005300F9">
              <w:rPr>
                <w:color w:val="000000"/>
                <w:szCs w:val="32"/>
              </w:rPr>
              <w:t>8</w:t>
            </w:r>
          </w:p>
        </w:tc>
        <w:tc>
          <w:tcPr>
            <w:tcW w:w="990" w:type="dxa"/>
            <w:tcBorders>
              <w:top w:val="nil"/>
              <w:left w:val="nil"/>
              <w:bottom w:val="nil"/>
              <w:right w:val="nil"/>
            </w:tcBorders>
            <w:vAlign w:val="bottom"/>
            <w:hideMark/>
          </w:tcPr>
          <w:p w14:paraId="7CB4808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33B2E1BB"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708A88FD"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0DB64BB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5849F5A"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7572B43" w14:textId="77777777" w:rsidTr="00823995">
        <w:tc>
          <w:tcPr>
            <w:tcW w:w="4608" w:type="dxa"/>
            <w:tcBorders>
              <w:top w:val="nil"/>
              <w:left w:val="nil"/>
              <w:bottom w:val="single" w:sz="4" w:space="0" w:color="auto"/>
              <w:right w:val="nil"/>
            </w:tcBorders>
            <w:hideMark/>
          </w:tcPr>
          <w:p w14:paraId="5900B0B6"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0A88217E"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single" w:sz="4" w:space="0" w:color="auto"/>
              <w:right w:val="nil"/>
            </w:tcBorders>
            <w:vAlign w:val="bottom"/>
            <w:hideMark/>
          </w:tcPr>
          <w:p w14:paraId="23799D6A"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0B98BFA8"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DFD42D4"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77F9C50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4409CF01"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2A18F477" w14:textId="77777777" w:rsidTr="00823995">
        <w:tc>
          <w:tcPr>
            <w:tcW w:w="4608" w:type="dxa"/>
            <w:tcBorders>
              <w:top w:val="single" w:sz="4" w:space="0" w:color="auto"/>
              <w:left w:val="nil"/>
              <w:bottom w:val="nil"/>
              <w:right w:val="nil"/>
            </w:tcBorders>
            <w:hideMark/>
          </w:tcPr>
          <w:p w14:paraId="76237145"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48BD4C4B" w14:textId="77777777" w:rsidR="00484F59" w:rsidRPr="005300F9" w:rsidRDefault="00484F59" w:rsidP="00685522">
            <w:pPr>
              <w:pStyle w:val="TableText"/>
              <w:rPr>
                <w:rFonts w:cs="Times New Roman"/>
                <w:szCs w:val="32"/>
              </w:rPr>
            </w:pPr>
            <w:r w:rsidRPr="005300F9">
              <w:rPr>
                <w:color w:val="000000"/>
                <w:szCs w:val="32"/>
              </w:rPr>
              <w:t>422</w:t>
            </w:r>
          </w:p>
        </w:tc>
        <w:tc>
          <w:tcPr>
            <w:tcW w:w="990" w:type="dxa"/>
            <w:tcBorders>
              <w:top w:val="single" w:sz="4" w:space="0" w:color="auto"/>
              <w:left w:val="nil"/>
              <w:bottom w:val="nil"/>
              <w:right w:val="nil"/>
            </w:tcBorders>
            <w:vAlign w:val="bottom"/>
            <w:hideMark/>
          </w:tcPr>
          <w:p w14:paraId="2124A633" w14:textId="77777777" w:rsidR="00484F59" w:rsidRPr="005300F9" w:rsidRDefault="00484F59" w:rsidP="00685522">
            <w:pPr>
              <w:pStyle w:val="TableText"/>
              <w:rPr>
                <w:rFonts w:cs="Times New Roman"/>
                <w:szCs w:val="32"/>
              </w:rPr>
            </w:pPr>
            <w:r w:rsidRPr="005300F9">
              <w:rPr>
                <w:color w:val="000000"/>
                <w:szCs w:val="32"/>
              </w:rPr>
              <w:t>748.70</w:t>
            </w:r>
          </w:p>
        </w:tc>
        <w:tc>
          <w:tcPr>
            <w:tcW w:w="720" w:type="dxa"/>
            <w:tcBorders>
              <w:top w:val="single" w:sz="4" w:space="0" w:color="auto"/>
              <w:left w:val="nil"/>
              <w:bottom w:val="nil"/>
              <w:right w:val="nil"/>
            </w:tcBorders>
            <w:vAlign w:val="bottom"/>
            <w:hideMark/>
          </w:tcPr>
          <w:p w14:paraId="1608BAE9"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vAlign w:val="bottom"/>
            <w:hideMark/>
          </w:tcPr>
          <w:p w14:paraId="67F741F3" w14:textId="77777777" w:rsidR="00484F59" w:rsidRPr="005300F9" w:rsidRDefault="00484F59" w:rsidP="00685522">
            <w:pPr>
              <w:pStyle w:val="TableText"/>
              <w:rPr>
                <w:rFonts w:cs="Times New Roman"/>
                <w:szCs w:val="32"/>
              </w:rPr>
            </w:pPr>
            <w:r w:rsidRPr="005300F9">
              <w:rPr>
                <w:color w:val="000000"/>
                <w:szCs w:val="32"/>
              </w:rPr>
              <w:t>34</w:t>
            </w:r>
          </w:p>
        </w:tc>
        <w:tc>
          <w:tcPr>
            <w:tcW w:w="720" w:type="dxa"/>
            <w:tcBorders>
              <w:top w:val="single" w:sz="4" w:space="0" w:color="auto"/>
              <w:left w:val="nil"/>
              <w:bottom w:val="nil"/>
              <w:right w:val="nil"/>
            </w:tcBorders>
            <w:vAlign w:val="bottom"/>
            <w:hideMark/>
          </w:tcPr>
          <w:p w14:paraId="13AA0828" w14:textId="77777777" w:rsidR="00484F59" w:rsidRPr="005300F9" w:rsidRDefault="00484F59" w:rsidP="00685522">
            <w:pPr>
              <w:pStyle w:val="TableText"/>
              <w:rPr>
                <w:rFonts w:cs="Times New Roman"/>
                <w:szCs w:val="32"/>
              </w:rPr>
            </w:pPr>
            <w:r w:rsidRPr="005300F9">
              <w:rPr>
                <w:color w:val="000000"/>
                <w:szCs w:val="32"/>
              </w:rPr>
              <w:t>43</w:t>
            </w:r>
          </w:p>
        </w:tc>
        <w:tc>
          <w:tcPr>
            <w:tcW w:w="720" w:type="dxa"/>
            <w:tcBorders>
              <w:top w:val="single" w:sz="4" w:space="0" w:color="auto"/>
              <w:left w:val="nil"/>
              <w:bottom w:val="nil"/>
              <w:right w:val="nil"/>
            </w:tcBorders>
            <w:vAlign w:val="bottom"/>
            <w:hideMark/>
          </w:tcPr>
          <w:p w14:paraId="7D07AA30" w14:textId="77777777" w:rsidR="00484F59" w:rsidRPr="005300F9" w:rsidRDefault="00484F59" w:rsidP="00685522">
            <w:pPr>
              <w:pStyle w:val="TableText"/>
              <w:rPr>
                <w:rFonts w:cs="Times New Roman"/>
                <w:szCs w:val="32"/>
              </w:rPr>
            </w:pPr>
            <w:r w:rsidRPr="005300F9">
              <w:rPr>
                <w:color w:val="000000"/>
                <w:szCs w:val="32"/>
              </w:rPr>
              <w:t>24</w:t>
            </w:r>
          </w:p>
        </w:tc>
      </w:tr>
      <w:tr w:rsidR="00484F59" w:rsidRPr="005300F9" w14:paraId="15B60215" w14:textId="77777777" w:rsidTr="00823995">
        <w:tc>
          <w:tcPr>
            <w:tcW w:w="4608" w:type="dxa"/>
            <w:tcBorders>
              <w:top w:val="nil"/>
              <w:left w:val="nil"/>
              <w:bottom w:val="single" w:sz="4" w:space="0" w:color="auto"/>
              <w:right w:val="nil"/>
            </w:tcBorders>
            <w:hideMark/>
          </w:tcPr>
          <w:p w14:paraId="1A674AFB"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07B4392F" w14:textId="77777777" w:rsidR="00484F59" w:rsidRPr="005300F9" w:rsidRDefault="00484F59" w:rsidP="00685522">
            <w:pPr>
              <w:pStyle w:val="TableText"/>
              <w:rPr>
                <w:rFonts w:cs="Times New Roman"/>
                <w:szCs w:val="32"/>
              </w:rPr>
            </w:pPr>
            <w:r w:rsidRPr="005300F9">
              <w:rPr>
                <w:color w:val="000000"/>
                <w:szCs w:val="32"/>
              </w:rPr>
              <w:t>1,329</w:t>
            </w:r>
          </w:p>
        </w:tc>
        <w:tc>
          <w:tcPr>
            <w:tcW w:w="990" w:type="dxa"/>
            <w:tcBorders>
              <w:top w:val="nil"/>
              <w:left w:val="nil"/>
              <w:bottom w:val="single" w:sz="4" w:space="0" w:color="auto"/>
              <w:right w:val="nil"/>
            </w:tcBorders>
            <w:vAlign w:val="bottom"/>
            <w:hideMark/>
          </w:tcPr>
          <w:p w14:paraId="280263D1" w14:textId="77777777" w:rsidR="00484F59" w:rsidRPr="005300F9" w:rsidRDefault="00484F59" w:rsidP="00685522">
            <w:pPr>
              <w:pStyle w:val="TableText"/>
              <w:rPr>
                <w:rFonts w:cs="Times New Roman"/>
                <w:szCs w:val="32"/>
              </w:rPr>
            </w:pPr>
            <w:r w:rsidRPr="005300F9">
              <w:rPr>
                <w:color w:val="000000"/>
                <w:szCs w:val="32"/>
              </w:rPr>
              <w:t>753.65</w:t>
            </w:r>
          </w:p>
        </w:tc>
        <w:tc>
          <w:tcPr>
            <w:tcW w:w="720" w:type="dxa"/>
            <w:tcBorders>
              <w:top w:val="nil"/>
              <w:left w:val="nil"/>
              <w:bottom w:val="single" w:sz="4" w:space="0" w:color="auto"/>
              <w:right w:val="nil"/>
            </w:tcBorders>
            <w:vAlign w:val="bottom"/>
            <w:hideMark/>
          </w:tcPr>
          <w:p w14:paraId="7EBC150D"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single" w:sz="4" w:space="0" w:color="auto"/>
              <w:right w:val="nil"/>
            </w:tcBorders>
            <w:vAlign w:val="bottom"/>
            <w:hideMark/>
          </w:tcPr>
          <w:p w14:paraId="1080828B" w14:textId="77777777" w:rsidR="00484F59" w:rsidRPr="005300F9" w:rsidRDefault="00484F59" w:rsidP="00685522">
            <w:pPr>
              <w:pStyle w:val="TableText"/>
              <w:rPr>
                <w:rFonts w:cs="Times New Roman"/>
                <w:szCs w:val="32"/>
              </w:rPr>
            </w:pPr>
            <w:r w:rsidRPr="005300F9">
              <w:rPr>
                <w:color w:val="000000"/>
                <w:szCs w:val="32"/>
              </w:rPr>
              <w:t>26</w:t>
            </w:r>
          </w:p>
        </w:tc>
        <w:tc>
          <w:tcPr>
            <w:tcW w:w="720" w:type="dxa"/>
            <w:tcBorders>
              <w:top w:val="nil"/>
              <w:left w:val="nil"/>
              <w:bottom w:val="single" w:sz="4" w:space="0" w:color="auto"/>
              <w:right w:val="nil"/>
            </w:tcBorders>
            <w:vAlign w:val="bottom"/>
            <w:hideMark/>
          </w:tcPr>
          <w:p w14:paraId="2D1CDAD9" w14:textId="77777777" w:rsidR="00484F59" w:rsidRPr="005300F9" w:rsidRDefault="00484F59" w:rsidP="00685522">
            <w:pPr>
              <w:pStyle w:val="TableText"/>
              <w:rPr>
                <w:rFonts w:cs="Times New Roman"/>
                <w:szCs w:val="32"/>
              </w:rPr>
            </w:pPr>
            <w:r w:rsidRPr="005300F9">
              <w:rPr>
                <w:color w:val="000000"/>
                <w:szCs w:val="32"/>
              </w:rPr>
              <w:t>43</w:t>
            </w:r>
          </w:p>
        </w:tc>
        <w:tc>
          <w:tcPr>
            <w:tcW w:w="720" w:type="dxa"/>
            <w:tcBorders>
              <w:top w:val="nil"/>
              <w:left w:val="nil"/>
              <w:bottom w:val="single" w:sz="4" w:space="0" w:color="auto"/>
              <w:right w:val="nil"/>
            </w:tcBorders>
            <w:vAlign w:val="bottom"/>
            <w:hideMark/>
          </w:tcPr>
          <w:p w14:paraId="47049431" w14:textId="77777777" w:rsidR="00484F59" w:rsidRPr="005300F9" w:rsidRDefault="00484F59" w:rsidP="00685522">
            <w:pPr>
              <w:pStyle w:val="TableText"/>
              <w:rPr>
                <w:rFonts w:cs="Times New Roman"/>
                <w:szCs w:val="32"/>
              </w:rPr>
            </w:pPr>
            <w:r w:rsidRPr="005300F9">
              <w:rPr>
                <w:color w:val="000000"/>
                <w:szCs w:val="32"/>
              </w:rPr>
              <w:t>32</w:t>
            </w:r>
          </w:p>
        </w:tc>
      </w:tr>
      <w:tr w:rsidR="00484F59" w:rsidRPr="005300F9" w14:paraId="1DDFE95D" w14:textId="77777777" w:rsidTr="00823995">
        <w:tc>
          <w:tcPr>
            <w:tcW w:w="4608" w:type="dxa"/>
            <w:tcBorders>
              <w:top w:val="single" w:sz="4" w:space="0" w:color="auto"/>
              <w:left w:val="nil"/>
              <w:bottom w:val="nil"/>
              <w:right w:val="nil"/>
            </w:tcBorders>
            <w:hideMark/>
          </w:tcPr>
          <w:p w14:paraId="027A90C9" w14:textId="5C5C239F"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3311287E" w14:textId="77777777" w:rsidR="00484F59" w:rsidRPr="005300F9" w:rsidRDefault="00484F59" w:rsidP="00685522">
            <w:pPr>
              <w:pStyle w:val="TableText"/>
              <w:rPr>
                <w:rFonts w:cs="Times New Roman"/>
                <w:szCs w:val="32"/>
              </w:rPr>
            </w:pPr>
            <w:r w:rsidRPr="005300F9">
              <w:rPr>
                <w:color w:val="000000"/>
                <w:szCs w:val="32"/>
              </w:rPr>
              <w:t>10</w:t>
            </w:r>
          </w:p>
        </w:tc>
        <w:tc>
          <w:tcPr>
            <w:tcW w:w="990" w:type="dxa"/>
            <w:tcBorders>
              <w:top w:val="single" w:sz="4" w:space="0" w:color="auto"/>
              <w:left w:val="nil"/>
              <w:bottom w:val="nil"/>
              <w:right w:val="nil"/>
            </w:tcBorders>
            <w:vAlign w:val="bottom"/>
            <w:hideMark/>
          </w:tcPr>
          <w:p w14:paraId="344B2977"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28293D8"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266EA89A"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E46DB55"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F593F57"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7702BCD4" w14:textId="77777777" w:rsidTr="00823995">
        <w:tc>
          <w:tcPr>
            <w:tcW w:w="4608" w:type="dxa"/>
            <w:tcBorders>
              <w:top w:val="nil"/>
              <w:left w:val="nil"/>
              <w:bottom w:val="nil"/>
              <w:right w:val="nil"/>
            </w:tcBorders>
            <w:hideMark/>
          </w:tcPr>
          <w:p w14:paraId="320858E5" w14:textId="427A5F9E"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0547274E" w14:textId="77777777" w:rsidR="00484F59" w:rsidRPr="005300F9" w:rsidRDefault="00484F59" w:rsidP="00685522">
            <w:pPr>
              <w:pStyle w:val="TableText"/>
              <w:rPr>
                <w:rFonts w:cs="Times New Roman"/>
                <w:szCs w:val="32"/>
              </w:rPr>
            </w:pPr>
            <w:r w:rsidRPr="005300F9">
              <w:rPr>
                <w:color w:val="000000"/>
                <w:szCs w:val="32"/>
              </w:rPr>
              <w:t>1,734</w:t>
            </w:r>
          </w:p>
        </w:tc>
        <w:tc>
          <w:tcPr>
            <w:tcW w:w="990" w:type="dxa"/>
            <w:tcBorders>
              <w:top w:val="nil"/>
              <w:left w:val="nil"/>
              <w:bottom w:val="nil"/>
              <w:right w:val="nil"/>
            </w:tcBorders>
            <w:vAlign w:val="bottom"/>
            <w:hideMark/>
          </w:tcPr>
          <w:p w14:paraId="15BB9436" w14:textId="77777777" w:rsidR="00484F59" w:rsidRPr="005300F9" w:rsidRDefault="00484F59" w:rsidP="00685522">
            <w:pPr>
              <w:pStyle w:val="TableText"/>
              <w:rPr>
                <w:rFonts w:cs="Times New Roman"/>
                <w:szCs w:val="32"/>
              </w:rPr>
            </w:pPr>
            <w:r w:rsidRPr="005300F9">
              <w:rPr>
                <w:color w:val="000000"/>
                <w:szCs w:val="32"/>
              </w:rPr>
              <w:t>752.51</w:t>
            </w:r>
          </w:p>
        </w:tc>
        <w:tc>
          <w:tcPr>
            <w:tcW w:w="720" w:type="dxa"/>
            <w:tcBorders>
              <w:top w:val="nil"/>
              <w:left w:val="nil"/>
              <w:bottom w:val="nil"/>
              <w:right w:val="nil"/>
            </w:tcBorders>
            <w:vAlign w:val="bottom"/>
            <w:hideMark/>
          </w:tcPr>
          <w:p w14:paraId="583189EC"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vAlign w:val="bottom"/>
            <w:hideMark/>
          </w:tcPr>
          <w:p w14:paraId="7F85064F"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nil"/>
              <w:right w:val="nil"/>
            </w:tcBorders>
            <w:vAlign w:val="bottom"/>
            <w:hideMark/>
          </w:tcPr>
          <w:p w14:paraId="2D501443" w14:textId="77777777" w:rsidR="00484F59" w:rsidRPr="005300F9" w:rsidRDefault="00484F59" w:rsidP="00685522">
            <w:pPr>
              <w:pStyle w:val="TableText"/>
              <w:rPr>
                <w:rFonts w:cs="Times New Roman"/>
                <w:szCs w:val="32"/>
              </w:rPr>
            </w:pPr>
            <w:r w:rsidRPr="005300F9">
              <w:rPr>
                <w:color w:val="000000"/>
                <w:szCs w:val="32"/>
              </w:rPr>
              <w:t>43</w:t>
            </w:r>
          </w:p>
        </w:tc>
        <w:tc>
          <w:tcPr>
            <w:tcW w:w="720" w:type="dxa"/>
            <w:tcBorders>
              <w:top w:val="nil"/>
              <w:left w:val="nil"/>
              <w:bottom w:val="nil"/>
              <w:right w:val="nil"/>
            </w:tcBorders>
            <w:vAlign w:val="bottom"/>
            <w:hideMark/>
          </w:tcPr>
          <w:p w14:paraId="74262913" w14:textId="77777777" w:rsidR="00484F59" w:rsidRPr="005300F9" w:rsidRDefault="00484F59" w:rsidP="00685522">
            <w:pPr>
              <w:pStyle w:val="TableText"/>
              <w:rPr>
                <w:rFonts w:cs="Times New Roman"/>
                <w:szCs w:val="32"/>
              </w:rPr>
            </w:pPr>
            <w:r w:rsidRPr="005300F9">
              <w:rPr>
                <w:color w:val="000000"/>
                <w:szCs w:val="32"/>
              </w:rPr>
              <w:t>30</w:t>
            </w:r>
          </w:p>
        </w:tc>
      </w:tr>
      <w:tr w:rsidR="00484F59" w:rsidRPr="005300F9" w14:paraId="6696F2D7" w14:textId="77777777" w:rsidTr="00823995">
        <w:tc>
          <w:tcPr>
            <w:tcW w:w="4608" w:type="dxa"/>
            <w:tcBorders>
              <w:top w:val="nil"/>
              <w:left w:val="nil"/>
              <w:bottom w:val="nil"/>
              <w:right w:val="nil"/>
            </w:tcBorders>
            <w:hideMark/>
          </w:tcPr>
          <w:p w14:paraId="3F1305D4"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hideMark/>
          </w:tcPr>
          <w:p w14:paraId="57D376BF" w14:textId="77777777" w:rsidR="00484F59" w:rsidRPr="005300F9" w:rsidRDefault="00484F59" w:rsidP="00685522">
            <w:pPr>
              <w:pStyle w:val="TableText"/>
              <w:rPr>
                <w:rFonts w:cs="Times New Roman"/>
                <w:szCs w:val="32"/>
              </w:rPr>
            </w:pPr>
            <w:r w:rsidRPr="005300F9">
              <w:rPr>
                <w:color w:val="000000"/>
                <w:szCs w:val="32"/>
              </w:rPr>
              <w:t>7</w:t>
            </w:r>
          </w:p>
        </w:tc>
        <w:tc>
          <w:tcPr>
            <w:tcW w:w="990" w:type="dxa"/>
            <w:tcBorders>
              <w:top w:val="nil"/>
              <w:left w:val="nil"/>
              <w:bottom w:val="nil"/>
              <w:right w:val="nil"/>
            </w:tcBorders>
            <w:vAlign w:val="bottom"/>
            <w:hideMark/>
          </w:tcPr>
          <w:p w14:paraId="667F6A55"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411F1CC4"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vAlign w:val="bottom"/>
            <w:hideMark/>
          </w:tcPr>
          <w:p w14:paraId="619F5588"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38A12370"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nil"/>
              <w:left w:val="nil"/>
              <w:bottom w:val="nil"/>
              <w:right w:val="nil"/>
            </w:tcBorders>
            <w:vAlign w:val="bottom"/>
            <w:hideMark/>
          </w:tcPr>
          <w:p w14:paraId="18D96225"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097D5E79" w14:textId="77777777" w:rsidTr="00823995">
        <w:tc>
          <w:tcPr>
            <w:tcW w:w="4608" w:type="dxa"/>
            <w:tcBorders>
              <w:top w:val="single" w:sz="4" w:space="0" w:color="auto"/>
              <w:left w:val="nil"/>
              <w:bottom w:val="nil"/>
              <w:right w:val="nil"/>
            </w:tcBorders>
            <w:hideMark/>
          </w:tcPr>
          <w:p w14:paraId="47EF144C"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39EA7A8E" w14:textId="77777777" w:rsidR="00484F59" w:rsidRPr="005300F9" w:rsidRDefault="00484F59" w:rsidP="00685522">
            <w:pPr>
              <w:pStyle w:val="TableText"/>
              <w:rPr>
                <w:rFonts w:cs="Times New Roman"/>
                <w:szCs w:val="32"/>
              </w:rPr>
            </w:pPr>
            <w:r w:rsidRPr="005300F9">
              <w:rPr>
                <w:color w:val="000000"/>
                <w:szCs w:val="32"/>
              </w:rPr>
              <w:t>11</w:t>
            </w:r>
          </w:p>
        </w:tc>
        <w:tc>
          <w:tcPr>
            <w:tcW w:w="990" w:type="dxa"/>
            <w:tcBorders>
              <w:top w:val="single" w:sz="4" w:space="0" w:color="auto"/>
              <w:left w:val="nil"/>
              <w:bottom w:val="nil"/>
              <w:right w:val="nil"/>
            </w:tcBorders>
            <w:vAlign w:val="bottom"/>
            <w:hideMark/>
          </w:tcPr>
          <w:p w14:paraId="736C7658" w14:textId="77777777" w:rsidR="00484F59" w:rsidRPr="005300F9" w:rsidRDefault="00484F59" w:rsidP="00685522">
            <w:pPr>
              <w:pStyle w:val="TableText"/>
              <w:rPr>
                <w:rFonts w:cs="Times New Roman"/>
                <w:szCs w:val="32"/>
              </w:rPr>
            </w:pPr>
            <w:r w:rsidRPr="005300F9">
              <w:rPr>
                <w:color w:val="000000"/>
                <w:szCs w:val="32"/>
              </w:rPr>
              <w:t>754.36</w:t>
            </w:r>
          </w:p>
        </w:tc>
        <w:tc>
          <w:tcPr>
            <w:tcW w:w="720" w:type="dxa"/>
            <w:tcBorders>
              <w:top w:val="single" w:sz="4" w:space="0" w:color="auto"/>
              <w:left w:val="nil"/>
              <w:bottom w:val="nil"/>
              <w:right w:val="nil"/>
            </w:tcBorders>
            <w:vAlign w:val="bottom"/>
            <w:hideMark/>
          </w:tcPr>
          <w:p w14:paraId="2305093A"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single" w:sz="4" w:space="0" w:color="auto"/>
              <w:left w:val="nil"/>
              <w:bottom w:val="nil"/>
              <w:right w:val="nil"/>
            </w:tcBorders>
            <w:vAlign w:val="bottom"/>
            <w:hideMark/>
          </w:tcPr>
          <w:p w14:paraId="133FC845" w14:textId="77777777" w:rsidR="00484F59" w:rsidRPr="005300F9" w:rsidRDefault="00484F59" w:rsidP="00685522">
            <w:pPr>
              <w:pStyle w:val="TableText"/>
              <w:rPr>
                <w:rFonts w:cs="Times New Roman"/>
                <w:szCs w:val="32"/>
              </w:rPr>
            </w:pPr>
            <w:r w:rsidRPr="005300F9">
              <w:rPr>
                <w:color w:val="000000"/>
                <w:szCs w:val="32"/>
              </w:rPr>
              <w:t>18</w:t>
            </w:r>
          </w:p>
        </w:tc>
        <w:tc>
          <w:tcPr>
            <w:tcW w:w="720" w:type="dxa"/>
            <w:tcBorders>
              <w:top w:val="single" w:sz="4" w:space="0" w:color="auto"/>
              <w:left w:val="nil"/>
              <w:bottom w:val="nil"/>
              <w:right w:val="nil"/>
            </w:tcBorders>
            <w:vAlign w:val="bottom"/>
            <w:hideMark/>
          </w:tcPr>
          <w:p w14:paraId="10F2BC83" w14:textId="77777777" w:rsidR="00484F59" w:rsidRPr="005300F9" w:rsidRDefault="00484F59" w:rsidP="00685522">
            <w:pPr>
              <w:pStyle w:val="TableText"/>
              <w:rPr>
                <w:rFonts w:cs="Times New Roman"/>
                <w:szCs w:val="32"/>
              </w:rPr>
            </w:pPr>
            <w:r w:rsidRPr="005300F9">
              <w:rPr>
                <w:color w:val="000000"/>
                <w:szCs w:val="32"/>
              </w:rPr>
              <w:t>64</w:t>
            </w:r>
          </w:p>
        </w:tc>
        <w:tc>
          <w:tcPr>
            <w:tcW w:w="720" w:type="dxa"/>
            <w:tcBorders>
              <w:top w:val="single" w:sz="4" w:space="0" w:color="auto"/>
              <w:left w:val="nil"/>
              <w:bottom w:val="nil"/>
              <w:right w:val="nil"/>
            </w:tcBorders>
            <w:vAlign w:val="bottom"/>
            <w:hideMark/>
          </w:tcPr>
          <w:p w14:paraId="4B369EF8" w14:textId="77777777" w:rsidR="00484F59" w:rsidRPr="005300F9" w:rsidRDefault="00484F59" w:rsidP="00685522">
            <w:pPr>
              <w:pStyle w:val="TableText"/>
              <w:rPr>
                <w:rFonts w:cs="Times New Roman"/>
                <w:szCs w:val="32"/>
              </w:rPr>
            </w:pPr>
            <w:r w:rsidRPr="005300F9">
              <w:rPr>
                <w:color w:val="000000"/>
                <w:szCs w:val="32"/>
              </w:rPr>
              <w:t>18</w:t>
            </w:r>
          </w:p>
        </w:tc>
      </w:tr>
      <w:tr w:rsidR="00484F59" w:rsidRPr="005300F9" w14:paraId="5B241E8E" w14:textId="77777777" w:rsidTr="00823995">
        <w:tc>
          <w:tcPr>
            <w:tcW w:w="4608" w:type="dxa"/>
            <w:tcBorders>
              <w:top w:val="nil"/>
              <w:left w:val="nil"/>
              <w:bottom w:val="single" w:sz="12" w:space="0" w:color="auto"/>
              <w:right w:val="nil"/>
            </w:tcBorders>
            <w:hideMark/>
          </w:tcPr>
          <w:p w14:paraId="299DFB49"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2CBDE342" w14:textId="77777777" w:rsidR="00484F59" w:rsidRPr="005300F9" w:rsidRDefault="00484F59" w:rsidP="00685522">
            <w:pPr>
              <w:pStyle w:val="TableText"/>
              <w:rPr>
                <w:rFonts w:cs="Times New Roman"/>
                <w:szCs w:val="32"/>
              </w:rPr>
            </w:pPr>
            <w:r w:rsidRPr="005300F9">
              <w:rPr>
                <w:color w:val="000000"/>
                <w:szCs w:val="32"/>
              </w:rPr>
              <w:t>1,740</w:t>
            </w:r>
          </w:p>
        </w:tc>
        <w:tc>
          <w:tcPr>
            <w:tcW w:w="990" w:type="dxa"/>
            <w:tcBorders>
              <w:top w:val="nil"/>
              <w:left w:val="nil"/>
              <w:bottom w:val="single" w:sz="12" w:space="0" w:color="auto"/>
              <w:right w:val="nil"/>
            </w:tcBorders>
            <w:vAlign w:val="bottom"/>
            <w:hideMark/>
          </w:tcPr>
          <w:p w14:paraId="0BC41640" w14:textId="77777777" w:rsidR="00484F59" w:rsidRPr="005300F9" w:rsidRDefault="00484F59" w:rsidP="00685522">
            <w:pPr>
              <w:pStyle w:val="TableText"/>
              <w:rPr>
                <w:rFonts w:cs="Times New Roman"/>
                <w:szCs w:val="32"/>
              </w:rPr>
            </w:pPr>
            <w:r w:rsidRPr="005300F9">
              <w:rPr>
                <w:color w:val="000000"/>
                <w:szCs w:val="32"/>
              </w:rPr>
              <w:t>752.45</w:t>
            </w:r>
          </w:p>
        </w:tc>
        <w:tc>
          <w:tcPr>
            <w:tcW w:w="720" w:type="dxa"/>
            <w:tcBorders>
              <w:top w:val="nil"/>
              <w:left w:val="nil"/>
              <w:bottom w:val="single" w:sz="12" w:space="0" w:color="auto"/>
              <w:right w:val="nil"/>
            </w:tcBorders>
            <w:vAlign w:val="bottom"/>
            <w:hideMark/>
          </w:tcPr>
          <w:p w14:paraId="7C963C5C"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single" w:sz="12" w:space="0" w:color="auto"/>
              <w:right w:val="nil"/>
            </w:tcBorders>
            <w:vAlign w:val="bottom"/>
            <w:hideMark/>
          </w:tcPr>
          <w:p w14:paraId="2A968E95"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single" w:sz="12" w:space="0" w:color="auto"/>
              <w:right w:val="nil"/>
            </w:tcBorders>
            <w:vAlign w:val="bottom"/>
            <w:hideMark/>
          </w:tcPr>
          <w:p w14:paraId="6CE8B907" w14:textId="77777777" w:rsidR="00484F59" w:rsidRPr="005300F9" w:rsidRDefault="00484F59" w:rsidP="00685522">
            <w:pPr>
              <w:pStyle w:val="TableText"/>
              <w:rPr>
                <w:rFonts w:cs="Times New Roman"/>
                <w:szCs w:val="32"/>
              </w:rPr>
            </w:pPr>
            <w:r w:rsidRPr="005300F9">
              <w:rPr>
                <w:color w:val="000000"/>
                <w:szCs w:val="32"/>
              </w:rPr>
              <w:t>42</w:t>
            </w:r>
          </w:p>
        </w:tc>
        <w:tc>
          <w:tcPr>
            <w:tcW w:w="720" w:type="dxa"/>
            <w:tcBorders>
              <w:top w:val="nil"/>
              <w:left w:val="nil"/>
              <w:bottom w:val="single" w:sz="12" w:space="0" w:color="auto"/>
              <w:right w:val="nil"/>
            </w:tcBorders>
            <w:vAlign w:val="bottom"/>
            <w:hideMark/>
          </w:tcPr>
          <w:p w14:paraId="370F25A6" w14:textId="77777777" w:rsidR="00484F59" w:rsidRPr="005300F9" w:rsidRDefault="00484F59" w:rsidP="00685522">
            <w:pPr>
              <w:pStyle w:val="TableText"/>
              <w:rPr>
                <w:rFonts w:cs="Times New Roman"/>
                <w:szCs w:val="32"/>
              </w:rPr>
            </w:pPr>
            <w:r w:rsidRPr="005300F9">
              <w:rPr>
                <w:color w:val="000000"/>
                <w:szCs w:val="32"/>
              </w:rPr>
              <w:t>30</w:t>
            </w:r>
          </w:p>
        </w:tc>
      </w:tr>
    </w:tbl>
    <w:p w14:paraId="13B511D8" w14:textId="09A0D6CF" w:rsidR="00484F59" w:rsidRDefault="00484F59" w:rsidP="008C3C45">
      <w:pPr>
        <w:pStyle w:val="Caption"/>
      </w:pPr>
      <w:bookmarkStart w:id="1055" w:name="_Ref128389009"/>
      <w:bookmarkStart w:id="1056" w:name="_Toc133500740"/>
      <w:r>
        <w:t>Table 7.B.</w:t>
      </w:r>
      <w:fldSimple w:instr=" SEQ Table_7.B. \* ARABIC ">
        <w:r>
          <w:rPr>
            <w:noProof/>
          </w:rPr>
          <w:t>7</w:t>
        </w:r>
      </w:fldSimple>
      <w:bookmarkEnd w:id="1055"/>
      <w:r>
        <w:t xml:space="preserve">  </w:t>
      </w:r>
      <w:r w:rsidRPr="005300F9">
        <w:t xml:space="preserve">Mean and SD of Scale Scores </w:t>
      </w:r>
      <w:r>
        <w:t>and Percentage of Students in Each Performance</w:t>
      </w:r>
      <w:r w:rsidR="00563063">
        <w:t> </w:t>
      </w:r>
      <w:r>
        <w:t xml:space="preserve">Level </w:t>
      </w:r>
      <w:r w:rsidRPr="005300F9">
        <w:t>by Student Group, Grade Span Eleven and Twelve</w:t>
      </w:r>
      <w:bookmarkEnd w:id="1056"/>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484F59" w:rsidRPr="00F14AED" w14:paraId="5132BD42" w14:textId="77777777" w:rsidTr="00F14AED">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47A404C" w14:textId="77777777" w:rsidR="00484F59" w:rsidRPr="00F14AED" w:rsidRDefault="00484F59" w:rsidP="00F14AED">
            <w:pPr>
              <w:pStyle w:val="TableHead"/>
              <w:rPr>
                <w:b w:val="0"/>
                <w:bCs w:val="0"/>
              </w:rPr>
            </w:pPr>
            <w:r w:rsidRPr="00F14AED">
              <w:rPr>
                <w:bCs w:val="0"/>
              </w:rPr>
              <w:t>Student Group</w:t>
            </w:r>
          </w:p>
        </w:tc>
        <w:tc>
          <w:tcPr>
            <w:tcW w:w="882" w:type="dxa"/>
            <w:textDirection w:val="btLr"/>
            <w:vAlign w:val="center"/>
            <w:hideMark/>
          </w:tcPr>
          <w:p w14:paraId="01015943" w14:textId="77777777" w:rsidR="00484F59" w:rsidRPr="00F14AED" w:rsidRDefault="00484F59" w:rsidP="00F14AED">
            <w:pPr>
              <w:pStyle w:val="TableHead"/>
              <w:ind w:left="72"/>
              <w:jc w:val="left"/>
              <w:rPr>
                <w:b w:val="0"/>
                <w:bCs w:val="0"/>
              </w:rPr>
            </w:pPr>
            <w:r w:rsidRPr="00F14AED">
              <w:rPr>
                <w:bCs w:val="0"/>
              </w:rPr>
              <w:t>Number of Students Tested</w:t>
            </w:r>
          </w:p>
        </w:tc>
        <w:tc>
          <w:tcPr>
            <w:tcW w:w="990" w:type="dxa"/>
            <w:textDirection w:val="btLr"/>
            <w:vAlign w:val="center"/>
            <w:hideMark/>
          </w:tcPr>
          <w:p w14:paraId="2BCA14EA" w14:textId="77777777" w:rsidR="00484F59" w:rsidRPr="00F14AED" w:rsidRDefault="00484F59" w:rsidP="00F14AED">
            <w:pPr>
              <w:pStyle w:val="TableHead"/>
              <w:ind w:left="72"/>
              <w:jc w:val="left"/>
              <w:rPr>
                <w:b w:val="0"/>
                <w:bCs w:val="0"/>
              </w:rPr>
            </w:pPr>
            <w:r w:rsidRPr="00F14AED">
              <w:rPr>
                <w:bCs w:val="0"/>
              </w:rPr>
              <w:t>Scale Score Mean</w:t>
            </w:r>
          </w:p>
        </w:tc>
        <w:tc>
          <w:tcPr>
            <w:tcW w:w="720" w:type="dxa"/>
            <w:textDirection w:val="btLr"/>
            <w:vAlign w:val="center"/>
            <w:hideMark/>
          </w:tcPr>
          <w:p w14:paraId="029129FB" w14:textId="77777777" w:rsidR="00484F59" w:rsidRPr="00F14AED" w:rsidRDefault="00484F59" w:rsidP="00F14AED">
            <w:pPr>
              <w:pStyle w:val="TableHead"/>
              <w:ind w:left="72"/>
              <w:jc w:val="left"/>
              <w:rPr>
                <w:b w:val="0"/>
                <w:bCs w:val="0"/>
              </w:rPr>
            </w:pPr>
            <w:r w:rsidRPr="00F14AED">
              <w:rPr>
                <w:bCs w:val="0"/>
              </w:rPr>
              <w:t>Scale Score SD</w:t>
            </w:r>
          </w:p>
        </w:tc>
        <w:tc>
          <w:tcPr>
            <w:tcW w:w="720" w:type="dxa"/>
            <w:textDirection w:val="btLr"/>
            <w:vAlign w:val="center"/>
            <w:hideMark/>
          </w:tcPr>
          <w:p w14:paraId="1604406A" w14:textId="77777777" w:rsidR="00484F59" w:rsidRPr="00F14AED" w:rsidRDefault="00484F59" w:rsidP="00F14AED">
            <w:pPr>
              <w:pStyle w:val="TableHead"/>
              <w:ind w:left="72"/>
              <w:jc w:val="left"/>
              <w:rPr>
                <w:b w:val="0"/>
                <w:bCs w:val="0"/>
              </w:rPr>
            </w:pPr>
            <w:r w:rsidRPr="005937B3">
              <w:rPr>
                <w:bCs w:val="0"/>
              </w:rPr>
              <w:t xml:space="preserve">Performance </w:t>
            </w:r>
            <w:r w:rsidRPr="00F14AED">
              <w:rPr>
                <w:bCs w:val="0"/>
              </w:rPr>
              <w:t>Level 1</w:t>
            </w:r>
          </w:p>
        </w:tc>
        <w:tc>
          <w:tcPr>
            <w:tcW w:w="720" w:type="dxa"/>
            <w:textDirection w:val="btLr"/>
            <w:vAlign w:val="center"/>
            <w:hideMark/>
          </w:tcPr>
          <w:p w14:paraId="3C27E383"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2</w:t>
            </w:r>
          </w:p>
        </w:tc>
        <w:tc>
          <w:tcPr>
            <w:tcW w:w="720" w:type="dxa"/>
            <w:textDirection w:val="btLr"/>
            <w:vAlign w:val="center"/>
            <w:hideMark/>
          </w:tcPr>
          <w:p w14:paraId="614FE5E0" w14:textId="77777777" w:rsidR="00484F59" w:rsidRPr="00F14AED" w:rsidRDefault="00484F59" w:rsidP="00F14AED">
            <w:pPr>
              <w:pStyle w:val="TableHead"/>
              <w:ind w:left="72"/>
              <w:jc w:val="left"/>
              <w:rPr>
                <w:b w:val="0"/>
                <w:bCs w:val="0"/>
              </w:rPr>
            </w:pPr>
            <w:r w:rsidRPr="005937B3">
              <w:rPr>
                <w:bCs w:val="0"/>
              </w:rPr>
              <w:t>Performance</w:t>
            </w:r>
            <w:r w:rsidRPr="00F14AED">
              <w:rPr>
                <w:rFonts w:eastAsia="Times New Roman"/>
                <w:bCs w:val="0"/>
                <w:color w:val="034D8E"/>
                <w:szCs w:val="20"/>
              </w:rPr>
              <w:t xml:space="preserve"> </w:t>
            </w:r>
            <w:r w:rsidRPr="00F14AED">
              <w:rPr>
                <w:bCs w:val="0"/>
              </w:rPr>
              <w:t>Level 3</w:t>
            </w:r>
          </w:p>
        </w:tc>
      </w:tr>
      <w:tr w:rsidR="00484F59" w:rsidRPr="005300F9" w14:paraId="111AB1C0" w14:textId="77777777" w:rsidTr="00823995">
        <w:tc>
          <w:tcPr>
            <w:tcW w:w="4608" w:type="dxa"/>
            <w:tcBorders>
              <w:top w:val="single" w:sz="4" w:space="0" w:color="auto"/>
              <w:left w:val="nil"/>
              <w:bottom w:val="single" w:sz="4" w:space="0" w:color="auto"/>
              <w:right w:val="nil"/>
            </w:tcBorders>
            <w:hideMark/>
          </w:tcPr>
          <w:p w14:paraId="2293629F" w14:textId="77777777" w:rsidR="00484F59" w:rsidRPr="005300F9" w:rsidRDefault="00484F59" w:rsidP="00685522">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hideMark/>
          </w:tcPr>
          <w:p w14:paraId="0B3B38D8" w14:textId="77777777" w:rsidR="00484F59" w:rsidRPr="005300F9" w:rsidRDefault="00484F59" w:rsidP="00685522">
            <w:pPr>
              <w:pStyle w:val="TableText"/>
              <w:rPr>
                <w:rFonts w:cs="Times New Roman"/>
                <w:szCs w:val="32"/>
              </w:rPr>
            </w:pPr>
            <w:r w:rsidRPr="005300F9">
              <w:rPr>
                <w:color w:val="000000"/>
                <w:szCs w:val="32"/>
              </w:rPr>
              <w:t>3,281</w:t>
            </w:r>
          </w:p>
        </w:tc>
        <w:tc>
          <w:tcPr>
            <w:tcW w:w="990" w:type="dxa"/>
            <w:tcBorders>
              <w:top w:val="single" w:sz="4" w:space="0" w:color="auto"/>
              <w:left w:val="nil"/>
              <w:bottom w:val="single" w:sz="4" w:space="0" w:color="auto"/>
              <w:right w:val="nil"/>
            </w:tcBorders>
            <w:vAlign w:val="bottom"/>
            <w:hideMark/>
          </w:tcPr>
          <w:p w14:paraId="7A006A17" w14:textId="77777777" w:rsidR="00484F59" w:rsidRPr="005300F9" w:rsidRDefault="00484F59" w:rsidP="00685522">
            <w:pPr>
              <w:pStyle w:val="TableText"/>
              <w:rPr>
                <w:rFonts w:cs="Times New Roman"/>
                <w:szCs w:val="32"/>
              </w:rPr>
            </w:pPr>
            <w:r w:rsidRPr="005300F9">
              <w:rPr>
                <w:color w:val="000000"/>
                <w:szCs w:val="32"/>
              </w:rPr>
              <w:t>853.52</w:t>
            </w:r>
          </w:p>
        </w:tc>
        <w:tc>
          <w:tcPr>
            <w:tcW w:w="720" w:type="dxa"/>
            <w:tcBorders>
              <w:top w:val="single" w:sz="4" w:space="0" w:color="auto"/>
              <w:left w:val="nil"/>
              <w:bottom w:val="single" w:sz="4" w:space="0" w:color="auto"/>
              <w:right w:val="nil"/>
            </w:tcBorders>
            <w:vAlign w:val="bottom"/>
            <w:hideMark/>
          </w:tcPr>
          <w:p w14:paraId="7CF2FA53"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single" w:sz="4" w:space="0" w:color="auto"/>
              <w:right w:val="nil"/>
            </w:tcBorders>
            <w:tcMar>
              <w:left w:w="0" w:type="dxa"/>
              <w:right w:w="0" w:type="dxa"/>
            </w:tcMar>
            <w:vAlign w:val="bottom"/>
            <w:hideMark/>
          </w:tcPr>
          <w:p w14:paraId="107A39AB"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single" w:sz="4" w:space="0" w:color="auto"/>
              <w:left w:val="nil"/>
              <w:bottom w:val="single" w:sz="4" w:space="0" w:color="auto"/>
              <w:right w:val="nil"/>
            </w:tcBorders>
            <w:tcMar>
              <w:left w:w="0" w:type="dxa"/>
              <w:right w:w="0" w:type="dxa"/>
            </w:tcMar>
            <w:vAlign w:val="bottom"/>
            <w:hideMark/>
          </w:tcPr>
          <w:p w14:paraId="3C02FDCF" w14:textId="77777777" w:rsidR="00484F59" w:rsidRPr="005300F9" w:rsidRDefault="00484F59" w:rsidP="00685522">
            <w:pPr>
              <w:pStyle w:val="TableText"/>
              <w:rPr>
                <w:rFonts w:cs="Times New Roman"/>
                <w:color w:val="000000" w:themeColor="text1"/>
                <w:szCs w:val="32"/>
              </w:rPr>
            </w:pPr>
            <w:r w:rsidRPr="005300F9">
              <w:rPr>
                <w:color w:val="000000"/>
                <w:szCs w:val="32"/>
              </w:rPr>
              <w:t>39</w:t>
            </w:r>
          </w:p>
        </w:tc>
        <w:tc>
          <w:tcPr>
            <w:tcW w:w="720" w:type="dxa"/>
            <w:tcBorders>
              <w:top w:val="single" w:sz="4" w:space="0" w:color="auto"/>
              <w:left w:val="nil"/>
              <w:bottom w:val="single" w:sz="4" w:space="0" w:color="auto"/>
              <w:right w:val="nil"/>
            </w:tcBorders>
            <w:tcMar>
              <w:left w:w="0" w:type="dxa"/>
              <w:right w:w="0" w:type="dxa"/>
            </w:tcMar>
            <w:vAlign w:val="bottom"/>
            <w:hideMark/>
          </w:tcPr>
          <w:p w14:paraId="59CFB9E0" w14:textId="77777777" w:rsidR="00484F59" w:rsidRPr="005300F9" w:rsidRDefault="00484F59" w:rsidP="00685522">
            <w:pPr>
              <w:pStyle w:val="TableText"/>
              <w:rPr>
                <w:rFonts w:cs="Times New Roman"/>
                <w:color w:val="000000"/>
                <w:szCs w:val="32"/>
              </w:rPr>
            </w:pPr>
            <w:r w:rsidRPr="005300F9">
              <w:rPr>
                <w:color w:val="000000"/>
                <w:szCs w:val="32"/>
              </w:rPr>
              <w:t>33</w:t>
            </w:r>
          </w:p>
        </w:tc>
      </w:tr>
      <w:tr w:rsidR="00484F59" w:rsidRPr="005300F9" w14:paraId="4800FBB5" w14:textId="77777777" w:rsidTr="00823995">
        <w:tc>
          <w:tcPr>
            <w:tcW w:w="4608" w:type="dxa"/>
            <w:tcBorders>
              <w:top w:val="single" w:sz="4" w:space="0" w:color="auto"/>
              <w:left w:val="nil"/>
              <w:bottom w:val="nil"/>
              <w:right w:val="nil"/>
            </w:tcBorders>
            <w:hideMark/>
          </w:tcPr>
          <w:p w14:paraId="4821D164" w14:textId="77777777" w:rsidR="00484F59" w:rsidRPr="005300F9" w:rsidRDefault="00484F59" w:rsidP="00685522">
            <w:pPr>
              <w:pStyle w:val="TableText"/>
              <w:rPr>
                <w:rFonts w:cs="Times New Roman"/>
              </w:rPr>
            </w:pPr>
            <w:r w:rsidRPr="005300F9">
              <w:t>Male</w:t>
            </w:r>
          </w:p>
        </w:tc>
        <w:tc>
          <w:tcPr>
            <w:tcW w:w="882" w:type="dxa"/>
            <w:tcBorders>
              <w:top w:val="single" w:sz="4" w:space="0" w:color="auto"/>
              <w:left w:val="nil"/>
              <w:bottom w:val="nil"/>
              <w:right w:val="nil"/>
            </w:tcBorders>
            <w:vAlign w:val="bottom"/>
            <w:hideMark/>
          </w:tcPr>
          <w:p w14:paraId="546ABD79" w14:textId="77777777" w:rsidR="00484F59" w:rsidRPr="005300F9" w:rsidRDefault="00484F59" w:rsidP="00685522">
            <w:pPr>
              <w:pStyle w:val="TableText"/>
              <w:rPr>
                <w:rFonts w:cs="Times New Roman"/>
                <w:szCs w:val="32"/>
              </w:rPr>
            </w:pPr>
            <w:r w:rsidRPr="005300F9">
              <w:rPr>
                <w:color w:val="000000"/>
                <w:szCs w:val="32"/>
              </w:rPr>
              <w:t>2,131</w:t>
            </w:r>
          </w:p>
        </w:tc>
        <w:tc>
          <w:tcPr>
            <w:tcW w:w="990" w:type="dxa"/>
            <w:tcBorders>
              <w:top w:val="single" w:sz="4" w:space="0" w:color="auto"/>
              <w:left w:val="nil"/>
              <w:bottom w:val="nil"/>
              <w:right w:val="nil"/>
            </w:tcBorders>
            <w:vAlign w:val="bottom"/>
            <w:hideMark/>
          </w:tcPr>
          <w:p w14:paraId="1DF3A420" w14:textId="77777777" w:rsidR="00484F59" w:rsidRPr="005300F9" w:rsidRDefault="00484F59" w:rsidP="00685522">
            <w:pPr>
              <w:pStyle w:val="TableText"/>
              <w:rPr>
                <w:rFonts w:cs="Times New Roman"/>
                <w:szCs w:val="32"/>
              </w:rPr>
            </w:pPr>
            <w:r w:rsidRPr="005300F9">
              <w:rPr>
                <w:color w:val="000000"/>
                <w:szCs w:val="32"/>
              </w:rPr>
              <w:t>853.99</w:t>
            </w:r>
          </w:p>
        </w:tc>
        <w:tc>
          <w:tcPr>
            <w:tcW w:w="720" w:type="dxa"/>
            <w:tcBorders>
              <w:top w:val="single" w:sz="4" w:space="0" w:color="auto"/>
              <w:left w:val="nil"/>
              <w:bottom w:val="nil"/>
              <w:right w:val="nil"/>
            </w:tcBorders>
            <w:vAlign w:val="bottom"/>
            <w:hideMark/>
          </w:tcPr>
          <w:p w14:paraId="26EC18F2"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4A85D408"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single" w:sz="4" w:space="0" w:color="auto"/>
              <w:left w:val="nil"/>
              <w:bottom w:val="nil"/>
              <w:right w:val="nil"/>
            </w:tcBorders>
            <w:tcMar>
              <w:left w:w="0" w:type="dxa"/>
              <w:right w:w="0" w:type="dxa"/>
            </w:tcMar>
            <w:vAlign w:val="bottom"/>
            <w:hideMark/>
          </w:tcPr>
          <w:p w14:paraId="0B2401C3" w14:textId="77777777" w:rsidR="00484F59" w:rsidRPr="005300F9" w:rsidRDefault="00484F59" w:rsidP="00685522">
            <w:pPr>
              <w:pStyle w:val="TableText"/>
              <w:rPr>
                <w:rFonts w:cs="Times New Roman"/>
                <w:color w:val="000000" w:themeColor="text1"/>
                <w:szCs w:val="32"/>
              </w:rPr>
            </w:pPr>
            <w:r w:rsidRPr="005300F9">
              <w:rPr>
                <w:color w:val="000000"/>
                <w:szCs w:val="32"/>
              </w:rPr>
              <w:t>38</w:t>
            </w:r>
          </w:p>
        </w:tc>
        <w:tc>
          <w:tcPr>
            <w:tcW w:w="720" w:type="dxa"/>
            <w:tcBorders>
              <w:top w:val="single" w:sz="4" w:space="0" w:color="auto"/>
              <w:left w:val="nil"/>
              <w:bottom w:val="nil"/>
              <w:right w:val="nil"/>
            </w:tcBorders>
            <w:tcMar>
              <w:left w:w="0" w:type="dxa"/>
              <w:right w:w="0" w:type="dxa"/>
            </w:tcMar>
            <w:vAlign w:val="bottom"/>
            <w:hideMark/>
          </w:tcPr>
          <w:p w14:paraId="7F645AEC" w14:textId="77777777" w:rsidR="00484F59" w:rsidRPr="005300F9" w:rsidRDefault="00484F59" w:rsidP="00685522">
            <w:pPr>
              <w:pStyle w:val="TableText"/>
              <w:rPr>
                <w:rFonts w:cs="Times New Roman"/>
                <w:color w:val="000000"/>
                <w:szCs w:val="32"/>
              </w:rPr>
            </w:pPr>
            <w:r w:rsidRPr="005300F9">
              <w:rPr>
                <w:color w:val="000000"/>
                <w:szCs w:val="32"/>
              </w:rPr>
              <w:t>34</w:t>
            </w:r>
          </w:p>
        </w:tc>
      </w:tr>
      <w:tr w:rsidR="00484F59" w:rsidRPr="005300F9" w14:paraId="564E713D" w14:textId="77777777" w:rsidTr="00823995">
        <w:tc>
          <w:tcPr>
            <w:tcW w:w="4608" w:type="dxa"/>
            <w:tcBorders>
              <w:top w:val="nil"/>
              <w:left w:val="nil"/>
              <w:bottom w:val="nil"/>
              <w:right w:val="nil"/>
            </w:tcBorders>
            <w:hideMark/>
          </w:tcPr>
          <w:p w14:paraId="68C51EDA" w14:textId="77777777" w:rsidR="00484F59" w:rsidRPr="005300F9" w:rsidRDefault="00484F59" w:rsidP="00685522">
            <w:pPr>
              <w:pStyle w:val="TableText"/>
              <w:rPr>
                <w:rFonts w:cs="Times New Roman"/>
              </w:rPr>
            </w:pPr>
            <w:r w:rsidRPr="005300F9">
              <w:t>Female</w:t>
            </w:r>
          </w:p>
        </w:tc>
        <w:tc>
          <w:tcPr>
            <w:tcW w:w="882" w:type="dxa"/>
            <w:tcBorders>
              <w:top w:val="nil"/>
              <w:left w:val="nil"/>
              <w:bottom w:val="nil"/>
              <w:right w:val="nil"/>
            </w:tcBorders>
            <w:vAlign w:val="bottom"/>
            <w:hideMark/>
          </w:tcPr>
          <w:p w14:paraId="6D3D71B3" w14:textId="77777777" w:rsidR="00484F59" w:rsidRPr="005300F9" w:rsidRDefault="00484F59" w:rsidP="00685522">
            <w:pPr>
              <w:pStyle w:val="TableText"/>
              <w:rPr>
                <w:rFonts w:cs="Times New Roman"/>
                <w:szCs w:val="32"/>
              </w:rPr>
            </w:pPr>
            <w:r w:rsidRPr="005300F9">
              <w:rPr>
                <w:color w:val="000000"/>
                <w:szCs w:val="32"/>
              </w:rPr>
              <w:t>1,149</w:t>
            </w:r>
          </w:p>
        </w:tc>
        <w:tc>
          <w:tcPr>
            <w:tcW w:w="990" w:type="dxa"/>
            <w:tcBorders>
              <w:top w:val="nil"/>
              <w:left w:val="nil"/>
              <w:bottom w:val="nil"/>
              <w:right w:val="nil"/>
            </w:tcBorders>
            <w:vAlign w:val="bottom"/>
            <w:hideMark/>
          </w:tcPr>
          <w:p w14:paraId="693FDE6E" w14:textId="77777777" w:rsidR="00484F59" w:rsidRPr="005300F9" w:rsidRDefault="00484F59" w:rsidP="00685522">
            <w:pPr>
              <w:pStyle w:val="TableText"/>
              <w:rPr>
                <w:rFonts w:cs="Times New Roman"/>
                <w:szCs w:val="32"/>
              </w:rPr>
            </w:pPr>
            <w:r w:rsidRPr="005300F9">
              <w:rPr>
                <w:color w:val="000000"/>
                <w:szCs w:val="32"/>
              </w:rPr>
              <w:t>852.69</w:t>
            </w:r>
          </w:p>
        </w:tc>
        <w:tc>
          <w:tcPr>
            <w:tcW w:w="720" w:type="dxa"/>
            <w:tcBorders>
              <w:top w:val="nil"/>
              <w:left w:val="nil"/>
              <w:bottom w:val="nil"/>
              <w:right w:val="nil"/>
            </w:tcBorders>
            <w:vAlign w:val="bottom"/>
            <w:hideMark/>
          </w:tcPr>
          <w:p w14:paraId="52450C49"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tcMar>
              <w:left w:w="0" w:type="dxa"/>
              <w:right w:w="0" w:type="dxa"/>
            </w:tcMar>
            <w:vAlign w:val="bottom"/>
            <w:hideMark/>
          </w:tcPr>
          <w:p w14:paraId="3DF51CB1"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7F5A99C6" w14:textId="77777777" w:rsidR="00484F59" w:rsidRPr="005300F9" w:rsidRDefault="00484F59" w:rsidP="00685522">
            <w:pPr>
              <w:pStyle w:val="TableText"/>
              <w:rPr>
                <w:rFonts w:cs="Times New Roman"/>
                <w:color w:val="000000" w:themeColor="text1"/>
                <w:szCs w:val="32"/>
              </w:rPr>
            </w:pPr>
            <w:r w:rsidRPr="005300F9">
              <w:rPr>
                <w:color w:val="000000"/>
                <w:szCs w:val="32"/>
              </w:rPr>
              <w:t>40</w:t>
            </w:r>
          </w:p>
        </w:tc>
        <w:tc>
          <w:tcPr>
            <w:tcW w:w="720" w:type="dxa"/>
            <w:tcBorders>
              <w:top w:val="nil"/>
              <w:left w:val="nil"/>
              <w:bottom w:val="nil"/>
              <w:right w:val="nil"/>
            </w:tcBorders>
            <w:tcMar>
              <w:left w:w="0" w:type="dxa"/>
              <w:right w:w="0" w:type="dxa"/>
            </w:tcMar>
            <w:vAlign w:val="bottom"/>
            <w:hideMark/>
          </w:tcPr>
          <w:p w14:paraId="51CA3B36" w14:textId="77777777" w:rsidR="00484F59" w:rsidRPr="005300F9" w:rsidRDefault="00484F59" w:rsidP="00685522">
            <w:pPr>
              <w:pStyle w:val="TableText"/>
              <w:rPr>
                <w:rFonts w:cs="Times New Roman"/>
                <w:szCs w:val="32"/>
              </w:rPr>
            </w:pPr>
            <w:r w:rsidRPr="005300F9">
              <w:rPr>
                <w:color w:val="000000"/>
                <w:szCs w:val="32"/>
              </w:rPr>
              <w:t>31</w:t>
            </w:r>
          </w:p>
        </w:tc>
      </w:tr>
      <w:tr w:rsidR="00484F59" w:rsidRPr="005300F9" w14:paraId="5BB11897" w14:textId="77777777" w:rsidTr="00823995">
        <w:tc>
          <w:tcPr>
            <w:tcW w:w="4608" w:type="dxa"/>
            <w:tcBorders>
              <w:top w:val="nil"/>
              <w:left w:val="nil"/>
              <w:bottom w:val="single" w:sz="4" w:space="0" w:color="auto"/>
              <w:right w:val="nil"/>
            </w:tcBorders>
            <w:hideMark/>
          </w:tcPr>
          <w:p w14:paraId="1A5B1D36" w14:textId="77777777" w:rsidR="00484F59" w:rsidRPr="005300F9" w:rsidRDefault="00484F59" w:rsidP="00685522">
            <w:pPr>
              <w:pStyle w:val="TableText"/>
              <w:rPr>
                <w:rFonts w:cs="Times New Roman"/>
              </w:rPr>
            </w:pPr>
            <w:r w:rsidRPr="005300F9">
              <w:t>Nonbinary</w:t>
            </w:r>
          </w:p>
        </w:tc>
        <w:tc>
          <w:tcPr>
            <w:tcW w:w="882" w:type="dxa"/>
            <w:tcBorders>
              <w:top w:val="nil"/>
              <w:left w:val="nil"/>
              <w:bottom w:val="single" w:sz="4" w:space="0" w:color="auto"/>
              <w:right w:val="nil"/>
            </w:tcBorders>
            <w:vAlign w:val="bottom"/>
            <w:hideMark/>
          </w:tcPr>
          <w:p w14:paraId="347C513F"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single" w:sz="4" w:space="0" w:color="auto"/>
              <w:right w:val="nil"/>
            </w:tcBorders>
            <w:vAlign w:val="bottom"/>
            <w:hideMark/>
          </w:tcPr>
          <w:p w14:paraId="2045B34F"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2CFC93E0"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70C1B85C"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52CAA645"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435980DB"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10BC3A36" w14:textId="77777777" w:rsidTr="00823995">
        <w:tc>
          <w:tcPr>
            <w:tcW w:w="4608" w:type="dxa"/>
            <w:tcBorders>
              <w:top w:val="single" w:sz="4" w:space="0" w:color="auto"/>
              <w:left w:val="nil"/>
              <w:bottom w:val="nil"/>
              <w:right w:val="nil"/>
            </w:tcBorders>
            <w:hideMark/>
          </w:tcPr>
          <w:p w14:paraId="34093A30" w14:textId="77777777" w:rsidR="00484F59" w:rsidRPr="005300F9" w:rsidRDefault="00484F59" w:rsidP="00685522">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hideMark/>
          </w:tcPr>
          <w:p w14:paraId="610A1B67" w14:textId="77777777" w:rsidR="00484F59" w:rsidRPr="005300F9" w:rsidRDefault="00484F59" w:rsidP="00685522">
            <w:pPr>
              <w:pStyle w:val="TableText"/>
              <w:rPr>
                <w:rFonts w:cs="Times New Roman"/>
                <w:szCs w:val="32"/>
              </w:rPr>
            </w:pPr>
            <w:r w:rsidRPr="005300F9">
              <w:rPr>
                <w:color w:val="000000"/>
                <w:szCs w:val="32"/>
              </w:rPr>
              <w:t>3</w:t>
            </w:r>
          </w:p>
        </w:tc>
        <w:tc>
          <w:tcPr>
            <w:tcW w:w="990" w:type="dxa"/>
            <w:tcBorders>
              <w:top w:val="single" w:sz="4" w:space="0" w:color="auto"/>
              <w:left w:val="nil"/>
              <w:bottom w:val="nil"/>
              <w:right w:val="nil"/>
            </w:tcBorders>
            <w:vAlign w:val="bottom"/>
            <w:hideMark/>
          </w:tcPr>
          <w:p w14:paraId="5BCA21B2"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747B9D5A"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455070EB"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3A08BE83"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7C818AF1"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1387F4B1" w14:textId="77777777" w:rsidTr="00823995">
        <w:tc>
          <w:tcPr>
            <w:tcW w:w="4608" w:type="dxa"/>
            <w:tcBorders>
              <w:top w:val="nil"/>
              <w:left w:val="nil"/>
              <w:bottom w:val="nil"/>
              <w:right w:val="nil"/>
            </w:tcBorders>
            <w:hideMark/>
          </w:tcPr>
          <w:p w14:paraId="2011EA6F" w14:textId="77777777" w:rsidR="00484F59" w:rsidRPr="005300F9" w:rsidRDefault="00484F59" w:rsidP="00685522">
            <w:pPr>
              <w:pStyle w:val="TableText"/>
              <w:rPr>
                <w:rFonts w:cs="Times New Roman"/>
              </w:rPr>
            </w:pPr>
            <w:r w:rsidRPr="005300F9">
              <w:t>Asian</w:t>
            </w:r>
          </w:p>
        </w:tc>
        <w:tc>
          <w:tcPr>
            <w:tcW w:w="882" w:type="dxa"/>
            <w:tcBorders>
              <w:top w:val="nil"/>
              <w:left w:val="nil"/>
              <w:bottom w:val="nil"/>
              <w:right w:val="nil"/>
            </w:tcBorders>
            <w:vAlign w:val="bottom"/>
            <w:hideMark/>
          </w:tcPr>
          <w:p w14:paraId="6A5B5C5E" w14:textId="77777777" w:rsidR="00484F59" w:rsidRPr="005300F9" w:rsidRDefault="00484F59" w:rsidP="00685522">
            <w:pPr>
              <w:pStyle w:val="TableText"/>
              <w:rPr>
                <w:rFonts w:cs="Times New Roman"/>
                <w:szCs w:val="32"/>
              </w:rPr>
            </w:pPr>
            <w:r w:rsidRPr="005300F9">
              <w:rPr>
                <w:color w:val="000000"/>
                <w:szCs w:val="32"/>
              </w:rPr>
              <w:t>455</w:t>
            </w:r>
          </w:p>
        </w:tc>
        <w:tc>
          <w:tcPr>
            <w:tcW w:w="990" w:type="dxa"/>
            <w:tcBorders>
              <w:top w:val="nil"/>
              <w:left w:val="nil"/>
              <w:bottom w:val="nil"/>
              <w:right w:val="nil"/>
            </w:tcBorders>
            <w:vAlign w:val="bottom"/>
            <w:hideMark/>
          </w:tcPr>
          <w:p w14:paraId="4DF37D41" w14:textId="77777777" w:rsidR="00484F59" w:rsidRPr="005300F9" w:rsidRDefault="00484F59" w:rsidP="00685522">
            <w:pPr>
              <w:pStyle w:val="TableText"/>
              <w:rPr>
                <w:rFonts w:cs="Times New Roman"/>
                <w:szCs w:val="32"/>
              </w:rPr>
            </w:pPr>
            <w:r w:rsidRPr="005300F9">
              <w:rPr>
                <w:color w:val="000000"/>
                <w:szCs w:val="32"/>
              </w:rPr>
              <w:t>851.39</w:t>
            </w:r>
          </w:p>
        </w:tc>
        <w:tc>
          <w:tcPr>
            <w:tcW w:w="720" w:type="dxa"/>
            <w:tcBorders>
              <w:top w:val="nil"/>
              <w:left w:val="nil"/>
              <w:bottom w:val="nil"/>
              <w:right w:val="nil"/>
            </w:tcBorders>
            <w:vAlign w:val="bottom"/>
            <w:hideMark/>
          </w:tcPr>
          <w:p w14:paraId="1119112A"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09B436FA"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nil"/>
              <w:left w:val="nil"/>
              <w:bottom w:val="nil"/>
              <w:right w:val="nil"/>
            </w:tcBorders>
            <w:tcMar>
              <w:left w:w="0" w:type="dxa"/>
              <w:right w:w="0" w:type="dxa"/>
            </w:tcMar>
            <w:vAlign w:val="bottom"/>
            <w:hideMark/>
          </w:tcPr>
          <w:p w14:paraId="61ADC991" w14:textId="77777777" w:rsidR="00484F59" w:rsidRPr="005300F9" w:rsidRDefault="00484F59" w:rsidP="00685522">
            <w:pPr>
              <w:pStyle w:val="TableText"/>
              <w:rPr>
                <w:rFonts w:cs="Times New Roman"/>
                <w:color w:val="000000" w:themeColor="text1"/>
                <w:szCs w:val="32"/>
              </w:rPr>
            </w:pPr>
            <w:r w:rsidRPr="005300F9">
              <w:rPr>
                <w:color w:val="000000"/>
                <w:szCs w:val="32"/>
              </w:rPr>
              <w:t>41</w:t>
            </w:r>
          </w:p>
        </w:tc>
        <w:tc>
          <w:tcPr>
            <w:tcW w:w="720" w:type="dxa"/>
            <w:tcBorders>
              <w:top w:val="nil"/>
              <w:left w:val="nil"/>
              <w:bottom w:val="nil"/>
              <w:right w:val="nil"/>
            </w:tcBorders>
            <w:tcMar>
              <w:left w:w="0" w:type="dxa"/>
              <w:right w:w="0" w:type="dxa"/>
            </w:tcMar>
            <w:vAlign w:val="bottom"/>
            <w:hideMark/>
          </w:tcPr>
          <w:p w14:paraId="631ABB15" w14:textId="77777777" w:rsidR="00484F59" w:rsidRPr="005300F9" w:rsidRDefault="00484F59" w:rsidP="00685522">
            <w:pPr>
              <w:pStyle w:val="TableText"/>
              <w:rPr>
                <w:rFonts w:cs="Times New Roman"/>
                <w:szCs w:val="32"/>
              </w:rPr>
            </w:pPr>
            <w:r w:rsidRPr="005300F9">
              <w:rPr>
                <w:color w:val="000000"/>
                <w:szCs w:val="32"/>
              </w:rPr>
              <w:t>28</w:t>
            </w:r>
          </w:p>
        </w:tc>
      </w:tr>
      <w:tr w:rsidR="00484F59" w:rsidRPr="005300F9" w14:paraId="3D937F30" w14:textId="77777777" w:rsidTr="00823995">
        <w:tc>
          <w:tcPr>
            <w:tcW w:w="4608" w:type="dxa"/>
            <w:tcBorders>
              <w:top w:val="nil"/>
              <w:left w:val="nil"/>
              <w:bottom w:val="nil"/>
              <w:right w:val="nil"/>
            </w:tcBorders>
            <w:hideMark/>
          </w:tcPr>
          <w:p w14:paraId="61C2D888" w14:textId="77777777" w:rsidR="00484F59" w:rsidRPr="005300F9" w:rsidRDefault="00484F59" w:rsidP="00685522">
            <w:pPr>
              <w:pStyle w:val="TableText"/>
              <w:rPr>
                <w:rFonts w:cs="Times New Roman"/>
              </w:rPr>
            </w:pPr>
            <w:r w:rsidRPr="005300F9">
              <w:t>Native Hawaiian or Other Pacific Islander</w:t>
            </w:r>
          </w:p>
        </w:tc>
        <w:tc>
          <w:tcPr>
            <w:tcW w:w="882" w:type="dxa"/>
            <w:tcBorders>
              <w:top w:val="nil"/>
              <w:left w:val="nil"/>
              <w:bottom w:val="nil"/>
              <w:right w:val="nil"/>
            </w:tcBorders>
            <w:vAlign w:val="bottom"/>
            <w:hideMark/>
          </w:tcPr>
          <w:p w14:paraId="0AF9B605" w14:textId="77777777" w:rsidR="00484F59" w:rsidRPr="005300F9" w:rsidRDefault="00484F59" w:rsidP="00685522">
            <w:pPr>
              <w:pStyle w:val="TableText"/>
              <w:rPr>
                <w:rFonts w:cs="Times New Roman"/>
                <w:szCs w:val="32"/>
              </w:rPr>
            </w:pPr>
            <w:r w:rsidRPr="005300F9">
              <w:rPr>
                <w:color w:val="000000"/>
                <w:szCs w:val="32"/>
              </w:rPr>
              <w:t>14</w:t>
            </w:r>
          </w:p>
        </w:tc>
        <w:tc>
          <w:tcPr>
            <w:tcW w:w="990" w:type="dxa"/>
            <w:tcBorders>
              <w:top w:val="nil"/>
              <w:left w:val="nil"/>
              <w:bottom w:val="nil"/>
              <w:right w:val="nil"/>
            </w:tcBorders>
            <w:vAlign w:val="bottom"/>
            <w:hideMark/>
          </w:tcPr>
          <w:p w14:paraId="28C8A4C6" w14:textId="77777777" w:rsidR="00484F59" w:rsidRPr="005300F9" w:rsidRDefault="00484F59" w:rsidP="00685522">
            <w:pPr>
              <w:pStyle w:val="TableText"/>
              <w:rPr>
                <w:rFonts w:cs="Times New Roman"/>
                <w:szCs w:val="32"/>
              </w:rPr>
            </w:pPr>
            <w:r w:rsidRPr="005300F9">
              <w:rPr>
                <w:color w:val="000000"/>
                <w:szCs w:val="32"/>
              </w:rPr>
              <w:t>855.57</w:t>
            </w:r>
          </w:p>
        </w:tc>
        <w:tc>
          <w:tcPr>
            <w:tcW w:w="720" w:type="dxa"/>
            <w:tcBorders>
              <w:top w:val="nil"/>
              <w:left w:val="nil"/>
              <w:bottom w:val="nil"/>
              <w:right w:val="nil"/>
            </w:tcBorders>
            <w:vAlign w:val="bottom"/>
            <w:hideMark/>
          </w:tcPr>
          <w:p w14:paraId="34661A4B"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4C0B8B55" w14:textId="77777777" w:rsidR="00484F59" w:rsidRPr="005300F9" w:rsidRDefault="00484F59" w:rsidP="00685522">
            <w:pPr>
              <w:pStyle w:val="TableText"/>
              <w:rPr>
                <w:rFonts w:cs="Times New Roman"/>
                <w:szCs w:val="32"/>
              </w:rPr>
            </w:pPr>
            <w:r w:rsidRPr="005300F9">
              <w:rPr>
                <w:color w:val="000000"/>
                <w:szCs w:val="32"/>
              </w:rPr>
              <w:t>29</w:t>
            </w:r>
          </w:p>
        </w:tc>
        <w:tc>
          <w:tcPr>
            <w:tcW w:w="720" w:type="dxa"/>
            <w:tcBorders>
              <w:top w:val="nil"/>
              <w:left w:val="nil"/>
              <w:bottom w:val="nil"/>
              <w:right w:val="nil"/>
            </w:tcBorders>
            <w:tcMar>
              <w:left w:w="0" w:type="dxa"/>
              <w:right w:w="0" w:type="dxa"/>
            </w:tcMar>
            <w:vAlign w:val="bottom"/>
            <w:hideMark/>
          </w:tcPr>
          <w:p w14:paraId="71ED1EC8" w14:textId="77777777" w:rsidR="00484F59" w:rsidRPr="005300F9" w:rsidRDefault="00484F59" w:rsidP="00685522">
            <w:pPr>
              <w:pStyle w:val="TableText"/>
              <w:rPr>
                <w:rFonts w:cs="Times New Roman"/>
                <w:color w:val="000000" w:themeColor="text1"/>
                <w:szCs w:val="32"/>
              </w:rPr>
            </w:pPr>
            <w:r w:rsidRPr="005300F9">
              <w:rPr>
                <w:color w:val="000000"/>
                <w:szCs w:val="32"/>
              </w:rPr>
              <w:t>36</w:t>
            </w:r>
          </w:p>
        </w:tc>
        <w:tc>
          <w:tcPr>
            <w:tcW w:w="720" w:type="dxa"/>
            <w:tcBorders>
              <w:top w:val="nil"/>
              <w:left w:val="nil"/>
              <w:bottom w:val="nil"/>
              <w:right w:val="nil"/>
            </w:tcBorders>
            <w:tcMar>
              <w:left w:w="0" w:type="dxa"/>
              <w:right w:w="0" w:type="dxa"/>
            </w:tcMar>
            <w:vAlign w:val="bottom"/>
            <w:hideMark/>
          </w:tcPr>
          <w:p w14:paraId="30C2D5DE" w14:textId="77777777" w:rsidR="00484F59" w:rsidRPr="005300F9" w:rsidRDefault="00484F59" w:rsidP="00685522">
            <w:pPr>
              <w:pStyle w:val="TableText"/>
              <w:rPr>
                <w:rFonts w:cs="Times New Roman"/>
                <w:szCs w:val="32"/>
              </w:rPr>
            </w:pPr>
            <w:r w:rsidRPr="005300F9">
              <w:rPr>
                <w:color w:val="000000"/>
                <w:szCs w:val="32"/>
              </w:rPr>
              <w:t>36</w:t>
            </w:r>
          </w:p>
        </w:tc>
      </w:tr>
      <w:tr w:rsidR="00484F59" w:rsidRPr="005300F9" w14:paraId="2F63B2CB" w14:textId="77777777" w:rsidTr="00823995">
        <w:tc>
          <w:tcPr>
            <w:tcW w:w="4608" w:type="dxa"/>
            <w:tcBorders>
              <w:top w:val="nil"/>
              <w:left w:val="nil"/>
              <w:bottom w:val="nil"/>
              <w:right w:val="nil"/>
            </w:tcBorders>
            <w:hideMark/>
          </w:tcPr>
          <w:p w14:paraId="5E833099" w14:textId="77777777" w:rsidR="00484F59" w:rsidRPr="005300F9" w:rsidRDefault="00484F59" w:rsidP="00685522">
            <w:pPr>
              <w:pStyle w:val="TableText"/>
              <w:rPr>
                <w:rFonts w:cs="Times New Roman"/>
              </w:rPr>
            </w:pPr>
            <w:r w:rsidRPr="005300F9">
              <w:t>Filipino</w:t>
            </w:r>
          </w:p>
        </w:tc>
        <w:tc>
          <w:tcPr>
            <w:tcW w:w="882" w:type="dxa"/>
            <w:tcBorders>
              <w:top w:val="nil"/>
              <w:left w:val="nil"/>
              <w:bottom w:val="nil"/>
              <w:right w:val="nil"/>
            </w:tcBorders>
            <w:vAlign w:val="bottom"/>
            <w:hideMark/>
          </w:tcPr>
          <w:p w14:paraId="69EC4774" w14:textId="77777777" w:rsidR="00484F59" w:rsidRPr="005300F9" w:rsidRDefault="00484F59" w:rsidP="00685522">
            <w:pPr>
              <w:pStyle w:val="TableText"/>
              <w:rPr>
                <w:rFonts w:cs="Times New Roman"/>
                <w:szCs w:val="32"/>
              </w:rPr>
            </w:pPr>
            <w:r w:rsidRPr="005300F9">
              <w:rPr>
                <w:color w:val="000000"/>
                <w:szCs w:val="32"/>
              </w:rPr>
              <w:t>69</w:t>
            </w:r>
          </w:p>
        </w:tc>
        <w:tc>
          <w:tcPr>
            <w:tcW w:w="990" w:type="dxa"/>
            <w:tcBorders>
              <w:top w:val="nil"/>
              <w:left w:val="nil"/>
              <w:bottom w:val="nil"/>
              <w:right w:val="nil"/>
            </w:tcBorders>
            <w:vAlign w:val="bottom"/>
            <w:hideMark/>
          </w:tcPr>
          <w:p w14:paraId="287E203B" w14:textId="77777777" w:rsidR="00484F59" w:rsidRPr="005300F9" w:rsidRDefault="00484F59" w:rsidP="00685522">
            <w:pPr>
              <w:pStyle w:val="TableText"/>
              <w:rPr>
                <w:rFonts w:cs="Times New Roman"/>
                <w:szCs w:val="32"/>
              </w:rPr>
            </w:pPr>
            <w:r w:rsidRPr="005300F9">
              <w:rPr>
                <w:color w:val="000000"/>
                <w:szCs w:val="32"/>
              </w:rPr>
              <w:t>857.83</w:t>
            </w:r>
          </w:p>
        </w:tc>
        <w:tc>
          <w:tcPr>
            <w:tcW w:w="720" w:type="dxa"/>
            <w:tcBorders>
              <w:top w:val="nil"/>
              <w:left w:val="nil"/>
              <w:bottom w:val="nil"/>
              <w:right w:val="nil"/>
            </w:tcBorders>
            <w:vAlign w:val="bottom"/>
            <w:hideMark/>
          </w:tcPr>
          <w:p w14:paraId="09A75147" w14:textId="77777777" w:rsidR="00484F59" w:rsidRPr="005300F9" w:rsidRDefault="00484F59" w:rsidP="00685522">
            <w:pPr>
              <w:pStyle w:val="TableText"/>
              <w:rPr>
                <w:rFonts w:cs="Times New Roman"/>
                <w:color w:val="000000" w:themeColor="text1"/>
                <w:szCs w:val="32"/>
              </w:rPr>
            </w:pPr>
            <w:r w:rsidRPr="005300F9">
              <w:rPr>
                <w:color w:val="000000"/>
                <w:szCs w:val="32"/>
              </w:rPr>
              <w:t>27</w:t>
            </w:r>
          </w:p>
        </w:tc>
        <w:tc>
          <w:tcPr>
            <w:tcW w:w="720" w:type="dxa"/>
            <w:tcBorders>
              <w:top w:val="nil"/>
              <w:left w:val="nil"/>
              <w:bottom w:val="nil"/>
              <w:right w:val="nil"/>
            </w:tcBorders>
            <w:tcMar>
              <w:left w:w="0" w:type="dxa"/>
              <w:right w:w="0" w:type="dxa"/>
            </w:tcMar>
            <w:vAlign w:val="bottom"/>
            <w:hideMark/>
          </w:tcPr>
          <w:p w14:paraId="72E5BC19" w14:textId="77777777" w:rsidR="00484F59" w:rsidRPr="005300F9" w:rsidRDefault="00484F59" w:rsidP="00685522">
            <w:pPr>
              <w:pStyle w:val="TableText"/>
              <w:rPr>
                <w:rFonts w:cs="Times New Roman"/>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726E0AD5" w14:textId="77777777" w:rsidR="00484F59" w:rsidRPr="005300F9" w:rsidRDefault="00484F59" w:rsidP="00685522">
            <w:pPr>
              <w:pStyle w:val="TableText"/>
              <w:rPr>
                <w:rFonts w:cs="Times New Roman"/>
                <w:color w:val="000000" w:themeColor="text1"/>
                <w:szCs w:val="32"/>
              </w:rPr>
            </w:pPr>
            <w:r w:rsidRPr="005300F9">
              <w:rPr>
                <w:color w:val="000000"/>
                <w:szCs w:val="32"/>
              </w:rPr>
              <w:t>38</w:t>
            </w:r>
          </w:p>
        </w:tc>
        <w:tc>
          <w:tcPr>
            <w:tcW w:w="720" w:type="dxa"/>
            <w:tcBorders>
              <w:top w:val="nil"/>
              <w:left w:val="nil"/>
              <w:bottom w:val="nil"/>
              <w:right w:val="nil"/>
            </w:tcBorders>
            <w:tcMar>
              <w:left w:w="0" w:type="dxa"/>
              <w:right w:w="0" w:type="dxa"/>
            </w:tcMar>
            <w:vAlign w:val="bottom"/>
            <w:hideMark/>
          </w:tcPr>
          <w:p w14:paraId="02A2820C" w14:textId="77777777" w:rsidR="00484F59" w:rsidRPr="005300F9" w:rsidRDefault="00484F59" w:rsidP="00685522">
            <w:pPr>
              <w:pStyle w:val="TableText"/>
              <w:rPr>
                <w:rFonts w:cs="Times New Roman"/>
                <w:szCs w:val="32"/>
              </w:rPr>
            </w:pPr>
            <w:r w:rsidRPr="005300F9">
              <w:rPr>
                <w:color w:val="000000"/>
                <w:szCs w:val="32"/>
              </w:rPr>
              <w:t>39</w:t>
            </w:r>
          </w:p>
        </w:tc>
      </w:tr>
      <w:tr w:rsidR="00484F59" w:rsidRPr="005300F9" w14:paraId="5ECF2455" w14:textId="77777777" w:rsidTr="00823995">
        <w:tc>
          <w:tcPr>
            <w:tcW w:w="4608" w:type="dxa"/>
            <w:tcBorders>
              <w:top w:val="nil"/>
              <w:left w:val="nil"/>
              <w:bottom w:val="nil"/>
              <w:right w:val="nil"/>
            </w:tcBorders>
            <w:hideMark/>
          </w:tcPr>
          <w:p w14:paraId="1ECEE493" w14:textId="77777777" w:rsidR="00484F59" w:rsidRPr="005300F9" w:rsidRDefault="00484F59" w:rsidP="00685522">
            <w:pPr>
              <w:pStyle w:val="TableText"/>
              <w:rPr>
                <w:rFonts w:cs="Times New Roman"/>
              </w:rPr>
            </w:pPr>
            <w:r w:rsidRPr="005300F9">
              <w:t>Hispanic or Latino</w:t>
            </w:r>
          </w:p>
        </w:tc>
        <w:tc>
          <w:tcPr>
            <w:tcW w:w="882" w:type="dxa"/>
            <w:tcBorders>
              <w:top w:val="nil"/>
              <w:left w:val="nil"/>
              <w:bottom w:val="nil"/>
              <w:right w:val="nil"/>
            </w:tcBorders>
            <w:vAlign w:val="bottom"/>
            <w:hideMark/>
          </w:tcPr>
          <w:p w14:paraId="0223A92F" w14:textId="77777777" w:rsidR="00484F59" w:rsidRPr="005300F9" w:rsidRDefault="00484F59" w:rsidP="00685522">
            <w:pPr>
              <w:pStyle w:val="TableText"/>
              <w:rPr>
                <w:rFonts w:cs="Times New Roman"/>
                <w:szCs w:val="32"/>
              </w:rPr>
            </w:pPr>
            <w:r w:rsidRPr="005300F9">
              <w:rPr>
                <w:color w:val="000000"/>
                <w:szCs w:val="32"/>
              </w:rPr>
              <w:t>2,572</w:t>
            </w:r>
          </w:p>
        </w:tc>
        <w:tc>
          <w:tcPr>
            <w:tcW w:w="990" w:type="dxa"/>
            <w:tcBorders>
              <w:top w:val="nil"/>
              <w:left w:val="nil"/>
              <w:bottom w:val="nil"/>
              <w:right w:val="nil"/>
            </w:tcBorders>
            <w:vAlign w:val="bottom"/>
            <w:hideMark/>
          </w:tcPr>
          <w:p w14:paraId="2D1E1205" w14:textId="77777777" w:rsidR="00484F59" w:rsidRPr="005300F9" w:rsidRDefault="00484F59" w:rsidP="00685522">
            <w:pPr>
              <w:pStyle w:val="TableText"/>
              <w:rPr>
                <w:rFonts w:cs="Times New Roman"/>
                <w:szCs w:val="32"/>
              </w:rPr>
            </w:pPr>
            <w:r w:rsidRPr="005300F9">
              <w:rPr>
                <w:color w:val="000000"/>
                <w:szCs w:val="32"/>
              </w:rPr>
              <w:t>853.93</w:t>
            </w:r>
          </w:p>
        </w:tc>
        <w:tc>
          <w:tcPr>
            <w:tcW w:w="720" w:type="dxa"/>
            <w:tcBorders>
              <w:top w:val="nil"/>
              <w:left w:val="nil"/>
              <w:bottom w:val="nil"/>
              <w:right w:val="nil"/>
            </w:tcBorders>
            <w:vAlign w:val="bottom"/>
            <w:hideMark/>
          </w:tcPr>
          <w:p w14:paraId="75A60828"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7D93DC2A" w14:textId="77777777" w:rsidR="00484F59" w:rsidRPr="005300F9" w:rsidRDefault="00484F59" w:rsidP="00685522">
            <w:pPr>
              <w:pStyle w:val="TableText"/>
              <w:rPr>
                <w:rFonts w:cs="Times New Roman"/>
                <w:szCs w:val="32"/>
              </w:rPr>
            </w:pPr>
            <w:r w:rsidRPr="005300F9">
              <w:rPr>
                <w:color w:val="000000"/>
                <w:szCs w:val="32"/>
              </w:rPr>
              <w:t>27</w:t>
            </w:r>
          </w:p>
        </w:tc>
        <w:tc>
          <w:tcPr>
            <w:tcW w:w="720" w:type="dxa"/>
            <w:tcBorders>
              <w:top w:val="nil"/>
              <w:left w:val="nil"/>
              <w:bottom w:val="nil"/>
              <w:right w:val="nil"/>
            </w:tcBorders>
            <w:tcMar>
              <w:left w:w="0" w:type="dxa"/>
              <w:right w:w="0" w:type="dxa"/>
            </w:tcMar>
            <w:vAlign w:val="bottom"/>
            <w:hideMark/>
          </w:tcPr>
          <w:p w14:paraId="2C723E5B" w14:textId="77777777" w:rsidR="00484F59" w:rsidRPr="005300F9" w:rsidRDefault="00484F59" w:rsidP="00685522">
            <w:pPr>
              <w:pStyle w:val="TableText"/>
              <w:rPr>
                <w:rFonts w:cs="Times New Roman"/>
                <w:color w:val="000000" w:themeColor="text1"/>
                <w:szCs w:val="32"/>
              </w:rPr>
            </w:pPr>
            <w:r w:rsidRPr="005300F9">
              <w:rPr>
                <w:color w:val="000000"/>
                <w:szCs w:val="32"/>
              </w:rPr>
              <w:t>39</w:t>
            </w:r>
          </w:p>
        </w:tc>
        <w:tc>
          <w:tcPr>
            <w:tcW w:w="720" w:type="dxa"/>
            <w:tcBorders>
              <w:top w:val="nil"/>
              <w:left w:val="nil"/>
              <w:bottom w:val="nil"/>
              <w:right w:val="nil"/>
            </w:tcBorders>
            <w:tcMar>
              <w:left w:w="0" w:type="dxa"/>
              <w:right w:w="0" w:type="dxa"/>
            </w:tcMar>
            <w:vAlign w:val="bottom"/>
            <w:hideMark/>
          </w:tcPr>
          <w:p w14:paraId="35CEEFB8" w14:textId="77777777" w:rsidR="00484F59" w:rsidRPr="005300F9" w:rsidRDefault="00484F59" w:rsidP="00685522">
            <w:pPr>
              <w:pStyle w:val="TableText"/>
              <w:rPr>
                <w:rFonts w:cs="Times New Roman"/>
                <w:szCs w:val="32"/>
              </w:rPr>
            </w:pPr>
            <w:r w:rsidRPr="005300F9">
              <w:rPr>
                <w:color w:val="000000"/>
                <w:szCs w:val="32"/>
              </w:rPr>
              <w:t>34</w:t>
            </w:r>
          </w:p>
        </w:tc>
      </w:tr>
      <w:tr w:rsidR="00484F59" w:rsidRPr="005300F9" w14:paraId="0B21ACA6" w14:textId="77777777" w:rsidTr="00823995">
        <w:tc>
          <w:tcPr>
            <w:tcW w:w="4608" w:type="dxa"/>
            <w:tcBorders>
              <w:top w:val="nil"/>
              <w:left w:val="nil"/>
              <w:bottom w:val="nil"/>
              <w:right w:val="nil"/>
            </w:tcBorders>
            <w:hideMark/>
          </w:tcPr>
          <w:p w14:paraId="4BB1BD73" w14:textId="77777777" w:rsidR="00484F59" w:rsidRPr="005300F9" w:rsidRDefault="00484F59" w:rsidP="00685522">
            <w:pPr>
              <w:pStyle w:val="TableText"/>
              <w:rPr>
                <w:rFonts w:cs="Times New Roman"/>
              </w:rPr>
            </w:pPr>
            <w:r w:rsidRPr="005300F9">
              <w:t>Black or African American</w:t>
            </w:r>
          </w:p>
        </w:tc>
        <w:tc>
          <w:tcPr>
            <w:tcW w:w="882" w:type="dxa"/>
            <w:tcBorders>
              <w:top w:val="nil"/>
              <w:left w:val="nil"/>
              <w:bottom w:val="nil"/>
              <w:right w:val="nil"/>
            </w:tcBorders>
            <w:vAlign w:val="bottom"/>
            <w:hideMark/>
          </w:tcPr>
          <w:p w14:paraId="7CBDC62E" w14:textId="77777777" w:rsidR="00484F59" w:rsidRPr="005300F9" w:rsidRDefault="00484F59" w:rsidP="00685522">
            <w:pPr>
              <w:pStyle w:val="TableText"/>
              <w:rPr>
                <w:rFonts w:cs="Times New Roman"/>
                <w:szCs w:val="32"/>
              </w:rPr>
            </w:pPr>
            <w:r w:rsidRPr="005300F9">
              <w:rPr>
                <w:color w:val="000000"/>
                <w:szCs w:val="32"/>
              </w:rPr>
              <w:t>26</w:t>
            </w:r>
          </w:p>
        </w:tc>
        <w:tc>
          <w:tcPr>
            <w:tcW w:w="990" w:type="dxa"/>
            <w:tcBorders>
              <w:top w:val="nil"/>
              <w:left w:val="nil"/>
              <w:bottom w:val="nil"/>
              <w:right w:val="nil"/>
            </w:tcBorders>
            <w:vAlign w:val="bottom"/>
            <w:hideMark/>
          </w:tcPr>
          <w:p w14:paraId="1768D803" w14:textId="77777777" w:rsidR="00484F59" w:rsidRPr="005300F9" w:rsidRDefault="00484F59" w:rsidP="00685522">
            <w:pPr>
              <w:pStyle w:val="TableText"/>
              <w:rPr>
                <w:rFonts w:cs="Times New Roman"/>
                <w:szCs w:val="32"/>
              </w:rPr>
            </w:pPr>
            <w:r w:rsidRPr="005300F9">
              <w:rPr>
                <w:color w:val="000000"/>
                <w:szCs w:val="32"/>
              </w:rPr>
              <w:t>851.88</w:t>
            </w:r>
          </w:p>
        </w:tc>
        <w:tc>
          <w:tcPr>
            <w:tcW w:w="720" w:type="dxa"/>
            <w:tcBorders>
              <w:top w:val="nil"/>
              <w:left w:val="nil"/>
              <w:bottom w:val="nil"/>
              <w:right w:val="nil"/>
            </w:tcBorders>
            <w:vAlign w:val="bottom"/>
            <w:hideMark/>
          </w:tcPr>
          <w:p w14:paraId="2C33A3F6"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5425E909" w14:textId="77777777" w:rsidR="00484F59" w:rsidRPr="005300F9" w:rsidRDefault="00484F59" w:rsidP="00685522">
            <w:pPr>
              <w:pStyle w:val="TableText"/>
              <w:rPr>
                <w:rFonts w:cs="Times New Roman"/>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4D69E1D9" w14:textId="77777777" w:rsidR="00484F59" w:rsidRPr="005300F9" w:rsidRDefault="00484F59" w:rsidP="00685522">
            <w:pPr>
              <w:pStyle w:val="TableText"/>
              <w:rPr>
                <w:rFonts w:cs="Times New Roman"/>
                <w:color w:val="000000" w:themeColor="text1"/>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720A2B07" w14:textId="77777777" w:rsidR="00484F59" w:rsidRPr="005300F9" w:rsidRDefault="00484F59" w:rsidP="00685522">
            <w:pPr>
              <w:pStyle w:val="TableText"/>
              <w:rPr>
                <w:rFonts w:cs="Times New Roman"/>
                <w:szCs w:val="32"/>
              </w:rPr>
            </w:pPr>
            <w:r w:rsidRPr="005300F9">
              <w:rPr>
                <w:color w:val="000000"/>
                <w:szCs w:val="32"/>
              </w:rPr>
              <w:t>31</w:t>
            </w:r>
          </w:p>
        </w:tc>
      </w:tr>
      <w:tr w:rsidR="00484F59" w:rsidRPr="005300F9" w14:paraId="26DF899E" w14:textId="77777777" w:rsidTr="00823995">
        <w:tc>
          <w:tcPr>
            <w:tcW w:w="4608" w:type="dxa"/>
            <w:tcBorders>
              <w:top w:val="nil"/>
              <w:left w:val="nil"/>
              <w:bottom w:val="nil"/>
              <w:right w:val="nil"/>
            </w:tcBorders>
            <w:hideMark/>
          </w:tcPr>
          <w:p w14:paraId="25E90E95" w14:textId="77777777" w:rsidR="00484F59" w:rsidRPr="005300F9" w:rsidRDefault="00484F59" w:rsidP="00685522">
            <w:pPr>
              <w:pStyle w:val="TableText"/>
              <w:rPr>
                <w:rFonts w:cs="Times New Roman"/>
              </w:rPr>
            </w:pPr>
            <w:r w:rsidRPr="005300F9">
              <w:t>White</w:t>
            </w:r>
          </w:p>
        </w:tc>
        <w:tc>
          <w:tcPr>
            <w:tcW w:w="882" w:type="dxa"/>
            <w:tcBorders>
              <w:top w:val="nil"/>
              <w:left w:val="nil"/>
              <w:bottom w:val="nil"/>
              <w:right w:val="nil"/>
            </w:tcBorders>
            <w:vAlign w:val="bottom"/>
            <w:hideMark/>
          </w:tcPr>
          <w:p w14:paraId="78E13F65" w14:textId="77777777" w:rsidR="00484F59" w:rsidRPr="005300F9" w:rsidRDefault="00484F59" w:rsidP="00685522">
            <w:pPr>
              <w:pStyle w:val="TableText"/>
              <w:rPr>
                <w:rFonts w:cs="Times New Roman"/>
                <w:szCs w:val="32"/>
              </w:rPr>
            </w:pPr>
            <w:r w:rsidRPr="005300F9">
              <w:rPr>
                <w:color w:val="000000"/>
                <w:szCs w:val="32"/>
              </w:rPr>
              <w:t>122</w:t>
            </w:r>
          </w:p>
        </w:tc>
        <w:tc>
          <w:tcPr>
            <w:tcW w:w="990" w:type="dxa"/>
            <w:tcBorders>
              <w:top w:val="nil"/>
              <w:left w:val="nil"/>
              <w:bottom w:val="nil"/>
              <w:right w:val="nil"/>
            </w:tcBorders>
            <w:vAlign w:val="bottom"/>
            <w:hideMark/>
          </w:tcPr>
          <w:p w14:paraId="7449FAA7" w14:textId="77777777" w:rsidR="00484F59" w:rsidRPr="005300F9" w:rsidRDefault="00484F59" w:rsidP="00685522">
            <w:pPr>
              <w:pStyle w:val="TableText"/>
              <w:rPr>
                <w:rFonts w:cs="Times New Roman"/>
                <w:szCs w:val="32"/>
              </w:rPr>
            </w:pPr>
            <w:r w:rsidRPr="005300F9">
              <w:rPr>
                <w:color w:val="000000"/>
                <w:szCs w:val="32"/>
              </w:rPr>
              <w:t>849.95</w:t>
            </w:r>
          </w:p>
        </w:tc>
        <w:tc>
          <w:tcPr>
            <w:tcW w:w="720" w:type="dxa"/>
            <w:tcBorders>
              <w:top w:val="nil"/>
              <w:left w:val="nil"/>
              <w:bottom w:val="nil"/>
              <w:right w:val="nil"/>
            </w:tcBorders>
            <w:vAlign w:val="bottom"/>
            <w:hideMark/>
          </w:tcPr>
          <w:p w14:paraId="5521C756"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tcMar>
              <w:left w:w="0" w:type="dxa"/>
              <w:right w:w="0" w:type="dxa"/>
            </w:tcMar>
            <w:vAlign w:val="bottom"/>
            <w:hideMark/>
          </w:tcPr>
          <w:p w14:paraId="0BE91306" w14:textId="77777777" w:rsidR="00484F59" w:rsidRPr="005300F9" w:rsidRDefault="00484F59" w:rsidP="00685522">
            <w:pPr>
              <w:pStyle w:val="TableText"/>
              <w:rPr>
                <w:rFonts w:cs="Times New Roman"/>
                <w:szCs w:val="32"/>
              </w:rPr>
            </w:pPr>
            <w:r w:rsidRPr="005300F9">
              <w:rPr>
                <w:color w:val="000000"/>
                <w:szCs w:val="32"/>
              </w:rPr>
              <w:t>31</w:t>
            </w:r>
          </w:p>
        </w:tc>
        <w:tc>
          <w:tcPr>
            <w:tcW w:w="720" w:type="dxa"/>
            <w:tcBorders>
              <w:top w:val="nil"/>
              <w:left w:val="nil"/>
              <w:bottom w:val="nil"/>
              <w:right w:val="nil"/>
            </w:tcBorders>
            <w:tcMar>
              <w:left w:w="0" w:type="dxa"/>
              <w:right w:w="0" w:type="dxa"/>
            </w:tcMar>
            <w:vAlign w:val="bottom"/>
            <w:hideMark/>
          </w:tcPr>
          <w:p w14:paraId="078B8C6C" w14:textId="77777777" w:rsidR="00484F59" w:rsidRPr="005300F9" w:rsidRDefault="00484F59" w:rsidP="00685522">
            <w:pPr>
              <w:pStyle w:val="TableText"/>
              <w:rPr>
                <w:rFonts w:cs="Times New Roman"/>
                <w:color w:val="000000" w:themeColor="text1"/>
                <w:szCs w:val="32"/>
              </w:rPr>
            </w:pPr>
            <w:r w:rsidRPr="005300F9">
              <w:rPr>
                <w:color w:val="000000"/>
                <w:szCs w:val="32"/>
              </w:rPr>
              <w:t>46</w:t>
            </w:r>
          </w:p>
        </w:tc>
        <w:tc>
          <w:tcPr>
            <w:tcW w:w="720" w:type="dxa"/>
            <w:tcBorders>
              <w:top w:val="nil"/>
              <w:left w:val="nil"/>
              <w:bottom w:val="nil"/>
              <w:right w:val="nil"/>
            </w:tcBorders>
            <w:tcMar>
              <w:left w:w="0" w:type="dxa"/>
              <w:right w:w="0" w:type="dxa"/>
            </w:tcMar>
            <w:vAlign w:val="bottom"/>
            <w:hideMark/>
          </w:tcPr>
          <w:p w14:paraId="0F96CA67" w14:textId="77777777" w:rsidR="00484F59" w:rsidRPr="005300F9" w:rsidRDefault="00484F59" w:rsidP="00685522">
            <w:pPr>
              <w:pStyle w:val="TableText"/>
              <w:rPr>
                <w:rFonts w:cs="Times New Roman"/>
                <w:szCs w:val="32"/>
              </w:rPr>
            </w:pPr>
            <w:r w:rsidRPr="005300F9">
              <w:rPr>
                <w:color w:val="000000"/>
                <w:szCs w:val="32"/>
              </w:rPr>
              <w:t>23</w:t>
            </w:r>
          </w:p>
        </w:tc>
      </w:tr>
      <w:tr w:rsidR="00484F59" w:rsidRPr="005300F9" w14:paraId="547E8799" w14:textId="77777777" w:rsidTr="00823995">
        <w:tc>
          <w:tcPr>
            <w:tcW w:w="4608" w:type="dxa"/>
            <w:tcBorders>
              <w:top w:val="nil"/>
              <w:left w:val="nil"/>
              <w:bottom w:val="single" w:sz="4" w:space="0" w:color="auto"/>
              <w:right w:val="nil"/>
            </w:tcBorders>
            <w:hideMark/>
          </w:tcPr>
          <w:p w14:paraId="68AF2EB7" w14:textId="77777777" w:rsidR="00484F59" w:rsidRPr="005300F9" w:rsidRDefault="00484F59" w:rsidP="00685522">
            <w:pPr>
              <w:pStyle w:val="TableText"/>
              <w:rPr>
                <w:rFonts w:cs="Times New Roman"/>
              </w:rPr>
            </w:pPr>
            <w:r w:rsidRPr="005300F9">
              <w:t>Two or more races</w:t>
            </w:r>
          </w:p>
        </w:tc>
        <w:tc>
          <w:tcPr>
            <w:tcW w:w="882" w:type="dxa"/>
            <w:tcBorders>
              <w:top w:val="nil"/>
              <w:left w:val="nil"/>
              <w:bottom w:val="single" w:sz="4" w:space="0" w:color="auto"/>
              <w:right w:val="nil"/>
            </w:tcBorders>
            <w:vAlign w:val="bottom"/>
            <w:hideMark/>
          </w:tcPr>
          <w:p w14:paraId="23A004CA" w14:textId="77777777" w:rsidR="00484F59" w:rsidRPr="005300F9" w:rsidRDefault="00484F59" w:rsidP="00685522">
            <w:pPr>
              <w:pStyle w:val="TableText"/>
              <w:rPr>
                <w:rFonts w:cs="Times New Roman"/>
                <w:szCs w:val="32"/>
              </w:rPr>
            </w:pPr>
            <w:r w:rsidRPr="005300F9">
              <w:rPr>
                <w:color w:val="000000"/>
                <w:szCs w:val="32"/>
              </w:rPr>
              <w:t>20</w:t>
            </w:r>
          </w:p>
        </w:tc>
        <w:tc>
          <w:tcPr>
            <w:tcW w:w="990" w:type="dxa"/>
            <w:tcBorders>
              <w:top w:val="nil"/>
              <w:left w:val="nil"/>
              <w:bottom w:val="single" w:sz="4" w:space="0" w:color="auto"/>
              <w:right w:val="nil"/>
            </w:tcBorders>
            <w:vAlign w:val="bottom"/>
            <w:hideMark/>
          </w:tcPr>
          <w:p w14:paraId="4CE478D9" w14:textId="77777777" w:rsidR="00484F59" w:rsidRPr="005300F9" w:rsidRDefault="00484F59" w:rsidP="00685522">
            <w:pPr>
              <w:pStyle w:val="TableText"/>
              <w:rPr>
                <w:rFonts w:cs="Times New Roman"/>
                <w:szCs w:val="32"/>
              </w:rPr>
            </w:pPr>
            <w:r w:rsidRPr="005300F9">
              <w:rPr>
                <w:color w:val="000000"/>
                <w:szCs w:val="32"/>
              </w:rPr>
              <w:t>857.05</w:t>
            </w:r>
          </w:p>
        </w:tc>
        <w:tc>
          <w:tcPr>
            <w:tcW w:w="720" w:type="dxa"/>
            <w:tcBorders>
              <w:top w:val="nil"/>
              <w:left w:val="nil"/>
              <w:bottom w:val="single" w:sz="4" w:space="0" w:color="auto"/>
              <w:right w:val="nil"/>
            </w:tcBorders>
            <w:vAlign w:val="bottom"/>
            <w:hideMark/>
          </w:tcPr>
          <w:p w14:paraId="73FCF0E6" w14:textId="77777777" w:rsidR="00484F59" w:rsidRPr="005300F9" w:rsidRDefault="00484F59" w:rsidP="00685522">
            <w:pPr>
              <w:pStyle w:val="TableText"/>
              <w:rPr>
                <w:rFonts w:cs="Times New Roman"/>
                <w:color w:val="000000" w:themeColor="text1"/>
                <w:szCs w:val="32"/>
              </w:rPr>
            </w:pPr>
            <w:r w:rsidRPr="005300F9">
              <w:rPr>
                <w:color w:val="000000"/>
                <w:szCs w:val="32"/>
              </w:rPr>
              <w:t>27</w:t>
            </w:r>
          </w:p>
        </w:tc>
        <w:tc>
          <w:tcPr>
            <w:tcW w:w="720" w:type="dxa"/>
            <w:tcBorders>
              <w:top w:val="nil"/>
              <w:left w:val="nil"/>
              <w:bottom w:val="single" w:sz="4" w:space="0" w:color="auto"/>
              <w:right w:val="nil"/>
            </w:tcBorders>
            <w:tcMar>
              <w:left w:w="0" w:type="dxa"/>
              <w:right w:w="0" w:type="dxa"/>
            </w:tcMar>
            <w:vAlign w:val="bottom"/>
            <w:hideMark/>
          </w:tcPr>
          <w:p w14:paraId="49B2A01D" w14:textId="77777777" w:rsidR="00484F59" w:rsidRPr="005300F9" w:rsidRDefault="00484F59" w:rsidP="00685522">
            <w:pPr>
              <w:pStyle w:val="TableText"/>
              <w:rPr>
                <w:rFonts w:cs="Times New Roman"/>
                <w:szCs w:val="32"/>
              </w:rPr>
            </w:pPr>
            <w:r w:rsidRPr="005300F9">
              <w:rPr>
                <w:color w:val="000000"/>
                <w:szCs w:val="32"/>
              </w:rPr>
              <w:t>35</w:t>
            </w:r>
          </w:p>
        </w:tc>
        <w:tc>
          <w:tcPr>
            <w:tcW w:w="720" w:type="dxa"/>
            <w:tcBorders>
              <w:top w:val="nil"/>
              <w:left w:val="nil"/>
              <w:bottom w:val="single" w:sz="4" w:space="0" w:color="auto"/>
              <w:right w:val="nil"/>
            </w:tcBorders>
            <w:tcMar>
              <w:left w:w="0" w:type="dxa"/>
              <w:right w:w="0" w:type="dxa"/>
            </w:tcMar>
            <w:vAlign w:val="bottom"/>
            <w:hideMark/>
          </w:tcPr>
          <w:p w14:paraId="64B55C6A" w14:textId="77777777" w:rsidR="00484F59" w:rsidRPr="005300F9" w:rsidRDefault="00484F59" w:rsidP="00685522">
            <w:pPr>
              <w:pStyle w:val="TableText"/>
              <w:rPr>
                <w:rFonts w:cs="Times New Roman"/>
                <w:szCs w:val="32"/>
              </w:rPr>
            </w:pPr>
            <w:r w:rsidRPr="005300F9">
              <w:rPr>
                <w:color w:val="000000"/>
                <w:szCs w:val="32"/>
              </w:rPr>
              <w:t>25</w:t>
            </w:r>
          </w:p>
        </w:tc>
        <w:tc>
          <w:tcPr>
            <w:tcW w:w="720" w:type="dxa"/>
            <w:tcBorders>
              <w:top w:val="nil"/>
              <w:left w:val="nil"/>
              <w:bottom w:val="single" w:sz="4" w:space="0" w:color="auto"/>
              <w:right w:val="nil"/>
            </w:tcBorders>
            <w:tcMar>
              <w:left w:w="0" w:type="dxa"/>
              <w:right w:w="0" w:type="dxa"/>
            </w:tcMar>
            <w:vAlign w:val="bottom"/>
            <w:hideMark/>
          </w:tcPr>
          <w:p w14:paraId="1CA72D38" w14:textId="77777777" w:rsidR="00484F59" w:rsidRPr="005300F9" w:rsidRDefault="00484F59" w:rsidP="00685522">
            <w:pPr>
              <w:pStyle w:val="TableText"/>
              <w:rPr>
                <w:rFonts w:cs="Times New Roman"/>
                <w:szCs w:val="32"/>
              </w:rPr>
            </w:pPr>
            <w:r w:rsidRPr="005300F9">
              <w:rPr>
                <w:color w:val="000000"/>
                <w:szCs w:val="32"/>
              </w:rPr>
              <w:t>40</w:t>
            </w:r>
          </w:p>
        </w:tc>
      </w:tr>
      <w:tr w:rsidR="00484F59" w:rsidRPr="005300F9" w14:paraId="5616AAE7" w14:textId="77777777" w:rsidTr="00823995">
        <w:tc>
          <w:tcPr>
            <w:tcW w:w="4608" w:type="dxa"/>
            <w:tcBorders>
              <w:top w:val="single" w:sz="4" w:space="0" w:color="auto"/>
              <w:left w:val="nil"/>
              <w:bottom w:val="nil"/>
              <w:right w:val="nil"/>
            </w:tcBorders>
            <w:hideMark/>
          </w:tcPr>
          <w:p w14:paraId="1524D2A6" w14:textId="77777777" w:rsidR="00484F59" w:rsidRPr="005300F9" w:rsidRDefault="00484F59" w:rsidP="00685522">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hideMark/>
          </w:tcPr>
          <w:p w14:paraId="40B1EA85" w14:textId="77777777" w:rsidR="00484F59" w:rsidRPr="005300F9" w:rsidRDefault="00484F59" w:rsidP="00685522">
            <w:pPr>
              <w:pStyle w:val="TableText"/>
              <w:rPr>
                <w:rFonts w:cs="Times New Roman"/>
                <w:szCs w:val="32"/>
              </w:rPr>
            </w:pPr>
            <w:r w:rsidRPr="005300F9">
              <w:rPr>
                <w:color w:val="000000"/>
                <w:szCs w:val="32"/>
              </w:rPr>
              <w:t>1,668</w:t>
            </w:r>
          </w:p>
        </w:tc>
        <w:tc>
          <w:tcPr>
            <w:tcW w:w="990" w:type="dxa"/>
            <w:tcBorders>
              <w:top w:val="single" w:sz="4" w:space="0" w:color="auto"/>
              <w:left w:val="nil"/>
              <w:bottom w:val="nil"/>
              <w:right w:val="nil"/>
            </w:tcBorders>
            <w:vAlign w:val="bottom"/>
            <w:hideMark/>
          </w:tcPr>
          <w:p w14:paraId="047EBD59" w14:textId="77777777" w:rsidR="00484F59" w:rsidRPr="005300F9" w:rsidRDefault="00484F59" w:rsidP="00685522">
            <w:pPr>
              <w:pStyle w:val="TableText"/>
              <w:rPr>
                <w:rFonts w:cs="Times New Roman"/>
                <w:szCs w:val="32"/>
              </w:rPr>
            </w:pPr>
            <w:r w:rsidRPr="005300F9">
              <w:rPr>
                <w:color w:val="000000"/>
                <w:szCs w:val="32"/>
              </w:rPr>
              <w:t>853.59</w:t>
            </w:r>
          </w:p>
        </w:tc>
        <w:tc>
          <w:tcPr>
            <w:tcW w:w="720" w:type="dxa"/>
            <w:tcBorders>
              <w:top w:val="single" w:sz="4" w:space="0" w:color="auto"/>
              <w:left w:val="nil"/>
              <w:bottom w:val="nil"/>
              <w:right w:val="nil"/>
            </w:tcBorders>
            <w:vAlign w:val="bottom"/>
            <w:hideMark/>
          </w:tcPr>
          <w:p w14:paraId="0D32A852" w14:textId="77777777" w:rsidR="00484F59" w:rsidRPr="005300F9" w:rsidRDefault="00484F59" w:rsidP="00685522">
            <w:pPr>
              <w:pStyle w:val="TableText"/>
              <w:rPr>
                <w:rFonts w:cs="Times New Roman"/>
                <w:color w:val="000000" w:themeColor="text1"/>
                <w:szCs w:val="32"/>
              </w:rPr>
            </w:pPr>
            <w:r w:rsidRPr="005300F9">
              <w:rPr>
                <w:color w:val="000000"/>
                <w:szCs w:val="32"/>
              </w:rPr>
              <w:t>20</w:t>
            </w:r>
          </w:p>
        </w:tc>
        <w:tc>
          <w:tcPr>
            <w:tcW w:w="720" w:type="dxa"/>
            <w:tcBorders>
              <w:top w:val="single" w:sz="4" w:space="0" w:color="auto"/>
              <w:left w:val="nil"/>
              <w:bottom w:val="nil"/>
              <w:right w:val="nil"/>
            </w:tcBorders>
            <w:tcMar>
              <w:left w:w="0" w:type="dxa"/>
              <w:right w:w="0" w:type="dxa"/>
            </w:tcMar>
            <w:vAlign w:val="bottom"/>
            <w:hideMark/>
          </w:tcPr>
          <w:p w14:paraId="6B7012F9" w14:textId="77777777" w:rsidR="00484F59" w:rsidRPr="005300F9" w:rsidRDefault="00484F59" w:rsidP="00685522">
            <w:pPr>
              <w:pStyle w:val="TableText"/>
              <w:rPr>
                <w:rFonts w:cs="Times New Roman"/>
                <w:szCs w:val="32"/>
              </w:rPr>
            </w:pPr>
            <w:r w:rsidRPr="005300F9">
              <w:rPr>
                <w:color w:val="000000"/>
                <w:szCs w:val="32"/>
              </w:rPr>
              <w:t>26</w:t>
            </w:r>
          </w:p>
        </w:tc>
        <w:tc>
          <w:tcPr>
            <w:tcW w:w="720" w:type="dxa"/>
            <w:tcBorders>
              <w:top w:val="single" w:sz="4" w:space="0" w:color="auto"/>
              <w:left w:val="nil"/>
              <w:bottom w:val="nil"/>
              <w:right w:val="nil"/>
            </w:tcBorders>
            <w:tcMar>
              <w:left w:w="0" w:type="dxa"/>
              <w:right w:w="0" w:type="dxa"/>
            </w:tcMar>
            <w:vAlign w:val="bottom"/>
            <w:hideMark/>
          </w:tcPr>
          <w:p w14:paraId="4594DBB5" w14:textId="77777777" w:rsidR="00484F59" w:rsidRPr="005300F9" w:rsidRDefault="00484F59" w:rsidP="00685522">
            <w:pPr>
              <w:pStyle w:val="TableText"/>
              <w:rPr>
                <w:rFonts w:cs="Times New Roman"/>
                <w:szCs w:val="32"/>
              </w:rPr>
            </w:pPr>
            <w:r w:rsidRPr="005300F9">
              <w:rPr>
                <w:color w:val="000000"/>
                <w:szCs w:val="32"/>
              </w:rPr>
              <w:t>44</w:t>
            </w:r>
          </w:p>
        </w:tc>
        <w:tc>
          <w:tcPr>
            <w:tcW w:w="720" w:type="dxa"/>
            <w:tcBorders>
              <w:top w:val="single" w:sz="4" w:space="0" w:color="auto"/>
              <w:left w:val="nil"/>
              <w:bottom w:val="nil"/>
              <w:right w:val="nil"/>
            </w:tcBorders>
            <w:tcMar>
              <w:left w:w="0" w:type="dxa"/>
              <w:right w:w="0" w:type="dxa"/>
            </w:tcMar>
            <w:vAlign w:val="bottom"/>
            <w:hideMark/>
          </w:tcPr>
          <w:p w14:paraId="7ABD9554" w14:textId="77777777" w:rsidR="00484F59" w:rsidRPr="005300F9" w:rsidRDefault="00484F59" w:rsidP="00685522">
            <w:pPr>
              <w:pStyle w:val="TableText"/>
              <w:rPr>
                <w:rFonts w:cs="Times New Roman"/>
                <w:szCs w:val="32"/>
              </w:rPr>
            </w:pPr>
            <w:r w:rsidRPr="005300F9">
              <w:rPr>
                <w:color w:val="000000"/>
                <w:szCs w:val="32"/>
              </w:rPr>
              <w:t>30</w:t>
            </w:r>
          </w:p>
        </w:tc>
      </w:tr>
      <w:tr w:rsidR="00484F59" w:rsidRPr="005300F9" w14:paraId="1E47CF75" w14:textId="77777777" w:rsidTr="00823995">
        <w:tc>
          <w:tcPr>
            <w:tcW w:w="4608" w:type="dxa"/>
            <w:tcBorders>
              <w:top w:val="nil"/>
              <w:left w:val="nil"/>
              <w:bottom w:val="nil"/>
              <w:right w:val="nil"/>
            </w:tcBorders>
            <w:hideMark/>
          </w:tcPr>
          <w:p w14:paraId="3EA755A1" w14:textId="77777777" w:rsidR="00484F59" w:rsidRPr="005300F9" w:rsidRDefault="00484F59" w:rsidP="00685522">
            <w:pPr>
              <w:pStyle w:val="TableText"/>
              <w:rPr>
                <w:rFonts w:cs="Times New Roman"/>
              </w:rPr>
            </w:pPr>
            <w:r w:rsidRPr="005300F9">
              <w:t>Hearing impairment</w:t>
            </w:r>
          </w:p>
        </w:tc>
        <w:tc>
          <w:tcPr>
            <w:tcW w:w="882" w:type="dxa"/>
            <w:tcBorders>
              <w:top w:val="nil"/>
              <w:left w:val="nil"/>
              <w:bottom w:val="nil"/>
              <w:right w:val="nil"/>
            </w:tcBorders>
            <w:vAlign w:val="bottom"/>
            <w:hideMark/>
          </w:tcPr>
          <w:p w14:paraId="348CE90A" w14:textId="77777777" w:rsidR="00484F59" w:rsidRPr="005300F9" w:rsidRDefault="00484F59" w:rsidP="00685522">
            <w:pPr>
              <w:pStyle w:val="TableText"/>
              <w:rPr>
                <w:rFonts w:cs="Times New Roman"/>
                <w:color w:val="000000"/>
                <w:szCs w:val="32"/>
              </w:rPr>
            </w:pPr>
            <w:r w:rsidRPr="005300F9">
              <w:rPr>
                <w:color w:val="000000"/>
                <w:szCs w:val="32"/>
              </w:rPr>
              <w:t>32</w:t>
            </w:r>
          </w:p>
        </w:tc>
        <w:tc>
          <w:tcPr>
            <w:tcW w:w="990" w:type="dxa"/>
            <w:tcBorders>
              <w:top w:val="nil"/>
              <w:left w:val="nil"/>
              <w:bottom w:val="nil"/>
              <w:right w:val="nil"/>
            </w:tcBorders>
            <w:vAlign w:val="bottom"/>
            <w:hideMark/>
          </w:tcPr>
          <w:p w14:paraId="1CD4FF86" w14:textId="77777777" w:rsidR="00484F59" w:rsidRPr="005300F9" w:rsidRDefault="00484F59" w:rsidP="00685522">
            <w:pPr>
              <w:pStyle w:val="TableText"/>
              <w:rPr>
                <w:rFonts w:cs="Times New Roman"/>
                <w:color w:val="000000"/>
                <w:szCs w:val="32"/>
              </w:rPr>
            </w:pPr>
            <w:r w:rsidRPr="005300F9">
              <w:rPr>
                <w:color w:val="000000"/>
                <w:szCs w:val="32"/>
              </w:rPr>
              <w:t>856.09</w:t>
            </w:r>
          </w:p>
        </w:tc>
        <w:tc>
          <w:tcPr>
            <w:tcW w:w="720" w:type="dxa"/>
            <w:tcBorders>
              <w:top w:val="nil"/>
              <w:left w:val="nil"/>
              <w:bottom w:val="nil"/>
              <w:right w:val="nil"/>
            </w:tcBorders>
            <w:vAlign w:val="bottom"/>
            <w:hideMark/>
          </w:tcPr>
          <w:p w14:paraId="325B77D2"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tcMar>
              <w:left w:w="0" w:type="dxa"/>
              <w:right w:w="0" w:type="dxa"/>
            </w:tcMar>
            <w:vAlign w:val="bottom"/>
            <w:hideMark/>
          </w:tcPr>
          <w:p w14:paraId="7A107958" w14:textId="77777777" w:rsidR="00484F59" w:rsidRPr="005300F9" w:rsidRDefault="00484F59" w:rsidP="00685522">
            <w:pPr>
              <w:pStyle w:val="TableText"/>
              <w:rPr>
                <w:rFonts w:cs="Times New Roman"/>
                <w:color w:val="000000"/>
                <w:szCs w:val="32"/>
              </w:rPr>
            </w:pPr>
            <w:r w:rsidRPr="005300F9">
              <w:rPr>
                <w:color w:val="000000"/>
                <w:szCs w:val="32"/>
              </w:rPr>
              <w:t>19</w:t>
            </w:r>
          </w:p>
        </w:tc>
        <w:tc>
          <w:tcPr>
            <w:tcW w:w="720" w:type="dxa"/>
            <w:tcBorders>
              <w:top w:val="nil"/>
              <w:left w:val="nil"/>
              <w:bottom w:val="nil"/>
              <w:right w:val="nil"/>
            </w:tcBorders>
            <w:tcMar>
              <w:left w:w="0" w:type="dxa"/>
              <w:right w:w="0" w:type="dxa"/>
            </w:tcMar>
            <w:vAlign w:val="bottom"/>
            <w:hideMark/>
          </w:tcPr>
          <w:p w14:paraId="650C1ECD" w14:textId="77777777" w:rsidR="00484F59" w:rsidRPr="005300F9" w:rsidRDefault="00484F59" w:rsidP="00685522">
            <w:pPr>
              <w:pStyle w:val="TableText"/>
              <w:rPr>
                <w:rFonts w:cs="Times New Roman"/>
                <w:color w:val="000000"/>
                <w:szCs w:val="32"/>
              </w:rPr>
            </w:pPr>
            <w:r w:rsidRPr="005300F9">
              <w:rPr>
                <w:color w:val="000000"/>
                <w:szCs w:val="32"/>
              </w:rPr>
              <w:t>50</w:t>
            </w:r>
          </w:p>
        </w:tc>
        <w:tc>
          <w:tcPr>
            <w:tcW w:w="720" w:type="dxa"/>
            <w:tcBorders>
              <w:top w:val="nil"/>
              <w:left w:val="nil"/>
              <w:bottom w:val="nil"/>
              <w:right w:val="nil"/>
            </w:tcBorders>
            <w:tcMar>
              <w:left w:w="0" w:type="dxa"/>
              <w:right w:w="0" w:type="dxa"/>
            </w:tcMar>
            <w:vAlign w:val="bottom"/>
            <w:hideMark/>
          </w:tcPr>
          <w:p w14:paraId="1D0685CD" w14:textId="77777777" w:rsidR="00484F59" w:rsidRPr="005300F9" w:rsidRDefault="00484F59" w:rsidP="00685522">
            <w:pPr>
              <w:pStyle w:val="TableText"/>
              <w:rPr>
                <w:rFonts w:cs="Times New Roman"/>
                <w:color w:val="000000"/>
                <w:szCs w:val="32"/>
              </w:rPr>
            </w:pPr>
            <w:r w:rsidRPr="005300F9">
              <w:rPr>
                <w:color w:val="000000"/>
                <w:szCs w:val="32"/>
              </w:rPr>
              <w:t>31</w:t>
            </w:r>
          </w:p>
        </w:tc>
      </w:tr>
      <w:tr w:rsidR="00484F59" w:rsidRPr="005300F9" w14:paraId="0DF8C335" w14:textId="77777777" w:rsidTr="00823995">
        <w:tc>
          <w:tcPr>
            <w:tcW w:w="4608" w:type="dxa"/>
            <w:tcBorders>
              <w:top w:val="nil"/>
              <w:left w:val="nil"/>
              <w:bottom w:val="nil"/>
              <w:right w:val="nil"/>
            </w:tcBorders>
            <w:hideMark/>
          </w:tcPr>
          <w:p w14:paraId="43EE8801" w14:textId="77777777" w:rsidR="00484F59" w:rsidRPr="005300F9" w:rsidRDefault="00484F59" w:rsidP="00685522">
            <w:pPr>
              <w:pStyle w:val="TableText"/>
              <w:rPr>
                <w:rFonts w:cs="Times New Roman"/>
              </w:rPr>
            </w:pPr>
            <w:r w:rsidRPr="005300F9">
              <w:t>Speech or language impairment</w:t>
            </w:r>
          </w:p>
        </w:tc>
        <w:tc>
          <w:tcPr>
            <w:tcW w:w="882" w:type="dxa"/>
            <w:tcBorders>
              <w:top w:val="nil"/>
              <w:left w:val="nil"/>
              <w:bottom w:val="nil"/>
              <w:right w:val="nil"/>
            </w:tcBorders>
            <w:vAlign w:val="bottom"/>
            <w:hideMark/>
          </w:tcPr>
          <w:p w14:paraId="30E479A9" w14:textId="77777777" w:rsidR="00484F59" w:rsidRPr="005300F9" w:rsidRDefault="00484F59" w:rsidP="00685522">
            <w:pPr>
              <w:pStyle w:val="TableText"/>
              <w:rPr>
                <w:rFonts w:cs="Times New Roman"/>
                <w:szCs w:val="32"/>
              </w:rPr>
            </w:pPr>
            <w:r w:rsidRPr="005300F9">
              <w:rPr>
                <w:color w:val="000000"/>
                <w:szCs w:val="32"/>
              </w:rPr>
              <w:t>13</w:t>
            </w:r>
          </w:p>
        </w:tc>
        <w:tc>
          <w:tcPr>
            <w:tcW w:w="990" w:type="dxa"/>
            <w:tcBorders>
              <w:top w:val="nil"/>
              <w:left w:val="nil"/>
              <w:bottom w:val="nil"/>
              <w:right w:val="nil"/>
            </w:tcBorders>
            <w:vAlign w:val="bottom"/>
            <w:hideMark/>
          </w:tcPr>
          <w:p w14:paraId="481C266E" w14:textId="77777777" w:rsidR="00484F59" w:rsidRPr="005300F9" w:rsidRDefault="00484F59" w:rsidP="00685522">
            <w:pPr>
              <w:pStyle w:val="TableText"/>
              <w:rPr>
                <w:rFonts w:cs="Times New Roman"/>
                <w:szCs w:val="32"/>
              </w:rPr>
            </w:pPr>
            <w:r w:rsidRPr="005300F9">
              <w:rPr>
                <w:color w:val="000000"/>
                <w:szCs w:val="32"/>
              </w:rPr>
              <w:t>868.54</w:t>
            </w:r>
          </w:p>
        </w:tc>
        <w:tc>
          <w:tcPr>
            <w:tcW w:w="720" w:type="dxa"/>
            <w:tcBorders>
              <w:top w:val="nil"/>
              <w:left w:val="nil"/>
              <w:bottom w:val="nil"/>
              <w:right w:val="nil"/>
            </w:tcBorders>
            <w:vAlign w:val="bottom"/>
            <w:hideMark/>
          </w:tcPr>
          <w:p w14:paraId="7AFB2239" w14:textId="77777777" w:rsidR="00484F59" w:rsidRPr="005300F9" w:rsidRDefault="00484F59" w:rsidP="00685522">
            <w:pPr>
              <w:pStyle w:val="TableText"/>
              <w:rPr>
                <w:rFonts w:cs="Times New Roman"/>
                <w:color w:val="000000" w:themeColor="text1"/>
                <w:szCs w:val="32"/>
              </w:rPr>
            </w:pPr>
            <w:r w:rsidRPr="005300F9">
              <w:rPr>
                <w:color w:val="000000"/>
                <w:szCs w:val="32"/>
              </w:rPr>
              <w:t>19</w:t>
            </w:r>
          </w:p>
        </w:tc>
        <w:tc>
          <w:tcPr>
            <w:tcW w:w="720" w:type="dxa"/>
            <w:tcBorders>
              <w:top w:val="nil"/>
              <w:left w:val="nil"/>
              <w:bottom w:val="nil"/>
              <w:right w:val="nil"/>
            </w:tcBorders>
            <w:tcMar>
              <w:left w:w="0" w:type="dxa"/>
              <w:right w:w="0" w:type="dxa"/>
            </w:tcMar>
            <w:vAlign w:val="bottom"/>
            <w:hideMark/>
          </w:tcPr>
          <w:p w14:paraId="0F5CE3DD" w14:textId="77777777" w:rsidR="00484F59" w:rsidRPr="005300F9" w:rsidRDefault="00484F59" w:rsidP="00685522">
            <w:pPr>
              <w:pStyle w:val="TableText"/>
              <w:rPr>
                <w:rFonts w:cs="Times New Roman"/>
                <w:szCs w:val="32"/>
              </w:rPr>
            </w:pPr>
            <w:r w:rsidRPr="005300F9">
              <w:rPr>
                <w:color w:val="000000"/>
                <w:szCs w:val="32"/>
              </w:rPr>
              <w:t>0</w:t>
            </w:r>
          </w:p>
        </w:tc>
        <w:tc>
          <w:tcPr>
            <w:tcW w:w="720" w:type="dxa"/>
            <w:tcBorders>
              <w:top w:val="nil"/>
              <w:left w:val="nil"/>
              <w:bottom w:val="nil"/>
              <w:right w:val="nil"/>
            </w:tcBorders>
            <w:tcMar>
              <w:left w:w="0" w:type="dxa"/>
              <w:right w:w="0" w:type="dxa"/>
            </w:tcMar>
            <w:vAlign w:val="bottom"/>
            <w:hideMark/>
          </w:tcPr>
          <w:p w14:paraId="799E5233" w14:textId="77777777" w:rsidR="00484F59" w:rsidRPr="005300F9" w:rsidRDefault="00484F59" w:rsidP="00685522">
            <w:pPr>
              <w:pStyle w:val="TableText"/>
              <w:rPr>
                <w:rFonts w:cs="Times New Roman"/>
                <w:szCs w:val="32"/>
              </w:rPr>
            </w:pPr>
            <w:r w:rsidRPr="005300F9">
              <w:rPr>
                <w:color w:val="000000"/>
                <w:szCs w:val="32"/>
              </w:rPr>
              <w:t>38</w:t>
            </w:r>
          </w:p>
        </w:tc>
        <w:tc>
          <w:tcPr>
            <w:tcW w:w="720" w:type="dxa"/>
            <w:tcBorders>
              <w:top w:val="nil"/>
              <w:left w:val="nil"/>
              <w:bottom w:val="nil"/>
              <w:right w:val="nil"/>
            </w:tcBorders>
            <w:tcMar>
              <w:left w:w="0" w:type="dxa"/>
              <w:right w:w="0" w:type="dxa"/>
            </w:tcMar>
            <w:vAlign w:val="bottom"/>
            <w:hideMark/>
          </w:tcPr>
          <w:p w14:paraId="49C46237" w14:textId="77777777" w:rsidR="00484F59" w:rsidRPr="005300F9" w:rsidRDefault="00484F59" w:rsidP="00685522">
            <w:pPr>
              <w:pStyle w:val="TableText"/>
              <w:rPr>
                <w:rFonts w:cs="Times New Roman"/>
                <w:szCs w:val="32"/>
              </w:rPr>
            </w:pPr>
            <w:r w:rsidRPr="005300F9">
              <w:rPr>
                <w:color w:val="000000"/>
                <w:szCs w:val="32"/>
              </w:rPr>
              <w:t>62</w:t>
            </w:r>
          </w:p>
        </w:tc>
      </w:tr>
      <w:tr w:rsidR="00484F59" w:rsidRPr="005300F9" w14:paraId="3E3ADE5F" w14:textId="77777777" w:rsidTr="00823995">
        <w:tc>
          <w:tcPr>
            <w:tcW w:w="4608" w:type="dxa"/>
            <w:tcBorders>
              <w:top w:val="nil"/>
              <w:left w:val="nil"/>
              <w:bottom w:val="nil"/>
              <w:right w:val="nil"/>
            </w:tcBorders>
            <w:hideMark/>
          </w:tcPr>
          <w:p w14:paraId="1B6578F6" w14:textId="77777777" w:rsidR="00484F59" w:rsidRPr="005300F9" w:rsidRDefault="00484F59" w:rsidP="00685522">
            <w:pPr>
              <w:pStyle w:val="TableText"/>
              <w:rPr>
                <w:rFonts w:cs="Times New Roman"/>
              </w:rPr>
            </w:pPr>
            <w:r w:rsidRPr="005300F9">
              <w:t>Visual impairment</w:t>
            </w:r>
          </w:p>
        </w:tc>
        <w:tc>
          <w:tcPr>
            <w:tcW w:w="882" w:type="dxa"/>
            <w:tcBorders>
              <w:top w:val="nil"/>
              <w:left w:val="nil"/>
              <w:bottom w:val="nil"/>
              <w:right w:val="nil"/>
            </w:tcBorders>
            <w:vAlign w:val="bottom"/>
            <w:hideMark/>
          </w:tcPr>
          <w:p w14:paraId="1EDE2B65" w14:textId="77777777" w:rsidR="00484F59" w:rsidRPr="005300F9" w:rsidRDefault="00484F59" w:rsidP="00685522">
            <w:pPr>
              <w:pStyle w:val="TableText"/>
              <w:rPr>
                <w:rFonts w:cs="Times New Roman"/>
                <w:color w:val="000000"/>
                <w:szCs w:val="32"/>
              </w:rPr>
            </w:pPr>
            <w:r w:rsidRPr="005300F9">
              <w:rPr>
                <w:color w:val="000000"/>
                <w:szCs w:val="32"/>
              </w:rPr>
              <w:t>16</w:t>
            </w:r>
          </w:p>
        </w:tc>
        <w:tc>
          <w:tcPr>
            <w:tcW w:w="990" w:type="dxa"/>
            <w:tcBorders>
              <w:top w:val="nil"/>
              <w:left w:val="nil"/>
              <w:bottom w:val="nil"/>
              <w:right w:val="nil"/>
            </w:tcBorders>
            <w:vAlign w:val="bottom"/>
            <w:hideMark/>
          </w:tcPr>
          <w:p w14:paraId="4C3373BE" w14:textId="77777777" w:rsidR="00484F59" w:rsidRPr="005300F9" w:rsidRDefault="00484F59" w:rsidP="00685522">
            <w:pPr>
              <w:pStyle w:val="TableText"/>
              <w:rPr>
                <w:rFonts w:cs="Times New Roman"/>
                <w:color w:val="000000"/>
                <w:szCs w:val="32"/>
              </w:rPr>
            </w:pPr>
            <w:r w:rsidRPr="005300F9">
              <w:rPr>
                <w:color w:val="000000"/>
                <w:szCs w:val="32"/>
              </w:rPr>
              <w:t>843.31</w:t>
            </w:r>
          </w:p>
        </w:tc>
        <w:tc>
          <w:tcPr>
            <w:tcW w:w="720" w:type="dxa"/>
            <w:tcBorders>
              <w:top w:val="nil"/>
              <w:left w:val="nil"/>
              <w:bottom w:val="nil"/>
              <w:right w:val="nil"/>
            </w:tcBorders>
            <w:vAlign w:val="bottom"/>
            <w:hideMark/>
          </w:tcPr>
          <w:p w14:paraId="6CEC26BF" w14:textId="77777777" w:rsidR="00484F59" w:rsidRPr="005300F9" w:rsidRDefault="00484F59" w:rsidP="00685522">
            <w:pPr>
              <w:pStyle w:val="TableText"/>
              <w:rPr>
                <w:rFonts w:cs="Times New Roman"/>
                <w:color w:val="000000" w:themeColor="text1"/>
                <w:szCs w:val="32"/>
              </w:rPr>
            </w:pPr>
            <w:r w:rsidRPr="005300F9">
              <w:rPr>
                <w:color w:val="000000"/>
                <w:szCs w:val="32"/>
              </w:rPr>
              <w:t>26</w:t>
            </w:r>
          </w:p>
        </w:tc>
        <w:tc>
          <w:tcPr>
            <w:tcW w:w="720" w:type="dxa"/>
            <w:tcBorders>
              <w:top w:val="nil"/>
              <w:left w:val="nil"/>
              <w:bottom w:val="nil"/>
              <w:right w:val="nil"/>
            </w:tcBorders>
            <w:tcMar>
              <w:left w:w="0" w:type="dxa"/>
              <w:right w:w="0" w:type="dxa"/>
            </w:tcMar>
            <w:vAlign w:val="bottom"/>
            <w:hideMark/>
          </w:tcPr>
          <w:p w14:paraId="3A976EB7" w14:textId="77777777" w:rsidR="00484F59" w:rsidRPr="005300F9" w:rsidRDefault="00484F59" w:rsidP="00685522">
            <w:pPr>
              <w:pStyle w:val="TableText"/>
              <w:rPr>
                <w:rFonts w:cs="Times New Roman"/>
                <w:color w:val="000000"/>
                <w:szCs w:val="32"/>
              </w:rPr>
            </w:pPr>
            <w:r w:rsidRPr="005300F9">
              <w:rPr>
                <w:color w:val="000000"/>
                <w:szCs w:val="32"/>
              </w:rPr>
              <w:t>56</w:t>
            </w:r>
          </w:p>
        </w:tc>
        <w:tc>
          <w:tcPr>
            <w:tcW w:w="720" w:type="dxa"/>
            <w:tcBorders>
              <w:top w:val="nil"/>
              <w:left w:val="nil"/>
              <w:bottom w:val="nil"/>
              <w:right w:val="nil"/>
            </w:tcBorders>
            <w:tcMar>
              <w:left w:w="0" w:type="dxa"/>
              <w:right w:w="0" w:type="dxa"/>
            </w:tcMar>
            <w:vAlign w:val="bottom"/>
            <w:hideMark/>
          </w:tcPr>
          <w:p w14:paraId="5E7F29BC" w14:textId="77777777" w:rsidR="00484F59" w:rsidRPr="005300F9" w:rsidRDefault="00484F59" w:rsidP="00685522">
            <w:pPr>
              <w:pStyle w:val="TableText"/>
              <w:rPr>
                <w:rFonts w:cs="Times New Roman"/>
                <w:color w:val="000000"/>
                <w:szCs w:val="32"/>
              </w:rPr>
            </w:pPr>
            <w:r w:rsidRPr="005300F9">
              <w:rPr>
                <w:color w:val="000000"/>
                <w:szCs w:val="32"/>
              </w:rPr>
              <w:t>19</w:t>
            </w:r>
          </w:p>
        </w:tc>
        <w:tc>
          <w:tcPr>
            <w:tcW w:w="720" w:type="dxa"/>
            <w:tcBorders>
              <w:top w:val="nil"/>
              <w:left w:val="nil"/>
              <w:bottom w:val="nil"/>
              <w:right w:val="nil"/>
            </w:tcBorders>
            <w:tcMar>
              <w:left w:w="0" w:type="dxa"/>
              <w:right w:w="0" w:type="dxa"/>
            </w:tcMar>
            <w:vAlign w:val="bottom"/>
            <w:hideMark/>
          </w:tcPr>
          <w:p w14:paraId="4F710788" w14:textId="77777777" w:rsidR="00484F59" w:rsidRPr="005300F9" w:rsidRDefault="00484F59" w:rsidP="00685522">
            <w:pPr>
              <w:pStyle w:val="TableText"/>
              <w:rPr>
                <w:rFonts w:cs="Times New Roman"/>
                <w:color w:val="000000"/>
                <w:szCs w:val="32"/>
              </w:rPr>
            </w:pPr>
            <w:r w:rsidRPr="005300F9">
              <w:rPr>
                <w:color w:val="000000"/>
                <w:szCs w:val="32"/>
              </w:rPr>
              <w:t>25</w:t>
            </w:r>
          </w:p>
        </w:tc>
      </w:tr>
      <w:tr w:rsidR="00484F59" w:rsidRPr="005300F9" w14:paraId="2C5A0F80" w14:textId="77777777" w:rsidTr="00823995">
        <w:tc>
          <w:tcPr>
            <w:tcW w:w="4608" w:type="dxa"/>
            <w:tcBorders>
              <w:top w:val="nil"/>
              <w:left w:val="nil"/>
              <w:bottom w:val="nil"/>
              <w:right w:val="nil"/>
            </w:tcBorders>
            <w:hideMark/>
          </w:tcPr>
          <w:p w14:paraId="7371C6EA" w14:textId="77777777" w:rsidR="00484F59" w:rsidRPr="005300F9" w:rsidRDefault="00484F59" w:rsidP="00685522">
            <w:pPr>
              <w:pStyle w:val="TableText"/>
              <w:rPr>
                <w:rFonts w:cs="Times New Roman"/>
              </w:rPr>
            </w:pPr>
            <w:r w:rsidRPr="005300F9">
              <w:t>Emotional impairment</w:t>
            </w:r>
          </w:p>
        </w:tc>
        <w:tc>
          <w:tcPr>
            <w:tcW w:w="882" w:type="dxa"/>
            <w:tcBorders>
              <w:top w:val="nil"/>
              <w:left w:val="nil"/>
              <w:bottom w:val="nil"/>
              <w:right w:val="nil"/>
            </w:tcBorders>
            <w:vAlign w:val="bottom"/>
            <w:hideMark/>
          </w:tcPr>
          <w:p w14:paraId="6EE8E821" w14:textId="77777777" w:rsidR="00484F59" w:rsidRPr="005300F9" w:rsidRDefault="00484F59" w:rsidP="00685522">
            <w:pPr>
              <w:pStyle w:val="TableText"/>
              <w:rPr>
                <w:rFonts w:cs="Times New Roman"/>
                <w:color w:val="000000"/>
                <w:szCs w:val="32"/>
              </w:rPr>
            </w:pPr>
            <w:r w:rsidRPr="005300F9">
              <w:rPr>
                <w:color w:val="000000"/>
                <w:szCs w:val="32"/>
              </w:rPr>
              <w:t>18</w:t>
            </w:r>
          </w:p>
        </w:tc>
        <w:tc>
          <w:tcPr>
            <w:tcW w:w="990" w:type="dxa"/>
            <w:tcBorders>
              <w:top w:val="nil"/>
              <w:left w:val="nil"/>
              <w:bottom w:val="nil"/>
              <w:right w:val="nil"/>
            </w:tcBorders>
            <w:vAlign w:val="bottom"/>
            <w:hideMark/>
          </w:tcPr>
          <w:p w14:paraId="781E3431" w14:textId="77777777" w:rsidR="00484F59" w:rsidRPr="005300F9" w:rsidRDefault="00484F59" w:rsidP="00685522">
            <w:pPr>
              <w:pStyle w:val="TableText"/>
              <w:rPr>
                <w:rFonts w:cs="Times New Roman"/>
                <w:color w:val="000000"/>
                <w:szCs w:val="32"/>
              </w:rPr>
            </w:pPr>
            <w:r w:rsidRPr="005300F9">
              <w:rPr>
                <w:color w:val="000000"/>
                <w:szCs w:val="32"/>
              </w:rPr>
              <w:t>863.50</w:t>
            </w:r>
          </w:p>
        </w:tc>
        <w:tc>
          <w:tcPr>
            <w:tcW w:w="720" w:type="dxa"/>
            <w:tcBorders>
              <w:top w:val="nil"/>
              <w:left w:val="nil"/>
              <w:bottom w:val="nil"/>
              <w:right w:val="nil"/>
            </w:tcBorders>
            <w:vAlign w:val="bottom"/>
            <w:hideMark/>
          </w:tcPr>
          <w:p w14:paraId="39C545E5"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6017330A" w14:textId="77777777" w:rsidR="00484F59" w:rsidRPr="005300F9" w:rsidRDefault="00484F59" w:rsidP="00685522">
            <w:pPr>
              <w:pStyle w:val="TableText"/>
              <w:rPr>
                <w:rFonts w:cs="Times New Roman"/>
                <w:color w:val="000000"/>
                <w:szCs w:val="32"/>
              </w:rPr>
            </w:pPr>
            <w:r w:rsidRPr="005300F9">
              <w:rPr>
                <w:color w:val="000000"/>
                <w:szCs w:val="32"/>
              </w:rPr>
              <w:t>11</w:t>
            </w:r>
          </w:p>
        </w:tc>
        <w:tc>
          <w:tcPr>
            <w:tcW w:w="720" w:type="dxa"/>
            <w:tcBorders>
              <w:top w:val="nil"/>
              <w:left w:val="nil"/>
              <w:bottom w:val="nil"/>
              <w:right w:val="nil"/>
            </w:tcBorders>
            <w:tcMar>
              <w:left w:w="0" w:type="dxa"/>
              <w:right w:w="0" w:type="dxa"/>
            </w:tcMar>
            <w:vAlign w:val="bottom"/>
            <w:hideMark/>
          </w:tcPr>
          <w:p w14:paraId="750DE018" w14:textId="77777777" w:rsidR="00484F59" w:rsidRPr="005300F9" w:rsidRDefault="00484F59" w:rsidP="00685522">
            <w:pPr>
              <w:pStyle w:val="TableText"/>
              <w:rPr>
                <w:rFonts w:cs="Times New Roman"/>
                <w:color w:val="000000"/>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305AF447" w14:textId="77777777" w:rsidR="00484F59" w:rsidRPr="005300F9" w:rsidRDefault="00484F59" w:rsidP="00685522">
            <w:pPr>
              <w:pStyle w:val="TableText"/>
              <w:rPr>
                <w:rFonts w:cs="Times New Roman"/>
                <w:color w:val="000000"/>
                <w:szCs w:val="32"/>
              </w:rPr>
            </w:pPr>
            <w:r w:rsidRPr="005300F9">
              <w:rPr>
                <w:color w:val="000000"/>
                <w:szCs w:val="32"/>
              </w:rPr>
              <w:t>72</w:t>
            </w:r>
          </w:p>
        </w:tc>
      </w:tr>
      <w:tr w:rsidR="00484F59" w:rsidRPr="005300F9" w14:paraId="269B6062" w14:textId="77777777" w:rsidTr="00823995">
        <w:tc>
          <w:tcPr>
            <w:tcW w:w="4608" w:type="dxa"/>
            <w:tcBorders>
              <w:top w:val="nil"/>
              <w:left w:val="nil"/>
              <w:bottom w:val="nil"/>
              <w:right w:val="nil"/>
            </w:tcBorders>
            <w:hideMark/>
          </w:tcPr>
          <w:p w14:paraId="161174D3" w14:textId="77777777" w:rsidR="00484F59" w:rsidRPr="005300F9" w:rsidRDefault="00484F59" w:rsidP="00685522">
            <w:pPr>
              <w:pStyle w:val="TableText"/>
              <w:rPr>
                <w:rFonts w:cs="Times New Roman"/>
              </w:rPr>
            </w:pPr>
            <w:r w:rsidRPr="005300F9">
              <w:t>Orthopedic impairment</w:t>
            </w:r>
          </w:p>
        </w:tc>
        <w:tc>
          <w:tcPr>
            <w:tcW w:w="882" w:type="dxa"/>
            <w:tcBorders>
              <w:top w:val="nil"/>
              <w:left w:val="nil"/>
              <w:bottom w:val="nil"/>
              <w:right w:val="nil"/>
            </w:tcBorders>
            <w:vAlign w:val="bottom"/>
            <w:hideMark/>
          </w:tcPr>
          <w:p w14:paraId="36BB7588" w14:textId="77777777" w:rsidR="00484F59" w:rsidRPr="005300F9" w:rsidRDefault="00484F59" w:rsidP="00685522">
            <w:pPr>
              <w:pStyle w:val="TableText"/>
              <w:rPr>
                <w:rFonts w:cs="Times New Roman"/>
                <w:color w:val="000000"/>
                <w:szCs w:val="32"/>
              </w:rPr>
            </w:pPr>
            <w:r w:rsidRPr="005300F9">
              <w:rPr>
                <w:color w:val="000000"/>
                <w:szCs w:val="32"/>
              </w:rPr>
              <w:t>130</w:t>
            </w:r>
          </w:p>
        </w:tc>
        <w:tc>
          <w:tcPr>
            <w:tcW w:w="990" w:type="dxa"/>
            <w:tcBorders>
              <w:top w:val="nil"/>
              <w:left w:val="nil"/>
              <w:bottom w:val="nil"/>
              <w:right w:val="nil"/>
            </w:tcBorders>
            <w:vAlign w:val="bottom"/>
            <w:hideMark/>
          </w:tcPr>
          <w:p w14:paraId="5098A2B2" w14:textId="77777777" w:rsidR="00484F59" w:rsidRPr="005300F9" w:rsidRDefault="00484F59" w:rsidP="00685522">
            <w:pPr>
              <w:pStyle w:val="TableText"/>
              <w:rPr>
                <w:rFonts w:cs="Times New Roman"/>
                <w:color w:val="000000"/>
                <w:szCs w:val="32"/>
              </w:rPr>
            </w:pPr>
            <w:r w:rsidRPr="005300F9">
              <w:rPr>
                <w:color w:val="000000"/>
                <w:szCs w:val="32"/>
              </w:rPr>
              <w:t>847.55</w:t>
            </w:r>
          </w:p>
        </w:tc>
        <w:tc>
          <w:tcPr>
            <w:tcW w:w="720" w:type="dxa"/>
            <w:tcBorders>
              <w:top w:val="nil"/>
              <w:left w:val="nil"/>
              <w:bottom w:val="nil"/>
              <w:right w:val="nil"/>
            </w:tcBorders>
            <w:vAlign w:val="bottom"/>
            <w:hideMark/>
          </w:tcPr>
          <w:p w14:paraId="0AA65AAA" w14:textId="77777777" w:rsidR="00484F59" w:rsidRPr="005300F9" w:rsidRDefault="00484F59" w:rsidP="00685522">
            <w:pPr>
              <w:pStyle w:val="TableText"/>
              <w:rPr>
                <w:rFonts w:cs="Times New Roman"/>
                <w:color w:val="000000" w:themeColor="text1"/>
                <w:szCs w:val="32"/>
              </w:rPr>
            </w:pPr>
            <w:r w:rsidRPr="005300F9">
              <w:rPr>
                <w:color w:val="000000"/>
                <w:szCs w:val="32"/>
              </w:rPr>
              <w:t>27</w:t>
            </w:r>
          </w:p>
        </w:tc>
        <w:tc>
          <w:tcPr>
            <w:tcW w:w="720" w:type="dxa"/>
            <w:tcBorders>
              <w:top w:val="nil"/>
              <w:left w:val="nil"/>
              <w:bottom w:val="nil"/>
              <w:right w:val="nil"/>
            </w:tcBorders>
            <w:tcMar>
              <w:left w:w="0" w:type="dxa"/>
              <w:right w:w="0" w:type="dxa"/>
            </w:tcMar>
            <w:vAlign w:val="bottom"/>
            <w:hideMark/>
          </w:tcPr>
          <w:p w14:paraId="2AF0D0A0" w14:textId="77777777" w:rsidR="00484F59" w:rsidRPr="005300F9" w:rsidRDefault="00484F59" w:rsidP="00685522">
            <w:pPr>
              <w:pStyle w:val="TableText"/>
              <w:rPr>
                <w:rFonts w:cs="Times New Roman"/>
                <w:color w:val="000000"/>
                <w:szCs w:val="32"/>
              </w:rPr>
            </w:pPr>
            <w:r w:rsidRPr="005300F9">
              <w:rPr>
                <w:color w:val="000000"/>
                <w:szCs w:val="32"/>
              </w:rPr>
              <w:t>38</w:t>
            </w:r>
          </w:p>
        </w:tc>
        <w:tc>
          <w:tcPr>
            <w:tcW w:w="720" w:type="dxa"/>
            <w:tcBorders>
              <w:top w:val="nil"/>
              <w:left w:val="nil"/>
              <w:bottom w:val="nil"/>
              <w:right w:val="nil"/>
            </w:tcBorders>
            <w:tcMar>
              <w:left w:w="0" w:type="dxa"/>
              <w:right w:w="0" w:type="dxa"/>
            </w:tcMar>
            <w:vAlign w:val="bottom"/>
            <w:hideMark/>
          </w:tcPr>
          <w:p w14:paraId="73804BAF" w14:textId="77777777" w:rsidR="00484F59" w:rsidRPr="005300F9" w:rsidRDefault="00484F59" w:rsidP="00685522">
            <w:pPr>
              <w:pStyle w:val="TableText"/>
              <w:rPr>
                <w:rFonts w:cs="Times New Roman"/>
                <w:color w:val="000000"/>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1BE4764E" w14:textId="77777777" w:rsidR="00484F59" w:rsidRPr="005300F9" w:rsidRDefault="00484F59" w:rsidP="00685522">
            <w:pPr>
              <w:pStyle w:val="TableText"/>
              <w:rPr>
                <w:rFonts w:cs="Times New Roman"/>
                <w:color w:val="000000"/>
                <w:szCs w:val="32"/>
              </w:rPr>
            </w:pPr>
            <w:r w:rsidRPr="005300F9">
              <w:rPr>
                <w:color w:val="000000"/>
                <w:szCs w:val="32"/>
              </w:rPr>
              <w:t>27</w:t>
            </w:r>
          </w:p>
        </w:tc>
      </w:tr>
      <w:tr w:rsidR="00484F59" w:rsidRPr="005300F9" w14:paraId="1A94E5C1" w14:textId="77777777" w:rsidTr="00823995">
        <w:tc>
          <w:tcPr>
            <w:tcW w:w="4608" w:type="dxa"/>
            <w:tcBorders>
              <w:top w:val="nil"/>
              <w:left w:val="nil"/>
              <w:bottom w:val="nil"/>
              <w:right w:val="nil"/>
            </w:tcBorders>
            <w:hideMark/>
          </w:tcPr>
          <w:p w14:paraId="31CD6578" w14:textId="77777777" w:rsidR="00484F59" w:rsidRPr="005300F9" w:rsidRDefault="00484F59" w:rsidP="00685522">
            <w:pPr>
              <w:pStyle w:val="TableText"/>
              <w:rPr>
                <w:rFonts w:cs="Times New Roman"/>
              </w:rPr>
            </w:pPr>
            <w:r w:rsidRPr="005300F9">
              <w:t>Other health impairment</w:t>
            </w:r>
          </w:p>
        </w:tc>
        <w:tc>
          <w:tcPr>
            <w:tcW w:w="882" w:type="dxa"/>
            <w:tcBorders>
              <w:top w:val="nil"/>
              <w:left w:val="nil"/>
              <w:bottom w:val="nil"/>
              <w:right w:val="nil"/>
            </w:tcBorders>
            <w:vAlign w:val="bottom"/>
            <w:hideMark/>
          </w:tcPr>
          <w:p w14:paraId="2FBA8C94" w14:textId="77777777" w:rsidR="00484F59" w:rsidRPr="005300F9" w:rsidRDefault="00484F59" w:rsidP="00685522">
            <w:pPr>
              <w:pStyle w:val="TableText"/>
              <w:rPr>
                <w:rFonts w:cs="Times New Roman"/>
                <w:color w:val="000000"/>
                <w:szCs w:val="32"/>
              </w:rPr>
            </w:pPr>
            <w:r w:rsidRPr="005300F9">
              <w:rPr>
                <w:color w:val="000000"/>
                <w:szCs w:val="32"/>
              </w:rPr>
              <w:t>102</w:t>
            </w:r>
          </w:p>
        </w:tc>
        <w:tc>
          <w:tcPr>
            <w:tcW w:w="990" w:type="dxa"/>
            <w:tcBorders>
              <w:top w:val="nil"/>
              <w:left w:val="nil"/>
              <w:bottom w:val="nil"/>
              <w:right w:val="nil"/>
            </w:tcBorders>
            <w:vAlign w:val="bottom"/>
            <w:hideMark/>
          </w:tcPr>
          <w:p w14:paraId="22AFD765" w14:textId="77777777" w:rsidR="00484F59" w:rsidRPr="005300F9" w:rsidRDefault="00484F59" w:rsidP="00685522">
            <w:pPr>
              <w:pStyle w:val="TableText"/>
              <w:rPr>
                <w:rFonts w:cs="Times New Roman"/>
                <w:color w:val="000000"/>
                <w:szCs w:val="32"/>
              </w:rPr>
            </w:pPr>
            <w:r w:rsidRPr="005300F9">
              <w:rPr>
                <w:color w:val="000000"/>
                <w:szCs w:val="32"/>
              </w:rPr>
              <w:t>865.72</w:t>
            </w:r>
          </w:p>
        </w:tc>
        <w:tc>
          <w:tcPr>
            <w:tcW w:w="720" w:type="dxa"/>
            <w:tcBorders>
              <w:top w:val="nil"/>
              <w:left w:val="nil"/>
              <w:bottom w:val="nil"/>
              <w:right w:val="nil"/>
            </w:tcBorders>
            <w:vAlign w:val="bottom"/>
            <w:hideMark/>
          </w:tcPr>
          <w:p w14:paraId="4EE6F80F"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tcMar>
              <w:left w:w="0" w:type="dxa"/>
              <w:right w:w="0" w:type="dxa"/>
            </w:tcMar>
            <w:vAlign w:val="bottom"/>
            <w:hideMark/>
          </w:tcPr>
          <w:p w14:paraId="0DC74466" w14:textId="77777777" w:rsidR="00484F59" w:rsidRPr="005300F9" w:rsidRDefault="00484F59" w:rsidP="00685522">
            <w:pPr>
              <w:pStyle w:val="TableText"/>
              <w:rPr>
                <w:rFonts w:cs="Times New Roman"/>
                <w:color w:val="000000"/>
                <w:szCs w:val="32"/>
              </w:rPr>
            </w:pPr>
            <w:r w:rsidRPr="005300F9">
              <w:rPr>
                <w:color w:val="000000"/>
                <w:szCs w:val="32"/>
              </w:rPr>
              <w:t>10</w:t>
            </w:r>
          </w:p>
        </w:tc>
        <w:tc>
          <w:tcPr>
            <w:tcW w:w="720" w:type="dxa"/>
            <w:tcBorders>
              <w:top w:val="nil"/>
              <w:left w:val="nil"/>
              <w:bottom w:val="nil"/>
              <w:right w:val="nil"/>
            </w:tcBorders>
            <w:tcMar>
              <w:left w:w="0" w:type="dxa"/>
              <w:right w:w="0" w:type="dxa"/>
            </w:tcMar>
            <w:vAlign w:val="bottom"/>
            <w:hideMark/>
          </w:tcPr>
          <w:p w14:paraId="3097B494" w14:textId="77777777" w:rsidR="00484F59" w:rsidRPr="005300F9" w:rsidRDefault="00484F59" w:rsidP="00685522">
            <w:pPr>
              <w:pStyle w:val="TableText"/>
              <w:rPr>
                <w:rFonts w:cs="Times New Roman"/>
                <w:color w:val="000000"/>
                <w:szCs w:val="32"/>
              </w:rPr>
            </w:pPr>
            <w:r w:rsidRPr="005300F9">
              <w:rPr>
                <w:color w:val="000000"/>
                <w:szCs w:val="32"/>
              </w:rPr>
              <w:t>35</w:t>
            </w:r>
          </w:p>
        </w:tc>
        <w:tc>
          <w:tcPr>
            <w:tcW w:w="720" w:type="dxa"/>
            <w:tcBorders>
              <w:top w:val="nil"/>
              <w:left w:val="nil"/>
              <w:bottom w:val="nil"/>
              <w:right w:val="nil"/>
            </w:tcBorders>
            <w:tcMar>
              <w:left w:w="0" w:type="dxa"/>
              <w:right w:w="0" w:type="dxa"/>
            </w:tcMar>
            <w:vAlign w:val="bottom"/>
            <w:hideMark/>
          </w:tcPr>
          <w:p w14:paraId="46F75C18" w14:textId="77777777" w:rsidR="00484F59" w:rsidRPr="005300F9" w:rsidRDefault="00484F59" w:rsidP="00685522">
            <w:pPr>
              <w:pStyle w:val="TableText"/>
              <w:rPr>
                <w:rFonts w:cs="Times New Roman"/>
                <w:color w:val="000000"/>
                <w:szCs w:val="32"/>
              </w:rPr>
            </w:pPr>
            <w:r w:rsidRPr="005300F9">
              <w:rPr>
                <w:color w:val="000000"/>
                <w:szCs w:val="32"/>
              </w:rPr>
              <w:t>55</w:t>
            </w:r>
          </w:p>
        </w:tc>
      </w:tr>
      <w:tr w:rsidR="00484F59" w:rsidRPr="005300F9" w14:paraId="150090F4" w14:textId="77777777" w:rsidTr="00823995">
        <w:tc>
          <w:tcPr>
            <w:tcW w:w="4608" w:type="dxa"/>
            <w:tcBorders>
              <w:top w:val="nil"/>
              <w:left w:val="nil"/>
              <w:bottom w:val="nil"/>
              <w:right w:val="nil"/>
            </w:tcBorders>
            <w:hideMark/>
          </w:tcPr>
          <w:p w14:paraId="5D3ED934" w14:textId="77777777" w:rsidR="00484F59" w:rsidRPr="005300F9" w:rsidRDefault="00484F59" w:rsidP="00685522">
            <w:pPr>
              <w:pStyle w:val="TableText"/>
              <w:rPr>
                <w:rFonts w:cs="Times New Roman"/>
              </w:rPr>
            </w:pPr>
            <w:r w:rsidRPr="005300F9">
              <w:t>Specific learning disability</w:t>
            </w:r>
          </w:p>
        </w:tc>
        <w:tc>
          <w:tcPr>
            <w:tcW w:w="882" w:type="dxa"/>
            <w:tcBorders>
              <w:top w:val="nil"/>
              <w:left w:val="nil"/>
              <w:bottom w:val="nil"/>
              <w:right w:val="nil"/>
            </w:tcBorders>
            <w:vAlign w:val="bottom"/>
            <w:hideMark/>
          </w:tcPr>
          <w:p w14:paraId="4F1F93A7" w14:textId="77777777" w:rsidR="00484F59" w:rsidRPr="005300F9" w:rsidRDefault="00484F59" w:rsidP="00685522">
            <w:pPr>
              <w:pStyle w:val="TableText"/>
              <w:rPr>
                <w:rFonts w:cs="Times New Roman"/>
                <w:color w:val="000000"/>
                <w:szCs w:val="32"/>
              </w:rPr>
            </w:pPr>
            <w:r w:rsidRPr="005300F9">
              <w:rPr>
                <w:color w:val="000000"/>
                <w:szCs w:val="32"/>
              </w:rPr>
              <w:t>122</w:t>
            </w:r>
          </w:p>
        </w:tc>
        <w:tc>
          <w:tcPr>
            <w:tcW w:w="990" w:type="dxa"/>
            <w:tcBorders>
              <w:top w:val="nil"/>
              <w:left w:val="nil"/>
              <w:bottom w:val="nil"/>
              <w:right w:val="nil"/>
            </w:tcBorders>
            <w:vAlign w:val="bottom"/>
            <w:hideMark/>
          </w:tcPr>
          <w:p w14:paraId="09705FDD" w14:textId="77777777" w:rsidR="00484F59" w:rsidRPr="005300F9" w:rsidRDefault="00484F59" w:rsidP="00685522">
            <w:pPr>
              <w:pStyle w:val="TableText"/>
              <w:rPr>
                <w:rFonts w:cs="Times New Roman"/>
                <w:color w:val="000000"/>
                <w:szCs w:val="32"/>
              </w:rPr>
            </w:pPr>
            <w:r w:rsidRPr="005300F9">
              <w:rPr>
                <w:color w:val="000000"/>
                <w:szCs w:val="32"/>
              </w:rPr>
              <w:t>875.93</w:t>
            </w:r>
          </w:p>
        </w:tc>
        <w:tc>
          <w:tcPr>
            <w:tcW w:w="720" w:type="dxa"/>
            <w:tcBorders>
              <w:top w:val="nil"/>
              <w:left w:val="nil"/>
              <w:bottom w:val="nil"/>
              <w:right w:val="nil"/>
            </w:tcBorders>
            <w:vAlign w:val="bottom"/>
            <w:hideMark/>
          </w:tcPr>
          <w:p w14:paraId="371A4DDE" w14:textId="77777777" w:rsidR="00484F59" w:rsidRPr="005300F9" w:rsidRDefault="00484F59" w:rsidP="00685522">
            <w:pPr>
              <w:pStyle w:val="TableText"/>
              <w:rPr>
                <w:rFonts w:cs="Times New Roman"/>
                <w:color w:val="000000" w:themeColor="text1"/>
                <w:szCs w:val="32"/>
              </w:rPr>
            </w:pPr>
            <w:r w:rsidRPr="005300F9">
              <w:rPr>
                <w:color w:val="000000"/>
                <w:szCs w:val="32"/>
              </w:rPr>
              <w:t>18</w:t>
            </w:r>
          </w:p>
        </w:tc>
        <w:tc>
          <w:tcPr>
            <w:tcW w:w="720" w:type="dxa"/>
            <w:tcBorders>
              <w:top w:val="nil"/>
              <w:left w:val="nil"/>
              <w:bottom w:val="nil"/>
              <w:right w:val="nil"/>
            </w:tcBorders>
            <w:tcMar>
              <w:left w:w="0" w:type="dxa"/>
              <w:right w:w="0" w:type="dxa"/>
            </w:tcMar>
            <w:vAlign w:val="bottom"/>
            <w:hideMark/>
          </w:tcPr>
          <w:p w14:paraId="072A1A6A" w14:textId="77777777" w:rsidR="00484F59" w:rsidRPr="005300F9" w:rsidRDefault="00484F59" w:rsidP="00685522">
            <w:pPr>
              <w:pStyle w:val="TableText"/>
              <w:rPr>
                <w:rFonts w:cs="Times New Roman"/>
                <w:color w:val="000000"/>
                <w:szCs w:val="32"/>
              </w:rPr>
            </w:pPr>
            <w:r w:rsidRPr="005300F9">
              <w:rPr>
                <w:color w:val="000000"/>
                <w:szCs w:val="32"/>
              </w:rPr>
              <w:t>2</w:t>
            </w:r>
          </w:p>
        </w:tc>
        <w:tc>
          <w:tcPr>
            <w:tcW w:w="720" w:type="dxa"/>
            <w:tcBorders>
              <w:top w:val="nil"/>
              <w:left w:val="nil"/>
              <w:bottom w:val="nil"/>
              <w:right w:val="nil"/>
            </w:tcBorders>
            <w:tcMar>
              <w:left w:w="0" w:type="dxa"/>
              <w:right w:w="0" w:type="dxa"/>
            </w:tcMar>
            <w:vAlign w:val="bottom"/>
            <w:hideMark/>
          </w:tcPr>
          <w:p w14:paraId="75440309" w14:textId="77777777" w:rsidR="00484F59" w:rsidRPr="005300F9" w:rsidRDefault="00484F59" w:rsidP="00685522">
            <w:pPr>
              <w:pStyle w:val="TableText"/>
              <w:rPr>
                <w:rFonts w:cs="Times New Roman"/>
                <w:color w:val="000000"/>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4D3568C1" w14:textId="77777777" w:rsidR="00484F59" w:rsidRPr="005300F9" w:rsidRDefault="00484F59" w:rsidP="00685522">
            <w:pPr>
              <w:pStyle w:val="TableText"/>
              <w:rPr>
                <w:rFonts w:cs="Times New Roman"/>
                <w:color w:val="000000"/>
                <w:szCs w:val="32"/>
              </w:rPr>
            </w:pPr>
            <w:r w:rsidRPr="005300F9">
              <w:rPr>
                <w:color w:val="000000"/>
                <w:szCs w:val="32"/>
              </w:rPr>
              <w:t>81</w:t>
            </w:r>
          </w:p>
        </w:tc>
      </w:tr>
      <w:tr w:rsidR="00484F59" w:rsidRPr="005300F9" w14:paraId="4F84B2A9" w14:textId="77777777" w:rsidTr="00823995">
        <w:tc>
          <w:tcPr>
            <w:tcW w:w="4608" w:type="dxa"/>
            <w:tcBorders>
              <w:top w:val="nil"/>
              <w:left w:val="nil"/>
              <w:bottom w:val="nil"/>
              <w:right w:val="nil"/>
            </w:tcBorders>
            <w:hideMark/>
          </w:tcPr>
          <w:p w14:paraId="51C59623" w14:textId="77777777" w:rsidR="00484F59" w:rsidRPr="005300F9" w:rsidRDefault="00484F59" w:rsidP="00685522">
            <w:pPr>
              <w:pStyle w:val="TableText"/>
              <w:rPr>
                <w:rFonts w:cs="Times New Roman"/>
              </w:rPr>
            </w:pPr>
            <w:r w:rsidRPr="005300F9">
              <w:t>Deaf-blindness</w:t>
            </w:r>
          </w:p>
        </w:tc>
        <w:tc>
          <w:tcPr>
            <w:tcW w:w="882" w:type="dxa"/>
            <w:tcBorders>
              <w:top w:val="nil"/>
              <w:left w:val="nil"/>
              <w:bottom w:val="nil"/>
              <w:right w:val="nil"/>
            </w:tcBorders>
            <w:vAlign w:val="bottom"/>
            <w:hideMark/>
          </w:tcPr>
          <w:p w14:paraId="241DB115" w14:textId="77777777" w:rsidR="00484F59" w:rsidRPr="005300F9" w:rsidRDefault="00484F59" w:rsidP="00685522">
            <w:pPr>
              <w:pStyle w:val="TableText"/>
              <w:rPr>
                <w:rFonts w:cs="Times New Roman"/>
                <w:color w:val="000000"/>
                <w:szCs w:val="32"/>
              </w:rPr>
            </w:pPr>
            <w:r w:rsidRPr="005300F9">
              <w:rPr>
                <w:color w:val="000000"/>
                <w:szCs w:val="32"/>
              </w:rPr>
              <w:t>4</w:t>
            </w:r>
          </w:p>
        </w:tc>
        <w:tc>
          <w:tcPr>
            <w:tcW w:w="990" w:type="dxa"/>
            <w:tcBorders>
              <w:top w:val="nil"/>
              <w:left w:val="nil"/>
              <w:bottom w:val="nil"/>
              <w:right w:val="nil"/>
            </w:tcBorders>
            <w:vAlign w:val="bottom"/>
            <w:hideMark/>
          </w:tcPr>
          <w:p w14:paraId="221F297B"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vAlign w:val="bottom"/>
            <w:hideMark/>
          </w:tcPr>
          <w:p w14:paraId="208705AA"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76F10426"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17392B4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nil"/>
              <w:right w:val="nil"/>
            </w:tcBorders>
            <w:tcMar>
              <w:left w:w="0" w:type="dxa"/>
              <w:right w:w="0" w:type="dxa"/>
            </w:tcMar>
            <w:vAlign w:val="bottom"/>
            <w:hideMark/>
          </w:tcPr>
          <w:p w14:paraId="073D236D"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7D3DEA8F" w14:textId="77777777" w:rsidTr="00823995">
        <w:tc>
          <w:tcPr>
            <w:tcW w:w="4608" w:type="dxa"/>
            <w:tcBorders>
              <w:top w:val="nil"/>
              <w:left w:val="nil"/>
              <w:bottom w:val="nil"/>
              <w:right w:val="nil"/>
            </w:tcBorders>
            <w:hideMark/>
          </w:tcPr>
          <w:p w14:paraId="30C6E1BA" w14:textId="77777777" w:rsidR="00484F59" w:rsidRPr="005300F9" w:rsidRDefault="00484F59" w:rsidP="00685522">
            <w:pPr>
              <w:pStyle w:val="TableText"/>
              <w:rPr>
                <w:rFonts w:cs="Times New Roman"/>
              </w:rPr>
            </w:pPr>
            <w:r w:rsidRPr="005300F9">
              <w:t>Multiple disabilities</w:t>
            </w:r>
          </w:p>
        </w:tc>
        <w:tc>
          <w:tcPr>
            <w:tcW w:w="882" w:type="dxa"/>
            <w:tcBorders>
              <w:top w:val="nil"/>
              <w:left w:val="nil"/>
              <w:bottom w:val="nil"/>
              <w:right w:val="nil"/>
            </w:tcBorders>
            <w:vAlign w:val="bottom"/>
            <w:hideMark/>
          </w:tcPr>
          <w:p w14:paraId="58CE585D" w14:textId="77777777" w:rsidR="00484F59" w:rsidRPr="005300F9" w:rsidRDefault="00484F59" w:rsidP="00685522">
            <w:pPr>
              <w:pStyle w:val="TableText"/>
              <w:rPr>
                <w:rFonts w:cs="Times New Roman"/>
                <w:color w:val="000000"/>
                <w:szCs w:val="32"/>
              </w:rPr>
            </w:pPr>
            <w:r w:rsidRPr="005300F9">
              <w:rPr>
                <w:color w:val="000000"/>
                <w:szCs w:val="32"/>
              </w:rPr>
              <w:t>194</w:t>
            </w:r>
          </w:p>
        </w:tc>
        <w:tc>
          <w:tcPr>
            <w:tcW w:w="990" w:type="dxa"/>
            <w:tcBorders>
              <w:top w:val="nil"/>
              <w:left w:val="nil"/>
              <w:bottom w:val="nil"/>
              <w:right w:val="nil"/>
            </w:tcBorders>
            <w:vAlign w:val="bottom"/>
            <w:hideMark/>
          </w:tcPr>
          <w:p w14:paraId="7F20BFAC" w14:textId="77777777" w:rsidR="00484F59" w:rsidRPr="005300F9" w:rsidRDefault="00484F59" w:rsidP="00685522">
            <w:pPr>
              <w:pStyle w:val="TableText"/>
              <w:rPr>
                <w:rFonts w:cs="Times New Roman"/>
                <w:color w:val="000000"/>
                <w:szCs w:val="32"/>
              </w:rPr>
            </w:pPr>
            <w:r w:rsidRPr="005300F9">
              <w:rPr>
                <w:color w:val="000000"/>
                <w:szCs w:val="32"/>
              </w:rPr>
              <w:t>829.87</w:t>
            </w:r>
          </w:p>
        </w:tc>
        <w:tc>
          <w:tcPr>
            <w:tcW w:w="720" w:type="dxa"/>
            <w:tcBorders>
              <w:top w:val="nil"/>
              <w:left w:val="nil"/>
              <w:bottom w:val="nil"/>
              <w:right w:val="nil"/>
            </w:tcBorders>
            <w:vAlign w:val="bottom"/>
            <w:hideMark/>
          </w:tcPr>
          <w:p w14:paraId="26662C29" w14:textId="77777777" w:rsidR="00484F59" w:rsidRPr="005300F9" w:rsidRDefault="00484F59" w:rsidP="00685522">
            <w:pPr>
              <w:pStyle w:val="TableText"/>
              <w:rPr>
                <w:rFonts w:cs="Times New Roman"/>
                <w:color w:val="000000" w:themeColor="text1"/>
                <w:szCs w:val="32"/>
              </w:rPr>
            </w:pPr>
            <w:r w:rsidRPr="005300F9">
              <w:rPr>
                <w:color w:val="000000"/>
                <w:szCs w:val="32"/>
              </w:rPr>
              <w:t>24</w:t>
            </w:r>
          </w:p>
        </w:tc>
        <w:tc>
          <w:tcPr>
            <w:tcW w:w="720" w:type="dxa"/>
            <w:tcBorders>
              <w:top w:val="nil"/>
              <w:left w:val="nil"/>
              <w:bottom w:val="nil"/>
              <w:right w:val="nil"/>
            </w:tcBorders>
            <w:tcMar>
              <w:left w:w="0" w:type="dxa"/>
              <w:right w:w="0" w:type="dxa"/>
            </w:tcMar>
            <w:vAlign w:val="bottom"/>
            <w:hideMark/>
          </w:tcPr>
          <w:p w14:paraId="38B8F258" w14:textId="77777777" w:rsidR="00484F59" w:rsidRPr="005300F9" w:rsidRDefault="00484F59" w:rsidP="00685522">
            <w:pPr>
              <w:pStyle w:val="TableText"/>
              <w:rPr>
                <w:rFonts w:cs="Times New Roman"/>
                <w:color w:val="000000"/>
                <w:szCs w:val="32"/>
              </w:rPr>
            </w:pPr>
            <w:r w:rsidRPr="005300F9">
              <w:rPr>
                <w:color w:val="000000"/>
                <w:szCs w:val="32"/>
              </w:rPr>
              <w:t>70</w:t>
            </w:r>
          </w:p>
        </w:tc>
        <w:tc>
          <w:tcPr>
            <w:tcW w:w="720" w:type="dxa"/>
            <w:tcBorders>
              <w:top w:val="nil"/>
              <w:left w:val="nil"/>
              <w:bottom w:val="nil"/>
              <w:right w:val="nil"/>
            </w:tcBorders>
            <w:tcMar>
              <w:left w:w="0" w:type="dxa"/>
              <w:right w:w="0" w:type="dxa"/>
            </w:tcMar>
            <w:vAlign w:val="bottom"/>
            <w:hideMark/>
          </w:tcPr>
          <w:p w14:paraId="2A35DE74" w14:textId="77777777" w:rsidR="00484F59" w:rsidRPr="005300F9" w:rsidRDefault="00484F59" w:rsidP="00685522">
            <w:pPr>
              <w:pStyle w:val="TableText"/>
              <w:rPr>
                <w:rFonts w:cs="Times New Roman"/>
                <w:color w:val="000000"/>
                <w:szCs w:val="32"/>
              </w:rPr>
            </w:pPr>
            <w:r w:rsidRPr="005300F9">
              <w:rPr>
                <w:color w:val="000000"/>
                <w:szCs w:val="32"/>
              </w:rPr>
              <w:t>20</w:t>
            </w:r>
          </w:p>
        </w:tc>
        <w:tc>
          <w:tcPr>
            <w:tcW w:w="720" w:type="dxa"/>
            <w:tcBorders>
              <w:top w:val="nil"/>
              <w:left w:val="nil"/>
              <w:bottom w:val="nil"/>
              <w:right w:val="nil"/>
            </w:tcBorders>
            <w:tcMar>
              <w:left w:w="0" w:type="dxa"/>
              <w:right w:w="0" w:type="dxa"/>
            </w:tcMar>
            <w:vAlign w:val="bottom"/>
            <w:hideMark/>
          </w:tcPr>
          <w:p w14:paraId="6FA3E2BA" w14:textId="77777777" w:rsidR="00484F59" w:rsidRPr="005300F9" w:rsidRDefault="00484F59" w:rsidP="00685522">
            <w:pPr>
              <w:pStyle w:val="TableText"/>
              <w:rPr>
                <w:rFonts w:cs="Times New Roman"/>
                <w:color w:val="000000"/>
                <w:szCs w:val="32"/>
              </w:rPr>
            </w:pPr>
            <w:r w:rsidRPr="005300F9">
              <w:rPr>
                <w:color w:val="000000"/>
                <w:szCs w:val="32"/>
              </w:rPr>
              <w:t>10</w:t>
            </w:r>
          </w:p>
        </w:tc>
      </w:tr>
      <w:tr w:rsidR="00484F59" w:rsidRPr="005300F9" w14:paraId="76075103" w14:textId="77777777" w:rsidTr="00823995">
        <w:tc>
          <w:tcPr>
            <w:tcW w:w="4608" w:type="dxa"/>
            <w:tcBorders>
              <w:top w:val="nil"/>
              <w:left w:val="nil"/>
              <w:bottom w:val="nil"/>
              <w:right w:val="nil"/>
            </w:tcBorders>
            <w:hideMark/>
          </w:tcPr>
          <w:p w14:paraId="4B5C6CDB" w14:textId="77777777" w:rsidR="00484F59" w:rsidRPr="005300F9" w:rsidRDefault="00484F59" w:rsidP="00685522">
            <w:pPr>
              <w:pStyle w:val="TableText"/>
              <w:rPr>
                <w:rFonts w:cs="Times New Roman"/>
              </w:rPr>
            </w:pPr>
            <w:r w:rsidRPr="005300F9">
              <w:t>Autism</w:t>
            </w:r>
          </w:p>
        </w:tc>
        <w:tc>
          <w:tcPr>
            <w:tcW w:w="882" w:type="dxa"/>
            <w:tcBorders>
              <w:top w:val="nil"/>
              <w:left w:val="nil"/>
              <w:bottom w:val="nil"/>
              <w:right w:val="nil"/>
            </w:tcBorders>
            <w:vAlign w:val="bottom"/>
            <w:hideMark/>
          </w:tcPr>
          <w:p w14:paraId="33C8DF9B" w14:textId="77777777" w:rsidR="00484F59" w:rsidRPr="005300F9" w:rsidRDefault="00484F59" w:rsidP="00685522">
            <w:pPr>
              <w:pStyle w:val="TableText"/>
              <w:rPr>
                <w:rFonts w:cs="Times New Roman"/>
                <w:color w:val="000000"/>
                <w:szCs w:val="32"/>
              </w:rPr>
            </w:pPr>
            <w:r w:rsidRPr="005300F9">
              <w:rPr>
                <w:color w:val="000000"/>
                <w:szCs w:val="32"/>
              </w:rPr>
              <w:t>960</w:t>
            </w:r>
          </w:p>
        </w:tc>
        <w:tc>
          <w:tcPr>
            <w:tcW w:w="990" w:type="dxa"/>
            <w:tcBorders>
              <w:top w:val="nil"/>
              <w:left w:val="nil"/>
              <w:bottom w:val="nil"/>
              <w:right w:val="nil"/>
            </w:tcBorders>
            <w:vAlign w:val="bottom"/>
            <w:hideMark/>
          </w:tcPr>
          <w:p w14:paraId="3C37132D" w14:textId="77777777" w:rsidR="00484F59" w:rsidRPr="005300F9" w:rsidRDefault="00484F59" w:rsidP="00685522">
            <w:pPr>
              <w:pStyle w:val="TableText"/>
              <w:rPr>
                <w:rFonts w:cs="Times New Roman"/>
                <w:color w:val="000000"/>
                <w:szCs w:val="32"/>
              </w:rPr>
            </w:pPr>
            <w:r w:rsidRPr="005300F9">
              <w:rPr>
                <w:color w:val="000000"/>
                <w:szCs w:val="32"/>
              </w:rPr>
              <w:t>854.57</w:t>
            </w:r>
          </w:p>
        </w:tc>
        <w:tc>
          <w:tcPr>
            <w:tcW w:w="720" w:type="dxa"/>
            <w:tcBorders>
              <w:top w:val="nil"/>
              <w:left w:val="nil"/>
              <w:bottom w:val="nil"/>
              <w:right w:val="nil"/>
            </w:tcBorders>
            <w:vAlign w:val="bottom"/>
            <w:hideMark/>
          </w:tcPr>
          <w:p w14:paraId="27E78555"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nil"/>
              <w:right w:val="nil"/>
            </w:tcBorders>
            <w:tcMar>
              <w:left w:w="0" w:type="dxa"/>
              <w:right w:w="0" w:type="dxa"/>
            </w:tcMar>
            <w:vAlign w:val="bottom"/>
            <w:hideMark/>
          </w:tcPr>
          <w:p w14:paraId="77F2DB80" w14:textId="77777777" w:rsidR="00484F59" w:rsidRPr="005300F9" w:rsidRDefault="00484F59" w:rsidP="00685522">
            <w:pPr>
              <w:pStyle w:val="TableText"/>
              <w:rPr>
                <w:rFonts w:cs="Times New Roman"/>
                <w:color w:val="000000"/>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3ADBC499" w14:textId="77777777" w:rsidR="00484F59" w:rsidRPr="005300F9" w:rsidRDefault="00484F59" w:rsidP="00685522">
            <w:pPr>
              <w:pStyle w:val="TableText"/>
              <w:rPr>
                <w:rFonts w:cs="Times New Roman"/>
                <w:color w:val="000000"/>
                <w:szCs w:val="32"/>
              </w:rPr>
            </w:pPr>
            <w:r w:rsidRPr="005300F9">
              <w:rPr>
                <w:color w:val="000000"/>
                <w:szCs w:val="32"/>
              </w:rPr>
              <w:t>38</w:t>
            </w:r>
          </w:p>
        </w:tc>
        <w:tc>
          <w:tcPr>
            <w:tcW w:w="720" w:type="dxa"/>
            <w:tcBorders>
              <w:top w:val="nil"/>
              <w:left w:val="nil"/>
              <w:bottom w:val="nil"/>
              <w:right w:val="nil"/>
            </w:tcBorders>
            <w:tcMar>
              <w:left w:w="0" w:type="dxa"/>
              <w:right w:w="0" w:type="dxa"/>
            </w:tcMar>
            <w:vAlign w:val="bottom"/>
            <w:hideMark/>
          </w:tcPr>
          <w:p w14:paraId="1C11E83E" w14:textId="77777777" w:rsidR="00484F59" w:rsidRPr="005300F9" w:rsidRDefault="00484F59" w:rsidP="00685522">
            <w:pPr>
              <w:pStyle w:val="TableText"/>
              <w:rPr>
                <w:rFonts w:cs="Times New Roman"/>
                <w:color w:val="000000"/>
                <w:szCs w:val="32"/>
              </w:rPr>
            </w:pPr>
            <w:r w:rsidRPr="005300F9">
              <w:rPr>
                <w:color w:val="000000"/>
                <w:szCs w:val="32"/>
              </w:rPr>
              <w:t>34</w:t>
            </w:r>
          </w:p>
        </w:tc>
      </w:tr>
      <w:tr w:rsidR="00484F59" w:rsidRPr="005300F9" w14:paraId="1A1A7EDD" w14:textId="77777777" w:rsidTr="00823995">
        <w:tc>
          <w:tcPr>
            <w:tcW w:w="4608" w:type="dxa"/>
            <w:tcBorders>
              <w:top w:val="nil"/>
              <w:left w:val="nil"/>
              <w:bottom w:val="nil"/>
              <w:right w:val="nil"/>
            </w:tcBorders>
            <w:hideMark/>
          </w:tcPr>
          <w:p w14:paraId="11BBCCAA" w14:textId="77777777" w:rsidR="00484F59" w:rsidRPr="005300F9" w:rsidRDefault="00484F59" w:rsidP="00685522">
            <w:pPr>
              <w:pStyle w:val="TableText"/>
              <w:rPr>
                <w:rFonts w:cs="Times New Roman"/>
              </w:rPr>
            </w:pPr>
            <w:r w:rsidRPr="005300F9">
              <w:t>Traumatic brain injury</w:t>
            </w:r>
          </w:p>
        </w:tc>
        <w:tc>
          <w:tcPr>
            <w:tcW w:w="882" w:type="dxa"/>
            <w:tcBorders>
              <w:top w:val="nil"/>
              <w:left w:val="nil"/>
              <w:bottom w:val="nil"/>
              <w:right w:val="nil"/>
            </w:tcBorders>
            <w:vAlign w:val="bottom"/>
            <w:hideMark/>
          </w:tcPr>
          <w:p w14:paraId="6CA750E0" w14:textId="77777777" w:rsidR="00484F59" w:rsidRPr="005300F9" w:rsidRDefault="00484F59" w:rsidP="00685522">
            <w:pPr>
              <w:pStyle w:val="TableText"/>
              <w:rPr>
                <w:rFonts w:cs="Times New Roman"/>
                <w:color w:val="000000"/>
                <w:szCs w:val="32"/>
              </w:rPr>
            </w:pPr>
            <w:r w:rsidRPr="005300F9">
              <w:rPr>
                <w:color w:val="000000"/>
                <w:szCs w:val="32"/>
              </w:rPr>
              <w:t>21</w:t>
            </w:r>
          </w:p>
        </w:tc>
        <w:tc>
          <w:tcPr>
            <w:tcW w:w="990" w:type="dxa"/>
            <w:tcBorders>
              <w:top w:val="nil"/>
              <w:left w:val="nil"/>
              <w:bottom w:val="nil"/>
              <w:right w:val="nil"/>
            </w:tcBorders>
            <w:vAlign w:val="bottom"/>
            <w:hideMark/>
          </w:tcPr>
          <w:p w14:paraId="69D68746" w14:textId="77777777" w:rsidR="00484F59" w:rsidRPr="005300F9" w:rsidRDefault="00484F59" w:rsidP="00685522">
            <w:pPr>
              <w:pStyle w:val="TableText"/>
              <w:rPr>
                <w:rFonts w:cs="Times New Roman"/>
                <w:color w:val="000000"/>
                <w:szCs w:val="32"/>
              </w:rPr>
            </w:pPr>
            <w:r w:rsidRPr="005300F9">
              <w:rPr>
                <w:color w:val="000000"/>
                <w:szCs w:val="32"/>
              </w:rPr>
              <w:t>856.71</w:t>
            </w:r>
          </w:p>
        </w:tc>
        <w:tc>
          <w:tcPr>
            <w:tcW w:w="720" w:type="dxa"/>
            <w:tcBorders>
              <w:top w:val="nil"/>
              <w:left w:val="nil"/>
              <w:bottom w:val="nil"/>
              <w:right w:val="nil"/>
            </w:tcBorders>
            <w:vAlign w:val="bottom"/>
            <w:hideMark/>
          </w:tcPr>
          <w:p w14:paraId="661089D4" w14:textId="77777777" w:rsidR="00484F59" w:rsidRPr="005300F9" w:rsidRDefault="00484F59" w:rsidP="00685522">
            <w:pPr>
              <w:pStyle w:val="TableText"/>
              <w:rPr>
                <w:rFonts w:cs="Times New Roman"/>
                <w:color w:val="000000" w:themeColor="text1"/>
                <w:szCs w:val="32"/>
              </w:rPr>
            </w:pPr>
            <w:r w:rsidRPr="005300F9">
              <w:rPr>
                <w:color w:val="000000"/>
                <w:szCs w:val="32"/>
              </w:rPr>
              <w:t>21</w:t>
            </w:r>
          </w:p>
        </w:tc>
        <w:tc>
          <w:tcPr>
            <w:tcW w:w="720" w:type="dxa"/>
            <w:tcBorders>
              <w:top w:val="nil"/>
              <w:left w:val="nil"/>
              <w:bottom w:val="nil"/>
              <w:right w:val="nil"/>
            </w:tcBorders>
            <w:tcMar>
              <w:left w:w="0" w:type="dxa"/>
              <w:right w:w="0" w:type="dxa"/>
            </w:tcMar>
            <w:vAlign w:val="bottom"/>
            <w:hideMark/>
          </w:tcPr>
          <w:p w14:paraId="23847E75" w14:textId="77777777" w:rsidR="00484F59" w:rsidRPr="005300F9" w:rsidRDefault="00484F59" w:rsidP="00685522">
            <w:pPr>
              <w:pStyle w:val="TableText"/>
              <w:rPr>
                <w:rFonts w:cs="Times New Roman"/>
                <w:color w:val="000000"/>
                <w:szCs w:val="32"/>
              </w:rPr>
            </w:pPr>
            <w:r w:rsidRPr="005300F9">
              <w:rPr>
                <w:color w:val="000000"/>
                <w:szCs w:val="32"/>
              </w:rPr>
              <w:t>14</w:t>
            </w:r>
          </w:p>
        </w:tc>
        <w:tc>
          <w:tcPr>
            <w:tcW w:w="720" w:type="dxa"/>
            <w:tcBorders>
              <w:top w:val="nil"/>
              <w:left w:val="nil"/>
              <w:bottom w:val="nil"/>
              <w:right w:val="nil"/>
            </w:tcBorders>
            <w:tcMar>
              <w:left w:w="0" w:type="dxa"/>
              <w:right w:w="0" w:type="dxa"/>
            </w:tcMar>
            <w:vAlign w:val="bottom"/>
            <w:hideMark/>
          </w:tcPr>
          <w:p w14:paraId="2CF40C52" w14:textId="77777777" w:rsidR="00484F59" w:rsidRPr="005300F9" w:rsidRDefault="00484F59" w:rsidP="00685522">
            <w:pPr>
              <w:pStyle w:val="TableText"/>
              <w:rPr>
                <w:rFonts w:cs="Times New Roman"/>
                <w:color w:val="000000"/>
                <w:szCs w:val="32"/>
              </w:rPr>
            </w:pPr>
            <w:r w:rsidRPr="005300F9">
              <w:rPr>
                <w:color w:val="000000"/>
                <w:szCs w:val="32"/>
              </w:rPr>
              <w:t>43</w:t>
            </w:r>
          </w:p>
        </w:tc>
        <w:tc>
          <w:tcPr>
            <w:tcW w:w="720" w:type="dxa"/>
            <w:tcBorders>
              <w:top w:val="nil"/>
              <w:left w:val="nil"/>
              <w:bottom w:val="nil"/>
              <w:right w:val="nil"/>
            </w:tcBorders>
            <w:tcMar>
              <w:left w:w="0" w:type="dxa"/>
              <w:right w:w="0" w:type="dxa"/>
            </w:tcMar>
            <w:vAlign w:val="bottom"/>
            <w:hideMark/>
          </w:tcPr>
          <w:p w14:paraId="29897A03" w14:textId="77777777" w:rsidR="00484F59" w:rsidRPr="005300F9" w:rsidRDefault="00484F59" w:rsidP="00685522">
            <w:pPr>
              <w:pStyle w:val="TableText"/>
              <w:rPr>
                <w:rFonts w:cs="Times New Roman"/>
                <w:color w:val="000000"/>
                <w:szCs w:val="32"/>
              </w:rPr>
            </w:pPr>
            <w:r w:rsidRPr="005300F9">
              <w:rPr>
                <w:color w:val="000000"/>
                <w:szCs w:val="32"/>
              </w:rPr>
              <w:t>43</w:t>
            </w:r>
          </w:p>
        </w:tc>
      </w:tr>
      <w:tr w:rsidR="00484F59" w:rsidRPr="005300F9" w14:paraId="26523682" w14:textId="77777777" w:rsidTr="00823995">
        <w:tc>
          <w:tcPr>
            <w:tcW w:w="4608" w:type="dxa"/>
            <w:tcBorders>
              <w:top w:val="nil"/>
              <w:left w:val="nil"/>
              <w:bottom w:val="single" w:sz="4" w:space="0" w:color="auto"/>
              <w:right w:val="nil"/>
            </w:tcBorders>
            <w:hideMark/>
          </w:tcPr>
          <w:p w14:paraId="0581997D" w14:textId="77777777" w:rsidR="00484F59" w:rsidRPr="005300F9" w:rsidRDefault="00484F59" w:rsidP="00685522">
            <w:pPr>
              <w:pStyle w:val="TableText"/>
              <w:rPr>
                <w:rFonts w:cs="Times New Roman"/>
              </w:rPr>
            </w:pPr>
            <w:r w:rsidRPr="005300F9">
              <w:t>Not classified</w:t>
            </w:r>
          </w:p>
        </w:tc>
        <w:tc>
          <w:tcPr>
            <w:tcW w:w="882" w:type="dxa"/>
            <w:tcBorders>
              <w:top w:val="nil"/>
              <w:left w:val="nil"/>
              <w:bottom w:val="single" w:sz="4" w:space="0" w:color="auto"/>
              <w:right w:val="nil"/>
            </w:tcBorders>
            <w:vAlign w:val="bottom"/>
            <w:hideMark/>
          </w:tcPr>
          <w:p w14:paraId="57EA0289" w14:textId="77777777" w:rsidR="00484F59" w:rsidRPr="005300F9" w:rsidRDefault="00484F59" w:rsidP="00685522">
            <w:pPr>
              <w:pStyle w:val="TableText"/>
              <w:rPr>
                <w:rFonts w:cs="Times New Roman"/>
                <w:color w:val="000000"/>
                <w:szCs w:val="32"/>
              </w:rPr>
            </w:pPr>
            <w:r w:rsidRPr="005300F9">
              <w:rPr>
                <w:color w:val="000000"/>
                <w:szCs w:val="32"/>
              </w:rPr>
              <w:t>1</w:t>
            </w:r>
          </w:p>
        </w:tc>
        <w:tc>
          <w:tcPr>
            <w:tcW w:w="990" w:type="dxa"/>
            <w:tcBorders>
              <w:top w:val="nil"/>
              <w:left w:val="nil"/>
              <w:bottom w:val="single" w:sz="4" w:space="0" w:color="auto"/>
              <w:right w:val="nil"/>
            </w:tcBorders>
            <w:vAlign w:val="bottom"/>
            <w:hideMark/>
          </w:tcPr>
          <w:p w14:paraId="47702F77"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vAlign w:val="bottom"/>
            <w:hideMark/>
          </w:tcPr>
          <w:p w14:paraId="35D9BF13"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7D84036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4C82AB61" w14:textId="77777777" w:rsidR="00484F59" w:rsidRPr="005300F9" w:rsidRDefault="00484F59" w:rsidP="00685522">
            <w:pPr>
              <w:pStyle w:val="TableText"/>
              <w:rPr>
                <w:rFonts w:cs="Times New Roman"/>
                <w:color w:val="000000"/>
                <w:szCs w:val="32"/>
              </w:rPr>
            </w:pPr>
            <w:r w:rsidRPr="005300F9">
              <w:rPr>
                <w:color w:val="000000"/>
                <w:szCs w:val="32"/>
              </w:rPr>
              <w:t>N/A</w:t>
            </w:r>
          </w:p>
        </w:tc>
        <w:tc>
          <w:tcPr>
            <w:tcW w:w="720" w:type="dxa"/>
            <w:tcBorders>
              <w:top w:val="nil"/>
              <w:left w:val="nil"/>
              <w:bottom w:val="single" w:sz="4" w:space="0" w:color="auto"/>
              <w:right w:val="nil"/>
            </w:tcBorders>
            <w:tcMar>
              <w:left w:w="0" w:type="dxa"/>
              <w:right w:w="0" w:type="dxa"/>
            </w:tcMar>
            <w:vAlign w:val="bottom"/>
            <w:hideMark/>
          </w:tcPr>
          <w:p w14:paraId="4BF58DEA" w14:textId="77777777" w:rsidR="00484F59" w:rsidRPr="005300F9" w:rsidRDefault="00484F59" w:rsidP="00685522">
            <w:pPr>
              <w:pStyle w:val="TableText"/>
              <w:rPr>
                <w:rFonts w:cs="Times New Roman"/>
                <w:color w:val="000000"/>
                <w:szCs w:val="32"/>
              </w:rPr>
            </w:pPr>
            <w:r w:rsidRPr="005300F9">
              <w:rPr>
                <w:color w:val="000000"/>
                <w:szCs w:val="32"/>
              </w:rPr>
              <w:t>N/A</w:t>
            </w:r>
          </w:p>
        </w:tc>
      </w:tr>
      <w:tr w:rsidR="00484F59" w:rsidRPr="005300F9" w14:paraId="45BEEB8E" w14:textId="77777777" w:rsidTr="00823995">
        <w:tc>
          <w:tcPr>
            <w:tcW w:w="4608" w:type="dxa"/>
            <w:tcBorders>
              <w:top w:val="single" w:sz="4" w:space="0" w:color="auto"/>
              <w:left w:val="nil"/>
              <w:bottom w:val="nil"/>
              <w:right w:val="nil"/>
            </w:tcBorders>
            <w:hideMark/>
          </w:tcPr>
          <w:p w14:paraId="3B01CD4D" w14:textId="77777777" w:rsidR="00484F59" w:rsidRPr="005300F9" w:rsidRDefault="00484F59" w:rsidP="00685522">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hideMark/>
          </w:tcPr>
          <w:p w14:paraId="4F2DE607" w14:textId="77777777" w:rsidR="00484F59" w:rsidRPr="005300F9" w:rsidRDefault="00484F59" w:rsidP="00685522">
            <w:pPr>
              <w:pStyle w:val="TableText"/>
              <w:rPr>
                <w:rFonts w:cs="Times New Roman"/>
                <w:szCs w:val="32"/>
              </w:rPr>
            </w:pPr>
            <w:r w:rsidRPr="005300F9">
              <w:rPr>
                <w:color w:val="000000"/>
                <w:szCs w:val="32"/>
              </w:rPr>
              <w:t>918</w:t>
            </w:r>
          </w:p>
        </w:tc>
        <w:tc>
          <w:tcPr>
            <w:tcW w:w="990" w:type="dxa"/>
            <w:tcBorders>
              <w:top w:val="single" w:sz="4" w:space="0" w:color="auto"/>
              <w:left w:val="nil"/>
              <w:bottom w:val="nil"/>
              <w:right w:val="nil"/>
            </w:tcBorders>
            <w:vAlign w:val="bottom"/>
            <w:hideMark/>
          </w:tcPr>
          <w:p w14:paraId="2EDE7954" w14:textId="77777777" w:rsidR="00484F59" w:rsidRPr="005300F9" w:rsidRDefault="00484F59" w:rsidP="00685522">
            <w:pPr>
              <w:pStyle w:val="TableText"/>
              <w:rPr>
                <w:rFonts w:cs="Times New Roman"/>
                <w:szCs w:val="32"/>
              </w:rPr>
            </w:pPr>
            <w:r w:rsidRPr="005300F9">
              <w:rPr>
                <w:color w:val="000000"/>
                <w:szCs w:val="32"/>
              </w:rPr>
              <w:t>850.92</w:t>
            </w:r>
          </w:p>
        </w:tc>
        <w:tc>
          <w:tcPr>
            <w:tcW w:w="720" w:type="dxa"/>
            <w:tcBorders>
              <w:top w:val="single" w:sz="4" w:space="0" w:color="auto"/>
              <w:left w:val="nil"/>
              <w:bottom w:val="nil"/>
              <w:right w:val="nil"/>
            </w:tcBorders>
            <w:vAlign w:val="bottom"/>
            <w:hideMark/>
          </w:tcPr>
          <w:p w14:paraId="27E15CBD"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single" w:sz="4" w:space="0" w:color="auto"/>
              <w:left w:val="nil"/>
              <w:bottom w:val="nil"/>
              <w:right w:val="nil"/>
            </w:tcBorders>
            <w:tcMar>
              <w:left w:w="0" w:type="dxa"/>
              <w:right w:w="0" w:type="dxa"/>
            </w:tcMar>
            <w:vAlign w:val="bottom"/>
            <w:hideMark/>
          </w:tcPr>
          <w:p w14:paraId="0BAF949B" w14:textId="77777777" w:rsidR="00484F59" w:rsidRPr="005300F9" w:rsidRDefault="00484F59" w:rsidP="00685522">
            <w:pPr>
              <w:pStyle w:val="TableText"/>
              <w:rPr>
                <w:rFonts w:cs="Times New Roman"/>
                <w:szCs w:val="32"/>
              </w:rPr>
            </w:pPr>
            <w:r w:rsidRPr="005300F9">
              <w:rPr>
                <w:color w:val="000000"/>
                <w:szCs w:val="32"/>
              </w:rPr>
              <w:t>32</w:t>
            </w:r>
          </w:p>
        </w:tc>
        <w:tc>
          <w:tcPr>
            <w:tcW w:w="720" w:type="dxa"/>
            <w:tcBorders>
              <w:top w:val="single" w:sz="4" w:space="0" w:color="auto"/>
              <w:left w:val="nil"/>
              <w:bottom w:val="nil"/>
              <w:right w:val="nil"/>
            </w:tcBorders>
            <w:tcMar>
              <w:left w:w="0" w:type="dxa"/>
              <w:right w:w="0" w:type="dxa"/>
            </w:tcMar>
            <w:vAlign w:val="bottom"/>
            <w:hideMark/>
          </w:tcPr>
          <w:p w14:paraId="69E4BEE5"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single" w:sz="4" w:space="0" w:color="auto"/>
              <w:left w:val="nil"/>
              <w:bottom w:val="nil"/>
              <w:right w:val="nil"/>
            </w:tcBorders>
            <w:tcMar>
              <w:left w:w="0" w:type="dxa"/>
              <w:right w:w="0" w:type="dxa"/>
            </w:tcMar>
            <w:vAlign w:val="bottom"/>
            <w:hideMark/>
          </w:tcPr>
          <w:p w14:paraId="077C4710" w14:textId="77777777" w:rsidR="00484F59" w:rsidRPr="005300F9" w:rsidRDefault="00484F59" w:rsidP="00685522">
            <w:pPr>
              <w:pStyle w:val="TableText"/>
              <w:rPr>
                <w:rFonts w:cs="Times New Roman"/>
                <w:szCs w:val="32"/>
              </w:rPr>
            </w:pPr>
            <w:r w:rsidRPr="005300F9">
              <w:rPr>
                <w:color w:val="000000"/>
                <w:szCs w:val="32"/>
              </w:rPr>
              <w:t>29</w:t>
            </w:r>
          </w:p>
        </w:tc>
      </w:tr>
      <w:tr w:rsidR="00484F59" w:rsidRPr="005300F9" w14:paraId="6CCB4D81" w14:textId="77777777" w:rsidTr="00823995">
        <w:tc>
          <w:tcPr>
            <w:tcW w:w="4608" w:type="dxa"/>
            <w:tcBorders>
              <w:top w:val="nil"/>
              <w:left w:val="nil"/>
              <w:bottom w:val="single" w:sz="4" w:space="0" w:color="auto"/>
              <w:right w:val="nil"/>
            </w:tcBorders>
            <w:hideMark/>
          </w:tcPr>
          <w:p w14:paraId="485F9003" w14:textId="77777777" w:rsidR="00484F59" w:rsidRPr="005300F9" w:rsidRDefault="00484F59" w:rsidP="00685522">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hideMark/>
          </w:tcPr>
          <w:p w14:paraId="15248C5F" w14:textId="77777777" w:rsidR="00484F59" w:rsidRPr="005300F9" w:rsidRDefault="00484F59" w:rsidP="00685522">
            <w:pPr>
              <w:pStyle w:val="TableText"/>
              <w:rPr>
                <w:rFonts w:cs="Times New Roman"/>
                <w:szCs w:val="32"/>
              </w:rPr>
            </w:pPr>
            <w:r w:rsidRPr="005300F9">
              <w:rPr>
                <w:color w:val="000000"/>
                <w:szCs w:val="32"/>
              </w:rPr>
              <w:t>2,363</w:t>
            </w:r>
          </w:p>
        </w:tc>
        <w:tc>
          <w:tcPr>
            <w:tcW w:w="990" w:type="dxa"/>
            <w:tcBorders>
              <w:top w:val="nil"/>
              <w:left w:val="nil"/>
              <w:bottom w:val="single" w:sz="4" w:space="0" w:color="auto"/>
              <w:right w:val="nil"/>
            </w:tcBorders>
            <w:vAlign w:val="bottom"/>
            <w:hideMark/>
          </w:tcPr>
          <w:p w14:paraId="3629E4B7" w14:textId="77777777" w:rsidR="00484F59" w:rsidRPr="005300F9" w:rsidRDefault="00484F59" w:rsidP="00685522">
            <w:pPr>
              <w:pStyle w:val="TableText"/>
              <w:rPr>
                <w:rFonts w:cs="Times New Roman"/>
                <w:szCs w:val="32"/>
              </w:rPr>
            </w:pPr>
            <w:r w:rsidRPr="005300F9">
              <w:rPr>
                <w:color w:val="000000"/>
                <w:szCs w:val="32"/>
              </w:rPr>
              <w:t>854.53</w:t>
            </w:r>
          </w:p>
        </w:tc>
        <w:tc>
          <w:tcPr>
            <w:tcW w:w="720" w:type="dxa"/>
            <w:tcBorders>
              <w:top w:val="nil"/>
              <w:left w:val="nil"/>
              <w:bottom w:val="single" w:sz="4" w:space="0" w:color="auto"/>
              <w:right w:val="nil"/>
            </w:tcBorders>
            <w:vAlign w:val="bottom"/>
            <w:hideMark/>
          </w:tcPr>
          <w:p w14:paraId="00380FE9" w14:textId="77777777" w:rsidR="00484F59" w:rsidRPr="005300F9" w:rsidRDefault="00484F59" w:rsidP="00685522">
            <w:pPr>
              <w:pStyle w:val="TableText"/>
              <w:rPr>
                <w:rFonts w:cs="Times New Roman"/>
                <w:color w:val="000000" w:themeColor="text1"/>
                <w:szCs w:val="32"/>
              </w:rPr>
            </w:pPr>
            <w:r w:rsidRPr="005300F9">
              <w:rPr>
                <w:color w:val="000000"/>
                <w:szCs w:val="32"/>
              </w:rPr>
              <w:t>22</w:t>
            </w:r>
          </w:p>
        </w:tc>
        <w:tc>
          <w:tcPr>
            <w:tcW w:w="720" w:type="dxa"/>
            <w:tcBorders>
              <w:top w:val="nil"/>
              <w:left w:val="nil"/>
              <w:bottom w:val="single" w:sz="4" w:space="0" w:color="auto"/>
              <w:right w:val="nil"/>
            </w:tcBorders>
            <w:tcMar>
              <w:left w:w="0" w:type="dxa"/>
              <w:right w:w="0" w:type="dxa"/>
            </w:tcMar>
            <w:vAlign w:val="bottom"/>
            <w:hideMark/>
          </w:tcPr>
          <w:p w14:paraId="01C6FF71" w14:textId="77777777" w:rsidR="00484F59" w:rsidRPr="005300F9" w:rsidRDefault="00484F59" w:rsidP="00685522">
            <w:pPr>
              <w:pStyle w:val="TableText"/>
              <w:rPr>
                <w:rFonts w:cs="Times New Roman"/>
                <w:szCs w:val="32"/>
              </w:rPr>
            </w:pPr>
            <w:r w:rsidRPr="005300F9">
              <w:rPr>
                <w:color w:val="000000"/>
                <w:szCs w:val="32"/>
              </w:rPr>
              <w:t>26</w:t>
            </w:r>
          </w:p>
        </w:tc>
        <w:tc>
          <w:tcPr>
            <w:tcW w:w="720" w:type="dxa"/>
            <w:tcBorders>
              <w:top w:val="nil"/>
              <w:left w:val="nil"/>
              <w:bottom w:val="single" w:sz="4" w:space="0" w:color="auto"/>
              <w:right w:val="nil"/>
            </w:tcBorders>
            <w:tcMar>
              <w:left w:w="0" w:type="dxa"/>
              <w:right w:w="0" w:type="dxa"/>
            </w:tcMar>
            <w:vAlign w:val="bottom"/>
            <w:hideMark/>
          </w:tcPr>
          <w:p w14:paraId="4A424275"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single" w:sz="4" w:space="0" w:color="auto"/>
              <w:right w:val="nil"/>
            </w:tcBorders>
            <w:tcMar>
              <w:left w:w="0" w:type="dxa"/>
              <w:right w:w="0" w:type="dxa"/>
            </w:tcMar>
            <w:vAlign w:val="bottom"/>
            <w:hideMark/>
          </w:tcPr>
          <w:p w14:paraId="6AFC5164" w14:textId="77777777" w:rsidR="00484F59" w:rsidRPr="005300F9" w:rsidRDefault="00484F59" w:rsidP="00685522">
            <w:pPr>
              <w:pStyle w:val="TableText"/>
              <w:rPr>
                <w:rFonts w:cs="Times New Roman"/>
                <w:szCs w:val="32"/>
              </w:rPr>
            </w:pPr>
            <w:r w:rsidRPr="005300F9">
              <w:rPr>
                <w:color w:val="000000"/>
                <w:szCs w:val="32"/>
              </w:rPr>
              <w:t>34</w:t>
            </w:r>
          </w:p>
        </w:tc>
      </w:tr>
      <w:tr w:rsidR="00484F59" w:rsidRPr="005300F9" w14:paraId="51BA7784" w14:textId="77777777" w:rsidTr="00823995">
        <w:tc>
          <w:tcPr>
            <w:tcW w:w="4608" w:type="dxa"/>
            <w:tcBorders>
              <w:top w:val="single" w:sz="4" w:space="0" w:color="auto"/>
              <w:left w:val="nil"/>
              <w:bottom w:val="nil"/>
              <w:right w:val="nil"/>
            </w:tcBorders>
            <w:hideMark/>
          </w:tcPr>
          <w:p w14:paraId="4E694885" w14:textId="0140B921" w:rsidR="00484F59" w:rsidRPr="005300F9" w:rsidRDefault="00484F59" w:rsidP="00685522">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hideMark/>
          </w:tcPr>
          <w:p w14:paraId="380FFD7E" w14:textId="77777777" w:rsidR="00484F59" w:rsidRPr="005300F9" w:rsidRDefault="00484F59" w:rsidP="00685522">
            <w:pPr>
              <w:pStyle w:val="TableText"/>
              <w:rPr>
                <w:rFonts w:cs="Times New Roman"/>
                <w:szCs w:val="32"/>
              </w:rPr>
            </w:pPr>
            <w:r w:rsidRPr="005300F9">
              <w:rPr>
                <w:color w:val="000000"/>
                <w:szCs w:val="32"/>
              </w:rPr>
              <w:t>6</w:t>
            </w:r>
          </w:p>
        </w:tc>
        <w:tc>
          <w:tcPr>
            <w:tcW w:w="990" w:type="dxa"/>
            <w:tcBorders>
              <w:top w:val="single" w:sz="4" w:space="0" w:color="auto"/>
              <w:left w:val="nil"/>
              <w:bottom w:val="nil"/>
              <w:right w:val="nil"/>
            </w:tcBorders>
            <w:vAlign w:val="bottom"/>
            <w:hideMark/>
          </w:tcPr>
          <w:p w14:paraId="587CA92F"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vAlign w:val="bottom"/>
            <w:hideMark/>
          </w:tcPr>
          <w:p w14:paraId="417344D1" w14:textId="77777777" w:rsidR="00484F59" w:rsidRPr="005300F9" w:rsidRDefault="00484F59" w:rsidP="00685522">
            <w:pPr>
              <w:pStyle w:val="TableText"/>
              <w:rPr>
                <w:rFonts w:cs="Times New Roman"/>
                <w:color w:val="000000" w:themeColor="text1"/>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7E23F078"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43CD3709" w14:textId="77777777" w:rsidR="00484F59" w:rsidRPr="005300F9" w:rsidRDefault="00484F59" w:rsidP="00685522">
            <w:pPr>
              <w:pStyle w:val="TableText"/>
              <w:rPr>
                <w:rFonts w:cs="Times New Roman"/>
                <w:szCs w:val="32"/>
              </w:rPr>
            </w:pPr>
            <w:r w:rsidRPr="005300F9">
              <w:rPr>
                <w:color w:val="000000"/>
                <w:szCs w:val="32"/>
              </w:rPr>
              <w:t>N/A</w:t>
            </w:r>
          </w:p>
        </w:tc>
        <w:tc>
          <w:tcPr>
            <w:tcW w:w="720" w:type="dxa"/>
            <w:tcBorders>
              <w:top w:val="single" w:sz="4" w:space="0" w:color="auto"/>
              <w:left w:val="nil"/>
              <w:bottom w:val="nil"/>
              <w:right w:val="nil"/>
            </w:tcBorders>
            <w:tcMar>
              <w:left w:w="0" w:type="dxa"/>
              <w:right w:w="0" w:type="dxa"/>
            </w:tcMar>
            <w:vAlign w:val="bottom"/>
            <w:hideMark/>
          </w:tcPr>
          <w:p w14:paraId="32C52F75" w14:textId="77777777" w:rsidR="00484F59" w:rsidRPr="005300F9" w:rsidRDefault="00484F59" w:rsidP="00685522">
            <w:pPr>
              <w:pStyle w:val="TableText"/>
              <w:rPr>
                <w:rFonts w:cs="Times New Roman"/>
                <w:szCs w:val="32"/>
              </w:rPr>
            </w:pPr>
            <w:r w:rsidRPr="005300F9">
              <w:rPr>
                <w:color w:val="000000"/>
                <w:szCs w:val="32"/>
              </w:rPr>
              <w:t>N/A</w:t>
            </w:r>
          </w:p>
        </w:tc>
      </w:tr>
      <w:tr w:rsidR="00484F59" w:rsidRPr="005300F9" w14:paraId="74DC3616" w14:textId="77777777" w:rsidTr="00823995">
        <w:tc>
          <w:tcPr>
            <w:tcW w:w="4608" w:type="dxa"/>
            <w:tcBorders>
              <w:top w:val="nil"/>
              <w:left w:val="nil"/>
              <w:bottom w:val="nil"/>
              <w:right w:val="nil"/>
            </w:tcBorders>
            <w:hideMark/>
          </w:tcPr>
          <w:p w14:paraId="7987DEE3" w14:textId="4287D3D4" w:rsidR="00484F59" w:rsidRPr="005300F9" w:rsidRDefault="00484F59" w:rsidP="00685522">
            <w:pPr>
              <w:pStyle w:val="TableText"/>
              <w:rPr>
                <w:rFonts w:cs="Times New Roman"/>
              </w:rPr>
            </w:pPr>
            <w:r w:rsidRPr="005300F9">
              <w:t>In US schools 12 months or more</w:t>
            </w:r>
          </w:p>
        </w:tc>
        <w:tc>
          <w:tcPr>
            <w:tcW w:w="882" w:type="dxa"/>
            <w:tcBorders>
              <w:top w:val="nil"/>
              <w:left w:val="nil"/>
              <w:bottom w:val="nil"/>
              <w:right w:val="nil"/>
            </w:tcBorders>
            <w:vAlign w:val="bottom"/>
            <w:hideMark/>
          </w:tcPr>
          <w:p w14:paraId="6C7EA5CB" w14:textId="77777777" w:rsidR="00484F59" w:rsidRPr="005300F9" w:rsidRDefault="00484F59" w:rsidP="00685522">
            <w:pPr>
              <w:pStyle w:val="TableText"/>
              <w:rPr>
                <w:rFonts w:cs="Times New Roman"/>
                <w:szCs w:val="32"/>
              </w:rPr>
            </w:pPr>
            <w:r w:rsidRPr="005300F9">
              <w:rPr>
                <w:color w:val="000000"/>
                <w:szCs w:val="32"/>
              </w:rPr>
              <w:t>3,249</w:t>
            </w:r>
          </w:p>
        </w:tc>
        <w:tc>
          <w:tcPr>
            <w:tcW w:w="990" w:type="dxa"/>
            <w:tcBorders>
              <w:top w:val="nil"/>
              <w:left w:val="nil"/>
              <w:bottom w:val="nil"/>
              <w:right w:val="nil"/>
            </w:tcBorders>
            <w:vAlign w:val="bottom"/>
            <w:hideMark/>
          </w:tcPr>
          <w:p w14:paraId="51AB5C59" w14:textId="77777777" w:rsidR="00484F59" w:rsidRPr="005300F9" w:rsidRDefault="00484F59" w:rsidP="00685522">
            <w:pPr>
              <w:pStyle w:val="TableText"/>
              <w:rPr>
                <w:rFonts w:cs="Times New Roman"/>
                <w:szCs w:val="32"/>
              </w:rPr>
            </w:pPr>
            <w:r w:rsidRPr="005300F9">
              <w:rPr>
                <w:color w:val="000000"/>
                <w:szCs w:val="32"/>
              </w:rPr>
              <w:t>853.60</w:t>
            </w:r>
          </w:p>
        </w:tc>
        <w:tc>
          <w:tcPr>
            <w:tcW w:w="720" w:type="dxa"/>
            <w:tcBorders>
              <w:top w:val="nil"/>
              <w:left w:val="nil"/>
              <w:bottom w:val="nil"/>
              <w:right w:val="nil"/>
            </w:tcBorders>
            <w:vAlign w:val="bottom"/>
            <w:hideMark/>
          </w:tcPr>
          <w:p w14:paraId="3602A90F"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nil"/>
              <w:right w:val="nil"/>
            </w:tcBorders>
            <w:tcMar>
              <w:left w:w="0" w:type="dxa"/>
              <w:right w:w="0" w:type="dxa"/>
            </w:tcMar>
            <w:vAlign w:val="bottom"/>
            <w:hideMark/>
          </w:tcPr>
          <w:p w14:paraId="1F1C7F6A"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nil"/>
              <w:right w:val="nil"/>
            </w:tcBorders>
            <w:tcMar>
              <w:left w:w="0" w:type="dxa"/>
              <w:right w:w="0" w:type="dxa"/>
            </w:tcMar>
            <w:vAlign w:val="bottom"/>
            <w:hideMark/>
          </w:tcPr>
          <w:p w14:paraId="2350CC9E"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nil"/>
              <w:right w:val="nil"/>
            </w:tcBorders>
            <w:tcMar>
              <w:left w:w="0" w:type="dxa"/>
              <w:right w:w="0" w:type="dxa"/>
            </w:tcMar>
            <w:vAlign w:val="bottom"/>
            <w:hideMark/>
          </w:tcPr>
          <w:p w14:paraId="6DC68B55" w14:textId="77777777" w:rsidR="00484F59" w:rsidRPr="005300F9" w:rsidRDefault="00484F59" w:rsidP="00685522">
            <w:pPr>
              <w:pStyle w:val="TableText"/>
              <w:rPr>
                <w:rFonts w:cs="Times New Roman"/>
                <w:szCs w:val="32"/>
              </w:rPr>
            </w:pPr>
            <w:r w:rsidRPr="005300F9">
              <w:rPr>
                <w:color w:val="000000"/>
                <w:szCs w:val="32"/>
              </w:rPr>
              <w:t>33</w:t>
            </w:r>
          </w:p>
        </w:tc>
      </w:tr>
      <w:tr w:rsidR="00484F59" w:rsidRPr="005300F9" w14:paraId="63E9919E" w14:textId="77777777" w:rsidTr="00823995">
        <w:tc>
          <w:tcPr>
            <w:tcW w:w="4608" w:type="dxa"/>
            <w:tcBorders>
              <w:top w:val="nil"/>
              <w:left w:val="nil"/>
              <w:bottom w:val="nil"/>
              <w:right w:val="nil"/>
            </w:tcBorders>
            <w:hideMark/>
          </w:tcPr>
          <w:p w14:paraId="3F13CDB9" w14:textId="77777777" w:rsidR="00484F59" w:rsidRPr="005300F9" w:rsidRDefault="00484F59" w:rsidP="00685522">
            <w:pPr>
              <w:pStyle w:val="TableText"/>
              <w:rPr>
                <w:rFonts w:cs="Times New Roman"/>
              </w:rPr>
            </w:pPr>
            <w:r w:rsidRPr="005300F9">
              <w:t>Duration unknown</w:t>
            </w:r>
          </w:p>
        </w:tc>
        <w:tc>
          <w:tcPr>
            <w:tcW w:w="882" w:type="dxa"/>
            <w:tcBorders>
              <w:top w:val="nil"/>
              <w:left w:val="nil"/>
              <w:bottom w:val="nil"/>
              <w:right w:val="nil"/>
            </w:tcBorders>
            <w:vAlign w:val="bottom"/>
            <w:hideMark/>
          </w:tcPr>
          <w:p w14:paraId="75C8030D" w14:textId="77777777" w:rsidR="00484F59" w:rsidRPr="005300F9" w:rsidRDefault="00484F59" w:rsidP="00685522">
            <w:pPr>
              <w:pStyle w:val="TableText"/>
              <w:rPr>
                <w:rFonts w:cs="Times New Roman"/>
                <w:szCs w:val="32"/>
              </w:rPr>
            </w:pPr>
            <w:r w:rsidRPr="005300F9">
              <w:rPr>
                <w:color w:val="000000"/>
                <w:szCs w:val="32"/>
              </w:rPr>
              <w:t>26</w:t>
            </w:r>
          </w:p>
        </w:tc>
        <w:tc>
          <w:tcPr>
            <w:tcW w:w="990" w:type="dxa"/>
            <w:tcBorders>
              <w:top w:val="nil"/>
              <w:left w:val="nil"/>
              <w:bottom w:val="nil"/>
              <w:right w:val="nil"/>
            </w:tcBorders>
            <w:vAlign w:val="bottom"/>
            <w:hideMark/>
          </w:tcPr>
          <w:p w14:paraId="152A098E" w14:textId="77777777" w:rsidR="00484F59" w:rsidRPr="005300F9" w:rsidRDefault="00484F59" w:rsidP="00685522">
            <w:pPr>
              <w:pStyle w:val="TableText"/>
              <w:rPr>
                <w:rFonts w:cs="Times New Roman"/>
                <w:szCs w:val="32"/>
              </w:rPr>
            </w:pPr>
            <w:r w:rsidRPr="005300F9">
              <w:rPr>
                <w:color w:val="000000"/>
                <w:szCs w:val="32"/>
              </w:rPr>
              <w:t>842.73</w:t>
            </w:r>
          </w:p>
        </w:tc>
        <w:tc>
          <w:tcPr>
            <w:tcW w:w="720" w:type="dxa"/>
            <w:tcBorders>
              <w:top w:val="nil"/>
              <w:left w:val="nil"/>
              <w:bottom w:val="nil"/>
              <w:right w:val="nil"/>
            </w:tcBorders>
            <w:vAlign w:val="bottom"/>
            <w:hideMark/>
          </w:tcPr>
          <w:p w14:paraId="08BD3B92" w14:textId="77777777" w:rsidR="00484F59" w:rsidRPr="005300F9" w:rsidRDefault="00484F59" w:rsidP="00685522">
            <w:pPr>
              <w:pStyle w:val="TableText"/>
              <w:rPr>
                <w:rFonts w:cs="Times New Roman"/>
                <w:color w:val="000000" w:themeColor="text1"/>
                <w:szCs w:val="32"/>
              </w:rPr>
            </w:pPr>
            <w:r w:rsidRPr="005300F9">
              <w:rPr>
                <w:color w:val="000000"/>
                <w:szCs w:val="32"/>
              </w:rPr>
              <w:t>17</w:t>
            </w:r>
          </w:p>
        </w:tc>
        <w:tc>
          <w:tcPr>
            <w:tcW w:w="720" w:type="dxa"/>
            <w:tcBorders>
              <w:top w:val="nil"/>
              <w:left w:val="nil"/>
              <w:bottom w:val="nil"/>
              <w:right w:val="nil"/>
            </w:tcBorders>
            <w:tcMar>
              <w:left w:w="0" w:type="dxa"/>
              <w:right w:w="0" w:type="dxa"/>
            </w:tcMar>
            <w:vAlign w:val="bottom"/>
            <w:hideMark/>
          </w:tcPr>
          <w:p w14:paraId="5EA2FF3E" w14:textId="77777777" w:rsidR="00484F59" w:rsidRPr="005300F9" w:rsidRDefault="00484F59" w:rsidP="00685522">
            <w:pPr>
              <w:pStyle w:val="TableText"/>
              <w:rPr>
                <w:rFonts w:cs="Times New Roman"/>
                <w:szCs w:val="32"/>
              </w:rPr>
            </w:pPr>
            <w:r w:rsidRPr="005300F9">
              <w:rPr>
                <w:color w:val="000000"/>
                <w:szCs w:val="32"/>
              </w:rPr>
              <w:t>42</w:t>
            </w:r>
          </w:p>
        </w:tc>
        <w:tc>
          <w:tcPr>
            <w:tcW w:w="720" w:type="dxa"/>
            <w:tcBorders>
              <w:top w:val="nil"/>
              <w:left w:val="nil"/>
              <w:bottom w:val="nil"/>
              <w:right w:val="nil"/>
            </w:tcBorders>
            <w:tcMar>
              <w:left w:w="0" w:type="dxa"/>
              <w:right w:w="0" w:type="dxa"/>
            </w:tcMar>
            <w:vAlign w:val="bottom"/>
            <w:hideMark/>
          </w:tcPr>
          <w:p w14:paraId="2E26D7FF" w14:textId="77777777" w:rsidR="00484F59" w:rsidRPr="005300F9" w:rsidRDefault="00484F59" w:rsidP="00685522">
            <w:pPr>
              <w:pStyle w:val="TableText"/>
              <w:rPr>
                <w:rFonts w:cs="Times New Roman"/>
                <w:szCs w:val="32"/>
              </w:rPr>
            </w:pPr>
            <w:r w:rsidRPr="005300F9">
              <w:rPr>
                <w:color w:val="000000"/>
                <w:szCs w:val="32"/>
              </w:rPr>
              <w:t>46</w:t>
            </w:r>
          </w:p>
        </w:tc>
        <w:tc>
          <w:tcPr>
            <w:tcW w:w="720" w:type="dxa"/>
            <w:tcBorders>
              <w:top w:val="nil"/>
              <w:left w:val="nil"/>
              <w:bottom w:val="nil"/>
              <w:right w:val="nil"/>
            </w:tcBorders>
            <w:tcMar>
              <w:left w:w="0" w:type="dxa"/>
              <w:right w:w="0" w:type="dxa"/>
            </w:tcMar>
            <w:vAlign w:val="bottom"/>
            <w:hideMark/>
          </w:tcPr>
          <w:p w14:paraId="23392FC0" w14:textId="77777777" w:rsidR="00484F59" w:rsidRPr="005300F9" w:rsidRDefault="00484F59" w:rsidP="00685522">
            <w:pPr>
              <w:pStyle w:val="TableText"/>
              <w:rPr>
                <w:rFonts w:cs="Times New Roman"/>
                <w:szCs w:val="32"/>
              </w:rPr>
            </w:pPr>
            <w:r w:rsidRPr="005300F9">
              <w:rPr>
                <w:color w:val="000000"/>
                <w:szCs w:val="32"/>
              </w:rPr>
              <w:t>12</w:t>
            </w:r>
          </w:p>
        </w:tc>
      </w:tr>
      <w:tr w:rsidR="00484F59" w:rsidRPr="005300F9" w14:paraId="75D3D68B" w14:textId="77777777" w:rsidTr="00823995">
        <w:tc>
          <w:tcPr>
            <w:tcW w:w="4608" w:type="dxa"/>
            <w:tcBorders>
              <w:top w:val="single" w:sz="4" w:space="0" w:color="auto"/>
              <w:left w:val="nil"/>
              <w:bottom w:val="nil"/>
              <w:right w:val="nil"/>
            </w:tcBorders>
            <w:hideMark/>
          </w:tcPr>
          <w:p w14:paraId="1284556F" w14:textId="77777777" w:rsidR="00484F59" w:rsidRPr="005300F9" w:rsidRDefault="00484F59" w:rsidP="00685522">
            <w:pPr>
              <w:pStyle w:val="TableText"/>
              <w:rPr>
                <w:rFonts w:cs="Times New Roman"/>
              </w:rPr>
            </w:pPr>
            <w:r w:rsidRPr="005300F9">
              <w:t>Migrant education</w:t>
            </w:r>
          </w:p>
        </w:tc>
        <w:tc>
          <w:tcPr>
            <w:tcW w:w="882" w:type="dxa"/>
            <w:tcBorders>
              <w:top w:val="single" w:sz="4" w:space="0" w:color="auto"/>
              <w:left w:val="nil"/>
              <w:bottom w:val="nil"/>
              <w:right w:val="nil"/>
            </w:tcBorders>
            <w:vAlign w:val="bottom"/>
            <w:hideMark/>
          </w:tcPr>
          <w:p w14:paraId="79CE408A" w14:textId="77777777" w:rsidR="00484F59" w:rsidRPr="005300F9" w:rsidRDefault="00484F59" w:rsidP="00685522">
            <w:pPr>
              <w:pStyle w:val="TableText"/>
              <w:rPr>
                <w:rFonts w:cs="Times New Roman"/>
                <w:szCs w:val="32"/>
              </w:rPr>
            </w:pPr>
            <w:r w:rsidRPr="005300F9">
              <w:rPr>
                <w:color w:val="000000"/>
                <w:szCs w:val="32"/>
              </w:rPr>
              <w:t>30</w:t>
            </w:r>
          </w:p>
        </w:tc>
        <w:tc>
          <w:tcPr>
            <w:tcW w:w="990" w:type="dxa"/>
            <w:tcBorders>
              <w:top w:val="single" w:sz="4" w:space="0" w:color="auto"/>
              <w:left w:val="nil"/>
              <w:bottom w:val="nil"/>
              <w:right w:val="nil"/>
            </w:tcBorders>
            <w:vAlign w:val="bottom"/>
            <w:hideMark/>
          </w:tcPr>
          <w:p w14:paraId="788ED754" w14:textId="77777777" w:rsidR="00484F59" w:rsidRPr="005300F9" w:rsidRDefault="00484F59" w:rsidP="00685522">
            <w:pPr>
              <w:pStyle w:val="TableText"/>
              <w:rPr>
                <w:rFonts w:cs="Times New Roman"/>
                <w:szCs w:val="32"/>
              </w:rPr>
            </w:pPr>
            <w:r w:rsidRPr="005300F9">
              <w:rPr>
                <w:color w:val="000000"/>
                <w:szCs w:val="32"/>
              </w:rPr>
              <w:t>858.97</w:t>
            </w:r>
          </w:p>
        </w:tc>
        <w:tc>
          <w:tcPr>
            <w:tcW w:w="720" w:type="dxa"/>
            <w:tcBorders>
              <w:top w:val="single" w:sz="4" w:space="0" w:color="auto"/>
              <w:left w:val="nil"/>
              <w:bottom w:val="nil"/>
              <w:right w:val="nil"/>
            </w:tcBorders>
            <w:vAlign w:val="bottom"/>
            <w:hideMark/>
          </w:tcPr>
          <w:p w14:paraId="1AE7B29F" w14:textId="77777777" w:rsidR="00484F59" w:rsidRPr="005300F9" w:rsidRDefault="00484F59" w:rsidP="00685522">
            <w:pPr>
              <w:pStyle w:val="TableText"/>
              <w:rPr>
                <w:rFonts w:cs="Times New Roman"/>
                <w:color w:val="000000" w:themeColor="text1"/>
                <w:szCs w:val="32"/>
              </w:rPr>
            </w:pPr>
            <w:r w:rsidRPr="005300F9">
              <w:rPr>
                <w:color w:val="000000"/>
                <w:szCs w:val="32"/>
              </w:rPr>
              <w:t>13</w:t>
            </w:r>
          </w:p>
        </w:tc>
        <w:tc>
          <w:tcPr>
            <w:tcW w:w="720" w:type="dxa"/>
            <w:tcBorders>
              <w:top w:val="single" w:sz="4" w:space="0" w:color="auto"/>
              <w:left w:val="nil"/>
              <w:bottom w:val="nil"/>
              <w:right w:val="nil"/>
            </w:tcBorders>
            <w:tcMar>
              <w:left w:w="0" w:type="dxa"/>
              <w:right w:w="0" w:type="dxa"/>
            </w:tcMar>
            <w:vAlign w:val="bottom"/>
            <w:hideMark/>
          </w:tcPr>
          <w:p w14:paraId="45BC300A" w14:textId="77777777" w:rsidR="00484F59" w:rsidRPr="005300F9" w:rsidRDefault="00484F59" w:rsidP="00685522">
            <w:pPr>
              <w:pStyle w:val="TableText"/>
              <w:rPr>
                <w:rFonts w:cs="Times New Roman"/>
                <w:szCs w:val="32"/>
              </w:rPr>
            </w:pPr>
            <w:r w:rsidRPr="005300F9">
              <w:rPr>
                <w:color w:val="000000"/>
                <w:szCs w:val="32"/>
              </w:rPr>
              <w:t>0</w:t>
            </w:r>
          </w:p>
        </w:tc>
        <w:tc>
          <w:tcPr>
            <w:tcW w:w="720" w:type="dxa"/>
            <w:tcBorders>
              <w:top w:val="single" w:sz="4" w:space="0" w:color="auto"/>
              <w:left w:val="nil"/>
              <w:bottom w:val="nil"/>
              <w:right w:val="nil"/>
            </w:tcBorders>
            <w:tcMar>
              <w:left w:w="0" w:type="dxa"/>
              <w:right w:w="0" w:type="dxa"/>
            </w:tcMar>
            <w:vAlign w:val="bottom"/>
            <w:hideMark/>
          </w:tcPr>
          <w:p w14:paraId="5F8BC4E6" w14:textId="77777777" w:rsidR="00484F59" w:rsidRPr="005300F9" w:rsidRDefault="00484F59" w:rsidP="00685522">
            <w:pPr>
              <w:pStyle w:val="TableText"/>
              <w:rPr>
                <w:rFonts w:cs="Times New Roman"/>
                <w:szCs w:val="32"/>
              </w:rPr>
            </w:pPr>
            <w:r w:rsidRPr="005300F9">
              <w:rPr>
                <w:color w:val="000000"/>
                <w:szCs w:val="32"/>
              </w:rPr>
              <w:t>60</w:t>
            </w:r>
          </w:p>
        </w:tc>
        <w:tc>
          <w:tcPr>
            <w:tcW w:w="720" w:type="dxa"/>
            <w:tcBorders>
              <w:top w:val="single" w:sz="4" w:space="0" w:color="auto"/>
              <w:left w:val="nil"/>
              <w:bottom w:val="nil"/>
              <w:right w:val="nil"/>
            </w:tcBorders>
            <w:tcMar>
              <w:left w:w="0" w:type="dxa"/>
              <w:right w:w="0" w:type="dxa"/>
            </w:tcMar>
            <w:vAlign w:val="bottom"/>
            <w:hideMark/>
          </w:tcPr>
          <w:p w14:paraId="100DA085" w14:textId="77777777" w:rsidR="00484F59" w:rsidRPr="005300F9" w:rsidRDefault="00484F59" w:rsidP="00685522">
            <w:pPr>
              <w:pStyle w:val="TableText"/>
              <w:rPr>
                <w:rFonts w:cs="Times New Roman"/>
                <w:szCs w:val="32"/>
              </w:rPr>
            </w:pPr>
            <w:r w:rsidRPr="005300F9">
              <w:rPr>
                <w:color w:val="000000"/>
                <w:szCs w:val="32"/>
              </w:rPr>
              <w:t>40</w:t>
            </w:r>
          </w:p>
        </w:tc>
      </w:tr>
      <w:tr w:rsidR="00484F59" w:rsidRPr="005300F9" w14:paraId="7FE7533E" w14:textId="77777777" w:rsidTr="00823995">
        <w:tc>
          <w:tcPr>
            <w:tcW w:w="4608" w:type="dxa"/>
            <w:tcBorders>
              <w:top w:val="nil"/>
              <w:left w:val="nil"/>
              <w:bottom w:val="single" w:sz="12" w:space="0" w:color="auto"/>
              <w:right w:val="nil"/>
            </w:tcBorders>
            <w:hideMark/>
          </w:tcPr>
          <w:p w14:paraId="5ADA9698" w14:textId="77777777" w:rsidR="00484F59" w:rsidRPr="005300F9" w:rsidRDefault="00484F59" w:rsidP="00685522">
            <w:pPr>
              <w:pStyle w:val="TableText"/>
              <w:rPr>
                <w:rFonts w:cs="Times New Roman"/>
              </w:rPr>
            </w:pPr>
            <w:r w:rsidRPr="005300F9">
              <w:t>Not migrant education</w:t>
            </w:r>
          </w:p>
        </w:tc>
        <w:tc>
          <w:tcPr>
            <w:tcW w:w="882" w:type="dxa"/>
            <w:tcBorders>
              <w:top w:val="nil"/>
              <w:left w:val="nil"/>
              <w:bottom w:val="single" w:sz="12" w:space="0" w:color="auto"/>
              <w:right w:val="nil"/>
            </w:tcBorders>
            <w:vAlign w:val="bottom"/>
            <w:hideMark/>
          </w:tcPr>
          <w:p w14:paraId="0ED0280D" w14:textId="77777777" w:rsidR="00484F59" w:rsidRPr="005300F9" w:rsidRDefault="00484F59" w:rsidP="00685522">
            <w:pPr>
              <w:pStyle w:val="TableText"/>
              <w:rPr>
                <w:rFonts w:cs="Times New Roman"/>
                <w:szCs w:val="32"/>
              </w:rPr>
            </w:pPr>
            <w:r w:rsidRPr="005300F9">
              <w:rPr>
                <w:color w:val="000000"/>
                <w:szCs w:val="32"/>
              </w:rPr>
              <w:t>3,251</w:t>
            </w:r>
          </w:p>
        </w:tc>
        <w:tc>
          <w:tcPr>
            <w:tcW w:w="990" w:type="dxa"/>
            <w:tcBorders>
              <w:top w:val="nil"/>
              <w:left w:val="nil"/>
              <w:bottom w:val="single" w:sz="12" w:space="0" w:color="auto"/>
              <w:right w:val="nil"/>
            </w:tcBorders>
            <w:vAlign w:val="bottom"/>
            <w:hideMark/>
          </w:tcPr>
          <w:p w14:paraId="629D449A" w14:textId="77777777" w:rsidR="00484F59" w:rsidRPr="005300F9" w:rsidRDefault="00484F59" w:rsidP="00685522">
            <w:pPr>
              <w:pStyle w:val="TableText"/>
              <w:rPr>
                <w:rFonts w:cs="Times New Roman"/>
                <w:szCs w:val="32"/>
              </w:rPr>
            </w:pPr>
            <w:r w:rsidRPr="005300F9">
              <w:rPr>
                <w:color w:val="000000"/>
                <w:szCs w:val="32"/>
              </w:rPr>
              <w:t>853.47</w:t>
            </w:r>
          </w:p>
        </w:tc>
        <w:tc>
          <w:tcPr>
            <w:tcW w:w="720" w:type="dxa"/>
            <w:tcBorders>
              <w:top w:val="nil"/>
              <w:left w:val="nil"/>
              <w:bottom w:val="single" w:sz="12" w:space="0" w:color="auto"/>
              <w:right w:val="nil"/>
            </w:tcBorders>
            <w:vAlign w:val="bottom"/>
            <w:hideMark/>
          </w:tcPr>
          <w:p w14:paraId="465DA588" w14:textId="77777777" w:rsidR="00484F59" w:rsidRPr="005300F9" w:rsidRDefault="00484F59" w:rsidP="00685522">
            <w:pPr>
              <w:pStyle w:val="TableText"/>
              <w:rPr>
                <w:rFonts w:cs="Times New Roman"/>
                <w:color w:val="000000" w:themeColor="text1"/>
                <w:szCs w:val="32"/>
              </w:rPr>
            </w:pPr>
            <w:r w:rsidRPr="005300F9">
              <w:rPr>
                <w:color w:val="000000"/>
                <w:szCs w:val="32"/>
              </w:rPr>
              <w:t>23</w:t>
            </w:r>
          </w:p>
        </w:tc>
        <w:tc>
          <w:tcPr>
            <w:tcW w:w="720" w:type="dxa"/>
            <w:tcBorders>
              <w:top w:val="nil"/>
              <w:left w:val="nil"/>
              <w:bottom w:val="single" w:sz="12" w:space="0" w:color="auto"/>
              <w:right w:val="nil"/>
            </w:tcBorders>
            <w:tcMar>
              <w:left w:w="0" w:type="dxa"/>
              <w:right w:w="0" w:type="dxa"/>
            </w:tcMar>
            <w:vAlign w:val="bottom"/>
            <w:hideMark/>
          </w:tcPr>
          <w:p w14:paraId="11A4273A" w14:textId="77777777" w:rsidR="00484F59" w:rsidRPr="005300F9" w:rsidRDefault="00484F59" w:rsidP="00685522">
            <w:pPr>
              <w:pStyle w:val="TableText"/>
              <w:rPr>
                <w:rFonts w:cs="Times New Roman"/>
                <w:szCs w:val="32"/>
              </w:rPr>
            </w:pPr>
            <w:r w:rsidRPr="005300F9">
              <w:rPr>
                <w:color w:val="000000"/>
                <w:szCs w:val="32"/>
              </w:rPr>
              <w:t>28</w:t>
            </w:r>
          </w:p>
        </w:tc>
        <w:tc>
          <w:tcPr>
            <w:tcW w:w="720" w:type="dxa"/>
            <w:tcBorders>
              <w:top w:val="nil"/>
              <w:left w:val="nil"/>
              <w:bottom w:val="single" w:sz="12" w:space="0" w:color="auto"/>
              <w:right w:val="nil"/>
            </w:tcBorders>
            <w:tcMar>
              <w:left w:w="0" w:type="dxa"/>
              <w:right w:w="0" w:type="dxa"/>
            </w:tcMar>
            <w:vAlign w:val="bottom"/>
            <w:hideMark/>
          </w:tcPr>
          <w:p w14:paraId="6181A739" w14:textId="77777777" w:rsidR="00484F59" w:rsidRPr="005300F9" w:rsidRDefault="00484F59" w:rsidP="00685522">
            <w:pPr>
              <w:pStyle w:val="TableText"/>
              <w:rPr>
                <w:rFonts w:cs="Times New Roman"/>
                <w:szCs w:val="32"/>
              </w:rPr>
            </w:pPr>
            <w:r w:rsidRPr="005300F9">
              <w:rPr>
                <w:color w:val="000000"/>
                <w:szCs w:val="32"/>
              </w:rPr>
              <w:t>39</w:t>
            </w:r>
          </w:p>
        </w:tc>
        <w:tc>
          <w:tcPr>
            <w:tcW w:w="720" w:type="dxa"/>
            <w:tcBorders>
              <w:top w:val="nil"/>
              <w:left w:val="nil"/>
              <w:bottom w:val="single" w:sz="12" w:space="0" w:color="auto"/>
              <w:right w:val="nil"/>
            </w:tcBorders>
            <w:tcMar>
              <w:left w:w="0" w:type="dxa"/>
              <w:right w:w="0" w:type="dxa"/>
            </w:tcMar>
            <w:vAlign w:val="bottom"/>
            <w:hideMark/>
          </w:tcPr>
          <w:p w14:paraId="45F916AA" w14:textId="77777777" w:rsidR="00484F59" w:rsidRPr="005300F9" w:rsidRDefault="00484F59" w:rsidP="00685522">
            <w:pPr>
              <w:pStyle w:val="TableText"/>
              <w:rPr>
                <w:rFonts w:cs="Times New Roman"/>
                <w:szCs w:val="32"/>
              </w:rPr>
            </w:pPr>
            <w:r w:rsidRPr="005300F9">
              <w:rPr>
                <w:color w:val="000000"/>
                <w:szCs w:val="32"/>
              </w:rPr>
              <w:t>33</w:t>
            </w:r>
          </w:p>
        </w:tc>
      </w:tr>
    </w:tbl>
    <w:p w14:paraId="41FC9EE9" w14:textId="784121DD" w:rsidR="007D4427" w:rsidRPr="00943846" w:rsidRDefault="007D4427" w:rsidP="007D4427">
      <w:pPr>
        <w:pStyle w:val="Heading3"/>
        <w:pageBreakBefore/>
        <w:numPr>
          <w:ilvl w:val="1"/>
          <w:numId w:val="0"/>
        </w:numPr>
      </w:pPr>
      <w:bookmarkStart w:id="1057" w:name="_Appendix_6.B:_Means"/>
      <w:bookmarkStart w:id="1058" w:name="_Appendix_7.B:_Means"/>
      <w:bookmarkStart w:id="1059" w:name="_Appendix_6.C:_Demographic"/>
      <w:bookmarkStart w:id="1060" w:name="_Toc131594671"/>
      <w:bookmarkEnd w:id="1057"/>
      <w:bookmarkEnd w:id="1058"/>
      <w:bookmarkEnd w:id="1059"/>
      <w:r w:rsidRPr="00943846">
        <w:t xml:space="preserve">Appendix </w:t>
      </w:r>
      <w:r w:rsidR="00AA6F5C">
        <w:t>7.C</w:t>
      </w:r>
      <w:r w:rsidRPr="00943846">
        <w:t>: Demographic Student Group Summaries</w:t>
      </w:r>
      <w:bookmarkEnd w:id="1060"/>
    </w:p>
    <w:p w14:paraId="3934C4D8" w14:textId="77777777" w:rsidR="00484F59" w:rsidRPr="00196F9B" w:rsidRDefault="00484F59" w:rsidP="00484F59">
      <w:pPr>
        <w:rPr>
          <w:b/>
          <w:bCs/>
        </w:rPr>
      </w:pPr>
      <w:bookmarkStart w:id="1061" w:name="_Toc19793893"/>
      <w:bookmarkStart w:id="1062" w:name="_Toc26513032"/>
      <w:r w:rsidRPr="00196F9B">
        <w:rPr>
          <w:b/>
          <w:bCs/>
        </w:rPr>
        <w:t>Notes for</w:t>
      </w:r>
      <w:r w:rsidRPr="0043794F">
        <w:rPr>
          <w:b/>
          <w:bCs/>
        </w:rPr>
        <w:t xml:space="preserve"> </w:t>
      </w:r>
      <w:r w:rsidRPr="0043794F">
        <w:rPr>
          <w:rStyle w:val="Cross-ReferenceChar"/>
          <w:b/>
          <w:bCs/>
        </w:rPr>
        <w:fldChar w:fldCharType="begin"/>
      </w:r>
      <w:r w:rsidRPr="0043794F">
        <w:rPr>
          <w:rStyle w:val="Cross-ReferenceChar"/>
          <w:b/>
          <w:bCs/>
        </w:rPr>
        <w:instrText xml:space="preserve"> REF _Ref128389123 \h  \* MERGEFORMAT </w:instrText>
      </w:r>
      <w:r w:rsidRPr="0043794F">
        <w:rPr>
          <w:rStyle w:val="Cross-ReferenceChar"/>
          <w:b/>
          <w:bCs/>
        </w:rPr>
      </w:r>
      <w:r w:rsidRPr="0043794F">
        <w:rPr>
          <w:rStyle w:val="Cross-ReferenceChar"/>
          <w:b/>
          <w:bCs/>
        </w:rPr>
        <w:fldChar w:fldCharType="separate"/>
      </w:r>
      <w:r w:rsidRPr="0043794F">
        <w:rPr>
          <w:rStyle w:val="Cross-ReferenceChar"/>
          <w:b/>
          <w:bCs/>
        </w:rPr>
        <w:t>table 7.C.1</w:t>
      </w:r>
      <w:r w:rsidRPr="0043794F">
        <w:rPr>
          <w:rStyle w:val="Cross-ReferenceChar"/>
          <w:b/>
          <w:bCs/>
        </w:rPr>
        <w:fldChar w:fldCharType="end"/>
      </w:r>
      <w:r w:rsidRPr="0043794F">
        <w:rPr>
          <w:b/>
          <w:bCs/>
        </w:rPr>
        <w:t xml:space="preserve"> through </w:t>
      </w:r>
      <w:r w:rsidRPr="0043794F">
        <w:rPr>
          <w:rStyle w:val="Cross-ReferenceChar"/>
          <w:b/>
          <w:bCs/>
        </w:rPr>
        <w:fldChar w:fldCharType="begin"/>
      </w:r>
      <w:r w:rsidRPr="0043794F">
        <w:rPr>
          <w:rStyle w:val="Cross-ReferenceChar"/>
          <w:b/>
          <w:bCs/>
        </w:rPr>
        <w:instrText xml:space="preserve"> REF _Ref128389277 \h  \* MERGEFORMAT </w:instrText>
      </w:r>
      <w:r w:rsidRPr="0043794F">
        <w:rPr>
          <w:rStyle w:val="Cross-ReferenceChar"/>
          <w:b/>
          <w:bCs/>
        </w:rPr>
      </w:r>
      <w:r w:rsidRPr="0043794F">
        <w:rPr>
          <w:rStyle w:val="Cross-ReferenceChar"/>
          <w:b/>
          <w:bCs/>
        </w:rPr>
        <w:fldChar w:fldCharType="separate"/>
      </w:r>
      <w:r w:rsidRPr="0043794F">
        <w:rPr>
          <w:rStyle w:val="Cross-ReferenceChar"/>
          <w:b/>
          <w:bCs/>
        </w:rPr>
        <w:t>table 7.C.6</w:t>
      </w:r>
      <w:r w:rsidRPr="0043794F">
        <w:rPr>
          <w:rStyle w:val="Cross-ReferenceChar"/>
          <w:b/>
          <w:bCs/>
        </w:rPr>
        <w:fldChar w:fldCharType="end"/>
      </w:r>
      <w:r w:rsidRPr="00196F9B">
        <w:rPr>
          <w:b/>
          <w:bCs/>
        </w:rPr>
        <w:t>:</w:t>
      </w:r>
    </w:p>
    <w:p w14:paraId="3870760D" w14:textId="77777777" w:rsidR="00484F59" w:rsidRPr="00FC1B64" w:rsidRDefault="00484F59" w:rsidP="00484F59">
      <w:pPr>
        <w:pStyle w:val="bullets"/>
        <w:spacing w:before="0"/>
      </w:pPr>
      <w:r w:rsidRPr="008C72FD">
        <w:t>The student group “All” represents all students who took a test.</w:t>
      </w:r>
    </w:p>
    <w:p w14:paraId="4D6D938F" w14:textId="77777777" w:rsidR="00484F59" w:rsidRPr="00FC1B64" w:rsidRDefault="00484F59" w:rsidP="00484F59">
      <w:pPr>
        <w:pStyle w:val="bullets"/>
        <w:spacing w:before="0"/>
      </w:pPr>
      <w:r w:rsidRPr="008C72FD">
        <w:t xml:space="preserve">The </w:t>
      </w:r>
      <w:r w:rsidRPr="008C72FD">
        <w:rPr>
          <w:i/>
          <w:iCs/>
        </w:rPr>
        <w:t>Number Tested</w:t>
      </w:r>
      <w:r w:rsidRPr="008C72FD">
        <w:t xml:space="preserve"> column contain</w:t>
      </w:r>
      <w:r>
        <w:t>s</w:t>
      </w:r>
      <w:r w:rsidRPr="008C72FD">
        <w:t xml:space="preserve"> the number of students in each demographic student group who took the test.</w:t>
      </w:r>
    </w:p>
    <w:p w14:paraId="7FC2AFAF" w14:textId="77777777" w:rsidR="00484F59" w:rsidRPr="00FC1B64" w:rsidRDefault="00484F59" w:rsidP="00484F59">
      <w:pPr>
        <w:pStyle w:val="bullets"/>
        <w:spacing w:before="0"/>
      </w:pPr>
      <w:r w:rsidRPr="008C72FD">
        <w:t xml:space="preserve">The </w:t>
      </w:r>
      <w:r w:rsidRPr="008C72FD">
        <w:rPr>
          <w:i/>
          <w:iCs/>
        </w:rPr>
        <w:t>Number Analyzed</w:t>
      </w:r>
      <w:r w:rsidRPr="008C72FD">
        <w:t xml:space="preserve"> column contain</w:t>
      </w:r>
      <w:r>
        <w:t>s</w:t>
      </w:r>
      <w:r w:rsidRPr="008C72FD">
        <w:t xml:space="preserve"> the number of students included in item analyses after data cleaning rules were applied:</w:t>
      </w:r>
    </w:p>
    <w:p w14:paraId="6ADACB80" w14:textId="77777777" w:rsidR="00484F59" w:rsidRPr="00FC665A" w:rsidRDefault="00484F59" w:rsidP="00484F59">
      <w:pPr>
        <w:pStyle w:val="bullets2"/>
        <w:rPr>
          <w:rFonts w:ascii="Calibri" w:eastAsiaTheme="minorEastAsia" w:hAnsi="Calibri"/>
        </w:rPr>
      </w:pPr>
      <w:bookmarkStart w:id="1063" w:name="_Hlk59462239"/>
      <w:r w:rsidRPr="008C72FD">
        <w:rPr>
          <w:i/>
        </w:rPr>
        <w:t>Number Analyzed</w:t>
      </w:r>
      <w:r w:rsidRPr="008C72FD">
        <w:t xml:space="preserve">—Students who </w:t>
      </w:r>
      <w:r>
        <w:t xml:space="preserve">met the </w:t>
      </w:r>
      <w:bookmarkStart w:id="1064" w:name="_Int_AdBw8voD"/>
      <w:r>
        <w:t>attemptedness</w:t>
      </w:r>
      <w:bookmarkEnd w:id="1064"/>
      <w:r>
        <w:t xml:space="preserve"> criteria, which is defined as having </w:t>
      </w:r>
      <w:r w:rsidRPr="008C72FD">
        <w:t>responded to at least</w:t>
      </w:r>
      <w:r>
        <w:t xml:space="preserve"> one item in the expressive and one item in the receptive communication modes.</w:t>
      </w:r>
      <w:bookmarkEnd w:id="1061"/>
      <w:bookmarkEnd w:id="1062"/>
      <w:bookmarkEnd w:id="1063"/>
    </w:p>
    <w:p w14:paraId="66BDE250" w14:textId="77777777" w:rsidR="00484F59" w:rsidRPr="008C72FD" w:rsidRDefault="00484F59" w:rsidP="00484F59">
      <w:pPr>
        <w:pStyle w:val="bullets2"/>
        <w:numPr>
          <w:ilvl w:val="0"/>
          <w:numId w:val="45"/>
        </w:numPr>
        <w:spacing w:before="0"/>
        <w:ind w:left="864" w:hanging="288"/>
        <w:rPr>
          <w:rFonts w:ascii="Calibri" w:eastAsiaTheme="minorEastAsia" w:hAnsi="Calibri"/>
        </w:rPr>
      </w:pPr>
      <w:r>
        <w:rPr>
          <w:rFonts w:eastAsiaTheme="minorEastAsia"/>
        </w:rPr>
        <w:t xml:space="preserve">The </w:t>
      </w:r>
      <w:r>
        <w:rPr>
          <w:rFonts w:eastAsiaTheme="minorEastAsia"/>
          <w:i/>
          <w:iCs/>
        </w:rPr>
        <w:t xml:space="preserve">Percent Tested </w:t>
      </w:r>
      <w:r>
        <w:rPr>
          <w:rFonts w:eastAsiaTheme="minorEastAsia"/>
        </w:rPr>
        <w:t xml:space="preserve">and </w:t>
      </w:r>
      <w:r>
        <w:rPr>
          <w:rFonts w:eastAsiaTheme="minorEastAsia"/>
          <w:i/>
          <w:iCs/>
        </w:rPr>
        <w:t xml:space="preserve">Percent Analyzed </w:t>
      </w:r>
      <w:r>
        <w:rPr>
          <w:rFonts w:eastAsiaTheme="minorEastAsia"/>
        </w:rPr>
        <w:t xml:space="preserve">columns are both relative to the </w:t>
      </w:r>
      <w:r>
        <w:rPr>
          <w:rFonts w:eastAsiaTheme="minorEastAsia"/>
          <w:i/>
          <w:iCs/>
        </w:rPr>
        <w:t xml:space="preserve">Number Registered </w:t>
      </w:r>
      <w:r>
        <w:rPr>
          <w:rFonts w:eastAsiaTheme="minorEastAsia"/>
        </w:rPr>
        <w:t>count.</w:t>
      </w:r>
    </w:p>
    <w:p w14:paraId="1D9FF7CC" w14:textId="40C2ADAA" w:rsidR="00484F59" w:rsidRDefault="00484F59" w:rsidP="00484F59">
      <w:pPr>
        <w:pStyle w:val="Caption"/>
      </w:pPr>
      <w:bookmarkStart w:id="1065" w:name="_Ref128389123"/>
      <w:bookmarkStart w:id="1066" w:name="_Toc133500741"/>
      <w:r>
        <w:t>Table 7.C.</w:t>
      </w:r>
      <w:fldSimple w:instr=" SEQ Table_7.C. \* ARABIC ">
        <w:r>
          <w:rPr>
            <w:noProof/>
          </w:rPr>
          <w:t>1</w:t>
        </w:r>
      </w:fldSimple>
      <w:bookmarkEnd w:id="1065"/>
      <w:r>
        <w:t xml:space="preserve">  </w:t>
      </w:r>
      <w:r w:rsidRPr="00FC1B64">
        <w:rPr>
          <w:rStyle w:val="CaptionChar"/>
          <w:rFonts w:eastAsia="SimSun"/>
          <w:b/>
          <w:bCs/>
        </w:rPr>
        <w:t>Demographic Summary for Students: Kindergarten</w:t>
      </w:r>
      <w:bookmarkEnd w:id="1066"/>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7DCEC82B"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1CF213B2"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0DEA4B30"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70533AC4"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4402523C"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2819AA54"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7BA82CE2"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70D7F2B3" w14:textId="77777777" w:rsidTr="001540D4">
        <w:trPr>
          <w:trHeight w:val="276"/>
        </w:trPr>
        <w:tc>
          <w:tcPr>
            <w:tcW w:w="4680" w:type="dxa"/>
            <w:tcBorders>
              <w:top w:val="single" w:sz="4" w:space="0" w:color="auto"/>
              <w:bottom w:val="single" w:sz="4" w:space="0" w:color="auto"/>
            </w:tcBorders>
          </w:tcPr>
          <w:p w14:paraId="00E21362"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7C0E5085" w14:textId="77777777" w:rsidR="00484F59" w:rsidRPr="00822177" w:rsidRDefault="00484F59" w:rsidP="001540D4">
            <w:pPr>
              <w:pStyle w:val="TableText"/>
              <w:rPr>
                <w:noProof w:val="0"/>
              </w:rPr>
            </w:pPr>
            <w:r w:rsidRPr="00822177">
              <w:t>1,431</w:t>
            </w:r>
          </w:p>
        </w:tc>
        <w:tc>
          <w:tcPr>
            <w:tcW w:w="958" w:type="dxa"/>
            <w:tcBorders>
              <w:top w:val="single" w:sz="4" w:space="0" w:color="auto"/>
              <w:bottom w:val="single" w:sz="4" w:space="0" w:color="auto"/>
            </w:tcBorders>
            <w:vAlign w:val="bottom"/>
          </w:tcPr>
          <w:p w14:paraId="4C33E7D1" w14:textId="77777777" w:rsidR="00484F59" w:rsidRPr="00822177" w:rsidRDefault="00484F59" w:rsidP="001540D4">
            <w:pPr>
              <w:pStyle w:val="TableText"/>
              <w:rPr>
                <w:noProof w:val="0"/>
              </w:rPr>
            </w:pPr>
            <w:r w:rsidRPr="00822177">
              <w:t>1,336</w:t>
            </w:r>
          </w:p>
        </w:tc>
        <w:tc>
          <w:tcPr>
            <w:tcW w:w="957" w:type="dxa"/>
            <w:tcBorders>
              <w:top w:val="single" w:sz="4" w:space="0" w:color="auto"/>
              <w:bottom w:val="single" w:sz="4" w:space="0" w:color="auto"/>
            </w:tcBorders>
            <w:vAlign w:val="bottom"/>
          </w:tcPr>
          <w:p w14:paraId="7E5118B6" w14:textId="77777777" w:rsidR="00484F59" w:rsidRPr="00822177" w:rsidRDefault="00484F59" w:rsidP="001540D4">
            <w:pPr>
              <w:pStyle w:val="TableText"/>
              <w:rPr>
                <w:noProof w:val="0"/>
              </w:rPr>
            </w:pPr>
            <w:r w:rsidRPr="00822177">
              <w:t>93.36</w:t>
            </w:r>
          </w:p>
        </w:tc>
        <w:tc>
          <w:tcPr>
            <w:tcW w:w="958" w:type="dxa"/>
            <w:tcBorders>
              <w:top w:val="single" w:sz="4" w:space="0" w:color="auto"/>
              <w:bottom w:val="single" w:sz="4" w:space="0" w:color="auto"/>
            </w:tcBorders>
            <w:vAlign w:val="bottom"/>
          </w:tcPr>
          <w:p w14:paraId="082DEB84" w14:textId="77777777" w:rsidR="00484F59" w:rsidRPr="00822177" w:rsidRDefault="00484F59" w:rsidP="001540D4">
            <w:pPr>
              <w:pStyle w:val="TableText"/>
              <w:rPr>
                <w:noProof w:val="0"/>
              </w:rPr>
            </w:pPr>
            <w:r w:rsidRPr="00822177">
              <w:t>1,297</w:t>
            </w:r>
          </w:p>
        </w:tc>
        <w:tc>
          <w:tcPr>
            <w:tcW w:w="958" w:type="dxa"/>
            <w:tcBorders>
              <w:top w:val="single" w:sz="4" w:space="0" w:color="auto"/>
              <w:bottom w:val="single" w:sz="4" w:space="0" w:color="auto"/>
            </w:tcBorders>
            <w:vAlign w:val="bottom"/>
          </w:tcPr>
          <w:p w14:paraId="64B0E1EB" w14:textId="77777777" w:rsidR="00484F59" w:rsidRPr="00822177" w:rsidRDefault="00484F59" w:rsidP="001540D4">
            <w:pPr>
              <w:pStyle w:val="TableText"/>
              <w:rPr>
                <w:noProof w:val="0"/>
              </w:rPr>
            </w:pPr>
            <w:r w:rsidRPr="00822177">
              <w:t>90.64</w:t>
            </w:r>
          </w:p>
        </w:tc>
      </w:tr>
      <w:tr w:rsidR="00484F59" w:rsidRPr="00FC1B64" w14:paraId="087EFA5F" w14:textId="77777777" w:rsidTr="001540D4">
        <w:trPr>
          <w:trHeight w:val="276"/>
        </w:trPr>
        <w:tc>
          <w:tcPr>
            <w:tcW w:w="4680" w:type="dxa"/>
            <w:tcBorders>
              <w:top w:val="single" w:sz="4" w:space="0" w:color="auto"/>
              <w:bottom w:val="nil"/>
            </w:tcBorders>
          </w:tcPr>
          <w:p w14:paraId="2786A04F"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vAlign w:val="bottom"/>
          </w:tcPr>
          <w:p w14:paraId="72C0C419" w14:textId="77777777" w:rsidR="00484F59" w:rsidRPr="00822177" w:rsidRDefault="00484F59" w:rsidP="001540D4">
            <w:pPr>
              <w:pStyle w:val="TableText"/>
              <w:rPr>
                <w:noProof w:val="0"/>
              </w:rPr>
            </w:pPr>
            <w:r w:rsidRPr="00822177">
              <w:t>1,033</w:t>
            </w:r>
          </w:p>
        </w:tc>
        <w:tc>
          <w:tcPr>
            <w:tcW w:w="958" w:type="dxa"/>
            <w:tcBorders>
              <w:top w:val="single" w:sz="4" w:space="0" w:color="auto"/>
              <w:bottom w:val="nil"/>
            </w:tcBorders>
            <w:vAlign w:val="bottom"/>
          </w:tcPr>
          <w:p w14:paraId="682FE545" w14:textId="77777777" w:rsidR="00484F59" w:rsidRPr="00822177" w:rsidRDefault="00484F59" w:rsidP="001540D4">
            <w:pPr>
              <w:pStyle w:val="TableText"/>
              <w:rPr>
                <w:noProof w:val="0"/>
              </w:rPr>
            </w:pPr>
            <w:r w:rsidRPr="00822177">
              <w:t>971</w:t>
            </w:r>
          </w:p>
        </w:tc>
        <w:tc>
          <w:tcPr>
            <w:tcW w:w="957" w:type="dxa"/>
            <w:tcBorders>
              <w:top w:val="single" w:sz="4" w:space="0" w:color="auto"/>
              <w:bottom w:val="nil"/>
            </w:tcBorders>
            <w:vAlign w:val="bottom"/>
          </w:tcPr>
          <w:p w14:paraId="107B8161" w14:textId="77777777" w:rsidR="00484F59" w:rsidRPr="00822177" w:rsidRDefault="00484F59" w:rsidP="001540D4">
            <w:pPr>
              <w:pStyle w:val="TableText"/>
              <w:rPr>
                <w:noProof w:val="0"/>
              </w:rPr>
            </w:pPr>
            <w:r w:rsidRPr="00822177">
              <w:t>94.00</w:t>
            </w:r>
          </w:p>
        </w:tc>
        <w:tc>
          <w:tcPr>
            <w:tcW w:w="958" w:type="dxa"/>
            <w:tcBorders>
              <w:top w:val="single" w:sz="4" w:space="0" w:color="auto"/>
              <w:bottom w:val="nil"/>
            </w:tcBorders>
            <w:vAlign w:val="bottom"/>
          </w:tcPr>
          <w:p w14:paraId="6D1F1CA2" w14:textId="77777777" w:rsidR="00484F59" w:rsidRPr="00822177" w:rsidRDefault="00484F59" w:rsidP="001540D4">
            <w:pPr>
              <w:pStyle w:val="TableText"/>
              <w:rPr>
                <w:noProof w:val="0"/>
              </w:rPr>
            </w:pPr>
            <w:r w:rsidRPr="00822177">
              <w:t>944</w:t>
            </w:r>
          </w:p>
        </w:tc>
        <w:tc>
          <w:tcPr>
            <w:tcW w:w="958" w:type="dxa"/>
            <w:tcBorders>
              <w:top w:val="single" w:sz="4" w:space="0" w:color="auto"/>
              <w:bottom w:val="nil"/>
            </w:tcBorders>
            <w:vAlign w:val="bottom"/>
          </w:tcPr>
          <w:p w14:paraId="5D9A6E1B" w14:textId="77777777" w:rsidR="00484F59" w:rsidRPr="00822177" w:rsidRDefault="00484F59" w:rsidP="001540D4">
            <w:pPr>
              <w:pStyle w:val="TableText"/>
              <w:rPr>
                <w:noProof w:val="0"/>
              </w:rPr>
            </w:pPr>
            <w:r w:rsidRPr="00822177">
              <w:t>91.38</w:t>
            </w:r>
          </w:p>
        </w:tc>
      </w:tr>
      <w:tr w:rsidR="00484F59" w:rsidRPr="00FC1B64" w14:paraId="523B5E7F" w14:textId="77777777" w:rsidTr="001540D4">
        <w:trPr>
          <w:trHeight w:val="276"/>
        </w:trPr>
        <w:tc>
          <w:tcPr>
            <w:tcW w:w="4680" w:type="dxa"/>
            <w:tcBorders>
              <w:top w:val="nil"/>
              <w:bottom w:val="nil"/>
            </w:tcBorders>
          </w:tcPr>
          <w:p w14:paraId="0A57CBF5"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vAlign w:val="bottom"/>
          </w:tcPr>
          <w:p w14:paraId="65382761" w14:textId="77777777" w:rsidR="00484F59" w:rsidRPr="00822177" w:rsidRDefault="00484F59" w:rsidP="001540D4">
            <w:pPr>
              <w:pStyle w:val="TableText"/>
              <w:rPr>
                <w:noProof w:val="0"/>
              </w:rPr>
            </w:pPr>
            <w:r w:rsidRPr="00822177">
              <w:t>397</w:t>
            </w:r>
          </w:p>
        </w:tc>
        <w:tc>
          <w:tcPr>
            <w:tcW w:w="958" w:type="dxa"/>
            <w:tcBorders>
              <w:top w:val="nil"/>
              <w:bottom w:val="nil"/>
            </w:tcBorders>
            <w:vAlign w:val="bottom"/>
          </w:tcPr>
          <w:p w14:paraId="364BA8FA" w14:textId="77777777" w:rsidR="00484F59" w:rsidRPr="00822177" w:rsidRDefault="00484F59" w:rsidP="001540D4">
            <w:pPr>
              <w:pStyle w:val="TableText"/>
              <w:rPr>
                <w:noProof w:val="0"/>
              </w:rPr>
            </w:pPr>
            <w:r w:rsidRPr="00822177">
              <w:t>364</w:t>
            </w:r>
          </w:p>
        </w:tc>
        <w:tc>
          <w:tcPr>
            <w:tcW w:w="957" w:type="dxa"/>
            <w:tcBorders>
              <w:top w:val="nil"/>
              <w:bottom w:val="nil"/>
            </w:tcBorders>
            <w:vAlign w:val="bottom"/>
          </w:tcPr>
          <w:p w14:paraId="0F9E5883" w14:textId="77777777" w:rsidR="00484F59" w:rsidRPr="00822177" w:rsidRDefault="00484F59" w:rsidP="001540D4">
            <w:pPr>
              <w:pStyle w:val="TableText"/>
              <w:rPr>
                <w:noProof w:val="0"/>
              </w:rPr>
            </w:pPr>
            <w:r w:rsidRPr="00822177">
              <w:t>91.69</w:t>
            </w:r>
          </w:p>
        </w:tc>
        <w:tc>
          <w:tcPr>
            <w:tcW w:w="958" w:type="dxa"/>
            <w:tcBorders>
              <w:top w:val="nil"/>
              <w:bottom w:val="nil"/>
            </w:tcBorders>
            <w:vAlign w:val="bottom"/>
          </w:tcPr>
          <w:p w14:paraId="48B65D53" w14:textId="77777777" w:rsidR="00484F59" w:rsidRPr="00822177" w:rsidRDefault="00484F59" w:rsidP="001540D4">
            <w:pPr>
              <w:pStyle w:val="TableText"/>
              <w:rPr>
                <w:noProof w:val="0"/>
              </w:rPr>
            </w:pPr>
            <w:r w:rsidRPr="00822177">
              <w:t>352</w:t>
            </w:r>
          </w:p>
        </w:tc>
        <w:tc>
          <w:tcPr>
            <w:tcW w:w="958" w:type="dxa"/>
            <w:tcBorders>
              <w:top w:val="nil"/>
              <w:bottom w:val="nil"/>
            </w:tcBorders>
            <w:vAlign w:val="bottom"/>
          </w:tcPr>
          <w:p w14:paraId="17271AC9" w14:textId="77777777" w:rsidR="00484F59" w:rsidRPr="00822177" w:rsidRDefault="00484F59" w:rsidP="001540D4">
            <w:pPr>
              <w:pStyle w:val="TableText"/>
              <w:rPr>
                <w:noProof w:val="0"/>
              </w:rPr>
            </w:pPr>
            <w:r w:rsidRPr="00822177">
              <w:t>88.66</w:t>
            </w:r>
          </w:p>
        </w:tc>
      </w:tr>
      <w:tr w:rsidR="00484F59" w:rsidRPr="00FC1B64" w14:paraId="37AF6124" w14:textId="77777777" w:rsidTr="001540D4">
        <w:trPr>
          <w:trHeight w:val="276"/>
        </w:trPr>
        <w:tc>
          <w:tcPr>
            <w:tcW w:w="4680" w:type="dxa"/>
            <w:tcBorders>
              <w:top w:val="nil"/>
              <w:bottom w:val="single" w:sz="4" w:space="0" w:color="auto"/>
            </w:tcBorders>
          </w:tcPr>
          <w:p w14:paraId="4AA500EF"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vAlign w:val="bottom"/>
          </w:tcPr>
          <w:p w14:paraId="37219FA6" w14:textId="77777777" w:rsidR="00484F59" w:rsidRPr="00822177" w:rsidRDefault="00484F59" w:rsidP="001540D4">
            <w:pPr>
              <w:pStyle w:val="TableText"/>
              <w:rPr>
                <w:noProof w:val="0"/>
              </w:rPr>
            </w:pPr>
            <w:r w:rsidRPr="00822177">
              <w:t>1</w:t>
            </w:r>
          </w:p>
        </w:tc>
        <w:tc>
          <w:tcPr>
            <w:tcW w:w="958" w:type="dxa"/>
            <w:tcBorders>
              <w:top w:val="nil"/>
              <w:bottom w:val="single" w:sz="4" w:space="0" w:color="auto"/>
            </w:tcBorders>
            <w:vAlign w:val="bottom"/>
          </w:tcPr>
          <w:p w14:paraId="1FF68071" w14:textId="77777777" w:rsidR="00484F59" w:rsidRPr="00822177" w:rsidRDefault="00484F59" w:rsidP="001540D4">
            <w:pPr>
              <w:pStyle w:val="TableText"/>
              <w:rPr>
                <w:noProof w:val="0"/>
              </w:rPr>
            </w:pPr>
            <w:r w:rsidRPr="00822177">
              <w:t>1</w:t>
            </w:r>
          </w:p>
        </w:tc>
        <w:tc>
          <w:tcPr>
            <w:tcW w:w="957" w:type="dxa"/>
            <w:tcBorders>
              <w:top w:val="nil"/>
              <w:bottom w:val="single" w:sz="4" w:space="0" w:color="auto"/>
            </w:tcBorders>
            <w:vAlign w:val="bottom"/>
          </w:tcPr>
          <w:p w14:paraId="4EAA406C" w14:textId="77777777" w:rsidR="00484F59" w:rsidRPr="00822177" w:rsidRDefault="00484F59" w:rsidP="001540D4">
            <w:pPr>
              <w:pStyle w:val="TableText"/>
              <w:rPr>
                <w:noProof w:val="0"/>
              </w:rPr>
            </w:pPr>
            <w:r w:rsidRPr="00822177">
              <w:t>100.00</w:t>
            </w:r>
          </w:p>
        </w:tc>
        <w:tc>
          <w:tcPr>
            <w:tcW w:w="958" w:type="dxa"/>
            <w:tcBorders>
              <w:top w:val="nil"/>
              <w:bottom w:val="single" w:sz="4" w:space="0" w:color="auto"/>
            </w:tcBorders>
            <w:vAlign w:val="bottom"/>
          </w:tcPr>
          <w:p w14:paraId="7476531C" w14:textId="77777777" w:rsidR="00484F59" w:rsidRPr="00822177" w:rsidRDefault="00484F59" w:rsidP="001540D4">
            <w:pPr>
              <w:pStyle w:val="TableText"/>
              <w:rPr>
                <w:noProof w:val="0"/>
              </w:rPr>
            </w:pPr>
            <w:r w:rsidRPr="00822177">
              <w:t>1</w:t>
            </w:r>
          </w:p>
        </w:tc>
        <w:tc>
          <w:tcPr>
            <w:tcW w:w="958" w:type="dxa"/>
            <w:tcBorders>
              <w:top w:val="nil"/>
              <w:bottom w:val="single" w:sz="4" w:space="0" w:color="auto"/>
            </w:tcBorders>
            <w:vAlign w:val="bottom"/>
          </w:tcPr>
          <w:p w14:paraId="7A5F5E3E" w14:textId="77777777" w:rsidR="00484F59" w:rsidRPr="00822177" w:rsidRDefault="00484F59" w:rsidP="001540D4">
            <w:pPr>
              <w:pStyle w:val="TableText"/>
              <w:rPr>
                <w:noProof w:val="0"/>
              </w:rPr>
            </w:pPr>
            <w:r w:rsidRPr="00822177">
              <w:t>100.00</w:t>
            </w:r>
          </w:p>
        </w:tc>
      </w:tr>
      <w:tr w:rsidR="00484F59" w:rsidRPr="00FC1B64" w14:paraId="347612D0" w14:textId="77777777" w:rsidTr="001540D4">
        <w:trPr>
          <w:trHeight w:val="276"/>
        </w:trPr>
        <w:tc>
          <w:tcPr>
            <w:tcW w:w="4680" w:type="dxa"/>
            <w:tcBorders>
              <w:top w:val="single" w:sz="4" w:space="0" w:color="auto"/>
            </w:tcBorders>
          </w:tcPr>
          <w:p w14:paraId="5E2E7C37"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vAlign w:val="bottom"/>
          </w:tcPr>
          <w:p w14:paraId="38603787" w14:textId="77777777" w:rsidR="00484F59" w:rsidRPr="00822177" w:rsidRDefault="00484F59" w:rsidP="001540D4">
            <w:pPr>
              <w:pStyle w:val="TableText"/>
              <w:rPr>
                <w:noProof w:val="0"/>
              </w:rPr>
            </w:pPr>
            <w:r w:rsidRPr="00822177">
              <w:t>2</w:t>
            </w:r>
          </w:p>
        </w:tc>
        <w:tc>
          <w:tcPr>
            <w:tcW w:w="958" w:type="dxa"/>
            <w:tcBorders>
              <w:top w:val="single" w:sz="4" w:space="0" w:color="auto"/>
            </w:tcBorders>
            <w:vAlign w:val="bottom"/>
          </w:tcPr>
          <w:p w14:paraId="5E3EFEF2" w14:textId="77777777" w:rsidR="00484F59" w:rsidRPr="00822177" w:rsidRDefault="00484F59" w:rsidP="001540D4">
            <w:pPr>
              <w:pStyle w:val="TableText"/>
              <w:rPr>
                <w:noProof w:val="0"/>
              </w:rPr>
            </w:pPr>
            <w:r w:rsidRPr="00822177">
              <w:t>2</w:t>
            </w:r>
          </w:p>
        </w:tc>
        <w:tc>
          <w:tcPr>
            <w:tcW w:w="957" w:type="dxa"/>
            <w:tcBorders>
              <w:top w:val="single" w:sz="4" w:space="0" w:color="auto"/>
            </w:tcBorders>
            <w:vAlign w:val="bottom"/>
          </w:tcPr>
          <w:p w14:paraId="31C78001" w14:textId="77777777" w:rsidR="00484F59" w:rsidRPr="00822177" w:rsidRDefault="00484F59" w:rsidP="001540D4">
            <w:pPr>
              <w:pStyle w:val="TableText"/>
              <w:rPr>
                <w:noProof w:val="0"/>
              </w:rPr>
            </w:pPr>
            <w:r w:rsidRPr="00822177">
              <w:t>100.00</w:t>
            </w:r>
          </w:p>
        </w:tc>
        <w:tc>
          <w:tcPr>
            <w:tcW w:w="958" w:type="dxa"/>
            <w:tcBorders>
              <w:top w:val="single" w:sz="4" w:space="0" w:color="auto"/>
            </w:tcBorders>
            <w:vAlign w:val="bottom"/>
          </w:tcPr>
          <w:p w14:paraId="4D866407" w14:textId="77777777" w:rsidR="00484F59" w:rsidRPr="00822177" w:rsidRDefault="00484F59" w:rsidP="001540D4">
            <w:pPr>
              <w:pStyle w:val="TableText"/>
              <w:rPr>
                <w:noProof w:val="0"/>
              </w:rPr>
            </w:pPr>
            <w:r w:rsidRPr="00822177">
              <w:t>2</w:t>
            </w:r>
          </w:p>
        </w:tc>
        <w:tc>
          <w:tcPr>
            <w:tcW w:w="958" w:type="dxa"/>
            <w:tcBorders>
              <w:top w:val="single" w:sz="4" w:space="0" w:color="auto"/>
            </w:tcBorders>
            <w:vAlign w:val="bottom"/>
          </w:tcPr>
          <w:p w14:paraId="37B84D31" w14:textId="77777777" w:rsidR="00484F59" w:rsidRPr="00822177" w:rsidRDefault="00484F59" w:rsidP="001540D4">
            <w:pPr>
              <w:pStyle w:val="TableText"/>
              <w:rPr>
                <w:noProof w:val="0"/>
              </w:rPr>
            </w:pPr>
            <w:r w:rsidRPr="00822177">
              <w:t>100.00</w:t>
            </w:r>
          </w:p>
        </w:tc>
      </w:tr>
      <w:tr w:rsidR="00484F59" w:rsidRPr="00FC1B64" w14:paraId="77517B4F" w14:textId="77777777" w:rsidTr="001540D4">
        <w:trPr>
          <w:trHeight w:val="276"/>
        </w:trPr>
        <w:tc>
          <w:tcPr>
            <w:tcW w:w="4680" w:type="dxa"/>
          </w:tcPr>
          <w:p w14:paraId="30BC9060" w14:textId="77777777" w:rsidR="00484F59" w:rsidRPr="00FC1B64" w:rsidRDefault="00484F59" w:rsidP="001540D4">
            <w:pPr>
              <w:pStyle w:val="TableText"/>
              <w:rPr>
                <w:noProof w:val="0"/>
              </w:rPr>
            </w:pPr>
            <w:r w:rsidRPr="00FC1B64">
              <w:rPr>
                <w:noProof w:val="0"/>
              </w:rPr>
              <w:t>Asian</w:t>
            </w:r>
          </w:p>
        </w:tc>
        <w:tc>
          <w:tcPr>
            <w:tcW w:w="957" w:type="dxa"/>
            <w:vAlign w:val="bottom"/>
          </w:tcPr>
          <w:p w14:paraId="4CFB9268" w14:textId="77777777" w:rsidR="00484F59" w:rsidRPr="00822177" w:rsidRDefault="00484F59" w:rsidP="001540D4">
            <w:pPr>
              <w:pStyle w:val="TableText"/>
              <w:rPr>
                <w:noProof w:val="0"/>
              </w:rPr>
            </w:pPr>
            <w:r w:rsidRPr="00822177">
              <w:t>241</w:t>
            </w:r>
          </w:p>
        </w:tc>
        <w:tc>
          <w:tcPr>
            <w:tcW w:w="958" w:type="dxa"/>
            <w:vAlign w:val="bottom"/>
          </w:tcPr>
          <w:p w14:paraId="6A2C9052" w14:textId="77777777" w:rsidR="00484F59" w:rsidRPr="00822177" w:rsidRDefault="00484F59" w:rsidP="001540D4">
            <w:pPr>
              <w:pStyle w:val="TableText"/>
              <w:rPr>
                <w:noProof w:val="0"/>
              </w:rPr>
            </w:pPr>
            <w:r w:rsidRPr="00822177">
              <w:t>232</w:t>
            </w:r>
          </w:p>
        </w:tc>
        <w:tc>
          <w:tcPr>
            <w:tcW w:w="957" w:type="dxa"/>
            <w:vAlign w:val="bottom"/>
          </w:tcPr>
          <w:p w14:paraId="4AA9933F" w14:textId="77777777" w:rsidR="00484F59" w:rsidRPr="00822177" w:rsidRDefault="00484F59" w:rsidP="001540D4">
            <w:pPr>
              <w:pStyle w:val="TableText"/>
              <w:rPr>
                <w:noProof w:val="0"/>
              </w:rPr>
            </w:pPr>
            <w:r w:rsidRPr="00822177">
              <w:t>96.27</w:t>
            </w:r>
          </w:p>
        </w:tc>
        <w:tc>
          <w:tcPr>
            <w:tcW w:w="958" w:type="dxa"/>
            <w:vAlign w:val="bottom"/>
          </w:tcPr>
          <w:p w14:paraId="6682C295" w14:textId="77777777" w:rsidR="00484F59" w:rsidRPr="00822177" w:rsidRDefault="00484F59" w:rsidP="001540D4">
            <w:pPr>
              <w:pStyle w:val="TableText"/>
              <w:rPr>
                <w:noProof w:val="0"/>
              </w:rPr>
            </w:pPr>
            <w:r w:rsidRPr="00822177">
              <w:t>227</w:t>
            </w:r>
          </w:p>
        </w:tc>
        <w:tc>
          <w:tcPr>
            <w:tcW w:w="958" w:type="dxa"/>
            <w:vAlign w:val="bottom"/>
          </w:tcPr>
          <w:p w14:paraId="416FC125" w14:textId="77777777" w:rsidR="00484F59" w:rsidRPr="00822177" w:rsidRDefault="00484F59" w:rsidP="001540D4">
            <w:pPr>
              <w:pStyle w:val="TableText"/>
              <w:rPr>
                <w:noProof w:val="0"/>
              </w:rPr>
            </w:pPr>
            <w:r w:rsidRPr="00822177">
              <w:t>94.19</w:t>
            </w:r>
          </w:p>
        </w:tc>
      </w:tr>
      <w:tr w:rsidR="00484F59" w:rsidRPr="00FC1B64" w14:paraId="7A88865E" w14:textId="77777777" w:rsidTr="001540D4">
        <w:trPr>
          <w:trHeight w:val="276"/>
        </w:trPr>
        <w:tc>
          <w:tcPr>
            <w:tcW w:w="4680" w:type="dxa"/>
          </w:tcPr>
          <w:p w14:paraId="0BF481DC" w14:textId="77777777" w:rsidR="00484F59" w:rsidRPr="00FC1B64" w:rsidRDefault="00484F59" w:rsidP="001540D4">
            <w:pPr>
              <w:pStyle w:val="TableText"/>
              <w:rPr>
                <w:noProof w:val="0"/>
              </w:rPr>
            </w:pPr>
            <w:r w:rsidRPr="00FC1B64">
              <w:rPr>
                <w:noProof w:val="0"/>
              </w:rPr>
              <w:t>Native Hawaiian or Other Pacific Islander</w:t>
            </w:r>
          </w:p>
        </w:tc>
        <w:tc>
          <w:tcPr>
            <w:tcW w:w="957" w:type="dxa"/>
            <w:vAlign w:val="bottom"/>
          </w:tcPr>
          <w:p w14:paraId="3E2687A6" w14:textId="77777777" w:rsidR="00484F59" w:rsidRPr="00822177" w:rsidRDefault="00484F59" w:rsidP="001540D4">
            <w:pPr>
              <w:pStyle w:val="TableText"/>
              <w:rPr>
                <w:noProof w:val="0"/>
              </w:rPr>
            </w:pPr>
            <w:r w:rsidRPr="00822177">
              <w:t>4</w:t>
            </w:r>
          </w:p>
        </w:tc>
        <w:tc>
          <w:tcPr>
            <w:tcW w:w="958" w:type="dxa"/>
            <w:vAlign w:val="bottom"/>
          </w:tcPr>
          <w:p w14:paraId="672EC405" w14:textId="77777777" w:rsidR="00484F59" w:rsidRPr="00822177" w:rsidRDefault="00484F59" w:rsidP="001540D4">
            <w:pPr>
              <w:pStyle w:val="TableText"/>
              <w:rPr>
                <w:noProof w:val="0"/>
              </w:rPr>
            </w:pPr>
            <w:r w:rsidRPr="00822177">
              <w:t>4</w:t>
            </w:r>
          </w:p>
        </w:tc>
        <w:tc>
          <w:tcPr>
            <w:tcW w:w="957" w:type="dxa"/>
            <w:vAlign w:val="bottom"/>
          </w:tcPr>
          <w:p w14:paraId="0822D00F" w14:textId="77777777" w:rsidR="00484F59" w:rsidRPr="00822177" w:rsidRDefault="00484F59" w:rsidP="001540D4">
            <w:pPr>
              <w:pStyle w:val="TableText"/>
              <w:rPr>
                <w:noProof w:val="0"/>
              </w:rPr>
            </w:pPr>
            <w:r w:rsidRPr="00822177">
              <w:t>100.00</w:t>
            </w:r>
          </w:p>
        </w:tc>
        <w:tc>
          <w:tcPr>
            <w:tcW w:w="958" w:type="dxa"/>
            <w:vAlign w:val="bottom"/>
          </w:tcPr>
          <w:p w14:paraId="3A947391" w14:textId="77777777" w:rsidR="00484F59" w:rsidRPr="00822177" w:rsidRDefault="00484F59" w:rsidP="001540D4">
            <w:pPr>
              <w:pStyle w:val="TableText"/>
              <w:rPr>
                <w:noProof w:val="0"/>
              </w:rPr>
            </w:pPr>
            <w:r w:rsidRPr="00822177">
              <w:t>4</w:t>
            </w:r>
          </w:p>
        </w:tc>
        <w:tc>
          <w:tcPr>
            <w:tcW w:w="958" w:type="dxa"/>
            <w:vAlign w:val="bottom"/>
          </w:tcPr>
          <w:p w14:paraId="6C224A47" w14:textId="77777777" w:rsidR="00484F59" w:rsidRPr="00822177" w:rsidRDefault="00484F59" w:rsidP="001540D4">
            <w:pPr>
              <w:pStyle w:val="TableText"/>
              <w:rPr>
                <w:noProof w:val="0"/>
              </w:rPr>
            </w:pPr>
            <w:r w:rsidRPr="00822177">
              <w:t>100.00</w:t>
            </w:r>
          </w:p>
        </w:tc>
      </w:tr>
      <w:tr w:rsidR="00484F59" w:rsidRPr="00FC1B64" w14:paraId="254A2041" w14:textId="77777777" w:rsidTr="001540D4">
        <w:trPr>
          <w:trHeight w:val="276"/>
        </w:trPr>
        <w:tc>
          <w:tcPr>
            <w:tcW w:w="4680" w:type="dxa"/>
          </w:tcPr>
          <w:p w14:paraId="6297B8A9" w14:textId="77777777" w:rsidR="00484F59" w:rsidRPr="00FC1B64" w:rsidRDefault="00484F59" w:rsidP="001540D4">
            <w:pPr>
              <w:pStyle w:val="TableText"/>
              <w:rPr>
                <w:noProof w:val="0"/>
              </w:rPr>
            </w:pPr>
            <w:r w:rsidRPr="00FC1B64">
              <w:rPr>
                <w:noProof w:val="0"/>
              </w:rPr>
              <w:t>Filipino</w:t>
            </w:r>
          </w:p>
        </w:tc>
        <w:tc>
          <w:tcPr>
            <w:tcW w:w="957" w:type="dxa"/>
            <w:vAlign w:val="bottom"/>
          </w:tcPr>
          <w:p w14:paraId="7194169D" w14:textId="77777777" w:rsidR="00484F59" w:rsidRPr="00822177" w:rsidRDefault="00484F59" w:rsidP="001540D4">
            <w:pPr>
              <w:pStyle w:val="TableText"/>
              <w:rPr>
                <w:noProof w:val="0"/>
              </w:rPr>
            </w:pPr>
            <w:r w:rsidRPr="00822177">
              <w:t>21</w:t>
            </w:r>
          </w:p>
        </w:tc>
        <w:tc>
          <w:tcPr>
            <w:tcW w:w="958" w:type="dxa"/>
            <w:vAlign w:val="bottom"/>
          </w:tcPr>
          <w:p w14:paraId="59348277" w14:textId="77777777" w:rsidR="00484F59" w:rsidRPr="00822177" w:rsidRDefault="00484F59" w:rsidP="001540D4">
            <w:pPr>
              <w:pStyle w:val="TableText"/>
              <w:rPr>
                <w:noProof w:val="0"/>
              </w:rPr>
            </w:pPr>
            <w:r w:rsidRPr="00822177">
              <w:t>21</w:t>
            </w:r>
          </w:p>
        </w:tc>
        <w:tc>
          <w:tcPr>
            <w:tcW w:w="957" w:type="dxa"/>
            <w:vAlign w:val="bottom"/>
          </w:tcPr>
          <w:p w14:paraId="4E7DEBC4" w14:textId="77777777" w:rsidR="00484F59" w:rsidRPr="00822177" w:rsidRDefault="00484F59" w:rsidP="001540D4">
            <w:pPr>
              <w:pStyle w:val="TableText"/>
              <w:rPr>
                <w:noProof w:val="0"/>
              </w:rPr>
            </w:pPr>
            <w:r w:rsidRPr="00822177">
              <w:t>100.00</w:t>
            </w:r>
          </w:p>
        </w:tc>
        <w:tc>
          <w:tcPr>
            <w:tcW w:w="958" w:type="dxa"/>
            <w:vAlign w:val="bottom"/>
          </w:tcPr>
          <w:p w14:paraId="4FCAA48E" w14:textId="77777777" w:rsidR="00484F59" w:rsidRPr="00822177" w:rsidRDefault="00484F59" w:rsidP="001540D4">
            <w:pPr>
              <w:pStyle w:val="TableText"/>
              <w:rPr>
                <w:noProof w:val="0"/>
              </w:rPr>
            </w:pPr>
            <w:r w:rsidRPr="00822177">
              <w:t>20</w:t>
            </w:r>
          </w:p>
        </w:tc>
        <w:tc>
          <w:tcPr>
            <w:tcW w:w="958" w:type="dxa"/>
            <w:vAlign w:val="bottom"/>
          </w:tcPr>
          <w:p w14:paraId="2C17BA12" w14:textId="77777777" w:rsidR="00484F59" w:rsidRPr="00822177" w:rsidRDefault="00484F59" w:rsidP="001540D4">
            <w:pPr>
              <w:pStyle w:val="TableText"/>
              <w:rPr>
                <w:noProof w:val="0"/>
              </w:rPr>
            </w:pPr>
            <w:r w:rsidRPr="00822177">
              <w:t>95.24</w:t>
            </w:r>
          </w:p>
        </w:tc>
      </w:tr>
      <w:tr w:rsidR="00484F59" w:rsidRPr="00FC1B64" w14:paraId="566C7D70" w14:textId="77777777" w:rsidTr="001540D4">
        <w:trPr>
          <w:trHeight w:val="276"/>
        </w:trPr>
        <w:tc>
          <w:tcPr>
            <w:tcW w:w="4680" w:type="dxa"/>
          </w:tcPr>
          <w:p w14:paraId="27C41DAE" w14:textId="77777777" w:rsidR="00484F59" w:rsidRPr="00FC1B64" w:rsidRDefault="00484F59" w:rsidP="001540D4">
            <w:pPr>
              <w:pStyle w:val="TableText"/>
              <w:rPr>
                <w:noProof w:val="0"/>
              </w:rPr>
            </w:pPr>
            <w:r w:rsidRPr="00FC1B64">
              <w:rPr>
                <w:noProof w:val="0"/>
              </w:rPr>
              <w:t>Hispanic or Latino</w:t>
            </w:r>
          </w:p>
        </w:tc>
        <w:tc>
          <w:tcPr>
            <w:tcW w:w="957" w:type="dxa"/>
            <w:vAlign w:val="bottom"/>
          </w:tcPr>
          <w:p w14:paraId="29B35B4D" w14:textId="77777777" w:rsidR="00484F59" w:rsidRPr="00822177" w:rsidRDefault="00484F59" w:rsidP="001540D4">
            <w:pPr>
              <w:pStyle w:val="TableText"/>
              <w:rPr>
                <w:noProof w:val="0"/>
              </w:rPr>
            </w:pPr>
            <w:r w:rsidRPr="00822177">
              <w:t>1,051</w:t>
            </w:r>
          </w:p>
        </w:tc>
        <w:tc>
          <w:tcPr>
            <w:tcW w:w="958" w:type="dxa"/>
            <w:vAlign w:val="bottom"/>
          </w:tcPr>
          <w:p w14:paraId="60C27090" w14:textId="77777777" w:rsidR="00484F59" w:rsidRPr="00822177" w:rsidRDefault="00484F59" w:rsidP="001540D4">
            <w:pPr>
              <w:pStyle w:val="TableText"/>
              <w:rPr>
                <w:noProof w:val="0"/>
              </w:rPr>
            </w:pPr>
            <w:r w:rsidRPr="00822177">
              <w:t>972</w:t>
            </w:r>
          </w:p>
        </w:tc>
        <w:tc>
          <w:tcPr>
            <w:tcW w:w="957" w:type="dxa"/>
            <w:vAlign w:val="bottom"/>
          </w:tcPr>
          <w:p w14:paraId="1E652B1E" w14:textId="77777777" w:rsidR="00484F59" w:rsidRPr="00822177" w:rsidRDefault="00484F59" w:rsidP="001540D4">
            <w:pPr>
              <w:pStyle w:val="TableText"/>
              <w:rPr>
                <w:noProof w:val="0"/>
              </w:rPr>
            </w:pPr>
            <w:r w:rsidRPr="00822177">
              <w:t>92.48</w:t>
            </w:r>
          </w:p>
        </w:tc>
        <w:tc>
          <w:tcPr>
            <w:tcW w:w="958" w:type="dxa"/>
            <w:vAlign w:val="bottom"/>
          </w:tcPr>
          <w:p w14:paraId="2A33D978" w14:textId="77777777" w:rsidR="00484F59" w:rsidRPr="00822177" w:rsidRDefault="00484F59" w:rsidP="001540D4">
            <w:pPr>
              <w:pStyle w:val="TableText"/>
              <w:rPr>
                <w:noProof w:val="0"/>
              </w:rPr>
            </w:pPr>
            <w:r w:rsidRPr="00822177">
              <w:t>943</w:t>
            </w:r>
          </w:p>
        </w:tc>
        <w:tc>
          <w:tcPr>
            <w:tcW w:w="958" w:type="dxa"/>
            <w:vAlign w:val="bottom"/>
          </w:tcPr>
          <w:p w14:paraId="222A9395" w14:textId="77777777" w:rsidR="00484F59" w:rsidRPr="00822177" w:rsidRDefault="00484F59" w:rsidP="001540D4">
            <w:pPr>
              <w:pStyle w:val="TableText"/>
              <w:rPr>
                <w:noProof w:val="0"/>
              </w:rPr>
            </w:pPr>
            <w:r w:rsidRPr="00822177">
              <w:t>89.72</w:t>
            </w:r>
          </w:p>
        </w:tc>
      </w:tr>
      <w:tr w:rsidR="00484F59" w:rsidRPr="00FC1B64" w14:paraId="1596D3E6" w14:textId="77777777" w:rsidTr="001540D4">
        <w:trPr>
          <w:trHeight w:val="276"/>
        </w:trPr>
        <w:tc>
          <w:tcPr>
            <w:tcW w:w="4680" w:type="dxa"/>
          </w:tcPr>
          <w:p w14:paraId="1B152860" w14:textId="77777777" w:rsidR="00484F59" w:rsidRPr="00FC1B64" w:rsidRDefault="00484F59" w:rsidP="001540D4">
            <w:pPr>
              <w:pStyle w:val="TableText"/>
              <w:rPr>
                <w:noProof w:val="0"/>
              </w:rPr>
            </w:pPr>
            <w:r w:rsidRPr="00FC1B64">
              <w:rPr>
                <w:noProof w:val="0"/>
              </w:rPr>
              <w:t>Black or African American</w:t>
            </w:r>
          </w:p>
        </w:tc>
        <w:tc>
          <w:tcPr>
            <w:tcW w:w="957" w:type="dxa"/>
            <w:vAlign w:val="bottom"/>
          </w:tcPr>
          <w:p w14:paraId="15BAB9ED" w14:textId="77777777" w:rsidR="00484F59" w:rsidRPr="00822177" w:rsidRDefault="00484F59" w:rsidP="001540D4">
            <w:pPr>
              <w:pStyle w:val="TableText"/>
              <w:rPr>
                <w:noProof w:val="0"/>
              </w:rPr>
            </w:pPr>
            <w:r w:rsidRPr="00822177">
              <w:t>12</w:t>
            </w:r>
          </w:p>
        </w:tc>
        <w:tc>
          <w:tcPr>
            <w:tcW w:w="958" w:type="dxa"/>
            <w:vAlign w:val="bottom"/>
          </w:tcPr>
          <w:p w14:paraId="377B84C7" w14:textId="77777777" w:rsidR="00484F59" w:rsidRPr="00822177" w:rsidRDefault="00484F59" w:rsidP="001540D4">
            <w:pPr>
              <w:pStyle w:val="TableText"/>
              <w:rPr>
                <w:noProof w:val="0"/>
              </w:rPr>
            </w:pPr>
            <w:r w:rsidRPr="00822177">
              <w:t>10</w:t>
            </w:r>
          </w:p>
        </w:tc>
        <w:tc>
          <w:tcPr>
            <w:tcW w:w="957" w:type="dxa"/>
            <w:vAlign w:val="bottom"/>
          </w:tcPr>
          <w:p w14:paraId="18A18B4E" w14:textId="77777777" w:rsidR="00484F59" w:rsidRPr="00822177" w:rsidRDefault="00484F59" w:rsidP="001540D4">
            <w:pPr>
              <w:pStyle w:val="TableText"/>
              <w:rPr>
                <w:noProof w:val="0"/>
              </w:rPr>
            </w:pPr>
            <w:r w:rsidRPr="00822177">
              <w:t>83.33</w:t>
            </w:r>
          </w:p>
        </w:tc>
        <w:tc>
          <w:tcPr>
            <w:tcW w:w="958" w:type="dxa"/>
            <w:vAlign w:val="bottom"/>
          </w:tcPr>
          <w:p w14:paraId="0869EDFB" w14:textId="77777777" w:rsidR="00484F59" w:rsidRPr="00822177" w:rsidRDefault="00484F59" w:rsidP="001540D4">
            <w:pPr>
              <w:pStyle w:val="TableText"/>
              <w:rPr>
                <w:noProof w:val="0"/>
              </w:rPr>
            </w:pPr>
            <w:r w:rsidRPr="00822177">
              <w:t>8</w:t>
            </w:r>
          </w:p>
        </w:tc>
        <w:tc>
          <w:tcPr>
            <w:tcW w:w="958" w:type="dxa"/>
            <w:vAlign w:val="bottom"/>
          </w:tcPr>
          <w:p w14:paraId="62DB63F7" w14:textId="77777777" w:rsidR="00484F59" w:rsidRPr="00822177" w:rsidRDefault="00484F59" w:rsidP="001540D4">
            <w:pPr>
              <w:pStyle w:val="TableText"/>
              <w:rPr>
                <w:noProof w:val="0"/>
              </w:rPr>
            </w:pPr>
            <w:r w:rsidRPr="00822177">
              <w:t>66.67</w:t>
            </w:r>
          </w:p>
        </w:tc>
      </w:tr>
      <w:tr w:rsidR="00484F59" w:rsidRPr="00FC1B64" w14:paraId="325B9713" w14:textId="77777777" w:rsidTr="001540D4">
        <w:trPr>
          <w:trHeight w:val="276"/>
        </w:trPr>
        <w:tc>
          <w:tcPr>
            <w:tcW w:w="4680" w:type="dxa"/>
          </w:tcPr>
          <w:p w14:paraId="564BD7E0" w14:textId="77777777" w:rsidR="00484F59" w:rsidRPr="00FC1B64" w:rsidRDefault="00484F59" w:rsidP="001540D4">
            <w:pPr>
              <w:pStyle w:val="TableText"/>
              <w:rPr>
                <w:noProof w:val="0"/>
              </w:rPr>
            </w:pPr>
            <w:r w:rsidRPr="00FC1B64">
              <w:rPr>
                <w:noProof w:val="0"/>
              </w:rPr>
              <w:t>White</w:t>
            </w:r>
          </w:p>
        </w:tc>
        <w:tc>
          <w:tcPr>
            <w:tcW w:w="957" w:type="dxa"/>
            <w:vAlign w:val="bottom"/>
          </w:tcPr>
          <w:p w14:paraId="36A5847E" w14:textId="77777777" w:rsidR="00484F59" w:rsidRPr="00822177" w:rsidRDefault="00484F59" w:rsidP="001540D4">
            <w:pPr>
              <w:pStyle w:val="TableText"/>
              <w:rPr>
                <w:noProof w:val="0"/>
              </w:rPr>
            </w:pPr>
            <w:r w:rsidRPr="00822177">
              <w:t>72</w:t>
            </w:r>
          </w:p>
        </w:tc>
        <w:tc>
          <w:tcPr>
            <w:tcW w:w="958" w:type="dxa"/>
            <w:vAlign w:val="bottom"/>
          </w:tcPr>
          <w:p w14:paraId="06D8A0A1" w14:textId="77777777" w:rsidR="00484F59" w:rsidRPr="00822177" w:rsidRDefault="00484F59" w:rsidP="001540D4">
            <w:pPr>
              <w:pStyle w:val="TableText"/>
              <w:rPr>
                <w:noProof w:val="0"/>
              </w:rPr>
            </w:pPr>
            <w:r w:rsidRPr="00822177">
              <w:t>70</w:t>
            </w:r>
          </w:p>
        </w:tc>
        <w:tc>
          <w:tcPr>
            <w:tcW w:w="957" w:type="dxa"/>
            <w:vAlign w:val="bottom"/>
          </w:tcPr>
          <w:p w14:paraId="3F970593" w14:textId="77777777" w:rsidR="00484F59" w:rsidRPr="00822177" w:rsidRDefault="00484F59" w:rsidP="001540D4">
            <w:pPr>
              <w:pStyle w:val="TableText"/>
              <w:rPr>
                <w:noProof w:val="0"/>
              </w:rPr>
            </w:pPr>
            <w:r w:rsidRPr="00822177">
              <w:t>97.22</w:t>
            </w:r>
          </w:p>
        </w:tc>
        <w:tc>
          <w:tcPr>
            <w:tcW w:w="958" w:type="dxa"/>
            <w:vAlign w:val="bottom"/>
          </w:tcPr>
          <w:p w14:paraId="1FBD9E03" w14:textId="77777777" w:rsidR="00484F59" w:rsidRPr="00822177" w:rsidRDefault="00484F59" w:rsidP="001540D4">
            <w:pPr>
              <w:pStyle w:val="TableText"/>
              <w:rPr>
                <w:noProof w:val="0"/>
              </w:rPr>
            </w:pPr>
            <w:r w:rsidRPr="00822177">
              <w:t>68</w:t>
            </w:r>
          </w:p>
        </w:tc>
        <w:tc>
          <w:tcPr>
            <w:tcW w:w="958" w:type="dxa"/>
            <w:vAlign w:val="bottom"/>
          </w:tcPr>
          <w:p w14:paraId="4863A91D" w14:textId="77777777" w:rsidR="00484F59" w:rsidRPr="00822177" w:rsidRDefault="00484F59" w:rsidP="001540D4">
            <w:pPr>
              <w:pStyle w:val="TableText"/>
              <w:rPr>
                <w:noProof w:val="0"/>
              </w:rPr>
            </w:pPr>
            <w:r w:rsidRPr="00822177">
              <w:t>94.44</w:t>
            </w:r>
          </w:p>
        </w:tc>
      </w:tr>
      <w:tr w:rsidR="00484F59" w:rsidRPr="00FC1B64" w14:paraId="298C5BF6" w14:textId="77777777" w:rsidTr="001540D4">
        <w:trPr>
          <w:trHeight w:val="276"/>
        </w:trPr>
        <w:tc>
          <w:tcPr>
            <w:tcW w:w="4680" w:type="dxa"/>
            <w:tcBorders>
              <w:bottom w:val="nil"/>
            </w:tcBorders>
          </w:tcPr>
          <w:p w14:paraId="7EBF9010"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vAlign w:val="bottom"/>
          </w:tcPr>
          <w:p w14:paraId="16069FB0" w14:textId="77777777" w:rsidR="00484F59" w:rsidRPr="00822177" w:rsidRDefault="00484F59" w:rsidP="001540D4">
            <w:pPr>
              <w:pStyle w:val="TableText"/>
              <w:rPr>
                <w:noProof w:val="0"/>
              </w:rPr>
            </w:pPr>
            <w:r w:rsidRPr="00822177">
              <w:t>28</w:t>
            </w:r>
          </w:p>
        </w:tc>
        <w:tc>
          <w:tcPr>
            <w:tcW w:w="958" w:type="dxa"/>
            <w:tcBorders>
              <w:bottom w:val="nil"/>
            </w:tcBorders>
            <w:vAlign w:val="bottom"/>
          </w:tcPr>
          <w:p w14:paraId="1728EFBE" w14:textId="77777777" w:rsidR="00484F59" w:rsidRPr="00822177" w:rsidRDefault="00484F59" w:rsidP="001540D4">
            <w:pPr>
              <w:pStyle w:val="TableText"/>
              <w:rPr>
                <w:noProof w:val="0"/>
              </w:rPr>
            </w:pPr>
            <w:r w:rsidRPr="00822177">
              <w:t>25</w:t>
            </w:r>
          </w:p>
        </w:tc>
        <w:tc>
          <w:tcPr>
            <w:tcW w:w="957" w:type="dxa"/>
            <w:tcBorders>
              <w:bottom w:val="nil"/>
            </w:tcBorders>
            <w:vAlign w:val="bottom"/>
          </w:tcPr>
          <w:p w14:paraId="18820678" w14:textId="77777777" w:rsidR="00484F59" w:rsidRPr="00822177" w:rsidRDefault="00484F59" w:rsidP="001540D4">
            <w:pPr>
              <w:pStyle w:val="TableText"/>
              <w:rPr>
                <w:noProof w:val="0"/>
              </w:rPr>
            </w:pPr>
            <w:r w:rsidRPr="00822177">
              <w:t>89.29</w:t>
            </w:r>
          </w:p>
        </w:tc>
        <w:tc>
          <w:tcPr>
            <w:tcW w:w="958" w:type="dxa"/>
            <w:tcBorders>
              <w:bottom w:val="nil"/>
            </w:tcBorders>
            <w:vAlign w:val="bottom"/>
          </w:tcPr>
          <w:p w14:paraId="4F3EF725" w14:textId="77777777" w:rsidR="00484F59" w:rsidRPr="00822177" w:rsidRDefault="00484F59" w:rsidP="001540D4">
            <w:pPr>
              <w:pStyle w:val="TableText"/>
              <w:rPr>
                <w:noProof w:val="0"/>
              </w:rPr>
            </w:pPr>
            <w:r w:rsidRPr="00822177">
              <w:t>25</w:t>
            </w:r>
          </w:p>
        </w:tc>
        <w:tc>
          <w:tcPr>
            <w:tcW w:w="958" w:type="dxa"/>
            <w:tcBorders>
              <w:bottom w:val="nil"/>
            </w:tcBorders>
            <w:vAlign w:val="bottom"/>
          </w:tcPr>
          <w:p w14:paraId="3D9C2035" w14:textId="77777777" w:rsidR="00484F59" w:rsidRPr="00822177" w:rsidRDefault="00484F59" w:rsidP="001540D4">
            <w:pPr>
              <w:pStyle w:val="TableText"/>
              <w:rPr>
                <w:noProof w:val="0"/>
              </w:rPr>
            </w:pPr>
            <w:r w:rsidRPr="00822177">
              <w:t>89.29</w:t>
            </w:r>
          </w:p>
        </w:tc>
      </w:tr>
      <w:tr w:rsidR="00484F59" w:rsidRPr="00FC1B64" w14:paraId="47C14C0E" w14:textId="77777777" w:rsidTr="001540D4">
        <w:trPr>
          <w:trHeight w:val="276"/>
        </w:trPr>
        <w:tc>
          <w:tcPr>
            <w:tcW w:w="4680" w:type="dxa"/>
            <w:tcBorders>
              <w:top w:val="single" w:sz="4" w:space="0" w:color="auto"/>
              <w:bottom w:val="nil"/>
            </w:tcBorders>
          </w:tcPr>
          <w:p w14:paraId="08B0A385"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7B7DCCCD" w14:textId="77777777" w:rsidR="00484F59" w:rsidRPr="00822177" w:rsidDel="009E190D" w:rsidRDefault="00484F59" w:rsidP="001540D4">
            <w:pPr>
              <w:pStyle w:val="TableText"/>
              <w:rPr>
                <w:noProof w:val="0"/>
              </w:rPr>
            </w:pPr>
            <w:r w:rsidRPr="00822177">
              <w:t>329</w:t>
            </w:r>
          </w:p>
        </w:tc>
        <w:tc>
          <w:tcPr>
            <w:tcW w:w="958" w:type="dxa"/>
            <w:tcBorders>
              <w:top w:val="single" w:sz="4" w:space="0" w:color="auto"/>
              <w:bottom w:val="nil"/>
            </w:tcBorders>
            <w:vAlign w:val="bottom"/>
          </w:tcPr>
          <w:p w14:paraId="2426CA1D" w14:textId="77777777" w:rsidR="00484F59" w:rsidRPr="00822177" w:rsidDel="009E190D" w:rsidRDefault="00484F59" w:rsidP="001540D4">
            <w:pPr>
              <w:pStyle w:val="TableText"/>
              <w:rPr>
                <w:noProof w:val="0"/>
              </w:rPr>
            </w:pPr>
            <w:r w:rsidRPr="00822177">
              <w:t>309</w:t>
            </w:r>
          </w:p>
        </w:tc>
        <w:tc>
          <w:tcPr>
            <w:tcW w:w="957" w:type="dxa"/>
            <w:tcBorders>
              <w:top w:val="single" w:sz="4" w:space="0" w:color="auto"/>
              <w:bottom w:val="nil"/>
            </w:tcBorders>
            <w:vAlign w:val="bottom"/>
          </w:tcPr>
          <w:p w14:paraId="7F2474E7" w14:textId="77777777" w:rsidR="00484F59" w:rsidRPr="00822177" w:rsidRDefault="00484F59" w:rsidP="001540D4">
            <w:pPr>
              <w:pStyle w:val="TableText"/>
              <w:rPr>
                <w:noProof w:val="0"/>
              </w:rPr>
            </w:pPr>
            <w:r w:rsidRPr="00822177">
              <w:t>93.92</w:t>
            </w:r>
          </w:p>
        </w:tc>
        <w:tc>
          <w:tcPr>
            <w:tcW w:w="958" w:type="dxa"/>
            <w:tcBorders>
              <w:top w:val="single" w:sz="4" w:space="0" w:color="auto"/>
              <w:bottom w:val="nil"/>
            </w:tcBorders>
            <w:vAlign w:val="bottom"/>
          </w:tcPr>
          <w:p w14:paraId="34A5AEDD" w14:textId="77777777" w:rsidR="00484F59" w:rsidRPr="00822177" w:rsidRDefault="00484F59" w:rsidP="001540D4">
            <w:pPr>
              <w:pStyle w:val="TableText"/>
              <w:rPr>
                <w:noProof w:val="0"/>
              </w:rPr>
            </w:pPr>
            <w:r w:rsidRPr="00822177">
              <w:t>300</w:t>
            </w:r>
          </w:p>
        </w:tc>
        <w:tc>
          <w:tcPr>
            <w:tcW w:w="958" w:type="dxa"/>
            <w:tcBorders>
              <w:top w:val="single" w:sz="4" w:space="0" w:color="auto"/>
              <w:bottom w:val="nil"/>
            </w:tcBorders>
            <w:vAlign w:val="bottom"/>
          </w:tcPr>
          <w:p w14:paraId="53323252" w14:textId="77777777" w:rsidR="00484F59" w:rsidRPr="00822177" w:rsidRDefault="00484F59" w:rsidP="001540D4">
            <w:pPr>
              <w:pStyle w:val="TableText"/>
              <w:rPr>
                <w:noProof w:val="0"/>
              </w:rPr>
            </w:pPr>
            <w:r w:rsidRPr="00822177">
              <w:t>91.19</w:t>
            </w:r>
          </w:p>
        </w:tc>
      </w:tr>
      <w:tr w:rsidR="00484F59" w:rsidRPr="00FC1B64" w14:paraId="54F70B3A" w14:textId="77777777" w:rsidTr="001540D4">
        <w:trPr>
          <w:trHeight w:val="276"/>
        </w:trPr>
        <w:tc>
          <w:tcPr>
            <w:tcW w:w="4680" w:type="dxa"/>
            <w:tcBorders>
              <w:top w:val="nil"/>
              <w:bottom w:val="nil"/>
            </w:tcBorders>
          </w:tcPr>
          <w:p w14:paraId="5D8F8DE0"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vAlign w:val="bottom"/>
          </w:tcPr>
          <w:p w14:paraId="6742AD94" w14:textId="77777777" w:rsidR="00484F59" w:rsidRPr="00822177" w:rsidRDefault="00484F59" w:rsidP="001540D4">
            <w:pPr>
              <w:pStyle w:val="TableText"/>
              <w:rPr>
                <w:noProof w:val="0"/>
              </w:rPr>
            </w:pPr>
            <w:r w:rsidRPr="00822177">
              <w:t>4</w:t>
            </w:r>
          </w:p>
        </w:tc>
        <w:tc>
          <w:tcPr>
            <w:tcW w:w="958" w:type="dxa"/>
            <w:tcBorders>
              <w:top w:val="nil"/>
              <w:bottom w:val="nil"/>
            </w:tcBorders>
            <w:vAlign w:val="bottom"/>
          </w:tcPr>
          <w:p w14:paraId="0409F37E" w14:textId="77777777" w:rsidR="00484F59" w:rsidRPr="00822177" w:rsidRDefault="00484F59" w:rsidP="001540D4">
            <w:pPr>
              <w:pStyle w:val="TableText"/>
              <w:rPr>
                <w:noProof w:val="0"/>
              </w:rPr>
            </w:pPr>
            <w:r w:rsidRPr="00822177">
              <w:t>4</w:t>
            </w:r>
          </w:p>
        </w:tc>
        <w:tc>
          <w:tcPr>
            <w:tcW w:w="957" w:type="dxa"/>
            <w:tcBorders>
              <w:top w:val="nil"/>
              <w:bottom w:val="nil"/>
            </w:tcBorders>
            <w:vAlign w:val="bottom"/>
          </w:tcPr>
          <w:p w14:paraId="0CCECB65" w14:textId="77777777" w:rsidR="00484F59" w:rsidRPr="00822177" w:rsidRDefault="00484F59" w:rsidP="001540D4">
            <w:pPr>
              <w:pStyle w:val="TableText"/>
              <w:rPr>
                <w:noProof w:val="0"/>
              </w:rPr>
            </w:pPr>
            <w:r w:rsidRPr="00822177">
              <w:t>100.00</w:t>
            </w:r>
          </w:p>
        </w:tc>
        <w:tc>
          <w:tcPr>
            <w:tcW w:w="958" w:type="dxa"/>
            <w:tcBorders>
              <w:top w:val="nil"/>
              <w:bottom w:val="nil"/>
            </w:tcBorders>
            <w:vAlign w:val="bottom"/>
          </w:tcPr>
          <w:p w14:paraId="745D9204" w14:textId="77777777" w:rsidR="00484F59" w:rsidRPr="00822177" w:rsidRDefault="00484F59" w:rsidP="001540D4">
            <w:pPr>
              <w:pStyle w:val="TableText"/>
              <w:rPr>
                <w:noProof w:val="0"/>
              </w:rPr>
            </w:pPr>
            <w:r w:rsidRPr="00822177">
              <w:t>4</w:t>
            </w:r>
          </w:p>
        </w:tc>
        <w:tc>
          <w:tcPr>
            <w:tcW w:w="958" w:type="dxa"/>
            <w:tcBorders>
              <w:top w:val="nil"/>
              <w:bottom w:val="nil"/>
            </w:tcBorders>
            <w:vAlign w:val="bottom"/>
          </w:tcPr>
          <w:p w14:paraId="44B7A9BA" w14:textId="77777777" w:rsidR="00484F59" w:rsidRPr="00822177" w:rsidRDefault="00484F59" w:rsidP="001540D4">
            <w:pPr>
              <w:pStyle w:val="TableText"/>
              <w:rPr>
                <w:noProof w:val="0"/>
              </w:rPr>
            </w:pPr>
            <w:r w:rsidRPr="00822177">
              <w:t>100.00</w:t>
            </w:r>
          </w:p>
        </w:tc>
      </w:tr>
      <w:tr w:rsidR="00484F59" w:rsidRPr="00FC1B64" w14:paraId="0A6B26C8" w14:textId="77777777" w:rsidTr="001540D4">
        <w:trPr>
          <w:trHeight w:val="276"/>
        </w:trPr>
        <w:tc>
          <w:tcPr>
            <w:tcW w:w="4680" w:type="dxa"/>
            <w:tcBorders>
              <w:top w:val="nil"/>
              <w:bottom w:val="nil"/>
            </w:tcBorders>
          </w:tcPr>
          <w:p w14:paraId="247694ED"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vAlign w:val="bottom"/>
          </w:tcPr>
          <w:p w14:paraId="743C0E4D" w14:textId="77777777" w:rsidR="00484F59" w:rsidRPr="00822177" w:rsidRDefault="00484F59" w:rsidP="001540D4">
            <w:pPr>
              <w:pStyle w:val="TableText"/>
              <w:rPr>
                <w:noProof w:val="0"/>
              </w:rPr>
            </w:pPr>
            <w:r w:rsidRPr="00822177">
              <w:t>64</w:t>
            </w:r>
          </w:p>
        </w:tc>
        <w:tc>
          <w:tcPr>
            <w:tcW w:w="958" w:type="dxa"/>
            <w:tcBorders>
              <w:top w:val="nil"/>
              <w:bottom w:val="nil"/>
            </w:tcBorders>
            <w:vAlign w:val="bottom"/>
          </w:tcPr>
          <w:p w14:paraId="3EFDA7BE" w14:textId="77777777" w:rsidR="00484F59" w:rsidRPr="00822177" w:rsidRDefault="00484F59" w:rsidP="001540D4">
            <w:pPr>
              <w:pStyle w:val="TableText"/>
              <w:rPr>
                <w:noProof w:val="0"/>
              </w:rPr>
            </w:pPr>
            <w:r w:rsidRPr="00822177">
              <w:t>60</w:t>
            </w:r>
          </w:p>
        </w:tc>
        <w:tc>
          <w:tcPr>
            <w:tcW w:w="957" w:type="dxa"/>
            <w:tcBorders>
              <w:top w:val="nil"/>
              <w:bottom w:val="nil"/>
            </w:tcBorders>
            <w:vAlign w:val="bottom"/>
          </w:tcPr>
          <w:p w14:paraId="241902F6" w14:textId="77777777" w:rsidR="00484F59" w:rsidRPr="00822177" w:rsidRDefault="00484F59" w:rsidP="001540D4">
            <w:pPr>
              <w:pStyle w:val="TableText"/>
              <w:rPr>
                <w:noProof w:val="0"/>
              </w:rPr>
            </w:pPr>
            <w:r w:rsidRPr="00822177">
              <w:t>93.75</w:t>
            </w:r>
          </w:p>
        </w:tc>
        <w:tc>
          <w:tcPr>
            <w:tcW w:w="958" w:type="dxa"/>
            <w:tcBorders>
              <w:top w:val="nil"/>
              <w:bottom w:val="nil"/>
            </w:tcBorders>
            <w:vAlign w:val="bottom"/>
          </w:tcPr>
          <w:p w14:paraId="6E935029" w14:textId="77777777" w:rsidR="00484F59" w:rsidRPr="00822177" w:rsidRDefault="00484F59" w:rsidP="001540D4">
            <w:pPr>
              <w:pStyle w:val="TableText"/>
              <w:rPr>
                <w:noProof w:val="0"/>
              </w:rPr>
            </w:pPr>
            <w:r w:rsidRPr="00822177">
              <w:t>59</w:t>
            </w:r>
          </w:p>
        </w:tc>
        <w:tc>
          <w:tcPr>
            <w:tcW w:w="958" w:type="dxa"/>
            <w:tcBorders>
              <w:top w:val="nil"/>
              <w:bottom w:val="nil"/>
            </w:tcBorders>
            <w:vAlign w:val="bottom"/>
          </w:tcPr>
          <w:p w14:paraId="247728F6" w14:textId="77777777" w:rsidR="00484F59" w:rsidRPr="00822177" w:rsidRDefault="00484F59" w:rsidP="001540D4">
            <w:pPr>
              <w:pStyle w:val="TableText"/>
              <w:rPr>
                <w:noProof w:val="0"/>
              </w:rPr>
            </w:pPr>
            <w:r w:rsidRPr="00822177">
              <w:t>92.19</w:t>
            </w:r>
          </w:p>
        </w:tc>
      </w:tr>
      <w:tr w:rsidR="00484F59" w:rsidRPr="00FC1B64" w14:paraId="5560234D" w14:textId="77777777" w:rsidTr="001540D4">
        <w:trPr>
          <w:trHeight w:val="276"/>
        </w:trPr>
        <w:tc>
          <w:tcPr>
            <w:tcW w:w="4680" w:type="dxa"/>
            <w:tcBorders>
              <w:top w:val="nil"/>
              <w:bottom w:val="nil"/>
            </w:tcBorders>
          </w:tcPr>
          <w:p w14:paraId="4BBB9016"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vAlign w:val="bottom"/>
          </w:tcPr>
          <w:p w14:paraId="75937621" w14:textId="77777777" w:rsidR="00484F59" w:rsidRPr="00822177" w:rsidRDefault="00484F59" w:rsidP="001540D4">
            <w:pPr>
              <w:pStyle w:val="TableText"/>
              <w:rPr>
                <w:noProof w:val="0"/>
              </w:rPr>
            </w:pPr>
            <w:r w:rsidRPr="00822177">
              <w:t>2</w:t>
            </w:r>
          </w:p>
        </w:tc>
        <w:tc>
          <w:tcPr>
            <w:tcW w:w="958" w:type="dxa"/>
            <w:tcBorders>
              <w:top w:val="nil"/>
              <w:bottom w:val="nil"/>
            </w:tcBorders>
            <w:vAlign w:val="bottom"/>
          </w:tcPr>
          <w:p w14:paraId="3527BD89" w14:textId="77777777" w:rsidR="00484F59" w:rsidRPr="00822177" w:rsidRDefault="00484F59" w:rsidP="001540D4">
            <w:pPr>
              <w:pStyle w:val="TableText"/>
              <w:rPr>
                <w:noProof w:val="0"/>
              </w:rPr>
            </w:pPr>
            <w:r w:rsidRPr="00822177">
              <w:t>2</w:t>
            </w:r>
          </w:p>
        </w:tc>
        <w:tc>
          <w:tcPr>
            <w:tcW w:w="957" w:type="dxa"/>
            <w:tcBorders>
              <w:top w:val="nil"/>
              <w:bottom w:val="nil"/>
            </w:tcBorders>
            <w:vAlign w:val="bottom"/>
          </w:tcPr>
          <w:p w14:paraId="509EF9D3" w14:textId="77777777" w:rsidR="00484F59" w:rsidRPr="00822177" w:rsidRDefault="00484F59" w:rsidP="001540D4">
            <w:pPr>
              <w:pStyle w:val="TableText"/>
              <w:rPr>
                <w:noProof w:val="0"/>
              </w:rPr>
            </w:pPr>
            <w:r w:rsidRPr="00822177">
              <w:t>100.00</w:t>
            </w:r>
          </w:p>
        </w:tc>
        <w:tc>
          <w:tcPr>
            <w:tcW w:w="958" w:type="dxa"/>
            <w:tcBorders>
              <w:top w:val="nil"/>
              <w:bottom w:val="nil"/>
            </w:tcBorders>
            <w:vAlign w:val="bottom"/>
          </w:tcPr>
          <w:p w14:paraId="7DE2F14F" w14:textId="77777777" w:rsidR="00484F59" w:rsidRPr="00822177" w:rsidRDefault="00484F59" w:rsidP="001540D4">
            <w:pPr>
              <w:pStyle w:val="TableText"/>
              <w:rPr>
                <w:noProof w:val="0"/>
              </w:rPr>
            </w:pPr>
            <w:r w:rsidRPr="00822177">
              <w:t>2</w:t>
            </w:r>
          </w:p>
        </w:tc>
        <w:tc>
          <w:tcPr>
            <w:tcW w:w="958" w:type="dxa"/>
            <w:tcBorders>
              <w:top w:val="nil"/>
              <w:bottom w:val="nil"/>
            </w:tcBorders>
            <w:vAlign w:val="bottom"/>
          </w:tcPr>
          <w:p w14:paraId="065065DA" w14:textId="77777777" w:rsidR="00484F59" w:rsidRPr="00822177" w:rsidRDefault="00484F59" w:rsidP="001540D4">
            <w:pPr>
              <w:pStyle w:val="TableText"/>
              <w:rPr>
                <w:noProof w:val="0"/>
              </w:rPr>
            </w:pPr>
            <w:r w:rsidRPr="00822177">
              <w:t>100.00</w:t>
            </w:r>
          </w:p>
        </w:tc>
      </w:tr>
      <w:tr w:rsidR="00484F59" w:rsidRPr="00FC1B64" w14:paraId="33B2845F" w14:textId="77777777" w:rsidTr="001540D4">
        <w:trPr>
          <w:trHeight w:val="276"/>
        </w:trPr>
        <w:tc>
          <w:tcPr>
            <w:tcW w:w="4680" w:type="dxa"/>
            <w:tcBorders>
              <w:top w:val="nil"/>
              <w:bottom w:val="nil"/>
            </w:tcBorders>
          </w:tcPr>
          <w:p w14:paraId="64372945"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vAlign w:val="bottom"/>
          </w:tcPr>
          <w:p w14:paraId="33373647" w14:textId="77777777" w:rsidR="00484F59" w:rsidRPr="00822177" w:rsidRDefault="00484F59" w:rsidP="001540D4">
            <w:pPr>
              <w:pStyle w:val="TableText"/>
              <w:rPr>
                <w:noProof w:val="0"/>
              </w:rPr>
            </w:pPr>
            <w:r w:rsidRPr="00822177">
              <w:t>0</w:t>
            </w:r>
          </w:p>
        </w:tc>
        <w:tc>
          <w:tcPr>
            <w:tcW w:w="958" w:type="dxa"/>
            <w:tcBorders>
              <w:top w:val="nil"/>
              <w:bottom w:val="nil"/>
            </w:tcBorders>
            <w:vAlign w:val="bottom"/>
          </w:tcPr>
          <w:p w14:paraId="6829FF15" w14:textId="77777777" w:rsidR="00484F59" w:rsidRPr="00822177" w:rsidRDefault="00484F59" w:rsidP="001540D4">
            <w:pPr>
              <w:pStyle w:val="TableText"/>
              <w:rPr>
                <w:noProof w:val="0"/>
              </w:rPr>
            </w:pPr>
            <w:r w:rsidRPr="00822177">
              <w:t>0</w:t>
            </w:r>
          </w:p>
        </w:tc>
        <w:tc>
          <w:tcPr>
            <w:tcW w:w="957" w:type="dxa"/>
            <w:tcBorders>
              <w:top w:val="nil"/>
              <w:bottom w:val="nil"/>
            </w:tcBorders>
            <w:vAlign w:val="bottom"/>
          </w:tcPr>
          <w:p w14:paraId="2E2BB8CC" w14:textId="77777777" w:rsidR="00484F59" w:rsidRPr="00822177" w:rsidRDefault="00484F59" w:rsidP="001540D4">
            <w:pPr>
              <w:pStyle w:val="TableText"/>
              <w:rPr>
                <w:noProof w:val="0"/>
              </w:rPr>
            </w:pPr>
            <w:r w:rsidRPr="00822177">
              <w:t>N/A</w:t>
            </w:r>
          </w:p>
        </w:tc>
        <w:tc>
          <w:tcPr>
            <w:tcW w:w="958" w:type="dxa"/>
            <w:tcBorders>
              <w:top w:val="nil"/>
              <w:bottom w:val="nil"/>
            </w:tcBorders>
            <w:vAlign w:val="bottom"/>
          </w:tcPr>
          <w:p w14:paraId="5E5D40BA" w14:textId="77777777" w:rsidR="00484F59" w:rsidRPr="00822177" w:rsidRDefault="00484F59" w:rsidP="001540D4">
            <w:pPr>
              <w:pStyle w:val="TableText"/>
              <w:rPr>
                <w:noProof w:val="0"/>
              </w:rPr>
            </w:pPr>
            <w:r w:rsidRPr="00822177">
              <w:t>0</w:t>
            </w:r>
          </w:p>
        </w:tc>
        <w:tc>
          <w:tcPr>
            <w:tcW w:w="958" w:type="dxa"/>
            <w:tcBorders>
              <w:top w:val="nil"/>
              <w:bottom w:val="nil"/>
            </w:tcBorders>
            <w:vAlign w:val="bottom"/>
          </w:tcPr>
          <w:p w14:paraId="3A88F883" w14:textId="77777777" w:rsidR="00484F59" w:rsidRPr="00822177" w:rsidRDefault="00484F59" w:rsidP="001540D4">
            <w:pPr>
              <w:pStyle w:val="TableText"/>
              <w:rPr>
                <w:noProof w:val="0"/>
              </w:rPr>
            </w:pPr>
            <w:r w:rsidRPr="00822177">
              <w:t>N/A</w:t>
            </w:r>
          </w:p>
        </w:tc>
      </w:tr>
      <w:tr w:rsidR="00484F59" w:rsidRPr="00FC1B64" w14:paraId="75562589" w14:textId="77777777" w:rsidTr="001540D4">
        <w:trPr>
          <w:trHeight w:val="276"/>
        </w:trPr>
        <w:tc>
          <w:tcPr>
            <w:tcW w:w="4680" w:type="dxa"/>
            <w:tcBorders>
              <w:top w:val="nil"/>
              <w:bottom w:val="nil"/>
            </w:tcBorders>
          </w:tcPr>
          <w:p w14:paraId="628CEEA0"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vAlign w:val="bottom"/>
          </w:tcPr>
          <w:p w14:paraId="53AB6038" w14:textId="77777777" w:rsidR="00484F59" w:rsidRPr="00822177" w:rsidRDefault="00484F59" w:rsidP="001540D4">
            <w:pPr>
              <w:pStyle w:val="TableText"/>
              <w:rPr>
                <w:noProof w:val="0"/>
              </w:rPr>
            </w:pPr>
            <w:r w:rsidRPr="00822177">
              <w:t>36</w:t>
            </w:r>
          </w:p>
        </w:tc>
        <w:tc>
          <w:tcPr>
            <w:tcW w:w="958" w:type="dxa"/>
            <w:tcBorders>
              <w:top w:val="nil"/>
              <w:bottom w:val="nil"/>
            </w:tcBorders>
            <w:vAlign w:val="bottom"/>
          </w:tcPr>
          <w:p w14:paraId="709713FD" w14:textId="77777777" w:rsidR="00484F59" w:rsidRPr="00822177" w:rsidRDefault="00484F59" w:rsidP="001540D4">
            <w:pPr>
              <w:pStyle w:val="TableText"/>
              <w:rPr>
                <w:noProof w:val="0"/>
              </w:rPr>
            </w:pPr>
            <w:r w:rsidRPr="00822177">
              <w:t>35</w:t>
            </w:r>
          </w:p>
        </w:tc>
        <w:tc>
          <w:tcPr>
            <w:tcW w:w="957" w:type="dxa"/>
            <w:tcBorders>
              <w:top w:val="nil"/>
              <w:bottom w:val="nil"/>
            </w:tcBorders>
            <w:vAlign w:val="bottom"/>
          </w:tcPr>
          <w:p w14:paraId="6EE6D455" w14:textId="77777777" w:rsidR="00484F59" w:rsidRPr="00822177" w:rsidRDefault="00484F59" w:rsidP="001540D4">
            <w:pPr>
              <w:pStyle w:val="TableText"/>
              <w:rPr>
                <w:noProof w:val="0"/>
              </w:rPr>
            </w:pPr>
            <w:r w:rsidRPr="00822177">
              <w:t>97.22</w:t>
            </w:r>
          </w:p>
        </w:tc>
        <w:tc>
          <w:tcPr>
            <w:tcW w:w="958" w:type="dxa"/>
            <w:tcBorders>
              <w:top w:val="nil"/>
              <w:bottom w:val="nil"/>
            </w:tcBorders>
            <w:vAlign w:val="bottom"/>
          </w:tcPr>
          <w:p w14:paraId="286CB1CC" w14:textId="77777777" w:rsidR="00484F59" w:rsidRPr="00822177" w:rsidRDefault="00484F59" w:rsidP="001540D4">
            <w:pPr>
              <w:pStyle w:val="TableText"/>
              <w:rPr>
                <w:noProof w:val="0"/>
              </w:rPr>
            </w:pPr>
            <w:r w:rsidRPr="00822177">
              <w:t>31</w:t>
            </w:r>
          </w:p>
        </w:tc>
        <w:tc>
          <w:tcPr>
            <w:tcW w:w="958" w:type="dxa"/>
            <w:tcBorders>
              <w:top w:val="nil"/>
              <w:bottom w:val="nil"/>
            </w:tcBorders>
            <w:vAlign w:val="bottom"/>
          </w:tcPr>
          <w:p w14:paraId="6CEDAEC1" w14:textId="77777777" w:rsidR="00484F59" w:rsidRPr="00822177" w:rsidRDefault="00484F59" w:rsidP="001540D4">
            <w:pPr>
              <w:pStyle w:val="TableText"/>
              <w:rPr>
                <w:noProof w:val="0"/>
              </w:rPr>
            </w:pPr>
            <w:r w:rsidRPr="00822177">
              <w:t>86.11</w:t>
            </w:r>
          </w:p>
        </w:tc>
      </w:tr>
      <w:tr w:rsidR="00484F59" w:rsidRPr="00FC1B64" w14:paraId="789035D9" w14:textId="77777777" w:rsidTr="001540D4">
        <w:trPr>
          <w:trHeight w:val="276"/>
        </w:trPr>
        <w:tc>
          <w:tcPr>
            <w:tcW w:w="4680" w:type="dxa"/>
            <w:tcBorders>
              <w:top w:val="nil"/>
              <w:bottom w:val="single" w:sz="12" w:space="0" w:color="auto"/>
            </w:tcBorders>
          </w:tcPr>
          <w:p w14:paraId="04EAE9B1"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single" w:sz="12" w:space="0" w:color="auto"/>
            </w:tcBorders>
            <w:vAlign w:val="bottom"/>
          </w:tcPr>
          <w:p w14:paraId="4313D496" w14:textId="77777777" w:rsidR="00484F59" w:rsidRPr="00822177" w:rsidRDefault="00484F59" w:rsidP="001540D4">
            <w:pPr>
              <w:pStyle w:val="TableText"/>
              <w:rPr>
                <w:noProof w:val="0"/>
              </w:rPr>
            </w:pPr>
            <w:r w:rsidRPr="00822177">
              <w:t>71</w:t>
            </w:r>
          </w:p>
        </w:tc>
        <w:tc>
          <w:tcPr>
            <w:tcW w:w="958" w:type="dxa"/>
            <w:tcBorders>
              <w:top w:val="nil"/>
              <w:bottom w:val="single" w:sz="12" w:space="0" w:color="auto"/>
            </w:tcBorders>
            <w:vAlign w:val="bottom"/>
          </w:tcPr>
          <w:p w14:paraId="6ACF5B8D" w14:textId="77777777" w:rsidR="00484F59" w:rsidRPr="00822177" w:rsidRDefault="00484F59" w:rsidP="001540D4">
            <w:pPr>
              <w:pStyle w:val="TableText"/>
              <w:rPr>
                <w:noProof w:val="0"/>
              </w:rPr>
            </w:pPr>
            <w:r w:rsidRPr="00822177">
              <w:t>59</w:t>
            </w:r>
          </w:p>
        </w:tc>
        <w:tc>
          <w:tcPr>
            <w:tcW w:w="957" w:type="dxa"/>
            <w:tcBorders>
              <w:top w:val="nil"/>
              <w:bottom w:val="single" w:sz="12" w:space="0" w:color="auto"/>
            </w:tcBorders>
            <w:vAlign w:val="bottom"/>
          </w:tcPr>
          <w:p w14:paraId="2FF820FE" w14:textId="77777777" w:rsidR="00484F59" w:rsidRPr="00822177" w:rsidRDefault="00484F59" w:rsidP="001540D4">
            <w:pPr>
              <w:pStyle w:val="TableText"/>
              <w:rPr>
                <w:noProof w:val="0"/>
              </w:rPr>
            </w:pPr>
            <w:r w:rsidRPr="00822177">
              <w:t>83.10</w:t>
            </w:r>
          </w:p>
        </w:tc>
        <w:tc>
          <w:tcPr>
            <w:tcW w:w="958" w:type="dxa"/>
            <w:tcBorders>
              <w:top w:val="nil"/>
              <w:bottom w:val="single" w:sz="12" w:space="0" w:color="auto"/>
            </w:tcBorders>
            <w:vAlign w:val="bottom"/>
          </w:tcPr>
          <w:p w14:paraId="5D1671FC" w14:textId="77777777" w:rsidR="00484F59" w:rsidRPr="00822177" w:rsidRDefault="00484F59" w:rsidP="001540D4">
            <w:pPr>
              <w:pStyle w:val="TableText"/>
              <w:rPr>
                <w:noProof w:val="0"/>
              </w:rPr>
            </w:pPr>
            <w:r w:rsidRPr="00822177">
              <w:t>56</w:t>
            </w:r>
          </w:p>
        </w:tc>
        <w:tc>
          <w:tcPr>
            <w:tcW w:w="958" w:type="dxa"/>
            <w:tcBorders>
              <w:top w:val="nil"/>
              <w:bottom w:val="single" w:sz="12" w:space="0" w:color="auto"/>
            </w:tcBorders>
            <w:vAlign w:val="bottom"/>
          </w:tcPr>
          <w:p w14:paraId="411FB5DA" w14:textId="77777777" w:rsidR="00484F59" w:rsidRPr="00822177" w:rsidRDefault="00484F59" w:rsidP="001540D4">
            <w:pPr>
              <w:pStyle w:val="TableText"/>
              <w:rPr>
                <w:noProof w:val="0"/>
              </w:rPr>
            </w:pPr>
            <w:r w:rsidRPr="00822177">
              <w:t>78.87</w:t>
            </w:r>
          </w:p>
        </w:tc>
      </w:tr>
    </w:tbl>
    <w:p w14:paraId="4F6EB4E0" w14:textId="77777777" w:rsidR="00484F59" w:rsidRDefault="00484F59" w:rsidP="00484F59">
      <w:pPr>
        <w:pStyle w:val="NormalContinuation"/>
      </w:pPr>
      <w:r>
        <w:rPr>
          <w:i/>
          <w:iCs/>
        </w:rPr>
        <w:fldChar w:fldCharType="begin"/>
      </w:r>
      <w:r>
        <w:rPr>
          <w:i/>
          <w:iCs/>
        </w:rPr>
        <w:instrText xml:space="preserve"> REF _Ref128389123 \h </w:instrText>
      </w:r>
      <w:r>
        <w:rPr>
          <w:i/>
          <w:iCs/>
        </w:rPr>
      </w:r>
      <w:r>
        <w:rPr>
          <w:i/>
          <w:iCs/>
        </w:rPr>
        <w:fldChar w:fldCharType="separate"/>
      </w:r>
      <w:r>
        <w:t>Table 7.C.</w:t>
      </w:r>
      <w:r>
        <w:rPr>
          <w:noProof/>
        </w:rPr>
        <w:t>1</w:t>
      </w:r>
      <w:r>
        <w:rPr>
          <w:i/>
          <w:iCs/>
        </w:rPr>
        <w:fldChar w:fldCharType="end"/>
      </w:r>
      <w:r>
        <w:rPr>
          <w:i/>
          <w:iCs/>
        </w:rPr>
        <w:t xml:space="preserve"> </w:t>
      </w:r>
      <w:r w:rsidRPr="00147939">
        <w:rPr>
          <w:i/>
          <w:iCs/>
        </w:rPr>
        <w:t>(continuation)</w:t>
      </w:r>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53C70436"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651DD6B4"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44C2B5B8"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7CC2371F"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41C993F4"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6D3DBC7F"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74755190"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12041AA0" w14:textId="77777777" w:rsidTr="001540D4">
        <w:trPr>
          <w:trHeight w:val="276"/>
        </w:trPr>
        <w:tc>
          <w:tcPr>
            <w:tcW w:w="4680" w:type="dxa"/>
            <w:tcBorders>
              <w:top w:val="nil"/>
              <w:bottom w:val="nil"/>
            </w:tcBorders>
          </w:tcPr>
          <w:p w14:paraId="14F9720C"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vAlign w:val="bottom"/>
          </w:tcPr>
          <w:p w14:paraId="4098F573" w14:textId="77777777" w:rsidR="00484F59" w:rsidRPr="00822177" w:rsidRDefault="00484F59" w:rsidP="001540D4">
            <w:pPr>
              <w:pStyle w:val="TableText"/>
              <w:rPr>
                <w:noProof w:val="0"/>
              </w:rPr>
            </w:pPr>
            <w:r w:rsidRPr="00822177">
              <w:t>5</w:t>
            </w:r>
          </w:p>
        </w:tc>
        <w:tc>
          <w:tcPr>
            <w:tcW w:w="958" w:type="dxa"/>
            <w:tcBorders>
              <w:top w:val="nil"/>
              <w:bottom w:val="nil"/>
            </w:tcBorders>
            <w:vAlign w:val="bottom"/>
          </w:tcPr>
          <w:p w14:paraId="470D145E" w14:textId="77777777" w:rsidR="00484F59" w:rsidRPr="00822177" w:rsidRDefault="00484F59" w:rsidP="001540D4">
            <w:pPr>
              <w:pStyle w:val="TableText"/>
              <w:rPr>
                <w:noProof w:val="0"/>
              </w:rPr>
            </w:pPr>
            <w:r w:rsidRPr="00822177">
              <w:t>5</w:t>
            </w:r>
          </w:p>
        </w:tc>
        <w:tc>
          <w:tcPr>
            <w:tcW w:w="957" w:type="dxa"/>
            <w:tcBorders>
              <w:top w:val="nil"/>
              <w:bottom w:val="nil"/>
            </w:tcBorders>
            <w:vAlign w:val="bottom"/>
          </w:tcPr>
          <w:p w14:paraId="5BD340F3" w14:textId="77777777" w:rsidR="00484F59" w:rsidRPr="00822177" w:rsidRDefault="00484F59" w:rsidP="001540D4">
            <w:pPr>
              <w:pStyle w:val="TableText"/>
              <w:rPr>
                <w:noProof w:val="0"/>
              </w:rPr>
            </w:pPr>
            <w:r w:rsidRPr="00822177">
              <w:t>100.00</w:t>
            </w:r>
          </w:p>
        </w:tc>
        <w:tc>
          <w:tcPr>
            <w:tcW w:w="958" w:type="dxa"/>
            <w:tcBorders>
              <w:top w:val="nil"/>
              <w:bottom w:val="nil"/>
            </w:tcBorders>
            <w:vAlign w:val="bottom"/>
          </w:tcPr>
          <w:p w14:paraId="526F8C35" w14:textId="77777777" w:rsidR="00484F59" w:rsidRPr="00822177" w:rsidRDefault="00484F59" w:rsidP="001540D4">
            <w:pPr>
              <w:pStyle w:val="TableText"/>
              <w:rPr>
                <w:noProof w:val="0"/>
              </w:rPr>
            </w:pPr>
            <w:r w:rsidRPr="00822177">
              <w:t>5</w:t>
            </w:r>
          </w:p>
        </w:tc>
        <w:tc>
          <w:tcPr>
            <w:tcW w:w="958" w:type="dxa"/>
            <w:tcBorders>
              <w:top w:val="nil"/>
              <w:bottom w:val="nil"/>
            </w:tcBorders>
            <w:vAlign w:val="bottom"/>
          </w:tcPr>
          <w:p w14:paraId="1C62B69B" w14:textId="77777777" w:rsidR="00484F59" w:rsidRPr="00822177" w:rsidRDefault="00484F59" w:rsidP="001540D4">
            <w:pPr>
              <w:pStyle w:val="TableText"/>
              <w:rPr>
                <w:noProof w:val="0"/>
              </w:rPr>
            </w:pPr>
            <w:r w:rsidRPr="00822177">
              <w:t>100.00</w:t>
            </w:r>
          </w:p>
        </w:tc>
      </w:tr>
      <w:tr w:rsidR="00484F59" w:rsidRPr="00FC1B64" w14:paraId="3E208B13" w14:textId="77777777" w:rsidTr="001540D4">
        <w:trPr>
          <w:trHeight w:val="276"/>
        </w:trPr>
        <w:tc>
          <w:tcPr>
            <w:tcW w:w="4680" w:type="dxa"/>
            <w:tcBorders>
              <w:top w:val="nil"/>
              <w:bottom w:val="nil"/>
            </w:tcBorders>
          </w:tcPr>
          <w:p w14:paraId="427E1616"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vAlign w:val="bottom"/>
          </w:tcPr>
          <w:p w14:paraId="7A22190A" w14:textId="77777777" w:rsidR="00484F59" w:rsidRPr="00822177" w:rsidDel="009E190D" w:rsidRDefault="00484F59" w:rsidP="001540D4">
            <w:pPr>
              <w:pStyle w:val="TableText"/>
              <w:rPr>
                <w:noProof w:val="0"/>
              </w:rPr>
            </w:pPr>
            <w:r w:rsidRPr="00822177">
              <w:t>0</w:t>
            </w:r>
          </w:p>
        </w:tc>
        <w:tc>
          <w:tcPr>
            <w:tcW w:w="958" w:type="dxa"/>
            <w:tcBorders>
              <w:top w:val="nil"/>
              <w:bottom w:val="nil"/>
            </w:tcBorders>
            <w:vAlign w:val="bottom"/>
          </w:tcPr>
          <w:p w14:paraId="092786AD" w14:textId="77777777" w:rsidR="00484F59" w:rsidRPr="00822177" w:rsidDel="009E190D" w:rsidRDefault="00484F59" w:rsidP="001540D4">
            <w:pPr>
              <w:pStyle w:val="TableText"/>
              <w:rPr>
                <w:noProof w:val="0"/>
              </w:rPr>
            </w:pPr>
            <w:r w:rsidRPr="00822177">
              <w:t>0</w:t>
            </w:r>
          </w:p>
        </w:tc>
        <w:tc>
          <w:tcPr>
            <w:tcW w:w="957" w:type="dxa"/>
            <w:tcBorders>
              <w:top w:val="nil"/>
              <w:bottom w:val="nil"/>
            </w:tcBorders>
            <w:vAlign w:val="bottom"/>
          </w:tcPr>
          <w:p w14:paraId="4C666002" w14:textId="77777777" w:rsidR="00484F59" w:rsidRPr="00822177" w:rsidRDefault="00484F59" w:rsidP="001540D4">
            <w:pPr>
              <w:pStyle w:val="TableText"/>
              <w:rPr>
                <w:noProof w:val="0"/>
              </w:rPr>
            </w:pPr>
            <w:r w:rsidRPr="00822177">
              <w:t>N/A</w:t>
            </w:r>
          </w:p>
        </w:tc>
        <w:tc>
          <w:tcPr>
            <w:tcW w:w="958" w:type="dxa"/>
            <w:tcBorders>
              <w:top w:val="nil"/>
              <w:bottom w:val="nil"/>
            </w:tcBorders>
            <w:vAlign w:val="bottom"/>
          </w:tcPr>
          <w:p w14:paraId="0E7DF94E" w14:textId="77777777" w:rsidR="00484F59" w:rsidRPr="00822177" w:rsidRDefault="00484F59" w:rsidP="001540D4">
            <w:pPr>
              <w:pStyle w:val="TableText"/>
              <w:rPr>
                <w:noProof w:val="0"/>
              </w:rPr>
            </w:pPr>
            <w:r w:rsidRPr="00822177">
              <w:t>0</w:t>
            </w:r>
          </w:p>
        </w:tc>
        <w:tc>
          <w:tcPr>
            <w:tcW w:w="958" w:type="dxa"/>
            <w:tcBorders>
              <w:top w:val="nil"/>
              <w:bottom w:val="nil"/>
            </w:tcBorders>
            <w:vAlign w:val="bottom"/>
          </w:tcPr>
          <w:p w14:paraId="11D1F13E" w14:textId="77777777" w:rsidR="00484F59" w:rsidRPr="00822177" w:rsidRDefault="00484F59" w:rsidP="001540D4">
            <w:pPr>
              <w:pStyle w:val="TableText"/>
              <w:rPr>
                <w:noProof w:val="0"/>
              </w:rPr>
            </w:pPr>
            <w:r w:rsidRPr="00822177">
              <w:t>N/A</w:t>
            </w:r>
          </w:p>
        </w:tc>
      </w:tr>
      <w:tr w:rsidR="00484F59" w:rsidRPr="00FC1B64" w14:paraId="412C305A" w14:textId="77777777" w:rsidTr="001540D4">
        <w:trPr>
          <w:trHeight w:val="276"/>
        </w:trPr>
        <w:tc>
          <w:tcPr>
            <w:tcW w:w="4680" w:type="dxa"/>
            <w:tcBorders>
              <w:top w:val="nil"/>
              <w:bottom w:val="nil"/>
            </w:tcBorders>
          </w:tcPr>
          <w:p w14:paraId="0184308C"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vAlign w:val="bottom"/>
          </w:tcPr>
          <w:p w14:paraId="474719C4" w14:textId="77777777" w:rsidR="00484F59" w:rsidRPr="00822177" w:rsidRDefault="00484F59" w:rsidP="001540D4">
            <w:pPr>
              <w:pStyle w:val="TableText"/>
              <w:rPr>
                <w:noProof w:val="0"/>
              </w:rPr>
            </w:pPr>
            <w:r w:rsidRPr="00822177">
              <w:t>83</w:t>
            </w:r>
          </w:p>
        </w:tc>
        <w:tc>
          <w:tcPr>
            <w:tcW w:w="958" w:type="dxa"/>
            <w:tcBorders>
              <w:top w:val="nil"/>
              <w:bottom w:val="nil"/>
            </w:tcBorders>
            <w:vAlign w:val="bottom"/>
          </w:tcPr>
          <w:p w14:paraId="0DB442CF" w14:textId="77777777" w:rsidR="00484F59" w:rsidRPr="00822177" w:rsidRDefault="00484F59" w:rsidP="001540D4">
            <w:pPr>
              <w:pStyle w:val="TableText"/>
              <w:rPr>
                <w:noProof w:val="0"/>
              </w:rPr>
            </w:pPr>
            <w:r w:rsidRPr="00822177">
              <w:t>70</w:t>
            </w:r>
          </w:p>
        </w:tc>
        <w:tc>
          <w:tcPr>
            <w:tcW w:w="957" w:type="dxa"/>
            <w:tcBorders>
              <w:top w:val="nil"/>
              <w:bottom w:val="nil"/>
            </w:tcBorders>
            <w:vAlign w:val="bottom"/>
          </w:tcPr>
          <w:p w14:paraId="5773AC88" w14:textId="77777777" w:rsidR="00484F59" w:rsidRPr="00822177" w:rsidRDefault="00484F59" w:rsidP="001540D4">
            <w:pPr>
              <w:pStyle w:val="TableText"/>
              <w:rPr>
                <w:noProof w:val="0"/>
              </w:rPr>
            </w:pPr>
            <w:r w:rsidRPr="00822177">
              <w:t>84.34</w:t>
            </w:r>
          </w:p>
        </w:tc>
        <w:tc>
          <w:tcPr>
            <w:tcW w:w="958" w:type="dxa"/>
            <w:tcBorders>
              <w:top w:val="nil"/>
              <w:bottom w:val="nil"/>
            </w:tcBorders>
            <w:vAlign w:val="bottom"/>
          </w:tcPr>
          <w:p w14:paraId="0BAEB321" w14:textId="77777777" w:rsidR="00484F59" w:rsidRPr="00822177" w:rsidRDefault="00484F59" w:rsidP="001540D4">
            <w:pPr>
              <w:pStyle w:val="TableText"/>
              <w:rPr>
                <w:noProof w:val="0"/>
              </w:rPr>
            </w:pPr>
            <w:r w:rsidRPr="00822177">
              <w:t>67</w:t>
            </w:r>
          </w:p>
        </w:tc>
        <w:tc>
          <w:tcPr>
            <w:tcW w:w="958" w:type="dxa"/>
            <w:tcBorders>
              <w:top w:val="nil"/>
              <w:bottom w:val="nil"/>
            </w:tcBorders>
            <w:vAlign w:val="bottom"/>
          </w:tcPr>
          <w:p w14:paraId="481AA4AC" w14:textId="77777777" w:rsidR="00484F59" w:rsidRPr="00822177" w:rsidRDefault="00484F59" w:rsidP="001540D4">
            <w:pPr>
              <w:pStyle w:val="TableText"/>
              <w:rPr>
                <w:noProof w:val="0"/>
              </w:rPr>
            </w:pPr>
            <w:r w:rsidRPr="00822177">
              <w:t>80.72</w:t>
            </w:r>
          </w:p>
        </w:tc>
      </w:tr>
      <w:tr w:rsidR="00484F59" w:rsidRPr="00FC1B64" w14:paraId="328A0262" w14:textId="77777777" w:rsidTr="001540D4">
        <w:trPr>
          <w:trHeight w:val="276"/>
        </w:trPr>
        <w:tc>
          <w:tcPr>
            <w:tcW w:w="4680" w:type="dxa"/>
            <w:tcBorders>
              <w:top w:val="nil"/>
              <w:bottom w:val="nil"/>
            </w:tcBorders>
          </w:tcPr>
          <w:p w14:paraId="5747CCAD"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vAlign w:val="bottom"/>
          </w:tcPr>
          <w:p w14:paraId="7883FCD5" w14:textId="77777777" w:rsidR="00484F59" w:rsidRPr="00822177" w:rsidRDefault="00484F59" w:rsidP="001540D4">
            <w:pPr>
              <w:pStyle w:val="TableText"/>
              <w:rPr>
                <w:noProof w:val="0"/>
              </w:rPr>
            </w:pPr>
            <w:r w:rsidRPr="00822177">
              <w:t>835</w:t>
            </w:r>
          </w:p>
        </w:tc>
        <w:tc>
          <w:tcPr>
            <w:tcW w:w="958" w:type="dxa"/>
            <w:tcBorders>
              <w:top w:val="nil"/>
              <w:bottom w:val="nil"/>
            </w:tcBorders>
            <w:vAlign w:val="bottom"/>
          </w:tcPr>
          <w:p w14:paraId="7A877E79" w14:textId="77777777" w:rsidR="00484F59" w:rsidRPr="00822177" w:rsidRDefault="00484F59" w:rsidP="001540D4">
            <w:pPr>
              <w:pStyle w:val="TableText"/>
              <w:rPr>
                <w:noProof w:val="0"/>
              </w:rPr>
            </w:pPr>
            <w:r w:rsidRPr="00822177">
              <w:t>790</w:t>
            </w:r>
          </w:p>
        </w:tc>
        <w:tc>
          <w:tcPr>
            <w:tcW w:w="957" w:type="dxa"/>
            <w:tcBorders>
              <w:top w:val="nil"/>
              <w:bottom w:val="nil"/>
            </w:tcBorders>
            <w:vAlign w:val="bottom"/>
          </w:tcPr>
          <w:p w14:paraId="3B0BD4FA" w14:textId="77777777" w:rsidR="00484F59" w:rsidRPr="00822177" w:rsidRDefault="00484F59" w:rsidP="001540D4">
            <w:pPr>
              <w:pStyle w:val="TableText"/>
              <w:rPr>
                <w:noProof w:val="0"/>
              </w:rPr>
            </w:pPr>
            <w:r w:rsidRPr="00822177">
              <w:t>94.61</w:t>
            </w:r>
          </w:p>
        </w:tc>
        <w:tc>
          <w:tcPr>
            <w:tcW w:w="958" w:type="dxa"/>
            <w:tcBorders>
              <w:top w:val="nil"/>
              <w:bottom w:val="nil"/>
            </w:tcBorders>
            <w:vAlign w:val="bottom"/>
          </w:tcPr>
          <w:p w14:paraId="4FF65FC0" w14:textId="77777777" w:rsidR="00484F59" w:rsidRPr="00822177" w:rsidRDefault="00484F59" w:rsidP="001540D4">
            <w:pPr>
              <w:pStyle w:val="TableText"/>
              <w:rPr>
                <w:noProof w:val="0"/>
              </w:rPr>
            </w:pPr>
            <w:r w:rsidRPr="00822177">
              <w:t>771</w:t>
            </w:r>
          </w:p>
        </w:tc>
        <w:tc>
          <w:tcPr>
            <w:tcW w:w="958" w:type="dxa"/>
            <w:tcBorders>
              <w:top w:val="nil"/>
              <w:bottom w:val="nil"/>
            </w:tcBorders>
            <w:vAlign w:val="bottom"/>
          </w:tcPr>
          <w:p w14:paraId="39C415ED" w14:textId="77777777" w:rsidR="00484F59" w:rsidRPr="00822177" w:rsidRDefault="00484F59" w:rsidP="001540D4">
            <w:pPr>
              <w:pStyle w:val="TableText"/>
              <w:rPr>
                <w:noProof w:val="0"/>
              </w:rPr>
            </w:pPr>
            <w:r w:rsidRPr="00822177">
              <w:t>92.34</w:t>
            </w:r>
          </w:p>
        </w:tc>
      </w:tr>
      <w:tr w:rsidR="00484F59" w:rsidRPr="00FC1B64" w14:paraId="0062F0CD" w14:textId="77777777" w:rsidTr="001540D4">
        <w:trPr>
          <w:trHeight w:val="276"/>
        </w:trPr>
        <w:tc>
          <w:tcPr>
            <w:tcW w:w="4680" w:type="dxa"/>
            <w:tcBorders>
              <w:top w:val="nil"/>
              <w:bottom w:val="nil"/>
            </w:tcBorders>
          </w:tcPr>
          <w:p w14:paraId="738A48E8"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vAlign w:val="bottom"/>
          </w:tcPr>
          <w:p w14:paraId="1B1BEE49" w14:textId="77777777" w:rsidR="00484F59" w:rsidRPr="00822177" w:rsidRDefault="00484F59" w:rsidP="001540D4">
            <w:pPr>
              <w:pStyle w:val="TableText"/>
              <w:rPr>
                <w:noProof w:val="0"/>
              </w:rPr>
            </w:pPr>
            <w:r w:rsidRPr="00822177">
              <w:t>2</w:t>
            </w:r>
          </w:p>
        </w:tc>
        <w:tc>
          <w:tcPr>
            <w:tcW w:w="958" w:type="dxa"/>
            <w:tcBorders>
              <w:top w:val="nil"/>
              <w:bottom w:val="nil"/>
            </w:tcBorders>
            <w:vAlign w:val="bottom"/>
          </w:tcPr>
          <w:p w14:paraId="19911FB1" w14:textId="77777777" w:rsidR="00484F59" w:rsidRPr="00822177" w:rsidRDefault="00484F59" w:rsidP="001540D4">
            <w:pPr>
              <w:pStyle w:val="TableText"/>
              <w:rPr>
                <w:noProof w:val="0"/>
              </w:rPr>
            </w:pPr>
            <w:r w:rsidRPr="00822177">
              <w:t>2</w:t>
            </w:r>
          </w:p>
        </w:tc>
        <w:tc>
          <w:tcPr>
            <w:tcW w:w="957" w:type="dxa"/>
            <w:tcBorders>
              <w:top w:val="nil"/>
              <w:bottom w:val="nil"/>
            </w:tcBorders>
            <w:vAlign w:val="bottom"/>
          </w:tcPr>
          <w:p w14:paraId="6F79937A" w14:textId="77777777" w:rsidR="00484F59" w:rsidRPr="00822177" w:rsidRDefault="00484F59" w:rsidP="001540D4">
            <w:pPr>
              <w:pStyle w:val="TableText"/>
              <w:rPr>
                <w:noProof w:val="0"/>
              </w:rPr>
            </w:pPr>
            <w:r w:rsidRPr="00822177">
              <w:t>100.00</w:t>
            </w:r>
          </w:p>
        </w:tc>
        <w:tc>
          <w:tcPr>
            <w:tcW w:w="958" w:type="dxa"/>
            <w:tcBorders>
              <w:top w:val="nil"/>
              <w:bottom w:val="nil"/>
            </w:tcBorders>
            <w:vAlign w:val="bottom"/>
          </w:tcPr>
          <w:p w14:paraId="261BA8C8" w14:textId="77777777" w:rsidR="00484F59" w:rsidRPr="00822177" w:rsidRDefault="00484F59" w:rsidP="001540D4">
            <w:pPr>
              <w:pStyle w:val="TableText"/>
              <w:rPr>
                <w:noProof w:val="0"/>
              </w:rPr>
            </w:pPr>
            <w:r w:rsidRPr="00822177">
              <w:t>2</w:t>
            </w:r>
          </w:p>
        </w:tc>
        <w:tc>
          <w:tcPr>
            <w:tcW w:w="958" w:type="dxa"/>
            <w:tcBorders>
              <w:top w:val="nil"/>
              <w:bottom w:val="nil"/>
            </w:tcBorders>
            <w:vAlign w:val="bottom"/>
          </w:tcPr>
          <w:p w14:paraId="0E26C512" w14:textId="77777777" w:rsidR="00484F59" w:rsidRPr="00822177" w:rsidRDefault="00484F59" w:rsidP="001540D4">
            <w:pPr>
              <w:pStyle w:val="TableText"/>
              <w:rPr>
                <w:noProof w:val="0"/>
              </w:rPr>
            </w:pPr>
            <w:r w:rsidRPr="00822177">
              <w:t>100.00</w:t>
            </w:r>
          </w:p>
        </w:tc>
      </w:tr>
      <w:tr w:rsidR="00484F59" w:rsidRPr="00FC1B64" w14:paraId="34D522F7" w14:textId="77777777" w:rsidTr="001540D4">
        <w:trPr>
          <w:trHeight w:val="276"/>
        </w:trPr>
        <w:tc>
          <w:tcPr>
            <w:tcW w:w="4680" w:type="dxa"/>
            <w:tcBorders>
              <w:top w:val="nil"/>
              <w:bottom w:val="single" w:sz="4" w:space="0" w:color="auto"/>
            </w:tcBorders>
          </w:tcPr>
          <w:p w14:paraId="6EBC90DB"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vAlign w:val="bottom"/>
          </w:tcPr>
          <w:p w14:paraId="530E1E17" w14:textId="77777777" w:rsidR="00484F59" w:rsidRPr="00822177" w:rsidRDefault="00484F59" w:rsidP="001540D4">
            <w:pPr>
              <w:pStyle w:val="TableText"/>
              <w:rPr>
                <w:noProof w:val="0"/>
              </w:rPr>
            </w:pPr>
            <w:r w:rsidRPr="00822177">
              <w:t>0</w:t>
            </w:r>
          </w:p>
        </w:tc>
        <w:tc>
          <w:tcPr>
            <w:tcW w:w="958" w:type="dxa"/>
            <w:tcBorders>
              <w:top w:val="nil"/>
              <w:bottom w:val="single" w:sz="4" w:space="0" w:color="auto"/>
            </w:tcBorders>
            <w:vAlign w:val="bottom"/>
          </w:tcPr>
          <w:p w14:paraId="5FA53C3C" w14:textId="77777777" w:rsidR="00484F59" w:rsidRPr="00822177" w:rsidRDefault="00484F59" w:rsidP="001540D4">
            <w:pPr>
              <w:pStyle w:val="TableText"/>
              <w:rPr>
                <w:noProof w:val="0"/>
              </w:rPr>
            </w:pPr>
            <w:r w:rsidRPr="00822177">
              <w:t>0</w:t>
            </w:r>
          </w:p>
        </w:tc>
        <w:tc>
          <w:tcPr>
            <w:tcW w:w="957" w:type="dxa"/>
            <w:tcBorders>
              <w:top w:val="nil"/>
              <w:bottom w:val="single" w:sz="4" w:space="0" w:color="auto"/>
            </w:tcBorders>
            <w:vAlign w:val="bottom"/>
          </w:tcPr>
          <w:p w14:paraId="6104A881" w14:textId="77777777" w:rsidR="00484F59" w:rsidRPr="00822177" w:rsidRDefault="00484F59" w:rsidP="001540D4">
            <w:pPr>
              <w:pStyle w:val="TableText"/>
              <w:rPr>
                <w:noProof w:val="0"/>
              </w:rPr>
            </w:pPr>
            <w:r w:rsidRPr="00822177">
              <w:t>N/A</w:t>
            </w:r>
          </w:p>
        </w:tc>
        <w:tc>
          <w:tcPr>
            <w:tcW w:w="958" w:type="dxa"/>
            <w:tcBorders>
              <w:top w:val="nil"/>
              <w:bottom w:val="single" w:sz="4" w:space="0" w:color="auto"/>
            </w:tcBorders>
            <w:vAlign w:val="bottom"/>
          </w:tcPr>
          <w:p w14:paraId="0AC14D7C" w14:textId="77777777" w:rsidR="00484F59" w:rsidRPr="00822177" w:rsidRDefault="00484F59" w:rsidP="001540D4">
            <w:pPr>
              <w:pStyle w:val="TableText"/>
              <w:rPr>
                <w:noProof w:val="0"/>
              </w:rPr>
            </w:pPr>
            <w:r w:rsidRPr="00822177">
              <w:t>0</w:t>
            </w:r>
          </w:p>
        </w:tc>
        <w:tc>
          <w:tcPr>
            <w:tcW w:w="958" w:type="dxa"/>
            <w:tcBorders>
              <w:top w:val="nil"/>
              <w:bottom w:val="single" w:sz="4" w:space="0" w:color="auto"/>
            </w:tcBorders>
            <w:vAlign w:val="bottom"/>
          </w:tcPr>
          <w:p w14:paraId="34C641C0" w14:textId="77777777" w:rsidR="00484F59" w:rsidRPr="00822177" w:rsidRDefault="00484F59" w:rsidP="001540D4">
            <w:pPr>
              <w:pStyle w:val="TableText"/>
              <w:rPr>
                <w:noProof w:val="0"/>
              </w:rPr>
            </w:pPr>
            <w:r w:rsidRPr="00822177">
              <w:t>N/A</w:t>
            </w:r>
          </w:p>
        </w:tc>
      </w:tr>
      <w:tr w:rsidR="00484F59" w:rsidRPr="00FC1B64" w14:paraId="37509276" w14:textId="77777777" w:rsidTr="001540D4">
        <w:trPr>
          <w:trHeight w:val="276"/>
        </w:trPr>
        <w:tc>
          <w:tcPr>
            <w:tcW w:w="4680" w:type="dxa"/>
            <w:tcBorders>
              <w:top w:val="single" w:sz="4" w:space="0" w:color="auto"/>
            </w:tcBorders>
          </w:tcPr>
          <w:p w14:paraId="6FAB2AC1"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vAlign w:val="bottom"/>
          </w:tcPr>
          <w:p w14:paraId="149423D4" w14:textId="77777777" w:rsidR="00484F59" w:rsidRPr="00822177" w:rsidDel="009E190D" w:rsidRDefault="00484F59" w:rsidP="001540D4">
            <w:pPr>
              <w:pStyle w:val="TableText"/>
              <w:rPr>
                <w:noProof w:val="0"/>
              </w:rPr>
            </w:pPr>
            <w:r w:rsidRPr="00822177">
              <w:t>420</w:t>
            </w:r>
          </w:p>
        </w:tc>
        <w:tc>
          <w:tcPr>
            <w:tcW w:w="958" w:type="dxa"/>
            <w:tcBorders>
              <w:top w:val="single" w:sz="4" w:space="0" w:color="auto"/>
            </w:tcBorders>
            <w:vAlign w:val="bottom"/>
          </w:tcPr>
          <w:p w14:paraId="122F3D48" w14:textId="77777777" w:rsidR="00484F59" w:rsidRPr="00822177" w:rsidDel="009E190D" w:rsidRDefault="00484F59" w:rsidP="001540D4">
            <w:pPr>
              <w:pStyle w:val="TableText"/>
              <w:rPr>
                <w:noProof w:val="0"/>
              </w:rPr>
            </w:pPr>
            <w:r w:rsidRPr="00822177">
              <w:t>390</w:t>
            </w:r>
          </w:p>
        </w:tc>
        <w:tc>
          <w:tcPr>
            <w:tcW w:w="957" w:type="dxa"/>
            <w:tcBorders>
              <w:top w:val="single" w:sz="4" w:space="0" w:color="auto"/>
            </w:tcBorders>
            <w:vAlign w:val="bottom"/>
          </w:tcPr>
          <w:p w14:paraId="394EAEA6" w14:textId="77777777" w:rsidR="00484F59" w:rsidRPr="00822177" w:rsidRDefault="00484F59" w:rsidP="001540D4">
            <w:pPr>
              <w:pStyle w:val="TableText"/>
              <w:rPr>
                <w:noProof w:val="0"/>
              </w:rPr>
            </w:pPr>
            <w:r w:rsidRPr="00822177">
              <w:t>92.86</w:t>
            </w:r>
          </w:p>
        </w:tc>
        <w:tc>
          <w:tcPr>
            <w:tcW w:w="958" w:type="dxa"/>
            <w:tcBorders>
              <w:top w:val="single" w:sz="4" w:space="0" w:color="auto"/>
            </w:tcBorders>
            <w:vAlign w:val="bottom"/>
          </w:tcPr>
          <w:p w14:paraId="1A8EF8B0" w14:textId="77777777" w:rsidR="00484F59" w:rsidRPr="00822177" w:rsidRDefault="00484F59" w:rsidP="001540D4">
            <w:pPr>
              <w:pStyle w:val="TableText"/>
              <w:rPr>
                <w:noProof w:val="0"/>
              </w:rPr>
            </w:pPr>
            <w:r w:rsidRPr="00822177">
              <w:t>385</w:t>
            </w:r>
          </w:p>
        </w:tc>
        <w:tc>
          <w:tcPr>
            <w:tcW w:w="958" w:type="dxa"/>
            <w:tcBorders>
              <w:top w:val="single" w:sz="4" w:space="0" w:color="auto"/>
            </w:tcBorders>
            <w:vAlign w:val="bottom"/>
          </w:tcPr>
          <w:p w14:paraId="79E73E5E" w14:textId="77777777" w:rsidR="00484F59" w:rsidRPr="00822177" w:rsidRDefault="00484F59" w:rsidP="001540D4">
            <w:pPr>
              <w:pStyle w:val="TableText"/>
              <w:rPr>
                <w:noProof w:val="0"/>
              </w:rPr>
            </w:pPr>
            <w:r w:rsidRPr="00822177">
              <w:t>91.67</w:t>
            </w:r>
          </w:p>
        </w:tc>
      </w:tr>
      <w:tr w:rsidR="00484F59" w:rsidRPr="00FC1B64" w14:paraId="21CF3CF7" w14:textId="77777777" w:rsidTr="001540D4">
        <w:trPr>
          <w:trHeight w:val="276"/>
        </w:trPr>
        <w:tc>
          <w:tcPr>
            <w:tcW w:w="4680" w:type="dxa"/>
            <w:tcBorders>
              <w:bottom w:val="nil"/>
            </w:tcBorders>
          </w:tcPr>
          <w:p w14:paraId="290F8B84"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vAlign w:val="bottom"/>
          </w:tcPr>
          <w:p w14:paraId="546807D7" w14:textId="77777777" w:rsidR="00484F59" w:rsidRPr="00822177" w:rsidDel="009E190D" w:rsidRDefault="00484F59" w:rsidP="001540D4">
            <w:pPr>
              <w:pStyle w:val="TableText"/>
              <w:rPr>
                <w:noProof w:val="0"/>
              </w:rPr>
            </w:pPr>
            <w:r w:rsidRPr="00822177">
              <w:t>1,011</w:t>
            </w:r>
          </w:p>
        </w:tc>
        <w:tc>
          <w:tcPr>
            <w:tcW w:w="958" w:type="dxa"/>
            <w:tcBorders>
              <w:bottom w:val="nil"/>
            </w:tcBorders>
            <w:vAlign w:val="bottom"/>
          </w:tcPr>
          <w:p w14:paraId="3601A87C" w14:textId="77777777" w:rsidR="00484F59" w:rsidRPr="00822177" w:rsidDel="009E190D" w:rsidRDefault="00484F59" w:rsidP="001540D4">
            <w:pPr>
              <w:pStyle w:val="TableText"/>
              <w:rPr>
                <w:noProof w:val="0"/>
              </w:rPr>
            </w:pPr>
            <w:r w:rsidRPr="00822177">
              <w:t>946</w:t>
            </w:r>
          </w:p>
        </w:tc>
        <w:tc>
          <w:tcPr>
            <w:tcW w:w="957" w:type="dxa"/>
            <w:tcBorders>
              <w:bottom w:val="nil"/>
            </w:tcBorders>
            <w:vAlign w:val="bottom"/>
          </w:tcPr>
          <w:p w14:paraId="78A96DAB" w14:textId="77777777" w:rsidR="00484F59" w:rsidRPr="00822177" w:rsidRDefault="00484F59" w:rsidP="001540D4">
            <w:pPr>
              <w:pStyle w:val="TableText"/>
              <w:rPr>
                <w:noProof w:val="0"/>
              </w:rPr>
            </w:pPr>
            <w:r w:rsidRPr="00822177">
              <w:t>93.57</w:t>
            </w:r>
          </w:p>
        </w:tc>
        <w:tc>
          <w:tcPr>
            <w:tcW w:w="958" w:type="dxa"/>
            <w:tcBorders>
              <w:bottom w:val="nil"/>
            </w:tcBorders>
            <w:vAlign w:val="bottom"/>
          </w:tcPr>
          <w:p w14:paraId="16E1240C" w14:textId="77777777" w:rsidR="00484F59" w:rsidRPr="00822177" w:rsidRDefault="00484F59" w:rsidP="001540D4">
            <w:pPr>
              <w:pStyle w:val="TableText"/>
              <w:rPr>
                <w:noProof w:val="0"/>
              </w:rPr>
            </w:pPr>
            <w:r w:rsidRPr="00822177">
              <w:t>912</w:t>
            </w:r>
          </w:p>
        </w:tc>
        <w:tc>
          <w:tcPr>
            <w:tcW w:w="958" w:type="dxa"/>
            <w:tcBorders>
              <w:bottom w:val="nil"/>
            </w:tcBorders>
            <w:vAlign w:val="bottom"/>
          </w:tcPr>
          <w:p w14:paraId="56309BA0" w14:textId="77777777" w:rsidR="00484F59" w:rsidRPr="00822177" w:rsidRDefault="00484F59" w:rsidP="001540D4">
            <w:pPr>
              <w:pStyle w:val="TableText"/>
              <w:rPr>
                <w:noProof w:val="0"/>
              </w:rPr>
            </w:pPr>
            <w:r w:rsidRPr="00822177">
              <w:t>90.21</w:t>
            </w:r>
          </w:p>
        </w:tc>
      </w:tr>
      <w:tr w:rsidR="00484F59" w:rsidRPr="00FC1B64" w14:paraId="5477A8FC" w14:textId="77777777" w:rsidTr="001540D4">
        <w:trPr>
          <w:trHeight w:val="276"/>
        </w:trPr>
        <w:tc>
          <w:tcPr>
            <w:tcW w:w="4680" w:type="dxa"/>
            <w:tcBorders>
              <w:top w:val="single" w:sz="4" w:space="0" w:color="auto"/>
              <w:bottom w:val="nil"/>
            </w:tcBorders>
          </w:tcPr>
          <w:p w14:paraId="2662A287" w14:textId="48D668EF"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3101E3DE" w14:textId="77777777" w:rsidR="00484F59" w:rsidRPr="00822177" w:rsidDel="009E190D" w:rsidRDefault="00484F59" w:rsidP="001540D4">
            <w:pPr>
              <w:pStyle w:val="TableText"/>
              <w:rPr>
                <w:noProof w:val="0"/>
              </w:rPr>
            </w:pPr>
            <w:r w:rsidRPr="00822177">
              <w:t>1,155</w:t>
            </w:r>
          </w:p>
        </w:tc>
        <w:tc>
          <w:tcPr>
            <w:tcW w:w="958" w:type="dxa"/>
            <w:tcBorders>
              <w:top w:val="single" w:sz="4" w:space="0" w:color="auto"/>
              <w:bottom w:val="nil"/>
            </w:tcBorders>
            <w:shd w:val="clear" w:color="auto" w:fill="auto"/>
            <w:vAlign w:val="bottom"/>
          </w:tcPr>
          <w:p w14:paraId="308F98C9" w14:textId="77777777" w:rsidR="00484F59" w:rsidRPr="00822177" w:rsidDel="009E190D" w:rsidRDefault="00484F59" w:rsidP="001540D4">
            <w:pPr>
              <w:pStyle w:val="TableText"/>
              <w:rPr>
                <w:noProof w:val="0"/>
              </w:rPr>
            </w:pPr>
            <w:r w:rsidRPr="00822177">
              <w:t>1,078</w:t>
            </w:r>
          </w:p>
        </w:tc>
        <w:tc>
          <w:tcPr>
            <w:tcW w:w="957" w:type="dxa"/>
            <w:tcBorders>
              <w:top w:val="single" w:sz="4" w:space="0" w:color="auto"/>
              <w:bottom w:val="nil"/>
            </w:tcBorders>
            <w:vAlign w:val="bottom"/>
          </w:tcPr>
          <w:p w14:paraId="0FE52865" w14:textId="77777777" w:rsidR="00484F59" w:rsidRPr="00822177" w:rsidRDefault="00484F59" w:rsidP="001540D4">
            <w:pPr>
              <w:pStyle w:val="TableText"/>
              <w:rPr>
                <w:noProof w:val="0"/>
              </w:rPr>
            </w:pPr>
            <w:r w:rsidRPr="00822177">
              <w:t>93.33</w:t>
            </w:r>
          </w:p>
        </w:tc>
        <w:tc>
          <w:tcPr>
            <w:tcW w:w="958" w:type="dxa"/>
            <w:tcBorders>
              <w:top w:val="single" w:sz="4" w:space="0" w:color="auto"/>
              <w:bottom w:val="nil"/>
            </w:tcBorders>
            <w:vAlign w:val="bottom"/>
          </w:tcPr>
          <w:p w14:paraId="654B6835" w14:textId="77777777" w:rsidR="00484F59" w:rsidRPr="00822177" w:rsidRDefault="00484F59" w:rsidP="001540D4">
            <w:pPr>
              <w:pStyle w:val="TableText"/>
              <w:rPr>
                <w:noProof w:val="0"/>
              </w:rPr>
            </w:pPr>
            <w:r w:rsidRPr="00822177">
              <w:t>1,046</w:t>
            </w:r>
          </w:p>
        </w:tc>
        <w:tc>
          <w:tcPr>
            <w:tcW w:w="958" w:type="dxa"/>
            <w:tcBorders>
              <w:top w:val="single" w:sz="4" w:space="0" w:color="auto"/>
              <w:bottom w:val="nil"/>
            </w:tcBorders>
            <w:vAlign w:val="bottom"/>
          </w:tcPr>
          <w:p w14:paraId="18E997F7" w14:textId="77777777" w:rsidR="00484F59" w:rsidRPr="00822177" w:rsidRDefault="00484F59" w:rsidP="001540D4">
            <w:pPr>
              <w:pStyle w:val="TableText"/>
              <w:rPr>
                <w:noProof w:val="0"/>
              </w:rPr>
            </w:pPr>
            <w:r w:rsidRPr="00822177">
              <w:t>90.56</w:t>
            </w:r>
          </w:p>
        </w:tc>
      </w:tr>
      <w:tr w:rsidR="00484F59" w:rsidRPr="00FC1B64" w14:paraId="501028A6" w14:textId="77777777" w:rsidTr="001540D4">
        <w:trPr>
          <w:trHeight w:val="276"/>
        </w:trPr>
        <w:tc>
          <w:tcPr>
            <w:tcW w:w="4680" w:type="dxa"/>
            <w:tcBorders>
              <w:bottom w:val="nil"/>
            </w:tcBorders>
          </w:tcPr>
          <w:p w14:paraId="0D9AA59D" w14:textId="1894A7D2"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00D03841" w14:textId="77777777" w:rsidR="00484F59" w:rsidRPr="00822177" w:rsidDel="009E190D" w:rsidRDefault="00484F59" w:rsidP="001540D4">
            <w:pPr>
              <w:pStyle w:val="TableText"/>
              <w:rPr>
                <w:noProof w:val="0"/>
              </w:rPr>
            </w:pPr>
            <w:r w:rsidRPr="00822177">
              <w:t>244</w:t>
            </w:r>
          </w:p>
        </w:tc>
        <w:tc>
          <w:tcPr>
            <w:tcW w:w="958" w:type="dxa"/>
            <w:tcBorders>
              <w:bottom w:val="nil"/>
            </w:tcBorders>
            <w:shd w:val="clear" w:color="auto" w:fill="auto"/>
            <w:vAlign w:val="bottom"/>
          </w:tcPr>
          <w:p w14:paraId="4F0ABC47" w14:textId="77777777" w:rsidR="00484F59" w:rsidRPr="00822177" w:rsidDel="009E190D" w:rsidRDefault="00484F59" w:rsidP="001540D4">
            <w:pPr>
              <w:pStyle w:val="TableText"/>
              <w:rPr>
                <w:noProof w:val="0"/>
              </w:rPr>
            </w:pPr>
            <w:r w:rsidRPr="00822177">
              <w:t>229</w:t>
            </w:r>
          </w:p>
        </w:tc>
        <w:tc>
          <w:tcPr>
            <w:tcW w:w="957" w:type="dxa"/>
            <w:tcBorders>
              <w:bottom w:val="nil"/>
            </w:tcBorders>
            <w:vAlign w:val="bottom"/>
          </w:tcPr>
          <w:p w14:paraId="69E5BF24" w14:textId="77777777" w:rsidR="00484F59" w:rsidRPr="00822177" w:rsidRDefault="00484F59" w:rsidP="001540D4">
            <w:pPr>
              <w:pStyle w:val="TableText"/>
              <w:rPr>
                <w:noProof w:val="0"/>
              </w:rPr>
            </w:pPr>
            <w:r w:rsidRPr="00822177">
              <w:t>93.85</w:t>
            </w:r>
          </w:p>
        </w:tc>
        <w:tc>
          <w:tcPr>
            <w:tcW w:w="958" w:type="dxa"/>
            <w:tcBorders>
              <w:bottom w:val="nil"/>
            </w:tcBorders>
            <w:vAlign w:val="bottom"/>
          </w:tcPr>
          <w:p w14:paraId="2DE2BB18" w14:textId="77777777" w:rsidR="00484F59" w:rsidRPr="00822177" w:rsidRDefault="00484F59" w:rsidP="001540D4">
            <w:pPr>
              <w:pStyle w:val="TableText"/>
              <w:rPr>
                <w:noProof w:val="0"/>
              </w:rPr>
            </w:pPr>
            <w:r w:rsidRPr="00822177">
              <w:t>223</w:t>
            </w:r>
          </w:p>
        </w:tc>
        <w:tc>
          <w:tcPr>
            <w:tcW w:w="958" w:type="dxa"/>
            <w:tcBorders>
              <w:bottom w:val="nil"/>
            </w:tcBorders>
            <w:vAlign w:val="bottom"/>
          </w:tcPr>
          <w:p w14:paraId="6E305A96" w14:textId="77777777" w:rsidR="00484F59" w:rsidRPr="00822177" w:rsidRDefault="00484F59" w:rsidP="001540D4">
            <w:pPr>
              <w:pStyle w:val="TableText"/>
              <w:rPr>
                <w:noProof w:val="0"/>
              </w:rPr>
            </w:pPr>
            <w:r w:rsidRPr="00822177">
              <w:t>91.39</w:t>
            </w:r>
          </w:p>
        </w:tc>
      </w:tr>
      <w:tr w:rsidR="00484F59" w:rsidRPr="00FC1B64" w14:paraId="4661E018" w14:textId="77777777" w:rsidTr="001540D4">
        <w:trPr>
          <w:trHeight w:val="276"/>
        </w:trPr>
        <w:tc>
          <w:tcPr>
            <w:tcW w:w="4680" w:type="dxa"/>
          </w:tcPr>
          <w:p w14:paraId="16F44166"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vAlign w:val="bottom"/>
          </w:tcPr>
          <w:p w14:paraId="337D9868" w14:textId="77777777" w:rsidR="00484F59" w:rsidRPr="00822177" w:rsidDel="009E190D" w:rsidRDefault="00484F59" w:rsidP="001540D4">
            <w:pPr>
              <w:pStyle w:val="TableText"/>
              <w:rPr>
                <w:noProof w:val="0"/>
              </w:rPr>
            </w:pPr>
            <w:r w:rsidRPr="00822177">
              <w:t>32</w:t>
            </w:r>
          </w:p>
        </w:tc>
        <w:tc>
          <w:tcPr>
            <w:tcW w:w="958" w:type="dxa"/>
            <w:shd w:val="clear" w:color="auto" w:fill="auto"/>
            <w:vAlign w:val="bottom"/>
          </w:tcPr>
          <w:p w14:paraId="744CAA04" w14:textId="77777777" w:rsidR="00484F59" w:rsidRPr="00822177" w:rsidDel="009E190D" w:rsidRDefault="00484F59" w:rsidP="001540D4">
            <w:pPr>
              <w:pStyle w:val="TableText"/>
              <w:rPr>
                <w:noProof w:val="0"/>
              </w:rPr>
            </w:pPr>
            <w:r w:rsidRPr="00822177">
              <w:t>29</w:t>
            </w:r>
          </w:p>
        </w:tc>
        <w:tc>
          <w:tcPr>
            <w:tcW w:w="957" w:type="dxa"/>
            <w:vAlign w:val="bottom"/>
          </w:tcPr>
          <w:p w14:paraId="3C234C4C" w14:textId="77777777" w:rsidR="00484F59" w:rsidRPr="00822177" w:rsidRDefault="00484F59" w:rsidP="001540D4">
            <w:pPr>
              <w:pStyle w:val="TableText"/>
              <w:rPr>
                <w:noProof w:val="0"/>
              </w:rPr>
            </w:pPr>
            <w:r w:rsidRPr="00822177">
              <w:t>90.63</w:t>
            </w:r>
          </w:p>
        </w:tc>
        <w:tc>
          <w:tcPr>
            <w:tcW w:w="958" w:type="dxa"/>
            <w:vAlign w:val="bottom"/>
          </w:tcPr>
          <w:p w14:paraId="3132C85E" w14:textId="77777777" w:rsidR="00484F59" w:rsidRPr="00822177" w:rsidRDefault="00484F59" w:rsidP="001540D4">
            <w:pPr>
              <w:pStyle w:val="TableText"/>
              <w:rPr>
                <w:noProof w:val="0"/>
              </w:rPr>
            </w:pPr>
            <w:r w:rsidRPr="00822177">
              <w:t>28</w:t>
            </w:r>
          </w:p>
        </w:tc>
        <w:tc>
          <w:tcPr>
            <w:tcW w:w="958" w:type="dxa"/>
            <w:vAlign w:val="bottom"/>
          </w:tcPr>
          <w:p w14:paraId="043D7FF1" w14:textId="77777777" w:rsidR="00484F59" w:rsidRPr="00822177" w:rsidRDefault="00484F59" w:rsidP="001540D4">
            <w:pPr>
              <w:pStyle w:val="TableText"/>
              <w:rPr>
                <w:noProof w:val="0"/>
              </w:rPr>
            </w:pPr>
            <w:r w:rsidRPr="00822177">
              <w:t>87.50</w:t>
            </w:r>
          </w:p>
        </w:tc>
      </w:tr>
      <w:tr w:rsidR="00484F59" w:rsidRPr="00FC1B64" w14:paraId="7E7DAD6E" w14:textId="77777777" w:rsidTr="001540D4">
        <w:trPr>
          <w:trHeight w:val="276"/>
        </w:trPr>
        <w:tc>
          <w:tcPr>
            <w:tcW w:w="4680" w:type="dxa"/>
            <w:tcBorders>
              <w:top w:val="single" w:sz="4" w:space="0" w:color="auto"/>
              <w:bottom w:val="nil"/>
            </w:tcBorders>
          </w:tcPr>
          <w:p w14:paraId="33DEE49E"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08F54A75" w14:textId="77777777" w:rsidR="00484F59" w:rsidRPr="00822177" w:rsidDel="009E190D" w:rsidRDefault="00484F59" w:rsidP="001540D4">
            <w:pPr>
              <w:pStyle w:val="TableText"/>
              <w:rPr>
                <w:noProof w:val="0"/>
              </w:rPr>
            </w:pPr>
            <w:r w:rsidRPr="00822177">
              <w:t>7</w:t>
            </w:r>
          </w:p>
        </w:tc>
        <w:tc>
          <w:tcPr>
            <w:tcW w:w="958" w:type="dxa"/>
            <w:tcBorders>
              <w:top w:val="single" w:sz="4" w:space="0" w:color="auto"/>
              <w:bottom w:val="nil"/>
            </w:tcBorders>
            <w:shd w:val="clear" w:color="auto" w:fill="auto"/>
            <w:vAlign w:val="bottom"/>
          </w:tcPr>
          <w:p w14:paraId="453621CD" w14:textId="77777777" w:rsidR="00484F59" w:rsidRPr="00822177" w:rsidDel="009E190D" w:rsidRDefault="00484F59" w:rsidP="001540D4">
            <w:pPr>
              <w:pStyle w:val="TableText"/>
              <w:rPr>
                <w:noProof w:val="0"/>
              </w:rPr>
            </w:pPr>
            <w:r w:rsidRPr="00822177">
              <w:t>6</w:t>
            </w:r>
          </w:p>
        </w:tc>
        <w:tc>
          <w:tcPr>
            <w:tcW w:w="957" w:type="dxa"/>
            <w:tcBorders>
              <w:top w:val="single" w:sz="4" w:space="0" w:color="auto"/>
              <w:bottom w:val="nil"/>
            </w:tcBorders>
            <w:vAlign w:val="bottom"/>
          </w:tcPr>
          <w:p w14:paraId="48BB9142" w14:textId="77777777" w:rsidR="00484F59" w:rsidRPr="00822177" w:rsidRDefault="00484F59" w:rsidP="001540D4">
            <w:pPr>
              <w:pStyle w:val="TableText"/>
              <w:rPr>
                <w:noProof w:val="0"/>
              </w:rPr>
            </w:pPr>
            <w:r w:rsidRPr="00822177">
              <w:t>85.71</w:t>
            </w:r>
          </w:p>
        </w:tc>
        <w:tc>
          <w:tcPr>
            <w:tcW w:w="958" w:type="dxa"/>
            <w:tcBorders>
              <w:top w:val="single" w:sz="4" w:space="0" w:color="auto"/>
              <w:bottom w:val="nil"/>
            </w:tcBorders>
            <w:vAlign w:val="bottom"/>
          </w:tcPr>
          <w:p w14:paraId="5EC07E5F" w14:textId="77777777" w:rsidR="00484F59" w:rsidRPr="00822177" w:rsidRDefault="00484F59" w:rsidP="001540D4">
            <w:pPr>
              <w:pStyle w:val="TableText"/>
              <w:rPr>
                <w:noProof w:val="0"/>
              </w:rPr>
            </w:pPr>
            <w:r w:rsidRPr="00822177">
              <w:t>6</w:t>
            </w:r>
          </w:p>
        </w:tc>
        <w:tc>
          <w:tcPr>
            <w:tcW w:w="958" w:type="dxa"/>
            <w:tcBorders>
              <w:top w:val="single" w:sz="4" w:space="0" w:color="auto"/>
              <w:bottom w:val="nil"/>
            </w:tcBorders>
            <w:vAlign w:val="bottom"/>
          </w:tcPr>
          <w:p w14:paraId="19BCE3D9" w14:textId="77777777" w:rsidR="00484F59" w:rsidRPr="00822177" w:rsidRDefault="00484F59" w:rsidP="001540D4">
            <w:pPr>
              <w:pStyle w:val="TableText"/>
              <w:rPr>
                <w:noProof w:val="0"/>
              </w:rPr>
            </w:pPr>
            <w:r w:rsidRPr="00822177">
              <w:t>85.71</w:t>
            </w:r>
          </w:p>
        </w:tc>
      </w:tr>
      <w:tr w:rsidR="00484F59" w:rsidRPr="00FC1B64" w14:paraId="04284C27" w14:textId="77777777" w:rsidTr="001540D4">
        <w:trPr>
          <w:trHeight w:val="276"/>
        </w:trPr>
        <w:tc>
          <w:tcPr>
            <w:tcW w:w="4680" w:type="dxa"/>
            <w:tcBorders>
              <w:top w:val="nil"/>
              <w:bottom w:val="single" w:sz="12" w:space="0" w:color="auto"/>
            </w:tcBorders>
          </w:tcPr>
          <w:p w14:paraId="36735E9B"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vAlign w:val="bottom"/>
          </w:tcPr>
          <w:p w14:paraId="03012DB7" w14:textId="77777777" w:rsidR="00484F59" w:rsidRPr="00822177" w:rsidDel="009E190D" w:rsidRDefault="00484F59" w:rsidP="001540D4">
            <w:pPr>
              <w:pStyle w:val="TableText"/>
              <w:rPr>
                <w:noProof w:val="0"/>
              </w:rPr>
            </w:pPr>
            <w:r w:rsidRPr="00822177">
              <w:t>1,424</w:t>
            </w:r>
          </w:p>
        </w:tc>
        <w:tc>
          <w:tcPr>
            <w:tcW w:w="958" w:type="dxa"/>
            <w:tcBorders>
              <w:top w:val="nil"/>
              <w:bottom w:val="single" w:sz="12" w:space="0" w:color="auto"/>
            </w:tcBorders>
            <w:shd w:val="clear" w:color="auto" w:fill="auto"/>
            <w:vAlign w:val="bottom"/>
          </w:tcPr>
          <w:p w14:paraId="5F436AF1" w14:textId="77777777" w:rsidR="00484F59" w:rsidRPr="00822177" w:rsidDel="009E190D" w:rsidRDefault="00484F59" w:rsidP="001540D4">
            <w:pPr>
              <w:pStyle w:val="TableText"/>
              <w:rPr>
                <w:noProof w:val="0"/>
              </w:rPr>
            </w:pPr>
            <w:r w:rsidRPr="00822177">
              <w:t>1,330</w:t>
            </w:r>
          </w:p>
        </w:tc>
        <w:tc>
          <w:tcPr>
            <w:tcW w:w="957" w:type="dxa"/>
            <w:tcBorders>
              <w:top w:val="nil"/>
              <w:bottom w:val="single" w:sz="12" w:space="0" w:color="auto"/>
            </w:tcBorders>
            <w:vAlign w:val="bottom"/>
          </w:tcPr>
          <w:p w14:paraId="386A98DD" w14:textId="77777777" w:rsidR="00484F59" w:rsidRPr="00822177" w:rsidRDefault="00484F59" w:rsidP="001540D4">
            <w:pPr>
              <w:pStyle w:val="TableText"/>
              <w:rPr>
                <w:noProof w:val="0"/>
              </w:rPr>
            </w:pPr>
            <w:r w:rsidRPr="00822177">
              <w:t>93.40</w:t>
            </w:r>
          </w:p>
        </w:tc>
        <w:tc>
          <w:tcPr>
            <w:tcW w:w="958" w:type="dxa"/>
            <w:tcBorders>
              <w:top w:val="nil"/>
              <w:bottom w:val="single" w:sz="12" w:space="0" w:color="auto"/>
            </w:tcBorders>
            <w:vAlign w:val="bottom"/>
          </w:tcPr>
          <w:p w14:paraId="6C7723AF" w14:textId="77777777" w:rsidR="00484F59" w:rsidRPr="00822177" w:rsidRDefault="00484F59" w:rsidP="001540D4">
            <w:pPr>
              <w:pStyle w:val="TableText"/>
              <w:rPr>
                <w:noProof w:val="0"/>
              </w:rPr>
            </w:pPr>
            <w:r w:rsidRPr="00822177">
              <w:t>1,291</w:t>
            </w:r>
          </w:p>
        </w:tc>
        <w:tc>
          <w:tcPr>
            <w:tcW w:w="958" w:type="dxa"/>
            <w:tcBorders>
              <w:top w:val="nil"/>
              <w:bottom w:val="single" w:sz="12" w:space="0" w:color="auto"/>
            </w:tcBorders>
            <w:vAlign w:val="bottom"/>
          </w:tcPr>
          <w:p w14:paraId="31A0E2C4" w14:textId="77777777" w:rsidR="00484F59" w:rsidRPr="00822177" w:rsidRDefault="00484F59" w:rsidP="001540D4">
            <w:pPr>
              <w:pStyle w:val="TableText"/>
              <w:rPr>
                <w:noProof w:val="0"/>
              </w:rPr>
            </w:pPr>
            <w:r w:rsidRPr="00822177">
              <w:t>90.66</w:t>
            </w:r>
          </w:p>
        </w:tc>
      </w:tr>
    </w:tbl>
    <w:p w14:paraId="18FE2A92" w14:textId="77777777" w:rsidR="00484F59" w:rsidRDefault="00484F59" w:rsidP="00484F59">
      <w:pPr>
        <w:pStyle w:val="Caption"/>
        <w:pageBreakBefore/>
      </w:pPr>
      <w:bookmarkStart w:id="1067" w:name="_Toc133500742"/>
      <w:r>
        <w:t>Table 7.C.</w:t>
      </w:r>
      <w:fldSimple w:instr=" SEQ Table_7.C. \* ARABIC ">
        <w:r>
          <w:rPr>
            <w:noProof/>
          </w:rPr>
          <w:t>2</w:t>
        </w:r>
      </w:fldSimple>
      <w:r>
        <w:t xml:space="preserve">  </w:t>
      </w:r>
      <w:r w:rsidRPr="00BA781B">
        <w:rPr>
          <w:rStyle w:val="CaptionChar"/>
          <w:rFonts w:eastAsia="SimSun"/>
          <w:b/>
          <w:bCs/>
        </w:rPr>
        <w:t>Demographic Summary for Students: Grade One</w:t>
      </w:r>
      <w:bookmarkEnd w:id="1067"/>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03E8B0F2"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69B3D191"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327BA029"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4BBC21BB"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0B66DECD"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047E061D"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71BD3D61"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6DBF3D91" w14:textId="77777777" w:rsidTr="001540D4">
        <w:trPr>
          <w:trHeight w:val="276"/>
        </w:trPr>
        <w:tc>
          <w:tcPr>
            <w:tcW w:w="4680" w:type="dxa"/>
            <w:tcBorders>
              <w:top w:val="single" w:sz="4" w:space="0" w:color="auto"/>
              <w:bottom w:val="single" w:sz="4" w:space="0" w:color="auto"/>
            </w:tcBorders>
          </w:tcPr>
          <w:p w14:paraId="10D8ED63"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6D17AEA7" w14:textId="77777777" w:rsidR="00484F59" w:rsidRPr="002D3466" w:rsidRDefault="00484F59" w:rsidP="001540D4">
            <w:pPr>
              <w:pStyle w:val="TableText"/>
              <w:rPr>
                <w:noProof w:val="0"/>
              </w:rPr>
            </w:pPr>
            <w:r w:rsidRPr="002D3466">
              <w:rPr>
                <w:color w:val="000000"/>
              </w:rPr>
              <w:t>1,401</w:t>
            </w:r>
          </w:p>
        </w:tc>
        <w:tc>
          <w:tcPr>
            <w:tcW w:w="958" w:type="dxa"/>
            <w:tcBorders>
              <w:top w:val="single" w:sz="4" w:space="0" w:color="auto"/>
              <w:bottom w:val="single" w:sz="4" w:space="0" w:color="auto"/>
            </w:tcBorders>
            <w:vAlign w:val="bottom"/>
          </w:tcPr>
          <w:p w14:paraId="409425A5" w14:textId="77777777" w:rsidR="00484F59" w:rsidRPr="002D3466" w:rsidRDefault="00484F59" w:rsidP="001540D4">
            <w:pPr>
              <w:pStyle w:val="TableText"/>
              <w:rPr>
                <w:noProof w:val="0"/>
              </w:rPr>
            </w:pPr>
            <w:r w:rsidRPr="002D3466">
              <w:rPr>
                <w:color w:val="000000"/>
              </w:rPr>
              <w:t>1,301</w:t>
            </w:r>
          </w:p>
        </w:tc>
        <w:tc>
          <w:tcPr>
            <w:tcW w:w="957" w:type="dxa"/>
            <w:tcBorders>
              <w:top w:val="single" w:sz="4" w:space="0" w:color="auto"/>
              <w:bottom w:val="single" w:sz="4" w:space="0" w:color="auto"/>
            </w:tcBorders>
            <w:vAlign w:val="bottom"/>
          </w:tcPr>
          <w:p w14:paraId="0E74F0DA" w14:textId="77777777" w:rsidR="00484F59" w:rsidRPr="002D3466" w:rsidRDefault="00484F59" w:rsidP="001540D4">
            <w:pPr>
              <w:pStyle w:val="TableText"/>
              <w:rPr>
                <w:noProof w:val="0"/>
              </w:rPr>
            </w:pPr>
            <w:r w:rsidRPr="002D3466">
              <w:rPr>
                <w:color w:val="000000"/>
              </w:rPr>
              <w:t>92.86</w:t>
            </w:r>
          </w:p>
        </w:tc>
        <w:tc>
          <w:tcPr>
            <w:tcW w:w="958" w:type="dxa"/>
            <w:tcBorders>
              <w:top w:val="single" w:sz="4" w:space="0" w:color="auto"/>
              <w:bottom w:val="single" w:sz="4" w:space="0" w:color="auto"/>
            </w:tcBorders>
            <w:vAlign w:val="bottom"/>
          </w:tcPr>
          <w:p w14:paraId="3748A0BB" w14:textId="77777777" w:rsidR="00484F59" w:rsidRPr="002D3466" w:rsidRDefault="00484F59" w:rsidP="001540D4">
            <w:pPr>
              <w:pStyle w:val="TableText"/>
              <w:rPr>
                <w:noProof w:val="0"/>
              </w:rPr>
            </w:pPr>
            <w:r w:rsidRPr="002D3466">
              <w:rPr>
                <w:color w:val="000000"/>
              </w:rPr>
              <w:t>1,266</w:t>
            </w:r>
          </w:p>
        </w:tc>
        <w:tc>
          <w:tcPr>
            <w:tcW w:w="958" w:type="dxa"/>
            <w:tcBorders>
              <w:top w:val="single" w:sz="4" w:space="0" w:color="auto"/>
              <w:bottom w:val="single" w:sz="4" w:space="0" w:color="auto"/>
            </w:tcBorders>
            <w:vAlign w:val="bottom"/>
          </w:tcPr>
          <w:p w14:paraId="784AEEFC" w14:textId="77777777" w:rsidR="00484F59" w:rsidRPr="002D3466" w:rsidRDefault="00484F59" w:rsidP="001540D4">
            <w:pPr>
              <w:pStyle w:val="TableText"/>
              <w:rPr>
                <w:noProof w:val="0"/>
              </w:rPr>
            </w:pPr>
            <w:r w:rsidRPr="002D3466">
              <w:rPr>
                <w:color w:val="000000"/>
              </w:rPr>
              <w:t>90.36</w:t>
            </w:r>
          </w:p>
        </w:tc>
      </w:tr>
      <w:tr w:rsidR="00484F59" w:rsidRPr="00FC1B64" w14:paraId="25006ABF" w14:textId="77777777" w:rsidTr="001540D4">
        <w:trPr>
          <w:trHeight w:val="276"/>
        </w:trPr>
        <w:tc>
          <w:tcPr>
            <w:tcW w:w="4680" w:type="dxa"/>
            <w:tcBorders>
              <w:top w:val="single" w:sz="4" w:space="0" w:color="auto"/>
              <w:bottom w:val="nil"/>
            </w:tcBorders>
          </w:tcPr>
          <w:p w14:paraId="5CA9E5FA"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vAlign w:val="bottom"/>
          </w:tcPr>
          <w:p w14:paraId="7CE87CDC" w14:textId="77777777" w:rsidR="00484F59" w:rsidRPr="002D3466" w:rsidRDefault="00484F59" w:rsidP="001540D4">
            <w:pPr>
              <w:pStyle w:val="TableText"/>
              <w:rPr>
                <w:noProof w:val="0"/>
              </w:rPr>
            </w:pPr>
            <w:r w:rsidRPr="002D3466">
              <w:rPr>
                <w:color w:val="000000"/>
              </w:rPr>
              <w:t>985</w:t>
            </w:r>
          </w:p>
        </w:tc>
        <w:tc>
          <w:tcPr>
            <w:tcW w:w="958" w:type="dxa"/>
            <w:tcBorders>
              <w:top w:val="single" w:sz="4" w:space="0" w:color="auto"/>
              <w:bottom w:val="nil"/>
            </w:tcBorders>
            <w:vAlign w:val="bottom"/>
          </w:tcPr>
          <w:p w14:paraId="7E0B0A57" w14:textId="77777777" w:rsidR="00484F59" w:rsidRPr="002D3466" w:rsidRDefault="00484F59" w:rsidP="001540D4">
            <w:pPr>
              <w:pStyle w:val="TableText"/>
              <w:rPr>
                <w:noProof w:val="0"/>
              </w:rPr>
            </w:pPr>
            <w:r w:rsidRPr="002D3466">
              <w:rPr>
                <w:color w:val="000000"/>
              </w:rPr>
              <w:t>914</w:t>
            </w:r>
          </w:p>
        </w:tc>
        <w:tc>
          <w:tcPr>
            <w:tcW w:w="957" w:type="dxa"/>
            <w:tcBorders>
              <w:top w:val="single" w:sz="4" w:space="0" w:color="auto"/>
              <w:bottom w:val="nil"/>
            </w:tcBorders>
            <w:vAlign w:val="bottom"/>
          </w:tcPr>
          <w:p w14:paraId="0898A6B7" w14:textId="77777777" w:rsidR="00484F59" w:rsidRPr="002D3466" w:rsidRDefault="00484F59" w:rsidP="001540D4">
            <w:pPr>
              <w:pStyle w:val="TableText"/>
              <w:rPr>
                <w:noProof w:val="0"/>
              </w:rPr>
            </w:pPr>
            <w:r w:rsidRPr="002D3466">
              <w:rPr>
                <w:color w:val="000000"/>
              </w:rPr>
              <w:t>92.79</w:t>
            </w:r>
          </w:p>
        </w:tc>
        <w:tc>
          <w:tcPr>
            <w:tcW w:w="958" w:type="dxa"/>
            <w:tcBorders>
              <w:top w:val="single" w:sz="4" w:space="0" w:color="auto"/>
              <w:bottom w:val="nil"/>
            </w:tcBorders>
            <w:vAlign w:val="bottom"/>
          </w:tcPr>
          <w:p w14:paraId="63407EBD" w14:textId="77777777" w:rsidR="00484F59" w:rsidRPr="002D3466" w:rsidRDefault="00484F59" w:rsidP="001540D4">
            <w:pPr>
              <w:pStyle w:val="TableText"/>
              <w:rPr>
                <w:noProof w:val="0"/>
              </w:rPr>
            </w:pPr>
            <w:r w:rsidRPr="002D3466">
              <w:rPr>
                <w:color w:val="000000"/>
              </w:rPr>
              <w:t>888</w:t>
            </w:r>
          </w:p>
        </w:tc>
        <w:tc>
          <w:tcPr>
            <w:tcW w:w="958" w:type="dxa"/>
            <w:tcBorders>
              <w:top w:val="single" w:sz="4" w:space="0" w:color="auto"/>
              <w:bottom w:val="nil"/>
            </w:tcBorders>
            <w:vAlign w:val="bottom"/>
          </w:tcPr>
          <w:p w14:paraId="3C4B04B5" w14:textId="77777777" w:rsidR="00484F59" w:rsidRPr="002D3466" w:rsidRDefault="00484F59" w:rsidP="001540D4">
            <w:pPr>
              <w:pStyle w:val="TableText"/>
              <w:rPr>
                <w:noProof w:val="0"/>
              </w:rPr>
            </w:pPr>
            <w:r w:rsidRPr="002D3466">
              <w:rPr>
                <w:color w:val="000000"/>
              </w:rPr>
              <w:t>90.15</w:t>
            </w:r>
          </w:p>
        </w:tc>
      </w:tr>
      <w:tr w:rsidR="00484F59" w:rsidRPr="00FC1B64" w14:paraId="047767CD" w14:textId="77777777" w:rsidTr="001540D4">
        <w:trPr>
          <w:trHeight w:val="276"/>
        </w:trPr>
        <w:tc>
          <w:tcPr>
            <w:tcW w:w="4680" w:type="dxa"/>
            <w:tcBorders>
              <w:top w:val="nil"/>
              <w:bottom w:val="nil"/>
            </w:tcBorders>
          </w:tcPr>
          <w:p w14:paraId="1C0BF6CF"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vAlign w:val="bottom"/>
          </w:tcPr>
          <w:p w14:paraId="12081960" w14:textId="77777777" w:rsidR="00484F59" w:rsidRPr="002D3466" w:rsidRDefault="00484F59" w:rsidP="001540D4">
            <w:pPr>
              <w:pStyle w:val="TableText"/>
              <w:rPr>
                <w:noProof w:val="0"/>
              </w:rPr>
            </w:pPr>
            <w:r w:rsidRPr="002D3466">
              <w:rPr>
                <w:color w:val="000000"/>
              </w:rPr>
              <w:t>416</w:t>
            </w:r>
          </w:p>
        </w:tc>
        <w:tc>
          <w:tcPr>
            <w:tcW w:w="958" w:type="dxa"/>
            <w:tcBorders>
              <w:top w:val="nil"/>
              <w:bottom w:val="nil"/>
            </w:tcBorders>
            <w:vAlign w:val="bottom"/>
          </w:tcPr>
          <w:p w14:paraId="5BC237DD" w14:textId="77777777" w:rsidR="00484F59" w:rsidRPr="002D3466" w:rsidRDefault="00484F59" w:rsidP="001540D4">
            <w:pPr>
              <w:pStyle w:val="TableText"/>
              <w:rPr>
                <w:noProof w:val="0"/>
              </w:rPr>
            </w:pPr>
            <w:r w:rsidRPr="002D3466">
              <w:rPr>
                <w:color w:val="000000"/>
              </w:rPr>
              <w:t>387</w:t>
            </w:r>
          </w:p>
        </w:tc>
        <w:tc>
          <w:tcPr>
            <w:tcW w:w="957" w:type="dxa"/>
            <w:tcBorders>
              <w:top w:val="nil"/>
              <w:bottom w:val="nil"/>
            </w:tcBorders>
            <w:vAlign w:val="bottom"/>
          </w:tcPr>
          <w:p w14:paraId="44E5F7C5" w14:textId="77777777" w:rsidR="00484F59" w:rsidRPr="002D3466" w:rsidRDefault="00484F59" w:rsidP="001540D4">
            <w:pPr>
              <w:pStyle w:val="TableText"/>
              <w:rPr>
                <w:noProof w:val="0"/>
              </w:rPr>
            </w:pPr>
            <w:r w:rsidRPr="002D3466">
              <w:rPr>
                <w:color w:val="000000"/>
              </w:rPr>
              <w:t>93.03</w:t>
            </w:r>
          </w:p>
        </w:tc>
        <w:tc>
          <w:tcPr>
            <w:tcW w:w="958" w:type="dxa"/>
            <w:tcBorders>
              <w:top w:val="nil"/>
              <w:bottom w:val="nil"/>
            </w:tcBorders>
            <w:vAlign w:val="bottom"/>
          </w:tcPr>
          <w:p w14:paraId="455F1C47" w14:textId="77777777" w:rsidR="00484F59" w:rsidRPr="002D3466" w:rsidRDefault="00484F59" w:rsidP="001540D4">
            <w:pPr>
              <w:pStyle w:val="TableText"/>
              <w:rPr>
                <w:noProof w:val="0"/>
              </w:rPr>
            </w:pPr>
            <w:r w:rsidRPr="002D3466">
              <w:rPr>
                <w:color w:val="000000"/>
              </w:rPr>
              <w:t>378</w:t>
            </w:r>
          </w:p>
        </w:tc>
        <w:tc>
          <w:tcPr>
            <w:tcW w:w="958" w:type="dxa"/>
            <w:tcBorders>
              <w:top w:val="nil"/>
              <w:bottom w:val="nil"/>
            </w:tcBorders>
            <w:vAlign w:val="bottom"/>
          </w:tcPr>
          <w:p w14:paraId="6CCCB638" w14:textId="77777777" w:rsidR="00484F59" w:rsidRPr="002D3466" w:rsidRDefault="00484F59" w:rsidP="001540D4">
            <w:pPr>
              <w:pStyle w:val="TableText"/>
              <w:rPr>
                <w:noProof w:val="0"/>
              </w:rPr>
            </w:pPr>
            <w:r w:rsidRPr="002D3466">
              <w:rPr>
                <w:color w:val="000000"/>
              </w:rPr>
              <w:t>90.87</w:t>
            </w:r>
          </w:p>
        </w:tc>
      </w:tr>
      <w:tr w:rsidR="00484F59" w:rsidRPr="00FC1B64" w14:paraId="24E270AB" w14:textId="77777777" w:rsidTr="001540D4">
        <w:trPr>
          <w:trHeight w:val="276"/>
        </w:trPr>
        <w:tc>
          <w:tcPr>
            <w:tcW w:w="4680" w:type="dxa"/>
            <w:tcBorders>
              <w:top w:val="nil"/>
              <w:bottom w:val="single" w:sz="4" w:space="0" w:color="auto"/>
            </w:tcBorders>
          </w:tcPr>
          <w:p w14:paraId="73D5D4D9"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vAlign w:val="bottom"/>
          </w:tcPr>
          <w:p w14:paraId="6D537D91" w14:textId="77777777" w:rsidR="00484F59" w:rsidRPr="002D3466" w:rsidRDefault="00484F59" w:rsidP="001540D4">
            <w:pPr>
              <w:pStyle w:val="TableText"/>
              <w:rPr>
                <w:noProof w:val="0"/>
              </w:rPr>
            </w:pPr>
            <w:r w:rsidRPr="002D3466">
              <w:rPr>
                <w:color w:val="000000"/>
              </w:rPr>
              <w:t>0</w:t>
            </w:r>
          </w:p>
        </w:tc>
        <w:tc>
          <w:tcPr>
            <w:tcW w:w="958" w:type="dxa"/>
            <w:tcBorders>
              <w:top w:val="nil"/>
              <w:bottom w:val="single" w:sz="4" w:space="0" w:color="auto"/>
            </w:tcBorders>
            <w:vAlign w:val="bottom"/>
          </w:tcPr>
          <w:p w14:paraId="370523E1" w14:textId="77777777" w:rsidR="00484F59" w:rsidRPr="002D3466" w:rsidRDefault="00484F59" w:rsidP="001540D4">
            <w:pPr>
              <w:pStyle w:val="TableText"/>
              <w:rPr>
                <w:noProof w:val="0"/>
              </w:rPr>
            </w:pPr>
            <w:r w:rsidRPr="002D3466">
              <w:rPr>
                <w:color w:val="000000"/>
              </w:rPr>
              <w:t>0</w:t>
            </w:r>
          </w:p>
        </w:tc>
        <w:tc>
          <w:tcPr>
            <w:tcW w:w="957" w:type="dxa"/>
            <w:tcBorders>
              <w:top w:val="nil"/>
              <w:bottom w:val="single" w:sz="4" w:space="0" w:color="auto"/>
            </w:tcBorders>
            <w:vAlign w:val="bottom"/>
          </w:tcPr>
          <w:p w14:paraId="5B3E407C" w14:textId="77777777" w:rsidR="00484F59" w:rsidRPr="002D3466" w:rsidRDefault="00484F59" w:rsidP="001540D4">
            <w:pPr>
              <w:pStyle w:val="TableText"/>
              <w:rPr>
                <w:noProof w:val="0"/>
              </w:rPr>
            </w:pPr>
            <w:r w:rsidRPr="002D3466">
              <w:rPr>
                <w:color w:val="000000"/>
              </w:rPr>
              <w:t>N/A</w:t>
            </w:r>
          </w:p>
        </w:tc>
        <w:tc>
          <w:tcPr>
            <w:tcW w:w="958" w:type="dxa"/>
            <w:tcBorders>
              <w:top w:val="nil"/>
              <w:bottom w:val="single" w:sz="4" w:space="0" w:color="auto"/>
            </w:tcBorders>
            <w:vAlign w:val="bottom"/>
          </w:tcPr>
          <w:p w14:paraId="7E3CB567" w14:textId="77777777" w:rsidR="00484F59" w:rsidRPr="002D3466" w:rsidRDefault="00484F59" w:rsidP="001540D4">
            <w:pPr>
              <w:pStyle w:val="TableText"/>
              <w:rPr>
                <w:noProof w:val="0"/>
              </w:rPr>
            </w:pPr>
            <w:r w:rsidRPr="002D3466">
              <w:rPr>
                <w:color w:val="000000"/>
              </w:rPr>
              <w:t>0</w:t>
            </w:r>
          </w:p>
        </w:tc>
        <w:tc>
          <w:tcPr>
            <w:tcW w:w="958" w:type="dxa"/>
            <w:tcBorders>
              <w:top w:val="nil"/>
              <w:bottom w:val="single" w:sz="4" w:space="0" w:color="auto"/>
            </w:tcBorders>
            <w:vAlign w:val="bottom"/>
          </w:tcPr>
          <w:p w14:paraId="7A0820E2" w14:textId="77777777" w:rsidR="00484F59" w:rsidRPr="002D3466" w:rsidRDefault="00484F59" w:rsidP="001540D4">
            <w:pPr>
              <w:pStyle w:val="TableText"/>
              <w:rPr>
                <w:noProof w:val="0"/>
              </w:rPr>
            </w:pPr>
            <w:r w:rsidRPr="002D3466">
              <w:rPr>
                <w:color w:val="000000"/>
              </w:rPr>
              <w:t>N/A</w:t>
            </w:r>
          </w:p>
        </w:tc>
      </w:tr>
      <w:tr w:rsidR="00484F59" w:rsidRPr="00FC1B64" w14:paraId="08714BD4" w14:textId="77777777" w:rsidTr="001540D4">
        <w:trPr>
          <w:trHeight w:val="276"/>
        </w:trPr>
        <w:tc>
          <w:tcPr>
            <w:tcW w:w="4680" w:type="dxa"/>
            <w:tcBorders>
              <w:top w:val="single" w:sz="4" w:space="0" w:color="auto"/>
            </w:tcBorders>
          </w:tcPr>
          <w:p w14:paraId="1E091F9F"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vAlign w:val="bottom"/>
          </w:tcPr>
          <w:p w14:paraId="5F0EE5E2" w14:textId="77777777" w:rsidR="00484F59" w:rsidRPr="002D3466" w:rsidRDefault="00484F59" w:rsidP="001540D4">
            <w:pPr>
              <w:pStyle w:val="TableText"/>
              <w:rPr>
                <w:noProof w:val="0"/>
              </w:rPr>
            </w:pPr>
            <w:r w:rsidRPr="002D3466">
              <w:rPr>
                <w:color w:val="000000"/>
              </w:rPr>
              <w:t>2</w:t>
            </w:r>
          </w:p>
        </w:tc>
        <w:tc>
          <w:tcPr>
            <w:tcW w:w="958" w:type="dxa"/>
            <w:tcBorders>
              <w:top w:val="single" w:sz="4" w:space="0" w:color="auto"/>
            </w:tcBorders>
            <w:vAlign w:val="bottom"/>
          </w:tcPr>
          <w:p w14:paraId="5996081C" w14:textId="77777777" w:rsidR="00484F59" w:rsidRPr="002D3466" w:rsidRDefault="00484F59" w:rsidP="001540D4">
            <w:pPr>
              <w:pStyle w:val="TableText"/>
              <w:rPr>
                <w:noProof w:val="0"/>
              </w:rPr>
            </w:pPr>
            <w:r w:rsidRPr="002D3466">
              <w:rPr>
                <w:color w:val="000000"/>
              </w:rPr>
              <w:t>2</w:t>
            </w:r>
          </w:p>
        </w:tc>
        <w:tc>
          <w:tcPr>
            <w:tcW w:w="957" w:type="dxa"/>
            <w:tcBorders>
              <w:top w:val="single" w:sz="4" w:space="0" w:color="auto"/>
            </w:tcBorders>
            <w:vAlign w:val="bottom"/>
          </w:tcPr>
          <w:p w14:paraId="6BC2016C" w14:textId="77777777" w:rsidR="00484F59" w:rsidRPr="002D3466" w:rsidRDefault="00484F59" w:rsidP="001540D4">
            <w:pPr>
              <w:pStyle w:val="TableText"/>
              <w:rPr>
                <w:noProof w:val="0"/>
              </w:rPr>
            </w:pPr>
            <w:r w:rsidRPr="002D3466">
              <w:rPr>
                <w:color w:val="000000"/>
              </w:rPr>
              <w:t>100.00</w:t>
            </w:r>
          </w:p>
        </w:tc>
        <w:tc>
          <w:tcPr>
            <w:tcW w:w="958" w:type="dxa"/>
            <w:tcBorders>
              <w:top w:val="single" w:sz="4" w:space="0" w:color="auto"/>
            </w:tcBorders>
            <w:vAlign w:val="bottom"/>
          </w:tcPr>
          <w:p w14:paraId="0CBD719E" w14:textId="77777777" w:rsidR="00484F59" w:rsidRPr="002D3466" w:rsidRDefault="00484F59" w:rsidP="001540D4">
            <w:pPr>
              <w:pStyle w:val="TableText"/>
              <w:rPr>
                <w:noProof w:val="0"/>
              </w:rPr>
            </w:pPr>
            <w:r w:rsidRPr="002D3466">
              <w:rPr>
                <w:color w:val="000000"/>
              </w:rPr>
              <w:t>2</w:t>
            </w:r>
          </w:p>
        </w:tc>
        <w:tc>
          <w:tcPr>
            <w:tcW w:w="958" w:type="dxa"/>
            <w:tcBorders>
              <w:top w:val="single" w:sz="4" w:space="0" w:color="auto"/>
            </w:tcBorders>
            <w:vAlign w:val="bottom"/>
          </w:tcPr>
          <w:p w14:paraId="5ABC64BB" w14:textId="77777777" w:rsidR="00484F59" w:rsidRPr="002D3466" w:rsidRDefault="00484F59" w:rsidP="001540D4">
            <w:pPr>
              <w:pStyle w:val="TableText"/>
              <w:rPr>
                <w:noProof w:val="0"/>
              </w:rPr>
            </w:pPr>
            <w:r w:rsidRPr="002D3466">
              <w:rPr>
                <w:color w:val="000000"/>
              </w:rPr>
              <w:t>100.00</w:t>
            </w:r>
          </w:p>
        </w:tc>
      </w:tr>
      <w:tr w:rsidR="00484F59" w:rsidRPr="00FC1B64" w14:paraId="3F1D09B4" w14:textId="77777777" w:rsidTr="001540D4">
        <w:trPr>
          <w:trHeight w:val="276"/>
        </w:trPr>
        <w:tc>
          <w:tcPr>
            <w:tcW w:w="4680" w:type="dxa"/>
          </w:tcPr>
          <w:p w14:paraId="7D76BB16" w14:textId="77777777" w:rsidR="00484F59" w:rsidRPr="00FC1B64" w:rsidRDefault="00484F59" w:rsidP="001540D4">
            <w:pPr>
              <w:pStyle w:val="TableText"/>
              <w:rPr>
                <w:noProof w:val="0"/>
              </w:rPr>
            </w:pPr>
            <w:r w:rsidRPr="00FC1B64">
              <w:rPr>
                <w:noProof w:val="0"/>
              </w:rPr>
              <w:t>Asian</w:t>
            </w:r>
          </w:p>
        </w:tc>
        <w:tc>
          <w:tcPr>
            <w:tcW w:w="957" w:type="dxa"/>
            <w:vAlign w:val="bottom"/>
          </w:tcPr>
          <w:p w14:paraId="4EF4283D" w14:textId="77777777" w:rsidR="00484F59" w:rsidRPr="002D3466" w:rsidRDefault="00484F59" w:rsidP="001540D4">
            <w:pPr>
              <w:pStyle w:val="TableText"/>
              <w:rPr>
                <w:noProof w:val="0"/>
              </w:rPr>
            </w:pPr>
            <w:r w:rsidRPr="002D3466">
              <w:rPr>
                <w:color w:val="000000"/>
              </w:rPr>
              <w:t>227</w:t>
            </w:r>
          </w:p>
        </w:tc>
        <w:tc>
          <w:tcPr>
            <w:tcW w:w="958" w:type="dxa"/>
            <w:vAlign w:val="bottom"/>
          </w:tcPr>
          <w:p w14:paraId="07B87FB5" w14:textId="77777777" w:rsidR="00484F59" w:rsidRPr="002D3466" w:rsidRDefault="00484F59" w:rsidP="001540D4">
            <w:pPr>
              <w:pStyle w:val="TableText"/>
              <w:rPr>
                <w:noProof w:val="0"/>
              </w:rPr>
            </w:pPr>
            <w:r w:rsidRPr="002D3466">
              <w:rPr>
                <w:color w:val="000000"/>
              </w:rPr>
              <w:t>208</w:t>
            </w:r>
          </w:p>
        </w:tc>
        <w:tc>
          <w:tcPr>
            <w:tcW w:w="957" w:type="dxa"/>
            <w:vAlign w:val="bottom"/>
          </w:tcPr>
          <w:p w14:paraId="4C080A89" w14:textId="77777777" w:rsidR="00484F59" w:rsidRPr="002D3466" w:rsidRDefault="00484F59" w:rsidP="001540D4">
            <w:pPr>
              <w:pStyle w:val="TableText"/>
              <w:rPr>
                <w:noProof w:val="0"/>
              </w:rPr>
            </w:pPr>
            <w:r w:rsidRPr="002D3466">
              <w:rPr>
                <w:color w:val="000000"/>
              </w:rPr>
              <w:t>91.63</w:t>
            </w:r>
          </w:p>
        </w:tc>
        <w:tc>
          <w:tcPr>
            <w:tcW w:w="958" w:type="dxa"/>
            <w:vAlign w:val="bottom"/>
          </w:tcPr>
          <w:p w14:paraId="6B89040E" w14:textId="77777777" w:rsidR="00484F59" w:rsidRPr="002D3466" w:rsidRDefault="00484F59" w:rsidP="001540D4">
            <w:pPr>
              <w:pStyle w:val="TableText"/>
              <w:rPr>
                <w:noProof w:val="0"/>
              </w:rPr>
            </w:pPr>
            <w:r w:rsidRPr="002D3466">
              <w:rPr>
                <w:color w:val="000000"/>
              </w:rPr>
              <w:t>202</w:t>
            </w:r>
          </w:p>
        </w:tc>
        <w:tc>
          <w:tcPr>
            <w:tcW w:w="958" w:type="dxa"/>
            <w:vAlign w:val="bottom"/>
          </w:tcPr>
          <w:p w14:paraId="026D8892" w14:textId="77777777" w:rsidR="00484F59" w:rsidRPr="002D3466" w:rsidRDefault="00484F59" w:rsidP="001540D4">
            <w:pPr>
              <w:pStyle w:val="TableText"/>
              <w:rPr>
                <w:noProof w:val="0"/>
              </w:rPr>
            </w:pPr>
            <w:r w:rsidRPr="002D3466">
              <w:rPr>
                <w:color w:val="000000"/>
              </w:rPr>
              <w:t>88.99</w:t>
            </w:r>
          </w:p>
        </w:tc>
      </w:tr>
      <w:tr w:rsidR="00484F59" w:rsidRPr="00FC1B64" w14:paraId="4CA6BEFA" w14:textId="77777777" w:rsidTr="001540D4">
        <w:trPr>
          <w:trHeight w:val="276"/>
        </w:trPr>
        <w:tc>
          <w:tcPr>
            <w:tcW w:w="4680" w:type="dxa"/>
          </w:tcPr>
          <w:p w14:paraId="580A0EDD" w14:textId="77777777" w:rsidR="00484F59" w:rsidRPr="00FC1B64" w:rsidRDefault="00484F59" w:rsidP="001540D4">
            <w:pPr>
              <w:pStyle w:val="TableText"/>
              <w:rPr>
                <w:noProof w:val="0"/>
              </w:rPr>
            </w:pPr>
            <w:r w:rsidRPr="00FC1B64">
              <w:rPr>
                <w:noProof w:val="0"/>
              </w:rPr>
              <w:t>Native Hawaiian or Other Pacific Islander</w:t>
            </w:r>
          </w:p>
        </w:tc>
        <w:tc>
          <w:tcPr>
            <w:tcW w:w="957" w:type="dxa"/>
            <w:vAlign w:val="bottom"/>
          </w:tcPr>
          <w:p w14:paraId="14E92847" w14:textId="77777777" w:rsidR="00484F59" w:rsidRPr="002D3466" w:rsidRDefault="00484F59" w:rsidP="001540D4">
            <w:pPr>
              <w:pStyle w:val="TableText"/>
              <w:rPr>
                <w:noProof w:val="0"/>
              </w:rPr>
            </w:pPr>
            <w:r w:rsidRPr="002D3466">
              <w:rPr>
                <w:color w:val="000000"/>
              </w:rPr>
              <w:t>3</w:t>
            </w:r>
          </w:p>
        </w:tc>
        <w:tc>
          <w:tcPr>
            <w:tcW w:w="958" w:type="dxa"/>
            <w:vAlign w:val="bottom"/>
          </w:tcPr>
          <w:p w14:paraId="4FBAE629" w14:textId="77777777" w:rsidR="00484F59" w:rsidRPr="002D3466" w:rsidRDefault="00484F59" w:rsidP="001540D4">
            <w:pPr>
              <w:pStyle w:val="TableText"/>
              <w:rPr>
                <w:noProof w:val="0"/>
              </w:rPr>
            </w:pPr>
            <w:r w:rsidRPr="002D3466">
              <w:rPr>
                <w:color w:val="000000"/>
              </w:rPr>
              <w:t>3</w:t>
            </w:r>
          </w:p>
        </w:tc>
        <w:tc>
          <w:tcPr>
            <w:tcW w:w="957" w:type="dxa"/>
            <w:vAlign w:val="bottom"/>
          </w:tcPr>
          <w:p w14:paraId="501C9FD7" w14:textId="77777777" w:rsidR="00484F59" w:rsidRPr="002D3466" w:rsidRDefault="00484F59" w:rsidP="001540D4">
            <w:pPr>
              <w:pStyle w:val="TableText"/>
              <w:rPr>
                <w:noProof w:val="0"/>
              </w:rPr>
            </w:pPr>
            <w:r w:rsidRPr="002D3466">
              <w:rPr>
                <w:color w:val="000000"/>
              </w:rPr>
              <w:t>100.00</w:t>
            </w:r>
          </w:p>
        </w:tc>
        <w:tc>
          <w:tcPr>
            <w:tcW w:w="958" w:type="dxa"/>
            <w:vAlign w:val="bottom"/>
          </w:tcPr>
          <w:p w14:paraId="752CD8FD" w14:textId="77777777" w:rsidR="00484F59" w:rsidRPr="002D3466" w:rsidRDefault="00484F59" w:rsidP="001540D4">
            <w:pPr>
              <w:pStyle w:val="TableText"/>
              <w:rPr>
                <w:noProof w:val="0"/>
              </w:rPr>
            </w:pPr>
            <w:r w:rsidRPr="002D3466">
              <w:rPr>
                <w:color w:val="000000"/>
              </w:rPr>
              <w:t>3</w:t>
            </w:r>
          </w:p>
        </w:tc>
        <w:tc>
          <w:tcPr>
            <w:tcW w:w="958" w:type="dxa"/>
            <w:vAlign w:val="bottom"/>
          </w:tcPr>
          <w:p w14:paraId="548D529A" w14:textId="77777777" w:rsidR="00484F59" w:rsidRPr="002D3466" w:rsidRDefault="00484F59" w:rsidP="001540D4">
            <w:pPr>
              <w:pStyle w:val="TableText"/>
              <w:rPr>
                <w:noProof w:val="0"/>
              </w:rPr>
            </w:pPr>
            <w:r w:rsidRPr="002D3466">
              <w:rPr>
                <w:color w:val="000000"/>
              </w:rPr>
              <w:t>100.00</w:t>
            </w:r>
          </w:p>
        </w:tc>
      </w:tr>
      <w:tr w:rsidR="00484F59" w:rsidRPr="00FC1B64" w14:paraId="39CD49A8" w14:textId="77777777" w:rsidTr="001540D4">
        <w:trPr>
          <w:trHeight w:val="276"/>
        </w:trPr>
        <w:tc>
          <w:tcPr>
            <w:tcW w:w="4680" w:type="dxa"/>
          </w:tcPr>
          <w:p w14:paraId="33F95F47" w14:textId="77777777" w:rsidR="00484F59" w:rsidRPr="00FC1B64" w:rsidRDefault="00484F59" w:rsidP="001540D4">
            <w:pPr>
              <w:pStyle w:val="TableText"/>
              <w:rPr>
                <w:noProof w:val="0"/>
              </w:rPr>
            </w:pPr>
            <w:r w:rsidRPr="00FC1B64">
              <w:rPr>
                <w:noProof w:val="0"/>
              </w:rPr>
              <w:t>Filipino</w:t>
            </w:r>
          </w:p>
        </w:tc>
        <w:tc>
          <w:tcPr>
            <w:tcW w:w="957" w:type="dxa"/>
            <w:vAlign w:val="bottom"/>
          </w:tcPr>
          <w:p w14:paraId="00C8F433" w14:textId="77777777" w:rsidR="00484F59" w:rsidRPr="002D3466" w:rsidRDefault="00484F59" w:rsidP="001540D4">
            <w:pPr>
              <w:pStyle w:val="TableText"/>
              <w:rPr>
                <w:noProof w:val="0"/>
              </w:rPr>
            </w:pPr>
            <w:r w:rsidRPr="002D3466">
              <w:rPr>
                <w:color w:val="000000"/>
              </w:rPr>
              <w:t>20</w:t>
            </w:r>
          </w:p>
        </w:tc>
        <w:tc>
          <w:tcPr>
            <w:tcW w:w="958" w:type="dxa"/>
            <w:vAlign w:val="bottom"/>
          </w:tcPr>
          <w:p w14:paraId="384CEDFE" w14:textId="77777777" w:rsidR="00484F59" w:rsidRPr="002D3466" w:rsidRDefault="00484F59" w:rsidP="001540D4">
            <w:pPr>
              <w:pStyle w:val="TableText"/>
              <w:rPr>
                <w:noProof w:val="0"/>
              </w:rPr>
            </w:pPr>
            <w:r w:rsidRPr="002D3466">
              <w:rPr>
                <w:color w:val="000000"/>
              </w:rPr>
              <w:t>18</w:t>
            </w:r>
          </w:p>
        </w:tc>
        <w:tc>
          <w:tcPr>
            <w:tcW w:w="957" w:type="dxa"/>
            <w:vAlign w:val="bottom"/>
          </w:tcPr>
          <w:p w14:paraId="7A52FC38" w14:textId="77777777" w:rsidR="00484F59" w:rsidRPr="002D3466" w:rsidRDefault="00484F59" w:rsidP="001540D4">
            <w:pPr>
              <w:pStyle w:val="TableText"/>
              <w:rPr>
                <w:noProof w:val="0"/>
              </w:rPr>
            </w:pPr>
            <w:r w:rsidRPr="002D3466">
              <w:rPr>
                <w:color w:val="000000"/>
              </w:rPr>
              <w:t>90.00</w:t>
            </w:r>
          </w:p>
        </w:tc>
        <w:tc>
          <w:tcPr>
            <w:tcW w:w="958" w:type="dxa"/>
            <w:vAlign w:val="bottom"/>
          </w:tcPr>
          <w:p w14:paraId="5CA2D891" w14:textId="77777777" w:rsidR="00484F59" w:rsidRPr="002D3466" w:rsidRDefault="00484F59" w:rsidP="001540D4">
            <w:pPr>
              <w:pStyle w:val="TableText"/>
              <w:rPr>
                <w:noProof w:val="0"/>
              </w:rPr>
            </w:pPr>
            <w:r w:rsidRPr="002D3466">
              <w:rPr>
                <w:color w:val="000000"/>
              </w:rPr>
              <w:t>18</w:t>
            </w:r>
          </w:p>
        </w:tc>
        <w:tc>
          <w:tcPr>
            <w:tcW w:w="958" w:type="dxa"/>
            <w:vAlign w:val="bottom"/>
          </w:tcPr>
          <w:p w14:paraId="6E5B25FD" w14:textId="77777777" w:rsidR="00484F59" w:rsidRPr="002D3466" w:rsidRDefault="00484F59" w:rsidP="001540D4">
            <w:pPr>
              <w:pStyle w:val="TableText"/>
              <w:rPr>
                <w:noProof w:val="0"/>
              </w:rPr>
            </w:pPr>
            <w:r w:rsidRPr="002D3466">
              <w:rPr>
                <w:color w:val="000000"/>
              </w:rPr>
              <w:t>90.00</w:t>
            </w:r>
          </w:p>
        </w:tc>
      </w:tr>
      <w:tr w:rsidR="00484F59" w:rsidRPr="00FC1B64" w14:paraId="0DBCB373" w14:textId="77777777" w:rsidTr="001540D4">
        <w:trPr>
          <w:trHeight w:val="276"/>
        </w:trPr>
        <w:tc>
          <w:tcPr>
            <w:tcW w:w="4680" w:type="dxa"/>
          </w:tcPr>
          <w:p w14:paraId="138F777E" w14:textId="77777777" w:rsidR="00484F59" w:rsidRPr="00FC1B64" w:rsidRDefault="00484F59" w:rsidP="001540D4">
            <w:pPr>
              <w:pStyle w:val="TableText"/>
              <w:rPr>
                <w:noProof w:val="0"/>
              </w:rPr>
            </w:pPr>
            <w:r w:rsidRPr="00FC1B64">
              <w:rPr>
                <w:noProof w:val="0"/>
              </w:rPr>
              <w:t>Hispanic or Latino</w:t>
            </w:r>
          </w:p>
        </w:tc>
        <w:tc>
          <w:tcPr>
            <w:tcW w:w="957" w:type="dxa"/>
            <w:vAlign w:val="bottom"/>
          </w:tcPr>
          <w:p w14:paraId="01E7DEDD" w14:textId="77777777" w:rsidR="00484F59" w:rsidRPr="002D3466" w:rsidRDefault="00484F59" w:rsidP="001540D4">
            <w:pPr>
              <w:pStyle w:val="TableText"/>
              <w:rPr>
                <w:noProof w:val="0"/>
              </w:rPr>
            </w:pPr>
            <w:r w:rsidRPr="002D3466">
              <w:rPr>
                <w:color w:val="000000"/>
              </w:rPr>
              <w:t>1,032</w:t>
            </w:r>
          </w:p>
        </w:tc>
        <w:tc>
          <w:tcPr>
            <w:tcW w:w="958" w:type="dxa"/>
            <w:vAlign w:val="bottom"/>
          </w:tcPr>
          <w:p w14:paraId="375D7FB4" w14:textId="77777777" w:rsidR="00484F59" w:rsidRPr="002D3466" w:rsidRDefault="00484F59" w:rsidP="001540D4">
            <w:pPr>
              <w:pStyle w:val="TableText"/>
              <w:rPr>
                <w:noProof w:val="0"/>
              </w:rPr>
            </w:pPr>
            <w:r w:rsidRPr="002D3466">
              <w:rPr>
                <w:color w:val="000000"/>
              </w:rPr>
              <w:t>964</w:t>
            </w:r>
          </w:p>
        </w:tc>
        <w:tc>
          <w:tcPr>
            <w:tcW w:w="957" w:type="dxa"/>
            <w:vAlign w:val="bottom"/>
          </w:tcPr>
          <w:p w14:paraId="18F8F7CF" w14:textId="77777777" w:rsidR="00484F59" w:rsidRPr="002D3466" w:rsidRDefault="00484F59" w:rsidP="001540D4">
            <w:pPr>
              <w:pStyle w:val="TableText"/>
              <w:rPr>
                <w:noProof w:val="0"/>
              </w:rPr>
            </w:pPr>
            <w:r w:rsidRPr="002D3466">
              <w:rPr>
                <w:color w:val="000000"/>
              </w:rPr>
              <w:t>93.41</w:t>
            </w:r>
          </w:p>
        </w:tc>
        <w:tc>
          <w:tcPr>
            <w:tcW w:w="958" w:type="dxa"/>
            <w:vAlign w:val="bottom"/>
          </w:tcPr>
          <w:p w14:paraId="22477B65" w14:textId="77777777" w:rsidR="00484F59" w:rsidRPr="002D3466" w:rsidRDefault="00484F59" w:rsidP="001540D4">
            <w:pPr>
              <w:pStyle w:val="TableText"/>
              <w:rPr>
                <w:noProof w:val="0"/>
              </w:rPr>
            </w:pPr>
            <w:r w:rsidRPr="002D3466">
              <w:rPr>
                <w:color w:val="000000"/>
              </w:rPr>
              <w:t>936</w:t>
            </w:r>
          </w:p>
        </w:tc>
        <w:tc>
          <w:tcPr>
            <w:tcW w:w="958" w:type="dxa"/>
            <w:vAlign w:val="bottom"/>
          </w:tcPr>
          <w:p w14:paraId="2B559833" w14:textId="77777777" w:rsidR="00484F59" w:rsidRPr="002D3466" w:rsidRDefault="00484F59" w:rsidP="001540D4">
            <w:pPr>
              <w:pStyle w:val="TableText"/>
              <w:rPr>
                <w:noProof w:val="0"/>
              </w:rPr>
            </w:pPr>
            <w:r w:rsidRPr="002D3466">
              <w:rPr>
                <w:color w:val="000000"/>
              </w:rPr>
              <w:t>90.70</w:t>
            </w:r>
          </w:p>
        </w:tc>
      </w:tr>
      <w:tr w:rsidR="00484F59" w:rsidRPr="00FC1B64" w14:paraId="044ECD45" w14:textId="77777777" w:rsidTr="001540D4">
        <w:trPr>
          <w:trHeight w:val="276"/>
        </w:trPr>
        <w:tc>
          <w:tcPr>
            <w:tcW w:w="4680" w:type="dxa"/>
          </w:tcPr>
          <w:p w14:paraId="1B3CEADE" w14:textId="77777777" w:rsidR="00484F59" w:rsidRPr="00FC1B64" w:rsidRDefault="00484F59" w:rsidP="001540D4">
            <w:pPr>
              <w:pStyle w:val="TableText"/>
              <w:rPr>
                <w:noProof w:val="0"/>
              </w:rPr>
            </w:pPr>
            <w:r w:rsidRPr="00FC1B64">
              <w:rPr>
                <w:noProof w:val="0"/>
              </w:rPr>
              <w:t>Black or African American</w:t>
            </w:r>
          </w:p>
        </w:tc>
        <w:tc>
          <w:tcPr>
            <w:tcW w:w="957" w:type="dxa"/>
            <w:vAlign w:val="bottom"/>
          </w:tcPr>
          <w:p w14:paraId="0B0B00F2" w14:textId="77777777" w:rsidR="00484F59" w:rsidRPr="002D3466" w:rsidRDefault="00484F59" w:rsidP="001540D4">
            <w:pPr>
              <w:pStyle w:val="TableText"/>
              <w:rPr>
                <w:noProof w:val="0"/>
              </w:rPr>
            </w:pPr>
            <w:r w:rsidRPr="002D3466">
              <w:rPr>
                <w:color w:val="000000"/>
              </w:rPr>
              <w:t>18</w:t>
            </w:r>
          </w:p>
        </w:tc>
        <w:tc>
          <w:tcPr>
            <w:tcW w:w="958" w:type="dxa"/>
            <w:vAlign w:val="bottom"/>
          </w:tcPr>
          <w:p w14:paraId="40300387" w14:textId="77777777" w:rsidR="00484F59" w:rsidRPr="002D3466" w:rsidRDefault="00484F59" w:rsidP="001540D4">
            <w:pPr>
              <w:pStyle w:val="TableText"/>
              <w:rPr>
                <w:noProof w:val="0"/>
              </w:rPr>
            </w:pPr>
            <w:r w:rsidRPr="002D3466">
              <w:rPr>
                <w:color w:val="000000"/>
              </w:rPr>
              <w:t>17</w:t>
            </w:r>
          </w:p>
        </w:tc>
        <w:tc>
          <w:tcPr>
            <w:tcW w:w="957" w:type="dxa"/>
            <w:vAlign w:val="bottom"/>
          </w:tcPr>
          <w:p w14:paraId="0D04340D" w14:textId="77777777" w:rsidR="00484F59" w:rsidRPr="002D3466" w:rsidRDefault="00484F59" w:rsidP="001540D4">
            <w:pPr>
              <w:pStyle w:val="TableText"/>
              <w:rPr>
                <w:noProof w:val="0"/>
              </w:rPr>
            </w:pPr>
            <w:r w:rsidRPr="002D3466">
              <w:rPr>
                <w:color w:val="000000"/>
              </w:rPr>
              <w:t>94.44</w:t>
            </w:r>
          </w:p>
        </w:tc>
        <w:tc>
          <w:tcPr>
            <w:tcW w:w="958" w:type="dxa"/>
            <w:vAlign w:val="bottom"/>
          </w:tcPr>
          <w:p w14:paraId="754DA0AD" w14:textId="77777777" w:rsidR="00484F59" w:rsidRPr="002D3466" w:rsidRDefault="00484F59" w:rsidP="001540D4">
            <w:pPr>
              <w:pStyle w:val="TableText"/>
              <w:rPr>
                <w:noProof w:val="0"/>
              </w:rPr>
            </w:pPr>
            <w:r w:rsidRPr="002D3466">
              <w:rPr>
                <w:color w:val="000000"/>
              </w:rPr>
              <w:t>17</w:t>
            </w:r>
          </w:p>
        </w:tc>
        <w:tc>
          <w:tcPr>
            <w:tcW w:w="958" w:type="dxa"/>
            <w:vAlign w:val="bottom"/>
          </w:tcPr>
          <w:p w14:paraId="3E19F167" w14:textId="77777777" w:rsidR="00484F59" w:rsidRPr="002D3466" w:rsidRDefault="00484F59" w:rsidP="001540D4">
            <w:pPr>
              <w:pStyle w:val="TableText"/>
              <w:rPr>
                <w:noProof w:val="0"/>
              </w:rPr>
            </w:pPr>
            <w:r w:rsidRPr="002D3466">
              <w:rPr>
                <w:color w:val="000000"/>
              </w:rPr>
              <w:t>94.44</w:t>
            </w:r>
          </w:p>
        </w:tc>
      </w:tr>
      <w:tr w:rsidR="00484F59" w:rsidRPr="00FC1B64" w14:paraId="0C2D100D" w14:textId="77777777" w:rsidTr="001540D4">
        <w:trPr>
          <w:trHeight w:val="276"/>
        </w:trPr>
        <w:tc>
          <w:tcPr>
            <w:tcW w:w="4680" w:type="dxa"/>
          </w:tcPr>
          <w:p w14:paraId="5E25832A" w14:textId="77777777" w:rsidR="00484F59" w:rsidRPr="00FC1B64" w:rsidRDefault="00484F59" w:rsidP="001540D4">
            <w:pPr>
              <w:pStyle w:val="TableText"/>
              <w:rPr>
                <w:noProof w:val="0"/>
              </w:rPr>
            </w:pPr>
            <w:r w:rsidRPr="00FC1B64">
              <w:rPr>
                <w:noProof w:val="0"/>
              </w:rPr>
              <w:t>White</w:t>
            </w:r>
          </w:p>
        </w:tc>
        <w:tc>
          <w:tcPr>
            <w:tcW w:w="957" w:type="dxa"/>
            <w:vAlign w:val="bottom"/>
          </w:tcPr>
          <w:p w14:paraId="6025DDD0" w14:textId="77777777" w:rsidR="00484F59" w:rsidRPr="002D3466" w:rsidRDefault="00484F59" w:rsidP="001540D4">
            <w:pPr>
              <w:pStyle w:val="TableText"/>
              <w:rPr>
                <w:noProof w:val="0"/>
              </w:rPr>
            </w:pPr>
            <w:r w:rsidRPr="002D3466">
              <w:rPr>
                <w:color w:val="000000"/>
              </w:rPr>
              <w:t>75</w:t>
            </w:r>
          </w:p>
        </w:tc>
        <w:tc>
          <w:tcPr>
            <w:tcW w:w="958" w:type="dxa"/>
            <w:vAlign w:val="bottom"/>
          </w:tcPr>
          <w:p w14:paraId="27BB628F" w14:textId="77777777" w:rsidR="00484F59" w:rsidRPr="002D3466" w:rsidRDefault="00484F59" w:rsidP="001540D4">
            <w:pPr>
              <w:pStyle w:val="TableText"/>
              <w:rPr>
                <w:noProof w:val="0"/>
              </w:rPr>
            </w:pPr>
            <w:r w:rsidRPr="002D3466">
              <w:rPr>
                <w:color w:val="000000"/>
              </w:rPr>
              <w:t>69</w:t>
            </w:r>
          </w:p>
        </w:tc>
        <w:tc>
          <w:tcPr>
            <w:tcW w:w="957" w:type="dxa"/>
            <w:vAlign w:val="bottom"/>
          </w:tcPr>
          <w:p w14:paraId="5AC0D44D" w14:textId="77777777" w:rsidR="00484F59" w:rsidRPr="002D3466" w:rsidRDefault="00484F59" w:rsidP="001540D4">
            <w:pPr>
              <w:pStyle w:val="TableText"/>
              <w:rPr>
                <w:noProof w:val="0"/>
              </w:rPr>
            </w:pPr>
            <w:r w:rsidRPr="002D3466">
              <w:rPr>
                <w:color w:val="000000"/>
              </w:rPr>
              <w:t>92.00</w:t>
            </w:r>
          </w:p>
        </w:tc>
        <w:tc>
          <w:tcPr>
            <w:tcW w:w="958" w:type="dxa"/>
            <w:vAlign w:val="bottom"/>
          </w:tcPr>
          <w:p w14:paraId="329D6B56" w14:textId="77777777" w:rsidR="00484F59" w:rsidRPr="002D3466" w:rsidRDefault="00484F59" w:rsidP="001540D4">
            <w:pPr>
              <w:pStyle w:val="TableText"/>
              <w:rPr>
                <w:noProof w:val="0"/>
              </w:rPr>
            </w:pPr>
            <w:r w:rsidRPr="002D3466">
              <w:rPr>
                <w:color w:val="000000"/>
              </w:rPr>
              <w:t>69</w:t>
            </w:r>
          </w:p>
        </w:tc>
        <w:tc>
          <w:tcPr>
            <w:tcW w:w="958" w:type="dxa"/>
            <w:vAlign w:val="bottom"/>
          </w:tcPr>
          <w:p w14:paraId="5C2B8228" w14:textId="77777777" w:rsidR="00484F59" w:rsidRPr="002D3466" w:rsidRDefault="00484F59" w:rsidP="001540D4">
            <w:pPr>
              <w:pStyle w:val="TableText"/>
              <w:rPr>
                <w:noProof w:val="0"/>
              </w:rPr>
            </w:pPr>
            <w:r w:rsidRPr="002D3466">
              <w:rPr>
                <w:color w:val="000000"/>
              </w:rPr>
              <w:t>92.00</w:t>
            </w:r>
          </w:p>
        </w:tc>
      </w:tr>
      <w:tr w:rsidR="00484F59" w:rsidRPr="00FC1B64" w14:paraId="11E80F96" w14:textId="77777777" w:rsidTr="001540D4">
        <w:trPr>
          <w:trHeight w:val="276"/>
        </w:trPr>
        <w:tc>
          <w:tcPr>
            <w:tcW w:w="4680" w:type="dxa"/>
            <w:tcBorders>
              <w:bottom w:val="nil"/>
            </w:tcBorders>
          </w:tcPr>
          <w:p w14:paraId="37CD7C32"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vAlign w:val="bottom"/>
          </w:tcPr>
          <w:p w14:paraId="612249DA" w14:textId="77777777" w:rsidR="00484F59" w:rsidRPr="002D3466" w:rsidRDefault="00484F59" w:rsidP="001540D4">
            <w:pPr>
              <w:pStyle w:val="TableText"/>
              <w:rPr>
                <w:noProof w:val="0"/>
              </w:rPr>
            </w:pPr>
            <w:r w:rsidRPr="002D3466">
              <w:rPr>
                <w:color w:val="000000"/>
              </w:rPr>
              <w:t>24</w:t>
            </w:r>
          </w:p>
        </w:tc>
        <w:tc>
          <w:tcPr>
            <w:tcW w:w="958" w:type="dxa"/>
            <w:tcBorders>
              <w:bottom w:val="nil"/>
            </w:tcBorders>
            <w:vAlign w:val="bottom"/>
          </w:tcPr>
          <w:p w14:paraId="7B78192B" w14:textId="77777777" w:rsidR="00484F59" w:rsidRPr="002D3466" w:rsidRDefault="00484F59" w:rsidP="001540D4">
            <w:pPr>
              <w:pStyle w:val="TableText"/>
              <w:rPr>
                <w:noProof w:val="0"/>
              </w:rPr>
            </w:pPr>
            <w:r w:rsidRPr="002D3466">
              <w:rPr>
                <w:color w:val="000000"/>
              </w:rPr>
              <w:t>20</w:t>
            </w:r>
          </w:p>
        </w:tc>
        <w:tc>
          <w:tcPr>
            <w:tcW w:w="957" w:type="dxa"/>
            <w:tcBorders>
              <w:bottom w:val="nil"/>
            </w:tcBorders>
            <w:vAlign w:val="bottom"/>
          </w:tcPr>
          <w:p w14:paraId="496A72D1" w14:textId="77777777" w:rsidR="00484F59" w:rsidRPr="002D3466" w:rsidRDefault="00484F59" w:rsidP="001540D4">
            <w:pPr>
              <w:pStyle w:val="TableText"/>
              <w:rPr>
                <w:noProof w:val="0"/>
              </w:rPr>
            </w:pPr>
            <w:r w:rsidRPr="002D3466">
              <w:rPr>
                <w:color w:val="000000"/>
              </w:rPr>
              <w:t>83.33</w:t>
            </w:r>
          </w:p>
        </w:tc>
        <w:tc>
          <w:tcPr>
            <w:tcW w:w="958" w:type="dxa"/>
            <w:tcBorders>
              <w:bottom w:val="nil"/>
            </w:tcBorders>
            <w:vAlign w:val="bottom"/>
          </w:tcPr>
          <w:p w14:paraId="13C3A0DB" w14:textId="77777777" w:rsidR="00484F59" w:rsidRPr="002D3466" w:rsidRDefault="00484F59" w:rsidP="001540D4">
            <w:pPr>
              <w:pStyle w:val="TableText"/>
              <w:rPr>
                <w:noProof w:val="0"/>
              </w:rPr>
            </w:pPr>
            <w:r w:rsidRPr="002D3466">
              <w:rPr>
                <w:color w:val="000000"/>
              </w:rPr>
              <w:t>19</w:t>
            </w:r>
          </w:p>
        </w:tc>
        <w:tc>
          <w:tcPr>
            <w:tcW w:w="958" w:type="dxa"/>
            <w:tcBorders>
              <w:bottom w:val="nil"/>
            </w:tcBorders>
            <w:vAlign w:val="bottom"/>
          </w:tcPr>
          <w:p w14:paraId="52FEBEBC" w14:textId="77777777" w:rsidR="00484F59" w:rsidRPr="002D3466" w:rsidRDefault="00484F59" w:rsidP="001540D4">
            <w:pPr>
              <w:pStyle w:val="TableText"/>
              <w:rPr>
                <w:noProof w:val="0"/>
              </w:rPr>
            </w:pPr>
            <w:r w:rsidRPr="002D3466">
              <w:rPr>
                <w:color w:val="000000"/>
              </w:rPr>
              <w:t>79.17</w:t>
            </w:r>
          </w:p>
        </w:tc>
      </w:tr>
      <w:tr w:rsidR="00484F59" w:rsidRPr="00FC1B64" w14:paraId="17090BD1" w14:textId="77777777" w:rsidTr="001540D4">
        <w:trPr>
          <w:trHeight w:val="276"/>
        </w:trPr>
        <w:tc>
          <w:tcPr>
            <w:tcW w:w="4680" w:type="dxa"/>
            <w:tcBorders>
              <w:top w:val="single" w:sz="4" w:space="0" w:color="auto"/>
              <w:bottom w:val="nil"/>
            </w:tcBorders>
          </w:tcPr>
          <w:p w14:paraId="0EAAA671"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43BFF253" w14:textId="77777777" w:rsidR="00484F59" w:rsidRPr="002D3466" w:rsidDel="009E190D" w:rsidRDefault="00484F59" w:rsidP="001540D4">
            <w:pPr>
              <w:pStyle w:val="TableText"/>
              <w:rPr>
                <w:noProof w:val="0"/>
              </w:rPr>
            </w:pPr>
            <w:r w:rsidRPr="002D3466">
              <w:rPr>
                <w:color w:val="000000"/>
              </w:rPr>
              <w:t>403</w:t>
            </w:r>
          </w:p>
        </w:tc>
        <w:tc>
          <w:tcPr>
            <w:tcW w:w="958" w:type="dxa"/>
            <w:tcBorders>
              <w:top w:val="single" w:sz="4" w:space="0" w:color="auto"/>
              <w:bottom w:val="nil"/>
            </w:tcBorders>
            <w:vAlign w:val="bottom"/>
          </w:tcPr>
          <w:p w14:paraId="35C0399D" w14:textId="77777777" w:rsidR="00484F59" w:rsidRPr="002D3466" w:rsidDel="009E190D" w:rsidRDefault="00484F59" w:rsidP="001540D4">
            <w:pPr>
              <w:pStyle w:val="TableText"/>
              <w:rPr>
                <w:noProof w:val="0"/>
              </w:rPr>
            </w:pPr>
            <w:r w:rsidRPr="002D3466">
              <w:rPr>
                <w:color w:val="000000"/>
              </w:rPr>
              <w:t>378</w:t>
            </w:r>
          </w:p>
        </w:tc>
        <w:tc>
          <w:tcPr>
            <w:tcW w:w="957" w:type="dxa"/>
            <w:tcBorders>
              <w:top w:val="single" w:sz="4" w:space="0" w:color="auto"/>
              <w:bottom w:val="nil"/>
            </w:tcBorders>
            <w:vAlign w:val="bottom"/>
          </w:tcPr>
          <w:p w14:paraId="2A6EFF3F" w14:textId="77777777" w:rsidR="00484F59" w:rsidRPr="002D3466" w:rsidRDefault="00484F59" w:rsidP="001540D4">
            <w:pPr>
              <w:pStyle w:val="TableText"/>
              <w:rPr>
                <w:noProof w:val="0"/>
              </w:rPr>
            </w:pPr>
            <w:r w:rsidRPr="002D3466">
              <w:rPr>
                <w:color w:val="000000"/>
              </w:rPr>
              <w:t>93.80</w:t>
            </w:r>
          </w:p>
        </w:tc>
        <w:tc>
          <w:tcPr>
            <w:tcW w:w="958" w:type="dxa"/>
            <w:tcBorders>
              <w:top w:val="single" w:sz="4" w:space="0" w:color="auto"/>
              <w:bottom w:val="nil"/>
            </w:tcBorders>
            <w:vAlign w:val="bottom"/>
          </w:tcPr>
          <w:p w14:paraId="7F42EB1A" w14:textId="77777777" w:rsidR="00484F59" w:rsidRPr="002D3466" w:rsidRDefault="00484F59" w:rsidP="001540D4">
            <w:pPr>
              <w:pStyle w:val="TableText"/>
              <w:rPr>
                <w:noProof w:val="0"/>
              </w:rPr>
            </w:pPr>
            <w:r w:rsidRPr="002D3466">
              <w:rPr>
                <w:color w:val="000000"/>
              </w:rPr>
              <w:t>365</w:t>
            </w:r>
          </w:p>
        </w:tc>
        <w:tc>
          <w:tcPr>
            <w:tcW w:w="958" w:type="dxa"/>
            <w:tcBorders>
              <w:top w:val="single" w:sz="4" w:space="0" w:color="auto"/>
              <w:bottom w:val="nil"/>
            </w:tcBorders>
            <w:vAlign w:val="bottom"/>
          </w:tcPr>
          <w:p w14:paraId="45422EC5" w14:textId="77777777" w:rsidR="00484F59" w:rsidRPr="002D3466" w:rsidRDefault="00484F59" w:rsidP="001540D4">
            <w:pPr>
              <w:pStyle w:val="TableText"/>
              <w:rPr>
                <w:noProof w:val="0"/>
              </w:rPr>
            </w:pPr>
            <w:r w:rsidRPr="002D3466">
              <w:rPr>
                <w:color w:val="000000"/>
              </w:rPr>
              <w:t>90.57</w:t>
            </w:r>
          </w:p>
        </w:tc>
      </w:tr>
      <w:tr w:rsidR="00484F59" w:rsidRPr="00FC1B64" w14:paraId="5F7390C7" w14:textId="77777777" w:rsidTr="001540D4">
        <w:trPr>
          <w:trHeight w:val="276"/>
        </w:trPr>
        <w:tc>
          <w:tcPr>
            <w:tcW w:w="4680" w:type="dxa"/>
            <w:tcBorders>
              <w:top w:val="nil"/>
              <w:bottom w:val="nil"/>
            </w:tcBorders>
          </w:tcPr>
          <w:p w14:paraId="51171902"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vAlign w:val="bottom"/>
          </w:tcPr>
          <w:p w14:paraId="7E273186" w14:textId="77777777" w:rsidR="00484F59" w:rsidRPr="002D3466" w:rsidRDefault="00484F59" w:rsidP="001540D4">
            <w:pPr>
              <w:pStyle w:val="TableText"/>
              <w:rPr>
                <w:noProof w:val="0"/>
              </w:rPr>
            </w:pPr>
            <w:r w:rsidRPr="002D3466">
              <w:rPr>
                <w:color w:val="000000"/>
              </w:rPr>
              <w:t>9</w:t>
            </w:r>
          </w:p>
        </w:tc>
        <w:tc>
          <w:tcPr>
            <w:tcW w:w="958" w:type="dxa"/>
            <w:tcBorders>
              <w:top w:val="nil"/>
              <w:bottom w:val="nil"/>
            </w:tcBorders>
            <w:vAlign w:val="bottom"/>
          </w:tcPr>
          <w:p w14:paraId="40A3CCAD" w14:textId="77777777" w:rsidR="00484F59" w:rsidRPr="002D3466" w:rsidRDefault="00484F59" w:rsidP="001540D4">
            <w:pPr>
              <w:pStyle w:val="TableText"/>
              <w:rPr>
                <w:noProof w:val="0"/>
              </w:rPr>
            </w:pPr>
            <w:r w:rsidRPr="002D3466">
              <w:rPr>
                <w:color w:val="000000"/>
              </w:rPr>
              <w:t>7</w:t>
            </w:r>
          </w:p>
        </w:tc>
        <w:tc>
          <w:tcPr>
            <w:tcW w:w="957" w:type="dxa"/>
            <w:tcBorders>
              <w:top w:val="nil"/>
              <w:bottom w:val="nil"/>
            </w:tcBorders>
            <w:vAlign w:val="bottom"/>
          </w:tcPr>
          <w:p w14:paraId="66EFF15F" w14:textId="77777777" w:rsidR="00484F59" w:rsidRPr="002D3466" w:rsidRDefault="00484F59" w:rsidP="001540D4">
            <w:pPr>
              <w:pStyle w:val="TableText"/>
              <w:rPr>
                <w:noProof w:val="0"/>
              </w:rPr>
            </w:pPr>
            <w:r w:rsidRPr="002D3466">
              <w:rPr>
                <w:color w:val="000000"/>
              </w:rPr>
              <w:t>77.78</w:t>
            </w:r>
          </w:p>
        </w:tc>
        <w:tc>
          <w:tcPr>
            <w:tcW w:w="958" w:type="dxa"/>
            <w:tcBorders>
              <w:top w:val="nil"/>
              <w:bottom w:val="nil"/>
            </w:tcBorders>
            <w:vAlign w:val="bottom"/>
          </w:tcPr>
          <w:p w14:paraId="1E0BB244" w14:textId="77777777" w:rsidR="00484F59" w:rsidRPr="002D3466" w:rsidRDefault="00484F59" w:rsidP="001540D4">
            <w:pPr>
              <w:pStyle w:val="TableText"/>
              <w:rPr>
                <w:noProof w:val="0"/>
              </w:rPr>
            </w:pPr>
            <w:r w:rsidRPr="002D3466">
              <w:rPr>
                <w:color w:val="000000"/>
              </w:rPr>
              <w:t>7</w:t>
            </w:r>
          </w:p>
        </w:tc>
        <w:tc>
          <w:tcPr>
            <w:tcW w:w="958" w:type="dxa"/>
            <w:tcBorders>
              <w:top w:val="nil"/>
              <w:bottom w:val="nil"/>
            </w:tcBorders>
            <w:vAlign w:val="bottom"/>
          </w:tcPr>
          <w:p w14:paraId="41C28BA2" w14:textId="77777777" w:rsidR="00484F59" w:rsidRPr="002D3466" w:rsidRDefault="00484F59" w:rsidP="001540D4">
            <w:pPr>
              <w:pStyle w:val="TableText"/>
              <w:rPr>
                <w:noProof w:val="0"/>
              </w:rPr>
            </w:pPr>
            <w:r w:rsidRPr="002D3466">
              <w:rPr>
                <w:color w:val="000000"/>
              </w:rPr>
              <w:t>77.78</w:t>
            </w:r>
          </w:p>
        </w:tc>
      </w:tr>
      <w:tr w:rsidR="00484F59" w:rsidRPr="00FC1B64" w14:paraId="424628F7" w14:textId="77777777" w:rsidTr="001540D4">
        <w:trPr>
          <w:trHeight w:val="276"/>
        </w:trPr>
        <w:tc>
          <w:tcPr>
            <w:tcW w:w="4680" w:type="dxa"/>
            <w:tcBorders>
              <w:top w:val="nil"/>
              <w:bottom w:val="nil"/>
            </w:tcBorders>
          </w:tcPr>
          <w:p w14:paraId="6F8614B5"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vAlign w:val="bottom"/>
          </w:tcPr>
          <w:p w14:paraId="05D54B9C" w14:textId="77777777" w:rsidR="00484F59" w:rsidRPr="002D3466" w:rsidRDefault="00484F59" w:rsidP="001540D4">
            <w:pPr>
              <w:pStyle w:val="TableText"/>
              <w:rPr>
                <w:noProof w:val="0"/>
              </w:rPr>
            </w:pPr>
            <w:r w:rsidRPr="002D3466">
              <w:rPr>
                <w:color w:val="000000"/>
              </w:rPr>
              <w:t>43</w:t>
            </w:r>
          </w:p>
        </w:tc>
        <w:tc>
          <w:tcPr>
            <w:tcW w:w="958" w:type="dxa"/>
            <w:tcBorders>
              <w:top w:val="nil"/>
              <w:bottom w:val="nil"/>
            </w:tcBorders>
            <w:vAlign w:val="bottom"/>
          </w:tcPr>
          <w:p w14:paraId="62C249DB" w14:textId="77777777" w:rsidR="00484F59" w:rsidRPr="002D3466" w:rsidRDefault="00484F59" w:rsidP="001540D4">
            <w:pPr>
              <w:pStyle w:val="TableText"/>
              <w:rPr>
                <w:noProof w:val="0"/>
              </w:rPr>
            </w:pPr>
            <w:r w:rsidRPr="002D3466">
              <w:rPr>
                <w:color w:val="000000"/>
              </w:rPr>
              <w:t>41</w:t>
            </w:r>
          </w:p>
        </w:tc>
        <w:tc>
          <w:tcPr>
            <w:tcW w:w="957" w:type="dxa"/>
            <w:tcBorders>
              <w:top w:val="nil"/>
              <w:bottom w:val="nil"/>
            </w:tcBorders>
            <w:vAlign w:val="bottom"/>
          </w:tcPr>
          <w:p w14:paraId="52983A83" w14:textId="77777777" w:rsidR="00484F59" w:rsidRPr="002D3466" w:rsidRDefault="00484F59" w:rsidP="001540D4">
            <w:pPr>
              <w:pStyle w:val="TableText"/>
              <w:rPr>
                <w:noProof w:val="0"/>
              </w:rPr>
            </w:pPr>
            <w:r w:rsidRPr="002D3466">
              <w:rPr>
                <w:color w:val="000000"/>
              </w:rPr>
              <w:t>95.35</w:t>
            </w:r>
          </w:p>
        </w:tc>
        <w:tc>
          <w:tcPr>
            <w:tcW w:w="958" w:type="dxa"/>
            <w:tcBorders>
              <w:top w:val="nil"/>
              <w:bottom w:val="nil"/>
            </w:tcBorders>
            <w:vAlign w:val="bottom"/>
          </w:tcPr>
          <w:p w14:paraId="35099945" w14:textId="77777777" w:rsidR="00484F59" w:rsidRPr="002D3466" w:rsidRDefault="00484F59" w:rsidP="001540D4">
            <w:pPr>
              <w:pStyle w:val="TableText"/>
              <w:rPr>
                <w:noProof w:val="0"/>
              </w:rPr>
            </w:pPr>
            <w:r w:rsidRPr="002D3466">
              <w:rPr>
                <w:color w:val="000000"/>
              </w:rPr>
              <w:t>41</w:t>
            </w:r>
          </w:p>
        </w:tc>
        <w:tc>
          <w:tcPr>
            <w:tcW w:w="958" w:type="dxa"/>
            <w:tcBorders>
              <w:top w:val="nil"/>
              <w:bottom w:val="nil"/>
            </w:tcBorders>
            <w:vAlign w:val="bottom"/>
          </w:tcPr>
          <w:p w14:paraId="4C49B233" w14:textId="77777777" w:rsidR="00484F59" w:rsidRPr="002D3466" w:rsidRDefault="00484F59" w:rsidP="001540D4">
            <w:pPr>
              <w:pStyle w:val="TableText"/>
              <w:rPr>
                <w:noProof w:val="0"/>
              </w:rPr>
            </w:pPr>
            <w:r w:rsidRPr="002D3466">
              <w:rPr>
                <w:color w:val="000000"/>
              </w:rPr>
              <w:t>95.35</w:t>
            </w:r>
          </w:p>
        </w:tc>
      </w:tr>
      <w:tr w:rsidR="00484F59" w:rsidRPr="00FC1B64" w14:paraId="05A3E681" w14:textId="77777777" w:rsidTr="001540D4">
        <w:trPr>
          <w:trHeight w:val="276"/>
        </w:trPr>
        <w:tc>
          <w:tcPr>
            <w:tcW w:w="4680" w:type="dxa"/>
            <w:tcBorders>
              <w:top w:val="nil"/>
              <w:bottom w:val="nil"/>
            </w:tcBorders>
          </w:tcPr>
          <w:p w14:paraId="189E6ECA"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vAlign w:val="bottom"/>
          </w:tcPr>
          <w:p w14:paraId="110CF3CF"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38F1F70F" w14:textId="77777777" w:rsidR="00484F59" w:rsidRPr="002D3466" w:rsidRDefault="00484F59" w:rsidP="001540D4">
            <w:pPr>
              <w:pStyle w:val="TableText"/>
              <w:rPr>
                <w:noProof w:val="0"/>
              </w:rPr>
            </w:pPr>
            <w:r w:rsidRPr="002D3466">
              <w:rPr>
                <w:color w:val="000000"/>
              </w:rPr>
              <w:t>2</w:t>
            </w:r>
          </w:p>
        </w:tc>
        <w:tc>
          <w:tcPr>
            <w:tcW w:w="957" w:type="dxa"/>
            <w:tcBorders>
              <w:top w:val="nil"/>
              <w:bottom w:val="nil"/>
            </w:tcBorders>
            <w:vAlign w:val="bottom"/>
          </w:tcPr>
          <w:p w14:paraId="359FD065" w14:textId="77777777" w:rsidR="00484F59" w:rsidRPr="002D3466" w:rsidRDefault="00484F59" w:rsidP="001540D4">
            <w:pPr>
              <w:pStyle w:val="TableText"/>
              <w:rPr>
                <w:noProof w:val="0"/>
              </w:rPr>
            </w:pPr>
            <w:r w:rsidRPr="002D3466">
              <w:rPr>
                <w:color w:val="000000"/>
              </w:rPr>
              <w:t>100.00</w:t>
            </w:r>
          </w:p>
        </w:tc>
        <w:tc>
          <w:tcPr>
            <w:tcW w:w="958" w:type="dxa"/>
            <w:tcBorders>
              <w:top w:val="nil"/>
              <w:bottom w:val="nil"/>
            </w:tcBorders>
            <w:vAlign w:val="bottom"/>
          </w:tcPr>
          <w:p w14:paraId="4F0A7347"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5EF55AA9" w14:textId="77777777" w:rsidR="00484F59" w:rsidRPr="002D3466" w:rsidRDefault="00484F59" w:rsidP="001540D4">
            <w:pPr>
              <w:pStyle w:val="TableText"/>
              <w:rPr>
                <w:noProof w:val="0"/>
              </w:rPr>
            </w:pPr>
            <w:r w:rsidRPr="002D3466">
              <w:rPr>
                <w:color w:val="000000"/>
              </w:rPr>
              <w:t>100.00</w:t>
            </w:r>
          </w:p>
        </w:tc>
      </w:tr>
      <w:tr w:rsidR="00484F59" w:rsidRPr="00FC1B64" w14:paraId="1A77359C" w14:textId="77777777" w:rsidTr="001540D4">
        <w:trPr>
          <w:trHeight w:val="276"/>
        </w:trPr>
        <w:tc>
          <w:tcPr>
            <w:tcW w:w="4680" w:type="dxa"/>
            <w:tcBorders>
              <w:top w:val="nil"/>
              <w:bottom w:val="nil"/>
            </w:tcBorders>
          </w:tcPr>
          <w:p w14:paraId="7BCEA5EC"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vAlign w:val="bottom"/>
          </w:tcPr>
          <w:p w14:paraId="41C03E61"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0725DB98" w14:textId="77777777" w:rsidR="00484F59" w:rsidRPr="002D3466" w:rsidRDefault="00484F59" w:rsidP="001540D4">
            <w:pPr>
              <w:pStyle w:val="TableText"/>
              <w:rPr>
                <w:noProof w:val="0"/>
              </w:rPr>
            </w:pPr>
            <w:r w:rsidRPr="002D3466">
              <w:rPr>
                <w:color w:val="000000"/>
              </w:rPr>
              <w:t>2</w:t>
            </w:r>
          </w:p>
        </w:tc>
        <w:tc>
          <w:tcPr>
            <w:tcW w:w="957" w:type="dxa"/>
            <w:tcBorders>
              <w:top w:val="nil"/>
              <w:bottom w:val="nil"/>
            </w:tcBorders>
            <w:vAlign w:val="bottom"/>
          </w:tcPr>
          <w:p w14:paraId="52660D37" w14:textId="77777777" w:rsidR="00484F59" w:rsidRPr="002D3466" w:rsidRDefault="00484F59" w:rsidP="001540D4">
            <w:pPr>
              <w:pStyle w:val="TableText"/>
              <w:rPr>
                <w:noProof w:val="0"/>
              </w:rPr>
            </w:pPr>
            <w:r w:rsidRPr="002D3466">
              <w:rPr>
                <w:color w:val="000000"/>
              </w:rPr>
              <w:t>100.00</w:t>
            </w:r>
          </w:p>
        </w:tc>
        <w:tc>
          <w:tcPr>
            <w:tcW w:w="958" w:type="dxa"/>
            <w:tcBorders>
              <w:top w:val="nil"/>
              <w:bottom w:val="nil"/>
            </w:tcBorders>
            <w:vAlign w:val="bottom"/>
          </w:tcPr>
          <w:p w14:paraId="3015DD42"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51D6047E" w14:textId="77777777" w:rsidR="00484F59" w:rsidRPr="002D3466" w:rsidRDefault="00484F59" w:rsidP="001540D4">
            <w:pPr>
              <w:pStyle w:val="TableText"/>
              <w:rPr>
                <w:noProof w:val="0"/>
              </w:rPr>
            </w:pPr>
            <w:r w:rsidRPr="002D3466">
              <w:rPr>
                <w:color w:val="000000"/>
              </w:rPr>
              <w:t>100.00</w:t>
            </w:r>
          </w:p>
        </w:tc>
      </w:tr>
      <w:tr w:rsidR="00484F59" w:rsidRPr="00FC1B64" w14:paraId="35CE9222" w14:textId="77777777" w:rsidTr="001540D4">
        <w:trPr>
          <w:trHeight w:val="276"/>
        </w:trPr>
        <w:tc>
          <w:tcPr>
            <w:tcW w:w="4680" w:type="dxa"/>
            <w:tcBorders>
              <w:top w:val="nil"/>
              <w:bottom w:val="nil"/>
            </w:tcBorders>
          </w:tcPr>
          <w:p w14:paraId="6A50615C"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vAlign w:val="bottom"/>
          </w:tcPr>
          <w:p w14:paraId="28B3EF66" w14:textId="77777777" w:rsidR="00484F59" w:rsidRPr="002D3466" w:rsidRDefault="00484F59" w:rsidP="001540D4">
            <w:pPr>
              <w:pStyle w:val="TableText"/>
              <w:rPr>
                <w:noProof w:val="0"/>
              </w:rPr>
            </w:pPr>
            <w:r w:rsidRPr="002D3466">
              <w:rPr>
                <w:color w:val="000000"/>
              </w:rPr>
              <w:t>39</w:t>
            </w:r>
          </w:p>
        </w:tc>
        <w:tc>
          <w:tcPr>
            <w:tcW w:w="958" w:type="dxa"/>
            <w:tcBorders>
              <w:top w:val="nil"/>
              <w:bottom w:val="nil"/>
            </w:tcBorders>
            <w:vAlign w:val="bottom"/>
          </w:tcPr>
          <w:p w14:paraId="19F3E1E4" w14:textId="77777777" w:rsidR="00484F59" w:rsidRPr="002D3466" w:rsidRDefault="00484F59" w:rsidP="001540D4">
            <w:pPr>
              <w:pStyle w:val="TableText"/>
              <w:rPr>
                <w:noProof w:val="0"/>
              </w:rPr>
            </w:pPr>
            <w:r w:rsidRPr="002D3466">
              <w:rPr>
                <w:color w:val="000000"/>
              </w:rPr>
              <w:t>32</w:t>
            </w:r>
          </w:p>
        </w:tc>
        <w:tc>
          <w:tcPr>
            <w:tcW w:w="957" w:type="dxa"/>
            <w:tcBorders>
              <w:top w:val="nil"/>
              <w:bottom w:val="nil"/>
            </w:tcBorders>
            <w:vAlign w:val="bottom"/>
          </w:tcPr>
          <w:p w14:paraId="3C2DA665" w14:textId="77777777" w:rsidR="00484F59" w:rsidRPr="002D3466" w:rsidRDefault="00484F59" w:rsidP="001540D4">
            <w:pPr>
              <w:pStyle w:val="TableText"/>
              <w:rPr>
                <w:noProof w:val="0"/>
              </w:rPr>
            </w:pPr>
            <w:r w:rsidRPr="002D3466">
              <w:rPr>
                <w:color w:val="000000"/>
              </w:rPr>
              <w:t>82.05</w:t>
            </w:r>
          </w:p>
        </w:tc>
        <w:tc>
          <w:tcPr>
            <w:tcW w:w="958" w:type="dxa"/>
            <w:tcBorders>
              <w:top w:val="nil"/>
              <w:bottom w:val="nil"/>
            </w:tcBorders>
            <w:vAlign w:val="bottom"/>
          </w:tcPr>
          <w:p w14:paraId="3E553DDE" w14:textId="77777777" w:rsidR="00484F59" w:rsidRPr="002D3466" w:rsidRDefault="00484F59" w:rsidP="001540D4">
            <w:pPr>
              <w:pStyle w:val="TableText"/>
              <w:rPr>
                <w:noProof w:val="0"/>
              </w:rPr>
            </w:pPr>
            <w:r w:rsidRPr="002D3466">
              <w:rPr>
                <w:color w:val="000000"/>
              </w:rPr>
              <w:t>29</w:t>
            </w:r>
          </w:p>
        </w:tc>
        <w:tc>
          <w:tcPr>
            <w:tcW w:w="958" w:type="dxa"/>
            <w:tcBorders>
              <w:top w:val="nil"/>
              <w:bottom w:val="nil"/>
            </w:tcBorders>
            <w:vAlign w:val="bottom"/>
          </w:tcPr>
          <w:p w14:paraId="67334AEF" w14:textId="77777777" w:rsidR="00484F59" w:rsidRPr="002D3466" w:rsidRDefault="00484F59" w:rsidP="001540D4">
            <w:pPr>
              <w:pStyle w:val="TableText"/>
              <w:rPr>
                <w:noProof w:val="0"/>
              </w:rPr>
            </w:pPr>
            <w:r w:rsidRPr="002D3466">
              <w:rPr>
                <w:color w:val="000000"/>
              </w:rPr>
              <w:t>74.36</w:t>
            </w:r>
          </w:p>
        </w:tc>
      </w:tr>
      <w:tr w:rsidR="00484F59" w:rsidRPr="00FC1B64" w14:paraId="77C27CBC" w14:textId="77777777" w:rsidTr="001540D4">
        <w:trPr>
          <w:trHeight w:val="276"/>
        </w:trPr>
        <w:tc>
          <w:tcPr>
            <w:tcW w:w="4680" w:type="dxa"/>
            <w:tcBorders>
              <w:top w:val="nil"/>
              <w:bottom w:val="nil"/>
            </w:tcBorders>
          </w:tcPr>
          <w:p w14:paraId="50C8FDFD"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nil"/>
            </w:tcBorders>
            <w:vAlign w:val="bottom"/>
          </w:tcPr>
          <w:p w14:paraId="49C4B25E" w14:textId="77777777" w:rsidR="00484F59" w:rsidRPr="002D3466" w:rsidRDefault="00484F59" w:rsidP="001540D4">
            <w:pPr>
              <w:pStyle w:val="TableText"/>
              <w:rPr>
                <w:noProof w:val="0"/>
              </w:rPr>
            </w:pPr>
            <w:r w:rsidRPr="002D3466">
              <w:rPr>
                <w:color w:val="000000"/>
              </w:rPr>
              <w:t>71</w:t>
            </w:r>
          </w:p>
        </w:tc>
        <w:tc>
          <w:tcPr>
            <w:tcW w:w="958" w:type="dxa"/>
            <w:tcBorders>
              <w:top w:val="nil"/>
              <w:bottom w:val="nil"/>
            </w:tcBorders>
            <w:vAlign w:val="bottom"/>
          </w:tcPr>
          <w:p w14:paraId="19FBA9BA" w14:textId="77777777" w:rsidR="00484F59" w:rsidRPr="002D3466" w:rsidRDefault="00484F59" w:rsidP="001540D4">
            <w:pPr>
              <w:pStyle w:val="TableText"/>
              <w:rPr>
                <w:noProof w:val="0"/>
              </w:rPr>
            </w:pPr>
            <w:r w:rsidRPr="002D3466">
              <w:rPr>
                <w:color w:val="000000"/>
              </w:rPr>
              <w:t>64</w:t>
            </w:r>
          </w:p>
        </w:tc>
        <w:tc>
          <w:tcPr>
            <w:tcW w:w="957" w:type="dxa"/>
            <w:tcBorders>
              <w:top w:val="nil"/>
              <w:bottom w:val="nil"/>
            </w:tcBorders>
            <w:vAlign w:val="bottom"/>
          </w:tcPr>
          <w:p w14:paraId="66AAF56C" w14:textId="77777777" w:rsidR="00484F59" w:rsidRPr="002D3466" w:rsidRDefault="00484F59" w:rsidP="001540D4">
            <w:pPr>
              <w:pStyle w:val="TableText"/>
              <w:rPr>
                <w:noProof w:val="0"/>
              </w:rPr>
            </w:pPr>
            <w:r w:rsidRPr="002D3466">
              <w:rPr>
                <w:color w:val="000000"/>
              </w:rPr>
              <w:t>90.14</w:t>
            </w:r>
          </w:p>
        </w:tc>
        <w:tc>
          <w:tcPr>
            <w:tcW w:w="958" w:type="dxa"/>
            <w:tcBorders>
              <w:top w:val="nil"/>
              <w:bottom w:val="nil"/>
            </w:tcBorders>
            <w:vAlign w:val="bottom"/>
          </w:tcPr>
          <w:p w14:paraId="47961A8F" w14:textId="77777777" w:rsidR="00484F59" w:rsidRPr="002D3466" w:rsidRDefault="00484F59" w:rsidP="001540D4">
            <w:pPr>
              <w:pStyle w:val="TableText"/>
              <w:rPr>
                <w:noProof w:val="0"/>
              </w:rPr>
            </w:pPr>
            <w:r w:rsidRPr="002D3466">
              <w:rPr>
                <w:color w:val="000000"/>
              </w:rPr>
              <w:t>63</w:t>
            </w:r>
          </w:p>
        </w:tc>
        <w:tc>
          <w:tcPr>
            <w:tcW w:w="958" w:type="dxa"/>
            <w:tcBorders>
              <w:top w:val="nil"/>
              <w:bottom w:val="nil"/>
            </w:tcBorders>
            <w:vAlign w:val="bottom"/>
          </w:tcPr>
          <w:p w14:paraId="6485B01F" w14:textId="77777777" w:rsidR="00484F59" w:rsidRPr="002D3466" w:rsidRDefault="00484F59" w:rsidP="001540D4">
            <w:pPr>
              <w:pStyle w:val="TableText"/>
              <w:rPr>
                <w:noProof w:val="0"/>
              </w:rPr>
            </w:pPr>
            <w:r w:rsidRPr="002D3466">
              <w:rPr>
                <w:color w:val="000000"/>
              </w:rPr>
              <w:t>88.73</w:t>
            </w:r>
          </w:p>
        </w:tc>
      </w:tr>
      <w:tr w:rsidR="00484F59" w:rsidRPr="00FC1B64" w14:paraId="47F217EA" w14:textId="77777777" w:rsidTr="001540D4">
        <w:trPr>
          <w:trHeight w:val="276"/>
        </w:trPr>
        <w:tc>
          <w:tcPr>
            <w:tcW w:w="4680" w:type="dxa"/>
            <w:tcBorders>
              <w:top w:val="nil"/>
              <w:bottom w:val="nil"/>
            </w:tcBorders>
          </w:tcPr>
          <w:p w14:paraId="7B383294"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vAlign w:val="bottom"/>
          </w:tcPr>
          <w:p w14:paraId="35F94264" w14:textId="77777777" w:rsidR="00484F59" w:rsidRPr="002D3466" w:rsidRDefault="00484F59" w:rsidP="001540D4">
            <w:pPr>
              <w:pStyle w:val="TableText"/>
              <w:rPr>
                <w:noProof w:val="0"/>
              </w:rPr>
            </w:pPr>
            <w:r w:rsidRPr="002D3466">
              <w:rPr>
                <w:color w:val="000000"/>
              </w:rPr>
              <w:t>4</w:t>
            </w:r>
          </w:p>
        </w:tc>
        <w:tc>
          <w:tcPr>
            <w:tcW w:w="958" w:type="dxa"/>
            <w:tcBorders>
              <w:top w:val="nil"/>
              <w:bottom w:val="nil"/>
            </w:tcBorders>
            <w:vAlign w:val="bottom"/>
          </w:tcPr>
          <w:p w14:paraId="3674BC16" w14:textId="77777777" w:rsidR="00484F59" w:rsidRPr="002D3466" w:rsidRDefault="00484F59" w:rsidP="001540D4">
            <w:pPr>
              <w:pStyle w:val="TableText"/>
              <w:rPr>
                <w:noProof w:val="0"/>
              </w:rPr>
            </w:pPr>
            <w:r w:rsidRPr="002D3466">
              <w:rPr>
                <w:color w:val="000000"/>
              </w:rPr>
              <w:t>4</w:t>
            </w:r>
          </w:p>
        </w:tc>
        <w:tc>
          <w:tcPr>
            <w:tcW w:w="957" w:type="dxa"/>
            <w:tcBorders>
              <w:top w:val="nil"/>
              <w:bottom w:val="nil"/>
            </w:tcBorders>
            <w:vAlign w:val="bottom"/>
          </w:tcPr>
          <w:p w14:paraId="376075F4" w14:textId="77777777" w:rsidR="00484F59" w:rsidRPr="002D3466" w:rsidRDefault="00484F59" w:rsidP="001540D4">
            <w:pPr>
              <w:pStyle w:val="TableText"/>
              <w:rPr>
                <w:noProof w:val="0"/>
              </w:rPr>
            </w:pPr>
            <w:r w:rsidRPr="002D3466">
              <w:rPr>
                <w:color w:val="000000"/>
              </w:rPr>
              <w:t>100.00</w:t>
            </w:r>
          </w:p>
        </w:tc>
        <w:tc>
          <w:tcPr>
            <w:tcW w:w="958" w:type="dxa"/>
            <w:tcBorders>
              <w:top w:val="nil"/>
              <w:bottom w:val="nil"/>
            </w:tcBorders>
            <w:vAlign w:val="bottom"/>
          </w:tcPr>
          <w:p w14:paraId="0A99E2F1" w14:textId="77777777" w:rsidR="00484F59" w:rsidRPr="002D3466" w:rsidRDefault="00484F59" w:rsidP="001540D4">
            <w:pPr>
              <w:pStyle w:val="TableText"/>
              <w:rPr>
                <w:noProof w:val="0"/>
              </w:rPr>
            </w:pPr>
            <w:r w:rsidRPr="002D3466">
              <w:rPr>
                <w:color w:val="000000"/>
              </w:rPr>
              <w:t>4</w:t>
            </w:r>
          </w:p>
        </w:tc>
        <w:tc>
          <w:tcPr>
            <w:tcW w:w="958" w:type="dxa"/>
            <w:tcBorders>
              <w:top w:val="nil"/>
              <w:bottom w:val="nil"/>
            </w:tcBorders>
            <w:vAlign w:val="bottom"/>
          </w:tcPr>
          <w:p w14:paraId="4CA3EE19" w14:textId="77777777" w:rsidR="00484F59" w:rsidRPr="002D3466" w:rsidRDefault="00484F59" w:rsidP="001540D4">
            <w:pPr>
              <w:pStyle w:val="TableText"/>
              <w:rPr>
                <w:noProof w:val="0"/>
              </w:rPr>
            </w:pPr>
            <w:r w:rsidRPr="002D3466">
              <w:rPr>
                <w:color w:val="000000"/>
              </w:rPr>
              <w:t>100.00</w:t>
            </w:r>
          </w:p>
        </w:tc>
      </w:tr>
      <w:tr w:rsidR="00484F59" w:rsidRPr="00FC1B64" w14:paraId="64BF4989" w14:textId="77777777" w:rsidTr="001540D4">
        <w:trPr>
          <w:trHeight w:val="276"/>
        </w:trPr>
        <w:tc>
          <w:tcPr>
            <w:tcW w:w="4680" w:type="dxa"/>
            <w:tcBorders>
              <w:top w:val="nil"/>
              <w:bottom w:val="nil"/>
            </w:tcBorders>
          </w:tcPr>
          <w:p w14:paraId="2D8C35E3"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vAlign w:val="bottom"/>
          </w:tcPr>
          <w:p w14:paraId="76FC230C" w14:textId="77777777" w:rsidR="00484F59" w:rsidRPr="002D3466" w:rsidDel="009E190D" w:rsidRDefault="00484F59" w:rsidP="001540D4">
            <w:pPr>
              <w:pStyle w:val="TableText"/>
              <w:rPr>
                <w:noProof w:val="0"/>
              </w:rPr>
            </w:pPr>
            <w:r w:rsidRPr="002D3466">
              <w:rPr>
                <w:color w:val="000000"/>
              </w:rPr>
              <w:t>1</w:t>
            </w:r>
          </w:p>
        </w:tc>
        <w:tc>
          <w:tcPr>
            <w:tcW w:w="958" w:type="dxa"/>
            <w:tcBorders>
              <w:top w:val="nil"/>
              <w:bottom w:val="nil"/>
            </w:tcBorders>
            <w:vAlign w:val="bottom"/>
          </w:tcPr>
          <w:p w14:paraId="41D97E8B" w14:textId="77777777" w:rsidR="00484F59" w:rsidRPr="002D3466" w:rsidDel="009E190D" w:rsidRDefault="00484F59" w:rsidP="001540D4">
            <w:pPr>
              <w:pStyle w:val="TableText"/>
              <w:rPr>
                <w:noProof w:val="0"/>
              </w:rPr>
            </w:pPr>
            <w:r w:rsidRPr="002D3466">
              <w:rPr>
                <w:color w:val="000000"/>
              </w:rPr>
              <w:t>1</w:t>
            </w:r>
          </w:p>
        </w:tc>
        <w:tc>
          <w:tcPr>
            <w:tcW w:w="957" w:type="dxa"/>
            <w:tcBorders>
              <w:top w:val="nil"/>
              <w:bottom w:val="nil"/>
            </w:tcBorders>
            <w:vAlign w:val="bottom"/>
          </w:tcPr>
          <w:p w14:paraId="4FD865A6" w14:textId="77777777" w:rsidR="00484F59" w:rsidRPr="002D3466" w:rsidRDefault="00484F59" w:rsidP="001540D4">
            <w:pPr>
              <w:pStyle w:val="TableText"/>
              <w:rPr>
                <w:noProof w:val="0"/>
              </w:rPr>
            </w:pPr>
            <w:r w:rsidRPr="002D3466">
              <w:rPr>
                <w:color w:val="000000"/>
              </w:rPr>
              <w:t>100.00</w:t>
            </w:r>
          </w:p>
        </w:tc>
        <w:tc>
          <w:tcPr>
            <w:tcW w:w="958" w:type="dxa"/>
            <w:tcBorders>
              <w:top w:val="nil"/>
              <w:bottom w:val="nil"/>
            </w:tcBorders>
            <w:vAlign w:val="bottom"/>
          </w:tcPr>
          <w:p w14:paraId="3BC07243" w14:textId="77777777" w:rsidR="00484F59" w:rsidRPr="002D3466" w:rsidRDefault="00484F59" w:rsidP="001540D4">
            <w:pPr>
              <w:pStyle w:val="TableText"/>
              <w:rPr>
                <w:noProof w:val="0"/>
              </w:rPr>
            </w:pPr>
            <w:r w:rsidRPr="002D3466">
              <w:rPr>
                <w:color w:val="000000"/>
              </w:rPr>
              <w:t>1</w:t>
            </w:r>
          </w:p>
        </w:tc>
        <w:tc>
          <w:tcPr>
            <w:tcW w:w="958" w:type="dxa"/>
            <w:tcBorders>
              <w:top w:val="nil"/>
              <w:bottom w:val="nil"/>
            </w:tcBorders>
            <w:vAlign w:val="bottom"/>
          </w:tcPr>
          <w:p w14:paraId="60EC4FD3" w14:textId="77777777" w:rsidR="00484F59" w:rsidRPr="002D3466" w:rsidRDefault="00484F59" w:rsidP="001540D4">
            <w:pPr>
              <w:pStyle w:val="TableText"/>
              <w:rPr>
                <w:noProof w:val="0"/>
              </w:rPr>
            </w:pPr>
            <w:r w:rsidRPr="002D3466">
              <w:rPr>
                <w:color w:val="000000"/>
              </w:rPr>
              <w:t>100.00</w:t>
            </w:r>
          </w:p>
        </w:tc>
      </w:tr>
      <w:tr w:rsidR="00484F59" w:rsidRPr="00FC1B64" w14:paraId="1C987F0F" w14:textId="77777777" w:rsidTr="001540D4">
        <w:trPr>
          <w:trHeight w:val="276"/>
        </w:trPr>
        <w:tc>
          <w:tcPr>
            <w:tcW w:w="4680" w:type="dxa"/>
            <w:tcBorders>
              <w:top w:val="nil"/>
              <w:bottom w:val="nil"/>
            </w:tcBorders>
          </w:tcPr>
          <w:p w14:paraId="1974FE97"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vAlign w:val="bottom"/>
          </w:tcPr>
          <w:p w14:paraId="385796F6" w14:textId="77777777" w:rsidR="00484F59" w:rsidRPr="002D3466" w:rsidRDefault="00484F59" w:rsidP="001540D4">
            <w:pPr>
              <w:pStyle w:val="TableText"/>
              <w:rPr>
                <w:noProof w:val="0"/>
              </w:rPr>
            </w:pPr>
            <w:r w:rsidRPr="002D3466">
              <w:rPr>
                <w:color w:val="000000"/>
              </w:rPr>
              <w:t>82</w:t>
            </w:r>
          </w:p>
        </w:tc>
        <w:tc>
          <w:tcPr>
            <w:tcW w:w="958" w:type="dxa"/>
            <w:tcBorders>
              <w:top w:val="nil"/>
              <w:bottom w:val="nil"/>
            </w:tcBorders>
            <w:vAlign w:val="bottom"/>
          </w:tcPr>
          <w:p w14:paraId="13472660" w14:textId="77777777" w:rsidR="00484F59" w:rsidRPr="002D3466" w:rsidRDefault="00484F59" w:rsidP="001540D4">
            <w:pPr>
              <w:pStyle w:val="TableText"/>
              <w:rPr>
                <w:noProof w:val="0"/>
              </w:rPr>
            </w:pPr>
            <w:r w:rsidRPr="002D3466">
              <w:rPr>
                <w:color w:val="000000"/>
              </w:rPr>
              <w:t>65</w:t>
            </w:r>
          </w:p>
        </w:tc>
        <w:tc>
          <w:tcPr>
            <w:tcW w:w="957" w:type="dxa"/>
            <w:tcBorders>
              <w:top w:val="nil"/>
              <w:bottom w:val="nil"/>
            </w:tcBorders>
            <w:vAlign w:val="bottom"/>
          </w:tcPr>
          <w:p w14:paraId="2B97DD89" w14:textId="77777777" w:rsidR="00484F59" w:rsidRPr="002D3466" w:rsidRDefault="00484F59" w:rsidP="001540D4">
            <w:pPr>
              <w:pStyle w:val="TableText"/>
              <w:rPr>
                <w:noProof w:val="0"/>
              </w:rPr>
            </w:pPr>
            <w:r w:rsidRPr="002D3466">
              <w:rPr>
                <w:color w:val="000000"/>
              </w:rPr>
              <w:t>79.27</w:t>
            </w:r>
          </w:p>
        </w:tc>
        <w:tc>
          <w:tcPr>
            <w:tcW w:w="958" w:type="dxa"/>
            <w:tcBorders>
              <w:top w:val="nil"/>
              <w:bottom w:val="nil"/>
            </w:tcBorders>
            <w:vAlign w:val="bottom"/>
          </w:tcPr>
          <w:p w14:paraId="7C1A8E22" w14:textId="77777777" w:rsidR="00484F59" w:rsidRPr="002D3466" w:rsidRDefault="00484F59" w:rsidP="001540D4">
            <w:pPr>
              <w:pStyle w:val="TableText"/>
              <w:rPr>
                <w:noProof w:val="0"/>
              </w:rPr>
            </w:pPr>
            <w:r w:rsidRPr="002D3466">
              <w:rPr>
                <w:color w:val="000000"/>
              </w:rPr>
              <w:t>58</w:t>
            </w:r>
          </w:p>
        </w:tc>
        <w:tc>
          <w:tcPr>
            <w:tcW w:w="958" w:type="dxa"/>
            <w:tcBorders>
              <w:top w:val="nil"/>
              <w:bottom w:val="nil"/>
            </w:tcBorders>
            <w:vAlign w:val="bottom"/>
          </w:tcPr>
          <w:p w14:paraId="21CBA57D" w14:textId="77777777" w:rsidR="00484F59" w:rsidRPr="002D3466" w:rsidRDefault="00484F59" w:rsidP="001540D4">
            <w:pPr>
              <w:pStyle w:val="TableText"/>
              <w:rPr>
                <w:noProof w:val="0"/>
              </w:rPr>
            </w:pPr>
            <w:r w:rsidRPr="002D3466">
              <w:rPr>
                <w:color w:val="000000"/>
              </w:rPr>
              <w:t>70.73</w:t>
            </w:r>
          </w:p>
        </w:tc>
      </w:tr>
      <w:tr w:rsidR="00484F59" w:rsidRPr="00FC1B64" w14:paraId="6C4681ED" w14:textId="77777777" w:rsidTr="001540D4">
        <w:trPr>
          <w:trHeight w:val="276"/>
        </w:trPr>
        <w:tc>
          <w:tcPr>
            <w:tcW w:w="4680" w:type="dxa"/>
            <w:tcBorders>
              <w:top w:val="nil"/>
              <w:bottom w:val="nil"/>
            </w:tcBorders>
          </w:tcPr>
          <w:p w14:paraId="214F2357"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vAlign w:val="bottom"/>
          </w:tcPr>
          <w:p w14:paraId="740B7F9E" w14:textId="77777777" w:rsidR="00484F59" w:rsidRPr="002D3466" w:rsidRDefault="00484F59" w:rsidP="001540D4">
            <w:pPr>
              <w:pStyle w:val="TableText"/>
              <w:rPr>
                <w:noProof w:val="0"/>
              </w:rPr>
            </w:pPr>
            <w:r w:rsidRPr="002D3466">
              <w:rPr>
                <w:color w:val="000000"/>
              </w:rPr>
              <w:t>742</w:t>
            </w:r>
          </w:p>
        </w:tc>
        <w:tc>
          <w:tcPr>
            <w:tcW w:w="958" w:type="dxa"/>
            <w:tcBorders>
              <w:top w:val="nil"/>
              <w:bottom w:val="nil"/>
            </w:tcBorders>
            <w:vAlign w:val="bottom"/>
          </w:tcPr>
          <w:p w14:paraId="782BC762" w14:textId="77777777" w:rsidR="00484F59" w:rsidRPr="002D3466" w:rsidRDefault="00484F59" w:rsidP="001540D4">
            <w:pPr>
              <w:pStyle w:val="TableText"/>
              <w:rPr>
                <w:noProof w:val="0"/>
              </w:rPr>
            </w:pPr>
            <w:r w:rsidRPr="002D3466">
              <w:rPr>
                <w:color w:val="000000"/>
              </w:rPr>
              <w:t>702</w:t>
            </w:r>
          </w:p>
        </w:tc>
        <w:tc>
          <w:tcPr>
            <w:tcW w:w="957" w:type="dxa"/>
            <w:tcBorders>
              <w:top w:val="nil"/>
              <w:bottom w:val="nil"/>
            </w:tcBorders>
            <w:vAlign w:val="bottom"/>
          </w:tcPr>
          <w:p w14:paraId="428CE586" w14:textId="77777777" w:rsidR="00484F59" w:rsidRPr="002D3466" w:rsidRDefault="00484F59" w:rsidP="001540D4">
            <w:pPr>
              <w:pStyle w:val="TableText"/>
              <w:rPr>
                <w:noProof w:val="0"/>
              </w:rPr>
            </w:pPr>
            <w:r w:rsidRPr="002D3466">
              <w:rPr>
                <w:color w:val="000000"/>
              </w:rPr>
              <w:t>94.61</w:t>
            </w:r>
          </w:p>
        </w:tc>
        <w:tc>
          <w:tcPr>
            <w:tcW w:w="958" w:type="dxa"/>
            <w:tcBorders>
              <w:top w:val="nil"/>
              <w:bottom w:val="nil"/>
            </w:tcBorders>
            <w:vAlign w:val="bottom"/>
          </w:tcPr>
          <w:p w14:paraId="324E2750" w14:textId="77777777" w:rsidR="00484F59" w:rsidRPr="002D3466" w:rsidRDefault="00484F59" w:rsidP="001540D4">
            <w:pPr>
              <w:pStyle w:val="TableText"/>
              <w:rPr>
                <w:noProof w:val="0"/>
              </w:rPr>
            </w:pPr>
            <w:r w:rsidRPr="002D3466">
              <w:rPr>
                <w:color w:val="000000"/>
              </w:rPr>
              <w:t>691</w:t>
            </w:r>
          </w:p>
        </w:tc>
        <w:tc>
          <w:tcPr>
            <w:tcW w:w="958" w:type="dxa"/>
            <w:tcBorders>
              <w:top w:val="nil"/>
              <w:bottom w:val="nil"/>
            </w:tcBorders>
            <w:vAlign w:val="bottom"/>
          </w:tcPr>
          <w:p w14:paraId="7B46F589" w14:textId="77777777" w:rsidR="00484F59" w:rsidRPr="002D3466" w:rsidRDefault="00484F59" w:rsidP="001540D4">
            <w:pPr>
              <w:pStyle w:val="TableText"/>
              <w:rPr>
                <w:noProof w:val="0"/>
              </w:rPr>
            </w:pPr>
            <w:r w:rsidRPr="002D3466">
              <w:rPr>
                <w:color w:val="000000"/>
              </w:rPr>
              <w:t>93.13</w:t>
            </w:r>
          </w:p>
        </w:tc>
      </w:tr>
      <w:tr w:rsidR="00484F59" w:rsidRPr="00FC1B64" w14:paraId="1137C520" w14:textId="77777777" w:rsidTr="001540D4">
        <w:trPr>
          <w:trHeight w:val="276"/>
        </w:trPr>
        <w:tc>
          <w:tcPr>
            <w:tcW w:w="4680" w:type="dxa"/>
            <w:tcBorders>
              <w:top w:val="nil"/>
              <w:bottom w:val="nil"/>
            </w:tcBorders>
          </w:tcPr>
          <w:p w14:paraId="67F3565C"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vAlign w:val="bottom"/>
          </w:tcPr>
          <w:p w14:paraId="7D44EB99"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580F472A" w14:textId="77777777" w:rsidR="00484F59" w:rsidRPr="002D3466" w:rsidRDefault="00484F59" w:rsidP="001540D4">
            <w:pPr>
              <w:pStyle w:val="TableText"/>
              <w:rPr>
                <w:noProof w:val="0"/>
              </w:rPr>
            </w:pPr>
            <w:r w:rsidRPr="002D3466">
              <w:rPr>
                <w:color w:val="000000"/>
              </w:rPr>
              <w:t>2</w:t>
            </w:r>
          </w:p>
        </w:tc>
        <w:tc>
          <w:tcPr>
            <w:tcW w:w="957" w:type="dxa"/>
            <w:tcBorders>
              <w:top w:val="nil"/>
              <w:bottom w:val="nil"/>
            </w:tcBorders>
            <w:vAlign w:val="bottom"/>
          </w:tcPr>
          <w:p w14:paraId="5D29F664" w14:textId="77777777" w:rsidR="00484F59" w:rsidRPr="002D3466" w:rsidRDefault="00484F59" w:rsidP="001540D4">
            <w:pPr>
              <w:pStyle w:val="TableText"/>
              <w:rPr>
                <w:noProof w:val="0"/>
              </w:rPr>
            </w:pPr>
            <w:r w:rsidRPr="002D3466">
              <w:rPr>
                <w:color w:val="000000"/>
              </w:rPr>
              <w:t>100.00</w:t>
            </w:r>
          </w:p>
        </w:tc>
        <w:tc>
          <w:tcPr>
            <w:tcW w:w="958" w:type="dxa"/>
            <w:tcBorders>
              <w:top w:val="nil"/>
              <w:bottom w:val="nil"/>
            </w:tcBorders>
            <w:vAlign w:val="bottom"/>
          </w:tcPr>
          <w:p w14:paraId="2DDE35E4" w14:textId="77777777" w:rsidR="00484F59" w:rsidRPr="002D3466" w:rsidRDefault="00484F59" w:rsidP="001540D4">
            <w:pPr>
              <w:pStyle w:val="TableText"/>
              <w:rPr>
                <w:noProof w:val="0"/>
              </w:rPr>
            </w:pPr>
            <w:r w:rsidRPr="002D3466">
              <w:rPr>
                <w:color w:val="000000"/>
              </w:rPr>
              <w:t>2</w:t>
            </w:r>
          </w:p>
        </w:tc>
        <w:tc>
          <w:tcPr>
            <w:tcW w:w="958" w:type="dxa"/>
            <w:tcBorders>
              <w:top w:val="nil"/>
              <w:bottom w:val="nil"/>
            </w:tcBorders>
            <w:vAlign w:val="bottom"/>
          </w:tcPr>
          <w:p w14:paraId="40C64452" w14:textId="77777777" w:rsidR="00484F59" w:rsidRPr="002D3466" w:rsidRDefault="00484F59" w:rsidP="001540D4">
            <w:pPr>
              <w:pStyle w:val="TableText"/>
              <w:rPr>
                <w:noProof w:val="0"/>
              </w:rPr>
            </w:pPr>
            <w:r w:rsidRPr="002D3466">
              <w:rPr>
                <w:color w:val="000000"/>
              </w:rPr>
              <w:t>100.00</w:t>
            </w:r>
          </w:p>
        </w:tc>
      </w:tr>
      <w:tr w:rsidR="00484F59" w:rsidRPr="00FC1B64" w14:paraId="2C6FB49C" w14:textId="77777777" w:rsidTr="001540D4">
        <w:trPr>
          <w:trHeight w:val="276"/>
        </w:trPr>
        <w:tc>
          <w:tcPr>
            <w:tcW w:w="4680" w:type="dxa"/>
            <w:tcBorders>
              <w:top w:val="nil"/>
              <w:bottom w:val="single" w:sz="4" w:space="0" w:color="auto"/>
            </w:tcBorders>
          </w:tcPr>
          <w:p w14:paraId="23920D1B"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vAlign w:val="bottom"/>
          </w:tcPr>
          <w:p w14:paraId="350D8C4B" w14:textId="77777777" w:rsidR="00484F59" w:rsidRPr="002D3466" w:rsidRDefault="00484F59" w:rsidP="001540D4">
            <w:pPr>
              <w:pStyle w:val="TableText"/>
              <w:rPr>
                <w:noProof w:val="0"/>
              </w:rPr>
            </w:pPr>
            <w:r w:rsidRPr="002D3466">
              <w:rPr>
                <w:color w:val="000000"/>
              </w:rPr>
              <w:t>1</w:t>
            </w:r>
          </w:p>
        </w:tc>
        <w:tc>
          <w:tcPr>
            <w:tcW w:w="958" w:type="dxa"/>
            <w:tcBorders>
              <w:top w:val="nil"/>
              <w:bottom w:val="single" w:sz="4" w:space="0" w:color="auto"/>
            </w:tcBorders>
            <w:vAlign w:val="bottom"/>
          </w:tcPr>
          <w:p w14:paraId="63CBD7A9" w14:textId="77777777" w:rsidR="00484F59" w:rsidRPr="002D3466" w:rsidRDefault="00484F59" w:rsidP="001540D4">
            <w:pPr>
              <w:pStyle w:val="TableText"/>
              <w:rPr>
                <w:noProof w:val="0"/>
              </w:rPr>
            </w:pPr>
            <w:r w:rsidRPr="002D3466">
              <w:rPr>
                <w:color w:val="000000"/>
              </w:rPr>
              <w:t>1</w:t>
            </w:r>
          </w:p>
        </w:tc>
        <w:tc>
          <w:tcPr>
            <w:tcW w:w="957" w:type="dxa"/>
            <w:tcBorders>
              <w:top w:val="nil"/>
              <w:bottom w:val="single" w:sz="4" w:space="0" w:color="auto"/>
            </w:tcBorders>
            <w:vAlign w:val="bottom"/>
          </w:tcPr>
          <w:p w14:paraId="1E1D5400" w14:textId="77777777" w:rsidR="00484F59" w:rsidRPr="002D3466" w:rsidRDefault="00484F59" w:rsidP="001540D4">
            <w:pPr>
              <w:pStyle w:val="TableText"/>
              <w:rPr>
                <w:noProof w:val="0"/>
              </w:rPr>
            </w:pPr>
            <w:r w:rsidRPr="002D3466">
              <w:rPr>
                <w:color w:val="000000"/>
              </w:rPr>
              <w:t>100.00</w:t>
            </w:r>
          </w:p>
        </w:tc>
        <w:tc>
          <w:tcPr>
            <w:tcW w:w="958" w:type="dxa"/>
            <w:tcBorders>
              <w:top w:val="nil"/>
              <w:bottom w:val="single" w:sz="4" w:space="0" w:color="auto"/>
            </w:tcBorders>
            <w:vAlign w:val="bottom"/>
          </w:tcPr>
          <w:p w14:paraId="662C432A" w14:textId="77777777" w:rsidR="00484F59" w:rsidRPr="002D3466" w:rsidRDefault="00484F59" w:rsidP="001540D4">
            <w:pPr>
              <w:pStyle w:val="TableText"/>
              <w:rPr>
                <w:noProof w:val="0"/>
              </w:rPr>
            </w:pPr>
            <w:r w:rsidRPr="002D3466">
              <w:rPr>
                <w:color w:val="000000"/>
              </w:rPr>
              <w:t>1</w:t>
            </w:r>
          </w:p>
        </w:tc>
        <w:tc>
          <w:tcPr>
            <w:tcW w:w="958" w:type="dxa"/>
            <w:tcBorders>
              <w:top w:val="nil"/>
              <w:bottom w:val="single" w:sz="4" w:space="0" w:color="auto"/>
            </w:tcBorders>
            <w:vAlign w:val="bottom"/>
          </w:tcPr>
          <w:p w14:paraId="4B1980D1" w14:textId="77777777" w:rsidR="00484F59" w:rsidRPr="002D3466" w:rsidRDefault="00484F59" w:rsidP="001540D4">
            <w:pPr>
              <w:pStyle w:val="TableText"/>
              <w:rPr>
                <w:noProof w:val="0"/>
              </w:rPr>
            </w:pPr>
            <w:r w:rsidRPr="002D3466">
              <w:rPr>
                <w:color w:val="000000"/>
              </w:rPr>
              <w:t>100.00</w:t>
            </w:r>
          </w:p>
        </w:tc>
      </w:tr>
      <w:tr w:rsidR="00484F59" w:rsidRPr="00FC1B64" w14:paraId="5AED15D0" w14:textId="77777777" w:rsidTr="001540D4">
        <w:trPr>
          <w:trHeight w:val="276"/>
        </w:trPr>
        <w:tc>
          <w:tcPr>
            <w:tcW w:w="4680" w:type="dxa"/>
            <w:tcBorders>
              <w:top w:val="single" w:sz="4" w:space="0" w:color="auto"/>
            </w:tcBorders>
          </w:tcPr>
          <w:p w14:paraId="5470809D"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vAlign w:val="bottom"/>
          </w:tcPr>
          <w:p w14:paraId="7B02ECDC" w14:textId="77777777" w:rsidR="00484F59" w:rsidRPr="002D3466" w:rsidDel="009E190D" w:rsidRDefault="00484F59" w:rsidP="001540D4">
            <w:pPr>
              <w:pStyle w:val="TableText"/>
              <w:rPr>
                <w:noProof w:val="0"/>
              </w:rPr>
            </w:pPr>
            <w:r w:rsidRPr="002D3466">
              <w:rPr>
                <w:color w:val="000000"/>
              </w:rPr>
              <w:t>385</w:t>
            </w:r>
          </w:p>
        </w:tc>
        <w:tc>
          <w:tcPr>
            <w:tcW w:w="958" w:type="dxa"/>
            <w:tcBorders>
              <w:top w:val="single" w:sz="4" w:space="0" w:color="auto"/>
            </w:tcBorders>
            <w:vAlign w:val="bottom"/>
          </w:tcPr>
          <w:p w14:paraId="3A45AE5B" w14:textId="77777777" w:rsidR="00484F59" w:rsidRPr="002D3466" w:rsidDel="009E190D" w:rsidRDefault="00484F59" w:rsidP="001540D4">
            <w:pPr>
              <w:pStyle w:val="TableText"/>
              <w:rPr>
                <w:noProof w:val="0"/>
              </w:rPr>
            </w:pPr>
            <w:r w:rsidRPr="002D3466">
              <w:rPr>
                <w:color w:val="000000"/>
              </w:rPr>
              <w:t>349</w:t>
            </w:r>
          </w:p>
        </w:tc>
        <w:tc>
          <w:tcPr>
            <w:tcW w:w="957" w:type="dxa"/>
            <w:tcBorders>
              <w:top w:val="single" w:sz="4" w:space="0" w:color="auto"/>
            </w:tcBorders>
            <w:vAlign w:val="bottom"/>
          </w:tcPr>
          <w:p w14:paraId="1E3EAB68" w14:textId="77777777" w:rsidR="00484F59" w:rsidRPr="002D3466" w:rsidRDefault="00484F59" w:rsidP="001540D4">
            <w:pPr>
              <w:pStyle w:val="TableText"/>
              <w:rPr>
                <w:noProof w:val="0"/>
              </w:rPr>
            </w:pPr>
            <w:r w:rsidRPr="002D3466">
              <w:rPr>
                <w:color w:val="000000"/>
              </w:rPr>
              <w:t>90.65</w:t>
            </w:r>
          </w:p>
        </w:tc>
        <w:tc>
          <w:tcPr>
            <w:tcW w:w="958" w:type="dxa"/>
            <w:tcBorders>
              <w:top w:val="single" w:sz="4" w:space="0" w:color="auto"/>
            </w:tcBorders>
            <w:vAlign w:val="bottom"/>
          </w:tcPr>
          <w:p w14:paraId="65428028" w14:textId="77777777" w:rsidR="00484F59" w:rsidRPr="002D3466" w:rsidRDefault="00484F59" w:rsidP="001540D4">
            <w:pPr>
              <w:pStyle w:val="TableText"/>
              <w:rPr>
                <w:noProof w:val="0"/>
              </w:rPr>
            </w:pPr>
            <w:r w:rsidRPr="002D3466">
              <w:rPr>
                <w:color w:val="000000"/>
              </w:rPr>
              <w:t>340</w:t>
            </w:r>
          </w:p>
        </w:tc>
        <w:tc>
          <w:tcPr>
            <w:tcW w:w="958" w:type="dxa"/>
            <w:tcBorders>
              <w:top w:val="single" w:sz="4" w:space="0" w:color="auto"/>
            </w:tcBorders>
            <w:vAlign w:val="bottom"/>
          </w:tcPr>
          <w:p w14:paraId="433B7465" w14:textId="77777777" w:rsidR="00484F59" w:rsidRPr="002D3466" w:rsidRDefault="00484F59" w:rsidP="001540D4">
            <w:pPr>
              <w:pStyle w:val="TableText"/>
              <w:rPr>
                <w:noProof w:val="0"/>
              </w:rPr>
            </w:pPr>
            <w:r w:rsidRPr="002D3466">
              <w:rPr>
                <w:color w:val="000000"/>
              </w:rPr>
              <w:t>88.31</w:t>
            </w:r>
          </w:p>
        </w:tc>
      </w:tr>
      <w:tr w:rsidR="00484F59" w:rsidRPr="00FC1B64" w14:paraId="1AAC3890" w14:textId="77777777" w:rsidTr="001540D4">
        <w:trPr>
          <w:trHeight w:val="276"/>
        </w:trPr>
        <w:tc>
          <w:tcPr>
            <w:tcW w:w="4680" w:type="dxa"/>
            <w:tcBorders>
              <w:bottom w:val="nil"/>
            </w:tcBorders>
          </w:tcPr>
          <w:p w14:paraId="546AC592"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vAlign w:val="bottom"/>
          </w:tcPr>
          <w:p w14:paraId="1F2A594B" w14:textId="77777777" w:rsidR="00484F59" w:rsidRPr="002D3466" w:rsidDel="009E190D" w:rsidRDefault="00484F59" w:rsidP="001540D4">
            <w:pPr>
              <w:pStyle w:val="TableText"/>
              <w:rPr>
                <w:noProof w:val="0"/>
              </w:rPr>
            </w:pPr>
            <w:r w:rsidRPr="002D3466">
              <w:rPr>
                <w:color w:val="000000"/>
              </w:rPr>
              <w:t>1,016</w:t>
            </w:r>
          </w:p>
        </w:tc>
        <w:tc>
          <w:tcPr>
            <w:tcW w:w="958" w:type="dxa"/>
            <w:tcBorders>
              <w:bottom w:val="nil"/>
            </w:tcBorders>
            <w:vAlign w:val="bottom"/>
          </w:tcPr>
          <w:p w14:paraId="36B05143" w14:textId="77777777" w:rsidR="00484F59" w:rsidRPr="002D3466" w:rsidDel="009E190D" w:rsidRDefault="00484F59" w:rsidP="001540D4">
            <w:pPr>
              <w:pStyle w:val="TableText"/>
              <w:rPr>
                <w:noProof w:val="0"/>
              </w:rPr>
            </w:pPr>
            <w:r w:rsidRPr="002D3466">
              <w:rPr>
                <w:color w:val="000000"/>
              </w:rPr>
              <w:t>952</w:t>
            </w:r>
          </w:p>
        </w:tc>
        <w:tc>
          <w:tcPr>
            <w:tcW w:w="957" w:type="dxa"/>
            <w:tcBorders>
              <w:bottom w:val="nil"/>
            </w:tcBorders>
            <w:vAlign w:val="bottom"/>
          </w:tcPr>
          <w:p w14:paraId="252A47F7" w14:textId="77777777" w:rsidR="00484F59" w:rsidRPr="002D3466" w:rsidRDefault="00484F59" w:rsidP="001540D4">
            <w:pPr>
              <w:pStyle w:val="TableText"/>
              <w:rPr>
                <w:noProof w:val="0"/>
              </w:rPr>
            </w:pPr>
            <w:r w:rsidRPr="002D3466">
              <w:rPr>
                <w:color w:val="000000"/>
              </w:rPr>
              <w:t>93.70</w:t>
            </w:r>
          </w:p>
        </w:tc>
        <w:tc>
          <w:tcPr>
            <w:tcW w:w="958" w:type="dxa"/>
            <w:tcBorders>
              <w:bottom w:val="nil"/>
            </w:tcBorders>
            <w:vAlign w:val="bottom"/>
          </w:tcPr>
          <w:p w14:paraId="6217934A" w14:textId="77777777" w:rsidR="00484F59" w:rsidRPr="002D3466" w:rsidRDefault="00484F59" w:rsidP="001540D4">
            <w:pPr>
              <w:pStyle w:val="TableText"/>
              <w:rPr>
                <w:noProof w:val="0"/>
              </w:rPr>
            </w:pPr>
            <w:r w:rsidRPr="002D3466">
              <w:rPr>
                <w:color w:val="000000"/>
              </w:rPr>
              <w:t>926</w:t>
            </w:r>
          </w:p>
        </w:tc>
        <w:tc>
          <w:tcPr>
            <w:tcW w:w="958" w:type="dxa"/>
            <w:tcBorders>
              <w:bottom w:val="nil"/>
            </w:tcBorders>
            <w:vAlign w:val="bottom"/>
          </w:tcPr>
          <w:p w14:paraId="3D7A5F71" w14:textId="77777777" w:rsidR="00484F59" w:rsidRPr="002D3466" w:rsidRDefault="00484F59" w:rsidP="001540D4">
            <w:pPr>
              <w:pStyle w:val="TableText"/>
              <w:rPr>
                <w:noProof w:val="0"/>
              </w:rPr>
            </w:pPr>
            <w:r w:rsidRPr="002D3466">
              <w:rPr>
                <w:color w:val="000000"/>
              </w:rPr>
              <w:t>91.14</w:t>
            </w:r>
          </w:p>
        </w:tc>
      </w:tr>
      <w:tr w:rsidR="00484F59" w:rsidRPr="00FC1B64" w14:paraId="0C4A1D5B" w14:textId="77777777" w:rsidTr="001540D4">
        <w:trPr>
          <w:trHeight w:val="276"/>
        </w:trPr>
        <w:tc>
          <w:tcPr>
            <w:tcW w:w="4680" w:type="dxa"/>
            <w:tcBorders>
              <w:top w:val="single" w:sz="4" w:space="0" w:color="auto"/>
              <w:bottom w:val="nil"/>
            </w:tcBorders>
          </w:tcPr>
          <w:p w14:paraId="5C029CDD" w14:textId="7CD8F47D"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6B48BF19" w14:textId="77777777" w:rsidR="00484F59" w:rsidRPr="002D3466" w:rsidDel="009E190D" w:rsidRDefault="00484F59" w:rsidP="001540D4">
            <w:pPr>
              <w:pStyle w:val="TableText"/>
              <w:rPr>
                <w:noProof w:val="0"/>
              </w:rPr>
            </w:pPr>
            <w:r w:rsidRPr="002D3466">
              <w:rPr>
                <w:color w:val="000000"/>
              </w:rPr>
              <w:t>74</w:t>
            </w:r>
          </w:p>
        </w:tc>
        <w:tc>
          <w:tcPr>
            <w:tcW w:w="958" w:type="dxa"/>
            <w:tcBorders>
              <w:top w:val="single" w:sz="4" w:space="0" w:color="auto"/>
              <w:bottom w:val="nil"/>
            </w:tcBorders>
            <w:shd w:val="clear" w:color="auto" w:fill="auto"/>
            <w:vAlign w:val="bottom"/>
          </w:tcPr>
          <w:p w14:paraId="60D802BD" w14:textId="77777777" w:rsidR="00484F59" w:rsidRPr="002D3466" w:rsidDel="009E190D" w:rsidRDefault="00484F59" w:rsidP="001540D4">
            <w:pPr>
              <w:pStyle w:val="TableText"/>
              <w:rPr>
                <w:noProof w:val="0"/>
              </w:rPr>
            </w:pPr>
            <w:r w:rsidRPr="002D3466">
              <w:rPr>
                <w:color w:val="000000"/>
              </w:rPr>
              <w:t>67</w:t>
            </w:r>
          </w:p>
        </w:tc>
        <w:tc>
          <w:tcPr>
            <w:tcW w:w="957" w:type="dxa"/>
            <w:tcBorders>
              <w:top w:val="single" w:sz="4" w:space="0" w:color="auto"/>
              <w:bottom w:val="nil"/>
            </w:tcBorders>
            <w:vAlign w:val="bottom"/>
          </w:tcPr>
          <w:p w14:paraId="59EDF2C9" w14:textId="77777777" w:rsidR="00484F59" w:rsidRPr="002D3466" w:rsidRDefault="00484F59" w:rsidP="001540D4">
            <w:pPr>
              <w:pStyle w:val="TableText"/>
              <w:rPr>
                <w:noProof w:val="0"/>
              </w:rPr>
            </w:pPr>
            <w:r w:rsidRPr="002D3466">
              <w:rPr>
                <w:color w:val="000000"/>
              </w:rPr>
              <w:t>90.54</w:t>
            </w:r>
          </w:p>
        </w:tc>
        <w:tc>
          <w:tcPr>
            <w:tcW w:w="958" w:type="dxa"/>
            <w:tcBorders>
              <w:top w:val="single" w:sz="4" w:space="0" w:color="auto"/>
              <w:bottom w:val="nil"/>
            </w:tcBorders>
            <w:vAlign w:val="bottom"/>
          </w:tcPr>
          <w:p w14:paraId="1887F8F7" w14:textId="77777777" w:rsidR="00484F59" w:rsidRPr="002D3466" w:rsidRDefault="00484F59" w:rsidP="001540D4">
            <w:pPr>
              <w:pStyle w:val="TableText"/>
              <w:rPr>
                <w:noProof w:val="0"/>
              </w:rPr>
            </w:pPr>
            <w:r w:rsidRPr="002D3466">
              <w:rPr>
                <w:color w:val="000000"/>
              </w:rPr>
              <w:t>65</w:t>
            </w:r>
          </w:p>
        </w:tc>
        <w:tc>
          <w:tcPr>
            <w:tcW w:w="958" w:type="dxa"/>
            <w:tcBorders>
              <w:top w:val="single" w:sz="4" w:space="0" w:color="auto"/>
              <w:bottom w:val="nil"/>
            </w:tcBorders>
            <w:vAlign w:val="bottom"/>
          </w:tcPr>
          <w:p w14:paraId="3366DD72" w14:textId="77777777" w:rsidR="00484F59" w:rsidRPr="002D3466" w:rsidRDefault="00484F59" w:rsidP="001540D4">
            <w:pPr>
              <w:pStyle w:val="TableText"/>
              <w:rPr>
                <w:noProof w:val="0"/>
              </w:rPr>
            </w:pPr>
            <w:r w:rsidRPr="002D3466">
              <w:rPr>
                <w:color w:val="000000"/>
              </w:rPr>
              <w:t>87.84</w:t>
            </w:r>
          </w:p>
        </w:tc>
      </w:tr>
      <w:tr w:rsidR="00484F59" w:rsidRPr="00FC1B64" w14:paraId="09EA3A4B" w14:textId="77777777" w:rsidTr="001540D4">
        <w:trPr>
          <w:trHeight w:val="276"/>
        </w:trPr>
        <w:tc>
          <w:tcPr>
            <w:tcW w:w="4680" w:type="dxa"/>
            <w:tcBorders>
              <w:bottom w:val="nil"/>
            </w:tcBorders>
          </w:tcPr>
          <w:p w14:paraId="1254F5B7" w14:textId="5CCF07AC"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60633629" w14:textId="77777777" w:rsidR="00484F59" w:rsidRPr="002D3466" w:rsidDel="009E190D" w:rsidRDefault="00484F59" w:rsidP="001540D4">
            <w:pPr>
              <w:pStyle w:val="TableText"/>
              <w:rPr>
                <w:noProof w:val="0"/>
              </w:rPr>
            </w:pPr>
            <w:r w:rsidRPr="002D3466">
              <w:rPr>
                <w:color w:val="000000"/>
              </w:rPr>
              <w:t>1,299</w:t>
            </w:r>
          </w:p>
        </w:tc>
        <w:tc>
          <w:tcPr>
            <w:tcW w:w="958" w:type="dxa"/>
            <w:tcBorders>
              <w:bottom w:val="nil"/>
            </w:tcBorders>
            <w:shd w:val="clear" w:color="auto" w:fill="auto"/>
            <w:vAlign w:val="bottom"/>
          </w:tcPr>
          <w:p w14:paraId="5921A413" w14:textId="77777777" w:rsidR="00484F59" w:rsidRPr="002D3466" w:rsidDel="009E190D" w:rsidRDefault="00484F59" w:rsidP="001540D4">
            <w:pPr>
              <w:pStyle w:val="TableText"/>
              <w:rPr>
                <w:noProof w:val="0"/>
              </w:rPr>
            </w:pPr>
            <w:r w:rsidRPr="002D3466">
              <w:rPr>
                <w:color w:val="000000"/>
              </w:rPr>
              <w:t>1,211</w:t>
            </w:r>
          </w:p>
        </w:tc>
        <w:tc>
          <w:tcPr>
            <w:tcW w:w="957" w:type="dxa"/>
            <w:tcBorders>
              <w:bottom w:val="nil"/>
            </w:tcBorders>
            <w:vAlign w:val="bottom"/>
          </w:tcPr>
          <w:p w14:paraId="7AA05D4B" w14:textId="77777777" w:rsidR="00484F59" w:rsidRPr="002D3466" w:rsidRDefault="00484F59" w:rsidP="001540D4">
            <w:pPr>
              <w:pStyle w:val="TableText"/>
              <w:rPr>
                <w:noProof w:val="0"/>
              </w:rPr>
            </w:pPr>
            <w:r w:rsidRPr="002D3466">
              <w:rPr>
                <w:color w:val="000000"/>
              </w:rPr>
              <w:t>93.23</w:t>
            </w:r>
          </w:p>
        </w:tc>
        <w:tc>
          <w:tcPr>
            <w:tcW w:w="958" w:type="dxa"/>
            <w:tcBorders>
              <w:bottom w:val="nil"/>
            </w:tcBorders>
            <w:vAlign w:val="bottom"/>
          </w:tcPr>
          <w:p w14:paraId="7527F1C4" w14:textId="77777777" w:rsidR="00484F59" w:rsidRPr="002D3466" w:rsidRDefault="00484F59" w:rsidP="001540D4">
            <w:pPr>
              <w:pStyle w:val="TableText"/>
              <w:rPr>
                <w:noProof w:val="0"/>
              </w:rPr>
            </w:pPr>
            <w:r w:rsidRPr="002D3466">
              <w:rPr>
                <w:color w:val="000000"/>
              </w:rPr>
              <w:t>1,178</w:t>
            </w:r>
          </w:p>
        </w:tc>
        <w:tc>
          <w:tcPr>
            <w:tcW w:w="958" w:type="dxa"/>
            <w:tcBorders>
              <w:bottom w:val="nil"/>
            </w:tcBorders>
            <w:vAlign w:val="bottom"/>
          </w:tcPr>
          <w:p w14:paraId="1872DF39" w14:textId="77777777" w:rsidR="00484F59" w:rsidRPr="002D3466" w:rsidRDefault="00484F59" w:rsidP="001540D4">
            <w:pPr>
              <w:pStyle w:val="TableText"/>
              <w:rPr>
                <w:noProof w:val="0"/>
              </w:rPr>
            </w:pPr>
            <w:r w:rsidRPr="002D3466">
              <w:rPr>
                <w:color w:val="000000"/>
              </w:rPr>
              <w:t>90.69</w:t>
            </w:r>
          </w:p>
        </w:tc>
      </w:tr>
      <w:tr w:rsidR="00484F59" w:rsidRPr="00FC1B64" w14:paraId="231009E9" w14:textId="77777777" w:rsidTr="001540D4">
        <w:trPr>
          <w:trHeight w:val="276"/>
        </w:trPr>
        <w:tc>
          <w:tcPr>
            <w:tcW w:w="4680" w:type="dxa"/>
          </w:tcPr>
          <w:p w14:paraId="79CB05A4"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vAlign w:val="bottom"/>
          </w:tcPr>
          <w:p w14:paraId="7CA45FD5" w14:textId="77777777" w:rsidR="00484F59" w:rsidRPr="002D3466" w:rsidDel="009E190D" w:rsidRDefault="00484F59" w:rsidP="001540D4">
            <w:pPr>
              <w:pStyle w:val="TableText"/>
              <w:rPr>
                <w:noProof w:val="0"/>
              </w:rPr>
            </w:pPr>
            <w:r w:rsidRPr="002D3466">
              <w:rPr>
                <w:color w:val="000000"/>
              </w:rPr>
              <w:t>28</w:t>
            </w:r>
          </w:p>
        </w:tc>
        <w:tc>
          <w:tcPr>
            <w:tcW w:w="958" w:type="dxa"/>
            <w:shd w:val="clear" w:color="auto" w:fill="auto"/>
            <w:vAlign w:val="bottom"/>
          </w:tcPr>
          <w:p w14:paraId="48FD66F0" w14:textId="77777777" w:rsidR="00484F59" w:rsidRPr="002D3466" w:rsidDel="009E190D" w:rsidRDefault="00484F59" w:rsidP="001540D4">
            <w:pPr>
              <w:pStyle w:val="TableText"/>
              <w:rPr>
                <w:noProof w:val="0"/>
              </w:rPr>
            </w:pPr>
            <w:r w:rsidRPr="002D3466">
              <w:rPr>
                <w:color w:val="000000"/>
              </w:rPr>
              <w:t>23</w:t>
            </w:r>
          </w:p>
        </w:tc>
        <w:tc>
          <w:tcPr>
            <w:tcW w:w="957" w:type="dxa"/>
            <w:vAlign w:val="bottom"/>
          </w:tcPr>
          <w:p w14:paraId="3C62E911" w14:textId="77777777" w:rsidR="00484F59" w:rsidRPr="002D3466" w:rsidRDefault="00484F59" w:rsidP="001540D4">
            <w:pPr>
              <w:pStyle w:val="TableText"/>
              <w:rPr>
                <w:noProof w:val="0"/>
              </w:rPr>
            </w:pPr>
            <w:r w:rsidRPr="002D3466">
              <w:rPr>
                <w:color w:val="000000"/>
              </w:rPr>
              <w:t>82.14</w:t>
            </w:r>
          </w:p>
        </w:tc>
        <w:tc>
          <w:tcPr>
            <w:tcW w:w="958" w:type="dxa"/>
            <w:vAlign w:val="bottom"/>
          </w:tcPr>
          <w:p w14:paraId="39940FE3" w14:textId="77777777" w:rsidR="00484F59" w:rsidRPr="002D3466" w:rsidRDefault="00484F59" w:rsidP="001540D4">
            <w:pPr>
              <w:pStyle w:val="TableText"/>
              <w:rPr>
                <w:noProof w:val="0"/>
              </w:rPr>
            </w:pPr>
            <w:r w:rsidRPr="002D3466">
              <w:rPr>
                <w:color w:val="000000"/>
              </w:rPr>
              <w:t>23</w:t>
            </w:r>
          </w:p>
        </w:tc>
        <w:tc>
          <w:tcPr>
            <w:tcW w:w="958" w:type="dxa"/>
            <w:vAlign w:val="bottom"/>
          </w:tcPr>
          <w:p w14:paraId="003241B9" w14:textId="77777777" w:rsidR="00484F59" w:rsidRPr="002D3466" w:rsidRDefault="00484F59" w:rsidP="001540D4">
            <w:pPr>
              <w:pStyle w:val="TableText"/>
              <w:rPr>
                <w:noProof w:val="0"/>
              </w:rPr>
            </w:pPr>
            <w:r w:rsidRPr="002D3466">
              <w:rPr>
                <w:color w:val="000000"/>
              </w:rPr>
              <w:t>82.14</w:t>
            </w:r>
          </w:p>
        </w:tc>
      </w:tr>
      <w:tr w:rsidR="00484F59" w:rsidRPr="00FC1B64" w14:paraId="39A20E83" w14:textId="77777777" w:rsidTr="001540D4">
        <w:trPr>
          <w:trHeight w:val="276"/>
        </w:trPr>
        <w:tc>
          <w:tcPr>
            <w:tcW w:w="4680" w:type="dxa"/>
            <w:tcBorders>
              <w:top w:val="single" w:sz="4" w:space="0" w:color="auto"/>
              <w:bottom w:val="nil"/>
            </w:tcBorders>
          </w:tcPr>
          <w:p w14:paraId="3958EFDC"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23F6A656" w14:textId="77777777" w:rsidR="00484F59" w:rsidRPr="002D3466" w:rsidDel="009E190D" w:rsidRDefault="00484F59" w:rsidP="001540D4">
            <w:pPr>
              <w:pStyle w:val="TableText"/>
              <w:rPr>
                <w:noProof w:val="0"/>
              </w:rPr>
            </w:pPr>
            <w:r w:rsidRPr="002D3466">
              <w:rPr>
                <w:color w:val="000000"/>
              </w:rPr>
              <w:t>11</w:t>
            </w:r>
          </w:p>
        </w:tc>
        <w:tc>
          <w:tcPr>
            <w:tcW w:w="958" w:type="dxa"/>
            <w:tcBorders>
              <w:top w:val="single" w:sz="4" w:space="0" w:color="auto"/>
              <w:bottom w:val="nil"/>
            </w:tcBorders>
            <w:shd w:val="clear" w:color="auto" w:fill="auto"/>
            <w:vAlign w:val="bottom"/>
          </w:tcPr>
          <w:p w14:paraId="4857FBCC" w14:textId="77777777" w:rsidR="00484F59" w:rsidRPr="002D3466" w:rsidDel="009E190D" w:rsidRDefault="00484F59" w:rsidP="001540D4">
            <w:pPr>
              <w:pStyle w:val="TableText"/>
              <w:rPr>
                <w:noProof w:val="0"/>
              </w:rPr>
            </w:pPr>
            <w:r w:rsidRPr="002D3466">
              <w:rPr>
                <w:color w:val="000000"/>
              </w:rPr>
              <w:t>11</w:t>
            </w:r>
          </w:p>
        </w:tc>
        <w:tc>
          <w:tcPr>
            <w:tcW w:w="957" w:type="dxa"/>
            <w:tcBorders>
              <w:top w:val="single" w:sz="4" w:space="0" w:color="auto"/>
              <w:bottom w:val="nil"/>
            </w:tcBorders>
            <w:vAlign w:val="bottom"/>
          </w:tcPr>
          <w:p w14:paraId="726390AE" w14:textId="77777777" w:rsidR="00484F59" w:rsidRPr="002D3466" w:rsidRDefault="00484F59" w:rsidP="001540D4">
            <w:pPr>
              <w:pStyle w:val="TableText"/>
              <w:rPr>
                <w:noProof w:val="0"/>
              </w:rPr>
            </w:pPr>
            <w:r w:rsidRPr="002D3466">
              <w:rPr>
                <w:color w:val="000000"/>
              </w:rPr>
              <w:t>100.00</w:t>
            </w:r>
          </w:p>
        </w:tc>
        <w:tc>
          <w:tcPr>
            <w:tcW w:w="958" w:type="dxa"/>
            <w:tcBorders>
              <w:top w:val="single" w:sz="4" w:space="0" w:color="auto"/>
              <w:bottom w:val="nil"/>
            </w:tcBorders>
            <w:vAlign w:val="bottom"/>
          </w:tcPr>
          <w:p w14:paraId="70B25FAA" w14:textId="77777777" w:rsidR="00484F59" w:rsidRPr="002D3466" w:rsidRDefault="00484F59" w:rsidP="001540D4">
            <w:pPr>
              <w:pStyle w:val="TableText"/>
              <w:rPr>
                <w:noProof w:val="0"/>
              </w:rPr>
            </w:pPr>
            <w:r w:rsidRPr="002D3466">
              <w:rPr>
                <w:color w:val="000000"/>
              </w:rPr>
              <w:t>11</w:t>
            </w:r>
          </w:p>
        </w:tc>
        <w:tc>
          <w:tcPr>
            <w:tcW w:w="958" w:type="dxa"/>
            <w:tcBorders>
              <w:top w:val="single" w:sz="4" w:space="0" w:color="auto"/>
              <w:bottom w:val="nil"/>
            </w:tcBorders>
            <w:vAlign w:val="bottom"/>
          </w:tcPr>
          <w:p w14:paraId="060CF1BA" w14:textId="77777777" w:rsidR="00484F59" w:rsidRPr="002D3466" w:rsidRDefault="00484F59" w:rsidP="001540D4">
            <w:pPr>
              <w:pStyle w:val="TableText"/>
              <w:rPr>
                <w:noProof w:val="0"/>
              </w:rPr>
            </w:pPr>
            <w:r w:rsidRPr="002D3466">
              <w:rPr>
                <w:color w:val="000000"/>
              </w:rPr>
              <w:t>100.00</w:t>
            </w:r>
          </w:p>
        </w:tc>
      </w:tr>
      <w:tr w:rsidR="00484F59" w:rsidRPr="00FC1B64" w14:paraId="71CC7DFF" w14:textId="77777777" w:rsidTr="001540D4">
        <w:trPr>
          <w:trHeight w:val="276"/>
        </w:trPr>
        <w:tc>
          <w:tcPr>
            <w:tcW w:w="4680" w:type="dxa"/>
            <w:tcBorders>
              <w:top w:val="nil"/>
              <w:bottom w:val="single" w:sz="12" w:space="0" w:color="auto"/>
            </w:tcBorders>
          </w:tcPr>
          <w:p w14:paraId="19139C4C"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vAlign w:val="bottom"/>
          </w:tcPr>
          <w:p w14:paraId="205FC7E2" w14:textId="77777777" w:rsidR="00484F59" w:rsidRPr="002D3466" w:rsidDel="009E190D" w:rsidRDefault="00484F59" w:rsidP="001540D4">
            <w:pPr>
              <w:pStyle w:val="TableText"/>
              <w:rPr>
                <w:noProof w:val="0"/>
              </w:rPr>
            </w:pPr>
            <w:r w:rsidRPr="002D3466">
              <w:rPr>
                <w:color w:val="000000"/>
              </w:rPr>
              <w:t>1,390</w:t>
            </w:r>
          </w:p>
        </w:tc>
        <w:tc>
          <w:tcPr>
            <w:tcW w:w="958" w:type="dxa"/>
            <w:tcBorders>
              <w:top w:val="nil"/>
              <w:bottom w:val="single" w:sz="12" w:space="0" w:color="auto"/>
            </w:tcBorders>
            <w:shd w:val="clear" w:color="auto" w:fill="auto"/>
            <w:vAlign w:val="bottom"/>
          </w:tcPr>
          <w:p w14:paraId="1583EC64" w14:textId="77777777" w:rsidR="00484F59" w:rsidRPr="002D3466" w:rsidDel="009E190D" w:rsidRDefault="00484F59" w:rsidP="001540D4">
            <w:pPr>
              <w:pStyle w:val="TableText"/>
              <w:rPr>
                <w:noProof w:val="0"/>
              </w:rPr>
            </w:pPr>
            <w:r w:rsidRPr="002D3466">
              <w:rPr>
                <w:color w:val="000000"/>
              </w:rPr>
              <w:t>1,290</w:t>
            </w:r>
          </w:p>
        </w:tc>
        <w:tc>
          <w:tcPr>
            <w:tcW w:w="957" w:type="dxa"/>
            <w:tcBorders>
              <w:top w:val="nil"/>
              <w:bottom w:val="single" w:sz="12" w:space="0" w:color="auto"/>
            </w:tcBorders>
            <w:vAlign w:val="bottom"/>
          </w:tcPr>
          <w:p w14:paraId="01107027" w14:textId="77777777" w:rsidR="00484F59" w:rsidRPr="002D3466" w:rsidRDefault="00484F59" w:rsidP="001540D4">
            <w:pPr>
              <w:pStyle w:val="TableText"/>
              <w:rPr>
                <w:noProof w:val="0"/>
              </w:rPr>
            </w:pPr>
            <w:r w:rsidRPr="002D3466">
              <w:rPr>
                <w:color w:val="000000"/>
              </w:rPr>
              <w:t>92.81</w:t>
            </w:r>
          </w:p>
        </w:tc>
        <w:tc>
          <w:tcPr>
            <w:tcW w:w="958" w:type="dxa"/>
            <w:tcBorders>
              <w:top w:val="nil"/>
              <w:bottom w:val="single" w:sz="12" w:space="0" w:color="auto"/>
            </w:tcBorders>
            <w:vAlign w:val="bottom"/>
          </w:tcPr>
          <w:p w14:paraId="6EAB4801" w14:textId="77777777" w:rsidR="00484F59" w:rsidRPr="002D3466" w:rsidRDefault="00484F59" w:rsidP="001540D4">
            <w:pPr>
              <w:pStyle w:val="TableText"/>
              <w:rPr>
                <w:noProof w:val="0"/>
              </w:rPr>
            </w:pPr>
            <w:r w:rsidRPr="002D3466">
              <w:rPr>
                <w:color w:val="000000"/>
              </w:rPr>
              <w:t>1,255</w:t>
            </w:r>
          </w:p>
        </w:tc>
        <w:tc>
          <w:tcPr>
            <w:tcW w:w="958" w:type="dxa"/>
            <w:tcBorders>
              <w:top w:val="nil"/>
              <w:bottom w:val="single" w:sz="12" w:space="0" w:color="auto"/>
            </w:tcBorders>
            <w:vAlign w:val="bottom"/>
          </w:tcPr>
          <w:p w14:paraId="3BF64547" w14:textId="77777777" w:rsidR="00484F59" w:rsidRPr="002D3466" w:rsidRDefault="00484F59" w:rsidP="001540D4">
            <w:pPr>
              <w:pStyle w:val="TableText"/>
              <w:rPr>
                <w:noProof w:val="0"/>
              </w:rPr>
            </w:pPr>
            <w:r w:rsidRPr="002D3466">
              <w:rPr>
                <w:color w:val="000000"/>
              </w:rPr>
              <w:t>90.29</w:t>
            </w:r>
          </w:p>
        </w:tc>
      </w:tr>
    </w:tbl>
    <w:p w14:paraId="4D0A8B3C" w14:textId="77777777" w:rsidR="00484F59" w:rsidRDefault="00484F59" w:rsidP="00484F59">
      <w:pPr>
        <w:pStyle w:val="Caption"/>
      </w:pPr>
      <w:bookmarkStart w:id="1068" w:name="_Toc133500743"/>
      <w:r>
        <w:t>Table 7.C.</w:t>
      </w:r>
      <w:fldSimple w:instr=" SEQ Table_7.C. \* ARABIC ">
        <w:r>
          <w:rPr>
            <w:noProof/>
          </w:rPr>
          <w:t>3</w:t>
        </w:r>
      </w:fldSimple>
      <w:r>
        <w:t xml:space="preserve">  </w:t>
      </w:r>
      <w:r w:rsidRPr="0065778F">
        <w:rPr>
          <w:rStyle w:val="CaptionChar"/>
          <w:rFonts w:eastAsia="SimSun"/>
          <w:b/>
          <w:bCs/>
        </w:rPr>
        <w:t>Demographic Summary for Students: Grade Two</w:t>
      </w:r>
      <w:bookmarkEnd w:id="1068"/>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2BCBE157"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288C5058"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29F307C0"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6B7D2B09"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3BE8F3C0"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72DBF3C6"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7B23E9C3"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05754215" w14:textId="77777777" w:rsidTr="001540D4">
        <w:trPr>
          <w:trHeight w:val="276"/>
        </w:trPr>
        <w:tc>
          <w:tcPr>
            <w:tcW w:w="4680" w:type="dxa"/>
            <w:tcBorders>
              <w:top w:val="single" w:sz="4" w:space="0" w:color="auto"/>
              <w:bottom w:val="single" w:sz="4" w:space="0" w:color="auto"/>
            </w:tcBorders>
          </w:tcPr>
          <w:p w14:paraId="4790980D"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tcPr>
          <w:p w14:paraId="11261593" w14:textId="77777777" w:rsidR="00484F59" w:rsidRPr="00395BF2" w:rsidRDefault="00484F59" w:rsidP="001540D4">
            <w:pPr>
              <w:pStyle w:val="TableText"/>
              <w:rPr>
                <w:noProof w:val="0"/>
                <w:szCs w:val="32"/>
              </w:rPr>
            </w:pPr>
            <w:r w:rsidRPr="00395BF2">
              <w:rPr>
                <w:szCs w:val="32"/>
              </w:rPr>
              <w:t>1,346</w:t>
            </w:r>
          </w:p>
        </w:tc>
        <w:tc>
          <w:tcPr>
            <w:tcW w:w="958" w:type="dxa"/>
            <w:tcBorders>
              <w:top w:val="single" w:sz="4" w:space="0" w:color="auto"/>
              <w:bottom w:val="single" w:sz="4" w:space="0" w:color="auto"/>
            </w:tcBorders>
          </w:tcPr>
          <w:p w14:paraId="7D165CA0" w14:textId="77777777" w:rsidR="00484F59" w:rsidRPr="00395BF2" w:rsidRDefault="00484F59" w:rsidP="001540D4">
            <w:pPr>
              <w:pStyle w:val="TableText"/>
              <w:rPr>
                <w:noProof w:val="0"/>
                <w:szCs w:val="32"/>
              </w:rPr>
            </w:pPr>
            <w:r w:rsidRPr="00395BF2">
              <w:rPr>
                <w:szCs w:val="32"/>
              </w:rPr>
              <w:t>1,238</w:t>
            </w:r>
          </w:p>
        </w:tc>
        <w:tc>
          <w:tcPr>
            <w:tcW w:w="957" w:type="dxa"/>
            <w:tcBorders>
              <w:top w:val="single" w:sz="4" w:space="0" w:color="auto"/>
              <w:bottom w:val="single" w:sz="4" w:space="0" w:color="auto"/>
            </w:tcBorders>
          </w:tcPr>
          <w:p w14:paraId="5DEC571E" w14:textId="77777777" w:rsidR="00484F59" w:rsidRPr="00395BF2" w:rsidRDefault="00484F59" w:rsidP="001540D4">
            <w:pPr>
              <w:pStyle w:val="TableText"/>
              <w:rPr>
                <w:noProof w:val="0"/>
                <w:szCs w:val="32"/>
              </w:rPr>
            </w:pPr>
            <w:r w:rsidRPr="00395BF2">
              <w:rPr>
                <w:szCs w:val="32"/>
              </w:rPr>
              <w:t>91.98</w:t>
            </w:r>
          </w:p>
        </w:tc>
        <w:tc>
          <w:tcPr>
            <w:tcW w:w="958" w:type="dxa"/>
            <w:tcBorders>
              <w:top w:val="single" w:sz="4" w:space="0" w:color="auto"/>
              <w:bottom w:val="single" w:sz="4" w:space="0" w:color="auto"/>
            </w:tcBorders>
          </w:tcPr>
          <w:p w14:paraId="4ED6F071" w14:textId="77777777" w:rsidR="00484F59" w:rsidRPr="00395BF2" w:rsidRDefault="00484F59" w:rsidP="001540D4">
            <w:pPr>
              <w:pStyle w:val="TableText"/>
              <w:rPr>
                <w:noProof w:val="0"/>
                <w:szCs w:val="32"/>
              </w:rPr>
            </w:pPr>
            <w:r w:rsidRPr="00395BF2">
              <w:rPr>
                <w:szCs w:val="32"/>
              </w:rPr>
              <w:t>1,219</w:t>
            </w:r>
          </w:p>
        </w:tc>
        <w:tc>
          <w:tcPr>
            <w:tcW w:w="958" w:type="dxa"/>
            <w:tcBorders>
              <w:top w:val="single" w:sz="4" w:space="0" w:color="auto"/>
              <w:bottom w:val="single" w:sz="4" w:space="0" w:color="auto"/>
            </w:tcBorders>
          </w:tcPr>
          <w:p w14:paraId="26D2F106" w14:textId="77777777" w:rsidR="00484F59" w:rsidRPr="00395BF2" w:rsidRDefault="00484F59" w:rsidP="001540D4">
            <w:pPr>
              <w:pStyle w:val="TableText"/>
              <w:rPr>
                <w:noProof w:val="0"/>
                <w:szCs w:val="32"/>
              </w:rPr>
            </w:pPr>
            <w:r w:rsidRPr="00395BF2">
              <w:rPr>
                <w:szCs w:val="32"/>
              </w:rPr>
              <w:t>90.56</w:t>
            </w:r>
          </w:p>
        </w:tc>
      </w:tr>
      <w:tr w:rsidR="00484F59" w:rsidRPr="00FC1B64" w14:paraId="63111631" w14:textId="77777777" w:rsidTr="001540D4">
        <w:trPr>
          <w:trHeight w:val="276"/>
        </w:trPr>
        <w:tc>
          <w:tcPr>
            <w:tcW w:w="4680" w:type="dxa"/>
            <w:tcBorders>
              <w:top w:val="single" w:sz="4" w:space="0" w:color="auto"/>
              <w:bottom w:val="nil"/>
            </w:tcBorders>
          </w:tcPr>
          <w:p w14:paraId="7E74DD5E"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tcPr>
          <w:p w14:paraId="645D52C3" w14:textId="77777777" w:rsidR="00484F59" w:rsidRPr="00395BF2" w:rsidRDefault="00484F59" w:rsidP="001540D4">
            <w:pPr>
              <w:pStyle w:val="TableText"/>
              <w:rPr>
                <w:noProof w:val="0"/>
                <w:szCs w:val="32"/>
              </w:rPr>
            </w:pPr>
            <w:r w:rsidRPr="00395BF2">
              <w:rPr>
                <w:szCs w:val="32"/>
              </w:rPr>
              <w:t>939</w:t>
            </w:r>
          </w:p>
        </w:tc>
        <w:tc>
          <w:tcPr>
            <w:tcW w:w="958" w:type="dxa"/>
            <w:tcBorders>
              <w:top w:val="single" w:sz="4" w:space="0" w:color="auto"/>
              <w:bottom w:val="nil"/>
            </w:tcBorders>
          </w:tcPr>
          <w:p w14:paraId="6B3CE72B" w14:textId="77777777" w:rsidR="00484F59" w:rsidRPr="00395BF2" w:rsidRDefault="00484F59" w:rsidP="001540D4">
            <w:pPr>
              <w:pStyle w:val="TableText"/>
              <w:rPr>
                <w:noProof w:val="0"/>
                <w:szCs w:val="32"/>
              </w:rPr>
            </w:pPr>
            <w:r w:rsidRPr="00395BF2">
              <w:rPr>
                <w:szCs w:val="32"/>
              </w:rPr>
              <w:t>870</w:t>
            </w:r>
          </w:p>
        </w:tc>
        <w:tc>
          <w:tcPr>
            <w:tcW w:w="957" w:type="dxa"/>
            <w:tcBorders>
              <w:top w:val="single" w:sz="4" w:space="0" w:color="auto"/>
              <w:bottom w:val="nil"/>
            </w:tcBorders>
          </w:tcPr>
          <w:p w14:paraId="1A7D3EC8" w14:textId="77777777" w:rsidR="00484F59" w:rsidRPr="00395BF2" w:rsidRDefault="00484F59" w:rsidP="001540D4">
            <w:pPr>
              <w:pStyle w:val="TableText"/>
              <w:rPr>
                <w:noProof w:val="0"/>
                <w:szCs w:val="32"/>
              </w:rPr>
            </w:pPr>
            <w:r w:rsidRPr="00395BF2">
              <w:rPr>
                <w:szCs w:val="32"/>
              </w:rPr>
              <w:t>92.65</w:t>
            </w:r>
          </w:p>
        </w:tc>
        <w:tc>
          <w:tcPr>
            <w:tcW w:w="958" w:type="dxa"/>
            <w:tcBorders>
              <w:top w:val="single" w:sz="4" w:space="0" w:color="auto"/>
              <w:bottom w:val="nil"/>
            </w:tcBorders>
          </w:tcPr>
          <w:p w14:paraId="51DE3055" w14:textId="77777777" w:rsidR="00484F59" w:rsidRPr="00395BF2" w:rsidRDefault="00484F59" w:rsidP="001540D4">
            <w:pPr>
              <w:pStyle w:val="TableText"/>
              <w:rPr>
                <w:noProof w:val="0"/>
                <w:szCs w:val="32"/>
              </w:rPr>
            </w:pPr>
            <w:r w:rsidRPr="00395BF2">
              <w:rPr>
                <w:szCs w:val="32"/>
              </w:rPr>
              <w:t>856</w:t>
            </w:r>
          </w:p>
        </w:tc>
        <w:tc>
          <w:tcPr>
            <w:tcW w:w="958" w:type="dxa"/>
            <w:tcBorders>
              <w:top w:val="single" w:sz="4" w:space="0" w:color="auto"/>
              <w:bottom w:val="nil"/>
            </w:tcBorders>
          </w:tcPr>
          <w:p w14:paraId="53F11720" w14:textId="77777777" w:rsidR="00484F59" w:rsidRPr="00395BF2" w:rsidRDefault="00484F59" w:rsidP="001540D4">
            <w:pPr>
              <w:pStyle w:val="TableText"/>
              <w:rPr>
                <w:noProof w:val="0"/>
                <w:szCs w:val="32"/>
              </w:rPr>
            </w:pPr>
            <w:r w:rsidRPr="00395BF2">
              <w:rPr>
                <w:szCs w:val="32"/>
              </w:rPr>
              <w:t>91.16</w:t>
            </w:r>
          </w:p>
        </w:tc>
      </w:tr>
      <w:tr w:rsidR="00484F59" w:rsidRPr="00FC1B64" w14:paraId="0BBBD3DF" w14:textId="77777777" w:rsidTr="001540D4">
        <w:trPr>
          <w:trHeight w:val="276"/>
        </w:trPr>
        <w:tc>
          <w:tcPr>
            <w:tcW w:w="4680" w:type="dxa"/>
            <w:tcBorders>
              <w:top w:val="nil"/>
              <w:bottom w:val="nil"/>
            </w:tcBorders>
          </w:tcPr>
          <w:p w14:paraId="218D4166"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tcPr>
          <w:p w14:paraId="4312B99A" w14:textId="77777777" w:rsidR="00484F59" w:rsidRPr="00395BF2" w:rsidRDefault="00484F59" w:rsidP="001540D4">
            <w:pPr>
              <w:pStyle w:val="TableText"/>
              <w:rPr>
                <w:noProof w:val="0"/>
                <w:szCs w:val="32"/>
              </w:rPr>
            </w:pPr>
            <w:r w:rsidRPr="00395BF2">
              <w:rPr>
                <w:szCs w:val="32"/>
              </w:rPr>
              <w:t>407</w:t>
            </w:r>
          </w:p>
        </w:tc>
        <w:tc>
          <w:tcPr>
            <w:tcW w:w="958" w:type="dxa"/>
            <w:tcBorders>
              <w:top w:val="nil"/>
              <w:bottom w:val="nil"/>
            </w:tcBorders>
          </w:tcPr>
          <w:p w14:paraId="406710BA" w14:textId="77777777" w:rsidR="00484F59" w:rsidRPr="00395BF2" w:rsidRDefault="00484F59" w:rsidP="001540D4">
            <w:pPr>
              <w:pStyle w:val="TableText"/>
              <w:rPr>
                <w:noProof w:val="0"/>
                <w:szCs w:val="32"/>
              </w:rPr>
            </w:pPr>
            <w:r w:rsidRPr="00395BF2">
              <w:rPr>
                <w:szCs w:val="32"/>
              </w:rPr>
              <w:t>368</w:t>
            </w:r>
          </w:p>
        </w:tc>
        <w:tc>
          <w:tcPr>
            <w:tcW w:w="957" w:type="dxa"/>
            <w:tcBorders>
              <w:top w:val="nil"/>
              <w:bottom w:val="nil"/>
            </w:tcBorders>
          </w:tcPr>
          <w:p w14:paraId="4CF989DC" w14:textId="77777777" w:rsidR="00484F59" w:rsidRPr="00395BF2" w:rsidRDefault="00484F59" w:rsidP="001540D4">
            <w:pPr>
              <w:pStyle w:val="TableText"/>
              <w:rPr>
                <w:noProof w:val="0"/>
                <w:szCs w:val="32"/>
              </w:rPr>
            </w:pPr>
            <w:r w:rsidRPr="00395BF2">
              <w:rPr>
                <w:szCs w:val="32"/>
              </w:rPr>
              <w:t>90.42</w:t>
            </w:r>
          </w:p>
        </w:tc>
        <w:tc>
          <w:tcPr>
            <w:tcW w:w="958" w:type="dxa"/>
            <w:tcBorders>
              <w:top w:val="nil"/>
              <w:bottom w:val="nil"/>
            </w:tcBorders>
          </w:tcPr>
          <w:p w14:paraId="1C2A920B" w14:textId="77777777" w:rsidR="00484F59" w:rsidRPr="00395BF2" w:rsidRDefault="00484F59" w:rsidP="001540D4">
            <w:pPr>
              <w:pStyle w:val="TableText"/>
              <w:rPr>
                <w:noProof w:val="0"/>
                <w:szCs w:val="32"/>
              </w:rPr>
            </w:pPr>
            <w:r w:rsidRPr="00395BF2">
              <w:rPr>
                <w:szCs w:val="32"/>
              </w:rPr>
              <w:t>363</w:t>
            </w:r>
          </w:p>
        </w:tc>
        <w:tc>
          <w:tcPr>
            <w:tcW w:w="958" w:type="dxa"/>
            <w:tcBorders>
              <w:top w:val="nil"/>
              <w:bottom w:val="nil"/>
            </w:tcBorders>
          </w:tcPr>
          <w:p w14:paraId="283170A9" w14:textId="77777777" w:rsidR="00484F59" w:rsidRPr="00395BF2" w:rsidRDefault="00484F59" w:rsidP="001540D4">
            <w:pPr>
              <w:pStyle w:val="TableText"/>
              <w:rPr>
                <w:noProof w:val="0"/>
                <w:szCs w:val="32"/>
              </w:rPr>
            </w:pPr>
            <w:r w:rsidRPr="00395BF2">
              <w:rPr>
                <w:szCs w:val="32"/>
              </w:rPr>
              <w:t>89.19</w:t>
            </w:r>
          </w:p>
        </w:tc>
      </w:tr>
      <w:tr w:rsidR="00484F59" w:rsidRPr="00FC1B64" w14:paraId="5CFA47E2" w14:textId="77777777" w:rsidTr="001540D4">
        <w:trPr>
          <w:trHeight w:val="276"/>
        </w:trPr>
        <w:tc>
          <w:tcPr>
            <w:tcW w:w="4680" w:type="dxa"/>
            <w:tcBorders>
              <w:top w:val="nil"/>
              <w:bottom w:val="single" w:sz="4" w:space="0" w:color="auto"/>
            </w:tcBorders>
          </w:tcPr>
          <w:p w14:paraId="3FBBC8A3"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tcPr>
          <w:p w14:paraId="220CD8A7"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61E0446D" w14:textId="77777777" w:rsidR="00484F59" w:rsidRPr="00395BF2" w:rsidRDefault="00484F59" w:rsidP="001540D4">
            <w:pPr>
              <w:pStyle w:val="TableText"/>
              <w:rPr>
                <w:noProof w:val="0"/>
                <w:szCs w:val="32"/>
              </w:rPr>
            </w:pPr>
            <w:r w:rsidRPr="00395BF2">
              <w:rPr>
                <w:szCs w:val="32"/>
              </w:rPr>
              <w:t>0</w:t>
            </w:r>
          </w:p>
        </w:tc>
        <w:tc>
          <w:tcPr>
            <w:tcW w:w="957" w:type="dxa"/>
            <w:tcBorders>
              <w:top w:val="nil"/>
              <w:bottom w:val="single" w:sz="4" w:space="0" w:color="auto"/>
            </w:tcBorders>
          </w:tcPr>
          <w:p w14:paraId="73ADE78E" w14:textId="77777777" w:rsidR="00484F59" w:rsidRPr="00395BF2" w:rsidRDefault="00484F59" w:rsidP="001540D4">
            <w:pPr>
              <w:pStyle w:val="TableText"/>
              <w:rPr>
                <w:noProof w:val="0"/>
                <w:szCs w:val="32"/>
              </w:rPr>
            </w:pPr>
            <w:r w:rsidRPr="00395BF2">
              <w:rPr>
                <w:szCs w:val="32"/>
              </w:rPr>
              <w:t>N/A</w:t>
            </w:r>
          </w:p>
        </w:tc>
        <w:tc>
          <w:tcPr>
            <w:tcW w:w="958" w:type="dxa"/>
            <w:tcBorders>
              <w:top w:val="nil"/>
              <w:bottom w:val="single" w:sz="4" w:space="0" w:color="auto"/>
            </w:tcBorders>
          </w:tcPr>
          <w:p w14:paraId="71992A3E"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1BF68FE0" w14:textId="77777777" w:rsidR="00484F59" w:rsidRPr="00395BF2" w:rsidRDefault="00484F59" w:rsidP="001540D4">
            <w:pPr>
              <w:pStyle w:val="TableText"/>
              <w:rPr>
                <w:noProof w:val="0"/>
                <w:szCs w:val="32"/>
              </w:rPr>
            </w:pPr>
            <w:r w:rsidRPr="00395BF2">
              <w:rPr>
                <w:szCs w:val="32"/>
              </w:rPr>
              <w:t>N/A</w:t>
            </w:r>
          </w:p>
        </w:tc>
      </w:tr>
      <w:tr w:rsidR="00484F59" w:rsidRPr="00FC1B64" w14:paraId="47CD95D5" w14:textId="77777777" w:rsidTr="001540D4">
        <w:trPr>
          <w:trHeight w:val="276"/>
        </w:trPr>
        <w:tc>
          <w:tcPr>
            <w:tcW w:w="4680" w:type="dxa"/>
            <w:tcBorders>
              <w:top w:val="single" w:sz="4" w:space="0" w:color="auto"/>
            </w:tcBorders>
          </w:tcPr>
          <w:p w14:paraId="08A49C32"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tcPr>
          <w:p w14:paraId="2E08DDA4" w14:textId="77777777" w:rsidR="00484F59" w:rsidRPr="00395BF2" w:rsidRDefault="00484F59" w:rsidP="001540D4">
            <w:pPr>
              <w:pStyle w:val="TableText"/>
              <w:rPr>
                <w:noProof w:val="0"/>
                <w:szCs w:val="32"/>
              </w:rPr>
            </w:pPr>
            <w:r w:rsidRPr="00395BF2">
              <w:rPr>
                <w:szCs w:val="32"/>
              </w:rPr>
              <w:t>2</w:t>
            </w:r>
          </w:p>
        </w:tc>
        <w:tc>
          <w:tcPr>
            <w:tcW w:w="958" w:type="dxa"/>
            <w:tcBorders>
              <w:top w:val="single" w:sz="4" w:space="0" w:color="auto"/>
            </w:tcBorders>
          </w:tcPr>
          <w:p w14:paraId="252BAE40" w14:textId="77777777" w:rsidR="00484F59" w:rsidRPr="00395BF2" w:rsidRDefault="00484F59" w:rsidP="001540D4">
            <w:pPr>
              <w:pStyle w:val="TableText"/>
              <w:rPr>
                <w:noProof w:val="0"/>
                <w:szCs w:val="32"/>
              </w:rPr>
            </w:pPr>
            <w:r w:rsidRPr="00395BF2">
              <w:rPr>
                <w:szCs w:val="32"/>
              </w:rPr>
              <w:t>2</w:t>
            </w:r>
          </w:p>
        </w:tc>
        <w:tc>
          <w:tcPr>
            <w:tcW w:w="957" w:type="dxa"/>
            <w:tcBorders>
              <w:top w:val="single" w:sz="4" w:space="0" w:color="auto"/>
            </w:tcBorders>
          </w:tcPr>
          <w:p w14:paraId="17C8A6A4" w14:textId="77777777" w:rsidR="00484F59" w:rsidRPr="00395BF2" w:rsidRDefault="00484F59" w:rsidP="001540D4">
            <w:pPr>
              <w:pStyle w:val="TableText"/>
              <w:rPr>
                <w:noProof w:val="0"/>
                <w:szCs w:val="32"/>
              </w:rPr>
            </w:pPr>
            <w:r w:rsidRPr="00395BF2">
              <w:rPr>
                <w:szCs w:val="32"/>
              </w:rPr>
              <w:t>100.00</w:t>
            </w:r>
          </w:p>
        </w:tc>
        <w:tc>
          <w:tcPr>
            <w:tcW w:w="958" w:type="dxa"/>
            <w:tcBorders>
              <w:top w:val="single" w:sz="4" w:space="0" w:color="auto"/>
            </w:tcBorders>
          </w:tcPr>
          <w:p w14:paraId="07ADAFCF" w14:textId="77777777" w:rsidR="00484F59" w:rsidRPr="00395BF2" w:rsidRDefault="00484F59" w:rsidP="001540D4">
            <w:pPr>
              <w:pStyle w:val="TableText"/>
              <w:rPr>
                <w:noProof w:val="0"/>
                <w:szCs w:val="32"/>
              </w:rPr>
            </w:pPr>
            <w:r w:rsidRPr="00395BF2">
              <w:rPr>
                <w:szCs w:val="32"/>
              </w:rPr>
              <w:t>2</w:t>
            </w:r>
          </w:p>
        </w:tc>
        <w:tc>
          <w:tcPr>
            <w:tcW w:w="958" w:type="dxa"/>
            <w:tcBorders>
              <w:top w:val="single" w:sz="4" w:space="0" w:color="auto"/>
            </w:tcBorders>
          </w:tcPr>
          <w:p w14:paraId="2D3E3D97" w14:textId="77777777" w:rsidR="00484F59" w:rsidRPr="00395BF2" w:rsidRDefault="00484F59" w:rsidP="001540D4">
            <w:pPr>
              <w:pStyle w:val="TableText"/>
              <w:rPr>
                <w:noProof w:val="0"/>
                <w:szCs w:val="32"/>
              </w:rPr>
            </w:pPr>
            <w:r w:rsidRPr="00395BF2">
              <w:rPr>
                <w:szCs w:val="32"/>
              </w:rPr>
              <w:t>100.00</w:t>
            </w:r>
          </w:p>
        </w:tc>
      </w:tr>
      <w:tr w:rsidR="00484F59" w:rsidRPr="00FC1B64" w14:paraId="534AE283" w14:textId="77777777" w:rsidTr="001540D4">
        <w:trPr>
          <w:trHeight w:val="276"/>
        </w:trPr>
        <w:tc>
          <w:tcPr>
            <w:tcW w:w="4680" w:type="dxa"/>
          </w:tcPr>
          <w:p w14:paraId="34F9ED43" w14:textId="77777777" w:rsidR="00484F59" w:rsidRPr="00FC1B64" w:rsidRDefault="00484F59" w:rsidP="001540D4">
            <w:pPr>
              <w:pStyle w:val="TableText"/>
              <w:rPr>
                <w:noProof w:val="0"/>
              </w:rPr>
            </w:pPr>
            <w:r w:rsidRPr="00FC1B64">
              <w:rPr>
                <w:noProof w:val="0"/>
              </w:rPr>
              <w:t>Asian</w:t>
            </w:r>
          </w:p>
        </w:tc>
        <w:tc>
          <w:tcPr>
            <w:tcW w:w="957" w:type="dxa"/>
          </w:tcPr>
          <w:p w14:paraId="730FF7DB" w14:textId="77777777" w:rsidR="00484F59" w:rsidRPr="00395BF2" w:rsidRDefault="00484F59" w:rsidP="001540D4">
            <w:pPr>
              <w:pStyle w:val="TableText"/>
              <w:rPr>
                <w:noProof w:val="0"/>
                <w:szCs w:val="32"/>
              </w:rPr>
            </w:pPr>
            <w:r w:rsidRPr="00395BF2">
              <w:rPr>
                <w:szCs w:val="32"/>
              </w:rPr>
              <w:t>215</w:t>
            </w:r>
          </w:p>
        </w:tc>
        <w:tc>
          <w:tcPr>
            <w:tcW w:w="958" w:type="dxa"/>
          </w:tcPr>
          <w:p w14:paraId="46A48891" w14:textId="77777777" w:rsidR="00484F59" w:rsidRPr="00395BF2" w:rsidRDefault="00484F59" w:rsidP="001540D4">
            <w:pPr>
              <w:pStyle w:val="TableText"/>
              <w:rPr>
                <w:noProof w:val="0"/>
                <w:szCs w:val="32"/>
              </w:rPr>
            </w:pPr>
            <w:r w:rsidRPr="00395BF2">
              <w:rPr>
                <w:szCs w:val="32"/>
              </w:rPr>
              <w:t>194</w:t>
            </w:r>
          </w:p>
        </w:tc>
        <w:tc>
          <w:tcPr>
            <w:tcW w:w="957" w:type="dxa"/>
          </w:tcPr>
          <w:p w14:paraId="3117EDD5" w14:textId="77777777" w:rsidR="00484F59" w:rsidRPr="00395BF2" w:rsidRDefault="00484F59" w:rsidP="001540D4">
            <w:pPr>
              <w:pStyle w:val="TableText"/>
              <w:rPr>
                <w:noProof w:val="0"/>
                <w:szCs w:val="32"/>
              </w:rPr>
            </w:pPr>
            <w:r w:rsidRPr="00395BF2">
              <w:rPr>
                <w:szCs w:val="32"/>
              </w:rPr>
              <w:t>90.23</w:t>
            </w:r>
          </w:p>
        </w:tc>
        <w:tc>
          <w:tcPr>
            <w:tcW w:w="958" w:type="dxa"/>
          </w:tcPr>
          <w:p w14:paraId="7E0BBEF8" w14:textId="77777777" w:rsidR="00484F59" w:rsidRPr="00395BF2" w:rsidRDefault="00484F59" w:rsidP="001540D4">
            <w:pPr>
              <w:pStyle w:val="TableText"/>
              <w:rPr>
                <w:noProof w:val="0"/>
                <w:szCs w:val="32"/>
              </w:rPr>
            </w:pPr>
            <w:r w:rsidRPr="00395BF2">
              <w:rPr>
                <w:szCs w:val="32"/>
              </w:rPr>
              <w:t>191</w:t>
            </w:r>
          </w:p>
        </w:tc>
        <w:tc>
          <w:tcPr>
            <w:tcW w:w="958" w:type="dxa"/>
          </w:tcPr>
          <w:p w14:paraId="23AA31F2" w14:textId="77777777" w:rsidR="00484F59" w:rsidRPr="00395BF2" w:rsidRDefault="00484F59" w:rsidP="001540D4">
            <w:pPr>
              <w:pStyle w:val="TableText"/>
              <w:rPr>
                <w:noProof w:val="0"/>
                <w:szCs w:val="32"/>
              </w:rPr>
            </w:pPr>
            <w:r w:rsidRPr="00395BF2">
              <w:rPr>
                <w:szCs w:val="32"/>
              </w:rPr>
              <w:t>88.84</w:t>
            </w:r>
          </w:p>
        </w:tc>
      </w:tr>
      <w:tr w:rsidR="00484F59" w:rsidRPr="00FC1B64" w14:paraId="5CEB8810" w14:textId="77777777" w:rsidTr="001540D4">
        <w:trPr>
          <w:trHeight w:val="276"/>
        </w:trPr>
        <w:tc>
          <w:tcPr>
            <w:tcW w:w="4680" w:type="dxa"/>
          </w:tcPr>
          <w:p w14:paraId="7AE08E02" w14:textId="77777777" w:rsidR="00484F59" w:rsidRPr="00FC1B64" w:rsidRDefault="00484F59" w:rsidP="001540D4">
            <w:pPr>
              <w:pStyle w:val="TableText"/>
              <w:rPr>
                <w:noProof w:val="0"/>
              </w:rPr>
            </w:pPr>
            <w:r w:rsidRPr="00FC1B64">
              <w:rPr>
                <w:noProof w:val="0"/>
              </w:rPr>
              <w:t>Native Hawaiian or Other Pacific Islander</w:t>
            </w:r>
          </w:p>
        </w:tc>
        <w:tc>
          <w:tcPr>
            <w:tcW w:w="957" w:type="dxa"/>
          </w:tcPr>
          <w:p w14:paraId="13B4DB70" w14:textId="77777777" w:rsidR="00484F59" w:rsidRPr="00395BF2" w:rsidRDefault="00484F59" w:rsidP="001540D4">
            <w:pPr>
              <w:pStyle w:val="TableText"/>
              <w:rPr>
                <w:noProof w:val="0"/>
                <w:szCs w:val="32"/>
              </w:rPr>
            </w:pPr>
            <w:r w:rsidRPr="00395BF2">
              <w:rPr>
                <w:szCs w:val="32"/>
              </w:rPr>
              <w:t>8</w:t>
            </w:r>
          </w:p>
        </w:tc>
        <w:tc>
          <w:tcPr>
            <w:tcW w:w="958" w:type="dxa"/>
          </w:tcPr>
          <w:p w14:paraId="1C532325" w14:textId="77777777" w:rsidR="00484F59" w:rsidRPr="00395BF2" w:rsidRDefault="00484F59" w:rsidP="001540D4">
            <w:pPr>
              <w:pStyle w:val="TableText"/>
              <w:rPr>
                <w:noProof w:val="0"/>
                <w:szCs w:val="32"/>
              </w:rPr>
            </w:pPr>
            <w:r w:rsidRPr="00395BF2">
              <w:rPr>
                <w:szCs w:val="32"/>
              </w:rPr>
              <w:t>8</w:t>
            </w:r>
          </w:p>
        </w:tc>
        <w:tc>
          <w:tcPr>
            <w:tcW w:w="957" w:type="dxa"/>
          </w:tcPr>
          <w:p w14:paraId="3C77F28C" w14:textId="77777777" w:rsidR="00484F59" w:rsidRPr="00395BF2" w:rsidRDefault="00484F59" w:rsidP="001540D4">
            <w:pPr>
              <w:pStyle w:val="TableText"/>
              <w:rPr>
                <w:noProof w:val="0"/>
                <w:szCs w:val="32"/>
              </w:rPr>
            </w:pPr>
            <w:r w:rsidRPr="00395BF2">
              <w:rPr>
                <w:szCs w:val="32"/>
              </w:rPr>
              <w:t>100.00</w:t>
            </w:r>
          </w:p>
        </w:tc>
        <w:tc>
          <w:tcPr>
            <w:tcW w:w="958" w:type="dxa"/>
          </w:tcPr>
          <w:p w14:paraId="60A0AFDC" w14:textId="77777777" w:rsidR="00484F59" w:rsidRPr="00395BF2" w:rsidRDefault="00484F59" w:rsidP="001540D4">
            <w:pPr>
              <w:pStyle w:val="TableText"/>
              <w:rPr>
                <w:noProof w:val="0"/>
                <w:szCs w:val="32"/>
              </w:rPr>
            </w:pPr>
            <w:r w:rsidRPr="00395BF2">
              <w:rPr>
                <w:szCs w:val="32"/>
              </w:rPr>
              <w:t>8</w:t>
            </w:r>
          </w:p>
        </w:tc>
        <w:tc>
          <w:tcPr>
            <w:tcW w:w="958" w:type="dxa"/>
          </w:tcPr>
          <w:p w14:paraId="0F87844F" w14:textId="77777777" w:rsidR="00484F59" w:rsidRPr="00395BF2" w:rsidRDefault="00484F59" w:rsidP="001540D4">
            <w:pPr>
              <w:pStyle w:val="TableText"/>
              <w:rPr>
                <w:noProof w:val="0"/>
                <w:szCs w:val="32"/>
              </w:rPr>
            </w:pPr>
            <w:r w:rsidRPr="00395BF2">
              <w:rPr>
                <w:szCs w:val="32"/>
              </w:rPr>
              <w:t>100.00</w:t>
            </w:r>
          </w:p>
        </w:tc>
      </w:tr>
      <w:tr w:rsidR="00484F59" w:rsidRPr="00FC1B64" w14:paraId="130CFDD7" w14:textId="77777777" w:rsidTr="001540D4">
        <w:trPr>
          <w:trHeight w:val="276"/>
        </w:trPr>
        <w:tc>
          <w:tcPr>
            <w:tcW w:w="4680" w:type="dxa"/>
          </w:tcPr>
          <w:p w14:paraId="52CFC4F3" w14:textId="77777777" w:rsidR="00484F59" w:rsidRPr="00FC1B64" w:rsidRDefault="00484F59" w:rsidP="001540D4">
            <w:pPr>
              <w:pStyle w:val="TableText"/>
              <w:rPr>
                <w:noProof w:val="0"/>
              </w:rPr>
            </w:pPr>
            <w:r w:rsidRPr="00FC1B64">
              <w:rPr>
                <w:noProof w:val="0"/>
              </w:rPr>
              <w:t>Filipino</w:t>
            </w:r>
          </w:p>
        </w:tc>
        <w:tc>
          <w:tcPr>
            <w:tcW w:w="957" w:type="dxa"/>
          </w:tcPr>
          <w:p w14:paraId="07C370C7" w14:textId="77777777" w:rsidR="00484F59" w:rsidRPr="00395BF2" w:rsidRDefault="00484F59" w:rsidP="001540D4">
            <w:pPr>
              <w:pStyle w:val="TableText"/>
              <w:rPr>
                <w:noProof w:val="0"/>
                <w:szCs w:val="32"/>
              </w:rPr>
            </w:pPr>
            <w:r w:rsidRPr="00395BF2">
              <w:rPr>
                <w:szCs w:val="32"/>
              </w:rPr>
              <w:t>22</w:t>
            </w:r>
          </w:p>
        </w:tc>
        <w:tc>
          <w:tcPr>
            <w:tcW w:w="958" w:type="dxa"/>
          </w:tcPr>
          <w:p w14:paraId="6FCA353E" w14:textId="77777777" w:rsidR="00484F59" w:rsidRPr="00395BF2" w:rsidRDefault="00484F59" w:rsidP="001540D4">
            <w:pPr>
              <w:pStyle w:val="TableText"/>
              <w:rPr>
                <w:noProof w:val="0"/>
                <w:szCs w:val="32"/>
              </w:rPr>
            </w:pPr>
            <w:r w:rsidRPr="00395BF2">
              <w:rPr>
                <w:szCs w:val="32"/>
              </w:rPr>
              <w:t>21</w:t>
            </w:r>
          </w:p>
        </w:tc>
        <w:tc>
          <w:tcPr>
            <w:tcW w:w="957" w:type="dxa"/>
          </w:tcPr>
          <w:p w14:paraId="3B697925" w14:textId="77777777" w:rsidR="00484F59" w:rsidRPr="00395BF2" w:rsidRDefault="00484F59" w:rsidP="001540D4">
            <w:pPr>
              <w:pStyle w:val="TableText"/>
              <w:rPr>
                <w:noProof w:val="0"/>
                <w:szCs w:val="32"/>
              </w:rPr>
            </w:pPr>
            <w:r w:rsidRPr="00395BF2">
              <w:rPr>
                <w:szCs w:val="32"/>
              </w:rPr>
              <w:t>95.45</w:t>
            </w:r>
          </w:p>
        </w:tc>
        <w:tc>
          <w:tcPr>
            <w:tcW w:w="958" w:type="dxa"/>
          </w:tcPr>
          <w:p w14:paraId="58595064" w14:textId="77777777" w:rsidR="00484F59" w:rsidRPr="00395BF2" w:rsidRDefault="00484F59" w:rsidP="001540D4">
            <w:pPr>
              <w:pStyle w:val="TableText"/>
              <w:rPr>
                <w:noProof w:val="0"/>
                <w:szCs w:val="32"/>
              </w:rPr>
            </w:pPr>
            <w:r w:rsidRPr="00395BF2">
              <w:rPr>
                <w:szCs w:val="32"/>
              </w:rPr>
              <w:t>21</w:t>
            </w:r>
          </w:p>
        </w:tc>
        <w:tc>
          <w:tcPr>
            <w:tcW w:w="958" w:type="dxa"/>
          </w:tcPr>
          <w:p w14:paraId="756DDEE5" w14:textId="77777777" w:rsidR="00484F59" w:rsidRPr="00395BF2" w:rsidRDefault="00484F59" w:rsidP="001540D4">
            <w:pPr>
              <w:pStyle w:val="TableText"/>
              <w:rPr>
                <w:noProof w:val="0"/>
                <w:szCs w:val="32"/>
              </w:rPr>
            </w:pPr>
            <w:r w:rsidRPr="00395BF2">
              <w:rPr>
                <w:szCs w:val="32"/>
              </w:rPr>
              <w:t>95.45</w:t>
            </w:r>
          </w:p>
        </w:tc>
      </w:tr>
      <w:tr w:rsidR="00484F59" w:rsidRPr="00FC1B64" w14:paraId="7F7DCB6E" w14:textId="77777777" w:rsidTr="001540D4">
        <w:trPr>
          <w:trHeight w:val="276"/>
        </w:trPr>
        <w:tc>
          <w:tcPr>
            <w:tcW w:w="4680" w:type="dxa"/>
          </w:tcPr>
          <w:p w14:paraId="7472E450" w14:textId="77777777" w:rsidR="00484F59" w:rsidRPr="00FC1B64" w:rsidRDefault="00484F59" w:rsidP="001540D4">
            <w:pPr>
              <w:pStyle w:val="TableText"/>
              <w:rPr>
                <w:noProof w:val="0"/>
              </w:rPr>
            </w:pPr>
            <w:r w:rsidRPr="00FC1B64">
              <w:rPr>
                <w:noProof w:val="0"/>
              </w:rPr>
              <w:t>Hispanic or Latino</w:t>
            </w:r>
          </w:p>
        </w:tc>
        <w:tc>
          <w:tcPr>
            <w:tcW w:w="957" w:type="dxa"/>
          </w:tcPr>
          <w:p w14:paraId="76ADCEA4" w14:textId="77777777" w:rsidR="00484F59" w:rsidRPr="00395BF2" w:rsidRDefault="00484F59" w:rsidP="001540D4">
            <w:pPr>
              <w:pStyle w:val="TableText"/>
              <w:rPr>
                <w:noProof w:val="0"/>
                <w:szCs w:val="32"/>
              </w:rPr>
            </w:pPr>
            <w:r w:rsidRPr="00395BF2">
              <w:rPr>
                <w:szCs w:val="32"/>
              </w:rPr>
              <w:t>1,020</w:t>
            </w:r>
          </w:p>
        </w:tc>
        <w:tc>
          <w:tcPr>
            <w:tcW w:w="958" w:type="dxa"/>
          </w:tcPr>
          <w:p w14:paraId="04DD53E8" w14:textId="77777777" w:rsidR="00484F59" w:rsidRPr="00395BF2" w:rsidRDefault="00484F59" w:rsidP="001540D4">
            <w:pPr>
              <w:pStyle w:val="TableText"/>
              <w:rPr>
                <w:noProof w:val="0"/>
                <w:szCs w:val="32"/>
              </w:rPr>
            </w:pPr>
            <w:r w:rsidRPr="00395BF2">
              <w:rPr>
                <w:szCs w:val="32"/>
              </w:rPr>
              <w:t>945</w:t>
            </w:r>
          </w:p>
        </w:tc>
        <w:tc>
          <w:tcPr>
            <w:tcW w:w="957" w:type="dxa"/>
          </w:tcPr>
          <w:p w14:paraId="39E8952B" w14:textId="77777777" w:rsidR="00484F59" w:rsidRPr="00395BF2" w:rsidRDefault="00484F59" w:rsidP="001540D4">
            <w:pPr>
              <w:pStyle w:val="TableText"/>
              <w:rPr>
                <w:noProof w:val="0"/>
                <w:szCs w:val="32"/>
              </w:rPr>
            </w:pPr>
            <w:r w:rsidRPr="00395BF2">
              <w:rPr>
                <w:szCs w:val="32"/>
              </w:rPr>
              <w:t>92.65</w:t>
            </w:r>
          </w:p>
        </w:tc>
        <w:tc>
          <w:tcPr>
            <w:tcW w:w="958" w:type="dxa"/>
          </w:tcPr>
          <w:p w14:paraId="2AAF5AB4" w14:textId="77777777" w:rsidR="00484F59" w:rsidRPr="00395BF2" w:rsidRDefault="00484F59" w:rsidP="001540D4">
            <w:pPr>
              <w:pStyle w:val="TableText"/>
              <w:rPr>
                <w:noProof w:val="0"/>
                <w:szCs w:val="32"/>
              </w:rPr>
            </w:pPr>
            <w:r w:rsidRPr="00395BF2">
              <w:rPr>
                <w:szCs w:val="32"/>
              </w:rPr>
              <w:t>931</w:t>
            </w:r>
          </w:p>
        </w:tc>
        <w:tc>
          <w:tcPr>
            <w:tcW w:w="958" w:type="dxa"/>
          </w:tcPr>
          <w:p w14:paraId="24377B31" w14:textId="77777777" w:rsidR="00484F59" w:rsidRPr="00395BF2" w:rsidRDefault="00484F59" w:rsidP="001540D4">
            <w:pPr>
              <w:pStyle w:val="TableText"/>
              <w:rPr>
                <w:noProof w:val="0"/>
                <w:szCs w:val="32"/>
              </w:rPr>
            </w:pPr>
            <w:r w:rsidRPr="00395BF2">
              <w:rPr>
                <w:szCs w:val="32"/>
              </w:rPr>
              <w:t>91.27</w:t>
            </w:r>
          </w:p>
        </w:tc>
      </w:tr>
      <w:tr w:rsidR="00484F59" w:rsidRPr="00FC1B64" w14:paraId="0BA85088" w14:textId="77777777" w:rsidTr="001540D4">
        <w:trPr>
          <w:trHeight w:val="276"/>
        </w:trPr>
        <w:tc>
          <w:tcPr>
            <w:tcW w:w="4680" w:type="dxa"/>
          </w:tcPr>
          <w:p w14:paraId="17F249DA" w14:textId="77777777" w:rsidR="00484F59" w:rsidRPr="00FC1B64" w:rsidRDefault="00484F59" w:rsidP="001540D4">
            <w:pPr>
              <w:pStyle w:val="TableText"/>
              <w:rPr>
                <w:noProof w:val="0"/>
              </w:rPr>
            </w:pPr>
            <w:r w:rsidRPr="00FC1B64">
              <w:rPr>
                <w:noProof w:val="0"/>
              </w:rPr>
              <w:t>Black or African American</w:t>
            </w:r>
          </w:p>
        </w:tc>
        <w:tc>
          <w:tcPr>
            <w:tcW w:w="957" w:type="dxa"/>
          </w:tcPr>
          <w:p w14:paraId="4507F2A8" w14:textId="77777777" w:rsidR="00484F59" w:rsidRPr="00395BF2" w:rsidRDefault="00484F59" w:rsidP="001540D4">
            <w:pPr>
              <w:pStyle w:val="TableText"/>
              <w:rPr>
                <w:noProof w:val="0"/>
                <w:szCs w:val="32"/>
              </w:rPr>
            </w:pPr>
            <w:r w:rsidRPr="00395BF2">
              <w:rPr>
                <w:szCs w:val="32"/>
              </w:rPr>
              <w:t>11</w:t>
            </w:r>
          </w:p>
        </w:tc>
        <w:tc>
          <w:tcPr>
            <w:tcW w:w="958" w:type="dxa"/>
          </w:tcPr>
          <w:p w14:paraId="5CF4F54A" w14:textId="77777777" w:rsidR="00484F59" w:rsidRPr="00395BF2" w:rsidRDefault="00484F59" w:rsidP="001540D4">
            <w:pPr>
              <w:pStyle w:val="TableText"/>
              <w:rPr>
                <w:noProof w:val="0"/>
                <w:szCs w:val="32"/>
              </w:rPr>
            </w:pPr>
            <w:r w:rsidRPr="00395BF2">
              <w:rPr>
                <w:szCs w:val="32"/>
              </w:rPr>
              <w:t>9</w:t>
            </w:r>
          </w:p>
        </w:tc>
        <w:tc>
          <w:tcPr>
            <w:tcW w:w="957" w:type="dxa"/>
          </w:tcPr>
          <w:p w14:paraId="3C73050E" w14:textId="77777777" w:rsidR="00484F59" w:rsidRPr="00395BF2" w:rsidRDefault="00484F59" w:rsidP="001540D4">
            <w:pPr>
              <w:pStyle w:val="TableText"/>
              <w:rPr>
                <w:noProof w:val="0"/>
                <w:szCs w:val="32"/>
              </w:rPr>
            </w:pPr>
            <w:r w:rsidRPr="00395BF2">
              <w:rPr>
                <w:szCs w:val="32"/>
              </w:rPr>
              <w:t>81.82</w:t>
            </w:r>
          </w:p>
        </w:tc>
        <w:tc>
          <w:tcPr>
            <w:tcW w:w="958" w:type="dxa"/>
          </w:tcPr>
          <w:p w14:paraId="2395B684" w14:textId="77777777" w:rsidR="00484F59" w:rsidRPr="00395BF2" w:rsidRDefault="00484F59" w:rsidP="001540D4">
            <w:pPr>
              <w:pStyle w:val="TableText"/>
              <w:rPr>
                <w:noProof w:val="0"/>
                <w:szCs w:val="32"/>
              </w:rPr>
            </w:pPr>
            <w:r w:rsidRPr="00395BF2">
              <w:rPr>
                <w:szCs w:val="32"/>
              </w:rPr>
              <w:t>9</w:t>
            </w:r>
          </w:p>
        </w:tc>
        <w:tc>
          <w:tcPr>
            <w:tcW w:w="958" w:type="dxa"/>
          </w:tcPr>
          <w:p w14:paraId="4187A3EB" w14:textId="77777777" w:rsidR="00484F59" w:rsidRPr="00395BF2" w:rsidRDefault="00484F59" w:rsidP="001540D4">
            <w:pPr>
              <w:pStyle w:val="TableText"/>
              <w:rPr>
                <w:noProof w:val="0"/>
                <w:szCs w:val="32"/>
              </w:rPr>
            </w:pPr>
            <w:r w:rsidRPr="00395BF2">
              <w:rPr>
                <w:szCs w:val="32"/>
              </w:rPr>
              <w:t>81.82</w:t>
            </w:r>
          </w:p>
        </w:tc>
      </w:tr>
      <w:tr w:rsidR="00484F59" w:rsidRPr="00FC1B64" w14:paraId="0D24CE53" w14:textId="77777777" w:rsidTr="001540D4">
        <w:trPr>
          <w:trHeight w:val="276"/>
        </w:trPr>
        <w:tc>
          <w:tcPr>
            <w:tcW w:w="4680" w:type="dxa"/>
          </w:tcPr>
          <w:p w14:paraId="532622EF" w14:textId="77777777" w:rsidR="00484F59" w:rsidRPr="00FC1B64" w:rsidRDefault="00484F59" w:rsidP="001540D4">
            <w:pPr>
              <w:pStyle w:val="TableText"/>
              <w:rPr>
                <w:noProof w:val="0"/>
              </w:rPr>
            </w:pPr>
            <w:r w:rsidRPr="00FC1B64">
              <w:rPr>
                <w:noProof w:val="0"/>
              </w:rPr>
              <w:t>White</w:t>
            </w:r>
          </w:p>
        </w:tc>
        <w:tc>
          <w:tcPr>
            <w:tcW w:w="957" w:type="dxa"/>
          </w:tcPr>
          <w:p w14:paraId="79170722" w14:textId="77777777" w:rsidR="00484F59" w:rsidRPr="00395BF2" w:rsidRDefault="00484F59" w:rsidP="001540D4">
            <w:pPr>
              <w:pStyle w:val="TableText"/>
              <w:rPr>
                <w:noProof w:val="0"/>
                <w:szCs w:val="32"/>
              </w:rPr>
            </w:pPr>
            <w:r w:rsidRPr="00395BF2">
              <w:rPr>
                <w:szCs w:val="32"/>
              </w:rPr>
              <w:t>53</w:t>
            </w:r>
          </w:p>
        </w:tc>
        <w:tc>
          <w:tcPr>
            <w:tcW w:w="958" w:type="dxa"/>
          </w:tcPr>
          <w:p w14:paraId="03799B2A" w14:textId="77777777" w:rsidR="00484F59" w:rsidRPr="00395BF2" w:rsidRDefault="00484F59" w:rsidP="001540D4">
            <w:pPr>
              <w:pStyle w:val="TableText"/>
              <w:rPr>
                <w:noProof w:val="0"/>
                <w:szCs w:val="32"/>
              </w:rPr>
            </w:pPr>
            <w:r w:rsidRPr="00395BF2">
              <w:rPr>
                <w:szCs w:val="32"/>
              </w:rPr>
              <w:t>46</w:t>
            </w:r>
          </w:p>
        </w:tc>
        <w:tc>
          <w:tcPr>
            <w:tcW w:w="957" w:type="dxa"/>
          </w:tcPr>
          <w:p w14:paraId="6B425ED1" w14:textId="77777777" w:rsidR="00484F59" w:rsidRPr="00395BF2" w:rsidRDefault="00484F59" w:rsidP="001540D4">
            <w:pPr>
              <w:pStyle w:val="TableText"/>
              <w:rPr>
                <w:noProof w:val="0"/>
                <w:szCs w:val="32"/>
              </w:rPr>
            </w:pPr>
            <w:r w:rsidRPr="00395BF2">
              <w:rPr>
                <w:szCs w:val="32"/>
              </w:rPr>
              <w:t>86.79</w:t>
            </w:r>
          </w:p>
        </w:tc>
        <w:tc>
          <w:tcPr>
            <w:tcW w:w="958" w:type="dxa"/>
          </w:tcPr>
          <w:p w14:paraId="6C3C597B" w14:textId="77777777" w:rsidR="00484F59" w:rsidRPr="00395BF2" w:rsidRDefault="00484F59" w:rsidP="001540D4">
            <w:pPr>
              <w:pStyle w:val="TableText"/>
              <w:rPr>
                <w:noProof w:val="0"/>
                <w:szCs w:val="32"/>
              </w:rPr>
            </w:pPr>
            <w:r w:rsidRPr="00395BF2">
              <w:rPr>
                <w:szCs w:val="32"/>
              </w:rPr>
              <w:t>44</w:t>
            </w:r>
          </w:p>
        </w:tc>
        <w:tc>
          <w:tcPr>
            <w:tcW w:w="958" w:type="dxa"/>
          </w:tcPr>
          <w:p w14:paraId="6241B0B4" w14:textId="77777777" w:rsidR="00484F59" w:rsidRPr="00395BF2" w:rsidRDefault="00484F59" w:rsidP="001540D4">
            <w:pPr>
              <w:pStyle w:val="TableText"/>
              <w:rPr>
                <w:noProof w:val="0"/>
                <w:szCs w:val="32"/>
              </w:rPr>
            </w:pPr>
            <w:r w:rsidRPr="00395BF2">
              <w:rPr>
                <w:szCs w:val="32"/>
              </w:rPr>
              <w:t>83.02</w:t>
            </w:r>
          </w:p>
        </w:tc>
      </w:tr>
      <w:tr w:rsidR="00484F59" w:rsidRPr="00FC1B64" w14:paraId="3BC35EDE" w14:textId="77777777" w:rsidTr="001540D4">
        <w:trPr>
          <w:trHeight w:val="276"/>
        </w:trPr>
        <w:tc>
          <w:tcPr>
            <w:tcW w:w="4680" w:type="dxa"/>
            <w:tcBorders>
              <w:bottom w:val="nil"/>
            </w:tcBorders>
          </w:tcPr>
          <w:p w14:paraId="580BECF7"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tcPr>
          <w:p w14:paraId="5C8E9D04" w14:textId="77777777" w:rsidR="00484F59" w:rsidRPr="00395BF2" w:rsidRDefault="00484F59" w:rsidP="001540D4">
            <w:pPr>
              <w:pStyle w:val="TableText"/>
              <w:rPr>
                <w:noProof w:val="0"/>
                <w:szCs w:val="32"/>
              </w:rPr>
            </w:pPr>
            <w:r w:rsidRPr="00395BF2">
              <w:rPr>
                <w:szCs w:val="32"/>
              </w:rPr>
              <w:t>15</w:t>
            </w:r>
          </w:p>
        </w:tc>
        <w:tc>
          <w:tcPr>
            <w:tcW w:w="958" w:type="dxa"/>
            <w:tcBorders>
              <w:bottom w:val="nil"/>
            </w:tcBorders>
          </w:tcPr>
          <w:p w14:paraId="662A81C3" w14:textId="77777777" w:rsidR="00484F59" w:rsidRPr="00395BF2" w:rsidRDefault="00484F59" w:rsidP="001540D4">
            <w:pPr>
              <w:pStyle w:val="TableText"/>
              <w:rPr>
                <w:noProof w:val="0"/>
                <w:szCs w:val="32"/>
              </w:rPr>
            </w:pPr>
            <w:r w:rsidRPr="00395BF2">
              <w:rPr>
                <w:szCs w:val="32"/>
              </w:rPr>
              <w:t>13</w:t>
            </w:r>
          </w:p>
        </w:tc>
        <w:tc>
          <w:tcPr>
            <w:tcW w:w="957" w:type="dxa"/>
            <w:tcBorders>
              <w:bottom w:val="nil"/>
            </w:tcBorders>
          </w:tcPr>
          <w:p w14:paraId="07C0F17B" w14:textId="77777777" w:rsidR="00484F59" w:rsidRPr="00395BF2" w:rsidRDefault="00484F59" w:rsidP="001540D4">
            <w:pPr>
              <w:pStyle w:val="TableText"/>
              <w:rPr>
                <w:noProof w:val="0"/>
                <w:szCs w:val="32"/>
              </w:rPr>
            </w:pPr>
            <w:r w:rsidRPr="00395BF2">
              <w:rPr>
                <w:szCs w:val="32"/>
              </w:rPr>
              <w:t>86.67</w:t>
            </w:r>
          </w:p>
        </w:tc>
        <w:tc>
          <w:tcPr>
            <w:tcW w:w="958" w:type="dxa"/>
            <w:tcBorders>
              <w:bottom w:val="nil"/>
            </w:tcBorders>
          </w:tcPr>
          <w:p w14:paraId="0FFCB4C8" w14:textId="77777777" w:rsidR="00484F59" w:rsidRPr="00395BF2" w:rsidRDefault="00484F59" w:rsidP="001540D4">
            <w:pPr>
              <w:pStyle w:val="TableText"/>
              <w:rPr>
                <w:noProof w:val="0"/>
                <w:szCs w:val="32"/>
              </w:rPr>
            </w:pPr>
            <w:r w:rsidRPr="00395BF2">
              <w:rPr>
                <w:szCs w:val="32"/>
              </w:rPr>
              <w:t>13</w:t>
            </w:r>
          </w:p>
        </w:tc>
        <w:tc>
          <w:tcPr>
            <w:tcW w:w="958" w:type="dxa"/>
            <w:tcBorders>
              <w:bottom w:val="nil"/>
            </w:tcBorders>
          </w:tcPr>
          <w:p w14:paraId="6CB01FDD" w14:textId="77777777" w:rsidR="00484F59" w:rsidRPr="00395BF2" w:rsidRDefault="00484F59" w:rsidP="001540D4">
            <w:pPr>
              <w:pStyle w:val="TableText"/>
              <w:rPr>
                <w:noProof w:val="0"/>
                <w:szCs w:val="32"/>
              </w:rPr>
            </w:pPr>
            <w:r w:rsidRPr="00395BF2">
              <w:rPr>
                <w:szCs w:val="32"/>
              </w:rPr>
              <w:t>86.67</w:t>
            </w:r>
          </w:p>
        </w:tc>
      </w:tr>
      <w:tr w:rsidR="00484F59" w:rsidRPr="00FC1B64" w14:paraId="0C681B5B" w14:textId="77777777" w:rsidTr="001540D4">
        <w:trPr>
          <w:trHeight w:val="276"/>
        </w:trPr>
        <w:tc>
          <w:tcPr>
            <w:tcW w:w="4680" w:type="dxa"/>
            <w:tcBorders>
              <w:top w:val="single" w:sz="4" w:space="0" w:color="auto"/>
              <w:bottom w:val="nil"/>
            </w:tcBorders>
          </w:tcPr>
          <w:p w14:paraId="511B2E9C"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tcPr>
          <w:p w14:paraId="1AD7E6D9" w14:textId="77777777" w:rsidR="00484F59" w:rsidRPr="00395BF2" w:rsidDel="009E190D" w:rsidRDefault="00484F59" w:rsidP="001540D4">
            <w:pPr>
              <w:pStyle w:val="TableText"/>
              <w:rPr>
                <w:noProof w:val="0"/>
                <w:szCs w:val="32"/>
              </w:rPr>
            </w:pPr>
            <w:r w:rsidRPr="00395BF2">
              <w:rPr>
                <w:szCs w:val="32"/>
              </w:rPr>
              <w:t>444</w:t>
            </w:r>
          </w:p>
        </w:tc>
        <w:tc>
          <w:tcPr>
            <w:tcW w:w="958" w:type="dxa"/>
            <w:tcBorders>
              <w:top w:val="single" w:sz="4" w:space="0" w:color="auto"/>
              <w:bottom w:val="nil"/>
            </w:tcBorders>
          </w:tcPr>
          <w:p w14:paraId="67BFD3F1" w14:textId="77777777" w:rsidR="00484F59" w:rsidRPr="00395BF2" w:rsidDel="009E190D" w:rsidRDefault="00484F59" w:rsidP="001540D4">
            <w:pPr>
              <w:pStyle w:val="TableText"/>
              <w:rPr>
                <w:noProof w:val="0"/>
                <w:szCs w:val="32"/>
              </w:rPr>
            </w:pPr>
            <w:r w:rsidRPr="00395BF2">
              <w:rPr>
                <w:szCs w:val="32"/>
              </w:rPr>
              <w:t>418</w:t>
            </w:r>
          </w:p>
        </w:tc>
        <w:tc>
          <w:tcPr>
            <w:tcW w:w="957" w:type="dxa"/>
            <w:tcBorders>
              <w:top w:val="single" w:sz="4" w:space="0" w:color="auto"/>
              <w:bottom w:val="nil"/>
            </w:tcBorders>
          </w:tcPr>
          <w:p w14:paraId="4532BED5" w14:textId="77777777" w:rsidR="00484F59" w:rsidRPr="00395BF2" w:rsidRDefault="00484F59" w:rsidP="001540D4">
            <w:pPr>
              <w:pStyle w:val="TableText"/>
              <w:rPr>
                <w:noProof w:val="0"/>
                <w:szCs w:val="32"/>
              </w:rPr>
            </w:pPr>
            <w:r w:rsidRPr="00395BF2">
              <w:rPr>
                <w:szCs w:val="32"/>
              </w:rPr>
              <w:t>94.14</w:t>
            </w:r>
          </w:p>
        </w:tc>
        <w:tc>
          <w:tcPr>
            <w:tcW w:w="958" w:type="dxa"/>
            <w:tcBorders>
              <w:top w:val="single" w:sz="4" w:space="0" w:color="auto"/>
              <w:bottom w:val="nil"/>
            </w:tcBorders>
          </w:tcPr>
          <w:p w14:paraId="46CFDC00" w14:textId="77777777" w:rsidR="00484F59" w:rsidRPr="00395BF2" w:rsidRDefault="00484F59" w:rsidP="001540D4">
            <w:pPr>
              <w:pStyle w:val="TableText"/>
              <w:rPr>
                <w:noProof w:val="0"/>
                <w:szCs w:val="32"/>
              </w:rPr>
            </w:pPr>
            <w:r w:rsidRPr="00395BF2">
              <w:rPr>
                <w:szCs w:val="32"/>
              </w:rPr>
              <w:t>414</w:t>
            </w:r>
          </w:p>
        </w:tc>
        <w:tc>
          <w:tcPr>
            <w:tcW w:w="958" w:type="dxa"/>
            <w:tcBorders>
              <w:top w:val="single" w:sz="4" w:space="0" w:color="auto"/>
              <w:bottom w:val="nil"/>
            </w:tcBorders>
          </w:tcPr>
          <w:p w14:paraId="2F37D80C" w14:textId="77777777" w:rsidR="00484F59" w:rsidRPr="00395BF2" w:rsidRDefault="00484F59" w:rsidP="001540D4">
            <w:pPr>
              <w:pStyle w:val="TableText"/>
              <w:rPr>
                <w:noProof w:val="0"/>
                <w:szCs w:val="32"/>
              </w:rPr>
            </w:pPr>
            <w:r w:rsidRPr="00395BF2">
              <w:rPr>
                <w:szCs w:val="32"/>
              </w:rPr>
              <w:t>93.24</w:t>
            </w:r>
          </w:p>
        </w:tc>
      </w:tr>
      <w:tr w:rsidR="00484F59" w:rsidRPr="00FC1B64" w14:paraId="1FF8B984" w14:textId="77777777" w:rsidTr="001540D4">
        <w:trPr>
          <w:trHeight w:val="276"/>
        </w:trPr>
        <w:tc>
          <w:tcPr>
            <w:tcW w:w="4680" w:type="dxa"/>
            <w:tcBorders>
              <w:top w:val="nil"/>
              <w:bottom w:val="nil"/>
            </w:tcBorders>
          </w:tcPr>
          <w:p w14:paraId="10EE211E"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tcPr>
          <w:p w14:paraId="1A793213" w14:textId="77777777" w:rsidR="00484F59" w:rsidRPr="00395BF2" w:rsidRDefault="00484F59" w:rsidP="001540D4">
            <w:pPr>
              <w:pStyle w:val="TableText"/>
              <w:rPr>
                <w:noProof w:val="0"/>
                <w:szCs w:val="32"/>
              </w:rPr>
            </w:pPr>
            <w:r w:rsidRPr="00395BF2">
              <w:rPr>
                <w:szCs w:val="32"/>
              </w:rPr>
              <w:t>13</w:t>
            </w:r>
          </w:p>
        </w:tc>
        <w:tc>
          <w:tcPr>
            <w:tcW w:w="958" w:type="dxa"/>
            <w:tcBorders>
              <w:top w:val="nil"/>
              <w:bottom w:val="nil"/>
            </w:tcBorders>
          </w:tcPr>
          <w:p w14:paraId="3682C2E4" w14:textId="77777777" w:rsidR="00484F59" w:rsidRPr="00395BF2" w:rsidRDefault="00484F59" w:rsidP="001540D4">
            <w:pPr>
              <w:pStyle w:val="TableText"/>
              <w:rPr>
                <w:noProof w:val="0"/>
                <w:szCs w:val="32"/>
              </w:rPr>
            </w:pPr>
            <w:r w:rsidRPr="00395BF2">
              <w:rPr>
                <w:szCs w:val="32"/>
              </w:rPr>
              <w:t>12</w:t>
            </w:r>
          </w:p>
        </w:tc>
        <w:tc>
          <w:tcPr>
            <w:tcW w:w="957" w:type="dxa"/>
            <w:tcBorders>
              <w:top w:val="nil"/>
              <w:bottom w:val="nil"/>
            </w:tcBorders>
          </w:tcPr>
          <w:p w14:paraId="517B8350" w14:textId="77777777" w:rsidR="00484F59" w:rsidRPr="00395BF2" w:rsidRDefault="00484F59" w:rsidP="001540D4">
            <w:pPr>
              <w:pStyle w:val="TableText"/>
              <w:rPr>
                <w:noProof w:val="0"/>
                <w:szCs w:val="32"/>
              </w:rPr>
            </w:pPr>
            <w:r w:rsidRPr="00395BF2">
              <w:rPr>
                <w:szCs w:val="32"/>
              </w:rPr>
              <w:t>92.31</w:t>
            </w:r>
          </w:p>
        </w:tc>
        <w:tc>
          <w:tcPr>
            <w:tcW w:w="958" w:type="dxa"/>
            <w:tcBorders>
              <w:top w:val="nil"/>
              <w:bottom w:val="nil"/>
            </w:tcBorders>
          </w:tcPr>
          <w:p w14:paraId="0A696FC7" w14:textId="77777777" w:rsidR="00484F59" w:rsidRPr="00395BF2" w:rsidRDefault="00484F59" w:rsidP="001540D4">
            <w:pPr>
              <w:pStyle w:val="TableText"/>
              <w:rPr>
                <w:noProof w:val="0"/>
                <w:szCs w:val="32"/>
              </w:rPr>
            </w:pPr>
            <w:r w:rsidRPr="00395BF2">
              <w:rPr>
                <w:szCs w:val="32"/>
              </w:rPr>
              <w:t>11</w:t>
            </w:r>
          </w:p>
        </w:tc>
        <w:tc>
          <w:tcPr>
            <w:tcW w:w="958" w:type="dxa"/>
            <w:tcBorders>
              <w:top w:val="nil"/>
              <w:bottom w:val="nil"/>
            </w:tcBorders>
          </w:tcPr>
          <w:p w14:paraId="09F1E55C" w14:textId="77777777" w:rsidR="00484F59" w:rsidRPr="00395BF2" w:rsidRDefault="00484F59" w:rsidP="001540D4">
            <w:pPr>
              <w:pStyle w:val="TableText"/>
              <w:rPr>
                <w:noProof w:val="0"/>
                <w:szCs w:val="32"/>
              </w:rPr>
            </w:pPr>
            <w:r w:rsidRPr="00395BF2">
              <w:rPr>
                <w:szCs w:val="32"/>
              </w:rPr>
              <w:t>84.62</w:t>
            </w:r>
          </w:p>
        </w:tc>
      </w:tr>
      <w:tr w:rsidR="00484F59" w:rsidRPr="00FC1B64" w14:paraId="727E1E5A" w14:textId="77777777" w:rsidTr="001540D4">
        <w:trPr>
          <w:trHeight w:val="276"/>
        </w:trPr>
        <w:tc>
          <w:tcPr>
            <w:tcW w:w="4680" w:type="dxa"/>
            <w:tcBorders>
              <w:top w:val="nil"/>
              <w:bottom w:val="nil"/>
            </w:tcBorders>
          </w:tcPr>
          <w:p w14:paraId="23F1AE2F"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tcPr>
          <w:p w14:paraId="09B40184" w14:textId="77777777" w:rsidR="00484F59" w:rsidRPr="00395BF2" w:rsidRDefault="00484F59" w:rsidP="001540D4">
            <w:pPr>
              <w:pStyle w:val="TableText"/>
              <w:rPr>
                <w:noProof w:val="0"/>
                <w:szCs w:val="32"/>
              </w:rPr>
            </w:pPr>
            <w:r w:rsidRPr="00395BF2">
              <w:rPr>
                <w:szCs w:val="32"/>
              </w:rPr>
              <w:t>41</w:t>
            </w:r>
          </w:p>
        </w:tc>
        <w:tc>
          <w:tcPr>
            <w:tcW w:w="958" w:type="dxa"/>
            <w:tcBorders>
              <w:top w:val="nil"/>
              <w:bottom w:val="nil"/>
            </w:tcBorders>
          </w:tcPr>
          <w:p w14:paraId="59AAE085" w14:textId="77777777" w:rsidR="00484F59" w:rsidRPr="00395BF2" w:rsidRDefault="00484F59" w:rsidP="001540D4">
            <w:pPr>
              <w:pStyle w:val="TableText"/>
              <w:rPr>
                <w:noProof w:val="0"/>
                <w:szCs w:val="32"/>
              </w:rPr>
            </w:pPr>
            <w:r w:rsidRPr="00395BF2">
              <w:rPr>
                <w:szCs w:val="32"/>
              </w:rPr>
              <w:t>39</w:t>
            </w:r>
          </w:p>
        </w:tc>
        <w:tc>
          <w:tcPr>
            <w:tcW w:w="957" w:type="dxa"/>
            <w:tcBorders>
              <w:top w:val="nil"/>
              <w:bottom w:val="nil"/>
            </w:tcBorders>
          </w:tcPr>
          <w:p w14:paraId="0B7437AB" w14:textId="77777777" w:rsidR="00484F59" w:rsidRPr="00395BF2" w:rsidRDefault="00484F59" w:rsidP="001540D4">
            <w:pPr>
              <w:pStyle w:val="TableText"/>
              <w:rPr>
                <w:noProof w:val="0"/>
                <w:szCs w:val="32"/>
              </w:rPr>
            </w:pPr>
            <w:r w:rsidRPr="00395BF2">
              <w:rPr>
                <w:szCs w:val="32"/>
              </w:rPr>
              <w:t>95.12</w:t>
            </w:r>
          </w:p>
        </w:tc>
        <w:tc>
          <w:tcPr>
            <w:tcW w:w="958" w:type="dxa"/>
            <w:tcBorders>
              <w:top w:val="nil"/>
              <w:bottom w:val="nil"/>
            </w:tcBorders>
          </w:tcPr>
          <w:p w14:paraId="04885D70" w14:textId="77777777" w:rsidR="00484F59" w:rsidRPr="00395BF2" w:rsidRDefault="00484F59" w:rsidP="001540D4">
            <w:pPr>
              <w:pStyle w:val="TableText"/>
              <w:rPr>
                <w:noProof w:val="0"/>
                <w:szCs w:val="32"/>
              </w:rPr>
            </w:pPr>
            <w:r w:rsidRPr="00395BF2">
              <w:rPr>
                <w:szCs w:val="32"/>
              </w:rPr>
              <w:t>39</w:t>
            </w:r>
          </w:p>
        </w:tc>
        <w:tc>
          <w:tcPr>
            <w:tcW w:w="958" w:type="dxa"/>
            <w:tcBorders>
              <w:top w:val="nil"/>
              <w:bottom w:val="nil"/>
            </w:tcBorders>
          </w:tcPr>
          <w:p w14:paraId="7E753BA5" w14:textId="77777777" w:rsidR="00484F59" w:rsidRPr="00395BF2" w:rsidRDefault="00484F59" w:rsidP="001540D4">
            <w:pPr>
              <w:pStyle w:val="TableText"/>
              <w:rPr>
                <w:noProof w:val="0"/>
                <w:szCs w:val="32"/>
              </w:rPr>
            </w:pPr>
            <w:r w:rsidRPr="00395BF2">
              <w:rPr>
                <w:szCs w:val="32"/>
              </w:rPr>
              <w:t>95.12</w:t>
            </w:r>
          </w:p>
        </w:tc>
      </w:tr>
      <w:tr w:rsidR="00484F59" w:rsidRPr="00FC1B64" w14:paraId="3DC68DF2" w14:textId="77777777" w:rsidTr="001540D4">
        <w:trPr>
          <w:trHeight w:val="276"/>
        </w:trPr>
        <w:tc>
          <w:tcPr>
            <w:tcW w:w="4680" w:type="dxa"/>
            <w:tcBorders>
              <w:top w:val="nil"/>
              <w:bottom w:val="nil"/>
            </w:tcBorders>
          </w:tcPr>
          <w:p w14:paraId="6B5F54CF"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tcPr>
          <w:p w14:paraId="43457B9D" w14:textId="77777777" w:rsidR="00484F59" w:rsidRPr="00395BF2" w:rsidRDefault="00484F59" w:rsidP="001540D4">
            <w:pPr>
              <w:pStyle w:val="TableText"/>
              <w:rPr>
                <w:noProof w:val="0"/>
                <w:szCs w:val="32"/>
              </w:rPr>
            </w:pPr>
            <w:r w:rsidRPr="00395BF2">
              <w:rPr>
                <w:szCs w:val="32"/>
              </w:rPr>
              <w:t>3</w:t>
            </w:r>
          </w:p>
        </w:tc>
        <w:tc>
          <w:tcPr>
            <w:tcW w:w="958" w:type="dxa"/>
            <w:tcBorders>
              <w:top w:val="nil"/>
              <w:bottom w:val="nil"/>
            </w:tcBorders>
          </w:tcPr>
          <w:p w14:paraId="5BA41DF6" w14:textId="77777777" w:rsidR="00484F59" w:rsidRPr="00395BF2" w:rsidRDefault="00484F59" w:rsidP="001540D4">
            <w:pPr>
              <w:pStyle w:val="TableText"/>
              <w:rPr>
                <w:noProof w:val="0"/>
                <w:szCs w:val="32"/>
              </w:rPr>
            </w:pPr>
            <w:r w:rsidRPr="00395BF2">
              <w:rPr>
                <w:szCs w:val="32"/>
              </w:rPr>
              <w:t>3</w:t>
            </w:r>
          </w:p>
        </w:tc>
        <w:tc>
          <w:tcPr>
            <w:tcW w:w="957" w:type="dxa"/>
            <w:tcBorders>
              <w:top w:val="nil"/>
              <w:bottom w:val="nil"/>
            </w:tcBorders>
          </w:tcPr>
          <w:p w14:paraId="421E3DBC" w14:textId="77777777" w:rsidR="00484F59" w:rsidRPr="00395BF2" w:rsidRDefault="00484F59" w:rsidP="001540D4">
            <w:pPr>
              <w:pStyle w:val="TableText"/>
              <w:rPr>
                <w:noProof w:val="0"/>
                <w:szCs w:val="32"/>
              </w:rPr>
            </w:pPr>
            <w:r w:rsidRPr="00395BF2">
              <w:rPr>
                <w:szCs w:val="32"/>
              </w:rPr>
              <w:t>100.00</w:t>
            </w:r>
          </w:p>
        </w:tc>
        <w:tc>
          <w:tcPr>
            <w:tcW w:w="958" w:type="dxa"/>
            <w:tcBorders>
              <w:top w:val="nil"/>
              <w:bottom w:val="nil"/>
            </w:tcBorders>
          </w:tcPr>
          <w:p w14:paraId="1D332732" w14:textId="77777777" w:rsidR="00484F59" w:rsidRPr="00395BF2" w:rsidRDefault="00484F59" w:rsidP="001540D4">
            <w:pPr>
              <w:pStyle w:val="TableText"/>
              <w:rPr>
                <w:noProof w:val="0"/>
                <w:szCs w:val="32"/>
              </w:rPr>
            </w:pPr>
            <w:r w:rsidRPr="00395BF2">
              <w:rPr>
                <w:szCs w:val="32"/>
              </w:rPr>
              <w:t>2</w:t>
            </w:r>
          </w:p>
        </w:tc>
        <w:tc>
          <w:tcPr>
            <w:tcW w:w="958" w:type="dxa"/>
            <w:tcBorders>
              <w:top w:val="nil"/>
              <w:bottom w:val="nil"/>
            </w:tcBorders>
          </w:tcPr>
          <w:p w14:paraId="4E737118" w14:textId="77777777" w:rsidR="00484F59" w:rsidRPr="00395BF2" w:rsidRDefault="00484F59" w:rsidP="001540D4">
            <w:pPr>
              <w:pStyle w:val="TableText"/>
              <w:rPr>
                <w:noProof w:val="0"/>
                <w:szCs w:val="32"/>
              </w:rPr>
            </w:pPr>
            <w:r w:rsidRPr="00395BF2">
              <w:rPr>
                <w:szCs w:val="32"/>
              </w:rPr>
              <w:t>66.67</w:t>
            </w:r>
          </w:p>
        </w:tc>
      </w:tr>
      <w:tr w:rsidR="00484F59" w:rsidRPr="00FC1B64" w14:paraId="151DE044" w14:textId="77777777" w:rsidTr="001540D4">
        <w:trPr>
          <w:trHeight w:val="276"/>
        </w:trPr>
        <w:tc>
          <w:tcPr>
            <w:tcW w:w="4680" w:type="dxa"/>
            <w:tcBorders>
              <w:top w:val="nil"/>
              <w:bottom w:val="nil"/>
            </w:tcBorders>
          </w:tcPr>
          <w:p w14:paraId="054049CB"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tcPr>
          <w:p w14:paraId="0E5BB229"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nil"/>
            </w:tcBorders>
          </w:tcPr>
          <w:p w14:paraId="6ECE9852" w14:textId="77777777" w:rsidR="00484F59" w:rsidRPr="00395BF2" w:rsidRDefault="00484F59" w:rsidP="001540D4">
            <w:pPr>
              <w:pStyle w:val="TableText"/>
              <w:rPr>
                <w:noProof w:val="0"/>
                <w:szCs w:val="32"/>
              </w:rPr>
            </w:pPr>
            <w:r w:rsidRPr="00395BF2">
              <w:rPr>
                <w:szCs w:val="32"/>
              </w:rPr>
              <w:t>0</w:t>
            </w:r>
          </w:p>
        </w:tc>
        <w:tc>
          <w:tcPr>
            <w:tcW w:w="957" w:type="dxa"/>
            <w:tcBorders>
              <w:top w:val="nil"/>
              <w:bottom w:val="nil"/>
            </w:tcBorders>
          </w:tcPr>
          <w:p w14:paraId="06B6824B" w14:textId="77777777" w:rsidR="00484F59" w:rsidRPr="00395BF2" w:rsidRDefault="00484F59" w:rsidP="001540D4">
            <w:pPr>
              <w:pStyle w:val="TableText"/>
              <w:rPr>
                <w:noProof w:val="0"/>
                <w:szCs w:val="32"/>
              </w:rPr>
            </w:pPr>
            <w:r w:rsidRPr="00395BF2">
              <w:rPr>
                <w:szCs w:val="32"/>
              </w:rPr>
              <w:t>N/A</w:t>
            </w:r>
          </w:p>
        </w:tc>
        <w:tc>
          <w:tcPr>
            <w:tcW w:w="958" w:type="dxa"/>
            <w:tcBorders>
              <w:top w:val="nil"/>
              <w:bottom w:val="nil"/>
            </w:tcBorders>
          </w:tcPr>
          <w:p w14:paraId="22B13E81"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nil"/>
            </w:tcBorders>
          </w:tcPr>
          <w:p w14:paraId="04B7AABE" w14:textId="77777777" w:rsidR="00484F59" w:rsidRPr="00395BF2" w:rsidRDefault="00484F59" w:rsidP="001540D4">
            <w:pPr>
              <w:pStyle w:val="TableText"/>
              <w:rPr>
                <w:noProof w:val="0"/>
                <w:szCs w:val="32"/>
              </w:rPr>
            </w:pPr>
            <w:r w:rsidRPr="00395BF2">
              <w:rPr>
                <w:szCs w:val="32"/>
              </w:rPr>
              <w:t>N/A</w:t>
            </w:r>
          </w:p>
        </w:tc>
      </w:tr>
      <w:tr w:rsidR="00484F59" w:rsidRPr="00FC1B64" w14:paraId="5C5BE684" w14:textId="77777777" w:rsidTr="001540D4">
        <w:trPr>
          <w:trHeight w:val="276"/>
        </w:trPr>
        <w:tc>
          <w:tcPr>
            <w:tcW w:w="4680" w:type="dxa"/>
            <w:tcBorders>
              <w:top w:val="nil"/>
              <w:bottom w:val="nil"/>
            </w:tcBorders>
          </w:tcPr>
          <w:p w14:paraId="36314EBF"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tcPr>
          <w:p w14:paraId="1CA6B826" w14:textId="77777777" w:rsidR="00484F59" w:rsidRPr="00395BF2" w:rsidRDefault="00484F59" w:rsidP="001540D4">
            <w:pPr>
              <w:pStyle w:val="TableText"/>
              <w:rPr>
                <w:noProof w:val="0"/>
                <w:szCs w:val="32"/>
              </w:rPr>
            </w:pPr>
            <w:r w:rsidRPr="00395BF2">
              <w:rPr>
                <w:szCs w:val="32"/>
              </w:rPr>
              <w:t>37</w:t>
            </w:r>
          </w:p>
        </w:tc>
        <w:tc>
          <w:tcPr>
            <w:tcW w:w="958" w:type="dxa"/>
            <w:tcBorders>
              <w:top w:val="nil"/>
              <w:bottom w:val="nil"/>
            </w:tcBorders>
          </w:tcPr>
          <w:p w14:paraId="42F35D93" w14:textId="77777777" w:rsidR="00484F59" w:rsidRPr="00395BF2" w:rsidRDefault="00484F59" w:rsidP="001540D4">
            <w:pPr>
              <w:pStyle w:val="TableText"/>
              <w:rPr>
                <w:noProof w:val="0"/>
                <w:szCs w:val="32"/>
              </w:rPr>
            </w:pPr>
            <w:r w:rsidRPr="00395BF2">
              <w:rPr>
                <w:szCs w:val="32"/>
              </w:rPr>
              <w:t>28</w:t>
            </w:r>
          </w:p>
        </w:tc>
        <w:tc>
          <w:tcPr>
            <w:tcW w:w="957" w:type="dxa"/>
            <w:tcBorders>
              <w:top w:val="nil"/>
              <w:bottom w:val="nil"/>
            </w:tcBorders>
          </w:tcPr>
          <w:p w14:paraId="0D59AD18" w14:textId="77777777" w:rsidR="00484F59" w:rsidRPr="00395BF2" w:rsidRDefault="00484F59" w:rsidP="001540D4">
            <w:pPr>
              <w:pStyle w:val="TableText"/>
              <w:rPr>
                <w:noProof w:val="0"/>
                <w:szCs w:val="32"/>
              </w:rPr>
            </w:pPr>
            <w:r w:rsidRPr="00395BF2">
              <w:rPr>
                <w:szCs w:val="32"/>
              </w:rPr>
              <w:t>75.68</w:t>
            </w:r>
          </w:p>
        </w:tc>
        <w:tc>
          <w:tcPr>
            <w:tcW w:w="958" w:type="dxa"/>
            <w:tcBorders>
              <w:top w:val="nil"/>
              <w:bottom w:val="nil"/>
            </w:tcBorders>
          </w:tcPr>
          <w:p w14:paraId="44521948" w14:textId="77777777" w:rsidR="00484F59" w:rsidRPr="00395BF2" w:rsidRDefault="00484F59" w:rsidP="001540D4">
            <w:pPr>
              <w:pStyle w:val="TableText"/>
              <w:rPr>
                <w:noProof w:val="0"/>
                <w:szCs w:val="32"/>
              </w:rPr>
            </w:pPr>
            <w:r w:rsidRPr="00395BF2">
              <w:rPr>
                <w:szCs w:val="32"/>
              </w:rPr>
              <w:t>28</w:t>
            </w:r>
          </w:p>
        </w:tc>
        <w:tc>
          <w:tcPr>
            <w:tcW w:w="958" w:type="dxa"/>
            <w:tcBorders>
              <w:top w:val="nil"/>
              <w:bottom w:val="nil"/>
            </w:tcBorders>
          </w:tcPr>
          <w:p w14:paraId="1CA0B567" w14:textId="77777777" w:rsidR="00484F59" w:rsidRPr="00395BF2" w:rsidRDefault="00484F59" w:rsidP="001540D4">
            <w:pPr>
              <w:pStyle w:val="TableText"/>
              <w:rPr>
                <w:noProof w:val="0"/>
                <w:szCs w:val="32"/>
              </w:rPr>
            </w:pPr>
            <w:r w:rsidRPr="00395BF2">
              <w:rPr>
                <w:szCs w:val="32"/>
              </w:rPr>
              <w:t>75.68</w:t>
            </w:r>
          </w:p>
        </w:tc>
      </w:tr>
      <w:tr w:rsidR="00484F59" w:rsidRPr="00FC1B64" w14:paraId="07FF0249" w14:textId="77777777" w:rsidTr="001540D4">
        <w:trPr>
          <w:trHeight w:val="276"/>
        </w:trPr>
        <w:tc>
          <w:tcPr>
            <w:tcW w:w="4680" w:type="dxa"/>
            <w:tcBorders>
              <w:top w:val="nil"/>
              <w:bottom w:val="nil"/>
            </w:tcBorders>
          </w:tcPr>
          <w:p w14:paraId="4CA73556"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nil"/>
            </w:tcBorders>
          </w:tcPr>
          <w:p w14:paraId="45B606D9" w14:textId="77777777" w:rsidR="00484F59" w:rsidRPr="00395BF2" w:rsidRDefault="00484F59" w:rsidP="001540D4">
            <w:pPr>
              <w:pStyle w:val="TableText"/>
              <w:rPr>
                <w:noProof w:val="0"/>
                <w:szCs w:val="32"/>
              </w:rPr>
            </w:pPr>
            <w:r w:rsidRPr="00395BF2">
              <w:rPr>
                <w:szCs w:val="32"/>
              </w:rPr>
              <w:t>67</w:t>
            </w:r>
          </w:p>
        </w:tc>
        <w:tc>
          <w:tcPr>
            <w:tcW w:w="958" w:type="dxa"/>
            <w:tcBorders>
              <w:top w:val="nil"/>
              <w:bottom w:val="nil"/>
            </w:tcBorders>
          </w:tcPr>
          <w:p w14:paraId="73318E2B" w14:textId="77777777" w:rsidR="00484F59" w:rsidRPr="00395BF2" w:rsidRDefault="00484F59" w:rsidP="001540D4">
            <w:pPr>
              <w:pStyle w:val="TableText"/>
              <w:rPr>
                <w:noProof w:val="0"/>
                <w:szCs w:val="32"/>
              </w:rPr>
            </w:pPr>
            <w:r w:rsidRPr="00395BF2">
              <w:rPr>
                <w:szCs w:val="32"/>
              </w:rPr>
              <w:t>59</w:t>
            </w:r>
          </w:p>
        </w:tc>
        <w:tc>
          <w:tcPr>
            <w:tcW w:w="957" w:type="dxa"/>
            <w:tcBorders>
              <w:top w:val="nil"/>
              <w:bottom w:val="nil"/>
            </w:tcBorders>
          </w:tcPr>
          <w:p w14:paraId="4F27F192" w14:textId="77777777" w:rsidR="00484F59" w:rsidRPr="00395BF2" w:rsidRDefault="00484F59" w:rsidP="001540D4">
            <w:pPr>
              <w:pStyle w:val="TableText"/>
              <w:rPr>
                <w:noProof w:val="0"/>
                <w:szCs w:val="32"/>
              </w:rPr>
            </w:pPr>
            <w:r w:rsidRPr="00395BF2">
              <w:rPr>
                <w:szCs w:val="32"/>
              </w:rPr>
              <w:t>88.06</w:t>
            </w:r>
          </w:p>
        </w:tc>
        <w:tc>
          <w:tcPr>
            <w:tcW w:w="958" w:type="dxa"/>
            <w:tcBorders>
              <w:top w:val="nil"/>
              <w:bottom w:val="nil"/>
            </w:tcBorders>
          </w:tcPr>
          <w:p w14:paraId="4A6B41E2" w14:textId="77777777" w:rsidR="00484F59" w:rsidRPr="00395BF2" w:rsidRDefault="00484F59" w:rsidP="001540D4">
            <w:pPr>
              <w:pStyle w:val="TableText"/>
              <w:rPr>
                <w:noProof w:val="0"/>
                <w:szCs w:val="32"/>
              </w:rPr>
            </w:pPr>
            <w:r w:rsidRPr="00395BF2">
              <w:rPr>
                <w:szCs w:val="32"/>
              </w:rPr>
              <w:t>57</w:t>
            </w:r>
          </w:p>
        </w:tc>
        <w:tc>
          <w:tcPr>
            <w:tcW w:w="958" w:type="dxa"/>
            <w:tcBorders>
              <w:top w:val="nil"/>
              <w:bottom w:val="nil"/>
            </w:tcBorders>
          </w:tcPr>
          <w:p w14:paraId="0FCB5EC2" w14:textId="77777777" w:rsidR="00484F59" w:rsidRPr="00395BF2" w:rsidRDefault="00484F59" w:rsidP="001540D4">
            <w:pPr>
              <w:pStyle w:val="TableText"/>
              <w:rPr>
                <w:noProof w:val="0"/>
                <w:szCs w:val="32"/>
              </w:rPr>
            </w:pPr>
            <w:r w:rsidRPr="00395BF2">
              <w:rPr>
                <w:szCs w:val="32"/>
              </w:rPr>
              <w:t>85.07</w:t>
            </w:r>
          </w:p>
        </w:tc>
      </w:tr>
      <w:tr w:rsidR="00484F59" w:rsidRPr="00FC1B64" w14:paraId="2181BFEA" w14:textId="77777777" w:rsidTr="001540D4">
        <w:trPr>
          <w:trHeight w:val="276"/>
        </w:trPr>
        <w:tc>
          <w:tcPr>
            <w:tcW w:w="4680" w:type="dxa"/>
            <w:tcBorders>
              <w:top w:val="nil"/>
              <w:bottom w:val="nil"/>
            </w:tcBorders>
          </w:tcPr>
          <w:p w14:paraId="5D075AC6"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tcPr>
          <w:p w14:paraId="7E3236DE" w14:textId="77777777" w:rsidR="00484F59" w:rsidRPr="00395BF2" w:rsidRDefault="00484F59" w:rsidP="001540D4">
            <w:pPr>
              <w:pStyle w:val="TableText"/>
              <w:rPr>
                <w:noProof w:val="0"/>
                <w:szCs w:val="32"/>
              </w:rPr>
            </w:pPr>
            <w:r w:rsidRPr="00395BF2">
              <w:rPr>
                <w:szCs w:val="32"/>
              </w:rPr>
              <w:t>5</w:t>
            </w:r>
          </w:p>
        </w:tc>
        <w:tc>
          <w:tcPr>
            <w:tcW w:w="958" w:type="dxa"/>
            <w:tcBorders>
              <w:top w:val="nil"/>
              <w:bottom w:val="nil"/>
            </w:tcBorders>
          </w:tcPr>
          <w:p w14:paraId="676FD3CA" w14:textId="77777777" w:rsidR="00484F59" w:rsidRPr="00395BF2" w:rsidRDefault="00484F59" w:rsidP="001540D4">
            <w:pPr>
              <w:pStyle w:val="TableText"/>
              <w:rPr>
                <w:noProof w:val="0"/>
                <w:szCs w:val="32"/>
              </w:rPr>
            </w:pPr>
            <w:r w:rsidRPr="00395BF2">
              <w:rPr>
                <w:szCs w:val="32"/>
              </w:rPr>
              <w:t>5</w:t>
            </w:r>
          </w:p>
        </w:tc>
        <w:tc>
          <w:tcPr>
            <w:tcW w:w="957" w:type="dxa"/>
            <w:tcBorders>
              <w:top w:val="nil"/>
              <w:bottom w:val="nil"/>
            </w:tcBorders>
          </w:tcPr>
          <w:p w14:paraId="481CD103" w14:textId="77777777" w:rsidR="00484F59" w:rsidRPr="00395BF2" w:rsidRDefault="00484F59" w:rsidP="001540D4">
            <w:pPr>
              <w:pStyle w:val="TableText"/>
              <w:rPr>
                <w:noProof w:val="0"/>
                <w:szCs w:val="32"/>
              </w:rPr>
            </w:pPr>
            <w:r w:rsidRPr="00395BF2">
              <w:rPr>
                <w:szCs w:val="32"/>
              </w:rPr>
              <w:t>100.00</w:t>
            </w:r>
          </w:p>
        </w:tc>
        <w:tc>
          <w:tcPr>
            <w:tcW w:w="958" w:type="dxa"/>
            <w:tcBorders>
              <w:top w:val="nil"/>
              <w:bottom w:val="nil"/>
            </w:tcBorders>
          </w:tcPr>
          <w:p w14:paraId="148B37C2" w14:textId="77777777" w:rsidR="00484F59" w:rsidRPr="00395BF2" w:rsidRDefault="00484F59" w:rsidP="001540D4">
            <w:pPr>
              <w:pStyle w:val="TableText"/>
              <w:rPr>
                <w:noProof w:val="0"/>
                <w:szCs w:val="32"/>
              </w:rPr>
            </w:pPr>
            <w:r w:rsidRPr="00395BF2">
              <w:rPr>
                <w:szCs w:val="32"/>
              </w:rPr>
              <w:t>5</w:t>
            </w:r>
          </w:p>
        </w:tc>
        <w:tc>
          <w:tcPr>
            <w:tcW w:w="958" w:type="dxa"/>
            <w:tcBorders>
              <w:top w:val="nil"/>
              <w:bottom w:val="nil"/>
            </w:tcBorders>
          </w:tcPr>
          <w:p w14:paraId="3BE6D4E2" w14:textId="77777777" w:rsidR="00484F59" w:rsidRPr="00395BF2" w:rsidRDefault="00484F59" w:rsidP="001540D4">
            <w:pPr>
              <w:pStyle w:val="TableText"/>
              <w:rPr>
                <w:noProof w:val="0"/>
                <w:szCs w:val="32"/>
              </w:rPr>
            </w:pPr>
            <w:r w:rsidRPr="00395BF2">
              <w:rPr>
                <w:szCs w:val="32"/>
              </w:rPr>
              <w:t>100.00</w:t>
            </w:r>
          </w:p>
        </w:tc>
      </w:tr>
      <w:tr w:rsidR="00484F59" w:rsidRPr="00FC1B64" w14:paraId="3E52C41A" w14:textId="77777777" w:rsidTr="001540D4">
        <w:trPr>
          <w:trHeight w:val="276"/>
        </w:trPr>
        <w:tc>
          <w:tcPr>
            <w:tcW w:w="4680" w:type="dxa"/>
            <w:tcBorders>
              <w:top w:val="nil"/>
              <w:bottom w:val="nil"/>
            </w:tcBorders>
          </w:tcPr>
          <w:p w14:paraId="09AC375F"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tcPr>
          <w:p w14:paraId="2ED4F64E" w14:textId="77777777" w:rsidR="00484F59" w:rsidRPr="00395BF2" w:rsidDel="009E190D" w:rsidRDefault="00484F59" w:rsidP="001540D4">
            <w:pPr>
              <w:pStyle w:val="TableText"/>
              <w:rPr>
                <w:noProof w:val="0"/>
                <w:szCs w:val="32"/>
              </w:rPr>
            </w:pPr>
            <w:r w:rsidRPr="00395BF2">
              <w:rPr>
                <w:szCs w:val="32"/>
              </w:rPr>
              <w:t>1</w:t>
            </w:r>
          </w:p>
        </w:tc>
        <w:tc>
          <w:tcPr>
            <w:tcW w:w="958" w:type="dxa"/>
            <w:tcBorders>
              <w:top w:val="nil"/>
              <w:bottom w:val="nil"/>
            </w:tcBorders>
          </w:tcPr>
          <w:p w14:paraId="3AF9CA0E" w14:textId="77777777" w:rsidR="00484F59" w:rsidRPr="00395BF2" w:rsidDel="009E190D" w:rsidRDefault="00484F59" w:rsidP="001540D4">
            <w:pPr>
              <w:pStyle w:val="TableText"/>
              <w:rPr>
                <w:noProof w:val="0"/>
                <w:szCs w:val="32"/>
              </w:rPr>
            </w:pPr>
            <w:r w:rsidRPr="00395BF2">
              <w:rPr>
                <w:szCs w:val="32"/>
              </w:rPr>
              <w:t>1</w:t>
            </w:r>
          </w:p>
        </w:tc>
        <w:tc>
          <w:tcPr>
            <w:tcW w:w="957" w:type="dxa"/>
            <w:tcBorders>
              <w:top w:val="nil"/>
              <w:bottom w:val="nil"/>
            </w:tcBorders>
          </w:tcPr>
          <w:p w14:paraId="1BC94C03" w14:textId="77777777" w:rsidR="00484F59" w:rsidRPr="00395BF2" w:rsidRDefault="00484F59" w:rsidP="001540D4">
            <w:pPr>
              <w:pStyle w:val="TableText"/>
              <w:rPr>
                <w:noProof w:val="0"/>
                <w:szCs w:val="32"/>
              </w:rPr>
            </w:pPr>
            <w:r w:rsidRPr="00395BF2">
              <w:rPr>
                <w:szCs w:val="32"/>
              </w:rPr>
              <w:t>100.00</w:t>
            </w:r>
          </w:p>
        </w:tc>
        <w:tc>
          <w:tcPr>
            <w:tcW w:w="958" w:type="dxa"/>
            <w:tcBorders>
              <w:top w:val="nil"/>
              <w:bottom w:val="nil"/>
            </w:tcBorders>
          </w:tcPr>
          <w:p w14:paraId="1475C92A" w14:textId="77777777" w:rsidR="00484F59" w:rsidRPr="00395BF2" w:rsidRDefault="00484F59" w:rsidP="001540D4">
            <w:pPr>
              <w:pStyle w:val="TableText"/>
              <w:rPr>
                <w:noProof w:val="0"/>
                <w:szCs w:val="32"/>
              </w:rPr>
            </w:pPr>
            <w:r w:rsidRPr="00395BF2">
              <w:rPr>
                <w:szCs w:val="32"/>
              </w:rPr>
              <w:t>1</w:t>
            </w:r>
          </w:p>
        </w:tc>
        <w:tc>
          <w:tcPr>
            <w:tcW w:w="958" w:type="dxa"/>
            <w:tcBorders>
              <w:top w:val="nil"/>
              <w:bottom w:val="nil"/>
            </w:tcBorders>
          </w:tcPr>
          <w:p w14:paraId="05B2FAF9" w14:textId="77777777" w:rsidR="00484F59" w:rsidRPr="00395BF2" w:rsidRDefault="00484F59" w:rsidP="001540D4">
            <w:pPr>
              <w:pStyle w:val="TableText"/>
              <w:rPr>
                <w:noProof w:val="0"/>
                <w:szCs w:val="32"/>
              </w:rPr>
            </w:pPr>
            <w:r w:rsidRPr="00395BF2">
              <w:rPr>
                <w:szCs w:val="32"/>
              </w:rPr>
              <w:t>100.00</w:t>
            </w:r>
          </w:p>
        </w:tc>
      </w:tr>
      <w:tr w:rsidR="00484F59" w:rsidRPr="00FC1B64" w14:paraId="7CADB74F" w14:textId="77777777" w:rsidTr="001540D4">
        <w:trPr>
          <w:trHeight w:val="276"/>
        </w:trPr>
        <w:tc>
          <w:tcPr>
            <w:tcW w:w="4680" w:type="dxa"/>
            <w:tcBorders>
              <w:top w:val="nil"/>
              <w:bottom w:val="nil"/>
            </w:tcBorders>
          </w:tcPr>
          <w:p w14:paraId="0839E248"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tcPr>
          <w:p w14:paraId="2FAA868D" w14:textId="77777777" w:rsidR="00484F59" w:rsidRPr="00395BF2" w:rsidRDefault="00484F59" w:rsidP="001540D4">
            <w:pPr>
              <w:pStyle w:val="TableText"/>
              <w:rPr>
                <w:noProof w:val="0"/>
                <w:szCs w:val="32"/>
              </w:rPr>
            </w:pPr>
            <w:r w:rsidRPr="00395BF2">
              <w:rPr>
                <w:szCs w:val="32"/>
              </w:rPr>
              <w:t>91</w:t>
            </w:r>
          </w:p>
        </w:tc>
        <w:tc>
          <w:tcPr>
            <w:tcW w:w="958" w:type="dxa"/>
            <w:tcBorders>
              <w:top w:val="nil"/>
              <w:bottom w:val="nil"/>
            </w:tcBorders>
          </w:tcPr>
          <w:p w14:paraId="3BF89103" w14:textId="77777777" w:rsidR="00484F59" w:rsidRPr="00395BF2" w:rsidRDefault="00484F59" w:rsidP="001540D4">
            <w:pPr>
              <w:pStyle w:val="TableText"/>
              <w:rPr>
                <w:noProof w:val="0"/>
                <w:szCs w:val="32"/>
              </w:rPr>
            </w:pPr>
            <w:r w:rsidRPr="00395BF2">
              <w:rPr>
                <w:szCs w:val="32"/>
              </w:rPr>
              <w:t>69</w:t>
            </w:r>
          </w:p>
        </w:tc>
        <w:tc>
          <w:tcPr>
            <w:tcW w:w="957" w:type="dxa"/>
            <w:tcBorders>
              <w:top w:val="nil"/>
              <w:bottom w:val="nil"/>
            </w:tcBorders>
          </w:tcPr>
          <w:p w14:paraId="49DFE5FF" w14:textId="77777777" w:rsidR="00484F59" w:rsidRPr="00395BF2" w:rsidRDefault="00484F59" w:rsidP="001540D4">
            <w:pPr>
              <w:pStyle w:val="TableText"/>
              <w:rPr>
                <w:noProof w:val="0"/>
                <w:szCs w:val="32"/>
              </w:rPr>
            </w:pPr>
            <w:r w:rsidRPr="00395BF2">
              <w:rPr>
                <w:szCs w:val="32"/>
              </w:rPr>
              <w:t>75.82</w:t>
            </w:r>
          </w:p>
        </w:tc>
        <w:tc>
          <w:tcPr>
            <w:tcW w:w="958" w:type="dxa"/>
            <w:tcBorders>
              <w:top w:val="nil"/>
              <w:bottom w:val="nil"/>
            </w:tcBorders>
          </w:tcPr>
          <w:p w14:paraId="2D875389" w14:textId="77777777" w:rsidR="00484F59" w:rsidRPr="00395BF2" w:rsidRDefault="00484F59" w:rsidP="001540D4">
            <w:pPr>
              <w:pStyle w:val="TableText"/>
              <w:rPr>
                <w:noProof w:val="0"/>
                <w:szCs w:val="32"/>
              </w:rPr>
            </w:pPr>
            <w:r w:rsidRPr="00395BF2">
              <w:rPr>
                <w:szCs w:val="32"/>
              </w:rPr>
              <w:t>67</w:t>
            </w:r>
          </w:p>
        </w:tc>
        <w:tc>
          <w:tcPr>
            <w:tcW w:w="958" w:type="dxa"/>
            <w:tcBorders>
              <w:top w:val="nil"/>
              <w:bottom w:val="nil"/>
            </w:tcBorders>
          </w:tcPr>
          <w:p w14:paraId="3B9C77D3" w14:textId="77777777" w:rsidR="00484F59" w:rsidRPr="00395BF2" w:rsidRDefault="00484F59" w:rsidP="001540D4">
            <w:pPr>
              <w:pStyle w:val="TableText"/>
              <w:rPr>
                <w:noProof w:val="0"/>
                <w:szCs w:val="32"/>
              </w:rPr>
            </w:pPr>
            <w:r w:rsidRPr="00395BF2">
              <w:rPr>
                <w:szCs w:val="32"/>
              </w:rPr>
              <w:t>73.63</w:t>
            </w:r>
          </w:p>
        </w:tc>
      </w:tr>
      <w:tr w:rsidR="00484F59" w:rsidRPr="00FC1B64" w14:paraId="465FE89E" w14:textId="77777777" w:rsidTr="001540D4">
        <w:trPr>
          <w:trHeight w:val="276"/>
        </w:trPr>
        <w:tc>
          <w:tcPr>
            <w:tcW w:w="4680" w:type="dxa"/>
            <w:tcBorders>
              <w:top w:val="nil"/>
              <w:bottom w:val="nil"/>
            </w:tcBorders>
          </w:tcPr>
          <w:p w14:paraId="2F5E53DA"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tcPr>
          <w:p w14:paraId="50C3994D" w14:textId="77777777" w:rsidR="00484F59" w:rsidRPr="00395BF2" w:rsidRDefault="00484F59" w:rsidP="001540D4">
            <w:pPr>
              <w:pStyle w:val="TableText"/>
              <w:rPr>
                <w:noProof w:val="0"/>
                <w:szCs w:val="32"/>
              </w:rPr>
            </w:pPr>
            <w:r w:rsidRPr="00395BF2">
              <w:rPr>
                <w:szCs w:val="32"/>
              </w:rPr>
              <w:t>641</w:t>
            </w:r>
          </w:p>
        </w:tc>
        <w:tc>
          <w:tcPr>
            <w:tcW w:w="958" w:type="dxa"/>
            <w:tcBorders>
              <w:top w:val="nil"/>
              <w:bottom w:val="nil"/>
            </w:tcBorders>
          </w:tcPr>
          <w:p w14:paraId="7ADD0745" w14:textId="77777777" w:rsidR="00484F59" w:rsidRPr="00395BF2" w:rsidRDefault="00484F59" w:rsidP="001540D4">
            <w:pPr>
              <w:pStyle w:val="TableText"/>
              <w:rPr>
                <w:noProof w:val="0"/>
                <w:szCs w:val="32"/>
              </w:rPr>
            </w:pPr>
            <w:r w:rsidRPr="00395BF2">
              <w:rPr>
                <w:szCs w:val="32"/>
              </w:rPr>
              <w:t>601</w:t>
            </w:r>
          </w:p>
        </w:tc>
        <w:tc>
          <w:tcPr>
            <w:tcW w:w="957" w:type="dxa"/>
            <w:tcBorders>
              <w:top w:val="nil"/>
              <w:bottom w:val="nil"/>
            </w:tcBorders>
          </w:tcPr>
          <w:p w14:paraId="0C6CDC47" w14:textId="77777777" w:rsidR="00484F59" w:rsidRPr="00395BF2" w:rsidRDefault="00484F59" w:rsidP="001540D4">
            <w:pPr>
              <w:pStyle w:val="TableText"/>
              <w:rPr>
                <w:noProof w:val="0"/>
                <w:szCs w:val="32"/>
              </w:rPr>
            </w:pPr>
            <w:r w:rsidRPr="00395BF2">
              <w:rPr>
                <w:szCs w:val="32"/>
              </w:rPr>
              <w:t>93.76</w:t>
            </w:r>
          </w:p>
        </w:tc>
        <w:tc>
          <w:tcPr>
            <w:tcW w:w="958" w:type="dxa"/>
            <w:tcBorders>
              <w:top w:val="nil"/>
              <w:bottom w:val="nil"/>
            </w:tcBorders>
          </w:tcPr>
          <w:p w14:paraId="474B4D29" w14:textId="77777777" w:rsidR="00484F59" w:rsidRPr="00395BF2" w:rsidRDefault="00484F59" w:rsidP="001540D4">
            <w:pPr>
              <w:pStyle w:val="TableText"/>
              <w:rPr>
                <w:noProof w:val="0"/>
                <w:szCs w:val="32"/>
              </w:rPr>
            </w:pPr>
            <w:r w:rsidRPr="00395BF2">
              <w:rPr>
                <w:szCs w:val="32"/>
              </w:rPr>
              <w:t>593</w:t>
            </w:r>
          </w:p>
        </w:tc>
        <w:tc>
          <w:tcPr>
            <w:tcW w:w="958" w:type="dxa"/>
            <w:tcBorders>
              <w:top w:val="nil"/>
              <w:bottom w:val="nil"/>
            </w:tcBorders>
          </w:tcPr>
          <w:p w14:paraId="2EDBEEAB" w14:textId="77777777" w:rsidR="00484F59" w:rsidRPr="00395BF2" w:rsidRDefault="00484F59" w:rsidP="001540D4">
            <w:pPr>
              <w:pStyle w:val="TableText"/>
              <w:rPr>
                <w:noProof w:val="0"/>
                <w:szCs w:val="32"/>
              </w:rPr>
            </w:pPr>
            <w:r w:rsidRPr="00395BF2">
              <w:rPr>
                <w:szCs w:val="32"/>
              </w:rPr>
              <w:t>92.51</w:t>
            </w:r>
          </w:p>
        </w:tc>
      </w:tr>
      <w:tr w:rsidR="00484F59" w:rsidRPr="00FC1B64" w14:paraId="5FDB941F" w14:textId="77777777" w:rsidTr="001540D4">
        <w:trPr>
          <w:trHeight w:val="276"/>
        </w:trPr>
        <w:tc>
          <w:tcPr>
            <w:tcW w:w="4680" w:type="dxa"/>
            <w:tcBorders>
              <w:top w:val="nil"/>
              <w:bottom w:val="nil"/>
            </w:tcBorders>
          </w:tcPr>
          <w:p w14:paraId="686BCEB6"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tcPr>
          <w:p w14:paraId="0AE609BE" w14:textId="77777777" w:rsidR="00484F59" w:rsidRPr="00395BF2" w:rsidRDefault="00484F59" w:rsidP="001540D4">
            <w:pPr>
              <w:pStyle w:val="TableText"/>
              <w:rPr>
                <w:noProof w:val="0"/>
                <w:szCs w:val="32"/>
              </w:rPr>
            </w:pPr>
            <w:r w:rsidRPr="00395BF2">
              <w:rPr>
                <w:szCs w:val="32"/>
              </w:rPr>
              <w:t>2</w:t>
            </w:r>
          </w:p>
        </w:tc>
        <w:tc>
          <w:tcPr>
            <w:tcW w:w="958" w:type="dxa"/>
            <w:tcBorders>
              <w:top w:val="nil"/>
              <w:bottom w:val="nil"/>
            </w:tcBorders>
          </w:tcPr>
          <w:p w14:paraId="36106789" w14:textId="77777777" w:rsidR="00484F59" w:rsidRPr="00395BF2" w:rsidRDefault="00484F59" w:rsidP="001540D4">
            <w:pPr>
              <w:pStyle w:val="TableText"/>
              <w:rPr>
                <w:noProof w:val="0"/>
                <w:szCs w:val="32"/>
              </w:rPr>
            </w:pPr>
            <w:r w:rsidRPr="00395BF2">
              <w:rPr>
                <w:szCs w:val="32"/>
              </w:rPr>
              <w:t>2</w:t>
            </w:r>
          </w:p>
        </w:tc>
        <w:tc>
          <w:tcPr>
            <w:tcW w:w="957" w:type="dxa"/>
            <w:tcBorders>
              <w:top w:val="nil"/>
              <w:bottom w:val="nil"/>
            </w:tcBorders>
          </w:tcPr>
          <w:p w14:paraId="2E60BE60" w14:textId="77777777" w:rsidR="00484F59" w:rsidRPr="00395BF2" w:rsidRDefault="00484F59" w:rsidP="001540D4">
            <w:pPr>
              <w:pStyle w:val="TableText"/>
              <w:rPr>
                <w:noProof w:val="0"/>
                <w:szCs w:val="32"/>
              </w:rPr>
            </w:pPr>
            <w:r w:rsidRPr="00395BF2">
              <w:rPr>
                <w:szCs w:val="32"/>
              </w:rPr>
              <w:t>100.00</w:t>
            </w:r>
          </w:p>
        </w:tc>
        <w:tc>
          <w:tcPr>
            <w:tcW w:w="958" w:type="dxa"/>
            <w:tcBorders>
              <w:top w:val="nil"/>
              <w:bottom w:val="nil"/>
            </w:tcBorders>
          </w:tcPr>
          <w:p w14:paraId="507426EA" w14:textId="77777777" w:rsidR="00484F59" w:rsidRPr="00395BF2" w:rsidRDefault="00484F59" w:rsidP="001540D4">
            <w:pPr>
              <w:pStyle w:val="TableText"/>
              <w:rPr>
                <w:noProof w:val="0"/>
                <w:szCs w:val="32"/>
              </w:rPr>
            </w:pPr>
            <w:r w:rsidRPr="00395BF2">
              <w:rPr>
                <w:szCs w:val="32"/>
              </w:rPr>
              <w:t>2</w:t>
            </w:r>
          </w:p>
        </w:tc>
        <w:tc>
          <w:tcPr>
            <w:tcW w:w="958" w:type="dxa"/>
            <w:tcBorders>
              <w:top w:val="nil"/>
              <w:bottom w:val="nil"/>
            </w:tcBorders>
          </w:tcPr>
          <w:p w14:paraId="1305C823" w14:textId="77777777" w:rsidR="00484F59" w:rsidRPr="00395BF2" w:rsidRDefault="00484F59" w:rsidP="001540D4">
            <w:pPr>
              <w:pStyle w:val="TableText"/>
              <w:rPr>
                <w:noProof w:val="0"/>
                <w:szCs w:val="32"/>
              </w:rPr>
            </w:pPr>
            <w:r w:rsidRPr="00395BF2">
              <w:rPr>
                <w:szCs w:val="32"/>
              </w:rPr>
              <w:t>100.00</w:t>
            </w:r>
          </w:p>
        </w:tc>
      </w:tr>
      <w:tr w:rsidR="00484F59" w:rsidRPr="00FC1B64" w14:paraId="2D133BA8" w14:textId="77777777" w:rsidTr="001540D4">
        <w:trPr>
          <w:trHeight w:val="276"/>
        </w:trPr>
        <w:tc>
          <w:tcPr>
            <w:tcW w:w="4680" w:type="dxa"/>
            <w:tcBorders>
              <w:top w:val="nil"/>
              <w:bottom w:val="single" w:sz="4" w:space="0" w:color="auto"/>
            </w:tcBorders>
          </w:tcPr>
          <w:p w14:paraId="05CE45F4"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tcPr>
          <w:p w14:paraId="555E4934" w14:textId="77777777" w:rsidR="00484F59" w:rsidRPr="00395BF2" w:rsidRDefault="00484F59" w:rsidP="001540D4">
            <w:pPr>
              <w:pStyle w:val="TableText"/>
              <w:rPr>
                <w:noProof w:val="0"/>
                <w:szCs w:val="32"/>
              </w:rPr>
            </w:pPr>
            <w:r w:rsidRPr="00395BF2">
              <w:rPr>
                <w:szCs w:val="32"/>
              </w:rPr>
              <w:t>1</w:t>
            </w:r>
          </w:p>
        </w:tc>
        <w:tc>
          <w:tcPr>
            <w:tcW w:w="958" w:type="dxa"/>
            <w:tcBorders>
              <w:top w:val="nil"/>
              <w:bottom w:val="single" w:sz="4" w:space="0" w:color="auto"/>
            </w:tcBorders>
          </w:tcPr>
          <w:p w14:paraId="1D2B2623" w14:textId="77777777" w:rsidR="00484F59" w:rsidRPr="00395BF2" w:rsidRDefault="00484F59" w:rsidP="001540D4">
            <w:pPr>
              <w:pStyle w:val="TableText"/>
              <w:rPr>
                <w:noProof w:val="0"/>
                <w:szCs w:val="32"/>
              </w:rPr>
            </w:pPr>
            <w:r w:rsidRPr="00395BF2">
              <w:rPr>
                <w:szCs w:val="32"/>
              </w:rPr>
              <w:t>1</w:t>
            </w:r>
          </w:p>
        </w:tc>
        <w:tc>
          <w:tcPr>
            <w:tcW w:w="957" w:type="dxa"/>
            <w:tcBorders>
              <w:top w:val="nil"/>
              <w:bottom w:val="single" w:sz="4" w:space="0" w:color="auto"/>
            </w:tcBorders>
          </w:tcPr>
          <w:p w14:paraId="1B62C2D1" w14:textId="77777777" w:rsidR="00484F59" w:rsidRPr="00395BF2" w:rsidRDefault="00484F59" w:rsidP="001540D4">
            <w:pPr>
              <w:pStyle w:val="TableText"/>
              <w:rPr>
                <w:noProof w:val="0"/>
                <w:szCs w:val="32"/>
              </w:rPr>
            </w:pPr>
            <w:r w:rsidRPr="00395BF2">
              <w:rPr>
                <w:szCs w:val="32"/>
              </w:rPr>
              <w:t>100.00</w:t>
            </w:r>
          </w:p>
        </w:tc>
        <w:tc>
          <w:tcPr>
            <w:tcW w:w="958" w:type="dxa"/>
            <w:tcBorders>
              <w:top w:val="nil"/>
              <w:bottom w:val="single" w:sz="4" w:space="0" w:color="auto"/>
            </w:tcBorders>
          </w:tcPr>
          <w:p w14:paraId="36D884F2"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2B711A85" w14:textId="77777777" w:rsidR="00484F59" w:rsidRPr="00395BF2" w:rsidRDefault="00484F59" w:rsidP="001540D4">
            <w:pPr>
              <w:pStyle w:val="TableText"/>
              <w:rPr>
                <w:noProof w:val="0"/>
                <w:szCs w:val="32"/>
              </w:rPr>
            </w:pPr>
            <w:r w:rsidRPr="00395BF2">
              <w:rPr>
                <w:szCs w:val="32"/>
              </w:rPr>
              <w:t>0.00</w:t>
            </w:r>
          </w:p>
        </w:tc>
      </w:tr>
      <w:tr w:rsidR="00484F59" w:rsidRPr="00FC1B64" w14:paraId="54AFCD26" w14:textId="77777777" w:rsidTr="001540D4">
        <w:trPr>
          <w:trHeight w:val="276"/>
        </w:trPr>
        <w:tc>
          <w:tcPr>
            <w:tcW w:w="4680" w:type="dxa"/>
            <w:tcBorders>
              <w:top w:val="single" w:sz="4" w:space="0" w:color="auto"/>
            </w:tcBorders>
          </w:tcPr>
          <w:p w14:paraId="55E45F9E"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tcPr>
          <w:p w14:paraId="35350418" w14:textId="77777777" w:rsidR="00484F59" w:rsidRPr="00395BF2" w:rsidDel="009E190D" w:rsidRDefault="00484F59" w:rsidP="001540D4">
            <w:pPr>
              <w:pStyle w:val="TableText"/>
              <w:rPr>
                <w:noProof w:val="0"/>
                <w:szCs w:val="32"/>
              </w:rPr>
            </w:pPr>
            <w:r w:rsidRPr="00395BF2">
              <w:rPr>
                <w:szCs w:val="32"/>
              </w:rPr>
              <w:t>365</w:t>
            </w:r>
          </w:p>
        </w:tc>
        <w:tc>
          <w:tcPr>
            <w:tcW w:w="958" w:type="dxa"/>
            <w:tcBorders>
              <w:top w:val="single" w:sz="4" w:space="0" w:color="auto"/>
            </w:tcBorders>
          </w:tcPr>
          <w:p w14:paraId="4DEAE270" w14:textId="77777777" w:rsidR="00484F59" w:rsidRPr="00395BF2" w:rsidDel="009E190D" w:rsidRDefault="00484F59" w:rsidP="001540D4">
            <w:pPr>
              <w:pStyle w:val="TableText"/>
              <w:rPr>
                <w:noProof w:val="0"/>
                <w:szCs w:val="32"/>
              </w:rPr>
            </w:pPr>
            <w:r w:rsidRPr="00395BF2">
              <w:rPr>
                <w:szCs w:val="32"/>
              </w:rPr>
              <w:t>326</w:t>
            </w:r>
          </w:p>
        </w:tc>
        <w:tc>
          <w:tcPr>
            <w:tcW w:w="957" w:type="dxa"/>
            <w:tcBorders>
              <w:top w:val="single" w:sz="4" w:space="0" w:color="auto"/>
            </w:tcBorders>
          </w:tcPr>
          <w:p w14:paraId="46FDB4BC" w14:textId="77777777" w:rsidR="00484F59" w:rsidRPr="00395BF2" w:rsidRDefault="00484F59" w:rsidP="001540D4">
            <w:pPr>
              <w:pStyle w:val="TableText"/>
              <w:rPr>
                <w:noProof w:val="0"/>
                <w:szCs w:val="32"/>
              </w:rPr>
            </w:pPr>
            <w:r w:rsidRPr="00395BF2">
              <w:rPr>
                <w:szCs w:val="32"/>
              </w:rPr>
              <w:t>89.32</w:t>
            </w:r>
          </w:p>
        </w:tc>
        <w:tc>
          <w:tcPr>
            <w:tcW w:w="958" w:type="dxa"/>
            <w:tcBorders>
              <w:top w:val="single" w:sz="4" w:space="0" w:color="auto"/>
            </w:tcBorders>
          </w:tcPr>
          <w:p w14:paraId="0E0B662B" w14:textId="77777777" w:rsidR="00484F59" w:rsidRPr="00395BF2" w:rsidRDefault="00484F59" w:rsidP="001540D4">
            <w:pPr>
              <w:pStyle w:val="TableText"/>
              <w:rPr>
                <w:noProof w:val="0"/>
                <w:szCs w:val="32"/>
              </w:rPr>
            </w:pPr>
            <w:r w:rsidRPr="00395BF2">
              <w:rPr>
                <w:szCs w:val="32"/>
              </w:rPr>
              <w:t>321</w:t>
            </w:r>
          </w:p>
        </w:tc>
        <w:tc>
          <w:tcPr>
            <w:tcW w:w="958" w:type="dxa"/>
            <w:tcBorders>
              <w:top w:val="single" w:sz="4" w:space="0" w:color="auto"/>
            </w:tcBorders>
          </w:tcPr>
          <w:p w14:paraId="665B393D" w14:textId="77777777" w:rsidR="00484F59" w:rsidRPr="00395BF2" w:rsidRDefault="00484F59" w:rsidP="001540D4">
            <w:pPr>
              <w:pStyle w:val="TableText"/>
              <w:rPr>
                <w:noProof w:val="0"/>
                <w:szCs w:val="32"/>
              </w:rPr>
            </w:pPr>
            <w:r w:rsidRPr="00395BF2">
              <w:rPr>
                <w:szCs w:val="32"/>
              </w:rPr>
              <w:t>87.95</w:t>
            </w:r>
          </w:p>
        </w:tc>
      </w:tr>
      <w:tr w:rsidR="00484F59" w:rsidRPr="00FC1B64" w14:paraId="69839982" w14:textId="77777777" w:rsidTr="001540D4">
        <w:trPr>
          <w:trHeight w:val="276"/>
        </w:trPr>
        <w:tc>
          <w:tcPr>
            <w:tcW w:w="4680" w:type="dxa"/>
            <w:tcBorders>
              <w:bottom w:val="nil"/>
            </w:tcBorders>
          </w:tcPr>
          <w:p w14:paraId="775E0B89"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tcPr>
          <w:p w14:paraId="6DED73B6" w14:textId="77777777" w:rsidR="00484F59" w:rsidRPr="00395BF2" w:rsidDel="009E190D" w:rsidRDefault="00484F59" w:rsidP="001540D4">
            <w:pPr>
              <w:pStyle w:val="TableText"/>
              <w:rPr>
                <w:noProof w:val="0"/>
                <w:szCs w:val="32"/>
              </w:rPr>
            </w:pPr>
            <w:r w:rsidRPr="00395BF2">
              <w:rPr>
                <w:szCs w:val="32"/>
              </w:rPr>
              <w:t>981</w:t>
            </w:r>
          </w:p>
        </w:tc>
        <w:tc>
          <w:tcPr>
            <w:tcW w:w="958" w:type="dxa"/>
            <w:tcBorders>
              <w:bottom w:val="nil"/>
            </w:tcBorders>
          </w:tcPr>
          <w:p w14:paraId="497D1184" w14:textId="77777777" w:rsidR="00484F59" w:rsidRPr="00395BF2" w:rsidDel="009E190D" w:rsidRDefault="00484F59" w:rsidP="001540D4">
            <w:pPr>
              <w:pStyle w:val="TableText"/>
              <w:rPr>
                <w:noProof w:val="0"/>
                <w:szCs w:val="32"/>
              </w:rPr>
            </w:pPr>
            <w:r w:rsidRPr="00395BF2">
              <w:rPr>
                <w:szCs w:val="32"/>
              </w:rPr>
              <w:t>912</w:t>
            </w:r>
          </w:p>
        </w:tc>
        <w:tc>
          <w:tcPr>
            <w:tcW w:w="957" w:type="dxa"/>
            <w:tcBorders>
              <w:bottom w:val="nil"/>
            </w:tcBorders>
          </w:tcPr>
          <w:p w14:paraId="5E15CD4B" w14:textId="77777777" w:rsidR="00484F59" w:rsidRPr="00395BF2" w:rsidRDefault="00484F59" w:rsidP="001540D4">
            <w:pPr>
              <w:pStyle w:val="TableText"/>
              <w:rPr>
                <w:noProof w:val="0"/>
                <w:szCs w:val="32"/>
              </w:rPr>
            </w:pPr>
            <w:r w:rsidRPr="00395BF2">
              <w:rPr>
                <w:szCs w:val="32"/>
              </w:rPr>
              <w:t>92.97</w:t>
            </w:r>
          </w:p>
        </w:tc>
        <w:tc>
          <w:tcPr>
            <w:tcW w:w="958" w:type="dxa"/>
            <w:tcBorders>
              <w:bottom w:val="nil"/>
            </w:tcBorders>
          </w:tcPr>
          <w:p w14:paraId="05719602" w14:textId="77777777" w:rsidR="00484F59" w:rsidRPr="00395BF2" w:rsidRDefault="00484F59" w:rsidP="001540D4">
            <w:pPr>
              <w:pStyle w:val="TableText"/>
              <w:rPr>
                <w:noProof w:val="0"/>
                <w:szCs w:val="32"/>
              </w:rPr>
            </w:pPr>
            <w:r w:rsidRPr="00395BF2">
              <w:rPr>
                <w:szCs w:val="32"/>
              </w:rPr>
              <w:t>898</w:t>
            </w:r>
          </w:p>
        </w:tc>
        <w:tc>
          <w:tcPr>
            <w:tcW w:w="958" w:type="dxa"/>
            <w:tcBorders>
              <w:bottom w:val="nil"/>
            </w:tcBorders>
          </w:tcPr>
          <w:p w14:paraId="71948372" w14:textId="77777777" w:rsidR="00484F59" w:rsidRPr="00395BF2" w:rsidRDefault="00484F59" w:rsidP="001540D4">
            <w:pPr>
              <w:pStyle w:val="TableText"/>
              <w:rPr>
                <w:noProof w:val="0"/>
                <w:szCs w:val="32"/>
              </w:rPr>
            </w:pPr>
            <w:r w:rsidRPr="00395BF2">
              <w:rPr>
                <w:szCs w:val="32"/>
              </w:rPr>
              <w:t>91.54</w:t>
            </w:r>
          </w:p>
        </w:tc>
      </w:tr>
      <w:tr w:rsidR="00484F59" w:rsidRPr="00FC1B64" w14:paraId="0CF2D7FF" w14:textId="77777777" w:rsidTr="001540D4">
        <w:trPr>
          <w:trHeight w:val="276"/>
        </w:trPr>
        <w:tc>
          <w:tcPr>
            <w:tcW w:w="4680" w:type="dxa"/>
            <w:tcBorders>
              <w:top w:val="single" w:sz="4" w:space="0" w:color="auto"/>
              <w:bottom w:val="nil"/>
            </w:tcBorders>
          </w:tcPr>
          <w:p w14:paraId="78A4FC0C" w14:textId="51842DD8"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tcPr>
          <w:p w14:paraId="6C6640CF" w14:textId="77777777" w:rsidR="00484F59" w:rsidRPr="00395BF2" w:rsidDel="009E190D" w:rsidRDefault="00484F59" w:rsidP="001540D4">
            <w:pPr>
              <w:pStyle w:val="TableText"/>
              <w:rPr>
                <w:noProof w:val="0"/>
                <w:szCs w:val="32"/>
              </w:rPr>
            </w:pPr>
            <w:r w:rsidRPr="00395BF2">
              <w:rPr>
                <w:szCs w:val="32"/>
              </w:rPr>
              <w:t>16</w:t>
            </w:r>
          </w:p>
        </w:tc>
        <w:tc>
          <w:tcPr>
            <w:tcW w:w="958" w:type="dxa"/>
            <w:tcBorders>
              <w:top w:val="single" w:sz="4" w:space="0" w:color="auto"/>
              <w:bottom w:val="nil"/>
            </w:tcBorders>
            <w:shd w:val="clear" w:color="auto" w:fill="auto"/>
          </w:tcPr>
          <w:p w14:paraId="29D12722" w14:textId="77777777" w:rsidR="00484F59" w:rsidRPr="00395BF2" w:rsidDel="009E190D" w:rsidRDefault="00484F59" w:rsidP="001540D4">
            <w:pPr>
              <w:pStyle w:val="TableText"/>
              <w:rPr>
                <w:noProof w:val="0"/>
                <w:szCs w:val="32"/>
              </w:rPr>
            </w:pPr>
            <w:r w:rsidRPr="00395BF2">
              <w:rPr>
                <w:szCs w:val="32"/>
              </w:rPr>
              <w:t>15</w:t>
            </w:r>
          </w:p>
        </w:tc>
        <w:tc>
          <w:tcPr>
            <w:tcW w:w="957" w:type="dxa"/>
            <w:tcBorders>
              <w:top w:val="single" w:sz="4" w:space="0" w:color="auto"/>
              <w:bottom w:val="nil"/>
            </w:tcBorders>
          </w:tcPr>
          <w:p w14:paraId="57D70669" w14:textId="77777777" w:rsidR="00484F59" w:rsidRPr="00395BF2" w:rsidRDefault="00484F59" w:rsidP="001540D4">
            <w:pPr>
              <w:pStyle w:val="TableText"/>
              <w:rPr>
                <w:noProof w:val="0"/>
                <w:szCs w:val="32"/>
              </w:rPr>
            </w:pPr>
            <w:r w:rsidRPr="00395BF2">
              <w:rPr>
                <w:szCs w:val="32"/>
              </w:rPr>
              <w:t>93.75</w:t>
            </w:r>
          </w:p>
        </w:tc>
        <w:tc>
          <w:tcPr>
            <w:tcW w:w="958" w:type="dxa"/>
            <w:tcBorders>
              <w:top w:val="single" w:sz="4" w:space="0" w:color="auto"/>
              <w:bottom w:val="nil"/>
            </w:tcBorders>
          </w:tcPr>
          <w:p w14:paraId="6F1DD9C9" w14:textId="77777777" w:rsidR="00484F59" w:rsidRPr="00395BF2" w:rsidRDefault="00484F59" w:rsidP="001540D4">
            <w:pPr>
              <w:pStyle w:val="TableText"/>
              <w:rPr>
                <w:noProof w:val="0"/>
                <w:szCs w:val="32"/>
              </w:rPr>
            </w:pPr>
            <w:r w:rsidRPr="00395BF2">
              <w:rPr>
                <w:szCs w:val="32"/>
              </w:rPr>
              <w:t>15</w:t>
            </w:r>
          </w:p>
        </w:tc>
        <w:tc>
          <w:tcPr>
            <w:tcW w:w="958" w:type="dxa"/>
            <w:tcBorders>
              <w:top w:val="single" w:sz="4" w:space="0" w:color="auto"/>
              <w:bottom w:val="nil"/>
            </w:tcBorders>
          </w:tcPr>
          <w:p w14:paraId="6738E695" w14:textId="77777777" w:rsidR="00484F59" w:rsidRPr="00395BF2" w:rsidRDefault="00484F59" w:rsidP="001540D4">
            <w:pPr>
              <w:pStyle w:val="TableText"/>
              <w:rPr>
                <w:noProof w:val="0"/>
                <w:szCs w:val="32"/>
              </w:rPr>
            </w:pPr>
            <w:r w:rsidRPr="00395BF2">
              <w:rPr>
                <w:szCs w:val="32"/>
              </w:rPr>
              <w:t>93.75</w:t>
            </w:r>
          </w:p>
        </w:tc>
      </w:tr>
      <w:tr w:rsidR="00484F59" w:rsidRPr="00FC1B64" w14:paraId="2EC1C1FE" w14:textId="77777777" w:rsidTr="001540D4">
        <w:trPr>
          <w:trHeight w:val="276"/>
        </w:trPr>
        <w:tc>
          <w:tcPr>
            <w:tcW w:w="4680" w:type="dxa"/>
            <w:tcBorders>
              <w:bottom w:val="nil"/>
            </w:tcBorders>
          </w:tcPr>
          <w:p w14:paraId="5B54FA65" w14:textId="24915CAF"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tcPr>
          <w:p w14:paraId="6616EDB3" w14:textId="77777777" w:rsidR="00484F59" w:rsidRPr="00395BF2" w:rsidDel="009E190D" w:rsidRDefault="00484F59" w:rsidP="001540D4">
            <w:pPr>
              <w:pStyle w:val="TableText"/>
              <w:rPr>
                <w:noProof w:val="0"/>
                <w:szCs w:val="32"/>
              </w:rPr>
            </w:pPr>
            <w:r w:rsidRPr="00395BF2">
              <w:rPr>
                <w:szCs w:val="32"/>
              </w:rPr>
              <w:t>1,319</w:t>
            </w:r>
          </w:p>
        </w:tc>
        <w:tc>
          <w:tcPr>
            <w:tcW w:w="958" w:type="dxa"/>
            <w:tcBorders>
              <w:bottom w:val="nil"/>
            </w:tcBorders>
            <w:shd w:val="clear" w:color="auto" w:fill="auto"/>
          </w:tcPr>
          <w:p w14:paraId="18A9D348" w14:textId="77777777" w:rsidR="00484F59" w:rsidRPr="00395BF2" w:rsidDel="009E190D" w:rsidRDefault="00484F59" w:rsidP="001540D4">
            <w:pPr>
              <w:pStyle w:val="TableText"/>
              <w:rPr>
                <w:noProof w:val="0"/>
                <w:szCs w:val="32"/>
              </w:rPr>
            </w:pPr>
            <w:r w:rsidRPr="00395BF2">
              <w:rPr>
                <w:szCs w:val="32"/>
              </w:rPr>
              <w:t>1,212</w:t>
            </w:r>
          </w:p>
        </w:tc>
        <w:tc>
          <w:tcPr>
            <w:tcW w:w="957" w:type="dxa"/>
            <w:tcBorders>
              <w:bottom w:val="nil"/>
            </w:tcBorders>
          </w:tcPr>
          <w:p w14:paraId="461B302C" w14:textId="77777777" w:rsidR="00484F59" w:rsidRPr="00395BF2" w:rsidRDefault="00484F59" w:rsidP="001540D4">
            <w:pPr>
              <w:pStyle w:val="TableText"/>
              <w:rPr>
                <w:noProof w:val="0"/>
                <w:szCs w:val="32"/>
              </w:rPr>
            </w:pPr>
            <w:r w:rsidRPr="00395BF2">
              <w:rPr>
                <w:szCs w:val="32"/>
              </w:rPr>
              <w:t>91.89</w:t>
            </w:r>
          </w:p>
        </w:tc>
        <w:tc>
          <w:tcPr>
            <w:tcW w:w="958" w:type="dxa"/>
            <w:tcBorders>
              <w:bottom w:val="nil"/>
            </w:tcBorders>
          </w:tcPr>
          <w:p w14:paraId="1C13D89C" w14:textId="77777777" w:rsidR="00484F59" w:rsidRPr="00395BF2" w:rsidRDefault="00484F59" w:rsidP="001540D4">
            <w:pPr>
              <w:pStyle w:val="TableText"/>
              <w:rPr>
                <w:noProof w:val="0"/>
                <w:szCs w:val="32"/>
              </w:rPr>
            </w:pPr>
            <w:r w:rsidRPr="00395BF2">
              <w:rPr>
                <w:szCs w:val="32"/>
              </w:rPr>
              <w:t>1,193</w:t>
            </w:r>
          </w:p>
        </w:tc>
        <w:tc>
          <w:tcPr>
            <w:tcW w:w="958" w:type="dxa"/>
            <w:tcBorders>
              <w:bottom w:val="nil"/>
            </w:tcBorders>
          </w:tcPr>
          <w:p w14:paraId="40699D3B" w14:textId="77777777" w:rsidR="00484F59" w:rsidRPr="00395BF2" w:rsidRDefault="00484F59" w:rsidP="001540D4">
            <w:pPr>
              <w:pStyle w:val="TableText"/>
              <w:rPr>
                <w:noProof w:val="0"/>
                <w:szCs w:val="32"/>
              </w:rPr>
            </w:pPr>
            <w:r w:rsidRPr="00395BF2">
              <w:rPr>
                <w:szCs w:val="32"/>
              </w:rPr>
              <w:t>90.45</w:t>
            </w:r>
          </w:p>
        </w:tc>
      </w:tr>
      <w:tr w:rsidR="00484F59" w:rsidRPr="00FC1B64" w14:paraId="049EA23B" w14:textId="77777777" w:rsidTr="001540D4">
        <w:trPr>
          <w:trHeight w:val="276"/>
        </w:trPr>
        <w:tc>
          <w:tcPr>
            <w:tcW w:w="4680" w:type="dxa"/>
          </w:tcPr>
          <w:p w14:paraId="5A3BF3C8"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tcPr>
          <w:p w14:paraId="49041693" w14:textId="77777777" w:rsidR="00484F59" w:rsidRPr="00395BF2" w:rsidDel="009E190D" w:rsidRDefault="00484F59" w:rsidP="001540D4">
            <w:pPr>
              <w:pStyle w:val="TableText"/>
              <w:rPr>
                <w:noProof w:val="0"/>
                <w:szCs w:val="32"/>
              </w:rPr>
            </w:pPr>
            <w:r w:rsidRPr="00395BF2">
              <w:rPr>
                <w:szCs w:val="32"/>
              </w:rPr>
              <w:t>11</w:t>
            </w:r>
          </w:p>
        </w:tc>
        <w:tc>
          <w:tcPr>
            <w:tcW w:w="958" w:type="dxa"/>
            <w:shd w:val="clear" w:color="auto" w:fill="auto"/>
          </w:tcPr>
          <w:p w14:paraId="3CE2D3DA" w14:textId="77777777" w:rsidR="00484F59" w:rsidRPr="00395BF2" w:rsidDel="009E190D" w:rsidRDefault="00484F59" w:rsidP="001540D4">
            <w:pPr>
              <w:pStyle w:val="TableText"/>
              <w:rPr>
                <w:noProof w:val="0"/>
                <w:szCs w:val="32"/>
              </w:rPr>
            </w:pPr>
            <w:r w:rsidRPr="00395BF2">
              <w:rPr>
                <w:szCs w:val="32"/>
              </w:rPr>
              <w:t>11</w:t>
            </w:r>
          </w:p>
        </w:tc>
        <w:tc>
          <w:tcPr>
            <w:tcW w:w="957" w:type="dxa"/>
          </w:tcPr>
          <w:p w14:paraId="64E632DA" w14:textId="77777777" w:rsidR="00484F59" w:rsidRPr="00395BF2" w:rsidRDefault="00484F59" w:rsidP="001540D4">
            <w:pPr>
              <w:pStyle w:val="TableText"/>
              <w:rPr>
                <w:noProof w:val="0"/>
                <w:szCs w:val="32"/>
              </w:rPr>
            </w:pPr>
            <w:r w:rsidRPr="00395BF2">
              <w:rPr>
                <w:szCs w:val="32"/>
              </w:rPr>
              <w:t>100.00</w:t>
            </w:r>
          </w:p>
        </w:tc>
        <w:tc>
          <w:tcPr>
            <w:tcW w:w="958" w:type="dxa"/>
          </w:tcPr>
          <w:p w14:paraId="6E39BB2C" w14:textId="77777777" w:rsidR="00484F59" w:rsidRPr="00395BF2" w:rsidRDefault="00484F59" w:rsidP="001540D4">
            <w:pPr>
              <w:pStyle w:val="TableText"/>
              <w:rPr>
                <w:noProof w:val="0"/>
                <w:szCs w:val="32"/>
              </w:rPr>
            </w:pPr>
            <w:r w:rsidRPr="00395BF2">
              <w:rPr>
                <w:szCs w:val="32"/>
              </w:rPr>
              <w:t>11</w:t>
            </w:r>
          </w:p>
        </w:tc>
        <w:tc>
          <w:tcPr>
            <w:tcW w:w="958" w:type="dxa"/>
          </w:tcPr>
          <w:p w14:paraId="37CE68FE" w14:textId="77777777" w:rsidR="00484F59" w:rsidRPr="00395BF2" w:rsidRDefault="00484F59" w:rsidP="001540D4">
            <w:pPr>
              <w:pStyle w:val="TableText"/>
              <w:rPr>
                <w:noProof w:val="0"/>
                <w:szCs w:val="32"/>
              </w:rPr>
            </w:pPr>
            <w:r w:rsidRPr="00395BF2">
              <w:rPr>
                <w:szCs w:val="32"/>
              </w:rPr>
              <w:t>100.00</w:t>
            </w:r>
          </w:p>
        </w:tc>
      </w:tr>
      <w:tr w:rsidR="00484F59" w:rsidRPr="00FC1B64" w14:paraId="3E708916" w14:textId="77777777" w:rsidTr="001540D4">
        <w:trPr>
          <w:trHeight w:val="276"/>
        </w:trPr>
        <w:tc>
          <w:tcPr>
            <w:tcW w:w="4680" w:type="dxa"/>
            <w:tcBorders>
              <w:top w:val="single" w:sz="4" w:space="0" w:color="auto"/>
              <w:bottom w:val="nil"/>
            </w:tcBorders>
          </w:tcPr>
          <w:p w14:paraId="54C26FA0"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tcPr>
          <w:p w14:paraId="42411DD3" w14:textId="77777777" w:rsidR="00484F59" w:rsidRPr="00395BF2" w:rsidDel="009E190D" w:rsidRDefault="00484F59" w:rsidP="001540D4">
            <w:pPr>
              <w:pStyle w:val="TableText"/>
              <w:rPr>
                <w:noProof w:val="0"/>
                <w:szCs w:val="32"/>
              </w:rPr>
            </w:pPr>
            <w:r w:rsidRPr="00395BF2">
              <w:rPr>
                <w:szCs w:val="32"/>
              </w:rPr>
              <w:t>8</w:t>
            </w:r>
          </w:p>
        </w:tc>
        <w:tc>
          <w:tcPr>
            <w:tcW w:w="958" w:type="dxa"/>
            <w:tcBorders>
              <w:top w:val="single" w:sz="4" w:space="0" w:color="auto"/>
              <w:bottom w:val="nil"/>
            </w:tcBorders>
            <w:shd w:val="clear" w:color="auto" w:fill="auto"/>
          </w:tcPr>
          <w:p w14:paraId="5721F32E" w14:textId="77777777" w:rsidR="00484F59" w:rsidRPr="00395BF2" w:rsidDel="009E190D" w:rsidRDefault="00484F59" w:rsidP="001540D4">
            <w:pPr>
              <w:pStyle w:val="TableText"/>
              <w:rPr>
                <w:noProof w:val="0"/>
                <w:szCs w:val="32"/>
              </w:rPr>
            </w:pPr>
            <w:r w:rsidRPr="00395BF2">
              <w:rPr>
                <w:szCs w:val="32"/>
              </w:rPr>
              <w:t>8</w:t>
            </w:r>
          </w:p>
        </w:tc>
        <w:tc>
          <w:tcPr>
            <w:tcW w:w="957" w:type="dxa"/>
            <w:tcBorders>
              <w:top w:val="single" w:sz="4" w:space="0" w:color="auto"/>
              <w:bottom w:val="nil"/>
            </w:tcBorders>
          </w:tcPr>
          <w:p w14:paraId="4C7B0925" w14:textId="77777777" w:rsidR="00484F59" w:rsidRPr="00395BF2" w:rsidRDefault="00484F59" w:rsidP="001540D4">
            <w:pPr>
              <w:pStyle w:val="TableText"/>
              <w:rPr>
                <w:noProof w:val="0"/>
                <w:szCs w:val="32"/>
              </w:rPr>
            </w:pPr>
            <w:r w:rsidRPr="00395BF2">
              <w:rPr>
                <w:szCs w:val="32"/>
              </w:rPr>
              <w:t>100.00</w:t>
            </w:r>
          </w:p>
        </w:tc>
        <w:tc>
          <w:tcPr>
            <w:tcW w:w="958" w:type="dxa"/>
            <w:tcBorders>
              <w:top w:val="single" w:sz="4" w:space="0" w:color="auto"/>
              <w:bottom w:val="nil"/>
            </w:tcBorders>
          </w:tcPr>
          <w:p w14:paraId="271ABDB0" w14:textId="77777777" w:rsidR="00484F59" w:rsidRPr="00395BF2" w:rsidRDefault="00484F59" w:rsidP="001540D4">
            <w:pPr>
              <w:pStyle w:val="TableText"/>
              <w:rPr>
                <w:noProof w:val="0"/>
                <w:szCs w:val="32"/>
              </w:rPr>
            </w:pPr>
            <w:r w:rsidRPr="00395BF2">
              <w:rPr>
                <w:szCs w:val="32"/>
              </w:rPr>
              <w:t>8</w:t>
            </w:r>
          </w:p>
        </w:tc>
        <w:tc>
          <w:tcPr>
            <w:tcW w:w="958" w:type="dxa"/>
            <w:tcBorders>
              <w:top w:val="single" w:sz="4" w:space="0" w:color="auto"/>
              <w:bottom w:val="nil"/>
            </w:tcBorders>
          </w:tcPr>
          <w:p w14:paraId="47EBDC55" w14:textId="77777777" w:rsidR="00484F59" w:rsidRPr="00395BF2" w:rsidRDefault="00484F59" w:rsidP="001540D4">
            <w:pPr>
              <w:pStyle w:val="TableText"/>
              <w:rPr>
                <w:noProof w:val="0"/>
                <w:szCs w:val="32"/>
              </w:rPr>
            </w:pPr>
            <w:r w:rsidRPr="00395BF2">
              <w:rPr>
                <w:szCs w:val="32"/>
              </w:rPr>
              <w:t>100.00</w:t>
            </w:r>
          </w:p>
        </w:tc>
      </w:tr>
      <w:tr w:rsidR="00484F59" w:rsidRPr="00FC1B64" w14:paraId="7EF7C7B3" w14:textId="77777777" w:rsidTr="001540D4">
        <w:trPr>
          <w:trHeight w:val="276"/>
        </w:trPr>
        <w:tc>
          <w:tcPr>
            <w:tcW w:w="4680" w:type="dxa"/>
            <w:tcBorders>
              <w:top w:val="nil"/>
              <w:bottom w:val="single" w:sz="12" w:space="0" w:color="auto"/>
            </w:tcBorders>
          </w:tcPr>
          <w:p w14:paraId="7E47F385"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tcPr>
          <w:p w14:paraId="2956300D" w14:textId="77777777" w:rsidR="00484F59" w:rsidRPr="00395BF2" w:rsidDel="009E190D" w:rsidRDefault="00484F59" w:rsidP="001540D4">
            <w:pPr>
              <w:pStyle w:val="TableText"/>
              <w:rPr>
                <w:noProof w:val="0"/>
                <w:szCs w:val="32"/>
              </w:rPr>
            </w:pPr>
            <w:r w:rsidRPr="00395BF2">
              <w:rPr>
                <w:szCs w:val="32"/>
              </w:rPr>
              <w:t>1,338</w:t>
            </w:r>
          </w:p>
        </w:tc>
        <w:tc>
          <w:tcPr>
            <w:tcW w:w="958" w:type="dxa"/>
            <w:tcBorders>
              <w:top w:val="nil"/>
              <w:bottom w:val="single" w:sz="12" w:space="0" w:color="auto"/>
            </w:tcBorders>
            <w:shd w:val="clear" w:color="auto" w:fill="auto"/>
          </w:tcPr>
          <w:p w14:paraId="6A7E2A94" w14:textId="77777777" w:rsidR="00484F59" w:rsidRPr="00395BF2" w:rsidDel="009E190D" w:rsidRDefault="00484F59" w:rsidP="001540D4">
            <w:pPr>
              <w:pStyle w:val="TableText"/>
              <w:rPr>
                <w:noProof w:val="0"/>
                <w:szCs w:val="32"/>
              </w:rPr>
            </w:pPr>
            <w:r w:rsidRPr="00395BF2">
              <w:rPr>
                <w:szCs w:val="32"/>
              </w:rPr>
              <w:t>1,230</w:t>
            </w:r>
          </w:p>
        </w:tc>
        <w:tc>
          <w:tcPr>
            <w:tcW w:w="957" w:type="dxa"/>
            <w:tcBorders>
              <w:top w:val="nil"/>
              <w:bottom w:val="single" w:sz="12" w:space="0" w:color="auto"/>
            </w:tcBorders>
          </w:tcPr>
          <w:p w14:paraId="05345107" w14:textId="77777777" w:rsidR="00484F59" w:rsidRPr="00395BF2" w:rsidRDefault="00484F59" w:rsidP="001540D4">
            <w:pPr>
              <w:pStyle w:val="TableText"/>
              <w:rPr>
                <w:noProof w:val="0"/>
                <w:szCs w:val="32"/>
              </w:rPr>
            </w:pPr>
            <w:r w:rsidRPr="00395BF2">
              <w:rPr>
                <w:szCs w:val="32"/>
              </w:rPr>
              <w:t>91.93</w:t>
            </w:r>
          </w:p>
        </w:tc>
        <w:tc>
          <w:tcPr>
            <w:tcW w:w="958" w:type="dxa"/>
            <w:tcBorders>
              <w:top w:val="nil"/>
              <w:bottom w:val="single" w:sz="12" w:space="0" w:color="auto"/>
            </w:tcBorders>
          </w:tcPr>
          <w:p w14:paraId="4315242D" w14:textId="77777777" w:rsidR="00484F59" w:rsidRPr="00395BF2" w:rsidRDefault="00484F59" w:rsidP="001540D4">
            <w:pPr>
              <w:pStyle w:val="TableText"/>
              <w:rPr>
                <w:noProof w:val="0"/>
                <w:szCs w:val="32"/>
              </w:rPr>
            </w:pPr>
            <w:r w:rsidRPr="00395BF2">
              <w:rPr>
                <w:szCs w:val="32"/>
              </w:rPr>
              <w:t>1,211</w:t>
            </w:r>
          </w:p>
        </w:tc>
        <w:tc>
          <w:tcPr>
            <w:tcW w:w="958" w:type="dxa"/>
            <w:tcBorders>
              <w:top w:val="nil"/>
              <w:bottom w:val="single" w:sz="12" w:space="0" w:color="auto"/>
            </w:tcBorders>
          </w:tcPr>
          <w:p w14:paraId="1D19B9C0" w14:textId="77777777" w:rsidR="00484F59" w:rsidRPr="00395BF2" w:rsidRDefault="00484F59" w:rsidP="001540D4">
            <w:pPr>
              <w:pStyle w:val="TableText"/>
              <w:rPr>
                <w:noProof w:val="0"/>
                <w:szCs w:val="32"/>
              </w:rPr>
            </w:pPr>
            <w:r w:rsidRPr="00395BF2">
              <w:rPr>
                <w:szCs w:val="32"/>
              </w:rPr>
              <w:t>90.51</w:t>
            </w:r>
          </w:p>
        </w:tc>
      </w:tr>
    </w:tbl>
    <w:p w14:paraId="02B50CC7" w14:textId="77777777" w:rsidR="00484F59" w:rsidRDefault="00484F59" w:rsidP="00484F59">
      <w:pPr>
        <w:pStyle w:val="Caption"/>
      </w:pPr>
      <w:bookmarkStart w:id="1069" w:name="_Toc133500744"/>
      <w:r>
        <w:t>Table 7.C.</w:t>
      </w:r>
      <w:fldSimple w:instr=" SEQ Table_7.C. \* ARABIC ">
        <w:r>
          <w:rPr>
            <w:noProof/>
          </w:rPr>
          <w:t>4</w:t>
        </w:r>
      </w:fldSimple>
      <w:r>
        <w:t xml:space="preserve">  </w:t>
      </w:r>
      <w:r w:rsidRPr="00CC6ADB">
        <w:rPr>
          <w:rStyle w:val="CaptionChar"/>
          <w:rFonts w:eastAsia="SimSun"/>
          <w:b/>
          <w:bCs/>
        </w:rPr>
        <w:t>Demographic Summary for Students: Grade Span Three Through Five</w:t>
      </w:r>
      <w:bookmarkEnd w:id="1069"/>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26081820"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76B7CD63"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044F376C"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6E0DD65D"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23E5AD77"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3D3C757D"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53740C48"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1F15C975" w14:textId="77777777" w:rsidTr="001540D4">
        <w:trPr>
          <w:trHeight w:val="276"/>
        </w:trPr>
        <w:tc>
          <w:tcPr>
            <w:tcW w:w="4680" w:type="dxa"/>
            <w:tcBorders>
              <w:top w:val="single" w:sz="4" w:space="0" w:color="auto"/>
              <w:bottom w:val="single" w:sz="4" w:space="0" w:color="auto"/>
            </w:tcBorders>
          </w:tcPr>
          <w:p w14:paraId="1F9241AB"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tcPr>
          <w:p w14:paraId="48EDFFE2" w14:textId="77777777" w:rsidR="00484F59" w:rsidRPr="00395BF2" w:rsidRDefault="00484F59" w:rsidP="001540D4">
            <w:pPr>
              <w:pStyle w:val="TableText"/>
              <w:rPr>
                <w:noProof w:val="0"/>
                <w:szCs w:val="32"/>
              </w:rPr>
            </w:pPr>
            <w:r w:rsidRPr="00395BF2">
              <w:rPr>
                <w:szCs w:val="32"/>
              </w:rPr>
              <w:t>4,799</w:t>
            </w:r>
          </w:p>
        </w:tc>
        <w:tc>
          <w:tcPr>
            <w:tcW w:w="958" w:type="dxa"/>
            <w:tcBorders>
              <w:top w:val="single" w:sz="4" w:space="0" w:color="auto"/>
              <w:bottom w:val="single" w:sz="4" w:space="0" w:color="auto"/>
            </w:tcBorders>
          </w:tcPr>
          <w:p w14:paraId="6D7E54DE" w14:textId="77777777" w:rsidR="00484F59" w:rsidRPr="00395BF2" w:rsidRDefault="00484F59" w:rsidP="001540D4">
            <w:pPr>
              <w:pStyle w:val="TableText"/>
              <w:rPr>
                <w:noProof w:val="0"/>
                <w:szCs w:val="32"/>
              </w:rPr>
            </w:pPr>
            <w:r w:rsidRPr="00395BF2">
              <w:rPr>
                <w:szCs w:val="32"/>
              </w:rPr>
              <w:t>4,300</w:t>
            </w:r>
          </w:p>
        </w:tc>
        <w:tc>
          <w:tcPr>
            <w:tcW w:w="957" w:type="dxa"/>
            <w:tcBorders>
              <w:top w:val="single" w:sz="4" w:space="0" w:color="auto"/>
              <w:bottom w:val="single" w:sz="4" w:space="0" w:color="auto"/>
            </w:tcBorders>
          </w:tcPr>
          <w:p w14:paraId="228ACBB3" w14:textId="77777777" w:rsidR="00484F59" w:rsidRPr="00395BF2" w:rsidRDefault="00484F59" w:rsidP="001540D4">
            <w:pPr>
              <w:pStyle w:val="TableText"/>
              <w:rPr>
                <w:noProof w:val="0"/>
                <w:szCs w:val="32"/>
              </w:rPr>
            </w:pPr>
            <w:r w:rsidRPr="00395BF2">
              <w:rPr>
                <w:szCs w:val="32"/>
              </w:rPr>
              <w:t>89.60</w:t>
            </w:r>
          </w:p>
        </w:tc>
        <w:tc>
          <w:tcPr>
            <w:tcW w:w="958" w:type="dxa"/>
            <w:tcBorders>
              <w:top w:val="single" w:sz="4" w:space="0" w:color="auto"/>
              <w:bottom w:val="single" w:sz="4" w:space="0" w:color="auto"/>
            </w:tcBorders>
          </w:tcPr>
          <w:p w14:paraId="41B56007" w14:textId="77777777" w:rsidR="00484F59" w:rsidRPr="00395BF2" w:rsidRDefault="00484F59" w:rsidP="001540D4">
            <w:pPr>
              <w:pStyle w:val="TableText"/>
              <w:rPr>
                <w:noProof w:val="0"/>
                <w:szCs w:val="32"/>
              </w:rPr>
            </w:pPr>
            <w:r w:rsidRPr="00395BF2">
              <w:rPr>
                <w:szCs w:val="32"/>
              </w:rPr>
              <w:t>4,231</w:t>
            </w:r>
          </w:p>
        </w:tc>
        <w:tc>
          <w:tcPr>
            <w:tcW w:w="958" w:type="dxa"/>
            <w:tcBorders>
              <w:top w:val="single" w:sz="4" w:space="0" w:color="auto"/>
              <w:bottom w:val="single" w:sz="4" w:space="0" w:color="auto"/>
            </w:tcBorders>
          </w:tcPr>
          <w:p w14:paraId="6631C9C0" w14:textId="77777777" w:rsidR="00484F59" w:rsidRPr="00395BF2" w:rsidRDefault="00484F59" w:rsidP="001540D4">
            <w:pPr>
              <w:pStyle w:val="TableText"/>
              <w:rPr>
                <w:noProof w:val="0"/>
                <w:szCs w:val="32"/>
              </w:rPr>
            </w:pPr>
            <w:r w:rsidRPr="00395BF2">
              <w:rPr>
                <w:szCs w:val="32"/>
              </w:rPr>
              <w:t>88.16</w:t>
            </w:r>
          </w:p>
        </w:tc>
      </w:tr>
      <w:tr w:rsidR="00484F59" w:rsidRPr="00FC1B64" w14:paraId="3F6AE6B9" w14:textId="77777777" w:rsidTr="001540D4">
        <w:trPr>
          <w:trHeight w:val="276"/>
        </w:trPr>
        <w:tc>
          <w:tcPr>
            <w:tcW w:w="4680" w:type="dxa"/>
            <w:tcBorders>
              <w:top w:val="single" w:sz="4" w:space="0" w:color="auto"/>
              <w:bottom w:val="nil"/>
            </w:tcBorders>
          </w:tcPr>
          <w:p w14:paraId="21DE46E7"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tcPr>
          <w:p w14:paraId="6752C4A3" w14:textId="77777777" w:rsidR="00484F59" w:rsidRPr="00395BF2" w:rsidRDefault="00484F59" w:rsidP="001540D4">
            <w:pPr>
              <w:pStyle w:val="TableText"/>
              <w:rPr>
                <w:noProof w:val="0"/>
                <w:szCs w:val="32"/>
              </w:rPr>
            </w:pPr>
            <w:r w:rsidRPr="00395BF2">
              <w:rPr>
                <w:szCs w:val="32"/>
              </w:rPr>
              <w:t>3,260</w:t>
            </w:r>
          </w:p>
        </w:tc>
        <w:tc>
          <w:tcPr>
            <w:tcW w:w="958" w:type="dxa"/>
            <w:tcBorders>
              <w:top w:val="single" w:sz="4" w:space="0" w:color="auto"/>
              <w:bottom w:val="nil"/>
            </w:tcBorders>
          </w:tcPr>
          <w:p w14:paraId="6D4E8E4F" w14:textId="77777777" w:rsidR="00484F59" w:rsidRPr="00395BF2" w:rsidRDefault="00484F59" w:rsidP="001540D4">
            <w:pPr>
              <w:pStyle w:val="TableText"/>
              <w:rPr>
                <w:noProof w:val="0"/>
                <w:szCs w:val="32"/>
              </w:rPr>
            </w:pPr>
            <w:r w:rsidRPr="00395BF2">
              <w:rPr>
                <w:szCs w:val="32"/>
              </w:rPr>
              <w:t>2,947</w:t>
            </w:r>
          </w:p>
        </w:tc>
        <w:tc>
          <w:tcPr>
            <w:tcW w:w="957" w:type="dxa"/>
            <w:tcBorders>
              <w:top w:val="single" w:sz="4" w:space="0" w:color="auto"/>
              <w:bottom w:val="nil"/>
            </w:tcBorders>
          </w:tcPr>
          <w:p w14:paraId="79B65885" w14:textId="77777777" w:rsidR="00484F59" w:rsidRPr="00395BF2" w:rsidRDefault="00484F59" w:rsidP="001540D4">
            <w:pPr>
              <w:pStyle w:val="TableText"/>
              <w:rPr>
                <w:noProof w:val="0"/>
                <w:szCs w:val="32"/>
              </w:rPr>
            </w:pPr>
            <w:r w:rsidRPr="00395BF2">
              <w:rPr>
                <w:szCs w:val="32"/>
              </w:rPr>
              <w:t>90.40</w:t>
            </w:r>
          </w:p>
        </w:tc>
        <w:tc>
          <w:tcPr>
            <w:tcW w:w="958" w:type="dxa"/>
            <w:tcBorders>
              <w:top w:val="single" w:sz="4" w:space="0" w:color="auto"/>
              <w:bottom w:val="nil"/>
            </w:tcBorders>
          </w:tcPr>
          <w:p w14:paraId="636ECED7" w14:textId="77777777" w:rsidR="00484F59" w:rsidRPr="00395BF2" w:rsidRDefault="00484F59" w:rsidP="001540D4">
            <w:pPr>
              <w:pStyle w:val="TableText"/>
              <w:rPr>
                <w:noProof w:val="0"/>
                <w:szCs w:val="32"/>
              </w:rPr>
            </w:pPr>
            <w:r w:rsidRPr="00395BF2">
              <w:rPr>
                <w:szCs w:val="32"/>
              </w:rPr>
              <w:t>2,909</w:t>
            </w:r>
          </w:p>
        </w:tc>
        <w:tc>
          <w:tcPr>
            <w:tcW w:w="958" w:type="dxa"/>
            <w:tcBorders>
              <w:top w:val="single" w:sz="4" w:space="0" w:color="auto"/>
              <w:bottom w:val="nil"/>
            </w:tcBorders>
          </w:tcPr>
          <w:p w14:paraId="2D01F6EE" w14:textId="77777777" w:rsidR="00484F59" w:rsidRPr="00395BF2" w:rsidRDefault="00484F59" w:rsidP="001540D4">
            <w:pPr>
              <w:pStyle w:val="TableText"/>
              <w:rPr>
                <w:noProof w:val="0"/>
                <w:szCs w:val="32"/>
              </w:rPr>
            </w:pPr>
            <w:r w:rsidRPr="00395BF2">
              <w:rPr>
                <w:szCs w:val="32"/>
              </w:rPr>
              <w:t>89.23</w:t>
            </w:r>
          </w:p>
        </w:tc>
      </w:tr>
      <w:tr w:rsidR="00484F59" w:rsidRPr="00FC1B64" w14:paraId="3471F354" w14:textId="77777777" w:rsidTr="001540D4">
        <w:trPr>
          <w:trHeight w:val="276"/>
        </w:trPr>
        <w:tc>
          <w:tcPr>
            <w:tcW w:w="4680" w:type="dxa"/>
            <w:tcBorders>
              <w:top w:val="nil"/>
              <w:bottom w:val="nil"/>
            </w:tcBorders>
          </w:tcPr>
          <w:p w14:paraId="03220E05"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tcPr>
          <w:p w14:paraId="4C807BE1" w14:textId="77777777" w:rsidR="00484F59" w:rsidRPr="00395BF2" w:rsidRDefault="00484F59" w:rsidP="001540D4">
            <w:pPr>
              <w:pStyle w:val="TableText"/>
              <w:rPr>
                <w:noProof w:val="0"/>
                <w:szCs w:val="32"/>
              </w:rPr>
            </w:pPr>
            <w:r w:rsidRPr="00395BF2">
              <w:rPr>
                <w:szCs w:val="32"/>
              </w:rPr>
              <w:t>1,539</w:t>
            </w:r>
          </w:p>
        </w:tc>
        <w:tc>
          <w:tcPr>
            <w:tcW w:w="958" w:type="dxa"/>
            <w:tcBorders>
              <w:top w:val="nil"/>
              <w:bottom w:val="nil"/>
            </w:tcBorders>
          </w:tcPr>
          <w:p w14:paraId="781D4B11" w14:textId="77777777" w:rsidR="00484F59" w:rsidRPr="00395BF2" w:rsidRDefault="00484F59" w:rsidP="001540D4">
            <w:pPr>
              <w:pStyle w:val="TableText"/>
              <w:rPr>
                <w:noProof w:val="0"/>
                <w:szCs w:val="32"/>
              </w:rPr>
            </w:pPr>
            <w:r w:rsidRPr="00395BF2">
              <w:rPr>
                <w:szCs w:val="32"/>
              </w:rPr>
              <w:t>1,353</w:t>
            </w:r>
          </w:p>
        </w:tc>
        <w:tc>
          <w:tcPr>
            <w:tcW w:w="957" w:type="dxa"/>
            <w:tcBorders>
              <w:top w:val="nil"/>
              <w:bottom w:val="nil"/>
            </w:tcBorders>
          </w:tcPr>
          <w:p w14:paraId="16D5C456" w14:textId="77777777" w:rsidR="00484F59" w:rsidRPr="00395BF2" w:rsidRDefault="00484F59" w:rsidP="001540D4">
            <w:pPr>
              <w:pStyle w:val="TableText"/>
              <w:rPr>
                <w:noProof w:val="0"/>
                <w:szCs w:val="32"/>
              </w:rPr>
            </w:pPr>
            <w:r w:rsidRPr="00395BF2">
              <w:rPr>
                <w:szCs w:val="32"/>
              </w:rPr>
              <w:t>87.91</w:t>
            </w:r>
          </w:p>
        </w:tc>
        <w:tc>
          <w:tcPr>
            <w:tcW w:w="958" w:type="dxa"/>
            <w:tcBorders>
              <w:top w:val="nil"/>
              <w:bottom w:val="nil"/>
            </w:tcBorders>
          </w:tcPr>
          <w:p w14:paraId="21D9E625" w14:textId="77777777" w:rsidR="00484F59" w:rsidRPr="00395BF2" w:rsidRDefault="00484F59" w:rsidP="001540D4">
            <w:pPr>
              <w:pStyle w:val="TableText"/>
              <w:rPr>
                <w:noProof w:val="0"/>
                <w:szCs w:val="32"/>
              </w:rPr>
            </w:pPr>
            <w:r w:rsidRPr="00395BF2">
              <w:rPr>
                <w:szCs w:val="32"/>
              </w:rPr>
              <w:t>1,322</w:t>
            </w:r>
          </w:p>
        </w:tc>
        <w:tc>
          <w:tcPr>
            <w:tcW w:w="958" w:type="dxa"/>
            <w:tcBorders>
              <w:top w:val="nil"/>
              <w:bottom w:val="nil"/>
            </w:tcBorders>
          </w:tcPr>
          <w:p w14:paraId="3F5ED72F" w14:textId="77777777" w:rsidR="00484F59" w:rsidRPr="00395BF2" w:rsidRDefault="00484F59" w:rsidP="001540D4">
            <w:pPr>
              <w:pStyle w:val="TableText"/>
              <w:rPr>
                <w:noProof w:val="0"/>
                <w:szCs w:val="32"/>
              </w:rPr>
            </w:pPr>
            <w:r w:rsidRPr="00395BF2">
              <w:rPr>
                <w:szCs w:val="32"/>
              </w:rPr>
              <w:t>85.90</w:t>
            </w:r>
          </w:p>
        </w:tc>
      </w:tr>
      <w:tr w:rsidR="00484F59" w:rsidRPr="00FC1B64" w14:paraId="01F9E699" w14:textId="77777777" w:rsidTr="001540D4">
        <w:trPr>
          <w:trHeight w:val="276"/>
        </w:trPr>
        <w:tc>
          <w:tcPr>
            <w:tcW w:w="4680" w:type="dxa"/>
            <w:tcBorders>
              <w:top w:val="nil"/>
              <w:bottom w:val="single" w:sz="4" w:space="0" w:color="auto"/>
            </w:tcBorders>
          </w:tcPr>
          <w:p w14:paraId="12909B69"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tcPr>
          <w:p w14:paraId="50A6BFF8"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281F691C" w14:textId="77777777" w:rsidR="00484F59" w:rsidRPr="00395BF2" w:rsidRDefault="00484F59" w:rsidP="001540D4">
            <w:pPr>
              <w:pStyle w:val="TableText"/>
              <w:rPr>
                <w:noProof w:val="0"/>
                <w:szCs w:val="32"/>
              </w:rPr>
            </w:pPr>
            <w:r w:rsidRPr="00395BF2">
              <w:rPr>
                <w:szCs w:val="32"/>
              </w:rPr>
              <w:t>0</w:t>
            </w:r>
          </w:p>
        </w:tc>
        <w:tc>
          <w:tcPr>
            <w:tcW w:w="957" w:type="dxa"/>
            <w:tcBorders>
              <w:top w:val="nil"/>
              <w:bottom w:val="single" w:sz="4" w:space="0" w:color="auto"/>
            </w:tcBorders>
          </w:tcPr>
          <w:p w14:paraId="58100CBF" w14:textId="77777777" w:rsidR="00484F59" w:rsidRPr="00395BF2" w:rsidRDefault="00484F59" w:rsidP="001540D4">
            <w:pPr>
              <w:pStyle w:val="TableText"/>
              <w:rPr>
                <w:noProof w:val="0"/>
                <w:szCs w:val="32"/>
              </w:rPr>
            </w:pPr>
            <w:r w:rsidRPr="00395BF2">
              <w:rPr>
                <w:szCs w:val="32"/>
              </w:rPr>
              <w:t>N/A</w:t>
            </w:r>
          </w:p>
        </w:tc>
        <w:tc>
          <w:tcPr>
            <w:tcW w:w="958" w:type="dxa"/>
            <w:tcBorders>
              <w:top w:val="nil"/>
              <w:bottom w:val="single" w:sz="4" w:space="0" w:color="auto"/>
            </w:tcBorders>
          </w:tcPr>
          <w:p w14:paraId="7AC5D05A"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11D70C27" w14:textId="77777777" w:rsidR="00484F59" w:rsidRPr="00395BF2" w:rsidRDefault="00484F59" w:rsidP="001540D4">
            <w:pPr>
              <w:pStyle w:val="TableText"/>
              <w:rPr>
                <w:noProof w:val="0"/>
                <w:szCs w:val="32"/>
              </w:rPr>
            </w:pPr>
            <w:r w:rsidRPr="00395BF2">
              <w:rPr>
                <w:szCs w:val="32"/>
              </w:rPr>
              <w:t>N/A</w:t>
            </w:r>
          </w:p>
        </w:tc>
      </w:tr>
      <w:tr w:rsidR="00484F59" w:rsidRPr="00FC1B64" w14:paraId="3972EA4D" w14:textId="77777777" w:rsidTr="001540D4">
        <w:trPr>
          <w:trHeight w:val="276"/>
        </w:trPr>
        <w:tc>
          <w:tcPr>
            <w:tcW w:w="4680" w:type="dxa"/>
            <w:tcBorders>
              <w:top w:val="single" w:sz="4" w:space="0" w:color="auto"/>
            </w:tcBorders>
          </w:tcPr>
          <w:p w14:paraId="6B10386C"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tcPr>
          <w:p w14:paraId="685173F5" w14:textId="77777777" w:rsidR="00484F59" w:rsidRPr="00395BF2" w:rsidRDefault="00484F59" w:rsidP="001540D4">
            <w:pPr>
              <w:pStyle w:val="TableText"/>
              <w:rPr>
                <w:noProof w:val="0"/>
                <w:szCs w:val="32"/>
              </w:rPr>
            </w:pPr>
            <w:r w:rsidRPr="00395BF2">
              <w:rPr>
                <w:szCs w:val="32"/>
              </w:rPr>
              <w:t>9</w:t>
            </w:r>
          </w:p>
        </w:tc>
        <w:tc>
          <w:tcPr>
            <w:tcW w:w="958" w:type="dxa"/>
            <w:tcBorders>
              <w:top w:val="single" w:sz="4" w:space="0" w:color="auto"/>
            </w:tcBorders>
          </w:tcPr>
          <w:p w14:paraId="17DA5DFD" w14:textId="77777777" w:rsidR="00484F59" w:rsidRPr="00395BF2" w:rsidRDefault="00484F59" w:rsidP="001540D4">
            <w:pPr>
              <w:pStyle w:val="TableText"/>
              <w:rPr>
                <w:noProof w:val="0"/>
                <w:szCs w:val="32"/>
              </w:rPr>
            </w:pPr>
            <w:r w:rsidRPr="00395BF2">
              <w:rPr>
                <w:szCs w:val="32"/>
              </w:rPr>
              <w:t>8</w:t>
            </w:r>
          </w:p>
        </w:tc>
        <w:tc>
          <w:tcPr>
            <w:tcW w:w="957" w:type="dxa"/>
            <w:tcBorders>
              <w:top w:val="single" w:sz="4" w:space="0" w:color="auto"/>
            </w:tcBorders>
          </w:tcPr>
          <w:p w14:paraId="2F54808A" w14:textId="77777777" w:rsidR="00484F59" w:rsidRPr="00395BF2" w:rsidRDefault="00484F59" w:rsidP="001540D4">
            <w:pPr>
              <w:pStyle w:val="TableText"/>
              <w:rPr>
                <w:noProof w:val="0"/>
                <w:szCs w:val="32"/>
              </w:rPr>
            </w:pPr>
            <w:r w:rsidRPr="00395BF2">
              <w:rPr>
                <w:szCs w:val="32"/>
              </w:rPr>
              <w:t>88.89</w:t>
            </w:r>
          </w:p>
        </w:tc>
        <w:tc>
          <w:tcPr>
            <w:tcW w:w="958" w:type="dxa"/>
            <w:tcBorders>
              <w:top w:val="single" w:sz="4" w:space="0" w:color="auto"/>
            </w:tcBorders>
          </w:tcPr>
          <w:p w14:paraId="57D3E880" w14:textId="77777777" w:rsidR="00484F59" w:rsidRPr="00395BF2" w:rsidRDefault="00484F59" w:rsidP="001540D4">
            <w:pPr>
              <w:pStyle w:val="TableText"/>
              <w:rPr>
                <w:noProof w:val="0"/>
                <w:szCs w:val="32"/>
              </w:rPr>
            </w:pPr>
            <w:r w:rsidRPr="00395BF2">
              <w:rPr>
                <w:szCs w:val="32"/>
              </w:rPr>
              <w:t>8</w:t>
            </w:r>
          </w:p>
        </w:tc>
        <w:tc>
          <w:tcPr>
            <w:tcW w:w="958" w:type="dxa"/>
            <w:tcBorders>
              <w:top w:val="single" w:sz="4" w:space="0" w:color="auto"/>
            </w:tcBorders>
          </w:tcPr>
          <w:p w14:paraId="778B6371" w14:textId="77777777" w:rsidR="00484F59" w:rsidRPr="00395BF2" w:rsidRDefault="00484F59" w:rsidP="001540D4">
            <w:pPr>
              <w:pStyle w:val="TableText"/>
              <w:rPr>
                <w:noProof w:val="0"/>
                <w:szCs w:val="32"/>
              </w:rPr>
            </w:pPr>
            <w:r w:rsidRPr="00395BF2">
              <w:rPr>
                <w:szCs w:val="32"/>
              </w:rPr>
              <w:t>88.89</w:t>
            </w:r>
          </w:p>
        </w:tc>
      </w:tr>
      <w:tr w:rsidR="00484F59" w:rsidRPr="00FC1B64" w14:paraId="5F4E59BD" w14:textId="77777777" w:rsidTr="001540D4">
        <w:trPr>
          <w:trHeight w:val="276"/>
        </w:trPr>
        <w:tc>
          <w:tcPr>
            <w:tcW w:w="4680" w:type="dxa"/>
          </w:tcPr>
          <w:p w14:paraId="08935661" w14:textId="77777777" w:rsidR="00484F59" w:rsidRPr="00FC1B64" w:rsidRDefault="00484F59" w:rsidP="001540D4">
            <w:pPr>
              <w:pStyle w:val="TableText"/>
              <w:rPr>
                <w:noProof w:val="0"/>
              </w:rPr>
            </w:pPr>
            <w:r w:rsidRPr="00FC1B64">
              <w:rPr>
                <w:noProof w:val="0"/>
              </w:rPr>
              <w:t>Asian</w:t>
            </w:r>
          </w:p>
        </w:tc>
        <w:tc>
          <w:tcPr>
            <w:tcW w:w="957" w:type="dxa"/>
          </w:tcPr>
          <w:p w14:paraId="176588E1" w14:textId="77777777" w:rsidR="00484F59" w:rsidRPr="00395BF2" w:rsidRDefault="00484F59" w:rsidP="001540D4">
            <w:pPr>
              <w:pStyle w:val="TableText"/>
              <w:rPr>
                <w:noProof w:val="0"/>
                <w:szCs w:val="32"/>
              </w:rPr>
            </w:pPr>
            <w:r w:rsidRPr="00395BF2">
              <w:rPr>
                <w:szCs w:val="32"/>
              </w:rPr>
              <w:t>708</w:t>
            </w:r>
          </w:p>
        </w:tc>
        <w:tc>
          <w:tcPr>
            <w:tcW w:w="958" w:type="dxa"/>
          </w:tcPr>
          <w:p w14:paraId="2D40D7B6" w14:textId="77777777" w:rsidR="00484F59" w:rsidRPr="00395BF2" w:rsidRDefault="00484F59" w:rsidP="001540D4">
            <w:pPr>
              <w:pStyle w:val="TableText"/>
              <w:rPr>
                <w:noProof w:val="0"/>
                <w:szCs w:val="32"/>
              </w:rPr>
            </w:pPr>
            <w:r w:rsidRPr="00395BF2">
              <w:rPr>
                <w:szCs w:val="32"/>
              </w:rPr>
              <w:t>623</w:t>
            </w:r>
          </w:p>
        </w:tc>
        <w:tc>
          <w:tcPr>
            <w:tcW w:w="957" w:type="dxa"/>
          </w:tcPr>
          <w:p w14:paraId="2BA02EE5" w14:textId="77777777" w:rsidR="00484F59" w:rsidRPr="00395BF2" w:rsidRDefault="00484F59" w:rsidP="001540D4">
            <w:pPr>
              <w:pStyle w:val="TableText"/>
              <w:rPr>
                <w:noProof w:val="0"/>
                <w:szCs w:val="32"/>
              </w:rPr>
            </w:pPr>
            <w:r w:rsidRPr="00395BF2">
              <w:rPr>
                <w:szCs w:val="32"/>
              </w:rPr>
              <w:t>87.99</w:t>
            </w:r>
          </w:p>
        </w:tc>
        <w:tc>
          <w:tcPr>
            <w:tcW w:w="958" w:type="dxa"/>
          </w:tcPr>
          <w:p w14:paraId="3B33CF7F" w14:textId="77777777" w:rsidR="00484F59" w:rsidRPr="00395BF2" w:rsidRDefault="00484F59" w:rsidP="001540D4">
            <w:pPr>
              <w:pStyle w:val="TableText"/>
              <w:rPr>
                <w:noProof w:val="0"/>
                <w:szCs w:val="32"/>
              </w:rPr>
            </w:pPr>
            <w:r w:rsidRPr="00395BF2">
              <w:rPr>
                <w:szCs w:val="32"/>
              </w:rPr>
              <w:t>611</w:t>
            </w:r>
          </w:p>
        </w:tc>
        <w:tc>
          <w:tcPr>
            <w:tcW w:w="958" w:type="dxa"/>
          </w:tcPr>
          <w:p w14:paraId="4DAC1FD7" w14:textId="77777777" w:rsidR="00484F59" w:rsidRPr="00395BF2" w:rsidRDefault="00484F59" w:rsidP="001540D4">
            <w:pPr>
              <w:pStyle w:val="TableText"/>
              <w:rPr>
                <w:noProof w:val="0"/>
                <w:szCs w:val="32"/>
              </w:rPr>
            </w:pPr>
            <w:r w:rsidRPr="00395BF2">
              <w:rPr>
                <w:szCs w:val="32"/>
              </w:rPr>
              <w:t>86.30</w:t>
            </w:r>
          </w:p>
        </w:tc>
      </w:tr>
      <w:tr w:rsidR="00484F59" w:rsidRPr="00FC1B64" w14:paraId="567F0E56" w14:textId="77777777" w:rsidTr="001540D4">
        <w:trPr>
          <w:trHeight w:val="276"/>
        </w:trPr>
        <w:tc>
          <w:tcPr>
            <w:tcW w:w="4680" w:type="dxa"/>
          </w:tcPr>
          <w:p w14:paraId="5BD5914F" w14:textId="77777777" w:rsidR="00484F59" w:rsidRPr="00FC1B64" w:rsidRDefault="00484F59" w:rsidP="001540D4">
            <w:pPr>
              <w:pStyle w:val="TableText"/>
              <w:rPr>
                <w:noProof w:val="0"/>
              </w:rPr>
            </w:pPr>
            <w:r w:rsidRPr="00FC1B64">
              <w:rPr>
                <w:noProof w:val="0"/>
              </w:rPr>
              <w:t>Native Hawaiian or Other Pacific Islander</w:t>
            </w:r>
          </w:p>
        </w:tc>
        <w:tc>
          <w:tcPr>
            <w:tcW w:w="957" w:type="dxa"/>
          </w:tcPr>
          <w:p w14:paraId="2B3461E3" w14:textId="77777777" w:rsidR="00484F59" w:rsidRPr="00395BF2" w:rsidRDefault="00484F59" w:rsidP="001540D4">
            <w:pPr>
              <w:pStyle w:val="TableText"/>
              <w:rPr>
                <w:noProof w:val="0"/>
                <w:szCs w:val="32"/>
              </w:rPr>
            </w:pPr>
            <w:r w:rsidRPr="00395BF2">
              <w:rPr>
                <w:szCs w:val="32"/>
              </w:rPr>
              <w:t>18</w:t>
            </w:r>
          </w:p>
        </w:tc>
        <w:tc>
          <w:tcPr>
            <w:tcW w:w="958" w:type="dxa"/>
          </w:tcPr>
          <w:p w14:paraId="139C014F" w14:textId="77777777" w:rsidR="00484F59" w:rsidRPr="00395BF2" w:rsidRDefault="00484F59" w:rsidP="001540D4">
            <w:pPr>
              <w:pStyle w:val="TableText"/>
              <w:rPr>
                <w:noProof w:val="0"/>
                <w:szCs w:val="32"/>
              </w:rPr>
            </w:pPr>
            <w:r w:rsidRPr="00395BF2">
              <w:rPr>
                <w:szCs w:val="32"/>
              </w:rPr>
              <w:t>15</w:t>
            </w:r>
          </w:p>
        </w:tc>
        <w:tc>
          <w:tcPr>
            <w:tcW w:w="957" w:type="dxa"/>
          </w:tcPr>
          <w:p w14:paraId="62EADDE2" w14:textId="77777777" w:rsidR="00484F59" w:rsidRPr="00395BF2" w:rsidRDefault="00484F59" w:rsidP="001540D4">
            <w:pPr>
              <w:pStyle w:val="TableText"/>
              <w:rPr>
                <w:noProof w:val="0"/>
                <w:szCs w:val="32"/>
              </w:rPr>
            </w:pPr>
            <w:r w:rsidRPr="00395BF2">
              <w:rPr>
                <w:szCs w:val="32"/>
              </w:rPr>
              <w:t>83.33</w:t>
            </w:r>
          </w:p>
        </w:tc>
        <w:tc>
          <w:tcPr>
            <w:tcW w:w="958" w:type="dxa"/>
          </w:tcPr>
          <w:p w14:paraId="674F0B0E" w14:textId="77777777" w:rsidR="00484F59" w:rsidRPr="00395BF2" w:rsidRDefault="00484F59" w:rsidP="001540D4">
            <w:pPr>
              <w:pStyle w:val="TableText"/>
              <w:rPr>
                <w:noProof w:val="0"/>
                <w:szCs w:val="32"/>
              </w:rPr>
            </w:pPr>
            <w:r w:rsidRPr="00395BF2">
              <w:rPr>
                <w:szCs w:val="32"/>
              </w:rPr>
              <w:t>14</w:t>
            </w:r>
          </w:p>
        </w:tc>
        <w:tc>
          <w:tcPr>
            <w:tcW w:w="958" w:type="dxa"/>
          </w:tcPr>
          <w:p w14:paraId="5E67FDC3" w14:textId="77777777" w:rsidR="00484F59" w:rsidRPr="00395BF2" w:rsidRDefault="00484F59" w:rsidP="001540D4">
            <w:pPr>
              <w:pStyle w:val="TableText"/>
              <w:rPr>
                <w:noProof w:val="0"/>
                <w:szCs w:val="32"/>
              </w:rPr>
            </w:pPr>
            <w:r w:rsidRPr="00395BF2">
              <w:rPr>
                <w:szCs w:val="32"/>
              </w:rPr>
              <w:t>77.78</w:t>
            </w:r>
          </w:p>
        </w:tc>
      </w:tr>
      <w:tr w:rsidR="00484F59" w:rsidRPr="00FC1B64" w14:paraId="5C9106BC" w14:textId="77777777" w:rsidTr="001540D4">
        <w:trPr>
          <w:trHeight w:val="276"/>
        </w:trPr>
        <w:tc>
          <w:tcPr>
            <w:tcW w:w="4680" w:type="dxa"/>
          </w:tcPr>
          <w:p w14:paraId="6355D3AE" w14:textId="77777777" w:rsidR="00484F59" w:rsidRPr="00FC1B64" w:rsidRDefault="00484F59" w:rsidP="001540D4">
            <w:pPr>
              <w:pStyle w:val="TableText"/>
              <w:rPr>
                <w:noProof w:val="0"/>
              </w:rPr>
            </w:pPr>
            <w:r w:rsidRPr="00FC1B64">
              <w:rPr>
                <w:noProof w:val="0"/>
              </w:rPr>
              <w:t>Filipino</w:t>
            </w:r>
          </w:p>
        </w:tc>
        <w:tc>
          <w:tcPr>
            <w:tcW w:w="957" w:type="dxa"/>
          </w:tcPr>
          <w:p w14:paraId="6EA69D43" w14:textId="77777777" w:rsidR="00484F59" w:rsidRPr="00395BF2" w:rsidRDefault="00484F59" w:rsidP="001540D4">
            <w:pPr>
              <w:pStyle w:val="TableText"/>
              <w:rPr>
                <w:noProof w:val="0"/>
                <w:szCs w:val="32"/>
              </w:rPr>
            </w:pPr>
            <w:r w:rsidRPr="00395BF2">
              <w:rPr>
                <w:szCs w:val="32"/>
              </w:rPr>
              <w:t>102</w:t>
            </w:r>
          </w:p>
        </w:tc>
        <w:tc>
          <w:tcPr>
            <w:tcW w:w="958" w:type="dxa"/>
          </w:tcPr>
          <w:p w14:paraId="08EC187E" w14:textId="77777777" w:rsidR="00484F59" w:rsidRPr="00395BF2" w:rsidRDefault="00484F59" w:rsidP="001540D4">
            <w:pPr>
              <w:pStyle w:val="TableText"/>
              <w:rPr>
                <w:noProof w:val="0"/>
                <w:szCs w:val="32"/>
              </w:rPr>
            </w:pPr>
            <w:r w:rsidRPr="00395BF2">
              <w:rPr>
                <w:szCs w:val="32"/>
              </w:rPr>
              <w:t>92</w:t>
            </w:r>
          </w:p>
        </w:tc>
        <w:tc>
          <w:tcPr>
            <w:tcW w:w="957" w:type="dxa"/>
          </w:tcPr>
          <w:p w14:paraId="647444B5" w14:textId="77777777" w:rsidR="00484F59" w:rsidRPr="00395BF2" w:rsidRDefault="00484F59" w:rsidP="001540D4">
            <w:pPr>
              <w:pStyle w:val="TableText"/>
              <w:rPr>
                <w:noProof w:val="0"/>
                <w:szCs w:val="32"/>
              </w:rPr>
            </w:pPr>
            <w:r w:rsidRPr="00395BF2">
              <w:rPr>
                <w:szCs w:val="32"/>
              </w:rPr>
              <w:t>90.20</w:t>
            </w:r>
          </w:p>
        </w:tc>
        <w:tc>
          <w:tcPr>
            <w:tcW w:w="958" w:type="dxa"/>
          </w:tcPr>
          <w:p w14:paraId="5B7CB0AA" w14:textId="77777777" w:rsidR="00484F59" w:rsidRPr="00395BF2" w:rsidRDefault="00484F59" w:rsidP="001540D4">
            <w:pPr>
              <w:pStyle w:val="TableText"/>
              <w:rPr>
                <w:noProof w:val="0"/>
                <w:szCs w:val="32"/>
              </w:rPr>
            </w:pPr>
            <w:r w:rsidRPr="00395BF2">
              <w:rPr>
                <w:szCs w:val="32"/>
              </w:rPr>
              <w:t>91</w:t>
            </w:r>
          </w:p>
        </w:tc>
        <w:tc>
          <w:tcPr>
            <w:tcW w:w="958" w:type="dxa"/>
          </w:tcPr>
          <w:p w14:paraId="59924C96" w14:textId="77777777" w:rsidR="00484F59" w:rsidRPr="00395BF2" w:rsidRDefault="00484F59" w:rsidP="001540D4">
            <w:pPr>
              <w:pStyle w:val="TableText"/>
              <w:rPr>
                <w:noProof w:val="0"/>
                <w:szCs w:val="32"/>
              </w:rPr>
            </w:pPr>
            <w:r w:rsidRPr="00395BF2">
              <w:rPr>
                <w:szCs w:val="32"/>
              </w:rPr>
              <w:t>89.22</w:t>
            </w:r>
          </w:p>
        </w:tc>
      </w:tr>
      <w:tr w:rsidR="00484F59" w:rsidRPr="00FC1B64" w14:paraId="1ECFF756" w14:textId="77777777" w:rsidTr="001540D4">
        <w:trPr>
          <w:trHeight w:val="276"/>
        </w:trPr>
        <w:tc>
          <w:tcPr>
            <w:tcW w:w="4680" w:type="dxa"/>
          </w:tcPr>
          <w:p w14:paraId="42BC37E2" w14:textId="77777777" w:rsidR="00484F59" w:rsidRPr="00FC1B64" w:rsidRDefault="00484F59" w:rsidP="001540D4">
            <w:pPr>
              <w:pStyle w:val="TableText"/>
              <w:rPr>
                <w:noProof w:val="0"/>
              </w:rPr>
            </w:pPr>
            <w:r w:rsidRPr="00FC1B64">
              <w:rPr>
                <w:noProof w:val="0"/>
              </w:rPr>
              <w:t>Hispanic or Latino</w:t>
            </w:r>
          </w:p>
        </w:tc>
        <w:tc>
          <w:tcPr>
            <w:tcW w:w="957" w:type="dxa"/>
          </w:tcPr>
          <w:p w14:paraId="49B8ADEC" w14:textId="77777777" w:rsidR="00484F59" w:rsidRPr="00395BF2" w:rsidRDefault="00484F59" w:rsidP="001540D4">
            <w:pPr>
              <w:pStyle w:val="TableText"/>
              <w:rPr>
                <w:noProof w:val="0"/>
                <w:szCs w:val="32"/>
              </w:rPr>
            </w:pPr>
            <w:r w:rsidRPr="00395BF2">
              <w:rPr>
                <w:szCs w:val="32"/>
              </w:rPr>
              <w:t>3,654</w:t>
            </w:r>
          </w:p>
        </w:tc>
        <w:tc>
          <w:tcPr>
            <w:tcW w:w="958" w:type="dxa"/>
          </w:tcPr>
          <w:p w14:paraId="4CF501E3" w14:textId="77777777" w:rsidR="00484F59" w:rsidRPr="00395BF2" w:rsidRDefault="00484F59" w:rsidP="001540D4">
            <w:pPr>
              <w:pStyle w:val="TableText"/>
              <w:rPr>
                <w:noProof w:val="0"/>
                <w:szCs w:val="32"/>
              </w:rPr>
            </w:pPr>
            <w:r w:rsidRPr="00395BF2">
              <w:rPr>
                <w:szCs w:val="32"/>
              </w:rPr>
              <w:t>3,297</w:t>
            </w:r>
          </w:p>
        </w:tc>
        <w:tc>
          <w:tcPr>
            <w:tcW w:w="957" w:type="dxa"/>
          </w:tcPr>
          <w:p w14:paraId="6E56426B" w14:textId="77777777" w:rsidR="00484F59" w:rsidRPr="00395BF2" w:rsidRDefault="00484F59" w:rsidP="001540D4">
            <w:pPr>
              <w:pStyle w:val="TableText"/>
              <w:rPr>
                <w:noProof w:val="0"/>
                <w:szCs w:val="32"/>
              </w:rPr>
            </w:pPr>
            <w:r w:rsidRPr="00395BF2">
              <w:rPr>
                <w:szCs w:val="32"/>
              </w:rPr>
              <w:t>90.23</w:t>
            </w:r>
          </w:p>
        </w:tc>
        <w:tc>
          <w:tcPr>
            <w:tcW w:w="958" w:type="dxa"/>
          </w:tcPr>
          <w:p w14:paraId="7E3F04B8" w14:textId="77777777" w:rsidR="00484F59" w:rsidRPr="00395BF2" w:rsidRDefault="00484F59" w:rsidP="001540D4">
            <w:pPr>
              <w:pStyle w:val="TableText"/>
              <w:rPr>
                <w:noProof w:val="0"/>
                <w:szCs w:val="32"/>
              </w:rPr>
            </w:pPr>
            <w:r w:rsidRPr="00395BF2">
              <w:rPr>
                <w:szCs w:val="32"/>
              </w:rPr>
              <w:t>3,248</w:t>
            </w:r>
          </w:p>
        </w:tc>
        <w:tc>
          <w:tcPr>
            <w:tcW w:w="958" w:type="dxa"/>
          </w:tcPr>
          <w:p w14:paraId="52A4FECE" w14:textId="77777777" w:rsidR="00484F59" w:rsidRPr="00395BF2" w:rsidRDefault="00484F59" w:rsidP="001540D4">
            <w:pPr>
              <w:pStyle w:val="TableText"/>
              <w:rPr>
                <w:noProof w:val="0"/>
                <w:szCs w:val="32"/>
              </w:rPr>
            </w:pPr>
            <w:r w:rsidRPr="00395BF2">
              <w:rPr>
                <w:szCs w:val="32"/>
              </w:rPr>
              <w:t>88.89</w:t>
            </w:r>
          </w:p>
        </w:tc>
      </w:tr>
      <w:tr w:rsidR="00484F59" w:rsidRPr="00FC1B64" w14:paraId="60174235" w14:textId="77777777" w:rsidTr="001540D4">
        <w:trPr>
          <w:trHeight w:val="276"/>
        </w:trPr>
        <w:tc>
          <w:tcPr>
            <w:tcW w:w="4680" w:type="dxa"/>
          </w:tcPr>
          <w:p w14:paraId="2B505132" w14:textId="77777777" w:rsidR="00484F59" w:rsidRPr="00FC1B64" w:rsidRDefault="00484F59" w:rsidP="001540D4">
            <w:pPr>
              <w:pStyle w:val="TableText"/>
              <w:rPr>
                <w:noProof w:val="0"/>
              </w:rPr>
            </w:pPr>
            <w:r w:rsidRPr="00FC1B64">
              <w:rPr>
                <w:noProof w:val="0"/>
              </w:rPr>
              <w:t>Black or African American</w:t>
            </w:r>
          </w:p>
        </w:tc>
        <w:tc>
          <w:tcPr>
            <w:tcW w:w="957" w:type="dxa"/>
          </w:tcPr>
          <w:p w14:paraId="4347B26C" w14:textId="77777777" w:rsidR="00484F59" w:rsidRPr="00395BF2" w:rsidRDefault="00484F59" w:rsidP="001540D4">
            <w:pPr>
              <w:pStyle w:val="TableText"/>
              <w:rPr>
                <w:noProof w:val="0"/>
                <w:szCs w:val="32"/>
              </w:rPr>
            </w:pPr>
            <w:r w:rsidRPr="00395BF2">
              <w:rPr>
                <w:szCs w:val="32"/>
              </w:rPr>
              <w:t>40</w:t>
            </w:r>
          </w:p>
        </w:tc>
        <w:tc>
          <w:tcPr>
            <w:tcW w:w="958" w:type="dxa"/>
          </w:tcPr>
          <w:p w14:paraId="3094A91C" w14:textId="77777777" w:rsidR="00484F59" w:rsidRPr="00395BF2" w:rsidRDefault="00484F59" w:rsidP="001540D4">
            <w:pPr>
              <w:pStyle w:val="TableText"/>
              <w:rPr>
                <w:noProof w:val="0"/>
                <w:szCs w:val="32"/>
              </w:rPr>
            </w:pPr>
            <w:r w:rsidRPr="00395BF2">
              <w:rPr>
                <w:szCs w:val="32"/>
              </w:rPr>
              <w:t>33</w:t>
            </w:r>
          </w:p>
        </w:tc>
        <w:tc>
          <w:tcPr>
            <w:tcW w:w="957" w:type="dxa"/>
          </w:tcPr>
          <w:p w14:paraId="522862C6" w14:textId="77777777" w:rsidR="00484F59" w:rsidRPr="00395BF2" w:rsidRDefault="00484F59" w:rsidP="001540D4">
            <w:pPr>
              <w:pStyle w:val="TableText"/>
              <w:rPr>
                <w:noProof w:val="0"/>
                <w:szCs w:val="32"/>
              </w:rPr>
            </w:pPr>
            <w:r w:rsidRPr="00395BF2">
              <w:rPr>
                <w:szCs w:val="32"/>
              </w:rPr>
              <w:t>82.50</w:t>
            </w:r>
          </w:p>
        </w:tc>
        <w:tc>
          <w:tcPr>
            <w:tcW w:w="958" w:type="dxa"/>
          </w:tcPr>
          <w:p w14:paraId="72622A55" w14:textId="77777777" w:rsidR="00484F59" w:rsidRPr="00395BF2" w:rsidRDefault="00484F59" w:rsidP="001540D4">
            <w:pPr>
              <w:pStyle w:val="TableText"/>
              <w:rPr>
                <w:noProof w:val="0"/>
                <w:szCs w:val="32"/>
              </w:rPr>
            </w:pPr>
            <w:r w:rsidRPr="00395BF2">
              <w:rPr>
                <w:szCs w:val="32"/>
              </w:rPr>
              <w:t>31</w:t>
            </w:r>
          </w:p>
        </w:tc>
        <w:tc>
          <w:tcPr>
            <w:tcW w:w="958" w:type="dxa"/>
          </w:tcPr>
          <w:p w14:paraId="3AFEE801" w14:textId="77777777" w:rsidR="00484F59" w:rsidRPr="00395BF2" w:rsidRDefault="00484F59" w:rsidP="001540D4">
            <w:pPr>
              <w:pStyle w:val="TableText"/>
              <w:rPr>
                <w:noProof w:val="0"/>
                <w:szCs w:val="32"/>
              </w:rPr>
            </w:pPr>
            <w:r w:rsidRPr="00395BF2">
              <w:rPr>
                <w:szCs w:val="32"/>
              </w:rPr>
              <w:t>77.50</w:t>
            </w:r>
          </w:p>
        </w:tc>
      </w:tr>
      <w:tr w:rsidR="00484F59" w:rsidRPr="00FC1B64" w14:paraId="6ADBF331" w14:textId="77777777" w:rsidTr="001540D4">
        <w:trPr>
          <w:trHeight w:val="276"/>
        </w:trPr>
        <w:tc>
          <w:tcPr>
            <w:tcW w:w="4680" w:type="dxa"/>
          </w:tcPr>
          <w:p w14:paraId="7753CEE8" w14:textId="77777777" w:rsidR="00484F59" w:rsidRPr="00FC1B64" w:rsidRDefault="00484F59" w:rsidP="001540D4">
            <w:pPr>
              <w:pStyle w:val="TableText"/>
              <w:rPr>
                <w:noProof w:val="0"/>
              </w:rPr>
            </w:pPr>
            <w:r w:rsidRPr="00FC1B64">
              <w:rPr>
                <w:noProof w:val="0"/>
              </w:rPr>
              <w:t>White</w:t>
            </w:r>
          </w:p>
        </w:tc>
        <w:tc>
          <w:tcPr>
            <w:tcW w:w="957" w:type="dxa"/>
          </w:tcPr>
          <w:p w14:paraId="65358A72" w14:textId="77777777" w:rsidR="00484F59" w:rsidRPr="00395BF2" w:rsidRDefault="00484F59" w:rsidP="001540D4">
            <w:pPr>
              <w:pStyle w:val="TableText"/>
              <w:rPr>
                <w:noProof w:val="0"/>
                <w:szCs w:val="32"/>
              </w:rPr>
            </w:pPr>
            <w:r w:rsidRPr="00395BF2">
              <w:rPr>
                <w:szCs w:val="32"/>
              </w:rPr>
              <w:t>194</w:t>
            </w:r>
          </w:p>
        </w:tc>
        <w:tc>
          <w:tcPr>
            <w:tcW w:w="958" w:type="dxa"/>
          </w:tcPr>
          <w:p w14:paraId="520D3478" w14:textId="77777777" w:rsidR="00484F59" w:rsidRPr="00395BF2" w:rsidRDefault="00484F59" w:rsidP="001540D4">
            <w:pPr>
              <w:pStyle w:val="TableText"/>
              <w:rPr>
                <w:noProof w:val="0"/>
                <w:szCs w:val="32"/>
              </w:rPr>
            </w:pPr>
            <w:r w:rsidRPr="00395BF2">
              <w:rPr>
                <w:szCs w:val="32"/>
              </w:rPr>
              <w:t>170</w:t>
            </w:r>
          </w:p>
        </w:tc>
        <w:tc>
          <w:tcPr>
            <w:tcW w:w="957" w:type="dxa"/>
          </w:tcPr>
          <w:p w14:paraId="5FA2BF80" w14:textId="77777777" w:rsidR="00484F59" w:rsidRPr="00395BF2" w:rsidRDefault="00484F59" w:rsidP="001540D4">
            <w:pPr>
              <w:pStyle w:val="TableText"/>
              <w:rPr>
                <w:noProof w:val="0"/>
                <w:szCs w:val="32"/>
              </w:rPr>
            </w:pPr>
            <w:r w:rsidRPr="00395BF2">
              <w:rPr>
                <w:szCs w:val="32"/>
              </w:rPr>
              <w:t>87.63</w:t>
            </w:r>
          </w:p>
        </w:tc>
        <w:tc>
          <w:tcPr>
            <w:tcW w:w="958" w:type="dxa"/>
          </w:tcPr>
          <w:p w14:paraId="01997E86" w14:textId="77777777" w:rsidR="00484F59" w:rsidRPr="00395BF2" w:rsidRDefault="00484F59" w:rsidP="001540D4">
            <w:pPr>
              <w:pStyle w:val="TableText"/>
              <w:rPr>
                <w:noProof w:val="0"/>
                <w:szCs w:val="32"/>
              </w:rPr>
            </w:pPr>
            <w:r w:rsidRPr="00395BF2">
              <w:rPr>
                <w:szCs w:val="32"/>
              </w:rPr>
              <w:t>168</w:t>
            </w:r>
          </w:p>
        </w:tc>
        <w:tc>
          <w:tcPr>
            <w:tcW w:w="958" w:type="dxa"/>
          </w:tcPr>
          <w:p w14:paraId="7897992B" w14:textId="77777777" w:rsidR="00484F59" w:rsidRPr="00395BF2" w:rsidRDefault="00484F59" w:rsidP="001540D4">
            <w:pPr>
              <w:pStyle w:val="TableText"/>
              <w:rPr>
                <w:noProof w:val="0"/>
                <w:szCs w:val="32"/>
              </w:rPr>
            </w:pPr>
            <w:r w:rsidRPr="00395BF2">
              <w:rPr>
                <w:szCs w:val="32"/>
              </w:rPr>
              <w:t>86.60</w:t>
            </w:r>
          </w:p>
        </w:tc>
      </w:tr>
      <w:tr w:rsidR="00484F59" w:rsidRPr="00FC1B64" w14:paraId="34837AB6" w14:textId="77777777" w:rsidTr="001540D4">
        <w:trPr>
          <w:trHeight w:val="276"/>
        </w:trPr>
        <w:tc>
          <w:tcPr>
            <w:tcW w:w="4680" w:type="dxa"/>
            <w:tcBorders>
              <w:bottom w:val="nil"/>
            </w:tcBorders>
          </w:tcPr>
          <w:p w14:paraId="130D8BD3"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tcPr>
          <w:p w14:paraId="09B9DC39" w14:textId="77777777" w:rsidR="00484F59" w:rsidRPr="00395BF2" w:rsidRDefault="00484F59" w:rsidP="001540D4">
            <w:pPr>
              <w:pStyle w:val="TableText"/>
              <w:rPr>
                <w:noProof w:val="0"/>
                <w:szCs w:val="32"/>
              </w:rPr>
            </w:pPr>
            <w:r w:rsidRPr="00395BF2">
              <w:rPr>
                <w:szCs w:val="32"/>
              </w:rPr>
              <w:t>74</w:t>
            </w:r>
          </w:p>
        </w:tc>
        <w:tc>
          <w:tcPr>
            <w:tcW w:w="958" w:type="dxa"/>
            <w:tcBorders>
              <w:bottom w:val="nil"/>
            </w:tcBorders>
          </w:tcPr>
          <w:p w14:paraId="3A421D85" w14:textId="77777777" w:rsidR="00484F59" w:rsidRPr="00395BF2" w:rsidRDefault="00484F59" w:rsidP="001540D4">
            <w:pPr>
              <w:pStyle w:val="TableText"/>
              <w:rPr>
                <w:noProof w:val="0"/>
                <w:szCs w:val="32"/>
              </w:rPr>
            </w:pPr>
            <w:r w:rsidRPr="00395BF2">
              <w:rPr>
                <w:szCs w:val="32"/>
              </w:rPr>
              <w:t>62</w:t>
            </w:r>
          </w:p>
        </w:tc>
        <w:tc>
          <w:tcPr>
            <w:tcW w:w="957" w:type="dxa"/>
            <w:tcBorders>
              <w:bottom w:val="nil"/>
            </w:tcBorders>
          </w:tcPr>
          <w:p w14:paraId="1573549B" w14:textId="77777777" w:rsidR="00484F59" w:rsidRPr="00395BF2" w:rsidRDefault="00484F59" w:rsidP="001540D4">
            <w:pPr>
              <w:pStyle w:val="TableText"/>
              <w:rPr>
                <w:noProof w:val="0"/>
                <w:szCs w:val="32"/>
              </w:rPr>
            </w:pPr>
            <w:r w:rsidRPr="00395BF2">
              <w:rPr>
                <w:szCs w:val="32"/>
              </w:rPr>
              <w:t>83.78</w:t>
            </w:r>
          </w:p>
        </w:tc>
        <w:tc>
          <w:tcPr>
            <w:tcW w:w="958" w:type="dxa"/>
            <w:tcBorders>
              <w:bottom w:val="nil"/>
            </w:tcBorders>
          </w:tcPr>
          <w:p w14:paraId="04817742" w14:textId="77777777" w:rsidR="00484F59" w:rsidRPr="00395BF2" w:rsidRDefault="00484F59" w:rsidP="001540D4">
            <w:pPr>
              <w:pStyle w:val="TableText"/>
              <w:rPr>
                <w:noProof w:val="0"/>
                <w:szCs w:val="32"/>
              </w:rPr>
            </w:pPr>
            <w:r w:rsidRPr="00395BF2">
              <w:rPr>
                <w:szCs w:val="32"/>
              </w:rPr>
              <w:t>60</w:t>
            </w:r>
          </w:p>
        </w:tc>
        <w:tc>
          <w:tcPr>
            <w:tcW w:w="958" w:type="dxa"/>
            <w:tcBorders>
              <w:bottom w:val="nil"/>
            </w:tcBorders>
          </w:tcPr>
          <w:p w14:paraId="75C8D43F" w14:textId="77777777" w:rsidR="00484F59" w:rsidRPr="00395BF2" w:rsidRDefault="00484F59" w:rsidP="001540D4">
            <w:pPr>
              <w:pStyle w:val="TableText"/>
              <w:rPr>
                <w:noProof w:val="0"/>
                <w:szCs w:val="32"/>
              </w:rPr>
            </w:pPr>
            <w:r w:rsidRPr="00395BF2">
              <w:rPr>
                <w:szCs w:val="32"/>
              </w:rPr>
              <w:t>81.08</w:t>
            </w:r>
          </w:p>
        </w:tc>
      </w:tr>
      <w:tr w:rsidR="00484F59" w:rsidRPr="00FC1B64" w14:paraId="681C0AD5" w14:textId="77777777" w:rsidTr="001540D4">
        <w:trPr>
          <w:trHeight w:val="276"/>
        </w:trPr>
        <w:tc>
          <w:tcPr>
            <w:tcW w:w="4680" w:type="dxa"/>
            <w:tcBorders>
              <w:top w:val="single" w:sz="4" w:space="0" w:color="auto"/>
              <w:bottom w:val="nil"/>
            </w:tcBorders>
          </w:tcPr>
          <w:p w14:paraId="33075B7B"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tcPr>
          <w:p w14:paraId="3C4D3C79" w14:textId="77777777" w:rsidR="00484F59" w:rsidRPr="00395BF2" w:rsidDel="009E190D" w:rsidRDefault="00484F59" w:rsidP="001540D4">
            <w:pPr>
              <w:pStyle w:val="TableText"/>
              <w:rPr>
                <w:noProof w:val="0"/>
                <w:szCs w:val="32"/>
              </w:rPr>
            </w:pPr>
            <w:r w:rsidRPr="00395BF2">
              <w:rPr>
                <w:szCs w:val="32"/>
              </w:rPr>
              <w:t>1,845</w:t>
            </w:r>
          </w:p>
        </w:tc>
        <w:tc>
          <w:tcPr>
            <w:tcW w:w="958" w:type="dxa"/>
            <w:tcBorders>
              <w:top w:val="single" w:sz="4" w:space="0" w:color="auto"/>
              <w:bottom w:val="nil"/>
            </w:tcBorders>
          </w:tcPr>
          <w:p w14:paraId="7A15D009" w14:textId="77777777" w:rsidR="00484F59" w:rsidRPr="00395BF2" w:rsidDel="009E190D" w:rsidRDefault="00484F59" w:rsidP="001540D4">
            <w:pPr>
              <w:pStyle w:val="TableText"/>
              <w:rPr>
                <w:noProof w:val="0"/>
                <w:szCs w:val="32"/>
              </w:rPr>
            </w:pPr>
            <w:r w:rsidRPr="00395BF2">
              <w:rPr>
                <w:szCs w:val="32"/>
              </w:rPr>
              <w:t>1,685</w:t>
            </w:r>
          </w:p>
        </w:tc>
        <w:tc>
          <w:tcPr>
            <w:tcW w:w="957" w:type="dxa"/>
            <w:tcBorders>
              <w:top w:val="single" w:sz="4" w:space="0" w:color="auto"/>
              <w:bottom w:val="nil"/>
            </w:tcBorders>
          </w:tcPr>
          <w:p w14:paraId="31DAE08E" w14:textId="77777777" w:rsidR="00484F59" w:rsidRPr="00395BF2" w:rsidRDefault="00484F59" w:rsidP="001540D4">
            <w:pPr>
              <w:pStyle w:val="TableText"/>
              <w:rPr>
                <w:noProof w:val="0"/>
                <w:szCs w:val="32"/>
              </w:rPr>
            </w:pPr>
            <w:r w:rsidRPr="00395BF2">
              <w:rPr>
                <w:szCs w:val="32"/>
              </w:rPr>
              <w:t>91.33</w:t>
            </w:r>
          </w:p>
        </w:tc>
        <w:tc>
          <w:tcPr>
            <w:tcW w:w="958" w:type="dxa"/>
            <w:tcBorders>
              <w:top w:val="single" w:sz="4" w:space="0" w:color="auto"/>
              <w:bottom w:val="nil"/>
            </w:tcBorders>
          </w:tcPr>
          <w:p w14:paraId="34E58805" w14:textId="77777777" w:rsidR="00484F59" w:rsidRPr="00395BF2" w:rsidRDefault="00484F59" w:rsidP="001540D4">
            <w:pPr>
              <w:pStyle w:val="TableText"/>
              <w:rPr>
                <w:noProof w:val="0"/>
                <w:szCs w:val="32"/>
              </w:rPr>
            </w:pPr>
            <w:r w:rsidRPr="00395BF2">
              <w:rPr>
                <w:szCs w:val="32"/>
              </w:rPr>
              <w:t>1,663</w:t>
            </w:r>
          </w:p>
        </w:tc>
        <w:tc>
          <w:tcPr>
            <w:tcW w:w="958" w:type="dxa"/>
            <w:tcBorders>
              <w:top w:val="single" w:sz="4" w:space="0" w:color="auto"/>
              <w:bottom w:val="nil"/>
            </w:tcBorders>
          </w:tcPr>
          <w:p w14:paraId="649FF8E3" w14:textId="77777777" w:rsidR="00484F59" w:rsidRPr="00395BF2" w:rsidRDefault="00484F59" w:rsidP="001540D4">
            <w:pPr>
              <w:pStyle w:val="TableText"/>
              <w:rPr>
                <w:noProof w:val="0"/>
                <w:szCs w:val="32"/>
              </w:rPr>
            </w:pPr>
            <w:r w:rsidRPr="00395BF2">
              <w:rPr>
                <w:szCs w:val="32"/>
              </w:rPr>
              <w:t>90.14</w:t>
            </w:r>
          </w:p>
        </w:tc>
      </w:tr>
      <w:tr w:rsidR="00484F59" w:rsidRPr="00FC1B64" w14:paraId="010488D0" w14:textId="77777777" w:rsidTr="001540D4">
        <w:trPr>
          <w:trHeight w:val="276"/>
        </w:trPr>
        <w:tc>
          <w:tcPr>
            <w:tcW w:w="4680" w:type="dxa"/>
            <w:tcBorders>
              <w:top w:val="nil"/>
              <w:bottom w:val="nil"/>
            </w:tcBorders>
          </w:tcPr>
          <w:p w14:paraId="16D87C93"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tcPr>
          <w:p w14:paraId="0A2FDC29" w14:textId="77777777" w:rsidR="00484F59" w:rsidRPr="00395BF2" w:rsidRDefault="00484F59" w:rsidP="001540D4">
            <w:pPr>
              <w:pStyle w:val="TableText"/>
              <w:rPr>
                <w:noProof w:val="0"/>
                <w:szCs w:val="32"/>
              </w:rPr>
            </w:pPr>
            <w:r w:rsidRPr="00395BF2">
              <w:rPr>
                <w:szCs w:val="32"/>
              </w:rPr>
              <w:t>31</w:t>
            </w:r>
          </w:p>
        </w:tc>
        <w:tc>
          <w:tcPr>
            <w:tcW w:w="958" w:type="dxa"/>
            <w:tcBorders>
              <w:top w:val="nil"/>
              <w:bottom w:val="nil"/>
            </w:tcBorders>
          </w:tcPr>
          <w:p w14:paraId="691DD2AE" w14:textId="77777777" w:rsidR="00484F59" w:rsidRPr="00395BF2" w:rsidRDefault="00484F59" w:rsidP="001540D4">
            <w:pPr>
              <w:pStyle w:val="TableText"/>
              <w:rPr>
                <w:noProof w:val="0"/>
                <w:szCs w:val="32"/>
              </w:rPr>
            </w:pPr>
            <w:r w:rsidRPr="00395BF2">
              <w:rPr>
                <w:szCs w:val="32"/>
              </w:rPr>
              <w:t>24</w:t>
            </w:r>
          </w:p>
        </w:tc>
        <w:tc>
          <w:tcPr>
            <w:tcW w:w="957" w:type="dxa"/>
            <w:tcBorders>
              <w:top w:val="nil"/>
              <w:bottom w:val="nil"/>
            </w:tcBorders>
          </w:tcPr>
          <w:p w14:paraId="3828497C" w14:textId="77777777" w:rsidR="00484F59" w:rsidRPr="00395BF2" w:rsidRDefault="00484F59" w:rsidP="001540D4">
            <w:pPr>
              <w:pStyle w:val="TableText"/>
              <w:rPr>
                <w:noProof w:val="0"/>
                <w:szCs w:val="32"/>
              </w:rPr>
            </w:pPr>
            <w:r w:rsidRPr="00395BF2">
              <w:rPr>
                <w:szCs w:val="32"/>
              </w:rPr>
              <w:t>77.42</w:t>
            </w:r>
          </w:p>
        </w:tc>
        <w:tc>
          <w:tcPr>
            <w:tcW w:w="958" w:type="dxa"/>
            <w:tcBorders>
              <w:top w:val="nil"/>
              <w:bottom w:val="nil"/>
            </w:tcBorders>
          </w:tcPr>
          <w:p w14:paraId="7C97DF94" w14:textId="77777777" w:rsidR="00484F59" w:rsidRPr="00395BF2" w:rsidRDefault="00484F59" w:rsidP="001540D4">
            <w:pPr>
              <w:pStyle w:val="TableText"/>
              <w:rPr>
                <w:noProof w:val="0"/>
                <w:szCs w:val="32"/>
              </w:rPr>
            </w:pPr>
            <w:r w:rsidRPr="00395BF2">
              <w:rPr>
                <w:szCs w:val="32"/>
              </w:rPr>
              <w:t>23</w:t>
            </w:r>
          </w:p>
        </w:tc>
        <w:tc>
          <w:tcPr>
            <w:tcW w:w="958" w:type="dxa"/>
            <w:tcBorders>
              <w:top w:val="nil"/>
              <w:bottom w:val="nil"/>
            </w:tcBorders>
          </w:tcPr>
          <w:p w14:paraId="6969202F" w14:textId="77777777" w:rsidR="00484F59" w:rsidRPr="00395BF2" w:rsidRDefault="00484F59" w:rsidP="001540D4">
            <w:pPr>
              <w:pStyle w:val="TableText"/>
              <w:rPr>
                <w:noProof w:val="0"/>
                <w:szCs w:val="32"/>
              </w:rPr>
            </w:pPr>
            <w:r w:rsidRPr="00395BF2">
              <w:rPr>
                <w:szCs w:val="32"/>
              </w:rPr>
              <w:t>74.19</w:t>
            </w:r>
          </w:p>
        </w:tc>
      </w:tr>
      <w:tr w:rsidR="00484F59" w:rsidRPr="00FC1B64" w14:paraId="7BF38DBD" w14:textId="77777777" w:rsidTr="001540D4">
        <w:trPr>
          <w:trHeight w:val="276"/>
        </w:trPr>
        <w:tc>
          <w:tcPr>
            <w:tcW w:w="4680" w:type="dxa"/>
            <w:tcBorders>
              <w:top w:val="nil"/>
              <w:bottom w:val="nil"/>
            </w:tcBorders>
          </w:tcPr>
          <w:p w14:paraId="26014FF5"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tcPr>
          <w:p w14:paraId="1B652CEB" w14:textId="77777777" w:rsidR="00484F59" w:rsidRPr="00395BF2" w:rsidRDefault="00484F59" w:rsidP="001540D4">
            <w:pPr>
              <w:pStyle w:val="TableText"/>
              <w:rPr>
                <w:noProof w:val="0"/>
                <w:szCs w:val="32"/>
              </w:rPr>
            </w:pPr>
            <w:r w:rsidRPr="00395BF2">
              <w:rPr>
                <w:szCs w:val="32"/>
              </w:rPr>
              <w:t>90</w:t>
            </w:r>
          </w:p>
        </w:tc>
        <w:tc>
          <w:tcPr>
            <w:tcW w:w="958" w:type="dxa"/>
            <w:tcBorders>
              <w:top w:val="nil"/>
              <w:bottom w:val="nil"/>
            </w:tcBorders>
          </w:tcPr>
          <w:p w14:paraId="1378FA38" w14:textId="77777777" w:rsidR="00484F59" w:rsidRPr="00395BF2" w:rsidRDefault="00484F59" w:rsidP="001540D4">
            <w:pPr>
              <w:pStyle w:val="TableText"/>
              <w:rPr>
                <w:noProof w:val="0"/>
                <w:szCs w:val="32"/>
              </w:rPr>
            </w:pPr>
            <w:r w:rsidRPr="00395BF2">
              <w:rPr>
                <w:szCs w:val="32"/>
              </w:rPr>
              <w:t>78</w:t>
            </w:r>
          </w:p>
        </w:tc>
        <w:tc>
          <w:tcPr>
            <w:tcW w:w="957" w:type="dxa"/>
            <w:tcBorders>
              <w:top w:val="nil"/>
              <w:bottom w:val="nil"/>
            </w:tcBorders>
          </w:tcPr>
          <w:p w14:paraId="2323F313" w14:textId="77777777" w:rsidR="00484F59" w:rsidRPr="00395BF2" w:rsidRDefault="00484F59" w:rsidP="001540D4">
            <w:pPr>
              <w:pStyle w:val="TableText"/>
              <w:rPr>
                <w:noProof w:val="0"/>
                <w:szCs w:val="32"/>
              </w:rPr>
            </w:pPr>
            <w:r w:rsidRPr="00395BF2">
              <w:rPr>
                <w:szCs w:val="32"/>
              </w:rPr>
              <w:t>86.67</w:t>
            </w:r>
          </w:p>
        </w:tc>
        <w:tc>
          <w:tcPr>
            <w:tcW w:w="958" w:type="dxa"/>
            <w:tcBorders>
              <w:top w:val="nil"/>
              <w:bottom w:val="nil"/>
            </w:tcBorders>
          </w:tcPr>
          <w:p w14:paraId="3530EEFD" w14:textId="77777777" w:rsidR="00484F59" w:rsidRPr="00395BF2" w:rsidRDefault="00484F59" w:rsidP="001540D4">
            <w:pPr>
              <w:pStyle w:val="TableText"/>
              <w:rPr>
                <w:noProof w:val="0"/>
                <w:szCs w:val="32"/>
              </w:rPr>
            </w:pPr>
            <w:r w:rsidRPr="00395BF2">
              <w:rPr>
                <w:szCs w:val="32"/>
              </w:rPr>
              <w:t>78</w:t>
            </w:r>
          </w:p>
        </w:tc>
        <w:tc>
          <w:tcPr>
            <w:tcW w:w="958" w:type="dxa"/>
            <w:tcBorders>
              <w:top w:val="nil"/>
              <w:bottom w:val="nil"/>
            </w:tcBorders>
          </w:tcPr>
          <w:p w14:paraId="314D4241" w14:textId="77777777" w:rsidR="00484F59" w:rsidRPr="00395BF2" w:rsidRDefault="00484F59" w:rsidP="001540D4">
            <w:pPr>
              <w:pStyle w:val="TableText"/>
              <w:rPr>
                <w:noProof w:val="0"/>
                <w:szCs w:val="32"/>
              </w:rPr>
            </w:pPr>
            <w:r w:rsidRPr="00395BF2">
              <w:rPr>
                <w:szCs w:val="32"/>
              </w:rPr>
              <w:t>86.67</w:t>
            </w:r>
          </w:p>
        </w:tc>
      </w:tr>
      <w:tr w:rsidR="00484F59" w:rsidRPr="00FC1B64" w14:paraId="1428A65A" w14:textId="77777777" w:rsidTr="001540D4">
        <w:trPr>
          <w:trHeight w:val="276"/>
        </w:trPr>
        <w:tc>
          <w:tcPr>
            <w:tcW w:w="4680" w:type="dxa"/>
            <w:tcBorders>
              <w:top w:val="nil"/>
              <w:bottom w:val="nil"/>
            </w:tcBorders>
          </w:tcPr>
          <w:p w14:paraId="49919737"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tcPr>
          <w:p w14:paraId="7162EB79" w14:textId="77777777" w:rsidR="00484F59" w:rsidRPr="00395BF2" w:rsidRDefault="00484F59" w:rsidP="001540D4">
            <w:pPr>
              <w:pStyle w:val="TableText"/>
              <w:rPr>
                <w:noProof w:val="0"/>
                <w:szCs w:val="32"/>
              </w:rPr>
            </w:pPr>
            <w:r w:rsidRPr="00395BF2">
              <w:rPr>
                <w:szCs w:val="32"/>
              </w:rPr>
              <w:t>12</w:t>
            </w:r>
          </w:p>
        </w:tc>
        <w:tc>
          <w:tcPr>
            <w:tcW w:w="958" w:type="dxa"/>
            <w:tcBorders>
              <w:top w:val="nil"/>
              <w:bottom w:val="nil"/>
            </w:tcBorders>
          </w:tcPr>
          <w:p w14:paraId="7AF080A2" w14:textId="77777777" w:rsidR="00484F59" w:rsidRPr="00395BF2" w:rsidRDefault="00484F59" w:rsidP="001540D4">
            <w:pPr>
              <w:pStyle w:val="TableText"/>
              <w:rPr>
                <w:noProof w:val="0"/>
                <w:szCs w:val="32"/>
              </w:rPr>
            </w:pPr>
            <w:r w:rsidRPr="00395BF2">
              <w:rPr>
                <w:szCs w:val="32"/>
              </w:rPr>
              <w:t>8</w:t>
            </w:r>
          </w:p>
        </w:tc>
        <w:tc>
          <w:tcPr>
            <w:tcW w:w="957" w:type="dxa"/>
            <w:tcBorders>
              <w:top w:val="nil"/>
              <w:bottom w:val="nil"/>
            </w:tcBorders>
          </w:tcPr>
          <w:p w14:paraId="7783B478" w14:textId="77777777" w:rsidR="00484F59" w:rsidRPr="00395BF2" w:rsidRDefault="00484F59" w:rsidP="001540D4">
            <w:pPr>
              <w:pStyle w:val="TableText"/>
              <w:rPr>
                <w:noProof w:val="0"/>
                <w:szCs w:val="32"/>
              </w:rPr>
            </w:pPr>
            <w:r w:rsidRPr="00395BF2">
              <w:rPr>
                <w:szCs w:val="32"/>
              </w:rPr>
              <w:t>66.67</w:t>
            </w:r>
          </w:p>
        </w:tc>
        <w:tc>
          <w:tcPr>
            <w:tcW w:w="958" w:type="dxa"/>
            <w:tcBorders>
              <w:top w:val="nil"/>
              <w:bottom w:val="nil"/>
            </w:tcBorders>
          </w:tcPr>
          <w:p w14:paraId="12AF55E9" w14:textId="77777777" w:rsidR="00484F59" w:rsidRPr="00395BF2" w:rsidRDefault="00484F59" w:rsidP="001540D4">
            <w:pPr>
              <w:pStyle w:val="TableText"/>
              <w:rPr>
                <w:noProof w:val="0"/>
                <w:szCs w:val="32"/>
              </w:rPr>
            </w:pPr>
            <w:r w:rsidRPr="00395BF2">
              <w:rPr>
                <w:szCs w:val="32"/>
              </w:rPr>
              <w:t>5</w:t>
            </w:r>
          </w:p>
        </w:tc>
        <w:tc>
          <w:tcPr>
            <w:tcW w:w="958" w:type="dxa"/>
            <w:tcBorders>
              <w:top w:val="nil"/>
              <w:bottom w:val="nil"/>
            </w:tcBorders>
          </w:tcPr>
          <w:p w14:paraId="6B7F77ED" w14:textId="77777777" w:rsidR="00484F59" w:rsidRPr="00395BF2" w:rsidRDefault="00484F59" w:rsidP="001540D4">
            <w:pPr>
              <w:pStyle w:val="TableText"/>
              <w:rPr>
                <w:noProof w:val="0"/>
                <w:szCs w:val="32"/>
              </w:rPr>
            </w:pPr>
            <w:r w:rsidRPr="00395BF2">
              <w:rPr>
                <w:szCs w:val="32"/>
              </w:rPr>
              <w:t>41.67</w:t>
            </w:r>
          </w:p>
        </w:tc>
      </w:tr>
      <w:tr w:rsidR="00484F59" w:rsidRPr="00FC1B64" w14:paraId="4C64B528" w14:textId="77777777" w:rsidTr="001540D4">
        <w:trPr>
          <w:trHeight w:val="276"/>
        </w:trPr>
        <w:tc>
          <w:tcPr>
            <w:tcW w:w="4680" w:type="dxa"/>
            <w:tcBorders>
              <w:top w:val="nil"/>
              <w:bottom w:val="nil"/>
            </w:tcBorders>
          </w:tcPr>
          <w:p w14:paraId="768289DB"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tcPr>
          <w:p w14:paraId="08EF9B7C" w14:textId="77777777" w:rsidR="00484F59" w:rsidRPr="00395BF2" w:rsidRDefault="00484F59" w:rsidP="001540D4">
            <w:pPr>
              <w:pStyle w:val="TableText"/>
              <w:rPr>
                <w:noProof w:val="0"/>
                <w:szCs w:val="32"/>
              </w:rPr>
            </w:pPr>
            <w:r w:rsidRPr="00395BF2">
              <w:rPr>
                <w:szCs w:val="32"/>
              </w:rPr>
              <w:t>12</w:t>
            </w:r>
          </w:p>
        </w:tc>
        <w:tc>
          <w:tcPr>
            <w:tcW w:w="958" w:type="dxa"/>
            <w:tcBorders>
              <w:top w:val="nil"/>
              <w:bottom w:val="nil"/>
            </w:tcBorders>
          </w:tcPr>
          <w:p w14:paraId="6B2CA083" w14:textId="77777777" w:rsidR="00484F59" w:rsidRPr="00395BF2" w:rsidRDefault="00484F59" w:rsidP="001540D4">
            <w:pPr>
              <w:pStyle w:val="TableText"/>
              <w:rPr>
                <w:noProof w:val="0"/>
                <w:szCs w:val="32"/>
              </w:rPr>
            </w:pPr>
            <w:r w:rsidRPr="00395BF2">
              <w:rPr>
                <w:szCs w:val="32"/>
              </w:rPr>
              <w:t>8</w:t>
            </w:r>
          </w:p>
        </w:tc>
        <w:tc>
          <w:tcPr>
            <w:tcW w:w="957" w:type="dxa"/>
            <w:tcBorders>
              <w:top w:val="nil"/>
              <w:bottom w:val="nil"/>
            </w:tcBorders>
          </w:tcPr>
          <w:p w14:paraId="2A16B1D6" w14:textId="77777777" w:rsidR="00484F59" w:rsidRPr="00395BF2" w:rsidRDefault="00484F59" w:rsidP="001540D4">
            <w:pPr>
              <w:pStyle w:val="TableText"/>
              <w:rPr>
                <w:noProof w:val="0"/>
                <w:szCs w:val="32"/>
              </w:rPr>
            </w:pPr>
            <w:r w:rsidRPr="00395BF2">
              <w:rPr>
                <w:szCs w:val="32"/>
              </w:rPr>
              <w:t>66.67</w:t>
            </w:r>
          </w:p>
        </w:tc>
        <w:tc>
          <w:tcPr>
            <w:tcW w:w="958" w:type="dxa"/>
            <w:tcBorders>
              <w:top w:val="nil"/>
              <w:bottom w:val="nil"/>
            </w:tcBorders>
          </w:tcPr>
          <w:p w14:paraId="43B1161D" w14:textId="77777777" w:rsidR="00484F59" w:rsidRPr="00395BF2" w:rsidRDefault="00484F59" w:rsidP="001540D4">
            <w:pPr>
              <w:pStyle w:val="TableText"/>
              <w:rPr>
                <w:noProof w:val="0"/>
                <w:szCs w:val="32"/>
              </w:rPr>
            </w:pPr>
            <w:r w:rsidRPr="00395BF2">
              <w:rPr>
                <w:szCs w:val="32"/>
              </w:rPr>
              <w:t>8</w:t>
            </w:r>
          </w:p>
        </w:tc>
        <w:tc>
          <w:tcPr>
            <w:tcW w:w="958" w:type="dxa"/>
            <w:tcBorders>
              <w:top w:val="nil"/>
              <w:bottom w:val="nil"/>
            </w:tcBorders>
          </w:tcPr>
          <w:p w14:paraId="7BAA394A" w14:textId="77777777" w:rsidR="00484F59" w:rsidRPr="00395BF2" w:rsidRDefault="00484F59" w:rsidP="001540D4">
            <w:pPr>
              <w:pStyle w:val="TableText"/>
              <w:rPr>
                <w:noProof w:val="0"/>
                <w:szCs w:val="32"/>
              </w:rPr>
            </w:pPr>
            <w:r w:rsidRPr="00395BF2">
              <w:rPr>
                <w:szCs w:val="32"/>
              </w:rPr>
              <w:t>66.67</w:t>
            </w:r>
          </w:p>
        </w:tc>
      </w:tr>
      <w:tr w:rsidR="00484F59" w:rsidRPr="00FC1B64" w14:paraId="0C87C2E6" w14:textId="77777777" w:rsidTr="001540D4">
        <w:trPr>
          <w:trHeight w:val="276"/>
        </w:trPr>
        <w:tc>
          <w:tcPr>
            <w:tcW w:w="4680" w:type="dxa"/>
            <w:tcBorders>
              <w:top w:val="nil"/>
              <w:bottom w:val="nil"/>
            </w:tcBorders>
          </w:tcPr>
          <w:p w14:paraId="4E86A150"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tcPr>
          <w:p w14:paraId="1DE7557A" w14:textId="77777777" w:rsidR="00484F59" w:rsidRPr="00395BF2" w:rsidRDefault="00484F59" w:rsidP="001540D4">
            <w:pPr>
              <w:pStyle w:val="TableText"/>
              <w:rPr>
                <w:noProof w:val="0"/>
                <w:szCs w:val="32"/>
              </w:rPr>
            </w:pPr>
            <w:r w:rsidRPr="00395BF2">
              <w:rPr>
                <w:szCs w:val="32"/>
              </w:rPr>
              <w:t>152</w:t>
            </w:r>
          </w:p>
        </w:tc>
        <w:tc>
          <w:tcPr>
            <w:tcW w:w="958" w:type="dxa"/>
            <w:tcBorders>
              <w:top w:val="nil"/>
              <w:bottom w:val="nil"/>
            </w:tcBorders>
          </w:tcPr>
          <w:p w14:paraId="4EC6F3E0" w14:textId="77777777" w:rsidR="00484F59" w:rsidRPr="00395BF2" w:rsidRDefault="00484F59" w:rsidP="001540D4">
            <w:pPr>
              <w:pStyle w:val="TableText"/>
              <w:rPr>
                <w:noProof w:val="0"/>
                <w:szCs w:val="32"/>
              </w:rPr>
            </w:pPr>
            <w:r w:rsidRPr="00395BF2">
              <w:rPr>
                <w:szCs w:val="32"/>
              </w:rPr>
              <w:t>112</w:t>
            </w:r>
          </w:p>
        </w:tc>
        <w:tc>
          <w:tcPr>
            <w:tcW w:w="957" w:type="dxa"/>
            <w:tcBorders>
              <w:top w:val="nil"/>
              <w:bottom w:val="nil"/>
            </w:tcBorders>
          </w:tcPr>
          <w:p w14:paraId="4186A7F3" w14:textId="77777777" w:rsidR="00484F59" w:rsidRPr="00395BF2" w:rsidRDefault="00484F59" w:rsidP="001540D4">
            <w:pPr>
              <w:pStyle w:val="TableText"/>
              <w:rPr>
                <w:noProof w:val="0"/>
                <w:szCs w:val="32"/>
              </w:rPr>
            </w:pPr>
            <w:r w:rsidRPr="00395BF2">
              <w:rPr>
                <w:szCs w:val="32"/>
              </w:rPr>
              <w:t>73.68</w:t>
            </w:r>
          </w:p>
        </w:tc>
        <w:tc>
          <w:tcPr>
            <w:tcW w:w="958" w:type="dxa"/>
            <w:tcBorders>
              <w:top w:val="nil"/>
              <w:bottom w:val="nil"/>
            </w:tcBorders>
          </w:tcPr>
          <w:p w14:paraId="65E5EB5E" w14:textId="77777777" w:rsidR="00484F59" w:rsidRPr="00395BF2" w:rsidRDefault="00484F59" w:rsidP="001540D4">
            <w:pPr>
              <w:pStyle w:val="TableText"/>
              <w:rPr>
                <w:noProof w:val="0"/>
                <w:szCs w:val="32"/>
              </w:rPr>
            </w:pPr>
            <w:r w:rsidRPr="00395BF2">
              <w:rPr>
                <w:szCs w:val="32"/>
              </w:rPr>
              <w:t>108</w:t>
            </w:r>
          </w:p>
        </w:tc>
        <w:tc>
          <w:tcPr>
            <w:tcW w:w="958" w:type="dxa"/>
            <w:tcBorders>
              <w:top w:val="nil"/>
              <w:bottom w:val="nil"/>
            </w:tcBorders>
          </w:tcPr>
          <w:p w14:paraId="40836A09" w14:textId="77777777" w:rsidR="00484F59" w:rsidRPr="00395BF2" w:rsidRDefault="00484F59" w:rsidP="001540D4">
            <w:pPr>
              <w:pStyle w:val="TableText"/>
              <w:rPr>
                <w:noProof w:val="0"/>
                <w:szCs w:val="32"/>
              </w:rPr>
            </w:pPr>
            <w:r w:rsidRPr="00395BF2">
              <w:rPr>
                <w:szCs w:val="32"/>
              </w:rPr>
              <w:t>71.05</w:t>
            </w:r>
          </w:p>
        </w:tc>
      </w:tr>
      <w:tr w:rsidR="00484F59" w:rsidRPr="00FC1B64" w14:paraId="3F39F68E" w14:textId="77777777" w:rsidTr="001540D4">
        <w:trPr>
          <w:trHeight w:val="276"/>
        </w:trPr>
        <w:tc>
          <w:tcPr>
            <w:tcW w:w="4680" w:type="dxa"/>
            <w:tcBorders>
              <w:top w:val="nil"/>
              <w:bottom w:val="nil"/>
            </w:tcBorders>
          </w:tcPr>
          <w:p w14:paraId="4F4CAD0C"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nil"/>
            </w:tcBorders>
          </w:tcPr>
          <w:p w14:paraId="4B9787BD" w14:textId="77777777" w:rsidR="00484F59" w:rsidRPr="00395BF2" w:rsidRDefault="00484F59" w:rsidP="001540D4">
            <w:pPr>
              <w:pStyle w:val="TableText"/>
              <w:rPr>
                <w:noProof w:val="0"/>
                <w:szCs w:val="32"/>
              </w:rPr>
            </w:pPr>
            <w:r w:rsidRPr="00395BF2">
              <w:rPr>
                <w:szCs w:val="32"/>
              </w:rPr>
              <w:t>235</w:t>
            </w:r>
          </w:p>
        </w:tc>
        <w:tc>
          <w:tcPr>
            <w:tcW w:w="958" w:type="dxa"/>
            <w:tcBorders>
              <w:top w:val="nil"/>
              <w:bottom w:val="nil"/>
            </w:tcBorders>
          </w:tcPr>
          <w:p w14:paraId="0F3F4A76" w14:textId="77777777" w:rsidR="00484F59" w:rsidRPr="00395BF2" w:rsidRDefault="00484F59" w:rsidP="001540D4">
            <w:pPr>
              <w:pStyle w:val="TableText"/>
              <w:rPr>
                <w:noProof w:val="0"/>
                <w:szCs w:val="32"/>
              </w:rPr>
            </w:pPr>
            <w:r w:rsidRPr="00395BF2">
              <w:rPr>
                <w:szCs w:val="32"/>
              </w:rPr>
              <w:t>204</w:t>
            </w:r>
          </w:p>
        </w:tc>
        <w:tc>
          <w:tcPr>
            <w:tcW w:w="957" w:type="dxa"/>
            <w:tcBorders>
              <w:top w:val="nil"/>
              <w:bottom w:val="nil"/>
            </w:tcBorders>
          </w:tcPr>
          <w:p w14:paraId="0A183A75" w14:textId="77777777" w:rsidR="00484F59" w:rsidRPr="00395BF2" w:rsidRDefault="00484F59" w:rsidP="001540D4">
            <w:pPr>
              <w:pStyle w:val="TableText"/>
              <w:rPr>
                <w:noProof w:val="0"/>
                <w:szCs w:val="32"/>
              </w:rPr>
            </w:pPr>
            <w:r w:rsidRPr="00395BF2">
              <w:rPr>
                <w:szCs w:val="32"/>
              </w:rPr>
              <w:t>86.81</w:t>
            </w:r>
          </w:p>
        </w:tc>
        <w:tc>
          <w:tcPr>
            <w:tcW w:w="958" w:type="dxa"/>
            <w:tcBorders>
              <w:top w:val="nil"/>
              <w:bottom w:val="nil"/>
            </w:tcBorders>
          </w:tcPr>
          <w:p w14:paraId="5E8746B6" w14:textId="77777777" w:rsidR="00484F59" w:rsidRPr="00395BF2" w:rsidRDefault="00484F59" w:rsidP="001540D4">
            <w:pPr>
              <w:pStyle w:val="TableText"/>
              <w:rPr>
                <w:noProof w:val="0"/>
                <w:szCs w:val="32"/>
              </w:rPr>
            </w:pPr>
            <w:r w:rsidRPr="00395BF2">
              <w:rPr>
                <w:szCs w:val="32"/>
              </w:rPr>
              <w:t>204</w:t>
            </w:r>
          </w:p>
        </w:tc>
        <w:tc>
          <w:tcPr>
            <w:tcW w:w="958" w:type="dxa"/>
            <w:tcBorders>
              <w:top w:val="nil"/>
              <w:bottom w:val="nil"/>
            </w:tcBorders>
          </w:tcPr>
          <w:p w14:paraId="06B09467" w14:textId="77777777" w:rsidR="00484F59" w:rsidRPr="00395BF2" w:rsidRDefault="00484F59" w:rsidP="001540D4">
            <w:pPr>
              <w:pStyle w:val="TableText"/>
              <w:rPr>
                <w:noProof w:val="0"/>
                <w:szCs w:val="32"/>
              </w:rPr>
            </w:pPr>
            <w:r w:rsidRPr="00395BF2">
              <w:rPr>
                <w:szCs w:val="32"/>
              </w:rPr>
              <w:t>86.81</w:t>
            </w:r>
          </w:p>
        </w:tc>
      </w:tr>
      <w:tr w:rsidR="00484F59" w:rsidRPr="00FC1B64" w14:paraId="52894652" w14:textId="77777777" w:rsidTr="001540D4">
        <w:trPr>
          <w:trHeight w:val="276"/>
        </w:trPr>
        <w:tc>
          <w:tcPr>
            <w:tcW w:w="4680" w:type="dxa"/>
            <w:tcBorders>
              <w:top w:val="nil"/>
              <w:bottom w:val="nil"/>
            </w:tcBorders>
          </w:tcPr>
          <w:p w14:paraId="2DB475D6"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tcPr>
          <w:p w14:paraId="7F195AD2" w14:textId="77777777" w:rsidR="00484F59" w:rsidRPr="00395BF2" w:rsidRDefault="00484F59" w:rsidP="001540D4">
            <w:pPr>
              <w:pStyle w:val="TableText"/>
              <w:rPr>
                <w:noProof w:val="0"/>
                <w:szCs w:val="32"/>
              </w:rPr>
            </w:pPr>
            <w:r w:rsidRPr="00395BF2">
              <w:rPr>
                <w:szCs w:val="32"/>
              </w:rPr>
              <w:t>160</w:t>
            </w:r>
          </w:p>
        </w:tc>
        <w:tc>
          <w:tcPr>
            <w:tcW w:w="958" w:type="dxa"/>
            <w:tcBorders>
              <w:top w:val="nil"/>
              <w:bottom w:val="nil"/>
            </w:tcBorders>
          </w:tcPr>
          <w:p w14:paraId="0ABE2074" w14:textId="77777777" w:rsidR="00484F59" w:rsidRPr="00395BF2" w:rsidRDefault="00484F59" w:rsidP="001540D4">
            <w:pPr>
              <w:pStyle w:val="TableText"/>
              <w:rPr>
                <w:noProof w:val="0"/>
                <w:szCs w:val="32"/>
              </w:rPr>
            </w:pPr>
            <w:r w:rsidRPr="00395BF2">
              <w:rPr>
                <w:szCs w:val="32"/>
              </w:rPr>
              <w:t>152</w:t>
            </w:r>
          </w:p>
        </w:tc>
        <w:tc>
          <w:tcPr>
            <w:tcW w:w="957" w:type="dxa"/>
            <w:tcBorders>
              <w:top w:val="nil"/>
              <w:bottom w:val="nil"/>
            </w:tcBorders>
          </w:tcPr>
          <w:p w14:paraId="3AEFC6DA" w14:textId="77777777" w:rsidR="00484F59" w:rsidRPr="00395BF2" w:rsidRDefault="00484F59" w:rsidP="001540D4">
            <w:pPr>
              <w:pStyle w:val="TableText"/>
              <w:rPr>
                <w:noProof w:val="0"/>
                <w:szCs w:val="32"/>
              </w:rPr>
            </w:pPr>
            <w:r w:rsidRPr="00395BF2">
              <w:rPr>
                <w:szCs w:val="32"/>
              </w:rPr>
              <w:t>95.00</w:t>
            </w:r>
          </w:p>
        </w:tc>
        <w:tc>
          <w:tcPr>
            <w:tcW w:w="958" w:type="dxa"/>
            <w:tcBorders>
              <w:top w:val="nil"/>
              <w:bottom w:val="nil"/>
            </w:tcBorders>
          </w:tcPr>
          <w:p w14:paraId="1BAC6254" w14:textId="77777777" w:rsidR="00484F59" w:rsidRPr="00395BF2" w:rsidRDefault="00484F59" w:rsidP="001540D4">
            <w:pPr>
              <w:pStyle w:val="TableText"/>
              <w:rPr>
                <w:noProof w:val="0"/>
                <w:szCs w:val="32"/>
              </w:rPr>
            </w:pPr>
            <w:r w:rsidRPr="00395BF2">
              <w:rPr>
                <w:szCs w:val="32"/>
              </w:rPr>
              <w:t>152</w:t>
            </w:r>
          </w:p>
        </w:tc>
        <w:tc>
          <w:tcPr>
            <w:tcW w:w="958" w:type="dxa"/>
            <w:tcBorders>
              <w:top w:val="nil"/>
              <w:bottom w:val="nil"/>
            </w:tcBorders>
          </w:tcPr>
          <w:p w14:paraId="3F44EEC8" w14:textId="77777777" w:rsidR="00484F59" w:rsidRPr="00395BF2" w:rsidRDefault="00484F59" w:rsidP="001540D4">
            <w:pPr>
              <w:pStyle w:val="TableText"/>
              <w:rPr>
                <w:noProof w:val="0"/>
                <w:szCs w:val="32"/>
              </w:rPr>
            </w:pPr>
            <w:r w:rsidRPr="00395BF2">
              <w:rPr>
                <w:szCs w:val="32"/>
              </w:rPr>
              <w:t>95.00</w:t>
            </w:r>
          </w:p>
        </w:tc>
      </w:tr>
      <w:tr w:rsidR="00484F59" w:rsidRPr="00FC1B64" w14:paraId="124BBA0F" w14:textId="77777777" w:rsidTr="001540D4">
        <w:trPr>
          <w:trHeight w:val="276"/>
        </w:trPr>
        <w:tc>
          <w:tcPr>
            <w:tcW w:w="4680" w:type="dxa"/>
            <w:tcBorders>
              <w:top w:val="nil"/>
              <w:bottom w:val="nil"/>
            </w:tcBorders>
          </w:tcPr>
          <w:p w14:paraId="775BA58E"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tcPr>
          <w:p w14:paraId="11EB3CC3" w14:textId="77777777" w:rsidR="00484F59" w:rsidRPr="00395BF2" w:rsidDel="009E190D" w:rsidRDefault="00484F59" w:rsidP="001540D4">
            <w:pPr>
              <w:pStyle w:val="TableText"/>
              <w:rPr>
                <w:noProof w:val="0"/>
                <w:szCs w:val="32"/>
              </w:rPr>
            </w:pPr>
            <w:r w:rsidRPr="00395BF2">
              <w:rPr>
                <w:szCs w:val="32"/>
              </w:rPr>
              <w:t>0</w:t>
            </w:r>
          </w:p>
        </w:tc>
        <w:tc>
          <w:tcPr>
            <w:tcW w:w="958" w:type="dxa"/>
            <w:tcBorders>
              <w:top w:val="nil"/>
              <w:bottom w:val="nil"/>
            </w:tcBorders>
          </w:tcPr>
          <w:p w14:paraId="0886C834" w14:textId="77777777" w:rsidR="00484F59" w:rsidRPr="00395BF2" w:rsidDel="009E190D" w:rsidRDefault="00484F59" w:rsidP="001540D4">
            <w:pPr>
              <w:pStyle w:val="TableText"/>
              <w:rPr>
                <w:noProof w:val="0"/>
                <w:szCs w:val="32"/>
              </w:rPr>
            </w:pPr>
            <w:r w:rsidRPr="00395BF2">
              <w:rPr>
                <w:szCs w:val="32"/>
              </w:rPr>
              <w:t>0</w:t>
            </w:r>
          </w:p>
        </w:tc>
        <w:tc>
          <w:tcPr>
            <w:tcW w:w="957" w:type="dxa"/>
            <w:tcBorders>
              <w:top w:val="nil"/>
              <w:bottom w:val="nil"/>
            </w:tcBorders>
          </w:tcPr>
          <w:p w14:paraId="35BB31AE" w14:textId="77777777" w:rsidR="00484F59" w:rsidRPr="00395BF2" w:rsidRDefault="00484F59" w:rsidP="001540D4">
            <w:pPr>
              <w:pStyle w:val="TableText"/>
              <w:rPr>
                <w:noProof w:val="0"/>
                <w:szCs w:val="32"/>
              </w:rPr>
            </w:pPr>
            <w:r w:rsidRPr="00395BF2">
              <w:rPr>
                <w:szCs w:val="32"/>
              </w:rPr>
              <w:t>N/A</w:t>
            </w:r>
          </w:p>
        </w:tc>
        <w:tc>
          <w:tcPr>
            <w:tcW w:w="958" w:type="dxa"/>
            <w:tcBorders>
              <w:top w:val="nil"/>
              <w:bottom w:val="nil"/>
            </w:tcBorders>
          </w:tcPr>
          <w:p w14:paraId="696DC24A"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nil"/>
            </w:tcBorders>
          </w:tcPr>
          <w:p w14:paraId="32C3882B" w14:textId="77777777" w:rsidR="00484F59" w:rsidRPr="00395BF2" w:rsidRDefault="00484F59" w:rsidP="001540D4">
            <w:pPr>
              <w:pStyle w:val="TableText"/>
              <w:rPr>
                <w:noProof w:val="0"/>
                <w:szCs w:val="32"/>
              </w:rPr>
            </w:pPr>
            <w:r w:rsidRPr="00395BF2">
              <w:rPr>
                <w:szCs w:val="32"/>
              </w:rPr>
              <w:t>N/A</w:t>
            </w:r>
          </w:p>
        </w:tc>
      </w:tr>
      <w:tr w:rsidR="00484F59" w:rsidRPr="00FC1B64" w14:paraId="2B8B98B0" w14:textId="77777777" w:rsidTr="001540D4">
        <w:trPr>
          <w:trHeight w:val="276"/>
        </w:trPr>
        <w:tc>
          <w:tcPr>
            <w:tcW w:w="4680" w:type="dxa"/>
            <w:tcBorders>
              <w:top w:val="nil"/>
              <w:bottom w:val="nil"/>
            </w:tcBorders>
          </w:tcPr>
          <w:p w14:paraId="7E2D7C28"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tcPr>
          <w:p w14:paraId="3200F8E7" w14:textId="77777777" w:rsidR="00484F59" w:rsidRPr="00395BF2" w:rsidRDefault="00484F59" w:rsidP="001540D4">
            <w:pPr>
              <w:pStyle w:val="TableText"/>
              <w:rPr>
                <w:noProof w:val="0"/>
                <w:szCs w:val="32"/>
              </w:rPr>
            </w:pPr>
            <w:r w:rsidRPr="00395BF2">
              <w:rPr>
                <w:szCs w:val="32"/>
              </w:rPr>
              <w:t>274</w:t>
            </w:r>
          </w:p>
        </w:tc>
        <w:tc>
          <w:tcPr>
            <w:tcW w:w="958" w:type="dxa"/>
            <w:tcBorders>
              <w:top w:val="nil"/>
              <w:bottom w:val="nil"/>
            </w:tcBorders>
          </w:tcPr>
          <w:p w14:paraId="6A597ED2" w14:textId="77777777" w:rsidR="00484F59" w:rsidRPr="00395BF2" w:rsidRDefault="00484F59" w:rsidP="001540D4">
            <w:pPr>
              <w:pStyle w:val="TableText"/>
              <w:rPr>
                <w:noProof w:val="0"/>
                <w:szCs w:val="32"/>
              </w:rPr>
            </w:pPr>
            <w:r w:rsidRPr="00395BF2">
              <w:rPr>
                <w:szCs w:val="32"/>
              </w:rPr>
              <w:t>213</w:t>
            </w:r>
          </w:p>
        </w:tc>
        <w:tc>
          <w:tcPr>
            <w:tcW w:w="957" w:type="dxa"/>
            <w:tcBorders>
              <w:top w:val="nil"/>
              <w:bottom w:val="nil"/>
            </w:tcBorders>
          </w:tcPr>
          <w:p w14:paraId="06633461" w14:textId="77777777" w:rsidR="00484F59" w:rsidRPr="00395BF2" w:rsidRDefault="00484F59" w:rsidP="001540D4">
            <w:pPr>
              <w:pStyle w:val="TableText"/>
              <w:rPr>
                <w:noProof w:val="0"/>
                <w:szCs w:val="32"/>
              </w:rPr>
            </w:pPr>
            <w:r w:rsidRPr="00395BF2">
              <w:rPr>
                <w:szCs w:val="32"/>
              </w:rPr>
              <w:t>77.74</w:t>
            </w:r>
          </w:p>
        </w:tc>
        <w:tc>
          <w:tcPr>
            <w:tcW w:w="958" w:type="dxa"/>
            <w:tcBorders>
              <w:top w:val="nil"/>
              <w:bottom w:val="nil"/>
            </w:tcBorders>
          </w:tcPr>
          <w:p w14:paraId="26DD2AE8" w14:textId="77777777" w:rsidR="00484F59" w:rsidRPr="00395BF2" w:rsidRDefault="00484F59" w:rsidP="001540D4">
            <w:pPr>
              <w:pStyle w:val="TableText"/>
              <w:rPr>
                <w:noProof w:val="0"/>
                <w:szCs w:val="32"/>
              </w:rPr>
            </w:pPr>
            <w:r w:rsidRPr="00395BF2">
              <w:rPr>
                <w:szCs w:val="32"/>
              </w:rPr>
              <w:t>198</w:t>
            </w:r>
          </w:p>
        </w:tc>
        <w:tc>
          <w:tcPr>
            <w:tcW w:w="958" w:type="dxa"/>
            <w:tcBorders>
              <w:top w:val="nil"/>
              <w:bottom w:val="nil"/>
            </w:tcBorders>
          </w:tcPr>
          <w:p w14:paraId="0DC3CC91" w14:textId="77777777" w:rsidR="00484F59" w:rsidRPr="00395BF2" w:rsidRDefault="00484F59" w:rsidP="001540D4">
            <w:pPr>
              <w:pStyle w:val="TableText"/>
              <w:rPr>
                <w:noProof w:val="0"/>
                <w:szCs w:val="32"/>
              </w:rPr>
            </w:pPr>
            <w:r w:rsidRPr="00395BF2">
              <w:rPr>
                <w:szCs w:val="32"/>
              </w:rPr>
              <w:t>72.26</w:t>
            </w:r>
          </w:p>
        </w:tc>
      </w:tr>
      <w:tr w:rsidR="00484F59" w:rsidRPr="00FC1B64" w14:paraId="36FE3718" w14:textId="77777777" w:rsidTr="001540D4">
        <w:trPr>
          <w:trHeight w:val="276"/>
        </w:trPr>
        <w:tc>
          <w:tcPr>
            <w:tcW w:w="4680" w:type="dxa"/>
            <w:tcBorders>
              <w:top w:val="nil"/>
              <w:bottom w:val="nil"/>
            </w:tcBorders>
          </w:tcPr>
          <w:p w14:paraId="256D72C1"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tcPr>
          <w:p w14:paraId="72D80F48" w14:textId="77777777" w:rsidR="00484F59" w:rsidRPr="00395BF2" w:rsidRDefault="00484F59" w:rsidP="001540D4">
            <w:pPr>
              <w:pStyle w:val="TableText"/>
              <w:rPr>
                <w:noProof w:val="0"/>
                <w:szCs w:val="32"/>
              </w:rPr>
            </w:pPr>
            <w:r w:rsidRPr="00395BF2">
              <w:rPr>
                <w:szCs w:val="32"/>
              </w:rPr>
              <w:t>1,981</w:t>
            </w:r>
          </w:p>
        </w:tc>
        <w:tc>
          <w:tcPr>
            <w:tcW w:w="958" w:type="dxa"/>
            <w:tcBorders>
              <w:top w:val="nil"/>
              <w:bottom w:val="nil"/>
            </w:tcBorders>
          </w:tcPr>
          <w:p w14:paraId="65CF2DB2" w14:textId="77777777" w:rsidR="00484F59" w:rsidRPr="00395BF2" w:rsidRDefault="00484F59" w:rsidP="001540D4">
            <w:pPr>
              <w:pStyle w:val="TableText"/>
              <w:rPr>
                <w:noProof w:val="0"/>
                <w:szCs w:val="32"/>
              </w:rPr>
            </w:pPr>
            <w:r w:rsidRPr="00395BF2">
              <w:rPr>
                <w:szCs w:val="32"/>
              </w:rPr>
              <w:t>1,810</w:t>
            </w:r>
          </w:p>
        </w:tc>
        <w:tc>
          <w:tcPr>
            <w:tcW w:w="957" w:type="dxa"/>
            <w:tcBorders>
              <w:top w:val="nil"/>
              <w:bottom w:val="nil"/>
            </w:tcBorders>
          </w:tcPr>
          <w:p w14:paraId="5818FF46" w14:textId="77777777" w:rsidR="00484F59" w:rsidRPr="00395BF2" w:rsidRDefault="00484F59" w:rsidP="001540D4">
            <w:pPr>
              <w:pStyle w:val="TableText"/>
              <w:rPr>
                <w:noProof w:val="0"/>
                <w:szCs w:val="32"/>
              </w:rPr>
            </w:pPr>
            <w:r w:rsidRPr="00395BF2">
              <w:rPr>
                <w:szCs w:val="32"/>
              </w:rPr>
              <w:t>91.37</w:t>
            </w:r>
          </w:p>
        </w:tc>
        <w:tc>
          <w:tcPr>
            <w:tcW w:w="958" w:type="dxa"/>
            <w:tcBorders>
              <w:top w:val="nil"/>
              <w:bottom w:val="nil"/>
            </w:tcBorders>
          </w:tcPr>
          <w:p w14:paraId="5205F2B3" w14:textId="77777777" w:rsidR="00484F59" w:rsidRPr="00395BF2" w:rsidRDefault="00484F59" w:rsidP="001540D4">
            <w:pPr>
              <w:pStyle w:val="TableText"/>
              <w:rPr>
                <w:noProof w:val="0"/>
                <w:szCs w:val="32"/>
              </w:rPr>
            </w:pPr>
            <w:r w:rsidRPr="00395BF2">
              <w:rPr>
                <w:szCs w:val="32"/>
              </w:rPr>
              <w:t>1,786</w:t>
            </w:r>
          </w:p>
        </w:tc>
        <w:tc>
          <w:tcPr>
            <w:tcW w:w="958" w:type="dxa"/>
            <w:tcBorders>
              <w:top w:val="nil"/>
              <w:bottom w:val="nil"/>
            </w:tcBorders>
          </w:tcPr>
          <w:p w14:paraId="493CA7CD" w14:textId="77777777" w:rsidR="00484F59" w:rsidRPr="00395BF2" w:rsidRDefault="00484F59" w:rsidP="001540D4">
            <w:pPr>
              <w:pStyle w:val="TableText"/>
              <w:rPr>
                <w:noProof w:val="0"/>
                <w:szCs w:val="32"/>
              </w:rPr>
            </w:pPr>
            <w:r w:rsidRPr="00395BF2">
              <w:rPr>
                <w:szCs w:val="32"/>
              </w:rPr>
              <w:t>90.16</w:t>
            </w:r>
          </w:p>
        </w:tc>
      </w:tr>
      <w:tr w:rsidR="00484F59" w:rsidRPr="00FC1B64" w14:paraId="73A4B44B" w14:textId="77777777" w:rsidTr="001540D4">
        <w:trPr>
          <w:trHeight w:val="276"/>
        </w:trPr>
        <w:tc>
          <w:tcPr>
            <w:tcW w:w="4680" w:type="dxa"/>
            <w:tcBorders>
              <w:top w:val="nil"/>
              <w:bottom w:val="nil"/>
            </w:tcBorders>
          </w:tcPr>
          <w:p w14:paraId="51946278"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tcPr>
          <w:p w14:paraId="44926BC3" w14:textId="77777777" w:rsidR="00484F59" w:rsidRPr="00395BF2" w:rsidRDefault="00484F59" w:rsidP="001540D4">
            <w:pPr>
              <w:pStyle w:val="TableText"/>
              <w:rPr>
                <w:noProof w:val="0"/>
                <w:szCs w:val="32"/>
              </w:rPr>
            </w:pPr>
            <w:r w:rsidRPr="00395BF2">
              <w:rPr>
                <w:szCs w:val="32"/>
              </w:rPr>
              <w:t>7</w:t>
            </w:r>
          </w:p>
        </w:tc>
        <w:tc>
          <w:tcPr>
            <w:tcW w:w="958" w:type="dxa"/>
            <w:tcBorders>
              <w:top w:val="nil"/>
              <w:bottom w:val="nil"/>
            </w:tcBorders>
          </w:tcPr>
          <w:p w14:paraId="403CED55" w14:textId="77777777" w:rsidR="00484F59" w:rsidRPr="00395BF2" w:rsidRDefault="00484F59" w:rsidP="001540D4">
            <w:pPr>
              <w:pStyle w:val="TableText"/>
              <w:rPr>
                <w:noProof w:val="0"/>
                <w:szCs w:val="32"/>
              </w:rPr>
            </w:pPr>
            <w:r w:rsidRPr="00395BF2">
              <w:rPr>
                <w:szCs w:val="32"/>
              </w:rPr>
              <w:t>6</w:t>
            </w:r>
          </w:p>
        </w:tc>
        <w:tc>
          <w:tcPr>
            <w:tcW w:w="957" w:type="dxa"/>
            <w:tcBorders>
              <w:top w:val="nil"/>
              <w:bottom w:val="nil"/>
            </w:tcBorders>
          </w:tcPr>
          <w:p w14:paraId="7C69B961" w14:textId="77777777" w:rsidR="00484F59" w:rsidRPr="00395BF2" w:rsidRDefault="00484F59" w:rsidP="001540D4">
            <w:pPr>
              <w:pStyle w:val="TableText"/>
              <w:rPr>
                <w:noProof w:val="0"/>
                <w:szCs w:val="32"/>
              </w:rPr>
            </w:pPr>
            <w:r w:rsidRPr="00395BF2">
              <w:rPr>
                <w:szCs w:val="32"/>
              </w:rPr>
              <w:t>85.71</w:t>
            </w:r>
          </w:p>
        </w:tc>
        <w:tc>
          <w:tcPr>
            <w:tcW w:w="958" w:type="dxa"/>
            <w:tcBorders>
              <w:top w:val="nil"/>
              <w:bottom w:val="nil"/>
            </w:tcBorders>
          </w:tcPr>
          <w:p w14:paraId="7EF9C6D4" w14:textId="77777777" w:rsidR="00484F59" w:rsidRPr="00395BF2" w:rsidRDefault="00484F59" w:rsidP="001540D4">
            <w:pPr>
              <w:pStyle w:val="TableText"/>
              <w:rPr>
                <w:noProof w:val="0"/>
                <w:szCs w:val="32"/>
              </w:rPr>
            </w:pPr>
            <w:r w:rsidRPr="00395BF2">
              <w:rPr>
                <w:szCs w:val="32"/>
              </w:rPr>
              <w:t>6</w:t>
            </w:r>
          </w:p>
        </w:tc>
        <w:tc>
          <w:tcPr>
            <w:tcW w:w="958" w:type="dxa"/>
            <w:tcBorders>
              <w:top w:val="nil"/>
              <w:bottom w:val="nil"/>
            </w:tcBorders>
          </w:tcPr>
          <w:p w14:paraId="4F4DB850" w14:textId="77777777" w:rsidR="00484F59" w:rsidRPr="00395BF2" w:rsidRDefault="00484F59" w:rsidP="001540D4">
            <w:pPr>
              <w:pStyle w:val="TableText"/>
              <w:rPr>
                <w:noProof w:val="0"/>
                <w:szCs w:val="32"/>
              </w:rPr>
            </w:pPr>
            <w:r w:rsidRPr="00395BF2">
              <w:rPr>
                <w:szCs w:val="32"/>
              </w:rPr>
              <w:t>85.71</w:t>
            </w:r>
          </w:p>
        </w:tc>
      </w:tr>
      <w:tr w:rsidR="00484F59" w:rsidRPr="00FC1B64" w14:paraId="4820F7A2" w14:textId="77777777" w:rsidTr="001540D4">
        <w:trPr>
          <w:trHeight w:val="276"/>
        </w:trPr>
        <w:tc>
          <w:tcPr>
            <w:tcW w:w="4680" w:type="dxa"/>
            <w:tcBorders>
              <w:top w:val="nil"/>
              <w:bottom w:val="single" w:sz="4" w:space="0" w:color="auto"/>
            </w:tcBorders>
          </w:tcPr>
          <w:p w14:paraId="10A59C48"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tcPr>
          <w:p w14:paraId="3C693386"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2AEA6C74" w14:textId="77777777" w:rsidR="00484F59" w:rsidRPr="00395BF2" w:rsidRDefault="00484F59" w:rsidP="001540D4">
            <w:pPr>
              <w:pStyle w:val="TableText"/>
              <w:rPr>
                <w:noProof w:val="0"/>
                <w:szCs w:val="32"/>
              </w:rPr>
            </w:pPr>
            <w:r w:rsidRPr="00395BF2">
              <w:rPr>
                <w:szCs w:val="32"/>
              </w:rPr>
              <w:t>0</w:t>
            </w:r>
          </w:p>
        </w:tc>
        <w:tc>
          <w:tcPr>
            <w:tcW w:w="957" w:type="dxa"/>
            <w:tcBorders>
              <w:top w:val="nil"/>
              <w:bottom w:val="single" w:sz="4" w:space="0" w:color="auto"/>
            </w:tcBorders>
          </w:tcPr>
          <w:p w14:paraId="7E4F70A2" w14:textId="77777777" w:rsidR="00484F59" w:rsidRPr="00395BF2" w:rsidRDefault="00484F59" w:rsidP="001540D4">
            <w:pPr>
              <w:pStyle w:val="TableText"/>
              <w:rPr>
                <w:noProof w:val="0"/>
                <w:szCs w:val="32"/>
              </w:rPr>
            </w:pPr>
            <w:r w:rsidRPr="00395BF2">
              <w:rPr>
                <w:szCs w:val="32"/>
              </w:rPr>
              <w:t>N/A</w:t>
            </w:r>
          </w:p>
        </w:tc>
        <w:tc>
          <w:tcPr>
            <w:tcW w:w="958" w:type="dxa"/>
            <w:tcBorders>
              <w:top w:val="nil"/>
              <w:bottom w:val="single" w:sz="4" w:space="0" w:color="auto"/>
            </w:tcBorders>
          </w:tcPr>
          <w:p w14:paraId="48A0F687" w14:textId="77777777" w:rsidR="00484F59" w:rsidRPr="00395BF2" w:rsidRDefault="00484F59" w:rsidP="001540D4">
            <w:pPr>
              <w:pStyle w:val="TableText"/>
              <w:rPr>
                <w:noProof w:val="0"/>
                <w:szCs w:val="32"/>
              </w:rPr>
            </w:pPr>
            <w:r w:rsidRPr="00395BF2">
              <w:rPr>
                <w:szCs w:val="32"/>
              </w:rPr>
              <w:t>0</w:t>
            </w:r>
          </w:p>
        </w:tc>
        <w:tc>
          <w:tcPr>
            <w:tcW w:w="958" w:type="dxa"/>
            <w:tcBorders>
              <w:top w:val="nil"/>
              <w:bottom w:val="single" w:sz="4" w:space="0" w:color="auto"/>
            </w:tcBorders>
          </w:tcPr>
          <w:p w14:paraId="621E86A9" w14:textId="77777777" w:rsidR="00484F59" w:rsidRPr="00395BF2" w:rsidRDefault="00484F59" w:rsidP="001540D4">
            <w:pPr>
              <w:pStyle w:val="TableText"/>
              <w:rPr>
                <w:noProof w:val="0"/>
                <w:szCs w:val="32"/>
              </w:rPr>
            </w:pPr>
            <w:r w:rsidRPr="00395BF2">
              <w:rPr>
                <w:szCs w:val="32"/>
              </w:rPr>
              <w:t>N/A</w:t>
            </w:r>
          </w:p>
        </w:tc>
      </w:tr>
      <w:tr w:rsidR="00484F59" w:rsidRPr="00FC1B64" w14:paraId="427EAF2F" w14:textId="77777777" w:rsidTr="001540D4">
        <w:trPr>
          <w:trHeight w:val="276"/>
        </w:trPr>
        <w:tc>
          <w:tcPr>
            <w:tcW w:w="4680" w:type="dxa"/>
            <w:tcBorders>
              <w:top w:val="single" w:sz="4" w:space="0" w:color="auto"/>
            </w:tcBorders>
          </w:tcPr>
          <w:p w14:paraId="33C8CD75"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tcPr>
          <w:p w14:paraId="397EBF8C" w14:textId="77777777" w:rsidR="00484F59" w:rsidRPr="00395BF2" w:rsidDel="009E190D" w:rsidRDefault="00484F59" w:rsidP="001540D4">
            <w:pPr>
              <w:pStyle w:val="TableText"/>
              <w:rPr>
                <w:noProof w:val="0"/>
                <w:szCs w:val="32"/>
              </w:rPr>
            </w:pPr>
            <w:r w:rsidRPr="00395BF2">
              <w:rPr>
                <w:szCs w:val="32"/>
              </w:rPr>
              <w:t>1,239</w:t>
            </w:r>
          </w:p>
        </w:tc>
        <w:tc>
          <w:tcPr>
            <w:tcW w:w="958" w:type="dxa"/>
            <w:tcBorders>
              <w:top w:val="single" w:sz="4" w:space="0" w:color="auto"/>
            </w:tcBorders>
          </w:tcPr>
          <w:p w14:paraId="4E87209F" w14:textId="77777777" w:rsidR="00484F59" w:rsidRPr="00395BF2" w:rsidDel="009E190D" w:rsidRDefault="00484F59" w:rsidP="001540D4">
            <w:pPr>
              <w:pStyle w:val="TableText"/>
              <w:rPr>
                <w:noProof w:val="0"/>
                <w:szCs w:val="32"/>
              </w:rPr>
            </w:pPr>
            <w:r w:rsidRPr="00395BF2">
              <w:rPr>
                <w:szCs w:val="32"/>
              </w:rPr>
              <w:t>1,065</w:t>
            </w:r>
          </w:p>
        </w:tc>
        <w:tc>
          <w:tcPr>
            <w:tcW w:w="957" w:type="dxa"/>
            <w:tcBorders>
              <w:top w:val="single" w:sz="4" w:space="0" w:color="auto"/>
            </w:tcBorders>
          </w:tcPr>
          <w:p w14:paraId="30FB4788" w14:textId="77777777" w:rsidR="00484F59" w:rsidRPr="00395BF2" w:rsidRDefault="00484F59" w:rsidP="001540D4">
            <w:pPr>
              <w:pStyle w:val="TableText"/>
              <w:rPr>
                <w:noProof w:val="0"/>
                <w:szCs w:val="32"/>
              </w:rPr>
            </w:pPr>
            <w:r w:rsidRPr="00395BF2">
              <w:rPr>
                <w:szCs w:val="32"/>
              </w:rPr>
              <w:t>85.96</w:t>
            </w:r>
          </w:p>
        </w:tc>
        <w:tc>
          <w:tcPr>
            <w:tcW w:w="958" w:type="dxa"/>
            <w:tcBorders>
              <w:top w:val="single" w:sz="4" w:space="0" w:color="auto"/>
            </w:tcBorders>
          </w:tcPr>
          <w:p w14:paraId="32F40918" w14:textId="77777777" w:rsidR="00484F59" w:rsidRPr="00395BF2" w:rsidRDefault="00484F59" w:rsidP="001540D4">
            <w:pPr>
              <w:pStyle w:val="TableText"/>
              <w:rPr>
                <w:noProof w:val="0"/>
                <w:szCs w:val="32"/>
              </w:rPr>
            </w:pPr>
            <w:r w:rsidRPr="00395BF2">
              <w:rPr>
                <w:szCs w:val="32"/>
              </w:rPr>
              <w:t>1,046</w:t>
            </w:r>
          </w:p>
        </w:tc>
        <w:tc>
          <w:tcPr>
            <w:tcW w:w="958" w:type="dxa"/>
            <w:tcBorders>
              <w:top w:val="single" w:sz="4" w:space="0" w:color="auto"/>
            </w:tcBorders>
          </w:tcPr>
          <w:p w14:paraId="570DABA5" w14:textId="77777777" w:rsidR="00484F59" w:rsidRPr="00395BF2" w:rsidRDefault="00484F59" w:rsidP="001540D4">
            <w:pPr>
              <w:pStyle w:val="TableText"/>
              <w:rPr>
                <w:noProof w:val="0"/>
                <w:szCs w:val="32"/>
              </w:rPr>
            </w:pPr>
            <w:r w:rsidRPr="00395BF2">
              <w:rPr>
                <w:szCs w:val="32"/>
              </w:rPr>
              <w:t>84.42</w:t>
            </w:r>
          </w:p>
        </w:tc>
      </w:tr>
      <w:tr w:rsidR="00484F59" w:rsidRPr="00FC1B64" w14:paraId="40902381" w14:textId="77777777" w:rsidTr="001540D4">
        <w:trPr>
          <w:trHeight w:val="276"/>
        </w:trPr>
        <w:tc>
          <w:tcPr>
            <w:tcW w:w="4680" w:type="dxa"/>
            <w:tcBorders>
              <w:bottom w:val="nil"/>
            </w:tcBorders>
          </w:tcPr>
          <w:p w14:paraId="11137A8A"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tcPr>
          <w:p w14:paraId="3350B928" w14:textId="77777777" w:rsidR="00484F59" w:rsidRPr="00395BF2" w:rsidDel="009E190D" w:rsidRDefault="00484F59" w:rsidP="001540D4">
            <w:pPr>
              <w:pStyle w:val="TableText"/>
              <w:rPr>
                <w:noProof w:val="0"/>
                <w:szCs w:val="32"/>
              </w:rPr>
            </w:pPr>
            <w:r w:rsidRPr="00395BF2">
              <w:rPr>
                <w:szCs w:val="32"/>
              </w:rPr>
              <w:t>3,560</w:t>
            </w:r>
          </w:p>
        </w:tc>
        <w:tc>
          <w:tcPr>
            <w:tcW w:w="958" w:type="dxa"/>
            <w:tcBorders>
              <w:bottom w:val="nil"/>
            </w:tcBorders>
          </w:tcPr>
          <w:p w14:paraId="3ADBEFC6" w14:textId="77777777" w:rsidR="00484F59" w:rsidRPr="00395BF2" w:rsidDel="009E190D" w:rsidRDefault="00484F59" w:rsidP="001540D4">
            <w:pPr>
              <w:pStyle w:val="TableText"/>
              <w:rPr>
                <w:noProof w:val="0"/>
                <w:szCs w:val="32"/>
              </w:rPr>
            </w:pPr>
            <w:r w:rsidRPr="00395BF2">
              <w:rPr>
                <w:szCs w:val="32"/>
              </w:rPr>
              <w:t>3,235</w:t>
            </w:r>
          </w:p>
        </w:tc>
        <w:tc>
          <w:tcPr>
            <w:tcW w:w="957" w:type="dxa"/>
            <w:tcBorders>
              <w:bottom w:val="nil"/>
            </w:tcBorders>
          </w:tcPr>
          <w:p w14:paraId="228A5A45" w14:textId="77777777" w:rsidR="00484F59" w:rsidRPr="00395BF2" w:rsidRDefault="00484F59" w:rsidP="001540D4">
            <w:pPr>
              <w:pStyle w:val="TableText"/>
              <w:rPr>
                <w:noProof w:val="0"/>
                <w:szCs w:val="32"/>
              </w:rPr>
            </w:pPr>
            <w:r w:rsidRPr="00395BF2">
              <w:rPr>
                <w:szCs w:val="32"/>
              </w:rPr>
              <w:t>90.87</w:t>
            </w:r>
          </w:p>
        </w:tc>
        <w:tc>
          <w:tcPr>
            <w:tcW w:w="958" w:type="dxa"/>
            <w:tcBorders>
              <w:bottom w:val="nil"/>
            </w:tcBorders>
          </w:tcPr>
          <w:p w14:paraId="30B5CCA7" w14:textId="77777777" w:rsidR="00484F59" w:rsidRPr="00395BF2" w:rsidRDefault="00484F59" w:rsidP="001540D4">
            <w:pPr>
              <w:pStyle w:val="TableText"/>
              <w:rPr>
                <w:noProof w:val="0"/>
                <w:szCs w:val="32"/>
              </w:rPr>
            </w:pPr>
            <w:r w:rsidRPr="00395BF2">
              <w:rPr>
                <w:szCs w:val="32"/>
              </w:rPr>
              <w:t>3,185</w:t>
            </w:r>
          </w:p>
        </w:tc>
        <w:tc>
          <w:tcPr>
            <w:tcW w:w="958" w:type="dxa"/>
            <w:tcBorders>
              <w:bottom w:val="nil"/>
            </w:tcBorders>
          </w:tcPr>
          <w:p w14:paraId="4978F65D" w14:textId="77777777" w:rsidR="00484F59" w:rsidRPr="00395BF2" w:rsidRDefault="00484F59" w:rsidP="001540D4">
            <w:pPr>
              <w:pStyle w:val="TableText"/>
              <w:rPr>
                <w:noProof w:val="0"/>
                <w:szCs w:val="32"/>
              </w:rPr>
            </w:pPr>
            <w:r w:rsidRPr="00395BF2">
              <w:rPr>
                <w:szCs w:val="32"/>
              </w:rPr>
              <w:t>89.47</w:t>
            </w:r>
          </w:p>
        </w:tc>
      </w:tr>
      <w:tr w:rsidR="00484F59" w:rsidRPr="00FC1B64" w14:paraId="022DA5B4" w14:textId="77777777" w:rsidTr="001540D4">
        <w:trPr>
          <w:trHeight w:val="276"/>
        </w:trPr>
        <w:tc>
          <w:tcPr>
            <w:tcW w:w="4680" w:type="dxa"/>
            <w:tcBorders>
              <w:top w:val="single" w:sz="4" w:space="0" w:color="auto"/>
              <w:bottom w:val="nil"/>
            </w:tcBorders>
          </w:tcPr>
          <w:p w14:paraId="74AEDDE8" w14:textId="7B1ABC05"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tcPr>
          <w:p w14:paraId="73840982" w14:textId="77777777" w:rsidR="00484F59" w:rsidRPr="00395BF2" w:rsidDel="009E190D" w:rsidRDefault="00484F59" w:rsidP="001540D4">
            <w:pPr>
              <w:pStyle w:val="TableText"/>
              <w:rPr>
                <w:noProof w:val="0"/>
                <w:szCs w:val="32"/>
              </w:rPr>
            </w:pPr>
            <w:r w:rsidRPr="00395BF2">
              <w:rPr>
                <w:szCs w:val="32"/>
              </w:rPr>
              <w:t>62</w:t>
            </w:r>
          </w:p>
        </w:tc>
        <w:tc>
          <w:tcPr>
            <w:tcW w:w="958" w:type="dxa"/>
            <w:tcBorders>
              <w:top w:val="single" w:sz="4" w:space="0" w:color="auto"/>
              <w:bottom w:val="nil"/>
            </w:tcBorders>
            <w:shd w:val="clear" w:color="auto" w:fill="auto"/>
          </w:tcPr>
          <w:p w14:paraId="2B6DC6B9" w14:textId="77777777" w:rsidR="00484F59" w:rsidRPr="00395BF2" w:rsidDel="009E190D" w:rsidRDefault="00484F59" w:rsidP="001540D4">
            <w:pPr>
              <w:pStyle w:val="TableText"/>
              <w:rPr>
                <w:noProof w:val="0"/>
                <w:szCs w:val="32"/>
              </w:rPr>
            </w:pPr>
            <w:r w:rsidRPr="00395BF2">
              <w:rPr>
                <w:szCs w:val="32"/>
              </w:rPr>
              <w:t>47</w:t>
            </w:r>
          </w:p>
        </w:tc>
        <w:tc>
          <w:tcPr>
            <w:tcW w:w="957" w:type="dxa"/>
            <w:tcBorders>
              <w:top w:val="single" w:sz="4" w:space="0" w:color="auto"/>
              <w:bottom w:val="nil"/>
            </w:tcBorders>
          </w:tcPr>
          <w:p w14:paraId="2D6D82D9" w14:textId="77777777" w:rsidR="00484F59" w:rsidRPr="00395BF2" w:rsidRDefault="00484F59" w:rsidP="001540D4">
            <w:pPr>
              <w:pStyle w:val="TableText"/>
              <w:rPr>
                <w:noProof w:val="0"/>
                <w:szCs w:val="32"/>
              </w:rPr>
            </w:pPr>
            <w:r w:rsidRPr="00395BF2">
              <w:rPr>
                <w:szCs w:val="32"/>
              </w:rPr>
              <w:t>75.81</w:t>
            </w:r>
          </w:p>
        </w:tc>
        <w:tc>
          <w:tcPr>
            <w:tcW w:w="958" w:type="dxa"/>
            <w:tcBorders>
              <w:top w:val="single" w:sz="4" w:space="0" w:color="auto"/>
              <w:bottom w:val="nil"/>
            </w:tcBorders>
          </w:tcPr>
          <w:p w14:paraId="5D4177ED" w14:textId="77777777" w:rsidR="00484F59" w:rsidRPr="00395BF2" w:rsidRDefault="00484F59" w:rsidP="001540D4">
            <w:pPr>
              <w:pStyle w:val="TableText"/>
              <w:rPr>
                <w:noProof w:val="0"/>
                <w:szCs w:val="32"/>
              </w:rPr>
            </w:pPr>
            <w:r w:rsidRPr="00395BF2">
              <w:rPr>
                <w:szCs w:val="32"/>
              </w:rPr>
              <w:t>46</w:t>
            </w:r>
          </w:p>
        </w:tc>
        <w:tc>
          <w:tcPr>
            <w:tcW w:w="958" w:type="dxa"/>
            <w:tcBorders>
              <w:top w:val="single" w:sz="4" w:space="0" w:color="auto"/>
              <w:bottom w:val="nil"/>
            </w:tcBorders>
          </w:tcPr>
          <w:p w14:paraId="33A2A8AC" w14:textId="77777777" w:rsidR="00484F59" w:rsidRPr="00395BF2" w:rsidRDefault="00484F59" w:rsidP="001540D4">
            <w:pPr>
              <w:pStyle w:val="TableText"/>
              <w:rPr>
                <w:noProof w:val="0"/>
                <w:szCs w:val="32"/>
              </w:rPr>
            </w:pPr>
            <w:r w:rsidRPr="00395BF2">
              <w:rPr>
                <w:szCs w:val="32"/>
              </w:rPr>
              <w:t>74.19</w:t>
            </w:r>
          </w:p>
        </w:tc>
      </w:tr>
      <w:tr w:rsidR="00484F59" w:rsidRPr="00FC1B64" w14:paraId="42DE3B30" w14:textId="77777777" w:rsidTr="001540D4">
        <w:trPr>
          <w:trHeight w:val="276"/>
        </w:trPr>
        <w:tc>
          <w:tcPr>
            <w:tcW w:w="4680" w:type="dxa"/>
            <w:tcBorders>
              <w:bottom w:val="nil"/>
            </w:tcBorders>
          </w:tcPr>
          <w:p w14:paraId="2C3AAE5A" w14:textId="6DE5C17F"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tcPr>
          <w:p w14:paraId="623F82DF" w14:textId="77777777" w:rsidR="00484F59" w:rsidRPr="00395BF2" w:rsidDel="009E190D" w:rsidRDefault="00484F59" w:rsidP="001540D4">
            <w:pPr>
              <w:pStyle w:val="TableText"/>
              <w:rPr>
                <w:noProof w:val="0"/>
                <w:szCs w:val="32"/>
              </w:rPr>
            </w:pPr>
            <w:r w:rsidRPr="00395BF2">
              <w:rPr>
                <w:szCs w:val="32"/>
              </w:rPr>
              <w:t>4,702</w:t>
            </w:r>
          </w:p>
        </w:tc>
        <w:tc>
          <w:tcPr>
            <w:tcW w:w="958" w:type="dxa"/>
            <w:tcBorders>
              <w:bottom w:val="nil"/>
            </w:tcBorders>
            <w:shd w:val="clear" w:color="auto" w:fill="auto"/>
          </w:tcPr>
          <w:p w14:paraId="398C7D21" w14:textId="77777777" w:rsidR="00484F59" w:rsidRPr="00395BF2" w:rsidDel="009E190D" w:rsidRDefault="00484F59" w:rsidP="001540D4">
            <w:pPr>
              <w:pStyle w:val="TableText"/>
              <w:rPr>
                <w:noProof w:val="0"/>
                <w:szCs w:val="32"/>
              </w:rPr>
            </w:pPr>
            <w:r w:rsidRPr="00395BF2">
              <w:rPr>
                <w:szCs w:val="32"/>
              </w:rPr>
              <w:t>4,220</w:t>
            </w:r>
          </w:p>
        </w:tc>
        <w:tc>
          <w:tcPr>
            <w:tcW w:w="957" w:type="dxa"/>
            <w:tcBorders>
              <w:bottom w:val="nil"/>
            </w:tcBorders>
          </w:tcPr>
          <w:p w14:paraId="5DA925D7" w14:textId="77777777" w:rsidR="00484F59" w:rsidRPr="00395BF2" w:rsidRDefault="00484F59" w:rsidP="001540D4">
            <w:pPr>
              <w:pStyle w:val="TableText"/>
              <w:rPr>
                <w:noProof w:val="0"/>
                <w:szCs w:val="32"/>
              </w:rPr>
            </w:pPr>
            <w:r w:rsidRPr="00395BF2">
              <w:rPr>
                <w:szCs w:val="32"/>
              </w:rPr>
              <w:t>89.75</w:t>
            </w:r>
          </w:p>
        </w:tc>
        <w:tc>
          <w:tcPr>
            <w:tcW w:w="958" w:type="dxa"/>
            <w:tcBorders>
              <w:bottom w:val="nil"/>
            </w:tcBorders>
          </w:tcPr>
          <w:p w14:paraId="3D1D948E" w14:textId="77777777" w:rsidR="00484F59" w:rsidRPr="00395BF2" w:rsidRDefault="00484F59" w:rsidP="001540D4">
            <w:pPr>
              <w:pStyle w:val="TableText"/>
              <w:rPr>
                <w:noProof w:val="0"/>
                <w:szCs w:val="32"/>
              </w:rPr>
            </w:pPr>
            <w:r w:rsidRPr="00395BF2">
              <w:rPr>
                <w:szCs w:val="32"/>
              </w:rPr>
              <w:t>4,153</w:t>
            </w:r>
          </w:p>
        </w:tc>
        <w:tc>
          <w:tcPr>
            <w:tcW w:w="958" w:type="dxa"/>
            <w:tcBorders>
              <w:bottom w:val="nil"/>
            </w:tcBorders>
          </w:tcPr>
          <w:p w14:paraId="32D8D132" w14:textId="77777777" w:rsidR="00484F59" w:rsidRPr="00395BF2" w:rsidRDefault="00484F59" w:rsidP="001540D4">
            <w:pPr>
              <w:pStyle w:val="TableText"/>
              <w:rPr>
                <w:noProof w:val="0"/>
                <w:szCs w:val="32"/>
              </w:rPr>
            </w:pPr>
            <w:r w:rsidRPr="00395BF2">
              <w:rPr>
                <w:szCs w:val="32"/>
              </w:rPr>
              <w:t>88.32</w:t>
            </w:r>
          </w:p>
        </w:tc>
      </w:tr>
      <w:tr w:rsidR="00484F59" w:rsidRPr="00FC1B64" w14:paraId="5E9E838C" w14:textId="77777777" w:rsidTr="001540D4">
        <w:trPr>
          <w:trHeight w:val="276"/>
        </w:trPr>
        <w:tc>
          <w:tcPr>
            <w:tcW w:w="4680" w:type="dxa"/>
          </w:tcPr>
          <w:p w14:paraId="629179FA"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tcPr>
          <w:p w14:paraId="020147FC" w14:textId="77777777" w:rsidR="00484F59" w:rsidRPr="00395BF2" w:rsidDel="009E190D" w:rsidRDefault="00484F59" w:rsidP="001540D4">
            <w:pPr>
              <w:pStyle w:val="TableText"/>
              <w:rPr>
                <w:noProof w:val="0"/>
                <w:szCs w:val="32"/>
              </w:rPr>
            </w:pPr>
            <w:r w:rsidRPr="00395BF2">
              <w:rPr>
                <w:szCs w:val="32"/>
              </w:rPr>
              <w:t>35</w:t>
            </w:r>
          </w:p>
        </w:tc>
        <w:tc>
          <w:tcPr>
            <w:tcW w:w="958" w:type="dxa"/>
            <w:shd w:val="clear" w:color="auto" w:fill="auto"/>
          </w:tcPr>
          <w:p w14:paraId="06335210" w14:textId="77777777" w:rsidR="00484F59" w:rsidRPr="00395BF2" w:rsidDel="009E190D" w:rsidRDefault="00484F59" w:rsidP="001540D4">
            <w:pPr>
              <w:pStyle w:val="TableText"/>
              <w:rPr>
                <w:noProof w:val="0"/>
                <w:szCs w:val="32"/>
              </w:rPr>
            </w:pPr>
            <w:r w:rsidRPr="00395BF2">
              <w:rPr>
                <w:szCs w:val="32"/>
              </w:rPr>
              <w:t>33</w:t>
            </w:r>
          </w:p>
        </w:tc>
        <w:tc>
          <w:tcPr>
            <w:tcW w:w="957" w:type="dxa"/>
          </w:tcPr>
          <w:p w14:paraId="79DFD62D" w14:textId="77777777" w:rsidR="00484F59" w:rsidRPr="00395BF2" w:rsidRDefault="00484F59" w:rsidP="001540D4">
            <w:pPr>
              <w:pStyle w:val="TableText"/>
              <w:rPr>
                <w:noProof w:val="0"/>
                <w:szCs w:val="32"/>
              </w:rPr>
            </w:pPr>
            <w:r w:rsidRPr="00395BF2">
              <w:rPr>
                <w:szCs w:val="32"/>
              </w:rPr>
              <w:t>94.29</w:t>
            </w:r>
          </w:p>
        </w:tc>
        <w:tc>
          <w:tcPr>
            <w:tcW w:w="958" w:type="dxa"/>
          </w:tcPr>
          <w:p w14:paraId="1B286D2F" w14:textId="77777777" w:rsidR="00484F59" w:rsidRPr="00395BF2" w:rsidRDefault="00484F59" w:rsidP="001540D4">
            <w:pPr>
              <w:pStyle w:val="TableText"/>
              <w:rPr>
                <w:noProof w:val="0"/>
                <w:szCs w:val="32"/>
              </w:rPr>
            </w:pPr>
            <w:r w:rsidRPr="00395BF2">
              <w:rPr>
                <w:szCs w:val="32"/>
              </w:rPr>
              <w:t>32</w:t>
            </w:r>
          </w:p>
        </w:tc>
        <w:tc>
          <w:tcPr>
            <w:tcW w:w="958" w:type="dxa"/>
          </w:tcPr>
          <w:p w14:paraId="78F15D8B" w14:textId="77777777" w:rsidR="00484F59" w:rsidRPr="00395BF2" w:rsidRDefault="00484F59" w:rsidP="001540D4">
            <w:pPr>
              <w:pStyle w:val="TableText"/>
              <w:rPr>
                <w:noProof w:val="0"/>
                <w:szCs w:val="32"/>
              </w:rPr>
            </w:pPr>
            <w:r w:rsidRPr="00395BF2">
              <w:rPr>
                <w:szCs w:val="32"/>
              </w:rPr>
              <w:t>91.43</w:t>
            </w:r>
          </w:p>
        </w:tc>
      </w:tr>
      <w:tr w:rsidR="00484F59" w:rsidRPr="00FC1B64" w14:paraId="30A858D4" w14:textId="77777777" w:rsidTr="001540D4">
        <w:trPr>
          <w:trHeight w:val="276"/>
        </w:trPr>
        <w:tc>
          <w:tcPr>
            <w:tcW w:w="4680" w:type="dxa"/>
            <w:tcBorders>
              <w:top w:val="single" w:sz="4" w:space="0" w:color="auto"/>
              <w:bottom w:val="nil"/>
            </w:tcBorders>
          </w:tcPr>
          <w:p w14:paraId="02297AFD"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tcPr>
          <w:p w14:paraId="0C5FE952" w14:textId="77777777" w:rsidR="00484F59" w:rsidRPr="00395BF2" w:rsidDel="009E190D" w:rsidRDefault="00484F59" w:rsidP="001540D4">
            <w:pPr>
              <w:pStyle w:val="TableText"/>
              <w:rPr>
                <w:noProof w:val="0"/>
                <w:szCs w:val="32"/>
              </w:rPr>
            </w:pPr>
            <w:r w:rsidRPr="00395BF2">
              <w:rPr>
                <w:szCs w:val="32"/>
              </w:rPr>
              <w:t>54</w:t>
            </w:r>
          </w:p>
        </w:tc>
        <w:tc>
          <w:tcPr>
            <w:tcW w:w="958" w:type="dxa"/>
            <w:tcBorders>
              <w:top w:val="single" w:sz="4" w:space="0" w:color="auto"/>
              <w:bottom w:val="nil"/>
            </w:tcBorders>
            <w:shd w:val="clear" w:color="auto" w:fill="auto"/>
          </w:tcPr>
          <w:p w14:paraId="5686A51D" w14:textId="77777777" w:rsidR="00484F59" w:rsidRPr="00395BF2" w:rsidDel="009E190D" w:rsidRDefault="00484F59" w:rsidP="001540D4">
            <w:pPr>
              <w:pStyle w:val="TableText"/>
              <w:rPr>
                <w:noProof w:val="0"/>
                <w:szCs w:val="32"/>
              </w:rPr>
            </w:pPr>
            <w:r w:rsidRPr="00395BF2">
              <w:rPr>
                <w:szCs w:val="32"/>
              </w:rPr>
              <w:t>50</w:t>
            </w:r>
          </w:p>
        </w:tc>
        <w:tc>
          <w:tcPr>
            <w:tcW w:w="957" w:type="dxa"/>
            <w:tcBorders>
              <w:top w:val="single" w:sz="4" w:space="0" w:color="auto"/>
              <w:bottom w:val="nil"/>
            </w:tcBorders>
          </w:tcPr>
          <w:p w14:paraId="06792E75" w14:textId="77777777" w:rsidR="00484F59" w:rsidRPr="00395BF2" w:rsidRDefault="00484F59" w:rsidP="001540D4">
            <w:pPr>
              <w:pStyle w:val="TableText"/>
              <w:rPr>
                <w:noProof w:val="0"/>
                <w:szCs w:val="32"/>
              </w:rPr>
            </w:pPr>
            <w:r w:rsidRPr="00395BF2">
              <w:rPr>
                <w:szCs w:val="32"/>
              </w:rPr>
              <w:t>92.59</w:t>
            </w:r>
          </w:p>
        </w:tc>
        <w:tc>
          <w:tcPr>
            <w:tcW w:w="958" w:type="dxa"/>
            <w:tcBorders>
              <w:top w:val="single" w:sz="4" w:space="0" w:color="auto"/>
              <w:bottom w:val="nil"/>
            </w:tcBorders>
          </w:tcPr>
          <w:p w14:paraId="71F7FC64" w14:textId="77777777" w:rsidR="00484F59" w:rsidRPr="00395BF2" w:rsidRDefault="00484F59" w:rsidP="001540D4">
            <w:pPr>
              <w:pStyle w:val="TableText"/>
              <w:rPr>
                <w:noProof w:val="0"/>
                <w:szCs w:val="32"/>
              </w:rPr>
            </w:pPr>
            <w:r w:rsidRPr="00395BF2">
              <w:rPr>
                <w:szCs w:val="32"/>
              </w:rPr>
              <w:t>50</w:t>
            </w:r>
          </w:p>
        </w:tc>
        <w:tc>
          <w:tcPr>
            <w:tcW w:w="958" w:type="dxa"/>
            <w:tcBorders>
              <w:top w:val="single" w:sz="4" w:space="0" w:color="auto"/>
              <w:bottom w:val="nil"/>
            </w:tcBorders>
          </w:tcPr>
          <w:p w14:paraId="519A89E1" w14:textId="77777777" w:rsidR="00484F59" w:rsidRPr="00395BF2" w:rsidRDefault="00484F59" w:rsidP="001540D4">
            <w:pPr>
              <w:pStyle w:val="TableText"/>
              <w:rPr>
                <w:noProof w:val="0"/>
                <w:szCs w:val="32"/>
              </w:rPr>
            </w:pPr>
            <w:r w:rsidRPr="00395BF2">
              <w:rPr>
                <w:szCs w:val="32"/>
              </w:rPr>
              <w:t>92.59</w:t>
            </w:r>
          </w:p>
        </w:tc>
      </w:tr>
      <w:tr w:rsidR="00484F59" w:rsidRPr="00FC1B64" w14:paraId="0293A122" w14:textId="77777777" w:rsidTr="001540D4">
        <w:trPr>
          <w:trHeight w:val="276"/>
        </w:trPr>
        <w:tc>
          <w:tcPr>
            <w:tcW w:w="4680" w:type="dxa"/>
            <w:tcBorders>
              <w:top w:val="nil"/>
              <w:bottom w:val="single" w:sz="12" w:space="0" w:color="auto"/>
            </w:tcBorders>
          </w:tcPr>
          <w:p w14:paraId="4564798F"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tcPr>
          <w:p w14:paraId="3A9833CC" w14:textId="77777777" w:rsidR="00484F59" w:rsidRPr="00395BF2" w:rsidDel="009E190D" w:rsidRDefault="00484F59" w:rsidP="001540D4">
            <w:pPr>
              <w:pStyle w:val="TableText"/>
              <w:rPr>
                <w:noProof w:val="0"/>
                <w:szCs w:val="32"/>
              </w:rPr>
            </w:pPr>
            <w:r w:rsidRPr="00395BF2">
              <w:rPr>
                <w:szCs w:val="32"/>
              </w:rPr>
              <w:t>4,745</w:t>
            </w:r>
          </w:p>
        </w:tc>
        <w:tc>
          <w:tcPr>
            <w:tcW w:w="958" w:type="dxa"/>
            <w:tcBorders>
              <w:top w:val="nil"/>
              <w:bottom w:val="single" w:sz="12" w:space="0" w:color="auto"/>
            </w:tcBorders>
            <w:shd w:val="clear" w:color="auto" w:fill="auto"/>
          </w:tcPr>
          <w:p w14:paraId="7C07F292" w14:textId="77777777" w:rsidR="00484F59" w:rsidRPr="00395BF2" w:rsidDel="009E190D" w:rsidRDefault="00484F59" w:rsidP="001540D4">
            <w:pPr>
              <w:pStyle w:val="TableText"/>
              <w:rPr>
                <w:noProof w:val="0"/>
                <w:szCs w:val="32"/>
              </w:rPr>
            </w:pPr>
            <w:r w:rsidRPr="00395BF2">
              <w:rPr>
                <w:szCs w:val="32"/>
              </w:rPr>
              <w:t>4,250</w:t>
            </w:r>
          </w:p>
        </w:tc>
        <w:tc>
          <w:tcPr>
            <w:tcW w:w="957" w:type="dxa"/>
            <w:tcBorders>
              <w:top w:val="nil"/>
              <w:bottom w:val="single" w:sz="12" w:space="0" w:color="auto"/>
            </w:tcBorders>
          </w:tcPr>
          <w:p w14:paraId="57F1C698" w14:textId="77777777" w:rsidR="00484F59" w:rsidRPr="00395BF2" w:rsidRDefault="00484F59" w:rsidP="001540D4">
            <w:pPr>
              <w:pStyle w:val="TableText"/>
              <w:rPr>
                <w:noProof w:val="0"/>
                <w:szCs w:val="32"/>
              </w:rPr>
            </w:pPr>
            <w:r w:rsidRPr="00395BF2">
              <w:rPr>
                <w:szCs w:val="32"/>
              </w:rPr>
              <w:t>89.57</w:t>
            </w:r>
          </w:p>
        </w:tc>
        <w:tc>
          <w:tcPr>
            <w:tcW w:w="958" w:type="dxa"/>
            <w:tcBorders>
              <w:top w:val="nil"/>
              <w:bottom w:val="single" w:sz="12" w:space="0" w:color="auto"/>
            </w:tcBorders>
          </w:tcPr>
          <w:p w14:paraId="715CA349" w14:textId="77777777" w:rsidR="00484F59" w:rsidRPr="00395BF2" w:rsidRDefault="00484F59" w:rsidP="001540D4">
            <w:pPr>
              <w:pStyle w:val="TableText"/>
              <w:rPr>
                <w:noProof w:val="0"/>
                <w:szCs w:val="32"/>
              </w:rPr>
            </w:pPr>
            <w:r w:rsidRPr="00395BF2">
              <w:rPr>
                <w:szCs w:val="32"/>
              </w:rPr>
              <w:t>4,181</w:t>
            </w:r>
          </w:p>
        </w:tc>
        <w:tc>
          <w:tcPr>
            <w:tcW w:w="958" w:type="dxa"/>
            <w:tcBorders>
              <w:top w:val="nil"/>
              <w:bottom w:val="single" w:sz="12" w:space="0" w:color="auto"/>
            </w:tcBorders>
          </w:tcPr>
          <w:p w14:paraId="09F12135" w14:textId="77777777" w:rsidR="00484F59" w:rsidRPr="00395BF2" w:rsidRDefault="00484F59" w:rsidP="001540D4">
            <w:pPr>
              <w:pStyle w:val="TableText"/>
              <w:rPr>
                <w:noProof w:val="0"/>
                <w:szCs w:val="32"/>
              </w:rPr>
            </w:pPr>
            <w:r w:rsidRPr="00395BF2">
              <w:rPr>
                <w:szCs w:val="32"/>
              </w:rPr>
              <w:t>88.11</w:t>
            </w:r>
          </w:p>
        </w:tc>
      </w:tr>
    </w:tbl>
    <w:p w14:paraId="749955A3" w14:textId="77777777" w:rsidR="00484F59" w:rsidRDefault="00484F59" w:rsidP="00484F59">
      <w:pPr>
        <w:pStyle w:val="Caption"/>
      </w:pPr>
      <w:bookmarkStart w:id="1070" w:name="_Toc133500745"/>
      <w:r>
        <w:t>Table 7.C.</w:t>
      </w:r>
      <w:fldSimple w:instr=" SEQ Table_7.C. \* ARABIC ">
        <w:r>
          <w:rPr>
            <w:noProof/>
          </w:rPr>
          <w:t>5</w:t>
        </w:r>
      </w:fldSimple>
      <w:r>
        <w:t xml:space="preserve">  </w:t>
      </w:r>
      <w:r w:rsidRPr="00222C5E">
        <w:rPr>
          <w:rStyle w:val="CaptionChar"/>
          <w:rFonts w:eastAsia="SimSun"/>
          <w:b/>
          <w:bCs/>
        </w:rPr>
        <w:t>Demographic Summary for Students: Grade Span Six Through Eight</w:t>
      </w:r>
      <w:bookmarkEnd w:id="1070"/>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0C1750EE"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39774893"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302811A2"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0C3952B7"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0E26E850"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05AAF086"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09DA05A5"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48BB2931" w14:textId="77777777" w:rsidTr="001540D4">
        <w:trPr>
          <w:trHeight w:val="276"/>
        </w:trPr>
        <w:tc>
          <w:tcPr>
            <w:tcW w:w="4680" w:type="dxa"/>
            <w:tcBorders>
              <w:top w:val="single" w:sz="4" w:space="0" w:color="auto"/>
              <w:bottom w:val="single" w:sz="4" w:space="0" w:color="auto"/>
            </w:tcBorders>
          </w:tcPr>
          <w:p w14:paraId="75886099"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tcPr>
          <w:p w14:paraId="0BEEB8E2" w14:textId="77777777" w:rsidR="00484F59" w:rsidRPr="00765BD5" w:rsidRDefault="00484F59" w:rsidP="001540D4">
            <w:pPr>
              <w:pStyle w:val="TableText"/>
              <w:rPr>
                <w:noProof w:val="0"/>
                <w:szCs w:val="32"/>
              </w:rPr>
            </w:pPr>
            <w:r w:rsidRPr="00765BD5">
              <w:rPr>
                <w:szCs w:val="32"/>
              </w:rPr>
              <w:t>4,315</w:t>
            </w:r>
          </w:p>
        </w:tc>
        <w:tc>
          <w:tcPr>
            <w:tcW w:w="958" w:type="dxa"/>
            <w:tcBorders>
              <w:top w:val="single" w:sz="4" w:space="0" w:color="auto"/>
              <w:bottom w:val="single" w:sz="4" w:space="0" w:color="auto"/>
            </w:tcBorders>
          </w:tcPr>
          <w:p w14:paraId="60376DC6" w14:textId="77777777" w:rsidR="00484F59" w:rsidRPr="00765BD5" w:rsidRDefault="00484F59" w:rsidP="001540D4">
            <w:pPr>
              <w:pStyle w:val="TableText"/>
              <w:rPr>
                <w:noProof w:val="0"/>
                <w:szCs w:val="32"/>
              </w:rPr>
            </w:pPr>
            <w:r w:rsidRPr="00765BD5">
              <w:rPr>
                <w:szCs w:val="32"/>
              </w:rPr>
              <w:t>3,676</w:t>
            </w:r>
          </w:p>
        </w:tc>
        <w:tc>
          <w:tcPr>
            <w:tcW w:w="957" w:type="dxa"/>
            <w:tcBorders>
              <w:top w:val="single" w:sz="4" w:space="0" w:color="auto"/>
              <w:bottom w:val="single" w:sz="4" w:space="0" w:color="auto"/>
            </w:tcBorders>
          </w:tcPr>
          <w:p w14:paraId="497B1D32" w14:textId="77777777" w:rsidR="00484F59" w:rsidRPr="00765BD5" w:rsidRDefault="00484F59" w:rsidP="001540D4">
            <w:pPr>
              <w:pStyle w:val="TableText"/>
              <w:rPr>
                <w:noProof w:val="0"/>
                <w:szCs w:val="32"/>
              </w:rPr>
            </w:pPr>
            <w:r w:rsidRPr="00765BD5">
              <w:rPr>
                <w:szCs w:val="32"/>
              </w:rPr>
              <w:t>85.19</w:t>
            </w:r>
          </w:p>
        </w:tc>
        <w:tc>
          <w:tcPr>
            <w:tcW w:w="958" w:type="dxa"/>
            <w:tcBorders>
              <w:top w:val="single" w:sz="4" w:space="0" w:color="auto"/>
              <w:bottom w:val="single" w:sz="4" w:space="0" w:color="auto"/>
            </w:tcBorders>
          </w:tcPr>
          <w:p w14:paraId="131BDFF5" w14:textId="77777777" w:rsidR="00484F59" w:rsidRPr="00765BD5" w:rsidRDefault="00484F59" w:rsidP="001540D4">
            <w:pPr>
              <w:pStyle w:val="TableText"/>
              <w:rPr>
                <w:noProof w:val="0"/>
                <w:szCs w:val="32"/>
              </w:rPr>
            </w:pPr>
            <w:r w:rsidRPr="00765BD5">
              <w:rPr>
                <w:szCs w:val="32"/>
              </w:rPr>
              <w:t>3,624</w:t>
            </w:r>
          </w:p>
        </w:tc>
        <w:tc>
          <w:tcPr>
            <w:tcW w:w="958" w:type="dxa"/>
            <w:tcBorders>
              <w:top w:val="single" w:sz="4" w:space="0" w:color="auto"/>
              <w:bottom w:val="single" w:sz="4" w:space="0" w:color="auto"/>
            </w:tcBorders>
          </w:tcPr>
          <w:p w14:paraId="2F6B76D9" w14:textId="77777777" w:rsidR="00484F59" w:rsidRPr="00765BD5" w:rsidRDefault="00484F59" w:rsidP="001540D4">
            <w:pPr>
              <w:pStyle w:val="TableText"/>
              <w:rPr>
                <w:noProof w:val="0"/>
                <w:szCs w:val="32"/>
              </w:rPr>
            </w:pPr>
            <w:r w:rsidRPr="00765BD5">
              <w:rPr>
                <w:szCs w:val="32"/>
              </w:rPr>
              <w:t>83.99</w:t>
            </w:r>
          </w:p>
        </w:tc>
      </w:tr>
      <w:tr w:rsidR="00484F59" w:rsidRPr="00FC1B64" w14:paraId="3F199B82" w14:textId="77777777" w:rsidTr="001540D4">
        <w:trPr>
          <w:trHeight w:val="276"/>
        </w:trPr>
        <w:tc>
          <w:tcPr>
            <w:tcW w:w="4680" w:type="dxa"/>
            <w:tcBorders>
              <w:top w:val="single" w:sz="4" w:space="0" w:color="auto"/>
              <w:bottom w:val="nil"/>
            </w:tcBorders>
          </w:tcPr>
          <w:p w14:paraId="4F2805C8"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tcPr>
          <w:p w14:paraId="4D72A059" w14:textId="77777777" w:rsidR="00484F59" w:rsidRPr="00765BD5" w:rsidRDefault="00484F59" w:rsidP="001540D4">
            <w:pPr>
              <w:pStyle w:val="TableText"/>
              <w:rPr>
                <w:noProof w:val="0"/>
                <w:szCs w:val="32"/>
              </w:rPr>
            </w:pPr>
            <w:r w:rsidRPr="00765BD5">
              <w:rPr>
                <w:szCs w:val="32"/>
              </w:rPr>
              <w:t>2,821</w:t>
            </w:r>
          </w:p>
        </w:tc>
        <w:tc>
          <w:tcPr>
            <w:tcW w:w="958" w:type="dxa"/>
            <w:tcBorders>
              <w:top w:val="single" w:sz="4" w:space="0" w:color="auto"/>
              <w:bottom w:val="nil"/>
            </w:tcBorders>
          </w:tcPr>
          <w:p w14:paraId="417E563E" w14:textId="77777777" w:rsidR="00484F59" w:rsidRPr="00765BD5" w:rsidRDefault="00484F59" w:rsidP="001540D4">
            <w:pPr>
              <w:pStyle w:val="TableText"/>
              <w:rPr>
                <w:noProof w:val="0"/>
                <w:szCs w:val="32"/>
              </w:rPr>
            </w:pPr>
            <w:r w:rsidRPr="00765BD5">
              <w:rPr>
                <w:szCs w:val="32"/>
              </w:rPr>
              <w:t>2,402</w:t>
            </w:r>
          </w:p>
        </w:tc>
        <w:tc>
          <w:tcPr>
            <w:tcW w:w="957" w:type="dxa"/>
            <w:tcBorders>
              <w:top w:val="single" w:sz="4" w:space="0" w:color="auto"/>
              <w:bottom w:val="nil"/>
            </w:tcBorders>
          </w:tcPr>
          <w:p w14:paraId="26BF4F2F" w14:textId="77777777" w:rsidR="00484F59" w:rsidRPr="00765BD5" w:rsidRDefault="00484F59" w:rsidP="001540D4">
            <w:pPr>
              <w:pStyle w:val="TableText"/>
              <w:rPr>
                <w:noProof w:val="0"/>
                <w:szCs w:val="32"/>
              </w:rPr>
            </w:pPr>
            <w:r w:rsidRPr="00765BD5">
              <w:rPr>
                <w:szCs w:val="32"/>
              </w:rPr>
              <w:t>85.15</w:t>
            </w:r>
          </w:p>
        </w:tc>
        <w:tc>
          <w:tcPr>
            <w:tcW w:w="958" w:type="dxa"/>
            <w:tcBorders>
              <w:top w:val="single" w:sz="4" w:space="0" w:color="auto"/>
              <w:bottom w:val="nil"/>
            </w:tcBorders>
          </w:tcPr>
          <w:p w14:paraId="144D7C91" w14:textId="77777777" w:rsidR="00484F59" w:rsidRPr="00765BD5" w:rsidRDefault="00484F59" w:rsidP="001540D4">
            <w:pPr>
              <w:pStyle w:val="TableText"/>
              <w:rPr>
                <w:noProof w:val="0"/>
                <w:szCs w:val="32"/>
              </w:rPr>
            </w:pPr>
            <w:r w:rsidRPr="00765BD5">
              <w:rPr>
                <w:szCs w:val="32"/>
              </w:rPr>
              <w:t>2,368</w:t>
            </w:r>
          </w:p>
        </w:tc>
        <w:tc>
          <w:tcPr>
            <w:tcW w:w="958" w:type="dxa"/>
            <w:tcBorders>
              <w:top w:val="single" w:sz="4" w:space="0" w:color="auto"/>
              <w:bottom w:val="nil"/>
            </w:tcBorders>
          </w:tcPr>
          <w:p w14:paraId="7BB08CE1" w14:textId="77777777" w:rsidR="00484F59" w:rsidRPr="00765BD5" w:rsidRDefault="00484F59" w:rsidP="001540D4">
            <w:pPr>
              <w:pStyle w:val="TableText"/>
              <w:rPr>
                <w:noProof w:val="0"/>
                <w:szCs w:val="32"/>
              </w:rPr>
            </w:pPr>
            <w:r w:rsidRPr="00765BD5">
              <w:rPr>
                <w:szCs w:val="32"/>
              </w:rPr>
              <w:t>83.94</w:t>
            </w:r>
          </w:p>
        </w:tc>
      </w:tr>
      <w:tr w:rsidR="00484F59" w:rsidRPr="00FC1B64" w14:paraId="1A5FE869" w14:textId="77777777" w:rsidTr="001540D4">
        <w:trPr>
          <w:trHeight w:val="276"/>
        </w:trPr>
        <w:tc>
          <w:tcPr>
            <w:tcW w:w="4680" w:type="dxa"/>
            <w:tcBorders>
              <w:top w:val="nil"/>
              <w:bottom w:val="nil"/>
            </w:tcBorders>
          </w:tcPr>
          <w:p w14:paraId="546FA929"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tcPr>
          <w:p w14:paraId="5AB9690D" w14:textId="77777777" w:rsidR="00484F59" w:rsidRPr="00765BD5" w:rsidRDefault="00484F59" w:rsidP="001540D4">
            <w:pPr>
              <w:pStyle w:val="TableText"/>
              <w:rPr>
                <w:noProof w:val="0"/>
                <w:szCs w:val="32"/>
              </w:rPr>
            </w:pPr>
            <w:r w:rsidRPr="00765BD5">
              <w:rPr>
                <w:szCs w:val="32"/>
              </w:rPr>
              <w:t>1,494</w:t>
            </w:r>
          </w:p>
        </w:tc>
        <w:tc>
          <w:tcPr>
            <w:tcW w:w="958" w:type="dxa"/>
            <w:tcBorders>
              <w:top w:val="nil"/>
              <w:bottom w:val="nil"/>
            </w:tcBorders>
          </w:tcPr>
          <w:p w14:paraId="16000BCA" w14:textId="77777777" w:rsidR="00484F59" w:rsidRPr="00765BD5" w:rsidRDefault="00484F59" w:rsidP="001540D4">
            <w:pPr>
              <w:pStyle w:val="TableText"/>
              <w:rPr>
                <w:noProof w:val="0"/>
                <w:szCs w:val="32"/>
              </w:rPr>
            </w:pPr>
            <w:r w:rsidRPr="00765BD5">
              <w:rPr>
                <w:szCs w:val="32"/>
              </w:rPr>
              <w:t>1,274</w:t>
            </w:r>
          </w:p>
        </w:tc>
        <w:tc>
          <w:tcPr>
            <w:tcW w:w="957" w:type="dxa"/>
            <w:tcBorders>
              <w:top w:val="nil"/>
              <w:bottom w:val="nil"/>
            </w:tcBorders>
          </w:tcPr>
          <w:p w14:paraId="1AD105B9" w14:textId="77777777" w:rsidR="00484F59" w:rsidRPr="00765BD5" w:rsidRDefault="00484F59" w:rsidP="001540D4">
            <w:pPr>
              <w:pStyle w:val="TableText"/>
              <w:rPr>
                <w:noProof w:val="0"/>
                <w:szCs w:val="32"/>
              </w:rPr>
            </w:pPr>
            <w:r w:rsidRPr="00765BD5">
              <w:rPr>
                <w:szCs w:val="32"/>
              </w:rPr>
              <w:t>85.27</w:t>
            </w:r>
          </w:p>
        </w:tc>
        <w:tc>
          <w:tcPr>
            <w:tcW w:w="958" w:type="dxa"/>
            <w:tcBorders>
              <w:top w:val="nil"/>
              <w:bottom w:val="nil"/>
            </w:tcBorders>
          </w:tcPr>
          <w:p w14:paraId="5FD54CAB" w14:textId="77777777" w:rsidR="00484F59" w:rsidRPr="00765BD5" w:rsidRDefault="00484F59" w:rsidP="001540D4">
            <w:pPr>
              <w:pStyle w:val="TableText"/>
              <w:rPr>
                <w:noProof w:val="0"/>
                <w:szCs w:val="32"/>
              </w:rPr>
            </w:pPr>
            <w:r w:rsidRPr="00765BD5">
              <w:rPr>
                <w:szCs w:val="32"/>
              </w:rPr>
              <w:t>1,256</w:t>
            </w:r>
          </w:p>
        </w:tc>
        <w:tc>
          <w:tcPr>
            <w:tcW w:w="958" w:type="dxa"/>
            <w:tcBorders>
              <w:top w:val="nil"/>
              <w:bottom w:val="nil"/>
            </w:tcBorders>
          </w:tcPr>
          <w:p w14:paraId="14EB1A62" w14:textId="77777777" w:rsidR="00484F59" w:rsidRPr="00765BD5" w:rsidRDefault="00484F59" w:rsidP="001540D4">
            <w:pPr>
              <w:pStyle w:val="TableText"/>
              <w:rPr>
                <w:noProof w:val="0"/>
                <w:szCs w:val="32"/>
              </w:rPr>
            </w:pPr>
            <w:r w:rsidRPr="00765BD5">
              <w:rPr>
                <w:szCs w:val="32"/>
              </w:rPr>
              <w:t>84.07</w:t>
            </w:r>
          </w:p>
        </w:tc>
      </w:tr>
      <w:tr w:rsidR="00484F59" w:rsidRPr="00FC1B64" w14:paraId="00FDD187" w14:textId="77777777" w:rsidTr="001540D4">
        <w:trPr>
          <w:trHeight w:val="276"/>
        </w:trPr>
        <w:tc>
          <w:tcPr>
            <w:tcW w:w="4680" w:type="dxa"/>
            <w:tcBorders>
              <w:top w:val="nil"/>
              <w:bottom w:val="single" w:sz="4" w:space="0" w:color="auto"/>
            </w:tcBorders>
          </w:tcPr>
          <w:p w14:paraId="6C63D092"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tcPr>
          <w:p w14:paraId="4C45555E" w14:textId="77777777" w:rsidR="00484F59" w:rsidRPr="00765BD5" w:rsidRDefault="00484F59" w:rsidP="001540D4">
            <w:pPr>
              <w:pStyle w:val="TableText"/>
              <w:rPr>
                <w:noProof w:val="0"/>
                <w:szCs w:val="32"/>
              </w:rPr>
            </w:pPr>
            <w:r w:rsidRPr="00765BD5">
              <w:rPr>
                <w:szCs w:val="32"/>
              </w:rPr>
              <w:t>0</w:t>
            </w:r>
          </w:p>
        </w:tc>
        <w:tc>
          <w:tcPr>
            <w:tcW w:w="958" w:type="dxa"/>
            <w:tcBorders>
              <w:top w:val="nil"/>
              <w:bottom w:val="single" w:sz="4" w:space="0" w:color="auto"/>
            </w:tcBorders>
          </w:tcPr>
          <w:p w14:paraId="1AE8D962" w14:textId="77777777" w:rsidR="00484F59" w:rsidRPr="00765BD5" w:rsidRDefault="00484F59" w:rsidP="001540D4">
            <w:pPr>
              <w:pStyle w:val="TableText"/>
              <w:rPr>
                <w:noProof w:val="0"/>
                <w:szCs w:val="32"/>
              </w:rPr>
            </w:pPr>
            <w:r w:rsidRPr="00765BD5">
              <w:rPr>
                <w:szCs w:val="32"/>
              </w:rPr>
              <w:t>0</w:t>
            </w:r>
          </w:p>
        </w:tc>
        <w:tc>
          <w:tcPr>
            <w:tcW w:w="957" w:type="dxa"/>
            <w:tcBorders>
              <w:top w:val="nil"/>
              <w:bottom w:val="single" w:sz="4" w:space="0" w:color="auto"/>
            </w:tcBorders>
          </w:tcPr>
          <w:p w14:paraId="71E83D18" w14:textId="77777777" w:rsidR="00484F59" w:rsidRPr="00765BD5" w:rsidRDefault="00484F59" w:rsidP="001540D4">
            <w:pPr>
              <w:pStyle w:val="TableText"/>
              <w:rPr>
                <w:noProof w:val="0"/>
                <w:szCs w:val="32"/>
              </w:rPr>
            </w:pPr>
            <w:r w:rsidRPr="00765BD5">
              <w:rPr>
                <w:szCs w:val="32"/>
              </w:rPr>
              <w:t>N/A</w:t>
            </w:r>
          </w:p>
        </w:tc>
        <w:tc>
          <w:tcPr>
            <w:tcW w:w="958" w:type="dxa"/>
            <w:tcBorders>
              <w:top w:val="nil"/>
              <w:bottom w:val="single" w:sz="4" w:space="0" w:color="auto"/>
            </w:tcBorders>
          </w:tcPr>
          <w:p w14:paraId="757CC045" w14:textId="77777777" w:rsidR="00484F59" w:rsidRPr="00765BD5" w:rsidRDefault="00484F59" w:rsidP="001540D4">
            <w:pPr>
              <w:pStyle w:val="TableText"/>
              <w:rPr>
                <w:noProof w:val="0"/>
                <w:szCs w:val="32"/>
              </w:rPr>
            </w:pPr>
            <w:r w:rsidRPr="00765BD5">
              <w:rPr>
                <w:szCs w:val="32"/>
              </w:rPr>
              <w:t>0</w:t>
            </w:r>
          </w:p>
        </w:tc>
        <w:tc>
          <w:tcPr>
            <w:tcW w:w="958" w:type="dxa"/>
            <w:tcBorders>
              <w:top w:val="nil"/>
              <w:bottom w:val="single" w:sz="4" w:space="0" w:color="auto"/>
            </w:tcBorders>
          </w:tcPr>
          <w:p w14:paraId="4DE90F53" w14:textId="77777777" w:rsidR="00484F59" w:rsidRPr="00765BD5" w:rsidRDefault="00484F59" w:rsidP="001540D4">
            <w:pPr>
              <w:pStyle w:val="TableText"/>
              <w:rPr>
                <w:noProof w:val="0"/>
                <w:szCs w:val="32"/>
              </w:rPr>
            </w:pPr>
            <w:r w:rsidRPr="00765BD5">
              <w:rPr>
                <w:szCs w:val="32"/>
              </w:rPr>
              <w:t>N/A</w:t>
            </w:r>
          </w:p>
        </w:tc>
      </w:tr>
      <w:tr w:rsidR="00484F59" w:rsidRPr="00FC1B64" w14:paraId="7AF17069" w14:textId="77777777" w:rsidTr="001540D4">
        <w:trPr>
          <w:trHeight w:val="276"/>
        </w:trPr>
        <w:tc>
          <w:tcPr>
            <w:tcW w:w="4680" w:type="dxa"/>
            <w:tcBorders>
              <w:top w:val="single" w:sz="4" w:space="0" w:color="auto"/>
            </w:tcBorders>
          </w:tcPr>
          <w:p w14:paraId="245BCA83"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tcPr>
          <w:p w14:paraId="7074CC58" w14:textId="77777777" w:rsidR="00484F59" w:rsidRPr="00765BD5" w:rsidRDefault="00484F59" w:rsidP="001540D4">
            <w:pPr>
              <w:pStyle w:val="TableText"/>
              <w:rPr>
                <w:noProof w:val="0"/>
                <w:szCs w:val="32"/>
              </w:rPr>
            </w:pPr>
            <w:r w:rsidRPr="00765BD5">
              <w:rPr>
                <w:szCs w:val="32"/>
              </w:rPr>
              <w:t>8</w:t>
            </w:r>
          </w:p>
        </w:tc>
        <w:tc>
          <w:tcPr>
            <w:tcW w:w="958" w:type="dxa"/>
            <w:tcBorders>
              <w:top w:val="single" w:sz="4" w:space="0" w:color="auto"/>
            </w:tcBorders>
          </w:tcPr>
          <w:p w14:paraId="4BD03F9F" w14:textId="77777777" w:rsidR="00484F59" w:rsidRPr="00765BD5" w:rsidRDefault="00484F59" w:rsidP="001540D4">
            <w:pPr>
              <w:pStyle w:val="TableText"/>
              <w:rPr>
                <w:noProof w:val="0"/>
                <w:szCs w:val="32"/>
              </w:rPr>
            </w:pPr>
            <w:r w:rsidRPr="00765BD5">
              <w:rPr>
                <w:szCs w:val="32"/>
              </w:rPr>
              <w:t>8</w:t>
            </w:r>
          </w:p>
        </w:tc>
        <w:tc>
          <w:tcPr>
            <w:tcW w:w="957" w:type="dxa"/>
            <w:tcBorders>
              <w:top w:val="single" w:sz="4" w:space="0" w:color="auto"/>
            </w:tcBorders>
          </w:tcPr>
          <w:p w14:paraId="0F258B5C" w14:textId="77777777" w:rsidR="00484F59" w:rsidRPr="00765BD5" w:rsidRDefault="00484F59" w:rsidP="001540D4">
            <w:pPr>
              <w:pStyle w:val="TableText"/>
              <w:rPr>
                <w:noProof w:val="0"/>
                <w:szCs w:val="32"/>
              </w:rPr>
            </w:pPr>
            <w:r w:rsidRPr="00765BD5">
              <w:rPr>
                <w:szCs w:val="32"/>
              </w:rPr>
              <w:t>100.00</w:t>
            </w:r>
          </w:p>
        </w:tc>
        <w:tc>
          <w:tcPr>
            <w:tcW w:w="958" w:type="dxa"/>
            <w:tcBorders>
              <w:top w:val="single" w:sz="4" w:space="0" w:color="auto"/>
            </w:tcBorders>
          </w:tcPr>
          <w:p w14:paraId="2E5FFEAC" w14:textId="77777777" w:rsidR="00484F59" w:rsidRPr="00765BD5" w:rsidRDefault="00484F59" w:rsidP="001540D4">
            <w:pPr>
              <w:pStyle w:val="TableText"/>
              <w:rPr>
                <w:noProof w:val="0"/>
                <w:szCs w:val="32"/>
              </w:rPr>
            </w:pPr>
            <w:r w:rsidRPr="00765BD5">
              <w:rPr>
                <w:szCs w:val="32"/>
              </w:rPr>
              <w:t>8</w:t>
            </w:r>
          </w:p>
        </w:tc>
        <w:tc>
          <w:tcPr>
            <w:tcW w:w="958" w:type="dxa"/>
            <w:tcBorders>
              <w:top w:val="single" w:sz="4" w:space="0" w:color="auto"/>
            </w:tcBorders>
          </w:tcPr>
          <w:p w14:paraId="33B9D371" w14:textId="77777777" w:rsidR="00484F59" w:rsidRPr="00765BD5" w:rsidRDefault="00484F59" w:rsidP="001540D4">
            <w:pPr>
              <w:pStyle w:val="TableText"/>
              <w:rPr>
                <w:noProof w:val="0"/>
                <w:szCs w:val="32"/>
              </w:rPr>
            </w:pPr>
            <w:r w:rsidRPr="00765BD5">
              <w:rPr>
                <w:szCs w:val="32"/>
              </w:rPr>
              <w:t>100.00</w:t>
            </w:r>
          </w:p>
        </w:tc>
      </w:tr>
      <w:tr w:rsidR="00484F59" w:rsidRPr="00FC1B64" w14:paraId="3D19B48D" w14:textId="77777777" w:rsidTr="001540D4">
        <w:trPr>
          <w:trHeight w:val="276"/>
        </w:trPr>
        <w:tc>
          <w:tcPr>
            <w:tcW w:w="4680" w:type="dxa"/>
          </w:tcPr>
          <w:p w14:paraId="1B726E99" w14:textId="77777777" w:rsidR="00484F59" w:rsidRPr="00FC1B64" w:rsidRDefault="00484F59" w:rsidP="001540D4">
            <w:pPr>
              <w:pStyle w:val="TableText"/>
              <w:rPr>
                <w:noProof w:val="0"/>
              </w:rPr>
            </w:pPr>
            <w:r w:rsidRPr="00FC1B64">
              <w:rPr>
                <w:noProof w:val="0"/>
              </w:rPr>
              <w:t>Asian</w:t>
            </w:r>
          </w:p>
        </w:tc>
        <w:tc>
          <w:tcPr>
            <w:tcW w:w="957" w:type="dxa"/>
          </w:tcPr>
          <w:p w14:paraId="1009A034" w14:textId="77777777" w:rsidR="00484F59" w:rsidRPr="00765BD5" w:rsidRDefault="00484F59" w:rsidP="001540D4">
            <w:pPr>
              <w:pStyle w:val="TableText"/>
              <w:rPr>
                <w:noProof w:val="0"/>
                <w:szCs w:val="32"/>
              </w:rPr>
            </w:pPr>
            <w:r w:rsidRPr="00765BD5">
              <w:rPr>
                <w:szCs w:val="32"/>
              </w:rPr>
              <w:t>588</w:t>
            </w:r>
          </w:p>
        </w:tc>
        <w:tc>
          <w:tcPr>
            <w:tcW w:w="958" w:type="dxa"/>
          </w:tcPr>
          <w:p w14:paraId="5C539C58" w14:textId="77777777" w:rsidR="00484F59" w:rsidRPr="00765BD5" w:rsidRDefault="00484F59" w:rsidP="001540D4">
            <w:pPr>
              <w:pStyle w:val="TableText"/>
              <w:rPr>
                <w:noProof w:val="0"/>
                <w:szCs w:val="32"/>
              </w:rPr>
            </w:pPr>
            <w:r w:rsidRPr="00765BD5">
              <w:rPr>
                <w:szCs w:val="32"/>
              </w:rPr>
              <w:t>491</w:t>
            </w:r>
          </w:p>
        </w:tc>
        <w:tc>
          <w:tcPr>
            <w:tcW w:w="957" w:type="dxa"/>
          </w:tcPr>
          <w:p w14:paraId="0EA1B151" w14:textId="77777777" w:rsidR="00484F59" w:rsidRPr="00765BD5" w:rsidRDefault="00484F59" w:rsidP="001540D4">
            <w:pPr>
              <w:pStyle w:val="TableText"/>
              <w:rPr>
                <w:noProof w:val="0"/>
                <w:szCs w:val="32"/>
              </w:rPr>
            </w:pPr>
            <w:r w:rsidRPr="00765BD5">
              <w:rPr>
                <w:szCs w:val="32"/>
              </w:rPr>
              <w:t>83.50</w:t>
            </w:r>
          </w:p>
        </w:tc>
        <w:tc>
          <w:tcPr>
            <w:tcW w:w="958" w:type="dxa"/>
          </w:tcPr>
          <w:p w14:paraId="6C1C1FA1" w14:textId="77777777" w:rsidR="00484F59" w:rsidRPr="00765BD5" w:rsidRDefault="00484F59" w:rsidP="001540D4">
            <w:pPr>
              <w:pStyle w:val="TableText"/>
              <w:rPr>
                <w:noProof w:val="0"/>
                <w:szCs w:val="32"/>
              </w:rPr>
            </w:pPr>
            <w:r w:rsidRPr="00765BD5">
              <w:rPr>
                <w:szCs w:val="32"/>
              </w:rPr>
              <w:t>483</w:t>
            </w:r>
          </w:p>
        </w:tc>
        <w:tc>
          <w:tcPr>
            <w:tcW w:w="958" w:type="dxa"/>
          </w:tcPr>
          <w:p w14:paraId="0DF64DF7" w14:textId="77777777" w:rsidR="00484F59" w:rsidRPr="00765BD5" w:rsidRDefault="00484F59" w:rsidP="001540D4">
            <w:pPr>
              <w:pStyle w:val="TableText"/>
              <w:rPr>
                <w:noProof w:val="0"/>
                <w:szCs w:val="32"/>
              </w:rPr>
            </w:pPr>
            <w:r w:rsidRPr="00765BD5">
              <w:rPr>
                <w:szCs w:val="32"/>
              </w:rPr>
              <w:t>82.14</w:t>
            </w:r>
          </w:p>
        </w:tc>
      </w:tr>
      <w:tr w:rsidR="00484F59" w:rsidRPr="00FC1B64" w14:paraId="63792A5E" w14:textId="77777777" w:rsidTr="001540D4">
        <w:trPr>
          <w:trHeight w:val="276"/>
        </w:trPr>
        <w:tc>
          <w:tcPr>
            <w:tcW w:w="4680" w:type="dxa"/>
          </w:tcPr>
          <w:p w14:paraId="1E306B6D" w14:textId="77777777" w:rsidR="00484F59" w:rsidRPr="00FC1B64" w:rsidRDefault="00484F59" w:rsidP="001540D4">
            <w:pPr>
              <w:pStyle w:val="TableText"/>
              <w:rPr>
                <w:noProof w:val="0"/>
              </w:rPr>
            </w:pPr>
            <w:r w:rsidRPr="00FC1B64">
              <w:rPr>
                <w:noProof w:val="0"/>
              </w:rPr>
              <w:t>Native Hawaiian or Other Pacific Islander</w:t>
            </w:r>
          </w:p>
        </w:tc>
        <w:tc>
          <w:tcPr>
            <w:tcW w:w="957" w:type="dxa"/>
          </w:tcPr>
          <w:p w14:paraId="42960525" w14:textId="77777777" w:rsidR="00484F59" w:rsidRPr="00765BD5" w:rsidRDefault="00484F59" w:rsidP="001540D4">
            <w:pPr>
              <w:pStyle w:val="TableText"/>
              <w:rPr>
                <w:noProof w:val="0"/>
                <w:szCs w:val="32"/>
              </w:rPr>
            </w:pPr>
            <w:r w:rsidRPr="00765BD5">
              <w:rPr>
                <w:szCs w:val="32"/>
              </w:rPr>
              <w:t>14</w:t>
            </w:r>
          </w:p>
        </w:tc>
        <w:tc>
          <w:tcPr>
            <w:tcW w:w="958" w:type="dxa"/>
          </w:tcPr>
          <w:p w14:paraId="10504066" w14:textId="77777777" w:rsidR="00484F59" w:rsidRPr="00765BD5" w:rsidRDefault="00484F59" w:rsidP="001540D4">
            <w:pPr>
              <w:pStyle w:val="TableText"/>
              <w:rPr>
                <w:noProof w:val="0"/>
                <w:szCs w:val="32"/>
              </w:rPr>
            </w:pPr>
            <w:r w:rsidRPr="00765BD5">
              <w:rPr>
                <w:szCs w:val="32"/>
              </w:rPr>
              <w:t>10</w:t>
            </w:r>
          </w:p>
        </w:tc>
        <w:tc>
          <w:tcPr>
            <w:tcW w:w="957" w:type="dxa"/>
          </w:tcPr>
          <w:p w14:paraId="71C3485E" w14:textId="77777777" w:rsidR="00484F59" w:rsidRPr="00765BD5" w:rsidRDefault="00484F59" w:rsidP="001540D4">
            <w:pPr>
              <w:pStyle w:val="TableText"/>
              <w:rPr>
                <w:noProof w:val="0"/>
                <w:szCs w:val="32"/>
              </w:rPr>
            </w:pPr>
            <w:r w:rsidRPr="00765BD5">
              <w:rPr>
                <w:szCs w:val="32"/>
              </w:rPr>
              <w:t>71.43</w:t>
            </w:r>
          </w:p>
        </w:tc>
        <w:tc>
          <w:tcPr>
            <w:tcW w:w="958" w:type="dxa"/>
          </w:tcPr>
          <w:p w14:paraId="6BBC2AA4" w14:textId="77777777" w:rsidR="00484F59" w:rsidRPr="00765BD5" w:rsidRDefault="00484F59" w:rsidP="001540D4">
            <w:pPr>
              <w:pStyle w:val="TableText"/>
              <w:rPr>
                <w:noProof w:val="0"/>
                <w:szCs w:val="32"/>
              </w:rPr>
            </w:pPr>
            <w:r w:rsidRPr="00765BD5">
              <w:rPr>
                <w:szCs w:val="32"/>
              </w:rPr>
              <w:t>10</w:t>
            </w:r>
          </w:p>
        </w:tc>
        <w:tc>
          <w:tcPr>
            <w:tcW w:w="958" w:type="dxa"/>
          </w:tcPr>
          <w:p w14:paraId="2CBCD662" w14:textId="77777777" w:rsidR="00484F59" w:rsidRPr="00765BD5" w:rsidRDefault="00484F59" w:rsidP="001540D4">
            <w:pPr>
              <w:pStyle w:val="TableText"/>
              <w:rPr>
                <w:noProof w:val="0"/>
                <w:szCs w:val="32"/>
              </w:rPr>
            </w:pPr>
            <w:r w:rsidRPr="00765BD5">
              <w:rPr>
                <w:szCs w:val="32"/>
              </w:rPr>
              <w:t>71.43</w:t>
            </w:r>
          </w:p>
        </w:tc>
      </w:tr>
      <w:tr w:rsidR="00484F59" w:rsidRPr="00FC1B64" w14:paraId="7DACD282" w14:textId="77777777" w:rsidTr="001540D4">
        <w:trPr>
          <w:trHeight w:val="276"/>
        </w:trPr>
        <w:tc>
          <w:tcPr>
            <w:tcW w:w="4680" w:type="dxa"/>
          </w:tcPr>
          <w:p w14:paraId="3A5B3DE7" w14:textId="77777777" w:rsidR="00484F59" w:rsidRPr="00FC1B64" w:rsidRDefault="00484F59" w:rsidP="001540D4">
            <w:pPr>
              <w:pStyle w:val="TableText"/>
              <w:rPr>
                <w:noProof w:val="0"/>
              </w:rPr>
            </w:pPr>
            <w:r w:rsidRPr="00FC1B64">
              <w:rPr>
                <w:noProof w:val="0"/>
              </w:rPr>
              <w:t>Filipino</w:t>
            </w:r>
          </w:p>
        </w:tc>
        <w:tc>
          <w:tcPr>
            <w:tcW w:w="957" w:type="dxa"/>
          </w:tcPr>
          <w:p w14:paraId="59629405" w14:textId="77777777" w:rsidR="00484F59" w:rsidRPr="00765BD5" w:rsidRDefault="00484F59" w:rsidP="001540D4">
            <w:pPr>
              <w:pStyle w:val="TableText"/>
              <w:rPr>
                <w:noProof w:val="0"/>
                <w:szCs w:val="32"/>
              </w:rPr>
            </w:pPr>
            <w:r w:rsidRPr="00765BD5">
              <w:rPr>
                <w:szCs w:val="32"/>
              </w:rPr>
              <w:t>80</w:t>
            </w:r>
          </w:p>
        </w:tc>
        <w:tc>
          <w:tcPr>
            <w:tcW w:w="958" w:type="dxa"/>
          </w:tcPr>
          <w:p w14:paraId="35D55A22" w14:textId="77777777" w:rsidR="00484F59" w:rsidRPr="00765BD5" w:rsidRDefault="00484F59" w:rsidP="001540D4">
            <w:pPr>
              <w:pStyle w:val="TableText"/>
              <w:rPr>
                <w:noProof w:val="0"/>
                <w:szCs w:val="32"/>
              </w:rPr>
            </w:pPr>
            <w:r w:rsidRPr="00765BD5">
              <w:rPr>
                <w:szCs w:val="32"/>
              </w:rPr>
              <w:t>63</w:t>
            </w:r>
          </w:p>
        </w:tc>
        <w:tc>
          <w:tcPr>
            <w:tcW w:w="957" w:type="dxa"/>
          </w:tcPr>
          <w:p w14:paraId="54EFADC8" w14:textId="77777777" w:rsidR="00484F59" w:rsidRPr="00765BD5" w:rsidRDefault="00484F59" w:rsidP="001540D4">
            <w:pPr>
              <w:pStyle w:val="TableText"/>
              <w:rPr>
                <w:noProof w:val="0"/>
                <w:szCs w:val="32"/>
              </w:rPr>
            </w:pPr>
            <w:r w:rsidRPr="00765BD5">
              <w:rPr>
                <w:szCs w:val="32"/>
              </w:rPr>
              <w:t>78.75</w:t>
            </w:r>
          </w:p>
        </w:tc>
        <w:tc>
          <w:tcPr>
            <w:tcW w:w="958" w:type="dxa"/>
          </w:tcPr>
          <w:p w14:paraId="09EAACEC" w14:textId="77777777" w:rsidR="00484F59" w:rsidRPr="00765BD5" w:rsidRDefault="00484F59" w:rsidP="001540D4">
            <w:pPr>
              <w:pStyle w:val="TableText"/>
              <w:rPr>
                <w:noProof w:val="0"/>
                <w:szCs w:val="32"/>
              </w:rPr>
            </w:pPr>
            <w:r w:rsidRPr="00765BD5">
              <w:rPr>
                <w:szCs w:val="32"/>
              </w:rPr>
              <w:t>61</w:t>
            </w:r>
          </w:p>
        </w:tc>
        <w:tc>
          <w:tcPr>
            <w:tcW w:w="958" w:type="dxa"/>
          </w:tcPr>
          <w:p w14:paraId="0AF8965B" w14:textId="77777777" w:rsidR="00484F59" w:rsidRPr="00765BD5" w:rsidRDefault="00484F59" w:rsidP="001540D4">
            <w:pPr>
              <w:pStyle w:val="TableText"/>
              <w:rPr>
                <w:noProof w:val="0"/>
                <w:szCs w:val="32"/>
              </w:rPr>
            </w:pPr>
            <w:r w:rsidRPr="00765BD5">
              <w:rPr>
                <w:szCs w:val="32"/>
              </w:rPr>
              <w:t>76.25</w:t>
            </w:r>
          </w:p>
        </w:tc>
      </w:tr>
      <w:tr w:rsidR="00484F59" w:rsidRPr="00FC1B64" w14:paraId="11F2E9A1" w14:textId="77777777" w:rsidTr="001540D4">
        <w:trPr>
          <w:trHeight w:val="276"/>
        </w:trPr>
        <w:tc>
          <w:tcPr>
            <w:tcW w:w="4680" w:type="dxa"/>
          </w:tcPr>
          <w:p w14:paraId="6A14C0EE" w14:textId="77777777" w:rsidR="00484F59" w:rsidRPr="00FC1B64" w:rsidRDefault="00484F59" w:rsidP="001540D4">
            <w:pPr>
              <w:pStyle w:val="TableText"/>
              <w:rPr>
                <w:noProof w:val="0"/>
              </w:rPr>
            </w:pPr>
            <w:r w:rsidRPr="00FC1B64">
              <w:rPr>
                <w:noProof w:val="0"/>
              </w:rPr>
              <w:t>Hispanic or Latino</w:t>
            </w:r>
          </w:p>
        </w:tc>
        <w:tc>
          <w:tcPr>
            <w:tcW w:w="957" w:type="dxa"/>
          </w:tcPr>
          <w:p w14:paraId="393A6678" w14:textId="77777777" w:rsidR="00484F59" w:rsidRPr="00765BD5" w:rsidRDefault="00484F59" w:rsidP="001540D4">
            <w:pPr>
              <w:pStyle w:val="TableText"/>
              <w:rPr>
                <w:noProof w:val="0"/>
                <w:szCs w:val="32"/>
              </w:rPr>
            </w:pPr>
            <w:r w:rsidRPr="00765BD5">
              <w:rPr>
                <w:szCs w:val="32"/>
              </w:rPr>
              <w:t>3,354</w:t>
            </w:r>
          </w:p>
        </w:tc>
        <w:tc>
          <w:tcPr>
            <w:tcW w:w="958" w:type="dxa"/>
          </w:tcPr>
          <w:p w14:paraId="1079D4AD" w14:textId="77777777" w:rsidR="00484F59" w:rsidRPr="00765BD5" w:rsidRDefault="00484F59" w:rsidP="001540D4">
            <w:pPr>
              <w:pStyle w:val="TableText"/>
              <w:rPr>
                <w:noProof w:val="0"/>
                <w:szCs w:val="32"/>
              </w:rPr>
            </w:pPr>
            <w:r w:rsidRPr="00765BD5">
              <w:rPr>
                <w:szCs w:val="32"/>
              </w:rPr>
              <w:t>2,876</w:t>
            </w:r>
          </w:p>
        </w:tc>
        <w:tc>
          <w:tcPr>
            <w:tcW w:w="957" w:type="dxa"/>
          </w:tcPr>
          <w:p w14:paraId="2CE0A47A" w14:textId="77777777" w:rsidR="00484F59" w:rsidRPr="00765BD5" w:rsidRDefault="00484F59" w:rsidP="001540D4">
            <w:pPr>
              <w:pStyle w:val="TableText"/>
              <w:rPr>
                <w:noProof w:val="0"/>
                <w:szCs w:val="32"/>
              </w:rPr>
            </w:pPr>
            <w:r w:rsidRPr="00765BD5">
              <w:rPr>
                <w:szCs w:val="32"/>
              </w:rPr>
              <w:t>85.75</w:t>
            </w:r>
          </w:p>
        </w:tc>
        <w:tc>
          <w:tcPr>
            <w:tcW w:w="958" w:type="dxa"/>
          </w:tcPr>
          <w:p w14:paraId="41129591" w14:textId="77777777" w:rsidR="00484F59" w:rsidRPr="00765BD5" w:rsidRDefault="00484F59" w:rsidP="001540D4">
            <w:pPr>
              <w:pStyle w:val="TableText"/>
              <w:rPr>
                <w:noProof w:val="0"/>
                <w:szCs w:val="32"/>
              </w:rPr>
            </w:pPr>
            <w:r w:rsidRPr="00765BD5">
              <w:rPr>
                <w:szCs w:val="32"/>
              </w:rPr>
              <w:t>2,837</w:t>
            </w:r>
          </w:p>
        </w:tc>
        <w:tc>
          <w:tcPr>
            <w:tcW w:w="958" w:type="dxa"/>
          </w:tcPr>
          <w:p w14:paraId="0100ACD4" w14:textId="77777777" w:rsidR="00484F59" w:rsidRPr="00765BD5" w:rsidRDefault="00484F59" w:rsidP="001540D4">
            <w:pPr>
              <w:pStyle w:val="TableText"/>
              <w:rPr>
                <w:noProof w:val="0"/>
                <w:szCs w:val="32"/>
              </w:rPr>
            </w:pPr>
            <w:r w:rsidRPr="00765BD5">
              <w:rPr>
                <w:szCs w:val="32"/>
              </w:rPr>
              <w:t>84.59</w:t>
            </w:r>
          </w:p>
        </w:tc>
      </w:tr>
      <w:tr w:rsidR="00484F59" w:rsidRPr="00FC1B64" w14:paraId="60677221" w14:textId="77777777" w:rsidTr="001540D4">
        <w:trPr>
          <w:trHeight w:val="276"/>
        </w:trPr>
        <w:tc>
          <w:tcPr>
            <w:tcW w:w="4680" w:type="dxa"/>
          </w:tcPr>
          <w:p w14:paraId="2EF98A33" w14:textId="77777777" w:rsidR="00484F59" w:rsidRPr="00FC1B64" w:rsidRDefault="00484F59" w:rsidP="001540D4">
            <w:pPr>
              <w:pStyle w:val="TableText"/>
              <w:rPr>
                <w:noProof w:val="0"/>
              </w:rPr>
            </w:pPr>
            <w:r w:rsidRPr="00FC1B64">
              <w:rPr>
                <w:noProof w:val="0"/>
              </w:rPr>
              <w:t>Black or African American</w:t>
            </w:r>
          </w:p>
        </w:tc>
        <w:tc>
          <w:tcPr>
            <w:tcW w:w="957" w:type="dxa"/>
          </w:tcPr>
          <w:p w14:paraId="36379B29" w14:textId="77777777" w:rsidR="00484F59" w:rsidRPr="00765BD5" w:rsidRDefault="00484F59" w:rsidP="001540D4">
            <w:pPr>
              <w:pStyle w:val="TableText"/>
              <w:rPr>
                <w:noProof w:val="0"/>
                <w:szCs w:val="32"/>
              </w:rPr>
            </w:pPr>
            <w:r w:rsidRPr="00765BD5">
              <w:rPr>
                <w:szCs w:val="32"/>
              </w:rPr>
              <w:t>35</w:t>
            </w:r>
          </w:p>
        </w:tc>
        <w:tc>
          <w:tcPr>
            <w:tcW w:w="958" w:type="dxa"/>
          </w:tcPr>
          <w:p w14:paraId="0E4840D0" w14:textId="77777777" w:rsidR="00484F59" w:rsidRPr="00765BD5" w:rsidRDefault="00484F59" w:rsidP="001540D4">
            <w:pPr>
              <w:pStyle w:val="TableText"/>
              <w:rPr>
                <w:noProof w:val="0"/>
                <w:szCs w:val="32"/>
              </w:rPr>
            </w:pPr>
            <w:r w:rsidRPr="00765BD5">
              <w:rPr>
                <w:szCs w:val="32"/>
              </w:rPr>
              <w:t>30</w:t>
            </w:r>
          </w:p>
        </w:tc>
        <w:tc>
          <w:tcPr>
            <w:tcW w:w="957" w:type="dxa"/>
          </w:tcPr>
          <w:p w14:paraId="04EB1D52" w14:textId="77777777" w:rsidR="00484F59" w:rsidRPr="00765BD5" w:rsidRDefault="00484F59" w:rsidP="001540D4">
            <w:pPr>
              <w:pStyle w:val="TableText"/>
              <w:rPr>
                <w:noProof w:val="0"/>
                <w:szCs w:val="32"/>
              </w:rPr>
            </w:pPr>
            <w:r w:rsidRPr="00765BD5">
              <w:rPr>
                <w:szCs w:val="32"/>
              </w:rPr>
              <w:t>85.71</w:t>
            </w:r>
          </w:p>
        </w:tc>
        <w:tc>
          <w:tcPr>
            <w:tcW w:w="958" w:type="dxa"/>
          </w:tcPr>
          <w:p w14:paraId="4AD07747" w14:textId="77777777" w:rsidR="00484F59" w:rsidRPr="00765BD5" w:rsidRDefault="00484F59" w:rsidP="001540D4">
            <w:pPr>
              <w:pStyle w:val="TableText"/>
              <w:rPr>
                <w:noProof w:val="0"/>
                <w:szCs w:val="32"/>
              </w:rPr>
            </w:pPr>
            <w:r w:rsidRPr="00765BD5">
              <w:rPr>
                <w:szCs w:val="32"/>
              </w:rPr>
              <w:t>29</w:t>
            </w:r>
          </w:p>
        </w:tc>
        <w:tc>
          <w:tcPr>
            <w:tcW w:w="958" w:type="dxa"/>
          </w:tcPr>
          <w:p w14:paraId="3A7CCA3E" w14:textId="77777777" w:rsidR="00484F59" w:rsidRPr="00765BD5" w:rsidRDefault="00484F59" w:rsidP="001540D4">
            <w:pPr>
              <w:pStyle w:val="TableText"/>
              <w:rPr>
                <w:noProof w:val="0"/>
                <w:szCs w:val="32"/>
              </w:rPr>
            </w:pPr>
            <w:r w:rsidRPr="00765BD5">
              <w:rPr>
                <w:szCs w:val="32"/>
              </w:rPr>
              <w:t>82.86</w:t>
            </w:r>
          </w:p>
        </w:tc>
      </w:tr>
      <w:tr w:rsidR="00484F59" w:rsidRPr="00FC1B64" w14:paraId="247D5C2B" w14:textId="77777777" w:rsidTr="001540D4">
        <w:trPr>
          <w:trHeight w:val="276"/>
        </w:trPr>
        <w:tc>
          <w:tcPr>
            <w:tcW w:w="4680" w:type="dxa"/>
          </w:tcPr>
          <w:p w14:paraId="7B92525F" w14:textId="77777777" w:rsidR="00484F59" w:rsidRPr="00FC1B64" w:rsidRDefault="00484F59" w:rsidP="001540D4">
            <w:pPr>
              <w:pStyle w:val="TableText"/>
              <w:rPr>
                <w:noProof w:val="0"/>
              </w:rPr>
            </w:pPr>
            <w:r w:rsidRPr="00FC1B64">
              <w:rPr>
                <w:noProof w:val="0"/>
              </w:rPr>
              <w:t>White</w:t>
            </w:r>
          </w:p>
        </w:tc>
        <w:tc>
          <w:tcPr>
            <w:tcW w:w="957" w:type="dxa"/>
          </w:tcPr>
          <w:p w14:paraId="376F066A" w14:textId="77777777" w:rsidR="00484F59" w:rsidRPr="00765BD5" w:rsidRDefault="00484F59" w:rsidP="001540D4">
            <w:pPr>
              <w:pStyle w:val="TableText"/>
              <w:rPr>
                <w:noProof w:val="0"/>
                <w:szCs w:val="32"/>
              </w:rPr>
            </w:pPr>
            <w:r w:rsidRPr="00765BD5">
              <w:rPr>
                <w:szCs w:val="32"/>
              </w:rPr>
              <w:t>192</w:t>
            </w:r>
          </w:p>
        </w:tc>
        <w:tc>
          <w:tcPr>
            <w:tcW w:w="958" w:type="dxa"/>
          </w:tcPr>
          <w:p w14:paraId="3955ECBF" w14:textId="77777777" w:rsidR="00484F59" w:rsidRPr="00765BD5" w:rsidRDefault="00484F59" w:rsidP="001540D4">
            <w:pPr>
              <w:pStyle w:val="TableText"/>
              <w:rPr>
                <w:noProof w:val="0"/>
                <w:szCs w:val="32"/>
              </w:rPr>
            </w:pPr>
            <w:r w:rsidRPr="00765BD5">
              <w:rPr>
                <w:szCs w:val="32"/>
              </w:rPr>
              <w:t>164</w:t>
            </w:r>
          </w:p>
        </w:tc>
        <w:tc>
          <w:tcPr>
            <w:tcW w:w="957" w:type="dxa"/>
          </w:tcPr>
          <w:p w14:paraId="306825DE" w14:textId="77777777" w:rsidR="00484F59" w:rsidRPr="00765BD5" w:rsidRDefault="00484F59" w:rsidP="001540D4">
            <w:pPr>
              <w:pStyle w:val="TableText"/>
              <w:rPr>
                <w:noProof w:val="0"/>
                <w:szCs w:val="32"/>
              </w:rPr>
            </w:pPr>
            <w:r w:rsidRPr="00765BD5">
              <w:rPr>
                <w:szCs w:val="32"/>
              </w:rPr>
              <w:t>85.42</w:t>
            </w:r>
          </w:p>
        </w:tc>
        <w:tc>
          <w:tcPr>
            <w:tcW w:w="958" w:type="dxa"/>
          </w:tcPr>
          <w:p w14:paraId="26817E41" w14:textId="77777777" w:rsidR="00484F59" w:rsidRPr="00765BD5" w:rsidRDefault="00484F59" w:rsidP="001540D4">
            <w:pPr>
              <w:pStyle w:val="TableText"/>
              <w:rPr>
                <w:noProof w:val="0"/>
                <w:szCs w:val="32"/>
              </w:rPr>
            </w:pPr>
            <w:r w:rsidRPr="00765BD5">
              <w:rPr>
                <w:szCs w:val="32"/>
              </w:rPr>
              <w:t>162</w:t>
            </w:r>
          </w:p>
        </w:tc>
        <w:tc>
          <w:tcPr>
            <w:tcW w:w="958" w:type="dxa"/>
          </w:tcPr>
          <w:p w14:paraId="50D55DD4" w14:textId="77777777" w:rsidR="00484F59" w:rsidRPr="00765BD5" w:rsidRDefault="00484F59" w:rsidP="001540D4">
            <w:pPr>
              <w:pStyle w:val="TableText"/>
              <w:rPr>
                <w:noProof w:val="0"/>
                <w:szCs w:val="32"/>
              </w:rPr>
            </w:pPr>
            <w:r w:rsidRPr="00765BD5">
              <w:rPr>
                <w:szCs w:val="32"/>
              </w:rPr>
              <w:t>84.38</w:t>
            </w:r>
          </w:p>
        </w:tc>
      </w:tr>
      <w:tr w:rsidR="00484F59" w:rsidRPr="00FC1B64" w14:paraId="54D9BEBC" w14:textId="77777777" w:rsidTr="001540D4">
        <w:trPr>
          <w:trHeight w:val="276"/>
        </w:trPr>
        <w:tc>
          <w:tcPr>
            <w:tcW w:w="4680" w:type="dxa"/>
            <w:tcBorders>
              <w:bottom w:val="nil"/>
            </w:tcBorders>
          </w:tcPr>
          <w:p w14:paraId="7845A267"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tcPr>
          <w:p w14:paraId="22743FE2" w14:textId="77777777" w:rsidR="00484F59" w:rsidRPr="00765BD5" w:rsidRDefault="00484F59" w:rsidP="001540D4">
            <w:pPr>
              <w:pStyle w:val="TableText"/>
              <w:rPr>
                <w:noProof w:val="0"/>
                <w:szCs w:val="32"/>
              </w:rPr>
            </w:pPr>
            <w:r w:rsidRPr="00765BD5">
              <w:rPr>
                <w:szCs w:val="32"/>
              </w:rPr>
              <w:t>44</w:t>
            </w:r>
          </w:p>
        </w:tc>
        <w:tc>
          <w:tcPr>
            <w:tcW w:w="958" w:type="dxa"/>
            <w:tcBorders>
              <w:bottom w:val="nil"/>
            </w:tcBorders>
          </w:tcPr>
          <w:p w14:paraId="60C37B52" w14:textId="77777777" w:rsidR="00484F59" w:rsidRPr="00765BD5" w:rsidRDefault="00484F59" w:rsidP="001540D4">
            <w:pPr>
              <w:pStyle w:val="TableText"/>
              <w:rPr>
                <w:noProof w:val="0"/>
                <w:szCs w:val="32"/>
              </w:rPr>
            </w:pPr>
            <w:r w:rsidRPr="00765BD5">
              <w:rPr>
                <w:szCs w:val="32"/>
              </w:rPr>
              <w:t>34</w:t>
            </w:r>
          </w:p>
        </w:tc>
        <w:tc>
          <w:tcPr>
            <w:tcW w:w="957" w:type="dxa"/>
            <w:tcBorders>
              <w:bottom w:val="nil"/>
            </w:tcBorders>
          </w:tcPr>
          <w:p w14:paraId="465ED7CC" w14:textId="77777777" w:rsidR="00484F59" w:rsidRPr="00765BD5" w:rsidRDefault="00484F59" w:rsidP="001540D4">
            <w:pPr>
              <w:pStyle w:val="TableText"/>
              <w:rPr>
                <w:noProof w:val="0"/>
                <w:szCs w:val="32"/>
              </w:rPr>
            </w:pPr>
            <w:r w:rsidRPr="00765BD5">
              <w:rPr>
                <w:szCs w:val="32"/>
              </w:rPr>
              <w:t>77.27</w:t>
            </w:r>
          </w:p>
        </w:tc>
        <w:tc>
          <w:tcPr>
            <w:tcW w:w="958" w:type="dxa"/>
            <w:tcBorders>
              <w:bottom w:val="nil"/>
            </w:tcBorders>
          </w:tcPr>
          <w:p w14:paraId="3F89933D" w14:textId="77777777" w:rsidR="00484F59" w:rsidRPr="00765BD5" w:rsidRDefault="00484F59" w:rsidP="001540D4">
            <w:pPr>
              <w:pStyle w:val="TableText"/>
              <w:rPr>
                <w:noProof w:val="0"/>
                <w:szCs w:val="32"/>
              </w:rPr>
            </w:pPr>
            <w:r w:rsidRPr="00765BD5">
              <w:rPr>
                <w:szCs w:val="32"/>
              </w:rPr>
              <w:t>34</w:t>
            </w:r>
          </w:p>
        </w:tc>
        <w:tc>
          <w:tcPr>
            <w:tcW w:w="958" w:type="dxa"/>
            <w:tcBorders>
              <w:bottom w:val="nil"/>
            </w:tcBorders>
          </w:tcPr>
          <w:p w14:paraId="1BE254BE" w14:textId="77777777" w:rsidR="00484F59" w:rsidRPr="00765BD5" w:rsidRDefault="00484F59" w:rsidP="001540D4">
            <w:pPr>
              <w:pStyle w:val="TableText"/>
              <w:rPr>
                <w:noProof w:val="0"/>
                <w:szCs w:val="32"/>
              </w:rPr>
            </w:pPr>
            <w:r w:rsidRPr="00765BD5">
              <w:rPr>
                <w:szCs w:val="32"/>
              </w:rPr>
              <w:t>77.27</w:t>
            </w:r>
          </w:p>
        </w:tc>
      </w:tr>
      <w:tr w:rsidR="00484F59" w:rsidRPr="00FC1B64" w14:paraId="612BE92F" w14:textId="77777777" w:rsidTr="001540D4">
        <w:trPr>
          <w:trHeight w:val="276"/>
        </w:trPr>
        <w:tc>
          <w:tcPr>
            <w:tcW w:w="4680" w:type="dxa"/>
            <w:tcBorders>
              <w:top w:val="single" w:sz="4" w:space="0" w:color="auto"/>
              <w:bottom w:val="nil"/>
            </w:tcBorders>
          </w:tcPr>
          <w:p w14:paraId="4077179A"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tcPr>
          <w:p w14:paraId="33D1389A" w14:textId="77777777" w:rsidR="00484F59" w:rsidRPr="00765BD5" w:rsidDel="009E190D" w:rsidRDefault="00484F59" w:rsidP="001540D4">
            <w:pPr>
              <w:pStyle w:val="TableText"/>
              <w:rPr>
                <w:noProof w:val="0"/>
                <w:szCs w:val="32"/>
              </w:rPr>
            </w:pPr>
            <w:r w:rsidRPr="00765BD5">
              <w:rPr>
                <w:szCs w:val="32"/>
              </w:rPr>
              <w:t>1,972</w:t>
            </w:r>
          </w:p>
        </w:tc>
        <w:tc>
          <w:tcPr>
            <w:tcW w:w="958" w:type="dxa"/>
            <w:tcBorders>
              <w:top w:val="single" w:sz="4" w:space="0" w:color="auto"/>
              <w:bottom w:val="nil"/>
            </w:tcBorders>
          </w:tcPr>
          <w:p w14:paraId="7C75349F" w14:textId="77777777" w:rsidR="00484F59" w:rsidRPr="00765BD5" w:rsidDel="009E190D" w:rsidRDefault="00484F59" w:rsidP="001540D4">
            <w:pPr>
              <w:pStyle w:val="TableText"/>
              <w:rPr>
                <w:noProof w:val="0"/>
                <w:szCs w:val="32"/>
              </w:rPr>
            </w:pPr>
            <w:r w:rsidRPr="00765BD5">
              <w:rPr>
                <w:szCs w:val="32"/>
              </w:rPr>
              <w:t>1,728</w:t>
            </w:r>
          </w:p>
        </w:tc>
        <w:tc>
          <w:tcPr>
            <w:tcW w:w="957" w:type="dxa"/>
            <w:tcBorders>
              <w:top w:val="single" w:sz="4" w:space="0" w:color="auto"/>
              <w:bottom w:val="nil"/>
            </w:tcBorders>
          </w:tcPr>
          <w:p w14:paraId="3770BF4F" w14:textId="77777777" w:rsidR="00484F59" w:rsidRPr="00765BD5" w:rsidRDefault="00484F59" w:rsidP="001540D4">
            <w:pPr>
              <w:pStyle w:val="TableText"/>
              <w:rPr>
                <w:noProof w:val="0"/>
                <w:szCs w:val="32"/>
              </w:rPr>
            </w:pPr>
            <w:r w:rsidRPr="00765BD5">
              <w:rPr>
                <w:szCs w:val="32"/>
              </w:rPr>
              <w:t>87.63</w:t>
            </w:r>
          </w:p>
        </w:tc>
        <w:tc>
          <w:tcPr>
            <w:tcW w:w="958" w:type="dxa"/>
            <w:tcBorders>
              <w:top w:val="single" w:sz="4" w:space="0" w:color="auto"/>
              <w:bottom w:val="nil"/>
            </w:tcBorders>
          </w:tcPr>
          <w:p w14:paraId="7B6803CD" w14:textId="77777777" w:rsidR="00484F59" w:rsidRPr="00765BD5" w:rsidRDefault="00484F59" w:rsidP="001540D4">
            <w:pPr>
              <w:pStyle w:val="TableText"/>
              <w:rPr>
                <w:noProof w:val="0"/>
                <w:szCs w:val="32"/>
              </w:rPr>
            </w:pPr>
            <w:r w:rsidRPr="00765BD5">
              <w:rPr>
                <w:szCs w:val="32"/>
              </w:rPr>
              <w:t>1,709</w:t>
            </w:r>
          </w:p>
        </w:tc>
        <w:tc>
          <w:tcPr>
            <w:tcW w:w="958" w:type="dxa"/>
            <w:tcBorders>
              <w:top w:val="single" w:sz="4" w:space="0" w:color="auto"/>
              <w:bottom w:val="nil"/>
            </w:tcBorders>
          </w:tcPr>
          <w:p w14:paraId="6066C1F6" w14:textId="77777777" w:rsidR="00484F59" w:rsidRPr="00765BD5" w:rsidRDefault="00484F59" w:rsidP="001540D4">
            <w:pPr>
              <w:pStyle w:val="TableText"/>
              <w:rPr>
                <w:noProof w:val="0"/>
                <w:szCs w:val="32"/>
              </w:rPr>
            </w:pPr>
            <w:r w:rsidRPr="00765BD5">
              <w:rPr>
                <w:szCs w:val="32"/>
              </w:rPr>
              <w:t>86.66</w:t>
            </w:r>
          </w:p>
        </w:tc>
      </w:tr>
      <w:tr w:rsidR="00484F59" w:rsidRPr="00FC1B64" w14:paraId="01E0848F" w14:textId="77777777" w:rsidTr="001540D4">
        <w:trPr>
          <w:trHeight w:val="276"/>
        </w:trPr>
        <w:tc>
          <w:tcPr>
            <w:tcW w:w="4680" w:type="dxa"/>
            <w:tcBorders>
              <w:top w:val="nil"/>
              <w:bottom w:val="nil"/>
            </w:tcBorders>
          </w:tcPr>
          <w:p w14:paraId="6C9DA2B6"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tcPr>
          <w:p w14:paraId="76781CDF" w14:textId="77777777" w:rsidR="00484F59" w:rsidRPr="00765BD5" w:rsidRDefault="00484F59" w:rsidP="001540D4">
            <w:pPr>
              <w:pStyle w:val="TableText"/>
              <w:rPr>
                <w:noProof w:val="0"/>
                <w:szCs w:val="32"/>
              </w:rPr>
            </w:pPr>
            <w:r w:rsidRPr="00765BD5">
              <w:rPr>
                <w:szCs w:val="32"/>
              </w:rPr>
              <w:t>29</w:t>
            </w:r>
          </w:p>
        </w:tc>
        <w:tc>
          <w:tcPr>
            <w:tcW w:w="958" w:type="dxa"/>
            <w:tcBorders>
              <w:top w:val="nil"/>
              <w:bottom w:val="nil"/>
            </w:tcBorders>
          </w:tcPr>
          <w:p w14:paraId="78F8817B" w14:textId="77777777" w:rsidR="00484F59" w:rsidRPr="00765BD5" w:rsidRDefault="00484F59" w:rsidP="001540D4">
            <w:pPr>
              <w:pStyle w:val="TableText"/>
              <w:rPr>
                <w:noProof w:val="0"/>
                <w:szCs w:val="32"/>
              </w:rPr>
            </w:pPr>
            <w:r w:rsidRPr="00765BD5">
              <w:rPr>
                <w:szCs w:val="32"/>
              </w:rPr>
              <w:t>22</w:t>
            </w:r>
          </w:p>
        </w:tc>
        <w:tc>
          <w:tcPr>
            <w:tcW w:w="957" w:type="dxa"/>
            <w:tcBorders>
              <w:top w:val="nil"/>
              <w:bottom w:val="nil"/>
            </w:tcBorders>
          </w:tcPr>
          <w:p w14:paraId="708C503B" w14:textId="77777777" w:rsidR="00484F59" w:rsidRPr="00765BD5" w:rsidRDefault="00484F59" w:rsidP="001540D4">
            <w:pPr>
              <w:pStyle w:val="TableText"/>
              <w:rPr>
                <w:noProof w:val="0"/>
                <w:szCs w:val="32"/>
              </w:rPr>
            </w:pPr>
            <w:r w:rsidRPr="00765BD5">
              <w:rPr>
                <w:szCs w:val="32"/>
              </w:rPr>
              <w:t>75.86</w:t>
            </w:r>
          </w:p>
        </w:tc>
        <w:tc>
          <w:tcPr>
            <w:tcW w:w="958" w:type="dxa"/>
            <w:tcBorders>
              <w:top w:val="nil"/>
              <w:bottom w:val="nil"/>
            </w:tcBorders>
          </w:tcPr>
          <w:p w14:paraId="51EECDB6" w14:textId="77777777" w:rsidR="00484F59" w:rsidRPr="00765BD5" w:rsidRDefault="00484F59" w:rsidP="001540D4">
            <w:pPr>
              <w:pStyle w:val="TableText"/>
              <w:rPr>
                <w:noProof w:val="0"/>
                <w:szCs w:val="32"/>
              </w:rPr>
            </w:pPr>
            <w:r w:rsidRPr="00765BD5">
              <w:rPr>
                <w:szCs w:val="32"/>
              </w:rPr>
              <w:t>20</w:t>
            </w:r>
          </w:p>
        </w:tc>
        <w:tc>
          <w:tcPr>
            <w:tcW w:w="958" w:type="dxa"/>
            <w:tcBorders>
              <w:top w:val="nil"/>
              <w:bottom w:val="nil"/>
            </w:tcBorders>
          </w:tcPr>
          <w:p w14:paraId="515696B5" w14:textId="77777777" w:rsidR="00484F59" w:rsidRPr="00765BD5" w:rsidRDefault="00484F59" w:rsidP="001540D4">
            <w:pPr>
              <w:pStyle w:val="TableText"/>
              <w:rPr>
                <w:noProof w:val="0"/>
                <w:szCs w:val="32"/>
              </w:rPr>
            </w:pPr>
            <w:r w:rsidRPr="00765BD5">
              <w:rPr>
                <w:szCs w:val="32"/>
              </w:rPr>
              <w:t>68.97</w:t>
            </w:r>
          </w:p>
        </w:tc>
      </w:tr>
      <w:tr w:rsidR="00484F59" w:rsidRPr="00FC1B64" w14:paraId="16C1C6AC" w14:textId="77777777" w:rsidTr="001540D4">
        <w:trPr>
          <w:trHeight w:val="276"/>
        </w:trPr>
        <w:tc>
          <w:tcPr>
            <w:tcW w:w="4680" w:type="dxa"/>
            <w:tcBorders>
              <w:top w:val="nil"/>
              <w:bottom w:val="nil"/>
            </w:tcBorders>
          </w:tcPr>
          <w:p w14:paraId="1D4A1D85"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tcPr>
          <w:p w14:paraId="3F5B3A4E" w14:textId="77777777" w:rsidR="00484F59" w:rsidRPr="00765BD5" w:rsidRDefault="00484F59" w:rsidP="001540D4">
            <w:pPr>
              <w:pStyle w:val="TableText"/>
              <w:rPr>
                <w:noProof w:val="0"/>
                <w:szCs w:val="32"/>
              </w:rPr>
            </w:pPr>
            <w:r w:rsidRPr="00765BD5">
              <w:rPr>
                <w:szCs w:val="32"/>
              </w:rPr>
              <w:t>45</w:t>
            </w:r>
          </w:p>
        </w:tc>
        <w:tc>
          <w:tcPr>
            <w:tcW w:w="958" w:type="dxa"/>
            <w:tcBorders>
              <w:top w:val="nil"/>
              <w:bottom w:val="nil"/>
            </w:tcBorders>
          </w:tcPr>
          <w:p w14:paraId="29D89BA7" w14:textId="77777777" w:rsidR="00484F59" w:rsidRPr="00765BD5" w:rsidRDefault="00484F59" w:rsidP="001540D4">
            <w:pPr>
              <w:pStyle w:val="TableText"/>
              <w:rPr>
                <w:noProof w:val="0"/>
                <w:szCs w:val="32"/>
              </w:rPr>
            </w:pPr>
            <w:r w:rsidRPr="00765BD5">
              <w:rPr>
                <w:szCs w:val="32"/>
              </w:rPr>
              <w:t>43</w:t>
            </w:r>
          </w:p>
        </w:tc>
        <w:tc>
          <w:tcPr>
            <w:tcW w:w="957" w:type="dxa"/>
            <w:tcBorders>
              <w:top w:val="nil"/>
              <w:bottom w:val="nil"/>
            </w:tcBorders>
          </w:tcPr>
          <w:p w14:paraId="75D81CEC" w14:textId="77777777" w:rsidR="00484F59" w:rsidRPr="00765BD5" w:rsidRDefault="00484F59" w:rsidP="001540D4">
            <w:pPr>
              <w:pStyle w:val="TableText"/>
              <w:rPr>
                <w:noProof w:val="0"/>
                <w:szCs w:val="32"/>
              </w:rPr>
            </w:pPr>
            <w:r w:rsidRPr="00765BD5">
              <w:rPr>
                <w:szCs w:val="32"/>
              </w:rPr>
              <w:t>95.56</w:t>
            </w:r>
          </w:p>
        </w:tc>
        <w:tc>
          <w:tcPr>
            <w:tcW w:w="958" w:type="dxa"/>
            <w:tcBorders>
              <w:top w:val="nil"/>
              <w:bottom w:val="nil"/>
            </w:tcBorders>
          </w:tcPr>
          <w:p w14:paraId="7EDA7FF8" w14:textId="77777777" w:rsidR="00484F59" w:rsidRPr="00765BD5" w:rsidRDefault="00484F59" w:rsidP="001540D4">
            <w:pPr>
              <w:pStyle w:val="TableText"/>
              <w:rPr>
                <w:noProof w:val="0"/>
                <w:szCs w:val="32"/>
              </w:rPr>
            </w:pPr>
            <w:r w:rsidRPr="00765BD5">
              <w:rPr>
                <w:szCs w:val="32"/>
              </w:rPr>
              <w:t>42</w:t>
            </w:r>
          </w:p>
        </w:tc>
        <w:tc>
          <w:tcPr>
            <w:tcW w:w="958" w:type="dxa"/>
            <w:tcBorders>
              <w:top w:val="nil"/>
              <w:bottom w:val="nil"/>
            </w:tcBorders>
          </w:tcPr>
          <w:p w14:paraId="1F6C3F36" w14:textId="77777777" w:rsidR="00484F59" w:rsidRPr="00765BD5" w:rsidRDefault="00484F59" w:rsidP="001540D4">
            <w:pPr>
              <w:pStyle w:val="TableText"/>
              <w:rPr>
                <w:noProof w:val="0"/>
                <w:szCs w:val="32"/>
              </w:rPr>
            </w:pPr>
            <w:r w:rsidRPr="00765BD5">
              <w:rPr>
                <w:szCs w:val="32"/>
              </w:rPr>
              <w:t>93.33</w:t>
            </w:r>
          </w:p>
        </w:tc>
      </w:tr>
      <w:tr w:rsidR="00484F59" w:rsidRPr="00FC1B64" w14:paraId="7AE8D60A" w14:textId="77777777" w:rsidTr="001540D4">
        <w:trPr>
          <w:trHeight w:val="276"/>
        </w:trPr>
        <w:tc>
          <w:tcPr>
            <w:tcW w:w="4680" w:type="dxa"/>
            <w:tcBorders>
              <w:top w:val="nil"/>
              <w:bottom w:val="nil"/>
            </w:tcBorders>
          </w:tcPr>
          <w:p w14:paraId="22EF75F9"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tcPr>
          <w:p w14:paraId="578DA1DB" w14:textId="77777777" w:rsidR="00484F59" w:rsidRPr="00765BD5" w:rsidRDefault="00484F59" w:rsidP="001540D4">
            <w:pPr>
              <w:pStyle w:val="TableText"/>
              <w:rPr>
                <w:noProof w:val="0"/>
                <w:szCs w:val="32"/>
              </w:rPr>
            </w:pPr>
            <w:r w:rsidRPr="00765BD5">
              <w:rPr>
                <w:szCs w:val="32"/>
              </w:rPr>
              <w:t>13</w:t>
            </w:r>
          </w:p>
        </w:tc>
        <w:tc>
          <w:tcPr>
            <w:tcW w:w="958" w:type="dxa"/>
            <w:tcBorders>
              <w:top w:val="nil"/>
              <w:bottom w:val="nil"/>
            </w:tcBorders>
          </w:tcPr>
          <w:p w14:paraId="6F872493" w14:textId="77777777" w:rsidR="00484F59" w:rsidRPr="00765BD5" w:rsidRDefault="00484F59" w:rsidP="001540D4">
            <w:pPr>
              <w:pStyle w:val="TableText"/>
              <w:rPr>
                <w:noProof w:val="0"/>
                <w:szCs w:val="32"/>
              </w:rPr>
            </w:pPr>
            <w:r w:rsidRPr="00765BD5">
              <w:rPr>
                <w:szCs w:val="32"/>
              </w:rPr>
              <w:t>9</w:t>
            </w:r>
          </w:p>
        </w:tc>
        <w:tc>
          <w:tcPr>
            <w:tcW w:w="957" w:type="dxa"/>
            <w:tcBorders>
              <w:top w:val="nil"/>
              <w:bottom w:val="nil"/>
            </w:tcBorders>
          </w:tcPr>
          <w:p w14:paraId="2E930953" w14:textId="77777777" w:rsidR="00484F59" w:rsidRPr="00765BD5" w:rsidRDefault="00484F59" w:rsidP="001540D4">
            <w:pPr>
              <w:pStyle w:val="TableText"/>
              <w:rPr>
                <w:noProof w:val="0"/>
                <w:szCs w:val="32"/>
              </w:rPr>
            </w:pPr>
            <w:r w:rsidRPr="00765BD5">
              <w:rPr>
                <w:szCs w:val="32"/>
              </w:rPr>
              <w:t>69.23</w:t>
            </w:r>
          </w:p>
        </w:tc>
        <w:tc>
          <w:tcPr>
            <w:tcW w:w="958" w:type="dxa"/>
            <w:tcBorders>
              <w:top w:val="nil"/>
              <w:bottom w:val="nil"/>
            </w:tcBorders>
          </w:tcPr>
          <w:p w14:paraId="59D97A9C" w14:textId="77777777" w:rsidR="00484F59" w:rsidRPr="00765BD5" w:rsidRDefault="00484F59" w:rsidP="001540D4">
            <w:pPr>
              <w:pStyle w:val="TableText"/>
              <w:rPr>
                <w:noProof w:val="0"/>
                <w:szCs w:val="32"/>
              </w:rPr>
            </w:pPr>
            <w:r w:rsidRPr="00765BD5">
              <w:rPr>
                <w:szCs w:val="32"/>
              </w:rPr>
              <w:t>9</w:t>
            </w:r>
          </w:p>
        </w:tc>
        <w:tc>
          <w:tcPr>
            <w:tcW w:w="958" w:type="dxa"/>
            <w:tcBorders>
              <w:top w:val="nil"/>
              <w:bottom w:val="nil"/>
            </w:tcBorders>
          </w:tcPr>
          <w:p w14:paraId="07419B20" w14:textId="77777777" w:rsidR="00484F59" w:rsidRPr="00765BD5" w:rsidRDefault="00484F59" w:rsidP="001540D4">
            <w:pPr>
              <w:pStyle w:val="TableText"/>
              <w:rPr>
                <w:noProof w:val="0"/>
                <w:szCs w:val="32"/>
              </w:rPr>
            </w:pPr>
            <w:r w:rsidRPr="00765BD5">
              <w:rPr>
                <w:szCs w:val="32"/>
              </w:rPr>
              <w:t>69.23</w:t>
            </w:r>
          </w:p>
        </w:tc>
      </w:tr>
      <w:tr w:rsidR="00484F59" w:rsidRPr="00FC1B64" w14:paraId="1220B564" w14:textId="77777777" w:rsidTr="001540D4">
        <w:trPr>
          <w:trHeight w:val="276"/>
        </w:trPr>
        <w:tc>
          <w:tcPr>
            <w:tcW w:w="4680" w:type="dxa"/>
            <w:tcBorders>
              <w:top w:val="nil"/>
              <w:bottom w:val="nil"/>
            </w:tcBorders>
          </w:tcPr>
          <w:p w14:paraId="51683F68"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tcPr>
          <w:p w14:paraId="275569B3" w14:textId="77777777" w:rsidR="00484F59" w:rsidRPr="00765BD5" w:rsidRDefault="00484F59" w:rsidP="001540D4">
            <w:pPr>
              <w:pStyle w:val="TableText"/>
              <w:rPr>
                <w:noProof w:val="0"/>
                <w:szCs w:val="32"/>
              </w:rPr>
            </w:pPr>
            <w:r w:rsidRPr="00765BD5">
              <w:rPr>
                <w:szCs w:val="32"/>
              </w:rPr>
              <w:t>11</w:t>
            </w:r>
          </w:p>
        </w:tc>
        <w:tc>
          <w:tcPr>
            <w:tcW w:w="958" w:type="dxa"/>
            <w:tcBorders>
              <w:top w:val="nil"/>
              <w:bottom w:val="nil"/>
            </w:tcBorders>
          </w:tcPr>
          <w:p w14:paraId="12C4C79B" w14:textId="77777777" w:rsidR="00484F59" w:rsidRPr="00765BD5" w:rsidRDefault="00484F59" w:rsidP="001540D4">
            <w:pPr>
              <w:pStyle w:val="TableText"/>
              <w:rPr>
                <w:noProof w:val="0"/>
                <w:szCs w:val="32"/>
              </w:rPr>
            </w:pPr>
            <w:r w:rsidRPr="00765BD5">
              <w:rPr>
                <w:szCs w:val="32"/>
              </w:rPr>
              <w:t>8</w:t>
            </w:r>
          </w:p>
        </w:tc>
        <w:tc>
          <w:tcPr>
            <w:tcW w:w="957" w:type="dxa"/>
            <w:tcBorders>
              <w:top w:val="nil"/>
              <w:bottom w:val="nil"/>
            </w:tcBorders>
          </w:tcPr>
          <w:p w14:paraId="222A350A" w14:textId="77777777" w:rsidR="00484F59" w:rsidRPr="00765BD5" w:rsidRDefault="00484F59" w:rsidP="001540D4">
            <w:pPr>
              <w:pStyle w:val="TableText"/>
              <w:rPr>
                <w:noProof w:val="0"/>
                <w:szCs w:val="32"/>
              </w:rPr>
            </w:pPr>
            <w:r w:rsidRPr="00765BD5">
              <w:rPr>
                <w:szCs w:val="32"/>
              </w:rPr>
              <w:t>72.73</w:t>
            </w:r>
          </w:p>
        </w:tc>
        <w:tc>
          <w:tcPr>
            <w:tcW w:w="958" w:type="dxa"/>
            <w:tcBorders>
              <w:top w:val="nil"/>
              <w:bottom w:val="nil"/>
            </w:tcBorders>
          </w:tcPr>
          <w:p w14:paraId="48418F28" w14:textId="77777777" w:rsidR="00484F59" w:rsidRPr="00765BD5" w:rsidRDefault="00484F59" w:rsidP="001540D4">
            <w:pPr>
              <w:pStyle w:val="TableText"/>
              <w:rPr>
                <w:noProof w:val="0"/>
                <w:szCs w:val="32"/>
              </w:rPr>
            </w:pPr>
            <w:r w:rsidRPr="00765BD5">
              <w:rPr>
                <w:szCs w:val="32"/>
              </w:rPr>
              <w:t>8</w:t>
            </w:r>
          </w:p>
        </w:tc>
        <w:tc>
          <w:tcPr>
            <w:tcW w:w="958" w:type="dxa"/>
            <w:tcBorders>
              <w:top w:val="nil"/>
              <w:bottom w:val="nil"/>
            </w:tcBorders>
          </w:tcPr>
          <w:p w14:paraId="161DD929" w14:textId="77777777" w:rsidR="00484F59" w:rsidRPr="00765BD5" w:rsidRDefault="00484F59" w:rsidP="001540D4">
            <w:pPr>
              <w:pStyle w:val="TableText"/>
              <w:rPr>
                <w:noProof w:val="0"/>
                <w:szCs w:val="32"/>
              </w:rPr>
            </w:pPr>
            <w:r w:rsidRPr="00765BD5">
              <w:rPr>
                <w:szCs w:val="32"/>
              </w:rPr>
              <w:t>72.73</w:t>
            </w:r>
          </w:p>
        </w:tc>
      </w:tr>
      <w:tr w:rsidR="00484F59" w:rsidRPr="00FC1B64" w14:paraId="23BEB811" w14:textId="77777777" w:rsidTr="001540D4">
        <w:trPr>
          <w:trHeight w:val="276"/>
        </w:trPr>
        <w:tc>
          <w:tcPr>
            <w:tcW w:w="4680" w:type="dxa"/>
            <w:tcBorders>
              <w:top w:val="nil"/>
              <w:bottom w:val="nil"/>
            </w:tcBorders>
          </w:tcPr>
          <w:p w14:paraId="0BDB7959"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tcPr>
          <w:p w14:paraId="7DCB11C3" w14:textId="77777777" w:rsidR="00484F59" w:rsidRPr="00765BD5" w:rsidRDefault="00484F59" w:rsidP="001540D4">
            <w:pPr>
              <w:pStyle w:val="TableText"/>
              <w:rPr>
                <w:noProof w:val="0"/>
                <w:szCs w:val="32"/>
              </w:rPr>
            </w:pPr>
            <w:r w:rsidRPr="00765BD5">
              <w:rPr>
                <w:szCs w:val="32"/>
              </w:rPr>
              <w:t>135</w:t>
            </w:r>
          </w:p>
        </w:tc>
        <w:tc>
          <w:tcPr>
            <w:tcW w:w="958" w:type="dxa"/>
            <w:tcBorders>
              <w:top w:val="nil"/>
              <w:bottom w:val="nil"/>
            </w:tcBorders>
          </w:tcPr>
          <w:p w14:paraId="72755C26" w14:textId="77777777" w:rsidR="00484F59" w:rsidRPr="00765BD5" w:rsidRDefault="00484F59" w:rsidP="001540D4">
            <w:pPr>
              <w:pStyle w:val="TableText"/>
              <w:rPr>
                <w:noProof w:val="0"/>
                <w:szCs w:val="32"/>
              </w:rPr>
            </w:pPr>
            <w:r w:rsidRPr="00765BD5">
              <w:rPr>
                <w:szCs w:val="32"/>
              </w:rPr>
              <w:t>82</w:t>
            </w:r>
          </w:p>
        </w:tc>
        <w:tc>
          <w:tcPr>
            <w:tcW w:w="957" w:type="dxa"/>
            <w:tcBorders>
              <w:top w:val="nil"/>
              <w:bottom w:val="nil"/>
            </w:tcBorders>
          </w:tcPr>
          <w:p w14:paraId="1B5D16D1" w14:textId="77777777" w:rsidR="00484F59" w:rsidRPr="00765BD5" w:rsidRDefault="00484F59" w:rsidP="001540D4">
            <w:pPr>
              <w:pStyle w:val="TableText"/>
              <w:rPr>
                <w:noProof w:val="0"/>
                <w:szCs w:val="32"/>
              </w:rPr>
            </w:pPr>
            <w:r w:rsidRPr="00765BD5">
              <w:rPr>
                <w:szCs w:val="32"/>
              </w:rPr>
              <w:t>60.74</w:t>
            </w:r>
          </w:p>
        </w:tc>
        <w:tc>
          <w:tcPr>
            <w:tcW w:w="958" w:type="dxa"/>
            <w:tcBorders>
              <w:top w:val="nil"/>
              <w:bottom w:val="nil"/>
            </w:tcBorders>
          </w:tcPr>
          <w:p w14:paraId="5D4110E3" w14:textId="77777777" w:rsidR="00484F59" w:rsidRPr="00765BD5" w:rsidRDefault="00484F59" w:rsidP="001540D4">
            <w:pPr>
              <w:pStyle w:val="TableText"/>
              <w:rPr>
                <w:noProof w:val="0"/>
                <w:szCs w:val="32"/>
              </w:rPr>
            </w:pPr>
            <w:r w:rsidRPr="00765BD5">
              <w:rPr>
                <w:szCs w:val="32"/>
              </w:rPr>
              <w:t>80</w:t>
            </w:r>
          </w:p>
        </w:tc>
        <w:tc>
          <w:tcPr>
            <w:tcW w:w="958" w:type="dxa"/>
            <w:tcBorders>
              <w:top w:val="nil"/>
              <w:bottom w:val="nil"/>
            </w:tcBorders>
          </w:tcPr>
          <w:p w14:paraId="2431C0D0" w14:textId="77777777" w:rsidR="00484F59" w:rsidRPr="00765BD5" w:rsidRDefault="00484F59" w:rsidP="001540D4">
            <w:pPr>
              <w:pStyle w:val="TableText"/>
              <w:rPr>
                <w:noProof w:val="0"/>
                <w:szCs w:val="32"/>
              </w:rPr>
            </w:pPr>
            <w:r w:rsidRPr="00765BD5">
              <w:rPr>
                <w:szCs w:val="32"/>
              </w:rPr>
              <w:t>59.26</w:t>
            </w:r>
          </w:p>
        </w:tc>
      </w:tr>
      <w:tr w:rsidR="00484F59" w:rsidRPr="00FC1B64" w14:paraId="291AEB8B" w14:textId="77777777" w:rsidTr="001540D4">
        <w:trPr>
          <w:trHeight w:val="276"/>
        </w:trPr>
        <w:tc>
          <w:tcPr>
            <w:tcW w:w="4680" w:type="dxa"/>
            <w:tcBorders>
              <w:top w:val="nil"/>
              <w:bottom w:val="nil"/>
            </w:tcBorders>
            <w:shd w:val="clear" w:color="auto" w:fill="auto"/>
          </w:tcPr>
          <w:p w14:paraId="66A8291C"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nil"/>
            </w:tcBorders>
            <w:shd w:val="clear" w:color="auto" w:fill="auto"/>
          </w:tcPr>
          <w:p w14:paraId="5C3DF535" w14:textId="77777777" w:rsidR="00484F59" w:rsidRPr="00765BD5" w:rsidRDefault="00484F59" w:rsidP="001540D4">
            <w:pPr>
              <w:pStyle w:val="TableText"/>
              <w:rPr>
                <w:noProof w:val="0"/>
                <w:szCs w:val="32"/>
              </w:rPr>
            </w:pPr>
            <w:r w:rsidRPr="00765BD5">
              <w:rPr>
                <w:szCs w:val="32"/>
              </w:rPr>
              <w:t>206</w:t>
            </w:r>
          </w:p>
        </w:tc>
        <w:tc>
          <w:tcPr>
            <w:tcW w:w="958" w:type="dxa"/>
            <w:tcBorders>
              <w:top w:val="nil"/>
              <w:bottom w:val="nil"/>
            </w:tcBorders>
            <w:shd w:val="clear" w:color="auto" w:fill="auto"/>
          </w:tcPr>
          <w:p w14:paraId="4FF4CA85" w14:textId="77777777" w:rsidR="00484F59" w:rsidRPr="00765BD5" w:rsidRDefault="00484F59" w:rsidP="001540D4">
            <w:pPr>
              <w:pStyle w:val="TableText"/>
              <w:rPr>
                <w:noProof w:val="0"/>
                <w:szCs w:val="32"/>
              </w:rPr>
            </w:pPr>
            <w:r w:rsidRPr="00765BD5">
              <w:rPr>
                <w:szCs w:val="32"/>
              </w:rPr>
              <w:t>174</w:t>
            </w:r>
          </w:p>
        </w:tc>
        <w:tc>
          <w:tcPr>
            <w:tcW w:w="957" w:type="dxa"/>
            <w:tcBorders>
              <w:top w:val="nil"/>
              <w:bottom w:val="nil"/>
            </w:tcBorders>
            <w:shd w:val="clear" w:color="auto" w:fill="auto"/>
          </w:tcPr>
          <w:p w14:paraId="7D0A291A" w14:textId="77777777" w:rsidR="00484F59" w:rsidRPr="00765BD5" w:rsidRDefault="00484F59" w:rsidP="001540D4">
            <w:pPr>
              <w:pStyle w:val="TableText"/>
              <w:rPr>
                <w:noProof w:val="0"/>
                <w:szCs w:val="32"/>
              </w:rPr>
            </w:pPr>
            <w:r w:rsidRPr="00765BD5">
              <w:rPr>
                <w:szCs w:val="32"/>
              </w:rPr>
              <w:t>84.47</w:t>
            </w:r>
          </w:p>
        </w:tc>
        <w:tc>
          <w:tcPr>
            <w:tcW w:w="958" w:type="dxa"/>
            <w:tcBorders>
              <w:top w:val="nil"/>
              <w:bottom w:val="nil"/>
            </w:tcBorders>
            <w:shd w:val="clear" w:color="auto" w:fill="auto"/>
          </w:tcPr>
          <w:p w14:paraId="09D7D404" w14:textId="77777777" w:rsidR="00484F59" w:rsidRPr="00765BD5" w:rsidRDefault="00484F59" w:rsidP="001540D4">
            <w:pPr>
              <w:pStyle w:val="TableText"/>
              <w:rPr>
                <w:noProof w:val="0"/>
                <w:szCs w:val="32"/>
              </w:rPr>
            </w:pPr>
            <w:r w:rsidRPr="00765BD5">
              <w:rPr>
                <w:szCs w:val="32"/>
              </w:rPr>
              <w:t>173</w:t>
            </w:r>
          </w:p>
        </w:tc>
        <w:tc>
          <w:tcPr>
            <w:tcW w:w="958" w:type="dxa"/>
            <w:tcBorders>
              <w:top w:val="nil"/>
              <w:bottom w:val="nil"/>
            </w:tcBorders>
            <w:shd w:val="clear" w:color="auto" w:fill="auto"/>
          </w:tcPr>
          <w:p w14:paraId="37ED63D0" w14:textId="77777777" w:rsidR="00484F59" w:rsidRPr="00765BD5" w:rsidRDefault="00484F59" w:rsidP="001540D4">
            <w:pPr>
              <w:pStyle w:val="TableText"/>
              <w:rPr>
                <w:noProof w:val="0"/>
                <w:szCs w:val="32"/>
              </w:rPr>
            </w:pPr>
            <w:r w:rsidRPr="00765BD5">
              <w:rPr>
                <w:szCs w:val="32"/>
              </w:rPr>
              <w:t>83.98</w:t>
            </w:r>
          </w:p>
        </w:tc>
      </w:tr>
      <w:tr w:rsidR="00484F59" w:rsidRPr="00FC1B64" w14:paraId="4A0FFF5C" w14:textId="77777777" w:rsidTr="001540D4">
        <w:trPr>
          <w:trHeight w:val="276"/>
        </w:trPr>
        <w:tc>
          <w:tcPr>
            <w:tcW w:w="4680" w:type="dxa"/>
            <w:tcBorders>
              <w:top w:val="nil"/>
              <w:bottom w:val="nil"/>
            </w:tcBorders>
          </w:tcPr>
          <w:p w14:paraId="08CB0A31"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tcPr>
          <w:p w14:paraId="7052B358" w14:textId="77777777" w:rsidR="00484F59" w:rsidRPr="00765BD5" w:rsidRDefault="00484F59" w:rsidP="001540D4">
            <w:pPr>
              <w:pStyle w:val="TableText"/>
              <w:rPr>
                <w:noProof w:val="0"/>
                <w:szCs w:val="32"/>
              </w:rPr>
            </w:pPr>
            <w:r w:rsidRPr="00765BD5">
              <w:rPr>
                <w:szCs w:val="32"/>
              </w:rPr>
              <w:t>254</w:t>
            </w:r>
          </w:p>
        </w:tc>
        <w:tc>
          <w:tcPr>
            <w:tcW w:w="958" w:type="dxa"/>
            <w:tcBorders>
              <w:top w:val="nil"/>
              <w:bottom w:val="nil"/>
            </w:tcBorders>
          </w:tcPr>
          <w:p w14:paraId="2FB723FE" w14:textId="77777777" w:rsidR="00484F59" w:rsidRPr="00765BD5" w:rsidRDefault="00484F59" w:rsidP="001540D4">
            <w:pPr>
              <w:pStyle w:val="TableText"/>
              <w:rPr>
                <w:noProof w:val="0"/>
                <w:szCs w:val="32"/>
              </w:rPr>
            </w:pPr>
            <w:r w:rsidRPr="00765BD5">
              <w:rPr>
                <w:szCs w:val="32"/>
              </w:rPr>
              <w:t>229</w:t>
            </w:r>
          </w:p>
        </w:tc>
        <w:tc>
          <w:tcPr>
            <w:tcW w:w="957" w:type="dxa"/>
            <w:tcBorders>
              <w:top w:val="nil"/>
              <w:bottom w:val="nil"/>
            </w:tcBorders>
          </w:tcPr>
          <w:p w14:paraId="1FEC85D7" w14:textId="77777777" w:rsidR="00484F59" w:rsidRPr="00765BD5" w:rsidRDefault="00484F59" w:rsidP="001540D4">
            <w:pPr>
              <w:pStyle w:val="TableText"/>
              <w:rPr>
                <w:noProof w:val="0"/>
                <w:szCs w:val="32"/>
              </w:rPr>
            </w:pPr>
            <w:r w:rsidRPr="00765BD5">
              <w:rPr>
                <w:szCs w:val="32"/>
              </w:rPr>
              <w:t>90.16</w:t>
            </w:r>
          </w:p>
        </w:tc>
        <w:tc>
          <w:tcPr>
            <w:tcW w:w="958" w:type="dxa"/>
            <w:tcBorders>
              <w:top w:val="nil"/>
              <w:bottom w:val="nil"/>
            </w:tcBorders>
          </w:tcPr>
          <w:p w14:paraId="4FD75648" w14:textId="77777777" w:rsidR="00484F59" w:rsidRPr="00765BD5" w:rsidRDefault="00484F59" w:rsidP="001540D4">
            <w:pPr>
              <w:pStyle w:val="TableText"/>
              <w:rPr>
                <w:noProof w:val="0"/>
                <w:szCs w:val="32"/>
              </w:rPr>
            </w:pPr>
            <w:r w:rsidRPr="00765BD5">
              <w:rPr>
                <w:szCs w:val="32"/>
              </w:rPr>
              <w:t>227</w:t>
            </w:r>
          </w:p>
        </w:tc>
        <w:tc>
          <w:tcPr>
            <w:tcW w:w="958" w:type="dxa"/>
            <w:tcBorders>
              <w:top w:val="nil"/>
              <w:bottom w:val="nil"/>
            </w:tcBorders>
          </w:tcPr>
          <w:p w14:paraId="1315E572" w14:textId="77777777" w:rsidR="00484F59" w:rsidRPr="00765BD5" w:rsidRDefault="00484F59" w:rsidP="001540D4">
            <w:pPr>
              <w:pStyle w:val="TableText"/>
              <w:rPr>
                <w:noProof w:val="0"/>
                <w:szCs w:val="32"/>
              </w:rPr>
            </w:pPr>
            <w:r w:rsidRPr="00765BD5">
              <w:rPr>
                <w:szCs w:val="32"/>
              </w:rPr>
              <w:t>89.37</w:t>
            </w:r>
          </w:p>
        </w:tc>
      </w:tr>
      <w:tr w:rsidR="00484F59" w:rsidRPr="00FC1B64" w14:paraId="38D8385E" w14:textId="77777777" w:rsidTr="001540D4">
        <w:trPr>
          <w:trHeight w:val="276"/>
        </w:trPr>
        <w:tc>
          <w:tcPr>
            <w:tcW w:w="4680" w:type="dxa"/>
            <w:tcBorders>
              <w:top w:val="nil"/>
              <w:bottom w:val="nil"/>
            </w:tcBorders>
          </w:tcPr>
          <w:p w14:paraId="62C4480F"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tcPr>
          <w:p w14:paraId="1F0D46E9" w14:textId="77777777" w:rsidR="00484F59" w:rsidRPr="00765BD5" w:rsidDel="009E190D" w:rsidRDefault="00484F59" w:rsidP="001540D4">
            <w:pPr>
              <w:pStyle w:val="TableText"/>
              <w:rPr>
                <w:noProof w:val="0"/>
                <w:szCs w:val="32"/>
              </w:rPr>
            </w:pPr>
            <w:r w:rsidRPr="00765BD5">
              <w:rPr>
                <w:szCs w:val="32"/>
              </w:rPr>
              <w:t>4</w:t>
            </w:r>
          </w:p>
        </w:tc>
        <w:tc>
          <w:tcPr>
            <w:tcW w:w="958" w:type="dxa"/>
            <w:tcBorders>
              <w:top w:val="nil"/>
              <w:bottom w:val="nil"/>
            </w:tcBorders>
          </w:tcPr>
          <w:p w14:paraId="5B661BDB" w14:textId="77777777" w:rsidR="00484F59" w:rsidRPr="00765BD5" w:rsidDel="009E190D" w:rsidRDefault="00484F59" w:rsidP="001540D4">
            <w:pPr>
              <w:pStyle w:val="TableText"/>
              <w:rPr>
                <w:noProof w:val="0"/>
                <w:szCs w:val="32"/>
              </w:rPr>
            </w:pPr>
            <w:r w:rsidRPr="00765BD5">
              <w:rPr>
                <w:szCs w:val="32"/>
              </w:rPr>
              <w:t>4</w:t>
            </w:r>
          </w:p>
        </w:tc>
        <w:tc>
          <w:tcPr>
            <w:tcW w:w="957" w:type="dxa"/>
            <w:tcBorders>
              <w:top w:val="nil"/>
              <w:bottom w:val="nil"/>
            </w:tcBorders>
          </w:tcPr>
          <w:p w14:paraId="774777C6" w14:textId="77777777" w:rsidR="00484F59" w:rsidRPr="00765BD5" w:rsidRDefault="00484F59" w:rsidP="001540D4">
            <w:pPr>
              <w:pStyle w:val="TableText"/>
              <w:rPr>
                <w:noProof w:val="0"/>
                <w:szCs w:val="32"/>
              </w:rPr>
            </w:pPr>
            <w:r w:rsidRPr="00765BD5">
              <w:rPr>
                <w:szCs w:val="32"/>
              </w:rPr>
              <w:t>100.00</w:t>
            </w:r>
          </w:p>
        </w:tc>
        <w:tc>
          <w:tcPr>
            <w:tcW w:w="958" w:type="dxa"/>
            <w:tcBorders>
              <w:top w:val="nil"/>
              <w:bottom w:val="nil"/>
            </w:tcBorders>
          </w:tcPr>
          <w:p w14:paraId="0BCAD142" w14:textId="77777777" w:rsidR="00484F59" w:rsidRPr="00765BD5" w:rsidRDefault="00484F59" w:rsidP="001540D4">
            <w:pPr>
              <w:pStyle w:val="TableText"/>
              <w:rPr>
                <w:noProof w:val="0"/>
                <w:szCs w:val="32"/>
              </w:rPr>
            </w:pPr>
            <w:r w:rsidRPr="00765BD5">
              <w:rPr>
                <w:szCs w:val="32"/>
              </w:rPr>
              <w:t>4</w:t>
            </w:r>
          </w:p>
        </w:tc>
        <w:tc>
          <w:tcPr>
            <w:tcW w:w="958" w:type="dxa"/>
            <w:tcBorders>
              <w:top w:val="nil"/>
              <w:bottom w:val="nil"/>
            </w:tcBorders>
          </w:tcPr>
          <w:p w14:paraId="7ECA7ADC" w14:textId="77777777" w:rsidR="00484F59" w:rsidRPr="00765BD5" w:rsidRDefault="00484F59" w:rsidP="001540D4">
            <w:pPr>
              <w:pStyle w:val="TableText"/>
              <w:rPr>
                <w:noProof w:val="0"/>
                <w:szCs w:val="32"/>
              </w:rPr>
            </w:pPr>
            <w:r w:rsidRPr="00765BD5">
              <w:rPr>
                <w:szCs w:val="32"/>
              </w:rPr>
              <w:t>100.00</w:t>
            </w:r>
          </w:p>
        </w:tc>
      </w:tr>
      <w:tr w:rsidR="00484F59" w:rsidRPr="00FC1B64" w14:paraId="6E80DBC4" w14:textId="77777777" w:rsidTr="001540D4">
        <w:trPr>
          <w:trHeight w:val="276"/>
        </w:trPr>
        <w:tc>
          <w:tcPr>
            <w:tcW w:w="4680" w:type="dxa"/>
            <w:tcBorders>
              <w:top w:val="nil"/>
              <w:bottom w:val="nil"/>
            </w:tcBorders>
          </w:tcPr>
          <w:p w14:paraId="59F73E18"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tcPr>
          <w:p w14:paraId="7D1617A6" w14:textId="77777777" w:rsidR="00484F59" w:rsidRPr="00765BD5" w:rsidRDefault="00484F59" w:rsidP="001540D4">
            <w:pPr>
              <w:pStyle w:val="TableText"/>
              <w:rPr>
                <w:noProof w:val="0"/>
                <w:szCs w:val="32"/>
              </w:rPr>
            </w:pPr>
            <w:r w:rsidRPr="00765BD5">
              <w:rPr>
                <w:szCs w:val="32"/>
              </w:rPr>
              <w:t>285</w:t>
            </w:r>
          </w:p>
        </w:tc>
        <w:tc>
          <w:tcPr>
            <w:tcW w:w="958" w:type="dxa"/>
            <w:tcBorders>
              <w:top w:val="nil"/>
              <w:bottom w:val="nil"/>
            </w:tcBorders>
          </w:tcPr>
          <w:p w14:paraId="539641F3" w14:textId="77777777" w:rsidR="00484F59" w:rsidRPr="00765BD5" w:rsidRDefault="00484F59" w:rsidP="001540D4">
            <w:pPr>
              <w:pStyle w:val="TableText"/>
              <w:rPr>
                <w:noProof w:val="0"/>
                <w:szCs w:val="32"/>
              </w:rPr>
            </w:pPr>
            <w:r w:rsidRPr="00765BD5">
              <w:rPr>
                <w:szCs w:val="32"/>
              </w:rPr>
              <w:t>212</w:t>
            </w:r>
          </w:p>
        </w:tc>
        <w:tc>
          <w:tcPr>
            <w:tcW w:w="957" w:type="dxa"/>
            <w:tcBorders>
              <w:top w:val="nil"/>
              <w:bottom w:val="nil"/>
            </w:tcBorders>
          </w:tcPr>
          <w:p w14:paraId="466CF0DA" w14:textId="77777777" w:rsidR="00484F59" w:rsidRPr="00765BD5" w:rsidRDefault="00484F59" w:rsidP="001540D4">
            <w:pPr>
              <w:pStyle w:val="TableText"/>
              <w:rPr>
                <w:noProof w:val="0"/>
                <w:szCs w:val="32"/>
              </w:rPr>
            </w:pPr>
            <w:r w:rsidRPr="00765BD5">
              <w:rPr>
                <w:szCs w:val="32"/>
              </w:rPr>
              <w:t>74.39</w:t>
            </w:r>
          </w:p>
        </w:tc>
        <w:tc>
          <w:tcPr>
            <w:tcW w:w="958" w:type="dxa"/>
            <w:tcBorders>
              <w:top w:val="nil"/>
              <w:bottom w:val="nil"/>
            </w:tcBorders>
          </w:tcPr>
          <w:p w14:paraId="5C60B269" w14:textId="77777777" w:rsidR="00484F59" w:rsidRPr="00765BD5" w:rsidRDefault="00484F59" w:rsidP="001540D4">
            <w:pPr>
              <w:pStyle w:val="TableText"/>
              <w:rPr>
                <w:noProof w:val="0"/>
                <w:szCs w:val="32"/>
              </w:rPr>
            </w:pPr>
            <w:r w:rsidRPr="00765BD5">
              <w:rPr>
                <w:szCs w:val="32"/>
              </w:rPr>
              <w:t>197</w:t>
            </w:r>
          </w:p>
        </w:tc>
        <w:tc>
          <w:tcPr>
            <w:tcW w:w="958" w:type="dxa"/>
            <w:tcBorders>
              <w:top w:val="nil"/>
              <w:bottom w:val="nil"/>
            </w:tcBorders>
          </w:tcPr>
          <w:p w14:paraId="04A95079" w14:textId="77777777" w:rsidR="00484F59" w:rsidRPr="00765BD5" w:rsidRDefault="00484F59" w:rsidP="001540D4">
            <w:pPr>
              <w:pStyle w:val="TableText"/>
              <w:rPr>
                <w:noProof w:val="0"/>
                <w:szCs w:val="32"/>
              </w:rPr>
            </w:pPr>
            <w:r w:rsidRPr="00765BD5">
              <w:rPr>
                <w:szCs w:val="32"/>
              </w:rPr>
              <w:t>69.12</w:t>
            </w:r>
          </w:p>
        </w:tc>
      </w:tr>
      <w:tr w:rsidR="00484F59" w:rsidRPr="00FC1B64" w14:paraId="2550606A" w14:textId="77777777" w:rsidTr="001540D4">
        <w:trPr>
          <w:trHeight w:val="276"/>
        </w:trPr>
        <w:tc>
          <w:tcPr>
            <w:tcW w:w="4680" w:type="dxa"/>
            <w:tcBorders>
              <w:top w:val="nil"/>
              <w:bottom w:val="nil"/>
            </w:tcBorders>
          </w:tcPr>
          <w:p w14:paraId="607BD5AD"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tcPr>
          <w:p w14:paraId="09C14836" w14:textId="77777777" w:rsidR="00484F59" w:rsidRPr="00765BD5" w:rsidRDefault="00484F59" w:rsidP="001540D4">
            <w:pPr>
              <w:pStyle w:val="TableText"/>
              <w:rPr>
                <w:noProof w:val="0"/>
                <w:szCs w:val="32"/>
              </w:rPr>
            </w:pPr>
            <w:r w:rsidRPr="00765BD5">
              <w:rPr>
                <w:szCs w:val="32"/>
              </w:rPr>
              <w:t>1,350</w:t>
            </w:r>
          </w:p>
        </w:tc>
        <w:tc>
          <w:tcPr>
            <w:tcW w:w="958" w:type="dxa"/>
            <w:tcBorders>
              <w:top w:val="nil"/>
              <w:bottom w:val="nil"/>
            </w:tcBorders>
          </w:tcPr>
          <w:p w14:paraId="56FBE47B" w14:textId="77777777" w:rsidR="00484F59" w:rsidRPr="00765BD5" w:rsidRDefault="00484F59" w:rsidP="001540D4">
            <w:pPr>
              <w:pStyle w:val="TableText"/>
              <w:rPr>
                <w:noProof w:val="0"/>
                <w:szCs w:val="32"/>
              </w:rPr>
            </w:pPr>
            <w:r w:rsidRPr="00765BD5">
              <w:rPr>
                <w:szCs w:val="32"/>
              </w:rPr>
              <w:t>1,158</w:t>
            </w:r>
          </w:p>
        </w:tc>
        <w:tc>
          <w:tcPr>
            <w:tcW w:w="957" w:type="dxa"/>
            <w:tcBorders>
              <w:top w:val="nil"/>
              <w:bottom w:val="nil"/>
            </w:tcBorders>
          </w:tcPr>
          <w:p w14:paraId="18792A9D" w14:textId="77777777" w:rsidR="00484F59" w:rsidRPr="00765BD5" w:rsidRDefault="00484F59" w:rsidP="001540D4">
            <w:pPr>
              <w:pStyle w:val="TableText"/>
              <w:rPr>
                <w:noProof w:val="0"/>
                <w:szCs w:val="32"/>
              </w:rPr>
            </w:pPr>
            <w:r w:rsidRPr="00765BD5">
              <w:rPr>
                <w:szCs w:val="32"/>
              </w:rPr>
              <w:t>85.78</w:t>
            </w:r>
          </w:p>
        </w:tc>
        <w:tc>
          <w:tcPr>
            <w:tcW w:w="958" w:type="dxa"/>
            <w:tcBorders>
              <w:top w:val="nil"/>
              <w:bottom w:val="nil"/>
            </w:tcBorders>
          </w:tcPr>
          <w:p w14:paraId="7B647A09" w14:textId="77777777" w:rsidR="00484F59" w:rsidRPr="00765BD5" w:rsidRDefault="00484F59" w:rsidP="001540D4">
            <w:pPr>
              <w:pStyle w:val="TableText"/>
              <w:rPr>
                <w:noProof w:val="0"/>
                <w:szCs w:val="32"/>
              </w:rPr>
            </w:pPr>
            <w:r w:rsidRPr="00765BD5">
              <w:rPr>
                <w:szCs w:val="32"/>
              </w:rPr>
              <w:t>1,148</w:t>
            </w:r>
          </w:p>
        </w:tc>
        <w:tc>
          <w:tcPr>
            <w:tcW w:w="958" w:type="dxa"/>
            <w:tcBorders>
              <w:top w:val="nil"/>
              <w:bottom w:val="nil"/>
            </w:tcBorders>
          </w:tcPr>
          <w:p w14:paraId="58AAA387" w14:textId="77777777" w:rsidR="00484F59" w:rsidRPr="00765BD5" w:rsidRDefault="00484F59" w:rsidP="001540D4">
            <w:pPr>
              <w:pStyle w:val="TableText"/>
              <w:rPr>
                <w:noProof w:val="0"/>
                <w:szCs w:val="32"/>
              </w:rPr>
            </w:pPr>
            <w:r w:rsidRPr="00765BD5">
              <w:rPr>
                <w:szCs w:val="32"/>
              </w:rPr>
              <w:t>85.04</w:t>
            </w:r>
          </w:p>
        </w:tc>
      </w:tr>
      <w:tr w:rsidR="00484F59" w:rsidRPr="00FC1B64" w14:paraId="1F97442C" w14:textId="77777777" w:rsidTr="001540D4">
        <w:trPr>
          <w:trHeight w:val="276"/>
        </w:trPr>
        <w:tc>
          <w:tcPr>
            <w:tcW w:w="4680" w:type="dxa"/>
            <w:tcBorders>
              <w:top w:val="nil"/>
              <w:bottom w:val="nil"/>
            </w:tcBorders>
          </w:tcPr>
          <w:p w14:paraId="178F8B57"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tcPr>
          <w:p w14:paraId="78E1515C" w14:textId="77777777" w:rsidR="00484F59" w:rsidRPr="00765BD5" w:rsidRDefault="00484F59" w:rsidP="001540D4">
            <w:pPr>
              <w:pStyle w:val="TableText"/>
              <w:rPr>
                <w:noProof w:val="0"/>
                <w:szCs w:val="32"/>
              </w:rPr>
            </w:pPr>
            <w:r w:rsidRPr="00765BD5">
              <w:rPr>
                <w:szCs w:val="32"/>
              </w:rPr>
              <w:t>11</w:t>
            </w:r>
          </w:p>
        </w:tc>
        <w:tc>
          <w:tcPr>
            <w:tcW w:w="958" w:type="dxa"/>
            <w:tcBorders>
              <w:top w:val="nil"/>
              <w:bottom w:val="nil"/>
            </w:tcBorders>
          </w:tcPr>
          <w:p w14:paraId="76FB1E92" w14:textId="77777777" w:rsidR="00484F59" w:rsidRPr="00765BD5" w:rsidRDefault="00484F59" w:rsidP="001540D4">
            <w:pPr>
              <w:pStyle w:val="TableText"/>
              <w:rPr>
                <w:noProof w:val="0"/>
                <w:szCs w:val="32"/>
              </w:rPr>
            </w:pPr>
            <w:r w:rsidRPr="00765BD5">
              <w:rPr>
                <w:szCs w:val="32"/>
              </w:rPr>
              <w:t>7</w:t>
            </w:r>
          </w:p>
        </w:tc>
        <w:tc>
          <w:tcPr>
            <w:tcW w:w="957" w:type="dxa"/>
            <w:tcBorders>
              <w:top w:val="nil"/>
              <w:bottom w:val="nil"/>
            </w:tcBorders>
          </w:tcPr>
          <w:p w14:paraId="1AD0B377" w14:textId="77777777" w:rsidR="00484F59" w:rsidRPr="00765BD5" w:rsidRDefault="00484F59" w:rsidP="001540D4">
            <w:pPr>
              <w:pStyle w:val="TableText"/>
              <w:rPr>
                <w:noProof w:val="0"/>
                <w:szCs w:val="32"/>
              </w:rPr>
            </w:pPr>
            <w:r w:rsidRPr="00765BD5">
              <w:rPr>
                <w:szCs w:val="32"/>
              </w:rPr>
              <w:t>63.64</w:t>
            </w:r>
          </w:p>
        </w:tc>
        <w:tc>
          <w:tcPr>
            <w:tcW w:w="958" w:type="dxa"/>
            <w:tcBorders>
              <w:top w:val="nil"/>
              <w:bottom w:val="nil"/>
            </w:tcBorders>
          </w:tcPr>
          <w:p w14:paraId="53818969" w14:textId="77777777" w:rsidR="00484F59" w:rsidRPr="00765BD5" w:rsidRDefault="00484F59" w:rsidP="001540D4">
            <w:pPr>
              <w:pStyle w:val="TableText"/>
              <w:rPr>
                <w:noProof w:val="0"/>
                <w:szCs w:val="32"/>
              </w:rPr>
            </w:pPr>
            <w:r w:rsidRPr="00765BD5">
              <w:rPr>
                <w:szCs w:val="32"/>
              </w:rPr>
              <w:t>7</w:t>
            </w:r>
          </w:p>
        </w:tc>
        <w:tc>
          <w:tcPr>
            <w:tcW w:w="958" w:type="dxa"/>
            <w:tcBorders>
              <w:top w:val="nil"/>
              <w:bottom w:val="nil"/>
            </w:tcBorders>
          </w:tcPr>
          <w:p w14:paraId="2B816F4A" w14:textId="77777777" w:rsidR="00484F59" w:rsidRPr="00765BD5" w:rsidRDefault="00484F59" w:rsidP="001540D4">
            <w:pPr>
              <w:pStyle w:val="TableText"/>
              <w:rPr>
                <w:noProof w:val="0"/>
                <w:szCs w:val="32"/>
              </w:rPr>
            </w:pPr>
            <w:r w:rsidRPr="00765BD5">
              <w:rPr>
                <w:szCs w:val="32"/>
              </w:rPr>
              <w:t>63.64</w:t>
            </w:r>
          </w:p>
        </w:tc>
      </w:tr>
      <w:tr w:rsidR="00484F59" w:rsidRPr="00FC1B64" w14:paraId="5F1CE01E" w14:textId="77777777" w:rsidTr="001540D4">
        <w:trPr>
          <w:trHeight w:val="276"/>
        </w:trPr>
        <w:tc>
          <w:tcPr>
            <w:tcW w:w="4680" w:type="dxa"/>
            <w:tcBorders>
              <w:top w:val="nil"/>
              <w:bottom w:val="single" w:sz="4" w:space="0" w:color="auto"/>
            </w:tcBorders>
          </w:tcPr>
          <w:p w14:paraId="091F211B"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tcPr>
          <w:p w14:paraId="0A45C97A" w14:textId="77777777" w:rsidR="00484F59" w:rsidRPr="00765BD5" w:rsidRDefault="00484F59" w:rsidP="001540D4">
            <w:pPr>
              <w:pStyle w:val="TableText"/>
              <w:rPr>
                <w:noProof w:val="0"/>
                <w:szCs w:val="32"/>
              </w:rPr>
            </w:pPr>
            <w:r w:rsidRPr="00765BD5">
              <w:rPr>
                <w:szCs w:val="32"/>
              </w:rPr>
              <w:t>0</w:t>
            </w:r>
          </w:p>
        </w:tc>
        <w:tc>
          <w:tcPr>
            <w:tcW w:w="958" w:type="dxa"/>
            <w:tcBorders>
              <w:top w:val="nil"/>
              <w:bottom w:val="single" w:sz="4" w:space="0" w:color="auto"/>
            </w:tcBorders>
          </w:tcPr>
          <w:p w14:paraId="324EF76E" w14:textId="77777777" w:rsidR="00484F59" w:rsidRPr="00765BD5" w:rsidRDefault="00484F59" w:rsidP="001540D4">
            <w:pPr>
              <w:pStyle w:val="TableText"/>
              <w:rPr>
                <w:noProof w:val="0"/>
                <w:szCs w:val="32"/>
              </w:rPr>
            </w:pPr>
            <w:r w:rsidRPr="00765BD5">
              <w:rPr>
                <w:szCs w:val="32"/>
              </w:rPr>
              <w:t>0</w:t>
            </w:r>
          </w:p>
        </w:tc>
        <w:tc>
          <w:tcPr>
            <w:tcW w:w="957" w:type="dxa"/>
            <w:tcBorders>
              <w:top w:val="nil"/>
              <w:bottom w:val="single" w:sz="4" w:space="0" w:color="auto"/>
            </w:tcBorders>
          </w:tcPr>
          <w:p w14:paraId="1A7713F3" w14:textId="77777777" w:rsidR="00484F59" w:rsidRPr="00765BD5" w:rsidRDefault="00484F59" w:rsidP="001540D4">
            <w:pPr>
              <w:pStyle w:val="TableText"/>
              <w:rPr>
                <w:noProof w:val="0"/>
                <w:szCs w:val="32"/>
              </w:rPr>
            </w:pPr>
            <w:r w:rsidRPr="00765BD5">
              <w:rPr>
                <w:szCs w:val="32"/>
              </w:rPr>
              <w:t>N/A</w:t>
            </w:r>
          </w:p>
        </w:tc>
        <w:tc>
          <w:tcPr>
            <w:tcW w:w="958" w:type="dxa"/>
            <w:tcBorders>
              <w:top w:val="nil"/>
              <w:bottom w:val="single" w:sz="4" w:space="0" w:color="auto"/>
            </w:tcBorders>
          </w:tcPr>
          <w:p w14:paraId="654514B6" w14:textId="77777777" w:rsidR="00484F59" w:rsidRPr="00765BD5" w:rsidRDefault="00484F59" w:rsidP="001540D4">
            <w:pPr>
              <w:pStyle w:val="TableText"/>
              <w:rPr>
                <w:noProof w:val="0"/>
                <w:szCs w:val="32"/>
              </w:rPr>
            </w:pPr>
            <w:r w:rsidRPr="00765BD5">
              <w:rPr>
                <w:szCs w:val="32"/>
              </w:rPr>
              <w:t>0</w:t>
            </w:r>
          </w:p>
        </w:tc>
        <w:tc>
          <w:tcPr>
            <w:tcW w:w="958" w:type="dxa"/>
            <w:tcBorders>
              <w:top w:val="nil"/>
              <w:bottom w:val="single" w:sz="4" w:space="0" w:color="auto"/>
            </w:tcBorders>
          </w:tcPr>
          <w:p w14:paraId="2638763E" w14:textId="77777777" w:rsidR="00484F59" w:rsidRPr="00765BD5" w:rsidRDefault="00484F59" w:rsidP="001540D4">
            <w:pPr>
              <w:pStyle w:val="TableText"/>
              <w:rPr>
                <w:noProof w:val="0"/>
                <w:szCs w:val="32"/>
              </w:rPr>
            </w:pPr>
            <w:r w:rsidRPr="00765BD5">
              <w:rPr>
                <w:szCs w:val="32"/>
              </w:rPr>
              <w:t>N/A</w:t>
            </w:r>
          </w:p>
        </w:tc>
      </w:tr>
      <w:tr w:rsidR="00484F59" w:rsidRPr="00FC1B64" w14:paraId="2F90602E" w14:textId="77777777" w:rsidTr="001540D4">
        <w:trPr>
          <w:trHeight w:val="276"/>
        </w:trPr>
        <w:tc>
          <w:tcPr>
            <w:tcW w:w="4680" w:type="dxa"/>
            <w:tcBorders>
              <w:top w:val="single" w:sz="4" w:space="0" w:color="auto"/>
            </w:tcBorders>
          </w:tcPr>
          <w:p w14:paraId="71CED68E"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tcPr>
          <w:p w14:paraId="270A08DD" w14:textId="77777777" w:rsidR="00484F59" w:rsidRPr="00765BD5" w:rsidDel="009E190D" w:rsidRDefault="00484F59" w:rsidP="001540D4">
            <w:pPr>
              <w:pStyle w:val="TableText"/>
              <w:rPr>
                <w:noProof w:val="0"/>
                <w:szCs w:val="32"/>
              </w:rPr>
            </w:pPr>
            <w:r w:rsidRPr="00765BD5">
              <w:rPr>
                <w:szCs w:val="32"/>
              </w:rPr>
              <w:t>1,039</w:t>
            </w:r>
          </w:p>
        </w:tc>
        <w:tc>
          <w:tcPr>
            <w:tcW w:w="958" w:type="dxa"/>
            <w:tcBorders>
              <w:top w:val="single" w:sz="4" w:space="0" w:color="auto"/>
            </w:tcBorders>
          </w:tcPr>
          <w:p w14:paraId="4702C2C1" w14:textId="77777777" w:rsidR="00484F59" w:rsidRPr="00765BD5" w:rsidDel="009E190D" w:rsidRDefault="00484F59" w:rsidP="001540D4">
            <w:pPr>
              <w:pStyle w:val="TableText"/>
              <w:rPr>
                <w:noProof w:val="0"/>
                <w:szCs w:val="32"/>
              </w:rPr>
            </w:pPr>
            <w:r w:rsidRPr="00765BD5">
              <w:rPr>
                <w:szCs w:val="32"/>
              </w:rPr>
              <w:t>845</w:t>
            </w:r>
          </w:p>
        </w:tc>
        <w:tc>
          <w:tcPr>
            <w:tcW w:w="957" w:type="dxa"/>
            <w:tcBorders>
              <w:top w:val="single" w:sz="4" w:space="0" w:color="auto"/>
            </w:tcBorders>
          </w:tcPr>
          <w:p w14:paraId="4FF62FFE" w14:textId="77777777" w:rsidR="00484F59" w:rsidRPr="00765BD5" w:rsidRDefault="00484F59" w:rsidP="001540D4">
            <w:pPr>
              <w:pStyle w:val="TableText"/>
              <w:rPr>
                <w:noProof w:val="0"/>
                <w:szCs w:val="32"/>
              </w:rPr>
            </w:pPr>
            <w:r w:rsidRPr="00765BD5">
              <w:rPr>
                <w:szCs w:val="32"/>
              </w:rPr>
              <w:t>81.33</w:t>
            </w:r>
          </w:p>
        </w:tc>
        <w:tc>
          <w:tcPr>
            <w:tcW w:w="958" w:type="dxa"/>
            <w:tcBorders>
              <w:top w:val="single" w:sz="4" w:space="0" w:color="auto"/>
            </w:tcBorders>
          </w:tcPr>
          <w:p w14:paraId="329C00DC" w14:textId="77777777" w:rsidR="00484F59" w:rsidRPr="00765BD5" w:rsidRDefault="00484F59" w:rsidP="001540D4">
            <w:pPr>
              <w:pStyle w:val="TableText"/>
              <w:rPr>
                <w:noProof w:val="0"/>
                <w:szCs w:val="32"/>
              </w:rPr>
            </w:pPr>
            <w:r w:rsidRPr="00765BD5">
              <w:rPr>
                <w:szCs w:val="32"/>
              </w:rPr>
              <w:t>829</w:t>
            </w:r>
          </w:p>
        </w:tc>
        <w:tc>
          <w:tcPr>
            <w:tcW w:w="958" w:type="dxa"/>
            <w:tcBorders>
              <w:top w:val="single" w:sz="4" w:space="0" w:color="auto"/>
            </w:tcBorders>
          </w:tcPr>
          <w:p w14:paraId="25D9CCBE" w14:textId="77777777" w:rsidR="00484F59" w:rsidRPr="00765BD5" w:rsidRDefault="00484F59" w:rsidP="001540D4">
            <w:pPr>
              <w:pStyle w:val="TableText"/>
              <w:rPr>
                <w:noProof w:val="0"/>
                <w:szCs w:val="32"/>
              </w:rPr>
            </w:pPr>
            <w:r w:rsidRPr="00765BD5">
              <w:rPr>
                <w:szCs w:val="32"/>
              </w:rPr>
              <w:t>79.79</w:t>
            </w:r>
          </w:p>
        </w:tc>
      </w:tr>
      <w:tr w:rsidR="00484F59" w:rsidRPr="00FC1B64" w14:paraId="2E7F1F1B" w14:textId="77777777" w:rsidTr="001540D4">
        <w:trPr>
          <w:trHeight w:val="276"/>
        </w:trPr>
        <w:tc>
          <w:tcPr>
            <w:tcW w:w="4680" w:type="dxa"/>
            <w:tcBorders>
              <w:bottom w:val="nil"/>
            </w:tcBorders>
          </w:tcPr>
          <w:p w14:paraId="50C67F4E"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tcPr>
          <w:p w14:paraId="6A0EAED2" w14:textId="77777777" w:rsidR="00484F59" w:rsidRPr="00765BD5" w:rsidDel="009E190D" w:rsidRDefault="00484F59" w:rsidP="001540D4">
            <w:pPr>
              <w:pStyle w:val="TableText"/>
              <w:rPr>
                <w:noProof w:val="0"/>
                <w:szCs w:val="32"/>
              </w:rPr>
            </w:pPr>
            <w:r w:rsidRPr="00765BD5">
              <w:rPr>
                <w:szCs w:val="32"/>
              </w:rPr>
              <w:t>3,276</w:t>
            </w:r>
          </w:p>
        </w:tc>
        <w:tc>
          <w:tcPr>
            <w:tcW w:w="958" w:type="dxa"/>
            <w:tcBorders>
              <w:bottom w:val="nil"/>
            </w:tcBorders>
          </w:tcPr>
          <w:p w14:paraId="5055A62C" w14:textId="77777777" w:rsidR="00484F59" w:rsidRPr="00765BD5" w:rsidDel="009E190D" w:rsidRDefault="00484F59" w:rsidP="001540D4">
            <w:pPr>
              <w:pStyle w:val="TableText"/>
              <w:rPr>
                <w:noProof w:val="0"/>
                <w:szCs w:val="32"/>
              </w:rPr>
            </w:pPr>
            <w:r w:rsidRPr="00765BD5">
              <w:rPr>
                <w:szCs w:val="32"/>
              </w:rPr>
              <w:t>2,831</w:t>
            </w:r>
          </w:p>
        </w:tc>
        <w:tc>
          <w:tcPr>
            <w:tcW w:w="957" w:type="dxa"/>
            <w:tcBorders>
              <w:bottom w:val="nil"/>
            </w:tcBorders>
          </w:tcPr>
          <w:p w14:paraId="00D4D7CE" w14:textId="77777777" w:rsidR="00484F59" w:rsidRPr="00765BD5" w:rsidRDefault="00484F59" w:rsidP="001540D4">
            <w:pPr>
              <w:pStyle w:val="TableText"/>
              <w:rPr>
                <w:noProof w:val="0"/>
                <w:szCs w:val="32"/>
              </w:rPr>
            </w:pPr>
            <w:r w:rsidRPr="00765BD5">
              <w:rPr>
                <w:szCs w:val="32"/>
              </w:rPr>
              <w:t>86.42</w:t>
            </w:r>
          </w:p>
        </w:tc>
        <w:tc>
          <w:tcPr>
            <w:tcW w:w="958" w:type="dxa"/>
            <w:tcBorders>
              <w:bottom w:val="nil"/>
            </w:tcBorders>
          </w:tcPr>
          <w:p w14:paraId="0067A9F2" w14:textId="77777777" w:rsidR="00484F59" w:rsidRPr="00765BD5" w:rsidRDefault="00484F59" w:rsidP="001540D4">
            <w:pPr>
              <w:pStyle w:val="TableText"/>
              <w:rPr>
                <w:noProof w:val="0"/>
                <w:szCs w:val="32"/>
              </w:rPr>
            </w:pPr>
            <w:r w:rsidRPr="00765BD5">
              <w:rPr>
                <w:szCs w:val="32"/>
              </w:rPr>
              <w:t>2,795</w:t>
            </w:r>
          </w:p>
        </w:tc>
        <w:tc>
          <w:tcPr>
            <w:tcW w:w="958" w:type="dxa"/>
            <w:tcBorders>
              <w:bottom w:val="nil"/>
            </w:tcBorders>
          </w:tcPr>
          <w:p w14:paraId="23EF4D8F" w14:textId="77777777" w:rsidR="00484F59" w:rsidRPr="00765BD5" w:rsidRDefault="00484F59" w:rsidP="001540D4">
            <w:pPr>
              <w:pStyle w:val="TableText"/>
              <w:rPr>
                <w:noProof w:val="0"/>
                <w:szCs w:val="32"/>
              </w:rPr>
            </w:pPr>
            <w:r w:rsidRPr="00765BD5">
              <w:rPr>
                <w:szCs w:val="32"/>
              </w:rPr>
              <w:t>85.32</w:t>
            </w:r>
          </w:p>
        </w:tc>
      </w:tr>
      <w:tr w:rsidR="00484F59" w:rsidRPr="00FC1B64" w14:paraId="0B152993" w14:textId="77777777" w:rsidTr="001540D4">
        <w:trPr>
          <w:trHeight w:val="276"/>
        </w:trPr>
        <w:tc>
          <w:tcPr>
            <w:tcW w:w="4680" w:type="dxa"/>
            <w:tcBorders>
              <w:top w:val="single" w:sz="4" w:space="0" w:color="auto"/>
              <w:bottom w:val="nil"/>
            </w:tcBorders>
          </w:tcPr>
          <w:p w14:paraId="5DD92D11" w14:textId="5EDEB7EF"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tcPr>
          <w:p w14:paraId="6FA2D258" w14:textId="77777777" w:rsidR="00484F59" w:rsidRPr="00765BD5" w:rsidDel="009E190D" w:rsidRDefault="00484F59" w:rsidP="001540D4">
            <w:pPr>
              <w:pStyle w:val="TableText"/>
              <w:rPr>
                <w:noProof w:val="0"/>
                <w:szCs w:val="32"/>
              </w:rPr>
            </w:pPr>
            <w:r w:rsidRPr="00765BD5">
              <w:rPr>
                <w:szCs w:val="32"/>
              </w:rPr>
              <w:t>39</w:t>
            </w:r>
          </w:p>
        </w:tc>
        <w:tc>
          <w:tcPr>
            <w:tcW w:w="958" w:type="dxa"/>
            <w:tcBorders>
              <w:top w:val="single" w:sz="4" w:space="0" w:color="auto"/>
              <w:bottom w:val="nil"/>
            </w:tcBorders>
            <w:shd w:val="clear" w:color="auto" w:fill="auto"/>
          </w:tcPr>
          <w:p w14:paraId="546C6CC2" w14:textId="77777777" w:rsidR="00484F59" w:rsidRPr="00765BD5" w:rsidDel="009E190D" w:rsidRDefault="00484F59" w:rsidP="001540D4">
            <w:pPr>
              <w:pStyle w:val="TableText"/>
              <w:rPr>
                <w:noProof w:val="0"/>
                <w:szCs w:val="32"/>
              </w:rPr>
            </w:pPr>
            <w:r w:rsidRPr="00765BD5">
              <w:rPr>
                <w:szCs w:val="32"/>
              </w:rPr>
              <w:t>28</w:t>
            </w:r>
          </w:p>
        </w:tc>
        <w:tc>
          <w:tcPr>
            <w:tcW w:w="957" w:type="dxa"/>
            <w:tcBorders>
              <w:top w:val="single" w:sz="4" w:space="0" w:color="auto"/>
              <w:bottom w:val="nil"/>
            </w:tcBorders>
          </w:tcPr>
          <w:p w14:paraId="5E9532CE" w14:textId="77777777" w:rsidR="00484F59" w:rsidRPr="00765BD5" w:rsidRDefault="00484F59" w:rsidP="001540D4">
            <w:pPr>
              <w:pStyle w:val="TableText"/>
              <w:rPr>
                <w:noProof w:val="0"/>
                <w:szCs w:val="32"/>
              </w:rPr>
            </w:pPr>
            <w:r w:rsidRPr="00765BD5">
              <w:rPr>
                <w:szCs w:val="32"/>
              </w:rPr>
              <w:t>71.79</w:t>
            </w:r>
          </w:p>
        </w:tc>
        <w:tc>
          <w:tcPr>
            <w:tcW w:w="958" w:type="dxa"/>
            <w:tcBorders>
              <w:top w:val="single" w:sz="4" w:space="0" w:color="auto"/>
              <w:bottom w:val="nil"/>
            </w:tcBorders>
          </w:tcPr>
          <w:p w14:paraId="1CCAEAFF" w14:textId="77777777" w:rsidR="00484F59" w:rsidRPr="00765BD5" w:rsidRDefault="00484F59" w:rsidP="001540D4">
            <w:pPr>
              <w:pStyle w:val="TableText"/>
              <w:rPr>
                <w:noProof w:val="0"/>
                <w:szCs w:val="32"/>
              </w:rPr>
            </w:pPr>
            <w:r w:rsidRPr="00765BD5">
              <w:rPr>
                <w:szCs w:val="32"/>
              </w:rPr>
              <w:t>28</w:t>
            </w:r>
          </w:p>
        </w:tc>
        <w:tc>
          <w:tcPr>
            <w:tcW w:w="958" w:type="dxa"/>
            <w:tcBorders>
              <w:top w:val="single" w:sz="4" w:space="0" w:color="auto"/>
              <w:bottom w:val="nil"/>
            </w:tcBorders>
          </w:tcPr>
          <w:p w14:paraId="2FA5EA2A" w14:textId="77777777" w:rsidR="00484F59" w:rsidRPr="00765BD5" w:rsidRDefault="00484F59" w:rsidP="001540D4">
            <w:pPr>
              <w:pStyle w:val="TableText"/>
              <w:rPr>
                <w:noProof w:val="0"/>
                <w:szCs w:val="32"/>
              </w:rPr>
            </w:pPr>
            <w:r w:rsidRPr="00765BD5">
              <w:rPr>
                <w:szCs w:val="32"/>
              </w:rPr>
              <w:t>71.79</w:t>
            </w:r>
          </w:p>
        </w:tc>
      </w:tr>
      <w:tr w:rsidR="00484F59" w:rsidRPr="00FC1B64" w14:paraId="044263EC" w14:textId="77777777" w:rsidTr="001540D4">
        <w:trPr>
          <w:trHeight w:val="276"/>
        </w:trPr>
        <w:tc>
          <w:tcPr>
            <w:tcW w:w="4680" w:type="dxa"/>
            <w:tcBorders>
              <w:bottom w:val="nil"/>
            </w:tcBorders>
          </w:tcPr>
          <w:p w14:paraId="45E8977C" w14:textId="2ED930AA"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tcPr>
          <w:p w14:paraId="07085AE6" w14:textId="77777777" w:rsidR="00484F59" w:rsidRPr="00765BD5" w:rsidDel="009E190D" w:rsidRDefault="00484F59" w:rsidP="001540D4">
            <w:pPr>
              <w:pStyle w:val="TableText"/>
              <w:rPr>
                <w:noProof w:val="0"/>
                <w:szCs w:val="32"/>
              </w:rPr>
            </w:pPr>
            <w:r w:rsidRPr="00765BD5">
              <w:rPr>
                <w:szCs w:val="32"/>
              </w:rPr>
              <w:t>4,249</w:t>
            </w:r>
          </w:p>
        </w:tc>
        <w:tc>
          <w:tcPr>
            <w:tcW w:w="958" w:type="dxa"/>
            <w:tcBorders>
              <w:bottom w:val="nil"/>
            </w:tcBorders>
            <w:shd w:val="clear" w:color="auto" w:fill="auto"/>
          </w:tcPr>
          <w:p w14:paraId="6693DDC7" w14:textId="77777777" w:rsidR="00484F59" w:rsidRPr="00765BD5" w:rsidDel="009E190D" w:rsidRDefault="00484F59" w:rsidP="001540D4">
            <w:pPr>
              <w:pStyle w:val="TableText"/>
              <w:rPr>
                <w:noProof w:val="0"/>
                <w:szCs w:val="32"/>
              </w:rPr>
            </w:pPr>
            <w:r w:rsidRPr="00765BD5">
              <w:rPr>
                <w:szCs w:val="32"/>
              </w:rPr>
              <w:t>3,624</w:t>
            </w:r>
          </w:p>
        </w:tc>
        <w:tc>
          <w:tcPr>
            <w:tcW w:w="957" w:type="dxa"/>
            <w:tcBorders>
              <w:bottom w:val="nil"/>
            </w:tcBorders>
          </w:tcPr>
          <w:p w14:paraId="51B00C49" w14:textId="77777777" w:rsidR="00484F59" w:rsidRPr="00765BD5" w:rsidRDefault="00484F59" w:rsidP="001540D4">
            <w:pPr>
              <w:pStyle w:val="TableText"/>
              <w:rPr>
                <w:noProof w:val="0"/>
                <w:szCs w:val="32"/>
              </w:rPr>
            </w:pPr>
            <w:r w:rsidRPr="00765BD5">
              <w:rPr>
                <w:szCs w:val="32"/>
              </w:rPr>
              <w:t>85.29</w:t>
            </w:r>
          </w:p>
        </w:tc>
        <w:tc>
          <w:tcPr>
            <w:tcW w:w="958" w:type="dxa"/>
            <w:tcBorders>
              <w:bottom w:val="nil"/>
            </w:tcBorders>
          </w:tcPr>
          <w:p w14:paraId="69D4230F" w14:textId="77777777" w:rsidR="00484F59" w:rsidRPr="00765BD5" w:rsidRDefault="00484F59" w:rsidP="001540D4">
            <w:pPr>
              <w:pStyle w:val="TableText"/>
              <w:rPr>
                <w:noProof w:val="0"/>
                <w:szCs w:val="32"/>
              </w:rPr>
            </w:pPr>
            <w:r w:rsidRPr="00765BD5">
              <w:rPr>
                <w:szCs w:val="32"/>
              </w:rPr>
              <w:t>3,572</w:t>
            </w:r>
          </w:p>
        </w:tc>
        <w:tc>
          <w:tcPr>
            <w:tcW w:w="958" w:type="dxa"/>
            <w:tcBorders>
              <w:bottom w:val="nil"/>
            </w:tcBorders>
          </w:tcPr>
          <w:p w14:paraId="0A51EECA" w14:textId="77777777" w:rsidR="00484F59" w:rsidRPr="00765BD5" w:rsidRDefault="00484F59" w:rsidP="001540D4">
            <w:pPr>
              <w:pStyle w:val="TableText"/>
              <w:rPr>
                <w:noProof w:val="0"/>
                <w:szCs w:val="32"/>
              </w:rPr>
            </w:pPr>
            <w:r w:rsidRPr="00765BD5">
              <w:rPr>
                <w:szCs w:val="32"/>
              </w:rPr>
              <w:t>84.07</w:t>
            </w:r>
          </w:p>
        </w:tc>
      </w:tr>
      <w:tr w:rsidR="00484F59" w:rsidRPr="00FC1B64" w14:paraId="032F98CE" w14:textId="77777777" w:rsidTr="001540D4">
        <w:trPr>
          <w:trHeight w:val="276"/>
        </w:trPr>
        <w:tc>
          <w:tcPr>
            <w:tcW w:w="4680" w:type="dxa"/>
          </w:tcPr>
          <w:p w14:paraId="0200127B"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tcPr>
          <w:p w14:paraId="57D19F92" w14:textId="77777777" w:rsidR="00484F59" w:rsidRPr="00765BD5" w:rsidDel="009E190D" w:rsidRDefault="00484F59" w:rsidP="001540D4">
            <w:pPr>
              <w:pStyle w:val="TableText"/>
              <w:rPr>
                <w:noProof w:val="0"/>
                <w:szCs w:val="32"/>
              </w:rPr>
            </w:pPr>
            <w:r w:rsidRPr="00765BD5">
              <w:rPr>
                <w:szCs w:val="32"/>
              </w:rPr>
              <w:t>27</w:t>
            </w:r>
          </w:p>
        </w:tc>
        <w:tc>
          <w:tcPr>
            <w:tcW w:w="958" w:type="dxa"/>
            <w:shd w:val="clear" w:color="auto" w:fill="auto"/>
          </w:tcPr>
          <w:p w14:paraId="1FE3884C" w14:textId="77777777" w:rsidR="00484F59" w:rsidRPr="00765BD5" w:rsidDel="009E190D" w:rsidRDefault="00484F59" w:rsidP="001540D4">
            <w:pPr>
              <w:pStyle w:val="TableText"/>
              <w:rPr>
                <w:noProof w:val="0"/>
                <w:szCs w:val="32"/>
              </w:rPr>
            </w:pPr>
            <w:r w:rsidRPr="00765BD5">
              <w:rPr>
                <w:szCs w:val="32"/>
              </w:rPr>
              <w:t>24</w:t>
            </w:r>
          </w:p>
        </w:tc>
        <w:tc>
          <w:tcPr>
            <w:tcW w:w="957" w:type="dxa"/>
          </w:tcPr>
          <w:p w14:paraId="76F0976F" w14:textId="77777777" w:rsidR="00484F59" w:rsidRPr="00765BD5" w:rsidRDefault="00484F59" w:rsidP="001540D4">
            <w:pPr>
              <w:pStyle w:val="TableText"/>
              <w:rPr>
                <w:noProof w:val="0"/>
                <w:szCs w:val="32"/>
              </w:rPr>
            </w:pPr>
            <w:r w:rsidRPr="00765BD5">
              <w:rPr>
                <w:szCs w:val="32"/>
              </w:rPr>
              <w:t>88.89</w:t>
            </w:r>
          </w:p>
        </w:tc>
        <w:tc>
          <w:tcPr>
            <w:tcW w:w="958" w:type="dxa"/>
          </w:tcPr>
          <w:p w14:paraId="06EE76A3" w14:textId="77777777" w:rsidR="00484F59" w:rsidRPr="00765BD5" w:rsidRDefault="00484F59" w:rsidP="001540D4">
            <w:pPr>
              <w:pStyle w:val="TableText"/>
              <w:rPr>
                <w:noProof w:val="0"/>
                <w:szCs w:val="32"/>
              </w:rPr>
            </w:pPr>
            <w:r w:rsidRPr="00765BD5">
              <w:rPr>
                <w:szCs w:val="32"/>
              </w:rPr>
              <w:t>24</w:t>
            </w:r>
          </w:p>
        </w:tc>
        <w:tc>
          <w:tcPr>
            <w:tcW w:w="958" w:type="dxa"/>
          </w:tcPr>
          <w:p w14:paraId="054A01B1" w14:textId="77777777" w:rsidR="00484F59" w:rsidRPr="00765BD5" w:rsidRDefault="00484F59" w:rsidP="001540D4">
            <w:pPr>
              <w:pStyle w:val="TableText"/>
              <w:rPr>
                <w:noProof w:val="0"/>
                <w:szCs w:val="32"/>
              </w:rPr>
            </w:pPr>
            <w:r w:rsidRPr="00765BD5">
              <w:rPr>
                <w:szCs w:val="32"/>
              </w:rPr>
              <w:t>88.89</w:t>
            </w:r>
          </w:p>
        </w:tc>
      </w:tr>
      <w:tr w:rsidR="00484F59" w:rsidRPr="00FC1B64" w14:paraId="7306D814" w14:textId="77777777" w:rsidTr="001540D4">
        <w:trPr>
          <w:trHeight w:val="276"/>
        </w:trPr>
        <w:tc>
          <w:tcPr>
            <w:tcW w:w="4680" w:type="dxa"/>
            <w:tcBorders>
              <w:top w:val="single" w:sz="4" w:space="0" w:color="auto"/>
              <w:bottom w:val="nil"/>
            </w:tcBorders>
          </w:tcPr>
          <w:p w14:paraId="5405BE79"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tcPr>
          <w:p w14:paraId="7B69052B" w14:textId="77777777" w:rsidR="00484F59" w:rsidRPr="00765BD5" w:rsidDel="009E190D" w:rsidRDefault="00484F59" w:rsidP="001540D4">
            <w:pPr>
              <w:pStyle w:val="TableText"/>
              <w:rPr>
                <w:noProof w:val="0"/>
                <w:szCs w:val="32"/>
              </w:rPr>
            </w:pPr>
            <w:r w:rsidRPr="00765BD5">
              <w:rPr>
                <w:szCs w:val="32"/>
              </w:rPr>
              <w:t>67</w:t>
            </w:r>
          </w:p>
        </w:tc>
        <w:tc>
          <w:tcPr>
            <w:tcW w:w="958" w:type="dxa"/>
            <w:tcBorders>
              <w:top w:val="single" w:sz="4" w:space="0" w:color="auto"/>
              <w:bottom w:val="nil"/>
            </w:tcBorders>
            <w:shd w:val="clear" w:color="auto" w:fill="auto"/>
          </w:tcPr>
          <w:p w14:paraId="06F831F8" w14:textId="77777777" w:rsidR="00484F59" w:rsidRPr="00765BD5" w:rsidDel="009E190D" w:rsidRDefault="00484F59" w:rsidP="001540D4">
            <w:pPr>
              <w:pStyle w:val="TableText"/>
              <w:rPr>
                <w:noProof w:val="0"/>
                <w:szCs w:val="32"/>
              </w:rPr>
            </w:pPr>
            <w:r w:rsidRPr="00765BD5">
              <w:rPr>
                <w:szCs w:val="32"/>
              </w:rPr>
              <w:t>59</w:t>
            </w:r>
          </w:p>
        </w:tc>
        <w:tc>
          <w:tcPr>
            <w:tcW w:w="957" w:type="dxa"/>
            <w:tcBorders>
              <w:top w:val="single" w:sz="4" w:space="0" w:color="auto"/>
              <w:bottom w:val="nil"/>
            </w:tcBorders>
          </w:tcPr>
          <w:p w14:paraId="7AA1A792" w14:textId="77777777" w:rsidR="00484F59" w:rsidRPr="00765BD5" w:rsidRDefault="00484F59" w:rsidP="001540D4">
            <w:pPr>
              <w:pStyle w:val="TableText"/>
              <w:rPr>
                <w:noProof w:val="0"/>
                <w:szCs w:val="32"/>
              </w:rPr>
            </w:pPr>
            <w:r w:rsidRPr="00765BD5">
              <w:rPr>
                <w:szCs w:val="32"/>
              </w:rPr>
              <w:t>88.06</w:t>
            </w:r>
          </w:p>
        </w:tc>
        <w:tc>
          <w:tcPr>
            <w:tcW w:w="958" w:type="dxa"/>
            <w:tcBorders>
              <w:top w:val="single" w:sz="4" w:space="0" w:color="auto"/>
              <w:bottom w:val="nil"/>
            </w:tcBorders>
          </w:tcPr>
          <w:p w14:paraId="26A679E3" w14:textId="77777777" w:rsidR="00484F59" w:rsidRPr="00765BD5" w:rsidRDefault="00484F59" w:rsidP="001540D4">
            <w:pPr>
              <w:pStyle w:val="TableText"/>
              <w:rPr>
                <w:noProof w:val="0"/>
                <w:szCs w:val="32"/>
              </w:rPr>
            </w:pPr>
            <w:r w:rsidRPr="00765BD5">
              <w:rPr>
                <w:szCs w:val="32"/>
              </w:rPr>
              <w:t>59</w:t>
            </w:r>
          </w:p>
        </w:tc>
        <w:tc>
          <w:tcPr>
            <w:tcW w:w="958" w:type="dxa"/>
            <w:tcBorders>
              <w:top w:val="single" w:sz="4" w:space="0" w:color="auto"/>
              <w:bottom w:val="nil"/>
            </w:tcBorders>
          </w:tcPr>
          <w:p w14:paraId="5B9EB807" w14:textId="77777777" w:rsidR="00484F59" w:rsidRPr="00765BD5" w:rsidRDefault="00484F59" w:rsidP="001540D4">
            <w:pPr>
              <w:pStyle w:val="TableText"/>
              <w:rPr>
                <w:noProof w:val="0"/>
                <w:szCs w:val="32"/>
              </w:rPr>
            </w:pPr>
            <w:r w:rsidRPr="00765BD5">
              <w:rPr>
                <w:szCs w:val="32"/>
              </w:rPr>
              <w:t>88.06</w:t>
            </w:r>
          </w:p>
        </w:tc>
      </w:tr>
      <w:tr w:rsidR="00484F59" w:rsidRPr="00FC1B64" w14:paraId="1BA4FCFA" w14:textId="77777777" w:rsidTr="001540D4">
        <w:trPr>
          <w:trHeight w:val="276"/>
        </w:trPr>
        <w:tc>
          <w:tcPr>
            <w:tcW w:w="4680" w:type="dxa"/>
            <w:tcBorders>
              <w:top w:val="nil"/>
              <w:bottom w:val="single" w:sz="12" w:space="0" w:color="auto"/>
            </w:tcBorders>
          </w:tcPr>
          <w:p w14:paraId="689C7AEA"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tcPr>
          <w:p w14:paraId="56244264" w14:textId="77777777" w:rsidR="00484F59" w:rsidRPr="00765BD5" w:rsidDel="009E190D" w:rsidRDefault="00484F59" w:rsidP="001540D4">
            <w:pPr>
              <w:pStyle w:val="TableText"/>
              <w:rPr>
                <w:noProof w:val="0"/>
                <w:szCs w:val="32"/>
              </w:rPr>
            </w:pPr>
            <w:r w:rsidRPr="00765BD5">
              <w:rPr>
                <w:szCs w:val="32"/>
              </w:rPr>
              <w:t>4,248</w:t>
            </w:r>
          </w:p>
        </w:tc>
        <w:tc>
          <w:tcPr>
            <w:tcW w:w="958" w:type="dxa"/>
            <w:tcBorders>
              <w:top w:val="nil"/>
              <w:bottom w:val="single" w:sz="12" w:space="0" w:color="auto"/>
            </w:tcBorders>
            <w:shd w:val="clear" w:color="auto" w:fill="auto"/>
          </w:tcPr>
          <w:p w14:paraId="4813D8EF" w14:textId="77777777" w:rsidR="00484F59" w:rsidRPr="00765BD5" w:rsidDel="009E190D" w:rsidRDefault="00484F59" w:rsidP="001540D4">
            <w:pPr>
              <w:pStyle w:val="TableText"/>
              <w:rPr>
                <w:noProof w:val="0"/>
                <w:szCs w:val="32"/>
              </w:rPr>
            </w:pPr>
            <w:r w:rsidRPr="00765BD5">
              <w:rPr>
                <w:szCs w:val="32"/>
              </w:rPr>
              <w:t>3,617</w:t>
            </w:r>
          </w:p>
        </w:tc>
        <w:tc>
          <w:tcPr>
            <w:tcW w:w="957" w:type="dxa"/>
            <w:tcBorders>
              <w:top w:val="nil"/>
              <w:bottom w:val="single" w:sz="12" w:space="0" w:color="auto"/>
            </w:tcBorders>
          </w:tcPr>
          <w:p w14:paraId="3C76242A" w14:textId="77777777" w:rsidR="00484F59" w:rsidRPr="00765BD5" w:rsidRDefault="00484F59" w:rsidP="001540D4">
            <w:pPr>
              <w:pStyle w:val="TableText"/>
              <w:rPr>
                <w:noProof w:val="0"/>
                <w:szCs w:val="32"/>
              </w:rPr>
            </w:pPr>
            <w:r w:rsidRPr="00765BD5">
              <w:rPr>
                <w:szCs w:val="32"/>
              </w:rPr>
              <w:t>85.15</w:t>
            </w:r>
          </w:p>
        </w:tc>
        <w:tc>
          <w:tcPr>
            <w:tcW w:w="958" w:type="dxa"/>
            <w:tcBorders>
              <w:top w:val="nil"/>
              <w:bottom w:val="single" w:sz="12" w:space="0" w:color="auto"/>
            </w:tcBorders>
          </w:tcPr>
          <w:p w14:paraId="1B5622D8" w14:textId="77777777" w:rsidR="00484F59" w:rsidRPr="00765BD5" w:rsidRDefault="00484F59" w:rsidP="001540D4">
            <w:pPr>
              <w:pStyle w:val="TableText"/>
              <w:rPr>
                <w:noProof w:val="0"/>
                <w:szCs w:val="32"/>
              </w:rPr>
            </w:pPr>
            <w:r w:rsidRPr="00765BD5">
              <w:rPr>
                <w:szCs w:val="32"/>
              </w:rPr>
              <w:t>3,565</w:t>
            </w:r>
          </w:p>
        </w:tc>
        <w:tc>
          <w:tcPr>
            <w:tcW w:w="958" w:type="dxa"/>
            <w:tcBorders>
              <w:top w:val="nil"/>
              <w:bottom w:val="single" w:sz="12" w:space="0" w:color="auto"/>
            </w:tcBorders>
          </w:tcPr>
          <w:p w14:paraId="52838C2A" w14:textId="77777777" w:rsidR="00484F59" w:rsidRPr="00765BD5" w:rsidRDefault="00484F59" w:rsidP="001540D4">
            <w:pPr>
              <w:pStyle w:val="TableText"/>
              <w:rPr>
                <w:noProof w:val="0"/>
                <w:szCs w:val="32"/>
              </w:rPr>
            </w:pPr>
            <w:r w:rsidRPr="00765BD5">
              <w:rPr>
                <w:szCs w:val="32"/>
              </w:rPr>
              <w:t>83.92</w:t>
            </w:r>
          </w:p>
        </w:tc>
      </w:tr>
    </w:tbl>
    <w:p w14:paraId="2389D4DE" w14:textId="4B81DCCE" w:rsidR="00484F59" w:rsidRDefault="00484F59" w:rsidP="00484F59">
      <w:pPr>
        <w:pStyle w:val="Caption"/>
      </w:pPr>
      <w:bookmarkStart w:id="1071" w:name="_Ref128389277"/>
      <w:bookmarkStart w:id="1072" w:name="_Toc133500746"/>
      <w:r>
        <w:t>Table 7.C.</w:t>
      </w:r>
      <w:fldSimple w:instr=" SEQ Table_7.C. \* ARABIC ">
        <w:r>
          <w:rPr>
            <w:noProof/>
          </w:rPr>
          <w:t>6</w:t>
        </w:r>
      </w:fldSimple>
      <w:bookmarkEnd w:id="1071"/>
      <w:r>
        <w:t xml:space="preserve">  </w:t>
      </w:r>
      <w:r w:rsidRPr="0EA3A197">
        <w:rPr>
          <w:rStyle w:val="CaptionChar"/>
          <w:rFonts w:eastAsia="SimSun"/>
          <w:b/>
          <w:bCs/>
        </w:rPr>
        <w:t>Demographic Summary for Students: Grade</w:t>
      </w:r>
      <w:r w:rsidR="00ED21B8">
        <w:rPr>
          <w:rStyle w:val="CaptionChar"/>
          <w:rFonts w:eastAsia="SimSun"/>
          <w:b/>
          <w:bCs/>
        </w:rPr>
        <w:t xml:space="preserve"> Span</w:t>
      </w:r>
      <w:r>
        <w:rPr>
          <w:rStyle w:val="CaptionChar"/>
          <w:rFonts w:eastAsia="SimSun"/>
          <w:b/>
          <w:bCs/>
        </w:rPr>
        <w:t xml:space="preserve"> </w:t>
      </w:r>
      <w:r w:rsidRPr="0EA3A197">
        <w:rPr>
          <w:rStyle w:val="CaptionChar"/>
          <w:rFonts w:eastAsia="SimSun"/>
          <w:b/>
          <w:bCs/>
        </w:rPr>
        <w:t>Nine Through Twelve</w:t>
      </w:r>
      <w:bookmarkEnd w:id="1072"/>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484F59" w:rsidRPr="00FC1B64" w14:paraId="3D1A05A3" w14:textId="77777777" w:rsidTr="001540D4">
        <w:trPr>
          <w:cnfStyle w:val="100000000000" w:firstRow="1" w:lastRow="0" w:firstColumn="0" w:lastColumn="0" w:oddVBand="0" w:evenVBand="0" w:oddHBand="0" w:evenHBand="0" w:firstRowFirstColumn="0" w:firstRowLastColumn="0" w:lastRowFirstColumn="0" w:lastRowLastColumn="0"/>
          <w:trHeight w:val="1584"/>
        </w:trPr>
        <w:tc>
          <w:tcPr>
            <w:tcW w:w="4680" w:type="dxa"/>
          </w:tcPr>
          <w:p w14:paraId="79B81E83" w14:textId="77777777" w:rsidR="00484F59" w:rsidRPr="00FC1B64" w:rsidRDefault="00484F59" w:rsidP="001540D4">
            <w:pPr>
              <w:pStyle w:val="TableHead"/>
              <w:rPr>
                <w:b w:val="0"/>
                <w:bCs w:val="0"/>
                <w:noProof w:val="0"/>
              </w:rPr>
            </w:pPr>
            <w:r w:rsidRPr="00FC1B64">
              <w:rPr>
                <w:bCs w:val="0"/>
                <w:noProof w:val="0"/>
              </w:rPr>
              <w:t>Student Group</w:t>
            </w:r>
          </w:p>
        </w:tc>
        <w:tc>
          <w:tcPr>
            <w:tcW w:w="957" w:type="dxa"/>
            <w:textDirection w:val="btLr"/>
            <w:vAlign w:val="center"/>
          </w:tcPr>
          <w:p w14:paraId="27778DF0" w14:textId="77777777" w:rsidR="00484F59" w:rsidRPr="00FC1B64" w:rsidRDefault="00484F59" w:rsidP="001540D4">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308CFDE4" w14:textId="77777777" w:rsidR="00484F59" w:rsidRPr="00FC1B64" w:rsidRDefault="00484F59" w:rsidP="001540D4">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2BF4D52B" w14:textId="77777777" w:rsidR="00484F59" w:rsidRPr="00FC1B64" w:rsidRDefault="00484F59" w:rsidP="001540D4">
            <w:pPr>
              <w:pStyle w:val="TableHead"/>
              <w:ind w:left="72" w:right="72"/>
              <w:jc w:val="left"/>
              <w:rPr>
                <w:b w:val="0"/>
                <w:bCs w:val="0"/>
                <w:noProof w:val="0"/>
              </w:rPr>
            </w:pPr>
            <w:r w:rsidRPr="00FC1B64">
              <w:rPr>
                <w:bCs w:val="0"/>
                <w:noProof w:val="0"/>
              </w:rPr>
              <w:t>Percent Tested</w:t>
            </w:r>
          </w:p>
        </w:tc>
        <w:tc>
          <w:tcPr>
            <w:tcW w:w="958" w:type="dxa"/>
            <w:textDirection w:val="btLr"/>
          </w:tcPr>
          <w:p w14:paraId="6AA29515" w14:textId="77777777" w:rsidR="00484F59" w:rsidRPr="00FC1B64" w:rsidRDefault="00484F59" w:rsidP="001540D4">
            <w:pPr>
              <w:pStyle w:val="TableHead"/>
              <w:ind w:left="72" w:right="72"/>
              <w:jc w:val="left"/>
              <w:rPr>
                <w:b w:val="0"/>
                <w:bCs w:val="0"/>
                <w:noProof w:val="0"/>
              </w:rPr>
            </w:pPr>
            <w:r w:rsidRPr="00FC1B64">
              <w:rPr>
                <w:bCs w:val="0"/>
                <w:noProof w:val="0"/>
              </w:rPr>
              <w:t>Number Analyzed</w:t>
            </w:r>
          </w:p>
        </w:tc>
        <w:tc>
          <w:tcPr>
            <w:tcW w:w="958" w:type="dxa"/>
            <w:textDirection w:val="btLr"/>
          </w:tcPr>
          <w:p w14:paraId="7A3E24E3" w14:textId="77777777" w:rsidR="00484F59" w:rsidRPr="00FC1B64" w:rsidRDefault="00484F59" w:rsidP="001540D4">
            <w:pPr>
              <w:pStyle w:val="TableHead"/>
              <w:ind w:left="72" w:right="72"/>
              <w:jc w:val="left"/>
              <w:rPr>
                <w:b w:val="0"/>
                <w:bCs w:val="0"/>
                <w:noProof w:val="0"/>
              </w:rPr>
            </w:pPr>
            <w:r w:rsidRPr="00FC1B64">
              <w:rPr>
                <w:bCs w:val="0"/>
                <w:noProof w:val="0"/>
              </w:rPr>
              <w:t>Percent Analyzed</w:t>
            </w:r>
          </w:p>
        </w:tc>
      </w:tr>
      <w:tr w:rsidR="00484F59" w:rsidRPr="00FC1B64" w14:paraId="0144FA0E" w14:textId="77777777" w:rsidTr="001540D4">
        <w:trPr>
          <w:trHeight w:val="276"/>
        </w:trPr>
        <w:tc>
          <w:tcPr>
            <w:tcW w:w="4680" w:type="dxa"/>
            <w:tcBorders>
              <w:top w:val="single" w:sz="4" w:space="0" w:color="auto"/>
              <w:bottom w:val="single" w:sz="4" w:space="0" w:color="auto"/>
            </w:tcBorders>
          </w:tcPr>
          <w:p w14:paraId="2A570AB8" w14:textId="77777777" w:rsidR="00484F59" w:rsidRPr="00FC1B64" w:rsidRDefault="00484F59" w:rsidP="001540D4">
            <w:pPr>
              <w:pStyle w:val="TableText"/>
              <w:rPr>
                <w:noProof w:val="0"/>
              </w:rPr>
            </w:pPr>
            <w:r w:rsidRPr="00FC1B64">
              <w:rPr>
                <w:noProof w:val="0"/>
              </w:rPr>
              <w:t>All</w:t>
            </w:r>
          </w:p>
        </w:tc>
        <w:tc>
          <w:tcPr>
            <w:tcW w:w="957" w:type="dxa"/>
            <w:tcBorders>
              <w:top w:val="single" w:sz="4" w:space="0" w:color="auto"/>
              <w:bottom w:val="single" w:sz="4" w:space="0" w:color="auto"/>
            </w:tcBorders>
          </w:tcPr>
          <w:p w14:paraId="6842F9C7" w14:textId="77777777" w:rsidR="00484F59" w:rsidRPr="00765BD5" w:rsidRDefault="00484F59" w:rsidP="001540D4">
            <w:pPr>
              <w:pStyle w:val="TableText"/>
              <w:rPr>
                <w:noProof w:val="0"/>
                <w:szCs w:val="32"/>
              </w:rPr>
            </w:pPr>
            <w:r w:rsidRPr="00765BD5">
              <w:rPr>
                <w:szCs w:val="32"/>
              </w:rPr>
              <w:t>6,405</w:t>
            </w:r>
          </w:p>
        </w:tc>
        <w:tc>
          <w:tcPr>
            <w:tcW w:w="958" w:type="dxa"/>
            <w:tcBorders>
              <w:top w:val="single" w:sz="4" w:space="0" w:color="auto"/>
              <w:bottom w:val="single" w:sz="4" w:space="0" w:color="auto"/>
            </w:tcBorders>
          </w:tcPr>
          <w:p w14:paraId="6C752553" w14:textId="77777777" w:rsidR="00484F59" w:rsidRPr="00765BD5" w:rsidRDefault="00484F59" w:rsidP="001540D4">
            <w:pPr>
              <w:pStyle w:val="TableText"/>
              <w:rPr>
                <w:noProof w:val="0"/>
                <w:szCs w:val="32"/>
              </w:rPr>
            </w:pPr>
            <w:r w:rsidRPr="00765BD5">
              <w:rPr>
                <w:szCs w:val="32"/>
              </w:rPr>
              <w:t>5,121</w:t>
            </w:r>
          </w:p>
        </w:tc>
        <w:tc>
          <w:tcPr>
            <w:tcW w:w="957" w:type="dxa"/>
            <w:tcBorders>
              <w:top w:val="single" w:sz="4" w:space="0" w:color="auto"/>
              <w:bottom w:val="single" w:sz="4" w:space="0" w:color="auto"/>
            </w:tcBorders>
          </w:tcPr>
          <w:p w14:paraId="6525DFC7" w14:textId="77777777" w:rsidR="00484F59" w:rsidRPr="00765BD5" w:rsidRDefault="00484F59" w:rsidP="001540D4">
            <w:pPr>
              <w:pStyle w:val="TableText"/>
              <w:rPr>
                <w:noProof w:val="0"/>
                <w:szCs w:val="32"/>
              </w:rPr>
            </w:pPr>
            <w:r w:rsidRPr="00765BD5">
              <w:rPr>
                <w:szCs w:val="32"/>
              </w:rPr>
              <w:t>79.95</w:t>
            </w:r>
          </w:p>
        </w:tc>
        <w:tc>
          <w:tcPr>
            <w:tcW w:w="958" w:type="dxa"/>
            <w:tcBorders>
              <w:top w:val="single" w:sz="4" w:space="0" w:color="auto"/>
              <w:bottom w:val="single" w:sz="4" w:space="0" w:color="auto"/>
            </w:tcBorders>
          </w:tcPr>
          <w:p w14:paraId="7906D498" w14:textId="77777777" w:rsidR="00484F59" w:rsidRPr="00765BD5" w:rsidRDefault="00484F59" w:rsidP="001540D4">
            <w:pPr>
              <w:pStyle w:val="TableText"/>
              <w:rPr>
                <w:noProof w:val="0"/>
                <w:szCs w:val="32"/>
              </w:rPr>
            </w:pPr>
            <w:r w:rsidRPr="00765BD5">
              <w:rPr>
                <w:szCs w:val="32"/>
              </w:rPr>
              <w:t>5,032</w:t>
            </w:r>
          </w:p>
        </w:tc>
        <w:tc>
          <w:tcPr>
            <w:tcW w:w="958" w:type="dxa"/>
            <w:tcBorders>
              <w:top w:val="single" w:sz="4" w:space="0" w:color="auto"/>
              <w:bottom w:val="single" w:sz="4" w:space="0" w:color="auto"/>
            </w:tcBorders>
          </w:tcPr>
          <w:p w14:paraId="1616BC5D" w14:textId="77777777" w:rsidR="00484F59" w:rsidRPr="00765BD5" w:rsidRDefault="00484F59" w:rsidP="001540D4">
            <w:pPr>
              <w:pStyle w:val="TableText"/>
              <w:rPr>
                <w:noProof w:val="0"/>
                <w:szCs w:val="32"/>
              </w:rPr>
            </w:pPr>
            <w:r w:rsidRPr="00765BD5">
              <w:rPr>
                <w:szCs w:val="32"/>
              </w:rPr>
              <w:t>78.56</w:t>
            </w:r>
          </w:p>
        </w:tc>
      </w:tr>
      <w:tr w:rsidR="00484F59" w:rsidRPr="00FC1B64" w14:paraId="45E2573B" w14:textId="77777777" w:rsidTr="001540D4">
        <w:trPr>
          <w:trHeight w:val="276"/>
        </w:trPr>
        <w:tc>
          <w:tcPr>
            <w:tcW w:w="4680" w:type="dxa"/>
            <w:tcBorders>
              <w:top w:val="single" w:sz="4" w:space="0" w:color="auto"/>
              <w:bottom w:val="nil"/>
            </w:tcBorders>
          </w:tcPr>
          <w:p w14:paraId="4E399C63" w14:textId="77777777" w:rsidR="00484F59" w:rsidRPr="00FC1B64" w:rsidRDefault="00484F59" w:rsidP="001540D4">
            <w:pPr>
              <w:pStyle w:val="TableText"/>
              <w:rPr>
                <w:noProof w:val="0"/>
              </w:rPr>
            </w:pPr>
            <w:r w:rsidRPr="00FC1B64">
              <w:rPr>
                <w:noProof w:val="0"/>
              </w:rPr>
              <w:t>Male</w:t>
            </w:r>
          </w:p>
        </w:tc>
        <w:tc>
          <w:tcPr>
            <w:tcW w:w="957" w:type="dxa"/>
            <w:tcBorders>
              <w:top w:val="single" w:sz="4" w:space="0" w:color="auto"/>
              <w:bottom w:val="nil"/>
            </w:tcBorders>
          </w:tcPr>
          <w:p w14:paraId="13316FBD" w14:textId="77777777" w:rsidR="00484F59" w:rsidRPr="00765BD5" w:rsidRDefault="00484F59" w:rsidP="001540D4">
            <w:pPr>
              <w:pStyle w:val="TableText"/>
              <w:rPr>
                <w:noProof w:val="0"/>
                <w:szCs w:val="32"/>
              </w:rPr>
            </w:pPr>
            <w:r w:rsidRPr="00765BD5">
              <w:rPr>
                <w:szCs w:val="32"/>
              </w:rPr>
              <w:t>4,151</w:t>
            </w:r>
          </w:p>
        </w:tc>
        <w:tc>
          <w:tcPr>
            <w:tcW w:w="958" w:type="dxa"/>
            <w:tcBorders>
              <w:top w:val="single" w:sz="4" w:space="0" w:color="auto"/>
              <w:bottom w:val="nil"/>
            </w:tcBorders>
          </w:tcPr>
          <w:p w14:paraId="6A986892" w14:textId="77777777" w:rsidR="00484F59" w:rsidRPr="00765BD5" w:rsidRDefault="00484F59" w:rsidP="001540D4">
            <w:pPr>
              <w:pStyle w:val="TableText"/>
              <w:rPr>
                <w:noProof w:val="0"/>
                <w:szCs w:val="32"/>
              </w:rPr>
            </w:pPr>
            <w:r w:rsidRPr="00765BD5">
              <w:rPr>
                <w:szCs w:val="32"/>
              </w:rPr>
              <w:t>3,311</w:t>
            </w:r>
          </w:p>
        </w:tc>
        <w:tc>
          <w:tcPr>
            <w:tcW w:w="957" w:type="dxa"/>
            <w:tcBorders>
              <w:top w:val="single" w:sz="4" w:space="0" w:color="auto"/>
              <w:bottom w:val="nil"/>
            </w:tcBorders>
          </w:tcPr>
          <w:p w14:paraId="73F08ABE" w14:textId="77777777" w:rsidR="00484F59" w:rsidRPr="00765BD5" w:rsidRDefault="00484F59" w:rsidP="001540D4">
            <w:pPr>
              <w:pStyle w:val="TableText"/>
              <w:rPr>
                <w:noProof w:val="0"/>
                <w:szCs w:val="32"/>
              </w:rPr>
            </w:pPr>
            <w:r w:rsidRPr="00765BD5">
              <w:rPr>
                <w:szCs w:val="32"/>
              </w:rPr>
              <w:t>79.76</w:t>
            </w:r>
          </w:p>
        </w:tc>
        <w:tc>
          <w:tcPr>
            <w:tcW w:w="958" w:type="dxa"/>
            <w:tcBorders>
              <w:top w:val="single" w:sz="4" w:space="0" w:color="auto"/>
              <w:bottom w:val="nil"/>
            </w:tcBorders>
          </w:tcPr>
          <w:p w14:paraId="6E0795D4" w14:textId="77777777" w:rsidR="00484F59" w:rsidRPr="00765BD5" w:rsidRDefault="00484F59" w:rsidP="001540D4">
            <w:pPr>
              <w:pStyle w:val="TableText"/>
              <w:rPr>
                <w:noProof w:val="0"/>
                <w:szCs w:val="32"/>
              </w:rPr>
            </w:pPr>
            <w:r w:rsidRPr="00765BD5">
              <w:rPr>
                <w:szCs w:val="32"/>
              </w:rPr>
              <w:t>3,258</w:t>
            </w:r>
          </w:p>
        </w:tc>
        <w:tc>
          <w:tcPr>
            <w:tcW w:w="958" w:type="dxa"/>
            <w:tcBorders>
              <w:top w:val="single" w:sz="4" w:space="0" w:color="auto"/>
              <w:bottom w:val="nil"/>
            </w:tcBorders>
          </w:tcPr>
          <w:p w14:paraId="340BDB21" w14:textId="77777777" w:rsidR="00484F59" w:rsidRPr="00765BD5" w:rsidRDefault="00484F59" w:rsidP="001540D4">
            <w:pPr>
              <w:pStyle w:val="TableText"/>
              <w:rPr>
                <w:noProof w:val="0"/>
                <w:szCs w:val="32"/>
              </w:rPr>
            </w:pPr>
            <w:r w:rsidRPr="00765BD5">
              <w:rPr>
                <w:szCs w:val="32"/>
              </w:rPr>
              <w:t>78.49</w:t>
            </w:r>
          </w:p>
        </w:tc>
      </w:tr>
      <w:tr w:rsidR="00484F59" w:rsidRPr="00FC1B64" w14:paraId="3A98A07D" w14:textId="77777777" w:rsidTr="001540D4">
        <w:trPr>
          <w:trHeight w:val="276"/>
        </w:trPr>
        <w:tc>
          <w:tcPr>
            <w:tcW w:w="4680" w:type="dxa"/>
            <w:tcBorders>
              <w:top w:val="nil"/>
              <w:bottom w:val="nil"/>
            </w:tcBorders>
          </w:tcPr>
          <w:p w14:paraId="17394EE6" w14:textId="77777777" w:rsidR="00484F59" w:rsidRPr="00FC1B64" w:rsidRDefault="00484F59" w:rsidP="001540D4">
            <w:pPr>
              <w:pStyle w:val="TableText"/>
              <w:rPr>
                <w:noProof w:val="0"/>
              </w:rPr>
            </w:pPr>
            <w:r w:rsidRPr="00FC1B64">
              <w:rPr>
                <w:noProof w:val="0"/>
              </w:rPr>
              <w:t>Female</w:t>
            </w:r>
          </w:p>
        </w:tc>
        <w:tc>
          <w:tcPr>
            <w:tcW w:w="957" w:type="dxa"/>
            <w:tcBorders>
              <w:top w:val="nil"/>
              <w:bottom w:val="nil"/>
            </w:tcBorders>
          </w:tcPr>
          <w:p w14:paraId="0C948694" w14:textId="77777777" w:rsidR="00484F59" w:rsidRPr="00765BD5" w:rsidRDefault="00484F59" w:rsidP="001540D4">
            <w:pPr>
              <w:pStyle w:val="TableText"/>
              <w:rPr>
                <w:noProof w:val="0"/>
                <w:szCs w:val="32"/>
              </w:rPr>
            </w:pPr>
            <w:r w:rsidRPr="00765BD5">
              <w:rPr>
                <w:szCs w:val="32"/>
              </w:rPr>
              <w:t>2,252</w:t>
            </w:r>
          </w:p>
        </w:tc>
        <w:tc>
          <w:tcPr>
            <w:tcW w:w="958" w:type="dxa"/>
            <w:tcBorders>
              <w:top w:val="nil"/>
              <w:bottom w:val="nil"/>
            </w:tcBorders>
          </w:tcPr>
          <w:p w14:paraId="38FB9802" w14:textId="77777777" w:rsidR="00484F59" w:rsidRPr="00765BD5" w:rsidRDefault="00484F59" w:rsidP="001540D4">
            <w:pPr>
              <w:pStyle w:val="TableText"/>
              <w:rPr>
                <w:noProof w:val="0"/>
                <w:szCs w:val="32"/>
              </w:rPr>
            </w:pPr>
            <w:r w:rsidRPr="00765BD5">
              <w:rPr>
                <w:szCs w:val="32"/>
              </w:rPr>
              <w:t>1,809</w:t>
            </w:r>
          </w:p>
        </w:tc>
        <w:tc>
          <w:tcPr>
            <w:tcW w:w="957" w:type="dxa"/>
            <w:tcBorders>
              <w:top w:val="nil"/>
              <w:bottom w:val="nil"/>
            </w:tcBorders>
          </w:tcPr>
          <w:p w14:paraId="27036011" w14:textId="77777777" w:rsidR="00484F59" w:rsidRPr="00765BD5" w:rsidRDefault="00484F59" w:rsidP="001540D4">
            <w:pPr>
              <w:pStyle w:val="TableText"/>
              <w:rPr>
                <w:noProof w:val="0"/>
                <w:szCs w:val="32"/>
              </w:rPr>
            </w:pPr>
            <w:r w:rsidRPr="00765BD5">
              <w:rPr>
                <w:szCs w:val="32"/>
              </w:rPr>
              <w:t>80.33</w:t>
            </w:r>
          </w:p>
        </w:tc>
        <w:tc>
          <w:tcPr>
            <w:tcW w:w="958" w:type="dxa"/>
            <w:tcBorders>
              <w:top w:val="nil"/>
              <w:bottom w:val="nil"/>
            </w:tcBorders>
          </w:tcPr>
          <w:p w14:paraId="47892FC3" w14:textId="77777777" w:rsidR="00484F59" w:rsidRPr="00765BD5" w:rsidRDefault="00484F59" w:rsidP="001540D4">
            <w:pPr>
              <w:pStyle w:val="TableText"/>
              <w:rPr>
                <w:noProof w:val="0"/>
                <w:szCs w:val="32"/>
              </w:rPr>
            </w:pPr>
            <w:r w:rsidRPr="00765BD5">
              <w:rPr>
                <w:szCs w:val="32"/>
              </w:rPr>
              <w:t>1,773</w:t>
            </w:r>
          </w:p>
        </w:tc>
        <w:tc>
          <w:tcPr>
            <w:tcW w:w="958" w:type="dxa"/>
            <w:tcBorders>
              <w:top w:val="nil"/>
              <w:bottom w:val="nil"/>
            </w:tcBorders>
          </w:tcPr>
          <w:p w14:paraId="74FA1F88" w14:textId="77777777" w:rsidR="00484F59" w:rsidRPr="00765BD5" w:rsidRDefault="00484F59" w:rsidP="001540D4">
            <w:pPr>
              <w:pStyle w:val="TableText"/>
              <w:rPr>
                <w:noProof w:val="0"/>
                <w:szCs w:val="32"/>
              </w:rPr>
            </w:pPr>
            <w:r w:rsidRPr="00765BD5">
              <w:rPr>
                <w:szCs w:val="32"/>
              </w:rPr>
              <w:t>78.73</w:t>
            </w:r>
          </w:p>
        </w:tc>
      </w:tr>
      <w:tr w:rsidR="00484F59" w:rsidRPr="00FC1B64" w14:paraId="705623BA" w14:textId="77777777" w:rsidTr="001540D4">
        <w:trPr>
          <w:trHeight w:val="276"/>
        </w:trPr>
        <w:tc>
          <w:tcPr>
            <w:tcW w:w="4680" w:type="dxa"/>
            <w:tcBorders>
              <w:top w:val="nil"/>
              <w:bottom w:val="single" w:sz="4" w:space="0" w:color="auto"/>
            </w:tcBorders>
          </w:tcPr>
          <w:p w14:paraId="0C51AD76" w14:textId="77777777" w:rsidR="00484F59" w:rsidRPr="00FC1B64" w:rsidRDefault="00484F59" w:rsidP="001540D4">
            <w:pPr>
              <w:pStyle w:val="TableText"/>
              <w:rPr>
                <w:noProof w:val="0"/>
              </w:rPr>
            </w:pPr>
            <w:r w:rsidRPr="00FC1B64">
              <w:rPr>
                <w:noProof w:val="0"/>
              </w:rPr>
              <w:t>Nonbinary</w:t>
            </w:r>
          </w:p>
        </w:tc>
        <w:tc>
          <w:tcPr>
            <w:tcW w:w="957" w:type="dxa"/>
            <w:tcBorders>
              <w:top w:val="nil"/>
              <w:bottom w:val="single" w:sz="4" w:space="0" w:color="auto"/>
            </w:tcBorders>
          </w:tcPr>
          <w:p w14:paraId="3478375F" w14:textId="77777777" w:rsidR="00484F59" w:rsidRPr="00765BD5" w:rsidRDefault="00484F59" w:rsidP="001540D4">
            <w:pPr>
              <w:pStyle w:val="TableText"/>
              <w:rPr>
                <w:noProof w:val="0"/>
                <w:szCs w:val="32"/>
              </w:rPr>
            </w:pPr>
            <w:r w:rsidRPr="00765BD5">
              <w:rPr>
                <w:szCs w:val="32"/>
              </w:rPr>
              <w:t>2</w:t>
            </w:r>
          </w:p>
        </w:tc>
        <w:tc>
          <w:tcPr>
            <w:tcW w:w="958" w:type="dxa"/>
            <w:tcBorders>
              <w:top w:val="nil"/>
              <w:bottom w:val="single" w:sz="4" w:space="0" w:color="auto"/>
            </w:tcBorders>
          </w:tcPr>
          <w:p w14:paraId="02F11780" w14:textId="77777777" w:rsidR="00484F59" w:rsidRPr="00765BD5" w:rsidRDefault="00484F59" w:rsidP="001540D4">
            <w:pPr>
              <w:pStyle w:val="TableText"/>
              <w:rPr>
                <w:noProof w:val="0"/>
                <w:szCs w:val="32"/>
              </w:rPr>
            </w:pPr>
            <w:r w:rsidRPr="00765BD5">
              <w:rPr>
                <w:szCs w:val="32"/>
              </w:rPr>
              <w:t>1</w:t>
            </w:r>
          </w:p>
        </w:tc>
        <w:tc>
          <w:tcPr>
            <w:tcW w:w="957" w:type="dxa"/>
            <w:tcBorders>
              <w:top w:val="nil"/>
              <w:bottom w:val="single" w:sz="4" w:space="0" w:color="auto"/>
            </w:tcBorders>
          </w:tcPr>
          <w:p w14:paraId="761F30C2" w14:textId="77777777" w:rsidR="00484F59" w:rsidRPr="00765BD5" w:rsidRDefault="00484F59" w:rsidP="001540D4">
            <w:pPr>
              <w:pStyle w:val="TableText"/>
              <w:rPr>
                <w:noProof w:val="0"/>
                <w:szCs w:val="32"/>
              </w:rPr>
            </w:pPr>
            <w:r w:rsidRPr="00765BD5">
              <w:rPr>
                <w:szCs w:val="32"/>
              </w:rPr>
              <w:t>50.00</w:t>
            </w:r>
          </w:p>
        </w:tc>
        <w:tc>
          <w:tcPr>
            <w:tcW w:w="958" w:type="dxa"/>
            <w:tcBorders>
              <w:top w:val="nil"/>
              <w:bottom w:val="single" w:sz="4" w:space="0" w:color="auto"/>
            </w:tcBorders>
          </w:tcPr>
          <w:p w14:paraId="259E8994" w14:textId="77777777" w:rsidR="00484F59" w:rsidRPr="00765BD5" w:rsidRDefault="00484F59" w:rsidP="001540D4">
            <w:pPr>
              <w:pStyle w:val="TableText"/>
              <w:rPr>
                <w:noProof w:val="0"/>
                <w:szCs w:val="32"/>
              </w:rPr>
            </w:pPr>
            <w:r w:rsidRPr="00765BD5">
              <w:rPr>
                <w:szCs w:val="32"/>
              </w:rPr>
              <w:t>1</w:t>
            </w:r>
          </w:p>
        </w:tc>
        <w:tc>
          <w:tcPr>
            <w:tcW w:w="958" w:type="dxa"/>
            <w:tcBorders>
              <w:top w:val="nil"/>
              <w:bottom w:val="single" w:sz="4" w:space="0" w:color="auto"/>
            </w:tcBorders>
          </w:tcPr>
          <w:p w14:paraId="4E10A9FD" w14:textId="77777777" w:rsidR="00484F59" w:rsidRPr="00765BD5" w:rsidRDefault="00484F59" w:rsidP="001540D4">
            <w:pPr>
              <w:pStyle w:val="TableText"/>
              <w:rPr>
                <w:noProof w:val="0"/>
                <w:szCs w:val="32"/>
              </w:rPr>
            </w:pPr>
            <w:r w:rsidRPr="00765BD5">
              <w:rPr>
                <w:szCs w:val="32"/>
              </w:rPr>
              <w:t>50.00</w:t>
            </w:r>
          </w:p>
        </w:tc>
      </w:tr>
      <w:tr w:rsidR="00484F59" w:rsidRPr="00FC1B64" w14:paraId="7179669E" w14:textId="77777777" w:rsidTr="001540D4">
        <w:trPr>
          <w:trHeight w:val="276"/>
        </w:trPr>
        <w:tc>
          <w:tcPr>
            <w:tcW w:w="4680" w:type="dxa"/>
            <w:tcBorders>
              <w:top w:val="single" w:sz="4" w:space="0" w:color="auto"/>
            </w:tcBorders>
          </w:tcPr>
          <w:p w14:paraId="33A58816" w14:textId="77777777" w:rsidR="00484F59" w:rsidRPr="00FC1B64" w:rsidRDefault="00484F59" w:rsidP="001540D4">
            <w:pPr>
              <w:pStyle w:val="TableText"/>
              <w:rPr>
                <w:noProof w:val="0"/>
              </w:rPr>
            </w:pPr>
            <w:r w:rsidRPr="00FC1B64">
              <w:rPr>
                <w:noProof w:val="0"/>
              </w:rPr>
              <w:t>American Indian or Alaska Native</w:t>
            </w:r>
          </w:p>
        </w:tc>
        <w:tc>
          <w:tcPr>
            <w:tcW w:w="957" w:type="dxa"/>
            <w:tcBorders>
              <w:top w:val="single" w:sz="4" w:space="0" w:color="auto"/>
            </w:tcBorders>
          </w:tcPr>
          <w:p w14:paraId="70629506" w14:textId="77777777" w:rsidR="00484F59" w:rsidRPr="00765BD5" w:rsidRDefault="00484F59" w:rsidP="001540D4">
            <w:pPr>
              <w:pStyle w:val="TableText"/>
              <w:rPr>
                <w:noProof w:val="0"/>
                <w:szCs w:val="32"/>
              </w:rPr>
            </w:pPr>
            <w:r w:rsidRPr="00765BD5">
              <w:rPr>
                <w:szCs w:val="32"/>
              </w:rPr>
              <w:t>5</w:t>
            </w:r>
          </w:p>
        </w:tc>
        <w:tc>
          <w:tcPr>
            <w:tcW w:w="958" w:type="dxa"/>
            <w:tcBorders>
              <w:top w:val="single" w:sz="4" w:space="0" w:color="auto"/>
            </w:tcBorders>
          </w:tcPr>
          <w:p w14:paraId="10FBE9A4" w14:textId="77777777" w:rsidR="00484F59" w:rsidRPr="00765BD5" w:rsidRDefault="00484F59" w:rsidP="001540D4">
            <w:pPr>
              <w:pStyle w:val="TableText"/>
              <w:rPr>
                <w:noProof w:val="0"/>
                <w:szCs w:val="32"/>
              </w:rPr>
            </w:pPr>
            <w:r w:rsidRPr="00765BD5">
              <w:rPr>
                <w:szCs w:val="32"/>
              </w:rPr>
              <w:t>4</w:t>
            </w:r>
          </w:p>
        </w:tc>
        <w:tc>
          <w:tcPr>
            <w:tcW w:w="957" w:type="dxa"/>
            <w:tcBorders>
              <w:top w:val="single" w:sz="4" w:space="0" w:color="auto"/>
            </w:tcBorders>
          </w:tcPr>
          <w:p w14:paraId="2B3EDFC4" w14:textId="77777777" w:rsidR="00484F59" w:rsidRPr="00765BD5" w:rsidRDefault="00484F59" w:rsidP="001540D4">
            <w:pPr>
              <w:pStyle w:val="TableText"/>
              <w:rPr>
                <w:noProof w:val="0"/>
                <w:szCs w:val="32"/>
              </w:rPr>
            </w:pPr>
            <w:r w:rsidRPr="00765BD5">
              <w:rPr>
                <w:szCs w:val="32"/>
              </w:rPr>
              <w:t>80.00</w:t>
            </w:r>
          </w:p>
        </w:tc>
        <w:tc>
          <w:tcPr>
            <w:tcW w:w="958" w:type="dxa"/>
            <w:tcBorders>
              <w:top w:val="single" w:sz="4" w:space="0" w:color="auto"/>
            </w:tcBorders>
          </w:tcPr>
          <w:p w14:paraId="261B3BF8" w14:textId="77777777" w:rsidR="00484F59" w:rsidRPr="00765BD5" w:rsidRDefault="00484F59" w:rsidP="001540D4">
            <w:pPr>
              <w:pStyle w:val="TableText"/>
              <w:rPr>
                <w:noProof w:val="0"/>
                <w:szCs w:val="32"/>
              </w:rPr>
            </w:pPr>
            <w:r w:rsidRPr="00765BD5">
              <w:rPr>
                <w:szCs w:val="32"/>
              </w:rPr>
              <w:t>4</w:t>
            </w:r>
          </w:p>
        </w:tc>
        <w:tc>
          <w:tcPr>
            <w:tcW w:w="958" w:type="dxa"/>
            <w:tcBorders>
              <w:top w:val="single" w:sz="4" w:space="0" w:color="auto"/>
            </w:tcBorders>
          </w:tcPr>
          <w:p w14:paraId="7DD863CB" w14:textId="77777777" w:rsidR="00484F59" w:rsidRPr="00765BD5" w:rsidRDefault="00484F59" w:rsidP="001540D4">
            <w:pPr>
              <w:pStyle w:val="TableText"/>
              <w:rPr>
                <w:noProof w:val="0"/>
                <w:szCs w:val="32"/>
              </w:rPr>
            </w:pPr>
            <w:r w:rsidRPr="00765BD5">
              <w:rPr>
                <w:szCs w:val="32"/>
              </w:rPr>
              <w:t>80.00</w:t>
            </w:r>
          </w:p>
        </w:tc>
      </w:tr>
      <w:tr w:rsidR="00484F59" w:rsidRPr="00FC1B64" w14:paraId="179DEE3E" w14:textId="77777777" w:rsidTr="001540D4">
        <w:trPr>
          <w:trHeight w:val="276"/>
        </w:trPr>
        <w:tc>
          <w:tcPr>
            <w:tcW w:w="4680" w:type="dxa"/>
          </w:tcPr>
          <w:p w14:paraId="5962AF9C" w14:textId="77777777" w:rsidR="00484F59" w:rsidRPr="00FC1B64" w:rsidRDefault="00484F59" w:rsidP="001540D4">
            <w:pPr>
              <w:pStyle w:val="TableText"/>
              <w:rPr>
                <w:noProof w:val="0"/>
              </w:rPr>
            </w:pPr>
            <w:r w:rsidRPr="00FC1B64">
              <w:rPr>
                <w:noProof w:val="0"/>
              </w:rPr>
              <w:t>Asian</w:t>
            </w:r>
          </w:p>
        </w:tc>
        <w:tc>
          <w:tcPr>
            <w:tcW w:w="957" w:type="dxa"/>
          </w:tcPr>
          <w:p w14:paraId="39F7E963" w14:textId="77777777" w:rsidR="00484F59" w:rsidRPr="00765BD5" w:rsidRDefault="00484F59" w:rsidP="001540D4">
            <w:pPr>
              <w:pStyle w:val="TableText"/>
              <w:rPr>
                <w:noProof w:val="0"/>
                <w:szCs w:val="32"/>
              </w:rPr>
            </w:pPr>
            <w:r w:rsidRPr="00765BD5">
              <w:rPr>
                <w:szCs w:val="32"/>
              </w:rPr>
              <w:t>878</w:t>
            </w:r>
          </w:p>
        </w:tc>
        <w:tc>
          <w:tcPr>
            <w:tcW w:w="958" w:type="dxa"/>
          </w:tcPr>
          <w:p w14:paraId="76C13C26" w14:textId="77777777" w:rsidR="00484F59" w:rsidRPr="00765BD5" w:rsidRDefault="00484F59" w:rsidP="001540D4">
            <w:pPr>
              <w:pStyle w:val="TableText"/>
              <w:rPr>
                <w:noProof w:val="0"/>
                <w:szCs w:val="32"/>
              </w:rPr>
            </w:pPr>
            <w:r w:rsidRPr="00765BD5">
              <w:rPr>
                <w:szCs w:val="32"/>
              </w:rPr>
              <w:t>695</w:t>
            </w:r>
          </w:p>
        </w:tc>
        <w:tc>
          <w:tcPr>
            <w:tcW w:w="957" w:type="dxa"/>
          </w:tcPr>
          <w:p w14:paraId="6E2D7F0E" w14:textId="77777777" w:rsidR="00484F59" w:rsidRPr="00765BD5" w:rsidRDefault="00484F59" w:rsidP="001540D4">
            <w:pPr>
              <w:pStyle w:val="TableText"/>
              <w:rPr>
                <w:noProof w:val="0"/>
                <w:szCs w:val="32"/>
              </w:rPr>
            </w:pPr>
            <w:r w:rsidRPr="00765BD5">
              <w:rPr>
                <w:szCs w:val="32"/>
              </w:rPr>
              <w:t>79.16</w:t>
            </w:r>
          </w:p>
        </w:tc>
        <w:tc>
          <w:tcPr>
            <w:tcW w:w="958" w:type="dxa"/>
          </w:tcPr>
          <w:p w14:paraId="627022A9" w14:textId="77777777" w:rsidR="00484F59" w:rsidRPr="00765BD5" w:rsidRDefault="00484F59" w:rsidP="001540D4">
            <w:pPr>
              <w:pStyle w:val="TableText"/>
              <w:rPr>
                <w:noProof w:val="0"/>
                <w:szCs w:val="32"/>
              </w:rPr>
            </w:pPr>
            <w:r w:rsidRPr="00765BD5">
              <w:rPr>
                <w:szCs w:val="32"/>
              </w:rPr>
              <w:t>686</w:t>
            </w:r>
          </w:p>
        </w:tc>
        <w:tc>
          <w:tcPr>
            <w:tcW w:w="958" w:type="dxa"/>
          </w:tcPr>
          <w:p w14:paraId="02EEA0DD" w14:textId="77777777" w:rsidR="00484F59" w:rsidRPr="00765BD5" w:rsidRDefault="00484F59" w:rsidP="001540D4">
            <w:pPr>
              <w:pStyle w:val="TableText"/>
              <w:rPr>
                <w:noProof w:val="0"/>
                <w:szCs w:val="32"/>
              </w:rPr>
            </w:pPr>
            <w:r w:rsidRPr="00765BD5">
              <w:rPr>
                <w:szCs w:val="32"/>
              </w:rPr>
              <w:t>78.13</w:t>
            </w:r>
          </w:p>
        </w:tc>
      </w:tr>
      <w:tr w:rsidR="00484F59" w:rsidRPr="00FC1B64" w14:paraId="30797882" w14:textId="77777777" w:rsidTr="001540D4">
        <w:trPr>
          <w:trHeight w:val="276"/>
        </w:trPr>
        <w:tc>
          <w:tcPr>
            <w:tcW w:w="4680" w:type="dxa"/>
          </w:tcPr>
          <w:p w14:paraId="20C97D98" w14:textId="77777777" w:rsidR="00484F59" w:rsidRPr="00FC1B64" w:rsidRDefault="00484F59" w:rsidP="001540D4">
            <w:pPr>
              <w:pStyle w:val="TableText"/>
              <w:rPr>
                <w:noProof w:val="0"/>
              </w:rPr>
            </w:pPr>
            <w:r w:rsidRPr="00FC1B64">
              <w:rPr>
                <w:noProof w:val="0"/>
              </w:rPr>
              <w:t>Native Hawaiian or Other Pacific Islander</w:t>
            </w:r>
          </w:p>
        </w:tc>
        <w:tc>
          <w:tcPr>
            <w:tcW w:w="957" w:type="dxa"/>
          </w:tcPr>
          <w:p w14:paraId="6CE3FC1E" w14:textId="77777777" w:rsidR="00484F59" w:rsidRPr="00765BD5" w:rsidRDefault="00484F59" w:rsidP="001540D4">
            <w:pPr>
              <w:pStyle w:val="TableText"/>
              <w:rPr>
                <w:noProof w:val="0"/>
                <w:szCs w:val="32"/>
              </w:rPr>
            </w:pPr>
            <w:r w:rsidRPr="00765BD5">
              <w:rPr>
                <w:szCs w:val="32"/>
              </w:rPr>
              <w:t>28</w:t>
            </w:r>
          </w:p>
        </w:tc>
        <w:tc>
          <w:tcPr>
            <w:tcW w:w="958" w:type="dxa"/>
          </w:tcPr>
          <w:p w14:paraId="014C0B2E" w14:textId="77777777" w:rsidR="00484F59" w:rsidRPr="00765BD5" w:rsidRDefault="00484F59" w:rsidP="001540D4">
            <w:pPr>
              <w:pStyle w:val="TableText"/>
              <w:rPr>
                <w:noProof w:val="0"/>
                <w:szCs w:val="32"/>
              </w:rPr>
            </w:pPr>
            <w:r w:rsidRPr="00765BD5">
              <w:rPr>
                <w:szCs w:val="32"/>
              </w:rPr>
              <w:t>23</w:t>
            </w:r>
          </w:p>
        </w:tc>
        <w:tc>
          <w:tcPr>
            <w:tcW w:w="957" w:type="dxa"/>
          </w:tcPr>
          <w:p w14:paraId="5D5595FD" w14:textId="77777777" w:rsidR="00484F59" w:rsidRPr="00765BD5" w:rsidRDefault="00484F59" w:rsidP="001540D4">
            <w:pPr>
              <w:pStyle w:val="TableText"/>
              <w:rPr>
                <w:noProof w:val="0"/>
                <w:szCs w:val="32"/>
              </w:rPr>
            </w:pPr>
            <w:r w:rsidRPr="00765BD5">
              <w:rPr>
                <w:szCs w:val="32"/>
              </w:rPr>
              <w:t>82.14</w:t>
            </w:r>
          </w:p>
        </w:tc>
        <w:tc>
          <w:tcPr>
            <w:tcW w:w="958" w:type="dxa"/>
          </w:tcPr>
          <w:p w14:paraId="3767E02E" w14:textId="77777777" w:rsidR="00484F59" w:rsidRPr="00765BD5" w:rsidRDefault="00484F59" w:rsidP="001540D4">
            <w:pPr>
              <w:pStyle w:val="TableText"/>
              <w:rPr>
                <w:noProof w:val="0"/>
                <w:szCs w:val="32"/>
              </w:rPr>
            </w:pPr>
            <w:r w:rsidRPr="00765BD5">
              <w:rPr>
                <w:szCs w:val="32"/>
              </w:rPr>
              <w:t>23</w:t>
            </w:r>
          </w:p>
        </w:tc>
        <w:tc>
          <w:tcPr>
            <w:tcW w:w="958" w:type="dxa"/>
          </w:tcPr>
          <w:p w14:paraId="27101EC7" w14:textId="77777777" w:rsidR="00484F59" w:rsidRPr="00765BD5" w:rsidRDefault="00484F59" w:rsidP="001540D4">
            <w:pPr>
              <w:pStyle w:val="TableText"/>
              <w:rPr>
                <w:noProof w:val="0"/>
                <w:szCs w:val="32"/>
              </w:rPr>
            </w:pPr>
            <w:r w:rsidRPr="00765BD5">
              <w:rPr>
                <w:szCs w:val="32"/>
              </w:rPr>
              <w:t>82.14</w:t>
            </w:r>
          </w:p>
        </w:tc>
      </w:tr>
      <w:tr w:rsidR="00484F59" w:rsidRPr="00FC1B64" w14:paraId="1410A47F" w14:textId="77777777" w:rsidTr="001540D4">
        <w:trPr>
          <w:trHeight w:val="276"/>
        </w:trPr>
        <w:tc>
          <w:tcPr>
            <w:tcW w:w="4680" w:type="dxa"/>
          </w:tcPr>
          <w:p w14:paraId="3F10E041" w14:textId="77777777" w:rsidR="00484F59" w:rsidRPr="00FC1B64" w:rsidRDefault="00484F59" w:rsidP="001540D4">
            <w:pPr>
              <w:pStyle w:val="TableText"/>
              <w:rPr>
                <w:noProof w:val="0"/>
              </w:rPr>
            </w:pPr>
            <w:r w:rsidRPr="00FC1B64">
              <w:rPr>
                <w:noProof w:val="0"/>
              </w:rPr>
              <w:t>Filipino</w:t>
            </w:r>
          </w:p>
        </w:tc>
        <w:tc>
          <w:tcPr>
            <w:tcW w:w="957" w:type="dxa"/>
          </w:tcPr>
          <w:p w14:paraId="0577ECF7" w14:textId="77777777" w:rsidR="00484F59" w:rsidRPr="00765BD5" w:rsidRDefault="00484F59" w:rsidP="001540D4">
            <w:pPr>
              <w:pStyle w:val="TableText"/>
              <w:rPr>
                <w:noProof w:val="0"/>
                <w:szCs w:val="32"/>
              </w:rPr>
            </w:pPr>
            <w:r w:rsidRPr="00765BD5">
              <w:rPr>
                <w:szCs w:val="32"/>
              </w:rPr>
              <w:t>140</w:t>
            </w:r>
          </w:p>
        </w:tc>
        <w:tc>
          <w:tcPr>
            <w:tcW w:w="958" w:type="dxa"/>
          </w:tcPr>
          <w:p w14:paraId="64CA80EB" w14:textId="77777777" w:rsidR="00484F59" w:rsidRPr="00765BD5" w:rsidRDefault="00484F59" w:rsidP="001540D4">
            <w:pPr>
              <w:pStyle w:val="TableText"/>
              <w:rPr>
                <w:noProof w:val="0"/>
                <w:szCs w:val="32"/>
              </w:rPr>
            </w:pPr>
            <w:r w:rsidRPr="00765BD5">
              <w:rPr>
                <w:szCs w:val="32"/>
              </w:rPr>
              <w:t>105</w:t>
            </w:r>
          </w:p>
        </w:tc>
        <w:tc>
          <w:tcPr>
            <w:tcW w:w="957" w:type="dxa"/>
          </w:tcPr>
          <w:p w14:paraId="47C09242" w14:textId="77777777" w:rsidR="00484F59" w:rsidRPr="00765BD5" w:rsidRDefault="00484F59" w:rsidP="001540D4">
            <w:pPr>
              <w:pStyle w:val="TableText"/>
              <w:rPr>
                <w:noProof w:val="0"/>
                <w:szCs w:val="32"/>
              </w:rPr>
            </w:pPr>
            <w:r w:rsidRPr="00765BD5">
              <w:rPr>
                <w:szCs w:val="32"/>
              </w:rPr>
              <w:t>75.00</w:t>
            </w:r>
          </w:p>
        </w:tc>
        <w:tc>
          <w:tcPr>
            <w:tcW w:w="958" w:type="dxa"/>
          </w:tcPr>
          <w:p w14:paraId="41B7D47B" w14:textId="77777777" w:rsidR="00484F59" w:rsidRPr="00765BD5" w:rsidRDefault="00484F59" w:rsidP="001540D4">
            <w:pPr>
              <w:pStyle w:val="TableText"/>
              <w:rPr>
                <w:noProof w:val="0"/>
                <w:szCs w:val="32"/>
              </w:rPr>
            </w:pPr>
            <w:r w:rsidRPr="00765BD5">
              <w:rPr>
                <w:szCs w:val="32"/>
              </w:rPr>
              <w:t>104</w:t>
            </w:r>
          </w:p>
        </w:tc>
        <w:tc>
          <w:tcPr>
            <w:tcW w:w="958" w:type="dxa"/>
          </w:tcPr>
          <w:p w14:paraId="445F38BE" w14:textId="77777777" w:rsidR="00484F59" w:rsidRPr="00765BD5" w:rsidRDefault="00484F59" w:rsidP="001540D4">
            <w:pPr>
              <w:pStyle w:val="TableText"/>
              <w:rPr>
                <w:noProof w:val="0"/>
                <w:szCs w:val="32"/>
              </w:rPr>
            </w:pPr>
            <w:r w:rsidRPr="00765BD5">
              <w:rPr>
                <w:szCs w:val="32"/>
              </w:rPr>
              <w:t>74.29</w:t>
            </w:r>
          </w:p>
        </w:tc>
      </w:tr>
      <w:tr w:rsidR="00484F59" w:rsidRPr="00FC1B64" w14:paraId="0B53FA13" w14:textId="77777777" w:rsidTr="001540D4">
        <w:trPr>
          <w:trHeight w:val="276"/>
        </w:trPr>
        <w:tc>
          <w:tcPr>
            <w:tcW w:w="4680" w:type="dxa"/>
          </w:tcPr>
          <w:p w14:paraId="5D835CF3" w14:textId="77777777" w:rsidR="00484F59" w:rsidRPr="00FC1B64" w:rsidRDefault="00484F59" w:rsidP="001540D4">
            <w:pPr>
              <w:pStyle w:val="TableText"/>
              <w:rPr>
                <w:noProof w:val="0"/>
              </w:rPr>
            </w:pPr>
            <w:r w:rsidRPr="00FC1B64">
              <w:rPr>
                <w:noProof w:val="0"/>
              </w:rPr>
              <w:t>Hispanic or Latino</w:t>
            </w:r>
          </w:p>
        </w:tc>
        <w:tc>
          <w:tcPr>
            <w:tcW w:w="957" w:type="dxa"/>
          </w:tcPr>
          <w:p w14:paraId="1391B4B1" w14:textId="77777777" w:rsidR="00484F59" w:rsidRPr="00765BD5" w:rsidRDefault="00484F59" w:rsidP="001540D4">
            <w:pPr>
              <w:pStyle w:val="TableText"/>
              <w:rPr>
                <w:noProof w:val="0"/>
                <w:szCs w:val="32"/>
              </w:rPr>
            </w:pPr>
            <w:r w:rsidRPr="00765BD5">
              <w:rPr>
                <w:szCs w:val="32"/>
              </w:rPr>
              <w:t>4,989</w:t>
            </w:r>
          </w:p>
        </w:tc>
        <w:tc>
          <w:tcPr>
            <w:tcW w:w="958" w:type="dxa"/>
          </w:tcPr>
          <w:p w14:paraId="57CD98AE" w14:textId="77777777" w:rsidR="00484F59" w:rsidRPr="00765BD5" w:rsidRDefault="00484F59" w:rsidP="001540D4">
            <w:pPr>
              <w:pStyle w:val="TableText"/>
              <w:rPr>
                <w:noProof w:val="0"/>
                <w:szCs w:val="32"/>
              </w:rPr>
            </w:pPr>
            <w:r w:rsidRPr="00765BD5">
              <w:rPr>
                <w:szCs w:val="32"/>
              </w:rPr>
              <w:t>4,007</w:t>
            </w:r>
          </w:p>
        </w:tc>
        <w:tc>
          <w:tcPr>
            <w:tcW w:w="957" w:type="dxa"/>
          </w:tcPr>
          <w:p w14:paraId="056735C3" w14:textId="77777777" w:rsidR="00484F59" w:rsidRPr="00765BD5" w:rsidRDefault="00484F59" w:rsidP="001540D4">
            <w:pPr>
              <w:pStyle w:val="TableText"/>
              <w:rPr>
                <w:noProof w:val="0"/>
                <w:szCs w:val="32"/>
              </w:rPr>
            </w:pPr>
            <w:r w:rsidRPr="00765BD5">
              <w:rPr>
                <w:szCs w:val="32"/>
              </w:rPr>
              <w:t>80.32</w:t>
            </w:r>
          </w:p>
        </w:tc>
        <w:tc>
          <w:tcPr>
            <w:tcW w:w="958" w:type="dxa"/>
          </w:tcPr>
          <w:p w14:paraId="6386388E" w14:textId="77777777" w:rsidR="00484F59" w:rsidRPr="00765BD5" w:rsidRDefault="00484F59" w:rsidP="001540D4">
            <w:pPr>
              <w:pStyle w:val="TableText"/>
              <w:rPr>
                <w:noProof w:val="0"/>
                <w:szCs w:val="32"/>
              </w:rPr>
            </w:pPr>
            <w:r w:rsidRPr="00765BD5">
              <w:rPr>
                <w:szCs w:val="32"/>
              </w:rPr>
              <w:t>3,934</w:t>
            </w:r>
          </w:p>
        </w:tc>
        <w:tc>
          <w:tcPr>
            <w:tcW w:w="958" w:type="dxa"/>
          </w:tcPr>
          <w:p w14:paraId="2F347AB3" w14:textId="77777777" w:rsidR="00484F59" w:rsidRPr="00765BD5" w:rsidRDefault="00484F59" w:rsidP="001540D4">
            <w:pPr>
              <w:pStyle w:val="TableText"/>
              <w:rPr>
                <w:noProof w:val="0"/>
                <w:szCs w:val="32"/>
              </w:rPr>
            </w:pPr>
            <w:r w:rsidRPr="00765BD5">
              <w:rPr>
                <w:szCs w:val="32"/>
              </w:rPr>
              <w:t>78.85</w:t>
            </w:r>
          </w:p>
        </w:tc>
      </w:tr>
      <w:tr w:rsidR="00484F59" w:rsidRPr="00FC1B64" w14:paraId="6C8F5C89" w14:textId="77777777" w:rsidTr="001540D4">
        <w:trPr>
          <w:trHeight w:val="276"/>
        </w:trPr>
        <w:tc>
          <w:tcPr>
            <w:tcW w:w="4680" w:type="dxa"/>
          </w:tcPr>
          <w:p w14:paraId="2FAD6499" w14:textId="77777777" w:rsidR="00484F59" w:rsidRPr="00FC1B64" w:rsidRDefault="00484F59" w:rsidP="001540D4">
            <w:pPr>
              <w:pStyle w:val="TableText"/>
              <w:rPr>
                <w:noProof w:val="0"/>
              </w:rPr>
            </w:pPr>
            <w:r w:rsidRPr="00FC1B64">
              <w:rPr>
                <w:noProof w:val="0"/>
              </w:rPr>
              <w:t>Black or African American</w:t>
            </w:r>
          </w:p>
        </w:tc>
        <w:tc>
          <w:tcPr>
            <w:tcW w:w="957" w:type="dxa"/>
          </w:tcPr>
          <w:p w14:paraId="29F9162E" w14:textId="77777777" w:rsidR="00484F59" w:rsidRPr="00765BD5" w:rsidRDefault="00484F59" w:rsidP="001540D4">
            <w:pPr>
              <w:pStyle w:val="TableText"/>
              <w:rPr>
                <w:noProof w:val="0"/>
                <w:szCs w:val="32"/>
              </w:rPr>
            </w:pPr>
            <w:r w:rsidRPr="00765BD5">
              <w:rPr>
                <w:szCs w:val="32"/>
              </w:rPr>
              <w:t>39</w:t>
            </w:r>
          </w:p>
        </w:tc>
        <w:tc>
          <w:tcPr>
            <w:tcW w:w="958" w:type="dxa"/>
          </w:tcPr>
          <w:p w14:paraId="53D498F5" w14:textId="77777777" w:rsidR="00484F59" w:rsidRPr="00765BD5" w:rsidRDefault="00484F59" w:rsidP="001540D4">
            <w:pPr>
              <w:pStyle w:val="TableText"/>
              <w:rPr>
                <w:noProof w:val="0"/>
                <w:szCs w:val="32"/>
              </w:rPr>
            </w:pPr>
            <w:r w:rsidRPr="00765BD5">
              <w:rPr>
                <w:szCs w:val="32"/>
              </w:rPr>
              <w:t>36</w:t>
            </w:r>
          </w:p>
        </w:tc>
        <w:tc>
          <w:tcPr>
            <w:tcW w:w="957" w:type="dxa"/>
          </w:tcPr>
          <w:p w14:paraId="1DFCDC54" w14:textId="77777777" w:rsidR="00484F59" w:rsidRPr="00765BD5" w:rsidRDefault="00484F59" w:rsidP="001540D4">
            <w:pPr>
              <w:pStyle w:val="TableText"/>
              <w:rPr>
                <w:noProof w:val="0"/>
                <w:szCs w:val="32"/>
              </w:rPr>
            </w:pPr>
            <w:r w:rsidRPr="00765BD5">
              <w:rPr>
                <w:szCs w:val="32"/>
              </w:rPr>
              <w:t>92.31</w:t>
            </w:r>
          </w:p>
        </w:tc>
        <w:tc>
          <w:tcPr>
            <w:tcW w:w="958" w:type="dxa"/>
          </w:tcPr>
          <w:p w14:paraId="089D3685" w14:textId="77777777" w:rsidR="00484F59" w:rsidRPr="00765BD5" w:rsidRDefault="00484F59" w:rsidP="001540D4">
            <w:pPr>
              <w:pStyle w:val="TableText"/>
              <w:rPr>
                <w:noProof w:val="0"/>
                <w:szCs w:val="32"/>
              </w:rPr>
            </w:pPr>
            <w:r w:rsidRPr="00765BD5">
              <w:rPr>
                <w:szCs w:val="32"/>
              </w:rPr>
              <w:t>35</w:t>
            </w:r>
          </w:p>
        </w:tc>
        <w:tc>
          <w:tcPr>
            <w:tcW w:w="958" w:type="dxa"/>
          </w:tcPr>
          <w:p w14:paraId="1241420B" w14:textId="77777777" w:rsidR="00484F59" w:rsidRPr="00765BD5" w:rsidRDefault="00484F59" w:rsidP="001540D4">
            <w:pPr>
              <w:pStyle w:val="TableText"/>
              <w:rPr>
                <w:noProof w:val="0"/>
                <w:szCs w:val="32"/>
              </w:rPr>
            </w:pPr>
            <w:r w:rsidRPr="00765BD5">
              <w:rPr>
                <w:szCs w:val="32"/>
              </w:rPr>
              <w:t>89.74</w:t>
            </w:r>
          </w:p>
        </w:tc>
      </w:tr>
      <w:tr w:rsidR="00484F59" w:rsidRPr="00FC1B64" w14:paraId="4B0CA5B2" w14:textId="77777777" w:rsidTr="001540D4">
        <w:trPr>
          <w:trHeight w:val="276"/>
        </w:trPr>
        <w:tc>
          <w:tcPr>
            <w:tcW w:w="4680" w:type="dxa"/>
          </w:tcPr>
          <w:p w14:paraId="52DDEAFB" w14:textId="77777777" w:rsidR="00484F59" w:rsidRPr="00FC1B64" w:rsidRDefault="00484F59" w:rsidP="001540D4">
            <w:pPr>
              <w:pStyle w:val="TableText"/>
              <w:rPr>
                <w:noProof w:val="0"/>
              </w:rPr>
            </w:pPr>
            <w:r w:rsidRPr="00FC1B64">
              <w:rPr>
                <w:noProof w:val="0"/>
              </w:rPr>
              <w:t>White</w:t>
            </w:r>
          </w:p>
        </w:tc>
        <w:tc>
          <w:tcPr>
            <w:tcW w:w="957" w:type="dxa"/>
          </w:tcPr>
          <w:p w14:paraId="268C78BA" w14:textId="77777777" w:rsidR="00484F59" w:rsidRPr="00765BD5" w:rsidRDefault="00484F59" w:rsidP="001540D4">
            <w:pPr>
              <w:pStyle w:val="TableText"/>
              <w:rPr>
                <w:noProof w:val="0"/>
                <w:szCs w:val="32"/>
              </w:rPr>
            </w:pPr>
            <w:r w:rsidRPr="00765BD5">
              <w:rPr>
                <w:szCs w:val="32"/>
              </w:rPr>
              <w:t>266</w:t>
            </w:r>
          </w:p>
        </w:tc>
        <w:tc>
          <w:tcPr>
            <w:tcW w:w="958" w:type="dxa"/>
          </w:tcPr>
          <w:p w14:paraId="76002D5E" w14:textId="77777777" w:rsidR="00484F59" w:rsidRPr="00765BD5" w:rsidRDefault="00484F59" w:rsidP="001540D4">
            <w:pPr>
              <w:pStyle w:val="TableText"/>
              <w:rPr>
                <w:noProof w:val="0"/>
                <w:szCs w:val="32"/>
              </w:rPr>
            </w:pPr>
            <w:r w:rsidRPr="00765BD5">
              <w:rPr>
                <w:szCs w:val="32"/>
              </w:rPr>
              <w:t>203</w:t>
            </w:r>
          </w:p>
        </w:tc>
        <w:tc>
          <w:tcPr>
            <w:tcW w:w="957" w:type="dxa"/>
          </w:tcPr>
          <w:p w14:paraId="7FD95905" w14:textId="77777777" w:rsidR="00484F59" w:rsidRPr="00765BD5" w:rsidRDefault="00484F59" w:rsidP="001540D4">
            <w:pPr>
              <w:pStyle w:val="TableText"/>
              <w:rPr>
                <w:noProof w:val="0"/>
                <w:szCs w:val="32"/>
              </w:rPr>
            </w:pPr>
            <w:r w:rsidRPr="00765BD5">
              <w:rPr>
                <w:szCs w:val="32"/>
              </w:rPr>
              <w:t>76.32</w:t>
            </w:r>
          </w:p>
        </w:tc>
        <w:tc>
          <w:tcPr>
            <w:tcW w:w="958" w:type="dxa"/>
          </w:tcPr>
          <w:p w14:paraId="503907FB" w14:textId="77777777" w:rsidR="00484F59" w:rsidRPr="00765BD5" w:rsidRDefault="00484F59" w:rsidP="001540D4">
            <w:pPr>
              <w:pStyle w:val="TableText"/>
              <w:rPr>
                <w:noProof w:val="0"/>
                <w:szCs w:val="32"/>
              </w:rPr>
            </w:pPr>
            <w:r w:rsidRPr="00765BD5">
              <w:rPr>
                <w:szCs w:val="32"/>
              </w:rPr>
              <w:t>200</w:t>
            </w:r>
          </w:p>
        </w:tc>
        <w:tc>
          <w:tcPr>
            <w:tcW w:w="958" w:type="dxa"/>
          </w:tcPr>
          <w:p w14:paraId="36F40911" w14:textId="77777777" w:rsidR="00484F59" w:rsidRPr="00765BD5" w:rsidRDefault="00484F59" w:rsidP="001540D4">
            <w:pPr>
              <w:pStyle w:val="TableText"/>
              <w:rPr>
                <w:noProof w:val="0"/>
                <w:szCs w:val="32"/>
              </w:rPr>
            </w:pPr>
            <w:r w:rsidRPr="00765BD5">
              <w:rPr>
                <w:szCs w:val="32"/>
              </w:rPr>
              <w:t>75.19</w:t>
            </w:r>
          </w:p>
        </w:tc>
      </w:tr>
      <w:tr w:rsidR="00484F59" w:rsidRPr="00FC1B64" w14:paraId="3F677B32" w14:textId="77777777" w:rsidTr="001540D4">
        <w:trPr>
          <w:trHeight w:val="276"/>
        </w:trPr>
        <w:tc>
          <w:tcPr>
            <w:tcW w:w="4680" w:type="dxa"/>
            <w:tcBorders>
              <w:bottom w:val="nil"/>
            </w:tcBorders>
          </w:tcPr>
          <w:p w14:paraId="3F3D734F" w14:textId="77777777" w:rsidR="00484F59" w:rsidRPr="00FC1B64" w:rsidRDefault="00484F59" w:rsidP="001540D4">
            <w:pPr>
              <w:pStyle w:val="TableText"/>
              <w:rPr>
                <w:noProof w:val="0"/>
              </w:rPr>
            </w:pPr>
            <w:r w:rsidRPr="00FC1B64">
              <w:rPr>
                <w:noProof w:val="0"/>
              </w:rPr>
              <w:t>Two or more races</w:t>
            </w:r>
          </w:p>
        </w:tc>
        <w:tc>
          <w:tcPr>
            <w:tcW w:w="957" w:type="dxa"/>
            <w:tcBorders>
              <w:bottom w:val="nil"/>
            </w:tcBorders>
          </w:tcPr>
          <w:p w14:paraId="337D68C7" w14:textId="77777777" w:rsidR="00484F59" w:rsidRPr="00765BD5" w:rsidRDefault="00484F59" w:rsidP="001540D4">
            <w:pPr>
              <w:pStyle w:val="TableText"/>
              <w:rPr>
                <w:noProof w:val="0"/>
                <w:szCs w:val="32"/>
              </w:rPr>
            </w:pPr>
            <w:r w:rsidRPr="00765BD5">
              <w:rPr>
                <w:szCs w:val="32"/>
              </w:rPr>
              <w:t>60</w:t>
            </w:r>
          </w:p>
        </w:tc>
        <w:tc>
          <w:tcPr>
            <w:tcW w:w="958" w:type="dxa"/>
            <w:tcBorders>
              <w:bottom w:val="nil"/>
            </w:tcBorders>
          </w:tcPr>
          <w:p w14:paraId="6D297448" w14:textId="77777777" w:rsidR="00484F59" w:rsidRPr="00765BD5" w:rsidRDefault="00484F59" w:rsidP="001540D4">
            <w:pPr>
              <w:pStyle w:val="TableText"/>
              <w:rPr>
                <w:noProof w:val="0"/>
                <w:szCs w:val="32"/>
              </w:rPr>
            </w:pPr>
            <w:r w:rsidRPr="00765BD5">
              <w:rPr>
                <w:szCs w:val="32"/>
              </w:rPr>
              <w:t>48</w:t>
            </w:r>
          </w:p>
        </w:tc>
        <w:tc>
          <w:tcPr>
            <w:tcW w:w="957" w:type="dxa"/>
            <w:tcBorders>
              <w:bottom w:val="nil"/>
            </w:tcBorders>
          </w:tcPr>
          <w:p w14:paraId="6A5ECDC3" w14:textId="77777777" w:rsidR="00484F59" w:rsidRPr="00765BD5" w:rsidRDefault="00484F59" w:rsidP="001540D4">
            <w:pPr>
              <w:pStyle w:val="TableText"/>
              <w:rPr>
                <w:noProof w:val="0"/>
                <w:szCs w:val="32"/>
              </w:rPr>
            </w:pPr>
            <w:r w:rsidRPr="00765BD5">
              <w:rPr>
                <w:szCs w:val="32"/>
              </w:rPr>
              <w:t>80.00</w:t>
            </w:r>
          </w:p>
        </w:tc>
        <w:tc>
          <w:tcPr>
            <w:tcW w:w="958" w:type="dxa"/>
            <w:tcBorders>
              <w:bottom w:val="nil"/>
            </w:tcBorders>
          </w:tcPr>
          <w:p w14:paraId="5208A95A" w14:textId="77777777" w:rsidR="00484F59" w:rsidRPr="00765BD5" w:rsidRDefault="00484F59" w:rsidP="001540D4">
            <w:pPr>
              <w:pStyle w:val="TableText"/>
              <w:rPr>
                <w:noProof w:val="0"/>
                <w:szCs w:val="32"/>
              </w:rPr>
            </w:pPr>
            <w:r w:rsidRPr="00765BD5">
              <w:rPr>
                <w:szCs w:val="32"/>
              </w:rPr>
              <w:t>46</w:t>
            </w:r>
          </w:p>
        </w:tc>
        <w:tc>
          <w:tcPr>
            <w:tcW w:w="958" w:type="dxa"/>
            <w:tcBorders>
              <w:bottom w:val="nil"/>
            </w:tcBorders>
          </w:tcPr>
          <w:p w14:paraId="3155B0AC" w14:textId="77777777" w:rsidR="00484F59" w:rsidRPr="00765BD5" w:rsidRDefault="00484F59" w:rsidP="001540D4">
            <w:pPr>
              <w:pStyle w:val="TableText"/>
              <w:rPr>
                <w:noProof w:val="0"/>
                <w:szCs w:val="32"/>
              </w:rPr>
            </w:pPr>
            <w:r w:rsidRPr="00765BD5">
              <w:rPr>
                <w:szCs w:val="32"/>
              </w:rPr>
              <w:t>76.67</w:t>
            </w:r>
          </w:p>
        </w:tc>
      </w:tr>
      <w:tr w:rsidR="00484F59" w:rsidRPr="00FC1B64" w14:paraId="4ED4FC45" w14:textId="77777777" w:rsidTr="001540D4">
        <w:trPr>
          <w:trHeight w:val="276"/>
        </w:trPr>
        <w:tc>
          <w:tcPr>
            <w:tcW w:w="4680" w:type="dxa"/>
            <w:tcBorders>
              <w:top w:val="single" w:sz="4" w:space="0" w:color="auto"/>
              <w:bottom w:val="nil"/>
            </w:tcBorders>
          </w:tcPr>
          <w:p w14:paraId="7FEDF64A" w14:textId="77777777" w:rsidR="00484F59" w:rsidRPr="00FC1B64" w:rsidDel="009E190D" w:rsidRDefault="00484F59" w:rsidP="001540D4">
            <w:pPr>
              <w:pStyle w:val="TableText"/>
              <w:rPr>
                <w:noProof w:val="0"/>
              </w:rPr>
            </w:pPr>
            <w:r w:rsidRPr="00FC1B64">
              <w:rPr>
                <w:noProof w:val="0"/>
              </w:rPr>
              <w:t>Intellectual disability</w:t>
            </w:r>
          </w:p>
        </w:tc>
        <w:tc>
          <w:tcPr>
            <w:tcW w:w="957" w:type="dxa"/>
            <w:tcBorders>
              <w:top w:val="single" w:sz="4" w:space="0" w:color="auto"/>
              <w:bottom w:val="nil"/>
            </w:tcBorders>
          </w:tcPr>
          <w:p w14:paraId="670E7FDF" w14:textId="77777777" w:rsidR="00484F59" w:rsidRPr="00765BD5" w:rsidDel="009E190D" w:rsidRDefault="00484F59" w:rsidP="001540D4">
            <w:pPr>
              <w:pStyle w:val="TableText"/>
              <w:rPr>
                <w:noProof w:val="0"/>
                <w:szCs w:val="32"/>
              </w:rPr>
            </w:pPr>
            <w:r w:rsidRPr="00765BD5">
              <w:rPr>
                <w:szCs w:val="32"/>
              </w:rPr>
              <w:t>3,154</w:t>
            </w:r>
          </w:p>
        </w:tc>
        <w:tc>
          <w:tcPr>
            <w:tcW w:w="958" w:type="dxa"/>
            <w:tcBorders>
              <w:top w:val="single" w:sz="4" w:space="0" w:color="auto"/>
              <w:bottom w:val="nil"/>
            </w:tcBorders>
          </w:tcPr>
          <w:p w14:paraId="324C8C1E" w14:textId="77777777" w:rsidR="00484F59" w:rsidRPr="00765BD5" w:rsidDel="009E190D" w:rsidRDefault="00484F59" w:rsidP="001540D4">
            <w:pPr>
              <w:pStyle w:val="TableText"/>
              <w:rPr>
                <w:noProof w:val="0"/>
                <w:szCs w:val="32"/>
              </w:rPr>
            </w:pPr>
            <w:r w:rsidRPr="00765BD5">
              <w:rPr>
                <w:szCs w:val="32"/>
              </w:rPr>
              <w:t>2,595</w:t>
            </w:r>
          </w:p>
        </w:tc>
        <w:tc>
          <w:tcPr>
            <w:tcW w:w="957" w:type="dxa"/>
            <w:tcBorders>
              <w:top w:val="single" w:sz="4" w:space="0" w:color="auto"/>
              <w:bottom w:val="nil"/>
            </w:tcBorders>
          </w:tcPr>
          <w:p w14:paraId="3DA82946" w14:textId="77777777" w:rsidR="00484F59" w:rsidRPr="00765BD5" w:rsidRDefault="00484F59" w:rsidP="001540D4">
            <w:pPr>
              <w:pStyle w:val="TableText"/>
              <w:rPr>
                <w:noProof w:val="0"/>
                <w:szCs w:val="32"/>
              </w:rPr>
            </w:pPr>
            <w:r w:rsidRPr="00765BD5">
              <w:rPr>
                <w:szCs w:val="32"/>
              </w:rPr>
              <w:t>82.28</w:t>
            </w:r>
          </w:p>
        </w:tc>
        <w:tc>
          <w:tcPr>
            <w:tcW w:w="958" w:type="dxa"/>
            <w:tcBorders>
              <w:top w:val="single" w:sz="4" w:space="0" w:color="auto"/>
              <w:bottom w:val="nil"/>
            </w:tcBorders>
          </w:tcPr>
          <w:p w14:paraId="77443C1E" w14:textId="77777777" w:rsidR="00484F59" w:rsidRPr="00765BD5" w:rsidRDefault="00484F59" w:rsidP="001540D4">
            <w:pPr>
              <w:pStyle w:val="TableText"/>
              <w:rPr>
                <w:noProof w:val="0"/>
                <w:szCs w:val="32"/>
              </w:rPr>
            </w:pPr>
            <w:r w:rsidRPr="00765BD5">
              <w:rPr>
                <w:szCs w:val="32"/>
              </w:rPr>
              <w:t>2,560</w:t>
            </w:r>
          </w:p>
        </w:tc>
        <w:tc>
          <w:tcPr>
            <w:tcW w:w="958" w:type="dxa"/>
            <w:tcBorders>
              <w:top w:val="single" w:sz="4" w:space="0" w:color="auto"/>
              <w:bottom w:val="nil"/>
            </w:tcBorders>
          </w:tcPr>
          <w:p w14:paraId="0FC33500" w14:textId="77777777" w:rsidR="00484F59" w:rsidRPr="00765BD5" w:rsidRDefault="00484F59" w:rsidP="001540D4">
            <w:pPr>
              <w:pStyle w:val="TableText"/>
              <w:rPr>
                <w:noProof w:val="0"/>
                <w:szCs w:val="32"/>
              </w:rPr>
            </w:pPr>
            <w:r w:rsidRPr="00765BD5">
              <w:rPr>
                <w:szCs w:val="32"/>
              </w:rPr>
              <w:t>81.17</w:t>
            </w:r>
          </w:p>
        </w:tc>
      </w:tr>
      <w:tr w:rsidR="00484F59" w:rsidRPr="00FC1B64" w14:paraId="4E38216A" w14:textId="77777777" w:rsidTr="001540D4">
        <w:trPr>
          <w:trHeight w:val="276"/>
        </w:trPr>
        <w:tc>
          <w:tcPr>
            <w:tcW w:w="4680" w:type="dxa"/>
            <w:tcBorders>
              <w:top w:val="nil"/>
              <w:bottom w:val="nil"/>
            </w:tcBorders>
          </w:tcPr>
          <w:p w14:paraId="5BDEB08A" w14:textId="77777777" w:rsidR="00484F59" w:rsidRPr="00FC1B64" w:rsidRDefault="00484F59" w:rsidP="001540D4">
            <w:pPr>
              <w:pStyle w:val="TableText"/>
              <w:rPr>
                <w:noProof w:val="0"/>
              </w:rPr>
            </w:pPr>
            <w:r w:rsidRPr="00FC1B64">
              <w:rPr>
                <w:noProof w:val="0"/>
              </w:rPr>
              <w:t>Hearing impairment</w:t>
            </w:r>
          </w:p>
        </w:tc>
        <w:tc>
          <w:tcPr>
            <w:tcW w:w="957" w:type="dxa"/>
            <w:tcBorders>
              <w:top w:val="nil"/>
              <w:bottom w:val="nil"/>
            </w:tcBorders>
          </w:tcPr>
          <w:p w14:paraId="0927974C" w14:textId="77777777" w:rsidR="00484F59" w:rsidRPr="00765BD5" w:rsidRDefault="00484F59" w:rsidP="001540D4">
            <w:pPr>
              <w:pStyle w:val="TableText"/>
              <w:rPr>
                <w:noProof w:val="0"/>
                <w:szCs w:val="32"/>
              </w:rPr>
            </w:pPr>
            <w:r w:rsidRPr="00765BD5">
              <w:rPr>
                <w:szCs w:val="32"/>
              </w:rPr>
              <w:t>53</w:t>
            </w:r>
          </w:p>
        </w:tc>
        <w:tc>
          <w:tcPr>
            <w:tcW w:w="958" w:type="dxa"/>
            <w:tcBorders>
              <w:top w:val="nil"/>
              <w:bottom w:val="nil"/>
            </w:tcBorders>
          </w:tcPr>
          <w:p w14:paraId="4EE3E712" w14:textId="77777777" w:rsidR="00484F59" w:rsidRPr="00765BD5" w:rsidRDefault="00484F59" w:rsidP="001540D4">
            <w:pPr>
              <w:pStyle w:val="TableText"/>
              <w:rPr>
                <w:noProof w:val="0"/>
                <w:szCs w:val="32"/>
              </w:rPr>
            </w:pPr>
            <w:r w:rsidRPr="00765BD5">
              <w:rPr>
                <w:szCs w:val="32"/>
              </w:rPr>
              <w:t>44</w:t>
            </w:r>
          </w:p>
        </w:tc>
        <w:tc>
          <w:tcPr>
            <w:tcW w:w="957" w:type="dxa"/>
            <w:tcBorders>
              <w:top w:val="nil"/>
              <w:bottom w:val="nil"/>
            </w:tcBorders>
          </w:tcPr>
          <w:p w14:paraId="18247AAD" w14:textId="77777777" w:rsidR="00484F59" w:rsidRPr="00765BD5" w:rsidRDefault="00484F59" w:rsidP="001540D4">
            <w:pPr>
              <w:pStyle w:val="TableText"/>
              <w:rPr>
                <w:noProof w:val="0"/>
                <w:szCs w:val="32"/>
              </w:rPr>
            </w:pPr>
            <w:r w:rsidRPr="00765BD5">
              <w:rPr>
                <w:szCs w:val="32"/>
              </w:rPr>
              <w:t>83.02</w:t>
            </w:r>
          </w:p>
        </w:tc>
        <w:tc>
          <w:tcPr>
            <w:tcW w:w="958" w:type="dxa"/>
            <w:tcBorders>
              <w:top w:val="nil"/>
              <w:bottom w:val="nil"/>
            </w:tcBorders>
          </w:tcPr>
          <w:p w14:paraId="4A831038" w14:textId="77777777" w:rsidR="00484F59" w:rsidRPr="00765BD5" w:rsidRDefault="00484F59" w:rsidP="001540D4">
            <w:pPr>
              <w:pStyle w:val="TableText"/>
              <w:rPr>
                <w:noProof w:val="0"/>
                <w:szCs w:val="32"/>
              </w:rPr>
            </w:pPr>
            <w:r w:rsidRPr="00765BD5">
              <w:rPr>
                <w:szCs w:val="32"/>
              </w:rPr>
              <w:t>44</w:t>
            </w:r>
          </w:p>
        </w:tc>
        <w:tc>
          <w:tcPr>
            <w:tcW w:w="958" w:type="dxa"/>
            <w:tcBorders>
              <w:top w:val="nil"/>
              <w:bottom w:val="nil"/>
            </w:tcBorders>
          </w:tcPr>
          <w:p w14:paraId="2112183A" w14:textId="77777777" w:rsidR="00484F59" w:rsidRPr="00765BD5" w:rsidRDefault="00484F59" w:rsidP="001540D4">
            <w:pPr>
              <w:pStyle w:val="TableText"/>
              <w:rPr>
                <w:noProof w:val="0"/>
                <w:szCs w:val="32"/>
              </w:rPr>
            </w:pPr>
            <w:r w:rsidRPr="00765BD5">
              <w:rPr>
                <w:szCs w:val="32"/>
              </w:rPr>
              <w:t>83.02</w:t>
            </w:r>
          </w:p>
        </w:tc>
      </w:tr>
      <w:tr w:rsidR="00484F59" w:rsidRPr="00FC1B64" w14:paraId="5654A0E4" w14:textId="77777777" w:rsidTr="001540D4">
        <w:trPr>
          <w:trHeight w:val="276"/>
        </w:trPr>
        <w:tc>
          <w:tcPr>
            <w:tcW w:w="4680" w:type="dxa"/>
            <w:tcBorders>
              <w:top w:val="nil"/>
              <w:bottom w:val="nil"/>
            </w:tcBorders>
          </w:tcPr>
          <w:p w14:paraId="5A66D020" w14:textId="77777777" w:rsidR="00484F59" w:rsidRPr="00FC1B64" w:rsidRDefault="00484F59" w:rsidP="001540D4">
            <w:pPr>
              <w:pStyle w:val="TableText"/>
              <w:rPr>
                <w:noProof w:val="0"/>
              </w:rPr>
            </w:pPr>
            <w:r w:rsidRPr="00FC1B64">
              <w:rPr>
                <w:noProof w:val="0"/>
              </w:rPr>
              <w:t>Speech or language impairment</w:t>
            </w:r>
          </w:p>
        </w:tc>
        <w:tc>
          <w:tcPr>
            <w:tcW w:w="957" w:type="dxa"/>
            <w:tcBorders>
              <w:top w:val="nil"/>
              <w:bottom w:val="nil"/>
            </w:tcBorders>
          </w:tcPr>
          <w:p w14:paraId="354B35B1" w14:textId="77777777" w:rsidR="00484F59" w:rsidRPr="00765BD5" w:rsidRDefault="00484F59" w:rsidP="001540D4">
            <w:pPr>
              <w:pStyle w:val="TableText"/>
              <w:rPr>
                <w:noProof w:val="0"/>
                <w:szCs w:val="32"/>
              </w:rPr>
            </w:pPr>
            <w:r w:rsidRPr="00765BD5">
              <w:rPr>
                <w:szCs w:val="32"/>
              </w:rPr>
              <w:t>34</w:t>
            </w:r>
          </w:p>
        </w:tc>
        <w:tc>
          <w:tcPr>
            <w:tcW w:w="958" w:type="dxa"/>
            <w:tcBorders>
              <w:top w:val="nil"/>
              <w:bottom w:val="nil"/>
            </w:tcBorders>
          </w:tcPr>
          <w:p w14:paraId="21578784" w14:textId="77777777" w:rsidR="00484F59" w:rsidRPr="00765BD5" w:rsidRDefault="00484F59" w:rsidP="001540D4">
            <w:pPr>
              <w:pStyle w:val="TableText"/>
              <w:rPr>
                <w:noProof w:val="0"/>
                <w:szCs w:val="32"/>
              </w:rPr>
            </w:pPr>
            <w:r w:rsidRPr="00765BD5">
              <w:rPr>
                <w:szCs w:val="32"/>
              </w:rPr>
              <w:t>30</w:t>
            </w:r>
          </w:p>
        </w:tc>
        <w:tc>
          <w:tcPr>
            <w:tcW w:w="957" w:type="dxa"/>
            <w:tcBorders>
              <w:top w:val="nil"/>
              <w:bottom w:val="nil"/>
            </w:tcBorders>
          </w:tcPr>
          <w:p w14:paraId="35F69FFB" w14:textId="77777777" w:rsidR="00484F59" w:rsidRPr="00765BD5" w:rsidRDefault="00484F59" w:rsidP="001540D4">
            <w:pPr>
              <w:pStyle w:val="TableText"/>
              <w:rPr>
                <w:noProof w:val="0"/>
                <w:szCs w:val="32"/>
              </w:rPr>
            </w:pPr>
            <w:r w:rsidRPr="00765BD5">
              <w:rPr>
                <w:szCs w:val="32"/>
              </w:rPr>
              <w:t>88.24</w:t>
            </w:r>
          </w:p>
        </w:tc>
        <w:tc>
          <w:tcPr>
            <w:tcW w:w="958" w:type="dxa"/>
            <w:tcBorders>
              <w:top w:val="nil"/>
              <w:bottom w:val="nil"/>
            </w:tcBorders>
          </w:tcPr>
          <w:p w14:paraId="51642F88" w14:textId="77777777" w:rsidR="00484F59" w:rsidRPr="00765BD5" w:rsidRDefault="00484F59" w:rsidP="001540D4">
            <w:pPr>
              <w:pStyle w:val="TableText"/>
              <w:rPr>
                <w:noProof w:val="0"/>
                <w:szCs w:val="32"/>
              </w:rPr>
            </w:pPr>
            <w:r w:rsidRPr="00765BD5">
              <w:rPr>
                <w:szCs w:val="32"/>
              </w:rPr>
              <w:t>30</w:t>
            </w:r>
          </w:p>
        </w:tc>
        <w:tc>
          <w:tcPr>
            <w:tcW w:w="958" w:type="dxa"/>
            <w:tcBorders>
              <w:top w:val="nil"/>
              <w:bottom w:val="nil"/>
            </w:tcBorders>
          </w:tcPr>
          <w:p w14:paraId="0B805BF6" w14:textId="77777777" w:rsidR="00484F59" w:rsidRPr="00765BD5" w:rsidRDefault="00484F59" w:rsidP="001540D4">
            <w:pPr>
              <w:pStyle w:val="TableText"/>
              <w:rPr>
                <w:noProof w:val="0"/>
                <w:szCs w:val="32"/>
              </w:rPr>
            </w:pPr>
            <w:r w:rsidRPr="00765BD5">
              <w:rPr>
                <w:szCs w:val="32"/>
              </w:rPr>
              <w:t>88.24</w:t>
            </w:r>
          </w:p>
        </w:tc>
      </w:tr>
      <w:tr w:rsidR="00484F59" w:rsidRPr="00FC1B64" w14:paraId="2B10670D" w14:textId="77777777" w:rsidTr="001540D4">
        <w:trPr>
          <w:trHeight w:val="276"/>
        </w:trPr>
        <w:tc>
          <w:tcPr>
            <w:tcW w:w="4680" w:type="dxa"/>
            <w:tcBorders>
              <w:top w:val="nil"/>
              <w:bottom w:val="nil"/>
            </w:tcBorders>
          </w:tcPr>
          <w:p w14:paraId="07AD3155" w14:textId="77777777" w:rsidR="00484F59" w:rsidRPr="00FC1B64" w:rsidRDefault="00484F59" w:rsidP="001540D4">
            <w:pPr>
              <w:pStyle w:val="TableText"/>
              <w:rPr>
                <w:noProof w:val="0"/>
              </w:rPr>
            </w:pPr>
            <w:r w:rsidRPr="00FC1B64">
              <w:rPr>
                <w:noProof w:val="0"/>
              </w:rPr>
              <w:t>Visual impairment</w:t>
            </w:r>
          </w:p>
        </w:tc>
        <w:tc>
          <w:tcPr>
            <w:tcW w:w="957" w:type="dxa"/>
            <w:tcBorders>
              <w:top w:val="nil"/>
              <w:bottom w:val="nil"/>
            </w:tcBorders>
          </w:tcPr>
          <w:p w14:paraId="1A4A4FF1" w14:textId="77777777" w:rsidR="00484F59" w:rsidRPr="00765BD5" w:rsidRDefault="00484F59" w:rsidP="001540D4">
            <w:pPr>
              <w:pStyle w:val="TableText"/>
              <w:rPr>
                <w:noProof w:val="0"/>
                <w:szCs w:val="32"/>
              </w:rPr>
            </w:pPr>
            <w:r w:rsidRPr="00765BD5">
              <w:rPr>
                <w:szCs w:val="32"/>
              </w:rPr>
              <w:t>30</w:t>
            </w:r>
          </w:p>
        </w:tc>
        <w:tc>
          <w:tcPr>
            <w:tcW w:w="958" w:type="dxa"/>
            <w:tcBorders>
              <w:top w:val="nil"/>
              <w:bottom w:val="nil"/>
            </w:tcBorders>
          </w:tcPr>
          <w:p w14:paraId="2FE97DA9" w14:textId="77777777" w:rsidR="00484F59" w:rsidRPr="00765BD5" w:rsidRDefault="00484F59" w:rsidP="001540D4">
            <w:pPr>
              <w:pStyle w:val="TableText"/>
              <w:rPr>
                <w:noProof w:val="0"/>
                <w:szCs w:val="32"/>
              </w:rPr>
            </w:pPr>
            <w:r w:rsidRPr="00765BD5">
              <w:rPr>
                <w:szCs w:val="32"/>
              </w:rPr>
              <w:t>27</w:t>
            </w:r>
          </w:p>
        </w:tc>
        <w:tc>
          <w:tcPr>
            <w:tcW w:w="957" w:type="dxa"/>
            <w:tcBorders>
              <w:top w:val="nil"/>
              <w:bottom w:val="nil"/>
            </w:tcBorders>
          </w:tcPr>
          <w:p w14:paraId="2B867D36" w14:textId="77777777" w:rsidR="00484F59" w:rsidRPr="00765BD5" w:rsidRDefault="00484F59" w:rsidP="001540D4">
            <w:pPr>
              <w:pStyle w:val="TableText"/>
              <w:rPr>
                <w:noProof w:val="0"/>
                <w:szCs w:val="32"/>
              </w:rPr>
            </w:pPr>
            <w:r w:rsidRPr="00765BD5">
              <w:rPr>
                <w:szCs w:val="32"/>
              </w:rPr>
              <w:t>90.00</w:t>
            </w:r>
          </w:p>
        </w:tc>
        <w:tc>
          <w:tcPr>
            <w:tcW w:w="958" w:type="dxa"/>
            <w:tcBorders>
              <w:top w:val="nil"/>
              <w:bottom w:val="nil"/>
            </w:tcBorders>
          </w:tcPr>
          <w:p w14:paraId="617E38A9" w14:textId="77777777" w:rsidR="00484F59" w:rsidRPr="00765BD5" w:rsidRDefault="00484F59" w:rsidP="001540D4">
            <w:pPr>
              <w:pStyle w:val="TableText"/>
              <w:rPr>
                <w:noProof w:val="0"/>
                <w:szCs w:val="32"/>
              </w:rPr>
            </w:pPr>
            <w:r w:rsidRPr="00765BD5">
              <w:rPr>
                <w:szCs w:val="32"/>
              </w:rPr>
              <w:t>26</w:t>
            </w:r>
          </w:p>
        </w:tc>
        <w:tc>
          <w:tcPr>
            <w:tcW w:w="958" w:type="dxa"/>
            <w:tcBorders>
              <w:top w:val="nil"/>
              <w:bottom w:val="nil"/>
            </w:tcBorders>
          </w:tcPr>
          <w:p w14:paraId="4250A680" w14:textId="77777777" w:rsidR="00484F59" w:rsidRPr="00765BD5" w:rsidRDefault="00484F59" w:rsidP="001540D4">
            <w:pPr>
              <w:pStyle w:val="TableText"/>
              <w:rPr>
                <w:noProof w:val="0"/>
                <w:szCs w:val="32"/>
              </w:rPr>
            </w:pPr>
            <w:r w:rsidRPr="00765BD5">
              <w:rPr>
                <w:szCs w:val="32"/>
              </w:rPr>
              <w:t>86.67</w:t>
            </w:r>
          </w:p>
        </w:tc>
      </w:tr>
      <w:tr w:rsidR="00484F59" w:rsidRPr="00FC1B64" w14:paraId="6A13BD64" w14:textId="77777777" w:rsidTr="001540D4">
        <w:trPr>
          <w:trHeight w:val="276"/>
        </w:trPr>
        <w:tc>
          <w:tcPr>
            <w:tcW w:w="4680" w:type="dxa"/>
            <w:tcBorders>
              <w:top w:val="nil"/>
              <w:bottom w:val="nil"/>
            </w:tcBorders>
          </w:tcPr>
          <w:p w14:paraId="2F4E1C70" w14:textId="77777777" w:rsidR="00484F59" w:rsidRPr="00FC1B64" w:rsidRDefault="00484F59" w:rsidP="001540D4">
            <w:pPr>
              <w:pStyle w:val="TableText"/>
              <w:rPr>
                <w:noProof w:val="0"/>
              </w:rPr>
            </w:pPr>
            <w:r w:rsidRPr="00FC1B64">
              <w:rPr>
                <w:noProof w:val="0"/>
              </w:rPr>
              <w:t>Emotional impairment</w:t>
            </w:r>
          </w:p>
        </w:tc>
        <w:tc>
          <w:tcPr>
            <w:tcW w:w="957" w:type="dxa"/>
            <w:tcBorders>
              <w:top w:val="nil"/>
              <w:bottom w:val="nil"/>
            </w:tcBorders>
          </w:tcPr>
          <w:p w14:paraId="62A5CFCC" w14:textId="77777777" w:rsidR="00484F59" w:rsidRPr="00765BD5" w:rsidRDefault="00484F59" w:rsidP="001540D4">
            <w:pPr>
              <w:pStyle w:val="TableText"/>
              <w:rPr>
                <w:noProof w:val="0"/>
                <w:szCs w:val="32"/>
              </w:rPr>
            </w:pPr>
            <w:r w:rsidRPr="00765BD5">
              <w:rPr>
                <w:szCs w:val="32"/>
              </w:rPr>
              <w:t>50</w:t>
            </w:r>
          </w:p>
        </w:tc>
        <w:tc>
          <w:tcPr>
            <w:tcW w:w="958" w:type="dxa"/>
            <w:tcBorders>
              <w:top w:val="nil"/>
              <w:bottom w:val="nil"/>
            </w:tcBorders>
          </w:tcPr>
          <w:p w14:paraId="0E21C085" w14:textId="77777777" w:rsidR="00484F59" w:rsidRPr="00765BD5" w:rsidRDefault="00484F59" w:rsidP="001540D4">
            <w:pPr>
              <w:pStyle w:val="TableText"/>
              <w:rPr>
                <w:noProof w:val="0"/>
                <w:szCs w:val="32"/>
              </w:rPr>
            </w:pPr>
            <w:r w:rsidRPr="00765BD5">
              <w:rPr>
                <w:szCs w:val="32"/>
              </w:rPr>
              <w:t>32</w:t>
            </w:r>
          </w:p>
        </w:tc>
        <w:tc>
          <w:tcPr>
            <w:tcW w:w="957" w:type="dxa"/>
            <w:tcBorders>
              <w:top w:val="nil"/>
              <w:bottom w:val="nil"/>
            </w:tcBorders>
          </w:tcPr>
          <w:p w14:paraId="3FE36803" w14:textId="77777777" w:rsidR="00484F59" w:rsidRPr="00765BD5" w:rsidRDefault="00484F59" w:rsidP="001540D4">
            <w:pPr>
              <w:pStyle w:val="TableText"/>
              <w:rPr>
                <w:noProof w:val="0"/>
                <w:szCs w:val="32"/>
              </w:rPr>
            </w:pPr>
            <w:r w:rsidRPr="00765BD5">
              <w:rPr>
                <w:szCs w:val="32"/>
              </w:rPr>
              <w:t>64.00</w:t>
            </w:r>
          </w:p>
        </w:tc>
        <w:tc>
          <w:tcPr>
            <w:tcW w:w="958" w:type="dxa"/>
            <w:tcBorders>
              <w:top w:val="nil"/>
              <w:bottom w:val="nil"/>
            </w:tcBorders>
          </w:tcPr>
          <w:p w14:paraId="121A0FB0" w14:textId="77777777" w:rsidR="00484F59" w:rsidRPr="00765BD5" w:rsidRDefault="00484F59" w:rsidP="001540D4">
            <w:pPr>
              <w:pStyle w:val="TableText"/>
              <w:rPr>
                <w:noProof w:val="0"/>
                <w:szCs w:val="32"/>
              </w:rPr>
            </w:pPr>
            <w:r w:rsidRPr="00765BD5">
              <w:rPr>
                <w:szCs w:val="32"/>
              </w:rPr>
              <w:t>32</w:t>
            </w:r>
          </w:p>
        </w:tc>
        <w:tc>
          <w:tcPr>
            <w:tcW w:w="958" w:type="dxa"/>
            <w:tcBorders>
              <w:top w:val="nil"/>
              <w:bottom w:val="nil"/>
            </w:tcBorders>
          </w:tcPr>
          <w:p w14:paraId="0CD88930" w14:textId="77777777" w:rsidR="00484F59" w:rsidRPr="00765BD5" w:rsidRDefault="00484F59" w:rsidP="001540D4">
            <w:pPr>
              <w:pStyle w:val="TableText"/>
              <w:rPr>
                <w:noProof w:val="0"/>
                <w:szCs w:val="32"/>
              </w:rPr>
            </w:pPr>
            <w:r w:rsidRPr="00765BD5">
              <w:rPr>
                <w:szCs w:val="32"/>
              </w:rPr>
              <w:t>64.00</w:t>
            </w:r>
          </w:p>
        </w:tc>
      </w:tr>
      <w:tr w:rsidR="00484F59" w:rsidRPr="00FC1B64" w14:paraId="49E7FF39" w14:textId="77777777" w:rsidTr="001540D4">
        <w:trPr>
          <w:trHeight w:val="276"/>
        </w:trPr>
        <w:tc>
          <w:tcPr>
            <w:tcW w:w="4680" w:type="dxa"/>
            <w:tcBorders>
              <w:top w:val="nil"/>
              <w:bottom w:val="nil"/>
            </w:tcBorders>
          </w:tcPr>
          <w:p w14:paraId="1255A60F" w14:textId="77777777" w:rsidR="00484F59" w:rsidRPr="00FC1B64" w:rsidRDefault="00484F59" w:rsidP="001540D4">
            <w:pPr>
              <w:pStyle w:val="TableText"/>
              <w:rPr>
                <w:noProof w:val="0"/>
              </w:rPr>
            </w:pPr>
            <w:r w:rsidRPr="00FC1B64">
              <w:rPr>
                <w:noProof w:val="0"/>
              </w:rPr>
              <w:t>Orthopedic impairment</w:t>
            </w:r>
          </w:p>
        </w:tc>
        <w:tc>
          <w:tcPr>
            <w:tcW w:w="957" w:type="dxa"/>
            <w:tcBorders>
              <w:top w:val="nil"/>
              <w:bottom w:val="nil"/>
            </w:tcBorders>
          </w:tcPr>
          <w:p w14:paraId="7AD0432B" w14:textId="77777777" w:rsidR="00484F59" w:rsidRPr="00765BD5" w:rsidRDefault="00484F59" w:rsidP="001540D4">
            <w:pPr>
              <w:pStyle w:val="TableText"/>
              <w:rPr>
                <w:noProof w:val="0"/>
                <w:szCs w:val="32"/>
              </w:rPr>
            </w:pPr>
            <w:r w:rsidRPr="00765BD5">
              <w:rPr>
                <w:szCs w:val="32"/>
              </w:rPr>
              <w:t>282</w:t>
            </w:r>
          </w:p>
        </w:tc>
        <w:tc>
          <w:tcPr>
            <w:tcW w:w="958" w:type="dxa"/>
            <w:tcBorders>
              <w:top w:val="nil"/>
              <w:bottom w:val="nil"/>
            </w:tcBorders>
          </w:tcPr>
          <w:p w14:paraId="22ADD1E4" w14:textId="77777777" w:rsidR="00484F59" w:rsidRPr="00765BD5" w:rsidRDefault="00484F59" w:rsidP="001540D4">
            <w:pPr>
              <w:pStyle w:val="TableText"/>
              <w:rPr>
                <w:noProof w:val="0"/>
                <w:szCs w:val="32"/>
              </w:rPr>
            </w:pPr>
            <w:r w:rsidRPr="00765BD5">
              <w:rPr>
                <w:szCs w:val="32"/>
              </w:rPr>
              <w:t>179</w:t>
            </w:r>
          </w:p>
        </w:tc>
        <w:tc>
          <w:tcPr>
            <w:tcW w:w="957" w:type="dxa"/>
            <w:tcBorders>
              <w:top w:val="nil"/>
              <w:bottom w:val="nil"/>
            </w:tcBorders>
          </w:tcPr>
          <w:p w14:paraId="0159E8AE" w14:textId="77777777" w:rsidR="00484F59" w:rsidRPr="00765BD5" w:rsidRDefault="00484F59" w:rsidP="001540D4">
            <w:pPr>
              <w:pStyle w:val="TableText"/>
              <w:rPr>
                <w:noProof w:val="0"/>
                <w:szCs w:val="32"/>
              </w:rPr>
            </w:pPr>
            <w:r w:rsidRPr="00765BD5">
              <w:rPr>
                <w:szCs w:val="32"/>
              </w:rPr>
              <w:t>63.48</w:t>
            </w:r>
          </w:p>
        </w:tc>
        <w:tc>
          <w:tcPr>
            <w:tcW w:w="958" w:type="dxa"/>
            <w:tcBorders>
              <w:top w:val="nil"/>
              <w:bottom w:val="nil"/>
            </w:tcBorders>
          </w:tcPr>
          <w:p w14:paraId="71400E4F" w14:textId="77777777" w:rsidR="00484F59" w:rsidRPr="00765BD5" w:rsidRDefault="00484F59" w:rsidP="001540D4">
            <w:pPr>
              <w:pStyle w:val="TableText"/>
              <w:rPr>
                <w:noProof w:val="0"/>
                <w:szCs w:val="32"/>
              </w:rPr>
            </w:pPr>
            <w:r w:rsidRPr="00765BD5">
              <w:rPr>
                <w:szCs w:val="32"/>
              </w:rPr>
              <w:t>170</w:t>
            </w:r>
          </w:p>
        </w:tc>
        <w:tc>
          <w:tcPr>
            <w:tcW w:w="958" w:type="dxa"/>
            <w:tcBorders>
              <w:top w:val="nil"/>
              <w:bottom w:val="nil"/>
            </w:tcBorders>
          </w:tcPr>
          <w:p w14:paraId="4171E842" w14:textId="77777777" w:rsidR="00484F59" w:rsidRPr="00765BD5" w:rsidRDefault="00484F59" w:rsidP="001540D4">
            <w:pPr>
              <w:pStyle w:val="TableText"/>
              <w:rPr>
                <w:noProof w:val="0"/>
                <w:szCs w:val="32"/>
              </w:rPr>
            </w:pPr>
            <w:r w:rsidRPr="00765BD5">
              <w:rPr>
                <w:szCs w:val="32"/>
              </w:rPr>
              <w:t>60.28</w:t>
            </w:r>
          </w:p>
        </w:tc>
      </w:tr>
      <w:tr w:rsidR="00484F59" w:rsidRPr="00FC1B64" w14:paraId="19988188" w14:textId="77777777" w:rsidTr="001540D4">
        <w:trPr>
          <w:trHeight w:val="276"/>
        </w:trPr>
        <w:tc>
          <w:tcPr>
            <w:tcW w:w="4680" w:type="dxa"/>
            <w:tcBorders>
              <w:top w:val="nil"/>
              <w:bottom w:val="nil"/>
            </w:tcBorders>
          </w:tcPr>
          <w:p w14:paraId="6436FFFA" w14:textId="77777777" w:rsidR="00484F59" w:rsidRPr="00FC1B64" w:rsidRDefault="00484F59" w:rsidP="001540D4">
            <w:pPr>
              <w:pStyle w:val="TableText"/>
              <w:rPr>
                <w:noProof w:val="0"/>
              </w:rPr>
            </w:pPr>
            <w:r w:rsidRPr="00FC1B64">
              <w:rPr>
                <w:noProof w:val="0"/>
              </w:rPr>
              <w:t>Other health impairment</w:t>
            </w:r>
          </w:p>
        </w:tc>
        <w:tc>
          <w:tcPr>
            <w:tcW w:w="957" w:type="dxa"/>
            <w:tcBorders>
              <w:top w:val="nil"/>
              <w:bottom w:val="nil"/>
            </w:tcBorders>
          </w:tcPr>
          <w:p w14:paraId="2D070498" w14:textId="77777777" w:rsidR="00484F59" w:rsidRPr="00765BD5" w:rsidRDefault="00484F59" w:rsidP="001540D4">
            <w:pPr>
              <w:pStyle w:val="TableText"/>
              <w:rPr>
                <w:noProof w:val="0"/>
                <w:szCs w:val="32"/>
              </w:rPr>
            </w:pPr>
            <w:r w:rsidRPr="00765BD5">
              <w:rPr>
                <w:szCs w:val="32"/>
              </w:rPr>
              <w:t>209</w:t>
            </w:r>
          </w:p>
        </w:tc>
        <w:tc>
          <w:tcPr>
            <w:tcW w:w="958" w:type="dxa"/>
            <w:tcBorders>
              <w:top w:val="nil"/>
              <w:bottom w:val="nil"/>
            </w:tcBorders>
          </w:tcPr>
          <w:p w14:paraId="01480ED8" w14:textId="77777777" w:rsidR="00484F59" w:rsidRPr="00765BD5" w:rsidRDefault="00484F59" w:rsidP="001540D4">
            <w:pPr>
              <w:pStyle w:val="TableText"/>
              <w:rPr>
                <w:noProof w:val="0"/>
                <w:szCs w:val="32"/>
              </w:rPr>
            </w:pPr>
            <w:r w:rsidRPr="00765BD5">
              <w:rPr>
                <w:szCs w:val="32"/>
              </w:rPr>
              <w:t>162</w:t>
            </w:r>
          </w:p>
        </w:tc>
        <w:tc>
          <w:tcPr>
            <w:tcW w:w="957" w:type="dxa"/>
            <w:tcBorders>
              <w:top w:val="nil"/>
              <w:bottom w:val="nil"/>
            </w:tcBorders>
          </w:tcPr>
          <w:p w14:paraId="446E1CDB" w14:textId="77777777" w:rsidR="00484F59" w:rsidRPr="00765BD5" w:rsidRDefault="00484F59" w:rsidP="001540D4">
            <w:pPr>
              <w:pStyle w:val="TableText"/>
              <w:rPr>
                <w:noProof w:val="0"/>
                <w:szCs w:val="32"/>
              </w:rPr>
            </w:pPr>
            <w:r w:rsidRPr="00765BD5">
              <w:rPr>
                <w:szCs w:val="32"/>
              </w:rPr>
              <w:t>77.51</w:t>
            </w:r>
          </w:p>
        </w:tc>
        <w:tc>
          <w:tcPr>
            <w:tcW w:w="958" w:type="dxa"/>
            <w:tcBorders>
              <w:top w:val="nil"/>
              <w:bottom w:val="nil"/>
            </w:tcBorders>
          </w:tcPr>
          <w:p w14:paraId="4F55D3BA" w14:textId="77777777" w:rsidR="00484F59" w:rsidRPr="00765BD5" w:rsidRDefault="00484F59" w:rsidP="001540D4">
            <w:pPr>
              <w:pStyle w:val="TableText"/>
              <w:rPr>
                <w:noProof w:val="0"/>
                <w:szCs w:val="32"/>
              </w:rPr>
            </w:pPr>
            <w:r w:rsidRPr="00765BD5">
              <w:rPr>
                <w:szCs w:val="32"/>
              </w:rPr>
              <w:t>161</w:t>
            </w:r>
          </w:p>
        </w:tc>
        <w:tc>
          <w:tcPr>
            <w:tcW w:w="958" w:type="dxa"/>
            <w:tcBorders>
              <w:top w:val="nil"/>
              <w:bottom w:val="nil"/>
            </w:tcBorders>
          </w:tcPr>
          <w:p w14:paraId="2AA86787" w14:textId="77777777" w:rsidR="00484F59" w:rsidRPr="00765BD5" w:rsidRDefault="00484F59" w:rsidP="001540D4">
            <w:pPr>
              <w:pStyle w:val="TableText"/>
              <w:rPr>
                <w:noProof w:val="0"/>
                <w:szCs w:val="32"/>
              </w:rPr>
            </w:pPr>
            <w:r w:rsidRPr="00765BD5">
              <w:rPr>
                <w:szCs w:val="32"/>
              </w:rPr>
              <w:t>77.03</w:t>
            </w:r>
          </w:p>
        </w:tc>
      </w:tr>
      <w:tr w:rsidR="00484F59" w:rsidRPr="00FC1B64" w14:paraId="19424541" w14:textId="77777777" w:rsidTr="001540D4">
        <w:trPr>
          <w:trHeight w:val="276"/>
        </w:trPr>
        <w:tc>
          <w:tcPr>
            <w:tcW w:w="4680" w:type="dxa"/>
            <w:tcBorders>
              <w:top w:val="nil"/>
              <w:bottom w:val="nil"/>
            </w:tcBorders>
          </w:tcPr>
          <w:p w14:paraId="0AAE0FEF" w14:textId="77777777" w:rsidR="00484F59" w:rsidRPr="00FC1B64" w:rsidRDefault="00484F59" w:rsidP="001540D4">
            <w:pPr>
              <w:pStyle w:val="TableText"/>
              <w:keepNext/>
              <w:rPr>
                <w:noProof w:val="0"/>
              </w:rPr>
            </w:pPr>
            <w:r w:rsidRPr="00FC1B64">
              <w:rPr>
                <w:noProof w:val="0"/>
              </w:rPr>
              <w:t>Specific learning disability</w:t>
            </w:r>
          </w:p>
        </w:tc>
        <w:tc>
          <w:tcPr>
            <w:tcW w:w="957" w:type="dxa"/>
            <w:tcBorders>
              <w:top w:val="nil"/>
              <w:bottom w:val="nil"/>
            </w:tcBorders>
          </w:tcPr>
          <w:p w14:paraId="52A5E8EA" w14:textId="77777777" w:rsidR="00484F59" w:rsidRPr="00765BD5" w:rsidRDefault="00484F59" w:rsidP="001540D4">
            <w:pPr>
              <w:pStyle w:val="TableText"/>
              <w:rPr>
                <w:noProof w:val="0"/>
                <w:szCs w:val="32"/>
              </w:rPr>
            </w:pPr>
            <w:r w:rsidRPr="00765BD5">
              <w:rPr>
                <w:szCs w:val="32"/>
              </w:rPr>
              <w:t>274</w:t>
            </w:r>
          </w:p>
        </w:tc>
        <w:tc>
          <w:tcPr>
            <w:tcW w:w="958" w:type="dxa"/>
            <w:tcBorders>
              <w:top w:val="nil"/>
              <w:bottom w:val="nil"/>
            </w:tcBorders>
          </w:tcPr>
          <w:p w14:paraId="41E52F7A" w14:textId="77777777" w:rsidR="00484F59" w:rsidRPr="00765BD5" w:rsidRDefault="00484F59" w:rsidP="001540D4">
            <w:pPr>
              <w:pStyle w:val="TableText"/>
              <w:rPr>
                <w:noProof w:val="0"/>
                <w:szCs w:val="32"/>
              </w:rPr>
            </w:pPr>
            <w:r w:rsidRPr="00765BD5">
              <w:rPr>
                <w:szCs w:val="32"/>
              </w:rPr>
              <w:t>217</w:t>
            </w:r>
          </w:p>
        </w:tc>
        <w:tc>
          <w:tcPr>
            <w:tcW w:w="957" w:type="dxa"/>
            <w:tcBorders>
              <w:top w:val="nil"/>
              <w:bottom w:val="nil"/>
            </w:tcBorders>
          </w:tcPr>
          <w:p w14:paraId="105B2654" w14:textId="77777777" w:rsidR="00484F59" w:rsidRPr="00765BD5" w:rsidRDefault="00484F59" w:rsidP="001540D4">
            <w:pPr>
              <w:pStyle w:val="TableText"/>
              <w:rPr>
                <w:noProof w:val="0"/>
                <w:szCs w:val="32"/>
              </w:rPr>
            </w:pPr>
            <w:r w:rsidRPr="00765BD5">
              <w:rPr>
                <w:szCs w:val="32"/>
              </w:rPr>
              <w:t>79.20</w:t>
            </w:r>
          </w:p>
        </w:tc>
        <w:tc>
          <w:tcPr>
            <w:tcW w:w="958" w:type="dxa"/>
            <w:tcBorders>
              <w:top w:val="nil"/>
              <w:bottom w:val="nil"/>
            </w:tcBorders>
          </w:tcPr>
          <w:p w14:paraId="13DA112D" w14:textId="77777777" w:rsidR="00484F59" w:rsidRPr="00765BD5" w:rsidRDefault="00484F59" w:rsidP="001540D4">
            <w:pPr>
              <w:pStyle w:val="TableText"/>
              <w:rPr>
                <w:noProof w:val="0"/>
                <w:szCs w:val="32"/>
              </w:rPr>
            </w:pPr>
            <w:r w:rsidRPr="00765BD5">
              <w:rPr>
                <w:szCs w:val="32"/>
              </w:rPr>
              <w:t>216</w:t>
            </w:r>
          </w:p>
        </w:tc>
        <w:tc>
          <w:tcPr>
            <w:tcW w:w="958" w:type="dxa"/>
            <w:tcBorders>
              <w:top w:val="nil"/>
              <w:bottom w:val="nil"/>
            </w:tcBorders>
          </w:tcPr>
          <w:p w14:paraId="2FD1A8B7" w14:textId="77777777" w:rsidR="00484F59" w:rsidRPr="00765BD5" w:rsidRDefault="00484F59" w:rsidP="001540D4">
            <w:pPr>
              <w:pStyle w:val="TableText"/>
              <w:rPr>
                <w:noProof w:val="0"/>
                <w:szCs w:val="32"/>
              </w:rPr>
            </w:pPr>
            <w:r w:rsidRPr="00765BD5">
              <w:rPr>
                <w:szCs w:val="32"/>
              </w:rPr>
              <w:t>78.83</w:t>
            </w:r>
          </w:p>
        </w:tc>
      </w:tr>
      <w:tr w:rsidR="00484F59" w:rsidRPr="00FC1B64" w14:paraId="0FB2E018" w14:textId="77777777" w:rsidTr="001540D4">
        <w:trPr>
          <w:trHeight w:val="276"/>
        </w:trPr>
        <w:tc>
          <w:tcPr>
            <w:tcW w:w="4680" w:type="dxa"/>
            <w:tcBorders>
              <w:top w:val="nil"/>
              <w:bottom w:val="nil"/>
            </w:tcBorders>
          </w:tcPr>
          <w:p w14:paraId="1E67A11D" w14:textId="77777777" w:rsidR="00484F59" w:rsidRPr="00FC1B64" w:rsidDel="009E190D" w:rsidRDefault="00484F59" w:rsidP="001540D4">
            <w:pPr>
              <w:pStyle w:val="TableText"/>
              <w:keepNext/>
              <w:rPr>
                <w:noProof w:val="0"/>
              </w:rPr>
            </w:pPr>
            <w:r w:rsidRPr="00FC1B64">
              <w:rPr>
                <w:noProof w:val="0"/>
              </w:rPr>
              <w:t>Deaf-blindness</w:t>
            </w:r>
          </w:p>
        </w:tc>
        <w:tc>
          <w:tcPr>
            <w:tcW w:w="957" w:type="dxa"/>
            <w:tcBorders>
              <w:top w:val="nil"/>
              <w:bottom w:val="nil"/>
            </w:tcBorders>
          </w:tcPr>
          <w:p w14:paraId="089C887D" w14:textId="77777777" w:rsidR="00484F59" w:rsidRPr="00765BD5" w:rsidDel="009E190D" w:rsidRDefault="00484F59" w:rsidP="001540D4">
            <w:pPr>
              <w:pStyle w:val="TableText"/>
              <w:rPr>
                <w:noProof w:val="0"/>
                <w:szCs w:val="32"/>
              </w:rPr>
            </w:pPr>
            <w:r w:rsidRPr="00765BD5">
              <w:rPr>
                <w:szCs w:val="32"/>
              </w:rPr>
              <w:t>6</w:t>
            </w:r>
          </w:p>
        </w:tc>
        <w:tc>
          <w:tcPr>
            <w:tcW w:w="958" w:type="dxa"/>
            <w:tcBorders>
              <w:top w:val="nil"/>
              <w:bottom w:val="nil"/>
            </w:tcBorders>
          </w:tcPr>
          <w:p w14:paraId="782CEAAA" w14:textId="77777777" w:rsidR="00484F59" w:rsidRPr="00765BD5" w:rsidDel="009E190D" w:rsidRDefault="00484F59" w:rsidP="001540D4">
            <w:pPr>
              <w:pStyle w:val="TableText"/>
              <w:rPr>
                <w:noProof w:val="0"/>
                <w:szCs w:val="32"/>
              </w:rPr>
            </w:pPr>
            <w:r w:rsidRPr="00765BD5">
              <w:rPr>
                <w:szCs w:val="32"/>
              </w:rPr>
              <w:t>4</w:t>
            </w:r>
          </w:p>
        </w:tc>
        <w:tc>
          <w:tcPr>
            <w:tcW w:w="957" w:type="dxa"/>
            <w:tcBorders>
              <w:top w:val="nil"/>
              <w:bottom w:val="nil"/>
            </w:tcBorders>
          </w:tcPr>
          <w:p w14:paraId="6E3371FE" w14:textId="77777777" w:rsidR="00484F59" w:rsidRPr="00765BD5" w:rsidRDefault="00484F59" w:rsidP="001540D4">
            <w:pPr>
              <w:pStyle w:val="TableText"/>
              <w:rPr>
                <w:noProof w:val="0"/>
                <w:szCs w:val="32"/>
              </w:rPr>
            </w:pPr>
            <w:r w:rsidRPr="00765BD5">
              <w:rPr>
                <w:szCs w:val="32"/>
              </w:rPr>
              <w:t>66.67</w:t>
            </w:r>
          </w:p>
        </w:tc>
        <w:tc>
          <w:tcPr>
            <w:tcW w:w="958" w:type="dxa"/>
            <w:tcBorders>
              <w:top w:val="nil"/>
              <w:bottom w:val="nil"/>
            </w:tcBorders>
          </w:tcPr>
          <w:p w14:paraId="46A90F64" w14:textId="77777777" w:rsidR="00484F59" w:rsidRPr="00765BD5" w:rsidRDefault="00484F59" w:rsidP="001540D4">
            <w:pPr>
              <w:pStyle w:val="TableText"/>
              <w:rPr>
                <w:noProof w:val="0"/>
                <w:szCs w:val="32"/>
              </w:rPr>
            </w:pPr>
            <w:r w:rsidRPr="00765BD5">
              <w:rPr>
                <w:szCs w:val="32"/>
              </w:rPr>
              <w:t>4</w:t>
            </w:r>
          </w:p>
        </w:tc>
        <w:tc>
          <w:tcPr>
            <w:tcW w:w="958" w:type="dxa"/>
            <w:tcBorders>
              <w:top w:val="nil"/>
              <w:bottom w:val="nil"/>
            </w:tcBorders>
          </w:tcPr>
          <w:p w14:paraId="5EC03B61" w14:textId="77777777" w:rsidR="00484F59" w:rsidRPr="00765BD5" w:rsidRDefault="00484F59" w:rsidP="001540D4">
            <w:pPr>
              <w:pStyle w:val="TableText"/>
              <w:rPr>
                <w:noProof w:val="0"/>
                <w:szCs w:val="32"/>
              </w:rPr>
            </w:pPr>
            <w:r w:rsidRPr="00765BD5">
              <w:rPr>
                <w:szCs w:val="32"/>
              </w:rPr>
              <w:t>66.67</w:t>
            </w:r>
          </w:p>
        </w:tc>
      </w:tr>
      <w:tr w:rsidR="00484F59" w:rsidRPr="00FC1B64" w14:paraId="64E2E5AA" w14:textId="77777777" w:rsidTr="001540D4">
        <w:trPr>
          <w:trHeight w:val="276"/>
        </w:trPr>
        <w:tc>
          <w:tcPr>
            <w:tcW w:w="4680" w:type="dxa"/>
            <w:tcBorders>
              <w:top w:val="nil"/>
              <w:bottom w:val="nil"/>
            </w:tcBorders>
          </w:tcPr>
          <w:p w14:paraId="5C4BA2C1" w14:textId="77777777" w:rsidR="00484F59" w:rsidRPr="00FC1B64" w:rsidRDefault="00484F59" w:rsidP="001540D4">
            <w:pPr>
              <w:pStyle w:val="TableText"/>
              <w:rPr>
                <w:noProof w:val="0"/>
              </w:rPr>
            </w:pPr>
            <w:r w:rsidRPr="00FC1B64">
              <w:rPr>
                <w:noProof w:val="0"/>
              </w:rPr>
              <w:t>Multiple disabilities</w:t>
            </w:r>
          </w:p>
        </w:tc>
        <w:tc>
          <w:tcPr>
            <w:tcW w:w="957" w:type="dxa"/>
            <w:tcBorders>
              <w:top w:val="nil"/>
              <w:bottom w:val="nil"/>
            </w:tcBorders>
          </w:tcPr>
          <w:p w14:paraId="5CAF9C21" w14:textId="77777777" w:rsidR="00484F59" w:rsidRPr="00765BD5" w:rsidRDefault="00484F59" w:rsidP="001540D4">
            <w:pPr>
              <w:pStyle w:val="TableText"/>
              <w:rPr>
                <w:noProof w:val="0"/>
                <w:szCs w:val="32"/>
              </w:rPr>
            </w:pPr>
            <w:r w:rsidRPr="00765BD5">
              <w:rPr>
                <w:szCs w:val="32"/>
              </w:rPr>
              <w:t>473</w:t>
            </w:r>
          </w:p>
        </w:tc>
        <w:tc>
          <w:tcPr>
            <w:tcW w:w="958" w:type="dxa"/>
            <w:tcBorders>
              <w:top w:val="nil"/>
              <w:bottom w:val="nil"/>
            </w:tcBorders>
          </w:tcPr>
          <w:p w14:paraId="58058BE8" w14:textId="77777777" w:rsidR="00484F59" w:rsidRPr="00765BD5" w:rsidRDefault="00484F59" w:rsidP="001540D4">
            <w:pPr>
              <w:pStyle w:val="TableText"/>
              <w:rPr>
                <w:noProof w:val="0"/>
                <w:szCs w:val="32"/>
              </w:rPr>
            </w:pPr>
            <w:r w:rsidRPr="00765BD5">
              <w:rPr>
                <w:szCs w:val="32"/>
              </w:rPr>
              <w:t>344</w:t>
            </w:r>
          </w:p>
        </w:tc>
        <w:tc>
          <w:tcPr>
            <w:tcW w:w="957" w:type="dxa"/>
            <w:tcBorders>
              <w:top w:val="nil"/>
              <w:bottom w:val="nil"/>
            </w:tcBorders>
          </w:tcPr>
          <w:p w14:paraId="67D52F07" w14:textId="77777777" w:rsidR="00484F59" w:rsidRPr="00765BD5" w:rsidRDefault="00484F59" w:rsidP="001540D4">
            <w:pPr>
              <w:pStyle w:val="TableText"/>
              <w:rPr>
                <w:noProof w:val="0"/>
                <w:szCs w:val="32"/>
              </w:rPr>
            </w:pPr>
            <w:r w:rsidRPr="00765BD5">
              <w:rPr>
                <w:szCs w:val="32"/>
              </w:rPr>
              <w:t>72.73</w:t>
            </w:r>
          </w:p>
        </w:tc>
        <w:tc>
          <w:tcPr>
            <w:tcW w:w="958" w:type="dxa"/>
            <w:tcBorders>
              <w:top w:val="nil"/>
              <w:bottom w:val="nil"/>
            </w:tcBorders>
          </w:tcPr>
          <w:p w14:paraId="787A0106" w14:textId="77777777" w:rsidR="00484F59" w:rsidRPr="00765BD5" w:rsidRDefault="00484F59" w:rsidP="001540D4">
            <w:pPr>
              <w:pStyle w:val="TableText"/>
              <w:rPr>
                <w:noProof w:val="0"/>
                <w:szCs w:val="32"/>
              </w:rPr>
            </w:pPr>
            <w:r w:rsidRPr="00765BD5">
              <w:rPr>
                <w:szCs w:val="32"/>
              </w:rPr>
              <w:t>319</w:t>
            </w:r>
          </w:p>
        </w:tc>
        <w:tc>
          <w:tcPr>
            <w:tcW w:w="958" w:type="dxa"/>
            <w:tcBorders>
              <w:top w:val="nil"/>
              <w:bottom w:val="nil"/>
            </w:tcBorders>
          </w:tcPr>
          <w:p w14:paraId="7B862914" w14:textId="77777777" w:rsidR="00484F59" w:rsidRPr="00765BD5" w:rsidRDefault="00484F59" w:rsidP="001540D4">
            <w:pPr>
              <w:pStyle w:val="TableText"/>
              <w:rPr>
                <w:noProof w:val="0"/>
                <w:szCs w:val="32"/>
              </w:rPr>
            </w:pPr>
            <w:r w:rsidRPr="00765BD5">
              <w:rPr>
                <w:szCs w:val="32"/>
              </w:rPr>
              <w:t>67.44</w:t>
            </w:r>
          </w:p>
        </w:tc>
      </w:tr>
      <w:tr w:rsidR="00484F59" w:rsidRPr="00FC1B64" w14:paraId="525F30E9" w14:textId="77777777" w:rsidTr="001540D4">
        <w:trPr>
          <w:trHeight w:val="276"/>
        </w:trPr>
        <w:tc>
          <w:tcPr>
            <w:tcW w:w="4680" w:type="dxa"/>
            <w:tcBorders>
              <w:top w:val="nil"/>
              <w:bottom w:val="nil"/>
            </w:tcBorders>
          </w:tcPr>
          <w:p w14:paraId="6F919F45" w14:textId="77777777" w:rsidR="00484F59" w:rsidRPr="00FC1B64" w:rsidRDefault="00484F59" w:rsidP="001540D4">
            <w:pPr>
              <w:pStyle w:val="TableText"/>
              <w:rPr>
                <w:noProof w:val="0"/>
              </w:rPr>
            </w:pPr>
            <w:r w:rsidRPr="00FC1B64">
              <w:rPr>
                <w:noProof w:val="0"/>
              </w:rPr>
              <w:t>Autism</w:t>
            </w:r>
          </w:p>
        </w:tc>
        <w:tc>
          <w:tcPr>
            <w:tcW w:w="957" w:type="dxa"/>
            <w:tcBorders>
              <w:top w:val="nil"/>
              <w:bottom w:val="nil"/>
            </w:tcBorders>
          </w:tcPr>
          <w:p w14:paraId="40980537" w14:textId="77777777" w:rsidR="00484F59" w:rsidRPr="00765BD5" w:rsidRDefault="00484F59" w:rsidP="001540D4">
            <w:pPr>
              <w:pStyle w:val="TableText"/>
              <w:rPr>
                <w:noProof w:val="0"/>
                <w:szCs w:val="32"/>
              </w:rPr>
            </w:pPr>
            <w:r w:rsidRPr="00765BD5">
              <w:rPr>
                <w:szCs w:val="32"/>
              </w:rPr>
              <w:t>1,796</w:t>
            </w:r>
          </w:p>
        </w:tc>
        <w:tc>
          <w:tcPr>
            <w:tcW w:w="958" w:type="dxa"/>
            <w:tcBorders>
              <w:top w:val="nil"/>
              <w:bottom w:val="nil"/>
            </w:tcBorders>
          </w:tcPr>
          <w:p w14:paraId="230CDF3B" w14:textId="77777777" w:rsidR="00484F59" w:rsidRPr="00765BD5" w:rsidRDefault="00484F59" w:rsidP="001540D4">
            <w:pPr>
              <w:pStyle w:val="TableText"/>
              <w:rPr>
                <w:noProof w:val="0"/>
                <w:szCs w:val="32"/>
              </w:rPr>
            </w:pPr>
            <w:r w:rsidRPr="00765BD5">
              <w:rPr>
                <w:szCs w:val="32"/>
              </w:rPr>
              <w:t>1,454</w:t>
            </w:r>
          </w:p>
        </w:tc>
        <w:tc>
          <w:tcPr>
            <w:tcW w:w="957" w:type="dxa"/>
            <w:tcBorders>
              <w:top w:val="nil"/>
              <w:bottom w:val="nil"/>
            </w:tcBorders>
          </w:tcPr>
          <w:p w14:paraId="3FDCA284" w14:textId="77777777" w:rsidR="00484F59" w:rsidRPr="00765BD5" w:rsidRDefault="00484F59" w:rsidP="001540D4">
            <w:pPr>
              <w:pStyle w:val="TableText"/>
              <w:rPr>
                <w:noProof w:val="0"/>
                <w:szCs w:val="32"/>
              </w:rPr>
            </w:pPr>
            <w:r w:rsidRPr="00765BD5">
              <w:rPr>
                <w:szCs w:val="32"/>
              </w:rPr>
              <w:t>80.96</w:t>
            </w:r>
          </w:p>
        </w:tc>
        <w:tc>
          <w:tcPr>
            <w:tcW w:w="958" w:type="dxa"/>
            <w:tcBorders>
              <w:top w:val="nil"/>
              <w:bottom w:val="nil"/>
            </w:tcBorders>
          </w:tcPr>
          <w:p w14:paraId="0E5371C1" w14:textId="77777777" w:rsidR="00484F59" w:rsidRPr="00765BD5" w:rsidRDefault="00484F59" w:rsidP="001540D4">
            <w:pPr>
              <w:pStyle w:val="TableText"/>
              <w:rPr>
                <w:noProof w:val="0"/>
                <w:szCs w:val="32"/>
              </w:rPr>
            </w:pPr>
            <w:r w:rsidRPr="00765BD5">
              <w:rPr>
                <w:szCs w:val="32"/>
              </w:rPr>
              <w:t>1,439</w:t>
            </w:r>
          </w:p>
        </w:tc>
        <w:tc>
          <w:tcPr>
            <w:tcW w:w="958" w:type="dxa"/>
            <w:tcBorders>
              <w:top w:val="nil"/>
              <w:bottom w:val="nil"/>
            </w:tcBorders>
          </w:tcPr>
          <w:p w14:paraId="323FBDC0" w14:textId="77777777" w:rsidR="00484F59" w:rsidRPr="00765BD5" w:rsidRDefault="00484F59" w:rsidP="001540D4">
            <w:pPr>
              <w:pStyle w:val="TableText"/>
              <w:rPr>
                <w:noProof w:val="0"/>
                <w:szCs w:val="32"/>
              </w:rPr>
            </w:pPr>
            <w:r w:rsidRPr="00765BD5">
              <w:rPr>
                <w:szCs w:val="32"/>
              </w:rPr>
              <w:t>80.12</w:t>
            </w:r>
          </w:p>
        </w:tc>
      </w:tr>
      <w:tr w:rsidR="00484F59" w:rsidRPr="00FC1B64" w14:paraId="564E4717" w14:textId="77777777" w:rsidTr="001540D4">
        <w:trPr>
          <w:trHeight w:val="276"/>
        </w:trPr>
        <w:tc>
          <w:tcPr>
            <w:tcW w:w="4680" w:type="dxa"/>
            <w:tcBorders>
              <w:top w:val="nil"/>
              <w:bottom w:val="nil"/>
            </w:tcBorders>
          </w:tcPr>
          <w:p w14:paraId="28E44365" w14:textId="77777777" w:rsidR="00484F59" w:rsidRPr="00FC1B64" w:rsidRDefault="00484F59" w:rsidP="001540D4">
            <w:pPr>
              <w:pStyle w:val="TableText"/>
              <w:rPr>
                <w:noProof w:val="0"/>
              </w:rPr>
            </w:pPr>
            <w:r w:rsidRPr="00FC1B64">
              <w:rPr>
                <w:noProof w:val="0"/>
              </w:rPr>
              <w:t>Traumatic brain injury</w:t>
            </w:r>
          </w:p>
        </w:tc>
        <w:tc>
          <w:tcPr>
            <w:tcW w:w="957" w:type="dxa"/>
            <w:tcBorders>
              <w:top w:val="nil"/>
              <w:bottom w:val="nil"/>
            </w:tcBorders>
          </w:tcPr>
          <w:p w14:paraId="57FA50FB" w14:textId="77777777" w:rsidR="00484F59" w:rsidRPr="00765BD5" w:rsidRDefault="00484F59" w:rsidP="001540D4">
            <w:pPr>
              <w:pStyle w:val="TableText"/>
              <w:rPr>
                <w:noProof w:val="0"/>
                <w:szCs w:val="32"/>
              </w:rPr>
            </w:pPr>
            <w:r w:rsidRPr="00765BD5">
              <w:rPr>
                <w:szCs w:val="32"/>
              </w:rPr>
              <w:t>38</w:t>
            </w:r>
          </w:p>
        </w:tc>
        <w:tc>
          <w:tcPr>
            <w:tcW w:w="958" w:type="dxa"/>
            <w:tcBorders>
              <w:top w:val="nil"/>
              <w:bottom w:val="nil"/>
            </w:tcBorders>
          </w:tcPr>
          <w:p w14:paraId="39019E7A" w14:textId="77777777" w:rsidR="00484F59" w:rsidRPr="00765BD5" w:rsidRDefault="00484F59" w:rsidP="001540D4">
            <w:pPr>
              <w:pStyle w:val="TableText"/>
              <w:rPr>
                <w:noProof w:val="0"/>
                <w:szCs w:val="32"/>
              </w:rPr>
            </w:pPr>
            <w:r w:rsidRPr="00765BD5">
              <w:rPr>
                <w:szCs w:val="32"/>
              </w:rPr>
              <w:t>30</w:t>
            </w:r>
          </w:p>
        </w:tc>
        <w:tc>
          <w:tcPr>
            <w:tcW w:w="957" w:type="dxa"/>
            <w:tcBorders>
              <w:top w:val="nil"/>
              <w:bottom w:val="nil"/>
            </w:tcBorders>
          </w:tcPr>
          <w:p w14:paraId="0E297A60" w14:textId="77777777" w:rsidR="00484F59" w:rsidRPr="00765BD5" w:rsidRDefault="00484F59" w:rsidP="001540D4">
            <w:pPr>
              <w:pStyle w:val="TableText"/>
              <w:rPr>
                <w:noProof w:val="0"/>
                <w:szCs w:val="32"/>
              </w:rPr>
            </w:pPr>
            <w:r w:rsidRPr="00765BD5">
              <w:rPr>
                <w:szCs w:val="32"/>
              </w:rPr>
              <w:t>78.95</w:t>
            </w:r>
          </w:p>
        </w:tc>
        <w:tc>
          <w:tcPr>
            <w:tcW w:w="958" w:type="dxa"/>
            <w:tcBorders>
              <w:top w:val="nil"/>
              <w:bottom w:val="nil"/>
            </w:tcBorders>
          </w:tcPr>
          <w:p w14:paraId="6848765C" w14:textId="77777777" w:rsidR="00484F59" w:rsidRPr="00765BD5" w:rsidRDefault="00484F59" w:rsidP="001540D4">
            <w:pPr>
              <w:pStyle w:val="TableText"/>
              <w:rPr>
                <w:noProof w:val="0"/>
                <w:szCs w:val="32"/>
              </w:rPr>
            </w:pPr>
            <w:r w:rsidRPr="00765BD5">
              <w:rPr>
                <w:szCs w:val="32"/>
              </w:rPr>
              <w:t>29</w:t>
            </w:r>
          </w:p>
        </w:tc>
        <w:tc>
          <w:tcPr>
            <w:tcW w:w="958" w:type="dxa"/>
            <w:tcBorders>
              <w:top w:val="nil"/>
              <w:bottom w:val="nil"/>
            </w:tcBorders>
          </w:tcPr>
          <w:p w14:paraId="3EF19E2F" w14:textId="77777777" w:rsidR="00484F59" w:rsidRPr="00765BD5" w:rsidRDefault="00484F59" w:rsidP="001540D4">
            <w:pPr>
              <w:pStyle w:val="TableText"/>
              <w:rPr>
                <w:noProof w:val="0"/>
                <w:szCs w:val="32"/>
              </w:rPr>
            </w:pPr>
            <w:r w:rsidRPr="00765BD5">
              <w:rPr>
                <w:szCs w:val="32"/>
              </w:rPr>
              <w:t>76.32</w:t>
            </w:r>
          </w:p>
        </w:tc>
      </w:tr>
      <w:tr w:rsidR="00484F59" w:rsidRPr="00FC1B64" w14:paraId="125B1587" w14:textId="77777777" w:rsidTr="001540D4">
        <w:trPr>
          <w:trHeight w:val="276"/>
        </w:trPr>
        <w:tc>
          <w:tcPr>
            <w:tcW w:w="4680" w:type="dxa"/>
            <w:tcBorders>
              <w:top w:val="nil"/>
              <w:bottom w:val="single" w:sz="4" w:space="0" w:color="auto"/>
            </w:tcBorders>
          </w:tcPr>
          <w:p w14:paraId="140A2B47" w14:textId="77777777" w:rsidR="00484F59" w:rsidRPr="00FC1B64" w:rsidRDefault="00484F59" w:rsidP="001540D4">
            <w:pPr>
              <w:pStyle w:val="TableText"/>
              <w:rPr>
                <w:noProof w:val="0"/>
              </w:rPr>
            </w:pPr>
            <w:r w:rsidRPr="00FC1B64">
              <w:rPr>
                <w:noProof w:val="0"/>
              </w:rPr>
              <w:t>Not classified</w:t>
            </w:r>
          </w:p>
        </w:tc>
        <w:tc>
          <w:tcPr>
            <w:tcW w:w="957" w:type="dxa"/>
            <w:tcBorders>
              <w:top w:val="nil"/>
              <w:bottom w:val="single" w:sz="4" w:space="0" w:color="auto"/>
            </w:tcBorders>
          </w:tcPr>
          <w:p w14:paraId="652B082D" w14:textId="77777777" w:rsidR="00484F59" w:rsidRPr="00765BD5" w:rsidRDefault="00484F59" w:rsidP="001540D4">
            <w:pPr>
              <w:pStyle w:val="TableText"/>
              <w:rPr>
                <w:noProof w:val="0"/>
                <w:szCs w:val="32"/>
              </w:rPr>
            </w:pPr>
            <w:r w:rsidRPr="00765BD5">
              <w:rPr>
                <w:szCs w:val="32"/>
              </w:rPr>
              <w:t>6</w:t>
            </w:r>
          </w:p>
        </w:tc>
        <w:tc>
          <w:tcPr>
            <w:tcW w:w="958" w:type="dxa"/>
            <w:tcBorders>
              <w:top w:val="nil"/>
              <w:bottom w:val="single" w:sz="4" w:space="0" w:color="auto"/>
            </w:tcBorders>
          </w:tcPr>
          <w:p w14:paraId="3EE587D4" w14:textId="77777777" w:rsidR="00484F59" w:rsidRPr="00765BD5" w:rsidRDefault="00484F59" w:rsidP="001540D4">
            <w:pPr>
              <w:pStyle w:val="TableText"/>
              <w:rPr>
                <w:noProof w:val="0"/>
                <w:szCs w:val="32"/>
              </w:rPr>
            </w:pPr>
            <w:r w:rsidRPr="00765BD5">
              <w:rPr>
                <w:szCs w:val="32"/>
              </w:rPr>
              <w:t>3</w:t>
            </w:r>
          </w:p>
        </w:tc>
        <w:tc>
          <w:tcPr>
            <w:tcW w:w="957" w:type="dxa"/>
            <w:tcBorders>
              <w:top w:val="nil"/>
              <w:bottom w:val="single" w:sz="4" w:space="0" w:color="auto"/>
            </w:tcBorders>
          </w:tcPr>
          <w:p w14:paraId="0698B5EC" w14:textId="77777777" w:rsidR="00484F59" w:rsidRPr="00765BD5" w:rsidRDefault="00484F59" w:rsidP="001540D4">
            <w:pPr>
              <w:pStyle w:val="TableText"/>
              <w:rPr>
                <w:noProof w:val="0"/>
                <w:szCs w:val="32"/>
              </w:rPr>
            </w:pPr>
            <w:r w:rsidRPr="00765BD5">
              <w:rPr>
                <w:szCs w:val="32"/>
              </w:rPr>
              <w:t>50.00</w:t>
            </w:r>
          </w:p>
        </w:tc>
        <w:tc>
          <w:tcPr>
            <w:tcW w:w="958" w:type="dxa"/>
            <w:tcBorders>
              <w:top w:val="nil"/>
              <w:bottom w:val="single" w:sz="4" w:space="0" w:color="auto"/>
            </w:tcBorders>
          </w:tcPr>
          <w:p w14:paraId="2B87D369" w14:textId="77777777" w:rsidR="00484F59" w:rsidRPr="00765BD5" w:rsidRDefault="00484F59" w:rsidP="001540D4">
            <w:pPr>
              <w:pStyle w:val="TableText"/>
              <w:rPr>
                <w:noProof w:val="0"/>
                <w:szCs w:val="32"/>
              </w:rPr>
            </w:pPr>
            <w:r w:rsidRPr="00765BD5">
              <w:rPr>
                <w:szCs w:val="32"/>
              </w:rPr>
              <w:t>2</w:t>
            </w:r>
          </w:p>
        </w:tc>
        <w:tc>
          <w:tcPr>
            <w:tcW w:w="958" w:type="dxa"/>
            <w:tcBorders>
              <w:top w:val="nil"/>
              <w:bottom w:val="single" w:sz="4" w:space="0" w:color="auto"/>
            </w:tcBorders>
          </w:tcPr>
          <w:p w14:paraId="14C63139" w14:textId="77777777" w:rsidR="00484F59" w:rsidRPr="00765BD5" w:rsidRDefault="00484F59" w:rsidP="001540D4">
            <w:pPr>
              <w:pStyle w:val="TableText"/>
              <w:rPr>
                <w:noProof w:val="0"/>
                <w:szCs w:val="32"/>
              </w:rPr>
            </w:pPr>
            <w:r w:rsidRPr="00765BD5">
              <w:rPr>
                <w:szCs w:val="32"/>
              </w:rPr>
              <w:t>33.33</w:t>
            </w:r>
          </w:p>
        </w:tc>
      </w:tr>
      <w:tr w:rsidR="00484F59" w:rsidRPr="00FC1B64" w14:paraId="08CED0A7" w14:textId="77777777" w:rsidTr="001540D4">
        <w:trPr>
          <w:trHeight w:val="276"/>
        </w:trPr>
        <w:tc>
          <w:tcPr>
            <w:tcW w:w="4680" w:type="dxa"/>
            <w:tcBorders>
              <w:top w:val="single" w:sz="4" w:space="0" w:color="auto"/>
            </w:tcBorders>
          </w:tcPr>
          <w:p w14:paraId="4B5589E6" w14:textId="77777777" w:rsidR="00484F59" w:rsidRPr="00FC1B64" w:rsidDel="009E190D" w:rsidRDefault="00484F59" w:rsidP="001540D4">
            <w:pPr>
              <w:pStyle w:val="TableText"/>
              <w:rPr>
                <w:noProof w:val="0"/>
              </w:rPr>
            </w:pPr>
            <w:r w:rsidRPr="00FC1B64">
              <w:rPr>
                <w:noProof w:val="0"/>
              </w:rPr>
              <w:t>Not economically disadvantaged</w:t>
            </w:r>
          </w:p>
        </w:tc>
        <w:tc>
          <w:tcPr>
            <w:tcW w:w="957" w:type="dxa"/>
            <w:tcBorders>
              <w:top w:val="single" w:sz="4" w:space="0" w:color="auto"/>
            </w:tcBorders>
          </w:tcPr>
          <w:p w14:paraId="2B981CB0" w14:textId="77777777" w:rsidR="00484F59" w:rsidRPr="00765BD5" w:rsidDel="009E190D" w:rsidRDefault="00484F59" w:rsidP="001540D4">
            <w:pPr>
              <w:pStyle w:val="TableText"/>
              <w:rPr>
                <w:noProof w:val="0"/>
                <w:szCs w:val="32"/>
              </w:rPr>
            </w:pPr>
            <w:r w:rsidRPr="00765BD5">
              <w:rPr>
                <w:szCs w:val="32"/>
              </w:rPr>
              <w:t>1,791</w:t>
            </w:r>
          </w:p>
        </w:tc>
        <w:tc>
          <w:tcPr>
            <w:tcW w:w="958" w:type="dxa"/>
            <w:tcBorders>
              <w:top w:val="single" w:sz="4" w:space="0" w:color="auto"/>
            </w:tcBorders>
          </w:tcPr>
          <w:p w14:paraId="05916781" w14:textId="77777777" w:rsidR="00484F59" w:rsidRPr="00765BD5" w:rsidDel="009E190D" w:rsidRDefault="00484F59" w:rsidP="001540D4">
            <w:pPr>
              <w:pStyle w:val="TableText"/>
              <w:rPr>
                <w:noProof w:val="0"/>
                <w:szCs w:val="32"/>
              </w:rPr>
            </w:pPr>
            <w:r w:rsidRPr="00765BD5">
              <w:rPr>
                <w:szCs w:val="32"/>
              </w:rPr>
              <w:t>1,370</w:t>
            </w:r>
          </w:p>
        </w:tc>
        <w:tc>
          <w:tcPr>
            <w:tcW w:w="957" w:type="dxa"/>
            <w:tcBorders>
              <w:top w:val="single" w:sz="4" w:space="0" w:color="auto"/>
            </w:tcBorders>
          </w:tcPr>
          <w:p w14:paraId="363C71FE" w14:textId="77777777" w:rsidR="00484F59" w:rsidRPr="00765BD5" w:rsidRDefault="00484F59" w:rsidP="001540D4">
            <w:pPr>
              <w:pStyle w:val="TableText"/>
              <w:rPr>
                <w:noProof w:val="0"/>
                <w:szCs w:val="32"/>
              </w:rPr>
            </w:pPr>
            <w:r w:rsidRPr="00765BD5">
              <w:rPr>
                <w:szCs w:val="32"/>
              </w:rPr>
              <w:t>76.49</w:t>
            </w:r>
          </w:p>
        </w:tc>
        <w:tc>
          <w:tcPr>
            <w:tcW w:w="958" w:type="dxa"/>
            <w:tcBorders>
              <w:top w:val="single" w:sz="4" w:space="0" w:color="auto"/>
            </w:tcBorders>
          </w:tcPr>
          <w:p w14:paraId="47EDE49B" w14:textId="77777777" w:rsidR="00484F59" w:rsidRPr="00765BD5" w:rsidRDefault="00484F59" w:rsidP="001540D4">
            <w:pPr>
              <w:pStyle w:val="TableText"/>
              <w:rPr>
                <w:noProof w:val="0"/>
                <w:szCs w:val="32"/>
              </w:rPr>
            </w:pPr>
            <w:r w:rsidRPr="00765BD5">
              <w:rPr>
                <w:szCs w:val="32"/>
              </w:rPr>
              <w:t>1,340</w:t>
            </w:r>
          </w:p>
        </w:tc>
        <w:tc>
          <w:tcPr>
            <w:tcW w:w="958" w:type="dxa"/>
            <w:tcBorders>
              <w:top w:val="single" w:sz="4" w:space="0" w:color="auto"/>
            </w:tcBorders>
          </w:tcPr>
          <w:p w14:paraId="0C67E527" w14:textId="77777777" w:rsidR="00484F59" w:rsidRPr="00765BD5" w:rsidRDefault="00484F59" w:rsidP="001540D4">
            <w:pPr>
              <w:pStyle w:val="TableText"/>
              <w:rPr>
                <w:noProof w:val="0"/>
                <w:szCs w:val="32"/>
              </w:rPr>
            </w:pPr>
            <w:r w:rsidRPr="00765BD5">
              <w:rPr>
                <w:szCs w:val="32"/>
              </w:rPr>
              <w:t>74.82</w:t>
            </w:r>
          </w:p>
        </w:tc>
      </w:tr>
      <w:tr w:rsidR="00484F59" w:rsidRPr="00FC1B64" w14:paraId="6091DB82" w14:textId="77777777" w:rsidTr="001540D4">
        <w:trPr>
          <w:trHeight w:val="276"/>
        </w:trPr>
        <w:tc>
          <w:tcPr>
            <w:tcW w:w="4680" w:type="dxa"/>
            <w:tcBorders>
              <w:bottom w:val="nil"/>
            </w:tcBorders>
          </w:tcPr>
          <w:p w14:paraId="01275516" w14:textId="77777777" w:rsidR="00484F59" w:rsidRPr="00FC1B64" w:rsidDel="009E190D" w:rsidRDefault="00484F59" w:rsidP="001540D4">
            <w:pPr>
              <w:pStyle w:val="TableText"/>
              <w:rPr>
                <w:noProof w:val="0"/>
              </w:rPr>
            </w:pPr>
            <w:r w:rsidRPr="00FC1B64">
              <w:rPr>
                <w:noProof w:val="0"/>
              </w:rPr>
              <w:t>Economically disadvantaged</w:t>
            </w:r>
          </w:p>
        </w:tc>
        <w:tc>
          <w:tcPr>
            <w:tcW w:w="957" w:type="dxa"/>
            <w:tcBorders>
              <w:bottom w:val="nil"/>
            </w:tcBorders>
          </w:tcPr>
          <w:p w14:paraId="5CF7EC3B" w14:textId="77777777" w:rsidR="00484F59" w:rsidRPr="00765BD5" w:rsidDel="009E190D" w:rsidRDefault="00484F59" w:rsidP="001540D4">
            <w:pPr>
              <w:pStyle w:val="TableText"/>
              <w:rPr>
                <w:noProof w:val="0"/>
                <w:szCs w:val="32"/>
              </w:rPr>
            </w:pPr>
            <w:r w:rsidRPr="00765BD5">
              <w:rPr>
                <w:szCs w:val="32"/>
              </w:rPr>
              <w:t>4,614</w:t>
            </w:r>
          </w:p>
        </w:tc>
        <w:tc>
          <w:tcPr>
            <w:tcW w:w="958" w:type="dxa"/>
            <w:tcBorders>
              <w:bottom w:val="nil"/>
            </w:tcBorders>
          </w:tcPr>
          <w:p w14:paraId="2E2E78F7" w14:textId="77777777" w:rsidR="00484F59" w:rsidRPr="00765BD5" w:rsidDel="009E190D" w:rsidRDefault="00484F59" w:rsidP="001540D4">
            <w:pPr>
              <w:pStyle w:val="TableText"/>
              <w:rPr>
                <w:noProof w:val="0"/>
                <w:szCs w:val="32"/>
              </w:rPr>
            </w:pPr>
            <w:r w:rsidRPr="00765BD5">
              <w:rPr>
                <w:szCs w:val="32"/>
              </w:rPr>
              <w:t>3,751</w:t>
            </w:r>
          </w:p>
        </w:tc>
        <w:tc>
          <w:tcPr>
            <w:tcW w:w="957" w:type="dxa"/>
            <w:tcBorders>
              <w:bottom w:val="nil"/>
            </w:tcBorders>
          </w:tcPr>
          <w:p w14:paraId="47E35F64" w14:textId="77777777" w:rsidR="00484F59" w:rsidRPr="00765BD5" w:rsidRDefault="00484F59" w:rsidP="001540D4">
            <w:pPr>
              <w:pStyle w:val="TableText"/>
              <w:rPr>
                <w:noProof w:val="0"/>
                <w:szCs w:val="32"/>
              </w:rPr>
            </w:pPr>
            <w:r w:rsidRPr="00765BD5">
              <w:rPr>
                <w:szCs w:val="32"/>
              </w:rPr>
              <w:t>81.30</w:t>
            </w:r>
          </w:p>
        </w:tc>
        <w:tc>
          <w:tcPr>
            <w:tcW w:w="958" w:type="dxa"/>
            <w:tcBorders>
              <w:bottom w:val="nil"/>
            </w:tcBorders>
          </w:tcPr>
          <w:p w14:paraId="78CF59FD" w14:textId="77777777" w:rsidR="00484F59" w:rsidRPr="00765BD5" w:rsidRDefault="00484F59" w:rsidP="001540D4">
            <w:pPr>
              <w:pStyle w:val="TableText"/>
              <w:rPr>
                <w:noProof w:val="0"/>
                <w:szCs w:val="32"/>
              </w:rPr>
            </w:pPr>
            <w:r w:rsidRPr="00765BD5">
              <w:rPr>
                <w:szCs w:val="32"/>
              </w:rPr>
              <w:t>3,692</w:t>
            </w:r>
          </w:p>
        </w:tc>
        <w:tc>
          <w:tcPr>
            <w:tcW w:w="958" w:type="dxa"/>
            <w:tcBorders>
              <w:bottom w:val="nil"/>
            </w:tcBorders>
          </w:tcPr>
          <w:p w14:paraId="45BC36DF" w14:textId="77777777" w:rsidR="00484F59" w:rsidRPr="00765BD5" w:rsidRDefault="00484F59" w:rsidP="001540D4">
            <w:pPr>
              <w:pStyle w:val="TableText"/>
              <w:rPr>
                <w:noProof w:val="0"/>
                <w:szCs w:val="32"/>
              </w:rPr>
            </w:pPr>
            <w:r w:rsidRPr="00765BD5">
              <w:rPr>
                <w:szCs w:val="32"/>
              </w:rPr>
              <w:t>80.02</w:t>
            </w:r>
          </w:p>
        </w:tc>
      </w:tr>
      <w:tr w:rsidR="00484F59" w:rsidRPr="00FC1B64" w14:paraId="65E8DCD3" w14:textId="77777777" w:rsidTr="001540D4">
        <w:trPr>
          <w:trHeight w:val="276"/>
        </w:trPr>
        <w:tc>
          <w:tcPr>
            <w:tcW w:w="4680" w:type="dxa"/>
            <w:tcBorders>
              <w:top w:val="single" w:sz="4" w:space="0" w:color="auto"/>
              <w:bottom w:val="nil"/>
            </w:tcBorders>
          </w:tcPr>
          <w:p w14:paraId="569EE38A" w14:textId="564CCCF8" w:rsidR="00484F59" w:rsidRPr="00FC1B64" w:rsidDel="009E190D" w:rsidRDefault="00484F59" w:rsidP="001540D4">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tcPr>
          <w:p w14:paraId="288C12C1" w14:textId="77777777" w:rsidR="00484F59" w:rsidRPr="00765BD5" w:rsidDel="009E190D" w:rsidRDefault="00484F59" w:rsidP="001540D4">
            <w:pPr>
              <w:pStyle w:val="TableText"/>
              <w:rPr>
                <w:noProof w:val="0"/>
                <w:szCs w:val="32"/>
              </w:rPr>
            </w:pPr>
            <w:r w:rsidRPr="00765BD5">
              <w:rPr>
                <w:szCs w:val="32"/>
              </w:rPr>
              <w:t>22</w:t>
            </w:r>
          </w:p>
        </w:tc>
        <w:tc>
          <w:tcPr>
            <w:tcW w:w="958" w:type="dxa"/>
            <w:tcBorders>
              <w:top w:val="single" w:sz="4" w:space="0" w:color="auto"/>
              <w:bottom w:val="nil"/>
            </w:tcBorders>
            <w:shd w:val="clear" w:color="auto" w:fill="auto"/>
          </w:tcPr>
          <w:p w14:paraId="20B845FD" w14:textId="77777777" w:rsidR="00484F59" w:rsidRPr="00765BD5" w:rsidDel="009E190D" w:rsidRDefault="00484F59" w:rsidP="001540D4">
            <w:pPr>
              <w:pStyle w:val="TableText"/>
              <w:rPr>
                <w:noProof w:val="0"/>
                <w:szCs w:val="32"/>
              </w:rPr>
            </w:pPr>
            <w:r w:rsidRPr="00765BD5">
              <w:rPr>
                <w:szCs w:val="32"/>
              </w:rPr>
              <w:t>16</w:t>
            </w:r>
          </w:p>
        </w:tc>
        <w:tc>
          <w:tcPr>
            <w:tcW w:w="957" w:type="dxa"/>
            <w:tcBorders>
              <w:top w:val="single" w:sz="4" w:space="0" w:color="auto"/>
              <w:bottom w:val="nil"/>
            </w:tcBorders>
          </w:tcPr>
          <w:p w14:paraId="5861C683" w14:textId="77777777" w:rsidR="00484F59" w:rsidRPr="00765BD5" w:rsidRDefault="00484F59" w:rsidP="001540D4">
            <w:pPr>
              <w:pStyle w:val="TableText"/>
              <w:rPr>
                <w:noProof w:val="0"/>
                <w:szCs w:val="32"/>
              </w:rPr>
            </w:pPr>
            <w:r w:rsidRPr="00765BD5">
              <w:rPr>
                <w:szCs w:val="32"/>
              </w:rPr>
              <w:t>72.73</w:t>
            </w:r>
          </w:p>
        </w:tc>
        <w:tc>
          <w:tcPr>
            <w:tcW w:w="958" w:type="dxa"/>
            <w:tcBorders>
              <w:top w:val="single" w:sz="4" w:space="0" w:color="auto"/>
              <w:bottom w:val="nil"/>
            </w:tcBorders>
          </w:tcPr>
          <w:p w14:paraId="3A0973FF" w14:textId="77777777" w:rsidR="00484F59" w:rsidRPr="00765BD5" w:rsidRDefault="00484F59" w:rsidP="001540D4">
            <w:pPr>
              <w:pStyle w:val="TableText"/>
              <w:rPr>
                <w:noProof w:val="0"/>
                <w:szCs w:val="32"/>
              </w:rPr>
            </w:pPr>
            <w:r w:rsidRPr="00765BD5">
              <w:rPr>
                <w:szCs w:val="32"/>
              </w:rPr>
              <w:t>16</w:t>
            </w:r>
          </w:p>
        </w:tc>
        <w:tc>
          <w:tcPr>
            <w:tcW w:w="958" w:type="dxa"/>
            <w:tcBorders>
              <w:top w:val="single" w:sz="4" w:space="0" w:color="auto"/>
              <w:bottom w:val="nil"/>
            </w:tcBorders>
          </w:tcPr>
          <w:p w14:paraId="17B3C067" w14:textId="77777777" w:rsidR="00484F59" w:rsidRPr="00765BD5" w:rsidRDefault="00484F59" w:rsidP="001540D4">
            <w:pPr>
              <w:pStyle w:val="TableText"/>
              <w:rPr>
                <w:noProof w:val="0"/>
                <w:szCs w:val="32"/>
              </w:rPr>
            </w:pPr>
            <w:r w:rsidRPr="00765BD5">
              <w:rPr>
                <w:szCs w:val="32"/>
              </w:rPr>
              <w:t>72.73</w:t>
            </w:r>
          </w:p>
        </w:tc>
      </w:tr>
      <w:tr w:rsidR="00484F59" w:rsidRPr="00FC1B64" w14:paraId="50269233" w14:textId="77777777" w:rsidTr="001540D4">
        <w:trPr>
          <w:trHeight w:val="276"/>
        </w:trPr>
        <w:tc>
          <w:tcPr>
            <w:tcW w:w="4680" w:type="dxa"/>
            <w:tcBorders>
              <w:bottom w:val="nil"/>
            </w:tcBorders>
          </w:tcPr>
          <w:p w14:paraId="316C6757" w14:textId="017EE65A" w:rsidR="00484F59" w:rsidRPr="00FC1B64" w:rsidDel="009E190D" w:rsidRDefault="00484F59" w:rsidP="001540D4">
            <w:pPr>
              <w:pStyle w:val="TableText"/>
              <w:rPr>
                <w:noProof w:val="0"/>
              </w:rPr>
            </w:pPr>
            <w:r w:rsidRPr="00FC1B64">
              <w:rPr>
                <w:noProof w:val="0"/>
              </w:rPr>
              <w:t>In US schools 12 months or more</w:t>
            </w:r>
          </w:p>
        </w:tc>
        <w:tc>
          <w:tcPr>
            <w:tcW w:w="957" w:type="dxa"/>
            <w:tcBorders>
              <w:bottom w:val="nil"/>
            </w:tcBorders>
            <w:shd w:val="clear" w:color="auto" w:fill="auto"/>
          </w:tcPr>
          <w:p w14:paraId="26C54288" w14:textId="77777777" w:rsidR="00484F59" w:rsidRPr="00765BD5" w:rsidDel="009E190D" w:rsidRDefault="00484F59" w:rsidP="001540D4">
            <w:pPr>
              <w:pStyle w:val="TableText"/>
              <w:rPr>
                <w:noProof w:val="0"/>
                <w:szCs w:val="32"/>
              </w:rPr>
            </w:pPr>
            <w:r w:rsidRPr="00765BD5">
              <w:rPr>
                <w:szCs w:val="32"/>
              </w:rPr>
              <w:t>6,338</w:t>
            </w:r>
          </w:p>
        </w:tc>
        <w:tc>
          <w:tcPr>
            <w:tcW w:w="958" w:type="dxa"/>
            <w:tcBorders>
              <w:bottom w:val="nil"/>
            </w:tcBorders>
            <w:shd w:val="clear" w:color="auto" w:fill="auto"/>
          </w:tcPr>
          <w:p w14:paraId="789631A5" w14:textId="77777777" w:rsidR="00484F59" w:rsidRPr="00765BD5" w:rsidDel="009E190D" w:rsidRDefault="00484F59" w:rsidP="001540D4">
            <w:pPr>
              <w:pStyle w:val="TableText"/>
              <w:rPr>
                <w:noProof w:val="0"/>
                <w:szCs w:val="32"/>
              </w:rPr>
            </w:pPr>
            <w:r w:rsidRPr="00765BD5">
              <w:rPr>
                <w:szCs w:val="32"/>
              </w:rPr>
              <w:t>5,070</w:t>
            </w:r>
          </w:p>
        </w:tc>
        <w:tc>
          <w:tcPr>
            <w:tcW w:w="957" w:type="dxa"/>
            <w:tcBorders>
              <w:bottom w:val="nil"/>
            </w:tcBorders>
          </w:tcPr>
          <w:p w14:paraId="34FB89C4" w14:textId="77777777" w:rsidR="00484F59" w:rsidRPr="00765BD5" w:rsidRDefault="00484F59" w:rsidP="001540D4">
            <w:pPr>
              <w:pStyle w:val="TableText"/>
              <w:rPr>
                <w:noProof w:val="0"/>
                <w:szCs w:val="32"/>
              </w:rPr>
            </w:pPr>
            <w:r w:rsidRPr="00765BD5">
              <w:rPr>
                <w:szCs w:val="32"/>
              </w:rPr>
              <w:t>79.99</w:t>
            </w:r>
          </w:p>
        </w:tc>
        <w:tc>
          <w:tcPr>
            <w:tcW w:w="958" w:type="dxa"/>
            <w:tcBorders>
              <w:bottom w:val="nil"/>
            </w:tcBorders>
          </w:tcPr>
          <w:p w14:paraId="30E103BD" w14:textId="77777777" w:rsidR="00484F59" w:rsidRPr="00765BD5" w:rsidRDefault="00484F59" w:rsidP="001540D4">
            <w:pPr>
              <w:pStyle w:val="TableText"/>
              <w:rPr>
                <w:noProof w:val="0"/>
                <w:szCs w:val="32"/>
              </w:rPr>
            </w:pPr>
            <w:r w:rsidRPr="00765BD5">
              <w:rPr>
                <w:szCs w:val="32"/>
              </w:rPr>
              <w:t>4,983</w:t>
            </w:r>
          </w:p>
        </w:tc>
        <w:tc>
          <w:tcPr>
            <w:tcW w:w="958" w:type="dxa"/>
            <w:tcBorders>
              <w:bottom w:val="nil"/>
            </w:tcBorders>
          </w:tcPr>
          <w:p w14:paraId="435933D7" w14:textId="77777777" w:rsidR="00484F59" w:rsidRPr="00765BD5" w:rsidRDefault="00484F59" w:rsidP="001540D4">
            <w:pPr>
              <w:pStyle w:val="TableText"/>
              <w:rPr>
                <w:noProof w:val="0"/>
                <w:szCs w:val="32"/>
              </w:rPr>
            </w:pPr>
            <w:r w:rsidRPr="00765BD5">
              <w:rPr>
                <w:szCs w:val="32"/>
              </w:rPr>
              <w:t>78.62</w:t>
            </w:r>
          </w:p>
        </w:tc>
      </w:tr>
      <w:tr w:rsidR="00484F59" w:rsidRPr="00FC1B64" w14:paraId="346B738C" w14:textId="77777777" w:rsidTr="001540D4">
        <w:trPr>
          <w:trHeight w:val="276"/>
        </w:trPr>
        <w:tc>
          <w:tcPr>
            <w:tcW w:w="4680" w:type="dxa"/>
          </w:tcPr>
          <w:p w14:paraId="72C39939" w14:textId="77777777" w:rsidR="00484F59" w:rsidRPr="00FC1B64" w:rsidDel="009E190D" w:rsidRDefault="00484F59" w:rsidP="001540D4">
            <w:pPr>
              <w:pStyle w:val="TableText"/>
              <w:rPr>
                <w:noProof w:val="0"/>
              </w:rPr>
            </w:pPr>
            <w:r w:rsidRPr="00FC1B64">
              <w:rPr>
                <w:noProof w:val="0"/>
              </w:rPr>
              <w:t>Duration unknown</w:t>
            </w:r>
          </w:p>
        </w:tc>
        <w:tc>
          <w:tcPr>
            <w:tcW w:w="957" w:type="dxa"/>
            <w:shd w:val="clear" w:color="auto" w:fill="auto"/>
          </w:tcPr>
          <w:p w14:paraId="54DA12B9" w14:textId="77777777" w:rsidR="00484F59" w:rsidRPr="00765BD5" w:rsidDel="009E190D" w:rsidRDefault="00484F59" w:rsidP="001540D4">
            <w:pPr>
              <w:pStyle w:val="TableText"/>
              <w:rPr>
                <w:noProof w:val="0"/>
                <w:szCs w:val="32"/>
              </w:rPr>
            </w:pPr>
            <w:r w:rsidRPr="00765BD5">
              <w:rPr>
                <w:szCs w:val="32"/>
              </w:rPr>
              <w:t>45</w:t>
            </w:r>
          </w:p>
        </w:tc>
        <w:tc>
          <w:tcPr>
            <w:tcW w:w="958" w:type="dxa"/>
            <w:shd w:val="clear" w:color="auto" w:fill="auto"/>
          </w:tcPr>
          <w:p w14:paraId="4D0D1627" w14:textId="77777777" w:rsidR="00484F59" w:rsidRPr="00765BD5" w:rsidDel="009E190D" w:rsidRDefault="00484F59" w:rsidP="001540D4">
            <w:pPr>
              <w:pStyle w:val="TableText"/>
              <w:rPr>
                <w:noProof w:val="0"/>
                <w:szCs w:val="32"/>
              </w:rPr>
            </w:pPr>
            <w:r w:rsidRPr="00765BD5">
              <w:rPr>
                <w:szCs w:val="32"/>
              </w:rPr>
              <w:t>35</w:t>
            </w:r>
          </w:p>
        </w:tc>
        <w:tc>
          <w:tcPr>
            <w:tcW w:w="957" w:type="dxa"/>
          </w:tcPr>
          <w:p w14:paraId="0A17B2EF" w14:textId="77777777" w:rsidR="00484F59" w:rsidRPr="00765BD5" w:rsidRDefault="00484F59" w:rsidP="001540D4">
            <w:pPr>
              <w:pStyle w:val="TableText"/>
              <w:rPr>
                <w:noProof w:val="0"/>
                <w:szCs w:val="32"/>
              </w:rPr>
            </w:pPr>
            <w:r w:rsidRPr="00765BD5">
              <w:rPr>
                <w:szCs w:val="32"/>
              </w:rPr>
              <w:t>77.78</w:t>
            </w:r>
          </w:p>
        </w:tc>
        <w:tc>
          <w:tcPr>
            <w:tcW w:w="958" w:type="dxa"/>
          </w:tcPr>
          <w:p w14:paraId="4A38295B" w14:textId="77777777" w:rsidR="00484F59" w:rsidRPr="00765BD5" w:rsidRDefault="00484F59" w:rsidP="001540D4">
            <w:pPr>
              <w:pStyle w:val="TableText"/>
              <w:rPr>
                <w:noProof w:val="0"/>
                <w:szCs w:val="32"/>
              </w:rPr>
            </w:pPr>
            <w:r w:rsidRPr="00765BD5">
              <w:rPr>
                <w:szCs w:val="32"/>
              </w:rPr>
              <w:t>33</w:t>
            </w:r>
          </w:p>
        </w:tc>
        <w:tc>
          <w:tcPr>
            <w:tcW w:w="958" w:type="dxa"/>
          </w:tcPr>
          <w:p w14:paraId="67975A2E" w14:textId="77777777" w:rsidR="00484F59" w:rsidRPr="00765BD5" w:rsidRDefault="00484F59" w:rsidP="001540D4">
            <w:pPr>
              <w:pStyle w:val="TableText"/>
              <w:rPr>
                <w:noProof w:val="0"/>
                <w:szCs w:val="32"/>
              </w:rPr>
            </w:pPr>
            <w:r w:rsidRPr="00765BD5">
              <w:rPr>
                <w:szCs w:val="32"/>
              </w:rPr>
              <w:t>73.33</w:t>
            </w:r>
          </w:p>
        </w:tc>
      </w:tr>
      <w:tr w:rsidR="00484F59" w:rsidRPr="00FC1B64" w14:paraId="646EF0E5" w14:textId="77777777" w:rsidTr="001540D4">
        <w:trPr>
          <w:trHeight w:val="276"/>
        </w:trPr>
        <w:tc>
          <w:tcPr>
            <w:tcW w:w="4680" w:type="dxa"/>
            <w:tcBorders>
              <w:top w:val="single" w:sz="4" w:space="0" w:color="auto"/>
              <w:bottom w:val="nil"/>
            </w:tcBorders>
          </w:tcPr>
          <w:p w14:paraId="193C9DB9" w14:textId="77777777" w:rsidR="00484F59" w:rsidRPr="00FC1B64" w:rsidDel="009E190D" w:rsidRDefault="00484F59" w:rsidP="001540D4">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tcPr>
          <w:p w14:paraId="457B9035" w14:textId="77777777" w:rsidR="00484F59" w:rsidRPr="00765BD5" w:rsidDel="009E190D" w:rsidRDefault="00484F59" w:rsidP="001540D4">
            <w:pPr>
              <w:pStyle w:val="TableText"/>
              <w:rPr>
                <w:noProof w:val="0"/>
                <w:szCs w:val="32"/>
              </w:rPr>
            </w:pPr>
            <w:r w:rsidRPr="00765BD5">
              <w:rPr>
                <w:szCs w:val="32"/>
              </w:rPr>
              <w:t>51</w:t>
            </w:r>
          </w:p>
        </w:tc>
        <w:tc>
          <w:tcPr>
            <w:tcW w:w="958" w:type="dxa"/>
            <w:tcBorders>
              <w:top w:val="single" w:sz="4" w:space="0" w:color="auto"/>
              <w:bottom w:val="nil"/>
            </w:tcBorders>
            <w:shd w:val="clear" w:color="auto" w:fill="auto"/>
          </w:tcPr>
          <w:p w14:paraId="30581E77" w14:textId="77777777" w:rsidR="00484F59" w:rsidRPr="00765BD5" w:rsidDel="009E190D" w:rsidRDefault="00484F59" w:rsidP="001540D4">
            <w:pPr>
              <w:pStyle w:val="TableText"/>
              <w:rPr>
                <w:noProof w:val="0"/>
                <w:szCs w:val="32"/>
              </w:rPr>
            </w:pPr>
            <w:r w:rsidRPr="00765BD5">
              <w:rPr>
                <w:szCs w:val="32"/>
              </w:rPr>
              <w:t>41</w:t>
            </w:r>
          </w:p>
        </w:tc>
        <w:tc>
          <w:tcPr>
            <w:tcW w:w="957" w:type="dxa"/>
            <w:tcBorders>
              <w:top w:val="single" w:sz="4" w:space="0" w:color="auto"/>
              <w:bottom w:val="nil"/>
            </w:tcBorders>
          </w:tcPr>
          <w:p w14:paraId="3F959392" w14:textId="77777777" w:rsidR="00484F59" w:rsidRPr="00765BD5" w:rsidRDefault="00484F59" w:rsidP="001540D4">
            <w:pPr>
              <w:pStyle w:val="TableText"/>
              <w:rPr>
                <w:noProof w:val="0"/>
                <w:szCs w:val="32"/>
              </w:rPr>
            </w:pPr>
            <w:r w:rsidRPr="00765BD5">
              <w:rPr>
                <w:szCs w:val="32"/>
              </w:rPr>
              <w:t>80.39</w:t>
            </w:r>
          </w:p>
        </w:tc>
        <w:tc>
          <w:tcPr>
            <w:tcW w:w="958" w:type="dxa"/>
            <w:tcBorders>
              <w:top w:val="single" w:sz="4" w:space="0" w:color="auto"/>
              <w:bottom w:val="nil"/>
            </w:tcBorders>
          </w:tcPr>
          <w:p w14:paraId="684B27CC" w14:textId="77777777" w:rsidR="00484F59" w:rsidRPr="00765BD5" w:rsidRDefault="00484F59" w:rsidP="001540D4">
            <w:pPr>
              <w:pStyle w:val="TableText"/>
              <w:rPr>
                <w:noProof w:val="0"/>
                <w:szCs w:val="32"/>
              </w:rPr>
            </w:pPr>
            <w:r w:rsidRPr="00765BD5">
              <w:rPr>
                <w:szCs w:val="32"/>
              </w:rPr>
              <w:t>41</w:t>
            </w:r>
          </w:p>
        </w:tc>
        <w:tc>
          <w:tcPr>
            <w:tcW w:w="958" w:type="dxa"/>
            <w:tcBorders>
              <w:top w:val="single" w:sz="4" w:space="0" w:color="auto"/>
              <w:bottom w:val="nil"/>
            </w:tcBorders>
          </w:tcPr>
          <w:p w14:paraId="26429C32" w14:textId="77777777" w:rsidR="00484F59" w:rsidRPr="00765BD5" w:rsidRDefault="00484F59" w:rsidP="001540D4">
            <w:pPr>
              <w:pStyle w:val="TableText"/>
              <w:rPr>
                <w:noProof w:val="0"/>
                <w:szCs w:val="32"/>
              </w:rPr>
            </w:pPr>
            <w:r w:rsidRPr="00765BD5">
              <w:rPr>
                <w:szCs w:val="32"/>
              </w:rPr>
              <w:t>80.39</w:t>
            </w:r>
          </w:p>
        </w:tc>
      </w:tr>
      <w:tr w:rsidR="00484F59" w:rsidRPr="00FC1B64" w14:paraId="3E2A9119" w14:textId="77777777" w:rsidTr="001540D4">
        <w:trPr>
          <w:trHeight w:val="276"/>
        </w:trPr>
        <w:tc>
          <w:tcPr>
            <w:tcW w:w="4680" w:type="dxa"/>
            <w:tcBorders>
              <w:top w:val="nil"/>
              <w:bottom w:val="single" w:sz="12" w:space="0" w:color="auto"/>
            </w:tcBorders>
          </w:tcPr>
          <w:p w14:paraId="0F1C6D04" w14:textId="77777777" w:rsidR="00484F59" w:rsidRPr="00FC1B64" w:rsidDel="009E190D" w:rsidRDefault="00484F59" w:rsidP="001540D4">
            <w:pPr>
              <w:pStyle w:val="TableText"/>
              <w:rPr>
                <w:noProof w:val="0"/>
              </w:rPr>
            </w:pPr>
            <w:r w:rsidRPr="00FC1B64">
              <w:rPr>
                <w:noProof w:val="0"/>
              </w:rPr>
              <w:t>Not migrant education</w:t>
            </w:r>
          </w:p>
        </w:tc>
        <w:tc>
          <w:tcPr>
            <w:tcW w:w="957" w:type="dxa"/>
            <w:tcBorders>
              <w:top w:val="nil"/>
              <w:bottom w:val="single" w:sz="12" w:space="0" w:color="auto"/>
            </w:tcBorders>
            <w:shd w:val="clear" w:color="auto" w:fill="auto"/>
          </w:tcPr>
          <w:p w14:paraId="508EF48A" w14:textId="77777777" w:rsidR="00484F59" w:rsidRPr="00765BD5" w:rsidDel="009E190D" w:rsidRDefault="00484F59" w:rsidP="001540D4">
            <w:pPr>
              <w:pStyle w:val="TableText"/>
              <w:rPr>
                <w:noProof w:val="0"/>
                <w:szCs w:val="32"/>
              </w:rPr>
            </w:pPr>
            <w:r w:rsidRPr="00765BD5">
              <w:rPr>
                <w:szCs w:val="32"/>
              </w:rPr>
              <w:t>6,354</w:t>
            </w:r>
          </w:p>
        </w:tc>
        <w:tc>
          <w:tcPr>
            <w:tcW w:w="958" w:type="dxa"/>
            <w:tcBorders>
              <w:top w:val="nil"/>
              <w:bottom w:val="single" w:sz="12" w:space="0" w:color="auto"/>
            </w:tcBorders>
            <w:shd w:val="clear" w:color="auto" w:fill="auto"/>
          </w:tcPr>
          <w:p w14:paraId="174833EB" w14:textId="77777777" w:rsidR="00484F59" w:rsidRPr="00765BD5" w:rsidDel="009E190D" w:rsidRDefault="00484F59" w:rsidP="001540D4">
            <w:pPr>
              <w:pStyle w:val="TableText"/>
              <w:rPr>
                <w:noProof w:val="0"/>
                <w:szCs w:val="32"/>
              </w:rPr>
            </w:pPr>
            <w:r w:rsidRPr="00765BD5">
              <w:rPr>
                <w:szCs w:val="32"/>
              </w:rPr>
              <w:t>5,080</w:t>
            </w:r>
          </w:p>
        </w:tc>
        <w:tc>
          <w:tcPr>
            <w:tcW w:w="957" w:type="dxa"/>
            <w:tcBorders>
              <w:top w:val="nil"/>
              <w:bottom w:val="single" w:sz="12" w:space="0" w:color="auto"/>
            </w:tcBorders>
          </w:tcPr>
          <w:p w14:paraId="47FC736C" w14:textId="77777777" w:rsidR="00484F59" w:rsidRPr="00765BD5" w:rsidRDefault="00484F59" w:rsidP="001540D4">
            <w:pPr>
              <w:pStyle w:val="TableText"/>
              <w:rPr>
                <w:noProof w:val="0"/>
                <w:szCs w:val="32"/>
              </w:rPr>
            </w:pPr>
            <w:r w:rsidRPr="00765BD5">
              <w:rPr>
                <w:szCs w:val="32"/>
              </w:rPr>
              <w:t>79.95</w:t>
            </w:r>
          </w:p>
        </w:tc>
        <w:tc>
          <w:tcPr>
            <w:tcW w:w="958" w:type="dxa"/>
            <w:tcBorders>
              <w:top w:val="nil"/>
              <w:bottom w:val="single" w:sz="12" w:space="0" w:color="auto"/>
            </w:tcBorders>
          </w:tcPr>
          <w:p w14:paraId="3AE4C0CA" w14:textId="77777777" w:rsidR="00484F59" w:rsidRPr="00765BD5" w:rsidRDefault="00484F59" w:rsidP="001540D4">
            <w:pPr>
              <w:pStyle w:val="TableText"/>
              <w:rPr>
                <w:noProof w:val="0"/>
                <w:szCs w:val="32"/>
              </w:rPr>
            </w:pPr>
            <w:r w:rsidRPr="00765BD5">
              <w:rPr>
                <w:szCs w:val="32"/>
              </w:rPr>
              <w:t>4,991</w:t>
            </w:r>
          </w:p>
        </w:tc>
        <w:tc>
          <w:tcPr>
            <w:tcW w:w="958" w:type="dxa"/>
            <w:tcBorders>
              <w:top w:val="nil"/>
              <w:bottom w:val="single" w:sz="12" w:space="0" w:color="auto"/>
            </w:tcBorders>
          </w:tcPr>
          <w:p w14:paraId="74C4D4F4" w14:textId="77777777" w:rsidR="00484F59" w:rsidRPr="00765BD5" w:rsidRDefault="00484F59" w:rsidP="001540D4">
            <w:pPr>
              <w:pStyle w:val="TableText"/>
              <w:rPr>
                <w:noProof w:val="0"/>
                <w:szCs w:val="32"/>
              </w:rPr>
            </w:pPr>
            <w:r w:rsidRPr="00765BD5">
              <w:rPr>
                <w:szCs w:val="32"/>
              </w:rPr>
              <w:t>78.55</w:t>
            </w:r>
          </w:p>
        </w:tc>
      </w:tr>
    </w:tbl>
    <w:p w14:paraId="11DF72BE" w14:textId="1C10D1F8" w:rsidR="002F564E" w:rsidRPr="00943846" w:rsidRDefault="75F539CD" w:rsidP="00484F59">
      <w:pPr>
        <w:pStyle w:val="Heading2"/>
      </w:pPr>
      <w:bookmarkStart w:id="1073" w:name="_Analyses_and_Results"/>
      <w:bookmarkStart w:id="1074" w:name="_Psychometric_Analyses"/>
      <w:bookmarkStart w:id="1075" w:name="_Toc131594672"/>
      <w:bookmarkEnd w:id="1073"/>
      <w:bookmarkEnd w:id="1074"/>
      <w:r>
        <w:t xml:space="preserve">Psychometric </w:t>
      </w:r>
      <w:r w:rsidR="6163AA37">
        <w:t>Analyses</w:t>
      </w:r>
      <w:bookmarkEnd w:id="1075"/>
    </w:p>
    <w:p w14:paraId="44418DA8" w14:textId="25DEBE79" w:rsidR="00820CFC" w:rsidRPr="00943846" w:rsidRDefault="4645FA5C" w:rsidP="004B696F">
      <w:r>
        <w:t>This chapter</w:t>
      </w:r>
      <w:r w:rsidR="55F4AC6A">
        <w:t xml:space="preserve"> </w:t>
      </w:r>
      <w:r w:rsidR="12A84DF3">
        <w:t xml:space="preserve">summarizes the item- and test-level statistics from the analyses conducted for the </w:t>
      </w:r>
      <w:r w:rsidR="169374BC">
        <w:t>202</w:t>
      </w:r>
      <w:r w:rsidR="45B698F0">
        <w:t>1</w:t>
      </w:r>
      <w:r w:rsidR="2CAC4229">
        <w:t>–</w:t>
      </w:r>
      <w:r w:rsidR="169374BC">
        <w:t>2</w:t>
      </w:r>
      <w:r w:rsidR="6F564B4D">
        <w:t>2</w:t>
      </w:r>
      <w:r w:rsidR="12A84DF3">
        <w:t xml:space="preserve"> operational field test administration of the Alternate </w:t>
      </w:r>
      <w:r w:rsidR="286F431D">
        <w:t>English Language Proficiency Assessments for California (</w:t>
      </w:r>
      <w:r w:rsidR="12A84DF3">
        <w:t>ELPAC</w:t>
      </w:r>
      <w:r w:rsidR="286F431D">
        <w:t>)</w:t>
      </w:r>
      <w:r w:rsidR="12A84DF3">
        <w:t>.</w:t>
      </w:r>
      <w:r w:rsidR="17305B65">
        <w:t xml:space="preserve"> It also describes the analysis procedures and results for the dimensionality study.</w:t>
      </w:r>
    </w:p>
    <w:p w14:paraId="30B2EE95" w14:textId="56B5F107" w:rsidR="00115118" w:rsidRPr="00943846" w:rsidRDefault="7F468D20" w:rsidP="00484F59">
      <w:pPr>
        <w:pStyle w:val="Heading3"/>
      </w:pPr>
      <w:bookmarkStart w:id="1076" w:name="_Toc131594673"/>
      <w:r w:rsidRPr="00943846">
        <w:t>Overview</w:t>
      </w:r>
      <w:bookmarkEnd w:id="1076"/>
    </w:p>
    <w:p w14:paraId="6596ECF9" w14:textId="5F8D0926" w:rsidR="00894495" w:rsidRDefault="00894495" w:rsidP="00526D80">
      <w:pPr>
        <w:keepNext/>
        <w:keepLines/>
        <w:spacing w:after="110"/>
      </w:pPr>
      <w:r>
        <w:t xml:space="preserve">This chapter describes the psychometric analyses conducted by ETS for the </w:t>
      </w:r>
      <w:r w:rsidR="007A68E1">
        <w:t>Alternate ELPAC</w:t>
      </w:r>
      <w:r>
        <w:t xml:space="preserve">, including classical item analyses, differential item functioning (DIF) analyses, item response theory (IRT) calibration, and response time analyses, as well as analyses to support reliability and validity evidence. </w:t>
      </w:r>
    </w:p>
    <w:p w14:paraId="36290C34" w14:textId="489E53E9" w:rsidR="00115118" w:rsidRPr="00943846" w:rsidRDefault="5F70C587" w:rsidP="00484F59">
      <w:pPr>
        <w:pStyle w:val="Heading4"/>
      </w:pPr>
      <w:bookmarkStart w:id="1077" w:name="_Toc131594674"/>
      <w:r w:rsidRPr="00943846">
        <w:t>Summary of the Analyses</w:t>
      </w:r>
      <w:bookmarkEnd w:id="1077"/>
    </w:p>
    <w:p w14:paraId="13942FD9" w14:textId="50053C19" w:rsidR="00896F27" w:rsidRPr="00943846" w:rsidRDefault="00896F27" w:rsidP="00896F27">
      <w:bookmarkStart w:id="1078" w:name="_Hlk24971355"/>
      <w:r w:rsidRPr="00943846">
        <w:t xml:space="preserve">Each of these analyses </w:t>
      </w:r>
      <w:r w:rsidR="00246CF4" w:rsidRPr="00943846">
        <w:t xml:space="preserve">of </w:t>
      </w:r>
      <w:r w:rsidRPr="00943846">
        <w:t xml:space="preserve">the </w:t>
      </w:r>
      <w:r w:rsidR="002A5A23" w:rsidRPr="00943846">
        <w:t>Alternate</w:t>
      </w:r>
      <w:r w:rsidRPr="00943846">
        <w:t xml:space="preserve"> ELPAC </w:t>
      </w:r>
      <w:r w:rsidR="00246CF4" w:rsidRPr="00943846">
        <w:t xml:space="preserve">data </w:t>
      </w:r>
      <w:r w:rsidRPr="00943846">
        <w:t>is presented in the body of the text and in the listed appendices.</w:t>
      </w:r>
    </w:p>
    <w:p w14:paraId="7873C831" w14:textId="74FF2C4E" w:rsidR="00031205" w:rsidRPr="00943846" w:rsidRDefault="4E93DB31" w:rsidP="00484F59">
      <w:pPr>
        <w:pStyle w:val="Numbered"/>
        <w:numPr>
          <w:ilvl w:val="0"/>
          <w:numId w:val="15"/>
        </w:numPr>
        <w:spacing w:before="10"/>
        <w:ind w:left="864" w:hanging="288"/>
      </w:pPr>
      <w:r w:rsidRPr="00943846">
        <w:rPr>
          <w:b/>
          <w:bCs/>
        </w:rPr>
        <w:t>Classical Item Analyses—</w:t>
      </w:r>
      <w:r w:rsidRPr="00943846">
        <w:t xml:space="preserve">Classical item analysis for the </w:t>
      </w:r>
      <w:r w:rsidR="7E04D032" w:rsidRPr="00943846">
        <w:t>Alternate</w:t>
      </w:r>
      <w:r w:rsidRPr="00943846">
        <w:t xml:space="preserve"> ELPAC is </w:t>
      </w:r>
      <w:r w:rsidR="00040DE2" w:rsidRPr="00943846">
        <w:t xml:space="preserve">described </w:t>
      </w:r>
      <w:r w:rsidRPr="00943846">
        <w:t xml:space="preserve">in section </w:t>
      </w:r>
      <w:hyperlink w:anchor="_Demographic_Student_Group" w:history="1">
        <w:r w:rsidR="002B20D5">
          <w:rPr>
            <w:rStyle w:val="Hyperlink"/>
            <w:i/>
            <w:iCs/>
          </w:rPr>
          <w:t>8</w:t>
        </w:r>
        <w:r w:rsidR="6158E45E" w:rsidRPr="002D6BD1">
          <w:rPr>
            <w:rStyle w:val="Hyperlink"/>
            <w:i/>
            <w:iCs/>
          </w:rPr>
          <w:t>.</w:t>
        </w:r>
        <w:r w:rsidR="6158E45E" w:rsidRPr="002D6BD1" w:rsidDel="00522A5C">
          <w:rPr>
            <w:rStyle w:val="Hyperlink"/>
            <w:i/>
            <w:iCs/>
          </w:rPr>
          <w:t>2</w:t>
        </w:r>
        <w:r w:rsidR="6158E45E" w:rsidRPr="002D6BD1">
          <w:rPr>
            <w:rStyle w:val="Hyperlink"/>
            <w:i/>
            <w:iCs/>
          </w:rPr>
          <w:t xml:space="preserve"> Classical Item Analys</w:t>
        </w:r>
        <w:r w:rsidR="5E1ACC9A" w:rsidRPr="002D6BD1">
          <w:rPr>
            <w:rStyle w:val="Hyperlink"/>
            <w:i/>
            <w:iCs/>
          </w:rPr>
          <w:t>e</w:t>
        </w:r>
        <w:r w:rsidR="6158E45E" w:rsidRPr="002D6BD1">
          <w:rPr>
            <w:rStyle w:val="Hyperlink"/>
            <w:i/>
            <w:iCs/>
          </w:rPr>
          <w:t>s</w:t>
        </w:r>
      </w:hyperlink>
      <w:r w:rsidRPr="00943846">
        <w:t xml:space="preserve">. The results of the </w:t>
      </w:r>
      <w:r w:rsidR="00A71745" w:rsidRPr="00943846">
        <w:t xml:space="preserve">item-level </w:t>
      </w:r>
      <w:r w:rsidRPr="00943846">
        <w:t>classical item analyses</w:t>
      </w:r>
      <w:r w:rsidR="00386657" w:rsidRPr="00943846">
        <w:t>, by grade level and grade span</w:t>
      </w:r>
      <w:r w:rsidRPr="00943846">
        <w:t>, including item difficulty indices (</w:t>
      </w:r>
      <w:r w:rsidRPr="00943846">
        <w:rPr>
          <w:i/>
          <w:iCs/>
        </w:rPr>
        <w:t>p</w:t>
      </w:r>
      <w:r w:rsidRPr="00943846">
        <w:t xml:space="preserve">-values), and item-total correlation coefficients for dichotomous and polytomous items are provided in </w:t>
      </w:r>
      <w:r w:rsidR="00F75C63" w:rsidRPr="00F75C63">
        <w:rPr>
          <w:rStyle w:val="Cross-ReferenceChar"/>
        </w:rPr>
        <w:fldChar w:fldCharType="begin"/>
      </w:r>
      <w:r w:rsidR="00F75C63" w:rsidRPr="00F75C63">
        <w:rPr>
          <w:rStyle w:val="Cross-ReferenceChar"/>
        </w:rPr>
        <w:instrText xml:space="preserve"> REF _Ref128390954 \h </w:instrText>
      </w:r>
      <w:r w:rsidR="00F75C63">
        <w:rPr>
          <w:rStyle w:val="Cross-ReferenceChar"/>
        </w:rPr>
        <w:instrText xml:space="preserve"> \* MERGEFORMAT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8.A.1</w:t>
      </w:r>
      <w:r w:rsidR="00F75C63" w:rsidRPr="00F75C63">
        <w:rPr>
          <w:rStyle w:val="Cross-ReferenceChar"/>
        </w:rPr>
        <w:fldChar w:fldCharType="end"/>
      </w:r>
      <w:r w:rsidRPr="00943846">
        <w:t xml:space="preserve"> through </w:t>
      </w:r>
      <w:r w:rsidR="00F75C63" w:rsidRPr="00F75C63">
        <w:rPr>
          <w:rStyle w:val="Cross-ReferenceChar"/>
        </w:rPr>
        <w:fldChar w:fldCharType="begin"/>
      </w:r>
      <w:r w:rsidR="00F75C63" w:rsidRPr="00F75C63">
        <w:rPr>
          <w:rStyle w:val="Cross-ReferenceChar"/>
        </w:rPr>
        <w:instrText xml:space="preserve"> REF _Ref128391343 \h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8.A.6</w:t>
      </w:r>
      <w:r w:rsidR="00F75C63" w:rsidRPr="00F75C63">
        <w:rPr>
          <w:rStyle w:val="Cross-ReferenceChar"/>
        </w:rPr>
        <w:fldChar w:fldCharType="end"/>
      </w:r>
      <w:r w:rsidRPr="00943846">
        <w:t xml:space="preserve"> in </w:t>
      </w:r>
      <w:hyperlink w:anchor="_Appendix_8.A_(formerly">
        <w:r w:rsidR="676BEB23" w:rsidRPr="00943846">
          <w:rPr>
            <w:rStyle w:val="Hyperlink"/>
          </w:rPr>
          <w:t xml:space="preserve">appendix </w:t>
        </w:r>
        <w:r w:rsidR="002B20D5">
          <w:rPr>
            <w:rStyle w:val="Hyperlink"/>
          </w:rPr>
          <w:t>8</w:t>
        </w:r>
        <w:r w:rsidR="676BEB23" w:rsidRPr="00943846">
          <w:rPr>
            <w:rStyle w:val="Hyperlink"/>
          </w:rPr>
          <w:t>.A</w:t>
        </w:r>
      </w:hyperlink>
      <w:r w:rsidR="676BEB23" w:rsidRPr="00943846">
        <w:t>.</w:t>
      </w:r>
      <w:r w:rsidRPr="00943846">
        <w:t xml:space="preserve"> </w:t>
      </w:r>
      <w:r w:rsidR="00BC0772" w:rsidRPr="00943846">
        <w:t>Summary statistics</w:t>
      </w:r>
      <w:r w:rsidR="00E0166F" w:rsidRPr="00943846">
        <w:t>,</w:t>
      </w:r>
      <w:r w:rsidR="00BC0772" w:rsidRPr="00943846">
        <w:t xml:space="preserve"> </w:t>
      </w:r>
      <w:r w:rsidR="00133771" w:rsidRPr="00943846">
        <w:t xml:space="preserve">including the </w:t>
      </w:r>
      <w:r w:rsidR="00282728" w:rsidRPr="00943846">
        <w:t>mean</w:t>
      </w:r>
      <w:r w:rsidR="00E0166F" w:rsidRPr="00943846">
        <w:t>,</w:t>
      </w:r>
      <w:r w:rsidR="00282728" w:rsidRPr="00943846">
        <w:t xml:space="preserve"> minimum</w:t>
      </w:r>
      <w:r w:rsidR="00E0166F" w:rsidRPr="00943846">
        <w:t>,</w:t>
      </w:r>
      <w:r w:rsidR="00282728" w:rsidRPr="00943846">
        <w:t xml:space="preserve"> and maximum values are presented in </w:t>
      </w:r>
      <w:r w:rsidR="002D6BD1" w:rsidRPr="002D6BD1">
        <w:rPr>
          <w:rStyle w:val="Cross-ReferenceChar"/>
        </w:rPr>
        <w:fldChar w:fldCharType="begin"/>
      </w:r>
      <w:r w:rsidR="002D6BD1" w:rsidRPr="002D6BD1">
        <w:rPr>
          <w:rStyle w:val="Cross-ReferenceChar"/>
        </w:rPr>
        <w:instrText xml:space="preserve"> REF  _Ref121754468 \* Lower \h </w:instrText>
      </w:r>
      <w:r w:rsidR="002D6BD1">
        <w:rPr>
          <w:rStyle w:val="Cross-ReferenceChar"/>
        </w:rPr>
        <w:instrText xml:space="preserve"> \* MERGEFORMAT </w:instrText>
      </w:r>
      <w:r w:rsidR="002D6BD1" w:rsidRPr="002D6BD1">
        <w:rPr>
          <w:rStyle w:val="Cross-ReferenceChar"/>
        </w:rPr>
      </w:r>
      <w:r w:rsidR="002D6BD1" w:rsidRPr="002D6BD1">
        <w:rPr>
          <w:rStyle w:val="Cross-ReferenceChar"/>
        </w:rPr>
        <w:fldChar w:fldCharType="separate"/>
      </w:r>
      <w:r w:rsidR="00F75C63" w:rsidRPr="00F75C63">
        <w:rPr>
          <w:rStyle w:val="Cross-ReferenceChar"/>
        </w:rPr>
        <w:t>table 8.3</w:t>
      </w:r>
      <w:r w:rsidR="002D6BD1" w:rsidRPr="002D6BD1">
        <w:rPr>
          <w:rStyle w:val="Cross-ReferenceChar"/>
        </w:rPr>
        <w:fldChar w:fldCharType="end"/>
      </w:r>
      <w:r w:rsidR="00E0166F" w:rsidRPr="00943846">
        <w:t>.</w:t>
      </w:r>
      <w:r w:rsidR="00133771" w:rsidRPr="00943846">
        <w:t xml:space="preserve"> </w:t>
      </w:r>
    </w:p>
    <w:p w14:paraId="0F8E044F" w14:textId="4AA8C2F3" w:rsidR="00896F27" w:rsidRPr="00943846" w:rsidRDefault="7E7FDCC4" w:rsidP="00484F59">
      <w:pPr>
        <w:pStyle w:val="Numbered"/>
        <w:numPr>
          <w:ilvl w:val="0"/>
          <w:numId w:val="15"/>
        </w:numPr>
        <w:spacing w:before="10"/>
        <w:ind w:left="864" w:hanging="288"/>
      </w:pPr>
      <w:r w:rsidRPr="00943846">
        <w:rPr>
          <w:b/>
          <w:bCs/>
        </w:rPr>
        <w:t>DIF Analyses—</w:t>
      </w:r>
      <w:r w:rsidRPr="00943846">
        <w:t xml:space="preserve">DIF analysis is described in section </w:t>
      </w:r>
      <w:hyperlink w:anchor="_Differential_Item_Functioning">
        <w:r w:rsidR="002B20D5">
          <w:rPr>
            <w:rStyle w:val="Hyperlink"/>
            <w:i/>
          </w:rPr>
          <w:t>8</w:t>
        </w:r>
        <w:r>
          <w:rPr>
            <w:rStyle w:val="Hyperlink"/>
            <w:i/>
          </w:rPr>
          <w:t>.</w:t>
        </w:r>
        <w:r w:rsidR="00EF2F2A">
          <w:rPr>
            <w:rStyle w:val="Hyperlink"/>
            <w:i/>
            <w:iCs/>
          </w:rPr>
          <w:t>3</w:t>
        </w:r>
        <w:r w:rsidRPr="00943846">
          <w:rPr>
            <w:rStyle w:val="Hyperlink"/>
            <w:i/>
            <w:iCs/>
          </w:rPr>
          <w:t xml:space="preserve"> Differential Item Functioning Analyses</w:t>
        </w:r>
      </w:hyperlink>
      <w:r w:rsidRPr="00434755">
        <w:t xml:space="preserve">. </w:t>
      </w:r>
      <w:r w:rsidR="00F53699" w:rsidRPr="00816BD3">
        <w:rPr>
          <w:rStyle w:val="Cross-ReferenceChar"/>
        </w:rPr>
        <w:fldChar w:fldCharType="begin"/>
      </w:r>
      <w:r w:rsidR="00F53699" w:rsidRPr="00816BD3">
        <w:rPr>
          <w:rStyle w:val="Hyperlink"/>
          <w:i/>
        </w:rPr>
        <w:instrText xml:space="preserve"> </w:instrText>
      </w:r>
      <w:r w:rsidR="00F53699" w:rsidRPr="00816BD3">
        <w:instrText>RE</w:instrText>
      </w:r>
      <w:r w:rsidR="00F53699" w:rsidRPr="00F53699">
        <w:rPr>
          <w:rStyle w:val="Cross-ReferenceChar"/>
        </w:rPr>
        <w:instrText xml:space="preserve">F _Ref121754546 \h </w:instrText>
      </w:r>
      <w:r w:rsidR="00F53699">
        <w:rPr>
          <w:rStyle w:val="Cross-ReferenceChar"/>
        </w:rPr>
        <w:instrText xml:space="preserve"> \* MERGEFORMAT </w:instrText>
      </w:r>
      <w:r w:rsidR="00F53699" w:rsidRPr="00816BD3">
        <w:rPr>
          <w:rStyle w:val="Cross-ReferenceChar"/>
        </w:rPr>
      </w:r>
      <w:r w:rsidR="00F53699" w:rsidRPr="00816BD3">
        <w:rPr>
          <w:rStyle w:val="Cross-ReferenceChar"/>
        </w:rPr>
        <w:fldChar w:fldCharType="separate"/>
      </w:r>
      <w:r w:rsidR="00F75C63" w:rsidRPr="00F75C63">
        <w:rPr>
          <w:rStyle w:val="Cross-ReferenceChar"/>
        </w:rPr>
        <w:t>Table 8.4</w:t>
      </w:r>
      <w:r w:rsidR="00F53699" w:rsidRPr="00816BD3">
        <w:rPr>
          <w:rStyle w:val="Cross-ReferenceChar"/>
        </w:rPr>
        <w:fldChar w:fldCharType="end"/>
      </w:r>
      <w:r w:rsidR="008F281F" w:rsidRPr="00434755">
        <w:t xml:space="preserve"> pro</w:t>
      </w:r>
      <w:r w:rsidR="008F281F" w:rsidRPr="00943846">
        <w:t>vides the student groups included in the analyses</w:t>
      </w:r>
      <w:r w:rsidR="0031286B" w:rsidRPr="00943846">
        <w:t xml:space="preserve">. </w:t>
      </w:r>
      <w:r w:rsidR="004740E7" w:rsidRPr="004740E7">
        <w:rPr>
          <w:rStyle w:val="Cross-ReferenceChar"/>
        </w:rPr>
        <w:fldChar w:fldCharType="begin"/>
      </w:r>
      <w:r w:rsidR="004740E7" w:rsidRPr="004740E7">
        <w:rPr>
          <w:rStyle w:val="Cross-ReferenceChar"/>
        </w:rPr>
        <w:instrText xml:space="preserve"> REF _Ref117698872 \h </w:instrText>
      </w:r>
      <w:r w:rsidR="004740E7">
        <w:rPr>
          <w:rStyle w:val="Cross-ReferenceChar"/>
        </w:rPr>
        <w:instrText xml:space="preserve"> \* MERGEFORMAT </w:instrText>
      </w:r>
      <w:r w:rsidR="004740E7" w:rsidRPr="004740E7">
        <w:rPr>
          <w:rStyle w:val="Cross-ReferenceChar"/>
        </w:rPr>
      </w:r>
      <w:r w:rsidR="004740E7" w:rsidRPr="004740E7">
        <w:rPr>
          <w:rStyle w:val="Cross-ReferenceChar"/>
        </w:rPr>
        <w:fldChar w:fldCharType="separate"/>
      </w:r>
      <w:r w:rsidR="00F75C63" w:rsidRPr="00F75C63">
        <w:rPr>
          <w:rStyle w:val="Cross-ReferenceChar"/>
        </w:rPr>
        <w:t>Table 8.5</w:t>
      </w:r>
      <w:r w:rsidR="004740E7" w:rsidRPr="004740E7">
        <w:rPr>
          <w:rStyle w:val="Cross-ReferenceChar"/>
        </w:rPr>
        <w:fldChar w:fldCharType="end"/>
      </w:r>
      <w:r w:rsidR="0031286B" w:rsidRPr="009E7FED">
        <w:t xml:space="preserve"> and</w:t>
      </w:r>
      <w:r w:rsidR="0031286B" w:rsidRPr="00943846">
        <w:t xml:space="preserve"> </w:t>
      </w:r>
      <w:r w:rsidR="004740E7" w:rsidRPr="004740E7">
        <w:rPr>
          <w:rStyle w:val="Cross-ReferenceChar"/>
        </w:rPr>
        <w:fldChar w:fldCharType="begin"/>
      </w:r>
      <w:r w:rsidR="004740E7" w:rsidRPr="004740E7">
        <w:rPr>
          <w:rStyle w:val="Cross-ReferenceChar"/>
        </w:rPr>
        <w:instrText xml:space="preserve"> REF  _Ref83976176 \* Lower \h </w:instrText>
      </w:r>
      <w:r w:rsidR="004740E7">
        <w:rPr>
          <w:rStyle w:val="Cross-ReferenceChar"/>
        </w:rPr>
        <w:instrText xml:space="preserve"> \* MERGEFORMAT </w:instrText>
      </w:r>
      <w:r w:rsidR="004740E7" w:rsidRPr="004740E7">
        <w:rPr>
          <w:rStyle w:val="Cross-ReferenceChar"/>
        </w:rPr>
      </w:r>
      <w:r w:rsidR="004740E7" w:rsidRPr="004740E7">
        <w:rPr>
          <w:rStyle w:val="Cross-ReferenceChar"/>
        </w:rPr>
        <w:fldChar w:fldCharType="separate"/>
      </w:r>
      <w:r w:rsidR="00F75C63" w:rsidRPr="00F75C63">
        <w:rPr>
          <w:rStyle w:val="Cross-ReferenceChar"/>
        </w:rPr>
        <w:t>table 8.6</w:t>
      </w:r>
      <w:r w:rsidR="004740E7" w:rsidRPr="004740E7">
        <w:rPr>
          <w:rStyle w:val="Cross-ReferenceChar"/>
        </w:rPr>
        <w:fldChar w:fldCharType="end"/>
      </w:r>
      <w:r w:rsidR="0031286B" w:rsidRPr="009E7FED">
        <w:t xml:space="preserve"> pro</w:t>
      </w:r>
      <w:r w:rsidR="0031286B" w:rsidRPr="00943846">
        <w:t xml:space="preserve">vide the </w:t>
      </w:r>
      <w:r w:rsidR="008B3925" w:rsidRPr="00943846">
        <w:t>DIF categories for dichotomous and polytomous</w:t>
      </w:r>
      <w:r w:rsidR="00413C59" w:rsidRPr="00943846">
        <w:t xml:space="preserve"> items, respectively.</w:t>
      </w:r>
      <w:r w:rsidR="0031286B" w:rsidRPr="00943846">
        <w:t xml:space="preserve"> </w:t>
      </w:r>
      <w:r w:rsidR="00F75C63" w:rsidRPr="00F75C63">
        <w:rPr>
          <w:rStyle w:val="Cross-ReferenceChar"/>
        </w:rPr>
        <w:fldChar w:fldCharType="begin"/>
      </w:r>
      <w:r w:rsidR="00F75C63" w:rsidRPr="00F75C63">
        <w:rPr>
          <w:rStyle w:val="Cross-ReferenceChar"/>
        </w:rPr>
        <w:instrText xml:space="preserve"> REF _Ref128405390 \h </w:instrText>
      </w:r>
      <w:r w:rsidR="00F75C63">
        <w:rPr>
          <w:rStyle w:val="Cross-ReferenceChar"/>
        </w:rPr>
        <w:instrText xml:space="preserve"> \* MERGEFORMAT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8.B.1</w:t>
      </w:r>
      <w:r w:rsidR="00F75C63" w:rsidRPr="00F75C63">
        <w:rPr>
          <w:rStyle w:val="Cross-ReferenceChar"/>
        </w:rPr>
        <w:fldChar w:fldCharType="end"/>
      </w:r>
      <w:r w:rsidRPr="00943846">
        <w:t xml:space="preserve"> through </w:t>
      </w:r>
      <w:r w:rsidR="00F75C63" w:rsidRPr="00F75C63">
        <w:rPr>
          <w:rStyle w:val="Cross-ReferenceChar"/>
        </w:rPr>
        <w:fldChar w:fldCharType="begin"/>
      </w:r>
      <w:r w:rsidR="00F75C63" w:rsidRPr="00F75C63">
        <w:rPr>
          <w:rStyle w:val="Cross-ReferenceChar"/>
        </w:rPr>
        <w:instrText xml:space="preserve"> REF _Ref128405450 \h </w:instrText>
      </w:r>
      <w:r w:rsidR="00F75C63">
        <w:rPr>
          <w:rStyle w:val="Cross-ReferenceChar"/>
        </w:rPr>
        <w:instrText xml:space="preserve"> \* MERGEFORMAT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8.B.3</w:t>
      </w:r>
      <w:r w:rsidR="00F75C63" w:rsidRPr="00F75C63">
        <w:rPr>
          <w:rStyle w:val="Cross-ReferenceChar"/>
        </w:rPr>
        <w:fldChar w:fldCharType="end"/>
      </w:r>
      <w:r w:rsidRPr="00943846">
        <w:t xml:space="preserve">, in </w:t>
      </w:r>
      <w:hyperlink w:anchor="_Appendix_7.B:_Differential" w:history="1">
        <w:r w:rsidRPr="002D6BD1">
          <w:rPr>
            <w:rStyle w:val="Hyperlink"/>
          </w:rPr>
          <w:t xml:space="preserve">appendix </w:t>
        </w:r>
        <w:r w:rsidR="002B20D5">
          <w:rPr>
            <w:rStyle w:val="Hyperlink"/>
          </w:rPr>
          <w:t>8</w:t>
        </w:r>
        <w:r w:rsidRPr="002D6BD1">
          <w:rPr>
            <w:rStyle w:val="Hyperlink"/>
          </w:rPr>
          <w:t>.</w:t>
        </w:r>
        <w:r w:rsidR="08987FBD" w:rsidRPr="002D6BD1">
          <w:rPr>
            <w:rStyle w:val="Hyperlink"/>
          </w:rPr>
          <w:t>B</w:t>
        </w:r>
      </w:hyperlink>
      <w:r w:rsidRPr="00943846">
        <w:t xml:space="preserve">, present the results of the DIF analysis for </w:t>
      </w:r>
      <w:r w:rsidR="1841DCE7" w:rsidRPr="00943846">
        <w:t>Alternate</w:t>
      </w:r>
      <w:r w:rsidRPr="00943846">
        <w:t xml:space="preserve"> ELPAC </w:t>
      </w:r>
      <w:r w:rsidR="003C2977" w:rsidRPr="00943846">
        <w:t xml:space="preserve">operational </w:t>
      </w:r>
      <w:r w:rsidRPr="00943846">
        <w:t>field test items.</w:t>
      </w:r>
    </w:p>
    <w:p w14:paraId="564803B8" w14:textId="3A1654B2" w:rsidR="00896F27" w:rsidRPr="00943846" w:rsidRDefault="4E93DB31" w:rsidP="00484F59">
      <w:pPr>
        <w:pStyle w:val="Numbered"/>
        <w:numPr>
          <w:ilvl w:val="0"/>
          <w:numId w:val="15"/>
        </w:numPr>
        <w:spacing w:before="10"/>
        <w:ind w:left="864" w:hanging="288"/>
      </w:pPr>
      <w:r w:rsidRPr="00943846">
        <w:rPr>
          <w:b/>
          <w:bCs/>
        </w:rPr>
        <w:t>IRT Analyses—</w:t>
      </w:r>
      <w:r w:rsidRPr="00943846">
        <w:t xml:space="preserve">IRT </w:t>
      </w:r>
      <w:r w:rsidR="00D21E58" w:rsidRPr="00943846">
        <w:t xml:space="preserve">models, </w:t>
      </w:r>
      <w:r w:rsidR="0050409A" w:rsidRPr="00943846">
        <w:t xml:space="preserve">and </w:t>
      </w:r>
      <w:r w:rsidRPr="00943846">
        <w:t>analyses, including calibrations</w:t>
      </w:r>
      <w:r w:rsidR="0050409A" w:rsidRPr="00943846">
        <w:t xml:space="preserve"> and </w:t>
      </w:r>
      <w:r w:rsidR="007177B8" w:rsidRPr="00943846">
        <w:t>linking</w:t>
      </w:r>
      <w:r w:rsidRPr="00943846">
        <w:t xml:space="preserve">, are presented in section </w:t>
      </w:r>
      <w:hyperlink w:anchor="_Item_Response_Theory" w:history="1">
        <w:r w:rsidR="00EA5894">
          <w:rPr>
            <w:rStyle w:val="Hyperlink"/>
            <w:i/>
            <w:iCs/>
          </w:rPr>
          <w:t>8</w:t>
        </w:r>
        <w:r w:rsidR="6158E45E" w:rsidRPr="00943846">
          <w:rPr>
            <w:rStyle w:val="Hyperlink"/>
            <w:i/>
            <w:iCs/>
          </w:rPr>
          <w:t>.</w:t>
        </w:r>
        <w:r w:rsidR="25C314AF" w:rsidRPr="00943846" w:rsidDel="00522A5C">
          <w:rPr>
            <w:rStyle w:val="Hyperlink"/>
            <w:i/>
            <w:iCs/>
          </w:rPr>
          <w:t>4</w:t>
        </w:r>
        <w:r w:rsidR="6158E45E" w:rsidRPr="00943846">
          <w:rPr>
            <w:rStyle w:val="Hyperlink"/>
            <w:i/>
            <w:iCs/>
          </w:rPr>
          <w:t> Item Response Theory</w:t>
        </w:r>
        <w:r w:rsidR="25C314AF" w:rsidRPr="00943846">
          <w:rPr>
            <w:rStyle w:val="Hyperlink"/>
            <w:i/>
            <w:iCs/>
          </w:rPr>
          <w:t xml:space="preserve"> Analyses</w:t>
        </w:r>
      </w:hyperlink>
      <w:r w:rsidR="6158E45E" w:rsidRPr="00943846">
        <w:t>.</w:t>
      </w:r>
      <w:r w:rsidRPr="00943846">
        <w:t xml:space="preserve"> </w:t>
      </w:r>
      <w:r w:rsidR="005412B0" w:rsidRPr="005412B0">
        <w:rPr>
          <w:rStyle w:val="Cross-ReferenceChar"/>
        </w:rPr>
        <w:fldChar w:fldCharType="begin"/>
      </w:r>
      <w:r w:rsidR="005412B0" w:rsidRPr="005412B0">
        <w:rPr>
          <w:rStyle w:val="Cross-ReferenceChar"/>
        </w:rPr>
        <w:instrText xml:space="preserve"> REF _Ref122534364 \h </w:instrText>
      </w:r>
      <w:r w:rsidR="005412B0">
        <w:rPr>
          <w:rStyle w:val="Cross-ReferenceChar"/>
        </w:rPr>
        <w:instrText xml:space="preserve"> \* MERGEFORMAT </w:instrText>
      </w:r>
      <w:r w:rsidR="005412B0" w:rsidRPr="005412B0">
        <w:rPr>
          <w:rStyle w:val="Cross-ReferenceChar"/>
        </w:rPr>
      </w:r>
      <w:r w:rsidR="005412B0" w:rsidRPr="005412B0">
        <w:rPr>
          <w:rStyle w:val="Cross-ReferenceChar"/>
        </w:rPr>
        <w:fldChar w:fldCharType="separate"/>
      </w:r>
      <w:r w:rsidR="00F75C63" w:rsidRPr="00F75C63">
        <w:rPr>
          <w:rStyle w:val="Cross-ReferenceChar"/>
        </w:rPr>
        <w:t>Table 8.8</w:t>
      </w:r>
      <w:r w:rsidR="005412B0" w:rsidRPr="005412B0">
        <w:rPr>
          <w:rStyle w:val="Cross-ReferenceChar"/>
        </w:rPr>
        <w:fldChar w:fldCharType="end"/>
      </w:r>
      <w:r w:rsidRPr="00943846">
        <w:t xml:space="preserve"> present</w:t>
      </w:r>
      <w:r w:rsidR="00582801">
        <w:t>s</w:t>
      </w:r>
      <w:r w:rsidRPr="00943846">
        <w:t xml:space="preserve"> the </w:t>
      </w:r>
      <w:r w:rsidR="003F0ED9" w:rsidRPr="00943846">
        <w:t>slopes and intercepts that convert theta scores to reported scal</w:t>
      </w:r>
      <w:r w:rsidR="003D0C6F" w:rsidRPr="00943846">
        <w:t>e scores</w:t>
      </w:r>
      <w:r w:rsidR="003F0ED9" w:rsidRPr="00943846">
        <w:t xml:space="preserve"> </w:t>
      </w:r>
      <w:r w:rsidRPr="00943846">
        <w:t xml:space="preserve">for the operational </w:t>
      </w:r>
      <w:r w:rsidR="00A818B9" w:rsidRPr="00943846">
        <w:t>field</w:t>
      </w:r>
      <w:r w:rsidR="005D7A56">
        <w:t xml:space="preserve"> </w:t>
      </w:r>
      <w:r w:rsidR="00A818B9" w:rsidRPr="00943846">
        <w:t xml:space="preserve">test </w:t>
      </w:r>
      <w:r w:rsidRPr="00943846">
        <w:t xml:space="preserve">items. </w:t>
      </w:r>
      <w:r w:rsidR="00F75C63" w:rsidRPr="00F75C63">
        <w:rPr>
          <w:rStyle w:val="Cross-ReferenceChar"/>
        </w:rPr>
        <w:fldChar w:fldCharType="begin"/>
      </w:r>
      <w:r w:rsidR="00F75C63" w:rsidRPr="00F75C63">
        <w:rPr>
          <w:rStyle w:val="Cross-ReferenceChar"/>
        </w:rPr>
        <w:instrText xml:space="preserve"> REF _Ref128405484 \h </w:instrText>
      </w:r>
      <w:r w:rsidR="00F75C63">
        <w:rPr>
          <w:rStyle w:val="Cross-ReferenceChar"/>
        </w:rPr>
        <w:instrText xml:space="preserve"> \* MERGEFORMAT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8.C.1</w:t>
      </w:r>
      <w:r w:rsidR="00F75C63" w:rsidRPr="00F75C63">
        <w:rPr>
          <w:rStyle w:val="Cross-ReferenceChar"/>
        </w:rPr>
        <w:fldChar w:fldCharType="end"/>
      </w:r>
      <w:r w:rsidR="004F3405" w:rsidRPr="00943846">
        <w:t xml:space="preserve"> </w:t>
      </w:r>
      <w:r w:rsidR="004A0428">
        <w:t>through</w:t>
      </w:r>
      <w:r w:rsidR="004F3405" w:rsidRPr="00943846">
        <w:t xml:space="preserve"> </w:t>
      </w:r>
      <w:r w:rsidR="00F75C63" w:rsidRPr="00F75C63">
        <w:rPr>
          <w:rStyle w:val="Cross-ReferenceChar"/>
        </w:rPr>
        <w:fldChar w:fldCharType="begin"/>
      </w:r>
      <w:r w:rsidR="00F75C63" w:rsidRPr="00F75C63">
        <w:rPr>
          <w:rStyle w:val="Cross-ReferenceChar"/>
        </w:rPr>
        <w:instrText xml:space="preserve"> REF _Ref128391883 \h </w:instrText>
      </w:r>
      <w:r w:rsidR="00F75C63" w:rsidRPr="00F75C63">
        <w:rPr>
          <w:rStyle w:val="Cross-ReferenceChar"/>
        </w:rPr>
      </w:r>
      <w:r w:rsidR="00F75C63" w:rsidRPr="00F75C63">
        <w:rPr>
          <w:rStyle w:val="Cross-ReferenceChar"/>
        </w:rPr>
        <w:fldChar w:fldCharType="separate"/>
      </w:r>
      <w:r w:rsidR="00F75C63" w:rsidRPr="00F75C63">
        <w:rPr>
          <w:rStyle w:val="Cross-ReferenceChar"/>
        </w:rPr>
        <w:t>table 8.C.6</w:t>
      </w:r>
      <w:r w:rsidR="00F75C63" w:rsidRPr="00F75C63">
        <w:rPr>
          <w:rStyle w:val="Cross-ReferenceChar"/>
        </w:rPr>
        <w:fldChar w:fldCharType="end"/>
      </w:r>
      <w:r w:rsidRPr="00943846">
        <w:t xml:space="preserve"> in </w:t>
      </w:r>
      <w:hyperlink w:anchor="_Appendix_7.C:_Item" w:history="1">
        <w:r w:rsidR="6158E45E" w:rsidRPr="00943846">
          <w:rPr>
            <w:rStyle w:val="Hyperlink"/>
          </w:rPr>
          <w:t xml:space="preserve">appendix </w:t>
        </w:r>
        <w:r w:rsidR="00EA5894">
          <w:rPr>
            <w:rStyle w:val="Hyperlink"/>
          </w:rPr>
          <w:t>8</w:t>
        </w:r>
        <w:r w:rsidR="6158E45E" w:rsidRPr="00943846">
          <w:rPr>
            <w:rStyle w:val="Hyperlink"/>
          </w:rPr>
          <w:t>.</w:t>
        </w:r>
        <w:r w:rsidR="563DF5D2" w:rsidRPr="00943846">
          <w:rPr>
            <w:rStyle w:val="Hyperlink"/>
          </w:rPr>
          <w:t>C</w:t>
        </w:r>
      </w:hyperlink>
      <w:r w:rsidRPr="00943846">
        <w:t xml:space="preserve"> provide IRT results for individual items by grade level or grade span.</w:t>
      </w:r>
      <w:bookmarkEnd w:id="1078"/>
    </w:p>
    <w:p w14:paraId="113A294F" w14:textId="1E7A7B5B" w:rsidR="00A818B9" w:rsidRPr="00943846" w:rsidRDefault="00A818B9" w:rsidP="00484F59">
      <w:pPr>
        <w:pStyle w:val="Numbered"/>
        <w:numPr>
          <w:ilvl w:val="0"/>
          <w:numId w:val="15"/>
        </w:numPr>
        <w:spacing w:before="10"/>
        <w:ind w:left="864" w:hanging="288"/>
      </w:pPr>
      <w:r w:rsidRPr="00943846">
        <w:rPr>
          <w:b/>
          <w:bCs/>
        </w:rPr>
        <w:t>Response Time Analyses—</w:t>
      </w:r>
      <w:r w:rsidRPr="00943846">
        <w:t xml:space="preserve">Alternate ELPAC assessments are untimed, but test examiners need guidance on anticipated test duration as they schedule administrations. Response time analysis is described in section </w:t>
      </w:r>
      <w:hyperlink w:anchor="_Response_Time_Analyses" w:history="1">
        <w:r w:rsidR="003956B0">
          <w:rPr>
            <w:rStyle w:val="Hyperlink"/>
            <w:i/>
            <w:iCs/>
          </w:rPr>
          <w:t>8</w:t>
        </w:r>
        <w:r w:rsidR="00EF2F2A">
          <w:rPr>
            <w:rStyle w:val="Hyperlink"/>
            <w:i/>
            <w:iCs/>
          </w:rPr>
          <w:t>.6 Response Time Analyses</w:t>
        </w:r>
      </w:hyperlink>
      <w:r w:rsidR="008066ED" w:rsidRPr="00943846">
        <w:t>.</w:t>
      </w:r>
      <w:r w:rsidR="008066ED">
        <w:t xml:space="preserve"> </w:t>
      </w:r>
      <w:r w:rsidR="00FB4BC2" w:rsidRPr="00FB4BC2">
        <w:rPr>
          <w:rStyle w:val="Cross-ReferenceChar"/>
        </w:rPr>
        <w:fldChar w:fldCharType="begin"/>
      </w:r>
      <w:r w:rsidR="00FB4BC2" w:rsidRPr="00FB4BC2">
        <w:rPr>
          <w:rStyle w:val="Cross-ReferenceChar"/>
        </w:rPr>
        <w:instrText xml:space="preserve"> REF _Ref128393161 \h </w:instrText>
      </w:r>
      <w:r w:rsidR="00FB4BC2">
        <w:rPr>
          <w:rStyle w:val="Cross-ReferenceChar"/>
        </w:rPr>
        <w:instrText xml:space="preserve"> \* MERGEFORMAT </w:instrText>
      </w:r>
      <w:r w:rsidR="00FB4BC2" w:rsidRPr="00FB4BC2">
        <w:rPr>
          <w:rStyle w:val="Cross-ReferenceChar"/>
        </w:rPr>
      </w:r>
      <w:r w:rsidR="00FB4BC2" w:rsidRPr="00FB4BC2">
        <w:rPr>
          <w:rStyle w:val="Cross-ReferenceChar"/>
        </w:rPr>
        <w:fldChar w:fldCharType="separate"/>
      </w:r>
      <w:r w:rsidR="00FB4BC2" w:rsidRPr="00FB4BC2">
        <w:rPr>
          <w:rStyle w:val="Cross-ReferenceChar"/>
        </w:rPr>
        <w:t>Table 8.D.1</w:t>
      </w:r>
      <w:r w:rsidR="00FB4BC2" w:rsidRPr="00FB4BC2">
        <w:rPr>
          <w:rStyle w:val="Cross-ReferenceChar"/>
        </w:rPr>
        <w:fldChar w:fldCharType="end"/>
      </w:r>
      <w:r w:rsidRPr="004A0428">
        <w:t xml:space="preserve"> </w:t>
      </w:r>
      <w:r w:rsidRPr="00943846">
        <w:t xml:space="preserve">in </w:t>
      </w:r>
      <w:hyperlink w:anchor="_Appendix_7.D:_Response" w:history="1">
        <w:r w:rsidRPr="00943846">
          <w:rPr>
            <w:rStyle w:val="Hyperlink"/>
          </w:rPr>
          <w:t xml:space="preserve">appendix </w:t>
        </w:r>
        <w:r w:rsidR="003956B0">
          <w:rPr>
            <w:rStyle w:val="Hyperlink"/>
          </w:rPr>
          <w:t>8</w:t>
        </w:r>
        <w:r w:rsidRPr="00943846">
          <w:rPr>
            <w:rStyle w:val="Hyperlink"/>
          </w:rPr>
          <w:t>.D</w:t>
        </w:r>
      </w:hyperlink>
      <w:r w:rsidRPr="00943846">
        <w:t xml:space="preserve"> provides summary statistics of response times for the Alternate ELPAC at the first, tenth, twenty-fifth, fiftieth, seventy-fifth, ninetieth, and ninety-ninth percentiles.</w:t>
      </w:r>
    </w:p>
    <w:p w14:paraId="727F2D9C" w14:textId="3FC8268A" w:rsidR="003C7085" w:rsidRDefault="0072198A" w:rsidP="00484F59">
      <w:pPr>
        <w:pStyle w:val="Numbered"/>
        <w:keepLines/>
        <w:numPr>
          <w:ilvl w:val="0"/>
          <w:numId w:val="15"/>
        </w:numPr>
        <w:spacing w:before="10"/>
        <w:ind w:left="864" w:hanging="288"/>
      </w:pPr>
      <w:r w:rsidRPr="00943846">
        <w:rPr>
          <w:b/>
          <w:bCs/>
        </w:rPr>
        <w:t>Dimensionality Analyses</w:t>
      </w:r>
      <w:r w:rsidR="4E93DB31" w:rsidRPr="00943846">
        <w:rPr>
          <w:b/>
          <w:bCs/>
        </w:rPr>
        <w:t>—</w:t>
      </w:r>
      <w:r w:rsidR="00031205" w:rsidRPr="00943846">
        <w:t>Dimensionality</w:t>
      </w:r>
      <w:r w:rsidR="4E93DB31" w:rsidRPr="00943846">
        <w:t xml:space="preserve"> analyses are </w:t>
      </w:r>
      <w:r w:rsidR="00B70167" w:rsidRPr="00943846">
        <w:t>described</w:t>
      </w:r>
      <w:r w:rsidR="4E93DB31" w:rsidRPr="00943846">
        <w:t xml:space="preserve"> in section </w:t>
      </w:r>
      <w:hyperlink w:anchor="_Dimensionality_Study" w:history="1">
        <w:r w:rsidR="003956B0">
          <w:rPr>
            <w:rStyle w:val="Hyperlink"/>
            <w:i/>
            <w:iCs/>
          </w:rPr>
          <w:t>8</w:t>
        </w:r>
        <w:r w:rsidR="00D6717C" w:rsidRPr="004F2CBE">
          <w:rPr>
            <w:rStyle w:val="Hyperlink"/>
            <w:i/>
            <w:iCs/>
          </w:rPr>
          <w:t>.</w:t>
        </w:r>
        <w:r w:rsidR="00D6717C" w:rsidRPr="004F2CBE" w:rsidDel="003A6412">
          <w:rPr>
            <w:rStyle w:val="Hyperlink"/>
            <w:i/>
            <w:iCs/>
          </w:rPr>
          <w:t>7</w:t>
        </w:r>
        <w:r w:rsidR="008024BB">
          <w:rPr>
            <w:rStyle w:val="Hyperlink"/>
            <w:i/>
            <w:iCs/>
          </w:rPr>
          <w:t> </w:t>
        </w:r>
        <w:r w:rsidR="00D6717C" w:rsidRPr="004F2CBE">
          <w:rPr>
            <w:rStyle w:val="Hyperlink"/>
            <w:i/>
            <w:iCs/>
          </w:rPr>
          <w:t>Dimensionality Study</w:t>
        </w:r>
      </w:hyperlink>
      <w:r w:rsidR="6158E45E" w:rsidRPr="004F2CBE">
        <w:rPr>
          <w:i/>
          <w:iCs/>
        </w:rPr>
        <w:t>.</w:t>
      </w:r>
      <w:r w:rsidR="4E93DB31" w:rsidRPr="00943846">
        <w:t xml:space="preserve"> </w:t>
      </w:r>
      <w:hyperlink w:anchor="_Appendix_7.E:_Factor" w:history="1">
        <w:r w:rsidR="008D4E42" w:rsidRPr="004A0428">
          <w:rPr>
            <w:rStyle w:val="Hyperlink"/>
          </w:rPr>
          <w:t xml:space="preserve">Appendix </w:t>
        </w:r>
        <w:r w:rsidR="003956B0">
          <w:rPr>
            <w:rStyle w:val="Hyperlink"/>
          </w:rPr>
          <w:t>8</w:t>
        </w:r>
        <w:r w:rsidR="001F137A" w:rsidRPr="004A0428">
          <w:rPr>
            <w:rStyle w:val="Hyperlink"/>
          </w:rPr>
          <w:t>.E</w:t>
        </w:r>
      </w:hyperlink>
      <w:r w:rsidR="001F137A" w:rsidRPr="00943846">
        <w:t xml:space="preserve"> presents the results of the dimensionality analyses.</w:t>
      </w:r>
    </w:p>
    <w:p w14:paraId="0BFA5E7B" w14:textId="7C7B61A8" w:rsidR="0031389A" w:rsidRPr="0031389A" w:rsidRDefault="0031389A" w:rsidP="00484F59">
      <w:pPr>
        <w:pStyle w:val="Numbered"/>
        <w:keepLines/>
        <w:numPr>
          <w:ilvl w:val="0"/>
          <w:numId w:val="15"/>
        </w:numPr>
        <w:spacing w:before="10"/>
        <w:ind w:left="864" w:hanging="288"/>
      </w:pPr>
      <w:r w:rsidRPr="177F2F5E">
        <w:rPr>
          <w:b/>
          <w:bCs/>
        </w:rPr>
        <w:t>Reliability Analyses—</w:t>
      </w:r>
      <w:r>
        <w:t xml:space="preserve">Reliability estimation for the </w:t>
      </w:r>
      <w:r w:rsidR="006568D9">
        <w:t>Alternate ELPAC</w:t>
      </w:r>
      <w:r>
        <w:t xml:space="preserve"> is illustrated in section </w:t>
      </w:r>
      <w:hyperlink w:anchor="_Reliability__Analyses_1">
        <w:r w:rsidR="000133E6" w:rsidRPr="177F2F5E">
          <w:rPr>
            <w:rStyle w:val="Hyperlink"/>
            <w:i/>
            <w:iCs/>
          </w:rPr>
          <w:t>8</w:t>
        </w:r>
        <w:r w:rsidRPr="177F2F5E">
          <w:rPr>
            <w:rStyle w:val="Hyperlink"/>
            <w:i/>
            <w:iCs/>
          </w:rPr>
          <w:t>.8 Reliability Analyses</w:t>
        </w:r>
      </w:hyperlink>
      <w:r>
        <w:t>.</w:t>
      </w:r>
    </w:p>
    <w:p w14:paraId="7F694DD1" w14:textId="245E6EF5" w:rsidR="0031389A" w:rsidRPr="00943846" w:rsidRDefault="46DEA50E" w:rsidP="00484F59">
      <w:pPr>
        <w:pStyle w:val="Numbered"/>
        <w:keepLines/>
        <w:numPr>
          <w:ilvl w:val="0"/>
          <w:numId w:val="15"/>
        </w:numPr>
        <w:spacing w:before="10"/>
        <w:ind w:left="864" w:hanging="288"/>
      </w:pPr>
      <w:r w:rsidRPr="513B499E">
        <w:rPr>
          <w:b/>
          <w:bCs/>
        </w:rPr>
        <w:t>Validity Evidence—</w:t>
      </w:r>
      <w:r>
        <w:t xml:space="preserve">Validity evidence related to the Alternate ELPAC is discussed in section </w:t>
      </w:r>
      <w:hyperlink w:anchor="_Validity_Evidence" w:history="1">
        <w:r w:rsidR="000133E6">
          <w:rPr>
            <w:rStyle w:val="Hyperlink"/>
            <w:i/>
            <w:iCs/>
          </w:rPr>
          <w:t>8</w:t>
        </w:r>
        <w:r w:rsidRPr="005011FF">
          <w:rPr>
            <w:rStyle w:val="Hyperlink"/>
            <w:i/>
            <w:iCs/>
          </w:rPr>
          <w:t>.</w:t>
        </w:r>
        <w:r w:rsidRPr="005011FF" w:rsidDel="003A6412">
          <w:rPr>
            <w:rStyle w:val="Hyperlink"/>
            <w:i/>
            <w:iCs/>
          </w:rPr>
          <w:t>9</w:t>
        </w:r>
        <w:r w:rsidRPr="005011FF">
          <w:rPr>
            <w:rStyle w:val="Hyperlink"/>
            <w:i/>
            <w:iCs/>
          </w:rPr>
          <w:t xml:space="preserve"> Validity Evidence</w:t>
        </w:r>
      </w:hyperlink>
      <w:r>
        <w:t>.</w:t>
      </w:r>
    </w:p>
    <w:p w14:paraId="6B5B4424" w14:textId="14CE4016" w:rsidR="00B12752" w:rsidRPr="00943846" w:rsidRDefault="5F70C587" w:rsidP="00484F59">
      <w:pPr>
        <w:pStyle w:val="Heading4"/>
      </w:pPr>
      <w:bookmarkStart w:id="1079" w:name="_Toc112229841"/>
      <w:bookmarkStart w:id="1080" w:name="_Toc112325801"/>
      <w:bookmarkStart w:id="1081" w:name="_Toc112327054"/>
      <w:bookmarkStart w:id="1082" w:name="_Toc112407068"/>
      <w:bookmarkStart w:id="1083" w:name="_Toc112408464"/>
      <w:bookmarkStart w:id="1084" w:name="_Samples_for_the"/>
      <w:bookmarkStart w:id="1085" w:name="_Toc131594675"/>
      <w:bookmarkEnd w:id="1079"/>
      <w:bookmarkEnd w:id="1080"/>
      <w:bookmarkEnd w:id="1081"/>
      <w:bookmarkEnd w:id="1082"/>
      <w:bookmarkEnd w:id="1083"/>
      <w:bookmarkEnd w:id="1084"/>
      <w:r w:rsidRPr="00943846">
        <w:t>Samples</w:t>
      </w:r>
      <w:r w:rsidR="00C34309">
        <w:t xml:space="preserve"> Used</w:t>
      </w:r>
      <w:r w:rsidRPr="00943846">
        <w:t xml:space="preserve"> for the Analyses</w:t>
      </w:r>
      <w:bookmarkEnd w:id="1085"/>
    </w:p>
    <w:p w14:paraId="0A28091B" w14:textId="24548EF7" w:rsidR="00AB3828" w:rsidRPr="00943846" w:rsidRDefault="00AB3828" w:rsidP="00AB3828">
      <w:r w:rsidRPr="00943846">
        <w:t xml:space="preserve">In general, analyses included in the technical report are based on all students in the tested population with valid scores available at the time of analysis. The actual data sample used depends on the time that data source becomes available as well as </w:t>
      </w:r>
      <w:bookmarkStart w:id="1086" w:name="_Hlk122529734"/>
      <w:r w:rsidR="00775635">
        <w:t xml:space="preserve">when </w:t>
      </w:r>
      <w:r w:rsidR="00142E53" w:rsidRPr="00943846">
        <w:t>the sample size</w:t>
      </w:r>
      <w:r w:rsidR="00FC5D68">
        <w:t xml:space="preserve"> is adequate</w:t>
      </w:r>
      <w:bookmarkEnd w:id="1086"/>
      <w:r w:rsidRPr="00943846">
        <w:t xml:space="preserve"> to meet the </w:t>
      </w:r>
      <w:r w:rsidR="00775635">
        <w:t>analysis timeline</w:t>
      </w:r>
      <w:r w:rsidRPr="00943846">
        <w:t>.</w:t>
      </w:r>
    </w:p>
    <w:p w14:paraId="456097D7" w14:textId="03A96216" w:rsidR="00AA1FE2" w:rsidRPr="00943846" w:rsidRDefault="29738872" w:rsidP="007E38D8">
      <w:pPr>
        <w:rPr>
          <w:color w:val="000000" w:themeColor="text1"/>
        </w:rPr>
      </w:pPr>
      <w:r>
        <w:t>The classical item analyses and item-level DIF analyses were conducted twice</w:t>
      </w:r>
      <w:r w:rsidR="4F679FA9">
        <w:t xml:space="preserve">: the preliminary item analysis was conducted using the data file available in mid-February </w:t>
      </w:r>
      <w:r w:rsidR="239F0393">
        <w:t xml:space="preserve">2022 </w:t>
      </w:r>
      <w:r w:rsidR="4F679FA9">
        <w:t xml:space="preserve">(i.e., the </w:t>
      </w:r>
      <w:r w:rsidR="30C976E8">
        <w:t>preliminary data</w:t>
      </w:r>
      <w:r w:rsidR="4F679FA9">
        <w:t xml:space="preserve">), and the final item analysis was conducted using the </w:t>
      </w:r>
      <w:r w:rsidR="6FE552CA">
        <w:t xml:space="preserve">final </w:t>
      </w:r>
      <w:r w:rsidR="4F679FA9">
        <w:t xml:space="preserve">data </w:t>
      </w:r>
      <w:r w:rsidR="6FE552CA">
        <w:t>from</w:t>
      </w:r>
      <w:r>
        <w:t xml:space="preserve"> June 2022. </w:t>
      </w:r>
      <w:r w:rsidR="7FD9BA54">
        <w:t xml:space="preserve">The </w:t>
      </w:r>
      <w:r w:rsidR="3D702FBF">
        <w:t xml:space="preserve">classical item analyses and item level DIF analyses </w:t>
      </w:r>
      <w:r w:rsidR="7FD9BA54">
        <w:t>provided in this technical report (</w:t>
      </w:r>
      <w:hyperlink w:anchor="_Appendix_8.A:_Classical">
        <w:r w:rsidR="7FD9BA54" w:rsidRPr="0BCC1063">
          <w:rPr>
            <w:rStyle w:val="Hyperlink"/>
          </w:rPr>
          <w:t xml:space="preserve">appendix </w:t>
        </w:r>
        <w:r w:rsidR="009C287D" w:rsidRPr="0BCC1063">
          <w:rPr>
            <w:rStyle w:val="Hyperlink"/>
          </w:rPr>
          <w:t>8</w:t>
        </w:r>
        <w:r w:rsidR="7FD9BA54" w:rsidRPr="0BCC1063">
          <w:rPr>
            <w:rStyle w:val="Hyperlink"/>
          </w:rPr>
          <w:t>.A</w:t>
        </w:r>
      </w:hyperlink>
      <w:r w:rsidR="7FD9BA54">
        <w:t xml:space="preserve"> and</w:t>
      </w:r>
      <w:r w:rsidR="57C483FE">
        <w:t xml:space="preserve"> </w:t>
      </w:r>
      <w:hyperlink w:anchor="_Appendix_7.B:_Differential">
        <w:r w:rsidR="57C483FE" w:rsidRPr="0BCC1063">
          <w:rPr>
            <w:rStyle w:val="Hyperlink"/>
          </w:rPr>
          <w:t>appendix </w:t>
        </w:r>
        <w:r w:rsidR="009C287D" w:rsidRPr="0BCC1063">
          <w:rPr>
            <w:rStyle w:val="Hyperlink"/>
          </w:rPr>
          <w:t>8</w:t>
        </w:r>
        <w:r w:rsidR="7FD9BA54" w:rsidRPr="0BCC1063">
          <w:rPr>
            <w:rStyle w:val="Hyperlink"/>
          </w:rPr>
          <w:t>.B</w:t>
        </w:r>
      </w:hyperlink>
      <w:r w:rsidR="3D702FBF">
        <w:t xml:space="preserve"> respectively</w:t>
      </w:r>
      <w:r w:rsidR="7FD9BA54">
        <w:t>) are based on the final item analysis</w:t>
      </w:r>
      <w:r w:rsidR="3537E4A0">
        <w:t xml:space="preserve"> with the June data</w:t>
      </w:r>
      <w:r w:rsidR="7984B1FB">
        <w:t xml:space="preserve"> (i.e., final data)</w:t>
      </w:r>
      <w:r w:rsidR="7FD9BA54">
        <w:t xml:space="preserve">. </w:t>
      </w:r>
      <w:r w:rsidR="69877F0D">
        <w:t xml:space="preserve">The </w:t>
      </w:r>
      <w:r w:rsidR="142CE53A">
        <w:t>IRT analyses (</w:t>
      </w:r>
      <w:hyperlink w:anchor="_Appendix_7.C:_Item">
        <w:r w:rsidR="14A1E8AA" w:rsidRPr="0BCC1063">
          <w:rPr>
            <w:rStyle w:val="Hyperlink"/>
          </w:rPr>
          <w:t xml:space="preserve">appendix </w:t>
        </w:r>
        <w:r w:rsidR="009C287D" w:rsidRPr="0BCC1063">
          <w:rPr>
            <w:rStyle w:val="Hyperlink"/>
          </w:rPr>
          <w:t>8</w:t>
        </w:r>
        <w:r w:rsidR="14A1E8AA" w:rsidRPr="0BCC1063">
          <w:rPr>
            <w:rStyle w:val="Hyperlink"/>
          </w:rPr>
          <w:t>.C</w:t>
        </w:r>
      </w:hyperlink>
      <w:r w:rsidR="142CE53A">
        <w:t xml:space="preserve">) </w:t>
      </w:r>
      <w:r w:rsidR="1FE7355B">
        <w:t>and the dimensionality analyses (</w:t>
      </w:r>
      <w:hyperlink w:anchor="_Appendix_7.E:_Factor">
        <w:r w:rsidR="1FE7355B" w:rsidRPr="0BCC1063">
          <w:rPr>
            <w:rStyle w:val="Hyperlink"/>
          </w:rPr>
          <w:t xml:space="preserve">appendix </w:t>
        </w:r>
        <w:r w:rsidR="009C287D" w:rsidRPr="0BCC1063">
          <w:rPr>
            <w:rStyle w:val="Hyperlink"/>
          </w:rPr>
          <w:t>8</w:t>
        </w:r>
        <w:r w:rsidR="1FE7355B" w:rsidRPr="0BCC1063">
          <w:rPr>
            <w:rStyle w:val="Hyperlink"/>
          </w:rPr>
          <w:t>.E</w:t>
        </w:r>
      </w:hyperlink>
      <w:r w:rsidR="1FE7355B">
        <w:t xml:space="preserve">) </w:t>
      </w:r>
      <w:r w:rsidR="142CE53A">
        <w:t>were based on the data file available in mid-February 2022</w:t>
      </w:r>
      <w:r w:rsidR="31199D85">
        <w:t xml:space="preserve"> (i.e., analys</w:t>
      </w:r>
      <w:r w:rsidR="0E9D40FB">
        <w:t>i</w:t>
      </w:r>
      <w:r w:rsidR="31199D85">
        <w:t>s sample)</w:t>
      </w:r>
      <w:r w:rsidR="142CE53A">
        <w:t>.</w:t>
      </w:r>
      <w:r w:rsidR="69877F0D">
        <w:t xml:space="preserve"> All other analyses, such as the response </w:t>
      </w:r>
      <w:r w:rsidR="703835D0">
        <w:t>time</w:t>
      </w:r>
      <w:r w:rsidR="69877F0D">
        <w:t xml:space="preserve"> analyses, used the final version of the production data file for student reports, which became available in July 2022. Students who </w:t>
      </w:r>
      <w:r w:rsidR="21297142">
        <w:t xml:space="preserve">did not respond to </w:t>
      </w:r>
      <w:r w:rsidR="74B516AB">
        <w:t>at least</w:t>
      </w:r>
      <w:r w:rsidR="044E7B72">
        <w:t xml:space="preserve"> one receptive item and one expressive item </w:t>
      </w:r>
      <w:r w:rsidR="69877F0D">
        <w:t xml:space="preserve">were removed from the </w:t>
      </w:r>
      <w:r w:rsidR="34F58C73">
        <w:t>analysis sample</w:t>
      </w:r>
      <w:r w:rsidR="69877F0D">
        <w:t>.</w:t>
      </w:r>
    </w:p>
    <w:p w14:paraId="25ADF14B" w14:textId="05659E71" w:rsidR="00AA1FE2" w:rsidRPr="00943846" w:rsidDel="002E0F24" w:rsidRDefault="212E2CD4" w:rsidP="00AA1FE2">
      <w:r w:rsidRPr="0BCC1063">
        <w:rPr>
          <w:color w:val="000000" w:themeColor="text1"/>
        </w:rPr>
        <w:t>There are two types of missing data</w:t>
      </w:r>
      <w:r w:rsidR="7CB78A38" w:rsidRPr="0BCC1063">
        <w:rPr>
          <w:color w:val="000000" w:themeColor="text1"/>
        </w:rPr>
        <w:t>:</w:t>
      </w:r>
      <w:r w:rsidRPr="0BCC1063">
        <w:rPr>
          <w:color w:val="000000" w:themeColor="text1"/>
        </w:rPr>
        <w:t xml:space="preserve"> </w:t>
      </w:r>
      <w:r w:rsidR="00B87C45" w:rsidRPr="0BCC1063">
        <w:rPr>
          <w:color w:val="000000" w:themeColor="text1"/>
        </w:rPr>
        <w:t xml:space="preserve">(1) </w:t>
      </w:r>
      <w:r w:rsidR="1E9E1800" w:rsidRPr="0BCC1063">
        <w:rPr>
          <w:color w:val="000000" w:themeColor="text1"/>
        </w:rPr>
        <w:t xml:space="preserve">“marked as no response” and omitted responses </w:t>
      </w:r>
      <w:r w:rsidRPr="0BCC1063">
        <w:rPr>
          <w:color w:val="000000" w:themeColor="text1"/>
        </w:rPr>
        <w:t xml:space="preserve">and </w:t>
      </w:r>
      <w:r w:rsidR="00FA2F59" w:rsidRPr="0BCC1063">
        <w:rPr>
          <w:color w:val="000000" w:themeColor="text1"/>
        </w:rPr>
        <w:t xml:space="preserve">(2) </w:t>
      </w:r>
      <w:r w:rsidRPr="0BCC1063">
        <w:rPr>
          <w:color w:val="000000" w:themeColor="text1"/>
        </w:rPr>
        <w:t>not</w:t>
      </w:r>
      <w:r w:rsidR="131B3FB0" w:rsidRPr="0BCC1063">
        <w:rPr>
          <w:color w:val="000000" w:themeColor="text1"/>
        </w:rPr>
        <w:t>-</w:t>
      </w:r>
      <w:r w:rsidRPr="0BCC1063">
        <w:rPr>
          <w:color w:val="000000" w:themeColor="text1"/>
        </w:rPr>
        <w:t>reached responses</w:t>
      </w:r>
      <w:r w:rsidR="00FA2F59" w:rsidRPr="0BCC1063">
        <w:rPr>
          <w:color w:val="000000" w:themeColor="text1"/>
        </w:rPr>
        <w:t xml:space="preserve">. These two types </w:t>
      </w:r>
      <w:r w:rsidRPr="0BCC1063">
        <w:rPr>
          <w:color w:val="000000" w:themeColor="text1"/>
        </w:rPr>
        <w:t>are treated differently in the analyses</w:t>
      </w:r>
      <w:r w:rsidR="55BB3259" w:rsidRPr="0BCC1063">
        <w:rPr>
          <w:color w:val="000000" w:themeColor="text1"/>
        </w:rPr>
        <w:t xml:space="preserve">. </w:t>
      </w:r>
      <w:r w:rsidR="00FA2F59" w:rsidRPr="0BCC1063">
        <w:rPr>
          <w:color w:val="000000" w:themeColor="text1"/>
        </w:rPr>
        <w:t>The first</w:t>
      </w:r>
      <w:r w:rsidR="0D1B279C" w:rsidRPr="0BCC1063">
        <w:rPr>
          <w:color w:val="000000" w:themeColor="text1"/>
        </w:rPr>
        <w:t xml:space="preserve"> </w:t>
      </w:r>
      <w:r w:rsidR="7CB78A38" w:rsidRPr="0BCC1063">
        <w:rPr>
          <w:color w:val="000000" w:themeColor="text1"/>
        </w:rPr>
        <w:t>occurs when</w:t>
      </w:r>
      <w:r w:rsidR="55BB3259" w:rsidRPr="0BCC1063">
        <w:rPr>
          <w:color w:val="000000" w:themeColor="text1"/>
        </w:rPr>
        <w:t xml:space="preserve"> a question has been received </w:t>
      </w:r>
      <w:r w:rsidR="7CB78A38" w:rsidRPr="0BCC1063">
        <w:rPr>
          <w:color w:val="000000" w:themeColor="text1"/>
        </w:rPr>
        <w:t xml:space="preserve">in the test delivery system </w:t>
      </w:r>
      <w:r w:rsidR="55BB3259" w:rsidRPr="0BCC1063">
        <w:rPr>
          <w:color w:val="000000" w:themeColor="text1"/>
        </w:rPr>
        <w:t xml:space="preserve">but </w:t>
      </w:r>
      <w:r w:rsidR="7CB78A38" w:rsidRPr="0BCC1063">
        <w:rPr>
          <w:color w:val="000000" w:themeColor="text1"/>
        </w:rPr>
        <w:t xml:space="preserve">was </w:t>
      </w:r>
      <w:r w:rsidR="55BB3259" w:rsidRPr="0BCC1063">
        <w:rPr>
          <w:color w:val="000000" w:themeColor="text1"/>
        </w:rPr>
        <w:t xml:space="preserve">not answered (i.e., the question was left blank or skipped) even though the student received and responded to subsequent items. </w:t>
      </w:r>
      <w:r w:rsidR="00E73C70" w:rsidRPr="0BCC1063">
        <w:rPr>
          <w:color w:val="000000" w:themeColor="text1"/>
        </w:rPr>
        <w:t xml:space="preserve">The second </w:t>
      </w:r>
      <w:r w:rsidR="42C216FF" w:rsidRPr="0BCC1063">
        <w:rPr>
          <w:color w:val="000000" w:themeColor="text1"/>
        </w:rPr>
        <w:t>is</w:t>
      </w:r>
      <w:r w:rsidRPr="0BCC1063">
        <w:rPr>
          <w:color w:val="000000" w:themeColor="text1"/>
        </w:rPr>
        <w:t xml:space="preserve"> </w:t>
      </w:r>
      <w:r w:rsidR="42B906D4" w:rsidRPr="0BCC1063">
        <w:rPr>
          <w:color w:val="000000" w:themeColor="text1"/>
        </w:rPr>
        <w:t>generated when</w:t>
      </w:r>
      <w:r w:rsidRPr="0BCC1063">
        <w:rPr>
          <w:color w:val="000000" w:themeColor="text1"/>
        </w:rPr>
        <w:t xml:space="preserve"> a student end</w:t>
      </w:r>
      <w:r w:rsidR="42B906D4" w:rsidRPr="0BCC1063">
        <w:rPr>
          <w:color w:val="000000" w:themeColor="text1"/>
        </w:rPr>
        <w:t>s</w:t>
      </w:r>
      <w:r w:rsidRPr="0BCC1063">
        <w:rPr>
          <w:color w:val="000000" w:themeColor="text1"/>
        </w:rPr>
        <w:t xml:space="preserve"> the test early. A student may not reach the end of a test</w:t>
      </w:r>
      <w:r w:rsidR="6C964505" w:rsidRPr="0BCC1063">
        <w:rPr>
          <w:color w:val="000000" w:themeColor="text1"/>
        </w:rPr>
        <w:t>,</w:t>
      </w:r>
      <w:r w:rsidR="2A3B8F93" w:rsidRPr="0BCC1063">
        <w:rPr>
          <w:color w:val="000000" w:themeColor="text1"/>
        </w:rPr>
        <w:t xml:space="preserve"> or the</w:t>
      </w:r>
      <w:r w:rsidRPr="0BCC1063">
        <w:rPr>
          <w:color w:val="000000" w:themeColor="text1"/>
        </w:rPr>
        <w:t xml:space="preserve"> item</w:t>
      </w:r>
      <w:r w:rsidR="681EE4A3" w:rsidRPr="0BCC1063">
        <w:rPr>
          <w:color w:val="000000" w:themeColor="text1"/>
        </w:rPr>
        <w:t>(</w:t>
      </w:r>
      <w:r w:rsidRPr="0BCC1063">
        <w:rPr>
          <w:color w:val="000000" w:themeColor="text1"/>
        </w:rPr>
        <w:t>s</w:t>
      </w:r>
      <w:r w:rsidR="681EE4A3" w:rsidRPr="0BCC1063">
        <w:rPr>
          <w:color w:val="000000" w:themeColor="text1"/>
        </w:rPr>
        <w:t>)</w:t>
      </w:r>
      <w:r w:rsidRPr="0BCC1063">
        <w:rPr>
          <w:color w:val="000000" w:themeColor="text1"/>
        </w:rPr>
        <w:t xml:space="preserve"> </w:t>
      </w:r>
      <w:r w:rsidR="681EE4A3" w:rsidRPr="0BCC1063">
        <w:rPr>
          <w:color w:val="000000" w:themeColor="text1"/>
        </w:rPr>
        <w:t xml:space="preserve">was </w:t>
      </w:r>
      <w:r w:rsidRPr="0BCC1063">
        <w:rPr>
          <w:color w:val="000000" w:themeColor="text1"/>
        </w:rPr>
        <w:t xml:space="preserve">not </w:t>
      </w:r>
      <w:r w:rsidR="2A3B8F93" w:rsidRPr="0BCC1063">
        <w:rPr>
          <w:color w:val="000000" w:themeColor="text1"/>
        </w:rPr>
        <w:t>presented to the student</w:t>
      </w:r>
      <w:r w:rsidRPr="0BCC1063">
        <w:rPr>
          <w:color w:val="000000" w:themeColor="text1"/>
        </w:rPr>
        <w:t xml:space="preserve">. </w:t>
      </w:r>
      <w:r w:rsidR="225AD614" w:rsidRPr="0BCC1063">
        <w:rPr>
          <w:color w:val="000000" w:themeColor="text1"/>
        </w:rPr>
        <w:t>“Mark</w:t>
      </w:r>
      <w:r w:rsidR="222B83A3" w:rsidRPr="0BCC1063">
        <w:rPr>
          <w:color w:val="000000" w:themeColor="text1"/>
        </w:rPr>
        <w:t>ed</w:t>
      </w:r>
      <w:r w:rsidR="225AD614" w:rsidRPr="0BCC1063">
        <w:rPr>
          <w:color w:val="000000" w:themeColor="text1"/>
        </w:rPr>
        <w:t xml:space="preserve"> as no response” and omitted responses</w:t>
      </w:r>
      <w:r w:rsidDel="1A4C4510">
        <w:t xml:space="preserve"> </w:t>
      </w:r>
      <w:r w:rsidR="1A4C4510">
        <w:t>were treated as</w:t>
      </w:r>
      <w:r w:rsidR="32249504">
        <w:t xml:space="preserve"> </w:t>
      </w:r>
      <w:r w:rsidR="1A4C4510">
        <w:t>incorrect</w:t>
      </w:r>
      <w:r w:rsidR="131B3FB0">
        <w:t>,</w:t>
      </w:r>
      <w:r w:rsidR="32249504">
        <w:t xml:space="preserve"> </w:t>
      </w:r>
      <w:r w:rsidR="1A4C4510">
        <w:t>and not-reached responses were treated as not presented in all statistical analyses.</w:t>
      </w:r>
    </w:p>
    <w:p w14:paraId="51D43E8A" w14:textId="6F196608" w:rsidR="00AA1FE2" w:rsidRPr="00943846" w:rsidRDefault="00325027" w:rsidP="00AB3828">
      <w:r w:rsidRPr="00943846">
        <w:rPr>
          <w:rStyle w:val="Cross-ReferenceChar"/>
        </w:rPr>
        <w:fldChar w:fldCharType="begin"/>
      </w:r>
      <w:r w:rsidRPr="00943846">
        <w:rPr>
          <w:rStyle w:val="Cross-ReferenceChar"/>
        </w:rPr>
        <w:instrText xml:space="preserve"> REF _Ref112245479 \h  \* MERGEFORMAT </w:instrText>
      </w:r>
      <w:r w:rsidRPr="00943846">
        <w:rPr>
          <w:rStyle w:val="Cross-ReferenceChar"/>
        </w:rPr>
      </w:r>
      <w:r w:rsidRPr="00943846">
        <w:rPr>
          <w:rStyle w:val="Cross-ReferenceChar"/>
        </w:rPr>
        <w:fldChar w:fldCharType="separate"/>
      </w:r>
      <w:r w:rsidR="009C3BF2" w:rsidRPr="009C3BF2">
        <w:rPr>
          <w:rStyle w:val="Cross-ReferenceChar"/>
        </w:rPr>
        <w:t>Table 8.1</w:t>
      </w:r>
      <w:r w:rsidRPr="00943846">
        <w:rPr>
          <w:rStyle w:val="Cross-ReferenceChar"/>
        </w:rPr>
        <w:fldChar w:fldCharType="end"/>
      </w:r>
      <w:r w:rsidR="18725BA3" w:rsidRPr="00943846">
        <w:t xml:space="preserve"> presents </w:t>
      </w:r>
      <w:r w:rsidR="4AAADBA2" w:rsidRPr="00943846">
        <w:t xml:space="preserve">the differences in student counts between the two data sources (i.e., the analysis sample and the final production data file). Final production data files were received later and contained a larger number of </w:t>
      </w:r>
      <w:r w:rsidR="546CD991" w:rsidRPr="00943846">
        <w:t xml:space="preserve">test </w:t>
      </w:r>
      <w:r w:rsidR="4AAADBA2" w:rsidRPr="00943846">
        <w:t>completers than the analysis sample</w:t>
      </w:r>
      <w:r w:rsidR="57BBE76D" w:rsidRPr="00943846">
        <w:t>.</w:t>
      </w:r>
    </w:p>
    <w:p w14:paraId="0F50B7A0" w14:textId="11021AF5" w:rsidR="00091747" w:rsidRPr="00943846" w:rsidRDefault="00091747" w:rsidP="00F2304A">
      <w:pPr>
        <w:pStyle w:val="Caption"/>
      </w:pPr>
      <w:bookmarkStart w:id="1087" w:name="_Ref112245479"/>
      <w:bookmarkStart w:id="1088" w:name="_Toc133500747"/>
      <w:r w:rsidRPr="00943846">
        <w:t xml:space="preserve">Table </w:t>
      </w:r>
      <w:r>
        <w:fldChar w:fldCharType="begin"/>
      </w:r>
      <w:r>
        <w:instrText>STYLEREF 2 \s</w:instrText>
      </w:r>
      <w:r>
        <w:fldChar w:fldCharType="separate"/>
      </w:r>
      <w:r w:rsidR="00755D39">
        <w:rPr>
          <w:noProof/>
        </w:rPr>
        <w:t>8</w:t>
      </w:r>
      <w:r>
        <w:fldChar w:fldCharType="end"/>
      </w:r>
      <w:r w:rsidR="004815B2">
        <w:t>.</w:t>
      </w:r>
      <w:r>
        <w:fldChar w:fldCharType="begin"/>
      </w:r>
      <w:r>
        <w:instrText>SEQ Table \* ARABIC \s 2</w:instrText>
      </w:r>
      <w:r>
        <w:fldChar w:fldCharType="separate"/>
      </w:r>
      <w:r w:rsidR="004815B2">
        <w:rPr>
          <w:noProof/>
        </w:rPr>
        <w:t>1</w:t>
      </w:r>
      <w:r>
        <w:fldChar w:fldCharType="end"/>
      </w:r>
      <w:bookmarkEnd w:id="1087"/>
      <w:r w:rsidRPr="00943846">
        <w:t xml:space="preserve">  Alternate ELPAC Analyses Data Sources</w:t>
      </w:r>
      <w:bookmarkEnd w:id="1088"/>
    </w:p>
    <w:tbl>
      <w:tblPr>
        <w:tblStyle w:val="TRs"/>
        <w:tblW w:w="0" w:type="auto"/>
        <w:tblLayout w:type="fixed"/>
        <w:tblLook w:val="04A0" w:firstRow="1" w:lastRow="0" w:firstColumn="1" w:lastColumn="0" w:noHBand="0" w:noVBand="1"/>
      </w:tblPr>
      <w:tblGrid>
        <w:gridCol w:w="2088"/>
        <w:gridCol w:w="1440"/>
        <w:gridCol w:w="1440"/>
      </w:tblGrid>
      <w:tr w:rsidR="00AB3828" w:rsidRPr="00943846" w14:paraId="78951170" w14:textId="77777777" w:rsidTr="7971C9D6">
        <w:trPr>
          <w:cnfStyle w:val="100000000000" w:firstRow="1" w:lastRow="0" w:firstColumn="0" w:lastColumn="0" w:oddVBand="0" w:evenVBand="0" w:oddHBand="0" w:evenHBand="0" w:firstRowFirstColumn="0" w:firstRowLastColumn="0" w:lastRowFirstColumn="0" w:lastRowLastColumn="0"/>
          <w:trHeight w:val="20"/>
        </w:trPr>
        <w:tc>
          <w:tcPr>
            <w:tcW w:w="2088" w:type="dxa"/>
          </w:tcPr>
          <w:p w14:paraId="19C832C9" w14:textId="325F4A18" w:rsidR="00AB3828" w:rsidRPr="00943846" w:rsidRDefault="00AB3828" w:rsidP="003023FF">
            <w:pPr>
              <w:pStyle w:val="TableHead"/>
              <w:rPr>
                <w:b w:val="0"/>
                <w:noProof w:val="0"/>
              </w:rPr>
            </w:pPr>
            <w:r w:rsidRPr="00943846">
              <w:rPr>
                <w:noProof w:val="0"/>
              </w:rPr>
              <w:t xml:space="preserve">Grade </w:t>
            </w:r>
            <w:r w:rsidR="00BB06D8" w:rsidRPr="00943846">
              <w:rPr>
                <w:bCs w:val="0"/>
                <w:noProof w:val="0"/>
              </w:rPr>
              <w:t>Level</w:t>
            </w:r>
            <w:r w:rsidRPr="00943846">
              <w:rPr>
                <w:bCs w:val="0"/>
                <w:noProof w:val="0"/>
              </w:rPr>
              <w:t xml:space="preserve"> </w:t>
            </w:r>
            <w:r w:rsidRPr="00943846">
              <w:rPr>
                <w:noProof w:val="0"/>
              </w:rPr>
              <w:t xml:space="preserve">or Grade </w:t>
            </w:r>
            <w:r w:rsidR="00BB06D8" w:rsidRPr="00943846">
              <w:rPr>
                <w:bCs w:val="0"/>
                <w:noProof w:val="0"/>
              </w:rPr>
              <w:t>S</w:t>
            </w:r>
            <w:r w:rsidRPr="00943846">
              <w:rPr>
                <w:noProof w:val="0"/>
              </w:rPr>
              <w:t>pan</w:t>
            </w:r>
          </w:p>
        </w:tc>
        <w:tc>
          <w:tcPr>
            <w:tcW w:w="1440" w:type="dxa"/>
          </w:tcPr>
          <w:p w14:paraId="30510A49" w14:textId="4ADF6B35" w:rsidR="00AB3828" w:rsidRPr="00943846" w:rsidRDefault="00AB3828" w:rsidP="7971C9D6">
            <w:pPr>
              <w:pStyle w:val="TableHead"/>
              <w:ind w:left="72"/>
              <w:rPr>
                <w:b w:val="0"/>
                <w:noProof w:val="0"/>
              </w:rPr>
            </w:pPr>
            <w:r w:rsidRPr="7971C9D6">
              <w:rPr>
                <w:rFonts w:eastAsiaTheme="minorEastAsia"/>
                <w:noProof w:val="0"/>
              </w:rPr>
              <w:t>Analys</w:t>
            </w:r>
            <w:r w:rsidR="457CE203" w:rsidRPr="7971C9D6">
              <w:rPr>
                <w:rFonts w:eastAsiaTheme="minorEastAsia"/>
                <w:noProof w:val="0"/>
              </w:rPr>
              <w:t>i</w:t>
            </w:r>
            <w:r w:rsidRPr="7971C9D6">
              <w:rPr>
                <w:rFonts w:eastAsiaTheme="minorEastAsia"/>
                <w:noProof w:val="0"/>
              </w:rPr>
              <w:t>s Sample</w:t>
            </w:r>
          </w:p>
        </w:tc>
        <w:tc>
          <w:tcPr>
            <w:tcW w:w="1440" w:type="dxa"/>
          </w:tcPr>
          <w:p w14:paraId="23045747" w14:textId="7995507E" w:rsidR="00AB3828" w:rsidRPr="00943846" w:rsidRDefault="00AB3828" w:rsidP="0062535F">
            <w:pPr>
              <w:pStyle w:val="TableHead"/>
              <w:ind w:left="72"/>
              <w:rPr>
                <w:b w:val="0"/>
                <w:noProof w:val="0"/>
              </w:rPr>
            </w:pPr>
            <w:r w:rsidRPr="00943846">
              <w:rPr>
                <w:rFonts w:eastAsiaTheme="minorHAnsi"/>
                <w:noProof w:val="0"/>
              </w:rPr>
              <w:t xml:space="preserve">Final Data Total </w:t>
            </w:r>
          </w:p>
        </w:tc>
      </w:tr>
      <w:tr w:rsidR="00AB3828" w:rsidRPr="00943846" w14:paraId="6EB0DDE3" w14:textId="77777777" w:rsidTr="7971C9D6">
        <w:tc>
          <w:tcPr>
            <w:tcW w:w="2088" w:type="dxa"/>
            <w:tcBorders>
              <w:top w:val="single" w:sz="4" w:space="0" w:color="auto"/>
            </w:tcBorders>
            <w:noWrap/>
            <w:hideMark/>
          </w:tcPr>
          <w:p w14:paraId="09CADCF1" w14:textId="091E80C2" w:rsidR="00AB3828" w:rsidRPr="00943846" w:rsidRDefault="00AB3828" w:rsidP="00A85286">
            <w:pPr>
              <w:pStyle w:val="TableText"/>
              <w:keepNext/>
              <w:ind w:right="144"/>
              <w:rPr>
                <w:noProof w:val="0"/>
              </w:rPr>
            </w:pPr>
            <w:r w:rsidRPr="00943846">
              <w:rPr>
                <w:noProof w:val="0"/>
              </w:rPr>
              <w:t>K</w:t>
            </w:r>
            <w:r w:rsidR="00C84F3E">
              <w:rPr>
                <w:noProof w:val="0"/>
              </w:rPr>
              <w:t>indergarten</w:t>
            </w:r>
          </w:p>
        </w:tc>
        <w:tc>
          <w:tcPr>
            <w:tcW w:w="1440" w:type="dxa"/>
            <w:tcBorders>
              <w:top w:val="single" w:sz="4" w:space="0" w:color="auto"/>
            </w:tcBorders>
            <w:noWrap/>
            <w:vAlign w:val="bottom"/>
          </w:tcPr>
          <w:p w14:paraId="468AC8B7" w14:textId="3981EB57" w:rsidR="00AB3828" w:rsidRPr="00943846" w:rsidRDefault="00855381" w:rsidP="0062535F">
            <w:pPr>
              <w:pStyle w:val="TableText"/>
              <w:jc w:val="center"/>
              <w:rPr>
                <w:noProof w:val="0"/>
              </w:rPr>
            </w:pPr>
            <w:r w:rsidRPr="00943846">
              <w:rPr>
                <w:noProof w:val="0"/>
              </w:rPr>
              <w:t>727</w:t>
            </w:r>
          </w:p>
        </w:tc>
        <w:tc>
          <w:tcPr>
            <w:tcW w:w="1440" w:type="dxa"/>
            <w:tcBorders>
              <w:top w:val="single" w:sz="4" w:space="0" w:color="auto"/>
            </w:tcBorders>
            <w:noWrap/>
            <w:vAlign w:val="bottom"/>
          </w:tcPr>
          <w:p w14:paraId="6009AFF9" w14:textId="482E321C" w:rsidR="00AB3828" w:rsidRPr="00943846" w:rsidRDefault="00855381" w:rsidP="0062535F">
            <w:pPr>
              <w:pStyle w:val="TableText"/>
              <w:jc w:val="center"/>
              <w:rPr>
                <w:noProof w:val="0"/>
              </w:rPr>
            </w:pPr>
            <w:r w:rsidRPr="00943846">
              <w:rPr>
                <w:noProof w:val="0"/>
              </w:rPr>
              <w:t>1,246</w:t>
            </w:r>
          </w:p>
        </w:tc>
      </w:tr>
      <w:tr w:rsidR="00AB3828" w:rsidRPr="00943846" w14:paraId="1EE34119" w14:textId="77777777" w:rsidTr="7971C9D6">
        <w:tc>
          <w:tcPr>
            <w:tcW w:w="2088" w:type="dxa"/>
            <w:noWrap/>
            <w:hideMark/>
          </w:tcPr>
          <w:p w14:paraId="123D4607" w14:textId="766F1C74" w:rsidR="00AB3828" w:rsidRPr="00943846" w:rsidRDefault="00AB3828" w:rsidP="00A85286">
            <w:pPr>
              <w:pStyle w:val="TableText"/>
              <w:keepNext/>
              <w:ind w:right="144"/>
              <w:rPr>
                <w:noProof w:val="0"/>
              </w:rPr>
            </w:pPr>
            <w:r w:rsidRPr="00943846">
              <w:rPr>
                <w:noProof w:val="0"/>
              </w:rPr>
              <w:t>1</w:t>
            </w:r>
          </w:p>
        </w:tc>
        <w:tc>
          <w:tcPr>
            <w:tcW w:w="1440" w:type="dxa"/>
            <w:noWrap/>
            <w:vAlign w:val="bottom"/>
          </w:tcPr>
          <w:p w14:paraId="53B4380F" w14:textId="2F453D48" w:rsidR="00AB3828" w:rsidRPr="00943846" w:rsidRDefault="00855381" w:rsidP="0062535F">
            <w:pPr>
              <w:pStyle w:val="TableText"/>
              <w:jc w:val="center"/>
              <w:rPr>
                <w:noProof w:val="0"/>
              </w:rPr>
            </w:pPr>
            <w:r w:rsidRPr="00943846">
              <w:rPr>
                <w:noProof w:val="0"/>
              </w:rPr>
              <w:t>833</w:t>
            </w:r>
          </w:p>
        </w:tc>
        <w:tc>
          <w:tcPr>
            <w:tcW w:w="1440" w:type="dxa"/>
            <w:noWrap/>
            <w:vAlign w:val="bottom"/>
          </w:tcPr>
          <w:p w14:paraId="28429F3A" w14:textId="0E4CB638" w:rsidR="00AB3828" w:rsidRPr="00943846" w:rsidRDefault="00855381" w:rsidP="0062535F">
            <w:pPr>
              <w:pStyle w:val="TableText"/>
              <w:jc w:val="center"/>
              <w:rPr>
                <w:noProof w:val="0"/>
              </w:rPr>
            </w:pPr>
            <w:r w:rsidRPr="00943846">
              <w:rPr>
                <w:noProof w:val="0"/>
              </w:rPr>
              <w:t>1,243</w:t>
            </w:r>
          </w:p>
        </w:tc>
      </w:tr>
      <w:tr w:rsidR="00AB3828" w:rsidRPr="00943846" w14:paraId="1B3AB0C4" w14:textId="77777777" w:rsidTr="7971C9D6">
        <w:tc>
          <w:tcPr>
            <w:tcW w:w="2088" w:type="dxa"/>
            <w:noWrap/>
            <w:hideMark/>
          </w:tcPr>
          <w:p w14:paraId="0F452B6F" w14:textId="5F7D4894" w:rsidR="00AB3828" w:rsidRPr="00943846" w:rsidRDefault="00AB3828" w:rsidP="00A85286">
            <w:pPr>
              <w:pStyle w:val="TableText"/>
              <w:keepNext/>
              <w:ind w:right="144"/>
              <w:rPr>
                <w:noProof w:val="0"/>
              </w:rPr>
            </w:pPr>
            <w:r w:rsidRPr="00943846">
              <w:rPr>
                <w:noProof w:val="0"/>
              </w:rPr>
              <w:t>2</w:t>
            </w:r>
          </w:p>
        </w:tc>
        <w:tc>
          <w:tcPr>
            <w:tcW w:w="1440" w:type="dxa"/>
            <w:noWrap/>
            <w:vAlign w:val="bottom"/>
          </w:tcPr>
          <w:p w14:paraId="6BA00282" w14:textId="2FF74BA0" w:rsidR="00AB3828" w:rsidRPr="00943846" w:rsidRDefault="00855381" w:rsidP="0062535F">
            <w:pPr>
              <w:pStyle w:val="TableText"/>
              <w:jc w:val="center"/>
              <w:rPr>
                <w:noProof w:val="0"/>
              </w:rPr>
            </w:pPr>
            <w:r w:rsidRPr="00943846">
              <w:rPr>
                <w:noProof w:val="0"/>
              </w:rPr>
              <w:t>773</w:t>
            </w:r>
          </w:p>
        </w:tc>
        <w:tc>
          <w:tcPr>
            <w:tcW w:w="1440" w:type="dxa"/>
            <w:noWrap/>
            <w:vAlign w:val="bottom"/>
          </w:tcPr>
          <w:p w14:paraId="3CCCE359" w14:textId="3D1D0554" w:rsidR="00AB3828" w:rsidRPr="00943846" w:rsidRDefault="00855381" w:rsidP="0062535F">
            <w:pPr>
              <w:pStyle w:val="TableText"/>
              <w:jc w:val="center"/>
              <w:rPr>
                <w:noProof w:val="0"/>
              </w:rPr>
            </w:pPr>
            <w:r w:rsidRPr="00943846">
              <w:rPr>
                <w:noProof w:val="0"/>
              </w:rPr>
              <w:t>1,134</w:t>
            </w:r>
          </w:p>
        </w:tc>
      </w:tr>
      <w:tr w:rsidR="00AB3828" w:rsidRPr="00943846" w14:paraId="592CEE2C" w14:textId="77777777" w:rsidTr="7971C9D6">
        <w:tc>
          <w:tcPr>
            <w:tcW w:w="2088" w:type="dxa"/>
            <w:noWrap/>
            <w:hideMark/>
          </w:tcPr>
          <w:p w14:paraId="359C041A" w14:textId="016E330F" w:rsidR="00AB3828" w:rsidRPr="00943846" w:rsidRDefault="00AB3828" w:rsidP="00A85286">
            <w:pPr>
              <w:pStyle w:val="TableText"/>
              <w:ind w:right="144"/>
              <w:rPr>
                <w:noProof w:val="0"/>
              </w:rPr>
            </w:pPr>
            <w:r w:rsidRPr="00943846">
              <w:rPr>
                <w:noProof w:val="0"/>
              </w:rPr>
              <w:t>3</w:t>
            </w:r>
            <w:r w:rsidR="004C44DE">
              <w:rPr>
                <w:noProof w:val="0"/>
              </w:rPr>
              <w:t>–</w:t>
            </w:r>
            <w:r w:rsidRPr="00943846">
              <w:rPr>
                <w:noProof w:val="0"/>
              </w:rPr>
              <w:t>5</w:t>
            </w:r>
          </w:p>
        </w:tc>
        <w:tc>
          <w:tcPr>
            <w:tcW w:w="1440" w:type="dxa"/>
            <w:noWrap/>
            <w:vAlign w:val="bottom"/>
          </w:tcPr>
          <w:p w14:paraId="3D563C6D" w14:textId="1D6236F1" w:rsidR="00AB3828" w:rsidRPr="00943846" w:rsidRDefault="00855381" w:rsidP="0062535F">
            <w:pPr>
              <w:pStyle w:val="TableText"/>
              <w:jc w:val="center"/>
              <w:rPr>
                <w:noProof w:val="0"/>
              </w:rPr>
            </w:pPr>
            <w:r w:rsidRPr="00943846">
              <w:rPr>
                <w:noProof w:val="0"/>
              </w:rPr>
              <w:t>2,896</w:t>
            </w:r>
          </w:p>
        </w:tc>
        <w:tc>
          <w:tcPr>
            <w:tcW w:w="1440" w:type="dxa"/>
            <w:noWrap/>
            <w:vAlign w:val="bottom"/>
          </w:tcPr>
          <w:p w14:paraId="709D2F4F" w14:textId="5BE283B5" w:rsidR="00AB3828" w:rsidRPr="00943846" w:rsidRDefault="00855381" w:rsidP="0062535F">
            <w:pPr>
              <w:pStyle w:val="TableText"/>
              <w:jc w:val="center"/>
              <w:rPr>
                <w:noProof w:val="0"/>
              </w:rPr>
            </w:pPr>
            <w:r w:rsidRPr="00943846">
              <w:rPr>
                <w:noProof w:val="0"/>
              </w:rPr>
              <w:t>4,167</w:t>
            </w:r>
          </w:p>
        </w:tc>
      </w:tr>
      <w:tr w:rsidR="00AB3828" w:rsidRPr="00943846" w14:paraId="2FCB26F9" w14:textId="77777777" w:rsidTr="7971C9D6">
        <w:tc>
          <w:tcPr>
            <w:tcW w:w="2088" w:type="dxa"/>
            <w:noWrap/>
            <w:hideMark/>
          </w:tcPr>
          <w:p w14:paraId="2BB9ED38" w14:textId="724F872F" w:rsidR="00AB3828" w:rsidRPr="00943846" w:rsidRDefault="00AB3828" w:rsidP="00A85286">
            <w:pPr>
              <w:pStyle w:val="TableText"/>
              <w:ind w:right="144"/>
              <w:rPr>
                <w:noProof w:val="0"/>
              </w:rPr>
            </w:pPr>
            <w:r w:rsidRPr="00943846">
              <w:rPr>
                <w:noProof w:val="0"/>
              </w:rPr>
              <w:t>6</w:t>
            </w:r>
            <w:r w:rsidR="004C44DE">
              <w:rPr>
                <w:noProof w:val="0"/>
              </w:rPr>
              <w:t>–</w:t>
            </w:r>
            <w:r w:rsidRPr="00943846">
              <w:rPr>
                <w:noProof w:val="0"/>
              </w:rPr>
              <w:t>8</w:t>
            </w:r>
          </w:p>
        </w:tc>
        <w:tc>
          <w:tcPr>
            <w:tcW w:w="1440" w:type="dxa"/>
            <w:noWrap/>
            <w:vAlign w:val="bottom"/>
          </w:tcPr>
          <w:p w14:paraId="16CE5204" w14:textId="1BE38D86" w:rsidR="00AB3828" w:rsidRPr="00943846" w:rsidRDefault="00855381" w:rsidP="0062535F">
            <w:pPr>
              <w:pStyle w:val="TableText"/>
              <w:jc w:val="center"/>
              <w:rPr>
                <w:noProof w:val="0"/>
              </w:rPr>
            </w:pPr>
            <w:r w:rsidRPr="00943846">
              <w:rPr>
                <w:noProof w:val="0"/>
              </w:rPr>
              <w:t>2,530</w:t>
            </w:r>
          </w:p>
        </w:tc>
        <w:tc>
          <w:tcPr>
            <w:tcW w:w="1440" w:type="dxa"/>
            <w:noWrap/>
            <w:vAlign w:val="bottom"/>
          </w:tcPr>
          <w:p w14:paraId="5FE3589B" w14:textId="03B90E32" w:rsidR="00AB3828" w:rsidRPr="00943846" w:rsidRDefault="00855381" w:rsidP="0062535F">
            <w:pPr>
              <w:pStyle w:val="TableText"/>
              <w:jc w:val="center"/>
              <w:rPr>
                <w:noProof w:val="0"/>
              </w:rPr>
            </w:pPr>
            <w:r w:rsidRPr="00943846">
              <w:rPr>
                <w:noProof w:val="0"/>
              </w:rPr>
              <w:t>3,566</w:t>
            </w:r>
          </w:p>
        </w:tc>
      </w:tr>
      <w:tr w:rsidR="00AB3828" w:rsidRPr="00943846" w14:paraId="0F43B8FF" w14:textId="77777777" w:rsidTr="7971C9D6">
        <w:tc>
          <w:tcPr>
            <w:tcW w:w="2088" w:type="dxa"/>
            <w:noWrap/>
            <w:hideMark/>
          </w:tcPr>
          <w:p w14:paraId="1FA2F12E" w14:textId="4DA99FE4" w:rsidR="00AB3828" w:rsidRPr="00943846" w:rsidRDefault="00AB3828" w:rsidP="00A85286">
            <w:pPr>
              <w:pStyle w:val="TableText"/>
              <w:ind w:right="144"/>
              <w:rPr>
                <w:noProof w:val="0"/>
              </w:rPr>
            </w:pPr>
            <w:r w:rsidRPr="00943846">
              <w:rPr>
                <w:noProof w:val="0"/>
              </w:rPr>
              <w:t>9</w:t>
            </w:r>
            <w:r w:rsidR="004C44DE">
              <w:rPr>
                <w:noProof w:val="0"/>
              </w:rPr>
              <w:t>–</w:t>
            </w:r>
            <w:r w:rsidRPr="00943846">
              <w:rPr>
                <w:noProof w:val="0"/>
              </w:rPr>
              <w:t>12</w:t>
            </w:r>
          </w:p>
        </w:tc>
        <w:tc>
          <w:tcPr>
            <w:tcW w:w="1440" w:type="dxa"/>
            <w:noWrap/>
            <w:vAlign w:val="bottom"/>
          </w:tcPr>
          <w:p w14:paraId="490B3991" w14:textId="6D6256B3" w:rsidR="00AB3828" w:rsidRPr="00943846" w:rsidRDefault="00855381" w:rsidP="0062535F">
            <w:pPr>
              <w:pStyle w:val="TableText"/>
              <w:jc w:val="center"/>
              <w:rPr>
                <w:noProof w:val="0"/>
              </w:rPr>
            </w:pPr>
            <w:r w:rsidRPr="00943846">
              <w:rPr>
                <w:noProof w:val="0"/>
              </w:rPr>
              <w:t>3,502</w:t>
            </w:r>
          </w:p>
        </w:tc>
        <w:tc>
          <w:tcPr>
            <w:tcW w:w="1440" w:type="dxa"/>
            <w:noWrap/>
            <w:vAlign w:val="bottom"/>
          </w:tcPr>
          <w:p w14:paraId="0748CF42" w14:textId="70A4F641" w:rsidR="00AB3828" w:rsidRPr="00943846" w:rsidRDefault="00855381" w:rsidP="0062535F">
            <w:pPr>
              <w:pStyle w:val="TableText"/>
              <w:jc w:val="center"/>
              <w:rPr>
                <w:noProof w:val="0"/>
              </w:rPr>
            </w:pPr>
            <w:r w:rsidRPr="00943846">
              <w:rPr>
                <w:noProof w:val="0"/>
              </w:rPr>
              <w:t>4,925</w:t>
            </w:r>
          </w:p>
        </w:tc>
      </w:tr>
    </w:tbl>
    <w:p w14:paraId="0392663B" w14:textId="7820AD89" w:rsidR="00FB1B54" w:rsidRPr="00943846" w:rsidRDefault="00FB1B54" w:rsidP="00484F59">
      <w:pPr>
        <w:pStyle w:val="Heading4"/>
      </w:pPr>
      <w:bookmarkStart w:id="1089" w:name="_Toc120784019"/>
      <w:bookmarkStart w:id="1090" w:name="_Classical_Item_Analyses"/>
      <w:bookmarkStart w:id="1091" w:name="_Toc131594676"/>
      <w:bookmarkEnd w:id="1089"/>
      <w:bookmarkEnd w:id="1090"/>
      <w:r w:rsidRPr="00943846">
        <w:t xml:space="preserve">Test-Taking </w:t>
      </w:r>
      <w:r w:rsidR="00CE625C">
        <w:t>Rates</w:t>
      </w:r>
      <w:bookmarkEnd w:id="1091"/>
    </w:p>
    <w:p w14:paraId="5EF79CC1" w14:textId="449E1794" w:rsidR="00FD2C67" w:rsidRPr="00CD343C" w:rsidRDefault="691D5D15" w:rsidP="00FD2C67">
      <w:pPr>
        <w:keepLines/>
      </w:pPr>
      <w:r>
        <w:t xml:space="preserve">The decision to assign a student to take </w:t>
      </w:r>
      <w:r w:rsidR="1D0070A8">
        <w:t>the Alternate ELPAC</w:t>
      </w:r>
      <w:r>
        <w:t xml:space="preserve"> is made by the student’s individualized </w:t>
      </w:r>
      <w:bookmarkStart w:id="1092" w:name="_Hlk92204491"/>
      <w:r>
        <w:t xml:space="preserve">education program (IEP) team using the information on the </w:t>
      </w:r>
      <w:r w:rsidR="5664F7C0">
        <w:t>California Department of Education (</w:t>
      </w:r>
      <w:r>
        <w:t>CDE</w:t>
      </w:r>
      <w:r w:rsidR="5664F7C0">
        <w:t>)</w:t>
      </w:r>
      <w:r>
        <w:t xml:space="preserve"> Alternate Assessment IEP Team </w:t>
      </w:r>
      <w:bookmarkStart w:id="1093" w:name="_Hlk66453246"/>
      <w:r>
        <w:t>Guidance web page</w:t>
      </w:r>
      <w:r w:rsidR="4CF1C721">
        <w:t>.</w:t>
      </w:r>
      <w:r w:rsidR="00ED1274">
        <w:t xml:space="preserve"> </w:t>
      </w:r>
      <w:r>
        <w:t xml:space="preserve">This web page describes the </w:t>
      </w:r>
      <w:r w:rsidR="1D0070A8">
        <w:t>Alternate ELPAC</w:t>
      </w:r>
      <w:r>
        <w:t xml:space="preserve"> and its administration as well as criteria for test taking and the students who should be identified to take this test (CDE, </w:t>
      </w:r>
      <w:r w:rsidR="59EDF252">
        <w:t>2021</w:t>
      </w:r>
      <w:r>
        <w:t>).</w:t>
      </w:r>
    </w:p>
    <w:bookmarkEnd w:id="1092"/>
    <w:bookmarkEnd w:id="1093"/>
    <w:p w14:paraId="5C458881" w14:textId="59857E5C" w:rsidR="00FD2C67" w:rsidRPr="00CD343C" w:rsidRDefault="00FD2C67" w:rsidP="00FD2C67">
      <w:pPr>
        <w:keepNext/>
      </w:pPr>
      <w:r w:rsidRPr="00CD343C">
        <w:t xml:space="preserve">A student must meet all three of the following criteria to be identified to take the </w:t>
      </w:r>
      <w:r>
        <w:t>Alternate ELPAC</w:t>
      </w:r>
      <w:r w:rsidRPr="00CD343C">
        <w:t>:</w:t>
      </w:r>
    </w:p>
    <w:p w14:paraId="7292A862" w14:textId="77777777" w:rsidR="00FD2C67" w:rsidRPr="00CD343C" w:rsidRDefault="00FD2C67" w:rsidP="00484F59">
      <w:pPr>
        <w:pStyle w:val="Numbered"/>
        <w:numPr>
          <w:ilvl w:val="0"/>
          <w:numId w:val="20"/>
        </w:numPr>
        <w:spacing w:before="10"/>
        <w:ind w:left="864" w:hanging="288"/>
      </w:pPr>
      <w:r w:rsidRPr="00CD343C">
        <w:rPr>
          <w:b/>
          <w:bCs/>
        </w:rPr>
        <w:t>The student has a significant cognitive disability.</w:t>
      </w:r>
      <w:r w:rsidRPr="00CD343C">
        <w:t xml:space="preserve"> Review of the student’s school records indicates a disability or multiple disabilities that significantly impact intellectual functioning and adaptive behavior essential for a person to live independently and to function safely in daily life.</w:t>
      </w:r>
    </w:p>
    <w:p w14:paraId="7F52AA8A" w14:textId="35082AD1" w:rsidR="00FD2C67" w:rsidRPr="00CD343C" w:rsidRDefault="00FD2C67" w:rsidP="00484F59">
      <w:pPr>
        <w:pStyle w:val="Numbered"/>
        <w:numPr>
          <w:ilvl w:val="0"/>
          <w:numId w:val="20"/>
        </w:numPr>
        <w:spacing w:before="10"/>
        <w:ind w:left="864" w:hanging="288"/>
      </w:pPr>
      <w:r w:rsidRPr="00CD343C">
        <w:rPr>
          <w:b/>
          <w:bCs/>
        </w:rPr>
        <w:t xml:space="preserve">The student is learning content derived from the California </w:t>
      </w:r>
      <w:r w:rsidR="00F86BDC">
        <w:rPr>
          <w:b/>
          <w:bCs/>
        </w:rPr>
        <w:t xml:space="preserve">Common Core State Standards (CA </w:t>
      </w:r>
      <w:r w:rsidRPr="00CD343C">
        <w:rPr>
          <w:b/>
          <w:bCs/>
        </w:rPr>
        <w:t>CCSS</w:t>
      </w:r>
      <w:r w:rsidR="00F86BDC">
        <w:rPr>
          <w:b/>
          <w:bCs/>
        </w:rPr>
        <w:t>)</w:t>
      </w:r>
      <w:r w:rsidRPr="00CD343C">
        <w:rPr>
          <w:b/>
          <w:bCs/>
        </w:rPr>
        <w:t xml:space="preserve"> or the California Next Generation Science Standards (CA NGSS)</w:t>
      </w:r>
      <w:r w:rsidRPr="00CD343C">
        <w:t xml:space="preserve"> </w:t>
      </w:r>
      <w:r w:rsidRPr="00CD343C">
        <w:rPr>
          <w:b/>
          <w:bCs/>
        </w:rPr>
        <w:t xml:space="preserve">or is acquiring proficiency as identified in the 2012 </w:t>
      </w:r>
      <w:r w:rsidRPr="00CD343C">
        <w:rPr>
          <w:b/>
          <w:bCs/>
          <w:iCs/>
        </w:rPr>
        <w:t>English Language Development</w:t>
      </w:r>
      <w:r>
        <w:rPr>
          <w:b/>
          <w:bCs/>
          <w:iCs/>
        </w:rPr>
        <w:t xml:space="preserve"> </w:t>
      </w:r>
      <w:r w:rsidRPr="00CD343C">
        <w:rPr>
          <w:b/>
          <w:bCs/>
          <w:iCs/>
        </w:rPr>
        <w:t>Standards (ELD Standards</w:t>
      </w:r>
      <w:r>
        <w:rPr>
          <w:b/>
          <w:bCs/>
          <w:iCs/>
        </w:rPr>
        <w:t>)</w:t>
      </w:r>
      <w:r w:rsidRPr="00CD343C">
        <w:rPr>
          <w:b/>
          <w:bCs/>
        </w:rPr>
        <w:t xml:space="preserve">. </w:t>
      </w:r>
      <w:r w:rsidRPr="00CD343C">
        <w:t>Goals and instruction listed in the IEP for the student are linked to the grade-level CA CCSS, CA NGSS, or 2012 ELD Standards and address knowledge and skills that are appropriate and set high expectations for this student.</w:t>
      </w:r>
    </w:p>
    <w:p w14:paraId="2165628D" w14:textId="77777777" w:rsidR="00FD2C67" w:rsidRPr="00CD343C" w:rsidRDefault="00FD2C67" w:rsidP="00484F59">
      <w:pPr>
        <w:pStyle w:val="Numbered"/>
        <w:numPr>
          <w:ilvl w:val="0"/>
          <w:numId w:val="20"/>
        </w:numPr>
        <w:spacing w:before="10"/>
        <w:ind w:left="864" w:hanging="288"/>
      </w:pPr>
      <w:r w:rsidRPr="00CD343C">
        <w:rPr>
          <w:b/>
          <w:bCs/>
        </w:rPr>
        <w:t>The student needs extensive, direct individualized instruction and substantial supports to achieve measurable gains in the grade-level and age-appropriate curriculum, including the following:</w:t>
      </w:r>
    </w:p>
    <w:p w14:paraId="49827CC9" w14:textId="77777777" w:rsidR="00FD2C67" w:rsidRPr="00CD343C" w:rsidRDefault="00FD2C67" w:rsidP="00484F59">
      <w:pPr>
        <w:pStyle w:val="Numbered-Sub"/>
        <w:ind w:left="1152" w:hanging="288"/>
      </w:pPr>
      <w:r w:rsidRPr="00CD343C">
        <w:t>Instruction and support that are not of a temporary or transient nature</w:t>
      </w:r>
    </w:p>
    <w:p w14:paraId="2DFA0263" w14:textId="77777777" w:rsidR="00FD2C67" w:rsidRPr="00CD343C" w:rsidRDefault="00FD2C67" w:rsidP="00484F59">
      <w:pPr>
        <w:pStyle w:val="Numbered-Sub"/>
        <w:ind w:left="1152" w:hanging="288"/>
      </w:pPr>
      <w:r w:rsidRPr="00CD343C">
        <w:t>Substantially adapted materials and individualized methods of accessing information in alternative ways to acquire, maintain, generalize, demonstrate, and transfer skills across multiple settings</w:t>
      </w:r>
    </w:p>
    <w:p w14:paraId="6B3A61DC" w14:textId="267C156B" w:rsidR="00FD2C67" w:rsidRPr="00FA694C" w:rsidRDefault="43582722" w:rsidP="00FD2C67">
      <w:r>
        <w:t xml:space="preserve">All students who are identified by an IEP team to take the </w:t>
      </w:r>
      <w:r w:rsidR="3A438D82">
        <w:t>Alternate ELPAC</w:t>
      </w:r>
      <w:r>
        <w:t xml:space="preserve"> are required to take </w:t>
      </w:r>
      <w:bookmarkStart w:id="1094" w:name="_Hlk37831201"/>
      <w:bookmarkStart w:id="1095" w:name="_Hlk37831089"/>
      <w:r>
        <w:t>alternate</w:t>
      </w:r>
      <w:bookmarkEnd w:id="1094"/>
      <w:bookmarkEnd w:id="1095"/>
      <w:r>
        <w:t xml:space="preserve"> assessments for all state standardized assessments. All students who are logged </w:t>
      </w:r>
      <w:bookmarkStart w:id="1096" w:name="_Hlk92204523"/>
      <w:r>
        <w:t xml:space="preserve">on and </w:t>
      </w:r>
      <w:r w:rsidR="38067C97">
        <w:t>respond to at least one receptive item and one expressive item</w:t>
      </w:r>
      <w:r>
        <w:t xml:space="preserve"> are counted </w:t>
      </w:r>
      <w:bookmarkStart w:id="1097" w:name="_Hlk124251599"/>
      <w:r>
        <w:t>as having taken the test</w:t>
      </w:r>
      <w:r w:rsidR="00E42071">
        <w:t xml:space="preserve"> and</w:t>
      </w:r>
      <w:r w:rsidR="099A9B12">
        <w:t>,</w:t>
      </w:r>
      <w:r w:rsidR="00E42071">
        <w:t xml:space="preserve"> </w:t>
      </w:r>
      <w:r w:rsidR="617DD4B7">
        <w:t>therefore,</w:t>
      </w:r>
      <w:r w:rsidR="00E42071">
        <w:t xml:space="preserve"> have a valid score</w:t>
      </w:r>
      <w:r>
        <w:t xml:space="preserve"> (CDE, 2020).</w:t>
      </w:r>
    </w:p>
    <w:bookmarkStart w:id="1098" w:name="_Hlk124251615"/>
    <w:bookmarkEnd w:id="1096"/>
    <w:p w14:paraId="226888F4" w14:textId="07F4ED0D" w:rsidR="00FB1B54" w:rsidRPr="00943846" w:rsidRDefault="00FB1B54" w:rsidP="00FB1B54">
      <w:r w:rsidRPr="00943846">
        <w:rPr>
          <w:rStyle w:val="Cross-ReferenceChar"/>
        </w:rPr>
        <w:fldChar w:fldCharType="begin"/>
      </w:r>
      <w:r w:rsidRPr="00943846">
        <w:rPr>
          <w:rStyle w:val="Cross-ReferenceChar"/>
        </w:rPr>
        <w:instrText xml:space="preserve"> REF _Ref112069615 \h  \* MERGEFORMAT </w:instrText>
      </w:r>
      <w:r w:rsidRPr="00943846">
        <w:rPr>
          <w:rStyle w:val="Cross-ReferenceChar"/>
        </w:rPr>
      </w:r>
      <w:r w:rsidRPr="00943846">
        <w:rPr>
          <w:rStyle w:val="Cross-ReferenceChar"/>
        </w:rPr>
        <w:fldChar w:fldCharType="separate"/>
      </w:r>
      <w:r w:rsidR="009C3BF2" w:rsidRPr="009C3BF2">
        <w:rPr>
          <w:rStyle w:val="Cross-ReferenceChar"/>
        </w:rPr>
        <w:t>Table 8.2</w:t>
      </w:r>
      <w:r w:rsidRPr="00943846">
        <w:rPr>
          <w:rStyle w:val="Cross-ReferenceChar"/>
        </w:rPr>
        <w:fldChar w:fldCharType="end"/>
      </w:r>
      <w:bookmarkEnd w:id="1097"/>
      <w:bookmarkEnd w:id="1098"/>
      <w:r w:rsidR="7BC4C338" w:rsidRPr="00943846">
        <w:t xml:space="preserve"> shows the test-taking rates by grade level.</w:t>
      </w:r>
    </w:p>
    <w:p w14:paraId="1F5AAFDD" w14:textId="2EF21BA3" w:rsidR="00FB1B54" w:rsidRPr="00943846" w:rsidRDefault="00FB1B54" w:rsidP="00FB1B54">
      <w:pPr>
        <w:pStyle w:val="Caption"/>
      </w:pPr>
      <w:bookmarkStart w:id="1099" w:name="_Ref112069615"/>
      <w:bookmarkStart w:id="1100" w:name="_Toc133500748"/>
      <w:r w:rsidRPr="00943846">
        <w:t xml:space="preserve">Table </w:t>
      </w:r>
      <w:r>
        <w:fldChar w:fldCharType="begin"/>
      </w:r>
      <w:r>
        <w:instrText>STYLEREF 2 \s</w:instrText>
      </w:r>
      <w:r>
        <w:fldChar w:fldCharType="separate"/>
      </w:r>
      <w:r w:rsidR="00E42071">
        <w:rPr>
          <w:noProof/>
        </w:rPr>
        <w:t>8</w:t>
      </w:r>
      <w:r>
        <w:fldChar w:fldCharType="end"/>
      </w:r>
      <w:r w:rsidR="004815B2">
        <w:t>.</w:t>
      </w:r>
      <w:r>
        <w:fldChar w:fldCharType="begin"/>
      </w:r>
      <w:r>
        <w:instrText>SEQ Table \* ARABIC \s 2</w:instrText>
      </w:r>
      <w:r>
        <w:fldChar w:fldCharType="separate"/>
      </w:r>
      <w:r w:rsidR="004815B2">
        <w:rPr>
          <w:noProof/>
        </w:rPr>
        <w:t>2</w:t>
      </w:r>
      <w:r>
        <w:fldChar w:fldCharType="end"/>
      </w:r>
      <w:bookmarkEnd w:id="1099"/>
      <w:r w:rsidRPr="00943846">
        <w:t xml:space="preserve">  The Test-Taking Rates by Grade Level</w:t>
      </w:r>
      <w:bookmarkEnd w:id="1100"/>
    </w:p>
    <w:tbl>
      <w:tblPr>
        <w:tblStyle w:val="TRs"/>
        <w:tblW w:w="0" w:type="auto"/>
        <w:tblLayout w:type="fixed"/>
        <w:tblLook w:val="04A0" w:firstRow="1" w:lastRow="0" w:firstColumn="1" w:lastColumn="0" w:noHBand="0" w:noVBand="1"/>
      </w:tblPr>
      <w:tblGrid>
        <w:gridCol w:w="1728"/>
        <w:gridCol w:w="1584"/>
        <w:gridCol w:w="1152"/>
        <w:gridCol w:w="1872"/>
        <w:gridCol w:w="1872"/>
      </w:tblGrid>
      <w:tr w:rsidR="00FB1B54" w:rsidRPr="00943846" w14:paraId="36BC78FE" w14:textId="77777777" w:rsidTr="00A93B73">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943846" w:rsidRDefault="00FB1B54" w:rsidP="00A93B73">
            <w:pPr>
              <w:pStyle w:val="TableHead"/>
              <w:keepNext/>
              <w:keepLines/>
              <w:rPr>
                <w:b w:val="0"/>
                <w:bCs w:val="0"/>
                <w:noProof w:val="0"/>
              </w:rPr>
            </w:pPr>
            <w:r w:rsidRPr="00943846">
              <w:rPr>
                <w:noProof w:val="0"/>
              </w:rPr>
              <w:t>Grade Level</w:t>
            </w:r>
          </w:p>
        </w:tc>
        <w:tc>
          <w:tcPr>
            <w:tcW w:w="1584" w:type="dxa"/>
            <w:noWrap/>
            <w:hideMark/>
          </w:tcPr>
          <w:p w14:paraId="6F3A84F6" w14:textId="77777777" w:rsidR="00FB1B54" w:rsidRPr="00943846" w:rsidRDefault="00FB1B54" w:rsidP="00A93B73">
            <w:pPr>
              <w:pStyle w:val="TableHead"/>
              <w:keepNext/>
              <w:keepLines/>
              <w:rPr>
                <w:b w:val="0"/>
                <w:bCs w:val="0"/>
                <w:noProof w:val="0"/>
              </w:rPr>
            </w:pPr>
            <w:r w:rsidRPr="00943846">
              <w:rPr>
                <w:noProof w:val="0"/>
              </w:rPr>
              <w:t>Number of Registered Students</w:t>
            </w:r>
          </w:p>
        </w:tc>
        <w:tc>
          <w:tcPr>
            <w:tcW w:w="1152" w:type="dxa"/>
            <w:noWrap/>
            <w:hideMark/>
          </w:tcPr>
          <w:p w14:paraId="330BB267" w14:textId="77777777" w:rsidR="00FB1B54" w:rsidRPr="00943846" w:rsidRDefault="00FB1B54" w:rsidP="00A93B73">
            <w:pPr>
              <w:pStyle w:val="TableHead"/>
              <w:keepNext/>
              <w:keepLines/>
              <w:rPr>
                <w:b w:val="0"/>
                <w:bCs w:val="0"/>
                <w:noProof w:val="0"/>
              </w:rPr>
            </w:pPr>
            <w:r w:rsidRPr="00943846">
              <w:rPr>
                <w:noProof w:val="0"/>
              </w:rPr>
              <w:t>Number of Test Takers</w:t>
            </w:r>
          </w:p>
        </w:tc>
        <w:tc>
          <w:tcPr>
            <w:tcW w:w="1872" w:type="dxa"/>
          </w:tcPr>
          <w:p w14:paraId="62C7D595" w14:textId="77777777" w:rsidR="00FB1B54" w:rsidRPr="00943846" w:rsidRDefault="00FB1B54" w:rsidP="00A93B73">
            <w:pPr>
              <w:pStyle w:val="TableHead"/>
              <w:keepNext/>
              <w:keepLines/>
              <w:rPr>
                <w:noProof w:val="0"/>
              </w:rPr>
            </w:pPr>
            <w:r w:rsidRPr="00943846">
              <w:rPr>
                <w:noProof w:val="0"/>
              </w:rPr>
              <w:t>Number of Students with Valid Score</w:t>
            </w:r>
          </w:p>
        </w:tc>
        <w:tc>
          <w:tcPr>
            <w:tcW w:w="1872" w:type="dxa"/>
            <w:noWrap/>
            <w:hideMark/>
          </w:tcPr>
          <w:p w14:paraId="2759AFDD" w14:textId="77777777" w:rsidR="00FB1B54" w:rsidRPr="00943846" w:rsidRDefault="00FB1B54" w:rsidP="00A93B73">
            <w:pPr>
              <w:pStyle w:val="TableHead"/>
              <w:keepNext/>
              <w:keepLines/>
              <w:rPr>
                <w:b w:val="0"/>
                <w:bCs w:val="0"/>
                <w:noProof w:val="0"/>
              </w:rPr>
            </w:pPr>
            <w:r w:rsidRPr="00943846">
              <w:rPr>
                <w:noProof w:val="0"/>
              </w:rPr>
              <w:t>Test Takers as a Percent of Registered Students</w:t>
            </w:r>
          </w:p>
        </w:tc>
      </w:tr>
      <w:tr w:rsidR="00FB1B54" w:rsidRPr="00943846" w14:paraId="26954932" w14:textId="77777777" w:rsidTr="00A93B73">
        <w:trPr>
          <w:trHeight w:hRule="exact" w:val="317"/>
        </w:trPr>
        <w:tc>
          <w:tcPr>
            <w:tcW w:w="1728" w:type="dxa"/>
            <w:tcBorders>
              <w:top w:val="single" w:sz="4" w:space="0" w:color="auto"/>
              <w:bottom w:val="nil"/>
            </w:tcBorders>
            <w:noWrap/>
            <w:hideMark/>
          </w:tcPr>
          <w:p w14:paraId="777A7B97" w14:textId="77777777" w:rsidR="00FB1B54" w:rsidRPr="00943846" w:rsidRDefault="00FB1B54" w:rsidP="00A93B73">
            <w:pPr>
              <w:pStyle w:val="TableText"/>
              <w:rPr>
                <w:noProof w:val="0"/>
              </w:rPr>
            </w:pPr>
            <w:r w:rsidRPr="00943846">
              <w:rPr>
                <w:noProof w:val="0"/>
              </w:rPr>
              <w:t>Kindergarten</w:t>
            </w:r>
          </w:p>
        </w:tc>
        <w:tc>
          <w:tcPr>
            <w:tcW w:w="1584" w:type="dxa"/>
            <w:tcBorders>
              <w:top w:val="single" w:sz="4" w:space="0" w:color="auto"/>
              <w:bottom w:val="nil"/>
            </w:tcBorders>
            <w:noWrap/>
            <w:vAlign w:val="bottom"/>
          </w:tcPr>
          <w:p w14:paraId="30E44F76"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1,431</w:t>
            </w:r>
          </w:p>
        </w:tc>
        <w:tc>
          <w:tcPr>
            <w:tcW w:w="1152" w:type="dxa"/>
            <w:tcBorders>
              <w:top w:val="single" w:sz="4" w:space="0" w:color="auto"/>
              <w:bottom w:val="nil"/>
            </w:tcBorders>
            <w:noWrap/>
            <w:vAlign w:val="bottom"/>
          </w:tcPr>
          <w:p w14:paraId="41C9223B"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1,336</w:t>
            </w:r>
          </w:p>
        </w:tc>
        <w:tc>
          <w:tcPr>
            <w:tcW w:w="1872" w:type="dxa"/>
            <w:tcBorders>
              <w:top w:val="single" w:sz="4" w:space="0" w:color="auto"/>
              <w:bottom w:val="nil"/>
            </w:tcBorders>
          </w:tcPr>
          <w:p w14:paraId="5C330C65"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1,297</w:t>
            </w:r>
          </w:p>
        </w:tc>
        <w:tc>
          <w:tcPr>
            <w:tcW w:w="1872" w:type="dxa"/>
            <w:tcBorders>
              <w:top w:val="single" w:sz="4" w:space="0" w:color="auto"/>
              <w:bottom w:val="nil"/>
            </w:tcBorders>
            <w:noWrap/>
            <w:vAlign w:val="bottom"/>
          </w:tcPr>
          <w:p w14:paraId="2D6F6C2A"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93.4</w:t>
            </w:r>
          </w:p>
        </w:tc>
      </w:tr>
      <w:tr w:rsidR="00FB1B54" w:rsidRPr="00943846" w14:paraId="3CB5CC4E" w14:textId="77777777" w:rsidTr="00A93B73">
        <w:trPr>
          <w:trHeight w:hRule="exact" w:val="317"/>
        </w:trPr>
        <w:tc>
          <w:tcPr>
            <w:tcW w:w="1728" w:type="dxa"/>
            <w:tcBorders>
              <w:top w:val="nil"/>
              <w:bottom w:val="nil"/>
            </w:tcBorders>
            <w:noWrap/>
            <w:hideMark/>
          </w:tcPr>
          <w:p w14:paraId="4825D702" w14:textId="77777777" w:rsidR="00FB1B54" w:rsidRPr="00943846" w:rsidRDefault="00FB1B54" w:rsidP="00A93B73">
            <w:pPr>
              <w:pStyle w:val="TableText"/>
              <w:rPr>
                <w:noProof w:val="0"/>
              </w:rPr>
            </w:pPr>
            <w:r w:rsidRPr="00943846">
              <w:rPr>
                <w:noProof w:val="0"/>
              </w:rPr>
              <w:t>1</w:t>
            </w:r>
          </w:p>
        </w:tc>
        <w:tc>
          <w:tcPr>
            <w:tcW w:w="1584" w:type="dxa"/>
            <w:tcBorders>
              <w:top w:val="nil"/>
              <w:bottom w:val="nil"/>
            </w:tcBorders>
            <w:noWrap/>
            <w:vAlign w:val="bottom"/>
          </w:tcPr>
          <w:p w14:paraId="6EB64B61"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1,401</w:t>
            </w:r>
          </w:p>
        </w:tc>
        <w:tc>
          <w:tcPr>
            <w:tcW w:w="1152" w:type="dxa"/>
            <w:tcBorders>
              <w:top w:val="nil"/>
              <w:bottom w:val="nil"/>
            </w:tcBorders>
            <w:noWrap/>
            <w:vAlign w:val="bottom"/>
          </w:tcPr>
          <w:p w14:paraId="6276B867"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1,301</w:t>
            </w:r>
          </w:p>
        </w:tc>
        <w:tc>
          <w:tcPr>
            <w:tcW w:w="1872" w:type="dxa"/>
            <w:tcBorders>
              <w:top w:val="nil"/>
              <w:bottom w:val="nil"/>
            </w:tcBorders>
          </w:tcPr>
          <w:p w14:paraId="7F8D4478"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1,266</w:t>
            </w:r>
          </w:p>
        </w:tc>
        <w:tc>
          <w:tcPr>
            <w:tcW w:w="1872" w:type="dxa"/>
            <w:tcBorders>
              <w:top w:val="nil"/>
              <w:bottom w:val="nil"/>
            </w:tcBorders>
            <w:noWrap/>
            <w:vAlign w:val="bottom"/>
          </w:tcPr>
          <w:p w14:paraId="6988B5DD"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92.9</w:t>
            </w:r>
          </w:p>
        </w:tc>
      </w:tr>
      <w:tr w:rsidR="00FB1B54" w:rsidRPr="00943846" w14:paraId="025C43EA" w14:textId="77777777" w:rsidTr="00A93B73">
        <w:trPr>
          <w:trHeight w:hRule="exact" w:val="317"/>
        </w:trPr>
        <w:tc>
          <w:tcPr>
            <w:tcW w:w="1728" w:type="dxa"/>
            <w:tcBorders>
              <w:top w:val="nil"/>
              <w:bottom w:val="nil"/>
            </w:tcBorders>
            <w:noWrap/>
            <w:hideMark/>
          </w:tcPr>
          <w:p w14:paraId="256BB131" w14:textId="77777777" w:rsidR="00FB1B54" w:rsidRPr="00943846" w:rsidRDefault="00FB1B54" w:rsidP="00A93B73">
            <w:pPr>
              <w:pStyle w:val="TableText"/>
              <w:rPr>
                <w:noProof w:val="0"/>
              </w:rPr>
            </w:pPr>
            <w:r w:rsidRPr="00943846">
              <w:rPr>
                <w:noProof w:val="0"/>
              </w:rPr>
              <w:t>2</w:t>
            </w:r>
          </w:p>
        </w:tc>
        <w:tc>
          <w:tcPr>
            <w:tcW w:w="1584" w:type="dxa"/>
            <w:tcBorders>
              <w:top w:val="nil"/>
              <w:bottom w:val="nil"/>
            </w:tcBorders>
            <w:noWrap/>
            <w:vAlign w:val="bottom"/>
          </w:tcPr>
          <w:p w14:paraId="2F796B03"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1,346</w:t>
            </w:r>
          </w:p>
        </w:tc>
        <w:tc>
          <w:tcPr>
            <w:tcW w:w="1152" w:type="dxa"/>
            <w:tcBorders>
              <w:top w:val="nil"/>
              <w:bottom w:val="nil"/>
            </w:tcBorders>
            <w:noWrap/>
            <w:vAlign w:val="bottom"/>
          </w:tcPr>
          <w:p w14:paraId="600B0D22"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1,238</w:t>
            </w:r>
          </w:p>
        </w:tc>
        <w:tc>
          <w:tcPr>
            <w:tcW w:w="1872" w:type="dxa"/>
            <w:tcBorders>
              <w:top w:val="nil"/>
              <w:bottom w:val="nil"/>
            </w:tcBorders>
          </w:tcPr>
          <w:p w14:paraId="2303B04A"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1,219</w:t>
            </w:r>
          </w:p>
        </w:tc>
        <w:tc>
          <w:tcPr>
            <w:tcW w:w="1872" w:type="dxa"/>
            <w:tcBorders>
              <w:top w:val="nil"/>
              <w:bottom w:val="nil"/>
            </w:tcBorders>
            <w:noWrap/>
            <w:vAlign w:val="bottom"/>
          </w:tcPr>
          <w:p w14:paraId="5F8EBFAD"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92.0</w:t>
            </w:r>
          </w:p>
        </w:tc>
      </w:tr>
      <w:tr w:rsidR="00FB1B54" w:rsidRPr="00943846" w14:paraId="6C050A34" w14:textId="77777777" w:rsidTr="00A93B73">
        <w:trPr>
          <w:trHeight w:hRule="exact" w:val="317"/>
        </w:trPr>
        <w:tc>
          <w:tcPr>
            <w:tcW w:w="1728" w:type="dxa"/>
            <w:tcBorders>
              <w:top w:val="nil"/>
              <w:bottom w:val="nil"/>
            </w:tcBorders>
            <w:noWrap/>
          </w:tcPr>
          <w:p w14:paraId="28A62959" w14:textId="77777777" w:rsidR="00FB1B54" w:rsidRPr="00943846" w:rsidRDefault="00FB1B54" w:rsidP="00A93B73">
            <w:pPr>
              <w:pStyle w:val="TableText"/>
              <w:rPr>
                <w:noProof w:val="0"/>
              </w:rPr>
            </w:pPr>
            <w:r w:rsidRPr="00943846">
              <w:rPr>
                <w:noProof w:val="0"/>
              </w:rPr>
              <w:t>3</w:t>
            </w:r>
          </w:p>
        </w:tc>
        <w:tc>
          <w:tcPr>
            <w:tcW w:w="1584" w:type="dxa"/>
            <w:tcBorders>
              <w:top w:val="nil"/>
              <w:bottom w:val="nil"/>
            </w:tcBorders>
            <w:noWrap/>
            <w:vAlign w:val="bottom"/>
          </w:tcPr>
          <w:p w14:paraId="098CFDCD"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1,664</w:t>
            </w:r>
          </w:p>
        </w:tc>
        <w:tc>
          <w:tcPr>
            <w:tcW w:w="1152" w:type="dxa"/>
            <w:tcBorders>
              <w:top w:val="nil"/>
              <w:bottom w:val="nil"/>
            </w:tcBorders>
            <w:noWrap/>
            <w:vAlign w:val="bottom"/>
          </w:tcPr>
          <w:p w14:paraId="00F14A03"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1,498</w:t>
            </w:r>
          </w:p>
        </w:tc>
        <w:tc>
          <w:tcPr>
            <w:tcW w:w="1872" w:type="dxa"/>
            <w:tcBorders>
              <w:top w:val="nil"/>
              <w:bottom w:val="nil"/>
            </w:tcBorders>
          </w:tcPr>
          <w:p w14:paraId="43B112D5"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1,475</w:t>
            </w:r>
          </w:p>
        </w:tc>
        <w:tc>
          <w:tcPr>
            <w:tcW w:w="1872" w:type="dxa"/>
            <w:tcBorders>
              <w:top w:val="nil"/>
              <w:bottom w:val="nil"/>
            </w:tcBorders>
            <w:noWrap/>
            <w:vAlign w:val="bottom"/>
          </w:tcPr>
          <w:p w14:paraId="7B2C42A1"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90.0</w:t>
            </w:r>
          </w:p>
        </w:tc>
      </w:tr>
      <w:tr w:rsidR="00FB1B54" w:rsidRPr="00943846" w14:paraId="51296BD3" w14:textId="77777777" w:rsidTr="00A93B73">
        <w:trPr>
          <w:trHeight w:hRule="exact" w:val="317"/>
        </w:trPr>
        <w:tc>
          <w:tcPr>
            <w:tcW w:w="1728" w:type="dxa"/>
            <w:tcBorders>
              <w:top w:val="nil"/>
            </w:tcBorders>
            <w:noWrap/>
          </w:tcPr>
          <w:p w14:paraId="18656681" w14:textId="77777777" w:rsidR="00FB1B54" w:rsidRPr="00943846" w:rsidRDefault="00FB1B54" w:rsidP="00A93B73">
            <w:pPr>
              <w:pStyle w:val="TableText"/>
              <w:rPr>
                <w:noProof w:val="0"/>
              </w:rPr>
            </w:pPr>
            <w:r w:rsidRPr="00943846">
              <w:rPr>
                <w:noProof w:val="0"/>
              </w:rPr>
              <w:t>4</w:t>
            </w:r>
          </w:p>
        </w:tc>
        <w:tc>
          <w:tcPr>
            <w:tcW w:w="1584" w:type="dxa"/>
            <w:tcBorders>
              <w:top w:val="nil"/>
            </w:tcBorders>
            <w:noWrap/>
            <w:vAlign w:val="bottom"/>
          </w:tcPr>
          <w:p w14:paraId="051A0EDA"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1,589</w:t>
            </w:r>
          </w:p>
        </w:tc>
        <w:tc>
          <w:tcPr>
            <w:tcW w:w="1152" w:type="dxa"/>
            <w:tcBorders>
              <w:top w:val="nil"/>
            </w:tcBorders>
            <w:noWrap/>
            <w:vAlign w:val="bottom"/>
          </w:tcPr>
          <w:p w14:paraId="53B86636"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1,409</w:t>
            </w:r>
          </w:p>
        </w:tc>
        <w:tc>
          <w:tcPr>
            <w:tcW w:w="1872" w:type="dxa"/>
            <w:tcBorders>
              <w:top w:val="nil"/>
            </w:tcBorders>
          </w:tcPr>
          <w:p w14:paraId="6435F51D"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1,388</w:t>
            </w:r>
          </w:p>
        </w:tc>
        <w:tc>
          <w:tcPr>
            <w:tcW w:w="1872" w:type="dxa"/>
            <w:tcBorders>
              <w:top w:val="nil"/>
            </w:tcBorders>
            <w:noWrap/>
            <w:vAlign w:val="bottom"/>
          </w:tcPr>
          <w:p w14:paraId="05094F07"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88.7</w:t>
            </w:r>
          </w:p>
        </w:tc>
      </w:tr>
      <w:tr w:rsidR="00FB1B54" w:rsidRPr="00943846" w14:paraId="5C24450E" w14:textId="77777777" w:rsidTr="00A93B73">
        <w:trPr>
          <w:trHeight w:hRule="exact" w:val="317"/>
        </w:trPr>
        <w:tc>
          <w:tcPr>
            <w:tcW w:w="1728" w:type="dxa"/>
            <w:noWrap/>
          </w:tcPr>
          <w:p w14:paraId="3D1A64E7" w14:textId="77777777" w:rsidR="00FB1B54" w:rsidRPr="00943846" w:rsidRDefault="00FB1B54" w:rsidP="00A93B73">
            <w:pPr>
              <w:pStyle w:val="TableText"/>
              <w:rPr>
                <w:noProof w:val="0"/>
              </w:rPr>
            </w:pPr>
            <w:r w:rsidRPr="00943846">
              <w:rPr>
                <w:noProof w:val="0"/>
              </w:rPr>
              <w:t>5</w:t>
            </w:r>
          </w:p>
        </w:tc>
        <w:tc>
          <w:tcPr>
            <w:tcW w:w="1584" w:type="dxa"/>
            <w:noWrap/>
            <w:vAlign w:val="bottom"/>
          </w:tcPr>
          <w:p w14:paraId="389DD74C"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1,546</w:t>
            </w:r>
          </w:p>
        </w:tc>
        <w:tc>
          <w:tcPr>
            <w:tcW w:w="1152" w:type="dxa"/>
            <w:noWrap/>
            <w:vAlign w:val="bottom"/>
          </w:tcPr>
          <w:p w14:paraId="1A594F3C"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1,393</w:t>
            </w:r>
          </w:p>
        </w:tc>
        <w:tc>
          <w:tcPr>
            <w:tcW w:w="1872" w:type="dxa"/>
          </w:tcPr>
          <w:p w14:paraId="6F41755B"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1,368</w:t>
            </w:r>
          </w:p>
        </w:tc>
        <w:tc>
          <w:tcPr>
            <w:tcW w:w="1872" w:type="dxa"/>
            <w:noWrap/>
            <w:vAlign w:val="bottom"/>
          </w:tcPr>
          <w:p w14:paraId="3D40059E"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90.1</w:t>
            </w:r>
          </w:p>
        </w:tc>
      </w:tr>
    </w:tbl>
    <w:p w14:paraId="2D4D2A3A" w14:textId="40D9BB57" w:rsidR="007A5501" w:rsidRPr="007A5501" w:rsidRDefault="007A5501" w:rsidP="007A5501">
      <w:pPr>
        <w:pStyle w:val="NormalContinuation"/>
        <w:rPr>
          <w:i/>
          <w:iCs/>
        </w:rPr>
      </w:pPr>
      <w:r>
        <w:fldChar w:fldCharType="begin"/>
      </w:r>
      <w:r>
        <w:instrText xml:space="preserve"> REF _Ref112069615 \h </w:instrText>
      </w:r>
      <w:r>
        <w:fldChar w:fldCharType="separate"/>
      </w:r>
      <w:r w:rsidR="009C3BF2" w:rsidRPr="00943846">
        <w:t xml:space="preserve">Table </w:t>
      </w:r>
      <w:r w:rsidR="009C3BF2">
        <w:rPr>
          <w:noProof/>
        </w:rPr>
        <w:t>8</w:t>
      </w:r>
      <w:r w:rsidR="009C3BF2">
        <w:t>.</w:t>
      </w:r>
      <w:r w:rsidR="009C3BF2">
        <w:rPr>
          <w:noProof/>
        </w:rPr>
        <w:t>2</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728"/>
        <w:gridCol w:w="1584"/>
        <w:gridCol w:w="1152"/>
        <w:gridCol w:w="1872"/>
        <w:gridCol w:w="1872"/>
      </w:tblGrid>
      <w:tr w:rsidR="007A5501" w:rsidRPr="00943846" w14:paraId="14A0209A" w14:textId="77777777" w:rsidTr="00024DF5">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0A60A4C" w14:textId="77777777" w:rsidR="007A5501" w:rsidRPr="00943846" w:rsidRDefault="007A5501" w:rsidP="00024DF5">
            <w:pPr>
              <w:pStyle w:val="TableHead"/>
              <w:keepNext/>
              <w:keepLines/>
              <w:rPr>
                <w:b w:val="0"/>
                <w:bCs w:val="0"/>
                <w:noProof w:val="0"/>
              </w:rPr>
            </w:pPr>
            <w:r w:rsidRPr="00943846">
              <w:rPr>
                <w:noProof w:val="0"/>
              </w:rPr>
              <w:t>Grade Level</w:t>
            </w:r>
          </w:p>
        </w:tc>
        <w:tc>
          <w:tcPr>
            <w:tcW w:w="1584" w:type="dxa"/>
            <w:noWrap/>
            <w:hideMark/>
          </w:tcPr>
          <w:p w14:paraId="2CE5FED8" w14:textId="77777777" w:rsidR="007A5501" w:rsidRPr="00943846" w:rsidRDefault="007A5501" w:rsidP="00024DF5">
            <w:pPr>
              <w:pStyle w:val="TableHead"/>
              <w:keepNext/>
              <w:keepLines/>
              <w:rPr>
                <w:b w:val="0"/>
                <w:bCs w:val="0"/>
                <w:noProof w:val="0"/>
              </w:rPr>
            </w:pPr>
            <w:r w:rsidRPr="00943846">
              <w:rPr>
                <w:noProof w:val="0"/>
              </w:rPr>
              <w:t>Number of Registered Students</w:t>
            </w:r>
          </w:p>
        </w:tc>
        <w:tc>
          <w:tcPr>
            <w:tcW w:w="1152" w:type="dxa"/>
            <w:noWrap/>
            <w:hideMark/>
          </w:tcPr>
          <w:p w14:paraId="0E6E7A6A" w14:textId="77777777" w:rsidR="007A5501" w:rsidRPr="00943846" w:rsidRDefault="007A5501" w:rsidP="00024DF5">
            <w:pPr>
              <w:pStyle w:val="TableHead"/>
              <w:keepNext/>
              <w:keepLines/>
              <w:rPr>
                <w:b w:val="0"/>
                <w:bCs w:val="0"/>
                <w:noProof w:val="0"/>
              </w:rPr>
            </w:pPr>
            <w:r w:rsidRPr="00943846">
              <w:rPr>
                <w:noProof w:val="0"/>
              </w:rPr>
              <w:t>Number of Test Takers</w:t>
            </w:r>
          </w:p>
        </w:tc>
        <w:tc>
          <w:tcPr>
            <w:tcW w:w="1872" w:type="dxa"/>
          </w:tcPr>
          <w:p w14:paraId="3F5AF519" w14:textId="77777777" w:rsidR="007A5501" w:rsidRPr="00943846" w:rsidRDefault="007A5501" w:rsidP="00024DF5">
            <w:pPr>
              <w:pStyle w:val="TableHead"/>
              <w:keepNext/>
              <w:keepLines/>
              <w:rPr>
                <w:noProof w:val="0"/>
              </w:rPr>
            </w:pPr>
            <w:r w:rsidRPr="00943846">
              <w:rPr>
                <w:noProof w:val="0"/>
              </w:rPr>
              <w:t>Number of Students with Valid Score</w:t>
            </w:r>
          </w:p>
        </w:tc>
        <w:tc>
          <w:tcPr>
            <w:tcW w:w="1872" w:type="dxa"/>
            <w:noWrap/>
            <w:hideMark/>
          </w:tcPr>
          <w:p w14:paraId="1F798997" w14:textId="77777777" w:rsidR="007A5501" w:rsidRPr="00943846" w:rsidRDefault="007A5501" w:rsidP="00024DF5">
            <w:pPr>
              <w:pStyle w:val="TableHead"/>
              <w:keepNext/>
              <w:keepLines/>
              <w:rPr>
                <w:b w:val="0"/>
                <w:bCs w:val="0"/>
                <w:noProof w:val="0"/>
              </w:rPr>
            </w:pPr>
            <w:r w:rsidRPr="00943846">
              <w:rPr>
                <w:noProof w:val="0"/>
              </w:rPr>
              <w:t>Test Takers as a Percent of Registered Students</w:t>
            </w:r>
          </w:p>
        </w:tc>
      </w:tr>
      <w:tr w:rsidR="00894495" w:rsidRPr="00943846" w14:paraId="73379019" w14:textId="77777777">
        <w:trPr>
          <w:trHeight w:hRule="exact" w:val="317"/>
        </w:trPr>
        <w:tc>
          <w:tcPr>
            <w:tcW w:w="1728" w:type="dxa"/>
            <w:noWrap/>
          </w:tcPr>
          <w:p w14:paraId="438838F5" w14:textId="77777777" w:rsidR="00894495" w:rsidRPr="00943846" w:rsidRDefault="00894495">
            <w:pPr>
              <w:pStyle w:val="TableText"/>
              <w:rPr>
                <w:noProof w:val="0"/>
              </w:rPr>
            </w:pPr>
            <w:r w:rsidRPr="00943846">
              <w:rPr>
                <w:noProof w:val="0"/>
              </w:rPr>
              <w:t>6</w:t>
            </w:r>
          </w:p>
        </w:tc>
        <w:tc>
          <w:tcPr>
            <w:tcW w:w="1584" w:type="dxa"/>
            <w:noWrap/>
          </w:tcPr>
          <w:p w14:paraId="5BFDE9AA" w14:textId="77777777" w:rsidR="00894495" w:rsidRPr="00943846" w:rsidRDefault="00894495">
            <w:pPr>
              <w:ind w:right="288"/>
              <w:jc w:val="right"/>
              <w:rPr>
                <w:rFonts w:eastAsia="Arial"/>
                <w:color w:val="000000" w:themeColor="text1"/>
              </w:rPr>
            </w:pPr>
            <w:r w:rsidRPr="00943846">
              <w:rPr>
                <w:rFonts w:eastAsia="Arial"/>
                <w:color w:val="000000" w:themeColor="text1"/>
              </w:rPr>
              <w:t>1,464</w:t>
            </w:r>
          </w:p>
        </w:tc>
        <w:tc>
          <w:tcPr>
            <w:tcW w:w="1152" w:type="dxa"/>
            <w:noWrap/>
          </w:tcPr>
          <w:p w14:paraId="36FA16B8" w14:textId="77777777" w:rsidR="00894495" w:rsidRPr="00943846" w:rsidRDefault="00894495">
            <w:pPr>
              <w:ind w:right="144"/>
              <w:jc w:val="right"/>
              <w:rPr>
                <w:rFonts w:eastAsia="Arial"/>
                <w:color w:val="000000" w:themeColor="text1"/>
              </w:rPr>
            </w:pPr>
            <w:r w:rsidRPr="00943846">
              <w:rPr>
                <w:rFonts w:eastAsia="Arial"/>
                <w:color w:val="000000" w:themeColor="text1"/>
              </w:rPr>
              <w:t>1,271</w:t>
            </w:r>
          </w:p>
        </w:tc>
        <w:tc>
          <w:tcPr>
            <w:tcW w:w="1872" w:type="dxa"/>
          </w:tcPr>
          <w:p w14:paraId="33466344" w14:textId="77777777" w:rsidR="00894495" w:rsidRPr="00943846" w:rsidRDefault="00894495">
            <w:pPr>
              <w:ind w:right="432"/>
              <w:jc w:val="right"/>
              <w:rPr>
                <w:rFonts w:eastAsia="Arial"/>
                <w:color w:val="000000" w:themeColor="text1"/>
              </w:rPr>
            </w:pPr>
            <w:r w:rsidRPr="00943846">
              <w:rPr>
                <w:rFonts w:eastAsia="Arial"/>
                <w:color w:val="000000" w:themeColor="text1"/>
              </w:rPr>
              <w:t>1,252</w:t>
            </w:r>
          </w:p>
        </w:tc>
        <w:tc>
          <w:tcPr>
            <w:tcW w:w="1872" w:type="dxa"/>
            <w:noWrap/>
          </w:tcPr>
          <w:p w14:paraId="2E5AFA0D" w14:textId="77777777" w:rsidR="00894495" w:rsidRPr="00943846" w:rsidRDefault="00894495">
            <w:pPr>
              <w:ind w:right="576"/>
              <w:jc w:val="right"/>
              <w:rPr>
                <w:rFonts w:eastAsia="Arial"/>
                <w:color w:val="000000" w:themeColor="text1"/>
              </w:rPr>
            </w:pPr>
            <w:r w:rsidRPr="00943846">
              <w:rPr>
                <w:rFonts w:eastAsia="Arial"/>
                <w:color w:val="000000" w:themeColor="text1"/>
              </w:rPr>
              <w:t>86.8</w:t>
            </w:r>
          </w:p>
        </w:tc>
      </w:tr>
      <w:tr w:rsidR="00894495" w:rsidRPr="00943846" w14:paraId="79E55DBC" w14:textId="77777777">
        <w:trPr>
          <w:trHeight w:hRule="exact" w:val="317"/>
        </w:trPr>
        <w:tc>
          <w:tcPr>
            <w:tcW w:w="1728" w:type="dxa"/>
            <w:noWrap/>
          </w:tcPr>
          <w:p w14:paraId="35A004F2" w14:textId="77777777" w:rsidR="00894495" w:rsidRPr="00943846" w:rsidRDefault="00894495">
            <w:pPr>
              <w:pStyle w:val="TableText"/>
              <w:rPr>
                <w:noProof w:val="0"/>
              </w:rPr>
            </w:pPr>
            <w:r w:rsidRPr="00943846">
              <w:rPr>
                <w:noProof w:val="0"/>
              </w:rPr>
              <w:t>7</w:t>
            </w:r>
          </w:p>
        </w:tc>
        <w:tc>
          <w:tcPr>
            <w:tcW w:w="1584" w:type="dxa"/>
            <w:noWrap/>
          </w:tcPr>
          <w:p w14:paraId="56EA871D" w14:textId="77777777" w:rsidR="00894495" w:rsidRPr="00943846" w:rsidRDefault="00894495">
            <w:pPr>
              <w:ind w:right="288"/>
              <w:jc w:val="right"/>
              <w:rPr>
                <w:rFonts w:eastAsia="Arial"/>
                <w:color w:val="000000" w:themeColor="text1"/>
              </w:rPr>
            </w:pPr>
            <w:r w:rsidRPr="00943846">
              <w:rPr>
                <w:rFonts w:eastAsia="Arial"/>
                <w:color w:val="000000" w:themeColor="text1"/>
              </w:rPr>
              <w:t>1,497</w:t>
            </w:r>
          </w:p>
        </w:tc>
        <w:tc>
          <w:tcPr>
            <w:tcW w:w="1152" w:type="dxa"/>
            <w:noWrap/>
          </w:tcPr>
          <w:p w14:paraId="7E4E3D25" w14:textId="77777777" w:rsidR="00894495" w:rsidRPr="00943846" w:rsidRDefault="00894495">
            <w:pPr>
              <w:ind w:right="144"/>
              <w:jc w:val="right"/>
              <w:rPr>
                <w:rFonts w:eastAsia="Arial"/>
                <w:color w:val="000000" w:themeColor="text1"/>
              </w:rPr>
            </w:pPr>
            <w:r w:rsidRPr="00943846">
              <w:rPr>
                <w:rFonts w:eastAsia="Arial"/>
                <w:color w:val="000000" w:themeColor="text1"/>
              </w:rPr>
              <w:t>1,276</w:t>
            </w:r>
          </w:p>
        </w:tc>
        <w:tc>
          <w:tcPr>
            <w:tcW w:w="1872" w:type="dxa"/>
          </w:tcPr>
          <w:p w14:paraId="1A8CBDF0" w14:textId="77777777" w:rsidR="00894495" w:rsidRPr="00943846" w:rsidRDefault="00894495">
            <w:pPr>
              <w:ind w:right="432"/>
              <w:jc w:val="right"/>
              <w:rPr>
                <w:rFonts w:eastAsia="Arial"/>
                <w:color w:val="000000" w:themeColor="text1"/>
              </w:rPr>
            </w:pPr>
            <w:r w:rsidRPr="00943846">
              <w:rPr>
                <w:rFonts w:eastAsia="Arial"/>
                <w:color w:val="000000" w:themeColor="text1"/>
              </w:rPr>
              <w:t>1,258</w:t>
            </w:r>
          </w:p>
        </w:tc>
        <w:tc>
          <w:tcPr>
            <w:tcW w:w="1872" w:type="dxa"/>
            <w:noWrap/>
          </w:tcPr>
          <w:p w14:paraId="245F5FA7" w14:textId="77777777" w:rsidR="00894495" w:rsidRPr="00943846" w:rsidRDefault="00894495">
            <w:pPr>
              <w:ind w:right="576"/>
              <w:jc w:val="right"/>
              <w:rPr>
                <w:rFonts w:eastAsia="Arial"/>
                <w:color w:val="000000" w:themeColor="text1"/>
              </w:rPr>
            </w:pPr>
            <w:r w:rsidRPr="00943846">
              <w:rPr>
                <w:rFonts w:eastAsia="Arial"/>
                <w:color w:val="000000" w:themeColor="text1"/>
              </w:rPr>
              <w:t>85.2</w:t>
            </w:r>
          </w:p>
        </w:tc>
      </w:tr>
      <w:tr w:rsidR="00894495" w:rsidRPr="00943846" w14:paraId="46BED7E8" w14:textId="77777777">
        <w:trPr>
          <w:trHeight w:hRule="exact" w:val="317"/>
        </w:trPr>
        <w:tc>
          <w:tcPr>
            <w:tcW w:w="1728" w:type="dxa"/>
            <w:noWrap/>
          </w:tcPr>
          <w:p w14:paraId="6F49EDDB" w14:textId="77777777" w:rsidR="00894495" w:rsidRPr="00943846" w:rsidRDefault="00894495">
            <w:pPr>
              <w:pStyle w:val="TableText"/>
              <w:rPr>
                <w:noProof w:val="0"/>
              </w:rPr>
            </w:pPr>
            <w:r w:rsidRPr="00943846">
              <w:rPr>
                <w:noProof w:val="0"/>
              </w:rPr>
              <w:t>8</w:t>
            </w:r>
          </w:p>
        </w:tc>
        <w:tc>
          <w:tcPr>
            <w:tcW w:w="1584" w:type="dxa"/>
            <w:noWrap/>
          </w:tcPr>
          <w:p w14:paraId="0236CE71" w14:textId="77777777" w:rsidR="00894495" w:rsidRPr="00943846" w:rsidRDefault="00894495">
            <w:pPr>
              <w:ind w:right="288"/>
              <w:jc w:val="right"/>
              <w:rPr>
                <w:rFonts w:eastAsia="Arial"/>
                <w:color w:val="000000" w:themeColor="text1"/>
              </w:rPr>
            </w:pPr>
            <w:r w:rsidRPr="00943846">
              <w:rPr>
                <w:rFonts w:eastAsia="Arial"/>
                <w:color w:val="000000" w:themeColor="text1"/>
              </w:rPr>
              <w:t>1,354</w:t>
            </w:r>
          </w:p>
        </w:tc>
        <w:tc>
          <w:tcPr>
            <w:tcW w:w="1152" w:type="dxa"/>
            <w:noWrap/>
          </w:tcPr>
          <w:p w14:paraId="0B9A7D7A" w14:textId="77777777" w:rsidR="00894495" w:rsidRPr="00943846" w:rsidRDefault="00894495">
            <w:pPr>
              <w:ind w:right="144"/>
              <w:jc w:val="right"/>
              <w:rPr>
                <w:rFonts w:eastAsia="Arial"/>
                <w:color w:val="000000" w:themeColor="text1"/>
              </w:rPr>
            </w:pPr>
            <w:r w:rsidRPr="00943846">
              <w:rPr>
                <w:rFonts w:eastAsia="Arial"/>
                <w:color w:val="000000" w:themeColor="text1"/>
              </w:rPr>
              <w:t>1,129</w:t>
            </w:r>
          </w:p>
        </w:tc>
        <w:tc>
          <w:tcPr>
            <w:tcW w:w="1872" w:type="dxa"/>
          </w:tcPr>
          <w:p w14:paraId="40CC5C2F" w14:textId="77777777" w:rsidR="00894495" w:rsidRPr="00943846" w:rsidRDefault="00894495">
            <w:pPr>
              <w:ind w:right="432"/>
              <w:jc w:val="right"/>
              <w:rPr>
                <w:rFonts w:eastAsia="Arial"/>
                <w:color w:val="000000" w:themeColor="text1"/>
              </w:rPr>
            </w:pPr>
            <w:r w:rsidRPr="00943846">
              <w:rPr>
                <w:rFonts w:eastAsia="Arial"/>
                <w:color w:val="000000" w:themeColor="text1"/>
              </w:rPr>
              <w:t>1,114</w:t>
            </w:r>
          </w:p>
        </w:tc>
        <w:tc>
          <w:tcPr>
            <w:tcW w:w="1872" w:type="dxa"/>
            <w:noWrap/>
          </w:tcPr>
          <w:p w14:paraId="7AF93DA5" w14:textId="77777777" w:rsidR="00894495" w:rsidRPr="00943846" w:rsidRDefault="00894495">
            <w:pPr>
              <w:ind w:right="576"/>
              <w:jc w:val="right"/>
              <w:rPr>
                <w:rFonts w:eastAsia="Arial"/>
                <w:color w:val="000000" w:themeColor="text1"/>
              </w:rPr>
            </w:pPr>
            <w:r w:rsidRPr="00943846">
              <w:rPr>
                <w:rFonts w:eastAsia="Arial"/>
                <w:color w:val="000000" w:themeColor="text1"/>
              </w:rPr>
              <w:t>83.4</w:t>
            </w:r>
          </w:p>
        </w:tc>
      </w:tr>
      <w:tr w:rsidR="00FB1B54" w:rsidRPr="00943846" w14:paraId="71404805" w14:textId="77777777" w:rsidTr="00A93B73">
        <w:trPr>
          <w:trHeight w:hRule="exact" w:val="317"/>
        </w:trPr>
        <w:tc>
          <w:tcPr>
            <w:tcW w:w="1728" w:type="dxa"/>
            <w:noWrap/>
          </w:tcPr>
          <w:p w14:paraId="24AA17A0" w14:textId="77777777" w:rsidR="00FB1B54" w:rsidRPr="00943846" w:rsidRDefault="00FB1B54" w:rsidP="00A93B73">
            <w:pPr>
              <w:pStyle w:val="TableText"/>
              <w:rPr>
                <w:noProof w:val="0"/>
              </w:rPr>
            </w:pPr>
            <w:r w:rsidRPr="00943846">
              <w:rPr>
                <w:noProof w:val="0"/>
              </w:rPr>
              <w:t>9</w:t>
            </w:r>
          </w:p>
        </w:tc>
        <w:tc>
          <w:tcPr>
            <w:tcW w:w="1584" w:type="dxa"/>
            <w:noWrap/>
            <w:vAlign w:val="bottom"/>
          </w:tcPr>
          <w:p w14:paraId="2C591FAE"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1,078</w:t>
            </w:r>
          </w:p>
        </w:tc>
        <w:tc>
          <w:tcPr>
            <w:tcW w:w="1152" w:type="dxa"/>
            <w:noWrap/>
            <w:vAlign w:val="bottom"/>
          </w:tcPr>
          <w:p w14:paraId="722125C8"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919</w:t>
            </w:r>
          </w:p>
        </w:tc>
        <w:tc>
          <w:tcPr>
            <w:tcW w:w="1872" w:type="dxa"/>
          </w:tcPr>
          <w:p w14:paraId="7CB3661C"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902</w:t>
            </w:r>
          </w:p>
        </w:tc>
        <w:tc>
          <w:tcPr>
            <w:tcW w:w="1872" w:type="dxa"/>
            <w:noWrap/>
            <w:vAlign w:val="bottom"/>
          </w:tcPr>
          <w:p w14:paraId="09613523"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85.3</w:t>
            </w:r>
          </w:p>
        </w:tc>
      </w:tr>
      <w:tr w:rsidR="00FB1B54" w:rsidRPr="00943846" w14:paraId="31AD82F9" w14:textId="77777777" w:rsidTr="00A93B73">
        <w:trPr>
          <w:trHeight w:hRule="exact" w:val="317"/>
        </w:trPr>
        <w:tc>
          <w:tcPr>
            <w:tcW w:w="1728" w:type="dxa"/>
            <w:noWrap/>
          </w:tcPr>
          <w:p w14:paraId="4A17CC85" w14:textId="77777777" w:rsidR="00FB1B54" w:rsidRPr="00943846" w:rsidRDefault="00FB1B54" w:rsidP="00A93B73">
            <w:pPr>
              <w:pStyle w:val="TableText"/>
              <w:rPr>
                <w:noProof w:val="0"/>
              </w:rPr>
            </w:pPr>
            <w:r w:rsidRPr="00943846">
              <w:rPr>
                <w:noProof w:val="0"/>
              </w:rPr>
              <w:t>10</w:t>
            </w:r>
          </w:p>
        </w:tc>
        <w:tc>
          <w:tcPr>
            <w:tcW w:w="1584" w:type="dxa"/>
            <w:noWrap/>
          </w:tcPr>
          <w:p w14:paraId="0E0DE8F4"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1,085</w:t>
            </w:r>
          </w:p>
        </w:tc>
        <w:tc>
          <w:tcPr>
            <w:tcW w:w="1152" w:type="dxa"/>
            <w:noWrap/>
          </w:tcPr>
          <w:p w14:paraId="46AE9BED"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859</w:t>
            </w:r>
          </w:p>
        </w:tc>
        <w:tc>
          <w:tcPr>
            <w:tcW w:w="1872" w:type="dxa"/>
          </w:tcPr>
          <w:p w14:paraId="33A0B149"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849</w:t>
            </w:r>
          </w:p>
        </w:tc>
        <w:tc>
          <w:tcPr>
            <w:tcW w:w="1872" w:type="dxa"/>
            <w:noWrap/>
          </w:tcPr>
          <w:p w14:paraId="36BDFD5C"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79.2</w:t>
            </w:r>
          </w:p>
        </w:tc>
      </w:tr>
      <w:tr w:rsidR="00FB1B54" w:rsidRPr="00943846" w14:paraId="2FF033EC" w14:textId="77777777" w:rsidTr="00A93B73">
        <w:trPr>
          <w:trHeight w:hRule="exact" w:val="317"/>
        </w:trPr>
        <w:tc>
          <w:tcPr>
            <w:tcW w:w="1728" w:type="dxa"/>
            <w:noWrap/>
          </w:tcPr>
          <w:p w14:paraId="6886480C" w14:textId="77777777" w:rsidR="00FB1B54" w:rsidRPr="00943846" w:rsidRDefault="00FB1B54" w:rsidP="00A93B73">
            <w:pPr>
              <w:pStyle w:val="TableText"/>
              <w:rPr>
                <w:noProof w:val="0"/>
              </w:rPr>
            </w:pPr>
            <w:r w:rsidRPr="00943846">
              <w:rPr>
                <w:noProof w:val="0"/>
              </w:rPr>
              <w:t>11</w:t>
            </w:r>
          </w:p>
        </w:tc>
        <w:tc>
          <w:tcPr>
            <w:tcW w:w="1584" w:type="dxa"/>
            <w:noWrap/>
          </w:tcPr>
          <w:p w14:paraId="0286DA0B"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1,165</w:t>
            </w:r>
          </w:p>
        </w:tc>
        <w:tc>
          <w:tcPr>
            <w:tcW w:w="1152" w:type="dxa"/>
            <w:noWrap/>
          </w:tcPr>
          <w:p w14:paraId="0A6777C5"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910</w:t>
            </w:r>
          </w:p>
        </w:tc>
        <w:tc>
          <w:tcPr>
            <w:tcW w:w="1872" w:type="dxa"/>
          </w:tcPr>
          <w:p w14:paraId="3E6A74A5"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896</w:t>
            </w:r>
          </w:p>
        </w:tc>
        <w:tc>
          <w:tcPr>
            <w:tcW w:w="1872" w:type="dxa"/>
            <w:noWrap/>
          </w:tcPr>
          <w:p w14:paraId="1509B1A1"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78.1</w:t>
            </w:r>
          </w:p>
        </w:tc>
      </w:tr>
      <w:tr w:rsidR="00FB1B54" w:rsidRPr="00943846" w14:paraId="0CE3D773" w14:textId="77777777" w:rsidTr="00A93B73">
        <w:trPr>
          <w:trHeight w:hRule="exact" w:val="317"/>
        </w:trPr>
        <w:tc>
          <w:tcPr>
            <w:tcW w:w="1728" w:type="dxa"/>
            <w:noWrap/>
          </w:tcPr>
          <w:p w14:paraId="2D04B4AF" w14:textId="77777777" w:rsidR="00FB1B54" w:rsidRPr="00943846" w:rsidRDefault="00FB1B54" w:rsidP="00A93B73">
            <w:pPr>
              <w:pStyle w:val="TableText"/>
              <w:rPr>
                <w:noProof w:val="0"/>
              </w:rPr>
            </w:pPr>
            <w:r w:rsidRPr="00943846">
              <w:rPr>
                <w:noProof w:val="0"/>
              </w:rPr>
              <w:t>12</w:t>
            </w:r>
          </w:p>
        </w:tc>
        <w:tc>
          <w:tcPr>
            <w:tcW w:w="1584" w:type="dxa"/>
            <w:noWrap/>
          </w:tcPr>
          <w:p w14:paraId="28947026" w14:textId="77777777" w:rsidR="00FB1B54" w:rsidRPr="00943846" w:rsidRDefault="00FB1B54" w:rsidP="00A93B73">
            <w:pPr>
              <w:ind w:right="288"/>
              <w:jc w:val="right"/>
              <w:rPr>
                <w:rFonts w:eastAsia="Arial"/>
                <w:color w:val="000000" w:themeColor="text1"/>
              </w:rPr>
            </w:pPr>
            <w:r w:rsidRPr="00943846">
              <w:rPr>
                <w:rFonts w:eastAsia="Arial"/>
                <w:color w:val="000000" w:themeColor="text1"/>
              </w:rPr>
              <w:t>3,077</w:t>
            </w:r>
          </w:p>
        </w:tc>
        <w:tc>
          <w:tcPr>
            <w:tcW w:w="1152" w:type="dxa"/>
            <w:noWrap/>
          </w:tcPr>
          <w:p w14:paraId="619F1BB9" w14:textId="77777777" w:rsidR="00FB1B54" w:rsidRPr="00943846" w:rsidRDefault="00FB1B54" w:rsidP="00A93B73">
            <w:pPr>
              <w:ind w:right="144"/>
              <w:jc w:val="right"/>
              <w:rPr>
                <w:rFonts w:eastAsia="Arial"/>
                <w:color w:val="000000" w:themeColor="text1"/>
              </w:rPr>
            </w:pPr>
            <w:r w:rsidRPr="00943846">
              <w:rPr>
                <w:rFonts w:eastAsia="Arial"/>
                <w:color w:val="000000" w:themeColor="text1"/>
              </w:rPr>
              <w:t>2,433</w:t>
            </w:r>
          </w:p>
        </w:tc>
        <w:tc>
          <w:tcPr>
            <w:tcW w:w="1872" w:type="dxa"/>
          </w:tcPr>
          <w:p w14:paraId="2FF771B5" w14:textId="77777777" w:rsidR="00FB1B54" w:rsidRPr="00943846" w:rsidRDefault="00FB1B54" w:rsidP="00A93B73">
            <w:pPr>
              <w:ind w:right="432"/>
              <w:jc w:val="right"/>
              <w:rPr>
                <w:rFonts w:eastAsia="Arial"/>
                <w:color w:val="000000" w:themeColor="text1"/>
              </w:rPr>
            </w:pPr>
            <w:r w:rsidRPr="00943846">
              <w:rPr>
                <w:rFonts w:eastAsia="Arial"/>
                <w:color w:val="000000" w:themeColor="text1"/>
              </w:rPr>
              <w:t>2,385</w:t>
            </w:r>
          </w:p>
        </w:tc>
        <w:tc>
          <w:tcPr>
            <w:tcW w:w="1872" w:type="dxa"/>
            <w:noWrap/>
          </w:tcPr>
          <w:p w14:paraId="42D1FD01" w14:textId="77777777" w:rsidR="00FB1B54" w:rsidRPr="00943846" w:rsidRDefault="00FB1B54" w:rsidP="00A93B73">
            <w:pPr>
              <w:ind w:right="576"/>
              <w:jc w:val="right"/>
              <w:rPr>
                <w:rFonts w:eastAsia="Arial"/>
                <w:color w:val="000000" w:themeColor="text1"/>
              </w:rPr>
            </w:pPr>
            <w:r w:rsidRPr="00943846">
              <w:rPr>
                <w:rFonts w:eastAsia="Arial"/>
                <w:color w:val="000000" w:themeColor="text1"/>
              </w:rPr>
              <w:t>79.1</w:t>
            </w:r>
          </w:p>
        </w:tc>
      </w:tr>
    </w:tbl>
    <w:p w14:paraId="2756625A" w14:textId="1855C4F8" w:rsidR="00115118" w:rsidRPr="00943846" w:rsidRDefault="7F468D20" w:rsidP="00484F59">
      <w:pPr>
        <w:pStyle w:val="Heading3"/>
      </w:pPr>
      <w:bookmarkStart w:id="1101" w:name="_Demographic_Student_Group"/>
      <w:bookmarkStart w:id="1102" w:name="_Toc118898519"/>
      <w:bookmarkStart w:id="1103" w:name="_Toc120783958"/>
      <w:bookmarkStart w:id="1104" w:name="_Toc121381776"/>
      <w:bookmarkStart w:id="1105" w:name="_Toc121842236"/>
      <w:bookmarkStart w:id="1106" w:name="_Toc121896722"/>
      <w:bookmarkStart w:id="1107" w:name="_Toc118898520"/>
      <w:bookmarkStart w:id="1108" w:name="_Toc120783959"/>
      <w:bookmarkStart w:id="1109" w:name="_Toc121381777"/>
      <w:bookmarkStart w:id="1110" w:name="_Toc121842237"/>
      <w:bookmarkStart w:id="1111" w:name="_Toc121896723"/>
      <w:bookmarkStart w:id="1112" w:name="_Toc131594677"/>
      <w:bookmarkEnd w:id="1101"/>
      <w:bookmarkEnd w:id="1102"/>
      <w:bookmarkEnd w:id="1103"/>
      <w:bookmarkEnd w:id="1104"/>
      <w:bookmarkEnd w:id="1105"/>
      <w:bookmarkEnd w:id="1106"/>
      <w:bookmarkEnd w:id="1107"/>
      <w:bookmarkEnd w:id="1108"/>
      <w:bookmarkEnd w:id="1109"/>
      <w:bookmarkEnd w:id="1110"/>
      <w:bookmarkEnd w:id="1111"/>
      <w:r w:rsidRPr="00943846">
        <w:t>Classical Item Analyses</w:t>
      </w:r>
      <w:bookmarkEnd w:id="1112"/>
    </w:p>
    <w:p w14:paraId="50A8ECBF" w14:textId="02CD808B" w:rsidR="0039453A" w:rsidRPr="00943846" w:rsidRDefault="0039453A" w:rsidP="00C84F3E">
      <w:r w:rsidRPr="00943846">
        <w:t xml:space="preserve">Classical item analyses are conducted to evaluate the performance of all test items with respect to item difficulty, item discrimination, and distractor analysis. </w:t>
      </w:r>
      <w:r w:rsidR="00F30277" w:rsidRPr="00943846">
        <w:t>T</w:t>
      </w:r>
      <w:r w:rsidRPr="00943846">
        <w:t>he associated flagging rules of these statistics are used to identify items that are not performing as expected.</w:t>
      </w:r>
    </w:p>
    <w:p w14:paraId="5E20226C" w14:textId="2B168088" w:rsidR="005706ED" w:rsidRPr="00943846" w:rsidRDefault="5F70C587" w:rsidP="00C84F3E">
      <w:pPr>
        <w:pStyle w:val="Heading4"/>
      </w:pPr>
      <w:bookmarkStart w:id="1113" w:name="_Toc131594678"/>
      <w:r w:rsidRPr="00943846">
        <w:t>Classical Item Difficulty Indices (</w:t>
      </w:r>
      <w:r w:rsidRPr="00943846">
        <w:rPr>
          <w:i/>
          <w:iCs/>
        </w:rPr>
        <w:t>p</w:t>
      </w:r>
      <w:r w:rsidRPr="00943846">
        <w:t>-value and Average Item Score)</w:t>
      </w:r>
      <w:bookmarkEnd w:id="1113"/>
    </w:p>
    <w:p w14:paraId="04BF169D" w14:textId="767FA2DE" w:rsidR="009F44DB" w:rsidRDefault="009F44DB" w:rsidP="00C84F3E">
      <w:r>
        <w:t>I</w:t>
      </w:r>
      <w:r w:rsidRPr="00D71FA0">
        <w:t>tems scored as one (correct) or zero (incorrect) are referred to as dichotomous items. Items scored from zero to some number of points greater than one are called polytomous items.</w:t>
      </w:r>
    </w:p>
    <w:p w14:paraId="31D33C7C" w14:textId="77777777" w:rsidR="009F44DB" w:rsidRPr="00D71FA0" w:rsidRDefault="009F44DB" w:rsidP="00C84F3E">
      <w:pPr>
        <w:rPr>
          <w:rFonts w:eastAsia="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rPr>
        <w:t xml:space="preserve">Dichotomous items are flagged for review if their </w:t>
      </w:r>
      <w:r w:rsidRPr="6A8BE74C">
        <w:rPr>
          <w:rFonts w:eastAsia="Arial"/>
          <w:i/>
          <w:iCs/>
        </w:rPr>
        <w:t>p</w:t>
      </w:r>
      <w:r w:rsidRPr="6A8BE74C">
        <w:rPr>
          <w:rFonts w:eastAsia="Arial"/>
        </w:rPr>
        <w:t xml:space="preserve">-values are above 0.95 (i.e., too easy). </w:t>
      </w:r>
      <w:r w:rsidRPr="255E48D2">
        <w:rPr>
          <w:rFonts w:eastAsia="Arial"/>
        </w:rPr>
        <w:t>Two-choice dichotomous single-select items</w:t>
      </w:r>
      <w:r w:rsidRPr="6F37B7C2">
        <w:rPr>
          <w:rFonts w:eastAsia="Arial"/>
        </w:rPr>
        <w:t>,</w:t>
      </w:r>
      <w:r w:rsidRPr="6A8BE74C">
        <w:rPr>
          <w:rFonts w:eastAsia="Arial"/>
        </w:rPr>
        <w:t xml:space="preserve"> </w:t>
      </w:r>
      <w:r w:rsidRPr="27B6C60F">
        <w:rPr>
          <w:rFonts w:eastAsia="Arial"/>
        </w:rPr>
        <w:t xml:space="preserve">three-choice dichotomous single-select items, and all other dichotomous items are flagged </w:t>
      </w:r>
      <w:r w:rsidRPr="12795C41">
        <w:rPr>
          <w:rFonts w:eastAsia="Arial"/>
        </w:rPr>
        <w:t>as too difficult</w:t>
      </w:r>
      <w:r w:rsidRPr="6A8BE74C">
        <w:rPr>
          <w:rFonts w:eastAsia="Arial"/>
        </w:rPr>
        <w:t xml:space="preserve"> if their </w:t>
      </w:r>
      <w:r w:rsidRPr="6A8BE74C">
        <w:rPr>
          <w:rFonts w:eastAsia="Arial"/>
          <w:i/>
          <w:iCs/>
        </w:rPr>
        <w:t>p</w:t>
      </w:r>
      <w:r w:rsidRPr="6A8BE74C">
        <w:rPr>
          <w:rFonts w:eastAsia="Arial"/>
        </w:rPr>
        <w:t xml:space="preserve">-values are below 0.50, </w:t>
      </w:r>
      <w:r w:rsidRPr="12795C41">
        <w:rPr>
          <w:rFonts w:eastAsia="Arial"/>
        </w:rPr>
        <w:t>0.</w:t>
      </w:r>
      <w:r w:rsidRPr="73722B3F">
        <w:rPr>
          <w:rFonts w:eastAsia="Arial"/>
        </w:rPr>
        <w:t>30, and 0.20, respectively.</w:t>
      </w:r>
    </w:p>
    <w:p w14:paraId="0FC42469" w14:textId="3402D1D9" w:rsidR="009F44DB" w:rsidRPr="00D71FA0" w:rsidRDefault="009F44DB" w:rsidP="00C84F3E">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2" w:history="1">
        <w:r w:rsidRPr="00CE564D">
          <w:rPr>
            <w:rStyle w:val="Hyperlink"/>
            <w:i/>
            <w:iCs/>
          </w:rPr>
          <w:t>Alternative Text for Equation 8.1</w:t>
        </w:r>
      </w:hyperlink>
      <w:r w:rsidRPr="00D71FA0">
        <w:rPr>
          <w:i/>
        </w:rPr>
        <w:t xml:space="preserve"> for a description of this equation.</w:t>
      </w:r>
    </w:p>
    <w:p w14:paraId="72B58EEF" w14:textId="1ED8E056" w:rsidR="009F44DB" w:rsidRPr="00D71FA0" w:rsidRDefault="009F44DB" w:rsidP="00C84F3E">
      <w:pPr>
        <w:pStyle w:val="NormalIndent2"/>
      </w:pPr>
      <w:r w:rsidRPr="00AE447D">
        <w:rPr>
          <w:noProof/>
        </w:rPr>
        <w:object w:dxaOrig="1620" w:dyaOrig="639" w14:anchorId="55CF5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01.25pt;height:36.75pt" o:ole="">
            <v:imagedata r:id="rId28" o:title=""/>
          </v:shape>
          <o:OLEObject Type="Embed" ProgID="Equation.DSMT4" ShapeID="_x0000_i1025" DrawAspect="Content" ObjectID="_1745305490" r:id="rId29"/>
        </w:object>
      </w:r>
      <w:r w:rsidRPr="00D71FA0">
        <w:tab/>
        <w:t>(</w:t>
      </w:r>
      <w:r>
        <w:t>8</w:t>
      </w:r>
      <w:r w:rsidRPr="00D71FA0">
        <w:t>.1)</w:t>
      </w:r>
    </w:p>
    <w:p w14:paraId="3A3948E8" w14:textId="77777777" w:rsidR="009F44DB" w:rsidRPr="00D71FA0" w:rsidRDefault="009F44DB" w:rsidP="00C84F3E">
      <w:pPr>
        <w:pStyle w:val="NormalIndent2"/>
      </w:pPr>
      <w:r w:rsidRPr="00D71FA0">
        <w:t>where,</w:t>
      </w:r>
    </w:p>
    <w:p w14:paraId="42AEBD47" w14:textId="77777777" w:rsidR="009F44DB" w:rsidRPr="00D71FA0" w:rsidRDefault="009F44DB" w:rsidP="00C84F3E">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44A03432" w14:textId="77777777" w:rsidR="009F44DB" w:rsidRPr="00D71FA0" w:rsidRDefault="009F44DB" w:rsidP="00C84F3E">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50FF2F1D" w14:textId="77777777" w:rsidR="009F44DB" w:rsidRPr="00D71FA0" w:rsidRDefault="009F44DB" w:rsidP="00C84F3E">
      <w:r w:rsidRPr="00D71FA0">
        <w:t xml:space="preserve">For polytomous items, the difficulty is indicated by </w:t>
      </w:r>
      <w:r>
        <w:t xml:space="preserve">either </w:t>
      </w:r>
      <w:r w:rsidRPr="00D71FA0">
        <w:t xml:space="preserve">the average item score (AIS) or </w:t>
      </w:r>
      <w:r w:rsidRPr="00D71FA0">
        <w:rPr>
          <w:i/>
        </w:rPr>
        <w:t>p</w:t>
      </w:r>
      <w:r w:rsidRPr="00D71FA0">
        <w:t xml:space="preserve">-value. The AIS can range from 0.00 to the maximum total possible points for an item. </w:t>
      </w:r>
      <w:r w:rsidRPr="2A92A565">
        <w:rPr>
          <w:rFonts w:eastAsia="Arial"/>
        </w:rPr>
        <w:t xml:space="preserve">Desired AIS values for polytomous items generally fall within the range of </w:t>
      </w:r>
      <w:r w:rsidRPr="25640A4E">
        <w:rPr>
          <w:rFonts w:eastAsia="Arial"/>
        </w:rPr>
        <w:t>20</w:t>
      </w:r>
      <w:r w:rsidRPr="2A92A565">
        <w:rPr>
          <w:rFonts w:eastAsia="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68BF5A47" w14:textId="009CCA94" w:rsidR="009F44DB" w:rsidRPr="00D71FA0" w:rsidRDefault="009F44DB" w:rsidP="00C84F3E">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7" w:history="1">
        <w:r w:rsidRPr="00623F39">
          <w:rPr>
            <w:rStyle w:val="Hyperlink"/>
            <w:i/>
            <w:iCs/>
          </w:rPr>
          <w:t>Alternative Text for Equation 8.2</w:t>
        </w:r>
      </w:hyperlink>
      <w:r w:rsidRPr="00D71FA0">
        <w:rPr>
          <w:i/>
        </w:rPr>
        <w:t xml:space="preserve"> for a description of this equation.</w:t>
      </w:r>
    </w:p>
    <w:p w14:paraId="0FF74178" w14:textId="0DB4E8FE" w:rsidR="009F44DB" w:rsidRPr="00D71FA0" w:rsidRDefault="00796722" w:rsidP="00C84F3E">
      <w:pPr>
        <w:pStyle w:val="NormalIndent2"/>
      </w:pPr>
      <w:r w:rsidRPr="00D71FA0">
        <w:rPr>
          <w:noProof/>
        </w:rPr>
        <w:object w:dxaOrig="2220" w:dyaOrig="780" w14:anchorId="0EB9B0C4">
          <v:shape id="_x0000_i1026" type="#_x0000_t75" alt="Equation 8.2; a link to the long description for this equation is found in the preceding paragraph." style="width:2in;height:42.75pt" o:ole="">
            <v:imagedata r:id="rId30" o:title=""/>
          </v:shape>
          <o:OLEObject Type="Embed" ProgID="Equation.DSMT4" ShapeID="_x0000_i1026" DrawAspect="Content" ObjectID="_1745305491" r:id="rId31"/>
        </w:object>
      </w:r>
      <w:r w:rsidR="009F44DB" w:rsidRPr="00D71FA0">
        <w:tab/>
        <w:t>(</w:t>
      </w:r>
      <w:r w:rsidR="009F44DB">
        <w:t>8</w:t>
      </w:r>
      <w:r w:rsidR="009F44DB" w:rsidRPr="00D71FA0">
        <w:t>.2)</w:t>
      </w:r>
    </w:p>
    <w:p w14:paraId="1B974CBF" w14:textId="77777777" w:rsidR="009F44DB" w:rsidRPr="00D71FA0" w:rsidRDefault="009F44DB" w:rsidP="00C84F3E">
      <w:pPr>
        <w:pStyle w:val="NormalIndent2"/>
      </w:pPr>
      <w:r w:rsidRPr="00D71FA0">
        <w:t>where,</w:t>
      </w:r>
    </w:p>
    <w:p w14:paraId="1667FF0D" w14:textId="77777777" w:rsidR="009F44DB" w:rsidRPr="00D71FA0" w:rsidRDefault="009F44DB" w:rsidP="00C84F3E">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2EB04A06" w14:textId="77777777" w:rsidR="009F44DB" w:rsidRPr="00D71FA0" w:rsidRDefault="009F44DB" w:rsidP="00C84F3E">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3C1499C7" w14:textId="77777777" w:rsidR="009F44DB" w:rsidRPr="00D71FA0" w:rsidRDefault="009F44DB" w:rsidP="00C84F3E">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11D56FAA" w14:textId="72F0186A" w:rsidR="005706ED" w:rsidRPr="00943846" w:rsidRDefault="5F70C587" w:rsidP="00C84F3E">
      <w:pPr>
        <w:pStyle w:val="Heading4"/>
      </w:pPr>
      <w:bookmarkStart w:id="1114" w:name="_Toc131594679"/>
      <w:r w:rsidRPr="00943846">
        <w:t>Item-Total Correlation</w:t>
      </w:r>
      <w:bookmarkEnd w:id="1114"/>
    </w:p>
    <w:p w14:paraId="5CC0B276" w14:textId="3D6CB0E0" w:rsidR="002B6890" w:rsidRPr="00EE30AD" w:rsidRDefault="002B6890" w:rsidP="00C84F3E">
      <w:pPr>
        <w:rPr>
          <w:lang w:eastAsia="zh-CN"/>
        </w:rPr>
      </w:pPr>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678B407E" w14:textId="77777777" w:rsidR="002B6890" w:rsidRPr="00D71FA0" w:rsidRDefault="002B6890" w:rsidP="00C84F3E">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643603A1" w14:textId="1C7EA042" w:rsidR="002B6890" w:rsidRPr="00D71FA0" w:rsidRDefault="002B6890" w:rsidP="00C84F3E">
      <w:pPr>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7" w:history="1">
        <w:r w:rsidRPr="00D73829">
          <w:rPr>
            <w:rStyle w:val="Hyperlink"/>
            <w:i/>
            <w:iCs/>
          </w:rPr>
          <w:t>Alternative Text for Equation 8.3</w:t>
        </w:r>
      </w:hyperlink>
      <w:r w:rsidRPr="00D71FA0">
        <w:rPr>
          <w:i/>
        </w:rPr>
        <w:t xml:space="preserve"> for a description of this equation.</w:t>
      </w:r>
    </w:p>
    <w:p w14:paraId="073619DF" w14:textId="0633161A" w:rsidR="002B6890" w:rsidRPr="00D71FA0" w:rsidRDefault="002B6890" w:rsidP="00C84F3E">
      <w:pPr>
        <w:pStyle w:val="NormalIndent2"/>
      </w:pPr>
      <w:r w:rsidRPr="009C3BF2">
        <w:rPr>
          <w:noProof/>
        </w:rPr>
        <w:drawing>
          <wp:inline distT="0" distB="0" distL="0" distR="0" wp14:anchorId="213CDF35" wp14:editId="374BB8E4">
            <wp:extent cx="1517904" cy="667512"/>
            <wp:effectExtent l="0" t="0" r="6350" b="0"/>
            <wp:docPr id="21" name="Picture 21"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quation 8.3; a link to the long description for this equation is found in the preceding paragrap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tab/>
        <w:t>(</w:t>
      </w:r>
      <w:r>
        <w:t>8</w:t>
      </w:r>
      <w:r w:rsidRPr="00D71FA0">
        <w:t>.3)</w:t>
      </w:r>
    </w:p>
    <w:p w14:paraId="418B4672" w14:textId="77777777" w:rsidR="002B6890" w:rsidRPr="00D71FA0" w:rsidRDefault="002B6890" w:rsidP="00C84F3E">
      <w:pPr>
        <w:pStyle w:val="NormalIndent2"/>
      </w:pPr>
      <w:r w:rsidRPr="00D71FA0">
        <w:t>where,</w:t>
      </w:r>
    </w:p>
    <w:p w14:paraId="171A535E" w14:textId="77777777" w:rsidR="002B6890" w:rsidRPr="00D71FA0" w:rsidRDefault="002B6890" w:rsidP="00C84F3E">
      <w:pPr>
        <w:pStyle w:val="equation"/>
      </w:pPr>
      <w:r w:rsidRPr="009815A3">
        <w:rPr>
          <w:noProof/>
          <w:position w:val="-10"/>
        </w:rPr>
        <w:object w:dxaOrig="240" w:dyaOrig="320" w14:anchorId="2F545F78">
          <v:shape id="_x0000_i1027" type="#_x0000_t75" alt="beta" style="width:14.25pt;height:14.25pt" o:ole="">
            <v:imagedata r:id="rId33" o:title=""/>
          </v:shape>
          <o:OLEObject Type="Embed" ProgID="Equation.DSMT4" ShapeID="_x0000_i1027" DrawAspect="Content" ObjectID="_1745305492" r:id="rId34"/>
        </w:object>
      </w:r>
      <w:r>
        <w:t xml:space="preserve"> </w:t>
      </w:r>
      <w:r w:rsidRPr="00D71FA0">
        <w:t>is the item parameter to be estimated from the data, with the estimate denoted as</w:t>
      </w:r>
      <w:r>
        <w:t xml:space="preserve"> </w:t>
      </w:r>
      <w:r w:rsidRPr="009815A3">
        <w:rPr>
          <w:noProof/>
          <w:position w:val="-10"/>
        </w:rPr>
        <w:object w:dxaOrig="240" w:dyaOrig="380" w14:anchorId="52DF54AF">
          <v:shape id="_x0000_i1028" type="#_x0000_t75" alt="beta-hat" style="width:14.25pt;height:21.75pt" o:ole="">
            <v:imagedata r:id="rId35" o:title=""/>
          </v:shape>
          <o:OLEObject Type="Embed" ProgID="Equation.DSMT4" ShapeID="_x0000_i1028" DrawAspect="Content" ObjectID="_1745305493" r:id="rId36"/>
        </w:object>
      </w:r>
      <w:r w:rsidRPr="00D71FA0">
        <w:t>, using maximum likelihood estimation; it is a regression coefficient (slope) for predicting the continuous version of an item score onto the continuous version of the total score; and</w:t>
      </w:r>
    </w:p>
    <w:bookmarkStart w:id="1115" w:name="_Hlk94454825"/>
    <w:p w14:paraId="67FCE95B" w14:textId="77777777" w:rsidR="002B6890" w:rsidRPr="00D71FA0" w:rsidRDefault="00053FDD" w:rsidP="00C84F3E">
      <w:pPr>
        <w:pStyle w:val="equation"/>
      </w:pPr>
      <m:oMath>
        <m:sSubSup>
          <m:sSubSupPr>
            <m:ctrlPr>
              <w:rPr>
                <w:rFonts w:ascii="Cambria Math" w:hAnsi="Cambria Math"/>
              </w:rPr>
            </m:ctrlPr>
          </m:sSubSupPr>
          <m:e>
            <m:r>
              <w:rPr>
                <w:rFonts w:ascii="Cambria Math" w:hAnsi="Cambria Math"/>
              </w:rPr>
              <m:t>s</m:t>
            </m:r>
          </m:e>
          <m:sub>
            <m:r>
              <w:rPr>
                <w:rFonts w:ascii="Cambria Math" w:hAnsi="Cambria Math"/>
              </w:rPr>
              <m:t>tot</m:t>
            </m:r>
          </m:sub>
          <m:sup>
            <m:r>
              <w:rPr>
                <w:rFonts w:ascii="Cambria Math" w:hAnsi="Cambria Math"/>
              </w:rPr>
              <m:t>2</m:t>
            </m:r>
          </m:sup>
        </m:sSubSup>
      </m:oMath>
      <w:bookmarkEnd w:id="1115"/>
      <w:r w:rsidR="002B6890" w:rsidRPr="00D71FA0">
        <w:t xml:space="preserve"> is the </w:t>
      </w:r>
      <w:r w:rsidR="002B6890">
        <w:t>variance</w:t>
      </w:r>
      <w:r w:rsidR="002B6890" w:rsidRPr="00D71FA0">
        <w:t xml:space="preserve"> of the criterion (</w:t>
      </w:r>
      <w:r w:rsidR="002B6890">
        <w:t xml:space="preserve">for example, </w:t>
      </w:r>
      <w:r w:rsidR="002B6890" w:rsidRPr="00D71FA0">
        <w:t>the students’ total score).</w:t>
      </w:r>
    </w:p>
    <w:p w14:paraId="6C912857" w14:textId="77777777" w:rsidR="002B6890" w:rsidRPr="00D71FA0" w:rsidRDefault="002B6890" w:rsidP="00C84F3E">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17C57B1B" w14:textId="77777777" w:rsidR="002B6890" w:rsidRPr="00D71FA0" w:rsidRDefault="002B6890" w:rsidP="00C84F3E">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students. An item with a negative item-total correlation typically signifies a problem with the item, as that indicates that</w:t>
      </w:r>
    </w:p>
    <w:p w14:paraId="0E108B0F" w14:textId="77777777" w:rsidR="002B6890" w:rsidRPr="00D71FA0" w:rsidRDefault="002B6890" w:rsidP="00C84F3E">
      <w:pPr>
        <w:pStyle w:val="bullets"/>
        <w:numPr>
          <w:ilvl w:val="0"/>
          <w:numId w:val="29"/>
        </w:numPr>
        <w:ind w:left="864" w:hanging="288"/>
      </w:pPr>
      <w:r>
        <w:t>the higher-ability students on the overall test tend to respond incorrectly to the item if dichotomous, or are assigned a low score for the item if polytomous; or</w:t>
      </w:r>
    </w:p>
    <w:p w14:paraId="2BB38688" w14:textId="77777777" w:rsidR="002B6890" w:rsidRPr="000332A1" w:rsidRDefault="002B6890" w:rsidP="00C84F3E">
      <w:pPr>
        <w:pStyle w:val="bullets"/>
        <w:numPr>
          <w:ilvl w:val="0"/>
          <w:numId w:val="29"/>
        </w:numPr>
        <w:ind w:left="864" w:hanging="288"/>
      </w:pPr>
      <w:r>
        <w:t>the lower-ability students on the overall test are responding correctly to the item if dichotomous, or are assigned a high score for that item if polytomous.</w:t>
      </w:r>
    </w:p>
    <w:p w14:paraId="44298BD9" w14:textId="4849D942" w:rsidR="005706ED" w:rsidRPr="00943846" w:rsidRDefault="5F70C587" w:rsidP="00C84F3E">
      <w:pPr>
        <w:pStyle w:val="Heading4"/>
      </w:pPr>
      <w:bookmarkStart w:id="1116" w:name="_Toc131594680"/>
      <w:r w:rsidRPr="00943846">
        <w:t>Distribution of Item Scores</w:t>
      </w:r>
      <w:bookmarkEnd w:id="1116"/>
    </w:p>
    <w:p w14:paraId="21D58B74" w14:textId="0DCA68B4" w:rsidR="00536A13" w:rsidRPr="00D71FA0" w:rsidRDefault="00536A13" w:rsidP="00C84F3E">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1853A70D" w14:textId="77777777" w:rsidR="00536A13" w:rsidRPr="00D71FA0" w:rsidRDefault="00536A13" w:rsidP="00C84F3E">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08E6DB6D" w14:textId="4EA3AC5B" w:rsidR="005706ED" w:rsidRPr="00943846" w:rsidRDefault="5F70C587" w:rsidP="00C84F3E">
      <w:pPr>
        <w:pStyle w:val="Heading4"/>
      </w:pPr>
      <w:bookmarkStart w:id="1117" w:name="_Toc131594681"/>
      <w:r w:rsidRPr="00943846">
        <w:t>Omi</w:t>
      </w:r>
      <w:r w:rsidR="003D6A8F">
        <w:t>t</w:t>
      </w:r>
      <w:r w:rsidRPr="00943846">
        <w:t xml:space="preserve"> Rates</w:t>
      </w:r>
      <w:bookmarkEnd w:id="1117"/>
    </w:p>
    <w:p w14:paraId="5384F635" w14:textId="0B729647" w:rsidR="00EF1299" w:rsidRPr="00943846" w:rsidRDefault="00536A13" w:rsidP="00C84F3E">
      <w:r>
        <w:t>If a student views an item, leaves it unanswered, and then goes on to view and answer another item, the missing response is classified as an “omit.”</w:t>
      </w:r>
    </w:p>
    <w:p w14:paraId="1B7CA50A" w14:textId="150E65E7" w:rsidR="005706ED" w:rsidRPr="00943846" w:rsidRDefault="007C330B" w:rsidP="00C84F3E">
      <w:pPr>
        <w:pStyle w:val="Heading5"/>
        <w:rPr>
          <w:lang w:bidi="en-US"/>
        </w:rPr>
      </w:pPr>
      <w:bookmarkStart w:id="1118" w:name="_Hlk120626376"/>
      <w:r w:rsidRPr="22E643DD">
        <w:rPr>
          <w:lang w:bidi="en-US"/>
        </w:rPr>
        <w:t>Rate</w:t>
      </w:r>
      <w:r>
        <w:rPr>
          <w:lang w:bidi="en-US"/>
        </w:rPr>
        <w:t xml:space="preserve">s for Dichotomous and Polytomous </w:t>
      </w:r>
      <w:bookmarkEnd w:id="1118"/>
      <w:r>
        <w:rPr>
          <w:lang w:bidi="en-US"/>
        </w:rPr>
        <w:t>Items</w:t>
      </w:r>
    </w:p>
    <w:p w14:paraId="59455C39" w14:textId="291F8760" w:rsidR="00434B3D" w:rsidRPr="007229FD" w:rsidRDefault="00434B3D" w:rsidP="00C84F3E">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17D42C34" w14:textId="2E9E475B" w:rsidR="005706ED" w:rsidRPr="00943846" w:rsidRDefault="4AFA81EB" w:rsidP="00C84F3E">
      <w:pPr>
        <w:pStyle w:val="Heading5"/>
        <w:rPr>
          <w:lang w:bidi="en-US"/>
        </w:rPr>
      </w:pPr>
      <w:r w:rsidRPr="00943846">
        <w:rPr>
          <w:lang w:bidi="en-US"/>
        </w:rPr>
        <w:t>No-Response Rate</w:t>
      </w:r>
    </w:p>
    <w:p w14:paraId="0FE5D5ED" w14:textId="78B1947C" w:rsidR="008A27D0" w:rsidRPr="00943846" w:rsidRDefault="005F2943" w:rsidP="00C84F3E">
      <w:pPr>
        <w:rPr>
          <w:lang w:bidi="en-US"/>
        </w:rPr>
      </w:pPr>
      <w:r w:rsidRPr="35BDEE4A">
        <w:rPr>
          <w:color w:val="000000" w:themeColor="text1"/>
        </w:rPr>
        <w:t xml:space="preserve">The </w:t>
      </w:r>
      <w:r w:rsidRPr="35BDEE4A">
        <w:rPr>
          <w:i/>
          <w:iCs/>
          <w:color w:val="000000" w:themeColor="text1"/>
        </w:rPr>
        <w:t>Mark as No Response</w:t>
      </w:r>
      <w:r w:rsidRPr="35BDEE4A">
        <w:rPr>
          <w:color w:val="000000" w:themeColor="text1"/>
        </w:rPr>
        <w:t xml:space="preserve"> contextual menu option is a specific case of an omitted item. The </w:t>
      </w:r>
      <w:r w:rsidRPr="35BDEE4A">
        <w:rPr>
          <w:i/>
          <w:iCs/>
          <w:color w:val="000000" w:themeColor="text1"/>
        </w:rPr>
        <w:t>Mark as No Response</w:t>
      </w:r>
      <w:r w:rsidRPr="35BDEE4A">
        <w:rPr>
          <w:color w:val="000000" w:themeColor="text1"/>
        </w:rPr>
        <w:t xml:space="preserve"> option should be used when the item was presented to the student and the student did not provide a response despite the test examiner’s best efforts to elicit a response. Similar to the omit rate, the Mark as No Response information is useful for identifying potential problems with an item.</w:t>
      </w:r>
    </w:p>
    <w:p w14:paraId="41B089E0" w14:textId="250DA540" w:rsidR="005706ED" w:rsidRPr="00943846" w:rsidRDefault="5F70C587" w:rsidP="00C84F3E">
      <w:pPr>
        <w:pStyle w:val="Heading4"/>
      </w:pPr>
      <w:bookmarkStart w:id="1119" w:name="_Toc131594682"/>
      <w:r w:rsidRPr="00943846">
        <w:t>Distractor Analyses</w:t>
      </w:r>
      <w:bookmarkEnd w:id="1119"/>
    </w:p>
    <w:p w14:paraId="1448DEDD" w14:textId="39993A61" w:rsidR="00BF7626" w:rsidRPr="00D71FA0" w:rsidRDefault="00BF7626" w:rsidP="00C84F3E">
      <w:pPr>
        <w:rPr>
          <w:b/>
        </w:rPr>
      </w:pPr>
      <w:bookmarkStart w:id="1120" w:name="_Summary_of_Classical"/>
      <w:bookmarkEnd w:id="1120"/>
      <w:r>
        <w:t>D</w:t>
      </w:r>
      <w:r w:rsidRPr="00D71FA0">
        <w:t>istractor analyses were conducted on selected-response (SR) items (i.e., items that were not c</w:t>
      </w:r>
      <w:r>
        <w:t xml:space="preserve">onstructed </w:t>
      </w:r>
      <w:r w:rsidRPr="00D71FA0">
        <w:t>r</w:t>
      </w:r>
      <w:r>
        <w:t>esponse</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4A9A7284" w14:textId="77777777" w:rsidR="00BF7626" w:rsidRPr="00D71FA0" w:rsidRDefault="00BF7626" w:rsidP="00C84F3E">
      <w:r w:rsidRPr="00D71FA0">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2CA63F0D" w14:textId="506AF9E1" w:rsidR="005706ED" w:rsidRPr="00943846" w:rsidRDefault="00AD4470" w:rsidP="00C84F3E">
      <w:pPr>
        <w:pStyle w:val="Heading4"/>
      </w:pPr>
      <w:bookmarkStart w:id="1121" w:name="_Summary_of_Classical_1"/>
      <w:bookmarkStart w:id="1122" w:name="_Toc131594683"/>
      <w:bookmarkEnd w:id="1121"/>
      <w:r w:rsidRPr="00943846">
        <w:t xml:space="preserve">Summary of </w:t>
      </w:r>
      <w:r w:rsidR="5F70C587" w:rsidRPr="00943846">
        <w:t>Classical Item Analysis Flagging Criteria</w:t>
      </w:r>
      <w:bookmarkEnd w:id="1122"/>
    </w:p>
    <w:p w14:paraId="0D68D4D6" w14:textId="4661602C" w:rsidR="00CE5FD1" w:rsidRPr="00CD48A8" w:rsidRDefault="00CE5FD1" w:rsidP="00C84F3E">
      <w:pPr>
        <w:keepNext/>
        <w:keepLines/>
      </w:pPr>
      <w:r>
        <w:t>A</w:t>
      </w:r>
      <w:r w:rsidRPr="00CD48A8">
        <w:t>n item was flagged for review if the item analysis yielded any of the following results. One item could have multiple flags if the statistics met the flagging criteria:</w:t>
      </w:r>
    </w:p>
    <w:p w14:paraId="09B9C5DA" w14:textId="77777777" w:rsidR="00CE5FD1" w:rsidRPr="00CD48A8" w:rsidRDefault="00CE5FD1" w:rsidP="00C84F3E">
      <w:pPr>
        <w:pStyle w:val="bullets"/>
        <w:numPr>
          <w:ilvl w:val="0"/>
          <w:numId w:val="34"/>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36E7E0D6" w14:textId="77777777" w:rsidR="00CE5FD1" w:rsidRPr="00CD48A8" w:rsidRDefault="00CE5FD1" w:rsidP="00C84F3E">
      <w:pPr>
        <w:pStyle w:val="bullets2"/>
        <w:keepNext/>
        <w:keepLines/>
      </w:pPr>
      <w:r w:rsidRPr="00CD48A8">
        <w:t>A-flag:</w:t>
      </w:r>
      <w:r w:rsidDel="10334DD5">
        <w:t xml:space="preserve"> </w:t>
      </w:r>
      <w:r w:rsidRPr="00CD48A8">
        <w:t xml:space="preserve">A </w:t>
      </w:r>
      <w:r w:rsidRPr="06C78343">
        <w:rPr>
          <w:rFonts w:eastAsia="Arial"/>
          <w:i/>
        </w:rPr>
        <w:t>p-</w:t>
      </w:r>
      <w:r w:rsidRPr="06C78343">
        <w:rPr>
          <w:rFonts w:eastAsia="Arial"/>
        </w:rPr>
        <w:t xml:space="preserve">value below 0.50 for two-choice dichotomous </w:t>
      </w:r>
      <w:r w:rsidRPr="343F21E9">
        <w:rPr>
          <w:rFonts w:eastAsia="Arial"/>
        </w:rPr>
        <w:t xml:space="preserve">single-select </w:t>
      </w:r>
      <w:r w:rsidRPr="06C78343">
        <w:rPr>
          <w:rFonts w:eastAsia="Arial"/>
        </w:rPr>
        <w:t xml:space="preserve">items, </w:t>
      </w:r>
      <w:r w:rsidRPr="6B94EBBD">
        <w:rPr>
          <w:rFonts w:eastAsia="Arial"/>
        </w:rPr>
        <w:t xml:space="preserve">below </w:t>
      </w:r>
      <w:r w:rsidRPr="06C78343">
        <w:rPr>
          <w:rFonts w:eastAsia="Arial"/>
        </w:rPr>
        <w:t xml:space="preserve">0.30 for three-choice dichotomous </w:t>
      </w:r>
      <w:r w:rsidRPr="7F7329EC">
        <w:rPr>
          <w:rFonts w:eastAsia="Arial"/>
        </w:rPr>
        <w:t xml:space="preserve">single-select </w:t>
      </w:r>
      <w:r w:rsidRPr="06C78343">
        <w:rPr>
          <w:rFonts w:eastAsia="Arial"/>
        </w:rPr>
        <w:t xml:space="preserve">items, </w:t>
      </w:r>
      <w:r w:rsidRPr="3420CF88">
        <w:rPr>
          <w:rFonts w:eastAsia="Arial"/>
        </w:rPr>
        <w:t xml:space="preserve">or </w:t>
      </w:r>
      <w:r w:rsidRPr="6B94EBBD">
        <w:rPr>
          <w:rFonts w:eastAsia="Arial"/>
        </w:rPr>
        <w:t xml:space="preserve">below </w:t>
      </w:r>
      <w:r w:rsidRPr="06C78343">
        <w:rPr>
          <w:rFonts w:eastAsia="Arial"/>
        </w:rPr>
        <w:t xml:space="preserve">0.20 for </w:t>
      </w:r>
      <w:r w:rsidRPr="7F7329EC">
        <w:rPr>
          <w:rFonts w:eastAsia="Arial"/>
        </w:rPr>
        <w:t>all other</w:t>
      </w:r>
      <w:r w:rsidRPr="06C78343">
        <w:rPr>
          <w:rFonts w:eastAsia="Arial"/>
        </w:rPr>
        <w:t xml:space="preserve"> items</w:t>
      </w:r>
      <w:r w:rsidRPr="6B94EBBD">
        <w:rPr>
          <w:rFonts w:eastAsia="Arial"/>
        </w:rPr>
        <w:t>.</w:t>
      </w:r>
    </w:p>
    <w:p w14:paraId="78A944C2" w14:textId="77777777" w:rsidR="00CE5FD1" w:rsidRPr="00CD48A8" w:rsidRDefault="00CE5FD1" w:rsidP="00C84F3E">
      <w:pPr>
        <w:pStyle w:val="bullets2"/>
      </w:pPr>
      <w:r>
        <w:t xml:space="preserve">H-flag: A </w:t>
      </w:r>
      <w:r w:rsidRPr="00FB2311">
        <w:rPr>
          <w:i/>
        </w:rPr>
        <w:t>p</w:t>
      </w:r>
      <w:r>
        <w:t>-value above 0.95 for dichotomous items or above 0.80 for polytomous items.</w:t>
      </w:r>
    </w:p>
    <w:p w14:paraId="10BFD093" w14:textId="77777777" w:rsidR="00CE5FD1" w:rsidRPr="00CD48A8" w:rsidRDefault="00CE5FD1" w:rsidP="00C84F3E">
      <w:pPr>
        <w:pStyle w:val="bullets"/>
        <w:numPr>
          <w:ilvl w:val="0"/>
          <w:numId w:val="34"/>
        </w:numPr>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10397AEF" w14:textId="78CACFB2" w:rsidR="00CE5FD1" w:rsidRDefault="00CE5FD1" w:rsidP="00C84F3E">
      <w:pPr>
        <w:pStyle w:val="bullets"/>
        <w:numPr>
          <w:ilvl w:val="0"/>
          <w:numId w:val="34"/>
        </w:numPr>
        <w:ind w:left="864" w:hanging="288"/>
      </w:pPr>
      <w:r>
        <w:t>An omit flag (O-flag) indicated an omission rate above 10 percent for dichotomous multiple-choice, single-select items or above 15 percent for all other items.</w:t>
      </w:r>
    </w:p>
    <w:p w14:paraId="60D0E1A9" w14:textId="77777777" w:rsidR="00CE5FD1" w:rsidRPr="00CD48A8" w:rsidRDefault="00CE5FD1" w:rsidP="00C84F3E">
      <w:pPr>
        <w:pStyle w:val="bullets"/>
        <w:numPr>
          <w:ilvl w:val="0"/>
          <w:numId w:val="34"/>
        </w:numPr>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486E031C" w14:textId="77777777" w:rsidR="00CE5FD1" w:rsidRPr="00CD48A8" w:rsidRDefault="00CE5FD1" w:rsidP="00C84F3E">
      <w:pPr>
        <w:pStyle w:val="bullets"/>
        <w:numPr>
          <w:ilvl w:val="0"/>
          <w:numId w:val="34"/>
        </w:numPr>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3F7A2688" w14:textId="77777777" w:rsidR="00CE5FD1" w:rsidRPr="00CD48A8" w:rsidRDefault="00CE5FD1" w:rsidP="00C84F3E">
      <w:pPr>
        <w:pStyle w:val="bullets"/>
        <w:numPr>
          <w:ilvl w:val="0"/>
          <w:numId w:val="34"/>
        </w:numPr>
        <w:ind w:left="864" w:hanging="288"/>
      </w:pPr>
      <w:r>
        <w:t xml:space="preserve">An </w:t>
      </w:r>
      <w:r w:rsidRPr="48C83CD9">
        <w:rPr>
          <w:b/>
          <w:bCs/>
        </w:rPr>
        <w:t>underrepresented score point flag</w:t>
      </w:r>
      <w:r>
        <w:t xml:space="preserve"> (L-flag) was used for any item that had less than 3 percent of the students at any score level.</w:t>
      </w:r>
    </w:p>
    <w:p w14:paraId="6FB4DFEC" w14:textId="6B3A189B" w:rsidR="00AA1FE2" w:rsidRPr="00943846" w:rsidRDefault="00CE5FD1" w:rsidP="00C84F3E">
      <w:pPr>
        <w:rPr>
          <w:rFonts w:eastAsiaTheme="minorEastAsia"/>
          <w:color w:val="auto"/>
        </w:rPr>
      </w:pPr>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64D49762" w14:textId="16D643E9" w:rsidR="00C63D32" w:rsidRPr="00943846" w:rsidRDefault="00C63D32" w:rsidP="00484F59">
      <w:pPr>
        <w:pStyle w:val="Heading4"/>
      </w:pPr>
      <w:bookmarkStart w:id="1123" w:name="_Toc131594684"/>
      <w:r w:rsidRPr="00943846">
        <w:t>Classical Item Analys</w:t>
      </w:r>
      <w:r w:rsidR="00AC0801" w:rsidRPr="00943846">
        <w:t>es Results</w:t>
      </w:r>
      <w:bookmarkEnd w:id="1123"/>
    </w:p>
    <w:p w14:paraId="006C1A28" w14:textId="5D24D8D4" w:rsidR="00C63D32" w:rsidRPr="00943846" w:rsidRDefault="009A5245" w:rsidP="007A68E1">
      <w:pPr>
        <w:keepNext/>
        <w:keepLines/>
      </w:pPr>
      <w:r w:rsidRPr="009A5245">
        <w:rPr>
          <w:rStyle w:val="Cross-ReferenceChar"/>
        </w:rPr>
        <w:fldChar w:fldCharType="begin"/>
      </w:r>
      <w:r w:rsidRPr="009A5245">
        <w:rPr>
          <w:rStyle w:val="Cross-ReferenceChar"/>
        </w:rPr>
        <w:instrText xml:space="preserve"> REF _Ref121754468 \h </w:instrText>
      </w:r>
      <w:r>
        <w:rPr>
          <w:rStyle w:val="Cross-ReferenceChar"/>
        </w:rPr>
        <w:instrText xml:space="preserve"> \* MERGEFORMAT </w:instrText>
      </w:r>
      <w:r w:rsidRPr="009A5245">
        <w:rPr>
          <w:rStyle w:val="Cross-ReferenceChar"/>
        </w:rPr>
      </w:r>
      <w:r w:rsidRPr="009A5245">
        <w:rPr>
          <w:rStyle w:val="Cross-ReferenceChar"/>
        </w:rPr>
        <w:fldChar w:fldCharType="separate"/>
      </w:r>
      <w:r w:rsidR="009C3BF2" w:rsidRPr="009C3BF2">
        <w:rPr>
          <w:rStyle w:val="Cross-ReferenceChar"/>
        </w:rPr>
        <w:t>Table 8.3</w:t>
      </w:r>
      <w:r w:rsidRPr="009A5245">
        <w:rPr>
          <w:rStyle w:val="Cross-ReferenceChar"/>
        </w:rPr>
        <w:fldChar w:fldCharType="end"/>
      </w:r>
      <w:r w:rsidR="2D48D523" w:rsidRPr="00943846">
        <w:t xml:space="preserve"> presents the summary statistics </w:t>
      </w:r>
      <w:r w:rsidR="0A97B9DA" w:rsidRPr="00943846">
        <w:t xml:space="preserve">of item difficulty and the item discrimination statistics for all operational field test items. </w:t>
      </w:r>
      <w:r w:rsidR="00C9503F">
        <w:t xml:space="preserve">The </w:t>
      </w:r>
      <w:r w:rsidR="00C9503F" w:rsidRPr="00407659">
        <w:rPr>
          <w:i/>
          <w:iCs/>
        </w:rPr>
        <w:t>p</w:t>
      </w:r>
      <w:r w:rsidR="00C9503F">
        <w:t>-value column</w:t>
      </w:r>
      <w:r w:rsidR="00626737">
        <w:t>s</w:t>
      </w:r>
      <w:r w:rsidR="00C9503F">
        <w:t xml:space="preserve"> </w:t>
      </w:r>
      <w:r w:rsidR="00FF0AC0">
        <w:t xml:space="preserve">contain </w:t>
      </w:r>
      <w:r w:rsidR="00FF0AC0" w:rsidRPr="00407659">
        <w:rPr>
          <w:i/>
          <w:iCs/>
        </w:rPr>
        <w:t>p</w:t>
      </w:r>
      <w:r w:rsidR="00FF0AC0">
        <w:t xml:space="preserve">-values for dichotomous items and AIS for polytomous items. </w:t>
      </w:r>
      <w:r w:rsidR="003714BF">
        <w:t>For both item types</w:t>
      </w:r>
      <w:r w:rsidR="00FF0AC0">
        <w:t>, the</w:t>
      </w:r>
      <w:r w:rsidR="003714BF">
        <w:t>se</w:t>
      </w:r>
      <w:r w:rsidR="00FF0AC0">
        <w:t xml:space="preserve"> values can be interpreted as the </w:t>
      </w:r>
      <w:r w:rsidR="005D0BBD">
        <w:t xml:space="preserve">proportion of students </w:t>
      </w:r>
      <w:r w:rsidR="00C80366">
        <w:t xml:space="preserve">obtaining full credit </w:t>
      </w:r>
      <w:r w:rsidR="009B5A34">
        <w:t xml:space="preserve">on </w:t>
      </w:r>
      <w:r w:rsidR="00C80366">
        <w:t>the item.</w:t>
      </w:r>
    </w:p>
    <w:p w14:paraId="4E3428A7" w14:textId="7D788618" w:rsidR="00C63D32" w:rsidRPr="00943846" w:rsidRDefault="00C63D32" w:rsidP="00C63D32">
      <w:pPr>
        <w:pStyle w:val="Caption"/>
      </w:pPr>
      <w:bookmarkStart w:id="1124" w:name="_Ref121754468"/>
      <w:bookmarkStart w:id="1125" w:name="_Toc133500749"/>
      <w:r w:rsidRPr="00943846">
        <w:t xml:space="preserve">Table </w:t>
      </w:r>
      <w:r>
        <w:fldChar w:fldCharType="begin"/>
      </w:r>
      <w:r>
        <w:instrText>STYLEREF 2 \s</w:instrText>
      </w:r>
      <w:r>
        <w:fldChar w:fldCharType="separate"/>
      </w:r>
      <w:r w:rsidR="002B20D5">
        <w:rPr>
          <w:noProof/>
        </w:rPr>
        <w:t>8</w:t>
      </w:r>
      <w:r>
        <w:fldChar w:fldCharType="end"/>
      </w:r>
      <w:r w:rsidR="004815B2">
        <w:t>.</w:t>
      </w:r>
      <w:r>
        <w:fldChar w:fldCharType="begin"/>
      </w:r>
      <w:r>
        <w:instrText>SEQ Table \* ARABIC \s 2</w:instrText>
      </w:r>
      <w:r>
        <w:fldChar w:fldCharType="separate"/>
      </w:r>
      <w:r w:rsidR="004815B2">
        <w:rPr>
          <w:noProof/>
        </w:rPr>
        <w:t>3</w:t>
      </w:r>
      <w:r>
        <w:fldChar w:fldCharType="end"/>
      </w:r>
      <w:bookmarkEnd w:id="1124"/>
      <w:r w:rsidRPr="00943846">
        <w:t xml:space="preserve">  Summary Statistics for Classical Item Analysis</w:t>
      </w:r>
      <w:bookmarkEnd w:id="1125"/>
    </w:p>
    <w:tbl>
      <w:tblPr>
        <w:tblStyle w:val="TRs"/>
        <w:tblW w:w="8085" w:type="dxa"/>
        <w:tblLook w:val="04A0" w:firstRow="1" w:lastRow="0" w:firstColumn="1" w:lastColumn="0" w:noHBand="0" w:noVBand="1"/>
      </w:tblPr>
      <w:tblGrid>
        <w:gridCol w:w="1873"/>
        <w:gridCol w:w="615"/>
        <w:gridCol w:w="817"/>
        <w:gridCol w:w="792"/>
        <w:gridCol w:w="799"/>
        <w:gridCol w:w="799"/>
        <w:gridCol w:w="799"/>
        <w:gridCol w:w="792"/>
        <w:gridCol w:w="799"/>
      </w:tblGrid>
      <w:tr w:rsidR="00C63D32" w:rsidRPr="00943846" w14:paraId="4B58DB1B" w14:textId="77777777" w:rsidTr="0BCC1063">
        <w:trPr>
          <w:cnfStyle w:val="100000000000" w:firstRow="1" w:lastRow="0" w:firstColumn="0" w:lastColumn="0" w:oddVBand="0" w:evenVBand="0" w:oddHBand="0" w:evenHBand="0" w:firstRowFirstColumn="0" w:firstRowLastColumn="0" w:lastRowFirstColumn="0" w:lastRowLastColumn="0"/>
          <w:trHeight w:val="2304"/>
        </w:trPr>
        <w:tc>
          <w:tcPr>
            <w:tcW w:w="1873" w:type="dxa"/>
            <w:hideMark/>
          </w:tcPr>
          <w:p w14:paraId="42086A62" w14:textId="77777777" w:rsidR="00C63D32" w:rsidRPr="00943846" w:rsidRDefault="00C63D32" w:rsidP="009908F9">
            <w:pPr>
              <w:pStyle w:val="TableHead"/>
              <w:rPr>
                <w:b w:val="0"/>
                <w:bCs w:val="0"/>
                <w:noProof w:val="0"/>
                <w:szCs w:val="24"/>
                <w:lang w:eastAsia="ko-KR"/>
              </w:rPr>
            </w:pPr>
            <w:r w:rsidRPr="00943846">
              <w:rPr>
                <w:noProof w:val="0"/>
                <w:szCs w:val="24"/>
                <w:lang w:eastAsia="ko-KR"/>
              </w:rPr>
              <w:t>Grade Level or Grade Span</w:t>
            </w:r>
          </w:p>
        </w:tc>
        <w:tc>
          <w:tcPr>
            <w:tcW w:w="0" w:type="auto"/>
            <w:textDirection w:val="btLr"/>
            <w:vAlign w:val="center"/>
            <w:hideMark/>
          </w:tcPr>
          <w:p w14:paraId="57E5FD21" w14:textId="77777777" w:rsidR="00C63D32" w:rsidRPr="00943846" w:rsidRDefault="00C63D32" w:rsidP="009908F9">
            <w:pPr>
              <w:pStyle w:val="TableHead"/>
              <w:ind w:left="72" w:right="72"/>
              <w:jc w:val="left"/>
              <w:rPr>
                <w:b w:val="0"/>
                <w:bCs w:val="0"/>
                <w:noProof w:val="0"/>
                <w:szCs w:val="24"/>
                <w:lang w:eastAsia="ko-KR"/>
              </w:rPr>
            </w:pPr>
            <w:r w:rsidRPr="00943846">
              <w:rPr>
                <w:noProof w:val="0"/>
                <w:szCs w:val="24"/>
                <w:lang w:eastAsia="ko-KR"/>
              </w:rPr>
              <w:t>Number of Items</w:t>
            </w:r>
          </w:p>
        </w:tc>
        <w:tc>
          <w:tcPr>
            <w:tcW w:w="817" w:type="dxa"/>
            <w:textDirection w:val="btLr"/>
            <w:vAlign w:val="center"/>
            <w:hideMark/>
          </w:tcPr>
          <w:p w14:paraId="2D2CB86D" w14:textId="4B047F07" w:rsidR="00C63D32" w:rsidRPr="00943846" w:rsidRDefault="00C63D32" w:rsidP="177F2F5E">
            <w:pPr>
              <w:pStyle w:val="TableHead"/>
              <w:ind w:left="72" w:right="72"/>
              <w:jc w:val="left"/>
              <w:rPr>
                <w:b w:val="0"/>
                <w:bCs w:val="0"/>
                <w:noProof w:val="0"/>
                <w:lang w:eastAsia="ko-KR"/>
              </w:rPr>
            </w:pPr>
            <w:r w:rsidRPr="0BCC1063">
              <w:rPr>
                <w:noProof w:val="0"/>
                <w:lang w:eastAsia="ko-KR"/>
              </w:rPr>
              <w:t xml:space="preserve">Number of </w:t>
            </w:r>
            <w:r w:rsidR="41AE9CC3" w:rsidRPr="0BCC1063">
              <w:rPr>
                <w:noProof w:val="0"/>
                <w:lang w:eastAsia="ko-KR"/>
              </w:rPr>
              <w:t>Students</w:t>
            </w:r>
          </w:p>
        </w:tc>
        <w:tc>
          <w:tcPr>
            <w:tcW w:w="792" w:type="dxa"/>
            <w:noWrap/>
            <w:textDirection w:val="btLr"/>
            <w:vAlign w:val="center"/>
            <w:hideMark/>
          </w:tcPr>
          <w:p w14:paraId="27ABF47B" w14:textId="77777777" w:rsidR="00C63D32" w:rsidRPr="00943846" w:rsidRDefault="00C63D32" w:rsidP="009908F9">
            <w:pPr>
              <w:pStyle w:val="TableHead"/>
              <w:ind w:left="72" w:right="72"/>
              <w:jc w:val="left"/>
              <w:rPr>
                <w:b w:val="0"/>
                <w:bCs w:val="0"/>
                <w:noProof w:val="0"/>
                <w:szCs w:val="24"/>
                <w:lang w:eastAsia="ko-KR"/>
              </w:rPr>
            </w:pPr>
            <w:r w:rsidRPr="00943846">
              <w:rPr>
                <w:noProof w:val="0"/>
                <w:szCs w:val="24"/>
                <w:lang w:eastAsia="ko-KR"/>
              </w:rPr>
              <w:t xml:space="preserve">Mean </w:t>
            </w:r>
            <w:r w:rsidRPr="00943846">
              <w:rPr>
                <w:i/>
                <w:noProof w:val="0"/>
                <w:szCs w:val="24"/>
                <w:lang w:eastAsia="ko-KR"/>
              </w:rPr>
              <w:t>p</w:t>
            </w:r>
            <w:r w:rsidRPr="00943846">
              <w:rPr>
                <w:noProof w:val="0"/>
                <w:szCs w:val="24"/>
                <w:lang w:eastAsia="ko-KR"/>
              </w:rPr>
              <w:t>-value</w:t>
            </w:r>
          </w:p>
        </w:tc>
        <w:tc>
          <w:tcPr>
            <w:tcW w:w="0" w:type="auto"/>
            <w:textDirection w:val="btLr"/>
            <w:vAlign w:val="center"/>
          </w:tcPr>
          <w:p w14:paraId="0ACEE615" w14:textId="77777777" w:rsidR="00C63D32" w:rsidRPr="00943846" w:rsidRDefault="00C63D32" w:rsidP="009908F9">
            <w:pPr>
              <w:pStyle w:val="TableHead"/>
              <w:ind w:left="72" w:right="72"/>
              <w:jc w:val="left"/>
              <w:rPr>
                <w:bCs w:val="0"/>
                <w:noProof w:val="0"/>
                <w:szCs w:val="24"/>
                <w:lang w:eastAsia="ko-KR"/>
              </w:rPr>
            </w:pPr>
            <w:r w:rsidRPr="00943846">
              <w:rPr>
                <w:noProof w:val="0"/>
                <w:szCs w:val="24"/>
                <w:lang w:eastAsia="ko-KR"/>
              </w:rPr>
              <w:t xml:space="preserve">Minimum </w:t>
            </w:r>
            <w:r w:rsidRPr="00943846">
              <w:rPr>
                <w:i/>
                <w:noProof w:val="0"/>
                <w:szCs w:val="24"/>
                <w:lang w:eastAsia="ko-KR"/>
              </w:rPr>
              <w:t>p</w:t>
            </w:r>
            <w:r w:rsidRPr="00943846">
              <w:rPr>
                <w:noProof w:val="0"/>
                <w:szCs w:val="24"/>
                <w:lang w:eastAsia="ko-KR"/>
              </w:rPr>
              <w:t>-value</w:t>
            </w:r>
          </w:p>
        </w:tc>
        <w:tc>
          <w:tcPr>
            <w:tcW w:w="0" w:type="auto"/>
            <w:textDirection w:val="btLr"/>
            <w:vAlign w:val="center"/>
          </w:tcPr>
          <w:p w14:paraId="3E5D6D79" w14:textId="77777777" w:rsidR="00C63D32" w:rsidRPr="00943846" w:rsidRDefault="00C63D32" w:rsidP="009908F9">
            <w:pPr>
              <w:pStyle w:val="TableHead"/>
              <w:ind w:left="72" w:right="72"/>
              <w:jc w:val="left"/>
              <w:rPr>
                <w:bCs w:val="0"/>
                <w:noProof w:val="0"/>
                <w:szCs w:val="24"/>
                <w:lang w:eastAsia="ko-KR"/>
              </w:rPr>
            </w:pPr>
            <w:r w:rsidRPr="00943846">
              <w:rPr>
                <w:noProof w:val="0"/>
                <w:szCs w:val="24"/>
                <w:lang w:eastAsia="ko-KR"/>
              </w:rPr>
              <w:t xml:space="preserve">Maximum </w:t>
            </w:r>
            <w:r w:rsidRPr="00943846">
              <w:rPr>
                <w:i/>
                <w:noProof w:val="0"/>
                <w:szCs w:val="24"/>
                <w:lang w:eastAsia="ko-KR"/>
              </w:rPr>
              <w:t>p</w:t>
            </w:r>
            <w:r w:rsidRPr="00943846">
              <w:rPr>
                <w:noProof w:val="0"/>
                <w:szCs w:val="24"/>
                <w:lang w:eastAsia="ko-KR"/>
              </w:rPr>
              <w:t>-value</w:t>
            </w:r>
          </w:p>
        </w:tc>
        <w:tc>
          <w:tcPr>
            <w:tcW w:w="0" w:type="auto"/>
            <w:noWrap/>
            <w:textDirection w:val="btLr"/>
            <w:vAlign w:val="center"/>
            <w:hideMark/>
          </w:tcPr>
          <w:p w14:paraId="213D9D7D" w14:textId="77777777" w:rsidR="00C63D32" w:rsidRPr="00943846" w:rsidRDefault="00C63D32" w:rsidP="009908F9">
            <w:pPr>
              <w:pStyle w:val="TableHead"/>
              <w:ind w:left="72" w:right="72"/>
              <w:jc w:val="left"/>
              <w:rPr>
                <w:b w:val="0"/>
                <w:bCs w:val="0"/>
                <w:noProof w:val="0"/>
                <w:szCs w:val="24"/>
                <w:lang w:eastAsia="ko-KR"/>
              </w:rPr>
            </w:pPr>
            <w:r w:rsidRPr="00943846">
              <w:rPr>
                <w:noProof w:val="0"/>
                <w:szCs w:val="24"/>
                <w:lang w:eastAsia="ko-KR"/>
              </w:rPr>
              <w:t>Mean Item-Total Correlation</w:t>
            </w:r>
          </w:p>
        </w:tc>
        <w:tc>
          <w:tcPr>
            <w:tcW w:w="792" w:type="dxa"/>
            <w:noWrap/>
            <w:textDirection w:val="btLr"/>
            <w:vAlign w:val="center"/>
            <w:hideMark/>
          </w:tcPr>
          <w:p w14:paraId="53CF98C7" w14:textId="77777777" w:rsidR="00C63D32" w:rsidRPr="00943846" w:rsidRDefault="00C63D32" w:rsidP="009908F9">
            <w:pPr>
              <w:pStyle w:val="TableHead"/>
              <w:ind w:left="72" w:right="72"/>
              <w:jc w:val="left"/>
              <w:rPr>
                <w:b w:val="0"/>
                <w:bCs w:val="0"/>
                <w:noProof w:val="0"/>
                <w:szCs w:val="24"/>
                <w:lang w:eastAsia="ko-KR"/>
              </w:rPr>
            </w:pPr>
            <w:r w:rsidRPr="00943846">
              <w:rPr>
                <w:noProof w:val="0"/>
                <w:szCs w:val="24"/>
                <w:lang w:eastAsia="ko-KR"/>
              </w:rPr>
              <w:t>Minimum Item-Total Correlation</w:t>
            </w:r>
          </w:p>
        </w:tc>
        <w:tc>
          <w:tcPr>
            <w:tcW w:w="0" w:type="auto"/>
            <w:noWrap/>
            <w:textDirection w:val="btLr"/>
            <w:vAlign w:val="center"/>
            <w:hideMark/>
          </w:tcPr>
          <w:p w14:paraId="5E24F85C" w14:textId="77777777" w:rsidR="00C63D32" w:rsidRPr="00943846" w:rsidRDefault="00C63D32" w:rsidP="009908F9">
            <w:pPr>
              <w:pStyle w:val="TableHead"/>
              <w:ind w:left="72" w:right="72"/>
              <w:jc w:val="left"/>
              <w:rPr>
                <w:b w:val="0"/>
                <w:bCs w:val="0"/>
                <w:noProof w:val="0"/>
                <w:szCs w:val="24"/>
                <w:lang w:eastAsia="ko-KR"/>
              </w:rPr>
            </w:pPr>
            <w:r w:rsidRPr="00943846">
              <w:rPr>
                <w:noProof w:val="0"/>
                <w:szCs w:val="24"/>
                <w:lang w:eastAsia="ko-KR"/>
              </w:rPr>
              <w:t>Maximum Item-Total Correlation</w:t>
            </w:r>
          </w:p>
        </w:tc>
      </w:tr>
      <w:tr w:rsidR="00C63D32" w:rsidRPr="00943846" w14:paraId="26CF75EE" w14:textId="77777777" w:rsidTr="0BCC1063">
        <w:tc>
          <w:tcPr>
            <w:tcW w:w="1873" w:type="dxa"/>
            <w:tcBorders>
              <w:top w:val="single" w:sz="4" w:space="0" w:color="auto"/>
            </w:tcBorders>
            <w:noWrap/>
            <w:hideMark/>
          </w:tcPr>
          <w:p w14:paraId="2ADA740D" w14:textId="77777777" w:rsidR="00C63D32" w:rsidRPr="00943846" w:rsidRDefault="00C63D32" w:rsidP="009908F9">
            <w:pPr>
              <w:pStyle w:val="TableText"/>
              <w:keepNext/>
              <w:rPr>
                <w:noProof w:val="0"/>
                <w:szCs w:val="24"/>
                <w:lang w:eastAsia="ko-KR"/>
              </w:rPr>
            </w:pPr>
            <w:r w:rsidRPr="00943846">
              <w:rPr>
                <w:noProof w:val="0"/>
                <w:szCs w:val="24"/>
                <w:lang w:eastAsia="ko-KR"/>
              </w:rPr>
              <w:t>Kindergarten</w:t>
            </w:r>
          </w:p>
        </w:tc>
        <w:tc>
          <w:tcPr>
            <w:tcW w:w="0" w:type="auto"/>
            <w:tcBorders>
              <w:top w:val="single" w:sz="4" w:space="0" w:color="auto"/>
            </w:tcBorders>
            <w:vAlign w:val="bottom"/>
            <w:hideMark/>
          </w:tcPr>
          <w:p w14:paraId="19A2D704" w14:textId="77777777" w:rsidR="00C63D32" w:rsidRPr="00943846" w:rsidRDefault="00C63D32" w:rsidP="009908F9">
            <w:pPr>
              <w:pStyle w:val="TableText"/>
              <w:rPr>
                <w:noProof w:val="0"/>
                <w:szCs w:val="24"/>
                <w:lang w:eastAsia="ko-KR"/>
              </w:rPr>
            </w:pPr>
            <w:r w:rsidRPr="00943846">
              <w:rPr>
                <w:noProof w:val="0"/>
                <w:color w:val="000000"/>
              </w:rPr>
              <w:t>34</w:t>
            </w:r>
          </w:p>
        </w:tc>
        <w:tc>
          <w:tcPr>
            <w:tcW w:w="817" w:type="dxa"/>
            <w:tcBorders>
              <w:top w:val="single" w:sz="4" w:space="0" w:color="auto"/>
            </w:tcBorders>
            <w:vAlign w:val="bottom"/>
            <w:hideMark/>
          </w:tcPr>
          <w:p w14:paraId="171F6216" w14:textId="77777777" w:rsidR="00C63D32" w:rsidRPr="00943846" w:rsidRDefault="00C63D32" w:rsidP="4A308CCC">
            <w:pPr>
              <w:pStyle w:val="TableText"/>
              <w:rPr>
                <w:noProof w:val="0"/>
                <w:lang w:eastAsia="ko-KR"/>
              </w:rPr>
            </w:pPr>
            <w:r w:rsidRPr="19EE5D6F">
              <w:rPr>
                <w:noProof w:val="0"/>
                <w:color w:val="000000" w:themeColor="text1"/>
              </w:rPr>
              <w:t>1,246</w:t>
            </w:r>
          </w:p>
        </w:tc>
        <w:tc>
          <w:tcPr>
            <w:tcW w:w="792" w:type="dxa"/>
            <w:tcBorders>
              <w:top w:val="single" w:sz="4" w:space="0" w:color="auto"/>
            </w:tcBorders>
            <w:vAlign w:val="bottom"/>
            <w:hideMark/>
          </w:tcPr>
          <w:p w14:paraId="2A02B139" w14:textId="77777777" w:rsidR="00C63D32" w:rsidRPr="00943846" w:rsidRDefault="00C63D32" w:rsidP="009908F9">
            <w:pPr>
              <w:pStyle w:val="TableText"/>
              <w:rPr>
                <w:noProof w:val="0"/>
                <w:szCs w:val="24"/>
                <w:lang w:eastAsia="ko-KR"/>
              </w:rPr>
            </w:pPr>
            <w:r w:rsidRPr="00943846">
              <w:rPr>
                <w:noProof w:val="0"/>
                <w:color w:val="000000"/>
              </w:rPr>
              <w:t>0.40</w:t>
            </w:r>
          </w:p>
        </w:tc>
        <w:tc>
          <w:tcPr>
            <w:tcW w:w="0" w:type="auto"/>
            <w:tcBorders>
              <w:top w:val="single" w:sz="4" w:space="0" w:color="auto"/>
            </w:tcBorders>
            <w:vAlign w:val="bottom"/>
          </w:tcPr>
          <w:p w14:paraId="44559945" w14:textId="77777777" w:rsidR="00C63D32" w:rsidRPr="00943846" w:rsidRDefault="00C63D32" w:rsidP="009908F9">
            <w:pPr>
              <w:pStyle w:val="TableText"/>
              <w:rPr>
                <w:noProof w:val="0"/>
                <w:lang w:eastAsia="ko-KR"/>
              </w:rPr>
            </w:pPr>
            <w:r w:rsidRPr="00943846">
              <w:rPr>
                <w:noProof w:val="0"/>
                <w:color w:val="000000"/>
              </w:rPr>
              <w:t>0.15</w:t>
            </w:r>
          </w:p>
        </w:tc>
        <w:tc>
          <w:tcPr>
            <w:tcW w:w="0" w:type="auto"/>
            <w:tcBorders>
              <w:top w:val="single" w:sz="4" w:space="0" w:color="auto"/>
            </w:tcBorders>
            <w:vAlign w:val="bottom"/>
          </w:tcPr>
          <w:p w14:paraId="22E5C36F" w14:textId="77777777" w:rsidR="00C63D32" w:rsidRPr="00943846" w:rsidRDefault="00C63D32" w:rsidP="009908F9">
            <w:pPr>
              <w:pStyle w:val="TableText"/>
              <w:rPr>
                <w:noProof w:val="0"/>
                <w:lang w:eastAsia="ko-KR"/>
              </w:rPr>
            </w:pPr>
            <w:r w:rsidRPr="00943846">
              <w:rPr>
                <w:noProof w:val="0"/>
                <w:color w:val="000000"/>
              </w:rPr>
              <w:t>0.77</w:t>
            </w:r>
          </w:p>
        </w:tc>
        <w:tc>
          <w:tcPr>
            <w:tcW w:w="0" w:type="auto"/>
            <w:tcBorders>
              <w:top w:val="single" w:sz="4" w:space="0" w:color="auto"/>
            </w:tcBorders>
            <w:vAlign w:val="bottom"/>
            <w:hideMark/>
          </w:tcPr>
          <w:p w14:paraId="63874B38" w14:textId="77777777" w:rsidR="00C63D32" w:rsidRPr="00943846" w:rsidRDefault="00C63D32" w:rsidP="009908F9">
            <w:pPr>
              <w:pStyle w:val="TableText"/>
              <w:rPr>
                <w:noProof w:val="0"/>
                <w:szCs w:val="24"/>
                <w:lang w:eastAsia="ko-KR"/>
              </w:rPr>
            </w:pPr>
            <w:r w:rsidRPr="00943846">
              <w:rPr>
                <w:noProof w:val="0"/>
                <w:color w:val="000000"/>
              </w:rPr>
              <w:t>0.66</w:t>
            </w:r>
          </w:p>
        </w:tc>
        <w:tc>
          <w:tcPr>
            <w:tcW w:w="792" w:type="dxa"/>
            <w:tcBorders>
              <w:top w:val="single" w:sz="4" w:space="0" w:color="auto"/>
            </w:tcBorders>
            <w:vAlign w:val="bottom"/>
            <w:hideMark/>
          </w:tcPr>
          <w:p w14:paraId="585D91A3" w14:textId="77777777" w:rsidR="00C63D32" w:rsidRPr="00943846" w:rsidRDefault="00C63D32" w:rsidP="009908F9">
            <w:pPr>
              <w:pStyle w:val="TableText"/>
              <w:rPr>
                <w:noProof w:val="0"/>
                <w:szCs w:val="24"/>
                <w:lang w:eastAsia="ko-KR"/>
              </w:rPr>
            </w:pPr>
            <w:r w:rsidRPr="00943846">
              <w:rPr>
                <w:noProof w:val="0"/>
                <w:color w:val="000000"/>
              </w:rPr>
              <w:t>0.36</w:t>
            </w:r>
          </w:p>
        </w:tc>
        <w:tc>
          <w:tcPr>
            <w:tcW w:w="0" w:type="auto"/>
            <w:tcBorders>
              <w:top w:val="single" w:sz="4" w:space="0" w:color="auto"/>
            </w:tcBorders>
            <w:vAlign w:val="bottom"/>
            <w:hideMark/>
          </w:tcPr>
          <w:p w14:paraId="18A90271" w14:textId="77777777" w:rsidR="00C63D32" w:rsidRPr="00943846" w:rsidRDefault="00C63D32" w:rsidP="009908F9">
            <w:pPr>
              <w:pStyle w:val="TableText"/>
              <w:rPr>
                <w:noProof w:val="0"/>
                <w:szCs w:val="24"/>
                <w:lang w:eastAsia="ko-KR"/>
              </w:rPr>
            </w:pPr>
            <w:r w:rsidRPr="00943846">
              <w:rPr>
                <w:noProof w:val="0"/>
                <w:color w:val="000000"/>
              </w:rPr>
              <w:t>0.82</w:t>
            </w:r>
          </w:p>
        </w:tc>
      </w:tr>
      <w:tr w:rsidR="00C63D32" w:rsidRPr="00943846" w14:paraId="30EBE77B" w14:textId="77777777" w:rsidTr="0BCC1063">
        <w:tc>
          <w:tcPr>
            <w:tcW w:w="1873" w:type="dxa"/>
            <w:noWrap/>
            <w:hideMark/>
          </w:tcPr>
          <w:p w14:paraId="7FEBECDF" w14:textId="77777777" w:rsidR="00C63D32" w:rsidRPr="00943846" w:rsidRDefault="00C63D32" w:rsidP="009908F9">
            <w:pPr>
              <w:pStyle w:val="TableText"/>
              <w:keepNext/>
              <w:rPr>
                <w:noProof w:val="0"/>
                <w:szCs w:val="24"/>
                <w:lang w:eastAsia="ko-KR"/>
              </w:rPr>
            </w:pPr>
            <w:r w:rsidRPr="00943846">
              <w:rPr>
                <w:noProof w:val="0"/>
                <w:szCs w:val="24"/>
                <w:lang w:eastAsia="ko-KR"/>
              </w:rPr>
              <w:t>1</w:t>
            </w:r>
          </w:p>
        </w:tc>
        <w:tc>
          <w:tcPr>
            <w:tcW w:w="0" w:type="auto"/>
            <w:vAlign w:val="bottom"/>
            <w:hideMark/>
          </w:tcPr>
          <w:p w14:paraId="18EB16CF" w14:textId="77777777" w:rsidR="00C63D32" w:rsidRPr="00943846" w:rsidRDefault="00C63D32" w:rsidP="009908F9">
            <w:pPr>
              <w:pStyle w:val="TableText"/>
              <w:rPr>
                <w:noProof w:val="0"/>
                <w:szCs w:val="24"/>
                <w:lang w:eastAsia="ko-KR"/>
              </w:rPr>
            </w:pPr>
            <w:r w:rsidRPr="00943846">
              <w:rPr>
                <w:noProof w:val="0"/>
                <w:color w:val="000000"/>
              </w:rPr>
              <w:t>34</w:t>
            </w:r>
          </w:p>
        </w:tc>
        <w:tc>
          <w:tcPr>
            <w:tcW w:w="817" w:type="dxa"/>
            <w:vAlign w:val="bottom"/>
            <w:hideMark/>
          </w:tcPr>
          <w:p w14:paraId="0DD6B6FA" w14:textId="77777777" w:rsidR="00C63D32" w:rsidRPr="00943846" w:rsidRDefault="00C63D32" w:rsidP="009908F9">
            <w:pPr>
              <w:pStyle w:val="TableText"/>
              <w:rPr>
                <w:noProof w:val="0"/>
                <w:szCs w:val="24"/>
                <w:lang w:eastAsia="ko-KR"/>
              </w:rPr>
            </w:pPr>
            <w:r w:rsidRPr="00943846">
              <w:rPr>
                <w:noProof w:val="0"/>
                <w:color w:val="000000"/>
              </w:rPr>
              <w:t>1,243</w:t>
            </w:r>
          </w:p>
        </w:tc>
        <w:tc>
          <w:tcPr>
            <w:tcW w:w="792" w:type="dxa"/>
            <w:vAlign w:val="bottom"/>
            <w:hideMark/>
          </w:tcPr>
          <w:p w14:paraId="01365C02" w14:textId="77777777" w:rsidR="00C63D32" w:rsidRPr="00943846" w:rsidRDefault="00C63D32" w:rsidP="009908F9">
            <w:pPr>
              <w:pStyle w:val="TableText"/>
              <w:rPr>
                <w:noProof w:val="0"/>
                <w:szCs w:val="24"/>
                <w:lang w:eastAsia="ko-KR"/>
              </w:rPr>
            </w:pPr>
            <w:r w:rsidRPr="00943846">
              <w:rPr>
                <w:noProof w:val="0"/>
                <w:color w:val="000000"/>
              </w:rPr>
              <w:t>0.48</w:t>
            </w:r>
          </w:p>
        </w:tc>
        <w:tc>
          <w:tcPr>
            <w:tcW w:w="0" w:type="auto"/>
            <w:vAlign w:val="bottom"/>
          </w:tcPr>
          <w:p w14:paraId="1D745B45" w14:textId="77777777" w:rsidR="00C63D32" w:rsidRPr="00943846" w:rsidRDefault="00C63D32" w:rsidP="009908F9">
            <w:pPr>
              <w:pStyle w:val="TableText"/>
              <w:rPr>
                <w:noProof w:val="0"/>
                <w:lang w:eastAsia="ko-KR"/>
              </w:rPr>
            </w:pPr>
            <w:r w:rsidRPr="00943846">
              <w:rPr>
                <w:noProof w:val="0"/>
                <w:color w:val="000000"/>
              </w:rPr>
              <w:t>0.30</w:t>
            </w:r>
          </w:p>
        </w:tc>
        <w:tc>
          <w:tcPr>
            <w:tcW w:w="0" w:type="auto"/>
            <w:vAlign w:val="bottom"/>
          </w:tcPr>
          <w:p w14:paraId="13DE35CB" w14:textId="77777777" w:rsidR="00C63D32" w:rsidRPr="00943846" w:rsidRDefault="00C63D32" w:rsidP="009908F9">
            <w:pPr>
              <w:pStyle w:val="TableText"/>
              <w:rPr>
                <w:noProof w:val="0"/>
                <w:lang w:eastAsia="ko-KR"/>
              </w:rPr>
            </w:pPr>
            <w:r w:rsidRPr="00943846">
              <w:rPr>
                <w:noProof w:val="0"/>
                <w:color w:val="000000"/>
              </w:rPr>
              <w:t>0.82</w:t>
            </w:r>
          </w:p>
        </w:tc>
        <w:tc>
          <w:tcPr>
            <w:tcW w:w="0" w:type="auto"/>
            <w:vAlign w:val="bottom"/>
            <w:hideMark/>
          </w:tcPr>
          <w:p w14:paraId="4EC275EA" w14:textId="77777777" w:rsidR="00C63D32" w:rsidRPr="00943846" w:rsidRDefault="00C63D32" w:rsidP="009908F9">
            <w:pPr>
              <w:pStyle w:val="TableText"/>
              <w:rPr>
                <w:noProof w:val="0"/>
                <w:szCs w:val="24"/>
                <w:lang w:eastAsia="ko-KR"/>
              </w:rPr>
            </w:pPr>
            <w:r w:rsidRPr="00943846">
              <w:rPr>
                <w:noProof w:val="0"/>
                <w:color w:val="000000"/>
              </w:rPr>
              <w:t>0.67</w:t>
            </w:r>
          </w:p>
        </w:tc>
        <w:tc>
          <w:tcPr>
            <w:tcW w:w="792" w:type="dxa"/>
            <w:vAlign w:val="bottom"/>
            <w:hideMark/>
          </w:tcPr>
          <w:p w14:paraId="153266F1" w14:textId="77777777" w:rsidR="00C63D32" w:rsidRPr="00943846" w:rsidRDefault="00C63D32" w:rsidP="009908F9">
            <w:pPr>
              <w:pStyle w:val="TableText"/>
              <w:rPr>
                <w:noProof w:val="0"/>
                <w:szCs w:val="24"/>
                <w:lang w:eastAsia="ko-KR"/>
              </w:rPr>
            </w:pPr>
            <w:r w:rsidRPr="00943846">
              <w:rPr>
                <w:noProof w:val="0"/>
                <w:color w:val="000000"/>
              </w:rPr>
              <w:t>0.55</w:t>
            </w:r>
          </w:p>
        </w:tc>
        <w:tc>
          <w:tcPr>
            <w:tcW w:w="0" w:type="auto"/>
            <w:vAlign w:val="bottom"/>
            <w:hideMark/>
          </w:tcPr>
          <w:p w14:paraId="49A3EDF0" w14:textId="77777777" w:rsidR="00C63D32" w:rsidRPr="00943846" w:rsidRDefault="00C63D32" w:rsidP="009908F9">
            <w:pPr>
              <w:pStyle w:val="TableText"/>
              <w:rPr>
                <w:noProof w:val="0"/>
                <w:szCs w:val="24"/>
                <w:lang w:eastAsia="ko-KR"/>
              </w:rPr>
            </w:pPr>
            <w:r w:rsidRPr="00943846">
              <w:rPr>
                <w:noProof w:val="0"/>
                <w:color w:val="000000"/>
              </w:rPr>
              <w:t>0.79</w:t>
            </w:r>
          </w:p>
        </w:tc>
      </w:tr>
      <w:tr w:rsidR="00C63D32" w:rsidRPr="00943846" w14:paraId="796DEE47" w14:textId="77777777" w:rsidTr="0BCC1063">
        <w:tc>
          <w:tcPr>
            <w:tcW w:w="1873" w:type="dxa"/>
            <w:noWrap/>
            <w:hideMark/>
          </w:tcPr>
          <w:p w14:paraId="651C249C" w14:textId="77777777" w:rsidR="00C63D32" w:rsidRPr="00943846" w:rsidRDefault="00C63D32" w:rsidP="009908F9">
            <w:pPr>
              <w:pStyle w:val="TableText"/>
              <w:keepNext/>
              <w:rPr>
                <w:noProof w:val="0"/>
                <w:szCs w:val="24"/>
                <w:lang w:eastAsia="ko-KR"/>
              </w:rPr>
            </w:pPr>
            <w:r w:rsidRPr="00943846">
              <w:rPr>
                <w:noProof w:val="0"/>
                <w:szCs w:val="24"/>
                <w:lang w:eastAsia="ko-KR"/>
              </w:rPr>
              <w:t>2</w:t>
            </w:r>
          </w:p>
        </w:tc>
        <w:tc>
          <w:tcPr>
            <w:tcW w:w="0" w:type="auto"/>
            <w:vAlign w:val="bottom"/>
            <w:hideMark/>
          </w:tcPr>
          <w:p w14:paraId="03B56717" w14:textId="77777777" w:rsidR="00C63D32" w:rsidRPr="00943846" w:rsidRDefault="00C63D32" w:rsidP="009908F9">
            <w:pPr>
              <w:pStyle w:val="TableText"/>
              <w:rPr>
                <w:noProof w:val="0"/>
                <w:szCs w:val="24"/>
                <w:lang w:eastAsia="ko-KR"/>
              </w:rPr>
            </w:pPr>
            <w:r w:rsidRPr="00943846">
              <w:rPr>
                <w:noProof w:val="0"/>
                <w:color w:val="000000"/>
              </w:rPr>
              <w:t>34</w:t>
            </w:r>
          </w:p>
        </w:tc>
        <w:tc>
          <w:tcPr>
            <w:tcW w:w="817" w:type="dxa"/>
            <w:vAlign w:val="bottom"/>
            <w:hideMark/>
          </w:tcPr>
          <w:p w14:paraId="61409ED7" w14:textId="77777777" w:rsidR="00C63D32" w:rsidRPr="00943846" w:rsidRDefault="00C63D32" w:rsidP="009908F9">
            <w:pPr>
              <w:pStyle w:val="TableText"/>
              <w:rPr>
                <w:noProof w:val="0"/>
                <w:szCs w:val="24"/>
                <w:lang w:eastAsia="ko-KR"/>
              </w:rPr>
            </w:pPr>
            <w:r w:rsidRPr="00943846">
              <w:rPr>
                <w:noProof w:val="0"/>
                <w:color w:val="000000"/>
              </w:rPr>
              <w:t>1,134</w:t>
            </w:r>
          </w:p>
        </w:tc>
        <w:tc>
          <w:tcPr>
            <w:tcW w:w="792" w:type="dxa"/>
            <w:vAlign w:val="bottom"/>
            <w:hideMark/>
          </w:tcPr>
          <w:p w14:paraId="071A94DF" w14:textId="77777777" w:rsidR="00C63D32" w:rsidRPr="00943846" w:rsidRDefault="00C63D32" w:rsidP="009908F9">
            <w:pPr>
              <w:pStyle w:val="TableText"/>
              <w:rPr>
                <w:noProof w:val="0"/>
                <w:szCs w:val="24"/>
                <w:lang w:eastAsia="ko-KR"/>
              </w:rPr>
            </w:pPr>
            <w:r w:rsidRPr="00943846">
              <w:rPr>
                <w:noProof w:val="0"/>
                <w:color w:val="000000"/>
              </w:rPr>
              <w:t>0.48</w:t>
            </w:r>
          </w:p>
        </w:tc>
        <w:tc>
          <w:tcPr>
            <w:tcW w:w="0" w:type="auto"/>
            <w:vAlign w:val="bottom"/>
          </w:tcPr>
          <w:p w14:paraId="21CDDEAB" w14:textId="77777777" w:rsidR="00C63D32" w:rsidRPr="00943846" w:rsidRDefault="00C63D32" w:rsidP="009908F9">
            <w:pPr>
              <w:pStyle w:val="TableText"/>
              <w:rPr>
                <w:noProof w:val="0"/>
                <w:lang w:eastAsia="ko-KR"/>
              </w:rPr>
            </w:pPr>
            <w:r w:rsidRPr="00943846">
              <w:rPr>
                <w:noProof w:val="0"/>
                <w:color w:val="000000"/>
              </w:rPr>
              <w:t>0.20</w:t>
            </w:r>
          </w:p>
        </w:tc>
        <w:tc>
          <w:tcPr>
            <w:tcW w:w="0" w:type="auto"/>
            <w:vAlign w:val="bottom"/>
          </w:tcPr>
          <w:p w14:paraId="71E40DAD" w14:textId="77777777" w:rsidR="00C63D32" w:rsidRPr="00943846" w:rsidRDefault="00C63D32" w:rsidP="009908F9">
            <w:pPr>
              <w:pStyle w:val="TableText"/>
              <w:rPr>
                <w:noProof w:val="0"/>
                <w:lang w:eastAsia="ko-KR"/>
              </w:rPr>
            </w:pPr>
            <w:r w:rsidRPr="00943846">
              <w:rPr>
                <w:noProof w:val="0"/>
                <w:color w:val="000000"/>
              </w:rPr>
              <w:t>0.79</w:t>
            </w:r>
          </w:p>
        </w:tc>
        <w:tc>
          <w:tcPr>
            <w:tcW w:w="0" w:type="auto"/>
            <w:vAlign w:val="bottom"/>
            <w:hideMark/>
          </w:tcPr>
          <w:p w14:paraId="54ED9198" w14:textId="77777777" w:rsidR="00C63D32" w:rsidRPr="00943846" w:rsidRDefault="00C63D32" w:rsidP="009908F9">
            <w:pPr>
              <w:pStyle w:val="TableText"/>
              <w:rPr>
                <w:noProof w:val="0"/>
                <w:szCs w:val="24"/>
                <w:lang w:eastAsia="ko-KR"/>
              </w:rPr>
            </w:pPr>
            <w:r w:rsidRPr="00943846">
              <w:rPr>
                <w:noProof w:val="0"/>
                <w:color w:val="000000"/>
              </w:rPr>
              <w:t>0.67</w:t>
            </w:r>
          </w:p>
        </w:tc>
        <w:tc>
          <w:tcPr>
            <w:tcW w:w="792" w:type="dxa"/>
            <w:vAlign w:val="bottom"/>
            <w:hideMark/>
          </w:tcPr>
          <w:p w14:paraId="38F755DA" w14:textId="77777777" w:rsidR="00C63D32" w:rsidRPr="00943846" w:rsidRDefault="00C63D32" w:rsidP="009908F9">
            <w:pPr>
              <w:pStyle w:val="TableText"/>
              <w:rPr>
                <w:noProof w:val="0"/>
                <w:szCs w:val="24"/>
                <w:lang w:eastAsia="ko-KR"/>
              </w:rPr>
            </w:pPr>
            <w:r w:rsidRPr="00943846">
              <w:rPr>
                <w:noProof w:val="0"/>
                <w:color w:val="000000"/>
              </w:rPr>
              <w:t>0.43</w:t>
            </w:r>
          </w:p>
        </w:tc>
        <w:tc>
          <w:tcPr>
            <w:tcW w:w="0" w:type="auto"/>
            <w:vAlign w:val="bottom"/>
            <w:hideMark/>
          </w:tcPr>
          <w:p w14:paraId="03A559AD" w14:textId="77777777" w:rsidR="00C63D32" w:rsidRPr="00943846" w:rsidRDefault="00C63D32" w:rsidP="009908F9">
            <w:pPr>
              <w:pStyle w:val="TableText"/>
              <w:rPr>
                <w:noProof w:val="0"/>
                <w:szCs w:val="24"/>
                <w:lang w:eastAsia="ko-KR"/>
              </w:rPr>
            </w:pPr>
            <w:r w:rsidRPr="00943846">
              <w:rPr>
                <w:noProof w:val="0"/>
                <w:color w:val="000000"/>
              </w:rPr>
              <w:t>0.77</w:t>
            </w:r>
          </w:p>
        </w:tc>
      </w:tr>
      <w:tr w:rsidR="00C63D32" w:rsidRPr="00943846" w14:paraId="6C6E4748" w14:textId="77777777" w:rsidTr="0BCC1063">
        <w:tc>
          <w:tcPr>
            <w:tcW w:w="1873" w:type="dxa"/>
            <w:noWrap/>
            <w:hideMark/>
          </w:tcPr>
          <w:p w14:paraId="095B0EFC" w14:textId="77777777" w:rsidR="00C63D32" w:rsidRPr="00943846" w:rsidRDefault="00C63D32" w:rsidP="009908F9">
            <w:pPr>
              <w:pStyle w:val="TableText"/>
              <w:keepNext/>
              <w:rPr>
                <w:noProof w:val="0"/>
                <w:szCs w:val="24"/>
                <w:lang w:eastAsia="ko-KR"/>
              </w:rPr>
            </w:pPr>
            <w:r w:rsidRPr="00943846">
              <w:rPr>
                <w:noProof w:val="0"/>
                <w:szCs w:val="24"/>
                <w:lang w:eastAsia="ko-KR"/>
              </w:rPr>
              <w:t>3–5</w:t>
            </w:r>
          </w:p>
        </w:tc>
        <w:tc>
          <w:tcPr>
            <w:tcW w:w="0" w:type="auto"/>
            <w:vAlign w:val="bottom"/>
            <w:hideMark/>
          </w:tcPr>
          <w:p w14:paraId="055A9053" w14:textId="77777777" w:rsidR="00C63D32" w:rsidRPr="00943846" w:rsidRDefault="00C63D32" w:rsidP="009908F9">
            <w:pPr>
              <w:pStyle w:val="TableText"/>
              <w:rPr>
                <w:noProof w:val="0"/>
                <w:szCs w:val="24"/>
                <w:lang w:eastAsia="ko-KR"/>
              </w:rPr>
            </w:pPr>
            <w:r w:rsidRPr="00943846">
              <w:rPr>
                <w:noProof w:val="0"/>
                <w:color w:val="000000"/>
              </w:rPr>
              <w:t>49</w:t>
            </w:r>
          </w:p>
        </w:tc>
        <w:tc>
          <w:tcPr>
            <w:tcW w:w="817" w:type="dxa"/>
            <w:vAlign w:val="bottom"/>
            <w:hideMark/>
          </w:tcPr>
          <w:p w14:paraId="7E5F6B28" w14:textId="77777777" w:rsidR="00C63D32" w:rsidRPr="00943846" w:rsidRDefault="00C63D32" w:rsidP="009908F9">
            <w:pPr>
              <w:pStyle w:val="TableText"/>
              <w:rPr>
                <w:noProof w:val="0"/>
                <w:szCs w:val="24"/>
                <w:lang w:eastAsia="ko-KR"/>
              </w:rPr>
            </w:pPr>
            <w:r w:rsidRPr="00943846">
              <w:rPr>
                <w:noProof w:val="0"/>
                <w:color w:val="000000"/>
              </w:rPr>
              <w:t>4,167</w:t>
            </w:r>
          </w:p>
        </w:tc>
        <w:tc>
          <w:tcPr>
            <w:tcW w:w="792" w:type="dxa"/>
            <w:vAlign w:val="bottom"/>
            <w:hideMark/>
          </w:tcPr>
          <w:p w14:paraId="2D9EE7C7" w14:textId="77777777" w:rsidR="00C63D32" w:rsidRPr="00943846" w:rsidRDefault="00C63D32" w:rsidP="009908F9">
            <w:pPr>
              <w:pStyle w:val="TableText"/>
              <w:rPr>
                <w:noProof w:val="0"/>
                <w:szCs w:val="24"/>
                <w:lang w:eastAsia="ko-KR"/>
              </w:rPr>
            </w:pPr>
            <w:r w:rsidRPr="00943846">
              <w:rPr>
                <w:noProof w:val="0"/>
                <w:color w:val="000000"/>
              </w:rPr>
              <w:t>0.58</w:t>
            </w:r>
          </w:p>
        </w:tc>
        <w:tc>
          <w:tcPr>
            <w:tcW w:w="0" w:type="auto"/>
            <w:vAlign w:val="bottom"/>
          </w:tcPr>
          <w:p w14:paraId="442E75B7" w14:textId="77777777" w:rsidR="00C63D32" w:rsidRPr="00943846" w:rsidRDefault="00C63D32" w:rsidP="009908F9">
            <w:pPr>
              <w:pStyle w:val="TableText"/>
              <w:rPr>
                <w:noProof w:val="0"/>
                <w:lang w:eastAsia="ko-KR"/>
              </w:rPr>
            </w:pPr>
            <w:r w:rsidRPr="00943846">
              <w:rPr>
                <w:noProof w:val="0"/>
                <w:color w:val="000000"/>
              </w:rPr>
              <w:t>0.26</w:t>
            </w:r>
          </w:p>
        </w:tc>
        <w:tc>
          <w:tcPr>
            <w:tcW w:w="0" w:type="auto"/>
            <w:vAlign w:val="bottom"/>
          </w:tcPr>
          <w:p w14:paraId="4566BEB4" w14:textId="77777777" w:rsidR="00C63D32" w:rsidRPr="00943846" w:rsidRDefault="00C63D32" w:rsidP="009908F9">
            <w:pPr>
              <w:pStyle w:val="TableText"/>
              <w:rPr>
                <w:noProof w:val="0"/>
                <w:lang w:eastAsia="ko-KR"/>
              </w:rPr>
            </w:pPr>
            <w:r w:rsidRPr="00943846">
              <w:rPr>
                <w:noProof w:val="0"/>
                <w:color w:val="000000"/>
              </w:rPr>
              <w:t>0.82</w:t>
            </w:r>
          </w:p>
        </w:tc>
        <w:tc>
          <w:tcPr>
            <w:tcW w:w="0" w:type="auto"/>
            <w:vAlign w:val="bottom"/>
            <w:hideMark/>
          </w:tcPr>
          <w:p w14:paraId="11AED556" w14:textId="77777777" w:rsidR="00C63D32" w:rsidRPr="00943846" w:rsidRDefault="00C63D32" w:rsidP="009908F9">
            <w:pPr>
              <w:pStyle w:val="TableText"/>
              <w:rPr>
                <w:noProof w:val="0"/>
                <w:szCs w:val="24"/>
                <w:lang w:eastAsia="ko-KR"/>
              </w:rPr>
            </w:pPr>
            <w:r w:rsidRPr="00943846">
              <w:rPr>
                <w:noProof w:val="0"/>
                <w:color w:val="000000"/>
              </w:rPr>
              <w:t>0.69</w:t>
            </w:r>
          </w:p>
        </w:tc>
        <w:tc>
          <w:tcPr>
            <w:tcW w:w="792" w:type="dxa"/>
            <w:vAlign w:val="bottom"/>
            <w:hideMark/>
          </w:tcPr>
          <w:p w14:paraId="7B3B04D4" w14:textId="77777777" w:rsidR="00C63D32" w:rsidRPr="00943846" w:rsidRDefault="00C63D32" w:rsidP="009908F9">
            <w:pPr>
              <w:pStyle w:val="TableText"/>
              <w:rPr>
                <w:noProof w:val="0"/>
                <w:szCs w:val="24"/>
                <w:lang w:eastAsia="ko-KR"/>
              </w:rPr>
            </w:pPr>
            <w:r w:rsidRPr="00943846">
              <w:rPr>
                <w:noProof w:val="0"/>
                <w:color w:val="000000"/>
              </w:rPr>
              <w:t>0.39</w:t>
            </w:r>
          </w:p>
        </w:tc>
        <w:tc>
          <w:tcPr>
            <w:tcW w:w="0" w:type="auto"/>
            <w:vAlign w:val="bottom"/>
            <w:hideMark/>
          </w:tcPr>
          <w:p w14:paraId="223528E3" w14:textId="77777777" w:rsidR="00C63D32" w:rsidRPr="00943846" w:rsidRDefault="00C63D32" w:rsidP="009908F9">
            <w:pPr>
              <w:pStyle w:val="TableText"/>
              <w:rPr>
                <w:noProof w:val="0"/>
                <w:szCs w:val="24"/>
                <w:lang w:eastAsia="ko-KR"/>
              </w:rPr>
            </w:pPr>
            <w:r w:rsidRPr="00943846">
              <w:rPr>
                <w:noProof w:val="0"/>
                <w:color w:val="000000"/>
              </w:rPr>
              <w:t>0.81</w:t>
            </w:r>
          </w:p>
        </w:tc>
      </w:tr>
      <w:tr w:rsidR="00C63D32" w:rsidRPr="00943846" w14:paraId="3276DABF" w14:textId="77777777" w:rsidTr="0BCC1063">
        <w:tc>
          <w:tcPr>
            <w:tcW w:w="1873" w:type="dxa"/>
            <w:tcBorders>
              <w:bottom w:val="nil"/>
            </w:tcBorders>
            <w:noWrap/>
            <w:hideMark/>
          </w:tcPr>
          <w:p w14:paraId="5DB1858C" w14:textId="77777777" w:rsidR="00C63D32" w:rsidRPr="00943846" w:rsidRDefault="00C63D32" w:rsidP="009908F9">
            <w:pPr>
              <w:pStyle w:val="TableText"/>
              <w:keepNext/>
              <w:rPr>
                <w:noProof w:val="0"/>
                <w:szCs w:val="24"/>
                <w:lang w:eastAsia="ko-KR"/>
              </w:rPr>
            </w:pPr>
            <w:r w:rsidRPr="00943846">
              <w:rPr>
                <w:noProof w:val="0"/>
                <w:szCs w:val="24"/>
                <w:lang w:eastAsia="ko-KR"/>
              </w:rPr>
              <w:t>6–8</w:t>
            </w:r>
          </w:p>
        </w:tc>
        <w:tc>
          <w:tcPr>
            <w:tcW w:w="0" w:type="auto"/>
            <w:tcBorders>
              <w:bottom w:val="nil"/>
            </w:tcBorders>
            <w:vAlign w:val="bottom"/>
            <w:hideMark/>
          </w:tcPr>
          <w:p w14:paraId="7E5D3761" w14:textId="77777777" w:rsidR="00C63D32" w:rsidRPr="00943846" w:rsidRDefault="00C63D32" w:rsidP="009908F9">
            <w:pPr>
              <w:pStyle w:val="TableText"/>
              <w:rPr>
                <w:noProof w:val="0"/>
                <w:szCs w:val="24"/>
                <w:lang w:eastAsia="ko-KR"/>
              </w:rPr>
            </w:pPr>
            <w:r w:rsidRPr="00943846">
              <w:rPr>
                <w:noProof w:val="0"/>
                <w:color w:val="000000"/>
              </w:rPr>
              <w:t>50</w:t>
            </w:r>
          </w:p>
        </w:tc>
        <w:tc>
          <w:tcPr>
            <w:tcW w:w="817" w:type="dxa"/>
            <w:tcBorders>
              <w:bottom w:val="nil"/>
            </w:tcBorders>
            <w:vAlign w:val="bottom"/>
            <w:hideMark/>
          </w:tcPr>
          <w:p w14:paraId="5922772D" w14:textId="77777777" w:rsidR="00C63D32" w:rsidRPr="00943846" w:rsidRDefault="00C63D32" w:rsidP="009908F9">
            <w:pPr>
              <w:pStyle w:val="TableText"/>
              <w:rPr>
                <w:noProof w:val="0"/>
                <w:szCs w:val="24"/>
                <w:lang w:eastAsia="ko-KR"/>
              </w:rPr>
            </w:pPr>
            <w:r w:rsidRPr="00943846">
              <w:rPr>
                <w:noProof w:val="0"/>
                <w:color w:val="000000"/>
              </w:rPr>
              <w:t>3,566</w:t>
            </w:r>
          </w:p>
        </w:tc>
        <w:tc>
          <w:tcPr>
            <w:tcW w:w="792" w:type="dxa"/>
            <w:tcBorders>
              <w:bottom w:val="nil"/>
            </w:tcBorders>
            <w:vAlign w:val="bottom"/>
            <w:hideMark/>
          </w:tcPr>
          <w:p w14:paraId="1A42EBC4" w14:textId="77777777" w:rsidR="00C63D32" w:rsidRPr="00943846" w:rsidRDefault="00C63D32" w:rsidP="009908F9">
            <w:pPr>
              <w:pStyle w:val="TableText"/>
              <w:rPr>
                <w:noProof w:val="0"/>
                <w:szCs w:val="24"/>
                <w:lang w:eastAsia="ko-KR"/>
              </w:rPr>
            </w:pPr>
            <w:r w:rsidRPr="00943846">
              <w:rPr>
                <w:noProof w:val="0"/>
                <w:color w:val="000000"/>
              </w:rPr>
              <w:t>0.67</w:t>
            </w:r>
          </w:p>
        </w:tc>
        <w:tc>
          <w:tcPr>
            <w:tcW w:w="0" w:type="auto"/>
            <w:tcBorders>
              <w:bottom w:val="nil"/>
            </w:tcBorders>
            <w:vAlign w:val="bottom"/>
          </w:tcPr>
          <w:p w14:paraId="145B7FB2" w14:textId="77777777" w:rsidR="00C63D32" w:rsidRPr="00943846" w:rsidRDefault="00C63D32" w:rsidP="009908F9">
            <w:pPr>
              <w:pStyle w:val="TableText"/>
              <w:rPr>
                <w:noProof w:val="0"/>
                <w:lang w:eastAsia="ko-KR"/>
              </w:rPr>
            </w:pPr>
            <w:r w:rsidRPr="00943846">
              <w:rPr>
                <w:noProof w:val="0"/>
                <w:color w:val="000000"/>
              </w:rPr>
              <w:t>0.41</w:t>
            </w:r>
          </w:p>
        </w:tc>
        <w:tc>
          <w:tcPr>
            <w:tcW w:w="0" w:type="auto"/>
            <w:tcBorders>
              <w:bottom w:val="nil"/>
            </w:tcBorders>
            <w:vAlign w:val="bottom"/>
          </w:tcPr>
          <w:p w14:paraId="153E79B4" w14:textId="77777777" w:rsidR="00C63D32" w:rsidRPr="00943846" w:rsidRDefault="00C63D32" w:rsidP="009908F9">
            <w:pPr>
              <w:pStyle w:val="TableText"/>
              <w:rPr>
                <w:noProof w:val="0"/>
                <w:lang w:eastAsia="ko-KR"/>
              </w:rPr>
            </w:pPr>
            <w:r w:rsidRPr="00943846">
              <w:rPr>
                <w:noProof w:val="0"/>
                <w:color w:val="000000"/>
              </w:rPr>
              <w:t>0.91</w:t>
            </w:r>
          </w:p>
        </w:tc>
        <w:tc>
          <w:tcPr>
            <w:tcW w:w="0" w:type="auto"/>
            <w:tcBorders>
              <w:bottom w:val="nil"/>
            </w:tcBorders>
            <w:vAlign w:val="bottom"/>
            <w:hideMark/>
          </w:tcPr>
          <w:p w14:paraId="18CF9E0C" w14:textId="77777777" w:rsidR="00C63D32" w:rsidRPr="00943846" w:rsidRDefault="00C63D32" w:rsidP="009908F9">
            <w:pPr>
              <w:pStyle w:val="TableText"/>
              <w:rPr>
                <w:noProof w:val="0"/>
                <w:szCs w:val="24"/>
                <w:lang w:eastAsia="ko-KR"/>
              </w:rPr>
            </w:pPr>
            <w:r w:rsidRPr="00943846">
              <w:rPr>
                <w:noProof w:val="0"/>
                <w:color w:val="000000"/>
              </w:rPr>
              <w:t>0.74</w:t>
            </w:r>
          </w:p>
        </w:tc>
        <w:tc>
          <w:tcPr>
            <w:tcW w:w="792" w:type="dxa"/>
            <w:tcBorders>
              <w:bottom w:val="nil"/>
            </w:tcBorders>
            <w:vAlign w:val="bottom"/>
            <w:hideMark/>
          </w:tcPr>
          <w:p w14:paraId="6FEEF9EA" w14:textId="77777777" w:rsidR="00C63D32" w:rsidRPr="00943846" w:rsidRDefault="00C63D32" w:rsidP="009908F9">
            <w:pPr>
              <w:pStyle w:val="TableText"/>
              <w:rPr>
                <w:noProof w:val="0"/>
                <w:szCs w:val="24"/>
                <w:lang w:eastAsia="ko-KR"/>
              </w:rPr>
            </w:pPr>
            <w:r w:rsidRPr="00943846">
              <w:rPr>
                <w:noProof w:val="0"/>
                <w:color w:val="000000"/>
              </w:rPr>
              <w:t>0.38</w:t>
            </w:r>
          </w:p>
        </w:tc>
        <w:tc>
          <w:tcPr>
            <w:tcW w:w="0" w:type="auto"/>
            <w:tcBorders>
              <w:bottom w:val="nil"/>
            </w:tcBorders>
            <w:vAlign w:val="bottom"/>
            <w:hideMark/>
          </w:tcPr>
          <w:p w14:paraId="3DF671C1" w14:textId="77777777" w:rsidR="00C63D32" w:rsidRPr="00943846" w:rsidRDefault="00C63D32" w:rsidP="009908F9">
            <w:pPr>
              <w:pStyle w:val="TableText"/>
              <w:rPr>
                <w:noProof w:val="0"/>
                <w:szCs w:val="24"/>
                <w:lang w:eastAsia="ko-KR"/>
              </w:rPr>
            </w:pPr>
            <w:r w:rsidRPr="00943846">
              <w:rPr>
                <w:noProof w:val="0"/>
                <w:color w:val="000000"/>
              </w:rPr>
              <w:t>0.82</w:t>
            </w:r>
          </w:p>
        </w:tc>
      </w:tr>
      <w:tr w:rsidR="00C63D32" w:rsidRPr="00943846" w14:paraId="7359958D" w14:textId="77777777" w:rsidTr="0BCC1063">
        <w:tc>
          <w:tcPr>
            <w:tcW w:w="1873" w:type="dxa"/>
            <w:tcBorders>
              <w:top w:val="nil"/>
              <w:bottom w:val="single" w:sz="12" w:space="0" w:color="auto"/>
            </w:tcBorders>
            <w:hideMark/>
          </w:tcPr>
          <w:p w14:paraId="14B29EDE" w14:textId="77777777" w:rsidR="00C63D32" w:rsidRPr="00943846" w:rsidRDefault="00C63D32" w:rsidP="009908F9">
            <w:pPr>
              <w:pStyle w:val="TableText"/>
              <w:rPr>
                <w:noProof w:val="0"/>
                <w:szCs w:val="24"/>
                <w:lang w:eastAsia="ko-KR"/>
              </w:rPr>
            </w:pPr>
            <w:r w:rsidRPr="00943846">
              <w:rPr>
                <w:noProof w:val="0"/>
                <w:szCs w:val="24"/>
                <w:lang w:eastAsia="ko-KR"/>
              </w:rPr>
              <w:t>9–12</w:t>
            </w:r>
          </w:p>
        </w:tc>
        <w:tc>
          <w:tcPr>
            <w:tcW w:w="0" w:type="auto"/>
            <w:tcBorders>
              <w:top w:val="nil"/>
              <w:bottom w:val="single" w:sz="12" w:space="0" w:color="auto"/>
            </w:tcBorders>
            <w:vAlign w:val="bottom"/>
            <w:hideMark/>
          </w:tcPr>
          <w:p w14:paraId="23855715" w14:textId="77777777" w:rsidR="00C63D32" w:rsidRPr="00943846" w:rsidRDefault="00C63D32" w:rsidP="009908F9">
            <w:pPr>
              <w:pStyle w:val="TableText"/>
              <w:rPr>
                <w:noProof w:val="0"/>
                <w:szCs w:val="24"/>
                <w:lang w:eastAsia="ko-KR"/>
              </w:rPr>
            </w:pPr>
            <w:r w:rsidRPr="00943846">
              <w:rPr>
                <w:noProof w:val="0"/>
                <w:color w:val="000000"/>
              </w:rPr>
              <w:t>50</w:t>
            </w:r>
          </w:p>
        </w:tc>
        <w:tc>
          <w:tcPr>
            <w:tcW w:w="817" w:type="dxa"/>
            <w:tcBorders>
              <w:top w:val="nil"/>
              <w:bottom w:val="single" w:sz="12" w:space="0" w:color="auto"/>
            </w:tcBorders>
            <w:vAlign w:val="bottom"/>
            <w:hideMark/>
          </w:tcPr>
          <w:p w14:paraId="4D6A8F74" w14:textId="77777777" w:rsidR="00C63D32" w:rsidRPr="00943846" w:rsidRDefault="00C63D32" w:rsidP="009908F9">
            <w:pPr>
              <w:pStyle w:val="TableText"/>
              <w:rPr>
                <w:noProof w:val="0"/>
                <w:szCs w:val="24"/>
                <w:lang w:eastAsia="ko-KR"/>
              </w:rPr>
            </w:pPr>
            <w:r w:rsidRPr="00943846">
              <w:rPr>
                <w:noProof w:val="0"/>
                <w:color w:val="000000"/>
              </w:rPr>
              <w:t>4,925</w:t>
            </w:r>
          </w:p>
        </w:tc>
        <w:tc>
          <w:tcPr>
            <w:tcW w:w="792" w:type="dxa"/>
            <w:tcBorders>
              <w:top w:val="nil"/>
              <w:bottom w:val="single" w:sz="12" w:space="0" w:color="auto"/>
            </w:tcBorders>
            <w:vAlign w:val="bottom"/>
            <w:hideMark/>
          </w:tcPr>
          <w:p w14:paraId="0C0E3248" w14:textId="77777777" w:rsidR="00C63D32" w:rsidRPr="00943846" w:rsidRDefault="00C63D32" w:rsidP="009908F9">
            <w:pPr>
              <w:pStyle w:val="TableText"/>
              <w:rPr>
                <w:noProof w:val="0"/>
                <w:szCs w:val="24"/>
                <w:lang w:eastAsia="ko-KR"/>
              </w:rPr>
            </w:pPr>
            <w:r w:rsidRPr="00943846">
              <w:rPr>
                <w:noProof w:val="0"/>
                <w:color w:val="000000"/>
              </w:rPr>
              <w:t>0.68</w:t>
            </w:r>
          </w:p>
        </w:tc>
        <w:tc>
          <w:tcPr>
            <w:tcW w:w="0" w:type="auto"/>
            <w:tcBorders>
              <w:top w:val="nil"/>
              <w:bottom w:val="single" w:sz="12" w:space="0" w:color="auto"/>
            </w:tcBorders>
            <w:vAlign w:val="bottom"/>
          </w:tcPr>
          <w:p w14:paraId="17AB9F2B" w14:textId="77777777" w:rsidR="00C63D32" w:rsidRPr="00943846" w:rsidRDefault="00C63D32" w:rsidP="009908F9">
            <w:pPr>
              <w:pStyle w:val="TableText"/>
              <w:rPr>
                <w:noProof w:val="0"/>
                <w:lang w:eastAsia="ko-KR"/>
              </w:rPr>
            </w:pPr>
            <w:r w:rsidRPr="00943846">
              <w:rPr>
                <w:noProof w:val="0"/>
                <w:color w:val="000000"/>
              </w:rPr>
              <w:t>0.39</w:t>
            </w:r>
          </w:p>
        </w:tc>
        <w:tc>
          <w:tcPr>
            <w:tcW w:w="0" w:type="auto"/>
            <w:tcBorders>
              <w:top w:val="nil"/>
              <w:bottom w:val="single" w:sz="12" w:space="0" w:color="auto"/>
            </w:tcBorders>
            <w:vAlign w:val="bottom"/>
          </w:tcPr>
          <w:p w14:paraId="2E05F223" w14:textId="77777777" w:rsidR="00C63D32" w:rsidRPr="00943846" w:rsidRDefault="00C63D32" w:rsidP="009908F9">
            <w:pPr>
              <w:pStyle w:val="TableText"/>
              <w:rPr>
                <w:noProof w:val="0"/>
                <w:lang w:eastAsia="ko-KR"/>
              </w:rPr>
            </w:pPr>
            <w:r w:rsidRPr="00943846">
              <w:rPr>
                <w:noProof w:val="0"/>
                <w:color w:val="000000"/>
              </w:rPr>
              <w:t>0.92</w:t>
            </w:r>
          </w:p>
        </w:tc>
        <w:tc>
          <w:tcPr>
            <w:tcW w:w="0" w:type="auto"/>
            <w:tcBorders>
              <w:top w:val="nil"/>
              <w:bottom w:val="single" w:sz="12" w:space="0" w:color="auto"/>
            </w:tcBorders>
            <w:vAlign w:val="bottom"/>
            <w:hideMark/>
          </w:tcPr>
          <w:p w14:paraId="3527076D" w14:textId="77777777" w:rsidR="00C63D32" w:rsidRPr="00943846" w:rsidRDefault="00C63D32" w:rsidP="009908F9">
            <w:pPr>
              <w:pStyle w:val="TableText"/>
              <w:rPr>
                <w:noProof w:val="0"/>
                <w:szCs w:val="24"/>
                <w:lang w:eastAsia="ko-KR"/>
              </w:rPr>
            </w:pPr>
            <w:r w:rsidRPr="00943846">
              <w:rPr>
                <w:noProof w:val="0"/>
                <w:color w:val="000000"/>
              </w:rPr>
              <w:t>0.74</w:t>
            </w:r>
          </w:p>
        </w:tc>
        <w:tc>
          <w:tcPr>
            <w:tcW w:w="792" w:type="dxa"/>
            <w:tcBorders>
              <w:top w:val="nil"/>
              <w:bottom w:val="single" w:sz="12" w:space="0" w:color="auto"/>
            </w:tcBorders>
            <w:vAlign w:val="bottom"/>
            <w:hideMark/>
          </w:tcPr>
          <w:p w14:paraId="3554AADA" w14:textId="77777777" w:rsidR="00C63D32" w:rsidRPr="00943846" w:rsidRDefault="00C63D32" w:rsidP="009908F9">
            <w:pPr>
              <w:pStyle w:val="TableText"/>
              <w:rPr>
                <w:noProof w:val="0"/>
                <w:szCs w:val="24"/>
                <w:lang w:eastAsia="ko-KR"/>
              </w:rPr>
            </w:pPr>
            <w:r w:rsidRPr="00943846">
              <w:rPr>
                <w:noProof w:val="0"/>
                <w:color w:val="000000"/>
              </w:rPr>
              <w:t>0.56</w:t>
            </w:r>
          </w:p>
        </w:tc>
        <w:tc>
          <w:tcPr>
            <w:tcW w:w="0" w:type="auto"/>
            <w:tcBorders>
              <w:top w:val="nil"/>
              <w:bottom w:val="single" w:sz="12" w:space="0" w:color="auto"/>
            </w:tcBorders>
            <w:vAlign w:val="bottom"/>
            <w:hideMark/>
          </w:tcPr>
          <w:p w14:paraId="0C2B4743" w14:textId="77777777" w:rsidR="00C63D32" w:rsidRPr="00943846" w:rsidRDefault="00C63D32" w:rsidP="009908F9">
            <w:pPr>
              <w:pStyle w:val="TableText"/>
              <w:rPr>
                <w:noProof w:val="0"/>
                <w:szCs w:val="24"/>
                <w:lang w:eastAsia="ko-KR"/>
              </w:rPr>
            </w:pPr>
            <w:r w:rsidRPr="00943846">
              <w:rPr>
                <w:noProof w:val="0"/>
                <w:color w:val="000000"/>
              </w:rPr>
              <w:t>0.83</w:t>
            </w:r>
          </w:p>
        </w:tc>
      </w:tr>
    </w:tbl>
    <w:p w14:paraId="0E7823C9" w14:textId="408D3484" w:rsidR="00C63D32" w:rsidRPr="00943846" w:rsidRDefault="00DB34CE" w:rsidP="0BCC1063">
      <w:pPr>
        <w:spacing w:before="120"/>
        <w:rPr>
          <w:rFonts w:eastAsiaTheme="minorEastAsia"/>
          <w:color w:val="auto"/>
        </w:rPr>
      </w:pPr>
      <w:r>
        <w:t xml:space="preserve">The item difficulty and item discrimination </w:t>
      </w:r>
      <w:r w:rsidR="00177C07">
        <w:t xml:space="preserve">statistics and the associated flag using the criteria described in subsection </w:t>
      </w:r>
      <w:hyperlink w:anchor="_Summary_of_Classical_1">
        <w:r w:rsidR="00DF0D6A" w:rsidRPr="0BCC1063">
          <w:rPr>
            <w:rStyle w:val="Hyperlink"/>
            <w:i/>
            <w:iCs/>
          </w:rPr>
          <w:t>8</w:t>
        </w:r>
        <w:r w:rsidR="00177C07" w:rsidRPr="0BCC1063">
          <w:rPr>
            <w:rStyle w:val="Hyperlink"/>
            <w:i/>
            <w:iCs/>
          </w:rPr>
          <w:t xml:space="preserve">.2.6 </w:t>
        </w:r>
        <w:r w:rsidR="00DE3925" w:rsidRPr="0BCC1063">
          <w:rPr>
            <w:rStyle w:val="Hyperlink"/>
            <w:i/>
            <w:iCs/>
          </w:rPr>
          <w:t xml:space="preserve">Summary of </w:t>
        </w:r>
        <w:r w:rsidR="00343465" w:rsidRPr="0BCC1063">
          <w:rPr>
            <w:rStyle w:val="Hyperlink"/>
            <w:i/>
            <w:iCs/>
          </w:rPr>
          <w:t>Classical Item Analysis Flagging Criteria</w:t>
        </w:r>
      </w:hyperlink>
      <w:r w:rsidR="00343465">
        <w:t xml:space="preserve"> </w:t>
      </w:r>
      <w:r>
        <w:t xml:space="preserve">for each item by grade </w:t>
      </w:r>
      <w:r w:rsidR="009E11C1">
        <w:t xml:space="preserve">level </w:t>
      </w:r>
      <w:r>
        <w:t xml:space="preserve">or grade span </w:t>
      </w:r>
      <w:r w:rsidR="00177C07">
        <w:t xml:space="preserve">are presented in </w:t>
      </w:r>
      <w:r w:rsidR="00FB4BC2" w:rsidRPr="00FB4BC2">
        <w:rPr>
          <w:rStyle w:val="Cross-ReferenceChar"/>
        </w:rPr>
        <w:fldChar w:fldCharType="begin"/>
      </w:r>
      <w:r w:rsidR="00FB4BC2" w:rsidRPr="00FB4BC2">
        <w:rPr>
          <w:rStyle w:val="Cross-ReferenceChar"/>
        </w:rPr>
        <w:instrText xml:space="preserve"> REF _Ref128390954 \h </w:instrText>
      </w:r>
      <w:r w:rsidR="00FB4BC2">
        <w:rPr>
          <w:rStyle w:val="Cross-ReferenceChar"/>
        </w:rPr>
        <w:instrText xml:space="preserve"> \* MERGEFORMAT </w:instrText>
      </w:r>
      <w:r w:rsidR="00FB4BC2" w:rsidRPr="00FB4BC2">
        <w:rPr>
          <w:rStyle w:val="Cross-ReferenceChar"/>
        </w:rPr>
      </w:r>
      <w:r w:rsidR="00FB4BC2" w:rsidRPr="00FB4BC2">
        <w:rPr>
          <w:rStyle w:val="Cross-ReferenceChar"/>
        </w:rPr>
        <w:fldChar w:fldCharType="separate"/>
      </w:r>
      <w:r w:rsidR="00FB4BC2" w:rsidRPr="00FB4BC2">
        <w:rPr>
          <w:rStyle w:val="Cross-ReferenceChar"/>
        </w:rPr>
        <w:t>table 8.A.1</w:t>
      </w:r>
      <w:r w:rsidR="00FB4BC2" w:rsidRPr="00FB4BC2">
        <w:rPr>
          <w:rStyle w:val="Cross-ReferenceChar"/>
        </w:rPr>
        <w:fldChar w:fldCharType="end"/>
      </w:r>
      <w:r w:rsidR="00EA28B9">
        <w:t xml:space="preserve"> through </w:t>
      </w:r>
      <w:r w:rsidR="00FB4BC2" w:rsidRPr="00FB4BC2">
        <w:rPr>
          <w:rStyle w:val="Cross-ReferenceChar"/>
        </w:rPr>
        <w:fldChar w:fldCharType="begin"/>
      </w:r>
      <w:r w:rsidR="00FB4BC2" w:rsidRPr="00FB4BC2">
        <w:rPr>
          <w:rStyle w:val="Cross-ReferenceChar"/>
        </w:rPr>
        <w:instrText xml:space="preserve"> REF _Ref128391343 \h </w:instrText>
      </w:r>
      <w:r w:rsidR="00FB4BC2" w:rsidRPr="00FB4BC2">
        <w:rPr>
          <w:rStyle w:val="Cross-ReferenceChar"/>
        </w:rPr>
      </w:r>
      <w:r w:rsidR="00FB4BC2" w:rsidRPr="00FB4BC2">
        <w:rPr>
          <w:rStyle w:val="Cross-ReferenceChar"/>
        </w:rPr>
        <w:fldChar w:fldCharType="separate"/>
      </w:r>
      <w:r w:rsidR="00FB4BC2" w:rsidRPr="00FB4BC2">
        <w:rPr>
          <w:rStyle w:val="Cross-ReferenceChar"/>
        </w:rPr>
        <w:t>table 8.A.6</w:t>
      </w:r>
      <w:r w:rsidR="00FB4BC2" w:rsidRPr="00FB4BC2">
        <w:rPr>
          <w:rStyle w:val="Cross-ReferenceChar"/>
        </w:rPr>
        <w:fldChar w:fldCharType="end"/>
      </w:r>
      <w:r w:rsidR="0EC046FC">
        <w:t xml:space="preserve"> in </w:t>
      </w:r>
      <w:hyperlink w:anchor="_Appendix_8.A:_Classical" w:history="1">
        <w:r w:rsidR="1201DF19" w:rsidRPr="00C066B6">
          <w:rPr>
            <w:rStyle w:val="Hyperlink"/>
          </w:rPr>
          <w:t>a</w:t>
        </w:r>
        <w:r w:rsidR="0EC046FC" w:rsidRPr="00C066B6">
          <w:rPr>
            <w:rStyle w:val="Hyperlink"/>
          </w:rPr>
          <w:t>ppendix 8</w:t>
        </w:r>
        <w:r w:rsidR="7EB7CA7A" w:rsidRPr="00C066B6">
          <w:rPr>
            <w:rStyle w:val="Hyperlink"/>
          </w:rPr>
          <w:t>.A</w:t>
        </w:r>
      </w:hyperlink>
      <w:r w:rsidR="00177C07">
        <w:t xml:space="preserve">. Most of the items </w:t>
      </w:r>
      <w:r w:rsidR="00343465">
        <w:t>were flagged for high omit rate, especially for lower grade</w:t>
      </w:r>
      <w:r w:rsidR="00C066B6">
        <w:t xml:space="preserve"> level</w:t>
      </w:r>
      <w:r w:rsidR="00343465">
        <w:t>s.</w:t>
      </w:r>
    </w:p>
    <w:p w14:paraId="00CDA60D" w14:textId="56FC760A" w:rsidR="005706ED" w:rsidRPr="00943846" w:rsidRDefault="7F468D20" w:rsidP="00484F59">
      <w:pPr>
        <w:pStyle w:val="Heading3"/>
      </w:pPr>
      <w:bookmarkStart w:id="1126" w:name="_Differential_Item_Functioning"/>
      <w:bookmarkStart w:id="1127" w:name="_Toc131594685"/>
      <w:bookmarkEnd w:id="1126"/>
      <w:r w:rsidRPr="00943846">
        <w:t>D</w:t>
      </w:r>
      <w:r w:rsidR="108592F5" w:rsidRPr="00943846">
        <w:t xml:space="preserve">ifferential </w:t>
      </w:r>
      <w:r w:rsidRPr="00943846">
        <w:t>I</w:t>
      </w:r>
      <w:r w:rsidR="108592F5" w:rsidRPr="00943846">
        <w:t xml:space="preserve">tem </w:t>
      </w:r>
      <w:r w:rsidRPr="00943846">
        <w:t>F</w:t>
      </w:r>
      <w:r w:rsidR="108592F5" w:rsidRPr="00943846">
        <w:t>unctioning</w:t>
      </w:r>
      <w:r w:rsidR="171942A5" w:rsidRPr="00943846">
        <w:t xml:space="preserve"> </w:t>
      </w:r>
      <w:r w:rsidRPr="00943846">
        <w:t>Analyses</w:t>
      </w:r>
      <w:bookmarkEnd w:id="1127"/>
    </w:p>
    <w:p w14:paraId="31D341C8" w14:textId="20B35606" w:rsidR="00257E71" w:rsidRPr="00676D23" w:rsidRDefault="00257E71" w:rsidP="00C84F3E">
      <w:r w:rsidRPr="00676D23">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test.</w:t>
      </w:r>
    </w:p>
    <w:p w14:paraId="108F5CFE" w14:textId="77777777" w:rsidR="00676D23" w:rsidRDefault="00676D23" w:rsidP="00C84F3E">
      <w:r w:rsidRPr="00676D23">
        <w:t>In examining the DIF between groups, the reference group is often designated as the group that is assumed to have an advantage, while the focal group refers to the group anticipated to possibly be disadvantaged by the test.</w:t>
      </w:r>
    </w:p>
    <w:p w14:paraId="66EF2CC0" w14:textId="77777777" w:rsidR="00257E71" w:rsidRPr="00676D23" w:rsidRDefault="00257E71" w:rsidP="00C84F3E">
      <w:r w:rsidRPr="00676D23">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0094AF99" w14:textId="77777777" w:rsidR="00257E71" w:rsidRPr="00D71FA0" w:rsidRDefault="00257E71" w:rsidP="00C84F3E">
      <w:r w:rsidRPr="00676D23">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676D23">
        <w:rPr>
          <w:i/>
        </w:rPr>
        <w:t xml:space="preserve">potential </w:t>
      </w:r>
      <w:r w:rsidRPr="00676D23">
        <w:t>item bias. Subsequent reviews by content experts and bias and sensitivity experts are required to determine the source and meaning of performance differences.</w:t>
      </w:r>
      <w:r>
        <w:t xml:space="preserve"> </w:t>
      </w:r>
    </w:p>
    <w:p w14:paraId="63213EFF" w14:textId="77777777" w:rsidR="00257E71" w:rsidRDefault="00257E71" w:rsidP="00C84F3E">
      <w:pPr>
        <w:spacing w:before="120"/>
      </w:pPr>
      <w:r w:rsidRPr="00EE30AD">
        <w:t>There are many possible reasons for DIF. The wording of an item, for example, may be such that one group interprets the question differently than the other, or the reading demands of an item are such that, although reading is not being measured (e.g., in a mathematics test), reading differences between the groups lead to differential outcomes on the item.</w:t>
      </w:r>
    </w:p>
    <w:p w14:paraId="0D7AA23E" w14:textId="06D7BB90" w:rsidR="00257E71" w:rsidRPr="00D71FA0" w:rsidRDefault="00257E71" w:rsidP="00C84F3E">
      <w:r w:rsidRPr="00D71FA0">
        <w:t xml:space="preserve">DIF analyses were conducted on each test for designated comparison groups. Groups are defined on the basis of demographic variables, </w:t>
      </w:r>
      <w:r>
        <w:t>such as</w:t>
      </w:r>
      <w:r w:rsidRPr="00D71FA0">
        <w:t xml:space="preserve"> gender, race or ethnicity, and primary disabilities, if the number of students in the group meets the sample size requirements. </w:t>
      </w:r>
    </w:p>
    <w:p w14:paraId="5E4DF4D3" w14:textId="1FBB5CF2" w:rsidR="00C64AF7" w:rsidRPr="00943846" w:rsidRDefault="00182B4D" w:rsidP="00C84F3E">
      <w:r w:rsidRPr="00943846">
        <w:t xml:space="preserve">These comparison groups are specified in </w:t>
      </w:r>
      <w:r w:rsidR="00A82EB8" w:rsidRPr="00A82EB8">
        <w:rPr>
          <w:rStyle w:val="Cross-ReferenceChar"/>
          <w:highlight w:val="yellow"/>
        </w:rPr>
        <w:fldChar w:fldCharType="begin"/>
      </w:r>
      <w:r w:rsidR="00A82EB8" w:rsidRPr="00A82EB8">
        <w:rPr>
          <w:rStyle w:val="Cross-ReferenceChar"/>
          <w:highlight w:val="yellow"/>
        </w:rPr>
        <w:instrText xml:space="preserve"> REF  _Ref121754546 \* Lower \h </w:instrText>
      </w:r>
      <w:r w:rsidR="00A82EB8">
        <w:rPr>
          <w:rStyle w:val="Cross-ReferenceChar"/>
          <w:highlight w:val="yellow"/>
        </w:rPr>
        <w:instrText xml:space="preserve"> \* MERGEFORMAT </w:instrText>
      </w:r>
      <w:r w:rsidR="00A82EB8" w:rsidRPr="00A82EB8">
        <w:rPr>
          <w:rStyle w:val="Cross-ReferenceChar"/>
          <w:highlight w:val="yellow"/>
        </w:rPr>
      </w:r>
      <w:r w:rsidR="00A82EB8" w:rsidRPr="00A82EB8">
        <w:rPr>
          <w:rStyle w:val="Cross-ReferenceChar"/>
          <w:highlight w:val="yellow"/>
        </w:rPr>
        <w:fldChar w:fldCharType="separate"/>
      </w:r>
      <w:r w:rsidR="00FB4BC2" w:rsidRPr="00FB4BC2">
        <w:rPr>
          <w:rStyle w:val="Cross-ReferenceChar"/>
        </w:rPr>
        <w:t>table 8.4</w:t>
      </w:r>
      <w:r w:rsidR="00A82EB8" w:rsidRPr="00A82EB8">
        <w:rPr>
          <w:rStyle w:val="Cross-ReferenceChar"/>
          <w:highlight w:val="yellow"/>
        </w:rPr>
        <w:fldChar w:fldCharType="end"/>
      </w:r>
      <w:r w:rsidRPr="00943846">
        <w:t>.</w:t>
      </w:r>
    </w:p>
    <w:p w14:paraId="49AD61BE" w14:textId="4242B584" w:rsidR="00A82EB8" w:rsidRDefault="00A82EB8" w:rsidP="00A82EB8">
      <w:pPr>
        <w:pStyle w:val="Caption"/>
      </w:pPr>
      <w:bookmarkStart w:id="1128" w:name="_Ref121754546"/>
      <w:bookmarkStart w:id="1129" w:name="_Toc133500750"/>
      <w:r>
        <w:t xml:space="preserve">Table </w:t>
      </w:r>
      <w:r>
        <w:fldChar w:fldCharType="begin"/>
      </w:r>
      <w:r>
        <w:instrText>STYLEREF 2 \s</w:instrText>
      </w:r>
      <w:r>
        <w:fldChar w:fldCharType="separate"/>
      </w:r>
      <w:r w:rsidR="002B20D5">
        <w:rPr>
          <w:noProof/>
        </w:rPr>
        <w:t>8</w:t>
      </w:r>
      <w:r>
        <w:fldChar w:fldCharType="end"/>
      </w:r>
      <w:r w:rsidR="004815B2">
        <w:t>.</w:t>
      </w:r>
      <w:r>
        <w:fldChar w:fldCharType="begin"/>
      </w:r>
      <w:r>
        <w:instrText>SEQ Table \* ARABIC \s 2</w:instrText>
      </w:r>
      <w:r>
        <w:fldChar w:fldCharType="separate"/>
      </w:r>
      <w:r w:rsidR="004815B2">
        <w:rPr>
          <w:noProof/>
        </w:rPr>
        <w:t>4</w:t>
      </w:r>
      <w:r>
        <w:fldChar w:fldCharType="end"/>
      </w:r>
      <w:bookmarkEnd w:id="1128"/>
      <w:r>
        <w:t xml:space="preserve">  Student Groups for DIF Comparison</w:t>
      </w:r>
      <w:bookmarkEnd w:id="1129"/>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304"/>
        <w:gridCol w:w="2448"/>
        <w:gridCol w:w="4176"/>
      </w:tblGrid>
      <w:tr w:rsidR="004D7D5E" w:rsidRPr="00943846" w14:paraId="54F113BE" w14:textId="77777777" w:rsidTr="00257E71">
        <w:trPr>
          <w:cnfStyle w:val="100000000000" w:firstRow="1" w:lastRow="0" w:firstColumn="0" w:lastColumn="0" w:oddVBand="0" w:evenVBand="0" w:oddHBand="0" w:evenHBand="0" w:firstRowFirstColumn="0" w:firstRowLastColumn="0" w:lastRowFirstColumn="0" w:lastRowLastColumn="0"/>
        </w:trPr>
        <w:tc>
          <w:tcPr>
            <w:tcW w:w="2304" w:type="dxa"/>
            <w:tcBorders>
              <w:right w:val="single" w:sz="4" w:space="0" w:color="auto"/>
            </w:tcBorders>
          </w:tcPr>
          <w:p w14:paraId="044D84BE" w14:textId="77777777" w:rsidR="004D7D5E" w:rsidRPr="00943846" w:rsidRDefault="004D7D5E" w:rsidP="00A30A75">
            <w:pPr>
              <w:pStyle w:val="TableHead"/>
              <w:keepNext/>
              <w:keepLines/>
              <w:rPr>
                <w:b w:val="0"/>
                <w:noProof w:val="0"/>
                <w:color w:val="000000" w:themeColor="text1"/>
              </w:rPr>
            </w:pPr>
            <w:r w:rsidRPr="00943846">
              <w:rPr>
                <w:noProof w:val="0"/>
                <w:color w:val="000000" w:themeColor="text1"/>
              </w:rPr>
              <w:t>DIF Type</w:t>
            </w:r>
          </w:p>
        </w:tc>
        <w:tc>
          <w:tcPr>
            <w:tcW w:w="2448" w:type="dxa"/>
            <w:tcBorders>
              <w:left w:val="single" w:sz="4" w:space="0" w:color="auto"/>
              <w:right w:val="single" w:sz="4" w:space="0" w:color="auto"/>
            </w:tcBorders>
          </w:tcPr>
          <w:p w14:paraId="2CEA13EA" w14:textId="77777777" w:rsidR="004D7D5E" w:rsidRPr="00943846" w:rsidRDefault="004D7D5E" w:rsidP="00A30A75">
            <w:pPr>
              <w:pStyle w:val="TableHead"/>
              <w:keepNext/>
              <w:keepLines/>
              <w:rPr>
                <w:b w:val="0"/>
                <w:noProof w:val="0"/>
                <w:color w:val="000000" w:themeColor="text1"/>
              </w:rPr>
            </w:pPr>
            <w:r w:rsidRPr="00943846">
              <w:rPr>
                <w:noProof w:val="0"/>
                <w:color w:val="000000" w:themeColor="text1"/>
              </w:rPr>
              <w:t>Reference Group</w:t>
            </w:r>
          </w:p>
        </w:tc>
        <w:tc>
          <w:tcPr>
            <w:tcW w:w="4176" w:type="dxa"/>
            <w:tcBorders>
              <w:left w:val="single" w:sz="4" w:space="0" w:color="auto"/>
            </w:tcBorders>
          </w:tcPr>
          <w:p w14:paraId="2B0AB5E6" w14:textId="77777777" w:rsidR="004D7D5E" w:rsidRPr="00943846" w:rsidRDefault="004D7D5E" w:rsidP="00A30A75">
            <w:pPr>
              <w:pStyle w:val="TableHead"/>
              <w:keepNext/>
              <w:keepLines/>
              <w:rPr>
                <w:b w:val="0"/>
                <w:noProof w:val="0"/>
                <w:color w:val="000000" w:themeColor="text1"/>
              </w:rPr>
            </w:pPr>
            <w:r w:rsidRPr="00943846">
              <w:rPr>
                <w:noProof w:val="0"/>
                <w:color w:val="000000" w:themeColor="text1"/>
              </w:rPr>
              <w:t>Focal Group</w:t>
            </w:r>
          </w:p>
        </w:tc>
      </w:tr>
      <w:tr w:rsidR="004D7D5E" w:rsidRPr="00943846" w14:paraId="67D3EFCA" w14:textId="77777777" w:rsidTr="00257E71">
        <w:tc>
          <w:tcPr>
            <w:tcW w:w="2304" w:type="dxa"/>
          </w:tcPr>
          <w:p w14:paraId="3F8F3C09" w14:textId="67A74A7B" w:rsidR="004D7D5E" w:rsidRPr="00943846" w:rsidRDefault="00166361" w:rsidP="00A30A75">
            <w:pPr>
              <w:pStyle w:val="TableText"/>
              <w:jc w:val="left"/>
              <w:rPr>
                <w:noProof w:val="0"/>
                <w:color w:val="000000" w:themeColor="text1"/>
              </w:rPr>
            </w:pPr>
            <w:r>
              <w:rPr>
                <w:b/>
                <w:bCs/>
                <w:noProof w:val="0"/>
                <w:color w:val="000000" w:themeColor="text1"/>
              </w:rPr>
              <w:t xml:space="preserve">Primary </w:t>
            </w:r>
            <w:r w:rsidR="28C38A08" w:rsidRPr="41880EDD">
              <w:rPr>
                <w:b/>
                <w:bCs/>
                <w:noProof w:val="0"/>
                <w:color w:val="000000" w:themeColor="text1"/>
              </w:rPr>
              <w:t>Disability</w:t>
            </w:r>
          </w:p>
        </w:tc>
        <w:tc>
          <w:tcPr>
            <w:tcW w:w="2448" w:type="dxa"/>
          </w:tcPr>
          <w:p w14:paraId="74FF0134" w14:textId="77777777" w:rsidR="004D7D5E" w:rsidRPr="00943846" w:rsidRDefault="004D7D5E" w:rsidP="00A30A75">
            <w:pPr>
              <w:pStyle w:val="TableText"/>
              <w:jc w:val="left"/>
              <w:rPr>
                <w:noProof w:val="0"/>
                <w:color w:val="000000" w:themeColor="text1"/>
              </w:rPr>
            </w:pPr>
            <w:r w:rsidRPr="00943846">
              <w:rPr>
                <w:noProof w:val="0"/>
                <w:color w:val="000000" w:themeColor="text1"/>
              </w:rPr>
              <w:t>Intellectual Disability</w:t>
            </w:r>
          </w:p>
        </w:tc>
        <w:tc>
          <w:tcPr>
            <w:tcW w:w="4176" w:type="dxa"/>
          </w:tcPr>
          <w:p w14:paraId="75DE2338" w14:textId="77777777" w:rsidR="004D7D5E" w:rsidRPr="00943846" w:rsidRDefault="02D26B28" w:rsidP="00484F59">
            <w:pPr>
              <w:pStyle w:val="tablebullet"/>
            </w:pPr>
            <w:r w:rsidRPr="00943846">
              <w:t>Autism</w:t>
            </w:r>
          </w:p>
          <w:p w14:paraId="65FA1AF2" w14:textId="77777777" w:rsidR="004D7D5E" w:rsidRPr="00943846" w:rsidRDefault="02D26B28" w:rsidP="00484F59">
            <w:pPr>
              <w:pStyle w:val="tablebullet"/>
            </w:pPr>
            <w:r w:rsidRPr="00943846">
              <w:t>Deaf-blindness</w:t>
            </w:r>
          </w:p>
          <w:p w14:paraId="46E89CA4" w14:textId="77777777" w:rsidR="004D7D5E" w:rsidRPr="00943846" w:rsidRDefault="02D26B28" w:rsidP="00484F59">
            <w:pPr>
              <w:pStyle w:val="tablebullet"/>
            </w:pPr>
            <w:r w:rsidRPr="00943846">
              <w:t>Emotional disturbance</w:t>
            </w:r>
          </w:p>
          <w:p w14:paraId="64CE1A8A" w14:textId="77777777" w:rsidR="004D7D5E" w:rsidRPr="00943846" w:rsidRDefault="02D26B28" w:rsidP="00484F59">
            <w:pPr>
              <w:pStyle w:val="tablebullet"/>
            </w:pPr>
            <w:r w:rsidRPr="00943846">
              <w:t>Hearing impairment</w:t>
            </w:r>
          </w:p>
          <w:p w14:paraId="51DD0D9A" w14:textId="77777777" w:rsidR="004D7D5E" w:rsidRPr="00943846" w:rsidRDefault="02D26B28" w:rsidP="00484F59">
            <w:pPr>
              <w:pStyle w:val="tablebullet"/>
            </w:pPr>
            <w:r w:rsidRPr="00943846">
              <w:t>Multiple disabilities</w:t>
            </w:r>
          </w:p>
          <w:p w14:paraId="285FB53F" w14:textId="77777777" w:rsidR="004D7D5E" w:rsidRPr="00943846" w:rsidRDefault="02D26B28" w:rsidP="00484F59">
            <w:pPr>
              <w:pStyle w:val="tablebullet"/>
            </w:pPr>
            <w:r w:rsidRPr="00943846">
              <w:t>Orthopedic impairment</w:t>
            </w:r>
          </w:p>
          <w:p w14:paraId="7AB905BA" w14:textId="77777777" w:rsidR="004D7D5E" w:rsidRPr="00943846" w:rsidRDefault="02D26B28" w:rsidP="00484F59">
            <w:pPr>
              <w:pStyle w:val="tablebullet"/>
            </w:pPr>
            <w:r w:rsidRPr="00943846">
              <w:t>Other health impairment</w:t>
            </w:r>
          </w:p>
          <w:p w14:paraId="271DBA97" w14:textId="77777777" w:rsidR="004D7D5E" w:rsidRPr="00943846" w:rsidRDefault="02D26B28" w:rsidP="00484F59">
            <w:pPr>
              <w:pStyle w:val="tablebullet"/>
            </w:pPr>
            <w:r w:rsidRPr="00943846">
              <w:t>Specific learning disability</w:t>
            </w:r>
          </w:p>
          <w:p w14:paraId="3A8BFCCF" w14:textId="77777777" w:rsidR="004D7D5E" w:rsidRPr="00943846" w:rsidRDefault="02D26B28" w:rsidP="00484F59">
            <w:pPr>
              <w:pStyle w:val="tablebullet"/>
            </w:pPr>
            <w:r w:rsidRPr="00943846">
              <w:t>Speech or language impairment</w:t>
            </w:r>
          </w:p>
          <w:p w14:paraId="276E75C1" w14:textId="77777777" w:rsidR="004D7D5E" w:rsidRPr="00943846" w:rsidRDefault="02D26B28" w:rsidP="00484F59">
            <w:pPr>
              <w:pStyle w:val="tablebullet"/>
            </w:pPr>
            <w:r w:rsidRPr="00943846">
              <w:t>Traumatic brain injury</w:t>
            </w:r>
          </w:p>
          <w:p w14:paraId="53A83DCF" w14:textId="77777777" w:rsidR="004D7D5E" w:rsidRPr="00943846" w:rsidRDefault="02D26B28" w:rsidP="00484F59">
            <w:pPr>
              <w:pStyle w:val="tablebullet"/>
            </w:pPr>
            <w:r w:rsidRPr="00943846">
              <w:t>Visual impairment</w:t>
            </w:r>
          </w:p>
          <w:p w14:paraId="78582016" w14:textId="77777777" w:rsidR="004D7D5E" w:rsidRPr="00943846" w:rsidRDefault="02D26B28" w:rsidP="00484F59">
            <w:pPr>
              <w:pStyle w:val="tablebullet"/>
            </w:pPr>
            <w:r w:rsidRPr="00943846">
              <w:t>Deafness</w:t>
            </w:r>
          </w:p>
        </w:tc>
      </w:tr>
      <w:tr w:rsidR="004D7D5E" w:rsidRPr="00943846" w14:paraId="3914F36F" w14:textId="77777777" w:rsidTr="00257E71">
        <w:tc>
          <w:tcPr>
            <w:tcW w:w="2304" w:type="dxa"/>
          </w:tcPr>
          <w:p w14:paraId="48A305B4" w14:textId="77777777" w:rsidR="004D7D5E" w:rsidRPr="00943846" w:rsidRDefault="004D7D5E" w:rsidP="00A30A75">
            <w:pPr>
              <w:pStyle w:val="TableText"/>
              <w:keepNext/>
              <w:keepLines/>
              <w:jc w:val="left"/>
              <w:rPr>
                <w:noProof w:val="0"/>
                <w:color w:val="000000" w:themeColor="text1"/>
              </w:rPr>
            </w:pPr>
            <w:r w:rsidRPr="00943846">
              <w:rPr>
                <w:b/>
                <w:noProof w:val="0"/>
                <w:color w:val="000000" w:themeColor="text1"/>
              </w:rPr>
              <w:t>Gender</w:t>
            </w:r>
          </w:p>
        </w:tc>
        <w:tc>
          <w:tcPr>
            <w:tcW w:w="2448" w:type="dxa"/>
          </w:tcPr>
          <w:p w14:paraId="311EA4C1" w14:textId="77777777" w:rsidR="004D7D5E" w:rsidRPr="00943846" w:rsidRDefault="004D7D5E" w:rsidP="00A30A75">
            <w:pPr>
              <w:pStyle w:val="TableText"/>
              <w:keepNext/>
              <w:keepLines/>
              <w:jc w:val="left"/>
              <w:rPr>
                <w:noProof w:val="0"/>
                <w:color w:val="000000" w:themeColor="text1"/>
              </w:rPr>
            </w:pPr>
            <w:r w:rsidRPr="00943846">
              <w:rPr>
                <w:noProof w:val="0"/>
                <w:color w:val="000000" w:themeColor="text1"/>
              </w:rPr>
              <w:t>Male</w:t>
            </w:r>
          </w:p>
        </w:tc>
        <w:tc>
          <w:tcPr>
            <w:tcW w:w="4176" w:type="dxa"/>
          </w:tcPr>
          <w:p w14:paraId="7FA35C32" w14:textId="77777777" w:rsidR="004D7D5E" w:rsidRPr="00943846" w:rsidRDefault="02D26B28" w:rsidP="00484F59">
            <w:pPr>
              <w:pStyle w:val="tablebullet"/>
            </w:pPr>
            <w:r w:rsidRPr="00943846">
              <w:t>Female</w:t>
            </w:r>
          </w:p>
        </w:tc>
      </w:tr>
      <w:tr w:rsidR="004D7D5E" w:rsidRPr="00943846" w14:paraId="117F02D5" w14:textId="77777777" w:rsidTr="00257E71">
        <w:tc>
          <w:tcPr>
            <w:tcW w:w="2304" w:type="dxa"/>
          </w:tcPr>
          <w:p w14:paraId="73CBBA2B" w14:textId="77777777" w:rsidR="004D7D5E" w:rsidRPr="00943846" w:rsidRDefault="004D7D5E" w:rsidP="00A30A75">
            <w:pPr>
              <w:pStyle w:val="TableText"/>
              <w:keepNext/>
              <w:keepLines/>
              <w:jc w:val="left"/>
              <w:rPr>
                <w:noProof w:val="0"/>
                <w:color w:val="000000" w:themeColor="text1"/>
              </w:rPr>
            </w:pPr>
            <w:r w:rsidRPr="00943846">
              <w:rPr>
                <w:b/>
                <w:noProof w:val="0"/>
                <w:color w:val="000000" w:themeColor="text1"/>
              </w:rPr>
              <w:t>Race or Ethnicity</w:t>
            </w:r>
          </w:p>
        </w:tc>
        <w:tc>
          <w:tcPr>
            <w:tcW w:w="2448" w:type="dxa"/>
          </w:tcPr>
          <w:p w14:paraId="69B20372" w14:textId="77777777" w:rsidR="004D7D5E" w:rsidRPr="00943846" w:rsidRDefault="004D7D5E" w:rsidP="00A30A75">
            <w:pPr>
              <w:pStyle w:val="TableText"/>
              <w:keepNext/>
              <w:keepLines/>
              <w:jc w:val="left"/>
              <w:rPr>
                <w:noProof w:val="0"/>
                <w:color w:val="000000" w:themeColor="text1"/>
              </w:rPr>
            </w:pPr>
            <w:r w:rsidRPr="00943846">
              <w:rPr>
                <w:noProof w:val="0"/>
                <w:color w:val="000000" w:themeColor="text1"/>
              </w:rPr>
              <w:t>Hispanic</w:t>
            </w:r>
            <w:r w:rsidRPr="00943846">
              <w:rPr>
                <w:noProof w:val="0"/>
              </w:rPr>
              <w:t xml:space="preserve"> or Latino</w:t>
            </w:r>
          </w:p>
        </w:tc>
        <w:tc>
          <w:tcPr>
            <w:tcW w:w="4176" w:type="dxa"/>
          </w:tcPr>
          <w:p w14:paraId="6D3B281E" w14:textId="77777777" w:rsidR="004D7D5E" w:rsidRPr="00943846" w:rsidRDefault="02D26B28" w:rsidP="00484F59">
            <w:pPr>
              <w:pStyle w:val="tablebullet"/>
            </w:pPr>
            <w:r w:rsidRPr="00943846">
              <w:t>Non-Hispanic or non-Latino</w:t>
            </w:r>
          </w:p>
        </w:tc>
      </w:tr>
    </w:tbl>
    <w:p w14:paraId="6D199864" w14:textId="20C6DB20" w:rsidR="00926183" w:rsidRPr="00943846" w:rsidRDefault="00926183" w:rsidP="008703D3">
      <w:pPr>
        <w:spacing w:before="120"/>
      </w:pPr>
      <w:r w:rsidRPr="00943846">
        <w:rPr>
          <w:b/>
          <w:bCs/>
        </w:rPr>
        <w:t>Note:</w:t>
      </w:r>
      <w:r w:rsidRPr="00943846">
        <w:t xml:space="preserve"> DIF comparisons are not performed using the nonbinary group because sample sizes are insufficient to make </w:t>
      </w:r>
      <w:r w:rsidR="00F93750" w:rsidRPr="00943846">
        <w:t>meaningful</w:t>
      </w:r>
      <w:r w:rsidR="00F93750" w:rsidRPr="00943846" w:rsidDel="00F93750">
        <w:t xml:space="preserve"> </w:t>
      </w:r>
      <w:r w:rsidRPr="00943846">
        <w:t>comparisons.</w:t>
      </w:r>
    </w:p>
    <w:p w14:paraId="6C67E968" w14:textId="093D5C22" w:rsidR="005706ED" w:rsidRPr="00943846" w:rsidRDefault="5DA66891" w:rsidP="00484F59">
      <w:pPr>
        <w:pStyle w:val="Heading4"/>
      </w:pPr>
      <w:bookmarkStart w:id="1130" w:name="_Toc131594686"/>
      <w:r w:rsidRPr="00943846">
        <w:rPr>
          <w:lang w:bidi="en-US"/>
        </w:rPr>
        <w:t>Differential Item Functioning</w:t>
      </w:r>
      <w:r w:rsidR="5F70C587" w:rsidRPr="00943846">
        <w:t xml:space="preserve"> Procedure for Dichotomous Items</w:t>
      </w:r>
      <w:bookmarkEnd w:id="1130"/>
    </w:p>
    <w:p w14:paraId="7A9EA8E8" w14:textId="18C2BF1F" w:rsidR="009F47BF" w:rsidRPr="00D71FA0" w:rsidRDefault="009F47BF" w:rsidP="00C84F3E">
      <w:bookmarkStart w:id="1131" w:name="_Toc118898585"/>
      <w:bookmarkStart w:id="1132" w:name="_Toc118898586"/>
      <w:bookmarkEnd w:id="1131"/>
      <w:bookmarkEnd w:id="1132"/>
      <w:r w:rsidRPr="00D71FA0">
        <w:t xml:space="preserve">The Mantel-Haenszel (MH) DIF (MH-DIF) statistic was calculated for dichotomous items (Mantel &amp; Haenszel, 1959; Holland &amp; Thayer, 1985). For this method, students are classified 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w:t>
      </w:r>
      <w:r>
        <w:t>8</w:t>
      </w:r>
      <w:r w:rsidRPr="00D71FA0">
        <w:t>.4 (Dorans &amp; Holland, 1993). The resulting estimate is interpreted as the relative probability of success on a particular item for members of two groups when matched on ability.</w:t>
      </w:r>
      <w:r w:rsidRPr="00D71FA0">
        <w:rPr>
          <w:i/>
        </w:rPr>
        <w:t xml:space="preserve"> Refer to the </w:t>
      </w:r>
      <w:hyperlink w:anchor="_Alternative_Text_for_38" w:history="1">
        <w:r w:rsidRPr="0008703E">
          <w:rPr>
            <w:rStyle w:val="Hyperlink"/>
            <w:i/>
            <w:iCs/>
          </w:rPr>
          <w:t>Alternative Text for Equation 8.4</w:t>
        </w:r>
      </w:hyperlink>
      <w:r w:rsidRPr="00D71FA0">
        <w:rPr>
          <w:i/>
        </w:rPr>
        <w:t xml:space="preserve"> for a description of this equation.</w:t>
      </w:r>
    </w:p>
    <w:p w14:paraId="33C2D241" w14:textId="01F18EB9" w:rsidR="009F47BF" w:rsidRPr="009F47BF" w:rsidRDefault="009F47BF" w:rsidP="00C84F3E">
      <w:pPr>
        <w:pStyle w:val="NormalIndent2"/>
      </w:pPr>
      <w:r w:rsidRPr="009F47BF">
        <w:rPr>
          <w:noProof/>
        </w:rPr>
        <w:drawing>
          <wp:inline distT="0" distB="0" distL="0" distR="0" wp14:anchorId="198CD81C" wp14:editId="4B4B60B8">
            <wp:extent cx="1514475" cy="1000125"/>
            <wp:effectExtent l="0" t="0" r="0" b="9525"/>
            <wp:docPr id="29" name="Picture 29" descr="Equation 8.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Equation 8.4; a link to the long description for this equation is found in the preceding paragraph."/>
                    <pic:cNvPicPr>
                      <a:picLocks noChangeAspect="1" noChangeArrowheads="1"/>
                    </pic:cNvPicPr>
                  </pic:nvPicPr>
                  <pic:blipFill>
                    <a:blip r:embed="rId37"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9F47BF">
        <w:tab/>
        <w:t>(8.4)</w:t>
      </w:r>
    </w:p>
    <w:p w14:paraId="5408D8C2" w14:textId="77777777" w:rsidR="009F47BF" w:rsidRPr="00D71FA0" w:rsidRDefault="009F47BF" w:rsidP="00C84F3E">
      <w:pPr>
        <w:pStyle w:val="NormalIndent2"/>
      </w:pPr>
      <w:r w:rsidRPr="00D71FA0">
        <w:t>where,</w:t>
      </w:r>
    </w:p>
    <w:p w14:paraId="72707FD0" w14:textId="77777777" w:rsidR="009F47BF" w:rsidRPr="00D71FA0" w:rsidRDefault="009F47BF" w:rsidP="00C84F3E">
      <w:pPr>
        <w:pStyle w:val="equation"/>
      </w:pPr>
      <w:r w:rsidRPr="00D71FA0">
        <w:rPr>
          <w:rFonts w:ascii="Times New Roman" w:hAnsi="Times New Roman"/>
          <w:i/>
          <w:sz w:val="28"/>
        </w:rPr>
        <w:t>m</w:t>
      </w:r>
      <w:r w:rsidRPr="00D71FA0">
        <w:rPr>
          <w:i/>
        </w:rPr>
        <w:t xml:space="preserve"> </w:t>
      </w:r>
      <w:r w:rsidRPr="00D71FA0">
        <w:t>indexes the score categories,</w:t>
      </w:r>
    </w:p>
    <w:p w14:paraId="60E439A2" w14:textId="77777777" w:rsidR="009F47BF" w:rsidRPr="00D71FA0" w:rsidRDefault="009F47BF" w:rsidP="00C84F3E">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correctly,</w:t>
      </w:r>
    </w:p>
    <w:p w14:paraId="2E83EB6C" w14:textId="77777777" w:rsidR="009F47BF" w:rsidRPr="00D71FA0" w:rsidRDefault="009F47BF" w:rsidP="00C84F3E">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incorrectly,</w:t>
      </w:r>
    </w:p>
    <w:p w14:paraId="15EB5379" w14:textId="77777777" w:rsidR="009F47BF" w:rsidRPr="00D71FA0" w:rsidRDefault="009F47BF" w:rsidP="00C84F3E">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level </w:t>
      </w:r>
      <w:r w:rsidRPr="00D71FA0">
        <w:rPr>
          <w:rFonts w:ascii="Times New Roman" w:hAnsi="Times New Roman"/>
          <w:i/>
          <w:sz w:val="26"/>
        </w:rPr>
        <w:t>m</w:t>
      </w:r>
      <w:r w:rsidRPr="00D71FA0">
        <w:t>,</w:t>
      </w:r>
    </w:p>
    <w:p w14:paraId="7FEDF623" w14:textId="77777777" w:rsidR="009F47BF" w:rsidRPr="00D71FA0" w:rsidRDefault="009F47BF" w:rsidP="00C84F3E">
      <w:pPr>
        <w:pStyle w:val="equation"/>
      </w:pPr>
      <w:r w:rsidRPr="00D71FA0">
        <w:rPr>
          <w:rFonts w:ascii="Times New Roman" w:hAnsi="Times New Roman"/>
          <w:i/>
          <w:sz w:val="28"/>
        </w:rPr>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correctly, and</w:t>
      </w:r>
    </w:p>
    <w:p w14:paraId="67088ADB" w14:textId="77777777" w:rsidR="009F47BF" w:rsidRPr="00D71FA0" w:rsidRDefault="009F47BF" w:rsidP="00C84F3E">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incorrectly.</w:t>
      </w:r>
    </w:p>
    <w:p w14:paraId="4DC3F45C" w14:textId="399ADE38" w:rsidR="009F47BF" w:rsidRPr="00886A23" w:rsidRDefault="009F47BF" w:rsidP="00C84F3E">
      <w:pPr>
        <w:rPr>
          <w:i/>
        </w:rPr>
      </w:pPr>
      <w:bookmarkStart w:id="1133" w:name="_Hlk92098864"/>
      <w:r w:rsidRPr="00D71FA0">
        <w:t xml:space="preserve">To facilitate the interpretation of MH results, the common odds ratio is frequently transformed to the delta scale using equation </w:t>
      </w:r>
      <w:r>
        <w:t>8</w:t>
      </w:r>
      <w:r w:rsidRPr="00D71FA0">
        <w:t xml:space="preserve">.5 (Holland &amp; Thayer, 1985). </w:t>
      </w:r>
      <w:r w:rsidRPr="00886A23">
        <w:rPr>
          <w:i/>
        </w:rPr>
        <w:t xml:space="preserve">Refer to the </w:t>
      </w:r>
      <w:hyperlink w:anchor="_Alternative_Text_for_39" w:history="1">
        <w:r w:rsidRPr="0008703E">
          <w:rPr>
            <w:rStyle w:val="Hyperlink"/>
            <w:i/>
            <w:iCs/>
          </w:rPr>
          <w:t>Alternative Text for Equation 8.5</w:t>
        </w:r>
      </w:hyperlink>
      <w:r w:rsidRPr="00886A23">
        <w:rPr>
          <w:i/>
        </w:rPr>
        <w:t xml:space="preserve"> for a description of this equation.</w:t>
      </w:r>
      <w:bookmarkStart w:id="1134" w:name="_Toc435796568"/>
      <w:bookmarkStart w:id="1135" w:name="_Toc435796519"/>
      <w:bookmarkStart w:id="1136" w:name="_Toc447013798"/>
      <w:bookmarkStart w:id="1137" w:name="_Toc457036634"/>
      <w:bookmarkEnd w:id="1133"/>
    </w:p>
    <w:bookmarkEnd w:id="1134"/>
    <w:bookmarkEnd w:id="1135"/>
    <w:bookmarkEnd w:id="1136"/>
    <w:bookmarkEnd w:id="1137"/>
    <w:p w14:paraId="71825079" w14:textId="2F055F78" w:rsidR="009F47BF" w:rsidRPr="00D71FA0" w:rsidRDefault="009F47BF" w:rsidP="00C84F3E">
      <w:pPr>
        <w:pStyle w:val="NormalIndent2"/>
      </w:pPr>
      <w:r w:rsidRPr="00D71FA0">
        <w:rPr>
          <w:noProof/>
        </w:rPr>
        <w:object w:dxaOrig="2860" w:dyaOrig="400" w14:anchorId="3798C3DC">
          <v:shape id="_x0000_i1029" type="#_x0000_t75" alt="Equation 8.5; a link to the long description for this equation is found in the preceding paragraph." style="width:2in;height:21.75pt" o:ole="">
            <v:imagedata r:id="rId38" o:title=""/>
            <o:lock v:ext="edit" aspectratio="f"/>
          </v:shape>
          <o:OLEObject Type="Embed" ProgID="Equation.DSMT4" ShapeID="_x0000_i1029" DrawAspect="Content" ObjectID="_1745305494" r:id="rId39"/>
        </w:object>
      </w:r>
      <w:r w:rsidRPr="00D71FA0">
        <w:tab/>
        <w:t>(</w:t>
      </w:r>
      <w:r>
        <w:t>8</w:t>
      </w:r>
      <w:r w:rsidRPr="00D71FA0">
        <w:t>.5)</w:t>
      </w:r>
    </w:p>
    <w:p w14:paraId="2F56371B" w14:textId="77777777" w:rsidR="009F47BF" w:rsidRPr="00D71FA0" w:rsidRDefault="009F47BF" w:rsidP="00C84F3E">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69722CD2" w14:textId="1BC86175" w:rsidR="005706ED" w:rsidRPr="00943846" w:rsidRDefault="5DA66891" w:rsidP="00C84F3E">
      <w:pPr>
        <w:pStyle w:val="Heading4"/>
      </w:pPr>
      <w:bookmarkStart w:id="1138" w:name="_Toc131594687"/>
      <w:r w:rsidRPr="00943846">
        <w:rPr>
          <w:lang w:bidi="en-US"/>
        </w:rPr>
        <w:t>Differential Item Functioning</w:t>
      </w:r>
      <w:r w:rsidR="5F70C587" w:rsidRPr="00943846">
        <w:t xml:space="preserve"> Procedure for Polytomous Items</w:t>
      </w:r>
      <w:bookmarkEnd w:id="1138"/>
    </w:p>
    <w:p w14:paraId="30E81171" w14:textId="2E7F5C4B" w:rsidR="005F0E28" w:rsidRPr="00886A23" w:rsidRDefault="005F0E28" w:rsidP="00C84F3E">
      <w:pPr>
        <w:rPr>
          <w:i/>
        </w:rPr>
      </w:pPr>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00886A23">
        <w:rPr>
          <w:i/>
        </w:rPr>
        <w:t xml:space="preserve">Refer to the </w:t>
      </w:r>
      <w:hyperlink w:anchor="_Alternative_Text_for_40" w:history="1">
        <w:r w:rsidRPr="00CD6F22">
          <w:rPr>
            <w:rStyle w:val="Hyperlink"/>
            <w:i/>
            <w:iCs/>
          </w:rPr>
          <w:t xml:space="preserve">Alternative Text for Equation </w:t>
        </w:r>
        <w:r w:rsidRPr="00CD6F22">
          <w:rPr>
            <w:rStyle w:val="Hyperlink"/>
            <w:i/>
          </w:rPr>
          <w:t>8.6</w:t>
        </w:r>
      </w:hyperlink>
      <w:r w:rsidRPr="00886A23">
        <w:rPr>
          <w:i/>
        </w:rPr>
        <w:t xml:space="preserve"> for a description of this equation.</w:t>
      </w:r>
    </w:p>
    <w:p w14:paraId="51F1FC7C" w14:textId="6D5B24A5" w:rsidR="005F0E28" w:rsidRPr="00D71FA0" w:rsidRDefault="005F0E28" w:rsidP="00C84F3E">
      <w:pPr>
        <w:pStyle w:val="NormalIndent2"/>
      </w:pPr>
      <w:r w:rsidRPr="00D71FA0">
        <w:rPr>
          <w:noProof/>
        </w:rPr>
        <w:object w:dxaOrig="7280" w:dyaOrig="1100" w14:anchorId="056C904A">
          <v:shape id="_x0000_i1030" type="#_x0000_t75" alt="Equation 8.6; a link to the long description for this equation is found in the preceding paragraph." style="width:5in;height:57.75pt" o:ole="">
            <v:imagedata r:id="rId40" o:title=""/>
          </v:shape>
          <o:OLEObject Type="Embed" ProgID="Equation.DSMT4" ShapeID="_x0000_i1030" DrawAspect="Content" ObjectID="_1745305495" r:id="rId41"/>
        </w:object>
      </w:r>
      <w:r w:rsidRPr="00D71FA0">
        <w:tab/>
        <w:t>(</w:t>
      </w:r>
      <w:r>
        <w:t>8</w:t>
      </w:r>
      <w:r w:rsidRPr="00D71FA0">
        <w:t>.6)</w:t>
      </w:r>
    </w:p>
    <w:p w14:paraId="4B6FF21E" w14:textId="77777777" w:rsidR="005F0E28" w:rsidRPr="00D71FA0" w:rsidRDefault="005F0E28" w:rsidP="00C84F3E">
      <w:pPr>
        <w:pStyle w:val="NormalIndent2"/>
      </w:pPr>
      <w:r w:rsidRPr="00D71FA0">
        <w:t>where,</w:t>
      </w:r>
    </w:p>
    <w:p w14:paraId="20A85745" w14:textId="77777777" w:rsidR="005F0E28" w:rsidRPr="00D71FA0" w:rsidRDefault="005F0E28" w:rsidP="00C84F3E">
      <w:pPr>
        <w:pStyle w:val="equation"/>
        <w:keepNext/>
      </w:pPr>
      <w:r w:rsidRPr="00D71FA0">
        <w:rPr>
          <w:rFonts w:ascii="Times New Roman" w:hAnsi="Times New Roman"/>
          <w:i/>
          <w:sz w:val="28"/>
          <w:szCs w:val="26"/>
        </w:rPr>
        <w:t>X</w:t>
      </w:r>
      <w:r w:rsidRPr="00D71FA0">
        <w:rPr>
          <w:i/>
        </w:rPr>
        <w:t xml:space="preserve"> </w:t>
      </w:r>
      <w:r w:rsidRPr="00D71FA0">
        <w:t>is</w:t>
      </w:r>
      <w:r w:rsidRPr="00D71FA0">
        <w:rPr>
          <w:i/>
        </w:rPr>
        <w:t xml:space="preserve"> </w:t>
      </w:r>
      <w:r w:rsidRPr="00D71FA0">
        <w:t>the criterion score (total raw score),</w:t>
      </w:r>
    </w:p>
    <w:p w14:paraId="7528BAE5" w14:textId="77777777" w:rsidR="005F0E28" w:rsidRPr="00D71FA0" w:rsidRDefault="005F0E28" w:rsidP="00C84F3E">
      <w:pPr>
        <w:pStyle w:val="equation"/>
      </w:pPr>
      <w:r w:rsidRPr="00D71FA0">
        <w:rPr>
          <w:rFonts w:ascii="Times New Roman" w:hAnsi="Times New Roman"/>
          <w:i/>
          <w:sz w:val="28"/>
          <w:szCs w:val="26"/>
        </w:rPr>
        <w:t>Y</w:t>
      </w:r>
      <w:r w:rsidRPr="00D71FA0">
        <w:rPr>
          <w:i/>
        </w:rPr>
        <w:t xml:space="preserve"> </w:t>
      </w:r>
      <w:r w:rsidRPr="00D71FA0">
        <w:t>is</w:t>
      </w:r>
      <w:r w:rsidRPr="00D71FA0" w:rsidDel="006A1029">
        <w:rPr>
          <w:i/>
        </w:rPr>
        <w:t xml:space="preserve"> </w:t>
      </w:r>
      <w:r w:rsidRPr="00D71FA0">
        <w:t>the item score,</w:t>
      </w:r>
    </w:p>
    <w:p w14:paraId="3696D250" w14:textId="77777777" w:rsidR="005F0E28" w:rsidRPr="00D71FA0" w:rsidRDefault="005F0E28" w:rsidP="00C84F3E">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number of score levels on </w:t>
      </w:r>
      <w:r w:rsidRPr="00D71FA0">
        <w:rPr>
          <w:rFonts w:ascii="Times New Roman" w:hAnsi="Times New Roman"/>
          <w:i/>
          <w:sz w:val="26"/>
        </w:rPr>
        <w:t>X</w:t>
      </w:r>
      <w:r w:rsidRPr="00D71FA0">
        <w:t>,</w:t>
      </w:r>
    </w:p>
    <w:p w14:paraId="530F08EC" w14:textId="77777777" w:rsidR="005F0E28" w:rsidRPr="00D71FA0" w:rsidRDefault="005F0E28" w:rsidP="00C84F3E">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02D638FA" w14:textId="77777777" w:rsidR="005F0E28" w:rsidRPr="00D71FA0" w:rsidRDefault="005F0E28" w:rsidP="00C84F3E">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sidRPr="00D71FA0">
        <w:rPr>
          <w:i/>
        </w:rPr>
        <w:t xml:space="preserve"> </w:t>
      </w:r>
      <w:r w:rsidRPr="00D71FA0">
        <w:t xml:space="preserve">is the expected item score for the reference group, </w:t>
      </w:r>
    </w:p>
    <w:p w14:paraId="6F54903B" w14:textId="77777777" w:rsidR="005F0E28" w:rsidRPr="00D71FA0" w:rsidRDefault="005F0E28" w:rsidP="00C84F3E">
      <w:pPr>
        <w:pStyle w:val="equation"/>
        <w:spacing w:after="120"/>
      </w:pPr>
      <w:r w:rsidRPr="00D71FA0">
        <w:rPr>
          <w:rFonts w:ascii="Times New Roman" w:hAnsi="Times New Roman"/>
          <w:i/>
          <w:sz w:val="28"/>
          <w:szCs w:val="28"/>
        </w:rPr>
        <w:t>E</w:t>
      </w:r>
      <w:r w:rsidRPr="00D71FA0">
        <w:rPr>
          <w:i/>
          <w:sz w:val="28"/>
          <w:szCs w:val="28"/>
          <w:vertAlign w:val="subscript"/>
        </w:rPr>
        <w:t>f</w:t>
      </w:r>
      <w:r w:rsidRPr="00D71FA0">
        <w:rPr>
          <w:i/>
        </w:rPr>
        <w:t xml:space="preserve"> </w:t>
      </w:r>
      <w:r w:rsidRPr="00D71FA0">
        <w:t>is the expected item score for the focal group, and</w:t>
      </w:r>
    </w:p>
    <w:p w14:paraId="1A2E173B" w14:textId="77777777" w:rsidR="005F0E28" w:rsidRPr="00D71FA0" w:rsidRDefault="005F0E28" w:rsidP="00C84F3E">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753DFD49" w14:textId="77777777" w:rsidR="005F0E28" w:rsidRPr="00D71FA0" w:rsidRDefault="005F0E28" w:rsidP="00C84F3E">
      <w:r w:rsidRPr="00D71FA0">
        <w:t>These statistics are indicators of the degree to which members of one group perform better or worse than expected on each polytomous item.</w:t>
      </w:r>
    </w:p>
    <w:p w14:paraId="662AC4F7" w14:textId="77777777" w:rsidR="005F0E28" w:rsidRPr="00D71FA0" w:rsidRDefault="005F0E28" w:rsidP="00C84F3E">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1041F3CA" w14:textId="009E51BE" w:rsidR="0069433E" w:rsidRPr="00943846" w:rsidRDefault="00AF10B7" w:rsidP="00C84F3E">
      <w:pPr>
        <w:pStyle w:val="Heading4"/>
        <w:rPr>
          <w:lang w:bidi="en-US"/>
        </w:rPr>
      </w:pPr>
      <w:bookmarkStart w:id="1139" w:name="_Toc131594688"/>
      <w:r w:rsidRPr="00943846">
        <w:t>Classification</w:t>
      </w:r>
      <w:bookmarkEnd w:id="1139"/>
    </w:p>
    <w:p w14:paraId="541BB94E" w14:textId="1F353814" w:rsidR="005F0E28" w:rsidRPr="00D71FA0" w:rsidRDefault="005F0E28" w:rsidP="00C84F3E">
      <w:pPr>
        <w:keepLines/>
      </w:pPr>
      <w:r w:rsidRPr="00D71FA0">
        <w:t>Based on the DIF statistics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46A0D461" w14:textId="071AD350" w:rsidR="005F0E28" w:rsidRPr="00D71FA0" w:rsidRDefault="005F0E28" w:rsidP="00C84F3E">
      <w:pPr>
        <w:keepNext/>
        <w:keepLines/>
      </w:pPr>
      <w:r w:rsidRPr="00D71FA0">
        <w:t xml:space="preserve">The flagging criteria for dichotomous items are presented in </w:t>
      </w:r>
      <w:r w:rsidRPr="005F0E28">
        <w:rPr>
          <w:rStyle w:val="Cross-ReferenceChar"/>
        </w:rPr>
        <w:fldChar w:fldCharType="begin"/>
      </w:r>
      <w:r w:rsidRPr="005F0E28">
        <w:rPr>
          <w:rStyle w:val="Cross-ReferenceChar"/>
        </w:rPr>
        <w:instrText xml:space="preserve"> REF  _Ref117698872 \* Lower \h  \* MERGEFORMAT </w:instrText>
      </w:r>
      <w:r w:rsidRPr="005F0E28">
        <w:rPr>
          <w:rStyle w:val="Cross-ReferenceChar"/>
        </w:rPr>
      </w:r>
      <w:r w:rsidRPr="005F0E28">
        <w:rPr>
          <w:rStyle w:val="Cross-ReferenceChar"/>
        </w:rPr>
        <w:fldChar w:fldCharType="separate"/>
      </w:r>
      <w:r w:rsidR="009C3BF2" w:rsidRPr="009C3BF2">
        <w:rPr>
          <w:rStyle w:val="Cross-ReferenceChar"/>
        </w:rPr>
        <w:t>table 8.5</w:t>
      </w:r>
      <w:r w:rsidRPr="005F0E28">
        <w:rPr>
          <w:rStyle w:val="Cross-ReferenceChar"/>
        </w:rPr>
        <w:fldChar w:fldCharType="end"/>
      </w:r>
      <w:r w:rsidRPr="00D71FA0">
        <w:t xml:space="preserve">; the flagging criteria for polytomous items are provided in </w:t>
      </w:r>
      <w:r w:rsidRPr="00381C69">
        <w:rPr>
          <w:rStyle w:val="Cross-ReferenceChar"/>
        </w:rPr>
        <w:fldChar w:fldCharType="begin"/>
      </w:r>
      <w:r w:rsidRPr="00381C69">
        <w:rPr>
          <w:rStyle w:val="Cross-ReferenceChar"/>
        </w:rPr>
        <w:instrText xml:space="preserve"> REF  _Ref83976176 \* Lower \h </w:instrText>
      </w:r>
      <w:r>
        <w:rPr>
          <w:rStyle w:val="Cross-ReferenceChar"/>
        </w:rPr>
        <w:instrText xml:space="preserve"> \* MERGEFORMAT </w:instrText>
      </w:r>
      <w:r w:rsidRPr="00381C69">
        <w:rPr>
          <w:rStyle w:val="Cross-ReferenceChar"/>
        </w:rPr>
      </w:r>
      <w:r w:rsidRPr="00381C69">
        <w:rPr>
          <w:rStyle w:val="Cross-ReferenceChar"/>
        </w:rPr>
        <w:fldChar w:fldCharType="separate"/>
      </w:r>
      <w:r w:rsidR="009C3BF2" w:rsidRPr="009C3BF2">
        <w:rPr>
          <w:rStyle w:val="Cross-ReferenceChar"/>
        </w:rPr>
        <w:t>table 8.6</w:t>
      </w:r>
      <w:r w:rsidRPr="00381C69">
        <w:rPr>
          <w:rStyle w:val="Cross-ReferenceChar"/>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23006E6C" w14:textId="19E94BF9" w:rsidR="005F0E28" w:rsidRDefault="005F0E28" w:rsidP="00C84F3E">
      <w:pPr>
        <w:pStyle w:val="Caption"/>
      </w:pPr>
      <w:bookmarkStart w:id="1140" w:name="_Ref117698872"/>
      <w:bookmarkStart w:id="1141" w:name="_Toc133500751"/>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Pr>
          <w:noProof/>
        </w:rPr>
        <w:t>5</w:t>
      </w:r>
      <w:r>
        <w:fldChar w:fldCharType="end"/>
      </w:r>
      <w:bookmarkEnd w:id="1140"/>
      <w:r w:rsidRPr="00D71FA0">
        <w:t xml:space="preserve">  DIF Categories for Dichotomous Items</w:t>
      </w:r>
      <w:bookmarkEnd w:id="1141"/>
    </w:p>
    <w:tbl>
      <w:tblPr>
        <w:tblStyle w:val="TRsBorders"/>
        <w:tblW w:w="9936" w:type="dxa"/>
        <w:tblLayout w:type="fixed"/>
        <w:tblLook w:val="04A0" w:firstRow="1" w:lastRow="0" w:firstColumn="1" w:lastColumn="0" w:noHBand="0" w:noVBand="1"/>
      </w:tblPr>
      <w:tblGrid>
        <w:gridCol w:w="1728"/>
        <w:gridCol w:w="8208"/>
      </w:tblGrid>
      <w:tr w:rsidR="005F0E28" w:rsidRPr="00800103" w14:paraId="7E6992DC" w14:textId="77777777">
        <w:trPr>
          <w:cnfStyle w:val="100000000000" w:firstRow="1" w:lastRow="0" w:firstColumn="0" w:lastColumn="0" w:oddVBand="0" w:evenVBand="0" w:oddHBand="0" w:evenHBand="0" w:firstRowFirstColumn="0" w:firstRowLastColumn="0" w:lastRowFirstColumn="0" w:lastRowLastColumn="0"/>
        </w:trPr>
        <w:tc>
          <w:tcPr>
            <w:tcW w:w="1728" w:type="dxa"/>
          </w:tcPr>
          <w:p w14:paraId="6298EF43" w14:textId="77777777" w:rsidR="005F0E28" w:rsidRPr="00800103" w:rsidRDefault="005F0E28" w:rsidP="00C84F3E">
            <w:pPr>
              <w:pStyle w:val="TableHead"/>
              <w:keepNext/>
              <w:keepLines/>
              <w:rPr>
                <w:b w:val="0"/>
                <w:bCs w:val="0"/>
                <w:noProof w:val="0"/>
              </w:rPr>
            </w:pPr>
            <w:r w:rsidRPr="00800103">
              <w:rPr>
                <w:bCs w:val="0"/>
                <w:noProof w:val="0"/>
              </w:rPr>
              <w:t>DIF Category</w:t>
            </w:r>
          </w:p>
        </w:tc>
        <w:tc>
          <w:tcPr>
            <w:tcW w:w="8208" w:type="dxa"/>
          </w:tcPr>
          <w:p w14:paraId="201FC8DD" w14:textId="77777777" w:rsidR="005F0E28" w:rsidRPr="00800103" w:rsidRDefault="005F0E28" w:rsidP="00C84F3E">
            <w:pPr>
              <w:pStyle w:val="TableHead"/>
              <w:keepNext/>
              <w:keepLines/>
              <w:rPr>
                <w:b w:val="0"/>
                <w:bCs w:val="0"/>
                <w:noProof w:val="0"/>
              </w:rPr>
            </w:pPr>
            <w:r w:rsidRPr="00800103">
              <w:rPr>
                <w:bCs w:val="0"/>
                <w:noProof w:val="0"/>
              </w:rPr>
              <w:t>Criteria</w:t>
            </w:r>
          </w:p>
        </w:tc>
      </w:tr>
      <w:tr w:rsidR="005F0E28" w:rsidRPr="00D71FA0" w14:paraId="410E6A67" w14:textId="77777777">
        <w:tc>
          <w:tcPr>
            <w:tcW w:w="1728" w:type="dxa"/>
          </w:tcPr>
          <w:p w14:paraId="3333F430" w14:textId="77777777" w:rsidR="005F0E28" w:rsidRPr="00D71FA0" w:rsidRDefault="005F0E28" w:rsidP="00C84F3E">
            <w:pPr>
              <w:pStyle w:val="TableText"/>
              <w:keepNext/>
              <w:keepLines/>
              <w:rPr>
                <w:noProof w:val="0"/>
              </w:rPr>
            </w:pPr>
            <w:r w:rsidRPr="00D71FA0">
              <w:rPr>
                <w:noProof w:val="0"/>
              </w:rPr>
              <w:t>A (negligible)</w:t>
            </w:r>
          </w:p>
        </w:tc>
        <w:tc>
          <w:tcPr>
            <w:tcW w:w="8208" w:type="dxa"/>
          </w:tcPr>
          <w:p w14:paraId="6B2BAF6D" w14:textId="77777777" w:rsidR="005F0E28" w:rsidRPr="00D71FA0" w:rsidRDefault="005F0E28" w:rsidP="00C84F3E">
            <w:pPr>
              <w:pStyle w:val="tablebullet"/>
              <w:keepNext/>
              <w:keepLines/>
              <w:ind w:left="504" w:hanging="360"/>
            </w:pPr>
            <w:r>
              <w:t>Absolute value of MH D-DIF is less than one or is not significantly different from zero.</w:t>
            </w:r>
          </w:p>
          <w:p w14:paraId="05F5C836" w14:textId="77777777" w:rsidR="005F0E28" w:rsidRPr="00D71FA0" w:rsidRDefault="005F0E28" w:rsidP="00C84F3E">
            <w:pPr>
              <w:pStyle w:val="tablebullet"/>
              <w:keepNext/>
              <w:keepLines/>
              <w:spacing w:before="120"/>
              <w:ind w:left="504" w:hanging="360"/>
            </w:pPr>
            <w:r w:rsidRPr="00D71FA0">
              <w:t>Positive values are classified as “A+” and negative values as “A-.”</w:t>
            </w:r>
          </w:p>
        </w:tc>
      </w:tr>
      <w:tr w:rsidR="005F0E28" w:rsidRPr="00D71FA0" w14:paraId="3B8D567D" w14:textId="77777777">
        <w:tc>
          <w:tcPr>
            <w:tcW w:w="1728" w:type="dxa"/>
          </w:tcPr>
          <w:p w14:paraId="6114C064" w14:textId="77777777" w:rsidR="005F0E28" w:rsidRPr="00D71FA0" w:rsidRDefault="005F0E28" w:rsidP="00C84F3E">
            <w:pPr>
              <w:pStyle w:val="TableText"/>
              <w:keepNext/>
              <w:keepLines/>
              <w:rPr>
                <w:noProof w:val="0"/>
              </w:rPr>
            </w:pPr>
            <w:r w:rsidRPr="00D71FA0">
              <w:rPr>
                <w:noProof w:val="0"/>
              </w:rPr>
              <w:t>B (moderate)</w:t>
            </w:r>
          </w:p>
        </w:tc>
        <w:tc>
          <w:tcPr>
            <w:tcW w:w="8208" w:type="dxa"/>
          </w:tcPr>
          <w:p w14:paraId="7425A766" w14:textId="77777777" w:rsidR="005F0E28" w:rsidRPr="00D71FA0" w:rsidRDefault="005F0E28" w:rsidP="00C84F3E">
            <w:pPr>
              <w:pStyle w:val="tablebullet"/>
              <w:keepNext/>
              <w:keepLines/>
              <w:ind w:left="504" w:hanging="360"/>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6393E38C" w14:textId="77777777" w:rsidR="005F0E28" w:rsidRPr="00D71FA0" w:rsidRDefault="005F0E28" w:rsidP="00C84F3E">
            <w:pPr>
              <w:pStyle w:val="tablebullet"/>
              <w:keepNext/>
              <w:keepLines/>
              <w:spacing w:before="120"/>
              <w:ind w:left="504" w:hanging="360"/>
            </w:pPr>
            <w:r w:rsidRPr="00D71FA0">
              <w:t>Positive values are classified as “B+” and negative values as “B-.”</w:t>
            </w:r>
          </w:p>
        </w:tc>
      </w:tr>
      <w:tr w:rsidR="005F0E28" w:rsidRPr="00D71FA0" w14:paraId="6A7D45F8" w14:textId="77777777">
        <w:tc>
          <w:tcPr>
            <w:tcW w:w="1728" w:type="dxa"/>
          </w:tcPr>
          <w:p w14:paraId="383BD114" w14:textId="77777777" w:rsidR="005F0E28" w:rsidRPr="00D71FA0" w:rsidRDefault="005F0E28" w:rsidP="00C84F3E">
            <w:pPr>
              <w:pStyle w:val="TableText"/>
              <w:rPr>
                <w:noProof w:val="0"/>
              </w:rPr>
            </w:pPr>
            <w:r w:rsidRPr="00D71FA0">
              <w:rPr>
                <w:noProof w:val="0"/>
              </w:rPr>
              <w:t>C (large)</w:t>
            </w:r>
          </w:p>
        </w:tc>
        <w:tc>
          <w:tcPr>
            <w:tcW w:w="8208" w:type="dxa"/>
          </w:tcPr>
          <w:p w14:paraId="69D0B3AC" w14:textId="77777777" w:rsidR="005F0E28" w:rsidRPr="00D71FA0" w:rsidRDefault="005F0E28" w:rsidP="00C84F3E">
            <w:pPr>
              <w:pStyle w:val="tablebullet"/>
              <w:ind w:left="504" w:hanging="360"/>
            </w:pPr>
            <w:r w:rsidRPr="00D71FA0">
              <w:t xml:space="preserve">Absolute value of MH D-DIF is </w:t>
            </w:r>
            <w:r>
              <w:t xml:space="preserve">at least 1.5 and is </w:t>
            </w:r>
            <w:r w:rsidRPr="00D71FA0">
              <w:t>significantly different from one.</w:t>
            </w:r>
          </w:p>
          <w:p w14:paraId="0689AB4C" w14:textId="77777777" w:rsidR="005F0E28" w:rsidRPr="00D71FA0" w:rsidRDefault="005F0E28" w:rsidP="00C84F3E">
            <w:pPr>
              <w:pStyle w:val="tablebullet"/>
              <w:spacing w:before="120"/>
              <w:ind w:left="504" w:hanging="360"/>
            </w:pPr>
            <w:r w:rsidRPr="00D71FA0">
              <w:t>Positive values are classified as “C+” and negative values as “C-.”</w:t>
            </w:r>
          </w:p>
        </w:tc>
      </w:tr>
    </w:tbl>
    <w:p w14:paraId="62F2203F" w14:textId="5777902D" w:rsidR="005F0E28" w:rsidRPr="00D71FA0" w:rsidRDefault="005F0E28" w:rsidP="00C84F3E">
      <w:pPr>
        <w:pStyle w:val="Caption"/>
      </w:pPr>
      <w:bookmarkStart w:id="1142" w:name="_Ref83976176"/>
      <w:bookmarkStart w:id="1143" w:name="_Toc103172884"/>
      <w:bookmarkStart w:id="1144" w:name="_Toc133500752"/>
      <w:r w:rsidRPr="00D71FA0">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Pr>
          <w:noProof/>
        </w:rPr>
        <w:t>6</w:t>
      </w:r>
      <w:r>
        <w:fldChar w:fldCharType="end"/>
      </w:r>
      <w:bookmarkEnd w:id="1142"/>
      <w:r w:rsidRPr="00D71FA0">
        <w:t xml:space="preserve">  DIF Categories for Polytomous Items</w:t>
      </w:r>
      <w:bookmarkEnd w:id="1143"/>
      <w:bookmarkEnd w:id="1144"/>
    </w:p>
    <w:tbl>
      <w:tblPr>
        <w:tblStyle w:val="TRsBorders"/>
        <w:tblW w:w="0" w:type="auto"/>
        <w:tblLayout w:type="fixed"/>
        <w:tblLook w:val="04A0" w:firstRow="1" w:lastRow="0" w:firstColumn="1" w:lastColumn="0" w:noHBand="0" w:noVBand="1"/>
      </w:tblPr>
      <w:tblGrid>
        <w:gridCol w:w="1890"/>
        <w:gridCol w:w="6912"/>
      </w:tblGrid>
      <w:tr w:rsidR="005F0E28" w:rsidRPr="00800103" w14:paraId="4C42AAE3" w14:textId="77777777">
        <w:trPr>
          <w:cnfStyle w:val="100000000000" w:firstRow="1" w:lastRow="0" w:firstColumn="0" w:lastColumn="0" w:oddVBand="0" w:evenVBand="0" w:oddHBand="0" w:evenHBand="0" w:firstRowFirstColumn="0" w:firstRowLastColumn="0" w:lastRowFirstColumn="0" w:lastRowLastColumn="0"/>
        </w:trPr>
        <w:tc>
          <w:tcPr>
            <w:tcW w:w="1890" w:type="dxa"/>
          </w:tcPr>
          <w:p w14:paraId="7DCBF2F7" w14:textId="77777777" w:rsidR="005F0E28" w:rsidRPr="00800103" w:rsidRDefault="005F0E28" w:rsidP="00C84F3E">
            <w:pPr>
              <w:pStyle w:val="TableHead"/>
              <w:keepNext/>
              <w:keepLines/>
              <w:rPr>
                <w:b w:val="0"/>
                <w:bCs w:val="0"/>
                <w:noProof w:val="0"/>
              </w:rPr>
            </w:pPr>
            <w:r w:rsidRPr="00800103">
              <w:rPr>
                <w:bCs w:val="0"/>
                <w:noProof w:val="0"/>
              </w:rPr>
              <w:t>DIF Category</w:t>
            </w:r>
          </w:p>
        </w:tc>
        <w:tc>
          <w:tcPr>
            <w:tcW w:w="6912" w:type="dxa"/>
          </w:tcPr>
          <w:p w14:paraId="1434E505" w14:textId="77777777" w:rsidR="005F0E28" w:rsidRPr="00800103" w:rsidRDefault="005F0E28" w:rsidP="00C84F3E">
            <w:pPr>
              <w:pStyle w:val="TableHead"/>
              <w:keepNext/>
              <w:keepLines/>
              <w:rPr>
                <w:b w:val="0"/>
                <w:bCs w:val="0"/>
                <w:noProof w:val="0"/>
              </w:rPr>
            </w:pPr>
            <w:r w:rsidRPr="00800103">
              <w:rPr>
                <w:bCs w:val="0"/>
                <w:noProof w:val="0"/>
              </w:rPr>
              <w:t>Criteria</w:t>
            </w:r>
          </w:p>
        </w:tc>
      </w:tr>
      <w:tr w:rsidR="005F0E28" w:rsidRPr="00D71FA0" w14:paraId="73E19AE8" w14:textId="77777777">
        <w:tc>
          <w:tcPr>
            <w:tcW w:w="1890" w:type="dxa"/>
          </w:tcPr>
          <w:p w14:paraId="34A2978A" w14:textId="77777777" w:rsidR="005F0E28" w:rsidRPr="00D71FA0" w:rsidRDefault="005F0E28" w:rsidP="00C84F3E">
            <w:pPr>
              <w:pStyle w:val="TableText"/>
              <w:keepNext/>
              <w:keepLines/>
              <w:rPr>
                <w:noProof w:val="0"/>
              </w:rPr>
            </w:pPr>
            <w:r w:rsidRPr="00D71FA0">
              <w:rPr>
                <w:noProof w:val="0"/>
              </w:rPr>
              <w:t>A (negligible)</w:t>
            </w:r>
          </w:p>
        </w:tc>
        <w:tc>
          <w:tcPr>
            <w:tcW w:w="6912" w:type="dxa"/>
          </w:tcPr>
          <w:p w14:paraId="5C9C5123" w14:textId="77777777" w:rsidR="005F0E28" w:rsidRPr="00D71FA0" w:rsidRDefault="005F0E28" w:rsidP="00C84F3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5F0E28" w:rsidRPr="00D71FA0" w14:paraId="31EDF109" w14:textId="77777777">
        <w:tc>
          <w:tcPr>
            <w:tcW w:w="1890" w:type="dxa"/>
          </w:tcPr>
          <w:p w14:paraId="3100A567" w14:textId="77777777" w:rsidR="005F0E28" w:rsidRPr="00D71FA0" w:rsidRDefault="005F0E28" w:rsidP="00C84F3E">
            <w:pPr>
              <w:pStyle w:val="TableText"/>
              <w:keepNext/>
              <w:keepLines/>
              <w:rPr>
                <w:noProof w:val="0"/>
              </w:rPr>
            </w:pPr>
            <w:r w:rsidRPr="00D71FA0">
              <w:rPr>
                <w:noProof w:val="0"/>
              </w:rPr>
              <w:t>B (moderate)</w:t>
            </w:r>
          </w:p>
        </w:tc>
        <w:tc>
          <w:tcPr>
            <w:tcW w:w="6912" w:type="dxa"/>
          </w:tcPr>
          <w:p w14:paraId="00D62249" w14:textId="77777777" w:rsidR="005F0E28" w:rsidRPr="00D71FA0" w:rsidRDefault="005F0E28" w:rsidP="00C84F3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5F0E28" w:rsidRPr="00D71FA0" w14:paraId="529672A6" w14:textId="77777777">
        <w:tc>
          <w:tcPr>
            <w:tcW w:w="1890" w:type="dxa"/>
          </w:tcPr>
          <w:p w14:paraId="1044A7B0" w14:textId="77777777" w:rsidR="005F0E28" w:rsidRPr="00D71FA0" w:rsidRDefault="005F0E28" w:rsidP="00C84F3E">
            <w:pPr>
              <w:pStyle w:val="TableText"/>
              <w:keepNext/>
              <w:keepLines/>
              <w:rPr>
                <w:noProof w:val="0"/>
              </w:rPr>
            </w:pPr>
            <w:r w:rsidRPr="00D71FA0">
              <w:rPr>
                <w:noProof w:val="0"/>
              </w:rPr>
              <w:t>C (large)</w:t>
            </w:r>
          </w:p>
        </w:tc>
        <w:tc>
          <w:tcPr>
            <w:tcW w:w="6912" w:type="dxa"/>
          </w:tcPr>
          <w:p w14:paraId="34E1B982" w14:textId="77777777" w:rsidR="005F0E28" w:rsidRPr="00D71FA0" w:rsidRDefault="005F0E28" w:rsidP="00C84F3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70B93842" w14:textId="2B7D8C9B" w:rsidR="005F0E28" w:rsidRPr="009C3BF2" w:rsidRDefault="005F0E28" w:rsidP="00240452">
      <w:pPr>
        <w:pStyle w:val="Note"/>
        <w:rPr>
          <w:b w:val="0"/>
          <w:bCs w:val="0"/>
        </w:rPr>
      </w:pPr>
      <w:r w:rsidRPr="00D71FA0">
        <w:t>Note:</w:t>
      </w:r>
      <w:r w:rsidR="009C3BF2">
        <w:tab/>
      </w:r>
      <w:r w:rsidRPr="009C3BF2">
        <w:rPr>
          <w:b w:val="0"/>
          <w:bCs w:val="0"/>
        </w:rPr>
        <w:t>SMD = standardized mean difference; SD = total group standard deviation of item score</w:t>
      </w:r>
    </w:p>
    <w:p w14:paraId="7BD3677A" w14:textId="58C285B4" w:rsidR="005706ED" w:rsidRPr="00943846" w:rsidRDefault="5B4EDF68" w:rsidP="00484F59">
      <w:pPr>
        <w:pStyle w:val="Heading4"/>
      </w:pPr>
      <w:bookmarkStart w:id="1145" w:name="_Differential_Item_Functioning_1"/>
      <w:bookmarkStart w:id="1146" w:name="_Toc131594689"/>
      <w:bookmarkEnd w:id="1145"/>
      <w:r w:rsidRPr="00943846">
        <w:rPr>
          <w:lang w:bidi="en-US"/>
        </w:rPr>
        <w:t>Differential Item Functioning</w:t>
      </w:r>
      <w:r w:rsidR="235241A8" w:rsidRPr="00943846">
        <w:t xml:space="preserve"> Analysis Results Summary</w:t>
      </w:r>
      <w:bookmarkEnd w:id="1146"/>
    </w:p>
    <w:p w14:paraId="6D0843E8" w14:textId="61ACE449" w:rsidR="00DC6271" w:rsidRPr="00943846" w:rsidRDefault="00DC6271" w:rsidP="00DC6271">
      <w:r w:rsidRPr="00943846">
        <w:rPr>
          <w:color w:val="000000" w:themeColor="text1"/>
        </w:rPr>
        <w:t xml:space="preserve">Summarized </w:t>
      </w:r>
      <w:r w:rsidRPr="00943846">
        <w:t>DIF results for the operational</w:t>
      </w:r>
      <w:r w:rsidR="00C45780" w:rsidRPr="00943846">
        <w:t xml:space="preserve"> field-test</w:t>
      </w:r>
      <w:r w:rsidRPr="00943846">
        <w:t xml:space="preserve"> items are given in </w:t>
      </w:r>
      <w:hyperlink w:anchor="_Appendix_7.B:_Differential" w:history="1">
        <w:r w:rsidR="00C45780" w:rsidRPr="00F65B82">
          <w:rPr>
            <w:rStyle w:val="Hyperlink"/>
          </w:rPr>
          <w:t xml:space="preserve">appendix </w:t>
        </w:r>
        <w:r w:rsidR="005B76EC">
          <w:rPr>
            <w:rStyle w:val="Hyperlink"/>
          </w:rPr>
          <w:t>8</w:t>
        </w:r>
        <w:r w:rsidR="00C45780" w:rsidRPr="00F65B82">
          <w:rPr>
            <w:rStyle w:val="Hyperlink"/>
          </w:rPr>
          <w:t>.B</w:t>
        </w:r>
      </w:hyperlink>
      <w:r w:rsidR="00DF7D77" w:rsidRPr="00943846">
        <w:t xml:space="preserve">, </w:t>
      </w:r>
      <w:r w:rsidR="00FB4BC2" w:rsidRPr="00FB4BC2">
        <w:rPr>
          <w:rStyle w:val="Cross-ReferenceChar"/>
        </w:rPr>
        <w:fldChar w:fldCharType="begin"/>
      </w:r>
      <w:r w:rsidR="00FB4BC2" w:rsidRPr="00FB4BC2">
        <w:rPr>
          <w:rStyle w:val="Cross-ReferenceChar"/>
        </w:rPr>
        <w:instrText xml:space="preserve"> REF _Ref128405390 \h </w:instrText>
      </w:r>
      <w:r w:rsidR="00FB4BC2">
        <w:rPr>
          <w:rStyle w:val="Cross-ReferenceChar"/>
        </w:rPr>
        <w:instrText xml:space="preserve"> \* MERGEFORMAT </w:instrText>
      </w:r>
      <w:r w:rsidR="00FB4BC2" w:rsidRPr="00FB4BC2">
        <w:rPr>
          <w:rStyle w:val="Cross-ReferenceChar"/>
        </w:rPr>
      </w:r>
      <w:r w:rsidR="00FB4BC2" w:rsidRPr="00FB4BC2">
        <w:rPr>
          <w:rStyle w:val="Cross-ReferenceChar"/>
        </w:rPr>
        <w:fldChar w:fldCharType="separate"/>
      </w:r>
      <w:r w:rsidR="00FB4BC2" w:rsidRPr="00FB4BC2">
        <w:rPr>
          <w:rStyle w:val="Cross-ReferenceChar"/>
        </w:rPr>
        <w:t>table 8.B.1</w:t>
      </w:r>
      <w:r w:rsidR="00FB4BC2" w:rsidRPr="00FB4BC2">
        <w:rPr>
          <w:rStyle w:val="Cross-ReferenceChar"/>
        </w:rPr>
        <w:fldChar w:fldCharType="end"/>
      </w:r>
      <w:r w:rsidR="00DF7D77" w:rsidRPr="00943846">
        <w:t xml:space="preserve"> through </w:t>
      </w:r>
      <w:r w:rsidR="00FB4BC2" w:rsidRPr="00FB4BC2">
        <w:rPr>
          <w:rStyle w:val="Cross-ReferenceChar"/>
        </w:rPr>
        <w:fldChar w:fldCharType="begin"/>
      </w:r>
      <w:r w:rsidR="00FB4BC2" w:rsidRPr="00FB4BC2">
        <w:rPr>
          <w:rStyle w:val="Cross-ReferenceChar"/>
        </w:rPr>
        <w:instrText xml:space="preserve"> REF _Ref128405450 \h </w:instrText>
      </w:r>
      <w:r w:rsidR="00FB4BC2" w:rsidRPr="00FB4BC2">
        <w:rPr>
          <w:rStyle w:val="Cross-ReferenceChar"/>
        </w:rPr>
      </w:r>
      <w:r w:rsidR="00FB4BC2" w:rsidRPr="00FB4BC2">
        <w:rPr>
          <w:rStyle w:val="Cross-ReferenceChar"/>
        </w:rPr>
        <w:fldChar w:fldCharType="separate"/>
      </w:r>
      <w:r w:rsidR="00FB4BC2" w:rsidRPr="00FB4BC2">
        <w:rPr>
          <w:rStyle w:val="Cross-ReferenceChar"/>
        </w:rPr>
        <w:t>table 8.B.3</w:t>
      </w:r>
      <w:r w:rsidR="00FB4BC2" w:rsidRPr="00FB4BC2">
        <w:rPr>
          <w:rStyle w:val="Cross-ReferenceChar"/>
        </w:rPr>
        <w:fldChar w:fldCharType="end"/>
      </w:r>
      <w:r w:rsidR="00DF7D77" w:rsidRPr="00943846">
        <w:t>,</w:t>
      </w:r>
      <w:r w:rsidRPr="00943846">
        <w:t xml:space="preserve"> for each grade</w:t>
      </w:r>
      <w:r w:rsidR="00B609B8">
        <w:t xml:space="preserve"> level</w:t>
      </w:r>
      <w:r w:rsidRPr="00943846">
        <w:t xml:space="preserve"> and grade span. If the sample size requirement for conducting DIF analyses was not met, that item was categorized in “insufficient counts.”</w:t>
      </w:r>
    </w:p>
    <w:p w14:paraId="7121FA83" w14:textId="70E61899" w:rsidR="00DC6271" w:rsidRPr="00943846" w:rsidRDefault="00CE64F1" w:rsidP="00DC6271">
      <w:r w:rsidRPr="00943846">
        <w:t>No items, across grade level or grade span, were flagged for gender or e</w:t>
      </w:r>
      <w:r w:rsidR="0039192A" w:rsidRPr="00943846">
        <w:t xml:space="preserve">thnicity DIF. One item in grade span </w:t>
      </w:r>
      <w:r w:rsidR="00F65B82">
        <w:t>six through eight</w:t>
      </w:r>
      <w:r w:rsidR="0039192A" w:rsidRPr="00943846">
        <w:t xml:space="preserve"> and three items in </w:t>
      </w:r>
      <w:r w:rsidR="00693738" w:rsidRPr="00943846">
        <w:t xml:space="preserve">grade span </w:t>
      </w:r>
      <w:r w:rsidR="00F65B82">
        <w:t>nine through twelve</w:t>
      </w:r>
      <w:r w:rsidR="00693738" w:rsidRPr="00943846">
        <w:t xml:space="preserve"> were flagged for primary disability DIF. </w:t>
      </w:r>
      <w:r w:rsidR="00DC6271" w:rsidRPr="00943846">
        <w:t xml:space="preserve">Items that show C-level DIF and are considered biased by the DIF review panel will be deactivated for future use. </w:t>
      </w:r>
      <w:r w:rsidR="00FA1260" w:rsidRPr="00943846">
        <w:t>For the four items flagged for primary disability DIF, none of them were considered biased after DIF panel review.</w:t>
      </w:r>
    </w:p>
    <w:p w14:paraId="3C678D4A" w14:textId="6B4CCEA3" w:rsidR="00DC6271" w:rsidRPr="00943846" w:rsidRDefault="00DC6271" w:rsidP="00AF126D">
      <w:r w:rsidRPr="00943846">
        <w:t>Test developers are instructed to avoid selecting C-level items considered unbiased by the DIF review panel for future test forms unless their inclusion is deemed essential to meeting test-content specifications.</w:t>
      </w:r>
    </w:p>
    <w:p w14:paraId="56BD7F53" w14:textId="58C48D41" w:rsidR="002D6756" w:rsidRPr="00943846" w:rsidRDefault="26D384BB" w:rsidP="00484F59">
      <w:pPr>
        <w:pStyle w:val="Heading3"/>
      </w:pPr>
      <w:bookmarkStart w:id="1147" w:name="_Item_Response_Theory"/>
      <w:bookmarkStart w:id="1148" w:name="_Toc131594690"/>
      <w:bookmarkEnd w:id="1147"/>
      <w:r w:rsidRPr="00943846">
        <w:t>I</w:t>
      </w:r>
      <w:r w:rsidR="6F525BA9" w:rsidRPr="00943846">
        <w:t xml:space="preserve">tem </w:t>
      </w:r>
      <w:r w:rsidRPr="00943846">
        <w:t>R</w:t>
      </w:r>
      <w:r w:rsidR="6F525BA9" w:rsidRPr="00943846">
        <w:t xml:space="preserve">esponse </w:t>
      </w:r>
      <w:r w:rsidRPr="00943846">
        <w:t>T</w:t>
      </w:r>
      <w:r w:rsidR="6F525BA9" w:rsidRPr="00943846">
        <w:t>heory</w:t>
      </w:r>
      <w:r w:rsidRPr="00943846">
        <w:t xml:space="preserve"> Analyses</w:t>
      </w:r>
      <w:bookmarkEnd w:id="1148"/>
    </w:p>
    <w:p w14:paraId="5B59C877" w14:textId="57B51D9F" w:rsidR="00F76E49" w:rsidRDefault="00F76E49" w:rsidP="00C84F3E">
      <w:pPr>
        <w:keepLines/>
      </w:pPr>
      <w:bookmarkStart w:id="1149" w:name="_Models"/>
      <w:bookmarkEnd w:id="1149"/>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56FB3133" w14:textId="782480D7" w:rsidR="00F76E49" w:rsidRPr="00D359F9" w:rsidRDefault="00F76E49" w:rsidP="00C84F3E">
      <w:pPr>
        <w:rPr>
          <w:color w:val="000000" w:themeColor="text1"/>
        </w:rPr>
      </w:pPr>
      <w:r w:rsidRPr="00943846">
        <w:t>This section describes how IRT models were used to calibrate all the operational field test items to establish the base IRT scale. All operational field test items that were not rejected by both the data review committees and the CDE were included in the calibration process.</w:t>
      </w:r>
    </w:p>
    <w:p w14:paraId="62B4EE44" w14:textId="6C187748" w:rsidR="001C0687" w:rsidRPr="00943846" w:rsidRDefault="00DF51F0" w:rsidP="00C84F3E">
      <w:pPr>
        <w:pStyle w:val="Heading4"/>
      </w:pPr>
      <w:bookmarkStart w:id="1150" w:name="_Toc131594691"/>
      <w:r>
        <w:t xml:space="preserve">Item Response Theory </w:t>
      </w:r>
      <w:r w:rsidR="1A7A132C" w:rsidRPr="00943846">
        <w:t>Model</w:t>
      </w:r>
      <w:bookmarkEnd w:id="1150"/>
    </w:p>
    <w:p w14:paraId="03B84ABD" w14:textId="5A3E4C1B" w:rsidR="00F76E49" w:rsidRPr="00CD48A8" w:rsidRDefault="00F76E49" w:rsidP="00C84F3E">
      <w:bookmarkStart w:id="1151" w:name="_Data_Preparation"/>
      <w:bookmarkEnd w:id="1151"/>
      <w:r w:rsidRPr="00CD48A8">
        <w:t xml:space="preserve">The one-parameter logistic item response theory (1PL-IRT) model </w:t>
      </w:r>
      <w:bookmarkStart w:id="1152" w:name="_Hlk39503753"/>
      <w:r w:rsidRPr="00CD48A8">
        <w:t>was</w:t>
      </w:r>
      <w:bookmarkEnd w:id="1152"/>
      <w:r w:rsidRPr="00CD48A8">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5017F88B" w14:textId="2BDCF54A" w:rsidR="00F76E49" w:rsidRPr="00CD48A8" w:rsidRDefault="00F76E49" w:rsidP="00C84F3E">
      <w:pPr>
        <w:keepNext/>
      </w:pPr>
      <w:r w:rsidRPr="00CD48A8">
        <w:t xml:space="preserve">The mathematical form of the GPCM is presented in equation </w:t>
      </w:r>
      <w:r>
        <w:t>8.</w:t>
      </w:r>
      <w:r w:rsidR="00CD6F22">
        <w:t>7</w:t>
      </w:r>
      <w:r w:rsidRPr="00CD48A8">
        <w:t xml:space="preserve">. </w:t>
      </w:r>
      <w:r w:rsidRPr="00CD48A8">
        <w:rPr>
          <w:i/>
        </w:rPr>
        <w:t xml:space="preserve">Refer to the </w:t>
      </w:r>
      <w:hyperlink w:anchor="_Alternative_Text_for_41" w:history="1">
        <w:r w:rsidRPr="00F777F8">
          <w:rPr>
            <w:rStyle w:val="Hyperlink"/>
            <w:i/>
            <w:iCs/>
          </w:rPr>
          <w:t>Alternative Text for Equation 8.</w:t>
        </w:r>
        <w:r w:rsidR="00CD6F22">
          <w:rPr>
            <w:rStyle w:val="Hyperlink"/>
            <w:i/>
            <w:iCs/>
          </w:rPr>
          <w:t>7</w:t>
        </w:r>
      </w:hyperlink>
      <w:r w:rsidRPr="00CD48A8">
        <w:rPr>
          <w:i/>
        </w:rPr>
        <w:t xml:space="preserve"> for a description of this equation.</w:t>
      </w:r>
    </w:p>
    <w:p w14:paraId="42A6DC11" w14:textId="4C6DCF20" w:rsidR="00F76E49" w:rsidRPr="00CD48A8" w:rsidRDefault="001039A9" w:rsidP="00C84F3E">
      <w:pPr>
        <w:pStyle w:val="NormalIndent2"/>
      </w:pPr>
      <w:r w:rsidRPr="00CD48A8">
        <w:rPr>
          <w:noProof/>
        </w:rPr>
        <w:object w:dxaOrig="7220" w:dyaOrig="3600" w14:anchorId="328A6E5A">
          <v:shape id="_x0000_i1031" type="#_x0000_t75" alt="Equation 8.7; a link to the long description for this equation is found in the preceding paragraph." style="width:330pt;height:173.25pt" o:ole="">
            <v:imagedata r:id="rId42" o:title=""/>
          </v:shape>
          <o:OLEObject Type="Embed" ProgID="Equation.DSMT4" ShapeID="_x0000_i1031" DrawAspect="Content" ObjectID="_1745305496" r:id="rId43"/>
        </w:object>
      </w:r>
      <w:r w:rsidR="00F76E49" w:rsidRPr="00CD48A8">
        <w:tab/>
      </w:r>
      <w:bookmarkStart w:id="1153" w:name="EQ84"/>
      <w:bookmarkEnd w:id="1153"/>
      <w:r w:rsidR="00F76E49" w:rsidRPr="00CD48A8">
        <w:t>(</w:t>
      </w:r>
      <w:r w:rsidR="00F76E49">
        <w:t>8</w:t>
      </w:r>
      <w:r w:rsidR="00F76E49" w:rsidRPr="00CD48A8">
        <w:t>.</w:t>
      </w:r>
      <w:r w:rsidR="00CD6F22">
        <w:t>7</w:t>
      </w:r>
      <w:r w:rsidR="00F76E49" w:rsidRPr="00CD48A8">
        <w:t>)</w:t>
      </w:r>
    </w:p>
    <w:p w14:paraId="16553D6A" w14:textId="77777777" w:rsidR="00F76E49" w:rsidRPr="00CD48A8" w:rsidRDefault="00F76E49" w:rsidP="00C84F3E">
      <w:pPr>
        <w:keepNext/>
      </w:pPr>
      <w:r w:rsidRPr="00CD48A8">
        <w:t>where,</w:t>
      </w:r>
    </w:p>
    <w:p w14:paraId="5F21B8B0" w14:textId="77777777" w:rsidR="00F76E49" w:rsidRPr="00CD48A8" w:rsidRDefault="00F76E49" w:rsidP="00C84F3E">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probability of student with proficiency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obtaining score </w:t>
      </w:r>
      <w:r w:rsidRPr="00CD48A8">
        <w:rPr>
          <w:rFonts w:ascii="Times New Roman" w:hAnsi="Times New Roman" w:cs="Times New Roman"/>
          <w:i/>
          <w:sz w:val="28"/>
          <w:szCs w:val="28"/>
        </w:rPr>
        <w:t>h</w:t>
      </w:r>
      <w:r w:rsidRPr="00CD48A8">
        <w:t xml:space="preserve"> on item </w:t>
      </w:r>
      <w:r w:rsidRPr="089E0217">
        <w:rPr>
          <w:rFonts w:ascii="Times New Roman" w:hAnsi="Times New Roman"/>
          <w:i/>
          <w:iCs/>
          <w:sz w:val="28"/>
          <w:szCs w:val="28"/>
        </w:rPr>
        <w:t>i</w:t>
      </w:r>
      <w:r w:rsidRPr="00CD48A8">
        <w:t>,</w:t>
      </w:r>
    </w:p>
    <w:p w14:paraId="2BB72615" w14:textId="77777777" w:rsidR="00F76E49" w:rsidRPr="00CD48A8" w:rsidRDefault="00F76E49" w:rsidP="00C84F3E">
      <w:pPr>
        <w:pStyle w:val="equation"/>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t xml:space="preserve"> is the maximum number of score points for item </w:t>
      </w:r>
      <w:r w:rsidRPr="00CD48A8">
        <w:rPr>
          <w:rFonts w:ascii="Times New Roman" w:hAnsi="Times New Roman"/>
          <w:i/>
          <w:sz w:val="28"/>
        </w:rPr>
        <w:t>i</w:t>
      </w:r>
      <w:r w:rsidRPr="00CD48A8">
        <w:t>,</w:t>
      </w:r>
    </w:p>
    <w:p w14:paraId="2C3CCDEB" w14:textId="77777777" w:rsidR="00F76E49" w:rsidRPr="00CD48A8" w:rsidRDefault="00F76E49" w:rsidP="00C84F3E">
      <w:pPr>
        <w:pStyle w:val="equation"/>
      </w:pPr>
      <w:r w:rsidRPr="00CD48A8">
        <w:rPr>
          <w:rFonts w:ascii="Times New Roman" w:hAnsi="Times New Roman" w:cs="Times New Roman"/>
          <w:i/>
          <w:iCs/>
          <w:sz w:val="28"/>
          <w:szCs w:val="28"/>
        </w:rPr>
        <w:t>a</w:t>
      </w:r>
      <w:r w:rsidRPr="00CD48A8">
        <w:rPr>
          <w:rFonts w:ascii="Times New Roman" w:hAnsi="Times New Roman" w:cs="Times New Roman"/>
          <w:i/>
          <w:iCs/>
          <w:sz w:val="28"/>
          <w:szCs w:val="28"/>
          <w:vertAlign w:val="subscript"/>
        </w:rPr>
        <w:t>i</w:t>
      </w:r>
      <w:r w:rsidRPr="00CD48A8">
        <w:t xml:space="preserve"> is the discrimination parameter and is fixed to 0.588 for every item,</w:t>
      </w:r>
    </w:p>
    <w:p w14:paraId="33B4857E" w14:textId="77777777" w:rsidR="00F76E49" w:rsidRPr="00CD48A8" w:rsidRDefault="00F76E49" w:rsidP="00C84F3E">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2F71F370" w14:textId="77777777" w:rsidR="00F76E49" w:rsidRPr="00CD48A8" w:rsidRDefault="00F76E49" w:rsidP="00C84F3E">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 and</w:t>
      </w:r>
    </w:p>
    <w:p w14:paraId="4194E029" w14:textId="77777777" w:rsidR="00F76E49" w:rsidRPr="00CD48A8" w:rsidRDefault="00F76E49" w:rsidP="00C84F3E">
      <w:pPr>
        <w:pStyle w:val="equation"/>
      </w:pPr>
      <w:r w:rsidRPr="00CD48A8">
        <w:rPr>
          <w:rFonts w:ascii="Times New Roman" w:hAnsi="Times New Roman"/>
          <w:i/>
          <w:sz w:val="28"/>
        </w:rPr>
        <w:t>D</w:t>
      </w:r>
      <w:r w:rsidRPr="00CD48A8">
        <w:t xml:space="preserve"> is a scaling constant of 1.7 that makes the logistic model approximate the normal ogive model.</w:t>
      </w:r>
    </w:p>
    <w:p w14:paraId="076861E2" w14:textId="073E3613" w:rsidR="00F76E49" w:rsidRDefault="00F76E49" w:rsidP="00C84F3E">
      <w:r w:rsidRPr="00CD48A8">
        <w:t xml:space="preserve">When </w:t>
      </w: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w:t>
      </w:r>
      <w:r w:rsidRPr="00A24B39">
        <w:t>equation 8.</w:t>
      </w:r>
      <w:r w:rsidR="00E74BAB" w:rsidRPr="00A24B39">
        <w:t>7</w:t>
      </w:r>
      <w:r w:rsidRPr="00CD48A8">
        <w:t xml:space="preserve"> becomes an expression of the one-parameter logistic (1PL) model for dichotomous items.</w:t>
      </w:r>
    </w:p>
    <w:p w14:paraId="1357443E" w14:textId="77777777" w:rsidR="003A7E7E" w:rsidRPr="00943846" w:rsidRDefault="003A7E7E" w:rsidP="00C84F3E">
      <w:pPr>
        <w:pStyle w:val="Heading4"/>
        <w:rPr>
          <w:webHidden/>
        </w:rPr>
      </w:pPr>
      <w:bookmarkStart w:id="1154" w:name="_Data_Preparation_1"/>
      <w:bookmarkStart w:id="1155" w:name="_Toc131594692"/>
      <w:bookmarkEnd w:id="1154"/>
      <w:r w:rsidRPr="00943846">
        <w:t>Data Preparation</w:t>
      </w:r>
      <w:bookmarkEnd w:id="1155"/>
    </w:p>
    <w:p w14:paraId="669BF27B" w14:textId="7ED3D468" w:rsidR="009E3C82" w:rsidRPr="00CD48A8" w:rsidDel="00145B48" w:rsidRDefault="009E3C82" w:rsidP="00C84F3E">
      <w:pPr>
        <w:keepLines/>
      </w:pPr>
      <w:bookmarkStart w:id="1156" w:name="_Equating"/>
      <w:bookmarkEnd w:id="1156"/>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07B257EA" w14:textId="7D763D70" w:rsidR="009E3C82" w:rsidRPr="00CD48A8" w:rsidDel="00145B48" w:rsidRDefault="009E3C82" w:rsidP="00C84F3E">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rsidRPr="00943846">
        <w:t>T</w:t>
      </w:r>
      <w:r w:rsidRPr="00943846" w:rsidDel="00145B48">
        <w:t xml:space="preserve">he IRT analysis input data file </w:t>
      </w:r>
      <w:r w:rsidRPr="00943846">
        <w:t xml:space="preserve">was </w:t>
      </w:r>
      <w:r w:rsidRPr="00943846" w:rsidDel="00145B48">
        <w:t xml:space="preserve">a </w:t>
      </w:r>
      <w:r w:rsidRPr="00943846">
        <w:t>full</w:t>
      </w:r>
      <w:r w:rsidRPr="00943846" w:rsidDel="00145B48">
        <w:t xml:space="preserve"> matrix </w:t>
      </w:r>
      <w:r w:rsidRPr="00943846">
        <w:t>containing</w:t>
      </w:r>
      <w:r w:rsidRPr="00943846" w:rsidDel="00145B48">
        <w:t xml:space="preserve"> </w:t>
      </w:r>
      <w:r w:rsidRPr="00943846">
        <w:t xml:space="preserve">item-level scores for </w:t>
      </w:r>
      <w:r w:rsidRPr="00943846" w:rsidDel="00145B48">
        <w:t>student</w:t>
      </w:r>
      <w:r w:rsidRPr="00943846">
        <w:t>s who</w:t>
      </w:r>
      <w:r w:rsidRPr="00943846" w:rsidDel="00145B48">
        <w:t xml:space="preserve"> </w:t>
      </w:r>
      <w:r w:rsidRPr="00943846">
        <w:t>answered at least one expressive item and one receptive item.</w:t>
      </w:r>
    </w:p>
    <w:p w14:paraId="5FE36FD1" w14:textId="7C18B0D1" w:rsidR="009E3C82" w:rsidRPr="00CD48A8" w:rsidDel="00145B48" w:rsidRDefault="009E3C82" w:rsidP="00C84F3E">
      <w:r>
        <w:t>Similar to the classical item analyses, “omit” items were treated as incorrect and “not presented” items were treated as blank.</w:t>
      </w:r>
    </w:p>
    <w:p w14:paraId="36DEDB19" w14:textId="77777777" w:rsidR="00EE7ED0" w:rsidRPr="00943846" w:rsidRDefault="00EE7ED0" w:rsidP="00C84F3E">
      <w:pPr>
        <w:pStyle w:val="Heading4"/>
        <w:rPr>
          <w:webHidden/>
        </w:rPr>
      </w:pPr>
      <w:bookmarkStart w:id="1157" w:name="_Equating_1"/>
      <w:bookmarkStart w:id="1158" w:name="_Toc131594693"/>
      <w:bookmarkEnd w:id="1157"/>
      <w:r w:rsidRPr="00943846">
        <w:t>Equating</w:t>
      </w:r>
      <w:bookmarkEnd w:id="1158"/>
    </w:p>
    <w:p w14:paraId="700B193D" w14:textId="1F8886CE" w:rsidR="00C36661" w:rsidRDefault="00C36661" w:rsidP="00C84F3E">
      <w:pPr>
        <w:rPr>
          <w:rFonts w:eastAsia="Arial"/>
          <w:color w:val="000000" w:themeColor="text1"/>
        </w:rPr>
      </w:pPr>
      <w:r w:rsidRPr="00071B82">
        <w:rPr>
          <w:rFonts w:eastAsia="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74D43F81" w14:textId="77777777" w:rsidR="00C36661" w:rsidRDefault="00C36661" w:rsidP="00C84F3E">
      <w:pPr>
        <w:rPr>
          <w:rFonts w:eastAsia="Arial"/>
          <w:color w:val="000000" w:themeColor="text1"/>
        </w:rPr>
      </w:pPr>
      <w:r>
        <w:rPr>
          <w:rFonts w:eastAsia="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0D952BEE" w14:textId="77777777" w:rsidR="00C36661" w:rsidRDefault="00C36661" w:rsidP="00C84F3E">
      <w:pPr>
        <w:rPr>
          <w:rFonts w:eastAsia="Arial"/>
          <w:color w:val="000000" w:themeColor="text1"/>
        </w:rPr>
      </w:pPr>
      <w:r>
        <w:rPr>
          <w:rFonts w:eastAsia="Arial"/>
          <w:color w:val="000000" w:themeColor="text1"/>
        </w:rPr>
        <w:t xml:space="preserve">A postequating design uses the data from the current administration to establish the raw-to-scale-score relationship for the current administration’s form. </w:t>
      </w:r>
    </w:p>
    <w:p w14:paraId="2EC30AE0" w14:textId="77777777" w:rsidR="00C36661" w:rsidRDefault="00C36661" w:rsidP="00C84F3E">
      <w:pPr>
        <w:rPr>
          <w:rFonts w:eastAsia="Arial"/>
          <w:color w:val="000000" w:themeColor="text1"/>
        </w:rPr>
      </w:pPr>
      <w:r>
        <w:rPr>
          <w:rFonts w:eastAsia="Arial"/>
          <w:color w:val="000000" w:themeColor="text1"/>
        </w:rPr>
        <w:t>Both preequating and postequating involve</w:t>
      </w:r>
      <w:r w:rsidRPr="07449E2B">
        <w:rPr>
          <w:rFonts w:eastAsia="Arial"/>
          <w:color w:val="000000" w:themeColor="text1"/>
        </w:rPr>
        <w:t xml:space="preserve"> a common‑item nonequivalent group</w:t>
      </w:r>
      <w:r>
        <w:rPr>
          <w:rFonts w:eastAsia="Arial"/>
          <w:color w:val="000000" w:themeColor="text1"/>
        </w:rPr>
        <w:t>s</w:t>
      </w:r>
      <w:r w:rsidRPr="07449E2B">
        <w:rPr>
          <w:rFonts w:eastAsia="Arial"/>
          <w:color w:val="000000" w:themeColor="text1"/>
        </w:rPr>
        <w:t xml:space="preserve"> design (Kolen &amp; Brennan, 2004).</w:t>
      </w:r>
      <w:r>
        <w:rPr>
          <w:rFonts w:eastAsia="Arial"/>
          <w:color w:val="000000" w:themeColor="text1"/>
        </w:rPr>
        <w:t xml:space="preserve"> </w:t>
      </w:r>
    </w:p>
    <w:p w14:paraId="0B84FCCF" w14:textId="77777777" w:rsidR="00C36661" w:rsidRDefault="00C36661" w:rsidP="00C84F3E">
      <w:pPr>
        <w:rPr>
          <w:rFonts w:eastAsiaTheme="minorEastAsia"/>
          <w:b/>
        </w:rPr>
      </w:pPr>
      <w:r>
        <w:rPr>
          <w:rFonts w:eastAsia="Arial"/>
          <w:color w:val="000000" w:themeColor="text1"/>
        </w:rPr>
        <w:t>For all assessments, regardless of whether they are preequated or postequated, IRT calibration and linking were conducted to put the field test item parameters onto the base IRT scale.</w:t>
      </w:r>
    </w:p>
    <w:p w14:paraId="5E27C5DF" w14:textId="0A348BB7" w:rsidR="00EE7ED0" w:rsidRPr="00943846" w:rsidDel="00145B48" w:rsidRDefault="00AD7473" w:rsidP="00C84F3E">
      <w:r w:rsidRPr="00943846">
        <w:rPr>
          <w:rFonts w:eastAsia="Arial"/>
          <w:color w:val="000000" w:themeColor="text1"/>
        </w:rPr>
        <w:t xml:space="preserve">The 2021–22 administration is the first operational </w:t>
      </w:r>
      <w:r w:rsidR="000F4F2B" w:rsidRPr="00943846">
        <w:rPr>
          <w:rFonts w:eastAsia="Arial"/>
          <w:color w:val="000000" w:themeColor="text1"/>
        </w:rPr>
        <w:t xml:space="preserve">field test </w:t>
      </w:r>
      <w:r w:rsidRPr="00943846">
        <w:rPr>
          <w:rFonts w:eastAsia="Arial"/>
          <w:color w:val="000000" w:themeColor="text1"/>
        </w:rPr>
        <w:t xml:space="preserve">administration for </w:t>
      </w:r>
      <w:r w:rsidR="001D16DA">
        <w:rPr>
          <w:rFonts w:eastAsia="Arial"/>
          <w:color w:val="000000" w:themeColor="text1"/>
        </w:rPr>
        <w:t xml:space="preserve">the </w:t>
      </w:r>
      <w:r w:rsidR="000F4F2B" w:rsidRPr="00943846">
        <w:rPr>
          <w:rFonts w:eastAsia="Arial"/>
          <w:color w:val="000000" w:themeColor="text1"/>
        </w:rPr>
        <w:t>Alternate ELPAC</w:t>
      </w:r>
      <w:r w:rsidRPr="00943846">
        <w:rPr>
          <w:rFonts w:eastAsia="Arial"/>
          <w:color w:val="000000" w:themeColor="text1"/>
        </w:rPr>
        <w:t>. The data from this administration w</w:t>
      </w:r>
      <w:r w:rsidR="00DE015F" w:rsidRPr="00943846">
        <w:rPr>
          <w:rFonts w:eastAsia="Arial"/>
          <w:color w:val="000000" w:themeColor="text1"/>
        </w:rPr>
        <w:t xml:space="preserve">as </w:t>
      </w:r>
      <w:r w:rsidRPr="00943846">
        <w:rPr>
          <w:rFonts w:eastAsia="Arial"/>
          <w:color w:val="000000" w:themeColor="text1"/>
        </w:rPr>
        <w:t>used to establish the baseline scale.</w:t>
      </w:r>
    </w:p>
    <w:p w14:paraId="11F83EFE" w14:textId="77777777" w:rsidR="005152BF" w:rsidRPr="00943846" w:rsidRDefault="005152BF" w:rsidP="00C84F3E">
      <w:pPr>
        <w:pStyle w:val="Heading5"/>
      </w:pPr>
      <w:r w:rsidRPr="00943846">
        <w:t>Calibration</w:t>
      </w:r>
    </w:p>
    <w:p w14:paraId="4427E761" w14:textId="7C84E657" w:rsidR="00C36661" w:rsidRPr="009C67FA" w:rsidRDefault="00C36661" w:rsidP="00C84F3E">
      <w:pPr>
        <w:keepLines/>
      </w:pPr>
      <w:r>
        <w:t xml:space="preserve">After the 2021–22 Alternate ELPAC administration, all operational field test items within each test (grade level and content area) were calibrated using all available data. </w:t>
      </w:r>
    </w:p>
    <w:p w14:paraId="49E456D8" w14:textId="77777777" w:rsidR="00C36661" w:rsidRDefault="00C36661" w:rsidP="00C84F3E">
      <w:pPr>
        <w:keepLines/>
      </w:pPr>
      <w:bookmarkStart w:id="1159" w:name="_Hlk92371549"/>
      <w:r>
        <w:t xml:space="preserve">FlexMIRT (Cai, 2017), a multilevel and multiple-group IRT software package for item </w:t>
      </w:r>
      <w:bookmarkEnd w:id="1159"/>
      <w:r>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57E477CE" w14:textId="77777777" w:rsidR="00C36661" w:rsidRDefault="00C36661" w:rsidP="00C84F3E">
      <w:pPr>
        <w:keepNext/>
        <w:keepLines/>
      </w:pPr>
      <w:r>
        <w:t>The evaluation of the calibration results includes the following steps:</w:t>
      </w:r>
    </w:p>
    <w:p w14:paraId="72D503C8" w14:textId="77777777" w:rsidR="00C36661" w:rsidRDefault="00C36661" w:rsidP="00C84F3E">
      <w:pPr>
        <w:pStyle w:val="Numbered"/>
        <w:numPr>
          <w:ilvl w:val="0"/>
          <w:numId w:val="35"/>
        </w:numPr>
        <w:spacing w:before="10"/>
        <w:ind w:left="864" w:hanging="288"/>
      </w:pPr>
      <w:r>
        <w:t>Reviewing the item parameter estimates to examine whether these estimates were reasonable</w:t>
      </w:r>
    </w:p>
    <w:p w14:paraId="70FF09B6" w14:textId="77777777" w:rsidR="00C36661" w:rsidRDefault="00C36661" w:rsidP="00C84F3E">
      <w:pPr>
        <w:pStyle w:val="Numbered"/>
        <w:numPr>
          <w:ilvl w:val="1"/>
          <w:numId w:val="35"/>
        </w:numPr>
        <w:spacing w:before="10"/>
        <w:ind w:left="1224"/>
      </w:pPr>
      <w:r>
        <w:t xml:space="preserve">At the form level, the summary statistics for the </w:t>
      </w:r>
      <w:r>
        <w:rPr>
          <w:i/>
        </w:rPr>
        <w:t>b</w:t>
      </w:r>
      <w:r>
        <w:t xml:space="preserve">-parameter estimates (location difficulty) and </w:t>
      </w:r>
      <w:r>
        <w:rPr>
          <w:i/>
        </w:rPr>
        <w:t>d</w:t>
      </w:r>
      <w:r>
        <w:t>-parameter estimates (step parameter) were examined, including the mean, standard deviation (SD), median, minimum, maximum, and goodness-of-fit.</w:t>
      </w:r>
    </w:p>
    <w:p w14:paraId="03248747" w14:textId="77777777" w:rsidR="00C36661" w:rsidRDefault="00C36661" w:rsidP="00C84F3E">
      <w:pPr>
        <w:pStyle w:val="Numbered"/>
        <w:numPr>
          <w:ilvl w:val="1"/>
          <w:numId w:val="35"/>
        </w:numPr>
        <w:spacing w:before="10"/>
        <w:ind w:left="1224"/>
      </w:pPr>
      <w:r>
        <w:t>At the item level, statistics of individual items were examined, including item difficulty estimates, model-fit statistics, and the IRT-based item parameters.</w:t>
      </w:r>
    </w:p>
    <w:p w14:paraId="2B666185" w14:textId="77777777" w:rsidR="00C36661" w:rsidRDefault="00C36661" w:rsidP="00C84F3E">
      <w:pPr>
        <w:pStyle w:val="Numbered"/>
        <w:numPr>
          <w:ilvl w:val="0"/>
          <w:numId w:val="35"/>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11B80409" w14:textId="618F9138" w:rsidR="00C36661" w:rsidRDefault="00C36661" w:rsidP="00C84F3E">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1" w:history="1">
        <w:r w:rsidRPr="00C36661">
          <w:rPr>
            <w:rStyle w:val="Hyperlink"/>
            <w:i/>
            <w:iCs/>
          </w:rPr>
          <w:t>9.6</w:t>
        </w:r>
        <w:r w:rsidRPr="00C36661">
          <w:rPr>
            <w:rStyle w:val="Hyperlink"/>
            <w:i/>
          </w:rPr>
          <w:t xml:space="preserve"> Quality Control of Psychometric Processes</w:t>
        </w:r>
      </w:hyperlink>
      <w:r w:rsidRPr="006E44DF">
        <w:t xml:space="preserve"> for more details of this procedure</w:t>
      </w:r>
      <w:r>
        <w:t>.</w:t>
      </w:r>
    </w:p>
    <w:p w14:paraId="6864B6C0" w14:textId="6D5F174F" w:rsidR="001E3D5F" w:rsidRPr="00943846" w:rsidRDefault="001E3D5F" w:rsidP="00484F59">
      <w:pPr>
        <w:pStyle w:val="Heading4"/>
      </w:pPr>
      <w:bookmarkStart w:id="1160" w:name="_Toc131594694"/>
      <w:r w:rsidRPr="00943846">
        <w:t>Parameter Estimates</w:t>
      </w:r>
      <w:bookmarkEnd w:id="1160"/>
    </w:p>
    <w:p w14:paraId="5C9B3129" w14:textId="353DEEFA" w:rsidR="00626AB4" w:rsidRPr="00943846" w:rsidRDefault="001B2F3C" w:rsidP="001B2F3C">
      <w:pPr>
        <w:tabs>
          <w:tab w:val="left" w:pos="3060"/>
        </w:tabs>
        <w:spacing w:before="120"/>
        <w:ind w:left="187"/>
        <w:rPr>
          <w:color w:val="auto"/>
        </w:rPr>
      </w:pPr>
      <w:r w:rsidRPr="00943846">
        <w:rPr>
          <w:color w:val="auto"/>
        </w:rPr>
        <w:t xml:space="preserve">The overall summary of the IRT </w:t>
      </w:r>
      <w:r w:rsidRPr="00943846">
        <w:rPr>
          <w:i/>
          <w:color w:val="auto"/>
        </w:rPr>
        <w:t>b</w:t>
      </w:r>
      <w:r w:rsidRPr="00943846">
        <w:rPr>
          <w:color w:val="auto"/>
        </w:rPr>
        <w:t xml:space="preserve">-parameter estimates for all items is shown in </w:t>
      </w:r>
      <w:r w:rsidR="0096541F" w:rsidRPr="0096541F">
        <w:rPr>
          <w:rStyle w:val="Cross-ReferenceChar"/>
        </w:rPr>
        <w:fldChar w:fldCharType="begin"/>
      </w:r>
      <w:r w:rsidR="0096541F" w:rsidRPr="0096541F">
        <w:rPr>
          <w:rStyle w:val="Cross-ReferenceChar"/>
        </w:rPr>
        <w:instrText xml:space="preserve"> REF  _Ref121827742 \* Lower \h </w:instrText>
      </w:r>
      <w:r w:rsidR="0096541F">
        <w:rPr>
          <w:rStyle w:val="Cross-ReferenceChar"/>
        </w:rPr>
        <w:instrText xml:space="preserve"> \* MERGEFORMAT </w:instrText>
      </w:r>
      <w:r w:rsidR="0096541F" w:rsidRPr="0096541F">
        <w:rPr>
          <w:rStyle w:val="Cross-ReferenceChar"/>
        </w:rPr>
      </w:r>
      <w:r w:rsidR="0096541F" w:rsidRPr="0096541F">
        <w:rPr>
          <w:rStyle w:val="Cross-ReferenceChar"/>
        </w:rPr>
        <w:fldChar w:fldCharType="separate"/>
      </w:r>
      <w:r w:rsidR="00FB4BC2" w:rsidRPr="00FB4BC2">
        <w:rPr>
          <w:rStyle w:val="Cross-ReferenceChar"/>
        </w:rPr>
        <w:t>table 8.7</w:t>
      </w:r>
      <w:r w:rsidR="0096541F" w:rsidRPr="0096541F">
        <w:rPr>
          <w:rStyle w:val="Cross-ReferenceChar"/>
        </w:rPr>
        <w:fldChar w:fldCharType="end"/>
      </w:r>
      <w:r w:rsidRPr="00943846">
        <w:rPr>
          <w:color w:val="auto"/>
        </w:rPr>
        <w:t xml:space="preserve">. </w:t>
      </w:r>
      <w:r w:rsidR="00626AB4" w:rsidRPr="00943846">
        <w:rPr>
          <w:color w:val="auto"/>
        </w:rPr>
        <w:t xml:space="preserve">The summary statistics, such as the minimum, maximum, mean, and SD values are also presented. </w:t>
      </w:r>
    </w:p>
    <w:p w14:paraId="71329A39" w14:textId="068A0C62" w:rsidR="001B2F3C" w:rsidRPr="00943846" w:rsidRDefault="001B2F3C" w:rsidP="001B2F3C">
      <w:pPr>
        <w:tabs>
          <w:tab w:val="left" w:pos="3060"/>
        </w:tabs>
        <w:spacing w:before="120"/>
        <w:ind w:left="187"/>
        <w:rPr>
          <w:color w:val="auto"/>
        </w:rPr>
      </w:pPr>
      <w:r w:rsidRPr="00943846">
        <w:rPr>
          <w:color w:val="auto"/>
        </w:rPr>
        <w:t xml:space="preserve">The number of items in each of the </w:t>
      </w:r>
      <w:r w:rsidRPr="0BCC1063">
        <w:rPr>
          <w:i/>
          <w:iCs/>
          <w:color w:val="auto"/>
        </w:rPr>
        <w:t>b</w:t>
      </w:r>
      <w:r w:rsidRPr="00943846">
        <w:rPr>
          <w:color w:val="auto"/>
        </w:rPr>
        <w:t xml:space="preserve">-parameter intervals is shown for </w:t>
      </w:r>
      <w:r w:rsidR="00D043F7" w:rsidRPr="00943846">
        <w:rPr>
          <w:color w:val="auto"/>
        </w:rPr>
        <w:t xml:space="preserve">each grade </w:t>
      </w:r>
      <w:r w:rsidR="4F0FF56F" w:rsidRPr="0BCC1063">
        <w:rPr>
          <w:color w:val="auto"/>
        </w:rPr>
        <w:t xml:space="preserve">level </w:t>
      </w:r>
      <w:r w:rsidR="00D043F7" w:rsidRPr="00943846">
        <w:rPr>
          <w:color w:val="auto"/>
        </w:rPr>
        <w:t>or grade span</w:t>
      </w:r>
      <w:r w:rsidRPr="00943846">
        <w:rPr>
          <w:color w:val="auto"/>
        </w:rPr>
        <w:t xml:space="preserve">. </w:t>
      </w:r>
      <w:r w:rsidRPr="00E93C8A">
        <w:rPr>
          <w:color w:val="auto"/>
        </w:rPr>
        <w:t xml:space="preserve">The means of </w:t>
      </w:r>
      <w:r w:rsidRPr="0BCC1063">
        <w:rPr>
          <w:i/>
          <w:iCs/>
          <w:color w:val="auto"/>
        </w:rPr>
        <w:t>b</w:t>
      </w:r>
      <w:r w:rsidRPr="00E93C8A">
        <w:rPr>
          <w:color w:val="auto"/>
        </w:rPr>
        <w:t xml:space="preserve">-parameter estimates </w:t>
      </w:r>
      <w:r w:rsidR="00B572D1" w:rsidRPr="00E93C8A">
        <w:rPr>
          <w:color w:val="auto"/>
        </w:rPr>
        <w:t xml:space="preserve">ranged from -1.33 to 0.64. The </w:t>
      </w:r>
      <w:r w:rsidRPr="00E93C8A">
        <w:rPr>
          <w:color w:val="auto"/>
        </w:rPr>
        <w:t xml:space="preserve">mean item difficulty level </w:t>
      </w:r>
      <w:r w:rsidR="002E6A5A" w:rsidRPr="00943846">
        <w:rPr>
          <w:color w:val="auto"/>
        </w:rPr>
        <w:t>decreased</w:t>
      </w:r>
      <w:r w:rsidR="002E6A5A" w:rsidRPr="00E93C8A">
        <w:rPr>
          <w:color w:val="auto"/>
        </w:rPr>
        <w:t xml:space="preserve"> </w:t>
      </w:r>
      <w:r w:rsidR="0051015C" w:rsidRPr="00E93C8A">
        <w:rPr>
          <w:color w:val="auto"/>
        </w:rPr>
        <w:t>for higher grades</w:t>
      </w:r>
      <w:r w:rsidRPr="00E93C8A">
        <w:rPr>
          <w:color w:val="auto"/>
        </w:rPr>
        <w:t xml:space="preserve">. </w:t>
      </w:r>
      <w:r w:rsidR="00223CBD">
        <w:rPr>
          <w:color w:val="auto"/>
        </w:rPr>
        <w:t xml:space="preserve">Overall, </w:t>
      </w:r>
      <w:r w:rsidR="00C226F5">
        <w:rPr>
          <w:color w:val="auto"/>
        </w:rPr>
        <w:t xml:space="preserve">there were not many items with large </w:t>
      </w:r>
      <w:r w:rsidR="00223CBD" w:rsidRPr="0BCC1063">
        <w:rPr>
          <w:i/>
          <w:iCs/>
          <w:color w:val="auto"/>
        </w:rPr>
        <w:t>b</w:t>
      </w:r>
      <w:r w:rsidR="4F7EBE19" w:rsidRPr="0BCC1063">
        <w:rPr>
          <w:i/>
          <w:iCs/>
          <w:color w:val="auto"/>
        </w:rPr>
        <w:t>-</w:t>
      </w:r>
      <w:r w:rsidR="00223CBD">
        <w:rPr>
          <w:color w:val="auto"/>
        </w:rPr>
        <w:t xml:space="preserve">parameters </w:t>
      </w:r>
      <w:r w:rsidR="00C226F5">
        <w:rPr>
          <w:color w:val="auto"/>
        </w:rPr>
        <w:t xml:space="preserve">(i.e., very difficult items), but all </w:t>
      </w:r>
      <w:r w:rsidR="00C226F5" w:rsidRPr="0BCC1063">
        <w:rPr>
          <w:i/>
          <w:iCs/>
          <w:color w:val="auto"/>
        </w:rPr>
        <w:t>b</w:t>
      </w:r>
      <w:r w:rsidR="00C226F5">
        <w:rPr>
          <w:color w:val="auto"/>
        </w:rPr>
        <w:t>-parameters were within acceptable ranges.</w:t>
      </w:r>
    </w:p>
    <w:p w14:paraId="15F661EB" w14:textId="0D1B8FBC" w:rsidR="0096541F" w:rsidRDefault="0096541F" w:rsidP="0096541F">
      <w:pPr>
        <w:pStyle w:val="Caption"/>
      </w:pPr>
      <w:bookmarkStart w:id="1161" w:name="_Ref121827742"/>
      <w:bookmarkStart w:id="1162" w:name="_Toc133500753"/>
      <w:r>
        <w:t xml:space="preserve">Table </w:t>
      </w:r>
      <w:r>
        <w:fldChar w:fldCharType="begin"/>
      </w:r>
      <w:r>
        <w:instrText>STYLEREF 2 \s</w:instrText>
      </w:r>
      <w:r>
        <w:fldChar w:fldCharType="separate"/>
      </w:r>
      <w:r w:rsidR="005B76EC">
        <w:rPr>
          <w:noProof/>
        </w:rPr>
        <w:t>8</w:t>
      </w:r>
      <w:r>
        <w:fldChar w:fldCharType="end"/>
      </w:r>
      <w:r w:rsidR="004815B2">
        <w:t>.</w:t>
      </w:r>
      <w:r>
        <w:fldChar w:fldCharType="begin"/>
      </w:r>
      <w:r>
        <w:instrText>SEQ Table \* ARABIC \s 2</w:instrText>
      </w:r>
      <w:r>
        <w:fldChar w:fldCharType="separate"/>
      </w:r>
      <w:r w:rsidR="00C36661">
        <w:rPr>
          <w:noProof/>
        </w:rPr>
        <w:t>7</w:t>
      </w:r>
      <w:r>
        <w:fldChar w:fldCharType="end"/>
      </w:r>
      <w:bookmarkEnd w:id="1161"/>
      <w:r w:rsidRPr="0096541F">
        <w:t xml:space="preserve"> </w:t>
      </w:r>
      <w:r>
        <w:t xml:space="preserve"> </w:t>
      </w:r>
      <w:r w:rsidRPr="00943846">
        <w:t xml:space="preserve">Distribution of </w:t>
      </w:r>
      <w:r w:rsidRPr="00943846">
        <w:rPr>
          <w:i/>
        </w:rPr>
        <w:t>b</w:t>
      </w:r>
      <w:r w:rsidRPr="00943846">
        <w:t>-values</w:t>
      </w:r>
      <w:bookmarkEnd w:id="1162"/>
    </w:p>
    <w:tbl>
      <w:tblPr>
        <w:tblStyle w:val="TRs"/>
        <w:tblW w:w="9502" w:type="dxa"/>
        <w:tblLayout w:type="fixed"/>
        <w:tblLook w:val="04A0" w:firstRow="1" w:lastRow="0" w:firstColumn="1" w:lastColumn="0" w:noHBand="0" w:noVBand="1"/>
        <w:tblDescription w:val="Distribution of b-values"/>
      </w:tblPr>
      <w:tblGrid>
        <w:gridCol w:w="2160"/>
        <w:gridCol w:w="1890"/>
        <w:gridCol w:w="1080"/>
        <w:gridCol w:w="1080"/>
        <w:gridCol w:w="1080"/>
        <w:gridCol w:w="1080"/>
        <w:gridCol w:w="1132"/>
      </w:tblGrid>
      <w:tr w:rsidR="001B2F3C" w:rsidRPr="00943846" w14:paraId="1993C06D" w14:textId="77777777" w:rsidTr="00450CF1">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2EEF998E" w14:textId="77777777" w:rsidR="001B2F3C" w:rsidRPr="00943846" w:rsidRDefault="001B2F3C" w:rsidP="009908F9">
            <w:pPr>
              <w:pStyle w:val="TableHead"/>
              <w:rPr>
                <w:b w:val="0"/>
                <w:bCs w:val="0"/>
                <w:noProof w:val="0"/>
              </w:rPr>
            </w:pPr>
            <w:r w:rsidRPr="00943846">
              <w:rPr>
                <w:bCs w:val="0"/>
                <w:noProof w:val="0"/>
              </w:rPr>
              <w:t xml:space="preserve">IRT </w:t>
            </w:r>
            <w:r w:rsidRPr="00943846">
              <w:rPr>
                <w:bCs w:val="0"/>
                <w:i/>
                <w:noProof w:val="0"/>
              </w:rPr>
              <w:t>b</w:t>
            </w:r>
            <w:r w:rsidRPr="00943846">
              <w:rPr>
                <w:bCs w:val="0"/>
                <w:noProof w:val="0"/>
              </w:rPr>
              <w:t>-value</w:t>
            </w:r>
          </w:p>
        </w:tc>
        <w:tc>
          <w:tcPr>
            <w:tcW w:w="1890" w:type="dxa"/>
          </w:tcPr>
          <w:p w14:paraId="38E2A2CB" w14:textId="77777777" w:rsidR="001B2F3C" w:rsidRPr="00943846" w:rsidRDefault="001B2F3C" w:rsidP="009908F9">
            <w:pPr>
              <w:pStyle w:val="TableHead"/>
              <w:ind w:left="72" w:right="72"/>
              <w:rPr>
                <w:b w:val="0"/>
                <w:bCs w:val="0"/>
                <w:noProof w:val="0"/>
              </w:rPr>
            </w:pPr>
            <w:r w:rsidRPr="00943846">
              <w:rPr>
                <w:bCs w:val="0"/>
                <w:noProof w:val="0"/>
              </w:rPr>
              <w:t>Kindergarten</w:t>
            </w:r>
          </w:p>
        </w:tc>
        <w:tc>
          <w:tcPr>
            <w:tcW w:w="1080" w:type="dxa"/>
          </w:tcPr>
          <w:p w14:paraId="698C2727" w14:textId="77777777" w:rsidR="001B2F3C" w:rsidRPr="00943846" w:rsidRDefault="001B2F3C" w:rsidP="009908F9">
            <w:pPr>
              <w:pStyle w:val="TableHead"/>
              <w:ind w:left="72" w:right="72"/>
              <w:rPr>
                <w:b w:val="0"/>
                <w:bCs w:val="0"/>
                <w:noProof w:val="0"/>
              </w:rPr>
            </w:pPr>
            <w:r w:rsidRPr="00943846">
              <w:rPr>
                <w:bCs w:val="0"/>
                <w:noProof w:val="0"/>
              </w:rPr>
              <w:t>Grade 1</w:t>
            </w:r>
          </w:p>
        </w:tc>
        <w:tc>
          <w:tcPr>
            <w:tcW w:w="1080" w:type="dxa"/>
          </w:tcPr>
          <w:p w14:paraId="40C6E21A" w14:textId="77777777" w:rsidR="001B2F3C" w:rsidRPr="00943846" w:rsidRDefault="001B2F3C" w:rsidP="009908F9">
            <w:pPr>
              <w:pStyle w:val="TableHead"/>
              <w:ind w:left="72" w:right="72"/>
              <w:rPr>
                <w:b w:val="0"/>
                <w:bCs w:val="0"/>
                <w:noProof w:val="0"/>
              </w:rPr>
            </w:pPr>
            <w:r w:rsidRPr="00943846">
              <w:rPr>
                <w:bCs w:val="0"/>
                <w:noProof w:val="0"/>
              </w:rPr>
              <w:t>Grade 2</w:t>
            </w:r>
          </w:p>
        </w:tc>
        <w:tc>
          <w:tcPr>
            <w:tcW w:w="1080" w:type="dxa"/>
          </w:tcPr>
          <w:p w14:paraId="28DCDE9B" w14:textId="77777777" w:rsidR="001B2F3C" w:rsidRPr="00943846" w:rsidRDefault="001B2F3C" w:rsidP="009908F9">
            <w:pPr>
              <w:pStyle w:val="TableHead"/>
              <w:ind w:left="72" w:right="72"/>
              <w:rPr>
                <w:b w:val="0"/>
                <w:bCs w:val="0"/>
                <w:noProof w:val="0"/>
              </w:rPr>
            </w:pPr>
            <w:r w:rsidRPr="00943846">
              <w:rPr>
                <w:bCs w:val="0"/>
                <w:noProof w:val="0"/>
              </w:rPr>
              <w:t>Grade Span 3–5</w:t>
            </w:r>
          </w:p>
        </w:tc>
        <w:tc>
          <w:tcPr>
            <w:tcW w:w="1080" w:type="dxa"/>
          </w:tcPr>
          <w:p w14:paraId="3C54AE03" w14:textId="77777777" w:rsidR="001B2F3C" w:rsidRPr="00943846" w:rsidRDefault="001B2F3C" w:rsidP="009908F9">
            <w:pPr>
              <w:pStyle w:val="TableHead"/>
              <w:ind w:left="72" w:right="72"/>
              <w:rPr>
                <w:b w:val="0"/>
                <w:bCs w:val="0"/>
                <w:noProof w:val="0"/>
              </w:rPr>
            </w:pPr>
            <w:r w:rsidRPr="00943846">
              <w:rPr>
                <w:bCs w:val="0"/>
                <w:noProof w:val="0"/>
              </w:rPr>
              <w:t>Grade Span 6–8</w:t>
            </w:r>
          </w:p>
        </w:tc>
        <w:tc>
          <w:tcPr>
            <w:tcW w:w="1132" w:type="dxa"/>
          </w:tcPr>
          <w:p w14:paraId="17A46A6E" w14:textId="77777777" w:rsidR="001B2F3C" w:rsidRPr="00943846" w:rsidRDefault="001B2F3C" w:rsidP="009908F9">
            <w:pPr>
              <w:pStyle w:val="TableHead"/>
              <w:ind w:left="72" w:right="72"/>
              <w:rPr>
                <w:b w:val="0"/>
                <w:bCs w:val="0"/>
                <w:noProof w:val="0"/>
              </w:rPr>
            </w:pPr>
            <w:r w:rsidRPr="00943846">
              <w:rPr>
                <w:bCs w:val="0"/>
                <w:noProof w:val="0"/>
              </w:rPr>
              <w:t>Grade Span 9–12</w:t>
            </w:r>
          </w:p>
        </w:tc>
      </w:tr>
      <w:tr w:rsidR="001B2F3C" w:rsidRPr="00943846" w14:paraId="6D99DBB9" w14:textId="77777777" w:rsidTr="00450CF1">
        <w:tc>
          <w:tcPr>
            <w:tcW w:w="2160" w:type="dxa"/>
            <w:noWrap/>
          </w:tcPr>
          <w:p w14:paraId="5449CD7E" w14:textId="5C1F6AD0" w:rsidR="001B2F3C" w:rsidRPr="00943846" w:rsidRDefault="001B2F3C" w:rsidP="009908F9">
            <w:pPr>
              <w:pStyle w:val="TableText"/>
              <w:rPr>
                <w:rFonts w:eastAsia="Times New Roman"/>
                <w:b/>
                <w:bCs/>
                <w:noProof w:val="0"/>
                <w:lang w:eastAsia="ko-KR"/>
              </w:rPr>
            </w:pPr>
            <w:r w:rsidRPr="00943846">
              <w:rPr>
                <w:noProof w:val="0"/>
              </w:rPr>
              <w:t xml:space="preserve">-4.0 </w:t>
            </w:r>
            <w:r w:rsidR="00777D36" w:rsidRPr="00943846">
              <w:rPr>
                <w:noProof w:val="0"/>
              </w:rPr>
              <w:t>≤</w:t>
            </w:r>
            <w:r w:rsidR="00B24716" w:rsidRPr="00943846">
              <w:rPr>
                <w:noProof w:val="0"/>
              </w:rPr>
              <w:t xml:space="preserve"> b &lt;</w:t>
            </w:r>
            <w:r w:rsidRPr="00943846">
              <w:rPr>
                <w:noProof w:val="0"/>
              </w:rPr>
              <w:t xml:space="preserve"> -3.8</w:t>
            </w:r>
          </w:p>
        </w:tc>
        <w:tc>
          <w:tcPr>
            <w:tcW w:w="1890" w:type="dxa"/>
          </w:tcPr>
          <w:p w14:paraId="2E5D47F2" w14:textId="77777777" w:rsidR="001B2F3C" w:rsidRPr="00943846" w:rsidRDefault="001B2F3C" w:rsidP="001A7187">
            <w:pPr>
              <w:pStyle w:val="TableText"/>
              <w:ind w:right="576"/>
              <w:rPr>
                <w:noProof w:val="0"/>
              </w:rPr>
            </w:pPr>
            <w:r w:rsidRPr="00943846">
              <w:rPr>
                <w:noProof w:val="0"/>
              </w:rPr>
              <w:t>0</w:t>
            </w:r>
          </w:p>
        </w:tc>
        <w:tc>
          <w:tcPr>
            <w:tcW w:w="1080" w:type="dxa"/>
          </w:tcPr>
          <w:p w14:paraId="4B9DDB57" w14:textId="77777777" w:rsidR="001B2F3C" w:rsidRPr="00943846" w:rsidRDefault="001B2F3C" w:rsidP="001A7187">
            <w:pPr>
              <w:pStyle w:val="TableText"/>
              <w:ind w:right="144"/>
              <w:rPr>
                <w:noProof w:val="0"/>
              </w:rPr>
            </w:pPr>
            <w:r w:rsidRPr="00943846">
              <w:rPr>
                <w:noProof w:val="0"/>
              </w:rPr>
              <w:t>0</w:t>
            </w:r>
          </w:p>
        </w:tc>
        <w:tc>
          <w:tcPr>
            <w:tcW w:w="1080" w:type="dxa"/>
          </w:tcPr>
          <w:p w14:paraId="01F47CF0" w14:textId="77777777" w:rsidR="001B2F3C" w:rsidRPr="00943846" w:rsidRDefault="001B2F3C" w:rsidP="001A7187">
            <w:pPr>
              <w:pStyle w:val="TableText"/>
              <w:ind w:right="144"/>
              <w:rPr>
                <w:noProof w:val="0"/>
              </w:rPr>
            </w:pPr>
            <w:r w:rsidRPr="00943846">
              <w:rPr>
                <w:noProof w:val="0"/>
              </w:rPr>
              <w:t>0</w:t>
            </w:r>
          </w:p>
        </w:tc>
        <w:tc>
          <w:tcPr>
            <w:tcW w:w="1080" w:type="dxa"/>
          </w:tcPr>
          <w:p w14:paraId="1B69BEFC" w14:textId="77777777" w:rsidR="001B2F3C" w:rsidRPr="00943846" w:rsidRDefault="001B2F3C" w:rsidP="001A7187">
            <w:pPr>
              <w:pStyle w:val="TableText"/>
              <w:ind w:right="144"/>
              <w:rPr>
                <w:noProof w:val="0"/>
              </w:rPr>
            </w:pPr>
            <w:r w:rsidRPr="00943846">
              <w:rPr>
                <w:noProof w:val="0"/>
              </w:rPr>
              <w:t>0</w:t>
            </w:r>
          </w:p>
        </w:tc>
        <w:tc>
          <w:tcPr>
            <w:tcW w:w="1080" w:type="dxa"/>
          </w:tcPr>
          <w:p w14:paraId="42D07B14" w14:textId="77777777" w:rsidR="001B2F3C" w:rsidRPr="00943846" w:rsidRDefault="001B2F3C" w:rsidP="001A7187">
            <w:pPr>
              <w:pStyle w:val="TableText"/>
              <w:ind w:right="144"/>
              <w:rPr>
                <w:noProof w:val="0"/>
              </w:rPr>
            </w:pPr>
            <w:r w:rsidRPr="00943846">
              <w:rPr>
                <w:noProof w:val="0"/>
              </w:rPr>
              <w:t>0</w:t>
            </w:r>
          </w:p>
        </w:tc>
        <w:tc>
          <w:tcPr>
            <w:tcW w:w="1132" w:type="dxa"/>
          </w:tcPr>
          <w:p w14:paraId="530E7B37" w14:textId="77777777" w:rsidR="001B2F3C" w:rsidRPr="00943846" w:rsidRDefault="001B2F3C" w:rsidP="001A7187">
            <w:pPr>
              <w:pStyle w:val="TableText"/>
              <w:ind w:right="144"/>
              <w:rPr>
                <w:noProof w:val="0"/>
              </w:rPr>
            </w:pPr>
            <w:r w:rsidRPr="00943846">
              <w:rPr>
                <w:noProof w:val="0"/>
              </w:rPr>
              <w:t>1</w:t>
            </w:r>
          </w:p>
        </w:tc>
      </w:tr>
      <w:tr w:rsidR="001B2F3C" w:rsidRPr="00943846" w14:paraId="34238072" w14:textId="77777777" w:rsidTr="00450CF1">
        <w:tc>
          <w:tcPr>
            <w:tcW w:w="2160" w:type="dxa"/>
            <w:noWrap/>
          </w:tcPr>
          <w:p w14:paraId="428F33E1" w14:textId="3C518CA6" w:rsidR="001B2F3C" w:rsidRPr="00943846" w:rsidRDefault="001B2F3C" w:rsidP="009908F9">
            <w:pPr>
              <w:pStyle w:val="TableText"/>
              <w:rPr>
                <w:rFonts w:eastAsia="Times New Roman"/>
                <w:b/>
                <w:bCs/>
                <w:noProof w:val="0"/>
                <w:lang w:eastAsia="ko-KR"/>
              </w:rPr>
            </w:pPr>
            <w:r w:rsidRPr="00943846">
              <w:rPr>
                <w:noProof w:val="0"/>
              </w:rPr>
              <w:t xml:space="preserve">-3.8 </w:t>
            </w:r>
            <w:r w:rsidR="003D709B" w:rsidRPr="00943846">
              <w:rPr>
                <w:noProof w:val="0"/>
              </w:rPr>
              <w:t>≤ b &lt;</w:t>
            </w:r>
            <w:r w:rsidRPr="00943846">
              <w:rPr>
                <w:noProof w:val="0"/>
              </w:rPr>
              <w:t xml:space="preserve"> -3.6</w:t>
            </w:r>
          </w:p>
        </w:tc>
        <w:tc>
          <w:tcPr>
            <w:tcW w:w="1890" w:type="dxa"/>
          </w:tcPr>
          <w:p w14:paraId="0AC61955" w14:textId="77777777" w:rsidR="001B2F3C" w:rsidRPr="00943846" w:rsidRDefault="001B2F3C" w:rsidP="001A7187">
            <w:pPr>
              <w:pStyle w:val="TableText"/>
              <w:ind w:right="576"/>
              <w:rPr>
                <w:noProof w:val="0"/>
              </w:rPr>
            </w:pPr>
            <w:r w:rsidRPr="00943846">
              <w:rPr>
                <w:noProof w:val="0"/>
              </w:rPr>
              <w:t>0</w:t>
            </w:r>
          </w:p>
        </w:tc>
        <w:tc>
          <w:tcPr>
            <w:tcW w:w="1080" w:type="dxa"/>
          </w:tcPr>
          <w:p w14:paraId="6CC67624" w14:textId="77777777" w:rsidR="001B2F3C" w:rsidRPr="00943846" w:rsidRDefault="001B2F3C" w:rsidP="001A7187">
            <w:pPr>
              <w:pStyle w:val="TableText"/>
              <w:ind w:right="144"/>
              <w:rPr>
                <w:noProof w:val="0"/>
              </w:rPr>
            </w:pPr>
            <w:r w:rsidRPr="00943846">
              <w:rPr>
                <w:noProof w:val="0"/>
              </w:rPr>
              <w:t>0</w:t>
            </w:r>
          </w:p>
        </w:tc>
        <w:tc>
          <w:tcPr>
            <w:tcW w:w="1080" w:type="dxa"/>
          </w:tcPr>
          <w:p w14:paraId="14AF3FFD" w14:textId="77777777" w:rsidR="001B2F3C" w:rsidRPr="00943846" w:rsidRDefault="001B2F3C" w:rsidP="001A7187">
            <w:pPr>
              <w:pStyle w:val="TableText"/>
              <w:ind w:right="144"/>
              <w:rPr>
                <w:noProof w:val="0"/>
              </w:rPr>
            </w:pPr>
            <w:r w:rsidRPr="00943846">
              <w:rPr>
                <w:noProof w:val="0"/>
              </w:rPr>
              <w:t>0</w:t>
            </w:r>
          </w:p>
        </w:tc>
        <w:tc>
          <w:tcPr>
            <w:tcW w:w="1080" w:type="dxa"/>
          </w:tcPr>
          <w:p w14:paraId="22367898" w14:textId="77777777" w:rsidR="001B2F3C" w:rsidRPr="00943846" w:rsidRDefault="001B2F3C" w:rsidP="001A7187">
            <w:pPr>
              <w:pStyle w:val="TableText"/>
              <w:ind w:right="144"/>
              <w:rPr>
                <w:noProof w:val="0"/>
              </w:rPr>
            </w:pPr>
            <w:r w:rsidRPr="00943846">
              <w:rPr>
                <w:noProof w:val="0"/>
              </w:rPr>
              <w:t>0</w:t>
            </w:r>
          </w:p>
        </w:tc>
        <w:tc>
          <w:tcPr>
            <w:tcW w:w="1080" w:type="dxa"/>
          </w:tcPr>
          <w:p w14:paraId="1EBD3517" w14:textId="77777777" w:rsidR="001B2F3C" w:rsidRPr="00943846" w:rsidRDefault="001B2F3C" w:rsidP="001A7187">
            <w:pPr>
              <w:pStyle w:val="TableText"/>
              <w:ind w:right="144"/>
              <w:rPr>
                <w:noProof w:val="0"/>
              </w:rPr>
            </w:pPr>
            <w:r w:rsidRPr="00943846">
              <w:rPr>
                <w:noProof w:val="0"/>
              </w:rPr>
              <w:t>0</w:t>
            </w:r>
          </w:p>
        </w:tc>
        <w:tc>
          <w:tcPr>
            <w:tcW w:w="1132" w:type="dxa"/>
          </w:tcPr>
          <w:p w14:paraId="5BAA6CF9" w14:textId="77777777" w:rsidR="001B2F3C" w:rsidRPr="00943846" w:rsidRDefault="001B2F3C" w:rsidP="001A7187">
            <w:pPr>
              <w:pStyle w:val="TableText"/>
              <w:ind w:right="144"/>
              <w:rPr>
                <w:noProof w:val="0"/>
              </w:rPr>
            </w:pPr>
            <w:r w:rsidRPr="00943846">
              <w:rPr>
                <w:noProof w:val="0"/>
              </w:rPr>
              <w:t>0</w:t>
            </w:r>
          </w:p>
        </w:tc>
      </w:tr>
      <w:tr w:rsidR="001B2F3C" w:rsidRPr="00943846" w14:paraId="11AF81AB" w14:textId="77777777" w:rsidTr="00450CF1">
        <w:tc>
          <w:tcPr>
            <w:tcW w:w="2160" w:type="dxa"/>
            <w:noWrap/>
          </w:tcPr>
          <w:p w14:paraId="51037625" w14:textId="1F8D830A" w:rsidR="001B2F3C" w:rsidRPr="00943846" w:rsidRDefault="001B2F3C" w:rsidP="009908F9">
            <w:pPr>
              <w:pStyle w:val="TableText"/>
              <w:rPr>
                <w:rFonts w:eastAsia="Times New Roman"/>
                <w:b/>
                <w:bCs/>
                <w:noProof w:val="0"/>
                <w:lang w:eastAsia="ko-KR"/>
              </w:rPr>
            </w:pPr>
            <w:r w:rsidRPr="00943846">
              <w:rPr>
                <w:noProof w:val="0"/>
              </w:rPr>
              <w:t xml:space="preserve">-3.6 </w:t>
            </w:r>
            <w:r w:rsidR="003D709B" w:rsidRPr="00943846">
              <w:rPr>
                <w:noProof w:val="0"/>
              </w:rPr>
              <w:t>≤ b &lt;</w:t>
            </w:r>
            <w:r w:rsidRPr="00943846">
              <w:rPr>
                <w:noProof w:val="0"/>
              </w:rPr>
              <w:t xml:space="preserve"> -3.4</w:t>
            </w:r>
          </w:p>
        </w:tc>
        <w:tc>
          <w:tcPr>
            <w:tcW w:w="1890" w:type="dxa"/>
          </w:tcPr>
          <w:p w14:paraId="0CD85664" w14:textId="77777777" w:rsidR="001B2F3C" w:rsidRPr="00943846" w:rsidRDefault="001B2F3C" w:rsidP="001A7187">
            <w:pPr>
              <w:pStyle w:val="TableText"/>
              <w:ind w:right="576"/>
              <w:rPr>
                <w:noProof w:val="0"/>
              </w:rPr>
            </w:pPr>
            <w:r w:rsidRPr="00943846">
              <w:rPr>
                <w:noProof w:val="0"/>
              </w:rPr>
              <w:t>0</w:t>
            </w:r>
          </w:p>
        </w:tc>
        <w:tc>
          <w:tcPr>
            <w:tcW w:w="1080" w:type="dxa"/>
          </w:tcPr>
          <w:p w14:paraId="6276F1D9" w14:textId="77777777" w:rsidR="001B2F3C" w:rsidRPr="00943846" w:rsidRDefault="001B2F3C" w:rsidP="001A7187">
            <w:pPr>
              <w:pStyle w:val="TableText"/>
              <w:ind w:right="144"/>
              <w:rPr>
                <w:noProof w:val="0"/>
              </w:rPr>
            </w:pPr>
            <w:r w:rsidRPr="00943846">
              <w:rPr>
                <w:noProof w:val="0"/>
              </w:rPr>
              <w:t>0</w:t>
            </w:r>
          </w:p>
        </w:tc>
        <w:tc>
          <w:tcPr>
            <w:tcW w:w="1080" w:type="dxa"/>
          </w:tcPr>
          <w:p w14:paraId="08290287" w14:textId="77777777" w:rsidR="001B2F3C" w:rsidRPr="00943846" w:rsidRDefault="001B2F3C" w:rsidP="001A7187">
            <w:pPr>
              <w:pStyle w:val="TableText"/>
              <w:ind w:right="144"/>
              <w:rPr>
                <w:noProof w:val="0"/>
              </w:rPr>
            </w:pPr>
            <w:r w:rsidRPr="00943846">
              <w:rPr>
                <w:noProof w:val="0"/>
              </w:rPr>
              <w:t>0</w:t>
            </w:r>
          </w:p>
        </w:tc>
        <w:tc>
          <w:tcPr>
            <w:tcW w:w="1080" w:type="dxa"/>
          </w:tcPr>
          <w:p w14:paraId="2852AFB7" w14:textId="77777777" w:rsidR="001B2F3C" w:rsidRPr="00943846" w:rsidRDefault="001B2F3C" w:rsidP="001A7187">
            <w:pPr>
              <w:pStyle w:val="TableText"/>
              <w:ind w:right="144"/>
              <w:rPr>
                <w:noProof w:val="0"/>
              </w:rPr>
            </w:pPr>
            <w:r w:rsidRPr="00943846">
              <w:rPr>
                <w:noProof w:val="0"/>
              </w:rPr>
              <w:t>0</w:t>
            </w:r>
          </w:p>
        </w:tc>
        <w:tc>
          <w:tcPr>
            <w:tcW w:w="1080" w:type="dxa"/>
          </w:tcPr>
          <w:p w14:paraId="072BBB94" w14:textId="77777777" w:rsidR="001B2F3C" w:rsidRPr="00943846" w:rsidRDefault="001B2F3C" w:rsidP="001A7187">
            <w:pPr>
              <w:pStyle w:val="TableText"/>
              <w:ind w:right="144"/>
              <w:rPr>
                <w:noProof w:val="0"/>
              </w:rPr>
            </w:pPr>
            <w:r w:rsidRPr="00943846">
              <w:rPr>
                <w:noProof w:val="0"/>
              </w:rPr>
              <w:t>2</w:t>
            </w:r>
          </w:p>
        </w:tc>
        <w:tc>
          <w:tcPr>
            <w:tcW w:w="1132" w:type="dxa"/>
          </w:tcPr>
          <w:p w14:paraId="33C7C3CE" w14:textId="77777777" w:rsidR="001B2F3C" w:rsidRPr="00943846" w:rsidRDefault="001B2F3C" w:rsidP="001A7187">
            <w:pPr>
              <w:pStyle w:val="TableText"/>
              <w:ind w:right="144"/>
              <w:rPr>
                <w:noProof w:val="0"/>
              </w:rPr>
            </w:pPr>
            <w:r w:rsidRPr="00943846">
              <w:rPr>
                <w:noProof w:val="0"/>
              </w:rPr>
              <w:t>0</w:t>
            </w:r>
          </w:p>
        </w:tc>
      </w:tr>
      <w:tr w:rsidR="001B2F3C" w:rsidRPr="00943846" w14:paraId="48F73C08" w14:textId="77777777" w:rsidTr="00450CF1">
        <w:tc>
          <w:tcPr>
            <w:tcW w:w="2160" w:type="dxa"/>
            <w:noWrap/>
          </w:tcPr>
          <w:p w14:paraId="150E29B5" w14:textId="12E8DC18" w:rsidR="001B2F3C" w:rsidRPr="00943846" w:rsidRDefault="001B2F3C" w:rsidP="009908F9">
            <w:pPr>
              <w:pStyle w:val="TableText"/>
              <w:rPr>
                <w:rFonts w:eastAsia="Times New Roman"/>
                <w:b/>
                <w:bCs/>
                <w:noProof w:val="0"/>
                <w:lang w:eastAsia="ko-KR"/>
              </w:rPr>
            </w:pPr>
            <w:r w:rsidRPr="00943846">
              <w:rPr>
                <w:noProof w:val="0"/>
              </w:rPr>
              <w:t xml:space="preserve">-3.4 </w:t>
            </w:r>
            <w:r w:rsidR="003D709B" w:rsidRPr="00943846">
              <w:rPr>
                <w:noProof w:val="0"/>
              </w:rPr>
              <w:t>≤ b &lt;</w:t>
            </w:r>
            <w:r w:rsidRPr="00943846">
              <w:rPr>
                <w:noProof w:val="0"/>
              </w:rPr>
              <w:t xml:space="preserve"> -3.2</w:t>
            </w:r>
          </w:p>
        </w:tc>
        <w:tc>
          <w:tcPr>
            <w:tcW w:w="1890" w:type="dxa"/>
          </w:tcPr>
          <w:p w14:paraId="5B62BB27" w14:textId="77777777" w:rsidR="001B2F3C" w:rsidRPr="00943846" w:rsidRDefault="001B2F3C" w:rsidP="001A7187">
            <w:pPr>
              <w:pStyle w:val="TableText"/>
              <w:ind w:right="576"/>
              <w:rPr>
                <w:noProof w:val="0"/>
              </w:rPr>
            </w:pPr>
            <w:r w:rsidRPr="00943846">
              <w:rPr>
                <w:noProof w:val="0"/>
              </w:rPr>
              <w:t>0</w:t>
            </w:r>
          </w:p>
        </w:tc>
        <w:tc>
          <w:tcPr>
            <w:tcW w:w="1080" w:type="dxa"/>
          </w:tcPr>
          <w:p w14:paraId="75B29C0F" w14:textId="77777777" w:rsidR="001B2F3C" w:rsidRPr="00943846" w:rsidRDefault="001B2F3C" w:rsidP="001A7187">
            <w:pPr>
              <w:pStyle w:val="TableText"/>
              <w:ind w:right="144"/>
              <w:rPr>
                <w:noProof w:val="0"/>
              </w:rPr>
            </w:pPr>
            <w:r w:rsidRPr="00943846">
              <w:rPr>
                <w:noProof w:val="0"/>
              </w:rPr>
              <w:t>0</w:t>
            </w:r>
          </w:p>
        </w:tc>
        <w:tc>
          <w:tcPr>
            <w:tcW w:w="1080" w:type="dxa"/>
          </w:tcPr>
          <w:p w14:paraId="6019E3EF" w14:textId="77777777" w:rsidR="001B2F3C" w:rsidRPr="00943846" w:rsidRDefault="001B2F3C" w:rsidP="001A7187">
            <w:pPr>
              <w:pStyle w:val="TableText"/>
              <w:ind w:right="144"/>
              <w:rPr>
                <w:noProof w:val="0"/>
              </w:rPr>
            </w:pPr>
            <w:r w:rsidRPr="00943846">
              <w:rPr>
                <w:noProof w:val="0"/>
              </w:rPr>
              <w:t>0</w:t>
            </w:r>
          </w:p>
        </w:tc>
        <w:tc>
          <w:tcPr>
            <w:tcW w:w="1080" w:type="dxa"/>
          </w:tcPr>
          <w:p w14:paraId="5C4A24A9" w14:textId="77777777" w:rsidR="001B2F3C" w:rsidRPr="00943846" w:rsidRDefault="001B2F3C" w:rsidP="001A7187">
            <w:pPr>
              <w:pStyle w:val="TableText"/>
              <w:ind w:right="144"/>
              <w:rPr>
                <w:noProof w:val="0"/>
              </w:rPr>
            </w:pPr>
            <w:r w:rsidRPr="00943846">
              <w:rPr>
                <w:noProof w:val="0"/>
              </w:rPr>
              <w:t>0</w:t>
            </w:r>
          </w:p>
        </w:tc>
        <w:tc>
          <w:tcPr>
            <w:tcW w:w="1080" w:type="dxa"/>
          </w:tcPr>
          <w:p w14:paraId="236D4342" w14:textId="77777777" w:rsidR="001B2F3C" w:rsidRPr="00943846" w:rsidRDefault="001B2F3C" w:rsidP="001A7187">
            <w:pPr>
              <w:pStyle w:val="TableText"/>
              <w:ind w:right="144"/>
              <w:rPr>
                <w:noProof w:val="0"/>
              </w:rPr>
            </w:pPr>
            <w:r w:rsidRPr="00943846">
              <w:rPr>
                <w:noProof w:val="0"/>
              </w:rPr>
              <w:t>0</w:t>
            </w:r>
          </w:p>
        </w:tc>
        <w:tc>
          <w:tcPr>
            <w:tcW w:w="1132" w:type="dxa"/>
          </w:tcPr>
          <w:p w14:paraId="31BA08FA" w14:textId="77777777" w:rsidR="001B2F3C" w:rsidRPr="00943846" w:rsidRDefault="001B2F3C" w:rsidP="001A7187">
            <w:pPr>
              <w:pStyle w:val="TableText"/>
              <w:ind w:right="144"/>
              <w:rPr>
                <w:noProof w:val="0"/>
              </w:rPr>
            </w:pPr>
            <w:r w:rsidRPr="00943846">
              <w:rPr>
                <w:noProof w:val="0"/>
              </w:rPr>
              <w:t>0</w:t>
            </w:r>
          </w:p>
        </w:tc>
      </w:tr>
      <w:tr w:rsidR="009C3BF2" w:rsidRPr="00943846" w14:paraId="12E3966F" w14:textId="77777777" w:rsidTr="009C3BF2">
        <w:tc>
          <w:tcPr>
            <w:tcW w:w="2160" w:type="dxa"/>
            <w:noWrap/>
          </w:tcPr>
          <w:p w14:paraId="2186E664" w14:textId="77777777" w:rsidR="009C3BF2" w:rsidRPr="00943846" w:rsidRDefault="009C3BF2" w:rsidP="00205F33">
            <w:pPr>
              <w:pStyle w:val="TableText"/>
              <w:rPr>
                <w:rFonts w:eastAsia="Times New Roman"/>
                <w:b/>
                <w:bCs/>
                <w:noProof w:val="0"/>
                <w:lang w:eastAsia="ko-KR"/>
              </w:rPr>
            </w:pPr>
            <w:r w:rsidRPr="00943846">
              <w:rPr>
                <w:noProof w:val="0"/>
              </w:rPr>
              <w:t>-3.2 ≤ b &lt; -3.0</w:t>
            </w:r>
          </w:p>
        </w:tc>
        <w:tc>
          <w:tcPr>
            <w:tcW w:w="1890" w:type="dxa"/>
          </w:tcPr>
          <w:p w14:paraId="4F414FC9" w14:textId="77777777" w:rsidR="009C3BF2" w:rsidRPr="00943846" w:rsidRDefault="009C3BF2" w:rsidP="00205F33">
            <w:pPr>
              <w:pStyle w:val="TableText"/>
              <w:ind w:right="576"/>
              <w:rPr>
                <w:noProof w:val="0"/>
              </w:rPr>
            </w:pPr>
            <w:r w:rsidRPr="00943846">
              <w:rPr>
                <w:noProof w:val="0"/>
              </w:rPr>
              <w:t>0</w:t>
            </w:r>
          </w:p>
        </w:tc>
        <w:tc>
          <w:tcPr>
            <w:tcW w:w="1080" w:type="dxa"/>
          </w:tcPr>
          <w:p w14:paraId="179EBA79" w14:textId="77777777" w:rsidR="009C3BF2" w:rsidRPr="00943846" w:rsidRDefault="009C3BF2" w:rsidP="00205F33">
            <w:pPr>
              <w:pStyle w:val="TableText"/>
              <w:ind w:right="144"/>
              <w:rPr>
                <w:noProof w:val="0"/>
              </w:rPr>
            </w:pPr>
            <w:r w:rsidRPr="00943846">
              <w:rPr>
                <w:noProof w:val="0"/>
              </w:rPr>
              <w:t>0</w:t>
            </w:r>
          </w:p>
        </w:tc>
        <w:tc>
          <w:tcPr>
            <w:tcW w:w="1080" w:type="dxa"/>
          </w:tcPr>
          <w:p w14:paraId="3F646F60" w14:textId="77777777" w:rsidR="009C3BF2" w:rsidRPr="00943846" w:rsidRDefault="009C3BF2" w:rsidP="00205F33">
            <w:pPr>
              <w:pStyle w:val="TableText"/>
              <w:ind w:right="144"/>
              <w:rPr>
                <w:noProof w:val="0"/>
              </w:rPr>
            </w:pPr>
            <w:r w:rsidRPr="00943846">
              <w:rPr>
                <w:noProof w:val="0"/>
              </w:rPr>
              <w:t>0</w:t>
            </w:r>
          </w:p>
        </w:tc>
        <w:tc>
          <w:tcPr>
            <w:tcW w:w="1080" w:type="dxa"/>
          </w:tcPr>
          <w:p w14:paraId="0B11914B" w14:textId="77777777" w:rsidR="009C3BF2" w:rsidRPr="00943846" w:rsidRDefault="009C3BF2" w:rsidP="00205F33">
            <w:pPr>
              <w:pStyle w:val="TableText"/>
              <w:ind w:right="144"/>
              <w:rPr>
                <w:noProof w:val="0"/>
              </w:rPr>
            </w:pPr>
            <w:r w:rsidRPr="00943846">
              <w:rPr>
                <w:noProof w:val="0"/>
              </w:rPr>
              <w:t>0</w:t>
            </w:r>
          </w:p>
        </w:tc>
        <w:tc>
          <w:tcPr>
            <w:tcW w:w="1080" w:type="dxa"/>
          </w:tcPr>
          <w:p w14:paraId="3BFF8E70" w14:textId="77777777" w:rsidR="009C3BF2" w:rsidRPr="00943846" w:rsidRDefault="009C3BF2" w:rsidP="00205F33">
            <w:pPr>
              <w:pStyle w:val="TableText"/>
              <w:ind w:right="144"/>
              <w:rPr>
                <w:noProof w:val="0"/>
              </w:rPr>
            </w:pPr>
            <w:r w:rsidRPr="00943846">
              <w:rPr>
                <w:noProof w:val="0"/>
              </w:rPr>
              <w:t>0</w:t>
            </w:r>
          </w:p>
        </w:tc>
        <w:tc>
          <w:tcPr>
            <w:tcW w:w="1132" w:type="dxa"/>
          </w:tcPr>
          <w:p w14:paraId="56082E43" w14:textId="77777777" w:rsidR="009C3BF2" w:rsidRPr="00943846" w:rsidRDefault="009C3BF2" w:rsidP="00205F33">
            <w:pPr>
              <w:pStyle w:val="TableText"/>
              <w:ind w:right="144"/>
              <w:rPr>
                <w:noProof w:val="0"/>
              </w:rPr>
            </w:pPr>
            <w:r w:rsidRPr="00943846">
              <w:rPr>
                <w:noProof w:val="0"/>
              </w:rPr>
              <w:t>2</w:t>
            </w:r>
          </w:p>
        </w:tc>
      </w:tr>
      <w:tr w:rsidR="009C3BF2" w:rsidRPr="00943846" w14:paraId="44D675AD" w14:textId="77777777" w:rsidTr="009C3BF2">
        <w:tc>
          <w:tcPr>
            <w:tcW w:w="2160" w:type="dxa"/>
            <w:noWrap/>
          </w:tcPr>
          <w:p w14:paraId="400EEED9" w14:textId="77777777" w:rsidR="009C3BF2" w:rsidRPr="00943846" w:rsidRDefault="009C3BF2" w:rsidP="00205F33">
            <w:pPr>
              <w:pStyle w:val="TableText"/>
              <w:rPr>
                <w:rFonts w:eastAsia="Times New Roman"/>
                <w:b/>
                <w:bCs/>
                <w:noProof w:val="0"/>
                <w:lang w:eastAsia="ko-KR"/>
              </w:rPr>
            </w:pPr>
            <w:r w:rsidRPr="00943846">
              <w:rPr>
                <w:noProof w:val="0"/>
              </w:rPr>
              <w:t>-3.0 ≤ b &lt; -2.8</w:t>
            </w:r>
          </w:p>
        </w:tc>
        <w:tc>
          <w:tcPr>
            <w:tcW w:w="1890" w:type="dxa"/>
          </w:tcPr>
          <w:p w14:paraId="17EDE276" w14:textId="77777777" w:rsidR="009C3BF2" w:rsidRPr="00943846" w:rsidRDefault="009C3BF2" w:rsidP="00205F33">
            <w:pPr>
              <w:pStyle w:val="TableText"/>
              <w:ind w:right="576"/>
              <w:rPr>
                <w:noProof w:val="0"/>
              </w:rPr>
            </w:pPr>
            <w:r w:rsidRPr="00943846">
              <w:rPr>
                <w:noProof w:val="0"/>
              </w:rPr>
              <w:t>0</w:t>
            </w:r>
          </w:p>
        </w:tc>
        <w:tc>
          <w:tcPr>
            <w:tcW w:w="1080" w:type="dxa"/>
          </w:tcPr>
          <w:p w14:paraId="1C15845D" w14:textId="77777777" w:rsidR="009C3BF2" w:rsidRPr="00943846" w:rsidRDefault="009C3BF2" w:rsidP="00205F33">
            <w:pPr>
              <w:pStyle w:val="TableText"/>
              <w:ind w:right="144"/>
              <w:rPr>
                <w:noProof w:val="0"/>
              </w:rPr>
            </w:pPr>
            <w:r w:rsidRPr="00943846">
              <w:rPr>
                <w:noProof w:val="0"/>
              </w:rPr>
              <w:t>0</w:t>
            </w:r>
          </w:p>
        </w:tc>
        <w:tc>
          <w:tcPr>
            <w:tcW w:w="1080" w:type="dxa"/>
          </w:tcPr>
          <w:p w14:paraId="00839FCF" w14:textId="77777777" w:rsidR="009C3BF2" w:rsidRPr="00943846" w:rsidRDefault="009C3BF2" w:rsidP="00205F33">
            <w:pPr>
              <w:pStyle w:val="TableText"/>
              <w:ind w:right="144"/>
              <w:rPr>
                <w:noProof w:val="0"/>
              </w:rPr>
            </w:pPr>
            <w:r w:rsidRPr="00943846">
              <w:rPr>
                <w:noProof w:val="0"/>
              </w:rPr>
              <w:t>0</w:t>
            </w:r>
          </w:p>
        </w:tc>
        <w:tc>
          <w:tcPr>
            <w:tcW w:w="1080" w:type="dxa"/>
          </w:tcPr>
          <w:p w14:paraId="54966845" w14:textId="77777777" w:rsidR="009C3BF2" w:rsidRPr="00943846" w:rsidRDefault="009C3BF2" w:rsidP="00205F33">
            <w:pPr>
              <w:pStyle w:val="TableText"/>
              <w:ind w:right="144"/>
              <w:rPr>
                <w:noProof w:val="0"/>
              </w:rPr>
            </w:pPr>
            <w:r w:rsidRPr="00943846">
              <w:rPr>
                <w:noProof w:val="0"/>
              </w:rPr>
              <w:t>0</w:t>
            </w:r>
          </w:p>
        </w:tc>
        <w:tc>
          <w:tcPr>
            <w:tcW w:w="1080" w:type="dxa"/>
          </w:tcPr>
          <w:p w14:paraId="292AEF05" w14:textId="77777777" w:rsidR="009C3BF2" w:rsidRPr="00943846" w:rsidRDefault="009C3BF2" w:rsidP="00205F33">
            <w:pPr>
              <w:pStyle w:val="TableText"/>
              <w:ind w:right="144"/>
              <w:rPr>
                <w:noProof w:val="0"/>
              </w:rPr>
            </w:pPr>
            <w:r w:rsidRPr="00943846">
              <w:rPr>
                <w:noProof w:val="0"/>
              </w:rPr>
              <w:t>0</w:t>
            </w:r>
          </w:p>
        </w:tc>
        <w:tc>
          <w:tcPr>
            <w:tcW w:w="1132" w:type="dxa"/>
          </w:tcPr>
          <w:p w14:paraId="6F204A7C" w14:textId="77777777" w:rsidR="009C3BF2" w:rsidRPr="00943846" w:rsidRDefault="009C3BF2" w:rsidP="00205F33">
            <w:pPr>
              <w:pStyle w:val="TableText"/>
              <w:ind w:right="144"/>
              <w:rPr>
                <w:noProof w:val="0"/>
              </w:rPr>
            </w:pPr>
            <w:r w:rsidRPr="00943846">
              <w:rPr>
                <w:noProof w:val="0"/>
              </w:rPr>
              <w:t>0</w:t>
            </w:r>
          </w:p>
        </w:tc>
      </w:tr>
      <w:tr w:rsidR="009C3BF2" w:rsidRPr="00943846" w14:paraId="0A16C995" w14:textId="77777777" w:rsidTr="009C3BF2">
        <w:tc>
          <w:tcPr>
            <w:tcW w:w="2160" w:type="dxa"/>
            <w:noWrap/>
          </w:tcPr>
          <w:p w14:paraId="726D46C9" w14:textId="77777777" w:rsidR="009C3BF2" w:rsidRPr="00943846" w:rsidRDefault="009C3BF2" w:rsidP="00205F33">
            <w:pPr>
              <w:pStyle w:val="TableText"/>
              <w:rPr>
                <w:rFonts w:eastAsia="Times New Roman"/>
                <w:b/>
                <w:bCs/>
                <w:noProof w:val="0"/>
                <w:lang w:eastAsia="ko-KR"/>
              </w:rPr>
            </w:pPr>
            <w:r w:rsidRPr="00943846">
              <w:rPr>
                <w:noProof w:val="0"/>
              </w:rPr>
              <w:t>-2.8 ≤ b &lt; -2.6</w:t>
            </w:r>
          </w:p>
        </w:tc>
        <w:tc>
          <w:tcPr>
            <w:tcW w:w="1890" w:type="dxa"/>
          </w:tcPr>
          <w:p w14:paraId="65417E29" w14:textId="77777777" w:rsidR="009C3BF2" w:rsidRPr="00943846" w:rsidRDefault="009C3BF2" w:rsidP="00205F33">
            <w:pPr>
              <w:pStyle w:val="TableText"/>
              <w:ind w:right="576"/>
              <w:rPr>
                <w:noProof w:val="0"/>
              </w:rPr>
            </w:pPr>
            <w:r w:rsidRPr="00943846">
              <w:rPr>
                <w:noProof w:val="0"/>
              </w:rPr>
              <w:t>0</w:t>
            </w:r>
          </w:p>
        </w:tc>
        <w:tc>
          <w:tcPr>
            <w:tcW w:w="1080" w:type="dxa"/>
          </w:tcPr>
          <w:p w14:paraId="1C91CF87" w14:textId="77777777" w:rsidR="009C3BF2" w:rsidRPr="00943846" w:rsidRDefault="009C3BF2" w:rsidP="00205F33">
            <w:pPr>
              <w:pStyle w:val="TableText"/>
              <w:ind w:right="144"/>
              <w:rPr>
                <w:noProof w:val="0"/>
              </w:rPr>
            </w:pPr>
            <w:r w:rsidRPr="00943846">
              <w:rPr>
                <w:noProof w:val="0"/>
              </w:rPr>
              <w:t>0</w:t>
            </w:r>
          </w:p>
        </w:tc>
        <w:tc>
          <w:tcPr>
            <w:tcW w:w="1080" w:type="dxa"/>
          </w:tcPr>
          <w:p w14:paraId="20D31F59" w14:textId="77777777" w:rsidR="009C3BF2" w:rsidRPr="00943846" w:rsidRDefault="009C3BF2" w:rsidP="00205F33">
            <w:pPr>
              <w:pStyle w:val="TableText"/>
              <w:ind w:right="144"/>
              <w:rPr>
                <w:noProof w:val="0"/>
              </w:rPr>
            </w:pPr>
            <w:r w:rsidRPr="00943846">
              <w:rPr>
                <w:noProof w:val="0"/>
              </w:rPr>
              <w:t>0</w:t>
            </w:r>
          </w:p>
        </w:tc>
        <w:tc>
          <w:tcPr>
            <w:tcW w:w="1080" w:type="dxa"/>
          </w:tcPr>
          <w:p w14:paraId="5E6660BD" w14:textId="77777777" w:rsidR="009C3BF2" w:rsidRPr="00943846" w:rsidRDefault="009C3BF2" w:rsidP="00205F33">
            <w:pPr>
              <w:pStyle w:val="TableText"/>
              <w:ind w:right="144"/>
              <w:rPr>
                <w:noProof w:val="0"/>
              </w:rPr>
            </w:pPr>
            <w:r w:rsidRPr="00943846">
              <w:rPr>
                <w:noProof w:val="0"/>
              </w:rPr>
              <w:t>0</w:t>
            </w:r>
          </w:p>
        </w:tc>
        <w:tc>
          <w:tcPr>
            <w:tcW w:w="1080" w:type="dxa"/>
          </w:tcPr>
          <w:p w14:paraId="189A1079" w14:textId="77777777" w:rsidR="009C3BF2" w:rsidRPr="00943846" w:rsidRDefault="009C3BF2" w:rsidP="00205F33">
            <w:pPr>
              <w:pStyle w:val="TableText"/>
              <w:ind w:right="144"/>
              <w:rPr>
                <w:noProof w:val="0"/>
              </w:rPr>
            </w:pPr>
            <w:r w:rsidRPr="00943846">
              <w:rPr>
                <w:noProof w:val="0"/>
              </w:rPr>
              <w:t>2</w:t>
            </w:r>
          </w:p>
        </w:tc>
        <w:tc>
          <w:tcPr>
            <w:tcW w:w="1132" w:type="dxa"/>
          </w:tcPr>
          <w:p w14:paraId="6976B551" w14:textId="77777777" w:rsidR="009C3BF2" w:rsidRPr="00943846" w:rsidRDefault="009C3BF2" w:rsidP="00205F33">
            <w:pPr>
              <w:pStyle w:val="TableText"/>
              <w:ind w:right="144"/>
              <w:rPr>
                <w:noProof w:val="0"/>
              </w:rPr>
            </w:pPr>
            <w:r w:rsidRPr="00943846">
              <w:rPr>
                <w:noProof w:val="0"/>
              </w:rPr>
              <w:t>1</w:t>
            </w:r>
          </w:p>
        </w:tc>
      </w:tr>
      <w:tr w:rsidR="009C3BF2" w:rsidRPr="00943846" w14:paraId="375158AA" w14:textId="77777777" w:rsidTr="009C3BF2">
        <w:tc>
          <w:tcPr>
            <w:tcW w:w="2160" w:type="dxa"/>
            <w:noWrap/>
          </w:tcPr>
          <w:p w14:paraId="274014D9" w14:textId="77777777" w:rsidR="009C3BF2" w:rsidRPr="00943846" w:rsidRDefault="009C3BF2" w:rsidP="00205F33">
            <w:pPr>
              <w:pStyle w:val="TableText"/>
              <w:rPr>
                <w:rFonts w:eastAsia="Times New Roman"/>
                <w:b/>
                <w:bCs/>
                <w:noProof w:val="0"/>
                <w:lang w:eastAsia="ko-KR"/>
              </w:rPr>
            </w:pPr>
            <w:r w:rsidRPr="00943846">
              <w:rPr>
                <w:noProof w:val="0"/>
              </w:rPr>
              <w:t>-2.6 ≤ b &lt; -2.4</w:t>
            </w:r>
          </w:p>
        </w:tc>
        <w:tc>
          <w:tcPr>
            <w:tcW w:w="1890" w:type="dxa"/>
          </w:tcPr>
          <w:p w14:paraId="606C99C1" w14:textId="77777777" w:rsidR="009C3BF2" w:rsidRPr="00943846" w:rsidRDefault="009C3BF2" w:rsidP="00205F33">
            <w:pPr>
              <w:pStyle w:val="TableText"/>
              <w:ind w:right="576"/>
              <w:rPr>
                <w:noProof w:val="0"/>
              </w:rPr>
            </w:pPr>
            <w:r w:rsidRPr="00943846">
              <w:rPr>
                <w:noProof w:val="0"/>
              </w:rPr>
              <w:t>0</w:t>
            </w:r>
          </w:p>
        </w:tc>
        <w:tc>
          <w:tcPr>
            <w:tcW w:w="1080" w:type="dxa"/>
          </w:tcPr>
          <w:p w14:paraId="4153618C" w14:textId="77777777" w:rsidR="009C3BF2" w:rsidRPr="00943846" w:rsidRDefault="009C3BF2" w:rsidP="00205F33">
            <w:pPr>
              <w:pStyle w:val="TableText"/>
              <w:ind w:right="144"/>
              <w:rPr>
                <w:noProof w:val="0"/>
              </w:rPr>
            </w:pPr>
            <w:r w:rsidRPr="00943846">
              <w:rPr>
                <w:noProof w:val="0"/>
              </w:rPr>
              <w:t>0</w:t>
            </w:r>
          </w:p>
        </w:tc>
        <w:tc>
          <w:tcPr>
            <w:tcW w:w="1080" w:type="dxa"/>
          </w:tcPr>
          <w:p w14:paraId="36D208EF" w14:textId="77777777" w:rsidR="009C3BF2" w:rsidRPr="00943846" w:rsidRDefault="009C3BF2" w:rsidP="00205F33">
            <w:pPr>
              <w:pStyle w:val="TableText"/>
              <w:ind w:right="144"/>
              <w:rPr>
                <w:noProof w:val="0"/>
              </w:rPr>
            </w:pPr>
            <w:r w:rsidRPr="00943846">
              <w:rPr>
                <w:noProof w:val="0"/>
              </w:rPr>
              <w:t>0</w:t>
            </w:r>
          </w:p>
        </w:tc>
        <w:tc>
          <w:tcPr>
            <w:tcW w:w="1080" w:type="dxa"/>
          </w:tcPr>
          <w:p w14:paraId="32AD80D5" w14:textId="77777777" w:rsidR="009C3BF2" w:rsidRPr="00943846" w:rsidRDefault="009C3BF2" w:rsidP="00205F33">
            <w:pPr>
              <w:pStyle w:val="TableText"/>
              <w:ind w:right="144"/>
              <w:rPr>
                <w:noProof w:val="0"/>
              </w:rPr>
            </w:pPr>
            <w:r w:rsidRPr="00943846">
              <w:rPr>
                <w:noProof w:val="0"/>
              </w:rPr>
              <w:t>0</w:t>
            </w:r>
          </w:p>
        </w:tc>
        <w:tc>
          <w:tcPr>
            <w:tcW w:w="1080" w:type="dxa"/>
          </w:tcPr>
          <w:p w14:paraId="45343436" w14:textId="77777777" w:rsidR="009C3BF2" w:rsidRPr="00943846" w:rsidRDefault="009C3BF2" w:rsidP="00205F33">
            <w:pPr>
              <w:pStyle w:val="TableText"/>
              <w:ind w:right="144"/>
              <w:rPr>
                <w:noProof w:val="0"/>
              </w:rPr>
            </w:pPr>
            <w:r w:rsidRPr="00943846">
              <w:rPr>
                <w:noProof w:val="0"/>
              </w:rPr>
              <w:t>0</w:t>
            </w:r>
          </w:p>
        </w:tc>
        <w:tc>
          <w:tcPr>
            <w:tcW w:w="1132" w:type="dxa"/>
          </w:tcPr>
          <w:p w14:paraId="7EC3C45E" w14:textId="77777777" w:rsidR="009C3BF2" w:rsidRPr="00943846" w:rsidRDefault="009C3BF2" w:rsidP="00205F33">
            <w:pPr>
              <w:pStyle w:val="TableText"/>
              <w:ind w:right="144"/>
              <w:rPr>
                <w:noProof w:val="0"/>
              </w:rPr>
            </w:pPr>
            <w:r w:rsidRPr="00943846">
              <w:rPr>
                <w:noProof w:val="0"/>
              </w:rPr>
              <w:t>0</w:t>
            </w:r>
          </w:p>
        </w:tc>
      </w:tr>
      <w:tr w:rsidR="009C3BF2" w:rsidRPr="00943846" w14:paraId="519F4442" w14:textId="77777777" w:rsidTr="009C3BF2">
        <w:tc>
          <w:tcPr>
            <w:tcW w:w="2160" w:type="dxa"/>
            <w:noWrap/>
          </w:tcPr>
          <w:p w14:paraId="46C337D1" w14:textId="77777777" w:rsidR="009C3BF2" w:rsidRPr="00943846" w:rsidRDefault="009C3BF2" w:rsidP="00205F33">
            <w:pPr>
              <w:pStyle w:val="TableText"/>
              <w:rPr>
                <w:rFonts w:eastAsia="Times New Roman"/>
                <w:b/>
                <w:bCs/>
                <w:noProof w:val="0"/>
                <w:lang w:eastAsia="ko-KR"/>
              </w:rPr>
            </w:pPr>
            <w:r w:rsidRPr="00943846">
              <w:rPr>
                <w:noProof w:val="0"/>
              </w:rPr>
              <w:t>-2.4 ≤ b &lt; -2.2</w:t>
            </w:r>
          </w:p>
        </w:tc>
        <w:tc>
          <w:tcPr>
            <w:tcW w:w="1890" w:type="dxa"/>
          </w:tcPr>
          <w:p w14:paraId="4A412065" w14:textId="77777777" w:rsidR="009C3BF2" w:rsidRPr="00943846" w:rsidRDefault="009C3BF2" w:rsidP="00205F33">
            <w:pPr>
              <w:pStyle w:val="TableText"/>
              <w:ind w:right="576"/>
              <w:rPr>
                <w:noProof w:val="0"/>
              </w:rPr>
            </w:pPr>
            <w:r w:rsidRPr="00943846">
              <w:rPr>
                <w:noProof w:val="0"/>
              </w:rPr>
              <w:t>0</w:t>
            </w:r>
          </w:p>
        </w:tc>
        <w:tc>
          <w:tcPr>
            <w:tcW w:w="1080" w:type="dxa"/>
          </w:tcPr>
          <w:p w14:paraId="3F84A9DE" w14:textId="77777777" w:rsidR="009C3BF2" w:rsidRPr="00943846" w:rsidRDefault="009C3BF2" w:rsidP="00205F33">
            <w:pPr>
              <w:pStyle w:val="TableText"/>
              <w:ind w:right="144"/>
              <w:rPr>
                <w:noProof w:val="0"/>
              </w:rPr>
            </w:pPr>
            <w:r w:rsidRPr="00943846">
              <w:rPr>
                <w:noProof w:val="0"/>
              </w:rPr>
              <w:t>0</w:t>
            </w:r>
          </w:p>
        </w:tc>
        <w:tc>
          <w:tcPr>
            <w:tcW w:w="1080" w:type="dxa"/>
          </w:tcPr>
          <w:p w14:paraId="5F75880E" w14:textId="77777777" w:rsidR="009C3BF2" w:rsidRPr="00943846" w:rsidRDefault="009C3BF2" w:rsidP="00205F33">
            <w:pPr>
              <w:pStyle w:val="TableText"/>
              <w:ind w:right="144"/>
              <w:rPr>
                <w:noProof w:val="0"/>
              </w:rPr>
            </w:pPr>
            <w:r w:rsidRPr="00943846">
              <w:rPr>
                <w:noProof w:val="0"/>
              </w:rPr>
              <w:t>0</w:t>
            </w:r>
          </w:p>
        </w:tc>
        <w:tc>
          <w:tcPr>
            <w:tcW w:w="1080" w:type="dxa"/>
          </w:tcPr>
          <w:p w14:paraId="3AF17C32" w14:textId="77777777" w:rsidR="009C3BF2" w:rsidRPr="00943846" w:rsidRDefault="009C3BF2" w:rsidP="00205F33">
            <w:pPr>
              <w:pStyle w:val="TableText"/>
              <w:ind w:right="144"/>
              <w:rPr>
                <w:noProof w:val="0"/>
              </w:rPr>
            </w:pPr>
            <w:r w:rsidRPr="00943846">
              <w:rPr>
                <w:noProof w:val="0"/>
              </w:rPr>
              <w:t>0</w:t>
            </w:r>
          </w:p>
        </w:tc>
        <w:tc>
          <w:tcPr>
            <w:tcW w:w="1080" w:type="dxa"/>
          </w:tcPr>
          <w:p w14:paraId="5D364E59" w14:textId="77777777" w:rsidR="009C3BF2" w:rsidRPr="00943846" w:rsidRDefault="009C3BF2" w:rsidP="00205F33">
            <w:pPr>
              <w:pStyle w:val="TableText"/>
              <w:ind w:right="144"/>
              <w:rPr>
                <w:noProof w:val="0"/>
              </w:rPr>
            </w:pPr>
            <w:r w:rsidRPr="00943846">
              <w:rPr>
                <w:noProof w:val="0"/>
              </w:rPr>
              <w:t>2</w:t>
            </w:r>
          </w:p>
        </w:tc>
        <w:tc>
          <w:tcPr>
            <w:tcW w:w="1132" w:type="dxa"/>
          </w:tcPr>
          <w:p w14:paraId="0768916A" w14:textId="77777777" w:rsidR="009C3BF2" w:rsidRPr="00943846" w:rsidRDefault="009C3BF2" w:rsidP="00205F33">
            <w:pPr>
              <w:pStyle w:val="TableText"/>
              <w:ind w:right="144"/>
              <w:rPr>
                <w:noProof w:val="0"/>
              </w:rPr>
            </w:pPr>
            <w:r w:rsidRPr="00943846">
              <w:rPr>
                <w:noProof w:val="0"/>
              </w:rPr>
              <w:t>1</w:t>
            </w:r>
          </w:p>
        </w:tc>
      </w:tr>
      <w:tr w:rsidR="009C3BF2" w:rsidRPr="00943846" w14:paraId="0F7FC77A" w14:textId="77777777" w:rsidTr="009C3BF2">
        <w:tc>
          <w:tcPr>
            <w:tcW w:w="2160" w:type="dxa"/>
            <w:noWrap/>
          </w:tcPr>
          <w:p w14:paraId="660A6D05" w14:textId="77777777" w:rsidR="009C3BF2" w:rsidRPr="00943846" w:rsidRDefault="009C3BF2" w:rsidP="00205F33">
            <w:pPr>
              <w:pStyle w:val="TableText"/>
              <w:rPr>
                <w:rFonts w:eastAsia="Times New Roman"/>
                <w:b/>
                <w:bCs/>
                <w:noProof w:val="0"/>
                <w:lang w:eastAsia="ko-KR"/>
              </w:rPr>
            </w:pPr>
            <w:r w:rsidRPr="00943846">
              <w:rPr>
                <w:noProof w:val="0"/>
              </w:rPr>
              <w:t>-2.2 ≤ b &lt; -2.0</w:t>
            </w:r>
          </w:p>
        </w:tc>
        <w:tc>
          <w:tcPr>
            <w:tcW w:w="1890" w:type="dxa"/>
          </w:tcPr>
          <w:p w14:paraId="390538E0" w14:textId="77777777" w:rsidR="009C3BF2" w:rsidRPr="00943846" w:rsidRDefault="009C3BF2" w:rsidP="00205F33">
            <w:pPr>
              <w:pStyle w:val="TableText"/>
              <w:ind w:right="576"/>
              <w:rPr>
                <w:noProof w:val="0"/>
              </w:rPr>
            </w:pPr>
            <w:r w:rsidRPr="00943846">
              <w:rPr>
                <w:noProof w:val="0"/>
              </w:rPr>
              <w:t>0</w:t>
            </w:r>
          </w:p>
        </w:tc>
        <w:tc>
          <w:tcPr>
            <w:tcW w:w="1080" w:type="dxa"/>
          </w:tcPr>
          <w:p w14:paraId="1863BDF9" w14:textId="77777777" w:rsidR="009C3BF2" w:rsidRPr="00943846" w:rsidRDefault="009C3BF2" w:rsidP="00205F33">
            <w:pPr>
              <w:pStyle w:val="TableText"/>
              <w:ind w:right="144"/>
              <w:rPr>
                <w:noProof w:val="0"/>
              </w:rPr>
            </w:pPr>
            <w:r w:rsidRPr="00943846">
              <w:rPr>
                <w:noProof w:val="0"/>
              </w:rPr>
              <w:t>0</w:t>
            </w:r>
          </w:p>
        </w:tc>
        <w:tc>
          <w:tcPr>
            <w:tcW w:w="1080" w:type="dxa"/>
          </w:tcPr>
          <w:p w14:paraId="457BAFB5" w14:textId="77777777" w:rsidR="009C3BF2" w:rsidRPr="00943846" w:rsidRDefault="009C3BF2" w:rsidP="00205F33">
            <w:pPr>
              <w:pStyle w:val="TableText"/>
              <w:ind w:right="144"/>
              <w:rPr>
                <w:noProof w:val="0"/>
              </w:rPr>
            </w:pPr>
            <w:r w:rsidRPr="00943846">
              <w:rPr>
                <w:noProof w:val="0"/>
              </w:rPr>
              <w:t>0</w:t>
            </w:r>
          </w:p>
        </w:tc>
        <w:tc>
          <w:tcPr>
            <w:tcW w:w="1080" w:type="dxa"/>
          </w:tcPr>
          <w:p w14:paraId="351079B6" w14:textId="77777777" w:rsidR="009C3BF2" w:rsidRPr="00943846" w:rsidRDefault="009C3BF2" w:rsidP="00205F33">
            <w:pPr>
              <w:pStyle w:val="TableText"/>
              <w:ind w:right="144"/>
              <w:rPr>
                <w:noProof w:val="0"/>
              </w:rPr>
            </w:pPr>
            <w:r w:rsidRPr="00943846">
              <w:rPr>
                <w:noProof w:val="0"/>
              </w:rPr>
              <w:t>2</w:t>
            </w:r>
          </w:p>
        </w:tc>
        <w:tc>
          <w:tcPr>
            <w:tcW w:w="1080" w:type="dxa"/>
          </w:tcPr>
          <w:p w14:paraId="541A157B" w14:textId="77777777" w:rsidR="009C3BF2" w:rsidRPr="00943846" w:rsidRDefault="009C3BF2" w:rsidP="00205F33">
            <w:pPr>
              <w:pStyle w:val="TableText"/>
              <w:ind w:right="144"/>
              <w:rPr>
                <w:noProof w:val="0"/>
              </w:rPr>
            </w:pPr>
            <w:r w:rsidRPr="00943846">
              <w:rPr>
                <w:noProof w:val="0"/>
              </w:rPr>
              <w:t>0</w:t>
            </w:r>
          </w:p>
        </w:tc>
        <w:tc>
          <w:tcPr>
            <w:tcW w:w="1132" w:type="dxa"/>
          </w:tcPr>
          <w:p w14:paraId="07B6EBC6" w14:textId="77777777" w:rsidR="009C3BF2" w:rsidRPr="00943846" w:rsidRDefault="009C3BF2" w:rsidP="00205F33">
            <w:pPr>
              <w:pStyle w:val="TableText"/>
              <w:ind w:right="144"/>
              <w:rPr>
                <w:noProof w:val="0"/>
              </w:rPr>
            </w:pPr>
            <w:r w:rsidRPr="00943846">
              <w:rPr>
                <w:noProof w:val="0"/>
              </w:rPr>
              <w:t>3</w:t>
            </w:r>
          </w:p>
        </w:tc>
      </w:tr>
      <w:tr w:rsidR="009C3BF2" w:rsidRPr="00943846" w14:paraId="4419E171" w14:textId="77777777" w:rsidTr="009C3BF2">
        <w:tc>
          <w:tcPr>
            <w:tcW w:w="2160" w:type="dxa"/>
            <w:noWrap/>
          </w:tcPr>
          <w:p w14:paraId="34143DCE" w14:textId="77777777" w:rsidR="009C3BF2" w:rsidRPr="00943846" w:rsidRDefault="009C3BF2" w:rsidP="00205F33">
            <w:pPr>
              <w:pStyle w:val="TableText"/>
              <w:rPr>
                <w:rFonts w:eastAsia="Times New Roman"/>
                <w:b/>
                <w:bCs/>
                <w:noProof w:val="0"/>
                <w:lang w:eastAsia="ko-KR"/>
              </w:rPr>
            </w:pPr>
            <w:r w:rsidRPr="00943846">
              <w:rPr>
                <w:noProof w:val="0"/>
              </w:rPr>
              <w:t>-2.0 ≤ b &lt; -1.8</w:t>
            </w:r>
          </w:p>
        </w:tc>
        <w:tc>
          <w:tcPr>
            <w:tcW w:w="1890" w:type="dxa"/>
          </w:tcPr>
          <w:p w14:paraId="0793E14E" w14:textId="77777777" w:rsidR="009C3BF2" w:rsidRPr="00943846" w:rsidRDefault="009C3BF2" w:rsidP="00205F33">
            <w:pPr>
              <w:pStyle w:val="TableText"/>
              <w:ind w:right="576"/>
              <w:rPr>
                <w:noProof w:val="0"/>
              </w:rPr>
            </w:pPr>
            <w:r w:rsidRPr="00943846">
              <w:rPr>
                <w:noProof w:val="0"/>
              </w:rPr>
              <w:t>0</w:t>
            </w:r>
          </w:p>
        </w:tc>
        <w:tc>
          <w:tcPr>
            <w:tcW w:w="1080" w:type="dxa"/>
          </w:tcPr>
          <w:p w14:paraId="4F371C2A" w14:textId="77777777" w:rsidR="009C3BF2" w:rsidRPr="00943846" w:rsidRDefault="009C3BF2" w:rsidP="00205F33">
            <w:pPr>
              <w:pStyle w:val="TableText"/>
              <w:ind w:right="144"/>
              <w:rPr>
                <w:noProof w:val="0"/>
              </w:rPr>
            </w:pPr>
            <w:r w:rsidRPr="00943846">
              <w:rPr>
                <w:noProof w:val="0"/>
              </w:rPr>
              <w:t>1</w:t>
            </w:r>
          </w:p>
        </w:tc>
        <w:tc>
          <w:tcPr>
            <w:tcW w:w="1080" w:type="dxa"/>
          </w:tcPr>
          <w:p w14:paraId="10406541" w14:textId="77777777" w:rsidR="009C3BF2" w:rsidRPr="00943846" w:rsidRDefault="009C3BF2" w:rsidP="00205F33">
            <w:pPr>
              <w:pStyle w:val="TableText"/>
              <w:ind w:right="144"/>
              <w:rPr>
                <w:noProof w:val="0"/>
              </w:rPr>
            </w:pPr>
            <w:r w:rsidRPr="00943846">
              <w:rPr>
                <w:noProof w:val="0"/>
              </w:rPr>
              <w:t>0</w:t>
            </w:r>
          </w:p>
        </w:tc>
        <w:tc>
          <w:tcPr>
            <w:tcW w:w="1080" w:type="dxa"/>
          </w:tcPr>
          <w:p w14:paraId="11793AF8" w14:textId="77777777" w:rsidR="009C3BF2" w:rsidRPr="00943846" w:rsidRDefault="009C3BF2" w:rsidP="00205F33">
            <w:pPr>
              <w:pStyle w:val="TableText"/>
              <w:ind w:right="144"/>
              <w:rPr>
                <w:noProof w:val="0"/>
              </w:rPr>
            </w:pPr>
            <w:r w:rsidRPr="00943846">
              <w:rPr>
                <w:noProof w:val="0"/>
              </w:rPr>
              <w:t>2</w:t>
            </w:r>
          </w:p>
        </w:tc>
        <w:tc>
          <w:tcPr>
            <w:tcW w:w="1080" w:type="dxa"/>
          </w:tcPr>
          <w:p w14:paraId="72D7F317" w14:textId="77777777" w:rsidR="009C3BF2" w:rsidRPr="00943846" w:rsidRDefault="009C3BF2" w:rsidP="00205F33">
            <w:pPr>
              <w:pStyle w:val="TableText"/>
              <w:ind w:right="144"/>
              <w:rPr>
                <w:noProof w:val="0"/>
              </w:rPr>
            </w:pPr>
            <w:r w:rsidRPr="00943846">
              <w:rPr>
                <w:noProof w:val="0"/>
              </w:rPr>
              <w:t>4</w:t>
            </w:r>
          </w:p>
        </w:tc>
        <w:tc>
          <w:tcPr>
            <w:tcW w:w="1132" w:type="dxa"/>
          </w:tcPr>
          <w:p w14:paraId="61959FA2" w14:textId="77777777" w:rsidR="009C3BF2" w:rsidRPr="00943846" w:rsidRDefault="009C3BF2" w:rsidP="00205F33">
            <w:pPr>
              <w:pStyle w:val="TableText"/>
              <w:ind w:right="144"/>
              <w:rPr>
                <w:noProof w:val="0"/>
              </w:rPr>
            </w:pPr>
            <w:r w:rsidRPr="00943846">
              <w:rPr>
                <w:noProof w:val="0"/>
              </w:rPr>
              <w:t>4</w:t>
            </w:r>
          </w:p>
        </w:tc>
      </w:tr>
      <w:tr w:rsidR="009C3BF2" w:rsidRPr="00943846" w14:paraId="5A62B102" w14:textId="77777777" w:rsidTr="009C3BF2">
        <w:tc>
          <w:tcPr>
            <w:tcW w:w="2160" w:type="dxa"/>
            <w:noWrap/>
          </w:tcPr>
          <w:p w14:paraId="2FEA92DB" w14:textId="77777777" w:rsidR="009C3BF2" w:rsidRPr="00943846" w:rsidRDefault="009C3BF2" w:rsidP="00205F33">
            <w:pPr>
              <w:pStyle w:val="TableText"/>
              <w:rPr>
                <w:rFonts w:eastAsia="Times New Roman"/>
                <w:b/>
                <w:bCs/>
                <w:noProof w:val="0"/>
                <w:lang w:eastAsia="ko-KR"/>
              </w:rPr>
            </w:pPr>
            <w:r w:rsidRPr="00943846">
              <w:rPr>
                <w:noProof w:val="0"/>
              </w:rPr>
              <w:t>-1.8 ≤ b &lt; -1.6</w:t>
            </w:r>
          </w:p>
        </w:tc>
        <w:tc>
          <w:tcPr>
            <w:tcW w:w="1890" w:type="dxa"/>
          </w:tcPr>
          <w:p w14:paraId="55109720" w14:textId="77777777" w:rsidR="009C3BF2" w:rsidRPr="00943846" w:rsidRDefault="009C3BF2" w:rsidP="00205F33">
            <w:pPr>
              <w:pStyle w:val="TableText"/>
              <w:ind w:right="576"/>
              <w:rPr>
                <w:noProof w:val="0"/>
              </w:rPr>
            </w:pPr>
            <w:r w:rsidRPr="00943846">
              <w:rPr>
                <w:noProof w:val="0"/>
              </w:rPr>
              <w:t>1</w:t>
            </w:r>
          </w:p>
        </w:tc>
        <w:tc>
          <w:tcPr>
            <w:tcW w:w="1080" w:type="dxa"/>
          </w:tcPr>
          <w:p w14:paraId="78828FF9" w14:textId="77777777" w:rsidR="009C3BF2" w:rsidRPr="00943846" w:rsidRDefault="009C3BF2" w:rsidP="00205F33">
            <w:pPr>
              <w:pStyle w:val="TableText"/>
              <w:ind w:right="144"/>
              <w:rPr>
                <w:noProof w:val="0"/>
              </w:rPr>
            </w:pPr>
            <w:r w:rsidRPr="00943846">
              <w:rPr>
                <w:noProof w:val="0"/>
              </w:rPr>
              <w:t>0</w:t>
            </w:r>
          </w:p>
        </w:tc>
        <w:tc>
          <w:tcPr>
            <w:tcW w:w="1080" w:type="dxa"/>
          </w:tcPr>
          <w:p w14:paraId="43DA2C22" w14:textId="77777777" w:rsidR="009C3BF2" w:rsidRPr="00943846" w:rsidRDefault="009C3BF2" w:rsidP="00205F33">
            <w:pPr>
              <w:pStyle w:val="TableText"/>
              <w:ind w:right="144"/>
              <w:rPr>
                <w:noProof w:val="0"/>
              </w:rPr>
            </w:pPr>
            <w:r w:rsidRPr="00943846">
              <w:rPr>
                <w:noProof w:val="0"/>
              </w:rPr>
              <w:t>1</w:t>
            </w:r>
          </w:p>
        </w:tc>
        <w:tc>
          <w:tcPr>
            <w:tcW w:w="1080" w:type="dxa"/>
          </w:tcPr>
          <w:p w14:paraId="23DBE4C0" w14:textId="77777777" w:rsidR="009C3BF2" w:rsidRPr="00943846" w:rsidRDefault="009C3BF2" w:rsidP="00205F33">
            <w:pPr>
              <w:pStyle w:val="TableText"/>
              <w:ind w:right="144"/>
              <w:rPr>
                <w:noProof w:val="0"/>
              </w:rPr>
            </w:pPr>
            <w:r w:rsidRPr="00943846">
              <w:rPr>
                <w:noProof w:val="0"/>
              </w:rPr>
              <w:t>0</w:t>
            </w:r>
          </w:p>
        </w:tc>
        <w:tc>
          <w:tcPr>
            <w:tcW w:w="1080" w:type="dxa"/>
          </w:tcPr>
          <w:p w14:paraId="45E36FC5" w14:textId="77777777" w:rsidR="009C3BF2" w:rsidRPr="00943846" w:rsidRDefault="009C3BF2" w:rsidP="00205F33">
            <w:pPr>
              <w:pStyle w:val="TableText"/>
              <w:ind w:right="144"/>
              <w:rPr>
                <w:noProof w:val="0"/>
              </w:rPr>
            </w:pPr>
            <w:r w:rsidRPr="00943846">
              <w:rPr>
                <w:noProof w:val="0"/>
              </w:rPr>
              <w:t>4</w:t>
            </w:r>
          </w:p>
        </w:tc>
        <w:tc>
          <w:tcPr>
            <w:tcW w:w="1132" w:type="dxa"/>
          </w:tcPr>
          <w:p w14:paraId="4143A020" w14:textId="77777777" w:rsidR="009C3BF2" w:rsidRPr="00943846" w:rsidRDefault="009C3BF2" w:rsidP="00205F33">
            <w:pPr>
              <w:pStyle w:val="TableText"/>
              <w:ind w:right="144"/>
              <w:rPr>
                <w:noProof w:val="0"/>
              </w:rPr>
            </w:pPr>
            <w:r w:rsidRPr="00943846">
              <w:rPr>
                <w:noProof w:val="0"/>
              </w:rPr>
              <w:t>5</w:t>
            </w:r>
          </w:p>
        </w:tc>
      </w:tr>
      <w:tr w:rsidR="009C3BF2" w:rsidRPr="00943846" w14:paraId="31134D75" w14:textId="77777777" w:rsidTr="009C3BF2">
        <w:tc>
          <w:tcPr>
            <w:tcW w:w="2160" w:type="dxa"/>
            <w:noWrap/>
          </w:tcPr>
          <w:p w14:paraId="172D7B36" w14:textId="77777777" w:rsidR="009C3BF2" w:rsidRPr="00943846" w:rsidRDefault="009C3BF2" w:rsidP="00205F33">
            <w:pPr>
              <w:pStyle w:val="TableText"/>
              <w:rPr>
                <w:rFonts w:eastAsia="Times New Roman"/>
                <w:b/>
                <w:bCs/>
                <w:noProof w:val="0"/>
                <w:lang w:eastAsia="ko-KR"/>
              </w:rPr>
            </w:pPr>
            <w:r w:rsidRPr="00943846">
              <w:rPr>
                <w:noProof w:val="0"/>
              </w:rPr>
              <w:t>-1.6 ≤ b &lt; -1.4</w:t>
            </w:r>
          </w:p>
        </w:tc>
        <w:tc>
          <w:tcPr>
            <w:tcW w:w="1890" w:type="dxa"/>
          </w:tcPr>
          <w:p w14:paraId="46DC8628" w14:textId="77777777" w:rsidR="009C3BF2" w:rsidRPr="00943846" w:rsidRDefault="009C3BF2" w:rsidP="00205F33">
            <w:pPr>
              <w:pStyle w:val="TableText"/>
              <w:ind w:right="576"/>
              <w:rPr>
                <w:noProof w:val="0"/>
              </w:rPr>
            </w:pPr>
            <w:r w:rsidRPr="00943846">
              <w:rPr>
                <w:noProof w:val="0"/>
              </w:rPr>
              <w:t>0</w:t>
            </w:r>
          </w:p>
        </w:tc>
        <w:tc>
          <w:tcPr>
            <w:tcW w:w="1080" w:type="dxa"/>
          </w:tcPr>
          <w:p w14:paraId="15138792" w14:textId="77777777" w:rsidR="009C3BF2" w:rsidRPr="00943846" w:rsidRDefault="009C3BF2" w:rsidP="00205F33">
            <w:pPr>
              <w:pStyle w:val="TableText"/>
              <w:ind w:right="144"/>
              <w:rPr>
                <w:noProof w:val="0"/>
              </w:rPr>
            </w:pPr>
            <w:r w:rsidRPr="00943846">
              <w:rPr>
                <w:noProof w:val="0"/>
              </w:rPr>
              <w:t>1</w:t>
            </w:r>
          </w:p>
        </w:tc>
        <w:tc>
          <w:tcPr>
            <w:tcW w:w="1080" w:type="dxa"/>
          </w:tcPr>
          <w:p w14:paraId="2944BA1E" w14:textId="77777777" w:rsidR="009C3BF2" w:rsidRPr="00943846" w:rsidRDefault="009C3BF2" w:rsidP="00205F33">
            <w:pPr>
              <w:pStyle w:val="TableText"/>
              <w:ind w:right="144"/>
              <w:rPr>
                <w:noProof w:val="0"/>
              </w:rPr>
            </w:pPr>
            <w:r w:rsidRPr="00943846">
              <w:rPr>
                <w:noProof w:val="0"/>
              </w:rPr>
              <w:t>0</w:t>
            </w:r>
          </w:p>
        </w:tc>
        <w:tc>
          <w:tcPr>
            <w:tcW w:w="1080" w:type="dxa"/>
          </w:tcPr>
          <w:p w14:paraId="4CA4CEB7" w14:textId="77777777" w:rsidR="009C3BF2" w:rsidRPr="00943846" w:rsidRDefault="009C3BF2" w:rsidP="00205F33">
            <w:pPr>
              <w:pStyle w:val="TableText"/>
              <w:ind w:right="144"/>
              <w:rPr>
                <w:noProof w:val="0"/>
              </w:rPr>
            </w:pPr>
            <w:r w:rsidRPr="00943846">
              <w:rPr>
                <w:noProof w:val="0"/>
              </w:rPr>
              <w:t>2</w:t>
            </w:r>
          </w:p>
        </w:tc>
        <w:tc>
          <w:tcPr>
            <w:tcW w:w="1080" w:type="dxa"/>
          </w:tcPr>
          <w:p w14:paraId="699B16B3" w14:textId="77777777" w:rsidR="009C3BF2" w:rsidRPr="00943846" w:rsidRDefault="009C3BF2" w:rsidP="00205F33">
            <w:pPr>
              <w:pStyle w:val="TableText"/>
              <w:ind w:right="144"/>
              <w:rPr>
                <w:noProof w:val="0"/>
              </w:rPr>
            </w:pPr>
            <w:r w:rsidRPr="00943846">
              <w:rPr>
                <w:noProof w:val="0"/>
              </w:rPr>
              <w:t>2</w:t>
            </w:r>
          </w:p>
        </w:tc>
        <w:tc>
          <w:tcPr>
            <w:tcW w:w="1132" w:type="dxa"/>
          </w:tcPr>
          <w:p w14:paraId="7DC2B128" w14:textId="77777777" w:rsidR="009C3BF2" w:rsidRPr="00943846" w:rsidRDefault="009C3BF2" w:rsidP="00205F33">
            <w:pPr>
              <w:pStyle w:val="TableText"/>
              <w:ind w:right="144"/>
              <w:rPr>
                <w:noProof w:val="0"/>
              </w:rPr>
            </w:pPr>
            <w:r w:rsidRPr="00943846">
              <w:rPr>
                <w:noProof w:val="0"/>
              </w:rPr>
              <w:t>5</w:t>
            </w:r>
          </w:p>
        </w:tc>
      </w:tr>
      <w:tr w:rsidR="009C3BF2" w:rsidRPr="00943846" w14:paraId="71E804ED" w14:textId="77777777" w:rsidTr="009C3BF2">
        <w:tc>
          <w:tcPr>
            <w:tcW w:w="2160" w:type="dxa"/>
            <w:noWrap/>
          </w:tcPr>
          <w:p w14:paraId="4C8F5A25" w14:textId="77777777" w:rsidR="009C3BF2" w:rsidRPr="00943846" w:rsidRDefault="009C3BF2" w:rsidP="00205F33">
            <w:pPr>
              <w:pStyle w:val="TableText"/>
              <w:rPr>
                <w:rFonts w:eastAsia="Times New Roman"/>
                <w:b/>
                <w:bCs/>
                <w:noProof w:val="0"/>
                <w:lang w:eastAsia="ko-KR"/>
              </w:rPr>
            </w:pPr>
            <w:r w:rsidRPr="00943846">
              <w:rPr>
                <w:noProof w:val="0"/>
              </w:rPr>
              <w:t>-1.4 ≤ b &lt; -1.2</w:t>
            </w:r>
          </w:p>
        </w:tc>
        <w:tc>
          <w:tcPr>
            <w:tcW w:w="1890" w:type="dxa"/>
          </w:tcPr>
          <w:p w14:paraId="328212B6" w14:textId="77777777" w:rsidR="009C3BF2" w:rsidRPr="00943846" w:rsidRDefault="009C3BF2" w:rsidP="00205F33">
            <w:pPr>
              <w:pStyle w:val="TableText"/>
              <w:ind w:right="576"/>
              <w:rPr>
                <w:noProof w:val="0"/>
              </w:rPr>
            </w:pPr>
            <w:r w:rsidRPr="00943846">
              <w:rPr>
                <w:noProof w:val="0"/>
              </w:rPr>
              <w:t>0</w:t>
            </w:r>
          </w:p>
        </w:tc>
        <w:tc>
          <w:tcPr>
            <w:tcW w:w="1080" w:type="dxa"/>
          </w:tcPr>
          <w:p w14:paraId="43149EB8" w14:textId="77777777" w:rsidR="009C3BF2" w:rsidRPr="00943846" w:rsidRDefault="009C3BF2" w:rsidP="00205F33">
            <w:pPr>
              <w:pStyle w:val="TableText"/>
              <w:ind w:right="144"/>
              <w:rPr>
                <w:noProof w:val="0"/>
              </w:rPr>
            </w:pPr>
            <w:r w:rsidRPr="00943846">
              <w:rPr>
                <w:noProof w:val="0"/>
              </w:rPr>
              <w:t>0</w:t>
            </w:r>
          </w:p>
        </w:tc>
        <w:tc>
          <w:tcPr>
            <w:tcW w:w="1080" w:type="dxa"/>
          </w:tcPr>
          <w:p w14:paraId="0919C114" w14:textId="77777777" w:rsidR="009C3BF2" w:rsidRPr="00943846" w:rsidRDefault="009C3BF2" w:rsidP="00205F33">
            <w:pPr>
              <w:pStyle w:val="TableText"/>
              <w:ind w:right="144"/>
              <w:rPr>
                <w:noProof w:val="0"/>
              </w:rPr>
            </w:pPr>
            <w:r w:rsidRPr="00943846">
              <w:rPr>
                <w:noProof w:val="0"/>
              </w:rPr>
              <w:t>0</w:t>
            </w:r>
          </w:p>
        </w:tc>
        <w:tc>
          <w:tcPr>
            <w:tcW w:w="1080" w:type="dxa"/>
          </w:tcPr>
          <w:p w14:paraId="3C10D3A3" w14:textId="77777777" w:rsidR="009C3BF2" w:rsidRPr="00943846" w:rsidRDefault="009C3BF2" w:rsidP="00205F33">
            <w:pPr>
              <w:pStyle w:val="TableText"/>
              <w:ind w:right="144"/>
              <w:rPr>
                <w:noProof w:val="0"/>
              </w:rPr>
            </w:pPr>
            <w:r w:rsidRPr="00943846">
              <w:rPr>
                <w:noProof w:val="0"/>
              </w:rPr>
              <w:t>1</w:t>
            </w:r>
          </w:p>
        </w:tc>
        <w:tc>
          <w:tcPr>
            <w:tcW w:w="1080" w:type="dxa"/>
          </w:tcPr>
          <w:p w14:paraId="6C93F6F8" w14:textId="77777777" w:rsidR="009C3BF2" w:rsidRPr="00943846" w:rsidRDefault="009C3BF2" w:rsidP="00205F33">
            <w:pPr>
              <w:pStyle w:val="TableText"/>
              <w:ind w:right="144"/>
              <w:rPr>
                <w:noProof w:val="0"/>
              </w:rPr>
            </w:pPr>
            <w:r w:rsidRPr="00943846">
              <w:rPr>
                <w:noProof w:val="0"/>
              </w:rPr>
              <w:t>6</w:t>
            </w:r>
          </w:p>
        </w:tc>
        <w:tc>
          <w:tcPr>
            <w:tcW w:w="1132" w:type="dxa"/>
          </w:tcPr>
          <w:p w14:paraId="0376715F" w14:textId="77777777" w:rsidR="009C3BF2" w:rsidRPr="00943846" w:rsidRDefault="009C3BF2" w:rsidP="00205F33">
            <w:pPr>
              <w:pStyle w:val="TableText"/>
              <w:ind w:right="144"/>
              <w:rPr>
                <w:noProof w:val="0"/>
              </w:rPr>
            </w:pPr>
            <w:r w:rsidRPr="00943846">
              <w:rPr>
                <w:noProof w:val="0"/>
              </w:rPr>
              <w:t>7</w:t>
            </w:r>
          </w:p>
        </w:tc>
      </w:tr>
      <w:tr w:rsidR="009C3BF2" w:rsidRPr="00943846" w14:paraId="4438C104" w14:textId="77777777" w:rsidTr="009C3BF2">
        <w:tc>
          <w:tcPr>
            <w:tcW w:w="2160" w:type="dxa"/>
            <w:noWrap/>
          </w:tcPr>
          <w:p w14:paraId="6D11F9DF" w14:textId="77777777" w:rsidR="009C3BF2" w:rsidRPr="00943846" w:rsidRDefault="009C3BF2" w:rsidP="00205F33">
            <w:pPr>
              <w:pStyle w:val="TableText"/>
              <w:rPr>
                <w:rFonts w:eastAsia="Times New Roman"/>
                <w:b/>
                <w:bCs/>
                <w:noProof w:val="0"/>
                <w:lang w:eastAsia="ko-KR"/>
              </w:rPr>
            </w:pPr>
            <w:r w:rsidRPr="00943846">
              <w:rPr>
                <w:noProof w:val="0"/>
              </w:rPr>
              <w:t>-1.2 ≤ b &lt; -1.0</w:t>
            </w:r>
          </w:p>
        </w:tc>
        <w:tc>
          <w:tcPr>
            <w:tcW w:w="1890" w:type="dxa"/>
          </w:tcPr>
          <w:p w14:paraId="65ABD0ED" w14:textId="77777777" w:rsidR="009C3BF2" w:rsidRPr="00943846" w:rsidRDefault="009C3BF2" w:rsidP="00205F33">
            <w:pPr>
              <w:pStyle w:val="TableText"/>
              <w:ind w:right="576"/>
              <w:rPr>
                <w:noProof w:val="0"/>
              </w:rPr>
            </w:pPr>
            <w:r w:rsidRPr="00943846">
              <w:rPr>
                <w:noProof w:val="0"/>
              </w:rPr>
              <w:t>0</w:t>
            </w:r>
          </w:p>
        </w:tc>
        <w:tc>
          <w:tcPr>
            <w:tcW w:w="1080" w:type="dxa"/>
          </w:tcPr>
          <w:p w14:paraId="0B7B0A1D" w14:textId="77777777" w:rsidR="009C3BF2" w:rsidRPr="00943846" w:rsidRDefault="009C3BF2" w:rsidP="00205F33">
            <w:pPr>
              <w:pStyle w:val="TableText"/>
              <w:ind w:right="144"/>
              <w:rPr>
                <w:noProof w:val="0"/>
              </w:rPr>
            </w:pPr>
            <w:r w:rsidRPr="00943846">
              <w:rPr>
                <w:noProof w:val="0"/>
              </w:rPr>
              <w:t>0</w:t>
            </w:r>
          </w:p>
        </w:tc>
        <w:tc>
          <w:tcPr>
            <w:tcW w:w="1080" w:type="dxa"/>
          </w:tcPr>
          <w:p w14:paraId="0A3FB13D" w14:textId="77777777" w:rsidR="009C3BF2" w:rsidRPr="00943846" w:rsidRDefault="009C3BF2" w:rsidP="00205F33">
            <w:pPr>
              <w:pStyle w:val="TableText"/>
              <w:ind w:right="144"/>
              <w:rPr>
                <w:noProof w:val="0"/>
              </w:rPr>
            </w:pPr>
            <w:r w:rsidRPr="00943846">
              <w:rPr>
                <w:noProof w:val="0"/>
              </w:rPr>
              <w:t>2</w:t>
            </w:r>
          </w:p>
        </w:tc>
        <w:tc>
          <w:tcPr>
            <w:tcW w:w="1080" w:type="dxa"/>
          </w:tcPr>
          <w:p w14:paraId="487F1533" w14:textId="77777777" w:rsidR="009C3BF2" w:rsidRPr="00943846" w:rsidRDefault="009C3BF2" w:rsidP="00205F33">
            <w:pPr>
              <w:pStyle w:val="TableText"/>
              <w:ind w:right="144"/>
              <w:rPr>
                <w:noProof w:val="0"/>
              </w:rPr>
            </w:pPr>
            <w:r w:rsidRPr="00943846">
              <w:rPr>
                <w:noProof w:val="0"/>
              </w:rPr>
              <w:t>3</w:t>
            </w:r>
          </w:p>
        </w:tc>
        <w:tc>
          <w:tcPr>
            <w:tcW w:w="1080" w:type="dxa"/>
          </w:tcPr>
          <w:p w14:paraId="4E5D2D87" w14:textId="77777777" w:rsidR="009C3BF2" w:rsidRPr="00943846" w:rsidRDefault="009C3BF2" w:rsidP="00205F33">
            <w:pPr>
              <w:pStyle w:val="TableText"/>
              <w:ind w:right="144"/>
              <w:rPr>
                <w:noProof w:val="0"/>
              </w:rPr>
            </w:pPr>
            <w:r w:rsidRPr="00943846">
              <w:rPr>
                <w:noProof w:val="0"/>
              </w:rPr>
              <w:t>7</w:t>
            </w:r>
          </w:p>
        </w:tc>
        <w:tc>
          <w:tcPr>
            <w:tcW w:w="1132" w:type="dxa"/>
          </w:tcPr>
          <w:p w14:paraId="67A87260" w14:textId="77777777" w:rsidR="009C3BF2" w:rsidRPr="00943846" w:rsidRDefault="009C3BF2" w:rsidP="00205F33">
            <w:pPr>
              <w:pStyle w:val="TableText"/>
              <w:ind w:right="144"/>
              <w:rPr>
                <w:noProof w:val="0"/>
              </w:rPr>
            </w:pPr>
            <w:r w:rsidRPr="00943846">
              <w:rPr>
                <w:noProof w:val="0"/>
              </w:rPr>
              <w:t>4</w:t>
            </w:r>
          </w:p>
        </w:tc>
      </w:tr>
      <w:tr w:rsidR="009C3BF2" w:rsidRPr="00943846" w14:paraId="2EECB8F5" w14:textId="77777777" w:rsidTr="009C3BF2">
        <w:tc>
          <w:tcPr>
            <w:tcW w:w="2160" w:type="dxa"/>
            <w:noWrap/>
          </w:tcPr>
          <w:p w14:paraId="50517EC2" w14:textId="77777777" w:rsidR="009C3BF2" w:rsidRPr="00943846" w:rsidRDefault="009C3BF2" w:rsidP="00205F33">
            <w:pPr>
              <w:pStyle w:val="TableText"/>
              <w:rPr>
                <w:rFonts w:eastAsia="Times New Roman"/>
                <w:b/>
                <w:bCs/>
                <w:noProof w:val="0"/>
                <w:lang w:eastAsia="ko-KR"/>
              </w:rPr>
            </w:pPr>
            <w:r w:rsidRPr="00943846">
              <w:rPr>
                <w:noProof w:val="0"/>
              </w:rPr>
              <w:t>-1.0 ≤ b &lt; -0.8</w:t>
            </w:r>
          </w:p>
        </w:tc>
        <w:tc>
          <w:tcPr>
            <w:tcW w:w="1890" w:type="dxa"/>
          </w:tcPr>
          <w:p w14:paraId="6178BD2E" w14:textId="77777777" w:rsidR="009C3BF2" w:rsidRPr="00943846" w:rsidRDefault="009C3BF2" w:rsidP="00205F33">
            <w:pPr>
              <w:pStyle w:val="TableText"/>
              <w:ind w:right="576"/>
              <w:rPr>
                <w:noProof w:val="0"/>
              </w:rPr>
            </w:pPr>
            <w:r w:rsidRPr="00943846">
              <w:rPr>
                <w:noProof w:val="0"/>
              </w:rPr>
              <w:t>2</w:t>
            </w:r>
          </w:p>
        </w:tc>
        <w:tc>
          <w:tcPr>
            <w:tcW w:w="1080" w:type="dxa"/>
          </w:tcPr>
          <w:p w14:paraId="6FFE6C58" w14:textId="77777777" w:rsidR="009C3BF2" w:rsidRPr="00943846" w:rsidRDefault="009C3BF2" w:rsidP="00205F33">
            <w:pPr>
              <w:pStyle w:val="TableText"/>
              <w:ind w:right="144"/>
              <w:rPr>
                <w:noProof w:val="0"/>
              </w:rPr>
            </w:pPr>
            <w:r w:rsidRPr="00943846">
              <w:rPr>
                <w:noProof w:val="0"/>
              </w:rPr>
              <w:t>1</w:t>
            </w:r>
          </w:p>
        </w:tc>
        <w:tc>
          <w:tcPr>
            <w:tcW w:w="1080" w:type="dxa"/>
          </w:tcPr>
          <w:p w14:paraId="0E8F559F" w14:textId="77777777" w:rsidR="009C3BF2" w:rsidRPr="00943846" w:rsidRDefault="009C3BF2" w:rsidP="00205F33">
            <w:pPr>
              <w:pStyle w:val="TableText"/>
              <w:ind w:right="144"/>
              <w:rPr>
                <w:noProof w:val="0"/>
              </w:rPr>
            </w:pPr>
            <w:r w:rsidRPr="00943846">
              <w:rPr>
                <w:noProof w:val="0"/>
              </w:rPr>
              <w:t>2</w:t>
            </w:r>
          </w:p>
        </w:tc>
        <w:tc>
          <w:tcPr>
            <w:tcW w:w="1080" w:type="dxa"/>
          </w:tcPr>
          <w:p w14:paraId="2BD46CBC" w14:textId="77777777" w:rsidR="009C3BF2" w:rsidRPr="00943846" w:rsidRDefault="009C3BF2" w:rsidP="00205F33">
            <w:pPr>
              <w:pStyle w:val="TableText"/>
              <w:ind w:right="144"/>
              <w:rPr>
                <w:noProof w:val="0"/>
              </w:rPr>
            </w:pPr>
            <w:r w:rsidRPr="00943846">
              <w:rPr>
                <w:noProof w:val="0"/>
              </w:rPr>
              <w:t>6</w:t>
            </w:r>
          </w:p>
        </w:tc>
        <w:tc>
          <w:tcPr>
            <w:tcW w:w="1080" w:type="dxa"/>
          </w:tcPr>
          <w:p w14:paraId="0F5C3613" w14:textId="77777777" w:rsidR="009C3BF2" w:rsidRPr="00943846" w:rsidRDefault="009C3BF2" w:rsidP="00205F33">
            <w:pPr>
              <w:pStyle w:val="TableText"/>
              <w:ind w:right="144"/>
              <w:rPr>
                <w:noProof w:val="0"/>
              </w:rPr>
            </w:pPr>
            <w:r w:rsidRPr="00943846">
              <w:rPr>
                <w:noProof w:val="0"/>
              </w:rPr>
              <w:t>5</w:t>
            </w:r>
          </w:p>
        </w:tc>
        <w:tc>
          <w:tcPr>
            <w:tcW w:w="1132" w:type="dxa"/>
          </w:tcPr>
          <w:p w14:paraId="5F933F35" w14:textId="77777777" w:rsidR="009C3BF2" w:rsidRPr="00943846" w:rsidRDefault="009C3BF2" w:rsidP="00205F33">
            <w:pPr>
              <w:pStyle w:val="TableText"/>
              <w:ind w:right="144"/>
              <w:rPr>
                <w:noProof w:val="0"/>
              </w:rPr>
            </w:pPr>
            <w:r w:rsidRPr="00943846">
              <w:rPr>
                <w:noProof w:val="0"/>
              </w:rPr>
              <w:t>7</w:t>
            </w:r>
          </w:p>
        </w:tc>
      </w:tr>
      <w:tr w:rsidR="009C3BF2" w:rsidRPr="00943846" w14:paraId="4D051418" w14:textId="77777777" w:rsidTr="009C3BF2">
        <w:tc>
          <w:tcPr>
            <w:tcW w:w="2160" w:type="dxa"/>
            <w:noWrap/>
          </w:tcPr>
          <w:p w14:paraId="4A806DA3" w14:textId="77777777" w:rsidR="009C3BF2" w:rsidRPr="00943846" w:rsidRDefault="009C3BF2" w:rsidP="00205F33">
            <w:pPr>
              <w:pStyle w:val="TableText"/>
              <w:rPr>
                <w:rFonts w:eastAsia="Times New Roman"/>
                <w:b/>
                <w:bCs/>
                <w:noProof w:val="0"/>
                <w:lang w:eastAsia="ko-KR"/>
              </w:rPr>
            </w:pPr>
            <w:r w:rsidRPr="00943846">
              <w:rPr>
                <w:noProof w:val="0"/>
              </w:rPr>
              <w:t>-0.8 ≤ b &lt; -0.6</w:t>
            </w:r>
          </w:p>
        </w:tc>
        <w:tc>
          <w:tcPr>
            <w:tcW w:w="1890" w:type="dxa"/>
          </w:tcPr>
          <w:p w14:paraId="3BFAEFDD" w14:textId="77777777" w:rsidR="009C3BF2" w:rsidRPr="00943846" w:rsidRDefault="009C3BF2" w:rsidP="00205F33">
            <w:pPr>
              <w:pStyle w:val="TableText"/>
              <w:ind w:right="576"/>
              <w:rPr>
                <w:noProof w:val="0"/>
              </w:rPr>
            </w:pPr>
            <w:r w:rsidRPr="00943846">
              <w:rPr>
                <w:noProof w:val="0"/>
              </w:rPr>
              <w:t>0</w:t>
            </w:r>
          </w:p>
        </w:tc>
        <w:tc>
          <w:tcPr>
            <w:tcW w:w="1080" w:type="dxa"/>
          </w:tcPr>
          <w:p w14:paraId="24D0CF79" w14:textId="77777777" w:rsidR="009C3BF2" w:rsidRPr="00943846" w:rsidRDefault="009C3BF2" w:rsidP="00205F33">
            <w:pPr>
              <w:pStyle w:val="TableText"/>
              <w:ind w:right="144"/>
              <w:rPr>
                <w:noProof w:val="0"/>
              </w:rPr>
            </w:pPr>
            <w:r w:rsidRPr="00943846">
              <w:rPr>
                <w:noProof w:val="0"/>
              </w:rPr>
              <w:t>5</w:t>
            </w:r>
          </w:p>
        </w:tc>
        <w:tc>
          <w:tcPr>
            <w:tcW w:w="1080" w:type="dxa"/>
          </w:tcPr>
          <w:p w14:paraId="79B414CB" w14:textId="77777777" w:rsidR="009C3BF2" w:rsidRPr="00943846" w:rsidRDefault="009C3BF2" w:rsidP="00205F33">
            <w:pPr>
              <w:pStyle w:val="TableText"/>
              <w:ind w:right="144"/>
              <w:rPr>
                <w:noProof w:val="0"/>
              </w:rPr>
            </w:pPr>
            <w:r w:rsidRPr="00943846">
              <w:rPr>
                <w:noProof w:val="0"/>
              </w:rPr>
              <w:t>1</w:t>
            </w:r>
          </w:p>
        </w:tc>
        <w:tc>
          <w:tcPr>
            <w:tcW w:w="1080" w:type="dxa"/>
          </w:tcPr>
          <w:p w14:paraId="0C8EA6A9" w14:textId="77777777" w:rsidR="009C3BF2" w:rsidRPr="00943846" w:rsidRDefault="009C3BF2" w:rsidP="00205F33">
            <w:pPr>
              <w:pStyle w:val="TableText"/>
              <w:ind w:right="144"/>
              <w:rPr>
                <w:noProof w:val="0"/>
              </w:rPr>
            </w:pPr>
            <w:r w:rsidRPr="00943846">
              <w:rPr>
                <w:noProof w:val="0"/>
              </w:rPr>
              <w:t>5</w:t>
            </w:r>
          </w:p>
        </w:tc>
        <w:tc>
          <w:tcPr>
            <w:tcW w:w="1080" w:type="dxa"/>
          </w:tcPr>
          <w:p w14:paraId="579C5F0F" w14:textId="77777777" w:rsidR="009C3BF2" w:rsidRPr="00943846" w:rsidRDefault="009C3BF2" w:rsidP="00205F33">
            <w:pPr>
              <w:pStyle w:val="TableText"/>
              <w:ind w:right="144"/>
              <w:rPr>
                <w:noProof w:val="0"/>
              </w:rPr>
            </w:pPr>
            <w:r w:rsidRPr="00943846">
              <w:rPr>
                <w:noProof w:val="0"/>
              </w:rPr>
              <w:t>3</w:t>
            </w:r>
          </w:p>
        </w:tc>
        <w:tc>
          <w:tcPr>
            <w:tcW w:w="1132" w:type="dxa"/>
          </w:tcPr>
          <w:p w14:paraId="24F7AF19" w14:textId="77777777" w:rsidR="009C3BF2" w:rsidRPr="00943846" w:rsidRDefault="009C3BF2" w:rsidP="00205F33">
            <w:pPr>
              <w:pStyle w:val="TableText"/>
              <w:ind w:right="144"/>
              <w:rPr>
                <w:noProof w:val="0"/>
              </w:rPr>
            </w:pPr>
            <w:r w:rsidRPr="00943846">
              <w:rPr>
                <w:noProof w:val="0"/>
              </w:rPr>
              <w:t>1</w:t>
            </w:r>
          </w:p>
        </w:tc>
      </w:tr>
      <w:tr w:rsidR="009C3BF2" w:rsidRPr="00943846" w14:paraId="51011023" w14:textId="77777777" w:rsidTr="009C3BF2">
        <w:tc>
          <w:tcPr>
            <w:tcW w:w="2160" w:type="dxa"/>
            <w:noWrap/>
          </w:tcPr>
          <w:p w14:paraId="56E0B788" w14:textId="77777777" w:rsidR="009C3BF2" w:rsidRPr="00943846" w:rsidRDefault="009C3BF2" w:rsidP="00205F33">
            <w:pPr>
              <w:pStyle w:val="TableText"/>
              <w:rPr>
                <w:rFonts w:eastAsia="Times New Roman"/>
                <w:b/>
                <w:bCs/>
                <w:noProof w:val="0"/>
                <w:lang w:eastAsia="ko-KR"/>
              </w:rPr>
            </w:pPr>
            <w:r w:rsidRPr="00943846">
              <w:rPr>
                <w:noProof w:val="0"/>
              </w:rPr>
              <w:t>-0.6 ≤ b &lt; -0.4</w:t>
            </w:r>
          </w:p>
        </w:tc>
        <w:tc>
          <w:tcPr>
            <w:tcW w:w="1890" w:type="dxa"/>
          </w:tcPr>
          <w:p w14:paraId="05EDBBF2" w14:textId="77777777" w:rsidR="009C3BF2" w:rsidRPr="00943846" w:rsidRDefault="009C3BF2" w:rsidP="00205F33">
            <w:pPr>
              <w:pStyle w:val="TableText"/>
              <w:ind w:right="576"/>
              <w:rPr>
                <w:noProof w:val="0"/>
              </w:rPr>
            </w:pPr>
            <w:r w:rsidRPr="00943846">
              <w:rPr>
                <w:noProof w:val="0"/>
              </w:rPr>
              <w:t>0</w:t>
            </w:r>
          </w:p>
        </w:tc>
        <w:tc>
          <w:tcPr>
            <w:tcW w:w="1080" w:type="dxa"/>
          </w:tcPr>
          <w:p w14:paraId="0C4FD6BC" w14:textId="77777777" w:rsidR="009C3BF2" w:rsidRPr="00943846" w:rsidRDefault="009C3BF2" w:rsidP="00205F33">
            <w:pPr>
              <w:pStyle w:val="TableText"/>
              <w:ind w:right="144"/>
              <w:rPr>
                <w:noProof w:val="0"/>
              </w:rPr>
            </w:pPr>
            <w:r w:rsidRPr="00943846">
              <w:rPr>
                <w:noProof w:val="0"/>
              </w:rPr>
              <w:t>0</w:t>
            </w:r>
          </w:p>
        </w:tc>
        <w:tc>
          <w:tcPr>
            <w:tcW w:w="1080" w:type="dxa"/>
          </w:tcPr>
          <w:p w14:paraId="6DED9707" w14:textId="77777777" w:rsidR="009C3BF2" w:rsidRPr="00943846" w:rsidRDefault="009C3BF2" w:rsidP="00205F33">
            <w:pPr>
              <w:pStyle w:val="TableText"/>
              <w:ind w:right="144"/>
              <w:rPr>
                <w:noProof w:val="0"/>
              </w:rPr>
            </w:pPr>
            <w:r w:rsidRPr="00943846">
              <w:rPr>
                <w:noProof w:val="0"/>
              </w:rPr>
              <w:t>1</w:t>
            </w:r>
          </w:p>
        </w:tc>
        <w:tc>
          <w:tcPr>
            <w:tcW w:w="1080" w:type="dxa"/>
          </w:tcPr>
          <w:p w14:paraId="4EC7D23E" w14:textId="77777777" w:rsidR="009C3BF2" w:rsidRPr="00943846" w:rsidRDefault="009C3BF2" w:rsidP="00205F33">
            <w:pPr>
              <w:pStyle w:val="TableText"/>
              <w:ind w:right="144"/>
              <w:rPr>
                <w:noProof w:val="0"/>
              </w:rPr>
            </w:pPr>
            <w:r w:rsidRPr="00943846">
              <w:rPr>
                <w:noProof w:val="0"/>
              </w:rPr>
              <w:t>4</w:t>
            </w:r>
          </w:p>
        </w:tc>
        <w:tc>
          <w:tcPr>
            <w:tcW w:w="1080" w:type="dxa"/>
          </w:tcPr>
          <w:p w14:paraId="62D9612C" w14:textId="77777777" w:rsidR="009C3BF2" w:rsidRPr="00943846" w:rsidRDefault="009C3BF2" w:rsidP="00205F33">
            <w:pPr>
              <w:pStyle w:val="TableText"/>
              <w:ind w:right="144"/>
              <w:rPr>
                <w:noProof w:val="0"/>
              </w:rPr>
            </w:pPr>
            <w:r w:rsidRPr="00943846">
              <w:rPr>
                <w:noProof w:val="0"/>
              </w:rPr>
              <w:t>2</w:t>
            </w:r>
          </w:p>
        </w:tc>
        <w:tc>
          <w:tcPr>
            <w:tcW w:w="1132" w:type="dxa"/>
          </w:tcPr>
          <w:p w14:paraId="4871CE38" w14:textId="77777777" w:rsidR="009C3BF2" w:rsidRPr="00943846" w:rsidRDefault="009C3BF2" w:rsidP="00205F33">
            <w:pPr>
              <w:pStyle w:val="TableText"/>
              <w:ind w:right="144"/>
              <w:rPr>
                <w:noProof w:val="0"/>
              </w:rPr>
            </w:pPr>
            <w:r w:rsidRPr="00943846">
              <w:rPr>
                <w:noProof w:val="0"/>
              </w:rPr>
              <w:t>2</w:t>
            </w:r>
          </w:p>
        </w:tc>
      </w:tr>
      <w:tr w:rsidR="009C3BF2" w:rsidRPr="00943846" w14:paraId="67C053A3" w14:textId="77777777" w:rsidTr="009C3BF2">
        <w:tc>
          <w:tcPr>
            <w:tcW w:w="2160" w:type="dxa"/>
            <w:noWrap/>
          </w:tcPr>
          <w:p w14:paraId="30D4E7BB" w14:textId="77777777" w:rsidR="009C3BF2" w:rsidRPr="00943846" w:rsidRDefault="009C3BF2" w:rsidP="00205F33">
            <w:pPr>
              <w:pStyle w:val="TableText"/>
              <w:rPr>
                <w:rFonts w:eastAsia="Times New Roman"/>
                <w:b/>
                <w:bCs/>
                <w:noProof w:val="0"/>
                <w:lang w:eastAsia="ko-KR"/>
              </w:rPr>
            </w:pPr>
            <w:r w:rsidRPr="00943846">
              <w:rPr>
                <w:noProof w:val="0"/>
              </w:rPr>
              <w:t>-0.4 ≤ b &lt; -0.2</w:t>
            </w:r>
          </w:p>
        </w:tc>
        <w:tc>
          <w:tcPr>
            <w:tcW w:w="1890" w:type="dxa"/>
          </w:tcPr>
          <w:p w14:paraId="72CAC2AD" w14:textId="77777777" w:rsidR="009C3BF2" w:rsidRPr="00943846" w:rsidRDefault="009C3BF2" w:rsidP="00205F33">
            <w:pPr>
              <w:pStyle w:val="TableText"/>
              <w:ind w:right="576"/>
              <w:rPr>
                <w:noProof w:val="0"/>
              </w:rPr>
            </w:pPr>
            <w:r w:rsidRPr="00943846">
              <w:rPr>
                <w:noProof w:val="0"/>
              </w:rPr>
              <w:t>2</w:t>
            </w:r>
          </w:p>
        </w:tc>
        <w:tc>
          <w:tcPr>
            <w:tcW w:w="1080" w:type="dxa"/>
          </w:tcPr>
          <w:p w14:paraId="679B6D91" w14:textId="77777777" w:rsidR="009C3BF2" w:rsidRPr="00943846" w:rsidRDefault="009C3BF2" w:rsidP="00205F33">
            <w:pPr>
              <w:pStyle w:val="TableText"/>
              <w:ind w:right="144"/>
              <w:rPr>
                <w:noProof w:val="0"/>
              </w:rPr>
            </w:pPr>
            <w:r w:rsidRPr="00943846">
              <w:rPr>
                <w:noProof w:val="0"/>
              </w:rPr>
              <w:t>3</w:t>
            </w:r>
          </w:p>
        </w:tc>
        <w:tc>
          <w:tcPr>
            <w:tcW w:w="1080" w:type="dxa"/>
          </w:tcPr>
          <w:p w14:paraId="50C7444B" w14:textId="77777777" w:rsidR="009C3BF2" w:rsidRPr="00943846" w:rsidRDefault="009C3BF2" w:rsidP="00205F33">
            <w:pPr>
              <w:pStyle w:val="TableText"/>
              <w:ind w:right="144"/>
              <w:rPr>
                <w:noProof w:val="0"/>
              </w:rPr>
            </w:pPr>
            <w:r w:rsidRPr="00943846">
              <w:rPr>
                <w:noProof w:val="0"/>
              </w:rPr>
              <w:t>3</w:t>
            </w:r>
          </w:p>
        </w:tc>
        <w:tc>
          <w:tcPr>
            <w:tcW w:w="1080" w:type="dxa"/>
          </w:tcPr>
          <w:p w14:paraId="0793CB50" w14:textId="77777777" w:rsidR="009C3BF2" w:rsidRPr="00943846" w:rsidRDefault="009C3BF2" w:rsidP="00205F33">
            <w:pPr>
              <w:pStyle w:val="TableText"/>
              <w:ind w:right="144"/>
              <w:rPr>
                <w:noProof w:val="0"/>
              </w:rPr>
            </w:pPr>
            <w:r w:rsidRPr="00943846">
              <w:rPr>
                <w:noProof w:val="0"/>
              </w:rPr>
              <w:t>7</w:t>
            </w:r>
          </w:p>
        </w:tc>
        <w:tc>
          <w:tcPr>
            <w:tcW w:w="1080" w:type="dxa"/>
          </w:tcPr>
          <w:p w14:paraId="4BEB7C47" w14:textId="77777777" w:rsidR="009C3BF2" w:rsidRPr="00943846" w:rsidRDefault="009C3BF2" w:rsidP="00205F33">
            <w:pPr>
              <w:pStyle w:val="TableText"/>
              <w:ind w:right="144"/>
              <w:rPr>
                <w:noProof w:val="0"/>
              </w:rPr>
            </w:pPr>
            <w:r w:rsidRPr="00943846">
              <w:rPr>
                <w:noProof w:val="0"/>
              </w:rPr>
              <w:t>4</w:t>
            </w:r>
          </w:p>
        </w:tc>
        <w:tc>
          <w:tcPr>
            <w:tcW w:w="1132" w:type="dxa"/>
          </w:tcPr>
          <w:p w14:paraId="240B7CD2" w14:textId="77777777" w:rsidR="009C3BF2" w:rsidRPr="00943846" w:rsidRDefault="009C3BF2" w:rsidP="00205F33">
            <w:pPr>
              <w:pStyle w:val="TableText"/>
              <w:ind w:right="144"/>
              <w:rPr>
                <w:noProof w:val="0"/>
              </w:rPr>
            </w:pPr>
            <w:r w:rsidRPr="00943846">
              <w:rPr>
                <w:noProof w:val="0"/>
              </w:rPr>
              <w:t>1</w:t>
            </w:r>
          </w:p>
        </w:tc>
      </w:tr>
      <w:tr w:rsidR="009C3BF2" w:rsidRPr="00943846" w14:paraId="666F3380" w14:textId="77777777" w:rsidTr="009C3BF2">
        <w:tc>
          <w:tcPr>
            <w:tcW w:w="2160" w:type="dxa"/>
            <w:noWrap/>
          </w:tcPr>
          <w:p w14:paraId="58557BC4" w14:textId="77777777" w:rsidR="009C3BF2" w:rsidRPr="00943846" w:rsidRDefault="009C3BF2" w:rsidP="00205F33">
            <w:pPr>
              <w:pStyle w:val="TableText"/>
              <w:rPr>
                <w:rFonts w:eastAsia="Times New Roman"/>
                <w:b/>
                <w:bCs/>
                <w:noProof w:val="0"/>
                <w:lang w:eastAsia="ko-KR"/>
              </w:rPr>
            </w:pPr>
            <w:r w:rsidRPr="00943846">
              <w:rPr>
                <w:noProof w:val="0"/>
              </w:rPr>
              <w:t>-0.2 ≤ b &lt; 0.0</w:t>
            </w:r>
          </w:p>
        </w:tc>
        <w:tc>
          <w:tcPr>
            <w:tcW w:w="1890" w:type="dxa"/>
          </w:tcPr>
          <w:p w14:paraId="6279E917" w14:textId="77777777" w:rsidR="009C3BF2" w:rsidRPr="00943846" w:rsidRDefault="009C3BF2" w:rsidP="00205F33">
            <w:pPr>
              <w:pStyle w:val="TableText"/>
              <w:ind w:right="576"/>
              <w:rPr>
                <w:noProof w:val="0"/>
              </w:rPr>
            </w:pPr>
            <w:r w:rsidRPr="00943846">
              <w:rPr>
                <w:noProof w:val="0"/>
              </w:rPr>
              <w:t>1</w:t>
            </w:r>
          </w:p>
        </w:tc>
        <w:tc>
          <w:tcPr>
            <w:tcW w:w="1080" w:type="dxa"/>
          </w:tcPr>
          <w:p w14:paraId="79EFFDDB" w14:textId="77777777" w:rsidR="009C3BF2" w:rsidRPr="00943846" w:rsidRDefault="009C3BF2" w:rsidP="00205F33">
            <w:pPr>
              <w:pStyle w:val="TableText"/>
              <w:ind w:right="144"/>
              <w:rPr>
                <w:noProof w:val="0"/>
              </w:rPr>
            </w:pPr>
            <w:r w:rsidRPr="00943846">
              <w:rPr>
                <w:noProof w:val="0"/>
              </w:rPr>
              <w:t>2</w:t>
            </w:r>
          </w:p>
        </w:tc>
        <w:tc>
          <w:tcPr>
            <w:tcW w:w="1080" w:type="dxa"/>
          </w:tcPr>
          <w:p w14:paraId="06EAA6FC" w14:textId="77777777" w:rsidR="009C3BF2" w:rsidRPr="00943846" w:rsidRDefault="009C3BF2" w:rsidP="00205F33">
            <w:pPr>
              <w:pStyle w:val="TableText"/>
              <w:ind w:right="144"/>
              <w:rPr>
                <w:noProof w:val="0"/>
              </w:rPr>
            </w:pPr>
            <w:r w:rsidRPr="00943846">
              <w:rPr>
                <w:noProof w:val="0"/>
              </w:rPr>
              <w:t>2</w:t>
            </w:r>
          </w:p>
        </w:tc>
        <w:tc>
          <w:tcPr>
            <w:tcW w:w="1080" w:type="dxa"/>
          </w:tcPr>
          <w:p w14:paraId="7314BEBA" w14:textId="77777777" w:rsidR="009C3BF2" w:rsidRPr="00943846" w:rsidRDefault="009C3BF2" w:rsidP="00205F33">
            <w:pPr>
              <w:pStyle w:val="TableText"/>
              <w:ind w:right="144"/>
              <w:rPr>
                <w:noProof w:val="0"/>
              </w:rPr>
            </w:pPr>
            <w:r w:rsidRPr="00943846">
              <w:rPr>
                <w:noProof w:val="0"/>
              </w:rPr>
              <w:t>3</w:t>
            </w:r>
          </w:p>
        </w:tc>
        <w:tc>
          <w:tcPr>
            <w:tcW w:w="1080" w:type="dxa"/>
          </w:tcPr>
          <w:p w14:paraId="7DE5D3B6" w14:textId="77777777" w:rsidR="009C3BF2" w:rsidRPr="00943846" w:rsidRDefault="009C3BF2" w:rsidP="00205F33">
            <w:pPr>
              <w:pStyle w:val="TableText"/>
              <w:ind w:right="144"/>
              <w:rPr>
                <w:noProof w:val="0"/>
              </w:rPr>
            </w:pPr>
            <w:r w:rsidRPr="00943846">
              <w:rPr>
                <w:noProof w:val="0"/>
              </w:rPr>
              <w:t>1</w:t>
            </w:r>
          </w:p>
        </w:tc>
        <w:tc>
          <w:tcPr>
            <w:tcW w:w="1132" w:type="dxa"/>
          </w:tcPr>
          <w:p w14:paraId="74F7EDEB" w14:textId="77777777" w:rsidR="009C3BF2" w:rsidRPr="00943846" w:rsidRDefault="009C3BF2" w:rsidP="00205F33">
            <w:pPr>
              <w:pStyle w:val="TableText"/>
              <w:ind w:right="144"/>
              <w:rPr>
                <w:noProof w:val="0"/>
              </w:rPr>
            </w:pPr>
            <w:r w:rsidRPr="00943846">
              <w:rPr>
                <w:noProof w:val="0"/>
              </w:rPr>
              <w:t>2</w:t>
            </w:r>
          </w:p>
        </w:tc>
      </w:tr>
      <w:tr w:rsidR="009C3BF2" w:rsidRPr="00943846" w14:paraId="7466DC3C" w14:textId="77777777" w:rsidTr="009C3BF2">
        <w:tc>
          <w:tcPr>
            <w:tcW w:w="2160" w:type="dxa"/>
            <w:noWrap/>
          </w:tcPr>
          <w:p w14:paraId="53179B54" w14:textId="77777777" w:rsidR="009C3BF2" w:rsidRPr="00943846" w:rsidRDefault="009C3BF2" w:rsidP="00205F33">
            <w:pPr>
              <w:pStyle w:val="TableText"/>
              <w:rPr>
                <w:rFonts w:eastAsia="Times New Roman"/>
                <w:b/>
                <w:bCs/>
                <w:noProof w:val="0"/>
                <w:lang w:eastAsia="ko-KR"/>
              </w:rPr>
            </w:pPr>
            <w:r w:rsidRPr="00943846">
              <w:rPr>
                <w:noProof w:val="0"/>
              </w:rPr>
              <w:t>0.0 ≤ b &lt; 0.2</w:t>
            </w:r>
          </w:p>
        </w:tc>
        <w:tc>
          <w:tcPr>
            <w:tcW w:w="1890" w:type="dxa"/>
          </w:tcPr>
          <w:p w14:paraId="4BAEB996" w14:textId="77777777" w:rsidR="009C3BF2" w:rsidRPr="00943846" w:rsidRDefault="009C3BF2" w:rsidP="00205F33">
            <w:pPr>
              <w:pStyle w:val="TableText"/>
              <w:ind w:right="576"/>
              <w:rPr>
                <w:noProof w:val="0"/>
              </w:rPr>
            </w:pPr>
            <w:r w:rsidRPr="00943846">
              <w:rPr>
                <w:noProof w:val="0"/>
              </w:rPr>
              <w:t>3</w:t>
            </w:r>
          </w:p>
        </w:tc>
        <w:tc>
          <w:tcPr>
            <w:tcW w:w="1080" w:type="dxa"/>
          </w:tcPr>
          <w:p w14:paraId="091281B1" w14:textId="77777777" w:rsidR="009C3BF2" w:rsidRPr="00943846" w:rsidRDefault="009C3BF2" w:rsidP="00205F33">
            <w:pPr>
              <w:pStyle w:val="TableText"/>
              <w:ind w:right="144"/>
              <w:rPr>
                <w:noProof w:val="0"/>
              </w:rPr>
            </w:pPr>
            <w:r w:rsidRPr="00943846">
              <w:rPr>
                <w:noProof w:val="0"/>
              </w:rPr>
              <w:t>3</w:t>
            </w:r>
          </w:p>
        </w:tc>
        <w:tc>
          <w:tcPr>
            <w:tcW w:w="1080" w:type="dxa"/>
          </w:tcPr>
          <w:p w14:paraId="260620BE" w14:textId="77777777" w:rsidR="009C3BF2" w:rsidRPr="00943846" w:rsidRDefault="009C3BF2" w:rsidP="00205F33">
            <w:pPr>
              <w:pStyle w:val="TableText"/>
              <w:ind w:right="144"/>
              <w:rPr>
                <w:noProof w:val="0"/>
              </w:rPr>
            </w:pPr>
            <w:r w:rsidRPr="00943846">
              <w:rPr>
                <w:noProof w:val="0"/>
              </w:rPr>
              <w:t>7</w:t>
            </w:r>
          </w:p>
        </w:tc>
        <w:tc>
          <w:tcPr>
            <w:tcW w:w="1080" w:type="dxa"/>
          </w:tcPr>
          <w:p w14:paraId="5422F0C3" w14:textId="77777777" w:rsidR="009C3BF2" w:rsidRPr="00943846" w:rsidRDefault="009C3BF2" w:rsidP="00205F33">
            <w:pPr>
              <w:pStyle w:val="TableText"/>
              <w:ind w:right="144"/>
              <w:rPr>
                <w:noProof w:val="0"/>
              </w:rPr>
            </w:pPr>
            <w:r w:rsidRPr="00943846">
              <w:rPr>
                <w:noProof w:val="0"/>
              </w:rPr>
              <w:t>2</w:t>
            </w:r>
          </w:p>
        </w:tc>
        <w:tc>
          <w:tcPr>
            <w:tcW w:w="1080" w:type="dxa"/>
          </w:tcPr>
          <w:p w14:paraId="5B7B5D94" w14:textId="77777777" w:rsidR="009C3BF2" w:rsidRPr="00943846" w:rsidRDefault="009C3BF2" w:rsidP="00205F33">
            <w:pPr>
              <w:pStyle w:val="TableText"/>
              <w:ind w:right="144"/>
              <w:rPr>
                <w:noProof w:val="0"/>
              </w:rPr>
            </w:pPr>
            <w:r w:rsidRPr="00943846">
              <w:rPr>
                <w:noProof w:val="0"/>
              </w:rPr>
              <w:t>3</w:t>
            </w:r>
          </w:p>
        </w:tc>
        <w:tc>
          <w:tcPr>
            <w:tcW w:w="1132" w:type="dxa"/>
          </w:tcPr>
          <w:p w14:paraId="26C1D075" w14:textId="77777777" w:rsidR="009C3BF2" w:rsidRPr="00943846" w:rsidRDefault="009C3BF2" w:rsidP="00205F33">
            <w:pPr>
              <w:pStyle w:val="TableText"/>
              <w:ind w:right="144"/>
              <w:rPr>
                <w:noProof w:val="0"/>
              </w:rPr>
            </w:pPr>
            <w:r w:rsidRPr="00943846">
              <w:rPr>
                <w:noProof w:val="0"/>
              </w:rPr>
              <w:t>3</w:t>
            </w:r>
          </w:p>
        </w:tc>
      </w:tr>
      <w:tr w:rsidR="009C3BF2" w:rsidRPr="00943846" w14:paraId="4FE35F90" w14:textId="77777777" w:rsidTr="009C3BF2">
        <w:tc>
          <w:tcPr>
            <w:tcW w:w="2160" w:type="dxa"/>
            <w:noWrap/>
          </w:tcPr>
          <w:p w14:paraId="291BF1CB" w14:textId="77777777" w:rsidR="009C3BF2" w:rsidRPr="00943846" w:rsidRDefault="009C3BF2" w:rsidP="00205F33">
            <w:pPr>
              <w:pStyle w:val="TableText"/>
              <w:rPr>
                <w:rFonts w:eastAsia="Times New Roman"/>
                <w:b/>
                <w:bCs/>
                <w:noProof w:val="0"/>
                <w:lang w:eastAsia="ko-KR"/>
              </w:rPr>
            </w:pPr>
            <w:r w:rsidRPr="00943846">
              <w:rPr>
                <w:noProof w:val="0"/>
              </w:rPr>
              <w:t>0.2 ≤ b &lt; 0.4</w:t>
            </w:r>
          </w:p>
        </w:tc>
        <w:tc>
          <w:tcPr>
            <w:tcW w:w="1890" w:type="dxa"/>
          </w:tcPr>
          <w:p w14:paraId="3017C64C" w14:textId="77777777" w:rsidR="009C3BF2" w:rsidRPr="00943846" w:rsidRDefault="009C3BF2" w:rsidP="00205F33">
            <w:pPr>
              <w:pStyle w:val="TableText"/>
              <w:ind w:right="576"/>
              <w:rPr>
                <w:noProof w:val="0"/>
              </w:rPr>
            </w:pPr>
            <w:r w:rsidRPr="00943846">
              <w:rPr>
                <w:noProof w:val="0"/>
              </w:rPr>
              <w:t>3</w:t>
            </w:r>
          </w:p>
        </w:tc>
        <w:tc>
          <w:tcPr>
            <w:tcW w:w="1080" w:type="dxa"/>
          </w:tcPr>
          <w:p w14:paraId="1B1F2B60" w14:textId="77777777" w:rsidR="009C3BF2" w:rsidRPr="00943846" w:rsidRDefault="009C3BF2" w:rsidP="00205F33">
            <w:pPr>
              <w:pStyle w:val="TableText"/>
              <w:ind w:right="144"/>
              <w:rPr>
                <w:noProof w:val="0"/>
              </w:rPr>
            </w:pPr>
            <w:r w:rsidRPr="00943846">
              <w:rPr>
                <w:noProof w:val="0"/>
              </w:rPr>
              <w:t>4</w:t>
            </w:r>
          </w:p>
        </w:tc>
        <w:tc>
          <w:tcPr>
            <w:tcW w:w="1080" w:type="dxa"/>
          </w:tcPr>
          <w:p w14:paraId="15CFCC95" w14:textId="77777777" w:rsidR="009C3BF2" w:rsidRPr="00943846" w:rsidRDefault="009C3BF2" w:rsidP="00205F33">
            <w:pPr>
              <w:pStyle w:val="TableText"/>
              <w:ind w:right="144"/>
              <w:rPr>
                <w:noProof w:val="0"/>
              </w:rPr>
            </w:pPr>
            <w:r w:rsidRPr="00943846">
              <w:rPr>
                <w:noProof w:val="0"/>
              </w:rPr>
              <w:t>5</w:t>
            </w:r>
          </w:p>
        </w:tc>
        <w:tc>
          <w:tcPr>
            <w:tcW w:w="1080" w:type="dxa"/>
          </w:tcPr>
          <w:p w14:paraId="5FE82746" w14:textId="77777777" w:rsidR="009C3BF2" w:rsidRPr="00943846" w:rsidRDefault="009C3BF2" w:rsidP="00205F33">
            <w:pPr>
              <w:pStyle w:val="TableText"/>
              <w:ind w:right="144"/>
              <w:rPr>
                <w:noProof w:val="0"/>
              </w:rPr>
            </w:pPr>
            <w:r w:rsidRPr="00943846">
              <w:rPr>
                <w:noProof w:val="0"/>
              </w:rPr>
              <w:t>4</w:t>
            </w:r>
          </w:p>
        </w:tc>
        <w:tc>
          <w:tcPr>
            <w:tcW w:w="1080" w:type="dxa"/>
          </w:tcPr>
          <w:p w14:paraId="68379CA4" w14:textId="77777777" w:rsidR="009C3BF2" w:rsidRPr="00943846" w:rsidRDefault="009C3BF2" w:rsidP="00205F33">
            <w:pPr>
              <w:pStyle w:val="TableText"/>
              <w:ind w:right="144"/>
              <w:rPr>
                <w:noProof w:val="0"/>
              </w:rPr>
            </w:pPr>
            <w:r w:rsidRPr="00943846">
              <w:rPr>
                <w:noProof w:val="0"/>
              </w:rPr>
              <w:t>2</w:t>
            </w:r>
          </w:p>
        </w:tc>
        <w:tc>
          <w:tcPr>
            <w:tcW w:w="1132" w:type="dxa"/>
          </w:tcPr>
          <w:p w14:paraId="38813537" w14:textId="77777777" w:rsidR="009C3BF2" w:rsidRPr="00943846" w:rsidRDefault="009C3BF2" w:rsidP="00205F33">
            <w:pPr>
              <w:pStyle w:val="TableText"/>
              <w:ind w:right="144"/>
              <w:rPr>
                <w:noProof w:val="0"/>
              </w:rPr>
            </w:pPr>
            <w:r w:rsidRPr="00943846">
              <w:rPr>
                <w:noProof w:val="0"/>
              </w:rPr>
              <w:t>0</w:t>
            </w:r>
          </w:p>
        </w:tc>
      </w:tr>
      <w:tr w:rsidR="009C3BF2" w:rsidRPr="00943846" w14:paraId="5EA47A3E" w14:textId="77777777" w:rsidTr="009C3BF2">
        <w:tc>
          <w:tcPr>
            <w:tcW w:w="2160" w:type="dxa"/>
            <w:noWrap/>
          </w:tcPr>
          <w:p w14:paraId="60D5F652" w14:textId="77777777" w:rsidR="009C3BF2" w:rsidRPr="00943846" w:rsidRDefault="009C3BF2" w:rsidP="00205F33">
            <w:pPr>
              <w:pStyle w:val="TableText"/>
              <w:rPr>
                <w:rFonts w:eastAsia="Times New Roman"/>
                <w:b/>
                <w:bCs/>
                <w:noProof w:val="0"/>
                <w:lang w:eastAsia="ko-KR"/>
              </w:rPr>
            </w:pPr>
            <w:r w:rsidRPr="00943846">
              <w:rPr>
                <w:noProof w:val="0"/>
              </w:rPr>
              <w:t>0.4 ≤ b &lt; 0.6</w:t>
            </w:r>
          </w:p>
        </w:tc>
        <w:tc>
          <w:tcPr>
            <w:tcW w:w="1890" w:type="dxa"/>
          </w:tcPr>
          <w:p w14:paraId="0B578DEB" w14:textId="77777777" w:rsidR="009C3BF2" w:rsidRPr="00943846" w:rsidRDefault="009C3BF2" w:rsidP="00205F33">
            <w:pPr>
              <w:pStyle w:val="TableText"/>
              <w:ind w:right="576"/>
              <w:rPr>
                <w:noProof w:val="0"/>
              </w:rPr>
            </w:pPr>
            <w:r w:rsidRPr="00943846">
              <w:rPr>
                <w:noProof w:val="0"/>
              </w:rPr>
              <w:t>0</w:t>
            </w:r>
          </w:p>
        </w:tc>
        <w:tc>
          <w:tcPr>
            <w:tcW w:w="1080" w:type="dxa"/>
          </w:tcPr>
          <w:p w14:paraId="38EC39F4" w14:textId="77777777" w:rsidR="009C3BF2" w:rsidRPr="00943846" w:rsidRDefault="009C3BF2" w:rsidP="00205F33">
            <w:pPr>
              <w:pStyle w:val="TableText"/>
              <w:ind w:right="144"/>
              <w:rPr>
                <w:noProof w:val="0"/>
              </w:rPr>
            </w:pPr>
            <w:r w:rsidRPr="00943846">
              <w:rPr>
                <w:noProof w:val="0"/>
              </w:rPr>
              <w:t>7</w:t>
            </w:r>
          </w:p>
        </w:tc>
        <w:tc>
          <w:tcPr>
            <w:tcW w:w="1080" w:type="dxa"/>
          </w:tcPr>
          <w:p w14:paraId="5978075A" w14:textId="77777777" w:rsidR="009C3BF2" w:rsidRPr="00943846" w:rsidRDefault="009C3BF2" w:rsidP="00205F33">
            <w:pPr>
              <w:pStyle w:val="TableText"/>
              <w:ind w:right="144"/>
              <w:rPr>
                <w:noProof w:val="0"/>
              </w:rPr>
            </w:pPr>
            <w:r w:rsidRPr="00943846">
              <w:rPr>
                <w:noProof w:val="0"/>
              </w:rPr>
              <w:t>0</w:t>
            </w:r>
          </w:p>
        </w:tc>
        <w:tc>
          <w:tcPr>
            <w:tcW w:w="1080" w:type="dxa"/>
          </w:tcPr>
          <w:p w14:paraId="6CBEECFF" w14:textId="77777777" w:rsidR="009C3BF2" w:rsidRPr="00943846" w:rsidRDefault="009C3BF2" w:rsidP="00205F33">
            <w:pPr>
              <w:pStyle w:val="TableText"/>
              <w:ind w:right="144"/>
              <w:rPr>
                <w:noProof w:val="0"/>
              </w:rPr>
            </w:pPr>
            <w:r w:rsidRPr="00943846">
              <w:rPr>
                <w:noProof w:val="0"/>
              </w:rPr>
              <w:t>4</w:t>
            </w:r>
          </w:p>
        </w:tc>
        <w:tc>
          <w:tcPr>
            <w:tcW w:w="1080" w:type="dxa"/>
          </w:tcPr>
          <w:p w14:paraId="7396E2A7" w14:textId="77777777" w:rsidR="009C3BF2" w:rsidRPr="00943846" w:rsidRDefault="009C3BF2" w:rsidP="00205F33">
            <w:pPr>
              <w:pStyle w:val="TableText"/>
              <w:ind w:right="144"/>
              <w:rPr>
                <w:noProof w:val="0"/>
              </w:rPr>
            </w:pPr>
            <w:r w:rsidRPr="00943846">
              <w:rPr>
                <w:noProof w:val="0"/>
              </w:rPr>
              <w:t>0</w:t>
            </w:r>
          </w:p>
        </w:tc>
        <w:tc>
          <w:tcPr>
            <w:tcW w:w="1132" w:type="dxa"/>
          </w:tcPr>
          <w:p w14:paraId="7E820FC8" w14:textId="77777777" w:rsidR="009C3BF2" w:rsidRPr="00943846" w:rsidRDefault="009C3BF2" w:rsidP="00205F33">
            <w:pPr>
              <w:pStyle w:val="TableText"/>
              <w:ind w:right="144"/>
              <w:rPr>
                <w:noProof w:val="0"/>
              </w:rPr>
            </w:pPr>
            <w:r w:rsidRPr="00943846">
              <w:rPr>
                <w:noProof w:val="0"/>
              </w:rPr>
              <w:t>0</w:t>
            </w:r>
          </w:p>
        </w:tc>
      </w:tr>
      <w:tr w:rsidR="009C3BF2" w:rsidRPr="00943846" w14:paraId="57306E23" w14:textId="77777777" w:rsidTr="009C3BF2">
        <w:tc>
          <w:tcPr>
            <w:tcW w:w="2160" w:type="dxa"/>
            <w:noWrap/>
          </w:tcPr>
          <w:p w14:paraId="66F28FD6" w14:textId="77777777" w:rsidR="009C3BF2" w:rsidRPr="00943846" w:rsidRDefault="009C3BF2" w:rsidP="00205F33">
            <w:pPr>
              <w:pStyle w:val="TableText"/>
              <w:rPr>
                <w:rFonts w:eastAsia="Times New Roman"/>
                <w:b/>
                <w:bCs/>
                <w:noProof w:val="0"/>
                <w:lang w:eastAsia="ko-KR"/>
              </w:rPr>
            </w:pPr>
            <w:r w:rsidRPr="00943846">
              <w:rPr>
                <w:noProof w:val="0"/>
              </w:rPr>
              <w:t>0.6 ≤ b &lt; 0.8</w:t>
            </w:r>
          </w:p>
        </w:tc>
        <w:tc>
          <w:tcPr>
            <w:tcW w:w="1890" w:type="dxa"/>
          </w:tcPr>
          <w:p w14:paraId="0284F37E" w14:textId="77777777" w:rsidR="009C3BF2" w:rsidRPr="00943846" w:rsidRDefault="009C3BF2" w:rsidP="00205F33">
            <w:pPr>
              <w:pStyle w:val="TableText"/>
              <w:ind w:right="576"/>
              <w:rPr>
                <w:noProof w:val="0"/>
              </w:rPr>
            </w:pPr>
            <w:r w:rsidRPr="00943846">
              <w:rPr>
                <w:noProof w:val="0"/>
              </w:rPr>
              <w:t>6</w:t>
            </w:r>
          </w:p>
        </w:tc>
        <w:tc>
          <w:tcPr>
            <w:tcW w:w="1080" w:type="dxa"/>
          </w:tcPr>
          <w:p w14:paraId="417DC7B8" w14:textId="77777777" w:rsidR="009C3BF2" w:rsidRPr="00943846" w:rsidRDefault="009C3BF2" w:rsidP="00205F33">
            <w:pPr>
              <w:pStyle w:val="TableText"/>
              <w:ind w:right="144"/>
              <w:rPr>
                <w:noProof w:val="0"/>
              </w:rPr>
            </w:pPr>
            <w:r w:rsidRPr="00943846">
              <w:rPr>
                <w:noProof w:val="0"/>
              </w:rPr>
              <w:t>3</w:t>
            </w:r>
          </w:p>
        </w:tc>
        <w:tc>
          <w:tcPr>
            <w:tcW w:w="1080" w:type="dxa"/>
          </w:tcPr>
          <w:p w14:paraId="1163B85D" w14:textId="77777777" w:rsidR="009C3BF2" w:rsidRPr="00943846" w:rsidRDefault="009C3BF2" w:rsidP="00205F33">
            <w:pPr>
              <w:pStyle w:val="TableText"/>
              <w:ind w:right="144"/>
              <w:rPr>
                <w:noProof w:val="0"/>
              </w:rPr>
            </w:pPr>
            <w:r w:rsidRPr="00943846">
              <w:rPr>
                <w:noProof w:val="0"/>
              </w:rPr>
              <w:t>5</w:t>
            </w:r>
          </w:p>
        </w:tc>
        <w:tc>
          <w:tcPr>
            <w:tcW w:w="1080" w:type="dxa"/>
          </w:tcPr>
          <w:p w14:paraId="39A47C16" w14:textId="77777777" w:rsidR="009C3BF2" w:rsidRPr="00943846" w:rsidRDefault="009C3BF2" w:rsidP="00205F33">
            <w:pPr>
              <w:pStyle w:val="TableText"/>
              <w:ind w:right="144"/>
              <w:rPr>
                <w:noProof w:val="0"/>
              </w:rPr>
            </w:pPr>
            <w:r w:rsidRPr="00943846">
              <w:rPr>
                <w:noProof w:val="0"/>
              </w:rPr>
              <w:t>2</w:t>
            </w:r>
          </w:p>
        </w:tc>
        <w:tc>
          <w:tcPr>
            <w:tcW w:w="1080" w:type="dxa"/>
          </w:tcPr>
          <w:p w14:paraId="76392996" w14:textId="77777777" w:rsidR="009C3BF2" w:rsidRPr="00943846" w:rsidRDefault="009C3BF2" w:rsidP="00205F33">
            <w:pPr>
              <w:pStyle w:val="TableText"/>
              <w:ind w:right="144"/>
              <w:rPr>
                <w:noProof w:val="0"/>
              </w:rPr>
            </w:pPr>
            <w:r w:rsidRPr="00943846">
              <w:rPr>
                <w:noProof w:val="0"/>
              </w:rPr>
              <w:t>1</w:t>
            </w:r>
          </w:p>
        </w:tc>
        <w:tc>
          <w:tcPr>
            <w:tcW w:w="1132" w:type="dxa"/>
          </w:tcPr>
          <w:p w14:paraId="09FD5848" w14:textId="77777777" w:rsidR="009C3BF2" w:rsidRPr="00943846" w:rsidRDefault="009C3BF2" w:rsidP="00205F33">
            <w:pPr>
              <w:pStyle w:val="TableText"/>
              <w:ind w:right="144"/>
              <w:rPr>
                <w:noProof w:val="0"/>
              </w:rPr>
            </w:pPr>
            <w:r w:rsidRPr="00943846">
              <w:rPr>
                <w:noProof w:val="0"/>
              </w:rPr>
              <w:t>0</w:t>
            </w:r>
          </w:p>
        </w:tc>
      </w:tr>
      <w:tr w:rsidR="009C3BF2" w:rsidRPr="00943846" w14:paraId="74D4C5CC" w14:textId="77777777" w:rsidTr="009C3BF2">
        <w:tc>
          <w:tcPr>
            <w:tcW w:w="2160" w:type="dxa"/>
            <w:noWrap/>
          </w:tcPr>
          <w:p w14:paraId="77FE2674" w14:textId="77777777" w:rsidR="009C3BF2" w:rsidRPr="00943846" w:rsidRDefault="009C3BF2" w:rsidP="00205F33">
            <w:pPr>
              <w:pStyle w:val="TableText"/>
              <w:rPr>
                <w:rFonts w:eastAsia="Times New Roman"/>
                <w:b/>
                <w:bCs/>
                <w:noProof w:val="0"/>
                <w:lang w:eastAsia="ko-KR"/>
              </w:rPr>
            </w:pPr>
            <w:r w:rsidRPr="00943846">
              <w:rPr>
                <w:noProof w:val="0"/>
              </w:rPr>
              <w:t>0.8 ≤ b &lt; 1.0</w:t>
            </w:r>
          </w:p>
        </w:tc>
        <w:tc>
          <w:tcPr>
            <w:tcW w:w="1890" w:type="dxa"/>
          </w:tcPr>
          <w:p w14:paraId="6C162600" w14:textId="77777777" w:rsidR="009C3BF2" w:rsidRPr="00943846" w:rsidRDefault="009C3BF2" w:rsidP="00205F33">
            <w:pPr>
              <w:pStyle w:val="TableText"/>
              <w:ind w:right="576"/>
              <w:rPr>
                <w:noProof w:val="0"/>
              </w:rPr>
            </w:pPr>
            <w:r w:rsidRPr="00943846">
              <w:rPr>
                <w:noProof w:val="0"/>
              </w:rPr>
              <w:t>4</w:t>
            </w:r>
          </w:p>
        </w:tc>
        <w:tc>
          <w:tcPr>
            <w:tcW w:w="1080" w:type="dxa"/>
          </w:tcPr>
          <w:p w14:paraId="28BCC390" w14:textId="77777777" w:rsidR="009C3BF2" w:rsidRPr="00943846" w:rsidRDefault="009C3BF2" w:rsidP="00205F33">
            <w:pPr>
              <w:pStyle w:val="TableText"/>
              <w:ind w:right="144"/>
              <w:rPr>
                <w:noProof w:val="0"/>
              </w:rPr>
            </w:pPr>
            <w:r w:rsidRPr="00943846">
              <w:rPr>
                <w:noProof w:val="0"/>
              </w:rPr>
              <w:t>2</w:t>
            </w:r>
          </w:p>
        </w:tc>
        <w:tc>
          <w:tcPr>
            <w:tcW w:w="1080" w:type="dxa"/>
          </w:tcPr>
          <w:p w14:paraId="6CA74500" w14:textId="77777777" w:rsidR="009C3BF2" w:rsidRPr="00943846" w:rsidRDefault="009C3BF2" w:rsidP="00205F33">
            <w:pPr>
              <w:pStyle w:val="TableText"/>
              <w:ind w:right="144"/>
              <w:rPr>
                <w:noProof w:val="0"/>
              </w:rPr>
            </w:pPr>
            <w:r w:rsidRPr="00943846">
              <w:rPr>
                <w:noProof w:val="0"/>
              </w:rPr>
              <w:t>3</w:t>
            </w:r>
          </w:p>
        </w:tc>
        <w:tc>
          <w:tcPr>
            <w:tcW w:w="1080" w:type="dxa"/>
          </w:tcPr>
          <w:p w14:paraId="680EFB19" w14:textId="77777777" w:rsidR="009C3BF2" w:rsidRPr="00943846" w:rsidRDefault="009C3BF2" w:rsidP="00205F33">
            <w:pPr>
              <w:pStyle w:val="TableText"/>
              <w:ind w:right="144"/>
              <w:rPr>
                <w:noProof w:val="0"/>
              </w:rPr>
            </w:pPr>
            <w:r w:rsidRPr="00943846">
              <w:rPr>
                <w:noProof w:val="0"/>
              </w:rPr>
              <w:t>1</w:t>
            </w:r>
          </w:p>
        </w:tc>
        <w:tc>
          <w:tcPr>
            <w:tcW w:w="1080" w:type="dxa"/>
          </w:tcPr>
          <w:p w14:paraId="21C3CFB7" w14:textId="77777777" w:rsidR="009C3BF2" w:rsidRPr="00943846" w:rsidRDefault="009C3BF2" w:rsidP="00205F33">
            <w:pPr>
              <w:pStyle w:val="TableText"/>
              <w:ind w:right="144"/>
              <w:rPr>
                <w:noProof w:val="0"/>
              </w:rPr>
            </w:pPr>
            <w:r w:rsidRPr="00943846">
              <w:rPr>
                <w:noProof w:val="0"/>
              </w:rPr>
              <w:t>0</w:t>
            </w:r>
          </w:p>
        </w:tc>
        <w:tc>
          <w:tcPr>
            <w:tcW w:w="1132" w:type="dxa"/>
          </w:tcPr>
          <w:p w14:paraId="70046CF4" w14:textId="77777777" w:rsidR="009C3BF2" w:rsidRPr="00943846" w:rsidRDefault="009C3BF2" w:rsidP="00205F33">
            <w:pPr>
              <w:pStyle w:val="TableText"/>
              <w:ind w:right="144"/>
              <w:rPr>
                <w:noProof w:val="0"/>
              </w:rPr>
            </w:pPr>
            <w:r w:rsidRPr="00943846">
              <w:rPr>
                <w:noProof w:val="0"/>
              </w:rPr>
              <w:t>1</w:t>
            </w:r>
          </w:p>
        </w:tc>
      </w:tr>
    </w:tbl>
    <w:p w14:paraId="040A7F36" w14:textId="4A6C9839" w:rsidR="00781FDA" w:rsidRPr="00781FDA" w:rsidRDefault="00781FDA" w:rsidP="00781FDA">
      <w:pPr>
        <w:pStyle w:val="NormalContinuation"/>
        <w:rPr>
          <w:i/>
          <w:iCs/>
        </w:rPr>
      </w:pPr>
      <w:r>
        <w:fldChar w:fldCharType="begin"/>
      </w:r>
      <w:r>
        <w:instrText xml:space="preserve"> REF _Ref121827742 \h </w:instrText>
      </w:r>
      <w:r>
        <w:fldChar w:fldCharType="separate"/>
      </w:r>
      <w:r w:rsidR="00FB4BC2">
        <w:t xml:space="preserve">Table </w:t>
      </w:r>
      <w:r w:rsidR="00FB4BC2">
        <w:rPr>
          <w:noProof/>
        </w:rPr>
        <w:t>8</w:t>
      </w:r>
      <w:r w:rsidR="00FB4BC2">
        <w:t>.</w:t>
      </w:r>
      <w:r w:rsidR="00FB4BC2">
        <w:rPr>
          <w:noProof/>
        </w:rPr>
        <w:t>7</w:t>
      </w:r>
      <w:r>
        <w:fldChar w:fldCharType="end"/>
      </w:r>
      <w:r>
        <w:t xml:space="preserve"> </w:t>
      </w:r>
      <w:r>
        <w:rPr>
          <w:i/>
          <w:iCs/>
        </w:rPr>
        <w:t>(continuation</w:t>
      </w:r>
      <w:r w:rsidR="00C36661">
        <w:rPr>
          <w:i/>
          <w:iCs/>
        </w:rPr>
        <w:t xml:space="preserve"> one</w:t>
      </w:r>
      <w:r>
        <w:rPr>
          <w:i/>
          <w:iCs/>
        </w:rPr>
        <w:t>)</w:t>
      </w:r>
    </w:p>
    <w:tbl>
      <w:tblPr>
        <w:tblStyle w:val="TRs"/>
        <w:tblW w:w="9502" w:type="dxa"/>
        <w:tblLayout w:type="fixed"/>
        <w:tblLook w:val="04A0" w:firstRow="1" w:lastRow="0" w:firstColumn="1" w:lastColumn="0" w:noHBand="0" w:noVBand="1"/>
        <w:tblDescription w:val="Distribution of b-values"/>
      </w:tblPr>
      <w:tblGrid>
        <w:gridCol w:w="2160"/>
        <w:gridCol w:w="1890"/>
        <w:gridCol w:w="1080"/>
        <w:gridCol w:w="1080"/>
        <w:gridCol w:w="1080"/>
        <w:gridCol w:w="1080"/>
        <w:gridCol w:w="1132"/>
      </w:tblGrid>
      <w:tr w:rsidR="00781FDA" w:rsidRPr="00943846" w14:paraId="0C366DFB" w14:textId="77777777" w:rsidTr="00657F42">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77EF569F" w14:textId="77777777" w:rsidR="00781FDA" w:rsidRPr="00943846" w:rsidRDefault="00781FDA" w:rsidP="00024DF5">
            <w:pPr>
              <w:pStyle w:val="TableHead"/>
              <w:rPr>
                <w:b w:val="0"/>
                <w:bCs w:val="0"/>
                <w:noProof w:val="0"/>
              </w:rPr>
            </w:pPr>
            <w:r w:rsidRPr="00943846">
              <w:rPr>
                <w:bCs w:val="0"/>
                <w:noProof w:val="0"/>
              </w:rPr>
              <w:t xml:space="preserve">IRT </w:t>
            </w:r>
            <w:r w:rsidRPr="00943846">
              <w:rPr>
                <w:bCs w:val="0"/>
                <w:i/>
                <w:noProof w:val="0"/>
              </w:rPr>
              <w:t>b</w:t>
            </w:r>
            <w:r w:rsidRPr="00943846">
              <w:rPr>
                <w:bCs w:val="0"/>
                <w:noProof w:val="0"/>
              </w:rPr>
              <w:t>-value</w:t>
            </w:r>
          </w:p>
        </w:tc>
        <w:tc>
          <w:tcPr>
            <w:tcW w:w="1890" w:type="dxa"/>
          </w:tcPr>
          <w:p w14:paraId="33DB1A5B" w14:textId="77777777" w:rsidR="00781FDA" w:rsidRPr="00943846" w:rsidRDefault="00781FDA" w:rsidP="00024DF5">
            <w:pPr>
              <w:pStyle w:val="TableHead"/>
              <w:ind w:left="72" w:right="72"/>
              <w:rPr>
                <w:b w:val="0"/>
                <w:bCs w:val="0"/>
                <w:noProof w:val="0"/>
              </w:rPr>
            </w:pPr>
            <w:r w:rsidRPr="00943846">
              <w:rPr>
                <w:bCs w:val="0"/>
                <w:noProof w:val="0"/>
              </w:rPr>
              <w:t>Kindergarten</w:t>
            </w:r>
          </w:p>
        </w:tc>
        <w:tc>
          <w:tcPr>
            <w:tcW w:w="1080" w:type="dxa"/>
          </w:tcPr>
          <w:p w14:paraId="778EF3FD" w14:textId="77777777" w:rsidR="00781FDA" w:rsidRPr="00943846" w:rsidRDefault="00781FDA" w:rsidP="00024DF5">
            <w:pPr>
              <w:pStyle w:val="TableHead"/>
              <w:ind w:left="72" w:right="72"/>
              <w:rPr>
                <w:b w:val="0"/>
                <w:bCs w:val="0"/>
                <w:noProof w:val="0"/>
              </w:rPr>
            </w:pPr>
            <w:r w:rsidRPr="00943846">
              <w:rPr>
                <w:bCs w:val="0"/>
                <w:noProof w:val="0"/>
              </w:rPr>
              <w:t>Grade 1</w:t>
            </w:r>
          </w:p>
        </w:tc>
        <w:tc>
          <w:tcPr>
            <w:tcW w:w="1080" w:type="dxa"/>
          </w:tcPr>
          <w:p w14:paraId="4233366F" w14:textId="77777777" w:rsidR="00781FDA" w:rsidRPr="00943846" w:rsidRDefault="00781FDA" w:rsidP="00024DF5">
            <w:pPr>
              <w:pStyle w:val="TableHead"/>
              <w:ind w:left="72" w:right="72"/>
              <w:rPr>
                <w:b w:val="0"/>
                <w:bCs w:val="0"/>
                <w:noProof w:val="0"/>
              </w:rPr>
            </w:pPr>
            <w:r w:rsidRPr="00943846">
              <w:rPr>
                <w:bCs w:val="0"/>
                <w:noProof w:val="0"/>
              </w:rPr>
              <w:t>Grade 2</w:t>
            </w:r>
          </w:p>
        </w:tc>
        <w:tc>
          <w:tcPr>
            <w:tcW w:w="1080" w:type="dxa"/>
          </w:tcPr>
          <w:p w14:paraId="41BC0E2D" w14:textId="77777777" w:rsidR="00781FDA" w:rsidRPr="00943846" w:rsidRDefault="00781FDA" w:rsidP="00024DF5">
            <w:pPr>
              <w:pStyle w:val="TableHead"/>
              <w:ind w:left="72" w:right="72"/>
              <w:rPr>
                <w:b w:val="0"/>
                <w:bCs w:val="0"/>
                <w:noProof w:val="0"/>
              </w:rPr>
            </w:pPr>
            <w:r w:rsidRPr="00943846">
              <w:rPr>
                <w:bCs w:val="0"/>
                <w:noProof w:val="0"/>
              </w:rPr>
              <w:t>Grade Span 3–5</w:t>
            </w:r>
          </w:p>
        </w:tc>
        <w:tc>
          <w:tcPr>
            <w:tcW w:w="1080" w:type="dxa"/>
          </w:tcPr>
          <w:p w14:paraId="6678A39F" w14:textId="77777777" w:rsidR="00781FDA" w:rsidRPr="00943846" w:rsidRDefault="00781FDA" w:rsidP="00024DF5">
            <w:pPr>
              <w:pStyle w:val="TableHead"/>
              <w:ind w:left="72" w:right="72"/>
              <w:rPr>
                <w:b w:val="0"/>
                <w:bCs w:val="0"/>
                <w:noProof w:val="0"/>
              </w:rPr>
            </w:pPr>
            <w:r w:rsidRPr="00943846">
              <w:rPr>
                <w:bCs w:val="0"/>
                <w:noProof w:val="0"/>
              </w:rPr>
              <w:t>Grade Span 6–8</w:t>
            </w:r>
          </w:p>
        </w:tc>
        <w:tc>
          <w:tcPr>
            <w:tcW w:w="1132" w:type="dxa"/>
          </w:tcPr>
          <w:p w14:paraId="3D29EB58" w14:textId="77777777" w:rsidR="00781FDA" w:rsidRPr="00943846" w:rsidRDefault="00781FDA" w:rsidP="00024DF5">
            <w:pPr>
              <w:pStyle w:val="TableHead"/>
              <w:ind w:left="72" w:right="72"/>
              <w:rPr>
                <w:b w:val="0"/>
                <w:bCs w:val="0"/>
                <w:noProof w:val="0"/>
              </w:rPr>
            </w:pPr>
            <w:r w:rsidRPr="00943846">
              <w:rPr>
                <w:bCs w:val="0"/>
                <w:noProof w:val="0"/>
              </w:rPr>
              <w:t>Grade Span 9–12</w:t>
            </w:r>
          </w:p>
        </w:tc>
      </w:tr>
      <w:tr w:rsidR="00C36661" w:rsidRPr="00943846" w14:paraId="6EDAE1F8" w14:textId="77777777" w:rsidTr="00657F42">
        <w:tc>
          <w:tcPr>
            <w:tcW w:w="2160" w:type="dxa"/>
            <w:noWrap/>
          </w:tcPr>
          <w:p w14:paraId="0F64D9EC" w14:textId="77777777" w:rsidR="00C36661" w:rsidRPr="00943846" w:rsidRDefault="00C36661">
            <w:pPr>
              <w:pStyle w:val="TableText"/>
              <w:rPr>
                <w:rFonts w:eastAsia="Times New Roman"/>
                <w:b/>
                <w:bCs/>
                <w:noProof w:val="0"/>
                <w:lang w:eastAsia="ko-KR"/>
              </w:rPr>
            </w:pPr>
            <w:r w:rsidRPr="00943846">
              <w:rPr>
                <w:noProof w:val="0"/>
              </w:rPr>
              <w:t>1.0 ≤ b &lt; 1.2</w:t>
            </w:r>
          </w:p>
        </w:tc>
        <w:tc>
          <w:tcPr>
            <w:tcW w:w="1890" w:type="dxa"/>
          </w:tcPr>
          <w:p w14:paraId="2B08F50C" w14:textId="77777777" w:rsidR="00C36661" w:rsidRPr="00943846" w:rsidRDefault="00C36661">
            <w:pPr>
              <w:pStyle w:val="TableText"/>
              <w:ind w:right="576"/>
              <w:rPr>
                <w:noProof w:val="0"/>
              </w:rPr>
            </w:pPr>
            <w:r w:rsidRPr="00943846">
              <w:rPr>
                <w:noProof w:val="0"/>
              </w:rPr>
              <w:t>3</w:t>
            </w:r>
          </w:p>
        </w:tc>
        <w:tc>
          <w:tcPr>
            <w:tcW w:w="1080" w:type="dxa"/>
          </w:tcPr>
          <w:p w14:paraId="11AD9DB0" w14:textId="77777777" w:rsidR="00C36661" w:rsidRPr="00943846" w:rsidRDefault="00C36661">
            <w:pPr>
              <w:pStyle w:val="TableText"/>
              <w:ind w:right="144"/>
              <w:rPr>
                <w:noProof w:val="0"/>
              </w:rPr>
            </w:pPr>
            <w:r w:rsidRPr="00943846">
              <w:rPr>
                <w:noProof w:val="0"/>
              </w:rPr>
              <w:t>2</w:t>
            </w:r>
          </w:p>
        </w:tc>
        <w:tc>
          <w:tcPr>
            <w:tcW w:w="1080" w:type="dxa"/>
          </w:tcPr>
          <w:p w14:paraId="4C8711A0" w14:textId="77777777" w:rsidR="00C36661" w:rsidRPr="00943846" w:rsidRDefault="00C36661">
            <w:pPr>
              <w:pStyle w:val="TableText"/>
              <w:ind w:right="144"/>
              <w:rPr>
                <w:noProof w:val="0"/>
              </w:rPr>
            </w:pPr>
            <w:r w:rsidRPr="00943846">
              <w:rPr>
                <w:noProof w:val="0"/>
              </w:rPr>
              <w:t>0</w:t>
            </w:r>
          </w:p>
        </w:tc>
        <w:tc>
          <w:tcPr>
            <w:tcW w:w="1080" w:type="dxa"/>
          </w:tcPr>
          <w:p w14:paraId="74BBF2CD" w14:textId="77777777" w:rsidR="00C36661" w:rsidRPr="00943846" w:rsidRDefault="00C36661">
            <w:pPr>
              <w:pStyle w:val="TableText"/>
              <w:ind w:right="144"/>
              <w:rPr>
                <w:noProof w:val="0"/>
              </w:rPr>
            </w:pPr>
            <w:r w:rsidRPr="00943846">
              <w:rPr>
                <w:noProof w:val="0"/>
              </w:rPr>
              <w:t>0</w:t>
            </w:r>
          </w:p>
        </w:tc>
        <w:tc>
          <w:tcPr>
            <w:tcW w:w="1080" w:type="dxa"/>
          </w:tcPr>
          <w:p w14:paraId="695E8DD8" w14:textId="77777777" w:rsidR="00C36661" w:rsidRPr="00943846" w:rsidRDefault="00C36661">
            <w:pPr>
              <w:pStyle w:val="TableText"/>
              <w:ind w:right="144"/>
              <w:rPr>
                <w:noProof w:val="0"/>
              </w:rPr>
            </w:pPr>
            <w:r w:rsidRPr="00943846">
              <w:rPr>
                <w:noProof w:val="0"/>
              </w:rPr>
              <w:t>0</w:t>
            </w:r>
          </w:p>
        </w:tc>
        <w:tc>
          <w:tcPr>
            <w:tcW w:w="1132" w:type="dxa"/>
          </w:tcPr>
          <w:p w14:paraId="6B747C8B" w14:textId="77777777" w:rsidR="00C36661" w:rsidRPr="00943846" w:rsidRDefault="00C36661">
            <w:pPr>
              <w:pStyle w:val="TableText"/>
              <w:ind w:right="144"/>
              <w:rPr>
                <w:noProof w:val="0"/>
              </w:rPr>
            </w:pPr>
            <w:r w:rsidRPr="00943846">
              <w:rPr>
                <w:noProof w:val="0"/>
              </w:rPr>
              <w:t>0</w:t>
            </w:r>
          </w:p>
        </w:tc>
      </w:tr>
      <w:tr w:rsidR="00C36661" w:rsidRPr="00943846" w14:paraId="4505CE74" w14:textId="77777777" w:rsidTr="00657F42">
        <w:tc>
          <w:tcPr>
            <w:tcW w:w="2160" w:type="dxa"/>
            <w:noWrap/>
          </w:tcPr>
          <w:p w14:paraId="5E1BE280" w14:textId="77777777" w:rsidR="00C36661" w:rsidRPr="00943846" w:rsidRDefault="00C36661">
            <w:pPr>
              <w:pStyle w:val="TableText"/>
              <w:rPr>
                <w:rFonts w:eastAsia="Times New Roman"/>
                <w:b/>
                <w:bCs/>
                <w:noProof w:val="0"/>
                <w:lang w:eastAsia="ko-KR"/>
              </w:rPr>
            </w:pPr>
            <w:r w:rsidRPr="00943846">
              <w:rPr>
                <w:noProof w:val="0"/>
              </w:rPr>
              <w:t>1.2 ≤ b &lt; 1.4</w:t>
            </w:r>
          </w:p>
        </w:tc>
        <w:tc>
          <w:tcPr>
            <w:tcW w:w="1890" w:type="dxa"/>
          </w:tcPr>
          <w:p w14:paraId="6ECD28A1" w14:textId="77777777" w:rsidR="00C36661" w:rsidRPr="00943846" w:rsidRDefault="00C36661">
            <w:pPr>
              <w:pStyle w:val="TableText"/>
              <w:ind w:right="576"/>
              <w:rPr>
                <w:noProof w:val="0"/>
              </w:rPr>
            </w:pPr>
            <w:r w:rsidRPr="00943846">
              <w:rPr>
                <w:noProof w:val="0"/>
              </w:rPr>
              <w:t>5</w:t>
            </w:r>
          </w:p>
        </w:tc>
        <w:tc>
          <w:tcPr>
            <w:tcW w:w="1080" w:type="dxa"/>
          </w:tcPr>
          <w:p w14:paraId="4F9CAA6A" w14:textId="77777777" w:rsidR="00C36661" w:rsidRPr="00943846" w:rsidRDefault="00C36661">
            <w:pPr>
              <w:pStyle w:val="TableText"/>
              <w:ind w:right="144"/>
              <w:rPr>
                <w:noProof w:val="0"/>
              </w:rPr>
            </w:pPr>
            <w:r w:rsidRPr="00943846">
              <w:rPr>
                <w:noProof w:val="0"/>
              </w:rPr>
              <w:t>0</w:t>
            </w:r>
          </w:p>
        </w:tc>
        <w:tc>
          <w:tcPr>
            <w:tcW w:w="1080" w:type="dxa"/>
          </w:tcPr>
          <w:p w14:paraId="48427D26" w14:textId="77777777" w:rsidR="00C36661" w:rsidRPr="00943846" w:rsidRDefault="00C36661">
            <w:pPr>
              <w:pStyle w:val="TableText"/>
              <w:ind w:right="144"/>
              <w:rPr>
                <w:noProof w:val="0"/>
              </w:rPr>
            </w:pPr>
            <w:r w:rsidRPr="00943846">
              <w:rPr>
                <w:noProof w:val="0"/>
              </w:rPr>
              <w:t>0</w:t>
            </w:r>
          </w:p>
        </w:tc>
        <w:tc>
          <w:tcPr>
            <w:tcW w:w="1080" w:type="dxa"/>
          </w:tcPr>
          <w:p w14:paraId="39C7F013" w14:textId="77777777" w:rsidR="00C36661" w:rsidRPr="00943846" w:rsidRDefault="00C36661">
            <w:pPr>
              <w:pStyle w:val="TableText"/>
              <w:ind w:right="144"/>
              <w:rPr>
                <w:noProof w:val="0"/>
              </w:rPr>
            </w:pPr>
            <w:r w:rsidRPr="00943846">
              <w:rPr>
                <w:noProof w:val="0"/>
              </w:rPr>
              <w:t>0</w:t>
            </w:r>
          </w:p>
        </w:tc>
        <w:tc>
          <w:tcPr>
            <w:tcW w:w="1080" w:type="dxa"/>
          </w:tcPr>
          <w:p w14:paraId="4651D781" w14:textId="77777777" w:rsidR="00C36661" w:rsidRPr="00943846" w:rsidRDefault="00C36661">
            <w:pPr>
              <w:pStyle w:val="TableText"/>
              <w:ind w:right="144"/>
              <w:rPr>
                <w:noProof w:val="0"/>
              </w:rPr>
            </w:pPr>
            <w:r w:rsidRPr="00943846">
              <w:rPr>
                <w:noProof w:val="0"/>
              </w:rPr>
              <w:t>0</w:t>
            </w:r>
          </w:p>
        </w:tc>
        <w:tc>
          <w:tcPr>
            <w:tcW w:w="1132" w:type="dxa"/>
          </w:tcPr>
          <w:p w14:paraId="4CC53818" w14:textId="77777777" w:rsidR="00C36661" w:rsidRPr="00943846" w:rsidRDefault="00C36661">
            <w:pPr>
              <w:pStyle w:val="TableText"/>
              <w:ind w:right="144"/>
              <w:rPr>
                <w:noProof w:val="0"/>
              </w:rPr>
            </w:pPr>
            <w:r w:rsidRPr="00943846">
              <w:rPr>
                <w:noProof w:val="0"/>
              </w:rPr>
              <w:t>0</w:t>
            </w:r>
          </w:p>
        </w:tc>
      </w:tr>
      <w:tr w:rsidR="00C36661" w:rsidRPr="00943846" w14:paraId="692D7DD8" w14:textId="77777777" w:rsidTr="00657F42">
        <w:tc>
          <w:tcPr>
            <w:tcW w:w="2160" w:type="dxa"/>
            <w:noWrap/>
          </w:tcPr>
          <w:p w14:paraId="0ACE1AE6" w14:textId="77777777" w:rsidR="00C36661" w:rsidRPr="00943846" w:rsidRDefault="00C36661">
            <w:pPr>
              <w:pStyle w:val="TableText"/>
              <w:rPr>
                <w:rFonts w:eastAsia="Times New Roman"/>
                <w:b/>
                <w:bCs/>
                <w:noProof w:val="0"/>
                <w:lang w:eastAsia="ko-KR"/>
              </w:rPr>
            </w:pPr>
            <w:r w:rsidRPr="00943846">
              <w:rPr>
                <w:noProof w:val="0"/>
              </w:rPr>
              <w:t>1.4 ≤ b &lt; 1.6</w:t>
            </w:r>
          </w:p>
        </w:tc>
        <w:tc>
          <w:tcPr>
            <w:tcW w:w="1890" w:type="dxa"/>
          </w:tcPr>
          <w:p w14:paraId="1FEAAC78" w14:textId="77777777" w:rsidR="00C36661" w:rsidRPr="00943846" w:rsidRDefault="00C36661">
            <w:pPr>
              <w:pStyle w:val="TableText"/>
              <w:ind w:right="576"/>
              <w:rPr>
                <w:noProof w:val="0"/>
              </w:rPr>
            </w:pPr>
            <w:r w:rsidRPr="00943846">
              <w:rPr>
                <w:noProof w:val="0"/>
              </w:rPr>
              <w:t>1</w:t>
            </w:r>
          </w:p>
        </w:tc>
        <w:tc>
          <w:tcPr>
            <w:tcW w:w="1080" w:type="dxa"/>
          </w:tcPr>
          <w:p w14:paraId="08E732F1" w14:textId="77777777" w:rsidR="00C36661" w:rsidRPr="00943846" w:rsidRDefault="00C36661">
            <w:pPr>
              <w:pStyle w:val="TableText"/>
              <w:ind w:right="144"/>
              <w:rPr>
                <w:noProof w:val="0"/>
              </w:rPr>
            </w:pPr>
            <w:r w:rsidRPr="00943846">
              <w:rPr>
                <w:noProof w:val="0"/>
              </w:rPr>
              <w:t>0</w:t>
            </w:r>
          </w:p>
        </w:tc>
        <w:tc>
          <w:tcPr>
            <w:tcW w:w="1080" w:type="dxa"/>
          </w:tcPr>
          <w:p w14:paraId="2899F5A2" w14:textId="77777777" w:rsidR="00C36661" w:rsidRPr="00943846" w:rsidRDefault="00C36661">
            <w:pPr>
              <w:pStyle w:val="TableText"/>
              <w:ind w:right="144"/>
              <w:rPr>
                <w:noProof w:val="0"/>
              </w:rPr>
            </w:pPr>
            <w:r w:rsidRPr="00943846">
              <w:rPr>
                <w:noProof w:val="0"/>
              </w:rPr>
              <w:t>1</w:t>
            </w:r>
          </w:p>
        </w:tc>
        <w:tc>
          <w:tcPr>
            <w:tcW w:w="1080" w:type="dxa"/>
          </w:tcPr>
          <w:p w14:paraId="35711687" w14:textId="77777777" w:rsidR="00C36661" w:rsidRPr="00943846" w:rsidRDefault="00C36661">
            <w:pPr>
              <w:pStyle w:val="TableText"/>
              <w:ind w:right="144"/>
              <w:rPr>
                <w:noProof w:val="0"/>
              </w:rPr>
            </w:pPr>
            <w:r w:rsidRPr="00943846">
              <w:rPr>
                <w:noProof w:val="0"/>
              </w:rPr>
              <w:t>1</w:t>
            </w:r>
          </w:p>
        </w:tc>
        <w:tc>
          <w:tcPr>
            <w:tcW w:w="1080" w:type="dxa"/>
          </w:tcPr>
          <w:p w14:paraId="4E7A083E" w14:textId="77777777" w:rsidR="00C36661" w:rsidRPr="00943846" w:rsidRDefault="00C36661">
            <w:pPr>
              <w:pStyle w:val="TableText"/>
              <w:ind w:right="144"/>
              <w:rPr>
                <w:noProof w:val="0"/>
              </w:rPr>
            </w:pPr>
            <w:r w:rsidRPr="00943846">
              <w:rPr>
                <w:noProof w:val="0"/>
              </w:rPr>
              <w:t>0</w:t>
            </w:r>
          </w:p>
        </w:tc>
        <w:tc>
          <w:tcPr>
            <w:tcW w:w="1132" w:type="dxa"/>
          </w:tcPr>
          <w:p w14:paraId="3A9B0C23" w14:textId="77777777" w:rsidR="00C36661" w:rsidRPr="00943846" w:rsidRDefault="00C36661">
            <w:pPr>
              <w:pStyle w:val="TableText"/>
              <w:ind w:right="144"/>
              <w:rPr>
                <w:noProof w:val="0"/>
              </w:rPr>
            </w:pPr>
            <w:r w:rsidRPr="00943846">
              <w:rPr>
                <w:noProof w:val="0"/>
              </w:rPr>
              <w:t>0</w:t>
            </w:r>
          </w:p>
        </w:tc>
      </w:tr>
      <w:tr w:rsidR="001B2F3C" w:rsidRPr="00943846" w14:paraId="420E30B5" w14:textId="77777777" w:rsidTr="00657F42">
        <w:tc>
          <w:tcPr>
            <w:tcW w:w="2160" w:type="dxa"/>
            <w:noWrap/>
          </w:tcPr>
          <w:p w14:paraId="60131BCB" w14:textId="1CADC2CB" w:rsidR="001B2F3C" w:rsidRPr="00943846" w:rsidRDefault="001B2F3C" w:rsidP="009908F9">
            <w:pPr>
              <w:pStyle w:val="TableText"/>
              <w:rPr>
                <w:rFonts w:eastAsia="Times New Roman"/>
                <w:b/>
                <w:bCs/>
                <w:noProof w:val="0"/>
                <w:lang w:eastAsia="ko-KR"/>
              </w:rPr>
            </w:pPr>
            <w:r w:rsidRPr="00943846">
              <w:rPr>
                <w:noProof w:val="0"/>
              </w:rPr>
              <w:t xml:space="preserve">1.6 </w:t>
            </w:r>
            <w:r w:rsidR="003D709B" w:rsidRPr="00943846">
              <w:rPr>
                <w:noProof w:val="0"/>
              </w:rPr>
              <w:t>≤ b &lt;</w:t>
            </w:r>
            <w:r w:rsidRPr="00943846">
              <w:rPr>
                <w:noProof w:val="0"/>
              </w:rPr>
              <w:t xml:space="preserve"> 1.8</w:t>
            </w:r>
          </w:p>
        </w:tc>
        <w:tc>
          <w:tcPr>
            <w:tcW w:w="1890" w:type="dxa"/>
          </w:tcPr>
          <w:p w14:paraId="581E3674" w14:textId="77777777" w:rsidR="001B2F3C" w:rsidRPr="00943846" w:rsidRDefault="001B2F3C" w:rsidP="001A7187">
            <w:pPr>
              <w:pStyle w:val="TableText"/>
              <w:ind w:right="576"/>
              <w:rPr>
                <w:noProof w:val="0"/>
              </w:rPr>
            </w:pPr>
            <w:r w:rsidRPr="00943846">
              <w:rPr>
                <w:noProof w:val="0"/>
              </w:rPr>
              <w:t>1</w:t>
            </w:r>
          </w:p>
        </w:tc>
        <w:tc>
          <w:tcPr>
            <w:tcW w:w="1080" w:type="dxa"/>
          </w:tcPr>
          <w:p w14:paraId="1A1BD5B6" w14:textId="77777777" w:rsidR="001B2F3C" w:rsidRPr="00943846" w:rsidRDefault="001B2F3C" w:rsidP="001A7187">
            <w:pPr>
              <w:pStyle w:val="TableText"/>
              <w:ind w:right="144"/>
              <w:rPr>
                <w:noProof w:val="0"/>
              </w:rPr>
            </w:pPr>
            <w:r w:rsidRPr="00943846">
              <w:rPr>
                <w:noProof w:val="0"/>
              </w:rPr>
              <w:t>0</w:t>
            </w:r>
          </w:p>
        </w:tc>
        <w:tc>
          <w:tcPr>
            <w:tcW w:w="1080" w:type="dxa"/>
          </w:tcPr>
          <w:p w14:paraId="38E26B3A" w14:textId="77777777" w:rsidR="001B2F3C" w:rsidRPr="00943846" w:rsidRDefault="001B2F3C" w:rsidP="001A7187">
            <w:pPr>
              <w:pStyle w:val="TableText"/>
              <w:ind w:right="144"/>
              <w:rPr>
                <w:noProof w:val="0"/>
              </w:rPr>
            </w:pPr>
            <w:r w:rsidRPr="00943846">
              <w:rPr>
                <w:noProof w:val="0"/>
              </w:rPr>
              <w:t>1</w:t>
            </w:r>
          </w:p>
        </w:tc>
        <w:tc>
          <w:tcPr>
            <w:tcW w:w="1080" w:type="dxa"/>
          </w:tcPr>
          <w:p w14:paraId="61386E2E" w14:textId="77777777" w:rsidR="001B2F3C" w:rsidRPr="00943846" w:rsidRDefault="001B2F3C" w:rsidP="001A7187">
            <w:pPr>
              <w:pStyle w:val="TableText"/>
              <w:ind w:right="144"/>
              <w:rPr>
                <w:noProof w:val="0"/>
              </w:rPr>
            </w:pPr>
            <w:r w:rsidRPr="00943846">
              <w:rPr>
                <w:noProof w:val="0"/>
              </w:rPr>
              <w:t>0</w:t>
            </w:r>
          </w:p>
        </w:tc>
        <w:tc>
          <w:tcPr>
            <w:tcW w:w="1080" w:type="dxa"/>
          </w:tcPr>
          <w:p w14:paraId="4CE7B9F2" w14:textId="77777777" w:rsidR="001B2F3C" w:rsidRPr="00943846" w:rsidRDefault="001B2F3C" w:rsidP="001A7187">
            <w:pPr>
              <w:pStyle w:val="TableText"/>
              <w:ind w:right="144"/>
              <w:rPr>
                <w:noProof w:val="0"/>
              </w:rPr>
            </w:pPr>
            <w:r w:rsidRPr="00943846">
              <w:rPr>
                <w:noProof w:val="0"/>
              </w:rPr>
              <w:t>0</w:t>
            </w:r>
          </w:p>
        </w:tc>
        <w:tc>
          <w:tcPr>
            <w:tcW w:w="1132" w:type="dxa"/>
          </w:tcPr>
          <w:p w14:paraId="70D54D95" w14:textId="77777777" w:rsidR="001B2F3C" w:rsidRPr="00943846" w:rsidRDefault="001B2F3C" w:rsidP="001A7187">
            <w:pPr>
              <w:pStyle w:val="TableText"/>
              <w:ind w:right="144"/>
              <w:rPr>
                <w:noProof w:val="0"/>
              </w:rPr>
            </w:pPr>
            <w:r w:rsidRPr="00943846">
              <w:rPr>
                <w:noProof w:val="0"/>
              </w:rPr>
              <w:t>0</w:t>
            </w:r>
          </w:p>
        </w:tc>
      </w:tr>
      <w:tr w:rsidR="001B2F3C" w:rsidRPr="00943846" w14:paraId="2846E509" w14:textId="77777777" w:rsidTr="00657F42">
        <w:tc>
          <w:tcPr>
            <w:tcW w:w="2160" w:type="dxa"/>
            <w:noWrap/>
          </w:tcPr>
          <w:p w14:paraId="356F7907" w14:textId="5116A7E8" w:rsidR="001B2F3C" w:rsidRPr="00943846" w:rsidRDefault="001B2F3C" w:rsidP="009908F9">
            <w:pPr>
              <w:pStyle w:val="TableText"/>
              <w:rPr>
                <w:rFonts w:eastAsia="Times New Roman"/>
                <w:b/>
                <w:bCs/>
                <w:noProof w:val="0"/>
                <w:lang w:eastAsia="ko-KR"/>
              </w:rPr>
            </w:pPr>
            <w:r w:rsidRPr="00943846">
              <w:rPr>
                <w:noProof w:val="0"/>
              </w:rPr>
              <w:t xml:space="preserve">1.8 </w:t>
            </w:r>
            <w:r w:rsidR="003D709B" w:rsidRPr="00943846">
              <w:rPr>
                <w:noProof w:val="0"/>
              </w:rPr>
              <w:t>≤ b &lt;</w:t>
            </w:r>
            <w:r w:rsidRPr="00943846">
              <w:rPr>
                <w:noProof w:val="0"/>
              </w:rPr>
              <w:t xml:space="preserve"> 2.0</w:t>
            </w:r>
          </w:p>
        </w:tc>
        <w:tc>
          <w:tcPr>
            <w:tcW w:w="1890" w:type="dxa"/>
          </w:tcPr>
          <w:p w14:paraId="1082E341" w14:textId="77777777" w:rsidR="001B2F3C" w:rsidRPr="00943846" w:rsidRDefault="001B2F3C" w:rsidP="001A7187">
            <w:pPr>
              <w:pStyle w:val="TableText"/>
              <w:ind w:right="576"/>
              <w:rPr>
                <w:noProof w:val="0"/>
              </w:rPr>
            </w:pPr>
            <w:r w:rsidRPr="00943846">
              <w:rPr>
                <w:noProof w:val="0"/>
              </w:rPr>
              <w:t>0</w:t>
            </w:r>
          </w:p>
        </w:tc>
        <w:tc>
          <w:tcPr>
            <w:tcW w:w="1080" w:type="dxa"/>
          </w:tcPr>
          <w:p w14:paraId="0854E2B3" w14:textId="77777777" w:rsidR="001B2F3C" w:rsidRPr="00943846" w:rsidRDefault="001B2F3C" w:rsidP="001A7187">
            <w:pPr>
              <w:pStyle w:val="TableText"/>
              <w:ind w:right="144"/>
              <w:rPr>
                <w:noProof w:val="0"/>
              </w:rPr>
            </w:pPr>
            <w:r w:rsidRPr="00943846">
              <w:rPr>
                <w:noProof w:val="0"/>
              </w:rPr>
              <w:t>0</w:t>
            </w:r>
          </w:p>
        </w:tc>
        <w:tc>
          <w:tcPr>
            <w:tcW w:w="1080" w:type="dxa"/>
          </w:tcPr>
          <w:p w14:paraId="3B899557" w14:textId="77777777" w:rsidR="001B2F3C" w:rsidRPr="00943846" w:rsidRDefault="001B2F3C" w:rsidP="001A7187">
            <w:pPr>
              <w:pStyle w:val="TableText"/>
              <w:ind w:right="144"/>
              <w:rPr>
                <w:noProof w:val="0"/>
              </w:rPr>
            </w:pPr>
            <w:r w:rsidRPr="00943846">
              <w:rPr>
                <w:noProof w:val="0"/>
              </w:rPr>
              <w:t>0</w:t>
            </w:r>
          </w:p>
        </w:tc>
        <w:tc>
          <w:tcPr>
            <w:tcW w:w="1080" w:type="dxa"/>
          </w:tcPr>
          <w:p w14:paraId="2832F9CE" w14:textId="77777777" w:rsidR="001B2F3C" w:rsidRPr="00943846" w:rsidRDefault="001B2F3C" w:rsidP="001A7187">
            <w:pPr>
              <w:pStyle w:val="TableText"/>
              <w:ind w:right="144"/>
              <w:rPr>
                <w:noProof w:val="0"/>
              </w:rPr>
            </w:pPr>
            <w:r w:rsidRPr="00943846">
              <w:rPr>
                <w:noProof w:val="0"/>
              </w:rPr>
              <w:t>0</w:t>
            </w:r>
          </w:p>
        </w:tc>
        <w:tc>
          <w:tcPr>
            <w:tcW w:w="1080" w:type="dxa"/>
          </w:tcPr>
          <w:p w14:paraId="46A62D73" w14:textId="77777777" w:rsidR="001B2F3C" w:rsidRPr="00943846" w:rsidRDefault="001B2F3C" w:rsidP="001A7187">
            <w:pPr>
              <w:pStyle w:val="TableText"/>
              <w:ind w:right="144"/>
              <w:rPr>
                <w:noProof w:val="0"/>
              </w:rPr>
            </w:pPr>
            <w:r w:rsidRPr="00943846">
              <w:rPr>
                <w:noProof w:val="0"/>
              </w:rPr>
              <w:t>0</w:t>
            </w:r>
          </w:p>
        </w:tc>
        <w:tc>
          <w:tcPr>
            <w:tcW w:w="1132" w:type="dxa"/>
          </w:tcPr>
          <w:p w14:paraId="702A77E8" w14:textId="77777777" w:rsidR="001B2F3C" w:rsidRPr="00943846" w:rsidRDefault="001B2F3C" w:rsidP="001A7187">
            <w:pPr>
              <w:pStyle w:val="TableText"/>
              <w:ind w:right="144"/>
              <w:rPr>
                <w:noProof w:val="0"/>
              </w:rPr>
            </w:pPr>
            <w:r w:rsidRPr="00943846">
              <w:rPr>
                <w:noProof w:val="0"/>
              </w:rPr>
              <w:t>0</w:t>
            </w:r>
          </w:p>
        </w:tc>
      </w:tr>
      <w:tr w:rsidR="001B2F3C" w:rsidRPr="00943846" w14:paraId="7E648C9E" w14:textId="77777777" w:rsidTr="00657F42">
        <w:tc>
          <w:tcPr>
            <w:tcW w:w="2160" w:type="dxa"/>
            <w:noWrap/>
          </w:tcPr>
          <w:p w14:paraId="42CD5785" w14:textId="6D345807" w:rsidR="001B2F3C" w:rsidRPr="00943846" w:rsidRDefault="001B2F3C" w:rsidP="009908F9">
            <w:pPr>
              <w:pStyle w:val="TableText"/>
              <w:rPr>
                <w:rFonts w:eastAsia="Times New Roman"/>
                <w:b/>
                <w:bCs/>
                <w:noProof w:val="0"/>
                <w:lang w:eastAsia="ko-KR"/>
              </w:rPr>
            </w:pPr>
            <w:r w:rsidRPr="00943846">
              <w:rPr>
                <w:noProof w:val="0"/>
              </w:rPr>
              <w:t xml:space="preserve">2.0 </w:t>
            </w:r>
            <w:r w:rsidR="003D709B" w:rsidRPr="00943846">
              <w:rPr>
                <w:noProof w:val="0"/>
              </w:rPr>
              <w:t>≤ b &lt;</w:t>
            </w:r>
            <w:r w:rsidRPr="00943846">
              <w:rPr>
                <w:noProof w:val="0"/>
              </w:rPr>
              <w:t xml:space="preserve"> 2.2</w:t>
            </w:r>
          </w:p>
        </w:tc>
        <w:tc>
          <w:tcPr>
            <w:tcW w:w="1890" w:type="dxa"/>
          </w:tcPr>
          <w:p w14:paraId="5AA36D92" w14:textId="77777777" w:rsidR="001B2F3C" w:rsidRPr="00943846" w:rsidRDefault="001B2F3C" w:rsidP="001A7187">
            <w:pPr>
              <w:pStyle w:val="TableText"/>
              <w:ind w:right="576"/>
              <w:rPr>
                <w:noProof w:val="0"/>
              </w:rPr>
            </w:pPr>
            <w:r w:rsidRPr="00943846">
              <w:rPr>
                <w:noProof w:val="0"/>
              </w:rPr>
              <w:t>1</w:t>
            </w:r>
          </w:p>
        </w:tc>
        <w:tc>
          <w:tcPr>
            <w:tcW w:w="1080" w:type="dxa"/>
          </w:tcPr>
          <w:p w14:paraId="4AAF553A" w14:textId="77777777" w:rsidR="001B2F3C" w:rsidRPr="00943846" w:rsidRDefault="001B2F3C" w:rsidP="001A7187">
            <w:pPr>
              <w:pStyle w:val="TableText"/>
              <w:ind w:right="144"/>
              <w:rPr>
                <w:noProof w:val="0"/>
              </w:rPr>
            </w:pPr>
            <w:r w:rsidRPr="00943846">
              <w:rPr>
                <w:noProof w:val="0"/>
              </w:rPr>
              <w:t>0</w:t>
            </w:r>
          </w:p>
        </w:tc>
        <w:tc>
          <w:tcPr>
            <w:tcW w:w="1080" w:type="dxa"/>
          </w:tcPr>
          <w:p w14:paraId="43656E15" w14:textId="77777777" w:rsidR="001B2F3C" w:rsidRPr="00943846" w:rsidRDefault="001B2F3C" w:rsidP="001A7187">
            <w:pPr>
              <w:pStyle w:val="TableText"/>
              <w:ind w:right="144"/>
              <w:rPr>
                <w:noProof w:val="0"/>
              </w:rPr>
            </w:pPr>
            <w:r w:rsidRPr="00943846">
              <w:rPr>
                <w:noProof w:val="0"/>
              </w:rPr>
              <w:t>0</w:t>
            </w:r>
          </w:p>
        </w:tc>
        <w:tc>
          <w:tcPr>
            <w:tcW w:w="1080" w:type="dxa"/>
          </w:tcPr>
          <w:p w14:paraId="253CF791" w14:textId="77777777" w:rsidR="001B2F3C" w:rsidRPr="00943846" w:rsidRDefault="001B2F3C" w:rsidP="001A7187">
            <w:pPr>
              <w:pStyle w:val="TableText"/>
              <w:ind w:right="144"/>
              <w:rPr>
                <w:noProof w:val="0"/>
              </w:rPr>
            </w:pPr>
            <w:r w:rsidRPr="00943846">
              <w:rPr>
                <w:noProof w:val="0"/>
              </w:rPr>
              <w:t>0</w:t>
            </w:r>
          </w:p>
        </w:tc>
        <w:tc>
          <w:tcPr>
            <w:tcW w:w="1080" w:type="dxa"/>
          </w:tcPr>
          <w:p w14:paraId="2EF24AA5" w14:textId="77777777" w:rsidR="001B2F3C" w:rsidRPr="00943846" w:rsidRDefault="001B2F3C" w:rsidP="001A7187">
            <w:pPr>
              <w:pStyle w:val="TableText"/>
              <w:ind w:right="144"/>
              <w:rPr>
                <w:noProof w:val="0"/>
              </w:rPr>
            </w:pPr>
            <w:r w:rsidRPr="00943846">
              <w:rPr>
                <w:noProof w:val="0"/>
              </w:rPr>
              <w:t>0</w:t>
            </w:r>
          </w:p>
        </w:tc>
        <w:tc>
          <w:tcPr>
            <w:tcW w:w="1132" w:type="dxa"/>
          </w:tcPr>
          <w:p w14:paraId="20267509" w14:textId="77777777" w:rsidR="001B2F3C" w:rsidRPr="00943846" w:rsidRDefault="001B2F3C" w:rsidP="001A7187">
            <w:pPr>
              <w:pStyle w:val="TableText"/>
              <w:ind w:right="144"/>
              <w:rPr>
                <w:noProof w:val="0"/>
              </w:rPr>
            </w:pPr>
            <w:r w:rsidRPr="00943846">
              <w:rPr>
                <w:noProof w:val="0"/>
              </w:rPr>
              <w:t>0</w:t>
            </w:r>
          </w:p>
        </w:tc>
      </w:tr>
      <w:tr w:rsidR="001B2F3C" w:rsidRPr="00943846" w14:paraId="07EA3E0C" w14:textId="77777777" w:rsidTr="00657F42">
        <w:tc>
          <w:tcPr>
            <w:tcW w:w="2160" w:type="dxa"/>
            <w:noWrap/>
          </w:tcPr>
          <w:p w14:paraId="72738BFF" w14:textId="0C220234" w:rsidR="001B2F3C" w:rsidRPr="00943846" w:rsidRDefault="001B2F3C" w:rsidP="009908F9">
            <w:pPr>
              <w:pStyle w:val="TableText"/>
              <w:rPr>
                <w:rFonts w:eastAsia="Times New Roman"/>
                <w:b/>
                <w:bCs/>
                <w:noProof w:val="0"/>
                <w:lang w:eastAsia="ko-KR"/>
              </w:rPr>
            </w:pPr>
            <w:r w:rsidRPr="00943846">
              <w:rPr>
                <w:noProof w:val="0"/>
              </w:rPr>
              <w:t xml:space="preserve">2.2 </w:t>
            </w:r>
            <w:r w:rsidR="003D709B" w:rsidRPr="00943846">
              <w:rPr>
                <w:noProof w:val="0"/>
              </w:rPr>
              <w:t>≤ b &lt;</w:t>
            </w:r>
            <w:r w:rsidRPr="00943846">
              <w:rPr>
                <w:noProof w:val="0"/>
              </w:rPr>
              <w:t xml:space="preserve"> 2.4</w:t>
            </w:r>
          </w:p>
        </w:tc>
        <w:tc>
          <w:tcPr>
            <w:tcW w:w="1890" w:type="dxa"/>
          </w:tcPr>
          <w:p w14:paraId="55CEA68D" w14:textId="77777777" w:rsidR="001B2F3C" w:rsidRPr="00943846" w:rsidRDefault="001B2F3C" w:rsidP="001A7187">
            <w:pPr>
              <w:pStyle w:val="TableText"/>
              <w:ind w:right="576"/>
              <w:rPr>
                <w:noProof w:val="0"/>
              </w:rPr>
            </w:pPr>
            <w:r w:rsidRPr="00943846">
              <w:rPr>
                <w:noProof w:val="0"/>
              </w:rPr>
              <w:t>0</w:t>
            </w:r>
          </w:p>
        </w:tc>
        <w:tc>
          <w:tcPr>
            <w:tcW w:w="1080" w:type="dxa"/>
          </w:tcPr>
          <w:p w14:paraId="73D8653B" w14:textId="77777777" w:rsidR="001B2F3C" w:rsidRPr="00943846" w:rsidRDefault="001B2F3C" w:rsidP="001A7187">
            <w:pPr>
              <w:pStyle w:val="TableText"/>
              <w:ind w:right="144"/>
              <w:rPr>
                <w:noProof w:val="0"/>
              </w:rPr>
            </w:pPr>
            <w:r w:rsidRPr="00943846">
              <w:rPr>
                <w:noProof w:val="0"/>
              </w:rPr>
              <w:t>0</w:t>
            </w:r>
          </w:p>
        </w:tc>
        <w:tc>
          <w:tcPr>
            <w:tcW w:w="1080" w:type="dxa"/>
          </w:tcPr>
          <w:p w14:paraId="4FB08BDB" w14:textId="77777777" w:rsidR="001B2F3C" w:rsidRPr="00943846" w:rsidRDefault="001B2F3C" w:rsidP="001A7187">
            <w:pPr>
              <w:pStyle w:val="TableText"/>
              <w:ind w:right="144"/>
              <w:rPr>
                <w:noProof w:val="0"/>
              </w:rPr>
            </w:pPr>
            <w:r w:rsidRPr="00943846">
              <w:rPr>
                <w:noProof w:val="0"/>
              </w:rPr>
              <w:t>0</w:t>
            </w:r>
          </w:p>
        </w:tc>
        <w:tc>
          <w:tcPr>
            <w:tcW w:w="1080" w:type="dxa"/>
          </w:tcPr>
          <w:p w14:paraId="42F2417A" w14:textId="77777777" w:rsidR="001B2F3C" w:rsidRPr="00943846" w:rsidRDefault="001B2F3C" w:rsidP="001A7187">
            <w:pPr>
              <w:pStyle w:val="TableText"/>
              <w:ind w:right="144"/>
              <w:rPr>
                <w:noProof w:val="0"/>
              </w:rPr>
            </w:pPr>
            <w:r w:rsidRPr="00943846">
              <w:rPr>
                <w:noProof w:val="0"/>
              </w:rPr>
              <w:t>0</w:t>
            </w:r>
          </w:p>
        </w:tc>
        <w:tc>
          <w:tcPr>
            <w:tcW w:w="1080" w:type="dxa"/>
          </w:tcPr>
          <w:p w14:paraId="62C6B4E4" w14:textId="77777777" w:rsidR="001B2F3C" w:rsidRPr="00943846" w:rsidRDefault="001B2F3C" w:rsidP="001A7187">
            <w:pPr>
              <w:pStyle w:val="TableText"/>
              <w:ind w:right="144"/>
              <w:rPr>
                <w:noProof w:val="0"/>
              </w:rPr>
            </w:pPr>
            <w:r w:rsidRPr="00943846">
              <w:rPr>
                <w:noProof w:val="0"/>
              </w:rPr>
              <w:t>0</w:t>
            </w:r>
          </w:p>
        </w:tc>
        <w:tc>
          <w:tcPr>
            <w:tcW w:w="1132" w:type="dxa"/>
          </w:tcPr>
          <w:p w14:paraId="7C168B48" w14:textId="77777777" w:rsidR="001B2F3C" w:rsidRPr="00943846" w:rsidRDefault="001B2F3C" w:rsidP="001A7187">
            <w:pPr>
              <w:pStyle w:val="TableText"/>
              <w:ind w:right="144"/>
              <w:rPr>
                <w:noProof w:val="0"/>
              </w:rPr>
            </w:pPr>
            <w:r w:rsidRPr="00943846">
              <w:rPr>
                <w:noProof w:val="0"/>
              </w:rPr>
              <w:t>0</w:t>
            </w:r>
          </w:p>
        </w:tc>
      </w:tr>
      <w:tr w:rsidR="001B2F3C" w:rsidRPr="00943846" w14:paraId="5514EAD5" w14:textId="77777777" w:rsidTr="00657F42">
        <w:tc>
          <w:tcPr>
            <w:tcW w:w="2160" w:type="dxa"/>
            <w:noWrap/>
          </w:tcPr>
          <w:p w14:paraId="405B139F" w14:textId="0FBB2989" w:rsidR="001B2F3C" w:rsidRPr="00943846" w:rsidRDefault="001B2F3C" w:rsidP="009908F9">
            <w:pPr>
              <w:pStyle w:val="TableText"/>
              <w:rPr>
                <w:rFonts w:eastAsia="Times New Roman"/>
                <w:b/>
                <w:bCs/>
                <w:noProof w:val="0"/>
                <w:lang w:eastAsia="ko-KR"/>
              </w:rPr>
            </w:pPr>
            <w:r w:rsidRPr="00943846">
              <w:rPr>
                <w:noProof w:val="0"/>
              </w:rPr>
              <w:t xml:space="preserve">2.4 </w:t>
            </w:r>
            <w:r w:rsidR="003D709B" w:rsidRPr="00943846">
              <w:rPr>
                <w:noProof w:val="0"/>
              </w:rPr>
              <w:t>≤ b &lt;</w:t>
            </w:r>
            <w:r w:rsidRPr="00943846">
              <w:rPr>
                <w:noProof w:val="0"/>
              </w:rPr>
              <w:t xml:space="preserve"> 2.6</w:t>
            </w:r>
          </w:p>
        </w:tc>
        <w:tc>
          <w:tcPr>
            <w:tcW w:w="1890" w:type="dxa"/>
          </w:tcPr>
          <w:p w14:paraId="010C9C9F" w14:textId="77777777" w:rsidR="001B2F3C" w:rsidRPr="00943846" w:rsidRDefault="001B2F3C" w:rsidP="001A7187">
            <w:pPr>
              <w:pStyle w:val="TableText"/>
              <w:ind w:right="576"/>
              <w:rPr>
                <w:noProof w:val="0"/>
              </w:rPr>
            </w:pPr>
            <w:r w:rsidRPr="00943846">
              <w:rPr>
                <w:noProof w:val="0"/>
              </w:rPr>
              <w:t>1</w:t>
            </w:r>
          </w:p>
        </w:tc>
        <w:tc>
          <w:tcPr>
            <w:tcW w:w="1080" w:type="dxa"/>
          </w:tcPr>
          <w:p w14:paraId="5BE13BC7" w14:textId="77777777" w:rsidR="001B2F3C" w:rsidRPr="00943846" w:rsidRDefault="001B2F3C" w:rsidP="001A7187">
            <w:pPr>
              <w:pStyle w:val="TableText"/>
              <w:ind w:right="144"/>
              <w:rPr>
                <w:noProof w:val="0"/>
              </w:rPr>
            </w:pPr>
            <w:r w:rsidRPr="00943846">
              <w:rPr>
                <w:noProof w:val="0"/>
              </w:rPr>
              <w:t>0</w:t>
            </w:r>
          </w:p>
        </w:tc>
        <w:tc>
          <w:tcPr>
            <w:tcW w:w="1080" w:type="dxa"/>
          </w:tcPr>
          <w:p w14:paraId="6ABF2E16" w14:textId="77777777" w:rsidR="001B2F3C" w:rsidRPr="00943846" w:rsidRDefault="001B2F3C" w:rsidP="001A7187">
            <w:pPr>
              <w:pStyle w:val="TableText"/>
              <w:ind w:right="144"/>
              <w:rPr>
                <w:noProof w:val="0"/>
              </w:rPr>
            </w:pPr>
            <w:r w:rsidRPr="00943846">
              <w:rPr>
                <w:noProof w:val="0"/>
              </w:rPr>
              <w:t>0</w:t>
            </w:r>
          </w:p>
        </w:tc>
        <w:tc>
          <w:tcPr>
            <w:tcW w:w="1080" w:type="dxa"/>
          </w:tcPr>
          <w:p w14:paraId="435803C5" w14:textId="77777777" w:rsidR="001B2F3C" w:rsidRPr="00943846" w:rsidRDefault="001B2F3C" w:rsidP="001A7187">
            <w:pPr>
              <w:pStyle w:val="TableText"/>
              <w:ind w:right="144"/>
              <w:rPr>
                <w:noProof w:val="0"/>
              </w:rPr>
            </w:pPr>
            <w:r w:rsidRPr="00943846">
              <w:rPr>
                <w:noProof w:val="0"/>
              </w:rPr>
              <w:t>0</w:t>
            </w:r>
          </w:p>
        </w:tc>
        <w:tc>
          <w:tcPr>
            <w:tcW w:w="1080" w:type="dxa"/>
          </w:tcPr>
          <w:p w14:paraId="2295671F" w14:textId="77777777" w:rsidR="001B2F3C" w:rsidRPr="00943846" w:rsidRDefault="001B2F3C" w:rsidP="001A7187">
            <w:pPr>
              <w:pStyle w:val="TableText"/>
              <w:ind w:right="144"/>
              <w:rPr>
                <w:noProof w:val="0"/>
              </w:rPr>
            </w:pPr>
            <w:r w:rsidRPr="00943846">
              <w:rPr>
                <w:noProof w:val="0"/>
              </w:rPr>
              <w:t>0</w:t>
            </w:r>
          </w:p>
        </w:tc>
        <w:tc>
          <w:tcPr>
            <w:tcW w:w="1132" w:type="dxa"/>
          </w:tcPr>
          <w:p w14:paraId="58A1DFD6" w14:textId="77777777" w:rsidR="001B2F3C" w:rsidRPr="00943846" w:rsidRDefault="001B2F3C" w:rsidP="001A7187">
            <w:pPr>
              <w:pStyle w:val="TableText"/>
              <w:ind w:right="144"/>
              <w:rPr>
                <w:noProof w:val="0"/>
              </w:rPr>
            </w:pPr>
            <w:r w:rsidRPr="00943846">
              <w:rPr>
                <w:noProof w:val="0"/>
              </w:rPr>
              <w:t>0</w:t>
            </w:r>
          </w:p>
        </w:tc>
      </w:tr>
      <w:tr w:rsidR="001B2F3C" w:rsidRPr="00943846" w14:paraId="616C54FA" w14:textId="77777777" w:rsidTr="00657F42">
        <w:tc>
          <w:tcPr>
            <w:tcW w:w="2160" w:type="dxa"/>
            <w:noWrap/>
          </w:tcPr>
          <w:p w14:paraId="1E81E245" w14:textId="1A35196E" w:rsidR="001B2F3C" w:rsidRPr="00943846" w:rsidRDefault="001B2F3C" w:rsidP="009908F9">
            <w:pPr>
              <w:pStyle w:val="TableText"/>
              <w:rPr>
                <w:rFonts w:eastAsia="Times New Roman"/>
                <w:b/>
                <w:bCs/>
                <w:noProof w:val="0"/>
                <w:lang w:eastAsia="ko-KR"/>
              </w:rPr>
            </w:pPr>
            <w:r w:rsidRPr="00943846">
              <w:rPr>
                <w:noProof w:val="0"/>
              </w:rPr>
              <w:t xml:space="preserve">2.6 </w:t>
            </w:r>
            <w:r w:rsidR="003D709B" w:rsidRPr="00943846">
              <w:rPr>
                <w:noProof w:val="0"/>
              </w:rPr>
              <w:t>≤ b &lt;</w:t>
            </w:r>
            <w:r w:rsidRPr="00943846">
              <w:rPr>
                <w:noProof w:val="0"/>
              </w:rPr>
              <w:t xml:space="preserve"> 2.8</w:t>
            </w:r>
          </w:p>
        </w:tc>
        <w:tc>
          <w:tcPr>
            <w:tcW w:w="1890" w:type="dxa"/>
          </w:tcPr>
          <w:p w14:paraId="77D23253" w14:textId="77777777" w:rsidR="001B2F3C" w:rsidRPr="00943846" w:rsidRDefault="001B2F3C" w:rsidP="001A7187">
            <w:pPr>
              <w:pStyle w:val="TableText"/>
              <w:ind w:right="576"/>
              <w:rPr>
                <w:noProof w:val="0"/>
              </w:rPr>
            </w:pPr>
            <w:r w:rsidRPr="00943846">
              <w:rPr>
                <w:noProof w:val="0"/>
              </w:rPr>
              <w:t>0</w:t>
            </w:r>
          </w:p>
        </w:tc>
        <w:tc>
          <w:tcPr>
            <w:tcW w:w="1080" w:type="dxa"/>
          </w:tcPr>
          <w:p w14:paraId="55E1A25F" w14:textId="77777777" w:rsidR="001B2F3C" w:rsidRPr="00943846" w:rsidRDefault="001B2F3C" w:rsidP="001A7187">
            <w:pPr>
              <w:pStyle w:val="TableText"/>
              <w:ind w:right="144"/>
              <w:rPr>
                <w:noProof w:val="0"/>
              </w:rPr>
            </w:pPr>
            <w:r w:rsidRPr="00943846">
              <w:rPr>
                <w:noProof w:val="0"/>
              </w:rPr>
              <w:t>0</w:t>
            </w:r>
          </w:p>
        </w:tc>
        <w:tc>
          <w:tcPr>
            <w:tcW w:w="1080" w:type="dxa"/>
          </w:tcPr>
          <w:p w14:paraId="4C1EF90B" w14:textId="77777777" w:rsidR="001B2F3C" w:rsidRPr="00943846" w:rsidRDefault="001B2F3C" w:rsidP="001A7187">
            <w:pPr>
              <w:pStyle w:val="TableText"/>
              <w:ind w:right="144"/>
              <w:rPr>
                <w:noProof w:val="0"/>
              </w:rPr>
            </w:pPr>
            <w:r w:rsidRPr="00943846">
              <w:rPr>
                <w:noProof w:val="0"/>
              </w:rPr>
              <w:t>0</w:t>
            </w:r>
          </w:p>
        </w:tc>
        <w:tc>
          <w:tcPr>
            <w:tcW w:w="1080" w:type="dxa"/>
          </w:tcPr>
          <w:p w14:paraId="5B44EF5D" w14:textId="77777777" w:rsidR="001B2F3C" w:rsidRPr="00943846" w:rsidRDefault="001B2F3C" w:rsidP="001A7187">
            <w:pPr>
              <w:pStyle w:val="TableText"/>
              <w:ind w:right="144"/>
              <w:rPr>
                <w:noProof w:val="0"/>
              </w:rPr>
            </w:pPr>
            <w:r w:rsidRPr="00943846">
              <w:rPr>
                <w:noProof w:val="0"/>
              </w:rPr>
              <w:t>0</w:t>
            </w:r>
          </w:p>
        </w:tc>
        <w:tc>
          <w:tcPr>
            <w:tcW w:w="1080" w:type="dxa"/>
          </w:tcPr>
          <w:p w14:paraId="7E9FB0DA" w14:textId="77777777" w:rsidR="001B2F3C" w:rsidRPr="00943846" w:rsidRDefault="001B2F3C" w:rsidP="001A7187">
            <w:pPr>
              <w:pStyle w:val="TableText"/>
              <w:ind w:right="144"/>
              <w:rPr>
                <w:noProof w:val="0"/>
              </w:rPr>
            </w:pPr>
            <w:r w:rsidRPr="00943846">
              <w:rPr>
                <w:noProof w:val="0"/>
              </w:rPr>
              <w:t>0</w:t>
            </w:r>
          </w:p>
        </w:tc>
        <w:tc>
          <w:tcPr>
            <w:tcW w:w="1132" w:type="dxa"/>
          </w:tcPr>
          <w:p w14:paraId="4F5094E1" w14:textId="77777777" w:rsidR="001B2F3C" w:rsidRPr="00943846" w:rsidRDefault="001B2F3C" w:rsidP="001A7187">
            <w:pPr>
              <w:pStyle w:val="TableText"/>
              <w:ind w:right="144"/>
              <w:rPr>
                <w:noProof w:val="0"/>
              </w:rPr>
            </w:pPr>
            <w:r w:rsidRPr="00943846">
              <w:rPr>
                <w:noProof w:val="0"/>
              </w:rPr>
              <w:t>0</w:t>
            </w:r>
          </w:p>
        </w:tc>
      </w:tr>
      <w:tr w:rsidR="001B2F3C" w:rsidRPr="00943846" w14:paraId="04EE4820" w14:textId="77777777" w:rsidTr="00657F42">
        <w:tc>
          <w:tcPr>
            <w:tcW w:w="2160" w:type="dxa"/>
            <w:noWrap/>
          </w:tcPr>
          <w:p w14:paraId="1404E17A" w14:textId="021D4E55" w:rsidR="001B2F3C" w:rsidRPr="00943846" w:rsidRDefault="001B2F3C" w:rsidP="009908F9">
            <w:pPr>
              <w:pStyle w:val="TableText"/>
              <w:rPr>
                <w:rFonts w:eastAsia="Times New Roman"/>
                <w:b/>
                <w:bCs/>
                <w:noProof w:val="0"/>
                <w:lang w:eastAsia="ko-KR"/>
              </w:rPr>
            </w:pPr>
            <w:r w:rsidRPr="00943846">
              <w:rPr>
                <w:noProof w:val="0"/>
              </w:rPr>
              <w:t xml:space="preserve">2.8 </w:t>
            </w:r>
            <w:r w:rsidR="003D709B" w:rsidRPr="00943846">
              <w:rPr>
                <w:noProof w:val="0"/>
              </w:rPr>
              <w:t>≤ b &lt;</w:t>
            </w:r>
            <w:r w:rsidRPr="00943846">
              <w:rPr>
                <w:noProof w:val="0"/>
              </w:rPr>
              <w:t xml:space="preserve"> 3.0</w:t>
            </w:r>
          </w:p>
        </w:tc>
        <w:tc>
          <w:tcPr>
            <w:tcW w:w="1890" w:type="dxa"/>
          </w:tcPr>
          <w:p w14:paraId="1A4AB2F4" w14:textId="77777777" w:rsidR="001B2F3C" w:rsidRPr="00943846" w:rsidRDefault="001B2F3C" w:rsidP="001A7187">
            <w:pPr>
              <w:pStyle w:val="TableText"/>
              <w:ind w:right="576"/>
              <w:rPr>
                <w:noProof w:val="0"/>
              </w:rPr>
            </w:pPr>
            <w:r w:rsidRPr="00943846">
              <w:rPr>
                <w:noProof w:val="0"/>
              </w:rPr>
              <w:t>0</w:t>
            </w:r>
          </w:p>
        </w:tc>
        <w:tc>
          <w:tcPr>
            <w:tcW w:w="1080" w:type="dxa"/>
          </w:tcPr>
          <w:p w14:paraId="3EC005DE" w14:textId="77777777" w:rsidR="001B2F3C" w:rsidRPr="00943846" w:rsidRDefault="001B2F3C" w:rsidP="001A7187">
            <w:pPr>
              <w:pStyle w:val="TableText"/>
              <w:ind w:right="144"/>
              <w:rPr>
                <w:noProof w:val="0"/>
              </w:rPr>
            </w:pPr>
            <w:r w:rsidRPr="00943846">
              <w:rPr>
                <w:noProof w:val="0"/>
              </w:rPr>
              <w:t>0</w:t>
            </w:r>
          </w:p>
        </w:tc>
        <w:tc>
          <w:tcPr>
            <w:tcW w:w="1080" w:type="dxa"/>
          </w:tcPr>
          <w:p w14:paraId="67ADFD92" w14:textId="77777777" w:rsidR="001B2F3C" w:rsidRPr="00943846" w:rsidRDefault="001B2F3C" w:rsidP="001A7187">
            <w:pPr>
              <w:pStyle w:val="TableText"/>
              <w:ind w:right="144"/>
              <w:rPr>
                <w:noProof w:val="0"/>
              </w:rPr>
            </w:pPr>
            <w:r w:rsidRPr="00943846">
              <w:rPr>
                <w:noProof w:val="0"/>
              </w:rPr>
              <w:t>0</w:t>
            </w:r>
          </w:p>
        </w:tc>
        <w:tc>
          <w:tcPr>
            <w:tcW w:w="1080" w:type="dxa"/>
          </w:tcPr>
          <w:p w14:paraId="18E5C7C5" w14:textId="77777777" w:rsidR="001B2F3C" w:rsidRPr="00943846" w:rsidRDefault="001B2F3C" w:rsidP="001A7187">
            <w:pPr>
              <w:pStyle w:val="TableText"/>
              <w:ind w:right="144"/>
              <w:rPr>
                <w:noProof w:val="0"/>
              </w:rPr>
            </w:pPr>
            <w:r w:rsidRPr="00943846">
              <w:rPr>
                <w:noProof w:val="0"/>
              </w:rPr>
              <w:t>0</w:t>
            </w:r>
          </w:p>
        </w:tc>
        <w:tc>
          <w:tcPr>
            <w:tcW w:w="1080" w:type="dxa"/>
          </w:tcPr>
          <w:p w14:paraId="422DA277" w14:textId="77777777" w:rsidR="001B2F3C" w:rsidRPr="00943846" w:rsidRDefault="001B2F3C" w:rsidP="001A7187">
            <w:pPr>
              <w:pStyle w:val="TableText"/>
              <w:ind w:right="144"/>
              <w:rPr>
                <w:noProof w:val="0"/>
              </w:rPr>
            </w:pPr>
            <w:r w:rsidRPr="00943846">
              <w:rPr>
                <w:noProof w:val="0"/>
              </w:rPr>
              <w:t>0</w:t>
            </w:r>
          </w:p>
        </w:tc>
        <w:tc>
          <w:tcPr>
            <w:tcW w:w="1132" w:type="dxa"/>
          </w:tcPr>
          <w:p w14:paraId="6BBE7729" w14:textId="77777777" w:rsidR="001B2F3C" w:rsidRPr="00943846" w:rsidRDefault="001B2F3C" w:rsidP="001A7187">
            <w:pPr>
              <w:pStyle w:val="TableText"/>
              <w:ind w:right="144"/>
              <w:rPr>
                <w:noProof w:val="0"/>
              </w:rPr>
            </w:pPr>
            <w:r w:rsidRPr="00943846">
              <w:rPr>
                <w:noProof w:val="0"/>
              </w:rPr>
              <w:t>0</w:t>
            </w:r>
          </w:p>
        </w:tc>
      </w:tr>
      <w:tr w:rsidR="001B2F3C" w:rsidRPr="00943846" w14:paraId="6FABB9C3" w14:textId="77777777" w:rsidTr="00657F42">
        <w:tc>
          <w:tcPr>
            <w:tcW w:w="2160" w:type="dxa"/>
            <w:noWrap/>
          </w:tcPr>
          <w:p w14:paraId="44519A37" w14:textId="3952BD4A" w:rsidR="001B2F3C" w:rsidRPr="00943846" w:rsidRDefault="001B2F3C" w:rsidP="009908F9">
            <w:pPr>
              <w:pStyle w:val="TableText"/>
              <w:rPr>
                <w:rFonts w:eastAsia="Times New Roman"/>
                <w:b/>
                <w:bCs/>
                <w:noProof w:val="0"/>
                <w:lang w:eastAsia="ko-KR"/>
              </w:rPr>
            </w:pPr>
            <w:r w:rsidRPr="00943846">
              <w:rPr>
                <w:noProof w:val="0"/>
              </w:rPr>
              <w:t xml:space="preserve">3.0 </w:t>
            </w:r>
            <w:r w:rsidR="003D709B" w:rsidRPr="00943846">
              <w:rPr>
                <w:noProof w:val="0"/>
              </w:rPr>
              <w:t>≤ b &lt;</w:t>
            </w:r>
            <w:r w:rsidRPr="00943846">
              <w:rPr>
                <w:noProof w:val="0"/>
              </w:rPr>
              <w:t xml:space="preserve"> 3.2</w:t>
            </w:r>
          </w:p>
        </w:tc>
        <w:tc>
          <w:tcPr>
            <w:tcW w:w="1890" w:type="dxa"/>
          </w:tcPr>
          <w:p w14:paraId="0995F85D" w14:textId="77777777" w:rsidR="001B2F3C" w:rsidRPr="00943846" w:rsidRDefault="001B2F3C" w:rsidP="001A7187">
            <w:pPr>
              <w:pStyle w:val="TableText"/>
              <w:ind w:right="576"/>
              <w:rPr>
                <w:noProof w:val="0"/>
              </w:rPr>
            </w:pPr>
            <w:r w:rsidRPr="00943846">
              <w:rPr>
                <w:noProof w:val="0"/>
              </w:rPr>
              <w:t>0</w:t>
            </w:r>
          </w:p>
        </w:tc>
        <w:tc>
          <w:tcPr>
            <w:tcW w:w="1080" w:type="dxa"/>
          </w:tcPr>
          <w:p w14:paraId="5965CD18" w14:textId="77777777" w:rsidR="001B2F3C" w:rsidRPr="00943846" w:rsidRDefault="001B2F3C" w:rsidP="001A7187">
            <w:pPr>
              <w:pStyle w:val="TableText"/>
              <w:ind w:right="144"/>
              <w:rPr>
                <w:noProof w:val="0"/>
              </w:rPr>
            </w:pPr>
            <w:r w:rsidRPr="00943846">
              <w:rPr>
                <w:noProof w:val="0"/>
              </w:rPr>
              <w:t>0</w:t>
            </w:r>
          </w:p>
        </w:tc>
        <w:tc>
          <w:tcPr>
            <w:tcW w:w="1080" w:type="dxa"/>
          </w:tcPr>
          <w:p w14:paraId="3179EC3C" w14:textId="77777777" w:rsidR="001B2F3C" w:rsidRPr="00943846" w:rsidRDefault="001B2F3C" w:rsidP="001A7187">
            <w:pPr>
              <w:pStyle w:val="TableText"/>
              <w:ind w:right="144"/>
              <w:rPr>
                <w:noProof w:val="0"/>
              </w:rPr>
            </w:pPr>
            <w:r w:rsidRPr="00943846">
              <w:rPr>
                <w:noProof w:val="0"/>
              </w:rPr>
              <w:t>0</w:t>
            </w:r>
          </w:p>
        </w:tc>
        <w:tc>
          <w:tcPr>
            <w:tcW w:w="1080" w:type="dxa"/>
          </w:tcPr>
          <w:p w14:paraId="2D687D75" w14:textId="77777777" w:rsidR="001B2F3C" w:rsidRPr="00943846" w:rsidRDefault="001B2F3C" w:rsidP="001A7187">
            <w:pPr>
              <w:pStyle w:val="TableText"/>
              <w:ind w:right="144"/>
              <w:rPr>
                <w:noProof w:val="0"/>
              </w:rPr>
            </w:pPr>
            <w:r w:rsidRPr="00943846">
              <w:rPr>
                <w:noProof w:val="0"/>
              </w:rPr>
              <w:t>0</w:t>
            </w:r>
          </w:p>
        </w:tc>
        <w:tc>
          <w:tcPr>
            <w:tcW w:w="1080" w:type="dxa"/>
          </w:tcPr>
          <w:p w14:paraId="1CA1CC2B" w14:textId="77777777" w:rsidR="001B2F3C" w:rsidRPr="00943846" w:rsidRDefault="001B2F3C" w:rsidP="001A7187">
            <w:pPr>
              <w:pStyle w:val="TableText"/>
              <w:ind w:right="144"/>
              <w:rPr>
                <w:noProof w:val="0"/>
              </w:rPr>
            </w:pPr>
            <w:r w:rsidRPr="00943846">
              <w:rPr>
                <w:noProof w:val="0"/>
              </w:rPr>
              <w:t>0</w:t>
            </w:r>
          </w:p>
        </w:tc>
        <w:tc>
          <w:tcPr>
            <w:tcW w:w="1132" w:type="dxa"/>
          </w:tcPr>
          <w:p w14:paraId="06225F39" w14:textId="77777777" w:rsidR="001B2F3C" w:rsidRPr="00943846" w:rsidRDefault="001B2F3C" w:rsidP="001A7187">
            <w:pPr>
              <w:pStyle w:val="TableText"/>
              <w:ind w:right="144"/>
              <w:rPr>
                <w:noProof w:val="0"/>
              </w:rPr>
            </w:pPr>
            <w:r w:rsidRPr="00943846">
              <w:rPr>
                <w:noProof w:val="0"/>
              </w:rPr>
              <w:t>0</w:t>
            </w:r>
          </w:p>
        </w:tc>
      </w:tr>
      <w:tr w:rsidR="001B2F3C" w:rsidRPr="00943846" w14:paraId="7D8DCD26" w14:textId="77777777" w:rsidTr="00657F42">
        <w:tc>
          <w:tcPr>
            <w:tcW w:w="2160" w:type="dxa"/>
            <w:noWrap/>
          </w:tcPr>
          <w:p w14:paraId="2A02668D" w14:textId="36349262" w:rsidR="001B2F3C" w:rsidRPr="00943846" w:rsidRDefault="001B2F3C" w:rsidP="009908F9">
            <w:pPr>
              <w:pStyle w:val="TableText"/>
              <w:rPr>
                <w:rFonts w:eastAsia="Times New Roman"/>
                <w:b/>
                <w:bCs/>
                <w:noProof w:val="0"/>
                <w:lang w:eastAsia="ko-KR"/>
              </w:rPr>
            </w:pPr>
            <w:r w:rsidRPr="00943846">
              <w:rPr>
                <w:noProof w:val="0"/>
              </w:rPr>
              <w:t xml:space="preserve">3.2 </w:t>
            </w:r>
            <w:r w:rsidR="003D709B" w:rsidRPr="00943846">
              <w:rPr>
                <w:noProof w:val="0"/>
              </w:rPr>
              <w:t>≤ b &lt;</w:t>
            </w:r>
            <w:r w:rsidRPr="00943846">
              <w:rPr>
                <w:noProof w:val="0"/>
              </w:rPr>
              <w:t xml:space="preserve"> 3.4</w:t>
            </w:r>
          </w:p>
        </w:tc>
        <w:tc>
          <w:tcPr>
            <w:tcW w:w="1890" w:type="dxa"/>
          </w:tcPr>
          <w:p w14:paraId="3924FAAD" w14:textId="77777777" w:rsidR="001B2F3C" w:rsidRPr="00943846" w:rsidRDefault="001B2F3C" w:rsidP="001A7187">
            <w:pPr>
              <w:pStyle w:val="TableText"/>
              <w:ind w:right="576"/>
              <w:rPr>
                <w:noProof w:val="0"/>
              </w:rPr>
            </w:pPr>
            <w:r w:rsidRPr="00943846">
              <w:rPr>
                <w:noProof w:val="0"/>
              </w:rPr>
              <w:t>0</w:t>
            </w:r>
          </w:p>
        </w:tc>
        <w:tc>
          <w:tcPr>
            <w:tcW w:w="1080" w:type="dxa"/>
          </w:tcPr>
          <w:p w14:paraId="5AB19550" w14:textId="77777777" w:rsidR="001B2F3C" w:rsidRPr="00943846" w:rsidRDefault="001B2F3C" w:rsidP="001A7187">
            <w:pPr>
              <w:pStyle w:val="TableText"/>
              <w:ind w:right="144"/>
              <w:rPr>
                <w:noProof w:val="0"/>
              </w:rPr>
            </w:pPr>
            <w:r w:rsidRPr="00943846">
              <w:rPr>
                <w:noProof w:val="0"/>
              </w:rPr>
              <w:t>0</w:t>
            </w:r>
          </w:p>
        </w:tc>
        <w:tc>
          <w:tcPr>
            <w:tcW w:w="1080" w:type="dxa"/>
          </w:tcPr>
          <w:p w14:paraId="69BA0F6D" w14:textId="77777777" w:rsidR="001B2F3C" w:rsidRPr="00943846" w:rsidRDefault="001B2F3C" w:rsidP="001A7187">
            <w:pPr>
              <w:pStyle w:val="TableText"/>
              <w:ind w:right="144"/>
              <w:rPr>
                <w:noProof w:val="0"/>
              </w:rPr>
            </w:pPr>
            <w:r w:rsidRPr="00943846">
              <w:rPr>
                <w:noProof w:val="0"/>
              </w:rPr>
              <w:t>0</w:t>
            </w:r>
          </w:p>
        </w:tc>
        <w:tc>
          <w:tcPr>
            <w:tcW w:w="1080" w:type="dxa"/>
          </w:tcPr>
          <w:p w14:paraId="21EEC1FC" w14:textId="77777777" w:rsidR="001B2F3C" w:rsidRPr="00943846" w:rsidRDefault="001B2F3C" w:rsidP="001A7187">
            <w:pPr>
              <w:pStyle w:val="TableText"/>
              <w:ind w:right="144"/>
              <w:rPr>
                <w:noProof w:val="0"/>
              </w:rPr>
            </w:pPr>
            <w:r w:rsidRPr="00943846">
              <w:rPr>
                <w:noProof w:val="0"/>
              </w:rPr>
              <w:t>0</w:t>
            </w:r>
          </w:p>
        </w:tc>
        <w:tc>
          <w:tcPr>
            <w:tcW w:w="1080" w:type="dxa"/>
          </w:tcPr>
          <w:p w14:paraId="5F949DE9" w14:textId="77777777" w:rsidR="001B2F3C" w:rsidRPr="00943846" w:rsidRDefault="001B2F3C" w:rsidP="001A7187">
            <w:pPr>
              <w:pStyle w:val="TableText"/>
              <w:ind w:right="144"/>
              <w:rPr>
                <w:noProof w:val="0"/>
              </w:rPr>
            </w:pPr>
            <w:r w:rsidRPr="00943846">
              <w:rPr>
                <w:noProof w:val="0"/>
              </w:rPr>
              <w:t>0</w:t>
            </w:r>
          </w:p>
        </w:tc>
        <w:tc>
          <w:tcPr>
            <w:tcW w:w="1132" w:type="dxa"/>
          </w:tcPr>
          <w:p w14:paraId="637AEAC7" w14:textId="77777777" w:rsidR="001B2F3C" w:rsidRPr="00943846" w:rsidRDefault="001B2F3C" w:rsidP="001A7187">
            <w:pPr>
              <w:pStyle w:val="TableText"/>
              <w:ind w:right="144"/>
              <w:rPr>
                <w:noProof w:val="0"/>
              </w:rPr>
            </w:pPr>
            <w:r w:rsidRPr="00943846">
              <w:rPr>
                <w:noProof w:val="0"/>
              </w:rPr>
              <w:t>0</w:t>
            </w:r>
          </w:p>
        </w:tc>
      </w:tr>
      <w:tr w:rsidR="001B2F3C" w:rsidRPr="00943846" w14:paraId="0DAD970D" w14:textId="77777777" w:rsidTr="00657F42">
        <w:tc>
          <w:tcPr>
            <w:tcW w:w="2160" w:type="dxa"/>
            <w:noWrap/>
          </w:tcPr>
          <w:p w14:paraId="44042A7C" w14:textId="19E0838F" w:rsidR="001B2F3C" w:rsidRPr="00943846" w:rsidRDefault="001B2F3C" w:rsidP="009908F9">
            <w:pPr>
              <w:pStyle w:val="TableText"/>
              <w:rPr>
                <w:noProof w:val="0"/>
              </w:rPr>
            </w:pPr>
            <w:r w:rsidRPr="00943846">
              <w:rPr>
                <w:noProof w:val="0"/>
              </w:rPr>
              <w:t xml:space="preserve">3.4 </w:t>
            </w:r>
            <w:r w:rsidR="003D709B" w:rsidRPr="00943846">
              <w:rPr>
                <w:noProof w:val="0"/>
              </w:rPr>
              <w:t>≤ b &lt;</w:t>
            </w:r>
            <w:r w:rsidRPr="00943846">
              <w:rPr>
                <w:noProof w:val="0"/>
              </w:rPr>
              <w:t xml:space="preserve"> 3.6</w:t>
            </w:r>
          </w:p>
        </w:tc>
        <w:tc>
          <w:tcPr>
            <w:tcW w:w="1890" w:type="dxa"/>
          </w:tcPr>
          <w:p w14:paraId="6EDE9E4D" w14:textId="77777777" w:rsidR="001B2F3C" w:rsidRPr="00943846" w:rsidRDefault="001B2F3C" w:rsidP="001A7187">
            <w:pPr>
              <w:pStyle w:val="TableText"/>
              <w:ind w:right="576"/>
              <w:rPr>
                <w:noProof w:val="0"/>
              </w:rPr>
            </w:pPr>
            <w:r w:rsidRPr="00943846">
              <w:rPr>
                <w:noProof w:val="0"/>
              </w:rPr>
              <w:t>0</w:t>
            </w:r>
          </w:p>
        </w:tc>
        <w:tc>
          <w:tcPr>
            <w:tcW w:w="1080" w:type="dxa"/>
          </w:tcPr>
          <w:p w14:paraId="6D6BE635" w14:textId="77777777" w:rsidR="001B2F3C" w:rsidRPr="00943846" w:rsidRDefault="001B2F3C" w:rsidP="001A7187">
            <w:pPr>
              <w:pStyle w:val="TableText"/>
              <w:ind w:right="144"/>
              <w:rPr>
                <w:noProof w:val="0"/>
              </w:rPr>
            </w:pPr>
            <w:r w:rsidRPr="00943846">
              <w:rPr>
                <w:noProof w:val="0"/>
              </w:rPr>
              <w:t>0</w:t>
            </w:r>
          </w:p>
        </w:tc>
        <w:tc>
          <w:tcPr>
            <w:tcW w:w="1080" w:type="dxa"/>
          </w:tcPr>
          <w:p w14:paraId="5F6B715E" w14:textId="77777777" w:rsidR="001B2F3C" w:rsidRPr="00943846" w:rsidRDefault="001B2F3C" w:rsidP="001A7187">
            <w:pPr>
              <w:pStyle w:val="TableText"/>
              <w:ind w:right="144"/>
              <w:rPr>
                <w:noProof w:val="0"/>
              </w:rPr>
            </w:pPr>
            <w:r w:rsidRPr="00943846">
              <w:rPr>
                <w:noProof w:val="0"/>
              </w:rPr>
              <w:t>0</w:t>
            </w:r>
          </w:p>
        </w:tc>
        <w:tc>
          <w:tcPr>
            <w:tcW w:w="1080" w:type="dxa"/>
          </w:tcPr>
          <w:p w14:paraId="37E91591" w14:textId="77777777" w:rsidR="001B2F3C" w:rsidRPr="00943846" w:rsidRDefault="001B2F3C" w:rsidP="001A7187">
            <w:pPr>
              <w:pStyle w:val="TableText"/>
              <w:ind w:right="144"/>
              <w:rPr>
                <w:noProof w:val="0"/>
              </w:rPr>
            </w:pPr>
            <w:r w:rsidRPr="00943846">
              <w:rPr>
                <w:noProof w:val="0"/>
              </w:rPr>
              <w:t>0</w:t>
            </w:r>
          </w:p>
        </w:tc>
        <w:tc>
          <w:tcPr>
            <w:tcW w:w="1080" w:type="dxa"/>
          </w:tcPr>
          <w:p w14:paraId="03ED1D2B" w14:textId="77777777" w:rsidR="001B2F3C" w:rsidRPr="00943846" w:rsidRDefault="001B2F3C" w:rsidP="001A7187">
            <w:pPr>
              <w:pStyle w:val="TableText"/>
              <w:ind w:right="144"/>
              <w:rPr>
                <w:noProof w:val="0"/>
              </w:rPr>
            </w:pPr>
            <w:r w:rsidRPr="00943846">
              <w:rPr>
                <w:noProof w:val="0"/>
              </w:rPr>
              <w:t>0</w:t>
            </w:r>
          </w:p>
        </w:tc>
        <w:tc>
          <w:tcPr>
            <w:tcW w:w="1132" w:type="dxa"/>
          </w:tcPr>
          <w:p w14:paraId="3A84A4A8" w14:textId="77777777" w:rsidR="001B2F3C" w:rsidRPr="00943846" w:rsidRDefault="001B2F3C" w:rsidP="001A7187">
            <w:pPr>
              <w:pStyle w:val="TableText"/>
              <w:ind w:right="144"/>
              <w:rPr>
                <w:noProof w:val="0"/>
              </w:rPr>
            </w:pPr>
            <w:r w:rsidRPr="00943846">
              <w:rPr>
                <w:noProof w:val="0"/>
              </w:rPr>
              <w:t>0</w:t>
            </w:r>
          </w:p>
        </w:tc>
      </w:tr>
      <w:tr w:rsidR="001B2F3C" w:rsidRPr="00943846" w14:paraId="00F04ABA" w14:textId="77777777" w:rsidTr="00657F42">
        <w:tc>
          <w:tcPr>
            <w:tcW w:w="2160" w:type="dxa"/>
            <w:noWrap/>
          </w:tcPr>
          <w:p w14:paraId="57889547" w14:textId="5523C324" w:rsidR="001B2F3C" w:rsidRPr="00943846" w:rsidRDefault="001B2F3C" w:rsidP="009908F9">
            <w:pPr>
              <w:pStyle w:val="TableText"/>
              <w:rPr>
                <w:noProof w:val="0"/>
              </w:rPr>
            </w:pPr>
            <w:r w:rsidRPr="00943846">
              <w:rPr>
                <w:noProof w:val="0"/>
              </w:rPr>
              <w:t xml:space="preserve">3.6 </w:t>
            </w:r>
            <w:r w:rsidR="003D709B" w:rsidRPr="00943846">
              <w:rPr>
                <w:noProof w:val="0"/>
              </w:rPr>
              <w:t>≤ b &lt;</w:t>
            </w:r>
            <w:r w:rsidRPr="00943846">
              <w:rPr>
                <w:noProof w:val="0"/>
              </w:rPr>
              <w:t xml:space="preserve"> 3.8</w:t>
            </w:r>
          </w:p>
        </w:tc>
        <w:tc>
          <w:tcPr>
            <w:tcW w:w="1890" w:type="dxa"/>
          </w:tcPr>
          <w:p w14:paraId="2DD3B08B" w14:textId="77777777" w:rsidR="001B2F3C" w:rsidRPr="00943846" w:rsidRDefault="001B2F3C" w:rsidP="001A7187">
            <w:pPr>
              <w:pStyle w:val="TableText"/>
              <w:ind w:right="576"/>
              <w:rPr>
                <w:noProof w:val="0"/>
              </w:rPr>
            </w:pPr>
            <w:r w:rsidRPr="00943846">
              <w:rPr>
                <w:noProof w:val="0"/>
              </w:rPr>
              <w:t>0</w:t>
            </w:r>
          </w:p>
        </w:tc>
        <w:tc>
          <w:tcPr>
            <w:tcW w:w="1080" w:type="dxa"/>
          </w:tcPr>
          <w:p w14:paraId="2D287F9E" w14:textId="77777777" w:rsidR="001B2F3C" w:rsidRPr="00943846" w:rsidRDefault="001B2F3C" w:rsidP="001A7187">
            <w:pPr>
              <w:pStyle w:val="TableText"/>
              <w:ind w:right="144"/>
              <w:rPr>
                <w:noProof w:val="0"/>
              </w:rPr>
            </w:pPr>
            <w:r w:rsidRPr="00943846">
              <w:rPr>
                <w:noProof w:val="0"/>
              </w:rPr>
              <w:t>0</w:t>
            </w:r>
          </w:p>
        </w:tc>
        <w:tc>
          <w:tcPr>
            <w:tcW w:w="1080" w:type="dxa"/>
          </w:tcPr>
          <w:p w14:paraId="05B48FF1" w14:textId="77777777" w:rsidR="001B2F3C" w:rsidRPr="00943846" w:rsidRDefault="001B2F3C" w:rsidP="001A7187">
            <w:pPr>
              <w:pStyle w:val="TableText"/>
              <w:ind w:right="144"/>
              <w:rPr>
                <w:noProof w:val="0"/>
              </w:rPr>
            </w:pPr>
            <w:r w:rsidRPr="00943846">
              <w:rPr>
                <w:noProof w:val="0"/>
              </w:rPr>
              <w:t>0</w:t>
            </w:r>
          </w:p>
        </w:tc>
        <w:tc>
          <w:tcPr>
            <w:tcW w:w="1080" w:type="dxa"/>
          </w:tcPr>
          <w:p w14:paraId="7B02C539" w14:textId="77777777" w:rsidR="001B2F3C" w:rsidRPr="00943846" w:rsidRDefault="001B2F3C" w:rsidP="001A7187">
            <w:pPr>
              <w:pStyle w:val="TableText"/>
              <w:ind w:right="144"/>
              <w:rPr>
                <w:noProof w:val="0"/>
              </w:rPr>
            </w:pPr>
            <w:r w:rsidRPr="00943846">
              <w:rPr>
                <w:noProof w:val="0"/>
              </w:rPr>
              <w:t>0</w:t>
            </w:r>
          </w:p>
        </w:tc>
        <w:tc>
          <w:tcPr>
            <w:tcW w:w="1080" w:type="dxa"/>
          </w:tcPr>
          <w:p w14:paraId="34551026" w14:textId="77777777" w:rsidR="001B2F3C" w:rsidRPr="00943846" w:rsidRDefault="001B2F3C" w:rsidP="001A7187">
            <w:pPr>
              <w:pStyle w:val="TableText"/>
              <w:ind w:right="144"/>
              <w:rPr>
                <w:noProof w:val="0"/>
              </w:rPr>
            </w:pPr>
            <w:r w:rsidRPr="00943846">
              <w:rPr>
                <w:noProof w:val="0"/>
              </w:rPr>
              <w:t>0</w:t>
            </w:r>
          </w:p>
        </w:tc>
        <w:tc>
          <w:tcPr>
            <w:tcW w:w="1132" w:type="dxa"/>
          </w:tcPr>
          <w:p w14:paraId="3E593FC5" w14:textId="77777777" w:rsidR="001B2F3C" w:rsidRPr="00943846" w:rsidRDefault="001B2F3C" w:rsidP="001A7187">
            <w:pPr>
              <w:pStyle w:val="TableText"/>
              <w:ind w:right="144"/>
              <w:rPr>
                <w:noProof w:val="0"/>
              </w:rPr>
            </w:pPr>
            <w:r w:rsidRPr="00943846">
              <w:rPr>
                <w:noProof w:val="0"/>
              </w:rPr>
              <w:t>0</w:t>
            </w:r>
          </w:p>
        </w:tc>
      </w:tr>
      <w:tr w:rsidR="001B2F3C" w:rsidRPr="00943846" w14:paraId="683D7536" w14:textId="77777777" w:rsidTr="00657F42">
        <w:tc>
          <w:tcPr>
            <w:tcW w:w="2160" w:type="dxa"/>
            <w:noWrap/>
          </w:tcPr>
          <w:p w14:paraId="1D6F731A" w14:textId="58020CC6" w:rsidR="001B2F3C" w:rsidRPr="00943846" w:rsidRDefault="001B2F3C" w:rsidP="009908F9">
            <w:pPr>
              <w:pStyle w:val="TableText"/>
              <w:rPr>
                <w:noProof w:val="0"/>
              </w:rPr>
            </w:pPr>
            <w:r w:rsidRPr="00943846">
              <w:rPr>
                <w:noProof w:val="0"/>
              </w:rPr>
              <w:t xml:space="preserve">3.8 </w:t>
            </w:r>
            <w:r w:rsidR="003D709B" w:rsidRPr="00943846">
              <w:rPr>
                <w:noProof w:val="0"/>
              </w:rPr>
              <w:t>≤ b ≤</w:t>
            </w:r>
            <w:r w:rsidRPr="00943846">
              <w:rPr>
                <w:noProof w:val="0"/>
              </w:rPr>
              <w:t xml:space="preserve"> 4.0</w:t>
            </w:r>
          </w:p>
        </w:tc>
        <w:tc>
          <w:tcPr>
            <w:tcW w:w="1890" w:type="dxa"/>
          </w:tcPr>
          <w:p w14:paraId="579F6265" w14:textId="77777777" w:rsidR="001B2F3C" w:rsidRPr="00943846" w:rsidRDefault="001B2F3C" w:rsidP="001A7187">
            <w:pPr>
              <w:pStyle w:val="TableText"/>
              <w:ind w:right="576"/>
              <w:rPr>
                <w:noProof w:val="0"/>
              </w:rPr>
            </w:pPr>
            <w:r w:rsidRPr="00943846">
              <w:rPr>
                <w:noProof w:val="0"/>
              </w:rPr>
              <w:t>0</w:t>
            </w:r>
          </w:p>
        </w:tc>
        <w:tc>
          <w:tcPr>
            <w:tcW w:w="1080" w:type="dxa"/>
          </w:tcPr>
          <w:p w14:paraId="188E99A5" w14:textId="77777777" w:rsidR="001B2F3C" w:rsidRPr="00943846" w:rsidRDefault="001B2F3C" w:rsidP="001A7187">
            <w:pPr>
              <w:pStyle w:val="TableText"/>
              <w:ind w:right="144"/>
              <w:rPr>
                <w:noProof w:val="0"/>
              </w:rPr>
            </w:pPr>
            <w:r w:rsidRPr="00943846">
              <w:rPr>
                <w:noProof w:val="0"/>
              </w:rPr>
              <w:t>0</w:t>
            </w:r>
          </w:p>
        </w:tc>
        <w:tc>
          <w:tcPr>
            <w:tcW w:w="1080" w:type="dxa"/>
          </w:tcPr>
          <w:p w14:paraId="31A8FBC0" w14:textId="77777777" w:rsidR="001B2F3C" w:rsidRPr="00943846" w:rsidRDefault="001B2F3C" w:rsidP="001A7187">
            <w:pPr>
              <w:pStyle w:val="TableText"/>
              <w:ind w:right="144"/>
              <w:rPr>
                <w:noProof w:val="0"/>
              </w:rPr>
            </w:pPr>
            <w:r w:rsidRPr="00943846">
              <w:rPr>
                <w:noProof w:val="0"/>
              </w:rPr>
              <w:t>0</w:t>
            </w:r>
          </w:p>
        </w:tc>
        <w:tc>
          <w:tcPr>
            <w:tcW w:w="1080" w:type="dxa"/>
          </w:tcPr>
          <w:p w14:paraId="3ACEC00E" w14:textId="77777777" w:rsidR="001B2F3C" w:rsidRPr="00943846" w:rsidRDefault="001B2F3C" w:rsidP="001A7187">
            <w:pPr>
              <w:pStyle w:val="TableText"/>
              <w:ind w:right="144"/>
              <w:rPr>
                <w:noProof w:val="0"/>
              </w:rPr>
            </w:pPr>
            <w:r w:rsidRPr="00943846">
              <w:rPr>
                <w:noProof w:val="0"/>
              </w:rPr>
              <w:t>0</w:t>
            </w:r>
          </w:p>
        </w:tc>
        <w:tc>
          <w:tcPr>
            <w:tcW w:w="1080" w:type="dxa"/>
          </w:tcPr>
          <w:p w14:paraId="28AAA19E" w14:textId="77777777" w:rsidR="001B2F3C" w:rsidRPr="00943846" w:rsidRDefault="001B2F3C" w:rsidP="001A7187">
            <w:pPr>
              <w:pStyle w:val="TableText"/>
              <w:ind w:right="144"/>
              <w:rPr>
                <w:noProof w:val="0"/>
              </w:rPr>
            </w:pPr>
            <w:r w:rsidRPr="00943846">
              <w:rPr>
                <w:noProof w:val="0"/>
              </w:rPr>
              <w:t>0</w:t>
            </w:r>
          </w:p>
        </w:tc>
        <w:tc>
          <w:tcPr>
            <w:tcW w:w="1132" w:type="dxa"/>
          </w:tcPr>
          <w:p w14:paraId="3506FDA5" w14:textId="77777777" w:rsidR="001B2F3C" w:rsidRPr="00943846" w:rsidRDefault="001B2F3C" w:rsidP="001A7187">
            <w:pPr>
              <w:pStyle w:val="TableText"/>
              <w:ind w:right="144"/>
              <w:rPr>
                <w:noProof w:val="0"/>
              </w:rPr>
            </w:pPr>
            <w:r w:rsidRPr="00943846">
              <w:rPr>
                <w:noProof w:val="0"/>
              </w:rPr>
              <w:t>0</w:t>
            </w:r>
          </w:p>
        </w:tc>
      </w:tr>
      <w:tr w:rsidR="000A7E10" w:rsidRPr="00943846" w14:paraId="1A0BE738" w14:textId="77777777" w:rsidTr="00450CF1">
        <w:tc>
          <w:tcPr>
            <w:tcW w:w="2160" w:type="dxa"/>
            <w:tcBorders>
              <w:top w:val="single" w:sz="4" w:space="0" w:color="auto"/>
              <w:bottom w:val="nil"/>
            </w:tcBorders>
            <w:noWrap/>
          </w:tcPr>
          <w:p w14:paraId="710CDB63" w14:textId="26AF3E44" w:rsidR="000A7E10" w:rsidRPr="00943846" w:rsidRDefault="000A7E10" w:rsidP="009908F9">
            <w:pPr>
              <w:pStyle w:val="TableText"/>
              <w:rPr>
                <w:noProof w:val="0"/>
              </w:rPr>
            </w:pPr>
            <w:r w:rsidRPr="00943846">
              <w:rPr>
                <w:noProof w:val="0"/>
              </w:rPr>
              <w:t>Minimum</w:t>
            </w:r>
          </w:p>
        </w:tc>
        <w:tc>
          <w:tcPr>
            <w:tcW w:w="1890" w:type="dxa"/>
            <w:tcBorders>
              <w:top w:val="single" w:sz="4" w:space="0" w:color="auto"/>
              <w:bottom w:val="nil"/>
            </w:tcBorders>
          </w:tcPr>
          <w:p w14:paraId="15494B65" w14:textId="37AB04E7" w:rsidR="000A7E10" w:rsidRPr="00943846" w:rsidRDefault="003D709B" w:rsidP="001A7187">
            <w:pPr>
              <w:pStyle w:val="TableText"/>
              <w:ind w:right="576"/>
              <w:rPr>
                <w:noProof w:val="0"/>
              </w:rPr>
            </w:pPr>
            <w:r w:rsidRPr="00943846">
              <w:rPr>
                <w:noProof w:val="0"/>
              </w:rPr>
              <w:t>-1.79</w:t>
            </w:r>
          </w:p>
        </w:tc>
        <w:tc>
          <w:tcPr>
            <w:tcW w:w="1080" w:type="dxa"/>
            <w:tcBorders>
              <w:top w:val="single" w:sz="4" w:space="0" w:color="auto"/>
              <w:bottom w:val="nil"/>
            </w:tcBorders>
          </w:tcPr>
          <w:p w14:paraId="37DE20DB" w14:textId="36E7E35E" w:rsidR="000A7E10" w:rsidRPr="00943846" w:rsidRDefault="003D709B" w:rsidP="001A7187">
            <w:pPr>
              <w:pStyle w:val="TableText"/>
              <w:ind w:right="144"/>
              <w:rPr>
                <w:noProof w:val="0"/>
              </w:rPr>
            </w:pPr>
            <w:r w:rsidRPr="00943846">
              <w:rPr>
                <w:noProof w:val="0"/>
              </w:rPr>
              <w:t>-1.99</w:t>
            </w:r>
          </w:p>
        </w:tc>
        <w:tc>
          <w:tcPr>
            <w:tcW w:w="1080" w:type="dxa"/>
            <w:tcBorders>
              <w:top w:val="single" w:sz="4" w:space="0" w:color="auto"/>
              <w:bottom w:val="nil"/>
            </w:tcBorders>
          </w:tcPr>
          <w:p w14:paraId="5F9F501E" w14:textId="790A51A1" w:rsidR="000A7E10" w:rsidRPr="00943846" w:rsidRDefault="003D709B" w:rsidP="001A7187">
            <w:pPr>
              <w:pStyle w:val="TableText"/>
              <w:ind w:right="144"/>
              <w:rPr>
                <w:noProof w:val="0"/>
              </w:rPr>
            </w:pPr>
            <w:r w:rsidRPr="00943846">
              <w:rPr>
                <w:noProof w:val="0"/>
              </w:rPr>
              <w:t>-1.80</w:t>
            </w:r>
          </w:p>
        </w:tc>
        <w:tc>
          <w:tcPr>
            <w:tcW w:w="1080" w:type="dxa"/>
            <w:tcBorders>
              <w:top w:val="single" w:sz="4" w:space="0" w:color="auto"/>
              <w:bottom w:val="nil"/>
            </w:tcBorders>
          </w:tcPr>
          <w:p w14:paraId="7DD17193" w14:textId="1BEA8E71" w:rsidR="000A7E10" w:rsidRPr="00943846" w:rsidRDefault="003D709B" w:rsidP="001A7187">
            <w:pPr>
              <w:pStyle w:val="TableText"/>
              <w:ind w:right="144"/>
              <w:rPr>
                <w:noProof w:val="0"/>
              </w:rPr>
            </w:pPr>
            <w:r w:rsidRPr="00943846">
              <w:rPr>
                <w:noProof w:val="0"/>
              </w:rPr>
              <w:t>-2.11</w:t>
            </w:r>
          </w:p>
        </w:tc>
        <w:tc>
          <w:tcPr>
            <w:tcW w:w="1080" w:type="dxa"/>
            <w:tcBorders>
              <w:top w:val="single" w:sz="4" w:space="0" w:color="auto"/>
              <w:bottom w:val="nil"/>
            </w:tcBorders>
          </w:tcPr>
          <w:p w14:paraId="66FF1D12" w14:textId="10674FC2" w:rsidR="000A7E10" w:rsidRPr="00943846" w:rsidRDefault="0E90D116" w:rsidP="001A7187">
            <w:pPr>
              <w:pStyle w:val="TableText"/>
              <w:ind w:right="144"/>
              <w:rPr>
                <w:noProof w:val="0"/>
              </w:rPr>
            </w:pPr>
            <w:r>
              <w:rPr>
                <w:noProof w:val="0"/>
              </w:rPr>
              <w:t>-3.45</w:t>
            </w:r>
          </w:p>
        </w:tc>
        <w:tc>
          <w:tcPr>
            <w:tcW w:w="1132" w:type="dxa"/>
            <w:tcBorders>
              <w:top w:val="single" w:sz="4" w:space="0" w:color="auto"/>
              <w:bottom w:val="nil"/>
            </w:tcBorders>
          </w:tcPr>
          <w:p w14:paraId="640B215D" w14:textId="666B7C9F" w:rsidR="000A7E10" w:rsidRPr="00943846" w:rsidRDefault="0E90D116" w:rsidP="001A7187">
            <w:pPr>
              <w:pStyle w:val="TableText"/>
              <w:ind w:right="144"/>
              <w:rPr>
                <w:noProof w:val="0"/>
              </w:rPr>
            </w:pPr>
            <w:r>
              <w:rPr>
                <w:noProof w:val="0"/>
              </w:rPr>
              <w:t>-3.98</w:t>
            </w:r>
          </w:p>
        </w:tc>
      </w:tr>
      <w:tr w:rsidR="000A7E10" w:rsidRPr="00943846" w14:paraId="181AD14D" w14:textId="77777777" w:rsidTr="00450CF1">
        <w:tc>
          <w:tcPr>
            <w:tcW w:w="2160" w:type="dxa"/>
            <w:tcBorders>
              <w:top w:val="nil"/>
              <w:bottom w:val="nil"/>
            </w:tcBorders>
            <w:noWrap/>
          </w:tcPr>
          <w:p w14:paraId="2605B925" w14:textId="2B3E05CA" w:rsidR="000A7E10" w:rsidRPr="00943846" w:rsidRDefault="000A7E10" w:rsidP="009908F9">
            <w:pPr>
              <w:pStyle w:val="TableText"/>
              <w:rPr>
                <w:noProof w:val="0"/>
              </w:rPr>
            </w:pPr>
            <w:r w:rsidRPr="00943846">
              <w:rPr>
                <w:noProof w:val="0"/>
              </w:rPr>
              <w:t>Maximum</w:t>
            </w:r>
          </w:p>
        </w:tc>
        <w:tc>
          <w:tcPr>
            <w:tcW w:w="1890" w:type="dxa"/>
            <w:tcBorders>
              <w:top w:val="nil"/>
              <w:bottom w:val="nil"/>
            </w:tcBorders>
          </w:tcPr>
          <w:p w14:paraId="449C775D" w14:textId="4498D3FA" w:rsidR="000A7E10" w:rsidRPr="00943846" w:rsidRDefault="003D709B" w:rsidP="001A7187">
            <w:pPr>
              <w:pStyle w:val="TableText"/>
              <w:ind w:right="576"/>
              <w:rPr>
                <w:noProof w:val="0"/>
              </w:rPr>
            </w:pPr>
            <w:r w:rsidRPr="00943846">
              <w:rPr>
                <w:noProof w:val="0"/>
              </w:rPr>
              <w:t>2.51</w:t>
            </w:r>
          </w:p>
        </w:tc>
        <w:tc>
          <w:tcPr>
            <w:tcW w:w="1080" w:type="dxa"/>
            <w:tcBorders>
              <w:top w:val="nil"/>
              <w:bottom w:val="nil"/>
            </w:tcBorders>
          </w:tcPr>
          <w:p w14:paraId="419C0A18" w14:textId="3608ED18" w:rsidR="000A7E10" w:rsidRPr="00943846" w:rsidRDefault="003D709B" w:rsidP="001A7187">
            <w:pPr>
              <w:pStyle w:val="TableText"/>
              <w:ind w:right="144"/>
              <w:rPr>
                <w:noProof w:val="0"/>
              </w:rPr>
            </w:pPr>
            <w:r w:rsidRPr="00943846">
              <w:rPr>
                <w:noProof w:val="0"/>
              </w:rPr>
              <w:t>1.18</w:t>
            </w:r>
          </w:p>
        </w:tc>
        <w:tc>
          <w:tcPr>
            <w:tcW w:w="1080" w:type="dxa"/>
            <w:tcBorders>
              <w:top w:val="nil"/>
              <w:bottom w:val="nil"/>
            </w:tcBorders>
          </w:tcPr>
          <w:p w14:paraId="1A3C165C" w14:textId="0F7C924E" w:rsidR="000A7E10" w:rsidRPr="00943846" w:rsidRDefault="003D709B" w:rsidP="001A7187">
            <w:pPr>
              <w:pStyle w:val="TableText"/>
              <w:ind w:right="144"/>
              <w:rPr>
                <w:noProof w:val="0"/>
              </w:rPr>
            </w:pPr>
            <w:r w:rsidRPr="00943846">
              <w:rPr>
                <w:noProof w:val="0"/>
              </w:rPr>
              <w:t>1.76</w:t>
            </w:r>
          </w:p>
        </w:tc>
        <w:tc>
          <w:tcPr>
            <w:tcW w:w="1080" w:type="dxa"/>
            <w:tcBorders>
              <w:top w:val="nil"/>
              <w:bottom w:val="nil"/>
            </w:tcBorders>
          </w:tcPr>
          <w:p w14:paraId="0E328085" w14:textId="390572FC" w:rsidR="000A7E10" w:rsidRPr="00943846" w:rsidRDefault="003D709B" w:rsidP="001A7187">
            <w:pPr>
              <w:pStyle w:val="TableText"/>
              <w:ind w:right="144"/>
              <w:rPr>
                <w:noProof w:val="0"/>
              </w:rPr>
            </w:pPr>
            <w:r w:rsidRPr="00943846">
              <w:rPr>
                <w:noProof w:val="0"/>
              </w:rPr>
              <w:t>1.43</w:t>
            </w:r>
          </w:p>
        </w:tc>
        <w:tc>
          <w:tcPr>
            <w:tcW w:w="1080" w:type="dxa"/>
            <w:tcBorders>
              <w:top w:val="nil"/>
              <w:bottom w:val="nil"/>
            </w:tcBorders>
          </w:tcPr>
          <w:p w14:paraId="42793187" w14:textId="2118ED50" w:rsidR="000A7E10" w:rsidRPr="00943846" w:rsidRDefault="0E90D116" w:rsidP="001A7187">
            <w:pPr>
              <w:pStyle w:val="TableText"/>
              <w:ind w:right="144"/>
              <w:rPr>
                <w:noProof w:val="0"/>
              </w:rPr>
            </w:pPr>
            <w:r>
              <w:rPr>
                <w:noProof w:val="0"/>
              </w:rPr>
              <w:t>0.63</w:t>
            </w:r>
          </w:p>
        </w:tc>
        <w:tc>
          <w:tcPr>
            <w:tcW w:w="1132" w:type="dxa"/>
            <w:tcBorders>
              <w:top w:val="nil"/>
              <w:bottom w:val="nil"/>
            </w:tcBorders>
          </w:tcPr>
          <w:p w14:paraId="3E6DDF43" w14:textId="5454DFA4" w:rsidR="000A7E10" w:rsidRPr="00943846" w:rsidRDefault="0E90D116" w:rsidP="001A7187">
            <w:pPr>
              <w:pStyle w:val="TableText"/>
              <w:ind w:right="144"/>
              <w:rPr>
                <w:noProof w:val="0"/>
              </w:rPr>
            </w:pPr>
            <w:r>
              <w:rPr>
                <w:noProof w:val="0"/>
              </w:rPr>
              <w:t>0.90</w:t>
            </w:r>
          </w:p>
        </w:tc>
      </w:tr>
      <w:tr w:rsidR="000A7E10" w:rsidRPr="00943846" w14:paraId="26113748" w14:textId="77777777" w:rsidTr="00450CF1">
        <w:tc>
          <w:tcPr>
            <w:tcW w:w="2160" w:type="dxa"/>
            <w:tcBorders>
              <w:top w:val="nil"/>
              <w:bottom w:val="nil"/>
            </w:tcBorders>
            <w:noWrap/>
          </w:tcPr>
          <w:p w14:paraId="41E87203" w14:textId="478BE3B3" w:rsidR="000A7E10" w:rsidRPr="00943846" w:rsidRDefault="000A7E10" w:rsidP="009908F9">
            <w:pPr>
              <w:pStyle w:val="TableText"/>
              <w:rPr>
                <w:noProof w:val="0"/>
              </w:rPr>
            </w:pPr>
            <w:r w:rsidRPr="00943846">
              <w:rPr>
                <w:noProof w:val="0"/>
              </w:rPr>
              <w:t>Mean</w:t>
            </w:r>
          </w:p>
        </w:tc>
        <w:tc>
          <w:tcPr>
            <w:tcW w:w="1890" w:type="dxa"/>
            <w:tcBorders>
              <w:top w:val="nil"/>
              <w:bottom w:val="nil"/>
            </w:tcBorders>
          </w:tcPr>
          <w:p w14:paraId="0D6AB00A" w14:textId="57147EA7" w:rsidR="000A7E10" w:rsidRPr="00943846" w:rsidRDefault="003D709B" w:rsidP="001A7187">
            <w:pPr>
              <w:pStyle w:val="TableText"/>
              <w:ind w:right="576"/>
              <w:rPr>
                <w:noProof w:val="0"/>
              </w:rPr>
            </w:pPr>
            <w:r w:rsidRPr="00943846">
              <w:rPr>
                <w:noProof w:val="0"/>
              </w:rPr>
              <w:t>0.64</w:t>
            </w:r>
          </w:p>
        </w:tc>
        <w:tc>
          <w:tcPr>
            <w:tcW w:w="1080" w:type="dxa"/>
            <w:tcBorders>
              <w:top w:val="nil"/>
              <w:bottom w:val="nil"/>
            </w:tcBorders>
          </w:tcPr>
          <w:p w14:paraId="50F02608" w14:textId="484BB1F9" w:rsidR="000A7E10" w:rsidRPr="00943846" w:rsidRDefault="003D709B" w:rsidP="001A7187">
            <w:pPr>
              <w:pStyle w:val="TableText"/>
              <w:ind w:right="144"/>
              <w:rPr>
                <w:noProof w:val="0"/>
              </w:rPr>
            </w:pPr>
            <w:r w:rsidRPr="00943846">
              <w:rPr>
                <w:noProof w:val="0"/>
              </w:rPr>
              <w:t>0.06</w:t>
            </w:r>
          </w:p>
        </w:tc>
        <w:tc>
          <w:tcPr>
            <w:tcW w:w="1080" w:type="dxa"/>
            <w:tcBorders>
              <w:top w:val="nil"/>
              <w:bottom w:val="nil"/>
            </w:tcBorders>
          </w:tcPr>
          <w:p w14:paraId="27EFD5CD" w14:textId="1AF7671D" w:rsidR="000A7E10" w:rsidRPr="00943846" w:rsidRDefault="003D709B" w:rsidP="001A7187">
            <w:pPr>
              <w:pStyle w:val="TableText"/>
              <w:ind w:right="144"/>
              <w:rPr>
                <w:noProof w:val="0"/>
              </w:rPr>
            </w:pPr>
            <w:r w:rsidRPr="00943846">
              <w:rPr>
                <w:noProof w:val="0"/>
              </w:rPr>
              <w:t>0.11</w:t>
            </w:r>
          </w:p>
        </w:tc>
        <w:tc>
          <w:tcPr>
            <w:tcW w:w="1080" w:type="dxa"/>
            <w:tcBorders>
              <w:top w:val="nil"/>
              <w:bottom w:val="nil"/>
            </w:tcBorders>
          </w:tcPr>
          <w:p w14:paraId="36E9EB98" w14:textId="203B8C38" w:rsidR="000A7E10" w:rsidRPr="00943846" w:rsidRDefault="003D709B" w:rsidP="001A7187">
            <w:pPr>
              <w:pStyle w:val="TableText"/>
              <w:ind w:right="144"/>
              <w:rPr>
                <w:noProof w:val="0"/>
              </w:rPr>
            </w:pPr>
            <w:r w:rsidRPr="00943846">
              <w:rPr>
                <w:noProof w:val="0"/>
              </w:rPr>
              <w:t>-0.44</w:t>
            </w:r>
          </w:p>
        </w:tc>
        <w:tc>
          <w:tcPr>
            <w:tcW w:w="1080" w:type="dxa"/>
            <w:tcBorders>
              <w:top w:val="nil"/>
              <w:bottom w:val="nil"/>
            </w:tcBorders>
          </w:tcPr>
          <w:p w14:paraId="4700030E" w14:textId="277EFB2A" w:rsidR="000A7E10" w:rsidRPr="00943846" w:rsidRDefault="003D709B" w:rsidP="001A7187">
            <w:pPr>
              <w:pStyle w:val="TableText"/>
              <w:ind w:right="144"/>
              <w:rPr>
                <w:noProof w:val="0"/>
              </w:rPr>
            </w:pPr>
            <w:r w:rsidRPr="00943846">
              <w:rPr>
                <w:noProof w:val="0"/>
              </w:rPr>
              <w:t>-1.14</w:t>
            </w:r>
          </w:p>
        </w:tc>
        <w:tc>
          <w:tcPr>
            <w:tcW w:w="1132" w:type="dxa"/>
            <w:tcBorders>
              <w:top w:val="nil"/>
              <w:bottom w:val="nil"/>
            </w:tcBorders>
          </w:tcPr>
          <w:p w14:paraId="66820BF2" w14:textId="4D764449" w:rsidR="000A7E10" w:rsidRPr="00943846" w:rsidRDefault="003D709B" w:rsidP="001A7187">
            <w:pPr>
              <w:pStyle w:val="TableText"/>
              <w:ind w:right="144"/>
              <w:rPr>
                <w:noProof w:val="0"/>
              </w:rPr>
            </w:pPr>
            <w:r w:rsidRPr="00943846">
              <w:rPr>
                <w:noProof w:val="0"/>
              </w:rPr>
              <w:t>-1.33</w:t>
            </w:r>
          </w:p>
        </w:tc>
      </w:tr>
      <w:tr w:rsidR="000A7E10" w:rsidRPr="00943846" w14:paraId="6B250136" w14:textId="77777777" w:rsidTr="00450CF1">
        <w:tc>
          <w:tcPr>
            <w:tcW w:w="2160" w:type="dxa"/>
            <w:tcBorders>
              <w:top w:val="nil"/>
              <w:bottom w:val="single" w:sz="4" w:space="0" w:color="auto"/>
            </w:tcBorders>
            <w:noWrap/>
          </w:tcPr>
          <w:p w14:paraId="084019D2" w14:textId="2D12E73E" w:rsidR="000A7E10" w:rsidRPr="00943846" w:rsidRDefault="000A7E10" w:rsidP="009908F9">
            <w:pPr>
              <w:pStyle w:val="TableText"/>
              <w:rPr>
                <w:noProof w:val="0"/>
              </w:rPr>
            </w:pPr>
            <w:r w:rsidRPr="00943846">
              <w:rPr>
                <w:noProof w:val="0"/>
              </w:rPr>
              <w:t>SD</w:t>
            </w:r>
          </w:p>
        </w:tc>
        <w:tc>
          <w:tcPr>
            <w:tcW w:w="1890" w:type="dxa"/>
            <w:tcBorders>
              <w:top w:val="nil"/>
              <w:bottom w:val="single" w:sz="4" w:space="0" w:color="auto"/>
            </w:tcBorders>
          </w:tcPr>
          <w:p w14:paraId="1E2B4B42" w14:textId="4D26900B" w:rsidR="000A7E10" w:rsidRPr="00943846" w:rsidRDefault="003D709B" w:rsidP="001A7187">
            <w:pPr>
              <w:pStyle w:val="TableText"/>
              <w:ind w:right="576"/>
              <w:rPr>
                <w:noProof w:val="0"/>
              </w:rPr>
            </w:pPr>
            <w:r w:rsidRPr="00943846">
              <w:rPr>
                <w:noProof w:val="0"/>
              </w:rPr>
              <w:t>0.87</w:t>
            </w:r>
          </w:p>
        </w:tc>
        <w:tc>
          <w:tcPr>
            <w:tcW w:w="1080" w:type="dxa"/>
            <w:tcBorders>
              <w:top w:val="nil"/>
              <w:bottom w:val="single" w:sz="4" w:space="0" w:color="auto"/>
            </w:tcBorders>
          </w:tcPr>
          <w:p w14:paraId="7DF2DEC4" w14:textId="5B70C292" w:rsidR="000A7E10" w:rsidRPr="00943846" w:rsidRDefault="003D709B" w:rsidP="001A7187">
            <w:pPr>
              <w:pStyle w:val="TableText"/>
              <w:ind w:right="144"/>
              <w:rPr>
                <w:noProof w:val="0"/>
              </w:rPr>
            </w:pPr>
            <w:r w:rsidRPr="00943846">
              <w:rPr>
                <w:noProof w:val="0"/>
              </w:rPr>
              <w:t>0.71</w:t>
            </w:r>
          </w:p>
        </w:tc>
        <w:tc>
          <w:tcPr>
            <w:tcW w:w="1080" w:type="dxa"/>
            <w:tcBorders>
              <w:top w:val="nil"/>
              <w:bottom w:val="single" w:sz="4" w:space="0" w:color="auto"/>
            </w:tcBorders>
          </w:tcPr>
          <w:p w14:paraId="69590375" w14:textId="0FE54D4F" w:rsidR="000A7E10" w:rsidRPr="00943846" w:rsidRDefault="003D709B" w:rsidP="001A7187">
            <w:pPr>
              <w:pStyle w:val="TableText"/>
              <w:ind w:right="144"/>
              <w:rPr>
                <w:noProof w:val="0"/>
              </w:rPr>
            </w:pPr>
            <w:r w:rsidRPr="00943846">
              <w:rPr>
                <w:noProof w:val="0"/>
              </w:rPr>
              <w:t>0.74</w:t>
            </w:r>
          </w:p>
        </w:tc>
        <w:tc>
          <w:tcPr>
            <w:tcW w:w="1080" w:type="dxa"/>
            <w:tcBorders>
              <w:top w:val="nil"/>
              <w:bottom w:val="single" w:sz="4" w:space="0" w:color="auto"/>
            </w:tcBorders>
          </w:tcPr>
          <w:p w14:paraId="16E67BE5" w14:textId="6AD3833F" w:rsidR="000A7E10" w:rsidRPr="00943846" w:rsidRDefault="003D709B" w:rsidP="001A7187">
            <w:pPr>
              <w:pStyle w:val="TableText"/>
              <w:ind w:right="144"/>
              <w:rPr>
                <w:noProof w:val="0"/>
              </w:rPr>
            </w:pPr>
            <w:r w:rsidRPr="00943846">
              <w:rPr>
                <w:noProof w:val="0"/>
              </w:rPr>
              <w:t>0.79</w:t>
            </w:r>
          </w:p>
        </w:tc>
        <w:tc>
          <w:tcPr>
            <w:tcW w:w="1080" w:type="dxa"/>
            <w:tcBorders>
              <w:top w:val="nil"/>
              <w:bottom w:val="single" w:sz="4" w:space="0" w:color="auto"/>
            </w:tcBorders>
          </w:tcPr>
          <w:p w14:paraId="232BB23F" w14:textId="4F5F06E4" w:rsidR="000A7E10" w:rsidRPr="00943846" w:rsidRDefault="003D709B" w:rsidP="001A7187">
            <w:pPr>
              <w:pStyle w:val="TableText"/>
              <w:ind w:right="144"/>
              <w:rPr>
                <w:noProof w:val="0"/>
              </w:rPr>
            </w:pPr>
            <w:r w:rsidRPr="00943846">
              <w:rPr>
                <w:noProof w:val="0"/>
              </w:rPr>
              <w:t>0.89</w:t>
            </w:r>
          </w:p>
        </w:tc>
        <w:tc>
          <w:tcPr>
            <w:tcW w:w="1132" w:type="dxa"/>
            <w:tcBorders>
              <w:top w:val="nil"/>
              <w:bottom w:val="single" w:sz="4" w:space="0" w:color="auto"/>
            </w:tcBorders>
          </w:tcPr>
          <w:p w14:paraId="5E61DB40" w14:textId="0B982E2D" w:rsidR="000A7E10" w:rsidRPr="00943846" w:rsidRDefault="003D709B" w:rsidP="001A7187">
            <w:pPr>
              <w:pStyle w:val="TableText"/>
              <w:ind w:right="144"/>
              <w:rPr>
                <w:noProof w:val="0"/>
              </w:rPr>
            </w:pPr>
            <w:r w:rsidRPr="00943846">
              <w:rPr>
                <w:noProof w:val="0"/>
              </w:rPr>
              <w:t>0.89</w:t>
            </w:r>
          </w:p>
        </w:tc>
      </w:tr>
      <w:tr w:rsidR="001B2F3C" w:rsidRPr="00450CF1" w14:paraId="331F4F08" w14:textId="77777777" w:rsidTr="00450CF1">
        <w:tc>
          <w:tcPr>
            <w:tcW w:w="2160" w:type="dxa"/>
            <w:tcBorders>
              <w:top w:val="single" w:sz="4" w:space="0" w:color="auto"/>
            </w:tcBorders>
            <w:noWrap/>
          </w:tcPr>
          <w:p w14:paraId="34B24673" w14:textId="2F27418A" w:rsidR="001B2F3C" w:rsidRPr="00450CF1" w:rsidRDefault="001B2F3C" w:rsidP="009908F9">
            <w:pPr>
              <w:pStyle w:val="TableText"/>
              <w:rPr>
                <w:b/>
                <w:bCs/>
                <w:noProof w:val="0"/>
              </w:rPr>
            </w:pPr>
            <w:r w:rsidRPr="00450CF1">
              <w:rPr>
                <w:b/>
                <w:bCs/>
                <w:noProof w:val="0"/>
              </w:rPr>
              <w:t>Number of Items</w:t>
            </w:r>
          </w:p>
        </w:tc>
        <w:tc>
          <w:tcPr>
            <w:tcW w:w="1890" w:type="dxa"/>
            <w:tcBorders>
              <w:top w:val="single" w:sz="4" w:space="0" w:color="auto"/>
            </w:tcBorders>
            <w:vAlign w:val="bottom"/>
          </w:tcPr>
          <w:p w14:paraId="3645899D" w14:textId="03598CB2" w:rsidR="001B2F3C" w:rsidRPr="00450CF1" w:rsidRDefault="003D709B" w:rsidP="001A7187">
            <w:pPr>
              <w:pStyle w:val="TableText"/>
              <w:ind w:right="576"/>
              <w:rPr>
                <w:b/>
                <w:bCs/>
                <w:noProof w:val="0"/>
              </w:rPr>
            </w:pPr>
            <w:r w:rsidRPr="00450CF1">
              <w:rPr>
                <w:b/>
                <w:bCs/>
                <w:noProof w:val="0"/>
              </w:rPr>
              <w:t>34</w:t>
            </w:r>
          </w:p>
        </w:tc>
        <w:tc>
          <w:tcPr>
            <w:tcW w:w="1080" w:type="dxa"/>
            <w:tcBorders>
              <w:top w:val="single" w:sz="4" w:space="0" w:color="auto"/>
            </w:tcBorders>
            <w:vAlign w:val="bottom"/>
          </w:tcPr>
          <w:p w14:paraId="24BD0BBA" w14:textId="6A3C230D" w:rsidR="001B2F3C" w:rsidRPr="00450CF1" w:rsidRDefault="003D709B" w:rsidP="001A7187">
            <w:pPr>
              <w:pStyle w:val="TableText"/>
              <w:ind w:right="144"/>
              <w:rPr>
                <w:b/>
                <w:bCs/>
                <w:noProof w:val="0"/>
              </w:rPr>
            </w:pPr>
            <w:r w:rsidRPr="00450CF1">
              <w:rPr>
                <w:b/>
                <w:bCs/>
                <w:noProof w:val="0"/>
              </w:rPr>
              <w:t>34</w:t>
            </w:r>
          </w:p>
        </w:tc>
        <w:tc>
          <w:tcPr>
            <w:tcW w:w="1080" w:type="dxa"/>
            <w:tcBorders>
              <w:top w:val="single" w:sz="4" w:space="0" w:color="auto"/>
            </w:tcBorders>
            <w:vAlign w:val="bottom"/>
          </w:tcPr>
          <w:p w14:paraId="0377A130" w14:textId="02AB44B0" w:rsidR="001B2F3C" w:rsidRPr="00450CF1" w:rsidRDefault="003D709B" w:rsidP="001A7187">
            <w:pPr>
              <w:pStyle w:val="TableText"/>
              <w:ind w:right="144"/>
              <w:rPr>
                <w:b/>
                <w:bCs/>
                <w:noProof w:val="0"/>
              </w:rPr>
            </w:pPr>
            <w:r w:rsidRPr="00450CF1">
              <w:rPr>
                <w:b/>
                <w:bCs/>
                <w:noProof w:val="0"/>
              </w:rPr>
              <w:t>34</w:t>
            </w:r>
          </w:p>
        </w:tc>
        <w:tc>
          <w:tcPr>
            <w:tcW w:w="1080" w:type="dxa"/>
            <w:tcBorders>
              <w:top w:val="single" w:sz="4" w:space="0" w:color="auto"/>
            </w:tcBorders>
            <w:vAlign w:val="bottom"/>
          </w:tcPr>
          <w:p w14:paraId="1F6F4DE9" w14:textId="17D3822E" w:rsidR="001B2F3C" w:rsidRPr="00450CF1" w:rsidRDefault="003D709B" w:rsidP="001A7187">
            <w:pPr>
              <w:pStyle w:val="TableText"/>
              <w:ind w:right="144"/>
              <w:rPr>
                <w:b/>
                <w:bCs/>
                <w:noProof w:val="0"/>
              </w:rPr>
            </w:pPr>
            <w:r w:rsidRPr="00450CF1">
              <w:rPr>
                <w:b/>
                <w:bCs/>
                <w:noProof w:val="0"/>
              </w:rPr>
              <w:t>49</w:t>
            </w:r>
          </w:p>
        </w:tc>
        <w:tc>
          <w:tcPr>
            <w:tcW w:w="1080" w:type="dxa"/>
            <w:tcBorders>
              <w:top w:val="single" w:sz="4" w:space="0" w:color="auto"/>
            </w:tcBorders>
            <w:vAlign w:val="bottom"/>
          </w:tcPr>
          <w:p w14:paraId="0C0CA237" w14:textId="1DB331ED" w:rsidR="001B2F3C" w:rsidRPr="00450CF1" w:rsidRDefault="003D709B" w:rsidP="001A7187">
            <w:pPr>
              <w:pStyle w:val="TableText"/>
              <w:ind w:right="144"/>
              <w:rPr>
                <w:b/>
                <w:bCs/>
                <w:noProof w:val="0"/>
              </w:rPr>
            </w:pPr>
            <w:r w:rsidRPr="00450CF1">
              <w:rPr>
                <w:b/>
                <w:bCs/>
                <w:noProof w:val="0"/>
              </w:rPr>
              <w:t>50</w:t>
            </w:r>
          </w:p>
        </w:tc>
        <w:tc>
          <w:tcPr>
            <w:tcW w:w="1132" w:type="dxa"/>
            <w:tcBorders>
              <w:top w:val="single" w:sz="4" w:space="0" w:color="auto"/>
            </w:tcBorders>
            <w:vAlign w:val="bottom"/>
          </w:tcPr>
          <w:p w14:paraId="5BB7BECB" w14:textId="629B4EE5" w:rsidR="001B2F3C" w:rsidRPr="00450CF1" w:rsidRDefault="003D709B" w:rsidP="001A7187">
            <w:pPr>
              <w:pStyle w:val="TableText"/>
              <w:ind w:right="144"/>
              <w:rPr>
                <w:b/>
                <w:bCs/>
                <w:noProof w:val="0"/>
              </w:rPr>
            </w:pPr>
            <w:r w:rsidRPr="00450CF1">
              <w:rPr>
                <w:b/>
                <w:bCs/>
                <w:noProof w:val="0"/>
              </w:rPr>
              <w:t>50</w:t>
            </w:r>
          </w:p>
        </w:tc>
      </w:tr>
    </w:tbl>
    <w:p w14:paraId="00745EEF" w14:textId="18EA432A" w:rsidR="00641AAF" w:rsidRPr="00943846" w:rsidRDefault="2622F629" w:rsidP="00B51CA4">
      <w:pPr>
        <w:spacing w:before="120"/>
      </w:pPr>
      <w:r w:rsidRPr="00943846">
        <w:rPr>
          <w:webHidden/>
        </w:rPr>
        <w:t xml:space="preserve">The detailed information on item difficulty parameter </w:t>
      </w:r>
      <w:r w:rsidRPr="0BCC1063">
        <w:rPr>
          <w:i/>
          <w:iCs/>
          <w:webHidden/>
        </w:rPr>
        <w:t>b,</w:t>
      </w:r>
      <w:r w:rsidRPr="00943846">
        <w:rPr>
          <w:webHidden/>
        </w:rPr>
        <w:t xml:space="preserve"> the standard error of </w:t>
      </w:r>
      <w:r w:rsidRPr="0BCC1063">
        <w:rPr>
          <w:i/>
          <w:iCs/>
          <w:webHidden/>
        </w:rPr>
        <w:t>b</w:t>
      </w:r>
      <w:r w:rsidR="4D3F9512">
        <w:rPr>
          <w:webHidden/>
        </w:rPr>
        <w:t>-</w:t>
      </w:r>
      <w:r w:rsidRPr="00943846">
        <w:rPr>
          <w:webHidden/>
        </w:rPr>
        <w:t xml:space="preserve">parameters, as well as the step parameters </w:t>
      </w:r>
      <w:r w:rsidRPr="0BCC1063">
        <w:rPr>
          <w:i/>
          <w:iCs/>
          <w:webHidden/>
        </w:rPr>
        <w:t>d</w:t>
      </w:r>
      <w:r w:rsidRPr="00943846">
        <w:rPr>
          <w:webHidden/>
        </w:rPr>
        <w:t xml:space="preserve"> for the polytomous items for all operational field test items are presented in</w:t>
      </w:r>
      <w:r w:rsidRPr="00943846" w:rsidDel="00950736">
        <w:rPr>
          <w:webHidden/>
        </w:rPr>
        <w:t xml:space="preserve"> </w:t>
      </w:r>
      <w:r w:rsidR="00FB4BC2" w:rsidRPr="00FB4BC2">
        <w:rPr>
          <w:rStyle w:val="Cross-ReferenceChar"/>
          <w:webHidden/>
        </w:rPr>
        <w:fldChar w:fldCharType="begin"/>
      </w:r>
      <w:r w:rsidR="00FB4BC2" w:rsidRPr="00FB4BC2">
        <w:rPr>
          <w:rStyle w:val="Cross-ReferenceChar"/>
          <w:webHidden/>
        </w:rPr>
        <w:instrText xml:space="preserve"> REF _Ref128405484 \h </w:instrText>
      </w:r>
      <w:r w:rsidR="00FB4BC2">
        <w:rPr>
          <w:rStyle w:val="Cross-ReferenceChar"/>
          <w:webHidden/>
        </w:rPr>
        <w:instrText xml:space="preserve"> \* MERGEFORMAT </w:instrText>
      </w:r>
      <w:r w:rsidR="00FB4BC2" w:rsidRPr="00FB4BC2">
        <w:rPr>
          <w:rStyle w:val="Cross-ReferenceChar"/>
          <w:webHidden/>
        </w:rPr>
      </w:r>
      <w:r w:rsidR="00FB4BC2" w:rsidRPr="00FB4BC2">
        <w:rPr>
          <w:rStyle w:val="Cross-ReferenceChar"/>
          <w:webHidden/>
        </w:rPr>
        <w:fldChar w:fldCharType="separate"/>
      </w:r>
      <w:r w:rsidR="00FB4BC2" w:rsidRPr="00FB4BC2">
        <w:rPr>
          <w:rStyle w:val="Cross-ReferenceChar"/>
        </w:rPr>
        <w:t>table 8.C.1</w:t>
      </w:r>
      <w:r w:rsidR="00FB4BC2" w:rsidRPr="00FB4BC2">
        <w:rPr>
          <w:rStyle w:val="Cross-ReferenceChar"/>
          <w:webHidden/>
        </w:rPr>
        <w:fldChar w:fldCharType="end"/>
      </w:r>
      <w:r w:rsidRPr="00943846">
        <w:rPr>
          <w:webHidden/>
        </w:rPr>
        <w:t xml:space="preserve"> through </w:t>
      </w:r>
      <w:r w:rsidR="00FB4BC2" w:rsidRPr="00FB4BC2">
        <w:rPr>
          <w:rStyle w:val="Cross-ReferenceChar"/>
          <w:webHidden/>
        </w:rPr>
        <w:fldChar w:fldCharType="begin"/>
      </w:r>
      <w:r w:rsidR="00FB4BC2" w:rsidRPr="00FB4BC2">
        <w:rPr>
          <w:rStyle w:val="Cross-ReferenceChar"/>
          <w:webHidden/>
        </w:rPr>
        <w:instrText xml:space="preserve"> REF _Ref128391883 \h </w:instrText>
      </w:r>
      <w:r w:rsidR="00FB4BC2" w:rsidRPr="00FB4BC2">
        <w:rPr>
          <w:rStyle w:val="Cross-ReferenceChar"/>
          <w:webHidden/>
        </w:rPr>
      </w:r>
      <w:r w:rsidR="00FB4BC2" w:rsidRPr="00FB4BC2">
        <w:rPr>
          <w:rStyle w:val="Cross-ReferenceChar"/>
          <w:webHidden/>
        </w:rPr>
        <w:fldChar w:fldCharType="separate"/>
      </w:r>
      <w:r w:rsidR="00FB4BC2" w:rsidRPr="00FB4BC2">
        <w:rPr>
          <w:rStyle w:val="Cross-ReferenceChar"/>
        </w:rPr>
        <w:t>table 8.C.6</w:t>
      </w:r>
      <w:r w:rsidR="00FB4BC2" w:rsidRPr="00FB4BC2">
        <w:rPr>
          <w:rStyle w:val="Cross-ReferenceChar"/>
          <w:webHidden/>
        </w:rPr>
        <w:fldChar w:fldCharType="end"/>
      </w:r>
      <w:r w:rsidR="7643BB27" w:rsidRPr="00943846">
        <w:rPr>
          <w:webHidden/>
        </w:rPr>
        <w:t xml:space="preserve"> in </w:t>
      </w:r>
      <w:hyperlink w:anchor="_Appendix_8.C:_Item" w:history="1">
        <w:r w:rsidR="266671DA" w:rsidRPr="00917E79">
          <w:rPr>
            <w:rStyle w:val="Hyperlink"/>
            <w:webHidden/>
          </w:rPr>
          <w:t>a</w:t>
        </w:r>
        <w:r w:rsidR="7643BB27" w:rsidRPr="00917E79">
          <w:rPr>
            <w:rStyle w:val="Hyperlink"/>
            <w:webHidden/>
          </w:rPr>
          <w:t>ppendix 8.C</w:t>
        </w:r>
      </w:hyperlink>
      <w:r w:rsidRPr="00943846">
        <w:rPr>
          <w:webHidden/>
        </w:rPr>
        <w:t xml:space="preserve">. </w:t>
      </w:r>
    </w:p>
    <w:p w14:paraId="10838158" w14:textId="1B1729AF" w:rsidR="00E10451" w:rsidRPr="00943846" w:rsidRDefault="00262337" w:rsidP="00175385">
      <w:r w:rsidRPr="00943846">
        <w:rPr>
          <w:webHidden/>
          <w:lang w:eastAsia="zh-CN"/>
        </w:rPr>
        <w:t>The</w:t>
      </w:r>
      <w:r w:rsidRPr="00943846">
        <w:rPr>
          <w:webHidden/>
        </w:rPr>
        <w:t xml:space="preserve"> </w:t>
      </w:r>
      <w:r w:rsidR="00553F23">
        <w:rPr>
          <w:webHidden/>
        </w:rPr>
        <w:t>item–person</w:t>
      </w:r>
      <w:r w:rsidR="00553F23" w:rsidRPr="00943846">
        <w:rPr>
          <w:webHidden/>
        </w:rPr>
        <w:t xml:space="preserve"> </w:t>
      </w:r>
      <w:r w:rsidRPr="00943846">
        <w:rPr>
          <w:webHidden/>
        </w:rPr>
        <w:t xml:space="preserve">maps </w:t>
      </w:r>
      <w:r w:rsidR="003175FE" w:rsidRPr="00943846">
        <w:rPr>
          <w:webHidden/>
        </w:rPr>
        <w:t xml:space="preserve">by grade level or grade span </w:t>
      </w:r>
      <w:r w:rsidR="005E7C4D" w:rsidRPr="00943846">
        <w:rPr>
          <w:webHidden/>
        </w:rPr>
        <w:t xml:space="preserve">are provided in </w:t>
      </w:r>
      <w:r w:rsidR="00FB4BC2" w:rsidRPr="00FB4BC2">
        <w:rPr>
          <w:rStyle w:val="Cross-ReferenceChar"/>
          <w:webHidden/>
        </w:rPr>
        <w:fldChar w:fldCharType="begin"/>
      </w:r>
      <w:r w:rsidR="00FB4BC2" w:rsidRPr="00FB4BC2">
        <w:rPr>
          <w:rStyle w:val="Cross-ReferenceChar"/>
          <w:webHidden/>
        </w:rPr>
        <w:instrText xml:space="preserve"> REF _Ref128405953 \h </w:instrText>
      </w:r>
      <w:r w:rsidR="00FB4BC2">
        <w:rPr>
          <w:rStyle w:val="Cross-ReferenceChar"/>
          <w:webHidden/>
        </w:rPr>
        <w:instrText xml:space="preserve"> \* MERGEFORMAT </w:instrText>
      </w:r>
      <w:r w:rsidR="00FB4BC2" w:rsidRPr="00FB4BC2">
        <w:rPr>
          <w:rStyle w:val="Cross-ReferenceChar"/>
          <w:webHidden/>
        </w:rPr>
      </w:r>
      <w:r w:rsidR="00FB4BC2" w:rsidRPr="00FB4BC2">
        <w:rPr>
          <w:rStyle w:val="Cross-ReferenceChar"/>
          <w:webHidden/>
        </w:rPr>
        <w:fldChar w:fldCharType="separate"/>
      </w:r>
      <w:r w:rsidR="00FB4BC2" w:rsidRPr="00FB4BC2">
        <w:rPr>
          <w:rStyle w:val="Cross-ReferenceChar"/>
        </w:rPr>
        <w:t>table 8.C.7</w:t>
      </w:r>
      <w:r w:rsidR="00FB4BC2" w:rsidRPr="00FB4BC2">
        <w:rPr>
          <w:rStyle w:val="Cross-ReferenceChar"/>
          <w:webHidden/>
        </w:rPr>
        <w:fldChar w:fldCharType="end"/>
      </w:r>
      <w:r w:rsidR="005E7C4D" w:rsidRPr="00943846">
        <w:rPr>
          <w:webHidden/>
        </w:rPr>
        <w:t xml:space="preserve"> through </w:t>
      </w:r>
      <w:r w:rsidR="00FB4BC2" w:rsidRPr="00FB4BC2">
        <w:rPr>
          <w:rStyle w:val="Cross-ReferenceChar"/>
          <w:webHidden/>
        </w:rPr>
        <w:fldChar w:fldCharType="begin"/>
      </w:r>
      <w:r w:rsidR="00FB4BC2" w:rsidRPr="00FB4BC2">
        <w:rPr>
          <w:rStyle w:val="Cross-ReferenceChar"/>
          <w:webHidden/>
        </w:rPr>
        <w:instrText xml:space="preserve"> REF _Ref128393093 \h </w:instrText>
      </w:r>
      <w:r w:rsidR="00FB4BC2" w:rsidRPr="00FB4BC2">
        <w:rPr>
          <w:rStyle w:val="Cross-ReferenceChar"/>
          <w:webHidden/>
        </w:rPr>
      </w:r>
      <w:r w:rsidR="00FB4BC2" w:rsidRPr="00FB4BC2">
        <w:rPr>
          <w:rStyle w:val="Cross-ReferenceChar"/>
          <w:webHidden/>
        </w:rPr>
        <w:fldChar w:fldCharType="separate"/>
      </w:r>
      <w:r w:rsidR="00FB4BC2" w:rsidRPr="00FB4BC2">
        <w:rPr>
          <w:rStyle w:val="Cross-ReferenceChar"/>
        </w:rPr>
        <w:t>table 8.C.12</w:t>
      </w:r>
      <w:r w:rsidR="00FB4BC2" w:rsidRPr="00FB4BC2">
        <w:rPr>
          <w:rStyle w:val="Cross-ReferenceChar"/>
          <w:webHidden/>
        </w:rPr>
        <w:fldChar w:fldCharType="end"/>
      </w:r>
      <w:r w:rsidR="669F51CC">
        <w:rPr>
          <w:webHidden/>
        </w:rPr>
        <w:t xml:space="preserve"> in </w:t>
      </w:r>
      <w:hyperlink w:anchor="_Appendix_7.C:_Item" w:history="1">
        <w:r w:rsidR="669F51CC" w:rsidRPr="00917E79">
          <w:rPr>
            <w:rStyle w:val="Hyperlink"/>
            <w:webHidden/>
          </w:rPr>
          <w:t>appendix 8.C</w:t>
        </w:r>
      </w:hyperlink>
      <w:r w:rsidR="005E7C4D" w:rsidRPr="00943846">
        <w:rPr>
          <w:webHidden/>
        </w:rPr>
        <w:t xml:space="preserve">. </w:t>
      </w:r>
      <w:r w:rsidR="003175FE" w:rsidRPr="00943846">
        <w:rPr>
          <w:webHidden/>
        </w:rPr>
        <w:t xml:space="preserve">The </w:t>
      </w:r>
      <w:r w:rsidR="00553F23">
        <w:rPr>
          <w:webHidden/>
        </w:rPr>
        <w:t>item–person</w:t>
      </w:r>
      <w:r w:rsidR="003175FE" w:rsidRPr="00943846">
        <w:rPr>
          <w:webHidden/>
        </w:rPr>
        <w:t xml:space="preserve"> maps plot the item difficulty distribution side by side with the ability distribution of students</w:t>
      </w:r>
      <w:r w:rsidR="00D5569C" w:rsidRPr="00943846">
        <w:rPr>
          <w:webHidden/>
        </w:rPr>
        <w:t xml:space="preserve"> and provide information on </w:t>
      </w:r>
      <w:r w:rsidR="00801B72" w:rsidRPr="00943846">
        <w:rPr>
          <w:webHidden/>
        </w:rPr>
        <w:t>the alignment of item difficulty with students’ abilities. The item</w:t>
      </w:r>
      <w:r w:rsidR="00553F23">
        <w:rPr>
          <w:webHidden/>
        </w:rPr>
        <w:t>–person</w:t>
      </w:r>
      <w:r w:rsidR="00801B72" w:rsidRPr="00943846">
        <w:rPr>
          <w:webHidden/>
        </w:rPr>
        <w:t xml:space="preserve"> map for grade</w:t>
      </w:r>
      <w:r w:rsidR="00ED21B8">
        <w:rPr>
          <w:webHidden/>
        </w:rPr>
        <w:t xml:space="preserve"> span</w:t>
      </w:r>
      <w:r w:rsidR="00801B72" w:rsidRPr="00943846">
        <w:rPr>
          <w:webHidden/>
        </w:rPr>
        <w:t xml:space="preserve"> nine through twelve indicates the test can benefit from more difficult items</w:t>
      </w:r>
      <w:r w:rsidR="00045C1B" w:rsidRPr="00943846">
        <w:rPr>
          <w:webHidden/>
        </w:rPr>
        <w:t xml:space="preserve"> to provide </w:t>
      </w:r>
      <w:r w:rsidR="00950736">
        <w:rPr>
          <w:webHidden/>
        </w:rPr>
        <w:t xml:space="preserve">a </w:t>
      </w:r>
      <w:r w:rsidR="00045C1B" w:rsidRPr="00943846">
        <w:rPr>
          <w:webHidden/>
        </w:rPr>
        <w:t>better measure for</w:t>
      </w:r>
      <w:r w:rsidR="00426ACD" w:rsidRPr="00943846">
        <w:rPr>
          <w:webHidden/>
        </w:rPr>
        <w:t xml:space="preserve"> the</w:t>
      </w:r>
      <w:r w:rsidR="00045C1B" w:rsidRPr="00943846">
        <w:rPr>
          <w:webHidden/>
        </w:rPr>
        <w:t xml:space="preserve"> </w:t>
      </w:r>
      <w:r w:rsidR="00950736">
        <w:rPr>
          <w:webHidden/>
        </w:rPr>
        <w:t>L</w:t>
      </w:r>
      <w:r w:rsidR="00045C1B" w:rsidRPr="00943846">
        <w:rPr>
          <w:webHidden/>
        </w:rPr>
        <w:t>evel 3 threshold.</w:t>
      </w:r>
    </w:p>
    <w:p w14:paraId="3788B2CE" w14:textId="77777777" w:rsidR="009D4F91" w:rsidRPr="00943846" w:rsidRDefault="643E7764" w:rsidP="00484F59">
      <w:pPr>
        <w:pStyle w:val="Heading3"/>
        <w:numPr>
          <w:ilvl w:val="1"/>
          <w:numId w:val="23"/>
        </w:numPr>
        <w:rPr>
          <w:color w:val="auto"/>
        </w:rPr>
      </w:pPr>
      <w:bookmarkStart w:id="1163" w:name="_Toc120784038"/>
      <w:bookmarkStart w:id="1164" w:name="_Toc121381858"/>
      <w:bookmarkStart w:id="1165" w:name="_Toc121842369"/>
      <w:bookmarkStart w:id="1166" w:name="_Toc121896855"/>
      <w:bookmarkStart w:id="1167" w:name="_Development_of_the"/>
      <w:bookmarkStart w:id="1168" w:name="_Scaling_the_Scores"/>
      <w:bookmarkStart w:id="1169" w:name="_Toc131594695"/>
      <w:bookmarkEnd w:id="1163"/>
      <w:bookmarkEnd w:id="1164"/>
      <w:bookmarkEnd w:id="1165"/>
      <w:bookmarkEnd w:id="1166"/>
      <w:bookmarkEnd w:id="1167"/>
      <w:bookmarkEnd w:id="1168"/>
      <w:r w:rsidRPr="0C4DE451">
        <w:rPr>
          <w:color w:val="auto"/>
        </w:rPr>
        <w:t>Scaling the Scores</w:t>
      </w:r>
      <w:bookmarkEnd w:id="1169"/>
    </w:p>
    <w:p w14:paraId="76B1DAAB" w14:textId="7C424E9C" w:rsidR="00EB0ED0" w:rsidRDefault="00EB0ED0" w:rsidP="00C84F3E">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fldChar w:fldCharType="begin" w:fldLock="1"/>
      </w:r>
      <w:r w:rsidRPr="00CD343C">
        <w:instrText xml:space="preserve"> REF _Ref23250423 \r \h  \* MERGEFORMAT </w:instrText>
      </w:r>
      <w:r w:rsidRPr="00CD343C">
        <w:fldChar w:fldCharType="end"/>
      </w:r>
      <w:r w:rsidRPr="00CD343C">
        <w:t xml:space="preserve">. </w:t>
      </w:r>
      <w:r>
        <w:t>Then,</w:t>
      </w:r>
      <w:r w:rsidRPr="00CD343C">
        <w:t xml:space="preserve"> these ability (theta) scores were transformed to scale scores through the linear transformation described in subsection</w:t>
      </w:r>
      <w:r w:rsidR="6AB2C4F5">
        <w:t xml:space="preserve"> </w:t>
      </w:r>
      <w:hyperlink w:anchor="_Transformation_from_Theta_1">
        <w:r w:rsidR="005B76EC">
          <w:rPr>
            <w:rStyle w:val="Hyperlink"/>
            <w:i/>
            <w:iCs/>
          </w:rPr>
          <w:t>8</w:t>
        </w:r>
        <w:r w:rsidR="0B8B9B40" w:rsidRPr="15B27E62">
          <w:rPr>
            <w:rStyle w:val="Hyperlink"/>
            <w:i/>
            <w:iCs/>
          </w:rPr>
          <w:t>.5.2</w:t>
        </w:r>
        <w:r w:rsidR="005B3C71">
          <w:rPr>
            <w:rStyle w:val="Hyperlink"/>
            <w:i/>
            <w:iCs/>
          </w:rPr>
          <w:t> </w:t>
        </w:r>
        <w:r w:rsidR="0B8B9B40" w:rsidRPr="15B27E62">
          <w:rPr>
            <w:rStyle w:val="Hyperlink"/>
            <w:i/>
            <w:iCs/>
          </w:rPr>
          <w:t>Transformation from Theta Scores to Scale Scores</w:t>
        </w:r>
      </w:hyperlink>
      <w:r w:rsidR="6AB2C4F5" w:rsidRPr="15B27E62">
        <w:rPr>
          <w:i/>
          <w:iCs/>
        </w:rPr>
        <w:t>.</w:t>
      </w:r>
    </w:p>
    <w:p w14:paraId="43235B9E" w14:textId="016C7879" w:rsidR="00790CFA" w:rsidRPr="00943846" w:rsidRDefault="5D31CB2F" w:rsidP="00C84F3E">
      <w:r>
        <w:t xml:space="preserve">The raw-to-scale-score conversion tables for </w:t>
      </w:r>
      <w:r w:rsidR="135668EF">
        <w:t xml:space="preserve">each form used in </w:t>
      </w:r>
      <w:r>
        <w:t xml:space="preserve">each grade level or grade span are </w:t>
      </w:r>
      <w:r w:rsidR="6CBE6D4A">
        <w:t xml:space="preserve">included in </w:t>
      </w:r>
      <w:r w:rsidR="00791DB4" w:rsidRPr="00791DB4">
        <w:rPr>
          <w:rStyle w:val="Cross-ReferenceChar"/>
        </w:rPr>
        <w:fldChar w:fldCharType="begin"/>
      </w:r>
      <w:r w:rsidR="00791DB4" w:rsidRPr="00791DB4">
        <w:rPr>
          <w:rStyle w:val="Cross-ReferenceChar"/>
        </w:rPr>
        <w:instrText xml:space="preserve"> REF _Ref133486505 \h </w:instrText>
      </w:r>
      <w:r w:rsidR="00791DB4">
        <w:rPr>
          <w:rStyle w:val="Cross-ReferenceChar"/>
        </w:rPr>
        <w:instrText xml:space="preserve"> \* MERGEFORMAT </w:instrText>
      </w:r>
      <w:r w:rsidR="00791DB4" w:rsidRPr="00791DB4">
        <w:rPr>
          <w:rStyle w:val="Cross-ReferenceChar"/>
        </w:rPr>
      </w:r>
      <w:r w:rsidR="00791DB4" w:rsidRPr="00791DB4">
        <w:rPr>
          <w:rStyle w:val="Cross-ReferenceChar"/>
        </w:rPr>
        <w:fldChar w:fldCharType="separate"/>
      </w:r>
      <w:r w:rsidR="00791DB4" w:rsidRPr="00791DB4">
        <w:rPr>
          <w:rStyle w:val="Cross-ReferenceChar"/>
        </w:rPr>
        <w:t>table 8.G.1</w:t>
      </w:r>
      <w:r w:rsidR="00791DB4" w:rsidRPr="00791DB4">
        <w:rPr>
          <w:rStyle w:val="Cross-ReferenceChar"/>
        </w:rPr>
        <w:fldChar w:fldCharType="end"/>
      </w:r>
      <w:r w:rsidR="6CBE6D4A">
        <w:t xml:space="preserve"> through </w:t>
      </w:r>
      <w:r w:rsidR="00791DB4" w:rsidRPr="00791DB4">
        <w:rPr>
          <w:rStyle w:val="Cross-ReferenceChar"/>
        </w:rPr>
        <w:fldChar w:fldCharType="begin"/>
      </w:r>
      <w:r w:rsidR="00791DB4" w:rsidRPr="00791DB4">
        <w:rPr>
          <w:rStyle w:val="Cross-ReferenceChar"/>
        </w:rPr>
        <w:instrText xml:space="preserve"> REF _Ref133486511 \h </w:instrText>
      </w:r>
      <w:r w:rsidR="00791DB4" w:rsidRPr="00791DB4">
        <w:rPr>
          <w:rStyle w:val="Cross-ReferenceChar"/>
        </w:rPr>
      </w:r>
      <w:r w:rsidR="00791DB4" w:rsidRPr="00791DB4">
        <w:rPr>
          <w:rStyle w:val="Cross-ReferenceChar"/>
        </w:rPr>
        <w:fldChar w:fldCharType="separate"/>
      </w:r>
      <w:r w:rsidR="00791DB4" w:rsidRPr="00791DB4">
        <w:rPr>
          <w:rStyle w:val="Cross-ReferenceChar"/>
        </w:rPr>
        <w:t>table 8.G.11</w:t>
      </w:r>
      <w:r w:rsidR="00791DB4" w:rsidRPr="00791DB4">
        <w:rPr>
          <w:rStyle w:val="Cross-ReferenceChar"/>
        </w:rPr>
        <w:fldChar w:fldCharType="end"/>
      </w:r>
      <w:r w:rsidR="5FA5F48D">
        <w:t xml:space="preserve"> in </w:t>
      </w:r>
      <w:hyperlink w:anchor="_Appendix_8.G:_Raw-to-Scale-Score" w:history="1">
        <w:r w:rsidR="5FA5F48D" w:rsidRPr="0074642D">
          <w:rPr>
            <w:rStyle w:val="Hyperlink"/>
          </w:rPr>
          <w:t>appendix 8.G</w:t>
        </w:r>
      </w:hyperlink>
      <w:r w:rsidR="6CBE6D4A">
        <w:t>.</w:t>
      </w:r>
    </w:p>
    <w:p w14:paraId="15D5C10B" w14:textId="77777777" w:rsidR="00CF67F0" w:rsidRPr="00943846" w:rsidRDefault="00CF67F0" w:rsidP="00C84F3E">
      <w:pPr>
        <w:pStyle w:val="Heading4"/>
      </w:pPr>
      <w:bookmarkStart w:id="1170" w:name="_Inverse_Test_Characteristic"/>
      <w:bookmarkStart w:id="1171" w:name="_Toc131594696"/>
      <w:bookmarkEnd w:id="1170"/>
      <w:r w:rsidRPr="00943846">
        <w:t>Inverse Test Characteristic Curve Procedure</w:t>
      </w:r>
      <w:bookmarkEnd w:id="1171"/>
    </w:p>
    <w:p w14:paraId="50A29839" w14:textId="38497CF1" w:rsidR="00EB0ED0" w:rsidRPr="00CD343C" w:rsidRDefault="00EB0ED0" w:rsidP="00C84F3E">
      <w:bookmarkStart w:id="1172" w:name="_Transformation_from_Theta"/>
      <w:bookmarkEnd w:id="1172"/>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_1" w:history="1">
        <w:r w:rsidR="00154C83" w:rsidRPr="00154C83">
          <w:rPr>
            <w:rStyle w:val="Hyperlink"/>
            <w:i/>
            <w:iCs/>
          </w:rPr>
          <w:t>8.4.2</w:t>
        </w:r>
        <w:r w:rsidRPr="00154C83">
          <w:rPr>
            <w:rStyle w:val="Hyperlink"/>
            <w:i/>
          </w:rPr>
          <w:t xml:space="preserve"> Data Preparation</w:t>
        </w:r>
      </w:hyperlink>
      <w:r w:rsidRPr="00CD343C">
        <w:rPr>
          <w:i/>
        </w:rPr>
        <w:t xml:space="preserve">, </w:t>
      </w:r>
      <w:r w:rsidRPr="00CD343C">
        <w:t xml:space="preserve">through the IRT </w:t>
      </w:r>
      <w:bookmarkStart w:id="1173" w:name="_Hlk92371595"/>
      <w:r w:rsidRPr="00CD343C">
        <w:t xml:space="preserve">inverse TCC method (Stocking, 1996). This method transforms the sum of the student’s </w:t>
      </w:r>
      <w:bookmarkEnd w:id="1173"/>
      <w:r w:rsidRPr="00CD343C">
        <w:t>item scores into an ability estimate. That estimate is the ability value that makes the sum of the expected scores on the items administered to the student equal to the sum of the scores that the student actually received on those items.</w:t>
      </w:r>
    </w:p>
    <w:p w14:paraId="08B6B460" w14:textId="21804405" w:rsidR="00EB0ED0" w:rsidRPr="00CD343C" w:rsidRDefault="00EB0ED0" w:rsidP="00C84F3E">
      <w:pPr>
        <w:keepNext/>
      </w:pPr>
      <w:r w:rsidRPr="00CD343C">
        <w:t xml:space="preserve">The TCC expresses the expected total score on a set of items as a function of the student’s ability, which is shown in </w:t>
      </w:r>
      <w:r w:rsidRPr="00A24B39">
        <w:t>equation 8.</w:t>
      </w:r>
      <w:r w:rsidR="00EA3C88" w:rsidRPr="00A24B39">
        <w:t>8</w:t>
      </w:r>
      <w:r>
        <w:t>.</w:t>
      </w:r>
      <w:r w:rsidRPr="009B2FB7">
        <w:rPr>
          <w:i/>
          <w:iCs/>
        </w:rPr>
        <w:t xml:space="preserve"> </w:t>
      </w:r>
      <w:r w:rsidRPr="00CD343C">
        <w:rPr>
          <w:i/>
          <w:iCs/>
        </w:rPr>
        <w:t>Refer to</w:t>
      </w:r>
      <w:r w:rsidRPr="00CD343C">
        <w:rPr>
          <w:i/>
        </w:rPr>
        <w:t xml:space="preserve"> the </w:t>
      </w:r>
      <w:hyperlink w:anchor="_Alternative_Text_for_42" w:history="1">
        <w:r w:rsidRPr="00856FBB">
          <w:rPr>
            <w:rStyle w:val="Hyperlink"/>
            <w:i/>
          </w:rPr>
          <w:t>Alternative Text for Equation 8.</w:t>
        </w:r>
        <w:r w:rsidR="00EA3C88">
          <w:rPr>
            <w:rStyle w:val="Hyperlink"/>
            <w:i/>
          </w:rPr>
          <w:t>8</w:t>
        </w:r>
      </w:hyperlink>
      <w:r w:rsidRPr="00CD343C">
        <w:rPr>
          <w:i/>
        </w:rPr>
        <w:t xml:space="preserve"> for a description of this equation.</w:t>
      </w:r>
    </w:p>
    <w:p w14:paraId="64328F67" w14:textId="13F0AB88" w:rsidR="00EB0ED0" w:rsidRPr="00CD343C" w:rsidRDefault="001039A9" w:rsidP="00C84F3E">
      <w:pPr>
        <w:pStyle w:val="NormalIndent2"/>
      </w:pPr>
      <w:r w:rsidRPr="00CD343C">
        <w:object w:dxaOrig="3519" w:dyaOrig="700" w14:anchorId="4EC0AC66">
          <v:shape id="_x0000_i1032" type="#_x0000_t75" alt="Equation 8.8; a link to the long description for this equation is found in the preceding paragraph." style="width:178.5pt;height:36.75pt" o:ole="" fillcolor="window">
            <v:imagedata r:id="rId44" o:title=""/>
          </v:shape>
          <o:OLEObject Type="Embed" ProgID="Equation.DSMT4" ShapeID="_x0000_i1032" DrawAspect="Content" ObjectID="_1745305497" r:id="rId45"/>
        </w:object>
      </w:r>
      <w:r w:rsidR="00EB0ED0" w:rsidRPr="00CD343C">
        <w:tab/>
        <w:t>(8.</w:t>
      </w:r>
      <w:r w:rsidR="00EA3C88">
        <w:t>8</w:t>
      </w:r>
      <w:r w:rsidR="00EB0ED0" w:rsidRPr="00CD343C">
        <w:t>)</w:t>
      </w:r>
    </w:p>
    <w:p w14:paraId="02B45C08" w14:textId="77777777" w:rsidR="00EB0ED0" w:rsidRPr="00CD343C" w:rsidRDefault="00EB0ED0" w:rsidP="00C84F3E">
      <w:pPr>
        <w:keepNext/>
        <w:spacing w:after="60"/>
        <w:ind w:left="1166" w:hanging="806"/>
      </w:pPr>
      <w:r w:rsidRPr="00931679">
        <w:t>where</w:t>
      </w:r>
      <w:r w:rsidRPr="00CD343C">
        <w:t>,</w:t>
      </w:r>
    </w:p>
    <w:p w14:paraId="5C3B4AD0" w14:textId="636F0858" w:rsidR="00EB0ED0" w:rsidRPr="00FC0804" w:rsidRDefault="00EB0ED0" w:rsidP="00C84F3E">
      <w:pPr>
        <w:pStyle w:val="equation"/>
      </w:pPr>
      <w:r w:rsidRPr="34053DBD">
        <w:rPr>
          <w:rFonts w:ascii="Times New Roman" w:hAnsi="Times New Roman" w:cs="Times New Roman"/>
          <w:i/>
          <w:iCs/>
          <w:sz w:val="28"/>
          <w:szCs w:val="28"/>
        </w:rPr>
        <w:t>i</w:t>
      </w:r>
      <w:r w:rsidRPr="00FC0804">
        <w:t xml:space="preserve"> indexes dichotomous items</w:t>
      </w:r>
      <w:r w:rsidR="0074642D">
        <w:t>,</w:t>
      </w:r>
    </w:p>
    <w:p w14:paraId="69B1F856" w14:textId="1D217AE9" w:rsidR="00EB0ED0" w:rsidRPr="00FC0804" w:rsidRDefault="00EB0ED0" w:rsidP="00C84F3E">
      <w:pPr>
        <w:pStyle w:val="equation"/>
      </w:pPr>
      <w:r w:rsidRPr="34053DBD">
        <w:rPr>
          <w:rFonts w:ascii="Times New Roman" w:hAnsi="Times New Roman" w:cs="Times New Roman"/>
          <w:i/>
          <w:iCs/>
          <w:sz w:val="28"/>
          <w:szCs w:val="28"/>
        </w:rPr>
        <w:t>j</w:t>
      </w:r>
      <w:r w:rsidRPr="00FC0804">
        <w:t xml:space="preserve"> indexes polytomous items</w:t>
      </w:r>
      <w:r w:rsidR="0074642D">
        <w:t>,</w:t>
      </w:r>
    </w:p>
    <w:p w14:paraId="6B90E5DD" w14:textId="77777777" w:rsidR="00EB0ED0" w:rsidRPr="00CD343C" w:rsidRDefault="00EB0ED0" w:rsidP="00C84F3E">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30CF3B55" w14:textId="224C66B7" w:rsidR="00EB0ED0" w:rsidRPr="002F59BC" w:rsidRDefault="00EB0ED0" w:rsidP="00C84F3E">
      <w:pPr>
        <w:pStyle w:val="equation"/>
      </w:pPr>
      <w:r w:rsidRPr="693A47E7">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w:t>
      </w:r>
      <w:r w:rsidRPr="002F59BC">
        <w:t>in equation 8.7,</w:t>
      </w:r>
    </w:p>
    <w:p w14:paraId="19240306" w14:textId="77777777" w:rsidR="00EB0ED0" w:rsidRPr="002F59BC" w:rsidRDefault="00EB0ED0" w:rsidP="00C84F3E">
      <w:pPr>
        <w:pStyle w:val="equation"/>
      </w:pPr>
      <w:r w:rsidRPr="002F59BC">
        <w:rPr>
          <w:rFonts w:ascii="Times New Roman" w:hAnsi="Times New Roman" w:cs="Times New Roman"/>
          <w:i/>
          <w:sz w:val="28"/>
          <w:szCs w:val="28"/>
        </w:rPr>
        <w:t>npoly</w:t>
      </w:r>
      <w:r w:rsidRPr="002F59BC">
        <w:t xml:space="preserve"> is the number of polytomous items in the test,</w:t>
      </w:r>
    </w:p>
    <w:p w14:paraId="1594BA2D" w14:textId="77777777" w:rsidR="00EB0ED0" w:rsidRPr="002F59BC" w:rsidRDefault="00EB0ED0" w:rsidP="00C84F3E">
      <w:pPr>
        <w:pStyle w:val="equation"/>
      </w:pPr>
      <w:r w:rsidRPr="002F59BC">
        <w:rPr>
          <w:rFonts w:ascii="Times New Roman" w:hAnsi="Times New Roman" w:cs="Times New Roman"/>
          <w:i/>
          <w:sz w:val="28"/>
          <w:szCs w:val="28"/>
        </w:rPr>
        <w:t>m</w:t>
      </w:r>
      <w:r w:rsidRPr="002F59BC">
        <w:t xml:space="preserve"> is the number of score categories for each polytomous item,</w:t>
      </w:r>
    </w:p>
    <w:p w14:paraId="05B6FE48" w14:textId="77777777" w:rsidR="00EB0ED0" w:rsidRPr="002F59BC" w:rsidRDefault="00EB0ED0" w:rsidP="00C84F3E">
      <w:pPr>
        <w:pStyle w:val="equation"/>
      </w:pPr>
      <w:r w:rsidRPr="002F59BC">
        <w:rPr>
          <w:rFonts w:ascii="Times New Roman" w:hAnsi="Times New Roman" w:cs="Times New Roman"/>
          <w:i/>
          <w:sz w:val="28"/>
          <w:szCs w:val="28"/>
        </w:rPr>
        <w:t>s</w:t>
      </w:r>
      <w:r w:rsidRPr="002F59BC">
        <w:rPr>
          <w:rFonts w:ascii="Times New Roman" w:hAnsi="Times New Roman" w:cs="Times New Roman"/>
          <w:i/>
          <w:sz w:val="28"/>
          <w:szCs w:val="28"/>
          <w:vertAlign w:val="subscript"/>
        </w:rPr>
        <w:t>xj</w:t>
      </w:r>
      <w:r w:rsidRPr="002F59BC">
        <w:t xml:space="preserve"> is the value for score category </w:t>
      </w:r>
      <w:r w:rsidRPr="002F59BC">
        <w:rPr>
          <w:rFonts w:ascii="Times New Roman" w:hAnsi="Times New Roman" w:cs="Times New Roman"/>
          <w:sz w:val="28"/>
          <w:szCs w:val="28"/>
        </w:rPr>
        <w:t>x</w:t>
      </w:r>
      <w:r w:rsidRPr="002F59BC">
        <w:t xml:space="preserve"> for the polytomous item </w:t>
      </w:r>
      <w:r w:rsidRPr="002F59BC">
        <w:rPr>
          <w:rFonts w:ascii="Times New Roman" w:hAnsi="Times New Roman" w:cs="Times New Roman"/>
          <w:i/>
          <w:sz w:val="26"/>
          <w:szCs w:val="26"/>
        </w:rPr>
        <w:t>j</w:t>
      </w:r>
      <w:r w:rsidRPr="002F59BC">
        <w:t>,</w:t>
      </w:r>
    </w:p>
    <w:p w14:paraId="5845D0E5" w14:textId="77777777" w:rsidR="00EB0ED0" w:rsidRPr="00CD343C" w:rsidRDefault="00EB0ED0" w:rsidP="00C84F3E">
      <w:pPr>
        <w:pStyle w:val="equation"/>
      </w:pPr>
      <w:r w:rsidRPr="002F59BC">
        <w:rPr>
          <w:rFonts w:ascii="Times New Roman" w:hAnsi="Times New Roman" w:cs="Times New Roman"/>
          <w:i/>
          <w:sz w:val="28"/>
          <w:szCs w:val="28"/>
        </w:rPr>
        <w:t>P</w:t>
      </w:r>
      <w:r w:rsidRPr="002F59BC">
        <w:rPr>
          <w:rFonts w:ascii="Times New Roman" w:hAnsi="Times New Roman" w:cs="Times New Roman"/>
          <w:i/>
          <w:sz w:val="28"/>
          <w:szCs w:val="28"/>
          <w:vertAlign w:val="subscript"/>
        </w:rPr>
        <w:t>xj</w:t>
      </w:r>
      <w:r w:rsidRPr="002F59BC">
        <w:rPr>
          <w:rFonts w:ascii="Times New Roman" w:hAnsi="Times New Roman" w:cs="Times New Roman"/>
          <w:i/>
          <w:sz w:val="28"/>
          <w:szCs w:val="28"/>
        </w:rPr>
        <w:t>(θ)</w:t>
      </w:r>
      <w:r w:rsidRPr="002F59BC">
        <w:rPr>
          <w:i/>
        </w:rPr>
        <w:t xml:space="preserve"> </w:t>
      </w:r>
      <w:r w:rsidRPr="002F59BC">
        <w:t xml:space="preserve">is the probability that an examinee with ability </w:t>
      </w:r>
      <w:r w:rsidRPr="002F59BC">
        <w:rPr>
          <w:rFonts w:ascii="Times New Roman" w:hAnsi="Times New Roman" w:cs="Times New Roman"/>
          <w:i/>
          <w:iCs/>
          <w:sz w:val="28"/>
          <w:szCs w:val="28"/>
        </w:rPr>
        <w:t>θ</w:t>
      </w:r>
      <w:r w:rsidRPr="002F59BC">
        <w:t xml:space="preserve"> obtains score </w:t>
      </w:r>
      <w:r w:rsidRPr="002F59BC">
        <w:rPr>
          <w:rFonts w:ascii="Times New Roman" w:hAnsi="Times New Roman" w:cs="Times New Roman"/>
          <w:sz w:val="28"/>
          <w:szCs w:val="28"/>
        </w:rPr>
        <w:t>s</w:t>
      </w:r>
      <w:r w:rsidRPr="002F59BC">
        <w:rPr>
          <w:rFonts w:ascii="Times New Roman" w:hAnsi="Times New Roman" w:cs="Times New Roman"/>
          <w:sz w:val="28"/>
          <w:szCs w:val="28"/>
          <w:vertAlign w:val="subscript"/>
        </w:rPr>
        <w:t>x</w:t>
      </w:r>
      <w:r w:rsidRPr="002F59BC">
        <w:t xml:space="preserve"> on the polytomous item</w:t>
      </w:r>
      <w:r w:rsidRPr="002F59BC">
        <w:rPr>
          <w:i/>
        </w:rPr>
        <w:t xml:space="preserve"> </w:t>
      </w:r>
      <w:r w:rsidRPr="002F59BC">
        <w:rPr>
          <w:rFonts w:ascii="Times New Roman" w:hAnsi="Times New Roman" w:cs="Times New Roman"/>
          <w:i/>
          <w:sz w:val="28"/>
          <w:szCs w:val="28"/>
        </w:rPr>
        <w:t>j</w:t>
      </w:r>
      <w:r w:rsidRPr="002F59BC">
        <w:rPr>
          <w:i/>
        </w:rPr>
        <w:t xml:space="preserve"> </w:t>
      </w:r>
      <w:r w:rsidRPr="002F59BC">
        <w:t>in equation 8.7, and</w:t>
      </w:r>
    </w:p>
    <w:p w14:paraId="096BB8A3" w14:textId="77777777" w:rsidR="00EB0ED0" w:rsidRPr="00CD343C" w:rsidRDefault="00EB0ED0" w:rsidP="00C84F3E">
      <w:pPr>
        <w:pStyle w:val="equation"/>
      </w:pPr>
      <w:r w:rsidRPr="00CD343C">
        <w:rPr>
          <w:rFonts w:ascii="Times New Roman" w:hAnsi="Times New Roman" w:cs="Times New Roman"/>
          <w:i/>
          <w:sz w:val="28"/>
          <w:szCs w:val="28"/>
        </w:rPr>
        <w:t>ξ(θ)</w:t>
      </w:r>
      <w:r w:rsidRPr="00CD343C">
        <w:t xml:space="preserve"> is the corresponding expected total score.</w:t>
      </w:r>
    </w:p>
    <w:p w14:paraId="0E5E2804" w14:textId="113D0E50" w:rsidR="00CF67F0" w:rsidRPr="00943846" w:rsidRDefault="00CF67F0" w:rsidP="00C84F3E">
      <w:pPr>
        <w:pStyle w:val="Heading4"/>
      </w:pPr>
      <w:bookmarkStart w:id="1174" w:name="_Transformation_from_Theta_1"/>
      <w:bookmarkStart w:id="1175" w:name="_Toc131594697"/>
      <w:bookmarkEnd w:id="1174"/>
      <w:r w:rsidRPr="00943846">
        <w:t>Transformation from Theta Scores to Scale Scores</w:t>
      </w:r>
      <w:bookmarkEnd w:id="1175"/>
    </w:p>
    <w:p w14:paraId="4624F8CF" w14:textId="03F59ACE" w:rsidR="00366A00" w:rsidRPr="00CD343C" w:rsidRDefault="00366A00" w:rsidP="00C84F3E">
      <w:r>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There were two threshold theta values (for Level 2 and Level 3) for each grade level or </w:t>
      </w:r>
      <w:r w:rsidR="00475A20" w:rsidRPr="00A44BE6">
        <w:t xml:space="preserve">grade </w:t>
      </w:r>
      <w:r w:rsidR="00A44BE6">
        <w:t>span</w:t>
      </w:r>
      <w:r>
        <w:t>.</w:t>
      </w:r>
      <w:r w:rsidRPr="21092D71">
        <w:rPr>
          <w:b/>
          <w:bCs/>
        </w:rPr>
        <w:t xml:space="preserve"> </w:t>
      </w:r>
      <w:r>
        <w:t xml:space="preserve">The scaling transformation was the linear transformation that transformed the Level 2 </w:t>
      </w:r>
      <w:r w:rsidR="00557B33">
        <w:t xml:space="preserve">threshold to scale score 44 and the </w:t>
      </w:r>
      <w:r>
        <w:t>Level</w:t>
      </w:r>
      <w:r w:rsidR="00557B33" w:rsidRPr="21092D71">
        <w:t> </w:t>
      </w:r>
      <w:r>
        <w:t xml:space="preserve">3 threshold </w:t>
      </w:r>
      <w:r w:rsidR="00557B33">
        <w:t xml:space="preserve">to scale score 60 </w:t>
      </w:r>
      <w:r>
        <w:t xml:space="preserve">(refer to </w:t>
      </w:r>
      <w:r w:rsidRPr="00B15DB6">
        <w:t>equations 8.</w:t>
      </w:r>
      <w:r w:rsidR="000B6E81" w:rsidRPr="00B15DB6">
        <w:t>9</w:t>
      </w:r>
      <w:r w:rsidRPr="00B15DB6">
        <w:t>, 8.1</w:t>
      </w:r>
      <w:r w:rsidR="000B6E81" w:rsidRPr="00B15DB6">
        <w:t>0</w:t>
      </w:r>
      <w:r w:rsidRPr="00B15DB6">
        <w:t>, and 8.</w:t>
      </w:r>
      <w:r w:rsidR="000B6E81" w:rsidRPr="00B15DB6">
        <w:t>1</w:t>
      </w:r>
      <w:r w:rsidRPr="00B15DB6">
        <w:t>1</w:t>
      </w:r>
      <w:r>
        <w:t>).</w:t>
      </w:r>
      <w:r w:rsidRPr="21092D71">
        <w:rPr>
          <w:i/>
          <w:iCs/>
        </w:rPr>
        <w:t xml:space="preserve"> </w:t>
      </w:r>
      <w:r w:rsidRPr="005D2F52">
        <w:rPr>
          <w:i/>
          <w:iCs/>
        </w:rPr>
        <w:t>Refe</w:t>
      </w:r>
      <w:r w:rsidRPr="21092D71">
        <w:rPr>
          <w:i/>
          <w:iCs/>
        </w:rPr>
        <w:t xml:space="preserve">r to the </w:t>
      </w:r>
      <w:hyperlink w:anchor="_Alternative_Text_for_43" w:history="1">
        <w:r w:rsidRPr="00856FBB">
          <w:rPr>
            <w:rStyle w:val="Hyperlink"/>
            <w:i/>
            <w:iCs/>
          </w:rPr>
          <w:t>Alternative Text for Equation 8.</w:t>
        </w:r>
        <w:r w:rsidR="005D2F52">
          <w:rPr>
            <w:rStyle w:val="Hyperlink"/>
            <w:i/>
            <w:iCs/>
          </w:rPr>
          <w:t>9</w:t>
        </w:r>
      </w:hyperlink>
      <w:r w:rsidRPr="21092D71">
        <w:rPr>
          <w:i/>
          <w:iCs/>
        </w:rPr>
        <w:t xml:space="preserve"> for a description of </w:t>
      </w:r>
      <w:r>
        <w:rPr>
          <w:i/>
          <w:iCs/>
        </w:rPr>
        <w:t xml:space="preserve">this </w:t>
      </w:r>
      <w:r w:rsidRPr="21092D71">
        <w:rPr>
          <w:i/>
          <w:iCs/>
        </w:rPr>
        <w:t>equation.</w:t>
      </w:r>
    </w:p>
    <w:p w14:paraId="136A0162" w14:textId="5A4B5AB1" w:rsidR="00366A00" w:rsidRPr="00CD343C" w:rsidRDefault="009130B6" w:rsidP="00C84F3E">
      <w:pPr>
        <w:pStyle w:val="NormalIndent2"/>
      </w:pPr>
      <w:r w:rsidRPr="00CD343C">
        <w:object w:dxaOrig="3780" w:dyaOrig="360" w14:anchorId="49F1F7BF">
          <v:shape id="_x0000_i1033" type="#_x0000_t75" alt="Equation 8.9; a link to the long description for this equation is found in the preceding paragraph." style="width:201pt;height:21.75pt" o:ole="">
            <v:imagedata r:id="rId46" o:title=""/>
          </v:shape>
          <o:OLEObject Type="Embed" ProgID="Equation.DSMT4" ShapeID="_x0000_i1033" DrawAspect="Content" ObjectID="_1745305498" r:id="rId47"/>
        </w:object>
      </w:r>
      <w:r w:rsidR="00366A00" w:rsidRPr="00CD343C">
        <w:tab/>
        <w:t>(8.</w:t>
      </w:r>
      <w:r w:rsidR="005D2F52">
        <w:t>9</w:t>
      </w:r>
      <w:r w:rsidR="00366A00" w:rsidRPr="00CD343C">
        <w:t>)</w:t>
      </w:r>
    </w:p>
    <w:p w14:paraId="64C3BA75" w14:textId="77777777" w:rsidR="00366A00" w:rsidRPr="00CD343C" w:rsidRDefault="00366A00" w:rsidP="00C84F3E">
      <w:pPr>
        <w:pStyle w:val="NormalIndent2"/>
      </w:pPr>
      <w:r w:rsidRPr="00CD343C">
        <w:t>where,</w:t>
      </w:r>
    </w:p>
    <w:p w14:paraId="43D4FAA3" w14:textId="77777777" w:rsidR="00366A00" w:rsidRPr="00CD343C" w:rsidRDefault="00366A00" w:rsidP="00C84F3E">
      <w:pPr>
        <w:pStyle w:val="equation"/>
        <w:spacing w:after="120"/>
      </w:pPr>
      <w:r>
        <w:rPr>
          <w:noProof/>
        </w:rPr>
        <w:drawing>
          <wp:inline distT="0" distB="0" distL="0" distR="0" wp14:anchorId="47D95C8E" wp14:editId="7311F512">
            <wp:extent cx="133350" cy="247650"/>
            <wp:effectExtent l="0" t="0" r="0" b="0"/>
            <wp:docPr id="3" name="Picture 3" descr="theta-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ta-hat"/>
                    <pic:cNvPicPr/>
                  </pic:nvPicPr>
                  <pic:blipFill>
                    <a:blip r:embed="rId48">
                      <a:extLst>
                        <a:ext uri="{28A0092B-C50C-407E-A947-70E740481C1C}">
                          <a14:useLocalDpi xmlns:a14="http://schemas.microsoft.com/office/drawing/2010/main" val="0"/>
                        </a:ext>
                      </a:extLst>
                    </a:blip>
                    <a:stretch>
                      <a:fillRect/>
                    </a:stretch>
                  </pic:blipFill>
                  <pic:spPr>
                    <a:xfrm>
                      <a:off x="0" y="0"/>
                      <a:ext cx="133350" cy="247650"/>
                    </a:xfrm>
                    <a:prstGeom prst="rect">
                      <a:avLst/>
                    </a:prstGeom>
                  </pic:spPr>
                </pic:pic>
              </a:graphicData>
            </a:graphic>
          </wp:inline>
        </w:drawing>
      </w:r>
      <w:r w:rsidRPr="00CD343C">
        <w:t xml:space="preserve"> represents student ability.</w:t>
      </w:r>
    </w:p>
    <w:p w14:paraId="5CA01AC7" w14:textId="77777777" w:rsidR="00366A00" w:rsidRDefault="00366A00" w:rsidP="00C84F3E">
      <w:pPr>
        <w:rPr>
          <w:color w:val="000000" w:themeColor="text1"/>
        </w:rPr>
      </w:pPr>
      <w:r>
        <w:rPr>
          <w:color w:val="000000" w:themeColor="text1"/>
        </w:rPr>
        <w:t xml:space="preserve">The slope and intercept are derived by mapping the equated Level 2 and Level 3 threshold scores from the standard setting to the prespecified scale score threshold scores. </w:t>
      </w:r>
    </w:p>
    <w:p w14:paraId="05301CCA" w14:textId="35856339" w:rsidR="00366A00" w:rsidRPr="00313FE8" w:rsidRDefault="00366A00" w:rsidP="00C84F3E">
      <w:pPr>
        <w:rPr>
          <w:color w:val="000000" w:themeColor="text1"/>
        </w:rPr>
      </w:pPr>
      <w:r>
        <w:rPr>
          <w:color w:val="000000" w:themeColor="text1"/>
        </w:rPr>
        <w:t>Specifically, if the IRT calibration is used, t</w:t>
      </w:r>
      <w:r w:rsidRPr="00313FE8">
        <w:rPr>
          <w:color w:val="000000" w:themeColor="text1"/>
        </w:rPr>
        <w:t xml:space="preserve">he slope and intercept in equation </w:t>
      </w:r>
      <w:r>
        <w:rPr>
          <w:color w:val="000000" w:themeColor="text1"/>
        </w:rPr>
        <w:t>8.</w:t>
      </w:r>
      <w:r w:rsidR="00B15DB6">
        <w:rPr>
          <w:color w:val="000000" w:themeColor="text1"/>
        </w:rPr>
        <w:t>9</w:t>
      </w:r>
      <w:r w:rsidRPr="00313FE8">
        <w:rPr>
          <w:color w:val="000000" w:themeColor="text1"/>
        </w:rPr>
        <w:t xml:space="preserve"> are derived using the threshold scores from standard setting approved by the </w:t>
      </w:r>
      <w:r>
        <w:rPr>
          <w:color w:val="000000" w:themeColor="text1"/>
        </w:rPr>
        <w:t>SBE (</w:t>
      </w:r>
      <m:oMath>
        <m:sSub>
          <m:sSubPr>
            <m:ctrlPr>
              <w:rPr>
                <w:rFonts w:ascii="Cambria Math" w:hAnsi="Cambria Math" w:cs="Times New Roman"/>
                <w:i/>
                <w:color w:val="000000" w:themeColor="text1"/>
                <w:sz w:val="26"/>
                <w:szCs w:val="26"/>
              </w:rPr>
            </m:ctrlPr>
          </m:sSubPr>
          <m:e>
            <m:acc>
              <m:accPr>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θ</m:t>
                </m:r>
              </m:e>
            </m:acc>
          </m:e>
          <m:sub>
            <m:r>
              <w:rPr>
                <w:rFonts w:ascii="Cambria Math" w:hAnsi="Cambria Math" w:cs="Times New Roman"/>
                <w:color w:val="000000" w:themeColor="text1"/>
                <w:sz w:val="26"/>
                <w:szCs w:val="26"/>
              </w:rPr>
              <m:t>Level 3</m:t>
            </m:r>
          </m:sub>
        </m:sSub>
        <m:r>
          <w:rPr>
            <w:rFonts w:ascii="Cambria Math" w:hAnsi="Cambria Math" w:cs="Times New Roman"/>
            <w:color w:val="000000" w:themeColor="text1"/>
            <w:sz w:val="26"/>
            <w:szCs w:val="26"/>
          </w:rPr>
          <m:t xml:space="preserve"> </m:t>
        </m:r>
        <m:r>
          <m:rPr>
            <m:sty m:val="p"/>
          </m:rPr>
          <w:rPr>
            <w:rFonts w:ascii="Cambria Math" w:hAnsi="Cambria Math" w:cs="Times New Roman"/>
            <w:color w:val="000000" w:themeColor="text1"/>
            <w:sz w:val="26"/>
            <w:szCs w:val="26"/>
          </w:rPr>
          <m:t xml:space="preserve">and </m:t>
        </m:r>
        <m:sSub>
          <m:sSubPr>
            <m:ctrlPr>
              <w:rPr>
                <w:rFonts w:ascii="Cambria Math" w:hAnsi="Cambria Math" w:cs="Times New Roman"/>
                <w:i/>
                <w:color w:val="000000" w:themeColor="text1"/>
                <w:sz w:val="26"/>
                <w:szCs w:val="26"/>
              </w:rPr>
            </m:ctrlPr>
          </m:sSubPr>
          <m:e>
            <m:acc>
              <m:accPr>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θ</m:t>
                </m:r>
              </m:e>
            </m:acc>
          </m:e>
          <m:sub>
            <m:r>
              <w:rPr>
                <w:rFonts w:ascii="Cambria Math" w:hAnsi="Cambria Math" w:cs="Times New Roman"/>
                <w:color w:val="000000" w:themeColor="text1"/>
                <w:sz w:val="26"/>
                <w:szCs w:val="26"/>
              </w:rPr>
              <m:t>Level 2</m:t>
            </m:r>
          </m:sub>
        </m:sSub>
      </m:oMath>
      <w:r w:rsidRPr="00313FE8">
        <w:rPr>
          <w:color w:val="000000" w:themeColor="text1"/>
        </w:rPr>
        <w:t xml:space="preserve"> </w:t>
      </w:r>
      <w:r>
        <w:rPr>
          <w:color w:val="000000" w:themeColor="text1"/>
        </w:rPr>
        <w:t xml:space="preserve">in </w:t>
      </w:r>
      <w:r w:rsidRPr="00B15DB6">
        <w:rPr>
          <w:color w:val="000000" w:themeColor="text1"/>
        </w:rPr>
        <w:t>equations 8.1</w:t>
      </w:r>
      <w:r w:rsidR="00B15DB6" w:rsidRPr="00B15DB6">
        <w:rPr>
          <w:color w:val="000000" w:themeColor="text1"/>
        </w:rPr>
        <w:t>0</w:t>
      </w:r>
      <w:r w:rsidRPr="00B15DB6">
        <w:rPr>
          <w:color w:val="000000" w:themeColor="text1"/>
        </w:rPr>
        <w:t xml:space="preserve"> and 8.1</w:t>
      </w:r>
      <w:r w:rsidR="00B15DB6" w:rsidRPr="00B15DB6">
        <w:rPr>
          <w:color w:val="000000" w:themeColor="text1"/>
        </w:rPr>
        <w:t>1</w:t>
      </w:r>
      <w:r>
        <w:rPr>
          <w:color w:val="000000" w:themeColor="text1"/>
        </w:rPr>
        <w:t xml:space="preserve">) </w:t>
      </w:r>
      <w:r w:rsidRPr="00313FE8">
        <w:rPr>
          <w:color w:val="000000" w:themeColor="text1"/>
        </w:rPr>
        <w:t>and the desired threshold scale scores (two-digit scale score)</w:t>
      </w:r>
      <w:r>
        <w:rPr>
          <w:color w:val="000000" w:themeColor="text1"/>
        </w:rPr>
        <w:t xml:space="preserve"> (</w:t>
      </w: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SS</m:t>
            </m:r>
          </m:e>
          <m:sub>
            <m:r>
              <w:rPr>
                <w:rFonts w:ascii="Cambria Math" w:hAnsi="Cambria Math" w:cs="Times New Roman"/>
                <w:color w:val="000000" w:themeColor="text1"/>
                <w:sz w:val="26"/>
                <w:szCs w:val="26"/>
              </w:rPr>
              <m:t>3</m:t>
            </m:r>
          </m:sub>
        </m:sSub>
        <m:r>
          <w:rPr>
            <w:rFonts w:ascii="Cambria Math" w:hAnsi="Cambria Math" w:cs="Times New Roman"/>
            <w:color w:val="000000" w:themeColor="text1"/>
            <w:sz w:val="26"/>
            <w:szCs w:val="26"/>
          </w:rPr>
          <m:t xml:space="preserve"> </m:t>
        </m:r>
        <m:r>
          <m:rPr>
            <m:sty m:val="p"/>
          </m:rPr>
          <w:rPr>
            <w:rFonts w:ascii="Cambria Math" w:hAnsi="Cambria Math" w:cs="Times New Roman"/>
            <w:color w:val="000000" w:themeColor="text1"/>
            <w:sz w:val="26"/>
            <w:szCs w:val="26"/>
          </w:rPr>
          <m:t>and</m:t>
        </m:r>
        <m:r>
          <w:rPr>
            <w:rFonts w:ascii="Cambria Math" w:hAnsi="Cambria Math" w:cs="Times New Roman"/>
            <w:color w:val="000000" w:themeColor="text1"/>
            <w:sz w:val="26"/>
            <w:szCs w:val="26"/>
          </w:rPr>
          <m:t xml:space="preserve"> </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SS</m:t>
            </m:r>
          </m:e>
          <m:sub>
            <m:r>
              <w:rPr>
                <w:rFonts w:ascii="Cambria Math" w:hAnsi="Cambria Math" w:cs="Times New Roman"/>
                <w:color w:val="000000" w:themeColor="text1"/>
                <w:sz w:val="26"/>
                <w:szCs w:val="26"/>
              </w:rPr>
              <m:t>2</m:t>
            </m:r>
          </m:sub>
        </m:sSub>
      </m:oMath>
      <w:r w:rsidRPr="00A77103">
        <w:rPr>
          <w:color w:val="000000" w:themeColor="text1"/>
          <w:sz w:val="26"/>
          <w:szCs w:val="26"/>
        </w:rPr>
        <w:t xml:space="preserve"> </w:t>
      </w:r>
      <w:r w:rsidRPr="004D6A08">
        <w:rPr>
          <w:color w:val="000000" w:themeColor="text1"/>
        </w:rPr>
        <w:t xml:space="preserve">in </w:t>
      </w:r>
      <w:r w:rsidRPr="00B15DB6">
        <w:rPr>
          <w:color w:val="000000" w:themeColor="text1"/>
        </w:rPr>
        <w:t>equations 8.1</w:t>
      </w:r>
      <w:r w:rsidR="00B15DB6" w:rsidRPr="00B15DB6">
        <w:rPr>
          <w:color w:val="000000" w:themeColor="text1"/>
        </w:rPr>
        <w:t>0</w:t>
      </w:r>
      <w:r w:rsidRPr="00B15DB6">
        <w:rPr>
          <w:color w:val="000000" w:themeColor="text1"/>
        </w:rPr>
        <w:t xml:space="preserve"> and 8.</w:t>
      </w:r>
      <w:r w:rsidR="00B15DB6" w:rsidRPr="00B15DB6">
        <w:rPr>
          <w:color w:val="000000" w:themeColor="text1"/>
        </w:rPr>
        <w:t>11</w:t>
      </w:r>
      <w:r>
        <w:rPr>
          <w:color w:val="000000" w:themeColor="text1"/>
        </w:rPr>
        <w:t>)</w:t>
      </w:r>
      <w:r w:rsidRPr="004D6A08">
        <w:rPr>
          <w:color w:val="000000" w:themeColor="text1"/>
        </w:rPr>
        <w:t xml:space="preserve"> </w:t>
      </w:r>
      <w:r w:rsidRPr="00313FE8">
        <w:rPr>
          <w:color w:val="000000" w:themeColor="text1"/>
        </w:rPr>
        <w:t>using the following two formulas:</w:t>
      </w:r>
    </w:p>
    <w:p w14:paraId="21CD125A" w14:textId="12C95372" w:rsidR="00366A00" w:rsidRPr="00360F88" w:rsidRDefault="00366A00" w:rsidP="00C84F3E">
      <w:r w:rsidRPr="00CD343C">
        <w:rPr>
          <w:i/>
          <w:iCs/>
        </w:rPr>
        <w:t>Refer to</w:t>
      </w:r>
      <w:r w:rsidRPr="00CD343C">
        <w:rPr>
          <w:i/>
        </w:rPr>
        <w:t xml:space="preserve"> the </w:t>
      </w:r>
      <w:hyperlink w:anchor="_Alternative_Text_for_44" w:history="1">
        <w:r w:rsidRPr="006A7FD9">
          <w:rPr>
            <w:rStyle w:val="Hyperlink"/>
            <w:i/>
          </w:rPr>
          <w:t>Alternative Text for Equation 8.1</w:t>
        </w:r>
        <w:r w:rsidR="00C1227A">
          <w:rPr>
            <w:rStyle w:val="Hyperlink"/>
            <w:i/>
          </w:rPr>
          <w:t>0</w:t>
        </w:r>
      </w:hyperlink>
      <w:r w:rsidRPr="00CD343C">
        <w:rPr>
          <w:i/>
        </w:rPr>
        <w:t xml:space="preserve"> for a description of </w:t>
      </w:r>
      <w:r>
        <w:rPr>
          <w:i/>
        </w:rPr>
        <w:t>this equation</w:t>
      </w:r>
      <w:r w:rsidRPr="00CD343C">
        <w:rPr>
          <w:i/>
        </w:rPr>
        <w:t>.</w:t>
      </w:r>
      <w:r>
        <w:rPr>
          <w:rFonts w:ascii="Times New Roman" w:hAnsi="Times New Roman" w:cs="Times New Roman"/>
          <w:sz w:val="26"/>
          <w:szCs w:val="26"/>
        </w:rPr>
        <w:t xml:space="preserve"> </w:t>
      </w:r>
    </w:p>
    <w:p w14:paraId="5345DD89" w14:textId="098B78CA" w:rsidR="00366A00" w:rsidRPr="00CD343C" w:rsidRDefault="00053FDD" w:rsidP="00C84F3E">
      <w:pPr>
        <w:pStyle w:val="NormalIndent2"/>
      </w:pPr>
      <w:hyperlink w:anchor="_Alternative_Text_for_10" w:history="1">
        <w:r w:rsidR="002C56C2">
          <w:object w:dxaOrig="2925" w:dyaOrig="741" w14:anchorId="1797C835">
            <v:shape id="_x0000_i1034" type="#_x0000_t75" alt="Equation 8.10; a link to the long description for this equation is found in the preceding paragraph." style="width:146.25pt;height:36pt" o:ole="">
              <v:imagedata r:id="rId49" o:title=""/>
            </v:shape>
            <o:OLEObject Type="Embed" ProgID="Word.Document.12" ShapeID="_x0000_i1034" DrawAspect="Content" ObjectID="_1745305499" r:id="rId50">
              <o:FieldCodes>\s</o:FieldCodes>
            </o:OLEObject>
          </w:object>
        </w:r>
      </w:hyperlink>
      <w:r w:rsidR="00977B98">
        <w:tab/>
      </w:r>
      <w:r w:rsidR="00366A00">
        <w:t>(8.1</w:t>
      </w:r>
      <w:r w:rsidR="00C1227A">
        <w:t>0</w:t>
      </w:r>
      <w:r w:rsidR="00366A00">
        <w:t>)</w:t>
      </w:r>
    </w:p>
    <w:p w14:paraId="3A50BE9D" w14:textId="275AF272" w:rsidR="00366A00" w:rsidRPr="00CD343C" w:rsidRDefault="00366A00" w:rsidP="00C84F3E">
      <w:r w:rsidRPr="00CD343C">
        <w:rPr>
          <w:i/>
          <w:iCs/>
        </w:rPr>
        <w:t>Refer to</w:t>
      </w:r>
      <w:r w:rsidRPr="00CD343C">
        <w:rPr>
          <w:i/>
        </w:rPr>
        <w:t xml:space="preserve"> the </w:t>
      </w:r>
      <w:hyperlink w:anchor="_Alternative_Text_for_45" w:history="1">
        <w:r w:rsidRPr="008A0C0D">
          <w:rPr>
            <w:rStyle w:val="Hyperlink"/>
            <w:i/>
          </w:rPr>
          <w:t>Alternative Text for Equation 8.1</w:t>
        </w:r>
        <w:r w:rsidR="00C1227A">
          <w:rPr>
            <w:rStyle w:val="Hyperlink"/>
            <w:i/>
          </w:rPr>
          <w:t>1</w:t>
        </w:r>
      </w:hyperlink>
      <w:r w:rsidRPr="00CD343C">
        <w:rPr>
          <w:i/>
        </w:rPr>
        <w:t xml:space="preserve"> for a description of</w:t>
      </w:r>
      <w:r>
        <w:rPr>
          <w:i/>
        </w:rPr>
        <w:t xml:space="preserve"> this</w:t>
      </w:r>
      <w:r w:rsidRPr="00CD343C">
        <w:rPr>
          <w:i/>
        </w:rPr>
        <w:t xml:space="preserve"> </w:t>
      </w:r>
      <w:r>
        <w:rPr>
          <w:i/>
        </w:rPr>
        <w:t>equation</w:t>
      </w:r>
      <w:r w:rsidRPr="00CD343C">
        <w:rPr>
          <w:i/>
        </w:rPr>
        <w:t>.</w:t>
      </w:r>
    </w:p>
    <w:bookmarkStart w:id="1176" w:name="_1739457621"/>
    <w:bookmarkEnd w:id="1176"/>
    <w:p w14:paraId="46AD71D0" w14:textId="37410B2B" w:rsidR="00366A00" w:rsidRPr="00CD343C" w:rsidRDefault="00B13813" w:rsidP="00C84F3E">
      <w:pPr>
        <w:pStyle w:val="NormalIndent2"/>
      </w:pPr>
      <w:r>
        <w:object w:dxaOrig="5760" w:dyaOrig="832" w14:anchorId="1E4131EC">
          <v:shape id="_x0000_i1035" type="#_x0000_t75" alt="Equation 8.11; a link to the long description for this equation is found in the preceding paragraph." style="width:4in;height:41.25pt" o:ole="">
            <v:imagedata r:id="rId51" o:title=""/>
          </v:shape>
          <o:OLEObject Type="Embed" ProgID="Word.Document.12" ShapeID="_x0000_i1035" DrawAspect="Content" ObjectID="_1745305500" r:id="rId52">
            <o:FieldCodes>\s</o:FieldCodes>
          </o:OLEObject>
        </w:object>
      </w:r>
      <w:r w:rsidR="00366A00" w:rsidRPr="00CD343C">
        <w:tab/>
        <w:t>(8.</w:t>
      </w:r>
      <w:r w:rsidR="00366A00">
        <w:t>1</w:t>
      </w:r>
      <w:r w:rsidR="00C1227A">
        <w:t>1</w:t>
      </w:r>
      <w:r w:rsidR="00366A00" w:rsidRPr="00CD343C">
        <w:t>)</w:t>
      </w:r>
    </w:p>
    <w:p w14:paraId="06F41E2B" w14:textId="77777777" w:rsidR="00366A00" w:rsidRDefault="00366A00" w:rsidP="00C84F3E">
      <w:pPr>
        <w:pStyle w:val="NormalIndent2"/>
        <w:keepNext/>
      </w:pPr>
      <w:r w:rsidRPr="00CD343C">
        <w:t>where,</w:t>
      </w:r>
    </w:p>
    <w:p w14:paraId="5E3616C9" w14:textId="77777777" w:rsidR="00366A00" w:rsidRDefault="00053FDD" w:rsidP="00C84F3E">
      <w:pPr>
        <w:pStyle w:val="Equation0"/>
      </w:pPr>
      <m:oMath>
        <m:sSub>
          <m:sSubPr>
            <m:ctrlPr>
              <w:rPr>
                <w:rFonts w:ascii="Cambria Math" w:eastAsia="Arial" w:hAnsi="Cambria Math"/>
                <w:i/>
              </w:rPr>
            </m:ctrlPr>
          </m:sSubPr>
          <m:e>
            <m:r>
              <w:rPr>
                <w:rFonts w:ascii="Cambria Math" w:eastAsia="Arial" w:hAnsi="Cambria Math"/>
              </w:rPr>
              <m:t>SS</m:t>
            </m:r>
          </m:e>
          <m:sub>
            <m:r>
              <w:rPr>
                <w:rFonts w:ascii="Cambria Math" w:eastAsia="Arial" w:hAnsi="Cambria Math"/>
              </w:rPr>
              <m:t>Level3</m:t>
            </m:r>
          </m:sub>
        </m:sSub>
      </m:oMath>
      <w:r w:rsidR="00366A00">
        <w:t xml:space="preserve"> represents the threshold score for Level 3—Alternate on the reporting scale, which is set to be 60; </w:t>
      </w:r>
    </w:p>
    <w:p w14:paraId="5C14FB94" w14:textId="3A72344F" w:rsidR="00366A00" w:rsidRDefault="00053FDD" w:rsidP="00C84F3E">
      <w:pPr>
        <w:pStyle w:val="Equation0"/>
      </w:pPr>
      <m:oMath>
        <m:sSub>
          <m:sSubPr>
            <m:ctrlPr>
              <w:rPr>
                <w:rFonts w:ascii="Cambria Math" w:eastAsia="Arial" w:hAnsi="Cambria Math"/>
                <w:i/>
              </w:rPr>
            </m:ctrlPr>
          </m:sSubPr>
          <m:e>
            <m:r>
              <w:rPr>
                <w:rFonts w:ascii="Cambria Math" w:eastAsia="Arial" w:hAnsi="Cambria Math"/>
              </w:rPr>
              <m:t>SS</m:t>
            </m:r>
          </m:e>
          <m:sub>
            <m:r>
              <w:rPr>
                <w:rFonts w:ascii="Cambria Math" w:eastAsia="Arial" w:hAnsi="Cambria Math"/>
              </w:rPr>
              <m:t>Level2</m:t>
            </m:r>
          </m:sub>
        </m:sSub>
      </m:oMath>
      <w:r w:rsidR="00366A00">
        <w:t xml:space="preserve"> represents the threshold score for Level 2—Alternate, which is set to be 4</w:t>
      </w:r>
      <w:r w:rsidR="00311599">
        <w:t>4</w:t>
      </w:r>
      <w:r w:rsidR="00366A00">
        <w:t xml:space="preserve">; </w:t>
      </w:r>
    </w:p>
    <w:p w14:paraId="2C043F73" w14:textId="77777777" w:rsidR="00366A00" w:rsidRPr="00CD343C" w:rsidRDefault="00053FDD" w:rsidP="00C84F3E">
      <w:pPr>
        <w:pStyle w:val="equation"/>
        <w:spacing w:after="120"/>
      </w:pPr>
      <m:oMath>
        <m:sSub>
          <m:sSubPr>
            <m:ctrlPr>
              <w:rPr>
                <w:rFonts w:ascii="Cambria Math" w:eastAsia="Arial" w:hAnsi="Cambria Math"/>
                <w:i/>
                <w:color w:val="000000" w:themeColor="text1"/>
              </w:rPr>
            </m:ctrlPr>
          </m:sSubPr>
          <m:e>
            <m:acc>
              <m:accPr>
                <m:ctrlPr>
                  <w:rPr>
                    <w:rFonts w:ascii="Cambria Math" w:eastAsia="Arial" w:hAnsi="Cambria Math"/>
                    <w:i/>
                    <w:color w:val="000000" w:themeColor="text1"/>
                  </w:rPr>
                </m:ctrlPr>
              </m:accPr>
              <m:e>
                <m:r>
                  <w:rPr>
                    <w:rFonts w:ascii="Cambria Math" w:eastAsia="Arial" w:hAnsi="Cambria Math"/>
                    <w:color w:val="000000" w:themeColor="text1"/>
                  </w:rPr>
                  <m:t>θ</m:t>
                </m:r>
              </m:e>
            </m:acc>
          </m:e>
          <m:sub>
            <m:r>
              <w:rPr>
                <w:rFonts w:ascii="Cambria Math" w:eastAsia="Arial" w:hAnsi="Cambria Math"/>
                <w:color w:val="000000" w:themeColor="text1"/>
              </w:rPr>
              <m:t>Level3</m:t>
            </m:r>
          </m:sub>
        </m:sSub>
      </m:oMath>
      <w:r w:rsidR="00366A00" w:rsidRPr="00CD343C">
        <w:t xml:space="preserve"> represents the threshold score for Level 3—Alternate on the theta scale</w:t>
      </w:r>
      <w:r w:rsidR="00366A00">
        <w:t>;</w:t>
      </w:r>
      <w:r w:rsidR="00366A00" w:rsidRPr="00CD343C">
        <w:t xml:space="preserve"> and</w:t>
      </w:r>
    </w:p>
    <w:p w14:paraId="3A02DAB8" w14:textId="7B282DC4" w:rsidR="00366A00" w:rsidRDefault="00053FDD" w:rsidP="00C84F3E">
      <w:pPr>
        <w:pStyle w:val="equation"/>
        <w:spacing w:after="120"/>
      </w:pPr>
      <m:oMath>
        <m:sSub>
          <m:sSubPr>
            <m:ctrlPr>
              <w:rPr>
                <w:rFonts w:ascii="Cambria Math" w:eastAsia="Arial" w:hAnsi="Cambria Math"/>
                <w:i/>
                <w:color w:val="000000" w:themeColor="text1"/>
              </w:rPr>
            </m:ctrlPr>
          </m:sSubPr>
          <m:e>
            <m:acc>
              <m:accPr>
                <m:ctrlPr>
                  <w:rPr>
                    <w:rFonts w:ascii="Cambria Math" w:eastAsia="Arial" w:hAnsi="Cambria Math"/>
                    <w:i/>
                    <w:color w:val="000000" w:themeColor="text1"/>
                  </w:rPr>
                </m:ctrlPr>
              </m:accPr>
              <m:e>
                <m:r>
                  <w:rPr>
                    <w:rFonts w:ascii="Cambria Math" w:eastAsia="Arial" w:hAnsi="Cambria Math"/>
                    <w:color w:val="000000" w:themeColor="text1"/>
                  </w:rPr>
                  <m:t>θ</m:t>
                </m:r>
              </m:e>
            </m:acc>
          </m:e>
          <m:sub>
            <m:r>
              <w:rPr>
                <w:rFonts w:ascii="Cambria Math" w:eastAsia="Arial" w:hAnsi="Cambria Math"/>
                <w:color w:val="000000" w:themeColor="text1"/>
              </w:rPr>
              <m:t>Level2</m:t>
            </m:r>
          </m:sub>
        </m:sSub>
      </m:oMath>
      <w:r w:rsidR="00366A00" w:rsidRPr="00CD343C">
        <w:t xml:space="preserve"> represents the threshold score for Level 2—Alternate on the theta scale.</w:t>
      </w:r>
      <w:r w:rsidR="00366A00">
        <w:t xml:space="preserve"> (For more information on </w:t>
      </w:r>
      <m:oMath>
        <m:sSub>
          <m:sSubPr>
            <m:ctrlPr>
              <w:rPr>
                <w:rFonts w:ascii="Cambria Math" w:eastAsia="Arial" w:hAnsi="Cambria Math"/>
                <w:i/>
                <w:color w:val="000000" w:themeColor="text1"/>
              </w:rPr>
            </m:ctrlPr>
          </m:sSubPr>
          <m:e>
            <m:acc>
              <m:accPr>
                <m:ctrlPr>
                  <w:rPr>
                    <w:rFonts w:ascii="Cambria Math" w:eastAsia="Arial" w:hAnsi="Cambria Math"/>
                    <w:i/>
                    <w:color w:val="000000" w:themeColor="text1"/>
                  </w:rPr>
                </m:ctrlPr>
              </m:accPr>
              <m:e>
                <m:r>
                  <w:rPr>
                    <w:rFonts w:ascii="Cambria Math" w:eastAsia="Arial" w:hAnsi="Cambria Math"/>
                    <w:color w:val="000000" w:themeColor="text1"/>
                  </w:rPr>
                  <m:t>θ</m:t>
                </m:r>
              </m:e>
            </m:acc>
          </m:e>
          <m:sub>
            <m:r>
              <w:rPr>
                <w:rFonts w:ascii="Cambria Math" w:eastAsia="Arial" w:hAnsi="Cambria Math"/>
                <w:color w:val="000000" w:themeColor="text1"/>
              </w:rPr>
              <m:t>Level3</m:t>
            </m:r>
          </m:sub>
        </m:sSub>
      </m:oMath>
      <w:r w:rsidR="00366A00">
        <w:rPr>
          <w:color w:val="000000" w:themeColor="text1"/>
        </w:rPr>
        <w:t xml:space="preserve"> and </w:t>
      </w:r>
      <m:oMath>
        <m:sSub>
          <m:sSubPr>
            <m:ctrlPr>
              <w:rPr>
                <w:rFonts w:ascii="Cambria Math" w:eastAsia="Arial" w:hAnsi="Cambria Math"/>
                <w:i/>
                <w:color w:val="000000" w:themeColor="text1"/>
              </w:rPr>
            </m:ctrlPr>
          </m:sSubPr>
          <m:e>
            <m:acc>
              <m:accPr>
                <m:ctrlPr>
                  <w:rPr>
                    <w:rFonts w:ascii="Cambria Math" w:eastAsia="Arial" w:hAnsi="Cambria Math"/>
                    <w:i/>
                    <w:color w:val="000000" w:themeColor="text1"/>
                  </w:rPr>
                </m:ctrlPr>
              </m:accPr>
              <m:e>
                <m:r>
                  <w:rPr>
                    <w:rFonts w:ascii="Cambria Math" w:eastAsia="Arial" w:hAnsi="Cambria Math"/>
                    <w:color w:val="000000" w:themeColor="text1"/>
                  </w:rPr>
                  <m:t>θ</m:t>
                </m:r>
              </m:e>
            </m:acc>
          </m:e>
          <m:sub>
            <m:r>
              <w:rPr>
                <w:rFonts w:ascii="Cambria Math" w:eastAsia="Arial" w:hAnsi="Cambria Math"/>
                <w:color w:val="000000" w:themeColor="text1"/>
              </w:rPr>
              <m:t>Level2</m:t>
            </m:r>
          </m:sub>
        </m:sSub>
      </m:oMath>
      <w:r w:rsidR="00366A00">
        <w:rPr>
          <w:color w:val="000000" w:themeColor="text1"/>
        </w:rPr>
        <w:t xml:space="preserve">, refer to </w:t>
      </w:r>
      <w:hyperlink w:anchor="_Appendix_4.A:_Demographic" w:history="1">
        <w:r w:rsidR="00366A00" w:rsidRPr="00A44BE6">
          <w:rPr>
            <w:rStyle w:val="Hyperlink"/>
            <w:i/>
          </w:rPr>
          <w:t>Chapter 6: Standard Setting</w:t>
        </w:r>
      </w:hyperlink>
      <w:r w:rsidR="00366A00">
        <w:rPr>
          <w:color w:val="000000" w:themeColor="text1"/>
        </w:rPr>
        <w:t>.)</w:t>
      </w:r>
    </w:p>
    <w:p w14:paraId="680764EF" w14:textId="5FBA1257" w:rsidR="00C5564F" w:rsidRPr="00943846" w:rsidRDefault="00366A00" w:rsidP="00C84F3E">
      <w:r w:rsidRPr="00CD343C">
        <w:t xml:space="preserve">The slopes and intercepts for each grade </w:t>
      </w:r>
      <w:r>
        <w:t xml:space="preserve">level </w:t>
      </w:r>
      <w:r w:rsidRPr="00CD343C">
        <w:t xml:space="preserve">and content area are shown in </w:t>
      </w:r>
      <w:r w:rsidRPr="00BF5537">
        <w:rPr>
          <w:rStyle w:val="Cross-ReferenceChar"/>
        </w:rPr>
        <w:fldChar w:fldCharType="begin"/>
      </w:r>
      <w:r w:rsidRPr="00BF5537">
        <w:rPr>
          <w:rStyle w:val="Cross-ReferenceChar"/>
        </w:rPr>
        <w:instrText xml:space="preserve"> REF  _Ref122534364 \* Lower \h </w:instrText>
      </w:r>
      <w:r>
        <w:rPr>
          <w:rStyle w:val="Cross-ReferenceChar"/>
        </w:rPr>
        <w:instrText xml:space="preserve"> \* MERGEFORMAT </w:instrText>
      </w:r>
      <w:r w:rsidRPr="00BF5537">
        <w:rPr>
          <w:rStyle w:val="Cross-ReferenceChar"/>
        </w:rPr>
      </w:r>
      <w:r w:rsidRPr="00BF5537">
        <w:rPr>
          <w:rStyle w:val="Cross-ReferenceChar"/>
        </w:rPr>
        <w:fldChar w:fldCharType="separate"/>
      </w:r>
      <w:r w:rsidR="00791DB4" w:rsidRPr="00791DB4">
        <w:rPr>
          <w:rStyle w:val="Cross-ReferenceChar"/>
        </w:rPr>
        <w:t>table 8.8</w:t>
      </w:r>
      <w:r w:rsidRPr="00BF5537">
        <w:rPr>
          <w:rStyle w:val="Cross-ReferenceChar"/>
        </w:rPr>
        <w:fldChar w:fldCharType="end"/>
      </w:r>
      <w:r w:rsidRPr="00CD343C">
        <w:t>. Also</w:t>
      </w:r>
      <w:r>
        <w:t>,</w:t>
      </w:r>
      <w:r w:rsidRPr="00CD343C">
        <w:t xml:space="preserve"> refer to subsection </w:t>
      </w:r>
      <w:hyperlink w:anchor="_Scale_Scores_for" w:history="1">
        <w:r w:rsidR="006D229C" w:rsidRPr="006D229C">
          <w:rPr>
            <w:rStyle w:val="Hyperlink"/>
            <w:i/>
            <w:iCs/>
          </w:rPr>
          <w:t>7.1.3</w:t>
        </w:r>
        <w:r w:rsidRPr="006D229C">
          <w:rPr>
            <w:rStyle w:val="Hyperlink"/>
            <w:i/>
          </w:rPr>
          <w:t xml:space="preserve"> Scale Scores for the Total Assessment</w:t>
        </w:r>
      </w:hyperlink>
      <w:r w:rsidRPr="00CD343C">
        <w:rPr>
          <w:i/>
        </w:rPr>
        <w:t xml:space="preserve"> </w:t>
      </w:r>
      <w:r w:rsidRPr="00CD343C">
        <w:t xml:space="preserve">for the special requirements for the </w:t>
      </w:r>
      <w:r w:rsidR="006D229C">
        <w:t xml:space="preserve">Alternate ELPAC </w:t>
      </w:r>
      <w:r w:rsidRPr="00CD343C">
        <w:t>reporting scale.</w:t>
      </w:r>
    </w:p>
    <w:p w14:paraId="59D97302" w14:textId="2EEA299D" w:rsidR="00BF5537" w:rsidRDefault="00BF5537" w:rsidP="00BF5537">
      <w:pPr>
        <w:pStyle w:val="Caption"/>
      </w:pPr>
      <w:bookmarkStart w:id="1177" w:name="_Ref122534364"/>
      <w:bookmarkStart w:id="1178" w:name="_Toc133500754"/>
      <w:r>
        <w:t xml:space="preserve">Table </w:t>
      </w:r>
      <w:r>
        <w:fldChar w:fldCharType="begin"/>
      </w:r>
      <w:r>
        <w:instrText>STYLEREF 2 \s</w:instrText>
      </w:r>
      <w:r>
        <w:fldChar w:fldCharType="separate"/>
      </w:r>
      <w:r w:rsidR="00EA5894">
        <w:rPr>
          <w:noProof/>
        </w:rPr>
        <w:t>8</w:t>
      </w:r>
      <w:r>
        <w:fldChar w:fldCharType="end"/>
      </w:r>
      <w:r w:rsidR="004815B2">
        <w:t>.</w:t>
      </w:r>
      <w:r>
        <w:fldChar w:fldCharType="begin"/>
      </w:r>
      <w:r>
        <w:instrText>SEQ Table \* ARABIC \s 2</w:instrText>
      </w:r>
      <w:r>
        <w:fldChar w:fldCharType="separate"/>
      </w:r>
      <w:r w:rsidR="00366A00">
        <w:rPr>
          <w:noProof/>
        </w:rPr>
        <w:t>8</w:t>
      </w:r>
      <w:r>
        <w:fldChar w:fldCharType="end"/>
      </w:r>
      <w:bookmarkEnd w:id="1177"/>
      <w:r w:rsidRPr="0096541F">
        <w:t xml:space="preserve"> </w:t>
      </w:r>
      <w:r>
        <w:t xml:space="preserve"> </w:t>
      </w:r>
      <w:r w:rsidRPr="00943846">
        <w:t>Slopes and Intercepts That Convert Theta Scores to Reporting Scale Scores</w:t>
      </w:r>
      <w:bookmarkEnd w:id="1178"/>
    </w:p>
    <w:tbl>
      <w:tblPr>
        <w:tblStyle w:val="TRs"/>
        <w:tblW w:w="0" w:type="auto"/>
        <w:tblLook w:val="04A0" w:firstRow="1" w:lastRow="0" w:firstColumn="1" w:lastColumn="0" w:noHBand="0" w:noVBand="1"/>
        <w:tblDescription w:val="Slopes and Intercepts That Convert Theta Scores to Reporting Scale Scores"/>
      </w:tblPr>
      <w:tblGrid>
        <w:gridCol w:w="1728"/>
        <w:gridCol w:w="1030"/>
        <w:gridCol w:w="951"/>
        <w:gridCol w:w="720"/>
        <w:gridCol w:w="720"/>
        <w:gridCol w:w="870"/>
        <w:gridCol w:w="1230"/>
      </w:tblGrid>
      <w:tr w:rsidR="00DC6044" w:rsidRPr="00943846" w14:paraId="6EFEB797" w14:textId="0454F8B8" w:rsidTr="4A308CCC">
        <w:trPr>
          <w:cnfStyle w:val="100000000000" w:firstRow="1" w:lastRow="0" w:firstColumn="0" w:lastColumn="0" w:oddVBand="0" w:evenVBand="0" w:oddHBand="0" w:evenHBand="0" w:firstRowFirstColumn="0" w:firstRowLastColumn="0" w:lastRowFirstColumn="0" w:lastRowLastColumn="0"/>
          <w:trHeight w:val="2880"/>
        </w:trPr>
        <w:tc>
          <w:tcPr>
            <w:tcW w:w="1728" w:type="dxa"/>
            <w:noWrap/>
          </w:tcPr>
          <w:p w14:paraId="099AF5C1" w14:textId="3B0979D2" w:rsidR="009C64AE" w:rsidRPr="00943846" w:rsidRDefault="009C64AE" w:rsidP="007D1FF1">
            <w:pPr>
              <w:pStyle w:val="TableHead"/>
              <w:rPr>
                <w:noProof w:val="0"/>
              </w:rPr>
            </w:pPr>
            <w:r w:rsidRPr="00943846">
              <w:rPr>
                <w:noProof w:val="0"/>
              </w:rPr>
              <w:t>Grade Level</w:t>
            </w:r>
            <w:bookmarkStart w:id="1179" w:name="_Toc118898635"/>
            <w:bookmarkEnd w:id="1179"/>
            <w:r w:rsidR="009B7F54">
              <w:rPr>
                <w:noProof w:val="0"/>
              </w:rPr>
              <w:t xml:space="preserve"> or Grade Span</w:t>
            </w:r>
          </w:p>
        </w:tc>
        <w:tc>
          <w:tcPr>
            <w:tcW w:w="0" w:type="auto"/>
            <w:noWrap/>
            <w:textDirection w:val="btLr"/>
            <w:vAlign w:val="center"/>
          </w:tcPr>
          <w:p w14:paraId="18D2A89C" w14:textId="7C05B0B6" w:rsidR="009C64AE" w:rsidRPr="00943846" w:rsidRDefault="009C64AE" w:rsidP="004F31A3">
            <w:pPr>
              <w:pStyle w:val="TableHead"/>
              <w:ind w:left="72" w:right="72"/>
              <w:jc w:val="left"/>
              <w:rPr>
                <w:noProof w:val="0"/>
              </w:rPr>
            </w:pPr>
            <w:r w:rsidRPr="00943846">
              <w:rPr>
                <w:noProof w:val="0"/>
              </w:rPr>
              <w:t>Threshold Theta Score for Level 2—Alternate</w:t>
            </w:r>
            <w:bookmarkStart w:id="1180" w:name="_Toc118898636"/>
            <w:bookmarkEnd w:id="1180"/>
          </w:p>
        </w:tc>
        <w:tc>
          <w:tcPr>
            <w:tcW w:w="0" w:type="auto"/>
            <w:textDirection w:val="btLr"/>
            <w:vAlign w:val="center"/>
          </w:tcPr>
          <w:p w14:paraId="649B24B0" w14:textId="53AB9A62" w:rsidR="009C64AE" w:rsidRPr="00943846" w:rsidRDefault="009C64AE" w:rsidP="004F31A3">
            <w:pPr>
              <w:pStyle w:val="TableHead"/>
              <w:ind w:left="72" w:right="72"/>
              <w:jc w:val="left"/>
              <w:rPr>
                <w:noProof w:val="0"/>
              </w:rPr>
            </w:pPr>
            <w:r w:rsidRPr="00943846">
              <w:rPr>
                <w:noProof w:val="0"/>
              </w:rPr>
              <w:t>Threshold Theta Score for Level 3—Alternate</w:t>
            </w:r>
            <w:bookmarkStart w:id="1181" w:name="_Toc118898637"/>
            <w:bookmarkEnd w:id="1181"/>
          </w:p>
        </w:tc>
        <w:tc>
          <w:tcPr>
            <w:tcW w:w="720" w:type="dxa"/>
            <w:noWrap/>
            <w:textDirection w:val="btLr"/>
            <w:vAlign w:val="center"/>
          </w:tcPr>
          <w:p w14:paraId="2EDB60BC" w14:textId="55803D0D" w:rsidR="009C64AE" w:rsidRPr="00943846" w:rsidRDefault="009C64AE" w:rsidP="004F31A3">
            <w:pPr>
              <w:pStyle w:val="TableHead"/>
              <w:ind w:left="72" w:right="72"/>
              <w:jc w:val="left"/>
              <w:rPr>
                <w:noProof w:val="0"/>
              </w:rPr>
            </w:pPr>
            <w:r w:rsidRPr="00943846">
              <w:rPr>
                <w:noProof w:val="0"/>
              </w:rPr>
              <w:t>Reporting Scale Score for Level 2—Alternate</w:t>
            </w:r>
            <w:bookmarkStart w:id="1182" w:name="_Toc118898638"/>
            <w:bookmarkEnd w:id="1182"/>
          </w:p>
        </w:tc>
        <w:tc>
          <w:tcPr>
            <w:tcW w:w="720" w:type="dxa"/>
            <w:textDirection w:val="btLr"/>
            <w:vAlign w:val="center"/>
          </w:tcPr>
          <w:p w14:paraId="311ADC3F" w14:textId="77D33552" w:rsidR="009C64AE" w:rsidRPr="00943846" w:rsidRDefault="009C64AE" w:rsidP="004F31A3">
            <w:pPr>
              <w:pStyle w:val="TableHead"/>
              <w:ind w:left="72" w:right="72"/>
              <w:jc w:val="left"/>
              <w:rPr>
                <w:noProof w:val="0"/>
              </w:rPr>
            </w:pPr>
            <w:r w:rsidRPr="00943846">
              <w:rPr>
                <w:noProof w:val="0"/>
              </w:rPr>
              <w:t>Reporting Scale Score for Level 3—Alternate</w:t>
            </w:r>
            <w:bookmarkStart w:id="1183" w:name="_Toc118898639"/>
            <w:bookmarkEnd w:id="1183"/>
          </w:p>
        </w:tc>
        <w:tc>
          <w:tcPr>
            <w:tcW w:w="0" w:type="auto"/>
            <w:noWrap/>
          </w:tcPr>
          <w:p w14:paraId="6E802F75" w14:textId="40ACD55A" w:rsidR="009C64AE" w:rsidRPr="00943846" w:rsidRDefault="009C64AE" w:rsidP="007D1FF1">
            <w:pPr>
              <w:pStyle w:val="TableHead"/>
              <w:rPr>
                <w:noProof w:val="0"/>
              </w:rPr>
            </w:pPr>
            <w:r w:rsidRPr="00943846">
              <w:rPr>
                <w:noProof w:val="0"/>
              </w:rPr>
              <w:t>Slope</w:t>
            </w:r>
            <w:bookmarkStart w:id="1184" w:name="_Toc118898640"/>
            <w:bookmarkEnd w:id="1184"/>
          </w:p>
        </w:tc>
        <w:tc>
          <w:tcPr>
            <w:tcW w:w="0" w:type="auto"/>
            <w:noWrap/>
          </w:tcPr>
          <w:p w14:paraId="46A97BC9" w14:textId="25ECB127" w:rsidR="009C64AE" w:rsidRPr="00943846" w:rsidRDefault="009C64AE" w:rsidP="007D1FF1">
            <w:pPr>
              <w:pStyle w:val="TableHead"/>
              <w:rPr>
                <w:noProof w:val="0"/>
              </w:rPr>
            </w:pPr>
            <w:r w:rsidRPr="00943846">
              <w:rPr>
                <w:noProof w:val="0"/>
              </w:rPr>
              <w:t>Intercept</w:t>
            </w:r>
            <w:bookmarkStart w:id="1185" w:name="_Toc118898641"/>
            <w:bookmarkEnd w:id="1185"/>
          </w:p>
        </w:tc>
        <w:bookmarkStart w:id="1186" w:name="_Toc118898642"/>
        <w:bookmarkEnd w:id="1186"/>
      </w:tr>
      <w:tr w:rsidR="00C3754B" w:rsidRPr="00943846" w14:paraId="22C905F0" w14:textId="20E1591E" w:rsidTr="4A308CCC">
        <w:tc>
          <w:tcPr>
            <w:tcW w:w="1728" w:type="dxa"/>
            <w:tcBorders>
              <w:top w:val="single" w:sz="4" w:space="0" w:color="auto"/>
            </w:tcBorders>
            <w:noWrap/>
          </w:tcPr>
          <w:p w14:paraId="3CD61970" w14:textId="2175F908" w:rsidR="009C64AE" w:rsidRPr="00943846" w:rsidRDefault="00CE4B18" w:rsidP="004F31A3">
            <w:pPr>
              <w:pStyle w:val="TableText"/>
              <w:keepNext/>
              <w:rPr>
                <w:noProof w:val="0"/>
                <w:szCs w:val="24"/>
              </w:rPr>
            </w:pPr>
            <w:r w:rsidRPr="00943846">
              <w:rPr>
                <w:noProof w:val="0"/>
                <w:szCs w:val="24"/>
              </w:rPr>
              <w:t>Kindergar</w:t>
            </w:r>
            <w:r w:rsidR="00C67111" w:rsidRPr="00943846">
              <w:rPr>
                <w:noProof w:val="0"/>
                <w:szCs w:val="24"/>
              </w:rPr>
              <w:t>t</w:t>
            </w:r>
            <w:r w:rsidRPr="00943846">
              <w:rPr>
                <w:noProof w:val="0"/>
                <w:szCs w:val="24"/>
              </w:rPr>
              <w:t>en</w:t>
            </w:r>
            <w:bookmarkStart w:id="1187" w:name="_Toc118898643"/>
            <w:bookmarkEnd w:id="1187"/>
          </w:p>
        </w:tc>
        <w:tc>
          <w:tcPr>
            <w:tcW w:w="0" w:type="auto"/>
            <w:tcBorders>
              <w:top w:val="single" w:sz="4" w:space="0" w:color="auto"/>
            </w:tcBorders>
            <w:noWrap/>
            <w:vAlign w:val="bottom"/>
          </w:tcPr>
          <w:p w14:paraId="7C9AA1A5" w14:textId="277EF0B8" w:rsidR="009C64AE" w:rsidRPr="00943846" w:rsidRDefault="00677640" w:rsidP="00295EE1">
            <w:pPr>
              <w:pStyle w:val="TableText"/>
              <w:rPr>
                <w:noProof w:val="0"/>
                <w:szCs w:val="24"/>
              </w:rPr>
            </w:pPr>
            <w:r w:rsidRPr="00943846">
              <w:rPr>
                <w:noProof w:val="0"/>
                <w:color w:val="000000"/>
                <w:szCs w:val="24"/>
              </w:rPr>
              <w:t>-0.0341</w:t>
            </w:r>
            <w:bookmarkStart w:id="1188" w:name="_Toc118898644"/>
            <w:bookmarkEnd w:id="1188"/>
          </w:p>
        </w:tc>
        <w:tc>
          <w:tcPr>
            <w:tcW w:w="0" w:type="auto"/>
            <w:tcBorders>
              <w:top w:val="single" w:sz="4" w:space="0" w:color="auto"/>
            </w:tcBorders>
            <w:noWrap/>
            <w:vAlign w:val="bottom"/>
          </w:tcPr>
          <w:p w14:paraId="53382D7A" w14:textId="417105FD" w:rsidR="009C64AE" w:rsidRPr="00943846" w:rsidRDefault="00677640" w:rsidP="00295EE1">
            <w:pPr>
              <w:pStyle w:val="TableText"/>
              <w:rPr>
                <w:noProof w:val="0"/>
                <w:szCs w:val="24"/>
              </w:rPr>
            </w:pPr>
            <w:r w:rsidRPr="00943846">
              <w:rPr>
                <w:noProof w:val="0"/>
                <w:color w:val="000000"/>
                <w:szCs w:val="24"/>
              </w:rPr>
              <w:t>1.4732</w:t>
            </w:r>
            <w:bookmarkStart w:id="1189" w:name="_Toc118898645"/>
            <w:bookmarkEnd w:id="1189"/>
          </w:p>
        </w:tc>
        <w:tc>
          <w:tcPr>
            <w:tcW w:w="720" w:type="dxa"/>
            <w:tcBorders>
              <w:top w:val="single" w:sz="4" w:space="0" w:color="auto"/>
            </w:tcBorders>
            <w:noWrap/>
            <w:vAlign w:val="bottom"/>
          </w:tcPr>
          <w:p w14:paraId="2D3588F3" w14:textId="14534BE8" w:rsidR="009C64AE" w:rsidRPr="00943846" w:rsidRDefault="00B579F4" w:rsidP="00295EE1">
            <w:pPr>
              <w:pStyle w:val="TableText"/>
              <w:rPr>
                <w:noProof w:val="0"/>
                <w:szCs w:val="24"/>
              </w:rPr>
            </w:pPr>
            <w:r w:rsidRPr="00943846">
              <w:rPr>
                <w:noProof w:val="0"/>
                <w:color w:val="000000"/>
                <w:szCs w:val="24"/>
              </w:rPr>
              <w:t>244</w:t>
            </w:r>
            <w:bookmarkStart w:id="1190" w:name="_Toc118898646"/>
            <w:bookmarkEnd w:id="1190"/>
          </w:p>
        </w:tc>
        <w:tc>
          <w:tcPr>
            <w:tcW w:w="720" w:type="dxa"/>
            <w:tcBorders>
              <w:top w:val="single" w:sz="4" w:space="0" w:color="auto"/>
            </w:tcBorders>
            <w:noWrap/>
            <w:vAlign w:val="bottom"/>
          </w:tcPr>
          <w:p w14:paraId="79D38DC4" w14:textId="7066BBAE" w:rsidR="009C64AE" w:rsidRPr="00943846" w:rsidRDefault="002C1ECA" w:rsidP="00295EE1">
            <w:pPr>
              <w:pStyle w:val="TableText"/>
              <w:rPr>
                <w:noProof w:val="0"/>
                <w:szCs w:val="24"/>
              </w:rPr>
            </w:pPr>
            <w:r w:rsidRPr="00943846">
              <w:rPr>
                <w:noProof w:val="0"/>
                <w:color w:val="000000"/>
                <w:szCs w:val="24"/>
              </w:rPr>
              <w:t>260</w:t>
            </w:r>
            <w:bookmarkStart w:id="1191" w:name="_Toc118898647"/>
            <w:bookmarkEnd w:id="1191"/>
          </w:p>
        </w:tc>
        <w:tc>
          <w:tcPr>
            <w:tcW w:w="0" w:type="auto"/>
            <w:tcBorders>
              <w:top w:val="single" w:sz="4" w:space="0" w:color="auto"/>
            </w:tcBorders>
            <w:noWrap/>
            <w:vAlign w:val="bottom"/>
          </w:tcPr>
          <w:p w14:paraId="43F2A0F3" w14:textId="60A5079A" w:rsidR="009C64AE" w:rsidRPr="00943846" w:rsidRDefault="00CE4B18" w:rsidP="004F31A3">
            <w:pPr>
              <w:pStyle w:val="TableText"/>
              <w:rPr>
                <w:noProof w:val="0"/>
                <w:szCs w:val="24"/>
              </w:rPr>
            </w:pPr>
            <w:r w:rsidRPr="00943846">
              <w:rPr>
                <w:noProof w:val="0"/>
                <w:color w:val="000000"/>
                <w:szCs w:val="24"/>
              </w:rPr>
              <w:t>10.62</w:t>
            </w:r>
            <w:bookmarkStart w:id="1192" w:name="_Toc118898648"/>
            <w:bookmarkEnd w:id="1192"/>
          </w:p>
        </w:tc>
        <w:tc>
          <w:tcPr>
            <w:tcW w:w="0" w:type="auto"/>
            <w:tcBorders>
              <w:top w:val="single" w:sz="4" w:space="0" w:color="auto"/>
            </w:tcBorders>
            <w:noWrap/>
            <w:vAlign w:val="bottom"/>
          </w:tcPr>
          <w:p w14:paraId="4E1550C9" w14:textId="3E6E19D2" w:rsidR="009C64AE" w:rsidRPr="00943846" w:rsidRDefault="00CE4B18" w:rsidP="00295EE1">
            <w:pPr>
              <w:pStyle w:val="TableText"/>
              <w:ind w:right="144"/>
              <w:rPr>
                <w:noProof w:val="0"/>
                <w:szCs w:val="24"/>
              </w:rPr>
            </w:pPr>
            <w:r w:rsidRPr="00943846">
              <w:rPr>
                <w:noProof w:val="0"/>
                <w:color w:val="000000"/>
                <w:szCs w:val="24"/>
              </w:rPr>
              <w:t>44.35</w:t>
            </w:r>
            <w:bookmarkStart w:id="1193" w:name="_Toc118898649"/>
            <w:bookmarkEnd w:id="1193"/>
          </w:p>
        </w:tc>
        <w:bookmarkStart w:id="1194" w:name="_Toc118898650"/>
        <w:bookmarkEnd w:id="1194"/>
      </w:tr>
      <w:tr w:rsidR="00770827" w:rsidRPr="00943846" w14:paraId="065FE18A" w14:textId="77777777" w:rsidTr="4A308CCC">
        <w:tc>
          <w:tcPr>
            <w:tcW w:w="1728" w:type="dxa"/>
            <w:noWrap/>
          </w:tcPr>
          <w:p w14:paraId="14F596A4" w14:textId="5DFA8401" w:rsidR="009C64AE" w:rsidRPr="00943846" w:rsidRDefault="00470B6B" w:rsidP="004F31A3">
            <w:pPr>
              <w:pStyle w:val="TableText"/>
              <w:keepNext/>
              <w:rPr>
                <w:noProof w:val="0"/>
                <w:szCs w:val="24"/>
              </w:rPr>
            </w:pPr>
            <w:r w:rsidRPr="00943846">
              <w:rPr>
                <w:noProof w:val="0"/>
                <w:szCs w:val="24"/>
              </w:rPr>
              <w:t>1</w:t>
            </w:r>
            <w:bookmarkStart w:id="1195" w:name="_Toc118898651"/>
            <w:bookmarkEnd w:id="1195"/>
          </w:p>
        </w:tc>
        <w:tc>
          <w:tcPr>
            <w:tcW w:w="0" w:type="auto"/>
            <w:noWrap/>
            <w:vAlign w:val="bottom"/>
          </w:tcPr>
          <w:p w14:paraId="2CA0CBE0" w14:textId="16DC1617" w:rsidR="009C64AE" w:rsidRPr="00943846" w:rsidRDefault="00677640" w:rsidP="00295EE1">
            <w:pPr>
              <w:pStyle w:val="TableText"/>
              <w:rPr>
                <w:noProof w:val="0"/>
                <w:szCs w:val="24"/>
              </w:rPr>
            </w:pPr>
            <w:r w:rsidRPr="00943846">
              <w:rPr>
                <w:noProof w:val="0"/>
                <w:color w:val="000000"/>
                <w:szCs w:val="24"/>
              </w:rPr>
              <w:t>-0.2819</w:t>
            </w:r>
            <w:bookmarkStart w:id="1196" w:name="_Toc118898652"/>
            <w:bookmarkEnd w:id="1196"/>
          </w:p>
        </w:tc>
        <w:tc>
          <w:tcPr>
            <w:tcW w:w="0" w:type="auto"/>
            <w:noWrap/>
            <w:vAlign w:val="bottom"/>
          </w:tcPr>
          <w:p w14:paraId="2FBA0FFE" w14:textId="303CE0E9" w:rsidR="009C64AE" w:rsidRPr="00943846" w:rsidRDefault="00677640" w:rsidP="00295EE1">
            <w:pPr>
              <w:pStyle w:val="TableText"/>
              <w:rPr>
                <w:noProof w:val="0"/>
                <w:szCs w:val="24"/>
              </w:rPr>
            </w:pPr>
            <w:r w:rsidRPr="00943846">
              <w:rPr>
                <w:noProof w:val="0"/>
                <w:color w:val="000000"/>
                <w:szCs w:val="24"/>
              </w:rPr>
              <w:t>1.1807</w:t>
            </w:r>
            <w:bookmarkStart w:id="1197" w:name="_Toc118898653"/>
            <w:bookmarkEnd w:id="1197"/>
          </w:p>
        </w:tc>
        <w:tc>
          <w:tcPr>
            <w:tcW w:w="720" w:type="dxa"/>
            <w:noWrap/>
            <w:vAlign w:val="bottom"/>
          </w:tcPr>
          <w:p w14:paraId="10043EEB" w14:textId="0441B4C6" w:rsidR="009C64AE" w:rsidRPr="00943846" w:rsidRDefault="00B579F4" w:rsidP="00295EE1">
            <w:pPr>
              <w:pStyle w:val="TableText"/>
              <w:rPr>
                <w:noProof w:val="0"/>
                <w:szCs w:val="24"/>
              </w:rPr>
            </w:pPr>
            <w:r w:rsidRPr="00943846">
              <w:rPr>
                <w:noProof w:val="0"/>
                <w:color w:val="000000"/>
                <w:szCs w:val="24"/>
              </w:rPr>
              <w:t>344</w:t>
            </w:r>
            <w:bookmarkStart w:id="1198" w:name="_Toc118898654"/>
            <w:bookmarkEnd w:id="1198"/>
          </w:p>
        </w:tc>
        <w:tc>
          <w:tcPr>
            <w:tcW w:w="720" w:type="dxa"/>
            <w:noWrap/>
            <w:vAlign w:val="bottom"/>
          </w:tcPr>
          <w:p w14:paraId="0DEE8754" w14:textId="695A3B59" w:rsidR="009C64AE" w:rsidRPr="00943846" w:rsidRDefault="002C1ECA" w:rsidP="00295EE1">
            <w:pPr>
              <w:pStyle w:val="TableText"/>
              <w:rPr>
                <w:noProof w:val="0"/>
                <w:szCs w:val="24"/>
              </w:rPr>
            </w:pPr>
            <w:r w:rsidRPr="00943846">
              <w:rPr>
                <w:noProof w:val="0"/>
                <w:color w:val="000000"/>
                <w:szCs w:val="24"/>
              </w:rPr>
              <w:t>360</w:t>
            </w:r>
            <w:bookmarkStart w:id="1199" w:name="_Toc118898655"/>
            <w:bookmarkEnd w:id="1199"/>
          </w:p>
        </w:tc>
        <w:tc>
          <w:tcPr>
            <w:tcW w:w="0" w:type="auto"/>
            <w:noWrap/>
            <w:vAlign w:val="bottom"/>
          </w:tcPr>
          <w:p w14:paraId="12CA5FB6" w14:textId="3379D180" w:rsidR="009C64AE" w:rsidRPr="00943846" w:rsidRDefault="00CE4B18" w:rsidP="004F31A3">
            <w:pPr>
              <w:pStyle w:val="TableText"/>
              <w:rPr>
                <w:noProof w:val="0"/>
                <w:szCs w:val="24"/>
              </w:rPr>
            </w:pPr>
            <w:r w:rsidRPr="00943846">
              <w:rPr>
                <w:noProof w:val="0"/>
                <w:color w:val="000000"/>
                <w:szCs w:val="24"/>
              </w:rPr>
              <w:t>10.94</w:t>
            </w:r>
            <w:bookmarkStart w:id="1200" w:name="_Toc118898656"/>
            <w:bookmarkEnd w:id="1200"/>
          </w:p>
        </w:tc>
        <w:tc>
          <w:tcPr>
            <w:tcW w:w="0" w:type="auto"/>
            <w:noWrap/>
            <w:vAlign w:val="bottom"/>
          </w:tcPr>
          <w:p w14:paraId="78C67373" w14:textId="7C978209" w:rsidR="009C64AE" w:rsidRPr="00943846" w:rsidRDefault="00CE4B18" w:rsidP="00295EE1">
            <w:pPr>
              <w:pStyle w:val="TableText"/>
              <w:ind w:right="144"/>
              <w:rPr>
                <w:noProof w:val="0"/>
                <w:szCs w:val="24"/>
              </w:rPr>
            </w:pPr>
            <w:r w:rsidRPr="00943846">
              <w:rPr>
                <w:noProof w:val="0"/>
                <w:color w:val="000000"/>
                <w:szCs w:val="24"/>
              </w:rPr>
              <w:t>47.08</w:t>
            </w:r>
            <w:bookmarkStart w:id="1201" w:name="_Toc118898657"/>
            <w:bookmarkEnd w:id="1201"/>
          </w:p>
        </w:tc>
        <w:bookmarkStart w:id="1202" w:name="_Toc118898658"/>
        <w:bookmarkEnd w:id="1202"/>
      </w:tr>
      <w:tr w:rsidR="00770827" w:rsidRPr="00943846" w14:paraId="60C03207" w14:textId="77777777" w:rsidTr="4A308CCC">
        <w:tc>
          <w:tcPr>
            <w:tcW w:w="1728" w:type="dxa"/>
            <w:noWrap/>
          </w:tcPr>
          <w:p w14:paraId="1382218F" w14:textId="720BD0D7" w:rsidR="009C64AE" w:rsidRPr="00943846" w:rsidRDefault="00470B6B" w:rsidP="004F31A3">
            <w:pPr>
              <w:pStyle w:val="TableText"/>
              <w:rPr>
                <w:noProof w:val="0"/>
                <w:szCs w:val="24"/>
              </w:rPr>
            </w:pPr>
            <w:r w:rsidRPr="00943846">
              <w:rPr>
                <w:noProof w:val="0"/>
                <w:szCs w:val="24"/>
              </w:rPr>
              <w:t>2</w:t>
            </w:r>
            <w:bookmarkStart w:id="1203" w:name="_Toc118898659"/>
            <w:bookmarkEnd w:id="1203"/>
          </w:p>
        </w:tc>
        <w:tc>
          <w:tcPr>
            <w:tcW w:w="0" w:type="auto"/>
            <w:noWrap/>
            <w:vAlign w:val="bottom"/>
          </w:tcPr>
          <w:p w14:paraId="024E31E9" w14:textId="237B9E28" w:rsidR="009C64AE" w:rsidRPr="00943846" w:rsidRDefault="00677640" w:rsidP="00295EE1">
            <w:pPr>
              <w:pStyle w:val="TableText"/>
              <w:rPr>
                <w:noProof w:val="0"/>
                <w:szCs w:val="24"/>
              </w:rPr>
            </w:pPr>
            <w:r w:rsidRPr="00943846">
              <w:rPr>
                <w:noProof w:val="0"/>
                <w:color w:val="000000"/>
                <w:szCs w:val="24"/>
              </w:rPr>
              <w:t>-0.1351</w:t>
            </w:r>
            <w:bookmarkStart w:id="1204" w:name="_Toc118898660"/>
            <w:bookmarkEnd w:id="1204"/>
          </w:p>
        </w:tc>
        <w:tc>
          <w:tcPr>
            <w:tcW w:w="0" w:type="auto"/>
            <w:noWrap/>
            <w:vAlign w:val="bottom"/>
          </w:tcPr>
          <w:p w14:paraId="0CDD6BA6" w14:textId="3C2C118B" w:rsidR="009C64AE" w:rsidRPr="00943846" w:rsidRDefault="00677640" w:rsidP="00295EE1">
            <w:pPr>
              <w:pStyle w:val="TableText"/>
              <w:rPr>
                <w:noProof w:val="0"/>
                <w:szCs w:val="24"/>
              </w:rPr>
            </w:pPr>
            <w:r w:rsidRPr="00943846">
              <w:rPr>
                <w:noProof w:val="0"/>
                <w:color w:val="000000"/>
                <w:szCs w:val="24"/>
              </w:rPr>
              <w:t>1.2967</w:t>
            </w:r>
            <w:bookmarkStart w:id="1205" w:name="_Toc118898661"/>
            <w:bookmarkEnd w:id="1205"/>
          </w:p>
        </w:tc>
        <w:tc>
          <w:tcPr>
            <w:tcW w:w="720" w:type="dxa"/>
            <w:noWrap/>
            <w:vAlign w:val="bottom"/>
          </w:tcPr>
          <w:p w14:paraId="25777508" w14:textId="68B58D6D" w:rsidR="009C64AE" w:rsidRPr="00943846" w:rsidRDefault="00B579F4" w:rsidP="00295EE1">
            <w:pPr>
              <w:pStyle w:val="TableText"/>
              <w:rPr>
                <w:noProof w:val="0"/>
                <w:szCs w:val="24"/>
              </w:rPr>
            </w:pPr>
            <w:r w:rsidRPr="00943846">
              <w:rPr>
                <w:noProof w:val="0"/>
                <w:color w:val="000000"/>
                <w:szCs w:val="24"/>
              </w:rPr>
              <w:t>444</w:t>
            </w:r>
            <w:bookmarkStart w:id="1206" w:name="_Toc118898662"/>
            <w:bookmarkEnd w:id="1206"/>
          </w:p>
        </w:tc>
        <w:tc>
          <w:tcPr>
            <w:tcW w:w="720" w:type="dxa"/>
            <w:noWrap/>
            <w:vAlign w:val="bottom"/>
          </w:tcPr>
          <w:p w14:paraId="72D18770" w14:textId="3F0B2EA8" w:rsidR="009C64AE" w:rsidRPr="00943846" w:rsidRDefault="002C1ECA" w:rsidP="00295EE1">
            <w:pPr>
              <w:pStyle w:val="TableText"/>
              <w:rPr>
                <w:noProof w:val="0"/>
                <w:szCs w:val="24"/>
              </w:rPr>
            </w:pPr>
            <w:r w:rsidRPr="00943846">
              <w:rPr>
                <w:noProof w:val="0"/>
                <w:color w:val="000000"/>
                <w:szCs w:val="24"/>
              </w:rPr>
              <w:t>460</w:t>
            </w:r>
            <w:bookmarkStart w:id="1207" w:name="_Toc118898663"/>
            <w:bookmarkEnd w:id="1207"/>
          </w:p>
        </w:tc>
        <w:tc>
          <w:tcPr>
            <w:tcW w:w="0" w:type="auto"/>
            <w:noWrap/>
            <w:vAlign w:val="bottom"/>
          </w:tcPr>
          <w:p w14:paraId="6B45D8F2" w14:textId="2EFE8FED" w:rsidR="009C64AE" w:rsidRPr="00943846" w:rsidRDefault="00CE4B18" w:rsidP="004F31A3">
            <w:pPr>
              <w:pStyle w:val="TableText"/>
              <w:rPr>
                <w:noProof w:val="0"/>
                <w:szCs w:val="24"/>
              </w:rPr>
            </w:pPr>
            <w:r w:rsidRPr="00943846">
              <w:rPr>
                <w:noProof w:val="0"/>
                <w:color w:val="000000"/>
                <w:szCs w:val="24"/>
              </w:rPr>
              <w:t>11.17</w:t>
            </w:r>
            <w:bookmarkStart w:id="1208" w:name="_Toc118898664"/>
            <w:bookmarkEnd w:id="1208"/>
          </w:p>
        </w:tc>
        <w:tc>
          <w:tcPr>
            <w:tcW w:w="0" w:type="auto"/>
            <w:noWrap/>
            <w:vAlign w:val="bottom"/>
          </w:tcPr>
          <w:p w14:paraId="71A0AAE1" w14:textId="3007989A" w:rsidR="009C64AE" w:rsidRPr="00943846" w:rsidRDefault="00CE4B18" w:rsidP="00295EE1">
            <w:pPr>
              <w:pStyle w:val="TableText"/>
              <w:ind w:right="144"/>
              <w:rPr>
                <w:noProof w:val="0"/>
                <w:szCs w:val="24"/>
              </w:rPr>
            </w:pPr>
            <w:r w:rsidRPr="00943846">
              <w:rPr>
                <w:noProof w:val="0"/>
                <w:color w:val="000000"/>
                <w:szCs w:val="24"/>
              </w:rPr>
              <w:t>45.52</w:t>
            </w:r>
            <w:bookmarkStart w:id="1209" w:name="_Toc118898665"/>
            <w:bookmarkEnd w:id="1209"/>
          </w:p>
        </w:tc>
        <w:bookmarkStart w:id="1210" w:name="_Toc118898666"/>
        <w:bookmarkEnd w:id="1210"/>
      </w:tr>
      <w:tr w:rsidR="00770827" w:rsidRPr="00943846" w14:paraId="5765F44E" w14:textId="77777777" w:rsidTr="4A308CCC">
        <w:tc>
          <w:tcPr>
            <w:tcW w:w="1728" w:type="dxa"/>
            <w:noWrap/>
          </w:tcPr>
          <w:p w14:paraId="150C2386" w14:textId="4DD9149B" w:rsidR="009C64AE" w:rsidRPr="00943846" w:rsidRDefault="00470B6B" w:rsidP="004F31A3">
            <w:pPr>
              <w:pStyle w:val="TableText"/>
              <w:rPr>
                <w:noProof w:val="0"/>
                <w:szCs w:val="24"/>
              </w:rPr>
            </w:pPr>
            <w:r w:rsidRPr="00943846">
              <w:rPr>
                <w:noProof w:val="0"/>
                <w:szCs w:val="24"/>
              </w:rPr>
              <w:t>3</w:t>
            </w:r>
            <w:r w:rsidR="009B7F54">
              <w:rPr>
                <w:noProof w:val="0"/>
                <w:szCs w:val="24"/>
              </w:rPr>
              <w:t>ؘ–</w:t>
            </w:r>
            <w:r w:rsidRPr="00943846">
              <w:rPr>
                <w:noProof w:val="0"/>
                <w:szCs w:val="24"/>
              </w:rPr>
              <w:t>5</w:t>
            </w:r>
            <w:bookmarkStart w:id="1211" w:name="_Toc118898667"/>
            <w:bookmarkEnd w:id="1211"/>
          </w:p>
        </w:tc>
        <w:tc>
          <w:tcPr>
            <w:tcW w:w="0" w:type="auto"/>
            <w:noWrap/>
            <w:vAlign w:val="bottom"/>
          </w:tcPr>
          <w:p w14:paraId="0DBB9351" w14:textId="3C15F6F5" w:rsidR="009C64AE" w:rsidRPr="00943846" w:rsidRDefault="00677640" w:rsidP="00295EE1">
            <w:pPr>
              <w:pStyle w:val="TableText"/>
              <w:rPr>
                <w:noProof w:val="0"/>
                <w:szCs w:val="24"/>
              </w:rPr>
            </w:pPr>
            <w:r w:rsidRPr="00943846">
              <w:rPr>
                <w:noProof w:val="0"/>
                <w:color w:val="000000"/>
                <w:szCs w:val="24"/>
              </w:rPr>
              <w:t>-0.7329</w:t>
            </w:r>
            <w:bookmarkStart w:id="1212" w:name="_Toc118898668"/>
            <w:bookmarkEnd w:id="1212"/>
          </w:p>
        </w:tc>
        <w:tc>
          <w:tcPr>
            <w:tcW w:w="0" w:type="auto"/>
            <w:noWrap/>
            <w:vAlign w:val="bottom"/>
          </w:tcPr>
          <w:p w14:paraId="700F3069" w14:textId="4602FF49" w:rsidR="009C64AE" w:rsidRPr="00943846" w:rsidRDefault="00677640" w:rsidP="00295EE1">
            <w:pPr>
              <w:pStyle w:val="TableText"/>
              <w:rPr>
                <w:noProof w:val="0"/>
                <w:szCs w:val="24"/>
              </w:rPr>
            </w:pPr>
            <w:r w:rsidRPr="00943846">
              <w:rPr>
                <w:noProof w:val="0"/>
                <w:color w:val="000000"/>
                <w:szCs w:val="24"/>
              </w:rPr>
              <w:t>1.0099</w:t>
            </w:r>
            <w:bookmarkStart w:id="1213" w:name="_Toc118898669"/>
            <w:bookmarkEnd w:id="1213"/>
          </w:p>
        </w:tc>
        <w:tc>
          <w:tcPr>
            <w:tcW w:w="720" w:type="dxa"/>
            <w:noWrap/>
            <w:vAlign w:val="bottom"/>
          </w:tcPr>
          <w:p w14:paraId="11C12FDF" w14:textId="6C0A4090" w:rsidR="009C64AE" w:rsidRPr="00943846" w:rsidRDefault="00B579F4" w:rsidP="00295EE1">
            <w:pPr>
              <w:pStyle w:val="TableText"/>
              <w:rPr>
                <w:noProof w:val="0"/>
                <w:szCs w:val="24"/>
              </w:rPr>
            </w:pPr>
            <w:r w:rsidRPr="00943846">
              <w:rPr>
                <w:noProof w:val="0"/>
                <w:color w:val="000000"/>
                <w:szCs w:val="24"/>
              </w:rPr>
              <w:t>544</w:t>
            </w:r>
            <w:bookmarkStart w:id="1214" w:name="_Toc118898670"/>
            <w:bookmarkEnd w:id="1214"/>
          </w:p>
        </w:tc>
        <w:tc>
          <w:tcPr>
            <w:tcW w:w="720" w:type="dxa"/>
            <w:noWrap/>
            <w:vAlign w:val="bottom"/>
          </w:tcPr>
          <w:p w14:paraId="3B563E13" w14:textId="3CA16CF6" w:rsidR="009C64AE" w:rsidRPr="00943846" w:rsidRDefault="002C1ECA" w:rsidP="00295EE1">
            <w:pPr>
              <w:pStyle w:val="TableText"/>
              <w:rPr>
                <w:noProof w:val="0"/>
                <w:szCs w:val="24"/>
              </w:rPr>
            </w:pPr>
            <w:r w:rsidRPr="00943846">
              <w:rPr>
                <w:noProof w:val="0"/>
                <w:color w:val="000000"/>
                <w:szCs w:val="24"/>
              </w:rPr>
              <w:t>560</w:t>
            </w:r>
            <w:bookmarkStart w:id="1215" w:name="_Toc118898671"/>
            <w:bookmarkEnd w:id="1215"/>
          </w:p>
        </w:tc>
        <w:tc>
          <w:tcPr>
            <w:tcW w:w="0" w:type="auto"/>
            <w:noWrap/>
            <w:vAlign w:val="bottom"/>
          </w:tcPr>
          <w:p w14:paraId="7698445A" w14:textId="37E4F425" w:rsidR="009C64AE" w:rsidRPr="00943846" w:rsidRDefault="00CE4B18" w:rsidP="004F31A3">
            <w:pPr>
              <w:pStyle w:val="TableText"/>
              <w:rPr>
                <w:noProof w:val="0"/>
                <w:szCs w:val="24"/>
              </w:rPr>
            </w:pPr>
            <w:r w:rsidRPr="00943846">
              <w:rPr>
                <w:noProof w:val="0"/>
                <w:color w:val="000000"/>
                <w:szCs w:val="24"/>
              </w:rPr>
              <w:t>9.18</w:t>
            </w:r>
            <w:bookmarkStart w:id="1216" w:name="_Toc118898672"/>
            <w:bookmarkEnd w:id="1216"/>
          </w:p>
        </w:tc>
        <w:tc>
          <w:tcPr>
            <w:tcW w:w="0" w:type="auto"/>
            <w:noWrap/>
            <w:vAlign w:val="bottom"/>
          </w:tcPr>
          <w:p w14:paraId="4A832EA6" w14:textId="1FA6A39E" w:rsidR="009C64AE" w:rsidRPr="00943846" w:rsidRDefault="00CE4B18" w:rsidP="00295EE1">
            <w:pPr>
              <w:pStyle w:val="TableText"/>
              <w:ind w:right="144"/>
              <w:rPr>
                <w:noProof w:val="0"/>
                <w:szCs w:val="24"/>
              </w:rPr>
            </w:pPr>
            <w:r w:rsidRPr="00943846">
              <w:rPr>
                <w:noProof w:val="0"/>
                <w:color w:val="000000"/>
                <w:szCs w:val="24"/>
              </w:rPr>
              <w:t>50.73</w:t>
            </w:r>
            <w:bookmarkStart w:id="1217" w:name="_Toc118898673"/>
            <w:bookmarkEnd w:id="1217"/>
          </w:p>
        </w:tc>
        <w:bookmarkStart w:id="1218" w:name="_Toc118898674"/>
        <w:bookmarkEnd w:id="1218"/>
      </w:tr>
    </w:tbl>
    <w:p w14:paraId="5D374461" w14:textId="7E184793" w:rsidR="002B2BDD" w:rsidRPr="002B2BDD" w:rsidRDefault="002B2BDD" w:rsidP="002B2BDD">
      <w:pPr>
        <w:pStyle w:val="NormalContinuation"/>
        <w:rPr>
          <w:i/>
          <w:iCs/>
        </w:rPr>
      </w:pPr>
      <w:r>
        <w:fldChar w:fldCharType="begin"/>
      </w:r>
      <w:r>
        <w:instrText xml:space="preserve"> REF _Ref122534364 \h </w:instrText>
      </w:r>
      <w:r>
        <w:fldChar w:fldCharType="separate"/>
      </w:r>
      <w:r>
        <w:t xml:space="preserve">Table </w:t>
      </w:r>
      <w:r>
        <w:rPr>
          <w:noProof/>
        </w:rPr>
        <w:t>8</w:t>
      </w:r>
      <w:r>
        <w:t>.</w:t>
      </w:r>
      <w:r>
        <w:rPr>
          <w:noProof/>
        </w:rPr>
        <w:t>8</w:t>
      </w:r>
      <w:r>
        <w:fldChar w:fldCharType="end"/>
      </w:r>
      <w:r>
        <w:t xml:space="preserve"> </w:t>
      </w:r>
      <w:r>
        <w:rPr>
          <w:i/>
          <w:iCs/>
        </w:rPr>
        <w:t>(continuation)</w:t>
      </w:r>
    </w:p>
    <w:tbl>
      <w:tblPr>
        <w:tblStyle w:val="TRs"/>
        <w:tblW w:w="0" w:type="auto"/>
        <w:tblLook w:val="04A0" w:firstRow="1" w:lastRow="0" w:firstColumn="1" w:lastColumn="0" w:noHBand="0" w:noVBand="1"/>
        <w:tblDescription w:val="Slopes and Intercepts That Convert Theta Scores to Reporting Scale Scores"/>
      </w:tblPr>
      <w:tblGrid>
        <w:gridCol w:w="1728"/>
        <w:gridCol w:w="1030"/>
        <w:gridCol w:w="951"/>
        <w:gridCol w:w="720"/>
        <w:gridCol w:w="720"/>
        <w:gridCol w:w="870"/>
        <w:gridCol w:w="1230"/>
      </w:tblGrid>
      <w:tr w:rsidR="002B2BDD" w:rsidRPr="00943846" w14:paraId="633C8723" w14:textId="77777777" w:rsidTr="0047386D">
        <w:trPr>
          <w:cnfStyle w:val="100000000000" w:firstRow="1" w:lastRow="0" w:firstColumn="0" w:lastColumn="0" w:oddVBand="0" w:evenVBand="0" w:oddHBand="0" w:evenHBand="0" w:firstRowFirstColumn="0" w:firstRowLastColumn="0" w:lastRowFirstColumn="0" w:lastRowLastColumn="0"/>
          <w:trHeight w:val="2880"/>
        </w:trPr>
        <w:tc>
          <w:tcPr>
            <w:tcW w:w="1728" w:type="dxa"/>
            <w:noWrap/>
          </w:tcPr>
          <w:p w14:paraId="48D2141E" w14:textId="77777777" w:rsidR="002B2BDD" w:rsidRPr="00943846" w:rsidRDefault="002B2BDD" w:rsidP="0047386D">
            <w:pPr>
              <w:pStyle w:val="TableHead"/>
              <w:rPr>
                <w:noProof w:val="0"/>
              </w:rPr>
            </w:pPr>
            <w:r w:rsidRPr="00943846">
              <w:rPr>
                <w:noProof w:val="0"/>
              </w:rPr>
              <w:t>Grade Level</w:t>
            </w:r>
            <w:r>
              <w:rPr>
                <w:noProof w:val="0"/>
              </w:rPr>
              <w:t xml:space="preserve"> or Grade Span</w:t>
            </w:r>
          </w:p>
        </w:tc>
        <w:tc>
          <w:tcPr>
            <w:tcW w:w="0" w:type="auto"/>
            <w:noWrap/>
            <w:textDirection w:val="btLr"/>
            <w:vAlign w:val="center"/>
          </w:tcPr>
          <w:p w14:paraId="3E5AAC79" w14:textId="77777777" w:rsidR="002B2BDD" w:rsidRPr="00943846" w:rsidRDefault="002B2BDD" w:rsidP="0047386D">
            <w:pPr>
              <w:pStyle w:val="TableHead"/>
              <w:ind w:left="72" w:right="72"/>
              <w:jc w:val="left"/>
              <w:rPr>
                <w:noProof w:val="0"/>
              </w:rPr>
            </w:pPr>
            <w:r w:rsidRPr="00943846">
              <w:rPr>
                <w:noProof w:val="0"/>
              </w:rPr>
              <w:t>Threshold Theta Score for Level 2—Alternate</w:t>
            </w:r>
          </w:p>
        </w:tc>
        <w:tc>
          <w:tcPr>
            <w:tcW w:w="0" w:type="auto"/>
            <w:textDirection w:val="btLr"/>
            <w:vAlign w:val="center"/>
          </w:tcPr>
          <w:p w14:paraId="3797752D" w14:textId="77777777" w:rsidR="002B2BDD" w:rsidRPr="00943846" w:rsidRDefault="002B2BDD" w:rsidP="0047386D">
            <w:pPr>
              <w:pStyle w:val="TableHead"/>
              <w:ind w:left="72" w:right="72"/>
              <w:jc w:val="left"/>
              <w:rPr>
                <w:noProof w:val="0"/>
              </w:rPr>
            </w:pPr>
            <w:r w:rsidRPr="00943846">
              <w:rPr>
                <w:noProof w:val="0"/>
              </w:rPr>
              <w:t>Threshold Theta Score for Level 3—Alternate</w:t>
            </w:r>
          </w:p>
        </w:tc>
        <w:tc>
          <w:tcPr>
            <w:tcW w:w="720" w:type="dxa"/>
            <w:noWrap/>
            <w:textDirection w:val="btLr"/>
            <w:vAlign w:val="center"/>
          </w:tcPr>
          <w:p w14:paraId="4877034F" w14:textId="77777777" w:rsidR="002B2BDD" w:rsidRPr="00943846" w:rsidRDefault="002B2BDD" w:rsidP="0047386D">
            <w:pPr>
              <w:pStyle w:val="TableHead"/>
              <w:ind w:left="72" w:right="72"/>
              <w:jc w:val="left"/>
              <w:rPr>
                <w:noProof w:val="0"/>
              </w:rPr>
            </w:pPr>
            <w:r w:rsidRPr="00943846">
              <w:rPr>
                <w:noProof w:val="0"/>
              </w:rPr>
              <w:t>Reporting Scale Score for Level 2—Alternate</w:t>
            </w:r>
          </w:p>
        </w:tc>
        <w:tc>
          <w:tcPr>
            <w:tcW w:w="720" w:type="dxa"/>
            <w:textDirection w:val="btLr"/>
            <w:vAlign w:val="center"/>
          </w:tcPr>
          <w:p w14:paraId="18C6BDE0" w14:textId="77777777" w:rsidR="002B2BDD" w:rsidRPr="00943846" w:rsidRDefault="002B2BDD" w:rsidP="0047386D">
            <w:pPr>
              <w:pStyle w:val="TableHead"/>
              <w:ind w:left="72" w:right="72"/>
              <w:jc w:val="left"/>
              <w:rPr>
                <w:noProof w:val="0"/>
              </w:rPr>
            </w:pPr>
            <w:r w:rsidRPr="00943846">
              <w:rPr>
                <w:noProof w:val="0"/>
              </w:rPr>
              <w:t>Reporting Scale Score for Level 3—Alternate</w:t>
            </w:r>
          </w:p>
        </w:tc>
        <w:tc>
          <w:tcPr>
            <w:tcW w:w="0" w:type="auto"/>
            <w:noWrap/>
          </w:tcPr>
          <w:p w14:paraId="1B6EFB7E" w14:textId="77777777" w:rsidR="002B2BDD" w:rsidRPr="00943846" w:rsidRDefault="002B2BDD" w:rsidP="0047386D">
            <w:pPr>
              <w:pStyle w:val="TableHead"/>
              <w:rPr>
                <w:noProof w:val="0"/>
              </w:rPr>
            </w:pPr>
            <w:r w:rsidRPr="00943846">
              <w:rPr>
                <w:noProof w:val="0"/>
              </w:rPr>
              <w:t>Slope</w:t>
            </w:r>
          </w:p>
        </w:tc>
        <w:tc>
          <w:tcPr>
            <w:tcW w:w="0" w:type="auto"/>
            <w:noWrap/>
          </w:tcPr>
          <w:p w14:paraId="0BB2BE55" w14:textId="77777777" w:rsidR="002B2BDD" w:rsidRPr="00943846" w:rsidRDefault="002B2BDD" w:rsidP="0047386D">
            <w:pPr>
              <w:pStyle w:val="TableHead"/>
              <w:rPr>
                <w:noProof w:val="0"/>
              </w:rPr>
            </w:pPr>
            <w:r w:rsidRPr="00943846">
              <w:rPr>
                <w:noProof w:val="0"/>
              </w:rPr>
              <w:t>Intercept</w:t>
            </w:r>
          </w:p>
        </w:tc>
      </w:tr>
      <w:tr w:rsidR="00770827" w:rsidRPr="00943846" w14:paraId="4951D798" w14:textId="77777777" w:rsidTr="4A308CCC">
        <w:tc>
          <w:tcPr>
            <w:tcW w:w="1728" w:type="dxa"/>
            <w:noWrap/>
          </w:tcPr>
          <w:p w14:paraId="3F4C369C" w14:textId="41646A9F" w:rsidR="009C64AE" w:rsidRPr="00943846" w:rsidRDefault="00470B6B" w:rsidP="004F31A3">
            <w:pPr>
              <w:pStyle w:val="TableText"/>
              <w:rPr>
                <w:noProof w:val="0"/>
                <w:szCs w:val="24"/>
              </w:rPr>
            </w:pPr>
            <w:r w:rsidRPr="00943846">
              <w:rPr>
                <w:noProof w:val="0"/>
                <w:szCs w:val="24"/>
              </w:rPr>
              <w:t>6</w:t>
            </w:r>
            <w:r w:rsidR="009B7F54">
              <w:rPr>
                <w:noProof w:val="0"/>
                <w:szCs w:val="24"/>
              </w:rPr>
              <w:t>–</w:t>
            </w:r>
            <w:r w:rsidRPr="00943846">
              <w:rPr>
                <w:noProof w:val="0"/>
                <w:szCs w:val="24"/>
              </w:rPr>
              <w:t>8</w:t>
            </w:r>
            <w:bookmarkStart w:id="1219" w:name="_Toc118898675"/>
            <w:bookmarkEnd w:id="1219"/>
          </w:p>
        </w:tc>
        <w:tc>
          <w:tcPr>
            <w:tcW w:w="0" w:type="auto"/>
            <w:noWrap/>
            <w:vAlign w:val="bottom"/>
          </w:tcPr>
          <w:p w14:paraId="69D7E3E6" w14:textId="746D4CFA" w:rsidR="009C64AE" w:rsidRPr="00943846" w:rsidRDefault="00677640" w:rsidP="00295EE1">
            <w:pPr>
              <w:pStyle w:val="TableText"/>
              <w:rPr>
                <w:noProof w:val="0"/>
                <w:szCs w:val="24"/>
              </w:rPr>
            </w:pPr>
            <w:r w:rsidRPr="00943846">
              <w:rPr>
                <w:noProof w:val="0"/>
                <w:color w:val="000000"/>
                <w:szCs w:val="24"/>
              </w:rPr>
              <w:t>-1.2416</w:t>
            </w:r>
            <w:bookmarkStart w:id="1220" w:name="_Toc118898676"/>
            <w:bookmarkEnd w:id="1220"/>
          </w:p>
        </w:tc>
        <w:tc>
          <w:tcPr>
            <w:tcW w:w="0" w:type="auto"/>
            <w:noWrap/>
            <w:vAlign w:val="bottom"/>
          </w:tcPr>
          <w:p w14:paraId="1A4ED79B" w14:textId="48B1C23C" w:rsidR="009C64AE" w:rsidRPr="00943846" w:rsidRDefault="00677640" w:rsidP="00295EE1">
            <w:pPr>
              <w:pStyle w:val="TableText"/>
              <w:rPr>
                <w:noProof w:val="0"/>
                <w:szCs w:val="24"/>
              </w:rPr>
            </w:pPr>
            <w:r w:rsidRPr="00943846">
              <w:rPr>
                <w:noProof w:val="0"/>
                <w:color w:val="000000"/>
                <w:szCs w:val="24"/>
              </w:rPr>
              <w:t>0.5178</w:t>
            </w:r>
            <w:bookmarkStart w:id="1221" w:name="_Toc118898677"/>
            <w:bookmarkEnd w:id="1221"/>
          </w:p>
        </w:tc>
        <w:tc>
          <w:tcPr>
            <w:tcW w:w="720" w:type="dxa"/>
            <w:noWrap/>
            <w:vAlign w:val="bottom"/>
          </w:tcPr>
          <w:p w14:paraId="5DB2221C" w14:textId="3E00496E" w:rsidR="009C64AE" w:rsidRPr="00943846" w:rsidRDefault="00B579F4" w:rsidP="00295EE1">
            <w:pPr>
              <w:pStyle w:val="TableText"/>
              <w:rPr>
                <w:noProof w:val="0"/>
                <w:szCs w:val="24"/>
              </w:rPr>
            </w:pPr>
            <w:r w:rsidRPr="00943846">
              <w:rPr>
                <w:noProof w:val="0"/>
                <w:color w:val="000000"/>
                <w:szCs w:val="24"/>
              </w:rPr>
              <w:t>644</w:t>
            </w:r>
            <w:bookmarkStart w:id="1222" w:name="_Toc118898678"/>
            <w:bookmarkEnd w:id="1222"/>
          </w:p>
        </w:tc>
        <w:tc>
          <w:tcPr>
            <w:tcW w:w="720" w:type="dxa"/>
            <w:noWrap/>
            <w:vAlign w:val="bottom"/>
          </w:tcPr>
          <w:p w14:paraId="15D36CFB" w14:textId="2A421FA3" w:rsidR="009C64AE" w:rsidRPr="00943846" w:rsidRDefault="002C1ECA" w:rsidP="00295EE1">
            <w:pPr>
              <w:pStyle w:val="TableText"/>
              <w:rPr>
                <w:noProof w:val="0"/>
                <w:szCs w:val="24"/>
              </w:rPr>
            </w:pPr>
            <w:r w:rsidRPr="00943846">
              <w:rPr>
                <w:noProof w:val="0"/>
                <w:color w:val="000000"/>
                <w:szCs w:val="24"/>
              </w:rPr>
              <w:t>660</w:t>
            </w:r>
            <w:bookmarkStart w:id="1223" w:name="_Toc118898679"/>
            <w:bookmarkEnd w:id="1223"/>
          </w:p>
        </w:tc>
        <w:tc>
          <w:tcPr>
            <w:tcW w:w="0" w:type="auto"/>
            <w:noWrap/>
            <w:vAlign w:val="bottom"/>
          </w:tcPr>
          <w:p w14:paraId="6B08A6BB" w14:textId="1F4D3422" w:rsidR="009C64AE" w:rsidRPr="00943846" w:rsidRDefault="00CE4B18" w:rsidP="004F31A3">
            <w:pPr>
              <w:pStyle w:val="TableText"/>
              <w:rPr>
                <w:noProof w:val="0"/>
                <w:szCs w:val="24"/>
              </w:rPr>
            </w:pPr>
            <w:r w:rsidRPr="00943846">
              <w:rPr>
                <w:noProof w:val="0"/>
                <w:color w:val="000000"/>
                <w:szCs w:val="24"/>
              </w:rPr>
              <w:t>9.09</w:t>
            </w:r>
            <w:bookmarkStart w:id="1224" w:name="_Toc118898680"/>
            <w:bookmarkEnd w:id="1224"/>
          </w:p>
        </w:tc>
        <w:tc>
          <w:tcPr>
            <w:tcW w:w="0" w:type="auto"/>
            <w:noWrap/>
            <w:vAlign w:val="bottom"/>
          </w:tcPr>
          <w:p w14:paraId="45F15410" w14:textId="746B0250" w:rsidR="009C64AE" w:rsidRPr="00943846" w:rsidRDefault="00CE4B18" w:rsidP="00295EE1">
            <w:pPr>
              <w:pStyle w:val="TableText"/>
              <w:ind w:right="144"/>
              <w:rPr>
                <w:noProof w:val="0"/>
                <w:szCs w:val="24"/>
              </w:rPr>
            </w:pPr>
            <w:r w:rsidRPr="00943846">
              <w:rPr>
                <w:noProof w:val="0"/>
                <w:color w:val="000000"/>
                <w:szCs w:val="24"/>
              </w:rPr>
              <w:t>55.29</w:t>
            </w:r>
            <w:bookmarkStart w:id="1225" w:name="_Toc118898681"/>
            <w:bookmarkEnd w:id="1225"/>
          </w:p>
        </w:tc>
        <w:bookmarkStart w:id="1226" w:name="_Toc118898682"/>
        <w:bookmarkEnd w:id="1226"/>
      </w:tr>
      <w:tr w:rsidR="009C64AE" w:rsidRPr="00943846" w14:paraId="76EE73CA" w14:textId="717D7F69" w:rsidTr="4A308CCC">
        <w:tc>
          <w:tcPr>
            <w:tcW w:w="1728" w:type="dxa"/>
            <w:tcBorders>
              <w:bottom w:val="nil"/>
            </w:tcBorders>
            <w:noWrap/>
          </w:tcPr>
          <w:p w14:paraId="7249C934" w14:textId="7E970A5A" w:rsidR="009C64AE" w:rsidRPr="00943846" w:rsidRDefault="00470B6B" w:rsidP="004F31A3">
            <w:pPr>
              <w:pStyle w:val="TableText"/>
              <w:rPr>
                <w:noProof w:val="0"/>
                <w:szCs w:val="24"/>
              </w:rPr>
            </w:pPr>
            <w:r w:rsidRPr="00943846">
              <w:rPr>
                <w:noProof w:val="0"/>
                <w:szCs w:val="24"/>
              </w:rPr>
              <w:t>9</w:t>
            </w:r>
            <w:r w:rsidR="009B7F54">
              <w:rPr>
                <w:noProof w:val="0"/>
                <w:szCs w:val="24"/>
              </w:rPr>
              <w:t>–</w:t>
            </w:r>
            <w:r w:rsidRPr="00943846">
              <w:rPr>
                <w:noProof w:val="0"/>
                <w:szCs w:val="24"/>
              </w:rPr>
              <w:t>10</w:t>
            </w:r>
            <w:bookmarkStart w:id="1227" w:name="_Toc118898683"/>
            <w:bookmarkEnd w:id="1227"/>
          </w:p>
        </w:tc>
        <w:tc>
          <w:tcPr>
            <w:tcW w:w="0" w:type="auto"/>
            <w:tcBorders>
              <w:bottom w:val="nil"/>
            </w:tcBorders>
            <w:noWrap/>
            <w:vAlign w:val="bottom"/>
          </w:tcPr>
          <w:p w14:paraId="13B8BBDE" w14:textId="0CA7665E" w:rsidR="009C64AE" w:rsidRPr="00943846" w:rsidRDefault="00677640" w:rsidP="00295EE1">
            <w:pPr>
              <w:pStyle w:val="TableText"/>
              <w:rPr>
                <w:noProof w:val="0"/>
                <w:szCs w:val="24"/>
              </w:rPr>
            </w:pPr>
            <w:r w:rsidRPr="00943846">
              <w:rPr>
                <w:noProof w:val="0"/>
                <w:color w:val="000000"/>
                <w:szCs w:val="24"/>
              </w:rPr>
              <w:t>-1.0927</w:t>
            </w:r>
            <w:bookmarkStart w:id="1228" w:name="_Toc118898684"/>
            <w:bookmarkEnd w:id="1228"/>
          </w:p>
        </w:tc>
        <w:tc>
          <w:tcPr>
            <w:tcW w:w="0" w:type="auto"/>
            <w:tcBorders>
              <w:bottom w:val="nil"/>
            </w:tcBorders>
            <w:noWrap/>
            <w:vAlign w:val="bottom"/>
          </w:tcPr>
          <w:p w14:paraId="310BDD62" w14:textId="0F3072C1" w:rsidR="009C64AE" w:rsidRPr="00943846" w:rsidRDefault="00677640" w:rsidP="00295EE1">
            <w:pPr>
              <w:pStyle w:val="TableText"/>
              <w:rPr>
                <w:noProof w:val="0"/>
                <w:szCs w:val="24"/>
              </w:rPr>
            </w:pPr>
            <w:r w:rsidRPr="00943846">
              <w:rPr>
                <w:noProof w:val="0"/>
                <w:color w:val="000000"/>
                <w:szCs w:val="24"/>
              </w:rPr>
              <w:t>0.9151</w:t>
            </w:r>
            <w:bookmarkStart w:id="1229" w:name="_Toc118898685"/>
            <w:bookmarkEnd w:id="1229"/>
          </w:p>
        </w:tc>
        <w:tc>
          <w:tcPr>
            <w:tcW w:w="720" w:type="dxa"/>
            <w:tcBorders>
              <w:bottom w:val="nil"/>
            </w:tcBorders>
            <w:noWrap/>
            <w:vAlign w:val="bottom"/>
          </w:tcPr>
          <w:p w14:paraId="2F38D91C" w14:textId="68010127" w:rsidR="009C64AE" w:rsidRPr="00943846" w:rsidRDefault="00B579F4" w:rsidP="00295EE1">
            <w:pPr>
              <w:pStyle w:val="TableText"/>
              <w:rPr>
                <w:noProof w:val="0"/>
                <w:szCs w:val="24"/>
              </w:rPr>
            </w:pPr>
            <w:r w:rsidRPr="00943846">
              <w:rPr>
                <w:noProof w:val="0"/>
                <w:color w:val="000000"/>
                <w:szCs w:val="24"/>
              </w:rPr>
              <w:t>744</w:t>
            </w:r>
            <w:bookmarkStart w:id="1230" w:name="_Toc118898686"/>
            <w:bookmarkEnd w:id="1230"/>
          </w:p>
        </w:tc>
        <w:tc>
          <w:tcPr>
            <w:tcW w:w="720" w:type="dxa"/>
            <w:tcBorders>
              <w:bottom w:val="nil"/>
            </w:tcBorders>
            <w:noWrap/>
            <w:vAlign w:val="bottom"/>
          </w:tcPr>
          <w:p w14:paraId="32EDDF37" w14:textId="5F1D96A0" w:rsidR="009C64AE" w:rsidRPr="00943846" w:rsidRDefault="002C1ECA" w:rsidP="00295EE1">
            <w:pPr>
              <w:pStyle w:val="TableText"/>
              <w:rPr>
                <w:noProof w:val="0"/>
                <w:szCs w:val="24"/>
              </w:rPr>
            </w:pPr>
            <w:r w:rsidRPr="00943846">
              <w:rPr>
                <w:noProof w:val="0"/>
                <w:color w:val="000000"/>
                <w:szCs w:val="24"/>
              </w:rPr>
              <w:t>760</w:t>
            </w:r>
            <w:bookmarkStart w:id="1231" w:name="_Toc118898687"/>
            <w:bookmarkEnd w:id="1231"/>
          </w:p>
        </w:tc>
        <w:tc>
          <w:tcPr>
            <w:tcW w:w="0" w:type="auto"/>
            <w:tcBorders>
              <w:bottom w:val="nil"/>
            </w:tcBorders>
            <w:noWrap/>
            <w:vAlign w:val="bottom"/>
          </w:tcPr>
          <w:p w14:paraId="6A9904DD" w14:textId="632FF09C" w:rsidR="009C64AE" w:rsidRPr="00943846" w:rsidRDefault="00CE4B18" w:rsidP="004F31A3">
            <w:pPr>
              <w:pStyle w:val="TableText"/>
              <w:rPr>
                <w:noProof w:val="0"/>
                <w:szCs w:val="24"/>
              </w:rPr>
            </w:pPr>
            <w:r w:rsidRPr="00943846">
              <w:rPr>
                <w:noProof w:val="0"/>
                <w:color w:val="000000"/>
                <w:szCs w:val="24"/>
              </w:rPr>
              <w:t>7.97</w:t>
            </w:r>
            <w:bookmarkStart w:id="1232" w:name="_Toc118898688"/>
            <w:bookmarkEnd w:id="1232"/>
          </w:p>
        </w:tc>
        <w:tc>
          <w:tcPr>
            <w:tcW w:w="0" w:type="auto"/>
            <w:tcBorders>
              <w:bottom w:val="nil"/>
            </w:tcBorders>
            <w:noWrap/>
            <w:vAlign w:val="bottom"/>
          </w:tcPr>
          <w:p w14:paraId="0B5C81DB" w14:textId="30596B7E" w:rsidR="009C64AE" w:rsidRPr="00943846" w:rsidRDefault="00CE4B18" w:rsidP="00295EE1">
            <w:pPr>
              <w:pStyle w:val="TableText"/>
              <w:ind w:right="144"/>
              <w:rPr>
                <w:noProof w:val="0"/>
                <w:szCs w:val="24"/>
              </w:rPr>
            </w:pPr>
            <w:r w:rsidRPr="00943846">
              <w:rPr>
                <w:noProof w:val="0"/>
                <w:color w:val="000000"/>
                <w:szCs w:val="24"/>
              </w:rPr>
              <w:t>52.71</w:t>
            </w:r>
            <w:bookmarkStart w:id="1233" w:name="_Toc118898689"/>
            <w:bookmarkEnd w:id="1233"/>
          </w:p>
        </w:tc>
        <w:bookmarkStart w:id="1234" w:name="_Toc118898690"/>
        <w:bookmarkEnd w:id="1234"/>
      </w:tr>
      <w:tr w:rsidR="00B666A7" w:rsidRPr="00943846" w14:paraId="11E76233" w14:textId="55931D9F" w:rsidTr="4A308CCC">
        <w:tc>
          <w:tcPr>
            <w:tcW w:w="1728" w:type="dxa"/>
            <w:tcBorders>
              <w:top w:val="nil"/>
              <w:bottom w:val="single" w:sz="12" w:space="0" w:color="auto"/>
            </w:tcBorders>
            <w:noWrap/>
          </w:tcPr>
          <w:p w14:paraId="34DD064B" w14:textId="6FCA602A" w:rsidR="009C64AE" w:rsidRPr="00943846" w:rsidRDefault="578CDB62" w:rsidP="4A308CCC">
            <w:pPr>
              <w:pStyle w:val="TableText"/>
              <w:rPr>
                <w:noProof w:val="0"/>
              </w:rPr>
            </w:pPr>
            <w:r>
              <w:rPr>
                <w:noProof w:val="0"/>
              </w:rPr>
              <w:t>1</w:t>
            </w:r>
            <w:r w:rsidR="004C2001">
              <w:rPr>
                <w:noProof w:val="0"/>
              </w:rPr>
              <w:t>1</w:t>
            </w:r>
            <w:r w:rsidR="009B7F54">
              <w:rPr>
                <w:noProof w:val="0"/>
              </w:rPr>
              <w:t>–</w:t>
            </w:r>
            <w:r>
              <w:rPr>
                <w:noProof w:val="0"/>
              </w:rPr>
              <w:t>12</w:t>
            </w:r>
            <w:bookmarkStart w:id="1235" w:name="_Toc118898691"/>
            <w:bookmarkEnd w:id="1235"/>
          </w:p>
        </w:tc>
        <w:tc>
          <w:tcPr>
            <w:tcW w:w="0" w:type="auto"/>
            <w:tcBorders>
              <w:top w:val="nil"/>
              <w:bottom w:val="single" w:sz="12" w:space="0" w:color="auto"/>
            </w:tcBorders>
            <w:noWrap/>
            <w:vAlign w:val="bottom"/>
          </w:tcPr>
          <w:p w14:paraId="1E47331B" w14:textId="41C86115" w:rsidR="009C64AE" w:rsidRPr="00943846" w:rsidRDefault="00677640" w:rsidP="00295EE1">
            <w:pPr>
              <w:pStyle w:val="TableText"/>
              <w:rPr>
                <w:noProof w:val="0"/>
                <w:szCs w:val="24"/>
              </w:rPr>
            </w:pPr>
            <w:r w:rsidRPr="00943846">
              <w:rPr>
                <w:noProof w:val="0"/>
                <w:color w:val="000000"/>
                <w:szCs w:val="24"/>
              </w:rPr>
              <w:t>-1.0927</w:t>
            </w:r>
            <w:bookmarkStart w:id="1236" w:name="_Toc118898692"/>
            <w:bookmarkEnd w:id="1236"/>
          </w:p>
        </w:tc>
        <w:tc>
          <w:tcPr>
            <w:tcW w:w="0" w:type="auto"/>
            <w:tcBorders>
              <w:top w:val="nil"/>
              <w:bottom w:val="single" w:sz="12" w:space="0" w:color="auto"/>
            </w:tcBorders>
            <w:noWrap/>
            <w:vAlign w:val="bottom"/>
          </w:tcPr>
          <w:p w14:paraId="2C804DB4" w14:textId="43D3A39D" w:rsidR="009C64AE" w:rsidRPr="00943846" w:rsidRDefault="00677640" w:rsidP="00295EE1">
            <w:pPr>
              <w:pStyle w:val="TableText"/>
              <w:rPr>
                <w:noProof w:val="0"/>
                <w:szCs w:val="24"/>
              </w:rPr>
            </w:pPr>
            <w:r w:rsidRPr="00943846">
              <w:rPr>
                <w:noProof w:val="0"/>
                <w:color w:val="000000"/>
                <w:szCs w:val="24"/>
              </w:rPr>
              <w:t>0.9151</w:t>
            </w:r>
            <w:bookmarkStart w:id="1237" w:name="_Toc118898693"/>
            <w:bookmarkEnd w:id="1237"/>
          </w:p>
        </w:tc>
        <w:tc>
          <w:tcPr>
            <w:tcW w:w="720" w:type="dxa"/>
            <w:tcBorders>
              <w:top w:val="nil"/>
              <w:bottom w:val="single" w:sz="12" w:space="0" w:color="auto"/>
            </w:tcBorders>
            <w:noWrap/>
            <w:vAlign w:val="bottom"/>
          </w:tcPr>
          <w:p w14:paraId="5131C363" w14:textId="78C019B8" w:rsidR="009C64AE" w:rsidRPr="00943846" w:rsidRDefault="00B579F4" w:rsidP="00295EE1">
            <w:pPr>
              <w:pStyle w:val="TableText"/>
              <w:rPr>
                <w:noProof w:val="0"/>
                <w:szCs w:val="24"/>
              </w:rPr>
            </w:pPr>
            <w:r w:rsidRPr="00943846">
              <w:rPr>
                <w:noProof w:val="0"/>
                <w:color w:val="000000"/>
                <w:szCs w:val="24"/>
              </w:rPr>
              <w:t>844</w:t>
            </w:r>
            <w:bookmarkStart w:id="1238" w:name="_Toc118898694"/>
            <w:bookmarkEnd w:id="1238"/>
          </w:p>
        </w:tc>
        <w:tc>
          <w:tcPr>
            <w:tcW w:w="720" w:type="dxa"/>
            <w:tcBorders>
              <w:top w:val="nil"/>
              <w:bottom w:val="single" w:sz="12" w:space="0" w:color="auto"/>
            </w:tcBorders>
            <w:noWrap/>
            <w:vAlign w:val="bottom"/>
          </w:tcPr>
          <w:p w14:paraId="7D21945D" w14:textId="46C427A8" w:rsidR="009C64AE" w:rsidRPr="00943846" w:rsidRDefault="002C1ECA" w:rsidP="00295EE1">
            <w:pPr>
              <w:pStyle w:val="TableText"/>
              <w:rPr>
                <w:noProof w:val="0"/>
                <w:szCs w:val="24"/>
              </w:rPr>
            </w:pPr>
            <w:r w:rsidRPr="00943846">
              <w:rPr>
                <w:noProof w:val="0"/>
                <w:color w:val="000000"/>
                <w:szCs w:val="24"/>
              </w:rPr>
              <w:t>860</w:t>
            </w:r>
            <w:bookmarkStart w:id="1239" w:name="_Toc118898695"/>
            <w:bookmarkEnd w:id="1239"/>
          </w:p>
        </w:tc>
        <w:tc>
          <w:tcPr>
            <w:tcW w:w="0" w:type="auto"/>
            <w:tcBorders>
              <w:top w:val="nil"/>
              <w:bottom w:val="single" w:sz="12" w:space="0" w:color="auto"/>
            </w:tcBorders>
            <w:noWrap/>
            <w:vAlign w:val="bottom"/>
          </w:tcPr>
          <w:p w14:paraId="0C45A71A" w14:textId="19566B2A" w:rsidR="009C64AE" w:rsidRPr="00943846" w:rsidRDefault="00CE4B18" w:rsidP="004F31A3">
            <w:pPr>
              <w:pStyle w:val="TableText"/>
              <w:rPr>
                <w:noProof w:val="0"/>
                <w:szCs w:val="24"/>
              </w:rPr>
            </w:pPr>
            <w:r w:rsidRPr="00943846">
              <w:rPr>
                <w:noProof w:val="0"/>
                <w:color w:val="000000"/>
                <w:szCs w:val="24"/>
              </w:rPr>
              <w:t>7.97</w:t>
            </w:r>
            <w:bookmarkStart w:id="1240" w:name="_Toc118898696"/>
            <w:bookmarkEnd w:id="1240"/>
          </w:p>
        </w:tc>
        <w:tc>
          <w:tcPr>
            <w:tcW w:w="0" w:type="auto"/>
            <w:tcBorders>
              <w:top w:val="nil"/>
              <w:bottom w:val="single" w:sz="12" w:space="0" w:color="auto"/>
            </w:tcBorders>
            <w:noWrap/>
            <w:vAlign w:val="bottom"/>
          </w:tcPr>
          <w:p w14:paraId="672858E6" w14:textId="4D4B1C8D" w:rsidR="009C64AE" w:rsidRPr="00943846" w:rsidRDefault="00CE4B18" w:rsidP="00295EE1">
            <w:pPr>
              <w:pStyle w:val="TableText"/>
              <w:ind w:right="144"/>
              <w:rPr>
                <w:noProof w:val="0"/>
                <w:szCs w:val="24"/>
              </w:rPr>
            </w:pPr>
            <w:r w:rsidRPr="00943846">
              <w:rPr>
                <w:noProof w:val="0"/>
                <w:color w:val="000000"/>
                <w:szCs w:val="24"/>
              </w:rPr>
              <w:t>52.71</w:t>
            </w:r>
            <w:bookmarkStart w:id="1241" w:name="_Toc118898697"/>
            <w:bookmarkEnd w:id="1241"/>
          </w:p>
        </w:tc>
        <w:bookmarkStart w:id="1242" w:name="_Toc118898698"/>
        <w:bookmarkEnd w:id="1242"/>
      </w:tr>
    </w:tbl>
    <w:p w14:paraId="7835BF5C" w14:textId="723683EA" w:rsidR="005706ED" w:rsidRPr="00AC2DD3" w:rsidRDefault="7465352C" w:rsidP="00484F59">
      <w:pPr>
        <w:pStyle w:val="Heading3"/>
      </w:pPr>
      <w:bookmarkStart w:id="1243" w:name="_Response_Time_Analyses"/>
      <w:bookmarkStart w:id="1244" w:name="_Toc131594698"/>
      <w:bookmarkEnd w:id="1243"/>
      <w:r>
        <w:t>Response Time A</w:t>
      </w:r>
      <w:r w:rsidR="5225A594">
        <w:t>nalyses</w:t>
      </w:r>
      <w:bookmarkEnd w:id="1244"/>
    </w:p>
    <w:p w14:paraId="1A1D9F92" w14:textId="191DEBA2" w:rsidR="0041378E" w:rsidRPr="00943846" w:rsidRDefault="5BDA562E" w:rsidP="0041378E">
      <w:r>
        <w:t xml:space="preserve">Response time analyses are conducted at the item level and the total test level. At the item level, timing information was collected by the delivery platform for each “page” (screen) that was presented to </w:t>
      </w:r>
      <w:r w:rsidR="27FDE41B">
        <w:t>the students</w:t>
      </w:r>
      <w:r>
        <w:t xml:space="preserve">. Information about the time required to answer a single question is available </w:t>
      </w:r>
      <w:r w:rsidR="26E00DDE">
        <w:t xml:space="preserve">only </w:t>
      </w:r>
      <w:r>
        <w:t xml:space="preserve">for items that appear on a page alone. The time required to answer all questions on a page is available when multiple items appear on a page. At the total test level, response times are calculated by summing the page durations for all items in the </w:t>
      </w:r>
      <w:r w:rsidR="05FBBF87">
        <w:t>Alternate</w:t>
      </w:r>
      <w:r>
        <w:t xml:space="preserve"> ELPAC.</w:t>
      </w:r>
    </w:p>
    <w:p w14:paraId="7D7F5BA2" w14:textId="4DB75ACA" w:rsidR="0041378E" w:rsidRPr="00943846" w:rsidRDefault="00791DB4" w:rsidP="0041378E">
      <w:r w:rsidRPr="00791DB4">
        <w:rPr>
          <w:rStyle w:val="Cross-ReferenceChar"/>
        </w:rPr>
        <w:fldChar w:fldCharType="begin"/>
      </w:r>
      <w:r w:rsidRPr="00791DB4">
        <w:rPr>
          <w:rStyle w:val="Cross-ReferenceChar"/>
        </w:rPr>
        <w:instrText xml:space="preserve"> REF _Ref128393161 \h </w:instrText>
      </w:r>
      <w:r>
        <w:rPr>
          <w:rStyle w:val="Cross-ReferenceChar"/>
        </w:rPr>
        <w:instrText xml:space="preserve"> \* MERGEFORMAT </w:instrText>
      </w:r>
      <w:r w:rsidRPr="00791DB4">
        <w:rPr>
          <w:rStyle w:val="Cross-ReferenceChar"/>
        </w:rPr>
      </w:r>
      <w:r w:rsidRPr="00791DB4">
        <w:rPr>
          <w:rStyle w:val="Cross-ReferenceChar"/>
        </w:rPr>
        <w:fldChar w:fldCharType="separate"/>
      </w:r>
      <w:r w:rsidRPr="00791DB4">
        <w:rPr>
          <w:rStyle w:val="Cross-ReferenceChar"/>
        </w:rPr>
        <w:t>Table 8.D.1</w:t>
      </w:r>
      <w:r w:rsidRPr="00791DB4">
        <w:rPr>
          <w:rStyle w:val="Cross-ReferenceChar"/>
        </w:rPr>
        <w:fldChar w:fldCharType="end"/>
      </w:r>
      <w:r w:rsidR="0041378E" w:rsidRPr="00943846">
        <w:t xml:space="preserve"> in </w:t>
      </w:r>
      <w:hyperlink w:anchor="_Appendix_7.D:_Response">
        <w:r w:rsidR="0041378E" w:rsidRPr="00943846">
          <w:rPr>
            <w:rStyle w:val="Hyperlink"/>
          </w:rPr>
          <w:t xml:space="preserve">appendix </w:t>
        </w:r>
        <w:r w:rsidR="00BA688B">
          <w:rPr>
            <w:rStyle w:val="Hyperlink"/>
          </w:rPr>
          <w:t>8</w:t>
        </w:r>
        <w:r w:rsidR="0041378E" w:rsidRPr="00943846">
          <w:rPr>
            <w:rStyle w:val="Hyperlink"/>
          </w:rPr>
          <w:t>.</w:t>
        </w:r>
        <w:r w:rsidR="00FD137F" w:rsidRPr="00943846">
          <w:rPr>
            <w:rStyle w:val="Hyperlink"/>
          </w:rPr>
          <w:t>D</w:t>
        </w:r>
      </w:hyperlink>
      <w:r w:rsidR="0041378E" w:rsidRPr="00943846">
        <w:t xml:space="preserve"> provides summary statistics of response times for the </w:t>
      </w:r>
      <w:r w:rsidR="00115FDE" w:rsidRPr="00943846">
        <w:t>Alternate</w:t>
      </w:r>
      <w:r w:rsidR="0041378E" w:rsidRPr="00943846">
        <w:t xml:space="preserve"> ELPAC, at the first, tenth, twenty-fifth, fiftieth, seventy-fifth, ninetieth, and ninety-ninth percentiles. Total test response times calculated for the fiftieth and ninetieth percentiles provide </w:t>
      </w:r>
      <w:r w:rsidR="00D42E11">
        <w:t>local educational agency</w:t>
      </w:r>
      <w:r w:rsidR="0041378E" w:rsidRPr="00943846">
        <w:t xml:space="preserve"> administrators with an indicator of how much time students required on average, as well as how much time might be needed for students who require more time.</w:t>
      </w:r>
    </w:p>
    <w:p w14:paraId="19EB4D84" w14:textId="060F251C" w:rsidR="0041378E" w:rsidRPr="00943846" w:rsidRDefault="2240BAF3" w:rsidP="0041378E">
      <w:r>
        <w:t>Because the response time distribution is often very skewed</w:t>
      </w:r>
      <w:r w:rsidR="31266C3C">
        <w:t>,</w:t>
      </w:r>
      <w:r>
        <w:t xml:space="preserve"> </w:t>
      </w:r>
      <w:r w:rsidR="31266C3C">
        <w:t>t</w:t>
      </w:r>
      <w:r>
        <w:t xml:space="preserve">he mean response time could be impacted by the unusually long response time at the </w:t>
      </w:r>
      <w:r w:rsidR="0681ACEB">
        <w:t xml:space="preserve">end </w:t>
      </w:r>
      <w:r>
        <w:t xml:space="preserve">of the distribution. The median response time </w:t>
      </w:r>
      <w:r w:rsidR="0FF88007">
        <w:t xml:space="preserve">(i.e., </w:t>
      </w:r>
      <w:r>
        <w:t xml:space="preserve">half of the students </w:t>
      </w:r>
      <w:r w:rsidR="6884B208">
        <w:t>spent</w:t>
      </w:r>
      <w:r w:rsidR="3804E517">
        <w:t xml:space="preserve"> </w:t>
      </w:r>
      <w:r w:rsidR="50B87BB2">
        <w:t xml:space="preserve">that amount of time or less to </w:t>
      </w:r>
      <w:r w:rsidR="14822DA8">
        <w:t>finish the assessment</w:t>
      </w:r>
      <w:r w:rsidR="0FF88007">
        <w:t>)</w:t>
      </w:r>
      <w:r>
        <w:t xml:space="preserve"> is more meaningful than the mean response time. </w:t>
      </w:r>
      <w:r w:rsidR="71A4F479" w:rsidRPr="4A308CCC">
        <w:rPr>
          <w:color w:val="auto"/>
        </w:rPr>
        <w:t>The</w:t>
      </w:r>
      <w:r w:rsidR="2EAFFFE3" w:rsidRPr="4A308CCC">
        <w:rPr>
          <w:color w:val="auto"/>
        </w:rPr>
        <w:t xml:space="preserve"> </w:t>
      </w:r>
      <w:r w:rsidR="7D4D5FE1" w:rsidRPr="4A308CCC">
        <w:rPr>
          <w:color w:val="auto"/>
        </w:rPr>
        <w:t>median</w:t>
      </w:r>
      <w:r w:rsidR="2EAFFFE3" w:rsidRPr="4A308CCC">
        <w:rPr>
          <w:color w:val="auto"/>
        </w:rPr>
        <w:t xml:space="preserve"> testing time </w:t>
      </w:r>
      <w:r w:rsidR="6A9633EF" w:rsidRPr="4A308CCC">
        <w:rPr>
          <w:color w:val="auto"/>
        </w:rPr>
        <w:t xml:space="preserve">ranged from 13.39 minutes for grade span </w:t>
      </w:r>
      <w:r w:rsidR="6771B925" w:rsidRPr="4A308CCC">
        <w:rPr>
          <w:color w:val="auto"/>
        </w:rPr>
        <w:t>eleven and twelve</w:t>
      </w:r>
      <w:r w:rsidR="06AAB3E3" w:rsidRPr="4A308CCC">
        <w:rPr>
          <w:color w:val="auto"/>
        </w:rPr>
        <w:t xml:space="preserve"> at</w:t>
      </w:r>
      <w:r w:rsidR="06AD128D" w:rsidRPr="4A308CCC">
        <w:rPr>
          <w:color w:val="auto"/>
        </w:rPr>
        <w:t xml:space="preserve"> performance </w:t>
      </w:r>
      <w:r w:rsidR="0681ACEB" w:rsidRPr="4A308CCC">
        <w:rPr>
          <w:color w:val="auto"/>
        </w:rPr>
        <w:t>L</w:t>
      </w:r>
      <w:r w:rsidR="06AD128D" w:rsidRPr="4A308CCC">
        <w:rPr>
          <w:color w:val="auto"/>
        </w:rPr>
        <w:t xml:space="preserve">evel </w:t>
      </w:r>
      <w:r w:rsidR="06AAB3E3" w:rsidRPr="4A308CCC">
        <w:rPr>
          <w:color w:val="auto"/>
        </w:rPr>
        <w:t>3</w:t>
      </w:r>
      <w:r w:rsidR="06AD128D" w:rsidRPr="4A308CCC">
        <w:rPr>
          <w:color w:val="auto"/>
        </w:rPr>
        <w:t xml:space="preserve"> </w:t>
      </w:r>
      <w:r w:rsidR="47B1722A" w:rsidRPr="15B27E62">
        <w:rPr>
          <w:color w:val="auto"/>
        </w:rPr>
        <w:t>(</w:t>
      </w:r>
      <w:r w:rsidR="58CB5C3E" w:rsidRPr="15B27E62">
        <w:rPr>
          <w:color w:val="auto"/>
        </w:rPr>
        <w:t>s</w:t>
      </w:r>
      <w:r w:rsidR="47B1722A" w:rsidRPr="15B27E62">
        <w:rPr>
          <w:color w:val="auto"/>
        </w:rPr>
        <w:t xml:space="preserve">cale </w:t>
      </w:r>
      <w:r w:rsidR="2D58DE22" w:rsidRPr="15B27E62">
        <w:rPr>
          <w:color w:val="auto"/>
        </w:rPr>
        <w:t>s</w:t>
      </w:r>
      <w:r w:rsidR="47B1722A" w:rsidRPr="15B27E62">
        <w:rPr>
          <w:color w:val="auto"/>
        </w:rPr>
        <w:t xml:space="preserve">core </w:t>
      </w:r>
      <w:r w:rsidR="3D8F4D93" w:rsidRPr="15B27E62">
        <w:rPr>
          <w:color w:val="auto"/>
        </w:rPr>
        <w:t>i</w:t>
      </w:r>
      <w:r w:rsidR="47B1722A" w:rsidRPr="15B27E62">
        <w:rPr>
          <w:color w:val="auto"/>
        </w:rPr>
        <w:t>nterval of 860</w:t>
      </w:r>
      <w:r w:rsidR="3D4615E1">
        <w:t>–</w:t>
      </w:r>
      <w:r w:rsidR="47B1722A" w:rsidRPr="15B27E62">
        <w:rPr>
          <w:color w:val="auto"/>
        </w:rPr>
        <w:t xml:space="preserve">899) </w:t>
      </w:r>
      <w:r w:rsidR="06AD128D" w:rsidRPr="4A308CCC">
        <w:rPr>
          <w:color w:val="auto"/>
        </w:rPr>
        <w:t xml:space="preserve">to 21.99 minutes for grade </w:t>
      </w:r>
      <w:r w:rsidR="6771B925" w:rsidRPr="4A308CCC">
        <w:rPr>
          <w:color w:val="auto"/>
        </w:rPr>
        <w:t>two</w:t>
      </w:r>
      <w:r w:rsidR="06AAB3E3" w:rsidRPr="4A308CCC">
        <w:rPr>
          <w:color w:val="auto"/>
        </w:rPr>
        <w:t xml:space="preserve"> at performance </w:t>
      </w:r>
      <w:r w:rsidR="0681ACEB" w:rsidRPr="4A308CCC">
        <w:rPr>
          <w:color w:val="auto"/>
        </w:rPr>
        <w:t>L</w:t>
      </w:r>
      <w:r w:rsidR="06AAB3E3" w:rsidRPr="4A308CCC">
        <w:rPr>
          <w:color w:val="auto"/>
        </w:rPr>
        <w:t>evel</w:t>
      </w:r>
      <w:r w:rsidR="733B0047" w:rsidRPr="4A308CCC">
        <w:rPr>
          <w:color w:val="auto"/>
        </w:rPr>
        <w:t xml:space="preserve"> 2</w:t>
      </w:r>
      <w:r w:rsidR="1A3CB50D" w:rsidRPr="15B27E62">
        <w:rPr>
          <w:color w:val="auto"/>
        </w:rPr>
        <w:t xml:space="preserve"> (scale score interval of 444</w:t>
      </w:r>
      <w:r w:rsidR="3D4615E1">
        <w:t>–</w:t>
      </w:r>
      <w:r w:rsidR="1A3CB50D" w:rsidRPr="15B27E62">
        <w:rPr>
          <w:color w:val="auto"/>
        </w:rPr>
        <w:t>459)</w:t>
      </w:r>
      <w:r w:rsidR="733B0047" w:rsidRPr="4A308CCC">
        <w:rPr>
          <w:color w:val="auto"/>
        </w:rPr>
        <w:t xml:space="preserve">. </w:t>
      </w:r>
      <w:r w:rsidR="7370A108" w:rsidRPr="4A308CCC">
        <w:rPr>
          <w:color w:val="auto"/>
        </w:rPr>
        <w:t>The</w:t>
      </w:r>
      <w:r w:rsidR="3C862DD7" w:rsidRPr="4A308CCC">
        <w:rPr>
          <w:color w:val="auto"/>
        </w:rPr>
        <w:t xml:space="preserve"> </w:t>
      </w:r>
      <w:r w:rsidR="6771B925" w:rsidRPr="4A308CCC">
        <w:rPr>
          <w:color w:val="auto"/>
        </w:rPr>
        <w:t>ninety-ninth</w:t>
      </w:r>
      <w:r w:rsidR="3C862DD7" w:rsidRPr="4A308CCC">
        <w:rPr>
          <w:color w:val="auto"/>
        </w:rPr>
        <w:t xml:space="preserve"> percentile</w:t>
      </w:r>
      <w:r w:rsidR="6B989BB2" w:rsidRPr="4A308CCC">
        <w:rPr>
          <w:color w:val="auto"/>
        </w:rPr>
        <w:t xml:space="preserve"> </w:t>
      </w:r>
      <w:r w:rsidR="7370A108" w:rsidRPr="4A308CCC">
        <w:rPr>
          <w:color w:val="auto"/>
        </w:rPr>
        <w:t>of testing time (i.e., 99</w:t>
      </w:r>
      <w:r w:rsidR="6771B925" w:rsidRPr="4A308CCC">
        <w:rPr>
          <w:color w:val="auto"/>
        </w:rPr>
        <w:t xml:space="preserve"> percent</w:t>
      </w:r>
      <w:r w:rsidR="7370A108" w:rsidRPr="4A308CCC">
        <w:rPr>
          <w:color w:val="auto"/>
        </w:rPr>
        <w:t xml:space="preserve"> of students completed the test </w:t>
      </w:r>
      <w:r w:rsidR="03020D4F" w:rsidRPr="4A308CCC">
        <w:rPr>
          <w:color w:val="auto"/>
        </w:rPr>
        <w:t>within this testing time</w:t>
      </w:r>
      <w:r w:rsidR="7370A108" w:rsidRPr="4A308CCC">
        <w:rPr>
          <w:color w:val="auto"/>
        </w:rPr>
        <w:t xml:space="preserve">) </w:t>
      </w:r>
      <w:r w:rsidR="6B989BB2" w:rsidRPr="4A308CCC">
        <w:rPr>
          <w:color w:val="auto"/>
        </w:rPr>
        <w:t xml:space="preserve">ranged from </w:t>
      </w:r>
      <w:r w:rsidR="16D06258" w:rsidRPr="4A308CCC">
        <w:rPr>
          <w:color w:val="auto"/>
        </w:rPr>
        <w:t xml:space="preserve">46.76 minutes for grade span </w:t>
      </w:r>
      <w:r w:rsidR="6771B925" w:rsidRPr="4A308CCC">
        <w:rPr>
          <w:color w:val="auto"/>
        </w:rPr>
        <w:t>eleven and twelve</w:t>
      </w:r>
      <w:r w:rsidR="16D06258" w:rsidRPr="4A308CCC">
        <w:rPr>
          <w:color w:val="auto"/>
        </w:rPr>
        <w:t xml:space="preserve"> at performance </w:t>
      </w:r>
      <w:r w:rsidR="0681ACEB" w:rsidRPr="4A308CCC">
        <w:rPr>
          <w:color w:val="auto"/>
        </w:rPr>
        <w:t>L</w:t>
      </w:r>
      <w:r w:rsidR="16D06258" w:rsidRPr="4A308CCC">
        <w:rPr>
          <w:color w:val="auto"/>
        </w:rPr>
        <w:t>evel 3</w:t>
      </w:r>
      <w:r w:rsidR="3CCDBE18" w:rsidRPr="15B27E62">
        <w:rPr>
          <w:color w:val="auto"/>
        </w:rPr>
        <w:t xml:space="preserve"> (scale score interval of 860</w:t>
      </w:r>
      <w:r w:rsidR="3D4615E1">
        <w:t>–</w:t>
      </w:r>
      <w:r w:rsidR="3CCDBE18" w:rsidRPr="15B27E62">
        <w:rPr>
          <w:color w:val="auto"/>
        </w:rPr>
        <w:t>899)</w:t>
      </w:r>
      <w:r w:rsidR="34C38DE0" w:rsidRPr="4A308CCC">
        <w:rPr>
          <w:color w:val="auto"/>
        </w:rPr>
        <w:t xml:space="preserve"> to 113.75 minutes for grade </w:t>
      </w:r>
      <w:r w:rsidR="6771B925" w:rsidRPr="4A308CCC">
        <w:rPr>
          <w:color w:val="auto"/>
        </w:rPr>
        <w:t>one</w:t>
      </w:r>
      <w:r w:rsidR="34C38DE0" w:rsidRPr="4A308CCC">
        <w:rPr>
          <w:color w:val="auto"/>
        </w:rPr>
        <w:t xml:space="preserve"> at performance </w:t>
      </w:r>
      <w:r w:rsidR="0681ACEB" w:rsidRPr="4A308CCC">
        <w:rPr>
          <w:color w:val="auto"/>
        </w:rPr>
        <w:t>L</w:t>
      </w:r>
      <w:r w:rsidR="34C38DE0" w:rsidRPr="4A308CCC">
        <w:rPr>
          <w:color w:val="auto"/>
        </w:rPr>
        <w:t>evel 2</w:t>
      </w:r>
      <w:r w:rsidR="485CB4A2" w:rsidRPr="15B27E62">
        <w:rPr>
          <w:color w:val="auto"/>
        </w:rPr>
        <w:t xml:space="preserve"> (scale score interval of 344</w:t>
      </w:r>
      <w:r w:rsidR="3D4615E1">
        <w:t>–</w:t>
      </w:r>
      <w:r w:rsidR="485CB4A2" w:rsidRPr="15B27E62">
        <w:rPr>
          <w:color w:val="auto"/>
        </w:rPr>
        <w:t>359)</w:t>
      </w:r>
      <w:r w:rsidR="34C38DE0" w:rsidRPr="4A308CCC">
        <w:rPr>
          <w:color w:val="auto"/>
        </w:rPr>
        <w:t>.</w:t>
      </w:r>
      <w:r w:rsidR="6B989BB2" w:rsidRPr="4A308CCC">
        <w:rPr>
          <w:color w:val="auto"/>
        </w:rPr>
        <w:t xml:space="preserve"> </w:t>
      </w:r>
    </w:p>
    <w:p w14:paraId="4A64D27D" w14:textId="2259FFA2" w:rsidR="00961273" w:rsidRPr="00943846" w:rsidRDefault="36B34AC7" w:rsidP="00484F59">
      <w:pPr>
        <w:pStyle w:val="Heading3"/>
      </w:pPr>
      <w:bookmarkStart w:id="1245" w:name="_Dimensionality_Study"/>
      <w:bookmarkStart w:id="1246" w:name="_Toc131594699"/>
      <w:bookmarkEnd w:id="1245"/>
      <w:r>
        <w:t>Dimensionality Study</w:t>
      </w:r>
      <w:bookmarkEnd w:id="1246"/>
    </w:p>
    <w:p w14:paraId="71B0A38B" w14:textId="307FC3D1" w:rsidR="008A27D0" w:rsidRPr="00943846" w:rsidRDefault="001238EF" w:rsidP="002B2BDD">
      <w:pPr>
        <w:keepNext/>
      </w:pPr>
      <w:r>
        <w:rPr>
          <w:color w:val="000000" w:themeColor="text1"/>
        </w:rPr>
        <w:t>The</w:t>
      </w:r>
      <w:r w:rsidR="00F02FE1" w:rsidRPr="00943846">
        <w:rPr>
          <w:color w:val="000000" w:themeColor="text1"/>
        </w:rPr>
        <w:t xml:space="preserve"> dimensionality study evaluate</w:t>
      </w:r>
      <w:r>
        <w:rPr>
          <w:color w:val="000000" w:themeColor="text1"/>
        </w:rPr>
        <w:t>d</w:t>
      </w:r>
      <w:r w:rsidR="00F02FE1" w:rsidRPr="00943846">
        <w:rPr>
          <w:color w:val="000000" w:themeColor="text1"/>
        </w:rPr>
        <w:t xml:space="preserve"> the underlying construct measured and </w:t>
      </w:r>
      <w:r w:rsidR="00F02FE1" w:rsidRPr="00943846">
        <w:t>investigate</w:t>
      </w:r>
      <w:r>
        <w:t>d</w:t>
      </w:r>
      <w:r w:rsidR="00F02FE1" w:rsidRPr="00943846">
        <w:t xml:space="preserve"> whether practical unidimensionality held for </w:t>
      </w:r>
      <w:r w:rsidR="00F02FE1" w:rsidRPr="00943846">
        <w:rPr>
          <w:color w:val="000000" w:themeColor="text1"/>
        </w:rPr>
        <w:t>the Alternate ELPAC</w:t>
      </w:r>
      <w:r w:rsidR="00F02FE1" w:rsidRPr="00943846">
        <w:t>.</w:t>
      </w:r>
    </w:p>
    <w:p w14:paraId="16622353" w14:textId="282F39A0" w:rsidR="00961273" w:rsidRPr="00943846" w:rsidRDefault="72925A57" w:rsidP="00484F59">
      <w:pPr>
        <w:pStyle w:val="Heading4"/>
      </w:pPr>
      <w:bookmarkStart w:id="1247" w:name="_Toc131594700"/>
      <w:r w:rsidRPr="00943846">
        <w:t>Overview</w:t>
      </w:r>
      <w:bookmarkEnd w:id="1247"/>
    </w:p>
    <w:p w14:paraId="7F0FC6AA" w14:textId="1C7FB8A9" w:rsidR="003D52D3" w:rsidRPr="00943846" w:rsidRDefault="007E68E0">
      <w:pPr>
        <w:rPr>
          <w:color w:val="000000" w:themeColor="text1"/>
        </w:rPr>
      </w:pPr>
      <w:r w:rsidRPr="00943846">
        <w:rPr>
          <w:color w:val="000000" w:themeColor="text1"/>
        </w:rPr>
        <w:t xml:space="preserve">The </w:t>
      </w:r>
      <w:r w:rsidR="00A93A62" w:rsidRPr="00943846">
        <w:rPr>
          <w:color w:val="000000" w:themeColor="text1"/>
        </w:rPr>
        <w:t>way</w:t>
      </w:r>
      <w:r w:rsidRPr="00943846" w:rsidDel="00553E69">
        <w:rPr>
          <w:color w:val="000000" w:themeColor="text1"/>
        </w:rPr>
        <w:t xml:space="preserve"> </w:t>
      </w:r>
      <w:r w:rsidR="00744785" w:rsidRPr="00943846">
        <w:rPr>
          <w:color w:val="000000" w:themeColor="text1"/>
        </w:rPr>
        <w:t xml:space="preserve">IRT </w:t>
      </w:r>
      <w:r w:rsidRPr="00943846">
        <w:rPr>
          <w:color w:val="000000" w:themeColor="text1"/>
        </w:rPr>
        <w:t>model</w:t>
      </w:r>
      <w:r w:rsidR="00A93A62" w:rsidRPr="00943846">
        <w:rPr>
          <w:color w:val="000000" w:themeColor="text1"/>
        </w:rPr>
        <w:t>s</w:t>
      </w:r>
      <w:r w:rsidRPr="00943846">
        <w:rPr>
          <w:color w:val="000000" w:themeColor="text1"/>
        </w:rPr>
        <w:t xml:space="preserve"> </w:t>
      </w:r>
      <w:r w:rsidR="00A93A62" w:rsidRPr="00943846">
        <w:rPr>
          <w:color w:val="000000" w:themeColor="text1"/>
        </w:rPr>
        <w:t xml:space="preserve">are applied to </w:t>
      </w:r>
      <w:r w:rsidR="003D52D3" w:rsidRPr="00943846">
        <w:rPr>
          <w:color w:val="000000" w:themeColor="text1"/>
        </w:rPr>
        <w:t>item performance</w:t>
      </w:r>
      <w:r w:rsidRPr="00943846">
        <w:rPr>
          <w:color w:val="000000" w:themeColor="text1"/>
        </w:rPr>
        <w:t xml:space="preserve"> to report Alternate ELPAC scores is</w:t>
      </w:r>
      <w:r w:rsidR="00744785" w:rsidRPr="00943846">
        <w:rPr>
          <w:color w:val="000000" w:themeColor="text1"/>
        </w:rPr>
        <w:t xml:space="preserve"> dependent on the dimensionality of the </w:t>
      </w:r>
      <w:r w:rsidRPr="00943846">
        <w:rPr>
          <w:color w:val="000000" w:themeColor="text1"/>
        </w:rPr>
        <w:t>data. If a single dimension, or factor, can describe the performance of all items making up a</w:t>
      </w:r>
      <w:r w:rsidR="00C1065E">
        <w:rPr>
          <w:color w:val="000000" w:themeColor="text1"/>
        </w:rPr>
        <w:t>n assessment</w:t>
      </w:r>
      <w:r w:rsidRPr="00943846">
        <w:rPr>
          <w:color w:val="000000" w:themeColor="text1"/>
        </w:rPr>
        <w:t xml:space="preserve">, </w:t>
      </w:r>
      <w:r w:rsidR="00553E69">
        <w:rPr>
          <w:color w:val="000000" w:themeColor="text1"/>
        </w:rPr>
        <w:t xml:space="preserve">that </w:t>
      </w:r>
      <w:r w:rsidR="00C1065E">
        <w:rPr>
          <w:color w:val="000000" w:themeColor="text1"/>
        </w:rPr>
        <w:t>assessment</w:t>
      </w:r>
      <w:r w:rsidR="00553E69" w:rsidRPr="00943846">
        <w:rPr>
          <w:color w:val="000000" w:themeColor="text1"/>
        </w:rPr>
        <w:t xml:space="preserve"> </w:t>
      </w:r>
      <w:r w:rsidRPr="00943846">
        <w:rPr>
          <w:color w:val="000000" w:themeColor="text1"/>
        </w:rPr>
        <w:t>would</w:t>
      </w:r>
      <w:r w:rsidR="00553E69">
        <w:rPr>
          <w:color w:val="000000" w:themeColor="text1"/>
        </w:rPr>
        <w:t xml:space="preserve"> be</w:t>
      </w:r>
      <w:r w:rsidRPr="00943846">
        <w:rPr>
          <w:color w:val="000000" w:themeColor="text1"/>
        </w:rPr>
        <w:t xml:space="preserve"> describe</w:t>
      </w:r>
      <w:r w:rsidR="00553E69">
        <w:rPr>
          <w:color w:val="000000" w:themeColor="text1"/>
        </w:rPr>
        <w:t>d</w:t>
      </w:r>
      <w:r w:rsidRPr="00943846" w:rsidDel="00553E69">
        <w:rPr>
          <w:color w:val="000000" w:themeColor="text1"/>
        </w:rPr>
        <w:t xml:space="preserve"> </w:t>
      </w:r>
      <w:r w:rsidRPr="00943846">
        <w:rPr>
          <w:color w:val="000000" w:themeColor="text1"/>
        </w:rPr>
        <w:t xml:space="preserve">as </w:t>
      </w:r>
      <w:r w:rsidRPr="002F02AE">
        <w:rPr>
          <w:i/>
          <w:color w:val="000000" w:themeColor="text1"/>
        </w:rPr>
        <w:t>unidimensional</w:t>
      </w:r>
      <w:r w:rsidR="00C1065E">
        <w:rPr>
          <w:color w:val="000000" w:themeColor="text1"/>
        </w:rPr>
        <w:t>.</w:t>
      </w:r>
      <w:r w:rsidRPr="00943846">
        <w:rPr>
          <w:color w:val="000000" w:themeColor="text1"/>
        </w:rPr>
        <w:t xml:space="preserve"> IRT models </w:t>
      </w:r>
      <w:r w:rsidR="003D52D3" w:rsidRPr="00943846">
        <w:rPr>
          <w:color w:val="000000" w:themeColor="text1"/>
        </w:rPr>
        <w:t xml:space="preserve">in </w:t>
      </w:r>
      <w:r w:rsidR="00A93A62" w:rsidRPr="00943846">
        <w:rPr>
          <w:color w:val="000000" w:themeColor="text1"/>
        </w:rPr>
        <w:t>such a</w:t>
      </w:r>
      <w:r w:rsidR="00C1065E">
        <w:rPr>
          <w:color w:val="000000" w:themeColor="text1"/>
        </w:rPr>
        <w:t>n</w:t>
      </w:r>
      <w:r w:rsidRPr="00943846">
        <w:rPr>
          <w:color w:val="000000" w:themeColor="text1"/>
        </w:rPr>
        <w:t xml:space="preserve"> </w:t>
      </w:r>
      <w:r w:rsidR="00C1065E">
        <w:rPr>
          <w:color w:val="000000" w:themeColor="text1"/>
        </w:rPr>
        <w:t>assessment</w:t>
      </w:r>
      <w:r w:rsidR="00C1065E" w:rsidRPr="00943846">
        <w:rPr>
          <w:color w:val="000000" w:themeColor="text1"/>
        </w:rPr>
        <w:t xml:space="preserve"> </w:t>
      </w:r>
      <w:r w:rsidR="00A93A62" w:rsidRPr="00943846">
        <w:rPr>
          <w:color w:val="000000" w:themeColor="text1"/>
        </w:rPr>
        <w:t>using</w:t>
      </w:r>
      <w:r w:rsidRPr="00943846">
        <w:rPr>
          <w:color w:val="000000" w:themeColor="text1"/>
        </w:rPr>
        <w:t xml:space="preserve"> a single factor</w:t>
      </w:r>
      <w:r w:rsidR="00C1065E">
        <w:rPr>
          <w:color w:val="000000" w:themeColor="text1"/>
        </w:rPr>
        <w:t>,</w:t>
      </w:r>
      <w:r w:rsidRPr="00943846">
        <w:rPr>
          <w:color w:val="000000" w:themeColor="text1"/>
        </w:rPr>
        <w:t xml:space="preserve"> typically called ability</w:t>
      </w:r>
      <w:r w:rsidR="00C1065E">
        <w:rPr>
          <w:color w:val="000000" w:themeColor="text1"/>
        </w:rPr>
        <w:t>,</w:t>
      </w:r>
      <w:r w:rsidRPr="00943846">
        <w:rPr>
          <w:color w:val="000000" w:themeColor="text1"/>
        </w:rPr>
        <w:t xml:space="preserve"> and is given the Greek symbol </w:t>
      </w:r>
      <w:r w:rsidRPr="00943846">
        <w:rPr>
          <w:rFonts w:ascii="Times New Roman" w:hAnsi="Times New Roman" w:cs="Times New Roman"/>
          <w:i/>
          <w:iCs/>
          <w:sz w:val="26"/>
          <w:szCs w:val="26"/>
        </w:rPr>
        <w:t>θ</w:t>
      </w:r>
      <w:r w:rsidR="00C1065E" w:rsidRPr="00C1065E">
        <w:t xml:space="preserve"> (theta)</w:t>
      </w:r>
      <w:r w:rsidR="00A93A62" w:rsidRPr="00943846">
        <w:rPr>
          <w:rFonts w:ascii="Times New Roman" w:hAnsi="Times New Roman" w:cs="Times New Roman"/>
          <w:i/>
          <w:iCs/>
          <w:sz w:val="26"/>
          <w:szCs w:val="26"/>
        </w:rPr>
        <w:t xml:space="preserve">. </w:t>
      </w:r>
      <w:r w:rsidR="003D52D3" w:rsidRPr="00943846">
        <w:t>However, w</w:t>
      </w:r>
      <w:r w:rsidR="00A93A62" w:rsidRPr="00943846">
        <w:t>hen</w:t>
      </w:r>
      <w:r w:rsidR="00A93A62" w:rsidRPr="00943846" w:rsidDel="00C1065E">
        <w:rPr>
          <w:color w:val="000000" w:themeColor="text1"/>
        </w:rPr>
        <w:t xml:space="preserve"> </w:t>
      </w:r>
      <w:r w:rsidR="00C1065E">
        <w:rPr>
          <w:color w:val="000000" w:themeColor="text1"/>
        </w:rPr>
        <w:t>assessments</w:t>
      </w:r>
      <w:r w:rsidR="00C1065E" w:rsidRPr="00943846">
        <w:rPr>
          <w:color w:val="000000" w:themeColor="text1"/>
        </w:rPr>
        <w:t xml:space="preserve"> </w:t>
      </w:r>
      <w:r w:rsidR="00A93A62" w:rsidRPr="00943846">
        <w:rPr>
          <w:color w:val="000000" w:themeColor="text1"/>
        </w:rPr>
        <w:t xml:space="preserve">consist of multiple distinct sections of content, separate unidimensional IRT models are often used for each of those sections. When content is less distinct, an evaluation of whether the performance of items reflects one or multiple dimensions is needed. </w:t>
      </w:r>
    </w:p>
    <w:p w14:paraId="73C5BDF9" w14:textId="0E0F6244" w:rsidR="005C5EC1" w:rsidRPr="00943846" w:rsidRDefault="00F63F8E" w:rsidP="003C5D62">
      <w:pPr>
        <w:rPr>
          <w:rFonts w:eastAsia="Arial"/>
        </w:rPr>
      </w:pPr>
      <w:r>
        <w:rPr>
          <w:rFonts w:eastAsia="Arial"/>
        </w:rPr>
        <w:t>A</w:t>
      </w:r>
      <w:r w:rsidR="2DEC0F14" w:rsidRPr="00943846">
        <w:rPr>
          <w:rFonts w:eastAsia="Arial"/>
        </w:rPr>
        <w:t>dopting the term “practical unidimensionality”</w:t>
      </w:r>
      <w:r w:rsidR="2DEC0F14" w:rsidRPr="00943846" w:rsidDel="00F63F8E">
        <w:rPr>
          <w:rFonts w:eastAsia="Arial"/>
        </w:rPr>
        <w:t xml:space="preserve"> </w:t>
      </w:r>
      <w:r w:rsidR="2DEC0F14" w:rsidRPr="00943846">
        <w:rPr>
          <w:rFonts w:eastAsia="Arial"/>
        </w:rPr>
        <w:t>acknowledge</w:t>
      </w:r>
      <w:r>
        <w:rPr>
          <w:rFonts w:eastAsia="Arial"/>
        </w:rPr>
        <w:t>s</w:t>
      </w:r>
      <w:r w:rsidR="2DEC0F14" w:rsidRPr="00943846">
        <w:rPr>
          <w:rFonts w:eastAsia="Arial"/>
        </w:rPr>
        <w:t xml:space="preserve"> that all models are </w:t>
      </w:r>
      <w:r w:rsidR="00384669">
        <w:rPr>
          <w:rFonts w:eastAsia="Arial"/>
        </w:rPr>
        <w:t>imperfect</w:t>
      </w:r>
      <w:r w:rsidR="00AE2DC7">
        <w:rPr>
          <w:rFonts w:eastAsia="Arial"/>
        </w:rPr>
        <w:t>,</w:t>
      </w:r>
      <w:r w:rsidR="00384669" w:rsidRPr="00943846">
        <w:rPr>
          <w:rFonts w:eastAsia="Arial"/>
        </w:rPr>
        <w:t xml:space="preserve"> </w:t>
      </w:r>
      <w:r w:rsidR="2DEC0F14" w:rsidRPr="00943846">
        <w:rPr>
          <w:rFonts w:eastAsia="Arial"/>
        </w:rPr>
        <w:t xml:space="preserve">and </w:t>
      </w:r>
      <w:r w:rsidR="00384669">
        <w:rPr>
          <w:rFonts w:eastAsia="Arial"/>
        </w:rPr>
        <w:t xml:space="preserve">true </w:t>
      </w:r>
      <w:r w:rsidR="2DEC0F14" w:rsidRPr="00943846">
        <w:rPr>
          <w:rFonts w:eastAsia="Arial"/>
        </w:rPr>
        <w:t xml:space="preserve">unidimensionality is an ideal concept that is hardly tenable in practice (Reise, Morizot, &amp; Hays, 2007), and the assessment of practical unidimensionality is essentially an </w:t>
      </w:r>
      <w:r w:rsidR="2DEC0F14" w:rsidRPr="00943846">
        <w:rPr>
          <w:color w:val="000000" w:themeColor="text1"/>
        </w:rPr>
        <w:t xml:space="preserve">evaluation of whether </w:t>
      </w:r>
      <w:r>
        <w:rPr>
          <w:color w:val="000000" w:themeColor="text1"/>
        </w:rPr>
        <w:t xml:space="preserve">the </w:t>
      </w:r>
      <w:r w:rsidR="2DEC0F14" w:rsidRPr="00943846">
        <w:rPr>
          <w:color w:val="000000" w:themeColor="text1"/>
        </w:rPr>
        <w:t xml:space="preserve">data </w:t>
      </w:r>
      <w:r>
        <w:rPr>
          <w:color w:val="000000" w:themeColor="text1"/>
        </w:rPr>
        <w:t>is</w:t>
      </w:r>
      <w:r w:rsidRPr="00943846">
        <w:rPr>
          <w:color w:val="000000" w:themeColor="text1"/>
        </w:rPr>
        <w:t xml:space="preserve"> </w:t>
      </w:r>
      <w:r w:rsidR="2DEC0F14" w:rsidRPr="00943846">
        <w:rPr>
          <w:color w:val="000000" w:themeColor="text1"/>
        </w:rPr>
        <w:t>unidimensional enough to allow the use of unidimensional models</w:t>
      </w:r>
      <w:r w:rsidR="00DA00DD" w:rsidRPr="00943846">
        <w:rPr>
          <w:color w:val="000000" w:themeColor="text1"/>
        </w:rPr>
        <w:t xml:space="preserve">. </w:t>
      </w:r>
      <w:r w:rsidR="003D349B" w:rsidRPr="00943846">
        <w:rPr>
          <w:color w:val="000000" w:themeColor="text1"/>
        </w:rPr>
        <w:t>The results of this analysis</w:t>
      </w:r>
      <w:r w:rsidR="005224D1" w:rsidRPr="00943846">
        <w:rPr>
          <w:color w:val="000000" w:themeColor="text1"/>
        </w:rPr>
        <w:t xml:space="preserve"> informed how the </w:t>
      </w:r>
      <w:r>
        <w:rPr>
          <w:color w:val="000000" w:themeColor="text1"/>
        </w:rPr>
        <w:t>assessment</w:t>
      </w:r>
      <w:r w:rsidRPr="00943846">
        <w:rPr>
          <w:color w:val="000000" w:themeColor="text1"/>
        </w:rPr>
        <w:t xml:space="preserve"> </w:t>
      </w:r>
      <w:r w:rsidR="005224D1" w:rsidRPr="00943846">
        <w:rPr>
          <w:color w:val="000000" w:themeColor="text1"/>
        </w:rPr>
        <w:t xml:space="preserve">items were to be calibrated and how the scores were to be reported to best measure students’ English language proficiency </w:t>
      </w:r>
      <w:r w:rsidR="00F51076">
        <w:rPr>
          <w:color w:val="000000" w:themeColor="text1"/>
        </w:rPr>
        <w:t xml:space="preserve">(ELP) </w:t>
      </w:r>
      <w:r>
        <w:rPr>
          <w:color w:val="000000" w:themeColor="text1"/>
        </w:rPr>
        <w:t>using</w:t>
      </w:r>
      <w:r w:rsidRPr="00943846">
        <w:rPr>
          <w:color w:val="000000" w:themeColor="text1"/>
        </w:rPr>
        <w:t xml:space="preserve"> </w:t>
      </w:r>
      <w:r w:rsidR="005224D1" w:rsidRPr="00943846">
        <w:rPr>
          <w:color w:val="000000" w:themeColor="text1"/>
        </w:rPr>
        <w:t>the Alternate ELPAC. If the student response data from the assessment provided</w:t>
      </w:r>
      <w:r w:rsidR="005224D1" w:rsidRPr="00943846">
        <w:t xml:space="preserve"> evidence of practical unidimensionality, all the items could be calibrated jointly, providing a total test score that could be reported </w:t>
      </w:r>
      <w:r w:rsidR="00F51076">
        <w:t>on the basis of</w:t>
      </w:r>
      <w:r w:rsidR="005224D1" w:rsidRPr="00943846">
        <w:t xml:space="preserve"> all items the student took. If the student response data from the assessment provided evidence of multidimensionality, the items from different dimensions could be calibrated separately, </w:t>
      </w:r>
      <w:r>
        <w:t>allowing</w:t>
      </w:r>
      <w:r w:rsidR="005224D1" w:rsidRPr="00943846">
        <w:t xml:space="preserve"> the scores </w:t>
      </w:r>
      <w:r>
        <w:t>to</w:t>
      </w:r>
      <w:r w:rsidRPr="00943846">
        <w:t xml:space="preserve"> </w:t>
      </w:r>
      <w:r w:rsidR="005224D1" w:rsidRPr="00943846">
        <w:t>be combined to provide a weighted composite score from these dimensions.</w:t>
      </w:r>
    </w:p>
    <w:p w14:paraId="671D383A" w14:textId="0F2FC4A1" w:rsidR="00551017" w:rsidRPr="00943846" w:rsidRDefault="00A23C96" w:rsidP="00551017">
      <w:pPr>
        <w:spacing w:before="120"/>
        <w:rPr>
          <w:color w:val="000000" w:themeColor="text1"/>
        </w:rPr>
      </w:pPr>
      <w:r w:rsidRPr="00943846">
        <w:t>C</w:t>
      </w:r>
      <w:r w:rsidR="00551017" w:rsidRPr="00943846">
        <w:t xml:space="preserve">onfirmatory factor analysis (CFA) was used to evaluate </w:t>
      </w:r>
      <w:r w:rsidR="00F51076">
        <w:t>whether</w:t>
      </w:r>
      <w:r w:rsidR="00551017" w:rsidRPr="00943846">
        <w:t xml:space="preserve"> the data fits a prespecified model. For the Alternate ELPAC, the hypothesized structure to be evaluated was the c</w:t>
      </w:r>
      <w:r w:rsidR="00551017" w:rsidRPr="00943846">
        <w:rPr>
          <w:color w:val="000000" w:themeColor="text1"/>
        </w:rPr>
        <w:t>ommunication mode</w:t>
      </w:r>
      <w:r w:rsidR="00551017" w:rsidRPr="00943846" w:rsidDel="00175057">
        <w:rPr>
          <w:color w:val="000000" w:themeColor="text1"/>
        </w:rPr>
        <w:t>,</w:t>
      </w:r>
      <w:r w:rsidR="00551017" w:rsidRPr="00943846">
        <w:rPr>
          <w:color w:val="000000" w:themeColor="text1"/>
        </w:rPr>
        <w:t xml:space="preserve"> receptive and expressive, </w:t>
      </w:r>
      <w:r w:rsidR="00175057">
        <w:rPr>
          <w:color w:val="000000" w:themeColor="text1"/>
        </w:rPr>
        <w:t>which are defined as follows:</w:t>
      </w:r>
    </w:p>
    <w:p w14:paraId="67030320" w14:textId="4BAAF409" w:rsidR="00551017" w:rsidRPr="007663DC" w:rsidRDefault="00551017" w:rsidP="00484F59">
      <w:pPr>
        <w:pStyle w:val="Numbered"/>
        <w:numPr>
          <w:ilvl w:val="0"/>
          <w:numId w:val="21"/>
        </w:numPr>
        <w:ind w:left="864" w:hanging="288"/>
      </w:pPr>
      <w:r w:rsidRPr="007663DC">
        <w:t xml:space="preserve">Receptive items are those that require </w:t>
      </w:r>
      <w:r w:rsidR="002C3316">
        <w:t xml:space="preserve">a </w:t>
      </w:r>
      <w:r w:rsidRPr="007663DC">
        <w:t>student to demonstrate their comprehension of a stimulus by selecting a response from two or three options; the student is not required to generate any language</w:t>
      </w:r>
      <w:r w:rsidR="00A23C96" w:rsidRPr="007663DC">
        <w:t>.</w:t>
      </w:r>
    </w:p>
    <w:p w14:paraId="799BDEB4" w14:textId="5C2AE2B4" w:rsidR="00551017" w:rsidRPr="007663DC" w:rsidRDefault="00551017" w:rsidP="00484F59">
      <w:pPr>
        <w:pStyle w:val="Numbered"/>
        <w:numPr>
          <w:ilvl w:val="0"/>
          <w:numId w:val="21"/>
        </w:numPr>
        <w:ind w:left="864" w:hanging="288"/>
      </w:pPr>
      <w:r w:rsidRPr="007663DC">
        <w:t>Expressive test items are those that require students to communicate to others their understandings and ideas related to the stimulus using their individually preferred expressive mode of communication.</w:t>
      </w:r>
    </w:p>
    <w:p w14:paraId="6BBB97CC" w14:textId="35070210" w:rsidR="00551017" w:rsidRPr="00943846" w:rsidRDefault="00AA634E" w:rsidP="00551017">
      <w:pPr>
        <w:spacing w:before="120"/>
        <w:rPr>
          <w:color w:val="000000" w:themeColor="text1"/>
        </w:rPr>
      </w:pPr>
      <w:r w:rsidRPr="00943846">
        <w:rPr>
          <w:color w:val="000000" w:themeColor="text1"/>
        </w:rPr>
        <w:t xml:space="preserve">If </w:t>
      </w:r>
      <w:r w:rsidR="00F51076">
        <w:rPr>
          <w:color w:val="000000" w:themeColor="text1"/>
        </w:rPr>
        <w:t xml:space="preserve">the </w:t>
      </w:r>
      <w:r w:rsidRPr="00943846">
        <w:rPr>
          <w:color w:val="000000" w:themeColor="text1"/>
        </w:rPr>
        <w:t xml:space="preserve">Alternate ELPAC was practically unidimensional, </w:t>
      </w:r>
      <w:r w:rsidR="00E037C0" w:rsidRPr="00943846">
        <w:rPr>
          <w:color w:val="000000" w:themeColor="text1"/>
          <w:lang w:eastAsia="zh-CN"/>
        </w:rPr>
        <w:t xml:space="preserve">the unidimensional IRT model </w:t>
      </w:r>
      <w:r w:rsidR="00D22DDB">
        <w:rPr>
          <w:color w:val="000000" w:themeColor="text1"/>
          <w:lang w:eastAsia="zh-CN"/>
        </w:rPr>
        <w:t>would</w:t>
      </w:r>
      <w:r w:rsidR="00D22DDB" w:rsidRPr="00943846">
        <w:rPr>
          <w:color w:val="000000" w:themeColor="text1"/>
          <w:lang w:eastAsia="zh-CN"/>
        </w:rPr>
        <w:t xml:space="preserve"> </w:t>
      </w:r>
      <w:r w:rsidR="00E037C0" w:rsidRPr="00943846">
        <w:rPr>
          <w:color w:val="000000" w:themeColor="text1"/>
          <w:lang w:eastAsia="zh-CN"/>
        </w:rPr>
        <w:t>be used to calibrate all items</w:t>
      </w:r>
      <w:r w:rsidRPr="00943846">
        <w:rPr>
          <w:color w:val="000000" w:themeColor="text1"/>
        </w:rPr>
        <w:t xml:space="preserve">. </w:t>
      </w:r>
      <w:r w:rsidR="00551017" w:rsidRPr="00943846">
        <w:rPr>
          <w:color w:val="000000" w:themeColor="text1"/>
        </w:rPr>
        <w:t xml:space="preserve">However, </w:t>
      </w:r>
      <w:r w:rsidR="00551017" w:rsidRPr="00943846">
        <w:t>if there</w:t>
      </w:r>
      <w:r w:rsidR="00551017" w:rsidRPr="00943846" w:rsidDel="00DD68C8">
        <w:t xml:space="preserve"> </w:t>
      </w:r>
      <w:r w:rsidR="00DD68C8">
        <w:t>were</w:t>
      </w:r>
      <w:r w:rsidR="00DD68C8" w:rsidRPr="00943846">
        <w:t xml:space="preserve"> </w:t>
      </w:r>
      <w:r w:rsidR="00551017" w:rsidRPr="00943846">
        <w:t>evidence of multidimensionality</w:t>
      </w:r>
      <w:r w:rsidR="009971BC" w:rsidRPr="00943846">
        <w:t xml:space="preserve"> for items that measure receptive and expressive</w:t>
      </w:r>
      <w:r w:rsidR="005E61FB">
        <w:t xml:space="preserve"> </w:t>
      </w:r>
      <w:r w:rsidR="00207315">
        <w:t>modes</w:t>
      </w:r>
      <w:r w:rsidR="00551017" w:rsidRPr="00943846">
        <w:t xml:space="preserve">, </w:t>
      </w:r>
      <w:r w:rsidR="00B34017" w:rsidRPr="00943846">
        <w:t>they would</w:t>
      </w:r>
      <w:r w:rsidRPr="00943846">
        <w:t xml:space="preserve"> </w:t>
      </w:r>
      <w:r w:rsidR="00551017" w:rsidRPr="00943846">
        <w:t>be calibrated separately and separate scale scores would be produced, resulting in a weighted average scale score for the overall test score</w:t>
      </w:r>
      <w:r w:rsidR="00551017" w:rsidRPr="00943846">
        <w:rPr>
          <w:color w:val="000000" w:themeColor="text1"/>
        </w:rPr>
        <w:t>.</w:t>
      </w:r>
    </w:p>
    <w:p w14:paraId="62BD6AC2" w14:textId="7E7AF109" w:rsidR="00961273" w:rsidRPr="00943846" w:rsidRDefault="00074E6A" w:rsidP="00484F59">
      <w:pPr>
        <w:pStyle w:val="Heading4"/>
      </w:pPr>
      <w:bookmarkStart w:id="1248" w:name="_Toc120784045"/>
      <w:bookmarkStart w:id="1249" w:name="_Toc121381865"/>
      <w:bookmarkStart w:id="1250" w:name="_Toc121842376"/>
      <w:bookmarkStart w:id="1251" w:name="_Toc121896862"/>
      <w:bookmarkStart w:id="1252" w:name="_Toc131594701"/>
      <w:bookmarkEnd w:id="1248"/>
      <w:bookmarkEnd w:id="1249"/>
      <w:bookmarkEnd w:id="1250"/>
      <w:bookmarkEnd w:id="1251"/>
      <w:r w:rsidRPr="00943846">
        <w:t>Methods</w:t>
      </w:r>
      <w:bookmarkEnd w:id="1252"/>
    </w:p>
    <w:p w14:paraId="002B3948" w14:textId="77777777" w:rsidR="00024CFD" w:rsidRPr="00943846" w:rsidRDefault="00024CFD" w:rsidP="00484F59">
      <w:pPr>
        <w:pStyle w:val="Heading5"/>
      </w:pPr>
      <w:bookmarkStart w:id="1253" w:name="_Model_Specification_1"/>
      <w:bookmarkEnd w:id="1253"/>
      <w:r w:rsidRPr="00943846">
        <w:t>Model Specification</w:t>
      </w:r>
    </w:p>
    <w:p w14:paraId="2A26B48B" w14:textId="30AFB72A" w:rsidR="00293A7F" w:rsidRPr="00943846" w:rsidRDefault="00293A7F" w:rsidP="00293A7F">
      <w:pPr>
        <w:spacing w:before="120"/>
      </w:pPr>
      <w:r w:rsidRPr="00943846">
        <w:t>In CFA, two different methods within the IRT framework were used to evaluate the test dimensionality. The first method use</w:t>
      </w:r>
      <w:r w:rsidR="00A31989">
        <w:t>d</w:t>
      </w:r>
      <w:r w:rsidRPr="00943846">
        <w:t xml:space="preserve"> the correlated common factor model</w:t>
      </w:r>
      <w:r w:rsidR="00804DF8">
        <w:t>,</w:t>
      </w:r>
      <w:r w:rsidRPr="00943846">
        <w:t xml:space="preserve"> with </w:t>
      </w:r>
      <w:r w:rsidR="13D54858">
        <w:t xml:space="preserve">some </w:t>
      </w:r>
      <w:r w:rsidRPr="00943846">
        <w:t xml:space="preserve">items measuring receptive as one factor and </w:t>
      </w:r>
      <w:r w:rsidR="17F238F2">
        <w:t xml:space="preserve">the rest </w:t>
      </w:r>
      <w:r w:rsidRPr="00943846">
        <w:t xml:space="preserve">measuring expressive as a second factor. The correlation between these two factors </w:t>
      </w:r>
      <w:r w:rsidR="00A31989">
        <w:t>was</w:t>
      </w:r>
      <w:r w:rsidR="00A31989" w:rsidRPr="00943846">
        <w:t xml:space="preserve"> </w:t>
      </w:r>
      <w:r w:rsidRPr="00943846">
        <w:t xml:space="preserve">estimated and the factor loading matrix </w:t>
      </w:r>
      <w:r w:rsidR="00A31989">
        <w:t>was</w:t>
      </w:r>
      <w:r w:rsidRPr="00943846">
        <w:t xml:space="preserve"> evaluated. A second method use</w:t>
      </w:r>
      <w:r w:rsidR="001740E1">
        <w:t>d</w:t>
      </w:r>
      <w:r w:rsidRPr="00943846">
        <w:t xml:space="preserve"> a bifactor model and compare</w:t>
      </w:r>
      <w:r w:rsidR="001740E1">
        <w:t>d</w:t>
      </w:r>
      <w:r w:rsidRPr="00943846">
        <w:t xml:space="preserve"> </w:t>
      </w:r>
      <w:r w:rsidR="16895430">
        <w:t xml:space="preserve">its results </w:t>
      </w:r>
      <w:r w:rsidRPr="00943846">
        <w:t xml:space="preserve">against a </w:t>
      </w:r>
      <w:r w:rsidR="00750549" w:rsidRPr="00943846">
        <w:t>single</w:t>
      </w:r>
      <w:r w:rsidR="00C27714">
        <w:t>-</w:t>
      </w:r>
      <w:r w:rsidR="00750549" w:rsidRPr="00943846">
        <w:t>factor</w:t>
      </w:r>
      <w:r w:rsidR="00E96B58" w:rsidRPr="00943846">
        <w:t xml:space="preserve"> (i.e., unidimensional)</w:t>
      </w:r>
      <w:r w:rsidRPr="00943846">
        <w:t xml:space="preserve"> model</w:t>
      </w:r>
      <w:r w:rsidRPr="00C1326E" w:rsidDel="00171ADA">
        <w:rPr>
          <w:i/>
        </w:rPr>
        <w:t>.</w:t>
      </w:r>
      <w:r w:rsidRPr="00943846">
        <w:t xml:space="preserve"> </w:t>
      </w:r>
      <w:r>
        <w:t>Multiple indices</w:t>
      </w:r>
      <w:r w:rsidDel="00293A7F">
        <w:t xml:space="preserve"> </w:t>
      </w:r>
      <w:r w:rsidR="6092B5FA">
        <w:t xml:space="preserve">were </w:t>
      </w:r>
      <w:r>
        <w:t>used to evaluate the relative strength of the general factor</w:t>
      </w:r>
      <w:r w:rsidR="1810384C">
        <w:t xml:space="preserve"> in the bifactor against the strength of the specific factors in the bifactor model and against the factor in the single-factor model</w:t>
      </w:r>
      <w:r>
        <w:t xml:space="preserve">. </w:t>
      </w:r>
      <w:r w:rsidR="006272B4" w:rsidRPr="006272B4">
        <w:rPr>
          <w:rStyle w:val="Cross-ReferenceChar"/>
        </w:rPr>
        <w:fldChar w:fldCharType="begin"/>
      </w:r>
      <w:r w:rsidR="006272B4" w:rsidRPr="006272B4">
        <w:rPr>
          <w:rStyle w:val="Cross-ReferenceChar"/>
        </w:rPr>
        <w:instrText xml:space="preserve"> REF _Ref121830711 \h </w:instrText>
      </w:r>
      <w:r w:rsidR="006272B4">
        <w:rPr>
          <w:rStyle w:val="Cross-ReferenceChar"/>
        </w:rPr>
        <w:instrText xml:space="preserve"> \* MERGEFORMAT </w:instrText>
      </w:r>
      <w:r w:rsidR="006272B4" w:rsidRPr="006272B4">
        <w:rPr>
          <w:rStyle w:val="Cross-ReferenceChar"/>
        </w:rPr>
      </w:r>
      <w:r w:rsidR="006272B4" w:rsidRPr="006272B4">
        <w:rPr>
          <w:rStyle w:val="Cross-ReferenceChar"/>
        </w:rPr>
        <w:fldChar w:fldCharType="separate"/>
      </w:r>
      <w:r w:rsidR="00377AC2" w:rsidRPr="00377AC2">
        <w:rPr>
          <w:rStyle w:val="Cross-ReferenceChar"/>
        </w:rPr>
        <w:t>Figure 8.1</w:t>
      </w:r>
      <w:r w:rsidR="006272B4" w:rsidRPr="006272B4">
        <w:rPr>
          <w:rStyle w:val="Cross-ReferenceChar"/>
        </w:rPr>
        <w:fldChar w:fldCharType="end"/>
      </w:r>
      <w:r w:rsidR="00B30369">
        <w:t xml:space="preserve">, </w:t>
      </w:r>
      <w:r w:rsidR="006272B4" w:rsidRPr="00AB1F10">
        <w:rPr>
          <w:rStyle w:val="Cross-ReferenceChar"/>
        </w:rPr>
        <w:fldChar w:fldCharType="begin"/>
      </w:r>
      <w:r w:rsidR="006272B4" w:rsidRPr="00AB1F10">
        <w:rPr>
          <w:rStyle w:val="Cross-ReferenceChar"/>
        </w:rPr>
        <w:instrText xml:space="preserve"> REF  _Ref121830839 \* Lower \h </w:instrText>
      </w:r>
      <w:r w:rsidR="00AB1F10">
        <w:rPr>
          <w:rStyle w:val="Cross-ReferenceChar"/>
        </w:rPr>
        <w:instrText xml:space="preserve"> \* MERGEFORMAT </w:instrText>
      </w:r>
      <w:r w:rsidR="006272B4" w:rsidRPr="00AB1F10">
        <w:rPr>
          <w:rStyle w:val="Cross-ReferenceChar"/>
        </w:rPr>
      </w:r>
      <w:r w:rsidR="006272B4" w:rsidRPr="00AB1F10">
        <w:rPr>
          <w:rStyle w:val="Cross-ReferenceChar"/>
        </w:rPr>
        <w:fldChar w:fldCharType="separate"/>
      </w:r>
      <w:r w:rsidR="00377AC2" w:rsidRPr="00377AC2">
        <w:rPr>
          <w:rStyle w:val="Cross-ReferenceChar"/>
        </w:rPr>
        <w:t>figure 8.2</w:t>
      </w:r>
      <w:r w:rsidR="006272B4" w:rsidRPr="00AB1F10">
        <w:rPr>
          <w:rStyle w:val="Cross-ReferenceChar"/>
        </w:rPr>
        <w:fldChar w:fldCharType="end"/>
      </w:r>
      <w:r w:rsidR="00B30369">
        <w:t xml:space="preserve">, and </w:t>
      </w:r>
      <w:r w:rsidR="006272B4" w:rsidRPr="00AB1F10">
        <w:rPr>
          <w:rStyle w:val="Cross-ReferenceChar"/>
        </w:rPr>
        <w:fldChar w:fldCharType="begin"/>
      </w:r>
      <w:r w:rsidR="006272B4" w:rsidRPr="00AB1F10">
        <w:rPr>
          <w:rStyle w:val="Cross-ReferenceChar"/>
        </w:rPr>
        <w:instrText xml:space="preserve"> REF  _Ref121830850 \* Lower \h </w:instrText>
      </w:r>
      <w:r w:rsidR="00AB1F10">
        <w:rPr>
          <w:rStyle w:val="Cross-ReferenceChar"/>
        </w:rPr>
        <w:instrText xml:space="preserve"> \* MERGEFORMAT </w:instrText>
      </w:r>
      <w:r w:rsidR="006272B4" w:rsidRPr="00AB1F10">
        <w:rPr>
          <w:rStyle w:val="Cross-ReferenceChar"/>
        </w:rPr>
      </w:r>
      <w:r w:rsidR="006272B4" w:rsidRPr="00AB1F10">
        <w:rPr>
          <w:rStyle w:val="Cross-ReferenceChar"/>
        </w:rPr>
        <w:fldChar w:fldCharType="separate"/>
      </w:r>
      <w:r w:rsidR="00377AC2" w:rsidRPr="00377AC2">
        <w:rPr>
          <w:rStyle w:val="Cross-ReferenceChar"/>
        </w:rPr>
        <w:t>figure 8.3</w:t>
      </w:r>
      <w:r w:rsidR="006272B4" w:rsidRPr="00AB1F10">
        <w:rPr>
          <w:rStyle w:val="Cross-ReferenceChar"/>
        </w:rPr>
        <w:fldChar w:fldCharType="end"/>
      </w:r>
      <w:r w:rsidR="00B30369">
        <w:t xml:space="preserve"> illustrate the three models discussed in this section. In all three </w:t>
      </w:r>
      <w:r w:rsidR="002F144F">
        <w:t>figures</w:t>
      </w:r>
      <w:r w:rsidR="00B30369">
        <w:t xml:space="preserve">, the same items </w:t>
      </w:r>
      <w:r w:rsidR="002F144F">
        <w:t>are modeled, represented by N, although only items 1 through 4 and items N-3 through N are shown</w:t>
      </w:r>
      <w:r w:rsidR="00EA0A9A">
        <w:t>,</w:t>
      </w:r>
      <w:r w:rsidR="002F144F">
        <w:t xml:space="preserve"> to save space.</w:t>
      </w:r>
    </w:p>
    <w:p w14:paraId="5EF0710E" w14:textId="0B2057DD" w:rsidR="00242685" w:rsidRDefault="000B5C91" w:rsidP="00C27714">
      <w:r w:rsidRPr="00943846">
        <w:t xml:space="preserve">The path diagram for the </w:t>
      </w:r>
      <w:r w:rsidR="00241D3F" w:rsidRPr="00943846">
        <w:t xml:space="preserve">correlated </w:t>
      </w:r>
      <w:r w:rsidRPr="00943846">
        <w:t xml:space="preserve">two-factor model is shown in </w:t>
      </w:r>
      <w:r w:rsidR="00C27714" w:rsidRPr="00C27714">
        <w:rPr>
          <w:rStyle w:val="Cross-ReferenceChar"/>
        </w:rPr>
        <w:fldChar w:fldCharType="begin"/>
      </w:r>
      <w:r w:rsidR="00C27714" w:rsidRPr="00C27714">
        <w:rPr>
          <w:rStyle w:val="Cross-ReferenceChar"/>
        </w:rPr>
        <w:instrText xml:space="preserve"> REF  _Ref121830711 \* Lower \h </w:instrText>
      </w:r>
      <w:r w:rsidR="00C27714">
        <w:rPr>
          <w:rStyle w:val="Cross-ReferenceChar"/>
        </w:rPr>
        <w:instrText xml:space="preserve"> \* MERGEFORMAT </w:instrText>
      </w:r>
      <w:r w:rsidR="00C27714" w:rsidRPr="00C27714">
        <w:rPr>
          <w:rStyle w:val="Cross-ReferenceChar"/>
        </w:rPr>
      </w:r>
      <w:r w:rsidR="00C27714" w:rsidRPr="00C27714">
        <w:rPr>
          <w:rStyle w:val="Cross-ReferenceChar"/>
        </w:rPr>
        <w:fldChar w:fldCharType="separate"/>
      </w:r>
      <w:r w:rsidR="00377AC2" w:rsidRPr="00377AC2">
        <w:rPr>
          <w:rStyle w:val="Cross-ReferenceChar"/>
        </w:rPr>
        <w:t>figure 8.1</w:t>
      </w:r>
      <w:r w:rsidR="00C27714" w:rsidRPr="00C27714">
        <w:rPr>
          <w:rStyle w:val="Cross-ReferenceChar"/>
        </w:rPr>
        <w:fldChar w:fldCharType="end"/>
      </w:r>
      <w:r w:rsidRPr="00943846">
        <w:t xml:space="preserve">. In this model, </w:t>
      </w:r>
      <w:r w:rsidR="00CB7BA5" w:rsidRPr="00943846">
        <w:t xml:space="preserve">each item has two sources that contribute to the item variance: the factor </w:t>
      </w:r>
      <w:r w:rsidR="15ED97D2" w:rsidRPr="00943846">
        <w:t xml:space="preserve">on which the item loads </w:t>
      </w:r>
      <w:r w:rsidR="00CB7BA5" w:rsidRPr="00943846">
        <w:t xml:space="preserve">and the </w:t>
      </w:r>
      <w:r w:rsidR="7DAD1894" w:rsidRPr="00943846">
        <w:t xml:space="preserve">item’s </w:t>
      </w:r>
      <w:r w:rsidR="00CB7BA5" w:rsidRPr="00943846">
        <w:t xml:space="preserve">error term. </w:t>
      </w:r>
      <w:r w:rsidR="29D9B557" w:rsidRPr="00943846">
        <w:t xml:space="preserve">The </w:t>
      </w:r>
      <w:r w:rsidR="023BA8FB">
        <w:t>two correlated</w:t>
      </w:r>
      <w:r w:rsidR="29D9B557" w:rsidRPr="00943846">
        <w:t xml:space="preserve"> factors are </w:t>
      </w:r>
      <w:r w:rsidR="008301B4">
        <w:t xml:space="preserve">labeled </w:t>
      </w:r>
      <w:r w:rsidR="29D9B557" w:rsidRPr="00943846">
        <w:t>“Receptive” and “Expressive</w:t>
      </w:r>
      <w:r w:rsidR="008301B4">
        <w:t>,</w:t>
      </w:r>
      <w:r w:rsidR="29D9B557" w:rsidRPr="00943846">
        <w:t>” represent</w:t>
      </w:r>
      <w:r w:rsidR="008301B4">
        <w:t>ing</w:t>
      </w:r>
      <w:r w:rsidR="29D9B557" w:rsidRPr="00943846">
        <w:t xml:space="preserve"> the interpretation of the two factors. The error terms </w:t>
      </w:r>
      <w:r w:rsidR="4FAA22E0" w:rsidRPr="00943846">
        <w:t xml:space="preserve">are </w:t>
      </w:r>
      <w:r w:rsidR="4FAA22E0">
        <w:t>label</w:t>
      </w:r>
      <w:r w:rsidR="21276115">
        <w:t>ed</w:t>
      </w:r>
      <w:r w:rsidR="4FAA22E0" w:rsidRPr="00943846">
        <w:t xml:space="preserve"> E</w:t>
      </w:r>
      <w:r w:rsidR="4FAA22E0" w:rsidRPr="00242685">
        <w:rPr>
          <w:vertAlign w:val="subscript"/>
        </w:rPr>
        <w:t>1</w:t>
      </w:r>
      <w:r w:rsidR="4FAA22E0" w:rsidRPr="00943846">
        <w:t xml:space="preserve"> through E</w:t>
      </w:r>
      <w:r w:rsidR="4FAA22E0" w:rsidRPr="00242685">
        <w:rPr>
          <w:vertAlign w:val="subscript"/>
        </w:rPr>
        <w:t>N</w:t>
      </w:r>
      <w:r w:rsidR="76E3ED22" w:rsidRPr="00943846">
        <w:t>, where the subscript is consistent with the number of items in the model, from 1 to N</w:t>
      </w:r>
      <w:r w:rsidR="4FAA22E0" w:rsidRPr="00943846">
        <w:t>.</w:t>
      </w:r>
      <w:r w:rsidR="00CB7BA5" w:rsidRPr="00943846">
        <w:t xml:space="preserve"> </w:t>
      </w:r>
      <w:r w:rsidR="7668F687" w:rsidRPr="00943846">
        <w:t xml:space="preserve">The </w:t>
      </w:r>
      <w:r w:rsidR="7668F687">
        <w:t>item</w:t>
      </w:r>
      <w:r w:rsidR="4B96254D">
        <w:t>s</w:t>
      </w:r>
      <w:r w:rsidR="7668F687" w:rsidRPr="00943846">
        <w:t xml:space="preserve"> themselves are represented by rectangles labeled Item 1 to Item N.</w:t>
      </w:r>
    </w:p>
    <w:p w14:paraId="2536FA6A" w14:textId="77777777" w:rsidR="0049202B" w:rsidRDefault="3E41278B" w:rsidP="00C27714">
      <w:r>
        <w:t xml:space="preserve">Each of the two factors has one-sided arrows pointing from it towards all of the items that load on it. </w:t>
      </w:r>
      <w:r w:rsidR="7668F687" w:rsidRPr="00943846">
        <w:t xml:space="preserve">There are </w:t>
      </w:r>
      <w:r w:rsidR="24437363">
        <w:t xml:space="preserve">also </w:t>
      </w:r>
      <w:r w:rsidR="7668F687" w:rsidRPr="00943846">
        <w:t xml:space="preserve">one-sided arrows pointing from each item’s error term </w:t>
      </w:r>
      <w:r w:rsidR="4030091C">
        <w:t>towards the item it belongs to.</w:t>
      </w:r>
      <w:r w:rsidR="7668F687" w:rsidRPr="00943846">
        <w:t xml:space="preserve"> </w:t>
      </w:r>
      <w:r w:rsidR="01345EA7">
        <w:t xml:space="preserve">For a given item, its error term accounts for all the variance in the observed scores that is not explainable by the factor on which it loads. </w:t>
      </w:r>
    </w:p>
    <w:p w14:paraId="11213E1B" w14:textId="2AE62ED8" w:rsidR="00CB7BA5" w:rsidRPr="00943846" w:rsidRDefault="00CB7BA5" w:rsidP="001C7FD2">
      <w:pPr>
        <w:keepNext/>
        <w:keepLines/>
      </w:pPr>
      <w:r w:rsidRPr="00943846">
        <w:t>The double-sided</w:t>
      </w:r>
      <w:r w:rsidR="01039BC1" w:rsidRPr="00943846">
        <w:t xml:space="preserve"> curved</w:t>
      </w:r>
      <w:r w:rsidRPr="00943846">
        <w:t xml:space="preserve"> arrow in </w:t>
      </w:r>
      <w:r w:rsidR="00C27714" w:rsidRPr="00C27714">
        <w:rPr>
          <w:rStyle w:val="Cross-ReferenceChar"/>
        </w:rPr>
        <w:fldChar w:fldCharType="begin"/>
      </w:r>
      <w:r w:rsidR="00C27714" w:rsidRPr="00C27714">
        <w:rPr>
          <w:rStyle w:val="Cross-ReferenceChar"/>
        </w:rPr>
        <w:instrText xml:space="preserve"> REF  _Ref121830711 \* Lower \h </w:instrText>
      </w:r>
      <w:r w:rsidR="00C27714">
        <w:rPr>
          <w:rStyle w:val="Cross-ReferenceChar"/>
        </w:rPr>
        <w:instrText xml:space="preserve"> \* MERGEFORMAT </w:instrText>
      </w:r>
      <w:r w:rsidR="00C27714" w:rsidRPr="00C27714">
        <w:rPr>
          <w:rStyle w:val="Cross-ReferenceChar"/>
        </w:rPr>
      </w:r>
      <w:r w:rsidR="00C27714" w:rsidRPr="00C27714">
        <w:rPr>
          <w:rStyle w:val="Cross-ReferenceChar"/>
        </w:rPr>
        <w:fldChar w:fldCharType="separate"/>
      </w:r>
      <w:r w:rsidR="00377AC2" w:rsidRPr="00377AC2">
        <w:rPr>
          <w:rStyle w:val="Cross-ReferenceChar"/>
        </w:rPr>
        <w:t>figure 8.1</w:t>
      </w:r>
      <w:r w:rsidR="00C27714" w:rsidRPr="00C27714">
        <w:rPr>
          <w:rStyle w:val="Cross-ReferenceChar"/>
        </w:rPr>
        <w:fldChar w:fldCharType="end"/>
      </w:r>
      <w:r w:rsidR="00C27714" w:rsidRPr="00C27714">
        <w:t xml:space="preserve"> </w:t>
      </w:r>
      <w:r w:rsidR="00952F85" w:rsidRPr="00943846">
        <w:t xml:space="preserve">represents the correlation between </w:t>
      </w:r>
      <w:r w:rsidR="3C93CD28">
        <w:t>the</w:t>
      </w:r>
      <w:r w:rsidR="00952F85">
        <w:t xml:space="preserve"> </w:t>
      </w:r>
      <w:r w:rsidR="00952F85" w:rsidRPr="00943846">
        <w:t xml:space="preserve">receptive factor and </w:t>
      </w:r>
      <w:r w:rsidR="421CCBD3">
        <w:t xml:space="preserve">the </w:t>
      </w:r>
      <w:r w:rsidR="00952F85" w:rsidRPr="00943846">
        <w:t>expressive factor, which is</w:t>
      </w:r>
      <w:r w:rsidRPr="00943846">
        <w:t xml:space="preserve"> freely estimated in this model</w:t>
      </w:r>
      <w:r>
        <w:t>.</w:t>
      </w:r>
      <w:r w:rsidR="4A4269D7">
        <w:t xml:space="preserve"> The higher this correlation, the more evidence the model provides that the test is unidimensional; the lower the correlation, the more evidence the model provides that the test has two dimensions.</w:t>
      </w:r>
    </w:p>
    <w:p w14:paraId="71A96A18" w14:textId="3ACBA332" w:rsidR="00A7583D" w:rsidRDefault="00CB7BA5" w:rsidP="00A7583D">
      <w:pPr>
        <w:pStyle w:val="Image"/>
      </w:pPr>
      <w:r w:rsidRPr="00943846">
        <w:rPr>
          <w:noProof/>
        </w:rPr>
        <w:drawing>
          <wp:inline distT="0" distB="0" distL="0" distR="0" wp14:anchorId="5C83E50C" wp14:editId="43DA63B4">
            <wp:extent cx="5238750" cy="3505200"/>
            <wp:effectExtent l="0" t="0" r="0" b="0"/>
            <wp:docPr id="1960732004" name="Picture 1960732004" descr="Path diagram of a correlated two-factor model where each item has two sources that contribute to item variance that is described throughout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Path diagram of a correlated two-factor model where each item has two sources that contribute to item variance that is described throughout this subsection."/>
                    <pic:cNvPicPr/>
                  </pic:nvPicPr>
                  <pic:blipFill>
                    <a:blip r:embed="rId53"/>
                    <a:stretch>
                      <a:fillRect/>
                    </a:stretch>
                  </pic:blipFill>
                  <pic:spPr>
                    <a:xfrm>
                      <a:off x="0" y="0"/>
                      <a:ext cx="5238750" cy="3505200"/>
                    </a:xfrm>
                    <a:prstGeom prst="rect">
                      <a:avLst/>
                    </a:prstGeom>
                  </pic:spPr>
                </pic:pic>
              </a:graphicData>
            </a:graphic>
          </wp:inline>
        </w:drawing>
      </w:r>
    </w:p>
    <w:p w14:paraId="2DEDC19B" w14:textId="03BE616C" w:rsidR="00CB7BA5" w:rsidRPr="00943846" w:rsidRDefault="22710F8E" w:rsidP="00A7583D">
      <w:pPr>
        <w:pStyle w:val="Captionwide"/>
      </w:pPr>
      <w:bookmarkStart w:id="1254" w:name="_Ref121830711"/>
      <w:bookmarkStart w:id="1255" w:name="_Toc133488432"/>
      <w:r>
        <w:t>Figure</w:t>
      </w:r>
      <w:r w:rsidR="5F515D59" w:rsidRPr="0C4DE451">
        <w:rPr>
          <w:rFonts w:cs="Arial"/>
        </w:rPr>
        <w:t> </w:t>
      </w:r>
      <w:r w:rsidR="00A7583D" w:rsidRPr="0C4DE451">
        <w:rPr>
          <w:rFonts w:cs="Arial"/>
        </w:rPr>
        <w:fldChar w:fldCharType="begin"/>
      </w:r>
      <w:r w:rsidR="00A7583D">
        <w:instrText>STYLEREF 2 \s</w:instrText>
      </w:r>
      <w:r w:rsidR="00A7583D" w:rsidRPr="0C4DE451">
        <w:rPr>
          <w:rFonts w:cs="Arial"/>
        </w:rPr>
        <w:fldChar w:fldCharType="separate"/>
      </w:r>
      <w:r w:rsidR="6EFE0627" w:rsidRPr="0C4DE451">
        <w:rPr>
          <w:noProof/>
        </w:rPr>
        <w:t>8</w:t>
      </w:r>
      <w:r w:rsidR="00A7583D" w:rsidRPr="0C4DE451">
        <w:rPr>
          <w:rFonts w:cs="Arial"/>
        </w:rPr>
        <w:fldChar w:fldCharType="end"/>
      </w:r>
      <w:r w:rsidRPr="0C4DE451">
        <w:rPr>
          <w:rFonts w:cs="Arial"/>
        </w:rPr>
        <w:t>.</w:t>
      </w:r>
      <w:r w:rsidR="00A7583D" w:rsidRPr="0C4DE451">
        <w:rPr>
          <w:rFonts w:cs="Arial"/>
        </w:rPr>
        <w:fldChar w:fldCharType="begin"/>
      </w:r>
      <w:r w:rsidR="00A7583D">
        <w:instrText>SEQ Figure \* ARABIC \s 2</w:instrText>
      </w:r>
      <w:r w:rsidR="00A7583D" w:rsidRPr="0C4DE451">
        <w:rPr>
          <w:rFonts w:cs="Arial"/>
        </w:rPr>
        <w:fldChar w:fldCharType="separate"/>
      </w:r>
      <w:r w:rsidR="00187446">
        <w:rPr>
          <w:noProof/>
        </w:rPr>
        <w:t>1</w:t>
      </w:r>
      <w:r w:rsidR="00A7583D" w:rsidRPr="0C4DE451">
        <w:rPr>
          <w:rFonts w:cs="Arial"/>
        </w:rPr>
        <w:fldChar w:fldCharType="end"/>
      </w:r>
      <w:bookmarkEnd w:id="1254"/>
      <w:r w:rsidR="00187446">
        <w:rPr>
          <w:rFonts w:cs="Arial"/>
        </w:rPr>
        <w:t xml:space="preserve"> </w:t>
      </w:r>
      <w:r>
        <w:t xml:space="preserve"> </w:t>
      </w:r>
      <w:r w:rsidR="00187446">
        <w:t xml:space="preserve">The </w:t>
      </w:r>
      <w:r>
        <w:t>path diagram for the correlated two-factor model</w:t>
      </w:r>
      <w:bookmarkEnd w:id="1255"/>
    </w:p>
    <w:p w14:paraId="0D19F26A" w14:textId="16FC6BD8" w:rsidR="002033F4" w:rsidRDefault="00750549" w:rsidP="00242685">
      <w:pPr>
        <w:keepNext/>
        <w:keepLines/>
      </w:pPr>
      <w:r w:rsidRPr="00943846">
        <w:t>The second method used a bifactor model</w:t>
      </w:r>
      <w:r w:rsidR="7E3F1275" w:rsidRPr="00943846">
        <w:t>, which was evaluated relative to</w:t>
      </w:r>
      <w:r w:rsidRPr="00943846">
        <w:t xml:space="preserve"> </w:t>
      </w:r>
      <w:r w:rsidR="54877230" w:rsidRPr="00943846">
        <w:t xml:space="preserve">a </w:t>
      </w:r>
      <w:r w:rsidRPr="00943846">
        <w:t>single</w:t>
      </w:r>
      <w:r w:rsidR="00C27714">
        <w:t>-</w:t>
      </w:r>
      <w:r w:rsidRPr="00943846">
        <w:t xml:space="preserve">factor model. The </w:t>
      </w:r>
      <w:r w:rsidR="00797378" w:rsidRPr="00943846">
        <w:t xml:space="preserve">path diagrams for the </w:t>
      </w:r>
      <w:r w:rsidRPr="00943846">
        <w:t xml:space="preserve">bifactor model and the </w:t>
      </w:r>
      <w:r w:rsidR="00797378" w:rsidRPr="00943846">
        <w:t>single</w:t>
      </w:r>
      <w:r w:rsidR="00C27714">
        <w:t>-</w:t>
      </w:r>
      <w:r w:rsidR="00797378" w:rsidRPr="00943846">
        <w:t xml:space="preserve">factor model are </w:t>
      </w:r>
      <w:r w:rsidR="007D634E" w:rsidRPr="00943846">
        <w:t xml:space="preserve">shown in </w:t>
      </w:r>
      <w:r w:rsidR="00B63C32" w:rsidRPr="007904B3">
        <w:rPr>
          <w:rStyle w:val="Cross-ReferenceChar"/>
        </w:rPr>
        <w:fldChar w:fldCharType="begin"/>
      </w:r>
      <w:r w:rsidR="00B63C32" w:rsidRPr="007904B3">
        <w:rPr>
          <w:rStyle w:val="Cross-ReferenceChar"/>
        </w:rPr>
        <w:instrText xml:space="preserve"> REF  _Ref121830839 \* Lower \h  \* MERGEFORMAT </w:instrText>
      </w:r>
      <w:r w:rsidR="00B63C32" w:rsidRPr="007904B3">
        <w:rPr>
          <w:rStyle w:val="Cross-ReferenceChar"/>
        </w:rPr>
      </w:r>
      <w:r w:rsidR="00B63C32" w:rsidRPr="007904B3">
        <w:rPr>
          <w:rStyle w:val="Cross-ReferenceChar"/>
        </w:rPr>
        <w:fldChar w:fldCharType="separate"/>
      </w:r>
      <w:r w:rsidR="00377AC2" w:rsidRPr="00377AC2">
        <w:rPr>
          <w:rStyle w:val="Cross-ReferenceChar"/>
        </w:rPr>
        <w:t>figure 8.2</w:t>
      </w:r>
      <w:r w:rsidR="00B63C32" w:rsidRPr="007904B3">
        <w:rPr>
          <w:rStyle w:val="Cross-ReferenceChar"/>
        </w:rPr>
        <w:fldChar w:fldCharType="end"/>
      </w:r>
      <w:r w:rsidR="007D634E" w:rsidRPr="00943846">
        <w:t xml:space="preserve"> and </w:t>
      </w:r>
      <w:r w:rsidR="00B63C32" w:rsidRPr="007904B3">
        <w:rPr>
          <w:rStyle w:val="Cross-ReferenceChar"/>
        </w:rPr>
        <w:fldChar w:fldCharType="begin"/>
      </w:r>
      <w:r w:rsidR="00B63C32" w:rsidRPr="007904B3">
        <w:rPr>
          <w:rStyle w:val="Cross-ReferenceChar"/>
        </w:rPr>
        <w:instrText xml:space="preserve"> REF  _Ref121830850 \* Lower \h </w:instrText>
      </w:r>
      <w:r w:rsidR="0037072D" w:rsidRPr="007904B3">
        <w:rPr>
          <w:rStyle w:val="Cross-ReferenceChar"/>
        </w:rPr>
        <w:instrText xml:space="preserve"> \* MERGEFORMAT </w:instrText>
      </w:r>
      <w:r w:rsidR="00B63C32" w:rsidRPr="007904B3">
        <w:rPr>
          <w:rStyle w:val="Cross-ReferenceChar"/>
        </w:rPr>
      </w:r>
      <w:r w:rsidR="00B63C32" w:rsidRPr="007904B3">
        <w:rPr>
          <w:rStyle w:val="Cross-ReferenceChar"/>
        </w:rPr>
        <w:fldChar w:fldCharType="separate"/>
      </w:r>
      <w:r w:rsidR="00377AC2" w:rsidRPr="00377AC2">
        <w:rPr>
          <w:rStyle w:val="Cross-ReferenceChar"/>
        </w:rPr>
        <w:t>figure 8.3</w:t>
      </w:r>
      <w:r w:rsidR="00B63C32" w:rsidRPr="007904B3">
        <w:rPr>
          <w:rStyle w:val="Cross-ReferenceChar"/>
        </w:rPr>
        <w:fldChar w:fldCharType="end"/>
      </w:r>
      <w:r w:rsidR="007D634E" w:rsidRPr="00943846">
        <w:t xml:space="preserve">. </w:t>
      </w:r>
      <w:r w:rsidR="6868EF01">
        <w:t xml:space="preserve">In </w:t>
      </w:r>
      <w:r w:rsidR="00534093" w:rsidRPr="0049509A">
        <w:rPr>
          <w:rStyle w:val="Cross-ReferenceChar"/>
        </w:rPr>
        <w:fldChar w:fldCharType="begin"/>
      </w:r>
      <w:r w:rsidR="00534093" w:rsidRPr="0049509A">
        <w:rPr>
          <w:rStyle w:val="Cross-ReferenceChar"/>
        </w:rPr>
        <w:instrText xml:space="preserve"> REF  _Ref121830839 \* Lower \h  \* MERGEFORMAT </w:instrText>
      </w:r>
      <w:r w:rsidR="00534093" w:rsidRPr="0049509A">
        <w:rPr>
          <w:rStyle w:val="Cross-ReferenceChar"/>
        </w:rPr>
      </w:r>
      <w:r w:rsidR="00534093" w:rsidRPr="0049509A">
        <w:rPr>
          <w:rStyle w:val="Cross-ReferenceChar"/>
        </w:rPr>
        <w:fldChar w:fldCharType="separate"/>
      </w:r>
      <w:r w:rsidR="00377AC2" w:rsidRPr="00377AC2">
        <w:rPr>
          <w:rStyle w:val="Cross-ReferenceChar"/>
        </w:rPr>
        <w:t>figure 8.2</w:t>
      </w:r>
      <w:r w:rsidR="00534093" w:rsidRPr="0049509A">
        <w:rPr>
          <w:rStyle w:val="Cross-ReferenceChar"/>
        </w:rPr>
        <w:fldChar w:fldCharType="end"/>
      </w:r>
      <w:r w:rsidR="6868EF01">
        <w:t>, t</w:t>
      </w:r>
      <w:r w:rsidR="2D6D3A39">
        <w:t xml:space="preserve">he specific factors are </w:t>
      </w:r>
      <w:r w:rsidR="002033F4">
        <w:t>labeled</w:t>
      </w:r>
      <w:r w:rsidR="2D6D3A39">
        <w:t xml:space="preserve"> “Receptive” and “Expressive” to represent the interpretation of the two factors. </w:t>
      </w:r>
      <w:r w:rsidR="1F7A062C">
        <w:t xml:space="preserve">There is no double-sided curved arrow between these two ovals as there was in </w:t>
      </w:r>
      <w:r w:rsidR="006D1A4C" w:rsidRPr="0049509A">
        <w:rPr>
          <w:rStyle w:val="Cross-ReferenceChar"/>
        </w:rPr>
        <w:fldChar w:fldCharType="begin"/>
      </w:r>
      <w:r w:rsidR="006D1A4C" w:rsidRPr="0049509A">
        <w:rPr>
          <w:rStyle w:val="Cross-ReferenceChar"/>
        </w:rPr>
        <w:instrText xml:space="preserve"> REF  _Ref121830711 \* Lower \h  \* MERGEFORMAT </w:instrText>
      </w:r>
      <w:r w:rsidR="006D1A4C" w:rsidRPr="0049509A">
        <w:rPr>
          <w:rStyle w:val="Cross-ReferenceChar"/>
        </w:rPr>
      </w:r>
      <w:r w:rsidR="006D1A4C" w:rsidRPr="0049509A">
        <w:rPr>
          <w:rStyle w:val="Cross-ReferenceChar"/>
        </w:rPr>
        <w:fldChar w:fldCharType="separate"/>
      </w:r>
      <w:r w:rsidR="00377AC2" w:rsidRPr="00377AC2">
        <w:rPr>
          <w:rStyle w:val="Cross-ReferenceChar"/>
        </w:rPr>
        <w:t>figure 8.1</w:t>
      </w:r>
      <w:r w:rsidR="006D1A4C" w:rsidRPr="0049509A">
        <w:rPr>
          <w:rStyle w:val="Cross-ReferenceChar"/>
        </w:rPr>
        <w:fldChar w:fldCharType="end"/>
      </w:r>
      <w:r w:rsidR="1F7A062C">
        <w:t xml:space="preserve">. </w:t>
      </w:r>
      <w:r w:rsidR="2D6D3A39">
        <w:t xml:space="preserve">The general factor is represented as an oval </w:t>
      </w:r>
      <w:r w:rsidR="00242685">
        <w:t xml:space="preserve">labeled </w:t>
      </w:r>
      <w:r w:rsidR="2D6D3A39">
        <w:t xml:space="preserve">“ELP” </w:t>
      </w:r>
      <w:r w:rsidR="00242685">
        <w:t xml:space="preserve">that </w:t>
      </w:r>
      <w:r w:rsidR="2D6D3A39">
        <w:t>represent</w:t>
      </w:r>
      <w:r w:rsidR="00242685">
        <w:t>s</w:t>
      </w:r>
      <w:r w:rsidR="2D6D3A39">
        <w:t xml:space="preserve"> the interpretation of that factor. The </w:t>
      </w:r>
      <w:r w:rsidR="007779C0">
        <w:t>items</w:t>
      </w:r>
      <w:r w:rsidR="2D6D3A39">
        <w:t xml:space="preserve"> and error terms </w:t>
      </w:r>
      <w:r w:rsidR="1B40CBE4">
        <w:t xml:space="preserve">are represented exactly as in </w:t>
      </w:r>
      <w:r w:rsidR="006D1A4C" w:rsidRPr="0049509A">
        <w:rPr>
          <w:rStyle w:val="Cross-ReferenceChar"/>
        </w:rPr>
        <w:fldChar w:fldCharType="begin"/>
      </w:r>
      <w:r w:rsidR="006D1A4C" w:rsidRPr="0049509A">
        <w:rPr>
          <w:rStyle w:val="Cross-ReferenceChar"/>
        </w:rPr>
        <w:instrText xml:space="preserve"> REF  _Ref121830711 \* Lower \h  \* MERGEFORMAT </w:instrText>
      </w:r>
      <w:r w:rsidR="006D1A4C" w:rsidRPr="0049509A">
        <w:rPr>
          <w:rStyle w:val="Cross-ReferenceChar"/>
        </w:rPr>
      </w:r>
      <w:r w:rsidR="006D1A4C" w:rsidRPr="0049509A">
        <w:rPr>
          <w:rStyle w:val="Cross-ReferenceChar"/>
        </w:rPr>
        <w:fldChar w:fldCharType="separate"/>
      </w:r>
      <w:r w:rsidR="00377AC2" w:rsidRPr="00377AC2">
        <w:rPr>
          <w:rStyle w:val="Cross-ReferenceChar"/>
        </w:rPr>
        <w:t>figure 8.1</w:t>
      </w:r>
      <w:r w:rsidR="006D1A4C" w:rsidRPr="0049509A">
        <w:rPr>
          <w:rStyle w:val="Cross-ReferenceChar"/>
        </w:rPr>
        <w:fldChar w:fldCharType="end"/>
      </w:r>
      <w:r w:rsidR="1B40CBE4">
        <w:t xml:space="preserve">, and all arrows between items and their specific factors and between items and their error terms are the same as in </w:t>
      </w:r>
      <w:r w:rsidR="006D1A4C" w:rsidRPr="0049509A">
        <w:rPr>
          <w:rStyle w:val="Cross-ReferenceChar"/>
        </w:rPr>
        <w:fldChar w:fldCharType="begin"/>
      </w:r>
      <w:r w:rsidR="006D1A4C" w:rsidRPr="0049509A">
        <w:rPr>
          <w:rStyle w:val="Cross-ReferenceChar"/>
        </w:rPr>
        <w:instrText xml:space="preserve"> REF  _Ref121830711 \* Lower \h  \* MERGEFORMAT </w:instrText>
      </w:r>
      <w:r w:rsidR="006D1A4C" w:rsidRPr="0049509A">
        <w:rPr>
          <w:rStyle w:val="Cross-ReferenceChar"/>
        </w:rPr>
      </w:r>
      <w:r w:rsidR="006D1A4C" w:rsidRPr="0049509A">
        <w:rPr>
          <w:rStyle w:val="Cross-ReferenceChar"/>
        </w:rPr>
        <w:fldChar w:fldCharType="separate"/>
      </w:r>
      <w:r w:rsidR="00377AC2" w:rsidRPr="00377AC2">
        <w:rPr>
          <w:rStyle w:val="Cross-ReferenceChar"/>
        </w:rPr>
        <w:t>figure 8.1</w:t>
      </w:r>
      <w:r w:rsidR="006D1A4C" w:rsidRPr="0049509A">
        <w:rPr>
          <w:rStyle w:val="Cross-ReferenceChar"/>
        </w:rPr>
        <w:fldChar w:fldCharType="end"/>
      </w:r>
      <w:r w:rsidR="1B40CBE4">
        <w:t>. Additionally, there are one-sided arrows pointing from the general factor to every item.</w:t>
      </w:r>
      <w:r w:rsidR="0BD3E264">
        <w:t xml:space="preserve"> </w:t>
      </w:r>
    </w:p>
    <w:p w14:paraId="0AF77201" w14:textId="154D8471" w:rsidR="002033F4" w:rsidRDefault="002033F4" w:rsidP="002033F4">
      <w:pPr>
        <w:pStyle w:val="Image"/>
      </w:pPr>
      <w:r w:rsidRPr="00943846">
        <w:rPr>
          <w:noProof/>
        </w:rPr>
        <w:drawing>
          <wp:inline distT="0" distB="0" distL="0" distR="0" wp14:anchorId="2F163113" wp14:editId="6C495F36">
            <wp:extent cx="6309360" cy="3056255"/>
            <wp:effectExtent l="0" t="0" r="0" b="0"/>
            <wp:docPr id="1960732005" name="Picture 1960732005" descr="Path diagram of a bifactor model where each item has three sources that contribute to item variance: ELP, the content-specific factor, and the error term that is described throughout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Path diagram of a bifactor model where each item has three sources that contribute to item variance: ELP, the content-specific factor, and the error term that is described throughout this subsection."/>
                    <pic:cNvPicPr/>
                  </pic:nvPicPr>
                  <pic:blipFill>
                    <a:blip r:embed="rId54"/>
                    <a:stretch>
                      <a:fillRect/>
                    </a:stretch>
                  </pic:blipFill>
                  <pic:spPr>
                    <a:xfrm>
                      <a:off x="0" y="0"/>
                      <a:ext cx="6309360" cy="3056255"/>
                    </a:xfrm>
                    <a:prstGeom prst="rect">
                      <a:avLst/>
                    </a:prstGeom>
                  </pic:spPr>
                </pic:pic>
              </a:graphicData>
            </a:graphic>
          </wp:inline>
        </w:drawing>
      </w:r>
    </w:p>
    <w:p w14:paraId="51DD3A66" w14:textId="09F8678C" w:rsidR="002033F4" w:rsidRPr="00943846" w:rsidRDefault="002033F4" w:rsidP="002033F4">
      <w:pPr>
        <w:pStyle w:val="Captionwide"/>
      </w:pPr>
      <w:bookmarkStart w:id="1256" w:name="_Ref121830839"/>
      <w:bookmarkStart w:id="1257" w:name="_Toc133488433"/>
      <w:r>
        <w:t>Figure</w:t>
      </w:r>
      <w:r>
        <w:rPr>
          <w:rFonts w:cs="Arial"/>
        </w:rPr>
        <w:t> </w:t>
      </w:r>
      <w:r w:rsidR="00762023">
        <w:rPr>
          <w:rFonts w:cs="Arial"/>
        </w:rPr>
        <w:fldChar w:fldCharType="begin"/>
      </w:r>
      <w:r w:rsidR="00762023">
        <w:rPr>
          <w:rFonts w:cs="Arial"/>
        </w:rPr>
        <w:instrText xml:space="preserve"> STYLEREF 2 \s </w:instrText>
      </w:r>
      <w:r w:rsidR="00762023">
        <w:rPr>
          <w:rFonts w:cs="Arial"/>
        </w:rPr>
        <w:fldChar w:fldCharType="separate"/>
      </w:r>
      <w:r w:rsidR="00233380">
        <w:rPr>
          <w:rFonts w:cs="Arial"/>
          <w:noProof/>
        </w:rPr>
        <w:t>8</w:t>
      </w:r>
      <w:r w:rsidR="00762023">
        <w:rPr>
          <w:rFonts w:cs="Arial"/>
        </w:rPr>
        <w:fldChar w:fldCharType="end"/>
      </w:r>
      <w:r>
        <w:rPr>
          <w:rFonts w:cs="Arial"/>
        </w:rPr>
        <w:t>.</w:t>
      </w:r>
      <w:r w:rsidR="00762023">
        <w:rPr>
          <w:rFonts w:cs="Arial"/>
        </w:rPr>
        <w:fldChar w:fldCharType="begin"/>
      </w:r>
      <w:r w:rsidR="00762023">
        <w:rPr>
          <w:rFonts w:cs="Arial"/>
        </w:rPr>
        <w:instrText xml:space="preserve"> SEQ Figure \* ARABIC \s 2 </w:instrText>
      </w:r>
      <w:r w:rsidR="00762023">
        <w:rPr>
          <w:rFonts w:cs="Arial"/>
        </w:rPr>
        <w:fldChar w:fldCharType="separate"/>
      </w:r>
      <w:r>
        <w:rPr>
          <w:rFonts w:cs="Arial"/>
        </w:rPr>
        <w:t>2</w:t>
      </w:r>
      <w:r w:rsidR="00762023">
        <w:rPr>
          <w:rFonts w:cs="Arial"/>
        </w:rPr>
        <w:fldChar w:fldCharType="end"/>
      </w:r>
      <w:bookmarkEnd w:id="1256"/>
      <w:r w:rsidRPr="00A7583D">
        <w:t xml:space="preserve"> </w:t>
      </w:r>
      <w:r>
        <w:t xml:space="preserve"> </w:t>
      </w:r>
      <w:r w:rsidRPr="00943846">
        <w:t>The path diagram for a bifactor model</w:t>
      </w:r>
      <w:bookmarkEnd w:id="1257"/>
    </w:p>
    <w:p w14:paraId="7A37A6DB" w14:textId="79457D75" w:rsidR="002033F4" w:rsidRPr="00943846" w:rsidRDefault="002033F4" w:rsidP="00242685">
      <w:pPr>
        <w:keepNext/>
        <w:keepLines/>
      </w:pPr>
      <w:r>
        <w:t xml:space="preserve">In </w:t>
      </w:r>
      <w:r w:rsidRPr="0037072D">
        <w:rPr>
          <w:rStyle w:val="Cross-ReferenceChar"/>
        </w:rPr>
        <w:fldChar w:fldCharType="begin"/>
      </w:r>
      <w:r w:rsidRPr="0037072D">
        <w:rPr>
          <w:rStyle w:val="Cross-ReferenceChar"/>
        </w:rPr>
        <w:instrText xml:space="preserve"> REF  _Ref121830850 \* Lower \h </w:instrText>
      </w:r>
      <w:r w:rsidR="0037072D">
        <w:rPr>
          <w:rStyle w:val="Cross-ReferenceChar"/>
        </w:rPr>
        <w:instrText xml:space="preserve"> \* MERGEFORMAT </w:instrText>
      </w:r>
      <w:r w:rsidRPr="0037072D">
        <w:rPr>
          <w:rStyle w:val="Cross-ReferenceChar"/>
        </w:rPr>
      </w:r>
      <w:r w:rsidRPr="0037072D">
        <w:rPr>
          <w:rStyle w:val="Cross-ReferenceChar"/>
        </w:rPr>
        <w:fldChar w:fldCharType="separate"/>
      </w:r>
      <w:r w:rsidR="00377AC2" w:rsidRPr="00377AC2">
        <w:rPr>
          <w:rStyle w:val="Cross-ReferenceChar"/>
        </w:rPr>
        <w:t>figure 8.3</w:t>
      </w:r>
      <w:r w:rsidRPr="0037072D">
        <w:rPr>
          <w:rStyle w:val="Cross-ReferenceChar"/>
        </w:rPr>
        <w:fldChar w:fldCharType="end"/>
      </w:r>
      <w:r>
        <w:t xml:space="preserve">, the items and error terms are again represented as in </w:t>
      </w:r>
      <w:r w:rsidRPr="007C12EE">
        <w:rPr>
          <w:rStyle w:val="Cross-ReferenceChar"/>
        </w:rPr>
        <w:fldChar w:fldCharType="begin"/>
      </w:r>
      <w:r w:rsidRPr="007C12EE">
        <w:rPr>
          <w:rStyle w:val="Cross-ReferenceChar"/>
        </w:rPr>
        <w:instrText xml:space="preserve"> REF  _Ref121830711 \* Lower \h  \* MERGEFORMAT </w:instrText>
      </w:r>
      <w:r w:rsidRPr="007C12EE">
        <w:rPr>
          <w:rStyle w:val="Cross-ReferenceChar"/>
        </w:rPr>
      </w:r>
      <w:r w:rsidRPr="007C12EE">
        <w:rPr>
          <w:rStyle w:val="Cross-ReferenceChar"/>
        </w:rPr>
        <w:fldChar w:fldCharType="separate"/>
      </w:r>
      <w:r w:rsidR="00377AC2" w:rsidRPr="00377AC2">
        <w:rPr>
          <w:rStyle w:val="Cross-ReferenceChar"/>
        </w:rPr>
        <w:t>figure 8.1</w:t>
      </w:r>
      <w:r w:rsidRPr="007C12EE">
        <w:rPr>
          <w:rStyle w:val="Cross-ReferenceChar"/>
        </w:rPr>
        <w:fldChar w:fldCharType="end"/>
      </w:r>
      <w:r>
        <w:t xml:space="preserve"> and </w:t>
      </w:r>
      <w:r w:rsidRPr="007C12EE">
        <w:rPr>
          <w:rStyle w:val="Cross-ReferenceChar"/>
        </w:rPr>
        <w:fldChar w:fldCharType="begin"/>
      </w:r>
      <w:r w:rsidRPr="007C12EE">
        <w:rPr>
          <w:rStyle w:val="Cross-ReferenceChar"/>
        </w:rPr>
        <w:instrText xml:space="preserve"> REF  _Ref121830839 \* Lower \h  \* MERGEFORMAT </w:instrText>
      </w:r>
      <w:r w:rsidRPr="007C12EE">
        <w:rPr>
          <w:rStyle w:val="Cross-ReferenceChar"/>
        </w:rPr>
      </w:r>
      <w:r w:rsidRPr="007C12EE">
        <w:rPr>
          <w:rStyle w:val="Cross-ReferenceChar"/>
        </w:rPr>
        <w:fldChar w:fldCharType="separate"/>
      </w:r>
      <w:r w:rsidR="00377AC2" w:rsidRPr="00377AC2">
        <w:rPr>
          <w:rStyle w:val="Cross-ReferenceChar"/>
        </w:rPr>
        <w:t>figure 8.2</w:t>
      </w:r>
      <w:r w:rsidRPr="007C12EE">
        <w:rPr>
          <w:rStyle w:val="Cross-ReferenceChar"/>
        </w:rPr>
        <w:fldChar w:fldCharType="end"/>
      </w:r>
      <w:r>
        <w:t>. There is only one factor in this model, labeled with “ELP” to represent the interpretation of this factor, and there are one-sided arrows pointing from this factor leading to each of the items in the model</w:t>
      </w:r>
      <w:r w:rsidR="449B5040">
        <w:t>.</w:t>
      </w:r>
      <w:r w:rsidR="449B5040" w:rsidRPr="002033F4">
        <w:t xml:space="preserve"> </w:t>
      </w:r>
      <w:r w:rsidR="449B5040" w:rsidDel="002033F4">
        <w:t>A</w:t>
      </w:r>
      <w:r w:rsidR="449B5040">
        <w:t xml:space="preserve">s </w:t>
      </w:r>
      <w:r w:rsidR="12B39352">
        <w:t>with</w:t>
      </w:r>
      <w:r>
        <w:t xml:space="preserve"> the </w:t>
      </w:r>
      <w:r w:rsidR="12B39352">
        <w:t>two correlated</w:t>
      </w:r>
      <w:r w:rsidR="00C467D3">
        <w:t>-</w:t>
      </w:r>
      <w:r w:rsidR="12B39352">
        <w:t>factors</w:t>
      </w:r>
      <w:r>
        <w:t xml:space="preserve"> model shown in </w:t>
      </w:r>
      <w:r w:rsidRPr="007C12EE">
        <w:rPr>
          <w:rStyle w:val="Cross-ReferenceChar"/>
        </w:rPr>
        <w:fldChar w:fldCharType="begin"/>
      </w:r>
      <w:r w:rsidRPr="007C12EE">
        <w:rPr>
          <w:rStyle w:val="Cross-ReferenceChar"/>
        </w:rPr>
        <w:instrText xml:space="preserve"> REF  _Ref121830711 \* Lower \h  \* MERGEFORMAT </w:instrText>
      </w:r>
      <w:r w:rsidRPr="007C12EE">
        <w:rPr>
          <w:rStyle w:val="Cross-ReferenceChar"/>
        </w:rPr>
      </w:r>
      <w:r w:rsidRPr="007C12EE">
        <w:rPr>
          <w:rStyle w:val="Cross-ReferenceChar"/>
        </w:rPr>
        <w:fldChar w:fldCharType="separate"/>
      </w:r>
      <w:r w:rsidR="00377AC2" w:rsidRPr="00377AC2">
        <w:rPr>
          <w:rStyle w:val="Cross-ReferenceChar"/>
        </w:rPr>
        <w:t>figure 8.1</w:t>
      </w:r>
      <w:r w:rsidRPr="007C12EE">
        <w:rPr>
          <w:rStyle w:val="Cross-ReferenceChar"/>
        </w:rPr>
        <w:fldChar w:fldCharType="end"/>
      </w:r>
      <w:r>
        <w:t>, each item has its own error term in addition to the one specific factor and one general factor on which it loads (</w:t>
      </w:r>
      <w:r w:rsidRPr="007C12EE">
        <w:rPr>
          <w:rStyle w:val="Cross-ReferenceChar"/>
        </w:rPr>
        <w:fldChar w:fldCharType="begin"/>
      </w:r>
      <w:r w:rsidRPr="007C12EE">
        <w:rPr>
          <w:rStyle w:val="Cross-ReferenceChar"/>
        </w:rPr>
        <w:instrText xml:space="preserve"> REF  _Ref121830839 \* Lower \h  \* MERGEFORMAT </w:instrText>
      </w:r>
      <w:r w:rsidRPr="007C12EE">
        <w:rPr>
          <w:rStyle w:val="Cross-ReferenceChar"/>
        </w:rPr>
      </w:r>
      <w:r w:rsidRPr="007C12EE">
        <w:rPr>
          <w:rStyle w:val="Cross-ReferenceChar"/>
        </w:rPr>
        <w:fldChar w:fldCharType="separate"/>
      </w:r>
      <w:r w:rsidR="00377AC2" w:rsidRPr="00377AC2">
        <w:rPr>
          <w:rStyle w:val="Cross-ReferenceChar"/>
        </w:rPr>
        <w:t>figure 8.2</w:t>
      </w:r>
      <w:r w:rsidRPr="007C12EE">
        <w:rPr>
          <w:rStyle w:val="Cross-ReferenceChar"/>
        </w:rPr>
        <w:fldChar w:fldCharType="end"/>
      </w:r>
      <w:r>
        <w:t xml:space="preserve">) or in addition to the </w:t>
      </w:r>
      <w:r w:rsidR="00EE6DA0">
        <w:t>single</w:t>
      </w:r>
      <w:r>
        <w:t xml:space="preserve"> factor on which all items load (</w:t>
      </w:r>
      <w:r w:rsidRPr="0037072D">
        <w:rPr>
          <w:rStyle w:val="Cross-ReferenceChar"/>
        </w:rPr>
        <w:fldChar w:fldCharType="begin"/>
      </w:r>
      <w:r w:rsidRPr="0037072D">
        <w:rPr>
          <w:rStyle w:val="Cross-ReferenceChar"/>
        </w:rPr>
        <w:instrText xml:space="preserve"> REF  _Ref121830850 \* Lower \h </w:instrText>
      </w:r>
      <w:r w:rsidR="0037072D">
        <w:rPr>
          <w:rStyle w:val="Cross-ReferenceChar"/>
        </w:rPr>
        <w:instrText xml:space="preserve"> \* MERGEFORMAT </w:instrText>
      </w:r>
      <w:r w:rsidRPr="0037072D">
        <w:rPr>
          <w:rStyle w:val="Cross-ReferenceChar"/>
        </w:rPr>
      </w:r>
      <w:r w:rsidRPr="0037072D">
        <w:rPr>
          <w:rStyle w:val="Cross-ReferenceChar"/>
        </w:rPr>
        <w:fldChar w:fldCharType="separate"/>
      </w:r>
      <w:r w:rsidR="00377AC2" w:rsidRPr="00377AC2">
        <w:rPr>
          <w:rStyle w:val="Cross-ReferenceChar"/>
        </w:rPr>
        <w:t>figure 8.3</w:t>
      </w:r>
      <w:r w:rsidRPr="0037072D">
        <w:rPr>
          <w:rStyle w:val="Cross-ReferenceChar"/>
        </w:rPr>
        <w:fldChar w:fldCharType="end"/>
      </w:r>
      <w:r>
        <w:t>).</w:t>
      </w:r>
    </w:p>
    <w:p w14:paraId="50C0DA1C" w14:textId="4E2FC8F6" w:rsidR="00A7583D" w:rsidRDefault="009922EE" w:rsidP="00A7583D">
      <w:pPr>
        <w:pStyle w:val="Image"/>
      </w:pPr>
      <w:r w:rsidRPr="00943846">
        <w:rPr>
          <w:noProof/>
        </w:rPr>
        <w:drawing>
          <wp:inline distT="0" distB="0" distL="0" distR="0" wp14:anchorId="369B6437" wp14:editId="6F625555">
            <wp:extent cx="5610225" cy="3562350"/>
            <wp:effectExtent l="0" t="0" r="9525" b="0"/>
            <wp:docPr id="1960732006" name="Picture 1960732006" descr="Path diagram of a one-factor model that  assesses one latent variable called ELP  that is described throughout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Path diagram of a one-factor model that  assesses one latent variable called ELP  that is described throughout this subsection"/>
                    <pic:cNvPicPr/>
                  </pic:nvPicPr>
                  <pic:blipFill>
                    <a:blip r:embed="rId55"/>
                    <a:stretch>
                      <a:fillRect/>
                    </a:stretch>
                  </pic:blipFill>
                  <pic:spPr>
                    <a:xfrm>
                      <a:off x="0" y="0"/>
                      <a:ext cx="5610225" cy="3562350"/>
                    </a:xfrm>
                    <a:prstGeom prst="rect">
                      <a:avLst/>
                    </a:prstGeom>
                  </pic:spPr>
                </pic:pic>
              </a:graphicData>
            </a:graphic>
          </wp:inline>
        </w:drawing>
      </w:r>
    </w:p>
    <w:p w14:paraId="112C71C6" w14:textId="53C1A135" w:rsidR="009922EE" w:rsidRPr="00943846" w:rsidRDefault="00A7583D" w:rsidP="00A7583D">
      <w:pPr>
        <w:pStyle w:val="Captionwide"/>
      </w:pPr>
      <w:bookmarkStart w:id="1258" w:name="_Ref121830850"/>
      <w:bookmarkStart w:id="1259" w:name="_Toc133488434"/>
      <w:r>
        <w:t xml:space="preserve">Figure </w:t>
      </w:r>
      <w:r>
        <w:fldChar w:fldCharType="begin"/>
      </w:r>
      <w:r>
        <w:instrText>STYLEREF 2 \s</w:instrText>
      </w:r>
      <w:r>
        <w:fldChar w:fldCharType="separate"/>
      </w:r>
      <w:r w:rsidR="00233380">
        <w:rPr>
          <w:noProof/>
        </w:rPr>
        <w:t>8</w:t>
      </w:r>
      <w:r>
        <w:fldChar w:fldCharType="end"/>
      </w:r>
      <w:r>
        <w:t>.</w:t>
      </w:r>
      <w:r>
        <w:fldChar w:fldCharType="begin"/>
      </w:r>
      <w:r>
        <w:instrText>SEQ Figure \* ARABIC \s 2</w:instrText>
      </w:r>
      <w:r>
        <w:fldChar w:fldCharType="separate"/>
      </w:r>
      <w:r>
        <w:rPr>
          <w:noProof/>
        </w:rPr>
        <w:t>3</w:t>
      </w:r>
      <w:r>
        <w:fldChar w:fldCharType="end"/>
      </w:r>
      <w:bookmarkEnd w:id="1258"/>
      <w:r w:rsidRPr="00A7583D">
        <w:t xml:space="preserve"> </w:t>
      </w:r>
      <w:r>
        <w:t xml:space="preserve"> </w:t>
      </w:r>
      <w:r w:rsidRPr="00943846">
        <w:t>The path diagram for a one-factor model</w:t>
      </w:r>
      <w:bookmarkEnd w:id="1259"/>
    </w:p>
    <w:p w14:paraId="71A476E7" w14:textId="49F85294" w:rsidR="006E1DF2" w:rsidRPr="00943846" w:rsidRDefault="007A3B99" w:rsidP="006E1DF2">
      <w:r w:rsidRPr="00943846">
        <w:t xml:space="preserve">In </w:t>
      </w:r>
      <w:r w:rsidR="00B63C32" w:rsidRPr="0027355A">
        <w:rPr>
          <w:rStyle w:val="Cross-ReferenceChar"/>
        </w:rPr>
        <w:fldChar w:fldCharType="begin"/>
      </w:r>
      <w:r w:rsidR="00B63C32" w:rsidRPr="0027355A">
        <w:rPr>
          <w:rStyle w:val="Cross-ReferenceChar"/>
        </w:rPr>
        <w:instrText xml:space="preserve"> REF  _Ref121830839 \* Lower \h  \* MERGEFORMAT </w:instrText>
      </w:r>
      <w:r w:rsidR="00B63C32" w:rsidRPr="0027355A">
        <w:rPr>
          <w:rStyle w:val="Cross-ReferenceChar"/>
        </w:rPr>
      </w:r>
      <w:r w:rsidR="00B63C32" w:rsidRPr="0027355A">
        <w:rPr>
          <w:rStyle w:val="Cross-ReferenceChar"/>
        </w:rPr>
        <w:fldChar w:fldCharType="separate"/>
      </w:r>
      <w:r w:rsidR="00377AC2" w:rsidRPr="00377AC2">
        <w:rPr>
          <w:rStyle w:val="Cross-ReferenceChar"/>
        </w:rPr>
        <w:t>figure 8.2</w:t>
      </w:r>
      <w:r w:rsidR="00B63C32" w:rsidRPr="0027355A">
        <w:rPr>
          <w:rStyle w:val="Cross-ReferenceChar"/>
        </w:rPr>
        <w:fldChar w:fldCharType="end"/>
      </w:r>
      <w:r w:rsidR="00CE599F" w:rsidRPr="00943846">
        <w:t xml:space="preserve"> for the bifactor model</w:t>
      </w:r>
      <w:r w:rsidRPr="00943846">
        <w:t xml:space="preserve">, </w:t>
      </w:r>
      <w:r w:rsidR="00AF1D4D" w:rsidRPr="00943846">
        <w:t>e</w:t>
      </w:r>
      <w:r w:rsidR="006E1DF2" w:rsidRPr="00943846">
        <w:t xml:space="preserve">ach item has three sources that contribute to the item variance: the general factor (ELP), the content-specific factor (receptive or expressive) that is not explained by the general factor, and the error term. The correlations between the communication modes are uncorrelated in this model because their correlations have been reflected by the general factor. </w:t>
      </w:r>
    </w:p>
    <w:p w14:paraId="4D726AF6" w14:textId="42D82C00" w:rsidR="006E1DF2" w:rsidRPr="00943846" w:rsidRDefault="006E1DF2" w:rsidP="006E1DF2">
      <w:r w:rsidRPr="00943846">
        <w:t xml:space="preserve">In </w:t>
      </w:r>
      <w:r w:rsidRPr="0027355A">
        <w:rPr>
          <w:rStyle w:val="Cross-ReferenceChar"/>
        </w:rPr>
        <w:fldChar w:fldCharType="begin"/>
      </w:r>
      <w:r w:rsidRPr="0027355A">
        <w:rPr>
          <w:rStyle w:val="Cross-ReferenceChar"/>
        </w:rPr>
        <w:instrText xml:space="preserve"> REF  _Ref10388830 \* Lower \h  \* MERGEFORMAT </w:instrText>
      </w:r>
      <w:r w:rsidRPr="0027355A">
        <w:rPr>
          <w:rStyle w:val="Cross-ReferenceChar"/>
        </w:rPr>
      </w:r>
      <w:r w:rsidRPr="0027355A">
        <w:rPr>
          <w:rStyle w:val="Cross-ReferenceChar"/>
        </w:rPr>
        <w:fldChar w:fldCharType="end"/>
      </w:r>
      <w:r w:rsidR="00B63C32" w:rsidRPr="0027355A">
        <w:rPr>
          <w:rStyle w:val="Cross-ReferenceChar"/>
        </w:rPr>
        <w:fldChar w:fldCharType="begin"/>
      </w:r>
      <w:r w:rsidR="00B63C32" w:rsidRPr="0027355A">
        <w:rPr>
          <w:rStyle w:val="Cross-ReferenceChar"/>
        </w:rPr>
        <w:instrText xml:space="preserve"> REF  _Ref121830850 \* Lower \h </w:instrText>
      </w:r>
      <w:r w:rsidR="0037072D" w:rsidRPr="0027355A">
        <w:rPr>
          <w:rStyle w:val="Cross-ReferenceChar"/>
        </w:rPr>
        <w:instrText xml:space="preserve"> \* MERGEFORMAT </w:instrText>
      </w:r>
      <w:r w:rsidR="00B63C32" w:rsidRPr="0027355A">
        <w:rPr>
          <w:rStyle w:val="Cross-ReferenceChar"/>
        </w:rPr>
      </w:r>
      <w:r w:rsidR="00B63C32" w:rsidRPr="0027355A">
        <w:rPr>
          <w:rStyle w:val="Cross-ReferenceChar"/>
        </w:rPr>
        <w:fldChar w:fldCharType="separate"/>
      </w:r>
      <w:r w:rsidR="00377AC2" w:rsidRPr="00377AC2">
        <w:rPr>
          <w:rStyle w:val="Cross-ReferenceChar"/>
        </w:rPr>
        <w:t>figure 8.3</w:t>
      </w:r>
      <w:r w:rsidR="00B63C32" w:rsidRPr="0027355A">
        <w:rPr>
          <w:rStyle w:val="Cross-ReferenceChar"/>
        </w:rPr>
        <w:fldChar w:fldCharType="end"/>
      </w:r>
      <w:r w:rsidRPr="00943846">
        <w:t xml:space="preserve">, the hypothesis is that the </w:t>
      </w:r>
      <w:r w:rsidR="00C467D3">
        <w:t>items</w:t>
      </w:r>
      <w:r w:rsidR="00C467D3" w:rsidRPr="00943846">
        <w:t xml:space="preserve"> </w:t>
      </w:r>
      <w:r w:rsidRPr="00943846">
        <w:t>assess only one latent variable</w:t>
      </w:r>
      <w:r w:rsidR="00C467D3">
        <w:t>, interpreted as</w:t>
      </w:r>
      <w:r w:rsidRPr="00943846">
        <w:t xml:space="preserve"> </w:t>
      </w:r>
      <w:r w:rsidR="00C467D3">
        <w:t>general</w:t>
      </w:r>
      <w:r w:rsidRPr="00943846">
        <w:t xml:space="preserve"> ELP, and </w:t>
      </w:r>
      <w:r w:rsidR="00C467D3">
        <w:t>that specific</w:t>
      </w:r>
      <w:r w:rsidRPr="00943846">
        <w:t xml:space="preserve"> factors</w:t>
      </w:r>
      <w:r w:rsidR="00C467D3">
        <w:t xml:space="preserve">, interpreted as receptive and expressive ELP, </w:t>
      </w:r>
      <w:r w:rsidR="00670D57">
        <w:t>cannot</w:t>
      </w:r>
      <w:r w:rsidR="00C467D3">
        <w:t xml:space="preserve"> account for a meaningful amount of variance in the item responses beyond this</w:t>
      </w:r>
      <w:r w:rsidRPr="00943846">
        <w:t xml:space="preserve">. In this model, </w:t>
      </w:r>
      <w:r w:rsidR="00F07F70" w:rsidRPr="00943846">
        <w:t>all ite</w:t>
      </w:r>
      <w:r w:rsidR="00C01698" w:rsidRPr="00943846">
        <w:t>ms measure ELP</w:t>
      </w:r>
      <w:r w:rsidR="00B63C32">
        <w:t>,</w:t>
      </w:r>
      <w:r w:rsidR="00C01698" w:rsidRPr="00943846">
        <w:t xml:space="preserve"> and </w:t>
      </w:r>
      <w:r w:rsidRPr="00943846">
        <w:t xml:space="preserve">each item has two sources that contribute to the item variance: the general factor (ELP) and the error term. </w:t>
      </w:r>
    </w:p>
    <w:p w14:paraId="5860DF37" w14:textId="343391C6" w:rsidR="00024CFD" w:rsidRPr="00943846" w:rsidRDefault="00024CFD" w:rsidP="00DF7B0D">
      <w:pPr>
        <w:keepNext/>
      </w:pPr>
      <w:r w:rsidRPr="00943846">
        <w:t xml:space="preserve">In the IRT framework, the probability of obtaining a response pattern on </w:t>
      </w:r>
      <w:r w:rsidRPr="494AE159">
        <w:rPr>
          <w:rFonts w:ascii="Times New Roman" w:hAnsi="Times New Roman"/>
          <w:i/>
          <w:sz w:val="26"/>
          <w:szCs w:val="26"/>
        </w:rPr>
        <w:t>K</w:t>
      </w:r>
      <w:r w:rsidRPr="00943846">
        <w:t xml:space="preserve"> items </w:t>
      </w:r>
      <w:r w:rsidR="00FF7A0A" w:rsidRPr="00943846">
        <w:t xml:space="preserve">is </w:t>
      </w:r>
      <w:r w:rsidRPr="00943846">
        <w:t xml:space="preserve">denoted </w:t>
      </w:r>
      <w:r w:rsidR="00FF7A0A" w:rsidRPr="00943846">
        <w:t xml:space="preserve">in equation </w:t>
      </w:r>
      <w:r w:rsidR="00F353F8">
        <w:t>8</w:t>
      </w:r>
      <w:r w:rsidR="00FF7A0A" w:rsidRPr="00943846">
        <w:t>.</w:t>
      </w:r>
      <w:r w:rsidR="006A4358">
        <w:t>12</w:t>
      </w:r>
      <w:r w:rsidR="00FF7A0A" w:rsidRPr="00943846">
        <w:t xml:space="preserve">. </w:t>
      </w:r>
      <w:r w:rsidR="00FF7A0A" w:rsidRPr="00943846">
        <w:rPr>
          <w:i/>
          <w:iCs/>
        </w:rPr>
        <w:t>Refer to</w:t>
      </w:r>
      <w:r w:rsidR="00FF7A0A" w:rsidRPr="00943846">
        <w:rPr>
          <w:i/>
        </w:rPr>
        <w:t xml:space="preserve"> the </w:t>
      </w:r>
      <w:hyperlink w:anchor="_Alternative_Text_for_20" w:history="1">
        <w:r w:rsidR="00CB6DF3">
          <w:rPr>
            <w:rStyle w:val="Hyperlink"/>
            <w:i/>
          </w:rPr>
          <w:t xml:space="preserve">Alternative Text for Equation </w:t>
        </w:r>
        <w:r w:rsidR="00F353F8">
          <w:rPr>
            <w:rStyle w:val="Hyperlink"/>
            <w:i/>
          </w:rPr>
          <w:t>8</w:t>
        </w:r>
        <w:r w:rsidR="00CB6DF3">
          <w:rPr>
            <w:rStyle w:val="Hyperlink"/>
            <w:i/>
          </w:rPr>
          <w:t>.</w:t>
        </w:r>
        <w:r w:rsidR="006A4358">
          <w:rPr>
            <w:rStyle w:val="Hyperlink"/>
            <w:i/>
          </w:rPr>
          <w:t>12</w:t>
        </w:r>
      </w:hyperlink>
      <w:r w:rsidR="00FF7A0A" w:rsidRPr="00943846">
        <w:rPr>
          <w:i/>
        </w:rPr>
        <w:t xml:space="preserve"> for a description of </w:t>
      </w:r>
      <w:r w:rsidR="000E219D">
        <w:rPr>
          <w:i/>
        </w:rPr>
        <w:t xml:space="preserve">this </w:t>
      </w:r>
      <w:r w:rsidR="00FF7A0A" w:rsidRPr="00943846">
        <w:rPr>
          <w:i/>
        </w:rPr>
        <w:t>equation.</w:t>
      </w:r>
    </w:p>
    <w:bookmarkStart w:id="1260" w:name="_1734873968"/>
    <w:bookmarkEnd w:id="1260"/>
    <w:p w14:paraId="1760362C" w14:textId="03948765" w:rsidR="00024CFD" w:rsidRPr="00943846" w:rsidRDefault="007E18E3" w:rsidP="009D6E3A">
      <w:pPr>
        <w:pStyle w:val="NormalIndent2"/>
      </w:pPr>
      <w:r w:rsidRPr="00943846">
        <w:rPr>
          <w:noProof/>
        </w:rPr>
        <w:object w:dxaOrig="2520" w:dyaOrig="812" w14:anchorId="683C2818">
          <v:shape id="_x0000_i1036" type="#_x0000_t75" alt="Equation 8.12; a link to the long description for this equation is found in the preceding paragraph." style="width:129.75pt;height:42.75pt" o:ole="">
            <v:imagedata r:id="rId56" o:title=""/>
          </v:shape>
          <o:OLEObject Type="Embed" ProgID="Word.Document.12" ShapeID="_x0000_i1036" DrawAspect="Content" ObjectID="_1745305501" r:id="rId57">
            <o:FieldCodes>\s</o:FieldCodes>
          </o:OLEObject>
        </w:object>
      </w:r>
      <w:r w:rsidR="00024CFD" w:rsidRPr="00943846">
        <w:tab/>
        <w:t>(</w:t>
      </w:r>
      <w:r w:rsidR="00F353F8">
        <w:t>8</w:t>
      </w:r>
      <w:r w:rsidR="00024CFD" w:rsidRPr="00943846">
        <w:t>.</w:t>
      </w:r>
      <w:r w:rsidR="006A4358">
        <w:t>12</w:t>
      </w:r>
      <w:r w:rsidR="00024CFD" w:rsidRPr="00943846">
        <w:t>)</w:t>
      </w:r>
    </w:p>
    <w:p w14:paraId="610AECC1" w14:textId="77777777" w:rsidR="00024CFD" w:rsidRPr="00943846" w:rsidRDefault="00024CFD" w:rsidP="00485D3A">
      <w:pPr>
        <w:pStyle w:val="NormalIndent2"/>
        <w:keepNext/>
      </w:pPr>
      <w:r w:rsidRPr="00943846">
        <w:t>where,</w:t>
      </w:r>
    </w:p>
    <w:bookmarkStart w:id="1261" w:name="_MON_1733206622"/>
    <w:bookmarkEnd w:id="1261"/>
    <w:p w14:paraId="7B299FD8" w14:textId="48AF4A87" w:rsidR="00024CFD" w:rsidRPr="00943846" w:rsidRDefault="00C57029" w:rsidP="00024CFD">
      <w:pPr>
        <w:pStyle w:val="Equation0"/>
      </w:pPr>
      <w:r w:rsidRPr="00943846">
        <w:rPr>
          <w:b/>
          <w:noProof/>
        </w:rPr>
        <w:object w:dxaOrig="824" w:dyaOrig="281" w14:anchorId="406F0338">
          <v:shape id="_x0000_i1037" type="#_x0000_t75" alt="probability of y sub k given theta" style="width:41.25pt;height:14.25pt" o:ole="">
            <v:imagedata r:id="rId58" o:title=""/>
          </v:shape>
          <o:OLEObject Type="Embed" ProgID="Word.Document.12" ShapeID="_x0000_i1037" DrawAspect="Content" ObjectID="_1745305502" r:id="rId59">
            <o:FieldCodes>\s</o:FieldCodes>
          </o:OLEObject>
        </w:object>
      </w:r>
      <w:r w:rsidR="00024CFD" w:rsidRPr="00C467D3">
        <w:t xml:space="preserve"> </w:t>
      </w:r>
      <w:r w:rsidR="00024CFD" w:rsidRPr="00943846">
        <w:t xml:space="preserve">is the probability for a student with ability vector </w:t>
      </w:r>
      <w:r w:rsidR="00024CFD" w:rsidRPr="4A308CCC">
        <w:rPr>
          <w:rFonts w:ascii="Times New Roman" w:hAnsi="Times New Roman" w:cs="Times New Roman"/>
          <w:i/>
          <w:iCs/>
          <w:sz w:val="26"/>
          <w:szCs w:val="26"/>
        </w:rPr>
        <w:t>θ</w:t>
      </w:r>
      <w:r w:rsidR="00024CFD" w:rsidRPr="00943846">
        <w:t xml:space="preserve"> to get a score point </w:t>
      </w:r>
      <w:r w:rsidR="00024CFD" w:rsidRPr="4A308CCC">
        <w:rPr>
          <w:rFonts w:ascii="Times New Roman" w:hAnsi="Times New Roman"/>
          <w:i/>
          <w:iCs/>
          <w:sz w:val="26"/>
          <w:szCs w:val="26"/>
        </w:rPr>
        <w:t>y</w:t>
      </w:r>
      <w:r w:rsidR="00024CFD" w:rsidRPr="00943846">
        <w:t xml:space="preserve"> on item </w:t>
      </w:r>
      <w:r w:rsidR="00024CFD" w:rsidRPr="4A308CCC">
        <w:rPr>
          <w:rFonts w:ascii="Times New Roman" w:hAnsi="Times New Roman"/>
          <w:i/>
          <w:iCs/>
          <w:sz w:val="26"/>
          <w:szCs w:val="26"/>
        </w:rPr>
        <w:t>k</w:t>
      </w:r>
      <w:r w:rsidR="00024CFD" w:rsidRPr="00943846">
        <w:t xml:space="preserve">. </w:t>
      </w:r>
    </w:p>
    <w:p w14:paraId="06E62BB7" w14:textId="46CEF204" w:rsidR="00024CFD" w:rsidRPr="00943846" w:rsidRDefault="12BC8DE4" w:rsidP="007B5A02">
      <w:r w:rsidRPr="00943846">
        <w:t xml:space="preserve">This probability </w:t>
      </w:r>
      <w:bookmarkStart w:id="1262" w:name="_MON_1744178235"/>
      <w:bookmarkEnd w:id="1262"/>
      <w:r w:rsidR="009F454D" w:rsidRPr="00943846">
        <w:rPr>
          <w:noProof/>
          <w:position w:val="-6"/>
        </w:rPr>
        <w:object w:dxaOrig="1320" w:dyaOrig="281" w14:anchorId="215EB0A0">
          <v:shape id="_x0000_i1038" type="#_x0000_t75" alt="Pi equals probability of y sub k given theta" style="width:66pt;height:14.25pt" o:ole="">
            <v:imagedata r:id="rId60" o:title=""/>
          </v:shape>
          <o:OLEObject Type="Embed" ProgID="Word.Document.12" ShapeID="_x0000_i1038" DrawAspect="Content" ObjectID="_1745305503" r:id="rId61">
            <o:FieldCodes>\s</o:FieldCodes>
          </o:OLEObject>
        </w:object>
      </w:r>
      <w:r w:rsidRPr="00943846">
        <w:t xml:space="preserve"> is related to a linear function of the latent variables </w:t>
      </w:r>
      <w:r w:rsidRPr="4A308CCC">
        <w:rPr>
          <w:rFonts w:ascii="Times New Roman" w:hAnsi="Times New Roman" w:cs="Times New Roman"/>
          <w:i/>
          <w:iCs/>
          <w:sz w:val="26"/>
          <w:szCs w:val="26"/>
        </w:rPr>
        <w:t>θ</w:t>
      </w:r>
      <w:r w:rsidRPr="00943846">
        <w:t xml:space="preserve"> through a link function </w:t>
      </w:r>
      <w:r w:rsidRPr="4A308CCC">
        <w:rPr>
          <w:rFonts w:ascii="Times New Roman" w:hAnsi="Times New Roman" w:cs="Times New Roman"/>
          <w:i/>
          <w:iCs/>
          <w:sz w:val="26"/>
          <w:szCs w:val="26"/>
        </w:rPr>
        <w:t>g(π)</w:t>
      </w:r>
      <w:r w:rsidRPr="00943846">
        <w:t xml:space="preserve">, typically a probit or logit function. The difference in the bifactor model and the correlated factor </w:t>
      </w:r>
      <w:r w:rsidR="543478EA">
        <w:t>multidimensional item response theory (</w:t>
      </w:r>
      <w:r w:rsidRPr="00943846">
        <w:t>MIRT</w:t>
      </w:r>
      <w:r w:rsidR="543478EA">
        <w:t>)</w:t>
      </w:r>
      <w:r w:rsidRPr="00943846">
        <w:t xml:space="preserve"> model is in the link function. The link function for a bifactor model is defined </w:t>
      </w:r>
      <w:r w:rsidR="6ECE2341" w:rsidRPr="00943846">
        <w:t xml:space="preserve">in equation </w:t>
      </w:r>
      <w:r w:rsidR="00F353F8">
        <w:t>8</w:t>
      </w:r>
      <w:r w:rsidR="6ECE2341" w:rsidRPr="00943846">
        <w:t>.</w:t>
      </w:r>
      <w:r w:rsidR="00C3602C">
        <w:t>13</w:t>
      </w:r>
      <w:r w:rsidR="6ECE2341" w:rsidRPr="00943846">
        <w:t xml:space="preserve">. </w:t>
      </w:r>
      <w:r w:rsidR="6ECE2341" w:rsidRPr="4A308CCC">
        <w:rPr>
          <w:i/>
          <w:iCs/>
        </w:rPr>
        <w:t xml:space="preserve">Refer to the </w:t>
      </w:r>
      <w:hyperlink w:anchor="_Alternative_Text_for_23" w:history="1">
        <w:r w:rsidR="514024A0" w:rsidRPr="4A308CCC">
          <w:rPr>
            <w:rStyle w:val="Hyperlink"/>
            <w:i/>
            <w:iCs/>
          </w:rPr>
          <w:t xml:space="preserve">Alternative Text for Equation </w:t>
        </w:r>
        <w:r w:rsidR="00F353F8">
          <w:rPr>
            <w:rStyle w:val="Hyperlink"/>
            <w:i/>
            <w:iCs/>
          </w:rPr>
          <w:t>8</w:t>
        </w:r>
        <w:r w:rsidR="514024A0" w:rsidRPr="4A308CCC">
          <w:rPr>
            <w:rStyle w:val="Hyperlink"/>
            <w:i/>
            <w:iCs/>
          </w:rPr>
          <w:t>.</w:t>
        </w:r>
        <w:r w:rsidR="00C3602C">
          <w:rPr>
            <w:rStyle w:val="Hyperlink"/>
            <w:i/>
            <w:iCs/>
          </w:rPr>
          <w:t>13</w:t>
        </w:r>
      </w:hyperlink>
      <w:r w:rsidR="6ECE2341" w:rsidRPr="4A308CCC">
        <w:rPr>
          <w:i/>
          <w:iCs/>
        </w:rPr>
        <w:t xml:space="preserve"> for a description of </w:t>
      </w:r>
      <w:r w:rsidR="000E219D">
        <w:rPr>
          <w:i/>
          <w:iCs/>
        </w:rPr>
        <w:t xml:space="preserve">this </w:t>
      </w:r>
      <w:r w:rsidR="6ECE2341" w:rsidRPr="4A308CCC">
        <w:rPr>
          <w:i/>
          <w:iCs/>
        </w:rPr>
        <w:t>equation.</w:t>
      </w:r>
    </w:p>
    <w:p w14:paraId="4727C3E7" w14:textId="1E9A822E" w:rsidR="00024CFD" w:rsidRPr="00943846" w:rsidRDefault="000852B7" w:rsidP="009D6E3A">
      <w:pPr>
        <w:pStyle w:val="NormalIndent2"/>
      </w:pPr>
      <w:r w:rsidRPr="00943846">
        <w:rPr>
          <w:noProof/>
        </w:rPr>
        <w:object w:dxaOrig="3252" w:dyaOrig="326" w14:anchorId="3128D34B">
          <v:shape id="_x0000_i1039" type="#_x0000_t75" alt="Equation 8.13; a link to the long description for this equation is found in the preceding paragraph." style="width:161.25pt;height:17.25pt" o:ole="">
            <v:imagedata r:id="rId62" o:title=""/>
          </v:shape>
          <o:OLEObject Type="Embed" ProgID="Word.Document.12" ShapeID="_x0000_i1039" DrawAspect="Content" ObjectID="_1745305504" r:id="rId63">
            <o:FieldCodes>\s</o:FieldCodes>
          </o:OLEObject>
        </w:object>
      </w:r>
      <w:r w:rsidR="00024CFD" w:rsidRPr="00943846">
        <w:tab/>
        <w:t>(</w:t>
      </w:r>
      <w:r w:rsidR="00F353F8">
        <w:t>8</w:t>
      </w:r>
      <w:r w:rsidR="00024CFD" w:rsidRPr="00943846">
        <w:t>.</w:t>
      </w:r>
      <w:r w:rsidR="00C3602C">
        <w:t>13</w:t>
      </w:r>
      <w:r w:rsidR="00024CFD" w:rsidRPr="00943846">
        <w:t>)</w:t>
      </w:r>
    </w:p>
    <w:p w14:paraId="5B934624" w14:textId="77777777" w:rsidR="00024CFD" w:rsidRPr="00943846" w:rsidRDefault="00024CFD" w:rsidP="009D6E3A">
      <w:pPr>
        <w:pStyle w:val="NormalIndent2"/>
      </w:pPr>
      <w:r w:rsidRPr="00943846">
        <w:t>where,</w:t>
      </w:r>
    </w:p>
    <w:p w14:paraId="3BF6A905" w14:textId="77777777" w:rsidR="00024CFD" w:rsidRPr="00943846" w:rsidRDefault="00024CFD" w:rsidP="00024CFD">
      <w:pPr>
        <w:pStyle w:val="Equation0"/>
      </w:pPr>
      <w:r w:rsidRPr="00943846">
        <w:rPr>
          <w:rFonts w:ascii="Times New Roman" w:hAnsi="Times New Roman" w:cs="Times New Roman"/>
          <w:i/>
          <w:sz w:val="26"/>
          <w:szCs w:val="26"/>
        </w:rPr>
        <w:t>c</w:t>
      </w:r>
      <w:r w:rsidRPr="00943846">
        <w:rPr>
          <w:rFonts w:ascii="Times New Roman" w:hAnsi="Times New Roman" w:cs="Times New Roman"/>
          <w:i/>
          <w:sz w:val="26"/>
          <w:szCs w:val="26"/>
          <w:vertAlign w:val="subscript"/>
        </w:rPr>
        <w:t>k</w:t>
      </w:r>
      <w:r w:rsidRPr="00943846">
        <w:t xml:space="preserve"> is the intercept parameter for item </w:t>
      </w:r>
      <w:r w:rsidRPr="00943846">
        <w:rPr>
          <w:rFonts w:ascii="Times New Roman" w:hAnsi="Times New Roman" w:cs="Times New Roman"/>
          <w:i/>
          <w:sz w:val="26"/>
          <w:szCs w:val="26"/>
        </w:rPr>
        <w:t>k</w:t>
      </w:r>
      <w:r w:rsidRPr="00943846">
        <w:t>,</w:t>
      </w:r>
    </w:p>
    <w:p w14:paraId="00BF0BC6" w14:textId="77777777" w:rsidR="00024CFD" w:rsidRPr="00943846" w:rsidRDefault="00024CFD" w:rsidP="00024CFD">
      <w:pPr>
        <w:pStyle w:val="Equation0"/>
      </w:pPr>
      <w:r w:rsidRPr="00943846">
        <w:rPr>
          <w:rFonts w:ascii="Times New Roman" w:hAnsi="Times New Roman" w:cs="Times New Roman"/>
          <w:i/>
          <w:sz w:val="26"/>
          <w:szCs w:val="26"/>
        </w:rPr>
        <w:t>a</w:t>
      </w:r>
      <w:r w:rsidRPr="00943846">
        <w:rPr>
          <w:rFonts w:ascii="Times New Roman" w:hAnsi="Times New Roman" w:cs="Times New Roman"/>
          <w:i/>
          <w:sz w:val="26"/>
          <w:szCs w:val="26"/>
          <w:vertAlign w:val="subscript"/>
        </w:rPr>
        <w:t>kg</w:t>
      </w:r>
      <w:r w:rsidRPr="00943846">
        <w:t xml:space="preserve"> is the loading on the general factor, and</w:t>
      </w:r>
    </w:p>
    <w:p w14:paraId="3C334E12" w14:textId="77777777" w:rsidR="00024CFD" w:rsidRPr="00943846" w:rsidRDefault="00024CFD" w:rsidP="00024CFD">
      <w:pPr>
        <w:pStyle w:val="Equation0"/>
      </w:pPr>
      <w:r w:rsidRPr="00943846">
        <w:rPr>
          <w:rFonts w:ascii="Times New Roman" w:hAnsi="Times New Roman" w:cs="Times New Roman"/>
          <w:i/>
          <w:sz w:val="26"/>
          <w:szCs w:val="26"/>
        </w:rPr>
        <w:t>a</w:t>
      </w:r>
      <w:r w:rsidRPr="00943846">
        <w:rPr>
          <w:rFonts w:ascii="Times New Roman" w:hAnsi="Times New Roman" w:cs="Times New Roman"/>
          <w:i/>
          <w:sz w:val="26"/>
          <w:szCs w:val="26"/>
          <w:vertAlign w:val="subscript"/>
        </w:rPr>
        <w:t>km</w:t>
      </w:r>
      <w:r w:rsidRPr="00943846">
        <w:t xml:space="preserve"> is the loading on the dimension </w:t>
      </w:r>
      <w:r w:rsidRPr="00943846">
        <w:rPr>
          <w:rFonts w:ascii="Times New Roman" w:hAnsi="Times New Roman" w:cs="Times New Roman"/>
          <w:i/>
          <w:sz w:val="26"/>
          <w:szCs w:val="26"/>
        </w:rPr>
        <w:t>m</w:t>
      </w:r>
      <w:r w:rsidRPr="00943846">
        <w:t>.</w:t>
      </w:r>
    </w:p>
    <w:p w14:paraId="28DA870B" w14:textId="1A1EF557" w:rsidR="00234D32" w:rsidRPr="00943846" w:rsidRDefault="00024CFD" w:rsidP="00234D32">
      <w:pPr>
        <w:rPr>
          <w:rFonts w:ascii="Times New Roman" w:hAnsi="Times New Roman" w:cs="Times New Roman"/>
          <w:sz w:val="26"/>
          <w:szCs w:val="26"/>
        </w:rPr>
      </w:pPr>
      <w:r w:rsidRPr="00943846">
        <w:t xml:space="preserve">The latent variables </w:t>
      </w:r>
      <w:r w:rsidRPr="00943846">
        <w:rPr>
          <w:rFonts w:ascii="Times New Roman" w:hAnsi="Times New Roman" w:cs="Times New Roman"/>
          <w:i/>
          <w:sz w:val="26"/>
          <w:szCs w:val="26"/>
        </w:rPr>
        <w:t>θ</w:t>
      </w:r>
      <w:r w:rsidRPr="00943846">
        <w:rPr>
          <w:rFonts w:ascii="Times New Roman" w:hAnsi="Times New Roman" w:cs="Times New Roman"/>
          <w:i/>
          <w:sz w:val="26"/>
          <w:szCs w:val="26"/>
          <w:vertAlign w:val="subscript"/>
        </w:rPr>
        <w:t>g</w:t>
      </w:r>
      <w:r w:rsidRPr="00943846">
        <w:t xml:space="preserve"> and </w:t>
      </w:r>
      <w:r w:rsidRPr="00943846">
        <w:rPr>
          <w:rFonts w:ascii="Times New Roman" w:hAnsi="Times New Roman" w:cs="Times New Roman"/>
          <w:i/>
          <w:sz w:val="26"/>
          <w:szCs w:val="26"/>
        </w:rPr>
        <w:t>θ</w:t>
      </w:r>
      <w:r w:rsidRPr="00943846">
        <w:rPr>
          <w:rFonts w:ascii="Times New Roman" w:hAnsi="Times New Roman" w:cs="Times New Roman"/>
          <w:i/>
          <w:sz w:val="26"/>
          <w:szCs w:val="26"/>
          <w:vertAlign w:val="subscript"/>
        </w:rPr>
        <w:t>m</w:t>
      </w:r>
      <w:r w:rsidRPr="00943846">
        <w:t xml:space="preserve"> are specified as uncorrelated; the link function for the correlated factor MIRT model is defined </w:t>
      </w:r>
      <w:r w:rsidR="00234D32" w:rsidRPr="00943846">
        <w:t xml:space="preserve">in equation </w:t>
      </w:r>
      <w:r w:rsidR="00F353F8">
        <w:t>8</w:t>
      </w:r>
      <w:r w:rsidR="00234D32" w:rsidRPr="00943846">
        <w:t>.</w:t>
      </w:r>
      <w:r w:rsidR="00D860C7">
        <w:t>14</w:t>
      </w:r>
      <w:r w:rsidR="00234D32" w:rsidRPr="00943846">
        <w:t xml:space="preserve">. </w:t>
      </w:r>
      <w:r w:rsidR="00234D32" w:rsidRPr="00943846">
        <w:rPr>
          <w:i/>
          <w:iCs/>
        </w:rPr>
        <w:t>Refer to</w:t>
      </w:r>
      <w:r w:rsidR="00234D32" w:rsidRPr="00943846">
        <w:rPr>
          <w:i/>
        </w:rPr>
        <w:t xml:space="preserve"> the </w:t>
      </w:r>
      <w:hyperlink w:anchor="_Alternative_Text_for_24" w:history="1">
        <w:r w:rsidR="00CB6DF3" w:rsidRPr="0037072D">
          <w:rPr>
            <w:rStyle w:val="Hyperlink"/>
            <w:i/>
          </w:rPr>
          <w:t xml:space="preserve">Alternative Text for Equation </w:t>
        </w:r>
        <w:r w:rsidR="00F353F8">
          <w:rPr>
            <w:rStyle w:val="Hyperlink"/>
            <w:i/>
          </w:rPr>
          <w:t>8</w:t>
        </w:r>
        <w:r w:rsidR="00CB6DF3" w:rsidRPr="0037072D">
          <w:rPr>
            <w:rStyle w:val="Hyperlink"/>
            <w:i/>
          </w:rPr>
          <w:t>.</w:t>
        </w:r>
        <w:r w:rsidR="00D860C7">
          <w:rPr>
            <w:rStyle w:val="Hyperlink"/>
            <w:i/>
          </w:rPr>
          <w:t>14</w:t>
        </w:r>
      </w:hyperlink>
      <w:r w:rsidR="00234D32" w:rsidRPr="00943846">
        <w:rPr>
          <w:i/>
        </w:rPr>
        <w:t xml:space="preserve"> for a description of </w:t>
      </w:r>
      <w:r w:rsidR="000E219D">
        <w:rPr>
          <w:i/>
        </w:rPr>
        <w:t xml:space="preserve">this </w:t>
      </w:r>
      <w:r w:rsidR="00234D32" w:rsidRPr="00943846">
        <w:rPr>
          <w:i/>
        </w:rPr>
        <w:t>equation.</w:t>
      </w:r>
      <w:r w:rsidR="00234D32" w:rsidRPr="00943846">
        <w:rPr>
          <w:rFonts w:ascii="Times New Roman" w:hAnsi="Times New Roman" w:cs="Times New Roman"/>
          <w:sz w:val="26"/>
          <w:szCs w:val="26"/>
        </w:rPr>
        <w:t xml:space="preserve"> </w:t>
      </w:r>
    </w:p>
    <w:p w14:paraId="167E53D5" w14:textId="71F10BE5" w:rsidR="00024CFD" w:rsidRPr="00943846" w:rsidRDefault="007E18E3" w:rsidP="007B6E64">
      <w:pPr>
        <w:tabs>
          <w:tab w:val="right" w:pos="9900"/>
        </w:tabs>
      </w:pPr>
      <w:r w:rsidRPr="00943846">
        <w:rPr>
          <w:noProof/>
        </w:rPr>
        <w:object w:dxaOrig="2538" w:dyaOrig="344" w14:anchorId="370018A1">
          <v:shape id="_x0000_i1040" type="#_x0000_t75" alt="Equation 8.14; a link to the long description for this equation is found in the preceding paragraph." style="width:129.75pt;height:21.75pt" o:ole="">
            <v:imagedata r:id="rId64" o:title=""/>
          </v:shape>
          <o:OLEObject Type="Embed" ProgID="Word.Document.12" ShapeID="_x0000_i1040" DrawAspect="Content" ObjectID="_1745305505" r:id="rId65">
            <o:FieldCodes>\s</o:FieldCodes>
          </o:OLEObject>
        </w:object>
      </w:r>
      <w:r w:rsidR="00024CFD" w:rsidRPr="00943846">
        <w:tab/>
        <w:t>(</w:t>
      </w:r>
      <w:r w:rsidR="00F353F8">
        <w:t>8</w:t>
      </w:r>
      <w:r w:rsidR="00024CFD" w:rsidRPr="00943846">
        <w:t>.</w:t>
      </w:r>
      <w:r w:rsidR="00D860C7">
        <w:t>14</w:t>
      </w:r>
      <w:r w:rsidR="00024CFD" w:rsidRPr="00943846">
        <w:t>)</w:t>
      </w:r>
    </w:p>
    <w:p w14:paraId="0762D3A5" w14:textId="1C6EE1DC" w:rsidR="00024CFD" w:rsidRPr="00943846" w:rsidRDefault="00024CFD" w:rsidP="009D6E3A">
      <w:pPr>
        <w:pStyle w:val="NormalIndent2"/>
      </w:pPr>
      <w:r w:rsidRPr="00943846">
        <w:t xml:space="preserve">where the instances of </w:t>
      </w:r>
      <w:r w:rsidRPr="00943846">
        <w:rPr>
          <w:rFonts w:ascii="Times New Roman" w:hAnsi="Times New Roman" w:cs="Times New Roman"/>
          <w:i/>
          <w:sz w:val="26"/>
          <w:szCs w:val="26"/>
        </w:rPr>
        <w:t>θ</w:t>
      </w:r>
      <w:r w:rsidRPr="00943846">
        <w:rPr>
          <w:rFonts w:ascii="Times New Roman" w:hAnsi="Times New Roman" w:cs="Times New Roman"/>
          <w:i/>
          <w:sz w:val="26"/>
          <w:szCs w:val="26"/>
          <w:vertAlign w:val="subscript"/>
        </w:rPr>
        <w:t>m</w:t>
      </w:r>
      <w:r w:rsidRPr="00943846">
        <w:t xml:space="preserve"> are correlated.</w:t>
      </w:r>
    </w:p>
    <w:p w14:paraId="755E1C6E" w14:textId="77777777" w:rsidR="00024CFD" w:rsidRPr="00943846" w:rsidRDefault="00024CFD" w:rsidP="00024CFD">
      <w:r w:rsidRPr="00943846">
        <w:t xml:space="preserve">The bifactor model and the correlated factor MIRT model provide different parameter estimates but should provide similar information on the test dimensionality. Strong unidimensionality will be reflected in the MIRT model with high correlations among all dimensions. While in the bifactor model, high correlations among the dimensions will be absorbed by the general factor, and the items will have insignificant loadings on the specific factors. The bifactor model has an added benefit of showing the proportion of variance that can be explained by the specific factor as a direct way to evaluate the test dimensionality. </w:t>
      </w:r>
    </w:p>
    <w:p w14:paraId="5C08D643" w14:textId="02BD2332" w:rsidR="00024CFD" w:rsidRPr="00943846" w:rsidRDefault="00F0085C" w:rsidP="00024CFD">
      <w:r w:rsidRPr="00943846">
        <w:t xml:space="preserve">All </w:t>
      </w:r>
      <w:r w:rsidR="00024CFD" w:rsidRPr="00943846">
        <w:t>model</w:t>
      </w:r>
      <w:r w:rsidRPr="00943846">
        <w:t>s used</w:t>
      </w:r>
      <w:r w:rsidR="00024CFD" w:rsidRPr="00943846">
        <w:t xml:space="preserve"> in this study were fitted with the commercial </w:t>
      </w:r>
      <w:r w:rsidR="00024CFD" w:rsidRPr="00943846">
        <w:rPr>
          <w:i/>
        </w:rPr>
        <w:t>FlexMIRT</w:t>
      </w:r>
      <w:r w:rsidR="00024CFD" w:rsidRPr="00943846">
        <w:t xml:space="preserve"> 3.</w:t>
      </w:r>
      <w:r w:rsidR="0017490B" w:rsidRPr="00943846">
        <w:t>5</w:t>
      </w:r>
      <w:r w:rsidR="00024CFD" w:rsidRPr="00943846">
        <w:t xml:space="preserve"> software</w:t>
      </w:r>
      <w:r w:rsidR="00D6199E">
        <w:t xml:space="preserve"> (Cai, 2017)</w:t>
      </w:r>
      <w:r w:rsidR="00024CFD" w:rsidRPr="00943846">
        <w:t>.</w:t>
      </w:r>
    </w:p>
    <w:p w14:paraId="4CF8C668" w14:textId="77777777" w:rsidR="00AF5FA5" w:rsidRPr="00943846" w:rsidRDefault="00AF5FA5" w:rsidP="00484F59">
      <w:pPr>
        <w:pStyle w:val="Heading5"/>
      </w:pPr>
      <w:bookmarkStart w:id="1263" w:name="_Toc789948"/>
      <w:bookmarkStart w:id="1264" w:name="_Toc1740221"/>
      <w:bookmarkStart w:id="1265" w:name="_Toc25318801"/>
      <w:r w:rsidRPr="00943846">
        <w:t>Model Evaluation Criteria</w:t>
      </w:r>
      <w:bookmarkEnd w:id="1263"/>
      <w:bookmarkEnd w:id="1264"/>
      <w:bookmarkEnd w:id="1265"/>
    </w:p>
    <w:p w14:paraId="7EE064F6" w14:textId="47624E98" w:rsidR="00AF5FA5" w:rsidRPr="00943846" w:rsidRDefault="7C3A917B" w:rsidP="00AF5FA5">
      <w:pPr>
        <w:keepNext/>
        <w:keepLines/>
      </w:pPr>
      <w:r>
        <w:t xml:space="preserve">A variety of </w:t>
      </w:r>
      <w:r w:rsidR="2E064006">
        <w:t xml:space="preserve">evidence was considered when determining whether the </w:t>
      </w:r>
      <w:r w:rsidRPr="15B27E62">
        <w:rPr>
          <w:lang w:eastAsia="zh-CN"/>
        </w:rPr>
        <w:t xml:space="preserve">Alternate ELPAC </w:t>
      </w:r>
      <w:r w:rsidR="2E064006">
        <w:t xml:space="preserve">follows a </w:t>
      </w:r>
      <w:r>
        <w:t xml:space="preserve">practical unidimensional </w:t>
      </w:r>
      <w:r w:rsidR="2E064006">
        <w:t>structure</w:t>
      </w:r>
      <w:r w:rsidR="00384408">
        <w:t>.</w:t>
      </w:r>
    </w:p>
    <w:p w14:paraId="018E21C4" w14:textId="1D1F3A2B" w:rsidR="00AF5FA5" w:rsidRPr="00943846" w:rsidRDefault="00AF5FA5" w:rsidP="0057536F">
      <w:pPr>
        <w:pStyle w:val="bullets"/>
        <w:numPr>
          <w:ilvl w:val="0"/>
          <w:numId w:val="0"/>
        </w:numPr>
        <w:ind w:left="144"/>
      </w:pPr>
      <w:r>
        <w:t xml:space="preserve">Item loadings on the general factor and the </w:t>
      </w:r>
      <w:r w:rsidR="0094311D">
        <w:t>content</w:t>
      </w:r>
      <w:r>
        <w:t>-specific factors were examined</w:t>
      </w:r>
      <w:r w:rsidR="0094311D">
        <w:t xml:space="preserve"> from the bifactor model</w:t>
      </w:r>
      <w:r>
        <w:t xml:space="preserve">. High loadings on the general factor and low loadings on the </w:t>
      </w:r>
      <w:r w:rsidR="0094311D">
        <w:t>content</w:t>
      </w:r>
      <w:r>
        <w:t>-specific factors for most of the items suggest</w:t>
      </w:r>
      <w:r w:rsidR="00D6199E">
        <w:t>ed</w:t>
      </w:r>
      <w:r>
        <w:t xml:space="preserve"> that the unidimensional model </w:t>
      </w:r>
      <w:r w:rsidR="00224B80">
        <w:t xml:space="preserve">may be </w:t>
      </w:r>
      <w:r>
        <w:t>sufficient for the data.</w:t>
      </w:r>
      <w:r w:rsidR="0094311D">
        <w:t xml:space="preserve"> It should be noted in interpreting the results of content-specific factors that these are not loadings on the named factor, but</w:t>
      </w:r>
      <w:r w:rsidR="00D6199E">
        <w:t>,</w:t>
      </w:r>
      <w:r w:rsidR="0094311D">
        <w:t xml:space="preserve"> rather</w:t>
      </w:r>
      <w:r w:rsidR="00D6199E">
        <w:t>,</w:t>
      </w:r>
      <w:r w:rsidR="0094311D">
        <w:t xml:space="preserve"> low loadings on an uninterpretable factor that is orthogonal to the general factor. That is, these content-specific factors are residuals after the general factor is removed.</w:t>
      </w:r>
    </w:p>
    <w:p w14:paraId="5A3BEF60" w14:textId="15242FAC" w:rsidR="003F391A" w:rsidRPr="00943846" w:rsidRDefault="003F391A">
      <w:r w:rsidRPr="00943846">
        <w:t xml:space="preserve">Rodriguez, </w:t>
      </w:r>
      <w:r w:rsidR="00444598">
        <w:t>Reise</w:t>
      </w:r>
      <w:r w:rsidRPr="00943846">
        <w:t xml:space="preserve">, and </w:t>
      </w:r>
      <w:r w:rsidR="00444598">
        <w:t>Haviland</w:t>
      </w:r>
      <w:r w:rsidR="00444598" w:rsidRPr="00943846">
        <w:t xml:space="preserve"> </w:t>
      </w:r>
      <w:r w:rsidRPr="00943846">
        <w:t xml:space="preserve">(2016) proposed to use a group of statistical indices computed </w:t>
      </w:r>
      <w:r w:rsidR="00AD3B20">
        <w:t>on the basis of</w:t>
      </w:r>
      <w:r w:rsidRPr="00943846">
        <w:t xml:space="preserve"> factor loadings of the bifactor model to evaluate the strength of the general factor and hence indirectly assess practical unidimensionality. Specifically, </w:t>
      </w:r>
      <w:r w:rsidR="00D673BE" w:rsidRPr="00943846">
        <w:t xml:space="preserve">the </w:t>
      </w:r>
      <w:r w:rsidRPr="00943846">
        <w:t>explained common variance (ECV)</w:t>
      </w:r>
      <w:r w:rsidR="00D673BE" w:rsidRPr="00943846">
        <w:t xml:space="preserve"> </w:t>
      </w:r>
      <w:r w:rsidR="00CC1667" w:rsidRPr="00943846">
        <w:t xml:space="preserve">and the relative parameter bias were used to evaluate </w:t>
      </w:r>
      <w:r w:rsidR="00A6641B" w:rsidRPr="00943846">
        <w:t>the strength of the general factor and to determine whether the test can be considered as practically unidimensional.</w:t>
      </w:r>
    </w:p>
    <w:p w14:paraId="516571F8" w14:textId="5C4997AA" w:rsidR="007C0712" w:rsidRPr="00943846" w:rsidRDefault="003F391A" w:rsidP="007C0712">
      <w:pPr>
        <w:rPr>
          <w:rFonts w:ascii="Times New Roman" w:hAnsi="Times New Roman" w:cs="Times New Roman"/>
          <w:sz w:val="26"/>
          <w:szCs w:val="26"/>
        </w:rPr>
      </w:pPr>
      <w:r w:rsidRPr="00943846">
        <w:t>The ECV measures the extent to which data are essential unidimensional (Ten Berge &amp; Socan, 2004). High ECV values suggest high similarity between factor loadings of the one-factor model and those on the general factor of the bifactor model, which also supports practical unidimensionality. Equation </w:t>
      </w:r>
      <w:r w:rsidR="007C2156">
        <w:t>8</w:t>
      </w:r>
      <w:r w:rsidR="007C0712" w:rsidRPr="00943846">
        <w:t>.</w:t>
      </w:r>
      <w:r w:rsidR="004412AE">
        <w:t>15</w:t>
      </w:r>
      <w:r w:rsidRPr="00943846">
        <w:t xml:space="preserve"> shows how the ECV index can be computed.</w:t>
      </w:r>
      <w:r w:rsidR="007C0712" w:rsidRPr="00943846">
        <w:t xml:space="preserve"> </w:t>
      </w:r>
      <w:r w:rsidR="007C0712" w:rsidRPr="00943846">
        <w:rPr>
          <w:i/>
          <w:iCs/>
        </w:rPr>
        <w:t>Refer to</w:t>
      </w:r>
      <w:r w:rsidR="007C0712" w:rsidRPr="00943846">
        <w:rPr>
          <w:i/>
        </w:rPr>
        <w:t xml:space="preserve"> the </w:t>
      </w:r>
      <w:hyperlink w:anchor="_Alternative_Text_for_25" w:history="1">
        <w:r w:rsidR="007C0712" w:rsidRPr="00AD3B20">
          <w:rPr>
            <w:rStyle w:val="Hyperlink"/>
            <w:i/>
          </w:rPr>
          <w:t xml:space="preserve">Alternative Text for Equation </w:t>
        </w:r>
        <w:r w:rsidR="007C2156">
          <w:rPr>
            <w:rStyle w:val="Hyperlink"/>
            <w:i/>
          </w:rPr>
          <w:t>8</w:t>
        </w:r>
        <w:r w:rsidR="007C0712" w:rsidRPr="00AD3B20">
          <w:rPr>
            <w:rStyle w:val="Hyperlink"/>
            <w:i/>
          </w:rPr>
          <w:t>.</w:t>
        </w:r>
        <w:r w:rsidR="004412AE">
          <w:rPr>
            <w:rStyle w:val="Hyperlink"/>
            <w:i/>
          </w:rPr>
          <w:t>15</w:t>
        </w:r>
      </w:hyperlink>
      <w:r w:rsidR="007C0712" w:rsidRPr="00943846">
        <w:rPr>
          <w:i/>
        </w:rPr>
        <w:t xml:space="preserve"> for a description of </w:t>
      </w:r>
      <w:r w:rsidR="009F59A8">
        <w:rPr>
          <w:i/>
        </w:rPr>
        <w:t xml:space="preserve">this </w:t>
      </w:r>
      <w:r w:rsidR="007C0712" w:rsidRPr="00943846">
        <w:rPr>
          <w:i/>
        </w:rPr>
        <w:t>equation.</w:t>
      </w:r>
      <w:r w:rsidR="007C0712" w:rsidRPr="00943846">
        <w:rPr>
          <w:rFonts w:ascii="Times New Roman" w:hAnsi="Times New Roman" w:cs="Times New Roman"/>
          <w:sz w:val="26"/>
          <w:szCs w:val="26"/>
        </w:rPr>
        <w:t xml:space="preserve"> </w:t>
      </w:r>
    </w:p>
    <w:p w14:paraId="6B341198" w14:textId="1D620136" w:rsidR="003F391A" w:rsidRPr="00943846" w:rsidRDefault="00891300" w:rsidP="003F391A">
      <w:pPr>
        <w:pStyle w:val="equation"/>
      </w:pPr>
      <w:r w:rsidRPr="00943846">
        <w:rPr>
          <w:noProof/>
        </w:rPr>
        <w:object w:dxaOrig="3040" w:dyaOrig="1040" w14:anchorId="53BCEBB4">
          <v:shape id="_x0000_i1041" type="#_x0000_t75" alt="Equation 8.15; a link to the long description for this equation is found in the preceding paragraph." style="width:151.5pt;height:50.25pt" o:ole="">
            <v:imagedata r:id="rId66" o:title=""/>
          </v:shape>
          <o:OLEObject Type="Embed" ProgID="Equation.DSMT4" ShapeID="_x0000_i1041" DrawAspect="Content" ObjectID="_1745305506" r:id="rId67"/>
        </w:object>
      </w:r>
      <w:r w:rsidR="003F391A" w:rsidRPr="00943846">
        <w:tab/>
      </w:r>
      <w:r w:rsidR="335F8AFC" w:rsidRPr="00943846">
        <w:t>(</w:t>
      </w:r>
      <w:r w:rsidR="007C2156">
        <w:t>8</w:t>
      </w:r>
      <w:r w:rsidR="750E5EC0" w:rsidRPr="00943846">
        <w:t>.</w:t>
      </w:r>
      <w:r w:rsidR="004412AE">
        <w:t>15</w:t>
      </w:r>
      <w:r w:rsidR="335F8AFC" w:rsidRPr="00943846">
        <w:t>)</w:t>
      </w:r>
    </w:p>
    <w:p w14:paraId="7ABCC4E2" w14:textId="22B00B47" w:rsidR="005A52A4" w:rsidRPr="00943846" w:rsidRDefault="003F391A" w:rsidP="005A52A4">
      <w:pPr>
        <w:rPr>
          <w:rFonts w:ascii="Times New Roman" w:hAnsi="Times New Roman" w:cs="Times New Roman"/>
          <w:sz w:val="26"/>
          <w:szCs w:val="26"/>
        </w:rPr>
      </w:pPr>
      <w:r w:rsidRPr="00943846">
        <w:t xml:space="preserve">An item parameter estimate could be biased when a test with multidimensional structure is forced to conform to a unidimensional model. That is, a unidimensional model is fit to data with a multidimensional structure. Relative </w:t>
      </w:r>
      <w:r w:rsidR="00D300C4">
        <w:t>p</w:t>
      </w:r>
      <w:r w:rsidRPr="00943846">
        <w:t xml:space="preserve">arameter </w:t>
      </w:r>
      <w:r w:rsidR="00D300C4">
        <w:t>b</w:t>
      </w:r>
      <w:r w:rsidRPr="00943846">
        <w:t xml:space="preserve">ias (RPB) reflects the amount of bias in the item loadings when the test with a bifactor structure is fit using a unidimensional model and is defined </w:t>
      </w:r>
      <w:r w:rsidR="005A52A4" w:rsidRPr="00943846">
        <w:t xml:space="preserve">in equation </w:t>
      </w:r>
      <w:r w:rsidR="00271016">
        <w:t>8</w:t>
      </w:r>
      <w:r w:rsidR="005A52A4" w:rsidRPr="00943846">
        <w:t>.</w:t>
      </w:r>
      <w:r w:rsidR="00CE5CEF">
        <w:t>16</w:t>
      </w:r>
      <w:r w:rsidR="005A52A4" w:rsidRPr="00943846">
        <w:t xml:space="preserve">. </w:t>
      </w:r>
      <w:r w:rsidR="005A52A4" w:rsidRPr="00943846">
        <w:rPr>
          <w:i/>
          <w:iCs/>
        </w:rPr>
        <w:t>Refer to</w:t>
      </w:r>
      <w:r w:rsidR="005A52A4" w:rsidRPr="00943846">
        <w:rPr>
          <w:i/>
        </w:rPr>
        <w:t xml:space="preserve"> the </w:t>
      </w:r>
      <w:hyperlink w:anchor="_Alternative_Text_for_26" w:history="1">
        <w:r w:rsidR="00CB6DF3">
          <w:rPr>
            <w:rStyle w:val="Hyperlink"/>
            <w:i/>
          </w:rPr>
          <w:t xml:space="preserve">Alternative Text for Equation </w:t>
        </w:r>
        <w:r w:rsidR="00271016">
          <w:rPr>
            <w:rStyle w:val="Hyperlink"/>
            <w:i/>
          </w:rPr>
          <w:t>8</w:t>
        </w:r>
        <w:r w:rsidR="00DA7BF7">
          <w:rPr>
            <w:rStyle w:val="Hyperlink"/>
            <w:i/>
          </w:rPr>
          <w:t>.</w:t>
        </w:r>
        <w:r w:rsidR="00CE5CEF">
          <w:rPr>
            <w:rStyle w:val="Hyperlink"/>
            <w:i/>
          </w:rPr>
          <w:t>16</w:t>
        </w:r>
      </w:hyperlink>
      <w:r w:rsidR="005A52A4" w:rsidRPr="00943846">
        <w:rPr>
          <w:i/>
        </w:rPr>
        <w:t xml:space="preserve"> for a description of </w:t>
      </w:r>
      <w:r w:rsidR="009F59A8">
        <w:rPr>
          <w:i/>
        </w:rPr>
        <w:t xml:space="preserve">this </w:t>
      </w:r>
      <w:r w:rsidR="005A52A4" w:rsidRPr="00943846">
        <w:rPr>
          <w:i/>
        </w:rPr>
        <w:t>equation.</w:t>
      </w:r>
      <w:r w:rsidR="005A52A4" w:rsidRPr="00943846">
        <w:rPr>
          <w:rFonts w:ascii="Times New Roman" w:hAnsi="Times New Roman" w:cs="Times New Roman"/>
          <w:sz w:val="26"/>
          <w:szCs w:val="26"/>
        </w:rPr>
        <w:t xml:space="preserve"> </w:t>
      </w:r>
    </w:p>
    <w:p w14:paraId="21AEEA02" w14:textId="53F8998C" w:rsidR="003F391A" w:rsidRPr="00943846" w:rsidRDefault="003F391A" w:rsidP="003F391A">
      <w:pPr>
        <w:pStyle w:val="equation"/>
      </w:pPr>
      <w:r w:rsidRPr="00943846">
        <w:rPr>
          <w:noProof/>
        </w:rPr>
        <w:drawing>
          <wp:inline distT="0" distB="0" distL="0" distR="0" wp14:anchorId="2C78F8A7" wp14:editId="5F36B8DF">
            <wp:extent cx="1746504" cy="283464"/>
            <wp:effectExtent l="0" t="0" r="0" b="2540"/>
            <wp:docPr id="1960732007" name="Picture 1960732007" descr="Equation 8.16; a link to the long description for this equation is found in the preceding paragrap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60732007" name="Picture 1960732007" descr="Equation 8.16; a link to the long description for this equation is found in the preceding paragraph."/>
                    <pic:cNvPicPr>
                      <a:picLocks noGrp="1" noRot="1" noChangeAspect="1" noEditPoints="1" noAdjustHandles="1" noChangeArrowheads="1" noChangeShapeType="1" noCrop="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6504" cy="283464"/>
                    </a:xfrm>
                    <a:prstGeom prst="rect">
                      <a:avLst/>
                    </a:prstGeom>
                    <a:noFill/>
                    <a:ln>
                      <a:noFill/>
                    </a:ln>
                  </pic:spPr>
                </pic:pic>
              </a:graphicData>
            </a:graphic>
          </wp:inline>
        </w:drawing>
      </w:r>
      <w:r w:rsidRPr="00943846">
        <w:tab/>
      </w:r>
      <w:r w:rsidR="335F8AFC" w:rsidRPr="00943846">
        <w:t>(</w:t>
      </w:r>
      <w:r w:rsidR="00271016">
        <w:t>8</w:t>
      </w:r>
      <w:r w:rsidR="335F8AFC" w:rsidRPr="00943846">
        <w:t>.</w:t>
      </w:r>
      <w:r w:rsidR="00CE5CEF">
        <w:t>16</w:t>
      </w:r>
      <w:r w:rsidR="335F8AFC" w:rsidRPr="00943846">
        <w:t>)</w:t>
      </w:r>
    </w:p>
    <w:p w14:paraId="0AA2B703" w14:textId="77777777" w:rsidR="003F391A" w:rsidRPr="00943846" w:rsidRDefault="003F391A" w:rsidP="009D6E3A">
      <w:pPr>
        <w:pStyle w:val="NormalIndent2"/>
      </w:pPr>
      <w:r w:rsidRPr="00943846">
        <w:t>where,</w:t>
      </w:r>
    </w:p>
    <w:p w14:paraId="1F539907" w14:textId="6DFCAA90" w:rsidR="003F391A" w:rsidRPr="00943846" w:rsidRDefault="003F391A" w:rsidP="003F391A">
      <w:pPr>
        <w:pStyle w:val="equation"/>
      </w:pPr>
      <w:r w:rsidRPr="00943846">
        <w:rPr>
          <w:noProof/>
        </w:rPr>
        <w:drawing>
          <wp:inline distT="0" distB="0" distL="0" distR="0" wp14:anchorId="55CB8C36" wp14:editId="7CCEE62E">
            <wp:extent cx="254000" cy="254000"/>
            <wp:effectExtent l="0" t="0" r="0" b="0"/>
            <wp:docPr id="1960732008" name="Picture 1960732008" descr="gamma sub g h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2" descr="gamma sub g hat"/>
                    <pic:cNvPicPr>
                      <a:picLocks noGrp="1" noRot="1" noChangeAspect="1" noEditPoints="1" noAdjustHandles="1" noChangeArrowheads="1" noChangeShapeType="1" noCrop="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335F8AFC" w:rsidRPr="00943846">
        <w:t xml:space="preserve"> is the item loading on the general factor in the bifactor model, and</w:t>
      </w:r>
    </w:p>
    <w:p w14:paraId="65225817" w14:textId="53217C8F" w:rsidR="003F391A" w:rsidRPr="00943846" w:rsidRDefault="003F391A" w:rsidP="003F391A">
      <w:pPr>
        <w:pStyle w:val="equation"/>
      </w:pPr>
      <w:r w:rsidRPr="00943846">
        <w:rPr>
          <w:noProof/>
        </w:rPr>
        <w:drawing>
          <wp:inline distT="0" distB="0" distL="0" distR="0" wp14:anchorId="28616880" wp14:editId="3BF2BEA8">
            <wp:extent cx="254000" cy="254000"/>
            <wp:effectExtent l="0" t="0" r="0" b="0"/>
            <wp:docPr id="1960732009" name="Picture 1960732009" descr="gamma sub u h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1" descr="gamma sub u hat"/>
                    <pic:cNvPicPr>
                      <a:picLocks noGrp="1" noRot="1" noChangeAspect="1" noEditPoints="1" noAdjustHandles="1" noChangeArrowheads="1" noChangeShapeType="1" noCrop="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335F8AFC" w:rsidRPr="00943846">
        <w:t xml:space="preserve"> is the item loading in the unidimensional model.</w:t>
      </w:r>
    </w:p>
    <w:p w14:paraId="1AB20F08" w14:textId="292372A2" w:rsidR="001B6178" w:rsidRPr="00943846" w:rsidRDefault="001B6178" w:rsidP="001B6178">
      <w:r w:rsidRPr="00943846">
        <w:t xml:space="preserve">The one-factor model was </w:t>
      </w:r>
      <w:r w:rsidR="00374F82">
        <w:t>fit</w:t>
      </w:r>
      <w:r w:rsidRPr="00943846">
        <w:t xml:space="preserve">, in part, to provide the information needed by RPB. </w:t>
      </w:r>
    </w:p>
    <w:p w14:paraId="719A4D2F" w14:textId="7803A505" w:rsidR="003F391A" w:rsidRPr="00943846" w:rsidRDefault="003F391A" w:rsidP="003F391A">
      <w:r w:rsidRPr="00943846">
        <w:t>The mean and variance of theta in the unidimensional model were constrained to be (0,1), and the same constraints were applied to the factors in the bifactor model. This ensured that the bifactor general factor and the single dimension from the unidimensional analysis were on the same metric.</w:t>
      </w:r>
    </w:p>
    <w:p w14:paraId="0BDEAB45" w14:textId="5A756E21" w:rsidR="00C478BB" w:rsidRPr="00943846" w:rsidRDefault="001D279E" w:rsidP="00484F59">
      <w:pPr>
        <w:pStyle w:val="Heading5"/>
      </w:pPr>
      <w:r w:rsidRPr="00943846">
        <w:t xml:space="preserve">Analysis </w:t>
      </w:r>
      <w:r w:rsidR="00E17EDE">
        <w:t>S</w:t>
      </w:r>
      <w:r w:rsidRPr="00943846">
        <w:t>ample</w:t>
      </w:r>
    </w:p>
    <w:p w14:paraId="6E2D5A53" w14:textId="03276AE7" w:rsidR="00147719" w:rsidRDefault="003D349B" w:rsidP="003D349B">
      <w:r w:rsidRPr="00943846">
        <w:t>T</w:t>
      </w:r>
      <w:r w:rsidRPr="00943846">
        <w:rPr>
          <w:rFonts w:eastAsia="Times New Roman"/>
          <w:color w:val="000000" w:themeColor="text1"/>
          <w:lang w:eastAsia="ko-KR"/>
        </w:rPr>
        <w:t>he dimensionality</w:t>
      </w:r>
      <w:r w:rsidR="0056563D" w:rsidRPr="00943846">
        <w:rPr>
          <w:rFonts w:eastAsia="Times New Roman"/>
          <w:color w:val="000000" w:themeColor="text1"/>
          <w:lang w:eastAsia="ko-KR"/>
        </w:rPr>
        <w:t xml:space="preserve"> analysis</w:t>
      </w:r>
      <w:r w:rsidRPr="00943846">
        <w:rPr>
          <w:rFonts w:eastAsia="Times New Roman"/>
          <w:color w:val="000000" w:themeColor="text1"/>
          <w:lang w:eastAsia="ko-KR"/>
        </w:rPr>
        <w:t xml:space="preserve"> was conducted </w:t>
      </w:r>
      <w:r w:rsidR="0056563D" w:rsidRPr="00943846">
        <w:rPr>
          <w:rFonts w:eastAsia="Times New Roman"/>
          <w:color w:val="000000" w:themeColor="text1"/>
          <w:lang w:eastAsia="ko-KR"/>
        </w:rPr>
        <w:t xml:space="preserve">after preliminary item analysis (PIA) and DIF were completed by </w:t>
      </w:r>
      <w:r w:rsidRPr="00943846">
        <w:rPr>
          <w:rFonts w:eastAsia="Times New Roman"/>
          <w:color w:val="000000" w:themeColor="text1"/>
          <w:lang w:eastAsia="ko-KR"/>
        </w:rPr>
        <w:t>using data received on February 16, 2022</w:t>
      </w:r>
      <w:r w:rsidR="0056563D" w:rsidRPr="00943846">
        <w:rPr>
          <w:rFonts w:eastAsia="Times New Roman"/>
          <w:color w:val="000000" w:themeColor="text1"/>
          <w:lang w:eastAsia="ko-KR"/>
        </w:rPr>
        <w:t>.</w:t>
      </w:r>
      <w:r w:rsidR="00427EEE" w:rsidRPr="00943846">
        <w:rPr>
          <w:rFonts w:eastAsia="Times New Roman"/>
          <w:color w:val="000000" w:themeColor="text1"/>
          <w:lang w:eastAsia="ko-KR"/>
        </w:rPr>
        <w:t xml:space="preserve"> </w:t>
      </w:r>
      <w:r w:rsidR="00427EEE" w:rsidRPr="00943846">
        <w:t xml:space="preserve">All valid responses for the Alternate ELPAC were used for this analysis. It should be noted that the data inclusion rules </w:t>
      </w:r>
      <w:r w:rsidR="00AA634E" w:rsidRPr="00943846">
        <w:t>described</w:t>
      </w:r>
      <w:r w:rsidR="00427EEE" w:rsidRPr="00943846">
        <w:t xml:space="preserve"> in </w:t>
      </w:r>
      <w:hyperlink w:anchor="_Samples_for_the" w:history="1">
        <w:r w:rsidR="00A755E1">
          <w:rPr>
            <w:rStyle w:val="Hyperlink"/>
          </w:rPr>
          <w:t xml:space="preserve">subsection </w:t>
        </w:r>
        <w:r w:rsidR="00271016">
          <w:rPr>
            <w:rStyle w:val="Hyperlink"/>
          </w:rPr>
          <w:t>8</w:t>
        </w:r>
        <w:r w:rsidR="00A755E1">
          <w:rPr>
            <w:rStyle w:val="Hyperlink"/>
          </w:rPr>
          <w:t>.1.2</w:t>
        </w:r>
      </w:hyperlink>
      <w:r w:rsidR="00AA634E" w:rsidRPr="00943846">
        <w:t xml:space="preserve"> were applied to the dimensionality study</w:t>
      </w:r>
      <w:r w:rsidR="00FB015A" w:rsidRPr="00943846">
        <w:t>.</w:t>
      </w:r>
    </w:p>
    <w:p w14:paraId="2EB8F118" w14:textId="60ADF5A3" w:rsidR="003D349B" w:rsidRPr="00943846" w:rsidRDefault="00D603FA" w:rsidP="003D349B">
      <w:r w:rsidRPr="00943846">
        <w:t xml:space="preserve">The dimensionality </w:t>
      </w:r>
      <w:r w:rsidR="0056563D" w:rsidRPr="00943846">
        <w:t xml:space="preserve">analysis was conducted separately for each grade level </w:t>
      </w:r>
      <w:r w:rsidR="00AA634E" w:rsidRPr="00943846">
        <w:t xml:space="preserve">(kindergarten, grade </w:t>
      </w:r>
      <w:r w:rsidR="005B773D">
        <w:t xml:space="preserve">one, </w:t>
      </w:r>
      <w:r w:rsidR="0056563D" w:rsidRPr="00943846">
        <w:t xml:space="preserve">and grade </w:t>
      </w:r>
      <w:r w:rsidR="005B773D">
        <w:t>two</w:t>
      </w:r>
      <w:r w:rsidR="00AA634E" w:rsidRPr="00943846">
        <w:t xml:space="preserve">) or </w:t>
      </w:r>
      <w:r w:rsidR="0056563D" w:rsidRPr="00943846">
        <w:t>grade span</w:t>
      </w:r>
      <w:r w:rsidR="00AA634E" w:rsidRPr="00943846">
        <w:t xml:space="preserve"> (grade</w:t>
      </w:r>
      <w:r w:rsidRPr="00943846">
        <w:t xml:space="preserve"> </w:t>
      </w:r>
      <w:r w:rsidR="005B773D">
        <w:t>spans three through five, six through eight, and nine through twelve</w:t>
      </w:r>
      <w:r w:rsidR="00AA634E" w:rsidRPr="00943846">
        <w:t>)</w:t>
      </w:r>
      <w:r w:rsidR="0056563D" w:rsidRPr="00943846">
        <w:t>.</w:t>
      </w:r>
      <w:r w:rsidR="00D81A2D" w:rsidRPr="00943846">
        <w:t xml:space="preserve"> </w:t>
      </w:r>
      <w:r w:rsidR="009D2EE5" w:rsidRPr="00943846">
        <w:t xml:space="preserve">For </w:t>
      </w:r>
      <w:r w:rsidR="005B773D">
        <w:t>k</w:t>
      </w:r>
      <w:r w:rsidR="009D2EE5" w:rsidRPr="00943846">
        <w:t>indergarten, grade one</w:t>
      </w:r>
      <w:r w:rsidR="005B773D">
        <w:t>,</w:t>
      </w:r>
      <w:r w:rsidR="009D2EE5" w:rsidRPr="00943846">
        <w:t xml:space="preserve"> and grade two, there was one form with 34 items used for each grade</w:t>
      </w:r>
      <w:r w:rsidR="00C40259">
        <w:t xml:space="preserve"> level</w:t>
      </w:r>
      <w:r w:rsidR="009D2EE5" w:rsidRPr="00943846">
        <w:t>. F</w:t>
      </w:r>
      <w:r w:rsidR="00537975" w:rsidRPr="00943846">
        <w:t>or grade</w:t>
      </w:r>
      <w:r w:rsidR="00C40259">
        <w:t xml:space="preserve"> span</w:t>
      </w:r>
      <w:r w:rsidR="00537975" w:rsidRPr="00943846">
        <w:t>s three through five, six through eight, and nine through twelve</w:t>
      </w:r>
      <w:r w:rsidR="009D2EE5" w:rsidRPr="00943846">
        <w:t>, each grade span ha</w:t>
      </w:r>
      <w:r w:rsidR="00147719">
        <w:t>d</w:t>
      </w:r>
      <w:r w:rsidR="009D2EE5" w:rsidRPr="00943846">
        <w:t xml:space="preserve"> two forms, each with 34 items</w:t>
      </w:r>
      <w:r w:rsidR="00C40259">
        <w:t>,</w:t>
      </w:r>
      <w:r w:rsidR="009D2EE5" w:rsidRPr="00943846">
        <w:t xml:space="preserve"> including 18 common items between the two forms.</w:t>
      </w:r>
      <w:r w:rsidR="00AF03C2" w:rsidRPr="00943846">
        <w:t xml:space="preserve"> </w:t>
      </w:r>
      <w:r w:rsidR="00170CAC" w:rsidRPr="00943846">
        <w:t>There</w:t>
      </w:r>
      <w:r w:rsidR="00170CAC" w:rsidRPr="00943846" w:rsidDel="00147719">
        <w:t xml:space="preserve"> </w:t>
      </w:r>
      <w:r w:rsidR="00147719">
        <w:t>were</w:t>
      </w:r>
      <w:r w:rsidR="00147719" w:rsidRPr="00943846">
        <w:t xml:space="preserve"> </w:t>
      </w:r>
      <w:r w:rsidR="00170CAC" w:rsidRPr="00943846">
        <w:t>50 unique items across two forms</w:t>
      </w:r>
      <w:r w:rsidR="00C40259">
        <w:t>,</w:t>
      </w:r>
      <w:r w:rsidR="00170CAC" w:rsidRPr="00943846">
        <w:t xml:space="preserve"> and all 50 items were included in the analyses. </w:t>
      </w:r>
    </w:p>
    <w:p w14:paraId="315CAB5F" w14:textId="1686B92E" w:rsidR="00FB015A" w:rsidRPr="00943846" w:rsidRDefault="00F53699" w:rsidP="00397046">
      <w:pPr>
        <w:keepNext/>
      </w:pPr>
      <w:r w:rsidRPr="00F53699">
        <w:rPr>
          <w:rStyle w:val="Cross-ReferenceChar"/>
        </w:rPr>
        <w:fldChar w:fldCharType="begin"/>
      </w:r>
      <w:r w:rsidRPr="00F53699">
        <w:rPr>
          <w:rStyle w:val="Cross-ReferenceChar"/>
        </w:rPr>
        <w:instrText xml:space="preserve"> REF _Ref121827288 \h </w:instrText>
      </w:r>
      <w:r>
        <w:rPr>
          <w:rStyle w:val="Cross-ReferenceChar"/>
        </w:rPr>
        <w:instrText xml:space="preserve"> \* MERGEFORMAT </w:instrText>
      </w:r>
      <w:r w:rsidRPr="00F53699">
        <w:rPr>
          <w:rStyle w:val="Cross-ReferenceChar"/>
        </w:rPr>
      </w:r>
      <w:r w:rsidRPr="00F53699">
        <w:rPr>
          <w:rStyle w:val="Cross-ReferenceChar"/>
        </w:rPr>
        <w:fldChar w:fldCharType="separate"/>
      </w:r>
      <w:r w:rsidR="00377AC2" w:rsidRPr="00377AC2">
        <w:rPr>
          <w:rStyle w:val="Cross-ReferenceChar"/>
        </w:rPr>
        <w:t>Table 8.9</w:t>
      </w:r>
      <w:r w:rsidRPr="00F53699">
        <w:rPr>
          <w:rStyle w:val="Cross-ReferenceChar"/>
        </w:rPr>
        <w:fldChar w:fldCharType="end"/>
      </w:r>
      <w:r w:rsidR="00260DFF" w:rsidRPr="00943846">
        <w:t xml:space="preserve"> provides the Alternate ELPAC operational field test form structures.</w:t>
      </w:r>
    </w:p>
    <w:p w14:paraId="0DB0B2AC" w14:textId="74A612CF" w:rsidR="00F53699" w:rsidRDefault="00F53699" w:rsidP="00F53699">
      <w:pPr>
        <w:pStyle w:val="Caption"/>
      </w:pPr>
      <w:bookmarkStart w:id="1266" w:name="_Ref121827288"/>
      <w:bookmarkStart w:id="1267" w:name="_Toc133500755"/>
      <w:r>
        <w:t xml:space="preserve">Table </w:t>
      </w:r>
      <w:r>
        <w:fldChar w:fldCharType="begin"/>
      </w:r>
      <w:r>
        <w:instrText>STYLEREF 2 \s</w:instrText>
      </w:r>
      <w:r>
        <w:fldChar w:fldCharType="separate"/>
      </w:r>
      <w:r w:rsidR="00AE2BFA">
        <w:rPr>
          <w:noProof/>
        </w:rPr>
        <w:t>8</w:t>
      </w:r>
      <w:r>
        <w:fldChar w:fldCharType="end"/>
      </w:r>
      <w:r w:rsidR="004815B2">
        <w:t>.</w:t>
      </w:r>
      <w:r>
        <w:fldChar w:fldCharType="begin"/>
      </w:r>
      <w:r>
        <w:instrText>SEQ Table \* ARABIC \s 2</w:instrText>
      </w:r>
      <w:r>
        <w:fldChar w:fldCharType="separate"/>
      </w:r>
      <w:r w:rsidR="008D51BB">
        <w:rPr>
          <w:noProof/>
        </w:rPr>
        <w:t>9</w:t>
      </w:r>
      <w:r>
        <w:fldChar w:fldCharType="end"/>
      </w:r>
      <w:bookmarkEnd w:id="1266"/>
      <w:r w:rsidRPr="00F53699">
        <w:t xml:space="preserve"> </w:t>
      </w:r>
      <w:r>
        <w:t xml:space="preserve"> </w:t>
      </w:r>
      <w:r w:rsidRPr="00943846">
        <w:t xml:space="preserve">Item Distribution of </w:t>
      </w:r>
      <w:r w:rsidR="00B10F83">
        <w:t xml:space="preserve">the </w:t>
      </w:r>
      <w:r w:rsidRPr="00943846">
        <w:t>Alternate ELPAC Operational Field Test by Communication</w:t>
      </w:r>
      <w:r w:rsidR="003A69E6">
        <w:t> </w:t>
      </w:r>
      <w:r w:rsidRPr="00943846">
        <w:t>Mode</w:t>
      </w:r>
      <w:bookmarkEnd w:id="1267"/>
    </w:p>
    <w:tbl>
      <w:tblPr>
        <w:tblStyle w:val="TRs"/>
        <w:tblW w:w="10546" w:type="dxa"/>
        <w:tblLayout w:type="fixed"/>
        <w:tblLook w:val="04A0" w:firstRow="1" w:lastRow="0" w:firstColumn="1" w:lastColumn="0" w:noHBand="0" w:noVBand="1"/>
      </w:tblPr>
      <w:tblGrid>
        <w:gridCol w:w="1591"/>
        <w:gridCol w:w="1724"/>
        <w:gridCol w:w="1724"/>
        <w:gridCol w:w="1590"/>
        <w:gridCol w:w="1590"/>
        <w:gridCol w:w="1123"/>
        <w:gridCol w:w="1204"/>
      </w:tblGrid>
      <w:tr w:rsidR="00DC6044" w:rsidRPr="00943846" w14:paraId="2CCCDB31" w14:textId="77777777" w:rsidTr="00F53699">
        <w:trPr>
          <w:cnfStyle w:val="100000000000" w:firstRow="1" w:lastRow="0" w:firstColumn="0" w:lastColumn="0" w:oddVBand="0" w:evenVBand="0" w:oddHBand="0" w:evenHBand="0" w:firstRowFirstColumn="0" w:firstRowLastColumn="0" w:lastRowFirstColumn="0" w:lastRowLastColumn="0"/>
          <w:trHeight w:val="1008"/>
        </w:trPr>
        <w:tc>
          <w:tcPr>
            <w:tcW w:w="1591" w:type="dxa"/>
          </w:tcPr>
          <w:p w14:paraId="66F725CE" w14:textId="6AA0B2E1" w:rsidR="00260DFF" w:rsidRPr="00943846" w:rsidRDefault="00260DFF" w:rsidP="00DC4A63">
            <w:pPr>
              <w:pStyle w:val="TableHead"/>
              <w:rPr>
                <w:noProof w:val="0"/>
              </w:rPr>
            </w:pPr>
            <w:r w:rsidRPr="00943846">
              <w:rPr>
                <w:noProof w:val="0"/>
              </w:rPr>
              <w:t>Test</w:t>
            </w:r>
          </w:p>
        </w:tc>
        <w:tc>
          <w:tcPr>
            <w:tcW w:w="1724" w:type="dxa"/>
          </w:tcPr>
          <w:p w14:paraId="327236F0" w14:textId="1CC387B4" w:rsidR="00260DFF" w:rsidRPr="00943846" w:rsidRDefault="00260DFF" w:rsidP="00DC4A63">
            <w:pPr>
              <w:pStyle w:val="TableHead"/>
              <w:rPr>
                <w:noProof w:val="0"/>
              </w:rPr>
            </w:pPr>
            <w:r w:rsidRPr="00943846">
              <w:rPr>
                <w:noProof w:val="0"/>
              </w:rPr>
              <w:t>Expressive—Number of Items</w:t>
            </w:r>
          </w:p>
        </w:tc>
        <w:tc>
          <w:tcPr>
            <w:tcW w:w="1724" w:type="dxa"/>
          </w:tcPr>
          <w:p w14:paraId="62B26CA1" w14:textId="1B6981B8" w:rsidR="00260DFF" w:rsidRPr="00943846" w:rsidRDefault="00260DFF" w:rsidP="00DC4A63">
            <w:pPr>
              <w:pStyle w:val="TableHead"/>
              <w:rPr>
                <w:noProof w:val="0"/>
              </w:rPr>
            </w:pPr>
            <w:r w:rsidRPr="00943846">
              <w:rPr>
                <w:noProof w:val="0"/>
              </w:rPr>
              <w:t>Expressive—Possible Max Score</w:t>
            </w:r>
          </w:p>
        </w:tc>
        <w:tc>
          <w:tcPr>
            <w:tcW w:w="1590" w:type="dxa"/>
          </w:tcPr>
          <w:p w14:paraId="71FE355A" w14:textId="64B2DAC8" w:rsidR="00260DFF" w:rsidRPr="00943846" w:rsidRDefault="00260DFF" w:rsidP="00DC4A63">
            <w:pPr>
              <w:pStyle w:val="TableHead"/>
              <w:rPr>
                <w:noProof w:val="0"/>
              </w:rPr>
            </w:pPr>
            <w:r w:rsidRPr="00943846">
              <w:rPr>
                <w:noProof w:val="0"/>
              </w:rPr>
              <w:t>Receptive—Number of Items</w:t>
            </w:r>
          </w:p>
        </w:tc>
        <w:tc>
          <w:tcPr>
            <w:tcW w:w="1590" w:type="dxa"/>
          </w:tcPr>
          <w:p w14:paraId="4051A7DE" w14:textId="347413CB" w:rsidR="00260DFF" w:rsidRPr="00943846" w:rsidRDefault="00260DFF" w:rsidP="00DC4A63">
            <w:pPr>
              <w:pStyle w:val="TableHead"/>
              <w:rPr>
                <w:noProof w:val="0"/>
              </w:rPr>
            </w:pPr>
            <w:r w:rsidRPr="00943846">
              <w:rPr>
                <w:noProof w:val="0"/>
              </w:rPr>
              <w:t>Receptive—Possible Max Score</w:t>
            </w:r>
          </w:p>
        </w:tc>
        <w:tc>
          <w:tcPr>
            <w:tcW w:w="1123" w:type="dxa"/>
          </w:tcPr>
          <w:p w14:paraId="17A1D853" w14:textId="5BF0968B" w:rsidR="00260DFF" w:rsidRPr="00943846" w:rsidRDefault="00260DFF" w:rsidP="00DC4A63">
            <w:pPr>
              <w:pStyle w:val="TableHead"/>
              <w:rPr>
                <w:noProof w:val="0"/>
              </w:rPr>
            </w:pPr>
            <w:r w:rsidRPr="00943846">
              <w:rPr>
                <w:noProof w:val="0"/>
              </w:rPr>
              <w:t>Total Number of Items</w:t>
            </w:r>
          </w:p>
        </w:tc>
        <w:tc>
          <w:tcPr>
            <w:tcW w:w="1204" w:type="dxa"/>
          </w:tcPr>
          <w:p w14:paraId="36F4B87A" w14:textId="776F52A4" w:rsidR="00260DFF" w:rsidRPr="00943846" w:rsidRDefault="00260DFF" w:rsidP="00DC4A63">
            <w:pPr>
              <w:pStyle w:val="TableHead"/>
              <w:rPr>
                <w:noProof w:val="0"/>
              </w:rPr>
            </w:pPr>
            <w:r w:rsidRPr="00943846">
              <w:rPr>
                <w:noProof w:val="0"/>
              </w:rPr>
              <w:t>Total Possible Max Score</w:t>
            </w:r>
          </w:p>
        </w:tc>
      </w:tr>
      <w:tr w:rsidR="00EA1D03" w:rsidRPr="00943846" w14:paraId="53D1BFEB" w14:textId="77777777" w:rsidTr="00F53699">
        <w:trPr>
          <w:trHeight w:val="144"/>
        </w:trPr>
        <w:tc>
          <w:tcPr>
            <w:tcW w:w="1591" w:type="dxa"/>
            <w:tcBorders>
              <w:top w:val="single" w:sz="4" w:space="0" w:color="auto"/>
            </w:tcBorders>
          </w:tcPr>
          <w:p w14:paraId="4A01ABCF" w14:textId="77608515" w:rsidR="00260DFF" w:rsidRPr="00943846" w:rsidRDefault="00260DFF" w:rsidP="00C91EFB">
            <w:pPr>
              <w:pStyle w:val="TableText"/>
              <w:rPr>
                <w:noProof w:val="0"/>
              </w:rPr>
            </w:pPr>
            <w:r w:rsidRPr="00943846">
              <w:rPr>
                <w:noProof w:val="0"/>
              </w:rPr>
              <w:t>Kindergarten</w:t>
            </w:r>
          </w:p>
        </w:tc>
        <w:tc>
          <w:tcPr>
            <w:tcW w:w="1724" w:type="dxa"/>
            <w:tcBorders>
              <w:top w:val="single" w:sz="4" w:space="0" w:color="auto"/>
            </w:tcBorders>
          </w:tcPr>
          <w:p w14:paraId="3D290934" w14:textId="12ACA6B8" w:rsidR="00260DFF" w:rsidRPr="00943846" w:rsidRDefault="00260DFF" w:rsidP="00C91EFB">
            <w:pPr>
              <w:pStyle w:val="TableText"/>
              <w:ind w:right="576"/>
              <w:rPr>
                <w:noProof w:val="0"/>
              </w:rPr>
            </w:pPr>
            <w:r w:rsidRPr="00943846">
              <w:rPr>
                <w:noProof w:val="0"/>
              </w:rPr>
              <w:t>15</w:t>
            </w:r>
          </w:p>
        </w:tc>
        <w:tc>
          <w:tcPr>
            <w:tcW w:w="1724" w:type="dxa"/>
            <w:tcBorders>
              <w:top w:val="single" w:sz="4" w:space="0" w:color="auto"/>
            </w:tcBorders>
          </w:tcPr>
          <w:p w14:paraId="6A52E408" w14:textId="024F421E" w:rsidR="00260DFF" w:rsidRPr="00943846" w:rsidRDefault="00260DFF" w:rsidP="00C91EFB">
            <w:pPr>
              <w:pStyle w:val="TableText"/>
              <w:ind w:right="576"/>
              <w:rPr>
                <w:noProof w:val="0"/>
              </w:rPr>
            </w:pPr>
            <w:r w:rsidRPr="00943846">
              <w:rPr>
                <w:noProof w:val="0"/>
              </w:rPr>
              <w:t>23</w:t>
            </w:r>
          </w:p>
        </w:tc>
        <w:tc>
          <w:tcPr>
            <w:tcW w:w="1590" w:type="dxa"/>
            <w:tcBorders>
              <w:top w:val="single" w:sz="4" w:space="0" w:color="auto"/>
            </w:tcBorders>
          </w:tcPr>
          <w:p w14:paraId="09030670" w14:textId="2830953E" w:rsidR="00260DFF" w:rsidRPr="00943846" w:rsidRDefault="00260DFF" w:rsidP="00C91EFB">
            <w:pPr>
              <w:pStyle w:val="TableText"/>
              <w:ind w:right="576"/>
              <w:rPr>
                <w:noProof w:val="0"/>
              </w:rPr>
            </w:pPr>
            <w:r w:rsidRPr="00943846">
              <w:rPr>
                <w:noProof w:val="0"/>
              </w:rPr>
              <w:t>19</w:t>
            </w:r>
          </w:p>
        </w:tc>
        <w:tc>
          <w:tcPr>
            <w:tcW w:w="1590" w:type="dxa"/>
            <w:tcBorders>
              <w:top w:val="single" w:sz="4" w:space="0" w:color="auto"/>
            </w:tcBorders>
          </w:tcPr>
          <w:p w14:paraId="541AB002" w14:textId="7FA6C908" w:rsidR="00260DFF" w:rsidRPr="00943846" w:rsidRDefault="00260DFF" w:rsidP="00C91EFB">
            <w:pPr>
              <w:pStyle w:val="TableText"/>
              <w:ind w:right="576"/>
              <w:rPr>
                <w:noProof w:val="0"/>
              </w:rPr>
            </w:pPr>
            <w:r w:rsidRPr="00943846">
              <w:rPr>
                <w:noProof w:val="0"/>
              </w:rPr>
              <w:t>19</w:t>
            </w:r>
          </w:p>
        </w:tc>
        <w:tc>
          <w:tcPr>
            <w:tcW w:w="1123" w:type="dxa"/>
            <w:tcBorders>
              <w:top w:val="single" w:sz="4" w:space="0" w:color="auto"/>
            </w:tcBorders>
          </w:tcPr>
          <w:p w14:paraId="1EDF14D8" w14:textId="1C0B206F" w:rsidR="00260DFF" w:rsidRPr="00943846" w:rsidRDefault="00260DFF" w:rsidP="00C91EFB">
            <w:pPr>
              <w:pStyle w:val="TableText"/>
              <w:ind w:right="288"/>
              <w:rPr>
                <w:noProof w:val="0"/>
              </w:rPr>
            </w:pPr>
            <w:r w:rsidRPr="00943846">
              <w:rPr>
                <w:noProof w:val="0"/>
              </w:rPr>
              <w:t>34</w:t>
            </w:r>
          </w:p>
        </w:tc>
        <w:tc>
          <w:tcPr>
            <w:tcW w:w="1204" w:type="dxa"/>
            <w:tcBorders>
              <w:top w:val="single" w:sz="4" w:space="0" w:color="auto"/>
            </w:tcBorders>
          </w:tcPr>
          <w:p w14:paraId="6F2F6D52" w14:textId="681C3873" w:rsidR="00260DFF" w:rsidRPr="00943846" w:rsidRDefault="00260DFF" w:rsidP="00C91EFB">
            <w:pPr>
              <w:pStyle w:val="TableText"/>
              <w:ind w:right="288"/>
              <w:rPr>
                <w:noProof w:val="0"/>
              </w:rPr>
            </w:pPr>
            <w:r w:rsidRPr="00943846">
              <w:rPr>
                <w:noProof w:val="0"/>
              </w:rPr>
              <w:t>42</w:t>
            </w:r>
          </w:p>
        </w:tc>
      </w:tr>
      <w:tr w:rsidR="00EA1D03" w:rsidRPr="00943846" w14:paraId="4358C944" w14:textId="77777777" w:rsidTr="00F53699">
        <w:trPr>
          <w:trHeight w:val="144"/>
        </w:trPr>
        <w:tc>
          <w:tcPr>
            <w:tcW w:w="1591" w:type="dxa"/>
          </w:tcPr>
          <w:p w14:paraId="30BC7855" w14:textId="61B2D760" w:rsidR="00260DFF" w:rsidRPr="00943846" w:rsidRDefault="00260DFF" w:rsidP="00C91EFB">
            <w:pPr>
              <w:pStyle w:val="TableText"/>
              <w:rPr>
                <w:noProof w:val="0"/>
              </w:rPr>
            </w:pPr>
            <w:r w:rsidRPr="00943846">
              <w:rPr>
                <w:noProof w:val="0"/>
              </w:rPr>
              <w:t>1</w:t>
            </w:r>
          </w:p>
        </w:tc>
        <w:tc>
          <w:tcPr>
            <w:tcW w:w="1724" w:type="dxa"/>
          </w:tcPr>
          <w:p w14:paraId="4961262D" w14:textId="29B7A611" w:rsidR="00260DFF" w:rsidRPr="00943846" w:rsidRDefault="00260DFF" w:rsidP="00C91EFB">
            <w:pPr>
              <w:pStyle w:val="TableText"/>
              <w:ind w:right="576"/>
              <w:rPr>
                <w:noProof w:val="0"/>
              </w:rPr>
            </w:pPr>
            <w:r w:rsidRPr="00943846">
              <w:rPr>
                <w:noProof w:val="0"/>
              </w:rPr>
              <w:t>15</w:t>
            </w:r>
          </w:p>
        </w:tc>
        <w:tc>
          <w:tcPr>
            <w:tcW w:w="1724" w:type="dxa"/>
          </w:tcPr>
          <w:p w14:paraId="2F026943" w14:textId="2ECA8464" w:rsidR="00260DFF" w:rsidRPr="00943846" w:rsidRDefault="00260DFF" w:rsidP="00C91EFB">
            <w:pPr>
              <w:pStyle w:val="TableText"/>
              <w:ind w:right="576"/>
              <w:rPr>
                <w:noProof w:val="0"/>
              </w:rPr>
            </w:pPr>
            <w:r w:rsidRPr="00943846">
              <w:rPr>
                <w:noProof w:val="0"/>
              </w:rPr>
              <w:t>25</w:t>
            </w:r>
          </w:p>
        </w:tc>
        <w:tc>
          <w:tcPr>
            <w:tcW w:w="1590" w:type="dxa"/>
          </w:tcPr>
          <w:p w14:paraId="0A8CEBD0" w14:textId="1063316A" w:rsidR="00260DFF" w:rsidRPr="00943846" w:rsidRDefault="00260DFF" w:rsidP="00C91EFB">
            <w:pPr>
              <w:pStyle w:val="TableText"/>
              <w:ind w:right="576"/>
              <w:rPr>
                <w:noProof w:val="0"/>
              </w:rPr>
            </w:pPr>
            <w:r w:rsidRPr="00943846">
              <w:rPr>
                <w:noProof w:val="0"/>
              </w:rPr>
              <w:t>19</w:t>
            </w:r>
          </w:p>
        </w:tc>
        <w:tc>
          <w:tcPr>
            <w:tcW w:w="1590" w:type="dxa"/>
          </w:tcPr>
          <w:p w14:paraId="5B3F2E14" w14:textId="11601134" w:rsidR="00260DFF" w:rsidRPr="00943846" w:rsidRDefault="00260DFF" w:rsidP="00C91EFB">
            <w:pPr>
              <w:pStyle w:val="TableText"/>
              <w:ind w:right="576"/>
              <w:rPr>
                <w:noProof w:val="0"/>
              </w:rPr>
            </w:pPr>
            <w:r w:rsidRPr="00943846">
              <w:rPr>
                <w:noProof w:val="0"/>
              </w:rPr>
              <w:t>19</w:t>
            </w:r>
          </w:p>
        </w:tc>
        <w:tc>
          <w:tcPr>
            <w:tcW w:w="1123" w:type="dxa"/>
          </w:tcPr>
          <w:p w14:paraId="21D792DA" w14:textId="7538D6C7" w:rsidR="00260DFF" w:rsidRPr="00943846" w:rsidRDefault="00260DFF" w:rsidP="00C91EFB">
            <w:pPr>
              <w:pStyle w:val="TableText"/>
              <w:ind w:right="288"/>
              <w:rPr>
                <w:noProof w:val="0"/>
              </w:rPr>
            </w:pPr>
            <w:r w:rsidRPr="00943846">
              <w:rPr>
                <w:noProof w:val="0"/>
              </w:rPr>
              <w:t>34</w:t>
            </w:r>
          </w:p>
        </w:tc>
        <w:tc>
          <w:tcPr>
            <w:tcW w:w="1204" w:type="dxa"/>
          </w:tcPr>
          <w:p w14:paraId="66298A03" w14:textId="35E64783" w:rsidR="00260DFF" w:rsidRPr="00943846" w:rsidRDefault="00260DFF" w:rsidP="00C91EFB">
            <w:pPr>
              <w:pStyle w:val="TableText"/>
              <w:ind w:right="288"/>
              <w:rPr>
                <w:noProof w:val="0"/>
              </w:rPr>
            </w:pPr>
            <w:r w:rsidRPr="00943846">
              <w:rPr>
                <w:noProof w:val="0"/>
              </w:rPr>
              <w:t>44</w:t>
            </w:r>
          </w:p>
        </w:tc>
      </w:tr>
      <w:tr w:rsidR="00EA1D03" w:rsidRPr="00943846" w14:paraId="7C6E9264" w14:textId="77777777" w:rsidTr="00F53699">
        <w:tc>
          <w:tcPr>
            <w:tcW w:w="1591" w:type="dxa"/>
          </w:tcPr>
          <w:p w14:paraId="402E1131" w14:textId="0212444C" w:rsidR="00260DFF" w:rsidRPr="00943846" w:rsidRDefault="00260DFF" w:rsidP="00C91EFB">
            <w:pPr>
              <w:pStyle w:val="TableText"/>
              <w:rPr>
                <w:noProof w:val="0"/>
              </w:rPr>
            </w:pPr>
            <w:r w:rsidRPr="00943846">
              <w:rPr>
                <w:noProof w:val="0"/>
              </w:rPr>
              <w:t>2</w:t>
            </w:r>
          </w:p>
        </w:tc>
        <w:tc>
          <w:tcPr>
            <w:tcW w:w="1724" w:type="dxa"/>
          </w:tcPr>
          <w:p w14:paraId="42565653" w14:textId="32A2EC01" w:rsidR="00260DFF" w:rsidRPr="00943846" w:rsidRDefault="00260DFF" w:rsidP="00C91EFB">
            <w:pPr>
              <w:pStyle w:val="TableText"/>
              <w:ind w:right="576"/>
              <w:rPr>
                <w:noProof w:val="0"/>
              </w:rPr>
            </w:pPr>
            <w:r w:rsidRPr="00943846">
              <w:rPr>
                <w:noProof w:val="0"/>
              </w:rPr>
              <w:t>15</w:t>
            </w:r>
          </w:p>
        </w:tc>
        <w:tc>
          <w:tcPr>
            <w:tcW w:w="1724" w:type="dxa"/>
          </w:tcPr>
          <w:p w14:paraId="053A799C" w14:textId="24029A28" w:rsidR="00260DFF" w:rsidRPr="00943846" w:rsidRDefault="00260DFF" w:rsidP="00C91EFB">
            <w:pPr>
              <w:pStyle w:val="TableText"/>
              <w:ind w:right="576"/>
              <w:rPr>
                <w:noProof w:val="0"/>
              </w:rPr>
            </w:pPr>
            <w:r w:rsidRPr="00943846">
              <w:rPr>
                <w:noProof w:val="0"/>
              </w:rPr>
              <w:t>24</w:t>
            </w:r>
          </w:p>
        </w:tc>
        <w:tc>
          <w:tcPr>
            <w:tcW w:w="1590" w:type="dxa"/>
          </w:tcPr>
          <w:p w14:paraId="2F5805C7" w14:textId="31CD8B9C" w:rsidR="00260DFF" w:rsidRPr="00943846" w:rsidRDefault="00260DFF" w:rsidP="00C91EFB">
            <w:pPr>
              <w:pStyle w:val="TableText"/>
              <w:ind w:right="576"/>
              <w:rPr>
                <w:noProof w:val="0"/>
              </w:rPr>
            </w:pPr>
            <w:r w:rsidRPr="00943846">
              <w:rPr>
                <w:noProof w:val="0"/>
              </w:rPr>
              <w:t>19</w:t>
            </w:r>
          </w:p>
        </w:tc>
        <w:tc>
          <w:tcPr>
            <w:tcW w:w="1590" w:type="dxa"/>
          </w:tcPr>
          <w:p w14:paraId="5EE26E4B" w14:textId="32C34F9E" w:rsidR="00260DFF" w:rsidRPr="00943846" w:rsidRDefault="00260DFF" w:rsidP="00C91EFB">
            <w:pPr>
              <w:pStyle w:val="TableText"/>
              <w:ind w:right="576"/>
              <w:rPr>
                <w:noProof w:val="0"/>
              </w:rPr>
            </w:pPr>
            <w:r w:rsidRPr="00943846">
              <w:rPr>
                <w:noProof w:val="0"/>
              </w:rPr>
              <w:t>19</w:t>
            </w:r>
          </w:p>
        </w:tc>
        <w:tc>
          <w:tcPr>
            <w:tcW w:w="1123" w:type="dxa"/>
          </w:tcPr>
          <w:p w14:paraId="2FAE2CA2" w14:textId="155C6288" w:rsidR="00260DFF" w:rsidRPr="00943846" w:rsidRDefault="00260DFF" w:rsidP="00C91EFB">
            <w:pPr>
              <w:pStyle w:val="TableText"/>
              <w:ind w:right="288"/>
              <w:rPr>
                <w:noProof w:val="0"/>
              </w:rPr>
            </w:pPr>
            <w:r w:rsidRPr="00943846">
              <w:rPr>
                <w:noProof w:val="0"/>
              </w:rPr>
              <w:t>34</w:t>
            </w:r>
          </w:p>
        </w:tc>
        <w:tc>
          <w:tcPr>
            <w:tcW w:w="1204" w:type="dxa"/>
          </w:tcPr>
          <w:p w14:paraId="47F30038" w14:textId="17FF3FFF" w:rsidR="00260DFF" w:rsidRPr="00943846" w:rsidRDefault="00260DFF" w:rsidP="00C91EFB">
            <w:pPr>
              <w:pStyle w:val="TableText"/>
              <w:ind w:right="288"/>
              <w:rPr>
                <w:noProof w:val="0"/>
              </w:rPr>
            </w:pPr>
            <w:r w:rsidRPr="00943846">
              <w:rPr>
                <w:noProof w:val="0"/>
              </w:rPr>
              <w:t>43</w:t>
            </w:r>
          </w:p>
        </w:tc>
      </w:tr>
      <w:tr w:rsidR="00EA1D03" w:rsidRPr="00943846" w14:paraId="690F7EF1" w14:textId="77777777" w:rsidTr="00F53699">
        <w:tc>
          <w:tcPr>
            <w:tcW w:w="1591" w:type="dxa"/>
          </w:tcPr>
          <w:p w14:paraId="38F30602" w14:textId="4FC1C79D" w:rsidR="00260DFF" w:rsidRPr="00943846" w:rsidRDefault="00260DFF" w:rsidP="00C91EFB">
            <w:pPr>
              <w:pStyle w:val="TableText"/>
              <w:rPr>
                <w:noProof w:val="0"/>
              </w:rPr>
            </w:pPr>
            <w:r w:rsidRPr="00943846">
              <w:rPr>
                <w:noProof w:val="0"/>
              </w:rPr>
              <w:t>3–5 Form 1</w:t>
            </w:r>
          </w:p>
        </w:tc>
        <w:tc>
          <w:tcPr>
            <w:tcW w:w="1724" w:type="dxa"/>
          </w:tcPr>
          <w:p w14:paraId="5E3A41FB" w14:textId="3BFA1BFA" w:rsidR="00260DFF" w:rsidRPr="00943846" w:rsidRDefault="00260DFF" w:rsidP="00C91EFB">
            <w:pPr>
              <w:pStyle w:val="TableText"/>
              <w:ind w:right="576"/>
              <w:rPr>
                <w:noProof w:val="0"/>
              </w:rPr>
            </w:pPr>
            <w:r w:rsidRPr="00943846">
              <w:rPr>
                <w:noProof w:val="0"/>
              </w:rPr>
              <w:t>15</w:t>
            </w:r>
          </w:p>
        </w:tc>
        <w:tc>
          <w:tcPr>
            <w:tcW w:w="1724" w:type="dxa"/>
          </w:tcPr>
          <w:p w14:paraId="7C02306B" w14:textId="23EFE6F5" w:rsidR="00260DFF" w:rsidRPr="00943846" w:rsidRDefault="00260DFF" w:rsidP="00C91EFB">
            <w:pPr>
              <w:pStyle w:val="TableText"/>
              <w:ind w:right="576"/>
              <w:rPr>
                <w:noProof w:val="0"/>
              </w:rPr>
            </w:pPr>
            <w:r w:rsidRPr="00943846">
              <w:rPr>
                <w:noProof w:val="0"/>
              </w:rPr>
              <w:t>24</w:t>
            </w:r>
          </w:p>
        </w:tc>
        <w:tc>
          <w:tcPr>
            <w:tcW w:w="1590" w:type="dxa"/>
          </w:tcPr>
          <w:p w14:paraId="7B086AD5" w14:textId="29E58C4E" w:rsidR="00260DFF" w:rsidRPr="00943846" w:rsidRDefault="00260DFF" w:rsidP="00C91EFB">
            <w:pPr>
              <w:pStyle w:val="TableText"/>
              <w:ind w:right="576"/>
              <w:rPr>
                <w:noProof w:val="0"/>
              </w:rPr>
            </w:pPr>
            <w:r w:rsidRPr="00943846">
              <w:rPr>
                <w:noProof w:val="0"/>
              </w:rPr>
              <w:t>19</w:t>
            </w:r>
          </w:p>
        </w:tc>
        <w:tc>
          <w:tcPr>
            <w:tcW w:w="1590" w:type="dxa"/>
          </w:tcPr>
          <w:p w14:paraId="0CF77839" w14:textId="6F7F528D" w:rsidR="00260DFF" w:rsidRPr="00943846" w:rsidRDefault="00260DFF" w:rsidP="00C91EFB">
            <w:pPr>
              <w:pStyle w:val="TableText"/>
              <w:ind w:right="576"/>
              <w:rPr>
                <w:noProof w:val="0"/>
              </w:rPr>
            </w:pPr>
            <w:r w:rsidRPr="00943846">
              <w:rPr>
                <w:noProof w:val="0"/>
              </w:rPr>
              <w:t>19</w:t>
            </w:r>
          </w:p>
        </w:tc>
        <w:tc>
          <w:tcPr>
            <w:tcW w:w="1123" w:type="dxa"/>
          </w:tcPr>
          <w:p w14:paraId="0CCBEC84" w14:textId="737D0B18" w:rsidR="00260DFF" w:rsidRPr="00943846" w:rsidRDefault="00260DFF" w:rsidP="00C91EFB">
            <w:pPr>
              <w:pStyle w:val="TableText"/>
              <w:ind w:right="288"/>
              <w:rPr>
                <w:noProof w:val="0"/>
              </w:rPr>
            </w:pPr>
            <w:r w:rsidRPr="00943846">
              <w:rPr>
                <w:noProof w:val="0"/>
              </w:rPr>
              <w:t>34</w:t>
            </w:r>
          </w:p>
        </w:tc>
        <w:tc>
          <w:tcPr>
            <w:tcW w:w="1204" w:type="dxa"/>
          </w:tcPr>
          <w:p w14:paraId="063D3436" w14:textId="52481F56" w:rsidR="00260DFF" w:rsidRPr="00943846" w:rsidRDefault="00260DFF" w:rsidP="00C91EFB">
            <w:pPr>
              <w:pStyle w:val="TableText"/>
              <w:ind w:right="288"/>
              <w:rPr>
                <w:noProof w:val="0"/>
              </w:rPr>
            </w:pPr>
            <w:r w:rsidRPr="00943846">
              <w:rPr>
                <w:noProof w:val="0"/>
              </w:rPr>
              <w:t>43</w:t>
            </w:r>
          </w:p>
        </w:tc>
      </w:tr>
      <w:tr w:rsidR="00EA1D03" w:rsidRPr="00943846" w14:paraId="13F88335" w14:textId="77777777" w:rsidTr="00F53699">
        <w:tc>
          <w:tcPr>
            <w:tcW w:w="1591" w:type="dxa"/>
          </w:tcPr>
          <w:p w14:paraId="1285C82F" w14:textId="43EA5E4B" w:rsidR="00260DFF" w:rsidRPr="00943846" w:rsidRDefault="00260DFF" w:rsidP="00C91EFB">
            <w:pPr>
              <w:pStyle w:val="TableText"/>
              <w:rPr>
                <w:noProof w:val="0"/>
              </w:rPr>
            </w:pPr>
            <w:r w:rsidRPr="00943846">
              <w:rPr>
                <w:noProof w:val="0"/>
              </w:rPr>
              <w:t>3–5 Form 2</w:t>
            </w:r>
          </w:p>
        </w:tc>
        <w:tc>
          <w:tcPr>
            <w:tcW w:w="1724" w:type="dxa"/>
          </w:tcPr>
          <w:p w14:paraId="315D6461" w14:textId="1CE75AA6" w:rsidR="00260DFF" w:rsidRPr="00943846" w:rsidRDefault="00260DFF" w:rsidP="00C91EFB">
            <w:pPr>
              <w:pStyle w:val="TableText"/>
              <w:ind w:right="576"/>
              <w:rPr>
                <w:noProof w:val="0"/>
              </w:rPr>
            </w:pPr>
            <w:r w:rsidRPr="00943846">
              <w:rPr>
                <w:noProof w:val="0"/>
              </w:rPr>
              <w:t>15</w:t>
            </w:r>
          </w:p>
        </w:tc>
        <w:tc>
          <w:tcPr>
            <w:tcW w:w="1724" w:type="dxa"/>
          </w:tcPr>
          <w:p w14:paraId="66E0A4A5" w14:textId="109616FF" w:rsidR="00260DFF" w:rsidRPr="00943846" w:rsidRDefault="00260DFF" w:rsidP="00C91EFB">
            <w:pPr>
              <w:pStyle w:val="TableText"/>
              <w:ind w:right="576"/>
              <w:rPr>
                <w:noProof w:val="0"/>
              </w:rPr>
            </w:pPr>
            <w:r w:rsidRPr="00943846">
              <w:rPr>
                <w:noProof w:val="0"/>
              </w:rPr>
              <w:t>24</w:t>
            </w:r>
          </w:p>
        </w:tc>
        <w:tc>
          <w:tcPr>
            <w:tcW w:w="1590" w:type="dxa"/>
          </w:tcPr>
          <w:p w14:paraId="53192BC0" w14:textId="51136187" w:rsidR="00260DFF" w:rsidRPr="00943846" w:rsidRDefault="00260DFF" w:rsidP="00C91EFB">
            <w:pPr>
              <w:pStyle w:val="TableText"/>
              <w:ind w:right="576"/>
              <w:rPr>
                <w:noProof w:val="0"/>
              </w:rPr>
            </w:pPr>
            <w:r w:rsidRPr="00943846">
              <w:rPr>
                <w:noProof w:val="0"/>
              </w:rPr>
              <w:t>19</w:t>
            </w:r>
          </w:p>
        </w:tc>
        <w:tc>
          <w:tcPr>
            <w:tcW w:w="1590" w:type="dxa"/>
          </w:tcPr>
          <w:p w14:paraId="07B04E7A" w14:textId="4E83880E" w:rsidR="00260DFF" w:rsidRPr="00943846" w:rsidRDefault="00260DFF" w:rsidP="00C91EFB">
            <w:pPr>
              <w:pStyle w:val="TableText"/>
              <w:ind w:right="576"/>
              <w:rPr>
                <w:noProof w:val="0"/>
              </w:rPr>
            </w:pPr>
            <w:r w:rsidRPr="00943846">
              <w:rPr>
                <w:noProof w:val="0"/>
              </w:rPr>
              <w:t>19</w:t>
            </w:r>
          </w:p>
        </w:tc>
        <w:tc>
          <w:tcPr>
            <w:tcW w:w="1123" w:type="dxa"/>
          </w:tcPr>
          <w:p w14:paraId="11BF5D1D" w14:textId="59C0CD90" w:rsidR="00260DFF" w:rsidRPr="00943846" w:rsidRDefault="00260DFF" w:rsidP="00C91EFB">
            <w:pPr>
              <w:pStyle w:val="TableText"/>
              <w:ind w:right="288"/>
              <w:rPr>
                <w:noProof w:val="0"/>
              </w:rPr>
            </w:pPr>
            <w:r w:rsidRPr="00943846">
              <w:rPr>
                <w:noProof w:val="0"/>
              </w:rPr>
              <w:t>34</w:t>
            </w:r>
          </w:p>
        </w:tc>
        <w:tc>
          <w:tcPr>
            <w:tcW w:w="1204" w:type="dxa"/>
          </w:tcPr>
          <w:p w14:paraId="7563DD40" w14:textId="3684481C" w:rsidR="00260DFF" w:rsidRPr="00943846" w:rsidRDefault="00260DFF" w:rsidP="00C91EFB">
            <w:pPr>
              <w:pStyle w:val="TableText"/>
              <w:ind w:right="288"/>
              <w:rPr>
                <w:noProof w:val="0"/>
              </w:rPr>
            </w:pPr>
            <w:r w:rsidRPr="00943846">
              <w:rPr>
                <w:noProof w:val="0"/>
              </w:rPr>
              <w:t>43</w:t>
            </w:r>
          </w:p>
        </w:tc>
      </w:tr>
      <w:tr w:rsidR="00EA1D03" w:rsidRPr="00943846" w14:paraId="4C3644EF" w14:textId="77777777" w:rsidTr="00F53699">
        <w:tc>
          <w:tcPr>
            <w:tcW w:w="1591" w:type="dxa"/>
          </w:tcPr>
          <w:p w14:paraId="3FCE32F7" w14:textId="1A92E296" w:rsidR="00260DFF" w:rsidRPr="00943846" w:rsidRDefault="00260DFF" w:rsidP="00C91EFB">
            <w:pPr>
              <w:pStyle w:val="TableText"/>
              <w:rPr>
                <w:noProof w:val="0"/>
              </w:rPr>
            </w:pPr>
            <w:r w:rsidRPr="00943846">
              <w:rPr>
                <w:noProof w:val="0"/>
              </w:rPr>
              <w:t>6–8 Form 1</w:t>
            </w:r>
          </w:p>
        </w:tc>
        <w:tc>
          <w:tcPr>
            <w:tcW w:w="1724" w:type="dxa"/>
          </w:tcPr>
          <w:p w14:paraId="6485F5BC" w14:textId="254186D7" w:rsidR="00260DFF" w:rsidRPr="00943846" w:rsidRDefault="00260DFF" w:rsidP="00C91EFB">
            <w:pPr>
              <w:pStyle w:val="TableText"/>
              <w:ind w:right="576"/>
              <w:rPr>
                <w:noProof w:val="0"/>
              </w:rPr>
            </w:pPr>
            <w:r w:rsidRPr="00943846">
              <w:rPr>
                <w:noProof w:val="0"/>
              </w:rPr>
              <w:t>15</w:t>
            </w:r>
          </w:p>
        </w:tc>
        <w:tc>
          <w:tcPr>
            <w:tcW w:w="1724" w:type="dxa"/>
          </w:tcPr>
          <w:p w14:paraId="02311C7F" w14:textId="2D058306" w:rsidR="00260DFF" w:rsidRPr="00943846" w:rsidRDefault="00260DFF" w:rsidP="00C91EFB">
            <w:pPr>
              <w:pStyle w:val="TableText"/>
              <w:ind w:right="576"/>
              <w:rPr>
                <w:noProof w:val="0"/>
              </w:rPr>
            </w:pPr>
            <w:r w:rsidRPr="00943846">
              <w:rPr>
                <w:noProof w:val="0"/>
              </w:rPr>
              <w:t>23</w:t>
            </w:r>
          </w:p>
        </w:tc>
        <w:tc>
          <w:tcPr>
            <w:tcW w:w="1590" w:type="dxa"/>
          </w:tcPr>
          <w:p w14:paraId="311ED688" w14:textId="43E224BC" w:rsidR="00260DFF" w:rsidRPr="00943846" w:rsidRDefault="00260DFF" w:rsidP="00C91EFB">
            <w:pPr>
              <w:pStyle w:val="TableText"/>
              <w:ind w:right="576"/>
              <w:rPr>
                <w:noProof w:val="0"/>
              </w:rPr>
            </w:pPr>
            <w:r w:rsidRPr="00943846">
              <w:rPr>
                <w:noProof w:val="0"/>
              </w:rPr>
              <w:t>19</w:t>
            </w:r>
          </w:p>
        </w:tc>
        <w:tc>
          <w:tcPr>
            <w:tcW w:w="1590" w:type="dxa"/>
          </w:tcPr>
          <w:p w14:paraId="0718E133" w14:textId="0B521D48" w:rsidR="00260DFF" w:rsidRPr="00943846" w:rsidRDefault="00260DFF" w:rsidP="00C91EFB">
            <w:pPr>
              <w:pStyle w:val="TableText"/>
              <w:ind w:right="576"/>
              <w:rPr>
                <w:noProof w:val="0"/>
              </w:rPr>
            </w:pPr>
            <w:r w:rsidRPr="00943846">
              <w:rPr>
                <w:noProof w:val="0"/>
              </w:rPr>
              <w:t>19</w:t>
            </w:r>
          </w:p>
        </w:tc>
        <w:tc>
          <w:tcPr>
            <w:tcW w:w="1123" w:type="dxa"/>
          </w:tcPr>
          <w:p w14:paraId="60841813" w14:textId="168F7296" w:rsidR="00260DFF" w:rsidRPr="00943846" w:rsidRDefault="00260DFF" w:rsidP="00C91EFB">
            <w:pPr>
              <w:pStyle w:val="TableText"/>
              <w:ind w:right="288"/>
              <w:rPr>
                <w:noProof w:val="0"/>
              </w:rPr>
            </w:pPr>
            <w:r w:rsidRPr="00943846">
              <w:rPr>
                <w:noProof w:val="0"/>
              </w:rPr>
              <w:t>34</w:t>
            </w:r>
          </w:p>
        </w:tc>
        <w:tc>
          <w:tcPr>
            <w:tcW w:w="1204" w:type="dxa"/>
          </w:tcPr>
          <w:p w14:paraId="469C73BC" w14:textId="0DFC308F" w:rsidR="00260DFF" w:rsidRPr="00943846" w:rsidRDefault="00260DFF" w:rsidP="00C91EFB">
            <w:pPr>
              <w:pStyle w:val="TableText"/>
              <w:ind w:right="288"/>
              <w:rPr>
                <w:noProof w:val="0"/>
              </w:rPr>
            </w:pPr>
            <w:r w:rsidRPr="00943846">
              <w:rPr>
                <w:noProof w:val="0"/>
              </w:rPr>
              <w:t>42</w:t>
            </w:r>
          </w:p>
        </w:tc>
      </w:tr>
      <w:tr w:rsidR="00D81A2D" w:rsidRPr="00943846" w14:paraId="420FA55B" w14:textId="77777777" w:rsidTr="00F53699">
        <w:tc>
          <w:tcPr>
            <w:tcW w:w="1591" w:type="dxa"/>
          </w:tcPr>
          <w:p w14:paraId="0CE8D50A" w14:textId="6D8036DB" w:rsidR="00260DFF" w:rsidRPr="00943846" w:rsidRDefault="00260DFF" w:rsidP="00C91EFB">
            <w:pPr>
              <w:pStyle w:val="TableText"/>
              <w:rPr>
                <w:noProof w:val="0"/>
              </w:rPr>
            </w:pPr>
            <w:r w:rsidRPr="00943846">
              <w:rPr>
                <w:noProof w:val="0"/>
              </w:rPr>
              <w:t>6–8 Form 2</w:t>
            </w:r>
          </w:p>
        </w:tc>
        <w:tc>
          <w:tcPr>
            <w:tcW w:w="1724" w:type="dxa"/>
          </w:tcPr>
          <w:p w14:paraId="5B41A2CB" w14:textId="22393645" w:rsidR="00260DFF" w:rsidRPr="00943846" w:rsidRDefault="00260DFF" w:rsidP="00C91EFB">
            <w:pPr>
              <w:pStyle w:val="TableText"/>
              <w:ind w:right="576"/>
              <w:rPr>
                <w:noProof w:val="0"/>
              </w:rPr>
            </w:pPr>
            <w:r w:rsidRPr="00943846">
              <w:rPr>
                <w:noProof w:val="0"/>
              </w:rPr>
              <w:t>15</w:t>
            </w:r>
          </w:p>
        </w:tc>
        <w:tc>
          <w:tcPr>
            <w:tcW w:w="1724" w:type="dxa"/>
          </w:tcPr>
          <w:p w14:paraId="000F2E80" w14:textId="3E362D21" w:rsidR="00260DFF" w:rsidRPr="00943846" w:rsidRDefault="00260DFF" w:rsidP="00C91EFB">
            <w:pPr>
              <w:pStyle w:val="TableText"/>
              <w:ind w:right="576"/>
              <w:rPr>
                <w:noProof w:val="0"/>
              </w:rPr>
            </w:pPr>
            <w:r w:rsidRPr="00943846">
              <w:rPr>
                <w:noProof w:val="0"/>
              </w:rPr>
              <w:t>23</w:t>
            </w:r>
          </w:p>
        </w:tc>
        <w:tc>
          <w:tcPr>
            <w:tcW w:w="1590" w:type="dxa"/>
          </w:tcPr>
          <w:p w14:paraId="6177956D" w14:textId="31380FD9" w:rsidR="00260DFF" w:rsidRPr="00943846" w:rsidRDefault="00260DFF" w:rsidP="00C91EFB">
            <w:pPr>
              <w:pStyle w:val="TableText"/>
              <w:ind w:right="576"/>
              <w:rPr>
                <w:noProof w:val="0"/>
              </w:rPr>
            </w:pPr>
            <w:r w:rsidRPr="00943846">
              <w:rPr>
                <w:noProof w:val="0"/>
              </w:rPr>
              <w:t>19</w:t>
            </w:r>
          </w:p>
        </w:tc>
        <w:tc>
          <w:tcPr>
            <w:tcW w:w="1590" w:type="dxa"/>
          </w:tcPr>
          <w:p w14:paraId="43AC67E4" w14:textId="215F6CEC" w:rsidR="00260DFF" w:rsidRPr="00943846" w:rsidRDefault="00260DFF" w:rsidP="00C91EFB">
            <w:pPr>
              <w:pStyle w:val="TableText"/>
              <w:ind w:right="576"/>
              <w:rPr>
                <w:noProof w:val="0"/>
              </w:rPr>
            </w:pPr>
            <w:r w:rsidRPr="00943846">
              <w:rPr>
                <w:noProof w:val="0"/>
              </w:rPr>
              <w:t>19</w:t>
            </w:r>
          </w:p>
        </w:tc>
        <w:tc>
          <w:tcPr>
            <w:tcW w:w="1123" w:type="dxa"/>
          </w:tcPr>
          <w:p w14:paraId="481A6F84" w14:textId="0247118C" w:rsidR="00260DFF" w:rsidRPr="00943846" w:rsidRDefault="00260DFF" w:rsidP="00C91EFB">
            <w:pPr>
              <w:pStyle w:val="TableText"/>
              <w:ind w:right="288"/>
              <w:rPr>
                <w:noProof w:val="0"/>
              </w:rPr>
            </w:pPr>
            <w:r w:rsidRPr="00943846">
              <w:rPr>
                <w:noProof w:val="0"/>
              </w:rPr>
              <w:t>34</w:t>
            </w:r>
          </w:p>
        </w:tc>
        <w:tc>
          <w:tcPr>
            <w:tcW w:w="1204" w:type="dxa"/>
          </w:tcPr>
          <w:p w14:paraId="3935050D" w14:textId="54A31A72" w:rsidR="00260DFF" w:rsidRPr="00943846" w:rsidRDefault="00260DFF" w:rsidP="00C91EFB">
            <w:pPr>
              <w:pStyle w:val="TableText"/>
              <w:ind w:right="288"/>
              <w:rPr>
                <w:noProof w:val="0"/>
              </w:rPr>
            </w:pPr>
            <w:r w:rsidRPr="00943846">
              <w:rPr>
                <w:noProof w:val="0"/>
              </w:rPr>
              <w:t>42</w:t>
            </w:r>
          </w:p>
        </w:tc>
      </w:tr>
      <w:tr w:rsidR="00D81A2D" w:rsidRPr="00943846" w14:paraId="0C2C2F9E" w14:textId="77777777" w:rsidTr="00F53699">
        <w:tc>
          <w:tcPr>
            <w:tcW w:w="1591" w:type="dxa"/>
          </w:tcPr>
          <w:p w14:paraId="4CBB78D6" w14:textId="1BCD4EA7" w:rsidR="00EA1D03" w:rsidRPr="00943846" w:rsidRDefault="00EA1D03" w:rsidP="00C91EFB">
            <w:pPr>
              <w:pStyle w:val="TableText"/>
              <w:rPr>
                <w:noProof w:val="0"/>
              </w:rPr>
            </w:pPr>
            <w:r w:rsidRPr="00943846">
              <w:rPr>
                <w:noProof w:val="0"/>
              </w:rPr>
              <w:t>9–12 Form 1</w:t>
            </w:r>
          </w:p>
        </w:tc>
        <w:tc>
          <w:tcPr>
            <w:tcW w:w="1724" w:type="dxa"/>
          </w:tcPr>
          <w:p w14:paraId="4F178D3F" w14:textId="7503AB6F" w:rsidR="00EA1D03" w:rsidRPr="00943846" w:rsidRDefault="00EA1D03" w:rsidP="00C91EFB">
            <w:pPr>
              <w:pStyle w:val="TableText"/>
              <w:ind w:right="576"/>
              <w:rPr>
                <w:noProof w:val="0"/>
              </w:rPr>
            </w:pPr>
            <w:r w:rsidRPr="00943846">
              <w:rPr>
                <w:noProof w:val="0"/>
              </w:rPr>
              <w:t>15</w:t>
            </w:r>
          </w:p>
        </w:tc>
        <w:tc>
          <w:tcPr>
            <w:tcW w:w="1724" w:type="dxa"/>
          </w:tcPr>
          <w:p w14:paraId="55928C1E" w14:textId="31AF8035" w:rsidR="00EA1D03" w:rsidRPr="00943846" w:rsidRDefault="00EA1D03" w:rsidP="00C91EFB">
            <w:pPr>
              <w:pStyle w:val="TableText"/>
              <w:ind w:right="576"/>
              <w:rPr>
                <w:noProof w:val="0"/>
              </w:rPr>
            </w:pPr>
            <w:r w:rsidRPr="00943846">
              <w:rPr>
                <w:noProof w:val="0"/>
              </w:rPr>
              <w:t>26</w:t>
            </w:r>
          </w:p>
        </w:tc>
        <w:tc>
          <w:tcPr>
            <w:tcW w:w="1590" w:type="dxa"/>
          </w:tcPr>
          <w:p w14:paraId="721639C1" w14:textId="5B5AC974" w:rsidR="00EA1D03" w:rsidRPr="00943846" w:rsidRDefault="00EA1D03" w:rsidP="00C91EFB">
            <w:pPr>
              <w:pStyle w:val="TableText"/>
              <w:ind w:right="576"/>
              <w:rPr>
                <w:noProof w:val="0"/>
              </w:rPr>
            </w:pPr>
            <w:r w:rsidRPr="00943846">
              <w:rPr>
                <w:noProof w:val="0"/>
              </w:rPr>
              <w:t>19</w:t>
            </w:r>
          </w:p>
        </w:tc>
        <w:tc>
          <w:tcPr>
            <w:tcW w:w="1590" w:type="dxa"/>
          </w:tcPr>
          <w:p w14:paraId="59B29FAA" w14:textId="7A39A94F" w:rsidR="00EA1D03" w:rsidRPr="00943846" w:rsidRDefault="00EA1D03" w:rsidP="00C91EFB">
            <w:pPr>
              <w:pStyle w:val="TableText"/>
              <w:ind w:right="576"/>
              <w:rPr>
                <w:noProof w:val="0"/>
              </w:rPr>
            </w:pPr>
            <w:r w:rsidRPr="00943846">
              <w:rPr>
                <w:noProof w:val="0"/>
              </w:rPr>
              <w:t>19</w:t>
            </w:r>
          </w:p>
        </w:tc>
        <w:tc>
          <w:tcPr>
            <w:tcW w:w="1123" w:type="dxa"/>
          </w:tcPr>
          <w:p w14:paraId="34A43505" w14:textId="1DE98B30" w:rsidR="00EA1D03" w:rsidRPr="00943846" w:rsidRDefault="00EA1D03" w:rsidP="00C91EFB">
            <w:pPr>
              <w:pStyle w:val="TableText"/>
              <w:ind w:right="288"/>
              <w:rPr>
                <w:noProof w:val="0"/>
              </w:rPr>
            </w:pPr>
            <w:r w:rsidRPr="00943846">
              <w:rPr>
                <w:noProof w:val="0"/>
              </w:rPr>
              <w:t>34</w:t>
            </w:r>
          </w:p>
        </w:tc>
        <w:tc>
          <w:tcPr>
            <w:tcW w:w="1204" w:type="dxa"/>
          </w:tcPr>
          <w:p w14:paraId="1A92C8C0" w14:textId="150B1053" w:rsidR="00EA1D03" w:rsidRPr="00943846" w:rsidRDefault="00EA1D03" w:rsidP="00C91EFB">
            <w:pPr>
              <w:pStyle w:val="TableText"/>
              <w:ind w:right="288"/>
              <w:rPr>
                <w:noProof w:val="0"/>
              </w:rPr>
            </w:pPr>
            <w:r w:rsidRPr="00943846">
              <w:rPr>
                <w:noProof w:val="0"/>
              </w:rPr>
              <w:t>45</w:t>
            </w:r>
          </w:p>
        </w:tc>
      </w:tr>
      <w:tr w:rsidR="00D81A2D" w:rsidRPr="00943846" w14:paraId="116D3E95" w14:textId="77777777" w:rsidTr="00F53699">
        <w:tc>
          <w:tcPr>
            <w:tcW w:w="1591" w:type="dxa"/>
          </w:tcPr>
          <w:p w14:paraId="18B1042E" w14:textId="741ED8AD" w:rsidR="00EA1D03" w:rsidRPr="00943846" w:rsidRDefault="00EA1D03" w:rsidP="00C91EFB">
            <w:pPr>
              <w:pStyle w:val="TableText"/>
              <w:rPr>
                <w:noProof w:val="0"/>
              </w:rPr>
            </w:pPr>
            <w:r w:rsidRPr="00943846">
              <w:rPr>
                <w:noProof w:val="0"/>
              </w:rPr>
              <w:t>9–12 Form 2</w:t>
            </w:r>
          </w:p>
        </w:tc>
        <w:tc>
          <w:tcPr>
            <w:tcW w:w="1724" w:type="dxa"/>
          </w:tcPr>
          <w:p w14:paraId="59FA261C" w14:textId="7E035B44" w:rsidR="00EA1D03" w:rsidRPr="00943846" w:rsidRDefault="00EA1D03" w:rsidP="00C91EFB">
            <w:pPr>
              <w:pStyle w:val="TableText"/>
              <w:ind w:right="576"/>
              <w:rPr>
                <w:noProof w:val="0"/>
              </w:rPr>
            </w:pPr>
            <w:r w:rsidRPr="00943846">
              <w:rPr>
                <w:noProof w:val="0"/>
              </w:rPr>
              <w:t>15</w:t>
            </w:r>
          </w:p>
        </w:tc>
        <w:tc>
          <w:tcPr>
            <w:tcW w:w="1724" w:type="dxa"/>
          </w:tcPr>
          <w:p w14:paraId="6C94F25C" w14:textId="778519D1" w:rsidR="00EA1D03" w:rsidRPr="00943846" w:rsidRDefault="00EA1D03" w:rsidP="00C91EFB">
            <w:pPr>
              <w:pStyle w:val="TableText"/>
              <w:ind w:right="576"/>
              <w:rPr>
                <w:noProof w:val="0"/>
              </w:rPr>
            </w:pPr>
            <w:r w:rsidRPr="00943846">
              <w:rPr>
                <w:noProof w:val="0"/>
              </w:rPr>
              <w:t>26</w:t>
            </w:r>
          </w:p>
        </w:tc>
        <w:tc>
          <w:tcPr>
            <w:tcW w:w="1590" w:type="dxa"/>
          </w:tcPr>
          <w:p w14:paraId="2922ACBC" w14:textId="485211E3" w:rsidR="00EA1D03" w:rsidRPr="00943846" w:rsidRDefault="00EA1D03" w:rsidP="00C91EFB">
            <w:pPr>
              <w:pStyle w:val="TableText"/>
              <w:ind w:right="576"/>
              <w:rPr>
                <w:noProof w:val="0"/>
              </w:rPr>
            </w:pPr>
            <w:r w:rsidRPr="00943846">
              <w:rPr>
                <w:noProof w:val="0"/>
              </w:rPr>
              <w:t>19</w:t>
            </w:r>
          </w:p>
        </w:tc>
        <w:tc>
          <w:tcPr>
            <w:tcW w:w="1590" w:type="dxa"/>
          </w:tcPr>
          <w:p w14:paraId="32495EC5" w14:textId="11648273" w:rsidR="00EA1D03" w:rsidRPr="00943846" w:rsidRDefault="00EA1D03" w:rsidP="00C91EFB">
            <w:pPr>
              <w:pStyle w:val="TableText"/>
              <w:ind w:right="576"/>
              <w:rPr>
                <w:noProof w:val="0"/>
              </w:rPr>
            </w:pPr>
            <w:r w:rsidRPr="00943846">
              <w:rPr>
                <w:noProof w:val="0"/>
              </w:rPr>
              <w:t>19</w:t>
            </w:r>
          </w:p>
        </w:tc>
        <w:tc>
          <w:tcPr>
            <w:tcW w:w="1123" w:type="dxa"/>
          </w:tcPr>
          <w:p w14:paraId="43C5876E" w14:textId="14C6C054" w:rsidR="00EA1D03" w:rsidRPr="00943846" w:rsidRDefault="00EA1D03" w:rsidP="00C91EFB">
            <w:pPr>
              <w:pStyle w:val="TableText"/>
              <w:ind w:right="288"/>
              <w:rPr>
                <w:noProof w:val="0"/>
              </w:rPr>
            </w:pPr>
            <w:r w:rsidRPr="00943846">
              <w:rPr>
                <w:noProof w:val="0"/>
              </w:rPr>
              <w:t>34</w:t>
            </w:r>
          </w:p>
        </w:tc>
        <w:tc>
          <w:tcPr>
            <w:tcW w:w="1204" w:type="dxa"/>
          </w:tcPr>
          <w:p w14:paraId="0BE954F7" w14:textId="61A58CA3" w:rsidR="00EA1D03" w:rsidRPr="00943846" w:rsidRDefault="00EA1D03" w:rsidP="00C91EFB">
            <w:pPr>
              <w:pStyle w:val="TableText"/>
              <w:ind w:right="288"/>
              <w:rPr>
                <w:noProof w:val="0"/>
              </w:rPr>
            </w:pPr>
            <w:r w:rsidRPr="00943846">
              <w:rPr>
                <w:noProof w:val="0"/>
              </w:rPr>
              <w:t>45</w:t>
            </w:r>
          </w:p>
        </w:tc>
      </w:tr>
    </w:tbl>
    <w:p w14:paraId="492C2BF3" w14:textId="4B598EAC" w:rsidR="00232749" w:rsidRPr="00943846" w:rsidRDefault="48D98A48" w:rsidP="00484F59">
      <w:pPr>
        <w:pStyle w:val="Heading4"/>
      </w:pPr>
      <w:bookmarkStart w:id="1268" w:name="_Toc120784047"/>
      <w:bookmarkStart w:id="1269" w:name="_Toc121381867"/>
      <w:bookmarkStart w:id="1270" w:name="_Toc121842378"/>
      <w:bookmarkStart w:id="1271" w:name="_Toc121896864"/>
      <w:bookmarkStart w:id="1272" w:name="_Toc120784048"/>
      <w:bookmarkStart w:id="1273" w:name="_Toc121381868"/>
      <w:bookmarkStart w:id="1274" w:name="_Toc121842379"/>
      <w:bookmarkStart w:id="1275" w:name="_Toc121896865"/>
      <w:bookmarkStart w:id="1276" w:name="_Toc120784049"/>
      <w:bookmarkStart w:id="1277" w:name="_Toc121381869"/>
      <w:bookmarkStart w:id="1278" w:name="_Toc121842380"/>
      <w:bookmarkStart w:id="1279" w:name="_Toc121896866"/>
      <w:bookmarkStart w:id="1280" w:name="_Toc120784050"/>
      <w:bookmarkStart w:id="1281" w:name="_Toc121381870"/>
      <w:bookmarkStart w:id="1282" w:name="_Toc121842381"/>
      <w:bookmarkStart w:id="1283" w:name="_Toc121896867"/>
      <w:bookmarkStart w:id="1284" w:name="_Toc120784051"/>
      <w:bookmarkStart w:id="1285" w:name="_Toc121381871"/>
      <w:bookmarkStart w:id="1286" w:name="_Toc121842382"/>
      <w:bookmarkStart w:id="1287" w:name="_Toc121896868"/>
      <w:bookmarkStart w:id="1288" w:name="_Model_Specification"/>
      <w:bookmarkStart w:id="1289" w:name="_Toc120784052"/>
      <w:bookmarkStart w:id="1290" w:name="_Toc121381872"/>
      <w:bookmarkStart w:id="1291" w:name="_Toc121842383"/>
      <w:bookmarkStart w:id="1292" w:name="_Toc121896869"/>
      <w:bookmarkStart w:id="1293" w:name="_Toc120784053"/>
      <w:bookmarkStart w:id="1294" w:name="_Toc121381873"/>
      <w:bookmarkStart w:id="1295" w:name="_Toc121842384"/>
      <w:bookmarkStart w:id="1296" w:name="_Toc121896870"/>
      <w:bookmarkStart w:id="1297" w:name="_Toc120784054"/>
      <w:bookmarkStart w:id="1298" w:name="_Toc121381874"/>
      <w:bookmarkStart w:id="1299" w:name="_Toc121842385"/>
      <w:bookmarkStart w:id="1300" w:name="_Toc121896871"/>
      <w:bookmarkStart w:id="1301" w:name="_Toc120784055"/>
      <w:bookmarkStart w:id="1302" w:name="_Toc121381875"/>
      <w:bookmarkStart w:id="1303" w:name="_Toc121842386"/>
      <w:bookmarkStart w:id="1304" w:name="_Toc121896872"/>
      <w:bookmarkStart w:id="1305" w:name="_Toc120784056"/>
      <w:bookmarkStart w:id="1306" w:name="_Toc121381876"/>
      <w:bookmarkStart w:id="1307" w:name="_Toc121842387"/>
      <w:bookmarkStart w:id="1308" w:name="_Toc121896873"/>
      <w:bookmarkStart w:id="1309" w:name="_Toc120784057"/>
      <w:bookmarkStart w:id="1310" w:name="_Toc121381877"/>
      <w:bookmarkStart w:id="1311" w:name="_Toc121842388"/>
      <w:bookmarkStart w:id="1312" w:name="_Toc121896874"/>
      <w:bookmarkStart w:id="1313" w:name="_Toc120784058"/>
      <w:bookmarkStart w:id="1314" w:name="_Toc121381878"/>
      <w:bookmarkStart w:id="1315" w:name="_Toc121842389"/>
      <w:bookmarkStart w:id="1316" w:name="_Toc121896875"/>
      <w:bookmarkStart w:id="1317" w:name="_Toc120784059"/>
      <w:bookmarkStart w:id="1318" w:name="_Toc121381879"/>
      <w:bookmarkStart w:id="1319" w:name="_Toc121842390"/>
      <w:bookmarkStart w:id="1320" w:name="_Toc121896876"/>
      <w:bookmarkStart w:id="1321" w:name="_Toc120784060"/>
      <w:bookmarkStart w:id="1322" w:name="_Toc121381880"/>
      <w:bookmarkStart w:id="1323" w:name="_Toc121842391"/>
      <w:bookmarkStart w:id="1324" w:name="_Toc121896877"/>
      <w:bookmarkStart w:id="1325" w:name="_Toc120784061"/>
      <w:bookmarkStart w:id="1326" w:name="_Toc121381881"/>
      <w:bookmarkStart w:id="1327" w:name="_Toc121842392"/>
      <w:bookmarkStart w:id="1328" w:name="_Toc121896878"/>
      <w:bookmarkStart w:id="1329" w:name="_Toc120784062"/>
      <w:bookmarkStart w:id="1330" w:name="_Toc121381882"/>
      <w:bookmarkStart w:id="1331" w:name="_Toc121842393"/>
      <w:bookmarkStart w:id="1332" w:name="_Toc121896879"/>
      <w:bookmarkStart w:id="1333" w:name="_Toc120784063"/>
      <w:bookmarkStart w:id="1334" w:name="_Toc121381883"/>
      <w:bookmarkStart w:id="1335" w:name="_Toc121842394"/>
      <w:bookmarkStart w:id="1336" w:name="_Toc121896880"/>
      <w:bookmarkStart w:id="1337" w:name="_Toc120784064"/>
      <w:bookmarkStart w:id="1338" w:name="_Toc121381884"/>
      <w:bookmarkStart w:id="1339" w:name="_Toc121842395"/>
      <w:bookmarkStart w:id="1340" w:name="_Toc121896881"/>
      <w:bookmarkStart w:id="1341" w:name="_Toc120784065"/>
      <w:bookmarkStart w:id="1342" w:name="_Toc121381885"/>
      <w:bookmarkStart w:id="1343" w:name="_Toc121842396"/>
      <w:bookmarkStart w:id="1344" w:name="_Toc121896882"/>
      <w:bookmarkStart w:id="1345" w:name="_Toc120784066"/>
      <w:bookmarkStart w:id="1346" w:name="_Toc121381886"/>
      <w:bookmarkStart w:id="1347" w:name="_Toc121842397"/>
      <w:bookmarkStart w:id="1348" w:name="_Toc121896883"/>
      <w:bookmarkStart w:id="1349" w:name="_Toc120784067"/>
      <w:bookmarkStart w:id="1350" w:name="_Toc121381887"/>
      <w:bookmarkStart w:id="1351" w:name="_Toc121842398"/>
      <w:bookmarkStart w:id="1352" w:name="_Toc121896884"/>
      <w:bookmarkStart w:id="1353" w:name="_Toc120784068"/>
      <w:bookmarkStart w:id="1354" w:name="_Toc121381888"/>
      <w:bookmarkStart w:id="1355" w:name="_Toc121842399"/>
      <w:bookmarkStart w:id="1356" w:name="_Toc121896885"/>
      <w:bookmarkStart w:id="1357" w:name="_Toc120784069"/>
      <w:bookmarkStart w:id="1358" w:name="_Toc121381889"/>
      <w:bookmarkStart w:id="1359" w:name="_Toc121842400"/>
      <w:bookmarkStart w:id="1360" w:name="_Toc121896886"/>
      <w:bookmarkStart w:id="1361" w:name="_Toc120784070"/>
      <w:bookmarkStart w:id="1362" w:name="_Toc121381890"/>
      <w:bookmarkStart w:id="1363" w:name="_Toc121842401"/>
      <w:bookmarkStart w:id="1364" w:name="_Toc121896887"/>
      <w:bookmarkStart w:id="1365" w:name="_Toc120784071"/>
      <w:bookmarkStart w:id="1366" w:name="_Toc121381891"/>
      <w:bookmarkStart w:id="1367" w:name="_Toc121842402"/>
      <w:bookmarkStart w:id="1368" w:name="_Toc121896888"/>
      <w:bookmarkStart w:id="1369" w:name="_Toc120784072"/>
      <w:bookmarkStart w:id="1370" w:name="_Toc121381892"/>
      <w:bookmarkStart w:id="1371" w:name="_Toc121842403"/>
      <w:bookmarkStart w:id="1372" w:name="_Toc121896889"/>
      <w:bookmarkStart w:id="1373" w:name="_Toc120784073"/>
      <w:bookmarkStart w:id="1374" w:name="_Toc121381893"/>
      <w:bookmarkStart w:id="1375" w:name="_Toc121842404"/>
      <w:bookmarkStart w:id="1376" w:name="_Toc121896890"/>
      <w:bookmarkStart w:id="1377" w:name="_Toc120784074"/>
      <w:bookmarkStart w:id="1378" w:name="_Toc121381894"/>
      <w:bookmarkStart w:id="1379" w:name="_Toc121842405"/>
      <w:bookmarkStart w:id="1380" w:name="_Toc121896891"/>
      <w:bookmarkStart w:id="1381" w:name="_Toc120784075"/>
      <w:bookmarkStart w:id="1382" w:name="_Toc121381895"/>
      <w:bookmarkStart w:id="1383" w:name="_Toc121842406"/>
      <w:bookmarkStart w:id="1384" w:name="_Toc121896892"/>
      <w:bookmarkStart w:id="1385" w:name="_Toc120784076"/>
      <w:bookmarkStart w:id="1386" w:name="_Toc121381896"/>
      <w:bookmarkStart w:id="1387" w:name="_Toc121842407"/>
      <w:bookmarkStart w:id="1388" w:name="_Toc121896893"/>
      <w:bookmarkStart w:id="1389" w:name="_Toc120784077"/>
      <w:bookmarkStart w:id="1390" w:name="_Toc121381897"/>
      <w:bookmarkStart w:id="1391" w:name="_Toc121842408"/>
      <w:bookmarkStart w:id="1392" w:name="_Toc121896894"/>
      <w:bookmarkStart w:id="1393" w:name="_Toc120784078"/>
      <w:bookmarkStart w:id="1394" w:name="_Toc121381898"/>
      <w:bookmarkStart w:id="1395" w:name="_Toc121842409"/>
      <w:bookmarkStart w:id="1396" w:name="_Toc121896895"/>
      <w:bookmarkStart w:id="1397" w:name="_Toc120784079"/>
      <w:bookmarkStart w:id="1398" w:name="_Toc121381899"/>
      <w:bookmarkStart w:id="1399" w:name="_Toc121842410"/>
      <w:bookmarkStart w:id="1400" w:name="_Toc121896896"/>
      <w:bookmarkStart w:id="1401" w:name="_MON_1616083312"/>
      <w:bookmarkStart w:id="1402" w:name="_Toc120784080"/>
      <w:bookmarkStart w:id="1403" w:name="_Toc121381900"/>
      <w:bookmarkStart w:id="1404" w:name="_Toc121842411"/>
      <w:bookmarkStart w:id="1405" w:name="_Toc121896897"/>
      <w:bookmarkStart w:id="1406" w:name="_Toc120784081"/>
      <w:bookmarkStart w:id="1407" w:name="_Toc121381901"/>
      <w:bookmarkStart w:id="1408" w:name="_Toc121842412"/>
      <w:bookmarkStart w:id="1409" w:name="_Toc121896898"/>
      <w:bookmarkStart w:id="1410" w:name="_Toc120784082"/>
      <w:bookmarkStart w:id="1411" w:name="_Toc121381902"/>
      <w:bookmarkStart w:id="1412" w:name="_Toc121842413"/>
      <w:bookmarkStart w:id="1413" w:name="_Toc121896899"/>
      <w:bookmarkStart w:id="1414" w:name="_Toc120784083"/>
      <w:bookmarkStart w:id="1415" w:name="_Toc121381903"/>
      <w:bookmarkStart w:id="1416" w:name="_Toc121842414"/>
      <w:bookmarkStart w:id="1417" w:name="_Toc121896900"/>
      <w:bookmarkStart w:id="1418" w:name="_Toc120784084"/>
      <w:bookmarkStart w:id="1419" w:name="_Toc121381904"/>
      <w:bookmarkStart w:id="1420" w:name="_Toc121842415"/>
      <w:bookmarkStart w:id="1421" w:name="_Toc121896901"/>
      <w:bookmarkStart w:id="1422" w:name="_Toc120784085"/>
      <w:bookmarkStart w:id="1423" w:name="_Toc121381905"/>
      <w:bookmarkStart w:id="1424" w:name="_Toc121842416"/>
      <w:bookmarkStart w:id="1425" w:name="_Toc121896902"/>
      <w:bookmarkStart w:id="1426" w:name="_Toc120784086"/>
      <w:bookmarkStart w:id="1427" w:name="_Toc121381906"/>
      <w:bookmarkStart w:id="1428" w:name="_Toc121842417"/>
      <w:bookmarkStart w:id="1429" w:name="_Toc121896903"/>
      <w:bookmarkStart w:id="1430" w:name="_Toc120784087"/>
      <w:bookmarkStart w:id="1431" w:name="_Toc121381907"/>
      <w:bookmarkStart w:id="1432" w:name="_Toc121842418"/>
      <w:bookmarkStart w:id="1433" w:name="_Toc121896904"/>
      <w:bookmarkStart w:id="1434" w:name="_Toc120784088"/>
      <w:bookmarkStart w:id="1435" w:name="_Toc121381908"/>
      <w:bookmarkStart w:id="1436" w:name="_Toc121842419"/>
      <w:bookmarkStart w:id="1437" w:name="_Toc121896905"/>
      <w:bookmarkStart w:id="1438" w:name="_Toc120784089"/>
      <w:bookmarkStart w:id="1439" w:name="_Toc121381909"/>
      <w:bookmarkStart w:id="1440" w:name="_Toc121842420"/>
      <w:bookmarkStart w:id="1441" w:name="_Toc121896906"/>
      <w:bookmarkStart w:id="1442" w:name="_Toc120784090"/>
      <w:bookmarkStart w:id="1443" w:name="_Toc121381910"/>
      <w:bookmarkStart w:id="1444" w:name="_Toc121842421"/>
      <w:bookmarkStart w:id="1445" w:name="_Toc121896907"/>
      <w:bookmarkStart w:id="1446" w:name="_Toc120784091"/>
      <w:bookmarkStart w:id="1447" w:name="_Toc121381911"/>
      <w:bookmarkStart w:id="1448" w:name="_Toc121842422"/>
      <w:bookmarkStart w:id="1449" w:name="_Toc121896908"/>
      <w:bookmarkStart w:id="1450" w:name="_Toc120784092"/>
      <w:bookmarkStart w:id="1451" w:name="_Toc121381912"/>
      <w:bookmarkStart w:id="1452" w:name="_Toc121842423"/>
      <w:bookmarkStart w:id="1453" w:name="_Toc121896909"/>
      <w:bookmarkStart w:id="1454" w:name="_Toc120784093"/>
      <w:bookmarkStart w:id="1455" w:name="_Toc121381913"/>
      <w:bookmarkStart w:id="1456" w:name="_Toc121842424"/>
      <w:bookmarkStart w:id="1457" w:name="_Toc121896910"/>
      <w:bookmarkStart w:id="1458" w:name="_Toc120784094"/>
      <w:bookmarkStart w:id="1459" w:name="_Toc121381914"/>
      <w:bookmarkStart w:id="1460" w:name="_Toc121842425"/>
      <w:bookmarkStart w:id="1461" w:name="_Toc121896911"/>
      <w:bookmarkStart w:id="1462" w:name="_Toc120784095"/>
      <w:bookmarkStart w:id="1463" w:name="_Toc121381915"/>
      <w:bookmarkStart w:id="1464" w:name="_Toc121842426"/>
      <w:bookmarkStart w:id="1465" w:name="_Toc121896912"/>
      <w:bookmarkStart w:id="1466" w:name="_Toc120784096"/>
      <w:bookmarkStart w:id="1467" w:name="_Toc121381916"/>
      <w:bookmarkStart w:id="1468" w:name="_Toc121842427"/>
      <w:bookmarkStart w:id="1469" w:name="_Toc121896913"/>
      <w:bookmarkStart w:id="1470" w:name="_Toc120784097"/>
      <w:bookmarkStart w:id="1471" w:name="_Toc121381917"/>
      <w:bookmarkStart w:id="1472" w:name="_Toc121842428"/>
      <w:bookmarkStart w:id="1473" w:name="_Toc121896914"/>
      <w:bookmarkStart w:id="1474" w:name="_Toc120784098"/>
      <w:bookmarkStart w:id="1475" w:name="_Toc121381918"/>
      <w:bookmarkStart w:id="1476" w:name="_Toc121842429"/>
      <w:bookmarkStart w:id="1477" w:name="_Toc121896915"/>
      <w:bookmarkStart w:id="1478" w:name="_Toc120784099"/>
      <w:bookmarkStart w:id="1479" w:name="_Toc121381919"/>
      <w:bookmarkStart w:id="1480" w:name="_Toc121842430"/>
      <w:bookmarkStart w:id="1481" w:name="_Toc121896916"/>
      <w:bookmarkStart w:id="1482" w:name="_Toc120784100"/>
      <w:bookmarkStart w:id="1483" w:name="_Toc121381920"/>
      <w:bookmarkStart w:id="1484" w:name="_Toc121842431"/>
      <w:bookmarkStart w:id="1485" w:name="_Toc121896917"/>
      <w:bookmarkStart w:id="1486" w:name="_Toc120784101"/>
      <w:bookmarkStart w:id="1487" w:name="_Toc121381921"/>
      <w:bookmarkStart w:id="1488" w:name="_Toc121842432"/>
      <w:bookmarkStart w:id="1489" w:name="_Toc121896918"/>
      <w:bookmarkStart w:id="1490" w:name="_Toc120784102"/>
      <w:bookmarkStart w:id="1491" w:name="_Toc121381922"/>
      <w:bookmarkStart w:id="1492" w:name="_Toc121842433"/>
      <w:bookmarkStart w:id="1493" w:name="_Toc121896919"/>
      <w:bookmarkStart w:id="1494" w:name="_Toc120784103"/>
      <w:bookmarkStart w:id="1495" w:name="_Toc121381923"/>
      <w:bookmarkStart w:id="1496" w:name="_Toc121842434"/>
      <w:bookmarkStart w:id="1497" w:name="_Toc121896920"/>
      <w:bookmarkStart w:id="1498" w:name="_MON_1616084606"/>
      <w:bookmarkStart w:id="1499" w:name="_Toc120784104"/>
      <w:bookmarkStart w:id="1500" w:name="_Toc121381924"/>
      <w:bookmarkStart w:id="1501" w:name="_Toc121842435"/>
      <w:bookmarkStart w:id="1502" w:name="_Toc121896921"/>
      <w:bookmarkStart w:id="1503" w:name="_Toc120784105"/>
      <w:bookmarkStart w:id="1504" w:name="_Toc121381925"/>
      <w:bookmarkStart w:id="1505" w:name="_Toc121842436"/>
      <w:bookmarkStart w:id="1506" w:name="_Toc121896922"/>
      <w:bookmarkStart w:id="1507" w:name="_Toc120784106"/>
      <w:bookmarkStart w:id="1508" w:name="_Toc121381926"/>
      <w:bookmarkStart w:id="1509" w:name="_Toc121842437"/>
      <w:bookmarkStart w:id="1510" w:name="_Toc121896923"/>
      <w:bookmarkStart w:id="1511" w:name="_MON_1616084687"/>
      <w:bookmarkStart w:id="1512" w:name="_Toc120784107"/>
      <w:bookmarkStart w:id="1513" w:name="_Toc121381927"/>
      <w:bookmarkStart w:id="1514" w:name="_Toc121842438"/>
      <w:bookmarkStart w:id="1515" w:name="_Toc121896924"/>
      <w:bookmarkStart w:id="1516" w:name="_MON_1616084758"/>
      <w:bookmarkStart w:id="1517" w:name="_Toc120784108"/>
      <w:bookmarkStart w:id="1518" w:name="_Toc121381928"/>
      <w:bookmarkStart w:id="1519" w:name="_Toc121842439"/>
      <w:bookmarkStart w:id="1520" w:name="_Toc121896925"/>
      <w:bookmarkStart w:id="1521" w:name="_Toc120784109"/>
      <w:bookmarkStart w:id="1522" w:name="_Toc121381929"/>
      <w:bookmarkStart w:id="1523" w:name="_Toc121842440"/>
      <w:bookmarkStart w:id="1524" w:name="_Toc121896926"/>
      <w:bookmarkStart w:id="1525" w:name="_Toc120784110"/>
      <w:bookmarkStart w:id="1526" w:name="_Toc121381930"/>
      <w:bookmarkStart w:id="1527" w:name="_Toc121842441"/>
      <w:bookmarkStart w:id="1528" w:name="_Toc121896927"/>
      <w:bookmarkStart w:id="1529" w:name="_Toc120784111"/>
      <w:bookmarkStart w:id="1530" w:name="_Toc121381931"/>
      <w:bookmarkStart w:id="1531" w:name="_Toc121842442"/>
      <w:bookmarkStart w:id="1532" w:name="_Toc121896928"/>
      <w:bookmarkStart w:id="1533" w:name="_Toc131594702"/>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943846">
        <w:t>Results</w:t>
      </w:r>
      <w:bookmarkEnd w:id="1533"/>
    </w:p>
    <w:p w14:paraId="342B8EAB" w14:textId="64854469" w:rsidR="00F67B57" w:rsidRPr="00943846" w:rsidRDefault="00D55C44" w:rsidP="00385B37">
      <w:r w:rsidRPr="00943846">
        <w:rPr>
          <w:color w:val="222222"/>
          <w:shd w:val="clear" w:color="auto" w:fill="FFFFFF"/>
        </w:rPr>
        <w:t>One discernible pattern in the datasets</w:t>
      </w:r>
      <w:r w:rsidR="0001097B" w:rsidRPr="00943846">
        <w:rPr>
          <w:color w:val="222222"/>
          <w:shd w:val="clear" w:color="auto" w:fill="FFFFFF"/>
        </w:rPr>
        <w:t xml:space="preserve"> </w:t>
      </w:r>
      <w:r w:rsidRPr="00943846">
        <w:rPr>
          <w:color w:val="222222"/>
          <w:shd w:val="clear" w:color="auto" w:fill="FFFFFF"/>
        </w:rPr>
        <w:t xml:space="preserve">for the Alternate ELPAC is that factor loadings on the general factor of the bifactor models are greater than those on the </w:t>
      </w:r>
      <w:r w:rsidR="00DE478B" w:rsidRPr="00943846">
        <w:rPr>
          <w:color w:val="222222"/>
        </w:rPr>
        <w:t>secondary</w:t>
      </w:r>
      <w:r w:rsidR="000C5BB1" w:rsidRPr="00943846">
        <w:rPr>
          <w:color w:val="222222"/>
        </w:rPr>
        <w:t xml:space="preserve"> </w:t>
      </w:r>
      <w:r w:rsidRPr="00943846">
        <w:rPr>
          <w:color w:val="222222"/>
          <w:shd w:val="clear" w:color="auto" w:fill="FFFFFF"/>
        </w:rPr>
        <w:t>factors</w:t>
      </w:r>
      <w:r w:rsidR="00953BB7" w:rsidRPr="00943846">
        <w:rPr>
          <w:color w:val="222222"/>
          <w:shd w:val="clear" w:color="auto" w:fill="FFFFFF"/>
        </w:rPr>
        <w:t xml:space="preserve"> after the </w:t>
      </w:r>
      <w:r w:rsidR="00B417ED" w:rsidRPr="00943846">
        <w:rPr>
          <w:color w:val="222222"/>
          <w:shd w:val="clear" w:color="auto" w:fill="FFFFFF"/>
        </w:rPr>
        <w:t>general factor has been accounted for</w:t>
      </w:r>
      <w:r w:rsidRPr="00943846">
        <w:rPr>
          <w:color w:val="222222"/>
          <w:shd w:val="clear" w:color="auto" w:fill="FFFFFF"/>
        </w:rPr>
        <w:t>. This indicates the existence of a strong general factor in the Alternate ELPAC operational field test data.</w:t>
      </w:r>
      <w:r w:rsidR="0001097B" w:rsidRPr="00943846">
        <w:rPr>
          <w:color w:val="222222"/>
          <w:shd w:val="clear" w:color="auto" w:fill="FFFFFF"/>
        </w:rPr>
        <w:t xml:space="preserve"> </w:t>
      </w:r>
    </w:p>
    <w:p w14:paraId="572EE681" w14:textId="3FED55F6" w:rsidR="00F47623" w:rsidRPr="00943846" w:rsidRDefault="00791DB4" w:rsidP="00385B37">
      <w:r w:rsidRPr="00791DB4">
        <w:rPr>
          <w:rStyle w:val="Cross-ReferenceChar"/>
        </w:rPr>
        <w:fldChar w:fldCharType="begin"/>
      </w:r>
      <w:r w:rsidRPr="00791DB4">
        <w:rPr>
          <w:rStyle w:val="Cross-ReferenceChar"/>
        </w:rPr>
        <w:instrText xml:space="preserve"> REF _Ref128406052 \h </w:instrText>
      </w:r>
      <w:r>
        <w:rPr>
          <w:rStyle w:val="Cross-ReferenceChar"/>
        </w:rPr>
        <w:instrText xml:space="preserve"> \* MERGEFORMAT </w:instrText>
      </w:r>
      <w:r w:rsidRPr="00791DB4">
        <w:rPr>
          <w:rStyle w:val="Cross-ReferenceChar"/>
        </w:rPr>
      </w:r>
      <w:r w:rsidRPr="00791DB4">
        <w:rPr>
          <w:rStyle w:val="Cross-ReferenceChar"/>
        </w:rPr>
        <w:fldChar w:fldCharType="separate"/>
      </w:r>
      <w:r w:rsidRPr="00791DB4">
        <w:rPr>
          <w:rStyle w:val="Cross-ReferenceChar"/>
        </w:rPr>
        <w:t>Table 8.E.1</w:t>
      </w:r>
      <w:r w:rsidRPr="00791DB4">
        <w:rPr>
          <w:rStyle w:val="Cross-ReferenceChar"/>
        </w:rPr>
        <w:fldChar w:fldCharType="end"/>
      </w:r>
      <w:r w:rsidR="00385B37" w:rsidRPr="00943846">
        <w:rPr>
          <w:color w:val="222222"/>
          <w:shd w:val="clear" w:color="auto" w:fill="FFFFFF"/>
        </w:rPr>
        <w:t xml:space="preserve"> through </w:t>
      </w:r>
      <w:r w:rsidRPr="00791DB4">
        <w:rPr>
          <w:rStyle w:val="Cross-ReferenceChar"/>
        </w:rPr>
        <w:fldChar w:fldCharType="begin"/>
      </w:r>
      <w:r w:rsidRPr="00791DB4">
        <w:rPr>
          <w:rStyle w:val="Cross-ReferenceChar"/>
        </w:rPr>
        <w:instrText xml:space="preserve"> REF _Ref128403783 \h </w:instrText>
      </w:r>
      <w:r w:rsidRPr="00791DB4">
        <w:rPr>
          <w:rStyle w:val="Cross-ReferenceChar"/>
        </w:rPr>
      </w:r>
      <w:r w:rsidRPr="00791DB4">
        <w:rPr>
          <w:rStyle w:val="Cross-ReferenceChar"/>
        </w:rPr>
        <w:fldChar w:fldCharType="separate"/>
      </w:r>
      <w:r w:rsidRPr="00791DB4">
        <w:rPr>
          <w:rStyle w:val="Cross-ReferenceChar"/>
        </w:rPr>
        <w:t>Table 8.E.6</w:t>
      </w:r>
      <w:r w:rsidRPr="00791DB4">
        <w:rPr>
          <w:rStyle w:val="Cross-ReferenceChar"/>
        </w:rPr>
        <w:fldChar w:fldCharType="end"/>
      </w:r>
      <w:r w:rsidR="00385B37" w:rsidRPr="00943846">
        <w:rPr>
          <w:color w:val="222222"/>
          <w:shd w:val="clear" w:color="auto" w:fill="FFFFFF"/>
        </w:rPr>
        <w:t xml:space="preserve"> </w:t>
      </w:r>
      <w:r w:rsidR="00657F42">
        <w:rPr>
          <w:color w:val="222222"/>
          <w:shd w:val="clear" w:color="auto" w:fill="FFFFFF"/>
        </w:rPr>
        <w:t xml:space="preserve">in </w:t>
      </w:r>
      <w:hyperlink w:anchor="_Appendix_8.E:_Factor" w:history="1">
        <w:r w:rsidR="00657F42" w:rsidRPr="00657F42">
          <w:rPr>
            <w:rStyle w:val="Hyperlink"/>
            <w:shd w:val="clear" w:color="auto" w:fill="FFFFFF"/>
          </w:rPr>
          <w:t>appendix 8.E</w:t>
        </w:r>
      </w:hyperlink>
      <w:r w:rsidR="00657F42">
        <w:rPr>
          <w:color w:val="222222"/>
          <w:shd w:val="clear" w:color="auto" w:fill="FFFFFF"/>
        </w:rPr>
        <w:t xml:space="preserve"> </w:t>
      </w:r>
      <w:r w:rsidR="00385B37" w:rsidRPr="00943846">
        <w:rPr>
          <w:color w:val="222222"/>
          <w:shd w:val="clear" w:color="auto" w:fill="FFFFFF"/>
        </w:rPr>
        <w:t>present the standardized factor loadings of both the bifactor and the one-factor models fit to the Alternate ELPAC six datasets. In these tables, “M1” refers to the one-factor model and “M2” refers to the bifactor model.</w:t>
      </w:r>
      <w:r w:rsidR="00595F48" w:rsidRPr="00943846">
        <w:rPr>
          <w:color w:val="222222"/>
          <w:shd w:val="clear" w:color="auto" w:fill="FFFFFF"/>
        </w:rPr>
        <w:t xml:space="preserve"> As </w:t>
      </w:r>
      <w:r w:rsidR="00595F48" w:rsidRPr="00943846">
        <w:t>the general factor is the main contributor to the total score variance, all items have</w:t>
      </w:r>
      <w:r w:rsidR="008D2432">
        <w:t xml:space="preserve"> a</w:t>
      </w:r>
      <w:r w:rsidR="00595F48" w:rsidRPr="00943846">
        <w:t xml:space="preserve"> relatively high loading on the general factor</w:t>
      </w:r>
      <w:r w:rsidR="00C40259">
        <w:t>,</w:t>
      </w:r>
      <w:r w:rsidR="00595F48" w:rsidRPr="00943846">
        <w:t xml:space="preserve"> while most items have </w:t>
      </w:r>
      <w:r w:rsidR="008D2432">
        <w:t xml:space="preserve">a </w:t>
      </w:r>
      <w:r w:rsidR="00595F48" w:rsidRPr="00943846">
        <w:t>very small loading</w:t>
      </w:r>
      <w:r w:rsidR="0001355A" w:rsidRPr="00943846">
        <w:t xml:space="preserve"> on secondary factors</w:t>
      </w:r>
      <w:r w:rsidR="00595F48" w:rsidRPr="00943846">
        <w:t>. A</w:t>
      </w:r>
      <w:r w:rsidR="00595F48" w:rsidRPr="00943846" w:rsidDel="00EE6862">
        <w:t xml:space="preserve"> </w:t>
      </w:r>
      <w:r w:rsidR="00595F48" w:rsidRPr="00943846">
        <w:t xml:space="preserve">few items have high loadings on both the general and the </w:t>
      </w:r>
      <w:r w:rsidR="00AA2C6B" w:rsidRPr="00943846">
        <w:t xml:space="preserve">secondary </w:t>
      </w:r>
      <w:r w:rsidR="00595F48" w:rsidRPr="00943846">
        <w:t xml:space="preserve">factor (e.g., VR154753 and VR133983 in </w:t>
      </w:r>
      <w:r w:rsidRPr="00791DB4">
        <w:rPr>
          <w:rStyle w:val="Cross-ReferenceChar"/>
        </w:rPr>
        <w:fldChar w:fldCharType="begin"/>
      </w:r>
      <w:r w:rsidRPr="00791DB4">
        <w:rPr>
          <w:rStyle w:val="Cross-ReferenceChar"/>
        </w:rPr>
        <w:instrText xml:space="preserve"> REF _Ref128406163 \h </w:instrText>
      </w:r>
      <w:r>
        <w:rPr>
          <w:rStyle w:val="Cross-ReferenceChar"/>
        </w:rPr>
        <w:instrText xml:space="preserve"> \* MERGEFORMAT </w:instrText>
      </w:r>
      <w:r w:rsidRPr="00791DB4">
        <w:rPr>
          <w:rStyle w:val="Cross-ReferenceChar"/>
        </w:rPr>
      </w:r>
      <w:r w:rsidRPr="00791DB4">
        <w:rPr>
          <w:rStyle w:val="Cross-ReferenceChar"/>
        </w:rPr>
        <w:fldChar w:fldCharType="separate"/>
      </w:r>
      <w:r w:rsidRPr="00791DB4">
        <w:rPr>
          <w:rStyle w:val="Cross-ReferenceChar"/>
        </w:rPr>
        <w:t>table 8.E.2</w:t>
      </w:r>
      <w:r w:rsidRPr="00791DB4">
        <w:rPr>
          <w:rStyle w:val="Cross-ReferenceChar"/>
        </w:rPr>
        <w:fldChar w:fldCharType="end"/>
      </w:r>
      <w:r w:rsidR="00595F48" w:rsidRPr="00943846">
        <w:t>). Possible causes of the high loadings on the secondary factor are that these items have low discriminating power or that they measure something different than all other items in general.</w:t>
      </w:r>
    </w:p>
    <w:p w14:paraId="16BFF63A" w14:textId="34ADBC6A" w:rsidR="00F67B57" w:rsidRPr="00943846" w:rsidRDefault="00980537" w:rsidP="00A91561">
      <w:pPr>
        <w:rPr>
          <w:color w:val="222222"/>
          <w:shd w:val="clear" w:color="auto" w:fill="FFFFFF"/>
        </w:rPr>
      </w:pPr>
      <w:r w:rsidRPr="00980537">
        <w:rPr>
          <w:rStyle w:val="Cross-ReferenceChar"/>
        </w:rPr>
        <w:fldChar w:fldCharType="begin"/>
      </w:r>
      <w:r w:rsidRPr="00980537">
        <w:rPr>
          <w:rStyle w:val="Cross-ReferenceChar"/>
        </w:rPr>
        <w:instrText xml:space="preserve"> REF _Ref128406340 \h </w:instrText>
      </w:r>
      <w:r>
        <w:rPr>
          <w:rStyle w:val="Cross-ReferenceChar"/>
        </w:rPr>
        <w:instrText xml:space="preserve"> \* MERGEFORMAT </w:instrText>
      </w:r>
      <w:r w:rsidRPr="00980537">
        <w:rPr>
          <w:rStyle w:val="Cross-ReferenceChar"/>
        </w:rPr>
      </w:r>
      <w:r w:rsidRPr="00980537">
        <w:rPr>
          <w:rStyle w:val="Cross-ReferenceChar"/>
        </w:rPr>
        <w:fldChar w:fldCharType="separate"/>
      </w:r>
      <w:r w:rsidRPr="00980537">
        <w:rPr>
          <w:rStyle w:val="Cross-ReferenceChar"/>
        </w:rPr>
        <w:t>Figure 8.E.1</w:t>
      </w:r>
      <w:r w:rsidRPr="00980537">
        <w:rPr>
          <w:rStyle w:val="Cross-ReferenceChar"/>
        </w:rPr>
        <w:fldChar w:fldCharType="end"/>
      </w:r>
      <w:r w:rsidR="00A91561" w:rsidRPr="00943846">
        <w:t xml:space="preserve"> through </w:t>
      </w:r>
      <w:r w:rsidRPr="00980537">
        <w:rPr>
          <w:rStyle w:val="Cross-ReferenceChar"/>
        </w:rPr>
        <w:fldChar w:fldCharType="begin"/>
      </w:r>
      <w:r w:rsidRPr="00980537">
        <w:rPr>
          <w:rStyle w:val="Cross-ReferenceChar"/>
        </w:rPr>
        <w:instrText xml:space="preserve"> REF _Ref128406563 \h </w:instrText>
      </w:r>
      <w:r w:rsidRPr="00980537">
        <w:rPr>
          <w:rStyle w:val="Cross-ReferenceChar"/>
        </w:rPr>
      </w:r>
      <w:r w:rsidRPr="00980537">
        <w:rPr>
          <w:rStyle w:val="Cross-ReferenceChar"/>
        </w:rPr>
        <w:fldChar w:fldCharType="separate"/>
      </w:r>
      <w:r w:rsidRPr="00980537">
        <w:rPr>
          <w:rStyle w:val="Cross-ReferenceChar"/>
        </w:rPr>
        <w:t>figure 8.E.6</w:t>
      </w:r>
      <w:r w:rsidRPr="00980537">
        <w:rPr>
          <w:rStyle w:val="Cross-ReferenceChar"/>
        </w:rPr>
        <w:fldChar w:fldCharType="end"/>
      </w:r>
      <w:r w:rsidR="00A91561" w:rsidRPr="00943846">
        <w:t xml:space="preserve"> plot the factor loadings from the single-factor model and the general factor from the bifactor model.</w:t>
      </w:r>
      <w:r w:rsidR="000C3561" w:rsidRPr="00943846">
        <w:t xml:space="preserve"> </w:t>
      </w:r>
      <w:r w:rsidR="00A91561" w:rsidRPr="00943846">
        <w:rPr>
          <w:color w:val="222222"/>
          <w:shd w:val="clear" w:color="auto" w:fill="FFFFFF"/>
        </w:rPr>
        <w:t>In</w:t>
      </w:r>
      <w:r w:rsidR="00F67B57" w:rsidRPr="00943846">
        <w:rPr>
          <w:color w:val="222222"/>
          <w:shd w:val="clear" w:color="auto" w:fill="FFFFFF"/>
        </w:rPr>
        <w:t xml:space="preserve"> most of the scatterplots, the points cluster around the regression line closely, </w:t>
      </w:r>
      <w:r w:rsidR="002A1AE6" w:rsidRPr="00943846">
        <w:rPr>
          <w:color w:val="222222"/>
          <w:shd w:val="clear" w:color="auto" w:fill="FFFFFF"/>
        </w:rPr>
        <w:t xml:space="preserve">indicating that </w:t>
      </w:r>
      <w:r w:rsidR="00F67B57" w:rsidRPr="00943846">
        <w:rPr>
          <w:color w:val="222222"/>
          <w:shd w:val="clear" w:color="auto" w:fill="FFFFFF"/>
        </w:rPr>
        <w:t xml:space="preserve">most of the differences between the two sets of factor loading values are negligibly small. In </w:t>
      </w:r>
      <w:r w:rsidR="00C40259">
        <w:rPr>
          <w:color w:val="222222"/>
          <w:shd w:val="clear" w:color="auto" w:fill="FFFFFF"/>
        </w:rPr>
        <w:t xml:space="preserve">the </w:t>
      </w:r>
      <w:r w:rsidR="00F67B57" w:rsidRPr="00943846">
        <w:rPr>
          <w:color w:val="222222"/>
          <w:shd w:val="clear" w:color="auto" w:fill="FFFFFF"/>
        </w:rPr>
        <w:t xml:space="preserve">scatterplot for </w:t>
      </w:r>
      <w:r w:rsidR="00325027" w:rsidRPr="00943846">
        <w:rPr>
          <w:color w:val="222222"/>
          <w:shd w:val="clear" w:color="auto" w:fill="FFFFFF"/>
        </w:rPr>
        <w:t>k</w:t>
      </w:r>
      <w:r w:rsidR="00F67B57" w:rsidRPr="00943846">
        <w:rPr>
          <w:color w:val="222222"/>
          <w:shd w:val="clear" w:color="auto" w:fill="FFFFFF"/>
        </w:rPr>
        <w:t>indergarten (</w:t>
      </w:r>
      <w:r w:rsidRPr="00980537">
        <w:rPr>
          <w:rStyle w:val="Cross-ReferenceChar"/>
        </w:rPr>
        <w:fldChar w:fldCharType="begin"/>
      </w:r>
      <w:r w:rsidRPr="00980537">
        <w:rPr>
          <w:rStyle w:val="Cross-ReferenceChar"/>
        </w:rPr>
        <w:instrText xml:space="preserve"> REF _Ref128406340 \h </w:instrText>
      </w:r>
      <w:r>
        <w:rPr>
          <w:rStyle w:val="Cross-ReferenceChar"/>
        </w:rPr>
        <w:instrText xml:space="preserve"> \* MERGEFORMAT </w:instrText>
      </w:r>
      <w:r w:rsidRPr="00980537">
        <w:rPr>
          <w:rStyle w:val="Cross-ReferenceChar"/>
        </w:rPr>
      </w:r>
      <w:r w:rsidRPr="00980537">
        <w:rPr>
          <w:rStyle w:val="Cross-ReferenceChar"/>
        </w:rPr>
        <w:fldChar w:fldCharType="separate"/>
      </w:r>
      <w:r w:rsidRPr="00980537">
        <w:rPr>
          <w:rStyle w:val="Cross-ReferenceChar"/>
        </w:rPr>
        <w:t>Figure 8.E.1</w:t>
      </w:r>
      <w:r w:rsidRPr="00980537">
        <w:rPr>
          <w:rStyle w:val="Cross-ReferenceChar"/>
        </w:rPr>
        <w:fldChar w:fldCharType="end"/>
      </w:r>
      <w:r w:rsidR="00F67B57" w:rsidRPr="00943846">
        <w:rPr>
          <w:color w:val="222222"/>
          <w:shd w:val="clear" w:color="auto" w:fill="FFFFFF"/>
        </w:rPr>
        <w:t>), the points cluster around the regression line with some distance between t</w:t>
      </w:r>
      <w:r w:rsidR="00D63E0C">
        <w:rPr>
          <w:color w:val="222222"/>
          <w:shd w:val="clear" w:color="auto" w:fill="FFFFFF"/>
        </w:rPr>
        <w:t>he t</w:t>
      </w:r>
      <w:r w:rsidR="00F67B57" w:rsidRPr="00943846">
        <w:rPr>
          <w:color w:val="222222"/>
          <w:shd w:val="clear" w:color="auto" w:fill="FFFFFF"/>
        </w:rPr>
        <w:t xml:space="preserve">wo sets of factor loadings, </w:t>
      </w:r>
      <w:r w:rsidR="00D63E0C">
        <w:rPr>
          <w:color w:val="222222"/>
          <w:shd w:val="clear" w:color="auto" w:fill="FFFFFF"/>
        </w:rPr>
        <w:t xml:space="preserve">and </w:t>
      </w:r>
      <w:r w:rsidR="00F67B57" w:rsidRPr="00943846">
        <w:rPr>
          <w:color w:val="222222"/>
          <w:shd w:val="clear" w:color="auto" w:fill="FFFFFF"/>
        </w:rPr>
        <w:t>some points are appreciably away from the regression line, suggesting that, for some of the items in those tests, the</w:t>
      </w:r>
      <w:r w:rsidR="002A1AE6" w:rsidRPr="00943846">
        <w:rPr>
          <w:color w:val="222222"/>
          <w:shd w:val="clear" w:color="auto" w:fill="FFFFFF"/>
        </w:rPr>
        <w:t>se</w:t>
      </w:r>
      <w:r w:rsidR="00F67B57" w:rsidRPr="00943846">
        <w:rPr>
          <w:color w:val="222222"/>
          <w:shd w:val="clear" w:color="auto" w:fill="FFFFFF"/>
        </w:rPr>
        <w:t xml:space="preserve"> two sets of factor loadings </w:t>
      </w:r>
      <w:r w:rsidR="002A1AE6" w:rsidRPr="00943846">
        <w:rPr>
          <w:color w:val="222222"/>
          <w:shd w:val="clear" w:color="auto" w:fill="FFFFFF"/>
        </w:rPr>
        <w:t xml:space="preserve">are </w:t>
      </w:r>
      <w:r w:rsidR="00F67B57" w:rsidRPr="00943846">
        <w:rPr>
          <w:color w:val="222222"/>
          <w:shd w:val="clear" w:color="auto" w:fill="FFFFFF"/>
        </w:rPr>
        <w:t xml:space="preserve">not as similar as </w:t>
      </w:r>
      <w:r w:rsidR="002A1AE6" w:rsidRPr="00943846">
        <w:rPr>
          <w:color w:val="222222"/>
          <w:shd w:val="clear" w:color="auto" w:fill="FFFFFF"/>
        </w:rPr>
        <w:t>those observed</w:t>
      </w:r>
      <w:r w:rsidR="00F67B57" w:rsidRPr="00943846">
        <w:rPr>
          <w:color w:val="222222"/>
          <w:shd w:val="clear" w:color="auto" w:fill="FFFFFF"/>
        </w:rPr>
        <w:t xml:space="preserve"> in </w:t>
      </w:r>
      <w:r w:rsidR="002A1AE6" w:rsidRPr="00943846">
        <w:rPr>
          <w:color w:val="222222"/>
          <w:shd w:val="clear" w:color="auto" w:fill="FFFFFF"/>
        </w:rPr>
        <w:t xml:space="preserve">the </w:t>
      </w:r>
      <w:r w:rsidR="00F67B57" w:rsidRPr="00943846">
        <w:rPr>
          <w:color w:val="222222"/>
          <w:shd w:val="clear" w:color="auto" w:fill="FFFFFF"/>
        </w:rPr>
        <w:t>other scatterplots.</w:t>
      </w:r>
    </w:p>
    <w:p w14:paraId="4D8BF4FC" w14:textId="53449C11" w:rsidR="00385B37" w:rsidRPr="00943846" w:rsidRDefault="00385B37" w:rsidP="00E07715">
      <w:pPr>
        <w:keepNext/>
        <w:keepLines/>
        <w:rPr>
          <w:color w:val="222222"/>
          <w:shd w:val="clear" w:color="auto" w:fill="FFFFFF"/>
        </w:rPr>
      </w:pPr>
      <w:r w:rsidRPr="00943846">
        <w:rPr>
          <w:color w:val="222222"/>
          <w:shd w:val="clear" w:color="auto" w:fill="FFFFFF"/>
        </w:rPr>
        <w:t>To further evaluate whether those tests are practically unidimensional, the bifactor</w:t>
      </w:r>
      <w:r w:rsidR="0099084D">
        <w:rPr>
          <w:color w:val="222222"/>
          <w:shd w:val="clear" w:color="auto" w:fill="FFFFFF"/>
        </w:rPr>
        <w:t xml:space="preserve"> </w:t>
      </w:r>
      <w:r w:rsidRPr="00943846">
        <w:rPr>
          <w:color w:val="222222"/>
          <w:shd w:val="clear" w:color="auto" w:fill="FFFFFF"/>
        </w:rPr>
        <w:t>model</w:t>
      </w:r>
      <w:r w:rsidR="0099084D">
        <w:rPr>
          <w:color w:val="222222"/>
          <w:shd w:val="clear" w:color="auto" w:fill="FFFFFF"/>
        </w:rPr>
        <w:t>–</w:t>
      </w:r>
      <w:r w:rsidRPr="00943846">
        <w:rPr>
          <w:color w:val="222222"/>
          <w:shd w:val="clear" w:color="auto" w:fill="FFFFFF"/>
        </w:rPr>
        <w:t>based statistical indices</w:t>
      </w:r>
      <w:r w:rsidR="00A7036F" w:rsidRPr="00943846" w:rsidDel="00A7036F">
        <w:rPr>
          <w:color w:val="222222"/>
          <w:shd w:val="clear" w:color="auto" w:fill="FFFFFF"/>
        </w:rPr>
        <w:t xml:space="preserve"> </w:t>
      </w:r>
      <w:r w:rsidR="00FF6C9F" w:rsidRPr="00943846">
        <w:rPr>
          <w:color w:val="222222"/>
          <w:shd w:val="clear" w:color="auto" w:fill="FFFFFF"/>
        </w:rPr>
        <w:t>ECV and RPB</w:t>
      </w:r>
      <w:r w:rsidRPr="00943846">
        <w:rPr>
          <w:color w:val="222222"/>
          <w:shd w:val="clear" w:color="auto" w:fill="FFFFFF"/>
        </w:rPr>
        <w:t xml:space="preserve"> discussed earlier are presented </w:t>
      </w:r>
      <w:r w:rsidR="00FF6C9F" w:rsidRPr="00943846">
        <w:rPr>
          <w:color w:val="222222"/>
          <w:shd w:val="clear" w:color="auto" w:fill="FFFFFF"/>
        </w:rPr>
        <w:t xml:space="preserve">in </w:t>
      </w:r>
      <w:r w:rsidR="00F53699" w:rsidRPr="00F53699">
        <w:rPr>
          <w:rStyle w:val="Cross-ReferenceChar"/>
        </w:rPr>
        <w:fldChar w:fldCharType="begin"/>
      </w:r>
      <w:r w:rsidR="00F53699" w:rsidRPr="00F53699">
        <w:rPr>
          <w:rStyle w:val="Cross-ReferenceChar"/>
        </w:rPr>
        <w:instrText xml:space="preserve"> REF  _Ref121827365 \* Lower \h </w:instrText>
      </w:r>
      <w:r w:rsidR="00F53699">
        <w:rPr>
          <w:rStyle w:val="Cross-ReferenceChar"/>
        </w:rPr>
        <w:instrText xml:space="preserve"> \* MERGEFORMAT </w:instrText>
      </w:r>
      <w:r w:rsidR="00F53699" w:rsidRPr="00F53699">
        <w:rPr>
          <w:rStyle w:val="Cross-ReferenceChar"/>
        </w:rPr>
      </w:r>
      <w:r w:rsidR="00F53699" w:rsidRPr="00F53699">
        <w:rPr>
          <w:rStyle w:val="Cross-ReferenceChar"/>
        </w:rPr>
        <w:fldChar w:fldCharType="separate"/>
      </w:r>
      <w:r w:rsidR="00377AC2" w:rsidRPr="00377AC2">
        <w:rPr>
          <w:rStyle w:val="Cross-ReferenceChar"/>
        </w:rPr>
        <w:t>table 8.10</w:t>
      </w:r>
      <w:r w:rsidR="00F53699" w:rsidRPr="00F53699">
        <w:rPr>
          <w:rStyle w:val="Cross-ReferenceChar"/>
        </w:rPr>
        <w:fldChar w:fldCharType="end"/>
      </w:r>
      <w:r w:rsidR="00FF6C9F" w:rsidRPr="00943846">
        <w:rPr>
          <w:color w:val="222222"/>
          <w:shd w:val="clear" w:color="auto" w:fill="FFFFFF"/>
        </w:rPr>
        <w:t>.</w:t>
      </w:r>
    </w:p>
    <w:p w14:paraId="2E3CFFF0" w14:textId="5F2E8629" w:rsidR="00F53699" w:rsidRDefault="00F53699" w:rsidP="00F53699">
      <w:pPr>
        <w:pStyle w:val="Caption"/>
      </w:pPr>
      <w:bookmarkStart w:id="1534" w:name="_Ref121827365"/>
      <w:bookmarkStart w:id="1535" w:name="_Toc133500756"/>
      <w:r>
        <w:t xml:space="preserve">Table </w:t>
      </w:r>
      <w:r>
        <w:fldChar w:fldCharType="begin"/>
      </w:r>
      <w:r>
        <w:instrText>STYLEREF 2 \s</w:instrText>
      </w:r>
      <w:r>
        <w:fldChar w:fldCharType="separate"/>
      </w:r>
      <w:r w:rsidR="00AE2BFA">
        <w:rPr>
          <w:noProof/>
        </w:rPr>
        <w:t>8</w:t>
      </w:r>
      <w:r>
        <w:fldChar w:fldCharType="end"/>
      </w:r>
      <w:r w:rsidR="004815B2">
        <w:t>.</w:t>
      </w:r>
      <w:r>
        <w:fldChar w:fldCharType="begin"/>
      </w:r>
      <w:r>
        <w:instrText>SEQ Table \* ARABIC \s 2</w:instrText>
      </w:r>
      <w:r>
        <w:fldChar w:fldCharType="separate"/>
      </w:r>
      <w:r w:rsidR="008D51BB">
        <w:rPr>
          <w:noProof/>
        </w:rPr>
        <w:t>10</w:t>
      </w:r>
      <w:r>
        <w:fldChar w:fldCharType="end"/>
      </w:r>
      <w:bookmarkEnd w:id="1534"/>
      <w:r w:rsidRPr="00F53699">
        <w:t xml:space="preserve"> </w:t>
      </w:r>
      <w:r>
        <w:t xml:space="preserve"> </w:t>
      </w:r>
      <w:r w:rsidRPr="00943846">
        <w:t>Dimensionality Evaluation</w:t>
      </w:r>
      <w:bookmarkEnd w:id="1535"/>
    </w:p>
    <w:tbl>
      <w:tblPr>
        <w:tblStyle w:val="TRs"/>
        <w:tblW w:w="3543" w:type="dxa"/>
        <w:tblLayout w:type="fixed"/>
        <w:tblLook w:val="04A0" w:firstRow="1" w:lastRow="0" w:firstColumn="1" w:lastColumn="0" w:noHBand="0" w:noVBand="1"/>
        <w:tblDescription w:val="Dimensionality Evaluation"/>
      </w:tblPr>
      <w:tblGrid>
        <w:gridCol w:w="1815"/>
        <w:gridCol w:w="864"/>
        <w:gridCol w:w="864"/>
      </w:tblGrid>
      <w:tr w:rsidR="00E53316" w:rsidRPr="00943846" w14:paraId="5426BF58" w14:textId="77777777" w:rsidTr="003E22D9">
        <w:trPr>
          <w:cnfStyle w:val="100000000000" w:firstRow="1" w:lastRow="0" w:firstColumn="0" w:lastColumn="0" w:oddVBand="0" w:evenVBand="0" w:oddHBand="0" w:evenHBand="0" w:firstRowFirstColumn="0" w:firstRowLastColumn="0" w:lastRowFirstColumn="0" w:lastRowLastColumn="0"/>
        </w:trPr>
        <w:tc>
          <w:tcPr>
            <w:tcW w:w="1815" w:type="dxa"/>
            <w:noWrap/>
            <w:hideMark/>
          </w:tcPr>
          <w:p w14:paraId="694E1ECE" w14:textId="4BCB4FF6" w:rsidR="00E53316" w:rsidRPr="00943846" w:rsidRDefault="0099084D" w:rsidP="00D72478">
            <w:pPr>
              <w:pStyle w:val="TableHead"/>
              <w:rPr>
                <w:noProof w:val="0"/>
                <w:lang w:eastAsia="ko-KR"/>
              </w:rPr>
            </w:pPr>
            <w:r>
              <w:rPr>
                <w:noProof w:val="0"/>
                <w:lang w:eastAsia="ko-KR"/>
              </w:rPr>
              <w:t>Test</w:t>
            </w:r>
          </w:p>
        </w:tc>
        <w:tc>
          <w:tcPr>
            <w:tcW w:w="864" w:type="dxa"/>
            <w:noWrap/>
            <w:hideMark/>
          </w:tcPr>
          <w:p w14:paraId="0A8F920D" w14:textId="77777777" w:rsidR="00E53316" w:rsidRPr="00943846" w:rsidRDefault="00E53316" w:rsidP="00D72478">
            <w:pPr>
              <w:pStyle w:val="TableHead"/>
              <w:rPr>
                <w:noProof w:val="0"/>
                <w:lang w:eastAsia="ko-KR"/>
              </w:rPr>
            </w:pPr>
            <w:r w:rsidRPr="00943846">
              <w:rPr>
                <w:noProof w:val="0"/>
                <w:lang w:eastAsia="ko-KR"/>
              </w:rPr>
              <w:t>ECV</w:t>
            </w:r>
          </w:p>
        </w:tc>
        <w:tc>
          <w:tcPr>
            <w:tcW w:w="864" w:type="dxa"/>
            <w:noWrap/>
            <w:hideMark/>
          </w:tcPr>
          <w:p w14:paraId="40E2B42B" w14:textId="50F7368F" w:rsidR="00E53316" w:rsidRPr="00943846" w:rsidRDefault="00E53316" w:rsidP="00D72478">
            <w:pPr>
              <w:pStyle w:val="TableHead"/>
              <w:rPr>
                <w:noProof w:val="0"/>
                <w:lang w:eastAsia="ko-KR"/>
              </w:rPr>
            </w:pPr>
            <w:r w:rsidRPr="00943846">
              <w:rPr>
                <w:noProof w:val="0"/>
                <w:lang w:eastAsia="ko-KR"/>
              </w:rPr>
              <w:t>RPB</w:t>
            </w:r>
          </w:p>
        </w:tc>
      </w:tr>
      <w:tr w:rsidR="00E53316" w:rsidRPr="00943846" w14:paraId="7805E504" w14:textId="77777777" w:rsidTr="003E22D9">
        <w:tc>
          <w:tcPr>
            <w:tcW w:w="1815" w:type="dxa"/>
            <w:tcBorders>
              <w:top w:val="single" w:sz="4" w:space="0" w:color="auto"/>
            </w:tcBorders>
            <w:noWrap/>
            <w:hideMark/>
          </w:tcPr>
          <w:p w14:paraId="6D87781F" w14:textId="77777777" w:rsidR="00E53316" w:rsidRPr="00943846" w:rsidRDefault="00E53316" w:rsidP="00325027">
            <w:pPr>
              <w:pStyle w:val="TableText"/>
              <w:contextualSpacing/>
              <w:jc w:val="left"/>
              <w:rPr>
                <w:noProof w:val="0"/>
                <w:lang w:eastAsia="ko-KR"/>
              </w:rPr>
            </w:pPr>
            <w:r w:rsidRPr="00943846">
              <w:rPr>
                <w:noProof w:val="0"/>
                <w:lang w:eastAsia="ko-KR"/>
              </w:rPr>
              <w:t>Kindergarten</w:t>
            </w:r>
          </w:p>
        </w:tc>
        <w:tc>
          <w:tcPr>
            <w:tcW w:w="864" w:type="dxa"/>
            <w:tcBorders>
              <w:top w:val="single" w:sz="4" w:space="0" w:color="auto"/>
            </w:tcBorders>
            <w:noWrap/>
            <w:hideMark/>
          </w:tcPr>
          <w:p w14:paraId="74ACB7DD" w14:textId="77777777" w:rsidR="00E53316" w:rsidRPr="00943846" w:rsidRDefault="00E53316" w:rsidP="003E22D9">
            <w:pPr>
              <w:pStyle w:val="TableText"/>
              <w:contextualSpacing/>
              <w:rPr>
                <w:noProof w:val="0"/>
                <w:lang w:eastAsia="ko-KR"/>
              </w:rPr>
            </w:pPr>
            <w:r w:rsidRPr="00943846">
              <w:rPr>
                <w:noProof w:val="0"/>
                <w:lang w:eastAsia="ko-KR"/>
              </w:rPr>
              <w:t>0.87</w:t>
            </w:r>
          </w:p>
        </w:tc>
        <w:tc>
          <w:tcPr>
            <w:tcW w:w="864" w:type="dxa"/>
            <w:tcBorders>
              <w:top w:val="single" w:sz="4" w:space="0" w:color="auto"/>
            </w:tcBorders>
            <w:noWrap/>
            <w:hideMark/>
          </w:tcPr>
          <w:p w14:paraId="21168555" w14:textId="77777777" w:rsidR="00E53316" w:rsidRPr="00943846" w:rsidRDefault="00E53316" w:rsidP="003E22D9">
            <w:pPr>
              <w:pStyle w:val="TableText"/>
              <w:contextualSpacing/>
              <w:rPr>
                <w:noProof w:val="0"/>
                <w:lang w:eastAsia="ko-KR"/>
              </w:rPr>
            </w:pPr>
            <w:r w:rsidRPr="00943846">
              <w:rPr>
                <w:noProof w:val="0"/>
                <w:lang w:eastAsia="ko-KR"/>
              </w:rPr>
              <w:t>0.07</w:t>
            </w:r>
          </w:p>
        </w:tc>
      </w:tr>
      <w:tr w:rsidR="00E53316" w:rsidRPr="00943846" w14:paraId="36E8A8D3" w14:textId="77777777" w:rsidTr="003E22D9">
        <w:tc>
          <w:tcPr>
            <w:tcW w:w="1815" w:type="dxa"/>
            <w:noWrap/>
            <w:hideMark/>
          </w:tcPr>
          <w:p w14:paraId="152FD42D" w14:textId="13DDCE12" w:rsidR="00E53316" w:rsidRPr="00943846" w:rsidRDefault="00E53316" w:rsidP="00325027">
            <w:pPr>
              <w:pStyle w:val="TableText"/>
              <w:contextualSpacing/>
              <w:jc w:val="left"/>
              <w:rPr>
                <w:noProof w:val="0"/>
                <w:lang w:eastAsia="ko-KR"/>
              </w:rPr>
            </w:pPr>
            <w:r w:rsidRPr="00943846">
              <w:rPr>
                <w:noProof w:val="0"/>
                <w:lang w:eastAsia="ko-KR"/>
              </w:rPr>
              <w:t>Grade 1</w:t>
            </w:r>
          </w:p>
        </w:tc>
        <w:tc>
          <w:tcPr>
            <w:tcW w:w="864" w:type="dxa"/>
            <w:noWrap/>
            <w:hideMark/>
          </w:tcPr>
          <w:p w14:paraId="719DB256" w14:textId="77777777" w:rsidR="00E53316" w:rsidRPr="00943846" w:rsidRDefault="00E53316" w:rsidP="003E22D9">
            <w:pPr>
              <w:pStyle w:val="TableText"/>
              <w:contextualSpacing/>
              <w:rPr>
                <w:noProof w:val="0"/>
                <w:lang w:eastAsia="ko-KR"/>
              </w:rPr>
            </w:pPr>
            <w:r w:rsidRPr="00943846">
              <w:rPr>
                <w:noProof w:val="0"/>
                <w:lang w:eastAsia="ko-KR"/>
              </w:rPr>
              <w:t>0.87</w:t>
            </w:r>
          </w:p>
        </w:tc>
        <w:tc>
          <w:tcPr>
            <w:tcW w:w="864" w:type="dxa"/>
            <w:noWrap/>
            <w:hideMark/>
          </w:tcPr>
          <w:p w14:paraId="49CF75D8" w14:textId="77777777" w:rsidR="00E53316" w:rsidRPr="00943846" w:rsidRDefault="00E53316" w:rsidP="003E22D9">
            <w:pPr>
              <w:pStyle w:val="TableText"/>
              <w:contextualSpacing/>
              <w:rPr>
                <w:noProof w:val="0"/>
                <w:lang w:eastAsia="ko-KR"/>
              </w:rPr>
            </w:pPr>
            <w:r w:rsidRPr="00943846">
              <w:rPr>
                <w:noProof w:val="0"/>
                <w:lang w:eastAsia="ko-KR"/>
              </w:rPr>
              <w:t>0.04</w:t>
            </w:r>
          </w:p>
        </w:tc>
      </w:tr>
      <w:tr w:rsidR="00E53316" w:rsidRPr="00943846" w14:paraId="60637B95" w14:textId="77777777" w:rsidTr="003E22D9">
        <w:tc>
          <w:tcPr>
            <w:tcW w:w="1815" w:type="dxa"/>
            <w:noWrap/>
            <w:hideMark/>
          </w:tcPr>
          <w:p w14:paraId="16A179D3" w14:textId="7E0F3674" w:rsidR="00E53316" w:rsidRPr="00943846" w:rsidRDefault="00E53316" w:rsidP="00325027">
            <w:pPr>
              <w:pStyle w:val="TableText"/>
              <w:contextualSpacing/>
              <w:jc w:val="left"/>
              <w:rPr>
                <w:noProof w:val="0"/>
                <w:lang w:eastAsia="ko-KR"/>
              </w:rPr>
            </w:pPr>
            <w:r w:rsidRPr="00943846">
              <w:rPr>
                <w:noProof w:val="0"/>
                <w:lang w:eastAsia="ko-KR"/>
              </w:rPr>
              <w:t>Grade 2</w:t>
            </w:r>
          </w:p>
        </w:tc>
        <w:tc>
          <w:tcPr>
            <w:tcW w:w="864" w:type="dxa"/>
            <w:noWrap/>
            <w:hideMark/>
          </w:tcPr>
          <w:p w14:paraId="13532EFC" w14:textId="77777777" w:rsidR="00E53316" w:rsidRPr="00943846" w:rsidRDefault="00E53316" w:rsidP="003E22D9">
            <w:pPr>
              <w:pStyle w:val="TableText"/>
              <w:contextualSpacing/>
              <w:rPr>
                <w:noProof w:val="0"/>
                <w:lang w:eastAsia="ko-KR"/>
              </w:rPr>
            </w:pPr>
            <w:r w:rsidRPr="00943846">
              <w:rPr>
                <w:noProof w:val="0"/>
                <w:lang w:eastAsia="ko-KR"/>
              </w:rPr>
              <w:t>0.86</w:t>
            </w:r>
          </w:p>
        </w:tc>
        <w:tc>
          <w:tcPr>
            <w:tcW w:w="864" w:type="dxa"/>
            <w:noWrap/>
            <w:hideMark/>
          </w:tcPr>
          <w:p w14:paraId="793E26CD" w14:textId="77777777" w:rsidR="00E53316" w:rsidRPr="00943846" w:rsidRDefault="00E53316" w:rsidP="003E22D9">
            <w:pPr>
              <w:pStyle w:val="TableText"/>
              <w:contextualSpacing/>
              <w:rPr>
                <w:noProof w:val="0"/>
                <w:lang w:eastAsia="ko-KR"/>
              </w:rPr>
            </w:pPr>
            <w:r w:rsidRPr="00943846">
              <w:rPr>
                <w:noProof w:val="0"/>
                <w:lang w:eastAsia="ko-KR"/>
              </w:rPr>
              <w:t>0.04</w:t>
            </w:r>
          </w:p>
        </w:tc>
      </w:tr>
      <w:tr w:rsidR="00E53316" w:rsidRPr="00943846" w14:paraId="6F0AABF5" w14:textId="77777777" w:rsidTr="003E22D9">
        <w:tc>
          <w:tcPr>
            <w:tcW w:w="1815" w:type="dxa"/>
            <w:noWrap/>
            <w:hideMark/>
          </w:tcPr>
          <w:p w14:paraId="6388FFBC" w14:textId="6EA1600E" w:rsidR="00E53316" w:rsidRPr="00943846" w:rsidRDefault="00E53316" w:rsidP="00325027">
            <w:pPr>
              <w:pStyle w:val="TableText"/>
              <w:contextualSpacing/>
              <w:jc w:val="left"/>
              <w:rPr>
                <w:noProof w:val="0"/>
                <w:lang w:eastAsia="ko-KR"/>
              </w:rPr>
            </w:pPr>
            <w:r w:rsidRPr="00943846">
              <w:rPr>
                <w:noProof w:val="0"/>
                <w:lang w:eastAsia="ko-KR"/>
              </w:rPr>
              <w:t>Grades 3</w:t>
            </w:r>
            <w:r w:rsidR="0099084D">
              <w:rPr>
                <w:noProof w:val="0"/>
                <w:lang w:eastAsia="ko-KR"/>
              </w:rPr>
              <w:t>–</w:t>
            </w:r>
            <w:r w:rsidRPr="00943846">
              <w:rPr>
                <w:noProof w:val="0"/>
                <w:lang w:eastAsia="ko-KR"/>
              </w:rPr>
              <w:t>5</w:t>
            </w:r>
          </w:p>
        </w:tc>
        <w:tc>
          <w:tcPr>
            <w:tcW w:w="864" w:type="dxa"/>
            <w:noWrap/>
            <w:hideMark/>
          </w:tcPr>
          <w:p w14:paraId="673FEB42" w14:textId="77777777" w:rsidR="00E53316" w:rsidRPr="00943846" w:rsidRDefault="00E53316" w:rsidP="003E22D9">
            <w:pPr>
              <w:pStyle w:val="TableText"/>
              <w:contextualSpacing/>
              <w:rPr>
                <w:noProof w:val="0"/>
                <w:lang w:eastAsia="ko-KR"/>
              </w:rPr>
            </w:pPr>
            <w:r w:rsidRPr="00943846">
              <w:rPr>
                <w:noProof w:val="0"/>
                <w:lang w:eastAsia="ko-KR"/>
              </w:rPr>
              <w:t>0.90</w:t>
            </w:r>
          </w:p>
        </w:tc>
        <w:tc>
          <w:tcPr>
            <w:tcW w:w="864" w:type="dxa"/>
            <w:noWrap/>
            <w:hideMark/>
          </w:tcPr>
          <w:p w14:paraId="1A314401" w14:textId="77777777" w:rsidR="00E53316" w:rsidRPr="00943846" w:rsidRDefault="00E53316" w:rsidP="003E22D9">
            <w:pPr>
              <w:pStyle w:val="TableText"/>
              <w:contextualSpacing/>
              <w:rPr>
                <w:noProof w:val="0"/>
                <w:lang w:eastAsia="ko-KR"/>
              </w:rPr>
            </w:pPr>
            <w:r w:rsidRPr="00943846">
              <w:rPr>
                <w:noProof w:val="0"/>
                <w:lang w:eastAsia="ko-KR"/>
              </w:rPr>
              <w:t>0.04</w:t>
            </w:r>
          </w:p>
        </w:tc>
      </w:tr>
      <w:tr w:rsidR="00E53316" w:rsidRPr="00943846" w14:paraId="3E972A64" w14:textId="77777777" w:rsidTr="003E22D9">
        <w:tc>
          <w:tcPr>
            <w:tcW w:w="1815" w:type="dxa"/>
            <w:noWrap/>
            <w:hideMark/>
          </w:tcPr>
          <w:p w14:paraId="0773CECB" w14:textId="5D292406" w:rsidR="00E53316" w:rsidRPr="00943846" w:rsidRDefault="00E53316" w:rsidP="00325027">
            <w:pPr>
              <w:pStyle w:val="TableText"/>
              <w:contextualSpacing/>
              <w:jc w:val="left"/>
              <w:rPr>
                <w:noProof w:val="0"/>
                <w:lang w:eastAsia="ko-KR"/>
              </w:rPr>
            </w:pPr>
            <w:r w:rsidRPr="00943846">
              <w:rPr>
                <w:noProof w:val="0"/>
                <w:lang w:eastAsia="ko-KR"/>
              </w:rPr>
              <w:t>Grades 6</w:t>
            </w:r>
            <w:r w:rsidR="0099084D">
              <w:rPr>
                <w:noProof w:val="0"/>
                <w:lang w:eastAsia="ko-KR"/>
              </w:rPr>
              <w:t>–</w:t>
            </w:r>
            <w:r w:rsidRPr="00943846">
              <w:rPr>
                <w:noProof w:val="0"/>
                <w:lang w:eastAsia="ko-KR"/>
              </w:rPr>
              <w:t>8</w:t>
            </w:r>
          </w:p>
        </w:tc>
        <w:tc>
          <w:tcPr>
            <w:tcW w:w="864" w:type="dxa"/>
            <w:noWrap/>
            <w:hideMark/>
          </w:tcPr>
          <w:p w14:paraId="641A1C8B" w14:textId="77777777" w:rsidR="00E53316" w:rsidRPr="00943846" w:rsidRDefault="00E53316" w:rsidP="003E22D9">
            <w:pPr>
              <w:pStyle w:val="TableText"/>
              <w:contextualSpacing/>
              <w:rPr>
                <w:noProof w:val="0"/>
                <w:lang w:eastAsia="ko-KR"/>
              </w:rPr>
            </w:pPr>
            <w:r w:rsidRPr="00943846">
              <w:rPr>
                <w:noProof w:val="0"/>
                <w:lang w:eastAsia="ko-KR"/>
              </w:rPr>
              <w:t>0.92</w:t>
            </w:r>
          </w:p>
        </w:tc>
        <w:tc>
          <w:tcPr>
            <w:tcW w:w="864" w:type="dxa"/>
            <w:noWrap/>
            <w:hideMark/>
          </w:tcPr>
          <w:p w14:paraId="58C5FD66" w14:textId="77777777" w:rsidR="00E53316" w:rsidRPr="00943846" w:rsidRDefault="00E53316" w:rsidP="003E22D9">
            <w:pPr>
              <w:pStyle w:val="TableText"/>
              <w:contextualSpacing/>
              <w:rPr>
                <w:noProof w:val="0"/>
                <w:lang w:eastAsia="ko-KR"/>
              </w:rPr>
            </w:pPr>
            <w:r w:rsidRPr="00943846">
              <w:rPr>
                <w:noProof w:val="0"/>
                <w:lang w:eastAsia="ko-KR"/>
              </w:rPr>
              <w:t>0.01</w:t>
            </w:r>
          </w:p>
        </w:tc>
      </w:tr>
      <w:tr w:rsidR="00E53316" w:rsidRPr="00943846" w14:paraId="44A7390D" w14:textId="77777777" w:rsidTr="003E22D9">
        <w:tc>
          <w:tcPr>
            <w:tcW w:w="1815" w:type="dxa"/>
            <w:noWrap/>
            <w:hideMark/>
          </w:tcPr>
          <w:p w14:paraId="48420D3A" w14:textId="495A0A66" w:rsidR="00E53316" w:rsidRPr="00943846" w:rsidRDefault="00E53316" w:rsidP="00325027">
            <w:pPr>
              <w:pStyle w:val="TableText"/>
              <w:contextualSpacing/>
              <w:jc w:val="left"/>
              <w:rPr>
                <w:noProof w:val="0"/>
                <w:lang w:eastAsia="ko-KR"/>
              </w:rPr>
            </w:pPr>
            <w:r w:rsidRPr="00943846">
              <w:rPr>
                <w:noProof w:val="0"/>
                <w:lang w:eastAsia="ko-KR"/>
              </w:rPr>
              <w:t>Grades 9</w:t>
            </w:r>
            <w:r w:rsidR="0099084D">
              <w:rPr>
                <w:noProof w:val="0"/>
                <w:lang w:eastAsia="ko-KR"/>
              </w:rPr>
              <w:t>–</w:t>
            </w:r>
            <w:r w:rsidRPr="00943846">
              <w:rPr>
                <w:noProof w:val="0"/>
                <w:lang w:eastAsia="ko-KR"/>
              </w:rPr>
              <w:t>12</w:t>
            </w:r>
          </w:p>
        </w:tc>
        <w:tc>
          <w:tcPr>
            <w:tcW w:w="864" w:type="dxa"/>
            <w:noWrap/>
            <w:hideMark/>
          </w:tcPr>
          <w:p w14:paraId="5A33C08C" w14:textId="77777777" w:rsidR="00E53316" w:rsidRPr="00943846" w:rsidRDefault="00E53316" w:rsidP="003E22D9">
            <w:pPr>
              <w:pStyle w:val="TableText"/>
              <w:contextualSpacing/>
              <w:rPr>
                <w:noProof w:val="0"/>
                <w:lang w:eastAsia="ko-KR"/>
              </w:rPr>
            </w:pPr>
            <w:r w:rsidRPr="00943846">
              <w:rPr>
                <w:noProof w:val="0"/>
                <w:lang w:eastAsia="ko-KR"/>
              </w:rPr>
              <w:t>0.91</w:t>
            </w:r>
          </w:p>
        </w:tc>
        <w:tc>
          <w:tcPr>
            <w:tcW w:w="864" w:type="dxa"/>
            <w:noWrap/>
            <w:hideMark/>
          </w:tcPr>
          <w:p w14:paraId="0E6E9DC5" w14:textId="77777777" w:rsidR="00E53316" w:rsidRPr="00943846" w:rsidRDefault="00E53316" w:rsidP="003E22D9">
            <w:pPr>
              <w:pStyle w:val="TableText"/>
              <w:contextualSpacing/>
              <w:rPr>
                <w:noProof w:val="0"/>
                <w:lang w:eastAsia="ko-KR"/>
              </w:rPr>
            </w:pPr>
            <w:r w:rsidRPr="00943846">
              <w:rPr>
                <w:noProof w:val="0"/>
                <w:lang w:eastAsia="ko-KR"/>
              </w:rPr>
              <w:t>0.03</w:t>
            </w:r>
          </w:p>
        </w:tc>
      </w:tr>
    </w:tbl>
    <w:p w14:paraId="517B032D" w14:textId="5CEF693A" w:rsidR="00FF6C9F" w:rsidRPr="00943846" w:rsidRDefault="00FF6C9F" w:rsidP="00D72478">
      <w:pPr>
        <w:spacing w:before="120"/>
      </w:pPr>
      <w:r>
        <w:t>The ECV index shows the percent of common variance explained by the general factor</w:t>
      </w:r>
      <w:r w:rsidR="00F86B83">
        <w:t>. It</w:t>
      </w:r>
      <w:r>
        <w:t xml:space="preserve"> is a direct way to measure the strength of the general factor in comparison to the secondary receptive and expressive communication mode factors</w:t>
      </w:r>
      <w:r w:rsidR="00F86B83">
        <w:t xml:space="preserve"> after the general factor is accounted for</w:t>
      </w:r>
      <w:r>
        <w:t xml:space="preserve">. The </w:t>
      </w:r>
      <w:r w:rsidR="000332C8">
        <w:t xml:space="preserve">lowest </w:t>
      </w:r>
      <w:r>
        <w:t xml:space="preserve">ECV </w:t>
      </w:r>
      <w:r w:rsidR="000332C8">
        <w:t>i</w:t>
      </w:r>
      <w:r>
        <w:t>s 0.86</w:t>
      </w:r>
      <w:r w:rsidR="000332C8">
        <w:t xml:space="preserve"> for grade </w:t>
      </w:r>
      <w:r w:rsidR="009B04D8">
        <w:t>two</w:t>
      </w:r>
      <w:r>
        <w:t xml:space="preserve">, which means that 86 percent of the common variance was explained by the general factor and </w:t>
      </w:r>
      <w:r w:rsidR="001B10BB">
        <w:t>1</w:t>
      </w:r>
      <w:r>
        <w:t>4 percent by the secondary factors.</w:t>
      </w:r>
      <w:r w:rsidR="00115B30">
        <w:t xml:space="preserve"> </w:t>
      </w:r>
    </w:p>
    <w:p w14:paraId="5310338A" w14:textId="6E272B23" w:rsidR="00A7036F" w:rsidRPr="00943846" w:rsidRDefault="00A7036F" w:rsidP="00FF6C9F">
      <w:r>
        <w:t xml:space="preserve">The </w:t>
      </w:r>
      <w:r w:rsidR="00115B30">
        <w:t xml:space="preserve">largest </w:t>
      </w:r>
      <w:r>
        <w:t>absolute RPB is 0.</w:t>
      </w:r>
      <w:r w:rsidR="00354DCC">
        <w:t xml:space="preserve">07 </w:t>
      </w:r>
      <w:r>
        <w:t xml:space="preserve">for </w:t>
      </w:r>
      <w:r w:rsidR="0099084D">
        <w:t>k</w:t>
      </w:r>
      <w:r w:rsidR="00115B30">
        <w:t>indergarten</w:t>
      </w:r>
      <w:r>
        <w:t>, indicating that the data has a multidimensional structure but, when fitted with a unidimensional model, the average bias in the factor loadings is small and negligible.</w:t>
      </w:r>
      <w:r w:rsidR="00795822">
        <w:t xml:space="preserve"> </w:t>
      </w:r>
      <w:r w:rsidR="00A47EED">
        <w:t>Muth</w:t>
      </w:r>
      <w:r w:rsidR="000444CA">
        <w:t>é</w:t>
      </w:r>
      <w:r w:rsidR="00A47EED">
        <w:t>n, Kaplan, and Hollis (1987) suggested that parameter bias less than 10</w:t>
      </w:r>
      <w:r w:rsidR="00AE7253">
        <w:t>–</w:t>
      </w:r>
      <w:r w:rsidR="00A47EED">
        <w:t>15</w:t>
      </w:r>
      <w:r w:rsidR="00304505">
        <w:t xml:space="preserve"> percent</w:t>
      </w:r>
      <w:r w:rsidR="00A47EED">
        <w:t xml:space="preserve"> is acceptable and poses no serious concern.</w:t>
      </w:r>
    </w:p>
    <w:bookmarkStart w:id="1536" w:name="_Hlk109194365"/>
    <w:p w14:paraId="1781896A" w14:textId="0D2E1888" w:rsidR="00B6474A" w:rsidRPr="00943846" w:rsidRDefault="00F53699" w:rsidP="00B6474A">
      <w:pPr>
        <w:keepNext/>
        <w:keepLines/>
        <w:spacing w:before="120"/>
      </w:pPr>
      <w:r w:rsidRPr="0096541F">
        <w:rPr>
          <w:color w:val="0000FF"/>
          <w:u w:val="single"/>
        </w:rPr>
        <w:fldChar w:fldCharType="begin"/>
      </w:r>
      <w:r w:rsidRPr="0096541F">
        <w:rPr>
          <w:color w:val="0000FF"/>
          <w:u w:val="single"/>
        </w:rPr>
        <w:instrText xml:space="preserve"> REF _Ref112315121 \h </w:instrText>
      </w:r>
      <w:r w:rsidR="0096541F" w:rsidRPr="0096541F">
        <w:rPr>
          <w:color w:val="0000FF"/>
          <w:u w:val="single"/>
        </w:rPr>
        <w:instrText xml:space="preserve"> \* MERGEFORMAT </w:instrText>
      </w:r>
      <w:r w:rsidRPr="0096541F">
        <w:rPr>
          <w:color w:val="0000FF"/>
          <w:u w:val="single"/>
        </w:rPr>
      </w:r>
      <w:r w:rsidRPr="0096541F">
        <w:rPr>
          <w:color w:val="0000FF"/>
          <w:u w:val="single"/>
        </w:rPr>
        <w:fldChar w:fldCharType="separate"/>
      </w:r>
      <w:r w:rsidR="00377AC2" w:rsidRPr="00377AC2">
        <w:rPr>
          <w:color w:val="0000FF"/>
          <w:u w:val="single"/>
        </w:rPr>
        <w:t xml:space="preserve">Table </w:t>
      </w:r>
      <w:r w:rsidR="00377AC2" w:rsidRPr="00377AC2">
        <w:rPr>
          <w:noProof/>
          <w:color w:val="0000FF"/>
          <w:u w:val="single"/>
        </w:rPr>
        <w:t>8.11</w:t>
      </w:r>
      <w:r w:rsidRPr="0096541F">
        <w:rPr>
          <w:color w:val="0000FF"/>
          <w:u w:val="single"/>
        </w:rPr>
        <w:fldChar w:fldCharType="end"/>
      </w:r>
      <w:r w:rsidR="00B6474A" w:rsidRPr="00943846">
        <w:t xml:space="preserve"> shows the correlations of the </w:t>
      </w:r>
      <w:r w:rsidR="00515E8D" w:rsidRPr="00943846">
        <w:t>expressive and receptive factors</w:t>
      </w:r>
      <w:r w:rsidR="00B6474A" w:rsidRPr="00943846">
        <w:t xml:space="preserve"> when the data was fitted with the correlated two</w:t>
      </w:r>
      <w:r w:rsidR="00304505">
        <w:t>-</w:t>
      </w:r>
      <w:r w:rsidR="00B6474A" w:rsidRPr="00943846">
        <w:t>factor MIRT model. The high correlations between two communication mode scores support the unidimensionality of the test</w:t>
      </w:r>
      <w:bookmarkEnd w:id="1536"/>
      <w:r w:rsidR="00B6474A" w:rsidRPr="00943846">
        <w:t>.</w:t>
      </w:r>
    </w:p>
    <w:p w14:paraId="69E1B439" w14:textId="2E524B23" w:rsidR="006E0FDB" w:rsidRPr="00943846" w:rsidRDefault="006E0FDB" w:rsidP="006E0FDB">
      <w:pPr>
        <w:pStyle w:val="Caption"/>
      </w:pPr>
      <w:bookmarkStart w:id="1537" w:name="_Ref112315121"/>
      <w:bookmarkStart w:id="1538" w:name="_Ref38873583"/>
      <w:bookmarkStart w:id="1539" w:name="_Toc39066848"/>
      <w:bookmarkStart w:id="1540" w:name="_Toc39078120"/>
      <w:bookmarkStart w:id="1541" w:name="_Toc133500757"/>
      <w:r w:rsidRPr="00943846">
        <w:t xml:space="preserve">Table </w:t>
      </w:r>
      <w:r>
        <w:fldChar w:fldCharType="begin"/>
      </w:r>
      <w:r>
        <w:instrText>STYLEREF 2 \s</w:instrText>
      </w:r>
      <w:r>
        <w:fldChar w:fldCharType="separate"/>
      </w:r>
      <w:r w:rsidR="00707033">
        <w:rPr>
          <w:noProof/>
        </w:rPr>
        <w:t>8</w:t>
      </w:r>
      <w:r>
        <w:fldChar w:fldCharType="end"/>
      </w:r>
      <w:r w:rsidR="004815B2">
        <w:t>.</w:t>
      </w:r>
      <w:r>
        <w:fldChar w:fldCharType="begin"/>
      </w:r>
      <w:r>
        <w:instrText>SEQ Table \* ARABIC \s 2</w:instrText>
      </w:r>
      <w:r>
        <w:fldChar w:fldCharType="separate"/>
      </w:r>
      <w:r w:rsidR="008D51BB">
        <w:rPr>
          <w:noProof/>
        </w:rPr>
        <w:t>11</w:t>
      </w:r>
      <w:r>
        <w:fldChar w:fldCharType="end"/>
      </w:r>
      <w:bookmarkEnd w:id="1537"/>
      <w:bookmarkEnd w:id="1538"/>
      <w:r w:rsidRPr="00943846">
        <w:t xml:space="preserve">  Correlations between the </w:t>
      </w:r>
      <w:bookmarkEnd w:id="1539"/>
      <w:bookmarkEnd w:id="1540"/>
      <w:r w:rsidRPr="00943846">
        <w:t>Communication Mode Scores</w:t>
      </w:r>
      <w:bookmarkEnd w:id="1541"/>
    </w:p>
    <w:tbl>
      <w:tblPr>
        <w:tblStyle w:val="TRs"/>
        <w:tblW w:w="2828" w:type="pct"/>
        <w:tblLayout w:type="fixed"/>
        <w:tblLook w:val="04A0" w:firstRow="1" w:lastRow="0" w:firstColumn="1" w:lastColumn="0" w:noHBand="0" w:noVBand="1"/>
      </w:tblPr>
      <w:tblGrid>
        <w:gridCol w:w="1871"/>
        <w:gridCol w:w="3749"/>
      </w:tblGrid>
      <w:tr w:rsidR="006E0FDB" w:rsidRPr="00943846" w14:paraId="264C7E25" w14:textId="77777777" w:rsidTr="00977B98">
        <w:trPr>
          <w:cnfStyle w:val="100000000000" w:firstRow="1" w:lastRow="0" w:firstColumn="0" w:lastColumn="0" w:oddVBand="0" w:evenVBand="0" w:oddHBand="0" w:evenHBand="0" w:firstRowFirstColumn="0" w:firstRowLastColumn="0" w:lastRowFirstColumn="0" w:lastRowLastColumn="0"/>
          <w:trHeight w:val="300"/>
        </w:trPr>
        <w:tc>
          <w:tcPr>
            <w:tcW w:w="1665" w:type="pct"/>
            <w:noWrap/>
            <w:hideMark/>
          </w:tcPr>
          <w:p w14:paraId="12CBD4C3" w14:textId="1730EC57" w:rsidR="006E0FDB" w:rsidRPr="00943846" w:rsidRDefault="00F86033" w:rsidP="00CD26E1">
            <w:pPr>
              <w:pStyle w:val="TableHead"/>
              <w:rPr>
                <w:noProof w:val="0"/>
              </w:rPr>
            </w:pPr>
            <w:r>
              <w:rPr>
                <w:noProof w:val="0"/>
              </w:rPr>
              <w:t>Grade Level or Grade Span</w:t>
            </w:r>
          </w:p>
        </w:tc>
        <w:tc>
          <w:tcPr>
            <w:tcW w:w="3335" w:type="pct"/>
            <w:noWrap/>
          </w:tcPr>
          <w:p w14:paraId="30ADFF74" w14:textId="43995548" w:rsidR="006E0FDB" w:rsidRPr="00943846" w:rsidRDefault="006E0FDB" w:rsidP="00CD26E1">
            <w:pPr>
              <w:pStyle w:val="TableHead"/>
              <w:rPr>
                <w:noProof w:val="0"/>
              </w:rPr>
            </w:pPr>
            <w:r w:rsidRPr="00943846">
              <w:rPr>
                <w:noProof w:val="0"/>
              </w:rPr>
              <w:t>Correlation between Receptive and Expressive Scores</w:t>
            </w:r>
          </w:p>
        </w:tc>
      </w:tr>
      <w:tr w:rsidR="006E0FDB" w:rsidRPr="00943846" w14:paraId="62A99286" w14:textId="77777777" w:rsidTr="00977B98">
        <w:trPr>
          <w:trHeight w:val="300"/>
        </w:trPr>
        <w:tc>
          <w:tcPr>
            <w:tcW w:w="1665" w:type="pct"/>
            <w:tcBorders>
              <w:top w:val="single" w:sz="4" w:space="0" w:color="auto"/>
            </w:tcBorders>
            <w:noWrap/>
            <w:hideMark/>
          </w:tcPr>
          <w:p w14:paraId="5F90085D" w14:textId="595F4F13" w:rsidR="006E0FDB" w:rsidRPr="00943846" w:rsidRDefault="006E0FDB" w:rsidP="00977B98">
            <w:pPr>
              <w:pStyle w:val="TableText"/>
              <w:keepNext/>
              <w:rPr>
                <w:noProof w:val="0"/>
              </w:rPr>
            </w:pPr>
            <w:r w:rsidRPr="00943846">
              <w:rPr>
                <w:noProof w:val="0"/>
              </w:rPr>
              <w:t>Kindergarten</w:t>
            </w:r>
          </w:p>
        </w:tc>
        <w:tc>
          <w:tcPr>
            <w:tcW w:w="3335" w:type="pct"/>
            <w:tcBorders>
              <w:top w:val="single" w:sz="4" w:space="0" w:color="auto"/>
            </w:tcBorders>
            <w:noWrap/>
          </w:tcPr>
          <w:p w14:paraId="339DB718" w14:textId="0152FB2E" w:rsidR="006E0FDB" w:rsidRPr="00943846" w:rsidRDefault="006E0FDB" w:rsidP="006E0FDB">
            <w:pPr>
              <w:pStyle w:val="TableText"/>
              <w:jc w:val="center"/>
              <w:rPr>
                <w:noProof w:val="0"/>
              </w:rPr>
            </w:pPr>
            <w:r w:rsidRPr="00943846">
              <w:rPr>
                <w:noProof w:val="0"/>
              </w:rPr>
              <w:t>0.90</w:t>
            </w:r>
          </w:p>
        </w:tc>
      </w:tr>
      <w:tr w:rsidR="006E0FDB" w:rsidRPr="00943846" w14:paraId="72F5F02E" w14:textId="77777777" w:rsidTr="00977B98">
        <w:trPr>
          <w:trHeight w:val="300"/>
        </w:trPr>
        <w:tc>
          <w:tcPr>
            <w:tcW w:w="1665" w:type="pct"/>
            <w:noWrap/>
          </w:tcPr>
          <w:p w14:paraId="734DAC97" w14:textId="26E0A747" w:rsidR="006E0FDB" w:rsidRPr="00943846" w:rsidRDefault="006E0FDB" w:rsidP="00977B98">
            <w:pPr>
              <w:pStyle w:val="TableText"/>
              <w:keepNext/>
              <w:rPr>
                <w:noProof w:val="0"/>
              </w:rPr>
            </w:pPr>
            <w:r w:rsidRPr="00943846">
              <w:rPr>
                <w:noProof w:val="0"/>
              </w:rPr>
              <w:t>Grade 1</w:t>
            </w:r>
          </w:p>
        </w:tc>
        <w:tc>
          <w:tcPr>
            <w:tcW w:w="3335" w:type="pct"/>
            <w:noWrap/>
          </w:tcPr>
          <w:p w14:paraId="05E31053" w14:textId="05040E1D" w:rsidR="006E0FDB" w:rsidRPr="00943846" w:rsidRDefault="006E0FDB" w:rsidP="006E0FDB">
            <w:pPr>
              <w:pStyle w:val="TableText"/>
              <w:jc w:val="center"/>
              <w:rPr>
                <w:noProof w:val="0"/>
              </w:rPr>
            </w:pPr>
            <w:r w:rsidRPr="00943846">
              <w:rPr>
                <w:noProof w:val="0"/>
              </w:rPr>
              <w:t>0.90</w:t>
            </w:r>
          </w:p>
        </w:tc>
      </w:tr>
      <w:tr w:rsidR="006E0FDB" w:rsidRPr="00943846" w14:paraId="756CF715" w14:textId="77777777" w:rsidTr="00977B98">
        <w:trPr>
          <w:trHeight w:val="300"/>
        </w:trPr>
        <w:tc>
          <w:tcPr>
            <w:tcW w:w="1665" w:type="pct"/>
            <w:noWrap/>
          </w:tcPr>
          <w:p w14:paraId="6AF15E0E" w14:textId="15A2A0FE" w:rsidR="006E0FDB" w:rsidRPr="00943846" w:rsidRDefault="006E0FDB" w:rsidP="00977B98">
            <w:pPr>
              <w:pStyle w:val="TableText"/>
              <w:keepNext/>
              <w:rPr>
                <w:noProof w:val="0"/>
              </w:rPr>
            </w:pPr>
            <w:r w:rsidRPr="00943846">
              <w:rPr>
                <w:noProof w:val="0"/>
              </w:rPr>
              <w:t>Grade 2</w:t>
            </w:r>
          </w:p>
        </w:tc>
        <w:tc>
          <w:tcPr>
            <w:tcW w:w="3335" w:type="pct"/>
            <w:noWrap/>
          </w:tcPr>
          <w:p w14:paraId="48B2261D" w14:textId="2015F157" w:rsidR="006E0FDB" w:rsidRPr="00943846" w:rsidRDefault="006E0FDB" w:rsidP="006E0FDB">
            <w:pPr>
              <w:pStyle w:val="TableText"/>
              <w:jc w:val="center"/>
              <w:rPr>
                <w:noProof w:val="0"/>
              </w:rPr>
            </w:pPr>
            <w:r w:rsidRPr="00943846">
              <w:rPr>
                <w:noProof w:val="0"/>
              </w:rPr>
              <w:t>0.87</w:t>
            </w:r>
          </w:p>
        </w:tc>
      </w:tr>
      <w:tr w:rsidR="006E0FDB" w:rsidRPr="00943846" w14:paraId="11D4746D" w14:textId="77777777" w:rsidTr="00977B98">
        <w:trPr>
          <w:trHeight w:val="300"/>
        </w:trPr>
        <w:tc>
          <w:tcPr>
            <w:tcW w:w="1665" w:type="pct"/>
            <w:noWrap/>
          </w:tcPr>
          <w:p w14:paraId="3EE79135" w14:textId="646665A3" w:rsidR="006E0FDB" w:rsidRPr="00943846" w:rsidRDefault="006E0FDB" w:rsidP="00977B98">
            <w:pPr>
              <w:pStyle w:val="TableText"/>
              <w:keepNext/>
              <w:rPr>
                <w:noProof w:val="0"/>
              </w:rPr>
            </w:pPr>
            <w:r w:rsidRPr="00943846">
              <w:rPr>
                <w:noProof w:val="0"/>
              </w:rPr>
              <w:t>Grades 3</w:t>
            </w:r>
            <w:r w:rsidR="0099084D">
              <w:rPr>
                <w:noProof w:val="0"/>
                <w:lang w:eastAsia="ko-KR"/>
              </w:rPr>
              <w:t>–</w:t>
            </w:r>
            <w:r w:rsidRPr="00943846">
              <w:rPr>
                <w:noProof w:val="0"/>
              </w:rPr>
              <w:t>5</w:t>
            </w:r>
          </w:p>
        </w:tc>
        <w:tc>
          <w:tcPr>
            <w:tcW w:w="3335" w:type="pct"/>
            <w:noWrap/>
          </w:tcPr>
          <w:p w14:paraId="54BA802F" w14:textId="45A33213" w:rsidR="006E0FDB" w:rsidRPr="00943846" w:rsidRDefault="006E0FDB" w:rsidP="006E0FDB">
            <w:pPr>
              <w:pStyle w:val="TableText"/>
              <w:jc w:val="center"/>
              <w:rPr>
                <w:noProof w:val="0"/>
              </w:rPr>
            </w:pPr>
            <w:r w:rsidRPr="00943846">
              <w:rPr>
                <w:noProof w:val="0"/>
              </w:rPr>
              <w:t>0.94</w:t>
            </w:r>
          </w:p>
        </w:tc>
      </w:tr>
      <w:tr w:rsidR="006E0FDB" w:rsidRPr="00943846" w14:paraId="416CDA21" w14:textId="77777777" w:rsidTr="00977B98">
        <w:trPr>
          <w:trHeight w:val="300"/>
        </w:trPr>
        <w:tc>
          <w:tcPr>
            <w:tcW w:w="1665" w:type="pct"/>
            <w:noWrap/>
          </w:tcPr>
          <w:p w14:paraId="59A36788" w14:textId="5ABCD0A2" w:rsidR="006E0FDB" w:rsidRPr="00943846" w:rsidRDefault="006E0FDB" w:rsidP="00977B98">
            <w:pPr>
              <w:pStyle w:val="TableText"/>
              <w:keepNext/>
              <w:rPr>
                <w:noProof w:val="0"/>
              </w:rPr>
            </w:pPr>
            <w:r w:rsidRPr="00943846">
              <w:rPr>
                <w:noProof w:val="0"/>
              </w:rPr>
              <w:t>Grades 6</w:t>
            </w:r>
            <w:r w:rsidR="0099084D">
              <w:rPr>
                <w:noProof w:val="0"/>
                <w:lang w:eastAsia="ko-KR"/>
              </w:rPr>
              <w:t>–</w:t>
            </w:r>
            <w:r w:rsidRPr="00943846">
              <w:rPr>
                <w:noProof w:val="0"/>
              </w:rPr>
              <w:t>8</w:t>
            </w:r>
          </w:p>
        </w:tc>
        <w:tc>
          <w:tcPr>
            <w:tcW w:w="3335" w:type="pct"/>
            <w:noWrap/>
          </w:tcPr>
          <w:p w14:paraId="6CC7A0B3" w14:textId="1F155338" w:rsidR="006E0FDB" w:rsidRPr="00943846" w:rsidRDefault="006E0FDB" w:rsidP="006E0FDB">
            <w:pPr>
              <w:pStyle w:val="TableText"/>
              <w:jc w:val="center"/>
              <w:rPr>
                <w:noProof w:val="0"/>
              </w:rPr>
            </w:pPr>
            <w:r w:rsidRPr="00943846">
              <w:rPr>
                <w:noProof w:val="0"/>
              </w:rPr>
              <w:t>0.97</w:t>
            </w:r>
          </w:p>
        </w:tc>
      </w:tr>
      <w:tr w:rsidR="006E0FDB" w:rsidRPr="00943846" w14:paraId="1F2124B3" w14:textId="77777777" w:rsidTr="00977B98">
        <w:trPr>
          <w:trHeight w:val="300"/>
        </w:trPr>
        <w:tc>
          <w:tcPr>
            <w:tcW w:w="1665" w:type="pct"/>
            <w:noWrap/>
            <w:hideMark/>
          </w:tcPr>
          <w:p w14:paraId="13AF324A" w14:textId="7B641141" w:rsidR="006E0FDB" w:rsidRPr="00943846" w:rsidRDefault="006E0FDB" w:rsidP="00977B98">
            <w:pPr>
              <w:pStyle w:val="TableText"/>
              <w:rPr>
                <w:noProof w:val="0"/>
              </w:rPr>
            </w:pPr>
            <w:r w:rsidRPr="00943846">
              <w:rPr>
                <w:noProof w:val="0"/>
              </w:rPr>
              <w:t>Grades 9</w:t>
            </w:r>
            <w:r w:rsidR="0099084D">
              <w:rPr>
                <w:noProof w:val="0"/>
                <w:lang w:eastAsia="ko-KR"/>
              </w:rPr>
              <w:t>–</w:t>
            </w:r>
            <w:r w:rsidRPr="00943846">
              <w:rPr>
                <w:noProof w:val="0"/>
              </w:rPr>
              <w:t>12</w:t>
            </w:r>
          </w:p>
        </w:tc>
        <w:tc>
          <w:tcPr>
            <w:tcW w:w="3335" w:type="pct"/>
            <w:noWrap/>
          </w:tcPr>
          <w:p w14:paraId="43290751" w14:textId="6AF3EB9F" w:rsidR="006E0FDB" w:rsidRPr="00943846" w:rsidRDefault="006E0FDB" w:rsidP="006E0FDB">
            <w:pPr>
              <w:pStyle w:val="TableText"/>
              <w:jc w:val="center"/>
              <w:rPr>
                <w:noProof w:val="0"/>
              </w:rPr>
            </w:pPr>
            <w:r w:rsidRPr="00943846">
              <w:rPr>
                <w:noProof w:val="0"/>
              </w:rPr>
              <w:t>0.95</w:t>
            </w:r>
          </w:p>
        </w:tc>
      </w:tr>
    </w:tbl>
    <w:p w14:paraId="45C332E0" w14:textId="29FCFC79" w:rsidR="008A27D0" w:rsidRPr="00943846" w:rsidRDefault="28C250DF" w:rsidP="15B27E62">
      <w:pPr>
        <w:keepNext/>
        <w:keepLines/>
        <w:spacing w:before="120"/>
        <w:rPr>
          <w:color w:val="000000" w:themeColor="text1"/>
        </w:rPr>
      </w:pPr>
      <w:r>
        <w:t xml:space="preserve">Overall, </w:t>
      </w:r>
      <w:r w:rsidR="748E0F4F" w:rsidRPr="15B27E62">
        <w:rPr>
          <w:color w:val="000000" w:themeColor="text1"/>
        </w:rPr>
        <w:t>t</w:t>
      </w:r>
      <w:r w:rsidRPr="15B27E62">
        <w:rPr>
          <w:color w:val="000000" w:themeColor="text1"/>
        </w:rPr>
        <w:t xml:space="preserve">he findings suggest that </w:t>
      </w:r>
      <w:r w:rsidR="4F5658B5" w:rsidRPr="15B27E62">
        <w:rPr>
          <w:color w:val="000000" w:themeColor="text1"/>
        </w:rPr>
        <w:t xml:space="preserve">the </w:t>
      </w:r>
      <w:r w:rsidRPr="15B27E62">
        <w:rPr>
          <w:color w:val="000000" w:themeColor="text1"/>
        </w:rPr>
        <w:t xml:space="preserve">Alternate ELPAC </w:t>
      </w:r>
      <w:r w:rsidR="30565389" w:rsidRPr="15B27E62">
        <w:rPr>
          <w:color w:val="000000" w:themeColor="text1"/>
        </w:rPr>
        <w:t>is</w:t>
      </w:r>
      <w:r w:rsidRPr="15B27E62">
        <w:rPr>
          <w:color w:val="000000" w:themeColor="text1"/>
        </w:rPr>
        <w:t xml:space="preserve"> practically unidimensional, which supports overall scale score reporting, interpretation, use, </w:t>
      </w:r>
      <w:r w:rsidR="6EEC6524" w:rsidRPr="15B27E62">
        <w:rPr>
          <w:color w:val="000000" w:themeColor="text1"/>
        </w:rPr>
        <w:t>and</w:t>
      </w:r>
      <w:r w:rsidRPr="15B27E62">
        <w:rPr>
          <w:color w:val="000000" w:themeColor="text1"/>
        </w:rPr>
        <w:t xml:space="preserve"> reporting and interpretation of me</w:t>
      </w:r>
      <w:r>
        <w:t xml:space="preserve">asurement error and reliability coefficient </w:t>
      </w:r>
      <w:r w:rsidR="748E0F4F">
        <w:t xml:space="preserve">based on </w:t>
      </w:r>
      <w:r>
        <w:t>the unidimensional</w:t>
      </w:r>
      <w:r w:rsidR="748E0F4F">
        <w:t xml:space="preserve"> IRT model</w:t>
      </w:r>
      <w:r w:rsidRPr="15B27E62">
        <w:rPr>
          <w:color w:val="000000" w:themeColor="text1"/>
        </w:rPr>
        <w:t xml:space="preserve">. Further, as the assumption of practical unidimensionality in </w:t>
      </w:r>
      <w:r w:rsidR="6EEC6524" w:rsidRPr="15B27E62">
        <w:rPr>
          <w:color w:val="000000" w:themeColor="text1"/>
        </w:rPr>
        <w:t xml:space="preserve">the </w:t>
      </w:r>
      <w:r w:rsidRPr="15B27E62">
        <w:rPr>
          <w:color w:val="000000" w:themeColor="text1"/>
        </w:rPr>
        <w:t>Alternate ELPAC across all grade</w:t>
      </w:r>
      <w:r w:rsidR="4145676B" w:rsidRPr="15B27E62">
        <w:rPr>
          <w:color w:val="000000" w:themeColor="text1"/>
        </w:rPr>
        <w:t xml:space="preserve"> levels and grade span</w:t>
      </w:r>
      <w:r w:rsidRPr="15B27E62">
        <w:rPr>
          <w:color w:val="000000" w:themeColor="text1"/>
        </w:rPr>
        <w:t xml:space="preserve">s is tenable, the use of unidimensional </w:t>
      </w:r>
      <w:r w:rsidR="4145676B" w:rsidRPr="15B27E62">
        <w:rPr>
          <w:color w:val="000000" w:themeColor="text1"/>
        </w:rPr>
        <w:t>IRT</w:t>
      </w:r>
      <w:r w:rsidRPr="15B27E62">
        <w:rPr>
          <w:color w:val="000000" w:themeColor="text1"/>
        </w:rPr>
        <w:t xml:space="preserve"> models as the psychometric machinery for the test is psychometrically defensible.</w:t>
      </w:r>
    </w:p>
    <w:p w14:paraId="709DDB85" w14:textId="77777777" w:rsidR="00CC0C87" w:rsidRPr="00943846" w:rsidRDefault="352FAD82" w:rsidP="00484F59">
      <w:pPr>
        <w:pStyle w:val="Heading3"/>
        <w:rPr>
          <w:lang w:bidi="en-US"/>
        </w:rPr>
      </w:pPr>
      <w:bookmarkStart w:id="1542" w:name="_Reliability__Analyses_1"/>
      <w:bookmarkStart w:id="1543" w:name="_Toc131594703"/>
      <w:bookmarkEnd w:id="1542"/>
      <w:r w:rsidRPr="0C4DE451">
        <w:rPr>
          <w:lang w:bidi="en-US"/>
        </w:rPr>
        <w:t>Reliability Analyses</w:t>
      </w:r>
      <w:bookmarkEnd w:id="1543"/>
    </w:p>
    <w:p w14:paraId="43395D21" w14:textId="21F07283" w:rsidR="009D6E3A" w:rsidRPr="00A57B8E" w:rsidRDefault="009D6E3A" w:rsidP="00C84F3E">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0AB6894B" w14:textId="77777777" w:rsidR="009D6E3A" w:rsidRDefault="009D6E3A" w:rsidP="00C84F3E">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17BDAE9B" w14:textId="77777777" w:rsidR="009D6E3A" w:rsidRPr="00A57B8E" w:rsidRDefault="009D6E3A" w:rsidP="00C84F3E">
      <w:r w:rsidRPr="2D0F295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3330DE7A" w14:textId="77777777" w:rsidR="00CC0C87" w:rsidRDefault="00CC0C87" w:rsidP="00C84F3E">
      <w:pPr>
        <w:pStyle w:val="Heading4"/>
        <w:rPr>
          <w:lang w:bidi="en-US"/>
        </w:rPr>
      </w:pPr>
      <w:bookmarkStart w:id="1544" w:name="_Toc131594704"/>
      <w:r w:rsidRPr="00943846">
        <w:rPr>
          <w:lang w:bidi="en-US"/>
        </w:rPr>
        <w:t>Reliability Measures</w:t>
      </w:r>
      <w:bookmarkEnd w:id="1544"/>
    </w:p>
    <w:p w14:paraId="3A16AFB5" w14:textId="493CC822" w:rsidR="009D6E3A" w:rsidRPr="00EE30AD" w:rsidRDefault="009D6E3A" w:rsidP="00C84F3E">
      <w:bookmarkStart w:id="1545" w:name="_Standard_Error_of"/>
      <w:bookmarkStart w:id="1546" w:name="_MON_1614334623"/>
      <w:bookmarkStart w:id="1547" w:name="_Standard_Error_of_1"/>
      <w:bookmarkEnd w:id="1545"/>
      <w:bookmarkEnd w:id="1546"/>
      <w:bookmarkEnd w:id="1547"/>
      <w:r w:rsidRPr="00EE30AD">
        <w:t>The reliability coefficient cannot, in fact, be computed directly unless the student actually takes two parallel versions of the same test. However, with some reasonable assumptions, reliability can be estimated from the students’ responses to a single version of the test.</w:t>
      </w:r>
    </w:p>
    <w:p w14:paraId="135F7EBC" w14:textId="77777777" w:rsidR="009D6E3A" w:rsidRPr="00EE30AD" w:rsidRDefault="009D6E3A" w:rsidP="00C84F3E">
      <w:r w:rsidRPr="00EE30AD">
        <w:t>Like other statistics, the reliability coefficient can vary substantially from one group of students to another. It tends to be larger in groups that are more diverse in the ability measured by the test and smaller in groups that are more homogeneous in the ability measured.</w:t>
      </w:r>
    </w:p>
    <w:p w14:paraId="518DACD1" w14:textId="6F4D252A" w:rsidR="009D6E3A" w:rsidRDefault="009D6E3A" w:rsidP="00C84F3E">
      <w:pPr>
        <w:rPr>
          <w:i/>
          <w:iCs/>
        </w:rPr>
      </w:pPr>
      <w:bookmarkStart w:id="1548" w:name="_Hlk91073718"/>
      <w:r w:rsidRPr="00EE30AD">
        <w:t xml:space="preserve">The </w:t>
      </w:r>
      <w:r>
        <w:t>Alternate ELPAC</w:t>
      </w:r>
      <w:r w:rsidRPr="00EE30AD">
        <w:t xml:space="preserve"> test reliabilities were evaluated for each domain</w:t>
      </w:r>
      <w:r>
        <w:t>,</w:t>
      </w:r>
      <w:r w:rsidRPr="00EE30AD">
        <w:t xml:space="preserve"> the composite scores</w:t>
      </w:r>
      <w:r>
        <w:t xml:space="preserve">, or for item types as dichotomous items and polytomous items, </w:t>
      </w:r>
      <w:r w:rsidRPr="00EE30AD">
        <w:t xml:space="preserve">using the coefficient alpha (Cronbach, 1951) index of internal consistency, which is </w:t>
      </w:r>
      <w:bookmarkEnd w:id="1548"/>
      <w:r w:rsidRPr="00EE30AD">
        <w:t xml:space="preserve">calculated as presented in </w:t>
      </w:r>
      <w:r w:rsidRPr="00D038AB">
        <w:t>equation 8.1</w:t>
      </w:r>
      <w:r w:rsidR="00D038AB" w:rsidRPr="00D038AB">
        <w:t>7</w:t>
      </w:r>
      <w:r w:rsidRPr="00EE30AD">
        <w:t>.</w:t>
      </w:r>
      <w:r w:rsidRPr="00EE30AD">
        <w:rPr>
          <w:i/>
          <w:iCs/>
        </w:rPr>
        <w:t xml:space="preserve"> </w:t>
      </w:r>
    </w:p>
    <w:p w14:paraId="432BA272" w14:textId="1DE4AB79" w:rsidR="009D6E3A" w:rsidRPr="00EE30AD" w:rsidRDefault="009D6E3A" w:rsidP="00C84F3E">
      <w:r w:rsidRPr="00EE30AD">
        <w:rPr>
          <w:i/>
          <w:iCs/>
        </w:rPr>
        <w:t>Refer to</w:t>
      </w:r>
      <w:r w:rsidRPr="00EE30AD">
        <w:rPr>
          <w:i/>
        </w:rPr>
        <w:t xml:space="preserve"> the </w:t>
      </w:r>
      <w:hyperlink w:anchor="_Appendix_7.A:_Classical" w:history="1">
        <w:r w:rsidRPr="00B44D76">
          <w:rPr>
            <w:rStyle w:val="Hyperlink"/>
            <w:i/>
          </w:rPr>
          <w:t>Alternative Text for Equation 8.1</w:t>
        </w:r>
        <w:r w:rsidR="00D038AB">
          <w:rPr>
            <w:rStyle w:val="Hyperlink"/>
            <w:i/>
          </w:rPr>
          <w:t>7</w:t>
        </w:r>
      </w:hyperlink>
      <w:r w:rsidRPr="00EE30AD">
        <w:rPr>
          <w:i/>
        </w:rPr>
        <w:t xml:space="preserve"> for a description of this equation.</w:t>
      </w:r>
    </w:p>
    <w:p w14:paraId="7C03C50E" w14:textId="40CF9956" w:rsidR="009D6E3A" w:rsidRPr="00EE30AD" w:rsidRDefault="00891300" w:rsidP="00C84F3E">
      <w:pPr>
        <w:pStyle w:val="NormalIndent2"/>
      </w:pPr>
      <w:r w:rsidRPr="00EE30AD">
        <w:rPr>
          <w:noProof/>
        </w:rPr>
        <w:object w:dxaOrig="2175" w:dyaOrig="1590" w14:anchorId="42A1A28C">
          <v:shape id="_x0000_i1042" type="#_x0000_t75" alt="Equation 8.17; a link to the long description for this equation is found in the preceding paragraph." style="width:114.75pt;height:1in" o:ole="">
            <v:imagedata r:id="rId71" o:title=""/>
            <o:lock v:ext="edit" aspectratio="f"/>
          </v:shape>
          <o:OLEObject Type="Embed" ProgID="Equation.DSMT4" ShapeID="_x0000_i1042" DrawAspect="Content" ObjectID="_1745305507" r:id="rId72"/>
        </w:object>
      </w:r>
      <w:r w:rsidR="009D6E3A" w:rsidRPr="00EE30AD">
        <w:tab/>
        <w:t>(</w:t>
      </w:r>
      <w:r w:rsidR="009D6E3A">
        <w:t>8</w:t>
      </w:r>
      <w:r w:rsidR="009D6E3A" w:rsidRPr="00EE30AD">
        <w:t>.1</w:t>
      </w:r>
      <w:r w:rsidR="00D038AB">
        <w:t>7</w:t>
      </w:r>
      <w:r w:rsidR="009D6E3A" w:rsidRPr="00EE30AD">
        <w:t>)</w:t>
      </w:r>
    </w:p>
    <w:p w14:paraId="37AB9B87" w14:textId="77777777" w:rsidR="009D6E3A" w:rsidRPr="00EE30AD" w:rsidRDefault="009D6E3A" w:rsidP="00C84F3E">
      <w:pPr>
        <w:pStyle w:val="NormalIndent2"/>
      </w:pPr>
      <w:r w:rsidRPr="00EE30AD">
        <w:t>where,</w:t>
      </w:r>
    </w:p>
    <w:p w14:paraId="4D7A642E" w14:textId="77777777" w:rsidR="009D6E3A" w:rsidRPr="00EE30AD" w:rsidRDefault="009D6E3A" w:rsidP="00C84F3E">
      <w:pPr>
        <w:pStyle w:val="equation"/>
      </w:pPr>
      <w:r w:rsidRPr="00EE30AD">
        <w:rPr>
          <w:rFonts w:ascii="Times New Roman" w:hAnsi="Times New Roman" w:cs="Times New Roman"/>
          <w:i/>
          <w:sz w:val="26"/>
          <w:szCs w:val="26"/>
        </w:rPr>
        <w:t>k</w:t>
      </w:r>
      <w:r w:rsidRPr="00EE30AD">
        <w:t xml:space="preserve"> is the number of items on test form,</w:t>
      </w:r>
    </w:p>
    <w:p w14:paraId="6B622641" w14:textId="77777777" w:rsidR="009D6E3A" w:rsidRPr="00EE30AD" w:rsidRDefault="009D6E3A" w:rsidP="00C84F3E">
      <w:pPr>
        <w:pStyle w:val="equation"/>
      </w:pPr>
      <w:r w:rsidRPr="00EE30AD">
        <w:rPr>
          <w:noProof/>
          <w:position w:val="-12"/>
        </w:rPr>
        <w:object w:dxaOrig="435" w:dyaOrig="585" w14:anchorId="4DE5B105">
          <v:shape id="_x0000_i1043" type="#_x0000_t75" alt="Sigma squared hat sub i" style="width:14.25pt;height:21.75pt" o:ole="">
            <v:imagedata r:id="rId73" o:title=""/>
          </v:shape>
          <o:OLEObject Type="Embed" ProgID="Equation.DSMT4" ShapeID="_x0000_i1043" DrawAspect="Content" ObjectID="_1745305508" r:id="rId74"/>
        </w:object>
      </w:r>
      <w:r w:rsidRPr="00EE30AD">
        <w:t xml:space="preserve">is the estimated variance of item </w:t>
      </w:r>
      <w:r w:rsidRPr="177F2F5E">
        <w:rPr>
          <w:rFonts w:ascii="Times New Roman" w:hAnsi="Times New Roman" w:cs="Times New Roman"/>
          <w:i/>
          <w:iCs/>
          <w:sz w:val="26"/>
          <w:szCs w:val="26"/>
        </w:rPr>
        <w:t>i</w:t>
      </w:r>
      <w:r w:rsidRPr="00EE30AD">
        <w:t>, and</w:t>
      </w:r>
    </w:p>
    <w:p w14:paraId="2F627AE2" w14:textId="77777777" w:rsidR="009D6E3A" w:rsidRPr="00EE30AD" w:rsidRDefault="009D6E3A" w:rsidP="00C84F3E">
      <w:pPr>
        <w:pStyle w:val="equation"/>
      </w:pPr>
      <w:r w:rsidRPr="00EE30AD">
        <w:rPr>
          <w:rFonts w:ascii="Times New Roman" w:hAnsi="Times New Roman" w:cs="Times New Roman"/>
          <w:noProof/>
          <w:position w:val="-12"/>
          <w:sz w:val="28"/>
          <w:szCs w:val="28"/>
        </w:rPr>
        <w:object w:dxaOrig="555" w:dyaOrig="585" w14:anchorId="7FC4F6B0">
          <v:shape id="_x0000_i1044" type="#_x0000_t75" alt="Sigma squared hat sub X" style="width:21.75pt;height:21.75pt" o:ole="">
            <v:imagedata r:id="rId75" o:title=""/>
          </v:shape>
          <o:OLEObject Type="Embed" ProgID="Equation.DSMT4" ShapeID="_x0000_i1044" DrawAspect="Content" ObjectID="_1745305509" r:id="rId76"/>
        </w:object>
      </w:r>
      <w:r w:rsidRPr="00EE30AD">
        <w:t>is the estimated total test variance.</w:t>
      </w:r>
    </w:p>
    <w:p w14:paraId="7010FFE6" w14:textId="4731BC91" w:rsidR="009D6E3A" w:rsidRPr="00EE30AD" w:rsidRDefault="009D6E3A" w:rsidP="00C84F3E">
      <w:bookmarkStart w:id="1549" w:name="_Hlk91073798"/>
      <w:r w:rsidRPr="00EE30AD">
        <w:t>The reliability of the overall score was estimated by substituting sample estimates into the following definitional formula for composite reliability (Feldt &amp; Brennan, 1989), equation</w:t>
      </w:r>
      <w:r w:rsidR="007C5E21">
        <w:t> </w:t>
      </w:r>
      <w:r>
        <w:t>8</w:t>
      </w:r>
      <w:r w:rsidRPr="00EE30AD">
        <w:t>.</w:t>
      </w:r>
      <w:r>
        <w:t>1</w:t>
      </w:r>
      <w:r w:rsidR="001E4CA0">
        <w:t>8</w:t>
      </w:r>
      <w:r w:rsidRPr="00EE30AD">
        <w:t>.</w:t>
      </w:r>
      <w:r w:rsidRPr="00EE30AD">
        <w:rPr>
          <w:i/>
          <w:iCs/>
        </w:rPr>
        <w:t xml:space="preserve"> </w:t>
      </w:r>
      <w:bookmarkEnd w:id="1549"/>
      <w:r w:rsidRPr="00EE30AD">
        <w:rPr>
          <w:i/>
          <w:iCs/>
        </w:rPr>
        <w:t>Refer to</w:t>
      </w:r>
      <w:r w:rsidRPr="00EE30AD">
        <w:rPr>
          <w:i/>
        </w:rPr>
        <w:t xml:space="preserve"> the </w:t>
      </w:r>
      <w:hyperlink w:anchor="_Alternative_Text_for_46" w:history="1">
        <w:r w:rsidRPr="00A82304">
          <w:rPr>
            <w:rStyle w:val="Hyperlink"/>
            <w:i/>
          </w:rPr>
          <w:t>Alternative Text for Equation 8.1</w:t>
        </w:r>
        <w:r w:rsidR="001E4CA0">
          <w:rPr>
            <w:rStyle w:val="Hyperlink"/>
            <w:i/>
          </w:rPr>
          <w:t>8</w:t>
        </w:r>
      </w:hyperlink>
      <w:r w:rsidRPr="00EE30AD">
        <w:rPr>
          <w:i/>
        </w:rPr>
        <w:t xml:space="preserve"> for a description of this equation.</w:t>
      </w:r>
    </w:p>
    <w:p w14:paraId="5736058D" w14:textId="243902B9" w:rsidR="009D6E3A" w:rsidRPr="00EE30AD" w:rsidRDefault="00891300" w:rsidP="00C84F3E">
      <w:pPr>
        <w:pStyle w:val="equation"/>
      </w:pPr>
      <w:r w:rsidRPr="00EE30AD">
        <w:rPr>
          <w:noProof/>
        </w:rPr>
        <w:object w:dxaOrig="3150" w:dyaOrig="1305" w14:anchorId="4238B107">
          <v:shape id="_x0000_i1045" type="#_x0000_t75" alt="Equation 8.18; a link to the long description for this equation is found in the preceding paragraph." style="width:136.5pt;height:50.25pt" o:ole="" fillcolor="window">
            <v:imagedata r:id="rId77" o:title=""/>
            <o:lock v:ext="edit" aspectratio="f"/>
          </v:shape>
          <o:OLEObject Type="Embed" ProgID="Equation.DSMT4" ShapeID="_x0000_i1045" DrawAspect="Content" ObjectID="_1745305510" r:id="rId78"/>
        </w:object>
      </w:r>
      <w:r w:rsidR="009D6E3A" w:rsidRPr="00EE30AD">
        <w:tab/>
        <w:t>(</w:t>
      </w:r>
      <w:r w:rsidR="009D6E3A">
        <w:t>8</w:t>
      </w:r>
      <w:r w:rsidR="009D6E3A" w:rsidRPr="00EE30AD">
        <w:t>.</w:t>
      </w:r>
      <w:r w:rsidR="009D6E3A">
        <w:t>1</w:t>
      </w:r>
      <w:r w:rsidR="001E4CA0">
        <w:t>8</w:t>
      </w:r>
      <w:r w:rsidR="009D6E3A" w:rsidRPr="00EE30AD">
        <w:t>)</w:t>
      </w:r>
      <w:bookmarkStart w:id="1550" w:name="EQ88"/>
      <w:bookmarkStart w:id="1551" w:name="EQ62"/>
      <w:bookmarkEnd w:id="1550"/>
      <w:bookmarkEnd w:id="1551"/>
    </w:p>
    <w:p w14:paraId="4E7FDABF" w14:textId="77777777" w:rsidR="009D6E3A" w:rsidRPr="00EE30AD" w:rsidRDefault="009D6E3A" w:rsidP="00C84F3E">
      <w:pPr>
        <w:pStyle w:val="NormalIndent2"/>
      </w:pPr>
      <w:r w:rsidRPr="00EE30AD">
        <w:t>where,</w:t>
      </w:r>
    </w:p>
    <w:p w14:paraId="19F7BA24" w14:textId="77777777" w:rsidR="009D6E3A" w:rsidRPr="00EE30AD" w:rsidRDefault="009D6E3A" w:rsidP="00C84F3E">
      <w:pPr>
        <w:pStyle w:val="equation"/>
      </w:pPr>
      <w:r w:rsidRPr="00EE30AD">
        <w:rPr>
          <w:noProof/>
          <w:position w:val="-14"/>
          <w:sz w:val="28"/>
          <w:szCs w:val="28"/>
        </w:rPr>
        <w:object w:dxaOrig="285" w:dyaOrig="435" w14:anchorId="13EC3363">
          <v:shape id="_x0000_i1046" type="#_x0000_t75" alt="w sub j" style="width:14.25pt;height:21.75pt" o:ole="" fillcolor="window">
            <v:imagedata r:id="rId79" o:title=""/>
          </v:shape>
          <o:OLEObject Type="Embed" ProgID="Equation.3" ShapeID="_x0000_i1046" DrawAspect="Content" ObjectID="_1745305511" r:id="rId80"/>
        </w:object>
      </w:r>
      <w:r w:rsidRPr="00EE30AD">
        <w:rPr>
          <w:sz w:val="28"/>
          <w:szCs w:val="28"/>
        </w:rPr>
        <w:t xml:space="preserve"> </w:t>
      </w:r>
      <w:r w:rsidRPr="00EE30AD">
        <w:t xml:space="preserve">is the weight of the </w:t>
      </w:r>
      <w:r w:rsidRPr="45DD9140">
        <w:rPr>
          <w:rFonts w:ascii="Times New Roman" w:hAnsi="Times New Roman" w:cs="Times New Roman"/>
          <w:i/>
          <w:iCs/>
          <w:sz w:val="28"/>
          <w:szCs w:val="28"/>
        </w:rPr>
        <w:t>j</w:t>
      </w:r>
      <w:r w:rsidRPr="00EE30AD">
        <w:t>th component in forming the composite score,</w:t>
      </w:r>
    </w:p>
    <w:p w14:paraId="4FACA801" w14:textId="77777777" w:rsidR="009D6E3A" w:rsidRPr="00EE30AD" w:rsidRDefault="009D6E3A" w:rsidP="00C84F3E">
      <w:pPr>
        <w:pStyle w:val="equation"/>
      </w:pPr>
      <w:r w:rsidRPr="00EE30AD">
        <w:rPr>
          <w:noProof/>
          <w:position w:val="-16"/>
        </w:rPr>
        <w:object w:dxaOrig="285" w:dyaOrig="435" w14:anchorId="677C0845">
          <v:shape id="_x0000_i1047" type="#_x0000_t75" alt="Sigma squared hat sub j" style="width:14.25pt;height:29.25pt" o:ole="" fillcolor="window">
            <v:imagedata r:id="rId81" o:title=""/>
          </v:shape>
          <o:OLEObject Type="Embed" ProgID="Equation.DSMT4" ShapeID="_x0000_i1047" DrawAspect="Content" ObjectID="_1745305512" r:id="rId82"/>
        </w:object>
      </w:r>
      <w:r w:rsidRPr="00EE30AD">
        <w:t xml:space="preserve"> is the variance of scores on the </w:t>
      </w:r>
      <w:r w:rsidRPr="45DD9140">
        <w:rPr>
          <w:rFonts w:ascii="Times New Roman" w:hAnsi="Times New Roman" w:cs="Times New Roman"/>
          <w:i/>
          <w:iCs/>
          <w:sz w:val="28"/>
          <w:szCs w:val="28"/>
        </w:rPr>
        <w:t>j</w:t>
      </w:r>
      <w:r w:rsidRPr="00EE30AD">
        <w:t>th component,</w:t>
      </w:r>
    </w:p>
    <w:p w14:paraId="2DB61FA8" w14:textId="77777777" w:rsidR="009D6E3A" w:rsidRPr="00EE30AD" w:rsidRDefault="009D6E3A" w:rsidP="00C84F3E">
      <w:pPr>
        <w:pStyle w:val="equation"/>
      </w:pPr>
      <w:r w:rsidRPr="00EE30AD">
        <w:rPr>
          <w:noProof/>
          <w:position w:val="-16"/>
        </w:rPr>
        <w:object w:dxaOrig="285" w:dyaOrig="435" w14:anchorId="1C563ED2">
          <v:shape id="_x0000_i1048" type="#_x0000_t75" alt="alpha hat sub j" style="width:14.25pt;height:29.25pt" o:ole="" fillcolor="window">
            <v:imagedata r:id="rId83" o:title=""/>
          </v:shape>
          <o:OLEObject Type="Embed" ProgID="Equation.DSMT4" ShapeID="_x0000_i1048" DrawAspect="Content" ObjectID="_1745305513" r:id="rId84"/>
        </w:object>
      </w:r>
      <w:r w:rsidRPr="00EE30AD">
        <w:t xml:space="preserve"> is the reliability of scores on the</w:t>
      </w:r>
      <w:r w:rsidRPr="45DD9140">
        <w:rPr>
          <w:i/>
          <w:iCs/>
        </w:rPr>
        <w:t xml:space="preserve"> </w:t>
      </w:r>
      <w:r w:rsidRPr="45DD9140">
        <w:rPr>
          <w:rFonts w:ascii="Times New Roman" w:hAnsi="Times New Roman" w:cs="Times New Roman"/>
          <w:i/>
          <w:iCs/>
          <w:sz w:val="28"/>
          <w:szCs w:val="28"/>
        </w:rPr>
        <w:t>j</w:t>
      </w:r>
      <w:r w:rsidRPr="00EE30AD">
        <w:t>th component, and</w:t>
      </w:r>
    </w:p>
    <w:bookmarkStart w:id="1552" w:name="_1614333894"/>
    <w:bookmarkStart w:id="1553" w:name="_1614334759"/>
    <w:bookmarkEnd w:id="1552"/>
    <w:bookmarkEnd w:id="1553"/>
    <w:p w14:paraId="3EE93C15" w14:textId="77777777" w:rsidR="009D6E3A" w:rsidRPr="00EE30AD" w:rsidRDefault="009D6E3A" w:rsidP="00C84F3E">
      <w:pPr>
        <w:pStyle w:val="equation"/>
      </w:pPr>
      <w:r w:rsidRPr="00EE30AD">
        <w:rPr>
          <w:noProof/>
          <w:position w:val="-14"/>
        </w:rPr>
        <w:object w:dxaOrig="285" w:dyaOrig="435" w14:anchorId="33B4CC84">
          <v:shape id="_x0000_i1049" type="#_x0000_t75" alt="Sigma squared hat sub c" style="width:14.25pt;height:29.25pt" o:ole="" fillcolor="window">
            <v:imagedata r:id="rId85" o:title=""/>
          </v:shape>
          <o:OLEObject Type="Embed" ProgID="Equation.DSMT4" ShapeID="_x0000_i1049" DrawAspect="Content" ObjectID="_1745305514" r:id="rId86"/>
        </w:object>
      </w:r>
      <w:r w:rsidRPr="00EE30AD">
        <w:t xml:space="preserve"> is the variance of the composite score.</w:t>
      </w:r>
    </w:p>
    <w:p w14:paraId="7C259964" w14:textId="77777777" w:rsidR="00CC0C87" w:rsidRPr="00943846" w:rsidRDefault="00CC0C87" w:rsidP="00C84F3E">
      <w:pPr>
        <w:pStyle w:val="Heading4"/>
        <w:rPr>
          <w:lang w:bidi="en-US"/>
        </w:rPr>
      </w:pPr>
      <w:bookmarkStart w:id="1554" w:name="_Standard_Error_of_2"/>
      <w:bookmarkStart w:id="1555" w:name="_Toc131594705"/>
      <w:bookmarkEnd w:id="1554"/>
      <w:r w:rsidRPr="00943846">
        <w:rPr>
          <w:lang w:bidi="en-US"/>
        </w:rPr>
        <w:t>Standard Error of Measurement</w:t>
      </w:r>
      <w:bookmarkEnd w:id="1555"/>
    </w:p>
    <w:p w14:paraId="70F3FA27" w14:textId="233E8AC0" w:rsidR="00260219" w:rsidRPr="00CD48A8" w:rsidRDefault="00260219" w:rsidP="00C84F3E">
      <w:r w:rsidRPr="00A57B8E">
        <w:t>The SEM</w:t>
      </w:r>
      <w:r w:rsidRPr="00EE30AD">
        <w:t xml:space="preserve"> is </w:t>
      </w:r>
      <w:r w:rsidRPr="00A57B8E">
        <w:t xml:space="preserve">a measure of </w:t>
      </w:r>
      <w:r w:rsidRPr="00EE30AD">
        <w:t xml:space="preserve">how much students’ scores would vary from the scores they would earn on a perfectly reliable test.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w:t>
      </w:r>
      <w:r w:rsidRPr="00A57B8E">
        <w:t xml:space="preserve">scale score metric. </w:t>
      </w:r>
      <w:r w:rsidRPr="00EE30AD">
        <w:t>In a large group of students, approximately two-thirds of the students will earn scores within one SEM of the scores they would earn on a perfectly reliable test.</w:t>
      </w:r>
    </w:p>
    <w:p w14:paraId="5AD0AC8B" w14:textId="47FCA53A" w:rsidR="00260219" w:rsidRPr="00A57B8E" w:rsidRDefault="00260219" w:rsidP="00C84F3E">
      <w:r w:rsidRPr="00A57B8E">
        <w:t xml:space="preserve">The SEM is the square root of the error variance in the scores (i.e., the SD of the distribution of the differences between students’ observed scores and their true scores). The SEM is calculated using </w:t>
      </w:r>
      <w:r w:rsidRPr="003C1EEC">
        <w:t>equation 8.1</w:t>
      </w:r>
      <w:r w:rsidR="003C1EEC">
        <w:t>9</w:t>
      </w:r>
      <w:r w:rsidRPr="00A57B8E">
        <w:t>.</w:t>
      </w:r>
      <w:r w:rsidRPr="00A57B8E">
        <w:rPr>
          <w:i/>
          <w:iCs/>
        </w:rPr>
        <w:t xml:space="preserve"> Refer to the </w:t>
      </w:r>
      <w:hyperlink w:anchor="_Alternative_Text_for_47" w:history="1">
        <w:r w:rsidRPr="00B82082">
          <w:rPr>
            <w:rStyle w:val="Hyperlink"/>
            <w:i/>
            <w:iCs/>
          </w:rPr>
          <w:t>Alternative Text for Equation 8.1</w:t>
        </w:r>
        <w:r w:rsidR="003C1EEC">
          <w:rPr>
            <w:rStyle w:val="Hyperlink"/>
            <w:i/>
            <w:iCs/>
          </w:rPr>
          <w:t>9</w:t>
        </w:r>
      </w:hyperlink>
      <w:r w:rsidRPr="00A57B8E">
        <w:rPr>
          <w:i/>
          <w:iCs/>
        </w:rPr>
        <w:t xml:space="preserve"> for a description of this equation.</w:t>
      </w:r>
    </w:p>
    <w:p w14:paraId="12782C70" w14:textId="25CBE125" w:rsidR="00260219" w:rsidRPr="00A57B8E" w:rsidRDefault="00891300" w:rsidP="00C84F3E">
      <w:pPr>
        <w:pStyle w:val="NormalIndent2"/>
      </w:pPr>
      <w:r w:rsidRPr="001940F0">
        <w:object w:dxaOrig="2620" w:dyaOrig="420" w14:anchorId="1E9B3955">
          <v:shape id="_x0000_i1050" type="#_x0000_t75" alt="Equation 8.19; a link to the long description for this equation is found in the preceding paragraph." style="width:144.75pt;height:24.75pt" o:ole="" fillcolor="window">
            <v:imagedata r:id="rId87" o:title=""/>
          </v:shape>
          <o:OLEObject Type="Embed" ProgID="Equation.DSMT4" ShapeID="_x0000_i1050" DrawAspect="Content" ObjectID="_1745305515" r:id="rId88"/>
        </w:object>
      </w:r>
      <w:r w:rsidR="00260219" w:rsidRPr="00A57B8E">
        <w:tab/>
        <w:t>(8.</w:t>
      </w:r>
      <w:r w:rsidR="00260219">
        <w:t>1</w:t>
      </w:r>
      <w:r w:rsidR="003C1EEC">
        <w:t>9</w:t>
      </w:r>
      <w:r w:rsidR="00260219" w:rsidRPr="00A57B8E">
        <w:t>)</w:t>
      </w:r>
    </w:p>
    <w:p w14:paraId="274D734B" w14:textId="77777777" w:rsidR="00260219" w:rsidRPr="00A57B8E" w:rsidRDefault="00260219" w:rsidP="00C84F3E">
      <w:pPr>
        <w:pStyle w:val="NormalIndent2"/>
      </w:pPr>
      <w:r w:rsidRPr="00A57B8E">
        <w:t>where,</w:t>
      </w:r>
    </w:p>
    <w:p w14:paraId="614CDD56" w14:textId="4149BFBA" w:rsidR="00260219" w:rsidRPr="00A57B8E" w:rsidRDefault="00260219" w:rsidP="00C84F3E">
      <w:pPr>
        <w:pStyle w:val="equation"/>
      </w:pPr>
      <w:r w:rsidRPr="00A57B8E">
        <w:rPr>
          <w:noProof/>
          <w:position w:val="-12"/>
        </w:rPr>
        <w:drawing>
          <wp:inline distT="0" distB="0" distL="0" distR="0" wp14:anchorId="4B07C9CC" wp14:editId="04D58170">
            <wp:extent cx="292608" cy="246888"/>
            <wp:effectExtent l="0" t="0" r="0" b="1270"/>
            <wp:docPr id="59" name="Picture 59" descr="rho sub theta theta prim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Object 37" descr="rho sub theta theta prime"/>
                    <pic:cNvPicPr>
                      <a:picLocks noGrp="1" noRot="1" noChangeAspect="1" noEditPoints="1" noAdjustHandles="1" noChangeArrowheads="1" noChangeShapeType="1" noCrop="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2608" cy="246888"/>
                    </a:xfrm>
                    <a:prstGeom prst="rect">
                      <a:avLst/>
                    </a:prstGeom>
                    <a:noFill/>
                    <a:ln>
                      <a:noFill/>
                    </a:ln>
                  </pic:spPr>
                </pic:pic>
              </a:graphicData>
            </a:graphic>
          </wp:inline>
        </w:drawing>
      </w:r>
      <w:r w:rsidRPr="00A57B8E">
        <w:t xml:space="preserve"> is the reliability estimated in equation 8.1</w:t>
      </w:r>
      <w:r w:rsidR="00FB6F29">
        <w:t>7</w:t>
      </w:r>
      <w:r w:rsidRPr="00A57B8E">
        <w:t>,</w:t>
      </w:r>
    </w:p>
    <w:p w14:paraId="5CD404F5" w14:textId="77777777" w:rsidR="00260219" w:rsidRPr="00A57B8E" w:rsidRDefault="00260219" w:rsidP="00C84F3E">
      <w:pPr>
        <w:pStyle w:val="equation"/>
      </w:pPr>
      <w:r w:rsidRPr="00A57B8E">
        <w:rPr>
          <w:rFonts w:ascii="Times New Roman" w:hAnsi="Times New Roman" w:cs="Times New Roman"/>
          <w:i/>
          <w:sz w:val="26"/>
          <w:szCs w:val="26"/>
        </w:rPr>
        <w:t>S</w:t>
      </w:r>
      <w:r w:rsidRPr="00A57B8E">
        <w:rPr>
          <w:rFonts w:ascii="Times New Roman" w:hAnsi="Times New Roman" w:cs="Times New Roman"/>
          <w:i/>
          <w:sz w:val="26"/>
          <w:szCs w:val="26"/>
          <w:vertAlign w:val="subscript"/>
        </w:rPr>
        <w:t>θ</w:t>
      </w:r>
      <w:r w:rsidRPr="00A57B8E">
        <w:t xml:space="preserve"> is the SD of the total test </w:t>
      </w:r>
      <w:r w:rsidRPr="00A57B8E">
        <w:rPr>
          <w:rFonts w:ascii="Times New Roman" w:hAnsi="Times New Roman" w:cs="Times New Roman"/>
          <w:i/>
          <w:sz w:val="26"/>
          <w:szCs w:val="26"/>
        </w:rPr>
        <w:t>θ</w:t>
      </w:r>
      <w:r w:rsidRPr="00A57B8E">
        <w:t xml:space="preserve"> score, and</w:t>
      </w:r>
    </w:p>
    <w:p w14:paraId="4CCF073D" w14:textId="77777777" w:rsidR="00260219" w:rsidRPr="00A57B8E" w:rsidRDefault="00260219" w:rsidP="00C84F3E">
      <w:pPr>
        <w:ind w:left="1080"/>
      </w:pPr>
      <w:r w:rsidRPr="00A57B8E">
        <w:rPr>
          <w:rFonts w:ascii="Times New Roman" w:hAnsi="Times New Roman" w:cs="Times New Roman"/>
          <w:i/>
          <w:iCs/>
          <w:sz w:val="28"/>
          <w:szCs w:val="28"/>
        </w:rPr>
        <w:t>a</w:t>
      </w:r>
      <w:r w:rsidRPr="00A57B8E">
        <w:t xml:space="preserve"> is the slope of the scaling transformation of </w:t>
      </w:r>
      <w:r w:rsidRPr="00A57B8E">
        <w:rPr>
          <w:rFonts w:ascii="Times New Roman" w:hAnsi="Times New Roman" w:cs="Times New Roman"/>
          <w:i/>
          <w:iCs/>
          <w:sz w:val="26"/>
          <w:szCs w:val="26"/>
        </w:rPr>
        <w:t xml:space="preserve">θ </w:t>
      </w:r>
      <w:r w:rsidRPr="00A57B8E">
        <w:t>to the reporting scale.</w:t>
      </w:r>
    </w:p>
    <w:p w14:paraId="3D55A001" w14:textId="4381679A" w:rsidR="00260219" w:rsidRPr="00A57B8E" w:rsidRDefault="00260219" w:rsidP="00C84F3E">
      <w:pPr>
        <w:rPr>
          <w:rFonts w:eastAsia="Arial"/>
        </w:rPr>
      </w:pPr>
      <w:r w:rsidRPr="00A57B8E">
        <w:t xml:space="preserve">The SEM is useful in determining the confidence interval (CI) that likely captures a student’s true score. A student’s true score can be thought of as the mean of observed scores a student would earn over an infinite number of independent administrations of the test. Across those administrations, approximately 95 percent of the </w:t>
      </w:r>
      <w:r>
        <w:t>time</w:t>
      </w:r>
      <w:r w:rsidRPr="00A57B8E">
        <w:t xml:space="preserve"> the student’s observed score -1.96 SEMs to the student’s observed score +1.96 SEMs would contain that student’s true score (Crocker &amp; Algina, 1986). Therefore, this interval is called a 95 percent CI for the student’s true score.</w:t>
      </w:r>
      <w:r>
        <w:rPr>
          <w:rFonts w:eastAsia="Arial"/>
        </w:rPr>
        <w:t xml:space="preserve"> </w:t>
      </w:r>
      <w:r w:rsidRPr="00943846">
        <w:t xml:space="preserve">For example, if a student’s observed score on a given test equals 250 points and the SEM equals 5, one can be 95 percent confident that the student’s true score lies between 240 and 260 points (250 </w:t>
      </w:r>
      <w:r w:rsidRPr="00943846">
        <w:rPr>
          <w:rFonts w:ascii="Symbol" w:eastAsia="Symbol" w:hAnsi="Symbol" w:cs="Symbol"/>
        </w:rPr>
        <w:t></w:t>
      </w:r>
      <w:r w:rsidRPr="00943846">
        <w:t xml:space="preserve"> 10).</w:t>
      </w:r>
    </w:p>
    <w:p w14:paraId="7C6D7453" w14:textId="264E55EF" w:rsidR="00CC0C87" w:rsidRPr="00943846" w:rsidRDefault="00CC0C87" w:rsidP="00CC0C87">
      <w:pPr>
        <w:keepNext/>
        <w:keepLines/>
      </w:pPr>
      <w:r w:rsidRPr="00943846">
        <w:rPr>
          <w:rStyle w:val="Cross-ReferenceChar"/>
        </w:rPr>
        <w:fldChar w:fldCharType="begin"/>
      </w:r>
      <w:r w:rsidRPr="00943846">
        <w:rPr>
          <w:rStyle w:val="Cross-ReferenceChar"/>
        </w:rPr>
        <w:instrText xml:space="preserve"> REF _Ref112316516 \h  \* MERGEFORMAT </w:instrText>
      </w:r>
      <w:r w:rsidRPr="00943846">
        <w:rPr>
          <w:rStyle w:val="Cross-ReferenceChar"/>
        </w:rPr>
      </w:r>
      <w:r w:rsidRPr="00943846">
        <w:rPr>
          <w:rStyle w:val="Cross-ReferenceChar"/>
        </w:rPr>
        <w:fldChar w:fldCharType="separate"/>
      </w:r>
      <w:r w:rsidR="00791DB4" w:rsidRPr="00791DB4">
        <w:rPr>
          <w:rStyle w:val="Cross-ReferenceChar"/>
        </w:rPr>
        <w:t>Table 8.12</w:t>
      </w:r>
      <w:r w:rsidRPr="00943846">
        <w:rPr>
          <w:rStyle w:val="Cross-ReferenceChar"/>
        </w:rPr>
        <w:fldChar w:fldCharType="end"/>
      </w:r>
      <w:r w:rsidRPr="00943846">
        <w:rPr>
          <w:rFonts w:eastAsia="Arial"/>
          <w:color w:val="000000" w:themeColor="text1"/>
        </w:rPr>
        <w:t xml:space="preserve"> gives the </w:t>
      </w:r>
      <w:r w:rsidR="00D4350B">
        <w:rPr>
          <w:rFonts w:eastAsia="Arial"/>
          <w:color w:val="000000" w:themeColor="text1"/>
        </w:rPr>
        <w:t xml:space="preserve">mean and SD of the scale scores, the </w:t>
      </w:r>
      <w:r w:rsidRPr="00943846">
        <w:rPr>
          <w:rFonts w:eastAsia="Arial"/>
          <w:color w:val="000000" w:themeColor="text1"/>
        </w:rPr>
        <w:t>reliability</w:t>
      </w:r>
      <w:r w:rsidR="00D4350B">
        <w:rPr>
          <w:rFonts w:eastAsia="Arial"/>
          <w:color w:val="000000" w:themeColor="text1"/>
        </w:rPr>
        <w:t>,</w:t>
      </w:r>
      <w:r w:rsidRPr="00943846">
        <w:rPr>
          <w:rFonts w:eastAsia="Arial"/>
          <w:color w:val="000000" w:themeColor="text1"/>
        </w:rPr>
        <w:t xml:space="preserve"> and </w:t>
      </w:r>
      <w:r w:rsidR="00D4350B">
        <w:rPr>
          <w:rFonts w:eastAsia="Arial"/>
          <w:color w:val="000000" w:themeColor="text1"/>
        </w:rPr>
        <w:t xml:space="preserve">the </w:t>
      </w:r>
      <w:r w:rsidRPr="00943846">
        <w:rPr>
          <w:rFonts w:eastAsia="Arial"/>
          <w:color w:val="000000" w:themeColor="text1"/>
        </w:rPr>
        <w:t>SEM for each test form. These results indicate that the reliability estimates for all tests are moderately high.</w:t>
      </w:r>
    </w:p>
    <w:p w14:paraId="0E149196" w14:textId="39737989" w:rsidR="00CC0C87" w:rsidRPr="00943846" w:rsidRDefault="00CC0C87" w:rsidP="409B25AA">
      <w:pPr>
        <w:pStyle w:val="Caption"/>
        <w:rPr>
          <w:rFonts w:eastAsia="Arial"/>
        </w:rPr>
      </w:pPr>
      <w:bookmarkStart w:id="1556" w:name="_Ref112316516"/>
      <w:bookmarkStart w:id="1557" w:name="_Toc133500758"/>
      <w:r>
        <w:t xml:space="preserve">Table </w:t>
      </w:r>
      <w:r>
        <w:fldChar w:fldCharType="begin"/>
      </w:r>
      <w:r>
        <w:instrText>STYLEREF 2 \s</w:instrText>
      </w:r>
      <w:r>
        <w:fldChar w:fldCharType="separate"/>
      </w:r>
      <w:r w:rsidR="00FF63EC" w:rsidRPr="409B25AA">
        <w:rPr>
          <w:noProof/>
        </w:rPr>
        <w:t>8</w:t>
      </w:r>
      <w:r>
        <w:fldChar w:fldCharType="end"/>
      </w:r>
      <w:r w:rsidR="004815B2">
        <w:t>.</w:t>
      </w:r>
      <w:r>
        <w:fldChar w:fldCharType="begin"/>
      </w:r>
      <w:r>
        <w:instrText>SEQ Table \* ARABIC \s 2</w:instrText>
      </w:r>
      <w:r>
        <w:fldChar w:fldCharType="separate"/>
      </w:r>
      <w:r w:rsidR="004736D1" w:rsidRPr="409B25AA">
        <w:rPr>
          <w:noProof/>
        </w:rPr>
        <w:t>12</w:t>
      </w:r>
      <w:r>
        <w:fldChar w:fldCharType="end"/>
      </w:r>
      <w:bookmarkEnd w:id="1556"/>
      <w:r w:rsidRPr="409B25AA">
        <w:rPr>
          <w:rFonts w:eastAsia="Arial"/>
        </w:rPr>
        <w:t xml:space="preserve">  Test Reliability of the Total Scores</w:t>
      </w:r>
      <w:bookmarkEnd w:id="1557"/>
    </w:p>
    <w:tbl>
      <w:tblPr>
        <w:tblStyle w:val="TRs"/>
        <w:tblW w:w="7515" w:type="dxa"/>
        <w:tblLayout w:type="fixed"/>
        <w:tblLook w:val="04A0" w:firstRow="1" w:lastRow="0" w:firstColumn="1" w:lastColumn="0" w:noHBand="0" w:noVBand="1"/>
      </w:tblPr>
      <w:tblGrid>
        <w:gridCol w:w="1872"/>
        <w:gridCol w:w="1296"/>
        <w:gridCol w:w="1008"/>
        <w:gridCol w:w="864"/>
        <w:gridCol w:w="1440"/>
        <w:gridCol w:w="1035"/>
      </w:tblGrid>
      <w:tr w:rsidR="00CC0C87" w:rsidRPr="00943846" w14:paraId="38CDF007" w14:textId="77777777" w:rsidTr="4A308CCC">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4621DDAA" w14:textId="58F8F297" w:rsidR="00CC0C87" w:rsidRPr="00943846" w:rsidRDefault="00CC0C87" w:rsidP="00A93B73">
            <w:pPr>
              <w:pStyle w:val="TableHead"/>
              <w:keepNext/>
              <w:keepLines/>
              <w:rPr>
                <w:noProof w:val="0"/>
              </w:rPr>
            </w:pPr>
            <w:r w:rsidRPr="00943846">
              <w:rPr>
                <w:noProof w:val="0"/>
              </w:rPr>
              <w:t xml:space="preserve">Grade </w:t>
            </w:r>
            <w:r>
              <w:rPr>
                <w:noProof w:val="0"/>
              </w:rPr>
              <w:t xml:space="preserve">Level </w:t>
            </w:r>
            <w:r w:rsidRPr="00943846">
              <w:rPr>
                <w:noProof w:val="0"/>
              </w:rPr>
              <w:t xml:space="preserve">or Grade </w:t>
            </w:r>
            <w:r>
              <w:rPr>
                <w:noProof w:val="0"/>
              </w:rPr>
              <w:t>Span</w:t>
            </w:r>
          </w:p>
        </w:tc>
        <w:tc>
          <w:tcPr>
            <w:tcW w:w="1296" w:type="dxa"/>
          </w:tcPr>
          <w:p w14:paraId="1C41A91D" w14:textId="77777777" w:rsidR="00CC0C87" w:rsidRPr="00943846" w:rsidRDefault="00CC0C87" w:rsidP="00A93B73">
            <w:pPr>
              <w:pStyle w:val="TableHead"/>
              <w:keepNext/>
              <w:keepLines/>
              <w:rPr>
                <w:noProof w:val="0"/>
              </w:rPr>
            </w:pPr>
            <w:r w:rsidRPr="00943846">
              <w:rPr>
                <w:noProof w:val="0"/>
              </w:rPr>
              <w:t>N Students</w:t>
            </w:r>
          </w:p>
        </w:tc>
        <w:tc>
          <w:tcPr>
            <w:tcW w:w="1008" w:type="dxa"/>
          </w:tcPr>
          <w:p w14:paraId="1E0175A9" w14:textId="6BC52CC7" w:rsidR="00CC0C87" w:rsidRPr="00943846" w:rsidRDefault="00CC0C87" w:rsidP="00A93B73">
            <w:pPr>
              <w:pStyle w:val="TableHead"/>
              <w:keepNext/>
              <w:keepLines/>
              <w:rPr>
                <w:noProof w:val="0"/>
              </w:rPr>
            </w:pPr>
            <w:r>
              <w:rPr>
                <w:noProof w:val="0"/>
              </w:rPr>
              <w:t>Mean</w:t>
            </w:r>
          </w:p>
        </w:tc>
        <w:tc>
          <w:tcPr>
            <w:tcW w:w="864" w:type="dxa"/>
          </w:tcPr>
          <w:p w14:paraId="390B89BF" w14:textId="77777777" w:rsidR="00CC0C87" w:rsidRPr="00943846" w:rsidRDefault="00CC0C87" w:rsidP="00A93B73">
            <w:pPr>
              <w:pStyle w:val="TableHead"/>
              <w:keepNext/>
              <w:keepLines/>
              <w:rPr>
                <w:noProof w:val="0"/>
              </w:rPr>
            </w:pPr>
            <w:r w:rsidRPr="00943846">
              <w:rPr>
                <w:noProof w:val="0"/>
              </w:rPr>
              <w:t>SD</w:t>
            </w:r>
          </w:p>
        </w:tc>
        <w:tc>
          <w:tcPr>
            <w:tcW w:w="1440" w:type="dxa"/>
          </w:tcPr>
          <w:p w14:paraId="0AB02474" w14:textId="77777777" w:rsidR="00CC0C87" w:rsidRPr="00943846" w:rsidRDefault="00CC0C87" w:rsidP="00A93B73">
            <w:pPr>
              <w:pStyle w:val="TableHead"/>
              <w:keepNext/>
              <w:keepLines/>
              <w:rPr>
                <w:noProof w:val="0"/>
              </w:rPr>
            </w:pPr>
            <w:r w:rsidRPr="00943846">
              <w:rPr>
                <w:noProof w:val="0"/>
              </w:rPr>
              <w:t>Reliability</w:t>
            </w:r>
          </w:p>
        </w:tc>
        <w:tc>
          <w:tcPr>
            <w:tcW w:w="1035" w:type="dxa"/>
          </w:tcPr>
          <w:p w14:paraId="2273353B" w14:textId="77777777" w:rsidR="00CC0C87" w:rsidRPr="00943846" w:rsidRDefault="00CC0C87" w:rsidP="00A93B73">
            <w:pPr>
              <w:pStyle w:val="TableHead"/>
              <w:keepNext/>
              <w:keepLines/>
              <w:rPr>
                <w:noProof w:val="0"/>
              </w:rPr>
            </w:pPr>
            <w:r w:rsidRPr="00943846">
              <w:rPr>
                <w:noProof w:val="0"/>
              </w:rPr>
              <w:t>SEM</w:t>
            </w:r>
          </w:p>
        </w:tc>
      </w:tr>
      <w:tr w:rsidR="00CC0C87" w:rsidRPr="00943846" w14:paraId="0C08CD59" w14:textId="77777777" w:rsidTr="4A308CCC">
        <w:trPr>
          <w:trHeight w:val="270"/>
        </w:trPr>
        <w:tc>
          <w:tcPr>
            <w:tcW w:w="1872" w:type="dxa"/>
            <w:tcBorders>
              <w:top w:val="single" w:sz="4" w:space="0" w:color="auto"/>
            </w:tcBorders>
          </w:tcPr>
          <w:p w14:paraId="4F7DFCFB" w14:textId="77777777" w:rsidR="00CC0C87" w:rsidRPr="00943846" w:rsidRDefault="00CC0C87" w:rsidP="00A93B73">
            <w:pPr>
              <w:pStyle w:val="TableText"/>
              <w:keepNext/>
              <w:keepLines/>
              <w:rPr>
                <w:noProof w:val="0"/>
              </w:rPr>
            </w:pPr>
            <w:r w:rsidRPr="00943846">
              <w:rPr>
                <w:noProof w:val="0"/>
              </w:rPr>
              <w:t>Kindergarten</w:t>
            </w:r>
          </w:p>
        </w:tc>
        <w:tc>
          <w:tcPr>
            <w:tcW w:w="1296" w:type="dxa"/>
            <w:tcBorders>
              <w:top w:val="single" w:sz="4" w:space="0" w:color="auto"/>
            </w:tcBorders>
            <w:vAlign w:val="bottom"/>
          </w:tcPr>
          <w:p w14:paraId="2F5F0B1E" w14:textId="77777777" w:rsidR="00CC0C87" w:rsidRPr="00943846" w:rsidRDefault="00CC0C87" w:rsidP="00A93B73">
            <w:pPr>
              <w:pStyle w:val="TableText"/>
              <w:keepNext/>
              <w:keepLines/>
              <w:ind w:right="216"/>
              <w:rPr>
                <w:noProof w:val="0"/>
              </w:rPr>
            </w:pPr>
            <w:r w:rsidRPr="00943846">
              <w:rPr>
                <w:noProof w:val="0"/>
                <w:color w:val="000000"/>
              </w:rPr>
              <w:t>1,166</w:t>
            </w:r>
          </w:p>
        </w:tc>
        <w:tc>
          <w:tcPr>
            <w:tcW w:w="1008" w:type="dxa"/>
            <w:tcBorders>
              <w:top w:val="single" w:sz="4" w:space="0" w:color="auto"/>
            </w:tcBorders>
            <w:vAlign w:val="bottom"/>
          </w:tcPr>
          <w:p w14:paraId="6C3A40E2" w14:textId="77777777" w:rsidR="00CC0C87" w:rsidRPr="00943846" w:rsidRDefault="00CC0C87" w:rsidP="00A93B73">
            <w:pPr>
              <w:pStyle w:val="TableText"/>
              <w:keepNext/>
              <w:keepLines/>
              <w:ind w:right="144"/>
              <w:rPr>
                <w:noProof w:val="0"/>
              </w:rPr>
            </w:pPr>
            <w:r w:rsidRPr="00943846">
              <w:rPr>
                <w:noProof w:val="0"/>
                <w:color w:val="000000"/>
              </w:rPr>
              <w:t>246</w:t>
            </w:r>
          </w:p>
        </w:tc>
        <w:tc>
          <w:tcPr>
            <w:tcW w:w="864" w:type="dxa"/>
            <w:tcBorders>
              <w:top w:val="single" w:sz="4" w:space="0" w:color="auto"/>
            </w:tcBorders>
            <w:vAlign w:val="bottom"/>
          </w:tcPr>
          <w:p w14:paraId="11D806C8" w14:textId="77777777" w:rsidR="00CC0C87" w:rsidRPr="00943846" w:rsidRDefault="00CC0C87" w:rsidP="00A93B73">
            <w:pPr>
              <w:pStyle w:val="TableText"/>
              <w:keepNext/>
              <w:keepLines/>
              <w:ind w:right="144"/>
              <w:rPr>
                <w:noProof w:val="0"/>
              </w:rPr>
            </w:pPr>
            <w:r w:rsidRPr="00943846">
              <w:rPr>
                <w:noProof w:val="0"/>
                <w:color w:val="000000"/>
              </w:rPr>
              <w:t>14.5</w:t>
            </w:r>
          </w:p>
        </w:tc>
        <w:tc>
          <w:tcPr>
            <w:tcW w:w="1440" w:type="dxa"/>
            <w:tcBorders>
              <w:top w:val="single" w:sz="4" w:space="0" w:color="auto"/>
            </w:tcBorders>
            <w:vAlign w:val="bottom"/>
          </w:tcPr>
          <w:p w14:paraId="2788D0B1" w14:textId="77777777" w:rsidR="00CC0C87" w:rsidRPr="00943846" w:rsidRDefault="00CC0C87" w:rsidP="00A93B73">
            <w:pPr>
              <w:pStyle w:val="TableText"/>
              <w:keepNext/>
              <w:keepLines/>
              <w:ind w:right="288"/>
              <w:rPr>
                <w:noProof w:val="0"/>
              </w:rPr>
            </w:pPr>
            <w:r w:rsidRPr="00943846">
              <w:rPr>
                <w:noProof w:val="0"/>
                <w:color w:val="000000"/>
              </w:rPr>
              <w:t>0.87</w:t>
            </w:r>
          </w:p>
        </w:tc>
        <w:tc>
          <w:tcPr>
            <w:tcW w:w="1035" w:type="dxa"/>
            <w:tcBorders>
              <w:top w:val="single" w:sz="4" w:space="0" w:color="auto"/>
            </w:tcBorders>
            <w:vAlign w:val="bottom"/>
          </w:tcPr>
          <w:p w14:paraId="46BAEC52" w14:textId="77777777" w:rsidR="00CC0C87" w:rsidRPr="00943846" w:rsidRDefault="00CC0C87" w:rsidP="00A93B73">
            <w:pPr>
              <w:pStyle w:val="TableText"/>
              <w:keepNext/>
              <w:keepLines/>
              <w:ind w:right="144"/>
              <w:rPr>
                <w:noProof w:val="0"/>
              </w:rPr>
            </w:pPr>
            <w:r w:rsidRPr="00943846">
              <w:rPr>
                <w:noProof w:val="0"/>
                <w:color w:val="000000"/>
              </w:rPr>
              <w:t>5.28</w:t>
            </w:r>
          </w:p>
        </w:tc>
      </w:tr>
      <w:tr w:rsidR="00CC0C87" w:rsidRPr="00943846" w14:paraId="223C6361" w14:textId="77777777" w:rsidTr="4A308CCC">
        <w:trPr>
          <w:trHeight w:val="285"/>
        </w:trPr>
        <w:tc>
          <w:tcPr>
            <w:tcW w:w="1872" w:type="dxa"/>
          </w:tcPr>
          <w:p w14:paraId="48BA94B7" w14:textId="77777777" w:rsidR="00CC0C87" w:rsidRPr="00943846" w:rsidRDefault="00CC0C87" w:rsidP="00A93B73">
            <w:pPr>
              <w:pStyle w:val="TableText"/>
              <w:keepNext/>
              <w:keepLines/>
              <w:rPr>
                <w:noProof w:val="0"/>
              </w:rPr>
            </w:pPr>
            <w:r w:rsidRPr="00943846">
              <w:rPr>
                <w:noProof w:val="0"/>
              </w:rPr>
              <w:t>Grade 1</w:t>
            </w:r>
          </w:p>
        </w:tc>
        <w:tc>
          <w:tcPr>
            <w:tcW w:w="1296" w:type="dxa"/>
            <w:vAlign w:val="bottom"/>
          </w:tcPr>
          <w:p w14:paraId="38E811F7" w14:textId="77777777" w:rsidR="00CC0C87" w:rsidRPr="00943846" w:rsidRDefault="00CC0C87" w:rsidP="00A93B73">
            <w:pPr>
              <w:pStyle w:val="TableText"/>
              <w:keepNext/>
              <w:keepLines/>
              <w:ind w:right="216"/>
              <w:rPr>
                <w:noProof w:val="0"/>
              </w:rPr>
            </w:pPr>
            <w:r w:rsidRPr="00943846">
              <w:rPr>
                <w:noProof w:val="0"/>
                <w:color w:val="000000"/>
              </w:rPr>
              <w:t>1,163</w:t>
            </w:r>
          </w:p>
        </w:tc>
        <w:tc>
          <w:tcPr>
            <w:tcW w:w="1008" w:type="dxa"/>
            <w:vAlign w:val="bottom"/>
          </w:tcPr>
          <w:p w14:paraId="3A05F045" w14:textId="77777777" w:rsidR="00CC0C87" w:rsidRPr="00943846" w:rsidRDefault="00CC0C87" w:rsidP="00A93B73">
            <w:pPr>
              <w:pStyle w:val="TableText"/>
              <w:keepNext/>
              <w:keepLines/>
              <w:ind w:right="144"/>
              <w:rPr>
                <w:noProof w:val="0"/>
              </w:rPr>
            </w:pPr>
            <w:r w:rsidRPr="00943846">
              <w:rPr>
                <w:noProof w:val="0"/>
                <w:color w:val="000000"/>
              </w:rPr>
              <w:t>348</w:t>
            </w:r>
          </w:p>
        </w:tc>
        <w:tc>
          <w:tcPr>
            <w:tcW w:w="864" w:type="dxa"/>
            <w:vAlign w:val="bottom"/>
          </w:tcPr>
          <w:p w14:paraId="10DF621C" w14:textId="77777777" w:rsidR="00CC0C87" w:rsidRPr="00943846" w:rsidRDefault="00CC0C87" w:rsidP="00A93B73">
            <w:pPr>
              <w:pStyle w:val="TableText"/>
              <w:keepNext/>
              <w:keepLines/>
              <w:ind w:right="144"/>
              <w:rPr>
                <w:noProof w:val="0"/>
              </w:rPr>
            </w:pPr>
            <w:r w:rsidRPr="00943846">
              <w:rPr>
                <w:noProof w:val="0"/>
                <w:color w:val="000000"/>
              </w:rPr>
              <w:t>13.9</w:t>
            </w:r>
          </w:p>
        </w:tc>
        <w:tc>
          <w:tcPr>
            <w:tcW w:w="1440" w:type="dxa"/>
            <w:vAlign w:val="bottom"/>
          </w:tcPr>
          <w:p w14:paraId="64C373E2" w14:textId="77777777" w:rsidR="00CC0C87" w:rsidRPr="00943846" w:rsidRDefault="00CC0C87" w:rsidP="00A93B73">
            <w:pPr>
              <w:pStyle w:val="TableText"/>
              <w:keepNext/>
              <w:keepLines/>
              <w:ind w:right="288"/>
              <w:rPr>
                <w:noProof w:val="0"/>
              </w:rPr>
            </w:pPr>
            <w:r w:rsidRPr="00943846">
              <w:rPr>
                <w:noProof w:val="0"/>
                <w:color w:val="000000"/>
              </w:rPr>
              <w:t>0.86</w:t>
            </w:r>
          </w:p>
        </w:tc>
        <w:tc>
          <w:tcPr>
            <w:tcW w:w="1035" w:type="dxa"/>
            <w:vAlign w:val="bottom"/>
          </w:tcPr>
          <w:p w14:paraId="39418948" w14:textId="77777777" w:rsidR="00CC0C87" w:rsidRPr="00943846" w:rsidRDefault="00CC0C87" w:rsidP="00A93B73">
            <w:pPr>
              <w:pStyle w:val="TableText"/>
              <w:keepNext/>
              <w:keepLines/>
              <w:ind w:right="144"/>
              <w:rPr>
                <w:noProof w:val="0"/>
              </w:rPr>
            </w:pPr>
            <w:r w:rsidRPr="00943846">
              <w:rPr>
                <w:noProof w:val="0"/>
                <w:color w:val="000000"/>
              </w:rPr>
              <w:t>5.17</w:t>
            </w:r>
          </w:p>
        </w:tc>
      </w:tr>
      <w:tr w:rsidR="00CC0C87" w:rsidRPr="00943846" w14:paraId="1ABDC016" w14:textId="77777777" w:rsidTr="4A308CCC">
        <w:trPr>
          <w:trHeight w:val="285"/>
        </w:trPr>
        <w:tc>
          <w:tcPr>
            <w:tcW w:w="1872" w:type="dxa"/>
          </w:tcPr>
          <w:p w14:paraId="01BD3A03" w14:textId="77777777" w:rsidR="00CC0C87" w:rsidRPr="00943846" w:rsidRDefault="00CC0C87" w:rsidP="00A93B73">
            <w:pPr>
              <w:pStyle w:val="TableText"/>
              <w:keepNext/>
              <w:keepLines/>
              <w:rPr>
                <w:noProof w:val="0"/>
              </w:rPr>
            </w:pPr>
            <w:r w:rsidRPr="00943846">
              <w:rPr>
                <w:noProof w:val="0"/>
              </w:rPr>
              <w:t>Grade 2</w:t>
            </w:r>
          </w:p>
        </w:tc>
        <w:tc>
          <w:tcPr>
            <w:tcW w:w="1296" w:type="dxa"/>
            <w:vAlign w:val="bottom"/>
          </w:tcPr>
          <w:p w14:paraId="53673A4A" w14:textId="77777777" w:rsidR="00CC0C87" w:rsidRPr="00943846" w:rsidRDefault="00CC0C87" w:rsidP="00A93B73">
            <w:pPr>
              <w:pStyle w:val="TableText"/>
              <w:keepNext/>
              <w:keepLines/>
              <w:ind w:right="216"/>
              <w:rPr>
                <w:noProof w:val="0"/>
              </w:rPr>
            </w:pPr>
            <w:r w:rsidRPr="00943846">
              <w:rPr>
                <w:noProof w:val="0"/>
                <w:color w:val="000000"/>
              </w:rPr>
              <w:t>1,131</w:t>
            </w:r>
          </w:p>
        </w:tc>
        <w:tc>
          <w:tcPr>
            <w:tcW w:w="1008" w:type="dxa"/>
            <w:vAlign w:val="bottom"/>
          </w:tcPr>
          <w:p w14:paraId="3A340160" w14:textId="77777777" w:rsidR="00CC0C87" w:rsidRPr="00943846" w:rsidRDefault="00CC0C87" w:rsidP="00A93B73">
            <w:pPr>
              <w:pStyle w:val="TableText"/>
              <w:keepNext/>
              <w:keepLines/>
              <w:ind w:right="144"/>
              <w:rPr>
                <w:noProof w:val="0"/>
              </w:rPr>
            </w:pPr>
            <w:r w:rsidRPr="00943846">
              <w:rPr>
                <w:noProof w:val="0"/>
                <w:color w:val="000000"/>
              </w:rPr>
              <w:t>446</w:t>
            </w:r>
          </w:p>
        </w:tc>
        <w:tc>
          <w:tcPr>
            <w:tcW w:w="864" w:type="dxa"/>
            <w:vAlign w:val="bottom"/>
          </w:tcPr>
          <w:p w14:paraId="78259E35" w14:textId="77777777" w:rsidR="00CC0C87" w:rsidRPr="00943846" w:rsidRDefault="00CC0C87" w:rsidP="00A93B73">
            <w:pPr>
              <w:pStyle w:val="TableText"/>
              <w:keepNext/>
              <w:keepLines/>
              <w:ind w:right="144"/>
              <w:rPr>
                <w:noProof w:val="0"/>
              </w:rPr>
            </w:pPr>
            <w:r w:rsidRPr="00943846">
              <w:rPr>
                <w:noProof w:val="0"/>
                <w:color w:val="000000"/>
              </w:rPr>
              <w:t>15.5</w:t>
            </w:r>
          </w:p>
        </w:tc>
        <w:tc>
          <w:tcPr>
            <w:tcW w:w="1440" w:type="dxa"/>
            <w:vAlign w:val="bottom"/>
          </w:tcPr>
          <w:p w14:paraId="56334B64" w14:textId="77777777" w:rsidR="00CC0C87" w:rsidRPr="00943846" w:rsidRDefault="00CC0C87" w:rsidP="00A93B73">
            <w:pPr>
              <w:pStyle w:val="TableText"/>
              <w:keepNext/>
              <w:keepLines/>
              <w:ind w:right="288"/>
              <w:rPr>
                <w:noProof w:val="0"/>
              </w:rPr>
            </w:pPr>
            <w:r w:rsidRPr="00943846">
              <w:rPr>
                <w:noProof w:val="0"/>
                <w:color w:val="000000"/>
              </w:rPr>
              <w:t>0.87</w:t>
            </w:r>
          </w:p>
        </w:tc>
        <w:tc>
          <w:tcPr>
            <w:tcW w:w="1035" w:type="dxa"/>
            <w:vAlign w:val="bottom"/>
          </w:tcPr>
          <w:p w14:paraId="08E02A27" w14:textId="77777777" w:rsidR="00CC0C87" w:rsidRPr="00943846" w:rsidRDefault="00CC0C87" w:rsidP="00A93B73">
            <w:pPr>
              <w:pStyle w:val="TableText"/>
              <w:keepNext/>
              <w:keepLines/>
              <w:ind w:right="144"/>
              <w:rPr>
                <w:noProof w:val="0"/>
              </w:rPr>
            </w:pPr>
            <w:r w:rsidRPr="00943846">
              <w:rPr>
                <w:noProof w:val="0"/>
                <w:color w:val="000000"/>
              </w:rPr>
              <w:t>5.50</w:t>
            </w:r>
          </w:p>
        </w:tc>
      </w:tr>
      <w:tr w:rsidR="00CC0C87" w:rsidRPr="00943846" w14:paraId="4B62B3DC" w14:textId="77777777" w:rsidTr="4A308CCC">
        <w:trPr>
          <w:trHeight w:val="300"/>
        </w:trPr>
        <w:tc>
          <w:tcPr>
            <w:tcW w:w="1872" w:type="dxa"/>
          </w:tcPr>
          <w:p w14:paraId="7C7EBC05" w14:textId="77777777" w:rsidR="00CC0C87" w:rsidRPr="00943846" w:rsidRDefault="00CC0C87" w:rsidP="00A93B73">
            <w:pPr>
              <w:pStyle w:val="TableText"/>
              <w:keepNext/>
              <w:keepLines/>
              <w:rPr>
                <w:noProof w:val="0"/>
              </w:rPr>
            </w:pPr>
            <w:r w:rsidRPr="00943846">
              <w:rPr>
                <w:noProof w:val="0"/>
              </w:rPr>
              <w:t>Grades 3–5</w:t>
            </w:r>
          </w:p>
        </w:tc>
        <w:tc>
          <w:tcPr>
            <w:tcW w:w="1296" w:type="dxa"/>
            <w:vAlign w:val="bottom"/>
          </w:tcPr>
          <w:p w14:paraId="24FFF637" w14:textId="77777777" w:rsidR="00CC0C87" w:rsidRPr="00943846" w:rsidRDefault="00CC0C87" w:rsidP="00A93B73">
            <w:pPr>
              <w:pStyle w:val="TableText"/>
              <w:keepNext/>
              <w:keepLines/>
              <w:ind w:right="216"/>
              <w:rPr>
                <w:noProof w:val="0"/>
              </w:rPr>
            </w:pPr>
            <w:r w:rsidRPr="00943846">
              <w:rPr>
                <w:noProof w:val="0"/>
                <w:color w:val="000000"/>
              </w:rPr>
              <w:t>3,936</w:t>
            </w:r>
          </w:p>
        </w:tc>
        <w:tc>
          <w:tcPr>
            <w:tcW w:w="1008" w:type="dxa"/>
            <w:vAlign w:val="bottom"/>
          </w:tcPr>
          <w:p w14:paraId="0A957320" w14:textId="77777777" w:rsidR="00CC0C87" w:rsidRPr="00943846" w:rsidRDefault="00CC0C87" w:rsidP="00A93B73">
            <w:pPr>
              <w:pStyle w:val="TableText"/>
              <w:keepNext/>
              <w:keepLines/>
              <w:ind w:right="144"/>
              <w:rPr>
                <w:noProof w:val="0"/>
              </w:rPr>
            </w:pPr>
            <w:r w:rsidRPr="00943846">
              <w:rPr>
                <w:noProof w:val="0"/>
                <w:color w:val="000000"/>
              </w:rPr>
              <w:t>551</w:t>
            </w:r>
          </w:p>
        </w:tc>
        <w:tc>
          <w:tcPr>
            <w:tcW w:w="864" w:type="dxa"/>
            <w:vAlign w:val="bottom"/>
          </w:tcPr>
          <w:p w14:paraId="226E4F9E" w14:textId="77777777" w:rsidR="00CC0C87" w:rsidRPr="00943846" w:rsidRDefault="00CC0C87" w:rsidP="00A93B73">
            <w:pPr>
              <w:pStyle w:val="TableText"/>
              <w:keepNext/>
              <w:keepLines/>
              <w:ind w:right="144"/>
              <w:rPr>
                <w:noProof w:val="0"/>
              </w:rPr>
            </w:pPr>
            <w:r w:rsidRPr="00943846">
              <w:rPr>
                <w:noProof w:val="0"/>
                <w:color w:val="000000"/>
              </w:rPr>
              <w:t>13.0</w:t>
            </w:r>
          </w:p>
        </w:tc>
        <w:tc>
          <w:tcPr>
            <w:tcW w:w="1440" w:type="dxa"/>
            <w:vAlign w:val="bottom"/>
          </w:tcPr>
          <w:p w14:paraId="7CF134B0" w14:textId="77777777" w:rsidR="00CC0C87" w:rsidRPr="00943846" w:rsidRDefault="00CC0C87" w:rsidP="00A93B73">
            <w:pPr>
              <w:pStyle w:val="TableText"/>
              <w:keepNext/>
              <w:keepLines/>
              <w:ind w:right="288"/>
              <w:rPr>
                <w:noProof w:val="0"/>
              </w:rPr>
            </w:pPr>
            <w:r w:rsidRPr="00943846">
              <w:rPr>
                <w:noProof w:val="0"/>
                <w:color w:val="000000"/>
              </w:rPr>
              <w:t>0.88</w:t>
            </w:r>
          </w:p>
        </w:tc>
        <w:tc>
          <w:tcPr>
            <w:tcW w:w="1035" w:type="dxa"/>
            <w:vAlign w:val="bottom"/>
          </w:tcPr>
          <w:p w14:paraId="4C7F5167" w14:textId="77777777" w:rsidR="00CC0C87" w:rsidRPr="00943846" w:rsidRDefault="00CC0C87" w:rsidP="00A93B73">
            <w:pPr>
              <w:pStyle w:val="TableText"/>
              <w:keepNext/>
              <w:keepLines/>
              <w:ind w:right="144"/>
              <w:rPr>
                <w:noProof w:val="0"/>
              </w:rPr>
            </w:pPr>
            <w:r w:rsidRPr="00943846">
              <w:rPr>
                <w:noProof w:val="0"/>
                <w:color w:val="000000"/>
              </w:rPr>
              <w:t>4.59</w:t>
            </w:r>
          </w:p>
        </w:tc>
      </w:tr>
      <w:tr w:rsidR="00CC0C87" w:rsidRPr="00943846" w14:paraId="5051E148" w14:textId="77777777" w:rsidTr="4A308CCC">
        <w:trPr>
          <w:trHeight w:val="285"/>
        </w:trPr>
        <w:tc>
          <w:tcPr>
            <w:tcW w:w="1872" w:type="dxa"/>
          </w:tcPr>
          <w:p w14:paraId="249AD7CA" w14:textId="77777777" w:rsidR="00CC0C87" w:rsidRPr="00943846" w:rsidRDefault="00CC0C87" w:rsidP="00A93B73">
            <w:pPr>
              <w:pStyle w:val="TableText"/>
              <w:keepNext/>
              <w:keepLines/>
              <w:rPr>
                <w:noProof w:val="0"/>
              </w:rPr>
            </w:pPr>
            <w:r w:rsidRPr="00943846">
              <w:rPr>
                <w:noProof w:val="0"/>
              </w:rPr>
              <w:t>Grades 6–8</w:t>
            </w:r>
          </w:p>
        </w:tc>
        <w:tc>
          <w:tcPr>
            <w:tcW w:w="1296" w:type="dxa"/>
            <w:vAlign w:val="bottom"/>
          </w:tcPr>
          <w:p w14:paraId="63552431" w14:textId="77777777" w:rsidR="00CC0C87" w:rsidRPr="00943846" w:rsidRDefault="00CC0C87" w:rsidP="00A93B73">
            <w:pPr>
              <w:pStyle w:val="TableText"/>
              <w:keepNext/>
              <w:keepLines/>
              <w:ind w:right="216"/>
              <w:rPr>
                <w:noProof w:val="0"/>
              </w:rPr>
            </w:pPr>
            <w:r w:rsidRPr="00943846">
              <w:rPr>
                <w:noProof w:val="0"/>
                <w:color w:val="000000"/>
              </w:rPr>
              <w:t>3,070</w:t>
            </w:r>
          </w:p>
        </w:tc>
        <w:tc>
          <w:tcPr>
            <w:tcW w:w="1008" w:type="dxa"/>
            <w:vAlign w:val="bottom"/>
          </w:tcPr>
          <w:p w14:paraId="545A5466" w14:textId="77777777" w:rsidR="00CC0C87" w:rsidRPr="00943846" w:rsidRDefault="00CC0C87" w:rsidP="00A93B73">
            <w:pPr>
              <w:pStyle w:val="TableText"/>
              <w:keepNext/>
              <w:keepLines/>
              <w:ind w:right="144"/>
              <w:rPr>
                <w:noProof w:val="0"/>
              </w:rPr>
            </w:pPr>
            <w:r w:rsidRPr="00943846">
              <w:rPr>
                <w:noProof w:val="0"/>
                <w:color w:val="000000"/>
              </w:rPr>
              <w:t>653</w:t>
            </w:r>
          </w:p>
        </w:tc>
        <w:tc>
          <w:tcPr>
            <w:tcW w:w="864" w:type="dxa"/>
            <w:vAlign w:val="bottom"/>
          </w:tcPr>
          <w:p w14:paraId="2864BCC6" w14:textId="77777777" w:rsidR="00CC0C87" w:rsidRPr="00943846" w:rsidRDefault="00CC0C87" w:rsidP="00A93B73">
            <w:pPr>
              <w:pStyle w:val="TableText"/>
              <w:keepNext/>
              <w:keepLines/>
              <w:ind w:right="144"/>
              <w:rPr>
                <w:noProof w:val="0"/>
              </w:rPr>
            </w:pPr>
            <w:r w:rsidRPr="00943846">
              <w:rPr>
                <w:noProof w:val="0"/>
                <w:color w:val="000000"/>
              </w:rPr>
              <w:t>14.4</w:t>
            </w:r>
          </w:p>
        </w:tc>
        <w:tc>
          <w:tcPr>
            <w:tcW w:w="1440" w:type="dxa"/>
            <w:vAlign w:val="bottom"/>
          </w:tcPr>
          <w:p w14:paraId="3BAACB1A" w14:textId="77777777" w:rsidR="00CC0C87" w:rsidRPr="00943846" w:rsidRDefault="00CC0C87" w:rsidP="00A93B73">
            <w:pPr>
              <w:pStyle w:val="TableText"/>
              <w:keepNext/>
              <w:keepLines/>
              <w:ind w:right="288"/>
              <w:rPr>
                <w:noProof w:val="0"/>
              </w:rPr>
            </w:pPr>
            <w:r w:rsidRPr="00943846">
              <w:rPr>
                <w:noProof w:val="0"/>
                <w:color w:val="000000"/>
              </w:rPr>
              <w:t>0.86</w:t>
            </w:r>
          </w:p>
        </w:tc>
        <w:tc>
          <w:tcPr>
            <w:tcW w:w="1035" w:type="dxa"/>
            <w:vAlign w:val="bottom"/>
          </w:tcPr>
          <w:p w14:paraId="223E6FC0" w14:textId="77777777" w:rsidR="00CC0C87" w:rsidRPr="00943846" w:rsidRDefault="00CC0C87" w:rsidP="00A93B73">
            <w:pPr>
              <w:pStyle w:val="TableText"/>
              <w:keepNext/>
              <w:keepLines/>
              <w:ind w:right="144"/>
              <w:rPr>
                <w:noProof w:val="0"/>
              </w:rPr>
            </w:pPr>
            <w:r w:rsidRPr="00943846">
              <w:rPr>
                <w:noProof w:val="0"/>
                <w:color w:val="000000"/>
              </w:rPr>
              <w:t>5.30</w:t>
            </w:r>
          </w:p>
        </w:tc>
      </w:tr>
      <w:tr w:rsidR="00CC0C87" w:rsidRPr="00943846" w14:paraId="63B205F2" w14:textId="77777777" w:rsidTr="4A308CCC">
        <w:trPr>
          <w:trHeight w:val="285"/>
        </w:trPr>
        <w:tc>
          <w:tcPr>
            <w:tcW w:w="1872" w:type="dxa"/>
          </w:tcPr>
          <w:p w14:paraId="703C5A66" w14:textId="4D9341E9" w:rsidR="00CC0C87" w:rsidRPr="00943846" w:rsidRDefault="00CC0C87" w:rsidP="00A93B73">
            <w:pPr>
              <w:pStyle w:val="TableText"/>
              <w:rPr>
                <w:noProof w:val="0"/>
              </w:rPr>
            </w:pPr>
            <w:r w:rsidRPr="00943846">
              <w:rPr>
                <w:noProof w:val="0"/>
              </w:rPr>
              <w:t>Grades 9</w:t>
            </w:r>
            <w:r w:rsidR="00996BD9">
              <w:rPr>
                <w:noProof w:val="0"/>
              </w:rPr>
              <w:t>–</w:t>
            </w:r>
            <w:r w:rsidRPr="00943846">
              <w:rPr>
                <w:noProof w:val="0"/>
              </w:rPr>
              <w:t>10</w:t>
            </w:r>
          </w:p>
        </w:tc>
        <w:tc>
          <w:tcPr>
            <w:tcW w:w="1296" w:type="dxa"/>
            <w:vAlign w:val="bottom"/>
          </w:tcPr>
          <w:p w14:paraId="5664F3B0" w14:textId="77777777" w:rsidR="00CC0C87" w:rsidRPr="00943846" w:rsidRDefault="00CC0C87" w:rsidP="00A93B73">
            <w:pPr>
              <w:pStyle w:val="TableText"/>
              <w:ind w:right="216"/>
              <w:rPr>
                <w:noProof w:val="0"/>
              </w:rPr>
            </w:pPr>
            <w:r w:rsidRPr="00943846">
              <w:rPr>
                <w:noProof w:val="0"/>
                <w:color w:val="000000"/>
              </w:rPr>
              <w:t>1,514</w:t>
            </w:r>
          </w:p>
        </w:tc>
        <w:tc>
          <w:tcPr>
            <w:tcW w:w="1008" w:type="dxa"/>
            <w:vAlign w:val="bottom"/>
          </w:tcPr>
          <w:p w14:paraId="79E591DB" w14:textId="77777777" w:rsidR="00CC0C87" w:rsidRPr="00943846" w:rsidRDefault="00CC0C87" w:rsidP="00A93B73">
            <w:pPr>
              <w:pStyle w:val="TableText"/>
              <w:ind w:right="144"/>
              <w:rPr>
                <w:noProof w:val="0"/>
              </w:rPr>
            </w:pPr>
            <w:r w:rsidRPr="00943846">
              <w:rPr>
                <w:noProof w:val="0"/>
                <w:color w:val="000000"/>
              </w:rPr>
              <w:t>750</w:t>
            </w:r>
          </w:p>
        </w:tc>
        <w:tc>
          <w:tcPr>
            <w:tcW w:w="864" w:type="dxa"/>
            <w:vAlign w:val="bottom"/>
          </w:tcPr>
          <w:p w14:paraId="7719867A" w14:textId="77777777" w:rsidR="00CC0C87" w:rsidRPr="00943846" w:rsidRDefault="00CC0C87" w:rsidP="00A93B73">
            <w:pPr>
              <w:pStyle w:val="TableText"/>
              <w:ind w:right="144"/>
              <w:rPr>
                <w:noProof w:val="0"/>
              </w:rPr>
            </w:pPr>
            <w:r w:rsidRPr="00943846">
              <w:rPr>
                <w:noProof w:val="0"/>
                <w:color w:val="000000"/>
              </w:rPr>
              <w:t>12.5</w:t>
            </w:r>
          </w:p>
        </w:tc>
        <w:tc>
          <w:tcPr>
            <w:tcW w:w="1440" w:type="dxa"/>
            <w:vAlign w:val="bottom"/>
          </w:tcPr>
          <w:p w14:paraId="2948E358" w14:textId="77777777" w:rsidR="00CC0C87" w:rsidRPr="00943846" w:rsidRDefault="00CC0C87" w:rsidP="00A93B73">
            <w:pPr>
              <w:pStyle w:val="TableText"/>
              <w:ind w:right="288"/>
              <w:rPr>
                <w:noProof w:val="0"/>
              </w:rPr>
            </w:pPr>
            <w:r w:rsidRPr="00943846">
              <w:rPr>
                <w:noProof w:val="0"/>
                <w:color w:val="000000"/>
              </w:rPr>
              <w:t>0.87</w:t>
            </w:r>
          </w:p>
        </w:tc>
        <w:tc>
          <w:tcPr>
            <w:tcW w:w="1035" w:type="dxa"/>
            <w:vAlign w:val="bottom"/>
          </w:tcPr>
          <w:p w14:paraId="6C466588" w14:textId="77777777" w:rsidR="00CC0C87" w:rsidRPr="00943846" w:rsidRDefault="00CC0C87" w:rsidP="00A93B73">
            <w:pPr>
              <w:pStyle w:val="TableText"/>
              <w:ind w:right="144"/>
              <w:rPr>
                <w:noProof w:val="0"/>
              </w:rPr>
            </w:pPr>
            <w:r w:rsidRPr="00943846">
              <w:rPr>
                <w:noProof w:val="0"/>
                <w:color w:val="000000"/>
              </w:rPr>
              <w:t>4.51</w:t>
            </w:r>
          </w:p>
        </w:tc>
      </w:tr>
      <w:tr w:rsidR="00CC0C87" w:rsidRPr="00943846" w14:paraId="2E1A30A9" w14:textId="77777777" w:rsidTr="4A308CCC">
        <w:trPr>
          <w:trHeight w:val="288"/>
        </w:trPr>
        <w:tc>
          <w:tcPr>
            <w:tcW w:w="1872" w:type="dxa"/>
          </w:tcPr>
          <w:p w14:paraId="3F9AF25A" w14:textId="77777777" w:rsidR="00CC0C87" w:rsidRPr="00943846" w:rsidRDefault="00CC0C87" w:rsidP="00A93B73">
            <w:pPr>
              <w:pStyle w:val="TableText"/>
              <w:rPr>
                <w:noProof w:val="0"/>
              </w:rPr>
            </w:pPr>
            <w:r w:rsidRPr="00943846">
              <w:rPr>
                <w:noProof w:val="0"/>
              </w:rPr>
              <w:t>Grades 11–12</w:t>
            </w:r>
          </w:p>
        </w:tc>
        <w:tc>
          <w:tcPr>
            <w:tcW w:w="1296" w:type="dxa"/>
            <w:vAlign w:val="bottom"/>
          </w:tcPr>
          <w:p w14:paraId="36502D94" w14:textId="77777777" w:rsidR="00CC0C87" w:rsidRPr="00943846" w:rsidRDefault="00CC0C87" w:rsidP="00A93B73">
            <w:pPr>
              <w:pStyle w:val="TableText"/>
              <w:ind w:right="216"/>
              <w:rPr>
                <w:noProof w:val="0"/>
              </w:rPr>
            </w:pPr>
            <w:r w:rsidRPr="00943846">
              <w:rPr>
                <w:noProof w:val="0"/>
                <w:color w:val="000000"/>
              </w:rPr>
              <w:t>2,761</w:t>
            </w:r>
          </w:p>
        </w:tc>
        <w:tc>
          <w:tcPr>
            <w:tcW w:w="1008" w:type="dxa"/>
            <w:vAlign w:val="bottom"/>
          </w:tcPr>
          <w:p w14:paraId="3CF15A29" w14:textId="77777777" w:rsidR="00CC0C87" w:rsidRPr="00943846" w:rsidRDefault="00CC0C87" w:rsidP="00A93B73">
            <w:pPr>
              <w:pStyle w:val="TableText"/>
              <w:ind w:right="144"/>
              <w:rPr>
                <w:noProof w:val="0"/>
              </w:rPr>
            </w:pPr>
            <w:r w:rsidRPr="00943846">
              <w:rPr>
                <w:noProof w:val="0"/>
                <w:color w:val="000000"/>
              </w:rPr>
              <w:t>850</w:t>
            </w:r>
          </w:p>
        </w:tc>
        <w:tc>
          <w:tcPr>
            <w:tcW w:w="864" w:type="dxa"/>
            <w:vAlign w:val="bottom"/>
          </w:tcPr>
          <w:p w14:paraId="121CB71B" w14:textId="77777777" w:rsidR="00CC0C87" w:rsidRPr="00943846" w:rsidRDefault="00CC0C87" w:rsidP="00A93B73">
            <w:pPr>
              <w:pStyle w:val="TableText"/>
              <w:ind w:right="144"/>
              <w:rPr>
                <w:noProof w:val="0"/>
              </w:rPr>
            </w:pPr>
            <w:r w:rsidRPr="00943846">
              <w:rPr>
                <w:noProof w:val="0"/>
                <w:color w:val="000000"/>
              </w:rPr>
              <w:t>13.0</w:t>
            </w:r>
          </w:p>
        </w:tc>
        <w:tc>
          <w:tcPr>
            <w:tcW w:w="1440" w:type="dxa"/>
            <w:vAlign w:val="bottom"/>
          </w:tcPr>
          <w:p w14:paraId="72A942F9" w14:textId="77777777" w:rsidR="00CC0C87" w:rsidRPr="00943846" w:rsidRDefault="00CC0C87" w:rsidP="00A93B73">
            <w:pPr>
              <w:pStyle w:val="TableText"/>
              <w:ind w:right="288"/>
              <w:rPr>
                <w:noProof w:val="0"/>
              </w:rPr>
            </w:pPr>
            <w:r w:rsidRPr="00943846">
              <w:rPr>
                <w:noProof w:val="0"/>
                <w:color w:val="000000"/>
              </w:rPr>
              <w:t>0.87</w:t>
            </w:r>
          </w:p>
        </w:tc>
        <w:tc>
          <w:tcPr>
            <w:tcW w:w="1035" w:type="dxa"/>
            <w:vAlign w:val="bottom"/>
          </w:tcPr>
          <w:p w14:paraId="627B4530" w14:textId="77777777" w:rsidR="00CC0C87" w:rsidRPr="00943846" w:rsidRDefault="00CC0C87" w:rsidP="00A93B73">
            <w:pPr>
              <w:pStyle w:val="TableText"/>
              <w:ind w:right="144"/>
              <w:rPr>
                <w:noProof w:val="0"/>
              </w:rPr>
            </w:pPr>
            <w:r w:rsidRPr="00943846">
              <w:rPr>
                <w:noProof w:val="0"/>
                <w:color w:val="000000"/>
              </w:rPr>
              <w:t>4.62</w:t>
            </w:r>
          </w:p>
        </w:tc>
      </w:tr>
    </w:tbl>
    <w:p w14:paraId="3DC97E4A" w14:textId="284D31B7" w:rsidR="00CC0C87" w:rsidRPr="00943846" w:rsidRDefault="00CC0C87" w:rsidP="00484F59">
      <w:pPr>
        <w:pStyle w:val="Heading4"/>
        <w:rPr>
          <w:lang w:bidi="en-US"/>
        </w:rPr>
      </w:pPr>
      <w:bookmarkStart w:id="1558" w:name="_Student_Group_Reliability"/>
      <w:bookmarkStart w:id="1559" w:name="_Student_Group_Reliabilities"/>
      <w:bookmarkStart w:id="1560" w:name="_Toc131594706"/>
      <w:bookmarkEnd w:id="1558"/>
      <w:bookmarkEnd w:id="1559"/>
      <w:r w:rsidRPr="00943846">
        <w:rPr>
          <w:lang w:bidi="en-US"/>
        </w:rPr>
        <w:t>Student Group Reliabilit</w:t>
      </w:r>
      <w:r>
        <w:rPr>
          <w:lang w:bidi="en-US"/>
        </w:rPr>
        <w:t>ies</w:t>
      </w:r>
      <w:bookmarkEnd w:id="1560"/>
    </w:p>
    <w:p w14:paraId="2D510022" w14:textId="70E851F8" w:rsidR="00F82CBF" w:rsidRDefault="00CC0C87" w:rsidP="00CC0C87">
      <w:pPr>
        <w:spacing w:before="120"/>
        <w:rPr>
          <w:rFonts w:eastAsia="Arial"/>
          <w:color w:val="000000" w:themeColor="text1"/>
        </w:rPr>
      </w:pPr>
      <w:r w:rsidRPr="00943846">
        <w:rPr>
          <w:rFonts w:eastAsia="Arial"/>
          <w:color w:val="000000" w:themeColor="text1"/>
        </w:rPr>
        <w:t xml:space="preserve">The reliabilities were examined for various student groups that tested. The student groups included in these analyses were defined by their gender, ethnicity, primary disabilities, economic status, length of attendance in US schools, and </w:t>
      </w:r>
      <w:r>
        <w:rPr>
          <w:rFonts w:eastAsia="Arial"/>
          <w:color w:val="000000" w:themeColor="text1"/>
        </w:rPr>
        <w:t>m</w:t>
      </w:r>
      <w:r w:rsidRPr="00943846">
        <w:rPr>
          <w:rFonts w:eastAsia="Arial"/>
          <w:color w:val="000000" w:themeColor="text1"/>
        </w:rPr>
        <w:t>igrant education status. SEM information for the total test scores by test form are reported for each student group.</w:t>
      </w:r>
    </w:p>
    <w:p w14:paraId="75FEADE1" w14:textId="002A2A8E" w:rsidR="00CC0C87" w:rsidRPr="00943846" w:rsidRDefault="00CC0C87" w:rsidP="00CC0C87">
      <w:pPr>
        <w:spacing w:before="120"/>
      </w:pPr>
      <w:r w:rsidRPr="45DD9140">
        <w:rPr>
          <w:rFonts w:eastAsia="Arial"/>
          <w:color w:val="000000" w:themeColor="text1"/>
        </w:rPr>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w:t>
      </w:r>
      <w:r w:rsidR="00BD5DDC">
        <w:rPr>
          <w:rFonts w:eastAsia="Arial"/>
          <w:color w:val="000000" w:themeColor="text1"/>
        </w:rPr>
        <w:t xml:space="preserve"> </w:t>
      </w:r>
      <w:r w:rsidR="00E43B1D">
        <w:rPr>
          <w:rFonts w:eastAsia="Arial"/>
          <w:color w:val="000000" w:themeColor="text1"/>
        </w:rPr>
        <w:t>could not be estimated</w:t>
      </w:r>
      <w:r w:rsidRPr="45DD9140">
        <w:rPr>
          <w:rFonts w:eastAsia="Arial"/>
          <w:color w:val="000000" w:themeColor="text1"/>
        </w:rPr>
        <w:t xml:space="preserve"> and are presented in the tables as “N/A.”</w:t>
      </w:r>
    </w:p>
    <w:p w14:paraId="46617824" w14:textId="7DE984AF" w:rsidR="00CC0C87" w:rsidRPr="00943846" w:rsidRDefault="00CD6860" w:rsidP="00CC0C87">
      <w:r w:rsidRPr="00CD6860">
        <w:rPr>
          <w:rStyle w:val="Cross-ReferenceChar"/>
        </w:rPr>
        <w:fldChar w:fldCharType="begin"/>
      </w:r>
      <w:r w:rsidRPr="00CD6860">
        <w:rPr>
          <w:rStyle w:val="Cross-ReferenceChar"/>
        </w:rPr>
        <w:instrText xml:space="preserve"> REF _Ref128406602 \h </w:instrText>
      </w:r>
      <w:r>
        <w:rPr>
          <w:rStyle w:val="Cross-ReferenceChar"/>
        </w:rPr>
        <w:instrText xml:space="preserve"> \* MERGEFORMAT </w:instrText>
      </w:r>
      <w:r w:rsidRPr="00CD6860">
        <w:rPr>
          <w:rStyle w:val="Cross-ReferenceChar"/>
        </w:rPr>
      </w:r>
      <w:r w:rsidRPr="00CD6860">
        <w:rPr>
          <w:rStyle w:val="Cross-ReferenceChar"/>
        </w:rPr>
        <w:fldChar w:fldCharType="separate"/>
      </w:r>
      <w:r w:rsidRPr="00CD6860">
        <w:rPr>
          <w:rStyle w:val="Cross-ReferenceChar"/>
        </w:rPr>
        <w:t>Table 8.F.1</w:t>
      </w:r>
      <w:r w:rsidRPr="00CD6860">
        <w:rPr>
          <w:rStyle w:val="Cross-ReferenceChar"/>
        </w:rPr>
        <w:fldChar w:fldCharType="end"/>
      </w:r>
      <w:r w:rsidR="00CC0C87">
        <w:t xml:space="preserve"> through </w:t>
      </w:r>
      <w:r w:rsidRPr="00CD6860">
        <w:rPr>
          <w:rStyle w:val="Cross-ReferenceChar"/>
        </w:rPr>
        <w:fldChar w:fldCharType="begin"/>
      </w:r>
      <w:r w:rsidRPr="00CD6860">
        <w:rPr>
          <w:rStyle w:val="Cross-ReferenceChar"/>
        </w:rPr>
        <w:instrText xml:space="preserve"> REF _Ref128406618 \h </w:instrText>
      </w:r>
      <w:r w:rsidRPr="00CD6860">
        <w:rPr>
          <w:rStyle w:val="Cross-ReferenceChar"/>
        </w:rPr>
      </w:r>
      <w:r w:rsidRPr="00CD6860">
        <w:rPr>
          <w:rStyle w:val="Cross-ReferenceChar"/>
        </w:rPr>
        <w:fldChar w:fldCharType="separate"/>
      </w:r>
      <w:r w:rsidRPr="00CD6860">
        <w:rPr>
          <w:rStyle w:val="Cross-ReferenceChar"/>
        </w:rPr>
        <w:t>table 8.F.7</w:t>
      </w:r>
      <w:r w:rsidRPr="00CD6860">
        <w:rPr>
          <w:rStyle w:val="Cross-ReferenceChar"/>
        </w:rPr>
        <w:fldChar w:fldCharType="end"/>
      </w:r>
      <w:r w:rsidR="00CC0C87">
        <w:t xml:space="preserve"> </w:t>
      </w:r>
      <w:r w:rsidR="20F2D642">
        <w:t xml:space="preserve">in </w:t>
      </w:r>
      <w:hyperlink w:anchor="_Appendix_8.F:_Reliability" w:history="1">
        <w:r w:rsidR="20F2D642" w:rsidRPr="00F86033">
          <w:rPr>
            <w:rStyle w:val="Hyperlink"/>
          </w:rPr>
          <w:t>appendix 8.F</w:t>
        </w:r>
      </w:hyperlink>
      <w:r w:rsidR="20F2D642">
        <w:t xml:space="preserve"> </w:t>
      </w:r>
      <w:r w:rsidR="00CC0C87">
        <w:t>present the overall test reliabilities for the various student groups. Most student groups in all seven grade levels or grade spans have reliability greater than 0.85. Note that students associated with a specific learning disability group have low reliability in a few grade levels or grade spans</w:t>
      </w:r>
      <w:r w:rsidR="00F82CBF">
        <w:t>, with</w:t>
      </w:r>
      <w:r w:rsidR="00CC0C87">
        <w:t xml:space="preserve"> ranges from 0.29 </w:t>
      </w:r>
      <w:r w:rsidR="08907E88">
        <w:t xml:space="preserve">in grade span </w:t>
      </w:r>
      <w:r w:rsidR="00F86033">
        <w:t>six through eight</w:t>
      </w:r>
      <w:r w:rsidR="08907E88">
        <w:t xml:space="preserve"> </w:t>
      </w:r>
      <w:r w:rsidR="00CC0C87">
        <w:t>to 0.47</w:t>
      </w:r>
      <w:r w:rsidR="2992A07F">
        <w:t xml:space="preserve"> in grade span </w:t>
      </w:r>
      <w:r w:rsidR="00F86033">
        <w:t>nine through ten</w:t>
      </w:r>
      <w:r w:rsidR="00CC0C87">
        <w:t xml:space="preserve">. The low reliability for this student group </w:t>
      </w:r>
      <w:r w:rsidR="06DB5E1D">
        <w:t>may</w:t>
      </w:r>
      <w:r w:rsidR="00CC0C87">
        <w:t xml:space="preserve"> likely </w:t>
      </w:r>
      <w:r w:rsidR="22EA8E30">
        <w:t xml:space="preserve">be </w:t>
      </w:r>
      <w:r w:rsidR="00CC0C87">
        <w:t>due to a lack of variation in student performance.</w:t>
      </w:r>
    </w:p>
    <w:p w14:paraId="244ACA08" w14:textId="77777777" w:rsidR="00CC0C87" w:rsidRPr="00943846" w:rsidRDefault="00CC0C87" w:rsidP="00484F59">
      <w:pPr>
        <w:pStyle w:val="Heading4"/>
        <w:rPr>
          <w:lang w:bidi="en-US"/>
        </w:rPr>
      </w:pPr>
      <w:bookmarkStart w:id="1561" w:name="_Toc131594707"/>
      <w:r w:rsidRPr="00943846">
        <w:rPr>
          <w:lang w:bidi="en-US"/>
        </w:rPr>
        <w:t>Conditional Standard Error</w:t>
      </w:r>
      <w:r>
        <w:rPr>
          <w:lang w:bidi="en-US"/>
        </w:rPr>
        <w:t>s</w:t>
      </w:r>
      <w:r w:rsidRPr="00943846">
        <w:rPr>
          <w:lang w:bidi="en-US"/>
        </w:rPr>
        <w:t xml:space="preserve"> of Measurement</w:t>
      </w:r>
      <w:bookmarkEnd w:id="1561"/>
    </w:p>
    <w:p w14:paraId="4B676130" w14:textId="2FC07110" w:rsidR="004736D1" w:rsidRPr="007229FD" w:rsidRDefault="004736D1" w:rsidP="00C84F3E">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6E48A530" w14:textId="77777777" w:rsidR="00CC0C87" w:rsidRPr="00943846" w:rsidRDefault="00CC0C87" w:rsidP="00C84F3E">
      <w:pPr>
        <w:pStyle w:val="Heading5"/>
      </w:pPr>
      <w:r w:rsidRPr="00943846">
        <w:t>Methodology</w:t>
      </w:r>
    </w:p>
    <w:p w14:paraId="0C954382" w14:textId="5E86BCAA" w:rsidR="004736D1" w:rsidRPr="00CD343C" w:rsidRDefault="004736D1" w:rsidP="00C84F3E">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 (TIF)</w:t>
      </w:r>
      <w:r>
        <w:t xml:space="preserve"> </w:t>
      </w:r>
      <w:r w:rsidRPr="00CD343C">
        <w:t xml:space="preserve">based on the items taken by each student. The CSEM for a student with proficiency </w:t>
      </w:r>
      <w:r w:rsidRPr="00CD343C">
        <w:rPr>
          <w:rFonts w:ascii="Cambria Math" w:hAnsi="Cambria Math" w:cs="Cambria Math"/>
          <w:sz w:val="28"/>
          <w:szCs w:val="28"/>
        </w:rPr>
        <w:t>𝜃</w:t>
      </w:r>
      <w:r w:rsidRPr="00CD343C">
        <w:rPr>
          <w:rFonts w:ascii="Cambria Math" w:hAnsi="Cambria Math" w:cs="Cambria Math"/>
          <w:sz w:val="28"/>
          <w:szCs w:val="28"/>
          <w:vertAlign w:val="subscript"/>
        </w:rPr>
        <w:t>𝑗</w:t>
      </w:r>
      <w:r w:rsidRPr="00CD343C">
        <w:t xml:space="preserve"> is</w:t>
      </w:r>
      <w:r w:rsidRPr="008253EF">
        <w:t xml:space="preserve"> </w:t>
      </w:r>
      <w:r>
        <w:t xml:space="preserve">calculated using </w:t>
      </w:r>
      <w:r w:rsidRPr="0000109F">
        <w:t>equation 8.2</w:t>
      </w:r>
      <w:r w:rsidR="0000109F">
        <w:t>0</w:t>
      </w:r>
      <w:r w:rsidRPr="0000109F">
        <w:t>.</w:t>
      </w:r>
      <w:r w:rsidRPr="0000109F">
        <w:rPr>
          <w:i/>
          <w:iCs/>
        </w:rPr>
        <w:t xml:space="preserve"> Refer to</w:t>
      </w:r>
      <w:r w:rsidRPr="0000109F">
        <w:rPr>
          <w:i/>
        </w:rPr>
        <w:t xml:space="preserve"> the </w:t>
      </w:r>
      <w:hyperlink w:anchor="_Alternative_Text_for_48" w:history="1">
        <w:r w:rsidRPr="0000109F">
          <w:rPr>
            <w:rStyle w:val="Hyperlink"/>
            <w:i/>
          </w:rPr>
          <w:t>Alternative Text for Equation 8.2</w:t>
        </w:r>
        <w:r w:rsidR="0000109F">
          <w:rPr>
            <w:rStyle w:val="Hyperlink"/>
            <w:i/>
          </w:rPr>
          <w:t>0</w:t>
        </w:r>
      </w:hyperlink>
      <w:r w:rsidRPr="0000109F">
        <w:rPr>
          <w:i/>
        </w:rPr>
        <w:t xml:space="preserve"> for a description of this</w:t>
      </w:r>
      <w:r w:rsidRPr="00CD343C">
        <w:rPr>
          <w:i/>
        </w:rPr>
        <w:t xml:space="preserve"> equation.</w:t>
      </w:r>
    </w:p>
    <w:p w14:paraId="554B9031" w14:textId="47CB3640" w:rsidR="004736D1" w:rsidRPr="00CD343C" w:rsidRDefault="00837B0D" w:rsidP="00C84F3E">
      <w:pPr>
        <w:pStyle w:val="NormalIndent2"/>
      </w:pPr>
      <w:r w:rsidRPr="00D71FA0">
        <w:rPr>
          <w:noProof/>
          <w:position w:val="-36"/>
        </w:rPr>
        <w:object w:dxaOrig="1460" w:dyaOrig="740" w14:anchorId="375CCE3C">
          <v:shape id="_x0000_i1051" type="#_x0000_t75" alt="Equation 8.20 a link to the long description for this equation is found in the preceding paragraph." style="width:87pt;height:44.25pt" o:ole="">
            <v:imagedata r:id="rId90" o:title=""/>
          </v:shape>
          <o:OLEObject Type="Embed" ProgID="Equation.DSMT4" ShapeID="_x0000_i1051" DrawAspect="Content" ObjectID="_1745305516" r:id="rId91"/>
        </w:object>
      </w:r>
      <w:r w:rsidR="004736D1">
        <w:tab/>
      </w:r>
      <w:r w:rsidR="004736D1" w:rsidRPr="00CD343C">
        <w:t>(8.</w:t>
      </w:r>
      <w:r w:rsidR="004736D1">
        <w:t>2</w:t>
      </w:r>
      <w:r w:rsidR="0000109F">
        <w:t>0</w:t>
      </w:r>
      <w:r w:rsidR="004736D1" w:rsidRPr="00CD343C">
        <w:t>)</w:t>
      </w:r>
    </w:p>
    <w:p w14:paraId="4EE789F5" w14:textId="77777777" w:rsidR="004736D1" w:rsidRPr="00CD343C" w:rsidRDefault="004736D1" w:rsidP="00C84F3E">
      <w:pPr>
        <w:pStyle w:val="NormalIndent2"/>
        <w:keepNext/>
      </w:pPr>
      <w:r w:rsidRPr="00CD343C">
        <w:t>where,</w:t>
      </w:r>
    </w:p>
    <w:p w14:paraId="23A453E6" w14:textId="674CBB81" w:rsidR="004736D1" w:rsidRPr="00CD343C" w:rsidRDefault="004736D1" w:rsidP="00C84F3E">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00CD343C">
        <w:rPr>
          <w:rFonts w:ascii="Times New Roman" w:hAnsi="Times New Roman"/>
          <w:i/>
          <w:sz w:val="28"/>
        </w:rPr>
        <w:t>j</w:t>
      </w:r>
      <w:r w:rsidRPr="00CD343C">
        <w:t xml:space="preserve"> and is calculated </w:t>
      </w:r>
      <w:r>
        <w:t xml:space="preserve">using </w:t>
      </w:r>
      <w:r w:rsidRPr="0095299C">
        <w:t>equation 8.2</w:t>
      </w:r>
      <w:r w:rsidR="0095299C">
        <w:t>1</w:t>
      </w:r>
      <w:r>
        <w:t xml:space="preserve">. </w:t>
      </w:r>
      <w:r w:rsidRPr="00CD343C">
        <w:rPr>
          <w:i/>
          <w:iCs/>
        </w:rPr>
        <w:t>Refer to</w:t>
      </w:r>
      <w:r w:rsidRPr="00CD343C">
        <w:rPr>
          <w:i/>
        </w:rPr>
        <w:t xml:space="preserve"> the </w:t>
      </w:r>
      <w:hyperlink w:anchor="_Alternative_Text_for_49" w:history="1">
        <w:r w:rsidRPr="00EE68B9">
          <w:rPr>
            <w:rStyle w:val="Hyperlink"/>
            <w:i/>
            <w:iCs/>
          </w:rPr>
          <w:t>Alternative Text for Equation 8.2</w:t>
        </w:r>
        <w:r w:rsidR="0095299C">
          <w:rPr>
            <w:rStyle w:val="Hyperlink"/>
            <w:i/>
            <w:iCs/>
          </w:rPr>
          <w:t>1</w:t>
        </w:r>
      </w:hyperlink>
      <w:r w:rsidRPr="00CD343C">
        <w:rPr>
          <w:i/>
        </w:rPr>
        <w:t xml:space="preserve"> for a description of this equation.</w:t>
      </w:r>
    </w:p>
    <w:p w14:paraId="72335480" w14:textId="4F451171" w:rsidR="004736D1" w:rsidRPr="00CD343C" w:rsidRDefault="00837B0D" w:rsidP="00C84F3E">
      <w:pPr>
        <w:pStyle w:val="NormalIndent2"/>
      </w:pPr>
      <w:r w:rsidRPr="00CD343C">
        <w:rPr>
          <w:noProof/>
          <w:position w:val="-28"/>
        </w:rPr>
        <w:object w:dxaOrig="1660" w:dyaOrig="680" w14:anchorId="7E609727">
          <v:shape id="_x0000_i1052" type="#_x0000_t75" alt="Equation 8.21; a link to the long description for this equation is found in the preceding paragraph." style="width:105.75pt;height:37.5pt" o:ole="">
            <v:imagedata r:id="rId92" o:title=""/>
          </v:shape>
          <o:OLEObject Type="Embed" ProgID="Equation.DSMT4" ShapeID="_x0000_i1052" DrawAspect="Content" ObjectID="_1745305517" r:id="rId93"/>
        </w:object>
      </w:r>
      <w:r w:rsidR="004736D1" w:rsidRPr="00CD343C">
        <w:tab/>
        <w:t>(8.</w:t>
      </w:r>
      <w:r w:rsidR="004736D1">
        <w:t>2</w:t>
      </w:r>
      <w:r w:rsidR="0095299C">
        <w:t>1</w:t>
      </w:r>
      <w:r w:rsidR="004736D1" w:rsidRPr="00CD343C">
        <w:t>)</w:t>
      </w:r>
    </w:p>
    <w:p w14:paraId="363DAA50" w14:textId="77777777" w:rsidR="004736D1" w:rsidRPr="00CD343C" w:rsidRDefault="004736D1" w:rsidP="00C84F3E">
      <w:pPr>
        <w:pStyle w:val="NormalIndent2"/>
      </w:pPr>
      <w:r w:rsidRPr="00CD343C">
        <w:t>where,</w:t>
      </w:r>
    </w:p>
    <w:p w14:paraId="76BB839E" w14:textId="77777777" w:rsidR="004736D1" w:rsidRPr="00CD343C" w:rsidRDefault="004736D1" w:rsidP="00C84F3E">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12B54C52" w14:textId="3D3395AC" w:rsidR="004736D1" w:rsidRPr="00CD343C" w:rsidRDefault="004736D1" w:rsidP="00C84F3E">
      <w:r w:rsidRPr="00CD343C">
        <w:t>Item information is calculated as</w:t>
      </w:r>
      <w:r>
        <w:t xml:space="preserve"> presented in </w:t>
      </w:r>
      <w:r w:rsidRPr="006F3C49">
        <w:t>equation 8.2</w:t>
      </w:r>
      <w:r w:rsidR="006F3C49" w:rsidRPr="006F3C49">
        <w:t>2</w:t>
      </w:r>
      <w:r>
        <w:t xml:space="preserve">. </w:t>
      </w:r>
      <w:r w:rsidRPr="00CD343C">
        <w:rPr>
          <w:i/>
          <w:iCs/>
        </w:rPr>
        <w:t>Refer to</w:t>
      </w:r>
      <w:r w:rsidRPr="00CD343C">
        <w:rPr>
          <w:i/>
        </w:rPr>
        <w:t xml:space="preserve"> the </w:t>
      </w:r>
      <w:hyperlink w:anchor="_Alternative_Text_for_50" w:history="1">
        <w:r w:rsidRPr="006F3C49">
          <w:rPr>
            <w:rStyle w:val="Hyperlink"/>
            <w:i/>
            <w:iCs/>
          </w:rPr>
          <w:t>Alternative Text for Equation 8.2</w:t>
        </w:r>
        <w:r w:rsidR="006F3C49">
          <w:rPr>
            <w:rStyle w:val="Hyperlink"/>
            <w:i/>
            <w:iCs/>
          </w:rPr>
          <w:t>2</w:t>
        </w:r>
      </w:hyperlink>
      <w:r w:rsidRPr="00CD343C">
        <w:rPr>
          <w:i/>
        </w:rPr>
        <w:t xml:space="preserve"> for a description of this equation.</w:t>
      </w:r>
    </w:p>
    <w:p w14:paraId="503DAC72" w14:textId="056DE25A" w:rsidR="004736D1" w:rsidRPr="00CD343C" w:rsidRDefault="00837B0D" w:rsidP="00C84F3E">
      <w:pPr>
        <w:pStyle w:val="NormalIndent2"/>
      </w:pPr>
      <w:r w:rsidRPr="00CD343C">
        <w:rPr>
          <w:noProof/>
          <w:position w:val="-14"/>
        </w:rPr>
        <w:object w:dxaOrig="2100" w:dyaOrig="400" w14:anchorId="5A93BEAF">
          <v:shape id="_x0000_i1053" type="#_x0000_t75" alt="Equation 8.22; a link to the long description for this equation is found in the preceding paragraph." style="width:107.25pt;height:29.25pt" o:ole="">
            <v:imagedata r:id="rId94" o:title=""/>
          </v:shape>
          <o:OLEObject Type="Embed" ProgID="Equation.DSMT4" ShapeID="_x0000_i1053" DrawAspect="Content" ObjectID="_1745305518" r:id="rId95"/>
        </w:object>
      </w:r>
      <w:r w:rsidR="004736D1" w:rsidRPr="00CD343C">
        <w:tab/>
        <w:t>(8.</w:t>
      </w:r>
      <w:r w:rsidR="004736D1">
        <w:t>2</w:t>
      </w:r>
      <w:r w:rsidR="006F3C49">
        <w:t>2</w:t>
      </w:r>
      <w:r w:rsidR="004736D1" w:rsidRPr="00CD343C">
        <w:t>)</w:t>
      </w:r>
    </w:p>
    <w:p w14:paraId="690D7644" w14:textId="77777777" w:rsidR="004736D1" w:rsidRPr="00CD343C" w:rsidRDefault="004736D1" w:rsidP="00C84F3E">
      <w:pPr>
        <w:pStyle w:val="NormalIndent2"/>
      </w:pPr>
      <w:r w:rsidRPr="00CD343C">
        <w:t>where,</w:t>
      </w:r>
    </w:p>
    <w:p w14:paraId="447EFB46" w14:textId="74A6E4E8" w:rsidR="004736D1" w:rsidRPr="00CD343C" w:rsidRDefault="004736D1" w:rsidP="00C84F3E">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w:t>
      </w:r>
      <w:r w:rsidRPr="00845840">
        <w:t>equation 8.</w:t>
      </w:r>
      <w:r w:rsidR="00845840">
        <w:t>23</w:t>
      </w:r>
      <w:r w:rsidRPr="00476657">
        <w:rPr>
          <w:i/>
          <w:iCs/>
        </w:rPr>
        <w:t xml:space="preserve"> </w:t>
      </w:r>
      <w:r>
        <w:rPr>
          <w:i/>
          <w:iCs/>
        </w:rPr>
        <w:t>(</w:t>
      </w:r>
      <w:r w:rsidRPr="00CD343C">
        <w:rPr>
          <w:i/>
          <w:iCs/>
        </w:rPr>
        <w:t>Refer to</w:t>
      </w:r>
      <w:r w:rsidRPr="00CD343C">
        <w:rPr>
          <w:i/>
        </w:rPr>
        <w:t xml:space="preserve"> the </w:t>
      </w:r>
      <w:hyperlink w:anchor="_Alternative_Text_for_51" w:history="1">
        <w:r w:rsidRPr="00690EB5">
          <w:rPr>
            <w:rStyle w:val="Hyperlink"/>
            <w:i/>
            <w:iCs/>
          </w:rPr>
          <w:t>Alternative Text for Equation 8.</w:t>
        </w:r>
        <w:r w:rsidR="00845840">
          <w:rPr>
            <w:rStyle w:val="Hyperlink"/>
            <w:i/>
            <w:iCs/>
          </w:rPr>
          <w:t>23</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p w14:paraId="567A8DD6" w14:textId="30A18D64" w:rsidR="004736D1" w:rsidRPr="00CD343C" w:rsidRDefault="00837B0D" w:rsidP="00C84F3E">
      <w:pPr>
        <w:pStyle w:val="NormalIndent2"/>
      </w:pPr>
      <w:r w:rsidRPr="00CD343C">
        <w:rPr>
          <w:noProof/>
        </w:rPr>
        <w:object w:dxaOrig="1880" w:dyaOrig="700" w14:anchorId="710721CD">
          <v:shape id="_x0000_i1054" type="#_x0000_t75" alt="Equation 8.23; a link to the long description for this equation is found in the preceding paragraph." style="width:117pt;height:45pt" o:ole="">
            <v:imagedata r:id="rId96" o:title=""/>
          </v:shape>
          <o:OLEObject Type="Embed" ProgID="Equation.DSMT4" ShapeID="_x0000_i1054" DrawAspect="Content" ObjectID="_1745305519" r:id="rId97"/>
        </w:object>
      </w:r>
      <w:r w:rsidR="004736D1" w:rsidRPr="00CD343C">
        <w:tab/>
        <w:t>(8.</w:t>
      </w:r>
      <w:r w:rsidR="00845840">
        <w:t>23</w:t>
      </w:r>
      <w:r w:rsidR="004736D1" w:rsidRPr="00CD343C">
        <w:t>)</w:t>
      </w:r>
    </w:p>
    <w:p w14:paraId="36A029AD" w14:textId="7A6298B5" w:rsidR="004736D1" w:rsidRPr="00CD343C" w:rsidRDefault="004736D1" w:rsidP="00C84F3E">
      <w:pPr>
        <w:pStyle w:val="equation"/>
      </w:pPr>
      <w:r>
        <w:t xml:space="preserve">and </w:t>
      </w:r>
      <w:r w:rsidRPr="00B43025">
        <w:t>equation 8.</w:t>
      </w:r>
      <w:r w:rsidR="00B43025" w:rsidRPr="00B43025">
        <w:t>24</w:t>
      </w:r>
      <w:r>
        <w:t xml:space="preserve">. </w:t>
      </w:r>
      <w:r w:rsidRPr="00CD343C">
        <w:rPr>
          <w:i/>
          <w:iCs/>
        </w:rPr>
        <w:t>Refer to</w:t>
      </w:r>
      <w:r w:rsidRPr="00CD343C">
        <w:rPr>
          <w:i/>
        </w:rPr>
        <w:t xml:space="preserve"> the </w:t>
      </w:r>
      <w:hyperlink w:anchor="_Alternative_Text_for_52" w:history="1">
        <w:r w:rsidRPr="00114928">
          <w:rPr>
            <w:rStyle w:val="Hyperlink"/>
            <w:i/>
            <w:iCs/>
          </w:rPr>
          <w:t>Alternative Text for Equation 8.</w:t>
        </w:r>
        <w:r w:rsidR="00B43025">
          <w:rPr>
            <w:rStyle w:val="Hyperlink"/>
            <w:i/>
            <w:iCs/>
          </w:rPr>
          <w:t>24</w:t>
        </w:r>
      </w:hyperlink>
      <w:r w:rsidRPr="00CD343C">
        <w:rPr>
          <w:i/>
        </w:rPr>
        <w:t xml:space="preserve"> for a description of</w:t>
      </w:r>
      <w:r w:rsidRPr="00971F59">
        <w:rPr>
          <w:i/>
        </w:rPr>
        <w:t xml:space="preserve"> </w:t>
      </w:r>
      <w:r>
        <w:rPr>
          <w:i/>
        </w:rPr>
        <w:t xml:space="preserve">this </w:t>
      </w:r>
      <w:r w:rsidRPr="00971F59">
        <w:rPr>
          <w:i/>
        </w:rPr>
        <w:t>equation.</w:t>
      </w:r>
    </w:p>
    <w:p w14:paraId="396BB102" w14:textId="1E3DE0CE" w:rsidR="004736D1" w:rsidRPr="00CD343C" w:rsidRDefault="00837B0D" w:rsidP="00C84F3E">
      <w:pPr>
        <w:pStyle w:val="NormalIndent2"/>
      </w:pPr>
      <w:r w:rsidRPr="00CD343C">
        <w:rPr>
          <w:noProof/>
        </w:rPr>
        <w:object w:dxaOrig="2079" w:dyaOrig="700" w14:anchorId="39A8BAB2">
          <v:shape id="_x0000_i1055" type="#_x0000_t75" alt="Equation 8.24; a link to the long description for this equation is found in the preceding paragraph." style="width:126.75pt;height:45pt" o:ole="">
            <v:imagedata r:id="rId98" o:title=""/>
          </v:shape>
          <o:OLEObject Type="Embed" ProgID="Equation.DSMT4" ShapeID="_x0000_i1055" DrawAspect="Content" ObjectID="_1745305520" r:id="rId99"/>
        </w:object>
      </w:r>
      <w:r w:rsidR="004736D1" w:rsidRPr="00CD343C">
        <w:tab/>
        <w:t>(8.</w:t>
      </w:r>
      <w:r w:rsidR="00B43025">
        <w:t>24</w:t>
      </w:r>
      <w:r w:rsidR="004736D1" w:rsidRPr="00CD343C">
        <w:t>)</w:t>
      </w:r>
    </w:p>
    <w:p w14:paraId="7372676D" w14:textId="77777777" w:rsidR="004736D1" w:rsidRPr="00CD343C" w:rsidRDefault="004736D1" w:rsidP="00C84F3E">
      <w:pPr>
        <w:pStyle w:val="NormalIndent2"/>
        <w:keepNext/>
        <w:rPr>
          <w:lang w:eastAsia="zh-CN"/>
        </w:rPr>
      </w:pPr>
      <w:r w:rsidRPr="00CD343C">
        <w:rPr>
          <w:lang w:eastAsia="zh-CN"/>
        </w:rPr>
        <w:t>where,</w:t>
      </w:r>
    </w:p>
    <w:p w14:paraId="06F6A84D" w14:textId="082ED715" w:rsidR="004736D1" w:rsidRPr="00CD343C" w:rsidRDefault="004736D1" w:rsidP="00C84F3E">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xml:space="preserve">, the computation of which is shown in </w:t>
      </w:r>
      <w:r w:rsidRPr="004F0143">
        <w:t>equation 8.7</w:t>
      </w:r>
      <w:r w:rsidRPr="00CD343C">
        <w:t>; and</w:t>
      </w:r>
    </w:p>
    <w:p w14:paraId="3FA3546F" w14:textId="77777777" w:rsidR="004736D1" w:rsidRPr="00CD343C" w:rsidRDefault="004736D1" w:rsidP="00C84F3E">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77EB0495" w14:textId="7D579CCA" w:rsidR="004736D1" w:rsidRPr="00CD343C" w:rsidRDefault="004736D1" w:rsidP="00C84F3E">
      <w:pPr>
        <w:keepNext/>
      </w:pPr>
      <w:r>
        <w:t xml:space="preserve">CSEMs for scale scores are computed by transforming CSEMs of theta scores onto the reporting scale. Refer to subsection </w:t>
      </w:r>
      <w:hyperlink w:anchor="_Transformation_from_Theta_1" w:history="1">
        <w:r w:rsidR="00F76FE1" w:rsidRPr="00F76FE1">
          <w:rPr>
            <w:rStyle w:val="Hyperlink"/>
            <w:i/>
            <w:iCs/>
          </w:rPr>
          <w:t>8.5.2</w:t>
        </w:r>
        <w:r w:rsidRPr="00F76FE1">
          <w:rPr>
            <w:rStyle w:val="Hyperlink"/>
          </w:rPr>
          <w:t xml:space="preserve"> </w:t>
        </w:r>
        <w:r w:rsidRPr="00F76FE1">
          <w:rPr>
            <w:rStyle w:val="Hyperlink"/>
            <w:i/>
            <w:iCs/>
          </w:rPr>
          <w:t>Transformation from Theta Scores to Scale Scores</w:t>
        </w:r>
      </w:hyperlink>
      <w:r w:rsidRPr="35BDEE4A">
        <w:rPr>
          <w:i/>
          <w:iCs/>
        </w:rPr>
        <w:t xml:space="preserve"> </w:t>
      </w:r>
      <w:r>
        <w:t xml:space="preserve">for scaling factors of transformation. A student’s CSEM for scale scores under the IRT framework is equal to the reciprocal of the square root of the TIF multiplied by the scaling factor </w:t>
      </w:r>
      <w:r w:rsidRPr="35BDEE4A">
        <w:rPr>
          <w:rFonts w:ascii="Times New Roman" w:hAnsi="Times New Roman" w:cs="Times New Roman"/>
          <w:i/>
          <w:iCs/>
          <w:sz w:val="29"/>
          <w:szCs w:val="29"/>
        </w:rPr>
        <w:t>a</w:t>
      </w:r>
      <w:r>
        <w:t>, as presented in equation 8.</w:t>
      </w:r>
      <w:r w:rsidR="00EB7718">
        <w:t>25</w:t>
      </w:r>
      <w:r>
        <w:t xml:space="preserve">. </w:t>
      </w:r>
      <w:r w:rsidRPr="35BDEE4A">
        <w:rPr>
          <w:i/>
          <w:iCs/>
        </w:rPr>
        <w:t xml:space="preserve">Refer to the </w:t>
      </w:r>
      <w:hyperlink w:anchor="_Alternative_Text_for_54" w:history="1">
        <w:r w:rsidRPr="007B14CC">
          <w:rPr>
            <w:rStyle w:val="Hyperlink"/>
            <w:i/>
            <w:iCs/>
          </w:rPr>
          <w:t>Alternative Text for Equation</w:t>
        </w:r>
        <w:r>
          <w:rPr>
            <w:rStyle w:val="Hyperlink"/>
            <w:i/>
            <w:iCs/>
          </w:rPr>
          <w:t> </w:t>
        </w:r>
        <w:r w:rsidRPr="007B14CC">
          <w:rPr>
            <w:rStyle w:val="Hyperlink"/>
            <w:i/>
            <w:iCs/>
          </w:rPr>
          <w:t>8.</w:t>
        </w:r>
        <w:r w:rsidR="00EB7718">
          <w:rPr>
            <w:rStyle w:val="Hyperlink"/>
            <w:i/>
            <w:iCs/>
          </w:rPr>
          <w:t>25</w:t>
        </w:r>
      </w:hyperlink>
      <w:r w:rsidRPr="35BDEE4A">
        <w:rPr>
          <w:i/>
          <w:iCs/>
        </w:rPr>
        <w:t xml:space="preserve"> for a description of this equation.</w:t>
      </w:r>
    </w:p>
    <w:p w14:paraId="0E1BB54E" w14:textId="2A28DCC5" w:rsidR="004736D1" w:rsidRPr="00CD343C" w:rsidRDefault="006732F4" w:rsidP="00C84F3E">
      <w:pPr>
        <w:pStyle w:val="NormalIndent2"/>
      </w:pPr>
      <w:r w:rsidRPr="00CD343C">
        <w:rPr>
          <w:noProof/>
        </w:rPr>
        <w:object w:dxaOrig="2200" w:dyaOrig="760" w14:anchorId="190F1702">
          <v:shape id="_x0000_i1056" type="#_x0000_t75" alt="Equation 8.25; a link to the long description for this equation is found in the preceding paragraph." style="width:143.25pt;height:44.25pt" o:ole="">
            <v:imagedata r:id="rId100" o:title=""/>
          </v:shape>
          <o:OLEObject Type="Embed" ProgID="Equation.DSMT4" ShapeID="_x0000_i1056" DrawAspect="Content" ObjectID="_1745305521" r:id="rId101"/>
        </w:object>
      </w:r>
      <w:r w:rsidR="004736D1" w:rsidRPr="00CD343C">
        <w:tab/>
        <w:t>(8.</w:t>
      </w:r>
      <w:r w:rsidR="00EB7718">
        <w:t>25</w:t>
      </w:r>
      <w:r w:rsidR="004736D1" w:rsidRPr="00CD343C">
        <w:t>)</w:t>
      </w:r>
    </w:p>
    <w:p w14:paraId="58071779" w14:textId="77777777" w:rsidR="004736D1" w:rsidRPr="00CD343C" w:rsidRDefault="004736D1" w:rsidP="00C84F3E">
      <w:r w:rsidRPr="00CD343C">
        <w:t>where,</w:t>
      </w:r>
    </w:p>
    <w:p w14:paraId="231C6842" w14:textId="77777777" w:rsidR="004736D1" w:rsidRPr="00CD343C" w:rsidRDefault="004736D1" w:rsidP="00C84F3E">
      <w:pPr>
        <w:pStyle w:val="equation"/>
      </w:pPr>
      <w:r w:rsidRPr="00CD343C">
        <w:rPr>
          <w:noProof/>
        </w:rPr>
        <w:object w:dxaOrig="1480" w:dyaOrig="279" w14:anchorId="72F2611E">
          <v:shape id="_x0000_i1057" type="#_x0000_t75" alt="SS equals a times theta plus b" style="width:93.75pt;height:14.25pt" o:ole="">
            <v:imagedata r:id="rId102" o:title=""/>
          </v:shape>
          <o:OLEObject Type="Embed" ProgID="Equation.DSMT4" ShapeID="_x0000_i1057" DrawAspect="Content" ObjectID="_1745305522" r:id="rId103"/>
        </w:object>
      </w:r>
      <w:r w:rsidRPr="00CD343C">
        <w:t>;</w:t>
      </w:r>
    </w:p>
    <w:p w14:paraId="13D863A7" w14:textId="77777777" w:rsidR="004736D1" w:rsidRPr="00CD343C" w:rsidRDefault="004736D1" w:rsidP="00C84F3E">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6F73AF91" w14:textId="57E28D06" w:rsidR="004736D1" w:rsidRPr="00CD343C" w:rsidRDefault="004736D1" w:rsidP="00C84F3E">
      <w:pPr>
        <w:pStyle w:val="equation"/>
      </w:pPr>
      <w:r w:rsidRPr="00CD343C">
        <w:rPr>
          <w:noProof/>
          <w:position w:val="-10"/>
        </w:rPr>
        <w:object w:dxaOrig="499" w:dyaOrig="380" w14:anchorId="5784C158">
          <v:shape id="_x0000_i1058" type="#_x0000_t75" alt="I of theta hat" style="width:21.75pt;height:21.75pt" o:ole="">
            <v:imagedata r:id="rId104" o:title=""/>
          </v:shape>
          <o:OLEObject Type="Embed" ProgID="Equation.DSMT4" ShapeID="_x0000_i1058" DrawAspect="Content" ObjectID="_1745305523" r:id="rId105"/>
        </w:object>
      </w:r>
      <w:r w:rsidRPr="00CD343C">
        <w:t xml:space="preserve"> is the TIF at ability level </w:t>
      </w:r>
      <w:r w:rsidRPr="000A1E8C">
        <w:rPr>
          <w:noProof/>
          <w:position w:val="-6"/>
        </w:rPr>
        <w:object w:dxaOrig="180" w:dyaOrig="340" w14:anchorId="1AFA3A24">
          <v:shape id="_x0000_i1059" type="#_x0000_t75" alt="Theta hat" style="width:14.25pt;height:21.75pt" o:ole="">
            <v:imagedata r:id="rId106" o:title=""/>
          </v:shape>
          <o:OLEObject Type="Embed" ProgID="Equation.DSMT4" ShapeID="_x0000_i1059" DrawAspect="Content" ObjectID="_1745305524" r:id="rId107"/>
        </w:object>
      </w:r>
      <w:r w:rsidRPr="00CD343C">
        <w:t xml:space="preserve"> as shown in equations 8.</w:t>
      </w:r>
      <w:r w:rsidR="00AF481A">
        <w:t>22</w:t>
      </w:r>
      <w:r w:rsidRPr="00CD343C">
        <w:t>, 8.</w:t>
      </w:r>
      <w:r w:rsidR="00AF481A">
        <w:t>23</w:t>
      </w:r>
      <w:r w:rsidRPr="00CD343C">
        <w:t>, and 8.</w:t>
      </w:r>
      <w:r w:rsidR="00AF481A">
        <w:t>24</w:t>
      </w:r>
      <w:r w:rsidRPr="00CD343C">
        <w:t>; and</w:t>
      </w:r>
    </w:p>
    <w:p w14:paraId="44234CD4" w14:textId="77777777" w:rsidR="004736D1" w:rsidRPr="00CD343C" w:rsidRDefault="004736D1" w:rsidP="00C84F3E">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44B59E16" w14:textId="42481A74" w:rsidR="00CC0C87" w:rsidRPr="00943846" w:rsidRDefault="00CC0C87" w:rsidP="00996BD9">
      <w:pPr>
        <w:keepNext/>
      </w:pPr>
      <w:r w:rsidRPr="00943846">
        <w:rPr>
          <w:rStyle w:val="Cross-ReferenceChar"/>
        </w:rPr>
        <w:fldChar w:fldCharType="begin"/>
      </w:r>
      <w:r w:rsidRPr="00943846">
        <w:rPr>
          <w:rStyle w:val="Cross-ReferenceChar"/>
        </w:rPr>
        <w:instrText xml:space="preserve"> REF _Ref112316590 \h  \* MERGEFORMAT </w:instrText>
      </w:r>
      <w:r w:rsidRPr="00943846">
        <w:rPr>
          <w:rStyle w:val="Cross-ReferenceChar"/>
        </w:rPr>
      </w:r>
      <w:r w:rsidRPr="00943846">
        <w:rPr>
          <w:rStyle w:val="Cross-ReferenceChar"/>
        </w:rPr>
        <w:fldChar w:fldCharType="separate"/>
      </w:r>
      <w:r w:rsidR="00CD6860" w:rsidRPr="00CD6860">
        <w:rPr>
          <w:rStyle w:val="Cross-ReferenceChar"/>
        </w:rPr>
        <w:t>Table 8.13</w:t>
      </w:r>
      <w:r w:rsidRPr="00943846">
        <w:rPr>
          <w:rStyle w:val="Cross-ReferenceChar"/>
        </w:rPr>
        <w:fldChar w:fldCharType="end"/>
      </w:r>
      <w:r w:rsidRPr="00943846">
        <w:rPr>
          <w:rFonts w:eastAsia="Arial"/>
          <w:color w:val="000000" w:themeColor="text1"/>
        </w:rPr>
        <w:t xml:space="preserve"> presents the scale score CSEMs at the lowest score required for a student to be classified in the score reporting range two and score reporting range three for Alternate ELPAC tests.</w:t>
      </w:r>
    </w:p>
    <w:p w14:paraId="067E8CBC" w14:textId="1CBC39CC" w:rsidR="00CC0C87" w:rsidRPr="00943846" w:rsidRDefault="00CC0C87" w:rsidP="00CC0C87">
      <w:pPr>
        <w:pStyle w:val="Caption"/>
      </w:pPr>
      <w:bookmarkStart w:id="1562" w:name="_Ref112316590"/>
      <w:bookmarkStart w:id="1563" w:name="_Toc133500759"/>
      <w:r w:rsidRPr="00943846">
        <w:t xml:space="preserve">Table </w:t>
      </w:r>
      <w:r>
        <w:fldChar w:fldCharType="begin"/>
      </w:r>
      <w:r>
        <w:instrText>STYLEREF 2 \s</w:instrText>
      </w:r>
      <w:r>
        <w:fldChar w:fldCharType="separate"/>
      </w:r>
      <w:r w:rsidR="00724B0F">
        <w:rPr>
          <w:noProof/>
        </w:rPr>
        <w:t>8</w:t>
      </w:r>
      <w:r>
        <w:fldChar w:fldCharType="end"/>
      </w:r>
      <w:r w:rsidR="004815B2">
        <w:t>.</w:t>
      </w:r>
      <w:r>
        <w:fldChar w:fldCharType="begin"/>
      </w:r>
      <w:r>
        <w:instrText>SEQ Table \* ARABIC \s 2</w:instrText>
      </w:r>
      <w:r>
        <w:fldChar w:fldCharType="separate"/>
      </w:r>
      <w:r w:rsidR="001072CD">
        <w:rPr>
          <w:noProof/>
        </w:rPr>
        <w:t>13</w:t>
      </w:r>
      <w:r>
        <w:fldChar w:fldCharType="end"/>
      </w:r>
      <w:bookmarkEnd w:id="1562"/>
      <w:r w:rsidRPr="00943846">
        <w:rPr>
          <w:rFonts w:eastAsia="Arial"/>
        </w:rPr>
        <w:t xml:space="preserve">  Scale Score CSEMs at the Reporting Score Range Thresholds</w:t>
      </w:r>
      <w:bookmarkEnd w:id="1563"/>
    </w:p>
    <w:tbl>
      <w:tblPr>
        <w:tblStyle w:val="TRs"/>
        <w:tblW w:w="4837" w:type="pct"/>
        <w:tblLayout w:type="fixed"/>
        <w:tblLook w:val="04A0" w:firstRow="1" w:lastRow="0" w:firstColumn="1" w:lastColumn="0" w:noHBand="0" w:noVBand="1"/>
      </w:tblPr>
      <w:tblGrid>
        <w:gridCol w:w="3165"/>
        <w:gridCol w:w="1986"/>
        <w:gridCol w:w="1150"/>
        <w:gridCol w:w="2161"/>
        <w:gridCol w:w="1150"/>
      </w:tblGrid>
      <w:tr w:rsidR="003E3E75" w:rsidRPr="00943846" w14:paraId="466DC1E6" w14:textId="77777777" w:rsidTr="5F2ED4DB">
        <w:trPr>
          <w:cnfStyle w:val="100000000000" w:firstRow="1" w:lastRow="0" w:firstColumn="0" w:lastColumn="0" w:oddVBand="0" w:evenVBand="0" w:oddHBand="0" w:evenHBand="0" w:firstRowFirstColumn="0" w:firstRowLastColumn="0" w:lastRowFirstColumn="0" w:lastRowLastColumn="0"/>
          <w:trHeight w:val="720"/>
        </w:trPr>
        <w:tc>
          <w:tcPr>
            <w:tcW w:w="1647" w:type="pct"/>
          </w:tcPr>
          <w:p w14:paraId="3FE9BA80" w14:textId="1CB08FE3" w:rsidR="00CC0C87" w:rsidRPr="00943846" w:rsidRDefault="00CC0C87" w:rsidP="00A93B73">
            <w:pPr>
              <w:pStyle w:val="TableHead"/>
              <w:rPr>
                <w:noProof w:val="0"/>
              </w:rPr>
            </w:pPr>
            <w:r w:rsidRPr="00943846">
              <w:rPr>
                <w:noProof w:val="0"/>
              </w:rPr>
              <w:t>Grade Level or Grade</w:t>
            </w:r>
            <w:r>
              <w:rPr>
                <w:noProof w:val="0"/>
              </w:rPr>
              <w:t> </w:t>
            </w:r>
            <w:r w:rsidR="00C56884">
              <w:rPr>
                <w:noProof w:val="0"/>
              </w:rPr>
              <w:t>Span</w:t>
            </w:r>
          </w:p>
        </w:tc>
        <w:tc>
          <w:tcPr>
            <w:tcW w:w="1033" w:type="pct"/>
          </w:tcPr>
          <w:p w14:paraId="04A48ECE" w14:textId="2B093159" w:rsidR="00CC0C87" w:rsidRPr="00943846" w:rsidRDefault="00CC0C87" w:rsidP="00A93B73">
            <w:pPr>
              <w:pStyle w:val="TableHead"/>
              <w:rPr>
                <w:noProof w:val="0"/>
              </w:rPr>
            </w:pPr>
            <w:r w:rsidRPr="00943846">
              <w:rPr>
                <w:noProof w:val="0"/>
              </w:rPr>
              <w:t>Level 2</w:t>
            </w:r>
            <w:r w:rsidR="003E3E75">
              <w:rPr>
                <w:noProof w:val="0"/>
              </w:rPr>
              <w:t>‌</w:t>
            </w:r>
            <w:r w:rsidRPr="00943846">
              <w:rPr>
                <w:noProof w:val="0"/>
              </w:rPr>
              <w:t>―Reporting Score Range Threshold</w:t>
            </w:r>
          </w:p>
        </w:tc>
        <w:tc>
          <w:tcPr>
            <w:tcW w:w="598" w:type="pct"/>
          </w:tcPr>
          <w:p w14:paraId="38072132" w14:textId="3C8CB163" w:rsidR="00CC0C87" w:rsidRPr="00943846" w:rsidRDefault="00CC0C87" w:rsidP="00A93B73">
            <w:pPr>
              <w:pStyle w:val="TableHead"/>
              <w:rPr>
                <w:noProof w:val="0"/>
              </w:rPr>
            </w:pPr>
            <w:r w:rsidRPr="00943846">
              <w:rPr>
                <w:noProof w:val="0"/>
              </w:rPr>
              <w:t>Level 2</w:t>
            </w:r>
            <w:r w:rsidR="003E3E75">
              <w:rPr>
                <w:noProof w:val="0"/>
              </w:rPr>
              <w:t>‌—</w:t>
            </w:r>
            <w:r w:rsidRPr="00943846">
              <w:rPr>
                <w:noProof w:val="0"/>
              </w:rPr>
              <w:t>CSEM</w:t>
            </w:r>
          </w:p>
        </w:tc>
        <w:tc>
          <w:tcPr>
            <w:tcW w:w="1124" w:type="pct"/>
          </w:tcPr>
          <w:p w14:paraId="04914306" w14:textId="0A17FFAD" w:rsidR="00CC0C87" w:rsidRPr="00943846" w:rsidRDefault="00CC0C87" w:rsidP="00A93B73">
            <w:pPr>
              <w:pStyle w:val="TableHead"/>
              <w:rPr>
                <w:noProof w:val="0"/>
              </w:rPr>
            </w:pPr>
            <w:r w:rsidRPr="00943846">
              <w:rPr>
                <w:noProof w:val="0"/>
              </w:rPr>
              <w:t>Level 3</w:t>
            </w:r>
            <w:r w:rsidR="003E3E75">
              <w:rPr>
                <w:noProof w:val="0"/>
              </w:rPr>
              <w:t>‌</w:t>
            </w:r>
            <w:r w:rsidRPr="00943846">
              <w:rPr>
                <w:noProof w:val="0"/>
              </w:rPr>
              <w:t>―Reporting Score Range Threshold</w:t>
            </w:r>
          </w:p>
        </w:tc>
        <w:tc>
          <w:tcPr>
            <w:tcW w:w="599" w:type="pct"/>
          </w:tcPr>
          <w:p w14:paraId="53C4F813" w14:textId="7C7DE619" w:rsidR="00CC0C87" w:rsidRPr="00943846" w:rsidRDefault="00CC0C87" w:rsidP="00A93B73">
            <w:pPr>
              <w:pStyle w:val="TableHead"/>
              <w:rPr>
                <w:noProof w:val="0"/>
              </w:rPr>
            </w:pPr>
            <w:r w:rsidRPr="00943846">
              <w:rPr>
                <w:noProof w:val="0"/>
              </w:rPr>
              <w:t>Level 3</w:t>
            </w:r>
            <w:r w:rsidR="003E3E75">
              <w:rPr>
                <w:noProof w:val="0"/>
              </w:rPr>
              <w:t>‌—</w:t>
            </w:r>
            <w:r w:rsidRPr="00943846">
              <w:rPr>
                <w:noProof w:val="0"/>
              </w:rPr>
              <w:t>CSEM</w:t>
            </w:r>
          </w:p>
        </w:tc>
      </w:tr>
      <w:tr w:rsidR="003E3E75" w:rsidRPr="00943846" w14:paraId="45BDB285" w14:textId="77777777" w:rsidTr="5F2ED4DB">
        <w:tc>
          <w:tcPr>
            <w:tcW w:w="1647" w:type="pct"/>
            <w:tcBorders>
              <w:top w:val="single" w:sz="4" w:space="0" w:color="auto"/>
            </w:tcBorders>
          </w:tcPr>
          <w:p w14:paraId="7BB47BF4" w14:textId="77777777" w:rsidR="00CC0C87" w:rsidRPr="00943846" w:rsidRDefault="00CC0C87" w:rsidP="00A93B73">
            <w:pPr>
              <w:pStyle w:val="TableText"/>
              <w:rPr>
                <w:noProof w:val="0"/>
              </w:rPr>
            </w:pPr>
            <w:r>
              <w:rPr>
                <w:noProof w:val="0"/>
              </w:rPr>
              <w:t>Kindergarten</w:t>
            </w:r>
          </w:p>
        </w:tc>
        <w:tc>
          <w:tcPr>
            <w:tcW w:w="1033" w:type="pct"/>
            <w:tcBorders>
              <w:top w:val="single" w:sz="4" w:space="0" w:color="auto"/>
            </w:tcBorders>
          </w:tcPr>
          <w:p w14:paraId="560432F4" w14:textId="77777777" w:rsidR="00CC0C87" w:rsidRPr="00943846" w:rsidRDefault="00CC0C87" w:rsidP="00A93B73">
            <w:pPr>
              <w:pStyle w:val="TableText"/>
              <w:ind w:right="720"/>
              <w:rPr>
                <w:noProof w:val="0"/>
              </w:rPr>
            </w:pPr>
            <w:r w:rsidRPr="00943846">
              <w:rPr>
                <w:noProof w:val="0"/>
              </w:rPr>
              <w:t>244</w:t>
            </w:r>
          </w:p>
        </w:tc>
        <w:tc>
          <w:tcPr>
            <w:tcW w:w="598" w:type="pct"/>
            <w:tcBorders>
              <w:top w:val="single" w:sz="4" w:space="0" w:color="auto"/>
            </w:tcBorders>
          </w:tcPr>
          <w:p w14:paraId="7A23A975" w14:textId="77777777" w:rsidR="00CC0C87" w:rsidRPr="00943846" w:rsidRDefault="00CC0C87" w:rsidP="00A93B73">
            <w:pPr>
              <w:pStyle w:val="TableText"/>
              <w:ind w:right="504"/>
              <w:rPr>
                <w:noProof w:val="0"/>
              </w:rPr>
            </w:pPr>
            <w:r w:rsidRPr="00943846">
              <w:rPr>
                <w:noProof w:val="0"/>
              </w:rPr>
              <w:t>4</w:t>
            </w:r>
          </w:p>
        </w:tc>
        <w:tc>
          <w:tcPr>
            <w:tcW w:w="1124" w:type="pct"/>
            <w:tcBorders>
              <w:top w:val="single" w:sz="4" w:space="0" w:color="auto"/>
            </w:tcBorders>
            <w:vAlign w:val="center"/>
          </w:tcPr>
          <w:p w14:paraId="4528E025" w14:textId="77777777" w:rsidR="00CC0C87" w:rsidRPr="00943846" w:rsidRDefault="00CC0C87" w:rsidP="00A93B73">
            <w:pPr>
              <w:pStyle w:val="TableText"/>
              <w:jc w:val="center"/>
              <w:rPr>
                <w:noProof w:val="0"/>
              </w:rPr>
            </w:pPr>
            <w:r w:rsidRPr="00943846">
              <w:rPr>
                <w:noProof w:val="0"/>
              </w:rPr>
              <w:t>260</w:t>
            </w:r>
          </w:p>
        </w:tc>
        <w:tc>
          <w:tcPr>
            <w:tcW w:w="599" w:type="pct"/>
            <w:tcBorders>
              <w:top w:val="single" w:sz="4" w:space="0" w:color="auto"/>
            </w:tcBorders>
          </w:tcPr>
          <w:p w14:paraId="4C2BC1FC" w14:textId="77777777" w:rsidR="00CC0C87" w:rsidRPr="00943846" w:rsidRDefault="00CC0C87" w:rsidP="00A93B73">
            <w:pPr>
              <w:pStyle w:val="TableText"/>
              <w:ind w:right="504"/>
              <w:rPr>
                <w:noProof w:val="0"/>
              </w:rPr>
            </w:pPr>
            <w:r w:rsidRPr="00943846">
              <w:rPr>
                <w:noProof w:val="0"/>
              </w:rPr>
              <w:t>4</w:t>
            </w:r>
          </w:p>
        </w:tc>
      </w:tr>
      <w:tr w:rsidR="003E3E75" w:rsidRPr="00943846" w14:paraId="4EFD45BC" w14:textId="77777777" w:rsidTr="5F2ED4DB">
        <w:tc>
          <w:tcPr>
            <w:tcW w:w="1647" w:type="pct"/>
          </w:tcPr>
          <w:p w14:paraId="19766738" w14:textId="77777777" w:rsidR="00CC0C87" w:rsidRPr="00943846" w:rsidRDefault="00CC0C87" w:rsidP="00A93B73">
            <w:pPr>
              <w:pStyle w:val="TableText"/>
              <w:rPr>
                <w:noProof w:val="0"/>
              </w:rPr>
            </w:pPr>
            <w:r w:rsidRPr="00943846">
              <w:rPr>
                <w:noProof w:val="0"/>
              </w:rPr>
              <w:t>Grade 1</w:t>
            </w:r>
          </w:p>
        </w:tc>
        <w:tc>
          <w:tcPr>
            <w:tcW w:w="1033" w:type="pct"/>
          </w:tcPr>
          <w:p w14:paraId="6E628D15" w14:textId="77777777" w:rsidR="00CC0C87" w:rsidRPr="00943846" w:rsidRDefault="00CC0C87" w:rsidP="00A93B73">
            <w:pPr>
              <w:pStyle w:val="TableText"/>
              <w:ind w:right="720"/>
              <w:rPr>
                <w:noProof w:val="0"/>
              </w:rPr>
            </w:pPr>
            <w:r w:rsidRPr="00943846">
              <w:rPr>
                <w:noProof w:val="0"/>
              </w:rPr>
              <w:t>344</w:t>
            </w:r>
          </w:p>
        </w:tc>
        <w:tc>
          <w:tcPr>
            <w:tcW w:w="598" w:type="pct"/>
          </w:tcPr>
          <w:p w14:paraId="55CB523E" w14:textId="77777777" w:rsidR="00CC0C87" w:rsidRPr="00943846" w:rsidRDefault="00CC0C87" w:rsidP="00A93B73">
            <w:pPr>
              <w:pStyle w:val="TableText"/>
              <w:ind w:right="504"/>
              <w:rPr>
                <w:noProof w:val="0"/>
              </w:rPr>
            </w:pPr>
            <w:r w:rsidRPr="00943846">
              <w:rPr>
                <w:noProof w:val="0"/>
              </w:rPr>
              <w:t>4</w:t>
            </w:r>
          </w:p>
        </w:tc>
        <w:tc>
          <w:tcPr>
            <w:tcW w:w="1124" w:type="pct"/>
            <w:vAlign w:val="center"/>
          </w:tcPr>
          <w:p w14:paraId="741EF8D9" w14:textId="77777777" w:rsidR="00CC0C87" w:rsidRPr="00943846" w:rsidRDefault="00CC0C87" w:rsidP="00A93B73">
            <w:pPr>
              <w:pStyle w:val="TableText"/>
              <w:jc w:val="center"/>
              <w:rPr>
                <w:noProof w:val="0"/>
              </w:rPr>
            </w:pPr>
            <w:r w:rsidRPr="00943846">
              <w:rPr>
                <w:noProof w:val="0"/>
              </w:rPr>
              <w:t>360</w:t>
            </w:r>
          </w:p>
        </w:tc>
        <w:tc>
          <w:tcPr>
            <w:tcW w:w="599" w:type="pct"/>
          </w:tcPr>
          <w:p w14:paraId="633DA559" w14:textId="77777777" w:rsidR="00CC0C87" w:rsidRPr="00943846" w:rsidRDefault="00CC0C87" w:rsidP="00A93B73">
            <w:pPr>
              <w:pStyle w:val="TableText"/>
              <w:ind w:right="504"/>
              <w:rPr>
                <w:noProof w:val="0"/>
              </w:rPr>
            </w:pPr>
            <w:r w:rsidRPr="00943846">
              <w:rPr>
                <w:noProof w:val="0"/>
              </w:rPr>
              <w:t>5</w:t>
            </w:r>
          </w:p>
        </w:tc>
      </w:tr>
      <w:tr w:rsidR="003E3E75" w:rsidRPr="00943846" w14:paraId="78E95110" w14:textId="77777777" w:rsidTr="5F2ED4DB">
        <w:tc>
          <w:tcPr>
            <w:tcW w:w="1647" w:type="pct"/>
          </w:tcPr>
          <w:p w14:paraId="6569278B" w14:textId="77777777" w:rsidR="00CC0C87" w:rsidRPr="00943846" w:rsidRDefault="00CC0C87" w:rsidP="00A93B73">
            <w:pPr>
              <w:pStyle w:val="TableText"/>
              <w:rPr>
                <w:noProof w:val="0"/>
              </w:rPr>
            </w:pPr>
            <w:r w:rsidRPr="00943846">
              <w:rPr>
                <w:noProof w:val="0"/>
              </w:rPr>
              <w:t>Grade 2</w:t>
            </w:r>
          </w:p>
        </w:tc>
        <w:tc>
          <w:tcPr>
            <w:tcW w:w="1033" w:type="pct"/>
          </w:tcPr>
          <w:p w14:paraId="0E1EEF11" w14:textId="77777777" w:rsidR="00CC0C87" w:rsidRPr="00943846" w:rsidRDefault="00CC0C87" w:rsidP="00A93B73">
            <w:pPr>
              <w:pStyle w:val="TableText"/>
              <w:ind w:right="720"/>
              <w:rPr>
                <w:noProof w:val="0"/>
              </w:rPr>
            </w:pPr>
            <w:r w:rsidRPr="00943846">
              <w:rPr>
                <w:noProof w:val="0"/>
              </w:rPr>
              <w:t>444</w:t>
            </w:r>
          </w:p>
        </w:tc>
        <w:tc>
          <w:tcPr>
            <w:tcW w:w="598" w:type="pct"/>
          </w:tcPr>
          <w:p w14:paraId="53C62469" w14:textId="77777777" w:rsidR="00CC0C87" w:rsidRPr="00943846" w:rsidRDefault="00CC0C87" w:rsidP="00A93B73">
            <w:pPr>
              <w:pStyle w:val="TableText"/>
              <w:ind w:right="504"/>
              <w:rPr>
                <w:noProof w:val="0"/>
              </w:rPr>
            </w:pPr>
            <w:r w:rsidRPr="00943846">
              <w:rPr>
                <w:noProof w:val="0"/>
              </w:rPr>
              <w:t>4</w:t>
            </w:r>
          </w:p>
        </w:tc>
        <w:tc>
          <w:tcPr>
            <w:tcW w:w="1124" w:type="pct"/>
            <w:vAlign w:val="center"/>
          </w:tcPr>
          <w:p w14:paraId="736FA3B0" w14:textId="77777777" w:rsidR="00CC0C87" w:rsidRPr="00943846" w:rsidRDefault="00CC0C87" w:rsidP="00A93B73">
            <w:pPr>
              <w:pStyle w:val="TableText"/>
              <w:jc w:val="center"/>
              <w:rPr>
                <w:noProof w:val="0"/>
              </w:rPr>
            </w:pPr>
            <w:r w:rsidRPr="00943846">
              <w:rPr>
                <w:noProof w:val="0"/>
              </w:rPr>
              <w:t>460</w:t>
            </w:r>
          </w:p>
        </w:tc>
        <w:tc>
          <w:tcPr>
            <w:tcW w:w="599" w:type="pct"/>
          </w:tcPr>
          <w:p w14:paraId="1CE78516" w14:textId="77777777" w:rsidR="00CC0C87" w:rsidRPr="00943846" w:rsidRDefault="00CC0C87" w:rsidP="00A93B73">
            <w:pPr>
              <w:pStyle w:val="TableText"/>
              <w:ind w:right="504"/>
              <w:rPr>
                <w:noProof w:val="0"/>
              </w:rPr>
            </w:pPr>
            <w:r w:rsidRPr="00943846">
              <w:rPr>
                <w:noProof w:val="0"/>
              </w:rPr>
              <w:t>5</w:t>
            </w:r>
          </w:p>
        </w:tc>
      </w:tr>
      <w:tr w:rsidR="003E3E75" w:rsidRPr="00943846" w14:paraId="603D13F0" w14:textId="77777777" w:rsidTr="5F2ED4DB">
        <w:tc>
          <w:tcPr>
            <w:tcW w:w="1647" w:type="pct"/>
          </w:tcPr>
          <w:p w14:paraId="29D7DC3C" w14:textId="04F143B3"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3–5 Form 1</w:t>
            </w:r>
          </w:p>
        </w:tc>
        <w:tc>
          <w:tcPr>
            <w:tcW w:w="1033" w:type="pct"/>
          </w:tcPr>
          <w:p w14:paraId="5928A25E" w14:textId="77777777" w:rsidR="00CC0C87" w:rsidRPr="00943846" w:rsidRDefault="00CC0C87" w:rsidP="00A93B73">
            <w:pPr>
              <w:pStyle w:val="TableText"/>
              <w:ind w:right="720"/>
              <w:rPr>
                <w:noProof w:val="0"/>
              </w:rPr>
            </w:pPr>
            <w:r w:rsidRPr="00943846">
              <w:rPr>
                <w:noProof w:val="0"/>
              </w:rPr>
              <w:t>544</w:t>
            </w:r>
          </w:p>
        </w:tc>
        <w:tc>
          <w:tcPr>
            <w:tcW w:w="598" w:type="pct"/>
          </w:tcPr>
          <w:p w14:paraId="06E9CF50" w14:textId="77777777" w:rsidR="00CC0C87" w:rsidRPr="00943846" w:rsidRDefault="00CC0C87" w:rsidP="00A93B73">
            <w:pPr>
              <w:pStyle w:val="TableText"/>
              <w:ind w:right="504"/>
              <w:rPr>
                <w:noProof w:val="0"/>
              </w:rPr>
            </w:pPr>
            <w:r w:rsidRPr="00943846">
              <w:rPr>
                <w:noProof w:val="0"/>
              </w:rPr>
              <w:t>3</w:t>
            </w:r>
          </w:p>
        </w:tc>
        <w:tc>
          <w:tcPr>
            <w:tcW w:w="1124" w:type="pct"/>
            <w:vAlign w:val="center"/>
          </w:tcPr>
          <w:p w14:paraId="52C2D766" w14:textId="77777777" w:rsidR="00CC0C87" w:rsidRPr="00943846" w:rsidRDefault="00CC0C87" w:rsidP="00A93B73">
            <w:pPr>
              <w:pStyle w:val="TableText"/>
              <w:jc w:val="center"/>
              <w:rPr>
                <w:noProof w:val="0"/>
              </w:rPr>
            </w:pPr>
            <w:r w:rsidRPr="00943846">
              <w:rPr>
                <w:noProof w:val="0"/>
              </w:rPr>
              <w:t>560</w:t>
            </w:r>
          </w:p>
        </w:tc>
        <w:tc>
          <w:tcPr>
            <w:tcW w:w="599" w:type="pct"/>
          </w:tcPr>
          <w:p w14:paraId="17CE4BC2" w14:textId="77777777" w:rsidR="00CC0C87" w:rsidRPr="00943846" w:rsidRDefault="00CC0C87" w:rsidP="00A93B73">
            <w:pPr>
              <w:pStyle w:val="TableText"/>
              <w:ind w:right="504"/>
              <w:rPr>
                <w:noProof w:val="0"/>
              </w:rPr>
            </w:pPr>
            <w:r w:rsidRPr="00943846">
              <w:rPr>
                <w:noProof w:val="0"/>
              </w:rPr>
              <w:t>4</w:t>
            </w:r>
          </w:p>
        </w:tc>
      </w:tr>
      <w:tr w:rsidR="003E3E75" w:rsidRPr="00943846" w14:paraId="50CBC2D6" w14:textId="77777777" w:rsidTr="5F2ED4DB">
        <w:tc>
          <w:tcPr>
            <w:tcW w:w="1647" w:type="pct"/>
          </w:tcPr>
          <w:p w14:paraId="2232BC73" w14:textId="36BECBD2"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3–5 Form 2</w:t>
            </w:r>
          </w:p>
        </w:tc>
        <w:tc>
          <w:tcPr>
            <w:tcW w:w="1033" w:type="pct"/>
          </w:tcPr>
          <w:p w14:paraId="0F744E96" w14:textId="77777777" w:rsidR="00CC0C87" w:rsidRPr="00943846" w:rsidDel="00EA6BBD" w:rsidRDefault="00CC0C87" w:rsidP="00A93B73">
            <w:pPr>
              <w:pStyle w:val="TableText"/>
              <w:ind w:right="720"/>
              <w:rPr>
                <w:noProof w:val="0"/>
              </w:rPr>
            </w:pPr>
            <w:r w:rsidRPr="00943846">
              <w:rPr>
                <w:noProof w:val="0"/>
              </w:rPr>
              <w:t>544</w:t>
            </w:r>
          </w:p>
        </w:tc>
        <w:tc>
          <w:tcPr>
            <w:tcW w:w="598" w:type="pct"/>
          </w:tcPr>
          <w:p w14:paraId="7BF79CEA" w14:textId="77777777" w:rsidR="00CC0C87" w:rsidRPr="00943846" w:rsidDel="00FD1E87" w:rsidRDefault="00CC0C87" w:rsidP="00A93B73">
            <w:pPr>
              <w:pStyle w:val="TableText"/>
              <w:ind w:right="504"/>
              <w:rPr>
                <w:noProof w:val="0"/>
              </w:rPr>
            </w:pPr>
            <w:r w:rsidRPr="00943846">
              <w:rPr>
                <w:noProof w:val="0"/>
              </w:rPr>
              <w:t>3</w:t>
            </w:r>
          </w:p>
        </w:tc>
        <w:tc>
          <w:tcPr>
            <w:tcW w:w="1124" w:type="pct"/>
            <w:vAlign w:val="center"/>
          </w:tcPr>
          <w:p w14:paraId="654BC7B3" w14:textId="77777777" w:rsidR="00CC0C87" w:rsidRPr="00943846" w:rsidDel="00EA6BBD" w:rsidRDefault="00CC0C87" w:rsidP="00A93B73">
            <w:pPr>
              <w:pStyle w:val="TableText"/>
              <w:jc w:val="center"/>
              <w:rPr>
                <w:noProof w:val="0"/>
              </w:rPr>
            </w:pPr>
            <w:r w:rsidRPr="00943846">
              <w:rPr>
                <w:noProof w:val="0"/>
              </w:rPr>
              <w:t>560</w:t>
            </w:r>
          </w:p>
        </w:tc>
        <w:tc>
          <w:tcPr>
            <w:tcW w:w="599" w:type="pct"/>
          </w:tcPr>
          <w:p w14:paraId="27390043" w14:textId="77777777" w:rsidR="00CC0C87" w:rsidRPr="00943846" w:rsidRDefault="00CC0C87" w:rsidP="00A93B73">
            <w:pPr>
              <w:pStyle w:val="TableText"/>
              <w:ind w:right="504"/>
              <w:rPr>
                <w:noProof w:val="0"/>
              </w:rPr>
            </w:pPr>
            <w:r w:rsidRPr="00943846">
              <w:rPr>
                <w:noProof w:val="0"/>
              </w:rPr>
              <w:t>4</w:t>
            </w:r>
          </w:p>
        </w:tc>
      </w:tr>
      <w:tr w:rsidR="003E3E75" w:rsidRPr="00943846" w14:paraId="79F5AC00" w14:textId="77777777" w:rsidTr="5F2ED4DB">
        <w:tc>
          <w:tcPr>
            <w:tcW w:w="1647" w:type="pct"/>
          </w:tcPr>
          <w:p w14:paraId="33FE63EF" w14:textId="509E0E0E"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6–8 Form 1</w:t>
            </w:r>
          </w:p>
        </w:tc>
        <w:tc>
          <w:tcPr>
            <w:tcW w:w="1033" w:type="pct"/>
          </w:tcPr>
          <w:p w14:paraId="414C99A5" w14:textId="77777777" w:rsidR="00CC0C87" w:rsidRPr="00943846" w:rsidRDefault="00CC0C87" w:rsidP="00A93B73">
            <w:pPr>
              <w:pStyle w:val="TableText"/>
              <w:ind w:right="720"/>
              <w:rPr>
                <w:noProof w:val="0"/>
              </w:rPr>
            </w:pPr>
            <w:r w:rsidRPr="00943846">
              <w:rPr>
                <w:noProof w:val="0"/>
              </w:rPr>
              <w:t>644</w:t>
            </w:r>
          </w:p>
        </w:tc>
        <w:tc>
          <w:tcPr>
            <w:tcW w:w="598" w:type="pct"/>
          </w:tcPr>
          <w:p w14:paraId="32AF3645" w14:textId="77777777" w:rsidR="00CC0C87" w:rsidRPr="00943846" w:rsidRDefault="00CC0C87" w:rsidP="00A93B73">
            <w:pPr>
              <w:pStyle w:val="TableText"/>
              <w:ind w:right="504"/>
              <w:rPr>
                <w:noProof w:val="0"/>
              </w:rPr>
            </w:pPr>
            <w:r w:rsidRPr="00943846">
              <w:rPr>
                <w:noProof w:val="0"/>
              </w:rPr>
              <w:t>3</w:t>
            </w:r>
          </w:p>
        </w:tc>
        <w:tc>
          <w:tcPr>
            <w:tcW w:w="1124" w:type="pct"/>
            <w:vAlign w:val="center"/>
          </w:tcPr>
          <w:p w14:paraId="06C1BB0E" w14:textId="77777777" w:rsidR="00CC0C87" w:rsidRPr="00943846" w:rsidRDefault="00CC0C87" w:rsidP="00A93B73">
            <w:pPr>
              <w:pStyle w:val="TableText"/>
              <w:jc w:val="center"/>
              <w:rPr>
                <w:noProof w:val="0"/>
              </w:rPr>
            </w:pPr>
            <w:r w:rsidRPr="00943846">
              <w:rPr>
                <w:noProof w:val="0"/>
              </w:rPr>
              <w:t>660</w:t>
            </w:r>
          </w:p>
        </w:tc>
        <w:tc>
          <w:tcPr>
            <w:tcW w:w="599" w:type="pct"/>
          </w:tcPr>
          <w:p w14:paraId="5131AE39" w14:textId="77777777" w:rsidR="00CC0C87" w:rsidRPr="00943846" w:rsidRDefault="00CC0C87" w:rsidP="00A93B73">
            <w:pPr>
              <w:pStyle w:val="TableText"/>
              <w:ind w:right="504"/>
              <w:rPr>
                <w:noProof w:val="0"/>
              </w:rPr>
            </w:pPr>
            <w:r w:rsidRPr="00943846">
              <w:rPr>
                <w:noProof w:val="0"/>
              </w:rPr>
              <w:t>5</w:t>
            </w:r>
          </w:p>
        </w:tc>
      </w:tr>
      <w:tr w:rsidR="003E3E75" w:rsidRPr="00943846" w14:paraId="09A09B47" w14:textId="77777777" w:rsidTr="5F2ED4DB">
        <w:tc>
          <w:tcPr>
            <w:tcW w:w="1647" w:type="pct"/>
          </w:tcPr>
          <w:p w14:paraId="60D48066" w14:textId="5A8E15F6"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6–8 Form 2</w:t>
            </w:r>
          </w:p>
        </w:tc>
        <w:tc>
          <w:tcPr>
            <w:tcW w:w="1033" w:type="pct"/>
          </w:tcPr>
          <w:p w14:paraId="534EA165" w14:textId="77777777" w:rsidR="00CC0C87" w:rsidRPr="00943846" w:rsidDel="00EA6BBD" w:rsidRDefault="00CC0C87" w:rsidP="00A93B73">
            <w:pPr>
              <w:pStyle w:val="TableText"/>
              <w:ind w:right="720"/>
              <w:rPr>
                <w:noProof w:val="0"/>
              </w:rPr>
            </w:pPr>
            <w:r w:rsidRPr="00943846">
              <w:rPr>
                <w:noProof w:val="0"/>
              </w:rPr>
              <w:t>644</w:t>
            </w:r>
          </w:p>
        </w:tc>
        <w:tc>
          <w:tcPr>
            <w:tcW w:w="598" w:type="pct"/>
          </w:tcPr>
          <w:p w14:paraId="0A927F74" w14:textId="77777777" w:rsidR="00CC0C87" w:rsidRPr="00943846" w:rsidDel="00904B19" w:rsidRDefault="00CC0C87" w:rsidP="00A93B73">
            <w:pPr>
              <w:pStyle w:val="TableText"/>
              <w:ind w:right="504"/>
              <w:rPr>
                <w:noProof w:val="0"/>
              </w:rPr>
            </w:pPr>
            <w:r w:rsidRPr="00943846">
              <w:rPr>
                <w:noProof w:val="0"/>
              </w:rPr>
              <w:t>4</w:t>
            </w:r>
          </w:p>
        </w:tc>
        <w:tc>
          <w:tcPr>
            <w:tcW w:w="1124" w:type="pct"/>
            <w:vAlign w:val="center"/>
          </w:tcPr>
          <w:p w14:paraId="31303DDD" w14:textId="77777777" w:rsidR="00CC0C87" w:rsidRPr="00943846" w:rsidDel="00EA6BBD" w:rsidRDefault="00CC0C87" w:rsidP="00A93B73">
            <w:pPr>
              <w:pStyle w:val="TableText"/>
              <w:jc w:val="center"/>
              <w:rPr>
                <w:noProof w:val="0"/>
              </w:rPr>
            </w:pPr>
            <w:r w:rsidRPr="00943846">
              <w:rPr>
                <w:noProof w:val="0"/>
              </w:rPr>
              <w:t>660</w:t>
            </w:r>
          </w:p>
        </w:tc>
        <w:tc>
          <w:tcPr>
            <w:tcW w:w="599" w:type="pct"/>
          </w:tcPr>
          <w:p w14:paraId="22C20E05" w14:textId="77777777" w:rsidR="00CC0C87" w:rsidRPr="00943846" w:rsidDel="00904B19" w:rsidRDefault="00CC0C87" w:rsidP="00A93B73">
            <w:pPr>
              <w:pStyle w:val="TableText"/>
              <w:ind w:right="504"/>
              <w:rPr>
                <w:noProof w:val="0"/>
              </w:rPr>
            </w:pPr>
            <w:r w:rsidRPr="00943846">
              <w:rPr>
                <w:noProof w:val="0"/>
              </w:rPr>
              <w:t>4</w:t>
            </w:r>
          </w:p>
        </w:tc>
      </w:tr>
      <w:tr w:rsidR="003E3E75" w:rsidRPr="00943846" w14:paraId="0AC4D5D9" w14:textId="77777777" w:rsidTr="5F2ED4DB">
        <w:tc>
          <w:tcPr>
            <w:tcW w:w="1647" w:type="pct"/>
          </w:tcPr>
          <w:p w14:paraId="7171B4E1" w14:textId="17ED6745"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9–10 Form 1</w:t>
            </w:r>
          </w:p>
        </w:tc>
        <w:tc>
          <w:tcPr>
            <w:tcW w:w="1033" w:type="pct"/>
          </w:tcPr>
          <w:p w14:paraId="3234FD85" w14:textId="77777777" w:rsidR="00CC0C87" w:rsidRPr="00943846" w:rsidRDefault="00CC0C87" w:rsidP="00A93B73">
            <w:pPr>
              <w:pStyle w:val="TableText"/>
              <w:ind w:right="720"/>
              <w:rPr>
                <w:noProof w:val="0"/>
              </w:rPr>
            </w:pPr>
            <w:r w:rsidRPr="00943846">
              <w:rPr>
                <w:noProof w:val="0"/>
              </w:rPr>
              <w:t>744</w:t>
            </w:r>
          </w:p>
        </w:tc>
        <w:tc>
          <w:tcPr>
            <w:tcW w:w="598" w:type="pct"/>
          </w:tcPr>
          <w:p w14:paraId="35EEB2CE" w14:textId="77777777" w:rsidR="00CC0C87" w:rsidRPr="00943846" w:rsidRDefault="00CC0C87" w:rsidP="00A93B73">
            <w:pPr>
              <w:pStyle w:val="TableText"/>
              <w:ind w:right="504"/>
              <w:rPr>
                <w:noProof w:val="0"/>
              </w:rPr>
            </w:pPr>
            <w:r w:rsidRPr="00943846">
              <w:rPr>
                <w:noProof w:val="0"/>
              </w:rPr>
              <w:t>3</w:t>
            </w:r>
          </w:p>
        </w:tc>
        <w:tc>
          <w:tcPr>
            <w:tcW w:w="1124" w:type="pct"/>
            <w:vAlign w:val="center"/>
          </w:tcPr>
          <w:p w14:paraId="214E5A5C" w14:textId="77777777" w:rsidR="00CC0C87" w:rsidRPr="00943846" w:rsidRDefault="00CC0C87" w:rsidP="00A93B73">
            <w:pPr>
              <w:pStyle w:val="TableText"/>
              <w:jc w:val="center"/>
              <w:rPr>
                <w:noProof w:val="0"/>
              </w:rPr>
            </w:pPr>
            <w:r w:rsidRPr="00943846">
              <w:rPr>
                <w:noProof w:val="0"/>
              </w:rPr>
              <w:t>760</w:t>
            </w:r>
          </w:p>
        </w:tc>
        <w:tc>
          <w:tcPr>
            <w:tcW w:w="599" w:type="pct"/>
          </w:tcPr>
          <w:p w14:paraId="55ED46E0" w14:textId="77777777" w:rsidR="00CC0C87" w:rsidRPr="00943846" w:rsidRDefault="00CC0C87" w:rsidP="00A93B73">
            <w:pPr>
              <w:pStyle w:val="TableText"/>
              <w:ind w:right="504"/>
              <w:rPr>
                <w:noProof w:val="0"/>
              </w:rPr>
            </w:pPr>
            <w:r w:rsidRPr="00943846">
              <w:rPr>
                <w:noProof w:val="0"/>
              </w:rPr>
              <w:t>5</w:t>
            </w:r>
          </w:p>
        </w:tc>
      </w:tr>
      <w:tr w:rsidR="003E3E75" w:rsidRPr="00943846" w14:paraId="347627AB" w14:textId="77777777" w:rsidTr="5F2ED4DB">
        <w:tc>
          <w:tcPr>
            <w:tcW w:w="1647" w:type="pct"/>
          </w:tcPr>
          <w:p w14:paraId="3C4C8A79" w14:textId="099F80EF"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9–10 Form 2</w:t>
            </w:r>
          </w:p>
        </w:tc>
        <w:tc>
          <w:tcPr>
            <w:tcW w:w="1033" w:type="pct"/>
          </w:tcPr>
          <w:p w14:paraId="5F6916FA" w14:textId="77777777" w:rsidR="00CC0C87" w:rsidRPr="00943846" w:rsidDel="00EA6BBD" w:rsidRDefault="00CC0C87" w:rsidP="00A93B73">
            <w:pPr>
              <w:pStyle w:val="TableText"/>
              <w:ind w:right="720"/>
              <w:rPr>
                <w:noProof w:val="0"/>
              </w:rPr>
            </w:pPr>
            <w:r w:rsidRPr="00943846">
              <w:rPr>
                <w:noProof w:val="0"/>
              </w:rPr>
              <w:t>744</w:t>
            </w:r>
          </w:p>
        </w:tc>
        <w:tc>
          <w:tcPr>
            <w:tcW w:w="598" w:type="pct"/>
          </w:tcPr>
          <w:p w14:paraId="5DA3588C" w14:textId="77777777" w:rsidR="00CC0C87" w:rsidRPr="00943846" w:rsidDel="004528D0" w:rsidRDefault="00CC0C87" w:rsidP="00A93B73">
            <w:pPr>
              <w:pStyle w:val="TableText"/>
              <w:ind w:right="504"/>
              <w:rPr>
                <w:noProof w:val="0"/>
              </w:rPr>
            </w:pPr>
            <w:r w:rsidRPr="00943846">
              <w:rPr>
                <w:noProof w:val="0"/>
              </w:rPr>
              <w:t>3</w:t>
            </w:r>
          </w:p>
        </w:tc>
        <w:tc>
          <w:tcPr>
            <w:tcW w:w="1124" w:type="pct"/>
            <w:vAlign w:val="center"/>
          </w:tcPr>
          <w:p w14:paraId="5E88E9FE" w14:textId="77777777" w:rsidR="00CC0C87" w:rsidRPr="00943846" w:rsidDel="00EA6BBD" w:rsidRDefault="00CC0C87" w:rsidP="00A93B73">
            <w:pPr>
              <w:pStyle w:val="TableText"/>
              <w:jc w:val="center"/>
              <w:rPr>
                <w:noProof w:val="0"/>
              </w:rPr>
            </w:pPr>
            <w:r w:rsidRPr="00943846">
              <w:rPr>
                <w:noProof w:val="0"/>
              </w:rPr>
              <w:t>760</w:t>
            </w:r>
          </w:p>
        </w:tc>
        <w:tc>
          <w:tcPr>
            <w:tcW w:w="599" w:type="pct"/>
          </w:tcPr>
          <w:p w14:paraId="4585AE22" w14:textId="77777777" w:rsidR="00CC0C87" w:rsidRPr="00943846" w:rsidDel="004528D0" w:rsidRDefault="00CC0C87" w:rsidP="00A93B73">
            <w:pPr>
              <w:pStyle w:val="TableText"/>
              <w:ind w:right="504"/>
              <w:rPr>
                <w:noProof w:val="0"/>
              </w:rPr>
            </w:pPr>
            <w:r w:rsidRPr="00943846">
              <w:rPr>
                <w:noProof w:val="0"/>
              </w:rPr>
              <w:t>5</w:t>
            </w:r>
          </w:p>
        </w:tc>
      </w:tr>
      <w:tr w:rsidR="003E3E75" w:rsidRPr="00943846" w14:paraId="5BE88F73" w14:textId="77777777" w:rsidTr="5F2ED4DB">
        <w:tc>
          <w:tcPr>
            <w:tcW w:w="1647" w:type="pct"/>
          </w:tcPr>
          <w:p w14:paraId="33DC9261" w14:textId="47221383"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11–12 Form 1</w:t>
            </w:r>
          </w:p>
        </w:tc>
        <w:tc>
          <w:tcPr>
            <w:tcW w:w="1033" w:type="pct"/>
          </w:tcPr>
          <w:p w14:paraId="2FE8631D" w14:textId="77777777" w:rsidR="00CC0C87" w:rsidRPr="00943846" w:rsidRDefault="00CC0C87" w:rsidP="00A93B73">
            <w:pPr>
              <w:pStyle w:val="TableText"/>
              <w:ind w:right="720"/>
              <w:rPr>
                <w:noProof w:val="0"/>
              </w:rPr>
            </w:pPr>
            <w:r w:rsidRPr="00943846">
              <w:rPr>
                <w:noProof w:val="0"/>
              </w:rPr>
              <w:t>844</w:t>
            </w:r>
          </w:p>
        </w:tc>
        <w:tc>
          <w:tcPr>
            <w:tcW w:w="598" w:type="pct"/>
          </w:tcPr>
          <w:p w14:paraId="012F1B24" w14:textId="77777777" w:rsidR="00CC0C87" w:rsidRPr="00943846" w:rsidRDefault="00CC0C87" w:rsidP="00A93B73">
            <w:pPr>
              <w:pStyle w:val="TableText"/>
              <w:ind w:right="504"/>
              <w:rPr>
                <w:noProof w:val="0"/>
              </w:rPr>
            </w:pPr>
            <w:r w:rsidRPr="00943846">
              <w:rPr>
                <w:noProof w:val="0"/>
              </w:rPr>
              <w:t>3</w:t>
            </w:r>
          </w:p>
        </w:tc>
        <w:tc>
          <w:tcPr>
            <w:tcW w:w="1124" w:type="pct"/>
            <w:vAlign w:val="center"/>
          </w:tcPr>
          <w:p w14:paraId="0730F21F" w14:textId="77777777" w:rsidR="00CC0C87" w:rsidRPr="00943846" w:rsidRDefault="00CC0C87" w:rsidP="00A93B73">
            <w:pPr>
              <w:pStyle w:val="TableText"/>
              <w:jc w:val="center"/>
              <w:rPr>
                <w:noProof w:val="0"/>
              </w:rPr>
            </w:pPr>
            <w:r w:rsidRPr="00943846">
              <w:rPr>
                <w:noProof w:val="0"/>
              </w:rPr>
              <w:t>860</w:t>
            </w:r>
          </w:p>
        </w:tc>
        <w:tc>
          <w:tcPr>
            <w:tcW w:w="599" w:type="pct"/>
          </w:tcPr>
          <w:p w14:paraId="7BC55205" w14:textId="77777777" w:rsidR="00CC0C87" w:rsidRPr="00943846" w:rsidRDefault="00CC0C87" w:rsidP="00A93B73">
            <w:pPr>
              <w:pStyle w:val="TableText"/>
              <w:ind w:right="504"/>
              <w:rPr>
                <w:noProof w:val="0"/>
              </w:rPr>
            </w:pPr>
            <w:r w:rsidRPr="00943846">
              <w:rPr>
                <w:noProof w:val="0"/>
              </w:rPr>
              <w:t>5</w:t>
            </w:r>
          </w:p>
        </w:tc>
      </w:tr>
      <w:tr w:rsidR="003E3E75" w:rsidRPr="00943846" w14:paraId="341F8947" w14:textId="77777777" w:rsidTr="5F2ED4DB">
        <w:tc>
          <w:tcPr>
            <w:tcW w:w="1647" w:type="pct"/>
          </w:tcPr>
          <w:p w14:paraId="03D41A27" w14:textId="01535565" w:rsidR="00CC0C87" w:rsidRPr="00943846" w:rsidRDefault="00CC0C87" w:rsidP="00A93B73">
            <w:pPr>
              <w:pStyle w:val="TableText"/>
              <w:rPr>
                <w:noProof w:val="0"/>
              </w:rPr>
            </w:pPr>
            <w:r w:rsidRPr="00943846">
              <w:rPr>
                <w:noProof w:val="0"/>
              </w:rPr>
              <w:t>Grade</w:t>
            </w:r>
            <w:r w:rsidR="00FB6F29">
              <w:rPr>
                <w:noProof w:val="0"/>
              </w:rPr>
              <w:t xml:space="preserve"> span</w:t>
            </w:r>
            <w:r w:rsidRPr="00943846">
              <w:rPr>
                <w:noProof w:val="0"/>
              </w:rPr>
              <w:t xml:space="preserve"> 11–12 Form 2</w:t>
            </w:r>
          </w:p>
        </w:tc>
        <w:tc>
          <w:tcPr>
            <w:tcW w:w="1033" w:type="pct"/>
          </w:tcPr>
          <w:p w14:paraId="7AFC08CE" w14:textId="77777777" w:rsidR="00CC0C87" w:rsidRPr="00943846" w:rsidDel="00EA6BBD" w:rsidRDefault="00CC0C87" w:rsidP="00A93B73">
            <w:pPr>
              <w:pStyle w:val="TableText"/>
              <w:ind w:right="720"/>
              <w:rPr>
                <w:noProof w:val="0"/>
              </w:rPr>
            </w:pPr>
            <w:r w:rsidRPr="00943846">
              <w:rPr>
                <w:noProof w:val="0"/>
              </w:rPr>
              <w:t>844</w:t>
            </w:r>
          </w:p>
        </w:tc>
        <w:tc>
          <w:tcPr>
            <w:tcW w:w="598" w:type="pct"/>
          </w:tcPr>
          <w:p w14:paraId="31EAC158" w14:textId="77777777" w:rsidR="00CC0C87" w:rsidRPr="00943846" w:rsidDel="00C2242A" w:rsidRDefault="00CC0C87" w:rsidP="00A93B73">
            <w:pPr>
              <w:pStyle w:val="TableText"/>
              <w:ind w:right="504"/>
              <w:rPr>
                <w:noProof w:val="0"/>
              </w:rPr>
            </w:pPr>
            <w:r w:rsidRPr="00943846">
              <w:rPr>
                <w:noProof w:val="0"/>
              </w:rPr>
              <w:t>3</w:t>
            </w:r>
          </w:p>
        </w:tc>
        <w:tc>
          <w:tcPr>
            <w:tcW w:w="1124" w:type="pct"/>
            <w:vAlign w:val="center"/>
          </w:tcPr>
          <w:p w14:paraId="16082636" w14:textId="77777777" w:rsidR="00CC0C87" w:rsidRPr="00943846" w:rsidDel="00EA6BBD" w:rsidRDefault="00CC0C87" w:rsidP="00A93B73">
            <w:pPr>
              <w:pStyle w:val="TableText"/>
              <w:jc w:val="center"/>
              <w:rPr>
                <w:noProof w:val="0"/>
              </w:rPr>
            </w:pPr>
            <w:r w:rsidRPr="00943846">
              <w:rPr>
                <w:noProof w:val="0"/>
              </w:rPr>
              <w:t>860</w:t>
            </w:r>
          </w:p>
        </w:tc>
        <w:tc>
          <w:tcPr>
            <w:tcW w:w="599" w:type="pct"/>
          </w:tcPr>
          <w:p w14:paraId="51AEA5E8" w14:textId="77777777" w:rsidR="00CC0C87" w:rsidRPr="00943846" w:rsidDel="00C2242A" w:rsidRDefault="00CC0C87" w:rsidP="00A93B73">
            <w:pPr>
              <w:pStyle w:val="TableText"/>
              <w:ind w:right="504"/>
              <w:rPr>
                <w:noProof w:val="0"/>
              </w:rPr>
            </w:pPr>
            <w:r w:rsidRPr="00943846">
              <w:rPr>
                <w:noProof w:val="0"/>
              </w:rPr>
              <w:t>5</w:t>
            </w:r>
          </w:p>
        </w:tc>
      </w:tr>
    </w:tbl>
    <w:p w14:paraId="38E23406" w14:textId="30F3DCE1" w:rsidR="00CC0C87" w:rsidRPr="00943846" w:rsidRDefault="00CC0C87" w:rsidP="00CC0C87">
      <w:pPr>
        <w:spacing w:before="120"/>
      </w:pPr>
      <w:r w:rsidRPr="00943846">
        <w:t xml:space="preserve">The CSEMs for all score points are included in the raw-to-scale-score conversion tables for each form used in each grade level or grade span in </w:t>
      </w:r>
      <w:r w:rsidR="00CD6860" w:rsidRPr="00CD6860">
        <w:rPr>
          <w:rStyle w:val="Cross-ReferenceChar"/>
        </w:rPr>
        <w:fldChar w:fldCharType="begin"/>
      </w:r>
      <w:r w:rsidR="00CD6860" w:rsidRPr="00CD6860">
        <w:rPr>
          <w:rStyle w:val="Cross-ReferenceChar"/>
        </w:rPr>
        <w:instrText xml:space="preserve"> REF _Ref133486505 \h </w:instrText>
      </w:r>
      <w:r w:rsidR="00CD6860">
        <w:rPr>
          <w:rStyle w:val="Cross-ReferenceChar"/>
        </w:rPr>
        <w:instrText xml:space="preserve"> \* MERGEFORMAT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8.G.1</w:t>
      </w:r>
      <w:r w:rsidR="00CD6860" w:rsidRPr="00CD6860">
        <w:rPr>
          <w:rStyle w:val="Cross-ReferenceChar"/>
        </w:rPr>
        <w:fldChar w:fldCharType="end"/>
      </w:r>
      <w:r w:rsidRPr="00943846">
        <w:t xml:space="preserve"> through </w:t>
      </w:r>
      <w:r w:rsidR="00CD6860" w:rsidRPr="00CD6860">
        <w:rPr>
          <w:rStyle w:val="Cross-ReferenceChar"/>
        </w:rPr>
        <w:fldChar w:fldCharType="begin"/>
      </w:r>
      <w:r w:rsidR="00CD6860" w:rsidRPr="00CD6860">
        <w:rPr>
          <w:rStyle w:val="Cross-ReferenceChar"/>
        </w:rPr>
        <w:instrText xml:space="preserve"> REF _Ref133486511 \h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8.G.11</w:t>
      </w:r>
      <w:r w:rsidR="00CD6860" w:rsidRPr="00CD6860">
        <w:rPr>
          <w:rStyle w:val="Cross-ReferenceChar"/>
        </w:rPr>
        <w:fldChar w:fldCharType="end"/>
      </w:r>
      <w:r w:rsidRPr="00943846">
        <w:t xml:space="preserve"> in </w:t>
      </w:r>
      <w:hyperlink w:anchor="_Appendix_7.G_=" w:history="1">
        <w:r w:rsidRPr="00AA52A2">
          <w:rPr>
            <w:rStyle w:val="Hyperlink"/>
          </w:rPr>
          <w:t xml:space="preserve">appendix </w:t>
        </w:r>
        <w:r w:rsidR="00E0346F">
          <w:rPr>
            <w:rStyle w:val="Hyperlink"/>
          </w:rPr>
          <w:t>8</w:t>
        </w:r>
        <w:r w:rsidR="00E83CEB">
          <w:rPr>
            <w:rStyle w:val="Hyperlink"/>
          </w:rPr>
          <w:t>.G</w:t>
        </w:r>
      </w:hyperlink>
      <w:r w:rsidRPr="00943846">
        <w:t>.</w:t>
      </w:r>
    </w:p>
    <w:p w14:paraId="58F28BBE" w14:textId="77777777" w:rsidR="00CC0C87" w:rsidRPr="00943846" w:rsidRDefault="00CC0C87" w:rsidP="00484F59">
      <w:pPr>
        <w:pStyle w:val="Heading4"/>
        <w:rPr>
          <w:lang w:bidi="en-US"/>
        </w:rPr>
      </w:pPr>
      <w:bookmarkStart w:id="1564" w:name="_Decision_Classification_Analyses"/>
      <w:bookmarkStart w:id="1565" w:name="_Toc131594708"/>
      <w:bookmarkEnd w:id="1564"/>
      <w:r w:rsidRPr="00943846">
        <w:rPr>
          <w:lang w:bidi="en-US"/>
        </w:rPr>
        <w:t>Decision Classification Analyses</w:t>
      </w:r>
      <w:bookmarkEnd w:id="1565"/>
    </w:p>
    <w:p w14:paraId="48CC6EF2" w14:textId="7E1E1E89" w:rsidR="006632C5" w:rsidRDefault="006632C5" w:rsidP="00C84F3E">
      <w:pPr>
        <w:keepLines/>
      </w:pPr>
      <w:bookmarkStart w:id="1566" w:name="_Hlk91073845"/>
      <w:r w:rsidRPr="00A57B8E">
        <w:t xml:space="preserve">When an assessment uses </w:t>
      </w:r>
      <w:r w:rsidRPr="006632C5">
        <w:t>performance</w:t>
      </w:r>
      <w:r w:rsidRPr="00A57B8E">
        <w:t xml:space="preserve"> levels as the primary method to report test results, accuracy and consistency of decisions become key indicators of the quality of the assessment.</w:t>
      </w:r>
    </w:p>
    <w:p w14:paraId="370C013A" w14:textId="77777777" w:rsidR="00CC0C87" w:rsidRPr="00943846" w:rsidRDefault="00CC0C87" w:rsidP="00C84F3E">
      <w:pPr>
        <w:pStyle w:val="Heading5"/>
      </w:pPr>
      <w:r w:rsidRPr="00943846">
        <w:t>Methodology</w:t>
      </w:r>
    </w:p>
    <w:bookmarkEnd w:id="1566"/>
    <w:p w14:paraId="5FD45266" w14:textId="6565103D" w:rsidR="006632C5" w:rsidRPr="007229FD" w:rsidRDefault="006632C5" w:rsidP="00C84F3E">
      <w:r w:rsidRPr="007229FD">
        <w:t xml:space="preserve">The reliabilities of </w:t>
      </w:r>
      <w:r w:rsidRPr="006632C5">
        <w:t>performance-level</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6F6A0A90" w14:textId="77777777" w:rsidR="006632C5" w:rsidRPr="00A57B8E" w:rsidRDefault="006632C5" w:rsidP="00C84F3E">
      <w:r w:rsidRPr="00A57B8E">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52242BA6" w14:textId="77777777" w:rsidR="006632C5" w:rsidRPr="00A57B8E" w:rsidRDefault="006632C5" w:rsidP="00C84F3E">
      <w:r w:rsidRPr="00A57B8E">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test?</w:t>
      </w:r>
    </w:p>
    <w:p w14:paraId="50AB6A87" w14:textId="77777777" w:rsidR="006632C5" w:rsidRPr="00A57B8E" w:rsidRDefault="006632C5" w:rsidP="00C84F3E">
      <w:bookmarkStart w:id="1567" w:name="_Hlk90456551"/>
      <w:r w:rsidRPr="00A57B8E">
        <w:t xml:space="preserve">The methodology used for estimating the reliability of classification decisions is described in Livingston and Lewis (1995). The necessary input information includes only the maximum </w:t>
      </w:r>
      <w:bookmarkEnd w:id="1567"/>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B22941C" w14:textId="2CF30281" w:rsidR="006632C5" w:rsidRDefault="006632C5" w:rsidP="00C84F3E">
      <w:pPr>
        <w:autoSpaceDE w:val="0"/>
        <w:autoSpaceDN w:val="0"/>
        <w:adjustRightInd w:val="0"/>
        <w:spacing w:before="120"/>
      </w:pPr>
      <w:r w:rsidRPr="00A57B8E">
        <w:t xml:space="preserve">Reliability of classification at a threshold is estimated by combining the </w:t>
      </w:r>
      <w:r w:rsidRPr="001B7CAE">
        <w:t>performance</w:t>
      </w:r>
      <w:r w:rsidRPr="00A57B8E">
        <w:t xml:space="preserve"> levels above a particular threshold and combining the </w:t>
      </w:r>
      <w:r w:rsidRPr="001B7CAE">
        <w:t>performance</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r w:rsidRPr="005A67E9">
        <w:rPr>
          <w:rStyle w:val="Cross-ReferenceChar"/>
        </w:rPr>
        <w:fldChar w:fldCharType="begin"/>
      </w:r>
      <w:r w:rsidRPr="00A970BD">
        <w:instrText xml:space="preserve"> REF _Ref117766400 \h </w:instrText>
      </w:r>
      <w:r>
        <w:instrText xml:space="preserve"> \* MERGEFORMAT </w:instrText>
      </w:r>
      <w:r w:rsidRPr="005A67E9">
        <w:rPr>
          <w:rStyle w:val="Cross-ReferenceChar"/>
        </w:rPr>
      </w:r>
      <w:r w:rsidRPr="005A67E9">
        <w:rPr>
          <w:rStyle w:val="Cross-ReferenceChar"/>
        </w:rPr>
        <w:fldChar w:fldCharType="separate"/>
      </w:r>
      <w:r w:rsidR="00377AC2" w:rsidRPr="00377AC2">
        <w:rPr>
          <w:rStyle w:val="Cross-ReferenceChar"/>
        </w:rPr>
        <w:t>Table 8.14</w:t>
      </w:r>
      <w:r w:rsidRPr="005A67E9">
        <w:rPr>
          <w:rStyle w:val="Cross-ReferenceChar"/>
        </w:rPr>
        <w:fldChar w:fldCharType="end"/>
      </w:r>
      <w:r w:rsidRPr="005317BA">
        <w:t xml:space="preserve"> and </w:t>
      </w:r>
      <w:r w:rsidRPr="005A67E9">
        <w:rPr>
          <w:rStyle w:val="Cross-ReferenceChar"/>
        </w:rPr>
        <w:fldChar w:fldCharType="begin"/>
      </w:r>
      <w:r w:rsidRPr="00F9207D">
        <w:instrText xml:space="preserve"> REF  _Ref117766410 \* Lower \h </w:instrText>
      </w:r>
      <w:r>
        <w:instrText xml:space="preserve"> \* MERGEFORMAT </w:instrText>
      </w:r>
      <w:r w:rsidRPr="005A67E9">
        <w:rPr>
          <w:rStyle w:val="Cross-ReferenceChar"/>
        </w:rPr>
      </w:r>
      <w:r w:rsidRPr="005A67E9">
        <w:rPr>
          <w:rStyle w:val="Cross-ReferenceChar"/>
        </w:rPr>
        <w:fldChar w:fldCharType="separate"/>
      </w:r>
      <w:r w:rsidR="00377AC2" w:rsidRPr="00377AC2">
        <w:rPr>
          <w:rStyle w:val="Cross-ReferenceChar"/>
        </w:rPr>
        <w:t>table 8.15</w:t>
      </w:r>
      <w:r w:rsidRPr="005A67E9">
        <w:rPr>
          <w:rStyle w:val="Cross-ReferenceChar"/>
        </w:rPr>
        <w:fldChar w:fldCharType="end"/>
      </w:r>
      <w:r w:rsidRPr="005317BA">
        <w:t xml:space="preserve"> </w:t>
      </w:r>
      <w:r w:rsidRPr="00A57B8E">
        <w:t>illustrate these two-by-two contingency tables.</w:t>
      </w:r>
      <w:bookmarkStart w:id="1568" w:name="_Ref278802166"/>
      <w:bookmarkStart w:id="1569"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5898D28F" w14:textId="050303F4" w:rsidR="006632C5" w:rsidRDefault="006632C5" w:rsidP="00C84F3E">
      <w:pPr>
        <w:pStyle w:val="Caption"/>
      </w:pPr>
      <w:bookmarkStart w:id="1570" w:name="_Ref117766400"/>
      <w:bookmarkStart w:id="1571" w:name="_Toc133500760"/>
      <w:bookmarkEnd w:id="1568"/>
      <w:bookmarkEnd w:id="1569"/>
      <w:r>
        <w:t xml:space="preserve">Table </w:t>
      </w:r>
      <w:r>
        <w:fldChar w:fldCharType="begin"/>
      </w:r>
      <w:r>
        <w:instrText>STYLEREF 2 \s</w:instrText>
      </w:r>
      <w:r>
        <w:fldChar w:fldCharType="separate"/>
      </w:r>
      <w:r w:rsidRPr="00071B82">
        <w:rPr>
          <w:noProof/>
        </w:rPr>
        <w:t>8</w:t>
      </w:r>
      <w:r>
        <w:fldChar w:fldCharType="end"/>
      </w:r>
      <w:r>
        <w:t>.</w:t>
      </w:r>
      <w:r>
        <w:fldChar w:fldCharType="begin"/>
      </w:r>
      <w:r>
        <w:instrText>SEQ Table \* ARABIC \s 2</w:instrText>
      </w:r>
      <w:r>
        <w:fldChar w:fldCharType="separate"/>
      </w:r>
      <w:r w:rsidR="001B7CAE">
        <w:rPr>
          <w:noProof/>
        </w:rPr>
        <w:t>14</w:t>
      </w:r>
      <w:r>
        <w:fldChar w:fldCharType="end"/>
      </w:r>
      <w:bookmarkEnd w:id="1570"/>
      <w:r w:rsidRPr="00071B82">
        <w:rPr>
          <w:rFonts w:ascii="Times New Roman" w:eastAsia="SimSun" w:hAnsi="Times New Roman" w:cs="Arial"/>
        </w:rPr>
        <w:t xml:space="preserve">  </w:t>
      </w:r>
      <w:r>
        <w:t xml:space="preserve">Decision Accuracy for Reaching </w:t>
      </w:r>
      <w:r w:rsidRPr="001B7CAE">
        <w:t>a Performance</w:t>
      </w:r>
      <w:r>
        <w:t xml:space="preserve"> Level</w:t>
      </w:r>
      <w:bookmarkEnd w:id="1571"/>
    </w:p>
    <w:tbl>
      <w:tblPr>
        <w:tblStyle w:val="TRsBorders"/>
        <w:tblW w:w="10224" w:type="dxa"/>
        <w:tblLayout w:type="fixed"/>
        <w:tblLook w:val="04A0" w:firstRow="1" w:lastRow="0" w:firstColumn="1" w:lastColumn="0" w:noHBand="0" w:noVBand="1"/>
      </w:tblPr>
      <w:tblGrid>
        <w:gridCol w:w="4176"/>
        <w:gridCol w:w="3024"/>
        <w:gridCol w:w="3024"/>
      </w:tblGrid>
      <w:tr w:rsidR="006632C5" w:rsidRPr="001B7CAE" w14:paraId="1C06D091" w14:textId="77777777">
        <w:trPr>
          <w:cnfStyle w:val="100000000000" w:firstRow="1" w:lastRow="0" w:firstColumn="0" w:lastColumn="0" w:oddVBand="0" w:evenVBand="0" w:oddHBand="0" w:evenHBand="0" w:firstRowFirstColumn="0" w:firstRowLastColumn="0" w:lastRowFirstColumn="0" w:lastRowLastColumn="0"/>
        </w:trPr>
        <w:tc>
          <w:tcPr>
            <w:tcW w:w="4176" w:type="dxa"/>
          </w:tcPr>
          <w:p w14:paraId="79D2905D" w14:textId="591B2110" w:rsidR="006632C5" w:rsidRPr="001B7CAE" w:rsidRDefault="006632C5" w:rsidP="00C84F3E">
            <w:pPr>
              <w:pStyle w:val="TableHead"/>
              <w:keepNext/>
              <w:keepLines/>
              <w:rPr>
                <w:b w:val="0"/>
                <w:noProof w:val="0"/>
              </w:rPr>
            </w:pPr>
            <w:r w:rsidRPr="001B7CAE">
              <w:rPr>
                <w:noProof w:val="0"/>
              </w:rPr>
              <w:t>Performance</w:t>
            </w:r>
            <w:r w:rsidR="001B7CAE" w:rsidRPr="001B7CAE">
              <w:rPr>
                <w:noProof w:val="0"/>
              </w:rPr>
              <w:t xml:space="preserve"> </w:t>
            </w:r>
            <w:r w:rsidRPr="001B7CAE">
              <w:rPr>
                <w:noProof w:val="0"/>
              </w:rPr>
              <w:t>Level Status</w:t>
            </w:r>
          </w:p>
        </w:tc>
        <w:tc>
          <w:tcPr>
            <w:tcW w:w="3024" w:type="dxa"/>
          </w:tcPr>
          <w:p w14:paraId="1DF92684" w14:textId="361A5286" w:rsidR="006632C5" w:rsidRPr="001B7CAE" w:rsidRDefault="006632C5" w:rsidP="00C84F3E">
            <w:pPr>
              <w:pStyle w:val="TableHead"/>
              <w:keepNext/>
              <w:keepLines/>
              <w:rPr>
                <w:b w:val="0"/>
                <w:bCs w:val="0"/>
                <w:noProof w:val="0"/>
              </w:rPr>
            </w:pPr>
            <w:r w:rsidRPr="001B7CAE">
              <w:rPr>
                <w:bCs w:val="0"/>
                <w:noProof w:val="0"/>
              </w:rPr>
              <w:t>Does Not Reach a</w:t>
            </w:r>
            <w:r w:rsidR="001B7CAE" w:rsidRPr="001B7CAE">
              <w:rPr>
                <w:bCs w:val="0"/>
                <w:noProof w:val="0"/>
              </w:rPr>
              <w:t xml:space="preserve"> </w:t>
            </w:r>
            <w:r w:rsidRPr="001B7CAE">
              <w:rPr>
                <w:bCs w:val="0"/>
                <w:noProof w:val="0"/>
              </w:rPr>
              <w:t>Performance Level Based on True Score</w:t>
            </w:r>
          </w:p>
        </w:tc>
        <w:tc>
          <w:tcPr>
            <w:tcW w:w="3024" w:type="dxa"/>
          </w:tcPr>
          <w:p w14:paraId="7A474AA0" w14:textId="04E64C38" w:rsidR="006632C5" w:rsidRPr="001B7CAE" w:rsidRDefault="006632C5" w:rsidP="00C84F3E">
            <w:pPr>
              <w:pStyle w:val="TableHead"/>
              <w:keepNext/>
              <w:keepLines/>
              <w:rPr>
                <w:b w:val="0"/>
                <w:bCs w:val="0"/>
                <w:noProof w:val="0"/>
              </w:rPr>
            </w:pPr>
            <w:r w:rsidRPr="001B7CAE">
              <w:rPr>
                <w:bCs w:val="0"/>
                <w:noProof w:val="0"/>
              </w:rPr>
              <w:t>Reaches a</w:t>
            </w:r>
            <w:r w:rsidR="001B7CAE" w:rsidRPr="001B7CAE">
              <w:rPr>
                <w:bCs w:val="0"/>
                <w:noProof w:val="0"/>
              </w:rPr>
              <w:t xml:space="preserve"> </w:t>
            </w:r>
            <w:r w:rsidRPr="001B7CAE">
              <w:rPr>
                <w:bCs w:val="0"/>
                <w:noProof w:val="0"/>
              </w:rPr>
              <w:t>Performance Level Based on True Score</w:t>
            </w:r>
          </w:p>
        </w:tc>
      </w:tr>
      <w:tr w:rsidR="006632C5" w:rsidRPr="001B7CAE" w14:paraId="4F0886C0" w14:textId="77777777">
        <w:tc>
          <w:tcPr>
            <w:tcW w:w="4176" w:type="dxa"/>
          </w:tcPr>
          <w:p w14:paraId="4C7C08A4" w14:textId="062C2AA5" w:rsidR="006632C5" w:rsidRPr="001B7CAE" w:rsidRDefault="006632C5" w:rsidP="00C84F3E">
            <w:pPr>
              <w:pStyle w:val="TableText"/>
              <w:rPr>
                <w:noProof w:val="0"/>
              </w:rPr>
            </w:pPr>
            <w:r w:rsidRPr="001B7CAE">
              <w:rPr>
                <w:noProof w:val="0"/>
              </w:rPr>
              <w:t>Does not reach a performance level</w:t>
            </w:r>
          </w:p>
        </w:tc>
        <w:tc>
          <w:tcPr>
            <w:tcW w:w="3024" w:type="dxa"/>
          </w:tcPr>
          <w:p w14:paraId="4D645DBC" w14:textId="77777777" w:rsidR="006632C5" w:rsidRPr="001B7CAE" w:rsidRDefault="006632C5" w:rsidP="00C84F3E">
            <w:pPr>
              <w:pStyle w:val="TableText"/>
              <w:keepNext/>
              <w:rPr>
                <w:noProof w:val="0"/>
              </w:rPr>
            </w:pPr>
            <w:r w:rsidRPr="001B7CAE">
              <w:rPr>
                <w:noProof w:val="0"/>
              </w:rPr>
              <w:t>Correct classification</w:t>
            </w:r>
          </w:p>
        </w:tc>
        <w:tc>
          <w:tcPr>
            <w:tcW w:w="3024" w:type="dxa"/>
          </w:tcPr>
          <w:p w14:paraId="1E6CCD31" w14:textId="77777777" w:rsidR="006632C5" w:rsidRPr="001B7CAE" w:rsidRDefault="006632C5" w:rsidP="00C84F3E">
            <w:pPr>
              <w:pStyle w:val="TableText"/>
              <w:keepNext/>
              <w:rPr>
                <w:noProof w:val="0"/>
              </w:rPr>
            </w:pPr>
            <w:r w:rsidRPr="001B7CAE">
              <w:rPr>
                <w:noProof w:val="0"/>
              </w:rPr>
              <w:t>Incorrect classification</w:t>
            </w:r>
          </w:p>
        </w:tc>
      </w:tr>
      <w:tr w:rsidR="006632C5" w:rsidRPr="00A57B8E" w14:paraId="429CA0EA" w14:textId="77777777">
        <w:tc>
          <w:tcPr>
            <w:tcW w:w="4176" w:type="dxa"/>
          </w:tcPr>
          <w:p w14:paraId="15264533" w14:textId="5FD5F24D" w:rsidR="006632C5" w:rsidRPr="001B7CAE" w:rsidRDefault="006632C5" w:rsidP="00C84F3E">
            <w:pPr>
              <w:pStyle w:val="TableText"/>
              <w:rPr>
                <w:noProof w:val="0"/>
              </w:rPr>
            </w:pPr>
            <w:r w:rsidRPr="001B7CAE">
              <w:rPr>
                <w:noProof w:val="0"/>
              </w:rPr>
              <w:t>Reaches a performance level</w:t>
            </w:r>
          </w:p>
        </w:tc>
        <w:tc>
          <w:tcPr>
            <w:tcW w:w="3024" w:type="dxa"/>
          </w:tcPr>
          <w:p w14:paraId="78397A02" w14:textId="77777777" w:rsidR="006632C5" w:rsidRPr="001B7CAE" w:rsidRDefault="006632C5" w:rsidP="00C84F3E">
            <w:pPr>
              <w:pStyle w:val="TableText"/>
              <w:keepNext/>
              <w:rPr>
                <w:noProof w:val="0"/>
              </w:rPr>
            </w:pPr>
            <w:r w:rsidRPr="001B7CAE">
              <w:rPr>
                <w:noProof w:val="0"/>
              </w:rPr>
              <w:t>Incorrect classification</w:t>
            </w:r>
          </w:p>
        </w:tc>
        <w:tc>
          <w:tcPr>
            <w:tcW w:w="3024" w:type="dxa"/>
          </w:tcPr>
          <w:p w14:paraId="500A9FAD" w14:textId="77777777" w:rsidR="006632C5" w:rsidRPr="00A57B8E" w:rsidRDefault="006632C5" w:rsidP="00C84F3E">
            <w:pPr>
              <w:pStyle w:val="TableText"/>
              <w:keepNext/>
              <w:rPr>
                <w:noProof w:val="0"/>
              </w:rPr>
            </w:pPr>
            <w:r w:rsidRPr="001B7CAE">
              <w:rPr>
                <w:noProof w:val="0"/>
              </w:rPr>
              <w:t>Correct classification</w:t>
            </w:r>
          </w:p>
        </w:tc>
      </w:tr>
    </w:tbl>
    <w:p w14:paraId="0DD60E86" w14:textId="3C92AE7E" w:rsidR="006632C5" w:rsidRDefault="006632C5" w:rsidP="00C84F3E">
      <w:pPr>
        <w:pStyle w:val="Caption"/>
      </w:pPr>
      <w:bookmarkStart w:id="1572" w:name="_Ref117766410"/>
      <w:bookmarkStart w:id="1573" w:name="_Toc133500761"/>
      <w:bookmarkStart w:id="1574" w:name="_Ref278802172"/>
      <w:bookmarkStart w:id="1575" w:name="_Toc342154246"/>
      <w:bookmarkStart w:id="1576" w:name="_Ref446066289"/>
      <w:r>
        <w:t xml:space="preserve">Table </w:t>
      </w:r>
      <w:r>
        <w:fldChar w:fldCharType="begin"/>
      </w:r>
      <w:r>
        <w:instrText>STYLEREF 2 \s</w:instrText>
      </w:r>
      <w:r>
        <w:fldChar w:fldCharType="separate"/>
      </w:r>
      <w:r w:rsidRPr="35BDEE4A">
        <w:rPr>
          <w:noProof/>
        </w:rPr>
        <w:t>8</w:t>
      </w:r>
      <w:r>
        <w:fldChar w:fldCharType="end"/>
      </w:r>
      <w:r>
        <w:t>.</w:t>
      </w:r>
      <w:r>
        <w:fldChar w:fldCharType="begin"/>
      </w:r>
      <w:r>
        <w:instrText>SEQ Table \* ARABIC \s 2</w:instrText>
      </w:r>
      <w:r>
        <w:fldChar w:fldCharType="separate"/>
      </w:r>
      <w:r w:rsidR="001B7CAE">
        <w:rPr>
          <w:noProof/>
        </w:rPr>
        <w:t>15</w:t>
      </w:r>
      <w:r>
        <w:fldChar w:fldCharType="end"/>
      </w:r>
      <w:bookmarkEnd w:id="1572"/>
      <w:r>
        <w:t xml:space="preserve">  Decision Consistency for Reaching a Performance Level</w:t>
      </w:r>
      <w:bookmarkEnd w:id="1573"/>
    </w:p>
    <w:tbl>
      <w:tblPr>
        <w:tblStyle w:val="TRsBorders"/>
        <w:tblW w:w="10224" w:type="dxa"/>
        <w:tblLook w:val="01E0" w:firstRow="1" w:lastRow="1" w:firstColumn="1" w:lastColumn="1" w:noHBand="0" w:noVBand="0"/>
      </w:tblPr>
      <w:tblGrid>
        <w:gridCol w:w="4176"/>
        <w:gridCol w:w="3024"/>
        <w:gridCol w:w="3024"/>
      </w:tblGrid>
      <w:tr w:rsidR="006632C5" w:rsidRPr="001B7CAE" w14:paraId="6ED9B1F0" w14:textId="77777777">
        <w:trPr>
          <w:cnfStyle w:val="100000000000" w:firstRow="1" w:lastRow="0" w:firstColumn="0" w:lastColumn="0" w:oddVBand="0" w:evenVBand="0" w:oddHBand="0" w:evenHBand="0" w:firstRowFirstColumn="0" w:firstRowLastColumn="0" w:lastRowFirstColumn="0" w:lastRowLastColumn="0"/>
        </w:trPr>
        <w:tc>
          <w:tcPr>
            <w:tcW w:w="4176" w:type="dxa"/>
          </w:tcPr>
          <w:bookmarkEnd w:id="1574"/>
          <w:bookmarkEnd w:id="1575"/>
          <w:bookmarkEnd w:id="1576"/>
          <w:p w14:paraId="67F7D22A" w14:textId="0E2BC6C2" w:rsidR="006632C5" w:rsidRPr="001B7CAE" w:rsidRDefault="006632C5" w:rsidP="00C84F3E">
            <w:pPr>
              <w:pStyle w:val="TableHead"/>
              <w:rPr>
                <w:b w:val="0"/>
                <w:noProof w:val="0"/>
              </w:rPr>
            </w:pPr>
            <w:r w:rsidRPr="001B7CAE">
              <w:rPr>
                <w:noProof w:val="0"/>
              </w:rPr>
              <w:t>Performance Level Status</w:t>
            </w:r>
          </w:p>
        </w:tc>
        <w:tc>
          <w:tcPr>
            <w:tcW w:w="3024" w:type="dxa"/>
          </w:tcPr>
          <w:p w14:paraId="29468AE6" w14:textId="315678B1" w:rsidR="006632C5" w:rsidRPr="001B7CAE" w:rsidRDefault="006632C5" w:rsidP="00C84F3E">
            <w:pPr>
              <w:pStyle w:val="TableHead"/>
              <w:rPr>
                <w:b w:val="0"/>
                <w:bCs w:val="0"/>
                <w:noProof w:val="0"/>
              </w:rPr>
            </w:pPr>
            <w:r w:rsidRPr="001B7CAE">
              <w:rPr>
                <w:bCs w:val="0"/>
                <w:noProof w:val="0"/>
              </w:rPr>
              <w:t>Does Not Reach a</w:t>
            </w:r>
            <w:r w:rsidR="001B7CAE" w:rsidRPr="001B7CAE">
              <w:rPr>
                <w:bCs w:val="0"/>
                <w:noProof w:val="0"/>
              </w:rPr>
              <w:t xml:space="preserve"> </w:t>
            </w:r>
            <w:r w:rsidRPr="001B7CAE">
              <w:rPr>
                <w:bCs w:val="0"/>
                <w:noProof w:val="0"/>
              </w:rPr>
              <w:t>Performance Level Based on an Alternate Form</w:t>
            </w:r>
          </w:p>
        </w:tc>
        <w:tc>
          <w:tcPr>
            <w:tcW w:w="3024" w:type="dxa"/>
          </w:tcPr>
          <w:p w14:paraId="124B53C7" w14:textId="34603391" w:rsidR="006632C5" w:rsidRPr="001B7CAE" w:rsidRDefault="006632C5" w:rsidP="00C84F3E">
            <w:pPr>
              <w:pStyle w:val="TableHead"/>
              <w:rPr>
                <w:b w:val="0"/>
                <w:bCs w:val="0"/>
                <w:noProof w:val="0"/>
              </w:rPr>
            </w:pPr>
            <w:r w:rsidRPr="001B7CAE">
              <w:rPr>
                <w:bCs w:val="0"/>
                <w:noProof w:val="0"/>
              </w:rPr>
              <w:t>Reaches a Performance Level Based on an Alternate Form</w:t>
            </w:r>
          </w:p>
        </w:tc>
      </w:tr>
      <w:tr w:rsidR="006632C5" w:rsidRPr="001B7CAE" w14:paraId="5F4E14E1" w14:textId="77777777">
        <w:tc>
          <w:tcPr>
            <w:tcW w:w="4176" w:type="dxa"/>
          </w:tcPr>
          <w:p w14:paraId="308C2A51" w14:textId="3EEC9FFD" w:rsidR="006632C5" w:rsidRPr="001B7CAE" w:rsidRDefault="006632C5" w:rsidP="00C84F3E">
            <w:pPr>
              <w:pStyle w:val="TableText"/>
              <w:keepNext/>
              <w:rPr>
                <w:noProof w:val="0"/>
              </w:rPr>
            </w:pPr>
            <w:r w:rsidRPr="001B7CAE">
              <w:rPr>
                <w:noProof w:val="0"/>
              </w:rPr>
              <w:t>Does not reach a performance level</w:t>
            </w:r>
          </w:p>
        </w:tc>
        <w:tc>
          <w:tcPr>
            <w:tcW w:w="3024" w:type="dxa"/>
          </w:tcPr>
          <w:p w14:paraId="0C402F15" w14:textId="77777777" w:rsidR="006632C5" w:rsidRPr="001B7CAE" w:rsidRDefault="006632C5" w:rsidP="00C84F3E">
            <w:pPr>
              <w:pStyle w:val="TableText"/>
              <w:keepNext/>
              <w:rPr>
                <w:noProof w:val="0"/>
              </w:rPr>
            </w:pPr>
            <w:r w:rsidRPr="001B7CAE">
              <w:rPr>
                <w:noProof w:val="0"/>
              </w:rPr>
              <w:t>Consistent classification</w:t>
            </w:r>
          </w:p>
        </w:tc>
        <w:tc>
          <w:tcPr>
            <w:tcW w:w="3024" w:type="dxa"/>
          </w:tcPr>
          <w:p w14:paraId="155B0150" w14:textId="77777777" w:rsidR="006632C5" w:rsidRPr="001B7CAE" w:rsidRDefault="006632C5" w:rsidP="00C84F3E">
            <w:pPr>
              <w:pStyle w:val="TableText"/>
              <w:keepNext/>
              <w:rPr>
                <w:noProof w:val="0"/>
              </w:rPr>
            </w:pPr>
            <w:r w:rsidRPr="001B7CAE">
              <w:rPr>
                <w:noProof w:val="0"/>
              </w:rPr>
              <w:t>Inconsistent classification</w:t>
            </w:r>
          </w:p>
        </w:tc>
      </w:tr>
      <w:tr w:rsidR="006632C5" w:rsidRPr="00A57B8E" w14:paraId="46525486" w14:textId="77777777">
        <w:tc>
          <w:tcPr>
            <w:tcW w:w="4176" w:type="dxa"/>
          </w:tcPr>
          <w:p w14:paraId="5183EC21" w14:textId="627D3BE2" w:rsidR="006632C5" w:rsidRPr="001B7CAE" w:rsidRDefault="006632C5" w:rsidP="00C84F3E">
            <w:pPr>
              <w:pStyle w:val="TableText"/>
              <w:rPr>
                <w:noProof w:val="0"/>
              </w:rPr>
            </w:pPr>
            <w:r w:rsidRPr="001B7CAE">
              <w:rPr>
                <w:noProof w:val="0"/>
              </w:rPr>
              <w:t>Reaches a performance level</w:t>
            </w:r>
          </w:p>
        </w:tc>
        <w:tc>
          <w:tcPr>
            <w:tcW w:w="3024" w:type="dxa"/>
          </w:tcPr>
          <w:p w14:paraId="4D069983" w14:textId="77777777" w:rsidR="006632C5" w:rsidRPr="001B7CAE" w:rsidRDefault="006632C5" w:rsidP="00C84F3E">
            <w:pPr>
              <w:pStyle w:val="TableText"/>
              <w:rPr>
                <w:noProof w:val="0"/>
              </w:rPr>
            </w:pPr>
            <w:r w:rsidRPr="001B7CAE">
              <w:rPr>
                <w:noProof w:val="0"/>
              </w:rPr>
              <w:t>Inconsistent classification</w:t>
            </w:r>
          </w:p>
        </w:tc>
        <w:tc>
          <w:tcPr>
            <w:tcW w:w="3024" w:type="dxa"/>
          </w:tcPr>
          <w:p w14:paraId="113C032B" w14:textId="77777777" w:rsidR="006632C5" w:rsidRPr="00A57B8E" w:rsidRDefault="006632C5" w:rsidP="00C84F3E">
            <w:pPr>
              <w:pStyle w:val="TableText"/>
              <w:rPr>
                <w:noProof w:val="0"/>
              </w:rPr>
            </w:pPr>
            <w:r w:rsidRPr="001B7CAE">
              <w:rPr>
                <w:noProof w:val="0"/>
              </w:rPr>
              <w:t>Consistent classification</w:t>
            </w:r>
          </w:p>
        </w:tc>
      </w:tr>
    </w:tbl>
    <w:p w14:paraId="75FC8618" w14:textId="60BCFACC" w:rsidR="00CC0C87" w:rsidRPr="00943846" w:rsidRDefault="00CC0C87" w:rsidP="00CC0C87">
      <w:pPr>
        <w:spacing w:before="120"/>
      </w:pPr>
      <w:r w:rsidRPr="00943846">
        <w:t xml:space="preserve">The results of decision accuracy and consistency at each threshold proficiency level for </w:t>
      </w:r>
      <w:r>
        <w:t xml:space="preserve">the </w:t>
      </w:r>
      <w:r w:rsidRPr="00943846">
        <w:t xml:space="preserve">Alternate ELPAC are presented in </w:t>
      </w:r>
      <w:r w:rsidR="00CD6860" w:rsidRPr="00CD6860">
        <w:rPr>
          <w:rStyle w:val="Cross-ReferenceChar"/>
        </w:rPr>
        <w:fldChar w:fldCharType="begin"/>
      </w:r>
      <w:r w:rsidR="00CD6860" w:rsidRPr="00CD6860">
        <w:rPr>
          <w:rStyle w:val="Cross-ReferenceChar"/>
        </w:rPr>
        <w:instrText xml:space="preserve"> REF _Ref133487014 \h </w:instrText>
      </w:r>
      <w:r w:rsidR="00CD6860">
        <w:rPr>
          <w:rStyle w:val="Cross-ReferenceChar"/>
        </w:rPr>
        <w:instrText xml:space="preserve"> \* MERGEFORMAT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8.F.8</w:t>
      </w:r>
      <w:r w:rsidR="00CD6860" w:rsidRPr="00CD6860">
        <w:rPr>
          <w:rStyle w:val="Cross-ReferenceChar"/>
        </w:rPr>
        <w:fldChar w:fldCharType="end"/>
      </w:r>
      <w:r w:rsidRPr="00943846">
        <w:t xml:space="preserve"> in </w:t>
      </w:r>
      <w:hyperlink w:anchor="_Appendix_7.F_=" w:history="1">
        <w:r w:rsidR="00E83CEB" w:rsidRPr="00E83CEB">
          <w:rPr>
            <w:rStyle w:val="Hyperlink"/>
          </w:rPr>
          <w:t xml:space="preserve">appendix </w:t>
        </w:r>
        <w:r w:rsidR="00E0346F">
          <w:rPr>
            <w:rStyle w:val="Hyperlink"/>
          </w:rPr>
          <w:t>8</w:t>
        </w:r>
        <w:r w:rsidR="00E83CEB" w:rsidRPr="00E83CEB">
          <w:rPr>
            <w:rStyle w:val="Hyperlink"/>
          </w:rPr>
          <w:t>.F</w:t>
        </w:r>
      </w:hyperlink>
      <w:r w:rsidRPr="00943846">
        <w:t xml:space="preserve"> for all grade</w:t>
      </w:r>
      <w:r>
        <w:t xml:space="preserve"> level</w:t>
      </w:r>
      <w:r w:rsidR="00A03ED5">
        <w:t>s</w:t>
      </w:r>
      <w:r>
        <w:t xml:space="preserve"> and grade span</w:t>
      </w:r>
      <w:r w:rsidRPr="00943846">
        <w:t xml:space="preserve">s. </w:t>
      </w:r>
    </w:p>
    <w:p w14:paraId="73B135D6" w14:textId="704B12B1" w:rsidR="00CC0C87" w:rsidRPr="00943846" w:rsidRDefault="00CC0C87" w:rsidP="00CC0C87">
      <w:pPr>
        <w:rPr>
          <w:color w:val="auto"/>
        </w:rPr>
      </w:pPr>
      <w:r w:rsidRPr="00943846">
        <w:rPr>
          <w:color w:val="auto"/>
        </w:rPr>
        <w:t xml:space="preserve">At each threshold, the classification at adjacent performance levels appeared to be acceptably reliable and consistent. The classification accuracy ranged from 0.87 to 0.90 for the cut between </w:t>
      </w:r>
      <w:r w:rsidR="00A03ED5">
        <w:rPr>
          <w:color w:val="auto"/>
        </w:rPr>
        <w:t>L</w:t>
      </w:r>
      <w:r w:rsidRPr="00943846">
        <w:rPr>
          <w:color w:val="auto"/>
        </w:rPr>
        <w:t xml:space="preserve">evel 1 and </w:t>
      </w:r>
      <w:r w:rsidR="00A03ED5">
        <w:rPr>
          <w:color w:val="auto"/>
        </w:rPr>
        <w:t>L</w:t>
      </w:r>
      <w:r w:rsidRPr="00943846">
        <w:rPr>
          <w:color w:val="auto"/>
        </w:rPr>
        <w:t xml:space="preserve">evel 2, and from 0.88 to 0.91 for the cut between </w:t>
      </w:r>
      <w:r w:rsidR="00A03ED5">
        <w:rPr>
          <w:color w:val="auto"/>
        </w:rPr>
        <w:t>L</w:t>
      </w:r>
      <w:r w:rsidRPr="00943846">
        <w:rPr>
          <w:color w:val="auto"/>
        </w:rPr>
        <w:t xml:space="preserve">evel 2 and </w:t>
      </w:r>
      <w:r w:rsidR="00A03ED5">
        <w:rPr>
          <w:color w:val="auto"/>
        </w:rPr>
        <w:t>L</w:t>
      </w:r>
      <w:r w:rsidRPr="00943846">
        <w:rPr>
          <w:color w:val="auto"/>
        </w:rPr>
        <w:t xml:space="preserve">evel 3. The classification consistency ranged from 0.83 to 0.87 for the cut between </w:t>
      </w:r>
      <w:r w:rsidR="00A03ED5">
        <w:rPr>
          <w:color w:val="auto"/>
        </w:rPr>
        <w:t>L</w:t>
      </w:r>
      <w:r w:rsidRPr="00943846">
        <w:rPr>
          <w:color w:val="auto"/>
        </w:rPr>
        <w:t xml:space="preserve">evel 1 and </w:t>
      </w:r>
      <w:r w:rsidR="00A03ED5">
        <w:rPr>
          <w:color w:val="auto"/>
        </w:rPr>
        <w:t>L</w:t>
      </w:r>
      <w:r w:rsidRPr="00943846">
        <w:rPr>
          <w:color w:val="auto"/>
        </w:rPr>
        <w:t xml:space="preserve">evel 2, and 0.85 to 0.88 for the cut between </w:t>
      </w:r>
      <w:r w:rsidR="00A03ED5">
        <w:rPr>
          <w:color w:val="auto"/>
        </w:rPr>
        <w:t>L</w:t>
      </w:r>
      <w:r w:rsidRPr="00943846">
        <w:rPr>
          <w:color w:val="auto"/>
        </w:rPr>
        <w:t xml:space="preserve">evel 2 and </w:t>
      </w:r>
      <w:r w:rsidR="00A03ED5">
        <w:rPr>
          <w:color w:val="auto"/>
        </w:rPr>
        <w:t>L</w:t>
      </w:r>
      <w:r w:rsidRPr="00943846">
        <w:rPr>
          <w:color w:val="auto"/>
        </w:rPr>
        <w:t xml:space="preserve">evel 3. Overall, the accuracy ranged </w:t>
      </w:r>
      <w:r w:rsidR="007516F7">
        <w:rPr>
          <w:color w:val="auto"/>
        </w:rPr>
        <w:t xml:space="preserve">from </w:t>
      </w:r>
      <w:r w:rsidRPr="00943846">
        <w:rPr>
          <w:color w:val="auto"/>
        </w:rPr>
        <w:t xml:space="preserve">0.77 to 0.79 and classification consistency ranged from 0.70 to 0.72. </w:t>
      </w:r>
    </w:p>
    <w:p w14:paraId="706B3AF7" w14:textId="505305D0" w:rsidR="00CC0C87" w:rsidRPr="00943846" w:rsidRDefault="00CC0C87" w:rsidP="00484F59">
      <w:pPr>
        <w:pStyle w:val="Heading4"/>
        <w:rPr>
          <w:lang w:bidi="en-US"/>
        </w:rPr>
      </w:pPr>
      <w:bookmarkStart w:id="1577" w:name="_Interrater_Reliability"/>
      <w:bookmarkStart w:id="1578" w:name="_Interrater__"/>
      <w:bookmarkStart w:id="1579" w:name="_Toc131594709"/>
      <w:bookmarkEnd w:id="1577"/>
      <w:bookmarkEnd w:id="1578"/>
      <w:r w:rsidRPr="00943846">
        <w:rPr>
          <w:lang w:bidi="en-US"/>
        </w:rPr>
        <w:t xml:space="preserve">Interrater </w:t>
      </w:r>
      <w:r>
        <w:rPr>
          <w:lang w:bidi="en-US"/>
        </w:rPr>
        <w:t>Agreement</w:t>
      </w:r>
      <w:bookmarkEnd w:id="1579"/>
    </w:p>
    <w:p w14:paraId="02FE96A4" w14:textId="77777777" w:rsidR="00295250" w:rsidRPr="00A57B8E" w:rsidRDefault="00295250" w:rsidP="00C84F3E">
      <w:pPr>
        <w:keepNext/>
        <w:keepLines/>
      </w:pPr>
      <w:r w:rsidRPr="00A57B8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7BE5C74C" w14:textId="77777777" w:rsidR="00295250" w:rsidRPr="00A57B8E" w:rsidRDefault="00295250" w:rsidP="00C84F3E">
      <w:pPr>
        <w:pStyle w:val="Numbered-One"/>
        <w:numPr>
          <w:ilvl w:val="0"/>
          <w:numId w:val="36"/>
        </w:numPr>
        <w:ind w:left="864" w:hanging="288"/>
        <w:rPr>
          <w:rFonts w:eastAsia="Arial"/>
          <w:color w:val="000000" w:themeColor="text1"/>
        </w:rPr>
      </w:pPr>
      <w:r w:rsidRPr="00A57B8E">
        <w:t>Percentage agreement between two raters</w:t>
      </w:r>
    </w:p>
    <w:p w14:paraId="391BB7E2" w14:textId="77777777" w:rsidR="00295250" w:rsidRPr="00A57B8E" w:rsidRDefault="00295250" w:rsidP="00C84F3E">
      <w:pPr>
        <w:pStyle w:val="Numbered-One"/>
        <w:numPr>
          <w:ilvl w:val="0"/>
          <w:numId w:val="36"/>
        </w:numPr>
        <w:ind w:left="864" w:hanging="288"/>
        <w:rPr>
          <w:rFonts w:eastAsia="Arial"/>
          <w:color w:val="000000" w:themeColor="text1"/>
        </w:rPr>
      </w:pPr>
      <w:r w:rsidRPr="00A57B8E">
        <w:t>Cohen’s Kappa</w:t>
      </w:r>
    </w:p>
    <w:p w14:paraId="776A1AA9" w14:textId="77777777" w:rsidR="00295250" w:rsidRPr="00FF11B2" w:rsidRDefault="00295250" w:rsidP="00C84F3E">
      <w:pPr>
        <w:pStyle w:val="Numbered-One"/>
        <w:numPr>
          <w:ilvl w:val="0"/>
          <w:numId w:val="36"/>
        </w:numPr>
        <w:ind w:left="864" w:hanging="288"/>
        <w:rPr>
          <w:rFonts w:eastAsia="Arial"/>
          <w:color w:val="000000" w:themeColor="text1"/>
        </w:rPr>
      </w:pPr>
      <w:r w:rsidRPr="00A57B8E">
        <w:t>Quadratic</w:t>
      </w:r>
      <w:r>
        <w:t>-</w:t>
      </w:r>
      <w:r w:rsidRPr="00A57B8E">
        <w:t>weighted kappa (QWK) coefficient</w:t>
      </w:r>
    </w:p>
    <w:p w14:paraId="3C8DC320" w14:textId="77777777" w:rsidR="00295250" w:rsidRPr="00A57B8E" w:rsidRDefault="00295250" w:rsidP="00C84F3E">
      <w:pPr>
        <w:keepNext/>
        <w:keepLines/>
      </w:pPr>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1AE1D9D1" w14:textId="3B32A6E9" w:rsidR="00CC0C87" w:rsidRPr="00943846" w:rsidRDefault="00CC0C87" w:rsidP="00C84F3E">
      <w:pPr>
        <w:pStyle w:val="Heading5"/>
      </w:pPr>
      <w:r w:rsidRPr="00943846">
        <w:t>Percentage Agreement</w:t>
      </w:r>
    </w:p>
    <w:p w14:paraId="73A57A9A" w14:textId="77777777" w:rsidR="00295250" w:rsidRPr="00A57B8E" w:rsidRDefault="00295250" w:rsidP="00C84F3E">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4617E848" w14:textId="6E5AD705" w:rsidR="00CC0C87" w:rsidRPr="00943846" w:rsidRDefault="00CC0C87" w:rsidP="00C84F3E">
      <w:pPr>
        <w:pStyle w:val="Heading5"/>
      </w:pPr>
      <w:r w:rsidRPr="00943846">
        <w:t>Kappa</w:t>
      </w:r>
    </w:p>
    <w:p w14:paraId="4AEC8C49" w14:textId="2A3E3AD7" w:rsidR="00295250" w:rsidRDefault="00295250" w:rsidP="00C84F3E">
      <w:pPr>
        <w:keepNext/>
        <w:keepLines/>
      </w:pPr>
      <w:r>
        <w:t xml:space="preserve">Interrater reliability or consistency is an indicator of homogeneity and is most frequently measured using Cohen’s Kappa statistic (1960), which takes chance agreement. For a human-scored item with </w:t>
      </w:r>
      <w:r w:rsidRPr="45DD9140">
        <w:rPr>
          <w:rFonts w:ascii="Times New Roman" w:hAnsi="Times New Roman" w:cs="Times New Roman"/>
          <w:i/>
          <w:iCs/>
          <w:sz w:val="26"/>
          <w:szCs w:val="26"/>
        </w:rPr>
        <w:t>m+1</w:t>
      </w:r>
      <w:r>
        <w:t xml:space="preserve"> categories, one can construct an (</w:t>
      </w:r>
      <w:r w:rsidRPr="45DD9140">
        <w:rPr>
          <w:rFonts w:ascii="Times New Roman" w:hAnsi="Times New Roman" w:cs="Times New Roman"/>
          <w:i/>
          <w:iCs/>
          <w:sz w:val="26"/>
          <w:szCs w:val="26"/>
        </w:rPr>
        <w:t xml:space="preserve">m+1) </w:t>
      </w:r>
      <w:r>
        <w:t>×</w:t>
      </w:r>
      <w:r w:rsidRPr="45DD9140">
        <w:rPr>
          <w:rFonts w:ascii="Times New Roman" w:hAnsi="Times New Roman" w:cs="Times New Roman"/>
          <w:i/>
          <w:iCs/>
          <w:sz w:val="26"/>
          <w:szCs w:val="26"/>
        </w:rPr>
        <w:t xml:space="preserve"> (m+1)</w:t>
      </w:r>
      <w:r>
        <w:t xml:space="preserve"> rating table with scores provided by two raters, </w:t>
      </w:r>
      <w:r w:rsidRPr="45DD9140">
        <w:rPr>
          <w:i/>
          <w:iCs/>
        </w:rPr>
        <w:t>X</w:t>
      </w:r>
      <w:r>
        <w:t xml:space="preserve"> and </w:t>
      </w:r>
      <w:r w:rsidRPr="45DD9140">
        <w:rPr>
          <w:i/>
          <w:iCs/>
        </w:rPr>
        <w:t>Y</w:t>
      </w:r>
      <w:r>
        <w:t xml:space="preserve">, as shown in </w:t>
      </w:r>
      <w:r>
        <w:rPr>
          <w:rStyle w:val="Cross-ReferenceChar"/>
        </w:rPr>
        <w:fldChar w:fldCharType="begin"/>
      </w:r>
      <w:r>
        <w:rPr>
          <w:rStyle w:val="Cross-ReferenceChar"/>
        </w:rPr>
        <w:instrText xml:space="preserve"> REF  _Ref35944542 \* Lower \h  \* MERGEFORMAT </w:instrText>
      </w:r>
      <w:r>
        <w:rPr>
          <w:rStyle w:val="Cross-ReferenceChar"/>
        </w:rPr>
      </w:r>
      <w:r>
        <w:rPr>
          <w:rStyle w:val="Cross-ReferenceChar"/>
        </w:rPr>
        <w:fldChar w:fldCharType="separate"/>
      </w:r>
      <w:r w:rsidR="00CD6860" w:rsidRPr="00CD6860">
        <w:rPr>
          <w:rStyle w:val="Cross-ReferenceChar"/>
        </w:rPr>
        <w:t>table 8.16</w:t>
      </w:r>
      <w:r>
        <w:rPr>
          <w:rStyle w:val="Cross-ReferenceChar"/>
        </w:rPr>
        <w:fldChar w:fldCharType="end"/>
      </w:r>
      <w:r>
        <w:t xml:space="preserve">. </w:t>
      </w:r>
      <w:r>
        <w:rPr>
          <w:sz w:val="23"/>
          <w:szCs w:val="23"/>
        </w:rPr>
        <w:t xml:space="preserve">Let </w:t>
      </w:r>
      <w:r>
        <w:rPr>
          <w:noProof/>
          <w:position w:val="-6"/>
        </w:rPr>
        <w:drawing>
          <wp:inline distT="0" distB="0" distL="0" distR="0" wp14:anchorId="6AF40835" wp14:editId="2EEBC97F">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45DD9140">
        <w:rPr>
          <w:i/>
          <w:iCs/>
        </w:rPr>
        <w:t>X’s</w:t>
      </w:r>
      <w:r>
        <w:t xml:space="preserve"> score = </w:t>
      </w:r>
      <w:r w:rsidRPr="45DD9140">
        <w:rPr>
          <w:rFonts w:ascii="Times New Roman" w:hAnsi="Times New Roman" w:cs="Times New Roman"/>
          <w:i/>
          <w:iCs/>
          <w:sz w:val="26"/>
          <w:szCs w:val="26"/>
        </w:rPr>
        <w:t>s</w:t>
      </w:r>
      <w:r>
        <w:t xml:space="preserve"> and rater </w:t>
      </w:r>
      <w:r w:rsidRPr="45DD9140">
        <w:rPr>
          <w:i/>
          <w:iCs/>
        </w:rPr>
        <w:t>Y’s</w:t>
      </w:r>
      <w:r>
        <w:t xml:space="preserve"> score = </w:t>
      </w:r>
      <w:r w:rsidRPr="45DD9140">
        <w:rPr>
          <w:rFonts w:ascii="Times New Roman" w:hAnsi="Times New Roman" w:cs="Times New Roman"/>
          <w:i/>
          <w:iCs/>
          <w:sz w:val="26"/>
          <w:szCs w:val="26"/>
        </w:rPr>
        <w:t>t,</w:t>
      </w:r>
      <w:r>
        <w:rPr>
          <w:noProof/>
        </w:rPr>
        <w:t xml:space="preserve"> </w:t>
      </w:r>
      <w:r>
        <w:rPr>
          <w:noProof/>
          <w:position w:val="-6"/>
        </w:rPr>
        <w:drawing>
          <wp:inline distT="0" distB="0" distL="0" distR="0" wp14:anchorId="269DEAE0" wp14:editId="13484FC5">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45DD9140">
        <w:rPr>
          <w:i/>
          <w:iCs/>
        </w:rPr>
        <w:t>X’s</w:t>
      </w:r>
      <w:r>
        <w:t xml:space="preserve"> score = </w:t>
      </w:r>
      <w:r w:rsidRPr="45DD9140">
        <w:rPr>
          <w:rFonts w:ascii="Times New Roman" w:hAnsi="Times New Roman" w:cs="Times New Roman"/>
          <w:i/>
          <w:iCs/>
          <w:sz w:val="26"/>
          <w:szCs w:val="26"/>
        </w:rPr>
        <w:t>s</w:t>
      </w:r>
      <w:r>
        <w:t xml:space="preserve">, </w:t>
      </w:r>
      <w:r>
        <w:rPr>
          <w:noProof/>
          <w:position w:val="-6"/>
        </w:rPr>
        <w:drawing>
          <wp:inline distT="0" distB="0" distL="0" distR="0" wp14:anchorId="5828FB7A" wp14:editId="37445907">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45DD9140">
        <w:rPr>
          <w:i/>
          <w:iCs/>
        </w:rPr>
        <w:t>Y’s</w:t>
      </w:r>
      <w:r>
        <w:t xml:space="preserve"> score = </w:t>
      </w:r>
      <w:r w:rsidRPr="45DD9140">
        <w:rPr>
          <w:rFonts w:ascii="Times New Roman" w:hAnsi="Times New Roman" w:cs="Times New Roman"/>
          <w:i/>
          <w:iCs/>
          <w:sz w:val="26"/>
          <w:szCs w:val="26"/>
        </w:rPr>
        <w:t>t</w:t>
      </w:r>
      <w:r>
        <w:t xml:space="preserve">, and </w:t>
      </w:r>
      <w:r>
        <w:rPr>
          <w:noProof/>
          <w:position w:val="-6"/>
        </w:rPr>
        <w:drawing>
          <wp:inline distT="0" distB="0" distL="0" distR="0" wp14:anchorId="541835FC" wp14:editId="3FDBF996">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p>
    <w:p w14:paraId="6FCEB45E" w14:textId="7ED9A6F2" w:rsidR="00295250" w:rsidRDefault="00295250" w:rsidP="00C84F3E">
      <w:pPr>
        <w:pStyle w:val="Caption"/>
      </w:pPr>
      <w:bookmarkStart w:id="1580" w:name="_Ref35944542"/>
      <w:bookmarkStart w:id="1581" w:name="_Toc39066843"/>
      <w:bookmarkStart w:id="1582" w:name="_Toc39078115"/>
      <w:bookmarkStart w:id="1583" w:name="_Toc133500762"/>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F154C2">
        <w:rPr>
          <w:noProof/>
        </w:rPr>
        <w:t>16</w:t>
      </w:r>
      <w:r>
        <w:fldChar w:fldCharType="end"/>
      </w:r>
      <w:bookmarkEnd w:id="1580"/>
      <w:r>
        <w:t xml:space="preserve">  Frequencies of Ratings</w:t>
      </w:r>
      <w:bookmarkEnd w:id="1581"/>
      <w:bookmarkEnd w:id="1582"/>
      <w:bookmarkEnd w:id="1583"/>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295250" w14:paraId="52198A4C"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67EA70E8" w14:textId="77777777" w:rsidR="00295250" w:rsidRPr="003C61F1" w:rsidRDefault="00295250" w:rsidP="00C84F3E">
            <w:pPr>
              <w:pStyle w:val="TableHead"/>
              <w:rPr>
                <w:b w:val="0"/>
              </w:rPr>
            </w:pPr>
            <w:r w:rsidRPr="003C61F1">
              <w:t>Rating</w:t>
            </w:r>
          </w:p>
        </w:tc>
        <w:tc>
          <w:tcPr>
            <w:tcW w:w="864" w:type="dxa"/>
          </w:tcPr>
          <w:p w14:paraId="27FA70BD" w14:textId="77777777" w:rsidR="00295250" w:rsidRPr="003C61F1" w:rsidRDefault="00295250" w:rsidP="00C84F3E">
            <w:pPr>
              <w:pStyle w:val="TableHead"/>
              <w:rPr>
                <w:b w:val="0"/>
              </w:rPr>
            </w:pPr>
            <w:r w:rsidRPr="003C61F1">
              <w:t>Y = 0</w:t>
            </w:r>
          </w:p>
        </w:tc>
        <w:tc>
          <w:tcPr>
            <w:tcW w:w="864" w:type="dxa"/>
          </w:tcPr>
          <w:p w14:paraId="4DC3D12F" w14:textId="77777777" w:rsidR="00295250" w:rsidRPr="003C61F1" w:rsidRDefault="00295250" w:rsidP="00C84F3E">
            <w:pPr>
              <w:pStyle w:val="TableHead"/>
              <w:rPr>
                <w:b w:val="0"/>
              </w:rPr>
            </w:pPr>
            <w:r w:rsidRPr="003C61F1">
              <w:t>Y = 1</w:t>
            </w:r>
          </w:p>
        </w:tc>
        <w:tc>
          <w:tcPr>
            <w:tcW w:w="864" w:type="dxa"/>
          </w:tcPr>
          <w:p w14:paraId="6C3CDFB3" w14:textId="77777777" w:rsidR="00295250" w:rsidRPr="003C61F1" w:rsidRDefault="00295250" w:rsidP="00C84F3E">
            <w:pPr>
              <w:pStyle w:val="TableHead"/>
              <w:rPr>
                <w:b w:val="0"/>
              </w:rPr>
            </w:pPr>
            <w:r w:rsidRPr="003C61F1">
              <w:t>Y = 2</w:t>
            </w:r>
          </w:p>
        </w:tc>
        <w:tc>
          <w:tcPr>
            <w:tcW w:w="1008" w:type="dxa"/>
          </w:tcPr>
          <w:p w14:paraId="765EB7E1" w14:textId="77777777" w:rsidR="00295250" w:rsidRPr="003C61F1" w:rsidRDefault="00295250" w:rsidP="00C84F3E">
            <w:pPr>
              <w:pStyle w:val="TableHead"/>
              <w:rPr>
                <w:b w:val="0"/>
              </w:rPr>
            </w:pPr>
            <w:r w:rsidRPr="003C61F1">
              <w:t>…**</w:t>
            </w:r>
          </w:p>
        </w:tc>
        <w:tc>
          <w:tcPr>
            <w:tcW w:w="1008" w:type="dxa"/>
          </w:tcPr>
          <w:p w14:paraId="2AC13BA2" w14:textId="77777777" w:rsidR="00295250" w:rsidRPr="003C61F1" w:rsidRDefault="00295250" w:rsidP="00C84F3E">
            <w:pPr>
              <w:pStyle w:val="TableHead"/>
              <w:rPr>
                <w:b w:val="0"/>
              </w:rPr>
            </w:pPr>
            <w:r w:rsidRPr="003C61F1">
              <w:t>Y = m*</w:t>
            </w:r>
          </w:p>
        </w:tc>
      </w:tr>
      <w:tr w:rsidR="00295250" w14:paraId="0E7DB335" w14:textId="77777777">
        <w:trPr>
          <w:trHeight w:val="315"/>
        </w:trPr>
        <w:tc>
          <w:tcPr>
            <w:tcW w:w="1008" w:type="dxa"/>
          </w:tcPr>
          <w:p w14:paraId="38DB5449" w14:textId="77777777" w:rsidR="00295250" w:rsidRPr="003C61F1" w:rsidRDefault="00295250" w:rsidP="00C84F3E">
            <w:pPr>
              <w:pStyle w:val="TableText"/>
            </w:pPr>
            <w:r w:rsidRPr="003C61F1">
              <w:t>X = 0</w:t>
            </w:r>
          </w:p>
        </w:tc>
        <w:tc>
          <w:tcPr>
            <w:tcW w:w="864" w:type="dxa"/>
          </w:tcPr>
          <w:p w14:paraId="513D43B8" w14:textId="77777777" w:rsidR="00295250" w:rsidRPr="003C61F1" w:rsidRDefault="00295250" w:rsidP="00C84F3E">
            <w:pPr>
              <w:pStyle w:val="TableText"/>
            </w:pPr>
            <w:r w:rsidRPr="003C61F1">
              <w:t>n</w:t>
            </w:r>
            <w:r w:rsidRPr="003C61F1">
              <w:rPr>
                <w:vertAlign w:val="subscript"/>
              </w:rPr>
              <w:t>00</w:t>
            </w:r>
          </w:p>
        </w:tc>
        <w:tc>
          <w:tcPr>
            <w:tcW w:w="864" w:type="dxa"/>
          </w:tcPr>
          <w:p w14:paraId="365BC375" w14:textId="77777777" w:rsidR="00295250" w:rsidRPr="003C61F1" w:rsidRDefault="00295250" w:rsidP="00C84F3E">
            <w:pPr>
              <w:pStyle w:val="TableText"/>
            </w:pPr>
            <w:r w:rsidRPr="003C61F1">
              <w:t>n</w:t>
            </w:r>
            <w:r w:rsidRPr="003C61F1">
              <w:rPr>
                <w:vertAlign w:val="subscript"/>
              </w:rPr>
              <w:t>01</w:t>
            </w:r>
          </w:p>
        </w:tc>
        <w:tc>
          <w:tcPr>
            <w:tcW w:w="864" w:type="dxa"/>
          </w:tcPr>
          <w:p w14:paraId="796642A1" w14:textId="77777777" w:rsidR="00295250" w:rsidRPr="003C61F1" w:rsidRDefault="00295250" w:rsidP="00C84F3E">
            <w:pPr>
              <w:pStyle w:val="TableText"/>
            </w:pPr>
            <w:r w:rsidRPr="003C61F1">
              <w:t>n</w:t>
            </w:r>
            <w:r w:rsidRPr="003C61F1">
              <w:rPr>
                <w:vertAlign w:val="subscript"/>
              </w:rPr>
              <w:t>02</w:t>
            </w:r>
          </w:p>
        </w:tc>
        <w:tc>
          <w:tcPr>
            <w:tcW w:w="1008" w:type="dxa"/>
          </w:tcPr>
          <w:p w14:paraId="6317269A" w14:textId="77777777" w:rsidR="00295250" w:rsidRPr="003C61F1" w:rsidRDefault="00295250" w:rsidP="00C84F3E">
            <w:pPr>
              <w:pStyle w:val="TableText"/>
            </w:pPr>
            <w:r w:rsidRPr="003C61F1">
              <w:t>…</w:t>
            </w:r>
          </w:p>
        </w:tc>
        <w:tc>
          <w:tcPr>
            <w:tcW w:w="1008" w:type="dxa"/>
          </w:tcPr>
          <w:p w14:paraId="0A30D590" w14:textId="77777777" w:rsidR="00295250" w:rsidRPr="003C61F1" w:rsidRDefault="00295250" w:rsidP="00C84F3E">
            <w:pPr>
              <w:pStyle w:val="TableText"/>
            </w:pPr>
            <w:r w:rsidRPr="003C61F1">
              <w:t>n</w:t>
            </w:r>
            <w:r w:rsidRPr="003C61F1">
              <w:rPr>
                <w:vertAlign w:val="subscript"/>
              </w:rPr>
              <w:t>0m</w:t>
            </w:r>
          </w:p>
        </w:tc>
      </w:tr>
      <w:tr w:rsidR="00295250" w14:paraId="51D84049" w14:textId="77777777">
        <w:trPr>
          <w:trHeight w:val="315"/>
        </w:trPr>
        <w:tc>
          <w:tcPr>
            <w:tcW w:w="1008" w:type="dxa"/>
          </w:tcPr>
          <w:p w14:paraId="0750AD15" w14:textId="77777777" w:rsidR="00295250" w:rsidRPr="003C61F1" w:rsidRDefault="00295250" w:rsidP="00C84F3E">
            <w:pPr>
              <w:pStyle w:val="TableText"/>
            </w:pPr>
            <w:r w:rsidRPr="003C61F1">
              <w:t>X = 1</w:t>
            </w:r>
          </w:p>
        </w:tc>
        <w:tc>
          <w:tcPr>
            <w:tcW w:w="864" w:type="dxa"/>
          </w:tcPr>
          <w:p w14:paraId="3D0CB447" w14:textId="77777777" w:rsidR="00295250" w:rsidRPr="003C61F1" w:rsidRDefault="00295250" w:rsidP="00C84F3E">
            <w:pPr>
              <w:pStyle w:val="TableText"/>
            </w:pPr>
            <w:r w:rsidRPr="003C61F1">
              <w:t>N</w:t>
            </w:r>
            <w:r w:rsidRPr="003C61F1">
              <w:rPr>
                <w:vertAlign w:val="subscript"/>
              </w:rPr>
              <w:t>10</w:t>
            </w:r>
          </w:p>
        </w:tc>
        <w:tc>
          <w:tcPr>
            <w:tcW w:w="864" w:type="dxa"/>
          </w:tcPr>
          <w:p w14:paraId="2B6CE3BB" w14:textId="77777777" w:rsidR="00295250" w:rsidRPr="003C61F1" w:rsidRDefault="00295250" w:rsidP="00C84F3E">
            <w:pPr>
              <w:pStyle w:val="TableText"/>
            </w:pPr>
            <w:r w:rsidRPr="003C61F1">
              <w:t>n</w:t>
            </w:r>
            <w:r w:rsidRPr="003C61F1">
              <w:rPr>
                <w:vertAlign w:val="subscript"/>
              </w:rPr>
              <w:t>11</w:t>
            </w:r>
          </w:p>
        </w:tc>
        <w:tc>
          <w:tcPr>
            <w:tcW w:w="864" w:type="dxa"/>
          </w:tcPr>
          <w:p w14:paraId="0B6951E8" w14:textId="77777777" w:rsidR="00295250" w:rsidRPr="003C61F1" w:rsidRDefault="00295250" w:rsidP="00C84F3E">
            <w:pPr>
              <w:pStyle w:val="TableText"/>
            </w:pPr>
            <w:r w:rsidRPr="003C61F1">
              <w:t>n</w:t>
            </w:r>
            <w:r w:rsidRPr="003C61F1">
              <w:rPr>
                <w:vertAlign w:val="subscript"/>
              </w:rPr>
              <w:t>12</w:t>
            </w:r>
          </w:p>
        </w:tc>
        <w:tc>
          <w:tcPr>
            <w:tcW w:w="1008" w:type="dxa"/>
          </w:tcPr>
          <w:p w14:paraId="6277E402" w14:textId="77777777" w:rsidR="00295250" w:rsidRPr="003C61F1" w:rsidRDefault="00295250" w:rsidP="00C84F3E">
            <w:pPr>
              <w:pStyle w:val="TableText"/>
            </w:pPr>
            <w:r w:rsidRPr="003C61F1">
              <w:t>…</w:t>
            </w:r>
          </w:p>
        </w:tc>
        <w:tc>
          <w:tcPr>
            <w:tcW w:w="1008" w:type="dxa"/>
          </w:tcPr>
          <w:p w14:paraId="2C72F971" w14:textId="77777777" w:rsidR="00295250" w:rsidRPr="003C61F1" w:rsidRDefault="00295250" w:rsidP="00C84F3E">
            <w:pPr>
              <w:pStyle w:val="TableText"/>
            </w:pPr>
            <w:r w:rsidRPr="003C61F1">
              <w:t>n</w:t>
            </w:r>
            <w:r w:rsidRPr="003C61F1">
              <w:rPr>
                <w:vertAlign w:val="subscript"/>
              </w:rPr>
              <w:t>1m</w:t>
            </w:r>
          </w:p>
        </w:tc>
      </w:tr>
      <w:tr w:rsidR="00295250" w14:paraId="2A5D1205" w14:textId="77777777">
        <w:trPr>
          <w:trHeight w:val="315"/>
        </w:trPr>
        <w:tc>
          <w:tcPr>
            <w:tcW w:w="1008" w:type="dxa"/>
          </w:tcPr>
          <w:p w14:paraId="7027215C" w14:textId="77777777" w:rsidR="00295250" w:rsidRPr="003C61F1" w:rsidRDefault="00295250" w:rsidP="00C84F3E">
            <w:pPr>
              <w:pStyle w:val="TableText"/>
            </w:pPr>
            <w:r w:rsidRPr="003C61F1">
              <w:t>X = 2</w:t>
            </w:r>
          </w:p>
        </w:tc>
        <w:tc>
          <w:tcPr>
            <w:tcW w:w="864" w:type="dxa"/>
          </w:tcPr>
          <w:p w14:paraId="2837B564" w14:textId="77777777" w:rsidR="00295250" w:rsidRPr="003C61F1" w:rsidRDefault="00295250" w:rsidP="00C84F3E">
            <w:pPr>
              <w:pStyle w:val="TableText"/>
            </w:pPr>
            <w:r w:rsidRPr="003C61F1">
              <w:t>n</w:t>
            </w:r>
            <w:r w:rsidRPr="003C61F1">
              <w:rPr>
                <w:vertAlign w:val="subscript"/>
              </w:rPr>
              <w:t>20</w:t>
            </w:r>
          </w:p>
        </w:tc>
        <w:tc>
          <w:tcPr>
            <w:tcW w:w="864" w:type="dxa"/>
          </w:tcPr>
          <w:p w14:paraId="7C36979D" w14:textId="77777777" w:rsidR="00295250" w:rsidRPr="003C61F1" w:rsidRDefault="00295250" w:rsidP="00C84F3E">
            <w:pPr>
              <w:pStyle w:val="TableText"/>
            </w:pPr>
            <w:r w:rsidRPr="003C61F1">
              <w:t>n</w:t>
            </w:r>
            <w:r w:rsidRPr="003C61F1">
              <w:rPr>
                <w:vertAlign w:val="subscript"/>
              </w:rPr>
              <w:t>21</w:t>
            </w:r>
          </w:p>
        </w:tc>
        <w:tc>
          <w:tcPr>
            <w:tcW w:w="864" w:type="dxa"/>
          </w:tcPr>
          <w:p w14:paraId="55635D84" w14:textId="77777777" w:rsidR="00295250" w:rsidRPr="003C61F1" w:rsidRDefault="00295250" w:rsidP="00C84F3E">
            <w:pPr>
              <w:pStyle w:val="TableText"/>
            </w:pPr>
            <w:r w:rsidRPr="003C61F1">
              <w:t>n</w:t>
            </w:r>
            <w:r w:rsidRPr="003C61F1">
              <w:rPr>
                <w:vertAlign w:val="subscript"/>
              </w:rPr>
              <w:t>22</w:t>
            </w:r>
          </w:p>
        </w:tc>
        <w:tc>
          <w:tcPr>
            <w:tcW w:w="1008" w:type="dxa"/>
          </w:tcPr>
          <w:p w14:paraId="600777FA" w14:textId="77777777" w:rsidR="00295250" w:rsidRPr="003C61F1" w:rsidRDefault="00295250" w:rsidP="00C84F3E">
            <w:pPr>
              <w:pStyle w:val="TableText"/>
            </w:pPr>
            <w:r w:rsidRPr="003C61F1">
              <w:t>…</w:t>
            </w:r>
          </w:p>
        </w:tc>
        <w:tc>
          <w:tcPr>
            <w:tcW w:w="1008" w:type="dxa"/>
          </w:tcPr>
          <w:p w14:paraId="1992A8A9" w14:textId="77777777" w:rsidR="00295250" w:rsidRPr="003C61F1" w:rsidRDefault="00295250" w:rsidP="00C84F3E">
            <w:pPr>
              <w:pStyle w:val="TableText"/>
            </w:pPr>
            <w:r w:rsidRPr="003C61F1">
              <w:t>n</w:t>
            </w:r>
            <w:r w:rsidRPr="003C61F1">
              <w:rPr>
                <w:vertAlign w:val="subscript"/>
              </w:rPr>
              <w:t>2m</w:t>
            </w:r>
          </w:p>
        </w:tc>
      </w:tr>
      <w:tr w:rsidR="00295250" w14:paraId="023B9579" w14:textId="77777777">
        <w:trPr>
          <w:trHeight w:val="315"/>
        </w:trPr>
        <w:tc>
          <w:tcPr>
            <w:tcW w:w="1008" w:type="dxa"/>
          </w:tcPr>
          <w:p w14:paraId="4F890D40" w14:textId="77777777" w:rsidR="00295250" w:rsidRPr="003C61F1" w:rsidRDefault="00295250" w:rsidP="00C84F3E">
            <w:pPr>
              <w:pStyle w:val="TableText"/>
            </w:pPr>
            <w:r w:rsidRPr="003C61F1">
              <w:t>…</w:t>
            </w:r>
          </w:p>
        </w:tc>
        <w:tc>
          <w:tcPr>
            <w:tcW w:w="864" w:type="dxa"/>
          </w:tcPr>
          <w:p w14:paraId="57CE3C5F" w14:textId="77777777" w:rsidR="00295250" w:rsidRPr="003C61F1" w:rsidRDefault="00295250" w:rsidP="00C84F3E">
            <w:pPr>
              <w:pStyle w:val="TableText"/>
            </w:pPr>
            <w:r w:rsidRPr="003C61F1">
              <w:t>…</w:t>
            </w:r>
          </w:p>
        </w:tc>
        <w:tc>
          <w:tcPr>
            <w:tcW w:w="864" w:type="dxa"/>
          </w:tcPr>
          <w:p w14:paraId="1DEEE679" w14:textId="77777777" w:rsidR="00295250" w:rsidRPr="003C61F1" w:rsidRDefault="00295250" w:rsidP="00C84F3E">
            <w:pPr>
              <w:pStyle w:val="TableText"/>
            </w:pPr>
            <w:r w:rsidRPr="003C61F1">
              <w:t>…</w:t>
            </w:r>
          </w:p>
        </w:tc>
        <w:tc>
          <w:tcPr>
            <w:tcW w:w="864" w:type="dxa"/>
          </w:tcPr>
          <w:p w14:paraId="710C8140" w14:textId="77777777" w:rsidR="00295250" w:rsidRPr="003C61F1" w:rsidRDefault="00295250" w:rsidP="00C84F3E">
            <w:pPr>
              <w:pStyle w:val="TableText"/>
            </w:pPr>
            <w:r w:rsidRPr="003C61F1">
              <w:t>…</w:t>
            </w:r>
          </w:p>
        </w:tc>
        <w:tc>
          <w:tcPr>
            <w:tcW w:w="1008" w:type="dxa"/>
          </w:tcPr>
          <w:p w14:paraId="07C77787" w14:textId="77777777" w:rsidR="00295250" w:rsidRPr="003C61F1" w:rsidRDefault="00295250" w:rsidP="00C84F3E">
            <w:pPr>
              <w:pStyle w:val="TableText"/>
            </w:pPr>
            <w:r w:rsidRPr="003C61F1">
              <w:t>…</w:t>
            </w:r>
          </w:p>
        </w:tc>
        <w:tc>
          <w:tcPr>
            <w:tcW w:w="1008" w:type="dxa"/>
          </w:tcPr>
          <w:p w14:paraId="0A413284" w14:textId="77777777" w:rsidR="00295250" w:rsidRPr="003C61F1" w:rsidRDefault="00295250" w:rsidP="00C84F3E">
            <w:pPr>
              <w:pStyle w:val="TableText"/>
            </w:pPr>
            <w:r w:rsidRPr="003C61F1">
              <w:t>…</w:t>
            </w:r>
          </w:p>
        </w:tc>
      </w:tr>
      <w:tr w:rsidR="00295250" w14:paraId="4B51B77F" w14:textId="77777777">
        <w:trPr>
          <w:trHeight w:val="315"/>
        </w:trPr>
        <w:tc>
          <w:tcPr>
            <w:tcW w:w="1008" w:type="dxa"/>
          </w:tcPr>
          <w:p w14:paraId="42E1FA2E" w14:textId="77777777" w:rsidR="00295250" w:rsidRPr="003C61F1" w:rsidRDefault="00295250" w:rsidP="00C84F3E">
            <w:pPr>
              <w:pStyle w:val="TableText"/>
            </w:pPr>
            <w:r w:rsidRPr="003C61F1">
              <w:t>X = m</w:t>
            </w:r>
          </w:p>
        </w:tc>
        <w:tc>
          <w:tcPr>
            <w:tcW w:w="864" w:type="dxa"/>
          </w:tcPr>
          <w:p w14:paraId="72478B88" w14:textId="77777777" w:rsidR="00295250" w:rsidRPr="003C61F1" w:rsidRDefault="00295250" w:rsidP="00C84F3E">
            <w:pPr>
              <w:pStyle w:val="TableText"/>
            </w:pPr>
            <w:r w:rsidRPr="003C61F1">
              <w:t>n</w:t>
            </w:r>
            <w:r w:rsidRPr="003C61F1">
              <w:rPr>
                <w:vertAlign w:val="subscript"/>
              </w:rPr>
              <w:t>m0</w:t>
            </w:r>
          </w:p>
        </w:tc>
        <w:tc>
          <w:tcPr>
            <w:tcW w:w="864" w:type="dxa"/>
          </w:tcPr>
          <w:p w14:paraId="3DC0C290" w14:textId="77777777" w:rsidR="00295250" w:rsidRPr="003C61F1" w:rsidRDefault="00295250" w:rsidP="00C84F3E">
            <w:pPr>
              <w:pStyle w:val="TableText"/>
            </w:pPr>
            <w:r w:rsidRPr="003C61F1">
              <w:t>n</w:t>
            </w:r>
            <w:r w:rsidRPr="003C61F1">
              <w:rPr>
                <w:vertAlign w:val="subscript"/>
              </w:rPr>
              <w:t>m1</w:t>
            </w:r>
          </w:p>
        </w:tc>
        <w:tc>
          <w:tcPr>
            <w:tcW w:w="864" w:type="dxa"/>
          </w:tcPr>
          <w:p w14:paraId="26F4E65B" w14:textId="77777777" w:rsidR="00295250" w:rsidRPr="003C61F1" w:rsidRDefault="00295250" w:rsidP="00C84F3E">
            <w:pPr>
              <w:pStyle w:val="TableText"/>
            </w:pPr>
            <w:r w:rsidRPr="003C61F1">
              <w:t>n</w:t>
            </w:r>
            <w:r w:rsidRPr="003C61F1">
              <w:rPr>
                <w:vertAlign w:val="subscript"/>
              </w:rPr>
              <w:t>m2</w:t>
            </w:r>
          </w:p>
        </w:tc>
        <w:tc>
          <w:tcPr>
            <w:tcW w:w="1008" w:type="dxa"/>
          </w:tcPr>
          <w:p w14:paraId="1C35F4F2" w14:textId="77777777" w:rsidR="00295250" w:rsidRPr="003C61F1" w:rsidRDefault="00295250" w:rsidP="00C84F3E">
            <w:pPr>
              <w:pStyle w:val="TableText"/>
            </w:pPr>
            <w:r w:rsidRPr="003C61F1">
              <w:t>…</w:t>
            </w:r>
          </w:p>
        </w:tc>
        <w:tc>
          <w:tcPr>
            <w:tcW w:w="1008" w:type="dxa"/>
          </w:tcPr>
          <w:p w14:paraId="5D02B11E" w14:textId="77777777" w:rsidR="00295250" w:rsidRPr="003C61F1" w:rsidRDefault="00295250" w:rsidP="00C84F3E">
            <w:pPr>
              <w:pStyle w:val="TableText"/>
            </w:pPr>
            <w:r w:rsidRPr="003C61F1">
              <w:t>n</w:t>
            </w:r>
            <w:r w:rsidRPr="003C61F1">
              <w:rPr>
                <w:vertAlign w:val="subscript"/>
              </w:rPr>
              <w:t>mm</w:t>
            </w:r>
          </w:p>
        </w:tc>
      </w:tr>
    </w:tbl>
    <w:p w14:paraId="18F956AF" w14:textId="77777777" w:rsidR="00295250" w:rsidRDefault="00295250" w:rsidP="00C84F3E">
      <w:pPr>
        <w:pStyle w:val="Note1"/>
      </w:pPr>
      <w:r>
        <w:t>* m is the number of score categories of an item.</w:t>
      </w:r>
    </w:p>
    <w:p w14:paraId="307F3F5B" w14:textId="77777777" w:rsidR="00295250" w:rsidRDefault="00295250" w:rsidP="00C84F3E">
      <w:pPr>
        <w:pStyle w:val="Note1"/>
      </w:pPr>
      <w:r>
        <w:t>** An ellipsis (…) signifies that there might be more rows (or columns) in the table.</w:t>
      </w:r>
    </w:p>
    <w:p w14:paraId="1CAE605A" w14:textId="2B6E9ED9" w:rsidR="00295250" w:rsidRDefault="00295250" w:rsidP="00C84F3E">
      <w:r>
        <w:rPr>
          <w:i/>
        </w:rPr>
        <w:t xml:space="preserve">Refer to the </w:t>
      </w:r>
      <w:hyperlink w:anchor="_Alternative_Text_for_53" w:history="1">
        <w:r w:rsidRPr="00595B66">
          <w:rPr>
            <w:rStyle w:val="Hyperlink"/>
            <w:i/>
          </w:rPr>
          <w:t>Alternative Text for Equation 8.</w:t>
        </w:r>
        <w:r w:rsidR="004C5C9C">
          <w:rPr>
            <w:rStyle w:val="Hyperlink"/>
            <w:i/>
          </w:rPr>
          <w:t>26</w:t>
        </w:r>
      </w:hyperlink>
      <w:r>
        <w:rPr>
          <w:i/>
        </w:rPr>
        <w:t xml:space="preserve"> for a description of this equation. </w:t>
      </w:r>
      <w:r>
        <w:t xml:space="preserve">The kappa statistic is defined as </w:t>
      </w:r>
    </w:p>
    <w:p w14:paraId="205AE6C3" w14:textId="402BB6B5" w:rsidR="007330C9" w:rsidRPr="007330C9" w:rsidRDefault="006732F4" w:rsidP="00C84F3E">
      <w:pPr>
        <w:pStyle w:val="NormalIndent2"/>
      </w:pPr>
      <w:r>
        <w:rPr>
          <w:noProof/>
          <w:shd w:val="clear" w:color="auto" w:fill="FFFFFF"/>
        </w:rPr>
        <w:object w:dxaOrig="1836" w:dyaOrig="744" w14:anchorId="523CFD21">
          <v:shape id="_x0000_i1060" type="#_x0000_t75" alt="Equation 8.26; a link to the long description for this equation is found in the preceding paragraph." style="width:105.75pt;height:39.75pt" o:ole="">
            <v:imagedata r:id="rId112" o:title=""/>
          </v:shape>
          <o:OLEObject Type="Embed" ProgID="Equation.DSMT4" ShapeID="_x0000_i1060" DrawAspect="Content" ObjectID="_1745305525" r:id="rId113"/>
        </w:object>
      </w:r>
      <w:r w:rsidR="007330C9">
        <w:tab/>
      </w:r>
      <w:r w:rsidR="007330C9" w:rsidRPr="007330C9">
        <w:t>(8.</w:t>
      </w:r>
      <w:r w:rsidR="004C5C9C">
        <w:t>26</w:t>
      </w:r>
      <w:r w:rsidR="007330C9" w:rsidRPr="007330C9">
        <w:t>)</w:t>
      </w:r>
    </w:p>
    <w:p w14:paraId="37CB21CE" w14:textId="0E1C84CB" w:rsidR="00295250" w:rsidRDefault="00295250" w:rsidP="00C84F3E">
      <w:pPr>
        <w:rPr>
          <w:i/>
        </w:rPr>
      </w:pPr>
      <w:r>
        <w:rPr>
          <w:i/>
        </w:rPr>
        <w:t xml:space="preserve">Refer to the </w:t>
      </w:r>
      <w:hyperlink w:anchor="_Alternative_Text_for_55" w:history="1">
        <w:r w:rsidRPr="00595B66">
          <w:rPr>
            <w:rStyle w:val="Hyperlink"/>
            <w:i/>
          </w:rPr>
          <w:t>Alternative Text for Equation 8.</w:t>
        </w:r>
        <w:r w:rsidR="008A5B54">
          <w:rPr>
            <w:rStyle w:val="Hyperlink"/>
            <w:i/>
          </w:rPr>
          <w:t>27</w:t>
        </w:r>
      </w:hyperlink>
      <w:r>
        <w:rPr>
          <w:i/>
        </w:rPr>
        <w:t xml:space="preserve"> for a description of this equation.</w:t>
      </w:r>
    </w:p>
    <w:p w14:paraId="497FB2AA" w14:textId="3D829A82" w:rsidR="007330C9" w:rsidRDefault="006732F4" w:rsidP="00C84F3E">
      <w:pPr>
        <w:pStyle w:val="NormalIndent2"/>
      </w:pPr>
      <w:r>
        <w:rPr>
          <w:noProof/>
          <w:position w:val="-30"/>
          <w:shd w:val="clear" w:color="auto" w:fill="FFFFFF"/>
        </w:rPr>
        <w:object w:dxaOrig="1548" w:dyaOrig="744" w14:anchorId="7C0F94F1">
          <v:shape id="_x0000_i1061" type="#_x0000_t75" alt="Equation 8.27; a link to the long description for this equation is found in the preceding paragraph." style="width:82.5pt;height:38.25pt" o:ole="">
            <v:imagedata r:id="rId114" o:title=""/>
          </v:shape>
          <o:OLEObject Type="Embed" ProgID="Equation.DSMT4" ShapeID="_x0000_i1061" DrawAspect="Content" ObjectID="_1745305526" r:id="rId115"/>
        </w:object>
      </w:r>
      <w:r w:rsidR="007330C9">
        <w:tab/>
        <w:t>(8.</w:t>
      </w:r>
      <w:r w:rsidR="008A5B54">
        <w:t>27</w:t>
      </w:r>
      <w:r w:rsidR="007330C9">
        <w:t>)</w:t>
      </w:r>
    </w:p>
    <w:p w14:paraId="5ACB2FAF" w14:textId="51C1FDE1" w:rsidR="00295250" w:rsidRDefault="00295250" w:rsidP="00C84F3E">
      <w:pPr>
        <w:rPr>
          <w:i/>
        </w:rPr>
      </w:pPr>
      <w:r>
        <w:rPr>
          <w:i/>
        </w:rPr>
        <w:t xml:space="preserve">Refer to the </w:t>
      </w:r>
      <w:hyperlink w:anchor="_Alternative_Text_for_56" w:history="1">
        <w:r w:rsidRPr="0011500D">
          <w:rPr>
            <w:rStyle w:val="Hyperlink"/>
            <w:i/>
          </w:rPr>
          <w:t>Alternative Text for Equation 8.</w:t>
        </w:r>
        <w:r w:rsidR="00915BBD">
          <w:rPr>
            <w:rStyle w:val="Hyperlink"/>
            <w:i/>
          </w:rPr>
          <w:t>28</w:t>
        </w:r>
      </w:hyperlink>
      <w:r>
        <w:rPr>
          <w:i/>
        </w:rPr>
        <w:t xml:space="preserve"> for a description of this equation.</w:t>
      </w:r>
    </w:p>
    <w:bookmarkStart w:id="1584" w:name="_Hlk38723597"/>
    <w:bookmarkStart w:id="1585" w:name="_Hlk38723489"/>
    <w:p w14:paraId="3FF13660" w14:textId="23F8D1CD" w:rsidR="00295250" w:rsidRDefault="006732F4" w:rsidP="00C84F3E">
      <w:pPr>
        <w:pStyle w:val="NormalIndent2"/>
      </w:pPr>
      <w:r>
        <w:rPr>
          <w:noProof/>
          <w:position w:val="-30"/>
        </w:rPr>
        <w:object w:dxaOrig="1836" w:dyaOrig="744" w14:anchorId="62D2C56B">
          <v:shape id="_x0000_i1062" type="#_x0000_t75" alt="Equation 8.28; a link to the long description for this equation is found in the preceding paragraph." style="width:104.25pt;height:39.75pt" o:ole="">
            <v:imagedata r:id="rId116" o:title=""/>
          </v:shape>
          <o:OLEObject Type="Embed" ProgID="Equation.DSMT4" ShapeID="_x0000_i1062" DrawAspect="Content" ObjectID="_1745305527" r:id="rId117"/>
        </w:object>
      </w:r>
      <w:r w:rsidR="00295250">
        <w:tab/>
        <w:t>(8.</w:t>
      </w:r>
      <w:r w:rsidR="00B87D9F">
        <w:t>28</w:t>
      </w:r>
      <w:r w:rsidR="00295250">
        <w:t>)</w:t>
      </w:r>
    </w:p>
    <w:p w14:paraId="23BFC6A3" w14:textId="77777777" w:rsidR="00295250" w:rsidRDefault="00295250" w:rsidP="00C84F3E">
      <w:pPr>
        <w:pStyle w:val="NormalIndent2"/>
      </w:pPr>
      <w:r>
        <w:t>where,</w:t>
      </w:r>
    </w:p>
    <w:p w14:paraId="0F3412D1" w14:textId="77777777" w:rsidR="00295250" w:rsidRDefault="00295250" w:rsidP="00C84F3E">
      <w:pPr>
        <w:pStyle w:val="equation"/>
      </w:pPr>
      <w:r>
        <w:rPr>
          <w:noProof/>
          <w:position w:val="-12"/>
        </w:rPr>
        <w:drawing>
          <wp:inline distT="0" distB="0" distL="0" distR="0" wp14:anchorId="7502BEB0" wp14:editId="055A65EB">
            <wp:extent cx="262255" cy="271145"/>
            <wp:effectExtent l="0" t="0" r="4445" b="0"/>
            <wp:docPr id="15" name="Picture 15"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4" descr="p sub obs"/>
                    <pic:cNvPicPr>
                      <a:picLocks noGrp="1" noRot="1" noChangeAspect="1" noEditPoints="1" noChangeArrowheads="1" noCrop="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2255" cy="271145"/>
                    </a:xfrm>
                    <a:prstGeom prst="rect">
                      <a:avLst/>
                    </a:prstGeom>
                    <a:noFill/>
                    <a:ln>
                      <a:noFill/>
                    </a:ln>
                  </pic:spPr>
                </pic:pic>
              </a:graphicData>
            </a:graphic>
          </wp:inline>
        </w:drawing>
      </w:r>
      <w:r>
        <w:t xml:space="preserve"> is the observed agreement, and </w:t>
      </w:r>
    </w:p>
    <w:p w14:paraId="5BC286DC" w14:textId="77777777" w:rsidR="00295250" w:rsidRDefault="00295250" w:rsidP="00C84F3E">
      <w:pPr>
        <w:pStyle w:val="equation"/>
        <w:rPr>
          <w:color w:val="222222"/>
          <w:shd w:val="clear" w:color="auto" w:fill="FFFFFF"/>
        </w:rPr>
      </w:pPr>
      <w:r>
        <w:rPr>
          <w:noProof/>
          <w:position w:val="-14"/>
        </w:rPr>
        <w:drawing>
          <wp:inline distT="0" distB="0" distL="0" distR="0" wp14:anchorId="7804A523" wp14:editId="65401577">
            <wp:extent cx="262255" cy="262255"/>
            <wp:effectExtent l="0" t="0" r="4445" b="4445"/>
            <wp:docPr id="14" name="Picture 14"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3" descr="p sub exp"/>
                    <pic:cNvPicPr>
                      <a:picLocks noGrp="1" noRot="1" noChangeAspect="1" noEditPoints="1" noChangeArrowheads="1" noCrop="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is the expected agreement between </w:t>
      </w:r>
      <w:r w:rsidRPr="45DD9140">
        <w:rPr>
          <w:i/>
          <w:iCs/>
        </w:rPr>
        <w:t>X</w:t>
      </w:r>
      <w:r>
        <w:t xml:space="preserve"> and </w:t>
      </w:r>
      <w:r w:rsidRPr="45DD9140">
        <w:rPr>
          <w:i/>
          <w:iCs/>
        </w:rPr>
        <w:t>Y</w:t>
      </w:r>
      <w:r>
        <w:t>.</w:t>
      </w:r>
    </w:p>
    <w:bookmarkEnd w:id="1584"/>
    <w:bookmarkEnd w:id="1585"/>
    <w:p w14:paraId="7A5C407C" w14:textId="43EB1BA6" w:rsidR="00C33D06" w:rsidRDefault="00C33D06" w:rsidP="00C84F3E">
      <w:r w:rsidRPr="00C33D06">
        <w:t xml:space="preserve">When </w:t>
      </w:r>
      <w:r>
        <w:rPr>
          <w:noProof/>
          <w:position w:val="-12"/>
        </w:rPr>
        <w:drawing>
          <wp:inline distT="0" distB="0" distL="0" distR="0" wp14:anchorId="641DA97F" wp14:editId="60FC5A75">
            <wp:extent cx="262255" cy="271145"/>
            <wp:effectExtent l="0" t="0" r="4445" b="0"/>
            <wp:docPr id="4" name="Picture 4"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2" descr="p sub obs"/>
                    <pic:cNvPicPr>
                      <a:picLocks noGrp="1" noRot="1" noChangeAspect="1" noEditPoints="1" noChangeArrowheads="1" noCrop="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2255" cy="271145"/>
                    </a:xfrm>
                    <a:prstGeom prst="rect">
                      <a:avLst/>
                    </a:prstGeom>
                    <a:noFill/>
                    <a:ln>
                      <a:noFill/>
                    </a:ln>
                  </pic:spPr>
                </pic:pic>
              </a:graphicData>
            </a:graphic>
          </wp:inline>
        </w:drawing>
      </w:r>
      <w:r w:rsidRPr="00C33D06">
        <w:t xml:space="preserve"> and </w:t>
      </w:r>
      <w:r>
        <w:rPr>
          <w:noProof/>
          <w:position w:val="-14"/>
        </w:rPr>
        <w:drawing>
          <wp:inline distT="0" distB="0" distL="0" distR="0" wp14:anchorId="50B80C26" wp14:editId="3FB6EB8A">
            <wp:extent cx="262255" cy="262255"/>
            <wp:effectExtent l="0" t="0" r="4445" b="4445"/>
            <wp:docPr id="5" name="Picture 5"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1" descr="p sub exp"/>
                    <pic:cNvPicPr>
                      <a:picLocks noGrp="1" noRot="1" noChangeAspect="1" noEditPoints="1" noChangeArrowheads="1" noCrop="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C33D06">
        <w:t xml:space="preserve"> agree only at the chance level, the value of kappa is 0. When the two measurements agree perfectly, the value of kappa is 1.0.</w:t>
      </w:r>
    </w:p>
    <w:p w14:paraId="2BE55145" w14:textId="77777777" w:rsidR="00CC0C87" w:rsidRPr="00943846" w:rsidRDefault="00CC0C87" w:rsidP="00C84F3E">
      <w:pPr>
        <w:pStyle w:val="Heading5"/>
      </w:pPr>
      <w:r w:rsidRPr="00943846">
        <w:t>Quadratic-Weighted Kappa</w:t>
      </w:r>
    </w:p>
    <w:p w14:paraId="31421898" w14:textId="77777777" w:rsidR="00083D05" w:rsidRPr="00A57B8E" w:rsidRDefault="00083D05" w:rsidP="00C84F3E">
      <w:pPr>
        <w:keepLines/>
      </w:pPr>
      <w:r w:rsidRPr="00A57B8E">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4FB63CA9" w14:textId="7E880209" w:rsidR="00083D05" w:rsidRPr="00A57B8E" w:rsidRDefault="00083D05" w:rsidP="00C84F3E">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Pr>
          <w:rFonts w:ascii="Times New Roman" w:hAnsi="Times New Roman" w:cs="Times New Roman"/>
          <w:iCs/>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083D05">
        <w:rPr>
          <w:rStyle w:val="Cross-ReferenceChar"/>
        </w:rPr>
        <w:fldChar w:fldCharType="begin"/>
      </w:r>
      <w:r w:rsidRPr="00083D05">
        <w:rPr>
          <w:rStyle w:val="Cross-ReferenceChar"/>
        </w:rPr>
        <w:instrText xml:space="preserve"> REF  _Ref35944542 \* Lower \h </w:instrText>
      </w:r>
      <w:r>
        <w:rPr>
          <w:rStyle w:val="Cross-ReferenceChar"/>
        </w:rPr>
        <w:instrText xml:space="preserve"> \* MERGEFORMAT </w:instrText>
      </w:r>
      <w:r w:rsidRPr="00083D05">
        <w:rPr>
          <w:rStyle w:val="Cross-ReferenceChar"/>
        </w:rPr>
      </w:r>
      <w:r w:rsidRPr="00083D05">
        <w:rPr>
          <w:rStyle w:val="Cross-ReferenceChar"/>
        </w:rPr>
        <w:fldChar w:fldCharType="separate"/>
      </w:r>
      <w:r w:rsidR="003A3E6D" w:rsidRPr="003A3E6D">
        <w:rPr>
          <w:rStyle w:val="Cross-ReferenceChar"/>
        </w:rPr>
        <w:t>table 8.16</w:t>
      </w:r>
      <w:r w:rsidRPr="00083D05">
        <w:rPr>
          <w:rStyle w:val="Cross-ReferenceChar"/>
        </w:rPr>
        <w:fldChar w:fldCharType="end"/>
      </w:r>
      <w:r w:rsidRPr="00A57B8E">
        <w:t xml:space="preserve">. </w:t>
      </w:r>
      <w:bookmarkStart w:id="1586" w:name="_Toc310517775"/>
      <w:r w:rsidRPr="00A57B8E">
        <w:t xml:space="preserve">The weighted kappa coefficient is defined as presented in </w:t>
      </w:r>
      <w:r w:rsidRPr="004119C6">
        <w:t>equation 8.</w:t>
      </w:r>
      <w:r w:rsidR="004119C6" w:rsidRPr="004119C6">
        <w:t>29</w:t>
      </w:r>
      <w:r w:rsidRPr="00A57B8E">
        <w:t>.</w:t>
      </w:r>
      <w:r w:rsidRPr="00A57B8E">
        <w:rPr>
          <w:i/>
          <w:iCs/>
        </w:rPr>
        <w:t xml:space="preserve"> Refer to the </w:t>
      </w:r>
      <w:hyperlink w:anchor="_Alternative_Text_for_57" w:history="1">
        <w:r w:rsidRPr="00893C2B">
          <w:rPr>
            <w:rStyle w:val="Hyperlink"/>
            <w:i/>
            <w:iCs/>
          </w:rPr>
          <w:t>Alternative Text for Equation 8.</w:t>
        </w:r>
        <w:r w:rsidR="004119C6">
          <w:rPr>
            <w:rStyle w:val="Hyperlink"/>
            <w:i/>
            <w:iCs/>
          </w:rPr>
          <w:t>29</w:t>
        </w:r>
      </w:hyperlink>
      <w:r w:rsidRPr="00A57B8E">
        <w:rPr>
          <w:i/>
          <w:iCs/>
        </w:rPr>
        <w:t xml:space="preserve"> for a description of this equation.</w:t>
      </w:r>
    </w:p>
    <w:p w14:paraId="1D41F723" w14:textId="2CB16376" w:rsidR="00083D05" w:rsidRPr="00A57B8E" w:rsidRDefault="006732F4" w:rsidP="00C84F3E">
      <w:pPr>
        <w:pStyle w:val="NormalIndent2"/>
      </w:pPr>
      <w:r w:rsidRPr="00281B54">
        <w:object w:dxaOrig="4720" w:dyaOrig="1440" w14:anchorId="01A956DA">
          <v:shape id="_x0000_i1063" type="#_x0000_t75" alt="Equation 8.29; a link to the long description for this equation is found in the preceding paragraph." style="width:260.25pt;height:79.5pt" o:ole="">
            <v:imagedata r:id="rId122" o:title=""/>
          </v:shape>
          <o:OLEObject Type="Embed" ProgID="Equation.DSMT4" ShapeID="_x0000_i1063" DrawAspect="Content" ObjectID="_1745305528" r:id="rId123"/>
        </w:object>
      </w:r>
      <w:r w:rsidR="00083D05" w:rsidRPr="00A57B8E">
        <w:tab/>
        <w:t>(8.</w:t>
      </w:r>
      <w:r w:rsidR="004119C6">
        <w:t>29</w:t>
      </w:r>
      <w:r w:rsidR="00083D05" w:rsidRPr="00A57B8E">
        <w:t>)</w:t>
      </w:r>
    </w:p>
    <w:p w14:paraId="06B2C818" w14:textId="4F58E99D" w:rsidR="00083D05" w:rsidRPr="00A57B8E" w:rsidRDefault="00083D05" w:rsidP="00C84F3E">
      <w:pPr>
        <w:keepNext/>
      </w:pPr>
      <w:r w:rsidRPr="00A57B8E">
        <w:t xml:space="preserve">For QWK, the weights are calculated using </w:t>
      </w:r>
      <w:r w:rsidRPr="006E2545">
        <w:t>equation 8.3</w:t>
      </w:r>
      <w:r w:rsidR="006E2545">
        <w:t>0</w:t>
      </w:r>
      <w:r w:rsidRPr="00A57B8E">
        <w:t>.</w:t>
      </w:r>
      <w:r w:rsidRPr="00A57B8E">
        <w:rPr>
          <w:i/>
          <w:iCs/>
        </w:rPr>
        <w:t xml:space="preserve"> Refer to the </w:t>
      </w:r>
      <w:hyperlink w:anchor="_Alternative_Text_for_58" w:history="1">
        <w:r w:rsidRPr="00304E87">
          <w:rPr>
            <w:rStyle w:val="Hyperlink"/>
            <w:i/>
            <w:iCs/>
          </w:rPr>
          <w:t>Alternative Text for Equation 8.3</w:t>
        </w:r>
        <w:r w:rsidR="006E2545">
          <w:rPr>
            <w:rStyle w:val="Hyperlink"/>
            <w:i/>
            <w:iCs/>
          </w:rPr>
          <w:t>0</w:t>
        </w:r>
      </w:hyperlink>
      <w:r w:rsidRPr="00A57B8E">
        <w:rPr>
          <w:i/>
          <w:iCs/>
        </w:rPr>
        <w:t xml:space="preserve"> for a description of this equation.</w:t>
      </w:r>
    </w:p>
    <w:p w14:paraId="13B2F40C" w14:textId="4C0AD3F0" w:rsidR="00083D05" w:rsidRPr="00A57B8E" w:rsidRDefault="003A7DEC" w:rsidP="00C84F3E">
      <w:pPr>
        <w:pStyle w:val="NormalIndent2"/>
      </w:pPr>
      <w:r w:rsidRPr="00281B54">
        <w:object w:dxaOrig="1640" w:dyaOrig="660" w14:anchorId="587590D5">
          <v:shape id="_x0000_i1064" type="#_x0000_t75" alt="Equation 8.30; a link to the long description for this equation is found in the preceding paragraph." style="width:90.75pt;height:41.25pt" o:ole="">
            <v:imagedata r:id="rId124" o:title=""/>
          </v:shape>
          <o:OLEObject Type="Embed" ProgID="Equation.DSMT4" ShapeID="_x0000_i1064" DrawAspect="Content" ObjectID="_1745305529" r:id="rId125"/>
        </w:object>
      </w:r>
      <w:r w:rsidR="00083D05" w:rsidRPr="00A57B8E">
        <w:tab/>
        <w:t>(8.</w:t>
      </w:r>
      <w:r w:rsidR="00083D05">
        <w:t>3</w:t>
      </w:r>
      <w:r w:rsidR="006E2545">
        <w:t>0</w:t>
      </w:r>
      <w:r w:rsidR="00083D05" w:rsidRPr="00A57B8E">
        <w:t>)</w:t>
      </w:r>
    </w:p>
    <w:bookmarkEnd w:id="1586"/>
    <w:p w14:paraId="160BB0AA" w14:textId="77777777" w:rsidR="00CC0C87" w:rsidRPr="00943846" w:rsidRDefault="00CC0C87" w:rsidP="00484F59">
      <w:pPr>
        <w:pStyle w:val="Heading5"/>
      </w:pPr>
      <w:r w:rsidRPr="00943846">
        <w:t>Results of Interrater Reliability</w:t>
      </w:r>
    </w:p>
    <w:p w14:paraId="5985316D" w14:textId="318A1925" w:rsidR="00CC0C87" w:rsidRPr="00943846" w:rsidRDefault="00CC0C87" w:rsidP="00CC0C87">
      <w:r>
        <w:t xml:space="preserve">The interrater reliability statistics for each item in each grade level or grade span are shown in </w:t>
      </w:r>
      <w:r w:rsidR="00CD6860" w:rsidRPr="00CD6860">
        <w:rPr>
          <w:rStyle w:val="Cross-ReferenceChar"/>
        </w:rPr>
        <w:fldChar w:fldCharType="begin"/>
      </w:r>
      <w:r w:rsidR="00CD6860" w:rsidRPr="00CD6860">
        <w:rPr>
          <w:rStyle w:val="Cross-ReferenceChar"/>
        </w:rPr>
        <w:instrText xml:space="preserve"> REF _Ref133487098 \h </w:instrText>
      </w:r>
      <w:r w:rsidR="00CD6860">
        <w:rPr>
          <w:rStyle w:val="Cross-ReferenceChar"/>
        </w:rPr>
        <w:instrText xml:space="preserve"> \* MERGEFORMAT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8.H.1</w:t>
      </w:r>
      <w:r w:rsidR="00CD6860" w:rsidRPr="00CD6860">
        <w:rPr>
          <w:rStyle w:val="Cross-ReferenceChar"/>
        </w:rPr>
        <w:fldChar w:fldCharType="end"/>
      </w:r>
      <w:r>
        <w:t xml:space="preserve"> through </w:t>
      </w:r>
      <w:r w:rsidR="00CD6860" w:rsidRPr="00CD6860">
        <w:rPr>
          <w:rStyle w:val="Cross-ReferenceChar"/>
        </w:rPr>
        <w:fldChar w:fldCharType="begin"/>
      </w:r>
      <w:r w:rsidR="00CD6860" w:rsidRPr="00CD6860">
        <w:rPr>
          <w:rStyle w:val="Cross-ReferenceChar"/>
        </w:rPr>
        <w:instrText xml:space="preserve"> REF _Ref133487106 \h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8.H.6</w:t>
      </w:r>
      <w:r w:rsidR="00CD6860" w:rsidRPr="00CD6860">
        <w:rPr>
          <w:rStyle w:val="Cross-ReferenceChar"/>
        </w:rPr>
        <w:fldChar w:fldCharType="end"/>
      </w:r>
      <w:r w:rsidR="5787E42A">
        <w:t xml:space="preserve"> in </w:t>
      </w:r>
      <w:hyperlink w:anchor="_Appendix_8.H:_Interrater" w:history="1">
        <w:r w:rsidR="5787E42A" w:rsidRPr="00675440">
          <w:rPr>
            <w:rStyle w:val="Hyperlink"/>
          </w:rPr>
          <w:t>appendix 8.H</w:t>
        </w:r>
      </w:hyperlink>
      <w:r>
        <w:t>. All rubric-scored items are two-point items. These tables show that 37 out of 67 items have percent of exact agreement at least 90 percent. All other items have percent exact agreement no lower than 85 percent. The QWK ranged from 0.71 to 0.95 for all items across all grade levels or grade spans. This indicates the scoring has moderate to high interrater reliabilities.</w:t>
      </w:r>
    </w:p>
    <w:p w14:paraId="3CD1AC78" w14:textId="3C58DB44" w:rsidR="00CC0C87" w:rsidRDefault="352FAD82" w:rsidP="00484F59">
      <w:pPr>
        <w:pStyle w:val="Heading3"/>
        <w:rPr>
          <w:lang w:bidi="en-US"/>
        </w:rPr>
      </w:pPr>
      <w:bookmarkStart w:id="1587" w:name="_Validity_Evidence"/>
      <w:bookmarkStart w:id="1588" w:name="_Toc131594710"/>
      <w:bookmarkEnd w:id="1587"/>
      <w:r w:rsidRPr="0C4DE451">
        <w:rPr>
          <w:lang w:bidi="en-US"/>
        </w:rPr>
        <w:t>Validity Evidence</w:t>
      </w:r>
      <w:bookmarkEnd w:id="1588"/>
    </w:p>
    <w:p w14:paraId="705DBACB" w14:textId="77777777" w:rsidR="00A133F3" w:rsidRPr="00943846" w:rsidRDefault="00A133F3" w:rsidP="009C3BF2">
      <w:bookmarkStart w:id="1589" w:name="_Toc93915973"/>
      <w:bookmarkStart w:id="1590" w:name="_Toc100238809"/>
      <w:r w:rsidRPr="00943846">
        <w:t xml:space="preserve">Validity refers to the degree to which each interpretation or use of a test score is supported </w:t>
      </w:r>
      <w:bookmarkStart w:id="1591" w:name="_Hlk90456597"/>
      <w:r w:rsidRPr="00943846">
        <w:t>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56D3FF4C" w14:textId="77777777" w:rsidR="00A133F3" w:rsidRPr="00943846" w:rsidRDefault="00A133F3" w:rsidP="009C3BF2">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591"/>
    </w:p>
    <w:p w14:paraId="1DF5E2B3" w14:textId="77777777" w:rsidR="00A133F3" w:rsidRPr="00943846" w:rsidRDefault="00A133F3" w:rsidP="009C3BF2">
      <w:r w:rsidRPr="00943846">
        <w:t xml:space="preserve">In this section, the evidence gathered is presented to support the intended uses and interpretations of scores for the Alternate ELPAC.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test, a description of the constructs to be assessed, and the population to be assessed, as well as how the scores are to be interpreted and used. </w:t>
      </w:r>
    </w:p>
    <w:p w14:paraId="7D06A991" w14:textId="5F739B29" w:rsidR="00A133F3" w:rsidRPr="00943846" w:rsidRDefault="00A133F3" w:rsidP="009C3BF2">
      <w:r>
        <w:t xml:space="preserve">The </w:t>
      </w:r>
      <w:r w:rsidRPr="67270392">
        <w:rPr>
          <w:i/>
          <w:iCs/>
        </w:rPr>
        <w:t xml:space="preserve">Standards </w:t>
      </w:r>
      <w:r>
        <w:t>identify five kinds of evidence that can provide support for score interpretations and uses:</w:t>
      </w:r>
    </w:p>
    <w:p w14:paraId="03A416E4" w14:textId="77777777" w:rsidR="00A133F3" w:rsidRPr="00943846" w:rsidRDefault="00A133F3" w:rsidP="009C3BF2">
      <w:pPr>
        <w:pStyle w:val="Numbered"/>
        <w:numPr>
          <w:ilvl w:val="0"/>
          <w:numId w:val="37"/>
        </w:numPr>
        <w:spacing w:before="10"/>
        <w:ind w:left="864" w:hanging="288"/>
        <w:contextualSpacing/>
      </w:pPr>
      <w:r w:rsidRPr="00943846">
        <w:t>Evidence based on test content</w:t>
      </w:r>
    </w:p>
    <w:p w14:paraId="490EDC01" w14:textId="77777777" w:rsidR="00A133F3" w:rsidRPr="00943846" w:rsidRDefault="00A133F3" w:rsidP="009C3BF2">
      <w:pPr>
        <w:pStyle w:val="Numbered"/>
        <w:numPr>
          <w:ilvl w:val="0"/>
          <w:numId w:val="37"/>
        </w:numPr>
        <w:spacing w:before="10"/>
        <w:ind w:left="864" w:hanging="288"/>
        <w:contextualSpacing/>
      </w:pPr>
      <w:r w:rsidRPr="00943846">
        <w:t>Evidence based on relations to other variables</w:t>
      </w:r>
    </w:p>
    <w:p w14:paraId="5A1AEE86" w14:textId="77777777" w:rsidR="00A133F3" w:rsidRPr="00943846" w:rsidRDefault="00A133F3" w:rsidP="009C3BF2">
      <w:pPr>
        <w:pStyle w:val="Numbered"/>
        <w:numPr>
          <w:ilvl w:val="0"/>
          <w:numId w:val="37"/>
        </w:numPr>
        <w:spacing w:before="10"/>
        <w:ind w:left="864" w:hanging="288"/>
        <w:contextualSpacing/>
      </w:pPr>
      <w:r w:rsidRPr="00943846">
        <w:t>Evidence based on response processes</w:t>
      </w:r>
    </w:p>
    <w:p w14:paraId="563D748D" w14:textId="77777777" w:rsidR="00A133F3" w:rsidRPr="00943846" w:rsidRDefault="00A133F3" w:rsidP="009C3BF2">
      <w:pPr>
        <w:pStyle w:val="Numbered"/>
        <w:keepNext/>
        <w:numPr>
          <w:ilvl w:val="0"/>
          <w:numId w:val="37"/>
        </w:numPr>
        <w:spacing w:before="10"/>
        <w:ind w:left="864" w:hanging="288"/>
        <w:contextualSpacing/>
      </w:pPr>
      <w:r w:rsidRPr="00943846">
        <w:t>Evidence based on internal structure</w:t>
      </w:r>
    </w:p>
    <w:p w14:paraId="0EAD3851" w14:textId="77777777" w:rsidR="00A133F3" w:rsidRPr="00943846" w:rsidRDefault="00A133F3" w:rsidP="009C3BF2">
      <w:pPr>
        <w:pStyle w:val="Numbered"/>
        <w:numPr>
          <w:ilvl w:val="0"/>
          <w:numId w:val="37"/>
        </w:numPr>
        <w:spacing w:before="10"/>
        <w:ind w:left="864" w:hanging="288"/>
        <w:contextualSpacing/>
      </w:pPr>
      <w:r w:rsidRPr="00943846">
        <w:t>Evidence based on the consequences of testing</w:t>
      </w:r>
    </w:p>
    <w:p w14:paraId="26562EE7" w14:textId="073AB0EF" w:rsidR="00A133F3" w:rsidRPr="00FF01B0" w:rsidRDefault="00A133F3" w:rsidP="009C3BF2">
      <w:r w:rsidRPr="00943846">
        <w:t xml:space="preserve">The next subsection defines the purpose of the </w:t>
      </w:r>
      <w:r>
        <w:t>Alternate ELPAC</w:t>
      </w:r>
      <w:r w:rsidRPr="00943846">
        <w:t>, followed by a description and discussion of different kinds of validity evidence that have been gathered.</w:t>
      </w:r>
    </w:p>
    <w:p w14:paraId="2B036D88" w14:textId="0051CF04" w:rsidR="00CC0C87" w:rsidRPr="00943846" w:rsidRDefault="79EC4FCB" w:rsidP="00484F59">
      <w:pPr>
        <w:pStyle w:val="Heading4"/>
        <w:numPr>
          <w:ilvl w:val="2"/>
          <w:numId w:val="23"/>
        </w:numPr>
        <w:ind w:left="450" w:hanging="450"/>
      </w:pPr>
      <w:bookmarkStart w:id="1592" w:name="_Toc131594711"/>
      <w:r>
        <w:t xml:space="preserve">Design of the </w:t>
      </w:r>
      <w:bookmarkEnd w:id="1589"/>
      <w:bookmarkEnd w:id="1590"/>
      <w:r>
        <w:t>Alternate ELPAC</w:t>
      </w:r>
      <w:bookmarkEnd w:id="1592"/>
    </w:p>
    <w:p w14:paraId="3D8DD25F" w14:textId="77777777" w:rsidR="00CC0C87" w:rsidRPr="00943846" w:rsidRDefault="00CC0C87" w:rsidP="00484F59">
      <w:pPr>
        <w:pStyle w:val="Heading5"/>
        <w:numPr>
          <w:ilvl w:val="3"/>
          <w:numId w:val="23"/>
        </w:numPr>
      </w:pPr>
      <w:r w:rsidRPr="00943846">
        <w:t>Purpose</w:t>
      </w:r>
    </w:p>
    <w:p w14:paraId="04CC69CC" w14:textId="04E21002" w:rsidR="00CC0C87" w:rsidRPr="00943846" w:rsidRDefault="61A2AAFA" w:rsidP="00CC0C87">
      <w:r>
        <w:t xml:space="preserve">The Alternate ELPAC is designed to assess students with the most significant cognitive disabilities whose individualized education program (IEP) teams have designated the use of an alternate assessment on statewide assessments. The goal of the Initial Alternate </w:t>
      </w:r>
      <w:r w:rsidR="04BB0577">
        <w:t xml:space="preserve">ELPAC </w:t>
      </w:r>
      <w:r>
        <w:t xml:space="preserve">is to </w:t>
      </w:r>
      <w:bookmarkStart w:id="1593" w:name="_Hlk92372094"/>
      <w:r>
        <w:t xml:space="preserve">provide information to determine a student’s initial classification as an English learner (EL), or as initial fluent English proficient. The goal for the Summative Alternate ELPAC is to provide information on annual student progress toward English language proficiency (ELP) and support decisions on student reclassification as fluent English proficient. </w:t>
      </w:r>
    </w:p>
    <w:bookmarkEnd w:id="1593"/>
    <w:p w14:paraId="31035E13" w14:textId="77777777" w:rsidR="00CC0C87" w:rsidRPr="00943846" w:rsidRDefault="00CC0C87" w:rsidP="00484F59">
      <w:pPr>
        <w:pStyle w:val="Heading5"/>
        <w:numPr>
          <w:ilvl w:val="3"/>
          <w:numId w:val="23"/>
        </w:numPr>
      </w:pPr>
      <w:r w:rsidRPr="00943846">
        <w:t>The Constructs to Be Measured</w:t>
      </w:r>
    </w:p>
    <w:p w14:paraId="693CC3C2" w14:textId="6B1D968F" w:rsidR="00CC0C87" w:rsidRDefault="009341E5" w:rsidP="00CC0C87">
      <w:r w:rsidRPr="009341E5">
        <w:t xml:space="preserve">The Alternate ELPAC is designed to align with the </w:t>
      </w:r>
      <w:r w:rsidR="00CC0C87" w:rsidRPr="00943846">
        <w:t xml:space="preserve">2012 </w:t>
      </w:r>
      <w:r w:rsidR="00CC0C87" w:rsidRPr="00943846">
        <w:rPr>
          <w:i/>
          <w:iCs/>
        </w:rPr>
        <w:t xml:space="preserve">California English Language Development Standards: Kindergarten Through Grade 12 </w:t>
      </w:r>
      <w:r w:rsidR="00CC0C87" w:rsidRPr="00943846">
        <w:t>(</w:t>
      </w:r>
      <w:r w:rsidRPr="009341E5">
        <w:t xml:space="preserve">2012 ELD Standards) via the </w:t>
      </w:r>
      <w:r w:rsidR="00CC0C87" w:rsidRPr="00943846">
        <w:t>English Language Development Connectors (</w:t>
      </w:r>
      <w:r w:rsidRPr="009341E5">
        <w:t>ELD Connectors), which reduce the depth, breadth, and complexity of the standards, as appropriate for students with the most significant cognitive disabilities. 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6925D24D" w14:textId="3729E402" w:rsidR="005A7BB7" w:rsidRPr="00943846" w:rsidRDefault="005A7BB7" w:rsidP="00CC0C87">
      <w:pPr>
        <w:rPr>
          <w:shd w:val="clear" w:color="auto" w:fill="FFFFFF"/>
        </w:rPr>
      </w:pPr>
      <w:r w:rsidRPr="005A7BB7">
        <w:rPr>
          <w:shd w:val="clear" w:color="auto" w:fill="FFFFFF"/>
        </w:rPr>
        <w:t>The ELD Connectors represent the highest level of expected performance in ELP for EL students with the most significant cognitive disabilities at a given grade level or grade span. The Connectors are not intended to represent the full range of performance in ELP that may be measured by a standardized ELP assessment.</w:t>
      </w:r>
    </w:p>
    <w:p w14:paraId="315D2EAB" w14:textId="77777777" w:rsidR="00CC0C87" w:rsidRPr="00943846" w:rsidRDefault="00CC0C87" w:rsidP="00CC0C87">
      <w:r w:rsidRPr="00943846">
        <w:t>Test blueprints are used to measure students’ mastery of the ELD Connectors. They also provide an operational definition of the construct to which each set of standards refers and define the following for each content area:</w:t>
      </w:r>
    </w:p>
    <w:p w14:paraId="5ED42E89" w14:textId="77777777" w:rsidR="00CC0C87" w:rsidRPr="00943846" w:rsidRDefault="00CC0C87" w:rsidP="00484F59">
      <w:pPr>
        <w:pStyle w:val="bullets-one"/>
        <w:numPr>
          <w:ilvl w:val="0"/>
          <w:numId w:val="13"/>
        </w:numPr>
        <w:ind w:left="864" w:hanging="288"/>
      </w:pPr>
      <w:r w:rsidRPr="00943846">
        <w:t>Subject to be assessed</w:t>
      </w:r>
    </w:p>
    <w:p w14:paraId="0D0A2480" w14:textId="77777777" w:rsidR="00CC0C87" w:rsidRPr="00943846" w:rsidRDefault="00CC0C87" w:rsidP="00484F59">
      <w:pPr>
        <w:pStyle w:val="bullets-one"/>
        <w:numPr>
          <w:ilvl w:val="0"/>
          <w:numId w:val="13"/>
        </w:numPr>
        <w:ind w:left="864" w:hanging="288"/>
      </w:pPr>
      <w:r w:rsidRPr="00943846">
        <w:t>Tasks to be presented</w:t>
      </w:r>
    </w:p>
    <w:p w14:paraId="5926F719" w14:textId="77777777" w:rsidR="00CC0C87" w:rsidRPr="00943846" w:rsidRDefault="00CC0C87" w:rsidP="00484F59">
      <w:pPr>
        <w:pStyle w:val="bullets-one"/>
        <w:keepNext/>
        <w:numPr>
          <w:ilvl w:val="0"/>
          <w:numId w:val="13"/>
        </w:numPr>
        <w:ind w:left="864" w:hanging="288"/>
      </w:pPr>
      <w:r w:rsidRPr="00943846">
        <w:t>Administration instructions to be given</w:t>
      </w:r>
    </w:p>
    <w:p w14:paraId="46E2678D" w14:textId="77777777" w:rsidR="00CC0C87" w:rsidRPr="00943846" w:rsidRDefault="00CC0C87" w:rsidP="00484F59">
      <w:pPr>
        <w:pStyle w:val="bullets-one"/>
        <w:numPr>
          <w:ilvl w:val="0"/>
          <w:numId w:val="13"/>
        </w:numPr>
        <w:ind w:left="864" w:hanging="288"/>
      </w:pPr>
      <w:r w:rsidRPr="00943846">
        <w:t>Rules used to score student responses</w:t>
      </w:r>
    </w:p>
    <w:p w14:paraId="76AB7485" w14:textId="77777777" w:rsidR="00CC0C87" w:rsidRPr="00943846" w:rsidRDefault="00CC0C87" w:rsidP="00CC0C87">
      <w:bookmarkStart w:id="1594" w:name="_Hlk92372111"/>
      <w:r w:rsidRPr="00943846">
        <w:t>The test blueprints control as many aspects of the measurement procedure as possible so that the testing conditions will remain the same over test administrations (Cronbach, 1971) to minimize construct-irrelevant score variance (Messick, 1989).</w:t>
      </w:r>
    </w:p>
    <w:p w14:paraId="2AA20C87" w14:textId="74711C5C" w:rsidR="00CC0C87" w:rsidRPr="00943846" w:rsidRDefault="00CC0C87" w:rsidP="00CC0C87">
      <w:r w:rsidRPr="00943846">
        <w:t xml:space="preserve">ETS developed all Alternate ELPAC test items to conform to the </w:t>
      </w:r>
      <w:r>
        <w:t>California State Board of Education–</w:t>
      </w:r>
      <w:r w:rsidRPr="00943846">
        <w:t>approved ELD Connectors and test blueprints (</w:t>
      </w:r>
      <w:r w:rsidRPr="001A2400">
        <w:t>CDE, 2019</w:t>
      </w:r>
      <w:r w:rsidRPr="00943846">
        <w:t>).</w:t>
      </w:r>
    </w:p>
    <w:bookmarkEnd w:id="1594"/>
    <w:p w14:paraId="25C75469" w14:textId="75791A94" w:rsidR="00CC0C87" w:rsidRPr="00943846" w:rsidRDefault="00CC0C87" w:rsidP="00484F59">
      <w:pPr>
        <w:pStyle w:val="Heading5"/>
        <w:numPr>
          <w:ilvl w:val="3"/>
          <w:numId w:val="23"/>
        </w:numPr>
      </w:pPr>
      <w:r w:rsidRPr="00943846">
        <w:t>Interpretations and Uses of the Scores</w:t>
      </w:r>
    </w:p>
    <w:p w14:paraId="6AFE10EA" w14:textId="0653C4D5" w:rsidR="00CC0C87" w:rsidRPr="00943846" w:rsidRDefault="1FA55D3C" w:rsidP="00CC0C87">
      <w:r>
        <w:t>Overall student performance is expressed as a scale score that is generated for the Alternate ELPAC. The total score is also used to classify students in terms of their performance level, by applying threshold scores resulting from standard setting procedures.</w:t>
      </w:r>
    </w:p>
    <w:p w14:paraId="2FDBD9DE" w14:textId="59FE78F3" w:rsidR="00CC0C87" w:rsidRPr="00943846" w:rsidRDefault="3A4C2EA0" w:rsidP="00CC0C87">
      <w:r>
        <w:t>The grade level– and grade span–performance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 level– or grade span–</w:t>
      </w:r>
      <w:r w:rsidR="00606325">
        <w:t xml:space="preserve">range </w:t>
      </w:r>
      <w:r>
        <w:t>PLDs using the general PLDs, which provided the number of reporting levels and the general definition of each reporting level. The importance of the grade level– or grade span–PLDs is that they define the knowledge or skill expectations at each performance level on a functional basis, define the standards as they apply to threshold scores, and give standardized meaning to scores or score ranges.</w:t>
      </w:r>
    </w:p>
    <w:p w14:paraId="2041F30A" w14:textId="3A572F11" w:rsidR="00CC0C87" w:rsidRPr="00943846" w:rsidRDefault="495C0BF5" w:rsidP="00CC0C87">
      <w:bookmarkStart w:id="1595" w:name="_Hlk92372122"/>
      <w:r>
        <w:t xml:space="preserve">An LEA may use Alternate ELPAC results to help make decisions about student placement in programs that support the student’s ongoing development toward English </w:t>
      </w:r>
      <w:r w:rsidR="73DC0609">
        <w:t xml:space="preserve">language </w:t>
      </w:r>
      <w:r>
        <w:t>proficiency</w:t>
      </w:r>
      <w:r w:rsidR="00F83E39">
        <w:t>, student exit from EL programs, and student growth in proficiency while in EL programs</w:t>
      </w:r>
      <w:r>
        <w:t xml:space="preserve">. </w:t>
      </w:r>
      <w:r w:rsidR="00F83E39">
        <w:t>The Alternate ELPAC, however, is a single measure of student performance and is intended to be used in combination with other relevant information in the decision-making process. Test scores must be interpreted cautiously when making decisions about students; o</w:t>
      </w:r>
      <w:r>
        <w:t>ther relevant information should be considered as well. It is advisable for parents/</w:t>
      </w:r>
      <w:r w:rsidR="783F2810">
        <w:t>‌</w:t>
      </w:r>
      <w:r>
        <w:t>guardians to evaluate their child’s progress by looking at classroom work and progress reports in addition to the child’s Alternate ELPAC results.</w:t>
      </w:r>
    </w:p>
    <w:bookmarkEnd w:id="1595"/>
    <w:p w14:paraId="5FFC87AC" w14:textId="77777777" w:rsidR="00CC0C87" w:rsidRPr="00943846" w:rsidRDefault="00CC0C87" w:rsidP="00484F59">
      <w:pPr>
        <w:pStyle w:val="Heading5"/>
        <w:numPr>
          <w:ilvl w:val="3"/>
          <w:numId w:val="23"/>
        </w:numPr>
      </w:pPr>
      <w:r w:rsidRPr="00943846">
        <w:t>Intended Test Population</w:t>
      </w:r>
    </w:p>
    <w:p w14:paraId="75EDC3D2" w14:textId="77777777" w:rsidR="00CC0C87" w:rsidRPr="00943846" w:rsidRDefault="00CC0C87" w:rsidP="00CC0C87">
      <w:r w:rsidRPr="00943846">
        <w:rPr>
          <w:rFonts w:eastAsia="Times New Roman"/>
        </w:rPr>
        <w:t xml:space="preserve">The Alternate ELPAC is intended only for EL students, and potential EL students, in kindergarten through grade twelve (up to age twenty-one) who have been identified as having the </w:t>
      </w:r>
      <w:r w:rsidRPr="00943846">
        <w:rPr>
          <w:rFonts w:eastAsia="Times New Roman"/>
          <w:iCs/>
        </w:rPr>
        <w:t xml:space="preserve">most significant cognitive disabilities </w:t>
      </w:r>
      <w:r w:rsidRPr="00943846">
        <w:rPr>
          <w:rFonts w:eastAsia="Times New Roman"/>
        </w:rPr>
        <w:t>and who have been found eligible for alternate assessments by their IEP team.</w:t>
      </w:r>
    </w:p>
    <w:p w14:paraId="3D7E5689" w14:textId="7BF4C96D" w:rsidR="00CC0C87" w:rsidRPr="00943846" w:rsidRDefault="79EC4FCB" w:rsidP="00484F59">
      <w:pPr>
        <w:pStyle w:val="Heading4"/>
        <w:rPr>
          <w:lang w:bidi="en-US"/>
        </w:rPr>
      </w:pPr>
      <w:bookmarkStart w:id="1596" w:name="_Toc131594712"/>
      <w:r w:rsidRPr="513B499E">
        <w:rPr>
          <w:lang w:bidi="en-US"/>
        </w:rPr>
        <w:t>Content</w:t>
      </w:r>
      <w:bookmarkEnd w:id="1596"/>
    </w:p>
    <w:p w14:paraId="32CA9A5D" w14:textId="77777777" w:rsidR="00CC0C87" w:rsidRPr="00943846" w:rsidRDefault="00CC0C87" w:rsidP="00CC0C87">
      <w:bookmarkStart w:id="1597" w:name="_Hlk91073662"/>
      <w:r w:rsidRPr="00943846">
        <w:t>Evidence based on test content refers to traditional forms of content validity evidence, such as the rating (scoring) of test specifications and test items (Crocker et al., 1989; Sireci, 1998), as well as alignment methods for educational tests that evaluate the interactions between curriculum frameworks, testing, and instruction (Rothman et al., 2002; Bhola, Impara, &amp; Buckendahl, 2003; Martone &amp; Sireci, 2009).</w:t>
      </w:r>
    </w:p>
    <w:bookmarkEnd w:id="1597"/>
    <w:p w14:paraId="178A4B75" w14:textId="444E8A3A" w:rsidR="00CC0C87" w:rsidRPr="00943846" w:rsidRDefault="00633846" w:rsidP="009C3D13">
      <w:r w:rsidRPr="031786BB">
        <w:rPr>
          <w:rStyle w:val="Hyperlink"/>
        </w:rPr>
        <w:fldChar w:fldCharType="begin"/>
      </w:r>
      <w:r w:rsidRPr="031786BB">
        <w:rPr>
          <w:rStyle w:val="Hyperlink"/>
        </w:rPr>
        <w:instrText xml:space="preserve"> HYPERLINK  \l "_Item_Development_and_1" </w:instrText>
      </w:r>
      <w:r w:rsidRPr="031786BB">
        <w:rPr>
          <w:rStyle w:val="Hyperlink"/>
        </w:rPr>
        <w:fldChar w:fldCharType="separate"/>
      </w:r>
      <w:r w:rsidRPr="031786BB">
        <w:rPr>
          <w:rStyle w:val="Hyperlink"/>
        </w:rPr>
        <w:t>Chapter 3</w:t>
      </w:r>
      <w:r w:rsidRPr="031786BB">
        <w:rPr>
          <w:rStyle w:val="Hyperlink"/>
        </w:rPr>
        <w:fldChar w:fldCharType="end"/>
      </w:r>
      <w:r w:rsidRPr="031786BB">
        <w:rPr>
          <w:rStyle w:val="Hyperlink"/>
        </w:rPr>
        <w:t xml:space="preserve"> </w:t>
      </w:r>
      <w:r>
        <w:t xml:space="preserve">and </w:t>
      </w:r>
      <w:hyperlink w:anchor="_Toc122102494">
        <w:r w:rsidRPr="031786BB">
          <w:rPr>
            <w:rStyle w:val="Hyperlink"/>
          </w:rPr>
          <w:t>chapter 4</w:t>
        </w:r>
      </w:hyperlink>
      <w:r>
        <w:t xml:space="preserve"> of </w:t>
      </w:r>
      <w:r w:rsidR="00CC0C87">
        <w:t>this</w:t>
      </w:r>
      <w:r w:rsidR="000B504D">
        <w:t xml:space="preserve"> technical</w:t>
      </w:r>
      <w:r w:rsidR="00CC0C87">
        <w:t xml:space="preserve"> report describe the procedures for item development and test assembly for the 2021–22 Alternate ELPAC administration and includes a description of the Alternate ELPAC blueprint, item review process, and procedures to review test forms to ensure appropriate content coverage and psychometric targets.</w:t>
      </w:r>
      <w:bookmarkStart w:id="1598" w:name="_Hlk91073683"/>
      <w:r w:rsidR="1FA55D3C">
        <w:t xml:space="preserve"> </w:t>
      </w:r>
      <w:bookmarkEnd w:id="1598"/>
    </w:p>
    <w:p w14:paraId="2F7D7D3B" w14:textId="52BFF4AB" w:rsidR="00CC0C87" w:rsidRPr="00943846" w:rsidRDefault="425805F4" w:rsidP="00484F59">
      <w:pPr>
        <w:pStyle w:val="Heading4"/>
        <w:numPr>
          <w:ilvl w:val="2"/>
          <w:numId w:val="23"/>
        </w:numPr>
        <w:ind w:left="450" w:hanging="450"/>
      </w:pPr>
      <w:bookmarkStart w:id="1599" w:name="_Toc93915975"/>
      <w:bookmarkStart w:id="1600" w:name="_Toc100238811"/>
      <w:bookmarkStart w:id="1601" w:name="_Toc131594713"/>
      <w:r>
        <w:t>Response Processes</w:t>
      </w:r>
      <w:bookmarkEnd w:id="1599"/>
      <w:bookmarkEnd w:id="1600"/>
      <w:bookmarkEnd w:id="1601"/>
    </w:p>
    <w:p w14:paraId="7C39FCF9" w14:textId="77777777" w:rsidR="00CC0C87" w:rsidRPr="00943846" w:rsidRDefault="00CC0C87" w:rsidP="00CC0C87">
      <w:bookmarkStart w:id="1602" w:name="_Hlk92372158"/>
      <w:r w:rsidRPr="00943846">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602"/>
      <w:r w:rsidRPr="00943846">
        <w:t>documentation of activities such as</w:t>
      </w:r>
    </w:p>
    <w:p w14:paraId="57AAD3AB" w14:textId="77777777" w:rsidR="00CC0C87" w:rsidRPr="00943846" w:rsidRDefault="79EC4FCB" w:rsidP="00484F59">
      <w:pPr>
        <w:pStyle w:val="bullets"/>
        <w:numPr>
          <w:ilvl w:val="0"/>
          <w:numId w:val="12"/>
        </w:numPr>
        <w:spacing w:before="0"/>
        <w:ind w:left="864" w:hanging="288"/>
      </w:pPr>
      <w:r>
        <w:t>systematic observations of test response behavior,</w:t>
      </w:r>
    </w:p>
    <w:p w14:paraId="4F8720A9" w14:textId="77777777" w:rsidR="00CC0C87" w:rsidRPr="00943846" w:rsidRDefault="79EC4FCB" w:rsidP="00484F59">
      <w:pPr>
        <w:pStyle w:val="bullets"/>
        <w:numPr>
          <w:ilvl w:val="0"/>
          <w:numId w:val="12"/>
        </w:numPr>
        <w:spacing w:before="0"/>
        <w:ind w:left="864" w:hanging="288"/>
      </w:pPr>
      <w:r>
        <w:t>showing the relationships of items intended to require demonstrations or applications of knowledge and skills to other measures that require similar levels of cognitive complexity in the content (i.e., teacher ratings of student performance), and</w:t>
      </w:r>
    </w:p>
    <w:p w14:paraId="0DFCCF8F" w14:textId="77777777" w:rsidR="00CC0C87" w:rsidRPr="00943846" w:rsidRDefault="79EC4FCB" w:rsidP="00484F59">
      <w:pPr>
        <w:pStyle w:val="bullets"/>
        <w:numPr>
          <w:ilvl w:val="0"/>
          <w:numId w:val="12"/>
        </w:numPr>
        <w:spacing w:before="0"/>
        <w:ind w:left="864" w:hanging="288"/>
      </w:pPr>
      <w:bookmarkStart w:id="1603" w:name="_Hlk92372172"/>
      <w:r>
        <w:t>evaluation of the reasoning processes students employ when solving test items (Embretson, 1983; Messick, 1989).</w:t>
      </w:r>
    </w:p>
    <w:bookmarkEnd w:id="1603"/>
    <w:p w14:paraId="4A3AEA01" w14:textId="7B7342F0" w:rsidR="00D5251F" w:rsidRDefault="00D5251F" w:rsidP="00484F59">
      <w:pPr>
        <w:pStyle w:val="Heading5"/>
        <w:numPr>
          <w:ilvl w:val="3"/>
          <w:numId w:val="23"/>
        </w:numPr>
      </w:pPr>
      <w:r>
        <w:t>Observations of Test Response Behavior</w:t>
      </w:r>
    </w:p>
    <w:p w14:paraId="053C76C6" w14:textId="0906351B" w:rsidR="009F3EA2" w:rsidRPr="00D5251F" w:rsidRDefault="00137413" w:rsidP="00E55133">
      <w:r>
        <w:t xml:space="preserve">An important step in developing the Alternate ELPAC was conducting cognitive labs to </w:t>
      </w:r>
      <w:r w:rsidR="00EF3336">
        <w:t xml:space="preserve">understand how students interact with the test and to ensure that the test was accessible to </w:t>
      </w:r>
      <w:r w:rsidR="13D117EA">
        <w:t>all students</w:t>
      </w:r>
      <w:r w:rsidR="00EF3336">
        <w:t xml:space="preserve"> in the intended population</w:t>
      </w:r>
      <w:r w:rsidR="00BE212A">
        <w:t xml:space="preserve"> (CDE, 2020)</w:t>
      </w:r>
      <w:r w:rsidR="00EF3336">
        <w:t xml:space="preserve">. </w:t>
      </w:r>
      <w:r w:rsidR="00BE212A">
        <w:t xml:space="preserve">The final report details </w:t>
      </w:r>
      <w:r w:rsidR="00B0036E">
        <w:t xml:space="preserve">all of the </w:t>
      </w:r>
      <w:r w:rsidR="00F13863">
        <w:t>changes that were made to the</w:t>
      </w:r>
      <w:r w:rsidR="00304FAC">
        <w:t xml:space="preserve"> assessment</w:t>
      </w:r>
      <w:r w:rsidR="00F13863">
        <w:t xml:space="preserve"> before the operational field test was administered</w:t>
      </w:r>
      <w:r w:rsidR="00EE67D5">
        <w:t>, including steps taken to minimize construct</w:t>
      </w:r>
      <w:r w:rsidR="00BA2A6F">
        <w:t xml:space="preserve"> </w:t>
      </w:r>
      <w:r w:rsidR="00EE67D5">
        <w:t>irrelevan</w:t>
      </w:r>
      <w:r w:rsidR="00BA2A6F">
        <w:t>ce</w:t>
      </w:r>
      <w:r w:rsidR="0024241F">
        <w:t>, improve face validity,</w:t>
      </w:r>
      <w:r w:rsidR="00BA2A6F">
        <w:t xml:space="preserve"> and </w:t>
      </w:r>
      <w:r w:rsidR="00B814C3" w:rsidRPr="177F2F5E">
        <w:rPr>
          <w:rFonts w:eastAsia="Times New Roman"/>
        </w:rPr>
        <w:t>increase accessibility of items</w:t>
      </w:r>
      <w:r w:rsidR="00C010BF">
        <w:t>.</w:t>
      </w:r>
    </w:p>
    <w:p w14:paraId="367CA910" w14:textId="3FBAE65B" w:rsidR="001127F3" w:rsidRDefault="001127F3" w:rsidP="00484F59">
      <w:pPr>
        <w:pStyle w:val="Heading5"/>
        <w:numPr>
          <w:ilvl w:val="3"/>
          <w:numId w:val="23"/>
        </w:numPr>
      </w:pPr>
      <w:r>
        <w:t>Teacher Ratings of Student Performance</w:t>
      </w:r>
    </w:p>
    <w:p w14:paraId="2A49CD02" w14:textId="0C595A82" w:rsidR="001127F3" w:rsidRPr="001127F3" w:rsidRDefault="00053FDD" w:rsidP="009F7973">
      <w:hyperlink w:anchor="_In-Test_Survey_1">
        <w:r w:rsidR="00ED2AF4" w:rsidRPr="45DD9140">
          <w:rPr>
            <w:rStyle w:val="Hyperlink"/>
          </w:rPr>
          <w:t>Chapter 10</w:t>
        </w:r>
      </w:hyperlink>
      <w:r w:rsidR="00ED2AF4">
        <w:t xml:space="preserve"> describes the in-test survey that </w:t>
      </w:r>
      <w:r w:rsidR="00882960">
        <w:t>accompan</w:t>
      </w:r>
      <w:r w:rsidR="009F7973">
        <w:t>ied</w:t>
      </w:r>
      <w:r w:rsidR="00882960">
        <w:t xml:space="preserve"> the Alternate ELPAC. This survey provided test administrators with an opportunity to provide ratings of students’ English language proficiency based on their in-class performance. </w:t>
      </w:r>
      <w:r w:rsidR="009F7973">
        <w:t>T</w:t>
      </w:r>
      <w:r w:rsidR="00360D2E">
        <w:t xml:space="preserve">eachers’ ratings of </w:t>
      </w:r>
      <w:r w:rsidR="009F7973">
        <w:t>students as E</w:t>
      </w:r>
      <w:r w:rsidR="003D5862">
        <w:t xml:space="preserve">L </w:t>
      </w:r>
      <w:r w:rsidR="009F7973">
        <w:t xml:space="preserve">(performance levels 1 and 2) or as </w:t>
      </w:r>
      <w:r w:rsidR="00A06C5F">
        <w:t xml:space="preserve">fluent </w:t>
      </w:r>
      <w:r w:rsidR="009F7973">
        <w:t xml:space="preserve">English </w:t>
      </w:r>
      <w:r w:rsidR="00A06C5F">
        <w:t xml:space="preserve">proficient </w:t>
      </w:r>
      <w:r w:rsidR="009F7973">
        <w:t xml:space="preserve">(performance level 3) across grades </w:t>
      </w:r>
      <w:r w:rsidR="00360D2E">
        <w:t xml:space="preserve">was </w:t>
      </w:r>
      <w:r w:rsidR="009F7973">
        <w:t>73.3 percent. The percent agreement differed by grade level or grade span</w:t>
      </w:r>
      <w:r w:rsidR="001E5EBA">
        <w:t xml:space="preserve"> and</w:t>
      </w:r>
      <w:r w:rsidR="009F7973">
        <w:t xml:space="preserve"> ranged from 68.3 to 80.5</w:t>
      </w:r>
      <w:r w:rsidR="001D1F96">
        <w:t xml:space="preserve"> (ETS, 2023)</w:t>
      </w:r>
      <w:r w:rsidR="0099260E">
        <w:t>.</w:t>
      </w:r>
      <w:r w:rsidR="006349EC">
        <w:t xml:space="preserve"> </w:t>
      </w:r>
      <w:r w:rsidR="00E55133">
        <w:t>The in-survey test will continue to be administered and evidence will continue to be collected in this area.</w:t>
      </w:r>
    </w:p>
    <w:p w14:paraId="36B36476" w14:textId="5E4C76F6" w:rsidR="00CC0C87" w:rsidRPr="00943846" w:rsidRDefault="4835E49B" w:rsidP="00484F59">
      <w:pPr>
        <w:pStyle w:val="Heading5"/>
        <w:numPr>
          <w:ilvl w:val="3"/>
          <w:numId w:val="23"/>
        </w:numPr>
      </w:pPr>
      <w:r>
        <w:t>Testing Time Analysis</w:t>
      </w:r>
    </w:p>
    <w:p w14:paraId="1B21CF99" w14:textId="082AB873" w:rsidR="00CC0C87" w:rsidRPr="00943846" w:rsidRDefault="1FA55D3C" w:rsidP="00CC0C87">
      <w:pPr>
        <w:rPr>
          <w:lang w:eastAsia="ko-KR"/>
        </w:rPr>
      </w:pPr>
      <w:r>
        <w:t xml:space="preserve">Testing time for each administration can be evaluated for consistency by examining the expected response processes for the items presented to students. The length of time it </w:t>
      </w:r>
      <w:r w:rsidR="52986148">
        <w:t xml:space="preserve">took </w:t>
      </w:r>
      <w:r>
        <w:t xml:space="preserve">students to complete a test </w:t>
      </w:r>
      <w:r w:rsidR="52986148">
        <w:t xml:space="preserve">was </w:t>
      </w:r>
      <w:r>
        <w:t>collected and analyzed to build a profile describing what a typical testing event look</w:t>
      </w:r>
      <w:r w:rsidR="52986148">
        <w:t>ed</w:t>
      </w:r>
      <w:r>
        <w:t xml:space="preserve"> like for </w:t>
      </w:r>
      <w:r w:rsidR="00BD1F05">
        <w:t>expressive and receptive items separately at</w:t>
      </w:r>
      <w:r w:rsidR="00A85652">
        <w:t xml:space="preserve"> each</w:t>
      </w:r>
      <w:r>
        <w:t xml:space="preserve"> grade level. In addition, variability in testing time </w:t>
      </w:r>
      <w:r w:rsidR="52986148">
        <w:t xml:space="preserve">was </w:t>
      </w:r>
      <w:r>
        <w:t>investigated to determine whether a student’s testing time should be viewed as unusual or irregular. It should be noted that the Alternate ELPAC assessments are untimed tests.</w:t>
      </w:r>
    </w:p>
    <w:p w14:paraId="7B25D40E" w14:textId="5AF1E845" w:rsidR="00CC0C87" w:rsidRPr="00943846" w:rsidRDefault="00CC0C87" w:rsidP="00CC0C87">
      <w:r>
        <w:t xml:space="preserve">Students with no item responses and students who did not answer at least one expressive item and one receptive item </w:t>
      </w:r>
      <w:r w:rsidR="000B504D">
        <w:t xml:space="preserve">were </w:t>
      </w:r>
      <w:r>
        <w:t>removed from these analyses.</w:t>
      </w:r>
      <w:r w:rsidRPr="177F2F5E">
        <w:rPr>
          <w:lang w:eastAsia="ko-KR"/>
        </w:rPr>
        <w:t xml:space="preserve"> The remaining testing population is partitioned into three score intervals based on the performance level thresholds. </w:t>
      </w:r>
      <w:r>
        <w:t xml:space="preserve">Descriptive statistics of the time required to complete the total test are computed for each of the three groups. Refer to section </w:t>
      </w:r>
      <w:hyperlink w:anchor="_Response_Time_Analyses" w:history="1">
        <w:r w:rsidR="00657F42" w:rsidRPr="00566786">
          <w:rPr>
            <w:rStyle w:val="Hyperlink"/>
            <w:i/>
            <w:iCs/>
          </w:rPr>
          <w:t>8</w:t>
        </w:r>
        <w:r w:rsidRPr="00566786">
          <w:rPr>
            <w:rStyle w:val="Hyperlink"/>
            <w:i/>
            <w:iCs/>
          </w:rPr>
          <w:t>.6 Response Time Analyses</w:t>
        </w:r>
      </w:hyperlink>
      <w:r>
        <w:t xml:space="preserve"> for more information and results. </w:t>
      </w:r>
    </w:p>
    <w:p w14:paraId="7545151E" w14:textId="6EE5623A" w:rsidR="00CC0C87" w:rsidRPr="00943846" w:rsidRDefault="00CC0C87" w:rsidP="00CC0C87">
      <w:r w:rsidRPr="00943846">
        <w:t>Some cases of extremely long testing time may be attributed to students with special needs taking longer to complete the tests or the test not being closed down properly. With that being said, the results should be interpreted with caution. The medians (</w:t>
      </w:r>
      <w:r>
        <w:t>fiftie</w:t>
      </w:r>
      <w:r w:rsidRPr="00943846">
        <w:t>th percentile) are more meaningful in the interpretation of the time comparisons because medians are less impacted by extreme values than means.</w:t>
      </w:r>
      <w:r w:rsidR="00852275">
        <w:t xml:space="preserve"> </w:t>
      </w:r>
    </w:p>
    <w:p w14:paraId="041285BB" w14:textId="68B82F02" w:rsidR="00CA7A74" w:rsidRPr="00943846" w:rsidRDefault="00CA7A74" w:rsidP="00484F59">
      <w:pPr>
        <w:pStyle w:val="Heading4"/>
        <w:numPr>
          <w:ilvl w:val="2"/>
          <w:numId w:val="23"/>
        </w:numPr>
        <w:ind w:left="450" w:hanging="450"/>
      </w:pPr>
      <w:bookmarkStart w:id="1604" w:name="_Toc131594714"/>
      <w:r>
        <w:t xml:space="preserve">Relationship to </w:t>
      </w:r>
      <w:r w:rsidR="00E0231E">
        <w:t>Other Variables</w:t>
      </w:r>
      <w:bookmarkEnd w:id="1604"/>
    </w:p>
    <w:p w14:paraId="0B7F8D22" w14:textId="69F2CEF8" w:rsidR="00CD141B" w:rsidRPr="006A6BF4" w:rsidRDefault="07C36F47" w:rsidP="00F154C2">
      <w:r>
        <w:t xml:space="preserve">Evidence based on </w:t>
      </w:r>
      <w:r w:rsidRPr="15B27E62">
        <w:rPr>
          <w:i/>
          <w:iCs/>
        </w:rPr>
        <w:t>relations to other variables</w:t>
      </w:r>
      <w:r>
        <w:t xml:space="preserve"> can be evaluated using the correlation evidence between the Alternate ELPAC and the California Alternate Assessments (CAAs) for English language arts/literacy (ELA), mathematics, and science, as they </w:t>
      </w:r>
      <w:r w:rsidR="691E7A0B">
        <w:t>are provided for</w:t>
      </w:r>
      <w:r>
        <w:t xml:space="preserve"> students with the most significant cognitive disabilities and the majority of students who take the Alternate ELPAC take the CAAs. This type of evidence is essential for supporting the validity of certain inferences based on scores from the Alternate ELPAC.</w:t>
      </w:r>
    </w:p>
    <w:p w14:paraId="76481FCC" w14:textId="6B170860" w:rsidR="00CC0C87" w:rsidRPr="00943846" w:rsidRDefault="00CC0C87" w:rsidP="00484F59">
      <w:pPr>
        <w:pStyle w:val="Heading5"/>
        <w:numPr>
          <w:ilvl w:val="3"/>
          <w:numId w:val="23"/>
        </w:numPr>
      </w:pPr>
      <w:r w:rsidRPr="00943846">
        <w:t>Relationship Between Alternate ELPAC and C</w:t>
      </w:r>
      <w:r>
        <w:t xml:space="preserve">alifornia </w:t>
      </w:r>
      <w:r w:rsidRPr="00943846">
        <w:t>A</w:t>
      </w:r>
      <w:r>
        <w:t xml:space="preserve">lternate </w:t>
      </w:r>
      <w:r w:rsidRPr="00943846">
        <w:t>A</w:t>
      </w:r>
      <w:r>
        <w:t>ssessment</w:t>
      </w:r>
      <w:r w:rsidRPr="00943846">
        <w:t xml:space="preserve"> for English Language Arts/Literacy Test Scores</w:t>
      </w:r>
    </w:p>
    <w:p w14:paraId="47F8D7B6" w14:textId="2092E44D" w:rsidR="00CC0C87" w:rsidRPr="00943846" w:rsidRDefault="00CC0C87" w:rsidP="003A3E6D">
      <w:r w:rsidRPr="0022235A">
        <w:rPr>
          <w:rStyle w:val="Cross-ReferenceChar"/>
        </w:rPr>
        <w:fldChar w:fldCharType="begin"/>
      </w:r>
      <w:r w:rsidRPr="0022235A">
        <w:rPr>
          <w:rStyle w:val="Cross-ReferenceChar"/>
        </w:rPr>
        <w:instrText xml:space="preserve"> REF _Ref121837671 \h  \* MERGEFORMAT </w:instrText>
      </w:r>
      <w:r w:rsidRPr="0022235A">
        <w:rPr>
          <w:rStyle w:val="Cross-ReferenceChar"/>
        </w:rPr>
      </w:r>
      <w:r w:rsidRPr="0022235A">
        <w:rPr>
          <w:rStyle w:val="Cross-ReferenceChar"/>
        </w:rPr>
        <w:fldChar w:fldCharType="end"/>
      </w:r>
      <w:r w:rsidR="0022235A" w:rsidRPr="0022235A">
        <w:rPr>
          <w:rStyle w:val="Cross-ReferenceChar"/>
        </w:rPr>
        <w:fldChar w:fldCharType="begin"/>
      </w:r>
      <w:r w:rsidR="0022235A" w:rsidRPr="0022235A">
        <w:rPr>
          <w:rStyle w:val="Cross-ReferenceChar"/>
        </w:rPr>
        <w:instrText xml:space="preserve"> REF _Ref124315350 \h </w:instrText>
      </w:r>
      <w:r w:rsidR="0022235A">
        <w:rPr>
          <w:rStyle w:val="Cross-ReferenceChar"/>
        </w:rPr>
        <w:instrText xml:space="preserve"> \* MERGEFORMAT </w:instrText>
      </w:r>
      <w:r w:rsidR="0022235A" w:rsidRPr="0022235A">
        <w:rPr>
          <w:rStyle w:val="Cross-ReferenceChar"/>
        </w:rPr>
      </w:r>
      <w:r w:rsidR="0022235A" w:rsidRPr="0022235A">
        <w:rPr>
          <w:rStyle w:val="Cross-ReferenceChar"/>
        </w:rPr>
        <w:fldChar w:fldCharType="separate"/>
      </w:r>
      <w:r w:rsidR="003A3E6D" w:rsidRPr="003A3E6D">
        <w:rPr>
          <w:rStyle w:val="Cross-ReferenceChar"/>
        </w:rPr>
        <w:t>Table 8.17</w:t>
      </w:r>
      <w:r w:rsidR="0022235A" w:rsidRPr="0022235A">
        <w:rPr>
          <w:rStyle w:val="Cross-ReferenceChar"/>
        </w:rPr>
        <w:fldChar w:fldCharType="end"/>
      </w:r>
      <w:r w:rsidR="60AE1C35">
        <w:t xml:space="preserve"> </w:t>
      </w:r>
      <w:r w:rsidR="61A2AAFA" w:rsidRPr="00943846">
        <w:t xml:space="preserve">presents the total number of students </w:t>
      </w:r>
      <w:r w:rsidR="657F8CC5">
        <w:t>who took</w:t>
      </w:r>
      <w:r w:rsidR="657F8CC5" w:rsidRPr="00943846">
        <w:t xml:space="preserve"> </w:t>
      </w:r>
      <w:r w:rsidR="61A2AAFA" w:rsidRPr="00943846">
        <w:t>the Alternate ELPAC and the matched and unmatched percentages. “Matched Percentage” represents the percent</w:t>
      </w:r>
      <w:r w:rsidR="61A2AAFA">
        <w:t>age</w:t>
      </w:r>
      <w:r w:rsidR="61A2AAFA" w:rsidRPr="00943846">
        <w:t xml:space="preserve"> of students who also took the CAA</w:t>
      </w:r>
      <w:r w:rsidR="2E445BFB">
        <w:t xml:space="preserve"> </w:t>
      </w:r>
      <w:r w:rsidR="1610E688">
        <w:t xml:space="preserve">for </w:t>
      </w:r>
      <w:r w:rsidR="61A2AAFA" w:rsidRPr="00943846">
        <w:t xml:space="preserve">ELA. </w:t>
      </w:r>
      <w:r w:rsidR="61A2AAFA" w:rsidRPr="41880EDD">
        <w:rPr>
          <w:i/>
          <w:iCs/>
        </w:rPr>
        <w:t>Not Matched Percentage</w:t>
      </w:r>
      <w:r w:rsidR="61A2AAFA" w:rsidRPr="00943846">
        <w:t xml:space="preserve"> includes the percentage of students who took </w:t>
      </w:r>
      <w:r w:rsidR="657F8CC5">
        <w:t xml:space="preserve">the </w:t>
      </w:r>
      <w:r w:rsidR="61A2AAFA" w:rsidRPr="00943846">
        <w:t>Alternate ELPAC but did not take the CAA for ELA.</w:t>
      </w:r>
      <w:r w:rsidR="61A2AAFA" w:rsidRPr="00943846" w:rsidDel="00F2360C">
        <w:t xml:space="preserve"> </w:t>
      </w:r>
      <w:r w:rsidR="61A2AAFA">
        <w:t>Kindergarten through grade two</w:t>
      </w:r>
      <w:r w:rsidR="61A2AAFA" w:rsidRPr="00943846">
        <w:t xml:space="preserve"> and grade</w:t>
      </w:r>
      <w:r w:rsidR="61A2AAFA">
        <w:t>s</w:t>
      </w:r>
      <w:r w:rsidR="61A2AAFA" w:rsidRPr="00943846">
        <w:t xml:space="preserve"> </w:t>
      </w:r>
      <w:r w:rsidR="61A2AAFA">
        <w:t>nine</w:t>
      </w:r>
      <w:r w:rsidR="61A2AAFA" w:rsidRPr="00943846">
        <w:t xml:space="preserve">, </w:t>
      </w:r>
      <w:r w:rsidR="61A2AAFA">
        <w:t>ten</w:t>
      </w:r>
      <w:r w:rsidR="61A2AAFA" w:rsidRPr="00943846">
        <w:t xml:space="preserve">, and </w:t>
      </w:r>
      <w:r w:rsidR="61A2AAFA">
        <w:t>twelve</w:t>
      </w:r>
      <w:r w:rsidR="61A2AAFA" w:rsidRPr="00943846">
        <w:t xml:space="preserve"> are not included in this table because </w:t>
      </w:r>
      <w:r w:rsidR="7B61B240">
        <w:t xml:space="preserve">the </w:t>
      </w:r>
      <w:r w:rsidR="61A2AAFA" w:rsidRPr="00943846">
        <w:t xml:space="preserve">CAA for ELA </w:t>
      </w:r>
      <w:r w:rsidR="7B61B240">
        <w:t>is</w:t>
      </w:r>
      <w:r w:rsidR="61A2AAFA" w:rsidRPr="00943846">
        <w:t xml:space="preserve"> not </w:t>
      </w:r>
      <w:r w:rsidR="29DD644F">
        <w:t>administered</w:t>
      </w:r>
      <w:r w:rsidR="29DD644F" w:rsidRPr="00943846">
        <w:t xml:space="preserve"> </w:t>
      </w:r>
      <w:r w:rsidR="61A2AAFA" w:rsidRPr="00943846">
        <w:t>in these grade</w:t>
      </w:r>
      <w:r w:rsidR="61A2AAFA">
        <w:t xml:space="preserve"> level</w:t>
      </w:r>
      <w:r w:rsidR="61A2AAFA" w:rsidRPr="00943846">
        <w:t>s.</w:t>
      </w:r>
    </w:p>
    <w:p w14:paraId="619861EB" w14:textId="111BF07B" w:rsidR="00682C9A" w:rsidRPr="00943846" w:rsidRDefault="002810AA" w:rsidP="003A3E6D">
      <w:pPr>
        <w:keepNext/>
        <w:keepLines/>
        <w:spacing w:before="120"/>
      </w:pPr>
      <w:r w:rsidRPr="002810AA">
        <w:rPr>
          <w:rStyle w:val="Cross-ReferenceChar"/>
        </w:rPr>
        <w:fldChar w:fldCharType="begin"/>
      </w:r>
      <w:r w:rsidRPr="002810AA">
        <w:rPr>
          <w:rStyle w:val="Cross-ReferenceChar"/>
        </w:rPr>
        <w:instrText xml:space="preserve"> REF _Ref124315350 \h </w:instrText>
      </w:r>
      <w:r>
        <w:rPr>
          <w:rStyle w:val="Cross-ReferenceChar"/>
        </w:rPr>
        <w:instrText xml:space="preserve"> \* MERGEFORMAT </w:instrText>
      </w:r>
      <w:r w:rsidRPr="002810AA">
        <w:rPr>
          <w:rStyle w:val="Cross-ReferenceChar"/>
        </w:rPr>
      </w:r>
      <w:r w:rsidRPr="002810AA">
        <w:rPr>
          <w:rStyle w:val="Cross-ReferenceChar"/>
        </w:rPr>
        <w:fldChar w:fldCharType="separate"/>
      </w:r>
      <w:r w:rsidR="003A3E6D" w:rsidRPr="003A3E6D">
        <w:rPr>
          <w:rStyle w:val="Cross-ReferenceChar"/>
        </w:rPr>
        <w:t>Table 8.17</w:t>
      </w:r>
      <w:r w:rsidRPr="002810AA">
        <w:rPr>
          <w:rStyle w:val="Cross-ReferenceChar"/>
        </w:rPr>
        <w:fldChar w:fldCharType="end"/>
      </w:r>
      <w:r w:rsidR="00682C9A" w:rsidRPr="00943846">
        <w:t xml:space="preserve"> </w:t>
      </w:r>
      <w:r w:rsidR="006B6A85">
        <w:t xml:space="preserve">also </w:t>
      </w:r>
      <w:r w:rsidR="00682C9A" w:rsidRPr="00943846">
        <w:t xml:space="preserve">presents the correlations of Alternate ELPAC and CAA for ELA scores. Correlations between .67 and .73 are observed; these values suggest that student scores are similarly ordered for the two assessments, which is consistent with </w:t>
      </w:r>
      <w:r w:rsidR="00682C9A">
        <w:t>their</w:t>
      </w:r>
      <w:r w:rsidR="00682C9A" w:rsidRPr="00943846">
        <w:t xml:space="preserve"> being measures of related skills</w:t>
      </w:r>
      <w:r w:rsidR="00311FB7">
        <w:t xml:space="preserve"> and </w:t>
      </w:r>
      <w:r w:rsidR="006B6A85">
        <w:t xml:space="preserve">supports </w:t>
      </w:r>
      <w:r w:rsidR="00311FB7">
        <w:t xml:space="preserve">the </w:t>
      </w:r>
      <w:r w:rsidR="006B6A85">
        <w:t>assertion</w:t>
      </w:r>
      <w:r w:rsidR="00311FB7">
        <w:t xml:space="preserve"> that the Alternate ELPAC is an appropriate test for students with the most </w:t>
      </w:r>
      <w:r w:rsidR="00910E25">
        <w:t>significant</w:t>
      </w:r>
      <w:r w:rsidR="00311FB7">
        <w:t xml:space="preserve"> cognitive disabilities</w:t>
      </w:r>
      <w:r w:rsidR="005163E8">
        <w:t>.</w:t>
      </w:r>
    </w:p>
    <w:p w14:paraId="2DF15ACD" w14:textId="6B78AC38" w:rsidR="00CC0C87" w:rsidRPr="00943846" w:rsidRDefault="00682C9A" w:rsidP="00CC0C87">
      <w:pPr>
        <w:pStyle w:val="Caption"/>
      </w:pPr>
      <w:bookmarkStart w:id="1605" w:name="_Ref124315350"/>
      <w:bookmarkStart w:id="1606" w:name="_Toc133500763"/>
      <w:r w:rsidRPr="00943846">
        <w:t xml:space="preserve">Table </w:t>
      </w:r>
      <w:r>
        <w:fldChar w:fldCharType="begin"/>
      </w:r>
      <w:r>
        <w:instrText>STYLEREF 2 \s</w:instrText>
      </w:r>
      <w:r>
        <w:fldChar w:fldCharType="separate"/>
      </w:r>
      <w:r w:rsidR="00616873">
        <w:rPr>
          <w:noProof/>
        </w:rPr>
        <w:t>8</w:t>
      </w:r>
      <w:r>
        <w:fldChar w:fldCharType="end"/>
      </w:r>
      <w:r w:rsidR="004815B2">
        <w:t>.</w:t>
      </w:r>
      <w:r>
        <w:fldChar w:fldCharType="begin"/>
      </w:r>
      <w:r>
        <w:instrText>SEQ Table \* ARABIC \s 2</w:instrText>
      </w:r>
      <w:r>
        <w:fldChar w:fldCharType="separate"/>
      </w:r>
      <w:r w:rsidR="00F154C2">
        <w:rPr>
          <w:noProof/>
        </w:rPr>
        <w:t>17</w:t>
      </w:r>
      <w:r>
        <w:fldChar w:fldCharType="end"/>
      </w:r>
      <w:bookmarkEnd w:id="1605"/>
      <w:r w:rsidRPr="00943846">
        <w:t xml:space="preserve">  Correlation of Alternate ELPAC and CAA for </w:t>
      </w:r>
      <w:r w:rsidR="00CC0C87" w:rsidRPr="00943846">
        <w:t>ELA Scores</w:t>
      </w:r>
      <w:bookmarkEnd w:id="1606"/>
    </w:p>
    <w:tbl>
      <w:tblPr>
        <w:tblStyle w:val="TRs"/>
        <w:tblW w:w="0" w:type="auto"/>
        <w:tblLayout w:type="fixed"/>
        <w:tblLook w:val="04A0" w:firstRow="1" w:lastRow="0" w:firstColumn="1" w:lastColumn="0" w:noHBand="0" w:noVBand="1"/>
      </w:tblPr>
      <w:tblGrid>
        <w:gridCol w:w="1080"/>
        <w:gridCol w:w="1620"/>
        <w:gridCol w:w="1530"/>
        <w:gridCol w:w="1714"/>
        <w:gridCol w:w="1620"/>
        <w:gridCol w:w="1516"/>
      </w:tblGrid>
      <w:tr w:rsidR="00CC0C87" w:rsidRPr="00943846" w14:paraId="041A38C7" w14:textId="77777777" w:rsidTr="00325F98">
        <w:trPr>
          <w:cnfStyle w:val="100000000000" w:firstRow="1" w:lastRow="0" w:firstColumn="0" w:lastColumn="0" w:oddVBand="0" w:evenVBand="0" w:oddHBand="0" w:evenHBand="0" w:firstRowFirstColumn="0" w:firstRowLastColumn="0" w:lastRowFirstColumn="0" w:lastRowLastColumn="0"/>
          <w:trHeight w:val="1050"/>
        </w:trPr>
        <w:tc>
          <w:tcPr>
            <w:tcW w:w="1080" w:type="dxa"/>
            <w:hideMark/>
          </w:tcPr>
          <w:p w14:paraId="1F352991" w14:textId="77777777" w:rsidR="00CC0C87" w:rsidRPr="00943846" w:rsidRDefault="00CC0C87" w:rsidP="00A93B73">
            <w:pPr>
              <w:pStyle w:val="TableHead"/>
              <w:rPr>
                <w:b w:val="0"/>
                <w:bCs w:val="0"/>
                <w:noProof w:val="0"/>
              </w:rPr>
            </w:pPr>
            <w:r w:rsidRPr="00943846">
              <w:rPr>
                <w:noProof w:val="0"/>
              </w:rPr>
              <w:t xml:space="preserve">Grade Level </w:t>
            </w:r>
          </w:p>
        </w:tc>
        <w:tc>
          <w:tcPr>
            <w:tcW w:w="1620" w:type="dxa"/>
          </w:tcPr>
          <w:p w14:paraId="6F5BAD3A" w14:textId="6DDEB8DF" w:rsidR="000F2740" w:rsidRPr="001A39D1" w:rsidRDefault="000F2740" w:rsidP="000F2740">
            <w:pPr>
              <w:pStyle w:val="TableHead"/>
              <w:rPr>
                <w:color w:val="000000"/>
              </w:rPr>
            </w:pPr>
            <w:r w:rsidRPr="0014574C">
              <w:rPr>
                <w:color w:val="000000"/>
              </w:rPr>
              <w:t>Number of Students Taking Alt ELPAC</w:t>
            </w:r>
          </w:p>
        </w:tc>
        <w:tc>
          <w:tcPr>
            <w:tcW w:w="1530" w:type="dxa"/>
          </w:tcPr>
          <w:p w14:paraId="40A0E15E" w14:textId="43AF2A7D" w:rsidR="000F2740" w:rsidRPr="001A39D1" w:rsidRDefault="000F2740" w:rsidP="000F2740">
            <w:pPr>
              <w:pStyle w:val="TableHead"/>
              <w:rPr>
                <w:color w:val="000000"/>
              </w:rPr>
            </w:pPr>
            <w:r w:rsidRPr="001A39D1">
              <w:rPr>
                <w:color w:val="000000"/>
              </w:rPr>
              <w:t>Matched Percentage</w:t>
            </w:r>
          </w:p>
        </w:tc>
        <w:tc>
          <w:tcPr>
            <w:tcW w:w="1710" w:type="dxa"/>
          </w:tcPr>
          <w:p w14:paraId="38169C19" w14:textId="6ECC3A86" w:rsidR="000F2740" w:rsidRPr="001A39D1" w:rsidRDefault="000F2740" w:rsidP="000F2740">
            <w:pPr>
              <w:pStyle w:val="TableHead"/>
              <w:rPr>
                <w:color w:val="000000"/>
              </w:rPr>
            </w:pPr>
            <w:r w:rsidRPr="001A39D1">
              <w:rPr>
                <w:color w:val="000000"/>
              </w:rPr>
              <w:t>Not Matched Percentage</w:t>
            </w:r>
          </w:p>
        </w:tc>
        <w:tc>
          <w:tcPr>
            <w:tcW w:w="1620" w:type="dxa"/>
            <w:hideMark/>
          </w:tcPr>
          <w:p w14:paraId="558850E7" w14:textId="032BE1BB" w:rsidR="00CC0C87" w:rsidRPr="00943846" w:rsidRDefault="00F32837" w:rsidP="00096061">
            <w:pPr>
              <w:pStyle w:val="TableHead"/>
              <w:rPr>
                <w:b w:val="0"/>
                <w:bCs w:val="0"/>
                <w:noProof w:val="0"/>
              </w:rPr>
            </w:pPr>
            <w:r>
              <w:rPr>
                <w:noProof w:val="0"/>
              </w:rPr>
              <w:t>Number of Students Taking Both</w:t>
            </w:r>
          </w:p>
        </w:tc>
        <w:tc>
          <w:tcPr>
            <w:tcW w:w="1516" w:type="dxa"/>
            <w:hideMark/>
          </w:tcPr>
          <w:p w14:paraId="699494B8" w14:textId="77777777" w:rsidR="00CC0C87" w:rsidRPr="00943846" w:rsidRDefault="00CC0C87" w:rsidP="00A93B73">
            <w:pPr>
              <w:pStyle w:val="TableHead"/>
              <w:rPr>
                <w:b w:val="0"/>
                <w:bCs w:val="0"/>
                <w:noProof w:val="0"/>
              </w:rPr>
            </w:pPr>
            <w:r w:rsidRPr="00943846">
              <w:rPr>
                <w:noProof w:val="0"/>
              </w:rPr>
              <w:t>Correlation</w:t>
            </w:r>
          </w:p>
        </w:tc>
      </w:tr>
      <w:tr w:rsidR="00CC0C87" w:rsidRPr="00943846" w14:paraId="248A324B" w14:textId="77777777" w:rsidTr="00325F98">
        <w:tc>
          <w:tcPr>
            <w:tcW w:w="1080" w:type="dxa"/>
            <w:hideMark/>
          </w:tcPr>
          <w:p w14:paraId="7D00ED47" w14:textId="77777777" w:rsidR="00CC0C87" w:rsidRPr="00943846" w:rsidRDefault="00CC0C87" w:rsidP="00A93B73">
            <w:pPr>
              <w:pStyle w:val="TableText"/>
              <w:rPr>
                <w:noProof w:val="0"/>
              </w:rPr>
            </w:pPr>
            <w:r w:rsidRPr="00943846">
              <w:rPr>
                <w:noProof w:val="0"/>
                <w:color w:val="000000"/>
              </w:rPr>
              <w:t>3</w:t>
            </w:r>
          </w:p>
        </w:tc>
        <w:tc>
          <w:tcPr>
            <w:tcW w:w="1620" w:type="dxa"/>
          </w:tcPr>
          <w:p w14:paraId="3AE2EDEF" w14:textId="47509202" w:rsidR="000D72C2" w:rsidRPr="00A06680" w:rsidRDefault="000D72C2" w:rsidP="000D72C2">
            <w:pPr>
              <w:pStyle w:val="TableText"/>
              <w:ind w:right="432"/>
            </w:pPr>
            <w:r w:rsidRPr="00A06680">
              <w:t>1,475</w:t>
            </w:r>
          </w:p>
        </w:tc>
        <w:tc>
          <w:tcPr>
            <w:tcW w:w="1530" w:type="dxa"/>
          </w:tcPr>
          <w:p w14:paraId="77BA8085" w14:textId="78FE40AC" w:rsidR="000D72C2" w:rsidRPr="00A06680" w:rsidRDefault="000D72C2" w:rsidP="00E67C3B">
            <w:pPr>
              <w:pStyle w:val="TableText"/>
              <w:ind w:right="360"/>
            </w:pPr>
            <w:r w:rsidRPr="00A06680">
              <w:t>92.61</w:t>
            </w:r>
          </w:p>
        </w:tc>
        <w:tc>
          <w:tcPr>
            <w:tcW w:w="1714" w:type="dxa"/>
          </w:tcPr>
          <w:p w14:paraId="53AC9D72" w14:textId="4D04008B" w:rsidR="000D72C2" w:rsidRPr="00A06680" w:rsidRDefault="000D72C2" w:rsidP="00E67C3B">
            <w:pPr>
              <w:pStyle w:val="TableText"/>
              <w:ind w:right="576"/>
            </w:pPr>
            <w:r w:rsidRPr="00A06680">
              <w:t>7.39</w:t>
            </w:r>
          </w:p>
        </w:tc>
        <w:tc>
          <w:tcPr>
            <w:tcW w:w="1620" w:type="dxa"/>
          </w:tcPr>
          <w:p w14:paraId="279BA578" w14:textId="665097D0" w:rsidR="00CC0C87" w:rsidRPr="00943846" w:rsidRDefault="000D72C2" w:rsidP="005636E9">
            <w:pPr>
              <w:pStyle w:val="TableText"/>
              <w:ind w:right="432"/>
              <w:rPr>
                <w:noProof w:val="0"/>
                <w:szCs w:val="24"/>
              </w:rPr>
            </w:pPr>
            <w:r w:rsidRPr="00A06680">
              <w:t>1,366</w:t>
            </w:r>
          </w:p>
        </w:tc>
        <w:tc>
          <w:tcPr>
            <w:tcW w:w="1512" w:type="dxa"/>
          </w:tcPr>
          <w:p w14:paraId="1927BCFF" w14:textId="588D428A" w:rsidR="00CC0C87" w:rsidRPr="00943846" w:rsidRDefault="000D72C2" w:rsidP="00A93B73">
            <w:pPr>
              <w:pStyle w:val="TableText"/>
              <w:ind w:right="432"/>
              <w:rPr>
                <w:noProof w:val="0"/>
                <w:szCs w:val="24"/>
              </w:rPr>
            </w:pPr>
            <w:r w:rsidRPr="00A06680">
              <w:t>0.70</w:t>
            </w:r>
          </w:p>
        </w:tc>
      </w:tr>
      <w:tr w:rsidR="00CC0C87" w:rsidRPr="00943846" w14:paraId="49053F8E" w14:textId="77777777" w:rsidTr="00325F98">
        <w:tc>
          <w:tcPr>
            <w:tcW w:w="1080" w:type="dxa"/>
            <w:hideMark/>
          </w:tcPr>
          <w:p w14:paraId="64B82ECD" w14:textId="77777777" w:rsidR="00CC0C87" w:rsidRPr="00943846" w:rsidRDefault="00CC0C87" w:rsidP="00A93B73">
            <w:pPr>
              <w:pStyle w:val="TableText"/>
              <w:rPr>
                <w:noProof w:val="0"/>
              </w:rPr>
            </w:pPr>
            <w:r w:rsidRPr="00943846">
              <w:rPr>
                <w:noProof w:val="0"/>
                <w:color w:val="000000"/>
              </w:rPr>
              <w:t>4</w:t>
            </w:r>
          </w:p>
        </w:tc>
        <w:tc>
          <w:tcPr>
            <w:tcW w:w="1620" w:type="dxa"/>
          </w:tcPr>
          <w:p w14:paraId="3C3750FB" w14:textId="1F5F964E" w:rsidR="000D72C2" w:rsidRPr="00A06680" w:rsidRDefault="000D72C2" w:rsidP="000D72C2">
            <w:pPr>
              <w:pStyle w:val="TableText"/>
              <w:ind w:right="432"/>
            </w:pPr>
            <w:r w:rsidRPr="00A06680">
              <w:t>1,388</w:t>
            </w:r>
          </w:p>
        </w:tc>
        <w:tc>
          <w:tcPr>
            <w:tcW w:w="1530" w:type="dxa"/>
          </w:tcPr>
          <w:p w14:paraId="67741270" w14:textId="3115E855" w:rsidR="000D72C2" w:rsidRPr="00A06680" w:rsidRDefault="000D72C2" w:rsidP="00E67C3B">
            <w:pPr>
              <w:pStyle w:val="TableText"/>
              <w:ind w:right="360"/>
            </w:pPr>
            <w:r w:rsidRPr="00A06680">
              <w:t>92.44</w:t>
            </w:r>
          </w:p>
        </w:tc>
        <w:tc>
          <w:tcPr>
            <w:tcW w:w="1714" w:type="dxa"/>
          </w:tcPr>
          <w:p w14:paraId="2FB7271E" w14:textId="307ECEFC" w:rsidR="000D72C2" w:rsidRPr="00A06680" w:rsidRDefault="000D72C2" w:rsidP="00E67C3B">
            <w:pPr>
              <w:pStyle w:val="TableText"/>
              <w:ind w:right="576"/>
            </w:pPr>
            <w:r w:rsidRPr="00A06680">
              <w:t>7.56</w:t>
            </w:r>
          </w:p>
        </w:tc>
        <w:tc>
          <w:tcPr>
            <w:tcW w:w="1620" w:type="dxa"/>
          </w:tcPr>
          <w:p w14:paraId="08E85A39" w14:textId="4BEE2629" w:rsidR="00CC0C87" w:rsidRPr="00943846" w:rsidRDefault="000D72C2" w:rsidP="005636E9">
            <w:pPr>
              <w:pStyle w:val="TableText"/>
              <w:ind w:right="432"/>
              <w:rPr>
                <w:noProof w:val="0"/>
                <w:szCs w:val="24"/>
              </w:rPr>
            </w:pPr>
            <w:r w:rsidRPr="00A06680">
              <w:t>1,283</w:t>
            </w:r>
          </w:p>
        </w:tc>
        <w:tc>
          <w:tcPr>
            <w:tcW w:w="1512" w:type="dxa"/>
          </w:tcPr>
          <w:p w14:paraId="54D9F7D3" w14:textId="015A9B38" w:rsidR="00CC0C87" w:rsidRPr="00943846" w:rsidRDefault="000D72C2" w:rsidP="00A93B73">
            <w:pPr>
              <w:pStyle w:val="TableText"/>
              <w:ind w:right="432"/>
              <w:rPr>
                <w:noProof w:val="0"/>
              </w:rPr>
            </w:pPr>
            <w:r w:rsidRPr="00A06680">
              <w:t>0.73</w:t>
            </w:r>
          </w:p>
        </w:tc>
      </w:tr>
      <w:tr w:rsidR="00CC0C87" w:rsidRPr="00943846" w14:paraId="7F327CF8" w14:textId="77777777" w:rsidTr="00325F98">
        <w:tc>
          <w:tcPr>
            <w:tcW w:w="1080" w:type="dxa"/>
            <w:tcBorders>
              <w:bottom w:val="single" w:sz="4" w:space="0" w:color="auto"/>
            </w:tcBorders>
          </w:tcPr>
          <w:p w14:paraId="6964059F" w14:textId="77777777" w:rsidR="00CC0C87" w:rsidRPr="00943846" w:rsidRDefault="00CC0C87" w:rsidP="00A93B73">
            <w:pPr>
              <w:pStyle w:val="TableText"/>
              <w:rPr>
                <w:noProof w:val="0"/>
              </w:rPr>
            </w:pPr>
            <w:r w:rsidRPr="00943846">
              <w:rPr>
                <w:noProof w:val="0"/>
                <w:color w:val="000000"/>
              </w:rPr>
              <w:t>5</w:t>
            </w:r>
          </w:p>
        </w:tc>
        <w:tc>
          <w:tcPr>
            <w:tcW w:w="1620" w:type="dxa"/>
            <w:tcBorders>
              <w:bottom w:val="single" w:sz="4" w:space="0" w:color="auto"/>
            </w:tcBorders>
          </w:tcPr>
          <w:p w14:paraId="1E092F20" w14:textId="63B58A9C" w:rsidR="000D72C2" w:rsidRPr="00A06680" w:rsidRDefault="000D72C2" w:rsidP="000D72C2">
            <w:pPr>
              <w:pStyle w:val="TableText"/>
              <w:ind w:right="432"/>
            </w:pPr>
            <w:r w:rsidRPr="00A06680">
              <w:t>1,368</w:t>
            </w:r>
          </w:p>
        </w:tc>
        <w:tc>
          <w:tcPr>
            <w:tcW w:w="1530" w:type="dxa"/>
            <w:tcBorders>
              <w:bottom w:val="single" w:sz="4" w:space="0" w:color="auto"/>
            </w:tcBorders>
          </w:tcPr>
          <w:p w14:paraId="2906C0BA" w14:textId="46937F6D" w:rsidR="000D72C2" w:rsidRPr="00A06680" w:rsidRDefault="000D72C2" w:rsidP="00E67C3B">
            <w:pPr>
              <w:pStyle w:val="TableText"/>
              <w:ind w:right="360"/>
            </w:pPr>
            <w:r w:rsidRPr="00A06680">
              <w:t>92.18</w:t>
            </w:r>
          </w:p>
        </w:tc>
        <w:tc>
          <w:tcPr>
            <w:tcW w:w="1714" w:type="dxa"/>
            <w:tcBorders>
              <w:bottom w:val="single" w:sz="4" w:space="0" w:color="auto"/>
            </w:tcBorders>
          </w:tcPr>
          <w:p w14:paraId="41AA1374" w14:textId="238C62FF" w:rsidR="000D72C2" w:rsidRPr="00A06680" w:rsidRDefault="000D72C2" w:rsidP="00E67C3B">
            <w:pPr>
              <w:pStyle w:val="TableText"/>
              <w:ind w:right="576"/>
            </w:pPr>
            <w:r w:rsidRPr="00A06680">
              <w:t>7.82</w:t>
            </w:r>
          </w:p>
        </w:tc>
        <w:tc>
          <w:tcPr>
            <w:tcW w:w="1620" w:type="dxa"/>
            <w:tcBorders>
              <w:bottom w:val="single" w:sz="4" w:space="0" w:color="auto"/>
            </w:tcBorders>
          </w:tcPr>
          <w:p w14:paraId="3D389933" w14:textId="6CA544B7" w:rsidR="00CC0C87" w:rsidRPr="00943846" w:rsidRDefault="000D72C2" w:rsidP="005636E9">
            <w:pPr>
              <w:pStyle w:val="TableText"/>
              <w:ind w:right="432"/>
              <w:rPr>
                <w:noProof w:val="0"/>
                <w:color w:val="000000"/>
              </w:rPr>
            </w:pPr>
            <w:r w:rsidRPr="00A06680">
              <w:t>1,261</w:t>
            </w:r>
          </w:p>
        </w:tc>
        <w:tc>
          <w:tcPr>
            <w:tcW w:w="1512" w:type="dxa"/>
            <w:tcBorders>
              <w:bottom w:val="single" w:sz="4" w:space="0" w:color="auto"/>
            </w:tcBorders>
          </w:tcPr>
          <w:p w14:paraId="3F5A1DB5" w14:textId="59C7D1B3" w:rsidR="00CC0C87" w:rsidRPr="00943846" w:rsidRDefault="000D72C2" w:rsidP="00A93B73">
            <w:pPr>
              <w:pStyle w:val="TableText"/>
              <w:ind w:right="432"/>
              <w:rPr>
                <w:noProof w:val="0"/>
                <w:color w:val="000000"/>
              </w:rPr>
            </w:pPr>
            <w:r w:rsidRPr="00A06680">
              <w:t>0.72</w:t>
            </w:r>
          </w:p>
        </w:tc>
      </w:tr>
      <w:tr w:rsidR="00CC0C87" w:rsidRPr="00943846" w14:paraId="27436602" w14:textId="77777777" w:rsidTr="00325F98">
        <w:tc>
          <w:tcPr>
            <w:tcW w:w="1080" w:type="dxa"/>
            <w:tcBorders>
              <w:top w:val="single" w:sz="4" w:space="0" w:color="auto"/>
              <w:bottom w:val="nil"/>
            </w:tcBorders>
          </w:tcPr>
          <w:p w14:paraId="4EF13C97" w14:textId="77777777" w:rsidR="00CC0C87" w:rsidRPr="00943846" w:rsidRDefault="00CC0C87" w:rsidP="00A93B73">
            <w:pPr>
              <w:pStyle w:val="TableText"/>
              <w:rPr>
                <w:noProof w:val="0"/>
              </w:rPr>
            </w:pPr>
            <w:r w:rsidRPr="00943846">
              <w:rPr>
                <w:noProof w:val="0"/>
                <w:color w:val="000000"/>
              </w:rPr>
              <w:t>6</w:t>
            </w:r>
          </w:p>
        </w:tc>
        <w:tc>
          <w:tcPr>
            <w:tcW w:w="1620" w:type="dxa"/>
            <w:tcBorders>
              <w:top w:val="single" w:sz="4" w:space="0" w:color="auto"/>
              <w:bottom w:val="nil"/>
            </w:tcBorders>
          </w:tcPr>
          <w:p w14:paraId="113774D3" w14:textId="3383949A" w:rsidR="000D72C2" w:rsidRPr="00A06680" w:rsidRDefault="000D72C2" w:rsidP="000D72C2">
            <w:pPr>
              <w:pStyle w:val="TableText"/>
              <w:ind w:right="432"/>
            </w:pPr>
            <w:r w:rsidRPr="00A06680">
              <w:t>1,252</w:t>
            </w:r>
          </w:p>
        </w:tc>
        <w:tc>
          <w:tcPr>
            <w:tcW w:w="1530" w:type="dxa"/>
            <w:tcBorders>
              <w:top w:val="single" w:sz="4" w:space="0" w:color="auto"/>
              <w:bottom w:val="nil"/>
            </w:tcBorders>
          </w:tcPr>
          <w:p w14:paraId="6ADAD6C7" w14:textId="59E898AF" w:rsidR="000D72C2" w:rsidRPr="00A06680" w:rsidRDefault="000D72C2" w:rsidP="00E67C3B">
            <w:pPr>
              <w:pStyle w:val="TableText"/>
              <w:ind w:right="360"/>
            </w:pPr>
            <w:r w:rsidRPr="00A06680">
              <w:t>92.41</w:t>
            </w:r>
          </w:p>
        </w:tc>
        <w:tc>
          <w:tcPr>
            <w:tcW w:w="1714" w:type="dxa"/>
            <w:tcBorders>
              <w:top w:val="single" w:sz="4" w:space="0" w:color="auto"/>
              <w:bottom w:val="nil"/>
            </w:tcBorders>
          </w:tcPr>
          <w:p w14:paraId="16137A65" w14:textId="4B364904" w:rsidR="000D72C2" w:rsidRPr="00A06680" w:rsidRDefault="000D72C2" w:rsidP="00E67C3B">
            <w:pPr>
              <w:pStyle w:val="TableText"/>
              <w:ind w:right="576"/>
            </w:pPr>
            <w:r w:rsidRPr="00A06680">
              <w:t>7.59</w:t>
            </w:r>
          </w:p>
        </w:tc>
        <w:tc>
          <w:tcPr>
            <w:tcW w:w="1620" w:type="dxa"/>
            <w:tcBorders>
              <w:top w:val="single" w:sz="4" w:space="0" w:color="auto"/>
              <w:bottom w:val="nil"/>
            </w:tcBorders>
          </w:tcPr>
          <w:p w14:paraId="17AE487F" w14:textId="0621E830" w:rsidR="00CC0C87" w:rsidRPr="00943846" w:rsidRDefault="000D72C2" w:rsidP="005636E9">
            <w:pPr>
              <w:pStyle w:val="TableText"/>
              <w:ind w:right="432"/>
              <w:rPr>
                <w:noProof w:val="0"/>
                <w:color w:val="000000"/>
              </w:rPr>
            </w:pPr>
            <w:r w:rsidRPr="00A06680">
              <w:t>1,157</w:t>
            </w:r>
          </w:p>
        </w:tc>
        <w:tc>
          <w:tcPr>
            <w:tcW w:w="1512" w:type="dxa"/>
            <w:tcBorders>
              <w:top w:val="single" w:sz="4" w:space="0" w:color="auto"/>
              <w:bottom w:val="nil"/>
            </w:tcBorders>
          </w:tcPr>
          <w:p w14:paraId="141FE93C" w14:textId="502E41ED" w:rsidR="00CC0C87" w:rsidRPr="00943846" w:rsidRDefault="000D72C2" w:rsidP="00A93B73">
            <w:pPr>
              <w:pStyle w:val="TableText"/>
              <w:ind w:right="432"/>
              <w:rPr>
                <w:noProof w:val="0"/>
                <w:color w:val="000000"/>
              </w:rPr>
            </w:pPr>
            <w:r w:rsidRPr="00A06680">
              <w:t>0.71</w:t>
            </w:r>
          </w:p>
        </w:tc>
      </w:tr>
      <w:tr w:rsidR="00CC0C87" w:rsidRPr="00943846" w14:paraId="31B49356" w14:textId="77777777" w:rsidTr="00325F98">
        <w:tc>
          <w:tcPr>
            <w:tcW w:w="1080" w:type="dxa"/>
            <w:tcBorders>
              <w:top w:val="nil"/>
            </w:tcBorders>
          </w:tcPr>
          <w:p w14:paraId="5FAD31F1" w14:textId="77777777" w:rsidR="00CC0C87" w:rsidRPr="00943846" w:rsidRDefault="00CC0C87" w:rsidP="00A93B73">
            <w:pPr>
              <w:pStyle w:val="TableText"/>
              <w:rPr>
                <w:noProof w:val="0"/>
              </w:rPr>
            </w:pPr>
            <w:r w:rsidRPr="00943846">
              <w:rPr>
                <w:noProof w:val="0"/>
                <w:color w:val="000000"/>
              </w:rPr>
              <w:t>7</w:t>
            </w:r>
          </w:p>
        </w:tc>
        <w:tc>
          <w:tcPr>
            <w:tcW w:w="1620" w:type="dxa"/>
            <w:tcBorders>
              <w:top w:val="nil"/>
            </w:tcBorders>
          </w:tcPr>
          <w:p w14:paraId="2409B36D" w14:textId="6FFB7E41" w:rsidR="000D72C2" w:rsidRPr="00A06680" w:rsidRDefault="000D72C2" w:rsidP="000D72C2">
            <w:pPr>
              <w:pStyle w:val="TableText"/>
              <w:ind w:right="432"/>
            </w:pPr>
            <w:r w:rsidRPr="00A06680">
              <w:t>1,258</w:t>
            </w:r>
          </w:p>
        </w:tc>
        <w:tc>
          <w:tcPr>
            <w:tcW w:w="1530" w:type="dxa"/>
            <w:tcBorders>
              <w:top w:val="nil"/>
            </w:tcBorders>
          </w:tcPr>
          <w:p w14:paraId="4B247575" w14:textId="1E277A4D" w:rsidR="000D72C2" w:rsidRPr="00A06680" w:rsidRDefault="000D72C2" w:rsidP="00E67C3B">
            <w:pPr>
              <w:pStyle w:val="TableText"/>
              <w:ind w:right="360"/>
            </w:pPr>
            <w:r w:rsidRPr="00A06680">
              <w:t>93.64</w:t>
            </w:r>
          </w:p>
        </w:tc>
        <w:tc>
          <w:tcPr>
            <w:tcW w:w="1714" w:type="dxa"/>
            <w:tcBorders>
              <w:top w:val="nil"/>
            </w:tcBorders>
          </w:tcPr>
          <w:p w14:paraId="44F87C12" w14:textId="6B8BAB05" w:rsidR="000D72C2" w:rsidRPr="00A06680" w:rsidRDefault="000D72C2" w:rsidP="00E67C3B">
            <w:pPr>
              <w:pStyle w:val="TableText"/>
              <w:ind w:right="576"/>
            </w:pPr>
            <w:r w:rsidRPr="00A06680">
              <w:t>6.36</w:t>
            </w:r>
          </w:p>
        </w:tc>
        <w:tc>
          <w:tcPr>
            <w:tcW w:w="1620" w:type="dxa"/>
            <w:tcBorders>
              <w:top w:val="nil"/>
            </w:tcBorders>
          </w:tcPr>
          <w:p w14:paraId="1261D4E1" w14:textId="0FD0BF2F" w:rsidR="00CC0C87" w:rsidRPr="00943846" w:rsidRDefault="000D72C2" w:rsidP="005636E9">
            <w:pPr>
              <w:pStyle w:val="TableText"/>
              <w:ind w:right="432"/>
              <w:rPr>
                <w:noProof w:val="0"/>
                <w:color w:val="000000"/>
              </w:rPr>
            </w:pPr>
            <w:r w:rsidRPr="00A06680">
              <w:t>1,178</w:t>
            </w:r>
          </w:p>
        </w:tc>
        <w:tc>
          <w:tcPr>
            <w:tcW w:w="1512" w:type="dxa"/>
            <w:tcBorders>
              <w:top w:val="nil"/>
            </w:tcBorders>
          </w:tcPr>
          <w:p w14:paraId="4E30658C" w14:textId="420F8C5A" w:rsidR="00CC0C87" w:rsidRPr="00943846" w:rsidRDefault="000D72C2" w:rsidP="00A93B73">
            <w:pPr>
              <w:pStyle w:val="TableText"/>
              <w:ind w:right="432"/>
              <w:rPr>
                <w:noProof w:val="0"/>
                <w:color w:val="000000"/>
              </w:rPr>
            </w:pPr>
            <w:r w:rsidRPr="00A06680">
              <w:t>0.71</w:t>
            </w:r>
          </w:p>
        </w:tc>
      </w:tr>
      <w:tr w:rsidR="00CC0C87" w:rsidRPr="00943846" w14:paraId="64BC77DC" w14:textId="77777777" w:rsidTr="00325F98">
        <w:tc>
          <w:tcPr>
            <w:tcW w:w="1080" w:type="dxa"/>
            <w:tcBorders>
              <w:bottom w:val="single" w:sz="4" w:space="0" w:color="auto"/>
            </w:tcBorders>
          </w:tcPr>
          <w:p w14:paraId="77851E29" w14:textId="77777777" w:rsidR="00CC0C87" w:rsidRPr="00943846" w:rsidRDefault="00CC0C87" w:rsidP="00A93B73">
            <w:pPr>
              <w:pStyle w:val="TableText"/>
              <w:rPr>
                <w:noProof w:val="0"/>
              </w:rPr>
            </w:pPr>
            <w:r w:rsidRPr="00943846">
              <w:rPr>
                <w:noProof w:val="0"/>
                <w:color w:val="000000"/>
              </w:rPr>
              <w:t>8</w:t>
            </w:r>
          </w:p>
        </w:tc>
        <w:tc>
          <w:tcPr>
            <w:tcW w:w="1620" w:type="dxa"/>
            <w:tcBorders>
              <w:bottom w:val="single" w:sz="4" w:space="0" w:color="auto"/>
            </w:tcBorders>
          </w:tcPr>
          <w:p w14:paraId="7BDC60CC" w14:textId="557AEB34" w:rsidR="000D72C2" w:rsidRPr="00A06680" w:rsidRDefault="000D72C2" w:rsidP="000D72C2">
            <w:pPr>
              <w:pStyle w:val="TableText"/>
              <w:ind w:right="432"/>
            </w:pPr>
            <w:r w:rsidRPr="00A06680">
              <w:t>1,114</w:t>
            </w:r>
          </w:p>
        </w:tc>
        <w:tc>
          <w:tcPr>
            <w:tcW w:w="1530" w:type="dxa"/>
            <w:tcBorders>
              <w:bottom w:val="single" w:sz="4" w:space="0" w:color="auto"/>
            </w:tcBorders>
          </w:tcPr>
          <w:p w14:paraId="5EFBBAEF" w14:textId="679E1C27" w:rsidR="000D72C2" w:rsidRPr="00A06680" w:rsidRDefault="000D72C2" w:rsidP="00E67C3B">
            <w:pPr>
              <w:pStyle w:val="TableText"/>
              <w:ind w:right="360"/>
            </w:pPr>
            <w:r w:rsidRPr="00A06680">
              <w:t>92.82</w:t>
            </w:r>
          </w:p>
        </w:tc>
        <w:tc>
          <w:tcPr>
            <w:tcW w:w="1714" w:type="dxa"/>
            <w:tcBorders>
              <w:bottom w:val="single" w:sz="4" w:space="0" w:color="auto"/>
            </w:tcBorders>
          </w:tcPr>
          <w:p w14:paraId="1B8D1DF1" w14:textId="37AB0472" w:rsidR="000D72C2" w:rsidRPr="00A06680" w:rsidRDefault="000D72C2" w:rsidP="00E67C3B">
            <w:pPr>
              <w:pStyle w:val="TableText"/>
              <w:ind w:right="576"/>
            </w:pPr>
            <w:r w:rsidRPr="00A06680">
              <w:t>7.18</w:t>
            </w:r>
          </w:p>
        </w:tc>
        <w:tc>
          <w:tcPr>
            <w:tcW w:w="1620" w:type="dxa"/>
            <w:tcBorders>
              <w:bottom w:val="single" w:sz="4" w:space="0" w:color="auto"/>
            </w:tcBorders>
          </w:tcPr>
          <w:p w14:paraId="48E2F584" w14:textId="13867AF1" w:rsidR="00CC0C87" w:rsidRPr="00943846" w:rsidRDefault="000D72C2" w:rsidP="005636E9">
            <w:pPr>
              <w:pStyle w:val="TableText"/>
              <w:ind w:right="432"/>
              <w:rPr>
                <w:noProof w:val="0"/>
                <w:color w:val="000000"/>
              </w:rPr>
            </w:pPr>
            <w:r w:rsidRPr="00A06680">
              <w:t>1,034</w:t>
            </w:r>
          </w:p>
        </w:tc>
        <w:tc>
          <w:tcPr>
            <w:tcW w:w="1512" w:type="dxa"/>
            <w:tcBorders>
              <w:bottom w:val="single" w:sz="4" w:space="0" w:color="auto"/>
            </w:tcBorders>
          </w:tcPr>
          <w:p w14:paraId="45F1B513" w14:textId="1BAADE86" w:rsidR="00CC0C87" w:rsidRPr="00943846" w:rsidRDefault="000D72C2" w:rsidP="00A93B73">
            <w:pPr>
              <w:pStyle w:val="TableText"/>
              <w:ind w:right="432"/>
              <w:rPr>
                <w:noProof w:val="0"/>
                <w:color w:val="000000"/>
              </w:rPr>
            </w:pPr>
            <w:r w:rsidRPr="00A06680">
              <w:t>0.69</w:t>
            </w:r>
          </w:p>
        </w:tc>
      </w:tr>
      <w:tr w:rsidR="00CC0C87" w:rsidRPr="00943846" w14:paraId="440E841C" w14:textId="77777777" w:rsidTr="00325F98">
        <w:tc>
          <w:tcPr>
            <w:tcW w:w="1080" w:type="dxa"/>
            <w:tcBorders>
              <w:top w:val="single" w:sz="4" w:space="0" w:color="auto"/>
              <w:bottom w:val="single" w:sz="12" w:space="0" w:color="auto"/>
            </w:tcBorders>
            <w:hideMark/>
          </w:tcPr>
          <w:p w14:paraId="2D4F2A95" w14:textId="77777777" w:rsidR="00CC0C87" w:rsidRPr="00943846" w:rsidRDefault="00CC0C87" w:rsidP="00A93B73">
            <w:pPr>
              <w:pStyle w:val="TableText"/>
              <w:rPr>
                <w:noProof w:val="0"/>
              </w:rPr>
            </w:pPr>
            <w:r w:rsidRPr="00943846">
              <w:rPr>
                <w:noProof w:val="0"/>
                <w:color w:val="000000"/>
              </w:rPr>
              <w:t>11</w:t>
            </w:r>
          </w:p>
        </w:tc>
        <w:tc>
          <w:tcPr>
            <w:tcW w:w="1620" w:type="dxa"/>
            <w:tcBorders>
              <w:top w:val="single" w:sz="4" w:space="0" w:color="auto"/>
              <w:bottom w:val="single" w:sz="12" w:space="0" w:color="auto"/>
            </w:tcBorders>
          </w:tcPr>
          <w:p w14:paraId="16656ACA" w14:textId="1987D9A9" w:rsidR="000D72C2" w:rsidRPr="00A06680" w:rsidRDefault="000D72C2" w:rsidP="000D72C2">
            <w:pPr>
              <w:pStyle w:val="TableText"/>
              <w:ind w:right="432"/>
            </w:pPr>
            <w:r w:rsidRPr="00A06680">
              <w:t>896</w:t>
            </w:r>
          </w:p>
        </w:tc>
        <w:tc>
          <w:tcPr>
            <w:tcW w:w="1530" w:type="dxa"/>
            <w:tcBorders>
              <w:top w:val="single" w:sz="4" w:space="0" w:color="auto"/>
              <w:bottom w:val="single" w:sz="12" w:space="0" w:color="auto"/>
            </w:tcBorders>
          </w:tcPr>
          <w:p w14:paraId="2FAEDAF6" w14:textId="0BB5F0A1" w:rsidR="000D72C2" w:rsidRPr="00A06680" w:rsidRDefault="000D72C2" w:rsidP="00E67C3B">
            <w:pPr>
              <w:pStyle w:val="TableText"/>
              <w:ind w:right="360"/>
            </w:pPr>
            <w:r w:rsidRPr="00A06680">
              <w:t>88.50</w:t>
            </w:r>
          </w:p>
        </w:tc>
        <w:tc>
          <w:tcPr>
            <w:tcW w:w="1714" w:type="dxa"/>
            <w:tcBorders>
              <w:top w:val="single" w:sz="4" w:space="0" w:color="auto"/>
              <w:bottom w:val="single" w:sz="12" w:space="0" w:color="auto"/>
            </w:tcBorders>
          </w:tcPr>
          <w:p w14:paraId="26BAB010" w14:textId="5DDD07DC" w:rsidR="000D72C2" w:rsidRPr="00A06680" w:rsidRDefault="000D72C2" w:rsidP="00E67C3B">
            <w:pPr>
              <w:pStyle w:val="TableText"/>
              <w:ind w:right="576"/>
            </w:pPr>
            <w:r w:rsidRPr="00A06680">
              <w:t>11.50</w:t>
            </w:r>
          </w:p>
        </w:tc>
        <w:tc>
          <w:tcPr>
            <w:tcW w:w="1620" w:type="dxa"/>
            <w:tcBorders>
              <w:top w:val="single" w:sz="4" w:space="0" w:color="auto"/>
              <w:bottom w:val="single" w:sz="12" w:space="0" w:color="auto"/>
            </w:tcBorders>
          </w:tcPr>
          <w:p w14:paraId="5121730A" w14:textId="7BB89D11" w:rsidR="00CC0C87" w:rsidRPr="00943846" w:rsidRDefault="000D72C2" w:rsidP="005636E9">
            <w:pPr>
              <w:pStyle w:val="TableText"/>
              <w:ind w:right="432"/>
              <w:rPr>
                <w:noProof w:val="0"/>
                <w:szCs w:val="24"/>
              </w:rPr>
            </w:pPr>
            <w:r w:rsidRPr="00A06680">
              <w:t>793</w:t>
            </w:r>
          </w:p>
        </w:tc>
        <w:tc>
          <w:tcPr>
            <w:tcW w:w="1512" w:type="dxa"/>
            <w:tcBorders>
              <w:top w:val="single" w:sz="4" w:space="0" w:color="auto"/>
              <w:bottom w:val="single" w:sz="12" w:space="0" w:color="auto"/>
            </w:tcBorders>
          </w:tcPr>
          <w:p w14:paraId="0B472977" w14:textId="3E8F8285" w:rsidR="00CC0C87" w:rsidRPr="00943846" w:rsidRDefault="000D72C2" w:rsidP="00A93B73">
            <w:pPr>
              <w:pStyle w:val="TableText"/>
              <w:ind w:right="432"/>
              <w:rPr>
                <w:noProof w:val="0"/>
                <w:szCs w:val="24"/>
              </w:rPr>
            </w:pPr>
            <w:r w:rsidRPr="00A06680">
              <w:t>0.67</w:t>
            </w:r>
          </w:p>
        </w:tc>
      </w:tr>
    </w:tbl>
    <w:p w14:paraId="14268421" w14:textId="544EF880" w:rsidR="002E1381" w:rsidRPr="00943846" w:rsidRDefault="002E1381" w:rsidP="00484F59">
      <w:pPr>
        <w:pStyle w:val="Heading5"/>
        <w:numPr>
          <w:ilvl w:val="3"/>
          <w:numId w:val="23"/>
        </w:numPr>
      </w:pPr>
      <w:r w:rsidRPr="00943846">
        <w:t>Relationship Between Alternate ELPAC and C</w:t>
      </w:r>
      <w:r>
        <w:t xml:space="preserve">alifornia </w:t>
      </w:r>
      <w:r w:rsidRPr="00943846">
        <w:t>A</w:t>
      </w:r>
      <w:r>
        <w:t xml:space="preserve">lternate </w:t>
      </w:r>
      <w:r w:rsidRPr="00943846">
        <w:t>A</w:t>
      </w:r>
      <w:r>
        <w:t>ssessment</w:t>
      </w:r>
      <w:r w:rsidRPr="00943846">
        <w:t xml:space="preserve"> for </w:t>
      </w:r>
      <w:r>
        <w:t>Mathematics</w:t>
      </w:r>
      <w:r w:rsidRPr="00943846">
        <w:t xml:space="preserve"> Test Scores</w:t>
      </w:r>
    </w:p>
    <w:p w14:paraId="460A247D" w14:textId="152B1462" w:rsidR="002E1381" w:rsidRDefault="009C221C" w:rsidP="00934266">
      <w:r w:rsidRPr="00EC4A15">
        <w:rPr>
          <w:rStyle w:val="Cross-ReferenceChar"/>
        </w:rPr>
        <w:fldChar w:fldCharType="begin"/>
      </w:r>
      <w:r w:rsidRPr="00EC4A15">
        <w:rPr>
          <w:rStyle w:val="Cross-ReferenceChar"/>
        </w:rPr>
        <w:instrText xml:space="preserve"> REF _Ref124263673 \h </w:instrText>
      </w:r>
      <w:r>
        <w:rPr>
          <w:rStyle w:val="Cross-ReferenceChar"/>
        </w:rPr>
        <w:instrText xml:space="preserve"> \* MERGEFORMAT </w:instrText>
      </w:r>
      <w:r w:rsidRPr="00EC4A15">
        <w:rPr>
          <w:rStyle w:val="Cross-ReferenceChar"/>
        </w:rPr>
      </w:r>
      <w:r w:rsidRPr="00EC4A15">
        <w:rPr>
          <w:rStyle w:val="Cross-ReferenceChar"/>
        </w:rPr>
        <w:fldChar w:fldCharType="separate"/>
      </w:r>
      <w:r w:rsidR="003A3E6D" w:rsidRPr="003A3E6D">
        <w:rPr>
          <w:rStyle w:val="Cross-ReferenceChar"/>
        </w:rPr>
        <w:t>Table 8.18</w:t>
      </w:r>
      <w:r w:rsidRPr="00EC4A15">
        <w:rPr>
          <w:rStyle w:val="Cross-ReferenceChar"/>
        </w:rPr>
        <w:fldChar w:fldCharType="end"/>
      </w:r>
      <w:r w:rsidR="38DBEBCD">
        <w:t xml:space="preserve"> </w:t>
      </w:r>
      <w:r w:rsidR="43F36E79" w:rsidRPr="00943846">
        <w:t xml:space="preserve">presents the total number of students </w:t>
      </w:r>
      <w:r w:rsidR="43F36E79">
        <w:t>who took</w:t>
      </w:r>
      <w:r w:rsidR="43F36E79" w:rsidRPr="00943846">
        <w:t xml:space="preserve"> the Alternate ELPAC and the matched and unmatched percentages. “Matched Percentage” represents the percent</w:t>
      </w:r>
      <w:r w:rsidR="43F36E79">
        <w:t>age</w:t>
      </w:r>
      <w:r w:rsidR="43F36E79" w:rsidRPr="00943846">
        <w:t xml:space="preserve"> of students who also took the CAA for</w:t>
      </w:r>
      <w:r w:rsidR="43F36E79">
        <w:t xml:space="preserve"> Mathematics</w:t>
      </w:r>
      <w:r w:rsidR="43F36E79" w:rsidRPr="00943846">
        <w:t xml:space="preserve">. </w:t>
      </w:r>
      <w:r w:rsidR="43F36E79" w:rsidRPr="15B27E62">
        <w:rPr>
          <w:i/>
          <w:iCs/>
        </w:rPr>
        <w:t>Not Matched Percentage</w:t>
      </w:r>
      <w:r w:rsidR="43F36E79" w:rsidRPr="00943846">
        <w:t xml:space="preserve"> includes the percentage of students who took </w:t>
      </w:r>
      <w:r w:rsidR="4FFB78B3">
        <w:t xml:space="preserve">the </w:t>
      </w:r>
      <w:r w:rsidR="43F36E79" w:rsidRPr="00943846">
        <w:t xml:space="preserve">Alternate ELPAC but did not take the CAA for </w:t>
      </w:r>
      <w:r w:rsidR="4FFB78B3">
        <w:t>Mathematics</w:t>
      </w:r>
      <w:r w:rsidR="43F36E79" w:rsidRPr="00943846">
        <w:t>.</w:t>
      </w:r>
      <w:r w:rsidR="43F36E79" w:rsidRPr="00943846" w:rsidDel="00F2360C">
        <w:t xml:space="preserve"> </w:t>
      </w:r>
      <w:r w:rsidR="43F36E79">
        <w:t>Kindergarten through grade two</w:t>
      </w:r>
      <w:r w:rsidR="43F36E79" w:rsidRPr="00943846">
        <w:t xml:space="preserve"> and grade</w:t>
      </w:r>
      <w:r w:rsidR="43F36E79">
        <w:t>s</w:t>
      </w:r>
      <w:r w:rsidR="43F36E79" w:rsidRPr="00943846">
        <w:t xml:space="preserve"> </w:t>
      </w:r>
      <w:r w:rsidR="43F36E79">
        <w:t>nine</w:t>
      </w:r>
      <w:r w:rsidR="43F36E79" w:rsidRPr="00943846">
        <w:t xml:space="preserve">, </w:t>
      </w:r>
      <w:r w:rsidR="43F36E79">
        <w:t>ten</w:t>
      </w:r>
      <w:r w:rsidR="43F36E79" w:rsidRPr="00943846">
        <w:t xml:space="preserve">, and </w:t>
      </w:r>
      <w:r w:rsidR="43F36E79">
        <w:t>twelve</w:t>
      </w:r>
      <w:r w:rsidR="43F36E79" w:rsidRPr="00943846">
        <w:t xml:space="preserve"> are not included in this table because </w:t>
      </w:r>
      <w:r w:rsidR="4FFB78B3">
        <w:t xml:space="preserve">the </w:t>
      </w:r>
      <w:r w:rsidR="43F36E79" w:rsidRPr="00943846">
        <w:t>CAA</w:t>
      </w:r>
      <w:r w:rsidR="4FFB78B3">
        <w:t xml:space="preserve"> for</w:t>
      </w:r>
      <w:r w:rsidR="43F36E79" w:rsidRPr="00943846">
        <w:t xml:space="preserve"> </w:t>
      </w:r>
      <w:r w:rsidR="1452BA99">
        <w:t>M</w:t>
      </w:r>
      <w:r w:rsidR="43F36E79" w:rsidRPr="00943846">
        <w:t xml:space="preserve">athematics </w:t>
      </w:r>
      <w:r w:rsidR="4FFB78B3">
        <w:t>is</w:t>
      </w:r>
      <w:r w:rsidR="43F36E79" w:rsidRPr="00943846">
        <w:t xml:space="preserve"> not </w:t>
      </w:r>
      <w:r w:rsidR="1EA600DE">
        <w:t>administered</w:t>
      </w:r>
      <w:r w:rsidR="43F36E79" w:rsidRPr="00943846">
        <w:t xml:space="preserve"> in these grade</w:t>
      </w:r>
      <w:r w:rsidR="43F36E79">
        <w:t xml:space="preserve"> level</w:t>
      </w:r>
      <w:r w:rsidR="43F36E79" w:rsidRPr="00943846">
        <w:t>s.</w:t>
      </w:r>
    </w:p>
    <w:p w14:paraId="021AD35F" w14:textId="291EFA6F" w:rsidR="00EC4A15" w:rsidRPr="00943846" w:rsidRDefault="00EC4A15" w:rsidP="00F154C2">
      <w:pPr>
        <w:keepNext/>
        <w:keepLines/>
        <w:spacing w:before="120"/>
      </w:pPr>
      <w:r w:rsidRPr="00EC4A15">
        <w:rPr>
          <w:rStyle w:val="Cross-ReferenceChar"/>
        </w:rPr>
        <w:fldChar w:fldCharType="begin"/>
      </w:r>
      <w:r w:rsidRPr="00EC4A15">
        <w:rPr>
          <w:rStyle w:val="Cross-ReferenceChar"/>
        </w:rPr>
        <w:instrText xml:space="preserve"> REF _Ref124263673 \h </w:instrText>
      </w:r>
      <w:r>
        <w:rPr>
          <w:rStyle w:val="Cross-ReferenceChar"/>
        </w:rPr>
        <w:instrText xml:space="preserve"> \* MERGEFORMAT </w:instrText>
      </w:r>
      <w:r w:rsidRPr="00EC4A15">
        <w:rPr>
          <w:rStyle w:val="Cross-ReferenceChar"/>
        </w:rPr>
      </w:r>
      <w:r w:rsidRPr="00EC4A15">
        <w:rPr>
          <w:rStyle w:val="Cross-ReferenceChar"/>
        </w:rPr>
        <w:fldChar w:fldCharType="separate"/>
      </w:r>
      <w:r w:rsidR="003A3E6D" w:rsidRPr="003A3E6D">
        <w:rPr>
          <w:rStyle w:val="Cross-ReferenceChar"/>
        </w:rPr>
        <w:t>Table 8.18</w:t>
      </w:r>
      <w:r w:rsidRPr="00EC4A15">
        <w:rPr>
          <w:rStyle w:val="Cross-ReferenceChar"/>
        </w:rPr>
        <w:fldChar w:fldCharType="end"/>
      </w:r>
      <w:r w:rsidR="4A568639" w:rsidRPr="00943846">
        <w:t xml:space="preserve"> </w:t>
      </w:r>
      <w:r w:rsidR="5C943C16">
        <w:t xml:space="preserve">also </w:t>
      </w:r>
      <w:r w:rsidR="4A568639" w:rsidRPr="00943846">
        <w:t xml:space="preserve">presents the correlations of Alternate ELPAC and CAA for </w:t>
      </w:r>
      <w:r w:rsidR="4A568639">
        <w:t>Mathematics</w:t>
      </w:r>
      <w:r w:rsidR="4A568639" w:rsidRPr="00943846">
        <w:t xml:space="preserve"> scores. Correlations between </w:t>
      </w:r>
      <w:r w:rsidR="00BD1F05">
        <w:t>.59</w:t>
      </w:r>
      <w:r w:rsidR="4A568639" w:rsidRPr="00943846">
        <w:t xml:space="preserve"> and .</w:t>
      </w:r>
      <w:r w:rsidR="4C7EC07E">
        <w:t>68</w:t>
      </w:r>
      <w:r w:rsidR="4A568639" w:rsidRPr="00943846">
        <w:t xml:space="preserve"> are observed; these values suggest that </w:t>
      </w:r>
      <w:r w:rsidR="54CF8BB3">
        <w:t xml:space="preserve">the </w:t>
      </w:r>
      <w:r w:rsidR="5A399890">
        <w:t xml:space="preserve">Alternate ELPAC is </w:t>
      </w:r>
      <w:r w:rsidR="5278043B">
        <w:t xml:space="preserve">an appropriate assessment for students with the most </w:t>
      </w:r>
      <w:r w:rsidR="55CB6185">
        <w:t>significant</w:t>
      </w:r>
      <w:r w:rsidR="5278043B">
        <w:t xml:space="preserve"> cognitive disabilities</w:t>
      </w:r>
      <w:r w:rsidR="4A568639" w:rsidRPr="00943846">
        <w:t>.</w:t>
      </w:r>
    </w:p>
    <w:p w14:paraId="477955A6" w14:textId="6AAE3E22" w:rsidR="00EC4A15" w:rsidRPr="00943846" w:rsidRDefault="00EC4A15" w:rsidP="00EC4A15">
      <w:pPr>
        <w:pStyle w:val="Caption"/>
      </w:pPr>
      <w:bookmarkStart w:id="1607" w:name="_Ref124263673"/>
      <w:bookmarkStart w:id="1608" w:name="_Toc133500764"/>
      <w:r w:rsidRPr="00943846">
        <w:t xml:space="preserve">Table </w:t>
      </w:r>
      <w:r>
        <w:fldChar w:fldCharType="begin"/>
      </w:r>
      <w:r>
        <w:instrText>STYLEREF 2 \s</w:instrText>
      </w:r>
      <w:r>
        <w:fldChar w:fldCharType="separate"/>
      </w:r>
      <w:r w:rsidR="00616873">
        <w:rPr>
          <w:noProof/>
        </w:rPr>
        <w:t>8</w:t>
      </w:r>
      <w:r>
        <w:fldChar w:fldCharType="end"/>
      </w:r>
      <w:r w:rsidR="004815B2">
        <w:t>.</w:t>
      </w:r>
      <w:r>
        <w:fldChar w:fldCharType="begin"/>
      </w:r>
      <w:r>
        <w:instrText>SEQ Table \* ARABIC \s 2</w:instrText>
      </w:r>
      <w:r>
        <w:fldChar w:fldCharType="separate"/>
      </w:r>
      <w:r w:rsidR="00F154C2">
        <w:rPr>
          <w:noProof/>
        </w:rPr>
        <w:t>18</w:t>
      </w:r>
      <w:r>
        <w:fldChar w:fldCharType="end"/>
      </w:r>
      <w:bookmarkEnd w:id="1607"/>
      <w:r w:rsidRPr="00943846">
        <w:t xml:space="preserve">  Correlation of Alternate ELPAC and CAA for </w:t>
      </w:r>
      <w:r>
        <w:t>Mathematics</w:t>
      </w:r>
      <w:r w:rsidRPr="00943846">
        <w:t xml:space="preserve"> Scores</w:t>
      </w:r>
      <w:bookmarkEnd w:id="1608"/>
    </w:p>
    <w:tbl>
      <w:tblPr>
        <w:tblStyle w:val="TRs"/>
        <w:tblW w:w="8889" w:type="dxa"/>
        <w:tblLayout w:type="fixed"/>
        <w:tblLook w:val="04A0" w:firstRow="1" w:lastRow="0" w:firstColumn="1" w:lastColumn="0" w:noHBand="0" w:noVBand="1"/>
      </w:tblPr>
      <w:tblGrid>
        <w:gridCol w:w="1007"/>
        <w:gridCol w:w="1503"/>
        <w:gridCol w:w="1526"/>
        <w:gridCol w:w="1714"/>
        <w:gridCol w:w="1627"/>
        <w:gridCol w:w="1512"/>
      </w:tblGrid>
      <w:tr w:rsidR="007D0DEA" w:rsidRPr="00943846" w14:paraId="2E0B19D5" w14:textId="77777777" w:rsidTr="00E70800">
        <w:trPr>
          <w:cnfStyle w:val="100000000000" w:firstRow="1" w:lastRow="0" w:firstColumn="0" w:lastColumn="0" w:oddVBand="0" w:evenVBand="0" w:oddHBand="0" w:evenHBand="0" w:firstRowFirstColumn="0" w:firstRowLastColumn="0" w:lastRowFirstColumn="0" w:lastRowLastColumn="0"/>
          <w:trHeight w:val="1050"/>
        </w:trPr>
        <w:tc>
          <w:tcPr>
            <w:tcW w:w="1007" w:type="dxa"/>
            <w:hideMark/>
          </w:tcPr>
          <w:p w14:paraId="14D7A76F" w14:textId="77777777" w:rsidR="007D0DEA" w:rsidRPr="00943846" w:rsidRDefault="007D0DEA" w:rsidP="00C17D68">
            <w:pPr>
              <w:pStyle w:val="TableHead"/>
              <w:rPr>
                <w:b w:val="0"/>
                <w:bCs w:val="0"/>
                <w:noProof w:val="0"/>
              </w:rPr>
            </w:pPr>
            <w:r w:rsidRPr="00943846">
              <w:rPr>
                <w:noProof w:val="0"/>
              </w:rPr>
              <w:t xml:space="preserve">Grade Level </w:t>
            </w:r>
          </w:p>
        </w:tc>
        <w:tc>
          <w:tcPr>
            <w:tcW w:w="1503" w:type="dxa"/>
          </w:tcPr>
          <w:p w14:paraId="303F16E8" w14:textId="03D998CA" w:rsidR="007D0DEA" w:rsidRPr="005B7436" w:rsidRDefault="007D0DEA" w:rsidP="00C17D68">
            <w:pPr>
              <w:pStyle w:val="TableHead"/>
              <w:rPr>
                <w:noProof w:val="0"/>
              </w:rPr>
            </w:pPr>
            <w:r w:rsidRPr="00046FDA">
              <w:rPr>
                <w:color w:val="000000"/>
              </w:rPr>
              <w:t>Number of Students Taking Alt ELPAC</w:t>
            </w:r>
          </w:p>
        </w:tc>
        <w:tc>
          <w:tcPr>
            <w:tcW w:w="1526" w:type="dxa"/>
          </w:tcPr>
          <w:p w14:paraId="7F5E83FD" w14:textId="179C3F6B" w:rsidR="007D0DEA" w:rsidRPr="005B7436" w:rsidRDefault="007D0DEA" w:rsidP="00C17D68">
            <w:pPr>
              <w:pStyle w:val="TableHead"/>
              <w:rPr>
                <w:noProof w:val="0"/>
              </w:rPr>
            </w:pPr>
            <w:r w:rsidRPr="00046FDA">
              <w:rPr>
                <w:color w:val="000000"/>
              </w:rPr>
              <w:t>Matched Percentage</w:t>
            </w:r>
          </w:p>
        </w:tc>
        <w:tc>
          <w:tcPr>
            <w:tcW w:w="1714" w:type="dxa"/>
          </w:tcPr>
          <w:p w14:paraId="67FA8C93" w14:textId="58A6376F" w:rsidR="007D0DEA" w:rsidRPr="005B7436" w:rsidRDefault="007D0DEA" w:rsidP="00C17D68">
            <w:pPr>
              <w:pStyle w:val="TableHead"/>
              <w:rPr>
                <w:noProof w:val="0"/>
              </w:rPr>
            </w:pPr>
            <w:r w:rsidRPr="00046FDA">
              <w:rPr>
                <w:color w:val="000000"/>
              </w:rPr>
              <w:t>Not Matched Percentage</w:t>
            </w:r>
          </w:p>
        </w:tc>
        <w:tc>
          <w:tcPr>
            <w:tcW w:w="1627" w:type="dxa"/>
          </w:tcPr>
          <w:p w14:paraId="1CB9AB24" w14:textId="1EE7CF63" w:rsidR="007D0DEA" w:rsidRDefault="007D0DEA" w:rsidP="00096061">
            <w:pPr>
              <w:pStyle w:val="TableHead"/>
              <w:rPr>
                <w:noProof w:val="0"/>
              </w:rPr>
            </w:pPr>
            <w:r>
              <w:rPr>
                <w:noProof w:val="0"/>
              </w:rPr>
              <w:t>Number of Students Taking Both</w:t>
            </w:r>
          </w:p>
        </w:tc>
        <w:tc>
          <w:tcPr>
            <w:tcW w:w="1512" w:type="dxa"/>
            <w:hideMark/>
          </w:tcPr>
          <w:p w14:paraId="52735830" w14:textId="77777777" w:rsidR="007D0DEA" w:rsidRPr="00943846" w:rsidRDefault="007D0DEA" w:rsidP="00C17D68">
            <w:pPr>
              <w:pStyle w:val="TableHead"/>
              <w:rPr>
                <w:b w:val="0"/>
                <w:bCs w:val="0"/>
                <w:noProof w:val="0"/>
              </w:rPr>
            </w:pPr>
            <w:r w:rsidRPr="00943846">
              <w:rPr>
                <w:noProof w:val="0"/>
              </w:rPr>
              <w:t>Correlation</w:t>
            </w:r>
          </w:p>
        </w:tc>
      </w:tr>
      <w:tr w:rsidR="007D0DEA" w:rsidRPr="00943846" w14:paraId="580A5BD2" w14:textId="77777777" w:rsidTr="00E70800">
        <w:tc>
          <w:tcPr>
            <w:tcW w:w="1007" w:type="dxa"/>
            <w:hideMark/>
          </w:tcPr>
          <w:p w14:paraId="7AEAC589" w14:textId="77777777" w:rsidR="007D0DEA" w:rsidRPr="00943846" w:rsidRDefault="007D0DEA" w:rsidP="006A2B05">
            <w:pPr>
              <w:pStyle w:val="TableText"/>
              <w:rPr>
                <w:noProof w:val="0"/>
              </w:rPr>
            </w:pPr>
            <w:r w:rsidRPr="00943846">
              <w:rPr>
                <w:noProof w:val="0"/>
                <w:color w:val="000000"/>
              </w:rPr>
              <w:t>3</w:t>
            </w:r>
          </w:p>
        </w:tc>
        <w:tc>
          <w:tcPr>
            <w:tcW w:w="1503" w:type="dxa"/>
          </w:tcPr>
          <w:p w14:paraId="1BA90BB6" w14:textId="1B928EDF" w:rsidR="007D0DEA" w:rsidRPr="00943846" w:rsidRDefault="007D0DEA" w:rsidP="006A2B05">
            <w:pPr>
              <w:pStyle w:val="TableText"/>
              <w:ind w:right="432"/>
              <w:rPr>
                <w:noProof w:val="0"/>
                <w:color w:val="000000"/>
              </w:rPr>
            </w:pPr>
            <w:r w:rsidRPr="00A36C3F">
              <w:t>1,475</w:t>
            </w:r>
          </w:p>
        </w:tc>
        <w:tc>
          <w:tcPr>
            <w:tcW w:w="1526" w:type="dxa"/>
          </w:tcPr>
          <w:p w14:paraId="3F33112B" w14:textId="607FBE74" w:rsidR="007D0DEA" w:rsidRPr="00943846" w:rsidRDefault="007D0DEA" w:rsidP="00802B63">
            <w:pPr>
              <w:pStyle w:val="TableText"/>
              <w:ind w:right="360"/>
              <w:rPr>
                <w:noProof w:val="0"/>
                <w:color w:val="000000"/>
              </w:rPr>
            </w:pPr>
            <w:r w:rsidRPr="00A36C3F">
              <w:t>92.34</w:t>
            </w:r>
          </w:p>
        </w:tc>
        <w:tc>
          <w:tcPr>
            <w:tcW w:w="1714" w:type="dxa"/>
          </w:tcPr>
          <w:p w14:paraId="25268679" w14:textId="1FBA3FE2" w:rsidR="007D0DEA" w:rsidRPr="00943846" w:rsidRDefault="007D0DEA" w:rsidP="007D0DEA">
            <w:pPr>
              <w:pStyle w:val="TableText"/>
              <w:ind w:right="360"/>
              <w:rPr>
                <w:noProof w:val="0"/>
                <w:color w:val="000000"/>
              </w:rPr>
            </w:pPr>
            <w:r w:rsidRPr="00A36C3F">
              <w:t>7.66</w:t>
            </w:r>
          </w:p>
        </w:tc>
        <w:tc>
          <w:tcPr>
            <w:tcW w:w="1627" w:type="dxa"/>
          </w:tcPr>
          <w:p w14:paraId="17621C1B" w14:textId="40114B3F" w:rsidR="007D0DEA" w:rsidRPr="00A36C3F" w:rsidRDefault="007D0DEA" w:rsidP="005636E9">
            <w:pPr>
              <w:pStyle w:val="TableText"/>
              <w:ind w:right="432"/>
            </w:pPr>
            <w:r w:rsidRPr="00A36C3F">
              <w:t>1,362</w:t>
            </w:r>
          </w:p>
        </w:tc>
        <w:tc>
          <w:tcPr>
            <w:tcW w:w="1512" w:type="dxa"/>
          </w:tcPr>
          <w:p w14:paraId="23719914" w14:textId="535A1502" w:rsidR="007D0DEA" w:rsidRPr="00943846" w:rsidRDefault="007D0DEA" w:rsidP="006A2B05">
            <w:pPr>
              <w:pStyle w:val="TableText"/>
              <w:ind w:right="432"/>
              <w:rPr>
                <w:noProof w:val="0"/>
                <w:szCs w:val="24"/>
              </w:rPr>
            </w:pPr>
            <w:r w:rsidRPr="00A36C3F">
              <w:t>0.64</w:t>
            </w:r>
          </w:p>
        </w:tc>
      </w:tr>
      <w:tr w:rsidR="007D0DEA" w:rsidRPr="00943846" w14:paraId="2054B963" w14:textId="77777777" w:rsidTr="00E70800">
        <w:tc>
          <w:tcPr>
            <w:tcW w:w="1007" w:type="dxa"/>
            <w:hideMark/>
          </w:tcPr>
          <w:p w14:paraId="2071730A" w14:textId="77777777" w:rsidR="007D0DEA" w:rsidRPr="00943846" w:rsidRDefault="007D0DEA" w:rsidP="006A2B05">
            <w:pPr>
              <w:pStyle w:val="TableText"/>
              <w:rPr>
                <w:noProof w:val="0"/>
              </w:rPr>
            </w:pPr>
            <w:r w:rsidRPr="00943846">
              <w:rPr>
                <w:noProof w:val="0"/>
                <w:color w:val="000000"/>
              </w:rPr>
              <w:t>4</w:t>
            </w:r>
          </w:p>
        </w:tc>
        <w:tc>
          <w:tcPr>
            <w:tcW w:w="1503" w:type="dxa"/>
          </w:tcPr>
          <w:p w14:paraId="3B5701C0" w14:textId="41E4D7D3" w:rsidR="007D0DEA" w:rsidRPr="00943846" w:rsidRDefault="007D0DEA" w:rsidP="006A2B05">
            <w:pPr>
              <w:pStyle w:val="TableText"/>
              <w:ind w:right="432"/>
              <w:rPr>
                <w:noProof w:val="0"/>
                <w:color w:val="000000"/>
              </w:rPr>
            </w:pPr>
            <w:r w:rsidRPr="00A36C3F">
              <w:t>1,388</w:t>
            </w:r>
          </w:p>
        </w:tc>
        <w:tc>
          <w:tcPr>
            <w:tcW w:w="1526" w:type="dxa"/>
          </w:tcPr>
          <w:p w14:paraId="13EB08A8" w14:textId="03389B4A" w:rsidR="007D0DEA" w:rsidRPr="00943846" w:rsidRDefault="007D0DEA" w:rsidP="00802B63">
            <w:pPr>
              <w:pStyle w:val="TableText"/>
              <w:ind w:right="360"/>
              <w:rPr>
                <w:noProof w:val="0"/>
                <w:color w:val="000000"/>
              </w:rPr>
            </w:pPr>
            <w:r w:rsidRPr="00A36C3F">
              <w:t>92.58</w:t>
            </w:r>
          </w:p>
        </w:tc>
        <w:tc>
          <w:tcPr>
            <w:tcW w:w="1714" w:type="dxa"/>
          </w:tcPr>
          <w:p w14:paraId="3AB7C9B5" w14:textId="2DAA0CFF" w:rsidR="007D0DEA" w:rsidRPr="00943846" w:rsidRDefault="007D0DEA" w:rsidP="007D0DEA">
            <w:pPr>
              <w:pStyle w:val="TableText"/>
              <w:ind w:right="360"/>
              <w:rPr>
                <w:noProof w:val="0"/>
                <w:color w:val="000000"/>
              </w:rPr>
            </w:pPr>
            <w:r w:rsidRPr="00A36C3F">
              <w:t>7.42</w:t>
            </w:r>
          </w:p>
        </w:tc>
        <w:tc>
          <w:tcPr>
            <w:tcW w:w="1627" w:type="dxa"/>
          </w:tcPr>
          <w:p w14:paraId="3974FE0E" w14:textId="5C255C38" w:rsidR="007D0DEA" w:rsidRPr="00A36C3F" w:rsidRDefault="007D0DEA" w:rsidP="005636E9">
            <w:pPr>
              <w:pStyle w:val="TableText"/>
              <w:ind w:right="432"/>
            </w:pPr>
            <w:r w:rsidRPr="00A36C3F">
              <w:t>1,285</w:t>
            </w:r>
          </w:p>
        </w:tc>
        <w:tc>
          <w:tcPr>
            <w:tcW w:w="1512" w:type="dxa"/>
          </w:tcPr>
          <w:p w14:paraId="268D9332" w14:textId="695D3926" w:rsidR="007D0DEA" w:rsidRPr="00943846" w:rsidRDefault="007D0DEA" w:rsidP="006A2B05">
            <w:pPr>
              <w:pStyle w:val="TableText"/>
              <w:ind w:right="432"/>
              <w:rPr>
                <w:noProof w:val="0"/>
              </w:rPr>
            </w:pPr>
            <w:r w:rsidRPr="00A36C3F">
              <w:t>0.67</w:t>
            </w:r>
          </w:p>
        </w:tc>
      </w:tr>
      <w:tr w:rsidR="007D0DEA" w:rsidRPr="00943846" w14:paraId="0037AB2D" w14:textId="77777777" w:rsidTr="00E70800">
        <w:tc>
          <w:tcPr>
            <w:tcW w:w="1007" w:type="dxa"/>
            <w:tcBorders>
              <w:bottom w:val="single" w:sz="4" w:space="0" w:color="auto"/>
            </w:tcBorders>
          </w:tcPr>
          <w:p w14:paraId="6D58C4BB" w14:textId="77777777" w:rsidR="007D0DEA" w:rsidRPr="00943846" w:rsidRDefault="007D0DEA" w:rsidP="006A2B05">
            <w:pPr>
              <w:pStyle w:val="TableText"/>
              <w:rPr>
                <w:noProof w:val="0"/>
              </w:rPr>
            </w:pPr>
            <w:r w:rsidRPr="00943846">
              <w:rPr>
                <w:noProof w:val="0"/>
                <w:color w:val="000000"/>
              </w:rPr>
              <w:t>5</w:t>
            </w:r>
          </w:p>
        </w:tc>
        <w:tc>
          <w:tcPr>
            <w:tcW w:w="1503" w:type="dxa"/>
            <w:tcBorders>
              <w:bottom w:val="single" w:sz="4" w:space="0" w:color="auto"/>
            </w:tcBorders>
          </w:tcPr>
          <w:p w14:paraId="01803BDD" w14:textId="38666150" w:rsidR="007D0DEA" w:rsidRPr="00943846" w:rsidRDefault="007D0DEA" w:rsidP="006A2B05">
            <w:pPr>
              <w:pStyle w:val="TableText"/>
              <w:ind w:right="432"/>
              <w:rPr>
                <w:noProof w:val="0"/>
                <w:color w:val="000000"/>
              </w:rPr>
            </w:pPr>
            <w:r w:rsidRPr="00A36C3F">
              <w:t>1,368</w:t>
            </w:r>
          </w:p>
        </w:tc>
        <w:tc>
          <w:tcPr>
            <w:tcW w:w="1526" w:type="dxa"/>
            <w:tcBorders>
              <w:bottom w:val="single" w:sz="4" w:space="0" w:color="auto"/>
            </w:tcBorders>
          </w:tcPr>
          <w:p w14:paraId="2F853F90" w14:textId="4AB0133A" w:rsidR="007D0DEA" w:rsidRPr="00943846" w:rsidRDefault="007D0DEA" w:rsidP="00802B63">
            <w:pPr>
              <w:pStyle w:val="TableText"/>
              <w:ind w:right="360"/>
              <w:rPr>
                <w:noProof w:val="0"/>
                <w:color w:val="000000"/>
              </w:rPr>
            </w:pPr>
            <w:r w:rsidRPr="00A36C3F">
              <w:t>92.25</w:t>
            </w:r>
          </w:p>
        </w:tc>
        <w:tc>
          <w:tcPr>
            <w:tcW w:w="1714" w:type="dxa"/>
            <w:tcBorders>
              <w:bottom w:val="single" w:sz="4" w:space="0" w:color="auto"/>
            </w:tcBorders>
          </w:tcPr>
          <w:p w14:paraId="25E44C96" w14:textId="5FDE77C1" w:rsidR="007D0DEA" w:rsidRPr="00943846" w:rsidRDefault="007D0DEA" w:rsidP="007D0DEA">
            <w:pPr>
              <w:pStyle w:val="TableText"/>
              <w:ind w:right="360"/>
              <w:rPr>
                <w:noProof w:val="0"/>
                <w:color w:val="000000"/>
              </w:rPr>
            </w:pPr>
            <w:r w:rsidRPr="00A36C3F">
              <w:t>7.75</w:t>
            </w:r>
          </w:p>
        </w:tc>
        <w:tc>
          <w:tcPr>
            <w:tcW w:w="1627" w:type="dxa"/>
            <w:tcBorders>
              <w:bottom w:val="single" w:sz="4" w:space="0" w:color="auto"/>
            </w:tcBorders>
          </w:tcPr>
          <w:p w14:paraId="39C7C2A0" w14:textId="4E8FB31F" w:rsidR="007D0DEA" w:rsidRPr="00A36C3F" w:rsidRDefault="007D0DEA" w:rsidP="005636E9">
            <w:pPr>
              <w:pStyle w:val="TableText"/>
              <w:ind w:right="432"/>
            </w:pPr>
            <w:r w:rsidRPr="00A36C3F">
              <w:t>1,262</w:t>
            </w:r>
          </w:p>
        </w:tc>
        <w:tc>
          <w:tcPr>
            <w:tcW w:w="1512" w:type="dxa"/>
            <w:tcBorders>
              <w:bottom w:val="single" w:sz="4" w:space="0" w:color="auto"/>
            </w:tcBorders>
          </w:tcPr>
          <w:p w14:paraId="300D1050" w14:textId="78E04549" w:rsidR="007D0DEA" w:rsidRPr="00943846" w:rsidRDefault="007D0DEA" w:rsidP="006A2B05">
            <w:pPr>
              <w:pStyle w:val="TableText"/>
              <w:ind w:right="432"/>
              <w:rPr>
                <w:noProof w:val="0"/>
                <w:color w:val="000000"/>
              </w:rPr>
            </w:pPr>
            <w:r w:rsidRPr="00A36C3F">
              <w:t>0.63</w:t>
            </w:r>
          </w:p>
        </w:tc>
      </w:tr>
      <w:tr w:rsidR="007D0DEA" w:rsidRPr="00943846" w14:paraId="2CA12ED2" w14:textId="77777777" w:rsidTr="00E70800">
        <w:tc>
          <w:tcPr>
            <w:tcW w:w="1007" w:type="dxa"/>
            <w:tcBorders>
              <w:top w:val="single" w:sz="4" w:space="0" w:color="auto"/>
              <w:bottom w:val="nil"/>
            </w:tcBorders>
          </w:tcPr>
          <w:p w14:paraId="72AE9637" w14:textId="77777777" w:rsidR="007D0DEA" w:rsidRPr="00943846" w:rsidRDefault="007D0DEA" w:rsidP="006A2B05">
            <w:pPr>
              <w:pStyle w:val="TableText"/>
              <w:rPr>
                <w:noProof w:val="0"/>
              </w:rPr>
            </w:pPr>
            <w:r w:rsidRPr="00943846">
              <w:rPr>
                <w:noProof w:val="0"/>
                <w:color w:val="000000"/>
              </w:rPr>
              <w:t>6</w:t>
            </w:r>
          </w:p>
        </w:tc>
        <w:tc>
          <w:tcPr>
            <w:tcW w:w="1503" w:type="dxa"/>
            <w:tcBorders>
              <w:top w:val="single" w:sz="4" w:space="0" w:color="auto"/>
              <w:bottom w:val="nil"/>
            </w:tcBorders>
          </w:tcPr>
          <w:p w14:paraId="2EC5B704" w14:textId="4ECEED0B" w:rsidR="007D0DEA" w:rsidRPr="00943846" w:rsidRDefault="007D0DEA" w:rsidP="006A2B05">
            <w:pPr>
              <w:pStyle w:val="TableText"/>
              <w:ind w:right="432"/>
              <w:rPr>
                <w:noProof w:val="0"/>
                <w:color w:val="000000"/>
              </w:rPr>
            </w:pPr>
            <w:r w:rsidRPr="00A36C3F">
              <w:t>1,252</w:t>
            </w:r>
          </w:p>
        </w:tc>
        <w:tc>
          <w:tcPr>
            <w:tcW w:w="1526" w:type="dxa"/>
            <w:tcBorders>
              <w:top w:val="single" w:sz="4" w:space="0" w:color="auto"/>
              <w:bottom w:val="nil"/>
            </w:tcBorders>
          </w:tcPr>
          <w:p w14:paraId="720AE00E" w14:textId="73688BA5" w:rsidR="007D0DEA" w:rsidRPr="00943846" w:rsidRDefault="007D0DEA" w:rsidP="00802B63">
            <w:pPr>
              <w:pStyle w:val="TableText"/>
              <w:ind w:right="360"/>
              <w:rPr>
                <w:noProof w:val="0"/>
                <w:color w:val="000000"/>
              </w:rPr>
            </w:pPr>
            <w:r w:rsidRPr="00A36C3F">
              <w:t>92.25</w:t>
            </w:r>
          </w:p>
        </w:tc>
        <w:tc>
          <w:tcPr>
            <w:tcW w:w="1714" w:type="dxa"/>
            <w:tcBorders>
              <w:top w:val="single" w:sz="4" w:space="0" w:color="auto"/>
              <w:bottom w:val="nil"/>
            </w:tcBorders>
          </w:tcPr>
          <w:p w14:paraId="26425D7E" w14:textId="0CC2322E" w:rsidR="007D0DEA" w:rsidRPr="00943846" w:rsidRDefault="007D0DEA" w:rsidP="007D0DEA">
            <w:pPr>
              <w:pStyle w:val="TableText"/>
              <w:ind w:right="360"/>
              <w:rPr>
                <w:noProof w:val="0"/>
                <w:color w:val="000000"/>
              </w:rPr>
            </w:pPr>
            <w:r w:rsidRPr="00A36C3F">
              <w:t>7.75</w:t>
            </w:r>
          </w:p>
        </w:tc>
        <w:tc>
          <w:tcPr>
            <w:tcW w:w="1627" w:type="dxa"/>
            <w:tcBorders>
              <w:top w:val="single" w:sz="4" w:space="0" w:color="auto"/>
              <w:bottom w:val="nil"/>
            </w:tcBorders>
          </w:tcPr>
          <w:p w14:paraId="792CFD7A" w14:textId="62F5517D" w:rsidR="007D0DEA" w:rsidRPr="00A36C3F" w:rsidRDefault="007D0DEA" w:rsidP="005636E9">
            <w:pPr>
              <w:pStyle w:val="TableText"/>
              <w:ind w:right="432"/>
            </w:pPr>
            <w:r w:rsidRPr="00A36C3F">
              <w:t>1,155</w:t>
            </w:r>
          </w:p>
        </w:tc>
        <w:tc>
          <w:tcPr>
            <w:tcW w:w="1512" w:type="dxa"/>
            <w:tcBorders>
              <w:top w:val="single" w:sz="4" w:space="0" w:color="auto"/>
              <w:bottom w:val="nil"/>
            </w:tcBorders>
          </w:tcPr>
          <w:p w14:paraId="13BBF48B" w14:textId="0A9003D6" w:rsidR="007D0DEA" w:rsidRPr="00943846" w:rsidRDefault="007D0DEA" w:rsidP="006A2B05">
            <w:pPr>
              <w:pStyle w:val="TableText"/>
              <w:ind w:right="432"/>
              <w:rPr>
                <w:noProof w:val="0"/>
                <w:color w:val="000000"/>
              </w:rPr>
            </w:pPr>
            <w:r w:rsidRPr="00A36C3F">
              <w:t>0.59</w:t>
            </w:r>
          </w:p>
        </w:tc>
      </w:tr>
      <w:tr w:rsidR="007D0DEA" w:rsidRPr="00943846" w14:paraId="418E4AE9" w14:textId="77777777" w:rsidTr="00E70800">
        <w:tc>
          <w:tcPr>
            <w:tcW w:w="1007" w:type="dxa"/>
            <w:tcBorders>
              <w:top w:val="nil"/>
            </w:tcBorders>
          </w:tcPr>
          <w:p w14:paraId="3E8DFC37" w14:textId="77777777" w:rsidR="007D0DEA" w:rsidRPr="00943846" w:rsidRDefault="007D0DEA" w:rsidP="006A2B05">
            <w:pPr>
              <w:pStyle w:val="TableText"/>
              <w:rPr>
                <w:noProof w:val="0"/>
              </w:rPr>
            </w:pPr>
            <w:r w:rsidRPr="00943846">
              <w:rPr>
                <w:noProof w:val="0"/>
                <w:color w:val="000000"/>
              </w:rPr>
              <w:t>7</w:t>
            </w:r>
          </w:p>
        </w:tc>
        <w:tc>
          <w:tcPr>
            <w:tcW w:w="1503" w:type="dxa"/>
            <w:tcBorders>
              <w:top w:val="nil"/>
            </w:tcBorders>
          </w:tcPr>
          <w:p w14:paraId="6811A039" w14:textId="51EFF23F" w:rsidR="007D0DEA" w:rsidRPr="00943846" w:rsidRDefault="007D0DEA" w:rsidP="006A2B05">
            <w:pPr>
              <w:pStyle w:val="TableText"/>
              <w:ind w:right="432"/>
              <w:rPr>
                <w:noProof w:val="0"/>
                <w:color w:val="000000"/>
              </w:rPr>
            </w:pPr>
            <w:r w:rsidRPr="00A36C3F">
              <w:t>1,258</w:t>
            </w:r>
          </w:p>
        </w:tc>
        <w:tc>
          <w:tcPr>
            <w:tcW w:w="1526" w:type="dxa"/>
            <w:tcBorders>
              <w:top w:val="nil"/>
            </w:tcBorders>
          </w:tcPr>
          <w:p w14:paraId="073C872C" w14:textId="7D2D3BFE" w:rsidR="007D0DEA" w:rsidRPr="00943846" w:rsidRDefault="007D0DEA" w:rsidP="00802B63">
            <w:pPr>
              <w:pStyle w:val="TableText"/>
              <w:ind w:right="360"/>
              <w:rPr>
                <w:noProof w:val="0"/>
                <w:color w:val="000000"/>
              </w:rPr>
            </w:pPr>
            <w:r w:rsidRPr="00A36C3F">
              <w:t>93.32</w:t>
            </w:r>
          </w:p>
        </w:tc>
        <w:tc>
          <w:tcPr>
            <w:tcW w:w="1714" w:type="dxa"/>
            <w:tcBorders>
              <w:top w:val="nil"/>
            </w:tcBorders>
          </w:tcPr>
          <w:p w14:paraId="381A5C01" w14:textId="4B6368B2" w:rsidR="007D0DEA" w:rsidRPr="00943846" w:rsidRDefault="007D0DEA" w:rsidP="007D0DEA">
            <w:pPr>
              <w:pStyle w:val="TableText"/>
              <w:ind w:right="360"/>
              <w:rPr>
                <w:noProof w:val="0"/>
                <w:color w:val="000000"/>
              </w:rPr>
            </w:pPr>
            <w:r w:rsidRPr="00A36C3F">
              <w:t>6.68</w:t>
            </w:r>
          </w:p>
        </w:tc>
        <w:tc>
          <w:tcPr>
            <w:tcW w:w="1627" w:type="dxa"/>
            <w:tcBorders>
              <w:top w:val="nil"/>
            </w:tcBorders>
          </w:tcPr>
          <w:p w14:paraId="6BDA4A90" w14:textId="6679C4C4" w:rsidR="007D0DEA" w:rsidRPr="00A36C3F" w:rsidRDefault="007D0DEA" w:rsidP="005636E9">
            <w:pPr>
              <w:pStyle w:val="TableText"/>
              <w:ind w:right="432"/>
            </w:pPr>
            <w:r w:rsidRPr="00A36C3F">
              <w:t>1,174</w:t>
            </w:r>
          </w:p>
        </w:tc>
        <w:tc>
          <w:tcPr>
            <w:tcW w:w="1512" w:type="dxa"/>
            <w:tcBorders>
              <w:top w:val="nil"/>
            </w:tcBorders>
          </w:tcPr>
          <w:p w14:paraId="04BC296F" w14:textId="067BD6C7" w:rsidR="007D0DEA" w:rsidRPr="00943846" w:rsidRDefault="007D0DEA" w:rsidP="006A2B05">
            <w:pPr>
              <w:pStyle w:val="TableText"/>
              <w:ind w:right="432"/>
              <w:rPr>
                <w:noProof w:val="0"/>
                <w:color w:val="000000"/>
              </w:rPr>
            </w:pPr>
            <w:r w:rsidRPr="00A36C3F">
              <w:t>0.65</w:t>
            </w:r>
          </w:p>
        </w:tc>
      </w:tr>
      <w:tr w:rsidR="007D0DEA" w:rsidRPr="00943846" w14:paraId="646A7DB0" w14:textId="77777777" w:rsidTr="00E70800">
        <w:tc>
          <w:tcPr>
            <w:tcW w:w="1007" w:type="dxa"/>
            <w:tcBorders>
              <w:bottom w:val="single" w:sz="4" w:space="0" w:color="auto"/>
            </w:tcBorders>
          </w:tcPr>
          <w:p w14:paraId="0ADCA058" w14:textId="77777777" w:rsidR="007D0DEA" w:rsidRPr="00943846" w:rsidRDefault="007D0DEA" w:rsidP="006A2B05">
            <w:pPr>
              <w:pStyle w:val="TableText"/>
              <w:rPr>
                <w:noProof w:val="0"/>
              </w:rPr>
            </w:pPr>
            <w:r w:rsidRPr="00943846">
              <w:rPr>
                <w:noProof w:val="0"/>
                <w:color w:val="000000"/>
              </w:rPr>
              <w:t>8</w:t>
            </w:r>
          </w:p>
        </w:tc>
        <w:tc>
          <w:tcPr>
            <w:tcW w:w="1503" w:type="dxa"/>
            <w:tcBorders>
              <w:bottom w:val="single" w:sz="4" w:space="0" w:color="auto"/>
            </w:tcBorders>
          </w:tcPr>
          <w:p w14:paraId="4CFFFF53" w14:textId="57EB353B" w:rsidR="007D0DEA" w:rsidRPr="00943846" w:rsidRDefault="007D0DEA" w:rsidP="006A2B05">
            <w:pPr>
              <w:pStyle w:val="TableText"/>
              <w:ind w:right="432"/>
              <w:rPr>
                <w:noProof w:val="0"/>
                <w:color w:val="000000"/>
              </w:rPr>
            </w:pPr>
            <w:r w:rsidRPr="00A36C3F">
              <w:t>1,114</w:t>
            </w:r>
          </w:p>
        </w:tc>
        <w:tc>
          <w:tcPr>
            <w:tcW w:w="1526" w:type="dxa"/>
            <w:tcBorders>
              <w:bottom w:val="single" w:sz="4" w:space="0" w:color="auto"/>
            </w:tcBorders>
          </w:tcPr>
          <w:p w14:paraId="13F2E534" w14:textId="75660753" w:rsidR="007D0DEA" w:rsidRPr="00943846" w:rsidRDefault="007D0DEA" w:rsidP="00802B63">
            <w:pPr>
              <w:pStyle w:val="TableText"/>
              <w:ind w:right="360"/>
              <w:rPr>
                <w:noProof w:val="0"/>
                <w:color w:val="000000"/>
              </w:rPr>
            </w:pPr>
            <w:r w:rsidRPr="00A36C3F">
              <w:t>92.37</w:t>
            </w:r>
          </w:p>
        </w:tc>
        <w:tc>
          <w:tcPr>
            <w:tcW w:w="1714" w:type="dxa"/>
            <w:tcBorders>
              <w:bottom w:val="single" w:sz="4" w:space="0" w:color="auto"/>
            </w:tcBorders>
          </w:tcPr>
          <w:p w14:paraId="684FAB65" w14:textId="6633F4C2" w:rsidR="007D0DEA" w:rsidRPr="00943846" w:rsidRDefault="007D0DEA" w:rsidP="007D0DEA">
            <w:pPr>
              <w:pStyle w:val="TableText"/>
              <w:ind w:right="360"/>
              <w:rPr>
                <w:noProof w:val="0"/>
                <w:color w:val="000000"/>
              </w:rPr>
            </w:pPr>
            <w:r w:rsidRPr="00A36C3F">
              <w:t>7.63</w:t>
            </w:r>
          </w:p>
        </w:tc>
        <w:tc>
          <w:tcPr>
            <w:tcW w:w="1627" w:type="dxa"/>
            <w:tcBorders>
              <w:bottom w:val="single" w:sz="4" w:space="0" w:color="auto"/>
            </w:tcBorders>
          </w:tcPr>
          <w:p w14:paraId="0BB69A99" w14:textId="266C8459" w:rsidR="007D0DEA" w:rsidRPr="00A36C3F" w:rsidRDefault="007D0DEA" w:rsidP="005636E9">
            <w:pPr>
              <w:pStyle w:val="TableText"/>
              <w:ind w:right="432"/>
            </w:pPr>
            <w:r w:rsidRPr="00A36C3F">
              <w:t>1,029</w:t>
            </w:r>
          </w:p>
        </w:tc>
        <w:tc>
          <w:tcPr>
            <w:tcW w:w="1512" w:type="dxa"/>
            <w:tcBorders>
              <w:bottom w:val="single" w:sz="4" w:space="0" w:color="auto"/>
            </w:tcBorders>
          </w:tcPr>
          <w:p w14:paraId="696BB779" w14:textId="5CEA8FD0" w:rsidR="007D0DEA" w:rsidRPr="00943846" w:rsidRDefault="007D0DEA" w:rsidP="006A2B05">
            <w:pPr>
              <w:pStyle w:val="TableText"/>
              <w:ind w:right="432"/>
              <w:rPr>
                <w:noProof w:val="0"/>
                <w:color w:val="000000"/>
              </w:rPr>
            </w:pPr>
            <w:r w:rsidRPr="00A36C3F">
              <w:t>0.68</w:t>
            </w:r>
          </w:p>
        </w:tc>
      </w:tr>
      <w:tr w:rsidR="007D0DEA" w:rsidRPr="00943846" w14:paraId="7CF70510" w14:textId="77777777" w:rsidTr="00E70800">
        <w:tc>
          <w:tcPr>
            <w:tcW w:w="1007" w:type="dxa"/>
            <w:tcBorders>
              <w:top w:val="single" w:sz="4" w:space="0" w:color="auto"/>
              <w:bottom w:val="single" w:sz="12" w:space="0" w:color="auto"/>
            </w:tcBorders>
            <w:hideMark/>
          </w:tcPr>
          <w:p w14:paraId="6464B5E2" w14:textId="77777777" w:rsidR="007D0DEA" w:rsidRPr="00943846" w:rsidRDefault="007D0DEA" w:rsidP="006A2B05">
            <w:pPr>
              <w:pStyle w:val="TableText"/>
              <w:rPr>
                <w:noProof w:val="0"/>
              </w:rPr>
            </w:pPr>
            <w:r w:rsidRPr="00943846">
              <w:rPr>
                <w:noProof w:val="0"/>
                <w:color w:val="000000"/>
              </w:rPr>
              <w:t>11</w:t>
            </w:r>
          </w:p>
        </w:tc>
        <w:tc>
          <w:tcPr>
            <w:tcW w:w="1503" w:type="dxa"/>
            <w:tcBorders>
              <w:top w:val="single" w:sz="4" w:space="0" w:color="auto"/>
              <w:bottom w:val="single" w:sz="12" w:space="0" w:color="auto"/>
            </w:tcBorders>
          </w:tcPr>
          <w:p w14:paraId="06A27CFE" w14:textId="2D9C1493" w:rsidR="007D0DEA" w:rsidRPr="00943846" w:rsidRDefault="007D0DEA" w:rsidP="006A2B05">
            <w:pPr>
              <w:pStyle w:val="TableText"/>
              <w:ind w:right="432"/>
              <w:rPr>
                <w:noProof w:val="0"/>
                <w:color w:val="000000"/>
              </w:rPr>
            </w:pPr>
            <w:r w:rsidRPr="00A36C3F">
              <w:t>896</w:t>
            </w:r>
          </w:p>
        </w:tc>
        <w:tc>
          <w:tcPr>
            <w:tcW w:w="1526" w:type="dxa"/>
            <w:tcBorders>
              <w:top w:val="single" w:sz="4" w:space="0" w:color="auto"/>
              <w:bottom w:val="single" w:sz="12" w:space="0" w:color="auto"/>
            </w:tcBorders>
          </w:tcPr>
          <w:p w14:paraId="22A1C03E" w14:textId="57CE2876" w:rsidR="007D0DEA" w:rsidRPr="00943846" w:rsidRDefault="007D0DEA" w:rsidP="00802B63">
            <w:pPr>
              <w:pStyle w:val="TableText"/>
              <w:ind w:right="360"/>
              <w:rPr>
                <w:noProof w:val="0"/>
                <w:color w:val="000000"/>
              </w:rPr>
            </w:pPr>
            <w:r w:rsidRPr="00A36C3F">
              <w:t>88.06</w:t>
            </w:r>
          </w:p>
        </w:tc>
        <w:tc>
          <w:tcPr>
            <w:tcW w:w="1714" w:type="dxa"/>
            <w:tcBorders>
              <w:top w:val="single" w:sz="4" w:space="0" w:color="auto"/>
              <w:bottom w:val="single" w:sz="12" w:space="0" w:color="auto"/>
            </w:tcBorders>
          </w:tcPr>
          <w:p w14:paraId="3258C532" w14:textId="1AF327A3" w:rsidR="007D0DEA" w:rsidRPr="00943846" w:rsidRDefault="007D0DEA" w:rsidP="007D0DEA">
            <w:pPr>
              <w:pStyle w:val="TableText"/>
              <w:ind w:right="360"/>
              <w:rPr>
                <w:noProof w:val="0"/>
                <w:color w:val="000000"/>
              </w:rPr>
            </w:pPr>
            <w:r w:rsidRPr="00A36C3F">
              <w:t>11.94</w:t>
            </w:r>
          </w:p>
        </w:tc>
        <w:tc>
          <w:tcPr>
            <w:tcW w:w="1627" w:type="dxa"/>
            <w:tcBorders>
              <w:top w:val="single" w:sz="4" w:space="0" w:color="auto"/>
              <w:bottom w:val="single" w:sz="12" w:space="0" w:color="auto"/>
            </w:tcBorders>
          </w:tcPr>
          <w:p w14:paraId="67B8A1C9" w14:textId="7DEFAD25" w:rsidR="007D0DEA" w:rsidRPr="00A36C3F" w:rsidRDefault="007D0DEA" w:rsidP="005636E9">
            <w:pPr>
              <w:pStyle w:val="TableText"/>
              <w:ind w:right="432"/>
            </w:pPr>
            <w:r w:rsidRPr="00A36C3F">
              <w:t>789</w:t>
            </w:r>
          </w:p>
        </w:tc>
        <w:tc>
          <w:tcPr>
            <w:tcW w:w="1512" w:type="dxa"/>
            <w:tcBorders>
              <w:top w:val="single" w:sz="4" w:space="0" w:color="auto"/>
              <w:bottom w:val="single" w:sz="12" w:space="0" w:color="auto"/>
            </w:tcBorders>
          </w:tcPr>
          <w:p w14:paraId="7E2F7060" w14:textId="4237DE88" w:rsidR="007D0DEA" w:rsidRPr="00943846" w:rsidRDefault="007D0DEA" w:rsidP="006A2B05">
            <w:pPr>
              <w:pStyle w:val="TableText"/>
              <w:ind w:right="432"/>
              <w:rPr>
                <w:noProof w:val="0"/>
                <w:szCs w:val="24"/>
              </w:rPr>
            </w:pPr>
            <w:r w:rsidRPr="00A36C3F">
              <w:t>0.66</w:t>
            </w:r>
          </w:p>
        </w:tc>
      </w:tr>
    </w:tbl>
    <w:p w14:paraId="11B9B537" w14:textId="3672E8FD" w:rsidR="00B73114" w:rsidRPr="00943846" w:rsidRDefault="00B73114" w:rsidP="00484F59">
      <w:pPr>
        <w:pStyle w:val="Heading5"/>
        <w:numPr>
          <w:ilvl w:val="3"/>
          <w:numId w:val="23"/>
        </w:numPr>
      </w:pPr>
      <w:r w:rsidRPr="00943846">
        <w:t>Relationship Between Alternate ELPAC and C</w:t>
      </w:r>
      <w:r>
        <w:t xml:space="preserve">alifornia </w:t>
      </w:r>
      <w:r w:rsidRPr="00943846">
        <w:t>A</w:t>
      </w:r>
      <w:r>
        <w:t xml:space="preserve">lternate </w:t>
      </w:r>
      <w:r w:rsidRPr="00943846">
        <w:t>A</w:t>
      </w:r>
      <w:r>
        <w:t>ssessment</w:t>
      </w:r>
      <w:r w:rsidRPr="00943846">
        <w:t xml:space="preserve"> for </w:t>
      </w:r>
      <w:r>
        <w:t>Science</w:t>
      </w:r>
      <w:r w:rsidRPr="00943846">
        <w:t xml:space="preserve"> Test Scores</w:t>
      </w:r>
    </w:p>
    <w:p w14:paraId="1C69AFC3" w14:textId="7CCF08F9" w:rsidR="00B73114" w:rsidRDefault="00F243A9" w:rsidP="00B73114">
      <w:pPr>
        <w:keepNext/>
        <w:keepLines/>
      </w:pPr>
      <w:r w:rsidRPr="00783FC9">
        <w:rPr>
          <w:rStyle w:val="Cross-ReferenceChar"/>
        </w:rPr>
        <w:fldChar w:fldCharType="begin"/>
      </w:r>
      <w:r w:rsidRPr="00783FC9">
        <w:rPr>
          <w:rStyle w:val="Cross-ReferenceChar"/>
        </w:rPr>
        <w:instrText xml:space="preserve"> REF _Ref124263916 \h </w:instrText>
      </w:r>
      <w:r>
        <w:rPr>
          <w:rStyle w:val="Cross-ReferenceChar"/>
        </w:rPr>
        <w:instrText xml:space="preserve"> \* MERGEFORMAT </w:instrText>
      </w:r>
      <w:r w:rsidRPr="00783FC9">
        <w:rPr>
          <w:rStyle w:val="Cross-ReferenceChar"/>
        </w:rPr>
      </w:r>
      <w:r w:rsidRPr="00783FC9">
        <w:rPr>
          <w:rStyle w:val="Cross-ReferenceChar"/>
        </w:rPr>
        <w:fldChar w:fldCharType="separate"/>
      </w:r>
      <w:r w:rsidR="00035DFD" w:rsidRPr="00035DFD">
        <w:rPr>
          <w:rStyle w:val="Cross-ReferenceChar"/>
        </w:rPr>
        <w:t>Table 8.19</w:t>
      </w:r>
      <w:r w:rsidRPr="00783FC9">
        <w:rPr>
          <w:rStyle w:val="Cross-ReferenceChar"/>
        </w:rPr>
        <w:fldChar w:fldCharType="end"/>
      </w:r>
      <w:r w:rsidR="00ED9908" w:rsidRPr="00943846">
        <w:t xml:space="preserve"> presents the total number of students </w:t>
      </w:r>
      <w:r w:rsidR="00ED9908">
        <w:t>who took</w:t>
      </w:r>
      <w:r w:rsidR="00ED9908" w:rsidRPr="00943846">
        <w:t xml:space="preserve"> the Alternate ELPAC and the matched and unmatched percentages. “Matched Percentage” represents the percent</w:t>
      </w:r>
      <w:r w:rsidR="00ED9908">
        <w:t>age</w:t>
      </w:r>
      <w:r w:rsidR="00ED9908" w:rsidRPr="00943846">
        <w:t xml:space="preserve"> of students who also took the CAA for</w:t>
      </w:r>
      <w:r w:rsidR="00ED9908">
        <w:t xml:space="preserve"> Science</w:t>
      </w:r>
      <w:r w:rsidR="00ED9908" w:rsidRPr="00943846">
        <w:t xml:space="preserve">. </w:t>
      </w:r>
      <w:r w:rsidR="00ED9908" w:rsidRPr="177F2F5E">
        <w:rPr>
          <w:i/>
          <w:iCs/>
        </w:rPr>
        <w:t>Not Matched Percentage</w:t>
      </w:r>
      <w:r w:rsidR="00ED9908" w:rsidRPr="00943846">
        <w:t xml:space="preserve"> includes the percentage of students who took </w:t>
      </w:r>
      <w:r w:rsidR="00ED9908">
        <w:t xml:space="preserve">the </w:t>
      </w:r>
      <w:r w:rsidR="00ED9908" w:rsidRPr="00943846">
        <w:t xml:space="preserve">Alternate ELPAC but did not take the CAA for </w:t>
      </w:r>
      <w:r w:rsidR="00ED9908">
        <w:t>Science</w:t>
      </w:r>
      <w:r w:rsidR="00ED9908" w:rsidRPr="00943846">
        <w:t>.</w:t>
      </w:r>
      <w:r w:rsidR="00ED9908" w:rsidRPr="00943846" w:rsidDel="00F2360C">
        <w:t xml:space="preserve"> </w:t>
      </w:r>
      <w:r w:rsidR="00ED9908">
        <w:t>Grade five, grade eight, and grades ten through twelve are shown in this table because these are the grade levels at which the CAA for Science is administered</w:t>
      </w:r>
      <w:r w:rsidR="00ED9908" w:rsidRPr="00943846">
        <w:t>.</w:t>
      </w:r>
      <w:r w:rsidR="00330D77">
        <w:t xml:space="preserve"> The higher proportion of matched students at grades five and eight </w:t>
      </w:r>
      <w:r w:rsidR="00925916">
        <w:t xml:space="preserve">is </w:t>
      </w:r>
      <w:r w:rsidR="00493881">
        <w:t>because</w:t>
      </w:r>
      <w:r w:rsidR="00925916">
        <w:t xml:space="preserve"> students only take </w:t>
      </w:r>
      <w:r w:rsidR="00493881">
        <w:t xml:space="preserve">the </w:t>
      </w:r>
      <w:r w:rsidR="00645F98">
        <w:t>CAA for Science once during high school</w:t>
      </w:r>
      <w:r w:rsidR="00493881">
        <w:t>,</w:t>
      </w:r>
      <w:r w:rsidR="002309C3">
        <w:t xml:space="preserve"> so the </w:t>
      </w:r>
      <w:r w:rsidR="005B591F">
        <w:t>potential high school sample is diluted across three different grade levels</w:t>
      </w:r>
      <w:r w:rsidR="00330D77">
        <w:t>.</w:t>
      </w:r>
    </w:p>
    <w:p w14:paraId="28B092FF" w14:textId="24A4C6EF" w:rsidR="00682C9A" w:rsidRDefault="00783FC9" w:rsidP="00783FC9">
      <w:pPr>
        <w:keepNext/>
        <w:spacing w:before="120"/>
      </w:pPr>
      <w:r w:rsidRPr="00783FC9">
        <w:rPr>
          <w:rStyle w:val="Cross-ReferenceChar"/>
        </w:rPr>
        <w:fldChar w:fldCharType="begin"/>
      </w:r>
      <w:r w:rsidRPr="00783FC9">
        <w:rPr>
          <w:rStyle w:val="Cross-ReferenceChar"/>
        </w:rPr>
        <w:instrText xml:space="preserve"> REF _Ref124263916 \h </w:instrText>
      </w:r>
      <w:r>
        <w:rPr>
          <w:rStyle w:val="Cross-ReferenceChar"/>
        </w:rPr>
        <w:instrText xml:space="preserve"> \* MERGEFORMAT </w:instrText>
      </w:r>
      <w:r w:rsidRPr="00783FC9">
        <w:rPr>
          <w:rStyle w:val="Cross-ReferenceChar"/>
        </w:rPr>
      </w:r>
      <w:r w:rsidRPr="00783FC9">
        <w:rPr>
          <w:rStyle w:val="Cross-ReferenceChar"/>
        </w:rPr>
        <w:fldChar w:fldCharType="separate"/>
      </w:r>
      <w:r w:rsidR="00035DFD" w:rsidRPr="00035DFD">
        <w:rPr>
          <w:rStyle w:val="Cross-ReferenceChar"/>
        </w:rPr>
        <w:t>Table 8.19</w:t>
      </w:r>
      <w:r w:rsidRPr="00783FC9">
        <w:rPr>
          <w:rStyle w:val="Cross-ReferenceChar"/>
        </w:rPr>
        <w:fldChar w:fldCharType="end"/>
      </w:r>
      <w:r w:rsidR="38043471" w:rsidRPr="00943846">
        <w:t xml:space="preserve"> presents the correlations of Alternate ELPAC and CAA for </w:t>
      </w:r>
      <w:r w:rsidR="38043471">
        <w:t>Science</w:t>
      </w:r>
      <w:r w:rsidR="38043471" w:rsidRPr="00943846">
        <w:t xml:space="preserve"> scores. Correlations between .</w:t>
      </w:r>
      <w:r w:rsidR="3C34154D">
        <w:t>58</w:t>
      </w:r>
      <w:r w:rsidR="38043471" w:rsidRPr="00943846">
        <w:t xml:space="preserve"> and .</w:t>
      </w:r>
      <w:r w:rsidR="3C34154D">
        <w:t>77</w:t>
      </w:r>
      <w:r w:rsidR="38043471" w:rsidRPr="00943846">
        <w:t xml:space="preserve"> are observed; these values suggest that</w:t>
      </w:r>
      <w:r w:rsidR="4A10DA10">
        <w:t xml:space="preserve"> the Alternate ELPAC is an appropriate assessment for students with the most </w:t>
      </w:r>
      <w:r w:rsidR="58AC17FC">
        <w:t>significant</w:t>
      </w:r>
      <w:r w:rsidR="4A10DA10">
        <w:t xml:space="preserve"> cognitive disabilities</w:t>
      </w:r>
      <w:r w:rsidR="38043471" w:rsidRPr="00943846">
        <w:t>.</w:t>
      </w:r>
    </w:p>
    <w:p w14:paraId="1F9594AE" w14:textId="10B2607C" w:rsidR="006E1E68" w:rsidRPr="00943846" w:rsidRDefault="006E1E68" w:rsidP="006E1E68">
      <w:pPr>
        <w:pStyle w:val="Caption"/>
      </w:pPr>
      <w:bookmarkStart w:id="1609" w:name="_Ref124263916"/>
      <w:bookmarkStart w:id="1610" w:name="_Toc133500765"/>
      <w:r w:rsidRPr="00943846">
        <w:t xml:space="preserve">Table </w:t>
      </w:r>
      <w:r>
        <w:fldChar w:fldCharType="begin"/>
      </w:r>
      <w:r>
        <w:instrText>STYLEREF 2 \s</w:instrText>
      </w:r>
      <w:r>
        <w:fldChar w:fldCharType="separate"/>
      </w:r>
      <w:r w:rsidR="002008CA">
        <w:rPr>
          <w:noProof/>
        </w:rPr>
        <w:t>8</w:t>
      </w:r>
      <w:r>
        <w:fldChar w:fldCharType="end"/>
      </w:r>
      <w:r w:rsidR="004815B2">
        <w:t>.</w:t>
      </w:r>
      <w:r>
        <w:fldChar w:fldCharType="begin"/>
      </w:r>
      <w:r>
        <w:instrText>SEQ Table \* ARABIC \s 2</w:instrText>
      </w:r>
      <w:r>
        <w:fldChar w:fldCharType="separate"/>
      </w:r>
      <w:r w:rsidR="00F154C2">
        <w:rPr>
          <w:noProof/>
        </w:rPr>
        <w:t>19</w:t>
      </w:r>
      <w:r>
        <w:fldChar w:fldCharType="end"/>
      </w:r>
      <w:bookmarkEnd w:id="1609"/>
      <w:r w:rsidRPr="00943846">
        <w:t xml:space="preserve">  Correlation of Alternate ELPAC and CAA for </w:t>
      </w:r>
      <w:r w:rsidR="00AF0C76">
        <w:t>Science</w:t>
      </w:r>
      <w:r w:rsidRPr="00943846">
        <w:t xml:space="preserve"> Scores</w:t>
      </w:r>
      <w:bookmarkEnd w:id="1610"/>
    </w:p>
    <w:tbl>
      <w:tblPr>
        <w:tblStyle w:val="TRs"/>
        <w:tblW w:w="0" w:type="auto"/>
        <w:tblLayout w:type="fixed"/>
        <w:tblLook w:val="04A0" w:firstRow="1" w:lastRow="0" w:firstColumn="1" w:lastColumn="0" w:noHBand="0" w:noVBand="1"/>
      </w:tblPr>
      <w:tblGrid>
        <w:gridCol w:w="1080"/>
        <w:gridCol w:w="1627"/>
        <w:gridCol w:w="1523"/>
        <w:gridCol w:w="1714"/>
        <w:gridCol w:w="1710"/>
        <w:gridCol w:w="1703"/>
      </w:tblGrid>
      <w:tr w:rsidR="00807B90" w:rsidRPr="00943846" w14:paraId="7DAA3FB0" w14:textId="77777777" w:rsidTr="00E70800">
        <w:trPr>
          <w:cnfStyle w:val="100000000000" w:firstRow="1" w:lastRow="0" w:firstColumn="0" w:lastColumn="0" w:oddVBand="0" w:evenVBand="0" w:oddHBand="0" w:evenHBand="0" w:firstRowFirstColumn="0" w:firstRowLastColumn="0" w:lastRowFirstColumn="0" w:lastRowLastColumn="0"/>
          <w:trHeight w:val="1050"/>
        </w:trPr>
        <w:tc>
          <w:tcPr>
            <w:tcW w:w="1080" w:type="dxa"/>
            <w:hideMark/>
          </w:tcPr>
          <w:p w14:paraId="4875939A" w14:textId="77777777" w:rsidR="00807B90" w:rsidRPr="00943846" w:rsidRDefault="00807B90" w:rsidP="00C17D68">
            <w:pPr>
              <w:pStyle w:val="TableHead"/>
              <w:rPr>
                <w:b w:val="0"/>
                <w:bCs w:val="0"/>
                <w:noProof w:val="0"/>
              </w:rPr>
            </w:pPr>
            <w:r w:rsidRPr="00943846">
              <w:rPr>
                <w:noProof w:val="0"/>
              </w:rPr>
              <w:t xml:space="preserve">Grade Level </w:t>
            </w:r>
          </w:p>
        </w:tc>
        <w:tc>
          <w:tcPr>
            <w:tcW w:w="1627" w:type="dxa"/>
          </w:tcPr>
          <w:p w14:paraId="61AC6438" w14:textId="664D82C4" w:rsidR="00807B90" w:rsidRPr="005B7436" w:rsidRDefault="00807B90" w:rsidP="00C17D68">
            <w:pPr>
              <w:pStyle w:val="TableHead"/>
              <w:rPr>
                <w:noProof w:val="0"/>
              </w:rPr>
            </w:pPr>
            <w:r w:rsidRPr="00046FDA">
              <w:rPr>
                <w:color w:val="000000"/>
              </w:rPr>
              <w:t>Number of Students Taking Alt ELPAC</w:t>
            </w:r>
          </w:p>
        </w:tc>
        <w:tc>
          <w:tcPr>
            <w:tcW w:w="1523" w:type="dxa"/>
          </w:tcPr>
          <w:p w14:paraId="2D8D9A0D" w14:textId="54876192" w:rsidR="00807B90" w:rsidRPr="005B7436" w:rsidRDefault="00807B90" w:rsidP="00C17D68">
            <w:pPr>
              <w:pStyle w:val="TableHead"/>
              <w:rPr>
                <w:noProof w:val="0"/>
              </w:rPr>
            </w:pPr>
            <w:r w:rsidRPr="00046FDA">
              <w:rPr>
                <w:color w:val="000000"/>
              </w:rPr>
              <w:t>Matched Percentage</w:t>
            </w:r>
          </w:p>
        </w:tc>
        <w:tc>
          <w:tcPr>
            <w:tcW w:w="1714" w:type="dxa"/>
          </w:tcPr>
          <w:p w14:paraId="2C5BB92B" w14:textId="33542A16" w:rsidR="00807B90" w:rsidRPr="005B7436" w:rsidRDefault="00807B90" w:rsidP="00C17D68">
            <w:pPr>
              <w:pStyle w:val="TableHead"/>
              <w:rPr>
                <w:noProof w:val="0"/>
              </w:rPr>
            </w:pPr>
            <w:r w:rsidRPr="00046FDA">
              <w:rPr>
                <w:color w:val="000000"/>
              </w:rPr>
              <w:t>Not Matched Percentage</w:t>
            </w:r>
          </w:p>
        </w:tc>
        <w:tc>
          <w:tcPr>
            <w:tcW w:w="1710" w:type="dxa"/>
            <w:hideMark/>
          </w:tcPr>
          <w:p w14:paraId="5F2FB3CF" w14:textId="3148E4F1" w:rsidR="00807B90" w:rsidRPr="00943846" w:rsidRDefault="00807B90" w:rsidP="00096061">
            <w:pPr>
              <w:pStyle w:val="TableHead"/>
              <w:rPr>
                <w:b w:val="0"/>
                <w:bCs w:val="0"/>
                <w:noProof w:val="0"/>
              </w:rPr>
            </w:pPr>
            <w:r>
              <w:rPr>
                <w:noProof w:val="0"/>
              </w:rPr>
              <w:t>Number of Students Taking Both</w:t>
            </w:r>
          </w:p>
        </w:tc>
        <w:tc>
          <w:tcPr>
            <w:tcW w:w="1703" w:type="dxa"/>
            <w:hideMark/>
          </w:tcPr>
          <w:p w14:paraId="4411E5D0" w14:textId="77777777" w:rsidR="00807B90" w:rsidRPr="00943846" w:rsidRDefault="00807B90" w:rsidP="00C17D68">
            <w:pPr>
              <w:pStyle w:val="TableHead"/>
              <w:rPr>
                <w:b w:val="0"/>
                <w:bCs w:val="0"/>
                <w:noProof w:val="0"/>
              </w:rPr>
            </w:pPr>
            <w:r w:rsidRPr="00943846">
              <w:rPr>
                <w:noProof w:val="0"/>
              </w:rPr>
              <w:t>Correlation</w:t>
            </w:r>
          </w:p>
        </w:tc>
      </w:tr>
      <w:tr w:rsidR="00F83F9E" w:rsidRPr="00943846" w14:paraId="4E94B535" w14:textId="77777777" w:rsidTr="00E70800">
        <w:tc>
          <w:tcPr>
            <w:tcW w:w="1080" w:type="dxa"/>
            <w:tcBorders>
              <w:top w:val="single" w:sz="4" w:space="0" w:color="auto"/>
              <w:bottom w:val="single" w:sz="4" w:space="0" w:color="auto"/>
            </w:tcBorders>
            <w:hideMark/>
          </w:tcPr>
          <w:p w14:paraId="075A4F0F" w14:textId="58E66FC2" w:rsidR="00F83F9E" w:rsidRPr="00943846" w:rsidRDefault="00F83F9E" w:rsidP="00F83F9E">
            <w:pPr>
              <w:pStyle w:val="TableText"/>
              <w:rPr>
                <w:noProof w:val="0"/>
              </w:rPr>
            </w:pPr>
            <w:r>
              <w:rPr>
                <w:noProof w:val="0"/>
                <w:color w:val="000000"/>
              </w:rPr>
              <w:t>5</w:t>
            </w:r>
          </w:p>
        </w:tc>
        <w:tc>
          <w:tcPr>
            <w:tcW w:w="1627" w:type="dxa"/>
            <w:tcBorders>
              <w:top w:val="single" w:sz="4" w:space="0" w:color="auto"/>
              <w:bottom w:val="single" w:sz="4" w:space="0" w:color="auto"/>
            </w:tcBorders>
          </w:tcPr>
          <w:p w14:paraId="2E979957" w14:textId="3DD9BE12" w:rsidR="00F83F9E" w:rsidRPr="00943846" w:rsidRDefault="00F83F9E" w:rsidP="00F83F9E">
            <w:pPr>
              <w:pStyle w:val="TableText"/>
              <w:ind w:right="432"/>
              <w:rPr>
                <w:noProof w:val="0"/>
                <w:color w:val="000000"/>
              </w:rPr>
            </w:pPr>
            <w:r w:rsidRPr="00784AEC">
              <w:t>1,368</w:t>
            </w:r>
          </w:p>
        </w:tc>
        <w:tc>
          <w:tcPr>
            <w:tcW w:w="1523" w:type="dxa"/>
            <w:tcBorders>
              <w:top w:val="single" w:sz="4" w:space="0" w:color="auto"/>
              <w:bottom w:val="single" w:sz="4" w:space="0" w:color="auto"/>
            </w:tcBorders>
          </w:tcPr>
          <w:p w14:paraId="08E25C80" w14:textId="655D8471" w:rsidR="00F83F9E" w:rsidRPr="00943846" w:rsidRDefault="00F83F9E" w:rsidP="00F83F9E">
            <w:pPr>
              <w:pStyle w:val="TableText"/>
              <w:ind w:right="432"/>
              <w:rPr>
                <w:noProof w:val="0"/>
                <w:color w:val="000000"/>
              </w:rPr>
            </w:pPr>
            <w:r w:rsidRPr="00784AEC">
              <w:t>89.33</w:t>
            </w:r>
          </w:p>
        </w:tc>
        <w:tc>
          <w:tcPr>
            <w:tcW w:w="1714" w:type="dxa"/>
            <w:tcBorders>
              <w:top w:val="single" w:sz="4" w:space="0" w:color="auto"/>
              <w:bottom w:val="single" w:sz="4" w:space="0" w:color="auto"/>
            </w:tcBorders>
          </w:tcPr>
          <w:p w14:paraId="6F034F52" w14:textId="4FAEBCF7" w:rsidR="00F83F9E" w:rsidRPr="00943846" w:rsidRDefault="00F83F9E" w:rsidP="00F83F9E">
            <w:pPr>
              <w:pStyle w:val="TableText"/>
              <w:ind w:right="432"/>
              <w:rPr>
                <w:noProof w:val="0"/>
                <w:color w:val="000000"/>
              </w:rPr>
            </w:pPr>
            <w:r w:rsidRPr="00784AEC">
              <w:t>10.67</w:t>
            </w:r>
          </w:p>
        </w:tc>
        <w:tc>
          <w:tcPr>
            <w:tcW w:w="1710" w:type="dxa"/>
            <w:tcBorders>
              <w:top w:val="single" w:sz="4" w:space="0" w:color="auto"/>
              <w:bottom w:val="single" w:sz="4" w:space="0" w:color="auto"/>
            </w:tcBorders>
          </w:tcPr>
          <w:p w14:paraId="6D06FF29" w14:textId="7D94285E" w:rsidR="00F83F9E" w:rsidRPr="00943846" w:rsidRDefault="00F83F9E" w:rsidP="005636E9">
            <w:pPr>
              <w:pStyle w:val="TableText"/>
              <w:ind w:right="432"/>
              <w:rPr>
                <w:noProof w:val="0"/>
                <w:szCs w:val="24"/>
              </w:rPr>
            </w:pPr>
            <w:r w:rsidRPr="00784AEC">
              <w:t>1,222</w:t>
            </w:r>
          </w:p>
        </w:tc>
        <w:tc>
          <w:tcPr>
            <w:tcW w:w="1703" w:type="dxa"/>
            <w:tcBorders>
              <w:top w:val="single" w:sz="4" w:space="0" w:color="auto"/>
              <w:bottom w:val="single" w:sz="4" w:space="0" w:color="auto"/>
            </w:tcBorders>
          </w:tcPr>
          <w:p w14:paraId="4077CA32" w14:textId="37DD99C8" w:rsidR="00F83F9E" w:rsidRPr="00943846" w:rsidRDefault="00F83F9E" w:rsidP="00F83F9E">
            <w:pPr>
              <w:pStyle w:val="TableText"/>
              <w:ind w:right="432"/>
              <w:rPr>
                <w:noProof w:val="0"/>
                <w:szCs w:val="24"/>
              </w:rPr>
            </w:pPr>
            <w:r w:rsidRPr="00784AEC">
              <w:t>0.77</w:t>
            </w:r>
          </w:p>
        </w:tc>
      </w:tr>
      <w:tr w:rsidR="00F83F9E" w:rsidRPr="00943846" w14:paraId="171E8369" w14:textId="77777777" w:rsidTr="00E70800">
        <w:tc>
          <w:tcPr>
            <w:tcW w:w="1080" w:type="dxa"/>
            <w:tcBorders>
              <w:top w:val="single" w:sz="4" w:space="0" w:color="auto"/>
              <w:bottom w:val="single" w:sz="4" w:space="0" w:color="auto"/>
            </w:tcBorders>
            <w:hideMark/>
          </w:tcPr>
          <w:p w14:paraId="39F89250" w14:textId="78FBCD2F" w:rsidR="00F83F9E" w:rsidRPr="00943846" w:rsidRDefault="00F83F9E" w:rsidP="00F83F9E">
            <w:pPr>
              <w:pStyle w:val="TableText"/>
              <w:rPr>
                <w:noProof w:val="0"/>
              </w:rPr>
            </w:pPr>
            <w:r>
              <w:rPr>
                <w:noProof w:val="0"/>
                <w:color w:val="000000"/>
              </w:rPr>
              <w:t>8</w:t>
            </w:r>
          </w:p>
        </w:tc>
        <w:tc>
          <w:tcPr>
            <w:tcW w:w="1627" w:type="dxa"/>
            <w:tcBorders>
              <w:top w:val="single" w:sz="4" w:space="0" w:color="auto"/>
              <w:bottom w:val="single" w:sz="4" w:space="0" w:color="auto"/>
            </w:tcBorders>
          </w:tcPr>
          <w:p w14:paraId="1011DBA9" w14:textId="4B615C68" w:rsidR="00F83F9E" w:rsidRPr="00943846" w:rsidRDefault="00F83F9E" w:rsidP="00F83F9E">
            <w:pPr>
              <w:pStyle w:val="TableText"/>
              <w:ind w:right="432"/>
              <w:rPr>
                <w:noProof w:val="0"/>
                <w:color w:val="000000"/>
              </w:rPr>
            </w:pPr>
            <w:r w:rsidRPr="00784AEC">
              <w:t>1,114</w:t>
            </w:r>
          </w:p>
        </w:tc>
        <w:tc>
          <w:tcPr>
            <w:tcW w:w="1523" w:type="dxa"/>
            <w:tcBorders>
              <w:top w:val="single" w:sz="4" w:space="0" w:color="auto"/>
              <w:bottom w:val="single" w:sz="4" w:space="0" w:color="auto"/>
            </w:tcBorders>
          </w:tcPr>
          <w:p w14:paraId="182498A5" w14:textId="7122D7F2" w:rsidR="00F83F9E" w:rsidRPr="00943846" w:rsidRDefault="00F83F9E" w:rsidP="00F83F9E">
            <w:pPr>
              <w:pStyle w:val="TableText"/>
              <w:ind w:right="432"/>
              <w:rPr>
                <w:noProof w:val="0"/>
                <w:color w:val="000000"/>
              </w:rPr>
            </w:pPr>
            <w:r w:rsidRPr="00784AEC">
              <w:t>86.80</w:t>
            </w:r>
          </w:p>
        </w:tc>
        <w:tc>
          <w:tcPr>
            <w:tcW w:w="1714" w:type="dxa"/>
            <w:tcBorders>
              <w:top w:val="single" w:sz="4" w:space="0" w:color="auto"/>
              <w:bottom w:val="single" w:sz="4" w:space="0" w:color="auto"/>
            </w:tcBorders>
          </w:tcPr>
          <w:p w14:paraId="4F00B8E6" w14:textId="60C35AC5" w:rsidR="00F83F9E" w:rsidRPr="00943846" w:rsidRDefault="00F83F9E" w:rsidP="00F83F9E">
            <w:pPr>
              <w:pStyle w:val="TableText"/>
              <w:ind w:right="432"/>
              <w:rPr>
                <w:noProof w:val="0"/>
                <w:color w:val="000000"/>
              </w:rPr>
            </w:pPr>
            <w:r w:rsidRPr="00784AEC">
              <w:t>13.20</w:t>
            </w:r>
          </w:p>
        </w:tc>
        <w:tc>
          <w:tcPr>
            <w:tcW w:w="1710" w:type="dxa"/>
            <w:tcBorders>
              <w:top w:val="single" w:sz="4" w:space="0" w:color="auto"/>
              <w:bottom w:val="single" w:sz="4" w:space="0" w:color="auto"/>
            </w:tcBorders>
          </w:tcPr>
          <w:p w14:paraId="69C229EA" w14:textId="417E1B25" w:rsidR="00F83F9E" w:rsidRPr="00943846" w:rsidRDefault="00F83F9E" w:rsidP="005636E9">
            <w:pPr>
              <w:pStyle w:val="TableText"/>
              <w:ind w:right="432"/>
              <w:rPr>
                <w:noProof w:val="0"/>
                <w:szCs w:val="24"/>
              </w:rPr>
            </w:pPr>
            <w:r w:rsidRPr="00784AEC">
              <w:t>967</w:t>
            </w:r>
          </w:p>
        </w:tc>
        <w:tc>
          <w:tcPr>
            <w:tcW w:w="1703" w:type="dxa"/>
            <w:tcBorders>
              <w:top w:val="single" w:sz="4" w:space="0" w:color="auto"/>
              <w:bottom w:val="single" w:sz="4" w:space="0" w:color="auto"/>
            </w:tcBorders>
          </w:tcPr>
          <w:p w14:paraId="58CEF875" w14:textId="1DE443A5" w:rsidR="00F83F9E" w:rsidRPr="00943846" w:rsidRDefault="00F83F9E" w:rsidP="00F83F9E">
            <w:pPr>
              <w:pStyle w:val="TableText"/>
              <w:ind w:right="432"/>
              <w:rPr>
                <w:noProof w:val="0"/>
              </w:rPr>
            </w:pPr>
            <w:r w:rsidRPr="00784AEC">
              <w:t>0.75</w:t>
            </w:r>
          </w:p>
        </w:tc>
      </w:tr>
      <w:tr w:rsidR="00F83F9E" w:rsidRPr="00943846" w14:paraId="659A1A51" w14:textId="77777777" w:rsidTr="00E70800">
        <w:tc>
          <w:tcPr>
            <w:tcW w:w="1080" w:type="dxa"/>
            <w:tcBorders>
              <w:top w:val="single" w:sz="4" w:space="0" w:color="auto"/>
              <w:bottom w:val="nil"/>
            </w:tcBorders>
          </w:tcPr>
          <w:p w14:paraId="08A423FF" w14:textId="35C71430" w:rsidR="00F83F9E" w:rsidRPr="00943846" w:rsidRDefault="00F83F9E" w:rsidP="00F83F9E">
            <w:pPr>
              <w:pStyle w:val="TableText"/>
              <w:rPr>
                <w:noProof w:val="0"/>
              </w:rPr>
            </w:pPr>
            <w:r>
              <w:rPr>
                <w:noProof w:val="0"/>
                <w:color w:val="000000"/>
              </w:rPr>
              <w:t>10</w:t>
            </w:r>
          </w:p>
        </w:tc>
        <w:tc>
          <w:tcPr>
            <w:tcW w:w="1627" w:type="dxa"/>
            <w:tcBorders>
              <w:top w:val="single" w:sz="4" w:space="0" w:color="auto"/>
              <w:bottom w:val="nil"/>
            </w:tcBorders>
          </w:tcPr>
          <w:p w14:paraId="1C05A0BE" w14:textId="5903C551" w:rsidR="00F83F9E" w:rsidRPr="00943846" w:rsidRDefault="00F83F9E" w:rsidP="00F83F9E">
            <w:pPr>
              <w:pStyle w:val="TableText"/>
              <w:ind w:right="432"/>
              <w:rPr>
                <w:noProof w:val="0"/>
                <w:color w:val="000000"/>
              </w:rPr>
            </w:pPr>
            <w:r w:rsidRPr="00784AEC">
              <w:t>849</w:t>
            </w:r>
          </w:p>
        </w:tc>
        <w:tc>
          <w:tcPr>
            <w:tcW w:w="1523" w:type="dxa"/>
            <w:tcBorders>
              <w:top w:val="single" w:sz="4" w:space="0" w:color="auto"/>
              <w:bottom w:val="nil"/>
            </w:tcBorders>
          </w:tcPr>
          <w:p w14:paraId="1EF447DB" w14:textId="00B58CFF" w:rsidR="00F83F9E" w:rsidRPr="00943846" w:rsidRDefault="00F83F9E" w:rsidP="00F83F9E">
            <w:pPr>
              <w:pStyle w:val="TableText"/>
              <w:ind w:right="432"/>
              <w:rPr>
                <w:noProof w:val="0"/>
                <w:color w:val="000000"/>
              </w:rPr>
            </w:pPr>
            <w:r w:rsidRPr="00784AEC">
              <w:t>3.06</w:t>
            </w:r>
          </w:p>
        </w:tc>
        <w:tc>
          <w:tcPr>
            <w:tcW w:w="1714" w:type="dxa"/>
            <w:tcBorders>
              <w:top w:val="single" w:sz="4" w:space="0" w:color="auto"/>
              <w:bottom w:val="nil"/>
            </w:tcBorders>
          </w:tcPr>
          <w:p w14:paraId="1C756431" w14:textId="4FEEBA93" w:rsidR="00F83F9E" w:rsidRPr="00943846" w:rsidRDefault="00F83F9E" w:rsidP="00F83F9E">
            <w:pPr>
              <w:pStyle w:val="TableText"/>
              <w:ind w:right="432"/>
              <w:rPr>
                <w:noProof w:val="0"/>
                <w:color w:val="000000"/>
              </w:rPr>
            </w:pPr>
            <w:r w:rsidRPr="00784AEC">
              <w:t>96.94</w:t>
            </w:r>
          </w:p>
        </w:tc>
        <w:tc>
          <w:tcPr>
            <w:tcW w:w="1710" w:type="dxa"/>
            <w:tcBorders>
              <w:top w:val="single" w:sz="4" w:space="0" w:color="auto"/>
              <w:bottom w:val="nil"/>
            </w:tcBorders>
          </w:tcPr>
          <w:p w14:paraId="5E917827" w14:textId="14786C21" w:rsidR="00F83F9E" w:rsidRPr="00943846" w:rsidRDefault="00F83F9E" w:rsidP="005636E9">
            <w:pPr>
              <w:pStyle w:val="TableText"/>
              <w:ind w:right="432"/>
              <w:rPr>
                <w:noProof w:val="0"/>
                <w:color w:val="000000"/>
              </w:rPr>
            </w:pPr>
            <w:r w:rsidRPr="00784AEC">
              <w:t>26</w:t>
            </w:r>
          </w:p>
        </w:tc>
        <w:tc>
          <w:tcPr>
            <w:tcW w:w="1703" w:type="dxa"/>
            <w:tcBorders>
              <w:top w:val="single" w:sz="4" w:space="0" w:color="auto"/>
              <w:bottom w:val="nil"/>
            </w:tcBorders>
          </w:tcPr>
          <w:p w14:paraId="0DBB4D88" w14:textId="6AD8DAF1" w:rsidR="00F83F9E" w:rsidRPr="00943846" w:rsidRDefault="00F83F9E" w:rsidP="00F83F9E">
            <w:pPr>
              <w:pStyle w:val="TableText"/>
              <w:ind w:right="432"/>
              <w:rPr>
                <w:noProof w:val="0"/>
                <w:color w:val="000000"/>
              </w:rPr>
            </w:pPr>
            <w:r w:rsidRPr="00784AEC">
              <w:t>0.58</w:t>
            </w:r>
          </w:p>
        </w:tc>
      </w:tr>
      <w:tr w:rsidR="00F83F9E" w:rsidRPr="00943846" w14:paraId="0906302F" w14:textId="77777777" w:rsidTr="00E70800">
        <w:tc>
          <w:tcPr>
            <w:tcW w:w="1080" w:type="dxa"/>
            <w:tcBorders>
              <w:top w:val="nil"/>
              <w:bottom w:val="nil"/>
            </w:tcBorders>
          </w:tcPr>
          <w:p w14:paraId="63F0934E" w14:textId="262F746B" w:rsidR="00F83F9E" w:rsidRPr="00943846" w:rsidRDefault="00F83F9E" w:rsidP="00F83F9E">
            <w:pPr>
              <w:pStyle w:val="TableText"/>
              <w:rPr>
                <w:noProof w:val="0"/>
              </w:rPr>
            </w:pPr>
            <w:r>
              <w:rPr>
                <w:noProof w:val="0"/>
                <w:color w:val="000000"/>
              </w:rPr>
              <w:t>11</w:t>
            </w:r>
          </w:p>
        </w:tc>
        <w:tc>
          <w:tcPr>
            <w:tcW w:w="1627" w:type="dxa"/>
            <w:tcBorders>
              <w:top w:val="nil"/>
              <w:bottom w:val="nil"/>
            </w:tcBorders>
          </w:tcPr>
          <w:p w14:paraId="1F4FF72C" w14:textId="1C544F28" w:rsidR="00F83F9E" w:rsidRPr="00943846" w:rsidRDefault="00F83F9E" w:rsidP="00F83F9E">
            <w:pPr>
              <w:pStyle w:val="TableText"/>
              <w:ind w:right="432"/>
              <w:rPr>
                <w:noProof w:val="0"/>
                <w:color w:val="000000"/>
              </w:rPr>
            </w:pPr>
            <w:r w:rsidRPr="00784AEC">
              <w:t>896</w:t>
            </w:r>
          </w:p>
        </w:tc>
        <w:tc>
          <w:tcPr>
            <w:tcW w:w="1523" w:type="dxa"/>
            <w:tcBorders>
              <w:top w:val="nil"/>
              <w:bottom w:val="nil"/>
            </w:tcBorders>
          </w:tcPr>
          <w:p w14:paraId="59CA12AC" w14:textId="696D71E4" w:rsidR="00F83F9E" w:rsidRPr="00943846" w:rsidRDefault="00F83F9E" w:rsidP="00F83F9E">
            <w:pPr>
              <w:pStyle w:val="TableText"/>
              <w:ind w:right="432"/>
              <w:rPr>
                <w:noProof w:val="0"/>
                <w:color w:val="000000"/>
              </w:rPr>
            </w:pPr>
            <w:r w:rsidRPr="00784AEC">
              <w:t>49.55</w:t>
            </w:r>
          </w:p>
        </w:tc>
        <w:tc>
          <w:tcPr>
            <w:tcW w:w="1714" w:type="dxa"/>
            <w:tcBorders>
              <w:top w:val="nil"/>
              <w:bottom w:val="nil"/>
            </w:tcBorders>
          </w:tcPr>
          <w:p w14:paraId="383B3976" w14:textId="26B73928" w:rsidR="00F83F9E" w:rsidRPr="00943846" w:rsidRDefault="00F83F9E" w:rsidP="00F83F9E">
            <w:pPr>
              <w:pStyle w:val="TableText"/>
              <w:ind w:right="432"/>
              <w:rPr>
                <w:noProof w:val="0"/>
                <w:color w:val="000000"/>
              </w:rPr>
            </w:pPr>
            <w:r w:rsidRPr="00784AEC">
              <w:t>50.45</w:t>
            </w:r>
          </w:p>
        </w:tc>
        <w:tc>
          <w:tcPr>
            <w:tcW w:w="1710" w:type="dxa"/>
            <w:tcBorders>
              <w:top w:val="nil"/>
              <w:bottom w:val="nil"/>
            </w:tcBorders>
          </w:tcPr>
          <w:p w14:paraId="531829B3" w14:textId="5E187AA3" w:rsidR="00F83F9E" w:rsidRPr="00943846" w:rsidRDefault="00F83F9E" w:rsidP="005636E9">
            <w:pPr>
              <w:pStyle w:val="TableText"/>
              <w:ind w:right="432"/>
              <w:rPr>
                <w:noProof w:val="0"/>
                <w:color w:val="000000"/>
              </w:rPr>
            </w:pPr>
            <w:r w:rsidRPr="00784AEC">
              <w:t>444</w:t>
            </w:r>
          </w:p>
        </w:tc>
        <w:tc>
          <w:tcPr>
            <w:tcW w:w="1703" w:type="dxa"/>
            <w:tcBorders>
              <w:top w:val="nil"/>
              <w:bottom w:val="nil"/>
            </w:tcBorders>
          </w:tcPr>
          <w:p w14:paraId="61049CF4" w14:textId="6C25A783" w:rsidR="00F83F9E" w:rsidRPr="00943846" w:rsidRDefault="00F83F9E" w:rsidP="00F83F9E">
            <w:pPr>
              <w:pStyle w:val="TableText"/>
              <w:ind w:right="432"/>
              <w:rPr>
                <w:noProof w:val="0"/>
                <w:color w:val="000000"/>
              </w:rPr>
            </w:pPr>
            <w:r w:rsidRPr="00784AEC">
              <w:t>0.71</w:t>
            </w:r>
          </w:p>
        </w:tc>
      </w:tr>
      <w:tr w:rsidR="00F83F9E" w:rsidRPr="00943846" w14:paraId="576D7EE6" w14:textId="77777777" w:rsidTr="00E70800">
        <w:tc>
          <w:tcPr>
            <w:tcW w:w="1080" w:type="dxa"/>
            <w:tcBorders>
              <w:top w:val="nil"/>
              <w:bottom w:val="single" w:sz="12" w:space="0" w:color="auto"/>
            </w:tcBorders>
          </w:tcPr>
          <w:p w14:paraId="4D7331FF" w14:textId="70C04834" w:rsidR="00F83F9E" w:rsidRPr="00943846" w:rsidRDefault="00F83F9E" w:rsidP="00F83F9E">
            <w:pPr>
              <w:pStyle w:val="TableText"/>
              <w:rPr>
                <w:noProof w:val="0"/>
              </w:rPr>
            </w:pPr>
            <w:r>
              <w:rPr>
                <w:noProof w:val="0"/>
                <w:color w:val="000000"/>
              </w:rPr>
              <w:t>12</w:t>
            </w:r>
          </w:p>
        </w:tc>
        <w:tc>
          <w:tcPr>
            <w:tcW w:w="1627" w:type="dxa"/>
            <w:tcBorders>
              <w:top w:val="nil"/>
              <w:bottom w:val="single" w:sz="12" w:space="0" w:color="auto"/>
            </w:tcBorders>
          </w:tcPr>
          <w:p w14:paraId="5751E2F2" w14:textId="7B9846CB" w:rsidR="00F83F9E" w:rsidRPr="00943846" w:rsidRDefault="00F83F9E" w:rsidP="00F83F9E">
            <w:pPr>
              <w:pStyle w:val="TableText"/>
              <w:ind w:right="432"/>
              <w:rPr>
                <w:noProof w:val="0"/>
                <w:color w:val="000000"/>
              </w:rPr>
            </w:pPr>
            <w:r w:rsidRPr="00784AEC">
              <w:t>2,385</w:t>
            </w:r>
          </w:p>
        </w:tc>
        <w:tc>
          <w:tcPr>
            <w:tcW w:w="1523" w:type="dxa"/>
            <w:tcBorders>
              <w:top w:val="nil"/>
              <w:bottom w:val="single" w:sz="12" w:space="0" w:color="auto"/>
            </w:tcBorders>
          </w:tcPr>
          <w:p w14:paraId="7B7C398C" w14:textId="1BE0E3D7" w:rsidR="00F83F9E" w:rsidRPr="00943846" w:rsidRDefault="00F83F9E" w:rsidP="00F83F9E">
            <w:pPr>
              <w:pStyle w:val="TableText"/>
              <w:ind w:right="432"/>
              <w:rPr>
                <w:noProof w:val="0"/>
                <w:color w:val="000000"/>
              </w:rPr>
            </w:pPr>
            <w:r w:rsidRPr="00784AEC">
              <w:t>24.11</w:t>
            </w:r>
          </w:p>
        </w:tc>
        <w:tc>
          <w:tcPr>
            <w:tcW w:w="1714" w:type="dxa"/>
            <w:tcBorders>
              <w:top w:val="nil"/>
              <w:bottom w:val="single" w:sz="12" w:space="0" w:color="auto"/>
            </w:tcBorders>
          </w:tcPr>
          <w:p w14:paraId="67B8B5AE" w14:textId="1D917FF5" w:rsidR="00F83F9E" w:rsidRPr="00943846" w:rsidRDefault="00F83F9E" w:rsidP="00F83F9E">
            <w:pPr>
              <w:pStyle w:val="TableText"/>
              <w:ind w:right="432"/>
              <w:rPr>
                <w:noProof w:val="0"/>
                <w:color w:val="000000"/>
              </w:rPr>
            </w:pPr>
            <w:r w:rsidRPr="00784AEC">
              <w:t>75.89</w:t>
            </w:r>
          </w:p>
        </w:tc>
        <w:tc>
          <w:tcPr>
            <w:tcW w:w="1710" w:type="dxa"/>
            <w:tcBorders>
              <w:top w:val="nil"/>
              <w:bottom w:val="single" w:sz="12" w:space="0" w:color="auto"/>
            </w:tcBorders>
          </w:tcPr>
          <w:p w14:paraId="341EBDF0" w14:textId="71E68D1A" w:rsidR="00F83F9E" w:rsidRPr="00943846" w:rsidRDefault="00F83F9E" w:rsidP="005636E9">
            <w:pPr>
              <w:pStyle w:val="TableText"/>
              <w:ind w:right="432"/>
              <w:rPr>
                <w:noProof w:val="0"/>
                <w:color w:val="000000"/>
              </w:rPr>
            </w:pPr>
            <w:r w:rsidRPr="00784AEC">
              <w:t>575</w:t>
            </w:r>
          </w:p>
        </w:tc>
        <w:tc>
          <w:tcPr>
            <w:tcW w:w="1703" w:type="dxa"/>
            <w:tcBorders>
              <w:top w:val="nil"/>
              <w:bottom w:val="single" w:sz="12" w:space="0" w:color="auto"/>
            </w:tcBorders>
          </w:tcPr>
          <w:p w14:paraId="1A695EFB" w14:textId="34C01A01" w:rsidR="00F83F9E" w:rsidRPr="00943846" w:rsidRDefault="00F83F9E" w:rsidP="00F83F9E">
            <w:pPr>
              <w:pStyle w:val="TableText"/>
              <w:ind w:right="432"/>
              <w:rPr>
                <w:noProof w:val="0"/>
                <w:color w:val="000000"/>
              </w:rPr>
            </w:pPr>
            <w:r w:rsidRPr="00784AEC">
              <w:t>0.71</w:t>
            </w:r>
          </w:p>
        </w:tc>
      </w:tr>
    </w:tbl>
    <w:p w14:paraId="628B0100" w14:textId="7B8B0487" w:rsidR="00CC0C87" w:rsidRPr="00943846" w:rsidRDefault="79EC4FCB" w:rsidP="00484F59">
      <w:pPr>
        <w:pStyle w:val="Heading4"/>
        <w:rPr>
          <w:lang w:bidi="en-US"/>
        </w:rPr>
      </w:pPr>
      <w:bookmarkStart w:id="1611" w:name="_Toc131594715"/>
      <w:r w:rsidRPr="513B499E">
        <w:rPr>
          <w:lang w:bidi="en-US"/>
        </w:rPr>
        <w:t>Internal Structure</w:t>
      </w:r>
      <w:bookmarkEnd w:id="1611"/>
    </w:p>
    <w:p w14:paraId="09B25B2F" w14:textId="4666FEE8" w:rsidR="00CC0C87" w:rsidRPr="00943846" w:rsidRDefault="00CC0C87" w:rsidP="00CC0C87">
      <w:pPr>
        <w:keepLines/>
      </w:pPr>
      <w:bookmarkStart w:id="1612" w:name="_Hlk91073695"/>
      <w:r w:rsidRPr="00943846">
        <w:t xml:space="preserve">Internal structure evidence evaluates the strength or salience of the major dimensions underlying an assessment using dimensionality evaluation, which includes DIF analyses. These analyses were conducted using the 2021–22 operational field test data. </w:t>
      </w:r>
    </w:p>
    <w:bookmarkEnd w:id="1612"/>
    <w:p w14:paraId="1A60C90F" w14:textId="77777777" w:rsidR="00CC0C87" w:rsidRPr="00943846" w:rsidRDefault="00CC0C87" w:rsidP="00484F59">
      <w:pPr>
        <w:pStyle w:val="Heading5"/>
        <w:rPr>
          <w:lang w:bidi="en-US"/>
        </w:rPr>
      </w:pPr>
      <w:r w:rsidRPr="00943846">
        <w:rPr>
          <w:lang w:bidi="en-US"/>
        </w:rPr>
        <w:t>Test Dimensionality</w:t>
      </w:r>
    </w:p>
    <w:p w14:paraId="0E0DF3A8" w14:textId="7D58FCB2" w:rsidR="00CC0C87" w:rsidRPr="00943846" w:rsidRDefault="00CC0C87" w:rsidP="00CC0C87">
      <w:pPr>
        <w:keepLines/>
      </w:pPr>
      <w:r>
        <w:t xml:space="preserve">Results of the test dimensionality study are summarized in </w:t>
      </w:r>
      <w:hyperlink w:anchor="_Dimensionality_Study" w:history="1">
        <w:r w:rsidRPr="00566786">
          <w:rPr>
            <w:rStyle w:val="Hyperlink"/>
          </w:rPr>
          <w:t xml:space="preserve">section </w:t>
        </w:r>
        <w:r w:rsidR="002008CA" w:rsidRPr="00566786">
          <w:rPr>
            <w:rStyle w:val="Hyperlink"/>
          </w:rPr>
          <w:t>8</w:t>
        </w:r>
        <w:r w:rsidRPr="00566786">
          <w:rPr>
            <w:rStyle w:val="Hyperlink"/>
          </w:rPr>
          <w:t>.7</w:t>
        </w:r>
      </w:hyperlink>
      <w:r>
        <w:t xml:space="preserve"> and </w:t>
      </w:r>
      <w:hyperlink w:anchor="_Appendix_7.E:_Factor">
        <w:r w:rsidRPr="177F2F5E">
          <w:rPr>
            <w:rStyle w:val="Hyperlink"/>
          </w:rPr>
          <w:t xml:space="preserve">appendix </w:t>
        </w:r>
        <w:r w:rsidR="002008CA" w:rsidRPr="177F2F5E">
          <w:rPr>
            <w:rStyle w:val="Hyperlink"/>
          </w:rPr>
          <w:t>8</w:t>
        </w:r>
        <w:r w:rsidRPr="177F2F5E">
          <w:rPr>
            <w:rStyle w:val="Hyperlink"/>
          </w:rPr>
          <w:t>.E</w:t>
        </w:r>
      </w:hyperlink>
      <w:r>
        <w:t xml:space="preserve"> of this report. </w:t>
      </w:r>
    </w:p>
    <w:p w14:paraId="48493824" w14:textId="141490E3" w:rsidR="00CC0C87" w:rsidRPr="00943846" w:rsidRDefault="00CC0C87" w:rsidP="00CC0C87">
      <w:pPr>
        <w:keepLines/>
        <w:rPr>
          <w:lang w:eastAsia="zh-CN"/>
        </w:rPr>
      </w:pPr>
      <w:r w:rsidRPr="00943846">
        <w:t xml:space="preserve">Evidence collected from the 2021–22 operational field test data supported the receptive and expressive communication mode performances being reported together as a single Alternate ELPAC test score. This conclusion was based on the results of confirmatory factor analyses using correlated common factor model and bifactor models. </w:t>
      </w:r>
      <w:bookmarkStart w:id="1613" w:name="_Hlk91073704"/>
    </w:p>
    <w:bookmarkEnd w:id="1613"/>
    <w:p w14:paraId="3BFB9B30" w14:textId="77777777" w:rsidR="00CC0C87" w:rsidRPr="00943846" w:rsidRDefault="00CC0C87" w:rsidP="00484F59">
      <w:pPr>
        <w:pStyle w:val="Heading5"/>
        <w:rPr>
          <w:lang w:bidi="en-US"/>
        </w:rPr>
      </w:pPr>
      <w:r w:rsidRPr="00943846">
        <w:rPr>
          <w:lang w:bidi="en-US"/>
        </w:rPr>
        <w:t>Differential Item Functioning</w:t>
      </w:r>
    </w:p>
    <w:p w14:paraId="3E7D5FAC" w14:textId="59D2617A" w:rsidR="00CC0C87" w:rsidRPr="00943846" w:rsidRDefault="00CC0C87" w:rsidP="00CC0C87">
      <w:r>
        <w:t xml:space="preserve">As described in section </w:t>
      </w:r>
      <w:hyperlink w:anchor="_Differential_Item_Functioning">
        <w:r w:rsidR="002008CA">
          <w:rPr>
            <w:rStyle w:val="Hyperlink"/>
            <w:i/>
            <w:iCs/>
          </w:rPr>
          <w:t>8</w:t>
        </w:r>
        <w:r w:rsidRPr="3DECC92A">
          <w:rPr>
            <w:rStyle w:val="Hyperlink"/>
            <w:i/>
            <w:iCs/>
          </w:rPr>
          <w:t>.3 Differential Item Functioning Analysis</w:t>
        </w:r>
      </w:hyperlink>
      <w:r w:rsidRPr="3DECC92A">
        <w:rPr>
          <w:i/>
          <w:iCs/>
        </w:rPr>
        <w:t>,</w:t>
      </w:r>
      <w:r>
        <w:t xml:space="preserve"> DIF analyses were conducted to assess differences in the item performance of groups of students who differ in their demographic characteristics. No items were identified as having significant levels of DIF for the gender and race or ethnicity groups. There were three items identified as having C-level DIF for the primary disability types</w:t>
      </w:r>
      <w:r w:rsidR="00FE29BF">
        <w:t>,</w:t>
      </w:r>
      <w:r>
        <w:t xml:space="preserve"> but all of these items were confirmed to be unbiased</w:t>
      </w:r>
      <w:r w:rsidR="364F192A">
        <w:t xml:space="preserve"> by a </w:t>
      </w:r>
      <w:r w:rsidR="00E41A82">
        <w:t xml:space="preserve">DIF review </w:t>
      </w:r>
      <w:r w:rsidR="364F192A">
        <w:t>panel</w:t>
      </w:r>
      <w:r w:rsidR="00E41A82">
        <w:t xml:space="preserve"> (refer to subsection </w:t>
      </w:r>
      <w:hyperlink w:anchor="_Differential_Item_Functioning_1" w:history="1">
        <w:r w:rsidR="00E41A82" w:rsidRPr="00A85652">
          <w:rPr>
            <w:rStyle w:val="Hyperlink"/>
            <w:i/>
            <w:iCs/>
          </w:rPr>
          <w:t>8.3.4 Differential Item Functional Analysis Results Summary</w:t>
        </w:r>
      </w:hyperlink>
      <w:r w:rsidR="00E41A82">
        <w:t xml:space="preserve"> for additional information)</w:t>
      </w:r>
      <w:r>
        <w:t xml:space="preserve">. </w:t>
      </w:r>
    </w:p>
    <w:p w14:paraId="6ACC1E27" w14:textId="77777777" w:rsidR="00CC0C87" w:rsidRPr="00943846" w:rsidRDefault="00CC0C87" w:rsidP="00484F59">
      <w:pPr>
        <w:pStyle w:val="Heading5"/>
        <w:rPr>
          <w:lang w:bidi="en-US"/>
        </w:rPr>
      </w:pPr>
      <w:r w:rsidRPr="00943846">
        <w:rPr>
          <w:lang w:bidi="en-US"/>
        </w:rPr>
        <w:t>Overall Reliability Estimates</w:t>
      </w:r>
    </w:p>
    <w:p w14:paraId="33ADA1C0" w14:textId="6CAF3C4F" w:rsidR="00CC0C87" w:rsidRPr="00943846" w:rsidRDefault="00CC0C87" w:rsidP="00CC0C87">
      <w:r>
        <w:t xml:space="preserve">The results of reliability and standard error of measurements on the scale score for each test are presented in subsection </w:t>
      </w:r>
      <w:hyperlink w:anchor="_Standard_Error_of_2">
        <w:r w:rsidR="00335F57" w:rsidRPr="45DD9140">
          <w:rPr>
            <w:rStyle w:val="Hyperlink"/>
            <w:i/>
            <w:iCs/>
          </w:rPr>
          <w:t>8</w:t>
        </w:r>
        <w:r w:rsidR="00C03868" w:rsidRPr="45DD9140">
          <w:rPr>
            <w:rStyle w:val="Hyperlink"/>
            <w:i/>
            <w:iCs/>
          </w:rPr>
          <w:t xml:space="preserve">.8.2 </w:t>
        </w:r>
        <w:r w:rsidRPr="45DD9140">
          <w:rPr>
            <w:rStyle w:val="Hyperlink"/>
            <w:i/>
            <w:iCs/>
          </w:rPr>
          <w:t>Standard Error of Measurement</w:t>
        </w:r>
      </w:hyperlink>
      <w:r>
        <w:t>. Results indicate that the scores for the Alternate ELPAC tests are reliable.</w:t>
      </w:r>
    </w:p>
    <w:p w14:paraId="272305AA" w14:textId="77777777" w:rsidR="00CC0C87" w:rsidRPr="00943846" w:rsidRDefault="00CC0C87" w:rsidP="00484F59">
      <w:pPr>
        <w:pStyle w:val="Heading5"/>
        <w:rPr>
          <w:lang w:bidi="en-US"/>
        </w:rPr>
      </w:pPr>
      <w:bookmarkStart w:id="1614" w:name="_Student_Group_Reliability_1"/>
      <w:bookmarkEnd w:id="1614"/>
      <w:r w:rsidRPr="00943846">
        <w:rPr>
          <w:lang w:bidi="en-US"/>
        </w:rPr>
        <w:t>Student Group Reliability Estimates</w:t>
      </w:r>
    </w:p>
    <w:p w14:paraId="059D061B" w14:textId="4F9A8721" w:rsidR="00CC0C87" w:rsidRPr="00943846" w:rsidRDefault="00CC0C87" w:rsidP="00CC0C87">
      <w:r w:rsidRPr="00943846">
        <w:t>The reliabilities are also examined for various student groups. The student groups considered are based on gender, ethnicity, economic status, primary disability, migrant status, and English language fluency.</w:t>
      </w:r>
      <w:r w:rsidR="00C03868">
        <w:t xml:space="preserve"> These results are presented in subsection </w:t>
      </w:r>
      <w:hyperlink w:anchor="_Student_Group_Reliabilities" w:history="1">
        <w:r w:rsidR="00335F57">
          <w:rPr>
            <w:rStyle w:val="Hyperlink"/>
            <w:i/>
            <w:iCs/>
          </w:rPr>
          <w:t>8</w:t>
        </w:r>
        <w:r w:rsidR="00C03868" w:rsidRPr="00801337">
          <w:rPr>
            <w:rStyle w:val="Hyperlink"/>
            <w:i/>
            <w:iCs/>
          </w:rPr>
          <w:t>.8.3 Student Group Reliabilities</w:t>
        </w:r>
      </w:hyperlink>
      <w:r w:rsidR="00C03868">
        <w:t>.</w:t>
      </w:r>
    </w:p>
    <w:p w14:paraId="73FFE7E3" w14:textId="77777777" w:rsidR="00CC0C87" w:rsidRPr="00943846" w:rsidRDefault="00CC0C87" w:rsidP="00484F59">
      <w:pPr>
        <w:pStyle w:val="Heading5"/>
        <w:numPr>
          <w:ilvl w:val="3"/>
          <w:numId w:val="23"/>
        </w:numPr>
      </w:pPr>
      <w:r w:rsidRPr="00943846">
        <w:t>Reliability of Performance Classifications</w:t>
      </w:r>
    </w:p>
    <w:p w14:paraId="3B6FE481" w14:textId="763EDA6C" w:rsidR="00CC0C87" w:rsidRPr="00943846" w:rsidRDefault="00CC0C87" w:rsidP="006A767A">
      <w:r w:rsidRPr="00943846">
        <w:t xml:space="preserve">The methodology used for estimating the reliability of classification decisions is described with the decision classification analyses in subsection </w:t>
      </w:r>
      <w:hyperlink w:anchor="_Decision_Classification_Analyses" w:history="1">
        <w:r w:rsidR="00335F57">
          <w:rPr>
            <w:rStyle w:val="Hyperlink"/>
            <w:i/>
          </w:rPr>
          <w:t>8</w:t>
        </w:r>
        <w:r w:rsidR="00C03868">
          <w:rPr>
            <w:rStyle w:val="Hyperlink"/>
            <w:i/>
          </w:rPr>
          <w:t>.8.5</w:t>
        </w:r>
        <w:r w:rsidRPr="00943846">
          <w:rPr>
            <w:rStyle w:val="Hyperlink"/>
            <w:i/>
          </w:rPr>
          <w:t xml:space="preserve"> Decision Classification Analyses</w:t>
        </w:r>
      </w:hyperlink>
      <w:r w:rsidRPr="00943846">
        <w:t xml:space="preserve">. </w:t>
      </w:r>
    </w:p>
    <w:p w14:paraId="220C0EBF" w14:textId="68DCF17A" w:rsidR="00CC0C87" w:rsidRDefault="00CC0C87" w:rsidP="00484F59">
      <w:pPr>
        <w:pStyle w:val="Heading4"/>
        <w:rPr>
          <w:lang w:bidi="en-US"/>
        </w:rPr>
      </w:pPr>
      <w:bookmarkStart w:id="1615" w:name="_Toc129162106"/>
      <w:bookmarkStart w:id="1616" w:name="_Toc129162382"/>
      <w:bookmarkStart w:id="1617" w:name="_Toc129162107"/>
      <w:bookmarkStart w:id="1618" w:name="_Toc129162383"/>
      <w:bookmarkStart w:id="1619" w:name="_Toc129162108"/>
      <w:bookmarkStart w:id="1620" w:name="_Toc129162384"/>
      <w:bookmarkStart w:id="1621" w:name="_Toc129162109"/>
      <w:bookmarkStart w:id="1622" w:name="_Toc129162385"/>
      <w:bookmarkStart w:id="1623" w:name="_Toc131594716"/>
      <w:bookmarkEnd w:id="1615"/>
      <w:bookmarkEnd w:id="1616"/>
      <w:bookmarkEnd w:id="1617"/>
      <w:bookmarkEnd w:id="1618"/>
      <w:bookmarkEnd w:id="1619"/>
      <w:bookmarkEnd w:id="1620"/>
      <w:bookmarkEnd w:id="1621"/>
      <w:bookmarkEnd w:id="1622"/>
      <w:r w:rsidRPr="00943846">
        <w:rPr>
          <w:lang w:bidi="en-US"/>
        </w:rPr>
        <w:t>English-Only Student Sample Validation Analysis</w:t>
      </w:r>
      <w:bookmarkEnd w:id="1623"/>
    </w:p>
    <w:p w14:paraId="249A43B8" w14:textId="31F34194" w:rsidR="00871077" w:rsidRPr="00943846" w:rsidRDefault="00871077" w:rsidP="00871077">
      <w:r w:rsidRPr="00943846">
        <w:t xml:space="preserve">The purpose of the </w:t>
      </w:r>
      <w:r w:rsidR="00E21CF1">
        <w:t xml:space="preserve">Alternate ELPAC </w:t>
      </w:r>
      <w:r w:rsidRPr="00943846">
        <w:t xml:space="preserve">operational field test administration </w:t>
      </w:r>
      <w:r w:rsidR="00E21CF1">
        <w:t>was</w:t>
      </w:r>
      <w:r w:rsidRPr="00943846">
        <w:t xml:space="preserve"> to provide a standardized measure of ELP for EL students, and potential EL students, with the most significant cognitive disabilities.</w:t>
      </w:r>
    </w:p>
    <w:p w14:paraId="7F28BD8B" w14:textId="679AD8B7" w:rsidR="00871077" w:rsidRPr="003B4898" w:rsidRDefault="2EA3FE43" w:rsidP="00433F7E">
      <w:pPr>
        <w:rPr>
          <w:lang w:bidi="en-US"/>
        </w:rPr>
      </w:pPr>
      <w:r>
        <w:t xml:space="preserve">A challenge in developing </w:t>
      </w:r>
      <w:r w:rsidR="18C2B998">
        <w:t>the Alternate ELPAC was</w:t>
      </w:r>
      <w:r>
        <w:t xml:space="preserve"> to identify items that clearly evaluate</w:t>
      </w:r>
      <w:r w:rsidR="2B7610B9">
        <w:t>d</w:t>
      </w:r>
      <w:r>
        <w:t xml:space="preserve"> ELP for this group of students. If these students </w:t>
      </w:r>
      <w:r w:rsidR="2B7610B9">
        <w:t>did</w:t>
      </w:r>
      <w:r>
        <w:t xml:space="preserve"> not perform well on </w:t>
      </w:r>
      <w:r w:rsidR="66013F5F">
        <w:t xml:space="preserve">the </w:t>
      </w:r>
      <w:r>
        <w:t xml:space="preserve">items, it is important to try to understand whether this </w:t>
      </w:r>
      <w:r w:rsidR="4555D326">
        <w:t xml:space="preserve">low </w:t>
      </w:r>
      <w:r>
        <w:t xml:space="preserve">performance </w:t>
      </w:r>
      <w:r w:rsidR="2B7610B9">
        <w:t>was</w:t>
      </w:r>
      <w:r>
        <w:t xml:space="preserve"> due to their EL status or </w:t>
      </w:r>
      <w:r w:rsidR="2B7610B9">
        <w:t xml:space="preserve">if it was due to </w:t>
      </w:r>
      <w:r>
        <w:t>construct</w:t>
      </w:r>
      <w:r w:rsidR="2B7610B9">
        <w:t>-</w:t>
      </w:r>
      <w:r>
        <w:t>irrelevant factors such as content appropriateness or a student’s method of communication.</w:t>
      </w:r>
    </w:p>
    <w:p w14:paraId="439E7633" w14:textId="77777777" w:rsidR="00CC0C87" w:rsidRPr="00943846" w:rsidRDefault="00CC0C87" w:rsidP="00484F59">
      <w:pPr>
        <w:pStyle w:val="Heading5"/>
        <w:rPr>
          <w:lang w:bidi="en-US"/>
        </w:rPr>
      </w:pPr>
      <w:r w:rsidRPr="00943846">
        <w:rPr>
          <w:lang w:bidi="en-US"/>
        </w:rPr>
        <w:t>Overview</w:t>
      </w:r>
    </w:p>
    <w:p w14:paraId="7F68B401" w14:textId="7D4247B9" w:rsidR="00CC0C87" w:rsidRPr="00943846" w:rsidRDefault="61A2AAFA" w:rsidP="00CC0C87">
      <w:r>
        <w:t xml:space="preserve">One way to help determine whether this lack of performance </w:t>
      </w:r>
      <w:r w:rsidR="56830ECE">
        <w:t xml:space="preserve">was </w:t>
      </w:r>
      <w:r>
        <w:t xml:space="preserve">due to EL status </w:t>
      </w:r>
      <w:r w:rsidR="56830ECE">
        <w:t xml:space="preserve">was </w:t>
      </w:r>
      <w:r>
        <w:t xml:space="preserve">to compare </w:t>
      </w:r>
      <w:r w:rsidR="56830ECE">
        <w:t xml:space="preserve">the </w:t>
      </w:r>
      <w:r>
        <w:t xml:space="preserve">performance </w:t>
      </w:r>
      <w:r w:rsidR="56830ECE">
        <w:t xml:space="preserve">of EL test-takers </w:t>
      </w:r>
      <w:r>
        <w:t>to that of English</w:t>
      </w:r>
      <w:r w:rsidR="56830ECE">
        <w:t xml:space="preserve"> </w:t>
      </w:r>
      <w:r>
        <w:t xml:space="preserve">only (EO) students with the most significant cognitive disabilities. </w:t>
      </w:r>
      <w:r w:rsidR="56830ECE">
        <w:t xml:space="preserve">The </w:t>
      </w:r>
      <w:r>
        <w:t>Alternate</w:t>
      </w:r>
      <w:r w:rsidRPr="41880EDD">
        <w:rPr>
          <w:rFonts w:eastAsia="Arial"/>
        </w:rPr>
        <w:t xml:space="preserve"> ELPAC</w:t>
      </w:r>
      <w:r>
        <w:t xml:space="preserve"> is a new assessment</w:t>
      </w:r>
      <w:r w:rsidR="56830ECE">
        <w:t>,</w:t>
      </w:r>
      <w:r>
        <w:t xml:space="preserve"> and the extent to which its items measure ELP for these EL and potential EL students is unknown. Therefore, a study including results from EO students was planned to identify items that are difficult for EL students but not difficult for EO students when those students are matched in terms of primary disability type. Such items would be assumed to measure English</w:t>
      </w:r>
      <w:r w:rsidR="00A102D5">
        <w:t xml:space="preserve"> language</w:t>
      </w:r>
      <w:r>
        <w:t xml:space="preserve"> skill rather than some other factor. </w:t>
      </w:r>
    </w:p>
    <w:p w14:paraId="6ECE95CD" w14:textId="1DEFE7B9" w:rsidR="00CC0C87" w:rsidRPr="00943846" w:rsidRDefault="00CC0C87" w:rsidP="00CC0C87">
      <w:r>
        <w:t>It was expected that the results of this study would provide useful information for future item development for EL students and potential EL students with the most significant cognitive disabilities.</w:t>
      </w:r>
      <w:r w:rsidRPr="177F2F5E">
        <w:rPr>
          <w:color w:val="000000" w:themeColor="text1"/>
        </w:rPr>
        <w:t xml:space="preserve"> </w:t>
      </w:r>
    </w:p>
    <w:p w14:paraId="0655DB07" w14:textId="77777777" w:rsidR="00CC0C87" w:rsidRPr="00943846" w:rsidRDefault="00CC0C87" w:rsidP="00484F59">
      <w:pPr>
        <w:pStyle w:val="Heading5"/>
        <w:rPr>
          <w:lang w:bidi="en-US"/>
        </w:rPr>
      </w:pPr>
      <w:r w:rsidRPr="00943846">
        <w:rPr>
          <w:lang w:bidi="en-US"/>
        </w:rPr>
        <w:t>Analysis</w:t>
      </w:r>
    </w:p>
    <w:p w14:paraId="6B103BB2" w14:textId="020EBA82" w:rsidR="00F33ECE" w:rsidRPr="00F33ECE" w:rsidRDefault="495C0BF5" w:rsidP="00F33ECE">
      <w:r w:rsidRPr="00943846">
        <w:t xml:space="preserve">Despite the efforts made to recruit EO students in the study, there were very few participants </w:t>
      </w:r>
      <w:r w:rsidR="50F72C7A" w:rsidRPr="00943846">
        <w:t>i</w:t>
      </w:r>
      <w:r w:rsidRPr="00943846">
        <w:t xml:space="preserve">n the EO study in </w:t>
      </w:r>
      <w:r w:rsidR="14B77ACB">
        <w:t xml:space="preserve">the </w:t>
      </w:r>
      <w:r w:rsidRPr="00943846">
        <w:t xml:space="preserve">2021–22 operational field test administration. </w:t>
      </w:r>
      <w:r w:rsidR="00E63C79" w:rsidRPr="009E4135">
        <w:rPr>
          <w:rStyle w:val="Cross-ReferenceChar"/>
        </w:rPr>
        <w:fldChar w:fldCharType="begin"/>
      </w:r>
      <w:r w:rsidR="00E63C79" w:rsidRPr="009E4135">
        <w:rPr>
          <w:rStyle w:val="Cross-ReferenceChar"/>
        </w:rPr>
        <w:instrText xml:space="preserve"> REF _Ref112317385 \h </w:instrText>
      </w:r>
      <w:r w:rsidR="00E63C79">
        <w:rPr>
          <w:rStyle w:val="Cross-ReferenceChar"/>
        </w:rPr>
        <w:instrText xml:space="preserve"> \* MERGEFORMAT </w:instrText>
      </w:r>
      <w:r w:rsidR="00E63C79" w:rsidRPr="009E4135">
        <w:rPr>
          <w:rStyle w:val="Cross-ReferenceChar"/>
        </w:rPr>
      </w:r>
      <w:r w:rsidR="00E63C79" w:rsidRPr="009E4135">
        <w:rPr>
          <w:rStyle w:val="Cross-ReferenceChar"/>
        </w:rPr>
        <w:fldChar w:fldCharType="separate"/>
      </w:r>
      <w:r w:rsidR="00035DFD" w:rsidRPr="00035DFD">
        <w:rPr>
          <w:rStyle w:val="Cross-ReferenceChar"/>
        </w:rPr>
        <w:t>Table 8.20</w:t>
      </w:r>
      <w:r w:rsidR="00E63C79" w:rsidRPr="009E4135">
        <w:rPr>
          <w:rStyle w:val="Cross-ReferenceChar"/>
        </w:rPr>
        <w:fldChar w:fldCharType="end"/>
      </w:r>
      <w:r w:rsidR="64A7AB63" w:rsidRPr="00943846">
        <w:t xml:space="preserve"> </w:t>
      </w:r>
      <w:r w:rsidRPr="00943846">
        <w:t>presents the number of target</w:t>
      </w:r>
      <w:r w:rsidR="3CC59A61">
        <w:t>ed</w:t>
      </w:r>
      <w:r w:rsidRPr="00943846">
        <w:t xml:space="preserve"> sample size for this study and the number of students who participated by</w:t>
      </w:r>
      <w:r w:rsidR="637DEE2D" w:rsidRPr="00943846">
        <w:t xml:space="preserve"> grade level</w:t>
      </w:r>
      <w:r w:rsidR="00F33ECE">
        <w:t xml:space="preserve"> and </w:t>
      </w:r>
      <w:r w:rsidR="637DEE2D" w:rsidRPr="00943846">
        <w:t>grade span</w:t>
      </w:r>
      <w:r w:rsidR="5777E6FC" w:rsidRPr="00943846">
        <w:t>.</w:t>
      </w:r>
    </w:p>
    <w:p w14:paraId="3AFA809C" w14:textId="3CEE8843" w:rsidR="00CC0C87" w:rsidRPr="00943846" w:rsidRDefault="00CC0C87" w:rsidP="00CC0C87">
      <w:pPr>
        <w:pStyle w:val="Caption"/>
        <w:keepLines/>
      </w:pPr>
      <w:bookmarkStart w:id="1624" w:name="_Ref112317385"/>
      <w:bookmarkStart w:id="1625" w:name="_Toc133500766"/>
      <w:r w:rsidRPr="00943846">
        <w:t xml:space="preserve">Table </w:t>
      </w:r>
      <w:r w:rsidR="00B063E3">
        <w:t>8</w:t>
      </w:r>
      <w:r>
        <w:fldChar w:fldCharType="begin"/>
      </w:r>
      <w:r>
        <w:instrText>STYLEREF 2 \s</w:instrText>
      </w:r>
      <w:r>
        <w:fldChar w:fldCharType="end"/>
      </w:r>
      <w:r w:rsidR="004815B2">
        <w:t>.</w:t>
      </w:r>
      <w:r>
        <w:fldChar w:fldCharType="begin"/>
      </w:r>
      <w:r>
        <w:instrText>SEQ Table \* ARABIC \s 2</w:instrText>
      </w:r>
      <w:r>
        <w:fldChar w:fldCharType="separate"/>
      </w:r>
      <w:r w:rsidR="00F154C2">
        <w:rPr>
          <w:noProof/>
        </w:rPr>
        <w:t>20</w:t>
      </w:r>
      <w:r>
        <w:fldChar w:fldCharType="end"/>
      </w:r>
      <w:bookmarkEnd w:id="1624"/>
      <w:r w:rsidRPr="00943846">
        <w:t xml:space="preserve">  Target Sample Size and the Number of Participants</w:t>
      </w:r>
      <w:bookmarkEnd w:id="1625"/>
    </w:p>
    <w:tbl>
      <w:tblPr>
        <w:tblStyle w:val="TRs"/>
        <w:tblW w:w="6236" w:type="dxa"/>
        <w:tblLayout w:type="fixed"/>
        <w:tblLook w:val="04A0" w:firstRow="1" w:lastRow="0" w:firstColumn="1" w:lastColumn="0" w:noHBand="0" w:noVBand="1"/>
      </w:tblPr>
      <w:tblGrid>
        <w:gridCol w:w="2160"/>
        <w:gridCol w:w="2038"/>
        <w:gridCol w:w="2038"/>
      </w:tblGrid>
      <w:tr w:rsidR="00CC0C87" w:rsidRPr="00943846" w14:paraId="6DCE9FD3" w14:textId="77777777" w:rsidTr="00A93B73">
        <w:trPr>
          <w:cnfStyle w:val="100000000000" w:firstRow="1" w:lastRow="0" w:firstColumn="0" w:lastColumn="0" w:oddVBand="0" w:evenVBand="0" w:oddHBand="0" w:evenHBand="0" w:firstRowFirstColumn="0" w:firstRowLastColumn="0" w:lastRowFirstColumn="0" w:lastRowLastColumn="0"/>
          <w:trHeight w:val="284"/>
        </w:trPr>
        <w:tc>
          <w:tcPr>
            <w:tcW w:w="2160" w:type="dxa"/>
          </w:tcPr>
          <w:p w14:paraId="3724B185" w14:textId="77777777" w:rsidR="00CC0C87" w:rsidRPr="00943846" w:rsidRDefault="00CC0C87" w:rsidP="00A93B73">
            <w:pPr>
              <w:pStyle w:val="TableHead"/>
              <w:keepNext/>
              <w:keepLines/>
              <w:rPr>
                <w:noProof w:val="0"/>
                <w:color w:val="000000"/>
                <w:lang w:eastAsia="ko-KR"/>
              </w:rPr>
            </w:pPr>
            <w:r w:rsidRPr="00943846">
              <w:rPr>
                <w:noProof w:val="0"/>
              </w:rPr>
              <w:t>Grade Level and Grade Span</w:t>
            </w:r>
          </w:p>
        </w:tc>
        <w:tc>
          <w:tcPr>
            <w:tcW w:w="2038" w:type="dxa"/>
            <w:hideMark/>
          </w:tcPr>
          <w:p w14:paraId="15BB14C9" w14:textId="77777777" w:rsidR="00CC0C87" w:rsidRPr="00943846" w:rsidRDefault="00CC0C87" w:rsidP="00A93B73">
            <w:pPr>
              <w:pStyle w:val="TableHead"/>
              <w:keepNext/>
              <w:keepLines/>
              <w:rPr>
                <w:noProof w:val="0"/>
                <w:color w:val="000000"/>
                <w:lang w:eastAsia="ko-KR"/>
              </w:rPr>
            </w:pPr>
            <w:r w:rsidRPr="00943846">
              <w:rPr>
                <w:noProof w:val="0"/>
                <w:color w:val="000000"/>
                <w:lang w:eastAsia="ko-KR"/>
              </w:rPr>
              <w:t>Target Number of EO Students</w:t>
            </w:r>
          </w:p>
        </w:tc>
        <w:tc>
          <w:tcPr>
            <w:tcW w:w="2038" w:type="dxa"/>
            <w:hideMark/>
          </w:tcPr>
          <w:p w14:paraId="451911DA" w14:textId="77777777" w:rsidR="00CC0C87" w:rsidRPr="00943846" w:rsidRDefault="00CC0C87" w:rsidP="00A93B73">
            <w:pPr>
              <w:pStyle w:val="TableHead"/>
              <w:keepNext/>
              <w:keepLines/>
              <w:rPr>
                <w:noProof w:val="0"/>
                <w:color w:val="000000"/>
                <w:lang w:eastAsia="ko-KR"/>
              </w:rPr>
            </w:pPr>
            <w:r w:rsidRPr="00943846">
              <w:rPr>
                <w:noProof w:val="0"/>
                <w:color w:val="000000"/>
                <w:lang w:eastAsia="ko-KR"/>
              </w:rPr>
              <w:t>Number of EO Participants</w:t>
            </w:r>
          </w:p>
        </w:tc>
      </w:tr>
      <w:tr w:rsidR="00CC0C87" w:rsidRPr="00943846" w14:paraId="30EF426C" w14:textId="77777777" w:rsidTr="00A93B73">
        <w:trPr>
          <w:trHeight w:val="284"/>
        </w:trPr>
        <w:tc>
          <w:tcPr>
            <w:tcW w:w="2160" w:type="dxa"/>
            <w:tcBorders>
              <w:top w:val="single" w:sz="4" w:space="0" w:color="auto"/>
            </w:tcBorders>
          </w:tcPr>
          <w:p w14:paraId="2AD6545F" w14:textId="77777777" w:rsidR="00CC0C87" w:rsidRPr="00943846" w:rsidRDefault="00CC0C87" w:rsidP="00A93B73">
            <w:pPr>
              <w:pStyle w:val="TableText"/>
              <w:keepNext/>
              <w:rPr>
                <w:noProof w:val="0"/>
              </w:rPr>
            </w:pPr>
            <w:r w:rsidRPr="00943846">
              <w:rPr>
                <w:noProof w:val="0"/>
              </w:rPr>
              <w:t>Kindergarten</w:t>
            </w:r>
          </w:p>
        </w:tc>
        <w:tc>
          <w:tcPr>
            <w:tcW w:w="2038" w:type="dxa"/>
            <w:tcBorders>
              <w:top w:val="single" w:sz="4" w:space="0" w:color="auto"/>
            </w:tcBorders>
          </w:tcPr>
          <w:p w14:paraId="7B6F7795"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250</w:t>
            </w:r>
          </w:p>
        </w:tc>
        <w:tc>
          <w:tcPr>
            <w:tcW w:w="2038" w:type="dxa"/>
            <w:tcBorders>
              <w:top w:val="single" w:sz="4" w:space="0" w:color="auto"/>
            </w:tcBorders>
          </w:tcPr>
          <w:p w14:paraId="7E4B7C5F"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25</w:t>
            </w:r>
          </w:p>
        </w:tc>
      </w:tr>
      <w:tr w:rsidR="00CC0C87" w:rsidRPr="00943846" w14:paraId="4AD5F24F" w14:textId="77777777" w:rsidTr="00A93B73">
        <w:trPr>
          <w:trHeight w:val="284"/>
        </w:trPr>
        <w:tc>
          <w:tcPr>
            <w:tcW w:w="2160" w:type="dxa"/>
          </w:tcPr>
          <w:p w14:paraId="65D3F117" w14:textId="77777777" w:rsidR="00CC0C87" w:rsidRPr="00943846" w:rsidRDefault="00CC0C87" w:rsidP="00A93B73">
            <w:pPr>
              <w:pStyle w:val="TableText"/>
              <w:keepNext/>
              <w:rPr>
                <w:noProof w:val="0"/>
                <w:color w:val="000000"/>
                <w:lang w:eastAsia="ko-KR"/>
              </w:rPr>
            </w:pPr>
            <w:r w:rsidRPr="00943846">
              <w:rPr>
                <w:noProof w:val="0"/>
                <w:color w:val="000000" w:themeColor="dark1"/>
              </w:rPr>
              <w:t>Grade 1</w:t>
            </w:r>
          </w:p>
        </w:tc>
        <w:tc>
          <w:tcPr>
            <w:tcW w:w="2038" w:type="dxa"/>
            <w:hideMark/>
          </w:tcPr>
          <w:p w14:paraId="0ED4E09E"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250</w:t>
            </w:r>
          </w:p>
        </w:tc>
        <w:tc>
          <w:tcPr>
            <w:tcW w:w="2038" w:type="dxa"/>
            <w:hideMark/>
          </w:tcPr>
          <w:p w14:paraId="17B9B809"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20</w:t>
            </w:r>
          </w:p>
        </w:tc>
      </w:tr>
      <w:tr w:rsidR="00CC0C87" w:rsidRPr="00943846" w14:paraId="57152D6B" w14:textId="77777777" w:rsidTr="00A93B73">
        <w:trPr>
          <w:trHeight w:val="284"/>
        </w:trPr>
        <w:tc>
          <w:tcPr>
            <w:tcW w:w="2160" w:type="dxa"/>
          </w:tcPr>
          <w:p w14:paraId="0CBD8DA7" w14:textId="77777777" w:rsidR="00CC0C87" w:rsidRPr="00943846" w:rsidRDefault="00CC0C87" w:rsidP="00A93B73">
            <w:pPr>
              <w:pStyle w:val="TableText"/>
              <w:rPr>
                <w:noProof w:val="0"/>
                <w:color w:val="000000"/>
                <w:lang w:eastAsia="ko-KR"/>
              </w:rPr>
            </w:pPr>
            <w:r w:rsidRPr="00943846">
              <w:rPr>
                <w:noProof w:val="0"/>
                <w:color w:val="000000" w:themeColor="dark1"/>
              </w:rPr>
              <w:t>Grade 2</w:t>
            </w:r>
          </w:p>
        </w:tc>
        <w:tc>
          <w:tcPr>
            <w:tcW w:w="2038" w:type="dxa"/>
            <w:hideMark/>
          </w:tcPr>
          <w:p w14:paraId="5EF0080C"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250</w:t>
            </w:r>
          </w:p>
        </w:tc>
        <w:tc>
          <w:tcPr>
            <w:tcW w:w="2038" w:type="dxa"/>
            <w:hideMark/>
          </w:tcPr>
          <w:p w14:paraId="3971A008"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20</w:t>
            </w:r>
          </w:p>
        </w:tc>
      </w:tr>
      <w:tr w:rsidR="00CC0C87" w:rsidRPr="00943846" w14:paraId="58A641F4" w14:textId="77777777" w:rsidTr="00A93B73">
        <w:trPr>
          <w:trHeight w:val="284"/>
        </w:trPr>
        <w:tc>
          <w:tcPr>
            <w:tcW w:w="2160" w:type="dxa"/>
          </w:tcPr>
          <w:p w14:paraId="627C4BE5" w14:textId="77777777" w:rsidR="00CC0C87" w:rsidRPr="00943846" w:rsidRDefault="00CC0C87" w:rsidP="00CC0E03">
            <w:pPr>
              <w:pStyle w:val="TableText"/>
              <w:keepNext/>
              <w:rPr>
                <w:noProof w:val="0"/>
                <w:color w:val="000000"/>
                <w:lang w:eastAsia="ko-KR"/>
              </w:rPr>
            </w:pPr>
            <w:r w:rsidRPr="00943846">
              <w:rPr>
                <w:noProof w:val="0"/>
                <w:color w:val="000000" w:themeColor="dark1"/>
              </w:rPr>
              <w:t>Grade span 3–5</w:t>
            </w:r>
          </w:p>
        </w:tc>
        <w:tc>
          <w:tcPr>
            <w:tcW w:w="2038" w:type="dxa"/>
          </w:tcPr>
          <w:p w14:paraId="55786ADB"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500</w:t>
            </w:r>
          </w:p>
        </w:tc>
        <w:tc>
          <w:tcPr>
            <w:tcW w:w="2038" w:type="dxa"/>
          </w:tcPr>
          <w:p w14:paraId="07A82529"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81</w:t>
            </w:r>
          </w:p>
        </w:tc>
      </w:tr>
      <w:tr w:rsidR="00CC0C87" w:rsidRPr="00943846" w14:paraId="1ACDE478" w14:textId="77777777" w:rsidTr="00A93B73">
        <w:trPr>
          <w:trHeight w:val="284"/>
        </w:trPr>
        <w:tc>
          <w:tcPr>
            <w:tcW w:w="2160" w:type="dxa"/>
            <w:tcBorders>
              <w:bottom w:val="nil"/>
            </w:tcBorders>
          </w:tcPr>
          <w:p w14:paraId="7D3CFFFC" w14:textId="77777777" w:rsidR="00CC0C87" w:rsidRPr="00943846" w:rsidRDefault="00CC0C87" w:rsidP="00CC0E03">
            <w:pPr>
              <w:pStyle w:val="TableText"/>
              <w:keepNext/>
              <w:rPr>
                <w:noProof w:val="0"/>
                <w:color w:val="000000"/>
                <w:lang w:eastAsia="ko-KR"/>
              </w:rPr>
            </w:pPr>
            <w:r w:rsidRPr="00943846">
              <w:rPr>
                <w:noProof w:val="0"/>
                <w:color w:val="000000" w:themeColor="dark1"/>
              </w:rPr>
              <w:t>Grade span 6–8</w:t>
            </w:r>
          </w:p>
        </w:tc>
        <w:tc>
          <w:tcPr>
            <w:tcW w:w="2038" w:type="dxa"/>
            <w:tcBorders>
              <w:bottom w:val="nil"/>
            </w:tcBorders>
          </w:tcPr>
          <w:p w14:paraId="2835584A"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500</w:t>
            </w:r>
          </w:p>
        </w:tc>
        <w:tc>
          <w:tcPr>
            <w:tcW w:w="2038" w:type="dxa"/>
            <w:tcBorders>
              <w:bottom w:val="nil"/>
            </w:tcBorders>
          </w:tcPr>
          <w:p w14:paraId="2188DE89"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74</w:t>
            </w:r>
          </w:p>
        </w:tc>
      </w:tr>
      <w:tr w:rsidR="00CC0C87" w:rsidRPr="00943846" w14:paraId="246DB900" w14:textId="77777777" w:rsidTr="00A93B73">
        <w:trPr>
          <w:trHeight w:val="284"/>
        </w:trPr>
        <w:tc>
          <w:tcPr>
            <w:tcW w:w="2160" w:type="dxa"/>
            <w:tcBorders>
              <w:top w:val="nil"/>
              <w:bottom w:val="single" w:sz="4" w:space="0" w:color="auto"/>
            </w:tcBorders>
          </w:tcPr>
          <w:p w14:paraId="67C299FF" w14:textId="77777777" w:rsidR="00CC0C87" w:rsidRPr="00943846" w:rsidRDefault="00CC0C87" w:rsidP="00A93B73">
            <w:pPr>
              <w:pStyle w:val="TableText"/>
              <w:rPr>
                <w:noProof w:val="0"/>
                <w:color w:val="000000"/>
                <w:lang w:eastAsia="ko-KR"/>
              </w:rPr>
            </w:pPr>
            <w:r w:rsidRPr="00943846">
              <w:rPr>
                <w:noProof w:val="0"/>
                <w:color w:val="000000" w:themeColor="dark1"/>
              </w:rPr>
              <w:t>Grade span 9–12</w:t>
            </w:r>
          </w:p>
        </w:tc>
        <w:tc>
          <w:tcPr>
            <w:tcW w:w="2038" w:type="dxa"/>
            <w:tcBorders>
              <w:top w:val="nil"/>
              <w:bottom w:val="single" w:sz="4" w:space="0" w:color="auto"/>
            </w:tcBorders>
          </w:tcPr>
          <w:p w14:paraId="2F9AB3A3"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500</w:t>
            </w:r>
          </w:p>
        </w:tc>
        <w:tc>
          <w:tcPr>
            <w:tcW w:w="2038" w:type="dxa"/>
            <w:tcBorders>
              <w:top w:val="nil"/>
              <w:bottom w:val="single" w:sz="4" w:space="0" w:color="auto"/>
            </w:tcBorders>
          </w:tcPr>
          <w:p w14:paraId="5CEA528C" w14:textId="77777777" w:rsidR="00CC0C87" w:rsidRPr="00943846" w:rsidRDefault="00CC0C87" w:rsidP="00A93B73">
            <w:pPr>
              <w:pStyle w:val="TableText"/>
              <w:ind w:right="576"/>
              <w:rPr>
                <w:noProof w:val="0"/>
                <w:color w:val="000000"/>
                <w:lang w:eastAsia="ko-KR"/>
              </w:rPr>
            </w:pPr>
            <w:r w:rsidRPr="00943846">
              <w:rPr>
                <w:noProof w:val="0"/>
                <w:color w:val="000000"/>
                <w:lang w:eastAsia="ko-KR"/>
              </w:rPr>
              <w:t>77</w:t>
            </w:r>
          </w:p>
        </w:tc>
      </w:tr>
      <w:tr w:rsidR="00CC0C87" w:rsidRPr="00943846" w14:paraId="07142E6E" w14:textId="77777777" w:rsidTr="00A93B73">
        <w:trPr>
          <w:trHeight w:val="284"/>
        </w:trPr>
        <w:tc>
          <w:tcPr>
            <w:tcW w:w="2160" w:type="dxa"/>
            <w:tcBorders>
              <w:top w:val="single" w:sz="4" w:space="0" w:color="auto"/>
            </w:tcBorders>
          </w:tcPr>
          <w:p w14:paraId="205EFD4F" w14:textId="62146822" w:rsidR="00CC0C87" w:rsidRPr="00943846" w:rsidRDefault="00CC0C87" w:rsidP="00A93B73">
            <w:pPr>
              <w:pStyle w:val="TableText"/>
              <w:rPr>
                <w:b/>
                <w:bCs/>
                <w:noProof w:val="0"/>
                <w:color w:val="000000" w:themeColor="dark1"/>
              </w:rPr>
            </w:pPr>
            <w:r w:rsidRPr="00943846">
              <w:rPr>
                <w:b/>
                <w:bCs/>
                <w:noProof w:val="0"/>
                <w:color w:val="000000" w:themeColor="dark1"/>
              </w:rPr>
              <w:t>Total</w:t>
            </w:r>
            <w:r w:rsidR="00782533">
              <w:rPr>
                <w:b/>
                <w:bCs/>
                <w:noProof w:val="0"/>
                <w:color w:val="000000" w:themeColor="dark1"/>
              </w:rPr>
              <w:t>:</w:t>
            </w:r>
          </w:p>
        </w:tc>
        <w:tc>
          <w:tcPr>
            <w:tcW w:w="2038" w:type="dxa"/>
            <w:tcBorders>
              <w:top w:val="single" w:sz="4" w:space="0" w:color="auto"/>
            </w:tcBorders>
          </w:tcPr>
          <w:p w14:paraId="77287E09" w14:textId="77777777" w:rsidR="00CC0C87" w:rsidRPr="00943846" w:rsidRDefault="00CC0C87" w:rsidP="00A93B73">
            <w:pPr>
              <w:pStyle w:val="TableText"/>
              <w:ind w:right="576"/>
              <w:rPr>
                <w:b/>
                <w:bCs/>
                <w:noProof w:val="0"/>
                <w:color w:val="000000"/>
                <w:lang w:eastAsia="ko-KR"/>
              </w:rPr>
            </w:pPr>
            <w:r w:rsidRPr="00943846">
              <w:rPr>
                <w:b/>
                <w:bCs/>
                <w:noProof w:val="0"/>
                <w:color w:val="000000"/>
                <w:lang w:eastAsia="ko-KR"/>
              </w:rPr>
              <w:t>2,250</w:t>
            </w:r>
          </w:p>
        </w:tc>
        <w:tc>
          <w:tcPr>
            <w:tcW w:w="2038" w:type="dxa"/>
            <w:tcBorders>
              <w:top w:val="single" w:sz="4" w:space="0" w:color="auto"/>
            </w:tcBorders>
          </w:tcPr>
          <w:p w14:paraId="67782444" w14:textId="77777777" w:rsidR="00CC0C87" w:rsidRPr="00943846" w:rsidRDefault="00CC0C87" w:rsidP="00A93B73">
            <w:pPr>
              <w:pStyle w:val="TableText"/>
              <w:ind w:right="576"/>
              <w:rPr>
                <w:b/>
                <w:bCs/>
                <w:noProof w:val="0"/>
                <w:color w:val="000000"/>
                <w:lang w:eastAsia="ko-KR"/>
              </w:rPr>
            </w:pPr>
            <w:r w:rsidRPr="00943846">
              <w:rPr>
                <w:b/>
                <w:bCs/>
                <w:noProof w:val="0"/>
                <w:color w:val="000000"/>
                <w:lang w:eastAsia="ko-KR"/>
              </w:rPr>
              <w:t>297</w:t>
            </w:r>
          </w:p>
        </w:tc>
      </w:tr>
    </w:tbl>
    <w:p w14:paraId="2C45F0C1" w14:textId="542B7AAC" w:rsidR="00CC0C87" w:rsidRPr="00943846" w:rsidRDefault="00CC0C87" w:rsidP="00CC0C87">
      <w:pPr>
        <w:spacing w:before="120"/>
      </w:pPr>
      <w:r w:rsidRPr="00943846">
        <w:t>Further details on the sampling and recruitment plan can be found in the EO recruitment memo</w:t>
      </w:r>
      <w:r w:rsidR="00A866AE">
        <w:t>randum</w:t>
      </w:r>
      <w:r w:rsidRPr="00943846">
        <w:t xml:space="preserve"> (ETS,</w:t>
      </w:r>
      <w:r>
        <w:t xml:space="preserve"> </w:t>
      </w:r>
      <w:r w:rsidRPr="00943846">
        <w:t>2020)</w:t>
      </w:r>
      <w:r>
        <w:t>.</w:t>
      </w:r>
    </w:p>
    <w:p w14:paraId="1231D7D6" w14:textId="109492BC" w:rsidR="00CC0C87" w:rsidRPr="00943846" w:rsidRDefault="01804B47" w:rsidP="00CC0C87">
      <w:pPr>
        <w:rPr>
          <w:color w:val="000000" w:themeColor="text1"/>
        </w:rPr>
      </w:pPr>
      <w:r w:rsidRPr="177F2F5E">
        <w:rPr>
          <w:color w:val="000000" w:themeColor="text1"/>
        </w:rPr>
        <w:t>The planned analyses were not conducted because of the insufficient number of EO students tested in the spring 2022 operational field test administration.</w:t>
      </w:r>
      <w:r w:rsidR="002561C0" w:rsidRPr="177F2F5E">
        <w:rPr>
          <w:color w:val="000000" w:themeColor="text1"/>
        </w:rPr>
        <w:t xml:space="preserve"> </w:t>
      </w:r>
    </w:p>
    <w:p w14:paraId="3C7B312D" w14:textId="72E87F53" w:rsidR="00284250" w:rsidRPr="00943846" w:rsidRDefault="00284250" w:rsidP="00284250">
      <w:pPr>
        <w:pStyle w:val="Heading3"/>
        <w:pageBreakBefore/>
        <w:numPr>
          <w:ilvl w:val="0"/>
          <w:numId w:val="0"/>
        </w:numPr>
      </w:pPr>
      <w:bookmarkStart w:id="1626" w:name="_Toc131594717"/>
      <w:r w:rsidRPr="00943846">
        <w:t>References</w:t>
      </w:r>
      <w:bookmarkEnd w:id="1626"/>
    </w:p>
    <w:p w14:paraId="72779D4B" w14:textId="77777777" w:rsidR="00F3320F" w:rsidRPr="00943846" w:rsidRDefault="00F3320F" w:rsidP="00F3320F">
      <w:pPr>
        <w:pStyle w:val="References"/>
      </w:pPr>
      <w:r w:rsidRPr="00943846">
        <w:t xml:space="preserve">American Educational Research Association, American Psychological Association, &amp; National Council on Measurement in Education. (2014). </w:t>
      </w:r>
      <w:r w:rsidRPr="00943846">
        <w:rPr>
          <w:i/>
          <w:iCs/>
        </w:rPr>
        <w:t xml:space="preserve">Standards for educational and psychological testing. </w:t>
      </w:r>
      <w:r w:rsidRPr="00943846">
        <w:t>Washington, DC: American Educational Research Association.</w:t>
      </w:r>
    </w:p>
    <w:p w14:paraId="71DA2DA5" w14:textId="77777777" w:rsidR="00F3320F" w:rsidRPr="00943846" w:rsidRDefault="00F3320F" w:rsidP="00F3320F">
      <w:pPr>
        <w:pStyle w:val="References"/>
      </w:pPr>
      <w:r w:rsidRPr="00032FF5">
        <w:rPr>
          <w:lang w:val="es-MX"/>
        </w:rPr>
        <w:t xml:space="preserve">Bhola, D. S., Impara, J. C., &amp; Buckendahl, C. W. (2003). </w:t>
      </w:r>
      <w:r w:rsidRPr="00943846">
        <w:t xml:space="preserve">Aligning tests with states’ content standards: Methods and issues. </w:t>
      </w:r>
      <w:r w:rsidRPr="00943846">
        <w:rPr>
          <w:i/>
        </w:rPr>
        <w:t xml:space="preserve">Educational Measurement: Issues and Practice, 22, </w:t>
      </w:r>
      <w:r w:rsidRPr="00943846">
        <w:t>21–‍29.</w:t>
      </w:r>
    </w:p>
    <w:p w14:paraId="70B3544B" w14:textId="77777777" w:rsidR="002E08AD" w:rsidRPr="00943846" w:rsidRDefault="002E08AD" w:rsidP="002E08AD">
      <w:pPr>
        <w:pStyle w:val="References"/>
      </w:pPr>
      <w:r w:rsidRPr="00943846">
        <w:t xml:space="preserve">Cai, L. (2017). FlexMIRT®: </w:t>
      </w:r>
      <w:r w:rsidRPr="00943846">
        <w:rPr>
          <w:i/>
        </w:rPr>
        <w:t xml:space="preserve">Flexible multilevel, multidimensional item analysis and test scoring </w:t>
      </w:r>
      <w:r w:rsidRPr="00943846">
        <w:t>(Version 3.51) [computer software]. Chapel Hill, NC: Vector Psychometric Group.</w:t>
      </w:r>
    </w:p>
    <w:p w14:paraId="33FC55E0" w14:textId="77777777" w:rsidR="00343BDB" w:rsidRPr="00943846" w:rsidRDefault="00343BDB" w:rsidP="00343BDB">
      <w:pPr>
        <w:pStyle w:val="References"/>
      </w:pPr>
      <w:r w:rsidRPr="00943846">
        <w:t xml:space="preserve">California Department of Education. (2019). </w:t>
      </w:r>
      <w:r w:rsidRPr="00943846">
        <w:rPr>
          <w:i/>
          <w:iCs/>
        </w:rPr>
        <w:t>ELPAC summative dimensionality report</w:t>
      </w:r>
      <w:r w:rsidRPr="00943846">
        <w:rPr>
          <w:i/>
          <w:color w:val="auto"/>
        </w:rPr>
        <w:t xml:space="preserve">. </w:t>
      </w:r>
      <w:r w:rsidRPr="00943846">
        <w:t>[Unpublished report]. Sacramento, CA: California Department of Education.</w:t>
      </w:r>
    </w:p>
    <w:p w14:paraId="72773762" w14:textId="4ABBE151" w:rsidR="00343BDB" w:rsidRPr="00943846" w:rsidRDefault="00343BDB" w:rsidP="00343BDB">
      <w:pPr>
        <w:pStyle w:val="References"/>
      </w:pPr>
      <w:r w:rsidRPr="00943846">
        <w:t xml:space="preserve">California Department of Education. (2020). </w:t>
      </w:r>
      <w:r w:rsidRPr="00943846">
        <w:rPr>
          <w:i/>
        </w:rPr>
        <w:t>Computer-based</w:t>
      </w:r>
      <w:r w:rsidRPr="00943846">
        <w:t xml:space="preserve"> </w:t>
      </w:r>
      <w:r w:rsidRPr="00943846">
        <w:rPr>
          <w:i/>
        </w:rPr>
        <w:t>Summative English Language Proficiency Assessments for California fall 2019 field test technical report.</w:t>
      </w:r>
      <w:r w:rsidRPr="00943846">
        <w:t xml:space="preserve"> [Unpublished report]. </w:t>
      </w:r>
      <w:r w:rsidRPr="00943846">
        <w:rPr>
          <w:rFonts w:eastAsia="Times New Roman"/>
        </w:rPr>
        <w:t>Sacramento, CA: California Department of Education.</w:t>
      </w:r>
    </w:p>
    <w:p w14:paraId="064F799E" w14:textId="7121FE80" w:rsidR="00343BDB" w:rsidRPr="00246CEE" w:rsidRDefault="00343BDB" w:rsidP="00343BDB">
      <w:pPr>
        <w:pStyle w:val="References"/>
      </w:pPr>
      <w:bookmarkStart w:id="1627" w:name="_Hlk71465946"/>
      <w:r w:rsidRPr="00246CEE">
        <w:t xml:space="preserve">California Department of Education. </w:t>
      </w:r>
      <w:r w:rsidRPr="0034363D">
        <w:t>(2021).</w:t>
      </w:r>
      <w:r w:rsidRPr="00246CEE">
        <w:t xml:space="preserve"> </w:t>
      </w:r>
      <w:r w:rsidRPr="00246CEE">
        <w:rPr>
          <w:i/>
        </w:rPr>
        <w:t>Alternate assessment IEP team guidance.</w:t>
      </w:r>
      <w:r w:rsidRPr="00246CEE">
        <w:t xml:space="preserve"> California Department of Education website.</w:t>
      </w:r>
      <w:r w:rsidRPr="00246CEE">
        <w:rPr>
          <w:i/>
        </w:rPr>
        <w:t xml:space="preserve"> </w:t>
      </w:r>
    </w:p>
    <w:bookmarkEnd w:id="1627"/>
    <w:p w14:paraId="6CED6A35" w14:textId="77777777" w:rsidR="00E94CC7" w:rsidRPr="00D71FA0" w:rsidRDefault="00E94CC7" w:rsidP="00C84F3E">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6EF185DD" w14:textId="77777777" w:rsidR="00343BDB" w:rsidRPr="00943846" w:rsidRDefault="00343BDB" w:rsidP="00C84F3E">
      <w:pPr>
        <w:spacing w:after="180"/>
        <w:ind w:left="420" w:hanging="210"/>
        <w:textAlignment w:val="baseline"/>
      </w:pPr>
      <w:r w:rsidRPr="00943846">
        <w:t xml:space="preserve">Crocker, L. M., Miller, D., &amp; Franks, E. A. (1989). Quantitative methods for assessing the fit between test and curriculum. </w:t>
      </w:r>
      <w:r w:rsidRPr="00943846">
        <w:rPr>
          <w:i/>
          <w:iCs/>
        </w:rPr>
        <w:t>Applied Measurement in Education, 2</w:t>
      </w:r>
      <w:r w:rsidRPr="00266A59">
        <w:rPr>
          <w:i/>
          <w:iCs/>
        </w:rPr>
        <w:t>,</w:t>
      </w:r>
      <w:r w:rsidRPr="00943846">
        <w:t xml:space="preserve"> 179–94.</w:t>
      </w:r>
    </w:p>
    <w:p w14:paraId="4BC6D89A" w14:textId="77777777" w:rsidR="00E94CC7" w:rsidRPr="00D71FA0" w:rsidRDefault="00E94CC7" w:rsidP="00C84F3E">
      <w:pPr>
        <w:pStyle w:val="References"/>
      </w:pPr>
      <w:r w:rsidRPr="00D71FA0">
        <w:t xml:space="preserve">Cronbach, L. J. (1951). Coefficient alpha and the internal structure of tests. </w:t>
      </w:r>
      <w:r w:rsidRPr="00D71FA0">
        <w:rPr>
          <w:i/>
        </w:rPr>
        <w:t>Psychometrika, 16</w:t>
      </w:r>
      <w:r w:rsidRPr="00D71FA0">
        <w:t>, 297–334.</w:t>
      </w:r>
    </w:p>
    <w:p w14:paraId="7883079A" w14:textId="77777777" w:rsidR="00343BDB" w:rsidRPr="00943846" w:rsidRDefault="00343BDB" w:rsidP="00C84F3E">
      <w:pPr>
        <w:pStyle w:val="References"/>
      </w:pPr>
      <w:r w:rsidRPr="00943846">
        <w:t xml:space="preserve">Cronbach, L. J. (1971). Test validation. In R. L. Thorndike (Ed.), </w:t>
      </w:r>
      <w:r w:rsidRPr="00943846">
        <w:rPr>
          <w:i/>
        </w:rPr>
        <w:t>Educational measurement</w:t>
      </w:r>
      <w:r w:rsidRPr="00943846">
        <w:t xml:space="preserve"> (2nd ed.). Washington, DC: American Council on Education.</w:t>
      </w:r>
    </w:p>
    <w:p w14:paraId="4AA93B64" w14:textId="77777777" w:rsidR="00E94CC7" w:rsidRPr="00D71FA0" w:rsidRDefault="00E94CC7" w:rsidP="00C84F3E">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26F6B071" w14:textId="719E5BEC" w:rsidR="00343BDB" w:rsidRPr="00943846" w:rsidRDefault="00343BDB" w:rsidP="00C84F3E">
      <w:pPr>
        <w:pStyle w:val="References"/>
      </w:pPr>
      <w:r w:rsidRPr="00943846">
        <w:t xml:space="preserve">Embretson (Whitley), S. (1983). Construct validity: Construct representation versus nomothetic span. </w:t>
      </w:r>
      <w:r w:rsidRPr="00943846">
        <w:rPr>
          <w:i/>
        </w:rPr>
        <w:t>Psychological Bulletin,</w:t>
      </w:r>
      <w:r w:rsidRPr="00943846">
        <w:t xml:space="preserve"> </w:t>
      </w:r>
      <w:r w:rsidRPr="00943846">
        <w:rPr>
          <w:i/>
        </w:rPr>
        <w:t>93</w:t>
      </w:r>
      <w:r w:rsidRPr="00943846">
        <w:t>, 179–97.</w:t>
      </w:r>
    </w:p>
    <w:p w14:paraId="56E2379B" w14:textId="2BEBA52E" w:rsidR="00DF2A94" w:rsidRPr="00943846" w:rsidRDefault="00DF2A94" w:rsidP="00C84F3E">
      <w:pPr>
        <w:pStyle w:val="References"/>
      </w:pPr>
      <w:r>
        <w:t xml:space="preserve">ETS. (2020). </w:t>
      </w:r>
      <w:r w:rsidRPr="177F2F5E">
        <w:rPr>
          <w:i/>
          <w:iCs/>
        </w:rPr>
        <w:t>EO recruitment memorandum.</w:t>
      </w:r>
      <w:r>
        <w:t xml:space="preserve"> [Unpublished memorandum]. Princeton, NJ: ETS.</w:t>
      </w:r>
    </w:p>
    <w:p w14:paraId="6AD84F0C" w14:textId="559D8661" w:rsidR="001D1F96" w:rsidRDefault="001D1F96" w:rsidP="00C84F3E">
      <w:pPr>
        <w:pStyle w:val="References"/>
      </w:pPr>
      <w:r>
        <w:t>ETS</w:t>
      </w:r>
      <w:r w:rsidRPr="00327327">
        <w:t>. (</w:t>
      </w:r>
      <w:r>
        <w:t>2023</w:t>
      </w:r>
      <w:r w:rsidRPr="00327327">
        <w:t xml:space="preserve">). </w:t>
      </w:r>
      <w:r w:rsidRPr="00327327">
        <w:rPr>
          <w:i/>
          <w:iCs/>
        </w:rPr>
        <w:t xml:space="preserve">Summative Alternate English Language Proficiency Assessments for California </w:t>
      </w:r>
      <w:r w:rsidR="002A3C8E" w:rsidRPr="00327327">
        <w:rPr>
          <w:i/>
          <w:iCs/>
        </w:rPr>
        <w:t>threshold score validation study report</w:t>
      </w:r>
      <w:r w:rsidRPr="00327327">
        <w:t xml:space="preserve"> [Unpublished </w:t>
      </w:r>
      <w:r>
        <w:t>report</w:t>
      </w:r>
      <w:r w:rsidRPr="00327327">
        <w:t xml:space="preserve">.] </w:t>
      </w:r>
      <w:r>
        <w:t>Princeton, NJ</w:t>
      </w:r>
      <w:r w:rsidRPr="00327327">
        <w:t xml:space="preserve">: </w:t>
      </w:r>
      <w:r>
        <w:t>ETS</w:t>
      </w:r>
      <w:r w:rsidRPr="00327327">
        <w:t>.</w:t>
      </w:r>
    </w:p>
    <w:p w14:paraId="1F1961B5" w14:textId="77777777" w:rsidR="00E94CC7" w:rsidRPr="00C7345F" w:rsidRDefault="00E94CC7" w:rsidP="00C84F3E">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2BC61DF1" w14:textId="77777777" w:rsidR="00E94CC7" w:rsidRPr="00C7345F" w:rsidRDefault="00E94CC7" w:rsidP="00C84F3E">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6A778170" w14:textId="77777777" w:rsidR="00E94CC7" w:rsidRPr="00A57B8E" w:rsidRDefault="00E94CC7" w:rsidP="00C84F3E">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05AD8C31" w14:textId="77777777" w:rsidR="00E94CC7" w:rsidRPr="00D71FA0" w:rsidRDefault="00E94CC7" w:rsidP="00C84F3E">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6DE7F9DB" w14:textId="77777777" w:rsidR="00E94CC7" w:rsidRPr="00D71FA0" w:rsidRDefault="00E94CC7" w:rsidP="00C84F3E">
      <w:pPr>
        <w:pStyle w:val="References"/>
      </w:pPr>
      <w:r w:rsidRPr="00D71FA0">
        <w:t>Holland, P. W., &amp; Wainer, H. (1993). </w:t>
      </w:r>
      <w:r w:rsidRPr="00D71FA0">
        <w:rPr>
          <w:i/>
        </w:rPr>
        <w:t>Differential item functioning</w:t>
      </w:r>
      <w:r w:rsidRPr="00D71FA0">
        <w:t>. Hillsdale, NJ: Erlbaum.</w:t>
      </w:r>
    </w:p>
    <w:p w14:paraId="77694064" w14:textId="77777777" w:rsidR="00E94CC7" w:rsidRPr="00CD343C" w:rsidRDefault="00E94CC7" w:rsidP="00C84F3E">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1BD823A8" w14:textId="77777777" w:rsidR="00E94CC7" w:rsidRPr="00C7345F" w:rsidRDefault="00E94CC7" w:rsidP="00C84F3E">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4DDCAA17" w14:textId="77777777" w:rsidR="00E94CC7" w:rsidRPr="00D71FA0" w:rsidRDefault="00E94CC7" w:rsidP="00C84F3E">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257607D4" w14:textId="77777777" w:rsidR="00E94CC7" w:rsidRPr="00D71FA0" w:rsidRDefault="00E94CC7" w:rsidP="00C84F3E">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38FB2461" w14:textId="77777777" w:rsidR="00B72137" w:rsidRPr="00943846" w:rsidRDefault="00B72137" w:rsidP="00C84F3E">
      <w:pPr>
        <w:pStyle w:val="References"/>
        <w:rPr>
          <w:i/>
        </w:rPr>
      </w:pPr>
      <w:r w:rsidRPr="00943846">
        <w:t>Martone, A., &amp; Sireci, S. G. (2009)</w:t>
      </w:r>
      <w:r w:rsidRPr="00943846">
        <w:rPr>
          <w:i/>
        </w:rPr>
        <w:t xml:space="preserve">. Evaluating alignment between curriculum, assessments, and instruction. Review of Educational Research, 4, </w:t>
      </w:r>
      <w:r w:rsidRPr="00943846">
        <w:t>1332–61</w:t>
      </w:r>
      <w:r w:rsidRPr="00943846">
        <w:rPr>
          <w:i/>
        </w:rPr>
        <w:t>.</w:t>
      </w:r>
    </w:p>
    <w:p w14:paraId="6AA0750C" w14:textId="77777777" w:rsidR="00E94CC7" w:rsidRPr="00992775" w:rsidRDefault="00E94CC7" w:rsidP="00C84F3E">
      <w:pPr>
        <w:pStyle w:val="References"/>
      </w:pPr>
      <w:r w:rsidRPr="00992775">
        <w:t xml:space="preserve">Masters, G. N. (1982). A Rasch model for partial credit scoring. </w:t>
      </w:r>
      <w:r w:rsidRPr="00992775">
        <w:rPr>
          <w:i/>
        </w:rPr>
        <w:t>Psychometrika, 47</w:t>
      </w:r>
      <w:r w:rsidRPr="00992775">
        <w:t>(2), 149–‍74.</w:t>
      </w:r>
    </w:p>
    <w:p w14:paraId="6B27AD98" w14:textId="77777777" w:rsidR="00B72137" w:rsidRPr="00943846" w:rsidRDefault="00B72137" w:rsidP="00C84F3E">
      <w:pPr>
        <w:pStyle w:val="References"/>
      </w:pPr>
      <w:r w:rsidRPr="00943846">
        <w:t xml:space="preserve">Messick, S. (1989). Validity. In R. Linn (Ed.), </w:t>
      </w:r>
      <w:r w:rsidRPr="00943846">
        <w:rPr>
          <w:i/>
        </w:rPr>
        <w:t>Educational measurement</w:t>
      </w:r>
      <w:r w:rsidRPr="00943846">
        <w:t xml:space="preserve"> (3rd ed.). Washington, DC: American Council on Education.</w:t>
      </w:r>
    </w:p>
    <w:p w14:paraId="3E1F4E07" w14:textId="77777777" w:rsidR="00E94CC7" w:rsidRPr="00D71FA0" w:rsidRDefault="00E94CC7" w:rsidP="00C84F3E">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50CD2105" w14:textId="026BA25E" w:rsidR="00ED57B3" w:rsidRPr="00943846" w:rsidRDefault="00ED57B3" w:rsidP="00C84F3E">
      <w:pPr>
        <w:pStyle w:val="References"/>
      </w:pPr>
      <w:r w:rsidRPr="00943846">
        <w:t>Muthén, B., Kaplan, D. &amp; Hollis, M</w:t>
      </w:r>
      <w:r w:rsidR="005D116E">
        <w:t>.</w:t>
      </w:r>
      <w:r w:rsidRPr="00943846">
        <w:t xml:space="preserve"> (1987). On structural equation modeling with data that are not missing completely at random. </w:t>
      </w:r>
      <w:r w:rsidRPr="00AE7253">
        <w:rPr>
          <w:i/>
          <w:iCs/>
        </w:rPr>
        <w:t>Psychometrika</w:t>
      </w:r>
      <w:r w:rsidR="00A26E61">
        <w:rPr>
          <w:i/>
          <w:iCs/>
        </w:rPr>
        <w:t>,</w:t>
      </w:r>
      <w:r w:rsidRPr="00943846">
        <w:t xml:space="preserve"> </w:t>
      </w:r>
      <w:r w:rsidRPr="0034363D">
        <w:rPr>
          <w:i/>
        </w:rPr>
        <w:t>52,</w:t>
      </w:r>
      <w:r w:rsidRPr="00943846">
        <w:t xml:space="preserve"> 431–62. </w:t>
      </w:r>
    </w:p>
    <w:p w14:paraId="39955F54" w14:textId="77777777" w:rsidR="00E94CC7" w:rsidRDefault="00E94CC7" w:rsidP="00C84F3E">
      <w:pPr>
        <w:pStyle w:val="References"/>
      </w:pPr>
      <w:r w:rsidRPr="00D71FA0">
        <w:t xml:space="preserve">Olsson, U., Drasgow, F., &amp; Dorans, N. J. (1982). The polyserial correlation coefficient. </w:t>
      </w:r>
      <w:r w:rsidRPr="00D71FA0">
        <w:rPr>
          <w:i/>
        </w:rPr>
        <w:t>Psychometrika, 47</w:t>
      </w:r>
      <w:r w:rsidRPr="00D71FA0">
        <w:t>, 337–47.</w:t>
      </w:r>
    </w:p>
    <w:p w14:paraId="40DC14A3" w14:textId="4BB5F325" w:rsidR="00376C18" w:rsidRPr="00943846" w:rsidRDefault="00376C18" w:rsidP="00C84F3E">
      <w:pPr>
        <w:pStyle w:val="References"/>
        <w:rPr>
          <w:shd w:val="clear" w:color="auto" w:fill="FFFFFF"/>
        </w:rPr>
      </w:pPr>
      <w:r w:rsidRPr="00943846">
        <w:rPr>
          <w:shd w:val="clear" w:color="auto" w:fill="FFFFFF"/>
        </w:rPr>
        <w:t xml:space="preserve">Reise, S. P., Morizot, J., </w:t>
      </w:r>
      <w:r w:rsidR="001C6CE9" w:rsidRPr="00943846">
        <w:rPr>
          <w:shd w:val="clear" w:color="auto" w:fill="FFFFFF"/>
        </w:rPr>
        <w:t xml:space="preserve">&amp; Hays, R. D. (2007). The role of the bifactor model in resolving dimensionality issues in health outcomes measures. </w:t>
      </w:r>
      <w:r w:rsidR="001C6CE9" w:rsidRPr="00AE7253">
        <w:rPr>
          <w:i/>
          <w:iCs/>
          <w:shd w:val="clear" w:color="auto" w:fill="FFFFFF"/>
        </w:rPr>
        <w:t>Quality of Life Research</w:t>
      </w:r>
      <w:r w:rsidR="001C6CE9" w:rsidRPr="00943846">
        <w:rPr>
          <w:shd w:val="clear" w:color="auto" w:fill="FFFFFF"/>
        </w:rPr>
        <w:t xml:space="preserve">, </w:t>
      </w:r>
      <w:r w:rsidR="001C6CE9" w:rsidRPr="00AE7253">
        <w:rPr>
          <w:i/>
          <w:iCs/>
          <w:shd w:val="clear" w:color="auto" w:fill="FFFFFF"/>
        </w:rPr>
        <w:t>16</w:t>
      </w:r>
      <w:r w:rsidR="001C6CE9" w:rsidRPr="00943846">
        <w:rPr>
          <w:shd w:val="clear" w:color="auto" w:fill="FFFFFF"/>
        </w:rPr>
        <w:t>(1), 19</w:t>
      </w:r>
      <w:r w:rsidR="00D927CE">
        <w:rPr>
          <w:shd w:val="clear" w:color="auto" w:fill="FFFFFF"/>
        </w:rPr>
        <w:t>‍</w:t>
      </w:r>
      <w:r w:rsidR="00BE625E">
        <w:rPr>
          <w:shd w:val="clear" w:color="auto" w:fill="FFFFFF"/>
        </w:rPr>
        <w:t>–‍</w:t>
      </w:r>
      <w:r w:rsidR="001C6CE9" w:rsidRPr="00943846">
        <w:rPr>
          <w:shd w:val="clear" w:color="auto" w:fill="FFFFFF"/>
        </w:rPr>
        <w:t>31.</w:t>
      </w:r>
    </w:p>
    <w:p w14:paraId="199C957D" w14:textId="77777777" w:rsidR="00E2024C" w:rsidRPr="00943846" w:rsidRDefault="00E2024C" w:rsidP="00C84F3E">
      <w:pPr>
        <w:pStyle w:val="References"/>
        <w:ind w:left="450" w:hanging="234"/>
      </w:pPr>
      <w:r w:rsidRPr="00943846">
        <w:t xml:space="preserve">Rodriguez, A., Reise, S. P., &amp; Haviland, M. G. (2016). Evaluating bifactor models: Calculating and interpreting statistical indices. </w:t>
      </w:r>
      <w:r w:rsidRPr="00943846">
        <w:rPr>
          <w:i/>
        </w:rPr>
        <w:t>Psychological Methods</w:t>
      </w:r>
      <w:r w:rsidRPr="00943846">
        <w:t xml:space="preserve">, </w:t>
      </w:r>
      <w:r w:rsidRPr="00943846">
        <w:rPr>
          <w:i/>
        </w:rPr>
        <w:t>21</w:t>
      </w:r>
      <w:r w:rsidRPr="00943846">
        <w:t>(2), 137–50.</w:t>
      </w:r>
    </w:p>
    <w:p w14:paraId="1D303249" w14:textId="77777777" w:rsidR="00B72137" w:rsidRPr="00943846" w:rsidRDefault="00B72137" w:rsidP="00C84F3E">
      <w:pPr>
        <w:pStyle w:val="References"/>
        <w:keepNext/>
      </w:pPr>
      <w:r w:rsidRPr="00943846">
        <w:t>Rothman, R., Slattery, J. B., Vranek, J. L., &amp; Resnick, L. B. (2002).</w:t>
      </w:r>
      <w:r w:rsidRPr="00943846">
        <w:rPr>
          <w:i/>
        </w:rPr>
        <w:t xml:space="preserve"> </w:t>
      </w:r>
      <w:r w:rsidRPr="00943846">
        <w:t>Benchmarking and alignment of standards and testing. [Technical Report 566]. Washington, DC: Center for the Study of Evaluation.</w:t>
      </w:r>
    </w:p>
    <w:p w14:paraId="4E6C3CE4" w14:textId="77777777" w:rsidR="00B72137" w:rsidRPr="00943846" w:rsidRDefault="00B72137" w:rsidP="00C84F3E">
      <w:pPr>
        <w:pStyle w:val="References"/>
      </w:pPr>
      <w:r w:rsidRPr="00943846">
        <w:t>Sireci, S. G. (1998).</w:t>
      </w:r>
      <w:r w:rsidRPr="00943846">
        <w:rPr>
          <w:i/>
        </w:rPr>
        <w:t xml:space="preserve"> </w:t>
      </w:r>
      <w:r w:rsidRPr="00943846">
        <w:t>Gathering and analyzing content validity data</w:t>
      </w:r>
      <w:r w:rsidRPr="00943846">
        <w:rPr>
          <w:i/>
        </w:rPr>
        <w:t xml:space="preserve">. Educational Assessment, 5, </w:t>
      </w:r>
      <w:r w:rsidRPr="00943846">
        <w:t>299–321.</w:t>
      </w:r>
    </w:p>
    <w:p w14:paraId="7CDAA1AA" w14:textId="77777777" w:rsidR="00E94CC7" w:rsidRPr="00CD343C" w:rsidRDefault="00E94CC7" w:rsidP="00C84F3E">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308A24B3" w14:textId="77777777" w:rsidR="00F16B08" w:rsidRPr="00943846" w:rsidRDefault="00F16B08" w:rsidP="00C84F3E">
      <w:pPr>
        <w:pStyle w:val="References"/>
        <w:ind w:left="450" w:hanging="234"/>
      </w:pPr>
      <w:r w:rsidRPr="00943846">
        <w:t xml:space="preserve">Ten Berge, J. M., &amp; Socan, G. (2004). The greatest lower bound to the reliability of a test and the hypothesis of unidimensionality. </w:t>
      </w:r>
      <w:r w:rsidRPr="00943846">
        <w:rPr>
          <w:i/>
        </w:rPr>
        <w:t>Psychometrika</w:t>
      </w:r>
      <w:r w:rsidRPr="00943846">
        <w:t xml:space="preserve">, </w:t>
      </w:r>
      <w:r w:rsidRPr="00943846">
        <w:rPr>
          <w:i/>
        </w:rPr>
        <w:t>69</w:t>
      </w:r>
      <w:r w:rsidRPr="00943846">
        <w:t>(4), 613–25.</w:t>
      </w:r>
    </w:p>
    <w:p w14:paraId="42974832" w14:textId="77777777" w:rsidR="00E94CC7" w:rsidRPr="00D71FA0" w:rsidRDefault="00E94CC7" w:rsidP="00C84F3E">
      <w:pPr>
        <w:pStyle w:val="References"/>
      </w:pPr>
      <w:bookmarkStart w:id="1628" w:name="_Toc93133640"/>
      <w:bookmarkStart w:id="1629" w:name="_Toc99631846"/>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2987A34A" w14:textId="5C6988DD" w:rsidR="00767FD1" w:rsidRPr="00943846" w:rsidRDefault="00767FD1" w:rsidP="00767FD1">
      <w:pPr>
        <w:pStyle w:val="Heading3"/>
        <w:pageBreakBefore/>
        <w:numPr>
          <w:ilvl w:val="0"/>
          <w:numId w:val="0"/>
        </w:numPr>
        <w:ind w:left="446" w:hanging="446"/>
      </w:pPr>
      <w:bookmarkStart w:id="1630" w:name="_Toc131594718"/>
      <w:r w:rsidRPr="00943846">
        <w:t>Accessibility Information</w:t>
      </w:r>
      <w:bookmarkStart w:id="1631" w:name="_Alternative_Text_for"/>
      <w:bookmarkStart w:id="1632" w:name="_Appendix_5.A:_Classical"/>
      <w:bookmarkEnd w:id="1628"/>
      <w:bookmarkEnd w:id="1629"/>
      <w:bookmarkEnd w:id="1630"/>
      <w:bookmarkEnd w:id="1631"/>
      <w:bookmarkEnd w:id="1632"/>
    </w:p>
    <w:p w14:paraId="570176CF" w14:textId="3F8F988C" w:rsidR="0036364F" w:rsidRPr="00CC1A86" w:rsidRDefault="0036364F" w:rsidP="00F90C22">
      <w:pPr>
        <w:pStyle w:val="Heading4"/>
        <w:numPr>
          <w:ilvl w:val="0"/>
          <w:numId w:val="0"/>
        </w:numPr>
        <w:ind w:left="792" w:hanging="792"/>
      </w:pPr>
      <w:bookmarkStart w:id="1633" w:name="_Alternative_Text_for_2"/>
      <w:bookmarkStart w:id="1634" w:name="_Alternative_Text_for_8"/>
      <w:bookmarkStart w:id="1635" w:name="_Alternative_Text_for_6"/>
      <w:bookmarkStart w:id="1636" w:name="_Toc511570789"/>
      <w:bookmarkStart w:id="1637" w:name="_Toc38901321"/>
      <w:bookmarkStart w:id="1638" w:name="_Toc74232194"/>
      <w:bookmarkStart w:id="1639" w:name="_Toc102135487"/>
      <w:bookmarkStart w:id="1640" w:name="_Toc131594719"/>
      <w:bookmarkStart w:id="1641" w:name="_Toc511570791"/>
      <w:bookmarkStart w:id="1642" w:name="_Toc36458736"/>
      <w:bookmarkStart w:id="1643" w:name="_Toc43102727"/>
      <w:bookmarkStart w:id="1644" w:name="_Toc99631849"/>
      <w:bookmarkStart w:id="1645" w:name="_Toc121896940"/>
      <w:bookmarkEnd w:id="1633"/>
      <w:bookmarkEnd w:id="1634"/>
      <w:bookmarkEnd w:id="1635"/>
      <w:r w:rsidRPr="00CC1A86">
        <w:t xml:space="preserve">Alternative Text for Equation </w:t>
      </w:r>
      <w:bookmarkEnd w:id="1636"/>
      <w:bookmarkEnd w:id="1637"/>
      <w:bookmarkEnd w:id="1638"/>
      <w:bookmarkEnd w:id="1639"/>
      <w:r>
        <w:t>8.1</w:t>
      </w:r>
      <w:bookmarkEnd w:id="1640"/>
    </w:p>
    <w:p w14:paraId="6E37CCC5" w14:textId="77777777" w:rsidR="0036364F" w:rsidRPr="00CC1A86" w:rsidRDefault="0036364F" w:rsidP="00F90C22">
      <w:r w:rsidRPr="00CC1A86">
        <w:t>P value sub dich equals the fraction with the numerator the sum of X sub ij and the denominator N sub I end fraction.</w:t>
      </w:r>
    </w:p>
    <w:p w14:paraId="6DB79F25" w14:textId="31DE95E3" w:rsidR="0036364F" w:rsidRPr="00CC1A86" w:rsidRDefault="0036364F" w:rsidP="00F90C22">
      <w:pPr>
        <w:pStyle w:val="Heading4"/>
        <w:numPr>
          <w:ilvl w:val="0"/>
          <w:numId w:val="0"/>
        </w:numPr>
        <w:ind w:left="792" w:hanging="792"/>
      </w:pPr>
      <w:bookmarkStart w:id="1646" w:name="_Alternative_Text_for_7"/>
      <w:bookmarkStart w:id="1647" w:name="_Toc131594720"/>
      <w:bookmarkEnd w:id="1646"/>
      <w:r w:rsidRPr="00CC1A86">
        <w:t xml:space="preserve">Alternative Text for Equation </w:t>
      </w:r>
      <w:r>
        <w:t>8.2</w:t>
      </w:r>
      <w:bookmarkEnd w:id="1647"/>
    </w:p>
    <w:p w14:paraId="386138C4" w14:textId="77777777" w:rsidR="0036364F" w:rsidRPr="00CC1A86" w:rsidRDefault="0036364F" w:rsidP="00F90C22">
      <w:r w:rsidRPr="00CC1A86">
        <w:t>P value sub poly equals the fraction with the numerator X sub ij and the denominator N sub i times Max of X sub I end fraction.</w:t>
      </w:r>
    </w:p>
    <w:p w14:paraId="5BDD6AAA" w14:textId="4B196B3F" w:rsidR="002B6890" w:rsidRPr="00CC1A86" w:rsidRDefault="002B6890" w:rsidP="00F90C22">
      <w:pPr>
        <w:pStyle w:val="Heading4"/>
        <w:numPr>
          <w:ilvl w:val="0"/>
          <w:numId w:val="0"/>
        </w:numPr>
        <w:ind w:left="792" w:hanging="792"/>
      </w:pPr>
      <w:bookmarkStart w:id="1648" w:name="_Alternative_Text_for_37"/>
      <w:bookmarkStart w:id="1649" w:name="_Toc131594721"/>
      <w:bookmarkEnd w:id="1648"/>
      <w:r w:rsidRPr="00CC1A86">
        <w:t xml:space="preserve">Alternative Text for Equation </w:t>
      </w:r>
      <w:r>
        <w:t>8.3</w:t>
      </w:r>
      <w:bookmarkEnd w:id="1649"/>
    </w:p>
    <w:p w14:paraId="5851E209" w14:textId="77777777" w:rsidR="002B6890" w:rsidRPr="00CC1A86" w:rsidRDefault="002B6890" w:rsidP="00F90C22">
      <w:r w:rsidRPr="00CC1A86">
        <w:t>r sub polyreg equals the fraction beta sub hat times S tot divided by the square root of Beta sub hat squared times s sub tot squared plus 1.</w:t>
      </w:r>
    </w:p>
    <w:p w14:paraId="07EA391E" w14:textId="44DFA601" w:rsidR="00237A6B" w:rsidRPr="00CC1A86" w:rsidRDefault="00237A6B" w:rsidP="00F90C22">
      <w:pPr>
        <w:pStyle w:val="Heading4"/>
        <w:numPr>
          <w:ilvl w:val="0"/>
          <w:numId w:val="0"/>
        </w:numPr>
        <w:ind w:left="792" w:hanging="792"/>
      </w:pPr>
      <w:bookmarkStart w:id="1650" w:name="_Alternative_Text_for_38"/>
      <w:bookmarkStart w:id="1651" w:name="_Toc131594722"/>
      <w:bookmarkEnd w:id="1650"/>
      <w:r w:rsidRPr="00CC1A86">
        <w:t xml:space="preserve">Alternative Text for Equation </w:t>
      </w:r>
      <w:r>
        <w:t>8.4</w:t>
      </w:r>
      <w:bookmarkEnd w:id="1651"/>
    </w:p>
    <w:p w14:paraId="3F9DD850" w14:textId="77777777" w:rsidR="00237A6B" w:rsidRPr="00CC1A86" w:rsidRDefault="00237A6B" w:rsidP="00F90C22">
      <w:r w:rsidRPr="00CC1A86">
        <w:t>Alpha sub MH equals the numerator open parenthesis the sum sub m of R sub rm times W sub fm divided by N sub tm close parenthesis divided by the denominator open parenthesis the sum sub m of R sub fm times W sub rm divided by N sub tm closed parenthesis.</w:t>
      </w:r>
    </w:p>
    <w:p w14:paraId="2580598B" w14:textId="71290F5E" w:rsidR="00237A6B" w:rsidRPr="00CC1A86" w:rsidRDefault="00237A6B" w:rsidP="00F90C22">
      <w:pPr>
        <w:pStyle w:val="Heading4"/>
        <w:numPr>
          <w:ilvl w:val="0"/>
          <w:numId w:val="0"/>
        </w:numPr>
        <w:ind w:left="792" w:hanging="792"/>
      </w:pPr>
      <w:bookmarkStart w:id="1652" w:name="_Alternative_Text_for_39"/>
      <w:bookmarkStart w:id="1653" w:name="_Toc131594723"/>
      <w:bookmarkEnd w:id="1652"/>
      <w:r w:rsidRPr="00CC1A86">
        <w:t xml:space="preserve">Alternative Text for Equation </w:t>
      </w:r>
      <w:r>
        <w:t>8.5</w:t>
      </w:r>
      <w:bookmarkEnd w:id="1653"/>
    </w:p>
    <w:p w14:paraId="47F7F33A" w14:textId="77777777" w:rsidR="00237A6B" w:rsidRPr="00CC1A86" w:rsidRDefault="00237A6B" w:rsidP="00F90C22">
      <w:r w:rsidRPr="00CC1A86">
        <w:t>MH D-DIF equals negative 2.35 times the natural logarithm open bracket alpha sub MH close bracket.</w:t>
      </w:r>
    </w:p>
    <w:p w14:paraId="7E6B2C50" w14:textId="472D862E" w:rsidR="005F0E28" w:rsidRPr="00CC1A86" w:rsidRDefault="005F0E28" w:rsidP="00F90C22">
      <w:pPr>
        <w:pStyle w:val="Heading4"/>
        <w:numPr>
          <w:ilvl w:val="0"/>
          <w:numId w:val="0"/>
        </w:numPr>
        <w:ind w:left="792" w:hanging="792"/>
      </w:pPr>
      <w:bookmarkStart w:id="1654" w:name="_Alternative_Text_for_40"/>
      <w:bookmarkStart w:id="1655" w:name="_Toc131594724"/>
      <w:bookmarkEnd w:id="1654"/>
      <w:r w:rsidRPr="00CC1A86">
        <w:t xml:space="preserve">Alternative Text for Equation </w:t>
      </w:r>
      <w:r>
        <w:t>8.6</w:t>
      </w:r>
      <w:bookmarkEnd w:id="1655"/>
    </w:p>
    <w:p w14:paraId="708FE568" w14:textId="77777777" w:rsidR="005F0E28" w:rsidRPr="00CC1A86" w:rsidRDefault="005F0E28" w:rsidP="00F90C22">
      <w:r w:rsidRPr="00D71FA0">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632D82E4" w14:textId="498B0D08" w:rsidR="00F76E49" w:rsidRPr="00CC1A86" w:rsidRDefault="00F76E49" w:rsidP="00F90C22">
      <w:pPr>
        <w:pStyle w:val="Heading4"/>
        <w:numPr>
          <w:ilvl w:val="0"/>
          <w:numId w:val="0"/>
        </w:numPr>
        <w:ind w:left="792" w:hanging="792"/>
      </w:pPr>
      <w:bookmarkStart w:id="1656" w:name="_Alternative_Text_for_41"/>
      <w:bookmarkStart w:id="1657" w:name="_Toc131594725"/>
      <w:bookmarkEnd w:id="1656"/>
      <w:r w:rsidRPr="00CC1A86">
        <w:t xml:space="preserve">Alternative Text for Equation </w:t>
      </w:r>
      <w:r>
        <w:t>8.</w:t>
      </w:r>
      <w:r w:rsidR="00CD6F22">
        <w:t>7</w:t>
      </w:r>
      <w:bookmarkEnd w:id="1657"/>
    </w:p>
    <w:p w14:paraId="64033F57" w14:textId="77777777" w:rsidR="00F76E49" w:rsidRPr="00CC1A86" w:rsidRDefault="00F76E49" w:rsidP="00F90C22">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6BA1D6A0" w14:textId="77777777" w:rsidR="00F76E49" w:rsidRPr="00CC1A86" w:rsidRDefault="00F76E49" w:rsidP="00F90C22">
      <w:r w:rsidRPr="00CC1A86">
        <w:t>P sub ih of theta sub j equals</w:t>
      </w:r>
      <w:r>
        <w:t xml:space="preserve"> </w:t>
      </w:r>
      <w:r w:rsidRPr="00CC1A86">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59295038" w14:textId="06C78788" w:rsidR="00EB0ED0" w:rsidRPr="00CC1A86" w:rsidRDefault="00EB0ED0" w:rsidP="00F90C22">
      <w:pPr>
        <w:pStyle w:val="Heading4"/>
        <w:numPr>
          <w:ilvl w:val="0"/>
          <w:numId w:val="0"/>
        </w:numPr>
        <w:ind w:left="792" w:hanging="792"/>
      </w:pPr>
      <w:bookmarkStart w:id="1658" w:name="_Alternative_Text_for_42"/>
      <w:bookmarkStart w:id="1659" w:name="_Toc131594726"/>
      <w:bookmarkEnd w:id="1658"/>
      <w:r w:rsidRPr="00CC1A86">
        <w:t xml:space="preserve">Alternative Text for Equation </w:t>
      </w:r>
      <w:r>
        <w:t>8.</w:t>
      </w:r>
      <w:r w:rsidR="00E332B1">
        <w:t>8</w:t>
      </w:r>
      <w:bookmarkEnd w:id="1659"/>
    </w:p>
    <w:p w14:paraId="20F747D1" w14:textId="77777777" w:rsidR="00EB0ED0" w:rsidRPr="00CC1A86" w:rsidRDefault="00EB0ED0" w:rsidP="00F90C22">
      <w:r w:rsidRPr="00CD343C">
        <w:t>Epsilon of theta equals the sum from i equals 1 to ndich of P sub i of theta plus the sum from j equals 1 to npoly over each sum of x equals 1 to m of s sub xj times P sub xj of theta.</w:t>
      </w:r>
    </w:p>
    <w:p w14:paraId="312C6F06" w14:textId="49AB01D9" w:rsidR="00265A71" w:rsidRPr="00CC1A86" w:rsidRDefault="00265A71" w:rsidP="00F90C22">
      <w:pPr>
        <w:pStyle w:val="Heading4"/>
        <w:numPr>
          <w:ilvl w:val="0"/>
          <w:numId w:val="0"/>
        </w:numPr>
        <w:ind w:left="792" w:hanging="792"/>
      </w:pPr>
      <w:bookmarkStart w:id="1660" w:name="_Alternative_Text_for_43"/>
      <w:bookmarkStart w:id="1661" w:name="_Toc131594727"/>
      <w:bookmarkEnd w:id="1660"/>
      <w:r w:rsidRPr="00CC1A86">
        <w:t xml:space="preserve">Alternative Text for Equation </w:t>
      </w:r>
      <w:r>
        <w:t>8.</w:t>
      </w:r>
      <w:r w:rsidR="00B15DB6">
        <w:t>9</w:t>
      </w:r>
      <w:bookmarkEnd w:id="1661"/>
    </w:p>
    <w:p w14:paraId="10AC0071" w14:textId="77777777" w:rsidR="00265A71" w:rsidRPr="00CC1A86" w:rsidRDefault="00265A71" w:rsidP="00F90C22">
      <w:r w:rsidRPr="00CD343C">
        <w:t>Scale score equals intercept plus slope times theta-hat.</w:t>
      </w:r>
    </w:p>
    <w:p w14:paraId="31999890" w14:textId="68F8AECE" w:rsidR="00265A71" w:rsidRPr="00CC1A86" w:rsidRDefault="00265A71" w:rsidP="00F90C22">
      <w:pPr>
        <w:pStyle w:val="Heading4"/>
        <w:numPr>
          <w:ilvl w:val="0"/>
          <w:numId w:val="0"/>
        </w:numPr>
        <w:ind w:left="792" w:hanging="792"/>
      </w:pPr>
      <w:bookmarkStart w:id="1662" w:name="_Alternative_Text_for_44"/>
      <w:bookmarkStart w:id="1663" w:name="_Toc131594728"/>
      <w:bookmarkEnd w:id="1662"/>
      <w:r w:rsidRPr="00CC1A86">
        <w:t xml:space="preserve">Alternative Text for Equation </w:t>
      </w:r>
      <w:r>
        <w:t>8.1</w:t>
      </w:r>
      <w:r w:rsidR="008275E5">
        <w:t>0</w:t>
      </w:r>
      <w:bookmarkEnd w:id="1663"/>
    </w:p>
    <w:p w14:paraId="6C7E97EA" w14:textId="50CD0E9A" w:rsidR="00265A71" w:rsidRPr="00CC1A86" w:rsidRDefault="00EA3D94" w:rsidP="00F90C22">
      <w:r w:rsidRPr="00943846">
        <w:t>Slope equals the numerator SS sub level 3 minus SS sub level 2 divided by the denominator theta-hat sub Level 3 minus theta-hat sub Level 2.</w:t>
      </w:r>
    </w:p>
    <w:p w14:paraId="4F96D069" w14:textId="333A9C17" w:rsidR="00265A71" w:rsidRPr="00CC1A86" w:rsidRDefault="00265A71" w:rsidP="00F90C22">
      <w:pPr>
        <w:pStyle w:val="Heading4"/>
        <w:numPr>
          <w:ilvl w:val="0"/>
          <w:numId w:val="0"/>
        </w:numPr>
        <w:ind w:left="792" w:hanging="792"/>
      </w:pPr>
      <w:bookmarkStart w:id="1664" w:name="_Alternative_Text_for_45"/>
      <w:bookmarkStart w:id="1665" w:name="_Toc131594729"/>
      <w:bookmarkEnd w:id="1664"/>
      <w:r w:rsidRPr="00CC1A86">
        <w:t xml:space="preserve">Alternative Text for Equation </w:t>
      </w:r>
      <w:r>
        <w:t>8.1</w:t>
      </w:r>
      <w:r w:rsidR="00C1227A">
        <w:t>1</w:t>
      </w:r>
      <w:bookmarkEnd w:id="1665"/>
    </w:p>
    <w:p w14:paraId="67C63544" w14:textId="0C87E54D" w:rsidR="00265A71" w:rsidRPr="00CC1A86" w:rsidRDefault="00906F63" w:rsidP="00F90C22">
      <w:r>
        <w:t>Intercept equals scale score sub level 3 minus theta-hat sub level 3 multiplied by the numerator open parentheses scale score sub level 3 minus scale score sub level 2 divided by the denominator theta-hat sub level 3 minus theta-hat sub level 2 close parentheses.</w:t>
      </w:r>
    </w:p>
    <w:p w14:paraId="202D728D" w14:textId="1D4B6F5D" w:rsidR="00887181" w:rsidRPr="00943846" w:rsidRDefault="00887181" w:rsidP="00F90C22">
      <w:pPr>
        <w:pStyle w:val="Heading4"/>
        <w:numPr>
          <w:ilvl w:val="0"/>
          <w:numId w:val="0"/>
        </w:numPr>
        <w:ind w:left="450" w:hanging="450"/>
      </w:pPr>
      <w:bookmarkStart w:id="1666" w:name="_Alternative_Text_for_9"/>
      <w:bookmarkStart w:id="1667" w:name="_Alternative_Text_for_10"/>
      <w:bookmarkStart w:id="1668" w:name="_Alternative_Text_for_11"/>
      <w:bookmarkStart w:id="1669" w:name="_Alternative_Text_for_4"/>
      <w:bookmarkStart w:id="1670" w:name="_Alternative_Text_for_27"/>
      <w:bookmarkStart w:id="1671" w:name="_Alternative_Text_for_12"/>
      <w:bookmarkStart w:id="1672" w:name="_Alternative_Text_for_5"/>
      <w:bookmarkStart w:id="1673" w:name="_Alternative_Text_for_20"/>
      <w:bookmarkStart w:id="1674" w:name="_Toc131594730"/>
      <w:bookmarkEnd w:id="1641"/>
      <w:bookmarkEnd w:id="1642"/>
      <w:bookmarkEnd w:id="1643"/>
      <w:bookmarkEnd w:id="1644"/>
      <w:bookmarkEnd w:id="1645"/>
      <w:bookmarkEnd w:id="1666"/>
      <w:bookmarkEnd w:id="1667"/>
      <w:bookmarkEnd w:id="1668"/>
      <w:bookmarkEnd w:id="1669"/>
      <w:bookmarkEnd w:id="1670"/>
      <w:bookmarkEnd w:id="1671"/>
      <w:bookmarkEnd w:id="1672"/>
      <w:bookmarkEnd w:id="1673"/>
      <w:r w:rsidRPr="00943846">
        <w:t xml:space="preserve">Alternative Text for Equation </w:t>
      </w:r>
      <w:r w:rsidR="00394256">
        <w:t>8</w:t>
      </w:r>
      <w:r w:rsidRPr="00943846">
        <w:t>.</w:t>
      </w:r>
      <w:r w:rsidR="006A4358">
        <w:t>12</w:t>
      </w:r>
      <w:bookmarkEnd w:id="1674"/>
    </w:p>
    <w:p w14:paraId="592A5D33" w14:textId="35B0793B" w:rsidR="00887181" w:rsidRPr="00943846" w:rsidRDefault="00887181" w:rsidP="00F90C22">
      <w:r w:rsidRPr="00943846">
        <w:t>The probability for a student of ability vector theta to have a response vector y equals to the product from item 1 to item K of the probability of the student obtaining response yi for item</w:t>
      </w:r>
      <w:r w:rsidR="00EB7975">
        <w:t> </w:t>
      </w:r>
      <w:r w:rsidRPr="00943846">
        <w:t>i.</w:t>
      </w:r>
    </w:p>
    <w:p w14:paraId="5D0A8067" w14:textId="05370D5A" w:rsidR="00B509E3" w:rsidRPr="00943846" w:rsidRDefault="00B509E3" w:rsidP="00F90C22">
      <w:pPr>
        <w:pStyle w:val="Heading4"/>
        <w:numPr>
          <w:ilvl w:val="0"/>
          <w:numId w:val="0"/>
        </w:numPr>
        <w:ind w:left="450" w:hanging="450"/>
      </w:pPr>
      <w:bookmarkStart w:id="1675" w:name="_Alternative_Text_for_23"/>
      <w:bookmarkStart w:id="1676" w:name="_Toc131594731"/>
      <w:bookmarkEnd w:id="1675"/>
      <w:r w:rsidRPr="00943846">
        <w:t xml:space="preserve">Alternative Text for Equation </w:t>
      </w:r>
      <w:r w:rsidR="00394256">
        <w:t>8</w:t>
      </w:r>
      <w:r w:rsidRPr="00943846">
        <w:t>.</w:t>
      </w:r>
      <w:r w:rsidR="00D860C7">
        <w:t>13</w:t>
      </w:r>
      <w:bookmarkEnd w:id="1676"/>
    </w:p>
    <w:p w14:paraId="66301109" w14:textId="07081E91" w:rsidR="00B509E3" w:rsidRPr="00943846" w:rsidRDefault="00B509E3" w:rsidP="00F90C22">
      <w:r w:rsidRPr="00943846">
        <w:t>The link function g of pi equals a sub kg</w:t>
      </w:r>
      <w:r w:rsidR="00625ADB" w:rsidRPr="00943846">
        <w:t xml:space="preserve"> times theta sub g plus a sub km times theta sub m plus c sub k.</w:t>
      </w:r>
    </w:p>
    <w:p w14:paraId="6FC5C5D6" w14:textId="68F1989A" w:rsidR="00625ADB" w:rsidRPr="00943846" w:rsidRDefault="00625ADB" w:rsidP="00F90C22">
      <w:pPr>
        <w:pStyle w:val="Heading4"/>
        <w:numPr>
          <w:ilvl w:val="0"/>
          <w:numId w:val="0"/>
        </w:numPr>
        <w:ind w:left="450" w:hanging="450"/>
      </w:pPr>
      <w:bookmarkStart w:id="1677" w:name="_Alternative_Text_for_24"/>
      <w:bookmarkStart w:id="1678" w:name="_Toc131594732"/>
      <w:bookmarkEnd w:id="1677"/>
      <w:r w:rsidRPr="00943846">
        <w:t xml:space="preserve">Alternative Text for Equation </w:t>
      </w:r>
      <w:r w:rsidR="00394256">
        <w:t>8</w:t>
      </w:r>
      <w:r w:rsidRPr="00943846">
        <w:t>.</w:t>
      </w:r>
      <w:r w:rsidR="005F07A7">
        <w:t>14</w:t>
      </w:r>
      <w:bookmarkEnd w:id="1678"/>
    </w:p>
    <w:p w14:paraId="7682A3F4" w14:textId="408DD9B7" w:rsidR="00625ADB" w:rsidRPr="00943846" w:rsidRDefault="007F60A2" w:rsidP="00F90C22">
      <w:r w:rsidRPr="00943846">
        <w:t>The link function g of pi equals a sub km times theta sub m plus c sub k.</w:t>
      </w:r>
    </w:p>
    <w:p w14:paraId="1AEB3863" w14:textId="7BA2AD9B" w:rsidR="0007540A" w:rsidRPr="00943846" w:rsidRDefault="0007540A" w:rsidP="00F90C22">
      <w:pPr>
        <w:pStyle w:val="Heading4"/>
        <w:numPr>
          <w:ilvl w:val="0"/>
          <w:numId w:val="0"/>
        </w:numPr>
        <w:ind w:left="450" w:hanging="450"/>
      </w:pPr>
      <w:bookmarkStart w:id="1679" w:name="_Alternative_Text_for_25"/>
      <w:bookmarkStart w:id="1680" w:name="_Toc131594733"/>
      <w:bookmarkEnd w:id="1679"/>
      <w:r w:rsidRPr="00943846">
        <w:t xml:space="preserve">Alternative Text for Equation </w:t>
      </w:r>
      <w:r w:rsidR="00394256">
        <w:t>8</w:t>
      </w:r>
      <w:r w:rsidRPr="00943846">
        <w:t>.</w:t>
      </w:r>
      <w:r w:rsidR="00CE5CEF">
        <w:t>15</w:t>
      </w:r>
      <w:bookmarkEnd w:id="1680"/>
    </w:p>
    <w:p w14:paraId="73DA5B3D" w14:textId="60E0B626" w:rsidR="0007540A" w:rsidRPr="00943846" w:rsidRDefault="0007540A" w:rsidP="00F90C22">
      <w:r w:rsidRPr="00943846">
        <w:t xml:space="preserve">ECV equals the fraction with the numerator </w:t>
      </w:r>
      <w:r w:rsidR="00F468E9" w:rsidRPr="00943846">
        <w:t>sum of lam</w:t>
      </w:r>
      <w:r w:rsidR="002E6221" w:rsidRPr="00943846">
        <w:t>b</w:t>
      </w:r>
      <w:r w:rsidR="00F468E9" w:rsidRPr="00943846">
        <w:t xml:space="preserve">da sub gen squared and the denominator </w:t>
      </w:r>
      <w:r w:rsidR="00BC5006" w:rsidRPr="00943846">
        <w:t xml:space="preserve">sum of lambda sub gen squared plus sum </w:t>
      </w:r>
      <w:r w:rsidR="00C845FD" w:rsidRPr="00943846">
        <w:t xml:space="preserve">over k </w:t>
      </w:r>
      <w:r w:rsidR="00092D26" w:rsidRPr="00943846">
        <w:t>sum lambda sub grpk squared.</w:t>
      </w:r>
    </w:p>
    <w:p w14:paraId="31144D7C" w14:textId="57E0B8F0" w:rsidR="00092D26" w:rsidRPr="00943846" w:rsidRDefault="00092D26" w:rsidP="00F90C22">
      <w:pPr>
        <w:pStyle w:val="Heading4"/>
        <w:numPr>
          <w:ilvl w:val="0"/>
          <w:numId w:val="0"/>
        </w:numPr>
        <w:ind w:left="450" w:hanging="450"/>
      </w:pPr>
      <w:bookmarkStart w:id="1681" w:name="_Alternative_Text_for_26"/>
      <w:bookmarkStart w:id="1682" w:name="_Toc131594734"/>
      <w:bookmarkEnd w:id="1681"/>
      <w:r w:rsidRPr="00943846">
        <w:t xml:space="preserve">Alternative Text for Equation </w:t>
      </w:r>
      <w:r w:rsidR="00394256">
        <w:t>8</w:t>
      </w:r>
      <w:r w:rsidRPr="00943846">
        <w:t>.</w:t>
      </w:r>
      <w:r w:rsidR="00764A1F">
        <w:t>16</w:t>
      </w:r>
      <w:bookmarkEnd w:id="1682"/>
    </w:p>
    <w:p w14:paraId="41ECEC04" w14:textId="718EE1A2" w:rsidR="00092D26" w:rsidRPr="00943846" w:rsidRDefault="00B72F3C" w:rsidP="00F90C22">
      <w:r w:rsidRPr="00943846">
        <w:t xml:space="preserve">RPB equals the sum of the </w:t>
      </w:r>
      <w:r w:rsidR="002F25C9" w:rsidRPr="00943846">
        <w:t>left bracket</w:t>
      </w:r>
      <w:r w:rsidRPr="00943846">
        <w:t xml:space="preserve"> gamma </w:t>
      </w:r>
      <w:r w:rsidR="002F25C9" w:rsidRPr="00943846">
        <w:t xml:space="preserve">hat </w:t>
      </w:r>
      <w:r w:rsidRPr="00943846">
        <w:t>sub g</w:t>
      </w:r>
      <w:r w:rsidR="002F25C9" w:rsidRPr="00943846">
        <w:t xml:space="preserve"> minus gamma hat sub u right bracket divided by n</w:t>
      </w:r>
      <w:r w:rsidR="00113932" w:rsidRPr="00943846">
        <w:t>.</w:t>
      </w:r>
    </w:p>
    <w:p w14:paraId="04438830" w14:textId="5241DDBB" w:rsidR="007266CB" w:rsidRPr="00CC1A86" w:rsidRDefault="007266CB" w:rsidP="00F90C22">
      <w:pPr>
        <w:pStyle w:val="Heading4"/>
        <w:numPr>
          <w:ilvl w:val="0"/>
          <w:numId w:val="0"/>
        </w:numPr>
        <w:ind w:left="792" w:hanging="792"/>
      </w:pPr>
      <w:bookmarkStart w:id="1683" w:name="_Appendix_7.A:_Classical"/>
      <w:bookmarkStart w:id="1684" w:name="_Alternative_Text_for_1"/>
      <w:bookmarkStart w:id="1685" w:name="_Appendix_6.A:_Correlations"/>
      <w:bookmarkStart w:id="1686" w:name="_Alternative_Text_for_3"/>
      <w:bookmarkStart w:id="1687" w:name="_Alternative_Text_for_13"/>
      <w:bookmarkStart w:id="1688" w:name="_Alternative_Text_for_14"/>
      <w:bookmarkStart w:id="1689" w:name="_Alternative_Text_for_15"/>
      <w:bookmarkStart w:id="1690" w:name="_Alternative_Text_for_28"/>
      <w:bookmarkStart w:id="1691" w:name="_Alternative_Text_for_29"/>
      <w:bookmarkStart w:id="1692" w:name="_Alternative_Text_for_30"/>
      <w:bookmarkStart w:id="1693" w:name="_Alternative_Text_for_31"/>
      <w:bookmarkStart w:id="1694" w:name="_Alternative_Text_for_32"/>
      <w:bookmarkStart w:id="1695" w:name="_Alternative_Text_for_33"/>
      <w:bookmarkStart w:id="1696" w:name="_Alternative_Text_for_34"/>
      <w:bookmarkStart w:id="1697" w:name="_Alternative_Text_for_35"/>
      <w:bookmarkStart w:id="1698" w:name="_Alternative_Text_for_36"/>
      <w:bookmarkStart w:id="1699" w:name="_Appendix_7.A:_Classical_1"/>
      <w:bookmarkStart w:id="1700" w:name="_Toc131594735"/>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sidRPr="00CC1A86">
        <w:t xml:space="preserve">Alternative Text for Equation </w:t>
      </w:r>
      <w:r>
        <w:t>8.1</w:t>
      </w:r>
      <w:r w:rsidR="00A812A9">
        <w:t>7</w:t>
      </w:r>
      <w:bookmarkEnd w:id="1700"/>
    </w:p>
    <w:p w14:paraId="2DCC4EF0" w14:textId="2F3EA1BA" w:rsidR="007266CB" w:rsidRPr="00CC1A86" w:rsidRDefault="00906F63" w:rsidP="00F90C22">
      <w:r w:rsidRPr="00EE30AD">
        <w:t xml:space="preserve">Alpha hat </w:t>
      </w:r>
      <w:r>
        <w:t>equals the numerator k divided by the denominator k minus 1 multiplied by open bracket 1 minus the numerator summation from i equals 1 to k multiplied by sigma-hat squared sub i divided by the denominator sigma-hat squared sub x close bracket.</w:t>
      </w:r>
    </w:p>
    <w:p w14:paraId="23563407" w14:textId="7BDA3654" w:rsidR="001870E2" w:rsidRPr="00CC1A86" w:rsidRDefault="001870E2" w:rsidP="00F90C22">
      <w:pPr>
        <w:pStyle w:val="Heading4"/>
        <w:numPr>
          <w:ilvl w:val="0"/>
          <w:numId w:val="0"/>
        </w:numPr>
        <w:ind w:left="792" w:hanging="792"/>
      </w:pPr>
      <w:bookmarkStart w:id="1701" w:name="_Alternative_Text_for_46"/>
      <w:bookmarkStart w:id="1702" w:name="_Toc131594736"/>
      <w:bookmarkEnd w:id="1701"/>
      <w:r w:rsidRPr="00CC1A86">
        <w:t xml:space="preserve">Alternative Text for Equation </w:t>
      </w:r>
      <w:r>
        <w:t>8.1</w:t>
      </w:r>
      <w:r w:rsidR="001E4CA0">
        <w:t>8</w:t>
      </w:r>
      <w:bookmarkEnd w:id="1702"/>
    </w:p>
    <w:p w14:paraId="3D16A944" w14:textId="77777777" w:rsidR="001870E2" w:rsidRPr="00CC1A86" w:rsidRDefault="001870E2" w:rsidP="00F90C22">
      <w:r w:rsidRPr="00EE30AD">
        <w:t>Alpha hat sub c equals 1 minus fraction with numerator sum of j of w squared sub j times Sigma squared hat sub j times open parenthesis 1 minus alpha hat sub j close parenthesis and denominator Sigma squared hat sub c.</w:t>
      </w:r>
    </w:p>
    <w:p w14:paraId="32E27234" w14:textId="0070E304" w:rsidR="00260219" w:rsidRPr="00CC1A86" w:rsidRDefault="00260219" w:rsidP="00F90C22">
      <w:pPr>
        <w:pStyle w:val="Heading4"/>
        <w:numPr>
          <w:ilvl w:val="0"/>
          <w:numId w:val="0"/>
        </w:numPr>
        <w:ind w:left="792" w:hanging="792"/>
      </w:pPr>
      <w:bookmarkStart w:id="1703" w:name="_Alternative_Text_for_47"/>
      <w:bookmarkStart w:id="1704" w:name="_Toc131594737"/>
      <w:bookmarkEnd w:id="1703"/>
      <w:r w:rsidRPr="00CC1A86">
        <w:t xml:space="preserve">Alternative Text for Equation </w:t>
      </w:r>
      <w:r>
        <w:t>8.1</w:t>
      </w:r>
      <w:r w:rsidR="00E45AC4">
        <w:t>9</w:t>
      </w:r>
      <w:bookmarkEnd w:id="1704"/>
    </w:p>
    <w:p w14:paraId="3443F541" w14:textId="070212BD" w:rsidR="00260219" w:rsidRPr="00CC1A86" w:rsidRDefault="00260219" w:rsidP="00F90C22">
      <w:r w:rsidRPr="00A57B8E">
        <w:t>SEM sub scaled equals a times s sub theta times the square root of 1 minus rho sub theta prime.</w:t>
      </w:r>
    </w:p>
    <w:p w14:paraId="3C135442" w14:textId="2AE9C77F" w:rsidR="00E84ACD" w:rsidRPr="00CC1A86" w:rsidRDefault="00E84ACD" w:rsidP="00F90C22">
      <w:pPr>
        <w:pStyle w:val="Heading4"/>
        <w:numPr>
          <w:ilvl w:val="0"/>
          <w:numId w:val="0"/>
        </w:numPr>
        <w:ind w:left="792" w:hanging="792"/>
      </w:pPr>
      <w:bookmarkStart w:id="1705" w:name="_Alternative_Text_for_48"/>
      <w:bookmarkStart w:id="1706" w:name="_Toc131594738"/>
      <w:bookmarkEnd w:id="1705"/>
      <w:r w:rsidRPr="00CC1A86">
        <w:t xml:space="preserve">Alternative Text for Equation </w:t>
      </w:r>
      <w:r>
        <w:t>8.2</w:t>
      </w:r>
      <w:r w:rsidR="00170463">
        <w:t>0</w:t>
      </w:r>
      <w:bookmarkEnd w:id="1706"/>
    </w:p>
    <w:p w14:paraId="4C944064" w14:textId="77777777" w:rsidR="00E84ACD" w:rsidRPr="00CC1A86" w:rsidRDefault="00E84ACD" w:rsidP="00F90C22">
      <w:r w:rsidRPr="00D71FA0">
        <w:t>SEM of Theta sub j equals 1 divided by the square root of I of theta sub j.</w:t>
      </w:r>
    </w:p>
    <w:p w14:paraId="6E77230D" w14:textId="4316D3EA" w:rsidR="00E84ACD" w:rsidRPr="00CC1A86" w:rsidRDefault="00E84ACD" w:rsidP="00F90C22">
      <w:pPr>
        <w:pStyle w:val="Heading4"/>
        <w:numPr>
          <w:ilvl w:val="0"/>
          <w:numId w:val="0"/>
        </w:numPr>
        <w:ind w:left="792" w:hanging="792"/>
      </w:pPr>
      <w:bookmarkStart w:id="1707" w:name="_Alternative_Text_for_49"/>
      <w:bookmarkStart w:id="1708" w:name="_Toc131594739"/>
      <w:bookmarkEnd w:id="1707"/>
      <w:r w:rsidRPr="00CC1A86">
        <w:t xml:space="preserve">Alternative Text for Equation </w:t>
      </w:r>
      <w:r>
        <w:t>8.2</w:t>
      </w:r>
      <w:r w:rsidR="006F3C49">
        <w:t>1</w:t>
      </w:r>
      <w:bookmarkEnd w:id="1708"/>
    </w:p>
    <w:p w14:paraId="6B88AB0C" w14:textId="77777777" w:rsidR="00E84ACD" w:rsidRPr="00CC1A86" w:rsidRDefault="00E84ACD" w:rsidP="00F90C22">
      <w:r w:rsidRPr="00D71FA0">
        <w:t>I of Theta sub j equals the sum from i equals 1 to n of I sub i of Theta sub j.</w:t>
      </w:r>
    </w:p>
    <w:p w14:paraId="7516D8FA" w14:textId="12FD24CF" w:rsidR="00E84ACD" w:rsidRPr="00CC1A86" w:rsidRDefault="00E84ACD" w:rsidP="00F90C22">
      <w:pPr>
        <w:pStyle w:val="Heading4"/>
        <w:numPr>
          <w:ilvl w:val="0"/>
          <w:numId w:val="0"/>
        </w:numPr>
        <w:ind w:left="792" w:hanging="792"/>
      </w:pPr>
      <w:bookmarkStart w:id="1709" w:name="_Alternative_Text_for_50"/>
      <w:bookmarkStart w:id="1710" w:name="_Toc131594740"/>
      <w:bookmarkEnd w:id="1709"/>
      <w:r w:rsidRPr="00CC1A86">
        <w:t xml:space="preserve">Alternative Text for Equation </w:t>
      </w:r>
      <w:r>
        <w:t>8.2</w:t>
      </w:r>
      <w:r w:rsidR="0095200A">
        <w:t>2</w:t>
      </w:r>
      <w:bookmarkEnd w:id="1710"/>
    </w:p>
    <w:p w14:paraId="088EE523" w14:textId="77777777" w:rsidR="00E84ACD" w:rsidRPr="00CC1A86" w:rsidRDefault="00E84ACD" w:rsidP="00F90C22">
      <w:r w:rsidRPr="00CD48A8">
        <w:t>I sub i of theta sub j equals open bracket s sub i2 of theta sub j minus s sub i squared of theta sub j.</w:t>
      </w:r>
    </w:p>
    <w:p w14:paraId="6CF91BFF" w14:textId="5C00FC9D" w:rsidR="00E84ACD" w:rsidRPr="00CC1A86" w:rsidRDefault="00E84ACD" w:rsidP="00F90C22">
      <w:pPr>
        <w:pStyle w:val="Heading4"/>
        <w:numPr>
          <w:ilvl w:val="0"/>
          <w:numId w:val="0"/>
        </w:numPr>
        <w:ind w:left="792" w:hanging="792"/>
      </w:pPr>
      <w:bookmarkStart w:id="1711" w:name="_Alternative_Text_for_51"/>
      <w:bookmarkStart w:id="1712" w:name="_Toc131594741"/>
      <w:bookmarkEnd w:id="1711"/>
      <w:r w:rsidRPr="00CC1A86">
        <w:t xml:space="preserve">Alternative Text for Equation </w:t>
      </w:r>
      <w:r>
        <w:t>8.</w:t>
      </w:r>
      <w:r w:rsidR="00BB6BAE">
        <w:t>23</w:t>
      </w:r>
      <w:bookmarkEnd w:id="1712"/>
    </w:p>
    <w:p w14:paraId="2BB3ECE4" w14:textId="77777777" w:rsidR="00E84ACD" w:rsidRPr="00CC1A86" w:rsidRDefault="00E84ACD" w:rsidP="00F90C22">
      <w:r w:rsidRPr="00A57B8E">
        <w:t>S sub i of Theta sub j equals the sum from h equals 0 to n sub i of h times p sub ih of theta sub j.</w:t>
      </w:r>
    </w:p>
    <w:p w14:paraId="3093A5FE" w14:textId="3FBFE5A9" w:rsidR="00E84ACD" w:rsidRPr="00CC1A86" w:rsidRDefault="00E84ACD" w:rsidP="00F90C22">
      <w:pPr>
        <w:pStyle w:val="Heading4"/>
        <w:numPr>
          <w:ilvl w:val="0"/>
          <w:numId w:val="0"/>
        </w:numPr>
        <w:ind w:left="792" w:hanging="792"/>
      </w:pPr>
      <w:bookmarkStart w:id="1713" w:name="_Alternative_Text_for_52"/>
      <w:bookmarkStart w:id="1714" w:name="_Toc131594742"/>
      <w:bookmarkEnd w:id="1713"/>
      <w:r w:rsidRPr="00CC1A86">
        <w:t xml:space="preserve">Alternative Text for Equation </w:t>
      </w:r>
      <w:r>
        <w:t>8.</w:t>
      </w:r>
      <w:r w:rsidR="00B43025">
        <w:t>24</w:t>
      </w:r>
      <w:bookmarkEnd w:id="1714"/>
    </w:p>
    <w:p w14:paraId="2B53DFD6" w14:textId="77777777" w:rsidR="00E84ACD" w:rsidRPr="00CC1A86" w:rsidRDefault="00E84ACD" w:rsidP="00F90C22">
      <w:r w:rsidRPr="00A57B8E">
        <w:t>S sub i2 of Theta sub j equals the sum from h equals 0 to n sub i of h squared times p sub ih of theta sub j.</w:t>
      </w:r>
    </w:p>
    <w:p w14:paraId="4A6AA42D" w14:textId="64CD35AE" w:rsidR="004C6377" w:rsidRPr="00CC1A86" w:rsidRDefault="004C6377" w:rsidP="00F90C22">
      <w:pPr>
        <w:pStyle w:val="Heading4"/>
        <w:numPr>
          <w:ilvl w:val="0"/>
          <w:numId w:val="0"/>
        </w:numPr>
        <w:ind w:left="792" w:hanging="792"/>
      </w:pPr>
      <w:bookmarkStart w:id="1715" w:name="_Alternative_Text_for_54"/>
      <w:bookmarkStart w:id="1716" w:name="_Toc131594743"/>
      <w:bookmarkEnd w:id="1715"/>
      <w:r w:rsidRPr="00CC1A86">
        <w:t xml:space="preserve">Alternative Text for Equation </w:t>
      </w:r>
      <w:r>
        <w:t>8.25</w:t>
      </w:r>
      <w:bookmarkEnd w:id="1716"/>
    </w:p>
    <w:p w14:paraId="5DB5EC4F" w14:textId="434D66CA" w:rsidR="004C6377" w:rsidRPr="00CC1A86" w:rsidRDefault="004C6377" w:rsidP="00F90C22">
      <w:r w:rsidRPr="00CD343C">
        <w:t>CSEM of SS equals 1 times a divided by the square root of I of theta hat.</w:t>
      </w:r>
    </w:p>
    <w:p w14:paraId="36A444D2" w14:textId="509BC81F" w:rsidR="00274456" w:rsidRPr="00CC1A86" w:rsidRDefault="00274456" w:rsidP="00F90C22">
      <w:pPr>
        <w:pStyle w:val="Heading4"/>
        <w:numPr>
          <w:ilvl w:val="0"/>
          <w:numId w:val="0"/>
        </w:numPr>
        <w:ind w:left="792" w:hanging="792"/>
      </w:pPr>
      <w:bookmarkStart w:id="1717" w:name="_Alternative_Text_for_53"/>
      <w:bookmarkStart w:id="1718" w:name="_Toc131594744"/>
      <w:bookmarkEnd w:id="1717"/>
      <w:r w:rsidRPr="00CC1A86">
        <w:t xml:space="preserve">Alternative Text for Equation </w:t>
      </w:r>
      <w:r>
        <w:t>8.</w:t>
      </w:r>
      <w:r w:rsidR="004C5C9C">
        <w:t>26</w:t>
      </w:r>
      <w:bookmarkEnd w:id="1718"/>
    </w:p>
    <w:p w14:paraId="56F10860" w14:textId="77777777" w:rsidR="00274456" w:rsidRPr="00CC1A86" w:rsidRDefault="00274456" w:rsidP="00F90C22">
      <w:r w:rsidRPr="00D71FA0">
        <w:t>kappa equals the fraction with the numerator p sub obs minus p sub exp the denominator 1 minus p sub exp.</w:t>
      </w:r>
    </w:p>
    <w:p w14:paraId="77DB2DC7" w14:textId="1BBB772B" w:rsidR="00274456" w:rsidRPr="00CC1A86" w:rsidRDefault="00274456" w:rsidP="00F90C22">
      <w:pPr>
        <w:pStyle w:val="Heading4"/>
        <w:numPr>
          <w:ilvl w:val="0"/>
          <w:numId w:val="0"/>
        </w:numPr>
        <w:ind w:left="792" w:hanging="792"/>
      </w:pPr>
      <w:bookmarkStart w:id="1719" w:name="_Alternative_Text_for_55"/>
      <w:bookmarkStart w:id="1720" w:name="_Toc131594745"/>
      <w:bookmarkEnd w:id="1719"/>
      <w:r w:rsidRPr="00CC1A86">
        <w:t xml:space="preserve">Alternative Text for Equation </w:t>
      </w:r>
      <w:r>
        <w:t>8.</w:t>
      </w:r>
      <w:r w:rsidR="008A5B54">
        <w:t>27</w:t>
      </w:r>
      <w:bookmarkEnd w:id="1720"/>
    </w:p>
    <w:p w14:paraId="2E782281" w14:textId="77777777" w:rsidR="00274456" w:rsidRPr="00CC1A86" w:rsidRDefault="00274456" w:rsidP="00F90C22">
      <w:r w:rsidRPr="00D71FA0">
        <w:t>P sub obs equals 1 divided by n times the sum from s equals 0 to m n sub ss.</w:t>
      </w:r>
    </w:p>
    <w:p w14:paraId="51D08867" w14:textId="2FD68650" w:rsidR="00274456" w:rsidRPr="00CC1A86" w:rsidRDefault="00274456" w:rsidP="00F90C22">
      <w:pPr>
        <w:pStyle w:val="Heading4"/>
        <w:numPr>
          <w:ilvl w:val="0"/>
          <w:numId w:val="0"/>
        </w:numPr>
        <w:ind w:left="792" w:hanging="792"/>
      </w:pPr>
      <w:bookmarkStart w:id="1721" w:name="_Alternative_Text_for_56"/>
      <w:bookmarkStart w:id="1722" w:name="_Toc131594746"/>
      <w:bookmarkEnd w:id="1721"/>
      <w:r w:rsidRPr="00CC1A86">
        <w:t xml:space="preserve">Alternative Text for Equation </w:t>
      </w:r>
      <w:r>
        <w:t>8.</w:t>
      </w:r>
      <w:r w:rsidR="00B87D9F">
        <w:t>28</w:t>
      </w:r>
      <w:bookmarkEnd w:id="1722"/>
    </w:p>
    <w:p w14:paraId="2B7E9B12" w14:textId="77777777" w:rsidR="00274456" w:rsidRPr="00CC1A86" w:rsidRDefault="00274456" w:rsidP="00F90C22">
      <w:r w:rsidRPr="00D71FA0">
        <w:t>P sub exp equals 1 divided by n square times the sum from s equals 0 to m n sub s plus times n sub plus s.</w:t>
      </w:r>
    </w:p>
    <w:p w14:paraId="0F6E1FA9" w14:textId="3854B139" w:rsidR="00083D05" w:rsidRPr="00CC1A86" w:rsidRDefault="00083D05" w:rsidP="00F90C22">
      <w:pPr>
        <w:pStyle w:val="Heading4"/>
        <w:numPr>
          <w:ilvl w:val="0"/>
          <w:numId w:val="0"/>
        </w:numPr>
        <w:ind w:left="792" w:hanging="792"/>
      </w:pPr>
      <w:bookmarkStart w:id="1723" w:name="_Alternative_Text_for_57"/>
      <w:bookmarkStart w:id="1724" w:name="_Toc131594747"/>
      <w:bookmarkEnd w:id="1723"/>
      <w:r w:rsidRPr="00CC1A86">
        <w:t xml:space="preserve">Alternative Text for Equation </w:t>
      </w:r>
      <w:r>
        <w:t>8.</w:t>
      </w:r>
      <w:r w:rsidR="006E2545">
        <w:t>29</w:t>
      </w:r>
      <w:bookmarkEnd w:id="1724"/>
    </w:p>
    <w:p w14:paraId="0EC14800" w14:textId="77777777" w:rsidR="00083D05" w:rsidRPr="00CC1A86" w:rsidRDefault="00083D05" w:rsidP="00F90C22">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p>
    <w:p w14:paraId="27F3E4EB" w14:textId="4BAF2C01" w:rsidR="00083D05" w:rsidRPr="00CC1A86" w:rsidRDefault="00083D05" w:rsidP="00F90C22">
      <w:pPr>
        <w:pStyle w:val="Heading4"/>
        <w:numPr>
          <w:ilvl w:val="0"/>
          <w:numId w:val="0"/>
        </w:numPr>
        <w:ind w:left="792" w:hanging="792"/>
      </w:pPr>
      <w:bookmarkStart w:id="1725" w:name="_Alternative_Text_for_58"/>
      <w:bookmarkStart w:id="1726" w:name="_Toc131594748"/>
      <w:bookmarkEnd w:id="1725"/>
      <w:r w:rsidRPr="00CC1A86">
        <w:t xml:space="preserve">Alternative Text for Equation </w:t>
      </w:r>
      <w:r>
        <w:t>8.3</w:t>
      </w:r>
      <w:r w:rsidR="006E2545">
        <w:t>0</w:t>
      </w:r>
      <w:bookmarkEnd w:id="1726"/>
    </w:p>
    <w:p w14:paraId="52A1D8B2" w14:textId="77777777" w:rsidR="00083D05" w:rsidRPr="00CC1A86" w:rsidRDefault="00083D05" w:rsidP="00F90C22">
      <w:r w:rsidRPr="00A57B8E">
        <w:t>W sub ij equals 1 minus open parenthesis I minus j close parenthesis squared divided by m squared.</w:t>
      </w:r>
    </w:p>
    <w:p w14:paraId="0BC954BE" w14:textId="2A0532C4" w:rsidR="00A379F5" w:rsidRPr="00943846" w:rsidRDefault="00A379F5" w:rsidP="00FE3A2B">
      <w:pPr>
        <w:pStyle w:val="Heading3"/>
        <w:pageBreakBefore/>
        <w:numPr>
          <w:ilvl w:val="0"/>
          <w:numId w:val="0"/>
        </w:numPr>
      </w:pPr>
      <w:bookmarkStart w:id="1727" w:name="_Appendix_8.A_(formerly"/>
      <w:bookmarkStart w:id="1728" w:name="_Appendix_8.A:_Classical"/>
      <w:bookmarkStart w:id="1729" w:name="_Toc131594749"/>
      <w:bookmarkEnd w:id="1727"/>
      <w:bookmarkEnd w:id="1728"/>
      <w:r w:rsidRPr="00943846">
        <w:t xml:space="preserve">Appendix </w:t>
      </w:r>
      <w:r w:rsidR="00AA6F5C">
        <w:t>8.A</w:t>
      </w:r>
      <w:r w:rsidRPr="00943846">
        <w:t>:</w:t>
      </w:r>
      <w:r w:rsidR="00194BA9" w:rsidRPr="00943846">
        <w:t xml:space="preserve"> Classical Item Analyses Results</w:t>
      </w:r>
      <w:bookmarkEnd w:id="1729"/>
    </w:p>
    <w:p w14:paraId="752B00ED" w14:textId="35E94BCB" w:rsidR="00EA126E" w:rsidRPr="00EA126E" w:rsidRDefault="00EA126E" w:rsidP="00240452">
      <w:pPr>
        <w:pStyle w:val="Note"/>
      </w:pPr>
      <w:r w:rsidRPr="3A1E79BB">
        <w:t>Notes:</w:t>
      </w:r>
      <w:r w:rsidRPr="006829F8">
        <w:t xml:space="preserve"> </w:t>
      </w:r>
      <w:r w:rsidRPr="00EA126E">
        <w:t>The following abbreviations are used in</w:t>
      </w:r>
      <w:r w:rsidRPr="00CD6860">
        <w:t xml:space="preserve"> </w:t>
      </w:r>
      <w:r w:rsidRPr="00CD6860">
        <w:rPr>
          <w:rStyle w:val="Cross-ReferenceChar"/>
        </w:rPr>
        <w:fldChar w:fldCharType="begin"/>
      </w:r>
      <w:r w:rsidRPr="00CD6860">
        <w:rPr>
          <w:rStyle w:val="Cross-ReferenceChar"/>
        </w:rPr>
        <w:instrText xml:space="preserve"> REF _Ref128390954 \h  \* MERGEFORMAT </w:instrText>
      </w:r>
      <w:r w:rsidRPr="00CD6860">
        <w:rPr>
          <w:rStyle w:val="Cross-ReferenceChar"/>
        </w:rPr>
      </w:r>
      <w:r w:rsidRPr="00CD6860">
        <w:rPr>
          <w:rStyle w:val="Cross-ReferenceChar"/>
        </w:rPr>
        <w:fldChar w:fldCharType="separate"/>
      </w:r>
      <w:r w:rsidRPr="00CD6860">
        <w:rPr>
          <w:rStyle w:val="Cross-ReferenceChar"/>
        </w:rPr>
        <w:t>table 8.A.1</w:t>
      </w:r>
      <w:r w:rsidRPr="00CD6860">
        <w:rPr>
          <w:rStyle w:val="Cross-ReferenceChar"/>
        </w:rPr>
        <w:fldChar w:fldCharType="end"/>
      </w:r>
      <w:r w:rsidRPr="00CD6860">
        <w:t xml:space="preserve"> t</w:t>
      </w:r>
      <w:r w:rsidRPr="00EA126E">
        <w:t>hrough</w:t>
      </w:r>
      <w:r w:rsidR="00CD6860">
        <w:t xml:space="preserve"> </w:t>
      </w:r>
      <w:r w:rsidR="00CD6860" w:rsidRPr="00CD6860">
        <w:rPr>
          <w:rStyle w:val="Cross-ReferenceChar"/>
        </w:rPr>
        <w:fldChar w:fldCharType="begin"/>
      </w:r>
      <w:r w:rsidR="00CD6860" w:rsidRPr="00CD6860">
        <w:rPr>
          <w:rStyle w:val="Cross-ReferenceChar"/>
        </w:rPr>
        <w:instrText xml:space="preserve"> REF _Ref128391343 \h </w:instrText>
      </w:r>
      <w:r w:rsidR="00CD6860">
        <w:rPr>
          <w:rStyle w:val="Cross-ReferenceChar"/>
        </w:rPr>
        <w:instrText xml:space="preserve"> \* MERGEFORMAT </w:instrText>
      </w:r>
      <w:r w:rsidR="00CD6860" w:rsidRPr="00CD6860">
        <w:rPr>
          <w:rStyle w:val="Cross-ReferenceChar"/>
        </w:rPr>
      </w:r>
      <w:r w:rsidR="00CD6860" w:rsidRPr="00CD6860">
        <w:rPr>
          <w:rStyle w:val="Cross-ReferenceChar"/>
        </w:rPr>
        <w:fldChar w:fldCharType="separate"/>
      </w:r>
      <w:r w:rsidR="00CD6860" w:rsidRPr="00CD6860">
        <w:rPr>
          <w:rStyle w:val="Cross-ReferenceChar"/>
        </w:rPr>
        <w:t>table 8.A.6</w:t>
      </w:r>
      <w:r w:rsidR="00CD6860" w:rsidRPr="00CD6860">
        <w:rPr>
          <w:rStyle w:val="Cross-ReferenceChar"/>
        </w:rPr>
        <w:fldChar w:fldCharType="end"/>
      </w:r>
      <w:r w:rsidRPr="00EA126E">
        <w:t>:</w:t>
      </w:r>
    </w:p>
    <w:p w14:paraId="0DCF7A90" w14:textId="77777777" w:rsidR="00EA126E" w:rsidRDefault="00EA126E" w:rsidP="00DF7730">
      <w:pPr>
        <w:pStyle w:val="bullets"/>
        <w:keepNext/>
        <w:numPr>
          <w:ilvl w:val="0"/>
          <w:numId w:val="0"/>
        </w:numPr>
        <w:ind w:left="360" w:hanging="180"/>
        <w:contextualSpacing/>
      </w:pPr>
      <w:r>
        <w:t>Item Types:</w:t>
      </w:r>
    </w:p>
    <w:p w14:paraId="6B9DA088" w14:textId="77777777" w:rsidR="00EA126E" w:rsidRPr="006829F8" w:rsidRDefault="00EA126E" w:rsidP="00EA126E">
      <w:pPr>
        <w:pStyle w:val="bullets"/>
        <w:keepNext/>
        <w:tabs>
          <w:tab w:val="num" w:pos="727"/>
        </w:tabs>
        <w:ind w:left="734"/>
        <w:contextualSpacing/>
      </w:pPr>
      <w:r>
        <w:t xml:space="preserve">D = dichotomous item, </w:t>
      </w:r>
    </w:p>
    <w:p w14:paraId="1924606B" w14:textId="77777777" w:rsidR="00EA126E" w:rsidRDefault="00EA126E" w:rsidP="00EA126E">
      <w:pPr>
        <w:pStyle w:val="bullets"/>
        <w:tabs>
          <w:tab w:val="num" w:pos="727"/>
        </w:tabs>
        <w:ind w:left="734"/>
        <w:contextualSpacing/>
      </w:pPr>
      <w:r w:rsidRPr="006829F8">
        <w:t>P = polytomous item</w:t>
      </w:r>
    </w:p>
    <w:p w14:paraId="2393A8A3" w14:textId="77777777" w:rsidR="00EA126E" w:rsidRDefault="00EA126E" w:rsidP="00E369A7">
      <w:pPr>
        <w:pStyle w:val="bullets"/>
        <w:numPr>
          <w:ilvl w:val="0"/>
          <w:numId w:val="0"/>
        </w:numPr>
        <w:ind w:left="360" w:hanging="180"/>
        <w:contextualSpacing/>
      </w:pPr>
      <w:r>
        <w:t>Statistics:</w:t>
      </w:r>
    </w:p>
    <w:p w14:paraId="72B93ECB" w14:textId="77777777" w:rsidR="00EA126E" w:rsidRDefault="00EA126E" w:rsidP="00EA126E">
      <w:pPr>
        <w:pStyle w:val="bullets"/>
        <w:keepNext/>
        <w:tabs>
          <w:tab w:val="num" w:pos="727"/>
        </w:tabs>
        <w:ind w:left="734"/>
        <w:contextualSpacing/>
      </w:pPr>
      <w:r>
        <w:t>AIS = average item score</w:t>
      </w:r>
    </w:p>
    <w:p w14:paraId="47AAD9D2" w14:textId="77777777" w:rsidR="00EA126E" w:rsidRDefault="00EA126E" w:rsidP="00E369A7">
      <w:pPr>
        <w:pStyle w:val="bullets"/>
        <w:keepNext/>
        <w:numPr>
          <w:ilvl w:val="0"/>
          <w:numId w:val="0"/>
        </w:numPr>
        <w:ind w:left="360" w:hanging="180"/>
        <w:contextualSpacing/>
      </w:pPr>
      <w:r>
        <w:t>Flags:</w:t>
      </w:r>
    </w:p>
    <w:p w14:paraId="007332AC" w14:textId="77777777" w:rsidR="00EA126E" w:rsidRDefault="00EA126E" w:rsidP="00EA126E">
      <w:pPr>
        <w:pStyle w:val="bullets"/>
        <w:tabs>
          <w:tab w:val="num" w:pos="727"/>
        </w:tabs>
        <w:ind w:left="734"/>
        <w:contextualSpacing/>
      </w:pPr>
      <w:r>
        <w:t>A = difficult item,</w:t>
      </w:r>
    </w:p>
    <w:p w14:paraId="5E6B9ABE" w14:textId="77777777" w:rsidR="00EA126E" w:rsidRDefault="00EA126E" w:rsidP="00EA126E">
      <w:pPr>
        <w:pStyle w:val="bullets"/>
        <w:tabs>
          <w:tab w:val="num" w:pos="727"/>
        </w:tabs>
        <w:ind w:left="734"/>
        <w:contextualSpacing/>
      </w:pPr>
      <w:r>
        <w:t>H = easy item,</w:t>
      </w:r>
    </w:p>
    <w:p w14:paraId="611C55F2" w14:textId="77777777" w:rsidR="00EA126E" w:rsidRDefault="00EA126E" w:rsidP="00EA126E">
      <w:pPr>
        <w:pStyle w:val="bullets"/>
        <w:tabs>
          <w:tab w:val="num" w:pos="727"/>
        </w:tabs>
        <w:ind w:left="734"/>
        <w:contextualSpacing/>
      </w:pPr>
      <w:r>
        <w:t>Rpt = low item-total correlation,</w:t>
      </w:r>
    </w:p>
    <w:p w14:paraId="171A11F0" w14:textId="77777777" w:rsidR="00EA126E" w:rsidRDefault="00EA126E" w:rsidP="00EA126E">
      <w:pPr>
        <w:pStyle w:val="bullets"/>
        <w:tabs>
          <w:tab w:val="num" w:pos="727"/>
        </w:tabs>
        <w:ind w:left="734"/>
        <w:contextualSpacing/>
      </w:pPr>
      <w:r>
        <w:t>P = positive distractor-total correlation,</w:t>
      </w:r>
    </w:p>
    <w:p w14:paraId="5E2EE2AD" w14:textId="77777777" w:rsidR="00EA126E" w:rsidRDefault="00EA126E" w:rsidP="00EA126E">
      <w:pPr>
        <w:pStyle w:val="bullets"/>
        <w:tabs>
          <w:tab w:val="num" w:pos="727"/>
        </w:tabs>
        <w:ind w:left="734"/>
        <w:contextualSpacing/>
      </w:pPr>
      <w:r>
        <w:t xml:space="preserve">O = high omit rate, and </w:t>
      </w:r>
    </w:p>
    <w:p w14:paraId="47BAF36B" w14:textId="77777777" w:rsidR="00EA126E" w:rsidRPr="006829F8" w:rsidRDefault="00EA126E" w:rsidP="00EA126E">
      <w:pPr>
        <w:pStyle w:val="bullets"/>
        <w:tabs>
          <w:tab w:val="num" w:pos="727"/>
        </w:tabs>
        <w:ind w:left="734"/>
        <w:contextualSpacing/>
      </w:pPr>
      <w:r>
        <w:t>D = more high-scoring students chose a distractor.</w:t>
      </w:r>
    </w:p>
    <w:p w14:paraId="6A193147" w14:textId="5325D8D9" w:rsidR="00EA126E" w:rsidRDefault="00EA126E" w:rsidP="00A81A2B">
      <w:pPr>
        <w:pStyle w:val="Caption"/>
      </w:pPr>
      <w:bookmarkStart w:id="1730" w:name="_Ref128390954"/>
      <w:bookmarkStart w:id="1731" w:name="_Toc133500767"/>
      <w:r>
        <w:t>Table 8.A.</w:t>
      </w:r>
      <w:fldSimple w:instr=" SEQ Table_8.A. \* ARABIC ">
        <w:r>
          <w:rPr>
            <w:noProof/>
          </w:rPr>
          <w:t>1</w:t>
        </w:r>
      </w:fldSimple>
      <w:bookmarkEnd w:id="1730"/>
      <w:r>
        <w:t xml:space="preserve">  </w:t>
      </w:r>
      <w:r w:rsidRPr="006829F8">
        <w:t>Classical Item Statistics for Kindergarten</w:t>
      </w:r>
      <w:bookmarkEnd w:id="173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489151B3"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63844FBA" w14:textId="77777777" w:rsidR="00EA126E" w:rsidRPr="00372177" w:rsidRDefault="00EA126E" w:rsidP="006207C3">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65F371BA" w14:textId="77777777" w:rsidR="00EA126E" w:rsidRPr="00372177" w:rsidRDefault="00EA126E" w:rsidP="006207C3">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475EE0A2" w14:textId="77777777" w:rsidR="00EA126E" w:rsidRPr="00372177" w:rsidRDefault="00EA126E" w:rsidP="006207C3">
            <w:pPr>
              <w:pStyle w:val="TableHead"/>
              <w:ind w:left="72" w:right="72"/>
              <w:rPr>
                <w:b w:val="0"/>
                <w:bCs w:val="0"/>
                <w:noProof w:val="0"/>
                <w:lang w:eastAsia="ko-KR"/>
              </w:rPr>
            </w:pPr>
            <w:r w:rsidRPr="00372177">
              <w:rPr>
                <w:bCs w:val="0"/>
                <w:noProof w:val="0"/>
                <w:lang w:eastAsia="ko-KR"/>
              </w:rPr>
              <w:t>N</w:t>
            </w:r>
          </w:p>
        </w:tc>
        <w:tc>
          <w:tcPr>
            <w:tcW w:w="763" w:type="dxa"/>
            <w:noWrap/>
            <w:hideMark/>
          </w:tcPr>
          <w:p w14:paraId="1DDC8E8E" w14:textId="77777777" w:rsidR="00EA126E" w:rsidRPr="00372177" w:rsidRDefault="00EA126E" w:rsidP="003C67EA">
            <w:pPr>
              <w:pStyle w:val="TableHead"/>
              <w:ind w:left="72" w:right="72"/>
              <w:rPr>
                <w:b w:val="0"/>
                <w:bCs w:val="0"/>
                <w:noProof w:val="0"/>
                <w:lang w:eastAsia="ko-KR"/>
              </w:rPr>
            </w:pPr>
            <w:r>
              <w:rPr>
                <w:bCs w:val="0"/>
                <w:noProof w:val="0"/>
                <w:lang w:eastAsia="ko-KR"/>
              </w:rPr>
              <w:t>AIS</w:t>
            </w:r>
          </w:p>
        </w:tc>
        <w:tc>
          <w:tcPr>
            <w:tcW w:w="720" w:type="dxa"/>
            <w:noWrap/>
            <w:textDirection w:val="btLr"/>
            <w:vAlign w:val="center"/>
            <w:hideMark/>
          </w:tcPr>
          <w:p w14:paraId="3155A00C" w14:textId="77777777" w:rsidR="00EA126E" w:rsidRPr="00372177" w:rsidRDefault="00EA126E" w:rsidP="000A6A22">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3CE9CA9F" w14:textId="77777777" w:rsidR="00EA126E" w:rsidRPr="00372177" w:rsidRDefault="00EA126E" w:rsidP="005C6015">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700EFC91"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09FC3978"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2C356E9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18DF461C" w14:textId="77777777" w:rsidR="00EA126E" w:rsidRPr="00425A97" w:rsidRDefault="00EA126E" w:rsidP="007E2F1E">
            <w:pPr>
              <w:pStyle w:val="TableHead"/>
              <w:ind w:left="72" w:right="72"/>
              <w:rPr>
                <w:rFonts w:eastAsia="Times New Roman"/>
                <w:b w:val="0"/>
                <w:noProof w:val="0"/>
              </w:rPr>
            </w:pPr>
            <w:r w:rsidRPr="00425A97">
              <w:rPr>
                <w:rFonts w:eastAsia="Times New Roman"/>
                <w:noProof w:val="0"/>
              </w:rPr>
              <w:t>Flag</w:t>
            </w:r>
          </w:p>
        </w:tc>
      </w:tr>
      <w:tr w:rsidR="00EA126E" w:rsidRPr="00372177" w14:paraId="02446061" w14:textId="77777777" w:rsidTr="00035DFD">
        <w:trPr>
          <w:trHeight w:hRule="exact" w:val="360"/>
        </w:trPr>
        <w:tc>
          <w:tcPr>
            <w:tcW w:w="1411" w:type="dxa"/>
            <w:noWrap/>
          </w:tcPr>
          <w:p w14:paraId="09F81C58" w14:textId="77777777" w:rsidR="00EA126E" w:rsidRPr="007E2F1E" w:rsidRDefault="00EA126E" w:rsidP="005846DD">
            <w:pPr>
              <w:pStyle w:val="TableText"/>
              <w:rPr>
                <w:noProof w:val="0"/>
                <w:lang w:eastAsia="ko-KR"/>
              </w:rPr>
            </w:pPr>
            <w:r w:rsidRPr="007E2F1E">
              <w:t>VR052871</w:t>
            </w:r>
          </w:p>
        </w:tc>
        <w:tc>
          <w:tcPr>
            <w:tcW w:w="432" w:type="dxa"/>
          </w:tcPr>
          <w:p w14:paraId="0E64070E" w14:textId="77777777" w:rsidR="00EA126E" w:rsidRPr="007E2F1E" w:rsidRDefault="00EA126E" w:rsidP="005846DD">
            <w:pPr>
              <w:pStyle w:val="TableText"/>
              <w:rPr>
                <w:noProof w:val="0"/>
              </w:rPr>
            </w:pPr>
            <w:r w:rsidRPr="007E2F1E">
              <w:t>D</w:t>
            </w:r>
          </w:p>
        </w:tc>
        <w:tc>
          <w:tcPr>
            <w:tcW w:w="821" w:type="dxa"/>
          </w:tcPr>
          <w:p w14:paraId="2E6F6892" w14:textId="77777777" w:rsidR="00EA126E" w:rsidRPr="007E2F1E" w:rsidRDefault="00EA126E" w:rsidP="005846DD">
            <w:pPr>
              <w:pStyle w:val="TableText"/>
              <w:rPr>
                <w:noProof w:val="0"/>
                <w:lang w:eastAsia="ko-KR"/>
              </w:rPr>
            </w:pPr>
            <w:r w:rsidRPr="007E2F1E">
              <w:t>1,246</w:t>
            </w:r>
          </w:p>
        </w:tc>
        <w:tc>
          <w:tcPr>
            <w:tcW w:w="763" w:type="dxa"/>
          </w:tcPr>
          <w:p w14:paraId="030B83A2" w14:textId="77777777" w:rsidR="00EA126E" w:rsidRPr="007E2F1E" w:rsidRDefault="00EA126E" w:rsidP="005846DD">
            <w:pPr>
              <w:pStyle w:val="TableText"/>
              <w:rPr>
                <w:noProof w:val="0"/>
                <w:lang w:eastAsia="ko-KR"/>
              </w:rPr>
            </w:pPr>
            <w:r w:rsidRPr="007E2F1E">
              <w:t>0.27</w:t>
            </w:r>
          </w:p>
        </w:tc>
        <w:tc>
          <w:tcPr>
            <w:tcW w:w="720" w:type="dxa"/>
          </w:tcPr>
          <w:p w14:paraId="6BC5821D" w14:textId="77777777" w:rsidR="00EA126E" w:rsidRPr="007E2F1E" w:rsidRDefault="00EA126E" w:rsidP="005846DD">
            <w:pPr>
              <w:pStyle w:val="TableText"/>
              <w:rPr>
                <w:noProof w:val="0"/>
                <w:lang w:eastAsia="ko-KR"/>
              </w:rPr>
            </w:pPr>
            <w:r w:rsidRPr="007E2F1E">
              <w:t>0.57</w:t>
            </w:r>
          </w:p>
        </w:tc>
        <w:tc>
          <w:tcPr>
            <w:tcW w:w="490" w:type="dxa"/>
          </w:tcPr>
          <w:p w14:paraId="131D8F72" w14:textId="77777777" w:rsidR="00EA126E" w:rsidRPr="007E2F1E" w:rsidRDefault="00EA126E" w:rsidP="005846DD">
            <w:pPr>
              <w:pStyle w:val="TableText"/>
              <w:rPr>
                <w:noProof w:val="0"/>
                <w:lang w:eastAsia="ko-KR"/>
              </w:rPr>
            </w:pPr>
            <w:r w:rsidRPr="007E2F1E">
              <w:t>25</w:t>
            </w:r>
          </w:p>
        </w:tc>
        <w:tc>
          <w:tcPr>
            <w:tcW w:w="720" w:type="dxa"/>
          </w:tcPr>
          <w:p w14:paraId="7014CB06" w14:textId="77777777" w:rsidR="00EA126E" w:rsidRPr="007E2F1E" w:rsidRDefault="00EA126E" w:rsidP="005846DD">
            <w:pPr>
              <w:pStyle w:val="TableText"/>
              <w:rPr>
                <w:noProof w:val="0"/>
                <w:lang w:eastAsia="ko-KR"/>
              </w:rPr>
            </w:pPr>
            <w:r w:rsidRPr="007E2F1E">
              <w:t>48</w:t>
            </w:r>
          </w:p>
        </w:tc>
        <w:tc>
          <w:tcPr>
            <w:tcW w:w="720" w:type="dxa"/>
          </w:tcPr>
          <w:p w14:paraId="68BD9160" w14:textId="77777777" w:rsidR="00EA126E" w:rsidRPr="007E2F1E" w:rsidRDefault="00EA126E" w:rsidP="005846DD">
            <w:pPr>
              <w:pStyle w:val="TableText"/>
              <w:rPr>
                <w:noProof w:val="0"/>
                <w:lang w:eastAsia="ko-KR"/>
              </w:rPr>
            </w:pPr>
            <w:r w:rsidRPr="007E2F1E">
              <w:t>27</w:t>
            </w:r>
          </w:p>
        </w:tc>
        <w:tc>
          <w:tcPr>
            <w:tcW w:w="720" w:type="dxa"/>
          </w:tcPr>
          <w:p w14:paraId="4B7EF4CE" w14:textId="77777777" w:rsidR="00EA126E" w:rsidRPr="007E2F1E" w:rsidRDefault="00EA126E" w:rsidP="005846DD">
            <w:pPr>
              <w:pStyle w:val="TableText"/>
              <w:rPr>
                <w:noProof w:val="0"/>
                <w:lang w:eastAsia="ko-KR"/>
              </w:rPr>
            </w:pPr>
            <w:r w:rsidRPr="007E2F1E">
              <w:t>N/A</w:t>
            </w:r>
          </w:p>
        </w:tc>
        <w:tc>
          <w:tcPr>
            <w:tcW w:w="1080" w:type="dxa"/>
          </w:tcPr>
          <w:p w14:paraId="60825003" w14:textId="77777777" w:rsidR="00EA126E" w:rsidRPr="007E2F1E" w:rsidRDefault="00EA126E" w:rsidP="005846DD">
            <w:pPr>
              <w:pStyle w:val="TableText"/>
              <w:rPr>
                <w:noProof w:val="0"/>
                <w:lang w:eastAsia="ko-KR"/>
              </w:rPr>
            </w:pPr>
            <w:r w:rsidRPr="007E2F1E">
              <w:t>A O</w:t>
            </w:r>
          </w:p>
        </w:tc>
      </w:tr>
      <w:tr w:rsidR="00EA126E" w:rsidRPr="00186055" w14:paraId="7C730C7A" w14:textId="77777777" w:rsidTr="00035DFD">
        <w:trPr>
          <w:trHeight w:val="360"/>
        </w:trPr>
        <w:tc>
          <w:tcPr>
            <w:tcW w:w="1411" w:type="dxa"/>
            <w:noWrap/>
          </w:tcPr>
          <w:p w14:paraId="14322230" w14:textId="77777777" w:rsidR="00EA126E" w:rsidRPr="007E2F1E" w:rsidRDefault="00EA126E" w:rsidP="005846DD">
            <w:pPr>
              <w:pStyle w:val="TableText"/>
              <w:rPr>
                <w:rFonts w:eastAsia="Times New Roman"/>
                <w:color w:val="000000"/>
              </w:rPr>
            </w:pPr>
            <w:r w:rsidRPr="007E2F1E">
              <w:t>VR053826</w:t>
            </w:r>
          </w:p>
        </w:tc>
        <w:tc>
          <w:tcPr>
            <w:tcW w:w="432" w:type="dxa"/>
            <w:noWrap/>
          </w:tcPr>
          <w:p w14:paraId="625640B6" w14:textId="77777777" w:rsidR="00EA126E" w:rsidRPr="007E2F1E" w:rsidRDefault="00EA126E" w:rsidP="005846DD">
            <w:pPr>
              <w:pStyle w:val="TableText"/>
              <w:rPr>
                <w:rFonts w:eastAsia="Times New Roman"/>
                <w:color w:val="000000"/>
              </w:rPr>
            </w:pPr>
            <w:r w:rsidRPr="007E2F1E">
              <w:t>D</w:t>
            </w:r>
          </w:p>
        </w:tc>
        <w:tc>
          <w:tcPr>
            <w:tcW w:w="821" w:type="dxa"/>
            <w:noWrap/>
          </w:tcPr>
          <w:p w14:paraId="21FD7C95" w14:textId="77777777" w:rsidR="00EA126E" w:rsidRPr="007E2F1E" w:rsidRDefault="00EA126E" w:rsidP="005846DD">
            <w:pPr>
              <w:pStyle w:val="TableText"/>
              <w:rPr>
                <w:rFonts w:eastAsia="Times New Roman"/>
                <w:color w:val="000000"/>
              </w:rPr>
            </w:pPr>
            <w:r w:rsidRPr="007E2F1E">
              <w:t>1,246</w:t>
            </w:r>
          </w:p>
        </w:tc>
        <w:tc>
          <w:tcPr>
            <w:tcW w:w="763" w:type="dxa"/>
            <w:noWrap/>
          </w:tcPr>
          <w:p w14:paraId="14A11A47" w14:textId="77777777" w:rsidR="00EA126E" w:rsidRPr="007E2F1E" w:rsidRDefault="00EA126E" w:rsidP="005846DD">
            <w:pPr>
              <w:pStyle w:val="TableText"/>
              <w:rPr>
                <w:rFonts w:eastAsia="Times New Roman"/>
                <w:color w:val="000000"/>
              </w:rPr>
            </w:pPr>
            <w:r w:rsidRPr="007E2F1E">
              <w:t>0.77</w:t>
            </w:r>
          </w:p>
        </w:tc>
        <w:tc>
          <w:tcPr>
            <w:tcW w:w="720" w:type="dxa"/>
            <w:noWrap/>
          </w:tcPr>
          <w:p w14:paraId="0379C779" w14:textId="77777777" w:rsidR="00EA126E" w:rsidRPr="007E2F1E" w:rsidRDefault="00EA126E" w:rsidP="005846DD">
            <w:pPr>
              <w:pStyle w:val="TableText"/>
              <w:rPr>
                <w:rFonts w:eastAsia="Times New Roman"/>
                <w:color w:val="000000"/>
              </w:rPr>
            </w:pPr>
            <w:r w:rsidRPr="007E2F1E">
              <w:t>0.68</w:t>
            </w:r>
          </w:p>
        </w:tc>
        <w:tc>
          <w:tcPr>
            <w:tcW w:w="490" w:type="dxa"/>
            <w:noWrap/>
          </w:tcPr>
          <w:p w14:paraId="71E630D7" w14:textId="77777777" w:rsidR="00EA126E" w:rsidRPr="007E2F1E" w:rsidRDefault="00EA126E" w:rsidP="005846DD">
            <w:pPr>
              <w:pStyle w:val="TableText"/>
              <w:rPr>
                <w:rFonts w:eastAsia="Times New Roman"/>
                <w:color w:val="000000"/>
              </w:rPr>
            </w:pPr>
            <w:r w:rsidRPr="007E2F1E">
              <w:t>12</w:t>
            </w:r>
          </w:p>
        </w:tc>
        <w:tc>
          <w:tcPr>
            <w:tcW w:w="720" w:type="dxa"/>
            <w:noWrap/>
          </w:tcPr>
          <w:p w14:paraId="26EC97AD" w14:textId="77777777" w:rsidR="00EA126E" w:rsidRPr="007E2F1E" w:rsidRDefault="00EA126E" w:rsidP="005846DD">
            <w:pPr>
              <w:pStyle w:val="TableText"/>
              <w:rPr>
                <w:rFonts w:eastAsia="Times New Roman"/>
                <w:color w:val="000000"/>
              </w:rPr>
            </w:pPr>
            <w:r w:rsidRPr="007E2F1E">
              <w:t>11</w:t>
            </w:r>
          </w:p>
        </w:tc>
        <w:tc>
          <w:tcPr>
            <w:tcW w:w="720" w:type="dxa"/>
            <w:noWrap/>
          </w:tcPr>
          <w:p w14:paraId="5D838D28" w14:textId="77777777" w:rsidR="00EA126E" w:rsidRPr="007E2F1E" w:rsidRDefault="00EA126E" w:rsidP="005846DD">
            <w:pPr>
              <w:pStyle w:val="TableText"/>
              <w:rPr>
                <w:rFonts w:eastAsia="Times New Roman"/>
                <w:color w:val="000000"/>
              </w:rPr>
            </w:pPr>
            <w:r w:rsidRPr="007E2F1E">
              <w:t>77</w:t>
            </w:r>
          </w:p>
        </w:tc>
        <w:tc>
          <w:tcPr>
            <w:tcW w:w="720" w:type="dxa"/>
            <w:noWrap/>
          </w:tcPr>
          <w:p w14:paraId="1ACB120C" w14:textId="77777777" w:rsidR="00EA126E" w:rsidRPr="007E2F1E" w:rsidRDefault="00EA126E" w:rsidP="005846DD">
            <w:pPr>
              <w:pStyle w:val="TableText"/>
              <w:rPr>
                <w:rFonts w:eastAsia="Times New Roman"/>
                <w:color w:val="000000"/>
              </w:rPr>
            </w:pPr>
            <w:r w:rsidRPr="007E2F1E">
              <w:t>N/A</w:t>
            </w:r>
          </w:p>
        </w:tc>
        <w:tc>
          <w:tcPr>
            <w:tcW w:w="1080" w:type="dxa"/>
            <w:noWrap/>
          </w:tcPr>
          <w:p w14:paraId="7B801A04" w14:textId="77777777" w:rsidR="00EA126E" w:rsidRPr="007E2F1E" w:rsidRDefault="00EA126E" w:rsidP="005846DD">
            <w:pPr>
              <w:pStyle w:val="TableText"/>
              <w:rPr>
                <w:rFonts w:eastAsia="Times New Roman"/>
                <w:color w:val="000000"/>
              </w:rPr>
            </w:pPr>
            <w:r w:rsidRPr="007E2F1E">
              <w:t>O</w:t>
            </w:r>
          </w:p>
        </w:tc>
      </w:tr>
      <w:tr w:rsidR="00EA126E" w:rsidRPr="00186055" w14:paraId="4FD637AF" w14:textId="77777777" w:rsidTr="00035DFD">
        <w:trPr>
          <w:trHeight w:val="360"/>
        </w:trPr>
        <w:tc>
          <w:tcPr>
            <w:tcW w:w="1411" w:type="dxa"/>
            <w:noWrap/>
          </w:tcPr>
          <w:p w14:paraId="64B29C6E" w14:textId="77777777" w:rsidR="00EA126E" w:rsidRPr="007E2F1E" w:rsidRDefault="00EA126E" w:rsidP="005846DD">
            <w:pPr>
              <w:pStyle w:val="TableText"/>
              <w:rPr>
                <w:rFonts w:eastAsia="Times New Roman"/>
                <w:color w:val="000000"/>
              </w:rPr>
            </w:pPr>
            <w:r w:rsidRPr="007E2F1E">
              <w:t>VR131310</w:t>
            </w:r>
          </w:p>
        </w:tc>
        <w:tc>
          <w:tcPr>
            <w:tcW w:w="432" w:type="dxa"/>
            <w:noWrap/>
          </w:tcPr>
          <w:p w14:paraId="33280865" w14:textId="77777777" w:rsidR="00EA126E" w:rsidRPr="007E2F1E" w:rsidRDefault="00EA126E" w:rsidP="005846DD">
            <w:pPr>
              <w:pStyle w:val="TableText"/>
              <w:rPr>
                <w:rFonts w:eastAsia="Times New Roman"/>
                <w:color w:val="000000"/>
              </w:rPr>
            </w:pPr>
            <w:r w:rsidRPr="007E2F1E">
              <w:t>D</w:t>
            </w:r>
          </w:p>
        </w:tc>
        <w:tc>
          <w:tcPr>
            <w:tcW w:w="821" w:type="dxa"/>
            <w:noWrap/>
          </w:tcPr>
          <w:p w14:paraId="21D6DBC4" w14:textId="77777777" w:rsidR="00EA126E" w:rsidRPr="007E2F1E" w:rsidRDefault="00EA126E" w:rsidP="005846DD">
            <w:pPr>
              <w:pStyle w:val="TableText"/>
              <w:rPr>
                <w:rFonts w:eastAsia="Times New Roman"/>
                <w:color w:val="000000"/>
              </w:rPr>
            </w:pPr>
            <w:r w:rsidRPr="007E2F1E">
              <w:t>1,246</w:t>
            </w:r>
          </w:p>
        </w:tc>
        <w:tc>
          <w:tcPr>
            <w:tcW w:w="763" w:type="dxa"/>
            <w:noWrap/>
          </w:tcPr>
          <w:p w14:paraId="4AB9B635" w14:textId="77777777" w:rsidR="00EA126E" w:rsidRPr="007E2F1E" w:rsidRDefault="00EA126E" w:rsidP="005846DD">
            <w:pPr>
              <w:pStyle w:val="TableText"/>
              <w:rPr>
                <w:rFonts w:eastAsia="Times New Roman"/>
                <w:color w:val="000000"/>
              </w:rPr>
            </w:pPr>
            <w:r w:rsidRPr="007E2F1E">
              <w:t>0.15</w:t>
            </w:r>
          </w:p>
        </w:tc>
        <w:tc>
          <w:tcPr>
            <w:tcW w:w="720" w:type="dxa"/>
            <w:noWrap/>
          </w:tcPr>
          <w:p w14:paraId="518FFE72" w14:textId="77777777" w:rsidR="00EA126E" w:rsidRPr="007E2F1E" w:rsidRDefault="00EA126E" w:rsidP="005846DD">
            <w:pPr>
              <w:pStyle w:val="TableText"/>
              <w:rPr>
                <w:rFonts w:eastAsia="Times New Roman"/>
                <w:color w:val="000000"/>
              </w:rPr>
            </w:pPr>
            <w:r w:rsidRPr="007E2F1E">
              <w:t>0.36</w:t>
            </w:r>
          </w:p>
        </w:tc>
        <w:tc>
          <w:tcPr>
            <w:tcW w:w="490" w:type="dxa"/>
            <w:noWrap/>
          </w:tcPr>
          <w:p w14:paraId="1C214A89" w14:textId="77777777" w:rsidR="00EA126E" w:rsidRPr="007E2F1E" w:rsidRDefault="00EA126E" w:rsidP="005846DD">
            <w:pPr>
              <w:pStyle w:val="TableText"/>
              <w:rPr>
                <w:rFonts w:eastAsia="Times New Roman"/>
                <w:color w:val="000000"/>
              </w:rPr>
            </w:pPr>
            <w:r w:rsidRPr="007E2F1E">
              <w:t>23</w:t>
            </w:r>
          </w:p>
        </w:tc>
        <w:tc>
          <w:tcPr>
            <w:tcW w:w="720" w:type="dxa"/>
            <w:noWrap/>
          </w:tcPr>
          <w:p w14:paraId="44352B8F" w14:textId="77777777" w:rsidR="00EA126E" w:rsidRPr="007E2F1E" w:rsidRDefault="00EA126E" w:rsidP="005846DD">
            <w:pPr>
              <w:pStyle w:val="TableText"/>
              <w:rPr>
                <w:rFonts w:eastAsia="Times New Roman"/>
                <w:color w:val="000000"/>
              </w:rPr>
            </w:pPr>
            <w:r w:rsidRPr="007E2F1E">
              <w:t>62</w:t>
            </w:r>
          </w:p>
        </w:tc>
        <w:tc>
          <w:tcPr>
            <w:tcW w:w="720" w:type="dxa"/>
            <w:noWrap/>
          </w:tcPr>
          <w:p w14:paraId="46D4D2DB" w14:textId="77777777" w:rsidR="00EA126E" w:rsidRPr="007E2F1E" w:rsidRDefault="00EA126E" w:rsidP="005846DD">
            <w:pPr>
              <w:pStyle w:val="TableText"/>
              <w:rPr>
                <w:rFonts w:eastAsia="Times New Roman"/>
                <w:color w:val="000000"/>
              </w:rPr>
            </w:pPr>
            <w:r w:rsidRPr="007E2F1E">
              <w:t>15</w:t>
            </w:r>
          </w:p>
        </w:tc>
        <w:tc>
          <w:tcPr>
            <w:tcW w:w="720" w:type="dxa"/>
            <w:noWrap/>
          </w:tcPr>
          <w:p w14:paraId="6DAA0774" w14:textId="77777777" w:rsidR="00EA126E" w:rsidRPr="007E2F1E" w:rsidRDefault="00EA126E" w:rsidP="005846DD">
            <w:pPr>
              <w:pStyle w:val="TableText"/>
              <w:rPr>
                <w:rFonts w:eastAsia="Times New Roman"/>
                <w:color w:val="000000"/>
              </w:rPr>
            </w:pPr>
            <w:r w:rsidRPr="007E2F1E">
              <w:t>N/A</w:t>
            </w:r>
          </w:p>
        </w:tc>
        <w:tc>
          <w:tcPr>
            <w:tcW w:w="1080" w:type="dxa"/>
            <w:noWrap/>
          </w:tcPr>
          <w:p w14:paraId="2EECDC8F" w14:textId="77777777" w:rsidR="00EA126E" w:rsidRPr="007E2F1E" w:rsidRDefault="00EA126E" w:rsidP="005846DD">
            <w:pPr>
              <w:pStyle w:val="TableText"/>
              <w:rPr>
                <w:rFonts w:eastAsia="Times New Roman"/>
                <w:color w:val="000000"/>
              </w:rPr>
            </w:pPr>
            <w:r w:rsidRPr="007E2F1E">
              <w:t>A D O</w:t>
            </w:r>
          </w:p>
        </w:tc>
      </w:tr>
      <w:tr w:rsidR="00EA126E" w:rsidRPr="00186055" w14:paraId="55C79BEF" w14:textId="77777777" w:rsidTr="00035DFD">
        <w:trPr>
          <w:trHeight w:val="360"/>
        </w:trPr>
        <w:tc>
          <w:tcPr>
            <w:tcW w:w="1411" w:type="dxa"/>
            <w:noWrap/>
          </w:tcPr>
          <w:p w14:paraId="68231754" w14:textId="77777777" w:rsidR="00EA126E" w:rsidRPr="007E2F1E" w:rsidRDefault="00EA126E" w:rsidP="005846DD">
            <w:pPr>
              <w:pStyle w:val="TableText"/>
              <w:rPr>
                <w:rFonts w:eastAsia="Times New Roman"/>
                <w:color w:val="000000"/>
              </w:rPr>
            </w:pPr>
            <w:r w:rsidRPr="007E2F1E">
              <w:t>VR131342</w:t>
            </w:r>
          </w:p>
        </w:tc>
        <w:tc>
          <w:tcPr>
            <w:tcW w:w="432" w:type="dxa"/>
            <w:noWrap/>
          </w:tcPr>
          <w:p w14:paraId="2542DACB" w14:textId="77777777" w:rsidR="00EA126E" w:rsidRPr="007E2F1E" w:rsidRDefault="00EA126E" w:rsidP="005846DD">
            <w:pPr>
              <w:pStyle w:val="TableText"/>
              <w:rPr>
                <w:rFonts w:eastAsia="Times New Roman"/>
                <w:color w:val="000000"/>
              </w:rPr>
            </w:pPr>
            <w:r w:rsidRPr="007E2F1E">
              <w:t>D</w:t>
            </w:r>
          </w:p>
        </w:tc>
        <w:tc>
          <w:tcPr>
            <w:tcW w:w="821" w:type="dxa"/>
            <w:noWrap/>
          </w:tcPr>
          <w:p w14:paraId="10D05918" w14:textId="77777777" w:rsidR="00EA126E" w:rsidRPr="007E2F1E" w:rsidRDefault="00EA126E" w:rsidP="005846DD">
            <w:pPr>
              <w:pStyle w:val="TableText"/>
              <w:rPr>
                <w:rFonts w:eastAsia="Times New Roman"/>
                <w:color w:val="000000"/>
              </w:rPr>
            </w:pPr>
            <w:r w:rsidRPr="007E2F1E">
              <w:t>1,246</w:t>
            </w:r>
          </w:p>
        </w:tc>
        <w:tc>
          <w:tcPr>
            <w:tcW w:w="763" w:type="dxa"/>
            <w:noWrap/>
          </w:tcPr>
          <w:p w14:paraId="23F69BCD" w14:textId="77777777" w:rsidR="00EA126E" w:rsidRPr="007E2F1E" w:rsidRDefault="00EA126E" w:rsidP="005846DD">
            <w:pPr>
              <w:pStyle w:val="TableText"/>
              <w:rPr>
                <w:rFonts w:eastAsia="Times New Roman"/>
                <w:color w:val="000000"/>
              </w:rPr>
            </w:pPr>
            <w:r w:rsidRPr="007E2F1E">
              <w:t>0.41</w:t>
            </w:r>
          </w:p>
        </w:tc>
        <w:tc>
          <w:tcPr>
            <w:tcW w:w="720" w:type="dxa"/>
            <w:noWrap/>
          </w:tcPr>
          <w:p w14:paraId="46C3D626" w14:textId="77777777" w:rsidR="00EA126E" w:rsidRPr="007E2F1E" w:rsidRDefault="00EA126E" w:rsidP="005846DD">
            <w:pPr>
              <w:pStyle w:val="TableText"/>
              <w:rPr>
                <w:rFonts w:eastAsia="Times New Roman"/>
                <w:color w:val="000000"/>
              </w:rPr>
            </w:pPr>
            <w:r w:rsidRPr="007E2F1E">
              <w:t>0.65</w:t>
            </w:r>
          </w:p>
        </w:tc>
        <w:tc>
          <w:tcPr>
            <w:tcW w:w="490" w:type="dxa"/>
            <w:noWrap/>
          </w:tcPr>
          <w:p w14:paraId="61FB3F01" w14:textId="77777777" w:rsidR="00EA126E" w:rsidRPr="007E2F1E" w:rsidRDefault="00EA126E" w:rsidP="005846DD">
            <w:pPr>
              <w:pStyle w:val="TableText"/>
              <w:rPr>
                <w:rFonts w:eastAsia="Times New Roman"/>
                <w:color w:val="000000"/>
              </w:rPr>
            </w:pPr>
            <w:r w:rsidRPr="007E2F1E">
              <w:t>24</w:t>
            </w:r>
          </w:p>
        </w:tc>
        <w:tc>
          <w:tcPr>
            <w:tcW w:w="720" w:type="dxa"/>
            <w:noWrap/>
          </w:tcPr>
          <w:p w14:paraId="7EACE2F9" w14:textId="77777777" w:rsidR="00EA126E" w:rsidRPr="007E2F1E" w:rsidRDefault="00EA126E" w:rsidP="005846DD">
            <w:pPr>
              <w:pStyle w:val="TableText"/>
              <w:rPr>
                <w:rFonts w:eastAsia="Times New Roman"/>
                <w:color w:val="000000"/>
              </w:rPr>
            </w:pPr>
            <w:r w:rsidRPr="007E2F1E">
              <w:t>35</w:t>
            </w:r>
          </w:p>
        </w:tc>
        <w:tc>
          <w:tcPr>
            <w:tcW w:w="720" w:type="dxa"/>
            <w:noWrap/>
          </w:tcPr>
          <w:p w14:paraId="498C73F3" w14:textId="77777777" w:rsidR="00EA126E" w:rsidRPr="007E2F1E" w:rsidRDefault="00EA126E" w:rsidP="005846DD">
            <w:pPr>
              <w:pStyle w:val="TableText"/>
              <w:rPr>
                <w:rFonts w:eastAsia="Times New Roman"/>
                <w:color w:val="000000"/>
              </w:rPr>
            </w:pPr>
            <w:r w:rsidRPr="007E2F1E">
              <w:t>41</w:t>
            </w:r>
          </w:p>
        </w:tc>
        <w:tc>
          <w:tcPr>
            <w:tcW w:w="720" w:type="dxa"/>
            <w:noWrap/>
          </w:tcPr>
          <w:p w14:paraId="2C49171B" w14:textId="77777777" w:rsidR="00EA126E" w:rsidRPr="007E2F1E" w:rsidRDefault="00EA126E" w:rsidP="005846DD">
            <w:pPr>
              <w:pStyle w:val="TableText"/>
              <w:rPr>
                <w:rFonts w:eastAsia="Times New Roman"/>
                <w:color w:val="000000"/>
              </w:rPr>
            </w:pPr>
            <w:r w:rsidRPr="007E2F1E">
              <w:t>N/A</w:t>
            </w:r>
          </w:p>
        </w:tc>
        <w:tc>
          <w:tcPr>
            <w:tcW w:w="1080" w:type="dxa"/>
            <w:noWrap/>
          </w:tcPr>
          <w:p w14:paraId="0B083AE2" w14:textId="77777777" w:rsidR="00EA126E" w:rsidRPr="007E2F1E" w:rsidRDefault="00EA126E" w:rsidP="005846DD">
            <w:pPr>
              <w:pStyle w:val="TableText"/>
              <w:rPr>
                <w:rFonts w:eastAsia="Times New Roman"/>
                <w:color w:val="000000"/>
              </w:rPr>
            </w:pPr>
            <w:r w:rsidRPr="007E2F1E">
              <w:t>O</w:t>
            </w:r>
          </w:p>
        </w:tc>
      </w:tr>
      <w:tr w:rsidR="00EA126E" w:rsidRPr="00186055" w14:paraId="37CDC8BD" w14:textId="77777777" w:rsidTr="00035DFD">
        <w:trPr>
          <w:trHeight w:val="360"/>
        </w:trPr>
        <w:tc>
          <w:tcPr>
            <w:tcW w:w="1411" w:type="dxa"/>
            <w:noWrap/>
          </w:tcPr>
          <w:p w14:paraId="65B603A0" w14:textId="77777777" w:rsidR="00EA126E" w:rsidRPr="007E2F1E" w:rsidRDefault="00EA126E" w:rsidP="005846DD">
            <w:pPr>
              <w:pStyle w:val="TableText"/>
              <w:rPr>
                <w:rFonts w:eastAsia="Times New Roman"/>
                <w:color w:val="000000"/>
              </w:rPr>
            </w:pPr>
            <w:r w:rsidRPr="007E2F1E">
              <w:t>VR131450</w:t>
            </w:r>
          </w:p>
        </w:tc>
        <w:tc>
          <w:tcPr>
            <w:tcW w:w="432" w:type="dxa"/>
            <w:noWrap/>
          </w:tcPr>
          <w:p w14:paraId="12B60F3B" w14:textId="77777777" w:rsidR="00EA126E" w:rsidRPr="007E2F1E" w:rsidRDefault="00EA126E" w:rsidP="005846DD">
            <w:pPr>
              <w:pStyle w:val="TableText"/>
              <w:rPr>
                <w:rFonts w:eastAsia="Times New Roman"/>
                <w:color w:val="000000"/>
              </w:rPr>
            </w:pPr>
            <w:r w:rsidRPr="007E2F1E">
              <w:t>D</w:t>
            </w:r>
          </w:p>
        </w:tc>
        <w:tc>
          <w:tcPr>
            <w:tcW w:w="821" w:type="dxa"/>
            <w:noWrap/>
          </w:tcPr>
          <w:p w14:paraId="6D7318CE" w14:textId="77777777" w:rsidR="00EA126E" w:rsidRPr="007E2F1E" w:rsidRDefault="00EA126E" w:rsidP="005846DD">
            <w:pPr>
              <w:pStyle w:val="TableText"/>
              <w:rPr>
                <w:rFonts w:eastAsia="Times New Roman"/>
                <w:color w:val="000000"/>
              </w:rPr>
            </w:pPr>
            <w:r w:rsidRPr="007E2F1E">
              <w:t>1,246</w:t>
            </w:r>
          </w:p>
        </w:tc>
        <w:tc>
          <w:tcPr>
            <w:tcW w:w="763" w:type="dxa"/>
            <w:noWrap/>
          </w:tcPr>
          <w:p w14:paraId="738B96E3" w14:textId="77777777" w:rsidR="00EA126E" w:rsidRPr="007E2F1E" w:rsidRDefault="00EA126E" w:rsidP="005846DD">
            <w:pPr>
              <w:pStyle w:val="TableText"/>
              <w:rPr>
                <w:rFonts w:eastAsia="Times New Roman"/>
                <w:color w:val="000000"/>
              </w:rPr>
            </w:pPr>
            <w:r w:rsidRPr="007E2F1E">
              <w:t>0.41</w:t>
            </w:r>
          </w:p>
        </w:tc>
        <w:tc>
          <w:tcPr>
            <w:tcW w:w="720" w:type="dxa"/>
            <w:noWrap/>
          </w:tcPr>
          <w:p w14:paraId="4D286CA3" w14:textId="77777777" w:rsidR="00EA126E" w:rsidRPr="007E2F1E" w:rsidRDefault="00EA126E" w:rsidP="005846DD">
            <w:pPr>
              <w:pStyle w:val="TableText"/>
              <w:rPr>
                <w:rFonts w:eastAsia="Times New Roman"/>
                <w:color w:val="000000"/>
              </w:rPr>
            </w:pPr>
            <w:r w:rsidRPr="007E2F1E">
              <w:t>0.63</w:t>
            </w:r>
          </w:p>
        </w:tc>
        <w:tc>
          <w:tcPr>
            <w:tcW w:w="490" w:type="dxa"/>
            <w:noWrap/>
          </w:tcPr>
          <w:p w14:paraId="22DC91E4" w14:textId="77777777" w:rsidR="00EA126E" w:rsidRPr="007E2F1E" w:rsidRDefault="00EA126E" w:rsidP="005846DD">
            <w:pPr>
              <w:pStyle w:val="TableText"/>
              <w:rPr>
                <w:rFonts w:eastAsia="Times New Roman"/>
                <w:color w:val="000000"/>
              </w:rPr>
            </w:pPr>
            <w:r w:rsidRPr="007E2F1E">
              <w:t>25</w:t>
            </w:r>
          </w:p>
        </w:tc>
        <w:tc>
          <w:tcPr>
            <w:tcW w:w="720" w:type="dxa"/>
            <w:noWrap/>
          </w:tcPr>
          <w:p w14:paraId="02D5A828" w14:textId="77777777" w:rsidR="00EA126E" w:rsidRPr="007E2F1E" w:rsidRDefault="00EA126E" w:rsidP="005846DD">
            <w:pPr>
              <w:pStyle w:val="TableText"/>
              <w:rPr>
                <w:rFonts w:eastAsia="Times New Roman"/>
                <w:color w:val="000000"/>
              </w:rPr>
            </w:pPr>
            <w:r w:rsidRPr="007E2F1E">
              <w:t>34</w:t>
            </w:r>
          </w:p>
        </w:tc>
        <w:tc>
          <w:tcPr>
            <w:tcW w:w="720" w:type="dxa"/>
            <w:noWrap/>
          </w:tcPr>
          <w:p w14:paraId="59A0AF37" w14:textId="77777777" w:rsidR="00EA126E" w:rsidRPr="007E2F1E" w:rsidRDefault="00EA126E" w:rsidP="005846DD">
            <w:pPr>
              <w:pStyle w:val="TableText"/>
              <w:rPr>
                <w:rFonts w:eastAsia="Times New Roman"/>
                <w:color w:val="000000"/>
              </w:rPr>
            </w:pPr>
            <w:r w:rsidRPr="007E2F1E">
              <w:t>41</w:t>
            </w:r>
          </w:p>
        </w:tc>
        <w:tc>
          <w:tcPr>
            <w:tcW w:w="720" w:type="dxa"/>
            <w:noWrap/>
          </w:tcPr>
          <w:p w14:paraId="046EC307" w14:textId="77777777" w:rsidR="00EA126E" w:rsidRPr="007E2F1E" w:rsidRDefault="00EA126E" w:rsidP="005846DD">
            <w:pPr>
              <w:pStyle w:val="TableText"/>
              <w:rPr>
                <w:rFonts w:eastAsia="Times New Roman"/>
                <w:color w:val="000000"/>
              </w:rPr>
            </w:pPr>
            <w:r w:rsidRPr="007E2F1E">
              <w:t>N/A</w:t>
            </w:r>
          </w:p>
        </w:tc>
        <w:tc>
          <w:tcPr>
            <w:tcW w:w="1080" w:type="dxa"/>
            <w:noWrap/>
          </w:tcPr>
          <w:p w14:paraId="283C9932" w14:textId="77777777" w:rsidR="00EA126E" w:rsidRPr="007E2F1E" w:rsidRDefault="00EA126E" w:rsidP="005846DD">
            <w:pPr>
              <w:pStyle w:val="TableText"/>
              <w:rPr>
                <w:rFonts w:eastAsia="Times New Roman"/>
                <w:color w:val="000000"/>
              </w:rPr>
            </w:pPr>
            <w:r w:rsidRPr="007E2F1E">
              <w:t>A O</w:t>
            </w:r>
          </w:p>
        </w:tc>
      </w:tr>
      <w:tr w:rsidR="00EA126E" w:rsidRPr="00186055" w14:paraId="302D3FBD" w14:textId="77777777" w:rsidTr="00035DFD">
        <w:trPr>
          <w:trHeight w:val="360"/>
        </w:trPr>
        <w:tc>
          <w:tcPr>
            <w:tcW w:w="1411" w:type="dxa"/>
            <w:noWrap/>
          </w:tcPr>
          <w:p w14:paraId="6C9ACFA0" w14:textId="77777777" w:rsidR="00EA126E" w:rsidRPr="007E2F1E" w:rsidRDefault="00EA126E" w:rsidP="005846DD">
            <w:pPr>
              <w:pStyle w:val="TableText"/>
              <w:rPr>
                <w:rFonts w:eastAsia="Times New Roman"/>
                <w:color w:val="000000"/>
              </w:rPr>
            </w:pPr>
            <w:r w:rsidRPr="007E2F1E">
              <w:t>VR131594</w:t>
            </w:r>
          </w:p>
        </w:tc>
        <w:tc>
          <w:tcPr>
            <w:tcW w:w="432" w:type="dxa"/>
            <w:noWrap/>
          </w:tcPr>
          <w:p w14:paraId="0A1C2C95" w14:textId="77777777" w:rsidR="00EA126E" w:rsidRPr="007E2F1E" w:rsidRDefault="00EA126E" w:rsidP="005846DD">
            <w:pPr>
              <w:pStyle w:val="TableText"/>
              <w:rPr>
                <w:rFonts w:eastAsia="Times New Roman"/>
                <w:color w:val="000000"/>
              </w:rPr>
            </w:pPr>
            <w:r w:rsidRPr="007E2F1E">
              <w:t>D</w:t>
            </w:r>
          </w:p>
        </w:tc>
        <w:tc>
          <w:tcPr>
            <w:tcW w:w="821" w:type="dxa"/>
            <w:noWrap/>
          </w:tcPr>
          <w:p w14:paraId="75E7028D" w14:textId="77777777" w:rsidR="00EA126E" w:rsidRPr="007E2F1E" w:rsidRDefault="00EA126E" w:rsidP="005846DD">
            <w:pPr>
              <w:pStyle w:val="TableText"/>
              <w:rPr>
                <w:rFonts w:eastAsia="Times New Roman"/>
                <w:color w:val="000000"/>
              </w:rPr>
            </w:pPr>
            <w:r w:rsidRPr="007E2F1E">
              <w:t>1,246</w:t>
            </w:r>
          </w:p>
        </w:tc>
        <w:tc>
          <w:tcPr>
            <w:tcW w:w="763" w:type="dxa"/>
            <w:noWrap/>
          </w:tcPr>
          <w:p w14:paraId="3A59E4CB" w14:textId="77777777" w:rsidR="00EA126E" w:rsidRPr="007E2F1E" w:rsidRDefault="00EA126E" w:rsidP="005846DD">
            <w:pPr>
              <w:pStyle w:val="TableText"/>
              <w:rPr>
                <w:rFonts w:eastAsia="Times New Roman"/>
                <w:color w:val="000000"/>
              </w:rPr>
            </w:pPr>
            <w:r w:rsidRPr="007E2F1E">
              <w:t>0.23</w:t>
            </w:r>
          </w:p>
        </w:tc>
        <w:tc>
          <w:tcPr>
            <w:tcW w:w="720" w:type="dxa"/>
            <w:noWrap/>
          </w:tcPr>
          <w:p w14:paraId="25AB061B" w14:textId="77777777" w:rsidR="00EA126E" w:rsidRPr="007E2F1E" w:rsidRDefault="00EA126E" w:rsidP="005846DD">
            <w:pPr>
              <w:pStyle w:val="TableText"/>
              <w:rPr>
                <w:rFonts w:eastAsia="Times New Roman"/>
                <w:color w:val="000000"/>
              </w:rPr>
            </w:pPr>
            <w:r w:rsidRPr="007E2F1E">
              <w:t>0.44</w:t>
            </w:r>
          </w:p>
        </w:tc>
        <w:tc>
          <w:tcPr>
            <w:tcW w:w="490" w:type="dxa"/>
            <w:noWrap/>
          </w:tcPr>
          <w:p w14:paraId="2D1602CA" w14:textId="77777777" w:rsidR="00EA126E" w:rsidRPr="007E2F1E" w:rsidRDefault="00EA126E" w:rsidP="005846DD">
            <w:pPr>
              <w:pStyle w:val="TableText"/>
              <w:rPr>
                <w:rFonts w:eastAsia="Times New Roman"/>
                <w:color w:val="000000"/>
              </w:rPr>
            </w:pPr>
            <w:r w:rsidRPr="007E2F1E">
              <w:t>25</w:t>
            </w:r>
          </w:p>
        </w:tc>
        <w:tc>
          <w:tcPr>
            <w:tcW w:w="720" w:type="dxa"/>
            <w:noWrap/>
          </w:tcPr>
          <w:p w14:paraId="4075D613" w14:textId="77777777" w:rsidR="00EA126E" w:rsidRPr="007E2F1E" w:rsidRDefault="00EA126E" w:rsidP="005846DD">
            <w:pPr>
              <w:pStyle w:val="TableText"/>
              <w:rPr>
                <w:rFonts w:eastAsia="Times New Roman"/>
                <w:color w:val="000000"/>
              </w:rPr>
            </w:pPr>
            <w:r w:rsidRPr="007E2F1E">
              <w:t>52</w:t>
            </w:r>
          </w:p>
        </w:tc>
        <w:tc>
          <w:tcPr>
            <w:tcW w:w="720" w:type="dxa"/>
            <w:noWrap/>
          </w:tcPr>
          <w:p w14:paraId="03A276D1" w14:textId="77777777" w:rsidR="00EA126E" w:rsidRPr="007E2F1E" w:rsidRDefault="00EA126E" w:rsidP="005846DD">
            <w:pPr>
              <w:pStyle w:val="TableText"/>
              <w:rPr>
                <w:rFonts w:eastAsia="Times New Roman"/>
                <w:color w:val="000000"/>
              </w:rPr>
            </w:pPr>
            <w:r w:rsidRPr="007E2F1E">
              <w:t>23</w:t>
            </w:r>
          </w:p>
        </w:tc>
        <w:tc>
          <w:tcPr>
            <w:tcW w:w="720" w:type="dxa"/>
            <w:noWrap/>
          </w:tcPr>
          <w:p w14:paraId="0AB4D039" w14:textId="77777777" w:rsidR="00EA126E" w:rsidRPr="007E2F1E" w:rsidRDefault="00EA126E" w:rsidP="005846DD">
            <w:pPr>
              <w:pStyle w:val="TableText"/>
              <w:rPr>
                <w:rFonts w:eastAsia="Times New Roman"/>
                <w:color w:val="000000"/>
              </w:rPr>
            </w:pPr>
            <w:r w:rsidRPr="007E2F1E">
              <w:t>N/A</w:t>
            </w:r>
          </w:p>
        </w:tc>
        <w:tc>
          <w:tcPr>
            <w:tcW w:w="1080" w:type="dxa"/>
            <w:noWrap/>
          </w:tcPr>
          <w:p w14:paraId="55A4D932" w14:textId="77777777" w:rsidR="00EA126E" w:rsidRPr="007E2F1E" w:rsidRDefault="00EA126E" w:rsidP="005846DD">
            <w:pPr>
              <w:pStyle w:val="TableText"/>
              <w:rPr>
                <w:rFonts w:eastAsia="Times New Roman"/>
                <w:color w:val="000000"/>
              </w:rPr>
            </w:pPr>
            <w:r w:rsidRPr="007E2F1E">
              <w:t>A O</w:t>
            </w:r>
          </w:p>
        </w:tc>
      </w:tr>
      <w:tr w:rsidR="00EA126E" w:rsidRPr="00186055" w14:paraId="5D0210FC" w14:textId="77777777" w:rsidTr="00035DFD">
        <w:trPr>
          <w:trHeight w:val="360"/>
        </w:trPr>
        <w:tc>
          <w:tcPr>
            <w:tcW w:w="1411" w:type="dxa"/>
            <w:noWrap/>
          </w:tcPr>
          <w:p w14:paraId="52F2F0B4" w14:textId="77777777" w:rsidR="00EA126E" w:rsidRPr="007E2F1E" w:rsidRDefault="00EA126E" w:rsidP="005846DD">
            <w:pPr>
              <w:pStyle w:val="TableText"/>
              <w:rPr>
                <w:rFonts w:eastAsia="Times New Roman"/>
                <w:color w:val="000000"/>
              </w:rPr>
            </w:pPr>
            <w:r w:rsidRPr="007E2F1E">
              <w:t>VR131679</w:t>
            </w:r>
          </w:p>
        </w:tc>
        <w:tc>
          <w:tcPr>
            <w:tcW w:w="432" w:type="dxa"/>
            <w:noWrap/>
          </w:tcPr>
          <w:p w14:paraId="4D090853" w14:textId="77777777" w:rsidR="00EA126E" w:rsidRPr="007E2F1E" w:rsidRDefault="00EA126E" w:rsidP="005846DD">
            <w:pPr>
              <w:pStyle w:val="TableText"/>
              <w:rPr>
                <w:rFonts w:eastAsia="Times New Roman"/>
                <w:color w:val="000000"/>
              </w:rPr>
            </w:pPr>
            <w:r w:rsidRPr="007E2F1E">
              <w:t>D</w:t>
            </w:r>
          </w:p>
        </w:tc>
        <w:tc>
          <w:tcPr>
            <w:tcW w:w="821" w:type="dxa"/>
            <w:noWrap/>
          </w:tcPr>
          <w:p w14:paraId="6E91374F" w14:textId="77777777" w:rsidR="00EA126E" w:rsidRPr="007E2F1E" w:rsidRDefault="00EA126E" w:rsidP="005846DD">
            <w:pPr>
              <w:pStyle w:val="TableText"/>
              <w:rPr>
                <w:rFonts w:eastAsia="Times New Roman"/>
                <w:color w:val="000000"/>
              </w:rPr>
            </w:pPr>
            <w:r w:rsidRPr="007E2F1E">
              <w:t>1,246</w:t>
            </w:r>
          </w:p>
        </w:tc>
        <w:tc>
          <w:tcPr>
            <w:tcW w:w="763" w:type="dxa"/>
            <w:noWrap/>
          </w:tcPr>
          <w:p w14:paraId="5403C5C3" w14:textId="77777777" w:rsidR="00EA126E" w:rsidRPr="007E2F1E" w:rsidRDefault="00EA126E" w:rsidP="005846DD">
            <w:pPr>
              <w:pStyle w:val="TableText"/>
              <w:rPr>
                <w:rFonts w:eastAsia="Times New Roman"/>
                <w:color w:val="000000"/>
              </w:rPr>
            </w:pPr>
            <w:r w:rsidRPr="007E2F1E">
              <w:t>0.29</w:t>
            </w:r>
          </w:p>
        </w:tc>
        <w:tc>
          <w:tcPr>
            <w:tcW w:w="720" w:type="dxa"/>
            <w:noWrap/>
          </w:tcPr>
          <w:p w14:paraId="2FC6B19E" w14:textId="77777777" w:rsidR="00EA126E" w:rsidRPr="007E2F1E" w:rsidRDefault="00EA126E" w:rsidP="005846DD">
            <w:pPr>
              <w:pStyle w:val="TableText"/>
              <w:rPr>
                <w:rFonts w:eastAsia="Times New Roman"/>
                <w:color w:val="000000"/>
              </w:rPr>
            </w:pPr>
            <w:r w:rsidRPr="007E2F1E">
              <w:t>0.56</w:t>
            </w:r>
          </w:p>
        </w:tc>
        <w:tc>
          <w:tcPr>
            <w:tcW w:w="490" w:type="dxa"/>
            <w:noWrap/>
          </w:tcPr>
          <w:p w14:paraId="7498C3D3" w14:textId="77777777" w:rsidR="00EA126E" w:rsidRPr="007E2F1E" w:rsidRDefault="00EA126E" w:rsidP="005846DD">
            <w:pPr>
              <w:pStyle w:val="TableText"/>
              <w:rPr>
                <w:rFonts w:eastAsia="Times New Roman"/>
                <w:color w:val="000000"/>
              </w:rPr>
            </w:pPr>
            <w:r w:rsidRPr="007E2F1E">
              <w:t>24</w:t>
            </w:r>
          </w:p>
        </w:tc>
        <w:tc>
          <w:tcPr>
            <w:tcW w:w="720" w:type="dxa"/>
            <w:noWrap/>
          </w:tcPr>
          <w:p w14:paraId="239D7628" w14:textId="77777777" w:rsidR="00EA126E" w:rsidRPr="007E2F1E" w:rsidRDefault="00EA126E" w:rsidP="005846DD">
            <w:pPr>
              <w:pStyle w:val="TableText"/>
              <w:rPr>
                <w:rFonts w:eastAsia="Times New Roman"/>
                <w:color w:val="000000"/>
              </w:rPr>
            </w:pPr>
            <w:r w:rsidRPr="007E2F1E">
              <w:t>47</w:t>
            </w:r>
          </w:p>
        </w:tc>
        <w:tc>
          <w:tcPr>
            <w:tcW w:w="720" w:type="dxa"/>
            <w:noWrap/>
          </w:tcPr>
          <w:p w14:paraId="6ACAA3C9" w14:textId="77777777" w:rsidR="00EA126E" w:rsidRPr="007E2F1E" w:rsidRDefault="00EA126E" w:rsidP="005846DD">
            <w:pPr>
              <w:pStyle w:val="TableText"/>
              <w:rPr>
                <w:rFonts w:eastAsia="Times New Roman"/>
                <w:color w:val="000000"/>
              </w:rPr>
            </w:pPr>
            <w:r w:rsidRPr="007E2F1E">
              <w:t>29</w:t>
            </w:r>
          </w:p>
        </w:tc>
        <w:tc>
          <w:tcPr>
            <w:tcW w:w="720" w:type="dxa"/>
            <w:noWrap/>
          </w:tcPr>
          <w:p w14:paraId="7AFA4C41" w14:textId="77777777" w:rsidR="00EA126E" w:rsidRPr="007E2F1E" w:rsidRDefault="00EA126E" w:rsidP="005846DD">
            <w:pPr>
              <w:pStyle w:val="TableText"/>
              <w:rPr>
                <w:rFonts w:eastAsia="Times New Roman"/>
                <w:color w:val="000000"/>
              </w:rPr>
            </w:pPr>
            <w:r w:rsidRPr="007E2F1E">
              <w:t>N/A</w:t>
            </w:r>
          </w:p>
        </w:tc>
        <w:tc>
          <w:tcPr>
            <w:tcW w:w="1080" w:type="dxa"/>
            <w:noWrap/>
          </w:tcPr>
          <w:p w14:paraId="6F4C4BBA" w14:textId="77777777" w:rsidR="00EA126E" w:rsidRPr="007E2F1E" w:rsidRDefault="00EA126E" w:rsidP="005846DD">
            <w:pPr>
              <w:pStyle w:val="TableText"/>
              <w:rPr>
                <w:rFonts w:eastAsia="Times New Roman"/>
                <w:color w:val="000000"/>
              </w:rPr>
            </w:pPr>
            <w:r w:rsidRPr="007E2F1E">
              <w:t>A O</w:t>
            </w:r>
          </w:p>
        </w:tc>
      </w:tr>
      <w:tr w:rsidR="00EA126E" w:rsidRPr="00186055" w14:paraId="7A6CCBFF" w14:textId="77777777" w:rsidTr="00035DFD">
        <w:trPr>
          <w:trHeight w:val="360"/>
        </w:trPr>
        <w:tc>
          <w:tcPr>
            <w:tcW w:w="1411" w:type="dxa"/>
            <w:noWrap/>
          </w:tcPr>
          <w:p w14:paraId="33527B79" w14:textId="77777777" w:rsidR="00EA126E" w:rsidRPr="007E2F1E" w:rsidRDefault="00EA126E" w:rsidP="005846DD">
            <w:pPr>
              <w:pStyle w:val="TableText"/>
              <w:rPr>
                <w:rFonts w:eastAsia="Times New Roman"/>
                <w:color w:val="000000"/>
              </w:rPr>
            </w:pPr>
            <w:r w:rsidRPr="007E2F1E">
              <w:t>VR131683</w:t>
            </w:r>
          </w:p>
        </w:tc>
        <w:tc>
          <w:tcPr>
            <w:tcW w:w="432" w:type="dxa"/>
            <w:noWrap/>
          </w:tcPr>
          <w:p w14:paraId="7E57A852" w14:textId="77777777" w:rsidR="00EA126E" w:rsidRPr="007E2F1E" w:rsidRDefault="00EA126E" w:rsidP="005846DD">
            <w:pPr>
              <w:pStyle w:val="TableText"/>
              <w:rPr>
                <w:rFonts w:eastAsia="Times New Roman"/>
                <w:color w:val="000000"/>
              </w:rPr>
            </w:pPr>
            <w:r w:rsidRPr="007E2F1E">
              <w:t>D</w:t>
            </w:r>
          </w:p>
        </w:tc>
        <w:tc>
          <w:tcPr>
            <w:tcW w:w="821" w:type="dxa"/>
            <w:noWrap/>
          </w:tcPr>
          <w:p w14:paraId="03E14A0E" w14:textId="77777777" w:rsidR="00EA126E" w:rsidRPr="007E2F1E" w:rsidRDefault="00EA126E" w:rsidP="005846DD">
            <w:pPr>
              <w:pStyle w:val="TableText"/>
              <w:rPr>
                <w:rFonts w:eastAsia="Times New Roman"/>
                <w:color w:val="000000"/>
              </w:rPr>
            </w:pPr>
            <w:r w:rsidRPr="007E2F1E">
              <w:t>1,246</w:t>
            </w:r>
          </w:p>
        </w:tc>
        <w:tc>
          <w:tcPr>
            <w:tcW w:w="763" w:type="dxa"/>
            <w:noWrap/>
          </w:tcPr>
          <w:p w14:paraId="74E29CBA" w14:textId="77777777" w:rsidR="00EA126E" w:rsidRPr="007E2F1E" w:rsidRDefault="00EA126E" w:rsidP="005846DD">
            <w:pPr>
              <w:pStyle w:val="TableText"/>
              <w:rPr>
                <w:rFonts w:eastAsia="Times New Roman"/>
                <w:color w:val="000000"/>
              </w:rPr>
            </w:pPr>
            <w:r w:rsidRPr="007E2F1E">
              <w:t>0.37</w:t>
            </w:r>
          </w:p>
        </w:tc>
        <w:tc>
          <w:tcPr>
            <w:tcW w:w="720" w:type="dxa"/>
            <w:noWrap/>
          </w:tcPr>
          <w:p w14:paraId="34A37AC4" w14:textId="77777777" w:rsidR="00EA126E" w:rsidRPr="007E2F1E" w:rsidRDefault="00EA126E" w:rsidP="005846DD">
            <w:pPr>
              <w:pStyle w:val="TableText"/>
              <w:rPr>
                <w:rFonts w:eastAsia="Times New Roman"/>
                <w:color w:val="000000"/>
              </w:rPr>
            </w:pPr>
            <w:r w:rsidRPr="007E2F1E">
              <w:t>0.60</w:t>
            </w:r>
          </w:p>
        </w:tc>
        <w:tc>
          <w:tcPr>
            <w:tcW w:w="490" w:type="dxa"/>
            <w:noWrap/>
          </w:tcPr>
          <w:p w14:paraId="7EA979F4" w14:textId="77777777" w:rsidR="00EA126E" w:rsidRPr="007E2F1E" w:rsidRDefault="00EA126E" w:rsidP="005846DD">
            <w:pPr>
              <w:pStyle w:val="TableText"/>
              <w:rPr>
                <w:rFonts w:eastAsia="Times New Roman"/>
                <w:color w:val="000000"/>
              </w:rPr>
            </w:pPr>
            <w:r w:rsidRPr="007E2F1E">
              <w:t>23</w:t>
            </w:r>
          </w:p>
        </w:tc>
        <w:tc>
          <w:tcPr>
            <w:tcW w:w="720" w:type="dxa"/>
            <w:noWrap/>
          </w:tcPr>
          <w:p w14:paraId="46B89427" w14:textId="77777777" w:rsidR="00EA126E" w:rsidRPr="007E2F1E" w:rsidRDefault="00EA126E" w:rsidP="005846DD">
            <w:pPr>
              <w:pStyle w:val="TableText"/>
              <w:rPr>
                <w:rFonts w:eastAsia="Times New Roman"/>
                <w:color w:val="000000"/>
              </w:rPr>
            </w:pPr>
            <w:r w:rsidRPr="007E2F1E">
              <w:t>39</w:t>
            </w:r>
          </w:p>
        </w:tc>
        <w:tc>
          <w:tcPr>
            <w:tcW w:w="720" w:type="dxa"/>
            <w:noWrap/>
          </w:tcPr>
          <w:p w14:paraId="32188897" w14:textId="77777777" w:rsidR="00EA126E" w:rsidRPr="007E2F1E" w:rsidRDefault="00EA126E" w:rsidP="005846DD">
            <w:pPr>
              <w:pStyle w:val="TableText"/>
              <w:rPr>
                <w:rFonts w:eastAsia="Times New Roman"/>
                <w:color w:val="000000"/>
              </w:rPr>
            </w:pPr>
            <w:r w:rsidRPr="007E2F1E">
              <w:t>37</w:t>
            </w:r>
          </w:p>
        </w:tc>
        <w:tc>
          <w:tcPr>
            <w:tcW w:w="720" w:type="dxa"/>
            <w:noWrap/>
          </w:tcPr>
          <w:p w14:paraId="723CDC53" w14:textId="77777777" w:rsidR="00EA126E" w:rsidRPr="007E2F1E" w:rsidRDefault="00EA126E" w:rsidP="005846DD">
            <w:pPr>
              <w:pStyle w:val="TableText"/>
              <w:rPr>
                <w:rFonts w:eastAsia="Times New Roman"/>
                <w:color w:val="000000"/>
              </w:rPr>
            </w:pPr>
            <w:r w:rsidRPr="007E2F1E">
              <w:t>N/A</w:t>
            </w:r>
          </w:p>
        </w:tc>
        <w:tc>
          <w:tcPr>
            <w:tcW w:w="1080" w:type="dxa"/>
            <w:noWrap/>
          </w:tcPr>
          <w:p w14:paraId="23DD4355" w14:textId="77777777" w:rsidR="00EA126E" w:rsidRPr="007E2F1E" w:rsidRDefault="00EA126E" w:rsidP="005846DD">
            <w:pPr>
              <w:pStyle w:val="TableText"/>
              <w:rPr>
                <w:rFonts w:eastAsia="Times New Roman"/>
                <w:color w:val="000000"/>
              </w:rPr>
            </w:pPr>
            <w:r w:rsidRPr="007E2F1E">
              <w:t>O</w:t>
            </w:r>
          </w:p>
        </w:tc>
      </w:tr>
      <w:tr w:rsidR="00EA126E" w:rsidRPr="00186055" w14:paraId="58E189C8" w14:textId="77777777" w:rsidTr="00035DFD">
        <w:trPr>
          <w:trHeight w:val="360"/>
        </w:trPr>
        <w:tc>
          <w:tcPr>
            <w:tcW w:w="1411" w:type="dxa"/>
            <w:noWrap/>
          </w:tcPr>
          <w:p w14:paraId="3ADAF7B6" w14:textId="77777777" w:rsidR="00EA126E" w:rsidRPr="007E2F1E" w:rsidRDefault="00EA126E" w:rsidP="005846DD">
            <w:pPr>
              <w:pStyle w:val="TableText"/>
              <w:rPr>
                <w:rFonts w:eastAsia="Times New Roman"/>
                <w:color w:val="000000"/>
              </w:rPr>
            </w:pPr>
            <w:r w:rsidRPr="007E2F1E">
              <w:t>VR131687</w:t>
            </w:r>
          </w:p>
        </w:tc>
        <w:tc>
          <w:tcPr>
            <w:tcW w:w="432" w:type="dxa"/>
            <w:noWrap/>
          </w:tcPr>
          <w:p w14:paraId="7D5DE78A" w14:textId="77777777" w:rsidR="00EA126E" w:rsidRPr="007E2F1E" w:rsidRDefault="00EA126E" w:rsidP="005846DD">
            <w:pPr>
              <w:pStyle w:val="TableText"/>
              <w:rPr>
                <w:rFonts w:eastAsia="Times New Roman"/>
                <w:color w:val="000000"/>
              </w:rPr>
            </w:pPr>
            <w:r w:rsidRPr="007E2F1E">
              <w:t>D</w:t>
            </w:r>
          </w:p>
        </w:tc>
        <w:tc>
          <w:tcPr>
            <w:tcW w:w="821" w:type="dxa"/>
            <w:noWrap/>
          </w:tcPr>
          <w:p w14:paraId="1688A4F4" w14:textId="77777777" w:rsidR="00EA126E" w:rsidRPr="007E2F1E" w:rsidRDefault="00EA126E" w:rsidP="005846DD">
            <w:pPr>
              <w:pStyle w:val="TableText"/>
              <w:rPr>
                <w:rFonts w:eastAsia="Times New Roman"/>
                <w:color w:val="000000"/>
              </w:rPr>
            </w:pPr>
            <w:r w:rsidRPr="007E2F1E">
              <w:t>1,246</w:t>
            </w:r>
          </w:p>
        </w:tc>
        <w:tc>
          <w:tcPr>
            <w:tcW w:w="763" w:type="dxa"/>
            <w:noWrap/>
          </w:tcPr>
          <w:p w14:paraId="132CD605" w14:textId="77777777" w:rsidR="00EA126E" w:rsidRPr="007E2F1E" w:rsidRDefault="00EA126E" w:rsidP="005846DD">
            <w:pPr>
              <w:pStyle w:val="TableText"/>
              <w:rPr>
                <w:rFonts w:eastAsia="Times New Roman"/>
                <w:color w:val="000000"/>
              </w:rPr>
            </w:pPr>
            <w:r w:rsidRPr="007E2F1E">
              <w:t>0.29</w:t>
            </w:r>
          </w:p>
        </w:tc>
        <w:tc>
          <w:tcPr>
            <w:tcW w:w="720" w:type="dxa"/>
            <w:noWrap/>
          </w:tcPr>
          <w:p w14:paraId="3A1B4C31" w14:textId="77777777" w:rsidR="00EA126E" w:rsidRPr="007E2F1E" w:rsidRDefault="00EA126E" w:rsidP="005846DD">
            <w:pPr>
              <w:pStyle w:val="TableText"/>
              <w:rPr>
                <w:rFonts w:eastAsia="Times New Roman"/>
                <w:color w:val="000000"/>
              </w:rPr>
            </w:pPr>
            <w:r w:rsidRPr="007E2F1E">
              <w:t>0.57</w:t>
            </w:r>
          </w:p>
        </w:tc>
        <w:tc>
          <w:tcPr>
            <w:tcW w:w="490" w:type="dxa"/>
            <w:noWrap/>
          </w:tcPr>
          <w:p w14:paraId="4446CD7D" w14:textId="77777777" w:rsidR="00EA126E" w:rsidRPr="007E2F1E" w:rsidRDefault="00EA126E" w:rsidP="005846DD">
            <w:pPr>
              <w:pStyle w:val="TableText"/>
              <w:rPr>
                <w:rFonts w:eastAsia="Times New Roman"/>
                <w:color w:val="000000"/>
              </w:rPr>
            </w:pPr>
            <w:r w:rsidRPr="007E2F1E">
              <w:t>26</w:t>
            </w:r>
          </w:p>
        </w:tc>
        <w:tc>
          <w:tcPr>
            <w:tcW w:w="720" w:type="dxa"/>
            <w:noWrap/>
          </w:tcPr>
          <w:p w14:paraId="6B461E82" w14:textId="77777777" w:rsidR="00EA126E" w:rsidRPr="007E2F1E" w:rsidRDefault="00EA126E" w:rsidP="005846DD">
            <w:pPr>
              <w:pStyle w:val="TableText"/>
              <w:rPr>
                <w:rFonts w:eastAsia="Times New Roman"/>
                <w:color w:val="000000"/>
              </w:rPr>
            </w:pPr>
            <w:r w:rsidRPr="007E2F1E">
              <w:t>45</w:t>
            </w:r>
          </w:p>
        </w:tc>
        <w:tc>
          <w:tcPr>
            <w:tcW w:w="720" w:type="dxa"/>
            <w:noWrap/>
          </w:tcPr>
          <w:p w14:paraId="7C0D42DB" w14:textId="77777777" w:rsidR="00EA126E" w:rsidRPr="007E2F1E" w:rsidRDefault="00EA126E" w:rsidP="005846DD">
            <w:pPr>
              <w:pStyle w:val="TableText"/>
              <w:rPr>
                <w:rFonts w:eastAsia="Times New Roman"/>
                <w:color w:val="000000"/>
              </w:rPr>
            </w:pPr>
            <w:r w:rsidRPr="007E2F1E">
              <w:t>29</w:t>
            </w:r>
          </w:p>
        </w:tc>
        <w:tc>
          <w:tcPr>
            <w:tcW w:w="720" w:type="dxa"/>
            <w:noWrap/>
          </w:tcPr>
          <w:p w14:paraId="23CABF7A" w14:textId="77777777" w:rsidR="00EA126E" w:rsidRPr="007E2F1E" w:rsidRDefault="00EA126E" w:rsidP="005846DD">
            <w:pPr>
              <w:pStyle w:val="TableText"/>
              <w:rPr>
                <w:rFonts w:eastAsia="Times New Roman"/>
                <w:color w:val="000000"/>
              </w:rPr>
            </w:pPr>
            <w:r w:rsidRPr="007E2F1E">
              <w:t>N/A</w:t>
            </w:r>
          </w:p>
        </w:tc>
        <w:tc>
          <w:tcPr>
            <w:tcW w:w="1080" w:type="dxa"/>
            <w:noWrap/>
          </w:tcPr>
          <w:p w14:paraId="34205ECC" w14:textId="77777777" w:rsidR="00EA126E" w:rsidRPr="007E2F1E" w:rsidRDefault="00EA126E" w:rsidP="005846DD">
            <w:pPr>
              <w:pStyle w:val="TableText"/>
              <w:rPr>
                <w:rFonts w:eastAsia="Times New Roman"/>
                <w:color w:val="000000"/>
              </w:rPr>
            </w:pPr>
            <w:r w:rsidRPr="007E2F1E">
              <w:t>A O</w:t>
            </w:r>
          </w:p>
        </w:tc>
      </w:tr>
      <w:tr w:rsidR="00EA126E" w:rsidRPr="00186055" w14:paraId="3F6CC4C3" w14:textId="77777777" w:rsidTr="00035DFD">
        <w:trPr>
          <w:trHeight w:val="360"/>
        </w:trPr>
        <w:tc>
          <w:tcPr>
            <w:tcW w:w="1411" w:type="dxa"/>
            <w:noWrap/>
          </w:tcPr>
          <w:p w14:paraId="5F6F970B" w14:textId="77777777" w:rsidR="00EA126E" w:rsidRPr="007E2F1E" w:rsidRDefault="00EA126E" w:rsidP="005846DD">
            <w:pPr>
              <w:pStyle w:val="TableText"/>
              <w:rPr>
                <w:rFonts w:eastAsia="Times New Roman"/>
                <w:color w:val="000000"/>
              </w:rPr>
            </w:pPr>
            <w:r w:rsidRPr="007E2F1E">
              <w:t>VR137085</w:t>
            </w:r>
          </w:p>
        </w:tc>
        <w:tc>
          <w:tcPr>
            <w:tcW w:w="432" w:type="dxa"/>
            <w:noWrap/>
          </w:tcPr>
          <w:p w14:paraId="57027595" w14:textId="77777777" w:rsidR="00EA126E" w:rsidRPr="007E2F1E" w:rsidRDefault="00EA126E" w:rsidP="005846DD">
            <w:pPr>
              <w:pStyle w:val="TableText"/>
              <w:rPr>
                <w:rFonts w:eastAsia="Times New Roman"/>
                <w:color w:val="000000"/>
              </w:rPr>
            </w:pPr>
            <w:r w:rsidRPr="007E2F1E">
              <w:t>D</w:t>
            </w:r>
          </w:p>
        </w:tc>
        <w:tc>
          <w:tcPr>
            <w:tcW w:w="821" w:type="dxa"/>
            <w:noWrap/>
          </w:tcPr>
          <w:p w14:paraId="1465C73F" w14:textId="77777777" w:rsidR="00EA126E" w:rsidRPr="007E2F1E" w:rsidRDefault="00EA126E" w:rsidP="005846DD">
            <w:pPr>
              <w:pStyle w:val="TableText"/>
              <w:rPr>
                <w:rFonts w:eastAsia="Times New Roman"/>
                <w:color w:val="000000"/>
              </w:rPr>
            </w:pPr>
            <w:r w:rsidRPr="007E2F1E">
              <w:t>1,246</w:t>
            </w:r>
          </w:p>
        </w:tc>
        <w:tc>
          <w:tcPr>
            <w:tcW w:w="763" w:type="dxa"/>
            <w:noWrap/>
          </w:tcPr>
          <w:p w14:paraId="1F9987DE" w14:textId="77777777" w:rsidR="00EA126E" w:rsidRPr="007E2F1E" w:rsidRDefault="00EA126E" w:rsidP="005846DD">
            <w:pPr>
              <w:pStyle w:val="TableText"/>
              <w:rPr>
                <w:rFonts w:eastAsia="Times New Roman"/>
                <w:color w:val="000000"/>
              </w:rPr>
            </w:pPr>
            <w:r w:rsidRPr="007E2F1E">
              <w:t>0.67</w:t>
            </w:r>
          </w:p>
        </w:tc>
        <w:tc>
          <w:tcPr>
            <w:tcW w:w="720" w:type="dxa"/>
            <w:noWrap/>
          </w:tcPr>
          <w:p w14:paraId="5FFE0A2A" w14:textId="77777777" w:rsidR="00EA126E" w:rsidRPr="007E2F1E" w:rsidRDefault="00EA126E" w:rsidP="005846DD">
            <w:pPr>
              <w:pStyle w:val="TableText"/>
              <w:rPr>
                <w:rFonts w:eastAsia="Times New Roman"/>
                <w:color w:val="000000"/>
              </w:rPr>
            </w:pPr>
            <w:r w:rsidRPr="007E2F1E">
              <w:t>0.66</w:t>
            </w:r>
          </w:p>
        </w:tc>
        <w:tc>
          <w:tcPr>
            <w:tcW w:w="490" w:type="dxa"/>
            <w:noWrap/>
          </w:tcPr>
          <w:p w14:paraId="2FD8E824" w14:textId="77777777" w:rsidR="00EA126E" w:rsidRPr="007E2F1E" w:rsidRDefault="00EA126E" w:rsidP="005846DD">
            <w:pPr>
              <w:pStyle w:val="TableText"/>
              <w:rPr>
                <w:rFonts w:eastAsia="Times New Roman"/>
                <w:color w:val="000000"/>
              </w:rPr>
            </w:pPr>
            <w:r w:rsidRPr="007E2F1E">
              <w:t>16</w:t>
            </w:r>
          </w:p>
        </w:tc>
        <w:tc>
          <w:tcPr>
            <w:tcW w:w="720" w:type="dxa"/>
            <w:noWrap/>
          </w:tcPr>
          <w:p w14:paraId="2F4E82B9" w14:textId="77777777" w:rsidR="00EA126E" w:rsidRPr="007E2F1E" w:rsidRDefault="00EA126E" w:rsidP="005846DD">
            <w:pPr>
              <w:pStyle w:val="TableText"/>
              <w:rPr>
                <w:rFonts w:eastAsia="Times New Roman"/>
                <w:color w:val="000000"/>
              </w:rPr>
            </w:pPr>
            <w:r w:rsidRPr="007E2F1E">
              <w:t>17</w:t>
            </w:r>
          </w:p>
        </w:tc>
        <w:tc>
          <w:tcPr>
            <w:tcW w:w="720" w:type="dxa"/>
            <w:noWrap/>
          </w:tcPr>
          <w:p w14:paraId="71F9BE48" w14:textId="77777777" w:rsidR="00EA126E" w:rsidRPr="007E2F1E" w:rsidRDefault="00EA126E" w:rsidP="005846DD">
            <w:pPr>
              <w:pStyle w:val="TableText"/>
              <w:rPr>
                <w:rFonts w:eastAsia="Times New Roman"/>
                <w:color w:val="000000"/>
              </w:rPr>
            </w:pPr>
            <w:r w:rsidRPr="007E2F1E">
              <w:t>67</w:t>
            </w:r>
          </w:p>
        </w:tc>
        <w:tc>
          <w:tcPr>
            <w:tcW w:w="720" w:type="dxa"/>
            <w:noWrap/>
          </w:tcPr>
          <w:p w14:paraId="1505D083" w14:textId="77777777" w:rsidR="00EA126E" w:rsidRPr="007E2F1E" w:rsidRDefault="00EA126E" w:rsidP="005846DD">
            <w:pPr>
              <w:pStyle w:val="TableText"/>
              <w:rPr>
                <w:rFonts w:eastAsia="Times New Roman"/>
                <w:color w:val="000000"/>
              </w:rPr>
            </w:pPr>
            <w:r w:rsidRPr="007E2F1E">
              <w:t>N/A</w:t>
            </w:r>
          </w:p>
        </w:tc>
        <w:tc>
          <w:tcPr>
            <w:tcW w:w="1080" w:type="dxa"/>
            <w:noWrap/>
          </w:tcPr>
          <w:p w14:paraId="1B1CEAEA" w14:textId="77777777" w:rsidR="00EA126E" w:rsidRPr="007E2F1E" w:rsidRDefault="00EA126E" w:rsidP="005846DD">
            <w:pPr>
              <w:pStyle w:val="TableText"/>
              <w:rPr>
                <w:rFonts w:eastAsia="Times New Roman"/>
                <w:color w:val="000000"/>
              </w:rPr>
            </w:pPr>
            <w:r w:rsidRPr="007E2F1E">
              <w:t>O</w:t>
            </w:r>
          </w:p>
        </w:tc>
      </w:tr>
      <w:tr w:rsidR="00EA126E" w:rsidRPr="00186055" w14:paraId="02D9C8DA" w14:textId="77777777" w:rsidTr="00035DFD">
        <w:trPr>
          <w:trHeight w:val="360"/>
        </w:trPr>
        <w:tc>
          <w:tcPr>
            <w:tcW w:w="1411" w:type="dxa"/>
            <w:noWrap/>
          </w:tcPr>
          <w:p w14:paraId="4AC537B1" w14:textId="77777777" w:rsidR="00EA126E" w:rsidRPr="007E2F1E" w:rsidRDefault="00EA126E" w:rsidP="005846DD">
            <w:pPr>
              <w:pStyle w:val="TableText"/>
              <w:rPr>
                <w:rFonts w:eastAsia="Times New Roman"/>
                <w:color w:val="000000"/>
              </w:rPr>
            </w:pPr>
            <w:r w:rsidRPr="007E2F1E">
              <w:t>VR138924</w:t>
            </w:r>
          </w:p>
        </w:tc>
        <w:tc>
          <w:tcPr>
            <w:tcW w:w="432" w:type="dxa"/>
            <w:noWrap/>
          </w:tcPr>
          <w:p w14:paraId="0AF66CC0" w14:textId="77777777" w:rsidR="00EA126E" w:rsidRPr="007E2F1E" w:rsidRDefault="00EA126E" w:rsidP="005846DD">
            <w:pPr>
              <w:pStyle w:val="TableText"/>
              <w:rPr>
                <w:rFonts w:eastAsia="Times New Roman"/>
                <w:color w:val="000000"/>
              </w:rPr>
            </w:pPr>
            <w:r w:rsidRPr="007E2F1E">
              <w:t>D</w:t>
            </w:r>
          </w:p>
        </w:tc>
        <w:tc>
          <w:tcPr>
            <w:tcW w:w="821" w:type="dxa"/>
            <w:noWrap/>
          </w:tcPr>
          <w:p w14:paraId="2AB6C75C" w14:textId="77777777" w:rsidR="00EA126E" w:rsidRPr="007E2F1E" w:rsidRDefault="00EA126E" w:rsidP="005846DD">
            <w:pPr>
              <w:pStyle w:val="TableText"/>
              <w:rPr>
                <w:rFonts w:eastAsia="Times New Roman"/>
                <w:color w:val="000000"/>
              </w:rPr>
            </w:pPr>
            <w:r w:rsidRPr="007E2F1E">
              <w:t>1,246</w:t>
            </w:r>
          </w:p>
        </w:tc>
        <w:tc>
          <w:tcPr>
            <w:tcW w:w="763" w:type="dxa"/>
            <w:noWrap/>
          </w:tcPr>
          <w:p w14:paraId="410AE472" w14:textId="77777777" w:rsidR="00EA126E" w:rsidRPr="007E2F1E" w:rsidRDefault="00EA126E" w:rsidP="005846DD">
            <w:pPr>
              <w:pStyle w:val="TableText"/>
              <w:rPr>
                <w:rFonts w:eastAsia="Times New Roman"/>
                <w:color w:val="000000"/>
              </w:rPr>
            </w:pPr>
            <w:r w:rsidRPr="007E2F1E">
              <w:t>0.50</w:t>
            </w:r>
          </w:p>
        </w:tc>
        <w:tc>
          <w:tcPr>
            <w:tcW w:w="720" w:type="dxa"/>
            <w:noWrap/>
          </w:tcPr>
          <w:p w14:paraId="59EAC2F4" w14:textId="77777777" w:rsidR="00EA126E" w:rsidRPr="007E2F1E" w:rsidRDefault="00EA126E" w:rsidP="005846DD">
            <w:pPr>
              <w:pStyle w:val="TableText"/>
              <w:rPr>
                <w:rFonts w:eastAsia="Times New Roman"/>
                <w:color w:val="000000"/>
              </w:rPr>
            </w:pPr>
            <w:r w:rsidRPr="007E2F1E">
              <w:t>0.59</w:t>
            </w:r>
          </w:p>
        </w:tc>
        <w:tc>
          <w:tcPr>
            <w:tcW w:w="490" w:type="dxa"/>
            <w:noWrap/>
          </w:tcPr>
          <w:p w14:paraId="1E45E6CE" w14:textId="77777777" w:rsidR="00EA126E" w:rsidRPr="007E2F1E" w:rsidRDefault="00EA126E" w:rsidP="005846DD">
            <w:pPr>
              <w:pStyle w:val="TableText"/>
              <w:rPr>
                <w:rFonts w:eastAsia="Times New Roman"/>
                <w:color w:val="000000"/>
              </w:rPr>
            </w:pPr>
            <w:r w:rsidRPr="007E2F1E">
              <w:t>19</w:t>
            </w:r>
          </w:p>
        </w:tc>
        <w:tc>
          <w:tcPr>
            <w:tcW w:w="720" w:type="dxa"/>
            <w:noWrap/>
          </w:tcPr>
          <w:p w14:paraId="7AB43058" w14:textId="77777777" w:rsidR="00EA126E" w:rsidRPr="007E2F1E" w:rsidRDefault="00EA126E" w:rsidP="005846DD">
            <w:pPr>
              <w:pStyle w:val="TableText"/>
              <w:rPr>
                <w:rFonts w:eastAsia="Times New Roman"/>
                <w:color w:val="000000"/>
              </w:rPr>
            </w:pPr>
            <w:r w:rsidRPr="007E2F1E">
              <w:t>31</w:t>
            </w:r>
          </w:p>
        </w:tc>
        <w:tc>
          <w:tcPr>
            <w:tcW w:w="720" w:type="dxa"/>
            <w:noWrap/>
          </w:tcPr>
          <w:p w14:paraId="6DAF930E" w14:textId="77777777" w:rsidR="00EA126E" w:rsidRPr="007E2F1E" w:rsidRDefault="00EA126E" w:rsidP="005846DD">
            <w:pPr>
              <w:pStyle w:val="TableText"/>
              <w:rPr>
                <w:rFonts w:eastAsia="Times New Roman"/>
                <w:color w:val="000000"/>
              </w:rPr>
            </w:pPr>
            <w:r w:rsidRPr="007E2F1E">
              <w:t>50</w:t>
            </w:r>
          </w:p>
        </w:tc>
        <w:tc>
          <w:tcPr>
            <w:tcW w:w="720" w:type="dxa"/>
            <w:noWrap/>
          </w:tcPr>
          <w:p w14:paraId="03A9804B" w14:textId="77777777" w:rsidR="00EA126E" w:rsidRPr="007E2F1E" w:rsidRDefault="00EA126E" w:rsidP="005846DD">
            <w:pPr>
              <w:pStyle w:val="TableText"/>
              <w:rPr>
                <w:rFonts w:eastAsia="Times New Roman"/>
                <w:color w:val="000000"/>
              </w:rPr>
            </w:pPr>
            <w:r w:rsidRPr="007E2F1E">
              <w:t>N/A</w:t>
            </w:r>
          </w:p>
        </w:tc>
        <w:tc>
          <w:tcPr>
            <w:tcW w:w="1080" w:type="dxa"/>
            <w:noWrap/>
          </w:tcPr>
          <w:p w14:paraId="18AB68A2" w14:textId="77777777" w:rsidR="00EA126E" w:rsidRPr="007E2F1E" w:rsidRDefault="00EA126E" w:rsidP="005846DD">
            <w:pPr>
              <w:pStyle w:val="TableText"/>
              <w:rPr>
                <w:rFonts w:eastAsia="Times New Roman"/>
                <w:color w:val="000000"/>
              </w:rPr>
            </w:pPr>
            <w:r w:rsidRPr="007E2F1E">
              <w:t>A O</w:t>
            </w:r>
          </w:p>
        </w:tc>
      </w:tr>
      <w:tr w:rsidR="00EA126E" w:rsidRPr="00186055" w14:paraId="1ED8B806" w14:textId="77777777" w:rsidTr="00035DFD">
        <w:trPr>
          <w:trHeight w:val="360"/>
        </w:trPr>
        <w:tc>
          <w:tcPr>
            <w:tcW w:w="1411" w:type="dxa"/>
            <w:noWrap/>
          </w:tcPr>
          <w:p w14:paraId="77FAF6EF" w14:textId="77777777" w:rsidR="00EA126E" w:rsidRPr="007E2F1E" w:rsidRDefault="00EA126E" w:rsidP="005846DD">
            <w:pPr>
              <w:pStyle w:val="TableText"/>
              <w:rPr>
                <w:rFonts w:eastAsia="Times New Roman"/>
                <w:color w:val="000000"/>
              </w:rPr>
            </w:pPr>
            <w:r w:rsidRPr="007E2F1E">
              <w:t>VR138950</w:t>
            </w:r>
          </w:p>
        </w:tc>
        <w:tc>
          <w:tcPr>
            <w:tcW w:w="432" w:type="dxa"/>
            <w:noWrap/>
          </w:tcPr>
          <w:p w14:paraId="71E02150" w14:textId="77777777" w:rsidR="00EA126E" w:rsidRPr="007E2F1E" w:rsidRDefault="00EA126E" w:rsidP="005846DD">
            <w:pPr>
              <w:pStyle w:val="TableText"/>
              <w:rPr>
                <w:rFonts w:eastAsia="Times New Roman"/>
                <w:color w:val="000000"/>
              </w:rPr>
            </w:pPr>
            <w:r w:rsidRPr="007E2F1E">
              <w:t>D</w:t>
            </w:r>
          </w:p>
        </w:tc>
        <w:tc>
          <w:tcPr>
            <w:tcW w:w="821" w:type="dxa"/>
            <w:noWrap/>
          </w:tcPr>
          <w:p w14:paraId="3E6AFFF6" w14:textId="77777777" w:rsidR="00EA126E" w:rsidRPr="007E2F1E" w:rsidRDefault="00EA126E" w:rsidP="005846DD">
            <w:pPr>
              <w:pStyle w:val="TableText"/>
              <w:rPr>
                <w:rFonts w:eastAsia="Times New Roman"/>
                <w:color w:val="000000"/>
              </w:rPr>
            </w:pPr>
            <w:r w:rsidRPr="007E2F1E">
              <w:t>1,246</w:t>
            </w:r>
          </w:p>
        </w:tc>
        <w:tc>
          <w:tcPr>
            <w:tcW w:w="763" w:type="dxa"/>
            <w:noWrap/>
          </w:tcPr>
          <w:p w14:paraId="29EA4A9F" w14:textId="77777777" w:rsidR="00EA126E" w:rsidRPr="007E2F1E" w:rsidRDefault="00EA126E" w:rsidP="005846DD">
            <w:pPr>
              <w:pStyle w:val="TableText"/>
              <w:rPr>
                <w:rFonts w:eastAsia="Times New Roman"/>
                <w:color w:val="000000"/>
              </w:rPr>
            </w:pPr>
            <w:r w:rsidRPr="007E2F1E">
              <w:t>0.20</w:t>
            </w:r>
          </w:p>
        </w:tc>
        <w:tc>
          <w:tcPr>
            <w:tcW w:w="720" w:type="dxa"/>
            <w:noWrap/>
          </w:tcPr>
          <w:p w14:paraId="1C3D8FD4" w14:textId="77777777" w:rsidR="00EA126E" w:rsidRPr="007E2F1E" w:rsidRDefault="00EA126E" w:rsidP="005846DD">
            <w:pPr>
              <w:pStyle w:val="TableText"/>
              <w:rPr>
                <w:rFonts w:eastAsia="Times New Roman"/>
                <w:color w:val="000000"/>
              </w:rPr>
            </w:pPr>
            <w:r w:rsidRPr="007E2F1E">
              <w:t>0.50</w:t>
            </w:r>
          </w:p>
        </w:tc>
        <w:tc>
          <w:tcPr>
            <w:tcW w:w="490" w:type="dxa"/>
            <w:noWrap/>
          </w:tcPr>
          <w:p w14:paraId="00C3783C" w14:textId="77777777" w:rsidR="00EA126E" w:rsidRPr="007E2F1E" w:rsidRDefault="00EA126E" w:rsidP="005846DD">
            <w:pPr>
              <w:pStyle w:val="TableText"/>
              <w:rPr>
                <w:rFonts w:eastAsia="Times New Roman"/>
                <w:color w:val="000000"/>
              </w:rPr>
            </w:pPr>
            <w:r w:rsidRPr="007E2F1E">
              <w:t>30</w:t>
            </w:r>
          </w:p>
        </w:tc>
        <w:tc>
          <w:tcPr>
            <w:tcW w:w="720" w:type="dxa"/>
            <w:noWrap/>
          </w:tcPr>
          <w:p w14:paraId="65E83C75" w14:textId="77777777" w:rsidR="00EA126E" w:rsidRPr="007E2F1E" w:rsidRDefault="00EA126E" w:rsidP="005846DD">
            <w:pPr>
              <w:pStyle w:val="TableText"/>
              <w:rPr>
                <w:rFonts w:eastAsia="Times New Roman"/>
                <w:color w:val="000000"/>
              </w:rPr>
            </w:pPr>
            <w:r w:rsidRPr="007E2F1E">
              <w:t>50</w:t>
            </w:r>
          </w:p>
        </w:tc>
        <w:tc>
          <w:tcPr>
            <w:tcW w:w="720" w:type="dxa"/>
            <w:noWrap/>
          </w:tcPr>
          <w:p w14:paraId="19644A38" w14:textId="77777777" w:rsidR="00EA126E" w:rsidRPr="007E2F1E" w:rsidRDefault="00EA126E" w:rsidP="005846DD">
            <w:pPr>
              <w:pStyle w:val="TableText"/>
              <w:rPr>
                <w:rFonts w:eastAsia="Times New Roman"/>
                <w:color w:val="000000"/>
              </w:rPr>
            </w:pPr>
            <w:r w:rsidRPr="007E2F1E">
              <w:t>20</w:t>
            </w:r>
          </w:p>
        </w:tc>
        <w:tc>
          <w:tcPr>
            <w:tcW w:w="720" w:type="dxa"/>
            <w:noWrap/>
          </w:tcPr>
          <w:p w14:paraId="378012FF" w14:textId="77777777" w:rsidR="00EA126E" w:rsidRPr="007E2F1E" w:rsidRDefault="00EA126E" w:rsidP="005846DD">
            <w:pPr>
              <w:pStyle w:val="TableText"/>
              <w:rPr>
                <w:rFonts w:eastAsia="Times New Roman"/>
                <w:color w:val="000000"/>
              </w:rPr>
            </w:pPr>
            <w:r w:rsidRPr="007E2F1E">
              <w:t>N/A</w:t>
            </w:r>
          </w:p>
        </w:tc>
        <w:tc>
          <w:tcPr>
            <w:tcW w:w="1080" w:type="dxa"/>
            <w:noWrap/>
          </w:tcPr>
          <w:p w14:paraId="47659382" w14:textId="77777777" w:rsidR="00EA126E" w:rsidRPr="007E2F1E" w:rsidRDefault="00EA126E" w:rsidP="005846DD">
            <w:pPr>
              <w:pStyle w:val="TableText"/>
              <w:rPr>
                <w:rFonts w:eastAsia="Times New Roman"/>
                <w:color w:val="000000"/>
              </w:rPr>
            </w:pPr>
            <w:r w:rsidRPr="007E2F1E">
              <w:t>A O</w:t>
            </w:r>
          </w:p>
        </w:tc>
      </w:tr>
      <w:tr w:rsidR="00EA126E" w:rsidRPr="00186055" w14:paraId="55842065" w14:textId="77777777" w:rsidTr="00035DFD">
        <w:trPr>
          <w:trHeight w:val="360"/>
        </w:trPr>
        <w:tc>
          <w:tcPr>
            <w:tcW w:w="1411" w:type="dxa"/>
            <w:noWrap/>
          </w:tcPr>
          <w:p w14:paraId="7B1870D4" w14:textId="77777777" w:rsidR="00EA126E" w:rsidRPr="007E2F1E" w:rsidRDefault="00EA126E" w:rsidP="005846DD">
            <w:pPr>
              <w:pStyle w:val="TableText"/>
              <w:rPr>
                <w:rFonts w:eastAsia="Times New Roman"/>
                <w:color w:val="000000"/>
              </w:rPr>
            </w:pPr>
            <w:r w:rsidRPr="007E2F1E">
              <w:t>VR138982</w:t>
            </w:r>
          </w:p>
        </w:tc>
        <w:tc>
          <w:tcPr>
            <w:tcW w:w="432" w:type="dxa"/>
            <w:noWrap/>
          </w:tcPr>
          <w:p w14:paraId="73AD6D1F" w14:textId="77777777" w:rsidR="00EA126E" w:rsidRPr="007E2F1E" w:rsidRDefault="00EA126E" w:rsidP="005846DD">
            <w:pPr>
              <w:pStyle w:val="TableText"/>
              <w:rPr>
                <w:rFonts w:eastAsia="Times New Roman"/>
                <w:color w:val="000000"/>
              </w:rPr>
            </w:pPr>
            <w:r w:rsidRPr="007E2F1E">
              <w:t>D</w:t>
            </w:r>
          </w:p>
        </w:tc>
        <w:tc>
          <w:tcPr>
            <w:tcW w:w="821" w:type="dxa"/>
            <w:noWrap/>
          </w:tcPr>
          <w:p w14:paraId="5F40450E" w14:textId="77777777" w:rsidR="00EA126E" w:rsidRPr="007E2F1E" w:rsidRDefault="00EA126E" w:rsidP="005846DD">
            <w:pPr>
              <w:pStyle w:val="TableText"/>
              <w:rPr>
                <w:rFonts w:eastAsia="Times New Roman"/>
                <w:color w:val="000000"/>
              </w:rPr>
            </w:pPr>
            <w:r w:rsidRPr="007E2F1E">
              <w:t>1,246</w:t>
            </w:r>
          </w:p>
        </w:tc>
        <w:tc>
          <w:tcPr>
            <w:tcW w:w="763" w:type="dxa"/>
            <w:noWrap/>
          </w:tcPr>
          <w:p w14:paraId="3FA62199" w14:textId="77777777" w:rsidR="00EA126E" w:rsidRPr="007E2F1E" w:rsidRDefault="00EA126E" w:rsidP="005846DD">
            <w:pPr>
              <w:pStyle w:val="TableText"/>
              <w:rPr>
                <w:rFonts w:eastAsia="Times New Roman"/>
                <w:color w:val="000000"/>
              </w:rPr>
            </w:pPr>
            <w:r w:rsidRPr="007E2F1E">
              <w:t>0.55</w:t>
            </w:r>
          </w:p>
        </w:tc>
        <w:tc>
          <w:tcPr>
            <w:tcW w:w="720" w:type="dxa"/>
            <w:noWrap/>
          </w:tcPr>
          <w:p w14:paraId="6363B98E" w14:textId="77777777" w:rsidR="00EA126E" w:rsidRPr="007E2F1E" w:rsidRDefault="00EA126E" w:rsidP="005846DD">
            <w:pPr>
              <w:pStyle w:val="TableText"/>
              <w:rPr>
                <w:rFonts w:eastAsia="Times New Roman"/>
                <w:color w:val="000000"/>
              </w:rPr>
            </w:pPr>
            <w:r w:rsidRPr="007E2F1E">
              <w:t>0.70</w:t>
            </w:r>
          </w:p>
        </w:tc>
        <w:tc>
          <w:tcPr>
            <w:tcW w:w="490" w:type="dxa"/>
            <w:noWrap/>
          </w:tcPr>
          <w:p w14:paraId="03D267AA" w14:textId="77777777" w:rsidR="00EA126E" w:rsidRPr="007E2F1E" w:rsidRDefault="00EA126E" w:rsidP="005846DD">
            <w:pPr>
              <w:pStyle w:val="TableText"/>
              <w:rPr>
                <w:rFonts w:eastAsia="Times New Roman"/>
                <w:color w:val="000000"/>
              </w:rPr>
            </w:pPr>
            <w:r w:rsidRPr="007E2F1E">
              <w:t>20</w:t>
            </w:r>
          </w:p>
        </w:tc>
        <w:tc>
          <w:tcPr>
            <w:tcW w:w="720" w:type="dxa"/>
            <w:noWrap/>
          </w:tcPr>
          <w:p w14:paraId="39DF8786" w14:textId="77777777" w:rsidR="00EA126E" w:rsidRPr="007E2F1E" w:rsidRDefault="00EA126E" w:rsidP="005846DD">
            <w:pPr>
              <w:pStyle w:val="TableText"/>
              <w:rPr>
                <w:rFonts w:eastAsia="Times New Roman"/>
                <w:color w:val="000000"/>
              </w:rPr>
            </w:pPr>
            <w:r w:rsidRPr="007E2F1E">
              <w:t>24</w:t>
            </w:r>
          </w:p>
        </w:tc>
        <w:tc>
          <w:tcPr>
            <w:tcW w:w="720" w:type="dxa"/>
            <w:noWrap/>
          </w:tcPr>
          <w:p w14:paraId="4F5F044F" w14:textId="77777777" w:rsidR="00EA126E" w:rsidRPr="007E2F1E" w:rsidRDefault="00EA126E" w:rsidP="005846DD">
            <w:pPr>
              <w:pStyle w:val="TableText"/>
              <w:rPr>
                <w:rFonts w:eastAsia="Times New Roman"/>
                <w:color w:val="000000"/>
              </w:rPr>
            </w:pPr>
            <w:r w:rsidRPr="007E2F1E">
              <w:t>55</w:t>
            </w:r>
          </w:p>
        </w:tc>
        <w:tc>
          <w:tcPr>
            <w:tcW w:w="720" w:type="dxa"/>
            <w:noWrap/>
          </w:tcPr>
          <w:p w14:paraId="0B35225E" w14:textId="77777777" w:rsidR="00EA126E" w:rsidRPr="007E2F1E" w:rsidRDefault="00EA126E" w:rsidP="005846DD">
            <w:pPr>
              <w:pStyle w:val="TableText"/>
              <w:rPr>
                <w:rFonts w:eastAsia="Times New Roman"/>
                <w:color w:val="000000"/>
              </w:rPr>
            </w:pPr>
            <w:r w:rsidRPr="007E2F1E">
              <w:t>N/A</w:t>
            </w:r>
          </w:p>
        </w:tc>
        <w:tc>
          <w:tcPr>
            <w:tcW w:w="1080" w:type="dxa"/>
            <w:noWrap/>
          </w:tcPr>
          <w:p w14:paraId="1074378F" w14:textId="77777777" w:rsidR="00EA126E" w:rsidRPr="007E2F1E" w:rsidRDefault="00EA126E" w:rsidP="005846DD">
            <w:pPr>
              <w:pStyle w:val="TableText"/>
              <w:rPr>
                <w:rFonts w:eastAsia="Times New Roman"/>
                <w:color w:val="000000"/>
              </w:rPr>
            </w:pPr>
            <w:r w:rsidRPr="007E2F1E">
              <w:t>O</w:t>
            </w:r>
          </w:p>
        </w:tc>
      </w:tr>
      <w:tr w:rsidR="00EA126E" w:rsidRPr="00186055" w14:paraId="22902F3C" w14:textId="77777777" w:rsidTr="00035DFD">
        <w:trPr>
          <w:trHeight w:val="360"/>
        </w:trPr>
        <w:tc>
          <w:tcPr>
            <w:tcW w:w="1411" w:type="dxa"/>
            <w:noWrap/>
          </w:tcPr>
          <w:p w14:paraId="48DBAC6A" w14:textId="77777777" w:rsidR="00EA126E" w:rsidRPr="007E2F1E" w:rsidRDefault="00EA126E" w:rsidP="005846DD">
            <w:pPr>
              <w:pStyle w:val="TableText"/>
              <w:rPr>
                <w:rFonts w:eastAsia="Times New Roman"/>
                <w:color w:val="000000"/>
              </w:rPr>
            </w:pPr>
            <w:r w:rsidRPr="007E2F1E">
              <w:t>VR139042</w:t>
            </w:r>
          </w:p>
        </w:tc>
        <w:tc>
          <w:tcPr>
            <w:tcW w:w="432" w:type="dxa"/>
            <w:noWrap/>
          </w:tcPr>
          <w:p w14:paraId="2E7243AA" w14:textId="77777777" w:rsidR="00EA126E" w:rsidRPr="007E2F1E" w:rsidRDefault="00EA126E" w:rsidP="005846DD">
            <w:pPr>
              <w:pStyle w:val="TableText"/>
              <w:rPr>
                <w:rFonts w:eastAsia="Times New Roman"/>
                <w:color w:val="000000"/>
              </w:rPr>
            </w:pPr>
            <w:r w:rsidRPr="007E2F1E">
              <w:t>D</w:t>
            </w:r>
          </w:p>
        </w:tc>
        <w:tc>
          <w:tcPr>
            <w:tcW w:w="821" w:type="dxa"/>
            <w:noWrap/>
          </w:tcPr>
          <w:p w14:paraId="709A8C79" w14:textId="77777777" w:rsidR="00EA126E" w:rsidRPr="007E2F1E" w:rsidRDefault="00EA126E" w:rsidP="005846DD">
            <w:pPr>
              <w:pStyle w:val="TableText"/>
              <w:rPr>
                <w:rFonts w:eastAsia="Times New Roman"/>
                <w:color w:val="000000"/>
              </w:rPr>
            </w:pPr>
            <w:r w:rsidRPr="007E2F1E">
              <w:t>1,246</w:t>
            </w:r>
          </w:p>
        </w:tc>
        <w:tc>
          <w:tcPr>
            <w:tcW w:w="763" w:type="dxa"/>
            <w:noWrap/>
          </w:tcPr>
          <w:p w14:paraId="740BF53D" w14:textId="77777777" w:rsidR="00EA126E" w:rsidRPr="007E2F1E" w:rsidRDefault="00EA126E" w:rsidP="005846DD">
            <w:pPr>
              <w:pStyle w:val="TableText"/>
              <w:rPr>
                <w:rFonts w:eastAsia="Times New Roman"/>
                <w:color w:val="000000"/>
              </w:rPr>
            </w:pPr>
            <w:r w:rsidRPr="007E2F1E">
              <w:t>0.39</w:t>
            </w:r>
          </w:p>
        </w:tc>
        <w:tc>
          <w:tcPr>
            <w:tcW w:w="720" w:type="dxa"/>
            <w:noWrap/>
          </w:tcPr>
          <w:p w14:paraId="09CC2BF6" w14:textId="77777777" w:rsidR="00EA126E" w:rsidRPr="007E2F1E" w:rsidRDefault="00EA126E" w:rsidP="005846DD">
            <w:pPr>
              <w:pStyle w:val="TableText"/>
              <w:rPr>
                <w:rFonts w:eastAsia="Times New Roman"/>
                <w:color w:val="000000"/>
              </w:rPr>
            </w:pPr>
            <w:r w:rsidRPr="007E2F1E">
              <w:t>0.66</w:t>
            </w:r>
          </w:p>
        </w:tc>
        <w:tc>
          <w:tcPr>
            <w:tcW w:w="490" w:type="dxa"/>
            <w:noWrap/>
          </w:tcPr>
          <w:p w14:paraId="78BF2726" w14:textId="77777777" w:rsidR="00EA126E" w:rsidRPr="007E2F1E" w:rsidRDefault="00EA126E" w:rsidP="005846DD">
            <w:pPr>
              <w:pStyle w:val="TableText"/>
              <w:rPr>
                <w:rFonts w:eastAsia="Times New Roman"/>
                <w:color w:val="000000"/>
              </w:rPr>
            </w:pPr>
            <w:r w:rsidRPr="007E2F1E">
              <w:t>32</w:t>
            </w:r>
          </w:p>
        </w:tc>
        <w:tc>
          <w:tcPr>
            <w:tcW w:w="720" w:type="dxa"/>
            <w:noWrap/>
          </w:tcPr>
          <w:p w14:paraId="584DD224" w14:textId="77777777" w:rsidR="00EA126E" w:rsidRPr="007E2F1E" w:rsidRDefault="00EA126E" w:rsidP="005846DD">
            <w:pPr>
              <w:pStyle w:val="TableText"/>
              <w:rPr>
                <w:rFonts w:eastAsia="Times New Roman"/>
                <w:color w:val="000000"/>
              </w:rPr>
            </w:pPr>
            <w:r w:rsidRPr="007E2F1E">
              <w:t>29</w:t>
            </w:r>
          </w:p>
        </w:tc>
        <w:tc>
          <w:tcPr>
            <w:tcW w:w="720" w:type="dxa"/>
            <w:noWrap/>
          </w:tcPr>
          <w:p w14:paraId="3C839A4D" w14:textId="77777777" w:rsidR="00EA126E" w:rsidRPr="007E2F1E" w:rsidRDefault="00EA126E" w:rsidP="005846DD">
            <w:pPr>
              <w:pStyle w:val="TableText"/>
              <w:rPr>
                <w:rFonts w:eastAsia="Times New Roman"/>
                <w:color w:val="000000"/>
              </w:rPr>
            </w:pPr>
            <w:r w:rsidRPr="007E2F1E">
              <w:t>39</w:t>
            </w:r>
          </w:p>
        </w:tc>
        <w:tc>
          <w:tcPr>
            <w:tcW w:w="720" w:type="dxa"/>
            <w:noWrap/>
          </w:tcPr>
          <w:p w14:paraId="1FC3530B" w14:textId="77777777" w:rsidR="00EA126E" w:rsidRPr="007E2F1E" w:rsidRDefault="00EA126E" w:rsidP="005846DD">
            <w:pPr>
              <w:pStyle w:val="TableText"/>
              <w:rPr>
                <w:rFonts w:eastAsia="Times New Roman"/>
                <w:color w:val="000000"/>
              </w:rPr>
            </w:pPr>
            <w:r w:rsidRPr="007E2F1E">
              <w:t>N/A</w:t>
            </w:r>
          </w:p>
        </w:tc>
        <w:tc>
          <w:tcPr>
            <w:tcW w:w="1080" w:type="dxa"/>
            <w:noWrap/>
          </w:tcPr>
          <w:p w14:paraId="23558305" w14:textId="77777777" w:rsidR="00EA126E" w:rsidRPr="007E2F1E" w:rsidRDefault="00EA126E" w:rsidP="005846DD">
            <w:pPr>
              <w:pStyle w:val="TableText"/>
              <w:rPr>
                <w:rFonts w:eastAsia="Times New Roman"/>
                <w:color w:val="000000"/>
              </w:rPr>
            </w:pPr>
            <w:r w:rsidRPr="007E2F1E">
              <w:t>O</w:t>
            </w:r>
          </w:p>
        </w:tc>
      </w:tr>
      <w:tr w:rsidR="00EA126E" w:rsidRPr="00186055" w14:paraId="0F420AC2" w14:textId="77777777" w:rsidTr="00035DFD">
        <w:trPr>
          <w:trHeight w:val="360"/>
        </w:trPr>
        <w:tc>
          <w:tcPr>
            <w:tcW w:w="1411" w:type="dxa"/>
            <w:noWrap/>
          </w:tcPr>
          <w:p w14:paraId="1070D12A" w14:textId="77777777" w:rsidR="00EA126E" w:rsidRPr="007E2F1E" w:rsidRDefault="00EA126E" w:rsidP="005846DD">
            <w:pPr>
              <w:pStyle w:val="TableText"/>
              <w:rPr>
                <w:rFonts w:eastAsia="Times New Roman"/>
                <w:color w:val="000000"/>
              </w:rPr>
            </w:pPr>
            <w:r w:rsidRPr="007E2F1E">
              <w:t>VR139666</w:t>
            </w:r>
          </w:p>
        </w:tc>
        <w:tc>
          <w:tcPr>
            <w:tcW w:w="432" w:type="dxa"/>
            <w:noWrap/>
          </w:tcPr>
          <w:p w14:paraId="5314ECDB" w14:textId="77777777" w:rsidR="00EA126E" w:rsidRPr="007E2F1E" w:rsidRDefault="00EA126E" w:rsidP="005846DD">
            <w:pPr>
              <w:pStyle w:val="TableText"/>
              <w:rPr>
                <w:rFonts w:eastAsia="Times New Roman"/>
                <w:color w:val="000000"/>
              </w:rPr>
            </w:pPr>
            <w:r w:rsidRPr="007E2F1E">
              <w:t>D</w:t>
            </w:r>
          </w:p>
        </w:tc>
        <w:tc>
          <w:tcPr>
            <w:tcW w:w="821" w:type="dxa"/>
            <w:noWrap/>
          </w:tcPr>
          <w:p w14:paraId="64CF7B07" w14:textId="77777777" w:rsidR="00EA126E" w:rsidRPr="007E2F1E" w:rsidRDefault="00EA126E" w:rsidP="005846DD">
            <w:pPr>
              <w:pStyle w:val="TableText"/>
              <w:rPr>
                <w:rFonts w:eastAsia="Times New Roman"/>
                <w:color w:val="000000"/>
              </w:rPr>
            </w:pPr>
            <w:r w:rsidRPr="007E2F1E">
              <w:t>1,246</w:t>
            </w:r>
          </w:p>
        </w:tc>
        <w:tc>
          <w:tcPr>
            <w:tcW w:w="763" w:type="dxa"/>
            <w:noWrap/>
          </w:tcPr>
          <w:p w14:paraId="06AFA3D9" w14:textId="77777777" w:rsidR="00EA126E" w:rsidRPr="007E2F1E" w:rsidRDefault="00EA126E" w:rsidP="005846DD">
            <w:pPr>
              <w:pStyle w:val="TableText"/>
              <w:rPr>
                <w:rFonts w:eastAsia="Times New Roman"/>
                <w:color w:val="000000"/>
              </w:rPr>
            </w:pPr>
            <w:r w:rsidRPr="007E2F1E">
              <w:t>0.44</w:t>
            </w:r>
          </w:p>
        </w:tc>
        <w:tc>
          <w:tcPr>
            <w:tcW w:w="720" w:type="dxa"/>
            <w:noWrap/>
          </w:tcPr>
          <w:p w14:paraId="1B2D6951" w14:textId="77777777" w:rsidR="00EA126E" w:rsidRPr="007E2F1E" w:rsidRDefault="00EA126E" w:rsidP="005846DD">
            <w:pPr>
              <w:pStyle w:val="TableText"/>
              <w:rPr>
                <w:rFonts w:eastAsia="Times New Roman"/>
                <w:color w:val="000000"/>
              </w:rPr>
            </w:pPr>
            <w:r w:rsidRPr="007E2F1E">
              <w:t>0.69</w:t>
            </w:r>
          </w:p>
        </w:tc>
        <w:tc>
          <w:tcPr>
            <w:tcW w:w="490" w:type="dxa"/>
            <w:noWrap/>
          </w:tcPr>
          <w:p w14:paraId="382E05B8" w14:textId="77777777" w:rsidR="00EA126E" w:rsidRPr="007E2F1E" w:rsidRDefault="00EA126E" w:rsidP="005846DD">
            <w:pPr>
              <w:pStyle w:val="TableText"/>
              <w:rPr>
                <w:rFonts w:eastAsia="Times New Roman"/>
                <w:color w:val="000000"/>
              </w:rPr>
            </w:pPr>
            <w:r w:rsidRPr="007E2F1E">
              <w:t>25</w:t>
            </w:r>
          </w:p>
        </w:tc>
        <w:tc>
          <w:tcPr>
            <w:tcW w:w="720" w:type="dxa"/>
            <w:noWrap/>
          </w:tcPr>
          <w:p w14:paraId="589E2DA6" w14:textId="77777777" w:rsidR="00EA126E" w:rsidRPr="007E2F1E" w:rsidRDefault="00EA126E" w:rsidP="005846DD">
            <w:pPr>
              <w:pStyle w:val="TableText"/>
              <w:rPr>
                <w:rFonts w:eastAsia="Times New Roman"/>
                <w:color w:val="000000"/>
              </w:rPr>
            </w:pPr>
            <w:r w:rsidRPr="007E2F1E">
              <w:t>31</w:t>
            </w:r>
          </w:p>
        </w:tc>
        <w:tc>
          <w:tcPr>
            <w:tcW w:w="720" w:type="dxa"/>
            <w:noWrap/>
          </w:tcPr>
          <w:p w14:paraId="474A0FEC" w14:textId="77777777" w:rsidR="00EA126E" w:rsidRPr="007E2F1E" w:rsidRDefault="00EA126E" w:rsidP="005846DD">
            <w:pPr>
              <w:pStyle w:val="TableText"/>
              <w:rPr>
                <w:rFonts w:eastAsia="Times New Roman"/>
                <w:color w:val="000000"/>
              </w:rPr>
            </w:pPr>
            <w:r w:rsidRPr="007E2F1E">
              <w:t>44</w:t>
            </w:r>
          </w:p>
        </w:tc>
        <w:tc>
          <w:tcPr>
            <w:tcW w:w="720" w:type="dxa"/>
            <w:noWrap/>
          </w:tcPr>
          <w:p w14:paraId="7F51A9AC" w14:textId="77777777" w:rsidR="00EA126E" w:rsidRPr="007E2F1E" w:rsidRDefault="00EA126E" w:rsidP="005846DD">
            <w:pPr>
              <w:pStyle w:val="TableText"/>
              <w:rPr>
                <w:rFonts w:eastAsia="Times New Roman"/>
                <w:color w:val="000000"/>
              </w:rPr>
            </w:pPr>
            <w:r w:rsidRPr="007E2F1E">
              <w:t>N/A</w:t>
            </w:r>
          </w:p>
        </w:tc>
        <w:tc>
          <w:tcPr>
            <w:tcW w:w="1080" w:type="dxa"/>
            <w:noWrap/>
          </w:tcPr>
          <w:p w14:paraId="7AE71C9F" w14:textId="77777777" w:rsidR="00EA126E" w:rsidRPr="007E2F1E" w:rsidRDefault="00EA126E" w:rsidP="005846DD">
            <w:pPr>
              <w:pStyle w:val="TableText"/>
              <w:rPr>
                <w:rFonts w:eastAsia="Times New Roman"/>
                <w:color w:val="000000"/>
              </w:rPr>
            </w:pPr>
            <w:r w:rsidRPr="007E2F1E">
              <w:t>O</w:t>
            </w:r>
          </w:p>
        </w:tc>
      </w:tr>
      <w:tr w:rsidR="00EA126E" w:rsidRPr="00186055" w14:paraId="72519956" w14:textId="77777777" w:rsidTr="00035DFD">
        <w:trPr>
          <w:trHeight w:val="360"/>
        </w:trPr>
        <w:tc>
          <w:tcPr>
            <w:tcW w:w="1411" w:type="dxa"/>
            <w:noWrap/>
          </w:tcPr>
          <w:p w14:paraId="73A365DA" w14:textId="77777777" w:rsidR="00EA126E" w:rsidRPr="007E2F1E" w:rsidRDefault="00EA126E" w:rsidP="005846DD">
            <w:pPr>
              <w:pStyle w:val="TableText"/>
              <w:rPr>
                <w:rFonts w:eastAsia="Times New Roman"/>
                <w:color w:val="000000"/>
              </w:rPr>
            </w:pPr>
            <w:r w:rsidRPr="007E2F1E">
              <w:t>VR139673</w:t>
            </w:r>
          </w:p>
        </w:tc>
        <w:tc>
          <w:tcPr>
            <w:tcW w:w="432" w:type="dxa"/>
            <w:noWrap/>
          </w:tcPr>
          <w:p w14:paraId="5E8750EF" w14:textId="77777777" w:rsidR="00EA126E" w:rsidRPr="007E2F1E" w:rsidRDefault="00EA126E" w:rsidP="005846DD">
            <w:pPr>
              <w:pStyle w:val="TableText"/>
              <w:rPr>
                <w:rFonts w:eastAsia="Times New Roman"/>
                <w:color w:val="000000"/>
              </w:rPr>
            </w:pPr>
            <w:r w:rsidRPr="007E2F1E">
              <w:t>D</w:t>
            </w:r>
          </w:p>
        </w:tc>
        <w:tc>
          <w:tcPr>
            <w:tcW w:w="821" w:type="dxa"/>
            <w:noWrap/>
          </w:tcPr>
          <w:p w14:paraId="0838BAAB" w14:textId="77777777" w:rsidR="00EA126E" w:rsidRPr="007E2F1E" w:rsidRDefault="00EA126E" w:rsidP="005846DD">
            <w:pPr>
              <w:pStyle w:val="TableText"/>
              <w:rPr>
                <w:rFonts w:eastAsia="Times New Roman"/>
                <w:color w:val="000000"/>
              </w:rPr>
            </w:pPr>
            <w:r w:rsidRPr="007E2F1E">
              <w:t>1,246</w:t>
            </w:r>
          </w:p>
        </w:tc>
        <w:tc>
          <w:tcPr>
            <w:tcW w:w="763" w:type="dxa"/>
            <w:noWrap/>
          </w:tcPr>
          <w:p w14:paraId="035DDD6F" w14:textId="77777777" w:rsidR="00EA126E" w:rsidRPr="007E2F1E" w:rsidRDefault="00EA126E" w:rsidP="005846DD">
            <w:pPr>
              <w:pStyle w:val="TableText"/>
              <w:rPr>
                <w:rFonts w:eastAsia="Times New Roman"/>
                <w:color w:val="000000"/>
              </w:rPr>
            </w:pPr>
            <w:r w:rsidRPr="007E2F1E">
              <w:t>0.45</w:t>
            </w:r>
          </w:p>
        </w:tc>
        <w:tc>
          <w:tcPr>
            <w:tcW w:w="720" w:type="dxa"/>
            <w:noWrap/>
          </w:tcPr>
          <w:p w14:paraId="43049E5A" w14:textId="77777777" w:rsidR="00EA126E" w:rsidRPr="007E2F1E" w:rsidRDefault="00EA126E" w:rsidP="005846DD">
            <w:pPr>
              <w:pStyle w:val="TableText"/>
              <w:rPr>
                <w:rFonts w:eastAsia="Times New Roman"/>
                <w:color w:val="000000"/>
              </w:rPr>
            </w:pPr>
            <w:r w:rsidRPr="007E2F1E">
              <w:t>0.65</w:t>
            </w:r>
          </w:p>
        </w:tc>
        <w:tc>
          <w:tcPr>
            <w:tcW w:w="490" w:type="dxa"/>
            <w:noWrap/>
          </w:tcPr>
          <w:p w14:paraId="233BB0EC" w14:textId="77777777" w:rsidR="00EA126E" w:rsidRPr="007E2F1E" w:rsidRDefault="00EA126E" w:rsidP="005846DD">
            <w:pPr>
              <w:pStyle w:val="TableText"/>
              <w:rPr>
                <w:rFonts w:eastAsia="Times New Roman"/>
                <w:color w:val="000000"/>
              </w:rPr>
            </w:pPr>
            <w:r w:rsidRPr="007E2F1E">
              <w:t>24</w:t>
            </w:r>
          </w:p>
        </w:tc>
        <w:tc>
          <w:tcPr>
            <w:tcW w:w="720" w:type="dxa"/>
            <w:noWrap/>
          </w:tcPr>
          <w:p w14:paraId="43FF197D" w14:textId="77777777" w:rsidR="00EA126E" w:rsidRPr="007E2F1E" w:rsidRDefault="00EA126E" w:rsidP="005846DD">
            <w:pPr>
              <w:pStyle w:val="TableText"/>
              <w:rPr>
                <w:rFonts w:eastAsia="Times New Roman"/>
                <w:color w:val="000000"/>
              </w:rPr>
            </w:pPr>
            <w:r w:rsidRPr="007E2F1E">
              <w:t>31</w:t>
            </w:r>
          </w:p>
        </w:tc>
        <w:tc>
          <w:tcPr>
            <w:tcW w:w="720" w:type="dxa"/>
            <w:noWrap/>
          </w:tcPr>
          <w:p w14:paraId="2C819C64" w14:textId="77777777" w:rsidR="00EA126E" w:rsidRPr="007E2F1E" w:rsidRDefault="00EA126E" w:rsidP="005846DD">
            <w:pPr>
              <w:pStyle w:val="TableText"/>
              <w:rPr>
                <w:rFonts w:eastAsia="Times New Roman"/>
                <w:color w:val="000000"/>
              </w:rPr>
            </w:pPr>
            <w:r w:rsidRPr="007E2F1E">
              <w:t>45</w:t>
            </w:r>
          </w:p>
        </w:tc>
        <w:tc>
          <w:tcPr>
            <w:tcW w:w="720" w:type="dxa"/>
            <w:noWrap/>
          </w:tcPr>
          <w:p w14:paraId="035962DA" w14:textId="77777777" w:rsidR="00EA126E" w:rsidRPr="007E2F1E" w:rsidRDefault="00EA126E" w:rsidP="005846DD">
            <w:pPr>
              <w:pStyle w:val="TableText"/>
              <w:rPr>
                <w:rFonts w:eastAsia="Times New Roman"/>
                <w:color w:val="000000"/>
              </w:rPr>
            </w:pPr>
            <w:r w:rsidRPr="007E2F1E">
              <w:t>N/A</w:t>
            </w:r>
          </w:p>
        </w:tc>
        <w:tc>
          <w:tcPr>
            <w:tcW w:w="1080" w:type="dxa"/>
            <w:noWrap/>
          </w:tcPr>
          <w:p w14:paraId="1731F35B" w14:textId="77777777" w:rsidR="00EA126E" w:rsidRPr="007E2F1E" w:rsidRDefault="00EA126E" w:rsidP="005846DD">
            <w:pPr>
              <w:pStyle w:val="TableText"/>
              <w:rPr>
                <w:rFonts w:eastAsia="Times New Roman"/>
                <w:color w:val="000000"/>
              </w:rPr>
            </w:pPr>
            <w:r w:rsidRPr="007E2F1E">
              <w:t>O</w:t>
            </w:r>
          </w:p>
        </w:tc>
      </w:tr>
    </w:tbl>
    <w:p w14:paraId="3F7469AF" w14:textId="52F81E21" w:rsidR="00EA126E" w:rsidRDefault="00EA126E" w:rsidP="003C67EA">
      <w:pPr>
        <w:pStyle w:val="NormalContinuation"/>
      </w:pPr>
      <w:r>
        <w:rPr>
          <w:i/>
          <w:iCs/>
        </w:rPr>
        <w:fldChar w:fldCharType="begin"/>
      </w:r>
      <w:r>
        <w:rPr>
          <w:i/>
          <w:iCs/>
        </w:rPr>
        <w:instrText xml:space="preserve"> REF _Ref128390954 \h </w:instrText>
      </w:r>
      <w:r>
        <w:rPr>
          <w:i/>
          <w:iCs/>
        </w:rPr>
      </w:r>
      <w:r>
        <w:rPr>
          <w:i/>
          <w:iCs/>
        </w:rPr>
        <w:fldChar w:fldCharType="separate"/>
      </w:r>
      <w:r w:rsidR="00BB4DFF">
        <w:t>Table 8.A.</w:t>
      </w:r>
      <w:r w:rsidR="00BB4DFF">
        <w:rPr>
          <w:noProof/>
        </w:rPr>
        <w:t>1</w:t>
      </w:r>
      <w:r>
        <w:rPr>
          <w:i/>
          <w:iCs/>
        </w:rPr>
        <w:fldChar w:fldCharType="end"/>
      </w:r>
      <w:r>
        <w:rPr>
          <w:i/>
          <w:iCs/>
        </w:rPr>
        <w:t xml:space="preserve"> </w:t>
      </w:r>
      <w:r w:rsidRPr="003C67EA">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0F3F7837"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00738B6"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60178BA9"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0255C1D1"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2EF92639"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273C3480"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4BB6CA2C" w14:textId="77777777" w:rsidR="00EA126E" w:rsidRPr="00372177" w:rsidRDefault="00EA126E" w:rsidP="005C6015">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3E76D24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6F6CBA0A"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3929F4D7"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19A2A277"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4E0C2091" w14:textId="77777777" w:rsidTr="00035DFD">
        <w:trPr>
          <w:trHeight w:val="360"/>
        </w:trPr>
        <w:tc>
          <w:tcPr>
            <w:tcW w:w="1411" w:type="dxa"/>
            <w:noWrap/>
          </w:tcPr>
          <w:p w14:paraId="10F38650" w14:textId="77777777" w:rsidR="00EA126E" w:rsidRPr="007E2F1E" w:rsidRDefault="00EA126E" w:rsidP="005846DD">
            <w:pPr>
              <w:pStyle w:val="TableText"/>
              <w:rPr>
                <w:rFonts w:eastAsia="Times New Roman"/>
                <w:color w:val="000000"/>
              </w:rPr>
            </w:pPr>
            <w:r w:rsidRPr="007E2F1E">
              <w:t>VR139729</w:t>
            </w:r>
          </w:p>
        </w:tc>
        <w:tc>
          <w:tcPr>
            <w:tcW w:w="432" w:type="dxa"/>
            <w:noWrap/>
          </w:tcPr>
          <w:p w14:paraId="6974649B" w14:textId="77777777" w:rsidR="00EA126E" w:rsidRPr="007E2F1E" w:rsidRDefault="00EA126E" w:rsidP="005846DD">
            <w:pPr>
              <w:pStyle w:val="TableText"/>
              <w:rPr>
                <w:rFonts w:eastAsia="Times New Roman"/>
                <w:color w:val="000000"/>
              </w:rPr>
            </w:pPr>
            <w:r w:rsidRPr="007E2F1E">
              <w:t>D</w:t>
            </w:r>
          </w:p>
        </w:tc>
        <w:tc>
          <w:tcPr>
            <w:tcW w:w="821" w:type="dxa"/>
            <w:noWrap/>
          </w:tcPr>
          <w:p w14:paraId="31447B55" w14:textId="77777777" w:rsidR="00EA126E" w:rsidRPr="007E2F1E" w:rsidRDefault="00EA126E" w:rsidP="005846DD">
            <w:pPr>
              <w:pStyle w:val="TableText"/>
              <w:rPr>
                <w:rFonts w:eastAsia="Times New Roman"/>
                <w:color w:val="000000"/>
              </w:rPr>
            </w:pPr>
            <w:r w:rsidRPr="007E2F1E">
              <w:t>1,245</w:t>
            </w:r>
          </w:p>
        </w:tc>
        <w:tc>
          <w:tcPr>
            <w:tcW w:w="763" w:type="dxa"/>
            <w:noWrap/>
          </w:tcPr>
          <w:p w14:paraId="2B3C2A5F" w14:textId="77777777" w:rsidR="00EA126E" w:rsidRPr="007E2F1E" w:rsidRDefault="00EA126E" w:rsidP="005846DD">
            <w:pPr>
              <w:pStyle w:val="TableText"/>
              <w:rPr>
                <w:rFonts w:eastAsia="Times New Roman"/>
                <w:color w:val="000000"/>
              </w:rPr>
            </w:pPr>
            <w:r w:rsidRPr="007E2F1E">
              <w:t>0.32</w:t>
            </w:r>
          </w:p>
        </w:tc>
        <w:tc>
          <w:tcPr>
            <w:tcW w:w="720" w:type="dxa"/>
            <w:noWrap/>
          </w:tcPr>
          <w:p w14:paraId="3E3244B8" w14:textId="77777777" w:rsidR="00EA126E" w:rsidRPr="007E2F1E" w:rsidRDefault="00EA126E" w:rsidP="005846DD">
            <w:pPr>
              <w:pStyle w:val="TableText"/>
              <w:rPr>
                <w:rFonts w:eastAsia="Times New Roman"/>
                <w:color w:val="000000"/>
              </w:rPr>
            </w:pPr>
            <w:r w:rsidRPr="007E2F1E">
              <w:t>0.52</w:t>
            </w:r>
          </w:p>
        </w:tc>
        <w:tc>
          <w:tcPr>
            <w:tcW w:w="490" w:type="dxa"/>
            <w:noWrap/>
          </w:tcPr>
          <w:p w14:paraId="29832841" w14:textId="77777777" w:rsidR="00EA126E" w:rsidRPr="007E2F1E" w:rsidRDefault="00EA126E" w:rsidP="005846DD">
            <w:pPr>
              <w:pStyle w:val="TableText"/>
              <w:rPr>
                <w:rFonts w:eastAsia="Times New Roman"/>
                <w:color w:val="000000"/>
              </w:rPr>
            </w:pPr>
            <w:r w:rsidRPr="007E2F1E">
              <w:t>27</w:t>
            </w:r>
          </w:p>
        </w:tc>
        <w:tc>
          <w:tcPr>
            <w:tcW w:w="720" w:type="dxa"/>
            <w:noWrap/>
          </w:tcPr>
          <w:p w14:paraId="27ABFE30" w14:textId="77777777" w:rsidR="00EA126E" w:rsidRPr="007E2F1E" w:rsidRDefault="00EA126E" w:rsidP="005846DD">
            <w:pPr>
              <w:pStyle w:val="TableText"/>
              <w:rPr>
                <w:rFonts w:eastAsia="Times New Roman"/>
                <w:color w:val="000000"/>
              </w:rPr>
            </w:pPr>
            <w:r w:rsidRPr="007E2F1E">
              <w:t>41</w:t>
            </w:r>
          </w:p>
        </w:tc>
        <w:tc>
          <w:tcPr>
            <w:tcW w:w="720" w:type="dxa"/>
            <w:noWrap/>
          </w:tcPr>
          <w:p w14:paraId="0C43303D" w14:textId="77777777" w:rsidR="00EA126E" w:rsidRPr="007E2F1E" w:rsidRDefault="00EA126E" w:rsidP="005846DD">
            <w:pPr>
              <w:pStyle w:val="TableText"/>
              <w:rPr>
                <w:rFonts w:eastAsia="Times New Roman"/>
                <w:color w:val="000000"/>
              </w:rPr>
            </w:pPr>
            <w:r w:rsidRPr="007E2F1E">
              <w:t>32</w:t>
            </w:r>
          </w:p>
        </w:tc>
        <w:tc>
          <w:tcPr>
            <w:tcW w:w="720" w:type="dxa"/>
            <w:noWrap/>
          </w:tcPr>
          <w:p w14:paraId="089E3B80" w14:textId="77777777" w:rsidR="00EA126E" w:rsidRPr="007E2F1E" w:rsidRDefault="00EA126E" w:rsidP="005846DD">
            <w:pPr>
              <w:pStyle w:val="TableText"/>
              <w:rPr>
                <w:rFonts w:eastAsia="Times New Roman"/>
                <w:color w:val="000000"/>
              </w:rPr>
            </w:pPr>
            <w:r w:rsidRPr="007E2F1E">
              <w:t>N/A</w:t>
            </w:r>
          </w:p>
        </w:tc>
        <w:tc>
          <w:tcPr>
            <w:tcW w:w="1080" w:type="dxa"/>
            <w:noWrap/>
          </w:tcPr>
          <w:p w14:paraId="395D5ED7" w14:textId="77777777" w:rsidR="00EA126E" w:rsidRPr="007E2F1E" w:rsidRDefault="00EA126E" w:rsidP="005846DD">
            <w:pPr>
              <w:pStyle w:val="TableText"/>
              <w:rPr>
                <w:rFonts w:eastAsia="Times New Roman"/>
                <w:color w:val="000000"/>
              </w:rPr>
            </w:pPr>
            <w:r w:rsidRPr="007E2F1E">
              <w:t>A O</w:t>
            </w:r>
          </w:p>
        </w:tc>
      </w:tr>
      <w:tr w:rsidR="00EA126E" w:rsidRPr="00186055" w14:paraId="1021A458" w14:textId="77777777" w:rsidTr="00035DFD">
        <w:trPr>
          <w:trHeight w:val="360"/>
        </w:trPr>
        <w:tc>
          <w:tcPr>
            <w:tcW w:w="1411" w:type="dxa"/>
            <w:noWrap/>
          </w:tcPr>
          <w:p w14:paraId="424A38F0" w14:textId="77777777" w:rsidR="00EA126E" w:rsidRPr="007E2F1E" w:rsidRDefault="00EA126E" w:rsidP="005846DD">
            <w:pPr>
              <w:pStyle w:val="TableText"/>
              <w:rPr>
                <w:rFonts w:eastAsia="Times New Roman"/>
                <w:color w:val="000000"/>
              </w:rPr>
            </w:pPr>
            <w:r w:rsidRPr="007E2F1E">
              <w:t>VR154406</w:t>
            </w:r>
          </w:p>
        </w:tc>
        <w:tc>
          <w:tcPr>
            <w:tcW w:w="432" w:type="dxa"/>
            <w:noWrap/>
          </w:tcPr>
          <w:p w14:paraId="347715FF" w14:textId="77777777" w:rsidR="00EA126E" w:rsidRPr="007E2F1E" w:rsidRDefault="00EA126E" w:rsidP="005846DD">
            <w:pPr>
              <w:pStyle w:val="TableText"/>
              <w:rPr>
                <w:rFonts w:eastAsia="Times New Roman"/>
                <w:color w:val="000000"/>
              </w:rPr>
            </w:pPr>
            <w:r w:rsidRPr="007E2F1E">
              <w:t>D</w:t>
            </w:r>
          </w:p>
        </w:tc>
        <w:tc>
          <w:tcPr>
            <w:tcW w:w="821" w:type="dxa"/>
            <w:noWrap/>
          </w:tcPr>
          <w:p w14:paraId="5793A410" w14:textId="77777777" w:rsidR="00EA126E" w:rsidRPr="007E2F1E" w:rsidRDefault="00EA126E" w:rsidP="005846DD">
            <w:pPr>
              <w:pStyle w:val="TableText"/>
              <w:rPr>
                <w:rFonts w:eastAsia="Times New Roman"/>
                <w:color w:val="000000"/>
              </w:rPr>
            </w:pPr>
            <w:r w:rsidRPr="007E2F1E">
              <w:t>1,246</w:t>
            </w:r>
          </w:p>
        </w:tc>
        <w:tc>
          <w:tcPr>
            <w:tcW w:w="763" w:type="dxa"/>
            <w:noWrap/>
          </w:tcPr>
          <w:p w14:paraId="5609DE24" w14:textId="77777777" w:rsidR="00EA126E" w:rsidRPr="007E2F1E" w:rsidRDefault="00EA126E" w:rsidP="005846DD">
            <w:pPr>
              <w:pStyle w:val="TableText"/>
              <w:rPr>
                <w:rFonts w:eastAsia="Times New Roman"/>
                <w:color w:val="000000"/>
              </w:rPr>
            </w:pPr>
            <w:r w:rsidRPr="007E2F1E">
              <w:t>0.50</w:t>
            </w:r>
          </w:p>
        </w:tc>
        <w:tc>
          <w:tcPr>
            <w:tcW w:w="720" w:type="dxa"/>
            <w:noWrap/>
          </w:tcPr>
          <w:p w14:paraId="539BED3C" w14:textId="77777777" w:rsidR="00EA126E" w:rsidRPr="007E2F1E" w:rsidRDefault="00EA126E" w:rsidP="005846DD">
            <w:pPr>
              <w:pStyle w:val="TableText"/>
              <w:rPr>
                <w:rFonts w:eastAsia="Times New Roman"/>
                <w:color w:val="000000"/>
              </w:rPr>
            </w:pPr>
            <w:r w:rsidRPr="007E2F1E">
              <w:t>0.79</w:t>
            </w:r>
          </w:p>
        </w:tc>
        <w:tc>
          <w:tcPr>
            <w:tcW w:w="490" w:type="dxa"/>
            <w:noWrap/>
          </w:tcPr>
          <w:p w14:paraId="1FE8EEB1" w14:textId="77777777" w:rsidR="00EA126E" w:rsidRPr="007E2F1E" w:rsidRDefault="00EA126E" w:rsidP="005846DD">
            <w:pPr>
              <w:pStyle w:val="TableText"/>
              <w:rPr>
                <w:rFonts w:eastAsia="Times New Roman"/>
                <w:color w:val="000000"/>
              </w:rPr>
            </w:pPr>
            <w:r w:rsidRPr="007E2F1E">
              <w:t>30</w:t>
            </w:r>
          </w:p>
        </w:tc>
        <w:tc>
          <w:tcPr>
            <w:tcW w:w="720" w:type="dxa"/>
            <w:noWrap/>
          </w:tcPr>
          <w:p w14:paraId="4619B240" w14:textId="77777777" w:rsidR="00EA126E" w:rsidRPr="007E2F1E" w:rsidRDefault="00EA126E" w:rsidP="005846DD">
            <w:pPr>
              <w:pStyle w:val="TableText"/>
              <w:rPr>
                <w:rFonts w:eastAsia="Times New Roman"/>
                <w:color w:val="000000"/>
              </w:rPr>
            </w:pPr>
            <w:r w:rsidRPr="007E2F1E">
              <w:t>20</w:t>
            </w:r>
          </w:p>
        </w:tc>
        <w:tc>
          <w:tcPr>
            <w:tcW w:w="720" w:type="dxa"/>
            <w:noWrap/>
          </w:tcPr>
          <w:p w14:paraId="62D812B2" w14:textId="77777777" w:rsidR="00EA126E" w:rsidRPr="007E2F1E" w:rsidRDefault="00EA126E" w:rsidP="005846DD">
            <w:pPr>
              <w:pStyle w:val="TableText"/>
              <w:rPr>
                <w:rFonts w:eastAsia="Times New Roman"/>
                <w:color w:val="000000"/>
              </w:rPr>
            </w:pPr>
            <w:r w:rsidRPr="007E2F1E">
              <w:t>50</w:t>
            </w:r>
          </w:p>
        </w:tc>
        <w:tc>
          <w:tcPr>
            <w:tcW w:w="720" w:type="dxa"/>
            <w:noWrap/>
          </w:tcPr>
          <w:p w14:paraId="16522184" w14:textId="77777777" w:rsidR="00EA126E" w:rsidRPr="007E2F1E" w:rsidRDefault="00EA126E" w:rsidP="005846DD">
            <w:pPr>
              <w:pStyle w:val="TableText"/>
              <w:rPr>
                <w:rFonts w:eastAsia="Times New Roman"/>
                <w:color w:val="000000"/>
              </w:rPr>
            </w:pPr>
            <w:r w:rsidRPr="007E2F1E">
              <w:t>N/A</w:t>
            </w:r>
          </w:p>
        </w:tc>
        <w:tc>
          <w:tcPr>
            <w:tcW w:w="1080" w:type="dxa"/>
            <w:noWrap/>
          </w:tcPr>
          <w:p w14:paraId="67DC792D" w14:textId="77777777" w:rsidR="00EA126E" w:rsidRPr="007E2F1E" w:rsidRDefault="00EA126E" w:rsidP="005846DD">
            <w:pPr>
              <w:pStyle w:val="TableText"/>
              <w:rPr>
                <w:rFonts w:eastAsia="Times New Roman"/>
                <w:color w:val="000000"/>
              </w:rPr>
            </w:pPr>
            <w:r w:rsidRPr="007E2F1E">
              <w:t>O</w:t>
            </w:r>
          </w:p>
        </w:tc>
      </w:tr>
      <w:tr w:rsidR="00EA126E" w:rsidRPr="00186055" w14:paraId="42AF7E61" w14:textId="77777777" w:rsidTr="00035DFD">
        <w:trPr>
          <w:trHeight w:val="360"/>
        </w:trPr>
        <w:tc>
          <w:tcPr>
            <w:tcW w:w="1411" w:type="dxa"/>
            <w:noWrap/>
          </w:tcPr>
          <w:p w14:paraId="75AA7425" w14:textId="77777777" w:rsidR="00EA126E" w:rsidRPr="007E2F1E" w:rsidRDefault="00EA126E" w:rsidP="005846DD">
            <w:pPr>
              <w:pStyle w:val="TableText"/>
              <w:rPr>
                <w:rFonts w:eastAsia="Times New Roman"/>
                <w:color w:val="000000"/>
              </w:rPr>
            </w:pPr>
            <w:r w:rsidRPr="007E2F1E">
              <w:t>VR154449</w:t>
            </w:r>
          </w:p>
        </w:tc>
        <w:tc>
          <w:tcPr>
            <w:tcW w:w="432" w:type="dxa"/>
            <w:noWrap/>
          </w:tcPr>
          <w:p w14:paraId="2736A7C7" w14:textId="77777777" w:rsidR="00EA126E" w:rsidRPr="007E2F1E" w:rsidRDefault="00EA126E" w:rsidP="005846DD">
            <w:pPr>
              <w:pStyle w:val="TableText"/>
              <w:rPr>
                <w:rFonts w:eastAsia="Times New Roman"/>
                <w:color w:val="000000"/>
              </w:rPr>
            </w:pPr>
            <w:r w:rsidRPr="007E2F1E">
              <w:t>D</w:t>
            </w:r>
          </w:p>
        </w:tc>
        <w:tc>
          <w:tcPr>
            <w:tcW w:w="821" w:type="dxa"/>
            <w:noWrap/>
          </w:tcPr>
          <w:p w14:paraId="76CF4C57" w14:textId="77777777" w:rsidR="00EA126E" w:rsidRPr="007E2F1E" w:rsidRDefault="00EA126E" w:rsidP="005846DD">
            <w:pPr>
              <w:pStyle w:val="TableText"/>
              <w:rPr>
                <w:rFonts w:eastAsia="Times New Roman"/>
                <w:color w:val="000000"/>
              </w:rPr>
            </w:pPr>
            <w:r w:rsidRPr="007E2F1E">
              <w:t>1,246</w:t>
            </w:r>
          </w:p>
        </w:tc>
        <w:tc>
          <w:tcPr>
            <w:tcW w:w="763" w:type="dxa"/>
            <w:noWrap/>
          </w:tcPr>
          <w:p w14:paraId="09B097A6" w14:textId="77777777" w:rsidR="00EA126E" w:rsidRPr="007E2F1E" w:rsidRDefault="00EA126E" w:rsidP="005846DD">
            <w:pPr>
              <w:pStyle w:val="TableText"/>
              <w:rPr>
                <w:rFonts w:eastAsia="Times New Roman"/>
                <w:color w:val="000000"/>
              </w:rPr>
            </w:pPr>
            <w:r w:rsidRPr="007E2F1E">
              <w:t>0.36</w:t>
            </w:r>
          </w:p>
        </w:tc>
        <w:tc>
          <w:tcPr>
            <w:tcW w:w="720" w:type="dxa"/>
            <w:noWrap/>
          </w:tcPr>
          <w:p w14:paraId="56B68076" w14:textId="77777777" w:rsidR="00EA126E" w:rsidRPr="007E2F1E" w:rsidRDefault="00EA126E" w:rsidP="005846DD">
            <w:pPr>
              <w:pStyle w:val="TableText"/>
              <w:rPr>
                <w:rFonts w:eastAsia="Times New Roman"/>
                <w:color w:val="000000"/>
              </w:rPr>
            </w:pPr>
            <w:r w:rsidRPr="007E2F1E">
              <w:t>0.53</w:t>
            </w:r>
          </w:p>
        </w:tc>
        <w:tc>
          <w:tcPr>
            <w:tcW w:w="490" w:type="dxa"/>
            <w:noWrap/>
          </w:tcPr>
          <w:p w14:paraId="326B21CF" w14:textId="77777777" w:rsidR="00EA126E" w:rsidRPr="007E2F1E" w:rsidRDefault="00EA126E" w:rsidP="005846DD">
            <w:pPr>
              <w:pStyle w:val="TableText"/>
              <w:rPr>
                <w:rFonts w:eastAsia="Times New Roman"/>
                <w:color w:val="000000"/>
              </w:rPr>
            </w:pPr>
            <w:r w:rsidRPr="007E2F1E">
              <w:t>24</w:t>
            </w:r>
          </w:p>
        </w:tc>
        <w:tc>
          <w:tcPr>
            <w:tcW w:w="720" w:type="dxa"/>
            <w:noWrap/>
          </w:tcPr>
          <w:p w14:paraId="52FCCE1A" w14:textId="77777777" w:rsidR="00EA126E" w:rsidRPr="007E2F1E" w:rsidRDefault="00EA126E" w:rsidP="005846DD">
            <w:pPr>
              <w:pStyle w:val="TableText"/>
              <w:rPr>
                <w:rFonts w:eastAsia="Times New Roman"/>
                <w:color w:val="000000"/>
              </w:rPr>
            </w:pPr>
            <w:r w:rsidRPr="007E2F1E">
              <w:t>40</w:t>
            </w:r>
          </w:p>
        </w:tc>
        <w:tc>
          <w:tcPr>
            <w:tcW w:w="720" w:type="dxa"/>
            <w:noWrap/>
          </w:tcPr>
          <w:p w14:paraId="477B955C" w14:textId="77777777" w:rsidR="00EA126E" w:rsidRPr="007E2F1E" w:rsidRDefault="00EA126E" w:rsidP="005846DD">
            <w:pPr>
              <w:pStyle w:val="TableText"/>
              <w:rPr>
                <w:rFonts w:eastAsia="Times New Roman"/>
                <w:color w:val="000000"/>
              </w:rPr>
            </w:pPr>
            <w:r w:rsidRPr="007E2F1E">
              <w:t>36</w:t>
            </w:r>
          </w:p>
        </w:tc>
        <w:tc>
          <w:tcPr>
            <w:tcW w:w="720" w:type="dxa"/>
            <w:noWrap/>
          </w:tcPr>
          <w:p w14:paraId="6B1DC30F" w14:textId="77777777" w:rsidR="00EA126E" w:rsidRPr="007E2F1E" w:rsidRDefault="00EA126E" w:rsidP="005846DD">
            <w:pPr>
              <w:pStyle w:val="TableText"/>
              <w:rPr>
                <w:rFonts w:eastAsia="Times New Roman"/>
                <w:color w:val="000000"/>
              </w:rPr>
            </w:pPr>
            <w:r w:rsidRPr="007E2F1E">
              <w:t>N/A</w:t>
            </w:r>
          </w:p>
        </w:tc>
        <w:tc>
          <w:tcPr>
            <w:tcW w:w="1080" w:type="dxa"/>
            <w:noWrap/>
          </w:tcPr>
          <w:p w14:paraId="6FD11214" w14:textId="77777777" w:rsidR="00EA126E" w:rsidRPr="007E2F1E" w:rsidRDefault="00EA126E" w:rsidP="005846DD">
            <w:pPr>
              <w:pStyle w:val="TableText"/>
              <w:rPr>
                <w:rFonts w:eastAsia="Times New Roman"/>
                <w:color w:val="000000"/>
              </w:rPr>
            </w:pPr>
            <w:r w:rsidRPr="007E2F1E">
              <w:t>O</w:t>
            </w:r>
          </w:p>
        </w:tc>
      </w:tr>
      <w:tr w:rsidR="00EA126E" w:rsidRPr="00186055" w14:paraId="59111CAB" w14:textId="77777777" w:rsidTr="00035DFD">
        <w:trPr>
          <w:trHeight w:val="360"/>
        </w:trPr>
        <w:tc>
          <w:tcPr>
            <w:tcW w:w="1411" w:type="dxa"/>
            <w:noWrap/>
          </w:tcPr>
          <w:p w14:paraId="6190257B" w14:textId="77777777" w:rsidR="00EA126E" w:rsidRPr="007E2F1E" w:rsidRDefault="00EA126E" w:rsidP="005846DD">
            <w:pPr>
              <w:pStyle w:val="TableText"/>
              <w:rPr>
                <w:rFonts w:eastAsia="Times New Roman"/>
                <w:color w:val="000000"/>
              </w:rPr>
            </w:pPr>
            <w:r w:rsidRPr="007E2F1E">
              <w:t>VR170322</w:t>
            </w:r>
          </w:p>
        </w:tc>
        <w:tc>
          <w:tcPr>
            <w:tcW w:w="432" w:type="dxa"/>
            <w:noWrap/>
          </w:tcPr>
          <w:p w14:paraId="71FABC24" w14:textId="77777777" w:rsidR="00EA126E" w:rsidRPr="007E2F1E" w:rsidRDefault="00EA126E" w:rsidP="005846DD">
            <w:pPr>
              <w:pStyle w:val="TableText"/>
              <w:rPr>
                <w:rFonts w:eastAsia="Times New Roman"/>
                <w:color w:val="000000"/>
              </w:rPr>
            </w:pPr>
            <w:r w:rsidRPr="007E2F1E">
              <w:t>D</w:t>
            </w:r>
          </w:p>
        </w:tc>
        <w:tc>
          <w:tcPr>
            <w:tcW w:w="821" w:type="dxa"/>
            <w:noWrap/>
          </w:tcPr>
          <w:p w14:paraId="3B10B6D3" w14:textId="77777777" w:rsidR="00EA126E" w:rsidRPr="007E2F1E" w:rsidRDefault="00EA126E" w:rsidP="005846DD">
            <w:pPr>
              <w:pStyle w:val="TableText"/>
              <w:rPr>
                <w:rFonts w:eastAsia="Times New Roman"/>
                <w:color w:val="000000"/>
              </w:rPr>
            </w:pPr>
            <w:r w:rsidRPr="007E2F1E">
              <w:t>1,246</w:t>
            </w:r>
          </w:p>
        </w:tc>
        <w:tc>
          <w:tcPr>
            <w:tcW w:w="763" w:type="dxa"/>
            <w:noWrap/>
          </w:tcPr>
          <w:p w14:paraId="0B429F56" w14:textId="77777777" w:rsidR="00EA126E" w:rsidRPr="007E2F1E" w:rsidRDefault="00EA126E" w:rsidP="005846DD">
            <w:pPr>
              <w:pStyle w:val="TableText"/>
              <w:rPr>
                <w:rFonts w:eastAsia="Times New Roman"/>
                <w:color w:val="000000"/>
              </w:rPr>
            </w:pPr>
            <w:r w:rsidRPr="007E2F1E">
              <w:t>0.37</w:t>
            </w:r>
          </w:p>
        </w:tc>
        <w:tc>
          <w:tcPr>
            <w:tcW w:w="720" w:type="dxa"/>
            <w:noWrap/>
          </w:tcPr>
          <w:p w14:paraId="15E76230" w14:textId="77777777" w:rsidR="00EA126E" w:rsidRPr="007E2F1E" w:rsidRDefault="00EA126E" w:rsidP="005846DD">
            <w:pPr>
              <w:pStyle w:val="TableText"/>
              <w:rPr>
                <w:rFonts w:eastAsia="Times New Roman"/>
                <w:color w:val="000000"/>
              </w:rPr>
            </w:pPr>
            <w:r w:rsidRPr="007E2F1E">
              <w:t>0.68</w:t>
            </w:r>
          </w:p>
        </w:tc>
        <w:tc>
          <w:tcPr>
            <w:tcW w:w="490" w:type="dxa"/>
            <w:noWrap/>
          </w:tcPr>
          <w:p w14:paraId="68AE8AE6" w14:textId="77777777" w:rsidR="00EA126E" w:rsidRPr="007E2F1E" w:rsidRDefault="00EA126E" w:rsidP="005846DD">
            <w:pPr>
              <w:pStyle w:val="TableText"/>
              <w:rPr>
                <w:rFonts w:eastAsia="Times New Roman"/>
                <w:color w:val="000000"/>
              </w:rPr>
            </w:pPr>
            <w:r w:rsidRPr="007E2F1E">
              <w:t>25</w:t>
            </w:r>
          </w:p>
        </w:tc>
        <w:tc>
          <w:tcPr>
            <w:tcW w:w="720" w:type="dxa"/>
            <w:noWrap/>
          </w:tcPr>
          <w:p w14:paraId="0B1393FE" w14:textId="77777777" w:rsidR="00EA126E" w:rsidRPr="007E2F1E" w:rsidRDefault="00EA126E" w:rsidP="005846DD">
            <w:pPr>
              <w:pStyle w:val="TableText"/>
              <w:rPr>
                <w:rFonts w:eastAsia="Times New Roman"/>
                <w:color w:val="000000"/>
              </w:rPr>
            </w:pPr>
            <w:r w:rsidRPr="007E2F1E">
              <w:t>38</w:t>
            </w:r>
          </w:p>
        </w:tc>
        <w:tc>
          <w:tcPr>
            <w:tcW w:w="720" w:type="dxa"/>
            <w:noWrap/>
          </w:tcPr>
          <w:p w14:paraId="0921231C" w14:textId="77777777" w:rsidR="00EA126E" w:rsidRPr="007E2F1E" w:rsidRDefault="00EA126E" w:rsidP="005846DD">
            <w:pPr>
              <w:pStyle w:val="TableText"/>
              <w:rPr>
                <w:rFonts w:eastAsia="Times New Roman"/>
                <w:color w:val="000000"/>
              </w:rPr>
            </w:pPr>
            <w:r w:rsidRPr="007E2F1E">
              <w:t>37</w:t>
            </w:r>
          </w:p>
        </w:tc>
        <w:tc>
          <w:tcPr>
            <w:tcW w:w="720" w:type="dxa"/>
            <w:noWrap/>
          </w:tcPr>
          <w:p w14:paraId="574CA69D" w14:textId="77777777" w:rsidR="00EA126E" w:rsidRPr="007E2F1E" w:rsidRDefault="00EA126E" w:rsidP="005846DD">
            <w:pPr>
              <w:pStyle w:val="TableText"/>
              <w:rPr>
                <w:rFonts w:eastAsia="Times New Roman"/>
                <w:color w:val="000000"/>
              </w:rPr>
            </w:pPr>
            <w:r w:rsidRPr="007E2F1E">
              <w:t>N/A</w:t>
            </w:r>
          </w:p>
        </w:tc>
        <w:tc>
          <w:tcPr>
            <w:tcW w:w="1080" w:type="dxa"/>
            <w:noWrap/>
          </w:tcPr>
          <w:p w14:paraId="32A0ACC7" w14:textId="77777777" w:rsidR="00EA126E" w:rsidRPr="007E2F1E" w:rsidRDefault="00EA126E" w:rsidP="005846DD">
            <w:pPr>
              <w:pStyle w:val="TableText"/>
              <w:rPr>
                <w:rFonts w:eastAsia="Times New Roman"/>
                <w:color w:val="000000"/>
              </w:rPr>
            </w:pPr>
            <w:r w:rsidRPr="007E2F1E">
              <w:t>O</w:t>
            </w:r>
          </w:p>
        </w:tc>
      </w:tr>
      <w:tr w:rsidR="00EA126E" w:rsidRPr="00186055" w14:paraId="09328486" w14:textId="77777777" w:rsidTr="00035DFD">
        <w:trPr>
          <w:trHeight w:val="360"/>
        </w:trPr>
        <w:tc>
          <w:tcPr>
            <w:tcW w:w="1411" w:type="dxa"/>
            <w:noWrap/>
          </w:tcPr>
          <w:p w14:paraId="0085A5D1" w14:textId="77777777" w:rsidR="00EA126E" w:rsidRPr="007E2F1E" w:rsidRDefault="00EA126E" w:rsidP="005846DD">
            <w:pPr>
              <w:pStyle w:val="TableText"/>
              <w:rPr>
                <w:rFonts w:eastAsia="Times New Roman"/>
                <w:color w:val="000000"/>
              </w:rPr>
            </w:pPr>
            <w:r w:rsidRPr="007E2F1E">
              <w:t>VR193093</w:t>
            </w:r>
          </w:p>
        </w:tc>
        <w:tc>
          <w:tcPr>
            <w:tcW w:w="432" w:type="dxa"/>
            <w:noWrap/>
          </w:tcPr>
          <w:p w14:paraId="2236E04D" w14:textId="77777777" w:rsidR="00EA126E" w:rsidRPr="007E2F1E" w:rsidRDefault="00EA126E" w:rsidP="005846DD">
            <w:pPr>
              <w:pStyle w:val="TableText"/>
              <w:rPr>
                <w:rFonts w:eastAsia="Times New Roman"/>
                <w:color w:val="000000"/>
              </w:rPr>
            </w:pPr>
            <w:r w:rsidRPr="007E2F1E">
              <w:t>D</w:t>
            </w:r>
          </w:p>
        </w:tc>
        <w:tc>
          <w:tcPr>
            <w:tcW w:w="821" w:type="dxa"/>
            <w:noWrap/>
          </w:tcPr>
          <w:p w14:paraId="2E47A53E" w14:textId="77777777" w:rsidR="00EA126E" w:rsidRPr="007E2F1E" w:rsidRDefault="00EA126E" w:rsidP="005846DD">
            <w:pPr>
              <w:pStyle w:val="TableText"/>
              <w:rPr>
                <w:rFonts w:eastAsia="Times New Roman"/>
                <w:color w:val="000000"/>
              </w:rPr>
            </w:pPr>
            <w:r w:rsidRPr="007E2F1E">
              <w:t>1,246</w:t>
            </w:r>
          </w:p>
        </w:tc>
        <w:tc>
          <w:tcPr>
            <w:tcW w:w="763" w:type="dxa"/>
            <w:noWrap/>
          </w:tcPr>
          <w:p w14:paraId="0D9B1481" w14:textId="77777777" w:rsidR="00EA126E" w:rsidRPr="007E2F1E" w:rsidRDefault="00EA126E" w:rsidP="005846DD">
            <w:pPr>
              <w:pStyle w:val="TableText"/>
              <w:rPr>
                <w:rFonts w:eastAsia="Times New Roman"/>
                <w:color w:val="000000"/>
              </w:rPr>
            </w:pPr>
            <w:r w:rsidRPr="007E2F1E">
              <w:t>0.64</w:t>
            </w:r>
          </w:p>
        </w:tc>
        <w:tc>
          <w:tcPr>
            <w:tcW w:w="720" w:type="dxa"/>
            <w:noWrap/>
          </w:tcPr>
          <w:p w14:paraId="116E53F3" w14:textId="77777777" w:rsidR="00EA126E" w:rsidRPr="007E2F1E" w:rsidRDefault="00EA126E" w:rsidP="005846DD">
            <w:pPr>
              <w:pStyle w:val="TableText"/>
              <w:rPr>
                <w:rFonts w:eastAsia="Times New Roman"/>
                <w:color w:val="000000"/>
              </w:rPr>
            </w:pPr>
            <w:r w:rsidRPr="007E2F1E">
              <w:t>0.67</w:t>
            </w:r>
          </w:p>
        </w:tc>
        <w:tc>
          <w:tcPr>
            <w:tcW w:w="490" w:type="dxa"/>
            <w:noWrap/>
          </w:tcPr>
          <w:p w14:paraId="50973A26" w14:textId="77777777" w:rsidR="00EA126E" w:rsidRPr="007E2F1E" w:rsidRDefault="00EA126E" w:rsidP="005846DD">
            <w:pPr>
              <w:pStyle w:val="TableText"/>
              <w:rPr>
                <w:rFonts w:eastAsia="Times New Roman"/>
                <w:color w:val="000000"/>
              </w:rPr>
            </w:pPr>
            <w:r w:rsidRPr="007E2F1E">
              <w:t>14</w:t>
            </w:r>
          </w:p>
        </w:tc>
        <w:tc>
          <w:tcPr>
            <w:tcW w:w="720" w:type="dxa"/>
            <w:noWrap/>
          </w:tcPr>
          <w:p w14:paraId="549EB415" w14:textId="77777777" w:rsidR="00EA126E" w:rsidRPr="007E2F1E" w:rsidRDefault="00EA126E" w:rsidP="005846DD">
            <w:pPr>
              <w:pStyle w:val="TableText"/>
              <w:rPr>
                <w:rFonts w:eastAsia="Times New Roman"/>
                <w:color w:val="000000"/>
              </w:rPr>
            </w:pPr>
            <w:r w:rsidRPr="007E2F1E">
              <w:t>21</w:t>
            </w:r>
          </w:p>
        </w:tc>
        <w:tc>
          <w:tcPr>
            <w:tcW w:w="720" w:type="dxa"/>
            <w:noWrap/>
          </w:tcPr>
          <w:p w14:paraId="676F7DEA" w14:textId="77777777" w:rsidR="00EA126E" w:rsidRPr="007E2F1E" w:rsidRDefault="00EA126E" w:rsidP="005846DD">
            <w:pPr>
              <w:pStyle w:val="TableText"/>
              <w:rPr>
                <w:rFonts w:eastAsia="Times New Roman"/>
                <w:color w:val="000000"/>
              </w:rPr>
            </w:pPr>
            <w:r w:rsidRPr="007E2F1E">
              <w:t>64</w:t>
            </w:r>
          </w:p>
        </w:tc>
        <w:tc>
          <w:tcPr>
            <w:tcW w:w="720" w:type="dxa"/>
            <w:noWrap/>
          </w:tcPr>
          <w:p w14:paraId="3B3E769D" w14:textId="77777777" w:rsidR="00EA126E" w:rsidRPr="007E2F1E" w:rsidRDefault="00EA126E" w:rsidP="005846DD">
            <w:pPr>
              <w:pStyle w:val="TableText"/>
              <w:rPr>
                <w:rFonts w:eastAsia="Times New Roman"/>
                <w:color w:val="000000"/>
              </w:rPr>
            </w:pPr>
            <w:r w:rsidRPr="007E2F1E">
              <w:t>N/A</w:t>
            </w:r>
          </w:p>
        </w:tc>
        <w:tc>
          <w:tcPr>
            <w:tcW w:w="1080" w:type="dxa"/>
            <w:noWrap/>
          </w:tcPr>
          <w:p w14:paraId="6659417F" w14:textId="77777777" w:rsidR="00EA126E" w:rsidRPr="007E2F1E" w:rsidRDefault="00EA126E" w:rsidP="005846DD">
            <w:pPr>
              <w:pStyle w:val="TableText"/>
              <w:rPr>
                <w:rFonts w:eastAsia="Times New Roman"/>
                <w:color w:val="000000"/>
              </w:rPr>
            </w:pPr>
            <w:r w:rsidRPr="007E2F1E">
              <w:t>O</w:t>
            </w:r>
          </w:p>
        </w:tc>
      </w:tr>
      <w:tr w:rsidR="00EA126E" w:rsidRPr="00186055" w14:paraId="1E0DD68B" w14:textId="77777777" w:rsidTr="00035DFD">
        <w:trPr>
          <w:trHeight w:val="360"/>
        </w:trPr>
        <w:tc>
          <w:tcPr>
            <w:tcW w:w="1411" w:type="dxa"/>
            <w:tcBorders>
              <w:bottom w:val="nil"/>
            </w:tcBorders>
            <w:noWrap/>
          </w:tcPr>
          <w:p w14:paraId="7212C4EB" w14:textId="77777777" w:rsidR="00EA126E" w:rsidRPr="007E2F1E" w:rsidRDefault="00EA126E" w:rsidP="005846DD">
            <w:pPr>
              <w:pStyle w:val="TableText"/>
              <w:rPr>
                <w:rFonts w:eastAsia="Times New Roman"/>
                <w:color w:val="000000"/>
              </w:rPr>
            </w:pPr>
            <w:r w:rsidRPr="007E2F1E">
              <w:t>VR221674</w:t>
            </w:r>
          </w:p>
        </w:tc>
        <w:tc>
          <w:tcPr>
            <w:tcW w:w="432" w:type="dxa"/>
            <w:tcBorders>
              <w:bottom w:val="nil"/>
            </w:tcBorders>
            <w:noWrap/>
          </w:tcPr>
          <w:p w14:paraId="55196D12" w14:textId="77777777" w:rsidR="00EA126E" w:rsidRPr="007E2F1E" w:rsidRDefault="00EA126E" w:rsidP="005846DD">
            <w:pPr>
              <w:pStyle w:val="TableText"/>
              <w:rPr>
                <w:rFonts w:eastAsia="Times New Roman"/>
                <w:color w:val="000000"/>
              </w:rPr>
            </w:pPr>
            <w:r w:rsidRPr="007E2F1E">
              <w:t>D</w:t>
            </w:r>
          </w:p>
        </w:tc>
        <w:tc>
          <w:tcPr>
            <w:tcW w:w="821" w:type="dxa"/>
            <w:tcBorders>
              <w:bottom w:val="nil"/>
            </w:tcBorders>
            <w:noWrap/>
          </w:tcPr>
          <w:p w14:paraId="4B7A3590" w14:textId="77777777" w:rsidR="00EA126E" w:rsidRPr="007E2F1E" w:rsidRDefault="00EA126E" w:rsidP="005846DD">
            <w:pPr>
              <w:pStyle w:val="TableText"/>
              <w:rPr>
                <w:rFonts w:eastAsia="Times New Roman"/>
                <w:color w:val="000000"/>
              </w:rPr>
            </w:pPr>
            <w:r w:rsidRPr="007E2F1E">
              <w:t>1,246</w:t>
            </w:r>
          </w:p>
        </w:tc>
        <w:tc>
          <w:tcPr>
            <w:tcW w:w="763" w:type="dxa"/>
            <w:tcBorders>
              <w:bottom w:val="nil"/>
            </w:tcBorders>
            <w:noWrap/>
          </w:tcPr>
          <w:p w14:paraId="2A65AFFA" w14:textId="77777777" w:rsidR="00EA126E" w:rsidRPr="007E2F1E" w:rsidRDefault="00EA126E" w:rsidP="005846DD">
            <w:pPr>
              <w:pStyle w:val="TableText"/>
              <w:rPr>
                <w:rFonts w:eastAsia="Times New Roman"/>
                <w:color w:val="000000"/>
              </w:rPr>
            </w:pPr>
            <w:r w:rsidRPr="007E2F1E">
              <w:t>0.35</w:t>
            </w:r>
          </w:p>
        </w:tc>
        <w:tc>
          <w:tcPr>
            <w:tcW w:w="720" w:type="dxa"/>
            <w:tcBorders>
              <w:bottom w:val="nil"/>
            </w:tcBorders>
            <w:noWrap/>
          </w:tcPr>
          <w:p w14:paraId="1A1CDB6B" w14:textId="77777777" w:rsidR="00EA126E" w:rsidRPr="007E2F1E" w:rsidRDefault="00EA126E" w:rsidP="005846DD">
            <w:pPr>
              <w:pStyle w:val="TableText"/>
              <w:rPr>
                <w:rFonts w:eastAsia="Times New Roman"/>
                <w:color w:val="000000"/>
              </w:rPr>
            </w:pPr>
            <w:r w:rsidRPr="007E2F1E">
              <w:t>0.57</w:t>
            </w:r>
          </w:p>
        </w:tc>
        <w:tc>
          <w:tcPr>
            <w:tcW w:w="490" w:type="dxa"/>
            <w:tcBorders>
              <w:bottom w:val="nil"/>
            </w:tcBorders>
            <w:noWrap/>
          </w:tcPr>
          <w:p w14:paraId="601A6A4A" w14:textId="77777777" w:rsidR="00EA126E" w:rsidRPr="007E2F1E" w:rsidRDefault="00EA126E" w:rsidP="005846DD">
            <w:pPr>
              <w:pStyle w:val="TableText"/>
              <w:rPr>
                <w:rFonts w:eastAsia="Times New Roman"/>
                <w:color w:val="000000"/>
              </w:rPr>
            </w:pPr>
            <w:r w:rsidRPr="007E2F1E">
              <w:t>27</w:t>
            </w:r>
          </w:p>
        </w:tc>
        <w:tc>
          <w:tcPr>
            <w:tcW w:w="720" w:type="dxa"/>
            <w:tcBorders>
              <w:bottom w:val="nil"/>
            </w:tcBorders>
            <w:noWrap/>
          </w:tcPr>
          <w:p w14:paraId="706C9197" w14:textId="77777777" w:rsidR="00EA126E" w:rsidRPr="007E2F1E" w:rsidRDefault="00EA126E" w:rsidP="005846DD">
            <w:pPr>
              <w:pStyle w:val="TableText"/>
              <w:rPr>
                <w:rFonts w:eastAsia="Times New Roman"/>
                <w:color w:val="000000"/>
              </w:rPr>
            </w:pPr>
            <w:r w:rsidRPr="007E2F1E">
              <w:t>39</w:t>
            </w:r>
          </w:p>
        </w:tc>
        <w:tc>
          <w:tcPr>
            <w:tcW w:w="720" w:type="dxa"/>
            <w:tcBorders>
              <w:bottom w:val="nil"/>
            </w:tcBorders>
            <w:noWrap/>
          </w:tcPr>
          <w:p w14:paraId="101A3F9A" w14:textId="77777777" w:rsidR="00EA126E" w:rsidRPr="007E2F1E" w:rsidRDefault="00EA126E" w:rsidP="005846DD">
            <w:pPr>
              <w:pStyle w:val="TableText"/>
              <w:rPr>
                <w:rFonts w:eastAsia="Times New Roman"/>
                <w:color w:val="000000"/>
              </w:rPr>
            </w:pPr>
            <w:r w:rsidRPr="007E2F1E">
              <w:t>35</w:t>
            </w:r>
          </w:p>
        </w:tc>
        <w:tc>
          <w:tcPr>
            <w:tcW w:w="720" w:type="dxa"/>
            <w:tcBorders>
              <w:bottom w:val="nil"/>
            </w:tcBorders>
            <w:noWrap/>
          </w:tcPr>
          <w:p w14:paraId="5A06A03B" w14:textId="77777777" w:rsidR="00EA126E" w:rsidRPr="007E2F1E" w:rsidRDefault="00EA126E" w:rsidP="005846DD">
            <w:pPr>
              <w:pStyle w:val="TableText"/>
              <w:rPr>
                <w:rFonts w:eastAsia="Times New Roman"/>
                <w:color w:val="000000"/>
              </w:rPr>
            </w:pPr>
            <w:r w:rsidRPr="007E2F1E">
              <w:t>N/A</w:t>
            </w:r>
          </w:p>
        </w:tc>
        <w:tc>
          <w:tcPr>
            <w:tcW w:w="1080" w:type="dxa"/>
            <w:tcBorders>
              <w:bottom w:val="nil"/>
            </w:tcBorders>
            <w:noWrap/>
          </w:tcPr>
          <w:p w14:paraId="4B3DD47F" w14:textId="77777777" w:rsidR="00EA126E" w:rsidRPr="007E2F1E" w:rsidRDefault="00EA126E" w:rsidP="005846DD">
            <w:pPr>
              <w:pStyle w:val="TableText"/>
              <w:rPr>
                <w:rFonts w:eastAsia="Times New Roman"/>
                <w:color w:val="000000"/>
              </w:rPr>
            </w:pPr>
            <w:r w:rsidRPr="007E2F1E">
              <w:t>O</w:t>
            </w:r>
          </w:p>
        </w:tc>
      </w:tr>
      <w:tr w:rsidR="00EA126E" w:rsidRPr="00186055" w14:paraId="6AC4908B" w14:textId="77777777" w:rsidTr="00035DFD">
        <w:trPr>
          <w:trHeight w:val="360"/>
        </w:trPr>
        <w:tc>
          <w:tcPr>
            <w:tcW w:w="1411" w:type="dxa"/>
            <w:tcBorders>
              <w:top w:val="nil"/>
              <w:bottom w:val="single" w:sz="4" w:space="0" w:color="auto"/>
            </w:tcBorders>
            <w:noWrap/>
          </w:tcPr>
          <w:p w14:paraId="13EC5423" w14:textId="77777777" w:rsidR="00EA126E" w:rsidRPr="007E2F1E" w:rsidRDefault="00EA126E" w:rsidP="005846DD">
            <w:pPr>
              <w:pStyle w:val="TableText"/>
              <w:rPr>
                <w:rFonts w:eastAsia="Times New Roman"/>
                <w:color w:val="000000"/>
              </w:rPr>
            </w:pPr>
            <w:r w:rsidRPr="007E2F1E">
              <w:t>VR244385</w:t>
            </w:r>
          </w:p>
        </w:tc>
        <w:tc>
          <w:tcPr>
            <w:tcW w:w="432" w:type="dxa"/>
            <w:tcBorders>
              <w:top w:val="nil"/>
              <w:bottom w:val="single" w:sz="4" w:space="0" w:color="auto"/>
            </w:tcBorders>
            <w:noWrap/>
          </w:tcPr>
          <w:p w14:paraId="6C647AAF" w14:textId="77777777" w:rsidR="00EA126E" w:rsidRPr="007E2F1E" w:rsidRDefault="00EA126E" w:rsidP="005846DD">
            <w:pPr>
              <w:pStyle w:val="TableText"/>
              <w:rPr>
                <w:rFonts w:eastAsia="Times New Roman"/>
                <w:color w:val="000000"/>
              </w:rPr>
            </w:pPr>
            <w:r w:rsidRPr="007E2F1E">
              <w:t>D</w:t>
            </w:r>
          </w:p>
        </w:tc>
        <w:tc>
          <w:tcPr>
            <w:tcW w:w="821" w:type="dxa"/>
            <w:tcBorders>
              <w:top w:val="nil"/>
              <w:bottom w:val="single" w:sz="4" w:space="0" w:color="auto"/>
            </w:tcBorders>
            <w:noWrap/>
          </w:tcPr>
          <w:p w14:paraId="65C37FB6" w14:textId="77777777" w:rsidR="00EA126E" w:rsidRPr="007E2F1E" w:rsidRDefault="00EA126E" w:rsidP="005846DD">
            <w:pPr>
              <w:pStyle w:val="TableText"/>
              <w:rPr>
                <w:rFonts w:eastAsia="Times New Roman"/>
                <w:color w:val="000000"/>
              </w:rPr>
            </w:pPr>
            <w:r w:rsidRPr="007E2F1E">
              <w:t>1,246</w:t>
            </w:r>
          </w:p>
        </w:tc>
        <w:tc>
          <w:tcPr>
            <w:tcW w:w="763" w:type="dxa"/>
            <w:tcBorders>
              <w:top w:val="nil"/>
              <w:bottom w:val="single" w:sz="4" w:space="0" w:color="auto"/>
            </w:tcBorders>
            <w:noWrap/>
          </w:tcPr>
          <w:p w14:paraId="180757F0" w14:textId="77777777" w:rsidR="00EA126E" w:rsidRPr="007E2F1E" w:rsidRDefault="00EA126E" w:rsidP="005846DD">
            <w:pPr>
              <w:pStyle w:val="TableText"/>
              <w:rPr>
                <w:rFonts w:eastAsia="Times New Roman"/>
                <w:color w:val="000000"/>
              </w:rPr>
            </w:pPr>
            <w:r w:rsidRPr="007E2F1E">
              <w:t>0.32</w:t>
            </w:r>
          </w:p>
        </w:tc>
        <w:tc>
          <w:tcPr>
            <w:tcW w:w="720" w:type="dxa"/>
            <w:tcBorders>
              <w:top w:val="nil"/>
              <w:bottom w:val="single" w:sz="4" w:space="0" w:color="auto"/>
            </w:tcBorders>
            <w:noWrap/>
          </w:tcPr>
          <w:p w14:paraId="6CC55E76" w14:textId="77777777" w:rsidR="00EA126E" w:rsidRPr="007E2F1E" w:rsidRDefault="00EA126E" w:rsidP="005846DD">
            <w:pPr>
              <w:pStyle w:val="TableText"/>
              <w:rPr>
                <w:rFonts w:eastAsia="Times New Roman"/>
                <w:color w:val="000000"/>
              </w:rPr>
            </w:pPr>
            <w:r w:rsidRPr="007E2F1E">
              <w:t>0.57</w:t>
            </w:r>
          </w:p>
        </w:tc>
        <w:tc>
          <w:tcPr>
            <w:tcW w:w="490" w:type="dxa"/>
            <w:tcBorders>
              <w:top w:val="nil"/>
              <w:bottom w:val="single" w:sz="4" w:space="0" w:color="auto"/>
            </w:tcBorders>
            <w:noWrap/>
          </w:tcPr>
          <w:p w14:paraId="6AC5D19F" w14:textId="77777777" w:rsidR="00EA126E" w:rsidRPr="007E2F1E" w:rsidRDefault="00EA126E" w:rsidP="005846DD">
            <w:pPr>
              <w:pStyle w:val="TableText"/>
              <w:rPr>
                <w:rFonts w:eastAsia="Times New Roman"/>
                <w:color w:val="000000"/>
              </w:rPr>
            </w:pPr>
            <w:r w:rsidRPr="007E2F1E">
              <w:t>27</w:t>
            </w:r>
          </w:p>
        </w:tc>
        <w:tc>
          <w:tcPr>
            <w:tcW w:w="720" w:type="dxa"/>
            <w:tcBorders>
              <w:top w:val="nil"/>
              <w:bottom w:val="single" w:sz="4" w:space="0" w:color="auto"/>
            </w:tcBorders>
            <w:noWrap/>
          </w:tcPr>
          <w:p w14:paraId="4207AB3C" w14:textId="77777777" w:rsidR="00EA126E" w:rsidRPr="007E2F1E" w:rsidRDefault="00EA126E" w:rsidP="005846DD">
            <w:pPr>
              <w:pStyle w:val="TableText"/>
              <w:rPr>
                <w:rFonts w:eastAsia="Times New Roman"/>
                <w:color w:val="000000"/>
              </w:rPr>
            </w:pPr>
            <w:r w:rsidRPr="007E2F1E">
              <w:t>41</w:t>
            </w:r>
          </w:p>
        </w:tc>
        <w:tc>
          <w:tcPr>
            <w:tcW w:w="720" w:type="dxa"/>
            <w:tcBorders>
              <w:top w:val="nil"/>
              <w:bottom w:val="single" w:sz="4" w:space="0" w:color="auto"/>
            </w:tcBorders>
            <w:noWrap/>
          </w:tcPr>
          <w:p w14:paraId="3B40FAFB" w14:textId="77777777" w:rsidR="00EA126E" w:rsidRPr="007E2F1E" w:rsidRDefault="00EA126E" w:rsidP="005846DD">
            <w:pPr>
              <w:pStyle w:val="TableText"/>
              <w:rPr>
                <w:rFonts w:eastAsia="Times New Roman"/>
                <w:color w:val="000000"/>
              </w:rPr>
            </w:pPr>
            <w:r w:rsidRPr="007E2F1E">
              <w:t>32</w:t>
            </w:r>
          </w:p>
        </w:tc>
        <w:tc>
          <w:tcPr>
            <w:tcW w:w="720" w:type="dxa"/>
            <w:tcBorders>
              <w:top w:val="nil"/>
              <w:bottom w:val="single" w:sz="4" w:space="0" w:color="auto"/>
            </w:tcBorders>
            <w:noWrap/>
          </w:tcPr>
          <w:p w14:paraId="46E95563" w14:textId="77777777" w:rsidR="00EA126E" w:rsidRPr="007E2F1E" w:rsidRDefault="00EA126E" w:rsidP="005846DD">
            <w:pPr>
              <w:pStyle w:val="TableText"/>
              <w:rPr>
                <w:rFonts w:eastAsia="Times New Roman"/>
                <w:color w:val="000000"/>
              </w:rPr>
            </w:pPr>
            <w:r w:rsidRPr="007E2F1E">
              <w:t>N/A</w:t>
            </w:r>
          </w:p>
        </w:tc>
        <w:tc>
          <w:tcPr>
            <w:tcW w:w="1080" w:type="dxa"/>
            <w:tcBorders>
              <w:top w:val="nil"/>
              <w:bottom w:val="single" w:sz="4" w:space="0" w:color="auto"/>
            </w:tcBorders>
            <w:noWrap/>
          </w:tcPr>
          <w:p w14:paraId="007D8784" w14:textId="77777777" w:rsidR="00EA126E" w:rsidRPr="007E2F1E" w:rsidRDefault="00EA126E" w:rsidP="005846DD">
            <w:pPr>
              <w:pStyle w:val="TableText"/>
              <w:rPr>
                <w:rFonts w:eastAsia="Times New Roman"/>
                <w:color w:val="000000"/>
              </w:rPr>
            </w:pPr>
            <w:r w:rsidRPr="007E2F1E">
              <w:t>O</w:t>
            </w:r>
          </w:p>
        </w:tc>
      </w:tr>
      <w:tr w:rsidR="00EA126E" w:rsidRPr="00186055" w14:paraId="75C7392F" w14:textId="77777777" w:rsidTr="00035DFD">
        <w:trPr>
          <w:trHeight w:val="360"/>
        </w:trPr>
        <w:tc>
          <w:tcPr>
            <w:tcW w:w="1411" w:type="dxa"/>
            <w:tcBorders>
              <w:top w:val="single" w:sz="4" w:space="0" w:color="auto"/>
            </w:tcBorders>
            <w:noWrap/>
          </w:tcPr>
          <w:p w14:paraId="11EA0A2E" w14:textId="77777777" w:rsidR="00EA126E" w:rsidRPr="007E2F1E" w:rsidRDefault="00EA126E" w:rsidP="005846DD">
            <w:pPr>
              <w:pStyle w:val="TableText"/>
              <w:rPr>
                <w:rFonts w:eastAsia="Times New Roman"/>
                <w:color w:val="000000"/>
              </w:rPr>
            </w:pPr>
            <w:r w:rsidRPr="007E2F1E">
              <w:t>VR131419</w:t>
            </w:r>
          </w:p>
        </w:tc>
        <w:tc>
          <w:tcPr>
            <w:tcW w:w="432" w:type="dxa"/>
            <w:tcBorders>
              <w:top w:val="single" w:sz="4" w:space="0" w:color="auto"/>
            </w:tcBorders>
            <w:noWrap/>
          </w:tcPr>
          <w:p w14:paraId="5A9531F1" w14:textId="77777777" w:rsidR="00EA126E" w:rsidRPr="007E2F1E" w:rsidRDefault="00EA126E" w:rsidP="005846DD">
            <w:pPr>
              <w:pStyle w:val="TableText"/>
              <w:rPr>
                <w:rFonts w:eastAsia="Times New Roman"/>
                <w:color w:val="000000"/>
              </w:rPr>
            </w:pPr>
            <w:r w:rsidRPr="007E2F1E">
              <w:t>P</w:t>
            </w:r>
          </w:p>
        </w:tc>
        <w:tc>
          <w:tcPr>
            <w:tcW w:w="821" w:type="dxa"/>
            <w:tcBorders>
              <w:top w:val="single" w:sz="4" w:space="0" w:color="auto"/>
            </w:tcBorders>
            <w:noWrap/>
          </w:tcPr>
          <w:p w14:paraId="28A9E356" w14:textId="77777777" w:rsidR="00EA126E" w:rsidRPr="007E2F1E" w:rsidRDefault="00EA126E" w:rsidP="005846DD">
            <w:pPr>
              <w:pStyle w:val="TableText"/>
              <w:rPr>
                <w:rFonts w:eastAsia="Times New Roman"/>
                <w:color w:val="000000"/>
              </w:rPr>
            </w:pPr>
            <w:r w:rsidRPr="007E2F1E">
              <w:t>1,246</w:t>
            </w:r>
          </w:p>
        </w:tc>
        <w:tc>
          <w:tcPr>
            <w:tcW w:w="763" w:type="dxa"/>
            <w:tcBorders>
              <w:top w:val="single" w:sz="4" w:space="0" w:color="auto"/>
            </w:tcBorders>
            <w:noWrap/>
          </w:tcPr>
          <w:p w14:paraId="18832C97" w14:textId="77777777" w:rsidR="00EA126E" w:rsidRPr="007E2F1E" w:rsidRDefault="00EA126E" w:rsidP="005846DD">
            <w:pPr>
              <w:pStyle w:val="TableText"/>
              <w:rPr>
                <w:rFonts w:eastAsia="Times New Roman"/>
                <w:color w:val="000000"/>
              </w:rPr>
            </w:pPr>
            <w:r w:rsidRPr="007E2F1E">
              <w:t>0.59</w:t>
            </w:r>
          </w:p>
        </w:tc>
        <w:tc>
          <w:tcPr>
            <w:tcW w:w="720" w:type="dxa"/>
            <w:tcBorders>
              <w:top w:val="single" w:sz="4" w:space="0" w:color="auto"/>
            </w:tcBorders>
            <w:noWrap/>
          </w:tcPr>
          <w:p w14:paraId="7B52683B" w14:textId="77777777" w:rsidR="00EA126E" w:rsidRPr="007E2F1E" w:rsidRDefault="00EA126E" w:rsidP="005846DD">
            <w:pPr>
              <w:pStyle w:val="TableText"/>
              <w:rPr>
                <w:rFonts w:eastAsia="Times New Roman"/>
                <w:color w:val="000000"/>
              </w:rPr>
            </w:pPr>
            <w:r w:rsidRPr="007E2F1E">
              <w:t>0.77</w:t>
            </w:r>
          </w:p>
        </w:tc>
        <w:tc>
          <w:tcPr>
            <w:tcW w:w="490" w:type="dxa"/>
            <w:tcBorders>
              <w:top w:val="single" w:sz="4" w:space="0" w:color="auto"/>
            </w:tcBorders>
            <w:noWrap/>
          </w:tcPr>
          <w:p w14:paraId="2375954C" w14:textId="77777777" w:rsidR="00EA126E" w:rsidRPr="007E2F1E" w:rsidRDefault="00EA126E" w:rsidP="005846DD">
            <w:pPr>
              <w:pStyle w:val="TableText"/>
              <w:rPr>
                <w:rFonts w:eastAsia="Times New Roman"/>
                <w:color w:val="000000"/>
              </w:rPr>
            </w:pPr>
            <w:r w:rsidRPr="007E2F1E">
              <w:t>17</w:t>
            </w:r>
          </w:p>
        </w:tc>
        <w:tc>
          <w:tcPr>
            <w:tcW w:w="720" w:type="dxa"/>
            <w:tcBorders>
              <w:top w:val="single" w:sz="4" w:space="0" w:color="auto"/>
            </w:tcBorders>
            <w:noWrap/>
          </w:tcPr>
          <w:p w14:paraId="70ED53CE" w14:textId="77777777" w:rsidR="00EA126E" w:rsidRPr="007E2F1E" w:rsidRDefault="00EA126E" w:rsidP="005846DD">
            <w:pPr>
              <w:pStyle w:val="TableText"/>
              <w:rPr>
                <w:rFonts w:eastAsia="Times New Roman"/>
                <w:color w:val="000000"/>
              </w:rPr>
            </w:pPr>
            <w:r w:rsidRPr="007E2F1E">
              <w:t>46</w:t>
            </w:r>
          </w:p>
        </w:tc>
        <w:tc>
          <w:tcPr>
            <w:tcW w:w="720" w:type="dxa"/>
            <w:tcBorders>
              <w:top w:val="single" w:sz="4" w:space="0" w:color="auto"/>
            </w:tcBorders>
            <w:noWrap/>
          </w:tcPr>
          <w:p w14:paraId="5BB505D0" w14:textId="77777777" w:rsidR="00EA126E" w:rsidRPr="007E2F1E" w:rsidRDefault="00EA126E" w:rsidP="005846DD">
            <w:pPr>
              <w:pStyle w:val="TableText"/>
              <w:rPr>
                <w:rFonts w:eastAsia="Times New Roman"/>
                <w:color w:val="000000"/>
              </w:rPr>
            </w:pPr>
            <w:r w:rsidRPr="007E2F1E">
              <w:t>14</w:t>
            </w:r>
          </w:p>
        </w:tc>
        <w:tc>
          <w:tcPr>
            <w:tcW w:w="720" w:type="dxa"/>
            <w:tcBorders>
              <w:top w:val="single" w:sz="4" w:space="0" w:color="auto"/>
            </w:tcBorders>
            <w:noWrap/>
          </w:tcPr>
          <w:p w14:paraId="4AACDFB1" w14:textId="77777777" w:rsidR="00EA126E" w:rsidRPr="007E2F1E" w:rsidRDefault="00EA126E" w:rsidP="005846DD">
            <w:pPr>
              <w:pStyle w:val="TableText"/>
              <w:rPr>
                <w:rFonts w:eastAsia="Times New Roman"/>
                <w:color w:val="000000"/>
              </w:rPr>
            </w:pPr>
            <w:r w:rsidRPr="007E2F1E">
              <w:t>22</w:t>
            </w:r>
          </w:p>
        </w:tc>
        <w:tc>
          <w:tcPr>
            <w:tcW w:w="1080" w:type="dxa"/>
            <w:tcBorders>
              <w:top w:val="single" w:sz="4" w:space="0" w:color="auto"/>
            </w:tcBorders>
            <w:noWrap/>
          </w:tcPr>
          <w:p w14:paraId="650E6F0D" w14:textId="77777777" w:rsidR="00EA126E" w:rsidRPr="007E2F1E" w:rsidRDefault="00EA126E" w:rsidP="005846DD">
            <w:pPr>
              <w:pStyle w:val="TableText"/>
              <w:rPr>
                <w:rFonts w:eastAsia="Times New Roman"/>
                <w:color w:val="000000"/>
              </w:rPr>
            </w:pPr>
            <w:r w:rsidRPr="007E2F1E">
              <w:t>O</w:t>
            </w:r>
          </w:p>
        </w:tc>
      </w:tr>
      <w:tr w:rsidR="00EA126E" w:rsidRPr="00186055" w14:paraId="3792EE9C" w14:textId="77777777" w:rsidTr="00035DFD">
        <w:trPr>
          <w:trHeight w:val="360"/>
        </w:trPr>
        <w:tc>
          <w:tcPr>
            <w:tcW w:w="1411" w:type="dxa"/>
            <w:noWrap/>
          </w:tcPr>
          <w:p w14:paraId="76E9BCC0" w14:textId="77777777" w:rsidR="00EA126E" w:rsidRPr="007E2F1E" w:rsidRDefault="00EA126E" w:rsidP="005846DD">
            <w:pPr>
              <w:pStyle w:val="TableText"/>
              <w:rPr>
                <w:rFonts w:eastAsia="Times New Roman"/>
                <w:color w:val="000000"/>
              </w:rPr>
            </w:pPr>
            <w:r w:rsidRPr="007E2F1E">
              <w:t>VR131711</w:t>
            </w:r>
          </w:p>
        </w:tc>
        <w:tc>
          <w:tcPr>
            <w:tcW w:w="432" w:type="dxa"/>
            <w:noWrap/>
          </w:tcPr>
          <w:p w14:paraId="7FFB1B8A" w14:textId="77777777" w:rsidR="00EA126E" w:rsidRPr="007E2F1E" w:rsidRDefault="00EA126E" w:rsidP="005846DD">
            <w:pPr>
              <w:pStyle w:val="TableText"/>
              <w:rPr>
                <w:rFonts w:eastAsia="Times New Roman"/>
                <w:color w:val="000000"/>
              </w:rPr>
            </w:pPr>
            <w:r w:rsidRPr="007E2F1E">
              <w:t>P</w:t>
            </w:r>
          </w:p>
        </w:tc>
        <w:tc>
          <w:tcPr>
            <w:tcW w:w="821" w:type="dxa"/>
            <w:noWrap/>
          </w:tcPr>
          <w:p w14:paraId="5F5C7ED5" w14:textId="77777777" w:rsidR="00EA126E" w:rsidRPr="007E2F1E" w:rsidRDefault="00EA126E" w:rsidP="005846DD">
            <w:pPr>
              <w:pStyle w:val="TableText"/>
              <w:rPr>
                <w:rFonts w:eastAsia="Times New Roman"/>
                <w:color w:val="000000"/>
              </w:rPr>
            </w:pPr>
            <w:r w:rsidRPr="007E2F1E">
              <w:t>1,246</w:t>
            </w:r>
          </w:p>
        </w:tc>
        <w:tc>
          <w:tcPr>
            <w:tcW w:w="763" w:type="dxa"/>
            <w:noWrap/>
          </w:tcPr>
          <w:p w14:paraId="7A7A9B66" w14:textId="77777777" w:rsidR="00EA126E" w:rsidRPr="007E2F1E" w:rsidRDefault="00EA126E" w:rsidP="005846DD">
            <w:pPr>
              <w:pStyle w:val="TableText"/>
              <w:rPr>
                <w:rFonts w:eastAsia="Times New Roman"/>
                <w:color w:val="000000"/>
              </w:rPr>
            </w:pPr>
            <w:r w:rsidRPr="007E2F1E">
              <w:t>0.61</w:t>
            </w:r>
          </w:p>
        </w:tc>
        <w:tc>
          <w:tcPr>
            <w:tcW w:w="720" w:type="dxa"/>
            <w:noWrap/>
          </w:tcPr>
          <w:p w14:paraId="4CA89915" w14:textId="77777777" w:rsidR="00EA126E" w:rsidRPr="007E2F1E" w:rsidRDefault="00EA126E" w:rsidP="005846DD">
            <w:pPr>
              <w:pStyle w:val="TableText"/>
              <w:rPr>
                <w:rFonts w:eastAsia="Times New Roman"/>
                <w:color w:val="000000"/>
              </w:rPr>
            </w:pPr>
            <w:r w:rsidRPr="007E2F1E">
              <w:t>0.79</w:t>
            </w:r>
          </w:p>
        </w:tc>
        <w:tc>
          <w:tcPr>
            <w:tcW w:w="490" w:type="dxa"/>
            <w:noWrap/>
          </w:tcPr>
          <w:p w14:paraId="7B058C5F" w14:textId="77777777" w:rsidR="00EA126E" w:rsidRPr="007E2F1E" w:rsidRDefault="00EA126E" w:rsidP="005846DD">
            <w:pPr>
              <w:pStyle w:val="TableText"/>
              <w:rPr>
                <w:rFonts w:eastAsia="Times New Roman"/>
                <w:color w:val="000000"/>
              </w:rPr>
            </w:pPr>
            <w:r w:rsidRPr="007E2F1E">
              <w:t>17</w:t>
            </w:r>
          </w:p>
        </w:tc>
        <w:tc>
          <w:tcPr>
            <w:tcW w:w="720" w:type="dxa"/>
            <w:noWrap/>
          </w:tcPr>
          <w:p w14:paraId="1EE71F3C" w14:textId="77777777" w:rsidR="00EA126E" w:rsidRPr="007E2F1E" w:rsidRDefault="00EA126E" w:rsidP="005846DD">
            <w:pPr>
              <w:pStyle w:val="TableText"/>
              <w:rPr>
                <w:rFonts w:eastAsia="Times New Roman"/>
                <w:color w:val="000000"/>
              </w:rPr>
            </w:pPr>
            <w:r w:rsidRPr="007E2F1E">
              <w:t>45</w:t>
            </w:r>
          </w:p>
        </w:tc>
        <w:tc>
          <w:tcPr>
            <w:tcW w:w="720" w:type="dxa"/>
            <w:noWrap/>
          </w:tcPr>
          <w:p w14:paraId="23A60B0E" w14:textId="77777777" w:rsidR="00EA126E" w:rsidRPr="007E2F1E" w:rsidRDefault="00EA126E" w:rsidP="005846DD">
            <w:pPr>
              <w:pStyle w:val="TableText"/>
              <w:rPr>
                <w:rFonts w:eastAsia="Times New Roman"/>
                <w:color w:val="000000"/>
              </w:rPr>
            </w:pPr>
            <w:r w:rsidRPr="007E2F1E">
              <w:t>15</w:t>
            </w:r>
          </w:p>
        </w:tc>
        <w:tc>
          <w:tcPr>
            <w:tcW w:w="720" w:type="dxa"/>
            <w:noWrap/>
          </w:tcPr>
          <w:p w14:paraId="3402CBCA" w14:textId="77777777" w:rsidR="00EA126E" w:rsidRPr="007E2F1E" w:rsidRDefault="00EA126E" w:rsidP="005846DD">
            <w:pPr>
              <w:pStyle w:val="TableText"/>
              <w:rPr>
                <w:rFonts w:eastAsia="Times New Roman"/>
                <w:color w:val="000000"/>
              </w:rPr>
            </w:pPr>
            <w:r w:rsidRPr="007E2F1E">
              <w:t>23</w:t>
            </w:r>
          </w:p>
        </w:tc>
        <w:tc>
          <w:tcPr>
            <w:tcW w:w="1080" w:type="dxa"/>
            <w:noWrap/>
          </w:tcPr>
          <w:p w14:paraId="6A50C498" w14:textId="77777777" w:rsidR="00EA126E" w:rsidRPr="007E2F1E" w:rsidRDefault="00EA126E" w:rsidP="005846DD">
            <w:pPr>
              <w:pStyle w:val="TableText"/>
              <w:rPr>
                <w:rFonts w:eastAsia="Times New Roman"/>
                <w:color w:val="000000"/>
              </w:rPr>
            </w:pPr>
            <w:r w:rsidRPr="007E2F1E">
              <w:t>O</w:t>
            </w:r>
          </w:p>
        </w:tc>
      </w:tr>
      <w:tr w:rsidR="00EA126E" w:rsidRPr="00186055" w14:paraId="60C24004" w14:textId="77777777" w:rsidTr="00035DFD">
        <w:trPr>
          <w:trHeight w:val="360"/>
        </w:trPr>
        <w:tc>
          <w:tcPr>
            <w:tcW w:w="1411" w:type="dxa"/>
            <w:noWrap/>
          </w:tcPr>
          <w:p w14:paraId="1AD8A606" w14:textId="77777777" w:rsidR="00EA126E" w:rsidRPr="007E2F1E" w:rsidRDefault="00EA126E" w:rsidP="005846DD">
            <w:pPr>
              <w:pStyle w:val="TableText"/>
              <w:rPr>
                <w:rFonts w:eastAsia="Times New Roman"/>
                <w:color w:val="000000"/>
              </w:rPr>
            </w:pPr>
            <w:r>
              <w:t>VR139022</w:t>
            </w:r>
          </w:p>
        </w:tc>
        <w:tc>
          <w:tcPr>
            <w:tcW w:w="432" w:type="dxa"/>
            <w:noWrap/>
          </w:tcPr>
          <w:p w14:paraId="0465F55F" w14:textId="77777777" w:rsidR="00EA126E" w:rsidRPr="007E2F1E" w:rsidRDefault="00EA126E" w:rsidP="005846DD">
            <w:pPr>
              <w:pStyle w:val="TableText"/>
              <w:rPr>
                <w:rFonts w:eastAsia="Times New Roman"/>
                <w:color w:val="000000"/>
              </w:rPr>
            </w:pPr>
            <w:r w:rsidRPr="007E2F1E">
              <w:t>P</w:t>
            </w:r>
          </w:p>
        </w:tc>
        <w:tc>
          <w:tcPr>
            <w:tcW w:w="821" w:type="dxa"/>
            <w:noWrap/>
          </w:tcPr>
          <w:p w14:paraId="5682F209" w14:textId="77777777" w:rsidR="00EA126E" w:rsidRPr="007E2F1E" w:rsidRDefault="00EA126E" w:rsidP="005846DD">
            <w:pPr>
              <w:pStyle w:val="TableText"/>
              <w:rPr>
                <w:rFonts w:eastAsia="Times New Roman"/>
                <w:color w:val="000000"/>
              </w:rPr>
            </w:pPr>
            <w:r w:rsidRPr="007E2F1E">
              <w:t>1,246</w:t>
            </w:r>
          </w:p>
        </w:tc>
        <w:tc>
          <w:tcPr>
            <w:tcW w:w="763" w:type="dxa"/>
            <w:noWrap/>
          </w:tcPr>
          <w:p w14:paraId="788C29C5" w14:textId="77777777" w:rsidR="00EA126E" w:rsidRPr="007E2F1E" w:rsidRDefault="00EA126E" w:rsidP="005846DD">
            <w:pPr>
              <w:pStyle w:val="TableText"/>
              <w:rPr>
                <w:rFonts w:eastAsia="Times New Roman"/>
                <w:color w:val="000000"/>
              </w:rPr>
            </w:pPr>
            <w:r w:rsidRPr="007E2F1E">
              <w:t>0.76</w:t>
            </w:r>
          </w:p>
        </w:tc>
        <w:tc>
          <w:tcPr>
            <w:tcW w:w="720" w:type="dxa"/>
            <w:noWrap/>
          </w:tcPr>
          <w:p w14:paraId="342B56FD" w14:textId="77777777" w:rsidR="00EA126E" w:rsidRPr="007E2F1E" w:rsidRDefault="00EA126E" w:rsidP="005846DD">
            <w:pPr>
              <w:pStyle w:val="TableText"/>
              <w:rPr>
                <w:rFonts w:eastAsia="Times New Roman"/>
                <w:color w:val="000000"/>
              </w:rPr>
            </w:pPr>
            <w:r w:rsidRPr="007E2F1E">
              <w:t>0.77</w:t>
            </w:r>
          </w:p>
        </w:tc>
        <w:tc>
          <w:tcPr>
            <w:tcW w:w="490" w:type="dxa"/>
            <w:noWrap/>
          </w:tcPr>
          <w:p w14:paraId="7DB4FB74" w14:textId="77777777" w:rsidR="00EA126E" w:rsidRPr="007E2F1E" w:rsidRDefault="00EA126E" w:rsidP="005846DD">
            <w:pPr>
              <w:pStyle w:val="TableText"/>
              <w:rPr>
                <w:rFonts w:eastAsia="Times New Roman"/>
                <w:color w:val="000000"/>
              </w:rPr>
            </w:pPr>
            <w:r w:rsidRPr="007E2F1E">
              <w:t>13</w:t>
            </w:r>
          </w:p>
        </w:tc>
        <w:tc>
          <w:tcPr>
            <w:tcW w:w="720" w:type="dxa"/>
            <w:noWrap/>
          </w:tcPr>
          <w:p w14:paraId="231F7F4A" w14:textId="77777777" w:rsidR="00EA126E" w:rsidRPr="007E2F1E" w:rsidRDefault="00EA126E" w:rsidP="005846DD">
            <w:pPr>
              <w:pStyle w:val="TableText"/>
              <w:rPr>
                <w:rFonts w:eastAsia="Times New Roman"/>
                <w:color w:val="000000"/>
              </w:rPr>
            </w:pPr>
            <w:r w:rsidRPr="007E2F1E">
              <w:t>42</w:t>
            </w:r>
          </w:p>
        </w:tc>
        <w:tc>
          <w:tcPr>
            <w:tcW w:w="720" w:type="dxa"/>
            <w:noWrap/>
          </w:tcPr>
          <w:p w14:paraId="0A62EDF6" w14:textId="77777777" w:rsidR="00EA126E" w:rsidRPr="007E2F1E" w:rsidRDefault="00EA126E" w:rsidP="005846DD">
            <w:pPr>
              <w:pStyle w:val="TableText"/>
              <w:rPr>
                <w:rFonts w:eastAsia="Times New Roman"/>
                <w:color w:val="000000"/>
              </w:rPr>
            </w:pPr>
            <w:r w:rsidRPr="007E2F1E">
              <w:t>13</w:t>
            </w:r>
          </w:p>
        </w:tc>
        <w:tc>
          <w:tcPr>
            <w:tcW w:w="720" w:type="dxa"/>
            <w:noWrap/>
          </w:tcPr>
          <w:p w14:paraId="104FB310" w14:textId="77777777" w:rsidR="00EA126E" w:rsidRPr="007E2F1E" w:rsidRDefault="00EA126E" w:rsidP="005846DD">
            <w:pPr>
              <w:pStyle w:val="TableText"/>
              <w:rPr>
                <w:rFonts w:eastAsia="Times New Roman"/>
                <w:color w:val="000000"/>
              </w:rPr>
            </w:pPr>
            <w:r w:rsidRPr="007E2F1E">
              <w:t>32</w:t>
            </w:r>
          </w:p>
        </w:tc>
        <w:tc>
          <w:tcPr>
            <w:tcW w:w="1080" w:type="dxa"/>
            <w:noWrap/>
          </w:tcPr>
          <w:p w14:paraId="5C95253B" w14:textId="77777777" w:rsidR="00EA126E" w:rsidRPr="007E2F1E" w:rsidRDefault="00EA126E" w:rsidP="005846DD">
            <w:pPr>
              <w:pStyle w:val="TableText"/>
              <w:rPr>
                <w:rFonts w:eastAsia="Times New Roman"/>
                <w:color w:val="000000"/>
              </w:rPr>
            </w:pPr>
            <w:r>
              <w:t>[no flag]</w:t>
            </w:r>
          </w:p>
        </w:tc>
      </w:tr>
      <w:tr w:rsidR="00EA126E" w:rsidRPr="00186055" w14:paraId="34E3A139" w14:textId="77777777" w:rsidTr="00035DFD">
        <w:trPr>
          <w:trHeight w:val="360"/>
        </w:trPr>
        <w:tc>
          <w:tcPr>
            <w:tcW w:w="1411" w:type="dxa"/>
            <w:noWrap/>
          </w:tcPr>
          <w:p w14:paraId="171ED5C3" w14:textId="77777777" w:rsidR="00EA126E" w:rsidRPr="007E2F1E" w:rsidRDefault="00EA126E" w:rsidP="005846DD">
            <w:pPr>
              <w:pStyle w:val="TableText"/>
              <w:rPr>
                <w:rFonts w:eastAsia="Times New Roman"/>
                <w:color w:val="000000"/>
              </w:rPr>
            </w:pPr>
            <w:r w:rsidRPr="007E2F1E">
              <w:t>VR139973</w:t>
            </w:r>
          </w:p>
        </w:tc>
        <w:tc>
          <w:tcPr>
            <w:tcW w:w="432" w:type="dxa"/>
            <w:noWrap/>
          </w:tcPr>
          <w:p w14:paraId="14FB5A6E" w14:textId="77777777" w:rsidR="00EA126E" w:rsidRPr="007E2F1E" w:rsidRDefault="00EA126E" w:rsidP="005846DD">
            <w:pPr>
              <w:pStyle w:val="TableText"/>
              <w:rPr>
                <w:rFonts w:eastAsia="Times New Roman"/>
                <w:color w:val="000000"/>
              </w:rPr>
            </w:pPr>
            <w:r w:rsidRPr="007E2F1E">
              <w:t>P</w:t>
            </w:r>
          </w:p>
        </w:tc>
        <w:tc>
          <w:tcPr>
            <w:tcW w:w="821" w:type="dxa"/>
            <w:noWrap/>
          </w:tcPr>
          <w:p w14:paraId="09C8F778" w14:textId="77777777" w:rsidR="00EA126E" w:rsidRPr="007E2F1E" w:rsidRDefault="00EA126E" w:rsidP="005846DD">
            <w:pPr>
              <w:pStyle w:val="TableText"/>
              <w:rPr>
                <w:rFonts w:eastAsia="Times New Roman"/>
                <w:color w:val="000000"/>
              </w:rPr>
            </w:pPr>
            <w:r w:rsidRPr="007E2F1E">
              <w:t>1,246</w:t>
            </w:r>
          </w:p>
        </w:tc>
        <w:tc>
          <w:tcPr>
            <w:tcW w:w="763" w:type="dxa"/>
            <w:noWrap/>
          </w:tcPr>
          <w:p w14:paraId="7DCA7156" w14:textId="77777777" w:rsidR="00EA126E" w:rsidRPr="007E2F1E" w:rsidRDefault="00EA126E" w:rsidP="005846DD">
            <w:pPr>
              <w:pStyle w:val="TableText"/>
              <w:rPr>
                <w:rFonts w:eastAsia="Times New Roman"/>
                <w:color w:val="000000"/>
              </w:rPr>
            </w:pPr>
            <w:r w:rsidRPr="007E2F1E">
              <w:t>0.98</w:t>
            </w:r>
          </w:p>
        </w:tc>
        <w:tc>
          <w:tcPr>
            <w:tcW w:w="720" w:type="dxa"/>
            <w:noWrap/>
          </w:tcPr>
          <w:p w14:paraId="5A6AD9AA" w14:textId="77777777" w:rsidR="00EA126E" w:rsidRPr="007E2F1E" w:rsidRDefault="00EA126E" w:rsidP="005846DD">
            <w:pPr>
              <w:pStyle w:val="TableText"/>
              <w:rPr>
                <w:rFonts w:eastAsia="Times New Roman"/>
                <w:color w:val="000000"/>
              </w:rPr>
            </w:pPr>
            <w:r w:rsidRPr="007E2F1E">
              <w:t>0.79</w:t>
            </w:r>
          </w:p>
        </w:tc>
        <w:tc>
          <w:tcPr>
            <w:tcW w:w="490" w:type="dxa"/>
            <w:noWrap/>
          </w:tcPr>
          <w:p w14:paraId="502D3E7A" w14:textId="77777777" w:rsidR="00EA126E" w:rsidRPr="007E2F1E" w:rsidRDefault="00EA126E" w:rsidP="005846DD">
            <w:pPr>
              <w:pStyle w:val="TableText"/>
              <w:rPr>
                <w:rFonts w:eastAsia="Times New Roman"/>
                <w:color w:val="000000"/>
              </w:rPr>
            </w:pPr>
            <w:r w:rsidRPr="007E2F1E">
              <w:t>9</w:t>
            </w:r>
          </w:p>
        </w:tc>
        <w:tc>
          <w:tcPr>
            <w:tcW w:w="720" w:type="dxa"/>
            <w:noWrap/>
          </w:tcPr>
          <w:p w14:paraId="72C2A17D" w14:textId="77777777" w:rsidR="00EA126E" w:rsidRPr="007E2F1E" w:rsidRDefault="00EA126E" w:rsidP="005846DD">
            <w:pPr>
              <w:pStyle w:val="TableText"/>
              <w:rPr>
                <w:rFonts w:eastAsia="Times New Roman"/>
                <w:color w:val="000000"/>
              </w:rPr>
            </w:pPr>
            <w:r w:rsidRPr="007E2F1E">
              <w:t>36</w:t>
            </w:r>
          </w:p>
        </w:tc>
        <w:tc>
          <w:tcPr>
            <w:tcW w:w="720" w:type="dxa"/>
            <w:noWrap/>
          </w:tcPr>
          <w:p w14:paraId="2FBA2A14" w14:textId="77777777" w:rsidR="00EA126E" w:rsidRPr="007E2F1E" w:rsidRDefault="00EA126E" w:rsidP="005846DD">
            <w:pPr>
              <w:pStyle w:val="TableText"/>
              <w:rPr>
                <w:rFonts w:eastAsia="Times New Roman"/>
                <w:color w:val="000000"/>
              </w:rPr>
            </w:pPr>
            <w:r w:rsidRPr="007E2F1E">
              <w:t>12</w:t>
            </w:r>
          </w:p>
        </w:tc>
        <w:tc>
          <w:tcPr>
            <w:tcW w:w="720" w:type="dxa"/>
            <w:noWrap/>
          </w:tcPr>
          <w:p w14:paraId="13ED09E0" w14:textId="77777777" w:rsidR="00EA126E" w:rsidRPr="007E2F1E" w:rsidRDefault="00EA126E" w:rsidP="005846DD">
            <w:pPr>
              <w:pStyle w:val="TableText"/>
              <w:rPr>
                <w:rFonts w:eastAsia="Times New Roman"/>
                <w:color w:val="000000"/>
              </w:rPr>
            </w:pPr>
            <w:r w:rsidRPr="007E2F1E">
              <w:t>43</w:t>
            </w:r>
          </w:p>
        </w:tc>
        <w:tc>
          <w:tcPr>
            <w:tcW w:w="1080" w:type="dxa"/>
            <w:noWrap/>
          </w:tcPr>
          <w:p w14:paraId="07A08A3B" w14:textId="77777777" w:rsidR="00EA126E" w:rsidRPr="007E2F1E" w:rsidRDefault="00EA126E" w:rsidP="005846DD">
            <w:pPr>
              <w:pStyle w:val="TableText"/>
              <w:rPr>
                <w:rFonts w:eastAsia="Times New Roman"/>
                <w:color w:val="000000"/>
              </w:rPr>
            </w:pPr>
            <w:r w:rsidRPr="007E2F1E">
              <w:t>[no flag]</w:t>
            </w:r>
          </w:p>
        </w:tc>
      </w:tr>
      <w:tr w:rsidR="00EA126E" w:rsidRPr="00186055" w14:paraId="36AD686D" w14:textId="77777777" w:rsidTr="00035DFD">
        <w:trPr>
          <w:trHeight w:val="360"/>
        </w:trPr>
        <w:tc>
          <w:tcPr>
            <w:tcW w:w="1411" w:type="dxa"/>
            <w:noWrap/>
          </w:tcPr>
          <w:p w14:paraId="1BACCC7E" w14:textId="77777777" w:rsidR="00EA126E" w:rsidRPr="007E2F1E" w:rsidRDefault="00EA126E" w:rsidP="005846DD">
            <w:pPr>
              <w:pStyle w:val="TableText"/>
              <w:rPr>
                <w:rFonts w:eastAsia="Times New Roman"/>
                <w:color w:val="000000"/>
              </w:rPr>
            </w:pPr>
            <w:r w:rsidRPr="007E2F1E">
              <w:t>VR139975</w:t>
            </w:r>
          </w:p>
        </w:tc>
        <w:tc>
          <w:tcPr>
            <w:tcW w:w="432" w:type="dxa"/>
            <w:noWrap/>
          </w:tcPr>
          <w:p w14:paraId="4F2DCDDF" w14:textId="77777777" w:rsidR="00EA126E" w:rsidRPr="007E2F1E" w:rsidRDefault="00EA126E" w:rsidP="005846DD">
            <w:pPr>
              <w:pStyle w:val="TableText"/>
              <w:rPr>
                <w:rFonts w:eastAsia="Times New Roman"/>
                <w:color w:val="000000"/>
              </w:rPr>
            </w:pPr>
            <w:r w:rsidRPr="007E2F1E">
              <w:t>P</w:t>
            </w:r>
          </w:p>
        </w:tc>
        <w:tc>
          <w:tcPr>
            <w:tcW w:w="821" w:type="dxa"/>
            <w:noWrap/>
          </w:tcPr>
          <w:p w14:paraId="2B3FC485" w14:textId="77777777" w:rsidR="00EA126E" w:rsidRPr="007E2F1E" w:rsidRDefault="00EA126E" w:rsidP="005846DD">
            <w:pPr>
              <w:pStyle w:val="TableText"/>
              <w:rPr>
                <w:rFonts w:eastAsia="Times New Roman"/>
                <w:color w:val="000000"/>
              </w:rPr>
            </w:pPr>
            <w:r w:rsidRPr="007E2F1E">
              <w:t>1,246</w:t>
            </w:r>
          </w:p>
        </w:tc>
        <w:tc>
          <w:tcPr>
            <w:tcW w:w="763" w:type="dxa"/>
            <w:noWrap/>
          </w:tcPr>
          <w:p w14:paraId="4862FA5B" w14:textId="77777777" w:rsidR="00EA126E" w:rsidRPr="007E2F1E" w:rsidRDefault="00EA126E" w:rsidP="005846DD">
            <w:pPr>
              <w:pStyle w:val="TableText"/>
              <w:rPr>
                <w:rFonts w:eastAsia="Times New Roman"/>
                <w:color w:val="000000"/>
              </w:rPr>
            </w:pPr>
            <w:r w:rsidRPr="007E2F1E">
              <w:t>0.55</w:t>
            </w:r>
          </w:p>
        </w:tc>
        <w:tc>
          <w:tcPr>
            <w:tcW w:w="720" w:type="dxa"/>
            <w:noWrap/>
          </w:tcPr>
          <w:p w14:paraId="182B5F4F" w14:textId="77777777" w:rsidR="00EA126E" w:rsidRPr="007E2F1E" w:rsidRDefault="00EA126E" w:rsidP="005846DD">
            <w:pPr>
              <w:pStyle w:val="TableText"/>
              <w:rPr>
                <w:rFonts w:eastAsia="Times New Roman"/>
                <w:color w:val="000000"/>
              </w:rPr>
            </w:pPr>
            <w:r w:rsidRPr="007E2F1E">
              <w:t>0.74</w:t>
            </w:r>
          </w:p>
        </w:tc>
        <w:tc>
          <w:tcPr>
            <w:tcW w:w="490" w:type="dxa"/>
            <w:noWrap/>
          </w:tcPr>
          <w:p w14:paraId="52F422E7" w14:textId="77777777" w:rsidR="00EA126E" w:rsidRPr="007E2F1E" w:rsidRDefault="00EA126E" w:rsidP="005846DD">
            <w:pPr>
              <w:pStyle w:val="TableText"/>
              <w:rPr>
                <w:rFonts w:eastAsia="Times New Roman"/>
                <w:color w:val="000000"/>
              </w:rPr>
            </w:pPr>
            <w:r w:rsidRPr="007E2F1E">
              <w:t>18</w:t>
            </w:r>
          </w:p>
        </w:tc>
        <w:tc>
          <w:tcPr>
            <w:tcW w:w="720" w:type="dxa"/>
            <w:noWrap/>
          </w:tcPr>
          <w:p w14:paraId="7AEBE383" w14:textId="77777777" w:rsidR="00EA126E" w:rsidRPr="007E2F1E" w:rsidRDefault="00EA126E" w:rsidP="005846DD">
            <w:pPr>
              <w:pStyle w:val="TableText"/>
              <w:rPr>
                <w:rFonts w:eastAsia="Times New Roman"/>
                <w:color w:val="000000"/>
              </w:rPr>
            </w:pPr>
            <w:r w:rsidRPr="007E2F1E">
              <w:t>47</w:t>
            </w:r>
          </w:p>
        </w:tc>
        <w:tc>
          <w:tcPr>
            <w:tcW w:w="720" w:type="dxa"/>
            <w:noWrap/>
          </w:tcPr>
          <w:p w14:paraId="46841280" w14:textId="77777777" w:rsidR="00EA126E" w:rsidRPr="007E2F1E" w:rsidRDefault="00EA126E" w:rsidP="005846DD">
            <w:pPr>
              <w:pStyle w:val="TableText"/>
              <w:rPr>
                <w:rFonts w:eastAsia="Times New Roman"/>
                <w:color w:val="000000"/>
              </w:rPr>
            </w:pPr>
            <w:r w:rsidRPr="007E2F1E">
              <w:t>15</w:t>
            </w:r>
          </w:p>
        </w:tc>
        <w:tc>
          <w:tcPr>
            <w:tcW w:w="720" w:type="dxa"/>
            <w:noWrap/>
          </w:tcPr>
          <w:p w14:paraId="53C6805B" w14:textId="77777777" w:rsidR="00EA126E" w:rsidRPr="007E2F1E" w:rsidRDefault="00EA126E" w:rsidP="005846DD">
            <w:pPr>
              <w:pStyle w:val="TableText"/>
              <w:rPr>
                <w:rFonts w:eastAsia="Times New Roman"/>
                <w:color w:val="000000"/>
              </w:rPr>
            </w:pPr>
            <w:r w:rsidRPr="007E2F1E">
              <w:t>20</w:t>
            </w:r>
          </w:p>
        </w:tc>
        <w:tc>
          <w:tcPr>
            <w:tcW w:w="1080" w:type="dxa"/>
            <w:noWrap/>
          </w:tcPr>
          <w:p w14:paraId="01370452" w14:textId="77777777" w:rsidR="00EA126E" w:rsidRPr="007E2F1E" w:rsidRDefault="00EA126E" w:rsidP="005846DD">
            <w:pPr>
              <w:pStyle w:val="TableText"/>
              <w:rPr>
                <w:rFonts w:eastAsia="Times New Roman"/>
                <w:color w:val="000000"/>
              </w:rPr>
            </w:pPr>
            <w:r w:rsidRPr="007E2F1E">
              <w:t>O</w:t>
            </w:r>
          </w:p>
        </w:tc>
      </w:tr>
      <w:tr w:rsidR="00EA126E" w:rsidRPr="00186055" w14:paraId="5E8DB7C9" w14:textId="77777777" w:rsidTr="00035DFD">
        <w:trPr>
          <w:trHeight w:val="360"/>
        </w:trPr>
        <w:tc>
          <w:tcPr>
            <w:tcW w:w="1411" w:type="dxa"/>
            <w:noWrap/>
          </w:tcPr>
          <w:p w14:paraId="358BDEA3" w14:textId="77777777" w:rsidR="00EA126E" w:rsidRPr="007E2F1E" w:rsidRDefault="00EA126E" w:rsidP="005846DD">
            <w:pPr>
              <w:pStyle w:val="TableText"/>
              <w:rPr>
                <w:rFonts w:eastAsia="Times New Roman"/>
                <w:color w:val="000000"/>
              </w:rPr>
            </w:pPr>
            <w:r w:rsidRPr="007E2F1E">
              <w:t>VR154458</w:t>
            </w:r>
          </w:p>
        </w:tc>
        <w:tc>
          <w:tcPr>
            <w:tcW w:w="432" w:type="dxa"/>
            <w:noWrap/>
          </w:tcPr>
          <w:p w14:paraId="51E8EBA1" w14:textId="77777777" w:rsidR="00EA126E" w:rsidRPr="007E2F1E" w:rsidRDefault="00EA126E" w:rsidP="005846DD">
            <w:pPr>
              <w:pStyle w:val="TableText"/>
              <w:rPr>
                <w:rFonts w:eastAsia="Times New Roman"/>
                <w:color w:val="000000"/>
              </w:rPr>
            </w:pPr>
            <w:r w:rsidRPr="007E2F1E">
              <w:t>P</w:t>
            </w:r>
          </w:p>
        </w:tc>
        <w:tc>
          <w:tcPr>
            <w:tcW w:w="821" w:type="dxa"/>
            <w:noWrap/>
          </w:tcPr>
          <w:p w14:paraId="6FA46636" w14:textId="77777777" w:rsidR="00EA126E" w:rsidRPr="007E2F1E" w:rsidRDefault="00EA126E" w:rsidP="005846DD">
            <w:pPr>
              <w:pStyle w:val="TableText"/>
              <w:rPr>
                <w:rFonts w:eastAsia="Times New Roman"/>
                <w:color w:val="000000"/>
              </w:rPr>
            </w:pPr>
            <w:r w:rsidRPr="007E2F1E">
              <w:t>1,246</w:t>
            </w:r>
          </w:p>
        </w:tc>
        <w:tc>
          <w:tcPr>
            <w:tcW w:w="763" w:type="dxa"/>
            <w:noWrap/>
          </w:tcPr>
          <w:p w14:paraId="10F226F2" w14:textId="77777777" w:rsidR="00EA126E" w:rsidRPr="007E2F1E" w:rsidRDefault="00EA126E" w:rsidP="005846DD">
            <w:pPr>
              <w:pStyle w:val="TableText"/>
              <w:rPr>
                <w:rFonts w:eastAsia="Times New Roman"/>
                <w:color w:val="000000"/>
              </w:rPr>
            </w:pPr>
            <w:r w:rsidRPr="007E2F1E">
              <w:t>0.57</w:t>
            </w:r>
          </w:p>
        </w:tc>
        <w:tc>
          <w:tcPr>
            <w:tcW w:w="720" w:type="dxa"/>
            <w:noWrap/>
          </w:tcPr>
          <w:p w14:paraId="34CCD92C" w14:textId="77777777" w:rsidR="00EA126E" w:rsidRPr="007E2F1E" w:rsidRDefault="00EA126E" w:rsidP="005846DD">
            <w:pPr>
              <w:pStyle w:val="TableText"/>
              <w:rPr>
                <w:rFonts w:eastAsia="Times New Roman"/>
                <w:color w:val="000000"/>
              </w:rPr>
            </w:pPr>
            <w:r w:rsidRPr="007E2F1E">
              <w:t>0.79</w:t>
            </w:r>
          </w:p>
        </w:tc>
        <w:tc>
          <w:tcPr>
            <w:tcW w:w="490" w:type="dxa"/>
            <w:noWrap/>
          </w:tcPr>
          <w:p w14:paraId="31B43CDC" w14:textId="77777777" w:rsidR="00EA126E" w:rsidRPr="007E2F1E" w:rsidRDefault="00EA126E" w:rsidP="005846DD">
            <w:pPr>
              <w:pStyle w:val="TableText"/>
              <w:rPr>
                <w:rFonts w:eastAsia="Times New Roman"/>
                <w:color w:val="000000"/>
              </w:rPr>
            </w:pPr>
            <w:r w:rsidRPr="007E2F1E">
              <w:t>19</w:t>
            </w:r>
          </w:p>
        </w:tc>
        <w:tc>
          <w:tcPr>
            <w:tcW w:w="720" w:type="dxa"/>
            <w:noWrap/>
          </w:tcPr>
          <w:p w14:paraId="6A8F8F86" w14:textId="77777777" w:rsidR="00EA126E" w:rsidRPr="007E2F1E" w:rsidRDefault="00EA126E" w:rsidP="005846DD">
            <w:pPr>
              <w:pStyle w:val="TableText"/>
              <w:rPr>
                <w:rFonts w:eastAsia="Times New Roman"/>
                <w:color w:val="000000"/>
              </w:rPr>
            </w:pPr>
            <w:r w:rsidRPr="007E2F1E">
              <w:t>44</w:t>
            </w:r>
          </w:p>
        </w:tc>
        <w:tc>
          <w:tcPr>
            <w:tcW w:w="720" w:type="dxa"/>
            <w:noWrap/>
          </w:tcPr>
          <w:p w14:paraId="2081EC16" w14:textId="77777777" w:rsidR="00EA126E" w:rsidRPr="007E2F1E" w:rsidRDefault="00EA126E" w:rsidP="005846DD">
            <w:pPr>
              <w:pStyle w:val="TableText"/>
              <w:rPr>
                <w:rFonts w:eastAsia="Times New Roman"/>
                <w:color w:val="000000"/>
              </w:rPr>
            </w:pPr>
            <w:r w:rsidRPr="007E2F1E">
              <w:t>17</w:t>
            </w:r>
          </w:p>
        </w:tc>
        <w:tc>
          <w:tcPr>
            <w:tcW w:w="720" w:type="dxa"/>
            <w:noWrap/>
          </w:tcPr>
          <w:p w14:paraId="334ACAC1" w14:textId="77777777" w:rsidR="00EA126E" w:rsidRPr="007E2F1E" w:rsidRDefault="00EA126E" w:rsidP="005846DD">
            <w:pPr>
              <w:pStyle w:val="TableText"/>
              <w:rPr>
                <w:rFonts w:eastAsia="Times New Roman"/>
                <w:color w:val="000000"/>
              </w:rPr>
            </w:pPr>
            <w:r w:rsidRPr="007E2F1E">
              <w:t>20</w:t>
            </w:r>
          </w:p>
        </w:tc>
        <w:tc>
          <w:tcPr>
            <w:tcW w:w="1080" w:type="dxa"/>
            <w:noWrap/>
          </w:tcPr>
          <w:p w14:paraId="575121E2" w14:textId="77777777" w:rsidR="00EA126E" w:rsidRPr="007E2F1E" w:rsidRDefault="00EA126E" w:rsidP="005846DD">
            <w:pPr>
              <w:pStyle w:val="TableText"/>
              <w:rPr>
                <w:rFonts w:eastAsia="Times New Roman"/>
                <w:color w:val="000000"/>
              </w:rPr>
            </w:pPr>
            <w:r w:rsidRPr="007E2F1E">
              <w:t>O</w:t>
            </w:r>
          </w:p>
        </w:tc>
      </w:tr>
      <w:tr w:rsidR="00EA126E" w:rsidRPr="00186055" w14:paraId="028BABC2" w14:textId="77777777" w:rsidTr="00035DFD">
        <w:trPr>
          <w:trHeight w:val="360"/>
        </w:trPr>
        <w:tc>
          <w:tcPr>
            <w:tcW w:w="1411" w:type="dxa"/>
            <w:noWrap/>
          </w:tcPr>
          <w:p w14:paraId="7DD08E4E" w14:textId="77777777" w:rsidR="00EA126E" w:rsidRPr="007E2F1E" w:rsidRDefault="00EA126E" w:rsidP="005846DD">
            <w:pPr>
              <w:pStyle w:val="TableText"/>
              <w:rPr>
                <w:rFonts w:eastAsia="Times New Roman"/>
                <w:color w:val="000000"/>
              </w:rPr>
            </w:pPr>
            <w:r w:rsidRPr="007E2F1E">
              <w:t>VR154465</w:t>
            </w:r>
          </w:p>
        </w:tc>
        <w:tc>
          <w:tcPr>
            <w:tcW w:w="432" w:type="dxa"/>
            <w:noWrap/>
          </w:tcPr>
          <w:p w14:paraId="44F042F1" w14:textId="77777777" w:rsidR="00EA126E" w:rsidRPr="007E2F1E" w:rsidRDefault="00EA126E" w:rsidP="005846DD">
            <w:pPr>
              <w:pStyle w:val="TableText"/>
              <w:rPr>
                <w:rFonts w:eastAsia="Times New Roman"/>
                <w:color w:val="000000"/>
              </w:rPr>
            </w:pPr>
            <w:r w:rsidRPr="007E2F1E">
              <w:t>P</w:t>
            </w:r>
          </w:p>
        </w:tc>
        <w:tc>
          <w:tcPr>
            <w:tcW w:w="821" w:type="dxa"/>
            <w:noWrap/>
          </w:tcPr>
          <w:p w14:paraId="5044F416" w14:textId="77777777" w:rsidR="00EA126E" w:rsidRPr="007E2F1E" w:rsidRDefault="00EA126E" w:rsidP="005846DD">
            <w:pPr>
              <w:pStyle w:val="TableText"/>
              <w:rPr>
                <w:rFonts w:eastAsia="Times New Roman"/>
                <w:color w:val="000000"/>
              </w:rPr>
            </w:pPr>
            <w:r w:rsidRPr="007E2F1E">
              <w:t>1,246</w:t>
            </w:r>
          </w:p>
        </w:tc>
        <w:tc>
          <w:tcPr>
            <w:tcW w:w="763" w:type="dxa"/>
            <w:noWrap/>
          </w:tcPr>
          <w:p w14:paraId="0054D659" w14:textId="77777777" w:rsidR="00EA126E" w:rsidRPr="007E2F1E" w:rsidRDefault="00EA126E" w:rsidP="005846DD">
            <w:pPr>
              <w:pStyle w:val="TableText"/>
              <w:rPr>
                <w:rFonts w:eastAsia="Times New Roman"/>
                <w:color w:val="000000"/>
              </w:rPr>
            </w:pPr>
            <w:r w:rsidRPr="007E2F1E">
              <w:t>1.15</w:t>
            </w:r>
          </w:p>
        </w:tc>
        <w:tc>
          <w:tcPr>
            <w:tcW w:w="720" w:type="dxa"/>
            <w:noWrap/>
          </w:tcPr>
          <w:p w14:paraId="51AFCC74" w14:textId="77777777" w:rsidR="00EA126E" w:rsidRPr="007E2F1E" w:rsidRDefault="00EA126E" w:rsidP="005846DD">
            <w:pPr>
              <w:pStyle w:val="TableText"/>
              <w:rPr>
                <w:rFonts w:eastAsia="Times New Roman"/>
                <w:color w:val="000000"/>
              </w:rPr>
            </w:pPr>
            <w:r w:rsidRPr="007E2F1E">
              <w:t>0.82</w:t>
            </w:r>
          </w:p>
        </w:tc>
        <w:tc>
          <w:tcPr>
            <w:tcW w:w="490" w:type="dxa"/>
            <w:noWrap/>
          </w:tcPr>
          <w:p w14:paraId="604359DA" w14:textId="77777777" w:rsidR="00EA126E" w:rsidRPr="007E2F1E" w:rsidRDefault="00EA126E" w:rsidP="005846DD">
            <w:pPr>
              <w:pStyle w:val="TableText"/>
              <w:rPr>
                <w:rFonts w:eastAsia="Times New Roman"/>
                <w:color w:val="000000"/>
              </w:rPr>
            </w:pPr>
            <w:r w:rsidRPr="007E2F1E">
              <w:t>16</w:t>
            </w:r>
          </w:p>
        </w:tc>
        <w:tc>
          <w:tcPr>
            <w:tcW w:w="720" w:type="dxa"/>
            <w:noWrap/>
          </w:tcPr>
          <w:p w14:paraId="12DAF503" w14:textId="77777777" w:rsidR="00EA126E" w:rsidRPr="007E2F1E" w:rsidRDefault="00EA126E" w:rsidP="005846DD">
            <w:pPr>
              <w:pStyle w:val="TableText"/>
              <w:rPr>
                <w:rFonts w:eastAsia="Times New Roman"/>
                <w:color w:val="000000"/>
              </w:rPr>
            </w:pPr>
            <w:r w:rsidRPr="007E2F1E">
              <w:t>20</w:t>
            </w:r>
          </w:p>
        </w:tc>
        <w:tc>
          <w:tcPr>
            <w:tcW w:w="720" w:type="dxa"/>
            <w:noWrap/>
          </w:tcPr>
          <w:p w14:paraId="74F62E62" w14:textId="77777777" w:rsidR="00EA126E" w:rsidRPr="007E2F1E" w:rsidRDefault="00EA126E" w:rsidP="005846DD">
            <w:pPr>
              <w:pStyle w:val="TableText"/>
              <w:rPr>
                <w:rFonts w:eastAsia="Times New Roman"/>
                <w:color w:val="000000"/>
              </w:rPr>
            </w:pPr>
            <w:r w:rsidRPr="007E2F1E">
              <w:t>13</w:t>
            </w:r>
          </w:p>
        </w:tc>
        <w:tc>
          <w:tcPr>
            <w:tcW w:w="720" w:type="dxa"/>
            <w:noWrap/>
          </w:tcPr>
          <w:p w14:paraId="235E4B95" w14:textId="77777777" w:rsidR="00EA126E" w:rsidRPr="007E2F1E" w:rsidRDefault="00EA126E" w:rsidP="005846DD">
            <w:pPr>
              <w:pStyle w:val="TableText"/>
              <w:rPr>
                <w:rFonts w:eastAsia="Times New Roman"/>
                <w:color w:val="000000"/>
              </w:rPr>
            </w:pPr>
            <w:r w:rsidRPr="007E2F1E">
              <w:t>51</w:t>
            </w:r>
          </w:p>
        </w:tc>
        <w:tc>
          <w:tcPr>
            <w:tcW w:w="1080" w:type="dxa"/>
            <w:noWrap/>
          </w:tcPr>
          <w:p w14:paraId="73864ED8" w14:textId="77777777" w:rsidR="00EA126E" w:rsidRPr="007E2F1E" w:rsidRDefault="00EA126E" w:rsidP="005846DD">
            <w:pPr>
              <w:pStyle w:val="TableText"/>
              <w:rPr>
                <w:rFonts w:eastAsia="Times New Roman"/>
                <w:color w:val="000000"/>
              </w:rPr>
            </w:pPr>
            <w:r w:rsidRPr="007E2F1E">
              <w:t>O</w:t>
            </w:r>
          </w:p>
        </w:tc>
      </w:tr>
      <w:tr w:rsidR="00EA126E" w:rsidRPr="00186055" w14:paraId="2FDFBB8B" w14:textId="77777777" w:rsidTr="00035DFD">
        <w:trPr>
          <w:trHeight w:val="360"/>
        </w:trPr>
        <w:tc>
          <w:tcPr>
            <w:tcW w:w="1411" w:type="dxa"/>
            <w:noWrap/>
          </w:tcPr>
          <w:p w14:paraId="4348EB8C" w14:textId="77777777" w:rsidR="00EA126E" w:rsidRPr="007E2F1E" w:rsidRDefault="00EA126E" w:rsidP="005846DD">
            <w:pPr>
              <w:pStyle w:val="TableText"/>
              <w:rPr>
                <w:rFonts w:eastAsia="Times New Roman"/>
                <w:color w:val="000000"/>
              </w:rPr>
            </w:pPr>
            <w:r w:rsidRPr="007E2F1E">
              <w:t>VR193113</w:t>
            </w:r>
          </w:p>
        </w:tc>
        <w:tc>
          <w:tcPr>
            <w:tcW w:w="432" w:type="dxa"/>
            <w:noWrap/>
          </w:tcPr>
          <w:p w14:paraId="5F812AEF" w14:textId="77777777" w:rsidR="00EA126E" w:rsidRPr="007E2F1E" w:rsidRDefault="00EA126E" w:rsidP="005846DD">
            <w:pPr>
              <w:pStyle w:val="TableText"/>
              <w:rPr>
                <w:rFonts w:eastAsia="Times New Roman"/>
                <w:color w:val="000000"/>
              </w:rPr>
            </w:pPr>
            <w:r w:rsidRPr="007E2F1E">
              <w:t>P</w:t>
            </w:r>
          </w:p>
        </w:tc>
        <w:tc>
          <w:tcPr>
            <w:tcW w:w="821" w:type="dxa"/>
            <w:noWrap/>
          </w:tcPr>
          <w:p w14:paraId="7958F1D5" w14:textId="77777777" w:rsidR="00EA126E" w:rsidRPr="007E2F1E" w:rsidRDefault="00EA126E" w:rsidP="005846DD">
            <w:pPr>
              <w:pStyle w:val="TableText"/>
              <w:rPr>
                <w:rFonts w:eastAsia="Times New Roman"/>
                <w:color w:val="000000"/>
              </w:rPr>
            </w:pPr>
            <w:r w:rsidRPr="007E2F1E">
              <w:t>1,246</w:t>
            </w:r>
          </w:p>
        </w:tc>
        <w:tc>
          <w:tcPr>
            <w:tcW w:w="763" w:type="dxa"/>
            <w:noWrap/>
          </w:tcPr>
          <w:p w14:paraId="64425E81" w14:textId="77777777" w:rsidR="00EA126E" w:rsidRPr="007E2F1E" w:rsidRDefault="00EA126E" w:rsidP="005846DD">
            <w:pPr>
              <w:pStyle w:val="TableText"/>
              <w:rPr>
                <w:rFonts w:eastAsia="Times New Roman"/>
                <w:color w:val="000000"/>
              </w:rPr>
            </w:pPr>
            <w:r w:rsidRPr="007E2F1E">
              <w:t>1.02</w:t>
            </w:r>
          </w:p>
        </w:tc>
        <w:tc>
          <w:tcPr>
            <w:tcW w:w="720" w:type="dxa"/>
            <w:noWrap/>
          </w:tcPr>
          <w:p w14:paraId="61306AE1" w14:textId="77777777" w:rsidR="00EA126E" w:rsidRPr="007E2F1E" w:rsidRDefault="00EA126E" w:rsidP="005846DD">
            <w:pPr>
              <w:pStyle w:val="TableText"/>
              <w:rPr>
                <w:rFonts w:eastAsia="Times New Roman"/>
                <w:color w:val="000000"/>
              </w:rPr>
            </w:pPr>
            <w:r w:rsidRPr="007E2F1E">
              <w:t>0.74</w:t>
            </w:r>
          </w:p>
        </w:tc>
        <w:tc>
          <w:tcPr>
            <w:tcW w:w="490" w:type="dxa"/>
            <w:noWrap/>
          </w:tcPr>
          <w:p w14:paraId="198128C9" w14:textId="77777777" w:rsidR="00EA126E" w:rsidRPr="007E2F1E" w:rsidRDefault="00EA126E" w:rsidP="005846DD">
            <w:pPr>
              <w:pStyle w:val="TableText"/>
              <w:rPr>
                <w:rFonts w:eastAsia="Times New Roman"/>
                <w:color w:val="000000"/>
              </w:rPr>
            </w:pPr>
            <w:r w:rsidRPr="007E2F1E">
              <w:t>8</w:t>
            </w:r>
          </w:p>
        </w:tc>
        <w:tc>
          <w:tcPr>
            <w:tcW w:w="720" w:type="dxa"/>
            <w:noWrap/>
          </w:tcPr>
          <w:p w14:paraId="0B0661D8" w14:textId="77777777" w:rsidR="00EA126E" w:rsidRPr="007E2F1E" w:rsidRDefault="00EA126E" w:rsidP="005846DD">
            <w:pPr>
              <w:pStyle w:val="TableText"/>
              <w:rPr>
                <w:rFonts w:eastAsia="Times New Roman"/>
                <w:color w:val="000000"/>
              </w:rPr>
            </w:pPr>
            <w:r w:rsidRPr="007E2F1E">
              <w:t>32</w:t>
            </w:r>
          </w:p>
        </w:tc>
        <w:tc>
          <w:tcPr>
            <w:tcW w:w="720" w:type="dxa"/>
            <w:noWrap/>
          </w:tcPr>
          <w:p w14:paraId="0EE43F23" w14:textId="77777777" w:rsidR="00EA126E" w:rsidRPr="007E2F1E" w:rsidRDefault="00EA126E" w:rsidP="005846DD">
            <w:pPr>
              <w:pStyle w:val="TableText"/>
              <w:rPr>
                <w:rFonts w:eastAsia="Times New Roman"/>
                <w:color w:val="000000"/>
              </w:rPr>
            </w:pPr>
            <w:r w:rsidRPr="007E2F1E">
              <w:t>19</w:t>
            </w:r>
          </w:p>
        </w:tc>
        <w:tc>
          <w:tcPr>
            <w:tcW w:w="720" w:type="dxa"/>
            <w:noWrap/>
          </w:tcPr>
          <w:p w14:paraId="6556E6DF" w14:textId="77777777" w:rsidR="00EA126E" w:rsidRPr="007E2F1E" w:rsidRDefault="00EA126E" w:rsidP="005846DD">
            <w:pPr>
              <w:pStyle w:val="TableText"/>
              <w:rPr>
                <w:rFonts w:eastAsia="Times New Roman"/>
                <w:color w:val="000000"/>
              </w:rPr>
            </w:pPr>
            <w:r w:rsidRPr="007E2F1E">
              <w:t>41</w:t>
            </w:r>
          </w:p>
        </w:tc>
        <w:tc>
          <w:tcPr>
            <w:tcW w:w="1080" w:type="dxa"/>
            <w:noWrap/>
          </w:tcPr>
          <w:p w14:paraId="51E3EBF3" w14:textId="77777777" w:rsidR="00EA126E" w:rsidRPr="007E2F1E" w:rsidRDefault="00EA126E" w:rsidP="005846DD">
            <w:pPr>
              <w:pStyle w:val="TableText"/>
              <w:rPr>
                <w:rFonts w:eastAsia="Times New Roman"/>
                <w:color w:val="000000"/>
              </w:rPr>
            </w:pPr>
            <w:r w:rsidRPr="007E2F1E">
              <w:t>[no flag]</w:t>
            </w:r>
          </w:p>
        </w:tc>
      </w:tr>
      <w:tr w:rsidR="00EA126E" w:rsidRPr="00186055" w14:paraId="31526E86" w14:textId="77777777" w:rsidTr="00035DFD">
        <w:trPr>
          <w:trHeight w:val="360"/>
        </w:trPr>
        <w:tc>
          <w:tcPr>
            <w:tcW w:w="1411" w:type="dxa"/>
            <w:noWrap/>
          </w:tcPr>
          <w:p w14:paraId="352A9D69" w14:textId="77777777" w:rsidR="00EA126E" w:rsidRPr="007E2F1E" w:rsidRDefault="00EA126E" w:rsidP="005846DD">
            <w:pPr>
              <w:pStyle w:val="TableText"/>
              <w:rPr>
                <w:rFonts w:eastAsia="Times New Roman"/>
                <w:color w:val="000000"/>
              </w:rPr>
            </w:pPr>
            <w:r w:rsidRPr="007E2F1E">
              <w:t>VR215978</w:t>
            </w:r>
          </w:p>
        </w:tc>
        <w:tc>
          <w:tcPr>
            <w:tcW w:w="432" w:type="dxa"/>
            <w:noWrap/>
          </w:tcPr>
          <w:p w14:paraId="3EE59DC9" w14:textId="77777777" w:rsidR="00EA126E" w:rsidRPr="007E2F1E" w:rsidRDefault="00EA126E" w:rsidP="005846DD">
            <w:pPr>
              <w:pStyle w:val="TableText"/>
              <w:rPr>
                <w:rFonts w:eastAsia="Times New Roman"/>
                <w:color w:val="000000"/>
              </w:rPr>
            </w:pPr>
            <w:r w:rsidRPr="007E2F1E">
              <w:t>P</w:t>
            </w:r>
          </w:p>
        </w:tc>
        <w:tc>
          <w:tcPr>
            <w:tcW w:w="821" w:type="dxa"/>
            <w:noWrap/>
          </w:tcPr>
          <w:p w14:paraId="09E2FD4B" w14:textId="77777777" w:rsidR="00EA126E" w:rsidRPr="007E2F1E" w:rsidRDefault="00EA126E" w:rsidP="005846DD">
            <w:pPr>
              <w:pStyle w:val="TableText"/>
              <w:rPr>
                <w:rFonts w:eastAsia="Times New Roman"/>
                <w:color w:val="000000"/>
              </w:rPr>
            </w:pPr>
            <w:r w:rsidRPr="007E2F1E">
              <w:t>1,246</w:t>
            </w:r>
          </w:p>
        </w:tc>
        <w:tc>
          <w:tcPr>
            <w:tcW w:w="763" w:type="dxa"/>
            <w:noWrap/>
          </w:tcPr>
          <w:p w14:paraId="641BCE7B" w14:textId="77777777" w:rsidR="00EA126E" w:rsidRPr="007E2F1E" w:rsidRDefault="00EA126E" w:rsidP="005846DD">
            <w:pPr>
              <w:pStyle w:val="TableText"/>
              <w:rPr>
                <w:rFonts w:eastAsia="Times New Roman"/>
                <w:color w:val="000000"/>
              </w:rPr>
            </w:pPr>
            <w:r w:rsidRPr="007E2F1E">
              <w:t>0.71</w:t>
            </w:r>
          </w:p>
        </w:tc>
        <w:tc>
          <w:tcPr>
            <w:tcW w:w="720" w:type="dxa"/>
            <w:noWrap/>
          </w:tcPr>
          <w:p w14:paraId="19CD3348" w14:textId="77777777" w:rsidR="00EA126E" w:rsidRPr="007E2F1E" w:rsidRDefault="00EA126E" w:rsidP="005846DD">
            <w:pPr>
              <w:pStyle w:val="TableText"/>
              <w:rPr>
                <w:rFonts w:eastAsia="Times New Roman"/>
                <w:color w:val="000000"/>
              </w:rPr>
            </w:pPr>
            <w:r w:rsidRPr="007E2F1E">
              <w:t>0.79</w:t>
            </w:r>
          </w:p>
        </w:tc>
        <w:tc>
          <w:tcPr>
            <w:tcW w:w="490" w:type="dxa"/>
            <w:noWrap/>
          </w:tcPr>
          <w:p w14:paraId="70350887" w14:textId="77777777" w:rsidR="00EA126E" w:rsidRPr="007E2F1E" w:rsidRDefault="00EA126E" w:rsidP="005846DD">
            <w:pPr>
              <w:pStyle w:val="TableText"/>
              <w:rPr>
                <w:rFonts w:eastAsia="Times New Roman"/>
                <w:color w:val="000000"/>
              </w:rPr>
            </w:pPr>
            <w:r w:rsidRPr="007E2F1E">
              <w:t>18</w:t>
            </w:r>
          </w:p>
        </w:tc>
        <w:tc>
          <w:tcPr>
            <w:tcW w:w="720" w:type="dxa"/>
            <w:noWrap/>
          </w:tcPr>
          <w:p w14:paraId="3D9505CD" w14:textId="77777777" w:rsidR="00EA126E" w:rsidRPr="007E2F1E" w:rsidRDefault="00EA126E" w:rsidP="005846DD">
            <w:pPr>
              <w:pStyle w:val="TableText"/>
              <w:rPr>
                <w:rFonts w:eastAsia="Times New Roman"/>
                <w:color w:val="000000"/>
              </w:rPr>
            </w:pPr>
            <w:r w:rsidRPr="007E2F1E">
              <w:t>39</w:t>
            </w:r>
          </w:p>
        </w:tc>
        <w:tc>
          <w:tcPr>
            <w:tcW w:w="720" w:type="dxa"/>
            <w:noWrap/>
          </w:tcPr>
          <w:p w14:paraId="190C4C89" w14:textId="77777777" w:rsidR="00EA126E" w:rsidRPr="007E2F1E" w:rsidRDefault="00EA126E" w:rsidP="005846DD">
            <w:pPr>
              <w:pStyle w:val="TableText"/>
              <w:rPr>
                <w:rFonts w:eastAsia="Times New Roman"/>
                <w:color w:val="000000"/>
              </w:rPr>
            </w:pPr>
            <w:r w:rsidRPr="007E2F1E">
              <w:t>16</w:t>
            </w:r>
          </w:p>
        </w:tc>
        <w:tc>
          <w:tcPr>
            <w:tcW w:w="720" w:type="dxa"/>
            <w:noWrap/>
          </w:tcPr>
          <w:p w14:paraId="07E0ED0E" w14:textId="77777777" w:rsidR="00EA126E" w:rsidRPr="007E2F1E" w:rsidRDefault="00EA126E" w:rsidP="005846DD">
            <w:pPr>
              <w:pStyle w:val="TableText"/>
              <w:rPr>
                <w:rFonts w:eastAsia="Times New Roman"/>
                <w:color w:val="000000"/>
              </w:rPr>
            </w:pPr>
            <w:r w:rsidRPr="007E2F1E">
              <w:t>28</w:t>
            </w:r>
          </w:p>
        </w:tc>
        <w:tc>
          <w:tcPr>
            <w:tcW w:w="1080" w:type="dxa"/>
            <w:noWrap/>
          </w:tcPr>
          <w:p w14:paraId="5AF2D7EC" w14:textId="77777777" w:rsidR="00EA126E" w:rsidRPr="007E2F1E" w:rsidRDefault="00EA126E" w:rsidP="005846DD">
            <w:pPr>
              <w:pStyle w:val="TableText"/>
              <w:rPr>
                <w:rFonts w:eastAsia="Times New Roman"/>
                <w:color w:val="000000"/>
              </w:rPr>
            </w:pPr>
            <w:r w:rsidRPr="007E2F1E">
              <w:t>O</w:t>
            </w:r>
          </w:p>
        </w:tc>
      </w:tr>
      <w:tr w:rsidR="00EA126E" w:rsidRPr="00186055" w14:paraId="37863387" w14:textId="77777777" w:rsidTr="00035DFD">
        <w:trPr>
          <w:trHeight w:val="360"/>
        </w:trPr>
        <w:tc>
          <w:tcPr>
            <w:tcW w:w="1411" w:type="dxa"/>
            <w:noWrap/>
          </w:tcPr>
          <w:p w14:paraId="4266D2D6" w14:textId="77777777" w:rsidR="00EA126E" w:rsidRPr="007E2F1E" w:rsidRDefault="00EA126E" w:rsidP="005846DD">
            <w:pPr>
              <w:pStyle w:val="TableText"/>
              <w:rPr>
                <w:rFonts w:eastAsia="Times New Roman"/>
                <w:color w:val="000000"/>
              </w:rPr>
            </w:pPr>
            <w:r w:rsidRPr="007E2F1E">
              <w:t>VR216450</w:t>
            </w:r>
          </w:p>
        </w:tc>
        <w:tc>
          <w:tcPr>
            <w:tcW w:w="432" w:type="dxa"/>
            <w:noWrap/>
          </w:tcPr>
          <w:p w14:paraId="7DB33281" w14:textId="77777777" w:rsidR="00EA126E" w:rsidRPr="007E2F1E" w:rsidRDefault="00EA126E" w:rsidP="005846DD">
            <w:pPr>
              <w:pStyle w:val="TableText"/>
              <w:rPr>
                <w:rFonts w:eastAsia="Times New Roman"/>
                <w:color w:val="000000"/>
              </w:rPr>
            </w:pPr>
            <w:r w:rsidRPr="007E2F1E">
              <w:t>P</w:t>
            </w:r>
          </w:p>
        </w:tc>
        <w:tc>
          <w:tcPr>
            <w:tcW w:w="821" w:type="dxa"/>
            <w:noWrap/>
          </w:tcPr>
          <w:p w14:paraId="5EA58C1A" w14:textId="77777777" w:rsidR="00EA126E" w:rsidRPr="007E2F1E" w:rsidRDefault="00EA126E" w:rsidP="005846DD">
            <w:pPr>
              <w:pStyle w:val="TableText"/>
              <w:rPr>
                <w:rFonts w:eastAsia="Times New Roman"/>
                <w:color w:val="000000"/>
              </w:rPr>
            </w:pPr>
            <w:r w:rsidRPr="007E2F1E">
              <w:t>1,246</w:t>
            </w:r>
          </w:p>
        </w:tc>
        <w:tc>
          <w:tcPr>
            <w:tcW w:w="763" w:type="dxa"/>
            <w:noWrap/>
          </w:tcPr>
          <w:p w14:paraId="0FFCAA6C" w14:textId="77777777" w:rsidR="00EA126E" w:rsidRPr="007E2F1E" w:rsidRDefault="00EA126E" w:rsidP="005846DD">
            <w:pPr>
              <w:pStyle w:val="TableText"/>
              <w:rPr>
                <w:rFonts w:eastAsia="Times New Roman"/>
                <w:color w:val="000000"/>
              </w:rPr>
            </w:pPr>
            <w:r w:rsidRPr="007E2F1E">
              <w:t>1.15</w:t>
            </w:r>
          </w:p>
        </w:tc>
        <w:tc>
          <w:tcPr>
            <w:tcW w:w="720" w:type="dxa"/>
            <w:noWrap/>
          </w:tcPr>
          <w:p w14:paraId="6B22B711" w14:textId="77777777" w:rsidR="00EA126E" w:rsidRPr="007E2F1E" w:rsidRDefault="00EA126E" w:rsidP="005846DD">
            <w:pPr>
              <w:pStyle w:val="TableText"/>
              <w:rPr>
                <w:rFonts w:eastAsia="Times New Roman"/>
                <w:color w:val="000000"/>
              </w:rPr>
            </w:pPr>
            <w:r w:rsidRPr="007E2F1E">
              <w:t>0.75</w:t>
            </w:r>
          </w:p>
        </w:tc>
        <w:tc>
          <w:tcPr>
            <w:tcW w:w="490" w:type="dxa"/>
            <w:noWrap/>
          </w:tcPr>
          <w:p w14:paraId="2DD5EC1B" w14:textId="77777777" w:rsidR="00EA126E" w:rsidRPr="007E2F1E" w:rsidRDefault="00EA126E" w:rsidP="005846DD">
            <w:pPr>
              <w:pStyle w:val="TableText"/>
              <w:rPr>
                <w:rFonts w:eastAsia="Times New Roman"/>
                <w:color w:val="000000"/>
              </w:rPr>
            </w:pPr>
            <w:r w:rsidRPr="007E2F1E">
              <w:t>6</w:t>
            </w:r>
          </w:p>
        </w:tc>
        <w:tc>
          <w:tcPr>
            <w:tcW w:w="720" w:type="dxa"/>
            <w:noWrap/>
          </w:tcPr>
          <w:p w14:paraId="02CF9510" w14:textId="77777777" w:rsidR="00EA126E" w:rsidRPr="007E2F1E" w:rsidRDefault="00EA126E" w:rsidP="005846DD">
            <w:pPr>
              <w:pStyle w:val="TableText"/>
              <w:rPr>
                <w:rFonts w:eastAsia="Times New Roman"/>
                <w:color w:val="000000"/>
              </w:rPr>
            </w:pPr>
            <w:r w:rsidRPr="007E2F1E">
              <w:t>30</w:t>
            </w:r>
          </w:p>
        </w:tc>
        <w:tc>
          <w:tcPr>
            <w:tcW w:w="720" w:type="dxa"/>
            <w:noWrap/>
          </w:tcPr>
          <w:p w14:paraId="709644B3" w14:textId="77777777" w:rsidR="00EA126E" w:rsidRPr="007E2F1E" w:rsidRDefault="00EA126E" w:rsidP="005846DD">
            <w:pPr>
              <w:pStyle w:val="TableText"/>
              <w:rPr>
                <w:rFonts w:eastAsia="Times New Roman"/>
                <w:color w:val="000000"/>
              </w:rPr>
            </w:pPr>
            <w:r w:rsidRPr="007E2F1E">
              <w:t>12</w:t>
            </w:r>
          </w:p>
        </w:tc>
        <w:tc>
          <w:tcPr>
            <w:tcW w:w="720" w:type="dxa"/>
            <w:noWrap/>
          </w:tcPr>
          <w:p w14:paraId="4FD68894" w14:textId="77777777" w:rsidR="00EA126E" w:rsidRPr="007E2F1E" w:rsidRDefault="00EA126E" w:rsidP="005846DD">
            <w:pPr>
              <w:pStyle w:val="TableText"/>
              <w:rPr>
                <w:rFonts w:eastAsia="Times New Roman"/>
                <w:color w:val="000000"/>
              </w:rPr>
            </w:pPr>
            <w:r w:rsidRPr="007E2F1E">
              <w:t>52</w:t>
            </w:r>
          </w:p>
        </w:tc>
        <w:tc>
          <w:tcPr>
            <w:tcW w:w="1080" w:type="dxa"/>
            <w:noWrap/>
          </w:tcPr>
          <w:p w14:paraId="744288C7" w14:textId="77777777" w:rsidR="00EA126E" w:rsidRPr="007E2F1E" w:rsidRDefault="00EA126E" w:rsidP="005846DD">
            <w:pPr>
              <w:pStyle w:val="TableText"/>
              <w:rPr>
                <w:rFonts w:eastAsia="Times New Roman"/>
                <w:color w:val="000000"/>
              </w:rPr>
            </w:pPr>
            <w:r w:rsidRPr="007E2F1E">
              <w:t>[no flag]</w:t>
            </w:r>
          </w:p>
        </w:tc>
      </w:tr>
      <w:tr w:rsidR="00EA126E" w:rsidRPr="00186055" w14:paraId="70C7AC36" w14:textId="77777777" w:rsidTr="00035DFD">
        <w:trPr>
          <w:trHeight w:val="360"/>
        </w:trPr>
        <w:tc>
          <w:tcPr>
            <w:tcW w:w="1411" w:type="dxa"/>
            <w:noWrap/>
          </w:tcPr>
          <w:p w14:paraId="327397FD" w14:textId="77777777" w:rsidR="00EA126E" w:rsidRPr="007E2F1E" w:rsidRDefault="00EA126E" w:rsidP="005846DD">
            <w:pPr>
              <w:pStyle w:val="TableText"/>
              <w:rPr>
                <w:rFonts w:eastAsia="Times New Roman"/>
                <w:color w:val="000000"/>
              </w:rPr>
            </w:pPr>
            <w:r w:rsidRPr="007E2F1E">
              <w:t>VR223164</w:t>
            </w:r>
          </w:p>
        </w:tc>
        <w:tc>
          <w:tcPr>
            <w:tcW w:w="432" w:type="dxa"/>
            <w:noWrap/>
          </w:tcPr>
          <w:p w14:paraId="179A8580" w14:textId="77777777" w:rsidR="00EA126E" w:rsidRPr="007E2F1E" w:rsidRDefault="00EA126E" w:rsidP="005846DD">
            <w:pPr>
              <w:pStyle w:val="TableText"/>
              <w:rPr>
                <w:rFonts w:eastAsia="Times New Roman"/>
                <w:color w:val="000000"/>
              </w:rPr>
            </w:pPr>
            <w:r w:rsidRPr="007E2F1E">
              <w:t>P</w:t>
            </w:r>
          </w:p>
        </w:tc>
        <w:tc>
          <w:tcPr>
            <w:tcW w:w="821" w:type="dxa"/>
            <w:noWrap/>
          </w:tcPr>
          <w:p w14:paraId="1E004902" w14:textId="77777777" w:rsidR="00EA126E" w:rsidRPr="007E2F1E" w:rsidRDefault="00EA126E" w:rsidP="005846DD">
            <w:pPr>
              <w:pStyle w:val="TableText"/>
              <w:rPr>
                <w:rFonts w:eastAsia="Times New Roman"/>
                <w:color w:val="000000"/>
              </w:rPr>
            </w:pPr>
            <w:r w:rsidRPr="007E2F1E">
              <w:t>1,246</w:t>
            </w:r>
          </w:p>
        </w:tc>
        <w:tc>
          <w:tcPr>
            <w:tcW w:w="763" w:type="dxa"/>
            <w:noWrap/>
          </w:tcPr>
          <w:p w14:paraId="0BFD8C79" w14:textId="77777777" w:rsidR="00EA126E" w:rsidRPr="007E2F1E" w:rsidRDefault="00EA126E" w:rsidP="005846DD">
            <w:pPr>
              <w:pStyle w:val="TableText"/>
              <w:rPr>
                <w:rFonts w:eastAsia="Times New Roman"/>
                <w:color w:val="000000"/>
              </w:rPr>
            </w:pPr>
            <w:r w:rsidRPr="007E2F1E">
              <w:t>0.48</w:t>
            </w:r>
          </w:p>
        </w:tc>
        <w:tc>
          <w:tcPr>
            <w:tcW w:w="720" w:type="dxa"/>
            <w:noWrap/>
          </w:tcPr>
          <w:p w14:paraId="1902C105" w14:textId="77777777" w:rsidR="00EA126E" w:rsidRPr="007E2F1E" w:rsidRDefault="00EA126E" w:rsidP="005846DD">
            <w:pPr>
              <w:pStyle w:val="TableText"/>
              <w:rPr>
                <w:rFonts w:eastAsia="Times New Roman"/>
                <w:color w:val="000000"/>
              </w:rPr>
            </w:pPr>
            <w:r w:rsidRPr="007E2F1E">
              <w:t>0.73</w:t>
            </w:r>
          </w:p>
        </w:tc>
        <w:tc>
          <w:tcPr>
            <w:tcW w:w="490" w:type="dxa"/>
            <w:noWrap/>
          </w:tcPr>
          <w:p w14:paraId="19B3A619" w14:textId="77777777" w:rsidR="00EA126E" w:rsidRPr="007E2F1E" w:rsidRDefault="00EA126E" w:rsidP="005846DD">
            <w:pPr>
              <w:pStyle w:val="TableText"/>
              <w:rPr>
                <w:rFonts w:eastAsia="Times New Roman"/>
                <w:color w:val="000000"/>
              </w:rPr>
            </w:pPr>
            <w:r w:rsidRPr="007E2F1E">
              <w:t>19</w:t>
            </w:r>
          </w:p>
        </w:tc>
        <w:tc>
          <w:tcPr>
            <w:tcW w:w="720" w:type="dxa"/>
            <w:noWrap/>
          </w:tcPr>
          <w:p w14:paraId="1BF7D949" w14:textId="77777777" w:rsidR="00EA126E" w:rsidRPr="007E2F1E" w:rsidRDefault="00EA126E" w:rsidP="005846DD">
            <w:pPr>
              <w:pStyle w:val="TableText"/>
              <w:rPr>
                <w:rFonts w:eastAsia="Times New Roman"/>
                <w:color w:val="000000"/>
              </w:rPr>
            </w:pPr>
            <w:r w:rsidRPr="007E2F1E">
              <w:t>49</w:t>
            </w:r>
          </w:p>
        </w:tc>
        <w:tc>
          <w:tcPr>
            <w:tcW w:w="720" w:type="dxa"/>
            <w:noWrap/>
          </w:tcPr>
          <w:p w14:paraId="0E5794F2" w14:textId="77777777" w:rsidR="00EA126E" w:rsidRPr="007E2F1E" w:rsidRDefault="00EA126E" w:rsidP="005846DD">
            <w:pPr>
              <w:pStyle w:val="TableText"/>
              <w:rPr>
                <w:rFonts w:eastAsia="Times New Roman"/>
                <w:color w:val="000000"/>
              </w:rPr>
            </w:pPr>
            <w:r w:rsidRPr="007E2F1E">
              <w:t>16</w:t>
            </w:r>
          </w:p>
        </w:tc>
        <w:tc>
          <w:tcPr>
            <w:tcW w:w="720" w:type="dxa"/>
            <w:noWrap/>
          </w:tcPr>
          <w:p w14:paraId="50F9D012" w14:textId="77777777" w:rsidR="00EA126E" w:rsidRPr="007E2F1E" w:rsidRDefault="00EA126E" w:rsidP="005846DD">
            <w:pPr>
              <w:pStyle w:val="TableText"/>
              <w:rPr>
                <w:rFonts w:eastAsia="Times New Roman"/>
                <w:color w:val="000000"/>
              </w:rPr>
            </w:pPr>
            <w:r w:rsidRPr="007E2F1E">
              <w:t>16</w:t>
            </w:r>
          </w:p>
        </w:tc>
        <w:tc>
          <w:tcPr>
            <w:tcW w:w="1080" w:type="dxa"/>
            <w:noWrap/>
          </w:tcPr>
          <w:p w14:paraId="1AB0194F" w14:textId="77777777" w:rsidR="00EA126E" w:rsidRPr="007E2F1E" w:rsidRDefault="00EA126E" w:rsidP="005846DD">
            <w:pPr>
              <w:pStyle w:val="TableText"/>
              <w:rPr>
                <w:rFonts w:eastAsia="Times New Roman"/>
                <w:color w:val="000000"/>
              </w:rPr>
            </w:pPr>
            <w:r w:rsidRPr="007E2F1E">
              <w:t>O</w:t>
            </w:r>
          </w:p>
        </w:tc>
      </w:tr>
    </w:tbl>
    <w:p w14:paraId="37267C85" w14:textId="77777777" w:rsidR="00EA126E" w:rsidRDefault="00EA126E" w:rsidP="00A81A2B">
      <w:pPr>
        <w:pStyle w:val="Caption"/>
        <w:pageBreakBefore/>
      </w:pPr>
      <w:bookmarkStart w:id="1732" w:name="_Ref128391009"/>
      <w:bookmarkStart w:id="1733" w:name="_Toc133500768"/>
      <w:r>
        <w:t>Table 8.A.</w:t>
      </w:r>
      <w:fldSimple w:instr=" SEQ Table_8.A. \* ARABIC ">
        <w:r>
          <w:rPr>
            <w:noProof/>
          </w:rPr>
          <w:t>2</w:t>
        </w:r>
      </w:fldSimple>
      <w:bookmarkEnd w:id="1732"/>
      <w:r>
        <w:t xml:space="preserve">  </w:t>
      </w:r>
      <w:r w:rsidRPr="006829F8">
        <w:t>Classical Item Statistics for Grade One</w:t>
      </w:r>
      <w:bookmarkEnd w:id="1733"/>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0EA21D2F"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A83B92E" w14:textId="77777777" w:rsidR="00EA126E" w:rsidRPr="00372177" w:rsidRDefault="00EA126E" w:rsidP="009C0CE1">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0A6402C4"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39CABFA4"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N</w:t>
            </w:r>
          </w:p>
        </w:tc>
        <w:tc>
          <w:tcPr>
            <w:tcW w:w="763" w:type="dxa"/>
            <w:noWrap/>
            <w:hideMark/>
          </w:tcPr>
          <w:p w14:paraId="3226D763"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1721BE85"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0496A7B9" w14:textId="77777777" w:rsidR="00EA126E" w:rsidRPr="00372177" w:rsidRDefault="00EA126E" w:rsidP="005C6015">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22AD088D"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632DC05E"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6D39CA5C"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5D15210F" w14:textId="77777777" w:rsidR="00EA126E" w:rsidRPr="00425A97" w:rsidRDefault="00EA126E" w:rsidP="009C0CE1">
            <w:pPr>
              <w:pStyle w:val="TableHead"/>
              <w:ind w:left="72" w:right="72"/>
              <w:rPr>
                <w:rFonts w:eastAsia="Times New Roman"/>
                <w:b w:val="0"/>
                <w:noProof w:val="0"/>
              </w:rPr>
            </w:pPr>
            <w:r w:rsidRPr="00425A97">
              <w:rPr>
                <w:rFonts w:eastAsia="Times New Roman"/>
                <w:noProof w:val="0"/>
              </w:rPr>
              <w:t>Flag</w:t>
            </w:r>
          </w:p>
        </w:tc>
      </w:tr>
      <w:tr w:rsidR="00EA126E" w:rsidRPr="00372177" w14:paraId="769C0908" w14:textId="77777777" w:rsidTr="00035DFD">
        <w:trPr>
          <w:trHeight w:hRule="exact" w:val="360"/>
        </w:trPr>
        <w:tc>
          <w:tcPr>
            <w:tcW w:w="1411" w:type="dxa"/>
            <w:noWrap/>
          </w:tcPr>
          <w:p w14:paraId="7C465AA7" w14:textId="77777777" w:rsidR="00EA126E" w:rsidRPr="00FF7C53" w:rsidRDefault="00EA126E" w:rsidP="005846DD">
            <w:pPr>
              <w:pStyle w:val="TableText"/>
              <w:rPr>
                <w:noProof w:val="0"/>
                <w:lang w:eastAsia="ko-KR"/>
              </w:rPr>
            </w:pPr>
            <w:r w:rsidRPr="00FF7C53">
              <w:t>VR053944</w:t>
            </w:r>
          </w:p>
        </w:tc>
        <w:tc>
          <w:tcPr>
            <w:tcW w:w="432" w:type="dxa"/>
          </w:tcPr>
          <w:p w14:paraId="3210BCEB" w14:textId="77777777" w:rsidR="00EA126E" w:rsidRPr="00FF7C53" w:rsidRDefault="00EA126E" w:rsidP="005846DD">
            <w:pPr>
              <w:pStyle w:val="TableText"/>
              <w:rPr>
                <w:noProof w:val="0"/>
              </w:rPr>
            </w:pPr>
            <w:r w:rsidRPr="00FF7C53">
              <w:t>D</w:t>
            </w:r>
          </w:p>
        </w:tc>
        <w:tc>
          <w:tcPr>
            <w:tcW w:w="821" w:type="dxa"/>
          </w:tcPr>
          <w:p w14:paraId="472C4DC6" w14:textId="77777777" w:rsidR="00EA126E" w:rsidRPr="00FF7C53" w:rsidRDefault="00EA126E" w:rsidP="005846DD">
            <w:pPr>
              <w:pStyle w:val="TableText"/>
              <w:rPr>
                <w:noProof w:val="0"/>
                <w:lang w:eastAsia="ko-KR"/>
              </w:rPr>
            </w:pPr>
            <w:r w:rsidRPr="00FF7C53">
              <w:t>1,243</w:t>
            </w:r>
          </w:p>
        </w:tc>
        <w:tc>
          <w:tcPr>
            <w:tcW w:w="763" w:type="dxa"/>
          </w:tcPr>
          <w:p w14:paraId="09B08CEF" w14:textId="77777777" w:rsidR="00EA126E" w:rsidRPr="00FF7C53" w:rsidRDefault="00EA126E" w:rsidP="005846DD">
            <w:pPr>
              <w:pStyle w:val="TableText"/>
              <w:rPr>
                <w:noProof w:val="0"/>
                <w:lang w:eastAsia="ko-KR"/>
              </w:rPr>
            </w:pPr>
            <w:r w:rsidRPr="00FF7C53">
              <w:t>0.82</w:t>
            </w:r>
          </w:p>
        </w:tc>
        <w:tc>
          <w:tcPr>
            <w:tcW w:w="720" w:type="dxa"/>
          </w:tcPr>
          <w:p w14:paraId="551B64CB" w14:textId="77777777" w:rsidR="00EA126E" w:rsidRPr="00FF7C53" w:rsidRDefault="00EA126E" w:rsidP="005846DD">
            <w:pPr>
              <w:pStyle w:val="TableText"/>
              <w:rPr>
                <w:noProof w:val="0"/>
                <w:lang w:eastAsia="ko-KR"/>
              </w:rPr>
            </w:pPr>
            <w:r w:rsidRPr="00FF7C53">
              <w:t>0.69</w:t>
            </w:r>
          </w:p>
        </w:tc>
        <w:tc>
          <w:tcPr>
            <w:tcW w:w="490" w:type="dxa"/>
          </w:tcPr>
          <w:p w14:paraId="16F6B3E3" w14:textId="77777777" w:rsidR="00EA126E" w:rsidRPr="00FF7C53" w:rsidRDefault="00EA126E" w:rsidP="005846DD">
            <w:pPr>
              <w:pStyle w:val="TableText"/>
              <w:rPr>
                <w:noProof w:val="0"/>
                <w:lang w:eastAsia="ko-KR"/>
              </w:rPr>
            </w:pPr>
            <w:r w:rsidRPr="00FF7C53">
              <w:t>8</w:t>
            </w:r>
          </w:p>
        </w:tc>
        <w:tc>
          <w:tcPr>
            <w:tcW w:w="720" w:type="dxa"/>
          </w:tcPr>
          <w:p w14:paraId="115FD3C6" w14:textId="77777777" w:rsidR="00EA126E" w:rsidRPr="00FF7C53" w:rsidRDefault="00EA126E" w:rsidP="005846DD">
            <w:pPr>
              <w:pStyle w:val="TableText"/>
              <w:rPr>
                <w:noProof w:val="0"/>
                <w:lang w:eastAsia="ko-KR"/>
              </w:rPr>
            </w:pPr>
            <w:r w:rsidRPr="00FF7C53">
              <w:t>10</w:t>
            </w:r>
          </w:p>
        </w:tc>
        <w:tc>
          <w:tcPr>
            <w:tcW w:w="720" w:type="dxa"/>
          </w:tcPr>
          <w:p w14:paraId="244C1146" w14:textId="77777777" w:rsidR="00EA126E" w:rsidRPr="00FF7C53" w:rsidRDefault="00EA126E" w:rsidP="005846DD">
            <w:pPr>
              <w:pStyle w:val="TableText"/>
              <w:rPr>
                <w:noProof w:val="0"/>
                <w:lang w:eastAsia="ko-KR"/>
              </w:rPr>
            </w:pPr>
            <w:r w:rsidRPr="00FF7C53">
              <w:t>82</w:t>
            </w:r>
          </w:p>
        </w:tc>
        <w:tc>
          <w:tcPr>
            <w:tcW w:w="720" w:type="dxa"/>
          </w:tcPr>
          <w:p w14:paraId="153F62B4" w14:textId="77777777" w:rsidR="00EA126E" w:rsidRPr="00FF7C53" w:rsidRDefault="00EA126E" w:rsidP="005846DD">
            <w:pPr>
              <w:pStyle w:val="TableText"/>
              <w:rPr>
                <w:noProof w:val="0"/>
                <w:lang w:eastAsia="ko-KR"/>
              </w:rPr>
            </w:pPr>
            <w:r w:rsidRPr="00FF7C53">
              <w:t>N/A</w:t>
            </w:r>
          </w:p>
        </w:tc>
        <w:tc>
          <w:tcPr>
            <w:tcW w:w="1080" w:type="dxa"/>
          </w:tcPr>
          <w:p w14:paraId="3BBA56AD" w14:textId="77777777" w:rsidR="00EA126E" w:rsidRPr="00FF7C53" w:rsidRDefault="00EA126E" w:rsidP="005846DD">
            <w:pPr>
              <w:pStyle w:val="TableText"/>
              <w:rPr>
                <w:noProof w:val="0"/>
                <w:lang w:eastAsia="ko-KR"/>
              </w:rPr>
            </w:pPr>
            <w:r w:rsidRPr="00FF7C53">
              <w:t>[no flag]</w:t>
            </w:r>
          </w:p>
        </w:tc>
      </w:tr>
      <w:tr w:rsidR="00EA126E" w:rsidRPr="00186055" w14:paraId="64A87D30" w14:textId="77777777" w:rsidTr="00035DFD">
        <w:trPr>
          <w:trHeight w:val="360"/>
        </w:trPr>
        <w:tc>
          <w:tcPr>
            <w:tcW w:w="1411" w:type="dxa"/>
            <w:noWrap/>
          </w:tcPr>
          <w:p w14:paraId="5B135E1B" w14:textId="77777777" w:rsidR="00EA126E" w:rsidRPr="00FF7C53" w:rsidRDefault="00EA126E" w:rsidP="005846DD">
            <w:pPr>
              <w:pStyle w:val="TableText"/>
              <w:rPr>
                <w:rFonts w:eastAsia="Times New Roman"/>
                <w:color w:val="000000"/>
              </w:rPr>
            </w:pPr>
            <w:r w:rsidRPr="00FF7C53">
              <w:t>VR130319</w:t>
            </w:r>
          </w:p>
        </w:tc>
        <w:tc>
          <w:tcPr>
            <w:tcW w:w="432" w:type="dxa"/>
            <w:noWrap/>
          </w:tcPr>
          <w:p w14:paraId="110E28B9" w14:textId="77777777" w:rsidR="00EA126E" w:rsidRPr="00FF7C53" w:rsidRDefault="00EA126E" w:rsidP="005846DD">
            <w:pPr>
              <w:pStyle w:val="TableText"/>
              <w:rPr>
                <w:rFonts w:eastAsia="Times New Roman"/>
                <w:color w:val="000000"/>
              </w:rPr>
            </w:pPr>
            <w:r w:rsidRPr="00FF7C53">
              <w:t>D</w:t>
            </w:r>
          </w:p>
        </w:tc>
        <w:tc>
          <w:tcPr>
            <w:tcW w:w="821" w:type="dxa"/>
            <w:noWrap/>
          </w:tcPr>
          <w:p w14:paraId="673CFECC" w14:textId="77777777" w:rsidR="00EA126E" w:rsidRPr="00FF7C53" w:rsidRDefault="00EA126E" w:rsidP="005846DD">
            <w:pPr>
              <w:pStyle w:val="TableText"/>
              <w:rPr>
                <w:rFonts w:eastAsia="Times New Roman"/>
                <w:color w:val="000000"/>
              </w:rPr>
            </w:pPr>
            <w:r w:rsidRPr="00FF7C53">
              <w:t>1,243</w:t>
            </w:r>
          </w:p>
        </w:tc>
        <w:tc>
          <w:tcPr>
            <w:tcW w:w="763" w:type="dxa"/>
            <w:noWrap/>
          </w:tcPr>
          <w:p w14:paraId="2A07BDCA" w14:textId="77777777" w:rsidR="00EA126E" w:rsidRPr="00FF7C53" w:rsidRDefault="00EA126E" w:rsidP="005846DD">
            <w:pPr>
              <w:pStyle w:val="TableText"/>
              <w:rPr>
                <w:rFonts w:eastAsia="Times New Roman"/>
                <w:color w:val="000000"/>
              </w:rPr>
            </w:pPr>
            <w:r w:rsidRPr="00FF7C53">
              <w:t>0.57</w:t>
            </w:r>
          </w:p>
        </w:tc>
        <w:tc>
          <w:tcPr>
            <w:tcW w:w="720" w:type="dxa"/>
            <w:noWrap/>
          </w:tcPr>
          <w:p w14:paraId="0608B485" w14:textId="77777777" w:rsidR="00EA126E" w:rsidRPr="00FF7C53" w:rsidRDefault="00EA126E" w:rsidP="005846DD">
            <w:pPr>
              <w:pStyle w:val="TableText"/>
              <w:rPr>
                <w:rFonts w:eastAsia="Times New Roman"/>
                <w:color w:val="000000"/>
              </w:rPr>
            </w:pPr>
            <w:r w:rsidRPr="00FF7C53">
              <w:t>0.69</w:t>
            </w:r>
          </w:p>
        </w:tc>
        <w:tc>
          <w:tcPr>
            <w:tcW w:w="490" w:type="dxa"/>
            <w:noWrap/>
          </w:tcPr>
          <w:p w14:paraId="17020665" w14:textId="77777777" w:rsidR="00EA126E" w:rsidRPr="00FF7C53" w:rsidRDefault="00EA126E" w:rsidP="005846DD">
            <w:pPr>
              <w:pStyle w:val="TableText"/>
              <w:rPr>
                <w:rFonts w:eastAsia="Times New Roman"/>
                <w:color w:val="000000"/>
              </w:rPr>
            </w:pPr>
            <w:r w:rsidRPr="00FF7C53">
              <w:t>15</w:t>
            </w:r>
          </w:p>
        </w:tc>
        <w:tc>
          <w:tcPr>
            <w:tcW w:w="720" w:type="dxa"/>
            <w:noWrap/>
          </w:tcPr>
          <w:p w14:paraId="43BC0D62" w14:textId="77777777" w:rsidR="00EA126E" w:rsidRPr="00FF7C53" w:rsidRDefault="00EA126E" w:rsidP="005846DD">
            <w:pPr>
              <w:pStyle w:val="TableText"/>
              <w:rPr>
                <w:rFonts w:eastAsia="Times New Roman"/>
                <w:color w:val="000000"/>
              </w:rPr>
            </w:pPr>
            <w:r w:rsidRPr="00FF7C53">
              <w:t>28</w:t>
            </w:r>
          </w:p>
        </w:tc>
        <w:tc>
          <w:tcPr>
            <w:tcW w:w="720" w:type="dxa"/>
            <w:noWrap/>
          </w:tcPr>
          <w:p w14:paraId="205A4763" w14:textId="77777777" w:rsidR="00EA126E" w:rsidRPr="00FF7C53" w:rsidRDefault="00EA126E" w:rsidP="005846DD">
            <w:pPr>
              <w:pStyle w:val="TableText"/>
              <w:rPr>
                <w:rFonts w:eastAsia="Times New Roman"/>
                <w:color w:val="000000"/>
              </w:rPr>
            </w:pPr>
            <w:r w:rsidRPr="00FF7C53">
              <w:t>57</w:t>
            </w:r>
          </w:p>
        </w:tc>
        <w:tc>
          <w:tcPr>
            <w:tcW w:w="720" w:type="dxa"/>
            <w:noWrap/>
          </w:tcPr>
          <w:p w14:paraId="42717230" w14:textId="77777777" w:rsidR="00EA126E" w:rsidRPr="00FF7C53" w:rsidRDefault="00EA126E" w:rsidP="005846DD">
            <w:pPr>
              <w:pStyle w:val="TableText"/>
              <w:rPr>
                <w:rFonts w:eastAsia="Times New Roman"/>
                <w:color w:val="000000"/>
              </w:rPr>
            </w:pPr>
            <w:r w:rsidRPr="00FF7C53">
              <w:t>N/A</w:t>
            </w:r>
          </w:p>
        </w:tc>
        <w:tc>
          <w:tcPr>
            <w:tcW w:w="1080" w:type="dxa"/>
            <w:noWrap/>
          </w:tcPr>
          <w:p w14:paraId="15367162" w14:textId="77777777" w:rsidR="00EA126E" w:rsidRPr="00FF7C53" w:rsidRDefault="00EA126E" w:rsidP="005846DD">
            <w:pPr>
              <w:pStyle w:val="TableText"/>
              <w:rPr>
                <w:rFonts w:eastAsia="Times New Roman"/>
                <w:color w:val="000000"/>
              </w:rPr>
            </w:pPr>
            <w:r w:rsidRPr="00FF7C53">
              <w:t>O</w:t>
            </w:r>
          </w:p>
        </w:tc>
      </w:tr>
      <w:tr w:rsidR="00EA126E" w:rsidRPr="00186055" w14:paraId="6BAA53C3" w14:textId="77777777" w:rsidTr="00035DFD">
        <w:trPr>
          <w:trHeight w:val="360"/>
        </w:trPr>
        <w:tc>
          <w:tcPr>
            <w:tcW w:w="1411" w:type="dxa"/>
            <w:noWrap/>
          </w:tcPr>
          <w:p w14:paraId="2ED78A4F" w14:textId="77777777" w:rsidR="00EA126E" w:rsidRPr="00FF7C53" w:rsidRDefault="00EA126E" w:rsidP="005846DD">
            <w:pPr>
              <w:pStyle w:val="TableText"/>
              <w:rPr>
                <w:rFonts w:eastAsia="Times New Roman"/>
                <w:color w:val="000000"/>
              </w:rPr>
            </w:pPr>
            <w:r w:rsidRPr="00FF7C53">
              <w:t>VR130326</w:t>
            </w:r>
          </w:p>
        </w:tc>
        <w:tc>
          <w:tcPr>
            <w:tcW w:w="432" w:type="dxa"/>
            <w:noWrap/>
          </w:tcPr>
          <w:p w14:paraId="1DE1B372" w14:textId="77777777" w:rsidR="00EA126E" w:rsidRPr="00FF7C53" w:rsidRDefault="00EA126E" w:rsidP="005846DD">
            <w:pPr>
              <w:pStyle w:val="TableText"/>
              <w:rPr>
                <w:rFonts w:eastAsia="Times New Roman"/>
                <w:color w:val="000000"/>
              </w:rPr>
            </w:pPr>
            <w:r w:rsidRPr="00FF7C53">
              <w:t>D</w:t>
            </w:r>
          </w:p>
        </w:tc>
        <w:tc>
          <w:tcPr>
            <w:tcW w:w="821" w:type="dxa"/>
            <w:noWrap/>
          </w:tcPr>
          <w:p w14:paraId="76ADDF79" w14:textId="77777777" w:rsidR="00EA126E" w:rsidRPr="00FF7C53" w:rsidRDefault="00EA126E" w:rsidP="005846DD">
            <w:pPr>
              <w:pStyle w:val="TableText"/>
              <w:rPr>
                <w:rFonts w:eastAsia="Times New Roman"/>
                <w:color w:val="000000"/>
              </w:rPr>
            </w:pPr>
            <w:r w:rsidRPr="00FF7C53">
              <w:t>1,243</w:t>
            </w:r>
          </w:p>
        </w:tc>
        <w:tc>
          <w:tcPr>
            <w:tcW w:w="763" w:type="dxa"/>
            <w:noWrap/>
          </w:tcPr>
          <w:p w14:paraId="0763149B" w14:textId="77777777" w:rsidR="00EA126E" w:rsidRPr="00FF7C53" w:rsidRDefault="00EA126E" w:rsidP="005846DD">
            <w:pPr>
              <w:pStyle w:val="TableText"/>
              <w:rPr>
                <w:rFonts w:eastAsia="Times New Roman"/>
                <w:color w:val="000000"/>
              </w:rPr>
            </w:pPr>
            <w:r w:rsidRPr="00FF7C53">
              <w:t>0.41</w:t>
            </w:r>
          </w:p>
        </w:tc>
        <w:tc>
          <w:tcPr>
            <w:tcW w:w="720" w:type="dxa"/>
            <w:noWrap/>
          </w:tcPr>
          <w:p w14:paraId="7F1A244B" w14:textId="77777777" w:rsidR="00EA126E" w:rsidRPr="00FF7C53" w:rsidRDefault="00EA126E" w:rsidP="005846DD">
            <w:pPr>
              <w:pStyle w:val="TableText"/>
              <w:rPr>
                <w:rFonts w:eastAsia="Times New Roman"/>
                <w:color w:val="000000"/>
              </w:rPr>
            </w:pPr>
            <w:r w:rsidRPr="00FF7C53">
              <w:t>0.60</w:t>
            </w:r>
          </w:p>
        </w:tc>
        <w:tc>
          <w:tcPr>
            <w:tcW w:w="490" w:type="dxa"/>
            <w:noWrap/>
          </w:tcPr>
          <w:p w14:paraId="28EF54F9" w14:textId="77777777" w:rsidR="00EA126E" w:rsidRPr="00FF7C53" w:rsidRDefault="00EA126E" w:rsidP="005846DD">
            <w:pPr>
              <w:pStyle w:val="TableText"/>
              <w:rPr>
                <w:rFonts w:eastAsia="Times New Roman"/>
                <w:color w:val="000000"/>
              </w:rPr>
            </w:pPr>
            <w:r w:rsidRPr="00FF7C53">
              <w:t>16</w:t>
            </w:r>
          </w:p>
        </w:tc>
        <w:tc>
          <w:tcPr>
            <w:tcW w:w="720" w:type="dxa"/>
            <w:noWrap/>
          </w:tcPr>
          <w:p w14:paraId="009B9486" w14:textId="77777777" w:rsidR="00EA126E" w:rsidRPr="00FF7C53" w:rsidRDefault="00EA126E" w:rsidP="005846DD">
            <w:pPr>
              <w:pStyle w:val="TableText"/>
              <w:rPr>
                <w:rFonts w:eastAsia="Times New Roman"/>
                <w:color w:val="000000"/>
              </w:rPr>
            </w:pPr>
            <w:r w:rsidRPr="00FF7C53">
              <w:t>43</w:t>
            </w:r>
          </w:p>
        </w:tc>
        <w:tc>
          <w:tcPr>
            <w:tcW w:w="720" w:type="dxa"/>
            <w:noWrap/>
          </w:tcPr>
          <w:p w14:paraId="6B9D97C4" w14:textId="77777777" w:rsidR="00EA126E" w:rsidRPr="00FF7C53" w:rsidRDefault="00EA126E" w:rsidP="005846DD">
            <w:pPr>
              <w:pStyle w:val="TableText"/>
              <w:rPr>
                <w:rFonts w:eastAsia="Times New Roman"/>
                <w:color w:val="000000"/>
              </w:rPr>
            </w:pPr>
            <w:r w:rsidRPr="00FF7C53">
              <w:t>41</w:t>
            </w:r>
          </w:p>
        </w:tc>
        <w:tc>
          <w:tcPr>
            <w:tcW w:w="720" w:type="dxa"/>
            <w:noWrap/>
          </w:tcPr>
          <w:p w14:paraId="17D43829" w14:textId="77777777" w:rsidR="00EA126E" w:rsidRPr="00FF7C53" w:rsidRDefault="00EA126E" w:rsidP="005846DD">
            <w:pPr>
              <w:pStyle w:val="TableText"/>
              <w:rPr>
                <w:rFonts w:eastAsia="Times New Roman"/>
                <w:color w:val="000000"/>
              </w:rPr>
            </w:pPr>
            <w:r w:rsidRPr="00FF7C53">
              <w:t>N/A</w:t>
            </w:r>
          </w:p>
        </w:tc>
        <w:tc>
          <w:tcPr>
            <w:tcW w:w="1080" w:type="dxa"/>
            <w:noWrap/>
          </w:tcPr>
          <w:p w14:paraId="437B48F2" w14:textId="77777777" w:rsidR="00EA126E" w:rsidRPr="00FF7C53" w:rsidRDefault="00EA126E" w:rsidP="005846DD">
            <w:pPr>
              <w:pStyle w:val="TableText"/>
              <w:rPr>
                <w:rFonts w:eastAsia="Times New Roman"/>
                <w:color w:val="000000"/>
              </w:rPr>
            </w:pPr>
            <w:r w:rsidRPr="00FF7C53">
              <w:t>O</w:t>
            </w:r>
          </w:p>
        </w:tc>
      </w:tr>
      <w:tr w:rsidR="00EA126E" w:rsidRPr="00186055" w14:paraId="4A5D552C" w14:textId="77777777" w:rsidTr="00035DFD">
        <w:trPr>
          <w:trHeight w:val="360"/>
        </w:trPr>
        <w:tc>
          <w:tcPr>
            <w:tcW w:w="1411" w:type="dxa"/>
            <w:noWrap/>
          </w:tcPr>
          <w:p w14:paraId="005C569B" w14:textId="77777777" w:rsidR="00EA126E" w:rsidRPr="00FF7C53" w:rsidRDefault="00EA126E" w:rsidP="005846DD">
            <w:pPr>
              <w:pStyle w:val="TableText"/>
              <w:rPr>
                <w:rFonts w:eastAsia="Times New Roman"/>
                <w:color w:val="000000"/>
              </w:rPr>
            </w:pPr>
            <w:r w:rsidRPr="00FF7C53">
              <w:t>VR130331</w:t>
            </w:r>
          </w:p>
        </w:tc>
        <w:tc>
          <w:tcPr>
            <w:tcW w:w="432" w:type="dxa"/>
            <w:noWrap/>
          </w:tcPr>
          <w:p w14:paraId="71732809" w14:textId="77777777" w:rsidR="00EA126E" w:rsidRPr="00FF7C53" w:rsidRDefault="00EA126E" w:rsidP="005846DD">
            <w:pPr>
              <w:pStyle w:val="TableText"/>
              <w:rPr>
                <w:rFonts w:eastAsia="Times New Roman"/>
                <w:color w:val="000000"/>
              </w:rPr>
            </w:pPr>
            <w:r w:rsidRPr="00FF7C53">
              <w:t>D</w:t>
            </w:r>
          </w:p>
        </w:tc>
        <w:tc>
          <w:tcPr>
            <w:tcW w:w="821" w:type="dxa"/>
            <w:noWrap/>
          </w:tcPr>
          <w:p w14:paraId="69D3D628" w14:textId="77777777" w:rsidR="00EA126E" w:rsidRPr="00FF7C53" w:rsidRDefault="00EA126E" w:rsidP="005846DD">
            <w:pPr>
              <w:pStyle w:val="TableText"/>
              <w:rPr>
                <w:rFonts w:eastAsia="Times New Roman"/>
                <w:color w:val="000000"/>
              </w:rPr>
            </w:pPr>
            <w:r w:rsidRPr="00FF7C53">
              <w:t>1,243</w:t>
            </w:r>
          </w:p>
        </w:tc>
        <w:tc>
          <w:tcPr>
            <w:tcW w:w="763" w:type="dxa"/>
            <w:noWrap/>
          </w:tcPr>
          <w:p w14:paraId="7ECBB28A" w14:textId="77777777" w:rsidR="00EA126E" w:rsidRPr="00FF7C53" w:rsidRDefault="00EA126E" w:rsidP="005846DD">
            <w:pPr>
              <w:pStyle w:val="TableText"/>
              <w:rPr>
                <w:rFonts w:eastAsia="Times New Roman"/>
                <w:color w:val="000000"/>
              </w:rPr>
            </w:pPr>
            <w:r w:rsidRPr="00FF7C53">
              <w:t>0.49</w:t>
            </w:r>
          </w:p>
        </w:tc>
        <w:tc>
          <w:tcPr>
            <w:tcW w:w="720" w:type="dxa"/>
            <w:noWrap/>
          </w:tcPr>
          <w:p w14:paraId="678D5B8E" w14:textId="77777777" w:rsidR="00EA126E" w:rsidRPr="00FF7C53" w:rsidRDefault="00EA126E" w:rsidP="005846DD">
            <w:pPr>
              <w:pStyle w:val="TableText"/>
              <w:rPr>
                <w:rFonts w:eastAsia="Times New Roman"/>
                <w:color w:val="000000"/>
              </w:rPr>
            </w:pPr>
            <w:r w:rsidRPr="00FF7C53">
              <w:t>0.58</w:t>
            </w:r>
          </w:p>
        </w:tc>
        <w:tc>
          <w:tcPr>
            <w:tcW w:w="490" w:type="dxa"/>
            <w:noWrap/>
          </w:tcPr>
          <w:p w14:paraId="34FE4781" w14:textId="77777777" w:rsidR="00EA126E" w:rsidRPr="00FF7C53" w:rsidRDefault="00EA126E" w:rsidP="005846DD">
            <w:pPr>
              <w:pStyle w:val="TableText"/>
              <w:rPr>
                <w:rFonts w:eastAsia="Times New Roman"/>
                <w:color w:val="000000"/>
              </w:rPr>
            </w:pPr>
            <w:r w:rsidRPr="00FF7C53">
              <w:t>17</w:t>
            </w:r>
          </w:p>
        </w:tc>
        <w:tc>
          <w:tcPr>
            <w:tcW w:w="720" w:type="dxa"/>
            <w:noWrap/>
          </w:tcPr>
          <w:p w14:paraId="1A09EF71" w14:textId="77777777" w:rsidR="00EA126E" w:rsidRPr="00FF7C53" w:rsidRDefault="00EA126E" w:rsidP="005846DD">
            <w:pPr>
              <w:pStyle w:val="TableText"/>
              <w:rPr>
                <w:rFonts w:eastAsia="Times New Roman"/>
                <w:color w:val="000000"/>
              </w:rPr>
            </w:pPr>
            <w:r w:rsidRPr="00FF7C53">
              <w:t>34</w:t>
            </w:r>
          </w:p>
        </w:tc>
        <w:tc>
          <w:tcPr>
            <w:tcW w:w="720" w:type="dxa"/>
            <w:noWrap/>
          </w:tcPr>
          <w:p w14:paraId="0A3371C9" w14:textId="77777777" w:rsidR="00EA126E" w:rsidRPr="00FF7C53" w:rsidRDefault="00EA126E" w:rsidP="005846DD">
            <w:pPr>
              <w:pStyle w:val="TableText"/>
              <w:rPr>
                <w:rFonts w:eastAsia="Times New Roman"/>
                <w:color w:val="000000"/>
              </w:rPr>
            </w:pPr>
            <w:r w:rsidRPr="00FF7C53">
              <w:t>49</w:t>
            </w:r>
          </w:p>
        </w:tc>
        <w:tc>
          <w:tcPr>
            <w:tcW w:w="720" w:type="dxa"/>
            <w:noWrap/>
          </w:tcPr>
          <w:p w14:paraId="72A0D42E" w14:textId="77777777" w:rsidR="00EA126E" w:rsidRPr="00FF7C53" w:rsidRDefault="00EA126E" w:rsidP="005846DD">
            <w:pPr>
              <w:pStyle w:val="TableText"/>
              <w:rPr>
                <w:rFonts w:eastAsia="Times New Roman"/>
                <w:color w:val="000000"/>
              </w:rPr>
            </w:pPr>
            <w:r w:rsidRPr="00FF7C53">
              <w:t>N/A</w:t>
            </w:r>
          </w:p>
        </w:tc>
        <w:tc>
          <w:tcPr>
            <w:tcW w:w="1080" w:type="dxa"/>
            <w:noWrap/>
          </w:tcPr>
          <w:p w14:paraId="1EF8D057" w14:textId="77777777" w:rsidR="00EA126E" w:rsidRPr="00FF7C53" w:rsidRDefault="00EA126E" w:rsidP="005846DD">
            <w:pPr>
              <w:pStyle w:val="TableText"/>
              <w:rPr>
                <w:rFonts w:eastAsia="Times New Roman"/>
                <w:color w:val="000000"/>
              </w:rPr>
            </w:pPr>
            <w:r w:rsidRPr="00FF7C53">
              <w:t>O</w:t>
            </w:r>
          </w:p>
        </w:tc>
      </w:tr>
      <w:tr w:rsidR="00EA126E" w:rsidRPr="00186055" w14:paraId="23DC6964" w14:textId="77777777" w:rsidTr="00035DFD">
        <w:trPr>
          <w:trHeight w:val="360"/>
        </w:trPr>
        <w:tc>
          <w:tcPr>
            <w:tcW w:w="1411" w:type="dxa"/>
            <w:noWrap/>
          </w:tcPr>
          <w:p w14:paraId="79996255" w14:textId="77777777" w:rsidR="00EA126E" w:rsidRPr="00FF7C53" w:rsidRDefault="00EA126E" w:rsidP="005846DD">
            <w:pPr>
              <w:pStyle w:val="TableText"/>
              <w:rPr>
                <w:rFonts w:eastAsia="Times New Roman"/>
                <w:color w:val="000000"/>
              </w:rPr>
            </w:pPr>
            <w:r w:rsidRPr="00FF7C53">
              <w:t>VR130345</w:t>
            </w:r>
          </w:p>
        </w:tc>
        <w:tc>
          <w:tcPr>
            <w:tcW w:w="432" w:type="dxa"/>
            <w:noWrap/>
          </w:tcPr>
          <w:p w14:paraId="0C5E3F8F" w14:textId="77777777" w:rsidR="00EA126E" w:rsidRPr="00FF7C53" w:rsidRDefault="00EA126E" w:rsidP="005846DD">
            <w:pPr>
              <w:pStyle w:val="TableText"/>
              <w:rPr>
                <w:rFonts w:eastAsia="Times New Roman"/>
                <w:color w:val="000000"/>
              </w:rPr>
            </w:pPr>
            <w:r w:rsidRPr="00FF7C53">
              <w:t>D</w:t>
            </w:r>
          </w:p>
        </w:tc>
        <w:tc>
          <w:tcPr>
            <w:tcW w:w="821" w:type="dxa"/>
            <w:noWrap/>
          </w:tcPr>
          <w:p w14:paraId="16B8FAFD" w14:textId="77777777" w:rsidR="00EA126E" w:rsidRPr="00FF7C53" w:rsidRDefault="00EA126E" w:rsidP="005846DD">
            <w:pPr>
              <w:pStyle w:val="TableText"/>
              <w:rPr>
                <w:rFonts w:eastAsia="Times New Roman"/>
                <w:color w:val="000000"/>
              </w:rPr>
            </w:pPr>
            <w:r w:rsidRPr="00FF7C53">
              <w:t>1,243</w:t>
            </w:r>
          </w:p>
        </w:tc>
        <w:tc>
          <w:tcPr>
            <w:tcW w:w="763" w:type="dxa"/>
            <w:noWrap/>
          </w:tcPr>
          <w:p w14:paraId="51816B90" w14:textId="77777777" w:rsidR="00EA126E" w:rsidRPr="00FF7C53" w:rsidRDefault="00EA126E" w:rsidP="005846DD">
            <w:pPr>
              <w:pStyle w:val="TableText"/>
              <w:rPr>
                <w:rFonts w:eastAsia="Times New Roman"/>
                <w:color w:val="000000"/>
              </w:rPr>
            </w:pPr>
            <w:r w:rsidRPr="00FF7C53">
              <w:t>0.49</w:t>
            </w:r>
          </w:p>
        </w:tc>
        <w:tc>
          <w:tcPr>
            <w:tcW w:w="720" w:type="dxa"/>
            <w:noWrap/>
          </w:tcPr>
          <w:p w14:paraId="6D08613B" w14:textId="77777777" w:rsidR="00EA126E" w:rsidRPr="00FF7C53" w:rsidRDefault="00EA126E" w:rsidP="005846DD">
            <w:pPr>
              <w:pStyle w:val="TableText"/>
              <w:rPr>
                <w:rFonts w:eastAsia="Times New Roman"/>
                <w:color w:val="000000"/>
              </w:rPr>
            </w:pPr>
            <w:r w:rsidRPr="00FF7C53">
              <w:t>0.65</w:t>
            </w:r>
          </w:p>
        </w:tc>
        <w:tc>
          <w:tcPr>
            <w:tcW w:w="490" w:type="dxa"/>
            <w:noWrap/>
          </w:tcPr>
          <w:p w14:paraId="7587002D" w14:textId="77777777" w:rsidR="00EA126E" w:rsidRPr="00FF7C53" w:rsidRDefault="00EA126E" w:rsidP="005846DD">
            <w:pPr>
              <w:pStyle w:val="TableText"/>
              <w:rPr>
                <w:rFonts w:eastAsia="Times New Roman"/>
                <w:color w:val="000000"/>
              </w:rPr>
            </w:pPr>
            <w:r w:rsidRPr="00FF7C53">
              <w:t>17</w:t>
            </w:r>
          </w:p>
        </w:tc>
        <w:tc>
          <w:tcPr>
            <w:tcW w:w="720" w:type="dxa"/>
            <w:noWrap/>
          </w:tcPr>
          <w:p w14:paraId="571EC657" w14:textId="77777777" w:rsidR="00EA126E" w:rsidRPr="00FF7C53" w:rsidRDefault="00EA126E" w:rsidP="005846DD">
            <w:pPr>
              <w:pStyle w:val="TableText"/>
              <w:rPr>
                <w:rFonts w:eastAsia="Times New Roman"/>
                <w:color w:val="000000"/>
              </w:rPr>
            </w:pPr>
            <w:r w:rsidRPr="00FF7C53">
              <w:t>35</w:t>
            </w:r>
          </w:p>
        </w:tc>
        <w:tc>
          <w:tcPr>
            <w:tcW w:w="720" w:type="dxa"/>
            <w:noWrap/>
          </w:tcPr>
          <w:p w14:paraId="52ABEB85" w14:textId="77777777" w:rsidR="00EA126E" w:rsidRPr="00FF7C53" w:rsidRDefault="00EA126E" w:rsidP="005846DD">
            <w:pPr>
              <w:pStyle w:val="TableText"/>
              <w:rPr>
                <w:rFonts w:eastAsia="Times New Roman"/>
                <w:color w:val="000000"/>
              </w:rPr>
            </w:pPr>
            <w:r w:rsidRPr="00FF7C53">
              <w:t>49</w:t>
            </w:r>
          </w:p>
        </w:tc>
        <w:tc>
          <w:tcPr>
            <w:tcW w:w="720" w:type="dxa"/>
            <w:noWrap/>
          </w:tcPr>
          <w:p w14:paraId="28772715" w14:textId="77777777" w:rsidR="00EA126E" w:rsidRPr="00FF7C53" w:rsidRDefault="00EA126E" w:rsidP="005846DD">
            <w:pPr>
              <w:pStyle w:val="TableText"/>
              <w:rPr>
                <w:rFonts w:eastAsia="Times New Roman"/>
                <w:color w:val="000000"/>
              </w:rPr>
            </w:pPr>
            <w:r w:rsidRPr="00FF7C53">
              <w:t>N/A</w:t>
            </w:r>
          </w:p>
        </w:tc>
        <w:tc>
          <w:tcPr>
            <w:tcW w:w="1080" w:type="dxa"/>
            <w:noWrap/>
          </w:tcPr>
          <w:p w14:paraId="7E231B54" w14:textId="77777777" w:rsidR="00EA126E" w:rsidRPr="00FF7C53" w:rsidRDefault="00EA126E" w:rsidP="005846DD">
            <w:pPr>
              <w:pStyle w:val="TableText"/>
              <w:rPr>
                <w:rFonts w:eastAsia="Times New Roman"/>
                <w:color w:val="000000"/>
              </w:rPr>
            </w:pPr>
            <w:r w:rsidRPr="00FF7C53">
              <w:t>A O</w:t>
            </w:r>
          </w:p>
        </w:tc>
      </w:tr>
      <w:tr w:rsidR="00EA126E" w:rsidRPr="00186055" w14:paraId="160766AA" w14:textId="77777777" w:rsidTr="00035DFD">
        <w:trPr>
          <w:trHeight w:val="360"/>
        </w:trPr>
        <w:tc>
          <w:tcPr>
            <w:tcW w:w="1411" w:type="dxa"/>
            <w:noWrap/>
          </w:tcPr>
          <w:p w14:paraId="59C3EF2D" w14:textId="77777777" w:rsidR="00EA126E" w:rsidRPr="00FF7C53" w:rsidRDefault="00EA126E" w:rsidP="005846DD">
            <w:pPr>
              <w:pStyle w:val="TableText"/>
              <w:rPr>
                <w:rFonts w:eastAsia="Times New Roman"/>
                <w:color w:val="000000"/>
              </w:rPr>
            </w:pPr>
            <w:r w:rsidRPr="00FF7C53">
              <w:t>VR130374</w:t>
            </w:r>
          </w:p>
        </w:tc>
        <w:tc>
          <w:tcPr>
            <w:tcW w:w="432" w:type="dxa"/>
            <w:noWrap/>
          </w:tcPr>
          <w:p w14:paraId="4CBB86FC" w14:textId="77777777" w:rsidR="00EA126E" w:rsidRPr="00FF7C53" w:rsidRDefault="00EA126E" w:rsidP="005846DD">
            <w:pPr>
              <w:pStyle w:val="TableText"/>
              <w:rPr>
                <w:rFonts w:eastAsia="Times New Roman"/>
                <w:color w:val="000000"/>
              </w:rPr>
            </w:pPr>
            <w:r w:rsidRPr="00FF7C53">
              <w:t>D</w:t>
            </w:r>
          </w:p>
        </w:tc>
        <w:tc>
          <w:tcPr>
            <w:tcW w:w="821" w:type="dxa"/>
            <w:noWrap/>
          </w:tcPr>
          <w:p w14:paraId="51365221" w14:textId="77777777" w:rsidR="00EA126E" w:rsidRPr="00FF7C53" w:rsidRDefault="00EA126E" w:rsidP="005846DD">
            <w:pPr>
              <w:pStyle w:val="TableText"/>
              <w:rPr>
                <w:rFonts w:eastAsia="Times New Roman"/>
                <w:color w:val="000000"/>
              </w:rPr>
            </w:pPr>
            <w:r w:rsidRPr="00FF7C53">
              <w:t>1,243</w:t>
            </w:r>
          </w:p>
        </w:tc>
        <w:tc>
          <w:tcPr>
            <w:tcW w:w="763" w:type="dxa"/>
            <w:noWrap/>
          </w:tcPr>
          <w:p w14:paraId="2BF99B00" w14:textId="77777777" w:rsidR="00EA126E" w:rsidRPr="00FF7C53" w:rsidRDefault="00EA126E" w:rsidP="005846DD">
            <w:pPr>
              <w:pStyle w:val="TableText"/>
              <w:rPr>
                <w:rFonts w:eastAsia="Times New Roman"/>
                <w:color w:val="000000"/>
              </w:rPr>
            </w:pPr>
            <w:r w:rsidRPr="00FF7C53">
              <w:t>0.45</w:t>
            </w:r>
          </w:p>
        </w:tc>
        <w:tc>
          <w:tcPr>
            <w:tcW w:w="720" w:type="dxa"/>
            <w:noWrap/>
          </w:tcPr>
          <w:p w14:paraId="21BC0EC4" w14:textId="77777777" w:rsidR="00EA126E" w:rsidRPr="00FF7C53" w:rsidRDefault="00EA126E" w:rsidP="005846DD">
            <w:pPr>
              <w:pStyle w:val="TableText"/>
              <w:rPr>
                <w:rFonts w:eastAsia="Times New Roman"/>
                <w:color w:val="000000"/>
              </w:rPr>
            </w:pPr>
            <w:r w:rsidRPr="00FF7C53">
              <w:t>0.58</w:t>
            </w:r>
          </w:p>
        </w:tc>
        <w:tc>
          <w:tcPr>
            <w:tcW w:w="490" w:type="dxa"/>
            <w:noWrap/>
          </w:tcPr>
          <w:p w14:paraId="468F3EC8" w14:textId="77777777" w:rsidR="00EA126E" w:rsidRPr="00FF7C53" w:rsidRDefault="00EA126E" w:rsidP="005846DD">
            <w:pPr>
              <w:pStyle w:val="TableText"/>
              <w:rPr>
                <w:rFonts w:eastAsia="Times New Roman"/>
                <w:color w:val="000000"/>
              </w:rPr>
            </w:pPr>
            <w:r w:rsidRPr="00FF7C53">
              <w:t>15</w:t>
            </w:r>
          </w:p>
        </w:tc>
        <w:tc>
          <w:tcPr>
            <w:tcW w:w="720" w:type="dxa"/>
            <w:noWrap/>
          </w:tcPr>
          <w:p w14:paraId="006866BC" w14:textId="77777777" w:rsidR="00EA126E" w:rsidRPr="00FF7C53" w:rsidRDefault="00EA126E" w:rsidP="005846DD">
            <w:pPr>
              <w:pStyle w:val="TableText"/>
              <w:rPr>
                <w:rFonts w:eastAsia="Times New Roman"/>
                <w:color w:val="000000"/>
              </w:rPr>
            </w:pPr>
            <w:r w:rsidRPr="00FF7C53">
              <w:t>40</w:t>
            </w:r>
          </w:p>
        </w:tc>
        <w:tc>
          <w:tcPr>
            <w:tcW w:w="720" w:type="dxa"/>
            <w:noWrap/>
          </w:tcPr>
          <w:p w14:paraId="4039F93D" w14:textId="77777777" w:rsidR="00EA126E" w:rsidRPr="00FF7C53" w:rsidRDefault="00EA126E" w:rsidP="005846DD">
            <w:pPr>
              <w:pStyle w:val="TableText"/>
              <w:rPr>
                <w:rFonts w:eastAsia="Times New Roman"/>
                <w:color w:val="000000"/>
              </w:rPr>
            </w:pPr>
            <w:r w:rsidRPr="00FF7C53">
              <w:t>45</w:t>
            </w:r>
          </w:p>
        </w:tc>
        <w:tc>
          <w:tcPr>
            <w:tcW w:w="720" w:type="dxa"/>
            <w:noWrap/>
          </w:tcPr>
          <w:p w14:paraId="0B1B62D2" w14:textId="77777777" w:rsidR="00EA126E" w:rsidRPr="00FF7C53" w:rsidRDefault="00EA126E" w:rsidP="005846DD">
            <w:pPr>
              <w:pStyle w:val="TableText"/>
              <w:rPr>
                <w:rFonts w:eastAsia="Times New Roman"/>
                <w:color w:val="000000"/>
              </w:rPr>
            </w:pPr>
            <w:r w:rsidRPr="00FF7C53">
              <w:t>N/A</w:t>
            </w:r>
          </w:p>
        </w:tc>
        <w:tc>
          <w:tcPr>
            <w:tcW w:w="1080" w:type="dxa"/>
            <w:noWrap/>
          </w:tcPr>
          <w:p w14:paraId="34AAC2FE" w14:textId="77777777" w:rsidR="00EA126E" w:rsidRPr="00FF7C53" w:rsidRDefault="00EA126E" w:rsidP="005846DD">
            <w:pPr>
              <w:pStyle w:val="TableText"/>
              <w:rPr>
                <w:rFonts w:eastAsia="Times New Roman"/>
                <w:color w:val="000000"/>
              </w:rPr>
            </w:pPr>
            <w:r w:rsidRPr="00FF7C53">
              <w:t>O</w:t>
            </w:r>
          </w:p>
        </w:tc>
      </w:tr>
      <w:tr w:rsidR="00EA126E" w:rsidRPr="00186055" w14:paraId="5A6F4940" w14:textId="77777777" w:rsidTr="00035DFD">
        <w:trPr>
          <w:trHeight w:val="360"/>
        </w:trPr>
        <w:tc>
          <w:tcPr>
            <w:tcW w:w="1411" w:type="dxa"/>
            <w:noWrap/>
          </w:tcPr>
          <w:p w14:paraId="34FA39D0" w14:textId="77777777" w:rsidR="00EA126E" w:rsidRPr="00FF7C53" w:rsidRDefault="00EA126E" w:rsidP="002462A6">
            <w:pPr>
              <w:pStyle w:val="TableText"/>
              <w:rPr>
                <w:rFonts w:eastAsia="Times New Roman"/>
                <w:color w:val="000000"/>
              </w:rPr>
            </w:pPr>
            <w:r w:rsidRPr="00FF7C53">
              <w:t>VR130402</w:t>
            </w:r>
          </w:p>
        </w:tc>
        <w:tc>
          <w:tcPr>
            <w:tcW w:w="432" w:type="dxa"/>
            <w:noWrap/>
          </w:tcPr>
          <w:p w14:paraId="7E88A0EC" w14:textId="77777777" w:rsidR="00EA126E" w:rsidRPr="00FF7C53" w:rsidRDefault="00EA126E" w:rsidP="002462A6">
            <w:pPr>
              <w:pStyle w:val="TableText"/>
              <w:rPr>
                <w:rFonts w:eastAsia="Times New Roman"/>
                <w:color w:val="000000"/>
              </w:rPr>
            </w:pPr>
            <w:r w:rsidRPr="00FF7C53">
              <w:t>D</w:t>
            </w:r>
          </w:p>
        </w:tc>
        <w:tc>
          <w:tcPr>
            <w:tcW w:w="821" w:type="dxa"/>
            <w:noWrap/>
          </w:tcPr>
          <w:p w14:paraId="5A927F0F" w14:textId="77777777" w:rsidR="00EA126E" w:rsidRPr="00FF7C53" w:rsidRDefault="00EA126E" w:rsidP="002462A6">
            <w:pPr>
              <w:pStyle w:val="TableText"/>
              <w:rPr>
                <w:rFonts w:eastAsia="Times New Roman"/>
                <w:color w:val="000000"/>
              </w:rPr>
            </w:pPr>
            <w:r w:rsidRPr="00FF7C53">
              <w:t>1,243</w:t>
            </w:r>
          </w:p>
        </w:tc>
        <w:tc>
          <w:tcPr>
            <w:tcW w:w="763" w:type="dxa"/>
            <w:noWrap/>
          </w:tcPr>
          <w:p w14:paraId="41215012" w14:textId="77777777" w:rsidR="00EA126E" w:rsidRPr="00FF7C53" w:rsidRDefault="00EA126E" w:rsidP="002462A6">
            <w:pPr>
              <w:pStyle w:val="TableText"/>
              <w:rPr>
                <w:rFonts w:eastAsia="Times New Roman"/>
                <w:color w:val="000000"/>
              </w:rPr>
            </w:pPr>
            <w:r w:rsidRPr="00FF7C53">
              <w:t>0.53</w:t>
            </w:r>
          </w:p>
        </w:tc>
        <w:tc>
          <w:tcPr>
            <w:tcW w:w="720" w:type="dxa"/>
            <w:noWrap/>
          </w:tcPr>
          <w:p w14:paraId="3609926A" w14:textId="77777777" w:rsidR="00EA126E" w:rsidRPr="00FF7C53" w:rsidRDefault="00EA126E" w:rsidP="002462A6">
            <w:pPr>
              <w:pStyle w:val="TableText"/>
              <w:rPr>
                <w:rFonts w:eastAsia="Times New Roman"/>
                <w:color w:val="000000"/>
              </w:rPr>
            </w:pPr>
            <w:r w:rsidRPr="00FF7C53">
              <w:t>0.59</w:t>
            </w:r>
          </w:p>
        </w:tc>
        <w:tc>
          <w:tcPr>
            <w:tcW w:w="490" w:type="dxa"/>
            <w:noWrap/>
          </w:tcPr>
          <w:p w14:paraId="2842B81D" w14:textId="77777777" w:rsidR="00EA126E" w:rsidRPr="00FF7C53" w:rsidRDefault="00EA126E" w:rsidP="002462A6">
            <w:pPr>
              <w:pStyle w:val="TableText"/>
              <w:rPr>
                <w:rFonts w:eastAsia="Times New Roman"/>
                <w:color w:val="000000"/>
              </w:rPr>
            </w:pPr>
            <w:r w:rsidRPr="00FF7C53">
              <w:t>15</w:t>
            </w:r>
          </w:p>
        </w:tc>
        <w:tc>
          <w:tcPr>
            <w:tcW w:w="720" w:type="dxa"/>
            <w:noWrap/>
          </w:tcPr>
          <w:p w14:paraId="229DEE94" w14:textId="77777777" w:rsidR="00EA126E" w:rsidRPr="00FF7C53" w:rsidRDefault="00EA126E" w:rsidP="002462A6">
            <w:pPr>
              <w:pStyle w:val="TableText"/>
              <w:rPr>
                <w:rFonts w:eastAsia="Times New Roman"/>
                <w:color w:val="000000"/>
              </w:rPr>
            </w:pPr>
            <w:r w:rsidRPr="00FF7C53">
              <w:t>32</w:t>
            </w:r>
          </w:p>
        </w:tc>
        <w:tc>
          <w:tcPr>
            <w:tcW w:w="720" w:type="dxa"/>
            <w:noWrap/>
          </w:tcPr>
          <w:p w14:paraId="1FD66687" w14:textId="77777777" w:rsidR="00EA126E" w:rsidRPr="00FF7C53" w:rsidRDefault="00EA126E" w:rsidP="002462A6">
            <w:pPr>
              <w:pStyle w:val="TableText"/>
              <w:rPr>
                <w:rFonts w:eastAsia="Times New Roman"/>
                <w:color w:val="000000"/>
              </w:rPr>
            </w:pPr>
            <w:r w:rsidRPr="00FF7C53">
              <w:t>53</w:t>
            </w:r>
          </w:p>
        </w:tc>
        <w:tc>
          <w:tcPr>
            <w:tcW w:w="720" w:type="dxa"/>
            <w:noWrap/>
          </w:tcPr>
          <w:p w14:paraId="7F281CCF" w14:textId="77777777" w:rsidR="00EA126E" w:rsidRPr="00FF7C53" w:rsidRDefault="00EA126E" w:rsidP="002462A6">
            <w:pPr>
              <w:pStyle w:val="TableText"/>
              <w:rPr>
                <w:rFonts w:eastAsia="Times New Roman"/>
                <w:color w:val="000000"/>
              </w:rPr>
            </w:pPr>
            <w:r w:rsidRPr="00FF7C53">
              <w:t>N/A</w:t>
            </w:r>
          </w:p>
        </w:tc>
        <w:tc>
          <w:tcPr>
            <w:tcW w:w="1080" w:type="dxa"/>
            <w:noWrap/>
          </w:tcPr>
          <w:p w14:paraId="40E63440" w14:textId="77777777" w:rsidR="00EA126E" w:rsidRPr="00FF7C53" w:rsidRDefault="00EA126E" w:rsidP="002462A6">
            <w:pPr>
              <w:pStyle w:val="TableText"/>
              <w:rPr>
                <w:rFonts w:eastAsia="Times New Roman"/>
                <w:color w:val="000000"/>
              </w:rPr>
            </w:pPr>
            <w:r w:rsidRPr="00FF7C53">
              <w:t>O</w:t>
            </w:r>
          </w:p>
        </w:tc>
      </w:tr>
      <w:tr w:rsidR="00EA126E" w:rsidRPr="00186055" w14:paraId="4392DD40" w14:textId="77777777" w:rsidTr="00035DFD">
        <w:trPr>
          <w:trHeight w:val="360"/>
        </w:trPr>
        <w:tc>
          <w:tcPr>
            <w:tcW w:w="1411" w:type="dxa"/>
            <w:noWrap/>
          </w:tcPr>
          <w:p w14:paraId="7A59F975" w14:textId="77777777" w:rsidR="00EA126E" w:rsidRPr="00FF7C53" w:rsidRDefault="00EA126E" w:rsidP="002462A6">
            <w:pPr>
              <w:pStyle w:val="TableText"/>
              <w:rPr>
                <w:rFonts w:eastAsia="Times New Roman"/>
                <w:color w:val="000000"/>
              </w:rPr>
            </w:pPr>
            <w:r w:rsidRPr="00FF7C53">
              <w:t>VR130421</w:t>
            </w:r>
          </w:p>
        </w:tc>
        <w:tc>
          <w:tcPr>
            <w:tcW w:w="432" w:type="dxa"/>
            <w:noWrap/>
          </w:tcPr>
          <w:p w14:paraId="68C3FC35" w14:textId="77777777" w:rsidR="00EA126E" w:rsidRPr="00FF7C53" w:rsidRDefault="00EA126E" w:rsidP="002462A6">
            <w:pPr>
              <w:pStyle w:val="TableText"/>
              <w:rPr>
                <w:rFonts w:eastAsia="Times New Roman"/>
                <w:color w:val="000000"/>
              </w:rPr>
            </w:pPr>
            <w:r w:rsidRPr="00FF7C53">
              <w:t>D</w:t>
            </w:r>
          </w:p>
        </w:tc>
        <w:tc>
          <w:tcPr>
            <w:tcW w:w="821" w:type="dxa"/>
            <w:noWrap/>
          </w:tcPr>
          <w:p w14:paraId="41AF5D16" w14:textId="77777777" w:rsidR="00EA126E" w:rsidRPr="00FF7C53" w:rsidRDefault="00EA126E" w:rsidP="002462A6">
            <w:pPr>
              <w:pStyle w:val="TableText"/>
              <w:rPr>
                <w:rFonts w:eastAsia="Times New Roman"/>
                <w:color w:val="000000"/>
              </w:rPr>
            </w:pPr>
            <w:r w:rsidRPr="00FF7C53">
              <w:t>1,243</w:t>
            </w:r>
          </w:p>
        </w:tc>
        <w:tc>
          <w:tcPr>
            <w:tcW w:w="763" w:type="dxa"/>
            <w:noWrap/>
          </w:tcPr>
          <w:p w14:paraId="7F92FB0A" w14:textId="77777777" w:rsidR="00EA126E" w:rsidRPr="00FF7C53" w:rsidRDefault="00EA126E" w:rsidP="002462A6">
            <w:pPr>
              <w:pStyle w:val="TableText"/>
              <w:rPr>
                <w:rFonts w:eastAsia="Times New Roman"/>
                <w:color w:val="000000"/>
              </w:rPr>
            </w:pPr>
            <w:r w:rsidRPr="00FF7C53">
              <w:t>0.39</w:t>
            </w:r>
          </w:p>
        </w:tc>
        <w:tc>
          <w:tcPr>
            <w:tcW w:w="720" w:type="dxa"/>
            <w:noWrap/>
          </w:tcPr>
          <w:p w14:paraId="44B5BDF8" w14:textId="77777777" w:rsidR="00EA126E" w:rsidRPr="00FF7C53" w:rsidRDefault="00EA126E" w:rsidP="002462A6">
            <w:pPr>
              <w:pStyle w:val="TableText"/>
              <w:rPr>
                <w:rFonts w:eastAsia="Times New Roman"/>
                <w:color w:val="000000"/>
              </w:rPr>
            </w:pPr>
            <w:r w:rsidRPr="00FF7C53">
              <w:t>0.60</w:t>
            </w:r>
          </w:p>
        </w:tc>
        <w:tc>
          <w:tcPr>
            <w:tcW w:w="490" w:type="dxa"/>
            <w:noWrap/>
          </w:tcPr>
          <w:p w14:paraId="0B45BF5E" w14:textId="77777777" w:rsidR="00EA126E" w:rsidRPr="00FF7C53" w:rsidRDefault="00EA126E" w:rsidP="002462A6">
            <w:pPr>
              <w:pStyle w:val="TableText"/>
              <w:rPr>
                <w:rFonts w:eastAsia="Times New Roman"/>
                <w:color w:val="000000"/>
              </w:rPr>
            </w:pPr>
            <w:r w:rsidRPr="00FF7C53">
              <w:t>16</w:t>
            </w:r>
          </w:p>
        </w:tc>
        <w:tc>
          <w:tcPr>
            <w:tcW w:w="720" w:type="dxa"/>
            <w:noWrap/>
          </w:tcPr>
          <w:p w14:paraId="0DCB3EAF" w14:textId="77777777" w:rsidR="00EA126E" w:rsidRPr="00FF7C53" w:rsidRDefault="00EA126E" w:rsidP="002462A6">
            <w:pPr>
              <w:pStyle w:val="TableText"/>
              <w:rPr>
                <w:rFonts w:eastAsia="Times New Roman"/>
                <w:color w:val="000000"/>
              </w:rPr>
            </w:pPr>
            <w:r w:rsidRPr="00FF7C53">
              <w:t>45</w:t>
            </w:r>
          </w:p>
        </w:tc>
        <w:tc>
          <w:tcPr>
            <w:tcW w:w="720" w:type="dxa"/>
            <w:noWrap/>
          </w:tcPr>
          <w:p w14:paraId="493088A1" w14:textId="77777777" w:rsidR="00EA126E" w:rsidRPr="00FF7C53" w:rsidRDefault="00EA126E" w:rsidP="002462A6">
            <w:pPr>
              <w:pStyle w:val="TableText"/>
              <w:rPr>
                <w:rFonts w:eastAsia="Times New Roman"/>
                <w:color w:val="000000"/>
              </w:rPr>
            </w:pPr>
            <w:r w:rsidRPr="00FF7C53">
              <w:t>39</w:t>
            </w:r>
          </w:p>
        </w:tc>
        <w:tc>
          <w:tcPr>
            <w:tcW w:w="720" w:type="dxa"/>
            <w:noWrap/>
          </w:tcPr>
          <w:p w14:paraId="65F66626" w14:textId="77777777" w:rsidR="00EA126E" w:rsidRPr="00FF7C53" w:rsidRDefault="00EA126E" w:rsidP="002462A6">
            <w:pPr>
              <w:pStyle w:val="TableText"/>
              <w:rPr>
                <w:rFonts w:eastAsia="Times New Roman"/>
                <w:color w:val="000000"/>
              </w:rPr>
            </w:pPr>
            <w:r w:rsidRPr="00FF7C53">
              <w:t>N/A</w:t>
            </w:r>
          </w:p>
        </w:tc>
        <w:tc>
          <w:tcPr>
            <w:tcW w:w="1080" w:type="dxa"/>
            <w:noWrap/>
          </w:tcPr>
          <w:p w14:paraId="38B99B98" w14:textId="77777777" w:rsidR="00EA126E" w:rsidRPr="00FF7C53" w:rsidRDefault="00EA126E" w:rsidP="002462A6">
            <w:pPr>
              <w:pStyle w:val="TableText"/>
              <w:rPr>
                <w:rFonts w:eastAsia="Times New Roman"/>
                <w:color w:val="000000"/>
              </w:rPr>
            </w:pPr>
            <w:r w:rsidRPr="00FF7C53">
              <w:t>O</w:t>
            </w:r>
          </w:p>
        </w:tc>
      </w:tr>
      <w:tr w:rsidR="00EA126E" w:rsidRPr="00186055" w14:paraId="0472037C" w14:textId="77777777" w:rsidTr="00035DFD">
        <w:trPr>
          <w:trHeight w:val="360"/>
        </w:trPr>
        <w:tc>
          <w:tcPr>
            <w:tcW w:w="1411" w:type="dxa"/>
            <w:noWrap/>
          </w:tcPr>
          <w:p w14:paraId="743EC194" w14:textId="77777777" w:rsidR="00EA126E" w:rsidRPr="00FF7C53" w:rsidRDefault="00EA126E" w:rsidP="002462A6">
            <w:pPr>
              <w:pStyle w:val="TableText"/>
              <w:rPr>
                <w:rFonts w:eastAsia="Times New Roman"/>
                <w:color w:val="000000"/>
              </w:rPr>
            </w:pPr>
            <w:r w:rsidRPr="00FF7C53">
              <w:t>VR133917</w:t>
            </w:r>
          </w:p>
        </w:tc>
        <w:tc>
          <w:tcPr>
            <w:tcW w:w="432" w:type="dxa"/>
            <w:noWrap/>
          </w:tcPr>
          <w:p w14:paraId="26954919" w14:textId="77777777" w:rsidR="00EA126E" w:rsidRPr="00FF7C53" w:rsidRDefault="00EA126E" w:rsidP="002462A6">
            <w:pPr>
              <w:pStyle w:val="TableText"/>
              <w:rPr>
                <w:rFonts w:eastAsia="Times New Roman"/>
                <w:color w:val="000000"/>
              </w:rPr>
            </w:pPr>
            <w:r w:rsidRPr="00FF7C53">
              <w:t>D</w:t>
            </w:r>
          </w:p>
        </w:tc>
        <w:tc>
          <w:tcPr>
            <w:tcW w:w="821" w:type="dxa"/>
            <w:noWrap/>
          </w:tcPr>
          <w:p w14:paraId="48220126" w14:textId="77777777" w:rsidR="00EA126E" w:rsidRPr="00FF7C53" w:rsidRDefault="00EA126E" w:rsidP="002462A6">
            <w:pPr>
              <w:pStyle w:val="TableText"/>
              <w:rPr>
                <w:rFonts w:eastAsia="Times New Roman"/>
                <w:color w:val="000000"/>
              </w:rPr>
            </w:pPr>
            <w:r w:rsidRPr="00FF7C53">
              <w:t>1,243</w:t>
            </w:r>
          </w:p>
        </w:tc>
        <w:tc>
          <w:tcPr>
            <w:tcW w:w="763" w:type="dxa"/>
            <w:noWrap/>
          </w:tcPr>
          <w:p w14:paraId="5B92EA11" w14:textId="77777777" w:rsidR="00EA126E" w:rsidRPr="00FF7C53" w:rsidRDefault="00EA126E" w:rsidP="002462A6">
            <w:pPr>
              <w:pStyle w:val="TableText"/>
              <w:rPr>
                <w:rFonts w:eastAsia="Times New Roman"/>
                <w:color w:val="000000"/>
              </w:rPr>
            </w:pPr>
            <w:r w:rsidRPr="00FF7C53">
              <w:t>0.50</w:t>
            </w:r>
          </w:p>
        </w:tc>
        <w:tc>
          <w:tcPr>
            <w:tcW w:w="720" w:type="dxa"/>
            <w:noWrap/>
          </w:tcPr>
          <w:p w14:paraId="2E2A7128" w14:textId="77777777" w:rsidR="00EA126E" w:rsidRPr="00FF7C53" w:rsidRDefault="00EA126E" w:rsidP="002462A6">
            <w:pPr>
              <w:pStyle w:val="TableText"/>
              <w:rPr>
                <w:rFonts w:eastAsia="Times New Roman"/>
                <w:color w:val="000000"/>
              </w:rPr>
            </w:pPr>
            <w:r w:rsidRPr="00FF7C53">
              <w:t>0.72</w:t>
            </w:r>
          </w:p>
        </w:tc>
        <w:tc>
          <w:tcPr>
            <w:tcW w:w="490" w:type="dxa"/>
            <w:noWrap/>
          </w:tcPr>
          <w:p w14:paraId="2D43E359" w14:textId="77777777" w:rsidR="00EA126E" w:rsidRPr="00FF7C53" w:rsidRDefault="00EA126E" w:rsidP="002462A6">
            <w:pPr>
              <w:pStyle w:val="TableText"/>
              <w:rPr>
                <w:rFonts w:eastAsia="Times New Roman"/>
                <w:color w:val="000000"/>
              </w:rPr>
            </w:pPr>
            <w:r w:rsidRPr="00FF7C53">
              <w:t>17</w:t>
            </w:r>
          </w:p>
        </w:tc>
        <w:tc>
          <w:tcPr>
            <w:tcW w:w="720" w:type="dxa"/>
            <w:noWrap/>
          </w:tcPr>
          <w:p w14:paraId="2075A2AD" w14:textId="77777777" w:rsidR="00EA126E" w:rsidRPr="00FF7C53" w:rsidRDefault="00EA126E" w:rsidP="002462A6">
            <w:pPr>
              <w:pStyle w:val="TableText"/>
              <w:rPr>
                <w:rFonts w:eastAsia="Times New Roman"/>
                <w:color w:val="000000"/>
              </w:rPr>
            </w:pPr>
            <w:r w:rsidRPr="00FF7C53">
              <w:t>32</w:t>
            </w:r>
          </w:p>
        </w:tc>
        <w:tc>
          <w:tcPr>
            <w:tcW w:w="720" w:type="dxa"/>
            <w:noWrap/>
          </w:tcPr>
          <w:p w14:paraId="5BEE9C6A" w14:textId="77777777" w:rsidR="00EA126E" w:rsidRPr="00FF7C53" w:rsidRDefault="00EA126E" w:rsidP="002462A6">
            <w:pPr>
              <w:pStyle w:val="TableText"/>
              <w:rPr>
                <w:rFonts w:eastAsia="Times New Roman"/>
                <w:color w:val="000000"/>
              </w:rPr>
            </w:pPr>
            <w:r w:rsidRPr="00FF7C53">
              <w:t>50</w:t>
            </w:r>
          </w:p>
        </w:tc>
        <w:tc>
          <w:tcPr>
            <w:tcW w:w="720" w:type="dxa"/>
            <w:noWrap/>
          </w:tcPr>
          <w:p w14:paraId="6BF378FB" w14:textId="77777777" w:rsidR="00EA126E" w:rsidRPr="00FF7C53" w:rsidRDefault="00EA126E" w:rsidP="002462A6">
            <w:pPr>
              <w:pStyle w:val="TableText"/>
              <w:rPr>
                <w:rFonts w:eastAsia="Times New Roman"/>
                <w:color w:val="000000"/>
              </w:rPr>
            </w:pPr>
            <w:r w:rsidRPr="00FF7C53">
              <w:t>N/A</w:t>
            </w:r>
          </w:p>
        </w:tc>
        <w:tc>
          <w:tcPr>
            <w:tcW w:w="1080" w:type="dxa"/>
            <w:noWrap/>
          </w:tcPr>
          <w:p w14:paraId="7675134A" w14:textId="77777777" w:rsidR="00EA126E" w:rsidRPr="00FF7C53" w:rsidRDefault="00EA126E" w:rsidP="002462A6">
            <w:pPr>
              <w:pStyle w:val="TableText"/>
              <w:rPr>
                <w:rFonts w:eastAsia="Times New Roman"/>
                <w:color w:val="000000"/>
              </w:rPr>
            </w:pPr>
            <w:r w:rsidRPr="00FF7C53">
              <w:t>O</w:t>
            </w:r>
          </w:p>
        </w:tc>
      </w:tr>
      <w:tr w:rsidR="00EA126E" w:rsidRPr="00186055" w14:paraId="7E4F2408" w14:textId="77777777" w:rsidTr="00035DFD">
        <w:trPr>
          <w:trHeight w:val="360"/>
        </w:trPr>
        <w:tc>
          <w:tcPr>
            <w:tcW w:w="1411" w:type="dxa"/>
            <w:noWrap/>
          </w:tcPr>
          <w:p w14:paraId="24FC5A6E" w14:textId="77777777" w:rsidR="00EA126E" w:rsidRPr="00FF7C53" w:rsidRDefault="00EA126E" w:rsidP="002462A6">
            <w:pPr>
              <w:pStyle w:val="TableText"/>
              <w:rPr>
                <w:rFonts w:eastAsia="Times New Roman"/>
                <w:color w:val="000000"/>
              </w:rPr>
            </w:pPr>
            <w:r w:rsidRPr="00FF7C53">
              <w:t>VR133975</w:t>
            </w:r>
          </w:p>
        </w:tc>
        <w:tc>
          <w:tcPr>
            <w:tcW w:w="432" w:type="dxa"/>
            <w:noWrap/>
          </w:tcPr>
          <w:p w14:paraId="0025F226" w14:textId="77777777" w:rsidR="00EA126E" w:rsidRPr="00FF7C53" w:rsidRDefault="00EA126E" w:rsidP="002462A6">
            <w:pPr>
              <w:pStyle w:val="TableText"/>
              <w:rPr>
                <w:rFonts w:eastAsia="Times New Roman"/>
                <w:color w:val="000000"/>
              </w:rPr>
            </w:pPr>
            <w:r w:rsidRPr="00FF7C53">
              <w:t>D</w:t>
            </w:r>
          </w:p>
        </w:tc>
        <w:tc>
          <w:tcPr>
            <w:tcW w:w="821" w:type="dxa"/>
            <w:noWrap/>
          </w:tcPr>
          <w:p w14:paraId="4AC75A85" w14:textId="77777777" w:rsidR="00EA126E" w:rsidRPr="00FF7C53" w:rsidRDefault="00EA126E" w:rsidP="002462A6">
            <w:pPr>
              <w:pStyle w:val="TableText"/>
              <w:rPr>
                <w:rFonts w:eastAsia="Times New Roman"/>
                <w:color w:val="000000"/>
              </w:rPr>
            </w:pPr>
            <w:r w:rsidRPr="00FF7C53">
              <w:t>1,243</w:t>
            </w:r>
          </w:p>
        </w:tc>
        <w:tc>
          <w:tcPr>
            <w:tcW w:w="763" w:type="dxa"/>
            <w:noWrap/>
          </w:tcPr>
          <w:p w14:paraId="5CE87B6E" w14:textId="77777777" w:rsidR="00EA126E" w:rsidRPr="00FF7C53" w:rsidRDefault="00EA126E" w:rsidP="002462A6">
            <w:pPr>
              <w:pStyle w:val="TableText"/>
              <w:rPr>
                <w:rFonts w:eastAsia="Times New Roman"/>
                <w:color w:val="000000"/>
              </w:rPr>
            </w:pPr>
            <w:r w:rsidRPr="00FF7C53">
              <w:t>0.30</w:t>
            </w:r>
          </w:p>
        </w:tc>
        <w:tc>
          <w:tcPr>
            <w:tcW w:w="720" w:type="dxa"/>
            <w:noWrap/>
          </w:tcPr>
          <w:p w14:paraId="5DD40E64" w14:textId="77777777" w:rsidR="00EA126E" w:rsidRPr="00FF7C53" w:rsidRDefault="00EA126E" w:rsidP="002462A6">
            <w:pPr>
              <w:pStyle w:val="TableText"/>
              <w:rPr>
                <w:rFonts w:eastAsia="Times New Roman"/>
                <w:color w:val="000000"/>
              </w:rPr>
            </w:pPr>
            <w:r w:rsidRPr="00FF7C53">
              <w:t>0.61</w:t>
            </w:r>
          </w:p>
        </w:tc>
        <w:tc>
          <w:tcPr>
            <w:tcW w:w="490" w:type="dxa"/>
            <w:noWrap/>
          </w:tcPr>
          <w:p w14:paraId="2B38ED98" w14:textId="77777777" w:rsidR="00EA126E" w:rsidRPr="00FF7C53" w:rsidRDefault="00EA126E" w:rsidP="002462A6">
            <w:pPr>
              <w:pStyle w:val="TableText"/>
              <w:rPr>
                <w:rFonts w:eastAsia="Times New Roman"/>
                <w:color w:val="000000"/>
              </w:rPr>
            </w:pPr>
            <w:r w:rsidRPr="00FF7C53">
              <w:t>18</w:t>
            </w:r>
          </w:p>
        </w:tc>
        <w:tc>
          <w:tcPr>
            <w:tcW w:w="720" w:type="dxa"/>
            <w:noWrap/>
          </w:tcPr>
          <w:p w14:paraId="41FF9CD6" w14:textId="77777777" w:rsidR="00EA126E" w:rsidRPr="00FF7C53" w:rsidRDefault="00EA126E" w:rsidP="002462A6">
            <w:pPr>
              <w:pStyle w:val="TableText"/>
              <w:rPr>
                <w:rFonts w:eastAsia="Times New Roman"/>
                <w:color w:val="000000"/>
              </w:rPr>
            </w:pPr>
            <w:r w:rsidRPr="00FF7C53">
              <w:t>52</w:t>
            </w:r>
          </w:p>
        </w:tc>
        <w:tc>
          <w:tcPr>
            <w:tcW w:w="720" w:type="dxa"/>
            <w:noWrap/>
          </w:tcPr>
          <w:p w14:paraId="06309590" w14:textId="77777777" w:rsidR="00EA126E" w:rsidRPr="00FF7C53" w:rsidRDefault="00EA126E" w:rsidP="002462A6">
            <w:pPr>
              <w:pStyle w:val="TableText"/>
              <w:rPr>
                <w:rFonts w:eastAsia="Times New Roman"/>
                <w:color w:val="000000"/>
              </w:rPr>
            </w:pPr>
            <w:r w:rsidRPr="00FF7C53">
              <w:t>30</w:t>
            </w:r>
          </w:p>
        </w:tc>
        <w:tc>
          <w:tcPr>
            <w:tcW w:w="720" w:type="dxa"/>
            <w:noWrap/>
          </w:tcPr>
          <w:p w14:paraId="10E6644C" w14:textId="77777777" w:rsidR="00EA126E" w:rsidRPr="00FF7C53" w:rsidRDefault="00EA126E" w:rsidP="002462A6">
            <w:pPr>
              <w:pStyle w:val="TableText"/>
              <w:rPr>
                <w:rFonts w:eastAsia="Times New Roman"/>
                <w:color w:val="000000"/>
              </w:rPr>
            </w:pPr>
            <w:r w:rsidRPr="00FF7C53">
              <w:t>N/A</w:t>
            </w:r>
          </w:p>
        </w:tc>
        <w:tc>
          <w:tcPr>
            <w:tcW w:w="1080" w:type="dxa"/>
            <w:noWrap/>
          </w:tcPr>
          <w:p w14:paraId="71A266D0" w14:textId="77777777" w:rsidR="00EA126E" w:rsidRPr="00FF7C53" w:rsidRDefault="00EA126E" w:rsidP="002462A6">
            <w:pPr>
              <w:pStyle w:val="TableText"/>
              <w:rPr>
                <w:rFonts w:eastAsia="Times New Roman"/>
                <w:color w:val="000000"/>
              </w:rPr>
            </w:pPr>
            <w:r w:rsidRPr="00FF7C53">
              <w:t>A O</w:t>
            </w:r>
          </w:p>
        </w:tc>
      </w:tr>
      <w:tr w:rsidR="00EA126E" w:rsidRPr="00186055" w14:paraId="17911FB5" w14:textId="77777777" w:rsidTr="00035DFD">
        <w:trPr>
          <w:trHeight w:val="360"/>
        </w:trPr>
        <w:tc>
          <w:tcPr>
            <w:tcW w:w="1411" w:type="dxa"/>
            <w:noWrap/>
          </w:tcPr>
          <w:p w14:paraId="3D264B74" w14:textId="77777777" w:rsidR="00EA126E" w:rsidRPr="00FF7C53" w:rsidRDefault="00EA126E" w:rsidP="002462A6">
            <w:pPr>
              <w:pStyle w:val="TableText"/>
              <w:rPr>
                <w:rFonts w:eastAsia="Times New Roman"/>
                <w:color w:val="000000"/>
              </w:rPr>
            </w:pPr>
            <w:r w:rsidRPr="00FF7C53">
              <w:t>VR134007</w:t>
            </w:r>
          </w:p>
        </w:tc>
        <w:tc>
          <w:tcPr>
            <w:tcW w:w="432" w:type="dxa"/>
            <w:noWrap/>
          </w:tcPr>
          <w:p w14:paraId="0129876C" w14:textId="77777777" w:rsidR="00EA126E" w:rsidRPr="00FF7C53" w:rsidRDefault="00EA126E" w:rsidP="002462A6">
            <w:pPr>
              <w:pStyle w:val="TableText"/>
              <w:rPr>
                <w:rFonts w:eastAsia="Times New Roman"/>
                <w:color w:val="000000"/>
              </w:rPr>
            </w:pPr>
            <w:r w:rsidRPr="00FF7C53">
              <w:t>D</w:t>
            </w:r>
          </w:p>
        </w:tc>
        <w:tc>
          <w:tcPr>
            <w:tcW w:w="821" w:type="dxa"/>
            <w:noWrap/>
          </w:tcPr>
          <w:p w14:paraId="313CEB63" w14:textId="77777777" w:rsidR="00EA126E" w:rsidRPr="00FF7C53" w:rsidRDefault="00EA126E" w:rsidP="002462A6">
            <w:pPr>
              <w:pStyle w:val="TableText"/>
              <w:rPr>
                <w:rFonts w:eastAsia="Times New Roman"/>
                <w:color w:val="000000"/>
              </w:rPr>
            </w:pPr>
            <w:r w:rsidRPr="00FF7C53">
              <w:t>1,243</w:t>
            </w:r>
          </w:p>
        </w:tc>
        <w:tc>
          <w:tcPr>
            <w:tcW w:w="763" w:type="dxa"/>
            <w:noWrap/>
          </w:tcPr>
          <w:p w14:paraId="091F14CE" w14:textId="77777777" w:rsidR="00EA126E" w:rsidRPr="00FF7C53" w:rsidRDefault="00EA126E" w:rsidP="002462A6">
            <w:pPr>
              <w:pStyle w:val="TableText"/>
              <w:rPr>
                <w:rFonts w:eastAsia="Times New Roman"/>
                <w:color w:val="000000"/>
              </w:rPr>
            </w:pPr>
            <w:r w:rsidRPr="00FF7C53">
              <w:t>0.61</w:t>
            </w:r>
          </w:p>
        </w:tc>
        <w:tc>
          <w:tcPr>
            <w:tcW w:w="720" w:type="dxa"/>
            <w:noWrap/>
          </w:tcPr>
          <w:p w14:paraId="086DC7AB" w14:textId="77777777" w:rsidR="00EA126E" w:rsidRPr="00FF7C53" w:rsidRDefault="00EA126E" w:rsidP="002462A6">
            <w:pPr>
              <w:pStyle w:val="TableText"/>
              <w:rPr>
                <w:rFonts w:eastAsia="Times New Roman"/>
                <w:color w:val="000000"/>
              </w:rPr>
            </w:pPr>
            <w:r w:rsidRPr="00FF7C53">
              <w:t>0.74</w:t>
            </w:r>
          </w:p>
        </w:tc>
        <w:tc>
          <w:tcPr>
            <w:tcW w:w="490" w:type="dxa"/>
            <w:noWrap/>
          </w:tcPr>
          <w:p w14:paraId="76919604" w14:textId="77777777" w:rsidR="00EA126E" w:rsidRPr="00FF7C53" w:rsidRDefault="00EA126E" w:rsidP="002462A6">
            <w:pPr>
              <w:pStyle w:val="TableText"/>
              <w:rPr>
                <w:rFonts w:eastAsia="Times New Roman"/>
                <w:color w:val="000000"/>
              </w:rPr>
            </w:pPr>
            <w:r w:rsidRPr="00FF7C53">
              <w:t>16</w:t>
            </w:r>
          </w:p>
        </w:tc>
        <w:tc>
          <w:tcPr>
            <w:tcW w:w="720" w:type="dxa"/>
            <w:noWrap/>
          </w:tcPr>
          <w:p w14:paraId="4A350410" w14:textId="77777777" w:rsidR="00EA126E" w:rsidRPr="00FF7C53" w:rsidRDefault="00EA126E" w:rsidP="002462A6">
            <w:pPr>
              <w:pStyle w:val="TableText"/>
              <w:rPr>
                <w:rFonts w:eastAsia="Times New Roman"/>
                <w:color w:val="000000"/>
              </w:rPr>
            </w:pPr>
            <w:r w:rsidRPr="00FF7C53">
              <w:t>22</w:t>
            </w:r>
          </w:p>
        </w:tc>
        <w:tc>
          <w:tcPr>
            <w:tcW w:w="720" w:type="dxa"/>
            <w:noWrap/>
          </w:tcPr>
          <w:p w14:paraId="6EE9AB8F" w14:textId="77777777" w:rsidR="00EA126E" w:rsidRPr="00FF7C53" w:rsidRDefault="00EA126E" w:rsidP="002462A6">
            <w:pPr>
              <w:pStyle w:val="TableText"/>
              <w:rPr>
                <w:rFonts w:eastAsia="Times New Roman"/>
                <w:color w:val="000000"/>
              </w:rPr>
            </w:pPr>
            <w:r w:rsidRPr="00FF7C53">
              <w:t>61</w:t>
            </w:r>
          </w:p>
        </w:tc>
        <w:tc>
          <w:tcPr>
            <w:tcW w:w="720" w:type="dxa"/>
            <w:noWrap/>
          </w:tcPr>
          <w:p w14:paraId="15676D4F" w14:textId="77777777" w:rsidR="00EA126E" w:rsidRPr="00FF7C53" w:rsidRDefault="00EA126E" w:rsidP="002462A6">
            <w:pPr>
              <w:pStyle w:val="TableText"/>
              <w:rPr>
                <w:rFonts w:eastAsia="Times New Roman"/>
                <w:color w:val="000000"/>
              </w:rPr>
            </w:pPr>
            <w:r w:rsidRPr="00FF7C53">
              <w:t>N/A</w:t>
            </w:r>
          </w:p>
        </w:tc>
        <w:tc>
          <w:tcPr>
            <w:tcW w:w="1080" w:type="dxa"/>
            <w:noWrap/>
          </w:tcPr>
          <w:p w14:paraId="3BD939F4" w14:textId="77777777" w:rsidR="00EA126E" w:rsidRPr="00FF7C53" w:rsidRDefault="00EA126E" w:rsidP="002462A6">
            <w:pPr>
              <w:pStyle w:val="TableText"/>
              <w:rPr>
                <w:rFonts w:eastAsia="Times New Roman"/>
                <w:color w:val="000000"/>
              </w:rPr>
            </w:pPr>
            <w:r w:rsidRPr="00FF7C53">
              <w:t>O</w:t>
            </w:r>
          </w:p>
        </w:tc>
      </w:tr>
      <w:tr w:rsidR="00EA126E" w:rsidRPr="00186055" w14:paraId="0D1B0564" w14:textId="77777777" w:rsidTr="00035DFD">
        <w:trPr>
          <w:trHeight w:val="360"/>
        </w:trPr>
        <w:tc>
          <w:tcPr>
            <w:tcW w:w="1411" w:type="dxa"/>
            <w:noWrap/>
          </w:tcPr>
          <w:p w14:paraId="357A22F8" w14:textId="77777777" w:rsidR="00EA126E" w:rsidRPr="00FF7C53" w:rsidRDefault="00EA126E" w:rsidP="002462A6">
            <w:pPr>
              <w:pStyle w:val="TableText"/>
              <w:rPr>
                <w:rFonts w:eastAsia="Times New Roman"/>
                <w:color w:val="000000"/>
              </w:rPr>
            </w:pPr>
            <w:r w:rsidRPr="00FF7C53">
              <w:t>VR137615</w:t>
            </w:r>
          </w:p>
        </w:tc>
        <w:tc>
          <w:tcPr>
            <w:tcW w:w="432" w:type="dxa"/>
            <w:noWrap/>
          </w:tcPr>
          <w:p w14:paraId="299C511F" w14:textId="77777777" w:rsidR="00EA126E" w:rsidRPr="00FF7C53" w:rsidRDefault="00EA126E" w:rsidP="002462A6">
            <w:pPr>
              <w:pStyle w:val="TableText"/>
              <w:rPr>
                <w:rFonts w:eastAsia="Times New Roman"/>
                <w:color w:val="000000"/>
              </w:rPr>
            </w:pPr>
            <w:r w:rsidRPr="00FF7C53">
              <w:t>D</w:t>
            </w:r>
          </w:p>
        </w:tc>
        <w:tc>
          <w:tcPr>
            <w:tcW w:w="821" w:type="dxa"/>
            <w:noWrap/>
          </w:tcPr>
          <w:p w14:paraId="6CE0E19C" w14:textId="77777777" w:rsidR="00EA126E" w:rsidRPr="00FF7C53" w:rsidRDefault="00EA126E" w:rsidP="002462A6">
            <w:pPr>
              <w:pStyle w:val="TableText"/>
              <w:rPr>
                <w:rFonts w:eastAsia="Times New Roman"/>
                <w:color w:val="000000"/>
              </w:rPr>
            </w:pPr>
            <w:r w:rsidRPr="00FF7C53">
              <w:t>1,243</w:t>
            </w:r>
          </w:p>
        </w:tc>
        <w:tc>
          <w:tcPr>
            <w:tcW w:w="763" w:type="dxa"/>
            <w:noWrap/>
          </w:tcPr>
          <w:p w14:paraId="0A3C053A" w14:textId="77777777" w:rsidR="00EA126E" w:rsidRPr="00FF7C53" w:rsidRDefault="00EA126E" w:rsidP="002462A6">
            <w:pPr>
              <w:pStyle w:val="TableText"/>
              <w:rPr>
                <w:rFonts w:eastAsia="Times New Roman"/>
                <w:color w:val="000000"/>
              </w:rPr>
            </w:pPr>
            <w:r w:rsidRPr="00FF7C53">
              <w:t>0.63</w:t>
            </w:r>
          </w:p>
        </w:tc>
        <w:tc>
          <w:tcPr>
            <w:tcW w:w="720" w:type="dxa"/>
            <w:noWrap/>
          </w:tcPr>
          <w:p w14:paraId="3BA136BF" w14:textId="77777777" w:rsidR="00EA126E" w:rsidRPr="00FF7C53" w:rsidRDefault="00EA126E" w:rsidP="002462A6">
            <w:pPr>
              <w:pStyle w:val="TableText"/>
              <w:rPr>
                <w:rFonts w:eastAsia="Times New Roman"/>
                <w:color w:val="000000"/>
              </w:rPr>
            </w:pPr>
            <w:r w:rsidRPr="00FF7C53">
              <w:t>0.66</w:t>
            </w:r>
          </w:p>
        </w:tc>
        <w:tc>
          <w:tcPr>
            <w:tcW w:w="490" w:type="dxa"/>
            <w:noWrap/>
          </w:tcPr>
          <w:p w14:paraId="32BE0B77" w14:textId="77777777" w:rsidR="00EA126E" w:rsidRPr="00FF7C53" w:rsidRDefault="00EA126E" w:rsidP="002462A6">
            <w:pPr>
              <w:pStyle w:val="TableText"/>
              <w:rPr>
                <w:rFonts w:eastAsia="Times New Roman"/>
                <w:color w:val="000000"/>
              </w:rPr>
            </w:pPr>
            <w:r w:rsidRPr="00FF7C53">
              <w:t>14</w:t>
            </w:r>
          </w:p>
        </w:tc>
        <w:tc>
          <w:tcPr>
            <w:tcW w:w="720" w:type="dxa"/>
            <w:noWrap/>
          </w:tcPr>
          <w:p w14:paraId="3FCA920C" w14:textId="77777777" w:rsidR="00EA126E" w:rsidRPr="00FF7C53" w:rsidRDefault="00EA126E" w:rsidP="002462A6">
            <w:pPr>
              <w:pStyle w:val="TableText"/>
              <w:rPr>
                <w:rFonts w:eastAsia="Times New Roman"/>
                <w:color w:val="000000"/>
              </w:rPr>
            </w:pPr>
            <w:r w:rsidRPr="00FF7C53">
              <w:t>23</w:t>
            </w:r>
          </w:p>
        </w:tc>
        <w:tc>
          <w:tcPr>
            <w:tcW w:w="720" w:type="dxa"/>
            <w:noWrap/>
          </w:tcPr>
          <w:p w14:paraId="5951AA94" w14:textId="77777777" w:rsidR="00EA126E" w:rsidRPr="00FF7C53" w:rsidRDefault="00EA126E" w:rsidP="002462A6">
            <w:pPr>
              <w:pStyle w:val="TableText"/>
              <w:rPr>
                <w:rFonts w:eastAsia="Times New Roman"/>
                <w:color w:val="000000"/>
              </w:rPr>
            </w:pPr>
            <w:r w:rsidRPr="00FF7C53">
              <w:t>63</w:t>
            </w:r>
          </w:p>
        </w:tc>
        <w:tc>
          <w:tcPr>
            <w:tcW w:w="720" w:type="dxa"/>
            <w:noWrap/>
          </w:tcPr>
          <w:p w14:paraId="2D09CFE6" w14:textId="77777777" w:rsidR="00EA126E" w:rsidRPr="00FF7C53" w:rsidRDefault="00EA126E" w:rsidP="002462A6">
            <w:pPr>
              <w:pStyle w:val="TableText"/>
              <w:rPr>
                <w:rFonts w:eastAsia="Times New Roman"/>
                <w:color w:val="000000"/>
              </w:rPr>
            </w:pPr>
            <w:r w:rsidRPr="00FF7C53">
              <w:t>N/A</w:t>
            </w:r>
          </w:p>
        </w:tc>
        <w:tc>
          <w:tcPr>
            <w:tcW w:w="1080" w:type="dxa"/>
            <w:noWrap/>
          </w:tcPr>
          <w:p w14:paraId="6C79861D" w14:textId="77777777" w:rsidR="00EA126E" w:rsidRPr="00FF7C53" w:rsidRDefault="00EA126E" w:rsidP="002462A6">
            <w:pPr>
              <w:pStyle w:val="TableText"/>
              <w:rPr>
                <w:rFonts w:eastAsia="Times New Roman"/>
                <w:color w:val="000000"/>
              </w:rPr>
            </w:pPr>
            <w:r w:rsidRPr="00FF7C53">
              <w:t>O</w:t>
            </w:r>
          </w:p>
        </w:tc>
      </w:tr>
      <w:tr w:rsidR="00EA126E" w:rsidRPr="00186055" w14:paraId="528024F6" w14:textId="77777777" w:rsidTr="00035DFD">
        <w:trPr>
          <w:trHeight w:val="360"/>
        </w:trPr>
        <w:tc>
          <w:tcPr>
            <w:tcW w:w="1411" w:type="dxa"/>
            <w:noWrap/>
          </w:tcPr>
          <w:p w14:paraId="60AA94BC" w14:textId="77777777" w:rsidR="00EA126E" w:rsidRPr="00FF7C53" w:rsidRDefault="00EA126E" w:rsidP="002462A6">
            <w:pPr>
              <w:pStyle w:val="TableText"/>
              <w:rPr>
                <w:rFonts w:eastAsia="Times New Roman"/>
                <w:color w:val="000000"/>
              </w:rPr>
            </w:pPr>
            <w:r w:rsidRPr="00FF7C53">
              <w:t>VR138495</w:t>
            </w:r>
          </w:p>
        </w:tc>
        <w:tc>
          <w:tcPr>
            <w:tcW w:w="432" w:type="dxa"/>
            <w:noWrap/>
          </w:tcPr>
          <w:p w14:paraId="0B18CE1C" w14:textId="77777777" w:rsidR="00EA126E" w:rsidRPr="00FF7C53" w:rsidRDefault="00EA126E" w:rsidP="002462A6">
            <w:pPr>
              <w:pStyle w:val="TableText"/>
              <w:rPr>
                <w:rFonts w:eastAsia="Times New Roman"/>
                <w:color w:val="000000"/>
              </w:rPr>
            </w:pPr>
            <w:r w:rsidRPr="00FF7C53">
              <w:t>D</w:t>
            </w:r>
          </w:p>
        </w:tc>
        <w:tc>
          <w:tcPr>
            <w:tcW w:w="821" w:type="dxa"/>
            <w:noWrap/>
          </w:tcPr>
          <w:p w14:paraId="51A7CB88" w14:textId="77777777" w:rsidR="00EA126E" w:rsidRPr="00FF7C53" w:rsidRDefault="00EA126E" w:rsidP="002462A6">
            <w:pPr>
              <w:pStyle w:val="TableText"/>
              <w:rPr>
                <w:rFonts w:eastAsia="Times New Roman"/>
                <w:color w:val="000000"/>
              </w:rPr>
            </w:pPr>
            <w:r w:rsidRPr="00FF7C53">
              <w:t>1,243</w:t>
            </w:r>
          </w:p>
        </w:tc>
        <w:tc>
          <w:tcPr>
            <w:tcW w:w="763" w:type="dxa"/>
            <w:noWrap/>
          </w:tcPr>
          <w:p w14:paraId="2D380590" w14:textId="77777777" w:rsidR="00EA126E" w:rsidRPr="00FF7C53" w:rsidRDefault="00EA126E" w:rsidP="002462A6">
            <w:pPr>
              <w:pStyle w:val="TableText"/>
              <w:rPr>
                <w:rFonts w:eastAsia="Times New Roman"/>
                <w:color w:val="000000"/>
              </w:rPr>
            </w:pPr>
            <w:r w:rsidRPr="00FF7C53">
              <w:t>0.55</w:t>
            </w:r>
          </w:p>
        </w:tc>
        <w:tc>
          <w:tcPr>
            <w:tcW w:w="720" w:type="dxa"/>
            <w:noWrap/>
          </w:tcPr>
          <w:p w14:paraId="593A2107" w14:textId="77777777" w:rsidR="00EA126E" w:rsidRPr="00FF7C53" w:rsidRDefault="00EA126E" w:rsidP="002462A6">
            <w:pPr>
              <w:pStyle w:val="TableText"/>
              <w:rPr>
                <w:rFonts w:eastAsia="Times New Roman"/>
                <w:color w:val="000000"/>
              </w:rPr>
            </w:pPr>
            <w:r w:rsidRPr="00FF7C53">
              <w:t>0.56</w:t>
            </w:r>
          </w:p>
        </w:tc>
        <w:tc>
          <w:tcPr>
            <w:tcW w:w="490" w:type="dxa"/>
            <w:noWrap/>
          </w:tcPr>
          <w:p w14:paraId="261200D5" w14:textId="77777777" w:rsidR="00EA126E" w:rsidRPr="00FF7C53" w:rsidRDefault="00EA126E" w:rsidP="002462A6">
            <w:pPr>
              <w:pStyle w:val="TableText"/>
              <w:rPr>
                <w:rFonts w:eastAsia="Times New Roman"/>
                <w:color w:val="000000"/>
              </w:rPr>
            </w:pPr>
            <w:r w:rsidRPr="00FF7C53">
              <w:t>16</w:t>
            </w:r>
          </w:p>
        </w:tc>
        <w:tc>
          <w:tcPr>
            <w:tcW w:w="720" w:type="dxa"/>
            <w:noWrap/>
          </w:tcPr>
          <w:p w14:paraId="1BB6A573" w14:textId="77777777" w:rsidR="00EA126E" w:rsidRPr="00FF7C53" w:rsidRDefault="00EA126E" w:rsidP="002462A6">
            <w:pPr>
              <w:pStyle w:val="TableText"/>
              <w:rPr>
                <w:rFonts w:eastAsia="Times New Roman"/>
                <w:color w:val="000000"/>
              </w:rPr>
            </w:pPr>
            <w:r w:rsidRPr="00FF7C53">
              <w:t>30</w:t>
            </w:r>
          </w:p>
        </w:tc>
        <w:tc>
          <w:tcPr>
            <w:tcW w:w="720" w:type="dxa"/>
            <w:noWrap/>
          </w:tcPr>
          <w:p w14:paraId="48F5FDD9" w14:textId="77777777" w:rsidR="00EA126E" w:rsidRPr="00FF7C53" w:rsidRDefault="00EA126E" w:rsidP="002462A6">
            <w:pPr>
              <w:pStyle w:val="TableText"/>
              <w:rPr>
                <w:rFonts w:eastAsia="Times New Roman"/>
                <w:color w:val="000000"/>
              </w:rPr>
            </w:pPr>
            <w:r w:rsidRPr="00FF7C53">
              <w:t>55</w:t>
            </w:r>
          </w:p>
        </w:tc>
        <w:tc>
          <w:tcPr>
            <w:tcW w:w="720" w:type="dxa"/>
            <w:noWrap/>
          </w:tcPr>
          <w:p w14:paraId="20185C34" w14:textId="77777777" w:rsidR="00EA126E" w:rsidRPr="00FF7C53" w:rsidRDefault="00EA126E" w:rsidP="002462A6">
            <w:pPr>
              <w:pStyle w:val="TableText"/>
              <w:rPr>
                <w:rFonts w:eastAsia="Times New Roman"/>
                <w:color w:val="000000"/>
              </w:rPr>
            </w:pPr>
            <w:r w:rsidRPr="00FF7C53">
              <w:t>N/A</w:t>
            </w:r>
          </w:p>
        </w:tc>
        <w:tc>
          <w:tcPr>
            <w:tcW w:w="1080" w:type="dxa"/>
            <w:noWrap/>
          </w:tcPr>
          <w:p w14:paraId="6195FFB8" w14:textId="77777777" w:rsidR="00EA126E" w:rsidRPr="00FF7C53" w:rsidRDefault="00EA126E" w:rsidP="002462A6">
            <w:pPr>
              <w:pStyle w:val="TableText"/>
              <w:rPr>
                <w:rFonts w:eastAsia="Times New Roman"/>
                <w:color w:val="000000"/>
              </w:rPr>
            </w:pPr>
            <w:r w:rsidRPr="00FF7C53">
              <w:t>O</w:t>
            </w:r>
          </w:p>
        </w:tc>
      </w:tr>
      <w:tr w:rsidR="00EA126E" w:rsidRPr="00186055" w14:paraId="13A75AC0" w14:textId="77777777" w:rsidTr="00035DFD">
        <w:trPr>
          <w:trHeight w:val="360"/>
        </w:trPr>
        <w:tc>
          <w:tcPr>
            <w:tcW w:w="1411" w:type="dxa"/>
            <w:noWrap/>
          </w:tcPr>
          <w:p w14:paraId="1916D985" w14:textId="77777777" w:rsidR="00EA126E" w:rsidRPr="00FF7C53" w:rsidRDefault="00EA126E" w:rsidP="002462A6">
            <w:pPr>
              <w:pStyle w:val="TableText"/>
              <w:rPr>
                <w:rFonts w:eastAsia="Times New Roman"/>
                <w:color w:val="000000"/>
              </w:rPr>
            </w:pPr>
            <w:r w:rsidRPr="00FF7C53">
              <w:t>VR138505</w:t>
            </w:r>
          </w:p>
        </w:tc>
        <w:tc>
          <w:tcPr>
            <w:tcW w:w="432" w:type="dxa"/>
            <w:noWrap/>
          </w:tcPr>
          <w:p w14:paraId="1CA3893A" w14:textId="77777777" w:rsidR="00EA126E" w:rsidRPr="00FF7C53" w:rsidRDefault="00EA126E" w:rsidP="002462A6">
            <w:pPr>
              <w:pStyle w:val="TableText"/>
              <w:rPr>
                <w:rFonts w:eastAsia="Times New Roman"/>
                <w:color w:val="000000"/>
              </w:rPr>
            </w:pPr>
            <w:r w:rsidRPr="00FF7C53">
              <w:t>D</w:t>
            </w:r>
          </w:p>
        </w:tc>
        <w:tc>
          <w:tcPr>
            <w:tcW w:w="821" w:type="dxa"/>
            <w:noWrap/>
          </w:tcPr>
          <w:p w14:paraId="48D43B9B" w14:textId="77777777" w:rsidR="00EA126E" w:rsidRPr="00FF7C53" w:rsidRDefault="00EA126E" w:rsidP="002462A6">
            <w:pPr>
              <w:pStyle w:val="TableText"/>
              <w:rPr>
                <w:rFonts w:eastAsia="Times New Roman"/>
                <w:color w:val="000000"/>
              </w:rPr>
            </w:pPr>
            <w:r w:rsidRPr="00FF7C53">
              <w:t>1,243</w:t>
            </w:r>
          </w:p>
        </w:tc>
        <w:tc>
          <w:tcPr>
            <w:tcW w:w="763" w:type="dxa"/>
            <w:noWrap/>
          </w:tcPr>
          <w:p w14:paraId="10FF725E" w14:textId="77777777" w:rsidR="00EA126E" w:rsidRPr="00FF7C53" w:rsidRDefault="00EA126E" w:rsidP="002462A6">
            <w:pPr>
              <w:pStyle w:val="TableText"/>
              <w:rPr>
                <w:rFonts w:eastAsia="Times New Roman"/>
                <w:color w:val="000000"/>
              </w:rPr>
            </w:pPr>
            <w:r w:rsidRPr="00FF7C53">
              <w:t>0.62</w:t>
            </w:r>
          </w:p>
        </w:tc>
        <w:tc>
          <w:tcPr>
            <w:tcW w:w="720" w:type="dxa"/>
            <w:noWrap/>
          </w:tcPr>
          <w:p w14:paraId="32D33772" w14:textId="77777777" w:rsidR="00EA126E" w:rsidRPr="00FF7C53" w:rsidRDefault="00EA126E" w:rsidP="002462A6">
            <w:pPr>
              <w:pStyle w:val="TableText"/>
              <w:rPr>
                <w:rFonts w:eastAsia="Times New Roman"/>
                <w:color w:val="000000"/>
              </w:rPr>
            </w:pPr>
            <w:r w:rsidRPr="00FF7C53">
              <w:t>0.68</w:t>
            </w:r>
          </w:p>
        </w:tc>
        <w:tc>
          <w:tcPr>
            <w:tcW w:w="490" w:type="dxa"/>
            <w:noWrap/>
          </w:tcPr>
          <w:p w14:paraId="6C02EC33" w14:textId="77777777" w:rsidR="00EA126E" w:rsidRPr="00FF7C53" w:rsidRDefault="00EA126E" w:rsidP="002462A6">
            <w:pPr>
              <w:pStyle w:val="TableText"/>
              <w:rPr>
                <w:rFonts w:eastAsia="Times New Roman"/>
                <w:color w:val="000000"/>
              </w:rPr>
            </w:pPr>
            <w:r w:rsidRPr="00FF7C53">
              <w:t>14</w:t>
            </w:r>
          </w:p>
        </w:tc>
        <w:tc>
          <w:tcPr>
            <w:tcW w:w="720" w:type="dxa"/>
            <w:noWrap/>
          </w:tcPr>
          <w:p w14:paraId="472C4DEC" w14:textId="77777777" w:rsidR="00EA126E" w:rsidRPr="00FF7C53" w:rsidRDefault="00EA126E" w:rsidP="002462A6">
            <w:pPr>
              <w:pStyle w:val="TableText"/>
              <w:rPr>
                <w:rFonts w:eastAsia="Times New Roman"/>
                <w:color w:val="000000"/>
              </w:rPr>
            </w:pPr>
            <w:r w:rsidRPr="00FF7C53">
              <w:t>24</w:t>
            </w:r>
          </w:p>
        </w:tc>
        <w:tc>
          <w:tcPr>
            <w:tcW w:w="720" w:type="dxa"/>
            <w:noWrap/>
          </w:tcPr>
          <w:p w14:paraId="09B63812" w14:textId="77777777" w:rsidR="00EA126E" w:rsidRPr="00FF7C53" w:rsidRDefault="00EA126E" w:rsidP="002462A6">
            <w:pPr>
              <w:pStyle w:val="TableText"/>
              <w:rPr>
                <w:rFonts w:eastAsia="Times New Roman"/>
                <w:color w:val="000000"/>
              </w:rPr>
            </w:pPr>
            <w:r w:rsidRPr="00FF7C53">
              <w:t>62</w:t>
            </w:r>
          </w:p>
        </w:tc>
        <w:tc>
          <w:tcPr>
            <w:tcW w:w="720" w:type="dxa"/>
            <w:noWrap/>
          </w:tcPr>
          <w:p w14:paraId="2E91BC25" w14:textId="77777777" w:rsidR="00EA126E" w:rsidRPr="00FF7C53" w:rsidRDefault="00EA126E" w:rsidP="002462A6">
            <w:pPr>
              <w:pStyle w:val="TableText"/>
              <w:rPr>
                <w:rFonts w:eastAsia="Times New Roman"/>
                <w:color w:val="000000"/>
              </w:rPr>
            </w:pPr>
            <w:r w:rsidRPr="00FF7C53">
              <w:t>N/A</w:t>
            </w:r>
          </w:p>
        </w:tc>
        <w:tc>
          <w:tcPr>
            <w:tcW w:w="1080" w:type="dxa"/>
            <w:noWrap/>
          </w:tcPr>
          <w:p w14:paraId="27EB945C" w14:textId="77777777" w:rsidR="00EA126E" w:rsidRPr="00FF7C53" w:rsidRDefault="00EA126E" w:rsidP="002462A6">
            <w:pPr>
              <w:pStyle w:val="TableText"/>
              <w:rPr>
                <w:rFonts w:eastAsia="Times New Roman"/>
                <w:color w:val="000000"/>
              </w:rPr>
            </w:pPr>
            <w:r w:rsidRPr="00FF7C53">
              <w:t>O</w:t>
            </w:r>
          </w:p>
        </w:tc>
      </w:tr>
      <w:tr w:rsidR="00EA126E" w:rsidRPr="00186055" w14:paraId="44306BCA" w14:textId="77777777" w:rsidTr="00035DFD">
        <w:trPr>
          <w:trHeight w:val="360"/>
        </w:trPr>
        <w:tc>
          <w:tcPr>
            <w:tcW w:w="1411" w:type="dxa"/>
            <w:noWrap/>
          </w:tcPr>
          <w:p w14:paraId="16513C9D" w14:textId="77777777" w:rsidR="00EA126E" w:rsidRPr="00FF7C53" w:rsidRDefault="00EA126E" w:rsidP="002462A6">
            <w:pPr>
              <w:pStyle w:val="TableText"/>
              <w:rPr>
                <w:rFonts w:eastAsia="Times New Roman"/>
                <w:color w:val="000000"/>
              </w:rPr>
            </w:pPr>
            <w:r w:rsidRPr="00FF7C53">
              <w:t>VR138567</w:t>
            </w:r>
          </w:p>
        </w:tc>
        <w:tc>
          <w:tcPr>
            <w:tcW w:w="432" w:type="dxa"/>
            <w:noWrap/>
          </w:tcPr>
          <w:p w14:paraId="458F03BD" w14:textId="77777777" w:rsidR="00EA126E" w:rsidRPr="00FF7C53" w:rsidRDefault="00EA126E" w:rsidP="002462A6">
            <w:pPr>
              <w:pStyle w:val="TableText"/>
              <w:rPr>
                <w:rFonts w:eastAsia="Times New Roman"/>
                <w:color w:val="000000"/>
              </w:rPr>
            </w:pPr>
            <w:r w:rsidRPr="00FF7C53">
              <w:t>D</w:t>
            </w:r>
          </w:p>
        </w:tc>
        <w:tc>
          <w:tcPr>
            <w:tcW w:w="821" w:type="dxa"/>
            <w:noWrap/>
          </w:tcPr>
          <w:p w14:paraId="1A8F460D" w14:textId="77777777" w:rsidR="00EA126E" w:rsidRPr="00FF7C53" w:rsidRDefault="00EA126E" w:rsidP="002462A6">
            <w:pPr>
              <w:pStyle w:val="TableText"/>
              <w:rPr>
                <w:rFonts w:eastAsia="Times New Roman"/>
                <w:color w:val="000000"/>
              </w:rPr>
            </w:pPr>
            <w:r w:rsidRPr="00FF7C53">
              <w:t>1,243</w:t>
            </w:r>
          </w:p>
        </w:tc>
        <w:tc>
          <w:tcPr>
            <w:tcW w:w="763" w:type="dxa"/>
            <w:noWrap/>
          </w:tcPr>
          <w:p w14:paraId="057F12C7" w14:textId="77777777" w:rsidR="00EA126E" w:rsidRPr="00FF7C53" w:rsidRDefault="00EA126E" w:rsidP="002462A6">
            <w:pPr>
              <w:pStyle w:val="TableText"/>
              <w:rPr>
                <w:rFonts w:eastAsia="Times New Roman"/>
                <w:color w:val="000000"/>
              </w:rPr>
            </w:pPr>
            <w:r w:rsidRPr="00FF7C53">
              <w:t>0.66</w:t>
            </w:r>
          </w:p>
        </w:tc>
        <w:tc>
          <w:tcPr>
            <w:tcW w:w="720" w:type="dxa"/>
            <w:noWrap/>
          </w:tcPr>
          <w:p w14:paraId="77001CA7" w14:textId="77777777" w:rsidR="00EA126E" w:rsidRPr="00FF7C53" w:rsidRDefault="00EA126E" w:rsidP="002462A6">
            <w:pPr>
              <w:pStyle w:val="TableText"/>
              <w:rPr>
                <w:rFonts w:eastAsia="Times New Roman"/>
                <w:color w:val="000000"/>
              </w:rPr>
            </w:pPr>
            <w:r w:rsidRPr="00FF7C53">
              <w:t>0.69</w:t>
            </w:r>
          </w:p>
        </w:tc>
        <w:tc>
          <w:tcPr>
            <w:tcW w:w="490" w:type="dxa"/>
            <w:noWrap/>
          </w:tcPr>
          <w:p w14:paraId="5A5833FE" w14:textId="77777777" w:rsidR="00EA126E" w:rsidRPr="00FF7C53" w:rsidRDefault="00EA126E" w:rsidP="002462A6">
            <w:pPr>
              <w:pStyle w:val="TableText"/>
              <w:rPr>
                <w:rFonts w:eastAsia="Times New Roman"/>
                <w:color w:val="000000"/>
              </w:rPr>
            </w:pPr>
            <w:r w:rsidRPr="00FF7C53">
              <w:t>14</w:t>
            </w:r>
          </w:p>
        </w:tc>
        <w:tc>
          <w:tcPr>
            <w:tcW w:w="720" w:type="dxa"/>
            <w:noWrap/>
          </w:tcPr>
          <w:p w14:paraId="04CF84E6" w14:textId="77777777" w:rsidR="00EA126E" w:rsidRPr="00FF7C53" w:rsidRDefault="00EA126E" w:rsidP="002462A6">
            <w:pPr>
              <w:pStyle w:val="TableText"/>
              <w:rPr>
                <w:rFonts w:eastAsia="Times New Roman"/>
                <w:color w:val="000000"/>
              </w:rPr>
            </w:pPr>
            <w:r w:rsidRPr="00FF7C53">
              <w:t>19</w:t>
            </w:r>
          </w:p>
        </w:tc>
        <w:tc>
          <w:tcPr>
            <w:tcW w:w="720" w:type="dxa"/>
            <w:noWrap/>
          </w:tcPr>
          <w:p w14:paraId="282A1511" w14:textId="77777777" w:rsidR="00EA126E" w:rsidRPr="00FF7C53" w:rsidRDefault="00EA126E" w:rsidP="002462A6">
            <w:pPr>
              <w:pStyle w:val="TableText"/>
              <w:rPr>
                <w:rFonts w:eastAsia="Times New Roman"/>
                <w:color w:val="000000"/>
              </w:rPr>
            </w:pPr>
            <w:r w:rsidRPr="00FF7C53">
              <w:t>66</w:t>
            </w:r>
          </w:p>
        </w:tc>
        <w:tc>
          <w:tcPr>
            <w:tcW w:w="720" w:type="dxa"/>
            <w:noWrap/>
          </w:tcPr>
          <w:p w14:paraId="7176F8C7" w14:textId="77777777" w:rsidR="00EA126E" w:rsidRPr="00FF7C53" w:rsidRDefault="00EA126E" w:rsidP="002462A6">
            <w:pPr>
              <w:pStyle w:val="TableText"/>
              <w:rPr>
                <w:rFonts w:eastAsia="Times New Roman"/>
                <w:color w:val="000000"/>
              </w:rPr>
            </w:pPr>
            <w:r w:rsidRPr="00FF7C53">
              <w:t>N/A</w:t>
            </w:r>
          </w:p>
        </w:tc>
        <w:tc>
          <w:tcPr>
            <w:tcW w:w="1080" w:type="dxa"/>
            <w:noWrap/>
          </w:tcPr>
          <w:p w14:paraId="7C32CEB2" w14:textId="77777777" w:rsidR="00EA126E" w:rsidRPr="00FF7C53" w:rsidRDefault="00EA126E" w:rsidP="002462A6">
            <w:pPr>
              <w:pStyle w:val="TableText"/>
              <w:rPr>
                <w:rFonts w:eastAsia="Times New Roman"/>
                <w:color w:val="000000"/>
              </w:rPr>
            </w:pPr>
            <w:r w:rsidRPr="00FF7C53">
              <w:t>O</w:t>
            </w:r>
          </w:p>
        </w:tc>
      </w:tr>
      <w:tr w:rsidR="00EA126E" w:rsidRPr="00186055" w14:paraId="161287A6" w14:textId="77777777" w:rsidTr="00035DFD">
        <w:trPr>
          <w:trHeight w:val="360"/>
        </w:trPr>
        <w:tc>
          <w:tcPr>
            <w:tcW w:w="1411" w:type="dxa"/>
            <w:noWrap/>
          </w:tcPr>
          <w:p w14:paraId="10A3F83B" w14:textId="77777777" w:rsidR="00EA126E" w:rsidRPr="00FF7C53" w:rsidRDefault="00EA126E" w:rsidP="002462A6">
            <w:pPr>
              <w:pStyle w:val="TableText"/>
              <w:rPr>
                <w:rFonts w:eastAsia="Times New Roman"/>
                <w:color w:val="000000"/>
              </w:rPr>
            </w:pPr>
            <w:r w:rsidRPr="00FF7C53">
              <w:t>VR138601</w:t>
            </w:r>
          </w:p>
        </w:tc>
        <w:tc>
          <w:tcPr>
            <w:tcW w:w="432" w:type="dxa"/>
            <w:noWrap/>
          </w:tcPr>
          <w:p w14:paraId="7D76ACB9" w14:textId="77777777" w:rsidR="00EA126E" w:rsidRPr="00FF7C53" w:rsidRDefault="00EA126E" w:rsidP="002462A6">
            <w:pPr>
              <w:pStyle w:val="TableText"/>
              <w:rPr>
                <w:rFonts w:eastAsia="Times New Roman"/>
                <w:color w:val="000000"/>
              </w:rPr>
            </w:pPr>
            <w:r w:rsidRPr="00FF7C53">
              <w:t>D</w:t>
            </w:r>
          </w:p>
        </w:tc>
        <w:tc>
          <w:tcPr>
            <w:tcW w:w="821" w:type="dxa"/>
            <w:noWrap/>
          </w:tcPr>
          <w:p w14:paraId="4CCD2560" w14:textId="77777777" w:rsidR="00EA126E" w:rsidRPr="00FF7C53" w:rsidRDefault="00EA126E" w:rsidP="002462A6">
            <w:pPr>
              <w:pStyle w:val="TableText"/>
              <w:rPr>
                <w:rFonts w:eastAsia="Times New Roman"/>
                <w:color w:val="000000"/>
              </w:rPr>
            </w:pPr>
            <w:r w:rsidRPr="00FF7C53">
              <w:t>1,243</w:t>
            </w:r>
          </w:p>
        </w:tc>
        <w:tc>
          <w:tcPr>
            <w:tcW w:w="763" w:type="dxa"/>
            <w:noWrap/>
          </w:tcPr>
          <w:p w14:paraId="751FAA90" w14:textId="77777777" w:rsidR="00EA126E" w:rsidRPr="00FF7C53" w:rsidRDefault="00EA126E" w:rsidP="002462A6">
            <w:pPr>
              <w:pStyle w:val="TableText"/>
              <w:rPr>
                <w:rFonts w:eastAsia="Times New Roman"/>
                <w:color w:val="000000"/>
              </w:rPr>
            </w:pPr>
            <w:r w:rsidRPr="00FF7C53">
              <w:t>0.41</w:t>
            </w:r>
          </w:p>
        </w:tc>
        <w:tc>
          <w:tcPr>
            <w:tcW w:w="720" w:type="dxa"/>
            <w:noWrap/>
          </w:tcPr>
          <w:p w14:paraId="5ADF5C95" w14:textId="77777777" w:rsidR="00EA126E" w:rsidRPr="00FF7C53" w:rsidRDefault="00EA126E" w:rsidP="002462A6">
            <w:pPr>
              <w:pStyle w:val="TableText"/>
              <w:rPr>
                <w:rFonts w:eastAsia="Times New Roman"/>
                <w:color w:val="000000"/>
              </w:rPr>
            </w:pPr>
            <w:r w:rsidRPr="00FF7C53">
              <w:t>0.57</w:t>
            </w:r>
          </w:p>
        </w:tc>
        <w:tc>
          <w:tcPr>
            <w:tcW w:w="490" w:type="dxa"/>
            <w:noWrap/>
          </w:tcPr>
          <w:p w14:paraId="45EFAD26" w14:textId="77777777" w:rsidR="00EA126E" w:rsidRPr="00FF7C53" w:rsidRDefault="00EA126E" w:rsidP="002462A6">
            <w:pPr>
              <w:pStyle w:val="TableText"/>
              <w:rPr>
                <w:rFonts w:eastAsia="Times New Roman"/>
                <w:color w:val="000000"/>
              </w:rPr>
            </w:pPr>
            <w:r w:rsidRPr="00FF7C53">
              <w:t>15</w:t>
            </w:r>
          </w:p>
        </w:tc>
        <w:tc>
          <w:tcPr>
            <w:tcW w:w="720" w:type="dxa"/>
            <w:noWrap/>
          </w:tcPr>
          <w:p w14:paraId="16D26FA9" w14:textId="77777777" w:rsidR="00EA126E" w:rsidRPr="00FF7C53" w:rsidRDefault="00EA126E" w:rsidP="002462A6">
            <w:pPr>
              <w:pStyle w:val="TableText"/>
              <w:rPr>
                <w:rFonts w:eastAsia="Times New Roman"/>
                <w:color w:val="000000"/>
              </w:rPr>
            </w:pPr>
            <w:r w:rsidRPr="00FF7C53">
              <w:t>44</w:t>
            </w:r>
          </w:p>
        </w:tc>
        <w:tc>
          <w:tcPr>
            <w:tcW w:w="720" w:type="dxa"/>
            <w:noWrap/>
          </w:tcPr>
          <w:p w14:paraId="22126C9B" w14:textId="77777777" w:rsidR="00EA126E" w:rsidRPr="00FF7C53" w:rsidRDefault="00EA126E" w:rsidP="002462A6">
            <w:pPr>
              <w:pStyle w:val="TableText"/>
              <w:rPr>
                <w:rFonts w:eastAsia="Times New Roman"/>
                <w:color w:val="000000"/>
              </w:rPr>
            </w:pPr>
            <w:r w:rsidRPr="00FF7C53">
              <w:t>41</w:t>
            </w:r>
          </w:p>
        </w:tc>
        <w:tc>
          <w:tcPr>
            <w:tcW w:w="720" w:type="dxa"/>
            <w:noWrap/>
          </w:tcPr>
          <w:p w14:paraId="37DD315A" w14:textId="77777777" w:rsidR="00EA126E" w:rsidRPr="00FF7C53" w:rsidRDefault="00EA126E" w:rsidP="002462A6">
            <w:pPr>
              <w:pStyle w:val="TableText"/>
              <w:rPr>
                <w:rFonts w:eastAsia="Times New Roman"/>
                <w:color w:val="000000"/>
              </w:rPr>
            </w:pPr>
            <w:r w:rsidRPr="00FF7C53">
              <w:t>N/A</w:t>
            </w:r>
          </w:p>
        </w:tc>
        <w:tc>
          <w:tcPr>
            <w:tcW w:w="1080" w:type="dxa"/>
            <w:noWrap/>
          </w:tcPr>
          <w:p w14:paraId="3BBB28A1" w14:textId="77777777" w:rsidR="00EA126E" w:rsidRPr="00FF7C53" w:rsidRDefault="00EA126E" w:rsidP="002462A6">
            <w:pPr>
              <w:pStyle w:val="TableText"/>
              <w:rPr>
                <w:rFonts w:eastAsia="Times New Roman"/>
                <w:color w:val="000000"/>
              </w:rPr>
            </w:pPr>
            <w:r w:rsidRPr="00FF7C53">
              <w:t>A O</w:t>
            </w:r>
          </w:p>
        </w:tc>
      </w:tr>
      <w:tr w:rsidR="00EA126E" w:rsidRPr="00186055" w14:paraId="35B3737A" w14:textId="77777777" w:rsidTr="00035DFD">
        <w:trPr>
          <w:trHeight w:val="360"/>
        </w:trPr>
        <w:tc>
          <w:tcPr>
            <w:tcW w:w="1411" w:type="dxa"/>
            <w:noWrap/>
          </w:tcPr>
          <w:p w14:paraId="5FEAB901" w14:textId="77777777" w:rsidR="00EA126E" w:rsidRPr="00FF7C53" w:rsidRDefault="00EA126E" w:rsidP="002462A6">
            <w:pPr>
              <w:pStyle w:val="TableText"/>
              <w:rPr>
                <w:rFonts w:eastAsia="Times New Roman"/>
                <w:color w:val="000000"/>
              </w:rPr>
            </w:pPr>
            <w:r w:rsidRPr="00FF7C53">
              <w:t>VR138628</w:t>
            </w:r>
          </w:p>
        </w:tc>
        <w:tc>
          <w:tcPr>
            <w:tcW w:w="432" w:type="dxa"/>
            <w:noWrap/>
          </w:tcPr>
          <w:p w14:paraId="4AC84310" w14:textId="77777777" w:rsidR="00EA126E" w:rsidRPr="00FF7C53" w:rsidRDefault="00EA126E" w:rsidP="002462A6">
            <w:pPr>
              <w:pStyle w:val="TableText"/>
              <w:rPr>
                <w:rFonts w:eastAsia="Times New Roman"/>
                <w:color w:val="000000"/>
              </w:rPr>
            </w:pPr>
            <w:r w:rsidRPr="00FF7C53">
              <w:t>D</w:t>
            </w:r>
          </w:p>
        </w:tc>
        <w:tc>
          <w:tcPr>
            <w:tcW w:w="821" w:type="dxa"/>
            <w:noWrap/>
          </w:tcPr>
          <w:p w14:paraId="7FC1A5A2" w14:textId="77777777" w:rsidR="00EA126E" w:rsidRPr="00FF7C53" w:rsidRDefault="00EA126E" w:rsidP="002462A6">
            <w:pPr>
              <w:pStyle w:val="TableText"/>
              <w:rPr>
                <w:rFonts w:eastAsia="Times New Roman"/>
                <w:color w:val="000000"/>
              </w:rPr>
            </w:pPr>
            <w:r w:rsidRPr="00FF7C53">
              <w:t>1,243</w:t>
            </w:r>
          </w:p>
        </w:tc>
        <w:tc>
          <w:tcPr>
            <w:tcW w:w="763" w:type="dxa"/>
            <w:noWrap/>
          </w:tcPr>
          <w:p w14:paraId="42FC3C7A" w14:textId="77777777" w:rsidR="00EA126E" w:rsidRPr="00FF7C53" w:rsidRDefault="00EA126E" w:rsidP="002462A6">
            <w:pPr>
              <w:pStyle w:val="TableText"/>
              <w:rPr>
                <w:rFonts w:eastAsia="Times New Roman"/>
                <w:color w:val="000000"/>
              </w:rPr>
            </w:pPr>
            <w:r w:rsidRPr="00FF7C53">
              <w:t>0.50</w:t>
            </w:r>
          </w:p>
        </w:tc>
        <w:tc>
          <w:tcPr>
            <w:tcW w:w="720" w:type="dxa"/>
            <w:noWrap/>
          </w:tcPr>
          <w:p w14:paraId="61A8DB47" w14:textId="77777777" w:rsidR="00EA126E" w:rsidRPr="00FF7C53" w:rsidRDefault="00EA126E" w:rsidP="002462A6">
            <w:pPr>
              <w:pStyle w:val="TableText"/>
              <w:rPr>
                <w:rFonts w:eastAsia="Times New Roman"/>
                <w:color w:val="000000"/>
              </w:rPr>
            </w:pPr>
            <w:r w:rsidRPr="00FF7C53">
              <w:t>0.67</w:t>
            </w:r>
          </w:p>
        </w:tc>
        <w:tc>
          <w:tcPr>
            <w:tcW w:w="490" w:type="dxa"/>
            <w:noWrap/>
          </w:tcPr>
          <w:p w14:paraId="25F10D29" w14:textId="77777777" w:rsidR="00EA126E" w:rsidRPr="00FF7C53" w:rsidRDefault="00EA126E" w:rsidP="002462A6">
            <w:pPr>
              <w:pStyle w:val="TableText"/>
              <w:rPr>
                <w:rFonts w:eastAsia="Times New Roman"/>
                <w:color w:val="000000"/>
              </w:rPr>
            </w:pPr>
            <w:r w:rsidRPr="00FF7C53">
              <w:t>25</w:t>
            </w:r>
          </w:p>
        </w:tc>
        <w:tc>
          <w:tcPr>
            <w:tcW w:w="720" w:type="dxa"/>
            <w:noWrap/>
          </w:tcPr>
          <w:p w14:paraId="2B92939F" w14:textId="77777777" w:rsidR="00EA126E" w:rsidRPr="00FF7C53" w:rsidRDefault="00EA126E" w:rsidP="002462A6">
            <w:pPr>
              <w:pStyle w:val="TableText"/>
              <w:rPr>
                <w:rFonts w:eastAsia="Times New Roman"/>
                <w:color w:val="000000"/>
              </w:rPr>
            </w:pPr>
            <w:r w:rsidRPr="00FF7C53">
              <w:t>26</w:t>
            </w:r>
          </w:p>
        </w:tc>
        <w:tc>
          <w:tcPr>
            <w:tcW w:w="720" w:type="dxa"/>
            <w:noWrap/>
          </w:tcPr>
          <w:p w14:paraId="3135F74E" w14:textId="77777777" w:rsidR="00EA126E" w:rsidRPr="00FF7C53" w:rsidRDefault="00EA126E" w:rsidP="002462A6">
            <w:pPr>
              <w:pStyle w:val="TableText"/>
              <w:rPr>
                <w:rFonts w:eastAsia="Times New Roman"/>
                <w:color w:val="000000"/>
              </w:rPr>
            </w:pPr>
            <w:r w:rsidRPr="00FF7C53">
              <w:t>50</w:t>
            </w:r>
          </w:p>
        </w:tc>
        <w:tc>
          <w:tcPr>
            <w:tcW w:w="720" w:type="dxa"/>
            <w:noWrap/>
          </w:tcPr>
          <w:p w14:paraId="7E5D3C2E" w14:textId="77777777" w:rsidR="00EA126E" w:rsidRPr="00FF7C53" w:rsidRDefault="00EA126E" w:rsidP="002462A6">
            <w:pPr>
              <w:pStyle w:val="TableText"/>
              <w:rPr>
                <w:rFonts w:eastAsia="Times New Roman"/>
                <w:color w:val="000000"/>
              </w:rPr>
            </w:pPr>
            <w:r w:rsidRPr="00FF7C53">
              <w:t>N/A</w:t>
            </w:r>
          </w:p>
        </w:tc>
        <w:tc>
          <w:tcPr>
            <w:tcW w:w="1080" w:type="dxa"/>
            <w:noWrap/>
          </w:tcPr>
          <w:p w14:paraId="59DAB08A" w14:textId="77777777" w:rsidR="00EA126E" w:rsidRPr="00FF7C53" w:rsidRDefault="00EA126E" w:rsidP="002462A6">
            <w:pPr>
              <w:pStyle w:val="TableText"/>
              <w:rPr>
                <w:rFonts w:eastAsia="Times New Roman"/>
                <w:color w:val="000000"/>
              </w:rPr>
            </w:pPr>
            <w:r w:rsidRPr="00FF7C53">
              <w:t>O</w:t>
            </w:r>
          </w:p>
        </w:tc>
      </w:tr>
      <w:tr w:rsidR="00EA126E" w:rsidRPr="00186055" w14:paraId="4AD38C1E" w14:textId="77777777" w:rsidTr="00035DFD">
        <w:trPr>
          <w:trHeight w:val="360"/>
        </w:trPr>
        <w:tc>
          <w:tcPr>
            <w:tcW w:w="1411" w:type="dxa"/>
            <w:noWrap/>
          </w:tcPr>
          <w:p w14:paraId="4061E4E4" w14:textId="77777777" w:rsidR="00EA126E" w:rsidRPr="00FF7C53" w:rsidRDefault="00EA126E" w:rsidP="002462A6">
            <w:pPr>
              <w:pStyle w:val="TableText"/>
              <w:rPr>
                <w:rFonts w:eastAsia="Times New Roman"/>
                <w:color w:val="000000"/>
              </w:rPr>
            </w:pPr>
            <w:r w:rsidRPr="00FF7C53">
              <w:t>VR150660</w:t>
            </w:r>
          </w:p>
        </w:tc>
        <w:tc>
          <w:tcPr>
            <w:tcW w:w="432" w:type="dxa"/>
            <w:noWrap/>
          </w:tcPr>
          <w:p w14:paraId="0696C2F1" w14:textId="77777777" w:rsidR="00EA126E" w:rsidRPr="00FF7C53" w:rsidRDefault="00EA126E" w:rsidP="002462A6">
            <w:pPr>
              <w:pStyle w:val="TableText"/>
              <w:rPr>
                <w:rFonts w:eastAsia="Times New Roman"/>
                <w:color w:val="000000"/>
              </w:rPr>
            </w:pPr>
            <w:r w:rsidRPr="00FF7C53">
              <w:t>D</w:t>
            </w:r>
          </w:p>
        </w:tc>
        <w:tc>
          <w:tcPr>
            <w:tcW w:w="821" w:type="dxa"/>
            <w:noWrap/>
          </w:tcPr>
          <w:p w14:paraId="60C14F4C" w14:textId="77777777" w:rsidR="00EA126E" w:rsidRPr="00FF7C53" w:rsidRDefault="00EA126E" w:rsidP="002462A6">
            <w:pPr>
              <w:pStyle w:val="TableText"/>
              <w:rPr>
                <w:rFonts w:eastAsia="Times New Roman"/>
                <w:color w:val="000000"/>
              </w:rPr>
            </w:pPr>
            <w:r w:rsidRPr="00FF7C53">
              <w:t>1,243</w:t>
            </w:r>
          </w:p>
        </w:tc>
        <w:tc>
          <w:tcPr>
            <w:tcW w:w="763" w:type="dxa"/>
            <w:noWrap/>
          </w:tcPr>
          <w:p w14:paraId="730BF5D7" w14:textId="77777777" w:rsidR="00EA126E" w:rsidRPr="00FF7C53" w:rsidRDefault="00EA126E" w:rsidP="002462A6">
            <w:pPr>
              <w:pStyle w:val="TableText"/>
              <w:rPr>
                <w:rFonts w:eastAsia="Times New Roman"/>
                <w:color w:val="000000"/>
              </w:rPr>
            </w:pPr>
            <w:r w:rsidRPr="00FF7C53">
              <w:t>0.45</w:t>
            </w:r>
          </w:p>
        </w:tc>
        <w:tc>
          <w:tcPr>
            <w:tcW w:w="720" w:type="dxa"/>
            <w:noWrap/>
          </w:tcPr>
          <w:p w14:paraId="2CE33424" w14:textId="77777777" w:rsidR="00EA126E" w:rsidRPr="00FF7C53" w:rsidRDefault="00EA126E" w:rsidP="002462A6">
            <w:pPr>
              <w:pStyle w:val="TableText"/>
              <w:rPr>
                <w:rFonts w:eastAsia="Times New Roman"/>
                <w:color w:val="000000"/>
              </w:rPr>
            </w:pPr>
            <w:r w:rsidRPr="00FF7C53">
              <w:t>0.65</w:t>
            </w:r>
          </w:p>
        </w:tc>
        <w:tc>
          <w:tcPr>
            <w:tcW w:w="490" w:type="dxa"/>
            <w:noWrap/>
          </w:tcPr>
          <w:p w14:paraId="23540672" w14:textId="77777777" w:rsidR="00EA126E" w:rsidRPr="00FF7C53" w:rsidRDefault="00EA126E" w:rsidP="002462A6">
            <w:pPr>
              <w:pStyle w:val="TableText"/>
              <w:rPr>
                <w:rFonts w:eastAsia="Times New Roman"/>
                <w:color w:val="000000"/>
              </w:rPr>
            </w:pPr>
            <w:r w:rsidRPr="00FF7C53">
              <w:t>19</w:t>
            </w:r>
          </w:p>
        </w:tc>
        <w:tc>
          <w:tcPr>
            <w:tcW w:w="720" w:type="dxa"/>
            <w:noWrap/>
          </w:tcPr>
          <w:p w14:paraId="6988142F" w14:textId="77777777" w:rsidR="00EA126E" w:rsidRPr="00FF7C53" w:rsidRDefault="00EA126E" w:rsidP="002462A6">
            <w:pPr>
              <w:pStyle w:val="TableText"/>
              <w:rPr>
                <w:rFonts w:eastAsia="Times New Roman"/>
                <w:color w:val="000000"/>
              </w:rPr>
            </w:pPr>
            <w:r w:rsidRPr="00FF7C53">
              <w:t>36</w:t>
            </w:r>
          </w:p>
        </w:tc>
        <w:tc>
          <w:tcPr>
            <w:tcW w:w="720" w:type="dxa"/>
            <w:noWrap/>
          </w:tcPr>
          <w:p w14:paraId="247B47F0" w14:textId="77777777" w:rsidR="00EA126E" w:rsidRPr="00FF7C53" w:rsidRDefault="00EA126E" w:rsidP="002462A6">
            <w:pPr>
              <w:pStyle w:val="TableText"/>
              <w:rPr>
                <w:rFonts w:eastAsia="Times New Roman"/>
                <w:color w:val="000000"/>
              </w:rPr>
            </w:pPr>
            <w:r w:rsidRPr="00FF7C53">
              <w:t>45</w:t>
            </w:r>
          </w:p>
        </w:tc>
        <w:tc>
          <w:tcPr>
            <w:tcW w:w="720" w:type="dxa"/>
            <w:noWrap/>
          </w:tcPr>
          <w:p w14:paraId="28837524" w14:textId="77777777" w:rsidR="00EA126E" w:rsidRPr="00FF7C53" w:rsidRDefault="00EA126E" w:rsidP="002462A6">
            <w:pPr>
              <w:pStyle w:val="TableText"/>
              <w:rPr>
                <w:rFonts w:eastAsia="Times New Roman"/>
                <w:color w:val="000000"/>
              </w:rPr>
            </w:pPr>
            <w:r w:rsidRPr="00FF7C53">
              <w:t>N/A</w:t>
            </w:r>
          </w:p>
        </w:tc>
        <w:tc>
          <w:tcPr>
            <w:tcW w:w="1080" w:type="dxa"/>
            <w:noWrap/>
          </w:tcPr>
          <w:p w14:paraId="5631AD55" w14:textId="77777777" w:rsidR="00EA126E" w:rsidRPr="00FF7C53" w:rsidRDefault="00EA126E" w:rsidP="002462A6">
            <w:pPr>
              <w:pStyle w:val="TableText"/>
              <w:rPr>
                <w:rFonts w:eastAsia="Times New Roman"/>
                <w:color w:val="000000"/>
              </w:rPr>
            </w:pPr>
            <w:r w:rsidRPr="00FF7C53">
              <w:t>O</w:t>
            </w:r>
          </w:p>
        </w:tc>
      </w:tr>
      <w:tr w:rsidR="00EA126E" w:rsidRPr="00186055" w14:paraId="444F4430" w14:textId="77777777" w:rsidTr="00035DFD">
        <w:trPr>
          <w:trHeight w:val="360"/>
        </w:trPr>
        <w:tc>
          <w:tcPr>
            <w:tcW w:w="1411" w:type="dxa"/>
            <w:noWrap/>
          </w:tcPr>
          <w:p w14:paraId="30B32681" w14:textId="77777777" w:rsidR="00EA126E" w:rsidRPr="00FF7C53" w:rsidRDefault="00EA126E" w:rsidP="002462A6">
            <w:pPr>
              <w:pStyle w:val="TableText"/>
              <w:rPr>
                <w:rFonts w:eastAsia="Times New Roman"/>
                <w:color w:val="000000"/>
              </w:rPr>
            </w:pPr>
            <w:r w:rsidRPr="00FF7C53">
              <w:t>VR150666</w:t>
            </w:r>
          </w:p>
        </w:tc>
        <w:tc>
          <w:tcPr>
            <w:tcW w:w="432" w:type="dxa"/>
            <w:noWrap/>
          </w:tcPr>
          <w:p w14:paraId="63D8E0E7" w14:textId="77777777" w:rsidR="00EA126E" w:rsidRPr="00FF7C53" w:rsidRDefault="00EA126E" w:rsidP="002462A6">
            <w:pPr>
              <w:pStyle w:val="TableText"/>
              <w:rPr>
                <w:rFonts w:eastAsia="Times New Roman"/>
                <w:color w:val="000000"/>
              </w:rPr>
            </w:pPr>
            <w:r w:rsidRPr="00FF7C53">
              <w:t>D</w:t>
            </w:r>
          </w:p>
        </w:tc>
        <w:tc>
          <w:tcPr>
            <w:tcW w:w="821" w:type="dxa"/>
            <w:noWrap/>
          </w:tcPr>
          <w:p w14:paraId="1238E70C" w14:textId="77777777" w:rsidR="00EA126E" w:rsidRPr="00FF7C53" w:rsidRDefault="00EA126E" w:rsidP="002462A6">
            <w:pPr>
              <w:pStyle w:val="TableText"/>
              <w:rPr>
                <w:rFonts w:eastAsia="Times New Roman"/>
                <w:color w:val="000000"/>
              </w:rPr>
            </w:pPr>
            <w:r w:rsidRPr="00FF7C53">
              <w:t>1,243</w:t>
            </w:r>
          </w:p>
        </w:tc>
        <w:tc>
          <w:tcPr>
            <w:tcW w:w="763" w:type="dxa"/>
            <w:noWrap/>
          </w:tcPr>
          <w:p w14:paraId="2C0464C4" w14:textId="77777777" w:rsidR="00EA126E" w:rsidRPr="00FF7C53" w:rsidRDefault="00EA126E" w:rsidP="002462A6">
            <w:pPr>
              <w:pStyle w:val="TableText"/>
              <w:rPr>
                <w:rFonts w:eastAsia="Times New Roman"/>
                <w:color w:val="000000"/>
              </w:rPr>
            </w:pPr>
            <w:r w:rsidRPr="00FF7C53">
              <w:t>0.54</w:t>
            </w:r>
          </w:p>
        </w:tc>
        <w:tc>
          <w:tcPr>
            <w:tcW w:w="720" w:type="dxa"/>
            <w:noWrap/>
          </w:tcPr>
          <w:p w14:paraId="3F9A8FE4" w14:textId="77777777" w:rsidR="00EA126E" w:rsidRPr="00FF7C53" w:rsidRDefault="00EA126E" w:rsidP="002462A6">
            <w:pPr>
              <w:pStyle w:val="TableText"/>
              <w:rPr>
                <w:rFonts w:eastAsia="Times New Roman"/>
                <w:color w:val="000000"/>
              </w:rPr>
            </w:pPr>
            <w:r w:rsidRPr="00FF7C53">
              <w:t>0.69</w:t>
            </w:r>
          </w:p>
        </w:tc>
        <w:tc>
          <w:tcPr>
            <w:tcW w:w="490" w:type="dxa"/>
            <w:noWrap/>
          </w:tcPr>
          <w:p w14:paraId="278EEBC1" w14:textId="77777777" w:rsidR="00EA126E" w:rsidRPr="00FF7C53" w:rsidRDefault="00EA126E" w:rsidP="002462A6">
            <w:pPr>
              <w:pStyle w:val="TableText"/>
              <w:rPr>
                <w:rFonts w:eastAsia="Times New Roman"/>
                <w:color w:val="000000"/>
              </w:rPr>
            </w:pPr>
            <w:r w:rsidRPr="00FF7C53">
              <w:t>17</w:t>
            </w:r>
          </w:p>
        </w:tc>
        <w:tc>
          <w:tcPr>
            <w:tcW w:w="720" w:type="dxa"/>
            <w:noWrap/>
          </w:tcPr>
          <w:p w14:paraId="30F7215B" w14:textId="77777777" w:rsidR="00EA126E" w:rsidRPr="00FF7C53" w:rsidRDefault="00EA126E" w:rsidP="002462A6">
            <w:pPr>
              <w:pStyle w:val="TableText"/>
              <w:rPr>
                <w:rFonts w:eastAsia="Times New Roman"/>
                <w:color w:val="000000"/>
              </w:rPr>
            </w:pPr>
            <w:r w:rsidRPr="00FF7C53">
              <w:t>29</w:t>
            </w:r>
          </w:p>
        </w:tc>
        <w:tc>
          <w:tcPr>
            <w:tcW w:w="720" w:type="dxa"/>
            <w:noWrap/>
          </w:tcPr>
          <w:p w14:paraId="13C77C86" w14:textId="77777777" w:rsidR="00EA126E" w:rsidRPr="00FF7C53" w:rsidRDefault="00EA126E" w:rsidP="002462A6">
            <w:pPr>
              <w:pStyle w:val="TableText"/>
              <w:rPr>
                <w:rFonts w:eastAsia="Times New Roman"/>
                <w:color w:val="000000"/>
              </w:rPr>
            </w:pPr>
            <w:r w:rsidRPr="00FF7C53">
              <w:t>54</w:t>
            </w:r>
          </w:p>
        </w:tc>
        <w:tc>
          <w:tcPr>
            <w:tcW w:w="720" w:type="dxa"/>
            <w:noWrap/>
          </w:tcPr>
          <w:p w14:paraId="6700D9B3" w14:textId="77777777" w:rsidR="00EA126E" w:rsidRPr="00FF7C53" w:rsidRDefault="00EA126E" w:rsidP="002462A6">
            <w:pPr>
              <w:pStyle w:val="TableText"/>
              <w:rPr>
                <w:rFonts w:eastAsia="Times New Roman"/>
                <w:color w:val="000000"/>
              </w:rPr>
            </w:pPr>
            <w:r w:rsidRPr="00FF7C53">
              <w:t>N/A</w:t>
            </w:r>
          </w:p>
        </w:tc>
        <w:tc>
          <w:tcPr>
            <w:tcW w:w="1080" w:type="dxa"/>
            <w:noWrap/>
          </w:tcPr>
          <w:p w14:paraId="26AC8AA3" w14:textId="77777777" w:rsidR="00EA126E" w:rsidRPr="00FF7C53" w:rsidRDefault="00EA126E" w:rsidP="002462A6">
            <w:pPr>
              <w:pStyle w:val="TableText"/>
              <w:rPr>
                <w:rFonts w:eastAsia="Times New Roman"/>
                <w:color w:val="000000"/>
              </w:rPr>
            </w:pPr>
            <w:r w:rsidRPr="00FF7C53">
              <w:t>O</w:t>
            </w:r>
          </w:p>
        </w:tc>
      </w:tr>
      <w:tr w:rsidR="00EA126E" w:rsidRPr="00186055" w14:paraId="615F4E2B" w14:textId="77777777" w:rsidTr="00035DFD">
        <w:trPr>
          <w:trHeight w:val="360"/>
        </w:trPr>
        <w:tc>
          <w:tcPr>
            <w:tcW w:w="1411" w:type="dxa"/>
            <w:noWrap/>
          </w:tcPr>
          <w:p w14:paraId="2FF7CF63" w14:textId="77777777" w:rsidR="00EA126E" w:rsidRPr="00FF7C53" w:rsidRDefault="00EA126E" w:rsidP="002462A6">
            <w:pPr>
              <w:pStyle w:val="TableText"/>
              <w:rPr>
                <w:rFonts w:eastAsia="Times New Roman"/>
                <w:color w:val="000000"/>
              </w:rPr>
            </w:pPr>
            <w:r w:rsidRPr="00FF7C53">
              <w:t>VR150685</w:t>
            </w:r>
          </w:p>
        </w:tc>
        <w:tc>
          <w:tcPr>
            <w:tcW w:w="432" w:type="dxa"/>
            <w:noWrap/>
          </w:tcPr>
          <w:p w14:paraId="50DBDCA9" w14:textId="77777777" w:rsidR="00EA126E" w:rsidRPr="00FF7C53" w:rsidRDefault="00EA126E" w:rsidP="002462A6">
            <w:pPr>
              <w:pStyle w:val="TableText"/>
              <w:rPr>
                <w:rFonts w:eastAsia="Times New Roman"/>
                <w:color w:val="000000"/>
              </w:rPr>
            </w:pPr>
            <w:r w:rsidRPr="00FF7C53">
              <w:t>D</w:t>
            </w:r>
          </w:p>
        </w:tc>
        <w:tc>
          <w:tcPr>
            <w:tcW w:w="821" w:type="dxa"/>
            <w:noWrap/>
          </w:tcPr>
          <w:p w14:paraId="1DAD151D" w14:textId="77777777" w:rsidR="00EA126E" w:rsidRPr="00FF7C53" w:rsidRDefault="00EA126E" w:rsidP="002462A6">
            <w:pPr>
              <w:pStyle w:val="TableText"/>
              <w:rPr>
                <w:rFonts w:eastAsia="Times New Roman"/>
                <w:color w:val="000000"/>
              </w:rPr>
            </w:pPr>
            <w:r w:rsidRPr="00FF7C53">
              <w:t>1,243</w:t>
            </w:r>
          </w:p>
        </w:tc>
        <w:tc>
          <w:tcPr>
            <w:tcW w:w="763" w:type="dxa"/>
            <w:noWrap/>
          </w:tcPr>
          <w:p w14:paraId="140FCB96" w14:textId="77777777" w:rsidR="00EA126E" w:rsidRPr="00FF7C53" w:rsidRDefault="00EA126E" w:rsidP="002462A6">
            <w:pPr>
              <w:pStyle w:val="TableText"/>
              <w:rPr>
                <w:rFonts w:eastAsia="Times New Roman"/>
                <w:color w:val="000000"/>
              </w:rPr>
            </w:pPr>
            <w:r w:rsidRPr="00FF7C53">
              <w:t>0.32</w:t>
            </w:r>
          </w:p>
        </w:tc>
        <w:tc>
          <w:tcPr>
            <w:tcW w:w="720" w:type="dxa"/>
            <w:noWrap/>
          </w:tcPr>
          <w:p w14:paraId="3D01E8FF" w14:textId="77777777" w:rsidR="00EA126E" w:rsidRPr="00FF7C53" w:rsidRDefault="00EA126E" w:rsidP="002462A6">
            <w:pPr>
              <w:pStyle w:val="TableText"/>
              <w:rPr>
                <w:rFonts w:eastAsia="Times New Roman"/>
                <w:color w:val="000000"/>
              </w:rPr>
            </w:pPr>
            <w:r w:rsidRPr="00FF7C53">
              <w:t>0.55</w:t>
            </w:r>
          </w:p>
        </w:tc>
        <w:tc>
          <w:tcPr>
            <w:tcW w:w="490" w:type="dxa"/>
            <w:noWrap/>
          </w:tcPr>
          <w:p w14:paraId="0D545EA0" w14:textId="77777777" w:rsidR="00EA126E" w:rsidRPr="00FF7C53" w:rsidRDefault="00EA126E" w:rsidP="002462A6">
            <w:pPr>
              <w:pStyle w:val="TableText"/>
              <w:rPr>
                <w:rFonts w:eastAsia="Times New Roman"/>
                <w:color w:val="000000"/>
              </w:rPr>
            </w:pPr>
            <w:r w:rsidRPr="00FF7C53">
              <w:t>18</w:t>
            </w:r>
          </w:p>
        </w:tc>
        <w:tc>
          <w:tcPr>
            <w:tcW w:w="720" w:type="dxa"/>
            <w:noWrap/>
          </w:tcPr>
          <w:p w14:paraId="78BEC762" w14:textId="77777777" w:rsidR="00EA126E" w:rsidRPr="00FF7C53" w:rsidRDefault="00EA126E" w:rsidP="002462A6">
            <w:pPr>
              <w:pStyle w:val="TableText"/>
              <w:rPr>
                <w:rFonts w:eastAsia="Times New Roman"/>
                <w:color w:val="000000"/>
              </w:rPr>
            </w:pPr>
            <w:r w:rsidRPr="00FF7C53">
              <w:t>50</w:t>
            </w:r>
          </w:p>
        </w:tc>
        <w:tc>
          <w:tcPr>
            <w:tcW w:w="720" w:type="dxa"/>
            <w:noWrap/>
          </w:tcPr>
          <w:p w14:paraId="49F401B2" w14:textId="77777777" w:rsidR="00EA126E" w:rsidRPr="00FF7C53" w:rsidRDefault="00EA126E" w:rsidP="002462A6">
            <w:pPr>
              <w:pStyle w:val="TableText"/>
              <w:rPr>
                <w:rFonts w:eastAsia="Times New Roman"/>
                <w:color w:val="000000"/>
              </w:rPr>
            </w:pPr>
            <w:r w:rsidRPr="00FF7C53">
              <w:t>32</w:t>
            </w:r>
          </w:p>
        </w:tc>
        <w:tc>
          <w:tcPr>
            <w:tcW w:w="720" w:type="dxa"/>
            <w:noWrap/>
          </w:tcPr>
          <w:p w14:paraId="30F1F6B0" w14:textId="77777777" w:rsidR="00EA126E" w:rsidRPr="00FF7C53" w:rsidRDefault="00EA126E" w:rsidP="002462A6">
            <w:pPr>
              <w:pStyle w:val="TableText"/>
              <w:rPr>
                <w:rFonts w:eastAsia="Times New Roman"/>
                <w:color w:val="000000"/>
              </w:rPr>
            </w:pPr>
            <w:r w:rsidRPr="00FF7C53">
              <w:t>N/A</w:t>
            </w:r>
          </w:p>
        </w:tc>
        <w:tc>
          <w:tcPr>
            <w:tcW w:w="1080" w:type="dxa"/>
            <w:noWrap/>
          </w:tcPr>
          <w:p w14:paraId="4D917C6D" w14:textId="77777777" w:rsidR="00EA126E" w:rsidRPr="00FF7C53" w:rsidRDefault="00EA126E" w:rsidP="002462A6">
            <w:pPr>
              <w:pStyle w:val="TableText"/>
              <w:rPr>
                <w:rFonts w:eastAsia="Times New Roman"/>
                <w:color w:val="000000"/>
              </w:rPr>
            </w:pPr>
            <w:r w:rsidRPr="00FF7C53">
              <w:t>O</w:t>
            </w:r>
          </w:p>
        </w:tc>
      </w:tr>
      <w:tr w:rsidR="00EA126E" w:rsidRPr="00186055" w14:paraId="5AD17B39" w14:textId="77777777" w:rsidTr="00035DFD">
        <w:trPr>
          <w:trHeight w:val="360"/>
        </w:trPr>
        <w:tc>
          <w:tcPr>
            <w:tcW w:w="1411" w:type="dxa"/>
            <w:noWrap/>
          </w:tcPr>
          <w:p w14:paraId="2046A908" w14:textId="77777777" w:rsidR="00EA126E" w:rsidRPr="00FF7C53" w:rsidRDefault="00EA126E" w:rsidP="002462A6">
            <w:pPr>
              <w:pStyle w:val="TableText"/>
              <w:rPr>
                <w:rFonts w:eastAsia="Times New Roman"/>
                <w:color w:val="000000"/>
              </w:rPr>
            </w:pPr>
            <w:r w:rsidRPr="00FF7C53">
              <w:t>VR150709</w:t>
            </w:r>
          </w:p>
        </w:tc>
        <w:tc>
          <w:tcPr>
            <w:tcW w:w="432" w:type="dxa"/>
            <w:noWrap/>
          </w:tcPr>
          <w:p w14:paraId="51CF507A" w14:textId="77777777" w:rsidR="00EA126E" w:rsidRPr="00FF7C53" w:rsidRDefault="00EA126E" w:rsidP="002462A6">
            <w:pPr>
              <w:pStyle w:val="TableText"/>
              <w:rPr>
                <w:rFonts w:eastAsia="Times New Roman"/>
                <w:color w:val="000000"/>
              </w:rPr>
            </w:pPr>
            <w:r w:rsidRPr="00FF7C53">
              <w:t>D</w:t>
            </w:r>
          </w:p>
        </w:tc>
        <w:tc>
          <w:tcPr>
            <w:tcW w:w="821" w:type="dxa"/>
            <w:noWrap/>
          </w:tcPr>
          <w:p w14:paraId="194F377B" w14:textId="77777777" w:rsidR="00EA126E" w:rsidRPr="00FF7C53" w:rsidRDefault="00EA126E" w:rsidP="002462A6">
            <w:pPr>
              <w:pStyle w:val="TableText"/>
              <w:rPr>
                <w:rFonts w:eastAsia="Times New Roman"/>
                <w:color w:val="000000"/>
              </w:rPr>
            </w:pPr>
            <w:r w:rsidRPr="00FF7C53">
              <w:t>1,243</w:t>
            </w:r>
          </w:p>
        </w:tc>
        <w:tc>
          <w:tcPr>
            <w:tcW w:w="763" w:type="dxa"/>
            <w:noWrap/>
          </w:tcPr>
          <w:p w14:paraId="0F103763" w14:textId="77777777" w:rsidR="00EA126E" w:rsidRPr="00FF7C53" w:rsidRDefault="00EA126E" w:rsidP="002462A6">
            <w:pPr>
              <w:pStyle w:val="TableText"/>
              <w:rPr>
                <w:rFonts w:eastAsia="Times New Roman"/>
                <w:color w:val="000000"/>
              </w:rPr>
            </w:pPr>
            <w:r w:rsidRPr="00FF7C53">
              <w:t>0.36</w:t>
            </w:r>
          </w:p>
        </w:tc>
        <w:tc>
          <w:tcPr>
            <w:tcW w:w="720" w:type="dxa"/>
            <w:noWrap/>
          </w:tcPr>
          <w:p w14:paraId="7C29924D" w14:textId="77777777" w:rsidR="00EA126E" w:rsidRPr="00FF7C53" w:rsidRDefault="00EA126E" w:rsidP="002462A6">
            <w:pPr>
              <w:pStyle w:val="TableText"/>
              <w:rPr>
                <w:rFonts w:eastAsia="Times New Roman"/>
                <w:color w:val="000000"/>
              </w:rPr>
            </w:pPr>
            <w:r w:rsidRPr="00FF7C53">
              <w:t>0.66</w:t>
            </w:r>
          </w:p>
        </w:tc>
        <w:tc>
          <w:tcPr>
            <w:tcW w:w="490" w:type="dxa"/>
            <w:noWrap/>
          </w:tcPr>
          <w:p w14:paraId="61DE7CCC" w14:textId="77777777" w:rsidR="00EA126E" w:rsidRPr="00FF7C53" w:rsidRDefault="00EA126E" w:rsidP="002462A6">
            <w:pPr>
              <w:pStyle w:val="TableText"/>
              <w:rPr>
                <w:rFonts w:eastAsia="Times New Roman"/>
                <w:color w:val="000000"/>
              </w:rPr>
            </w:pPr>
            <w:r w:rsidRPr="00FF7C53">
              <w:t>26</w:t>
            </w:r>
          </w:p>
        </w:tc>
        <w:tc>
          <w:tcPr>
            <w:tcW w:w="720" w:type="dxa"/>
            <w:noWrap/>
          </w:tcPr>
          <w:p w14:paraId="2F667C72" w14:textId="77777777" w:rsidR="00EA126E" w:rsidRPr="00FF7C53" w:rsidRDefault="00EA126E" w:rsidP="002462A6">
            <w:pPr>
              <w:pStyle w:val="TableText"/>
              <w:rPr>
                <w:rFonts w:eastAsia="Times New Roman"/>
                <w:color w:val="000000"/>
              </w:rPr>
            </w:pPr>
            <w:r w:rsidRPr="00FF7C53">
              <w:t>38</w:t>
            </w:r>
          </w:p>
        </w:tc>
        <w:tc>
          <w:tcPr>
            <w:tcW w:w="720" w:type="dxa"/>
            <w:noWrap/>
          </w:tcPr>
          <w:p w14:paraId="09C0EF31" w14:textId="77777777" w:rsidR="00EA126E" w:rsidRPr="00FF7C53" w:rsidRDefault="00EA126E" w:rsidP="002462A6">
            <w:pPr>
              <w:pStyle w:val="TableText"/>
              <w:rPr>
                <w:rFonts w:eastAsia="Times New Roman"/>
                <w:color w:val="000000"/>
              </w:rPr>
            </w:pPr>
            <w:r w:rsidRPr="00FF7C53">
              <w:t>36</w:t>
            </w:r>
          </w:p>
        </w:tc>
        <w:tc>
          <w:tcPr>
            <w:tcW w:w="720" w:type="dxa"/>
            <w:noWrap/>
          </w:tcPr>
          <w:p w14:paraId="49A4F31B" w14:textId="77777777" w:rsidR="00EA126E" w:rsidRPr="00FF7C53" w:rsidRDefault="00EA126E" w:rsidP="002462A6">
            <w:pPr>
              <w:pStyle w:val="TableText"/>
              <w:rPr>
                <w:rFonts w:eastAsia="Times New Roman"/>
                <w:color w:val="000000"/>
              </w:rPr>
            </w:pPr>
            <w:r w:rsidRPr="00FF7C53">
              <w:t>N/A</w:t>
            </w:r>
          </w:p>
        </w:tc>
        <w:tc>
          <w:tcPr>
            <w:tcW w:w="1080" w:type="dxa"/>
            <w:noWrap/>
          </w:tcPr>
          <w:p w14:paraId="580F3783" w14:textId="77777777" w:rsidR="00EA126E" w:rsidRPr="00FF7C53" w:rsidRDefault="00EA126E" w:rsidP="002462A6">
            <w:pPr>
              <w:pStyle w:val="TableText"/>
              <w:rPr>
                <w:rFonts w:eastAsia="Times New Roman"/>
                <w:color w:val="000000"/>
              </w:rPr>
            </w:pPr>
            <w:r w:rsidRPr="00FF7C53">
              <w:t>O</w:t>
            </w:r>
          </w:p>
        </w:tc>
      </w:tr>
      <w:tr w:rsidR="00EA126E" w:rsidRPr="00186055" w14:paraId="78048F8D" w14:textId="77777777" w:rsidTr="00035DFD">
        <w:trPr>
          <w:trHeight w:val="360"/>
        </w:trPr>
        <w:tc>
          <w:tcPr>
            <w:tcW w:w="1411" w:type="dxa"/>
            <w:tcBorders>
              <w:bottom w:val="nil"/>
            </w:tcBorders>
            <w:noWrap/>
          </w:tcPr>
          <w:p w14:paraId="3171235B" w14:textId="77777777" w:rsidR="00EA126E" w:rsidRPr="00FF7C53" w:rsidRDefault="00EA126E" w:rsidP="002462A6">
            <w:pPr>
              <w:pStyle w:val="TableText"/>
              <w:rPr>
                <w:rFonts w:eastAsia="Times New Roman"/>
                <w:color w:val="000000"/>
              </w:rPr>
            </w:pPr>
            <w:r w:rsidRPr="00FF7C53">
              <w:t>VR154742</w:t>
            </w:r>
          </w:p>
        </w:tc>
        <w:tc>
          <w:tcPr>
            <w:tcW w:w="432" w:type="dxa"/>
            <w:tcBorders>
              <w:bottom w:val="nil"/>
            </w:tcBorders>
            <w:noWrap/>
          </w:tcPr>
          <w:p w14:paraId="5C66383E" w14:textId="77777777" w:rsidR="00EA126E" w:rsidRPr="00FF7C53" w:rsidRDefault="00EA126E" w:rsidP="002462A6">
            <w:pPr>
              <w:pStyle w:val="TableText"/>
              <w:rPr>
                <w:rFonts w:eastAsia="Times New Roman"/>
                <w:color w:val="000000"/>
              </w:rPr>
            </w:pPr>
            <w:r w:rsidRPr="00FF7C53">
              <w:t>D</w:t>
            </w:r>
          </w:p>
        </w:tc>
        <w:tc>
          <w:tcPr>
            <w:tcW w:w="821" w:type="dxa"/>
            <w:tcBorders>
              <w:bottom w:val="nil"/>
            </w:tcBorders>
            <w:noWrap/>
          </w:tcPr>
          <w:p w14:paraId="588888B9" w14:textId="77777777" w:rsidR="00EA126E" w:rsidRPr="00FF7C53" w:rsidRDefault="00EA126E" w:rsidP="002462A6">
            <w:pPr>
              <w:pStyle w:val="TableText"/>
              <w:rPr>
                <w:rFonts w:eastAsia="Times New Roman"/>
                <w:color w:val="000000"/>
              </w:rPr>
            </w:pPr>
            <w:r w:rsidRPr="00FF7C53">
              <w:t>1,243</w:t>
            </w:r>
          </w:p>
        </w:tc>
        <w:tc>
          <w:tcPr>
            <w:tcW w:w="763" w:type="dxa"/>
            <w:tcBorders>
              <w:bottom w:val="nil"/>
            </w:tcBorders>
            <w:noWrap/>
          </w:tcPr>
          <w:p w14:paraId="08F2181F" w14:textId="77777777" w:rsidR="00EA126E" w:rsidRPr="00FF7C53" w:rsidRDefault="00EA126E" w:rsidP="002462A6">
            <w:pPr>
              <w:pStyle w:val="TableText"/>
              <w:rPr>
                <w:rFonts w:eastAsia="Times New Roman"/>
                <w:color w:val="000000"/>
              </w:rPr>
            </w:pPr>
            <w:r w:rsidRPr="00FF7C53">
              <w:t>0.41</w:t>
            </w:r>
          </w:p>
        </w:tc>
        <w:tc>
          <w:tcPr>
            <w:tcW w:w="720" w:type="dxa"/>
            <w:tcBorders>
              <w:bottom w:val="nil"/>
            </w:tcBorders>
            <w:noWrap/>
          </w:tcPr>
          <w:p w14:paraId="4A941ADA" w14:textId="77777777" w:rsidR="00EA126E" w:rsidRPr="00FF7C53" w:rsidRDefault="00EA126E" w:rsidP="002462A6">
            <w:pPr>
              <w:pStyle w:val="TableText"/>
              <w:rPr>
                <w:rFonts w:eastAsia="Times New Roman"/>
                <w:color w:val="000000"/>
              </w:rPr>
            </w:pPr>
            <w:r w:rsidRPr="00FF7C53">
              <w:t>0.60</w:t>
            </w:r>
          </w:p>
        </w:tc>
        <w:tc>
          <w:tcPr>
            <w:tcW w:w="490" w:type="dxa"/>
            <w:tcBorders>
              <w:bottom w:val="nil"/>
            </w:tcBorders>
            <w:noWrap/>
          </w:tcPr>
          <w:p w14:paraId="2ED702E0" w14:textId="77777777" w:rsidR="00EA126E" w:rsidRPr="00FF7C53" w:rsidRDefault="00EA126E" w:rsidP="002462A6">
            <w:pPr>
              <w:pStyle w:val="TableText"/>
              <w:rPr>
                <w:rFonts w:eastAsia="Times New Roman"/>
                <w:color w:val="000000"/>
              </w:rPr>
            </w:pPr>
            <w:r w:rsidRPr="00FF7C53">
              <w:t>17</w:t>
            </w:r>
          </w:p>
        </w:tc>
        <w:tc>
          <w:tcPr>
            <w:tcW w:w="720" w:type="dxa"/>
            <w:tcBorders>
              <w:bottom w:val="nil"/>
            </w:tcBorders>
            <w:noWrap/>
          </w:tcPr>
          <w:p w14:paraId="09961183" w14:textId="77777777" w:rsidR="00EA126E" w:rsidRPr="00FF7C53" w:rsidRDefault="00EA126E" w:rsidP="002462A6">
            <w:pPr>
              <w:pStyle w:val="TableText"/>
              <w:rPr>
                <w:rFonts w:eastAsia="Times New Roman"/>
                <w:color w:val="000000"/>
              </w:rPr>
            </w:pPr>
            <w:r w:rsidRPr="00FF7C53">
              <w:t>42</w:t>
            </w:r>
          </w:p>
        </w:tc>
        <w:tc>
          <w:tcPr>
            <w:tcW w:w="720" w:type="dxa"/>
            <w:tcBorders>
              <w:bottom w:val="nil"/>
            </w:tcBorders>
            <w:noWrap/>
          </w:tcPr>
          <w:p w14:paraId="5D2A82AA" w14:textId="77777777" w:rsidR="00EA126E" w:rsidRPr="00FF7C53" w:rsidRDefault="00EA126E" w:rsidP="002462A6">
            <w:pPr>
              <w:pStyle w:val="TableText"/>
              <w:rPr>
                <w:rFonts w:eastAsia="Times New Roman"/>
                <w:color w:val="000000"/>
              </w:rPr>
            </w:pPr>
            <w:r w:rsidRPr="00FF7C53">
              <w:t>41</w:t>
            </w:r>
          </w:p>
        </w:tc>
        <w:tc>
          <w:tcPr>
            <w:tcW w:w="720" w:type="dxa"/>
            <w:tcBorders>
              <w:bottom w:val="nil"/>
            </w:tcBorders>
            <w:noWrap/>
          </w:tcPr>
          <w:p w14:paraId="42E396D0" w14:textId="77777777" w:rsidR="00EA126E" w:rsidRPr="00FF7C53" w:rsidRDefault="00EA126E" w:rsidP="002462A6">
            <w:pPr>
              <w:pStyle w:val="TableText"/>
              <w:rPr>
                <w:rFonts w:eastAsia="Times New Roman"/>
                <w:color w:val="000000"/>
              </w:rPr>
            </w:pPr>
            <w:r w:rsidRPr="00FF7C53">
              <w:t>N/A</w:t>
            </w:r>
          </w:p>
        </w:tc>
        <w:tc>
          <w:tcPr>
            <w:tcW w:w="1080" w:type="dxa"/>
            <w:tcBorders>
              <w:bottom w:val="nil"/>
            </w:tcBorders>
            <w:noWrap/>
          </w:tcPr>
          <w:p w14:paraId="301D8859" w14:textId="77777777" w:rsidR="00EA126E" w:rsidRPr="00FF7C53" w:rsidRDefault="00EA126E" w:rsidP="002462A6">
            <w:pPr>
              <w:pStyle w:val="TableText"/>
              <w:rPr>
                <w:rFonts w:eastAsia="Times New Roman"/>
                <w:color w:val="000000"/>
              </w:rPr>
            </w:pPr>
            <w:r w:rsidRPr="00FF7C53">
              <w:t>O</w:t>
            </w:r>
          </w:p>
        </w:tc>
      </w:tr>
      <w:tr w:rsidR="00EA126E" w:rsidRPr="00186055" w14:paraId="32C60246" w14:textId="77777777" w:rsidTr="00035DFD">
        <w:trPr>
          <w:trHeight w:val="360"/>
        </w:trPr>
        <w:tc>
          <w:tcPr>
            <w:tcW w:w="1411" w:type="dxa"/>
            <w:tcBorders>
              <w:top w:val="nil"/>
              <w:bottom w:val="nil"/>
            </w:tcBorders>
            <w:noWrap/>
          </w:tcPr>
          <w:p w14:paraId="62041087" w14:textId="77777777" w:rsidR="00EA126E" w:rsidRPr="00FF7C53" w:rsidRDefault="00EA126E" w:rsidP="002462A6">
            <w:pPr>
              <w:pStyle w:val="TableText"/>
              <w:rPr>
                <w:rFonts w:eastAsia="Times New Roman"/>
                <w:color w:val="000000"/>
              </w:rPr>
            </w:pPr>
            <w:r w:rsidRPr="00FF7C53">
              <w:t>VR154751</w:t>
            </w:r>
          </w:p>
        </w:tc>
        <w:tc>
          <w:tcPr>
            <w:tcW w:w="432" w:type="dxa"/>
            <w:tcBorders>
              <w:top w:val="nil"/>
              <w:bottom w:val="nil"/>
            </w:tcBorders>
            <w:noWrap/>
          </w:tcPr>
          <w:p w14:paraId="50FAF212" w14:textId="77777777" w:rsidR="00EA126E" w:rsidRPr="00FF7C53" w:rsidRDefault="00EA126E" w:rsidP="002462A6">
            <w:pPr>
              <w:pStyle w:val="TableText"/>
              <w:rPr>
                <w:rFonts w:eastAsia="Times New Roman"/>
                <w:color w:val="000000"/>
              </w:rPr>
            </w:pPr>
            <w:r w:rsidRPr="00FF7C53">
              <w:t>D</w:t>
            </w:r>
          </w:p>
        </w:tc>
        <w:tc>
          <w:tcPr>
            <w:tcW w:w="821" w:type="dxa"/>
            <w:tcBorders>
              <w:top w:val="nil"/>
              <w:bottom w:val="nil"/>
            </w:tcBorders>
            <w:noWrap/>
          </w:tcPr>
          <w:p w14:paraId="46256D03" w14:textId="77777777" w:rsidR="00EA126E" w:rsidRPr="00FF7C53" w:rsidRDefault="00EA126E" w:rsidP="002462A6">
            <w:pPr>
              <w:pStyle w:val="TableText"/>
              <w:rPr>
                <w:rFonts w:eastAsia="Times New Roman"/>
                <w:color w:val="000000"/>
              </w:rPr>
            </w:pPr>
            <w:r w:rsidRPr="00FF7C53">
              <w:t>1,243</w:t>
            </w:r>
          </w:p>
        </w:tc>
        <w:tc>
          <w:tcPr>
            <w:tcW w:w="763" w:type="dxa"/>
            <w:tcBorders>
              <w:top w:val="nil"/>
              <w:bottom w:val="nil"/>
            </w:tcBorders>
            <w:noWrap/>
          </w:tcPr>
          <w:p w14:paraId="24D3E914" w14:textId="77777777" w:rsidR="00EA126E" w:rsidRPr="00FF7C53" w:rsidRDefault="00EA126E" w:rsidP="002462A6">
            <w:pPr>
              <w:pStyle w:val="TableText"/>
              <w:rPr>
                <w:rFonts w:eastAsia="Times New Roman"/>
                <w:color w:val="000000"/>
              </w:rPr>
            </w:pPr>
            <w:r w:rsidRPr="00FF7C53">
              <w:t>0.43</w:t>
            </w:r>
          </w:p>
        </w:tc>
        <w:tc>
          <w:tcPr>
            <w:tcW w:w="720" w:type="dxa"/>
            <w:tcBorders>
              <w:top w:val="nil"/>
              <w:bottom w:val="nil"/>
            </w:tcBorders>
            <w:noWrap/>
          </w:tcPr>
          <w:p w14:paraId="70A167B3" w14:textId="77777777" w:rsidR="00EA126E" w:rsidRPr="00FF7C53" w:rsidRDefault="00EA126E" w:rsidP="002462A6">
            <w:pPr>
              <w:pStyle w:val="TableText"/>
              <w:rPr>
                <w:rFonts w:eastAsia="Times New Roman"/>
                <w:color w:val="000000"/>
              </w:rPr>
            </w:pPr>
            <w:r w:rsidRPr="00FF7C53">
              <w:t>0.68</w:t>
            </w:r>
          </w:p>
        </w:tc>
        <w:tc>
          <w:tcPr>
            <w:tcW w:w="490" w:type="dxa"/>
            <w:tcBorders>
              <w:top w:val="nil"/>
              <w:bottom w:val="nil"/>
            </w:tcBorders>
            <w:noWrap/>
          </w:tcPr>
          <w:p w14:paraId="7B142A25" w14:textId="77777777" w:rsidR="00EA126E" w:rsidRPr="00FF7C53" w:rsidRDefault="00EA126E" w:rsidP="002462A6">
            <w:pPr>
              <w:pStyle w:val="TableText"/>
              <w:rPr>
                <w:rFonts w:eastAsia="Times New Roman"/>
                <w:color w:val="000000"/>
              </w:rPr>
            </w:pPr>
            <w:r w:rsidRPr="00FF7C53">
              <w:t>27</w:t>
            </w:r>
          </w:p>
        </w:tc>
        <w:tc>
          <w:tcPr>
            <w:tcW w:w="720" w:type="dxa"/>
            <w:tcBorders>
              <w:top w:val="nil"/>
              <w:bottom w:val="nil"/>
            </w:tcBorders>
            <w:noWrap/>
          </w:tcPr>
          <w:p w14:paraId="4FA1D1D7" w14:textId="77777777" w:rsidR="00EA126E" w:rsidRPr="00FF7C53" w:rsidRDefault="00EA126E" w:rsidP="002462A6">
            <w:pPr>
              <w:pStyle w:val="TableText"/>
              <w:rPr>
                <w:rFonts w:eastAsia="Times New Roman"/>
                <w:color w:val="000000"/>
              </w:rPr>
            </w:pPr>
            <w:r w:rsidRPr="00FF7C53">
              <w:t>31</w:t>
            </w:r>
          </w:p>
        </w:tc>
        <w:tc>
          <w:tcPr>
            <w:tcW w:w="720" w:type="dxa"/>
            <w:tcBorders>
              <w:top w:val="nil"/>
              <w:bottom w:val="nil"/>
            </w:tcBorders>
            <w:noWrap/>
          </w:tcPr>
          <w:p w14:paraId="0DFBFD73" w14:textId="77777777" w:rsidR="00EA126E" w:rsidRPr="00FF7C53" w:rsidRDefault="00EA126E" w:rsidP="002462A6">
            <w:pPr>
              <w:pStyle w:val="TableText"/>
              <w:rPr>
                <w:rFonts w:eastAsia="Times New Roman"/>
                <w:color w:val="000000"/>
              </w:rPr>
            </w:pPr>
            <w:r w:rsidRPr="00FF7C53">
              <w:t>43</w:t>
            </w:r>
          </w:p>
        </w:tc>
        <w:tc>
          <w:tcPr>
            <w:tcW w:w="720" w:type="dxa"/>
            <w:tcBorders>
              <w:top w:val="nil"/>
              <w:bottom w:val="nil"/>
            </w:tcBorders>
            <w:noWrap/>
          </w:tcPr>
          <w:p w14:paraId="1736DE2D" w14:textId="77777777" w:rsidR="00EA126E" w:rsidRPr="00FF7C53" w:rsidRDefault="00EA126E" w:rsidP="002462A6">
            <w:pPr>
              <w:pStyle w:val="TableText"/>
              <w:rPr>
                <w:rFonts w:eastAsia="Times New Roman"/>
                <w:color w:val="000000"/>
              </w:rPr>
            </w:pPr>
            <w:r w:rsidRPr="00FF7C53">
              <w:t>N/A</w:t>
            </w:r>
          </w:p>
        </w:tc>
        <w:tc>
          <w:tcPr>
            <w:tcW w:w="1080" w:type="dxa"/>
            <w:tcBorders>
              <w:top w:val="nil"/>
              <w:bottom w:val="nil"/>
            </w:tcBorders>
            <w:noWrap/>
          </w:tcPr>
          <w:p w14:paraId="2EF61D12" w14:textId="77777777" w:rsidR="00EA126E" w:rsidRPr="00FF7C53" w:rsidRDefault="00EA126E" w:rsidP="002462A6">
            <w:pPr>
              <w:pStyle w:val="TableText"/>
              <w:rPr>
                <w:rFonts w:eastAsia="Times New Roman"/>
                <w:color w:val="000000"/>
              </w:rPr>
            </w:pPr>
            <w:r w:rsidRPr="00FF7C53">
              <w:t>O</w:t>
            </w:r>
          </w:p>
        </w:tc>
      </w:tr>
      <w:tr w:rsidR="00EA126E" w:rsidRPr="00186055" w14:paraId="21F89D25" w14:textId="77777777" w:rsidTr="00035DFD">
        <w:trPr>
          <w:trHeight w:val="360"/>
        </w:trPr>
        <w:tc>
          <w:tcPr>
            <w:tcW w:w="1411" w:type="dxa"/>
            <w:tcBorders>
              <w:top w:val="nil"/>
              <w:bottom w:val="single" w:sz="12" w:space="0" w:color="auto"/>
            </w:tcBorders>
            <w:noWrap/>
          </w:tcPr>
          <w:p w14:paraId="7151FCE3" w14:textId="77777777" w:rsidR="00EA126E" w:rsidRPr="00FF7C53" w:rsidRDefault="00EA126E" w:rsidP="002462A6">
            <w:pPr>
              <w:pStyle w:val="TableText"/>
              <w:rPr>
                <w:rFonts w:eastAsia="Times New Roman"/>
                <w:color w:val="000000"/>
              </w:rPr>
            </w:pPr>
            <w:r w:rsidRPr="00FF7C53">
              <w:t>VR193603</w:t>
            </w:r>
          </w:p>
        </w:tc>
        <w:tc>
          <w:tcPr>
            <w:tcW w:w="432" w:type="dxa"/>
            <w:tcBorders>
              <w:top w:val="nil"/>
              <w:bottom w:val="single" w:sz="12" w:space="0" w:color="auto"/>
            </w:tcBorders>
            <w:noWrap/>
          </w:tcPr>
          <w:p w14:paraId="715F78EA" w14:textId="77777777" w:rsidR="00EA126E" w:rsidRPr="00FF7C53" w:rsidRDefault="00EA126E" w:rsidP="002462A6">
            <w:pPr>
              <w:pStyle w:val="TableText"/>
              <w:rPr>
                <w:rFonts w:eastAsia="Times New Roman"/>
                <w:color w:val="000000"/>
              </w:rPr>
            </w:pPr>
            <w:r w:rsidRPr="00FF7C53">
              <w:t>D</w:t>
            </w:r>
          </w:p>
        </w:tc>
        <w:tc>
          <w:tcPr>
            <w:tcW w:w="821" w:type="dxa"/>
            <w:tcBorders>
              <w:top w:val="nil"/>
              <w:bottom w:val="single" w:sz="12" w:space="0" w:color="auto"/>
            </w:tcBorders>
            <w:noWrap/>
          </w:tcPr>
          <w:p w14:paraId="76AE8AF0" w14:textId="77777777" w:rsidR="00EA126E" w:rsidRPr="00FF7C53" w:rsidRDefault="00EA126E" w:rsidP="002462A6">
            <w:pPr>
              <w:pStyle w:val="TableText"/>
              <w:rPr>
                <w:rFonts w:eastAsia="Times New Roman"/>
                <w:color w:val="000000"/>
              </w:rPr>
            </w:pPr>
            <w:r w:rsidRPr="00FF7C53">
              <w:t>1,243</w:t>
            </w:r>
          </w:p>
        </w:tc>
        <w:tc>
          <w:tcPr>
            <w:tcW w:w="763" w:type="dxa"/>
            <w:tcBorders>
              <w:top w:val="nil"/>
              <w:bottom w:val="single" w:sz="12" w:space="0" w:color="auto"/>
            </w:tcBorders>
            <w:noWrap/>
          </w:tcPr>
          <w:p w14:paraId="2115029D" w14:textId="77777777" w:rsidR="00EA126E" w:rsidRPr="00FF7C53" w:rsidRDefault="00EA126E" w:rsidP="002462A6">
            <w:pPr>
              <w:pStyle w:val="TableText"/>
              <w:rPr>
                <w:rFonts w:eastAsia="Times New Roman"/>
                <w:color w:val="000000"/>
              </w:rPr>
            </w:pPr>
            <w:r w:rsidRPr="00FF7C53">
              <w:t>0.75</w:t>
            </w:r>
          </w:p>
        </w:tc>
        <w:tc>
          <w:tcPr>
            <w:tcW w:w="720" w:type="dxa"/>
            <w:tcBorders>
              <w:top w:val="nil"/>
              <w:bottom w:val="single" w:sz="12" w:space="0" w:color="auto"/>
            </w:tcBorders>
            <w:noWrap/>
          </w:tcPr>
          <w:p w14:paraId="3E120A64" w14:textId="77777777" w:rsidR="00EA126E" w:rsidRPr="00FF7C53" w:rsidRDefault="00EA126E" w:rsidP="002462A6">
            <w:pPr>
              <w:pStyle w:val="TableText"/>
              <w:rPr>
                <w:rFonts w:eastAsia="Times New Roman"/>
                <w:color w:val="000000"/>
              </w:rPr>
            </w:pPr>
            <w:r w:rsidRPr="00FF7C53">
              <w:t>0.67</w:t>
            </w:r>
          </w:p>
        </w:tc>
        <w:tc>
          <w:tcPr>
            <w:tcW w:w="490" w:type="dxa"/>
            <w:tcBorders>
              <w:top w:val="nil"/>
              <w:bottom w:val="single" w:sz="12" w:space="0" w:color="auto"/>
            </w:tcBorders>
            <w:noWrap/>
          </w:tcPr>
          <w:p w14:paraId="5525717F" w14:textId="77777777" w:rsidR="00EA126E" w:rsidRPr="00FF7C53" w:rsidRDefault="00EA126E" w:rsidP="002462A6">
            <w:pPr>
              <w:pStyle w:val="TableText"/>
              <w:rPr>
                <w:rFonts w:eastAsia="Times New Roman"/>
                <w:color w:val="000000"/>
              </w:rPr>
            </w:pPr>
            <w:r w:rsidRPr="00FF7C53">
              <w:t>9</w:t>
            </w:r>
          </w:p>
        </w:tc>
        <w:tc>
          <w:tcPr>
            <w:tcW w:w="720" w:type="dxa"/>
            <w:tcBorders>
              <w:top w:val="nil"/>
              <w:bottom w:val="single" w:sz="12" w:space="0" w:color="auto"/>
            </w:tcBorders>
            <w:noWrap/>
          </w:tcPr>
          <w:p w14:paraId="188006CE" w14:textId="77777777" w:rsidR="00EA126E" w:rsidRPr="00FF7C53" w:rsidRDefault="00EA126E" w:rsidP="002462A6">
            <w:pPr>
              <w:pStyle w:val="TableText"/>
              <w:rPr>
                <w:rFonts w:eastAsia="Times New Roman"/>
                <w:color w:val="000000"/>
              </w:rPr>
            </w:pPr>
            <w:r w:rsidRPr="00FF7C53">
              <w:t>16</w:t>
            </w:r>
          </w:p>
        </w:tc>
        <w:tc>
          <w:tcPr>
            <w:tcW w:w="720" w:type="dxa"/>
            <w:tcBorders>
              <w:top w:val="nil"/>
              <w:bottom w:val="single" w:sz="12" w:space="0" w:color="auto"/>
            </w:tcBorders>
            <w:noWrap/>
          </w:tcPr>
          <w:p w14:paraId="0291D55F" w14:textId="77777777" w:rsidR="00EA126E" w:rsidRPr="00FF7C53" w:rsidRDefault="00EA126E" w:rsidP="002462A6">
            <w:pPr>
              <w:pStyle w:val="TableText"/>
              <w:rPr>
                <w:rFonts w:eastAsia="Times New Roman"/>
                <w:color w:val="000000"/>
              </w:rPr>
            </w:pPr>
            <w:r w:rsidRPr="00FF7C53">
              <w:t>75</w:t>
            </w:r>
          </w:p>
        </w:tc>
        <w:tc>
          <w:tcPr>
            <w:tcW w:w="720" w:type="dxa"/>
            <w:tcBorders>
              <w:top w:val="nil"/>
              <w:bottom w:val="single" w:sz="12" w:space="0" w:color="auto"/>
            </w:tcBorders>
            <w:noWrap/>
          </w:tcPr>
          <w:p w14:paraId="2FB34A65" w14:textId="77777777" w:rsidR="00EA126E" w:rsidRPr="00FF7C53" w:rsidRDefault="00EA126E" w:rsidP="002462A6">
            <w:pPr>
              <w:pStyle w:val="TableText"/>
              <w:rPr>
                <w:rFonts w:eastAsia="Times New Roman"/>
                <w:color w:val="000000"/>
              </w:rPr>
            </w:pPr>
            <w:r w:rsidRPr="00FF7C53">
              <w:t>N/A</w:t>
            </w:r>
          </w:p>
        </w:tc>
        <w:tc>
          <w:tcPr>
            <w:tcW w:w="1080" w:type="dxa"/>
            <w:tcBorders>
              <w:top w:val="nil"/>
              <w:bottom w:val="single" w:sz="12" w:space="0" w:color="auto"/>
            </w:tcBorders>
            <w:noWrap/>
          </w:tcPr>
          <w:p w14:paraId="0C39D6F8" w14:textId="77777777" w:rsidR="00EA126E" w:rsidRPr="00FF7C53" w:rsidRDefault="00EA126E" w:rsidP="002462A6">
            <w:pPr>
              <w:pStyle w:val="TableText"/>
              <w:rPr>
                <w:rFonts w:eastAsia="Times New Roman"/>
                <w:color w:val="000000"/>
              </w:rPr>
            </w:pPr>
            <w:r w:rsidRPr="00FF7C53">
              <w:t>[no flag]</w:t>
            </w:r>
          </w:p>
        </w:tc>
      </w:tr>
    </w:tbl>
    <w:p w14:paraId="59B15EFE" w14:textId="23ED2B27" w:rsidR="00EA126E" w:rsidRDefault="00EA126E" w:rsidP="003C67EA">
      <w:pPr>
        <w:pStyle w:val="NormalContinuation"/>
      </w:pPr>
      <w:r>
        <w:rPr>
          <w:i/>
          <w:iCs/>
        </w:rPr>
        <w:fldChar w:fldCharType="begin"/>
      </w:r>
      <w:r>
        <w:rPr>
          <w:i/>
          <w:iCs/>
        </w:rPr>
        <w:instrText xml:space="preserve"> REF _Ref128391009 \h </w:instrText>
      </w:r>
      <w:r>
        <w:rPr>
          <w:i/>
          <w:iCs/>
        </w:rPr>
      </w:r>
      <w:r>
        <w:rPr>
          <w:i/>
          <w:iCs/>
        </w:rPr>
        <w:fldChar w:fldCharType="separate"/>
      </w:r>
      <w:r w:rsidR="00BB4DFF">
        <w:t>Table 8.A.</w:t>
      </w:r>
      <w:r w:rsidR="00BB4DFF">
        <w:rPr>
          <w:noProof/>
        </w:rPr>
        <w:t>2</w:t>
      </w:r>
      <w:r>
        <w:rPr>
          <w:i/>
          <w:iCs/>
        </w:rPr>
        <w:fldChar w:fldCharType="end"/>
      </w:r>
      <w:r>
        <w:rPr>
          <w:i/>
          <w:iCs/>
        </w:rPr>
        <w:t xml:space="preserve"> </w:t>
      </w:r>
      <w:r w:rsidRPr="003C67EA">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67EACF08"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04962C37"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102AE9B7"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5954B9A4"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2262B035"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3F0E9CBF"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2EA02DC5" w14:textId="77777777" w:rsidR="00EA126E" w:rsidRPr="00372177" w:rsidRDefault="00EA126E" w:rsidP="005C6015">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5208A50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30AEC0F3"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3B2CFCD9"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47ECF11D"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3159EC89" w14:textId="77777777" w:rsidTr="00035DFD">
        <w:trPr>
          <w:trHeight w:val="360"/>
        </w:trPr>
        <w:tc>
          <w:tcPr>
            <w:tcW w:w="1411" w:type="dxa"/>
            <w:tcBorders>
              <w:top w:val="single" w:sz="4" w:space="0" w:color="auto"/>
            </w:tcBorders>
            <w:noWrap/>
          </w:tcPr>
          <w:p w14:paraId="36155C85" w14:textId="77777777" w:rsidR="00EA126E" w:rsidRPr="00FF7C53" w:rsidRDefault="00EA126E" w:rsidP="005846DD">
            <w:pPr>
              <w:pStyle w:val="TableText"/>
              <w:rPr>
                <w:rFonts w:eastAsia="Times New Roman"/>
                <w:color w:val="000000"/>
              </w:rPr>
            </w:pPr>
            <w:r w:rsidRPr="00FF7C53">
              <w:t>VR053970</w:t>
            </w:r>
          </w:p>
        </w:tc>
        <w:tc>
          <w:tcPr>
            <w:tcW w:w="432" w:type="dxa"/>
            <w:tcBorders>
              <w:top w:val="single" w:sz="4" w:space="0" w:color="auto"/>
            </w:tcBorders>
            <w:noWrap/>
          </w:tcPr>
          <w:p w14:paraId="6C8B2265" w14:textId="77777777" w:rsidR="00EA126E" w:rsidRPr="00FF7C53" w:rsidRDefault="00EA126E" w:rsidP="005846DD">
            <w:pPr>
              <w:pStyle w:val="TableText"/>
              <w:rPr>
                <w:rFonts w:eastAsia="Times New Roman"/>
                <w:color w:val="000000"/>
              </w:rPr>
            </w:pPr>
            <w:r w:rsidRPr="00FF7C53">
              <w:t>P</w:t>
            </w:r>
          </w:p>
        </w:tc>
        <w:tc>
          <w:tcPr>
            <w:tcW w:w="821" w:type="dxa"/>
            <w:tcBorders>
              <w:top w:val="single" w:sz="4" w:space="0" w:color="auto"/>
            </w:tcBorders>
            <w:noWrap/>
          </w:tcPr>
          <w:p w14:paraId="30B372DB" w14:textId="77777777" w:rsidR="00EA126E" w:rsidRPr="00FF7C53" w:rsidRDefault="00EA126E" w:rsidP="005846DD">
            <w:pPr>
              <w:pStyle w:val="TableText"/>
              <w:rPr>
                <w:rFonts w:eastAsia="Times New Roman"/>
                <w:color w:val="000000"/>
              </w:rPr>
            </w:pPr>
            <w:r w:rsidRPr="00FF7C53">
              <w:t>1,243</w:t>
            </w:r>
          </w:p>
        </w:tc>
        <w:tc>
          <w:tcPr>
            <w:tcW w:w="763" w:type="dxa"/>
            <w:tcBorders>
              <w:top w:val="single" w:sz="4" w:space="0" w:color="auto"/>
            </w:tcBorders>
            <w:noWrap/>
          </w:tcPr>
          <w:p w14:paraId="6F4A0044" w14:textId="77777777" w:rsidR="00EA126E" w:rsidRPr="00FF7C53" w:rsidRDefault="00EA126E" w:rsidP="005846DD">
            <w:pPr>
              <w:pStyle w:val="TableText"/>
              <w:rPr>
                <w:rFonts w:eastAsia="Times New Roman"/>
                <w:color w:val="000000"/>
              </w:rPr>
            </w:pPr>
            <w:r w:rsidRPr="00FF7C53">
              <w:t>1.31</w:t>
            </w:r>
          </w:p>
        </w:tc>
        <w:tc>
          <w:tcPr>
            <w:tcW w:w="720" w:type="dxa"/>
            <w:tcBorders>
              <w:top w:val="single" w:sz="4" w:space="0" w:color="auto"/>
            </w:tcBorders>
            <w:noWrap/>
          </w:tcPr>
          <w:p w14:paraId="04F92033" w14:textId="77777777" w:rsidR="00EA126E" w:rsidRPr="00FF7C53" w:rsidRDefault="00EA126E" w:rsidP="005846DD">
            <w:pPr>
              <w:pStyle w:val="TableText"/>
              <w:rPr>
                <w:rFonts w:eastAsia="Times New Roman"/>
                <w:color w:val="000000"/>
              </w:rPr>
            </w:pPr>
            <w:r w:rsidRPr="00FF7C53">
              <w:t>0.79</w:t>
            </w:r>
          </w:p>
        </w:tc>
        <w:tc>
          <w:tcPr>
            <w:tcW w:w="490" w:type="dxa"/>
            <w:tcBorders>
              <w:top w:val="single" w:sz="4" w:space="0" w:color="auto"/>
            </w:tcBorders>
            <w:noWrap/>
          </w:tcPr>
          <w:p w14:paraId="645502CA" w14:textId="77777777" w:rsidR="00EA126E" w:rsidRPr="00FF7C53" w:rsidRDefault="00EA126E" w:rsidP="005846DD">
            <w:pPr>
              <w:pStyle w:val="TableText"/>
              <w:rPr>
                <w:rFonts w:eastAsia="Times New Roman"/>
                <w:color w:val="000000"/>
              </w:rPr>
            </w:pPr>
            <w:r w:rsidRPr="00FF7C53">
              <w:t>5</w:t>
            </w:r>
          </w:p>
        </w:tc>
        <w:tc>
          <w:tcPr>
            <w:tcW w:w="720" w:type="dxa"/>
            <w:tcBorders>
              <w:top w:val="single" w:sz="4" w:space="0" w:color="auto"/>
            </w:tcBorders>
            <w:noWrap/>
          </w:tcPr>
          <w:p w14:paraId="2C58FD6A" w14:textId="77777777" w:rsidR="00EA126E" w:rsidRPr="00FF7C53" w:rsidRDefault="00EA126E" w:rsidP="005846DD">
            <w:pPr>
              <w:pStyle w:val="TableText"/>
              <w:rPr>
                <w:rFonts w:eastAsia="Times New Roman"/>
                <w:color w:val="000000"/>
              </w:rPr>
            </w:pPr>
            <w:r w:rsidRPr="00FF7C53">
              <w:t>24</w:t>
            </w:r>
          </w:p>
        </w:tc>
        <w:tc>
          <w:tcPr>
            <w:tcW w:w="720" w:type="dxa"/>
            <w:tcBorders>
              <w:top w:val="single" w:sz="4" w:space="0" w:color="auto"/>
            </w:tcBorders>
            <w:noWrap/>
          </w:tcPr>
          <w:p w14:paraId="6CFE92E9" w14:textId="77777777" w:rsidR="00EA126E" w:rsidRPr="00FF7C53" w:rsidRDefault="00EA126E" w:rsidP="005846DD">
            <w:pPr>
              <w:pStyle w:val="TableText"/>
              <w:rPr>
                <w:rFonts w:eastAsia="Times New Roman"/>
                <w:color w:val="000000"/>
              </w:rPr>
            </w:pPr>
            <w:r w:rsidRPr="00FF7C53">
              <w:t>12</w:t>
            </w:r>
          </w:p>
        </w:tc>
        <w:tc>
          <w:tcPr>
            <w:tcW w:w="720" w:type="dxa"/>
            <w:tcBorders>
              <w:top w:val="single" w:sz="4" w:space="0" w:color="auto"/>
            </w:tcBorders>
            <w:noWrap/>
          </w:tcPr>
          <w:p w14:paraId="7D56F8D1" w14:textId="77777777" w:rsidR="00EA126E" w:rsidRPr="00FF7C53" w:rsidRDefault="00EA126E" w:rsidP="005846DD">
            <w:pPr>
              <w:pStyle w:val="TableText"/>
              <w:rPr>
                <w:rFonts w:eastAsia="Times New Roman"/>
                <w:color w:val="000000"/>
              </w:rPr>
            </w:pPr>
            <w:r w:rsidRPr="00FF7C53">
              <w:t>59</w:t>
            </w:r>
          </w:p>
        </w:tc>
        <w:tc>
          <w:tcPr>
            <w:tcW w:w="1080" w:type="dxa"/>
            <w:tcBorders>
              <w:top w:val="single" w:sz="4" w:space="0" w:color="auto"/>
            </w:tcBorders>
            <w:noWrap/>
          </w:tcPr>
          <w:p w14:paraId="0C9453A7" w14:textId="77777777" w:rsidR="00EA126E" w:rsidRPr="00FF7C53" w:rsidRDefault="00EA126E" w:rsidP="005846DD">
            <w:pPr>
              <w:pStyle w:val="TableText"/>
              <w:rPr>
                <w:rFonts w:eastAsia="Times New Roman"/>
                <w:color w:val="000000"/>
              </w:rPr>
            </w:pPr>
            <w:r w:rsidRPr="00FF7C53">
              <w:t>[no flag]</w:t>
            </w:r>
          </w:p>
        </w:tc>
      </w:tr>
      <w:tr w:rsidR="00EA126E" w:rsidRPr="00186055" w14:paraId="2304EC4B" w14:textId="77777777" w:rsidTr="00035DFD">
        <w:trPr>
          <w:trHeight w:val="360"/>
        </w:trPr>
        <w:tc>
          <w:tcPr>
            <w:tcW w:w="1411" w:type="dxa"/>
            <w:noWrap/>
          </w:tcPr>
          <w:p w14:paraId="61D40674" w14:textId="77777777" w:rsidR="00EA126E" w:rsidRPr="00FF7C53" w:rsidRDefault="00EA126E" w:rsidP="005846DD">
            <w:pPr>
              <w:pStyle w:val="TableText"/>
              <w:rPr>
                <w:rFonts w:eastAsia="Times New Roman"/>
                <w:color w:val="000000"/>
              </w:rPr>
            </w:pPr>
            <w:r w:rsidRPr="00FF7C53">
              <w:t>VR130343</w:t>
            </w:r>
          </w:p>
        </w:tc>
        <w:tc>
          <w:tcPr>
            <w:tcW w:w="432" w:type="dxa"/>
            <w:noWrap/>
          </w:tcPr>
          <w:p w14:paraId="1E08834F" w14:textId="77777777" w:rsidR="00EA126E" w:rsidRPr="00FF7C53" w:rsidRDefault="00EA126E" w:rsidP="005846DD">
            <w:pPr>
              <w:pStyle w:val="TableText"/>
              <w:rPr>
                <w:rFonts w:eastAsia="Times New Roman"/>
                <w:color w:val="000000"/>
              </w:rPr>
            </w:pPr>
            <w:r w:rsidRPr="00FF7C53">
              <w:t>P</w:t>
            </w:r>
          </w:p>
        </w:tc>
        <w:tc>
          <w:tcPr>
            <w:tcW w:w="821" w:type="dxa"/>
            <w:noWrap/>
          </w:tcPr>
          <w:p w14:paraId="47A22825" w14:textId="77777777" w:rsidR="00EA126E" w:rsidRPr="00FF7C53" w:rsidRDefault="00EA126E" w:rsidP="005846DD">
            <w:pPr>
              <w:pStyle w:val="TableText"/>
              <w:rPr>
                <w:rFonts w:eastAsia="Times New Roman"/>
                <w:color w:val="000000"/>
              </w:rPr>
            </w:pPr>
            <w:r w:rsidRPr="00FF7C53">
              <w:t>1,243</w:t>
            </w:r>
          </w:p>
        </w:tc>
        <w:tc>
          <w:tcPr>
            <w:tcW w:w="763" w:type="dxa"/>
            <w:noWrap/>
          </w:tcPr>
          <w:p w14:paraId="32EAE0FE" w14:textId="77777777" w:rsidR="00EA126E" w:rsidRPr="00FF7C53" w:rsidRDefault="00EA126E" w:rsidP="005846DD">
            <w:pPr>
              <w:pStyle w:val="TableText"/>
              <w:rPr>
                <w:rFonts w:eastAsia="Times New Roman"/>
                <w:color w:val="000000"/>
              </w:rPr>
            </w:pPr>
            <w:r w:rsidRPr="00FF7C53">
              <w:t>0.64</w:t>
            </w:r>
          </w:p>
        </w:tc>
        <w:tc>
          <w:tcPr>
            <w:tcW w:w="720" w:type="dxa"/>
            <w:noWrap/>
          </w:tcPr>
          <w:p w14:paraId="77C64A09" w14:textId="77777777" w:rsidR="00EA126E" w:rsidRPr="00FF7C53" w:rsidRDefault="00EA126E" w:rsidP="005846DD">
            <w:pPr>
              <w:pStyle w:val="TableText"/>
              <w:rPr>
                <w:rFonts w:eastAsia="Times New Roman"/>
                <w:color w:val="000000"/>
              </w:rPr>
            </w:pPr>
            <w:r w:rsidRPr="00FF7C53">
              <w:t>0.75</w:t>
            </w:r>
          </w:p>
        </w:tc>
        <w:tc>
          <w:tcPr>
            <w:tcW w:w="490" w:type="dxa"/>
            <w:noWrap/>
          </w:tcPr>
          <w:p w14:paraId="0D132C57" w14:textId="77777777" w:rsidR="00EA126E" w:rsidRPr="00FF7C53" w:rsidRDefault="00EA126E" w:rsidP="005846DD">
            <w:pPr>
              <w:pStyle w:val="TableText"/>
              <w:rPr>
                <w:rFonts w:eastAsia="Times New Roman"/>
                <w:color w:val="000000"/>
              </w:rPr>
            </w:pPr>
            <w:r w:rsidRPr="00FF7C53">
              <w:t>11</w:t>
            </w:r>
          </w:p>
        </w:tc>
        <w:tc>
          <w:tcPr>
            <w:tcW w:w="720" w:type="dxa"/>
            <w:noWrap/>
          </w:tcPr>
          <w:p w14:paraId="3398BCD4" w14:textId="77777777" w:rsidR="00EA126E" w:rsidRPr="00FF7C53" w:rsidRDefault="00EA126E" w:rsidP="005846DD">
            <w:pPr>
              <w:pStyle w:val="TableText"/>
              <w:rPr>
                <w:rFonts w:eastAsia="Times New Roman"/>
                <w:color w:val="000000"/>
              </w:rPr>
            </w:pPr>
            <w:r w:rsidRPr="00FF7C53">
              <w:t>47</w:t>
            </w:r>
          </w:p>
        </w:tc>
        <w:tc>
          <w:tcPr>
            <w:tcW w:w="720" w:type="dxa"/>
            <w:noWrap/>
          </w:tcPr>
          <w:p w14:paraId="0590E5D7" w14:textId="77777777" w:rsidR="00EA126E" w:rsidRPr="00FF7C53" w:rsidRDefault="00EA126E" w:rsidP="005846DD">
            <w:pPr>
              <w:pStyle w:val="TableText"/>
              <w:rPr>
                <w:rFonts w:eastAsia="Times New Roman"/>
                <w:color w:val="000000"/>
              </w:rPr>
            </w:pPr>
            <w:r w:rsidRPr="00FF7C53">
              <w:t>19</w:t>
            </w:r>
          </w:p>
        </w:tc>
        <w:tc>
          <w:tcPr>
            <w:tcW w:w="720" w:type="dxa"/>
            <w:noWrap/>
          </w:tcPr>
          <w:p w14:paraId="22CE0DE6" w14:textId="77777777" w:rsidR="00EA126E" w:rsidRPr="00FF7C53" w:rsidRDefault="00EA126E" w:rsidP="005846DD">
            <w:pPr>
              <w:pStyle w:val="TableText"/>
              <w:rPr>
                <w:rFonts w:eastAsia="Times New Roman"/>
                <w:color w:val="000000"/>
              </w:rPr>
            </w:pPr>
            <w:r w:rsidRPr="00FF7C53">
              <w:t>22</w:t>
            </w:r>
          </w:p>
        </w:tc>
        <w:tc>
          <w:tcPr>
            <w:tcW w:w="1080" w:type="dxa"/>
            <w:noWrap/>
          </w:tcPr>
          <w:p w14:paraId="55F7EB26" w14:textId="77777777" w:rsidR="00EA126E" w:rsidRPr="00FF7C53" w:rsidRDefault="00EA126E" w:rsidP="005846DD">
            <w:pPr>
              <w:pStyle w:val="TableText"/>
              <w:rPr>
                <w:rFonts w:eastAsia="Times New Roman"/>
                <w:color w:val="000000"/>
              </w:rPr>
            </w:pPr>
            <w:r w:rsidRPr="00FF7C53">
              <w:t>[no flag]</w:t>
            </w:r>
          </w:p>
        </w:tc>
      </w:tr>
      <w:tr w:rsidR="00EA126E" w:rsidRPr="00186055" w14:paraId="60E2D454" w14:textId="77777777" w:rsidTr="00035DFD">
        <w:trPr>
          <w:trHeight w:val="360"/>
        </w:trPr>
        <w:tc>
          <w:tcPr>
            <w:tcW w:w="1411" w:type="dxa"/>
            <w:noWrap/>
          </w:tcPr>
          <w:p w14:paraId="0EE9CAC5" w14:textId="77777777" w:rsidR="00EA126E" w:rsidRPr="00FF7C53" w:rsidRDefault="00EA126E" w:rsidP="005846DD">
            <w:pPr>
              <w:pStyle w:val="TableText"/>
              <w:rPr>
                <w:rFonts w:eastAsia="Times New Roman"/>
                <w:color w:val="000000"/>
              </w:rPr>
            </w:pPr>
            <w:r w:rsidRPr="00FF7C53">
              <w:t>VR130428</w:t>
            </w:r>
          </w:p>
        </w:tc>
        <w:tc>
          <w:tcPr>
            <w:tcW w:w="432" w:type="dxa"/>
            <w:noWrap/>
          </w:tcPr>
          <w:p w14:paraId="3A14B305" w14:textId="77777777" w:rsidR="00EA126E" w:rsidRPr="00FF7C53" w:rsidRDefault="00EA126E" w:rsidP="005846DD">
            <w:pPr>
              <w:pStyle w:val="TableText"/>
              <w:rPr>
                <w:rFonts w:eastAsia="Times New Roman"/>
                <w:color w:val="000000"/>
              </w:rPr>
            </w:pPr>
            <w:r w:rsidRPr="00FF7C53">
              <w:t>P</w:t>
            </w:r>
          </w:p>
        </w:tc>
        <w:tc>
          <w:tcPr>
            <w:tcW w:w="821" w:type="dxa"/>
            <w:noWrap/>
          </w:tcPr>
          <w:p w14:paraId="47249D49" w14:textId="77777777" w:rsidR="00EA126E" w:rsidRPr="00FF7C53" w:rsidRDefault="00EA126E" w:rsidP="005846DD">
            <w:pPr>
              <w:pStyle w:val="TableText"/>
              <w:rPr>
                <w:rFonts w:eastAsia="Times New Roman"/>
                <w:color w:val="000000"/>
              </w:rPr>
            </w:pPr>
            <w:r w:rsidRPr="00FF7C53">
              <w:t>1,243</w:t>
            </w:r>
          </w:p>
        </w:tc>
        <w:tc>
          <w:tcPr>
            <w:tcW w:w="763" w:type="dxa"/>
            <w:noWrap/>
          </w:tcPr>
          <w:p w14:paraId="62B2C485" w14:textId="77777777" w:rsidR="00EA126E" w:rsidRPr="00FF7C53" w:rsidRDefault="00EA126E" w:rsidP="005846DD">
            <w:pPr>
              <w:pStyle w:val="TableText"/>
              <w:rPr>
                <w:rFonts w:eastAsia="Times New Roman"/>
                <w:color w:val="000000"/>
              </w:rPr>
            </w:pPr>
            <w:r w:rsidRPr="00FF7C53">
              <w:t>0.70</w:t>
            </w:r>
          </w:p>
        </w:tc>
        <w:tc>
          <w:tcPr>
            <w:tcW w:w="720" w:type="dxa"/>
            <w:noWrap/>
          </w:tcPr>
          <w:p w14:paraId="7F2A1BB2" w14:textId="77777777" w:rsidR="00EA126E" w:rsidRPr="00FF7C53" w:rsidRDefault="00EA126E" w:rsidP="005846DD">
            <w:pPr>
              <w:pStyle w:val="TableText"/>
              <w:rPr>
                <w:rFonts w:eastAsia="Times New Roman"/>
                <w:color w:val="000000"/>
              </w:rPr>
            </w:pPr>
            <w:r w:rsidRPr="00FF7C53">
              <w:t>0.74</w:t>
            </w:r>
          </w:p>
        </w:tc>
        <w:tc>
          <w:tcPr>
            <w:tcW w:w="490" w:type="dxa"/>
            <w:noWrap/>
          </w:tcPr>
          <w:p w14:paraId="0D7585C3" w14:textId="77777777" w:rsidR="00EA126E" w:rsidRPr="00FF7C53" w:rsidRDefault="00EA126E" w:rsidP="005846DD">
            <w:pPr>
              <w:pStyle w:val="TableText"/>
              <w:rPr>
                <w:rFonts w:eastAsia="Times New Roman"/>
                <w:color w:val="000000"/>
              </w:rPr>
            </w:pPr>
            <w:r w:rsidRPr="00FF7C53">
              <w:t>12</w:t>
            </w:r>
          </w:p>
        </w:tc>
        <w:tc>
          <w:tcPr>
            <w:tcW w:w="720" w:type="dxa"/>
            <w:noWrap/>
          </w:tcPr>
          <w:p w14:paraId="70993452" w14:textId="77777777" w:rsidR="00EA126E" w:rsidRPr="00FF7C53" w:rsidRDefault="00EA126E" w:rsidP="005846DD">
            <w:pPr>
              <w:pStyle w:val="TableText"/>
              <w:rPr>
                <w:rFonts w:eastAsia="Times New Roman"/>
                <w:color w:val="000000"/>
              </w:rPr>
            </w:pPr>
            <w:r w:rsidRPr="00FF7C53">
              <w:t>44</w:t>
            </w:r>
          </w:p>
        </w:tc>
        <w:tc>
          <w:tcPr>
            <w:tcW w:w="720" w:type="dxa"/>
            <w:noWrap/>
          </w:tcPr>
          <w:p w14:paraId="40792D9E" w14:textId="77777777" w:rsidR="00EA126E" w:rsidRPr="00FF7C53" w:rsidRDefault="00EA126E" w:rsidP="005846DD">
            <w:pPr>
              <w:pStyle w:val="TableText"/>
              <w:rPr>
                <w:rFonts w:eastAsia="Times New Roman"/>
                <w:color w:val="000000"/>
              </w:rPr>
            </w:pPr>
            <w:r w:rsidRPr="00FF7C53">
              <w:t>17</w:t>
            </w:r>
          </w:p>
        </w:tc>
        <w:tc>
          <w:tcPr>
            <w:tcW w:w="720" w:type="dxa"/>
            <w:noWrap/>
          </w:tcPr>
          <w:p w14:paraId="03D7DBBF" w14:textId="77777777" w:rsidR="00EA126E" w:rsidRPr="00FF7C53" w:rsidRDefault="00EA126E" w:rsidP="005846DD">
            <w:pPr>
              <w:pStyle w:val="TableText"/>
              <w:rPr>
                <w:rFonts w:eastAsia="Times New Roman"/>
                <w:color w:val="000000"/>
              </w:rPr>
            </w:pPr>
            <w:r w:rsidRPr="00FF7C53">
              <w:t>26</w:t>
            </w:r>
          </w:p>
        </w:tc>
        <w:tc>
          <w:tcPr>
            <w:tcW w:w="1080" w:type="dxa"/>
            <w:noWrap/>
          </w:tcPr>
          <w:p w14:paraId="0B15DD98" w14:textId="77777777" w:rsidR="00EA126E" w:rsidRPr="00FF7C53" w:rsidRDefault="00EA126E" w:rsidP="005846DD">
            <w:pPr>
              <w:pStyle w:val="TableText"/>
              <w:rPr>
                <w:rFonts w:eastAsia="Times New Roman"/>
                <w:color w:val="000000"/>
              </w:rPr>
            </w:pPr>
            <w:r w:rsidRPr="00FF7C53">
              <w:t>[no flag]</w:t>
            </w:r>
          </w:p>
        </w:tc>
      </w:tr>
      <w:tr w:rsidR="00EA126E" w:rsidRPr="00186055" w14:paraId="0664F77C" w14:textId="77777777" w:rsidTr="00035DFD">
        <w:trPr>
          <w:trHeight w:val="360"/>
        </w:trPr>
        <w:tc>
          <w:tcPr>
            <w:tcW w:w="1411" w:type="dxa"/>
            <w:noWrap/>
          </w:tcPr>
          <w:p w14:paraId="78F8789F" w14:textId="77777777" w:rsidR="00EA126E" w:rsidRPr="00FF7C53" w:rsidRDefault="00EA126E" w:rsidP="005846DD">
            <w:pPr>
              <w:pStyle w:val="TableText"/>
              <w:rPr>
                <w:rFonts w:eastAsia="Times New Roman"/>
                <w:color w:val="000000"/>
              </w:rPr>
            </w:pPr>
            <w:r w:rsidRPr="00FF7C53">
              <w:t>VR133983</w:t>
            </w:r>
          </w:p>
        </w:tc>
        <w:tc>
          <w:tcPr>
            <w:tcW w:w="432" w:type="dxa"/>
            <w:noWrap/>
          </w:tcPr>
          <w:p w14:paraId="6F38715B" w14:textId="77777777" w:rsidR="00EA126E" w:rsidRPr="00FF7C53" w:rsidRDefault="00EA126E" w:rsidP="005846DD">
            <w:pPr>
              <w:pStyle w:val="TableText"/>
              <w:rPr>
                <w:rFonts w:eastAsia="Times New Roman"/>
                <w:color w:val="000000"/>
              </w:rPr>
            </w:pPr>
            <w:r w:rsidRPr="00FF7C53">
              <w:t>P</w:t>
            </w:r>
          </w:p>
        </w:tc>
        <w:tc>
          <w:tcPr>
            <w:tcW w:w="821" w:type="dxa"/>
            <w:noWrap/>
          </w:tcPr>
          <w:p w14:paraId="6361AB2A" w14:textId="77777777" w:rsidR="00EA126E" w:rsidRPr="00FF7C53" w:rsidRDefault="00EA126E" w:rsidP="005846DD">
            <w:pPr>
              <w:pStyle w:val="TableText"/>
              <w:rPr>
                <w:rFonts w:eastAsia="Times New Roman"/>
                <w:color w:val="000000"/>
              </w:rPr>
            </w:pPr>
            <w:r w:rsidRPr="00FF7C53">
              <w:t>1,243</w:t>
            </w:r>
          </w:p>
        </w:tc>
        <w:tc>
          <w:tcPr>
            <w:tcW w:w="763" w:type="dxa"/>
            <w:noWrap/>
          </w:tcPr>
          <w:p w14:paraId="34F054E2" w14:textId="77777777" w:rsidR="00EA126E" w:rsidRPr="00FF7C53" w:rsidRDefault="00EA126E" w:rsidP="005846DD">
            <w:pPr>
              <w:pStyle w:val="TableText"/>
              <w:rPr>
                <w:rFonts w:eastAsia="Times New Roman"/>
                <w:color w:val="000000"/>
              </w:rPr>
            </w:pPr>
            <w:r w:rsidRPr="00FF7C53">
              <w:t>0.69</w:t>
            </w:r>
          </w:p>
        </w:tc>
        <w:tc>
          <w:tcPr>
            <w:tcW w:w="720" w:type="dxa"/>
            <w:noWrap/>
          </w:tcPr>
          <w:p w14:paraId="02F527CA" w14:textId="77777777" w:rsidR="00EA126E" w:rsidRPr="00FF7C53" w:rsidRDefault="00EA126E" w:rsidP="005846DD">
            <w:pPr>
              <w:pStyle w:val="TableText"/>
              <w:rPr>
                <w:rFonts w:eastAsia="Times New Roman"/>
                <w:color w:val="000000"/>
              </w:rPr>
            </w:pPr>
            <w:r w:rsidRPr="00FF7C53">
              <w:t>0.72</w:t>
            </w:r>
          </w:p>
        </w:tc>
        <w:tc>
          <w:tcPr>
            <w:tcW w:w="490" w:type="dxa"/>
            <w:noWrap/>
          </w:tcPr>
          <w:p w14:paraId="12042104" w14:textId="77777777" w:rsidR="00EA126E" w:rsidRPr="00FF7C53" w:rsidRDefault="00EA126E" w:rsidP="005846DD">
            <w:pPr>
              <w:pStyle w:val="TableText"/>
              <w:rPr>
                <w:rFonts w:eastAsia="Times New Roman"/>
                <w:color w:val="000000"/>
              </w:rPr>
            </w:pPr>
            <w:r>
              <w:t>13</w:t>
            </w:r>
          </w:p>
        </w:tc>
        <w:tc>
          <w:tcPr>
            <w:tcW w:w="720" w:type="dxa"/>
            <w:noWrap/>
          </w:tcPr>
          <w:p w14:paraId="43734583" w14:textId="77777777" w:rsidR="00EA126E" w:rsidRPr="00FF7C53" w:rsidRDefault="00EA126E" w:rsidP="005846DD">
            <w:pPr>
              <w:pStyle w:val="TableText"/>
              <w:rPr>
                <w:rFonts w:eastAsia="Times New Roman"/>
                <w:color w:val="000000"/>
              </w:rPr>
            </w:pPr>
            <w:r w:rsidRPr="00FF7C53">
              <w:t>44</w:t>
            </w:r>
          </w:p>
        </w:tc>
        <w:tc>
          <w:tcPr>
            <w:tcW w:w="720" w:type="dxa"/>
            <w:noWrap/>
          </w:tcPr>
          <w:p w14:paraId="383E7FC4" w14:textId="77777777" w:rsidR="00EA126E" w:rsidRPr="00FF7C53" w:rsidRDefault="00EA126E" w:rsidP="005846DD">
            <w:pPr>
              <w:pStyle w:val="TableText"/>
              <w:rPr>
                <w:rFonts w:eastAsia="Times New Roman"/>
                <w:color w:val="000000"/>
              </w:rPr>
            </w:pPr>
            <w:r w:rsidRPr="00FF7C53">
              <w:t>17</w:t>
            </w:r>
          </w:p>
        </w:tc>
        <w:tc>
          <w:tcPr>
            <w:tcW w:w="720" w:type="dxa"/>
            <w:noWrap/>
          </w:tcPr>
          <w:p w14:paraId="50B85F7D" w14:textId="77777777" w:rsidR="00EA126E" w:rsidRPr="00FF7C53" w:rsidRDefault="00EA126E" w:rsidP="005846DD">
            <w:pPr>
              <w:pStyle w:val="TableText"/>
              <w:rPr>
                <w:rFonts w:eastAsia="Times New Roman"/>
                <w:color w:val="000000"/>
              </w:rPr>
            </w:pPr>
            <w:r w:rsidRPr="00FF7C53">
              <w:t>26</w:t>
            </w:r>
          </w:p>
        </w:tc>
        <w:tc>
          <w:tcPr>
            <w:tcW w:w="1080" w:type="dxa"/>
            <w:noWrap/>
          </w:tcPr>
          <w:p w14:paraId="4C341DB8" w14:textId="77777777" w:rsidR="00EA126E" w:rsidRPr="00FF7C53" w:rsidRDefault="00EA126E" w:rsidP="005846DD">
            <w:pPr>
              <w:pStyle w:val="TableText"/>
              <w:rPr>
                <w:rFonts w:eastAsia="Times New Roman"/>
                <w:color w:val="000000"/>
              </w:rPr>
            </w:pPr>
            <w:r w:rsidRPr="00FF7C53">
              <w:t>[no flag]</w:t>
            </w:r>
          </w:p>
        </w:tc>
      </w:tr>
      <w:tr w:rsidR="00EA126E" w:rsidRPr="00186055" w14:paraId="4BAD6C26" w14:textId="77777777" w:rsidTr="00035DFD">
        <w:trPr>
          <w:trHeight w:val="360"/>
        </w:trPr>
        <w:tc>
          <w:tcPr>
            <w:tcW w:w="1411" w:type="dxa"/>
            <w:noWrap/>
          </w:tcPr>
          <w:p w14:paraId="6A770924" w14:textId="77777777" w:rsidR="00EA126E" w:rsidRPr="00FF7C53" w:rsidRDefault="00EA126E" w:rsidP="005846DD">
            <w:pPr>
              <w:pStyle w:val="TableText"/>
              <w:rPr>
                <w:rFonts w:eastAsia="Times New Roman"/>
                <w:color w:val="000000"/>
              </w:rPr>
            </w:pPr>
            <w:r w:rsidRPr="00FF7C53">
              <w:t>VR134003</w:t>
            </w:r>
          </w:p>
        </w:tc>
        <w:tc>
          <w:tcPr>
            <w:tcW w:w="432" w:type="dxa"/>
            <w:noWrap/>
          </w:tcPr>
          <w:p w14:paraId="73A693A6" w14:textId="77777777" w:rsidR="00EA126E" w:rsidRPr="00FF7C53" w:rsidRDefault="00EA126E" w:rsidP="005846DD">
            <w:pPr>
              <w:pStyle w:val="TableText"/>
              <w:rPr>
                <w:rFonts w:eastAsia="Times New Roman"/>
                <w:color w:val="000000"/>
              </w:rPr>
            </w:pPr>
            <w:r w:rsidRPr="00FF7C53">
              <w:t>P</w:t>
            </w:r>
          </w:p>
        </w:tc>
        <w:tc>
          <w:tcPr>
            <w:tcW w:w="821" w:type="dxa"/>
            <w:noWrap/>
          </w:tcPr>
          <w:p w14:paraId="587B44E2" w14:textId="77777777" w:rsidR="00EA126E" w:rsidRPr="00FF7C53" w:rsidRDefault="00EA126E" w:rsidP="005846DD">
            <w:pPr>
              <w:pStyle w:val="TableText"/>
              <w:rPr>
                <w:rFonts w:eastAsia="Times New Roman"/>
                <w:color w:val="000000"/>
              </w:rPr>
            </w:pPr>
            <w:r w:rsidRPr="00FF7C53">
              <w:t>1,243</w:t>
            </w:r>
          </w:p>
        </w:tc>
        <w:tc>
          <w:tcPr>
            <w:tcW w:w="763" w:type="dxa"/>
            <w:noWrap/>
          </w:tcPr>
          <w:p w14:paraId="0C0E7C6E" w14:textId="77777777" w:rsidR="00EA126E" w:rsidRPr="00FF7C53" w:rsidRDefault="00EA126E" w:rsidP="005846DD">
            <w:pPr>
              <w:pStyle w:val="TableText"/>
              <w:rPr>
                <w:rFonts w:eastAsia="Times New Roman"/>
                <w:color w:val="000000"/>
              </w:rPr>
            </w:pPr>
            <w:r w:rsidRPr="00FF7C53">
              <w:t>0.81</w:t>
            </w:r>
          </w:p>
        </w:tc>
        <w:tc>
          <w:tcPr>
            <w:tcW w:w="720" w:type="dxa"/>
            <w:noWrap/>
          </w:tcPr>
          <w:p w14:paraId="22C831C6" w14:textId="77777777" w:rsidR="00EA126E" w:rsidRPr="00FF7C53" w:rsidRDefault="00EA126E" w:rsidP="005846DD">
            <w:pPr>
              <w:pStyle w:val="TableText"/>
              <w:rPr>
                <w:rFonts w:eastAsia="Times New Roman"/>
                <w:color w:val="000000"/>
              </w:rPr>
            </w:pPr>
            <w:r w:rsidRPr="00FF7C53">
              <w:t>0.77</w:t>
            </w:r>
          </w:p>
        </w:tc>
        <w:tc>
          <w:tcPr>
            <w:tcW w:w="490" w:type="dxa"/>
            <w:noWrap/>
          </w:tcPr>
          <w:p w14:paraId="752A3A0A" w14:textId="77777777" w:rsidR="00EA126E" w:rsidRPr="00FF7C53" w:rsidRDefault="00EA126E" w:rsidP="005846DD">
            <w:pPr>
              <w:pStyle w:val="TableText"/>
              <w:rPr>
                <w:rFonts w:eastAsia="Times New Roman"/>
                <w:color w:val="000000"/>
              </w:rPr>
            </w:pPr>
            <w:r>
              <w:t>12</w:t>
            </w:r>
          </w:p>
        </w:tc>
        <w:tc>
          <w:tcPr>
            <w:tcW w:w="720" w:type="dxa"/>
            <w:noWrap/>
          </w:tcPr>
          <w:p w14:paraId="70018BEA" w14:textId="77777777" w:rsidR="00EA126E" w:rsidRPr="00FF7C53" w:rsidRDefault="00EA126E" w:rsidP="005846DD">
            <w:pPr>
              <w:pStyle w:val="TableText"/>
              <w:rPr>
                <w:rFonts w:eastAsia="Times New Roman"/>
                <w:color w:val="000000"/>
              </w:rPr>
            </w:pPr>
            <w:r w:rsidRPr="00FF7C53">
              <w:t>39</w:t>
            </w:r>
          </w:p>
        </w:tc>
        <w:tc>
          <w:tcPr>
            <w:tcW w:w="720" w:type="dxa"/>
            <w:noWrap/>
          </w:tcPr>
          <w:p w14:paraId="06617AA2" w14:textId="77777777" w:rsidR="00EA126E" w:rsidRPr="00FF7C53" w:rsidRDefault="00EA126E" w:rsidP="005846DD">
            <w:pPr>
              <w:pStyle w:val="TableText"/>
              <w:rPr>
                <w:rFonts w:eastAsia="Times New Roman"/>
                <w:color w:val="000000"/>
              </w:rPr>
            </w:pPr>
            <w:r w:rsidRPr="00FF7C53">
              <w:t>16</w:t>
            </w:r>
          </w:p>
        </w:tc>
        <w:tc>
          <w:tcPr>
            <w:tcW w:w="720" w:type="dxa"/>
            <w:noWrap/>
          </w:tcPr>
          <w:p w14:paraId="64AA5E9C" w14:textId="77777777" w:rsidR="00EA126E" w:rsidRPr="00FF7C53" w:rsidRDefault="00EA126E" w:rsidP="005846DD">
            <w:pPr>
              <w:pStyle w:val="TableText"/>
              <w:rPr>
                <w:rFonts w:eastAsia="Times New Roman"/>
                <w:color w:val="000000"/>
              </w:rPr>
            </w:pPr>
            <w:r w:rsidRPr="00FF7C53">
              <w:t>32</w:t>
            </w:r>
          </w:p>
        </w:tc>
        <w:tc>
          <w:tcPr>
            <w:tcW w:w="1080" w:type="dxa"/>
            <w:noWrap/>
          </w:tcPr>
          <w:p w14:paraId="76FC64A1" w14:textId="77777777" w:rsidR="00EA126E" w:rsidRPr="00FF7C53" w:rsidRDefault="00EA126E" w:rsidP="005846DD">
            <w:pPr>
              <w:pStyle w:val="TableText"/>
              <w:rPr>
                <w:rFonts w:eastAsia="Times New Roman"/>
                <w:color w:val="000000"/>
              </w:rPr>
            </w:pPr>
            <w:r w:rsidRPr="00FF7C53">
              <w:t>[no flag]</w:t>
            </w:r>
          </w:p>
        </w:tc>
      </w:tr>
      <w:tr w:rsidR="00EA126E" w:rsidRPr="00186055" w14:paraId="6D8566C5" w14:textId="77777777" w:rsidTr="00035DFD">
        <w:trPr>
          <w:trHeight w:val="360"/>
        </w:trPr>
        <w:tc>
          <w:tcPr>
            <w:tcW w:w="1411" w:type="dxa"/>
            <w:noWrap/>
          </w:tcPr>
          <w:p w14:paraId="571ACACA" w14:textId="77777777" w:rsidR="00EA126E" w:rsidRPr="00FF7C53" w:rsidRDefault="00EA126E" w:rsidP="005846DD">
            <w:pPr>
              <w:pStyle w:val="TableText"/>
              <w:rPr>
                <w:rFonts w:eastAsia="Times New Roman"/>
                <w:color w:val="000000"/>
              </w:rPr>
            </w:pPr>
            <w:r w:rsidRPr="00FF7C53">
              <w:t>VR137618</w:t>
            </w:r>
          </w:p>
        </w:tc>
        <w:tc>
          <w:tcPr>
            <w:tcW w:w="432" w:type="dxa"/>
            <w:noWrap/>
          </w:tcPr>
          <w:p w14:paraId="39E2912F" w14:textId="77777777" w:rsidR="00EA126E" w:rsidRPr="00FF7C53" w:rsidRDefault="00EA126E" w:rsidP="005846DD">
            <w:pPr>
              <w:pStyle w:val="TableText"/>
              <w:rPr>
                <w:rFonts w:eastAsia="Times New Roman"/>
                <w:color w:val="000000"/>
              </w:rPr>
            </w:pPr>
            <w:r w:rsidRPr="00FF7C53">
              <w:t>P</w:t>
            </w:r>
          </w:p>
        </w:tc>
        <w:tc>
          <w:tcPr>
            <w:tcW w:w="821" w:type="dxa"/>
            <w:noWrap/>
          </w:tcPr>
          <w:p w14:paraId="43E87DD5" w14:textId="77777777" w:rsidR="00EA126E" w:rsidRPr="00FF7C53" w:rsidRDefault="00EA126E" w:rsidP="005846DD">
            <w:pPr>
              <w:pStyle w:val="TableText"/>
              <w:rPr>
                <w:rFonts w:eastAsia="Times New Roman"/>
                <w:color w:val="000000"/>
              </w:rPr>
            </w:pPr>
            <w:r w:rsidRPr="00FF7C53">
              <w:t>1,243</w:t>
            </w:r>
          </w:p>
        </w:tc>
        <w:tc>
          <w:tcPr>
            <w:tcW w:w="763" w:type="dxa"/>
            <w:noWrap/>
          </w:tcPr>
          <w:p w14:paraId="49303257" w14:textId="77777777" w:rsidR="00EA126E" w:rsidRPr="00FF7C53" w:rsidRDefault="00EA126E" w:rsidP="005846DD">
            <w:pPr>
              <w:pStyle w:val="TableText"/>
              <w:rPr>
                <w:rFonts w:eastAsia="Times New Roman"/>
                <w:color w:val="000000"/>
              </w:rPr>
            </w:pPr>
            <w:r w:rsidRPr="00FF7C53">
              <w:t>0.85</w:t>
            </w:r>
          </w:p>
        </w:tc>
        <w:tc>
          <w:tcPr>
            <w:tcW w:w="720" w:type="dxa"/>
            <w:noWrap/>
          </w:tcPr>
          <w:p w14:paraId="590804E7" w14:textId="77777777" w:rsidR="00EA126E" w:rsidRPr="00FF7C53" w:rsidRDefault="00EA126E" w:rsidP="005846DD">
            <w:pPr>
              <w:pStyle w:val="TableText"/>
              <w:rPr>
                <w:rFonts w:eastAsia="Times New Roman"/>
                <w:color w:val="000000"/>
              </w:rPr>
            </w:pPr>
            <w:r w:rsidRPr="00FF7C53">
              <w:t>0.68</w:t>
            </w:r>
          </w:p>
        </w:tc>
        <w:tc>
          <w:tcPr>
            <w:tcW w:w="490" w:type="dxa"/>
            <w:noWrap/>
          </w:tcPr>
          <w:p w14:paraId="23B0EED5" w14:textId="77777777" w:rsidR="00EA126E" w:rsidRPr="00FF7C53" w:rsidRDefault="00EA126E" w:rsidP="005846DD">
            <w:pPr>
              <w:pStyle w:val="TableText"/>
              <w:rPr>
                <w:rFonts w:eastAsia="Times New Roman"/>
                <w:color w:val="000000"/>
              </w:rPr>
            </w:pPr>
            <w:r w:rsidRPr="00FF7C53">
              <w:t>8</w:t>
            </w:r>
          </w:p>
        </w:tc>
        <w:tc>
          <w:tcPr>
            <w:tcW w:w="720" w:type="dxa"/>
            <w:noWrap/>
          </w:tcPr>
          <w:p w14:paraId="55C71DD8" w14:textId="77777777" w:rsidR="00EA126E" w:rsidRPr="00FF7C53" w:rsidRDefault="00EA126E" w:rsidP="005846DD">
            <w:pPr>
              <w:pStyle w:val="TableText"/>
              <w:rPr>
                <w:rFonts w:eastAsia="Times New Roman"/>
                <w:color w:val="000000"/>
              </w:rPr>
            </w:pPr>
            <w:r w:rsidRPr="00FF7C53">
              <w:t>44</w:t>
            </w:r>
          </w:p>
        </w:tc>
        <w:tc>
          <w:tcPr>
            <w:tcW w:w="720" w:type="dxa"/>
            <w:noWrap/>
          </w:tcPr>
          <w:p w14:paraId="52D0D7B6" w14:textId="77777777" w:rsidR="00EA126E" w:rsidRPr="00FF7C53" w:rsidRDefault="00EA126E" w:rsidP="005846DD">
            <w:pPr>
              <w:pStyle w:val="TableText"/>
              <w:rPr>
                <w:rFonts w:eastAsia="Times New Roman"/>
                <w:color w:val="000000"/>
              </w:rPr>
            </w:pPr>
            <w:r w:rsidRPr="00FF7C53">
              <w:t>13</w:t>
            </w:r>
          </w:p>
        </w:tc>
        <w:tc>
          <w:tcPr>
            <w:tcW w:w="720" w:type="dxa"/>
            <w:noWrap/>
          </w:tcPr>
          <w:p w14:paraId="30F03EB4" w14:textId="77777777" w:rsidR="00EA126E" w:rsidRPr="00FF7C53" w:rsidRDefault="00EA126E" w:rsidP="005846DD">
            <w:pPr>
              <w:pStyle w:val="TableText"/>
              <w:rPr>
                <w:rFonts w:eastAsia="Times New Roman"/>
                <w:color w:val="000000"/>
              </w:rPr>
            </w:pPr>
            <w:r w:rsidRPr="00FF7C53">
              <w:t>36</w:t>
            </w:r>
          </w:p>
        </w:tc>
        <w:tc>
          <w:tcPr>
            <w:tcW w:w="1080" w:type="dxa"/>
            <w:noWrap/>
          </w:tcPr>
          <w:p w14:paraId="0BA25437" w14:textId="77777777" w:rsidR="00EA126E" w:rsidRPr="00FF7C53" w:rsidRDefault="00EA126E" w:rsidP="005846DD">
            <w:pPr>
              <w:pStyle w:val="TableText"/>
              <w:rPr>
                <w:rFonts w:eastAsia="Times New Roman"/>
                <w:color w:val="000000"/>
              </w:rPr>
            </w:pPr>
            <w:r w:rsidRPr="00FF7C53">
              <w:t>[no flag]</w:t>
            </w:r>
          </w:p>
        </w:tc>
      </w:tr>
      <w:tr w:rsidR="00EA126E" w:rsidRPr="00186055" w14:paraId="2E389F2D" w14:textId="77777777" w:rsidTr="00035DFD">
        <w:trPr>
          <w:trHeight w:val="360"/>
        </w:trPr>
        <w:tc>
          <w:tcPr>
            <w:tcW w:w="1411" w:type="dxa"/>
            <w:noWrap/>
          </w:tcPr>
          <w:p w14:paraId="31C47486" w14:textId="77777777" w:rsidR="00EA126E" w:rsidRPr="00FF7C53" w:rsidRDefault="00EA126E" w:rsidP="005846DD">
            <w:pPr>
              <w:pStyle w:val="TableText"/>
              <w:rPr>
                <w:rFonts w:eastAsia="Times New Roman"/>
                <w:color w:val="000000"/>
              </w:rPr>
            </w:pPr>
            <w:r w:rsidRPr="00FF7C53">
              <w:t>VR150707</w:t>
            </w:r>
          </w:p>
        </w:tc>
        <w:tc>
          <w:tcPr>
            <w:tcW w:w="432" w:type="dxa"/>
            <w:noWrap/>
          </w:tcPr>
          <w:p w14:paraId="58B71451" w14:textId="77777777" w:rsidR="00EA126E" w:rsidRPr="00FF7C53" w:rsidRDefault="00EA126E" w:rsidP="005846DD">
            <w:pPr>
              <w:pStyle w:val="TableText"/>
              <w:rPr>
                <w:rFonts w:eastAsia="Times New Roman"/>
                <w:color w:val="000000"/>
              </w:rPr>
            </w:pPr>
            <w:r w:rsidRPr="00FF7C53">
              <w:t>P</w:t>
            </w:r>
          </w:p>
        </w:tc>
        <w:tc>
          <w:tcPr>
            <w:tcW w:w="821" w:type="dxa"/>
            <w:noWrap/>
          </w:tcPr>
          <w:p w14:paraId="029346E3" w14:textId="77777777" w:rsidR="00EA126E" w:rsidRPr="00FF7C53" w:rsidRDefault="00EA126E" w:rsidP="005846DD">
            <w:pPr>
              <w:pStyle w:val="TableText"/>
              <w:rPr>
                <w:rFonts w:eastAsia="Times New Roman"/>
                <w:color w:val="000000"/>
              </w:rPr>
            </w:pPr>
            <w:r w:rsidRPr="00FF7C53">
              <w:t>1,243</w:t>
            </w:r>
          </w:p>
        </w:tc>
        <w:tc>
          <w:tcPr>
            <w:tcW w:w="763" w:type="dxa"/>
            <w:noWrap/>
          </w:tcPr>
          <w:p w14:paraId="671335AC" w14:textId="77777777" w:rsidR="00EA126E" w:rsidRPr="00FF7C53" w:rsidRDefault="00EA126E" w:rsidP="005846DD">
            <w:pPr>
              <w:pStyle w:val="TableText"/>
              <w:rPr>
                <w:rFonts w:eastAsia="Times New Roman"/>
                <w:color w:val="000000"/>
              </w:rPr>
            </w:pPr>
            <w:r w:rsidRPr="00FF7C53">
              <w:t>0.75</w:t>
            </w:r>
          </w:p>
        </w:tc>
        <w:tc>
          <w:tcPr>
            <w:tcW w:w="720" w:type="dxa"/>
            <w:noWrap/>
          </w:tcPr>
          <w:p w14:paraId="66FF0511" w14:textId="77777777" w:rsidR="00EA126E" w:rsidRPr="00FF7C53" w:rsidRDefault="00EA126E" w:rsidP="005846DD">
            <w:pPr>
              <w:pStyle w:val="TableText"/>
              <w:rPr>
                <w:rFonts w:eastAsia="Times New Roman"/>
                <w:color w:val="000000"/>
              </w:rPr>
            </w:pPr>
            <w:r w:rsidRPr="00FF7C53">
              <w:t>0.77</w:t>
            </w:r>
          </w:p>
        </w:tc>
        <w:tc>
          <w:tcPr>
            <w:tcW w:w="490" w:type="dxa"/>
            <w:noWrap/>
          </w:tcPr>
          <w:p w14:paraId="60723823" w14:textId="77777777" w:rsidR="00EA126E" w:rsidRPr="00FF7C53" w:rsidRDefault="00EA126E" w:rsidP="005846DD">
            <w:pPr>
              <w:pStyle w:val="TableText"/>
              <w:rPr>
                <w:rFonts w:eastAsia="Times New Roman"/>
                <w:color w:val="000000"/>
              </w:rPr>
            </w:pPr>
            <w:r>
              <w:t>14</w:t>
            </w:r>
          </w:p>
        </w:tc>
        <w:tc>
          <w:tcPr>
            <w:tcW w:w="720" w:type="dxa"/>
            <w:noWrap/>
          </w:tcPr>
          <w:p w14:paraId="18E08430" w14:textId="77777777" w:rsidR="00EA126E" w:rsidRPr="00FF7C53" w:rsidRDefault="00EA126E" w:rsidP="005846DD">
            <w:pPr>
              <w:pStyle w:val="TableText"/>
              <w:rPr>
                <w:rFonts w:eastAsia="Times New Roman"/>
                <w:color w:val="000000"/>
              </w:rPr>
            </w:pPr>
            <w:r w:rsidRPr="00FF7C53">
              <w:t>41</w:t>
            </w:r>
          </w:p>
        </w:tc>
        <w:tc>
          <w:tcPr>
            <w:tcW w:w="720" w:type="dxa"/>
            <w:noWrap/>
          </w:tcPr>
          <w:p w14:paraId="783BE75F" w14:textId="77777777" w:rsidR="00EA126E" w:rsidRPr="00FF7C53" w:rsidRDefault="00EA126E" w:rsidP="005846DD">
            <w:pPr>
              <w:pStyle w:val="TableText"/>
              <w:rPr>
                <w:rFonts w:eastAsia="Times New Roman"/>
                <w:color w:val="000000"/>
              </w:rPr>
            </w:pPr>
            <w:r w:rsidRPr="00FF7C53">
              <w:t>15</w:t>
            </w:r>
          </w:p>
        </w:tc>
        <w:tc>
          <w:tcPr>
            <w:tcW w:w="720" w:type="dxa"/>
            <w:noWrap/>
          </w:tcPr>
          <w:p w14:paraId="2D2821B9" w14:textId="77777777" w:rsidR="00EA126E" w:rsidRPr="00FF7C53" w:rsidRDefault="00EA126E" w:rsidP="005846DD">
            <w:pPr>
              <w:pStyle w:val="TableText"/>
              <w:rPr>
                <w:rFonts w:eastAsia="Times New Roman"/>
                <w:color w:val="000000"/>
              </w:rPr>
            </w:pPr>
            <w:r w:rsidRPr="00FF7C53">
              <w:t>30</w:t>
            </w:r>
          </w:p>
        </w:tc>
        <w:tc>
          <w:tcPr>
            <w:tcW w:w="1080" w:type="dxa"/>
            <w:noWrap/>
          </w:tcPr>
          <w:p w14:paraId="77A27392" w14:textId="77777777" w:rsidR="00EA126E" w:rsidRPr="00FF7C53" w:rsidRDefault="00EA126E" w:rsidP="005846DD">
            <w:pPr>
              <w:pStyle w:val="TableText"/>
              <w:rPr>
                <w:rFonts w:eastAsia="Times New Roman"/>
                <w:color w:val="000000"/>
              </w:rPr>
            </w:pPr>
            <w:r w:rsidRPr="00FF7C53">
              <w:t>[no flag]</w:t>
            </w:r>
          </w:p>
        </w:tc>
      </w:tr>
      <w:tr w:rsidR="00EA126E" w:rsidRPr="00186055" w14:paraId="73B93122" w14:textId="77777777" w:rsidTr="00035DFD">
        <w:trPr>
          <w:trHeight w:val="360"/>
        </w:trPr>
        <w:tc>
          <w:tcPr>
            <w:tcW w:w="1411" w:type="dxa"/>
            <w:noWrap/>
          </w:tcPr>
          <w:p w14:paraId="4D3F53FE" w14:textId="77777777" w:rsidR="00EA126E" w:rsidRPr="00FF7C53" w:rsidRDefault="00EA126E" w:rsidP="005846DD">
            <w:pPr>
              <w:pStyle w:val="TableText"/>
              <w:rPr>
                <w:rFonts w:eastAsia="Times New Roman"/>
                <w:color w:val="000000"/>
              </w:rPr>
            </w:pPr>
            <w:r w:rsidRPr="00FF7C53">
              <w:t>VR154753</w:t>
            </w:r>
          </w:p>
        </w:tc>
        <w:tc>
          <w:tcPr>
            <w:tcW w:w="432" w:type="dxa"/>
            <w:noWrap/>
          </w:tcPr>
          <w:p w14:paraId="11861E87" w14:textId="77777777" w:rsidR="00EA126E" w:rsidRPr="00FF7C53" w:rsidRDefault="00EA126E" w:rsidP="005846DD">
            <w:pPr>
              <w:pStyle w:val="TableText"/>
              <w:rPr>
                <w:rFonts w:eastAsia="Times New Roman"/>
                <w:color w:val="000000"/>
              </w:rPr>
            </w:pPr>
            <w:r w:rsidRPr="00FF7C53">
              <w:t>P</w:t>
            </w:r>
          </w:p>
        </w:tc>
        <w:tc>
          <w:tcPr>
            <w:tcW w:w="821" w:type="dxa"/>
            <w:noWrap/>
          </w:tcPr>
          <w:p w14:paraId="614DE00E" w14:textId="77777777" w:rsidR="00EA126E" w:rsidRPr="00FF7C53" w:rsidRDefault="00EA126E" w:rsidP="005846DD">
            <w:pPr>
              <w:pStyle w:val="TableText"/>
              <w:rPr>
                <w:rFonts w:eastAsia="Times New Roman"/>
                <w:color w:val="000000"/>
              </w:rPr>
            </w:pPr>
            <w:r w:rsidRPr="00FF7C53">
              <w:t>1,243</w:t>
            </w:r>
          </w:p>
        </w:tc>
        <w:tc>
          <w:tcPr>
            <w:tcW w:w="763" w:type="dxa"/>
            <w:noWrap/>
          </w:tcPr>
          <w:p w14:paraId="03997013" w14:textId="77777777" w:rsidR="00EA126E" w:rsidRPr="00FF7C53" w:rsidRDefault="00EA126E" w:rsidP="005846DD">
            <w:pPr>
              <w:pStyle w:val="TableText"/>
              <w:rPr>
                <w:rFonts w:eastAsia="Times New Roman"/>
                <w:color w:val="000000"/>
              </w:rPr>
            </w:pPr>
            <w:r w:rsidRPr="00FF7C53">
              <w:t>0.63</w:t>
            </w:r>
          </w:p>
        </w:tc>
        <w:tc>
          <w:tcPr>
            <w:tcW w:w="720" w:type="dxa"/>
            <w:noWrap/>
          </w:tcPr>
          <w:p w14:paraId="306D4D77" w14:textId="77777777" w:rsidR="00EA126E" w:rsidRPr="00FF7C53" w:rsidRDefault="00EA126E" w:rsidP="005846DD">
            <w:pPr>
              <w:pStyle w:val="TableText"/>
              <w:rPr>
                <w:rFonts w:eastAsia="Times New Roman"/>
                <w:color w:val="000000"/>
              </w:rPr>
            </w:pPr>
            <w:r w:rsidRPr="00FF7C53">
              <w:t>0.70</w:t>
            </w:r>
          </w:p>
        </w:tc>
        <w:tc>
          <w:tcPr>
            <w:tcW w:w="490" w:type="dxa"/>
            <w:noWrap/>
          </w:tcPr>
          <w:p w14:paraId="6C41896C" w14:textId="77777777" w:rsidR="00EA126E" w:rsidRPr="00FF7C53" w:rsidRDefault="00EA126E" w:rsidP="005846DD">
            <w:pPr>
              <w:pStyle w:val="TableText"/>
              <w:rPr>
                <w:rFonts w:eastAsia="Times New Roman"/>
                <w:color w:val="000000"/>
              </w:rPr>
            </w:pPr>
            <w:r w:rsidRPr="00FF7C53">
              <w:t>13</w:t>
            </w:r>
          </w:p>
        </w:tc>
        <w:tc>
          <w:tcPr>
            <w:tcW w:w="720" w:type="dxa"/>
            <w:noWrap/>
          </w:tcPr>
          <w:p w14:paraId="2941E11B" w14:textId="77777777" w:rsidR="00EA126E" w:rsidRPr="00FF7C53" w:rsidRDefault="00EA126E" w:rsidP="005846DD">
            <w:pPr>
              <w:pStyle w:val="TableText"/>
              <w:rPr>
                <w:rFonts w:eastAsia="Times New Roman"/>
                <w:color w:val="000000"/>
              </w:rPr>
            </w:pPr>
            <w:r w:rsidRPr="00FF7C53">
              <w:t>47</w:t>
            </w:r>
          </w:p>
        </w:tc>
        <w:tc>
          <w:tcPr>
            <w:tcW w:w="720" w:type="dxa"/>
            <w:noWrap/>
          </w:tcPr>
          <w:p w14:paraId="5F659FCC" w14:textId="77777777" w:rsidR="00EA126E" w:rsidRPr="00FF7C53" w:rsidRDefault="00EA126E" w:rsidP="005846DD">
            <w:pPr>
              <w:pStyle w:val="TableText"/>
              <w:rPr>
                <w:rFonts w:eastAsia="Times New Roman"/>
                <w:color w:val="000000"/>
              </w:rPr>
            </w:pPr>
            <w:r w:rsidRPr="00FF7C53">
              <w:t>18</w:t>
            </w:r>
          </w:p>
        </w:tc>
        <w:tc>
          <w:tcPr>
            <w:tcW w:w="720" w:type="dxa"/>
            <w:noWrap/>
          </w:tcPr>
          <w:p w14:paraId="58B050E4" w14:textId="77777777" w:rsidR="00EA126E" w:rsidRPr="00FF7C53" w:rsidRDefault="00EA126E" w:rsidP="005846DD">
            <w:pPr>
              <w:pStyle w:val="TableText"/>
              <w:rPr>
                <w:rFonts w:eastAsia="Times New Roman"/>
                <w:color w:val="000000"/>
              </w:rPr>
            </w:pPr>
            <w:r w:rsidRPr="00FF7C53">
              <w:t>22</w:t>
            </w:r>
          </w:p>
        </w:tc>
        <w:tc>
          <w:tcPr>
            <w:tcW w:w="1080" w:type="dxa"/>
            <w:noWrap/>
          </w:tcPr>
          <w:p w14:paraId="7F1C175C" w14:textId="77777777" w:rsidR="00EA126E" w:rsidRPr="00FF7C53" w:rsidRDefault="00EA126E" w:rsidP="005846DD">
            <w:pPr>
              <w:pStyle w:val="TableText"/>
              <w:rPr>
                <w:rFonts w:eastAsia="Times New Roman"/>
                <w:color w:val="000000"/>
              </w:rPr>
            </w:pPr>
            <w:r w:rsidRPr="00FF7C53">
              <w:t>[no flag]</w:t>
            </w:r>
          </w:p>
        </w:tc>
      </w:tr>
      <w:tr w:rsidR="00EA126E" w:rsidRPr="00186055" w14:paraId="1DCC149B" w14:textId="77777777" w:rsidTr="00035DFD">
        <w:trPr>
          <w:trHeight w:val="360"/>
        </w:trPr>
        <w:tc>
          <w:tcPr>
            <w:tcW w:w="1411" w:type="dxa"/>
            <w:noWrap/>
          </w:tcPr>
          <w:p w14:paraId="229EEA5A" w14:textId="77777777" w:rsidR="00EA126E" w:rsidRPr="00FF7C53" w:rsidRDefault="00EA126E" w:rsidP="005846DD">
            <w:pPr>
              <w:pStyle w:val="TableText"/>
              <w:rPr>
                <w:rFonts w:eastAsia="Times New Roman"/>
                <w:color w:val="000000"/>
              </w:rPr>
            </w:pPr>
            <w:r w:rsidRPr="00FF7C53">
              <w:t>VR154755</w:t>
            </w:r>
          </w:p>
        </w:tc>
        <w:tc>
          <w:tcPr>
            <w:tcW w:w="432" w:type="dxa"/>
            <w:noWrap/>
          </w:tcPr>
          <w:p w14:paraId="4591420E" w14:textId="77777777" w:rsidR="00EA126E" w:rsidRPr="00FF7C53" w:rsidRDefault="00EA126E" w:rsidP="005846DD">
            <w:pPr>
              <w:pStyle w:val="TableText"/>
              <w:rPr>
                <w:rFonts w:eastAsia="Times New Roman"/>
                <w:color w:val="000000"/>
              </w:rPr>
            </w:pPr>
            <w:r w:rsidRPr="00FF7C53">
              <w:t>P</w:t>
            </w:r>
          </w:p>
        </w:tc>
        <w:tc>
          <w:tcPr>
            <w:tcW w:w="821" w:type="dxa"/>
            <w:noWrap/>
          </w:tcPr>
          <w:p w14:paraId="709FF83D" w14:textId="77777777" w:rsidR="00EA126E" w:rsidRPr="00FF7C53" w:rsidRDefault="00EA126E" w:rsidP="005846DD">
            <w:pPr>
              <w:pStyle w:val="TableText"/>
              <w:rPr>
                <w:rFonts w:eastAsia="Times New Roman"/>
                <w:color w:val="000000"/>
              </w:rPr>
            </w:pPr>
            <w:r w:rsidRPr="00FF7C53">
              <w:t>1,243</w:t>
            </w:r>
          </w:p>
        </w:tc>
        <w:tc>
          <w:tcPr>
            <w:tcW w:w="763" w:type="dxa"/>
            <w:noWrap/>
          </w:tcPr>
          <w:p w14:paraId="44031E3E" w14:textId="77777777" w:rsidR="00EA126E" w:rsidRPr="00FF7C53" w:rsidRDefault="00EA126E" w:rsidP="005846DD">
            <w:pPr>
              <w:pStyle w:val="TableText"/>
              <w:rPr>
                <w:rFonts w:eastAsia="Times New Roman"/>
                <w:color w:val="000000"/>
              </w:rPr>
            </w:pPr>
            <w:r w:rsidRPr="00FF7C53">
              <w:t>0.91</w:t>
            </w:r>
          </w:p>
        </w:tc>
        <w:tc>
          <w:tcPr>
            <w:tcW w:w="720" w:type="dxa"/>
            <w:noWrap/>
          </w:tcPr>
          <w:p w14:paraId="46AC0185" w14:textId="77777777" w:rsidR="00EA126E" w:rsidRPr="00FF7C53" w:rsidRDefault="00EA126E" w:rsidP="005846DD">
            <w:pPr>
              <w:pStyle w:val="TableText"/>
              <w:rPr>
                <w:rFonts w:eastAsia="Times New Roman"/>
                <w:color w:val="000000"/>
              </w:rPr>
            </w:pPr>
            <w:r w:rsidRPr="00FF7C53">
              <w:t>0.70</w:t>
            </w:r>
          </w:p>
        </w:tc>
        <w:tc>
          <w:tcPr>
            <w:tcW w:w="490" w:type="dxa"/>
            <w:noWrap/>
          </w:tcPr>
          <w:p w14:paraId="4FC332B8" w14:textId="77777777" w:rsidR="00EA126E" w:rsidRPr="00FF7C53" w:rsidRDefault="00EA126E" w:rsidP="005846DD">
            <w:pPr>
              <w:pStyle w:val="TableText"/>
              <w:rPr>
                <w:rFonts w:eastAsia="Times New Roman"/>
                <w:color w:val="000000"/>
              </w:rPr>
            </w:pPr>
            <w:r>
              <w:t>12</w:t>
            </w:r>
          </w:p>
        </w:tc>
        <w:tc>
          <w:tcPr>
            <w:tcW w:w="720" w:type="dxa"/>
            <w:noWrap/>
          </w:tcPr>
          <w:p w14:paraId="0E7D89CC" w14:textId="77777777" w:rsidR="00EA126E" w:rsidRPr="00FF7C53" w:rsidRDefault="00EA126E" w:rsidP="005846DD">
            <w:pPr>
              <w:pStyle w:val="TableText"/>
              <w:rPr>
                <w:rFonts w:eastAsia="Times New Roman"/>
                <w:color w:val="000000"/>
              </w:rPr>
            </w:pPr>
            <w:r w:rsidRPr="00FF7C53">
              <w:t>25</w:t>
            </w:r>
          </w:p>
        </w:tc>
        <w:tc>
          <w:tcPr>
            <w:tcW w:w="720" w:type="dxa"/>
            <w:noWrap/>
          </w:tcPr>
          <w:p w14:paraId="011C1F7F" w14:textId="77777777" w:rsidR="00EA126E" w:rsidRPr="00FF7C53" w:rsidRDefault="00EA126E" w:rsidP="005846DD">
            <w:pPr>
              <w:pStyle w:val="TableText"/>
              <w:rPr>
                <w:rFonts w:eastAsia="Times New Roman"/>
                <w:color w:val="000000"/>
              </w:rPr>
            </w:pPr>
            <w:r w:rsidRPr="00FF7C53">
              <w:t>35</w:t>
            </w:r>
          </w:p>
        </w:tc>
        <w:tc>
          <w:tcPr>
            <w:tcW w:w="720" w:type="dxa"/>
            <w:noWrap/>
          </w:tcPr>
          <w:p w14:paraId="2EF0EA15" w14:textId="77777777" w:rsidR="00EA126E" w:rsidRPr="00FF7C53" w:rsidRDefault="00EA126E" w:rsidP="005846DD">
            <w:pPr>
              <w:pStyle w:val="TableText"/>
              <w:rPr>
                <w:rFonts w:eastAsia="Times New Roman"/>
                <w:color w:val="000000"/>
              </w:rPr>
            </w:pPr>
            <w:r w:rsidRPr="00FF7C53">
              <w:t>28</w:t>
            </w:r>
          </w:p>
        </w:tc>
        <w:tc>
          <w:tcPr>
            <w:tcW w:w="1080" w:type="dxa"/>
            <w:noWrap/>
          </w:tcPr>
          <w:p w14:paraId="6B510224" w14:textId="77777777" w:rsidR="00EA126E" w:rsidRPr="00FF7C53" w:rsidRDefault="00EA126E" w:rsidP="005846DD">
            <w:pPr>
              <w:pStyle w:val="TableText"/>
              <w:rPr>
                <w:rFonts w:eastAsia="Times New Roman"/>
                <w:color w:val="000000"/>
              </w:rPr>
            </w:pPr>
            <w:r w:rsidRPr="00FF7C53">
              <w:t>[no flag]</w:t>
            </w:r>
          </w:p>
        </w:tc>
      </w:tr>
      <w:tr w:rsidR="00EA126E" w:rsidRPr="00186055" w14:paraId="3ADFB5DE" w14:textId="77777777" w:rsidTr="00035DFD">
        <w:trPr>
          <w:trHeight w:val="360"/>
        </w:trPr>
        <w:tc>
          <w:tcPr>
            <w:tcW w:w="1411" w:type="dxa"/>
            <w:noWrap/>
          </w:tcPr>
          <w:p w14:paraId="393F415F" w14:textId="77777777" w:rsidR="00EA126E" w:rsidRPr="00FF7C53" w:rsidRDefault="00EA126E" w:rsidP="005846DD">
            <w:pPr>
              <w:pStyle w:val="TableText"/>
              <w:rPr>
                <w:rFonts w:eastAsia="Times New Roman"/>
                <w:color w:val="000000"/>
              </w:rPr>
            </w:pPr>
            <w:r w:rsidRPr="00FF7C53">
              <w:t>VR193651</w:t>
            </w:r>
          </w:p>
        </w:tc>
        <w:tc>
          <w:tcPr>
            <w:tcW w:w="432" w:type="dxa"/>
            <w:noWrap/>
          </w:tcPr>
          <w:p w14:paraId="4ABBA2CB" w14:textId="77777777" w:rsidR="00EA126E" w:rsidRPr="00FF7C53" w:rsidRDefault="00EA126E" w:rsidP="005846DD">
            <w:pPr>
              <w:pStyle w:val="TableText"/>
              <w:rPr>
                <w:rFonts w:eastAsia="Times New Roman"/>
                <w:color w:val="000000"/>
              </w:rPr>
            </w:pPr>
            <w:r w:rsidRPr="00FF7C53">
              <w:t>P</w:t>
            </w:r>
          </w:p>
        </w:tc>
        <w:tc>
          <w:tcPr>
            <w:tcW w:w="821" w:type="dxa"/>
            <w:noWrap/>
          </w:tcPr>
          <w:p w14:paraId="1B6111F3" w14:textId="77777777" w:rsidR="00EA126E" w:rsidRPr="00FF7C53" w:rsidRDefault="00EA126E" w:rsidP="005846DD">
            <w:pPr>
              <w:pStyle w:val="TableText"/>
              <w:rPr>
                <w:rFonts w:eastAsia="Times New Roman"/>
                <w:color w:val="000000"/>
              </w:rPr>
            </w:pPr>
            <w:r w:rsidRPr="00FF7C53">
              <w:t>1,243</w:t>
            </w:r>
          </w:p>
        </w:tc>
        <w:tc>
          <w:tcPr>
            <w:tcW w:w="763" w:type="dxa"/>
            <w:noWrap/>
          </w:tcPr>
          <w:p w14:paraId="75FA66B3" w14:textId="77777777" w:rsidR="00EA126E" w:rsidRPr="00FF7C53" w:rsidRDefault="00EA126E" w:rsidP="005846DD">
            <w:pPr>
              <w:pStyle w:val="TableText"/>
              <w:rPr>
                <w:rFonts w:eastAsia="Times New Roman"/>
                <w:color w:val="000000"/>
              </w:rPr>
            </w:pPr>
            <w:r w:rsidRPr="00FF7C53">
              <w:t>1.33</w:t>
            </w:r>
          </w:p>
        </w:tc>
        <w:tc>
          <w:tcPr>
            <w:tcW w:w="720" w:type="dxa"/>
            <w:noWrap/>
          </w:tcPr>
          <w:p w14:paraId="2242CF8C" w14:textId="77777777" w:rsidR="00EA126E" w:rsidRPr="00FF7C53" w:rsidRDefault="00EA126E" w:rsidP="005846DD">
            <w:pPr>
              <w:pStyle w:val="TableText"/>
              <w:rPr>
                <w:rFonts w:eastAsia="Times New Roman"/>
                <w:color w:val="000000"/>
              </w:rPr>
            </w:pPr>
            <w:r w:rsidRPr="00FF7C53">
              <w:t>0.79</w:t>
            </w:r>
          </w:p>
        </w:tc>
        <w:tc>
          <w:tcPr>
            <w:tcW w:w="490" w:type="dxa"/>
            <w:noWrap/>
          </w:tcPr>
          <w:p w14:paraId="782104B3" w14:textId="77777777" w:rsidR="00EA126E" w:rsidRPr="00FF7C53" w:rsidRDefault="00EA126E" w:rsidP="005846DD">
            <w:pPr>
              <w:pStyle w:val="TableText"/>
              <w:rPr>
                <w:rFonts w:eastAsia="Times New Roman"/>
                <w:color w:val="000000"/>
              </w:rPr>
            </w:pPr>
            <w:r w:rsidRPr="00FF7C53">
              <w:t>5</w:t>
            </w:r>
          </w:p>
        </w:tc>
        <w:tc>
          <w:tcPr>
            <w:tcW w:w="720" w:type="dxa"/>
            <w:noWrap/>
          </w:tcPr>
          <w:p w14:paraId="25BE34E0" w14:textId="77777777" w:rsidR="00EA126E" w:rsidRPr="00FF7C53" w:rsidRDefault="00EA126E" w:rsidP="005846DD">
            <w:pPr>
              <w:pStyle w:val="TableText"/>
              <w:rPr>
                <w:rFonts w:eastAsia="Times New Roman"/>
                <w:color w:val="000000"/>
              </w:rPr>
            </w:pPr>
            <w:r w:rsidRPr="00FF7C53">
              <w:t>23</w:t>
            </w:r>
          </w:p>
        </w:tc>
        <w:tc>
          <w:tcPr>
            <w:tcW w:w="720" w:type="dxa"/>
            <w:noWrap/>
          </w:tcPr>
          <w:p w14:paraId="0CFF33F2" w14:textId="77777777" w:rsidR="00EA126E" w:rsidRPr="00FF7C53" w:rsidRDefault="00EA126E" w:rsidP="005846DD">
            <w:pPr>
              <w:pStyle w:val="TableText"/>
              <w:rPr>
                <w:rFonts w:eastAsia="Times New Roman"/>
                <w:color w:val="000000"/>
              </w:rPr>
            </w:pPr>
            <w:r w:rsidRPr="00FF7C53">
              <w:t>10</w:t>
            </w:r>
          </w:p>
        </w:tc>
        <w:tc>
          <w:tcPr>
            <w:tcW w:w="720" w:type="dxa"/>
            <w:noWrap/>
          </w:tcPr>
          <w:p w14:paraId="357871BA" w14:textId="77777777" w:rsidR="00EA126E" w:rsidRPr="00FF7C53" w:rsidRDefault="00EA126E" w:rsidP="005846DD">
            <w:pPr>
              <w:pStyle w:val="TableText"/>
              <w:rPr>
                <w:rFonts w:eastAsia="Times New Roman"/>
                <w:color w:val="000000"/>
              </w:rPr>
            </w:pPr>
            <w:r w:rsidRPr="00FF7C53">
              <w:t>61</w:t>
            </w:r>
          </w:p>
        </w:tc>
        <w:tc>
          <w:tcPr>
            <w:tcW w:w="1080" w:type="dxa"/>
            <w:noWrap/>
          </w:tcPr>
          <w:p w14:paraId="68AFC9DB" w14:textId="77777777" w:rsidR="00EA126E" w:rsidRPr="00FF7C53" w:rsidRDefault="00EA126E" w:rsidP="005846DD">
            <w:pPr>
              <w:pStyle w:val="TableText"/>
              <w:rPr>
                <w:rFonts w:eastAsia="Times New Roman"/>
                <w:color w:val="000000"/>
              </w:rPr>
            </w:pPr>
            <w:r w:rsidRPr="00FF7C53">
              <w:t>[no flag]</w:t>
            </w:r>
          </w:p>
        </w:tc>
      </w:tr>
    </w:tbl>
    <w:p w14:paraId="3350E149" w14:textId="77777777" w:rsidR="00EA126E" w:rsidRDefault="00EA126E" w:rsidP="00A81A2B">
      <w:pPr>
        <w:pStyle w:val="Caption"/>
        <w:pageBreakBefore/>
      </w:pPr>
      <w:bookmarkStart w:id="1734" w:name="_Ref128391055"/>
      <w:bookmarkStart w:id="1735" w:name="_Toc133500769"/>
      <w:r>
        <w:t>Table 8.A.</w:t>
      </w:r>
      <w:fldSimple w:instr=" SEQ Table_8.A. \* ARABIC ">
        <w:r>
          <w:rPr>
            <w:noProof/>
          </w:rPr>
          <w:t>3</w:t>
        </w:r>
      </w:fldSimple>
      <w:bookmarkEnd w:id="1734"/>
      <w:r>
        <w:t xml:space="preserve">  </w:t>
      </w:r>
      <w:r w:rsidRPr="006829F8">
        <w:t>Classical Item Statistics for Grade Two</w:t>
      </w:r>
      <w:bookmarkEnd w:id="1735"/>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44793708"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40DF8CFA" w14:textId="77777777" w:rsidR="00EA126E" w:rsidRPr="00372177" w:rsidRDefault="00EA126E" w:rsidP="009C0CE1">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5B303C65"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6489C5E8"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N</w:t>
            </w:r>
          </w:p>
        </w:tc>
        <w:tc>
          <w:tcPr>
            <w:tcW w:w="763" w:type="dxa"/>
            <w:noWrap/>
            <w:hideMark/>
          </w:tcPr>
          <w:p w14:paraId="147A3F9C"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30E6ED7C"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26316F29" w14:textId="77777777" w:rsidR="00EA126E" w:rsidRPr="00372177" w:rsidRDefault="00EA126E" w:rsidP="005C6015">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51824BD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0EA3553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2B07D81F"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66FAF440" w14:textId="77777777" w:rsidR="00EA126E" w:rsidRPr="00425A97" w:rsidRDefault="00EA126E" w:rsidP="009C0CE1">
            <w:pPr>
              <w:pStyle w:val="TableHead"/>
              <w:ind w:left="72" w:right="72"/>
              <w:rPr>
                <w:rFonts w:eastAsia="Times New Roman"/>
                <w:b w:val="0"/>
                <w:noProof w:val="0"/>
              </w:rPr>
            </w:pPr>
            <w:r w:rsidRPr="00425A97">
              <w:rPr>
                <w:rFonts w:eastAsia="Times New Roman"/>
                <w:noProof w:val="0"/>
              </w:rPr>
              <w:t>Flag</w:t>
            </w:r>
          </w:p>
        </w:tc>
      </w:tr>
      <w:tr w:rsidR="00EA126E" w:rsidRPr="00372177" w14:paraId="0593C8A6" w14:textId="77777777" w:rsidTr="00035DFD">
        <w:trPr>
          <w:trHeight w:hRule="exact" w:val="360"/>
        </w:trPr>
        <w:tc>
          <w:tcPr>
            <w:tcW w:w="1411" w:type="dxa"/>
            <w:noWrap/>
          </w:tcPr>
          <w:p w14:paraId="79410A71" w14:textId="77777777" w:rsidR="00EA126E" w:rsidRPr="00FF7C53" w:rsidRDefault="00EA126E" w:rsidP="005846DD">
            <w:pPr>
              <w:pStyle w:val="TableText"/>
              <w:rPr>
                <w:noProof w:val="0"/>
                <w:lang w:eastAsia="ko-KR"/>
              </w:rPr>
            </w:pPr>
            <w:r w:rsidRPr="00FF7C53">
              <w:t>VR130125</w:t>
            </w:r>
          </w:p>
        </w:tc>
        <w:tc>
          <w:tcPr>
            <w:tcW w:w="432" w:type="dxa"/>
          </w:tcPr>
          <w:p w14:paraId="4F3A7767" w14:textId="77777777" w:rsidR="00EA126E" w:rsidRPr="00FF7C53" w:rsidRDefault="00EA126E" w:rsidP="005846DD">
            <w:pPr>
              <w:pStyle w:val="TableText"/>
              <w:rPr>
                <w:noProof w:val="0"/>
              </w:rPr>
            </w:pPr>
            <w:r w:rsidRPr="00FF7C53">
              <w:t>D</w:t>
            </w:r>
          </w:p>
        </w:tc>
        <w:tc>
          <w:tcPr>
            <w:tcW w:w="821" w:type="dxa"/>
          </w:tcPr>
          <w:p w14:paraId="1103890E" w14:textId="77777777" w:rsidR="00EA126E" w:rsidRPr="00FF7C53" w:rsidRDefault="00EA126E" w:rsidP="005846DD">
            <w:pPr>
              <w:pStyle w:val="TableText"/>
              <w:rPr>
                <w:noProof w:val="0"/>
                <w:lang w:eastAsia="ko-KR"/>
              </w:rPr>
            </w:pPr>
            <w:r w:rsidRPr="00FF7C53">
              <w:t>1,134</w:t>
            </w:r>
          </w:p>
        </w:tc>
        <w:tc>
          <w:tcPr>
            <w:tcW w:w="763" w:type="dxa"/>
          </w:tcPr>
          <w:p w14:paraId="4FADA15F" w14:textId="77777777" w:rsidR="00EA126E" w:rsidRPr="00FF7C53" w:rsidRDefault="00EA126E" w:rsidP="005846DD">
            <w:pPr>
              <w:pStyle w:val="TableText"/>
              <w:rPr>
                <w:noProof w:val="0"/>
                <w:lang w:eastAsia="ko-KR"/>
              </w:rPr>
            </w:pPr>
            <w:r w:rsidRPr="00FF7C53">
              <w:t>0.44</w:t>
            </w:r>
          </w:p>
        </w:tc>
        <w:tc>
          <w:tcPr>
            <w:tcW w:w="720" w:type="dxa"/>
          </w:tcPr>
          <w:p w14:paraId="531497B2" w14:textId="77777777" w:rsidR="00EA126E" w:rsidRPr="00FF7C53" w:rsidRDefault="00EA126E" w:rsidP="005846DD">
            <w:pPr>
              <w:pStyle w:val="TableText"/>
              <w:rPr>
                <w:noProof w:val="0"/>
                <w:lang w:eastAsia="ko-KR"/>
              </w:rPr>
            </w:pPr>
            <w:r w:rsidRPr="00FF7C53">
              <w:t>0.67</w:t>
            </w:r>
          </w:p>
        </w:tc>
        <w:tc>
          <w:tcPr>
            <w:tcW w:w="490" w:type="dxa"/>
          </w:tcPr>
          <w:p w14:paraId="580C6DDD" w14:textId="77777777" w:rsidR="00EA126E" w:rsidRPr="00FF7C53" w:rsidRDefault="00EA126E" w:rsidP="005846DD">
            <w:pPr>
              <w:pStyle w:val="TableText"/>
              <w:rPr>
                <w:noProof w:val="0"/>
                <w:lang w:eastAsia="ko-KR"/>
              </w:rPr>
            </w:pPr>
            <w:r w:rsidRPr="00FF7C53">
              <w:t>15</w:t>
            </w:r>
          </w:p>
        </w:tc>
        <w:tc>
          <w:tcPr>
            <w:tcW w:w="720" w:type="dxa"/>
          </w:tcPr>
          <w:p w14:paraId="6FDFAE32" w14:textId="77777777" w:rsidR="00EA126E" w:rsidRPr="00FF7C53" w:rsidRDefault="00EA126E" w:rsidP="005846DD">
            <w:pPr>
              <w:pStyle w:val="TableText"/>
              <w:rPr>
                <w:noProof w:val="0"/>
                <w:lang w:eastAsia="ko-KR"/>
              </w:rPr>
            </w:pPr>
            <w:r w:rsidRPr="00FF7C53">
              <w:t>42</w:t>
            </w:r>
          </w:p>
        </w:tc>
        <w:tc>
          <w:tcPr>
            <w:tcW w:w="720" w:type="dxa"/>
          </w:tcPr>
          <w:p w14:paraId="732A981E" w14:textId="77777777" w:rsidR="00EA126E" w:rsidRPr="00FF7C53" w:rsidRDefault="00EA126E" w:rsidP="005846DD">
            <w:pPr>
              <w:pStyle w:val="TableText"/>
              <w:rPr>
                <w:noProof w:val="0"/>
                <w:lang w:eastAsia="ko-KR"/>
              </w:rPr>
            </w:pPr>
            <w:r w:rsidRPr="00FF7C53">
              <w:t>44</w:t>
            </w:r>
          </w:p>
        </w:tc>
        <w:tc>
          <w:tcPr>
            <w:tcW w:w="720" w:type="dxa"/>
          </w:tcPr>
          <w:p w14:paraId="441A9CBA" w14:textId="77777777" w:rsidR="00EA126E" w:rsidRPr="00FF7C53" w:rsidRDefault="00EA126E" w:rsidP="005846DD">
            <w:pPr>
              <w:pStyle w:val="TableText"/>
              <w:rPr>
                <w:noProof w:val="0"/>
                <w:lang w:eastAsia="ko-KR"/>
              </w:rPr>
            </w:pPr>
            <w:r w:rsidRPr="00FF7C53">
              <w:t>N/A</w:t>
            </w:r>
          </w:p>
        </w:tc>
        <w:tc>
          <w:tcPr>
            <w:tcW w:w="1080" w:type="dxa"/>
          </w:tcPr>
          <w:p w14:paraId="4BFB5FB7" w14:textId="77777777" w:rsidR="00EA126E" w:rsidRPr="00FF7C53" w:rsidRDefault="00EA126E" w:rsidP="005846DD">
            <w:pPr>
              <w:pStyle w:val="TableText"/>
              <w:rPr>
                <w:noProof w:val="0"/>
                <w:lang w:eastAsia="ko-KR"/>
              </w:rPr>
            </w:pPr>
            <w:r w:rsidRPr="00FF7C53">
              <w:t>O</w:t>
            </w:r>
          </w:p>
        </w:tc>
      </w:tr>
      <w:tr w:rsidR="00EA126E" w:rsidRPr="00186055" w14:paraId="34D30941" w14:textId="77777777" w:rsidTr="00035DFD">
        <w:trPr>
          <w:trHeight w:val="360"/>
        </w:trPr>
        <w:tc>
          <w:tcPr>
            <w:tcW w:w="1411" w:type="dxa"/>
            <w:noWrap/>
          </w:tcPr>
          <w:p w14:paraId="118541A1" w14:textId="77777777" w:rsidR="00EA126E" w:rsidRPr="00FF7C53" w:rsidRDefault="00EA126E" w:rsidP="005846DD">
            <w:pPr>
              <w:pStyle w:val="TableText"/>
              <w:rPr>
                <w:rFonts w:eastAsia="Times New Roman"/>
                <w:color w:val="000000"/>
              </w:rPr>
            </w:pPr>
            <w:r w:rsidRPr="00FF7C53">
              <w:t>VR130141</w:t>
            </w:r>
          </w:p>
        </w:tc>
        <w:tc>
          <w:tcPr>
            <w:tcW w:w="432" w:type="dxa"/>
            <w:noWrap/>
          </w:tcPr>
          <w:p w14:paraId="40336F3E" w14:textId="77777777" w:rsidR="00EA126E" w:rsidRPr="00FF7C53" w:rsidRDefault="00EA126E" w:rsidP="005846DD">
            <w:pPr>
              <w:pStyle w:val="TableText"/>
              <w:rPr>
                <w:rFonts w:eastAsia="Times New Roman"/>
                <w:color w:val="000000"/>
              </w:rPr>
            </w:pPr>
            <w:r w:rsidRPr="00FF7C53">
              <w:t>D</w:t>
            </w:r>
          </w:p>
        </w:tc>
        <w:tc>
          <w:tcPr>
            <w:tcW w:w="821" w:type="dxa"/>
            <w:noWrap/>
          </w:tcPr>
          <w:p w14:paraId="103F6861" w14:textId="77777777" w:rsidR="00EA126E" w:rsidRPr="00FF7C53" w:rsidRDefault="00EA126E" w:rsidP="005846DD">
            <w:pPr>
              <w:pStyle w:val="TableText"/>
              <w:rPr>
                <w:rFonts w:eastAsia="Times New Roman"/>
                <w:color w:val="000000"/>
              </w:rPr>
            </w:pPr>
            <w:r w:rsidRPr="00FF7C53">
              <w:t>1,134</w:t>
            </w:r>
          </w:p>
        </w:tc>
        <w:tc>
          <w:tcPr>
            <w:tcW w:w="763" w:type="dxa"/>
            <w:noWrap/>
          </w:tcPr>
          <w:p w14:paraId="6B941652" w14:textId="77777777" w:rsidR="00EA126E" w:rsidRPr="00FF7C53" w:rsidRDefault="00EA126E" w:rsidP="005846DD">
            <w:pPr>
              <w:pStyle w:val="TableText"/>
              <w:rPr>
                <w:rFonts w:eastAsia="Times New Roman"/>
                <w:color w:val="000000"/>
              </w:rPr>
            </w:pPr>
            <w:r w:rsidRPr="00FF7C53">
              <w:t>0.47</w:t>
            </w:r>
          </w:p>
        </w:tc>
        <w:tc>
          <w:tcPr>
            <w:tcW w:w="720" w:type="dxa"/>
            <w:noWrap/>
          </w:tcPr>
          <w:p w14:paraId="2B2933C3" w14:textId="77777777" w:rsidR="00EA126E" w:rsidRPr="00FF7C53" w:rsidRDefault="00EA126E" w:rsidP="005846DD">
            <w:pPr>
              <w:pStyle w:val="TableText"/>
              <w:rPr>
                <w:rFonts w:eastAsia="Times New Roman"/>
                <w:color w:val="000000"/>
              </w:rPr>
            </w:pPr>
            <w:r w:rsidRPr="00FF7C53">
              <w:t>0.65</w:t>
            </w:r>
          </w:p>
        </w:tc>
        <w:tc>
          <w:tcPr>
            <w:tcW w:w="490" w:type="dxa"/>
            <w:noWrap/>
          </w:tcPr>
          <w:p w14:paraId="66B38FF0" w14:textId="77777777" w:rsidR="00EA126E" w:rsidRPr="00FF7C53" w:rsidRDefault="00EA126E" w:rsidP="005846DD">
            <w:pPr>
              <w:pStyle w:val="TableText"/>
              <w:rPr>
                <w:rFonts w:eastAsia="Times New Roman"/>
                <w:color w:val="000000"/>
              </w:rPr>
            </w:pPr>
            <w:r w:rsidRPr="00FF7C53">
              <w:t>14</w:t>
            </w:r>
          </w:p>
        </w:tc>
        <w:tc>
          <w:tcPr>
            <w:tcW w:w="720" w:type="dxa"/>
            <w:noWrap/>
          </w:tcPr>
          <w:p w14:paraId="11A5CAB3" w14:textId="77777777" w:rsidR="00EA126E" w:rsidRPr="00FF7C53" w:rsidRDefault="00EA126E" w:rsidP="005846DD">
            <w:pPr>
              <w:pStyle w:val="TableText"/>
              <w:rPr>
                <w:rFonts w:eastAsia="Times New Roman"/>
                <w:color w:val="000000"/>
              </w:rPr>
            </w:pPr>
            <w:r w:rsidRPr="00FF7C53">
              <w:t>38</w:t>
            </w:r>
          </w:p>
        </w:tc>
        <w:tc>
          <w:tcPr>
            <w:tcW w:w="720" w:type="dxa"/>
            <w:noWrap/>
          </w:tcPr>
          <w:p w14:paraId="205DE6B5" w14:textId="77777777" w:rsidR="00EA126E" w:rsidRPr="00FF7C53" w:rsidRDefault="00EA126E" w:rsidP="005846DD">
            <w:pPr>
              <w:pStyle w:val="TableText"/>
              <w:rPr>
                <w:rFonts w:eastAsia="Times New Roman"/>
                <w:color w:val="000000"/>
              </w:rPr>
            </w:pPr>
            <w:r w:rsidRPr="00FF7C53">
              <w:t>47</w:t>
            </w:r>
          </w:p>
        </w:tc>
        <w:tc>
          <w:tcPr>
            <w:tcW w:w="720" w:type="dxa"/>
            <w:noWrap/>
          </w:tcPr>
          <w:p w14:paraId="4D6871A3" w14:textId="77777777" w:rsidR="00EA126E" w:rsidRPr="00FF7C53" w:rsidRDefault="00EA126E" w:rsidP="005846DD">
            <w:pPr>
              <w:pStyle w:val="TableText"/>
              <w:rPr>
                <w:rFonts w:eastAsia="Times New Roman"/>
                <w:color w:val="000000"/>
              </w:rPr>
            </w:pPr>
            <w:r w:rsidRPr="00FF7C53">
              <w:t>N/A</w:t>
            </w:r>
          </w:p>
        </w:tc>
        <w:tc>
          <w:tcPr>
            <w:tcW w:w="1080" w:type="dxa"/>
            <w:noWrap/>
          </w:tcPr>
          <w:p w14:paraId="3ADC69C9" w14:textId="77777777" w:rsidR="00EA126E" w:rsidRPr="00FF7C53" w:rsidRDefault="00EA126E" w:rsidP="005846DD">
            <w:pPr>
              <w:pStyle w:val="TableText"/>
              <w:rPr>
                <w:rFonts w:eastAsia="Times New Roman"/>
                <w:color w:val="000000"/>
              </w:rPr>
            </w:pPr>
            <w:r w:rsidRPr="00FF7C53">
              <w:t>O</w:t>
            </w:r>
          </w:p>
        </w:tc>
      </w:tr>
      <w:tr w:rsidR="00EA126E" w:rsidRPr="00186055" w14:paraId="4798EE2D" w14:textId="77777777" w:rsidTr="00035DFD">
        <w:trPr>
          <w:trHeight w:val="360"/>
        </w:trPr>
        <w:tc>
          <w:tcPr>
            <w:tcW w:w="1411" w:type="dxa"/>
            <w:noWrap/>
          </w:tcPr>
          <w:p w14:paraId="1F16D629" w14:textId="77777777" w:rsidR="00EA126E" w:rsidRPr="00FF7C53" w:rsidRDefault="00EA126E" w:rsidP="005846DD">
            <w:pPr>
              <w:pStyle w:val="TableText"/>
              <w:rPr>
                <w:rFonts w:eastAsia="Times New Roman"/>
                <w:color w:val="000000"/>
              </w:rPr>
            </w:pPr>
            <w:r w:rsidRPr="00FF7C53">
              <w:t>VR130233</w:t>
            </w:r>
          </w:p>
        </w:tc>
        <w:tc>
          <w:tcPr>
            <w:tcW w:w="432" w:type="dxa"/>
            <w:noWrap/>
          </w:tcPr>
          <w:p w14:paraId="4A22AAAD" w14:textId="77777777" w:rsidR="00EA126E" w:rsidRPr="00FF7C53" w:rsidRDefault="00EA126E" w:rsidP="005846DD">
            <w:pPr>
              <w:pStyle w:val="TableText"/>
              <w:rPr>
                <w:rFonts w:eastAsia="Times New Roman"/>
                <w:color w:val="000000"/>
              </w:rPr>
            </w:pPr>
            <w:r w:rsidRPr="00FF7C53">
              <w:t>D</w:t>
            </w:r>
          </w:p>
        </w:tc>
        <w:tc>
          <w:tcPr>
            <w:tcW w:w="821" w:type="dxa"/>
            <w:noWrap/>
          </w:tcPr>
          <w:p w14:paraId="2EFA8923" w14:textId="77777777" w:rsidR="00EA126E" w:rsidRPr="00FF7C53" w:rsidRDefault="00EA126E" w:rsidP="005846DD">
            <w:pPr>
              <w:pStyle w:val="TableText"/>
              <w:rPr>
                <w:rFonts w:eastAsia="Times New Roman"/>
                <w:color w:val="000000"/>
              </w:rPr>
            </w:pPr>
            <w:r w:rsidRPr="00FF7C53">
              <w:t>1,134</w:t>
            </w:r>
          </w:p>
        </w:tc>
        <w:tc>
          <w:tcPr>
            <w:tcW w:w="763" w:type="dxa"/>
            <w:noWrap/>
          </w:tcPr>
          <w:p w14:paraId="5C6BD8D5" w14:textId="77777777" w:rsidR="00EA126E" w:rsidRPr="00FF7C53" w:rsidRDefault="00EA126E" w:rsidP="005846DD">
            <w:pPr>
              <w:pStyle w:val="TableText"/>
              <w:rPr>
                <w:rFonts w:eastAsia="Times New Roman"/>
                <w:color w:val="000000"/>
              </w:rPr>
            </w:pPr>
            <w:r w:rsidRPr="00FF7C53">
              <w:t>0.52</w:t>
            </w:r>
          </w:p>
        </w:tc>
        <w:tc>
          <w:tcPr>
            <w:tcW w:w="720" w:type="dxa"/>
            <w:noWrap/>
          </w:tcPr>
          <w:p w14:paraId="306A4A68" w14:textId="77777777" w:rsidR="00EA126E" w:rsidRPr="00FF7C53" w:rsidRDefault="00EA126E" w:rsidP="005846DD">
            <w:pPr>
              <w:pStyle w:val="TableText"/>
              <w:rPr>
                <w:rFonts w:eastAsia="Times New Roman"/>
                <w:color w:val="000000"/>
              </w:rPr>
            </w:pPr>
            <w:r w:rsidRPr="00FF7C53">
              <w:t>0.63</w:t>
            </w:r>
          </w:p>
        </w:tc>
        <w:tc>
          <w:tcPr>
            <w:tcW w:w="490" w:type="dxa"/>
            <w:noWrap/>
          </w:tcPr>
          <w:p w14:paraId="78B54840" w14:textId="77777777" w:rsidR="00EA126E" w:rsidRPr="00FF7C53" w:rsidRDefault="00EA126E" w:rsidP="005846DD">
            <w:pPr>
              <w:pStyle w:val="TableText"/>
              <w:rPr>
                <w:rFonts w:eastAsia="Times New Roman"/>
                <w:color w:val="000000"/>
              </w:rPr>
            </w:pPr>
            <w:r w:rsidRPr="00FF7C53">
              <w:t>14</w:t>
            </w:r>
          </w:p>
        </w:tc>
        <w:tc>
          <w:tcPr>
            <w:tcW w:w="720" w:type="dxa"/>
            <w:noWrap/>
          </w:tcPr>
          <w:p w14:paraId="5DA1C299" w14:textId="77777777" w:rsidR="00EA126E" w:rsidRPr="00FF7C53" w:rsidRDefault="00EA126E" w:rsidP="005846DD">
            <w:pPr>
              <w:pStyle w:val="TableText"/>
              <w:rPr>
                <w:rFonts w:eastAsia="Times New Roman"/>
                <w:color w:val="000000"/>
              </w:rPr>
            </w:pPr>
            <w:r w:rsidRPr="00FF7C53">
              <w:t>33</w:t>
            </w:r>
          </w:p>
        </w:tc>
        <w:tc>
          <w:tcPr>
            <w:tcW w:w="720" w:type="dxa"/>
            <w:noWrap/>
          </w:tcPr>
          <w:p w14:paraId="21B35175" w14:textId="77777777" w:rsidR="00EA126E" w:rsidRPr="00FF7C53" w:rsidRDefault="00EA126E" w:rsidP="005846DD">
            <w:pPr>
              <w:pStyle w:val="TableText"/>
              <w:rPr>
                <w:rFonts w:eastAsia="Times New Roman"/>
                <w:color w:val="000000"/>
              </w:rPr>
            </w:pPr>
            <w:r w:rsidRPr="00FF7C53">
              <w:t>52</w:t>
            </w:r>
          </w:p>
        </w:tc>
        <w:tc>
          <w:tcPr>
            <w:tcW w:w="720" w:type="dxa"/>
            <w:noWrap/>
          </w:tcPr>
          <w:p w14:paraId="7748C23A" w14:textId="77777777" w:rsidR="00EA126E" w:rsidRPr="00FF7C53" w:rsidRDefault="00EA126E" w:rsidP="005846DD">
            <w:pPr>
              <w:pStyle w:val="TableText"/>
              <w:rPr>
                <w:rFonts w:eastAsia="Times New Roman"/>
                <w:color w:val="000000"/>
              </w:rPr>
            </w:pPr>
            <w:r w:rsidRPr="00FF7C53">
              <w:t>N/A</w:t>
            </w:r>
          </w:p>
        </w:tc>
        <w:tc>
          <w:tcPr>
            <w:tcW w:w="1080" w:type="dxa"/>
            <w:noWrap/>
          </w:tcPr>
          <w:p w14:paraId="3D502B46" w14:textId="77777777" w:rsidR="00EA126E" w:rsidRPr="00FF7C53" w:rsidRDefault="00EA126E" w:rsidP="005846DD">
            <w:pPr>
              <w:pStyle w:val="TableText"/>
              <w:rPr>
                <w:rFonts w:eastAsia="Times New Roman"/>
                <w:color w:val="000000"/>
              </w:rPr>
            </w:pPr>
            <w:r w:rsidRPr="00FF7C53">
              <w:t>O</w:t>
            </w:r>
          </w:p>
        </w:tc>
      </w:tr>
      <w:tr w:rsidR="00EA126E" w:rsidRPr="00186055" w14:paraId="1E40561A" w14:textId="77777777" w:rsidTr="00035DFD">
        <w:trPr>
          <w:trHeight w:val="360"/>
        </w:trPr>
        <w:tc>
          <w:tcPr>
            <w:tcW w:w="1411" w:type="dxa"/>
            <w:noWrap/>
          </w:tcPr>
          <w:p w14:paraId="50F614B4" w14:textId="77777777" w:rsidR="00EA126E" w:rsidRPr="00FF7C53" w:rsidRDefault="00EA126E" w:rsidP="005846DD">
            <w:pPr>
              <w:pStyle w:val="TableText"/>
              <w:rPr>
                <w:rFonts w:eastAsia="Times New Roman"/>
                <w:color w:val="000000"/>
              </w:rPr>
            </w:pPr>
            <w:r w:rsidRPr="00FF7C53">
              <w:t>VR130277</w:t>
            </w:r>
          </w:p>
        </w:tc>
        <w:tc>
          <w:tcPr>
            <w:tcW w:w="432" w:type="dxa"/>
            <w:noWrap/>
          </w:tcPr>
          <w:p w14:paraId="0B852DDD" w14:textId="77777777" w:rsidR="00EA126E" w:rsidRPr="00FF7C53" w:rsidRDefault="00EA126E" w:rsidP="005846DD">
            <w:pPr>
              <w:pStyle w:val="TableText"/>
              <w:rPr>
                <w:rFonts w:eastAsia="Times New Roman"/>
                <w:color w:val="000000"/>
              </w:rPr>
            </w:pPr>
            <w:r w:rsidRPr="00FF7C53">
              <w:t>D</w:t>
            </w:r>
          </w:p>
        </w:tc>
        <w:tc>
          <w:tcPr>
            <w:tcW w:w="821" w:type="dxa"/>
            <w:noWrap/>
          </w:tcPr>
          <w:p w14:paraId="0F3D1D0D" w14:textId="77777777" w:rsidR="00EA126E" w:rsidRPr="00FF7C53" w:rsidRDefault="00EA126E" w:rsidP="005846DD">
            <w:pPr>
              <w:pStyle w:val="TableText"/>
              <w:rPr>
                <w:rFonts w:eastAsia="Times New Roman"/>
                <w:color w:val="000000"/>
              </w:rPr>
            </w:pPr>
            <w:r w:rsidRPr="00FF7C53">
              <w:t>1,134</w:t>
            </w:r>
          </w:p>
        </w:tc>
        <w:tc>
          <w:tcPr>
            <w:tcW w:w="763" w:type="dxa"/>
            <w:noWrap/>
          </w:tcPr>
          <w:p w14:paraId="3690442E" w14:textId="77777777" w:rsidR="00EA126E" w:rsidRPr="00FF7C53" w:rsidRDefault="00EA126E" w:rsidP="005846DD">
            <w:pPr>
              <w:pStyle w:val="TableText"/>
              <w:rPr>
                <w:rFonts w:eastAsia="Times New Roman"/>
                <w:color w:val="000000"/>
              </w:rPr>
            </w:pPr>
            <w:r w:rsidRPr="00FF7C53">
              <w:t>0.53</w:t>
            </w:r>
          </w:p>
        </w:tc>
        <w:tc>
          <w:tcPr>
            <w:tcW w:w="720" w:type="dxa"/>
            <w:noWrap/>
          </w:tcPr>
          <w:p w14:paraId="579464FD" w14:textId="77777777" w:rsidR="00EA126E" w:rsidRPr="00FF7C53" w:rsidRDefault="00EA126E" w:rsidP="005846DD">
            <w:pPr>
              <w:pStyle w:val="TableText"/>
              <w:rPr>
                <w:rFonts w:eastAsia="Times New Roman"/>
                <w:color w:val="000000"/>
              </w:rPr>
            </w:pPr>
            <w:r w:rsidRPr="00FF7C53">
              <w:t>0.74</w:t>
            </w:r>
          </w:p>
        </w:tc>
        <w:tc>
          <w:tcPr>
            <w:tcW w:w="490" w:type="dxa"/>
            <w:noWrap/>
          </w:tcPr>
          <w:p w14:paraId="72F3144D" w14:textId="77777777" w:rsidR="00EA126E" w:rsidRPr="00FF7C53" w:rsidRDefault="00EA126E" w:rsidP="005846DD">
            <w:pPr>
              <w:pStyle w:val="TableText"/>
              <w:rPr>
                <w:rFonts w:eastAsia="Times New Roman"/>
                <w:color w:val="000000"/>
              </w:rPr>
            </w:pPr>
            <w:r w:rsidRPr="00FF7C53">
              <w:t>19</w:t>
            </w:r>
          </w:p>
        </w:tc>
        <w:tc>
          <w:tcPr>
            <w:tcW w:w="720" w:type="dxa"/>
            <w:noWrap/>
          </w:tcPr>
          <w:p w14:paraId="725EB85E" w14:textId="77777777" w:rsidR="00EA126E" w:rsidRPr="00FF7C53" w:rsidRDefault="00EA126E" w:rsidP="005846DD">
            <w:pPr>
              <w:pStyle w:val="TableText"/>
              <w:rPr>
                <w:rFonts w:eastAsia="Times New Roman"/>
                <w:color w:val="000000"/>
              </w:rPr>
            </w:pPr>
            <w:r w:rsidRPr="00FF7C53">
              <w:t>28</w:t>
            </w:r>
          </w:p>
        </w:tc>
        <w:tc>
          <w:tcPr>
            <w:tcW w:w="720" w:type="dxa"/>
            <w:noWrap/>
          </w:tcPr>
          <w:p w14:paraId="36D3EBA7" w14:textId="77777777" w:rsidR="00EA126E" w:rsidRPr="00FF7C53" w:rsidRDefault="00EA126E" w:rsidP="005846DD">
            <w:pPr>
              <w:pStyle w:val="TableText"/>
              <w:rPr>
                <w:rFonts w:eastAsia="Times New Roman"/>
                <w:color w:val="000000"/>
              </w:rPr>
            </w:pPr>
            <w:r w:rsidRPr="00FF7C53">
              <w:t>53</w:t>
            </w:r>
          </w:p>
        </w:tc>
        <w:tc>
          <w:tcPr>
            <w:tcW w:w="720" w:type="dxa"/>
            <w:noWrap/>
          </w:tcPr>
          <w:p w14:paraId="7B044918" w14:textId="77777777" w:rsidR="00EA126E" w:rsidRPr="00FF7C53" w:rsidRDefault="00EA126E" w:rsidP="005846DD">
            <w:pPr>
              <w:pStyle w:val="TableText"/>
              <w:rPr>
                <w:rFonts w:eastAsia="Times New Roman"/>
                <w:color w:val="000000"/>
              </w:rPr>
            </w:pPr>
            <w:r w:rsidRPr="00FF7C53">
              <w:t>N/A</w:t>
            </w:r>
          </w:p>
        </w:tc>
        <w:tc>
          <w:tcPr>
            <w:tcW w:w="1080" w:type="dxa"/>
            <w:noWrap/>
          </w:tcPr>
          <w:p w14:paraId="6E751F58" w14:textId="77777777" w:rsidR="00EA126E" w:rsidRPr="00FF7C53" w:rsidRDefault="00EA126E" w:rsidP="005846DD">
            <w:pPr>
              <w:pStyle w:val="TableText"/>
              <w:rPr>
                <w:rFonts w:eastAsia="Times New Roman"/>
                <w:color w:val="000000"/>
              </w:rPr>
            </w:pPr>
            <w:r w:rsidRPr="00FF7C53">
              <w:t>O</w:t>
            </w:r>
          </w:p>
        </w:tc>
      </w:tr>
      <w:tr w:rsidR="00EA126E" w:rsidRPr="00186055" w14:paraId="3161C55B" w14:textId="77777777" w:rsidTr="00035DFD">
        <w:trPr>
          <w:trHeight w:val="360"/>
        </w:trPr>
        <w:tc>
          <w:tcPr>
            <w:tcW w:w="1411" w:type="dxa"/>
            <w:noWrap/>
          </w:tcPr>
          <w:p w14:paraId="2533E2E9" w14:textId="77777777" w:rsidR="00EA126E" w:rsidRPr="00FF7C53" w:rsidRDefault="00EA126E" w:rsidP="005846DD">
            <w:pPr>
              <w:pStyle w:val="TableText"/>
              <w:rPr>
                <w:rFonts w:eastAsia="Times New Roman"/>
                <w:color w:val="000000"/>
              </w:rPr>
            </w:pPr>
            <w:r w:rsidRPr="00FF7C53">
              <w:t>VR130352</w:t>
            </w:r>
          </w:p>
        </w:tc>
        <w:tc>
          <w:tcPr>
            <w:tcW w:w="432" w:type="dxa"/>
            <w:noWrap/>
          </w:tcPr>
          <w:p w14:paraId="5294D8B7" w14:textId="77777777" w:rsidR="00EA126E" w:rsidRPr="00FF7C53" w:rsidRDefault="00EA126E" w:rsidP="005846DD">
            <w:pPr>
              <w:pStyle w:val="TableText"/>
              <w:rPr>
                <w:rFonts w:eastAsia="Times New Roman"/>
                <w:color w:val="000000"/>
              </w:rPr>
            </w:pPr>
            <w:r w:rsidRPr="00FF7C53">
              <w:t>D</w:t>
            </w:r>
          </w:p>
        </w:tc>
        <w:tc>
          <w:tcPr>
            <w:tcW w:w="821" w:type="dxa"/>
            <w:noWrap/>
          </w:tcPr>
          <w:p w14:paraId="334AB6AE" w14:textId="77777777" w:rsidR="00EA126E" w:rsidRPr="00FF7C53" w:rsidRDefault="00EA126E" w:rsidP="005846DD">
            <w:pPr>
              <w:pStyle w:val="TableText"/>
              <w:rPr>
                <w:rFonts w:eastAsia="Times New Roman"/>
                <w:color w:val="000000"/>
              </w:rPr>
            </w:pPr>
            <w:r w:rsidRPr="00FF7C53">
              <w:t>1,134</w:t>
            </w:r>
          </w:p>
        </w:tc>
        <w:tc>
          <w:tcPr>
            <w:tcW w:w="763" w:type="dxa"/>
            <w:noWrap/>
          </w:tcPr>
          <w:p w14:paraId="544EEEA7" w14:textId="77777777" w:rsidR="00EA126E" w:rsidRPr="00FF7C53" w:rsidRDefault="00EA126E" w:rsidP="005846DD">
            <w:pPr>
              <w:pStyle w:val="TableText"/>
              <w:rPr>
                <w:rFonts w:eastAsia="Times New Roman"/>
                <w:color w:val="000000"/>
              </w:rPr>
            </w:pPr>
            <w:r w:rsidRPr="00FF7C53">
              <w:t>0.44</w:t>
            </w:r>
          </w:p>
        </w:tc>
        <w:tc>
          <w:tcPr>
            <w:tcW w:w="720" w:type="dxa"/>
            <w:noWrap/>
          </w:tcPr>
          <w:p w14:paraId="73265468" w14:textId="77777777" w:rsidR="00EA126E" w:rsidRPr="00FF7C53" w:rsidRDefault="00EA126E" w:rsidP="005846DD">
            <w:pPr>
              <w:pStyle w:val="TableText"/>
              <w:rPr>
                <w:rFonts w:eastAsia="Times New Roman"/>
                <w:color w:val="000000"/>
              </w:rPr>
            </w:pPr>
            <w:r w:rsidRPr="00FF7C53">
              <w:t>0.65</w:t>
            </w:r>
          </w:p>
        </w:tc>
        <w:tc>
          <w:tcPr>
            <w:tcW w:w="490" w:type="dxa"/>
            <w:noWrap/>
          </w:tcPr>
          <w:p w14:paraId="20810E86" w14:textId="77777777" w:rsidR="00EA126E" w:rsidRPr="00FF7C53" w:rsidRDefault="00EA126E" w:rsidP="005846DD">
            <w:pPr>
              <w:pStyle w:val="TableText"/>
              <w:rPr>
                <w:rFonts w:eastAsia="Times New Roman"/>
                <w:color w:val="000000"/>
              </w:rPr>
            </w:pPr>
            <w:r w:rsidRPr="00FF7C53">
              <w:t>14</w:t>
            </w:r>
          </w:p>
        </w:tc>
        <w:tc>
          <w:tcPr>
            <w:tcW w:w="720" w:type="dxa"/>
            <w:noWrap/>
          </w:tcPr>
          <w:p w14:paraId="1216DE29" w14:textId="77777777" w:rsidR="00EA126E" w:rsidRPr="00FF7C53" w:rsidRDefault="00EA126E" w:rsidP="005846DD">
            <w:pPr>
              <w:pStyle w:val="TableText"/>
              <w:rPr>
                <w:rFonts w:eastAsia="Times New Roman"/>
                <w:color w:val="000000"/>
              </w:rPr>
            </w:pPr>
            <w:r w:rsidRPr="00FF7C53">
              <w:t>42</w:t>
            </w:r>
          </w:p>
        </w:tc>
        <w:tc>
          <w:tcPr>
            <w:tcW w:w="720" w:type="dxa"/>
            <w:noWrap/>
          </w:tcPr>
          <w:p w14:paraId="12557635" w14:textId="77777777" w:rsidR="00EA126E" w:rsidRPr="00FF7C53" w:rsidRDefault="00EA126E" w:rsidP="005846DD">
            <w:pPr>
              <w:pStyle w:val="TableText"/>
              <w:rPr>
                <w:rFonts w:eastAsia="Times New Roman"/>
                <w:color w:val="000000"/>
              </w:rPr>
            </w:pPr>
            <w:r w:rsidRPr="00FF7C53">
              <w:t>44</w:t>
            </w:r>
          </w:p>
        </w:tc>
        <w:tc>
          <w:tcPr>
            <w:tcW w:w="720" w:type="dxa"/>
            <w:noWrap/>
          </w:tcPr>
          <w:p w14:paraId="73A48247" w14:textId="77777777" w:rsidR="00EA126E" w:rsidRPr="00FF7C53" w:rsidRDefault="00EA126E" w:rsidP="005846DD">
            <w:pPr>
              <w:pStyle w:val="TableText"/>
              <w:rPr>
                <w:rFonts w:eastAsia="Times New Roman"/>
                <w:color w:val="000000"/>
              </w:rPr>
            </w:pPr>
            <w:r w:rsidRPr="00FF7C53">
              <w:t>N/A</w:t>
            </w:r>
          </w:p>
        </w:tc>
        <w:tc>
          <w:tcPr>
            <w:tcW w:w="1080" w:type="dxa"/>
            <w:noWrap/>
          </w:tcPr>
          <w:p w14:paraId="0926D263" w14:textId="77777777" w:rsidR="00EA126E" w:rsidRPr="00FF7C53" w:rsidRDefault="00EA126E" w:rsidP="005846DD">
            <w:pPr>
              <w:pStyle w:val="TableText"/>
              <w:rPr>
                <w:rFonts w:eastAsia="Times New Roman"/>
                <w:color w:val="000000"/>
              </w:rPr>
            </w:pPr>
            <w:r w:rsidRPr="00FF7C53">
              <w:t>O</w:t>
            </w:r>
          </w:p>
        </w:tc>
      </w:tr>
      <w:tr w:rsidR="00EA126E" w:rsidRPr="00186055" w14:paraId="1FF3FE0A" w14:textId="77777777" w:rsidTr="00035DFD">
        <w:trPr>
          <w:trHeight w:val="360"/>
        </w:trPr>
        <w:tc>
          <w:tcPr>
            <w:tcW w:w="1411" w:type="dxa"/>
            <w:noWrap/>
          </w:tcPr>
          <w:p w14:paraId="0EDD000A" w14:textId="77777777" w:rsidR="00EA126E" w:rsidRPr="00FF7C53" w:rsidRDefault="00EA126E" w:rsidP="005846DD">
            <w:pPr>
              <w:pStyle w:val="TableText"/>
              <w:rPr>
                <w:rFonts w:eastAsia="Times New Roman"/>
                <w:color w:val="000000"/>
              </w:rPr>
            </w:pPr>
            <w:r w:rsidRPr="00FF7C53">
              <w:t>VR130367</w:t>
            </w:r>
          </w:p>
        </w:tc>
        <w:tc>
          <w:tcPr>
            <w:tcW w:w="432" w:type="dxa"/>
            <w:noWrap/>
          </w:tcPr>
          <w:p w14:paraId="4F573A27" w14:textId="77777777" w:rsidR="00EA126E" w:rsidRPr="00FF7C53" w:rsidRDefault="00EA126E" w:rsidP="005846DD">
            <w:pPr>
              <w:pStyle w:val="TableText"/>
              <w:rPr>
                <w:rFonts w:eastAsia="Times New Roman"/>
                <w:color w:val="000000"/>
              </w:rPr>
            </w:pPr>
            <w:r w:rsidRPr="00FF7C53">
              <w:t>D</w:t>
            </w:r>
          </w:p>
        </w:tc>
        <w:tc>
          <w:tcPr>
            <w:tcW w:w="821" w:type="dxa"/>
            <w:noWrap/>
          </w:tcPr>
          <w:p w14:paraId="605EBEAF" w14:textId="77777777" w:rsidR="00EA126E" w:rsidRPr="00FF7C53" w:rsidRDefault="00EA126E" w:rsidP="005846DD">
            <w:pPr>
              <w:pStyle w:val="TableText"/>
              <w:rPr>
                <w:rFonts w:eastAsia="Times New Roman"/>
                <w:color w:val="000000"/>
              </w:rPr>
            </w:pPr>
            <w:r w:rsidRPr="00FF7C53">
              <w:t>1,134</w:t>
            </w:r>
          </w:p>
        </w:tc>
        <w:tc>
          <w:tcPr>
            <w:tcW w:w="763" w:type="dxa"/>
            <w:noWrap/>
          </w:tcPr>
          <w:p w14:paraId="2DC63B95" w14:textId="77777777" w:rsidR="00EA126E" w:rsidRPr="00FF7C53" w:rsidRDefault="00EA126E" w:rsidP="005846DD">
            <w:pPr>
              <w:pStyle w:val="TableText"/>
              <w:rPr>
                <w:rFonts w:eastAsia="Times New Roman"/>
                <w:color w:val="000000"/>
              </w:rPr>
            </w:pPr>
            <w:r w:rsidRPr="00FF7C53">
              <w:t>0.48</w:t>
            </w:r>
          </w:p>
        </w:tc>
        <w:tc>
          <w:tcPr>
            <w:tcW w:w="720" w:type="dxa"/>
            <w:noWrap/>
          </w:tcPr>
          <w:p w14:paraId="28E88E35" w14:textId="77777777" w:rsidR="00EA126E" w:rsidRPr="00FF7C53" w:rsidRDefault="00EA126E" w:rsidP="005846DD">
            <w:pPr>
              <w:pStyle w:val="TableText"/>
              <w:rPr>
                <w:rFonts w:eastAsia="Times New Roman"/>
                <w:color w:val="000000"/>
              </w:rPr>
            </w:pPr>
            <w:r w:rsidRPr="00FF7C53">
              <w:t>0.73</w:t>
            </w:r>
          </w:p>
        </w:tc>
        <w:tc>
          <w:tcPr>
            <w:tcW w:w="490" w:type="dxa"/>
            <w:noWrap/>
          </w:tcPr>
          <w:p w14:paraId="7CA4613D" w14:textId="77777777" w:rsidR="00EA126E" w:rsidRPr="00FF7C53" w:rsidRDefault="00EA126E" w:rsidP="005846DD">
            <w:pPr>
              <w:pStyle w:val="TableText"/>
              <w:rPr>
                <w:rFonts w:eastAsia="Times New Roman"/>
                <w:color w:val="000000"/>
              </w:rPr>
            </w:pPr>
            <w:r w:rsidRPr="00FF7C53">
              <w:t>14</w:t>
            </w:r>
          </w:p>
        </w:tc>
        <w:tc>
          <w:tcPr>
            <w:tcW w:w="720" w:type="dxa"/>
            <w:noWrap/>
          </w:tcPr>
          <w:p w14:paraId="49336722" w14:textId="77777777" w:rsidR="00EA126E" w:rsidRPr="00FF7C53" w:rsidRDefault="00EA126E" w:rsidP="005846DD">
            <w:pPr>
              <w:pStyle w:val="TableText"/>
              <w:rPr>
                <w:rFonts w:eastAsia="Times New Roman"/>
                <w:color w:val="000000"/>
              </w:rPr>
            </w:pPr>
            <w:r w:rsidRPr="00FF7C53">
              <w:t>38</w:t>
            </w:r>
          </w:p>
        </w:tc>
        <w:tc>
          <w:tcPr>
            <w:tcW w:w="720" w:type="dxa"/>
            <w:noWrap/>
          </w:tcPr>
          <w:p w14:paraId="5408547F" w14:textId="77777777" w:rsidR="00EA126E" w:rsidRPr="00FF7C53" w:rsidRDefault="00EA126E" w:rsidP="005846DD">
            <w:pPr>
              <w:pStyle w:val="TableText"/>
              <w:rPr>
                <w:rFonts w:eastAsia="Times New Roman"/>
                <w:color w:val="000000"/>
              </w:rPr>
            </w:pPr>
            <w:r w:rsidRPr="00FF7C53">
              <w:t>48</w:t>
            </w:r>
          </w:p>
        </w:tc>
        <w:tc>
          <w:tcPr>
            <w:tcW w:w="720" w:type="dxa"/>
            <w:noWrap/>
          </w:tcPr>
          <w:p w14:paraId="5E9E8179" w14:textId="77777777" w:rsidR="00EA126E" w:rsidRPr="00FF7C53" w:rsidRDefault="00EA126E" w:rsidP="005846DD">
            <w:pPr>
              <w:pStyle w:val="TableText"/>
              <w:rPr>
                <w:rFonts w:eastAsia="Times New Roman"/>
                <w:color w:val="000000"/>
              </w:rPr>
            </w:pPr>
            <w:r w:rsidRPr="00FF7C53">
              <w:t>N/A</w:t>
            </w:r>
          </w:p>
        </w:tc>
        <w:tc>
          <w:tcPr>
            <w:tcW w:w="1080" w:type="dxa"/>
            <w:noWrap/>
          </w:tcPr>
          <w:p w14:paraId="01D9EA09" w14:textId="77777777" w:rsidR="00EA126E" w:rsidRPr="00FF7C53" w:rsidRDefault="00EA126E" w:rsidP="005846DD">
            <w:pPr>
              <w:pStyle w:val="TableText"/>
              <w:rPr>
                <w:rFonts w:eastAsia="Times New Roman"/>
                <w:color w:val="000000"/>
              </w:rPr>
            </w:pPr>
            <w:r w:rsidRPr="00FF7C53">
              <w:t>O</w:t>
            </w:r>
          </w:p>
        </w:tc>
      </w:tr>
      <w:tr w:rsidR="00EA126E" w:rsidRPr="00186055" w14:paraId="3EFE865A" w14:textId="77777777" w:rsidTr="00035DFD">
        <w:trPr>
          <w:trHeight w:val="360"/>
        </w:trPr>
        <w:tc>
          <w:tcPr>
            <w:tcW w:w="1411" w:type="dxa"/>
            <w:noWrap/>
          </w:tcPr>
          <w:p w14:paraId="6E6583E6" w14:textId="77777777" w:rsidR="00EA126E" w:rsidRPr="00FF7C53" w:rsidRDefault="00EA126E" w:rsidP="005846DD">
            <w:pPr>
              <w:pStyle w:val="TableText"/>
              <w:rPr>
                <w:rFonts w:eastAsia="Times New Roman"/>
                <w:color w:val="000000"/>
              </w:rPr>
            </w:pPr>
            <w:r w:rsidRPr="00FF7C53">
              <w:t>VR130401</w:t>
            </w:r>
          </w:p>
        </w:tc>
        <w:tc>
          <w:tcPr>
            <w:tcW w:w="432" w:type="dxa"/>
            <w:noWrap/>
          </w:tcPr>
          <w:p w14:paraId="4781FD39" w14:textId="77777777" w:rsidR="00EA126E" w:rsidRPr="00FF7C53" w:rsidRDefault="00EA126E" w:rsidP="005846DD">
            <w:pPr>
              <w:pStyle w:val="TableText"/>
              <w:rPr>
                <w:rFonts w:eastAsia="Times New Roman"/>
                <w:color w:val="000000"/>
              </w:rPr>
            </w:pPr>
            <w:r w:rsidRPr="00FF7C53">
              <w:t>D</w:t>
            </w:r>
          </w:p>
        </w:tc>
        <w:tc>
          <w:tcPr>
            <w:tcW w:w="821" w:type="dxa"/>
            <w:noWrap/>
          </w:tcPr>
          <w:p w14:paraId="60DC587C" w14:textId="77777777" w:rsidR="00EA126E" w:rsidRPr="00FF7C53" w:rsidRDefault="00EA126E" w:rsidP="005846DD">
            <w:pPr>
              <w:pStyle w:val="TableText"/>
              <w:rPr>
                <w:rFonts w:eastAsia="Times New Roman"/>
                <w:color w:val="000000"/>
              </w:rPr>
            </w:pPr>
            <w:r w:rsidRPr="00FF7C53">
              <w:t>1,134</w:t>
            </w:r>
          </w:p>
        </w:tc>
        <w:tc>
          <w:tcPr>
            <w:tcW w:w="763" w:type="dxa"/>
            <w:noWrap/>
          </w:tcPr>
          <w:p w14:paraId="003B72A7" w14:textId="77777777" w:rsidR="00EA126E" w:rsidRPr="00FF7C53" w:rsidRDefault="00EA126E" w:rsidP="005846DD">
            <w:pPr>
              <w:pStyle w:val="TableText"/>
              <w:rPr>
                <w:rFonts w:eastAsia="Times New Roman"/>
                <w:color w:val="000000"/>
              </w:rPr>
            </w:pPr>
            <w:r w:rsidRPr="00FF7C53">
              <w:t>0.36</w:t>
            </w:r>
          </w:p>
        </w:tc>
        <w:tc>
          <w:tcPr>
            <w:tcW w:w="720" w:type="dxa"/>
            <w:noWrap/>
          </w:tcPr>
          <w:p w14:paraId="03AA2FD6" w14:textId="77777777" w:rsidR="00EA126E" w:rsidRPr="00FF7C53" w:rsidRDefault="00EA126E" w:rsidP="005846DD">
            <w:pPr>
              <w:pStyle w:val="TableText"/>
              <w:rPr>
                <w:rFonts w:eastAsia="Times New Roman"/>
                <w:color w:val="000000"/>
              </w:rPr>
            </w:pPr>
            <w:r w:rsidRPr="00FF7C53">
              <w:t>0.67</w:t>
            </w:r>
          </w:p>
        </w:tc>
        <w:tc>
          <w:tcPr>
            <w:tcW w:w="490" w:type="dxa"/>
            <w:noWrap/>
          </w:tcPr>
          <w:p w14:paraId="32F9DCF1" w14:textId="77777777" w:rsidR="00EA126E" w:rsidRPr="00FF7C53" w:rsidRDefault="00EA126E" w:rsidP="005846DD">
            <w:pPr>
              <w:pStyle w:val="TableText"/>
              <w:rPr>
                <w:rFonts w:eastAsia="Times New Roman"/>
                <w:color w:val="000000"/>
              </w:rPr>
            </w:pPr>
            <w:r w:rsidRPr="00FF7C53">
              <w:t>13</w:t>
            </w:r>
          </w:p>
        </w:tc>
        <w:tc>
          <w:tcPr>
            <w:tcW w:w="720" w:type="dxa"/>
            <w:noWrap/>
          </w:tcPr>
          <w:p w14:paraId="369DD43E" w14:textId="77777777" w:rsidR="00EA126E" w:rsidRPr="00FF7C53" w:rsidRDefault="00EA126E" w:rsidP="005846DD">
            <w:pPr>
              <w:pStyle w:val="TableText"/>
              <w:rPr>
                <w:rFonts w:eastAsia="Times New Roman"/>
                <w:color w:val="000000"/>
              </w:rPr>
            </w:pPr>
            <w:r w:rsidRPr="00FF7C53">
              <w:t>50</w:t>
            </w:r>
          </w:p>
        </w:tc>
        <w:tc>
          <w:tcPr>
            <w:tcW w:w="720" w:type="dxa"/>
            <w:noWrap/>
          </w:tcPr>
          <w:p w14:paraId="5FE41524" w14:textId="77777777" w:rsidR="00EA126E" w:rsidRPr="00FF7C53" w:rsidRDefault="00EA126E" w:rsidP="005846DD">
            <w:pPr>
              <w:pStyle w:val="TableText"/>
              <w:rPr>
                <w:rFonts w:eastAsia="Times New Roman"/>
                <w:color w:val="000000"/>
              </w:rPr>
            </w:pPr>
            <w:r w:rsidRPr="00FF7C53">
              <w:t>36</w:t>
            </w:r>
          </w:p>
        </w:tc>
        <w:tc>
          <w:tcPr>
            <w:tcW w:w="720" w:type="dxa"/>
            <w:noWrap/>
          </w:tcPr>
          <w:p w14:paraId="4C0BFAAB" w14:textId="77777777" w:rsidR="00EA126E" w:rsidRPr="00FF7C53" w:rsidRDefault="00EA126E" w:rsidP="005846DD">
            <w:pPr>
              <w:pStyle w:val="TableText"/>
              <w:rPr>
                <w:rFonts w:eastAsia="Times New Roman"/>
                <w:color w:val="000000"/>
              </w:rPr>
            </w:pPr>
            <w:r w:rsidRPr="00FF7C53">
              <w:t>N/A</w:t>
            </w:r>
          </w:p>
        </w:tc>
        <w:tc>
          <w:tcPr>
            <w:tcW w:w="1080" w:type="dxa"/>
            <w:noWrap/>
          </w:tcPr>
          <w:p w14:paraId="029C3DE1" w14:textId="77777777" w:rsidR="00EA126E" w:rsidRPr="00FF7C53" w:rsidRDefault="00EA126E" w:rsidP="005846DD">
            <w:pPr>
              <w:pStyle w:val="TableText"/>
              <w:rPr>
                <w:rFonts w:eastAsia="Times New Roman"/>
                <w:color w:val="000000"/>
              </w:rPr>
            </w:pPr>
            <w:r w:rsidRPr="00FF7C53">
              <w:t>O</w:t>
            </w:r>
          </w:p>
        </w:tc>
      </w:tr>
      <w:tr w:rsidR="00EA126E" w:rsidRPr="00186055" w14:paraId="18926C1B" w14:textId="77777777" w:rsidTr="00035DFD">
        <w:trPr>
          <w:trHeight w:val="360"/>
        </w:trPr>
        <w:tc>
          <w:tcPr>
            <w:tcW w:w="1411" w:type="dxa"/>
            <w:noWrap/>
          </w:tcPr>
          <w:p w14:paraId="45750B94" w14:textId="77777777" w:rsidR="00EA126E" w:rsidRPr="00FF7C53" w:rsidRDefault="00EA126E" w:rsidP="005846DD">
            <w:pPr>
              <w:pStyle w:val="TableText"/>
              <w:rPr>
                <w:rFonts w:eastAsia="Times New Roman"/>
                <w:color w:val="000000"/>
              </w:rPr>
            </w:pPr>
            <w:r w:rsidRPr="00FF7C53">
              <w:t>VR130438</w:t>
            </w:r>
          </w:p>
        </w:tc>
        <w:tc>
          <w:tcPr>
            <w:tcW w:w="432" w:type="dxa"/>
            <w:noWrap/>
          </w:tcPr>
          <w:p w14:paraId="364A184A" w14:textId="77777777" w:rsidR="00EA126E" w:rsidRPr="00FF7C53" w:rsidRDefault="00EA126E" w:rsidP="005846DD">
            <w:pPr>
              <w:pStyle w:val="TableText"/>
              <w:rPr>
                <w:rFonts w:eastAsia="Times New Roman"/>
                <w:color w:val="000000"/>
              </w:rPr>
            </w:pPr>
            <w:r w:rsidRPr="00FF7C53">
              <w:t>D</w:t>
            </w:r>
          </w:p>
        </w:tc>
        <w:tc>
          <w:tcPr>
            <w:tcW w:w="821" w:type="dxa"/>
            <w:noWrap/>
          </w:tcPr>
          <w:p w14:paraId="53929B75" w14:textId="77777777" w:rsidR="00EA126E" w:rsidRPr="00FF7C53" w:rsidRDefault="00EA126E" w:rsidP="005846DD">
            <w:pPr>
              <w:pStyle w:val="TableText"/>
              <w:rPr>
                <w:rFonts w:eastAsia="Times New Roman"/>
                <w:color w:val="000000"/>
              </w:rPr>
            </w:pPr>
            <w:r w:rsidRPr="00FF7C53">
              <w:t>1,134</w:t>
            </w:r>
          </w:p>
        </w:tc>
        <w:tc>
          <w:tcPr>
            <w:tcW w:w="763" w:type="dxa"/>
            <w:noWrap/>
          </w:tcPr>
          <w:p w14:paraId="3A62C9C5" w14:textId="77777777" w:rsidR="00EA126E" w:rsidRPr="00FF7C53" w:rsidRDefault="00EA126E" w:rsidP="005846DD">
            <w:pPr>
              <w:pStyle w:val="TableText"/>
              <w:rPr>
                <w:rFonts w:eastAsia="Times New Roman"/>
                <w:color w:val="000000"/>
              </w:rPr>
            </w:pPr>
            <w:r w:rsidRPr="00FF7C53">
              <w:t>0.47</w:t>
            </w:r>
          </w:p>
        </w:tc>
        <w:tc>
          <w:tcPr>
            <w:tcW w:w="720" w:type="dxa"/>
            <w:noWrap/>
          </w:tcPr>
          <w:p w14:paraId="7AE3647A" w14:textId="77777777" w:rsidR="00EA126E" w:rsidRPr="00FF7C53" w:rsidRDefault="00EA126E" w:rsidP="005846DD">
            <w:pPr>
              <w:pStyle w:val="TableText"/>
              <w:rPr>
                <w:rFonts w:eastAsia="Times New Roman"/>
                <w:color w:val="000000"/>
              </w:rPr>
            </w:pPr>
            <w:r w:rsidRPr="00FF7C53">
              <w:t>0.69</w:t>
            </w:r>
          </w:p>
        </w:tc>
        <w:tc>
          <w:tcPr>
            <w:tcW w:w="490" w:type="dxa"/>
            <w:noWrap/>
          </w:tcPr>
          <w:p w14:paraId="00929B54" w14:textId="77777777" w:rsidR="00EA126E" w:rsidRPr="00FF7C53" w:rsidRDefault="00EA126E" w:rsidP="005846DD">
            <w:pPr>
              <w:pStyle w:val="TableText"/>
              <w:rPr>
                <w:rFonts w:eastAsia="Times New Roman"/>
                <w:color w:val="000000"/>
              </w:rPr>
            </w:pPr>
            <w:r w:rsidRPr="00FF7C53">
              <w:t>14</w:t>
            </w:r>
          </w:p>
        </w:tc>
        <w:tc>
          <w:tcPr>
            <w:tcW w:w="720" w:type="dxa"/>
            <w:noWrap/>
          </w:tcPr>
          <w:p w14:paraId="135D9480" w14:textId="77777777" w:rsidR="00EA126E" w:rsidRPr="00FF7C53" w:rsidRDefault="00EA126E" w:rsidP="005846DD">
            <w:pPr>
              <w:pStyle w:val="TableText"/>
              <w:rPr>
                <w:rFonts w:eastAsia="Times New Roman"/>
                <w:color w:val="000000"/>
              </w:rPr>
            </w:pPr>
            <w:r w:rsidRPr="00FF7C53">
              <w:t>39</w:t>
            </w:r>
          </w:p>
        </w:tc>
        <w:tc>
          <w:tcPr>
            <w:tcW w:w="720" w:type="dxa"/>
            <w:noWrap/>
          </w:tcPr>
          <w:p w14:paraId="0816A1B6" w14:textId="77777777" w:rsidR="00EA126E" w:rsidRPr="00FF7C53" w:rsidRDefault="00EA126E" w:rsidP="005846DD">
            <w:pPr>
              <w:pStyle w:val="TableText"/>
              <w:rPr>
                <w:rFonts w:eastAsia="Times New Roman"/>
                <w:color w:val="000000"/>
              </w:rPr>
            </w:pPr>
            <w:r w:rsidRPr="00FF7C53">
              <w:t>47</w:t>
            </w:r>
          </w:p>
        </w:tc>
        <w:tc>
          <w:tcPr>
            <w:tcW w:w="720" w:type="dxa"/>
            <w:noWrap/>
          </w:tcPr>
          <w:p w14:paraId="67466C5D" w14:textId="77777777" w:rsidR="00EA126E" w:rsidRPr="00FF7C53" w:rsidRDefault="00EA126E" w:rsidP="005846DD">
            <w:pPr>
              <w:pStyle w:val="TableText"/>
              <w:rPr>
                <w:rFonts w:eastAsia="Times New Roman"/>
                <w:color w:val="000000"/>
              </w:rPr>
            </w:pPr>
            <w:r w:rsidRPr="00FF7C53">
              <w:t>N/A</w:t>
            </w:r>
          </w:p>
        </w:tc>
        <w:tc>
          <w:tcPr>
            <w:tcW w:w="1080" w:type="dxa"/>
            <w:noWrap/>
          </w:tcPr>
          <w:p w14:paraId="13B8188C" w14:textId="77777777" w:rsidR="00EA126E" w:rsidRPr="00FF7C53" w:rsidRDefault="00EA126E" w:rsidP="005846DD">
            <w:pPr>
              <w:pStyle w:val="TableText"/>
              <w:rPr>
                <w:rFonts w:eastAsia="Times New Roman"/>
                <w:color w:val="000000"/>
              </w:rPr>
            </w:pPr>
            <w:r w:rsidRPr="00FF7C53">
              <w:t>O</w:t>
            </w:r>
          </w:p>
        </w:tc>
      </w:tr>
      <w:tr w:rsidR="00EA126E" w:rsidRPr="00186055" w14:paraId="1E475536" w14:textId="77777777" w:rsidTr="00035DFD">
        <w:trPr>
          <w:trHeight w:val="360"/>
        </w:trPr>
        <w:tc>
          <w:tcPr>
            <w:tcW w:w="1411" w:type="dxa"/>
            <w:noWrap/>
          </w:tcPr>
          <w:p w14:paraId="444A18F5" w14:textId="77777777" w:rsidR="00EA126E" w:rsidRPr="00FF7C53" w:rsidRDefault="00EA126E" w:rsidP="005846DD">
            <w:pPr>
              <w:pStyle w:val="TableText"/>
              <w:rPr>
                <w:rFonts w:eastAsia="Times New Roman"/>
                <w:color w:val="000000"/>
              </w:rPr>
            </w:pPr>
            <w:r w:rsidRPr="00FF7C53">
              <w:t>VR134637</w:t>
            </w:r>
          </w:p>
        </w:tc>
        <w:tc>
          <w:tcPr>
            <w:tcW w:w="432" w:type="dxa"/>
            <w:noWrap/>
          </w:tcPr>
          <w:p w14:paraId="69AC3DFA" w14:textId="77777777" w:rsidR="00EA126E" w:rsidRPr="00FF7C53" w:rsidRDefault="00EA126E" w:rsidP="005846DD">
            <w:pPr>
              <w:pStyle w:val="TableText"/>
              <w:rPr>
                <w:rFonts w:eastAsia="Times New Roman"/>
                <w:color w:val="000000"/>
              </w:rPr>
            </w:pPr>
            <w:r w:rsidRPr="00FF7C53">
              <w:t>D</w:t>
            </w:r>
          </w:p>
        </w:tc>
        <w:tc>
          <w:tcPr>
            <w:tcW w:w="821" w:type="dxa"/>
            <w:noWrap/>
          </w:tcPr>
          <w:p w14:paraId="0FD28AE5" w14:textId="77777777" w:rsidR="00EA126E" w:rsidRPr="00FF7C53" w:rsidRDefault="00EA126E" w:rsidP="005846DD">
            <w:pPr>
              <w:pStyle w:val="TableText"/>
              <w:rPr>
                <w:rFonts w:eastAsia="Times New Roman"/>
                <w:color w:val="000000"/>
              </w:rPr>
            </w:pPr>
            <w:r w:rsidRPr="00FF7C53">
              <w:t>1,134</w:t>
            </w:r>
          </w:p>
        </w:tc>
        <w:tc>
          <w:tcPr>
            <w:tcW w:w="763" w:type="dxa"/>
            <w:noWrap/>
          </w:tcPr>
          <w:p w14:paraId="1B273C53" w14:textId="77777777" w:rsidR="00EA126E" w:rsidRPr="00FF7C53" w:rsidRDefault="00EA126E" w:rsidP="005846DD">
            <w:pPr>
              <w:pStyle w:val="TableText"/>
              <w:rPr>
                <w:rFonts w:eastAsia="Times New Roman"/>
                <w:color w:val="000000"/>
              </w:rPr>
            </w:pPr>
            <w:r w:rsidRPr="00FF7C53">
              <w:t>0.50</w:t>
            </w:r>
          </w:p>
        </w:tc>
        <w:tc>
          <w:tcPr>
            <w:tcW w:w="720" w:type="dxa"/>
            <w:noWrap/>
          </w:tcPr>
          <w:p w14:paraId="4B41FA6B" w14:textId="77777777" w:rsidR="00EA126E" w:rsidRPr="00FF7C53" w:rsidRDefault="00EA126E" w:rsidP="005846DD">
            <w:pPr>
              <w:pStyle w:val="TableText"/>
              <w:rPr>
                <w:rFonts w:eastAsia="Times New Roman"/>
                <w:color w:val="000000"/>
              </w:rPr>
            </w:pPr>
            <w:r w:rsidRPr="00FF7C53">
              <w:t>0.62</w:t>
            </w:r>
          </w:p>
        </w:tc>
        <w:tc>
          <w:tcPr>
            <w:tcW w:w="490" w:type="dxa"/>
            <w:noWrap/>
          </w:tcPr>
          <w:p w14:paraId="3D30B28A" w14:textId="77777777" w:rsidR="00EA126E" w:rsidRPr="00FF7C53" w:rsidRDefault="00EA126E" w:rsidP="005846DD">
            <w:pPr>
              <w:pStyle w:val="TableText"/>
              <w:rPr>
                <w:rFonts w:eastAsia="Times New Roman"/>
                <w:color w:val="000000"/>
              </w:rPr>
            </w:pPr>
            <w:r w:rsidRPr="00FF7C53">
              <w:t>16</w:t>
            </w:r>
          </w:p>
        </w:tc>
        <w:tc>
          <w:tcPr>
            <w:tcW w:w="720" w:type="dxa"/>
            <w:noWrap/>
          </w:tcPr>
          <w:p w14:paraId="103E1F8B" w14:textId="77777777" w:rsidR="00EA126E" w:rsidRPr="00FF7C53" w:rsidRDefault="00EA126E" w:rsidP="005846DD">
            <w:pPr>
              <w:pStyle w:val="TableText"/>
              <w:rPr>
                <w:rFonts w:eastAsia="Times New Roman"/>
                <w:color w:val="000000"/>
              </w:rPr>
            </w:pPr>
            <w:r w:rsidRPr="00FF7C53">
              <w:t>34</w:t>
            </w:r>
          </w:p>
        </w:tc>
        <w:tc>
          <w:tcPr>
            <w:tcW w:w="720" w:type="dxa"/>
            <w:noWrap/>
          </w:tcPr>
          <w:p w14:paraId="3A4CCEF2" w14:textId="77777777" w:rsidR="00EA126E" w:rsidRPr="00FF7C53" w:rsidRDefault="00EA126E" w:rsidP="005846DD">
            <w:pPr>
              <w:pStyle w:val="TableText"/>
              <w:rPr>
                <w:rFonts w:eastAsia="Times New Roman"/>
                <w:color w:val="000000"/>
              </w:rPr>
            </w:pPr>
            <w:r w:rsidRPr="00FF7C53">
              <w:t>50</w:t>
            </w:r>
          </w:p>
        </w:tc>
        <w:tc>
          <w:tcPr>
            <w:tcW w:w="720" w:type="dxa"/>
            <w:noWrap/>
          </w:tcPr>
          <w:p w14:paraId="2FABDD47" w14:textId="77777777" w:rsidR="00EA126E" w:rsidRPr="00FF7C53" w:rsidRDefault="00EA126E" w:rsidP="005846DD">
            <w:pPr>
              <w:pStyle w:val="TableText"/>
              <w:rPr>
                <w:rFonts w:eastAsia="Times New Roman"/>
                <w:color w:val="000000"/>
              </w:rPr>
            </w:pPr>
            <w:r w:rsidRPr="00FF7C53">
              <w:t>N/A</w:t>
            </w:r>
          </w:p>
        </w:tc>
        <w:tc>
          <w:tcPr>
            <w:tcW w:w="1080" w:type="dxa"/>
            <w:noWrap/>
          </w:tcPr>
          <w:p w14:paraId="6F54AB95" w14:textId="77777777" w:rsidR="00EA126E" w:rsidRPr="00FF7C53" w:rsidRDefault="00EA126E" w:rsidP="005846DD">
            <w:pPr>
              <w:pStyle w:val="TableText"/>
              <w:rPr>
                <w:rFonts w:eastAsia="Times New Roman"/>
                <w:color w:val="000000"/>
              </w:rPr>
            </w:pPr>
            <w:r w:rsidRPr="00FF7C53">
              <w:t>O</w:t>
            </w:r>
          </w:p>
        </w:tc>
      </w:tr>
      <w:tr w:rsidR="00EA126E" w:rsidRPr="00186055" w14:paraId="1887A51A" w14:textId="77777777" w:rsidTr="00035DFD">
        <w:trPr>
          <w:trHeight w:val="360"/>
        </w:trPr>
        <w:tc>
          <w:tcPr>
            <w:tcW w:w="1411" w:type="dxa"/>
            <w:noWrap/>
          </w:tcPr>
          <w:p w14:paraId="319CC99E" w14:textId="77777777" w:rsidR="00EA126E" w:rsidRPr="00FF7C53" w:rsidRDefault="00EA126E" w:rsidP="005846DD">
            <w:pPr>
              <w:pStyle w:val="TableText"/>
              <w:rPr>
                <w:rFonts w:eastAsia="Times New Roman"/>
                <w:color w:val="000000"/>
              </w:rPr>
            </w:pPr>
            <w:r w:rsidRPr="00FF7C53">
              <w:t>VR134649</w:t>
            </w:r>
          </w:p>
        </w:tc>
        <w:tc>
          <w:tcPr>
            <w:tcW w:w="432" w:type="dxa"/>
            <w:noWrap/>
          </w:tcPr>
          <w:p w14:paraId="66EF736F" w14:textId="77777777" w:rsidR="00EA126E" w:rsidRPr="00FF7C53" w:rsidRDefault="00EA126E" w:rsidP="005846DD">
            <w:pPr>
              <w:pStyle w:val="TableText"/>
              <w:rPr>
                <w:rFonts w:eastAsia="Times New Roman"/>
                <w:color w:val="000000"/>
              </w:rPr>
            </w:pPr>
            <w:r w:rsidRPr="00FF7C53">
              <w:t>D</w:t>
            </w:r>
          </w:p>
        </w:tc>
        <w:tc>
          <w:tcPr>
            <w:tcW w:w="821" w:type="dxa"/>
            <w:noWrap/>
          </w:tcPr>
          <w:p w14:paraId="0B2C5CA4" w14:textId="77777777" w:rsidR="00EA126E" w:rsidRPr="00FF7C53" w:rsidRDefault="00EA126E" w:rsidP="005846DD">
            <w:pPr>
              <w:pStyle w:val="TableText"/>
              <w:rPr>
                <w:rFonts w:eastAsia="Times New Roman"/>
                <w:color w:val="000000"/>
              </w:rPr>
            </w:pPr>
            <w:r w:rsidRPr="00FF7C53">
              <w:t>1,134</w:t>
            </w:r>
          </w:p>
        </w:tc>
        <w:tc>
          <w:tcPr>
            <w:tcW w:w="763" w:type="dxa"/>
            <w:noWrap/>
          </w:tcPr>
          <w:p w14:paraId="3FEAC7F6" w14:textId="77777777" w:rsidR="00EA126E" w:rsidRPr="00FF7C53" w:rsidRDefault="00EA126E" w:rsidP="005846DD">
            <w:pPr>
              <w:pStyle w:val="TableText"/>
              <w:rPr>
                <w:rFonts w:eastAsia="Times New Roman"/>
                <w:color w:val="000000"/>
              </w:rPr>
            </w:pPr>
            <w:r w:rsidRPr="00FF7C53">
              <w:t>0.51</w:t>
            </w:r>
          </w:p>
        </w:tc>
        <w:tc>
          <w:tcPr>
            <w:tcW w:w="720" w:type="dxa"/>
            <w:noWrap/>
          </w:tcPr>
          <w:p w14:paraId="2D05EDAD" w14:textId="77777777" w:rsidR="00EA126E" w:rsidRPr="00FF7C53" w:rsidRDefault="00EA126E" w:rsidP="005846DD">
            <w:pPr>
              <w:pStyle w:val="TableText"/>
              <w:rPr>
                <w:rFonts w:eastAsia="Times New Roman"/>
                <w:color w:val="000000"/>
              </w:rPr>
            </w:pPr>
            <w:r w:rsidRPr="00FF7C53">
              <w:t>0.74</w:t>
            </w:r>
          </w:p>
        </w:tc>
        <w:tc>
          <w:tcPr>
            <w:tcW w:w="490" w:type="dxa"/>
            <w:noWrap/>
          </w:tcPr>
          <w:p w14:paraId="577BE05C" w14:textId="77777777" w:rsidR="00EA126E" w:rsidRPr="00FF7C53" w:rsidRDefault="00EA126E" w:rsidP="005846DD">
            <w:pPr>
              <w:pStyle w:val="TableText"/>
              <w:rPr>
                <w:rFonts w:eastAsia="Times New Roman"/>
                <w:color w:val="000000"/>
              </w:rPr>
            </w:pPr>
            <w:r w:rsidRPr="00FF7C53">
              <w:t>21</w:t>
            </w:r>
          </w:p>
        </w:tc>
        <w:tc>
          <w:tcPr>
            <w:tcW w:w="720" w:type="dxa"/>
            <w:noWrap/>
          </w:tcPr>
          <w:p w14:paraId="465B1372" w14:textId="77777777" w:rsidR="00EA126E" w:rsidRPr="00FF7C53" w:rsidRDefault="00EA126E" w:rsidP="005846DD">
            <w:pPr>
              <w:pStyle w:val="TableText"/>
              <w:rPr>
                <w:rFonts w:eastAsia="Times New Roman"/>
                <w:color w:val="000000"/>
              </w:rPr>
            </w:pPr>
            <w:r w:rsidRPr="00FF7C53">
              <w:t>28</w:t>
            </w:r>
          </w:p>
        </w:tc>
        <w:tc>
          <w:tcPr>
            <w:tcW w:w="720" w:type="dxa"/>
            <w:noWrap/>
          </w:tcPr>
          <w:p w14:paraId="2F05D714" w14:textId="77777777" w:rsidR="00EA126E" w:rsidRPr="00FF7C53" w:rsidRDefault="00EA126E" w:rsidP="005846DD">
            <w:pPr>
              <w:pStyle w:val="TableText"/>
              <w:rPr>
                <w:rFonts w:eastAsia="Times New Roman"/>
                <w:color w:val="000000"/>
              </w:rPr>
            </w:pPr>
            <w:r w:rsidRPr="00FF7C53">
              <w:t>51</w:t>
            </w:r>
          </w:p>
        </w:tc>
        <w:tc>
          <w:tcPr>
            <w:tcW w:w="720" w:type="dxa"/>
            <w:noWrap/>
          </w:tcPr>
          <w:p w14:paraId="0E18EBDE" w14:textId="77777777" w:rsidR="00EA126E" w:rsidRPr="00FF7C53" w:rsidRDefault="00EA126E" w:rsidP="005846DD">
            <w:pPr>
              <w:pStyle w:val="TableText"/>
              <w:rPr>
                <w:rFonts w:eastAsia="Times New Roman"/>
                <w:color w:val="000000"/>
              </w:rPr>
            </w:pPr>
            <w:r w:rsidRPr="00FF7C53">
              <w:t>N/A</w:t>
            </w:r>
          </w:p>
        </w:tc>
        <w:tc>
          <w:tcPr>
            <w:tcW w:w="1080" w:type="dxa"/>
            <w:noWrap/>
          </w:tcPr>
          <w:p w14:paraId="6D1D4FB4" w14:textId="77777777" w:rsidR="00EA126E" w:rsidRPr="00FF7C53" w:rsidRDefault="00EA126E" w:rsidP="005846DD">
            <w:pPr>
              <w:pStyle w:val="TableText"/>
              <w:rPr>
                <w:rFonts w:eastAsia="Times New Roman"/>
                <w:color w:val="000000"/>
              </w:rPr>
            </w:pPr>
            <w:r w:rsidRPr="00FF7C53">
              <w:t>O</w:t>
            </w:r>
          </w:p>
        </w:tc>
      </w:tr>
      <w:tr w:rsidR="00EA126E" w:rsidRPr="00186055" w14:paraId="5F82CF85" w14:textId="77777777" w:rsidTr="00035DFD">
        <w:trPr>
          <w:trHeight w:val="360"/>
        </w:trPr>
        <w:tc>
          <w:tcPr>
            <w:tcW w:w="1411" w:type="dxa"/>
            <w:noWrap/>
          </w:tcPr>
          <w:p w14:paraId="26D5A1E6" w14:textId="77777777" w:rsidR="00EA126E" w:rsidRPr="00FF7C53" w:rsidRDefault="00EA126E" w:rsidP="005846DD">
            <w:pPr>
              <w:pStyle w:val="TableText"/>
              <w:rPr>
                <w:rFonts w:eastAsia="Times New Roman"/>
                <w:color w:val="000000"/>
              </w:rPr>
            </w:pPr>
            <w:r w:rsidRPr="00FF7C53">
              <w:t>VR134668</w:t>
            </w:r>
          </w:p>
        </w:tc>
        <w:tc>
          <w:tcPr>
            <w:tcW w:w="432" w:type="dxa"/>
            <w:noWrap/>
          </w:tcPr>
          <w:p w14:paraId="6CB0CB05" w14:textId="77777777" w:rsidR="00EA126E" w:rsidRPr="00FF7C53" w:rsidRDefault="00EA126E" w:rsidP="005846DD">
            <w:pPr>
              <w:pStyle w:val="TableText"/>
              <w:rPr>
                <w:rFonts w:eastAsia="Times New Roman"/>
                <w:color w:val="000000"/>
              </w:rPr>
            </w:pPr>
            <w:r w:rsidRPr="00FF7C53">
              <w:t>D</w:t>
            </w:r>
          </w:p>
        </w:tc>
        <w:tc>
          <w:tcPr>
            <w:tcW w:w="821" w:type="dxa"/>
            <w:noWrap/>
          </w:tcPr>
          <w:p w14:paraId="5569702F" w14:textId="77777777" w:rsidR="00EA126E" w:rsidRPr="00FF7C53" w:rsidRDefault="00EA126E" w:rsidP="005846DD">
            <w:pPr>
              <w:pStyle w:val="TableText"/>
              <w:rPr>
                <w:rFonts w:eastAsia="Times New Roman"/>
                <w:color w:val="000000"/>
              </w:rPr>
            </w:pPr>
            <w:r w:rsidRPr="00FF7C53">
              <w:t>1,134</w:t>
            </w:r>
          </w:p>
        </w:tc>
        <w:tc>
          <w:tcPr>
            <w:tcW w:w="763" w:type="dxa"/>
            <w:noWrap/>
          </w:tcPr>
          <w:p w14:paraId="49018E2B" w14:textId="77777777" w:rsidR="00EA126E" w:rsidRPr="00FF7C53" w:rsidRDefault="00EA126E" w:rsidP="005846DD">
            <w:pPr>
              <w:pStyle w:val="TableText"/>
              <w:rPr>
                <w:rFonts w:eastAsia="Times New Roman"/>
                <w:color w:val="000000"/>
              </w:rPr>
            </w:pPr>
            <w:r w:rsidRPr="00FF7C53">
              <w:t>0.36</w:t>
            </w:r>
          </w:p>
        </w:tc>
        <w:tc>
          <w:tcPr>
            <w:tcW w:w="720" w:type="dxa"/>
            <w:noWrap/>
          </w:tcPr>
          <w:p w14:paraId="5BB7F251" w14:textId="77777777" w:rsidR="00EA126E" w:rsidRPr="00FF7C53" w:rsidRDefault="00EA126E" w:rsidP="005846DD">
            <w:pPr>
              <w:pStyle w:val="TableText"/>
              <w:rPr>
                <w:rFonts w:eastAsia="Times New Roman"/>
                <w:color w:val="000000"/>
              </w:rPr>
            </w:pPr>
            <w:r w:rsidRPr="00FF7C53">
              <w:t>0.69</w:t>
            </w:r>
          </w:p>
        </w:tc>
        <w:tc>
          <w:tcPr>
            <w:tcW w:w="490" w:type="dxa"/>
            <w:noWrap/>
          </w:tcPr>
          <w:p w14:paraId="3AD80071" w14:textId="77777777" w:rsidR="00EA126E" w:rsidRPr="00FF7C53" w:rsidRDefault="00EA126E" w:rsidP="005846DD">
            <w:pPr>
              <w:pStyle w:val="TableText"/>
              <w:rPr>
                <w:rFonts w:eastAsia="Times New Roman"/>
                <w:color w:val="000000"/>
              </w:rPr>
            </w:pPr>
            <w:r w:rsidRPr="00FF7C53">
              <w:t>23</w:t>
            </w:r>
          </w:p>
        </w:tc>
        <w:tc>
          <w:tcPr>
            <w:tcW w:w="720" w:type="dxa"/>
            <w:noWrap/>
          </w:tcPr>
          <w:p w14:paraId="0B95C1ED" w14:textId="77777777" w:rsidR="00EA126E" w:rsidRPr="00FF7C53" w:rsidRDefault="00EA126E" w:rsidP="005846DD">
            <w:pPr>
              <w:pStyle w:val="TableText"/>
              <w:rPr>
                <w:rFonts w:eastAsia="Times New Roman"/>
                <w:color w:val="000000"/>
              </w:rPr>
            </w:pPr>
            <w:r w:rsidRPr="00FF7C53">
              <w:t>41</w:t>
            </w:r>
          </w:p>
        </w:tc>
        <w:tc>
          <w:tcPr>
            <w:tcW w:w="720" w:type="dxa"/>
            <w:noWrap/>
          </w:tcPr>
          <w:p w14:paraId="0B3D5088" w14:textId="77777777" w:rsidR="00EA126E" w:rsidRPr="00FF7C53" w:rsidRDefault="00EA126E" w:rsidP="005846DD">
            <w:pPr>
              <w:pStyle w:val="TableText"/>
              <w:rPr>
                <w:rFonts w:eastAsia="Times New Roman"/>
                <w:color w:val="000000"/>
              </w:rPr>
            </w:pPr>
            <w:r w:rsidRPr="00FF7C53">
              <w:t>36</w:t>
            </w:r>
          </w:p>
        </w:tc>
        <w:tc>
          <w:tcPr>
            <w:tcW w:w="720" w:type="dxa"/>
            <w:noWrap/>
          </w:tcPr>
          <w:p w14:paraId="4A47240F" w14:textId="77777777" w:rsidR="00EA126E" w:rsidRPr="00FF7C53" w:rsidRDefault="00EA126E" w:rsidP="005846DD">
            <w:pPr>
              <w:pStyle w:val="TableText"/>
              <w:rPr>
                <w:rFonts w:eastAsia="Times New Roman"/>
                <w:color w:val="000000"/>
              </w:rPr>
            </w:pPr>
            <w:r w:rsidRPr="00FF7C53">
              <w:t>N/A</w:t>
            </w:r>
          </w:p>
        </w:tc>
        <w:tc>
          <w:tcPr>
            <w:tcW w:w="1080" w:type="dxa"/>
            <w:noWrap/>
          </w:tcPr>
          <w:p w14:paraId="263F2533" w14:textId="77777777" w:rsidR="00EA126E" w:rsidRPr="00FF7C53" w:rsidRDefault="00EA126E" w:rsidP="005846DD">
            <w:pPr>
              <w:pStyle w:val="TableText"/>
              <w:rPr>
                <w:rFonts w:eastAsia="Times New Roman"/>
                <w:color w:val="000000"/>
              </w:rPr>
            </w:pPr>
            <w:r w:rsidRPr="00FF7C53">
              <w:t>O</w:t>
            </w:r>
          </w:p>
        </w:tc>
      </w:tr>
      <w:tr w:rsidR="00EA126E" w:rsidRPr="00186055" w14:paraId="0DBB461A" w14:textId="77777777" w:rsidTr="00035DFD">
        <w:trPr>
          <w:trHeight w:val="360"/>
        </w:trPr>
        <w:tc>
          <w:tcPr>
            <w:tcW w:w="1411" w:type="dxa"/>
            <w:noWrap/>
          </w:tcPr>
          <w:p w14:paraId="386011C9" w14:textId="77777777" w:rsidR="00EA126E" w:rsidRPr="00FF7C53" w:rsidRDefault="00EA126E" w:rsidP="005846DD">
            <w:pPr>
              <w:pStyle w:val="TableText"/>
              <w:rPr>
                <w:rFonts w:eastAsia="Times New Roman"/>
                <w:color w:val="000000"/>
              </w:rPr>
            </w:pPr>
            <w:r w:rsidRPr="00FF7C53">
              <w:t>VR140204</w:t>
            </w:r>
          </w:p>
        </w:tc>
        <w:tc>
          <w:tcPr>
            <w:tcW w:w="432" w:type="dxa"/>
            <w:noWrap/>
          </w:tcPr>
          <w:p w14:paraId="58971825" w14:textId="77777777" w:rsidR="00EA126E" w:rsidRPr="00FF7C53" w:rsidRDefault="00EA126E" w:rsidP="005846DD">
            <w:pPr>
              <w:pStyle w:val="TableText"/>
              <w:rPr>
                <w:rFonts w:eastAsia="Times New Roman"/>
                <w:color w:val="000000"/>
              </w:rPr>
            </w:pPr>
            <w:r w:rsidRPr="00FF7C53">
              <w:t>D</w:t>
            </w:r>
          </w:p>
        </w:tc>
        <w:tc>
          <w:tcPr>
            <w:tcW w:w="821" w:type="dxa"/>
            <w:noWrap/>
          </w:tcPr>
          <w:p w14:paraId="37863243" w14:textId="77777777" w:rsidR="00EA126E" w:rsidRPr="00FF7C53" w:rsidRDefault="00EA126E" w:rsidP="005846DD">
            <w:pPr>
              <w:pStyle w:val="TableText"/>
              <w:rPr>
                <w:rFonts w:eastAsia="Times New Roman"/>
                <w:color w:val="000000"/>
              </w:rPr>
            </w:pPr>
            <w:r w:rsidRPr="00FF7C53">
              <w:t>1,134</w:t>
            </w:r>
          </w:p>
        </w:tc>
        <w:tc>
          <w:tcPr>
            <w:tcW w:w="763" w:type="dxa"/>
            <w:noWrap/>
          </w:tcPr>
          <w:p w14:paraId="3243009E" w14:textId="77777777" w:rsidR="00EA126E" w:rsidRPr="00FF7C53" w:rsidRDefault="00EA126E" w:rsidP="005846DD">
            <w:pPr>
              <w:pStyle w:val="TableText"/>
              <w:rPr>
                <w:rFonts w:eastAsia="Times New Roman"/>
                <w:color w:val="000000"/>
              </w:rPr>
            </w:pPr>
            <w:r w:rsidRPr="00FF7C53">
              <w:t>0.65</w:t>
            </w:r>
          </w:p>
        </w:tc>
        <w:tc>
          <w:tcPr>
            <w:tcW w:w="720" w:type="dxa"/>
            <w:noWrap/>
          </w:tcPr>
          <w:p w14:paraId="4F7B83CA" w14:textId="77777777" w:rsidR="00EA126E" w:rsidRPr="00FF7C53" w:rsidRDefault="00EA126E" w:rsidP="005846DD">
            <w:pPr>
              <w:pStyle w:val="TableText"/>
              <w:rPr>
                <w:rFonts w:eastAsia="Times New Roman"/>
                <w:color w:val="000000"/>
              </w:rPr>
            </w:pPr>
            <w:r w:rsidRPr="00FF7C53">
              <w:t>0.64</w:t>
            </w:r>
          </w:p>
        </w:tc>
        <w:tc>
          <w:tcPr>
            <w:tcW w:w="490" w:type="dxa"/>
            <w:noWrap/>
          </w:tcPr>
          <w:p w14:paraId="507BC6C8" w14:textId="77777777" w:rsidR="00EA126E" w:rsidRPr="00FF7C53" w:rsidRDefault="00EA126E" w:rsidP="005846DD">
            <w:pPr>
              <w:pStyle w:val="TableText"/>
              <w:rPr>
                <w:rFonts w:eastAsia="Times New Roman"/>
                <w:color w:val="000000"/>
              </w:rPr>
            </w:pPr>
            <w:r w:rsidRPr="00FF7C53">
              <w:t>10</w:t>
            </w:r>
          </w:p>
        </w:tc>
        <w:tc>
          <w:tcPr>
            <w:tcW w:w="720" w:type="dxa"/>
            <w:noWrap/>
          </w:tcPr>
          <w:p w14:paraId="3785BDCC" w14:textId="77777777" w:rsidR="00EA126E" w:rsidRPr="00FF7C53" w:rsidRDefault="00EA126E" w:rsidP="005846DD">
            <w:pPr>
              <w:pStyle w:val="TableText"/>
              <w:rPr>
                <w:rFonts w:eastAsia="Times New Roman"/>
                <w:color w:val="000000"/>
              </w:rPr>
            </w:pPr>
            <w:r w:rsidRPr="00FF7C53">
              <w:t>25</w:t>
            </w:r>
          </w:p>
        </w:tc>
        <w:tc>
          <w:tcPr>
            <w:tcW w:w="720" w:type="dxa"/>
            <w:noWrap/>
          </w:tcPr>
          <w:p w14:paraId="20CF1E77" w14:textId="77777777" w:rsidR="00EA126E" w:rsidRPr="00FF7C53" w:rsidRDefault="00EA126E" w:rsidP="005846DD">
            <w:pPr>
              <w:pStyle w:val="TableText"/>
              <w:rPr>
                <w:rFonts w:eastAsia="Times New Roman"/>
                <w:color w:val="000000"/>
              </w:rPr>
            </w:pPr>
            <w:r w:rsidRPr="00FF7C53">
              <w:t>65</w:t>
            </w:r>
          </w:p>
        </w:tc>
        <w:tc>
          <w:tcPr>
            <w:tcW w:w="720" w:type="dxa"/>
            <w:noWrap/>
          </w:tcPr>
          <w:p w14:paraId="44D08F86" w14:textId="77777777" w:rsidR="00EA126E" w:rsidRPr="00FF7C53" w:rsidRDefault="00EA126E" w:rsidP="005846DD">
            <w:pPr>
              <w:pStyle w:val="TableText"/>
              <w:rPr>
                <w:rFonts w:eastAsia="Times New Roman"/>
                <w:color w:val="000000"/>
              </w:rPr>
            </w:pPr>
            <w:r w:rsidRPr="00FF7C53">
              <w:t>N/A</w:t>
            </w:r>
          </w:p>
        </w:tc>
        <w:tc>
          <w:tcPr>
            <w:tcW w:w="1080" w:type="dxa"/>
            <w:noWrap/>
          </w:tcPr>
          <w:p w14:paraId="101EEEC9" w14:textId="77777777" w:rsidR="00EA126E" w:rsidRPr="00FF7C53" w:rsidRDefault="00EA126E" w:rsidP="005846DD">
            <w:pPr>
              <w:pStyle w:val="TableText"/>
              <w:rPr>
                <w:rFonts w:eastAsia="Times New Roman"/>
                <w:color w:val="000000"/>
              </w:rPr>
            </w:pPr>
            <w:r w:rsidRPr="00FF7C53">
              <w:t>[no flag]</w:t>
            </w:r>
          </w:p>
        </w:tc>
      </w:tr>
      <w:tr w:rsidR="00EA126E" w:rsidRPr="00186055" w14:paraId="02480A73" w14:textId="77777777" w:rsidTr="00035DFD">
        <w:trPr>
          <w:trHeight w:val="360"/>
        </w:trPr>
        <w:tc>
          <w:tcPr>
            <w:tcW w:w="1411" w:type="dxa"/>
            <w:noWrap/>
          </w:tcPr>
          <w:p w14:paraId="647D05F2" w14:textId="77777777" w:rsidR="00EA126E" w:rsidRPr="00FF7C53" w:rsidRDefault="00EA126E" w:rsidP="005846DD">
            <w:pPr>
              <w:pStyle w:val="TableText"/>
              <w:rPr>
                <w:rFonts w:eastAsia="Times New Roman"/>
                <w:color w:val="000000"/>
              </w:rPr>
            </w:pPr>
            <w:r w:rsidRPr="00FF7C53">
              <w:t>VR140495</w:t>
            </w:r>
          </w:p>
        </w:tc>
        <w:tc>
          <w:tcPr>
            <w:tcW w:w="432" w:type="dxa"/>
            <w:noWrap/>
          </w:tcPr>
          <w:p w14:paraId="2B59FF17" w14:textId="77777777" w:rsidR="00EA126E" w:rsidRPr="00FF7C53" w:rsidRDefault="00EA126E" w:rsidP="005846DD">
            <w:pPr>
              <w:pStyle w:val="TableText"/>
              <w:rPr>
                <w:rFonts w:eastAsia="Times New Roman"/>
                <w:color w:val="000000"/>
              </w:rPr>
            </w:pPr>
            <w:r w:rsidRPr="00FF7C53">
              <w:t>D</w:t>
            </w:r>
          </w:p>
        </w:tc>
        <w:tc>
          <w:tcPr>
            <w:tcW w:w="821" w:type="dxa"/>
            <w:noWrap/>
          </w:tcPr>
          <w:p w14:paraId="369BD798" w14:textId="77777777" w:rsidR="00EA126E" w:rsidRPr="00FF7C53" w:rsidRDefault="00EA126E" w:rsidP="005846DD">
            <w:pPr>
              <w:pStyle w:val="TableText"/>
              <w:rPr>
                <w:rFonts w:eastAsia="Times New Roman"/>
                <w:color w:val="000000"/>
              </w:rPr>
            </w:pPr>
            <w:r w:rsidRPr="00FF7C53">
              <w:t>1,134</w:t>
            </w:r>
          </w:p>
        </w:tc>
        <w:tc>
          <w:tcPr>
            <w:tcW w:w="763" w:type="dxa"/>
            <w:noWrap/>
          </w:tcPr>
          <w:p w14:paraId="13AAAB94" w14:textId="77777777" w:rsidR="00EA126E" w:rsidRPr="00FF7C53" w:rsidRDefault="00EA126E" w:rsidP="005846DD">
            <w:pPr>
              <w:pStyle w:val="TableText"/>
              <w:rPr>
                <w:rFonts w:eastAsia="Times New Roman"/>
                <w:color w:val="000000"/>
              </w:rPr>
            </w:pPr>
            <w:r w:rsidRPr="00FF7C53">
              <w:t>0.57</w:t>
            </w:r>
          </w:p>
        </w:tc>
        <w:tc>
          <w:tcPr>
            <w:tcW w:w="720" w:type="dxa"/>
            <w:noWrap/>
          </w:tcPr>
          <w:p w14:paraId="1584F993" w14:textId="77777777" w:rsidR="00EA126E" w:rsidRPr="00FF7C53" w:rsidRDefault="00EA126E" w:rsidP="005846DD">
            <w:pPr>
              <w:pStyle w:val="TableText"/>
              <w:rPr>
                <w:rFonts w:eastAsia="Times New Roman"/>
                <w:color w:val="000000"/>
              </w:rPr>
            </w:pPr>
            <w:r w:rsidRPr="00FF7C53">
              <w:t>0.71</w:t>
            </w:r>
          </w:p>
        </w:tc>
        <w:tc>
          <w:tcPr>
            <w:tcW w:w="490" w:type="dxa"/>
            <w:noWrap/>
          </w:tcPr>
          <w:p w14:paraId="296747B5" w14:textId="77777777" w:rsidR="00EA126E" w:rsidRPr="00FF7C53" w:rsidRDefault="00EA126E" w:rsidP="005846DD">
            <w:pPr>
              <w:pStyle w:val="TableText"/>
              <w:rPr>
                <w:rFonts w:eastAsia="Times New Roman"/>
                <w:color w:val="000000"/>
              </w:rPr>
            </w:pPr>
            <w:r w:rsidRPr="00FF7C53">
              <w:t>12</w:t>
            </w:r>
          </w:p>
        </w:tc>
        <w:tc>
          <w:tcPr>
            <w:tcW w:w="720" w:type="dxa"/>
            <w:noWrap/>
          </w:tcPr>
          <w:p w14:paraId="7A36B348" w14:textId="77777777" w:rsidR="00EA126E" w:rsidRPr="00FF7C53" w:rsidRDefault="00EA126E" w:rsidP="005846DD">
            <w:pPr>
              <w:pStyle w:val="TableText"/>
              <w:rPr>
                <w:rFonts w:eastAsia="Times New Roman"/>
                <w:color w:val="000000"/>
              </w:rPr>
            </w:pPr>
            <w:r w:rsidRPr="00FF7C53">
              <w:t>31</w:t>
            </w:r>
          </w:p>
        </w:tc>
        <w:tc>
          <w:tcPr>
            <w:tcW w:w="720" w:type="dxa"/>
            <w:noWrap/>
          </w:tcPr>
          <w:p w14:paraId="1F88CAC4" w14:textId="77777777" w:rsidR="00EA126E" w:rsidRPr="00FF7C53" w:rsidRDefault="00EA126E" w:rsidP="005846DD">
            <w:pPr>
              <w:pStyle w:val="TableText"/>
              <w:rPr>
                <w:rFonts w:eastAsia="Times New Roman"/>
                <w:color w:val="000000"/>
              </w:rPr>
            </w:pPr>
            <w:r w:rsidRPr="00FF7C53">
              <w:t>57</w:t>
            </w:r>
          </w:p>
        </w:tc>
        <w:tc>
          <w:tcPr>
            <w:tcW w:w="720" w:type="dxa"/>
            <w:noWrap/>
          </w:tcPr>
          <w:p w14:paraId="5DD7938C" w14:textId="77777777" w:rsidR="00EA126E" w:rsidRPr="00FF7C53" w:rsidRDefault="00EA126E" w:rsidP="005846DD">
            <w:pPr>
              <w:pStyle w:val="TableText"/>
              <w:rPr>
                <w:rFonts w:eastAsia="Times New Roman"/>
                <w:color w:val="000000"/>
              </w:rPr>
            </w:pPr>
            <w:r w:rsidRPr="00FF7C53">
              <w:t>N/A</w:t>
            </w:r>
          </w:p>
        </w:tc>
        <w:tc>
          <w:tcPr>
            <w:tcW w:w="1080" w:type="dxa"/>
            <w:noWrap/>
          </w:tcPr>
          <w:p w14:paraId="3244539A" w14:textId="77777777" w:rsidR="00EA126E" w:rsidRPr="00FF7C53" w:rsidRDefault="00EA126E" w:rsidP="005846DD">
            <w:pPr>
              <w:pStyle w:val="TableText"/>
              <w:rPr>
                <w:rFonts w:eastAsia="Times New Roman"/>
                <w:color w:val="000000"/>
              </w:rPr>
            </w:pPr>
            <w:r w:rsidRPr="00FF7C53">
              <w:t>O</w:t>
            </w:r>
          </w:p>
        </w:tc>
      </w:tr>
      <w:tr w:rsidR="00EA126E" w:rsidRPr="00186055" w14:paraId="5DE04D6C" w14:textId="77777777" w:rsidTr="00035DFD">
        <w:trPr>
          <w:trHeight w:val="360"/>
        </w:trPr>
        <w:tc>
          <w:tcPr>
            <w:tcW w:w="1411" w:type="dxa"/>
            <w:noWrap/>
          </w:tcPr>
          <w:p w14:paraId="20C5868A" w14:textId="77777777" w:rsidR="00EA126E" w:rsidRPr="00FF7C53" w:rsidRDefault="00EA126E" w:rsidP="005846DD">
            <w:pPr>
              <w:pStyle w:val="TableText"/>
              <w:rPr>
                <w:rFonts w:eastAsia="Times New Roman"/>
                <w:color w:val="000000"/>
              </w:rPr>
            </w:pPr>
            <w:r w:rsidRPr="00FF7C53">
              <w:t>VR140498</w:t>
            </w:r>
          </w:p>
        </w:tc>
        <w:tc>
          <w:tcPr>
            <w:tcW w:w="432" w:type="dxa"/>
            <w:noWrap/>
          </w:tcPr>
          <w:p w14:paraId="54C72EC8" w14:textId="77777777" w:rsidR="00EA126E" w:rsidRPr="00FF7C53" w:rsidRDefault="00EA126E" w:rsidP="005846DD">
            <w:pPr>
              <w:pStyle w:val="TableText"/>
              <w:rPr>
                <w:rFonts w:eastAsia="Times New Roman"/>
                <w:color w:val="000000"/>
              </w:rPr>
            </w:pPr>
            <w:r w:rsidRPr="00FF7C53">
              <w:t>D</w:t>
            </w:r>
          </w:p>
        </w:tc>
        <w:tc>
          <w:tcPr>
            <w:tcW w:w="821" w:type="dxa"/>
            <w:noWrap/>
          </w:tcPr>
          <w:p w14:paraId="785A868B" w14:textId="77777777" w:rsidR="00EA126E" w:rsidRPr="00FF7C53" w:rsidRDefault="00EA126E" w:rsidP="005846DD">
            <w:pPr>
              <w:pStyle w:val="TableText"/>
              <w:rPr>
                <w:rFonts w:eastAsia="Times New Roman"/>
                <w:color w:val="000000"/>
              </w:rPr>
            </w:pPr>
            <w:r w:rsidRPr="00FF7C53">
              <w:t>1,134</w:t>
            </w:r>
          </w:p>
        </w:tc>
        <w:tc>
          <w:tcPr>
            <w:tcW w:w="763" w:type="dxa"/>
            <w:noWrap/>
          </w:tcPr>
          <w:p w14:paraId="43E8852C" w14:textId="77777777" w:rsidR="00EA126E" w:rsidRPr="00FF7C53" w:rsidRDefault="00EA126E" w:rsidP="005846DD">
            <w:pPr>
              <w:pStyle w:val="TableText"/>
              <w:rPr>
                <w:rFonts w:eastAsia="Times New Roman"/>
                <w:color w:val="000000"/>
              </w:rPr>
            </w:pPr>
            <w:r w:rsidRPr="00FF7C53">
              <w:t>0.43</w:t>
            </w:r>
          </w:p>
        </w:tc>
        <w:tc>
          <w:tcPr>
            <w:tcW w:w="720" w:type="dxa"/>
            <w:noWrap/>
          </w:tcPr>
          <w:p w14:paraId="4A49BA6E" w14:textId="77777777" w:rsidR="00EA126E" w:rsidRPr="00FF7C53" w:rsidRDefault="00EA126E" w:rsidP="005846DD">
            <w:pPr>
              <w:pStyle w:val="TableText"/>
              <w:rPr>
                <w:rFonts w:eastAsia="Times New Roman"/>
                <w:color w:val="000000"/>
              </w:rPr>
            </w:pPr>
            <w:r w:rsidRPr="00FF7C53">
              <w:t>0.67</w:t>
            </w:r>
          </w:p>
        </w:tc>
        <w:tc>
          <w:tcPr>
            <w:tcW w:w="490" w:type="dxa"/>
            <w:noWrap/>
          </w:tcPr>
          <w:p w14:paraId="0981F8D0" w14:textId="77777777" w:rsidR="00EA126E" w:rsidRPr="00FF7C53" w:rsidRDefault="00EA126E" w:rsidP="005846DD">
            <w:pPr>
              <w:pStyle w:val="TableText"/>
              <w:rPr>
                <w:rFonts w:eastAsia="Times New Roman"/>
                <w:color w:val="000000"/>
              </w:rPr>
            </w:pPr>
            <w:r w:rsidRPr="00FF7C53">
              <w:t>18</w:t>
            </w:r>
          </w:p>
        </w:tc>
        <w:tc>
          <w:tcPr>
            <w:tcW w:w="720" w:type="dxa"/>
            <w:noWrap/>
          </w:tcPr>
          <w:p w14:paraId="5A32F7C9" w14:textId="77777777" w:rsidR="00EA126E" w:rsidRPr="00FF7C53" w:rsidRDefault="00EA126E" w:rsidP="005846DD">
            <w:pPr>
              <w:pStyle w:val="TableText"/>
              <w:rPr>
                <w:rFonts w:eastAsia="Times New Roman"/>
                <w:color w:val="000000"/>
              </w:rPr>
            </w:pPr>
            <w:r w:rsidRPr="00FF7C53">
              <w:t>39</w:t>
            </w:r>
          </w:p>
        </w:tc>
        <w:tc>
          <w:tcPr>
            <w:tcW w:w="720" w:type="dxa"/>
            <w:noWrap/>
          </w:tcPr>
          <w:p w14:paraId="7058CB02" w14:textId="77777777" w:rsidR="00EA126E" w:rsidRPr="00FF7C53" w:rsidRDefault="00EA126E" w:rsidP="005846DD">
            <w:pPr>
              <w:pStyle w:val="TableText"/>
              <w:rPr>
                <w:rFonts w:eastAsia="Times New Roman"/>
                <w:color w:val="000000"/>
              </w:rPr>
            </w:pPr>
            <w:r w:rsidRPr="00FF7C53">
              <w:t>43</w:t>
            </w:r>
          </w:p>
        </w:tc>
        <w:tc>
          <w:tcPr>
            <w:tcW w:w="720" w:type="dxa"/>
            <w:noWrap/>
          </w:tcPr>
          <w:p w14:paraId="197108A2" w14:textId="77777777" w:rsidR="00EA126E" w:rsidRPr="00FF7C53" w:rsidRDefault="00EA126E" w:rsidP="005846DD">
            <w:pPr>
              <w:pStyle w:val="TableText"/>
              <w:rPr>
                <w:rFonts w:eastAsia="Times New Roman"/>
                <w:color w:val="000000"/>
              </w:rPr>
            </w:pPr>
            <w:r w:rsidRPr="00FF7C53">
              <w:t>N/A</w:t>
            </w:r>
          </w:p>
        </w:tc>
        <w:tc>
          <w:tcPr>
            <w:tcW w:w="1080" w:type="dxa"/>
            <w:noWrap/>
          </w:tcPr>
          <w:p w14:paraId="206500E6" w14:textId="77777777" w:rsidR="00EA126E" w:rsidRPr="00FF7C53" w:rsidRDefault="00EA126E" w:rsidP="005846DD">
            <w:pPr>
              <w:pStyle w:val="TableText"/>
              <w:rPr>
                <w:rFonts w:eastAsia="Times New Roman"/>
                <w:color w:val="000000"/>
              </w:rPr>
            </w:pPr>
            <w:r w:rsidRPr="00FF7C53">
              <w:t>O</w:t>
            </w:r>
          </w:p>
        </w:tc>
      </w:tr>
      <w:tr w:rsidR="00EA126E" w:rsidRPr="00186055" w14:paraId="45695338" w14:textId="77777777" w:rsidTr="00035DFD">
        <w:trPr>
          <w:trHeight w:val="360"/>
        </w:trPr>
        <w:tc>
          <w:tcPr>
            <w:tcW w:w="1411" w:type="dxa"/>
            <w:noWrap/>
          </w:tcPr>
          <w:p w14:paraId="01070839" w14:textId="77777777" w:rsidR="00EA126E" w:rsidRPr="00FF7C53" w:rsidRDefault="00EA126E" w:rsidP="005846DD">
            <w:pPr>
              <w:pStyle w:val="TableText"/>
              <w:rPr>
                <w:rFonts w:eastAsia="Times New Roman"/>
                <w:color w:val="000000"/>
              </w:rPr>
            </w:pPr>
            <w:r w:rsidRPr="00FF7C53">
              <w:t>VR140501</w:t>
            </w:r>
          </w:p>
        </w:tc>
        <w:tc>
          <w:tcPr>
            <w:tcW w:w="432" w:type="dxa"/>
            <w:noWrap/>
          </w:tcPr>
          <w:p w14:paraId="05D319F9" w14:textId="77777777" w:rsidR="00EA126E" w:rsidRPr="00FF7C53" w:rsidRDefault="00EA126E" w:rsidP="005846DD">
            <w:pPr>
              <w:pStyle w:val="TableText"/>
              <w:rPr>
                <w:rFonts w:eastAsia="Times New Roman"/>
                <w:color w:val="000000"/>
              </w:rPr>
            </w:pPr>
            <w:r w:rsidRPr="00FF7C53">
              <w:t>D</w:t>
            </w:r>
          </w:p>
        </w:tc>
        <w:tc>
          <w:tcPr>
            <w:tcW w:w="821" w:type="dxa"/>
            <w:noWrap/>
          </w:tcPr>
          <w:p w14:paraId="0E981FD5" w14:textId="77777777" w:rsidR="00EA126E" w:rsidRPr="00FF7C53" w:rsidRDefault="00EA126E" w:rsidP="005846DD">
            <w:pPr>
              <w:pStyle w:val="TableText"/>
              <w:rPr>
                <w:rFonts w:eastAsia="Times New Roman"/>
                <w:color w:val="000000"/>
              </w:rPr>
            </w:pPr>
            <w:r w:rsidRPr="00FF7C53">
              <w:t>1,134</w:t>
            </w:r>
          </w:p>
        </w:tc>
        <w:tc>
          <w:tcPr>
            <w:tcW w:w="763" w:type="dxa"/>
            <w:noWrap/>
          </w:tcPr>
          <w:p w14:paraId="7D09DA17" w14:textId="77777777" w:rsidR="00EA126E" w:rsidRPr="00FF7C53" w:rsidRDefault="00EA126E" w:rsidP="005846DD">
            <w:pPr>
              <w:pStyle w:val="TableText"/>
              <w:rPr>
                <w:rFonts w:eastAsia="Times New Roman"/>
                <w:color w:val="000000"/>
              </w:rPr>
            </w:pPr>
            <w:r w:rsidRPr="00FF7C53">
              <w:t>0.70</w:t>
            </w:r>
          </w:p>
        </w:tc>
        <w:tc>
          <w:tcPr>
            <w:tcW w:w="720" w:type="dxa"/>
            <w:noWrap/>
          </w:tcPr>
          <w:p w14:paraId="7E00AFA0" w14:textId="77777777" w:rsidR="00EA126E" w:rsidRPr="00FF7C53" w:rsidRDefault="00EA126E" w:rsidP="005846DD">
            <w:pPr>
              <w:pStyle w:val="TableText"/>
              <w:rPr>
                <w:rFonts w:eastAsia="Times New Roman"/>
                <w:color w:val="000000"/>
              </w:rPr>
            </w:pPr>
            <w:r w:rsidRPr="00FF7C53">
              <w:t>0.73</w:t>
            </w:r>
          </w:p>
        </w:tc>
        <w:tc>
          <w:tcPr>
            <w:tcW w:w="490" w:type="dxa"/>
            <w:noWrap/>
          </w:tcPr>
          <w:p w14:paraId="7B5E8887" w14:textId="77777777" w:rsidR="00EA126E" w:rsidRPr="00FF7C53" w:rsidRDefault="00EA126E" w:rsidP="005846DD">
            <w:pPr>
              <w:pStyle w:val="TableText"/>
              <w:rPr>
                <w:rFonts w:eastAsia="Times New Roman"/>
                <w:color w:val="000000"/>
              </w:rPr>
            </w:pPr>
            <w:r w:rsidRPr="00FF7C53">
              <w:t>10</w:t>
            </w:r>
          </w:p>
        </w:tc>
        <w:tc>
          <w:tcPr>
            <w:tcW w:w="720" w:type="dxa"/>
            <w:noWrap/>
          </w:tcPr>
          <w:p w14:paraId="74A8A989" w14:textId="77777777" w:rsidR="00EA126E" w:rsidRPr="00FF7C53" w:rsidRDefault="00EA126E" w:rsidP="005846DD">
            <w:pPr>
              <w:pStyle w:val="TableText"/>
              <w:rPr>
                <w:rFonts w:eastAsia="Times New Roman"/>
                <w:color w:val="000000"/>
              </w:rPr>
            </w:pPr>
            <w:r w:rsidRPr="00FF7C53">
              <w:t>20</w:t>
            </w:r>
          </w:p>
        </w:tc>
        <w:tc>
          <w:tcPr>
            <w:tcW w:w="720" w:type="dxa"/>
            <w:noWrap/>
          </w:tcPr>
          <w:p w14:paraId="057CEEC6" w14:textId="77777777" w:rsidR="00EA126E" w:rsidRPr="00FF7C53" w:rsidRDefault="00EA126E" w:rsidP="005846DD">
            <w:pPr>
              <w:pStyle w:val="TableText"/>
              <w:rPr>
                <w:rFonts w:eastAsia="Times New Roman"/>
                <w:color w:val="000000"/>
              </w:rPr>
            </w:pPr>
            <w:r w:rsidRPr="00FF7C53">
              <w:t>70</w:t>
            </w:r>
          </w:p>
        </w:tc>
        <w:tc>
          <w:tcPr>
            <w:tcW w:w="720" w:type="dxa"/>
            <w:noWrap/>
          </w:tcPr>
          <w:p w14:paraId="24E0DB1A" w14:textId="77777777" w:rsidR="00EA126E" w:rsidRPr="00FF7C53" w:rsidRDefault="00EA126E" w:rsidP="005846DD">
            <w:pPr>
              <w:pStyle w:val="TableText"/>
              <w:rPr>
                <w:rFonts w:eastAsia="Times New Roman"/>
                <w:color w:val="000000"/>
              </w:rPr>
            </w:pPr>
            <w:r w:rsidRPr="00FF7C53">
              <w:t>N/A</w:t>
            </w:r>
          </w:p>
        </w:tc>
        <w:tc>
          <w:tcPr>
            <w:tcW w:w="1080" w:type="dxa"/>
            <w:noWrap/>
          </w:tcPr>
          <w:p w14:paraId="61423E9F" w14:textId="77777777" w:rsidR="00EA126E" w:rsidRPr="00FF7C53" w:rsidRDefault="00EA126E" w:rsidP="005846DD">
            <w:pPr>
              <w:pStyle w:val="TableText"/>
              <w:rPr>
                <w:rFonts w:eastAsia="Times New Roman"/>
                <w:color w:val="000000"/>
              </w:rPr>
            </w:pPr>
            <w:r w:rsidRPr="00FF7C53">
              <w:t>O</w:t>
            </w:r>
          </w:p>
        </w:tc>
      </w:tr>
      <w:tr w:rsidR="00EA126E" w:rsidRPr="00186055" w14:paraId="2DF8884C" w14:textId="77777777" w:rsidTr="00035DFD">
        <w:trPr>
          <w:trHeight w:val="360"/>
        </w:trPr>
        <w:tc>
          <w:tcPr>
            <w:tcW w:w="1411" w:type="dxa"/>
            <w:noWrap/>
          </w:tcPr>
          <w:p w14:paraId="74AA760A" w14:textId="77777777" w:rsidR="00EA126E" w:rsidRPr="00FF7C53" w:rsidRDefault="00EA126E" w:rsidP="005846DD">
            <w:pPr>
              <w:pStyle w:val="TableText"/>
              <w:rPr>
                <w:rFonts w:eastAsia="Times New Roman"/>
                <w:color w:val="000000"/>
              </w:rPr>
            </w:pPr>
            <w:r w:rsidRPr="00FF7C53">
              <w:t>VR140520</w:t>
            </w:r>
          </w:p>
        </w:tc>
        <w:tc>
          <w:tcPr>
            <w:tcW w:w="432" w:type="dxa"/>
            <w:noWrap/>
          </w:tcPr>
          <w:p w14:paraId="4A7F50A6" w14:textId="77777777" w:rsidR="00EA126E" w:rsidRPr="00FF7C53" w:rsidRDefault="00EA126E" w:rsidP="005846DD">
            <w:pPr>
              <w:pStyle w:val="TableText"/>
              <w:rPr>
                <w:rFonts w:eastAsia="Times New Roman"/>
                <w:color w:val="000000"/>
              </w:rPr>
            </w:pPr>
            <w:r w:rsidRPr="00FF7C53">
              <w:t>D</w:t>
            </w:r>
          </w:p>
        </w:tc>
        <w:tc>
          <w:tcPr>
            <w:tcW w:w="821" w:type="dxa"/>
            <w:noWrap/>
          </w:tcPr>
          <w:p w14:paraId="1145C341" w14:textId="77777777" w:rsidR="00EA126E" w:rsidRPr="00FF7C53" w:rsidRDefault="00EA126E" w:rsidP="005846DD">
            <w:pPr>
              <w:pStyle w:val="TableText"/>
              <w:rPr>
                <w:rFonts w:eastAsia="Times New Roman"/>
                <w:color w:val="000000"/>
              </w:rPr>
            </w:pPr>
            <w:r w:rsidRPr="00FF7C53">
              <w:t>1,134</w:t>
            </w:r>
          </w:p>
        </w:tc>
        <w:tc>
          <w:tcPr>
            <w:tcW w:w="763" w:type="dxa"/>
            <w:noWrap/>
          </w:tcPr>
          <w:p w14:paraId="3C604B03" w14:textId="77777777" w:rsidR="00EA126E" w:rsidRPr="00FF7C53" w:rsidRDefault="00EA126E" w:rsidP="005846DD">
            <w:pPr>
              <w:pStyle w:val="TableText"/>
              <w:rPr>
                <w:rFonts w:eastAsia="Times New Roman"/>
                <w:color w:val="000000"/>
              </w:rPr>
            </w:pPr>
            <w:r w:rsidRPr="00FF7C53">
              <w:t>0.58</w:t>
            </w:r>
          </w:p>
        </w:tc>
        <w:tc>
          <w:tcPr>
            <w:tcW w:w="720" w:type="dxa"/>
            <w:noWrap/>
          </w:tcPr>
          <w:p w14:paraId="552A86FC" w14:textId="77777777" w:rsidR="00EA126E" w:rsidRPr="00FF7C53" w:rsidRDefault="00EA126E" w:rsidP="005846DD">
            <w:pPr>
              <w:pStyle w:val="TableText"/>
              <w:rPr>
                <w:rFonts w:eastAsia="Times New Roman"/>
                <w:color w:val="000000"/>
              </w:rPr>
            </w:pPr>
            <w:r w:rsidRPr="00FF7C53">
              <w:t>0.68</w:t>
            </w:r>
          </w:p>
        </w:tc>
        <w:tc>
          <w:tcPr>
            <w:tcW w:w="490" w:type="dxa"/>
            <w:noWrap/>
          </w:tcPr>
          <w:p w14:paraId="5B8943AB" w14:textId="77777777" w:rsidR="00EA126E" w:rsidRPr="00FF7C53" w:rsidRDefault="00EA126E" w:rsidP="005846DD">
            <w:pPr>
              <w:pStyle w:val="TableText"/>
              <w:rPr>
                <w:rFonts w:eastAsia="Times New Roman"/>
                <w:color w:val="000000"/>
              </w:rPr>
            </w:pPr>
            <w:r w:rsidRPr="00FF7C53">
              <w:t>17</w:t>
            </w:r>
          </w:p>
        </w:tc>
        <w:tc>
          <w:tcPr>
            <w:tcW w:w="720" w:type="dxa"/>
            <w:noWrap/>
          </w:tcPr>
          <w:p w14:paraId="3BF5D3F5" w14:textId="77777777" w:rsidR="00EA126E" w:rsidRPr="00FF7C53" w:rsidRDefault="00EA126E" w:rsidP="005846DD">
            <w:pPr>
              <w:pStyle w:val="TableText"/>
              <w:rPr>
                <w:rFonts w:eastAsia="Times New Roman"/>
                <w:color w:val="000000"/>
              </w:rPr>
            </w:pPr>
            <w:r w:rsidRPr="00FF7C53">
              <w:t>25</w:t>
            </w:r>
          </w:p>
        </w:tc>
        <w:tc>
          <w:tcPr>
            <w:tcW w:w="720" w:type="dxa"/>
            <w:noWrap/>
          </w:tcPr>
          <w:p w14:paraId="60D139DD" w14:textId="77777777" w:rsidR="00EA126E" w:rsidRPr="00FF7C53" w:rsidRDefault="00EA126E" w:rsidP="005846DD">
            <w:pPr>
              <w:pStyle w:val="TableText"/>
              <w:rPr>
                <w:rFonts w:eastAsia="Times New Roman"/>
                <w:color w:val="000000"/>
              </w:rPr>
            </w:pPr>
            <w:r w:rsidRPr="00FF7C53">
              <w:t>58</w:t>
            </w:r>
          </w:p>
        </w:tc>
        <w:tc>
          <w:tcPr>
            <w:tcW w:w="720" w:type="dxa"/>
            <w:noWrap/>
          </w:tcPr>
          <w:p w14:paraId="55A5C7A6" w14:textId="77777777" w:rsidR="00EA126E" w:rsidRPr="00FF7C53" w:rsidRDefault="00EA126E" w:rsidP="005846DD">
            <w:pPr>
              <w:pStyle w:val="TableText"/>
              <w:rPr>
                <w:rFonts w:eastAsia="Times New Roman"/>
                <w:color w:val="000000"/>
              </w:rPr>
            </w:pPr>
            <w:r w:rsidRPr="00FF7C53">
              <w:t>N/A</w:t>
            </w:r>
          </w:p>
        </w:tc>
        <w:tc>
          <w:tcPr>
            <w:tcW w:w="1080" w:type="dxa"/>
            <w:noWrap/>
          </w:tcPr>
          <w:p w14:paraId="53E90884" w14:textId="77777777" w:rsidR="00EA126E" w:rsidRPr="00FF7C53" w:rsidRDefault="00EA126E" w:rsidP="005846DD">
            <w:pPr>
              <w:pStyle w:val="TableText"/>
              <w:rPr>
                <w:rFonts w:eastAsia="Times New Roman"/>
                <w:color w:val="000000"/>
              </w:rPr>
            </w:pPr>
            <w:r w:rsidRPr="00FF7C53">
              <w:t>O</w:t>
            </w:r>
          </w:p>
        </w:tc>
      </w:tr>
      <w:tr w:rsidR="00EA126E" w:rsidRPr="00186055" w14:paraId="047B9BB8" w14:textId="77777777" w:rsidTr="00035DFD">
        <w:trPr>
          <w:trHeight w:val="360"/>
        </w:trPr>
        <w:tc>
          <w:tcPr>
            <w:tcW w:w="1411" w:type="dxa"/>
            <w:noWrap/>
          </w:tcPr>
          <w:p w14:paraId="32918501" w14:textId="77777777" w:rsidR="00EA126E" w:rsidRPr="00FF7C53" w:rsidRDefault="00EA126E" w:rsidP="005846DD">
            <w:pPr>
              <w:pStyle w:val="TableText"/>
              <w:rPr>
                <w:rFonts w:eastAsia="Times New Roman"/>
                <w:color w:val="000000"/>
              </w:rPr>
            </w:pPr>
            <w:r w:rsidRPr="00FF7C53">
              <w:t>VR140523</w:t>
            </w:r>
          </w:p>
        </w:tc>
        <w:tc>
          <w:tcPr>
            <w:tcW w:w="432" w:type="dxa"/>
            <w:noWrap/>
          </w:tcPr>
          <w:p w14:paraId="13A85673" w14:textId="77777777" w:rsidR="00EA126E" w:rsidRPr="00FF7C53" w:rsidRDefault="00EA126E" w:rsidP="005846DD">
            <w:pPr>
              <w:pStyle w:val="TableText"/>
              <w:rPr>
                <w:rFonts w:eastAsia="Times New Roman"/>
                <w:color w:val="000000"/>
              </w:rPr>
            </w:pPr>
            <w:r w:rsidRPr="00FF7C53">
              <w:t>D</w:t>
            </w:r>
          </w:p>
        </w:tc>
        <w:tc>
          <w:tcPr>
            <w:tcW w:w="821" w:type="dxa"/>
            <w:noWrap/>
          </w:tcPr>
          <w:p w14:paraId="3C094083" w14:textId="77777777" w:rsidR="00EA126E" w:rsidRPr="00FF7C53" w:rsidRDefault="00EA126E" w:rsidP="005846DD">
            <w:pPr>
              <w:pStyle w:val="TableText"/>
              <w:rPr>
                <w:rFonts w:eastAsia="Times New Roman"/>
                <w:color w:val="000000"/>
              </w:rPr>
            </w:pPr>
            <w:r w:rsidRPr="00FF7C53">
              <w:t>1,134</w:t>
            </w:r>
          </w:p>
        </w:tc>
        <w:tc>
          <w:tcPr>
            <w:tcW w:w="763" w:type="dxa"/>
            <w:noWrap/>
          </w:tcPr>
          <w:p w14:paraId="49FCA70C" w14:textId="77777777" w:rsidR="00EA126E" w:rsidRPr="00FF7C53" w:rsidRDefault="00EA126E" w:rsidP="005846DD">
            <w:pPr>
              <w:pStyle w:val="TableText"/>
              <w:rPr>
                <w:rFonts w:eastAsia="Times New Roman"/>
                <w:color w:val="000000"/>
              </w:rPr>
            </w:pPr>
            <w:r w:rsidRPr="00FF7C53">
              <w:t>0.35</w:t>
            </w:r>
          </w:p>
        </w:tc>
        <w:tc>
          <w:tcPr>
            <w:tcW w:w="720" w:type="dxa"/>
            <w:noWrap/>
          </w:tcPr>
          <w:p w14:paraId="7CA15FCE" w14:textId="77777777" w:rsidR="00EA126E" w:rsidRPr="00FF7C53" w:rsidRDefault="00EA126E" w:rsidP="005846DD">
            <w:pPr>
              <w:pStyle w:val="TableText"/>
              <w:rPr>
                <w:rFonts w:eastAsia="Times New Roman"/>
                <w:color w:val="000000"/>
              </w:rPr>
            </w:pPr>
            <w:r w:rsidRPr="00FF7C53">
              <w:t>0.60</w:t>
            </w:r>
          </w:p>
        </w:tc>
        <w:tc>
          <w:tcPr>
            <w:tcW w:w="490" w:type="dxa"/>
            <w:noWrap/>
          </w:tcPr>
          <w:p w14:paraId="55E569FB" w14:textId="77777777" w:rsidR="00EA126E" w:rsidRPr="00FF7C53" w:rsidRDefault="00EA126E" w:rsidP="005846DD">
            <w:pPr>
              <w:pStyle w:val="TableText"/>
              <w:rPr>
                <w:rFonts w:eastAsia="Times New Roman"/>
                <w:color w:val="000000"/>
              </w:rPr>
            </w:pPr>
            <w:r w:rsidRPr="00FF7C53">
              <w:t>20</w:t>
            </w:r>
          </w:p>
        </w:tc>
        <w:tc>
          <w:tcPr>
            <w:tcW w:w="720" w:type="dxa"/>
            <w:noWrap/>
          </w:tcPr>
          <w:p w14:paraId="5D1F9DAB" w14:textId="77777777" w:rsidR="00EA126E" w:rsidRPr="00FF7C53" w:rsidRDefault="00EA126E" w:rsidP="005846DD">
            <w:pPr>
              <w:pStyle w:val="TableText"/>
              <w:rPr>
                <w:rFonts w:eastAsia="Times New Roman"/>
                <w:color w:val="000000"/>
              </w:rPr>
            </w:pPr>
            <w:r w:rsidRPr="00FF7C53">
              <w:t>45</w:t>
            </w:r>
          </w:p>
        </w:tc>
        <w:tc>
          <w:tcPr>
            <w:tcW w:w="720" w:type="dxa"/>
            <w:noWrap/>
          </w:tcPr>
          <w:p w14:paraId="20F0A102" w14:textId="77777777" w:rsidR="00EA126E" w:rsidRPr="00FF7C53" w:rsidRDefault="00EA126E" w:rsidP="005846DD">
            <w:pPr>
              <w:pStyle w:val="TableText"/>
              <w:rPr>
                <w:rFonts w:eastAsia="Times New Roman"/>
                <w:color w:val="000000"/>
              </w:rPr>
            </w:pPr>
            <w:r w:rsidRPr="00FF7C53">
              <w:t>35</w:t>
            </w:r>
          </w:p>
        </w:tc>
        <w:tc>
          <w:tcPr>
            <w:tcW w:w="720" w:type="dxa"/>
            <w:noWrap/>
          </w:tcPr>
          <w:p w14:paraId="4A5D952E" w14:textId="77777777" w:rsidR="00EA126E" w:rsidRPr="00FF7C53" w:rsidRDefault="00EA126E" w:rsidP="005846DD">
            <w:pPr>
              <w:pStyle w:val="TableText"/>
              <w:rPr>
                <w:rFonts w:eastAsia="Times New Roman"/>
                <w:color w:val="000000"/>
              </w:rPr>
            </w:pPr>
            <w:r w:rsidRPr="00FF7C53">
              <w:t>N/A</w:t>
            </w:r>
          </w:p>
        </w:tc>
        <w:tc>
          <w:tcPr>
            <w:tcW w:w="1080" w:type="dxa"/>
            <w:noWrap/>
          </w:tcPr>
          <w:p w14:paraId="0330DC2F" w14:textId="77777777" w:rsidR="00EA126E" w:rsidRPr="00FF7C53" w:rsidRDefault="00EA126E" w:rsidP="005846DD">
            <w:pPr>
              <w:pStyle w:val="TableText"/>
              <w:rPr>
                <w:rFonts w:eastAsia="Times New Roman"/>
                <w:color w:val="000000"/>
              </w:rPr>
            </w:pPr>
            <w:r w:rsidRPr="00FF7C53">
              <w:t>O</w:t>
            </w:r>
          </w:p>
        </w:tc>
      </w:tr>
      <w:tr w:rsidR="00EA126E" w:rsidRPr="00186055" w14:paraId="0953CB50" w14:textId="77777777" w:rsidTr="00035DFD">
        <w:trPr>
          <w:trHeight w:val="360"/>
        </w:trPr>
        <w:tc>
          <w:tcPr>
            <w:tcW w:w="1411" w:type="dxa"/>
            <w:noWrap/>
          </w:tcPr>
          <w:p w14:paraId="15118E82" w14:textId="77777777" w:rsidR="00EA126E" w:rsidRPr="00FF7C53" w:rsidRDefault="00EA126E" w:rsidP="005846DD">
            <w:pPr>
              <w:pStyle w:val="TableText"/>
              <w:rPr>
                <w:rFonts w:eastAsia="Times New Roman"/>
                <w:color w:val="000000"/>
              </w:rPr>
            </w:pPr>
            <w:r w:rsidRPr="00FF7C53">
              <w:t>VR151565</w:t>
            </w:r>
          </w:p>
        </w:tc>
        <w:tc>
          <w:tcPr>
            <w:tcW w:w="432" w:type="dxa"/>
            <w:noWrap/>
          </w:tcPr>
          <w:p w14:paraId="5D94BF39" w14:textId="77777777" w:rsidR="00EA126E" w:rsidRPr="00FF7C53" w:rsidRDefault="00EA126E" w:rsidP="005846DD">
            <w:pPr>
              <w:pStyle w:val="TableText"/>
              <w:rPr>
                <w:rFonts w:eastAsia="Times New Roman"/>
                <w:color w:val="000000"/>
              </w:rPr>
            </w:pPr>
            <w:r w:rsidRPr="00FF7C53">
              <w:t>D</w:t>
            </w:r>
          </w:p>
        </w:tc>
        <w:tc>
          <w:tcPr>
            <w:tcW w:w="821" w:type="dxa"/>
            <w:noWrap/>
          </w:tcPr>
          <w:p w14:paraId="2E78CC88" w14:textId="77777777" w:rsidR="00EA126E" w:rsidRPr="00FF7C53" w:rsidRDefault="00EA126E" w:rsidP="005846DD">
            <w:pPr>
              <w:pStyle w:val="TableText"/>
              <w:rPr>
                <w:rFonts w:eastAsia="Times New Roman"/>
                <w:color w:val="000000"/>
              </w:rPr>
            </w:pPr>
            <w:r w:rsidRPr="00FF7C53">
              <w:t>1,134</w:t>
            </w:r>
          </w:p>
        </w:tc>
        <w:tc>
          <w:tcPr>
            <w:tcW w:w="763" w:type="dxa"/>
            <w:noWrap/>
          </w:tcPr>
          <w:p w14:paraId="6B4B3EE4" w14:textId="77777777" w:rsidR="00EA126E" w:rsidRPr="00FF7C53" w:rsidRDefault="00EA126E" w:rsidP="005846DD">
            <w:pPr>
              <w:pStyle w:val="TableText"/>
              <w:rPr>
                <w:rFonts w:eastAsia="Times New Roman"/>
                <w:color w:val="000000"/>
              </w:rPr>
            </w:pPr>
            <w:r w:rsidRPr="00FF7C53">
              <w:t>0.38</w:t>
            </w:r>
          </w:p>
        </w:tc>
        <w:tc>
          <w:tcPr>
            <w:tcW w:w="720" w:type="dxa"/>
            <w:noWrap/>
          </w:tcPr>
          <w:p w14:paraId="40B8A797" w14:textId="77777777" w:rsidR="00EA126E" w:rsidRPr="00FF7C53" w:rsidRDefault="00EA126E" w:rsidP="005846DD">
            <w:pPr>
              <w:pStyle w:val="TableText"/>
              <w:rPr>
                <w:rFonts w:eastAsia="Times New Roman"/>
                <w:color w:val="000000"/>
              </w:rPr>
            </w:pPr>
            <w:r w:rsidRPr="00FF7C53">
              <w:t>0.56</w:t>
            </w:r>
          </w:p>
        </w:tc>
        <w:tc>
          <w:tcPr>
            <w:tcW w:w="490" w:type="dxa"/>
            <w:noWrap/>
          </w:tcPr>
          <w:p w14:paraId="070221F4" w14:textId="77777777" w:rsidR="00EA126E" w:rsidRPr="00FF7C53" w:rsidRDefault="00EA126E" w:rsidP="005846DD">
            <w:pPr>
              <w:pStyle w:val="TableText"/>
              <w:rPr>
                <w:rFonts w:eastAsia="Times New Roman"/>
                <w:color w:val="000000"/>
              </w:rPr>
            </w:pPr>
            <w:r w:rsidRPr="00FF7C53">
              <w:t>19</w:t>
            </w:r>
          </w:p>
        </w:tc>
        <w:tc>
          <w:tcPr>
            <w:tcW w:w="720" w:type="dxa"/>
            <w:noWrap/>
          </w:tcPr>
          <w:p w14:paraId="77DD35CD" w14:textId="77777777" w:rsidR="00EA126E" w:rsidRPr="00FF7C53" w:rsidRDefault="00EA126E" w:rsidP="005846DD">
            <w:pPr>
              <w:pStyle w:val="TableText"/>
              <w:rPr>
                <w:rFonts w:eastAsia="Times New Roman"/>
                <w:color w:val="000000"/>
              </w:rPr>
            </w:pPr>
            <w:r w:rsidRPr="00FF7C53">
              <w:t>43</w:t>
            </w:r>
          </w:p>
        </w:tc>
        <w:tc>
          <w:tcPr>
            <w:tcW w:w="720" w:type="dxa"/>
            <w:noWrap/>
          </w:tcPr>
          <w:p w14:paraId="7C65E118" w14:textId="77777777" w:rsidR="00EA126E" w:rsidRPr="00FF7C53" w:rsidRDefault="00EA126E" w:rsidP="005846DD">
            <w:pPr>
              <w:pStyle w:val="TableText"/>
              <w:rPr>
                <w:rFonts w:eastAsia="Times New Roman"/>
                <w:color w:val="000000"/>
              </w:rPr>
            </w:pPr>
            <w:r w:rsidRPr="00FF7C53">
              <w:t>38</w:t>
            </w:r>
          </w:p>
        </w:tc>
        <w:tc>
          <w:tcPr>
            <w:tcW w:w="720" w:type="dxa"/>
            <w:noWrap/>
          </w:tcPr>
          <w:p w14:paraId="6B795E03" w14:textId="77777777" w:rsidR="00EA126E" w:rsidRPr="00FF7C53" w:rsidRDefault="00EA126E" w:rsidP="005846DD">
            <w:pPr>
              <w:pStyle w:val="TableText"/>
              <w:rPr>
                <w:rFonts w:eastAsia="Times New Roman"/>
                <w:color w:val="000000"/>
              </w:rPr>
            </w:pPr>
            <w:r w:rsidRPr="00FF7C53">
              <w:t>N/A</w:t>
            </w:r>
          </w:p>
        </w:tc>
        <w:tc>
          <w:tcPr>
            <w:tcW w:w="1080" w:type="dxa"/>
            <w:noWrap/>
          </w:tcPr>
          <w:p w14:paraId="2A188284" w14:textId="77777777" w:rsidR="00EA126E" w:rsidRPr="00FF7C53" w:rsidRDefault="00EA126E" w:rsidP="005846DD">
            <w:pPr>
              <w:pStyle w:val="TableText"/>
              <w:rPr>
                <w:rFonts w:eastAsia="Times New Roman"/>
                <w:color w:val="000000"/>
              </w:rPr>
            </w:pPr>
            <w:r w:rsidRPr="00FF7C53">
              <w:t>O</w:t>
            </w:r>
          </w:p>
        </w:tc>
      </w:tr>
      <w:tr w:rsidR="00EA126E" w:rsidRPr="00186055" w14:paraId="5346FCB0" w14:textId="77777777" w:rsidTr="00035DFD">
        <w:trPr>
          <w:trHeight w:val="360"/>
        </w:trPr>
        <w:tc>
          <w:tcPr>
            <w:tcW w:w="1411" w:type="dxa"/>
            <w:noWrap/>
          </w:tcPr>
          <w:p w14:paraId="6EAB68DE" w14:textId="77777777" w:rsidR="00EA126E" w:rsidRPr="00FF7C53" w:rsidRDefault="00EA126E" w:rsidP="005846DD">
            <w:pPr>
              <w:pStyle w:val="TableText"/>
              <w:rPr>
                <w:rFonts w:eastAsia="Times New Roman"/>
                <w:color w:val="000000"/>
              </w:rPr>
            </w:pPr>
            <w:r w:rsidRPr="00FF7C53">
              <w:t>VR151573</w:t>
            </w:r>
          </w:p>
        </w:tc>
        <w:tc>
          <w:tcPr>
            <w:tcW w:w="432" w:type="dxa"/>
            <w:noWrap/>
          </w:tcPr>
          <w:p w14:paraId="40E2FE51" w14:textId="77777777" w:rsidR="00EA126E" w:rsidRPr="00FF7C53" w:rsidRDefault="00EA126E" w:rsidP="005846DD">
            <w:pPr>
              <w:pStyle w:val="TableText"/>
              <w:rPr>
                <w:rFonts w:eastAsia="Times New Roman"/>
                <w:color w:val="000000"/>
              </w:rPr>
            </w:pPr>
            <w:r w:rsidRPr="00FF7C53">
              <w:t>D</w:t>
            </w:r>
          </w:p>
        </w:tc>
        <w:tc>
          <w:tcPr>
            <w:tcW w:w="821" w:type="dxa"/>
            <w:noWrap/>
          </w:tcPr>
          <w:p w14:paraId="5F433208" w14:textId="77777777" w:rsidR="00EA126E" w:rsidRPr="00FF7C53" w:rsidRDefault="00EA126E" w:rsidP="005846DD">
            <w:pPr>
              <w:pStyle w:val="TableText"/>
              <w:rPr>
                <w:rFonts w:eastAsia="Times New Roman"/>
                <w:color w:val="000000"/>
              </w:rPr>
            </w:pPr>
            <w:r w:rsidRPr="00FF7C53">
              <w:t>1,134</w:t>
            </w:r>
          </w:p>
        </w:tc>
        <w:tc>
          <w:tcPr>
            <w:tcW w:w="763" w:type="dxa"/>
            <w:noWrap/>
          </w:tcPr>
          <w:p w14:paraId="2FE3371F" w14:textId="77777777" w:rsidR="00EA126E" w:rsidRPr="00FF7C53" w:rsidRDefault="00EA126E" w:rsidP="005846DD">
            <w:pPr>
              <w:pStyle w:val="TableText"/>
              <w:rPr>
                <w:rFonts w:eastAsia="Times New Roman"/>
                <w:color w:val="000000"/>
              </w:rPr>
            </w:pPr>
            <w:r w:rsidRPr="00FF7C53">
              <w:t>0.42</w:t>
            </w:r>
          </w:p>
        </w:tc>
        <w:tc>
          <w:tcPr>
            <w:tcW w:w="720" w:type="dxa"/>
            <w:noWrap/>
          </w:tcPr>
          <w:p w14:paraId="3AC66E6A" w14:textId="77777777" w:rsidR="00EA126E" w:rsidRPr="00FF7C53" w:rsidRDefault="00EA126E" w:rsidP="005846DD">
            <w:pPr>
              <w:pStyle w:val="TableText"/>
              <w:rPr>
                <w:rFonts w:eastAsia="Times New Roman"/>
                <w:color w:val="000000"/>
              </w:rPr>
            </w:pPr>
            <w:r w:rsidRPr="00FF7C53">
              <w:t>0.69</w:t>
            </w:r>
          </w:p>
        </w:tc>
        <w:tc>
          <w:tcPr>
            <w:tcW w:w="490" w:type="dxa"/>
            <w:noWrap/>
          </w:tcPr>
          <w:p w14:paraId="69869D4A" w14:textId="77777777" w:rsidR="00EA126E" w:rsidRPr="00FF7C53" w:rsidRDefault="00EA126E" w:rsidP="005846DD">
            <w:pPr>
              <w:pStyle w:val="TableText"/>
              <w:rPr>
                <w:rFonts w:eastAsia="Times New Roman"/>
                <w:color w:val="000000"/>
              </w:rPr>
            </w:pPr>
            <w:r w:rsidRPr="00FF7C53">
              <w:t>16</w:t>
            </w:r>
          </w:p>
        </w:tc>
        <w:tc>
          <w:tcPr>
            <w:tcW w:w="720" w:type="dxa"/>
            <w:noWrap/>
          </w:tcPr>
          <w:p w14:paraId="6C4D1658" w14:textId="77777777" w:rsidR="00EA126E" w:rsidRPr="00FF7C53" w:rsidRDefault="00EA126E" w:rsidP="005846DD">
            <w:pPr>
              <w:pStyle w:val="TableText"/>
              <w:rPr>
                <w:rFonts w:eastAsia="Times New Roman"/>
                <w:color w:val="000000"/>
              </w:rPr>
            </w:pPr>
            <w:r w:rsidRPr="00FF7C53">
              <w:t>41</w:t>
            </w:r>
          </w:p>
        </w:tc>
        <w:tc>
          <w:tcPr>
            <w:tcW w:w="720" w:type="dxa"/>
            <w:noWrap/>
          </w:tcPr>
          <w:p w14:paraId="645F0E79" w14:textId="77777777" w:rsidR="00EA126E" w:rsidRPr="00FF7C53" w:rsidRDefault="00EA126E" w:rsidP="005846DD">
            <w:pPr>
              <w:pStyle w:val="TableText"/>
              <w:rPr>
                <w:rFonts w:eastAsia="Times New Roman"/>
                <w:color w:val="000000"/>
              </w:rPr>
            </w:pPr>
            <w:r w:rsidRPr="00FF7C53">
              <w:t>42</w:t>
            </w:r>
          </w:p>
        </w:tc>
        <w:tc>
          <w:tcPr>
            <w:tcW w:w="720" w:type="dxa"/>
            <w:noWrap/>
          </w:tcPr>
          <w:p w14:paraId="2DBB365D" w14:textId="77777777" w:rsidR="00EA126E" w:rsidRPr="00FF7C53" w:rsidRDefault="00EA126E" w:rsidP="005846DD">
            <w:pPr>
              <w:pStyle w:val="TableText"/>
              <w:rPr>
                <w:rFonts w:eastAsia="Times New Roman"/>
                <w:color w:val="000000"/>
              </w:rPr>
            </w:pPr>
            <w:r w:rsidRPr="00FF7C53">
              <w:t>N/A</w:t>
            </w:r>
          </w:p>
        </w:tc>
        <w:tc>
          <w:tcPr>
            <w:tcW w:w="1080" w:type="dxa"/>
            <w:noWrap/>
          </w:tcPr>
          <w:p w14:paraId="022151AD" w14:textId="77777777" w:rsidR="00EA126E" w:rsidRPr="00FF7C53" w:rsidRDefault="00EA126E" w:rsidP="005846DD">
            <w:pPr>
              <w:pStyle w:val="TableText"/>
              <w:rPr>
                <w:rFonts w:eastAsia="Times New Roman"/>
                <w:color w:val="000000"/>
              </w:rPr>
            </w:pPr>
            <w:r w:rsidRPr="00FF7C53">
              <w:t>O</w:t>
            </w:r>
          </w:p>
        </w:tc>
      </w:tr>
      <w:tr w:rsidR="00EA126E" w:rsidRPr="00186055" w14:paraId="3951999A" w14:textId="77777777" w:rsidTr="00035DFD">
        <w:trPr>
          <w:trHeight w:val="360"/>
        </w:trPr>
        <w:tc>
          <w:tcPr>
            <w:tcW w:w="1411" w:type="dxa"/>
            <w:noWrap/>
          </w:tcPr>
          <w:p w14:paraId="6558D789" w14:textId="77777777" w:rsidR="00EA126E" w:rsidRPr="00FF7C53" w:rsidRDefault="00EA126E" w:rsidP="005846DD">
            <w:pPr>
              <w:pStyle w:val="TableText"/>
              <w:rPr>
                <w:rFonts w:eastAsia="Times New Roman"/>
                <w:color w:val="000000"/>
              </w:rPr>
            </w:pPr>
            <w:r w:rsidRPr="00FF7C53">
              <w:t>VR151587</w:t>
            </w:r>
          </w:p>
        </w:tc>
        <w:tc>
          <w:tcPr>
            <w:tcW w:w="432" w:type="dxa"/>
            <w:noWrap/>
          </w:tcPr>
          <w:p w14:paraId="1C518D52" w14:textId="77777777" w:rsidR="00EA126E" w:rsidRPr="00FF7C53" w:rsidRDefault="00EA126E" w:rsidP="005846DD">
            <w:pPr>
              <w:pStyle w:val="TableText"/>
              <w:rPr>
                <w:rFonts w:eastAsia="Times New Roman"/>
                <w:color w:val="000000"/>
              </w:rPr>
            </w:pPr>
            <w:r w:rsidRPr="00FF7C53">
              <w:t>D</w:t>
            </w:r>
          </w:p>
        </w:tc>
        <w:tc>
          <w:tcPr>
            <w:tcW w:w="821" w:type="dxa"/>
            <w:noWrap/>
          </w:tcPr>
          <w:p w14:paraId="7FA74180" w14:textId="77777777" w:rsidR="00EA126E" w:rsidRPr="00FF7C53" w:rsidRDefault="00EA126E" w:rsidP="005846DD">
            <w:pPr>
              <w:pStyle w:val="TableText"/>
              <w:rPr>
                <w:rFonts w:eastAsia="Times New Roman"/>
                <w:color w:val="000000"/>
              </w:rPr>
            </w:pPr>
            <w:r w:rsidRPr="00FF7C53">
              <w:t>1,134</w:t>
            </w:r>
          </w:p>
        </w:tc>
        <w:tc>
          <w:tcPr>
            <w:tcW w:w="763" w:type="dxa"/>
            <w:noWrap/>
          </w:tcPr>
          <w:p w14:paraId="4E88CCFA" w14:textId="77777777" w:rsidR="00EA126E" w:rsidRPr="00FF7C53" w:rsidRDefault="00EA126E" w:rsidP="005846DD">
            <w:pPr>
              <w:pStyle w:val="TableText"/>
              <w:rPr>
                <w:rFonts w:eastAsia="Times New Roman"/>
                <w:color w:val="000000"/>
              </w:rPr>
            </w:pPr>
            <w:r w:rsidRPr="00FF7C53">
              <w:t>0.25</w:t>
            </w:r>
          </w:p>
        </w:tc>
        <w:tc>
          <w:tcPr>
            <w:tcW w:w="720" w:type="dxa"/>
            <w:noWrap/>
          </w:tcPr>
          <w:p w14:paraId="712C67DC" w14:textId="77777777" w:rsidR="00EA126E" w:rsidRPr="00FF7C53" w:rsidRDefault="00EA126E" w:rsidP="005846DD">
            <w:pPr>
              <w:pStyle w:val="TableText"/>
              <w:rPr>
                <w:rFonts w:eastAsia="Times New Roman"/>
                <w:color w:val="000000"/>
              </w:rPr>
            </w:pPr>
            <w:r w:rsidRPr="00FF7C53">
              <w:t>0.43</w:t>
            </w:r>
          </w:p>
        </w:tc>
        <w:tc>
          <w:tcPr>
            <w:tcW w:w="490" w:type="dxa"/>
            <w:noWrap/>
          </w:tcPr>
          <w:p w14:paraId="4F996958" w14:textId="77777777" w:rsidR="00EA126E" w:rsidRPr="00FF7C53" w:rsidRDefault="00EA126E" w:rsidP="005846DD">
            <w:pPr>
              <w:pStyle w:val="TableText"/>
              <w:rPr>
                <w:rFonts w:eastAsia="Times New Roman"/>
                <w:color w:val="000000"/>
              </w:rPr>
            </w:pPr>
            <w:r w:rsidRPr="00FF7C53">
              <w:t>23</w:t>
            </w:r>
          </w:p>
        </w:tc>
        <w:tc>
          <w:tcPr>
            <w:tcW w:w="720" w:type="dxa"/>
            <w:noWrap/>
          </w:tcPr>
          <w:p w14:paraId="4B6B29B6" w14:textId="77777777" w:rsidR="00EA126E" w:rsidRPr="00FF7C53" w:rsidRDefault="00EA126E" w:rsidP="005846DD">
            <w:pPr>
              <w:pStyle w:val="TableText"/>
              <w:rPr>
                <w:rFonts w:eastAsia="Times New Roman"/>
                <w:color w:val="000000"/>
              </w:rPr>
            </w:pPr>
            <w:r w:rsidRPr="00FF7C53">
              <w:t>52</w:t>
            </w:r>
          </w:p>
        </w:tc>
        <w:tc>
          <w:tcPr>
            <w:tcW w:w="720" w:type="dxa"/>
            <w:noWrap/>
          </w:tcPr>
          <w:p w14:paraId="692C15AA" w14:textId="77777777" w:rsidR="00EA126E" w:rsidRPr="00FF7C53" w:rsidRDefault="00EA126E" w:rsidP="005846DD">
            <w:pPr>
              <w:pStyle w:val="TableText"/>
              <w:rPr>
                <w:rFonts w:eastAsia="Times New Roman"/>
                <w:color w:val="000000"/>
              </w:rPr>
            </w:pPr>
            <w:r w:rsidRPr="00FF7C53">
              <w:t>25</w:t>
            </w:r>
          </w:p>
        </w:tc>
        <w:tc>
          <w:tcPr>
            <w:tcW w:w="720" w:type="dxa"/>
            <w:noWrap/>
          </w:tcPr>
          <w:p w14:paraId="5B47FFD6" w14:textId="77777777" w:rsidR="00EA126E" w:rsidRPr="00FF7C53" w:rsidRDefault="00EA126E" w:rsidP="005846DD">
            <w:pPr>
              <w:pStyle w:val="TableText"/>
              <w:rPr>
                <w:rFonts w:eastAsia="Times New Roman"/>
                <w:color w:val="000000"/>
              </w:rPr>
            </w:pPr>
            <w:r w:rsidRPr="00FF7C53">
              <w:t>N/A</w:t>
            </w:r>
          </w:p>
        </w:tc>
        <w:tc>
          <w:tcPr>
            <w:tcW w:w="1080" w:type="dxa"/>
            <w:noWrap/>
          </w:tcPr>
          <w:p w14:paraId="742E8FDA" w14:textId="77777777" w:rsidR="00EA126E" w:rsidRPr="00FF7C53" w:rsidRDefault="00EA126E" w:rsidP="005846DD">
            <w:pPr>
              <w:pStyle w:val="TableText"/>
              <w:rPr>
                <w:rFonts w:eastAsia="Times New Roman"/>
                <w:color w:val="000000"/>
              </w:rPr>
            </w:pPr>
            <w:r w:rsidRPr="00FF7C53">
              <w:t>A D O</w:t>
            </w:r>
          </w:p>
        </w:tc>
      </w:tr>
      <w:tr w:rsidR="00EA126E" w:rsidRPr="00186055" w14:paraId="73DFCEA9" w14:textId="77777777" w:rsidTr="00035DFD">
        <w:trPr>
          <w:trHeight w:val="360"/>
        </w:trPr>
        <w:tc>
          <w:tcPr>
            <w:tcW w:w="1411" w:type="dxa"/>
            <w:noWrap/>
          </w:tcPr>
          <w:p w14:paraId="0A7E8915" w14:textId="77777777" w:rsidR="00EA126E" w:rsidRPr="00FF7C53" w:rsidRDefault="00EA126E" w:rsidP="005846DD">
            <w:pPr>
              <w:pStyle w:val="TableText"/>
              <w:rPr>
                <w:rFonts w:eastAsia="Times New Roman"/>
                <w:color w:val="000000"/>
              </w:rPr>
            </w:pPr>
            <w:r w:rsidRPr="00FF7C53">
              <w:t>VR151643</w:t>
            </w:r>
          </w:p>
        </w:tc>
        <w:tc>
          <w:tcPr>
            <w:tcW w:w="432" w:type="dxa"/>
            <w:noWrap/>
          </w:tcPr>
          <w:p w14:paraId="335D9FD4" w14:textId="77777777" w:rsidR="00EA126E" w:rsidRPr="00FF7C53" w:rsidRDefault="00EA126E" w:rsidP="005846DD">
            <w:pPr>
              <w:pStyle w:val="TableText"/>
              <w:rPr>
                <w:rFonts w:eastAsia="Times New Roman"/>
                <w:color w:val="000000"/>
              </w:rPr>
            </w:pPr>
            <w:r w:rsidRPr="00FF7C53">
              <w:t>D</w:t>
            </w:r>
          </w:p>
        </w:tc>
        <w:tc>
          <w:tcPr>
            <w:tcW w:w="821" w:type="dxa"/>
            <w:noWrap/>
          </w:tcPr>
          <w:p w14:paraId="29C96082" w14:textId="77777777" w:rsidR="00EA126E" w:rsidRPr="00FF7C53" w:rsidRDefault="00EA126E" w:rsidP="005846DD">
            <w:pPr>
              <w:pStyle w:val="TableText"/>
              <w:rPr>
                <w:rFonts w:eastAsia="Times New Roman"/>
                <w:color w:val="000000"/>
              </w:rPr>
            </w:pPr>
            <w:r w:rsidRPr="00FF7C53">
              <w:t>1,134</w:t>
            </w:r>
          </w:p>
        </w:tc>
        <w:tc>
          <w:tcPr>
            <w:tcW w:w="763" w:type="dxa"/>
            <w:noWrap/>
          </w:tcPr>
          <w:p w14:paraId="2D88228F" w14:textId="77777777" w:rsidR="00EA126E" w:rsidRPr="00FF7C53" w:rsidRDefault="00EA126E" w:rsidP="005846DD">
            <w:pPr>
              <w:pStyle w:val="TableText"/>
              <w:rPr>
                <w:rFonts w:eastAsia="Times New Roman"/>
                <w:color w:val="000000"/>
              </w:rPr>
            </w:pPr>
            <w:r>
              <w:t>0.20</w:t>
            </w:r>
          </w:p>
        </w:tc>
        <w:tc>
          <w:tcPr>
            <w:tcW w:w="720" w:type="dxa"/>
            <w:noWrap/>
          </w:tcPr>
          <w:p w14:paraId="5AA29ECA" w14:textId="77777777" w:rsidR="00EA126E" w:rsidRPr="00FF7C53" w:rsidRDefault="00EA126E" w:rsidP="005846DD">
            <w:pPr>
              <w:pStyle w:val="TableText"/>
              <w:rPr>
                <w:rFonts w:eastAsia="Times New Roman"/>
                <w:color w:val="000000"/>
              </w:rPr>
            </w:pPr>
            <w:r w:rsidRPr="00FF7C53">
              <w:t>0.44</w:t>
            </w:r>
          </w:p>
        </w:tc>
        <w:tc>
          <w:tcPr>
            <w:tcW w:w="490" w:type="dxa"/>
            <w:noWrap/>
          </w:tcPr>
          <w:p w14:paraId="2BB2993B" w14:textId="77777777" w:rsidR="00EA126E" w:rsidRPr="00FF7C53" w:rsidRDefault="00EA126E" w:rsidP="005846DD">
            <w:pPr>
              <w:pStyle w:val="TableText"/>
              <w:rPr>
                <w:rFonts w:eastAsia="Times New Roman"/>
                <w:color w:val="000000"/>
              </w:rPr>
            </w:pPr>
            <w:r w:rsidRPr="00FF7C53">
              <w:t>28</w:t>
            </w:r>
          </w:p>
        </w:tc>
        <w:tc>
          <w:tcPr>
            <w:tcW w:w="720" w:type="dxa"/>
            <w:noWrap/>
          </w:tcPr>
          <w:p w14:paraId="7DAD2AD8" w14:textId="77777777" w:rsidR="00EA126E" w:rsidRPr="00FF7C53" w:rsidRDefault="00EA126E" w:rsidP="005846DD">
            <w:pPr>
              <w:pStyle w:val="TableText"/>
              <w:rPr>
                <w:rFonts w:eastAsia="Times New Roman"/>
                <w:color w:val="000000"/>
              </w:rPr>
            </w:pPr>
            <w:r w:rsidRPr="00FF7C53">
              <w:t>52</w:t>
            </w:r>
          </w:p>
        </w:tc>
        <w:tc>
          <w:tcPr>
            <w:tcW w:w="720" w:type="dxa"/>
            <w:noWrap/>
          </w:tcPr>
          <w:p w14:paraId="7751AC6F" w14:textId="77777777" w:rsidR="00EA126E" w:rsidRPr="00FF7C53" w:rsidRDefault="00EA126E" w:rsidP="005846DD">
            <w:pPr>
              <w:pStyle w:val="TableText"/>
              <w:rPr>
                <w:rFonts w:eastAsia="Times New Roman"/>
                <w:color w:val="000000"/>
              </w:rPr>
            </w:pPr>
            <w:r w:rsidRPr="00FF7C53">
              <w:t>20</w:t>
            </w:r>
          </w:p>
        </w:tc>
        <w:tc>
          <w:tcPr>
            <w:tcW w:w="720" w:type="dxa"/>
            <w:noWrap/>
          </w:tcPr>
          <w:p w14:paraId="135103DB" w14:textId="77777777" w:rsidR="00EA126E" w:rsidRPr="00FF7C53" w:rsidRDefault="00EA126E" w:rsidP="005846DD">
            <w:pPr>
              <w:pStyle w:val="TableText"/>
              <w:rPr>
                <w:rFonts w:eastAsia="Times New Roman"/>
                <w:color w:val="000000"/>
              </w:rPr>
            </w:pPr>
            <w:r w:rsidRPr="00FF7C53">
              <w:t>N/A</w:t>
            </w:r>
          </w:p>
        </w:tc>
        <w:tc>
          <w:tcPr>
            <w:tcW w:w="1080" w:type="dxa"/>
            <w:noWrap/>
          </w:tcPr>
          <w:p w14:paraId="260DA0D5" w14:textId="77777777" w:rsidR="00EA126E" w:rsidRPr="00FF7C53" w:rsidRDefault="00EA126E" w:rsidP="005846DD">
            <w:pPr>
              <w:pStyle w:val="TableText"/>
              <w:rPr>
                <w:rFonts w:eastAsia="Times New Roman"/>
                <w:color w:val="000000"/>
              </w:rPr>
            </w:pPr>
            <w:r>
              <w:t>A O</w:t>
            </w:r>
          </w:p>
        </w:tc>
      </w:tr>
      <w:tr w:rsidR="00EA126E" w:rsidRPr="00186055" w14:paraId="6A2A5588" w14:textId="77777777" w:rsidTr="00035DFD">
        <w:trPr>
          <w:trHeight w:val="360"/>
        </w:trPr>
        <w:tc>
          <w:tcPr>
            <w:tcW w:w="1411" w:type="dxa"/>
            <w:tcBorders>
              <w:bottom w:val="nil"/>
            </w:tcBorders>
            <w:noWrap/>
          </w:tcPr>
          <w:p w14:paraId="6C082DF1" w14:textId="77777777" w:rsidR="00EA126E" w:rsidRPr="00FF7C53" w:rsidRDefault="00EA126E" w:rsidP="005846DD">
            <w:pPr>
              <w:pStyle w:val="TableText"/>
              <w:rPr>
                <w:rFonts w:eastAsia="Times New Roman"/>
                <w:color w:val="000000"/>
              </w:rPr>
            </w:pPr>
            <w:r w:rsidRPr="00FF7C53">
              <w:t>VR155513</w:t>
            </w:r>
          </w:p>
        </w:tc>
        <w:tc>
          <w:tcPr>
            <w:tcW w:w="432" w:type="dxa"/>
            <w:tcBorders>
              <w:bottom w:val="nil"/>
            </w:tcBorders>
            <w:noWrap/>
          </w:tcPr>
          <w:p w14:paraId="10D75CD5" w14:textId="77777777" w:rsidR="00EA126E" w:rsidRPr="00FF7C53" w:rsidRDefault="00EA126E" w:rsidP="005846DD">
            <w:pPr>
              <w:pStyle w:val="TableText"/>
              <w:rPr>
                <w:rFonts w:eastAsia="Times New Roman"/>
                <w:color w:val="000000"/>
              </w:rPr>
            </w:pPr>
            <w:r w:rsidRPr="00FF7C53">
              <w:t>D</w:t>
            </w:r>
          </w:p>
        </w:tc>
        <w:tc>
          <w:tcPr>
            <w:tcW w:w="821" w:type="dxa"/>
            <w:tcBorders>
              <w:bottom w:val="nil"/>
            </w:tcBorders>
            <w:noWrap/>
          </w:tcPr>
          <w:p w14:paraId="3111089C" w14:textId="77777777" w:rsidR="00EA126E" w:rsidRPr="00FF7C53" w:rsidRDefault="00EA126E" w:rsidP="005846DD">
            <w:pPr>
              <w:pStyle w:val="TableText"/>
              <w:rPr>
                <w:rFonts w:eastAsia="Times New Roman"/>
                <w:color w:val="000000"/>
              </w:rPr>
            </w:pPr>
            <w:r w:rsidRPr="00FF7C53">
              <w:t>1,134</w:t>
            </w:r>
          </w:p>
        </w:tc>
        <w:tc>
          <w:tcPr>
            <w:tcW w:w="763" w:type="dxa"/>
            <w:tcBorders>
              <w:bottom w:val="nil"/>
            </w:tcBorders>
            <w:noWrap/>
          </w:tcPr>
          <w:p w14:paraId="7584091B" w14:textId="77777777" w:rsidR="00EA126E" w:rsidRPr="00FF7C53" w:rsidRDefault="00EA126E" w:rsidP="005846DD">
            <w:pPr>
              <w:pStyle w:val="TableText"/>
              <w:rPr>
                <w:rFonts w:eastAsia="Times New Roman"/>
                <w:color w:val="000000"/>
              </w:rPr>
            </w:pPr>
            <w:r w:rsidRPr="00FF7C53">
              <w:t>0.49</w:t>
            </w:r>
          </w:p>
        </w:tc>
        <w:tc>
          <w:tcPr>
            <w:tcW w:w="720" w:type="dxa"/>
            <w:tcBorders>
              <w:bottom w:val="nil"/>
            </w:tcBorders>
            <w:noWrap/>
          </w:tcPr>
          <w:p w14:paraId="655E591A" w14:textId="77777777" w:rsidR="00EA126E" w:rsidRPr="00FF7C53" w:rsidRDefault="00EA126E" w:rsidP="005846DD">
            <w:pPr>
              <w:pStyle w:val="TableText"/>
              <w:rPr>
                <w:rFonts w:eastAsia="Times New Roman"/>
                <w:color w:val="000000"/>
              </w:rPr>
            </w:pPr>
            <w:r w:rsidRPr="00FF7C53">
              <w:t>0.72</w:t>
            </w:r>
          </w:p>
        </w:tc>
        <w:tc>
          <w:tcPr>
            <w:tcW w:w="490" w:type="dxa"/>
            <w:tcBorders>
              <w:bottom w:val="nil"/>
            </w:tcBorders>
            <w:noWrap/>
          </w:tcPr>
          <w:p w14:paraId="6F8D23DE" w14:textId="77777777" w:rsidR="00EA126E" w:rsidRPr="00FF7C53" w:rsidRDefault="00EA126E" w:rsidP="005846DD">
            <w:pPr>
              <w:pStyle w:val="TableText"/>
              <w:rPr>
                <w:rFonts w:eastAsia="Times New Roman"/>
                <w:color w:val="000000"/>
              </w:rPr>
            </w:pPr>
            <w:r w:rsidRPr="00FF7C53">
              <w:t>14</w:t>
            </w:r>
          </w:p>
        </w:tc>
        <w:tc>
          <w:tcPr>
            <w:tcW w:w="720" w:type="dxa"/>
            <w:tcBorders>
              <w:bottom w:val="nil"/>
            </w:tcBorders>
            <w:noWrap/>
          </w:tcPr>
          <w:p w14:paraId="14A5EB4B" w14:textId="77777777" w:rsidR="00EA126E" w:rsidRPr="00FF7C53" w:rsidRDefault="00EA126E" w:rsidP="005846DD">
            <w:pPr>
              <w:pStyle w:val="TableText"/>
              <w:rPr>
                <w:rFonts w:eastAsia="Times New Roman"/>
                <w:color w:val="000000"/>
              </w:rPr>
            </w:pPr>
            <w:r w:rsidRPr="00FF7C53">
              <w:t>37</w:t>
            </w:r>
          </w:p>
        </w:tc>
        <w:tc>
          <w:tcPr>
            <w:tcW w:w="720" w:type="dxa"/>
            <w:tcBorders>
              <w:bottom w:val="nil"/>
            </w:tcBorders>
            <w:noWrap/>
          </w:tcPr>
          <w:p w14:paraId="3C406899" w14:textId="77777777" w:rsidR="00EA126E" w:rsidRPr="00FF7C53" w:rsidRDefault="00EA126E" w:rsidP="005846DD">
            <w:pPr>
              <w:pStyle w:val="TableText"/>
              <w:rPr>
                <w:rFonts w:eastAsia="Times New Roman"/>
                <w:color w:val="000000"/>
              </w:rPr>
            </w:pPr>
            <w:r w:rsidRPr="00FF7C53">
              <w:t>49</w:t>
            </w:r>
          </w:p>
        </w:tc>
        <w:tc>
          <w:tcPr>
            <w:tcW w:w="720" w:type="dxa"/>
            <w:tcBorders>
              <w:bottom w:val="nil"/>
            </w:tcBorders>
            <w:noWrap/>
          </w:tcPr>
          <w:p w14:paraId="0DF992F2" w14:textId="77777777" w:rsidR="00EA126E" w:rsidRPr="00FF7C53" w:rsidRDefault="00EA126E" w:rsidP="005846DD">
            <w:pPr>
              <w:pStyle w:val="TableText"/>
              <w:rPr>
                <w:rFonts w:eastAsia="Times New Roman"/>
                <w:color w:val="000000"/>
              </w:rPr>
            </w:pPr>
            <w:r w:rsidRPr="00FF7C53">
              <w:t>N/A</w:t>
            </w:r>
          </w:p>
        </w:tc>
        <w:tc>
          <w:tcPr>
            <w:tcW w:w="1080" w:type="dxa"/>
            <w:tcBorders>
              <w:bottom w:val="nil"/>
            </w:tcBorders>
            <w:noWrap/>
          </w:tcPr>
          <w:p w14:paraId="3A870DD4" w14:textId="77777777" w:rsidR="00EA126E" w:rsidRPr="00FF7C53" w:rsidRDefault="00EA126E" w:rsidP="005846DD">
            <w:pPr>
              <w:pStyle w:val="TableText"/>
              <w:rPr>
                <w:rFonts w:eastAsia="Times New Roman"/>
                <w:color w:val="000000"/>
              </w:rPr>
            </w:pPr>
            <w:r w:rsidRPr="00FF7C53">
              <w:t>O</w:t>
            </w:r>
          </w:p>
        </w:tc>
      </w:tr>
      <w:tr w:rsidR="00EA126E" w:rsidRPr="00186055" w14:paraId="7CA87C7F" w14:textId="77777777" w:rsidTr="00035DFD">
        <w:trPr>
          <w:trHeight w:val="360"/>
        </w:trPr>
        <w:tc>
          <w:tcPr>
            <w:tcW w:w="1411" w:type="dxa"/>
            <w:tcBorders>
              <w:top w:val="nil"/>
              <w:bottom w:val="nil"/>
            </w:tcBorders>
            <w:noWrap/>
          </w:tcPr>
          <w:p w14:paraId="7520223D" w14:textId="77777777" w:rsidR="00EA126E" w:rsidRPr="00FF7C53" w:rsidRDefault="00EA126E" w:rsidP="005846DD">
            <w:pPr>
              <w:pStyle w:val="TableText"/>
              <w:rPr>
                <w:rFonts w:eastAsia="Times New Roman"/>
                <w:color w:val="000000"/>
              </w:rPr>
            </w:pPr>
            <w:r w:rsidRPr="00FF7C53">
              <w:t>VR155674</w:t>
            </w:r>
          </w:p>
        </w:tc>
        <w:tc>
          <w:tcPr>
            <w:tcW w:w="432" w:type="dxa"/>
            <w:tcBorders>
              <w:top w:val="nil"/>
              <w:bottom w:val="nil"/>
            </w:tcBorders>
            <w:noWrap/>
          </w:tcPr>
          <w:p w14:paraId="6CCE6436" w14:textId="77777777" w:rsidR="00EA126E" w:rsidRPr="00FF7C53" w:rsidRDefault="00EA126E" w:rsidP="005846DD">
            <w:pPr>
              <w:pStyle w:val="TableText"/>
              <w:rPr>
                <w:rFonts w:eastAsia="Times New Roman"/>
                <w:color w:val="000000"/>
              </w:rPr>
            </w:pPr>
            <w:r w:rsidRPr="00FF7C53">
              <w:t>D</w:t>
            </w:r>
          </w:p>
        </w:tc>
        <w:tc>
          <w:tcPr>
            <w:tcW w:w="821" w:type="dxa"/>
            <w:tcBorders>
              <w:top w:val="nil"/>
              <w:bottom w:val="nil"/>
            </w:tcBorders>
            <w:noWrap/>
          </w:tcPr>
          <w:p w14:paraId="44E754BE" w14:textId="77777777" w:rsidR="00EA126E" w:rsidRPr="00FF7C53" w:rsidRDefault="00EA126E" w:rsidP="005846DD">
            <w:pPr>
              <w:pStyle w:val="TableText"/>
              <w:rPr>
                <w:rFonts w:eastAsia="Times New Roman"/>
                <w:color w:val="000000"/>
              </w:rPr>
            </w:pPr>
            <w:r w:rsidRPr="00FF7C53">
              <w:t>1,134</w:t>
            </w:r>
          </w:p>
        </w:tc>
        <w:tc>
          <w:tcPr>
            <w:tcW w:w="763" w:type="dxa"/>
            <w:tcBorders>
              <w:top w:val="nil"/>
              <w:bottom w:val="nil"/>
            </w:tcBorders>
            <w:noWrap/>
          </w:tcPr>
          <w:p w14:paraId="79AAD0DD" w14:textId="77777777" w:rsidR="00EA126E" w:rsidRPr="00FF7C53" w:rsidRDefault="00EA126E" w:rsidP="005846DD">
            <w:pPr>
              <w:pStyle w:val="TableText"/>
              <w:rPr>
                <w:rFonts w:eastAsia="Times New Roman"/>
                <w:color w:val="000000"/>
              </w:rPr>
            </w:pPr>
            <w:r w:rsidRPr="00FF7C53">
              <w:t>0.35</w:t>
            </w:r>
          </w:p>
        </w:tc>
        <w:tc>
          <w:tcPr>
            <w:tcW w:w="720" w:type="dxa"/>
            <w:tcBorders>
              <w:top w:val="nil"/>
              <w:bottom w:val="nil"/>
            </w:tcBorders>
            <w:noWrap/>
          </w:tcPr>
          <w:p w14:paraId="291BB84E" w14:textId="77777777" w:rsidR="00EA126E" w:rsidRPr="00FF7C53" w:rsidRDefault="00EA126E" w:rsidP="005846DD">
            <w:pPr>
              <w:pStyle w:val="TableText"/>
              <w:rPr>
                <w:rFonts w:eastAsia="Times New Roman"/>
                <w:color w:val="000000"/>
              </w:rPr>
            </w:pPr>
            <w:r w:rsidRPr="00FF7C53">
              <w:t>0.64</w:t>
            </w:r>
          </w:p>
        </w:tc>
        <w:tc>
          <w:tcPr>
            <w:tcW w:w="490" w:type="dxa"/>
            <w:tcBorders>
              <w:top w:val="nil"/>
              <w:bottom w:val="nil"/>
            </w:tcBorders>
            <w:noWrap/>
          </w:tcPr>
          <w:p w14:paraId="277A524B" w14:textId="77777777" w:rsidR="00EA126E" w:rsidRPr="00FF7C53" w:rsidRDefault="00EA126E" w:rsidP="005846DD">
            <w:pPr>
              <w:pStyle w:val="TableText"/>
              <w:rPr>
                <w:rFonts w:eastAsia="Times New Roman"/>
                <w:color w:val="000000"/>
              </w:rPr>
            </w:pPr>
            <w:r w:rsidRPr="00FF7C53">
              <w:t>16</w:t>
            </w:r>
          </w:p>
        </w:tc>
        <w:tc>
          <w:tcPr>
            <w:tcW w:w="720" w:type="dxa"/>
            <w:tcBorders>
              <w:top w:val="nil"/>
              <w:bottom w:val="nil"/>
            </w:tcBorders>
            <w:noWrap/>
          </w:tcPr>
          <w:p w14:paraId="1AB3C570" w14:textId="77777777" w:rsidR="00EA126E" w:rsidRPr="00FF7C53" w:rsidRDefault="00EA126E" w:rsidP="005846DD">
            <w:pPr>
              <w:pStyle w:val="TableText"/>
              <w:rPr>
                <w:rFonts w:eastAsia="Times New Roman"/>
                <w:color w:val="000000"/>
              </w:rPr>
            </w:pPr>
            <w:r w:rsidRPr="00FF7C53">
              <w:t>49</w:t>
            </w:r>
          </w:p>
        </w:tc>
        <w:tc>
          <w:tcPr>
            <w:tcW w:w="720" w:type="dxa"/>
            <w:tcBorders>
              <w:top w:val="nil"/>
              <w:bottom w:val="nil"/>
            </w:tcBorders>
            <w:noWrap/>
          </w:tcPr>
          <w:p w14:paraId="7DAA2A62" w14:textId="77777777" w:rsidR="00EA126E" w:rsidRPr="00FF7C53" w:rsidRDefault="00EA126E" w:rsidP="005846DD">
            <w:pPr>
              <w:pStyle w:val="TableText"/>
              <w:rPr>
                <w:rFonts w:eastAsia="Times New Roman"/>
                <w:color w:val="000000"/>
              </w:rPr>
            </w:pPr>
            <w:r w:rsidRPr="00FF7C53">
              <w:t>35</w:t>
            </w:r>
          </w:p>
        </w:tc>
        <w:tc>
          <w:tcPr>
            <w:tcW w:w="720" w:type="dxa"/>
            <w:tcBorders>
              <w:top w:val="nil"/>
              <w:bottom w:val="nil"/>
            </w:tcBorders>
            <w:noWrap/>
          </w:tcPr>
          <w:p w14:paraId="0428E37F" w14:textId="77777777" w:rsidR="00EA126E" w:rsidRPr="00FF7C53" w:rsidRDefault="00EA126E" w:rsidP="005846DD">
            <w:pPr>
              <w:pStyle w:val="TableText"/>
              <w:rPr>
                <w:rFonts w:eastAsia="Times New Roman"/>
                <w:color w:val="000000"/>
              </w:rPr>
            </w:pPr>
            <w:r w:rsidRPr="00FF7C53">
              <w:t>N/A</w:t>
            </w:r>
          </w:p>
        </w:tc>
        <w:tc>
          <w:tcPr>
            <w:tcW w:w="1080" w:type="dxa"/>
            <w:tcBorders>
              <w:top w:val="nil"/>
              <w:bottom w:val="nil"/>
            </w:tcBorders>
            <w:noWrap/>
          </w:tcPr>
          <w:p w14:paraId="2FAC3636" w14:textId="77777777" w:rsidR="00EA126E" w:rsidRPr="00FF7C53" w:rsidRDefault="00EA126E" w:rsidP="005846DD">
            <w:pPr>
              <w:pStyle w:val="TableText"/>
              <w:rPr>
                <w:rFonts w:eastAsia="Times New Roman"/>
                <w:color w:val="000000"/>
              </w:rPr>
            </w:pPr>
            <w:r w:rsidRPr="00FF7C53">
              <w:t>O</w:t>
            </w:r>
          </w:p>
        </w:tc>
      </w:tr>
      <w:tr w:rsidR="00EA126E" w:rsidRPr="00186055" w14:paraId="362444D4" w14:textId="77777777" w:rsidTr="00035DFD">
        <w:trPr>
          <w:trHeight w:val="360"/>
        </w:trPr>
        <w:tc>
          <w:tcPr>
            <w:tcW w:w="1411" w:type="dxa"/>
            <w:tcBorders>
              <w:top w:val="nil"/>
              <w:bottom w:val="nil"/>
            </w:tcBorders>
            <w:noWrap/>
          </w:tcPr>
          <w:p w14:paraId="66BD0DE5" w14:textId="77777777" w:rsidR="00EA126E" w:rsidRPr="00FF7C53" w:rsidRDefault="00EA126E" w:rsidP="005846DD">
            <w:pPr>
              <w:pStyle w:val="TableText"/>
              <w:rPr>
                <w:rFonts w:eastAsia="Times New Roman"/>
                <w:color w:val="000000"/>
              </w:rPr>
            </w:pPr>
            <w:r w:rsidRPr="00FF7C53">
              <w:t>VR193816</w:t>
            </w:r>
          </w:p>
        </w:tc>
        <w:tc>
          <w:tcPr>
            <w:tcW w:w="432" w:type="dxa"/>
            <w:tcBorders>
              <w:top w:val="nil"/>
              <w:bottom w:val="nil"/>
            </w:tcBorders>
            <w:noWrap/>
          </w:tcPr>
          <w:p w14:paraId="7DCAEA79" w14:textId="77777777" w:rsidR="00EA126E" w:rsidRPr="00FF7C53" w:rsidRDefault="00EA126E" w:rsidP="005846DD">
            <w:pPr>
              <w:pStyle w:val="TableText"/>
              <w:rPr>
                <w:rFonts w:eastAsia="Times New Roman"/>
                <w:color w:val="000000"/>
              </w:rPr>
            </w:pPr>
            <w:r w:rsidRPr="00FF7C53">
              <w:t>D</w:t>
            </w:r>
          </w:p>
        </w:tc>
        <w:tc>
          <w:tcPr>
            <w:tcW w:w="821" w:type="dxa"/>
            <w:tcBorders>
              <w:top w:val="nil"/>
              <w:bottom w:val="nil"/>
            </w:tcBorders>
            <w:noWrap/>
          </w:tcPr>
          <w:p w14:paraId="6C920D74" w14:textId="77777777" w:rsidR="00EA126E" w:rsidRPr="00FF7C53" w:rsidRDefault="00EA126E" w:rsidP="005846DD">
            <w:pPr>
              <w:pStyle w:val="TableText"/>
              <w:rPr>
                <w:rFonts w:eastAsia="Times New Roman"/>
                <w:color w:val="000000"/>
              </w:rPr>
            </w:pPr>
            <w:r w:rsidRPr="00FF7C53">
              <w:t>1,134</w:t>
            </w:r>
          </w:p>
        </w:tc>
        <w:tc>
          <w:tcPr>
            <w:tcW w:w="763" w:type="dxa"/>
            <w:tcBorders>
              <w:top w:val="nil"/>
              <w:bottom w:val="nil"/>
            </w:tcBorders>
            <w:noWrap/>
          </w:tcPr>
          <w:p w14:paraId="3A1B11C1" w14:textId="77777777" w:rsidR="00EA126E" w:rsidRPr="00FF7C53" w:rsidRDefault="00EA126E" w:rsidP="005846DD">
            <w:pPr>
              <w:pStyle w:val="TableText"/>
              <w:rPr>
                <w:rFonts w:eastAsia="Times New Roman"/>
                <w:color w:val="000000"/>
              </w:rPr>
            </w:pPr>
            <w:r w:rsidRPr="00FF7C53">
              <w:t>0.79</w:t>
            </w:r>
          </w:p>
        </w:tc>
        <w:tc>
          <w:tcPr>
            <w:tcW w:w="720" w:type="dxa"/>
            <w:tcBorders>
              <w:top w:val="nil"/>
              <w:bottom w:val="nil"/>
            </w:tcBorders>
            <w:noWrap/>
          </w:tcPr>
          <w:p w14:paraId="3B84E145" w14:textId="77777777" w:rsidR="00EA126E" w:rsidRPr="00FF7C53" w:rsidRDefault="00EA126E" w:rsidP="005846DD">
            <w:pPr>
              <w:pStyle w:val="TableText"/>
              <w:rPr>
                <w:rFonts w:eastAsia="Times New Roman"/>
                <w:color w:val="000000"/>
              </w:rPr>
            </w:pPr>
            <w:r w:rsidRPr="00FF7C53">
              <w:t>0.73</w:t>
            </w:r>
          </w:p>
        </w:tc>
        <w:tc>
          <w:tcPr>
            <w:tcW w:w="490" w:type="dxa"/>
            <w:tcBorders>
              <w:top w:val="nil"/>
              <w:bottom w:val="nil"/>
            </w:tcBorders>
            <w:noWrap/>
          </w:tcPr>
          <w:p w14:paraId="73C2EAD5" w14:textId="77777777" w:rsidR="00EA126E" w:rsidRPr="00FF7C53" w:rsidRDefault="00EA126E" w:rsidP="005846DD">
            <w:pPr>
              <w:pStyle w:val="TableText"/>
              <w:rPr>
                <w:rFonts w:eastAsia="Times New Roman"/>
                <w:color w:val="000000"/>
              </w:rPr>
            </w:pPr>
            <w:r w:rsidRPr="00FF7C53">
              <w:t>7</w:t>
            </w:r>
          </w:p>
        </w:tc>
        <w:tc>
          <w:tcPr>
            <w:tcW w:w="720" w:type="dxa"/>
            <w:tcBorders>
              <w:top w:val="nil"/>
              <w:bottom w:val="nil"/>
            </w:tcBorders>
            <w:noWrap/>
          </w:tcPr>
          <w:p w14:paraId="17B7D442" w14:textId="77777777" w:rsidR="00EA126E" w:rsidRPr="00FF7C53" w:rsidRDefault="00EA126E" w:rsidP="005846DD">
            <w:pPr>
              <w:pStyle w:val="TableText"/>
              <w:rPr>
                <w:rFonts w:eastAsia="Times New Roman"/>
                <w:color w:val="000000"/>
              </w:rPr>
            </w:pPr>
            <w:r w:rsidRPr="00FF7C53">
              <w:t>14</w:t>
            </w:r>
          </w:p>
        </w:tc>
        <w:tc>
          <w:tcPr>
            <w:tcW w:w="720" w:type="dxa"/>
            <w:tcBorders>
              <w:top w:val="nil"/>
              <w:bottom w:val="nil"/>
            </w:tcBorders>
            <w:noWrap/>
          </w:tcPr>
          <w:p w14:paraId="0256AA98" w14:textId="77777777" w:rsidR="00EA126E" w:rsidRPr="00FF7C53" w:rsidRDefault="00EA126E" w:rsidP="005846DD">
            <w:pPr>
              <w:pStyle w:val="TableText"/>
              <w:rPr>
                <w:rFonts w:eastAsia="Times New Roman"/>
                <w:color w:val="000000"/>
              </w:rPr>
            </w:pPr>
            <w:r w:rsidRPr="00FF7C53">
              <w:t>79</w:t>
            </w:r>
          </w:p>
        </w:tc>
        <w:tc>
          <w:tcPr>
            <w:tcW w:w="720" w:type="dxa"/>
            <w:tcBorders>
              <w:top w:val="nil"/>
              <w:bottom w:val="nil"/>
            </w:tcBorders>
            <w:noWrap/>
          </w:tcPr>
          <w:p w14:paraId="51DB28B0" w14:textId="77777777" w:rsidR="00EA126E" w:rsidRPr="00FF7C53" w:rsidRDefault="00EA126E" w:rsidP="005846DD">
            <w:pPr>
              <w:pStyle w:val="TableText"/>
              <w:rPr>
                <w:rFonts w:eastAsia="Times New Roman"/>
                <w:color w:val="000000"/>
              </w:rPr>
            </w:pPr>
            <w:r w:rsidRPr="00FF7C53">
              <w:t>N/A</w:t>
            </w:r>
          </w:p>
        </w:tc>
        <w:tc>
          <w:tcPr>
            <w:tcW w:w="1080" w:type="dxa"/>
            <w:tcBorders>
              <w:top w:val="nil"/>
              <w:bottom w:val="nil"/>
            </w:tcBorders>
            <w:noWrap/>
          </w:tcPr>
          <w:p w14:paraId="5FB4CCDE" w14:textId="77777777" w:rsidR="00EA126E" w:rsidRPr="00FF7C53" w:rsidRDefault="00EA126E" w:rsidP="005846DD">
            <w:pPr>
              <w:pStyle w:val="TableText"/>
              <w:rPr>
                <w:rFonts w:eastAsia="Times New Roman"/>
                <w:color w:val="000000"/>
              </w:rPr>
            </w:pPr>
            <w:r w:rsidRPr="00FF7C53">
              <w:t>[no flag]</w:t>
            </w:r>
          </w:p>
        </w:tc>
      </w:tr>
      <w:tr w:rsidR="00EA126E" w:rsidRPr="00186055" w14:paraId="47C11433" w14:textId="77777777" w:rsidTr="00035DFD">
        <w:trPr>
          <w:trHeight w:val="360"/>
        </w:trPr>
        <w:tc>
          <w:tcPr>
            <w:tcW w:w="1411" w:type="dxa"/>
            <w:tcBorders>
              <w:top w:val="nil"/>
              <w:bottom w:val="single" w:sz="4" w:space="0" w:color="auto"/>
            </w:tcBorders>
            <w:noWrap/>
          </w:tcPr>
          <w:p w14:paraId="28714D3D" w14:textId="77777777" w:rsidR="00EA126E" w:rsidRPr="00FF7C53" w:rsidRDefault="00EA126E" w:rsidP="005846DD">
            <w:pPr>
              <w:pStyle w:val="TableText"/>
              <w:rPr>
                <w:rFonts w:eastAsia="Times New Roman"/>
                <w:color w:val="000000"/>
              </w:rPr>
            </w:pPr>
            <w:r w:rsidRPr="00FF7C53">
              <w:t>VR193873</w:t>
            </w:r>
          </w:p>
        </w:tc>
        <w:tc>
          <w:tcPr>
            <w:tcW w:w="432" w:type="dxa"/>
            <w:tcBorders>
              <w:top w:val="nil"/>
              <w:bottom w:val="single" w:sz="4" w:space="0" w:color="auto"/>
            </w:tcBorders>
            <w:noWrap/>
          </w:tcPr>
          <w:p w14:paraId="1DACD6EF" w14:textId="77777777" w:rsidR="00EA126E" w:rsidRPr="00FF7C53" w:rsidRDefault="00EA126E" w:rsidP="005846DD">
            <w:pPr>
              <w:pStyle w:val="TableText"/>
              <w:rPr>
                <w:rFonts w:eastAsia="Times New Roman"/>
                <w:color w:val="000000"/>
              </w:rPr>
            </w:pPr>
            <w:r w:rsidRPr="00FF7C53">
              <w:t>D</w:t>
            </w:r>
          </w:p>
        </w:tc>
        <w:tc>
          <w:tcPr>
            <w:tcW w:w="821" w:type="dxa"/>
            <w:tcBorders>
              <w:top w:val="nil"/>
              <w:bottom w:val="single" w:sz="4" w:space="0" w:color="auto"/>
            </w:tcBorders>
            <w:noWrap/>
          </w:tcPr>
          <w:p w14:paraId="0ABE4407" w14:textId="77777777" w:rsidR="00EA126E" w:rsidRPr="00FF7C53" w:rsidRDefault="00EA126E" w:rsidP="005846DD">
            <w:pPr>
              <w:pStyle w:val="TableText"/>
              <w:rPr>
                <w:rFonts w:eastAsia="Times New Roman"/>
                <w:color w:val="000000"/>
              </w:rPr>
            </w:pPr>
            <w:r w:rsidRPr="00FF7C53">
              <w:t>1,134</w:t>
            </w:r>
          </w:p>
        </w:tc>
        <w:tc>
          <w:tcPr>
            <w:tcW w:w="763" w:type="dxa"/>
            <w:tcBorders>
              <w:top w:val="nil"/>
              <w:bottom w:val="single" w:sz="4" w:space="0" w:color="auto"/>
            </w:tcBorders>
            <w:noWrap/>
          </w:tcPr>
          <w:p w14:paraId="404472AC" w14:textId="77777777" w:rsidR="00EA126E" w:rsidRPr="00FF7C53" w:rsidRDefault="00EA126E" w:rsidP="005846DD">
            <w:pPr>
              <w:pStyle w:val="TableText"/>
              <w:rPr>
                <w:rFonts w:eastAsia="Times New Roman"/>
                <w:color w:val="000000"/>
              </w:rPr>
            </w:pPr>
            <w:r w:rsidRPr="00FF7C53">
              <w:t>0.69</w:t>
            </w:r>
          </w:p>
        </w:tc>
        <w:tc>
          <w:tcPr>
            <w:tcW w:w="720" w:type="dxa"/>
            <w:tcBorders>
              <w:top w:val="nil"/>
              <w:bottom w:val="single" w:sz="4" w:space="0" w:color="auto"/>
            </w:tcBorders>
            <w:noWrap/>
          </w:tcPr>
          <w:p w14:paraId="1CEFF7D2" w14:textId="77777777" w:rsidR="00EA126E" w:rsidRPr="00FF7C53" w:rsidRDefault="00EA126E" w:rsidP="005846DD">
            <w:pPr>
              <w:pStyle w:val="TableText"/>
              <w:rPr>
                <w:rFonts w:eastAsia="Times New Roman"/>
                <w:color w:val="000000"/>
              </w:rPr>
            </w:pPr>
            <w:r w:rsidRPr="00FF7C53">
              <w:t>0.64</w:t>
            </w:r>
          </w:p>
        </w:tc>
        <w:tc>
          <w:tcPr>
            <w:tcW w:w="490" w:type="dxa"/>
            <w:tcBorders>
              <w:top w:val="nil"/>
              <w:bottom w:val="single" w:sz="4" w:space="0" w:color="auto"/>
            </w:tcBorders>
            <w:noWrap/>
          </w:tcPr>
          <w:p w14:paraId="3D02E3C5" w14:textId="77777777" w:rsidR="00EA126E" w:rsidRPr="00FF7C53" w:rsidRDefault="00EA126E" w:rsidP="005846DD">
            <w:pPr>
              <w:pStyle w:val="TableText"/>
              <w:rPr>
                <w:rFonts w:eastAsia="Times New Roman"/>
                <w:color w:val="000000"/>
              </w:rPr>
            </w:pPr>
            <w:r w:rsidRPr="00FF7C53">
              <w:t>6</w:t>
            </w:r>
          </w:p>
        </w:tc>
        <w:tc>
          <w:tcPr>
            <w:tcW w:w="720" w:type="dxa"/>
            <w:tcBorders>
              <w:top w:val="nil"/>
              <w:bottom w:val="single" w:sz="4" w:space="0" w:color="auto"/>
            </w:tcBorders>
            <w:noWrap/>
          </w:tcPr>
          <w:p w14:paraId="32E8C40D" w14:textId="77777777" w:rsidR="00EA126E" w:rsidRPr="00FF7C53" w:rsidRDefault="00EA126E" w:rsidP="005846DD">
            <w:pPr>
              <w:pStyle w:val="TableText"/>
              <w:rPr>
                <w:rFonts w:eastAsia="Times New Roman"/>
                <w:color w:val="000000"/>
              </w:rPr>
            </w:pPr>
            <w:r w:rsidRPr="00FF7C53">
              <w:t>25</w:t>
            </w:r>
          </w:p>
        </w:tc>
        <w:tc>
          <w:tcPr>
            <w:tcW w:w="720" w:type="dxa"/>
            <w:tcBorders>
              <w:top w:val="nil"/>
              <w:bottom w:val="single" w:sz="4" w:space="0" w:color="auto"/>
            </w:tcBorders>
            <w:noWrap/>
          </w:tcPr>
          <w:p w14:paraId="26B5E524" w14:textId="77777777" w:rsidR="00EA126E" w:rsidRPr="00FF7C53" w:rsidRDefault="00EA126E" w:rsidP="005846DD">
            <w:pPr>
              <w:pStyle w:val="TableText"/>
              <w:rPr>
                <w:rFonts w:eastAsia="Times New Roman"/>
                <w:color w:val="000000"/>
              </w:rPr>
            </w:pPr>
            <w:r w:rsidRPr="00FF7C53">
              <w:t>69</w:t>
            </w:r>
          </w:p>
        </w:tc>
        <w:tc>
          <w:tcPr>
            <w:tcW w:w="720" w:type="dxa"/>
            <w:tcBorders>
              <w:top w:val="nil"/>
              <w:bottom w:val="single" w:sz="4" w:space="0" w:color="auto"/>
            </w:tcBorders>
            <w:noWrap/>
          </w:tcPr>
          <w:p w14:paraId="2B245552" w14:textId="77777777" w:rsidR="00EA126E" w:rsidRPr="00FF7C53" w:rsidRDefault="00EA126E" w:rsidP="005846DD">
            <w:pPr>
              <w:pStyle w:val="TableText"/>
              <w:rPr>
                <w:rFonts w:eastAsia="Times New Roman"/>
                <w:color w:val="000000"/>
              </w:rPr>
            </w:pPr>
            <w:r w:rsidRPr="00FF7C53">
              <w:t>N/A</w:t>
            </w:r>
          </w:p>
        </w:tc>
        <w:tc>
          <w:tcPr>
            <w:tcW w:w="1080" w:type="dxa"/>
            <w:tcBorders>
              <w:top w:val="nil"/>
              <w:bottom w:val="single" w:sz="4" w:space="0" w:color="auto"/>
            </w:tcBorders>
            <w:noWrap/>
          </w:tcPr>
          <w:p w14:paraId="2BE9E9F5" w14:textId="77777777" w:rsidR="00EA126E" w:rsidRPr="00FF7C53" w:rsidRDefault="00EA126E" w:rsidP="005846DD">
            <w:pPr>
              <w:pStyle w:val="TableText"/>
              <w:rPr>
                <w:rFonts w:eastAsia="Times New Roman"/>
                <w:color w:val="000000"/>
              </w:rPr>
            </w:pPr>
            <w:r w:rsidRPr="00FF7C53">
              <w:t>[no flag]</w:t>
            </w:r>
          </w:p>
        </w:tc>
      </w:tr>
      <w:tr w:rsidR="00EA126E" w:rsidRPr="00186055" w14:paraId="419D441E" w14:textId="77777777" w:rsidTr="00035DFD">
        <w:trPr>
          <w:trHeight w:val="360"/>
        </w:trPr>
        <w:tc>
          <w:tcPr>
            <w:tcW w:w="1411" w:type="dxa"/>
            <w:tcBorders>
              <w:top w:val="single" w:sz="4" w:space="0" w:color="auto"/>
            </w:tcBorders>
            <w:noWrap/>
          </w:tcPr>
          <w:p w14:paraId="5530CB35" w14:textId="77777777" w:rsidR="00EA126E" w:rsidRPr="00FF7C53" w:rsidRDefault="00EA126E" w:rsidP="005846DD">
            <w:pPr>
              <w:pStyle w:val="TableText"/>
              <w:rPr>
                <w:rFonts w:eastAsia="Times New Roman"/>
                <w:color w:val="000000"/>
              </w:rPr>
            </w:pPr>
            <w:r w:rsidRPr="00FF7C53">
              <w:t>VR130298</w:t>
            </w:r>
          </w:p>
        </w:tc>
        <w:tc>
          <w:tcPr>
            <w:tcW w:w="432" w:type="dxa"/>
            <w:tcBorders>
              <w:top w:val="single" w:sz="4" w:space="0" w:color="auto"/>
            </w:tcBorders>
            <w:noWrap/>
          </w:tcPr>
          <w:p w14:paraId="4BF0928F" w14:textId="77777777" w:rsidR="00EA126E" w:rsidRPr="00FF7C53" w:rsidRDefault="00EA126E" w:rsidP="005846DD">
            <w:pPr>
              <w:pStyle w:val="TableText"/>
              <w:rPr>
                <w:rFonts w:eastAsia="Times New Roman"/>
                <w:color w:val="000000"/>
              </w:rPr>
            </w:pPr>
            <w:r w:rsidRPr="00FF7C53">
              <w:t>P</w:t>
            </w:r>
          </w:p>
        </w:tc>
        <w:tc>
          <w:tcPr>
            <w:tcW w:w="821" w:type="dxa"/>
            <w:tcBorders>
              <w:top w:val="single" w:sz="4" w:space="0" w:color="auto"/>
            </w:tcBorders>
            <w:noWrap/>
          </w:tcPr>
          <w:p w14:paraId="67335DC6" w14:textId="77777777" w:rsidR="00EA126E" w:rsidRPr="00FF7C53" w:rsidRDefault="00EA126E" w:rsidP="005846DD">
            <w:pPr>
              <w:pStyle w:val="TableText"/>
              <w:rPr>
                <w:rFonts w:eastAsia="Times New Roman"/>
                <w:color w:val="000000"/>
              </w:rPr>
            </w:pPr>
            <w:r w:rsidRPr="00FF7C53">
              <w:t>1,134</w:t>
            </w:r>
          </w:p>
        </w:tc>
        <w:tc>
          <w:tcPr>
            <w:tcW w:w="763" w:type="dxa"/>
            <w:tcBorders>
              <w:top w:val="single" w:sz="4" w:space="0" w:color="auto"/>
            </w:tcBorders>
            <w:noWrap/>
          </w:tcPr>
          <w:p w14:paraId="38A16F5D" w14:textId="77777777" w:rsidR="00EA126E" w:rsidRPr="00FF7C53" w:rsidRDefault="00EA126E" w:rsidP="005846DD">
            <w:pPr>
              <w:pStyle w:val="TableText"/>
              <w:rPr>
                <w:rFonts w:eastAsia="Times New Roman"/>
                <w:color w:val="000000"/>
              </w:rPr>
            </w:pPr>
            <w:r w:rsidRPr="00FF7C53">
              <w:t>0.74</w:t>
            </w:r>
          </w:p>
        </w:tc>
        <w:tc>
          <w:tcPr>
            <w:tcW w:w="720" w:type="dxa"/>
            <w:tcBorders>
              <w:top w:val="single" w:sz="4" w:space="0" w:color="auto"/>
            </w:tcBorders>
            <w:noWrap/>
          </w:tcPr>
          <w:p w14:paraId="243A14FC" w14:textId="77777777" w:rsidR="00EA126E" w:rsidRPr="00FF7C53" w:rsidRDefault="00EA126E" w:rsidP="005846DD">
            <w:pPr>
              <w:pStyle w:val="TableText"/>
              <w:rPr>
                <w:rFonts w:eastAsia="Times New Roman"/>
                <w:color w:val="000000"/>
              </w:rPr>
            </w:pPr>
            <w:r w:rsidRPr="00FF7C53">
              <w:t>0.71</w:t>
            </w:r>
          </w:p>
        </w:tc>
        <w:tc>
          <w:tcPr>
            <w:tcW w:w="490" w:type="dxa"/>
            <w:tcBorders>
              <w:top w:val="single" w:sz="4" w:space="0" w:color="auto"/>
            </w:tcBorders>
            <w:noWrap/>
          </w:tcPr>
          <w:p w14:paraId="6343C4FC" w14:textId="77777777" w:rsidR="00EA126E" w:rsidRPr="00FF7C53" w:rsidRDefault="00EA126E" w:rsidP="005846DD">
            <w:pPr>
              <w:pStyle w:val="TableText"/>
              <w:rPr>
                <w:rFonts w:eastAsia="Times New Roman"/>
                <w:color w:val="000000"/>
              </w:rPr>
            </w:pPr>
            <w:r w:rsidRPr="00FF7C53">
              <w:t>12</w:t>
            </w:r>
          </w:p>
        </w:tc>
        <w:tc>
          <w:tcPr>
            <w:tcW w:w="720" w:type="dxa"/>
            <w:tcBorders>
              <w:top w:val="single" w:sz="4" w:space="0" w:color="auto"/>
            </w:tcBorders>
            <w:noWrap/>
          </w:tcPr>
          <w:p w14:paraId="39E8F5A7" w14:textId="77777777" w:rsidR="00EA126E" w:rsidRPr="00FF7C53" w:rsidRDefault="00EA126E" w:rsidP="005846DD">
            <w:pPr>
              <w:pStyle w:val="TableText"/>
              <w:rPr>
                <w:rFonts w:eastAsia="Times New Roman"/>
                <w:color w:val="000000"/>
              </w:rPr>
            </w:pPr>
            <w:r w:rsidRPr="00FF7C53">
              <w:t>40</w:t>
            </w:r>
          </w:p>
        </w:tc>
        <w:tc>
          <w:tcPr>
            <w:tcW w:w="720" w:type="dxa"/>
            <w:tcBorders>
              <w:top w:val="single" w:sz="4" w:space="0" w:color="auto"/>
            </w:tcBorders>
            <w:noWrap/>
          </w:tcPr>
          <w:p w14:paraId="3924D60B" w14:textId="77777777" w:rsidR="00EA126E" w:rsidRPr="00FF7C53" w:rsidRDefault="00EA126E" w:rsidP="005846DD">
            <w:pPr>
              <w:pStyle w:val="TableText"/>
              <w:rPr>
                <w:rFonts w:eastAsia="Times New Roman"/>
                <w:color w:val="000000"/>
              </w:rPr>
            </w:pPr>
            <w:r w:rsidRPr="00FF7C53">
              <w:t>22</w:t>
            </w:r>
          </w:p>
        </w:tc>
        <w:tc>
          <w:tcPr>
            <w:tcW w:w="720" w:type="dxa"/>
            <w:tcBorders>
              <w:top w:val="single" w:sz="4" w:space="0" w:color="auto"/>
            </w:tcBorders>
            <w:noWrap/>
          </w:tcPr>
          <w:p w14:paraId="55343DAF" w14:textId="77777777" w:rsidR="00EA126E" w:rsidRPr="00FF7C53" w:rsidRDefault="00EA126E" w:rsidP="005846DD">
            <w:pPr>
              <w:pStyle w:val="TableText"/>
              <w:rPr>
                <w:rFonts w:eastAsia="Times New Roman"/>
                <w:color w:val="000000"/>
              </w:rPr>
            </w:pPr>
            <w:r w:rsidRPr="00FF7C53">
              <w:t>26</w:t>
            </w:r>
          </w:p>
        </w:tc>
        <w:tc>
          <w:tcPr>
            <w:tcW w:w="1080" w:type="dxa"/>
            <w:tcBorders>
              <w:top w:val="single" w:sz="4" w:space="0" w:color="auto"/>
            </w:tcBorders>
            <w:noWrap/>
          </w:tcPr>
          <w:p w14:paraId="502F4CAC" w14:textId="77777777" w:rsidR="00EA126E" w:rsidRPr="00FF7C53" w:rsidRDefault="00EA126E" w:rsidP="005846DD">
            <w:pPr>
              <w:pStyle w:val="TableText"/>
              <w:rPr>
                <w:rFonts w:eastAsia="Times New Roman"/>
                <w:color w:val="000000"/>
              </w:rPr>
            </w:pPr>
            <w:r w:rsidRPr="00FF7C53">
              <w:t>[no flag]</w:t>
            </w:r>
          </w:p>
        </w:tc>
      </w:tr>
      <w:tr w:rsidR="00EA126E" w:rsidRPr="00186055" w14:paraId="10A28D6C" w14:textId="77777777" w:rsidTr="00035DFD">
        <w:trPr>
          <w:trHeight w:val="360"/>
        </w:trPr>
        <w:tc>
          <w:tcPr>
            <w:tcW w:w="1411" w:type="dxa"/>
            <w:noWrap/>
          </w:tcPr>
          <w:p w14:paraId="494B0060" w14:textId="77777777" w:rsidR="00EA126E" w:rsidRPr="00FF7C53" w:rsidRDefault="00EA126E" w:rsidP="005846DD">
            <w:pPr>
              <w:pStyle w:val="TableText"/>
              <w:rPr>
                <w:rFonts w:eastAsia="Times New Roman"/>
                <w:color w:val="000000"/>
              </w:rPr>
            </w:pPr>
            <w:r w:rsidRPr="00FF7C53">
              <w:t>VR134664</w:t>
            </w:r>
          </w:p>
        </w:tc>
        <w:tc>
          <w:tcPr>
            <w:tcW w:w="432" w:type="dxa"/>
            <w:noWrap/>
          </w:tcPr>
          <w:p w14:paraId="5D5A35AB" w14:textId="77777777" w:rsidR="00EA126E" w:rsidRPr="00FF7C53" w:rsidRDefault="00EA126E" w:rsidP="005846DD">
            <w:pPr>
              <w:pStyle w:val="TableText"/>
              <w:rPr>
                <w:rFonts w:eastAsia="Times New Roman"/>
                <w:color w:val="000000"/>
              </w:rPr>
            </w:pPr>
            <w:r w:rsidRPr="00FF7C53">
              <w:t>P</w:t>
            </w:r>
          </w:p>
        </w:tc>
        <w:tc>
          <w:tcPr>
            <w:tcW w:w="821" w:type="dxa"/>
            <w:noWrap/>
          </w:tcPr>
          <w:p w14:paraId="68C9D64F" w14:textId="77777777" w:rsidR="00EA126E" w:rsidRPr="00FF7C53" w:rsidRDefault="00EA126E" w:rsidP="005846DD">
            <w:pPr>
              <w:pStyle w:val="TableText"/>
              <w:rPr>
                <w:rFonts w:eastAsia="Times New Roman"/>
                <w:color w:val="000000"/>
              </w:rPr>
            </w:pPr>
            <w:r w:rsidRPr="00FF7C53">
              <w:t>1,134</w:t>
            </w:r>
          </w:p>
        </w:tc>
        <w:tc>
          <w:tcPr>
            <w:tcW w:w="763" w:type="dxa"/>
            <w:noWrap/>
          </w:tcPr>
          <w:p w14:paraId="222F71D6" w14:textId="77777777" w:rsidR="00EA126E" w:rsidRPr="00FF7C53" w:rsidRDefault="00EA126E" w:rsidP="005846DD">
            <w:pPr>
              <w:pStyle w:val="TableText"/>
              <w:rPr>
                <w:rFonts w:eastAsia="Times New Roman"/>
                <w:color w:val="000000"/>
              </w:rPr>
            </w:pPr>
            <w:r w:rsidRPr="00FF7C53">
              <w:t>0.61</w:t>
            </w:r>
          </w:p>
        </w:tc>
        <w:tc>
          <w:tcPr>
            <w:tcW w:w="720" w:type="dxa"/>
            <w:noWrap/>
          </w:tcPr>
          <w:p w14:paraId="112EF01E" w14:textId="77777777" w:rsidR="00EA126E" w:rsidRPr="00FF7C53" w:rsidRDefault="00EA126E" w:rsidP="005846DD">
            <w:pPr>
              <w:pStyle w:val="TableText"/>
              <w:rPr>
                <w:rFonts w:eastAsia="Times New Roman"/>
                <w:color w:val="000000"/>
              </w:rPr>
            </w:pPr>
            <w:r w:rsidRPr="00FF7C53">
              <w:t>0.73</w:t>
            </w:r>
          </w:p>
        </w:tc>
        <w:tc>
          <w:tcPr>
            <w:tcW w:w="490" w:type="dxa"/>
            <w:noWrap/>
          </w:tcPr>
          <w:p w14:paraId="50BE6C6A" w14:textId="77777777" w:rsidR="00EA126E" w:rsidRPr="00FF7C53" w:rsidRDefault="00EA126E" w:rsidP="005846DD">
            <w:pPr>
              <w:pStyle w:val="TableText"/>
              <w:rPr>
                <w:rFonts w:eastAsia="Times New Roman"/>
                <w:color w:val="000000"/>
              </w:rPr>
            </w:pPr>
            <w:r w:rsidRPr="00FF7C53">
              <w:t>13</w:t>
            </w:r>
          </w:p>
        </w:tc>
        <w:tc>
          <w:tcPr>
            <w:tcW w:w="720" w:type="dxa"/>
            <w:noWrap/>
          </w:tcPr>
          <w:p w14:paraId="3451FD38" w14:textId="77777777" w:rsidR="00EA126E" w:rsidRPr="00FF7C53" w:rsidRDefault="00EA126E" w:rsidP="005846DD">
            <w:pPr>
              <w:pStyle w:val="TableText"/>
              <w:rPr>
                <w:rFonts w:eastAsia="Times New Roman"/>
                <w:color w:val="000000"/>
              </w:rPr>
            </w:pPr>
            <w:r w:rsidRPr="00FF7C53">
              <w:t>46</w:t>
            </w:r>
          </w:p>
        </w:tc>
        <w:tc>
          <w:tcPr>
            <w:tcW w:w="720" w:type="dxa"/>
            <w:noWrap/>
          </w:tcPr>
          <w:p w14:paraId="486C1799" w14:textId="77777777" w:rsidR="00EA126E" w:rsidRPr="00FF7C53" w:rsidRDefault="00EA126E" w:rsidP="005846DD">
            <w:pPr>
              <w:pStyle w:val="TableText"/>
              <w:rPr>
                <w:rFonts w:eastAsia="Times New Roman"/>
                <w:color w:val="000000"/>
              </w:rPr>
            </w:pPr>
            <w:r w:rsidRPr="00FF7C53">
              <w:t>19</w:t>
            </w:r>
          </w:p>
        </w:tc>
        <w:tc>
          <w:tcPr>
            <w:tcW w:w="720" w:type="dxa"/>
            <w:noWrap/>
          </w:tcPr>
          <w:p w14:paraId="75D222A5" w14:textId="77777777" w:rsidR="00EA126E" w:rsidRPr="00FF7C53" w:rsidRDefault="00EA126E" w:rsidP="005846DD">
            <w:pPr>
              <w:pStyle w:val="TableText"/>
              <w:rPr>
                <w:rFonts w:eastAsia="Times New Roman"/>
                <w:color w:val="000000"/>
              </w:rPr>
            </w:pPr>
            <w:r w:rsidRPr="00FF7C53">
              <w:t>21</w:t>
            </w:r>
          </w:p>
        </w:tc>
        <w:tc>
          <w:tcPr>
            <w:tcW w:w="1080" w:type="dxa"/>
            <w:noWrap/>
          </w:tcPr>
          <w:p w14:paraId="1987FA85" w14:textId="77777777" w:rsidR="00EA126E" w:rsidRPr="00FF7C53" w:rsidRDefault="00EA126E" w:rsidP="005846DD">
            <w:pPr>
              <w:pStyle w:val="TableText"/>
              <w:rPr>
                <w:rFonts w:eastAsia="Times New Roman"/>
                <w:color w:val="000000"/>
              </w:rPr>
            </w:pPr>
            <w:r w:rsidRPr="00FF7C53">
              <w:t>[no flag]</w:t>
            </w:r>
          </w:p>
        </w:tc>
      </w:tr>
      <w:tr w:rsidR="00EA126E" w:rsidRPr="00186055" w14:paraId="5D59829D" w14:textId="77777777" w:rsidTr="00035DFD">
        <w:trPr>
          <w:trHeight w:val="360"/>
        </w:trPr>
        <w:tc>
          <w:tcPr>
            <w:tcW w:w="1411" w:type="dxa"/>
            <w:noWrap/>
          </w:tcPr>
          <w:p w14:paraId="47181830" w14:textId="77777777" w:rsidR="00EA126E" w:rsidRPr="00FF7C53" w:rsidRDefault="00EA126E" w:rsidP="005846DD">
            <w:pPr>
              <w:pStyle w:val="TableText"/>
              <w:rPr>
                <w:rFonts w:eastAsia="Times New Roman"/>
                <w:color w:val="000000"/>
              </w:rPr>
            </w:pPr>
            <w:r w:rsidRPr="00FF7C53">
              <w:t>VR134677</w:t>
            </w:r>
          </w:p>
        </w:tc>
        <w:tc>
          <w:tcPr>
            <w:tcW w:w="432" w:type="dxa"/>
            <w:noWrap/>
          </w:tcPr>
          <w:p w14:paraId="0264CCDF" w14:textId="77777777" w:rsidR="00EA126E" w:rsidRPr="00FF7C53" w:rsidRDefault="00EA126E" w:rsidP="005846DD">
            <w:pPr>
              <w:pStyle w:val="TableText"/>
              <w:rPr>
                <w:rFonts w:eastAsia="Times New Roman"/>
                <w:color w:val="000000"/>
              </w:rPr>
            </w:pPr>
            <w:r w:rsidRPr="00FF7C53">
              <w:t>P</w:t>
            </w:r>
          </w:p>
        </w:tc>
        <w:tc>
          <w:tcPr>
            <w:tcW w:w="821" w:type="dxa"/>
            <w:noWrap/>
          </w:tcPr>
          <w:p w14:paraId="70143BE9" w14:textId="77777777" w:rsidR="00EA126E" w:rsidRPr="00FF7C53" w:rsidRDefault="00EA126E" w:rsidP="005846DD">
            <w:pPr>
              <w:pStyle w:val="TableText"/>
              <w:rPr>
                <w:rFonts w:eastAsia="Times New Roman"/>
                <w:color w:val="000000"/>
              </w:rPr>
            </w:pPr>
            <w:r w:rsidRPr="00FF7C53">
              <w:t>1,134</w:t>
            </w:r>
          </w:p>
        </w:tc>
        <w:tc>
          <w:tcPr>
            <w:tcW w:w="763" w:type="dxa"/>
            <w:noWrap/>
          </w:tcPr>
          <w:p w14:paraId="534B3CA0" w14:textId="77777777" w:rsidR="00EA126E" w:rsidRPr="00FF7C53" w:rsidRDefault="00EA126E" w:rsidP="005846DD">
            <w:pPr>
              <w:pStyle w:val="TableText"/>
              <w:rPr>
                <w:rFonts w:eastAsia="Times New Roman"/>
                <w:color w:val="000000"/>
              </w:rPr>
            </w:pPr>
            <w:r w:rsidRPr="00FF7C53">
              <w:t>0.87</w:t>
            </w:r>
          </w:p>
        </w:tc>
        <w:tc>
          <w:tcPr>
            <w:tcW w:w="720" w:type="dxa"/>
            <w:noWrap/>
          </w:tcPr>
          <w:p w14:paraId="0861B4F3" w14:textId="77777777" w:rsidR="00EA126E" w:rsidRPr="00FF7C53" w:rsidRDefault="00EA126E" w:rsidP="005846DD">
            <w:pPr>
              <w:pStyle w:val="TableText"/>
              <w:rPr>
                <w:rFonts w:eastAsia="Times New Roman"/>
                <w:color w:val="000000"/>
              </w:rPr>
            </w:pPr>
            <w:r w:rsidRPr="00FF7C53">
              <w:t>0.77</w:t>
            </w:r>
          </w:p>
        </w:tc>
        <w:tc>
          <w:tcPr>
            <w:tcW w:w="490" w:type="dxa"/>
            <w:noWrap/>
          </w:tcPr>
          <w:p w14:paraId="27677431" w14:textId="77777777" w:rsidR="00EA126E" w:rsidRPr="00FF7C53" w:rsidRDefault="00EA126E" w:rsidP="005846DD">
            <w:pPr>
              <w:pStyle w:val="TableText"/>
              <w:rPr>
                <w:rFonts w:eastAsia="Times New Roman"/>
                <w:color w:val="000000"/>
              </w:rPr>
            </w:pPr>
            <w:r>
              <w:t>13</w:t>
            </w:r>
          </w:p>
        </w:tc>
        <w:tc>
          <w:tcPr>
            <w:tcW w:w="720" w:type="dxa"/>
            <w:noWrap/>
          </w:tcPr>
          <w:p w14:paraId="46E15231" w14:textId="77777777" w:rsidR="00EA126E" w:rsidRPr="00FF7C53" w:rsidRDefault="00EA126E" w:rsidP="005846DD">
            <w:pPr>
              <w:pStyle w:val="TableText"/>
              <w:rPr>
                <w:rFonts w:eastAsia="Times New Roman"/>
                <w:color w:val="000000"/>
              </w:rPr>
            </w:pPr>
            <w:r w:rsidRPr="00FF7C53">
              <w:t>36</w:t>
            </w:r>
          </w:p>
        </w:tc>
        <w:tc>
          <w:tcPr>
            <w:tcW w:w="720" w:type="dxa"/>
            <w:noWrap/>
          </w:tcPr>
          <w:p w14:paraId="4D1B0C33" w14:textId="77777777" w:rsidR="00EA126E" w:rsidRPr="00FF7C53" w:rsidRDefault="00EA126E" w:rsidP="005846DD">
            <w:pPr>
              <w:pStyle w:val="TableText"/>
              <w:rPr>
                <w:rFonts w:eastAsia="Times New Roman"/>
                <w:color w:val="000000"/>
              </w:rPr>
            </w:pPr>
            <w:r w:rsidRPr="00FF7C53">
              <w:t>16</w:t>
            </w:r>
          </w:p>
        </w:tc>
        <w:tc>
          <w:tcPr>
            <w:tcW w:w="720" w:type="dxa"/>
            <w:noWrap/>
          </w:tcPr>
          <w:p w14:paraId="21AFD7AC" w14:textId="77777777" w:rsidR="00EA126E" w:rsidRPr="00FF7C53" w:rsidRDefault="00EA126E" w:rsidP="005846DD">
            <w:pPr>
              <w:pStyle w:val="TableText"/>
              <w:rPr>
                <w:rFonts w:eastAsia="Times New Roman"/>
                <w:color w:val="000000"/>
              </w:rPr>
            </w:pPr>
            <w:r w:rsidRPr="00FF7C53">
              <w:t>36</w:t>
            </w:r>
          </w:p>
        </w:tc>
        <w:tc>
          <w:tcPr>
            <w:tcW w:w="1080" w:type="dxa"/>
            <w:noWrap/>
          </w:tcPr>
          <w:p w14:paraId="71F19E79" w14:textId="77777777" w:rsidR="00EA126E" w:rsidRPr="00FF7C53" w:rsidRDefault="00EA126E" w:rsidP="005846DD">
            <w:pPr>
              <w:pStyle w:val="TableText"/>
              <w:rPr>
                <w:rFonts w:eastAsia="Times New Roman"/>
                <w:color w:val="000000"/>
              </w:rPr>
            </w:pPr>
            <w:r w:rsidRPr="00FF7C53">
              <w:t>[no flag]</w:t>
            </w:r>
          </w:p>
        </w:tc>
      </w:tr>
      <w:tr w:rsidR="00EA126E" w:rsidRPr="00186055" w14:paraId="5BAD53CE" w14:textId="77777777" w:rsidTr="00035DFD">
        <w:trPr>
          <w:trHeight w:val="360"/>
        </w:trPr>
        <w:tc>
          <w:tcPr>
            <w:tcW w:w="1411" w:type="dxa"/>
            <w:noWrap/>
          </w:tcPr>
          <w:p w14:paraId="4DF4A836" w14:textId="77777777" w:rsidR="00EA126E" w:rsidRPr="00FF7C53" w:rsidRDefault="00EA126E" w:rsidP="005846DD">
            <w:pPr>
              <w:pStyle w:val="TableText"/>
              <w:rPr>
                <w:rFonts w:eastAsia="Times New Roman"/>
                <w:color w:val="000000"/>
              </w:rPr>
            </w:pPr>
            <w:r w:rsidRPr="00FF7C53">
              <w:t>VR140209</w:t>
            </w:r>
          </w:p>
        </w:tc>
        <w:tc>
          <w:tcPr>
            <w:tcW w:w="432" w:type="dxa"/>
            <w:noWrap/>
          </w:tcPr>
          <w:p w14:paraId="3DE5FE07" w14:textId="77777777" w:rsidR="00EA126E" w:rsidRPr="00FF7C53" w:rsidRDefault="00EA126E" w:rsidP="005846DD">
            <w:pPr>
              <w:pStyle w:val="TableText"/>
              <w:rPr>
                <w:rFonts w:eastAsia="Times New Roman"/>
                <w:color w:val="000000"/>
              </w:rPr>
            </w:pPr>
            <w:r w:rsidRPr="00FF7C53">
              <w:t>P</w:t>
            </w:r>
          </w:p>
        </w:tc>
        <w:tc>
          <w:tcPr>
            <w:tcW w:w="821" w:type="dxa"/>
            <w:noWrap/>
          </w:tcPr>
          <w:p w14:paraId="3B4F274A" w14:textId="77777777" w:rsidR="00EA126E" w:rsidRPr="00FF7C53" w:rsidRDefault="00EA126E" w:rsidP="005846DD">
            <w:pPr>
              <w:pStyle w:val="TableText"/>
              <w:rPr>
                <w:rFonts w:eastAsia="Times New Roman"/>
                <w:color w:val="000000"/>
              </w:rPr>
            </w:pPr>
            <w:r w:rsidRPr="00FF7C53">
              <w:t>1,134</w:t>
            </w:r>
          </w:p>
        </w:tc>
        <w:tc>
          <w:tcPr>
            <w:tcW w:w="763" w:type="dxa"/>
            <w:noWrap/>
          </w:tcPr>
          <w:p w14:paraId="66A30611" w14:textId="77777777" w:rsidR="00EA126E" w:rsidRPr="00FF7C53" w:rsidRDefault="00EA126E" w:rsidP="005846DD">
            <w:pPr>
              <w:pStyle w:val="TableText"/>
              <w:rPr>
                <w:rFonts w:eastAsia="Times New Roman"/>
                <w:color w:val="000000"/>
              </w:rPr>
            </w:pPr>
            <w:r w:rsidRPr="00FF7C53">
              <w:t>1.30</w:t>
            </w:r>
          </w:p>
        </w:tc>
        <w:tc>
          <w:tcPr>
            <w:tcW w:w="720" w:type="dxa"/>
            <w:noWrap/>
          </w:tcPr>
          <w:p w14:paraId="172C9F42" w14:textId="77777777" w:rsidR="00EA126E" w:rsidRPr="00FF7C53" w:rsidRDefault="00EA126E" w:rsidP="005846DD">
            <w:pPr>
              <w:pStyle w:val="TableText"/>
              <w:rPr>
                <w:rFonts w:eastAsia="Times New Roman"/>
                <w:color w:val="000000"/>
              </w:rPr>
            </w:pPr>
            <w:r w:rsidRPr="00FF7C53">
              <w:t>0.76</w:t>
            </w:r>
          </w:p>
        </w:tc>
        <w:tc>
          <w:tcPr>
            <w:tcW w:w="490" w:type="dxa"/>
            <w:noWrap/>
          </w:tcPr>
          <w:p w14:paraId="25E65BBA" w14:textId="77777777" w:rsidR="00EA126E" w:rsidRPr="00FF7C53" w:rsidRDefault="00EA126E" w:rsidP="005846DD">
            <w:pPr>
              <w:pStyle w:val="TableText"/>
              <w:rPr>
                <w:rFonts w:eastAsia="Times New Roman"/>
                <w:color w:val="000000"/>
              </w:rPr>
            </w:pPr>
            <w:r w:rsidRPr="00FF7C53">
              <w:t>6</w:t>
            </w:r>
          </w:p>
        </w:tc>
        <w:tc>
          <w:tcPr>
            <w:tcW w:w="720" w:type="dxa"/>
            <w:noWrap/>
          </w:tcPr>
          <w:p w14:paraId="1159C39E" w14:textId="77777777" w:rsidR="00EA126E" w:rsidRPr="00FF7C53" w:rsidRDefault="00EA126E" w:rsidP="005846DD">
            <w:pPr>
              <w:pStyle w:val="TableText"/>
              <w:rPr>
                <w:rFonts w:eastAsia="Times New Roman"/>
                <w:color w:val="000000"/>
              </w:rPr>
            </w:pPr>
            <w:r w:rsidRPr="00FF7C53">
              <w:t>24</w:t>
            </w:r>
          </w:p>
        </w:tc>
        <w:tc>
          <w:tcPr>
            <w:tcW w:w="720" w:type="dxa"/>
            <w:noWrap/>
          </w:tcPr>
          <w:p w14:paraId="3BB23E18" w14:textId="77777777" w:rsidR="00EA126E" w:rsidRPr="00FF7C53" w:rsidRDefault="00EA126E" w:rsidP="005846DD">
            <w:pPr>
              <w:pStyle w:val="TableText"/>
              <w:rPr>
                <w:rFonts w:eastAsia="Times New Roman"/>
                <w:color w:val="000000"/>
              </w:rPr>
            </w:pPr>
            <w:r w:rsidRPr="00FF7C53">
              <w:t>9</w:t>
            </w:r>
          </w:p>
        </w:tc>
        <w:tc>
          <w:tcPr>
            <w:tcW w:w="720" w:type="dxa"/>
            <w:noWrap/>
          </w:tcPr>
          <w:p w14:paraId="4004F350" w14:textId="77777777" w:rsidR="00EA126E" w:rsidRPr="00FF7C53" w:rsidRDefault="00EA126E" w:rsidP="005846DD">
            <w:pPr>
              <w:pStyle w:val="TableText"/>
              <w:rPr>
                <w:rFonts w:eastAsia="Times New Roman"/>
                <w:color w:val="000000"/>
              </w:rPr>
            </w:pPr>
            <w:r w:rsidRPr="00FF7C53">
              <w:t>60</w:t>
            </w:r>
          </w:p>
        </w:tc>
        <w:tc>
          <w:tcPr>
            <w:tcW w:w="1080" w:type="dxa"/>
            <w:noWrap/>
          </w:tcPr>
          <w:p w14:paraId="18F720AD" w14:textId="77777777" w:rsidR="00EA126E" w:rsidRPr="00FF7C53" w:rsidRDefault="00EA126E" w:rsidP="005846DD">
            <w:pPr>
              <w:pStyle w:val="TableText"/>
              <w:rPr>
                <w:rFonts w:eastAsia="Times New Roman"/>
                <w:color w:val="000000"/>
              </w:rPr>
            </w:pPr>
            <w:r w:rsidRPr="00FF7C53">
              <w:t>[no flag]</w:t>
            </w:r>
          </w:p>
        </w:tc>
      </w:tr>
    </w:tbl>
    <w:p w14:paraId="2374E034" w14:textId="5A9566C7" w:rsidR="00EA126E" w:rsidRDefault="00EA126E" w:rsidP="003C67EA">
      <w:pPr>
        <w:pStyle w:val="NormalContinuation"/>
      </w:pPr>
      <w:r>
        <w:fldChar w:fldCharType="begin"/>
      </w:r>
      <w:r>
        <w:instrText xml:space="preserve"> REF _Ref128391055 \h </w:instrText>
      </w:r>
      <w:r>
        <w:fldChar w:fldCharType="separate"/>
      </w:r>
      <w:r w:rsidR="00BB4DFF">
        <w:t>Table 8.A.</w:t>
      </w:r>
      <w:r w:rsidR="00BB4DFF">
        <w:rPr>
          <w:noProof/>
        </w:rPr>
        <w:t>3</w:t>
      </w:r>
      <w:r>
        <w:fldChar w:fldCharType="end"/>
      </w:r>
      <w:r>
        <w:t xml:space="preserve"> </w:t>
      </w:r>
      <w:r w:rsidRPr="003C67EA">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58E3FB5B"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5C9E09D"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3CBAC9F1"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64E1F365"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4B436985"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7433E882"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066BB13A"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6C7AA40E"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37F4B0D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412FDBA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64096E93"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40CEE4A4" w14:textId="77777777" w:rsidTr="00035DFD">
        <w:trPr>
          <w:trHeight w:val="360"/>
        </w:trPr>
        <w:tc>
          <w:tcPr>
            <w:tcW w:w="1411" w:type="dxa"/>
            <w:noWrap/>
          </w:tcPr>
          <w:p w14:paraId="3D2EB8DC" w14:textId="77777777" w:rsidR="00EA126E" w:rsidRPr="00FF7C53" w:rsidRDefault="00EA126E" w:rsidP="005846DD">
            <w:pPr>
              <w:pStyle w:val="TableText"/>
              <w:rPr>
                <w:rFonts w:eastAsia="Times New Roman"/>
                <w:color w:val="000000"/>
              </w:rPr>
            </w:pPr>
            <w:r w:rsidRPr="00FF7C53">
              <w:t>VR151624</w:t>
            </w:r>
          </w:p>
        </w:tc>
        <w:tc>
          <w:tcPr>
            <w:tcW w:w="432" w:type="dxa"/>
            <w:noWrap/>
          </w:tcPr>
          <w:p w14:paraId="4476B1DA" w14:textId="77777777" w:rsidR="00EA126E" w:rsidRPr="00FF7C53" w:rsidRDefault="00EA126E" w:rsidP="005846DD">
            <w:pPr>
              <w:pStyle w:val="TableText"/>
              <w:rPr>
                <w:rFonts w:eastAsia="Times New Roman"/>
                <w:color w:val="000000"/>
              </w:rPr>
            </w:pPr>
            <w:r w:rsidRPr="00FF7C53">
              <w:t>P</w:t>
            </w:r>
          </w:p>
        </w:tc>
        <w:tc>
          <w:tcPr>
            <w:tcW w:w="821" w:type="dxa"/>
            <w:noWrap/>
          </w:tcPr>
          <w:p w14:paraId="1891E18C" w14:textId="77777777" w:rsidR="00EA126E" w:rsidRPr="00FF7C53" w:rsidRDefault="00EA126E" w:rsidP="005846DD">
            <w:pPr>
              <w:pStyle w:val="TableText"/>
              <w:rPr>
                <w:rFonts w:eastAsia="Times New Roman"/>
                <w:color w:val="000000"/>
              </w:rPr>
            </w:pPr>
            <w:r w:rsidRPr="00FF7C53">
              <w:t>1,134</w:t>
            </w:r>
          </w:p>
        </w:tc>
        <w:tc>
          <w:tcPr>
            <w:tcW w:w="763" w:type="dxa"/>
            <w:noWrap/>
          </w:tcPr>
          <w:p w14:paraId="2F867A2C" w14:textId="77777777" w:rsidR="00EA126E" w:rsidRPr="00FF7C53" w:rsidRDefault="00EA126E" w:rsidP="005846DD">
            <w:pPr>
              <w:pStyle w:val="TableText"/>
              <w:rPr>
                <w:rFonts w:eastAsia="Times New Roman"/>
                <w:color w:val="000000"/>
              </w:rPr>
            </w:pPr>
            <w:r w:rsidRPr="00FF7C53">
              <w:t>0.69</w:t>
            </w:r>
          </w:p>
        </w:tc>
        <w:tc>
          <w:tcPr>
            <w:tcW w:w="720" w:type="dxa"/>
            <w:noWrap/>
          </w:tcPr>
          <w:p w14:paraId="5509BA4E" w14:textId="77777777" w:rsidR="00EA126E" w:rsidRPr="00FF7C53" w:rsidRDefault="00EA126E" w:rsidP="005846DD">
            <w:pPr>
              <w:pStyle w:val="TableText"/>
              <w:rPr>
                <w:rFonts w:eastAsia="Times New Roman"/>
                <w:color w:val="000000"/>
              </w:rPr>
            </w:pPr>
            <w:r w:rsidRPr="00FF7C53">
              <w:t>0.74</w:t>
            </w:r>
          </w:p>
        </w:tc>
        <w:tc>
          <w:tcPr>
            <w:tcW w:w="490" w:type="dxa"/>
            <w:noWrap/>
          </w:tcPr>
          <w:p w14:paraId="713D37BF" w14:textId="77777777" w:rsidR="00EA126E" w:rsidRPr="00FF7C53" w:rsidRDefault="00EA126E" w:rsidP="005846DD">
            <w:pPr>
              <w:pStyle w:val="TableText"/>
              <w:rPr>
                <w:rFonts w:eastAsia="Times New Roman"/>
                <w:color w:val="000000"/>
              </w:rPr>
            </w:pPr>
            <w:r>
              <w:t>15</w:t>
            </w:r>
          </w:p>
        </w:tc>
        <w:tc>
          <w:tcPr>
            <w:tcW w:w="720" w:type="dxa"/>
            <w:noWrap/>
          </w:tcPr>
          <w:p w14:paraId="54908C6D" w14:textId="77777777" w:rsidR="00EA126E" w:rsidRPr="00FF7C53" w:rsidRDefault="00EA126E" w:rsidP="005846DD">
            <w:pPr>
              <w:pStyle w:val="TableText"/>
              <w:rPr>
                <w:rFonts w:eastAsia="Times New Roman"/>
                <w:color w:val="000000"/>
              </w:rPr>
            </w:pPr>
            <w:r w:rsidRPr="00FF7C53">
              <w:t>42</w:t>
            </w:r>
          </w:p>
        </w:tc>
        <w:tc>
          <w:tcPr>
            <w:tcW w:w="720" w:type="dxa"/>
            <w:noWrap/>
          </w:tcPr>
          <w:p w14:paraId="48681D1F" w14:textId="77777777" w:rsidR="00EA126E" w:rsidRPr="00FF7C53" w:rsidRDefault="00EA126E" w:rsidP="005846DD">
            <w:pPr>
              <w:pStyle w:val="TableText"/>
              <w:rPr>
                <w:rFonts w:eastAsia="Times New Roman"/>
                <w:color w:val="000000"/>
              </w:rPr>
            </w:pPr>
            <w:r w:rsidRPr="00FF7C53">
              <w:t>16</w:t>
            </w:r>
          </w:p>
        </w:tc>
        <w:tc>
          <w:tcPr>
            <w:tcW w:w="720" w:type="dxa"/>
            <w:noWrap/>
          </w:tcPr>
          <w:p w14:paraId="5D31FAD6" w14:textId="77777777" w:rsidR="00EA126E" w:rsidRPr="00FF7C53" w:rsidRDefault="00EA126E" w:rsidP="005846DD">
            <w:pPr>
              <w:pStyle w:val="TableText"/>
              <w:rPr>
                <w:rFonts w:eastAsia="Times New Roman"/>
                <w:color w:val="000000"/>
              </w:rPr>
            </w:pPr>
            <w:r w:rsidRPr="00FF7C53">
              <w:t>26</w:t>
            </w:r>
          </w:p>
        </w:tc>
        <w:tc>
          <w:tcPr>
            <w:tcW w:w="1080" w:type="dxa"/>
            <w:noWrap/>
          </w:tcPr>
          <w:p w14:paraId="6170D602" w14:textId="77777777" w:rsidR="00EA126E" w:rsidRPr="00FF7C53" w:rsidRDefault="00EA126E" w:rsidP="005846DD">
            <w:pPr>
              <w:pStyle w:val="TableText"/>
              <w:rPr>
                <w:rFonts w:eastAsia="Times New Roman"/>
                <w:color w:val="000000"/>
              </w:rPr>
            </w:pPr>
            <w:r w:rsidRPr="00FF7C53">
              <w:t>[no flag]</w:t>
            </w:r>
          </w:p>
        </w:tc>
      </w:tr>
      <w:tr w:rsidR="00EA126E" w:rsidRPr="00186055" w14:paraId="59BF20A0" w14:textId="77777777" w:rsidTr="00035DFD">
        <w:trPr>
          <w:trHeight w:val="360"/>
        </w:trPr>
        <w:tc>
          <w:tcPr>
            <w:tcW w:w="1411" w:type="dxa"/>
            <w:noWrap/>
          </w:tcPr>
          <w:p w14:paraId="5C264038" w14:textId="77777777" w:rsidR="00EA126E" w:rsidRPr="00FF7C53" w:rsidRDefault="00EA126E" w:rsidP="005846DD">
            <w:pPr>
              <w:pStyle w:val="TableText"/>
              <w:rPr>
                <w:rFonts w:eastAsia="Times New Roman"/>
                <w:color w:val="000000"/>
              </w:rPr>
            </w:pPr>
            <w:r w:rsidRPr="00FF7C53">
              <w:t>VR155670</w:t>
            </w:r>
          </w:p>
        </w:tc>
        <w:tc>
          <w:tcPr>
            <w:tcW w:w="432" w:type="dxa"/>
            <w:noWrap/>
          </w:tcPr>
          <w:p w14:paraId="427A799D" w14:textId="77777777" w:rsidR="00EA126E" w:rsidRPr="00FF7C53" w:rsidRDefault="00EA126E" w:rsidP="005846DD">
            <w:pPr>
              <w:pStyle w:val="TableText"/>
              <w:rPr>
                <w:rFonts w:eastAsia="Times New Roman"/>
                <w:color w:val="000000"/>
              </w:rPr>
            </w:pPr>
            <w:r w:rsidRPr="00FF7C53">
              <w:t>P</w:t>
            </w:r>
          </w:p>
        </w:tc>
        <w:tc>
          <w:tcPr>
            <w:tcW w:w="821" w:type="dxa"/>
            <w:noWrap/>
          </w:tcPr>
          <w:p w14:paraId="6F984AA2" w14:textId="77777777" w:rsidR="00EA126E" w:rsidRPr="00FF7C53" w:rsidRDefault="00EA126E" w:rsidP="005846DD">
            <w:pPr>
              <w:pStyle w:val="TableText"/>
              <w:rPr>
                <w:rFonts w:eastAsia="Times New Roman"/>
                <w:color w:val="000000"/>
              </w:rPr>
            </w:pPr>
            <w:r w:rsidRPr="00FF7C53">
              <w:t>1,134</w:t>
            </w:r>
          </w:p>
        </w:tc>
        <w:tc>
          <w:tcPr>
            <w:tcW w:w="763" w:type="dxa"/>
            <w:noWrap/>
          </w:tcPr>
          <w:p w14:paraId="40741772" w14:textId="77777777" w:rsidR="00EA126E" w:rsidRPr="00FF7C53" w:rsidRDefault="00EA126E" w:rsidP="005846DD">
            <w:pPr>
              <w:pStyle w:val="TableText"/>
              <w:rPr>
                <w:rFonts w:eastAsia="Times New Roman"/>
                <w:color w:val="000000"/>
              </w:rPr>
            </w:pPr>
            <w:r w:rsidRPr="00FF7C53">
              <w:t>0.92</w:t>
            </w:r>
          </w:p>
        </w:tc>
        <w:tc>
          <w:tcPr>
            <w:tcW w:w="720" w:type="dxa"/>
            <w:noWrap/>
          </w:tcPr>
          <w:p w14:paraId="40B44E26" w14:textId="77777777" w:rsidR="00EA126E" w:rsidRPr="00FF7C53" w:rsidRDefault="00EA126E" w:rsidP="005846DD">
            <w:pPr>
              <w:pStyle w:val="TableText"/>
              <w:rPr>
                <w:rFonts w:eastAsia="Times New Roman"/>
                <w:color w:val="000000"/>
              </w:rPr>
            </w:pPr>
            <w:r w:rsidRPr="00FF7C53">
              <w:t>0.74</w:t>
            </w:r>
          </w:p>
        </w:tc>
        <w:tc>
          <w:tcPr>
            <w:tcW w:w="490" w:type="dxa"/>
            <w:noWrap/>
          </w:tcPr>
          <w:p w14:paraId="6026EA8F" w14:textId="77777777" w:rsidR="00EA126E" w:rsidRPr="00FF7C53" w:rsidRDefault="00EA126E" w:rsidP="005846DD">
            <w:pPr>
              <w:pStyle w:val="TableText"/>
              <w:rPr>
                <w:rFonts w:eastAsia="Times New Roman"/>
                <w:color w:val="000000"/>
              </w:rPr>
            </w:pPr>
            <w:r>
              <w:t>13</w:t>
            </w:r>
          </w:p>
        </w:tc>
        <w:tc>
          <w:tcPr>
            <w:tcW w:w="720" w:type="dxa"/>
            <w:noWrap/>
          </w:tcPr>
          <w:p w14:paraId="50015939" w14:textId="77777777" w:rsidR="00EA126E" w:rsidRPr="00FF7C53" w:rsidRDefault="00EA126E" w:rsidP="005846DD">
            <w:pPr>
              <w:pStyle w:val="TableText"/>
              <w:rPr>
                <w:rFonts w:eastAsia="Times New Roman"/>
                <w:color w:val="000000"/>
              </w:rPr>
            </w:pPr>
            <w:r w:rsidRPr="00FF7C53">
              <w:t>22</w:t>
            </w:r>
          </w:p>
        </w:tc>
        <w:tc>
          <w:tcPr>
            <w:tcW w:w="720" w:type="dxa"/>
            <w:noWrap/>
          </w:tcPr>
          <w:p w14:paraId="5EC8C169" w14:textId="77777777" w:rsidR="00EA126E" w:rsidRPr="00FF7C53" w:rsidRDefault="00EA126E" w:rsidP="005846DD">
            <w:pPr>
              <w:pStyle w:val="TableText"/>
              <w:rPr>
                <w:rFonts w:eastAsia="Times New Roman"/>
                <w:color w:val="000000"/>
              </w:rPr>
            </w:pPr>
            <w:r w:rsidRPr="00FF7C53">
              <w:t>39</w:t>
            </w:r>
          </w:p>
        </w:tc>
        <w:tc>
          <w:tcPr>
            <w:tcW w:w="720" w:type="dxa"/>
            <w:noWrap/>
          </w:tcPr>
          <w:p w14:paraId="56B0D3F3" w14:textId="77777777" w:rsidR="00EA126E" w:rsidRPr="00FF7C53" w:rsidRDefault="00EA126E" w:rsidP="005846DD">
            <w:pPr>
              <w:pStyle w:val="TableText"/>
              <w:rPr>
                <w:rFonts w:eastAsia="Times New Roman"/>
                <w:color w:val="000000"/>
              </w:rPr>
            </w:pPr>
            <w:r w:rsidRPr="00FF7C53">
              <w:t>27</w:t>
            </w:r>
          </w:p>
        </w:tc>
        <w:tc>
          <w:tcPr>
            <w:tcW w:w="1080" w:type="dxa"/>
            <w:noWrap/>
          </w:tcPr>
          <w:p w14:paraId="58C00650" w14:textId="77777777" w:rsidR="00EA126E" w:rsidRPr="00FF7C53" w:rsidRDefault="00EA126E" w:rsidP="005846DD">
            <w:pPr>
              <w:pStyle w:val="TableText"/>
              <w:rPr>
                <w:rFonts w:eastAsia="Times New Roman"/>
                <w:color w:val="000000"/>
              </w:rPr>
            </w:pPr>
            <w:r w:rsidRPr="00FF7C53">
              <w:t>[no flag]</w:t>
            </w:r>
          </w:p>
        </w:tc>
      </w:tr>
      <w:tr w:rsidR="00EA126E" w:rsidRPr="00186055" w14:paraId="5B16E527" w14:textId="77777777" w:rsidTr="00035DFD">
        <w:trPr>
          <w:trHeight w:val="360"/>
        </w:trPr>
        <w:tc>
          <w:tcPr>
            <w:tcW w:w="1411" w:type="dxa"/>
            <w:noWrap/>
          </w:tcPr>
          <w:p w14:paraId="145373BE" w14:textId="77777777" w:rsidR="00EA126E" w:rsidRPr="00FF7C53" w:rsidRDefault="00EA126E" w:rsidP="005846DD">
            <w:pPr>
              <w:pStyle w:val="TableText"/>
              <w:rPr>
                <w:rFonts w:eastAsia="Times New Roman"/>
                <w:color w:val="000000"/>
              </w:rPr>
            </w:pPr>
            <w:r w:rsidRPr="00FF7C53">
              <w:t>VR193828</w:t>
            </w:r>
          </w:p>
        </w:tc>
        <w:tc>
          <w:tcPr>
            <w:tcW w:w="432" w:type="dxa"/>
            <w:noWrap/>
          </w:tcPr>
          <w:p w14:paraId="608BFCCA" w14:textId="77777777" w:rsidR="00EA126E" w:rsidRPr="00FF7C53" w:rsidRDefault="00EA126E" w:rsidP="005846DD">
            <w:pPr>
              <w:pStyle w:val="TableText"/>
              <w:rPr>
                <w:rFonts w:eastAsia="Times New Roman"/>
                <w:color w:val="000000"/>
              </w:rPr>
            </w:pPr>
            <w:r w:rsidRPr="00FF7C53">
              <w:t>P</w:t>
            </w:r>
          </w:p>
        </w:tc>
        <w:tc>
          <w:tcPr>
            <w:tcW w:w="821" w:type="dxa"/>
            <w:noWrap/>
          </w:tcPr>
          <w:p w14:paraId="756DB722" w14:textId="77777777" w:rsidR="00EA126E" w:rsidRPr="00FF7C53" w:rsidRDefault="00EA126E" w:rsidP="005846DD">
            <w:pPr>
              <w:pStyle w:val="TableText"/>
              <w:rPr>
                <w:rFonts w:eastAsia="Times New Roman"/>
                <w:color w:val="000000"/>
              </w:rPr>
            </w:pPr>
            <w:r w:rsidRPr="00FF7C53">
              <w:t>1,134</w:t>
            </w:r>
          </w:p>
        </w:tc>
        <w:tc>
          <w:tcPr>
            <w:tcW w:w="763" w:type="dxa"/>
            <w:noWrap/>
          </w:tcPr>
          <w:p w14:paraId="0D1786D2" w14:textId="77777777" w:rsidR="00EA126E" w:rsidRPr="00FF7C53" w:rsidRDefault="00EA126E" w:rsidP="005846DD">
            <w:pPr>
              <w:pStyle w:val="TableText"/>
              <w:rPr>
                <w:rFonts w:eastAsia="Times New Roman"/>
                <w:color w:val="000000"/>
              </w:rPr>
            </w:pPr>
            <w:r w:rsidRPr="00FF7C53">
              <w:t>1.11</w:t>
            </w:r>
          </w:p>
        </w:tc>
        <w:tc>
          <w:tcPr>
            <w:tcW w:w="720" w:type="dxa"/>
            <w:noWrap/>
          </w:tcPr>
          <w:p w14:paraId="5A9BD651" w14:textId="77777777" w:rsidR="00EA126E" w:rsidRPr="00FF7C53" w:rsidRDefault="00EA126E" w:rsidP="005846DD">
            <w:pPr>
              <w:pStyle w:val="TableText"/>
              <w:rPr>
                <w:rFonts w:eastAsia="Times New Roman"/>
                <w:color w:val="000000"/>
              </w:rPr>
            </w:pPr>
            <w:r w:rsidRPr="00FF7C53">
              <w:t>0.66</w:t>
            </w:r>
          </w:p>
        </w:tc>
        <w:tc>
          <w:tcPr>
            <w:tcW w:w="490" w:type="dxa"/>
            <w:noWrap/>
          </w:tcPr>
          <w:p w14:paraId="2779CBD3" w14:textId="77777777" w:rsidR="00EA126E" w:rsidRPr="00FF7C53" w:rsidRDefault="00EA126E" w:rsidP="005846DD">
            <w:pPr>
              <w:pStyle w:val="TableText"/>
              <w:rPr>
                <w:rFonts w:eastAsia="Times New Roman"/>
                <w:color w:val="000000"/>
              </w:rPr>
            </w:pPr>
            <w:r w:rsidRPr="00FF7C53">
              <w:t>6</w:t>
            </w:r>
          </w:p>
        </w:tc>
        <w:tc>
          <w:tcPr>
            <w:tcW w:w="720" w:type="dxa"/>
            <w:noWrap/>
          </w:tcPr>
          <w:p w14:paraId="068D34CC" w14:textId="77777777" w:rsidR="00EA126E" w:rsidRPr="00FF7C53" w:rsidRDefault="00EA126E" w:rsidP="005846DD">
            <w:pPr>
              <w:pStyle w:val="TableText"/>
              <w:rPr>
                <w:rFonts w:eastAsia="Times New Roman"/>
                <w:color w:val="000000"/>
              </w:rPr>
            </w:pPr>
            <w:r w:rsidRPr="00FF7C53">
              <w:t>29</w:t>
            </w:r>
          </w:p>
        </w:tc>
        <w:tc>
          <w:tcPr>
            <w:tcW w:w="720" w:type="dxa"/>
            <w:noWrap/>
          </w:tcPr>
          <w:p w14:paraId="722F3319" w14:textId="77777777" w:rsidR="00EA126E" w:rsidRPr="00FF7C53" w:rsidRDefault="00EA126E" w:rsidP="005846DD">
            <w:pPr>
              <w:pStyle w:val="TableText"/>
              <w:rPr>
                <w:rFonts w:eastAsia="Times New Roman"/>
                <w:color w:val="000000"/>
              </w:rPr>
            </w:pPr>
            <w:r w:rsidRPr="00FF7C53">
              <w:t>19</w:t>
            </w:r>
          </w:p>
        </w:tc>
        <w:tc>
          <w:tcPr>
            <w:tcW w:w="720" w:type="dxa"/>
            <w:noWrap/>
          </w:tcPr>
          <w:p w14:paraId="17C840BE" w14:textId="77777777" w:rsidR="00EA126E" w:rsidRPr="00FF7C53" w:rsidRDefault="00EA126E" w:rsidP="005846DD">
            <w:pPr>
              <w:pStyle w:val="TableText"/>
              <w:rPr>
                <w:rFonts w:eastAsia="Times New Roman"/>
                <w:color w:val="000000"/>
              </w:rPr>
            </w:pPr>
            <w:r w:rsidRPr="00FF7C53">
              <w:t>46</w:t>
            </w:r>
          </w:p>
        </w:tc>
        <w:tc>
          <w:tcPr>
            <w:tcW w:w="1080" w:type="dxa"/>
            <w:noWrap/>
          </w:tcPr>
          <w:p w14:paraId="786879D5" w14:textId="77777777" w:rsidR="00EA126E" w:rsidRPr="00FF7C53" w:rsidRDefault="00EA126E" w:rsidP="005846DD">
            <w:pPr>
              <w:pStyle w:val="TableText"/>
              <w:rPr>
                <w:rFonts w:eastAsia="Times New Roman"/>
                <w:color w:val="000000"/>
              </w:rPr>
            </w:pPr>
            <w:r w:rsidRPr="00FF7C53">
              <w:t>[no flag]</w:t>
            </w:r>
          </w:p>
        </w:tc>
      </w:tr>
      <w:tr w:rsidR="00EA126E" w:rsidRPr="00186055" w14:paraId="4E299EEC" w14:textId="77777777" w:rsidTr="00035DFD">
        <w:trPr>
          <w:trHeight w:val="360"/>
        </w:trPr>
        <w:tc>
          <w:tcPr>
            <w:tcW w:w="1411" w:type="dxa"/>
            <w:noWrap/>
          </w:tcPr>
          <w:p w14:paraId="1861DDEA" w14:textId="77777777" w:rsidR="00EA126E" w:rsidRPr="00FF7C53" w:rsidRDefault="00EA126E" w:rsidP="005846DD">
            <w:pPr>
              <w:pStyle w:val="TableText"/>
              <w:rPr>
                <w:rFonts w:eastAsia="Times New Roman"/>
                <w:color w:val="000000"/>
              </w:rPr>
            </w:pPr>
            <w:r w:rsidRPr="00FF7C53">
              <w:t>VR193885</w:t>
            </w:r>
          </w:p>
        </w:tc>
        <w:tc>
          <w:tcPr>
            <w:tcW w:w="432" w:type="dxa"/>
            <w:noWrap/>
          </w:tcPr>
          <w:p w14:paraId="7D8B1E30" w14:textId="77777777" w:rsidR="00EA126E" w:rsidRPr="00FF7C53" w:rsidRDefault="00EA126E" w:rsidP="005846DD">
            <w:pPr>
              <w:pStyle w:val="TableText"/>
              <w:rPr>
                <w:rFonts w:eastAsia="Times New Roman"/>
                <w:color w:val="000000"/>
              </w:rPr>
            </w:pPr>
            <w:r w:rsidRPr="00FF7C53">
              <w:t>P</w:t>
            </w:r>
          </w:p>
        </w:tc>
        <w:tc>
          <w:tcPr>
            <w:tcW w:w="821" w:type="dxa"/>
            <w:noWrap/>
          </w:tcPr>
          <w:p w14:paraId="5D1222E1" w14:textId="77777777" w:rsidR="00EA126E" w:rsidRPr="00FF7C53" w:rsidRDefault="00EA126E" w:rsidP="005846DD">
            <w:pPr>
              <w:pStyle w:val="TableText"/>
              <w:rPr>
                <w:rFonts w:eastAsia="Times New Roman"/>
                <w:color w:val="000000"/>
              </w:rPr>
            </w:pPr>
            <w:r w:rsidRPr="00FF7C53">
              <w:t>1,134</w:t>
            </w:r>
          </w:p>
        </w:tc>
        <w:tc>
          <w:tcPr>
            <w:tcW w:w="763" w:type="dxa"/>
            <w:noWrap/>
          </w:tcPr>
          <w:p w14:paraId="1BD0ECEE" w14:textId="77777777" w:rsidR="00EA126E" w:rsidRPr="00FF7C53" w:rsidRDefault="00EA126E" w:rsidP="005846DD">
            <w:pPr>
              <w:pStyle w:val="TableText"/>
              <w:rPr>
                <w:rFonts w:eastAsia="Times New Roman"/>
                <w:color w:val="000000"/>
              </w:rPr>
            </w:pPr>
            <w:r w:rsidRPr="00FF7C53">
              <w:t>1.39</w:t>
            </w:r>
          </w:p>
        </w:tc>
        <w:tc>
          <w:tcPr>
            <w:tcW w:w="720" w:type="dxa"/>
            <w:noWrap/>
          </w:tcPr>
          <w:p w14:paraId="391E1C1C" w14:textId="77777777" w:rsidR="00EA126E" w:rsidRPr="00FF7C53" w:rsidRDefault="00EA126E" w:rsidP="005846DD">
            <w:pPr>
              <w:pStyle w:val="TableText"/>
              <w:rPr>
                <w:rFonts w:eastAsia="Times New Roman"/>
                <w:color w:val="000000"/>
              </w:rPr>
            </w:pPr>
            <w:r w:rsidRPr="00FF7C53">
              <w:t>0.77</w:t>
            </w:r>
          </w:p>
        </w:tc>
        <w:tc>
          <w:tcPr>
            <w:tcW w:w="490" w:type="dxa"/>
            <w:noWrap/>
          </w:tcPr>
          <w:p w14:paraId="53293A1C" w14:textId="77777777" w:rsidR="00EA126E" w:rsidRPr="00FF7C53" w:rsidRDefault="00EA126E" w:rsidP="005846DD">
            <w:pPr>
              <w:pStyle w:val="TableText"/>
              <w:rPr>
                <w:rFonts w:eastAsia="Times New Roman"/>
                <w:color w:val="000000"/>
              </w:rPr>
            </w:pPr>
            <w:r w:rsidRPr="00FF7C53">
              <w:t>6</w:t>
            </w:r>
          </w:p>
        </w:tc>
        <w:tc>
          <w:tcPr>
            <w:tcW w:w="720" w:type="dxa"/>
            <w:noWrap/>
          </w:tcPr>
          <w:p w14:paraId="6FA71923" w14:textId="77777777" w:rsidR="00EA126E" w:rsidRPr="00FF7C53" w:rsidRDefault="00EA126E" w:rsidP="005846DD">
            <w:pPr>
              <w:pStyle w:val="TableText"/>
              <w:rPr>
                <w:rFonts w:eastAsia="Times New Roman"/>
                <w:color w:val="000000"/>
              </w:rPr>
            </w:pPr>
            <w:r w:rsidRPr="00FF7C53">
              <w:t>20</w:t>
            </w:r>
          </w:p>
        </w:tc>
        <w:tc>
          <w:tcPr>
            <w:tcW w:w="720" w:type="dxa"/>
            <w:noWrap/>
          </w:tcPr>
          <w:p w14:paraId="787C532A" w14:textId="77777777" w:rsidR="00EA126E" w:rsidRPr="00FF7C53" w:rsidRDefault="00EA126E" w:rsidP="005846DD">
            <w:pPr>
              <w:pStyle w:val="TableText"/>
              <w:rPr>
                <w:rFonts w:eastAsia="Times New Roman"/>
                <w:color w:val="000000"/>
              </w:rPr>
            </w:pPr>
            <w:r w:rsidRPr="00FF7C53">
              <w:t>10</w:t>
            </w:r>
          </w:p>
        </w:tc>
        <w:tc>
          <w:tcPr>
            <w:tcW w:w="720" w:type="dxa"/>
            <w:noWrap/>
          </w:tcPr>
          <w:p w14:paraId="548F7169" w14:textId="77777777" w:rsidR="00EA126E" w:rsidRPr="00FF7C53" w:rsidRDefault="00EA126E" w:rsidP="005846DD">
            <w:pPr>
              <w:pStyle w:val="TableText"/>
              <w:rPr>
                <w:rFonts w:eastAsia="Times New Roman"/>
                <w:color w:val="000000"/>
              </w:rPr>
            </w:pPr>
            <w:r w:rsidRPr="00FF7C53">
              <w:t>64</w:t>
            </w:r>
          </w:p>
        </w:tc>
        <w:tc>
          <w:tcPr>
            <w:tcW w:w="1080" w:type="dxa"/>
            <w:noWrap/>
          </w:tcPr>
          <w:p w14:paraId="1DFEAC6D" w14:textId="77777777" w:rsidR="00EA126E" w:rsidRPr="00FF7C53" w:rsidRDefault="00EA126E" w:rsidP="005846DD">
            <w:pPr>
              <w:pStyle w:val="TableText"/>
              <w:rPr>
                <w:rFonts w:eastAsia="Times New Roman"/>
                <w:color w:val="000000"/>
              </w:rPr>
            </w:pPr>
            <w:r w:rsidRPr="00FF7C53">
              <w:t>[no flag]</w:t>
            </w:r>
          </w:p>
        </w:tc>
      </w:tr>
      <w:tr w:rsidR="00EA126E" w:rsidRPr="00186055" w14:paraId="07D91E8F" w14:textId="77777777" w:rsidTr="00035DFD">
        <w:trPr>
          <w:trHeight w:val="360"/>
        </w:trPr>
        <w:tc>
          <w:tcPr>
            <w:tcW w:w="1411" w:type="dxa"/>
            <w:noWrap/>
          </w:tcPr>
          <w:p w14:paraId="2DC2AEF5" w14:textId="77777777" w:rsidR="00EA126E" w:rsidRPr="00FF7C53" w:rsidRDefault="00EA126E" w:rsidP="005846DD">
            <w:pPr>
              <w:pStyle w:val="TableText"/>
              <w:rPr>
                <w:rFonts w:eastAsia="Times New Roman"/>
                <w:color w:val="000000"/>
              </w:rPr>
            </w:pPr>
            <w:r w:rsidRPr="00FF7C53">
              <w:t>VR223063</w:t>
            </w:r>
          </w:p>
        </w:tc>
        <w:tc>
          <w:tcPr>
            <w:tcW w:w="432" w:type="dxa"/>
            <w:noWrap/>
          </w:tcPr>
          <w:p w14:paraId="20BEC413" w14:textId="77777777" w:rsidR="00EA126E" w:rsidRPr="00FF7C53" w:rsidRDefault="00EA126E" w:rsidP="005846DD">
            <w:pPr>
              <w:pStyle w:val="TableText"/>
              <w:rPr>
                <w:rFonts w:eastAsia="Times New Roman"/>
                <w:color w:val="000000"/>
              </w:rPr>
            </w:pPr>
            <w:r w:rsidRPr="00FF7C53">
              <w:t>P</w:t>
            </w:r>
          </w:p>
        </w:tc>
        <w:tc>
          <w:tcPr>
            <w:tcW w:w="821" w:type="dxa"/>
            <w:noWrap/>
          </w:tcPr>
          <w:p w14:paraId="5174C2ED" w14:textId="77777777" w:rsidR="00EA126E" w:rsidRPr="00FF7C53" w:rsidRDefault="00EA126E" w:rsidP="005846DD">
            <w:pPr>
              <w:pStyle w:val="TableText"/>
              <w:rPr>
                <w:rFonts w:eastAsia="Times New Roman"/>
                <w:color w:val="000000"/>
              </w:rPr>
            </w:pPr>
            <w:r w:rsidRPr="00FF7C53">
              <w:t>1,134</w:t>
            </w:r>
          </w:p>
        </w:tc>
        <w:tc>
          <w:tcPr>
            <w:tcW w:w="763" w:type="dxa"/>
            <w:noWrap/>
          </w:tcPr>
          <w:p w14:paraId="0766D684" w14:textId="77777777" w:rsidR="00EA126E" w:rsidRPr="00FF7C53" w:rsidRDefault="00EA126E" w:rsidP="005846DD">
            <w:pPr>
              <w:pStyle w:val="TableText"/>
              <w:rPr>
                <w:rFonts w:eastAsia="Times New Roman"/>
                <w:color w:val="000000"/>
              </w:rPr>
            </w:pPr>
            <w:r w:rsidRPr="00FF7C53">
              <w:t>0.97</w:t>
            </w:r>
          </w:p>
        </w:tc>
        <w:tc>
          <w:tcPr>
            <w:tcW w:w="720" w:type="dxa"/>
            <w:noWrap/>
          </w:tcPr>
          <w:p w14:paraId="0F404652" w14:textId="77777777" w:rsidR="00EA126E" w:rsidRPr="00FF7C53" w:rsidRDefault="00EA126E" w:rsidP="005846DD">
            <w:pPr>
              <w:pStyle w:val="TableText"/>
              <w:rPr>
                <w:rFonts w:eastAsia="Times New Roman"/>
                <w:color w:val="000000"/>
              </w:rPr>
            </w:pPr>
            <w:r w:rsidRPr="00FF7C53">
              <w:t>0.73</w:t>
            </w:r>
          </w:p>
        </w:tc>
        <w:tc>
          <w:tcPr>
            <w:tcW w:w="490" w:type="dxa"/>
            <w:noWrap/>
          </w:tcPr>
          <w:p w14:paraId="2FD66C64" w14:textId="77777777" w:rsidR="00EA126E" w:rsidRPr="00FF7C53" w:rsidRDefault="00EA126E" w:rsidP="005846DD">
            <w:pPr>
              <w:pStyle w:val="TableText"/>
              <w:rPr>
                <w:rFonts w:eastAsia="Times New Roman"/>
                <w:color w:val="000000"/>
              </w:rPr>
            </w:pPr>
            <w:r w:rsidRPr="00FF7C53">
              <w:t>12</w:t>
            </w:r>
          </w:p>
        </w:tc>
        <w:tc>
          <w:tcPr>
            <w:tcW w:w="720" w:type="dxa"/>
            <w:noWrap/>
          </w:tcPr>
          <w:p w14:paraId="5008FF6F" w14:textId="77777777" w:rsidR="00EA126E" w:rsidRPr="00FF7C53" w:rsidRDefault="00EA126E" w:rsidP="005846DD">
            <w:pPr>
              <w:pStyle w:val="TableText"/>
              <w:rPr>
                <w:rFonts w:eastAsia="Times New Roman"/>
                <w:color w:val="000000"/>
              </w:rPr>
            </w:pPr>
            <w:r w:rsidRPr="00FF7C53">
              <w:t>21</w:t>
            </w:r>
          </w:p>
        </w:tc>
        <w:tc>
          <w:tcPr>
            <w:tcW w:w="720" w:type="dxa"/>
            <w:noWrap/>
          </w:tcPr>
          <w:p w14:paraId="043C2DA1" w14:textId="77777777" w:rsidR="00EA126E" w:rsidRPr="00FF7C53" w:rsidRDefault="00EA126E" w:rsidP="005846DD">
            <w:pPr>
              <w:pStyle w:val="TableText"/>
              <w:rPr>
                <w:rFonts w:eastAsia="Times New Roman"/>
                <w:color w:val="000000"/>
              </w:rPr>
            </w:pPr>
            <w:r w:rsidRPr="00FF7C53">
              <w:t>36</w:t>
            </w:r>
          </w:p>
        </w:tc>
        <w:tc>
          <w:tcPr>
            <w:tcW w:w="720" w:type="dxa"/>
            <w:noWrap/>
          </w:tcPr>
          <w:p w14:paraId="13AF26F9" w14:textId="77777777" w:rsidR="00EA126E" w:rsidRPr="00FF7C53" w:rsidRDefault="00EA126E" w:rsidP="005846DD">
            <w:pPr>
              <w:pStyle w:val="TableText"/>
              <w:rPr>
                <w:rFonts w:eastAsia="Times New Roman"/>
                <w:color w:val="000000"/>
              </w:rPr>
            </w:pPr>
            <w:r w:rsidRPr="00FF7C53">
              <w:t>31</w:t>
            </w:r>
          </w:p>
        </w:tc>
        <w:tc>
          <w:tcPr>
            <w:tcW w:w="1080" w:type="dxa"/>
            <w:noWrap/>
          </w:tcPr>
          <w:p w14:paraId="4176DBC0" w14:textId="77777777" w:rsidR="00EA126E" w:rsidRPr="00FF7C53" w:rsidRDefault="00EA126E" w:rsidP="005846DD">
            <w:pPr>
              <w:pStyle w:val="TableText"/>
              <w:rPr>
                <w:rFonts w:eastAsia="Times New Roman"/>
                <w:color w:val="000000"/>
              </w:rPr>
            </w:pPr>
            <w:r w:rsidRPr="00FF7C53">
              <w:t>[no flag]</w:t>
            </w:r>
          </w:p>
        </w:tc>
      </w:tr>
    </w:tbl>
    <w:p w14:paraId="2F760434" w14:textId="77777777" w:rsidR="00EA126E" w:rsidRDefault="00EA126E" w:rsidP="00A81A2B">
      <w:pPr>
        <w:pStyle w:val="Caption"/>
        <w:pageBreakBefore/>
      </w:pPr>
      <w:bookmarkStart w:id="1736" w:name="_Ref128391098"/>
      <w:bookmarkStart w:id="1737" w:name="_Toc133500770"/>
      <w:r>
        <w:t>Table 8.A.</w:t>
      </w:r>
      <w:fldSimple w:instr=" SEQ Table_8.A. \* ARABIC ">
        <w:r>
          <w:rPr>
            <w:noProof/>
          </w:rPr>
          <w:t>4</w:t>
        </w:r>
      </w:fldSimple>
      <w:bookmarkEnd w:id="1736"/>
      <w:r>
        <w:t xml:space="preserve">  </w:t>
      </w:r>
      <w:r w:rsidRPr="006829F8">
        <w:t>Classical Item Statistics for Grade Span Three Through Five</w:t>
      </w:r>
      <w:bookmarkEnd w:id="1737"/>
    </w:p>
    <w:tbl>
      <w:tblPr>
        <w:tblStyle w:val="TRs"/>
        <w:tblW w:w="0" w:type="auto"/>
        <w:tblLayout w:type="fixed"/>
        <w:tblLook w:val="04A0" w:firstRow="1" w:lastRow="0" w:firstColumn="1" w:lastColumn="0" w:noHBand="0" w:noVBand="1"/>
        <w:tblDescription w:val="Classical Item Statistics for Grade Span Three Through Five"/>
      </w:tblPr>
      <w:tblGrid>
        <w:gridCol w:w="1411"/>
        <w:gridCol w:w="432"/>
        <w:gridCol w:w="821"/>
        <w:gridCol w:w="763"/>
        <w:gridCol w:w="720"/>
        <w:gridCol w:w="490"/>
        <w:gridCol w:w="720"/>
        <w:gridCol w:w="720"/>
        <w:gridCol w:w="720"/>
        <w:gridCol w:w="1080"/>
      </w:tblGrid>
      <w:tr w:rsidR="00EA126E" w:rsidRPr="00372177" w14:paraId="3C32C476"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D8C17D4" w14:textId="77777777" w:rsidR="00EA126E" w:rsidRPr="00372177" w:rsidRDefault="00EA126E" w:rsidP="009C0CE1">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627B1128"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264E1003"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N</w:t>
            </w:r>
          </w:p>
        </w:tc>
        <w:tc>
          <w:tcPr>
            <w:tcW w:w="763" w:type="dxa"/>
            <w:noWrap/>
            <w:hideMark/>
          </w:tcPr>
          <w:p w14:paraId="1BC90CD2"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0AFDA3F1"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3F870B40"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3AC760A8"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0DD3CEAC"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11AC5475"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1B30DA48" w14:textId="77777777" w:rsidR="00EA126E" w:rsidRPr="00425A97" w:rsidRDefault="00EA126E" w:rsidP="009C0CE1">
            <w:pPr>
              <w:pStyle w:val="TableHead"/>
              <w:ind w:left="72" w:right="72"/>
              <w:rPr>
                <w:rFonts w:eastAsia="Times New Roman"/>
                <w:b w:val="0"/>
                <w:noProof w:val="0"/>
              </w:rPr>
            </w:pPr>
            <w:r w:rsidRPr="00425A97">
              <w:rPr>
                <w:rFonts w:eastAsia="Times New Roman"/>
                <w:noProof w:val="0"/>
              </w:rPr>
              <w:t>Flag</w:t>
            </w:r>
          </w:p>
        </w:tc>
      </w:tr>
      <w:tr w:rsidR="00EA126E" w:rsidRPr="00372177" w14:paraId="2399CDA7" w14:textId="77777777" w:rsidTr="00035DFD">
        <w:trPr>
          <w:trHeight w:hRule="exact" w:val="360"/>
        </w:trPr>
        <w:tc>
          <w:tcPr>
            <w:tcW w:w="1411" w:type="dxa"/>
            <w:noWrap/>
          </w:tcPr>
          <w:p w14:paraId="02A7C793" w14:textId="77777777" w:rsidR="00EA126E" w:rsidRPr="00B07C90" w:rsidRDefault="00EA126E" w:rsidP="005846DD">
            <w:pPr>
              <w:pStyle w:val="TableText"/>
              <w:rPr>
                <w:noProof w:val="0"/>
                <w:lang w:eastAsia="ko-KR"/>
              </w:rPr>
            </w:pPr>
            <w:r w:rsidRPr="00B07C90">
              <w:t>VR053180</w:t>
            </w:r>
          </w:p>
        </w:tc>
        <w:tc>
          <w:tcPr>
            <w:tcW w:w="432" w:type="dxa"/>
          </w:tcPr>
          <w:p w14:paraId="79A00AAC" w14:textId="77777777" w:rsidR="00EA126E" w:rsidRPr="00B07C90" w:rsidRDefault="00EA126E" w:rsidP="005846DD">
            <w:pPr>
              <w:pStyle w:val="TableText"/>
              <w:rPr>
                <w:noProof w:val="0"/>
              </w:rPr>
            </w:pPr>
            <w:r w:rsidRPr="00B07C90">
              <w:t>D</w:t>
            </w:r>
          </w:p>
        </w:tc>
        <w:tc>
          <w:tcPr>
            <w:tcW w:w="821" w:type="dxa"/>
          </w:tcPr>
          <w:p w14:paraId="0BC65224" w14:textId="77777777" w:rsidR="00EA126E" w:rsidRPr="00B07C90" w:rsidRDefault="00EA126E" w:rsidP="005846DD">
            <w:pPr>
              <w:pStyle w:val="TableText"/>
              <w:rPr>
                <w:noProof w:val="0"/>
                <w:lang w:eastAsia="ko-KR"/>
              </w:rPr>
            </w:pPr>
            <w:r w:rsidRPr="00B07C90">
              <w:t>2,054</w:t>
            </w:r>
          </w:p>
        </w:tc>
        <w:tc>
          <w:tcPr>
            <w:tcW w:w="763" w:type="dxa"/>
          </w:tcPr>
          <w:p w14:paraId="5249D79D" w14:textId="77777777" w:rsidR="00EA126E" w:rsidRPr="00B07C90" w:rsidRDefault="00EA126E" w:rsidP="005846DD">
            <w:pPr>
              <w:pStyle w:val="TableText"/>
              <w:rPr>
                <w:noProof w:val="0"/>
                <w:lang w:eastAsia="ko-KR"/>
              </w:rPr>
            </w:pPr>
            <w:r w:rsidRPr="00B07C90">
              <w:t>0.71</w:t>
            </w:r>
          </w:p>
        </w:tc>
        <w:tc>
          <w:tcPr>
            <w:tcW w:w="720" w:type="dxa"/>
          </w:tcPr>
          <w:p w14:paraId="75E18623" w14:textId="77777777" w:rsidR="00EA126E" w:rsidRPr="00B07C90" w:rsidRDefault="00EA126E" w:rsidP="005846DD">
            <w:pPr>
              <w:pStyle w:val="TableText"/>
              <w:rPr>
                <w:noProof w:val="0"/>
                <w:lang w:eastAsia="ko-KR"/>
              </w:rPr>
            </w:pPr>
            <w:r w:rsidRPr="00B07C90">
              <w:t>0.68</w:t>
            </w:r>
          </w:p>
        </w:tc>
        <w:tc>
          <w:tcPr>
            <w:tcW w:w="490" w:type="dxa"/>
          </w:tcPr>
          <w:p w14:paraId="67E3E054" w14:textId="77777777" w:rsidR="00EA126E" w:rsidRPr="00B07C90" w:rsidRDefault="00EA126E" w:rsidP="005846DD">
            <w:pPr>
              <w:pStyle w:val="TableText"/>
              <w:rPr>
                <w:noProof w:val="0"/>
                <w:lang w:eastAsia="ko-KR"/>
              </w:rPr>
            </w:pPr>
            <w:r w:rsidRPr="00B07C90">
              <w:t>7</w:t>
            </w:r>
          </w:p>
        </w:tc>
        <w:tc>
          <w:tcPr>
            <w:tcW w:w="720" w:type="dxa"/>
          </w:tcPr>
          <w:p w14:paraId="2C21DAD9" w14:textId="77777777" w:rsidR="00EA126E" w:rsidRPr="00B07C90" w:rsidRDefault="00EA126E" w:rsidP="005846DD">
            <w:pPr>
              <w:pStyle w:val="TableText"/>
              <w:rPr>
                <w:noProof w:val="0"/>
                <w:lang w:eastAsia="ko-KR"/>
              </w:rPr>
            </w:pPr>
            <w:r w:rsidRPr="00B07C90">
              <w:t>22</w:t>
            </w:r>
          </w:p>
        </w:tc>
        <w:tc>
          <w:tcPr>
            <w:tcW w:w="720" w:type="dxa"/>
          </w:tcPr>
          <w:p w14:paraId="29D572A0" w14:textId="77777777" w:rsidR="00EA126E" w:rsidRPr="00B07C90" w:rsidRDefault="00EA126E" w:rsidP="005846DD">
            <w:pPr>
              <w:pStyle w:val="TableText"/>
              <w:rPr>
                <w:noProof w:val="0"/>
                <w:lang w:eastAsia="ko-KR"/>
              </w:rPr>
            </w:pPr>
            <w:r w:rsidRPr="00B07C90">
              <w:t>71</w:t>
            </w:r>
          </w:p>
        </w:tc>
        <w:tc>
          <w:tcPr>
            <w:tcW w:w="720" w:type="dxa"/>
          </w:tcPr>
          <w:p w14:paraId="7C9B3C03" w14:textId="77777777" w:rsidR="00EA126E" w:rsidRPr="00B07C90" w:rsidRDefault="00EA126E" w:rsidP="005846DD">
            <w:pPr>
              <w:pStyle w:val="TableText"/>
              <w:rPr>
                <w:noProof w:val="0"/>
                <w:lang w:eastAsia="ko-KR"/>
              </w:rPr>
            </w:pPr>
            <w:r w:rsidRPr="00B07C90">
              <w:t>N/A</w:t>
            </w:r>
          </w:p>
        </w:tc>
        <w:tc>
          <w:tcPr>
            <w:tcW w:w="1080" w:type="dxa"/>
          </w:tcPr>
          <w:p w14:paraId="6A5A41C3" w14:textId="77777777" w:rsidR="00EA126E" w:rsidRPr="00B07C90" w:rsidRDefault="00EA126E" w:rsidP="005846DD">
            <w:pPr>
              <w:pStyle w:val="TableText"/>
              <w:rPr>
                <w:noProof w:val="0"/>
                <w:lang w:eastAsia="ko-KR"/>
              </w:rPr>
            </w:pPr>
            <w:r w:rsidRPr="00B07C90">
              <w:t>[no flag]</w:t>
            </w:r>
          </w:p>
        </w:tc>
      </w:tr>
      <w:tr w:rsidR="00EA126E" w:rsidRPr="00186055" w14:paraId="17BBD64C" w14:textId="77777777" w:rsidTr="00035DFD">
        <w:trPr>
          <w:trHeight w:val="360"/>
        </w:trPr>
        <w:tc>
          <w:tcPr>
            <w:tcW w:w="1411" w:type="dxa"/>
            <w:noWrap/>
          </w:tcPr>
          <w:p w14:paraId="5E734427" w14:textId="77777777" w:rsidR="00EA126E" w:rsidRPr="00B07C90" w:rsidRDefault="00EA126E" w:rsidP="005846DD">
            <w:pPr>
              <w:pStyle w:val="TableText"/>
              <w:rPr>
                <w:rFonts w:eastAsia="Times New Roman"/>
                <w:color w:val="000000"/>
              </w:rPr>
            </w:pPr>
            <w:r w:rsidRPr="00B07C90">
              <w:t>VR053988</w:t>
            </w:r>
          </w:p>
        </w:tc>
        <w:tc>
          <w:tcPr>
            <w:tcW w:w="432" w:type="dxa"/>
            <w:noWrap/>
          </w:tcPr>
          <w:p w14:paraId="070A66C3" w14:textId="77777777" w:rsidR="00EA126E" w:rsidRPr="00B07C90" w:rsidRDefault="00EA126E" w:rsidP="005846DD">
            <w:pPr>
              <w:pStyle w:val="TableText"/>
              <w:rPr>
                <w:rFonts w:eastAsia="Times New Roman"/>
                <w:color w:val="000000"/>
              </w:rPr>
            </w:pPr>
            <w:r w:rsidRPr="00B07C90">
              <w:t>D</w:t>
            </w:r>
          </w:p>
        </w:tc>
        <w:tc>
          <w:tcPr>
            <w:tcW w:w="821" w:type="dxa"/>
            <w:noWrap/>
          </w:tcPr>
          <w:p w14:paraId="3514EB1B" w14:textId="77777777" w:rsidR="00EA126E" w:rsidRPr="00B07C90" w:rsidRDefault="00EA126E" w:rsidP="005846DD">
            <w:pPr>
              <w:pStyle w:val="TableText"/>
              <w:rPr>
                <w:rFonts w:eastAsia="Times New Roman"/>
                <w:color w:val="000000"/>
              </w:rPr>
            </w:pPr>
            <w:r w:rsidRPr="00B07C90">
              <w:t>2,113</w:t>
            </w:r>
          </w:p>
        </w:tc>
        <w:tc>
          <w:tcPr>
            <w:tcW w:w="763" w:type="dxa"/>
            <w:noWrap/>
          </w:tcPr>
          <w:p w14:paraId="7E8C4159" w14:textId="77777777" w:rsidR="00EA126E" w:rsidRPr="00B07C90" w:rsidRDefault="00EA126E" w:rsidP="005846DD">
            <w:pPr>
              <w:pStyle w:val="TableText"/>
              <w:rPr>
                <w:rFonts w:eastAsia="Times New Roman"/>
                <w:color w:val="000000"/>
              </w:rPr>
            </w:pPr>
            <w:r w:rsidRPr="00B07C90">
              <w:t>0.82</w:t>
            </w:r>
          </w:p>
        </w:tc>
        <w:tc>
          <w:tcPr>
            <w:tcW w:w="720" w:type="dxa"/>
            <w:noWrap/>
          </w:tcPr>
          <w:p w14:paraId="65B3EBAA" w14:textId="77777777" w:rsidR="00EA126E" w:rsidRPr="00B07C90" w:rsidRDefault="00EA126E" w:rsidP="005846DD">
            <w:pPr>
              <w:pStyle w:val="TableText"/>
              <w:rPr>
                <w:rFonts w:eastAsia="Times New Roman"/>
                <w:color w:val="000000"/>
              </w:rPr>
            </w:pPr>
            <w:r w:rsidRPr="00B07C90">
              <w:t>0.68</w:t>
            </w:r>
          </w:p>
        </w:tc>
        <w:tc>
          <w:tcPr>
            <w:tcW w:w="490" w:type="dxa"/>
            <w:noWrap/>
          </w:tcPr>
          <w:p w14:paraId="4264CE2C" w14:textId="77777777" w:rsidR="00EA126E" w:rsidRPr="00B07C90" w:rsidRDefault="00EA126E" w:rsidP="005846DD">
            <w:pPr>
              <w:pStyle w:val="TableText"/>
              <w:rPr>
                <w:rFonts w:eastAsia="Times New Roman"/>
                <w:color w:val="000000"/>
              </w:rPr>
            </w:pPr>
            <w:r w:rsidRPr="00B07C90">
              <w:t>5</w:t>
            </w:r>
          </w:p>
        </w:tc>
        <w:tc>
          <w:tcPr>
            <w:tcW w:w="720" w:type="dxa"/>
            <w:noWrap/>
          </w:tcPr>
          <w:p w14:paraId="304639AA" w14:textId="77777777" w:rsidR="00EA126E" w:rsidRPr="00B07C90" w:rsidRDefault="00EA126E" w:rsidP="005846DD">
            <w:pPr>
              <w:pStyle w:val="TableText"/>
              <w:rPr>
                <w:rFonts w:eastAsia="Times New Roman"/>
                <w:color w:val="000000"/>
              </w:rPr>
            </w:pPr>
            <w:r w:rsidRPr="00B07C90">
              <w:t>13</w:t>
            </w:r>
          </w:p>
        </w:tc>
        <w:tc>
          <w:tcPr>
            <w:tcW w:w="720" w:type="dxa"/>
            <w:noWrap/>
          </w:tcPr>
          <w:p w14:paraId="111EF3C5" w14:textId="77777777" w:rsidR="00EA126E" w:rsidRPr="00B07C90" w:rsidRDefault="00EA126E" w:rsidP="005846DD">
            <w:pPr>
              <w:pStyle w:val="TableText"/>
              <w:rPr>
                <w:rFonts w:eastAsia="Times New Roman"/>
                <w:color w:val="000000"/>
              </w:rPr>
            </w:pPr>
            <w:r w:rsidRPr="00B07C90">
              <w:t>82</w:t>
            </w:r>
          </w:p>
        </w:tc>
        <w:tc>
          <w:tcPr>
            <w:tcW w:w="720" w:type="dxa"/>
            <w:noWrap/>
          </w:tcPr>
          <w:p w14:paraId="6B7A8B34" w14:textId="77777777" w:rsidR="00EA126E" w:rsidRPr="00B07C90" w:rsidRDefault="00EA126E" w:rsidP="005846DD">
            <w:pPr>
              <w:pStyle w:val="TableText"/>
              <w:rPr>
                <w:rFonts w:eastAsia="Times New Roman"/>
                <w:color w:val="000000"/>
              </w:rPr>
            </w:pPr>
            <w:r w:rsidRPr="00B07C90">
              <w:t>N/A</w:t>
            </w:r>
          </w:p>
        </w:tc>
        <w:tc>
          <w:tcPr>
            <w:tcW w:w="1080" w:type="dxa"/>
            <w:noWrap/>
          </w:tcPr>
          <w:p w14:paraId="573B4466" w14:textId="77777777" w:rsidR="00EA126E" w:rsidRPr="00B07C90" w:rsidRDefault="00EA126E" w:rsidP="005846DD">
            <w:pPr>
              <w:pStyle w:val="TableText"/>
              <w:rPr>
                <w:rFonts w:eastAsia="Times New Roman"/>
                <w:color w:val="000000"/>
              </w:rPr>
            </w:pPr>
            <w:r w:rsidRPr="00B07C90">
              <w:t>[no flag]</w:t>
            </w:r>
          </w:p>
        </w:tc>
      </w:tr>
      <w:tr w:rsidR="00EA126E" w:rsidRPr="00186055" w14:paraId="72DCBE69" w14:textId="77777777" w:rsidTr="00035DFD">
        <w:trPr>
          <w:trHeight w:val="360"/>
        </w:trPr>
        <w:tc>
          <w:tcPr>
            <w:tcW w:w="1411" w:type="dxa"/>
            <w:noWrap/>
          </w:tcPr>
          <w:p w14:paraId="1C18E1E6" w14:textId="77777777" w:rsidR="00EA126E" w:rsidRPr="00B07C90" w:rsidRDefault="00EA126E" w:rsidP="005846DD">
            <w:pPr>
              <w:pStyle w:val="TableText"/>
              <w:rPr>
                <w:rFonts w:eastAsia="Times New Roman"/>
                <w:color w:val="000000"/>
              </w:rPr>
            </w:pPr>
            <w:r w:rsidRPr="00B07C90">
              <w:t>VR054453</w:t>
            </w:r>
          </w:p>
        </w:tc>
        <w:tc>
          <w:tcPr>
            <w:tcW w:w="432" w:type="dxa"/>
            <w:noWrap/>
          </w:tcPr>
          <w:p w14:paraId="019F088E" w14:textId="77777777" w:rsidR="00EA126E" w:rsidRPr="00B07C90" w:rsidRDefault="00EA126E" w:rsidP="005846DD">
            <w:pPr>
              <w:pStyle w:val="TableText"/>
              <w:rPr>
                <w:rFonts w:eastAsia="Times New Roman"/>
                <w:color w:val="000000"/>
              </w:rPr>
            </w:pPr>
            <w:r w:rsidRPr="00B07C90">
              <w:t>D</w:t>
            </w:r>
          </w:p>
        </w:tc>
        <w:tc>
          <w:tcPr>
            <w:tcW w:w="821" w:type="dxa"/>
            <w:noWrap/>
          </w:tcPr>
          <w:p w14:paraId="4D17D473" w14:textId="77777777" w:rsidR="00EA126E" w:rsidRPr="00B07C90" w:rsidRDefault="00EA126E" w:rsidP="005846DD">
            <w:pPr>
              <w:pStyle w:val="TableText"/>
              <w:rPr>
                <w:rFonts w:eastAsia="Times New Roman"/>
                <w:color w:val="000000"/>
              </w:rPr>
            </w:pPr>
            <w:r w:rsidRPr="00B07C90">
              <w:t>2,054</w:t>
            </w:r>
          </w:p>
        </w:tc>
        <w:tc>
          <w:tcPr>
            <w:tcW w:w="763" w:type="dxa"/>
            <w:noWrap/>
          </w:tcPr>
          <w:p w14:paraId="263E27B5" w14:textId="77777777" w:rsidR="00EA126E" w:rsidRPr="00B07C90" w:rsidRDefault="00EA126E" w:rsidP="005846DD">
            <w:pPr>
              <w:pStyle w:val="TableText"/>
              <w:rPr>
                <w:rFonts w:eastAsia="Times New Roman"/>
                <w:color w:val="000000"/>
              </w:rPr>
            </w:pPr>
            <w:r w:rsidRPr="00B07C90">
              <w:t>0.61</w:t>
            </w:r>
          </w:p>
        </w:tc>
        <w:tc>
          <w:tcPr>
            <w:tcW w:w="720" w:type="dxa"/>
            <w:noWrap/>
          </w:tcPr>
          <w:p w14:paraId="39860739" w14:textId="77777777" w:rsidR="00EA126E" w:rsidRPr="00B07C90" w:rsidRDefault="00EA126E" w:rsidP="005846DD">
            <w:pPr>
              <w:pStyle w:val="TableText"/>
              <w:rPr>
                <w:rFonts w:eastAsia="Times New Roman"/>
                <w:color w:val="000000"/>
              </w:rPr>
            </w:pPr>
            <w:r w:rsidRPr="00B07C90">
              <w:t>0.74</w:t>
            </w:r>
          </w:p>
        </w:tc>
        <w:tc>
          <w:tcPr>
            <w:tcW w:w="490" w:type="dxa"/>
            <w:noWrap/>
          </w:tcPr>
          <w:p w14:paraId="65CFDF96" w14:textId="77777777" w:rsidR="00EA126E" w:rsidRPr="00B07C90" w:rsidRDefault="00EA126E" w:rsidP="005846DD">
            <w:pPr>
              <w:pStyle w:val="TableText"/>
              <w:rPr>
                <w:rFonts w:eastAsia="Times New Roman"/>
                <w:color w:val="000000"/>
              </w:rPr>
            </w:pPr>
            <w:r w:rsidRPr="00B07C90">
              <w:t>10</w:t>
            </w:r>
          </w:p>
        </w:tc>
        <w:tc>
          <w:tcPr>
            <w:tcW w:w="720" w:type="dxa"/>
            <w:noWrap/>
          </w:tcPr>
          <w:p w14:paraId="72C15B13" w14:textId="77777777" w:rsidR="00EA126E" w:rsidRPr="00B07C90" w:rsidRDefault="00EA126E" w:rsidP="005846DD">
            <w:pPr>
              <w:pStyle w:val="TableText"/>
              <w:rPr>
                <w:rFonts w:eastAsia="Times New Roman"/>
                <w:color w:val="000000"/>
              </w:rPr>
            </w:pPr>
            <w:r w:rsidRPr="00B07C90">
              <w:t>29</w:t>
            </w:r>
          </w:p>
        </w:tc>
        <w:tc>
          <w:tcPr>
            <w:tcW w:w="720" w:type="dxa"/>
            <w:noWrap/>
          </w:tcPr>
          <w:p w14:paraId="7ECFE315" w14:textId="77777777" w:rsidR="00EA126E" w:rsidRPr="00B07C90" w:rsidRDefault="00EA126E" w:rsidP="005846DD">
            <w:pPr>
              <w:pStyle w:val="TableText"/>
              <w:rPr>
                <w:rFonts w:eastAsia="Times New Roman"/>
                <w:color w:val="000000"/>
              </w:rPr>
            </w:pPr>
            <w:r w:rsidRPr="00B07C90">
              <w:t>61</w:t>
            </w:r>
          </w:p>
        </w:tc>
        <w:tc>
          <w:tcPr>
            <w:tcW w:w="720" w:type="dxa"/>
            <w:noWrap/>
          </w:tcPr>
          <w:p w14:paraId="08478E26" w14:textId="77777777" w:rsidR="00EA126E" w:rsidRPr="00B07C90" w:rsidRDefault="00EA126E" w:rsidP="005846DD">
            <w:pPr>
              <w:pStyle w:val="TableText"/>
              <w:rPr>
                <w:rFonts w:eastAsia="Times New Roman"/>
                <w:color w:val="000000"/>
              </w:rPr>
            </w:pPr>
            <w:r w:rsidRPr="00B07C90">
              <w:t>N/A</w:t>
            </w:r>
          </w:p>
        </w:tc>
        <w:tc>
          <w:tcPr>
            <w:tcW w:w="1080" w:type="dxa"/>
            <w:noWrap/>
          </w:tcPr>
          <w:p w14:paraId="3C250279" w14:textId="77777777" w:rsidR="00EA126E" w:rsidRPr="00B07C90" w:rsidRDefault="00EA126E" w:rsidP="005846DD">
            <w:pPr>
              <w:pStyle w:val="TableText"/>
              <w:rPr>
                <w:rFonts w:eastAsia="Times New Roman"/>
                <w:color w:val="000000"/>
              </w:rPr>
            </w:pPr>
            <w:r w:rsidRPr="00B07C90">
              <w:t>[no flag]</w:t>
            </w:r>
          </w:p>
        </w:tc>
      </w:tr>
      <w:tr w:rsidR="00EA126E" w:rsidRPr="00186055" w14:paraId="2904FBB0" w14:textId="77777777" w:rsidTr="00035DFD">
        <w:trPr>
          <w:trHeight w:val="360"/>
        </w:trPr>
        <w:tc>
          <w:tcPr>
            <w:tcW w:w="1411" w:type="dxa"/>
            <w:noWrap/>
          </w:tcPr>
          <w:p w14:paraId="1981B5E9" w14:textId="77777777" w:rsidR="00EA126E" w:rsidRPr="00B07C90" w:rsidRDefault="00EA126E" w:rsidP="005846DD">
            <w:pPr>
              <w:pStyle w:val="TableText"/>
              <w:rPr>
                <w:rFonts w:eastAsia="Times New Roman"/>
                <w:color w:val="000000"/>
              </w:rPr>
            </w:pPr>
            <w:r w:rsidRPr="00B07C90">
              <w:t>VR054493</w:t>
            </w:r>
          </w:p>
        </w:tc>
        <w:tc>
          <w:tcPr>
            <w:tcW w:w="432" w:type="dxa"/>
            <w:noWrap/>
          </w:tcPr>
          <w:p w14:paraId="202C778D" w14:textId="77777777" w:rsidR="00EA126E" w:rsidRPr="00B07C90" w:rsidRDefault="00EA126E" w:rsidP="005846DD">
            <w:pPr>
              <w:pStyle w:val="TableText"/>
              <w:rPr>
                <w:rFonts w:eastAsia="Times New Roman"/>
                <w:color w:val="000000"/>
              </w:rPr>
            </w:pPr>
            <w:r w:rsidRPr="00B07C90">
              <w:t>D</w:t>
            </w:r>
          </w:p>
        </w:tc>
        <w:tc>
          <w:tcPr>
            <w:tcW w:w="821" w:type="dxa"/>
            <w:noWrap/>
          </w:tcPr>
          <w:p w14:paraId="64F30FC5" w14:textId="77777777" w:rsidR="00EA126E" w:rsidRPr="00B07C90" w:rsidRDefault="00EA126E" w:rsidP="005846DD">
            <w:pPr>
              <w:pStyle w:val="TableText"/>
              <w:rPr>
                <w:rFonts w:eastAsia="Times New Roman"/>
                <w:color w:val="000000"/>
              </w:rPr>
            </w:pPr>
            <w:r w:rsidRPr="00B07C90">
              <w:t>2,054</w:t>
            </w:r>
          </w:p>
        </w:tc>
        <w:tc>
          <w:tcPr>
            <w:tcW w:w="763" w:type="dxa"/>
            <w:noWrap/>
          </w:tcPr>
          <w:p w14:paraId="5BB0F792" w14:textId="77777777" w:rsidR="00EA126E" w:rsidRPr="00B07C90" w:rsidRDefault="00EA126E" w:rsidP="005846DD">
            <w:pPr>
              <w:pStyle w:val="TableText"/>
              <w:rPr>
                <w:rFonts w:eastAsia="Times New Roman"/>
                <w:color w:val="000000"/>
              </w:rPr>
            </w:pPr>
            <w:r w:rsidRPr="00B07C90">
              <w:t>0.56</w:t>
            </w:r>
          </w:p>
        </w:tc>
        <w:tc>
          <w:tcPr>
            <w:tcW w:w="720" w:type="dxa"/>
            <w:noWrap/>
          </w:tcPr>
          <w:p w14:paraId="2F16714F" w14:textId="77777777" w:rsidR="00EA126E" w:rsidRPr="00B07C90" w:rsidRDefault="00EA126E" w:rsidP="005846DD">
            <w:pPr>
              <w:pStyle w:val="TableText"/>
              <w:rPr>
                <w:rFonts w:eastAsia="Times New Roman"/>
                <w:color w:val="000000"/>
              </w:rPr>
            </w:pPr>
            <w:r w:rsidRPr="00B07C90">
              <w:t>0.74</w:t>
            </w:r>
          </w:p>
        </w:tc>
        <w:tc>
          <w:tcPr>
            <w:tcW w:w="490" w:type="dxa"/>
            <w:noWrap/>
          </w:tcPr>
          <w:p w14:paraId="0B05B24D" w14:textId="77777777" w:rsidR="00EA126E" w:rsidRPr="00B07C90" w:rsidRDefault="00EA126E" w:rsidP="005846DD">
            <w:pPr>
              <w:pStyle w:val="TableText"/>
              <w:rPr>
                <w:rFonts w:eastAsia="Times New Roman"/>
                <w:color w:val="000000"/>
              </w:rPr>
            </w:pPr>
            <w:r w:rsidRPr="00B07C90">
              <w:t>10</w:t>
            </w:r>
          </w:p>
        </w:tc>
        <w:tc>
          <w:tcPr>
            <w:tcW w:w="720" w:type="dxa"/>
            <w:noWrap/>
          </w:tcPr>
          <w:p w14:paraId="7495FC33" w14:textId="77777777" w:rsidR="00EA126E" w:rsidRPr="00B07C90" w:rsidRDefault="00EA126E" w:rsidP="005846DD">
            <w:pPr>
              <w:pStyle w:val="TableText"/>
              <w:rPr>
                <w:rFonts w:eastAsia="Times New Roman"/>
                <w:color w:val="000000"/>
              </w:rPr>
            </w:pPr>
            <w:r w:rsidRPr="00B07C90">
              <w:t>34</w:t>
            </w:r>
          </w:p>
        </w:tc>
        <w:tc>
          <w:tcPr>
            <w:tcW w:w="720" w:type="dxa"/>
            <w:noWrap/>
          </w:tcPr>
          <w:p w14:paraId="38F934A0" w14:textId="77777777" w:rsidR="00EA126E" w:rsidRPr="00B07C90" w:rsidRDefault="00EA126E" w:rsidP="005846DD">
            <w:pPr>
              <w:pStyle w:val="TableText"/>
              <w:rPr>
                <w:rFonts w:eastAsia="Times New Roman"/>
                <w:color w:val="000000"/>
              </w:rPr>
            </w:pPr>
            <w:r w:rsidRPr="00B07C90">
              <w:t>56</w:t>
            </w:r>
          </w:p>
        </w:tc>
        <w:tc>
          <w:tcPr>
            <w:tcW w:w="720" w:type="dxa"/>
            <w:noWrap/>
          </w:tcPr>
          <w:p w14:paraId="4B64C0F4" w14:textId="77777777" w:rsidR="00EA126E" w:rsidRPr="00B07C90" w:rsidRDefault="00EA126E" w:rsidP="005846DD">
            <w:pPr>
              <w:pStyle w:val="TableText"/>
              <w:rPr>
                <w:rFonts w:eastAsia="Times New Roman"/>
                <w:color w:val="000000"/>
              </w:rPr>
            </w:pPr>
            <w:r w:rsidRPr="00B07C90">
              <w:t>N/A</w:t>
            </w:r>
          </w:p>
        </w:tc>
        <w:tc>
          <w:tcPr>
            <w:tcW w:w="1080" w:type="dxa"/>
            <w:noWrap/>
          </w:tcPr>
          <w:p w14:paraId="734B40E1" w14:textId="77777777" w:rsidR="00EA126E" w:rsidRPr="00B07C90" w:rsidRDefault="00EA126E" w:rsidP="005846DD">
            <w:pPr>
              <w:pStyle w:val="TableText"/>
              <w:rPr>
                <w:rFonts w:eastAsia="Times New Roman"/>
                <w:color w:val="000000"/>
              </w:rPr>
            </w:pPr>
            <w:r w:rsidRPr="00B07C90">
              <w:t>[no flag]</w:t>
            </w:r>
          </w:p>
        </w:tc>
      </w:tr>
      <w:tr w:rsidR="00EA126E" w:rsidRPr="00186055" w14:paraId="7C48D3AD" w14:textId="77777777" w:rsidTr="00035DFD">
        <w:trPr>
          <w:trHeight w:val="360"/>
        </w:trPr>
        <w:tc>
          <w:tcPr>
            <w:tcW w:w="1411" w:type="dxa"/>
            <w:noWrap/>
          </w:tcPr>
          <w:p w14:paraId="3F3863D5" w14:textId="77777777" w:rsidR="00EA126E" w:rsidRPr="00B07C90" w:rsidRDefault="00EA126E" w:rsidP="005846DD">
            <w:pPr>
              <w:pStyle w:val="TableText"/>
              <w:rPr>
                <w:rFonts w:eastAsia="Times New Roman"/>
                <w:color w:val="000000"/>
              </w:rPr>
            </w:pPr>
            <w:r w:rsidRPr="00B07C90">
              <w:t>VR060298</w:t>
            </w:r>
          </w:p>
        </w:tc>
        <w:tc>
          <w:tcPr>
            <w:tcW w:w="432" w:type="dxa"/>
            <w:noWrap/>
          </w:tcPr>
          <w:p w14:paraId="715AB47F" w14:textId="77777777" w:rsidR="00EA126E" w:rsidRPr="00B07C90" w:rsidRDefault="00EA126E" w:rsidP="005846DD">
            <w:pPr>
              <w:pStyle w:val="TableText"/>
              <w:rPr>
                <w:rFonts w:eastAsia="Times New Roman"/>
                <w:color w:val="000000"/>
              </w:rPr>
            </w:pPr>
            <w:r w:rsidRPr="00B07C90">
              <w:t>D</w:t>
            </w:r>
          </w:p>
        </w:tc>
        <w:tc>
          <w:tcPr>
            <w:tcW w:w="821" w:type="dxa"/>
            <w:noWrap/>
          </w:tcPr>
          <w:p w14:paraId="3FCB6F56" w14:textId="77777777" w:rsidR="00EA126E" w:rsidRPr="00B07C90" w:rsidRDefault="00EA126E" w:rsidP="005846DD">
            <w:pPr>
              <w:pStyle w:val="TableText"/>
              <w:rPr>
                <w:rFonts w:eastAsia="Times New Roman"/>
                <w:color w:val="000000"/>
              </w:rPr>
            </w:pPr>
            <w:r w:rsidRPr="00B07C90">
              <w:t>2,113</w:t>
            </w:r>
          </w:p>
        </w:tc>
        <w:tc>
          <w:tcPr>
            <w:tcW w:w="763" w:type="dxa"/>
            <w:noWrap/>
          </w:tcPr>
          <w:p w14:paraId="7A7B122D" w14:textId="77777777" w:rsidR="00EA126E" w:rsidRPr="00B07C90" w:rsidRDefault="00EA126E" w:rsidP="005846DD">
            <w:pPr>
              <w:pStyle w:val="TableText"/>
              <w:rPr>
                <w:rFonts w:eastAsia="Times New Roman"/>
                <w:color w:val="000000"/>
              </w:rPr>
            </w:pPr>
            <w:r w:rsidRPr="00B07C90">
              <w:t>0.58</w:t>
            </w:r>
          </w:p>
        </w:tc>
        <w:tc>
          <w:tcPr>
            <w:tcW w:w="720" w:type="dxa"/>
            <w:noWrap/>
          </w:tcPr>
          <w:p w14:paraId="5E7543AE" w14:textId="77777777" w:rsidR="00EA126E" w:rsidRPr="00B07C90" w:rsidRDefault="00EA126E" w:rsidP="005846DD">
            <w:pPr>
              <w:pStyle w:val="TableText"/>
              <w:rPr>
                <w:rFonts w:eastAsia="Times New Roman"/>
                <w:color w:val="000000"/>
              </w:rPr>
            </w:pPr>
            <w:r w:rsidRPr="00B07C90">
              <w:t>0.65</w:t>
            </w:r>
          </w:p>
        </w:tc>
        <w:tc>
          <w:tcPr>
            <w:tcW w:w="490" w:type="dxa"/>
            <w:noWrap/>
          </w:tcPr>
          <w:p w14:paraId="53B24373" w14:textId="77777777" w:rsidR="00EA126E" w:rsidRPr="00B07C90" w:rsidRDefault="00EA126E" w:rsidP="005846DD">
            <w:pPr>
              <w:pStyle w:val="TableText"/>
              <w:rPr>
                <w:rFonts w:eastAsia="Times New Roman"/>
                <w:color w:val="000000"/>
              </w:rPr>
            </w:pPr>
            <w:r w:rsidRPr="00B07C90">
              <w:t>9</w:t>
            </w:r>
          </w:p>
        </w:tc>
        <w:tc>
          <w:tcPr>
            <w:tcW w:w="720" w:type="dxa"/>
            <w:noWrap/>
          </w:tcPr>
          <w:p w14:paraId="78D2796D" w14:textId="77777777" w:rsidR="00EA126E" w:rsidRPr="00B07C90" w:rsidRDefault="00EA126E" w:rsidP="005846DD">
            <w:pPr>
              <w:pStyle w:val="TableText"/>
              <w:rPr>
                <w:rFonts w:eastAsia="Times New Roman"/>
                <w:color w:val="000000"/>
              </w:rPr>
            </w:pPr>
            <w:r w:rsidRPr="00B07C90">
              <w:t>34</w:t>
            </w:r>
          </w:p>
        </w:tc>
        <w:tc>
          <w:tcPr>
            <w:tcW w:w="720" w:type="dxa"/>
            <w:noWrap/>
          </w:tcPr>
          <w:p w14:paraId="3D8944F5" w14:textId="77777777" w:rsidR="00EA126E" w:rsidRPr="00B07C90" w:rsidRDefault="00EA126E" w:rsidP="005846DD">
            <w:pPr>
              <w:pStyle w:val="TableText"/>
              <w:rPr>
                <w:rFonts w:eastAsia="Times New Roman"/>
                <w:color w:val="000000"/>
              </w:rPr>
            </w:pPr>
            <w:r w:rsidRPr="00B07C90">
              <w:t>58</w:t>
            </w:r>
          </w:p>
        </w:tc>
        <w:tc>
          <w:tcPr>
            <w:tcW w:w="720" w:type="dxa"/>
            <w:noWrap/>
          </w:tcPr>
          <w:p w14:paraId="5627364E" w14:textId="77777777" w:rsidR="00EA126E" w:rsidRPr="00B07C90" w:rsidRDefault="00EA126E" w:rsidP="005846DD">
            <w:pPr>
              <w:pStyle w:val="TableText"/>
              <w:rPr>
                <w:rFonts w:eastAsia="Times New Roman"/>
                <w:color w:val="000000"/>
              </w:rPr>
            </w:pPr>
            <w:r w:rsidRPr="00B07C90">
              <w:t>N/A</w:t>
            </w:r>
          </w:p>
        </w:tc>
        <w:tc>
          <w:tcPr>
            <w:tcW w:w="1080" w:type="dxa"/>
            <w:noWrap/>
          </w:tcPr>
          <w:p w14:paraId="395B3D3B" w14:textId="77777777" w:rsidR="00EA126E" w:rsidRPr="00B07C90" w:rsidRDefault="00EA126E" w:rsidP="005846DD">
            <w:pPr>
              <w:pStyle w:val="TableText"/>
              <w:rPr>
                <w:rFonts w:eastAsia="Times New Roman"/>
                <w:color w:val="000000"/>
              </w:rPr>
            </w:pPr>
            <w:r w:rsidRPr="00B07C90">
              <w:t>[no flag]</w:t>
            </w:r>
          </w:p>
        </w:tc>
      </w:tr>
      <w:tr w:rsidR="00EA126E" w:rsidRPr="00186055" w14:paraId="5B638DE8" w14:textId="77777777" w:rsidTr="00035DFD">
        <w:trPr>
          <w:trHeight w:val="360"/>
        </w:trPr>
        <w:tc>
          <w:tcPr>
            <w:tcW w:w="1411" w:type="dxa"/>
            <w:noWrap/>
          </w:tcPr>
          <w:p w14:paraId="10ED8C7C" w14:textId="77777777" w:rsidR="00EA126E" w:rsidRPr="00B07C90" w:rsidRDefault="00EA126E" w:rsidP="005846DD">
            <w:pPr>
              <w:pStyle w:val="TableText"/>
              <w:rPr>
                <w:rFonts w:eastAsia="Times New Roman"/>
                <w:color w:val="000000"/>
              </w:rPr>
            </w:pPr>
            <w:r w:rsidRPr="00B07C90">
              <w:t>VR130469</w:t>
            </w:r>
          </w:p>
        </w:tc>
        <w:tc>
          <w:tcPr>
            <w:tcW w:w="432" w:type="dxa"/>
            <w:noWrap/>
          </w:tcPr>
          <w:p w14:paraId="0433359C" w14:textId="77777777" w:rsidR="00EA126E" w:rsidRPr="00B07C90" w:rsidRDefault="00EA126E" w:rsidP="005846DD">
            <w:pPr>
              <w:pStyle w:val="TableText"/>
              <w:rPr>
                <w:rFonts w:eastAsia="Times New Roman"/>
                <w:color w:val="000000"/>
              </w:rPr>
            </w:pPr>
            <w:r w:rsidRPr="00B07C90">
              <w:t>D</w:t>
            </w:r>
          </w:p>
        </w:tc>
        <w:tc>
          <w:tcPr>
            <w:tcW w:w="821" w:type="dxa"/>
            <w:noWrap/>
          </w:tcPr>
          <w:p w14:paraId="3B9C5CDE" w14:textId="77777777" w:rsidR="00EA126E" w:rsidRPr="00B07C90" w:rsidRDefault="00EA126E" w:rsidP="005846DD">
            <w:pPr>
              <w:pStyle w:val="TableText"/>
              <w:rPr>
                <w:rFonts w:eastAsia="Times New Roman"/>
                <w:color w:val="000000"/>
              </w:rPr>
            </w:pPr>
            <w:r w:rsidRPr="00B07C90">
              <w:t>2,113</w:t>
            </w:r>
          </w:p>
        </w:tc>
        <w:tc>
          <w:tcPr>
            <w:tcW w:w="763" w:type="dxa"/>
            <w:noWrap/>
          </w:tcPr>
          <w:p w14:paraId="78A37727" w14:textId="77777777" w:rsidR="00EA126E" w:rsidRPr="00B07C90" w:rsidRDefault="00EA126E" w:rsidP="005846DD">
            <w:pPr>
              <w:pStyle w:val="TableText"/>
              <w:rPr>
                <w:rFonts w:eastAsia="Times New Roman"/>
                <w:color w:val="000000"/>
              </w:rPr>
            </w:pPr>
            <w:r w:rsidRPr="00B07C90">
              <w:t>0.65</w:t>
            </w:r>
          </w:p>
        </w:tc>
        <w:tc>
          <w:tcPr>
            <w:tcW w:w="720" w:type="dxa"/>
            <w:noWrap/>
          </w:tcPr>
          <w:p w14:paraId="321F1073" w14:textId="77777777" w:rsidR="00EA126E" w:rsidRPr="00B07C90" w:rsidRDefault="00EA126E" w:rsidP="005846DD">
            <w:pPr>
              <w:pStyle w:val="TableText"/>
              <w:rPr>
                <w:rFonts w:eastAsia="Times New Roman"/>
                <w:color w:val="000000"/>
              </w:rPr>
            </w:pPr>
            <w:r w:rsidRPr="00B07C90">
              <w:t>0.75</w:t>
            </w:r>
          </w:p>
        </w:tc>
        <w:tc>
          <w:tcPr>
            <w:tcW w:w="490" w:type="dxa"/>
            <w:noWrap/>
          </w:tcPr>
          <w:p w14:paraId="6CC6DA3A" w14:textId="77777777" w:rsidR="00EA126E" w:rsidRPr="00B07C90" w:rsidRDefault="00EA126E" w:rsidP="005846DD">
            <w:pPr>
              <w:pStyle w:val="TableText"/>
              <w:rPr>
                <w:rFonts w:eastAsia="Times New Roman"/>
                <w:color w:val="000000"/>
              </w:rPr>
            </w:pPr>
            <w:r w:rsidRPr="00B07C90">
              <w:t>8</w:t>
            </w:r>
          </w:p>
        </w:tc>
        <w:tc>
          <w:tcPr>
            <w:tcW w:w="720" w:type="dxa"/>
            <w:noWrap/>
          </w:tcPr>
          <w:p w14:paraId="23AEC3BB" w14:textId="77777777" w:rsidR="00EA126E" w:rsidRPr="00B07C90" w:rsidRDefault="00EA126E" w:rsidP="005846DD">
            <w:pPr>
              <w:pStyle w:val="TableText"/>
              <w:rPr>
                <w:rFonts w:eastAsia="Times New Roman"/>
                <w:color w:val="000000"/>
              </w:rPr>
            </w:pPr>
            <w:r w:rsidRPr="00B07C90">
              <w:t>27</w:t>
            </w:r>
          </w:p>
        </w:tc>
        <w:tc>
          <w:tcPr>
            <w:tcW w:w="720" w:type="dxa"/>
            <w:noWrap/>
          </w:tcPr>
          <w:p w14:paraId="02979CB4" w14:textId="77777777" w:rsidR="00EA126E" w:rsidRPr="00B07C90" w:rsidRDefault="00EA126E" w:rsidP="005846DD">
            <w:pPr>
              <w:pStyle w:val="TableText"/>
              <w:rPr>
                <w:rFonts w:eastAsia="Times New Roman"/>
                <w:color w:val="000000"/>
              </w:rPr>
            </w:pPr>
            <w:r w:rsidRPr="00B07C90">
              <w:t>65</w:t>
            </w:r>
          </w:p>
        </w:tc>
        <w:tc>
          <w:tcPr>
            <w:tcW w:w="720" w:type="dxa"/>
            <w:noWrap/>
          </w:tcPr>
          <w:p w14:paraId="0D63489C" w14:textId="77777777" w:rsidR="00EA126E" w:rsidRPr="00B07C90" w:rsidRDefault="00EA126E" w:rsidP="005846DD">
            <w:pPr>
              <w:pStyle w:val="TableText"/>
              <w:rPr>
                <w:rFonts w:eastAsia="Times New Roman"/>
                <w:color w:val="000000"/>
              </w:rPr>
            </w:pPr>
            <w:r w:rsidRPr="00B07C90">
              <w:t>N/A</w:t>
            </w:r>
          </w:p>
        </w:tc>
        <w:tc>
          <w:tcPr>
            <w:tcW w:w="1080" w:type="dxa"/>
            <w:noWrap/>
          </w:tcPr>
          <w:p w14:paraId="34E54A63" w14:textId="77777777" w:rsidR="00EA126E" w:rsidRPr="00B07C90" w:rsidRDefault="00EA126E" w:rsidP="005846DD">
            <w:pPr>
              <w:pStyle w:val="TableText"/>
              <w:rPr>
                <w:rFonts w:eastAsia="Times New Roman"/>
                <w:color w:val="000000"/>
              </w:rPr>
            </w:pPr>
            <w:r w:rsidRPr="00B07C90">
              <w:t>[no flag]</w:t>
            </w:r>
          </w:p>
        </w:tc>
      </w:tr>
      <w:tr w:rsidR="00EA126E" w:rsidRPr="00186055" w14:paraId="6E3E0ED3" w14:textId="77777777" w:rsidTr="00035DFD">
        <w:trPr>
          <w:trHeight w:val="360"/>
        </w:trPr>
        <w:tc>
          <w:tcPr>
            <w:tcW w:w="1411" w:type="dxa"/>
            <w:noWrap/>
          </w:tcPr>
          <w:p w14:paraId="1547E43C" w14:textId="77777777" w:rsidR="00EA126E" w:rsidRPr="00B07C90" w:rsidRDefault="00EA126E" w:rsidP="005846DD">
            <w:pPr>
              <w:pStyle w:val="TableText"/>
              <w:rPr>
                <w:rFonts w:eastAsia="Times New Roman"/>
                <w:color w:val="000000"/>
              </w:rPr>
            </w:pPr>
            <w:r w:rsidRPr="00B07C90">
              <w:t>VR130481</w:t>
            </w:r>
          </w:p>
        </w:tc>
        <w:tc>
          <w:tcPr>
            <w:tcW w:w="432" w:type="dxa"/>
            <w:noWrap/>
          </w:tcPr>
          <w:p w14:paraId="020B9B4E" w14:textId="77777777" w:rsidR="00EA126E" w:rsidRPr="00B07C90" w:rsidRDefault="00EA126E" w:rsidP="005846DD">
            <w:pPr>
              <w:pStyle w:val="TableText"/>
              <w:rPr>
                <w:rFonts w:eastAsia="Times New Roman"/>
                <w:color w:val="000000"/>
              </w:rPr>
            </w:pPr>
            <w:r w:rsidRPr="00B07C90">
              <w:t>D</w:t>
            </w:r>
          </w:p>
        </w:tc>
        <w:tc>
          <w:tcPr>
            <w:tcW w:w="821" w:type="dxa"/>
            <w:noWrap/>
          </w:tcPr>
          <w:p w14:paraId="1251BA15" w14:textId="77777777" w:rsidR="00EA126E" w:rsidRPr="00B07C90" w:rsidRDefault="00EA126E" w:rsidP="005846DD">
            <w:pPr>
              <w:pStyle w:val="TableText"/>
              <w:rPr>
                <w:rFonts w:eastAsia="Times New Roman"/>
                <w:color w:val="000000"/>
              </w:rPr>
            </w:pPr>
            <w:r w:rsidRPr="00B07C90">
              <w:t>2,113</w:t>
            </w:r>
          </w:p>
        </w:tc>
        <w:tc>
          <w:tcPr>
            <w:tcW w:w="763" w:type="dxa"/>
            <w:noWrap/>
          </w:tcPr>
          <w:p w14:paraId="645C7AB1" w14:textId="77777777" w:rsidR="00EA126E" w:rsidRPr="00B07C90" w:rsidRDefault="00EA126E" w:rsidP="005846DD">
            <w:pPr>
              <w:pStyle w:val="TableText"/>
              <w:rPr>
                <w:rFonts w:eastAsia="Times New Roman"/>
                <w:color w:val="000000"/>
              </w:rPr>
            </w:pPr>
            <w:r w:rsidRPr="00B07C90">
              <w:t>0.64</w:t>
            </w:r>
          </w:p>
        </w:tc>
        <w:tc>
          <w:tcPr>
            <w:tcW w:w="720" w:type="dxa"/>
            <w:noWrap/>
          </w:tcPr>
          <w:p w14:paraId="4ADBB895" w14:textId="77777777" w:rsidR="00EA126E" w:rsidRPr="00B07C90" w:rsidRDefault="00EA126E" w:rsidP="005846DD">
            <w:pPr>
              <w:pStyle w:val="TableText"/>
              <w:rPr>
                <w:rFonts w:eastAsia="Times New Roman"/>
                <w:color w:val="000000"/>
              </w:rPr>
            </w:pPr>
            <w:r w:rsidRPr="00B07C90">
              <w:t>0.70</w:t>
            </w:r>
          </w:p>
        </w:tc>
        <w:tc>
          <w:tcPr>
            <w:tcW w:w="490" w:type="dxa"/>
            <w:noWrap/>
          </w:tcPr>
          <w:p w14:paraId="6A4515A0" w14:textId="77777777" w:rsidR="00EA126E" w:rsidRPr="00B07C90" w:rsidRDefault="00EA126E" w:rsidP="005846DD">
            <w:pPr>
              <w:pStyle w:val="TableText"/>
              <w:rPr>
                <w:rFonts w:eastAsia="Times New Roman"/>
                <w:color w:val="000000"/>
              </w:rPr>
            </w:pPr>
            <w:r w:rsidRPr="00B07C90">
              <w:t>9</w:t>
            </w:r>
          </w:p>
        </w:tc>
        <w:tc>
          <w:tcPr>
            <w:tcW w:w="720" w:type="dxa"/>
            <w:noWrap/>
          </w:tcPr>
          <w:p w14:paraId="775B91BC" w14:textId="77777777" w:rsidR="00EA126E" w:rsidRPr="00B07C90" w:rsidRDefault="00EA126E" w:rsidP="005846DD">
            <w:pPr>
              <w:pStyle w:val="TableText"/>
              <w:rPr>
                <w:rFonts w:eastAsia="Times New Roman"/>
                <w:color w:val="000000"/>
              </w:rPr>
            </w:pPr>
            <w:r w:rsidRPr="00B07C90">
              <w:t>27</w:t>
            </w:r>
          </w:p>
        </w:tc>
        <w:tc>
          <w:tcPr>
            <w:tcW w:w="720" w:type="dxa"/>
            <w:noWrap/>
          </w:tcPr>
          <w:p w14:paraId="0EF2C7BF" w14:textId="77777777" w:rsidR="00EA126E" w:rsidRPr="00B07C90" w:rsidRDefault="00EA126E" w:rsidP="005846DD">
            <w:pPr>
              <w:pStyle w:val="TableText"/>
              <w:rPr>
                <w:rFonts w:eastAsia="Times New Roman"/>
                <w:color w:val="000000"/>
              </w:rPr>
            </w:pPr>
            <w:r w:rsidRPr="00B07C90">
              <w:t>64</w:t>
            </w:r>
          </w:p>
        </w:tc>
        <w:tc>
          <w:tcPr>
            <w:tcW w:w="720" w:type="dxa"/>
            <w:noWrap/>
          </w:tcPr>
          <w:p w14:paraId="12E593FA" w14:textId="77777777" w:rsidR="00EA126E" w:rsidRPr="00B07C90" w:rsidRDefault="00EA126E" w:rsidP="005846DD">
            <w:pPr>
              <w:pStyle w:val="TableText"/>
              <w:rPr>
                <w:rFonts w:eastAsia="Times New Roman"/>
                <w:color w:val="000000"/>
              </w:rPr>
            </w:pPr>
            <w:r w:rsidRPr="00B07C90">
              <w:t>N/A</w:t>
            </w:r>
          </w:p>
        </w:tc>
        <w:tc>
          <w:tcPr>
            <w:tcW w:w="1080" w:type="dxa"/>
            <w:noWrap/>
          </w:tcPr>
          <w:p w14:paraId="0C6A8A08" w14:textId="77777777" w:rsidR="00EA126E" w:rsidRPr="00B07C90" w:rsidRDefault="00EA126E" w:rsidP="005846DD">
            <w:pPr>
              <w:pStyle w:val="TableText"/>
              <w:rPr>
                <w:rFonts w:eastAsia="Times New Roman"/>
                <w:color w:val="000000"/>
              </w:rPr>
            </w:pPr>
            <w:r w:rsidRPr="00B07C90">
              <w:t>[no flag]</w:t>
            </w:r>
          </w:p>
        </w:tc>
      </w:tr>
      <w:tr w:rsidR="00EA126E" w:rsidRPr="00186055" w14:paraId="3B1E00CD" w14:textId="77777777" w:rsidTr="00035DFD">
        <w:trPr>
          <w:trHeight w:val="360"/>
        </w:trPr>
        <w:tc>
          <w:tcPr>
            <w:tcW w:w="1411" w:type="dxa"/>
            <w:noWrap/>
          </w:tcPr>
          <w:p w14:paraId="5DCB9E26" w14:textId="77777777" w:rsidR="00EA126E" w:rsidRPr="00B07C90" w:rsidRDefault="00EA126E" w:rsidP="005846DD">
            <w:pPr>
              <w:pStyle w:val="TableText"/>
              <w:rPr>
                <w:rFonts w:eastAsia="Times New Roman"/>
                <w:color w:val="000000"/>
              </w:rPr>
            </w:pPr>
            <w:r w:rsidRPr="00B07C90">
              <w:t>VR130500</w:t>
            </w:r>
          </w:p>
        </w:tc>
        <w:tc>
          <w:tcPr>
            <w:tcW w:w="432" w:type="dxa"/>
            <w:noWrap/>
          </w:tcPr>
          <w:p w14:paraId="677F0E6A" w14:textId="77777777" w:rsidR="00EA126E" w:rsidRPr="00B07C90" w:rsidRDefault="00EA126E" w:rsidP="005846DD">
            <w:pPr>
              <w:pStyle w:val="TableText"/>
              <w:rPr>
                <w:rFonts w:eastAsia="Times New Roman"/>
                <w:color w:val="000000"/>
              </w:rPr>
            </w:pPr>
            <w:r w:rsidRPr="00B07C90">
              <w:t>D</w:t>
            </w:r>
          </w:p>
        </w:tc>
        <w:tc>
          <w:tcPr>
            <w:tcW w:w="821" w:type="dxa"/>
            <w:noWrap/>
          </w:tcPr>
          <w:p w14:paraId="1058E6F5" w14:textId="77777777" w:rsidR="00EA126E" w:rsidRPr="00B07C90" w:rsidRDefault="00EA126E" w:rsidP="005846DD">
            <w:pPr>
              <w:pStyle w:val="TableText"/>
              <w:rPr>
                <w:rFonts w:eastAsia="Times New Roman"/>
                <w:color w:val="000000"/>
              </w:rPr>
            </w:pPr>
            <w:r w:rsidRPr="00B07C90">
              <w:t>2,113</w:t>
            </w:r>
          </w:p>
        </w:tc>
        <w:tc>
          <w:tcPr>
            <w:tcW w:w="763" w:type="dxa"/>
            <w:noWrap/>
          </w:tcPr>
          <w:p w14:paraId="3DA0EE71" w14:textId="77777777" w:rsidR="00EA126E" w:rsidRPr="00B07C90" w:rsidRDefault="00EA126E" w:rsidP="005846DD">
            <w:pPr>
              <w:pStyle w:val="TableText"/>
              <w:rPr>
                <w:rFonts w:eastAsia="Times New Roman"/>
                <w:color w:val="000000"/>
              </w:rPr>
            </w:pPr>
            <w:r w:rsidRPr="00B07C90">
              <w:t>0.39</w:t>
            </w:r>
          </w:p>
        </w:tc>
        <w:tc>
          <w:tcPr>
            <w:tcW w:w="720" w:type="dxa"/>
            <w:noWrap/>
          </w:tcPr>
          <w:p w14:paraId="61E829AF" w14:textId="77777777" w:rsidR="00EA126E" w:rsidRPr="00B07C90" w:rsidRDefault="00EA126E" w:rsidP="005846DD">
            <w:pPr>
              <w:pStyle w:val="TableText"/>
              <w:rPr>
                <w:rFonts w:eastAsia="Times New Roman"/>
                <w:color w:val="000000"/>
              </w:rPr>
            </w:pPr>
            <w:r w:rsidRPr="00B07C90">
              <w:t>0.70</w:t>
            </w:r>
          </w:p>
        </w:tc>
        <w:tc>
          <w:tcPr>
            <w:tcW w:w="490" w:type="dxa"/>
            <w:noWrap/>
          </w:tcPr>
          <w:p w14:paraId="2294071A" w14:textId="77777777" w:rsidR="00EA126E" w:rsidRPr="00B07C90" w:rsidRDefault="00EA126E" w:rsidP="005846DD">
            <w:pPr>
              <w:pStyle w:val="TableText"/>
              <w:rPr>
                <w:rFonts w:eastAsia="Times New Roman"/>
                <w:color w:val="000000"/>
              </w:rPr>
            </w:pPr>
            <w:r w:rsidRPr="00B07C90">
              <w:t>12</w:t>
            </w:r>
          </w:p>
        </w:tc>
        <w:tc>
          <w:tcPr>
            <w:tcW w:w="720" w:type="dxa"/>
            <w:noWrap/>
          </w:tcPr>
          <w:p w14:paraId="23E132D5" w14:textId="77777777" w:rsidR="00EA126E" w:rsidRPr="00B07C90" w:rsidRDefault="00EA126E" w:rsidP="005846DD">
            <w:pPr>
              <w:pStyle w:val="TableText"/>
              <w:rPr>
                <w:rFonts w:eastAsia="Times New Roman"/>
                <w:color w:val="000000"/>
              </w:rPr>
            </w:pPr>
            <w:r w:rsidRPr="00B07C90">
              <w:t>49</w:t>
            </w:r>
          </w:p>
        </w:tc>
        <w:tc>
          <w:tcPr>
            <w:tcW w:w="720" w:type="dxa"/>
            <w:noWrap/>
          </w:tcPr>
          <w:p w14:paraId="1167ECAC" w14:textId="77777777" w:rsidR="00EA126E" w:rsidRPr="00B07C90" w:rsidRDefault="00EA126E" w:rsidP="005846DD">
            <w:pPr>
              <w:pStyle w:val="TableText"/>
              <w:rPr>
                <w:rFonts w:eastAsia="Times New Roman"/>
                <w:color w:val="000000"/>
              </w:rPr>
            </w:pPr>
            <w:r w:rsidRPr="00B07C90">
              <w:t>39</w:t>
            </w:r>
          </w:p>
        </w:tc>
        <w:tc>
          <w:tcPr>
            <w:tcW w:w="720" w:type="dxa"/>
            <w:noWrap/>
          </w:tcPr>
          <w:p w14:paraId="5AEF4D69" w14:textId="77777777" w:rsidR="00EA126E" w:rsidRPr="00B07C90" w:rsidRDefault="00EA126E" w:rsidP="005846DD">
            <w:pPr>
              <w:pStyle w:val="TableText"/>
              <w:rPr>
                <w:rFonts w:eastAsia="Times New Roman"/>
                <w:color w:val="000000"/>
              </w:rPr>
            </w:pPr>
            <w:r w:rsidRPr="00B07C90">
              <w:t>N/A</w:t>
            </w:r>
          </w:p>
        </w:tc>
        <w:tc>
          <w:tcPr>
            <w:tcW w:w="1080" w:type="dxa"/>
            <w:noWrap/>
          </w:tcPr>
          <w:p w14:paraId="2979A790" w14:textId="77777777" w:rsidR="00EA126E" w:rsidRPr="00B07C90" w:rsidRDefault="00EA126E" w:rsidP="005846DD">
            <w:pPr>
              <w:pStyle w:val="TableText"/>
              <w:rPr>
                <w:rFonts w:eastAsia="Times New Roman"/>
                <w:color w:val="000000"/>
              </w:rPr>
            </w:pPr>
            <w:r w:rsidRPr="00B07C90">
              <w:t>O</w:t>
            </w:r>
          </w:p>
        </w:tc>
      </w:tr>
      <w:tr w:rsidR="00EA126E" w:rsidRPr="00186055" w14:paraId="156E3637" w14:textId="77777777" w:rsidTr="00035DFD">
        <w:trPr>
          <w:trHeight w:val="360"/>
        </w:trPr>
        <w:tc>
          <w:tcPr>
            <w:tcW w:w="1411" w:type="dxa"/>
            <w:noWrap/>
          </w:tcPr>
          <w:p w14:paraId="091188E0" w14:textId="77777777" w:rsidR="00EA126E" w:rsidRPr="00B07C90" w:rsidRDefault="00EA126E" w:rsidP="005846DD">
            <w:pPr>
              <w:pStyle w:val="TableText"/>
              <w:rPr>
                <w:rFonts w:eastAsia="Times New Roman"/>
                <w:color w:val="000000"/>
              </w:rPr>
            </w:pPr>
            <w:r w:rsidRPr="00B07C90">
              <w:t>VR130526</w:t>
            </w:r>
          </w:p>
        </w:tc>
        <w:tc>
          <w:tcPr>
            <w:tcW w:w="432" w:type="dxa"/>
            <w:noWrap/>
          </w:tcPr>
          <w:p w14:paraId="00BCA909" w14:textId="77777777" w:rsidR="00EA126E" w:rsidRPr="00B07C90" w:rsidRDefault="00EA126E" w:rsidP="005846DD">
            <w:pPr>
              <w:pStyle w:val="TableText"/>
              <w:rPr>
                <w:rFonts w:eastAsia="Times New Roman"/>
                <w:color w:val="000000"/>
              </w:rPr>
            </w:pPr>
            <w:r w:rsidRPr="00B07C90">
              <w:t>D</w:t>
            </w:r>
          </w:p>
        </w:tc>
        <w:tc>
          <w:tcPr>
            <w:tcW w:w="821" w:type="dxa"/>
            <w:noWrap/>
          </w:tcPr>
          <w:p w14:paraId="60AD5F76" w14:textId="77777777" w:rsidR="00EA126E" w:rsidRPr="00B07C90" w:rsidRDefault="00EA126E" w:rsidP="005846DD">
            <w:pPr>
              <w:pStyle w:val="TableText"/>
              <w:rPr>
                <w:rFonts w:eastAsia="Times New Roman"/>
                <w:color w:val="000000"/>
              </w:rPr>
            </w:pPr>
            <w:r w:rsidRPr="00B07C90">
              <w:t>2,113</w:t>
            </w:r>
          </w:p>
        </w:tc>
        <w:tc>
          <w:tcPr>
            <w:tcW w:w="763" w:type="dxa"/>
            <w:noWrap/>
          </w:tcPr>
          <w:p w14:paraId="76341D9D" w14:textId="77777777" w:rsidR="00EA126E" w:rsidRPr="00B07C90" w:rsidRDefault="00EA126E" w:rsidP="005846DD">
            <w:pPr>
              <w:pStyle w:val="TableText"/>
              <w:rPr>
                <w:rFonts w:eastAsia="Times New Roman"/>
                <w:color w:val="000000"/>
              </w:rPr>
            </w:pPr>
            <w:r w:rsidRPr="00B07C90">
              <w:t>0.51</w:t>
            </w:r>
          </w:p>
        </w:tc>
        <w:tc>
          <w:tcPr>
            <w:tcW w:w="720" w:type="dxa"/>
            <w:noWrap/>
          </w:tcPr>
          <w:p w14:paraId="4860FCFB" w14:textId="77777777" w:rsidR="00EA126E" w:rsidRPr="00B07C90" w:rsidRDefault="00EA126E" w:rsidP="005846DD">
            <w:pPr>
              <w:pStyle w:val="TableText"/>
              <w:rPr>
                <w:rFonts w:eastAsia="Times New Roman"/>
                <w:color w:val="000000"/>
              </w:rPr>
            </w:pPr>
            <w:r w:rsidRPr="00B07C90">
              <w:t>0.70</w:t>
            </w:r>
          </w:p>
        </w:tc>
        <w:tc>
          <w:tcPr>
            <w:tcW w:w="490" w:type="dxa"/>
            <w:noWrap/>
          </w:tcPr>
          <w:p w14:paraId="4BD60738" w14:textId="77777777" w:rsidR="00EA126E" w:rsidRPr="00B07C90" w:rsidRDefault="00EA126E" w:rsidP="005846DD">
            <w:pPr>
              <w:pStyle w:val="TableText"/>
              <w:rPr>
                <w:rFonts w:eastAsia="Times New Roman"/>
                <w:color w:val="000000"/>
              </w:rPr>
            </w:pPr>
            <w:r w:rsidRPr="00B07C90">
              <w:t>12</w:t>
            </w:r>
          </w:p>
        </w:tc>
        <w:tc>
          <w:tcPr>
            <w:tcW w:w="720" w:type="dxa"/>
            <w:noWrap/>
          </w:tcPr>
          <w:p w14:paraId="6CDFC79B" w14:textId="77777777" w:rsidR="00EA126E" w:rsidRPr="00B07C90" w:rsidRDefault="00EA126E" w:rsidP="005846DD">
            <w:pPr>
              <w:pStyle w:val="TableText"/>
              <w:rPr>
                <w:rFonts w:eastAsia="Times New Roman"/>
                <w:color w:val="000000"/>
              </w:rPr>
            </w:pPr>
            <w:r w:rsidRPr="00B07C90">
              <w:t>37</w:t>
            </w:r>
          </w:p>
        </w:tc>
        <w:tc>
          <w:tcPr>
            <w:tcW w:w="720" w:type="dxa"/>
            <w:noWrap/>
          </w:tcPr>
          <w:p w14:paraId="5FF98476" w14:textId="77777777" w:rsidR="00EA126E" w:rsidRPr="00B07C90" w:rsidRDefault="00EA126E" w:rsidP="005846DD">
            <w:pPr>
              <w:pStyle w:val="TableText"/>
              <w:rPr>
                <w:rFonts w:eastAsia="Times New Roman"/>
                <w:color w:val="000000"/>
              </w:rPr>
            </w:pPr>
            <w:r w:rsidRPr="00B07C90">
              <w:t>51</w:t>
            </w:r>
          </w:p>
        </w:tc>
        <w:tc>
          <w:tcPr>
            <w:tcW w:w="720" w:type="dxa"/>
            <w:noWrap/>
          </w:tcPr>
          <w:p w14:paraId="025B8627" w14:textId="77777777" w:rsidR="00EA126E" w:rsidRPr="00B07C90" w:rsidRDefault="00EA126E" w:rsidP="005846DD">
            <w:pPr>
              <w:pStyle w:val="TableText"/>
              <w:rPr>
                <w:rFonts w:eastAsia="Times New Roman"/>
                <w:color w:val="000000"/>
              </w:rPr>
            </w:pPr>
            <w:r w:rsidRPr="00B07C90">
              <w:t>N/A</w:t>
            </w:r>
          </w:p>
        </w:tc>
        <w:tc>
          <w:tcPr>
            <w:tcW w:w="1080" w:type="dxa"/>
            <w:noWrap/>
          </w:tcPr>
          <w:p w14:paraId="0C362D22" w14:textId="77777777" w:rsidR="00EA126E" w:rsidRPr="00B07C90" w:rsidRDefault="00EA126E" w:rsidP="005846DD">
            <w:pPr>
              <w:pStyle w:val="TableText"/>
              <w:rPr>
                <w:rFonts w:eastAsia="Times New Roman"/>
                <w:color w:val="000000"/>
              </w:rPr>
            </w:pPr>
            <w:r w:rsidRPr="00B07C90">
              <w:t>O</w:t>
            </w:r>
          </w:p>
        </w:tc>
      </w:tr>
      <w:tr w:rsidR="00EA126E" w:rsidRPr="00186055" w14:paraId="6BA5FBB4" w14:textId="77777777" w:rsidTr="00035DFD">
        <w:trPr>
          <w:trHeight w:val="360"/>
        </w:trPr>
        <w:tc>
          <w:tcPr>
            <w:tcW w:w="1411" w:type="dxa"/>
            <w:noWrap/>
          </w:tcPr>
          <w:p w14:paraId="4022A3AE" w14:textId="77777777" w:rsidR="00EA126E" w:rsidRPr="00B07C90" w:rsidRDefault="00EA126E" w:rsidP="005846DD">
            <w:pPr>
              <w:pStyle w:val="TableText"/>
              <w:rPr>
                <w:rFonts w:eastAsia="Times New Roman"/>
                <w:color w:val="000000"/>
              </w:rPr>
            </w:pPr>
            <w:r w:rsidRPr="00B07C90">
              <w:t>VR131591</w:t>
            </w:r>
          </w:p>
        </w:tc>
        <w:tc>
          <w:tcPr>
            <w:tcW w:w="432" w:type="dxa"/>
            <w:noWrap/>
          </w:tcPr>
          <w:p w14:paraId="0BEE0E49" w14:textId="77777777" w:rsidR="00EA126E" w:rsidRPr="00B07C90" w:rsidRDefault="00EA126E" w:rsidP="005846DD">
            <w:pPr>
              <w:pStyle w:val="TableText"/>
              <w:rPr>
                <w:rFonts w:eastAsia="Times New Roman"/>
                <w:color w:val="000000"/>
              </w:rPr>
            </w:pPr>
            <w:r w:rsidRPr="00B07C90">
              <w:t>D</w:t>
            </w:r>
          </w:p>
        </w:tc>
        <w:tc>
          <w:tcPr>
            <w:tcW w:w="821" w:type="dxa"/>
            <w:noWrap/>
          </w:tcPr>
          <w:p w14:paraId="46A6CE00" w14:textId="77777777" w:rsidR="00EA126E" w:rsidRPr="00B07C90" w:rsidRDefault="00EA126E" w:rsidP="005846DD">
            <w:pPr>
              <w:pStyle w:val="TableText"/>
              <w:rPr>
                <w:rFonts w:eastAsia="Times New Roman"/>
                <w:color w:val="000000"/>
              </w:rPr>
            </w:pPr>
            <w:r w:rsidRPr="00B07C90">
              <w:t>2,113</w:t>
            </w:r>
          </w:p>
        </w:tc>
        <w:tc>
          <w:tcPr>
            <w:tcW w:w="763" w:type="dxa"/>
            <w:noWrap/>
          </w:tcPr>
          <w:p w14:paraId="0839BAC8" w14:textId="77777777" w:rsidR="00EA126E" w:rsidRPr="00B07C90" w:rsidRDefault="00EA126E" w:rsidP="005846DD">
            <w:pPr>
              <w:pStyle w:val="TableText"/>
              <w:rPr>
                <w:rFonts w:eastAsia="Times New Roman"/>
                <w:color w:val="000000"/>
              </w:rPr>
            </w:pPr>
            <w:r w:rsidRPr="00B07C90">
              <w:t>0.55</w:t>
            </w:r>
          </w:p>
        </w:tc>
        <w:tc>
          <w:tcPr>
            <w:tcW w:w="720" w:type="dxa"/>
            <w:noWrap/>
          </w:tcPr>
          <w:p w14:paraId="29BF49E6" w14:textId="77777777" w:rsidR="00EA126E" w:rsidRPr="00B07C90" w:rsidRDefault="00EA126E" w:rsidP="005846DD">
            <w:pPr>
              <w:pStyle w:val="TableText"/>
              <w:rPr>
                <w:rFonts w:eastAsia="Times New Roman"/>
                <w:color w:val="000000"/>
              </w:rPr>
            </w:pPr>
            <w:r w:rsidRPr="00B07C90">
              <w:t>0.69</w:t>
            </w:r>
          </w:p>
        </w:tc>
        <w:tc>
          <w:tcPr>
            <w:tcW w:w="490" w:type="dxa"/>
            <w:noWrap/>
          </w:tcPr>
          <w:p w14:paraId="2A82BBB9" w14:textId="77777777" w:rsidR="00EA126E" w:rsidRPr="00B07C90" w:rsidRDefault="00EA126E" w:rsidP="005846DD">
            <w:pPr>
              <w:pStyle w:val="TableText"/>
              <w:rPr>
                <w:rFonts w:eastAsia="Times New Roman"/>
                <w:color w:val="000000"/>
              </w:rPr>
            </w:pPr>
            <w:r w:rsidRPr="00B07C90">
              <w:t>8</w:t>
            </w:r>
          </w:p>
        </w:tc>
        <w:tc>
          <w:tcPr>
            <w:tcW w:w="720" w:type="dxa"/>
            <w:noWrap/>
          </w:tcPr>
          <w:p w14:paraId="74686066" w14:textId="77777777" w:rsidR="00EA126E" w:rsidRPr="00B07C90" w:rsidRDefault="00EA126E" w:rsidP="005846DD">
            <w:pPr>
              <w:pStyle w:val="TableText"/>
              <w:rPr>
                <w:rFonts w:eastAsia="Times New Roman"/>
                <w:color w:val="000000"/>
              </w:rPr>
            </w:pPr>
            <w:r w:rsidRPr="00B07C90">
              <w:t>36</w:t>
            </w:r>
          </w:p>
        </w:tc>
        <w:tc>
          <w:tcPr>
            <w:tcW w:w="720" w:type="dxa"/>
            <w:noWrap/>
          </w:tcPr>
          <w:p w14:paraId="63473219" w14:textId="77777777" w:rsidR="00EA126E" w:rsidRPr="00B07C90" w:rsidRDefault="00EA126E" w:rsidP="005846DD">
            <w:pPr>
              <w:pStyle w:val="TableText"/>
              <w:rPr>
                <w:rFonts w:eastAsia="Times New Roman"/>
                <w:color w:val="000000"/>
              </w:rPr>
            </w:pPr>
            <w:r w:rsidRPr="00B07C90">
              <w:t>55</w:t>
            </w:r>
          </w:p>
        </w:tc>
        <w:tc>
          <w:tcPr>
            <w:tcW w:w="720" w:type="dxa"/>
            <w:noWrap/>
          </w:tcPr>
          <w:p w14:paraId="3D59CB77" w14:textId="77777777" w:rsidR="00EA126E" w:rsidRPr="00B07C90" w:rsidRDefault="00EA126E" w:rsidP="005846DD">
            <w:pPr>
              <w:pStyle w:val="TableText"/>
              <w:rPr>
                <w:rFonts w:eastAsia="Times New Roman"/>
                <w:color w:val="000000"/>
              </w:rPr>
            </w:pPr>
            <w:r w:rsidRPr="00B07C90">
              <w:t>N/A</w:t>
            </w:r>
          </w:p>
        </w:tc>
        <w:tc>
          <w:tcPr>
            <w:tcW w:w="1080" w:type="dxa"/>
            <w:noWrap/>
          </w:tcPr>
          <w:p w14:paraId="38DF5AAA" w14:textId="77777777" w:rsidR="00EA126E" w:rsidRPr="00B07C90" w:rsidRDefault="00EA126E" w:rsidP="005846DD">
            <w:pPr>
              <w:pStyle w:val="TableText"/>
              <w:rPr>
                <w:rFonts w:eastAsia="Times New Roman"/>
                <w:color w:val="000000"/>
              </w:rPr>
            </w:pPr>
            <w:r w:rsidRPr="00B07C90">
              <w:t>[no flag]</w:t>
            </w:r>
          </w:p>
        </w:tc>
      </w:tr>
      <w:tr w:rsidR="00EA126E" w:rsidRPr="00186055" w14:paraId="46FDB904" w14:textId="77777777" w:rsidTr="00035DFD">
        <w:trPr>
          <w:trHeight w:val="360"/>
        </w:trPr>
        <w:tc>
          <w:tcPr>
            <w:tcW w:w="1411" w:type="dxa"/>
            <w:noWrap/>
          </w:tcPr>
          <w:p w14:paraId="59B62153" w14:textId="77777777" w:rsidR="00EA126E" w:rsidRPr="00B07C90" w:rsidRDefault="00EA126E" w:rsidP="005846DD">
            <w:pPr>
              <w:pStyle w:val="TableText"/>
              <w:rPr>
                <w:rFonts w:eastAsia="Times New Roman"/>
                <w:color w:val="000000"/>
              </w:rPr>
            </w:pPr>
            <w:r w:rsidRPr="00B07C90">
              <w:t>VR131622</w:t>
            </w:r>
          </w:p>
        </w:tc>
        <w:tc>
          <w:tcPr>
            <w:tcW w:w="432" w:type="dxa"/>
            <w:noWrap/>
          </w:tcPr>
          <w:p w14:paraId="3B294D96" w14:textId="77777777" w:rsidR="00EA126E" w:rsidRPr="00B07C90" w:rsidRDefault="00EA126E" w:rsidP="005846DD">
            <w:pPr>
              <w:pStyle w:val="TableText"/>
              <w:rPr>
                <w:rFonts w:eastAsia="Times New Roman"/>
                <w:color w:val="000000"/>
              </w:rPr>
            </w:pPr>
            <w:r w:rsidRPr="00B07C90">
              <w:t>D</w:t>
            </w:r>
          </w:p>
        </w:tc>
        <w:tc>
          <w:tcPr>
            <w:tcW w:w="821" w:type="dxa"/>
            <w:noWrap/>
          </w:tcPr>
          <w:p w14:paraId="3A924491" w14:textId="77777777" w:rsidR="00EA126E" w:rsidRPr="00B07C90" w:rsidRDefault="00EA126E" w:rsidP="005846DD">
            <w:pPr>
              <w:pStyle w:val="TableText"/>
              <w:rPr>
                <w:rFonts w:eastAsia="Times New Roman"/>
                <w:color w:val="000000"/>
              </w:rPr>
            </w:pPr>
            <w:r w:rsidRPr="00B07C90">
              <w:t>2,113</w:t>
            </w:r>
          </w:p>
        </w:tc>
        <w:tc>
          <w:tcPr>
            <w:tcW w:w="763" w:type="dxa"/>
            <w:noWrap/>
          </w:tcPr>
          <w:p w14:paraId="185D36AF" w14:textId="77777777" w:rsidR="00EA126E" w:rsidRPr="00B07C90" w:rsidRDefault="00EA126E" w:rsidP="005846DD">
            <w:pPr>
              <w:pStyle w:val="TableText"/>
              <w:rPr>
                <w:rFonts w:eastAsia="Times New Roman"/>
                <w:color w:val="000000"/>
              </w:rPr>
            </w:pPr>
            <w:r w:rsidRPr="00B07C90">
              <w:t>0.56</w:t>
            </w:r>
          </w:p>
        </w:tc>
        <w:tc>
          <w:tcPr>
            <w:tcW w:w="720" w:type="dxa"/>
            <w:noWrap/>
          </w:tcPr>
          <w:p w14:paraId="4B07A067" w14:textId="77777777" w:rsidR="00EA126E" w:rsidRPr="00B07C90" w:rsidRDefault="00EA126E" w:rsidP="005846DD">
            <w:pPr>
              <w:pStyle w:val="TableText"/>
              <w:rPr>
                <w:rFonts w:eastAsia="Times New Roman"/>
                <w:color w:val="000000"/>
              </w:rPr>
            </w:pPr>
            <w:r w:rsidRPr="00B07C90">
              <w:t>0.60</w:t>
            </w:r>
          </w:p>
        </w:tc>
        <w:tc>
          <w:tcPr>
            <w:tcW w:w="490" w:type="dxa"/>
            <w:noWrap/>
          </w:tcPr>
          <w:p w14:paraId="7EA17E88" w14:textId="77777777" w:rsidR="00EA126E" w:rsidRPr="00B07C90" w:rsidRDefault="00EA126E" w:rsidP="005846DD">
            <w:pPr>
              <w:pStyle w:val="TableText"/>
              <w:rPr>
                <w:rFonts w:eastAsia="Times New Roman"/>
                <w:color w:val="000000"/>
              </w:rPr>
            </w:pPr>
            <w:r w:rsidRPr="00B07C90">
              <w:t>8</w:t>
            </w:r>
          </w:p>
        </w:tc>
        <w:tc>
          <w:tcPr>
            <w:tcW w:w="720" w:type="dxa"/>
            <w:noWrap/>
          </w:tcPr>
          <w:p w14:paraId="148035EC" w14:textId="77777777" w:rsidR="00EA126E" w:rsidRPr="00B07C90" w:rsidRDefault="00EA126E" w:rsidP="005846DD">
            <w:pPr>
              <w:pStyle w:val="TableText"/>
              <w:rPr>
                <w:rFonts w:eastAsia="Times New Roman"/>
                <w:color w:val="000000"/>
              </w:rPr>
            </w:pPr>
            <w:r w:rsidRPr="00B07C90">
              <w:t>36</w:t>
            </w:r>
          </w:p>
        </w:tc>
        <w:tc>
          <w:tcPr>
            <w:tcW w:w="720" w:type="dxa"/>
            <w:noWrap/>
          </w:tcPr>
          <w:p w14:paraId="15A164CC" w14:textId="77777777" w:rsidR="00EA126E" w:rsidRPr="00B07C90" w:rsidRDefault="00EA126E" w:rsidP="005846DD">
            <w:pPr>
              <w:pStyle w:val="TableText"/>
              <w:rPr>
                <w:rFonts w:eastAsia="Times New Roman"/>
                <w:color w:val="000000"/>
              </w:rPr>
            </w:pPr>
            <w:r w:rsidRPr="00B07C90">
              <w:t>56</w:t>
            </w:r>
          </w:p>
        </w:tc>
        <w:tc>
          <w:tcPr>
            <w:tcW w:w="720" w:type="dxa"/>
            <w:noWrap/>
          </w:tcPr>
          <w:p w14:paraId="6BA49337" w14:textId="77777777" w:rsidR="00EA126E" w:rsidRPr="00B07C90" w:rsidRDefault="00EA126E" w:rsidP="005846DD">
            <w:pPr>
              <w:pStyle w:val="TableText"/>
              <w:rPr>
                <w:rFonts w:eastAsia="Times New Roman"/>
                <w:color w:val="000000"/>
              </w:rPr>
            </w:pPr>
            <w:r w:rsidRPr="00B07C90">
              <w:t>N/A</w:t>
            </w:r>
          </w:p>
        </w:tc>
        <w:tc>
          <w:tcPr>
            <w:tcW w:w="1080" w:type="dxa"/>
            <w:noWrap/>
          </w:tcPr>
          <w:p w14:paraId="23B08C29" w14:textId="77777777" w:rsidR="00EA126E" w:rsidRPr="00B07C90" w:rsidRDefault="00EA126E" w:rsidP="005846DD">
            <w:pPr>
              <w:pStyle w:val="TableText"/>
              <w:rPr>
                <w:rFonts w:eastAsia="Times New Roman"/>
                <w:color w:val="000000"/>
              </w:rPr>
            </w:pPr>
            <w:r w:rsidRPr="00B07C90">
              <w:t>[no flag]</w:t>
            </w:r>
          </w:p>
        </w:tc>
      </w:tr>
      <w:tr w:rsidR="00EA126E" w:rsidRPr="00186055" w14:paraId="0392D429" w14:textId="77777777" w:rsidTr="00035DFD">
        <w:trPr>
          <w:trHeight w:val="360"/>
        </w:trPr>
        <w:tc>
          <w:tcPr>
            <w:tcW w:w="1411" w:type="dxa"/>
            <w:noWrap/>
          </w:tcPr>
          <w:p w14:paraId="0EAFAA2B" w14:textId="77777777" w:rsidR="00EA126E" w:rsidRPr="00B07C90" w:rsidRDefault="00EA126E" w:rsidP="005846DD">
            <w:pPr>
              <w:pStyle w:val="TableText"/>
              <w:rPr>
                <w:rFonts w:eastAsia="Times New Roman"/>
                <w:color w:val="000000"/>
              </w:rPr>
            </w:pPr>
            <w:r w:rsidRPr="00B07C90">
              <w:t>VR131627</w:t>
            </w:r>
          </w:p>
        </w:tc>
        <w:tc>
          <w:tcPr>
            <w:tcW w:w="432" w:type="dxa"/>
            <w:noWrap/>
          </w:tcPr>
          <w:p w14:paraId="041FF3B0" w14:textId="77777777" w:rsidR="00EA126E" w:rsidRPr="00B07C90" w:rsidRDefault="00EA126E" w:rsidP="005846DD">
            <w:pPr>
              <w:pStyle w:val="TableText"/>
              <w:rPr>
                <w:rFonts w:eastAsia="Times New Roman"/>
                <w:color w:val="000000"/>
              </w:rPr>
            </w:pPr>
            <w:r w:rsidRPr="00B07C90">
              <w:t>D</w:t>
            </w:r>
          </w:p>
        </w:tc>
        <w:tc>
          <w:tcPr>
            <w:tcW w:w="821" w:type="dxa"/>
            <w:noWrap/>
          </w:tcPr>
          <w:p w14:paraId="58D46607" w14:textId="77777777" w:rsidR="00EA126E" w:rsidRPr="00B07C90" w:rsidRDefault="00EA126E" w:rsidP="005846DD">
            <w:pPr>
              <w:pStyle w:val="TableText"/>
              <w:rPr>
                <w:rFonts w:eastAsia="Times New Roman"/>
                <w:color w:val="000000"/>
              </w:rPr>
            </w:pPr>
            <w:r w:rsidRPr="00B07C90">
              <w:t>2,113</w:t>
            </w:r>
          </w:p>
        </w:tc>
        <w:tc>
          <w:tcPr>
            <w:tcW w:w="763" w:type="dxa"/>
            <w:noWrap/>
          </w:tcPr>
          <w:p w14:paraId="675AF222" w14:textId="77777777" w:rsidR="00EA126E" w:rsidRPr="00B07C90" w:rsidRDefault="00EA126E" w:rsidP="005846DD">
            <w:pPr>
              <w:pStyle w:val="TableText"/>
              <w:rPr>
                <w:rFonts w:eastAsia="Times New Roman"/>
                <w:color w:val="000000"/>
              </w:rPr>
            </w:pPr>
            <w:r w:rsidRPr="00B07C90">
              <w:t>0.42</w:t>
            </w:r>
          </w:p>
        </w:tc>
        <w:tc>
          <w:tcPr>
            <w:tcW w:w="720" w:type="dxa"/>
            <w:noWrap/>
          </w:tcPr>
          <w:p w14:paraId="2707E928" w14:textId="77777777" w:rsidR="00EA126E" w:rsidRPr="00B07C90" w:rsidRDefault="00EA126E" w:rsidP="005846DD">
            <w:pPr>
              <w:pStyle w:val="TableText"/>
              <w:rPr>
                <w:rFonts w:eastAsia="Times New Roman"/>
                <w:color w:val="000000"/>
              </w:rPr>
            </w:pPr>
            <w:r w:rsidRPr="00B07C90">
              <w:t>0.54</w:t>
            </w:r>
          </w:p>
        </w:tc>
        <w:tc>
          <w:tcPr>
            <w:tcW w:w="490" w:type="dxa"/>
            <w:noWrap/>
          </w:tcPr>
          <w:p w14:paraId="75885F19" w14:textId="77777777" w:rsidR="00EA126E" w:rsidRPr="00B07C90" w:rsidRDefault="00EA126E" w:rsidP="005846DD">
            <w:pPr>
              <w:pStyle w:val="TableText"/>
              <w:rPr>
                <w:rFonts w:eastAsia="Times New Roman"/>
                <w:color w:val="000000"/>
              </w:rPr>
            </w:pPr>
            <w:r w:rsidRPr="00B07C90">
              <w:t>12</w:t>
            </w:r>
          </w:p>
        </w:tc>
        <w:tc>
          <w:tcPr>
            <w:tcW w:w="720" w:type="dxa"/>
            <w:noWrap/>
          </w:tcPr>
          <w:p w14:paraId="0BB52B6F" w14:textId="77777777" w:rsidR="00EA126E" w:rsidRPr="00B07C90" w:rsidRDefault="00EA126E" w:rsidP="005846DD">
            <w:pPr>
              <w:pStyle w:val="TableText"/>
              <w:rPr>
                <w:rFonts w:eastAsia="Times New Roman"/>
                <w:color w:val="000000"/>
              </w:rPr>
            </w:pPr>
            <w:r w:rsidRPr="00B07C90">
              <w:t>46</w:t>
            </w:r>
          </w:p>
        </w:tc>
        <w:tc>
          <w:tcPr>
            <w:tcW w:w="720" w:type="dxa"/>
            <w:noWrap/>
          </w:tcPr>
          <w:p w14:paraId="405003C9" w14:textId="77777777" w:rsidR="00EA126E" w:rsidRPr="00B07C90" w:rsidRDefault="00EA126E" w:rsidP="005846DD">
            <w:pPr>
              <w:pStyle w:val="TableText"/>
              <w:rPr>
                <w:rFonts w:eastAsia="Times New Roman"/>
                <w:color w:val="000000"/>
              </w:rPr>
            </w:pPr>
            <w:r w:rsidRPr="00B07C90">
              <w:t>42</w:t>
            </w:r>
          </w:p>
        </w:tc>
        <w:tc>
          <w:tcPr>
            <w:tcW w:w="720" w:type="dxa"/>
            <w:noWrap/>
          </w:tcPr>
          <w:p w14:paraId="58AE1447" w14:textId="77777777" w:rsidR="00EA126E" w:rsidRPr="00B07C90" w:rsidRDefault="00EA126E" w:rsidP="005846DD">
            <w:pPr>
              <w:pStyle w:val="TableText"/>
              <w:rPr>
                <w:rFonts w:eastAsia="Times New Roman"/>
                <w:color w:val="000000"/>
              </w:rPr>
            </w:pPr>
            <w:r w:rsidRPr="00B07C90">
              <w:t>N/A</w:t>
            </w:r>
          </w:p>
        </w:tc>
        <w:tc>
          <w:tcPr>
            <w:tcW w:w="1080" w:type="dxa"/>
            <w:noWrap/>
          </w:tcPr>
          <w:p w14:paraId="294CD4F7" w14:textId="77777777" w:rsidR="00EA126E" w:rsidRPr="00B07C90" w:rsidRDefault="00EA126E" w:rsidP="005846DD">
            <w:pPr>
              <w:pStyle w:val="TableText"/>
              <w:rPr>
                <w:rFonts w:eastAsia="Times New Roman"/>
                <w:color w:val="000000"/>
              </w:rPr>
            </w:pPr>
            <w:r w:rsidRPr="00B07C90">
              <w:t>O</w:t>
            </w:r>
          </w:p>
        </w:tc>
      </w:tr>
      <w:tr w:rsidR="00EA126E" w:rsidRPr="00186055" w14:paraId="50F187CF" w14:textId="77777777" w:rsidTr="00035DFD">
        <w:trPr>
          <w:trHeight w:val="360"/>
        </w:trPr>
        <w:tc>
          <w:tcPr>
            <w:tcW w:w="1411" w:type="dxa"/>
            <w:noWrap/>
          </w:tcPr>
          <w:p w14:paraId="32E1E6DD" w14:textId="77777777" w:rsidR="00EA126E" w:rsidRPr="00B07C90" w:rsidRDefault="00EA126E" w:rsidP="005846DD">
            <w:pPr>
              <w:pStyle w:val="TableText"/>
              <w:rPr>
                <w:rFonts w:eastAsia="Times New Roman"/>
                <w:color w:val="000000"/>
              </w:rPr>
            </w:pPr>
            <w:r w:rsidRPr="00B07C90">
              <w:t>VR131628</w:t>
            </w:r>
          </w:p>
        </w:tc>
        <w:tc>
          <w:tcPr>
            <w:tcW w:w="432" w:type="dxa"/>
            <w:noWrap/>
          </w:tcPr>
          <w:p w14:paraId="1F626815" w14:textId="77777777" w:rsidR="00EA126E" w:rsidRPr="00B07C90" w:rsidRDefault="00EA126E" w:rsidP="005846DD">
            <w:pPr>
              <w:pStyle w:val="TableText"/>
              <w:rPr>
                <w:rFonts w:eastAsia="Times New Roman"/>
                <w:color w:val="000000"/>
              </w:rPr>
            </w:pPr>
            <w:r w:rsidRPr="00B07C90">
              <w:t>D</w:t>
            </w:r>
          </w:p>
        </w:tc>
        <w:tc>
          <w:tcPr>
            <w:tcW w:w="821" w:type="dxa"/>
            <w:noWrap/>
          </w:tcPr>
          <w:p w14:paraId="1D3F9F29" w14:textId="77777777" w:rsidR="00EA126E" w:rsidRPr="00B07C90" w:rsidRDefault="00EA126E" w:rsidP="005846DD">
            <w:pPr>
              <w:pStyle w:val="TableText"/>
              <w:rPr>
                <w:rFonts w:eastAsia="Times New Roman"/>
                <w:color w:val="000000"/>
              </w:rPr>
            </w:pPr>
            <w:r w:rsidRPr="00B07C90">
              <w:t>2,113</w:t>
            </w:r>
          </w:p>
        </w:tc>
        <w:tc>
          <w:tcPr>
            <w:tcW w:w="763" w:type="dxa"/>
            <w:noWrap/>
          </w:tcPr>
          <w:p w14:paraId="2CC99DD8" w14:textId="77777777" w:rsidR="00EA126E" w:rsidRPr="00B07C90" w:rsidRDefault="00EA126E" w:rsidP="005846DD">
            <w:pPr>
              <w:pStyle w:val="TableText"/>
              <w:rPr>
                <w:rFonts w:eastAsia="Times New Roman"/>
                <w:color w:val="000000"/>
              </w:rPr>
            </w:pPr>
            <w:r w:rsidRPr="00B07C90">
              <w:t>0.66</w:t>
            </w:r>
          </w:p>
        </w:tc>
        <w:tc>
          <w:tcPr>
            <w:tcW w:w="720" w:type="dxa"/>
            <w:noWrap/>
          </w:tcPr>
          <w:p w14:paraId="4DB938EA" w14:textId="77777777" w:rsidR="00EA126E" w:rsidRPr="00B07C90" w:rsidRDefault="00EA126E" w:rsidP="005846DD">
            <w:pPr>
              <w:pStyle w:val="TableText"/>
              <w:rPr>
                <w:rFonts w:eastAsia="Times New Roman"/>
                <w:color w:val="000000"/>
              </w:rPr>
            </w:pPr>
            <w:r w:rsidRPr="00B07C90">
              <w:t>0.75</w:t>
            </w:r>
          </w:p>
        </w:tc>
        <w:tc>
          <w:tcPr>
            <w:tcW w:w="490" w:type="dxa"/>
            <w:noWrap/>
          </w:tcPr>
          <w:p w14:paraId="55C953DB" w14:textId="77777777" w:rsidR="00EA126E" w:rsidRPr="00B07C90" w:rsidRDefault="00EA126E" w:rsidP="005846DD">
            <w:pPr>
              <w:pStyle w:val="TableText"/>
              <w:rPr>
                <w:rFonts w:eastAsia="Times New Roman"/>
                <w:color w:val="000000"/>
              </w:rPr>
            </w:pPr>
            <w:r w:rsidRPr="00B07C90">
              <w:t>12</w:t>
            </w:r>
          </w:p>
        </w:tc>
        <w:tc>
          <w:tcPr>
            <w:tcW w:w="720" w:type="dxa"/>
            <w:noWrap/>
          </w:tcPr>
          <w:p w14:paraId="27A2D326" w14:textId="77777777" w:rsidR="00EA126E" w:rsidRPr="00B07C90" w:rsidRDefault="00EA126E" w:rsidP="005846DD">
            <w:pPr>
              <w:pStyle w:val="TableText"/>
              <w:rPr>
                <w:rFonts w:eastAsia="Times New Roman"/>
                <w:color w:val="000000"/>
              </w:rPr>
            </w:pPr>
            <w:r w:rsidRPr="00B07C90">
              <w:t>22</w:t>
            </w:r>
          </w:p>
        </w:tc>
        <w:tc>
          <w:tcPr>
            <w:tcW w:w="720" w:type="dxa"/>
            <w:noWrap/>
          </w:tcPr>
          <w:p w14:paraId="2C8B236F" w14:textId="77777777" w:rsidR="00EA126E" w:rsidRPr="00B07C90" w:rsidRDefault="00EA126E" w:rsidP="005846DD">
            <w:pPr>
              <w:pStyle w:val="TableText"/>
              <w:rPr>
                <w:rFonts w:eastAsia="Times New Roman"/>
                <w:color w:val="000000"/>
              </w:rPr>
            </w:pPr>
            <w:r w:rsidRPr="00B07C90">
              <w:t>66</w:t>
            </w:r>
          </w:p>
        </w:tc>
        <w:tc>
          <w:tcPr>
            <w:tcW w:w="720" w:type="dxa"/>
            <w:noWrap/>
          </w:tcPr>
          <w:p w14:paraId="70DB2FDD" w14:textId="77777777" w:rsidR="00EA126E" w:rsidRPr="00B07C90" w:rsidRDefault="00EA126E" w:rsidP="005846DD">
            <w:pPr>
              <w:pStyle w:val="TableText"/>
              <w:rPr>
                <w:rFonts w:eastAsia="Times New Roman"/>
                <w:color w:val="000000"/>
              </w:rPr>
            </w:pPr>
            <w:r w:rsidRPr="00B07C90">
              <w:t>N/A</w:t>
            </w:r>
          </w:p>
        </w:tc>
        <w:tc>
          <w:tcPr>
            <w:tcW w:w="1080" w:type="dxa"/>
            <w:noWrap/>
          </w:tcPr>
          <w:p w14:paraId="23C8299F" w14:textId="77777777" w:rsidR="00EA126E" w:rsidRPr="00B07C90" w:rsidRDefault="00EA126E" w:rsidP="005846DD">
            <w:pPr>
              <w:pStyle w:val="TableText"/>
              <w:rPr>
                <w:rFonts w:eastAsia="Times New Roman"/>
                <w:color w:val="000000"/>
              </w:rPr>
            </w:pPr>
            <w:r w:rsidRPr="00B07C90">
              <w:t>O</w:t>
            </w:r>
          </w:p>
        </w:tc>
      </w:tr>
      <w:tr w:rsidR="00EA126E" w:rsidRPr="00186055" w14:paraId="7DA45D31" w14:textId="77777777" w:rsidTr="00035DFD">
        <w:trPr>
          <w:trHeight w:val="360"/>
        </w:trPr>
        <w:tc>
          <w:tcPr>
            <w:tcW w:w="1411" w:type="dxa"/>
            <w:noWrap/>
          </w:tcPr>
          <w:p w14:paraId="5CF4023D" w14:textId="77777777" w:rsidR="00EA126E" w:rsidRPr="00B07C90" w:rsidRDefault="00EA126E" w:rsidP="005846DD">
            <w:pPr>
              <w:pStyle w:val="TableText"/>
              <w:rPr>
                <w:rFonts w:eastAsia="Times New Roman"/>
                <w:color w:val="000000"/>
              </w:rPr>
            </w:pPr>
            <w:r w:rsidRPr="00B07C90">
              <w:t>VR140200</w:t>
            </w:r>
          </w:p>
        </w:tc>
        <w:tc>
          <w:tcPr>
            <w:tcW w:w="432" w:type="dxa"/>
            <w:noWrap/>
          </w:tcPr>
          <w:p w14:paraId="1806C989" w14:textId="77777777" w:rsidR="00EA126E" w:rsidRPr="00B07C90" w:rsidRDefault="00EA126E" w:rsidP="005846DD">
            <w:pPr>
              <w:pStyle w:val="TableText"/>
              <w:rPr>
                <w:rFonts w:eastAsia="Times New Roman"/>
                <w:color w:val="000000"/>
              </w:rPr>
            </w:pPr>
            <w:r w:rsidRPr="00B07C90">
              <w:t>D</w:t>
            </w:r>
          </w:p>
        </w:tc>
        <w:tc>
          <w:tcPr>
            <w:tcW w:w="821" w:type="dxa"/>
            <w:noWrap/>
          </w:tcPr>
          <w:p w14:paraId="576E4B69" w14:textId="77777777" w:rsidR="00EA126E" w:rsidRPr="00B07C90" w:rsidRDefault="00EA126E" w:rsidP="005846DD">
            <w:pPr>
              <w:pStyle w:val="TableText"/>
              <w:rPr>
                <w:rFonts w:eastAsia="Times New Roman"/>
                <w:color w:val="000000"/>
              </w:rPr>
            </w:pPr>
            <w:r w:rsidRPr="00B07C90">
              <w:t>2,113</w:t>
            </w:r>
          </w:p>
        </w:tc>
        <w:tc>
          <w:tcPr>
            <w:tcW w:w="763" w:type="dxa"/>
            <w:noWrap/>
          </w:tcPr>
          <w:p w14:paraId="3D4FCF4A" w14:textId="77777777" w:rsidR="00EA126E" w:rsidRPr="00B07C90" w:rsidRDefault="00EA126E" w:rsidP="005846DD">
            <w:pPr>
              <w:pStyle w:val="TableText"/>
              <w:rPr>
                <w:rFonts w:eastAsia="Times New Roman"/>
                <w:color w:val="000000"/>
              </w:rPr>
            </w:pPr>
            <w:r w:rsidRPr="00B07C90">
              <w:t>0.66</w:t>
            </w:r>
          </w:p>
        </w:tc>
        <w:tc>
          <w:tcPr>
            <w:tcW w:w="720" w:type="dxa"/>
            <w:noWrap/>
          </w:tcPr>
          <w:p w14:paraId="39D0230C" w14:textId="77777777" w:rsidR="00EA126E" w:rsidRPr="00B07C90" w:rsidRDefault="00EA126E" w:rsidP="005846DD">
            <w:pPr>
              <w:pStyle w:val="TableText"/>
              <w:rPr>
                <w:rFonts w:eastAsia="Times New Roman"/>
                <w:color w:val="000000"/>
              </w:rPr>
            </w:pPr>
            <w:r w:rsidRPr="00B07C90">
              <w:t>0.80</w:t>
            </w:r>
          </w:p>
        </w:tc>
        <w:tc>
          <w:tcPr>
            <w:tcW w:w="490" w:type="dxa"/>
            <w:noWrap/>
          </w:tcPr>
          <w:p w14:paraId="00DD630C" w14:textId="77777777" w:rsidR="00EA126E" w:rsidRPr="00B07C90" w:rsidRDefault="00EA126E" w:rsidP="005846DD">
            <w:pPr>
              <w:pStyle w:val="TableText"/>
              <w:rPr>
                <w:rFonts w:eastAsia="Times New Roman"/>
                <w:color w:val="000000"/>
              </w:rPr>
            </w:pPr>
            <w:r w:rsidRPr="00B07C90">
              <w:t>13</w:t>
            </w:r>
          </w:p>
        </w:tc>
        <w:tc>
          <w:tcPr>
            <w:tcW w:w="720" w:type="dxa"/>
            <w:noWrap/>
          </w:tcPr>
          <w:p w14:paraId="482D751D" w14:textId="77777777" w:rsidR="00EA126E" w:rsidRPr="00B07C90" w:rsidRDefault="00EA126E" w:rsidP="005846DD">
            <w:pPr>
              <w:pStyle w:val="TableText"/>
              <w:rPr>
                <w:rFonts w:eastAsia="Times New Roman"/>
                <w:color w:val="000000"/>
              </w:rPr>
            </w:pPr>
            <w:r w:rsidRPr="00B07C90">
              <w:t>21</w:t>
            </w:r>
          </w:p>
        </w:tc>
        <w:tc>
          <w:tcPr>
            <w:tcW w:w="720" w:type="dxa"/>
            <w:noWrap/>
          </w:tcPr>
          <w:p w14:paraId="12F2A465" w14:textId="77777777" w:rsidR="00EA126E" w:rsidRPr="00B07C90" w:rsidRDefault="00EA126E" w:rsidP="005846DD">
            <w:pPr>
              <w:pStyle w:val="TableText"/>
              <w:rPr>
                <w:rFonts w:eastAsia="Times New Roman"/>
                <w:color w:val="000000"/>
              </w:rPr>
            </w:pPr>
            <w:r w:rsidRPr="00B07C90">
              <w:t>66</w:t>
            </w:r>
          </w:p>
        </w:tc>
        <w:tc>
          <w:tcPr>
            <w:tcW w:w="720" w:type="dxa"/>
            <w:noWrap/>
          </w:tcPr>
          <w:p w14:paraId="019960E1" w14:textId="77777777" w:rsidR="00EA126E" w:rsidRPr="00B07C90" w:rsidRDefault="00EA126E" w:rsidP="005846DD">
            <w:pPr>
              <w:pStyle w:val="TableText"/>
              <w:rPr>
                <w:rFonts w:eastAsia="Times New Roman"/>
                <w:color w:val="000000"/>
              </w:rPr>
            </w:pPr>
            <w:r w:rsidRPr="00B07C90">
              <w:t>N/A</w:t>
            </w:r>
          </w:p>
        </w:tc>
        <w:tc>
          <w:tcPr>
            <w:tcW w:w="1080" w:type="dxa"/>
            <w:noWrap/>
          </w:tcPr>
          <w:p w14:paraId="74265554" w14:textId="77777777" w:rsidR="00EA126E" w:rsidRPr="00B07C90" w:rsidRDefault="00EA126E" w:rsidP="005846DD">
            <w:pPr>
              <w:pStyle w:val="TableText"/>
              <w:rPr>
                <w:rFonts w:eastAsia="Times New Roman"/>
                <w:color w:val="000000"/>
              </w:rPr>
            </w:pPr>
            <w:r w:rsidRPr="00B07C90">
              <w:t>O</w:t>
            </w:r>
          </w:p>
        </w:tc>
      </w:tr>
      <w:tr w:rsidR="00EA126E" w:rsidRPr="00186055" w14:paraId="1FC7DE6E" w14:textId="77777777" w:rsidTr="00035DFD">
        <w:trPr>
          <w:trHeight w:val="360"/>
        </w:trPr>
        <w:tc>
          <w:tcPr>
            <w:tcW w:w="1411" w:type="dxa"/>
            <w:noWrap/>
          </w:tcPr>
          <w:p w14:paraId="259818EA" w14:textId="77777777" w:rsidR="00EA126E" w:rsidRPr="00B07C90" w:rsidRDefault="00EA126E" w:rsidP="005846DD">
            <w:pPr>
              <w:pStyle w:val="TableText"/>
              <w:rPr>
                <w:rFonts w:eastAsia="Times New Roman"/>
                <w:color w:val="000000"/>
              </w:rPr>
            </w:pPr>
            <w:r w:rsidRPr="00B07C90">
              <w:t>VR140214</w:t>
            </w:r>
          </w:p>
        </w:tc>
        <w:tc>
          <w:tcPr>
            <w:tcW w:w="432" w:type="dxa"/>
            <w:noWrap/>
          </w:tcPr>
          <w:p w14:paraId="57008313" w14:textId="77777777" w:rsidR="00EA126E" w:rsidRPr="00B07C90" w:rsidRDefault="00EA126E" w:rsidP="005846DD">
            <w:pPr>
              <w:pStyle w:val="TableText"/>
              <w:rPr>
                <w:rFonts w:eastAsia="Times New Roman"/>
                <w:color w:val="000000"/>
              </w:rPr>
            </w:pPr>
            <w:r w:rsidRPr="00B07C90">
              <w:t>D</w:t>
            </w:r>
          </w:p>
        </w:tc>
        <w:tc>
          <w:tcPr>
            <w:tcW w:w="821" w:type="dxa"/>
            <w:noWrap/>
          </w:tcPr>
          <w:p w14:paraId="49B16756" w14:textId="77777777" w:rsidR="00EA126E" w:rsidRPr="00B07C90" w:rsidRDefault="00EA126E" w:rsidP="005846DD">
            <w:pPr>
              <w:pStyle w:val="TableText"/>
              <w:rPr>
                <w:rFonts w:eastAsia="Times New Roman"/>
                <w:color w:val="000000"/>
              </w:rPr>
            </w:pPr>
            <w:r w:rsidRPr="00B07C90">
              <w:t>2,113</w:t>
            </w:r>
          </w:p>
        </w:tc>
        <w:tc>
          <w:tcPr>
            <w:tcW w:w="763" w:type="dxa"/>
            <w:noWrap/>
          </w:tcPr>
          <w:p w14:paraId="35D63C9D" w14:textId="77777777" w:rsidR="00EA126E" w:rsidRPr="00B07C90" w:rsidRDefault="00EA126E" w:rsidP="005846DD">
            <w:pPr>
              <w:pStyle w:val="TableText"/>
              <w:rPr>
                <w:rFonts w:eastAsia="Times New Roman"/>
                <w:color w:val="000000"/>
              </w:rPr>
            </w:pPr>
            <w:r w:rsidRPr="00B07C90">
              <w:t>0.56</w:t>
            </w:r>
          </w:p>
        </w:tc>
        <w:tc>
          <w:tcPr>
            <w:tcW w:w="720" w:type="dxa"/>
            <w:noWrap/>
          </w:tcPr>
          <w:p w14:paraId="76E01BDD" w14:textId="77777777" w:rsidR="00EA126E" w:rsidRPr="00B07C90" w:rsidRDefault="00EA126E" w:rsidP="005846DD">
            <w:pPr>
              <w:pStyle w:val="TableText"/>
              <w:rPr>
                <w:rFonts w:eastAsia="Times New Roman"/>
                <w:color w:val="000000"/>
              </w:rPr>
            </w:pPr>
            <w:r w:rsidRPr="00B07C90">
              <w:t>0.76</w:t>
            </w:r>
          </w:p>
        </w:tc>
        <w:tc>
          <w:tcPr>
            <w:tcW w:w="490" w:type="dxa"/>
            <w:noWrap/>
          </w:tcPr>
          <w:p w14:paraId="0E99DC68" w14:textId="77777777" w:rsidR="00EA126E" w:rsidRPr="00B07C90" w:rsidRDefault="00EA126E" w:rsidP="005846DD">
            <w:pPr>
              <w:pStyle w:val="TableText"/>
              <w:rPr>
                <w:rFonts w:eastAsia="Times New Roman"/>
                <w:color w:val="000000"/>
              </w:rPr>
            </w:pPr>
            <w:r w:rsidRPr="00B07C90">
              <w:t>9</w:t>
            </w:r>
          </w:p>
        </w:tc>
        <w:tc>
          <w:tcPr>
            <w:tcW w:w="720" w:type="dxa"/>
            <w:noWrap/>
          </w:tcPr>
          <w:p w14:paraId="3FA943A5" w14:textId="77777777" w:rsidR="00EA126E" w:rsidRPr="00B07C90" w:rsidRDefault="00EA126E" w:rsidP="005846DD">
            <w:pPr>
              <w:pStyle w:val="TableText"/>
              <w:rPr>
                <w:rFonts w:eastAsia="Times New Roman"/>
                <w:color w:val="000000"/>
              </w:rPr>
            </w:pPr>
            <w:r w:rsidRPr="00B07C90">
              <w:t>35</w:t>
            </w:r>
          </w:p>
        </w:tc>
        <w:tc>
          <w:tcPr>
            <w:tcW w:w="720" w:type="dxa"/>
            <w:noWrap/>
          </w:tcPr>
          <w:p w14:paraId="5B94DDD1" w14:textId="77777777" w:rsidR="00EA126E" w:rsidRPr="00B07C90" w:rsidRDefault="00EA126E" w:rsidP="005846DD">
            <w:pPr>
              <w:pStyle w:val="TableText"/>
              <w:rPr>
                <w:rFonts w:eastAsia="Times New Roman"/>
                <w:color w:val="000000"/>
              </w:rPr>
            </w:pPr>
            <w:r w:rsidRPr="00B07C90">
              <w:t>56</w:t>
            </w:r>
          </w:p>
        </w:tc>
        <w:tc>
          <w:tcPr>
            <w:tcW w:w="720" w:type="dxa"/>
            <w:noWrap/>
          </w:tcPr>
          <w:p w14:paraId="790E82B3" w14:textId="77777777" w:rsidR="00EA126E" w:rsidRPr="00B07C90" w:rsidRDefault="00EA126E" w:rsidP="005846DD">
            <w:pPr>
              <w:pStyle w:val="TableText"/>
              <w:rPr>
                <w:rFonts w:eastAsia="Times New Roman"/>
                <w:color w:val="000000"/>
              </w:rPr>
            </w:pPr>
            <w:r w:rsidRPr="00B07C90">
              <w:t>N/A</w:t>
            </w:r>
          </w:p>
        </w:tc>
        <w:tc>
          <w:tcPr>
            <w:tcW w:w="1080" w:type="dxa"/>
            <w:noWrap/>
          </w:tcPr>
          <w:p w14:paraId="3CB8FCD2" w14:textId="77777777" w:rsidR="00EA126E" w:rsidRPr="00B07C90" w:rsidRDefault="00EA126E" w:rsidP="005846DD">
            <w:pPr>
              <w:pStyle w:val="TableText"/>
              <w:rPr>
                <w:rFonts w:eastAsia="Times New Roman"/>
                <w:color w:val="000000"/>
              </w:rPr>
            </w:pPr>
            <w:r w:rsidRPr="00B07C90">
              <w:t>[no flag]</w:t>
            </w:r>
          </w:p>
        </w:tc>
      </w:tr>
      <w:tr w:rsidR="00EA126E" w:rsidRPr="00186055" w14:paraId="7B609676" w14:textId="77777777" w:rsidTr="00035DFD">
        <w:trPr>
          <w:trHeight w:val="360"/>
        </w:trPr>
        <w:tc>
          <w:tcPr>
            <w:tcW w:w="1411" w:type="dxa"/>
            <w:noWrap/>
          </w:tcPr>
          <w:p w14:paraId="51ACE924" w14:textId="77777777" w:rsidR="00EA126E" w:rsidRPr="00B07C90" w:rsidRDefault="00EA126E" w:rsidP="005846DD">
            <w:pPr>
              <w:pStyle w:val="TableText"/>
              <w:rPr>
                <w:rFonts w:eastAsia="Times New Roman"/>
                <w:color w:val="000000"/>
              </w:rPr>
            </w:pPr>
            <w:r w:rsidRPr="00B07C90">
              <w:t>VR140221</w:t>
            </w:r>
          </w:p>
        </w:tc>
        <w:tc>
          <w:tcPr>
            <w:tcW w:w="432" w:type="dxa"/>
            <w:noWrap/>
          </w:tcPr>
          <w:p w14:paraId="7178F958" w14:textId="77777777" w:rsidR="00EA126E" w:rsidRPr="00B07C90" w:rsidRDefault="00EA126E" w:rsidP="005846DD">
            <w:pPr>
              <w:pStyle w:val="TableText"/>
              <w:rPr>
                <w:rFonts w:eastAsia="Times New Roman"/>
                <w:color w:val="000000"/>
              </w:rPr>
            </w:pPr>
            <w:r w:rsidRPr="00B07C90">
              <w:t>D</w:t>
            </w:r>
          </w:p>
        </w:tc>
        <w:tc>
          <w:tcPr>
            <w:tcW w:w="821" w:type="dxa"/>
            <w:noWrap/>
          </w:tcPr>
          <w:p w14:paraId="49029B0E" w14:textId="77777777" w:rsidR="00EA126E" w:rsidRPr="00B07C90" w:rsidRDefault="00EA126E" w:rsidP="005846DD">
            <w:pPr>
              <w:pStyle w:val="TableText"/>
              <w:rPr>
                <w:rFonts w:eastAsia="Times New Roman"/>
                <w:color w:val="000000"/>
              </w:rPr>
            </w:pPr>
            <w:r w:rsidRPr="00B07C90">
              <w:t>2,113</w:t>
            </w:r>
          </w:p>
        </w:tc>
        <w:tc>
          <w:tcPr>
            <w:tcW w:w="763" w:type="dxa"/>
            <w:noWrap/>
          </w:tcPr>
          <w:p w14:paraId="04034C1F" w14:textId="77777777" w:rsidR="00EA126E" w:rsidRPr="00B07C90" w:rsidRDefault="00EA126E" w:rsidP="005846DD">
            <w:pPr>
              <w:pStyle w:val="TableText"/>
              <w:rPr>
                <w:rFonts w:eastAsia="Times New Roman"/>
                <w:color w:val="000000"/>
              </w:rPr>
            </w:pPr>
            <w:r w:rsidRPr="00B07C90">
              <w:t>0.59</w:t>
            </w:r>
          </w:p>
        </w:tc>
        <w:tc>
          <w:tcPr>
            <w:tcW w:w="720" w:type="dxa"/>
            <w:noWrap/>
          </w:tcPr>
          <w:p w14:paraId="0D8BE12F" w14:textId="77777777" w:rsidR="00EA126E" w:rsidRPr="00B07C90" w:rsidRDefault="00EA126E" w:rsidP="005846DD">
            <w:pPr>
              <w:pStyle w:val="TableText"/>
              <w:rPr>
                <w:rFonts w:eastAsia="Times New Roman"/>
                <w:color w:val="000000"/>
              </w:rPr>
            </w:pPr>
            <w:r w:rsidRPr="00B07C90">
              <w:t>0.77</w:t>
            </w:r>
          </w:p>
        </w:tc>
        <w:tc>
          <w:tcPr>
            <w:tcW w:w="490" w:type="dxa"/>
            <w:noWrap/>
          </w:tcPr>
          <w:p w14:paraId="4A4A8A16" w14:textId="77777777" w:rsidR="00EA126E" w:rsidRPr="00B07C90" w:rsidRDefault="00EA126E" w:rsidP="005846DD">
            <w:pPr>
              <w:pStyle w:val="TableText"/>
              <w:rPr>
                <w:rFonts w:eastAsia="Times New Roman"/>
                <w:color w:val="000000"/>
              </w:rPr>
            </w:pPr>
            <w:r w:rsidRPr="00B07C90">
              <w:t>12</w:t>
            </w:r>
          </w:p>
        </w:tc>
        <w:tc>
          <w:tcPr>
            <w:tcW w:w="720" w:type="dxa"/>
            <w:noWrap/>
          </w:tcPr>
          <w:p w14:paraId="28A048CF" w14:textId="77777777" w:rsidR="00EA126E" w:rsidRPr="00B07C90" w:rsidRDefault="00EA126E" w:rsidP="005846DD">
            <w:pPr>
              <w:pStyle w:val="TableText"/>
              <w:rPr>
                <w:rFonts w:eastAsia="Times New Roman"/>
                <w:color w:val="000000"/>
              </w:rPr>
            </w:pPr>
            <w:r w:rsidRPr="00B07C90">
              <w:t>29</w:t>
            </w:r>
          </w:p>
        </w:tc>
        <w:tc>
          <w:tcPr>
            <w:tcW w:w="720" w:type="dxa"/>
            <w:noWrap/>
          </w:tcPr>
          <w:p w14:paraId="2815E65F" w14:textId="77777777" w:rsidR="00EA126E" w:rsidRPr="00B07C90" w:rsidRDefault="00EA126E" w:rsidP="005846DD">
            <w:pPr>
              <w:pStyle w:val="TableText"/>
              <w:rPr>
                <w:rFonts w:eastAsia="Times New Roman"/>
                <w:color w:val="000000"/>
              </w:rPr>
            </w:pPr>
            <w:r w:rsidRPr="00B07C90">
              <w:t>59</w:t>
            </w:r>
          </w:p>
        </w:tc>
        <w:tc>
          <w:tcPr>
            <w:tcW w:w="720" w:type="dxa"/>
            <w:noWrap/>
          </w:tcPr>
          <w:p w14:paraId="6B3394B0" w14:textId="77777777" w:rsidR="00EA126E" w:rsidRPr="00B07C90" w:rsidRDefault="00EA126E" w:rsidP="005846DD">
            <w:pPr>
              <w:pStyle w:val="TableText"/>
              <w:rPr>
                <w:rFonts w:eastAsia="Times New Roman"/>
                <w:color w:val="000000"/>
              </w:rPr>
            </w:pPr>
            <w:r w:rsidRPr="00B07C90">
              <w:t>N/A</w:t>
            </w:r>
          </w:p>
        </w:tc>
        <w:tc>
          <w:tcPr>
            <w:tcW w:w="1080" w:type="dxa"/>
            <w:noWrap/>
          </w:tcPr>
          <w:p w14:paraId="34DC1D66" w14:textId="77777777" w:rsidR="00EA126E" w:rsidRPr="00B07C90" w:rsidRDefault="00EA126E" w:rsidP="005846DD">
            <w:pPr>
              <w:pStyle w:val="TableText"/>
              <w:rPr>
                <w:rFonts w:eastAsia="Times New Roman"/>
                <w:color w:val="000000"/>
              </w:rPr>
            </w:pPr>
            <w:r w:rsidRPr="00B07C90">
              <w:t>O</w:t>
            </w:r>
          </w:p>
        </w:tc>
      </w:tr>
      <w:tr w:rsidR="00EA126E" w:rsidRPr="00186055" w14:paraId="7765A908" w14:textId="77777777" w:rsidTr="00035DFD">
        <w:trPr>
          <w:trHeight w:val="360"/>
        </w:trPr>
        <w:tc>
          <w:tcPr>
            <w:tcW w:w="1411" w:type="dxa"/>
            <w:noWrap/>
          </w:tcPr>
          <w:p w14:paraId="437926DA" w14:textId="77777777" w:rsidR="00EA126E" w:rsidRPr="00B07C90" w:rsidRDefault="00EA126E" w:rsidP="005846DD">
            <w:pPr>
              <w:pStyle w:val="TableText"/>
              <w:rPr>
                <w:rFonts w:eastAsia="Times New Roman"/>
                <w:color w:val="000000"/>
              </w:rPr>
            </w:pPr>
            <w:r w:rsidRPr="00B07C90">
              <w:t>VR144415</w:t>
            </w:r>
          </w:p>
        </w:tc>
        <w:tc>
          <w:tcPr>
            <w:tcW w:w="432" w:type="dxa"/>
            <w:noWrap/>
          </w:tcPr>
          <w:p w14:paraId="19D447F3" w14:textId="77777777" w:rsidR="00EA126E" w:rsidRPr="00B07C90" w:rsidRDefault="00EA126E" w:rsidP="005846DD">
            <w:pPr>
              <w:pStyle w:val="TableText"/>
              <w:rPr>
                <w:rFonts w:eastAsia="Times New Roman"/>
                <w:color w:val="000000"/>
              </w:rPr>
            </w:pPr>
            <w:r w:rsidRPr="00B07C90">
              <w:t>D</w:t>
            </w:r>
          </w:p>
        </w:tc>
        <w:tc>
          <w:tcPr>
            <w:tcW w:w="821" w:type="dxa"/>
            <w:noWrap/>
          </w:tcPr>
          <w:p w14:paraId="7FD8E514" w14:textId="77777777" w:rsidR="00EA126E" w:rsidRPr="00B07C90" w:rsidRDefault="00EA126E" w:rsidP="005846DD">
            <w:pPr>
              <w:pStyle w:val="TableText"/>
              <w:rPr>
                <w:rFonts w:eastAsia="Times New Roman"/>
                <w:color w:val="000000"/>
              </w:rPr>
            </w:pPr>
            <w:r w:rsidRPr="00B07C90">
              <w:t>2,054</w:t>
            </w:r>
          </w:p>
        </w:tc>
        <w:tc>
          <w:tcPr>
            <w:tcW w:w="763" w:type="dxa"/>
            <w:noWrap/>
          </w:tcPr>
          <w:p w14:paraId="3ED92C1F" w14:textId="77777777" w:rsidR="00EA126E" w:rsidRPr="00B07C90" w:rsidRDefault="00EA126E" w:rsidP="005846DD">
            <w:pPr>
              <w:pStyle w:val="TableText"/>
              <w:rPr>
                <w:rFonts w:eastAsia="Times New Roman"/>
                <w:color w:val="000000"/>
              </w:rPr>
            </w:pPr>
            <w:r w:rsidRPr="00B07C90">
              <w:t>0.82</w:t>
            </w:r>
          </w:p>
        </w:tc>
        <w:tc>
          <w:tcPr>
            <w:tcW w:w="720" w:type="dxa"/>
            <w:noWrap/>
          </w:tcPr>
          <w:p w14:paraId="2C7E84D8" w14:textId="77777777" w:rsidR="00EA126E" w:rsidRPr="00B07C90" w:rsidRDefault="00EA126E" w:rsidP="005846DD">
            <w:pPr>
              <w:pStyle w:val="TableText"/>
              <w:rPr>
                <w:rFonts w:eastAsia="Times New Roman"/>
                <w:color w:val="000000"/>
              </w:rPr>
            </w:pPr>
            <w:r w:rsidRPr="00B07C90">
              <w:t>0.72</w:t>
            </w:r>
          </w:p>
        </w:tc>
        <w:tc>
          <w:tcPr>
            <w:tcW w:w="490" w:type="dxa"/>
            <w:noWrap/>
          </w:tcPr>
          <w:p w14:paraId="0CBB154F" w14:textId="77777777" w:rsidR="00EA126E" w:rsidRPr="00B07C90" w:rsidRDefault="00EA126E" w:rsidP="005846DD">
            <w:pPr>
              <w:pStyle w:val="TableText"/>
              <w:rPr>
                <w:rFonts w:eastAsia="Times New Roman"/>
                <w:color w:val="000000"/>
              </w:rPr>
            </w:pPr>
            <w:r w:rsidRPr="00B07C90">
              <w:t>6</w:t>
            </w:r>
          </w:p>
        </w:tc>
        <w:tc>
          <w:tcPr>
            <w:tcW w:w="720" w:type="dxa"/>
            <w:noWrap/>
          </w:tcPr>
          <w:p w14:paraId="002D2C14" w14:textId="77777777" w:rsidR="00EA126E" w:rsidRPr="00B07C90" w:rsidRDefault="00EA126E" w:rsidP="005846DD">
            <w:pPr>
              <w:pStyle w:val="TableText"/>
              <w:rPr>
                <w:rFonts w:eastAsia="Times New Roman"/>
                <w:color w:val="000000"/>
              </w:rPr>
            </w:pPr>
            <w:r w:rsidRPr="00B07C90">
              <w:t>12</w:t>
            </w:r>
          </w:p>
        </w:tc>
        <w:tc>
          <w:tcPr>
            <w:tcW w:w="720" w:type="dxa"/>
            <w:noWrap/>
          </w:tcPr>
          <w:p w14:paraId="6000AD77" w14:textId="77777777" w:rsidR="00EA126E" w:rsidRPr="00B07C90" w:rsidRDefault="00EA126E" w:rsidP="005846DD">
            <w:pPr>
              <w:pStyle w:val="TableText"/>
              <w:rPr>
                <w:rFonts w:eastAsia="Times New Roman"/>
                <w:color w:val="000000"/>
              </w:rPr>
            </w:pPr>
            <w:r w:rsidRPr="00B07C90">
              <w:t>82</w:t>
            </w:r>
          </w:p>
        </w:tc>
        <w:tc>
          <w:tcPr>
            <w:tcW w:w="720" w:type="dxa"/>
            <w:noWrap/>
          </w:tcPr>
          <w:p w14:paraId="150BA2E6" w14:textId="77777777" w:rsidR="00EA126E" w:rsidRPr="00B07C90" w:rsidRDefault="00EA126E" w:rsidP="005846DD">
            <w:pPr>
              <w:pStyle w:val="TableText"/>
              <w:rPr>
                <w:rFonts w:eastAsia="Times New Roman"/>
                <w:color w:val="000000"/>
              </w:rPr>
            </w:pPr>
            <w:r w:rsidRPr="00B07C90">
              <w:t>N/A</w:t>
            </w:r>
          </w:p>
        </w:tc>
        <w:tc>
          <w:tcPr>
            <w:tcW w:w="1080" w:type="dxa"/>
            <w:noWrap/>
          </w:tcPr>
          <w:p w14:paraId="7A750C4C" w14:textId="77777777" w:rsidR="00EA126E" w:rsidRPr="00B07C90" w:rsidRDefault="00EA126E" w:rsidP="005846DD">
            <w:pPr>
              <w:pStyle w:val="TableText"/>
              <w:rPr>
                <w:rFonts w:eastAsia="Times New Roman"/>
                <w:color w:val="000000"/>
              </w:rPr>
            </w:pPr>
            <w:r w:rsidRPr="00B07C90">
              <w:t>[no flag]</w:t>
            </w:r>
          </w:p>
        </w:tc>
      </w:tr>
      <w:tr w:rsidR="00EA126E" w:rsidRPr="00186055" w14:paraId="4A36BADE" w14:textId="77777777" w:rsidTr="00035DFD">
        <w:trPr>
          <w:trHeight w:val="360"/>
        </w:trPr>
        <w:tc>
          <w:tcPr>
            <w:tcW w:w="1411" w:type="dxa"/>
            <w:noWrap/>
          </w:tcPr>
          <w:p w14:paraId="121287A1" w14:textId="77777777" w:rsidR="00EA126E" w:rsidRPr="00B07C90" w:rsidRDefault="00EA126E" w:rsidP="005846DD">
            <w:pPr>
              <w:pStyle w:val="TableText"/>
              <w:rPr>
                <w:rFonts w:eastAsia="Times New Roman"/>
                <w:color w:val="000000"/>
              </w:rPr>
            </w:pPr>
            <w:r w:rsidRPr="00B07C90">
              <w:t>VR144676</w:t>
            </w:r>
          </w:p>
        </w:tc>
        <w:tc>
          <w:tcPr>
            <w:tcW w:w="432" w:type="dxa"/>
            <w:noWrap/>
          </w:tcPr>
          <w:p w14:paraId="6BE9D85E" w14:textId="77777777" w:rsidR="00EA126E" w:rsidRPr="00B07C90" w:rsidRDefault="00EA126E" w:rsidP="005846DD">
            <w:pPr>
              <w:pStyle w:val="TableText"/>
              <w:rPr>
                <w:rFonts w:eastAsia="Times New Roman"/>
                <w:color w:val="000000"/>
              </w:rPr>
            </w:pPr>
            <w:r w:rsidRPr="00B07C90">
              <w:t>D</w:t>
            </w:r>
          </w:p>
        </w:tc>
        <w:tc>
          <w:tcPr>
            <w:tcW w:w="821" w:type="dxa"/>
            <w:noWrap/>
          </w:tcPr>
          <w:p w14:paraId="051E86C9" w14:textId="77777777" w:rsidR="00EA126E" w:rsidRPr="00B07C90" w:rsidRDefault="00EA126E" w:rsidP="005846DD">
            <w:pPr>
              <w:pStyle w:val="TableText"/>
              <w:rPr>
                <w:rFonts w:eastAsia="Times New Roman"/>
                <w:color w:val="000000"/>
              </w:rPr>
            </w:pPr>
            <w:r w:rsidRPr="00B07C90">
              <w:t>2,113</w:t>
            </w:r>
          </w:p>
        </w:tc>
        <w:tc>
          <w:tcPr>
            <w:tcW w:w="763" w:type="dxa"/>
            <w:noWrap/>
          </w:tcPr>
          <w:p w14:paraId="7F259193" w14:textId="77777777" w:rsidR="00EA126E" w:rsidRPr="00B07C90" w:rsidRDefault="00EA126E" w:rsidP="005846DD">
            <w:pPr>
              <w:pStyle w:val="TableText"/>
              <w:rPr>
                <w:rFonts w:eastAsia="Times New Roman"/>
                <w:color w:val="000000"/>
              </w:rPr>
            </w:pPr>
            <w:r w:rsidRPr="00B07C90">
              <w:t>0.75</w:t>
            </w:r>
          </w:p>
        </w:tc>
        <w:tc>
          <w:tcPr>
            <w:tcW w:w="720" w:type="dxa"/>
            <w:noWrap/>
          </w:tcPr>
          <w:p w14:paraId="5F4EBC52" w14:textId="77777777" w:rsidR="00EA126E" w:rsidRPr="00B07C90" w:rsidRDefault="00EA126E" w:rsidP="005846DD">
            <w:pPr>
              <w:pStyle w:val="TableText"/>
              <w:rPr>
                <w:rFonts w:eastAsia="Times New Roman"/>
                <w:color w:val="000000"/>
              </w:rPr>
            </w:pPr>
            <w:r w:rsidRPr="00B07C90">
              <w:t>0.66</w:t>
            </w:r>
          </w:p>
        </w:tc>
        <w:tc>
          <w:tcPr>
            <w:tcW w:w="490" w:type="dxa"/>
            <w:noWrap/>
          </w:tcPr>
          <w:p w14:paraId="6A9B82CF" w14:textId="77777777" w:rsidR="00EA126E" w:rsidRPr="00B07C90" w:rsidRDefault="00EA126E" w:rsidP="005846DD">
            <w:pPr>
              <w:pStyle w:val="TableText"/>
              <w:rPr>
                <w:rFonts w:eastAsia="Times New Roman"/>
                <w:color w:val="000000"/>
              </w:rPr>
            </w:pPr>
            <w:r w:rsidRPr="00B07C90">
              <w:t>6</w:t>
            </w:r>
          </w:p>
        </w:tc>
        <w:tc>
          <w:tcPr>
            <w:tcW w:w="720" w:type="dxa"/>
            <w:noWrap/>
          </w:tcPr>
          <w:p w14:paraId="6AF6240D" w14:textId="77777777" w:rsidR="00EA126E" w:rsidRPr="00B07C90" w:rsidRDefault="00EA126E" w:rsidP="005846DD">
            <w:pPr>
              <w:pStyle w:val="TableText"/>
              <w:rPr>
                <w:rFonts w:eastAsia="Times New Roman"/>
                <w:color w:val="000000"/>
              </w:rPr>
            </w:pPr>
            <w:r w:rsidRPr="00B07C90">
              <w:t>19</w:t>
            </w:r>
          </w:p>
        </w:tc>
        <w:tc>
          <w:tcPr>
            <w:tcW w:w="720" w:type="dxa"/>
            <w:noWrap/>
          </w:tcPr>
          <w:p w14:paraId="7FD1F34A" w14:textId="77777777" w:rsidR="00EA126E" w:rsidRPr="00B07C90" w:rsidRDefault="00EA126E" w:rsidP="005846DD">
            <w:pPr>
              <w:pStyle w:val="TableText"/>
              <w:rPr>
                <w:rFonts w:eastAsia="Times New Roman"/>
                <w:color w:val="000000"/>
              </w:rPr>
            </w:pPr>
            <w:r w:rsidRPr="00B07C90">
              <w:t>75</w:t>
            </w:r>
          </w:p>
        </w:tc>
        <w:tc>
          <w:tcPr>
            <w:tcW w:w="720" w:type="dxa"/>
            <w:noWrap/>
          </w:tcPr>
          <w:p w14:paraId="346F65BB" w14:textId="77777777" w:rsidR="00EA126E" w:rsidRPr="00B07C90" w:rsidRDefault="00EA126E" w:rsidP="005846DD">
            <w:pPr>
              <w:pStyle w:val="TableText"/>
              <w:rPr>
                <w:rFonts w:eastAsia="Times New Roman"/>
                <w:color w:val="000000"/>
              </w:rPr>
            </w:pPr>
            <w:r w:rsidRPr="00B07C90">
              <w:t>N/A</w:t>
            </w:r>
          </w:p>
        </w:tc>
        <w:tc>
          <w:tcPr>
            <w:tcW w:w="1080" w:type="dxa"/>
            <w:noWrap/>
          </w:tcPr>
          <w:p w14:paraId="309E768D" w14:textId="77777777" w:rsidR="00EA126E" w:rsidRPr="00B07C90" w:rsidRDefault="00EA126E" w:rsidP="005846DD">
            <w:pPr>
              <w:pStyle w:val="TableText"/>
              <w:rPr>
                <w:rFonts w:eastAsia="Times New Roman"/>
                <w:color w:val="000000"/>
              </w:rPr>
            </w:pPr>
            <w:r w:rsidRPr="00B07C90">
              <w:t>[no flag]</w:t>
            </w:r>
          </w:p>
        </w:tc>
      </w:tr>
      <w:tr w:rsidR="00EA126E" w:rsidRPr="00186055" w14:paraId="73CD9D53" w14:textId="77777777" w:rsidTr="00035DFD">
        <w:trPr>
          <w:trHeight w:val="360"/>
        </w:trPr>
        <w:tc>
          <w:tcPr>
            <w:tcW w:w="1411" w:type="dxa"/>
            <w:noWrap/>
          </w:tcPr>
          <w:p w14:paraId="30ABA09B" w14:textId="77777777" w:rsidR="00EA126E" w:rsidRPr="00B07C90" w:rsidRDefault="00EA126E" w:rsidP="002462A6">
            <w:pPr>
              <w:pStyle w:val="TableText"/>
              <w:rPr>
                <w:rFonts w:eastAsia="Times New Roman"/>
                <w:color w:val="000000"/>
              </w:rPr>
            </w:pPr>
            <w:r w:rsidRPr="00B07C90">
              <w:t>VR145701</w:t>
            </w:r>
          </w:p>
        </w:tc>
        <w:tc>
          <w:tcPr>
            <w:tcW w:w="432" w:type="dxa"/>
            <w:noWrap/>
          </w:tcPr>
          <w:p w14:paraId="433D1880" w14:textId="77777777" w:rsidR="00EA126E" w:rsidRPr="00B07C90" w:rsidRDefault="00EA126E" w:rsidP="002462A6">
            <w:pPr>
              <w:pStyle w:val="TableText"/>
              <w:rPr>
                <w:rFonts w:eastAsia="Times New Roman"/>
                <w:color w:val="000000"/>
              </w:rPr>
            </w:pPr>
            <w:r w:rsidRPr="00B07C90">
              <w:t>D</w:t>
            </w:r>
          </w:p>
        </w:tc>
        <w:tc>
          <w:tcPr>
            <w:tcW w:w="821" w:type="dxa"/>
            <w:noWrap/>
          </w:tcPr>
          <w:p w14:paraId="19E1B733" w14:textId="77777777" w:rsidR="00EA126E" w:rsidRPr="00B07C90" w:rsidRDefault="00EA126E" w:rsidP="002462A6">
            <w:pPr>
              <w:pStyle w:val="TableText"/>
              <w:rPr>
                <w:rFonts w:eastAsia="Times New Roman"/>
                <w:color w:val="000000"/>
              </w:rPr>
            </w:pPr>
            <w:r w:rsidRPr="00B07C90">
              <w:t>2,113</w:t>
            </w:r>
          </w:p>
        </w:tc>
        <w:tc>
          <w:tcPr>
            <w:tcW w:w="763" w:type="dxa"/>
            <w:noWrap/>
          </w:tcPr>
          <w:p w14:paraId="033DEB0F" w14:textId="77777777" w:rsidR="00EA126E" w:rsidRPr="00B07C90" w:rsidRDefault="00EA126E" w:rsidP="002462A6">
            <w:pPr>
              <w:pStyle w:val="TableText"/>
              <w:rPr>
                <w:rFonts w:eastAsia="Times New Roman"/>
                <w:color w:val="000000"/>
              </w:rPr>
            </w:pPr>
            <w:r w:rsidRPr="00B07C90">
              <w:t>0.80</w:t>
            </w:r>
          </w:p>
        </w:tc>
        <w:tc>
          <w:tcPr>
            <w:tcW w:w="720" w:type="dxa"/>
            <w:noWrap/>
          </w:tcPr>
          <w:p w14:paraId="796F5585" w14:textId="77777777" w:rsidR="00EA126E" w:rsidRPr="00B07C90" w:rsidRDefault="00EA126E" w:rsidP="002462A6">
            <w:pPr>
              <w:pStyle w:val="TableText"/>
              <w:rPr>
                <w:rFonts w:eastAsia="Times New Roman"/>
                <w:color w:val="000000"/>
              </w:rPr>
            </w:pPr>
            <w:r w:rsidRPr="00B07C90">
              <w:t>0.73</w:t>
            </w:r>
          </w:p>
        </w:tc>
        <w:tc>
          <w:tcPr>
            <w:tcW w:w="490" w:type="dxa"/>
            <w:noWrap/>
          </w:tcPr>
          <w:p w14:paraId="3F30BC91" w14:textId="77777777" w:rsidR="00EA126E" w:rsidRPr="00B07C90" w:rsidRDefault="00EA126E" w:rsidP="002462A6">
            <w:pPr>
              <w:pStyle w:val="TableText"/>
              <w:rPr>
                <w:rFonts w:eastAsia="Times New Roman"/>
                <w:color w:val="000000"/>
              </w:rPr>
            </w:pPr>
            <w:r w:rsidRPr="00B07C90">
              <w:t>7</w:t>
            </w:r>
          </w:p>
        </w:tc>
        <w:tc>
          <w:tcPr>
            <w:tcW w:w="720" w:type="dxa"/>
            <w:noWrap/>
          </w:tcPr>
          <w:p w14:paraId="4BBECAC9" w14:textId="77777777" w:rsidR="00EA126E" w:rsidRPr="00B07C90" w:rsidRDefault="00EA126E" w:rsidP="002462A6">
            <w:pPr>
              <w:pStyle w:val="TableText"/>
              <w:rPr>
                <w:rFonts w:eastAsia="Times New Roman"/>
                <w:color w:val="000000"/>
              </w:rPr>
            </w:pPr>
            <w:r w:rsidRPr="00B07C90">
              <w:t>13</w:t>
            </w:r>
          </w:p>
        </w:tc>
        <w:tc>
          <w:tcPr>
            <w:tcW w:w="720" w:type="dxa"/>
            <w:noWrap/>
          </w:tcPr>
          <w:p w14:paraId="71765F20" w14:textId="77777777" w:rsidR="00EA126E" w:rsidRPr="00B07C90" w:rsidRDefault="00EA126E" w:rsidP="002462A6">
            <w:pPr>
              <w:pStyle w:val="TableText"/>
              <w:rPr>
                <w:rFonts w:eastAsia="Times New Roman"/>
                <w:color w:val="000000"/>
              </w:rPr>
            </w:pPr>
            <w:r w:rsidRPr="00B07C90">
              <w:t>80</w:t>
            </w:r>
          </w:p>
        </w:tc>
        <w:tc>
          <w:tcPr>
            <w:tcW w:w="720" w:type="dxa"/>
            <w:noWrap/>
          </w:tcPr>
          <w:p w14:paraId="652C5438" w14:textId="77777777" w:rsidR="00EA126E" w:rsidRPr="00B07C90" w:rsidRDefault="00EA126E" w:rsidP="002462A6">
            <w:pPr>
              <w:pStyle w:val="TableText"/>
              <w:rPr>
                <w:rFonts w:eastAsia="Times New Roman"/>
                <w:color w:val="000000"/>
              </w:rPr>
            </w:pPr>
            <w:r w:rsidRPr="00B07C90">
              <w:t>N/A</w:t>
            </w:r>
          </w:p>
        </w:tc>
        <w:tc>
          <w:tcPr>
            <w:tcW w:w="1080" w:type="dxa"/>
            <w:noWrap/>
          </w:tcPr>
          <w:p w14:paraId="70A7E373" w14:textId="77777777" w:rsidR="00EA126E" w:rsidRPr="00B07C90" w:rsidRDefault="00EA126E" w:rsidP="002462A6">
            <w:pPr>
              <w:pStyle w:val="TableText"/>
              <w:rPr>
                <w:rFonts w:eastAsia="Times New Roman"/>
                <w:color w:val="000000"/>
              </w:rPr>
            </w:pPr>
            <w:r w:rsidRPr="00B07C90">
              <w:t>[no flag]</w:t>
            </w:r>
          </w:p>
        </w:tc>
      </w:tr>
      <w:tr w:rsidR="00EA126E" w:rsidRPr="00186055" w14:paraId="35F62240" w14:textId="77777777" w:rsidTr="00035DFD">
        <w:trPr>
          <w:trHeight w:val="360"/>
        </w:trPr>
        <w:tc>
          <w:tcPr>
            <w:tcW w:w="1411" w:type="dxa"/>
            <w:noWrap/>
          </w:tcPr>
          <w:p w14:paraId="32195E62" w14:textId="77777777" w:rsidR="00EA126E" w:rsidRPr="00B07C90" w:rsidRDefault="00EA126E" w:rsidP="002462A6">
            <w:pPr>
              <w:pStyle w:val="TableText"/>
              <w:rPr>
                <w:rFonts w:eastAsia="Times New Roman"/>
                <w:color w:val="000000"/>
              </w:rPr>
            </w:pPr>
            <w:r w:rsidRPr="00B07C90">
              <w:t>VR145817</w:t>
            </w:r>
          </w:p>
        </w:tc>
        <w:tc>
          <w:tcPr>
            <w:tcW w:w="432" w:type="dxa"/>
            <w:noWrap/>
          </w:tcPr>
          <w:p w14:paraId="1246985E" w14:textId="77777777" w:rsidR="00EA126E" w:rsidRPr="00B07C90" w:rsidRDefault="00EA126E" w:rsidP="002462A6">
            <w:pPr>
              <w:pStyle w:val="TableText"/>
              <w:rPr>
                <w:rFonts w:eastAsia="Times New Roman"/>
                <w:color w:val="000000"/>
              </w:rPr>
            </w:pPr>
            <w:r w:rsidRPr="00B07C90">
              <w:t>D</w:t>
            </w:r>
          </w:p>
        </w:tc>
        <w:tc>
          <w:tcPr>
            <w:tcW w:w="821" w:type="dxa"/>
            <w:noWrap/>
          </w:tcPr>
          <w:p w14:paraId="394FFB8E" w14:textId="77777777" w:rsidR="00EA126E" w:rsidRPr="00B07C90" w:rsidRDefault="00EA126E" w:rsidP="002462A6">
            <w:pPr>
              <w:pStyle w:val="TableText"/>
              <w:rPr>
                <w:rFonts w:eastAsia="Times New Roman"/>
                <w:color w:val="000000"/>
              </w:rPr>
            </w:pPr>
            <w:r w:rsidRPr="00B07C90">
              <w:t>2,113</w:t>
            </w:r>
          </w:p>
        </w:tc>
        <w:tc>
          <w:tcPr>
            <w:tcW w:w="763" w:type="dxa"/>
            <w:noWrap/>
          </w:tcPr>
          <w:p w14:paraId="4C725346" w14:textId="77777777" w:rsidR="00EA126E" w:rsidRPr="00B07C90" w:rsidRDefault="00EA126E" w:rsidP="002462A6">
            <w:pPr>
              <w:pStyle w:val="TableText"/>
              <w:rPr>
                <w:rFonts w:eastAsia="Times New Roman"/>
                <w:color w:val="000000"/>
              </w:rPr>
            </w:pPr>
            <w:r w:rsidRPr="00B07C90">
              <w:t>0.64</w:t>
            </w:r>
          </w:p>
        </w:tc>
        <w:tc>
          <w:tcPr>
            <w:tcW w:w="720" w:type="dxa"/>
            <w:noWrap/>
          </w:tcPr>
          <w:p w14:paraId="58F1725B" w14:textId="77777777" w:rsidR="00EA126E" w:rsidRPr="00B07C90" w:rsidRDefault="00EA126E" w:rsidP="002462A6">
            <w:pPr>
              <w:pStyle w:val="TableText"/>
              <w:rPr>
                <w:rFonts w:eastAsia="Times New Roman"/>
                <w:color w:val="000000"/>
              </w:rPr>
            </w:pPr>
            <w:r w:rsidRPr="00B07C90">
              <w:t>0.67</w:t>
            </w:r>
          </w:p>
        </w:tc>
        <w:tc>
          <w:tcPr>
            <w:tcW w:w="490" w:type="dxa"/>
            <w:noWrap/>
          </w:tcPr>
          <w:p w14:paraId="41BCE34D" w14:textId="77777777" w:rsidR="00EA126E" w:rsidRPr="00B07C90" w:rsidRDefault="00EA126E" w:rsidP="002462A6">
            <w:pPr>
              <w:pStyle w:val="TableText"/>
              <w:rPr>
                <w:rFonts w:eastAsia="Times New Roman"/>
                <w:color w:val="000000"/>
              </w:rPr>
            </w:pPr>
            <w:r w:rsidRPr="00B07C90">
              <w:t>7</w:t>
            </w:r>
          </w:p>
        </w:tc>
        <w:tc>
          <w:tcPr>
            <w:tcW w:w="720" w:type="dxa"/>
            <w:noWrap/>
          </w:tcPr>
          <w:p w14:paraId="0668DD70" w14:textId="77777777" w:rsidR="00EA126E" w:rsidRPr="00B07C90" w:rsidRDefault="00EA126E" w:rsidP="002462A6">
            <w:pPr>
              <w:pStyle w:val="TableText"/>
              <w:rPr>
                <w:rFonts w:eastAsia="Times New Roman"/>
                <w:color w:val="000000"/>
              </w:rPr>
            </w:pPr>
            <w:r w:rsidRPr="00B07C90">
              <w:t>29</w:t>
            </w:r>
          </w:p>
        </w:tc>
        <w:tc>
          <w:tcPr>
            <w:tcW w:w="720" w:type="dxa"/>
            <w:noWrap/>
          </w:tcPr>
          <w:p w14:paraId="0003CAB6" w14:textId="77777777" w:rsidR="00EA126E" w:rsidRPr="00B07C90" w:rsidRDefault="00EA126E" w:rsidP="002462A6">
            <w:pPr>
              <w:pStyle w:val="TableText"/>
              <w:rPr>
                <w:rFonts w:eastAsia="Times New Roman"/>
                <w:color w:val="000000"/>
              </w:rPr>
            </w:pPr>
            <w:r w:rsidRPr="00B07C90">
              <w:t>64</w:t>
            </w:r>
          </w:p>
        </w:tc>
        <w:tc>
          <w:tcPr>
            <w:tcW w:w="720" w:type="dxa"/>
            <w:noWrap/>
          </w:tcPr>
          <w:p w14:paraId="2C84645C" w14:textId="77777777" w:rsidR="00EA126E" w:rsidRPr="00B07C90" w:rsidRDefault="00EA126E" w:rsidP="002462A6">
            <w:pPr>
              <w:pStyle w:val="TableText"/>
              <w:rPr>
                <w:rFonts w:eastAsia="Times New Roman"/>
                <w:color w:val="000000"/>
              </w:rPr>
            </w:pPr>
            <w:r w:rsidRPr="00B07C90">
              <w:t>N/A</w:t>
            </w:r>
          </w:p>
        </w:tc>
        <w:tc>
          <w:tcPr>
            <w:tcW w:w="1080" w:type="dxa"/>
            <w:noWrap/>
          </w:tcPr>
          <w:p w14:paraId="6E0AF8C2" w14:textId="77777777" w:rsidR="00EA126E" w:rsidRPr="00B07C90" w:rsidRDefault="00EA126E" w:rsidP="002462A6">
            <w:pPr>
              <w:pStyle w:val="TableText"/>
              <w:rPr>
                <w:rFonts w:eastAsia="Times New Roman"/>
                <w:color w:val="000000"/>
              </w:rPr>
            </w:pPr>
            <w:r w:rsidRPr="00B07C90">
              <w:t>[no flag]</w:t>
            </w:r>
          </w:p>
        </w:tc>
      </w:tr>
      <w:tr w:rsidR="00EA126E" w:rsidRPr="00186055" w14:paraId="45AD2031" w14:textId="77777777" w:rsidTr="00035DFD">
        <w:trPr>
          <w:trHeight w:val="360"/>
        </w:trPr>
        <w:tc>
          <w:tcPr>
            <w:tcW w:w="1411" w:type="dxa"/>
            <w:noWrap/>
          </w:tcPr>
          <w:p w14:paraId="3E8CC58B" w14:textId="77777777" w:rsidR="00EA126E" w:rsidRPr="00B07C90" w:rsidRDefault="00EA126E" w:rsidP="002462A6">
            <w:pPr>
              <w:pStyle w:val="TableText"/>
              <w:rPr>
                <w:rFonts w:eastAsia="Times New Roman"/>
                <w:color w:val="000000"/>
              </w:rPr>
            </w:pPr>
            <w:r w:rsidRPr="00B07C90">
              <w:t>VR145916</w:t>
            </w:r>
          </w:p>
        </w:tc>
        <w:tc>
          <w:tcPr>
            <w:tcW w:w="432" w:type="dxa"/>
            <w:noWrap/>
          </w:tcPr>
          <w:p w14:paraId="39834C99" w14:textId="77777777" w:rsidR="00EA126E" w:rsidRPr="00B07C90" w:rsidRDefault="00EA126E" w:rsidP="002462A6">
            <w:pPr>
              <w:pStyle w:val="TableText"/>
              <w:rPr>
                <w:rFonts w:eastAsia="Times New Roman"/>
                <w:color w:val="000000"/>
              </w:rPr>
            </w:pPr>
            <w:r w:rsidRPr="00B07C90">
              <w:t>D</w:t>
            </w:r>
          </w:p>
        </w:tc>
        <w:tc>
          <w:tcPr>
            <w:tcW w:w="821" w:type="dxa"/>
            <w:noWrap/>
          </w:tcPr>
          <w:p w14:paraId="7D1E6105" w14:textId="77777777" w:rsidR="00EA126E" w:rsidRPr="00B07C90" w:rsidRDefault="00EA126E" w:rsidP="002462A6">
            <w:pPr>
              <w:pStyle w:val="TableText"/>
              <w:rPr>
                <w:rFonts w:eastAsia="Times New Roman"/>
                <w:color w:val="000000"/>
              </w:rPr>
            </w:pPr>
            <w:r w:rsidRPr="00B07C90">
              <w:t>2,113</w:t>
            </w:r>
          </w:p>
        </w:tc>
        <w:tc>
          <w:tcPr>
            <w:tcW w:w="763" w:type="dxa"/>
            <w:noWrap/>
          </w:tcPr>
          <w:p w14:paraId="117CFC0C" w14:textId="77777777" w:rsidR="00EA126E" w:rsidRPr="00B07C90" w:rsidRDefault="00EA126E" w:rsidP="002462A6">
            <w:pPr>
              <w:pStyle w:val="TableText"/>
              <w:rPr>
                <w:rFonts w:eastAsia="Times New Roman"/>
                <w:color w:val="000000"/>
              </w:rPr>
            </w:pPr>
            <w:r w:rsidRPr="00B07C90">
              <w:t>0.65</w:t>
            </w:r>
          </w:p>
        </w:tc>
        <w:tc>
          <w:tcPr>
            <w:tcW w:w="720" w:type="dxa"/>
            <w:noWrap/>
          </w:tcPr>
          <w:p w14:paraId="02DE1C53" w14:textId="77777777" w:rsidR="00EA126E" w:rsidRPr="00B07C90" w:rsidRDefault="00EA126E" w:rsidP="002462A6">
            <w:pPr>
              <w:pStyle w:val="TableText"/>
              <w:rPr>
                <w:rFonts w:eastAsia="Times New Roman"/>
                <w:color w:val="000000"/>
              </w:rPr>
            </w:pPr>
            <w:r w:rsidRPr="00B07C90">
              <w:t>0.63</w:t>
            </w:r>
          </w:p>
        </w:tc>
        <w:tc>
          <w:tcPr>
            <w:tcW w:w="490" w:type="dxa"/>
            <w:noWrap/>
          </w:tcPr>
          <w:p w14:paraId="1DF145F7" w14:textId="77777777" w:rsidR="00EA126E" w:rsidRPr="00B07C90" w:rsidRDefault="00EA126E" w:rsidP="002462A6">
            <w:pPr>
              <w:pStyle w:val="TableText"/>
              <w:rPr>
                <w:rFonts w:eastAsia="Times New Roman"/>
                <w:color w:val="000000"/>
              </w:rPr>
            </w:pPr>
            <w:r w:rsidRPr="00B07C90">
              <w:t>7</w:t>
            </w:r>
          </w:p>
        </w:tc>
        <w:tc>
          <w:tcPr>
            <w:tcW w:w="720" w:type="dxa"/>
            <w:noWrap/>
          </w:tcPr>
          <w:p w14:paraId="4C15D5D8" w14:textId="77777777" w:rsidR="00EA126E" w:rsidRPr="00B07C90" w:rsidRDefault="00EA126E" w:rsidP="002462A6">
            <w:pPr>
              <w:pStyle w:val="TableText"/>
              <w:rPr>
                <w:rFonts w:eastAsia="Times New Roman"/>
                <w:color w:val="000000"/>
              </w:rPr>
            </w:pPr>
            <w:r w:rsidRPr="00B07C90">
              <w:t>27</w:t>
            </w:r>
          </w:p>
        </w:tc>
        <w:tc>
          <w:tcPr>
            <w:tcW w:w="720" w:type="dxa"/>
            <w:noWrap/>
          </w:tcPr>
          <w:p w14:paraId="7CB9AA63" w14:textId="77777777" w:rsidR="00EA126E" w:rsidRPr="00B07C90" w:rsidRDefault="00EA126E" w:rsidP="002462A6">
            <w:pPr>
              <w:pStyle w:val="TableText"/>
              <w:rPr>
                <w:rFonts w:eastAsia="Times New Roman"/>
                <w:color w:val="000000"/>
              </w:rPr>
            </w:pPr>
            <w:r w:rsidRPr="00B07C90">
              <w:t>65</w:t>
            </w:r>
          </w:p>
        </w:tc>
        <w:tc>
          <w:tcPr>
            <w:tcW w:w="720" w:type="dxa"/>
            <w:noWrap/>
          </w:tcPr>
          <w:p w14:paraId="79CA9FE2" w14:textId="77777777" w:rsidR="00EA126E" w:rsidRPr="00B07C90" w:rsidRDefault="00EA126E" w:rsidP="002462A6">
            <w:pPr>
              <w:pStyle w:val="TableText"/>
              <w:rPr>
                <w:rFonts w:eastAsia="Times New Roman"/>
                <w:color w:val="000000"/>
              </w:rPr>
            </w:pPr>
            <w:r w:rsidRPr="00B07C90">
              <w:t>N/A</w:t>
            </w:r>
          </w:p>
        </w:tc>
        <w:tc>
          <w:tcPr>
            <w:tcW w:w="1080" w:type="dxa"/>
            <w:noWrap/>
          </w:tcPr>
          <w:p w14:paraId="6D648E1F" w14:textId="77777777" w:rsidR="00EA126E" w:rsidRPr="00B07C90" w:rsidRDefault="00EA126E" w:rsidP="002462A6">
            <w:pPr>
              <w:pStyle w:val="TableText"/>
              <w:rPr>
                <w:rFonts w:eastAsia="Times New Roman"/>
                <w:color w:val="000000"/>
              </w:rPr>
            </w:pPr>
            <w:r w:rsidRPr="00B07C90">
              <w:t>[no flag]</w:t>
            </w:r>
          </w:p>
        </w:tc>
      </w:tr>
      <w:tr w:rsidR="00EA126E" w:rsidRPr="00186055" w14:paraId="781D8A11" w14:textId="77777777" w:rsidTr="00035DFD">
        <w:trPr>
          <w:trHeight w:val="360"/>
        </w:trPr>
        <w:tc>
          <w:tcPr>
            <w:tcW w:w="1411" w:type="dxa"/>
            <w:noWrap/>
          </w:tcPr>
          <w:p w14:paraId="1DB8C50E" w14:textId="77777777" w:rsidR="00EA126E" w:rsidRPr="00B07C90" w:rsidRDefault="00EA126E" w:rsidP="002462A6">
            <w:pPr>
              <w:pStyle w:val="TableText"/>
              <w:rPr>
                <w:rFonts w:eastAsia="Times New Roman"/>
                <w:color w:val="000000"/>
              </w:rPr>
            </w:pPr>
            <w:r w:rsidRPr="00B07C90">
              <w:t>VR146024</w:t>
            </w:r>
          </w:p>
        </w:tc>
        <w:tc>
          <w:tcPr>
            <w:tcW w:w="432" w:type="dxa"/>
            <w:noWrap/>
          </w:tcPr>
          <w:p w14:paraId="546C67FA" w14:textId="77777777" w:rsidR="00EA126E" w:rsidRPr="00B07C90" w:rsidRDefault="00EA126E" w:rsidP="002462A6">
            <w:pPr>
              <w:pStyle w:val="TableText"/>
              <w:rPr>
                <w:rFonts w:eastAsia="Times New Roman"/>
                <w:color w:val="000000"/>
              </w:rPr>
            </w:pPr>
            <w:r w:rsidRPr="00B07C90">
              <w:t>D</w:t>
            </w:r>
          </w:p>
        </w:tc>
        <w:tc>
          <w:tcPr>
            <w:tcW w:w="821" w:type="dxa"/>
            <w:noWrap/>
          </w:tcPr>
          <w:p w14:paraId="5DDDBD02" w14:textId="77777777" w:rsidR="00EA126E" w:rsidRPr="00B07C90" w:rsidRDefault="00EA126E" w:rsidP="002462A6">
            <w:pPr>
              <w:pStyle w:val="TableText"/>
              <w:rPr>
                <w:rFonts w:eastAsia="Times New Roman"/>
                <w:color w:val="000000"/>
              </w:rPr>
            </w:pPr>
            <w:r w:rsidRPr="00B07C90">
              <w:t>2,113</w:t>
            </w:r>
          </w:p>
        </w:tc>
        <w:tc>
          <w:tcPr>
            <w:tcW w:w="763" w:type="dxa"/>
            <w:noWrap/>
          </w:tcPr>
          <w:p w14:paraId="1EA8D1BE" w14:textId="77777777" w:rsidR="00EA126E" w:rsidRPr="00B07C90" w:rsidRDefault="00EA126E" w:rsidP="002462A6">
            <w:pPr>
              <w:pStyle w:val="TableText"/>
              <w:rPr>
                <w:rFonts w:eastAsia="Times New Roman"/>
                <w:color w:val="000000"/>
              </w:rPr>
            </w:pPr>
            <w:r w:rsidRPr="00B07C90">
              <w:t>0.69</w:t>
            </w:r>
          </w:p>
        </w:tc>
        <w:tc>
          <w:tcPr>
            <w:tcW w:w="720" w:type="dxa"/>
            <w:noWrap/>
          </w:tcPr>
          <w:p w14:paraId="4D831B99" w14:textId="77777777" w:rsidR="00EA126E" w:rsidRPr="00B07C90" w:rsidRDefault="00EA126E" w:rsidP="002462A6">
            <w:pPr>
              <w:pStyle w:val="TableText"/>
              <w:rPr>
                <w:rFonts w:eastAsia="Times New Roman"/>
                <w:color w:val="000000"/>
              </w:rPr>
            </w:pPr>
            <w:r w:rsidRPr="00B07C90">
              <w:t>0.69</w:t>
            </w:r>
          </w:p>
        </w:tc>
        <w:tc>
          <w:tcPr>
            <w:tcW w:w="490" w:type="dxa"/>
            <w:noWrap/>
          </w:tcPr>
          <w:p w14:paraId="39C6918D" w14:textId="77777777" w:rsidR="00EA126E" w:rsidRPr="00B07C90" w:rsidRDefault="00EA126E" w:rsidP="002462A6">
            <w:pPr>
              <w:pStyle w:val="TableText"/>
              <w:rPr>
                <w:rFonts w:eastAsia="Times New Roman"/>
                <w:color w:val="000000"/>
              </w:rPr>
            </w:pPr>
            <w:r w:rsidRPr="00B07C90">
              <w:t>10</w:t>
            </w:r>
          </w:p>
        </w:tc>
        <w:tc>
          <w:tcPr>
            <w:tcW w:w="720" w:type="dxa"/>
            <w:noWrap/>
          </w:tcPr>
          <w:p w14:paraId="11CAA751" w14:textId="77777777" w:rsidR="00EA126E" w:rsidRPr="00B07C90" w:rsidRDefault="00EA126E" w:rsidP="002462A6">
            <w:pPr>
              <w:pStyle w:val="TableText"/>
              <w:rPr>
                <w:rFonts w:eastAsia="Times New Roman"/>
                <w:color w:val="000000"/>
              </w:rPr>
            </w:pPr>
            <w:r w:rsidRPr="00B07C90">
              <w:t>21</w:t>
            </w:r>
          </w:p>
        </w:tc>
        <w:tc>
          <w:tcPr>
            <w:tcW w:w="720" w:type="dxa"/>
            <w:noWrap/>
          </w:tcPr>
          <w:p w14:paraId="268180C8" w14:textId="77777777" w:rsidR="00EA126E" w:rsidRPr="00B07C90" w:rsidRDefault="00EA126E" w:rsidP="002462A6">
            <w:pPr>
              <w:pStyle w:val="TableText"/>
              <w:rPr>
                <w:rFonts w:eastAsia="Times New Roman"/>
                <w:color w:val="000000"/>
              </w:rPr>
            </w:pPr>
            <w:r w:rsidRPr="00B07C90">
              <w:t>69</w:t>
            </w:r>
          </w:p>
        </w:tc>
        <w:tc>
          <w:tcPr>
            <w:tcW w:w="720" w:type="dxa"/>
            <w:noWrap/>
          </w:tcPr>
          <w:p w14:paraId="51362E87" w14:textId="77777777" w:rsidR="00EA126E" w:rsidRPr="00B07C90" w:rsidRDefault="00EA126E" w:rsidP="002462A6">
            <w:pPr>
              <w:pStyle w:val="TableText"/>
              <w:rPr>
                <w:rFonts w:eastAsia="Times New Roman"/>
                <w:color w:val="000000"/>
              </w:rPr>
            </w:pPr>
            <w:r w:rsidRPr="00B07C90">
              <w:t>N/A</w:t>
            </w:r>
          </w:p>
        </w:tc>
        <w:tc>
          <w:tcPr>
            <w:tcW w:w="1080" w:type="dxa"/>
            <w:noWrap/>
          </w:tcPr>
          <w:p w14:paraId="26A3E1E3" w14:textId="77777777" w:rsidR="00EA126E" w:rsidRPr="00B07C90" w:rsidRDefault="00EA126E" w:rsidP="002462A6">
            <w:pPr>
              <w:pStyle w:val="TableText"/>
              <w:rPr>
                <w:rFonts w:eastAsia="Times New Roman"/>
                <w:color w:val="000000"/>
              </w:rPr>
            </w:pPr>
            <w:r w:rsidRPr="00B07C90">
              <w:t>O</w:t>
            </w:r>
          </w:p>
        </w:tc>
      </w:tr>
      <w:tr w:rsidR="00EA126E" w:rsidRPr="00186055" w14:paraId="1E830763" w14:textId="77777777" w:rsidTr="00035DFD">
        <w:trPr>
          <w:trHeight w:val="360"/>
        </w:trPr>
        <w:tc>
          <w:tcPr>
            <w:tcW w:w="1411" w:type="dxa"/>
            <w:noWrap/>
          </w:tcPr>
          <w:p w14:paraId="2046AEC1" w14:textId="77777777" w:rsidR="00EA126E" w:rsidRPr="00B07C90" w:rsidRDefault="00EA126E" w:rsidP="002462A6">
            <w:pPr>
              <w:pStyle w:val="TableText"/>
              <w:rPr>
                <w:rFonts w:eastAsia="Times New Roman"/>
                <w:color w:val="000000"/>
              </w:rPr>
            </w:pPr>
            <w:r w:rsidRPr="00B07C90">
              <w:t>VR146075</w:t>
            </w:r>
          </w:p>
        </w:tc>
        <w:tc>
          <w:tcPr>
            <w:tcW w:w="432" w:type="dxa"/>
            <w:noWrap/>
          </w:tcPr>
          <w:p w14:paraId="52AAF043" w14:textId="77777777" w:rsidR="00EA126E" w:rsidRPr="00B07C90" w:rsidRDefault="00EA126E" w:rsidP="002462A6">
            <w:pPr>
              <w:pStyle w:val="TableText"/>
              <w:rPr>
                <w:rFonts w:eastAsia="Times New Roman"/>
                <w:color w:val="000000"/>
              </w:rPr>
            </w:pPr>
            <w:r w:rsidRPr="00B07C90">
              <w:t>D</w:t>
            </w:r>
          </w:p>
        </w:tc>
        <w:tc>
          <w:tcPr>
            <w:tcW w:w="821" w:type="dxa"/>
            <w:noWrap/>
          </w:tcPr>
          <w:p w14:paraId="02D0257E" w14:textId="77777777" w:rsidR="00EA126E" w:rsidRPr="00B07C90" w:rsidRDefault="00EA126E" w:rsidP="002462A6">
            <w:pPr>
              <w:pStyle w:val="TableText"/>
              <w:rPr>
                <w:rFonts w:eastAsia="Times New Roman"/>
                <w:color w:val="000000"/>
              </w:rPr>
            </w:pPr>
            <w:r w:rsidRPr="00B07C90">
              <w:t>2,113</w:t>
            </w:r>
          </w:p>
        </w:tc>
        <w:tc>
          <w:tcPr>
            <w:tcW w:w="763" w:type="dxa"/>
            <w:noWrap/>
          </w:tcPr>
          <w:p w14:paraId="063AFC83" w14:textId="77777777" w:rsidR="00EA126E" w:rsidRPr="00B07C90" w:rsidRDefault="00EA126E" w:rsidP="002462A6">
            <w:pPr>
              <w:pStyle w:val="TableText"/>
              <w:rPr>
                <w:rFonts w:eastAsia="Times New Roman"/>
                <w:color w:val="000000"/>
              </w:rPr>
            </w:pPr>
            <w:r w:rsidRPr="00B07C90">
              <w:t>0.45</w:t>
            </w:r>
          </w:p>
        </w:tc>
        <w:tc>
          <w:tcPr>
            <w:tcW w:w="720" w:type="dxa"/>
            <w:noWrap/>
          </w:tcPr>
          <w:p w14:paraId="1FF5E7BD" w14:textId="77777777" w:rsidR="00EA126E" w:rsidRPr="00B07C90" w:rsidRDefault="00EA126E" w:rsidP="002462A6">
            <w:pPr>
              <w:pStyle w:val="TableText"/>
              <w:rPr>
                <w:rFonts w:eastAsia="Times New Roman"/>
                <w:color w:val="000000"/>
              </w:rPr>
            </w:pPr>
            <w:r w:rsidRPr="00B07C90">
              <w:t>0.65</w:t>
            </w:r>
          </w:p>
        </w:tc>
        <w:tc>
          <w:tcPr>
            <w:tcW w:w="490" w:type="dxa"/>
            <w:noWrap/>
          </w:tcPr>
          <w:p w14:paraId="37C80655" w14:textId="77777777" w:rsidR="00EA126E" w:rsidRPr="00B07C90" w:rsidRDefault="00EA126E" w:rsidP="002462A6">
            <w:pPr>
              <w:pStyle w:val="TableText"/>
              <w:rPr>
                <w:rFonts w:eastAsia="Times New Roman"/>
                <w:color w:val="000000"/>
              </w:rPr>
            </w:pPr>
            <w:r w:rsidRPr="00B07C90">
              <w:t>11</w:t>
            </w:r>
          </w:p>
        </w:tc>
        <w:tc>
          <w:tcPr>
            <w:tcW w:w="720" w:type="dxa"/>
            <w:noWrap/>
          </w:tcPr>
          <w:p w14:paraId="0FA7BCD1" w14:textId="77777777" w:rsidR="00EA126E" w:rsidRPr="00B07C90" w:rsidRDefault="00EA126E" w:rsidP="002462A6">
            <w:pPr>
              <w:pStyle w:val="TableText"/>
              <w:rPr>
                <w:rFonts w:eastAsia="Times New Roman"/>
                <w:color w:val="000000"/>
              </w:rPr>
            </w:pPr>
            <w:r w:rsidRPr="00B07C90">
              <w:t>44</w:t>
            </w:r>
          </w:p>
        </w:tc>
        <w:tc>
          <w:tcPr>
            <w:tcW w:w="720" w:type="dxa"/>
            <w:noWrap/>
          </w:tcPr>
          <w:p w14:paraId="31035620" w14:textId="77777777" w:rsidR="00EA126E" w:rsidRPr="00B07C90" w:rsidRDefault="00EA126E" w:rsidP="002462A6">
            <w:pPr>
              <w:pStyle w:val="TableText"/>
              <w:rPr>
                <w:rFonts w:eastAsia="Times New Roman"/>
                <w:color w:val="000000"/>
              </w:rPr>
            </w:pPr>
            <w:r w:rsidRPr="00B07C90">
              <w:t>45</w:t>
            </w:r>
          </w:p>
        </w:tc>
        <w:tc>
          <w:tcPr>
            <w:tcW w:w="720" w:type="dxa"/>
            <w:noWrap/>
          </w:tcPr>
          <w:p w14:paraId="680BC5F1" w14:textId="77777777" w:rsidR="00EA126E" w:rsidRPr="00B07C90" w:rsidRDefault="00EA126E" w:rsidP="002462A6">
            <w:pPr>
              <w:pStyle w:val="TableText"/>
              <w:rPr>
                <w:rFonts w:eastAsia="Times New Roman"/>
                <w:color w:val="000000"/>
              </w:rPr>
            </w:pPr>
            <w:r w:rsidRPr="00B07C90">
              <w:t>N/A</w:t>
            </w:r>
          </w:p>
        </w:tc>
        <w:tc>
          <w:tcPr>
            <w:tcW w:w="1080" w:type="dxa"/>
            <w:noWrap/>
          </w:tcPr>
          <w:p w14:paraId="26B590DC" w14:textId="77777777" w:rsidR="00EA126E" w:rsidRPr="00B07C90" w:rsidRDefault="00EA126E" w:rsidP="002462A6">
            <w:pPr>
              <w:pStyle w:val="TableText"/>
              <w:rPr>
                <w:rFonts w:eastAsia="Times New Roman"/>
                <w:color w:val="000000"/>
              </w:rPr>
            </w:pPr>
            <w:r w:rsidRPr="00B07C90">
              <w:t>O</w:t>
            </w:r>
          </w:p>
        </w:tc>
      </w:tr>
      <w:tr w:rsidR="00EA126E" w:rsidRPr="00186055" w14:paraId="6CC22DDA" w14:textId="77777777" w:rsidTr="00035DFD">
        <w:trPr>
          <w:trHeight w:val="360"/>
        </w:trPr>
        <w:tc>
          <w:tcPr>
            <w:tcW w:w="1411" w:type="dxa"/>
            <w:noWrap/>
          </w:tcPr>
          <w:p w14:paraId="23BF3509" w14:textId="77777777" w:rsidR="00EA126E" w:rsidRPr="00B07C90" w:rsidRDefault="00EA126E" w:rsidP="002462A6">
            <w:pPr>
              <w:pStyle w:val="TableText"/>
              <w:rPr>
                <w:rFonts w:eastAsia="Times New Roman"/>
                <w:color w:val="000000"/>
              </w:rPr>
            </w:pPr>
            <w:r w:rsidRPr="00B07C90">
              <w:t>VR150967</w:t>
            </w:r>
          </w:p>
        </w:tc>
        <w:tc>
          <w:tcPr>
            <w:tcW w:w="432" w:type="dxa"/>
            <w:noWrap/>
          </w:tcPr>
          <w:p w14:paraId="79626C76" w14:textId="77777777" w:rsidR="00EA126E" w:rsidRPr="00B07C90" w:rsidRDefault="00EA126E" w:rsidP="002462A6">
            <w:pPr>
              <w:pStyle w:val="TableText"/>
              <w:rPr>
                <w:rFonts w:eastAsia="Times New Roman"/>
                <w:color w:val="000000"/>
              </w:rPr>
            </w:pPr>
            <w:r w:rsidRPr="00B07C90">
              <w:t>D</w:t>
            </w:r>
          </w:p>
        </w:tc>
        <w:tc>
          <w:tcPr>
            <w:tcW w:w="821" w:type="dxa"/>
            <w:noWrap/>
          </w:tcPr>
          <w:p w14:paraId="4FE7F509" w14:textId="77777777" w:rsidR="00EA126E" w:rsidRPr="00B07C90" w:rsidRDefault="00EA126E" w:rsidP="002462A6">
            <w:pPr>
              <w:pStyle w:val="TableText"/>
              <w:rPr>
                <w:rFonts w:eastAsia="Times New Roman"/>
                <w:color w:val="000000"/>
              </w:rPr>
            </w:pPr>
            <w:r w:rsidRPr="00B07C90">
              <w:t>2,113</w:t>
            </w:r>
          </w:p>
        </w:tc>
        <w:tc>
          <w:tcPr>
            <w:tcW w:w="763" w:type="dxa"/>
            <w:noWrap/>
          </w:tcPr>
          <w:p w14:paraId="10B03204" w14:textId="77777777" w:rsidR="00EA126E" w:rsidRPr="00B07C90" w:rsidRDefault="00EA126E" w:rsidP="002462A6">
            <w:pPr>
              <w:pStyle w:val="TableText"/>
              <w:rPr>
                <w:rFonts w:eastAsia="Times New Roman"/>
                <w:color w:val="000000"/>
              </w:rPr>
            </w:pPr>
            <w:r w:rsidRPr="00B07C90">
              <w:t>0.50</w:t>
            </w:r>
          </w:p>
        </w:tc>
        <w:tc>
          <w:tcPr>
            <w:tcW w:w="720" w:type="dxa"/>
            <w:noWrap/>
          </w:tcPr>
          <w:p w14:paraId="527B6B77" w14:textId="77777777" w:rsidR="00EA126E" w:rsidRPr="00B07C90" w:rsidRDefault="00EA126E" w:rsidP="002462A6">
            <w:pPr>
              <w:pStyle w:val="TableText"/>
              <w:rPr>
                <w:rFonts w:eastAsia="Times New Roman"/>
                <w:color w:val="000000"/>
              </w:rPr>
            </w:pPr>
            <w:r w:rsidRPr="00B07C90">
              <w:t>0.58</w:t>
            </w:r>
          </w:p>
        </w:tc>
        <w:tc>
          <w:tcPr>
            <w:tcW w:w="490" w:type="dxa"/>
            <w:noWrap/>
          </w:tcPr>
          <w:p w14:paraId="63D68DEB" w14:textId="77777777" w:rsidR="00EA126E" w:rsidRPr="00B07C90" w:rsidRDefault="00EA126E" w:rsidP="002462A6">
            <w:pPr>
              <w:pStyle w:val="TableText"/>
              <w:rPr>
                <w:rFonts w:eastAsia="Times New Roman"/>
                <w:color w:val="000000"/>
              </w:rPr>
            </w:pPr>
            <w:r w:rsidRPr="00B07C90">
              <w:t>10</w:t>
            </w:r>
          </w:p>
        </w:tc>
        <w:tc>
          <w:tcPr>
            <w:tcW w:w="720" w:type="dxa"/>
            <w:noWrap/>
          </w:tcPr>
          <w:p w14:paraId="390F5A78" w14:textId="77777777" w:rsidR="00EA126E" w:rsidRPr="00B07C90" w:rsidRDefault="00EA126E" w:rsidP="002462A6">
            <w:pPr>
              <w:pStyle w:val="TableText"/>
              <w:rPr>
                <w:rFonts w:eastAsia="Times New Roman"/>
                <w:color w:val="000000"/>
              </w:rPr>
            </w:pPr>
            <w:r w:rsidRPr="00B07C90">
              <w:t>39</w:t>
            </w:r>
          </w:p>
        </w:tc>
        <w:tc>
          <w:tcPr>
            <w:tcW w:w="720" w:type="dxa"/>
            <w:noWrap/>
          </w:tcPr>
          <w:p w14:paraId="1D0E8F3A" w14:textId="77777777" w:rsidR="00EA126E" w:rsidRPr="00B07C90" w:rsidRDefault="00EA126E" w:rsidP="002462A6">
            <w:pPr>
              <w:pStyle w:val="TableText"/>
              <w:rPr>
                <w:rFonts w:eastAsia="Times New Roman"/>
                <w:color w:val="000000"/>
              </w:rPr>
            </w:pPr>
            <w:r w:rsidRPr="00B07C90">
              <w:t>50</w:t>
            </w:r>
          </w:p>
        </w:tc>
        <w:tc>
          <w:tcPr>
            <w:tcW w:w="720" w:type="dxa"/>
            <w:noWrap/>
          </w:tcPr>
          <w:p w14:paraId="5299718C" w14:textId="77777777" w:rsidR="00EA126E" w:rsidRPr="00B07C90" w:rsidRDefault="00EA126E" w:rsidP="002462A6">
            <w:pPr>
              <w:pStyle w:val="TableText"/>
              <w:rPr>
                <w:rFonts w:eastAsia="Times New Roman"/>
                <w:color w:val="000000"/>
              </w:rPr>
            </w:pPr>
            <w:r w:rsidRPr="00B07C90">
              <w:t>N/A</w:t>
            </w:r>
          </w:p>
        </w:tc>
        <w:tc>
          <w:tcPr>
            <w:tcW w:w="1080" w:type="dxa"/>
            <w:noWrap/>
          </w:tcPr>
          <w:p w14:paraId="63A5DAA7" w14:textId="77777777" w:rsidR="00EA126E" w:rsidRPr="00B07C90" w:rsidRDefault="00EA126E" w:rsidP="002462A6">
            <w:pPr>
              <w:pStyle w:val="TableText"/>
              <w:rPr>
                <w:rFonts w:eastAsia="Times New Roman"/>
                <w:color w:val="000000"/>
              </w:rPr>
            </w:pPr>
            <w:r w:rsidRPr="00B07C90">
              <w:t>O</w:t>
            </w:r>
          </w:p>
        </w:tc>
      </w:tr>
      <w:tr w:rsidR="00EA126E" w:rsidRPr="00186055" w14:paraId="4C43E937" w14:textId="77777777" w:rsidTr="00035DFD">
        <w:trPr>
          <w:trHeight w:val="360"/>
        </w:trPr>
        <w:tc>
          <w:tcPr>
            <w:tcW w:w="1411" w:type="dxa"/>
            <w:noWrap/>
          </w:tcPr>
          <w:p w14:paraId="706607B1" w14:textId="77777777" w:rsidR="00EA126E" w:rsidRPr="00B07C90" w:rsidRDefault="00EA126E" w:rsidP="002462A6">
            <w:pPr>
              <w:pStyle w:val="TableText"/>
              <w:rPr>
                <w:rFonts w:eastAsia="Times New Roman"/>
                <w:color w:val="000000"/>
              </w:rPr>
            </w:pPr>
            <w:r w:rsidRPr="00B07C90">
              <w:t>VR150970</w:t>
            </w:r>
          </w:p>
        </w:tc>
        <w:tc>
          <w:tcPr>
            <w:tcW w:w="432" w:type="dxa"/>
            <w:noWrap/>
          </w:tcPr>
          <w:p w14:paraId="1542091D" w14:textId="77777777" w:rsidR="00EA126E" w:rsidRPr="00B07C90" w:rsidRDefault="00EA126E" w:rsidP="002462A6">
            <w:pPr>
              <w:pStyle w:val="TableText"/>
              <w:rPr>
                <w:rFonts w:eastAsia="Times New Roman"/>
                <w:color w:val="000000"/>
              </w:rPr>
            </w:pPr>
            <w:r w:rsidRPr="00B07C90">
              <w:t>D</w:t>
            </w:r>
          </w:p>
        </w:tc>
        <w:tc>
          <w:tcPr>
            <w:tcW w:w="821" w:type="dxa"/>
            <w:noWrap/>
          </w:tcPr>
          <w:p w14:paraId="21646219" w14:textId="77777777" w:rsidR="00EA126E" w:rsidRPr="00B07C90" w:rsidRDefault="00EA126E" w:rsidP="002462A6">
            <w:pPr>
              <w:pStyle w:val="TableText"/>
              <w:rPr>
                <w:rFonts w:eastAsia="Times New Roman"/>
                <w:color w:val="000000"/>
              </w:rPr>
            </w:pPr>
            <w:r w:rsidRPr="00B07C90">
              <w:t>2,113</w:t>
            </w:r>
          </w:p>
        </w:tc>
        <w:tc>
          <w:tcPr>
            <w:tcW w:w="763" w:type="dxa"/>
            <w:noWrap/>
          </w:tcPr>
          <w:p w14:paraId="23141447" w14:textId="77777777" w:rsidR="00EA126E" w:rsidRPr="00B07C90" w:rsidRDefault="00EA126E" w:rsidP="002462A6">
            <w:pPr>
              <w:pStyle w:val="TableText"/>
              <w:rPr>
                <w:rFonts w:eastAsia="Times New Roman"/>
                <w:color w:val="000000"/>
              </w:rPr>
            </w:pPr>
            <w:r w:rsidRPr="00B07C90">
              <w:t>0.57</w:t>
            </w:r>
          </w:p>
        </w:tc>
        <w:tc>
          <w:tcPr>
            <w:tcW w:w="720" w:type="dxa"/>
            <w:noWrap/>
          </w:tcPr>
          <w:p w14:paraId="545AAE4D" w14:textId="77777777" w:rsidR="00EA126E" w:rsidRPr="00B07C90" w:rsidRDefault="00EA126E" w:rsidP="002462A6">
            <w:pPr>
              <w:pStyle w:val="TableText"/>
              <w:rPr>
                <w:rFonts w:eastAsia="Times New Roman"/>
                <w:color w:val="000000"/>
              </w:rPr>
            </w:pPr>
            <w:r w:rsidRPr="00B07C90">
              <w:t>0.73</w:t>
            </w:r>
          </w:p>
        </w:tc>
        <w:tc>
          <w:tcPr>
            <w:tcW w:w="490" w:type="dxa"/>
            <w:noWrap/>
          </w:tcPr>
          <w:p w14:paraId="35DD96E4" w14:textId="77777777" w:rsidR="00EA126E" w:rsidRPr="00B07C90" w:rsidRDefault="00EA126E" w:rsidP="002462A6">
            <w:pPr>
              <w:pStyle w:val="TableText"/>
              <w:rPr>
                <w:rFonts w:eastAsia="Times New Roman"/>
                <w:color w:val="000000"/>
              </w:rPr>
            </w:pPr>
            <w:r w:rsidRPr="00B07C90">
              <w:t>12</w:t>
            </w:r>
          </w:p>
        </w:tc>
        <w:tc>
          <w:tcPr>
            <w:tcW w:w="720" w:type="dxa"/>
            <w:noWrap/>
          </w:tcPr>
          <w:p w14:paraId="10F27748" w14:textId="77777777" w:rsidR="00EA126E" w:rsidRPr="00B07C90" w:rsidRDefault="00EA126E" w:rsidP="002462A6">
            <w:pPr>
              <w:pStyle w:val="TableText"/>
              <w:rPr>
                <w:rFonts w:eastAsia="Times New Roman"/>
                <w:color w:val="000000"/>
              </w:rPr>
            </w:pPr>
            <w:r w:rsidRPr="00B07C90">
              <w:t>32</w:t>
            </w:r>
          </w:p>
        </w:tc>
        <w:tc>
          <w:tcPr>
            <w:tcW w:w="720" w:type="dxa"/>
            <w:noWrap/>
          </w:tcPr>
          <w:p w14:paraId="40D6BF73" w14:textId="77777777" w:rsidR="00EA126E" w:rsidRPr="00B07C90" w:rsidRDefault="00EA126E" w:rsidP="002462A6">
            <w:pPr>
              <w:pStyle w:val="TableText"/>
              <w:rPr>
                <w:rFonts w:eastAsia="Times New Roman"/>
                <w:color w:val="000000"/>
              </w:rPr>
            </w:pPr>
            <w:r w:rsidRPr="00B07C90">
              <w:t>57</w:t>
            </w:r>
          </w:p>
        </w:tc>
        <w:tc>
          <w:tcPr>
            <w:tcW w:w="720" w:type="dxa"/>
            <w:noWrap/>
          </w:tcPr>
          <w:p w14:paraId="097B84C2" w14:textId="77777777" w:rsidR="00EA126E" w:rsidRPr="00B07C90" w:rsidRDefault="00EA126E" w:rsidP="002462A6">
            <w:pPr>
              <w:pStyle w:val="TableText"/>
              <w:rPr>
                <w:rFonts w:eastAsia="Times New Roman"/>
                <w:color w:val="000000"/>
              </w:rPr>
            </w:pPr>
            <w:r w:rsidRPr="00B07C90">
              <w:t>N/A</w:t>
            </w:r>
          </w:p>
        </w:tc>
        <w:tc>
          <w:tcPr>
            <w:tcW w:w="1080" w:type="dxa"/>
            <w:noWrap/>
          </w:tcPr>
          <w:p w14:paraId="62A0C21E" w14:textId="77777777" w:rsidR="00EA126E" w:rsidRPr="00B07C90" w:rsidRDefault="00EA126E" w:rsidP="002462A6">
            <w:pPr>
              <w:pStyle w:val="TableText"/>
              <w:rPr>
                <w:rFonts w:eastAsia="Times New Roman"/>
                <w:color w:val="000000"/>
              </w:rPr>
            </w:pPr>
            <w:r w:rsidRPr="00B07C90">
              <w:t>O</w:t>
            </w:r>
          </w:p>
        </w:tc>
      </w:tr>
      <w:tr w:rsidR="00EA126E" w:rsidRPr="00186055" w14:paraId="79D0CAD8" w14:textId="77777777" w:rsidTr="00035DFD">
        <w:trPr>
          <w:trHeight w:val="360"/>
        </w:trPr>
        <w:tc>
          <w:tcPr>
            <w:tcW w:w="1411" w:type="dxa"/>
            <w:noWrap/>
          </w:tcPr>
          <w:p w14:paraId="6456C788" w14:textId="77777777" w:rsidR="00EA126E" w:rsidRPr="00B07C90" w:rsidRDefault="00EA126E" w:rsidP="002462A6">
            <w:pPr>
              <w:pStyle w:val="TableText"/>
              <w:rPr>
                <w:rFonts w:eastAsia="Times New Roman"/>
                <w:color w:val="000000"/>
              </w:rPr>
            </w:pPr>
            <w:r w:rsidRPr="00B07C90">
              <w:t>VR151004</w:t>
            </w:r>
          </w:p>
        </w:tc>
        <w:tc>
          <w:tcPr>
            <w:tcW w:w="432" w:type="dxa"/>
            <w:noWrap/>
          </w:tcPr>
          <w:p w14:paraId="7031A377" w14:textId="77777777" w:rsidR="00EA126E" w:rsidRPr="00B07C90" w:rsidRDefault="00EA126E" w:rsidP="002462A6">
            <w:pPr>
              <w:pStyle w:val="TableText"/>
              <w:rPr>
                <w:rFonts w:eastAsia="Times New Roman"/>
                <w:color w:val="000000"/>
              </w:rPr>
            </w:pPr>
            <w:r w:rsidRPr="00B07C90">
              <w:t>D</w:t>
            </w:r>
          </w:p>
        </w:tc>
        <w:tc>
          <w:tcPr>
            <w:tcW w:w="821" w:type="dxa"/>
            <w:noWrap/>
          </w:tcPr>
          <w:p w14:paraId="3B58FE1F" w14:textId="77777777" w:rsidR="00EA126E" w:rsidRPr="00B07C90" w:rsidRDefault="00EA126E" w:rsidP="002462A6">
            <w:pPr>
              <w:pStyle w:val="TableText"/>
              <w:rPr>
                <w:rFonts w:eastAsia="Times New Roman"/>
                <w:color w:val="000000"/>
              </w:rPr>
            </w:pPr>
            <w:r w:rsidRPr="00B07C90">
              <w:t>2,113</w:t>
            </w:r>
          </w:p>
        </w:tc>
        <w:tc>
          <w:tcPr>
            <w:tcW w:w="763" w:type="dxa"/>
            <w:noWrap/>
          </w:tcPr>
          <w:p w14:paraId="6019C8B2" w14:textId="77777777" w:rsidR="00EA126E" w:rsidRPr="00B07C90" w:rsidRDefault="00EA126E" w:rsidP="002462A6">
            <w:pPr>
              <w:pStyle w:val="TableText"/>
              <w:rPr>
                <w:rFonts w:eastAsia="Times New Roman"/>
                <w:color w:val="000000"/>
              </w:rPr>
            </w:pPr>
            <w:r w:rsidRPr="00B07C90">
              <w:t>0.40</w:t>
            </w:r>
          </w:p>
        </w:tc>
        <w:tc>
          <w:tcPr>
            <w:tcW w:w="720" w:type="dxa"/>
            <w:noWrap/>
          </w:tcPr>
          <w:p w14:paraId="583541E9" w14:textId="77777777" w:rsidR="00EA126E" w:rsidRPr="00B07C90" w:rsidRDefault="00EA126E" w:rsidP="002462A6">
            <w:pPr>
              <w:pStyle w:val="TableText"/>
              <w:rPr>
                <w:rFonts w:eastAsia="Times New Roman"/>
                <w:color w:val="000000"/>
              </w:rPr>
            </w:pPr>
            <w:r w:rsidRPr="00B07C90">
              <w:t>0.51</w:t>
            </w:r>
          </w:p>
        </w:tc>
        <w:tc>
          <w:tcPr>
            <w:tcW w:w="490" w:type="dxa"/>
            <w:noWrap/>
          </w:tcPr>
          <w:p w14:paraId="0E2E5B0B" w14:textId="77777777" w:rsidR="00EA126E" w:rsidRPr="00B07C90" w:rsidRDefault="00EA126E" w:rsidP="002462A6">
            <w:pPr>
              <w:pStyle w:val="TableText"/>
              <w:rPr>
                <w:rFonts w:eastAsia="Times New Roman"/>
                <w:color w:val="000000"/>
              </w:rPr>
            </w:pPr>
            <w:r w:rsidRPr="00B07C90">
              <w:t>15</w:t>
            </w:r>
          </w:p>
        </w:tc>
        <w:tc>
          <w:tcPr>
            <w:tcW w:w="720" w:type="dxa"/>
            <w:noWrap/>
          </w:tcPr>
          <w:p w14:paraId="23676ED8" w14:textId="77777777" w:rsidR="00EA126E" w:rsidRPr="00B07C90" w:rsidRDefault="00EA126E" w:rsidP="002462A6">
            <w:pPr>
              <w:pStyle w:val="TableText"/>
              <w:rPr>
                <w:rFonts w:eastAsia="Times New Roman"/>
                <w:color w:val="000000"/>
              </w:rPr>
            </w:pPr>
            <w:r w:rsidRPr="00B07C90">
              <w:t>45</w:t>
            </w:r>
          </w:p>
        </w:tc>
        <w:tc>
          <w:tcPr>
            <w:tcW w:w="720" w:type="dxa"/>
            <w:noWrap/>
          </w:tcPr>
          <w:p w14:paraId="521410A3" w14:textId="77777777" w:rsidR="00EA126E" w:rsidRPr="00B07C90" w:rsidRDefault="00EA126E" w:rsidP="002462A6">
            <w:pPr>
              <w:pStyle w:val="TableText"/>
              <w:rPr>
                <w:rFonts w:eastAsia="Times New Roman"/>
                <w:color w:val="000000"/>
              </w:rPr>
            </w:pPr>
            <w:r w:rsidRPr="00B07C90">
              <w:t>40</w:t>
            </w:r>
          </w:p>
        </w:tc>
        <w:tc>
          <w:tcPr>
            <w:tcW w:w="720" w:type="dxa"/>
            <w:noWrap/>
          </w:tcPr>
          <w:p w14:paraId="66CF1195" w14:textId="77777777" w:rsidR="00EA126E" w:rsidRPr="00B07C90" w:rsidRDefault="00EA126E" w:rsidP="002462A6">
            <w:pPr>
              <w:pStyle w:val="TableText"/>
              <w:rPr>
                <w:rFonts w:eastAsia="Times New Roman"/>
                <w:color w:val="000000"/>
              </w:rPr>
            </w:pPr>
            <w:r w:rsidRPr="00B07C90">
              <w:t>N/A</w:t>
            </w:r>
          </w:p>
        </w:tc>
        <w:tc>
          <w:tcPr>
            <w:tcW w:w="1080" w:type="dxa"/>
            <w:noWrap/>
          </w:tcPr>
          <w:p w14:paraId="30E26F33" w14:textId="77777777" w:rsidR="00EA126E" w:rsidRPr="00B07C90" w:rsidRDefault="00EA126E" w:rsidP="002462A6">
            <w:pPr>
              <w:pStyle w:val="TableText"/>
              <w:rPr>
                <w:rFonts w:eastAsia="Times New Roman"/>
                <w:color w:val="000000"/>
              </w:rPr>
            </w:pPr>
            <w:r w:rsidRPr="00B07C90">
              <w:t>O</w:t>
            </w:r>
          </w:p>
        </w:tc>
      </w:tr>
      <w:tr w:rsidR="00EA126E" w:rsidRPr="00186055" w14:paraId="290899D0" w14:textId="77777777" w:rsidTr="00035DFD">
        <w:trPr>
          <w:trHeight w:val="360"/>
        </w:trPr>
        <w:tc>
          <w:tcPr>
            <w:tcW w:w="1411" w:type="dxa"/>
            <w:noWrap/>
          </w:tcPr>
          <w:p w14:paraId="5A02C012" w14:textId="77777777" w:rsidR="00EA126E" w:rsidRPr="00B07C90" w:rsidRDefault="00EA126E" w:rsidP="002462A6">
            <w:pPr>
              <w:pStyle w:val="TableText"/>
              <w:rPr>
                <w:rFonts w:eastAsia="Times New Roman"/>
                <w:color w:val="000000"/>
              </w:rPr>
            </w:pPr>
            <w:r w:rsidRPr="00B07C90">
              <w:t>VR151042</w:t>
            </w:r>
          </w:p>
        </w:tc>
        <w:tc>
          <w:tcPr>
            <w:tcW w:w="432" w:type="dxa"/>
            <w:noWrap/>
          </w:tcPr>
          <w:p w14:paraId="368F5944" w14:textId="77777777" w:rsidR="00EA126E" w:rsidRPr="00B07C90" w:rsidRDefault="00EA126E" w:rsidP="002462A6">
            <w:pPr>
              <w:pStyle w:val="TableText"/>
              <w:rPr>
                <w:rFonts w:eastAsia="Times New Roman"/>
                <w:color w:val="000000"/>
              </w:rPr>
            </w:pPr>
            <w:r w:rsidRPr="00B07C90">
              <w:t>D</w:t>
            </w:r>
          </w:p>
        </w:tc>
        <w:tc>
          <w:tcPr>
            <w:tcW w:w="821" w:type="dxa"/>
            <w:noWrap/>
          </w:tcPr>
          <w:p w14:paraId="346060AB" w14:textId="77777777" w:rsidR="00EA126E" w:rsidRPr="00B07C90" w:rsidRDefault="00EA126E" w:rsidP="002462A6">
            <w:pPr>
              <w:pStyle w:val="TableText"/>
              <w:rPr>
                <w:rFonts w:eastAsia="Times New Roman"/>
                <w:color w:val="000000"/>
              </w:rPr>
            </w:pPr>
            <w:r w:rsidRPr="00B07C90">
              <w:t>2,054</w:t>
            </w:r>
          </w:p>
        </w:tc>
        <w:tc>
          <w:tcPr>
            <w:tcW w:w="763" w:type="dxa"/>
            <w:noWrap/>
          </w:tcPr>
          <w:p w14:paraId="7069473A" w14:textId="77777777" w:rsidR="00EA126E" w:rsidRPr="00B07C90" w:rsidRDefault="00EA126E" w:rsidP="002462A6">
            <w:pPr>
              <w:pStyle w:val="TableText"/>
              <w:rPr>
                <w:rFonts w:eastAsia="Times New Roman"/>
                <w:color w:val="000000"/>
              </w:rPr>
            </w:pPr>
            <w:r w:rsidRPr="00B07C90">
              <w:t>0.45</w:t>
            </w:r>
          </w:p>
        </w:tc>
        <w:tc>
          <w:tcPr>
            <w:tcW w:w="720" w:type="dxa"/>
            <w:noWrap/>
          </w:tcPr>
          <w:p w14:paraId="11DE6460" w14:textId="77777777" w:rsidR="00EA126E" w:rsidRPr="00B07C90" w:rsidRDefault="00EA126E" w:rsidP="002462A6">
            <w:pPr>
              <w:pStyle w:val="TableText"/>
              <w:rPr>
                <w:rFonts w:eastAsia="Times New Roman"/>
                <w:color w:val="000000"/>
              </w:rPr>
            </w:pPr>
            <w:r w:rsidRPr="00B07C90">
              <w:t>0.43</w:t>
            </w:r>
          </w:p>
        </w:tc>
        <w:tc>
          <w:tcPr>
            <w:tcW w:w="490" w:type="dxa"/>
            <w:noWrap/>
          </w:tcPr>
          <w:p w14:paraId="1BBD645C" w14:textId="77777777" w:rsidR="00EA126E" w:rsidRPr="00B07C90" w:rsidRDefault="00EA126E" w:rsidP="002462A6">
            <w:pPr>
              <w:pStyle w:val="TableText"/>
              <w:rPr>
                <w:rFonts w:eastAsia="Times New Roman"/>
                <w:color w:val="000000"/>
              </w:rPr>
            </w:pPr>
            <w:r w:rsidRPr="00B07C90">
              <w:t>10</w:t>
            </w:r>
          </w:p>
        </w:tc>
        <w:tc>
          <w:tcPr>
            <w:tcW w:w="720" w:type="dxa"/>
            <w:noWrap/>
          </w:tcPr>
          <w:p w14:paraId="4BBFDAB6" w14:textId="77777777" w:rsidR="00EA126E" w:rsidRPr="00B07C90" w:rsidRDefault="00EA126E" w:rsidP="002462A6">
            <w:pPr>
              <w:pStyle w:val="TableText"/>
              <w:rPr>
                <w:rFonts w:eastAsia="Times New Roman"/>
                <w:color w:val="000000"/>
              </w:rPr>
            </w:pPr>
            <w:r w:rsidRPr="00B07C90">
              <w:t>45</w:t>
            </w:r>
          </w:p>
        </w:tc>
        <w:tc>
          <w:tcPr>
            <w:tcW w:w="720" w:type="dxa"/>
            <w:noWrap/>
          </w:tcPr>
          <w:p w14:paraId="1A36684A" w14:textId="77777777" w:rsidR="00EA126E" w:rsidRPr="00B07C90" w:rsidRDefault="00EA126E" w:rsidP="002462A6">
            <w:pPr>
              <w:pStyle w:val="TableText"/>
              <w:rPr>
                <w:rFonts w:eastAsia="Times New Roman"/>
                <w:color w:val="000000"/>
              </w:rPr>
            </w:pPr>
            <w:r w:rsidRPr="00B07C90">
              <w:t>45</w:t>
            </w:r>
          </w:p>
        </w:tc>
        <w:tc>
          <w:tcPr>
            <w:tcW w:w="720" w:type="dxa"/>
            <w:noWrap/>
          </w:tcPr>
          <w:p w14:paraId="344B8F23" w14:textId="77777777" w:rsidR="00EA126E" w:rsidRPr="00B07C90" w:rsidRDefault="00EA126E" w:rsidP="002462A6">
            <w:pPr>
              <w:pStyle w:val="TableText"/>
              <w:rPr>
                <w:rFonts w:eastAsia="Times New Roman"/>
                <w:color w:val="000000"/>
              </w:rPr>
            </w:pPr>
            <w:r w:rsidRPr="00B07C90">
              <w:t>N/A</w:t>
            </w:r>
          </w:p>
        </w:tc>
        <w:tc>
          <w:tcPr>
            <w:tcW w:w="1080" w:type="dxa"/>
            <w:noWrap/>
          </w:tcPr>
          <w:p w14:paraId="51BF0AA7" w14:textId="77777777" w:rsidR="00EA126E" w:rsidRPr="00B07C90" w:rsidRDefault="00EA126E" w:rsidP="002462A6">
            <w:pPr>
              <w:pStyle w:val="TableText"/>
              <w:rPr>
                <w:rFonts w:eastAsia="Times New Roman"/>
                <w:color w:val="000000"/>
              </w:rPr>
            </w:pPr>
            <w:r w:rsidRPr="00B07C90">
              <w:t>O</w:t>
            </w:r>
          </w:p>
        </w:tc>
      </w:tr>
      <w:tr w:rsidR="00EA126E" w:rsidRPr="00186055" w14:paraId="58F6401E" w14:textId="77777777" w:rsidTr="00035DFD">
        <w:trPr>
          <w:trHeight w:val="360"/>
        </w:trPr>
        <w:tc>
          <w:tcPr>
            <w:tcW w:w="1411" w:type="dxa"/>
            <w:noWrap/>
          </w:tcPr>
          <w:p w14:paraId="4A017EAE" w14:textId="77777777" w:rsidR="00EA126E" w:rsidRPr="00B07C90" w:rsidRDefault="00EA126E" w:rsidP="002462A6">
            <w:pPr>
              <w:pStyle w:val="TableText"/>
              <w:rPr>
                <w:rFonts w:eastAsia="Times New Roman"/>
                <w:color w:val="000000"/>
              </w:rPr>
            </w:pPr>
            <w:r w:rsidRPr="00B07C90">
              <w:t>VR151060</w:t>
            </w:r>
          </w:p>
        </w:tc>
        <w:tc>
          <w:tcPr>
            <w:tcW w:w="432" w:type="dxa"/>
            <w:noWrap/>
          </w:tcPr>
          <w:p w14:paraId="3665A2F1" w14:textId="77777777" w:rsidR="00EA126E" w:rsidRPr="00B07C90" w:rsidRDefault="00EA126E" w:rsidP="002462A6">
            <w:pPr>
              <w:pStyle w:val="TableText"/>
              <w:rPr>
                <w:rFonts w:eastAsia="Times New Roman"/>
                <w:color w:val="000000"/>
              </w:rPr>
            </w:pPr>
            <w:r w:rsidRPr="00B07C90">
              <w:t>D</w:t>
            </w:r>
          </w:p>
        </w:tc>
        <w:tc>
          <w:tcPr>
            <w:tcW w:w="821" w:type="dxa"/>
            <w:noWrap/>
          </w:tcPr>
          <w:p w14:paraId="7428C732" w14:textId="77777777" w:rsidR="00EA126E" w:rsidRPr="00B07C90" w:rsidRDefault="00EA126E" w:rsidP="002462A6">
            <w:pPr>
              <w:pStyle w:val="TableText"/>
              <w:rPr>
                <w:rFonts w:eastAsia="Times New Roman"/>
                <w:color w:val="000000"/>
              </w:rPr>
            </w:pPr>
            <w:r w:rsidRPr="00B07C90">
              <w:t>2,054</w:t>
            </w:r>
          </w:p>
        </w:tc>
        <w:tc>
          <w:tcPr>
            <w:tcW w:w="763" w:type="dxa"/>
            <w:noWrap/>
          </w:tcPr>
          <w:p w14:paraId="5B6ECC96" w14:textId="77777777" w:rsidR="00EA126E" w:rsidRPr="00B07C90" w:rsidRDefault="00EA126E" w:rsidP="002462A6">
            <w:pPr>
              <w:pStyle w:val="TableText"/>
              <w:rPr>
                <w:rFonts w:eastAsia="Times New Roman"/>
                <w:color w:val="000000"/>
              </w:rPr>
            </w:pPr>
            <w:r w:rsidRPr="00B07C90">
              <w:t>0.38</w:t>
            </w:r>
          </w:p>
        </w:tc>
        <w:tc>
          <w:tcPr>
            <w:tcW w:w="720" w:type="dxa"/>
            <w:noWrap/>
          </w:tcPr>
          <w:p w14:paraId="44AB8769" w14:textId="77777777" w:rsidR="00EA126E" w:rsidRPr="00B07C90" w:rsidRDefault="00EA126E" w:rsidP="002462A6">
            <w:pPr>
              <w:pStyle w:val="TableText"/>
              <w:rPr>
                <w:rFonts w:eastAsia="Times New Roman"/>
                <w:color w:val="000000"/>
              </w:rPr>
            </w:pPr>
            <w:r w:rsidRPr="00B07C90">
              <w:t>0.66</w:t>
            </w:r>
          </w:p>
        </w:tc>
        <w:tc>
          <w:tcPr>
            <w:tcW w:w="490" w:type="dxa"/>
            <w:noWrap/>
          </w:tcPr>
          <w:p w14:paraId="037696B9" w14:textId="77777777" w:rsidR="00EA126E" w:rsidRPr="00B07C90" w:rsidRDefault="00EA126E" w:rsidP="002462A6">
            <w:pPr>
              <w:pStyle w:val="TableText"/>
              <w:rPr>
                <w:rFonts w:eastAsia="Times New Roman"/>
                <w:color w:val="000000"/>
              </w:rPr>
            </w:pPr>
            <w:r w:rsidRPr="00B07C90">
              <w:t>11</w:t>
            </w:r>
          </w:p>
        </w:tc>
        <w:tc>
          <w:tcPr>
            <w:tcW w:w="720" w:type="dxa"/>
            <w:noWrap/>
          </w:tcPr>
          <w:p w14:paraId="7780E6EF" w14:textId="77777777" w:rsidR="00EA126E" w:rsidRPr="00B07C90" w:rsidRDefault="00EA126E" w:rsidP="002462A6">
            <w:pPr>
              <w:pStyle w:val="TableText"/>
              <w:rPr>
                <w:rFonts w:eastAsia="Times New Roman"/>
                <w:color w:val="000000"/>
              </w:rPr>
            </w:pPr>
            <w:r w:rsidRPr="00B07C90">
              <w:t>50</w:t>
            </w:r>
          </w:p>
        </w:tc>
        <w:tc>
          <w:tcPr>
            <w:tcW w:w="720" w:type="dxa"/>
            <w:noWrap/>
          </w:tcPr>
          <w:p w14:paraId="272853B7" w14:textId="77777777" w:rsidR="00EA126E" w:rsidRPr="00B07C90" w:rsidRDefault="00EA126E" w:rsidP="002462A6">
            <w:pPr>
              <w:pStyle w:val="TableText"/>
              <w:rPr>
                <w:rFonts w:eastAsia="Times New Roman"/>
                <w:color w:val="000000"/>
              </w:rPr>
            </w:pPr>
            <w:r w:rsidRPr="00B07C90">
              <w:t>38</w:t>
            </w:r>
          </w:p>
        </w:tc>
        <w:tc>
          <w:tcPr>
            <w:tcW w:w="720" w:type="dxa"/>
            <w:noWrap/>
          </w:tcPr>
          <w:p w14:paraId="512054BE" w14:textId="77777777" w:rsidR="00EA126E" w:rsidRPr="00B07C90" w:rsidRDefault="00EA126E" w:rsidP="002462A6">
            <w:pPr>
              <w:pStyle w:val="TableText"/>
              <w:rPr>
                <w:rFonts w:eastAsia="Times New Roman"/>
                <w:color w:val="000000"/>
              </w:rPr>
            </w:pPr>
            <w:r w:rsidRPr="00B07C90">
              <w:t>N/A</w:t>
            </w:r>
          </w:p>
        </w:tc>
        <w:tc>
          <w:tcPr>
            <w:tcW w:w="1080" w:type="dxa"/>
            <w:noWrap/>
          </w:tcPr>
          <w:p w14:paraId="605FDEE1" w14:textId="77777777" w:rsidR="00EA126E" w:rsidRPr="00B07C90" w:rsidRDefault="00EA126E" w:rsidP="002462A6">
            <w:pPr>
              <w:pStyle w:val="TableText"/>
              <w:rPr>
                <w:rFonts w:eastAsia="Times New Roman"/>
                <w:color w:val="000000"/>
              </w:rPr>
            </w:pPr>
            <w:r w:rsidRPr="00B07C90">
              <w:t>O</w:t>
            </w:r>
          </w:p>
        </w:tc>
      </w:tr>
      <w:tr w:rsidR="00EA126E" w:rsidRPr="00186055" w14:paraId="18B6E0A2" w14:textId="77777777" w:rsidTr="00035DFD">
        <w:trPr>
          <w:trHeight w:val="360"/>
        </w:trPr>
        <w:tc>
          <w:tcPr>
            <w:tcW w:w="1411" w:type="dxa"/>
            <w:noWrap/>
          </w:tcPr>
          <w:p w14:paraId="7A06ABB1" w14:textId="77777777" w:rsidR="00EA126E" w:rsidRPr="00B07C90" w:rsidRDefault="00EA126E" w:rsidP="002462A6">
            <w:pPr>
              <w:pStyle w:val="TableText"/>
              <w:rPr>
                <w:rFonts w:eastAsia="Times New Roman"/>
                <w:color w:val="000000"/>
              </w:rPr>
            </w:pPr>
            <w:r w:rsidRPr="00B07C90">
              <w:t>VR151083</w:t>
            </w:r>
          </w:p>
        </w:tc>
        <w:tc>
          <w:tcPr>
            <w:tcW w:w="432" w:type="dxa"/>
            <w:noWrap/>
          </w:tcPr>
          <w:p w14:paraId="6CF59B9C" w14:textId="77777777" w:rsidR="00EA126E" w:rsidRPr="00B07C90" w:rsidRDefault="00EA126E" w:rsidP="002462A6">
            <w:pPr>
              <w:pStyle w:val="TableText"/>
              <w:rPr>
                <w:rFonts w:eastAsia="Times New Roman"/>
                <w:color w:val="000000"/>
              </w:rPr>
            </w:pPr>
            <w:r w:rsidRPr="00B07C90">
              <w:t>D</w:t>
            </w:r>
          </w:p>
        </w:tc>
        <w:tc>
          <w:tcPr>
            <w:tcW w:w="821" w:type="dxa"/>
            <w:noWrap/>
          </w:tcPr>
          <w:p w14:paraId="255FA8AF" w14:textId="77777777" w:rsidR="00EA126E" w:rsidRPr="00B07C90" w:rsidRDefault="00EA126E" w:rsidP="002462A6">
            <w:pPr>
              <w:pStyle w:val="TableText"/>
              <w:rPr>
                <w:rFonts w:eastAsia="Times New Roman"/>
                <w:color w:val="000000"/>
              </w:rPr>
            </w:pPr>
            <w:r w:rsidRPr="00B07C90">
              <w:t>2,054</w:t>
            </w:r>
          </w:p>
        </w:tc>
        <w:tc>
          <w:tcPr>
            <w:tcW w:w="763" w:type="dxa"/>
            <w:noWrap/>
          </w:tcPr>
          <w:p w14:paraId="61D70289" w14:textId="77777777" w:rsidR="00EA126E" w:rsidRPr="00B07C90" w:rsidRDefault="00EA126E" w:rsidP="002462A6">
            <w:pPr>
              <w:pStyle w:val="TableText"/>
              <w:rPr>
                <w:rFonts w:eastAsia="Times New Roman"/>
                <w:color w:val="000000"/>
              </w:rPr>
            </w:pPr>
            <w:r w:rsidRPr="00B07C90">
              <w:t>0.26</w:t>
            </w:r>
          </w:p>
        </w:tc>
        <w:tc>
          <w:tcPr>
            <w:tcW w:w="720" w:type="dxa"/>
            <w:noWrap/>
          </w:tcPr>
          <w:p w14:paraId="10892E1E" w14:textId="77777777" w:rsidR="00EA126E" w:rsidRPr="00B07C90" w:rsidRDefault="00EA126E" w:rsidP="002462A6">
            <w:pPr>
              <w:pStyle w:val="TableText"/>
              <w:rPr>
                <w:rFonts w:eastAsia="Times New Roman"/>
                <w:color w:val="000000"/>
              </w:rPr>
            </w:pPr>
            <w:r w:rsidRPr="00B07C90">
              <w:t>0.39</w:t>
            </w:r>
          </w:p>
        </w:tc>
        <w:tc>
          <w:tcPr>
            <w:tcW w:w="490" w:type="dxa"/>
            <w:noWrap/>
          </w:tcPr>
          <w:p w14:paraId="79BB0166" w14:textId="77777777" w:rsidR="00EA126E" w:rsidRPr="00B07C90" w:rsidRDefault="00EA126E" w:rsidP="002462A6">
            <w:pPr>
              <w:pStyle w:val="TableText"/>
              <w:rPr>
                <w:rFonts w:eastAsia="Times New Roman"/>
                <w:color w:val="000000"/>
              </w:rPr>
            </w:pPr>
            <w:r w:rsidRPr="00B07C90">
              <w:t>14</w:t>
            </w:r>
          </w:p>
        </w:tc>
        <w:tc>
          <w:tcPr>
            <w:tcW w:w="720" w:type="dxa"/>
            <w:noWrap/>
          </w:tcPr>
          <w:p w14:paraId="1631915B" w14:textId="77777777" w:rsidR="00EA126E" w:rsidRPr="00B07C90" w:rsidRDefault="00EA126E" w:rsidP="002462A6">
            <w:pPr>
              <w:pStyle w:val="TableText"/>
              <w:rPr>
                <w:rFonts w:eastAsia="Times New Roman"/>
                <w:color w:val="000000"/>
              </w:rPr>
            </w:pPr>
            <w:r w:rsidRPr="00B07C90">
              <w:t>60</w:t>
            </w:r>
          </w:p>
        </w:tc>
        <w:tc>
          <w:tcPr>
            <w:tcW w:w="720" w:type="dxa"/>
            <w:noWrap/>
          </w:tcPr>
          <w:p w14:paraId="06A207BC" w14:textId="77777777" w:rsidR="00EA126E" w:rsidRPr="00B07C90" w:rsidRDefault="00EA126E" w:rsidP="002462A6">
            <w:pPr>
              <w:pStyle w:val="TableText"/>
              <w:rPr>
                <w:rFonts w:eastAsia="Times New Roman"/>
                <w:color w:val="000000"/>
              </w:rPr>
            </w:pPr>
            <w:r w:rsidRPr="00B07C90">
              <w:t>26</w:t>
            </w:r>
          </w:p>
        </w:tc>
        <w:tc>
          <w:tcPr>
            <w:tcW w:w="720" w:type="dxa"/>
            <w:noWrap/>
          </w:tcPr>
          <w:p w14:paraId="110F6934" w14:textId="77777777" w:rsidR="00EA126E" w:rsidRPr="00B07C90" w:rsidRDefault="00EA126E" w:rsidP="002462A6">
            <w:pPr>
              <w:pStyle w:val="TableText"/>
              <w:rPr>
                <w:rFonts w:eastAsia="Times New Roman"/>
                <w:color w:val="000000"/>
              </w:rPr>
            </w:pPr>
            <w:r w:rsidRPr="00B07C90">
              <w:t>N/A</w:t>
            </w:r>
          </w:p>
        </w:tc>
        <w:tc>
          <w:tcPr>
            <w:tcW w:w="1080" w:type="dxa"/>
            <w:noWrap/>
          </w:tcPr>
          <w:p w14:paraId="1743A252" w14:textId="77777777" w:rsidR="00EA126E" w:rsidRPr="00B07C90" w:rsidRDefault="00EA126E" w:rsidP="002462A6">
            <w:pPr>
              <w:pStyle w:val="TableText"/>
              <w:rPr>
                <w:rFonts w:eastAsia="Times New Roman"/>
                <w:color w:val="000000"/>
              </w:rPr>
            </w:pPr>
            <w:r w:rsidRPr="00B07C90">
              <w:t>A O</w:t>
            </w:r>
          </w:p>
        </w:tc>
      </w:tr>
      <w:tr w:rsidR="00EA126E" w:rsidRPr="00186055" w14:paraId="7468F79F" w14:textId="77777777" w:rsidTr="00035DFD">
        <w:trPr>
          <w:trHeight w:val="360"/>
        </w:trPr>
        <w:tc>
          <w:tcPr>
            <w:tcW w:w="1411" w:type="dxa"/>
            <w:noWrap/>
          </w:tcPr>
          <w:p w14:paraId="3AD46D36" w14:textId="77777777" w:rsidR="00EA126E" w:rsidRPr="00B07C90" w:rsidRDefault="00EA126E" w:rsidP="002462A6">
            <w:pPr>
              <w:pStyle w:val="TableText"/>
              <w:rPr>
                <w:rFonts w:eastAsia="Times New Roman"/>
                <w:color w:val="000000"/>
              </w:rPr>
            </w:pPr>
            <w:r w:rsidRPr="00B07C90">
              <w:t>VR151087</w:t>
            </w:r>
          </w:p>
        </w:tc>
        <w:tc>
          <w:tcPr>
            <w:tcW w:w="432" w:type="dxa"/>
            <w:noWrap/>
          </w:tcPr>
          <w:p w14:paraId="026E799A" w14:textId="77777777" w:rsidR="00EA126E" w:rsidRPr="00B07C90" w:rsidRDefault="00EA126E" w:rsidP="002462A6">
            <w:pPr>
              <w:pStyle w:val="TableText"/>
              <w:rPr>
                <w:rFonts w:eastAsia="Times New Roman"/>
                <w:color w:val="000000"/>
              </w:rPr>
            </w:pPr>
            <w:r w:rsidRPr="00B07C90">
              <w:t>D</w:t>
            </w:r>
          </w:p>
        </w:tc>
        <w:tc>
          <w:tcPr>
            <w:tcW w:w="821" w:type="dxa"/>
            <w:noWrap/>
          </w:tcPr>
          <w:p w14:paraId="633BB946" w14:textId="77777777" w:rsidR="00EA126E" w:rsidRPr="00B07C90" w:rsidRDefault="00EA126E" w:rsidP="002462A6">
            <w:pPr>
              <w:pStyle w:val="TableText"/>
              <w:rPr>
                <w:rFonts w:eastAsia="Times New Roman"/>
                <w:color w:val="000000"/>
              </w:rPr>
            </w:pPr>
            <w:r w:rsidRPr="00B07C90">
              <w:t>2,054</w:t>
            </w:r>
          </w:p>
        </w:tc>
        <w:tc>
          <w:tcPr>
            <w:tcW w:w="763" w:type="dxa"/>
            <w:noWrap/>
          </w:tcPr>
          <w:p w14:paraId="053F9258" w14:textId="77777777" w:rsidR="00EA126E" w:rsidRPr="00B07C90" w:rsidRDefault="00EA126E" w:rsidP="002462A6">
            <w:pPr>
              <w:pStyle w:val="TableText"/>
              <w:rPr>
                <w:rFonts w:eastAsia="Times New Roman"/>
                <w:color w:val="000000"/>
              </w:rPr>
            </w:pPr>
            <w:r w:rsidRPr="00B07C90">
              <w:t>0.46</w:t>
            </w:r>
          </w:p>
        </w:tc>
        <w:tc>
          <w:tcPr>
            <w:tcW w:w="720" w:type="dxa"/>
            <w:noWrap/>
          </w:tcPr>
          <w:p w14:paraId="72DDF143" w14:textId="77777777" w:rsidR="00EA126E" w:rsidRPr="00B07C90" w:rsidRDefault="00EA126E" w:rsidP="002462A6">
            <w:pPr>
              <w:pStyle w:val="TableText"/>
              <w:rPr>
                <w:rFonts w:eastAsia="Times New Roman"/>
                <w:color w:val="000000"/>
              </w:rPr>
            </w:pPr>
            <w:r w:rsidRPr="00B07C90">
              <w:t>0.44</w:t>
            </w:r>
          </w:p>
        </w:tc>
        <w:tc>
          <w:tcPr>
            <w:tcW w:w="490" w:type="dxa"/>
            <w:noWrap/>
          </w:tcPr>
          <w:p w14:paraId="477D997D" w14:textId="77777777" w:rsidR="00EA126E" w:rsidRPr="00B07C90" w:rsidRDefault="00EA126E" w:rsidP="002462A6">
            <w:pPr>
              <w:pStyle w:val="TableText"/>
              <w:rPr>
                <w:rFonts w:eastAsia="Times New Roman"/>
                <w:color w:val="000000"/>
              </w:rPr>
            </w:pPr>
            <w:r w:rsidRPr="00B07C90">
              <w:t>13</w:t>
            </w:r>
          </w:p>
        </w:tc>
        <w:tc>
          <w:tcPr>
            <w:tcW w:w="720" w:type="dxa"/>
            <w:noWrap/>
          </w:tcPr>
          <w:p w14:paraId="38763DE2" w14:textId="77777777" w:rsidR="00EA126E" w:rsidRPr="00B07C90" w:rsidRDefault="00EA126E" w:rsidP="002462A6">
            <w:pPr>
              <w:pStyle w:val="TableText"/>
              <w:rPr>
                <w:rFonts w:eastAsia="Times New Roman"/>
                <w:color w:val="000000"/>
              </w:rPr>
            </w:pPr>
            <w:r w:rsidRPr="00B07C90">
              <w:t>41</w:t>
            </w:r>
          </w:p>
        </w:tc>
        <w:tc>
          <w:tcPr>
            <w:tcW w:w="720" w:type="dxa"/>
            <w:noWrap/>
          </w:tcPr>
          <w:p w14:paraId="2B30C90A" w14:textId="77777777" w:rsidR="00EA126E" w:rsidRPr="00B07C90" w:rsidRDefault="00EA126E" w:rsidP="002462A6">
            <w:pPr>
              <w:pStyle w:val="TableText"/>
              <w:rPr>
                <w:rFonts w:eastAsia="Times New Roman"/>
                <w:color w:val="000000"/>
              </w:rPr>
            </w:pPr>
            <w:r w:rsidRPr="00B07C90">
              <w:t>46</w:t>
            </w:r>
          </w:p>
        </w:tc>
        <w:tc>
          <w:tcPr>
            <w:tcW w:w="720" w:type="dxa"/>
            <w:noWrap/>
          </w:tcPr>
          <w:p w14:paraId="099D587B" w14:textId="77777777" w:rsidR="00EA126E" w:rsidRPr="00B07C90" w:rsidRDefault="00EA126E" w:rsidP="002462A6">
            <w:pPr>
              <w:pStyle w:val="TableText"/>
              <w:rPr>
                <w:rFonts w:eastAsia="Times New Roman"/>
                <w:color w:val="000000"/>
              </w:rPr>
            </w:pPr>
            <w:r w:rsidRPr="00B07C90">
              <w:t>N/A</w:t>
            </w:r>
          </w:p>
        </w:tc>
        <w:tc>
          <w:tcPr>
            <w:tcW w:w="1080" w:type="dxa"/>
            <w:noWrap/>
          </w:tcPr>
          <w:p w14:paraId="745823F9" w14:textId="77777777" w:rsidR="00EA126E" w:rsidRPr="00B07C90" w:rsidRDefault="00EA126E" w:rsidP="002462A6">
            <w:pPr>
              <w:pStyle w:val="TableText"/>
              <w:rPr>
                <w:rFonts w:eastAsia="Times New Roman"/>
                <w:color w:val="000000"/>
              </w:rPr>
            </w:pPr>
            <w:r w:rsidRPr="00B07C90">
              <w:t>O</w:t>
            </w:r>
          </w:p>
        </w:tc>
      </w:tr>
      <w:tr w:rsidR="00EA126E" w:rsidRPr="00186055" w14:paraId="4875757A" w14:textId="77777777" w:rsidTr="00035DFD">
        <w:trPr>
          <w:trHeight w:val="360"/>
        </w:trPr>
        <w:tc>
          <w:tcPr>
            <w:tcW w:w="1411" w:type="dxa"/>
            <w:noWrap/>
          </w:tcPr>
          <w:p w14:paraId="79F08BD0" w14:textId="77777777" w:rsidR="00EA126E" w:rsidRPr="00B07C90" w:rsidRDefault="00EA126E" w:rsidP="002462A6">
            <w:pPr>
              <w:pStyle w:val="TableText"/>
              <w:rPr>
                <w:rFonts w:eastAsia="Times New Roman"/>
                <w:color w:val="000000"/>
              </w:rPr>
            </w:pPr>
            <w:r w:rsidRPr="00B07C90">
              <w:t>VR155150</w:t>
            </w:r>
          </w:p>
        </w:tc>
        <w:tc>
          <w:tcPr>
            <w:tcW w:w="432" w:type="dxa"/>
            <w:noWrap/>
          </w:tcPr>
          <w:p w14:paraId="1C30B0E9" w14:textId="77777777" w:rsidR="00EA126E" w:rsidRPr="00B07C90" w:rsidRDefault="00EA126E" w:rsidP="002462A6">
            <w:pPr>
              <w:pStyle w:val="TableText"/>
              <w:rPr>
                <w:rFonts w:eastAsia="Times New Roman"/>
                <w:color w:val="000000"/>
              </w:rPr>
            </w:pPr>
            <w:r w:rsidRPr="00B07C90">
              <w:t>D</w:t>
            </w:r>
          </w:p>
        </w:tc>
        <w:tc>
          <w:tcPr>
            <w:tcW w:w="821" w:type="dxa"/>
            <w:noWrap/>
          </w:tcPr>
          <w:p w14:paraId="12FFA859" w14:textId="77777777" w:rsidR="00EA126E" w:rsidRPr="00B07C90" w:rsidRDefault="00EA126E" w:rsidP="002462A6">
            <w:pPr>
              <w:pStyle w:val="TableText"/>
              <w:rPr>
                <w:rFonts w:eastAsia="Times New Roman"/>
                <w:color w:val="000000"/>
              </w:rPr>
            </w:pPr>
            <w:r w:rsidRPr="00B07C90">
              <w:t>2,054</w:t>
            </w:r>
          </w:p>
        </w:tc>
        <w:tc>
          <w:tcPr>
            <w:tcW w:w="763" w:type="dxa"/>
            <w:noWrap/>
          </w:tcPr>
          <w:p w14:paraId="74EA1FAB" w14:textId="77777777" w:rsidR="00EA126E" w:rsidRPr="00B07C90" w:rsidRDefault="00EA126E" w:rsidP="002462A6">
            <w:pPr>
              <w:pStyle w:val="TableText"/>
              <w:rPr>
                <w:rFonts w:eastAsia="Times New Roman"/>
                <w:color w:val="000000"/>
              </w:rPr>
            </w:pPr>
            <w:r w:rsidRPr="00B07C90">
              <w:t>0.53</w:t>
            </w:r>
          </w:p>
        </w:tc>
        <w:tc>
          <w:tcPr>
            <w:tcW w:w="720" w:type="dxa"/>
            <w:noWrap/>
          </w:tcPr>
          <w:p w14:paraId="54CDCBF2" w14:textId="77777777" w:rsidR="00EA126E" w:rsidRPr="00B07C90" w:rsidRDefault="00EA126E" w:rsidP="002462A6">
            <w:pPr>
              <w:pStyle w:val="TableText"/>
              <w:rPr>
                <w:rFonts w:eastAsia="Times New Roman"/>
                <w:color w:val="000000"/>
              </w:rPr>
            </w:pPr>
            <w:r w:rsidRPr="00B07C90">
              <w:t>0.75</w:t>
            </w:r>
          </w:p>
        </w:tc>
        <w:tc>
          <w:tcPr>
            <w:tcW w:w="490" w:type="dxa"/>
            <w:noWrap/>
          </w:tcPr>
          <w:p w14:paraId="7615E13F" w14:textId="77777777" w:rsidR="00EA126E" w:rsidRPr="00B07C90" w:rsidRDefault="00EA126E" w:rsidP="002462A6">
            <w:pPr>
              <w:pStyle w:val="TableText"/>
              <w:rPr>
                <w:rFonts w:eastAsia="Times New Roman"/>
                <w:color w:val="000000"/>
              </w:rPr>
            </w:pPr>
            <w:r w:rsidRPr="00B07C90">
              <w:t>12</w:t>
            </w:r>
          </w:p>
        </w:tc>
        <w:tc>
          <w:tcPr>
            <w:tcW w:w="720" w:type="dxa"/>
            <w:noWrap/>
          </w:tcPr>
          <w:p w14:paraId="406F2207" w14:textId="77777777" w:rsidR="00EA126E" w:rsidRPr="00B07C90" w:rsidRDefault="00EA126E" w:rsidP="002462A6">
            <w:pPr>
              <w:pStyle w:val="TableText"/>
              <w:rPr>
                <w:rFonts w:eastAsia="Times New Roman"/>
                <w:color w:val="000000"/>
              </w:rPr>
            </w:pPr>
            <w:r w:rsidRPr="00B07C90">
              <w:t>35</w:t>
            </w:r>
          </w:p>
        </w:tc>
        <w:tc>
          <w:tcPr>
            <w:tcW w:w="720" w:type="dxa"/>
            <w:noWrap/>
          </w:tcPr>
          <w:p w14:paraId="02792F01" w14:textId="77777777" w:rsidR="00EA126E" w:rsidRPr="00B07C90" w:rsidRDefault="00EA126E" w:rsidP="002462A6">
            <w:pPr>
              <w:pStyle w:val="TableText"/>
              <w:rPr>
                <w:rFonts w:eastAsia="Times New Roman"/>
                <w:color w:val="000000"/>
              </w:rPr>
            </w:pPr>
            <w:r w:rsidRPr="00B07C90">
              <w:t>53</w:t>
            </w:r>
          </w:p>
        </w:tc>
        <w:tc>
          <w:tcPr>
            <w:tcW w:w="720" w:type="dxa"/>
            <w:noWrap/>
          </w:tcPr>
          <w:p w14:paraId="7E0CDF46" w14:textId="77777777" w:rsidR="00EA126E" w:rsidRPr="00B07C90" w:rsidRDefault="00EA126E" w:rsidP="002462A6">
            <w:pPr>
              <w:pStyle w:val="TableText"/>
              <w:rPr>
                <w:rFonts w:eastAsia="Times New Roman"/>
                <w:color w:val="000000"/>
              </w:rPr>
            </w:pPr>
            <w:r w:rsidRPr="00B07C90">
              <w:t>N/A</w:t>
            </w:r>
          </w:p>
        </w:tc>
        <w:tc>
          <w:tcPr>
            <w:tcW w:w="1080" w:type="dxa"/>
            <w:noWrap/>
          </w:tcPr>
          <w:p w14:paraId="4EDE7D30" w14:textId="77777777" w:rsidR="00EA126E" w:rsidRPr="00B07C90" w:rsidRDefault="00EA126E" w:rsidP="002462A6">
            <w:pPr>
              <w:pStyle w:val="TableText"/>
              <w:rPr>
                <w:rFonts w:eastAsia="Times New Roman"/>
                <w:color w:val="000000"/>
              </w:rPr>
            </w:pPr>
            <w:r w:rsidRPr="00B07C90">
              <w:t>O</w:t>
            </w:r>
          </w:p>
        </w:tc>
      </w:tr>
    </w:tbl>
    <w:p w14:paraId="5D289765" w14:textId="4950582A" w:rsidR="00EA126E" w:rsidRDefault="00EA126E" w:rsidP="003C67EA">
      <w:pPr>
        <w:pStyle w:val="NormalContinuation"/>
      </w:pPr>
      <w:r>
        <w:rPr>
          <w:i/>
          <w:iCs/>
        </w:rPr>
        <w:fldChar w:fldCharType="begin"/>
      </w:r>
      <w:r>
        <w:rPr>
          <w:i/>
          <w:iCs/>
        </w:rPr>
        <w:instrText xml:space="preserve"> REF _Ref128391098 \h </w:instrText>
      </w:r>
      <w:r>
        <w:rPr>
          <w:i/>
          <w:iCs/>
        </w:rPr>
      </w:r>
      <w:r>
        <w:rPr>
          <w:i/>
          <w:iCs/>
        </w:rPr>
        <w:fldChar w:fldCharType="separate"/>
      </w:r>
      <w:r w:rsidR="00BB4DFF">
        <w:t>Table 8.A.</w:t>
      </w:r>
      <w:r w:rsidR="00BB4DFF">
        <w:rPr>
          <w:noProof/>
        </w:rPr>
        <w:t>4</w:t>
      </w:r>
      <w:r>
        <w:rPr>
          <w:i/>
          <w:iCs/>
        </w:rPr>
        <w:fldChar w:fldCharType="end"/>
      </w:r>
      <w:r>
        <w:rPr>
          <w:i/>
          <w:iCs/>
        </w:rPr>
        <w:t xml:space="preserve"> </w:t>
      </w:r>
      <w:r w:rsidRPr="00D96F61">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44E3C477"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944E1DE"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6299FC3B"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486E4391"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4922ED3D"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5BF415A6"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3DEF6F00"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258229D8"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0D8C0AF4"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508CF10E"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4A088BB0"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64F69DCE" w14:textId="77777777" w:rsidTr="00035DFD">
        <w:trPr>
          <w:trHeight w:val="360"/>
        </w:trPr>
        <w:tc>
          <w:tcPr>
            <w:tcW w:w="1411" w:type="dxa"/>
            <w:noWrap/>
          </w:tcPr>
          <w:p w14:paraId="70F4E7CA" w14:textId="77777777" w:rsidR="00EA126E" w:rsidRPr="00B07C90" w:rsidRDefault="00EA126E" w:rsidP="005846DD">
            <w:pPr>
              <w:pStyle w:val="TableText"/>
              <w:rPr>
                <w:rFonts w:eastAsia="Times New Roman"/>
                <w:color w:val="000000"/>
              </w:rPr>
            </w:pPr>
            <w:r w:rsidRPr="00B07C90">
              <w:t>VR155166</w:t>
            </w:r>
          </w:p>
        </w:tc>
        <w:tc>
          <w:tcPr>
            <w:tcW w:w="432" w:type="dxa"/>
            <w:noWrap/>
          </w:tcPr>
          <w:p w14:paraId="7E6D130F" w14:textId="77777777" w:rsidR="00EA126E" w:rsidRPr="00B07C90" w:rsidRDefault="00EA126E" w:rsidP="005846DD">
            <w:pPr>
              <w:pStyle w:val="TableText"/>
              <w:rPr>
                <w:rFonts w:eastAsia="Times New Roman"/>
                <w:color w:val="000000"/>
              </w:rPr>
            </w:pPr>
            <w:r w:rsidRPr="00B07C90">
              <w:t>D</w:t>
            </w:r>
          </w:p>
        </w:tc>
        <w:tc>
          <w:tcPr>
            <w:tcW w:w="821" w:type="dxa"/>
            <w:noWrap/>
          </w:tcPr>
          <w:p w14:paraId="39812F32" w14:textId="77777777" w:rsidR="00EA126E" w:rsidRPr="00B07C90" w:rsidRDefault="00EA126E" w:rsidP="005846DD">
            <w:pPr>
              <w:pStyle w:val="TableText"/>
              <w:rPr>
                <w:rFonts w:eastAsia="Times New Roman"/>
                <w:color w:val="000000"/>
              </w:rPr>
            </w:pPr>
            <w:r w:rsidRPr="00B07C90">
              <w:t>2,054</w:t>
            </w:r>
          </w:p>
        </w:tc>
        <w:tc>
          <w:tcPr>
            <w:tcW w:w="763" w:type="dxa"/>
            <w:noWrap/>
          </w:tcPr>
          <w:p w14:paraId="2BFC57AC" w14:textId="77777777" w:rsidR="00EA126E" w:rsidRPr="00B07C90" w:rsidRDefault="00EA126E" w:rsidP="005846DD">
            <w:pPr>
              <w:pStyle w:val="TableText"/>
              <w:rPr>
                <w:rFonts w:eastAsia="Times New Roman"/>
                <w:color w:val="000000"/>
              </w:rPr>
            </w:pPr>
            <w:r w:rsidRPr="00B07C90">
              <w:t>0.61</w:t>
            </w:r>
          </w:p>
        </w:tc>
        <w:tc>
          <w:tcPr>
            <w:tcW w:w="720" w:type="dxa"/>
            <w:noWrap/>
          </w:tcPr>
          <w:p w14:paraId="0ABC3868" w14:textId="77777777" w:rsidR="00EA126E" w:rsidRPr="00B07C90" w:rsidRDefault="00EA126E" w:rsidP="005846DD">
            <w:pPr>
              <w:pStyle w:val="TableText"/>
              <w:rPr>
                <w:rFonts w:eastAsia="Times New Roman"/>
                <w:color w:val="000000"/>
              </w:rPr>
            </w:pPr>
            <w:r w:rsidRPr="00B07C90">
              <w:t>0.68</w:t>
            </w:r>
          </w:p>
        </w:tc>
        <w:tc>
          <w:tcPr>
            <w:tcW w:w="490" w:type="dxa"/>
            <w:noWrap/>
          </w:tcPr>
          <w:p w14:paraId="71CC95DD" w14:textId="77777777" w:rsidR="00EA126E" w:rsidRPr="00B07C90" w:rsidRDefault="00EA126E" w:rsidP="005846DD">
            <w:pPr>
              <w:pStyle w:val="TableText"/>
              <w:rPr>
                <w:rFonts w:eastAsia="Times New Roman"/>
                <w:color w:val="000000"/>
              </w:rPr>
            </w:pPr>
            <w:r w:rsidRPr="00B07C90">
              <w:t>11</w:t>
            </w:r>
          </w:p>
        </w:tc>
        <w:tc>
          <w:tcPr>
            <w:tcW w:w="720" w:type="dxa"/>
            <w:noWrap/>
          </w:tcPr>
          <w:p w14:paraId="509E464E" w14:textId="77777777" w:rsidR="00EA126E" w:rsidRPr="00B07C90" w:rsidRDefault="00EA126E" w:rsidP="005846DD">
            <w:pPr>
              <w:pStyle w:val="TableText"/>
              <w:rPr>
                <w:rFonts w:eastAsia="Times New Roman"/>
                <w:color w:val="000000"/>
              </w:rPr>
            </w:pPr>
            <w:r w:rsidRPr="00B07C90">
              <w:t>27</w:t>
            </w:r>
          </w:p>
        </w:tc>
        <w:tc>
          <w:tcPr>
            <w:tcW w:w="720" w:type="dxa"/>
            <w:noWrap/>
          </w:tcPr>
          <w:p w14:paraId="62FC0476" w14:textId="77777777" w:rsidR="00EA126E" w:rsidRPr="00B07C90" w:rsidRDefault="00EA126E" w:rsidP="005846DD">
            <w:pPr>
              <w:pStyle w:val="TableText"/>
              <w:rPr>
                <w:rFonts w:eastAsia="Times New Roman"/>
                <w:color w:val="000000"/>
              </w:rPr>
            </w:pPr>
            <w:r w:rsidRPr="00B07C90">
              <w:t>61</w:t>
            </w:r>
          </w:p>
        </w:tc>
        <w:tc>
          <w:tcPr>
            <w:tcW w:w="720" w:type="dxa"/>
            <w:noWrap/>
          </w:tcPr>
          <w:p w14:paraId="794412CF" w14:textId="77777777" w:rsidR="00EA126E" w:rsidRPr="00B07C90" w:rsidRDefault="00EA126E" w:rsidP="005846DD">
            <w:pPr>
              <w:pStyle w:val="TableText"/>
              <w:rPr>
                <w:rFonts w:eastAsia="Times New Roman"/>
                <w:color w:val="000000"/>
              </w:rPr>
            </w:pPr>
            <w:r w:rsidRPr="00B07C90">
              <w:t>N/A</w:t>
            </w:r>
          </w:p>
        </w:tc>
        <w:tc>
          <w:tcPr>
            <w:tcW w:w="1080" w:type="dxa"/>
            <w:noWrap/>
          </w:tcPr>
          <w:p w14:paraId="43927746" w14:textId="77777777" w:rsidR="00EA126E" w:rsidRPr="00B07C90" w:rsidRDefault="00EA126E" w:rsidP="005846DD">
            <w:pPr>
              <w:pStyle w:val="TableText"/>
              <w:rPr>
                <w:rFonts w:eastAsia="Times New Roman"/>
                <w:color w:val="000000"/>
              </w:rPr>
            </w:pPr>
            <w:r w:rsidRPr="00B07C90">
              <w:t>O</w:t>
            </w:r>
          </w:p>
        </w:tc>
      </w:tr>
      <w:tr w:rsidR="00EA126E" w:rsidRPr="00186055" w14:paraId="20378B08" w14:textId="77777777" w:rsidTr="00035DFD">
        <w:trPr>
          <w:trHeight w:val="360"/>
        </w:trPr>
        <w:tc>
          <w:tcPr>
            <w:tcW w:w="1411" w:type="dxa"/>
            <w:noWrap/>
          </w:tcPr>
          <w:p w14:paraId="6410DED2" w14:textId="77777777" w:rsidR="00EA126E" w:rsidRPr="00B07C90" w:rsidRDefault="00EA126E" w:rsidP="005846DD">
            <w:pPr>
              <w:pStyle w:val="TableText"/>
              <w:rPr>
                <w:rFonts w:eastAsia="Times New Roman"/>
                <w:color w:val="000000"/>
              </w:rPr>
            </w:pPr>
            <w:r w:rsidRPr="00B07C90">
              <w:t>VR168670</w:t>
            </w:r>
          </w:p>
        </w:tc>
        <w:tc>
          <w:tcPr>
            <w:tcW w:w="432" w:type="dxa"/>
            <w:noWrap/>
          </w:tcPr>
          <w:p w14:paraId="76410935" w14:textId="77777777" w:rsidR="00EA126E" w:rsidRPr="00B07C90" w:rsidRDefault="00EA126E" w:rsidP="005846DD">
            <w:pPr>
              <w:pStyle w:val="TableText"/>
              <w:rPr>
                <w:rFonts w:eastAsia="Times New Roman"/>
                <w:color w:val="000000"/>
              </w:rPr>
            </w:pPr>
            <w:r w:rsidRPr="00B07C90">
              <w:t>D</w:t>
            </w:r>
          </w:p>
        </w:tc>
        <w:tc>
          <w:tcPr>
            <w:tcW w:w="821" w:type="dxa"/>
            <w:noWrap/>
          </w:tcPr>
          <w:p w14:paraId="380B3E2D" w14:textId="77777777" w:rsidR="00EA126E" w:rsidRPr="00B07C90" w:rsidRDefault="00EA126E" w:rsidP="005846DD">
            <w:pPr>
              <w:pStyle w:val="TableText"/>
              <w:rPr>
                <w:rFonts w:eastAsia="Times New Roman"/>
                <w:color w:val="000000"/>
              </w:rPr>
            </w:pPr>
            <w:r w:rsidRPr="00B07C90">
              <w:t>2,054</w:t>
            </w:r>
          </w:p>
        </w:tc>
        <w:tc>
          <w:tcPr>
            <w:tcW w:w="763" w:type="dxa"/>
            <w:noWrap/>
          </w:tcPr>
          <w:p w14:paraId="225D0B02" w14:textId="77777777" w:rsidR="00EA126E" w:rsidRPr="00B07C90" w:rsidRDefault="00EA126E" w:rsidP="005846DD">
            <w:pPr>
              <w:pStyle w:val="TableText"/>
              <w:rPr>
                <w:rFonts w:eastAsia="Times New Roman"/>
                <w:color w:val="000000"/>
              </w:rPr>
            </w:pPr>
            <w:r w:rsidRPr="00B07C90">
              <w:t>0.49</w:t>
            </w:r>
          </w:p>
        </w:tc>
        <w:tc>
          <w:tcPr>
            <w:tcW w:w="720" w:type="dxa"/>
            <w:noWrap/>
          </w:tcPr>
          <w:p w14:paraId="667C0A37" w14:textId="77777777" w:rsidR="00EA126E" w:rsidRPr="00B07C90" w:rsidRDefault="00EA126E" w:rsidP="005846DD">
            <w:pPr>
              <w:pStyle w:val="TableText"/>
              <w:rPr>
                <w:rFonts w:eastAsia="Times New Roman"/>
                <w:color w:val="000000"/>
              </w:rPr>
            </w:pPr>
            <w:r w:rsidRPr="00B07C90">
              <w:t>0.69</w:t>
            </w:r>
          </w:p>
        </w:tc>
        <w:tc>
          <w:tcPr>
            <w:tcW w:w="490" w:type="dxa"/>
            <w:noWrap/>
          </w:tcPr>
          <w:p w14:paraId="3FA0CC8D" w14:textId="77777777" w:rsidR="00EA126E" w:rsidRPr="00B07C90" w:rsidRDefault="00EA126E" w:rsidP="005846DD">
            <w:pPr>
              <w:pStyle w:val="TableText"/>
              <w:rPr>
                <w:rFonts w:eastAsia="Times New Roman"/>
                <w:color w:val="000000"/>
              </w:rPr>
            </w:pPr>
            <w:r>
              <w:t>10</w:t>
            </w:r>
          </w:p>
        </w:tc>
        <w:tc>
          <w:tcPr>
            <w:tcW w:w="720" w:type="dxa"/>
            <w:noWrap/>
          </w:tcPr>
          <w:p w14:paraId="16D41EA2" w14:textId="77777777" w:rsidR="00EA126E" w:rsidRPr="00B07C90" w:rsidRDefault="00EA126E" w:rsidP="005846DD">
            <w:pPr>
              <w:pStyle w:val="TableText"/>
              <w:rPr>
                <w:rFonts w:eastAsia="Times New Roman"/>
                <w:color w:val="000000"/>
              </w:rPr>
            </w:pPr>
            <w:r w:rsidRPr="00B07C90">
              <w:t>41</w:t>
            </w:r>
          </w:p>
        </w:tc>
        <w:tc>
          <w:tcPr>
            <w:tcW w:w="720" w:type="dxa"/>
            <w:noWrap/>
          </w:tcPr>
          <w:p w14:paraId="62A7E56C" w14:textId="77777777" w:rsidR="00EA126E" w:rsidRPr="00B07C90" w:rsidRDefault="00EA126E" w:rsidP="005846DD">
            <w:pPr>
              <w:pStyle w:val="TableText"/>
              <w:rPr>
                <w:rFonts w:eastAsia="Times New Roman"/>
                <w:color w:val="000000"/>
              </w:rPr>
            </w:pPr>
            <w:r w:rsidRPr="00B07C90">
              <w:t>49</w:t>
            </w:r>
          </w:p>
        </w:tc>
        <w:tc>
          <w:tcPr>
            <w:tcW w:w="720" w:type="dxa"/>
            <w:noWrap/>
          </w:tcPr>
          <w:p w14:paraId="5E193F64" w14:textId="77777777" w:rsidR="00EA126E" w:rsidRPr="00B07C90" w:rsidRDefault="00EA126E" w:rsidP="005846DD">
            <w:pPr>
              <w:pStyle w:val="TableText"/>
              <w:rPr>
                <w:rFonts w:eastAsia="Times New Roman"/>
                <w:color w:val="000000"/>
              </w:rPr>
            </w:pPr>
            <w:r w:rsidRPr="00B07C90">
              <w:t>N/A</w:t>
            </w:r>
          </w:p>
        </w:tc>
        <w:tc>
          <w:tcPr>
            <w:tcW w:w="1080" w:type="dxa"/>
            <w:noWrap/>
          </w:tcPr>
          <w:p w14:paraId="09A1D365" w14:textId="77777777" w:rsidR="00EA126E" w:rsidRPr="00B07C90" w:rsidRDefault="00EA126E" w:rsidP="005846DD">
            <w:pPr>
              <w:pStyle w:val="TableText"/>
              <w:rPr>
                <w:rFonts w:eastAsia="Times New Roman"/>
                <w:color w:val="000000"/>
              </w:rPr>
            </w:pPr>
            <w:r>
              <w:t>O</w:t>
            </w:r>
          </w:p>
        </w:tc>
      </w:tr>
      <w:tr w:rsidR="00EA126E" w:rsidRPr="00186055" w14:paraId="13FB6F43" w14:textId="77777777" w:rsidTr="00035DFD">
        <w:trPr>
          <w:trHeight w:val="360"/>
        </w:trPr>
        <w:tc>
          <w:tcPr>
            <w:tcW w:w="1411" w:type="dxa"/>
            <w:noWrap/>
          </w:tcPr>
          <w:p w14:paraId="0DDD745F" w14:textId="77777777" w:rsidR="00EA126E" w:rsidRPr="00B07C90" w:rsidRDefault="00EA126E" w:rsidP="005846DD">
            <w:pPr>
              <w:pStyle w:val="TableText"/>
              <w:rPr>
                <w:rFonts w:eastAsia="Times New Roman"/>
                <w:color w:val="000000"/>
              </w:rPr>
            </w:pPr>
            <w:r w:rsidRPr="00B07C90">
              <w:t>VR168684</w:t>
            </w:r>
          </w:p>
        </w:tc>
        <w:tc>
          <w:tcPr>
            <w:tcW w:w="432" w:type="dxa"/>
            <w:noWrap/>
          </w:tcPr>
          <w:p w14:paraId="03C6186A" w14:textId="77777777" w:rsidR="00EA126E" w:rsidRPr="00B07C90" w:rsidRDefault="00EA126E" w:rsidP="005846DD">
            <w:pPr>
              <w:pStyle w:val="TableText"/>
              <w:rPr>
                <w:rFonts w:eastAsia="Times New Roman"/>
                <w:color w:val="000000"/>
              </w:rPr>
            </w:pPr>
            <w:r w:rsidRPr="00B07C90">
              <w:t>D</w:t>
            </w:r>
          </w:p>
        </w:tc>
        <w:tc>
          <w:tcPr>
            <w:tcW w:w="821" w:type="dxa"/>
            <w:noWrap/>
          </w:tcPr>
          <w:p w14:paraId="61A33AF3" w14:textId="77777777" w:rsidR="00EA126E" w:rsidRPr="00B07C90" w:rsidRDefault="00EA126E" w:rsidP="005846DD">
            <w:pPr>
              <w:pStyle w:val="TableText"/>
              <w:rPr>
                <w:rFonts w:eastAsia="Times New Roman"/>
                <w:color w:val="000000"/>
              </w:rPr>
            </w:pPr>
            <w:r w:rsidRPr="00B07C90">
              <w:t>2,054</w:t>
            </w:r>
          </w:p>
        </w:tc>
        <w:tc>
          <w:tcPr>
            <w:tcW w:w="763" w:type="dxa"/>
            <w:noWrap/>
          </w:tcPr>
          <w:p w14:paraId="4E196F11" w14:textId="77777777" w:rsidR="00EA126E" w:rsidRPr="00B07C90" w:rsidRDefault="00EA126E" w:rsidP="005846DD">
            <w:pPr>
              <w:pStyle w:val="TableText"/>
              <w:rPr>
                <w:rFonts w:eastAsia="Times New Roman"/>
                <w:color w:val="000000"/>
              </w:rPr>
            </w:pPr>
            <w:r w:rsidRPr="00B07C90">
              <w:t>0.81</w:t>
            </w:r>
          </w:p>
        </w:tc>
        <w:tc>
          <w:tcPr>
            <w:tcW w:w="720" w:type="dxa"/>
            <w:noWrap/>
          </w:tcPr>
          <w:p w14:paraId="40C6C381" w14:textId="77777777" w:rsidR="00EA126E" w:rsidRPr="00B07C90" w:rsidRDefault="00EA126E" w:rsidP="005846DD">
            <w:pPr>
              <w:pStyle w:val="TableText"/>
              <w:rPr>
                <w:rFonts w:eastAsia="Times New Roman"/>
                <w:color w:val="000000"/>
              </w:rPr>
            </w:pPr>
            <w:r w:rsidRPr="00B07C90">
              <w:t>0.73</w:t>
            </w:r>
          </w:p>
        </w:tc>
        <w:tc>
          <w:tcPr>
            <w:tcW w:w="490" w:type="dxa"/>
            <w:noWrap/>
          </w:tcPr>
          <w:p w14:paraId="24470E05" w14:textId="77777777" w:rsidR="00EA126E" w:rsidRPr="00B07C90" w:rsidRDefault="00EA126E" w:rsidP="005846DD">
            <w:pPr>
              <w:pStyle w:val="TableText"/>
              <w:rPr>
                <w:rFonts w:eastAsia="Times New Roman"/>
                <w:color w:val="000000"/>
              </w:rPr>
            </w:pPr>
            <w:r w:rsidRPr="00B07C90">
              <w:t>6</w:t>
            </w:r>
          </w:p>
        </w:tc>
        <w:tc>
          <w:tcPr>
            <w:tcW w:w="720" w:type="dxa"/>
            <w:noWrap/>
          </w:tcPr>
          <w:p w14:paraId="54F1ADB5" w14:textId="77777777" w:rsidR="00EA126E" w:rsidRPr="00B07C90" w:rsidRDefault="00EA126E" w:rsidP="005846DD">
            <w:pPr>
              <w:pStyle w:val="TableText"/>
              <w:rPr>
                <w:rFonts w:eastAsia="Times New Roman"/>
                <w:color w:val="000000"/>
              </w:rPr>
            </w:pPr>
            <w:r w:rsidRPr="00B07C90">
              <w:t>12</w:t>
            </w:r>
          </w:p>
        </w:tc>
        <w:tc>
          <w:tcPr>
            <w:tcW w:w="720" w:type="dxa"/>
            <w:noWrap/>
          </w:tcPr>
          <w:p w14:paraId="56A1D511" w14:textId="77777777" w:rsidR="00EA126E" w:rsidRPr="00B07C90" w:rsidRDefault="00EA126E" w:rsidP="005846DD">
            <w:pPr>
              <w:pStyle w:val="TableText"/>
              <w:rPr>
                <w:rFonts w:eastAsia="Times New Roman"/>
                <w:color w:val="000000"/>
              </w:rPr>
            </w:pPr>
            <w:r w:rsidRPr="00B07C90">
              <w:t>81</w:t>
            </w:r>
          </w:p>
        </w:tc>
        <w:tc>
          <w:tcPr>
            <w:tcW w:w="720" w:type="dxa"/>
            <w:noWrap/>
          </w:tcPr>
          <w:p w14:paraId="1977BEA0" w14:textId="77777777" w:rsidR="00EA126E" w:rsidRPr="00B07C90" w:rsidRDefault="00EA126E" w:rsidP="005846DD">
            <w:pPr>
              <w:pStyle w:val="TableText"/>
              <w:rPr>
                <w:rFonts w:eastAsia="Times New Roman"/>
                <w:color w:val="000000"/>
              </w:rPr>
            </w:pPr>
            <w:r w:rsidRPr="00B07C90">
              <w:t>N/A</w:t>
            </w:r>
          </w:p>
        </w:tc>
        <w:tc>
          <w:tcPr>
            <w:tcW w:w="1080" w:type="dxa"/>
            <w:noWrap/>
          </w:tcPr>
          <w:p w14:paraId="21D8C49D" w14:textId="77777777" w:rsidR="00EA126E" w:rsidRPr="00B07C90" w:rsidRDefault="00EA126E" w:rsidP="005846DD">
            <w:pPr>
              <w:pStyle w:val="TableText"/>
              <w:rPr>
                <w:rFonts w:eastAsia="Times New Roman"/>
                <w:color w:val="000000"/>
              </w:rPr>
            </w:pPr>
            <w:r w:rsidRPr="00B07C90">
              <w:t>[no flag]</w:t>
            </w:r>
          </w:p>
        </w:tc>
      </w:tr>
      <w:tr w:rsidR="00EA126E" w:rsidRPr="00186055" w14:paraId="15001C1F" w14:textId="77777777" w:rsidTr="00035DFD">
        <w:trPr>
          <w:trHeight w:val="360"/>
        </w:trPr>
        <w:tc>
          <w:tcPr>
            <w:tcW w:w="1411" w:type="dxa"/>
            <w:tcBorders>
              <w:bottom w:val="nil"/>
            </w:tcBorders>
            <w:noWrap/>
          </w:tcPr>
          <w:p w14:paraId="2FE827F8" w14:textId="77777777" w:rsidR="00EA126E" w:rsidRPr="00B07C90" w:rsidRDefault="00EA126E" w:rsidP="005846DD">
            <w:pPr>
              <w:pStyle w:val="TableText"/>
              <w:rPr>
                <w:rFonts w:eastAsia="Times New Roman"/>
                <w:color w:val="000000"/>
              </w:rPr>
            </w:pPr>
            <w:r w:rsidRPr="00B07C90">
              <w:t>VR194284</w:t>
            </w:r>
          </w:p>
        </w:tc>
        <w:tc>
          <w:tcPr>
            <w:tcW w:w="432" w:type="dxa"/>
            <w:tcBorders>
              <w:bottom w:val="nil"/>
            </w:tcBorders>
            <w:noWrap/>
          </w:tcPr>
          <w:p w14:paraId="78522BA2" w14:textId="77777777" w:rsidR="00EA126E" w:rsidRPr="00B07C90" w:rsidRDefault="00EA126E" w:rsidP="005846DD">
            <w:pPr>
              <w:pStyle w:val="TableText"/>
              <w:rPr>
                <w:rFonts w:eastAsia="Times New Roman"/>
                <w:color w:val="000000"/>
              </w:rPr>
            </w:pPr>
            <w:r w:rsidRPr="00B07C90">
              <w:t>D</w:t>
            </w:r>
          </w:p>
        </w:tc>
        <w:tc>
          <w:tcPr>
            <w:tcW w:w="821" w:type="dxa"/>
            <w:tcBorders>
              <w:bottom w:val="nil"/>
            </w:tcBorders>
            <w:noWrap/>
          </w:tcPr>
          <w:p w14:paraId="0360DE31" w14:textId="77777777" w:rsidR="00EA126E" w:rsidRPr="00B07C90" w:rsidRDefault="00EA126E" w:rsidP="005846DD">
            <w:pPr>
              <w:pStyle w:val="TableText"/>
              <w:rPr>
                <w:rFonts w:eastAsia="Times New Roman"/>
                <w:color w:val="000000"/>
              </w:rPr>
            </w:pPr>
            <w:r w:rsidRPr="00B07C90">
              <w:t>2,113</w:t>
            </w:r>
          </w:p>
        </w:tc>
        <w:tc>
          <w:tcPr>
            <w:tcW w:w="763" w:type="dxa"/>
            <w:tcBorders>
              <w:bottom w:val="nil"/>
            </w:tcBorders>
            <w:noWrap/>
          </w:tcPr>
          <w:p w14:paraId="3638A67D" w14:textId="77777777" w:rsidR="00EA126E" w:rsidRPr="00B07C90" w:rsidRDefault="00EA126E" w:rsidP="005846DD">
            <w:pPr>
              <w:pStyle w:val="TableText"/>
              <w:rPr>
                <w:rFonts w:eastAsia="Times New Roman"/>
                <w:color w:val="000000"/>
              </w:rPr>
            </w:pPr>
            <w:r w:rsidRPr="00B07C90">
              <w:t>0.77</w:t>
            </w:r>
          </w:p>
        </w:tc>
        <w:tc>
          <w:tcPr>
            <w:tcW w:w="720" w:type="dxa"/>
            <w:tcBorders>
              <w:bottom w:val="nil"/>
            </w:tcBorders>
            <w:noWrap/>
          </w:tcPr>
          <w:p w14:paraId="3657D517" w14:textId="77777777" w:rsidR="00EA126E" w:rsidRPr="00B07C90" w:rsidRDefault="00EA126E" w:rsidP="005846DD">
            <w:pPr>
              <w:pStyle w:val="TableText"/>
              <w:rPr>
                <w:rFonts w:eastAsia="Times New Roman"/>
                <w:color w:val="000000"/>
              </w:rPr>
            </w:pPr>
            <w:r w:rsidRPr="00B07C90">
              <w:t>0.73</w:t>
            </w:r>
          </w:p>
        </w:tc>
        <w:tc>
          <w:tcPr>
            <w:tcW w:w="490" w:type="dxa"/>
            <w:tcBorders>
              <w:bottom w:val="nil"/>
            </w:tcBorders>
            <w:noWrap/>
          </w:tcPr>
          <w:p w14:paraId="6296985D" w14:textId="77777777" w:rsidR="00EA126E" w:rsidRPr="00B07C90" w:rsidRDefault="00EA126E" w:rsidP="005846DD">
            <w:pPr>
              <w:pStyle w:val="TableText"/>
              <w:rPr>
                <w:rFonts w:eastAsia="Times New Roman"/>
                <w:color w:val="000000"/>
              </w:rPr>
            </w:pPr>
            <w:r w:rsidRPr="00B07C90">
              <w:t>5</w:t>
            </w:r>
          </w:p>
        </w:tc>
        <w:tc>
          <w:tcPr>
            <w:tcW w:w="720" w:type="dxa"/>
            <w:tcBorders>
              <w:bottom w:val="nil"/>
            </w:tcBorders>
            <w:noWrap/>
          </w:tcPr>
          <w:p w14:paraId="46600CCA" w14:textId="77777777" w:rsidR="00EA126E" w:rsidRPr="00B07C90" w:rsidRDefault="00EA126E" w:rsidP="005846DD">
            <w:pPr>
              <w:pStyle w:val="TableText"/>
              <w:rPr>
                <w:rFonts w:eastAsia="Times New Roman"/>
                <w:color w:val="000000"/>
              </w:rPr>
            </w:pPr>
            <w:r w:rsidRPr="00B07C90">
              <w:t>18</w:t>
            </w:r>
          </w:p>
        </w:tc>
        <w:tc>
          <w:tcPr>
            <w:tcW w:w="720" w:type="dxa"/>
            <w:tcBorders>
              <w:bottom w:val="nil"/>
            </w:tcBorders>
            <w:noWrap/>
          </w:tcPr>
          <w:p w14:paraId="6DD77586" w14:textId="77777777" w:rsidR="00EA126E" w:rsidRPr="00B07C90" w:rsidRDefault="00EA126E" w:rsidP="005846DD">
            <w:pPr>
              <w:pStyle w:val="TableText"/>
              <w:rPr>
                <w:rFonts w:eastAsia="Times New Roman"/>
                <w:color w:val="000000"/>
              </w:rPr>
            </w:pPr>
            <w:r w:rsidRPr="00B07C90">
              <w:t>77</w:t>
            </w:r>
          </w:p>
        </w:tc>
        <w:tc>
          <w:tcPr>
            <w:tcW w:w="720" w:type="dxa"/>
            <w:tcBorders>
              <w:bottom w:val="nil"/>
            </w:tcBorders>
            <w:noWrap/>
          </w:tcPr>
          <w:p w14:paraId="7DC49534" w14:textId="77777777" w:rsidR="00EA126E" w:rsidRPr="00B07C90" w:rsidRDefault="00EA126E" w:rsidP="005846DD">
            <w:pPr>
              <w:pStyle w:val="TableText"/>
              <w:rPr>
                <w:rFonts w:eastAsia="Times New Roman"/>
                <w:color w:val="000000"/>
              </w:rPr>
            </w:pPr>
            <w:r w:rsidRPr="00B07C90">
              <w:t>N/A</w:t>
            </w:r>
          </w:p>
        </w:tc>
        <w:tc>
          <w:tcPr>
            <w:tcW w:w="1080" w:type="dxa"/>
            <w:tcBorders>
              <w:bottom w:val="nil"/>
            </w:tcBorders>
            <w:noWrap/>
          </w:tcPr>
          <w:p w14:paraId="799CF216" w14:textId="77777777" w:rsidR="00EA126E" w:rsidRPr="00B07C90" w:rsidRDefault="00EA126E" w:rsidP="005846DD">
            <w:pPr>
              <w:pStyle w:val="TableText"/>
              <w:rPr>
                <w:rFonts w:eastAsia="Times New Roman"/>
                <w:color w:val="000000"/>
              </w:rPr>
            </w:pPr>
            <w:r w:rsidRPr="00B07C90">
              <w:t>[no flag]</w:t>
            </w:r>
          </w:p>
        </w:tc>
      </w:tr>
      <w:tr w:rsidR="00EA126E" w:rsidRPr="00186055" w14:paraId="58FABA19" w14:textId="77777777" w:rsidTr="00035DFD">
        <w:trPr>
          <w:trHeight w:val="360"/>
        </w:trPr>
        <w:tc>
          <w:tcPr>
            <w:tcW w:w="1411" w:type="dxa"/>
            <w:tcBorders>
              <w:top w:val="nil"/>
              <w:bottom w:val="single" w:sz="4" w:space="0" w:color="auto"/>
            </w:tcBorders>
            <w:noWrap/>
          </w:tcPr>
          <w:p w14:paraId="40439AEB" w14:textId="77777777" w:rsidR="00EA126E" w:rsidRPr="00B07C90" w:rsidRDefault="00EA126E" w:rsidP="005846DD">
            <w:pPr>
              <w:pStyle w:val="TableText"/>
              <w:rPr>
                <w:rFonts w:eastAsia="Times New Roman"/>
                <w:color w:val="000000"/>
              </w:rPr>
            </w:pPr>
            <w:r w:rsidRPr="00B07C90">
              <w:t>VR223852</w:t>
            </w:r>
          </w:p>
        </w:tc>
        <w:tc>
          <w:tcPr>
            <w:tcW w:w="432" w:type="dxa"/>
            <w:tcBorders>
              <w:top w:val="nil"/>
              <w:bottom w:val="single" w:sz="4" w:space="0" w:color="auto"/>
            </w:tcBorders>
            <w:noWrap/>
          </w:tcPr>
          <w:p w14:paraId="7C9AF20C" w14:textId="77777777" w:rsidR="00EA126E" w:rsidRPr="00B07C90" w:rsidRDefault="00EA126E" w:rsidP="005846DD">
            <w:pPr>
              <w:pStyle w:val="TableText"/>
              <w:rPr>
                <w:rFonts w:eastAsia="Times New Roman"/>
                <w:color w:val="000000"/>
              </w:rPr>
            </w:pPr>
            <w:r w:rsidRPr="00B07C90">
              <w:t>D</w:t>
            </w:r>
          </w:p>
        </w:tc>
        <w:tc>
          <w:tcPr>
            <w:tcW w:w="821" w:type="dxa"/>
            <w:tcBorders>
              <w:top w:val="nil"/>
              <w:bottom w:val="single" w:sz="4" w:space="0" w:color="auto"/>
            </w:tcBorders>
            <w:noWrap/>
          </w:tcPr>
          <w:p w14:paraId="5F44BDE7" w14:textId="77777777" w:rsidR="00EA126E" w:rsidRPr="00B07C90" w:rsidRDefault="00EA126E" w:rsidP="005846DD">
            <w:pPr>
              <w:pStyle w:val="TableText"/>
              <w:rPr>
                <w:rFonts w:eastAsia="Times New Roman"/>
                <w:color w:val="000000"/>
              </w:rPr>
            </w:pPr>
            <w:r w:rsidRPr="00B07C90">
              <w:t>2,113</w:t>
            </w:r>
          </w:p>
        </w:tc>
        <w:tc>
          <w:tcPr>
            <w:tcW w:w="763" w:type="dxa"/>
            <w:tcBorders>
              <w:top w:val="nil"/>
              <w:bottom w:val="single" w:sz="4" w:space="0" w:color="auto"/>
            </w:tcBorders>
            <w:noWrap/>
          </w:tcPr>
          <w:p w14:paraId="6B363762" w14:textId="77777777" w:rsidR="00EA126E" w:rsidRPr="00B07C90" w:rsidRDefault="00EA126E" w:rsidP="005846DD">
            <w:pPr>
              <w:pStyle w:val="TableText"/>
              <w:rPr>
                <w:rFonts w:eastAsia="Times New Roman"/>
                <w:color w:val="000000"/>
              </w:rPr>
            </w:pPr>
            <w:r w:rsidRPr="00B07C90">
              <w:t>0.62</w:t>
            </w:r>
          </w:p>
        </w:tc>
        <w:tc>
          <w:tcPr>
            <w:tcW w:w="720" w:type="dxa"/>
            <w:tcBorders>
              <w:top w:val="nil"/>
              <w:bottom w:val="single" w:sz="4" w:space="0" w:color="auto"/>
            </w:tcBorders>
            <w:noWrap/>
          </w:tcPr>
          <w:p w14:paraId="19F79D18" w14:textId="77777777" w:rsidR="00EA126E" w:rsidRPr="00B07C90" w:rsidRDefault="00EA126E" w:rsidP="005846DD">
            <w:pPr>
              <w:pStyle w:val="TableText"/>
              <w:rPr>
                <w:rFonts w:eastAsia="Times New Roman"/>
                <w:color w:val="000000"/>
              </w:rPr>
            </w:pPr>
            <w:r w:rsidRPr="00B07C90">
              <w:t>0.75</w:t>
            </w:r>
          </w:p>
        </w:tc>
        <w:tc>
          <w:tcPr>
            <w:tcW w:w="490" w:type="dxa"/>
            <w:tcBorders>
              <w:top w:val="nil"/>
              <w:bottom w:val="single" w:sz="4" w:space="0" w:color="auto"/>
            </w:tcBorders>
            <w:noWrap/>
          </w:tcPr>
          <w:p w14:paraId="4B526A2D" w14:textId="77777777" w:rsidR="00EA126E" w:rsidRPr="00B07C90" w:rsidRDefault="00EA126E" w:rsidP="005846DD">
            <w:pPr>
              <w:pStyle w:val="TableText"/>
              <w:rPr>
                <w:rFonts w:eastAsia="Times New Roman"/>
                <w:color w:val="000000"/>
              </w:rPr>
            </w:pPr>
            <w:r w:rsidRPr="00B07C90">
              <w:t>13</w:t>
            </w:r>
          </w:p>
        </w:tc>
        <w:tc>
          <w:tcPr>
            <w:tcW w:w="720" w:type="dxa"/>
            <w:tcBorders>
              <w:top w:val="nil"/>
              <w:bottom w:val="single" w:sz="4" w:space="0" w:color="auto"/>
            </w:tcBorders>
            <w:noWrap/>
          </w:tcPr>
          <w:p w14:paraId="33C00CA0" w14:textId="77777777" w:rsidR="00EA126E" w:rsidRPr="00B07C90" w:rsidRDefault="00EA126E" w:rsidP="005846DD">
            <w:pPr>
              <w:pStyle w:val="TableText"/>
              <w:rPr>
                <w:rFonts w:eastAsia="Times New Roman"/>
                <w:color w:val="000000"/>
              </w:rPr>
            </w:pPr>
            <w:r w:rsidRPr="00B07C90">
              <w:t>26</w:t>
            </w:r>
          </w:p>
        </w:tc>
        <w:tc>
          <w:tcPr>
            <w:tcW w:w="720" w:type="dxa"/>
            <w:tcBorders>
              <w:top w:val="nil"/>
              <w:bottom w:val="single" w:sz="4" w:space="0" w:color="auto"/>
            </w:tcBorders>
            <w:noWrap/>
          </w:tcPr>
          <w:p w14:paraId="69B12C84" w14:textId="77777777" w:rsidR="00EA126E" w:rsidRPr="00B07C90" w:rsidRDefault="00EA126E" w:rsidP="005846DD">
            <w:pPr>
              <w:pStyle w:val="TableText"/>
              <w:rPr>
                <w:rFonts w:eastAsia="Times New Roman"/>
                <w:color w:val="000000"/>
              </w:rPr>
            </w:pPr>
            <w:r w:rsidRPr="00B07C90">
              <w:t>62</w:t>
            </w:r>
          </w:p>
        </w:tc>
        <w:tc>
          <w:tcPr>
            <w:tcW w:w="720" w:type="dxa"/>
            <w:tcBorders>
              <w:top w:val="nil"/>
              <w:bottom w:val="single" w:sz="4" w:space="0" w:color="auto"/>
            </w:tcBorders>
            <w:noWrap/>
          </w:tcPr>
          <w:p w14:paraId="4D05AE5A" w14:textId="77777777" w:rsidR="00EA126E" w:rsidRPr="00B07C90" w:rsidRDefault="00EA126E" w:rsidP="005846DD">
            <w:pPr>
              <w:pStyle w:val="TableText"/>
              <w:rPr>
                <w:rFonts w:eastAsia="Times New Roman"/>
                <w:color w:val="000000"/>
              </w:rPr>
            </w:pPr>
            <w:r w:rsidRPr="00B07C90">
              <w:t>N/A</w:t>
            </w:r>
          </w:p>
        </w:tc>
        <w:tc>
          <w:tcPr>
            <w:tcW w:w="1080" w:type="dxa"/>
            <w:tcBorders>
              <w:top w:val="nil"/>
              <w:bottom w:val="single" w:sz="4" w:space="0" w:color="auto"/>
            </w:tcBorders>
            <w:noWrap/>
          </w:tcPr>
          <w:p w14:paraId="6DFE89D6" w14:textId="77777777" w:rsidR="00EA126E" w:rsidRPr="00B07C90" w:rsidRDefault="00EA126E" w:rsidP="005846DD">
            <w:pPr>
              <w:pStyle w:val="TableText"/>
              <w:rPr>
                <w:rFonts w:eastAsia="Times New Roman"/>
                <w:color w:val="000000"/>
              </w:rPr>
            </w:pPr>
            <w:r w:rsidRPr="00B07C90">
              <w:t>O</w:t>
            </w:r>
          </w:p>
        </w:tc>
      </w:tr>
      <w:tr w:rsidR="00EA126E" w:rsidRPr="00186055" w14:paraId="51B3E131" w14:textId="77777777" w:rsidTr="00035DFD">
        <w:trPr>
          <w:trHeight w:val="360"/>
        </w:trPr>
        <w:tc>
          <w:tcPr>
            <w:tcW w:w="1411" w:type="dxa"/>
            <w:tcBorders>
              <w:top w:val="single" w:sz="4" w:space="0" w:color="auto"/>
              <w:bottom w:val="nil"/>
            </w:tcBorders>
            <w:noWrap/>
          </w:tcPr>
          <w:p w14:paraId="25C22587" w14:textId="77777777" w:rsidR="00EA126E" w:rsidRPr="00B07C90" w:rsidRDefault="00EA126E" w:rsidP="005846DD">
            <w:pPr>
              <w:pStyle w:val="TableText"/>
              <w:rPr>
                <w:rFonts w:eastAsia="Times New Roman"/>
                <w:color w:val="000000"/>
              </w:rPr>
            </w:pPr>
            <w:r w:rsidRPr="00B07C90">
              <w:t>VR053990</w:t>
            </w:r>
          </w:p>
        </w:tc>
        <w:tc>
          <w:tcPr>
            <w:tcW w:w="432" w:type="dxa"/>
            <w:tcBorders>
              <w:top w:val="single" w:sz="4" w:space="0" w:color="auto"/>
              <w:bottom w:val="nil"/>
            </w:tcBorders>
            <w:noWrap/>
          </w:tcPr>
          <w:p w14:paraId="24267AB8" w14:textId="77777777" w:rsidR="00EA126E" w:rsidRPr="00B07C90" w:rsidRDefault="00EA126E" w:rsidP="005846DD">
            <w:pPr>
              <w:pStyle w:val="TableText"/>
              <w:rPr>
                <w:rFonts w:eastAsia="Times New Roman"/>
                <w:color w:val="000000"/>
              </w:rPr>
            </w:pPr>
            <w:r w:rsidRPr="00B07C90">
              <w:t>P</w:t>
            </w:r>
          </w:p>
        </w:tc>
        <w:tc>
          <w:tcPr>
            <w:tcW w:w="821" w:type="dxa"/>
            <w:tcBorders>
              <w:top w:val="single" w:sz="4" w:space="0" w:color="auto"/>
              <w:bottom w:val="nil"/>
            </w:tcBorders>
            <w:noWrap/>
          </w:tcPr>
          <w:p w14:paraId="733EB40A" w14:textId="77777777" w:rsidR="00EA126E" w:rsidRPr="00B07C90" w:rsidRDefault="00EA126E" w:rsidP="005846DD">
            <w:pPr>
              <w:pStyle w:val="TableText"/>
              <w:rPr>
                <w:rFonts w:eastAsia="Times New Roman"/>
                <w:color w:val="000000"/>
              </w:rPr>
            </w:pPr>
            <w:r w:rsidRPr="00B07C90">
              <w:t>2,113</w:t>
            </w:r>
          </w:p>
        </w:tc>
        <w:tc>
          <w:tcPr>
            <w:tcW w:w="763" w:type="dxa"/>
            <w:tcBorders>
              <w:top w:val="single" w:sz="4" w:space="0" w:color="auto"/>
              <w:bottom w:val="nil"/>
            </w:tcBorders>
            <w:noWrap/>
          </w:tcPr>
          <w:p w14:paraId="478DE39C" w14:textId="77777777" w:rsidR="00EA126E" w:rsidRPr="00B07C90" w:rsidRDefault="00EA126E" w:rsidP="005846DD">
            <w:pPr>
              <w:pStyle w:val="TableText"/>
              <w:rPr>
                <w:rFonts w:eastAsia="Times New Roman"/>
                <w:color w:val="000000"/>
              </w:rPr>
            </w:pPr>
            <w:r w:rsidRPr="00B07C90">
              <w:t>1.47</w:t>
            </w:r>
          </w:p>
        </w:tc>
        <w:tc>
          <w:tcPr>
            <w:tcW w:w="720" w:type="dxa"/>
            <w:tcBorders>
              <w:top w:val="single" w:sz="4" w:space="0" w:color="auto"/>
              <w:bottom w:val="nil"/>
            </w:tcBorders>
            <w:noWrap/>
          </w:tcPr>
          <w:p w14:paraId="2961BACE" w14:textId="77777777" w:rsidR="00EA126E" w:rsidRPr="00B07C90" w:rsidRDefault="00EA126E" w:rsidP="005846DD">
            <w:pPr>
              <w:pStyle w:val="TableText"/>
              <w:rPr>
                <w:rFonts w:eastAsia="Times New Roman"/>
                <w:color w:val="000000"/>
              </w:rPr>
            </w:pPr>
            <w:r w:rsidRPr="00B07C90">
              <w:t>0.71</w:t>
            </w:r>
          </w:p>
        </w:tc>
        <w:tc>
          <w:tcPr>
            <w:tcW w:w="490" w:type="dxa"/>
            <w:tcBorders>
              <w:top w:val="single" w:sz="4" w:space="0" w:color="auto"/>
              <w:bottom w:val="nil"/>
            </w:tcBorders>
            <w:noWrap/>
          </w:tcPr>
          <w:p w14:paraId="2548303A" w14:textId="77777777" w:rsidR="00EA126E" w:rsidRPr="00B07C90" w:rsidRDefault="00EA126E" w:rsidP="005846DD">
            <w:pPr>
              <w:pStyle w:val="TableText"/>
              <w:rPr>
                <w:rFonts w:eastAsia="Times New Roman"/>
                <w:color w:val="000000"/>
              </w:rPr>
            </w:pPr>
            <w:r w:rsidRPr="00B07C90">
              <w:t>4</w:t>
            </w:r>
          </w:p>
        </w:tc>
        <w:tc>
          <w:tcPr>
            <w:tcW w:w="720" w:type="dxa"/>
            <w:tcBorders>
              <w:top w:val="single" w:sz="4" w:space="0" w:color="auto"/>
              <w:bottom w:val="nil"/>
            </w:tcBorders>
            <w:noWrap/>
          </w:tcPr>
          <w:p w14:paraId="5D6EEE2C" w14:textId="77777777" w:rsidR="00EA126E" w:rsidRPr="00B07C90" w:rsidRDefault="00EA126E" w:rsidP="005846DD">
            <w:pPr>
              <w:pStyle w:val="TableText"/>
              <w:rPr>
                <w:rFonts w:eastAsia="Times New Roman"/>
                <w:color w:val="000000"/>
              </w:rPr>
            </w:pPr>
            <w:r w:rsidRPr="00B07C90">
              <w:t>17</w:t>
            </w:r>
          </w:p>
        </w:tc>
        <w:tc>
          <w:tcPr>
            <w:tcW w:w="720" w:type="dxa"/>
            <w:tcBorders>
              <w:top w:val="single" w:sz="4" w:space="0" w:color="auto"/>
              <w:bottom w:val="nil"/>
            </w:tcBorders>
            <w:noWrap/>
          </w:tcPr>
          <w:p w14:paraId="03B3E44E" w14:textId="77777777" w:rsidR="00EA126E" w:rsidRPr="00B07C90" w:rsidRDefault="00EA126E" w:rsidP="005846DD">
            <w:pPr>
              <w:pStyle w:val="TableText"/>
              <w:rPr>
                <w:rFonts w:eastAsia="Times New Roman"/>
                <w:color w:val="000000"/>
              </w:rPr>
            </w:pPr>
            <w:r w:rsidRPr="00B07C90">
              <w:t>11</w:t>
            </w:r>
          </w:p>
        </w:tc>
        <w:tc>
          <w:tcPr>
            <w:tcW w:w="720" w:type="dxa"/>
            <w:tcBorders>
              <w:top w:val="single" w:sz="4" w:space="0" w:color="auto"/>
              <w:bottom w:val="nil"/>
            </w:tcBorders>
            <w:noWrap/>
          </w:tcPr>
          <w:p w14:paraId="274A4168" w14:textId="77777777" w:rsidR="00EA126E" w:rsidRPr="00B07C90" w:rsidRDefault="00EA126E" w:rsidP="005846DD">
            <w:pPr>
              <w:pStyle w:val="TableText"/>
              <w:rPr>
                <w:rFonts w:eastAsia="Times New Roman"/>
                <w:color w:val="000000"/>
              </w:rPr>
            </w:pPr>
            <w:r w:rsidRPr="00B07C90">
              <w:t>68</w:t>
            </w:r>
          </w:p>
        </w:tc>
        <w:tc>
          <w:tcPr>
            <w:tcW w:w="1080" w:type="dxa"/>
            <w:tcBorders>
              <w:top w:val="single" w:sz="4" w:space="0" w:color="auto"/>
              <w:bottom w:val="nil"/>
            </w:tcBorders>
            <w:noWrap/>
          </w:tcPr>
          <w:p w14:paraId="66BBE7AE" w14:textId="77777777" w:rsidR="00EA126E" w:rsidRPr="00B07C90" w:rsidRDefault="00EA126E" w:rsidP="005846DD">
            <w:pPr>
              <w:pStyle w:val="TableText"/>
              <w:rPr>
                <w:rFonts w:eastAsia="Times New Roman"/>
                <w:color w:val="000000"/>
              </w:rPr>
            </w:pPr>
            <w:r w:rsidRPr="00B07C90">
              <w:t>[no flag]</w:t>
            </w:r>
          </w:p>
        </w:tc>
      </w:tr>
      <w:tr w:rsidR="00EA126E" w:rsidRPr="00186055" w14:paraId="078C2E85" w14:textId="77777777" w:rsidTr="00035DFD">
        <w:trPr>
          <w:trHeight w:val="360"/>
        </w:trPr>
        <w:tc>
          <w:tcPr>
            <w:tcW w:w="1411" w:type="dxa"/>
            <w:tcBorders>
              <w:top w:val="nil"/>
              <w:bottom w:val="nil"/>
            </w:tcBorders>
            <w:noWrap/>
          </w:tcPr>
          <w:p w14:paraId="7CD2EC9D" w14:textId="77777777" w:rsidR="00EA126E" w:rsidRPr="00B07C90" w:rsidRDefault="00EA126E" w:rsidP="005846DD">
            <w:pPr>
              <w:pStyle w:val="TableText"/>
              <w:rPr>
                <w:rFonts w:eastAsia="Times New Roman"/>
                <w:color w:val="000000"/>
              </w:rPr>
            </w:pPr>
            <w:r w:rsidRPr="00B07C90">
              <w:t>VR140236</w:t>
            </w:r>
          </w:p>
        </w:tc>
        <w:tc>
          <w:tcPr>
            <w:tcW w:w="432" w:type="dxa"/>
            <w:tcBorders>
              <w:top w:val="nil"/>
              <w:bottom w:val="nil"/>
            </w:tcBorders>
            <w:noWrap/>
          </w:tcPr>
          <w:p w14:paraId="42CC3EBE" w14:textId="77777777" w:rsidR="00EA126E" w:rsidRPr="00B07C90" w:rsidRDefault="00EA126E" w:rsidP="005846DD">
            <w:pPr>
              <w:pStyle w:val="TableText"/>
              <w:rPr>
                <w:rFonts w:eastAsia="Times New Roman"/>
                <w:color w:val="000000"/>
              </w:rPr>
            </w:pPr>
            <w:r w:rsidRPr="00B07C90">
              <w:t>P</w:t>
            </w:r>
          </w:p>
        </w:tc>
        <w:tc>
          <w:tcPr>
            <w:tcW w:w="821" w:type="dxa"/>
            <w:tcBorders>
              <w:top w:val="nil"/>
              <w:bottom w:val="nil"/>
            </w:tcBorders>
            <w:noWrap/>
          </w:tcPr>
          <w:p w14:paraId="308FD4AB" w14:textId="77777777" w:rsidR="00EA126E" w:rsidRPr="00B07C90" w:rsidRDefault="00EA126E" w:rsidP="005846DD">
            <w:pPr>
              <w:pStyle w:val="TableText"/>
              <w:rPr>
                <w:rFonts w:eastAsia="Times New Roman"/>
                <w:color w:val="000000"/>
              </w:rPr>
            </w:pPr>
            <w:r w:rsidRPr="00B07C90">
              <w:t>2,113</w:t>
            </w:r>
          </w:p>
        </w:tc>
        <w:tc>
          <w:tcPr>
            <w:tcW w:w="763" w:type="dxa"/>
            <w:tcBorders>
              <w:top w:val="nil"/>
              <w:bottom w:val="nil"/>
            </w:tcBorders>
            <w:noWrap/>
          </w:tcPr>
          <w:p w14:paraId="18DE6F34" w14:textId="77777777" w:rsidR="00EA126E" w:rsidRPr="00B07C90" w:rsidRDefault="00EA126E" w:rsidP="005846DD">
            <w:pPr>
              <w:pStyle w:val="TableText"/>
              <w:rPr>
                <w:rFonts w:eastAsia="Times New Roman"/>
                <w:color w:val="000000"/>
              </w:rPr>
            </w:pPr>
            <w:r w:rsidRPr="00B07C90">
              <w:t>0.93</w:t>
            </w:r>
          </w:p>
        </w:tc>
        <w:tc>
          <w:tcPr>
            <w:tcW w:w="720" w:type="dxa"/>
            <w:tcBorders>
              <w:top w:val="nil"/>
              <w:bottom w:val="nil"/>
            </w:tcBorders>
            <w:noWrap/>
          </w:tcPr>
          <w:p w14:paraId="285CD185" w14:textId="77777777" w:rsidR="00EA126E" w:rsidRPr="00B07C90" w:rsidRDefault="00EA126E" w:rsidP="005846DD">
            <w:pPr>
              <w:pStyle w:val="TableText"/>
              <w:rPr>
                <w:rFonts w:eastAsia="Times New Roman"/>
                <w:color w:val="000000"/>
              </w:rPr>
            </w:pPr>
            <w:r w:rsidRPr="00B07C90">
              <w:t>0.78</w:t>
            </w:r>
          </w:p>
        </w:tc>
        <w:tc>
          <w:tcPr>
            <w:tcW w:w="490" w:type="dxa"/>
            <w:tcBorders>
              <w:top w:val="nil"/>
              <w:bottom w:val="nil"/>
            </w:tcBorders>
            <w:noWrap/>
          </w:tcPr>
          <w:p w14:paraId="0BDE9491" w14:textId="77777777" w:rsidR="00EA126E" w:rsidRPr="00B07C90" w:rsidRDefault="00EA126E" w:rsidP="005846DD">
            <w:pPr>
              <w:pStyle w:val="TableText"/>
              <w:rPr>
                <w:rFonts w:eastAsia="Times New Roman"/>
                <w:color w:val="000000"/>
              </w:rPr>
            </w:pPr>
            <w:r w:rsidRPr="00B07C90">
              <w:t>9</w:t>
            </w:r>
          </w:p>
        </w:tc>
        <w:tc>
          <w:tcPr>
            <w:tcW w:w="720" w:type="dxa"/>
            <w:tcBorders>
              <w:top w:val="nil"/>
              <w:bottom w:val="nil"/>
            </w:tcBorders>
            <w:noWrap/>
          </w:tcPr>
          <w:p w14:paraId="74F62975" w14:textId="77777777" w:rsidR="00EA126E" w:rsidRPr="00B07C90" w:rsidRDefault="00EA126E" w:rsidP="005846DD">
            <w:pPr>
              <w:pStyle w:val="TableText"/>
              <w:rPr>
                <w:rFonts w:eastAsia="Times New Roman"/>
                <w:color w:val="000000"/>
              </w:rPr>
            </w:pPr>
            <w:r w:rsidRPr="00B07C90">
              <w:t>36</w:t>
            </w:r>
          </w:p>
        </w:tc>
        <w:tc>
          <w:tcPr>
            <w:tcW w:w="720" w:type="dxa"/>
            <w:tcBorders>
              <w:top w:val="nil"/>
              <w:bottom w:val="nil"/>
            </w:tcBorders>
            <w:noWrap/>
          </w:tcPr>
          <w:p w14:paraId="22A162D8" w14:textId="77777777" w:rsidR="00EA126E" w:rsidRPr="00B07C90" w:rsidRDefault="00EA126E" w:rsidP="005846DD">
            <w:pPr>
              <w:pStyle w:val="TableText"/>
              <w:rPr>
                <w:rFonts w:eastAsia="Times New Roman"/>
                <w:color w:val="000000"/>
              </w:rPr>
            </w:pPr>
            <w:r w:rsidRPr="00B07C90">
              <w:t>18</w:t>
            </w:r>
          </w:p>
        </w:tc>
        <w:tc>
          <w:tcPr>
            <w:tcW w:w="720" w:type="dxa"/>
            <w:tcBorders>
              <w:top w:val="nil"/>
              <w:bottom w:val="nil"/>
            </w:tcBorders>
            <w:noWrap/>
          </w:tcPr>
          <w:p w14:paraId="2459BD54" w14:textId="77777777" w:rsidR="00EA126E" w:rsidRPr="00B07C90" w:rsidRDefault="00EA126E" w:rsidP="005846DD">
            <w:pPr>
              <w:pStyle w:val="TableText"/>
              <w:rPr>
                <w:rFonts w:eastAsia="Times New Roman"/>
                <w:color w:val="000000"/>
              </w:rPr>
            </w:pPr>
            <w:r w:rsidRPr="00B07C90">
              <w:t>38</w:t>
            </w:r>
          </w:p>
        </w:tc>
        <w:tc>
          <w:tcPr>
            <w:tcW w:w="1080" w:type="dxa"/>
            <w:tcBorders>
              <w:top w:val="nil"/>
              <w:bottom w:val="nil"/>
            </w:tcBorders>
            <w:noWrap/>
          </w:tcPr>
          <w:p w14:paraId="21C11696" w14:textId="77777777" w:rsidR="00EA126E" w:rsidRPr="00B07C90" w:rsidRDefault="00EA126E" w:rsidP="005846DD">
            <w:pPr>
              <w:pStyle w:val="TableText"/>
              <w:rPr>
                <w:rFonts w:eastAsia="Times New Roman"/>
                <w:color w:val="000000"/>
              </w:rPr>
            </w:pPr>
            <w:r w:rsidRPr="00B07C90">
              <w:t>[no flag]</w:t>
            </w:r>
          </w:p>
        </w:tc>
      </w:tr>
      <w:tr w:rsidR="00EA126E" w:rsidRPr="00186055" w14:paraId="731E630E" w14:textId="77777777" w:rsidTr="00035DFD">
        <w:trPr>
          <w:trHeight w:val="360"/>
        </w:trPr>
        <w:tc>
          <w:tcPr>
            <w:tcW w:w="1411" w:type="dxa"/>
            <w:tcBorders>
              <w:top w:val="nil"/>
            </w:tcBorders>
            <w:noWrap/>
          </w:tcPr>
          <w:p w14:paraId="27E1565F" w14:textId="77777777" w:rsidR="00EA126E" w:rsidRPr="00B07C90" w:rsidRDefault="00EA126E" w:rsidP="005846DD">
            <w:pPr>
              <w:pStyle w:val="TableText"/>
              <w:rPr>
                <w:rFonts w:eastAsia="Times New Roman"/>
                <w:color w:val="000000"/>
              </w:rPr>
            </w:pPr>
            <w:r w:rsidRPr="00B07C90">
              <w:t>VR140266</w:t>
            </w:r>
          </w:p>
        </w:tc>
        <w:tc>
          <w:tcPr>
            <w:tcW w:w="432" w:type="dxa"/>
            <w:tcBorders>
              <w:top w:val="nil"/>
            </w:tcBorders>
            <w:noWrap/>
          </w:tcPr>
          <w:p w14:paraId="0ABB3AE1" w14:textId="77777777" w:rsidR="00EA126E" w:rsidRPr="00B07C90" w:rsidRDefault="00EA126E" w:rsidP="005846DD">
            <w:pPr>
              <w:pStyle w:val="TableText"/>
              <w:rPr>
                <w:rFonts w:eastAsia="Times New Roman"/>
                <w:color w:val="000000"/>
              </w:rPr>
            </w:pPr>
            <w:r w:rsidRPr="00B07C90">
              <w:t>P</w:t>
            </w:r>
          </w:p>
        </w:tc>
        <w:tc>
          <w:tcPr>
            <w:tcW w:w="821" w:type="dxa"/>
            <w:tcBorders>
              <w:top w:val="nil"/>
            </w:tcBorders>
            <w:noWrap/>
          </w:tcPr>
          <w:p w14:paraId="4BCE7E56" w14:textId="77777777" w:rsidR="00EA126E" w:rsidRPr="00B07C90" w:rsidRDefault="00EA126E" w:rsidP="005846DD">
            <w:pPr>
              <w:pStyle w:val="TableText"/>
              <w:rPr>
                <w:rFonts w:eastAsia="Times New Roman"/>
                <w:color w:val="000000"/>
              </w:rPr>
            </w:pPr>
            <w:r w:rsidRPr="00B07C90">
              <w:t>2,113</w:t>
            </w:r>
          </w:p>
        </w:tc>
        <w:tc>
          <w:tcPr>
            <w:tcW w:w="763" w:type="dxa"/>
            <w:tcBorders>
              <w:top w:val="nil"/>
            </w:tcBorders>
            <w:noWrap/>
          </w:tcPr>
          <w:p w14:paraId="4BD196B6" w14:textId="77777777" w:rsidR="00EA126E" w:rsidRPr="00B07C90" w:rsidRDefault="00EA126E" w:rsidP="005846DD">
            <w:pPr>
              <w:pStyle w:val="TableText"/>
              <w:rPr>
                <w:rFonts w:eastAsia="Times New Roman"/>
                <w:color w:val="000000"/>
              </w:rPr>
            </w:pPr>
            <w:r w:rsidRPr="00B07C90">
              <w:t>1.03</w:t>
            </w:r>
          </w:p>
        </w:tc>
        <w:tc>
          <w:tcPr>
            <w:tcW w:w="720" w:type="dxa"/>
            <w:tcBorders>
              <w:top w:val="nil"/>
            </w:tcBorders>
            <w:noWrap/>
          </w:tcPr>
          <w:p w14:paraId="428FAC6B" w14:textId="77777777" w:rsidR="00EA126E" w:rsidRPr="00B07C90" w:rsidRDefault="00EA126E" w:rsidP="005846DD">
            <w:pPr>
              <w:pStyle w:val="TableText"/>
              <w:rPr>
                <w:rFonts w:eastAsia="Times New Roman"/>
                <w:color w:val="000000"/>
              </w:rPr>
            </w:pPr>
            <w:r w:rsidRPr="00B07C90">
              <w:t>0.76</w:t>
            </w:r>
          </w:p>
        </w:tc>
        <w:tc>
          <w:tcPr>
            <w:tcW w:w="490" w:type="dxa"/>
            <w:tcBorders>
              <w:top w:val="nil"/>
            </w:tcBorders>
            <w:noWrap/>
          </w:tcPr>
          <w:p w14:paraId="1CD658B8" w14:textId="77777777" w:rsidR="00EA126E" w:rsidRPr="00B07C90" w:rsidRDefault="00EA126E" w:rsidP="005846DD">
            <w:pPr>
              <w:pStyle w:val="TableText"/>
              <w:rPr>
                <w:rFonts w:eastAsia="Times New Roman"/>
                <w:color w:val="000000"/>
              </w:rPr>
            </w:pPr>
            <w:r w:rsidRPr="00B07C90">
              <w:t>9</w:t>
            </w:r>
          </w:p>
        </w:tc>
        <w:tc>
          <w:tcPr>
            <w:tcW w:w="720" w:type="dxa"/>
            <w:tcBorders>
              <w:top w:val="nil"/>
            </w:tcBorders>
            <w:noWrap/>
          </w:tcPr>
          <w:p w14:paraId="66164822" w14:textId="77777777" w:rsidR="00EA126E" w:rsidRPr="00B07C90" w:rsidRDefault="00EA126E" w:rsidP="005846DD">
            <w:pPr>
              <w:pStyle w:val="TableText"/>
              <w:rPr>
                <w:rFonts w:eastAsia="Times New Roman"/>
                <w:color w:val="000000"/>
              </w:rPr>
            </w:pPr>
            <w:r w:rsidRPr="00B07C90">
              <w:t>32</w:t>
            </w:r>
          </w:p>
        </w:tc>
        <w:tc>
          <w:tcPr>
            <w:tcW w:w="720" w:type="dxa"/>
            <w:tcBorders>
              <w:top w:val="nil"/>
            </w:tcBorders>
            <w:noWrap/>
          </w:tcPr>
          <w:p w14:paraId="7FDA3084" w14:textId="77777777" w:rsidR="00EA126E" w:rsidRPr="00B07C90" w:rsidRDefault="00EA126E" w:rsidP="005846DD">
            <w:pPr>
              <w:pStyle w:val="TableText"/>
              <w:rPr>
                <w:rFonts w:eastAsia="Times New Roman"/>
                <w:color w:val="000000"/>
              </w:rPr>
            </w:pPr>
            <w:r w:rsidRPr="00B07C90">
              <w:t>17</w:t>
            </w:r>
          </w:p>
        </w:tc>
        <w:tc>
          <w:tcPr>
            <w:tcW w:w="720" w:type="dxa"/>
            <w:tcBorders>
              <w:top w:val="nil"/>
            </w:tcBorders>
            <w:noWrap/>
          </w:tcPr>
          <w:p w14:paraId="708434EE" w14:textId="77777777" w:rsidR="00EA126E" w:rsidRPr="00B07C90" w:rsidRDefault="00EA126E" w:rsidP="005846DD">
            <w:pPr>
              <w:pStyle w:val="TableText"/>
              <w:rPr>
                <w:rFonts w:eastAsia="Times New Roman"/>
                <w:color w:val="000000"/>
              </w:rPr>
            </w:pPr>
            <w:r w:rsidRPr="00B07C90">
              <w:t>43</w:t>
            </w:r>
          </w:p>
        </w:tc>
        <w:tc>
          <w:tcPr>
            <w:tcW w:w="1080" w:type="dxa"/>
            <w:tcBorders>
              <w:top w:val="nil"/>
            </w:tcBorders>
            <w:noWrap/>
          </w:tcPr>
          <w:p w14:paraId="1AEF8DC4" w14:textId="77777777" w:rsidR="00EA126E" w:rsidRPr="00B07C90" w:rsidRDefault="00EA126E" w:rsidP="005846DD">
            <w:pPr>
              <w:pStyle w:val="TableText"/>
              <w:rPr>
                <w:rFonts w:eastAsia="Times New Roman"/>
                <w:color w:val="000000"/>
              </w:rPr>
            </w:pPr>
            <w:r w:rsidRPr="00B07C90">
              <w:t>[no flag]</w:t>
            </w:r>
          </w:p>
        </w:tc>
      </w:tr>
      <w:tr w:rsidR="00EA126E" w:rsidRPr="00186055" w14:paraId="5B653B04" w14:textId="77777777" w:rsidTr="00035DFD">
        <w:trPr>
          <w:trHeight w:val="360"/>
        </w:trPr>
        <w:tc>
          <w:tcPr>
            <w:tcW w:w="1411" w:type="dxa"/>
            <w:noWrap/>
          </w:tcPr>
          <w:p w14:paraId="6FCAFB88" w14:textId="77777777" w:rsidR="00EA126E" w:rsidRPr="00B07C90" w:rsidRDefault="00EA126E" w:rsidP="005846DD">
            <w:pPr>
              <w:pStyle w:val="TableText"/>
              <w:rPr>
                <w:rFonts w:eastAsia="Times New Roman"/>
                <w:color w:val="000000"/>
              </w:rPr>
            </w:pPr>
            <w:r w:rsidRPr="00B07C90">
              <w:t>VR144428</w:t>
            </w:r>
          </w:p>
        </w:tc>
        <w:tc>
          <w:tcPr>
            <w:tcW w:w="432" w:type="dxa"/>
            <w:noWrap/>
          </w:tcPr>
          <w:p w14:paraId="59207C87" w14:textId="77777777" w:rsidR="00EA126E" w:rsidRPr="00B07C90" w:rsidRDefault="00EA126E" w:rsidP="005846DD">
            <w:pPr>
              <w:pStyle w:val="TableText"/>
              <w:rPr>
                <w:rFonts w:eastAsia="Times New Roman"/>
                <w:color w:val="000000"/>
              </w:rPr>
            </w:pPr>
            <w:r w:rsidRPr="00B07C90">
              <w:t>P</w:t>
            </w:r>
          </w:p>
        </w:tc>
        <w:tc>
          <w:tcPr>
            <w:tcW w:w="821" w:type="dxa"/>
            <w:noWrap/>
          </w:tcPr>
          <w:p w14:paraId="4E562514" w14:textId="77777777" w:rsidR="00EA126E" w:rsidRPr="00B07C90" w:rsidRDefault="00EA126E" w:rsidP="005846DD">
            <w:pPr>
              <w:pStyle w:val="TableText"/>
              <w:rPr>
                <w:rFonts w:eastAsia="Times New Roman"/>
                <w:color w:val="000000"/>
              </w:rPr>
            </w:pPr>
            <w:r w:rsidRPr="00B07C90">
              <w:t>2,054</w:t>
            </w:r>
          </w:p>
        </w:tc>
        <w:tc>
          <w:tcPr>
            <w:tcW w:w="763" w:type="dxa"/>
            <w:noWrap/>
          </w:tcPr>
          <w:p w14:paraId="59D94888" w14:textId="77777777" w:rsidR="00EA126E" w:rsidRPr="00B07C90" w:rsidRDefault="00EA126E" w:rsidP="005846DD">
            <w:pPr>
              <w:pStyle w:val="TableText"/>
              <w:rPr>
                <w:rFonts w:eastAsia="Times New Roman"/>
                <w:color w:val="000000"/>
              </w:rPr>
            </w:pPr>
            <w:r w:rsidRPr="00B07C90">
              <w:t>1.46</w:t>
            </w:r>
          </w:p>
        </w:tc>
        <w:tc>
          <w:tcPr>
            <w:tcW w:w="720" w:type="dxa"/>
            <w:noWrap/>
          </w:tcPr>
          <w:p w14:paraId="7FC06231" w14:textId="77777777" w:rsidR="00EA126E" w:rsidRPr="00B07C90" w:rsidRDefault="00EA126E" w:rsidP="005846DD">
            <w:pPr>
              <w:pStyle w:val="TableText"/>
              <w:rPr>
                <w:rFonts w:eastAsia="Times New Roman"/>
                <w:color w:val="000000"/>
              </w:rPr>
            </w:pPr>
            <w:r w:rsidRPr="00B07C90">
              <w:t>0.79</w:t>
            </w:r>
          </w:p>
        </w:tc>
        <w:tc>
          <w:tcPr>
            <w:tcW w:w="490" w:type="dxa"/>
            <w:noWrap/>
          </w:tcPr>
          <w:p w14:paraId="1283FB5F" w14:textId="77777777" w:rsidR="00EA126E" w:rsidRPr="00B07C90" w:rsidRDefault="00EA126E" w:rsidP="005846DD">
            <w:pPr>
              <w:pStyle w:val="TableText"/>
              <w:rPr>
                <w:rFonts w:eastAsia="Times New Roman"/>
                <w:color w:val="000000"/>
              </w:rPr>
            </w:pPr>
            <w:r w:rsidRPr="00B07C90">
              <w:t>4</w:t>
            </w:r>
          </w:p>
        </w:tc>
        <w:tc>
          <w:tcPr>
            <w:tcW w:w="720" w:type="dxa"/>
            <w:noWrap/>
          </w:tcPr>
          <w:p w14:paraId="6C4F31DE" w14:textId="77777777" w:rsidR="00EA126E" w:rsidRPr="00B07C90" w:rsidRDefault="00EA126E" w:rsidP="005846DD">
            <w:pPr>
              <w:pStyle w:val="TableText"/>
              <w:rPr>
                <w:rFonts w:eastAsia="Times New Roman"/>
                <w:color w:val="000000"/>
              </w:rPr>
            </w:pPr>
            <w:r w:rsidRPr="00B07C90">
              <w:t>19</w:t>
            </w:r>
          </w:p>
        </w:tc>
        <w:tc>
          <w:tcPr>
            <w:tcW w:w="720" w:type="dxa"/>
            <w:noWrap/>
          </w:tcPr>
          <w:p w14:paraId="353900FE" w14:textId="77777777" w:rsidR="00EA126E" w:rsidRPr="00B07C90" w:rsidRDefault="00EA126E" w:rsidP="005846DD">
            <w:pPr>
              <w:pStyle w:val="TableText"/>
              <w:rPr>
                <w:rFonts w:eastAsia="Times New Roman"/>
                <w:color w:val="000000"/>
              </w:rPr>
            </w:pPr>
            <w:r w:rsidRPr="00B07C90">
              <w:t>8</w:t>
            </w:r>
          </w:p>
        </w:tc>
        <w:tc>
          <w:tcPr>
            <w:tcW w:w="720" w:type="dxa"/>
            <w:noWrap/>
          </w:tcPr>
          <w:p w14:paraId="66E7E71D" w14:textId="77777777" w:rsidR="00EA126E" w:rsidRPr="00B07C90" w:rsidRDefault="00EA126E" w:rsidP="005846DD">
            <w:pPr>
              <w:pStyle w:val="TableText"/>
              <w:rPr>
                <w:rFonts w:eastAsia="Times New Roman"/>
                <w:color w:val="000000"/>
              </w:rPr>
            </w:pPr>
            <w:r w:rsidRPr="00B07C90">
              <w:t>69</w:t>
            </w:r>
          </w:p>
        </w:tc>
        <w:tc>
          <w:tcPr>
            <w:tcW w:w="1080" w:type="dxa"/>
            <w:noWrap/>
          </w:tcPr>
          <w:p w14:paraId="699A3161" w14:textId="77777777" w:rsidR="00EA126E" w:rsidRPr="00B07C90" w:rsidRDefault="00EA126E" w:rsidP="005846DD">
            <w:pPr>
              <w:pStyle w:val="TableText"/>
              <w:rPr>
                <w:rFonts w:eastAsia="Times New Roman"/>
                <w:color w:val="000000"/>
              </w:rPr>
            </w:pPr>
            <w:r w:rsidRPr="00B07C90">
              <w:t>[no flag]</w:t>
            </w:r>
          </w:p>
        </w:tc>
      </w:tr>
      <w:tr w:rsidR="00EA126E" w:rsidRPr="00186055" w14:paraId="570F3C7C" w14:textId="77777777" w:rsidTr="00035DFD">
        <w:trPr>
          <w:trHeight w:val="360"/>
        </w:trPr>
        <w:tc>
          <w:tcPr>
            <w:tcW w:w="1411" w:type="dxa"/>
            <w:noWrap/>
          </w:tcPr>
          <w:p w14:paraId="5595EE0E" w14:textId="77777777" w:rsidR="00EA126E" w:rsidRPr="00B07C90" w:rsidRDefault="00EA126E" w:rsidP="005846DD">
            <w:pPr>
              <w:pStyle w:val="TableText"/>
              <w:rPr>
                <w:rFonts w:eastAsia="Times New Roman"/>
                <w:color w:val="000000"/>
              </w:rPr>
            </w:pPr>
            <w:r w:rsidRPr="00B07C90">
              <w:t>VR144686</w:t>
            </w:r>
          </w:p>
        </w:tc>
        <w:tc>
          <w:tcPr>
            <w:tcW w:w="432" w:type="dxa"/>
            <w:noWrap/>
          </w:tcPr>
          <w:p w14:paraId="73DA749C" w14:textId="77777777" w:rsidR="00EA126E" w:rsidRPr="00B07C90" w:rsidRDefault="00EA126E" w:rsidP="005846DD">
            <w:pPr>
              <w:pStyle w:val="TableText"/>
              <w:rPr>
                <w:rFonts w:eastAsia="Times New Roman"/>
                <w:color w:val="000000"/>
              </w:rPr>
            </w:pPr>
            <w:r w:rsidRPr="00B07C90">
              <w:t>P</w:t>
            </w:r>
          </w:p>
        </w:tc>
        <w:tc>
          <w:tcPr>
            <w:tcW w:w="821" w:type="dxa"/>
            <w:noWrap/>
          </w:tcPr>
          <w:p w14:paraId="1EB88999" w14:textId="77777777" w:rsidR="00EA126E" w:rsidRPr="00B07C90" w:rsidRDefault="00EA126E" w:rsidP="005846DD">
            <w:pPr>
              <w:pStyle w:val="TableText"/>
              <w:rPr>
                <w:rFonts w:eastAsia="Times New Roman"/>
                <w:color w:val="000000"/>
              </w:rPr>
            </w:pPr>
            <w:r w:rsidRPr="00B07C90">
              <w:t>2,113</w:t>
            </w:r>
          </w:p>
        </w:tc>
        <w:tc>
          <w:tcPr>
            <w:tcW w:w="763" w:type="dxa"/>
            <w:noWrap/>
          </w:tcPr>
          <w:p w14:paraId="28836F0D" w14:textId="77777777" w:rsidR="00EA126E" w:rsidRPr="00B07C90" w:rsidRDefault="00EA126E" w:rsidP="005846DD">
            <w:pPr>
              <w:pStyle w:val="TableText"/>
              <w:rPr>
                <w:rFonts w:eastAsia="Times New Roman"/>
                <w:color w:val="000000"/>
              </w:rPr>
            </w:pPr>
            <w:r w:rsidRPr="00B07C90">
              <w:t>1.40</w:t>
            </w:r>
          </w:p>
        </w:tc>
        <w:tc>
          <w:tcPr>
            <w:tcW w:w="720" w:type="dxa"/>
            <w:noWrap/>
          </w:tcPr>
          <w:p w14:paraId="55480F9A" w14:textId="77777777" w:rsidR="00EA126E" w:rsidRPr="00B07C90" w:rsidRDefault="00EA126E" w:rsidP="005846DD">
            <w:pPr>
              <w:pStyle w:val="TableText"/>
              <w:rPr>
                <w:rFonts w:eastAsia="Times New Roman"/>
                <w:color w:val="000000"/>
              </w:rPr>
            </w:pPr>
            <w:r w:rsidRPr="00B07C90">
              <w:t>0.78</w:t>
            </w:r>
          </w:p>
        </w:tc>
        <w:tc>
          <w:tcPr>
            <w:tcW w:w="490" w:type="dxa"/>
            <w:noWrap/>
          </w:tcPr>
          <w:p w14:paraId="488B6488" w14:textId="77777777" w:rsidR="00EA126E" w:rsidRPr="00B07C90" w:rsidRDefault="00EA126E" w:rsidP="005846DD">
            <w:pPr>
              <w:pStyle w:val="TableText"/>
              <w:rPr>
                <w:rFonts w:eastAsia="Times New Roman"/>
                <w:color w:val="000000"/>
              </w:rPr>
            </w:pPr>
            <w:r w:rsidRPr="00B07C90">
              <w:t>4</w:t>
            </w:r>
          </w:p>
        </w:tc>
        <w:tc>
          <w:tcPr>
            <w:tcW w:w="720" w:type="dxa"/>
            <w:noWrap/>
          </w:tcPr>
          <w:p w14:paraId="269C8A3A" w14:textId="77777777" w:rsidR="00EA126E" w:rsidRPr="00B07C90" w:rsidRDefault="00EA126E" w:rsidP="005846DD">
            <w:pPr>
              <w:pStyle w:val="TableText"/>
              <w:rPr>
                <w:rFonts w:eastAsia="Times New Roman"/>
                <w:color w:val="000000"/>
              </w:rPr>
            </w:pPr>
            <w:r w:rsidRPr="00B07C90">
              <w:t>22</w:t>
            </w:r>
          </w:p>
        </w:tc>
        <w:tc>
          <w:tcPr>
            <w:tcW w:w="720" w:type="dxa"/>
            <w:noWrap/>
          </w:tcPr>
          <w:p w14:paraId="5E6F9E39" w14:textId="77777777" w:rsidR="00EA126E" w:rsidRPr="00B07C90" w:rsidRDefault="00EA126E" w:rsidP="005846DD">
            <w:pPr>
              <w:pStyle w:val="TableText"/>
              <w:rPr>
                <w:rFonts w:eastAsia="Times New Roman"/>
                <w:color w:val="000000"/>
              </w:rPr>
            </w:pPr>
            <w:r w:rsidRPr="00B07C90">
              <w:t>7</w:t>
            </w:r>
          </w:p>
        </w:tc>
        <w:tc>
          <w:tcPr>
            <w:tcW w:w="720" w:type="dxa"/>
            <w:noWrap/>
          </w:tcPr>
          <w:p w14:paraId="7B15D1A9" w14:textId="77777777" w:rsidR="00EA126E" w:rsidRPr="00B07C90" w:rsidRDefault="00EA126E" w:rsidP="005846DD">
            <w:pPr>
              <w:pStyle w:val="TableText"/>
              <w:rPr>
                <w:rFonts w:eastAsia="Times New Roman"/>
                <w:color w:val="000000"/>
              </w:rPr>
            </w:pPr>
            <w:r w:rsidRPr="00B07C90">
              <w:t>66</w:t>
            </w:r>
          </w:p>
        </w:tc>
        <w:tc>
          <w:tcPr>
            <w:tcW w:w="1080" w:type="dxa"/>
            <w:noWrap/>
          </w:tcPr>
          <w:p w14:paraId="0F194240" w14:textId="77777777" w:rsidR="00EA126E" w:rsidRPr="00B07C90" w:rsidRDefault="00EA126E" w:rsidP="005846DD">
            <w:pPr>
              <w:pStyle w:val="TableText"/>
              <w:rPr>
                <w:rFonts w:eastAsia="Times New Roman"/>
                <w:color w:val="000000"/>
              </w:rPr>
            </w:pPr>
            <w:r w:rsidRPr="00B07C90">
              <w:t>[no flag]</w:t>
            </w:r>
          </w:p>
        </w:tc>
      </w:tr>
      <w:tr w:rsidR="00EA126E" w:rsidRPr="00186055" w14:paraId="2AAAE993" w14:textId="77777777" w:rsidTr="00035DFD">
        <w:trPr>
          <w:trHeight w:val="360"/>
        </w:trPr>
        <w:tc>
          <w:tcPr>
            <w:tcW w:w="1411" w:type="dxa"/>
            <w:noWrap/>
          </w:tcPr>
          <w:p w14:paraId="7E903377" w14:textId="77777777" w:rsidR="00EA126E" w:rsidRPr="00B07C90" w:rsidRDefault="00EA126E" w:rsidP="005846DD">
            <w:pPr>
              <w:pStyle w:val="TableText"/>
              <w:rPr>
                <w:rFonts w:eastAsia="Times New Roman"/>
                <w:color w:val="000000"/>
              </w:rPr>
            </w:pPr>
            <w:r w:rsidRPr="00B07C90">
              <w:t>VR150995</w:t>
            </w:r>
          </w:p>
        </w:tc>
        <w:tc>
          <w:tcPr>
            <w:tcW w:w="432" w:type="dxa"/>
            <w:noWrap/>
          </w:tcPr>
          <w:p w14:paraId="7D1354F0" w14:textId="77777777" w:rsidR="00EA126E" w:rsidRPr="00B07C90" w:rsidRDefault="00EA126E" w:rsidP="005846DD">
            <w:pPr>
              <w:pStyle w:val="TableText"/>
              <w:rPr>
                <w:rFonts w:eastAsia="Times New Roman"/>
                <w:color w:val="000000"/>
              </w:rPr>
            </w:pPr>
            <w:r w:rsidRPr="00B07C90">
              <w:t>P</w:t>
            </w:r>
          </w:p>
        </w:tc>
        <w:tc>
          <w:tcPr>
            <w:tcW w:w="821" w:type="dxa"/>
            <w:noWrap/>
          </w:tcPr>
          <w:p w14:paraId="69AE6D00" w14:textId="77777777" w:rsidR="00EA126E" w:rsidRPr="00B07C90" w:rsidRDefault="00EA126E" w:rsidP="005846DD">
            <w:pPr>
              <w:pStyle w:val="TableText"/>
              <w:rPr>
                <w:rFonts w:eastAsia="Times New Roman"/>
                <w:color w:val="000000"/>
              </w:rPr>
            </w:pPr>
            <w:r w:rsidRPr="00B07C90">
              <w:t>2,113</w:t>
            </w:r>
          </w:p>
        </w:tc>
        <w:tc>
          <w:tcPr>
            <w:tcW w:w="763" w:type="dxa"/>
            <w:noWrap/>
          </w:tcPr>
          <w:p w14:paraId="639895E7" w14:textId="77777777" w:rsidR="00EA126E" w:rsidRPr="00B07C90" w:rsidRDefault="00EA126E" w:rsidP="005846DD">
            <w:pPr>
              <w:pStyle w:val="TableText"/>
              <w:rPr>
                <w:rFonts w:eastAsia="Times New Roman"/>
                <w:color w:val="000000"/>
              </w:rPr>
            </w:pPr>
            <w:r w:rsidRPr="00B07C90">
              <w:t>1.18</w:t>
            </w:r>
          </w:p>
        </w:tc>
        <w:tc>
          <w:tcPr>
            <w:tcW w:w="720" w:type="dxa"/>
            <w:noWrap/>
          </w:tcPr>
          <w:p w14:paraId="6FBBB740" w14:textId="77777777" w:rsidR="00EA126E" w:rsidRPr="00B07C90" w:rsidRDefault="00EA126E" w:rsidP="005846DD">
            <w:pPr>
              <w:pStyle w:val="TableText"/>
              <w:rPr>
                <w:rFonts w:eastAsia="Times New Roman"/>
                <w:color w:val="000000"/>
              </w:rPr>
            </w:pPr>
            <w:r w:rsidRPr="00B07C90">
              <w:t>0.80</w:t>
            </w:r>
          </w:p>
        </w:tc>
        <w:tc>
          <w:tcPr>
            <w:tcW w:w="490" w:type="dxa"/>
            <w:noWrap/>
          </w:tcPr>
          <w:p w14:paraId="0F720784" w14:textId="77777777" w:rsidR="00EA126E" w:rsidRPr="00B07C90" w:rsidRDefault="00EA126E" w:rsidP="005846DD">
            <w:pPr>
              <w:pStyle w:val="TableText"/>
              <w:rPr>
                <w:rFonts w:eastAsia="Times New Roman"/>
                <w:color w:val="000000"/>
              </w:rPr>
            </w:pPr>
            <w:r w:rsidRPr="00B07C90">
              <w:t>8</w:t>
            </w:r>
          </w:p>
        </w:tc>
        <w:tc>
          <w:tcPr>
            <w:tcW w:w="720" w:type="dxa"/>
            <w:noWrap/>
          </w:tcPr>
          <w:p w14:paraId="249710C5" w14:textId="77777777" w:rsidR="00EA126E" w:rsidRPr="00B07C90" w:rsidRDefault="00EA126E" w:rsidP="005846DD">
            <w:pPr>
              <w:pStyle w:val="TableText"/>
              <w:rPr>
                <w:rFonts w:eastAsia="Times New Roman"/>
                <w:color w:val="000000"/>
              </w:rPr>
            </w:pPr>
            <w:r w:rsidRPr="00B07C90">
              <w:t>28</w:t>
            </w:r>
          </w:p>
        </w:tc>
        <w:tc>
          <w:tcPr>
            <w:tcW w:w="720" w:type="dxa"/>
            <w:noWrap/>
          </w:tcPr>
          <w:p w14:paraId="526B29C9" w14:textId="77777777" w:rsidR="00EA126E" w:rsidRPr="00B07C90" w:rsidRDefault="00EA126E" w:rsidP="005846DD">
            <w:pPr>
              <w:pStyle w:val="TableText"/>
              <w:rPr>
                <w:rFonts w:eastAsia="Times New Roman"/>
                <w:color w:val="000000"/>
              </w:rPr>
            </w:pPr>
            <w:r w:rsidRPr="00B07C90">
              <w:t>11</w:t>
            </w:r>
          </w:p>
        </w:tc>
        <w:tc>
          <w:tcPr>
            <w:tcW w:w="720" w:type="dxa"/>
            <w:noWrap/>
          </w:tcPr>
          <w:p w14:paraId="742EE426" w14:textId="77777777" w:rsidR="00EA126E" w:rsidRPr="00B07C90" w:rsidRDefault="00EA126E" w:rsidP="005846DD">
            <w:pPr>
              <w:pStyle w:val="TableText"/>
              <w:rPr>
                <w:rFonts w:eastAsia="Times New Roman"/>
                <w:color w:val="000000"/>
              </w:rPr>
            </w:pPr>
            <w:r w:rsidRPr="00B07C90">
              <w:t>54</w:t>
            </w:r>
          </w:p>
        </w:tc>
        <w:tc>
          <w:tcPr>
            <w:tcW w:w="1080" w:type="dxa"/>
            <w:noWrap/>
          </w:tcPr>
          <w:p w14:paraId="45F387BB" w14:textId="77777777" w:rsidR="00EA126E" w:rsidRPr="00B07C90" w:rsidRDefault="00EA126E" w:rsidP="005846DD">
            <w:pPr>
              <w:pStyle w:val="TableText"/>
              <w:rPr>
                <w:rFonts w:eastAsia="Times New Roman"/>
                <w:color w:val="000000"/>
              </w:rPr>
            </w:pPr>
            <w:r w:rsidRPr="00B07C90">
              <w:t>[no flag]</w:t>
            </w:r>
          </w:p>
        </w:tc>
      </w:tr>
      <w:tr w:rsidR="00EA126E" w:rsidRPr="00186055" w14:paraId="171EE4D8" w14:textId="77777777" w:rsidTr="00035DFD">
        <w:trPr>
          <w:trHeight w:val="360"/>
        </w:trPr>
        <w:tc>
          <w:tcPr>
            <w:tcW w:w="1411" w:type="dxa"/>
            <w:noWrap/>
          </w:tcPr>
          <w:p w14:paraId="79CF81AB" w14:textId="77777777" w:rsidR="00EA126E" w:rsidRPr="00B07C90" w:rsidRDefault="00EA126E" w:rsidP="005846DD">
            <w:pPr>
              <w:pStyle w:val="TableText"/>
              <w:rPr>
                <w:rFonts w:eastAsia="Times New Roman"/>
                <w:color w:val="000000"/>
              </w:rPr>
            </w:pPr>
            <w:r w:rsidRPr="00B07C90">
              <w:t>VR151097</w:t>
            </w:r>
          </w:p>
        </w:tc>
        <w:tc>
          <w:tcPr>
            <w:tcW w:w="432" w:type="dxa"/>
            <w:noWrap/>
          </w:tcPr>
          <w:p w14:paraId="28AE7216" w14:textId="77777777" w:rsidR="00EA126E" w:rsidRPr="00B07C90" w:rsidRDefault="00EA126E" w:rsidP="005846DD">
            <w:pPr>
              <w:pStyle w:val="TableText"/>
              <w:rPr>
                <w:rFonts w:eastAsia="Times New Roman"/>
                <w:color w:val="000000"/>
              </w:rPr>
            </w:pPr>
            <w:r w:rsidRPr="00B07C90">
              <w:t>P</w:t>
            </w:r>
          </w:p>
        </w:tc>
        <w:tc>
          <w:tcPr>
            <w:tcW w:w="821" w:type="dxa"/>
            <w:noWrap/>
          </w:tcPr>
          <w:p w14:paraId="475B7E4C" w14:textId="77777777" w:rsidR="00EA126E" w:rsidRPr="00B07C90" w:rsidRDefault="00EA126E" w:rsidP="005846DD">
            <w:pPr>
              <w:pStyle w:val="TableText"/>
              <w:rPr>
                <w:rFonts w:eastAsia="Times New Roman"/>
                <w:color w:val="000000"/>
              </w:rPr>
            </w:pPr>
            <w:r w:rsidRPr="00B07C90">
              <w:t>2,054</w:t>
            </w:r>
          </w:p>
        </w:tc>
        <w:tc>
          <w:tcPr>
            <w:tcW w:w="763" w:type="dxa"/>
            <w:noWrap/>
          </w:tcPr>
          <w:p w14:paraId="1C090E51" w14:textId="77777777" w:rsidR="00EA126E" w:rsidRPr="00B07C90" w:rsidRDefault="00EA126E" w:rsidP="005846DD">
            <w:pPr>
              <w:pStyle w:val="TableText"/>
              <w:rPr>
                <w:rFonts w:eastAsia="Times New Roman"/>
                <w:color w:val="000000"/>
              </w:rPr>
            </w:pPr>
            <w:r w:rsidRPr="00B07C90">
              <w:t>0.83</w:t>
            </w:r>
          </w:p>
        </w:tc>
        <w:tc>
          <w:tcPr>
            <w:tcW w:w="720" w:type="dxa"/>
            <w:noWrap/>
          </w:tcPr>
          <w:p w14:paraId="2276F1B3" w14:textId="77777777" w:rsidR="00EA126E" w:rsidRPr="00B07C90" w:rsidRDefault="00EA126E" w:rsidP="005846DD">
            <w:pPr>
              <w:pStyle w:val="TableText"/>
              <w:rPr>
                <w:rFonts w:eastAsia="Times New Roman"/>
                <w:color w:val="000000"/>
              </w:rPr>
            </w:pPr>
            <w:r w:rsidRPr="00B07C90">
              <w:t>0.70</w:t>
            </w:r>
          </w:p>
        </w:tc>
        <w:tc>
          <w:tcPr>
            <w:tcW w:w="490" w:type="dxa"/>
            <w:noWrap/>
          </w:tcPr>
          <w:p w14:paraId="48232350" w14:textId="77777777" w:rsidR="00EA126E" w:rsidRPr="00B07C90" w:rsidRDefault="00EA126E" w:rsidP="005846DD">
            <w:pPr>
              <w:pStyle w:val="TableText"/>
              <w:rPr>
                <w:rFonts w:eastAsia="Times New Roman"/>
                <w:color w:val="000000"/>
              </w:rPr>
            </w:pPr>
            <w:r w:rsidRPr="00B07C90">
              <w:t>8</w:t>
            </w:r>
          </w:p>
        </w:tc>
        <w:tc>
          <w:tcPr>
            <w:tcW w:w="720" w:type="dxa"/>
            <w:noWrap/>
          </w:tcPr>
          <w:p w14:paraId="070E9240" w14:textId="77777777" w:rsidR="00EA126E" w:rsidRPr="00B07C90" w:rsidRDefault="00EA126E" w:rsidP="005846DD">
            <w:pPr>
              <w:pStyle w:val="TableText"/>
              <w:rPr>
                <w:rFonts w:eastAsia="Times New Roman"/>
                <w:color w:val="000000"/>
              </w:rPr>
            </w:pPr>
            <w:r w:rsidRPr="00B07C90">
              <w:t>40</w:t>
            </w:r>
          </w:p>
        </w:tc>
        <w:tc>
          <w:tcPr>
            <w:tcW w:w="720" w:type="dxa"/>
            <w:noWrap/>
          </w:tcPr>
          <w:p w14:paraId="550D6117" w14:textId="77777777" w:rsidR="00EA126E" w:rsidRPr="00B07C90" w:rsidRDefault="00EA126E" w:rsidP="005846DD">
            <w:pPr>
              <w:pStyle w:val="TableText"/>
              <w:rPr>
                <w:rFonts w:eastAsia="Times New Roman"/>
                <w:color w:val="000000"/>
              </w:rPr>
            </w:pPr>
            <w:r w:rsidRPr="00B07C90">
              <w:t>20</w:t>
            </w:r>
          </w:p>
        </w:tc>
        <w:tc>
          <w:tcPr>
            <w:tcW w:w="720" w:type="dxa"/>
            <w:noWrap/>
          </w:tcPr>
          <w:p w14:paraId="7D527FE6" w14:textId="77777777" w:rsidR="00EA126E" w:rsidRPr="00B07C90" w:rsidRDefault="00EA126E" w:rsidP="005846DD">
            <w:pPr>
              <w:pStyle w:val="TableText"/>
              <w:rPr>
                <w:rFonts w:eastAsia="Times New Roman"/>
                <w:color w:val="000000"/>
              </w:rPr>
            </w:pPr>
            <w:r w:rsidRPr="00B07C90">
              <w:t>31</w:t>
            </w:r>
          </w:p>
        </w:tc>
        <w:tc>
          <w:tcPr>
            <w:tcW w:w="1080" w:type="dxa"/>
            <w:noWrap/>
          </w:tcPr>
          <w:p w14:paraId="6101A4DF" w14:textId="77777777" w:rsidR="00EA126E" w:rsidRPr="00B07C90" w:rsidRDefault="00EA126E" w:rsidP="005846DD">
            <w:pPr>
              <w:pStyle w:val="TableText"/>
              <w:rPr>
                <w:rFonts w:eastAsia="Times New Roman"/>
                <w:color w:val="000000"/>
              </w:rPr>
            </w:pPr>
            <w:r w:rsidRPr="00B07C90">
              <w:t>[no flag]</w:t>
            </w:r>
          </w:p>
        </w:tc>
      </w:tr>
      <w:tr w:rsidR="00EA126E" w:rsidRPr="00186055" w14:paraId="6189A29F" w14:textId="77777777" w:rsidTr="00035DFD">
        <w:trPr>
          <w:trHeight w:val="360"/>
        </w:trPr>
        <w:tc>
          <w:tcPr>
            <w:tcW w:w="1411" w:type="dxa"/>
            <w:noWrap/>
          </w:tcPr>
          <w:p w14:paraId="173DE02E" w14:textId="77777777" w:rsidR="00EA126E" w:rsidRPr="00B07C90" w:rsidRDefault="00EA126E" w:rsidP="005846DD">
            <w:pPr>
              <w:pStyle w:val="TableText"/>
              <w:rPr>
                <w:rFonts w:eastAsia="Times New Roman"/>
                <w:color w:val="000000"/>
              </w:rPr>
            </w:pPr>
            <w:r w:rsidRPr="00B07C90">
              <w:t>VR155154</w:t>
            </w:r>
          </w:p>
        </w:tc>
        <w:tc>
          <w:tcPr>
            <w:tcW w:w="432" w:type="dxa"/>
            <w:noWrap/>
          </w:tcPr>
          <w:p w14:paraId="3BCDF08B" w14:textId="77777777" w:rsidR="00EA126E" w:rsidRPr="00B07C90" w:rsidRDefault="00EA126E" w:rsidP="005846DD">
            <w:pPr>
              <w:pStyle w:val="TableText"/>
              <w:rPr>
                <w:rFonts w:eastAsia="Times New Roman"/>
                <w:color w:val="000000"/>
              </w:rPr>
            </w:pPr>
            <w:r w:rsidRPr="00B07C90">
              <w:t>P</w:t>
            </w:r>
          </w:p>
        </w:tc>
        <w:tc>
          <w:tcPr>
            <w:tcW w:w="821" w:type="dxa"/>
            <w:noWrap/>
          </w:tcPr>
          <w:p w14:paraId="6691E84C" w14:textId="77777777" w:rsidR="00EA126E" w:rsidRPr="00B07C90" w:rsidRDefault="00EA126E" w:rsidP="005846DD">
            <w:pPr>
              <w:pStyle w:val="TableText"/>
              <w:rPr>
                <w:rFonts w:eastAsia="Times New Roman"/>
                <w:color w:val="000000"/>
              </w:rPr>
            </w:pPr>
            <w:r w:rsidRPr="00B07C90">
              <w:t>2,054</w:t>
            </w:r>
          </w:p>
        </w:tc>
        <w:tc>
          <w:tcPr>
            <w:tcW w:w="763" w:type="dxa"/>
            <w:noWrap/>
          </w:tcPr>
          <w:p w14:paraId="0689A9B8" w14:textId="77777777" w:rsidR="00EA126E" w:rsidRPr="00B07C90" w:rsidRDefault="00EA126E" w:rsidP="005846DD">
            <w:pPr>
              <w:pStyle w:val="TableText"/>
              <w:rPr>
                <w:rFonts w:eastAsia="Times New Roman"/>
                <w:color w:val="000000"/>
              </w:rPr>
            </w:pPr>
            <w:r w:rsidRPr="00B07C90">
              <w:t>1.28</w:t>
            </w:r>
          </w:p>
        </w:tc>
        <w:tc>
          <w:tcPr>
            <w:tcW w:w="720" w:type="dxa"/>
            <w:noWrap/>
          </w:tcPr>
          <w:p w14:paraId="6A409FDA" w14:textId="77777777" w:rsidR="00EA126E" w:rsidRPr="00B07C90" w:rsidRDefault="00EA126E" w:rsidP="005846DD">
            <w:pPr>
              <w:pStyle w:val="TableText"/>
              <w:rPr>
                <w:rFonts w:eastAsia="Times New Roman"/>
                <w:color w:val="000000"/>
              </w:rPr>
            </w:pPr>
            <w:r w:rsidRPr="00B07C90">
              <w:t>0.73</w:t>
            </w:r>
          </w:p>
        </w:tc>
        <w:tc>
          <w:tcPr>
            <w:tcW w:w="490" w:type="dxa"/>
            <w:noWrap/>
          </w:tcPr>
          <w:p w14:paraId="4C416E3F" w14:textId="77777777" w:rsidR="00EA126E" w:rsidRPr="00B07C90" w:rsidRDefault="00EA126E" w:rsidP="005846DD">
            <w:pPr>
              <w:pStyle w:val="TableText"/>
              <w:rPr>
                <w:rFonts w:eastAsia="Times New Roman"/>
                <w:color w:val="000000"/>
              </w:rPr>
            </w:pPr>
            <w:r w:rsidRPr="00B07C90">
              <w:t>7</w:t>
            </w:r>
          </w:p>
        </w:tc>
        <w:tc>
          <w:tcPr>
            <w:tcW w:w="720" w:type="dxa"/>
            <w:noWrap/>
          </w:tcPr>
          <w:p w14:paraId="052F50FD" w14:textId="77777777" w:rsidR="00EA126E" w:rsidRPr="00B07C90" w:rsidRDefault="00EA126E" w:rsidP="005846DD">
            <w:pPr>
              <w:pStyle w:val="TableText"/>
              <w:rPr>
                <w:rFonts w:eastAsia="Times New Roman"/>
                <w:color w:val="000000"/>
              </w:rPr>
            </w:pPr>
            <w:r w:rsidRPr="00B07C90">
              <w:t>12</w:t>
            </w:r>
          </w:p>
        </w:tc>
        <w:tc>
          <w:tcPr>
            <w:tcW w:w="720" w:type="dxa"/>
            <w:noWrap/>
          </w:tcPr>
          <w:p w14:paraId="0342B52F" w14:textId="77777777" w:rsidR="00EA126E" w:rsidRPr="00B07C90" w:rsidRDefault="00EA126E" w:rsidP="005846DD">
            <w:pPr>
              <w:pStyle w:val="TableText"/>
              <w:rPr>
                <w:rFonts w:eastAsia="Times New Roman"/>
                <w:color w:val="000000"/>
              </w:rPr>
            </w:pPr>
            <w:r w:rsidRPr="00B07C90">
              <w:t>35</w:t>
            </w:r>
          </w:p>
        </w:tc>
        <w:tc>
          <w:tcPr>
            <w:tcW w:w="720" w:type="dxa"/>
            <w:noWrap/>
          </w:tcPr>
          <w:p w14:paraId="312D7330" w14:textId="77777777" w:rsidR="00EA126E" w:rsidRPr="00B07C90" w:rsidRDefault="00EA126E" w:rsidP="005846DD">
            <w:pPr>
              <w:pStyle w:val="TableText"/>
              <w:rPr>
                <w:rFonts w:eastAsia="Times New Roman"/>
                <w:color w:val="000000"/>
              </w:rPr>
            </w:pPr>
            <w:r w:rsidRPr="00B07C90">
              <w:t>46</w:t>
            </w:r>
          </w:p>
        </w:tc>
        <w:tc>
          <w:tcPr>
            <w:tcW w:w="1080" w:type="dxa"/>
            <w:noWrap/>
          </w:tcPr>
          <w:p w14:paraId="37A8CB3D" w14:textId="77777777" w:rsidR="00EA126E" w:rsidRPr="00B07C90" w:rsidRDefault="00EA126E" w:rsidP="005846DD">
            <w:pPr>
              <w:pStyle w:val="TableText"/>
              <w:rPr>
                <w:rFonts w:eastAsia="Times New Roman"/>
                <w:color w:val="000000"/>
              </w:rPr>
            </w:pPr>
            <w:r w:rsidRPr="00B07C90">
              <w:t>[no flag]</w:t>
            </w:r>
          </w:p>
        </w:tc>
      </w:tr>
      <w:tr w:rsidR="00EA126E" w:rsidRPr="00186055" w14:paraId="10CFEF5E" w14:textId="77777777" w:rsidTr="00035DFD">
        <w:trPr>
          <w:trHeight w:val="360"/>
        </w:trPr>
        <w:tc>
          <w:tcPr>
            <w:tcW w:w="1411" w:type="dxa"/>
            <w:noWrap/>
          </w:tcPr>
          <w:p w14:paraId="7830A831" w14:textId="77777777" w:rsidR="00EA126E" w:rsidRPr="00B07C90" w:rsidRDefault="00EA126E" w:rsidP="005846DD">
            <w:pPr>
              <w:pStyle w:val="TableText"/>
              <w:rPr>
                <w:rFonts w:eastAsia="Times New Roman"/>
                <w:color w:val="000000"/>
              </w:rPr>
            </w:pPr>
            <w:r w:rsidRPr="00B07C90">
              <w:t>VR155163</w:t>
            </w:r>
          </w:p>
        </w:tc>
        <w:tc>
          <w:tcPr>
            <w:tcW w:w="432" w:type="dxa"/>
            <w:noWrap/>
          </w:tcPr>
          <w:p w14:paraId="7DB1585B" w14:textId="77777777" w:rsidR="00EA126E" w:rsidRPr="00B07C90" w:rsidRDefault="00EA126E" w:rsidP="005846DD">
            <w:pPr>
              <w:pStyle w:val="TableText"/>
              <w:rPr>
                <w:rFonts w:eastAsia="Times New Roman"/>
                <w:color w:val="000000"/>
              </w:rPr>
            </w:pPr>
            <w:r w:rsidRPr="00B07C90">
              <w:t>P</w:t>
            </w:r>
          </w:p>
        </w:tc>
        <w:tc>
          <w:tcPr>
            <w:tcW w:w="821" w:type="dxa"/>
            <w:noWrap/>
          </w:tcPr>
          <w:p w14:paraId="1797A54E" w14:textId="77777777" w:rsidR="00EA126E" w:rsidRPr="00B07C90" w:rsidRDefault="00EA126E" w:rsidP="005846DD">
            <w:pPr>
              <w:pStyle w:val="TableText"/>
              <w:rPr>
                <w:rFonts w:eastAsia="Times New Roman"/>
                <w:color w:val="000000"/>
              </w:rPr>
            </w:pPr>
            <w:r w:rsidRPr="00B07C90">
              <w:t>2,054</w:t>
            </w:r>
          </w:p>
        </w:tc>
        <w:tc>
          <w:tcPr>
            <w:tcW w:w="763" w:type="dxa"/>
            <w:noWrap/>
          </w:tcPr>
          <w:p w14:paraId="2FAD59C2" w14:textId="77777777" w:rsidR="00EA126E" w:rsidRPr="00B07C90" w:rsidRDefault="00EA126E" w:rsidP="005846DD">
            <w:pPr>
              <w:pStyle w:val="TableText"/>
              <w:rPr>
                <w:rFonts w:eastAsia="Times New Roman"/>
                <w:color w:val="000000"/>
              </w:rPr>
            </w:pPr>
            <w:r w:rsidRPr="00B07C90">
              <w:t>1.18</w:t>
            </w:r>
          </w:p>
        </w:tc>
        <w:tc>
          <w:tcPr>
            <w:tcW w:w="720" w:type="dxa"/>
            <w:noWrap/>
          </w:tcPr>
          <w:p w14:paraId="285938B3" w14:textId="77777777" w:rsidR="00EA126E" w:rsidRPr="00B07C90" w:rsidRDefault="00EA126E" w:rsidP="005846DD">
            <w:pPr>
              <w:pStyle w:val="TableText"/>
              <w:rPr>
                <w:rFonts w:eastAsia="Times New Roman"/>
                <w:color w:val="000000"/>
              </w:rPr>
            </w:pPr>
            <w:r w:rsidRPr="00B07C90">
              <w:t>0.75</w:t>
            </w:r>
          </w:p>
        </w:tc>
        <w:tc>
          <w:tcPr>
            <w:tcW w:w="490" w:type="dxa"/>
            <w:noWrap/>
          </w:tcPr>
          <w:p w14:paraId="01E100F9" w14:textId="77777777" w:rsidR="00EA126E" w:rsidRPr="00B07C90" w:rsidRDefault="00EA126E" w:rsidP="005846DD">
            <w:pPr>
              <w:pStyle w:val="TableText"/>
              <w:rPr>
                <w:rFonts w:eastAsia="Times New Roman"/>
                <w:color w:val="000000"/>
              </w:rPr>
            </w:pPr>
            <w:r w:rsidRPr="00B07C90">
              <w:t>7</w:t>
            </w:r>
          </w:p>
        </w:tc>
        <w:tc>
          <w:tcPr>
            <w:tcW w:w="720" w:type="dxa"/>
            <w:noWrap/>
          </w:tcPr>
          <w:p w14:paraId="2FEF110C" w14:textId="77777777" w:rsidR="00EA126E" w:rsidRPr="00B07C90" w:rsidRDefault="00EA126E" w:rsidP="005846DD">
            <w:pPr>
              <w:pStyle w:val="TableText"/>
              <w:rPr>
                <w:rFonts w:eastAsia="Times New Roman"/>
                <w:color w:val="000000"/>
              </w:rPr>
            </w:pPr>
            <w:r w:rsidRPr="00B07C90">
              <w:t>18</w:t>
            </w:r>
          </w:p>
        </w:tc>
        <w:tc>
          <w:tcPr>
            <w:tcW w:w="720" w:type="dxa"/>
            <w:noWrap/>
          </w:tcPr>
          <w:p w14:paraId="016DC2DF" w14:textId="77777777" w:rsidR="00EA126E" w:rsidRPr="00B07C90" w:rsidRDefault="00EA126E" w:rsidP="005846DD">
            <w:pPr>
              <w:pStyle w:val="TableText"/>
              <w:rPr>
                <w:rFonts w:eastAsia="Times New Roman"/>
                <w:color w:val="000000"/>
              </w:rPr>
            </w:pPr>
            <w:r w:rsidRPr="00B07C90">
              <w:t>33</w:t>
            </w:r>
          </w:p>
        </w:tc>
        <w:tc>
          <w:tcPr>
            <w:tcW w:w="720" w:type="dxa"/>
            <w:noWrap/>
          </w:tcPr>
          <w:p w14:paraId="6AD99065" w14:textId="77777777" w:rsidR="00EA126E" w:rsidRPr="00B07C90" w:rsidRDefault="00EA126E" w:rsidP="005846DD">
            <w:pPr>
              <w:pStyle w:val="TableText"/>
              <w:rPr>
                <w:rFonts w:eastAsia="Times New Roman"/>
                <w:color w:val="000000"/>
              </w:rPr>
            </w:pPr>
            <w:r w:rsidRPr="00B07C90">
              <w:t>43</w:t>
            </w:r>
          </w:p>
        </w:tc>
        <w:tc>
          <w:tcPr>
            <w:tcW w:w="1080" w:type="dxa"/>
            <w:noWrap/>
          </w:tcPr>
          <w:p w14:paraId="3785530D" w14:textId="77777777" w:rsidR="00EA126E" w:rsidRPr="00B07C90" w:rsidRDefault="00EA126E" w:rsidP="005846DD">
            <w:pPr>
              <w:pStyle w:val="TableText"/>
              <w:rPr>
                <w:rFonts w:eastAsia="Times New Roman"/>
                <w:color w:val="000000"/>
              </w:rPr>
            </w:pPr>
            <w:r w:rsidRPr="00B07C90">
              <w:t>[no flag]</w:t>
            </w:r>
          </w:p>
        </w:tc>
      </w:tr>
      <w:tr w:rsidR="00EA126E" w:rsidRPr="00186055" w14:paraId="470BED65" w14:textId="77777777" w:rsidTr="00035DFD">
        <w:trPr>
          <w:trHeight w:val="360"/>
        </w:trPr>
        <w:tc>
          <w:tcPr>
            <w:tcW w:w="1411" w:type="dxa"/>
            <w:noWrap/>
          </w:tcPr>
          <w:p w14:paraId="141EB43B" w14:textId="77777777" w:rsidR="00EA126E" w:rsidRPr="00B07C90" w:rsidRDefault="00EA126E" w:rsidP="005846DD">
            <w:pPr>
              <w:pStyle w:val="TableText"/>
              <w:rPr>
                <w:rFonts w:eastAsia="Times New Roman"/>
                <w:color w:val="000000"/>
              </w:rPr>
            </w:pPr>
            <w:r w:rsidRPr="00B07C90">
              <w:t>VR194301</w:t>
            </w:r>
          </w:p>
        </w:tc>
        <w:tc>
          <w:tcPr>
            <w:tcW w:w="432" w:type="dxa"/>
            <w:noWrap/>
          </w:tcPr>
          <w:p w14:paraId="78F4EF0E" w14:textId="77777777" w:rsidR="00EA126E" w:rsidRPr="00B07C90" w:rsidRDefault="00EA126E" w:rsidP="005846DD">
            <w:pPr>
              <w:pStyle w:val="TableText"/>
              <w:rPr>
                <w:rFonts w:eastAsia="Times New Roman"/>
                <w:color w:val="000000"/>
              </w:rPr>
            </w:pPr>
            <w:r w:rsidRPr="00B07C90">
              <w:t>P</w:t>
            </w:r>
          </w:p>
        </w:tc>
        <w:tc>
          <w:tcPr>
            <w:tcW w:w="821" w:type="dxa"/>
            <w:noWrap/>
          </w:tcPr>
          <w:p w14:paraId="6783F20E" w14:textId="77777777" w:rsidR="00EA126E" w:rsidRPr="00B07C90" w:rsidRDefault="00EA126E" w:rsidP="005846DD">
            <w:pPr>
              <w:pStyle w:val="TableText"/>
              <w:rPr>
                <w:rFonts w:eastAsia="Times New Roman"/>
                <w:color w:val="000000"/>
              </w:rPr>
            </w:pPr>
            <w:r w:rsidRPr="00B07C90">
              <w:t>2,113</w:t>
            </w:r>
          </w:p>
        </w:tc>
        <w:tc>
          <w:tcPr>
            <w:tcW w:w="763" w:type="dxa"/>
            <w:noWrap/>
          </w:tcPr>
          <w:p w14:paraId="4BE9FA99" w14:textId="77777777" w:rsidR="00EA126E" w:rsidRPr="00B07C90" w:rsidRDefault="00EA126E" w:rsidP="005846DD">
            <w:pPr>
              <w:pStyle w:val="TableText"/>
              <w:rPr>
                <w:rFonts w:eastAsia="Times New Roman"/>
                <w:color w:val="000000"/>
              </w:rPr>
            </w:pPr>
            <w:r w:rsidRPr="00B07C90">
              <w:t>1.26</w:t>
            </w:r>
          </w:p>
        </w:tc>
        <w:tc>
          <w:tcPr>
            <w:tcW w:w="720" w:type="dxa"/>
            <w:noWrap/>
          </w:tcPr>
          <w:p w14:paraId="6A3F8E8E" w14:textId="77777777" w:rsidR="00EA126E" w:rsidRPr="00B07C90" w:rsidRDefault="00EA126E" w:rsidP="005846DD">
            <w:pPr>
              <w:pStyle w:val="TableText"/>
              <w:rPr>
                <w:rFonts w:eastAsia="Times New Roman"/>
                <w:color w:val="000000"/>
              </w:rPr>
            </w:pPr>
            <w:r w:rsidRPr="00B07C90">
              <w:t>0.71</w:t>
            </w:r>
          </w:p>
        </w:tc>
        <w:tc>
          <w:tcPr>
            <w:tcW w:w="490" w:type="dxa"/>
            <w:noWrap/>
          </w:tcPr>
          <w:p w14:paraId="234CC8A9" w14:textId="77777777" w:rsidR="00EA126E" w:rsidRPr="00B07C90" w:rsidRDefault="00EA126E" w:rsidP="005846DD">
            <w:pPr>
              <w:pStyle w:val="TableText"/>
              <w:rPr>
                <w:rFonts w:eastAsia="Times New Roman"/>
                <w:color w:val="000000"/>
              </w:rPr>
            </w:pPr>
            <w:r w:rsidRPr="00B07C90">
              <w:t>4</w:t>
            </w:r>
          </w:p>
        </w:tc>
        <w:tc>
          <w:tcPr>
            <w:tcW w:w="720" w:type="dxa"/>
            <w:noWrap/>
          </w:tcPr>
          <w:p w14:paraId="53BAC486" w14:textId="77777777" w:rsidR="00EA126E" w:rsidRPr="00B07C90" w:rsidRDefault="00EA126E" w:rsidP="005846DD">
            <w:pPr>
              <w:pStyle w:val="TableText"/>
              <w:rPr>
                <w:rFonts w:eastAsia="Times New Roman"/>
                <w:color w:val="000000"/>
              </w:rPr>
            </w:pPr>
            <w:r w:rsidRPr="00B07C90">
              <w:t>26</w:t>
            </w:r>
          </w:p>
        </w:tc>
        <w:tc>
          <w:tcPr>
            <w:tcW w:w="720" w:type="dxa"/>
            <w:noWrap/>
          </w:tcPr>
          <w:p w14:paraId="3F122D4F" w14:textId="77777777" w:rsidR="00EA126E" w:rsidRPr="00B07C90" w:rsidRDefault="00EA126E" w:rsidP="005846DD">
            <w:pPr>
              <w:pStyle w:val="TableText"/>
              <w:rPr>
                <w:rFonts w:eastAsia="Times New Roman"/>
                <w:color w:val="000000"/>
              </w:rPr>
            </w:pPr>
            <w:r w:rsidRPr="00B07C90">
              <w:t>14</w:t>
            </w:r>
          </w:p>
        </w:tc>
        <w:tc>
          <w:tcPr>
            <w:tcW w:w="720" w:type="dxa"/>
            <w:noWrap/>
          </w:tcPr>
          <w:p w14:paraId="3761075E" w14:textId="77777777" w:rsidR="00EA126E" w:rsidRPr="00B07C90" w:rsidRDefault="00EA126E" w:rsidP="005846DD">
            <w:pPr>
              <w:pStyle w:val="TableText"/>
              <w:rPr>
                <w:rFonts w:eastAsia="Times New Roman"/>
                <w:color w:val="000000"/>
              </w:rPr>
            </w:pPr>
            <w:r w:rsidRPr="00B07C90">
              <w:t>56</w:t>
            </w:r>
          </w:p>
        </w:tc>
        <w:tc>
          <w:tcPr>
            <w:tcW w:w="1080" w:type="dxa"/>
            <w:noWrap/>
          </w:tcPr>
          <w:p w14:paraId="2064688F" w14:textId="77777777" w:rsidR="00EA126E" w:rsidRPr="00B07C90" w:rsidRDefault="00EA126E" w:rsidP="005846DD">
            <w:pPr>
              <w:pStyle w:val="TableText"/>
              <w:rPr>
                <w:rFonts w:eastAsia="Times New Roman"/>
                <w:color w:val="000000"/>
              </w:rPr>
            </w:pPr>
            <w:r w:rsidRPr="00B07C90">
              <w:t>[no flag]</w:t>
            </w:r>
          </w:p>
        </w:tc>
      </w:tr>
      <w:tr w:rsidR="00EA126E" w:rsidRPr="00186055" w14:paraId="5D98ECEB" w14:textId="77777777" w:rsidTr="00035DFD">
        <w:trPr>
          <w:trHeight w:val="360"/>
        </w:trPr>
        <w:tc>
          <w:tcPr>
            <w:tcW w:w="1411" w:type="dxa"/>
            <w:noWrap/>
          </w:tcPr>
          <w:p w14:paraId="2F9F256B" w14:textId="77777777" w:rsidR="00EA126E" w:rsidRPr="00B07C90" w:rsidRDefault="00EA126E" w:rsidP="005846DD">
            <w:pPr>
              <w:pStyle w:val="TableText"/>
              <w:rPr>
                <w:rFonts w:eastAsia="Times New Roman"/>
                <w:color w:val="000000"/>
              </w:rPr>
            </w:pPr>
            <w:r w:rsidRPr="00B07C90">
              <w:t>VR210937</w:t>
            </w:r>
          </w:p>
        </w:tc>
        <w:tc>
          <w:tcPr>
            <w:tcW w:w="432" w:type="dxa"/>
            <w:noWrap/>
          </w:tcPr>
          <w:p w14:paraId="076B38AA" w14:textId="77777777" w:rsidR="00EA126E" w:rsidRPr="00B07C90" w:rsidRDefault="00EA126E" w:rsidP="005846DD">
            <w:pPr>
              <w:pStyle w:val="TableText"/>
              <w:rPr>
                <w:rFonts w:eastAsia="Times New Roman"/>
                <w:color w:val="000000"/>
              </w:rPr>
            </w:pPr>
            <w:r w:rsidRPr="00B07C90">
              <w:t>P</w:t>
            </w:r>
          </w:p>
        </w:tc>
        <w:tc>
          <w:tcPr>
            <w:tcW w:w="821" w:type="dxa"/>
            <w:noWrap/>
          </w:tcPr>
          <w:p w14:paraId="37698D7A" w14:textId="77777777" w:rsidR="00EA126E" w:rsidRPr="00B07C90" w:rsidRDefault="00EA126E" w:rsidP="005846DD">
            <w:pPr>
              <w:pStyle w:val="TableText"/>
              <w:rPr>
                <w:rFonts w:eastAsia="Times New Roman"/>
                <w:color w:val="000000"/>
              </w:rPr>
            </w:pPr>
            <w:r w:rsidRPr="00B07C90">
              <w:t>2,113</w:t>
            </w:r>
          </w:p>
        </w:tc>
        <w:tc>
          <w:tcPr>
            <w:tcW w:w="763" w:type="dxa"/>
            <w:noWrap/>
          </w:tcPr>
          <w:p w14:paraId="6765523E" w14:textId="77777777" w:rsidR="00EA126E" w:rsidRPr="00B07C90" w:rsidRDefault="00EA126E" w:rsidP="005846DD">
            <w:pPr>
              <w:pStyle w:val="TableText"/>
              <w:rPr>
                <w:rFonts w:eastAsia="Times New Roman"/>
                <w:color w:val="000000"/>
              </w:rPr>
            </w:pPr>
            <w:r w:rsidRPr="00B07C90">
              <w:t>0.70</w:t>
            </w:r>
          </w:p>
        </w:tc>
        <w:tc>
          <w:tcPr>
            <w:tcW w:w="720" w:type="dxa"/>
            <w:noWrap/>
          </w:tcPr>
          <w:p w14:paraId="3510F4F5" w14:textId="77777777" w:rsidR="00EA126E" w:rsidRPr="00B07C90" w:rsidRDefault="00EA126E" w:rsidP="005846DD">
            <w:pPr>
              <w:pStyle w:val="TableText"/>
              <w:rPr>
                <w:rFonts w:eastAsia="Times New Roman"/>
                <w:color w:val="000000"/>
              </w:rPr>
            </w:pPr>
            <w:r w:rsidRPr="00B07C90">
              <w:t>0.68</w:t>
            </w:r>
          </w:p>
        </w:tc>
        <w:tc>
          <w:tcPr>
            <w:tcW w:w="490" w:type="dxa"/>
            <w:noWrap/>
          </w:tcPr>
          <w:p w14:paraId="66922C13" w14:textId="77777777" w:rsidR="00EA126E" w:rsidRPr="00B07C90" w:rsidRDefault="00EA126E" w:rsidP="005846DD">
            <w:pPr>
              <w:pStyle w:val="TableText"/>
              <w:rPr>
                <w:rFonts w:eastAsia="Times New Roman"/>
                <w:color w:val="000000"/>
              </w:rPr>
            </w:pPr>
            <w:r w:rsidRPr="00B07C90">
              <w:t>8</w:t>
            </w:r>
          </w:p>
        </w:tc>
        <w:tc>
          <w:tcPr>
            <w:tcW w:w="720" w:type="dxa"/>
            <w:noWrap/>
          </w:tcPr>
          <w:p w14:paraId="10B1C346" w14:textId="77777777" w:rsidR="00EA126E" w:rsidRPr="00B07C90" w:rsidRDefault="00EA126E" w:rsidP="005846DD">
            <w:pPr>
              <w:pStyle w:val="TableText"/>
              <w:rPr>
                <w:rFonts w:eastAsia="Times New Roman"/>
                <w:color w:val="000000"/>
              </w:rPr>
            </w:pPr>
            <w:r w:rsidRPr="00B07C90">
              <w:t>48</w:t>
            </w:r>
          </w:p>
        </w:tc>
        <w:tc>
          <w:tcPr>
            <w:tcW w:w="720" w:type="dxa"/>
            <w:noWrap/>
          </w:tcPr>
          <w:p w14:paraId="0E9D1D43" w14:textId="77777777" w:rsidR="00EA126E" w:rsidRPr="00B07C90" w:rsidRDefault="00EA126E" w:rsidP="005846DD">
            <w:pPr>
              <w:pStyle w:val="TableText"/>
              <w:rPr>
                <w:rFonts w:eastAsia="Times New Roman"/>
                <w:color w:val="000000"/>
              </w:rPr>
            </w:pPr>
            <w:r w:rsidRPr="00B07C90">
              <w:t>18</w:t>
            </w:r>
          </w:p>
        </w:tc>
        <w:tc>
          <w:tcPr>
            <w:tcW w:w="720" w:type="dxa"/>
            <w:noWrap/>
          </w:tcPr>
          <w:p w14:paraId="3C785C19" w14:textId="77777777" w:rsidR="00EA126E" w:rsidRPr="00B07C90" w:rsidRDefault="00EA126E" w:rsidP="005846DD">
            <w:pPr>
              <w:pStyle w:val="TableText"/>
              <w:rPr>
                <w:rFonts w:eastAsia="Times New Roman"/>
                <w:color w:val="000000"/>
              </w:rPr>
            </w:pPr>
            <w:r w:rsidRPr="00B07C90">
              <w:t>26</w:t>
            </w:r>
          </w:p>
        </w:tc>
        <w:tc>
          <w:tcPr>
            <w:tcW w:w="1080" w:type="dxa"/>
            <w:noWrap/>
          </w:tcPr>
          <w:p w14:paraId="7071ECDE" w14:textId="77777777" w:rsidR="00EA126E" w:rsidRPr="00B07C90" w:rsidRDefault="00EA126E" w:rsidP="005846DD">
            <w:pPr>
              <w:pStyle w:val="TableText"/>
              <w:rPr>
                <w:rFonts w:eastAsia="Times New Roman"/>
                <w:color w:val="000000"/>
              </w:rPr>
            </w:pPr>
            <w:r w:rsidRPr="00B07C90">
              <w:t>[no flag]</w:t>
            </w:r>
          </w:p>
        </w:tc>
      </w:tr>
      <w:tr w:rsidR="00EA126E" w:rsidRPr="00186055" w14:paraId="6E28DB78" w14:textId="77777777" w:rsidTr="00035DFD">
        <w:trPr>
          <w:trHeight w:val="360"/>
        </w:trPr>
        <w:tc>
          <w:tcPr>
            <w:tcW w:w="1411" w:type="dxa"/>
            <w:noWrap/>
          </w:tcPr>
          <w:p w14:paraId="4EC5DF58" w14:textId="77777777" w:rsidR="00EA126E" w:rsidRPr="00B07C90" w:rsidRDefault="00EA126E" w:rsidP="005846DD">
            <w:pPr>
              <w:pStyle w:val="TableText"/>
              <w:rPr>
                <w:rFonts w:eastAsia="Times New Roman"/>
                <w:color w:val="000000"/>
              </w:rPr>
            </w:pPr>
            <w:r w:rsidRPr="00B07C90">
              <w:t>VR222572</w:t>
            </w:r>
          </w:p>
        </w:tc>
        <w:tc>
          <w:tcPr>
            <w:tcW w:w="432" w:type="dxa"/>
            <w:noWrap/>
          </w:tcPr>
          <w:p w14:paraId="181602FF" w14:textId="77777777" w:rsidR="00EA126E" w:rsidRPr="00B07C90" w:rsidRDefault="00EA126E" w:rsidP="005846DD">
            <w:pPr>
              <w:pStyle w:val="TableText"/>
              <w:rPr>
                <w:rFonts w:eastAsia="Times New Roman"/>
                <w:color w:val="000000"/>
              </w:rPr>
            </w:pPr>
            <w:r w:rsidRPr="00B07C90">
              <w:t>P</w:t>
            </w:r>
          </w:p>
        </w:tc>
        <w:tc>
          <w:tcPr>
            <w:tcW w:w="821" w:type="dxa"/>
            <w:noWrap/>
          </w:tcPr>
          <w:p w14:paraId="1F7DA3D1" w14:textId="77777777" w:rsidR="00EA126E" w:rsidRPr="00B07C90" w:rsidRDefault="00EA126E" w:rsidP="005846DD">
            <w:pPr>
              <w:pStyle w:val="TableText"/>
              <w:rPr>
                <w:rFonts w:eastAsia="Times New Roman"/>
                <w:color w:val="000000"/>
              </w:rPr>
            </w:pPr>
            <w:r w:rsidRPr="00B07C90">
              <w:t>2,113</w:t>
            </w:r>
          </w:p>
        </w:tc>
        <w:tc>
          <w:tcPr>
            <w:tcW w:w="763" w:type="dxa"/>
            <w:noWrap/>
          </w:tcPr>
          <w:p w14:paraId="32023EBA" w14:textId="77777777" w:rsidR="00EA126E" w:rsidRPr="00B07C90" w:rsidRDefault="00EA126E" w:rsidP="005846DD">
            <w:pPr>
              <w:pStyle w:val="TableText"/>
              <w:rPr>
                <w:rFonts w:eastAsia="Times New Roman"/>
                <w:color w:val="000000"/>
              </w:rPr>
            </w:pPr>
            <w:r w:rsidRPr="00B07C90">
              <w:t>1.24</w:t>
            </w:r>
          </w:p>
        </w:tc>
        <w:tc>
          <w:tcPr>
            <w:tcW w:w="720" w:type="dxa"/>
            <w:noWrap/>
          </w:tcPr>
          <w:p w14:paraId="1B2D2915" w14:textId="77777777" w:rsidR="00EA126E" w:rsidRPr="00B07C90" w:rsidRDefault="00EA126E" w:rsidP="005846DD">
            <w:pPr>
              <w:pStyle w:val="TableText"/>
              <w:rPr>
                <w:rFonts w:eastAsia="Times New Roman"/>
                <w:color w:val="000000"/>
              </w:rPr>
            </w:pPr>
            <w:r w:rsidRPr="00B07C90">
              <w:t>0.76</w:t>
            </w:r>
          </w:p>
        </w:tc>
        <w:tc>
          <w:tcPr>
            <w:tcW w:w="490" w:type="dxa"/>
            <w:noWrap/>
          </w:tcPr>
          <w:p w14:paraId="2E8DD75B" w14:textId="77777777" w:rsidR="00EA126E" w:rsidRPr="00B07C90" w:rsidRDefault="00EA126E" w:rsidP="005846DD">
            <w:pPr>
              <w:pStyle w:val="TableText"/>
              <w:rPr>
                <w:rFonts w:eastAsia="Times New Roman"/>
                <w:color w:val="000000"/>
              </w:rPr>
            </w:pPr>
            <w:r w:rsidRPr="00B07C90">
              <w:t>8</w:t>
            </w:r>
          </w:p>
        </w:tc>
        <w:tc>
          <w:tcPr>
            <w:tcW w:w="720" w:type="dxa"/>
            <w:noWrap/>
          </w:tcPr>
          <w:p w14:paraId="128B97E7" w14:textId="77777777" w:rsidR="00EA126E" w:rsidRPr="00B07C90" w:rsidRDefault="00EA126E" w:rsidP="005846DD">
            <w:pPr>
              <w:pStyle w:val="TableText"/>
              <w:rPr>
                <w:rFonts w:eastAsia="Times New Roman"/>
                <w:color w:val="000000"/>
              </w:rPr>
            </w:pPr>
            <w:r w:rsidRPr="00B07C90">
              <w:t>17</w:t>
            </w:r>
          </w:p>
        </w:tc>
        <w:tc>
          <w:tcPr>
            <w:tcW w:w="720" w:type="dxa"/>
            <w:noWrap/>
          </w:tcPr>
          <w:p w14:paraId="104F243B" w14:textId="77777777" w:rsidR="00EA126E" w:rsidRPr="00B07C90" w:rsidRDefault="00EA126E" w:rsidP="005846DD">
            <w:pPr>
              <w:pStyle w:val="TableText"/>
              <w:rPr>
                <w:rFonts w:eastAsia="Times New Roman"/>
                <w:color w:val="000000"/>
              </w:rPr>
            </w:pPr>
            <w:r w:rsidRPr="00B07C90">
              <w:t>27</w:t>
            </w:r>
          </w:p>
        </w:tc>
        <w:tc>
          <w:tcPr>
            <w:tcW w:w="720" w:type="dxa"/>
            <w:noWrap/>
          </w:tcPr>
          <w:p w14:paraId="472D9E76" w14:textId="77777777" w:rsidR="00EA126E" w:rsidRPr="00B07C90" w:rsidRDefault="00EA126E" w:rsidP="005846DD">
            <w:pPr>
              <w:pStyle w:val="TableText"/>
              <w:rPr>
                <w:rFonts w:eastAsia="Times New Roman"/>
                <w:color w:val="000000"/>
              </w:rPr>
            </w:pPr>
            <w:r w:rsidRPr="00B07C90">
              <w:t>49</w:t>
            </w:r>
          </w:p>
        </w:tc>
        <w:tc>
          <w:tcPr>
            <w:tcW w:w="1080" w:type="dxa"/>
            <w:noWrap/>
          </w:tcPr>
          <w:p w14:paraId="3C24E318" w14:textId="77777777" w:rsidR="00EA126E" w:rsidRPr="00B07C90" w:rsidRDefault="00EA126E" w:rsidP="005846DD">
            <w:pPr>
              <w:pStyle w:val="TableText"/>
              <w:rPr>
                <w:rFonts w:eastAsia="Times New Roman"/>
                <w:color w:val="000000"/>
              </w:rPr>
            </w:pPr>
            <w:r w:rsidRPr="00B07C90">
              <w:t>[no flag]</w:t>
            </w:r>
          </w:p>
        </w:tc>
      </w:tr>
      <w:tr w:rsidR="00EA126E" w:rsidRPr="00186055" w14:paraId="5A902352" w14:textId="77777777" w:rsidTr="00035DFD">
        <w:trPr>
          <w:trHeight w:val="360"/>
        </w:trPr>
        <w:tc>
          <w:tcPr>
            <w:tcW w:w="1411" w:type="dxa"/>
            <w:noWrap/>
          </w:tcPr>
          <w:p w14:paraId="30787CF0" w14:textId="77777777" w:rsidR="00EA126E" w:rsidRPr="00B07C90" w:rsidRDefault="00EA126E" w:rsidP="005846DD">
            <w:pPr>
              <w:pStyle w:val="TableText"/>
            </w:pPr>
            <w:r w:rsidRPr="00B07C90">
              <w:t>VR222573</w:t>
            </w:r>
          </w:p>
        </w:tc>
        <w:tc>
          <w:tcPr>
            <w:tcW w:w="432" w:type="dxa"/>
            <w:noWrap/>
          </w:tcPr>
          <w:p w14:paraId="195DBDDC" w14:textId="77777777" w:rsidR="00EA126E" w:rsidRPr="00B07C90" w:rsidRDefault="00EA126E" w:rsidP="005846DD">
            <w:pPr>
              <w:pStyle w:val="TableText"/>
            </w:pPr>
            <w:r w:rsidRPr="00B07C90">
              <w:t>P</w:t>
            </w:r>
          </w:p>
        </w:tc>
        <w:tc>
          <w:tcPr>
            <w:tcW w:w="821" w:type="dxa"/>
            <w:noWrap/>
          </w:tcPr>
          <w:p w14:paraId="3C495D04" w14:textId="77777777" w:rsidR="00EA126E" w:rsidRPr="00B07C90" w:rsidRDefault="00EA126E" w:rsidP="005846DD">
            <w:pPr>
              <w:pStyle w:val="TableText"/>
            </w:pPr>
            <w:r w:rsidRPr="00B07C90">
              <w:t>2,113</w:t>
            </w:r>
          </w:p>
        </w:tc>
        <w:tc>
          <w:tcPr>
            <w:tcW w:w="763" w:type="dxa"/>
            <w:noWrap/>
          </w:tcPr>
          <w:p w14:paraId="65822FDA" w14:textId="77777777" w:rsidR="00EA126E" w:rsidRPr="00B07C90" w:rsidRDefault="00EA126E" w:rsidP="005846DD">
            <w:pPr>
              <w:pStyle w:val="TableText"/>
            </w:pPr>
            <w:r w:rsidRPr="00B07C90">
              <w:t>0.93</w:t>
            </w:r>
          </w:p>
        </w:tc>
        <w:tc>
          <w:tcPr>
            <w:tcW w:w="720" w:type="dxa"/>
            <w:noWrap/>
          </w:tcPr>
          <w:p w14:paraId="4E72B063" w14:textId="77777777" w:rsidR="00EA126E" w:rsidRPr="00B07C90" w:rsidRDefault="00EA126E" w:rsidP="005846DD">
            <w:pPr>
              <w:pStyle w:val="TableText"/>
            </w:pPr>
            <w:r w:rsidRPr="00B07C90">
              <w:t>0.81</w:t>
            </w:r>
          </w:p>
        </w:tc>
        <w:tc>
          <w:tcPr>
            <w:tcW w:w="490" w:type="dxa"/>
            <w:noWrap/>
          </w:tcPr>
          <w:p w14:paraId="20E598EA" w14:textId="77777777" w:rsidR="00EA126E" w:rsidRPr="00B07C90" w:rsidRDefault="00EA126E" w:rsidP="005846DD">
            <w:pPr>
              <w:pStyle w:val="TableText"/>
            </w:pPr>
            <w:r w:rsidRPr="00B07C90">
              <w:t>8</w:t>
            </w:r>
          </w:p>
        </w:tc>
        <w:tc>
          <w:tcPr>
            <w:tcW w:w="720" w:type="dxa"/>
            <w:noWrap/>
          </w:tcPr>
          <w:p w14:paraId="2327FF68" w14:textId="77777777" w:rsidR="00EA126E" w:rsidRPr="00B07C90" w:rsidRDefault="00EA126E" w:rsidP="005846DD">
            <w:pPr>
              <w:pStyle w:val="TableText"/>
            </w:pPr>
            <w:r w:rsidRPr="00B07C90">
              <w:t>38</w:t>
            </w:r>
          </w:p>
        </w:tc>
        <w:tc>
          <w:tcPr>
            <w:tcW w:w="720" w:type="dxa"/>
            <w:noWrap/>
          </w:tcPr>
          <w:p w14:paraId="507E0DAD" w14:textId="77777777" w:rsidR="00EA126E" w:rsidRPr="00B07C90" w:rsidRDefault="00EA126E" w:rsidP="005846DD">
            <w:pPr>
              <w:pStyle w:val="TableText"/>
            </w:pPr>
            <w:r w:rsidRPr="00B07C90">
              <w:t>14</w:t>
            </w:r>
          </w:p>
        </w:tc>
        <w:tc>
          <w:tcPr>
            <w:tcW w:w="720" w:type="dxa"/>
            <w:noWrap/>
          </w:tcPr>
          <w:p w14:paraId="0EDF77F9" w14:textId="77777777" w:rsidR="00EA126E" w:rsidRPr="00B07C90" w:rsidRDefault="00EA126E" w:rsidP="005846DD">
            <w:pPr>
              <w:pStyle w:val="TableText"/>
            </w:pPr>
            <w:r w:rsidRPr="00B07C90">
              <w:t>39</w:t>
            </w:r>
          </w:p>
        </w:tc>
        <w:tc>
          <w:tcPr>
            <w:tcW w:w="1080" w:type="dxa"/>
            <w:noWrap/>
          </w:tcPr>
          <w:p w14:paraId="2E0A41EE" w14:textId="77777777" w:rsidR="00EA126E" w:rsidRPr="00B07C90" w:rsidRDefault="00EA126E" w:rsidP="005846DD">
            <w:pPr>
              <w:pStyle w:val="TableText"/>
            </w:pPr>
            <w:r w:rsidRPr="00B07C90">
              <w:t>[no flag]</w:t>
            </w:r>
          </w:p>
        </w:tc>
      </w:tr>
    </w:tbl>
    <w:p w14:paraId="66A7F527" w14:textId="77777777" w:rsidR="00EA126E" w:rsidRDefault="00EA126E" w:rsidP="00960362">
      <w:pPr>
        <w:pStyle w:val="Caption"/>
        <w:pageBreakBefore/>
      </w:pPr>
      <w:bookmarkStart w:id="1738" w:name="_Ref128391157"/>
      <w:bookmarkStart w:id="1739" w:name="_Toc133500771"/>
      <w:bookmarkStart w:id="1740" w:name="_Ref101246437"/>
      <w:r>
        <w:t>Table 8.A.</w:t>
      </w:r>
      <w:fldSimple w:instr=" SEQ Table_8.A. \* ARABIC ">
        <w:r>
          <w:rPr>
            <w:noProof/>
          </w:rPr>
          <w:t>5</w:t>
        </w:r>
      </w:fldSimple>
      <w:bookmarkEnd w:id="1738"/>
      <w:r>
        <w:t xml:space="preserve">  </w:t>
      </w:r>
      <w:r w:rsidRPr="006829F8">
        <w:t>Classical Item Statistics for Grade Span Six Through Eight</w:t>
      </w:r>
      <w:bookmarkEnd w:id="1739"/>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4FE8ABD3"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474B661" w14:textId="77777777" w:rsidR="00EA126E" w:rsidRPr="00372177" w:rsidRDefault="00EA126E" w:rsidP="009C0CE1">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1C857F95"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487C3086"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N</w:t>
            </w:r>
          </w:p>
        </w:tc>
        <w:tc>
          <w:tcPr>
            <w:tcW w:w="763" w:type="dxa"/>
            <w:noWrap/>
            <w:hideMark/>
          </w:tcPr>
          <w:p w14:paraId="5F5E63C3" w14:textId="77777777" w:rsidR="00EA126E" w:rsidRPr="00372177" w:rsidRDefault="00EA126E" w:rsidP="009C0CE1">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43261CF0"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2830E8A6" w14:textId="77777777" w:rsidR="00EA126E" w:rsidRPr="00372177" w:rsidRDefault="00EA126E" w:rsidP="009C0CE1">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7759EA63"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4F81E01C"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447F6DA9"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679EBDEA" w14:textId="77777777" w:rsidR="00EA126E" w:rsidRPr="00425A97" w:rsidRDefault="00EA126E" w:rsidP="009C0CE1">
            <w:pPr>
              <w:pStyle w:val="TableHead"/>
              <w:ind w:left="72" w:right="72"/>
              <w:rPr>
                <w:rFonts w:eastAsia="Times New Roman"/>
                <w:b w:val="0"/>
                <w:noProof w:val="0"/>
              </w:rPr>
            </w:pPr>
            <w:r w:rsidRPr="00425A97">
              <w:rPr>
                <w:rFonts w:eastAsia="Times New Roman"/>
                <w:noProof w:val="0"/>
              </w:rPr>
              <w:t>Flag</w:t>
            </w:r>
          </w:p>
        </w:tc>
      </w:tr>
      <w:tr w:rsidR="00EA126E" w:rsidRPr="00372177" w14:paraId="2E77E80E" w14:textId="77777777" w:rsidTr="00035DFD">
        <w:trPr>
          <w:trHeight w:hRule="exact" w:val="360"/>
        </w:trPr>
        <w:tc>
          <w:tcPr>
            <w:tcW w:w="1411" w:type="dxa"/>
            <w:noWrap/>
          </w:tcPr>
          <w:p w14:paraId="2C14941F" w14:textId="77777777" w:rsidR="00EA126E" w:rsidRPr="009C0CE1" w:rsidRDefault="00EA126E" w:rsidP="005846DD">
            <w:pPr>
              <w:pStyle w:val="TableText"/>
              <w:rPr>
                <w:noProof w:val="0"/>
                <w:lang w:eastAsia="ko-KR"/>
              </w:rPr>
            </w:pPr>
            <w:r w:rsidRPr="009C0CE1">
              <w:t>VR054031</w:t>
            </w:r>
          </w:p>
        </w:tc>
        <w:tc>
          <w:tcPr>
            <w:tcW w:w="432" w:type="dxa"/>
          </w:tcPr>
          <w:p w14:paraId="2C833444" w14:textId="77777777" w:rsidR="00EA126E" w:rsidRPr="009C0CE1" w:rsidRDefault="00EA126E" w:rsidP="005846DD">
            <w:pPr>
              <w:pStyle w:val="TableText"/>
              <w:rPr>
                <w:noProof w:val="0"/>
              </w:rPr>
            </w:pPr>
            <w:r w:rsidRPr="009C0CE1">
              <w:t>D</w:t>
            </w:r>
          </w:p>
        </w:tc>
        <w:tc>
          <w:tcPr>
            <w:tcW w:w="821" w:type="dxa"/>
          </w:tcPr>
          <w:p w14:paraId="4078E7B9" w14:textId="77777777" w:rsidR="00EA126E" w:rsidRPr="009C0CE1" w:rsidRDefault="00EA126E" w:rsidP="005846DD">
            <w:pPr>
              <w:pStyle w:val="TableText"/>
              <w:rPr>
                <w:noProof w:val="0"/>
                <w:lang w:eastAsia="ko-KR"/>
              </w:rPr>
            </w:pPr>
            <w:r w:rsidRPr="009C0CE1">
              <w:t>1,747</w:t>
            </w:r>
          </w:p>
        </w:tc>
        <w:tc>
          <w:tcPr>
            <w:tcW w:w="763" w:type="dxa"/>
          </w:tcPr>
          <w:p w14:paraId="795E87EF" w14:textId="77777777" w:rsidR="00EA126E" w:rsidRPr="009C0CE1" w:rsidRDefault="00EA126E" w:rsidP="005846DD">
            <w:pPr>
              <w:pStyle w:val="TableText"/>
              <w:rPr>
                <w:noProof w:val="0"/>
                <w:lang w:eastAsia="ko-KR"/>
              </w:rPr>
            </w:pPr>
            <w:r w:rsidRPr="009C0CE1">
              <w:t>0.90</w:t>
            </w:r>
          </w:p>
        </w:tc>
        <w:tc>
          <w:tcPr>
            <w:tcW w:w="720" w:type="dxa"/>
          </w:tcPr>
          <w:p w14:paraId="3A91D2F6" w14:textId="77777777" w:rsidR="00EA126E" w:rsidRPr="009C0CE1" w:rsidRDefault="00EA126E" w:rsidP="005846DD">
            <w:pPr>
              <w:pStyle w:val="TableText"/>
              <w:rPr>
                <w:noProof w:val="0"/>
                <w:lang w:eastAsia="ko-KR"/>
              </w:rPr>
            </w:pPr>
            <w:r w:rsidRPr="009C0CE1">
              <w:t>0.73</w:t>
            </w:r>
          </w:p>
        </w:tc>
        <w:tc>
          <w:tcPr>
            <w:tcW w:w="490" w:type="dxa"/>
          </w:tcPr>
          <w:p w14:paraId="0756FA04" w14:textId="77777777" w:rsidR="00EA126E" w:rsidRPr="009C0CE1" w:rsidRDefault="00EA126E" w:rsidP="005846DD">
            <w:pPr>
              <w:pStyle w:val="TableText"/>
              <w:rPr>
                <w:noProof w:val="0"/>
                <w:lang w:eastAsia="ko-KR"/>
              </w:rPr>
            </w:pPr>
            <w:r w:rsidRPr="009C0CE1">
              <w:t>4</w:t>
            </w:r>
          </w:p>
        </w:tc>
        <w:tc>
          <w:tcPr>
            <w:tcW w:w="720" w:type="dxa"/>
          </w:tcPr>
          <w:p w14:paraId="2EC22C58" w14:textId="77777777" w:rsidR="00EA126E" w:rsidRPr="009C0CE1" w:rsidRDefault="00EA126E" w:rsidP="005846DD">
            <w:pPr>
              <w:pStyle w:val="TableText"/>
              <w:rPr>
                <w:noProof w:val="0"/>
                <w:lang w:eastAsia="ko-KR"/>
              </w:rPr>
            </w:pPr>
            <w:r w:rsidRPr="009C0CE1">
              <w:t>5</w:t>
            </w:r>
          </w:p>
        </w:tc>
        <w:tc>
          <w:tcPr>
            <w:tcW w:w="720" w:type="dxa"/>
          </w:tcPr>
          <w:p w14:paraId="6A2BEAFB" w14:textId="77777777" w:rsidR="00EA126E" w:rsidRPr="009C0CE1" w:rsidRDefault="00EA126E" w:rsidP="005846DD">
            <w:pPr>
              <w:pStyle w:val="TableText"/>
              <w:rPr>
                <w:noProof w:val="0"/>
                <w:lang w:eastAsia="ko-KR"/>
              </w:rPr>
            </w:pPr>
            <w:r w:rsidRPr="009C0CE1">
              <w:t>90</w:t>
            </w:r>
          </w:p>
        </w:tc>
        <w:tc>
          <w:tcPr>
            <w:tcW w:w="720" w:type="dxa"/>
          </w:tcPr>
          <w:p w14:paraId="31E2962C" w14:textId="77777777" w:rsidR="00EA126E" w:rsidRPr="009C0CE1" w:rsidRDefault="00EA126E" w:rsidP="005846DD">
            <w:pPr>
              <w:pStyle w:val="TableText"/>
              <w:rPr>
                <w:noProof w:val="0"/>
                <w:lang w:eastAsia="ko-KR"/>
              </w:rPr>
            </w:pPr>
            <w:r w:rsidRPr="009C0CE1">
              <w:t>N/A</w:t>
            </w:r>
          </w:p>
        </w:tc>
        <w:tc>
          <w:tcPr>
            <w:tcW w:w="1080" w:type="dxa"/>
          </w:tcPr>
          <w:p w14:paraId="5CA7DA8B" w14:textId="77777777" w:rsidR="00EA126E" w:rsidRPr="009C0CE1" w:rsidRDefault="00EA126E" w:rsidP="005846DD">
            <w:pPr>
              <w:pStyle w:val="TableText"/>
              <w:rPr>
                <w:noProof w:val="0"/>
                <w:lang w:eastAsia="ko-KR"/>
              </w:rPr>
            </w:pPr>
            <w:r w:rsidRPr="009C0CE1">
              <w:t>[no flag]</w:t>
            </w:r>
          </w:p>
        </w:tc>
      </w:tr>
      <w:tr w:rsidR="00EA126E" w:rsidRPr="00186055" w14:paraId="3B60D074" w14:textId="77777777" w:rsidTr="00035DFD">
        <w:trPr>
          <w:trHeight w:val="360"/>
        </w:trPr>
        <w:tc>
          <w:tcPr>
            <w:tcW w:w="1411" w:type="dxa"/>
            <w:noWrap/>
          </w:tcPr>
          <w:p w14:paraId="490E2798" w14:textId="77777777" w:rsidR="00EA126E" w:rsidRPr="009C0CE1" w:rsidRDefault="00EA126E" w:rsidP="005846DD">
            <w:pPr>
              <w:pStyle w:val="TableText"/>
              <w:rPr>
                <w:rFonts w:eastAsia="Times New Roman"/>
                <w:color w:val="000000"/>
              </w:rPr>
            </w:pPr>
            <w:r w:rsidRPr="009C0CE1">
              <w:t>VR131713</w:t>
            </w:r>
          </w:p>
        </w:tc>
        <w:tc>
          <w:tcPr>
            <w:tcW w:w="432" w:type="dxa"/>
            <w:noWrap/>
          </w:tcPr>
          <w:p w14:paraId="3F11C923" w14:textId="77777777" w:rsidR="00EA126E" w:rsidRPr="009C0CE1" w:rsidRDefault="00EA126E" w:rsidP="005846DD">
            <w:pPr>
              <w:pStyle w:val="TableText"/>
              <w:rPr>
                <w:rFonts w:eastAsia="Times New Roman"/>
                <w:color w:val="000000"/>
              </w:rPr>
            </w:pPr>
            <w:r w:rsidRPr="009C0CE1">
              <w:t>D</w:t>
            </w:r>
          </w:p>
        </w:tc>
        <w:tc>
          <w:tcPr>
            <w:tcW w:w="821" w:type="dxa"/>
            <w:noWrap/>
          </w:tcPr>
          <w:p w14:paraId="285E122B" w14:textId="77777777" w:rsidR="00EA126E" w:rsidRPr="009C0CE1" w:rsidRDefault="00EA126E" w:rsidP="005846DD">
            <w:pPr>
              <w:pStyle w:val="TableText"/>
              <w:rPr>
                <w:rFonts w:eastAsia="Times New Roman"/>
                <w:color w:val="000000"/>
              </w:rPr>
            </w:pPr>
            <w:r w:rsidRPr="009C0CE1">
              <w:t>1,819</w:t>
            </w:r>
          </w:p>
        </w:tc>
        <w:tc>
          <w:tcPr>
            <w:tcW w:w="763" w:type="dxa"/>
            <w:noWrap/>
          </w:tcPr>
          <w:p w14:paraId="3BEBB5EA" w14:textId="77777777" w:rsidR="00EA126E" w:rsidRPr="009C0CE1" w:rsidRDefault="00EA126E" w:rsidP="005846DD">
            <w:pPr>
              <w:pStyle w:val="TableText"/>
              <w:rPr>
                <w:rFonts w:eastAsia="Times New Roman"/>
                <w:color w:val="000000"/>
              </w:rPr>
            </w:pPr>
            <w:r w:rsidRPr="009C0CE1">
              <w:t>0.54</w:t>
            </w:r>
          </w:p>
        </w:tc>
        <w:tc>
          <w:tcPr>
            <w:tcW w:w="720" w:type="dxa"/>
            <w:noWrap/>
          </w:tcPr>
          <w:p w14:paraId="5CAEB7FC" w14:textId="77777777" w:rsidR="00EA126E" w:rsidRPr="009C0CE1" w:rsidRDefault="00EA126E" w:rsidP="005846DD">
            <w:pPr>
              <w:pStyle w:val="TableText"/>
              <w:rPr>
                <w:rFonts w:eastAsia="Times New Roman"/>
                <w:color w:val="000000"/>
              </w:rPr>
            </w:pPr>
            <w:r w:rsidRPr="009C0CE1">
              <w:t>0.75</w:t>
            </w:r>
          </w:p>
        </w:tc>
        <w:tc>
          <w:tcPr>
            <w:tcW w:w="490" w:type="dxa"/>
            <w:noWrap/>
          </w:tcPr>
          <w:p w14:paraId="35D5208E" w14:textId="77777777" w:rsidR="00EA126E" w:rsidRPr="009C0CE1" w:rsidRDefault="00EA126E" w:rsidP="005846DD">
            <w:pPr>
              <w:pStyle w:val="TableText"/>
              <w:rPr>
                <w:rFonts w:eastAsia="Times New Roman"/>
                <w:color w:val="000000"/>
              </w:rPr>
            </w:pPr>
            <w:r w:rsidRPr="009C0CE1">
              <w:t>7</w:t>
            </w:r>
          </w:p>
        </w:tc>
        <w:tc>
          <w:tcPr>
            <w:tcW w:w="720" w:type="dxa"/>
            <w:noWrap/>
          </w:tcPr>
          <w:p w14:paraId="4C4EB18A" w14:textId="77777777" w:rsidR="00EA126E" w:rsidRPr="009C0CE1" w:rsidRDefault="00EA126E" w:rsidP="005846DD">
            <w:pPr>
              <w:pStyle w:val="TableText"/>
              <w:rPr>
                <w:rFonts w:eastAsia="Times New Roman"/>
                <w:color w:val="000000"/>
              </w:rPr>
            </w:pPr>
            <w:r w:rsidRPr="009C0CE1">
              <w:t>39</w:t>
            </w:r>
          </w:p>
        </w:tc>
        <w:tc>
          <w:tcPr>
            <w:tcW w:w="720" w:type="dxa"/>
            <w:noWrap/>
          </w:tcPr>
          <w:p w14:paraId="01FDDFB1" w14:textId="77777777" w:rsidR="00EA126E" w:rsidRPr="009C0CE1" w:rsidRDefault="00EA126E" w:rsidP="005846DD">
            <w:pPr>
              <w:pStyle w:val="TableText"/>
              <w:rPr>
                <w:rFonts w:eastAsia="Times New Roman"/>
                <w:color w:val="000000"/>
              </w:rPr>
            </w:pPr>
            <w:r w:rsidRPr="009C0CE1">
              <w:t>54</w:t>
            </w:r>
          </w:p>
        </w:tc>
        <w:tc>
          <w:tcPr>
            <w:tcW w:w="720" w:type="dxa"/>
            <w:noWrap/>
          </w:tcPr>
          <w:p w14:paraId="037B33A4" w14:textId="77777777" w:rsidR="00EA126E" w:rsidRPr="009C0CE1" w:rsidRDefault="00EA126E" w:rsidP="005846DD">
            <w:pPr>
              <w:pStyle w:val="TableText"/>
              <w:rPr>
                <w:rFonts w:eastAsia="Times New Roman"/>
                <w:color w:val="000000"/>
              </w:rPr>
            </w:pPr>
            <w:r w:rsidRPr="009C0CE1">
              <w:t>N/A</w:t>
            </w:r>
          </w:p>
        </w:tc>
        <w:tc>
          <w:tcPr>
            <w:tcW w:w="1080" w:type="dxa"/>
            <w:noWrap/>
          </w:tcPr>
          <w:p w14:paraId="2878BFBF" w14:textId="77777777" w:rsidR="00EA126E" w:rsidRPr="009C0CE1" w:rsidRDefault="00EA126E" w:rsidP="005846DD">
            <w:pPr>
              <w:pStyle w:val="TableText"/>
              <w:rPr>
                <w:rFonts w:eastAsia="Times New Roman"/>
                <w:color w:val="000000"/>
              </w:rPr>
            </w:pPr>
            <w:r w:rsidRPr="009C0CE1">
              <w:t>[no flag]</w:t>
            </w:r>
          </w:p>
        </w:tc>
      </w:tr>
      <w:tr w:rsidR="00EA126E" w:rsidRPr="00186055" w14:paraId="441FB862" w14:textId="77777777" w:rsidTr="00035DFD">
        <w:trPr>
          <w:trHeight w:val="360"/>
        </w:trPr>
        <w:tc>
          <w:tcPr>
            <w:tcW w:w="1411" w:type="dxa"/>
            <w:noWrap/>
          </w:tcPr>
          <w:p w14:paraId="0C29C713" w14:textId="77777777" w:rsidR="00EA126E" w:rsidRPr="009C0CE1" w:rsidRDefault="00EA126E" w:rsidP="005846DD">
            <w:pPr>
              <w:pStyle w:val="TableText"/>
              <w:rPr>
                <w:rFonts w:eastAsia="Times New Roman"/>
                <w:color w:val="000000"/>
              </w:rPr>
            </w:pPr>
            <w:r w:rsidRPr="009C0CE1">
              <w:t>VR131809</w:t>
            </w:r>
          </w:p>
        </w:tc>
        <w:tc>
          <w:tcPr>
            <w:tcW w:w="432" w:type="dxa"/>
            <w:noWrap/>
          </w:tcPr>
          <w:p w14:paraId="39C6E64A" w14:textId="77777777" w:rsidR="00EA126E" w:rsidRPr="009C0CE1" w:rsidRDefault="00EA126E" w:rsidP="005846DD">
            <w:pPr>
              <w:pStyle w:val="TableText"/>
              <w:rPr>
                <w:rFonts w:eastAsia="Times New Roman"/>
                <w:color w:val="000000"/>
              </w:rPr>
            </w:pPr>
            <w:r w:rsidRPr="009C0CE1">
              <w:t>D</w:t>
            </w:r>
          </w:p>
        </w:tc>
        <w:tc>
          <w:tcPr>
            <w:tcW w:w="821" w:type="dxa"/>
            <w:noWrap/>
          </w:tcPr>
          <w:p w14:paraId="1E7D7C2D" w14:textId="77777777" w:rsidR="00EA126E" w:rsidRPr="009C0CE1" w:rsidRDefault="00EA126E" w:rsidP="005846DD">
            <w:pPr>
              <w:pStyle w:val="TableText"/>
              <w:rPr>
                <w:rFonts w:eastAsia="Times New Roman"/>
                <w:color w:val="000000"/>
              </w:rPr>
            </w:pPr>
            <w:r w:rsidRPr="009C0CE1">
              <w:t>1,819</w:t>
            </w:r>
          </w:p>
        </w:tc>
        <w:tc>
          <w:tcPr>
            <w:tcW w:w="763" w:type="dxa"/>
            <w:noWrap/>
          </w:tcPr>
          <w:p w14:paraId="4F119546" w14:textId="77777777" w:rsidR="00EA126E" w:rsidRPr="009C0CE1" w:rsidRDefault="00EA126E" w:rsidP="005846DD">
            <w:pPr>
              <w:pStyle w:val="TableText"/>
              <w:rPr>
                <w:rFonts w:eastAsia="Times New Roman"/>
                <w:color w:val="000000"/>
              </w:rPr>
            </w:pPr>
            <w:r w:rsidRPr="009C0CE1">
              <w:t>0.76</w:t>
            </w:r>
          </w:p>
        </w:tc>
        <w:tc>
          <w:tcPr>
            <w:tcW w:w="720" w:type="dxa"/>
            <w:noWrap/>
          </w:tcPr>
          <w:p w14:paraId="709890D8" w14:textId="77777777" w:rsidR="00EA126E" w:rsidRPr="009C0CE1" w:rsidRDefault="00EA126E" w:rsidP="005846DD">
            <w:pPr>
              <w:pStyle w:val="TableText"/>
              <w:rPr>
                <w:rFonts w:eastAsia="Times New Roman"/>
                <w:color w:val="000000"/>
              </w:rPr>
            </w:pPr>
            <w:r w:rsidRPr="009C0CE1">
              <w:t>0.76</w:t>
            </w:r>
          </w:p>
        </w:tc>
        <w:tc>
          <w:tcPr>
            <w:tcW w:w="490" w:type="dxa"/>
            <w:noWrap/>
          </w:tcPr>
          <w:p w14:paraId="27F99652" w14:textId="77777777" w:rsidR="00EA126E" w:rsidRPr="009C0CE1" w:rsidRDefault="00EA126E" w:rsidP="005846DD">
            <w:pPr>
              <w:pStyle w:val="TableText"/>
              <w:rPr>
                <w:rFonts w:eastAsia="Times New Roman"/>
                <w:color w:val="000000"/>
              </w:rPr>
            </w:pPr>
            <w:r w:rsidRPr="009C0CE1">
              <w:t>7</w:t>
            </w:r>
          </w:p>
        </w:tc>
        <w:tc>
          <w:tcPr>
            <w:tcW w:w="720" w:type="dxa"/>
            <w:noWrap/>
          </w:tcPr>
          <w:p w14:paraId="2D089857" w14:textId="77777777" w:rsidR="00EA126E" w:rsidRPr="009C0CE1" w:rsidRDefault="00EA126E" w:rsidP="005846DD">
            <w:pPr>
              <w:pStyle w:val="TableText"/>
              <w:rPr>
                <w:rFonts w:eastAsia="Times New Roman"/>
                <w:color w:val="000000"/>
              </w:rPr>
            </w:pPr>
            <w:r w:rsidRPr="009C0CE1">
              <w:t>17</w:t>
            </w:r>
          </w:p>
        </w:tc>
        <w:tc>
          <w:tcPr>
            <w:tcW w:w="720" w:type="dxa"/>
            <w:noWrap/>
          </w:tcPr>
          <w:p w14:paraId="3DC8FF32" w14:textId="77777777" w:rsidR="00EA126E" w:rsidRPr="009C0CE1" w:rsidRDefault="00EA126E" w:rsidP="005846DD">
            <w:pPr>
              <w:pStyle w:val="TableText"/>
              <w:rPr>
                <w:rFonts w:eastAsia="Times New Roman"/>
                <w:color w:val="000000"/>
              </w:rPr>
            </w:pPr>
            <w:r w:rsidRPr="009C0CE1">
              <w:t>76</w:t>
            </w:r>
          </w:p>
        </w:tc>
        <w:tc>
          <w:tcPr>
            <w:tcW w:w="720" w:type="dxa"/>
            <w:noWrap/>
          </w:tcPr>
          <w:p w14:paraId="62F306D7" w14:textId="77777777" w:rsidR="00EA126E" w:rsidRPr="009C0CE1" w:rsidRDefault="00EA126E" w:rsidP="005846DD">
            <w:pPr>
              <w:pStyle w:val="TableText"/>
              <w:rPr>
                <w:rFonts w:eastAsia="Times New Roman"/>
                <w:color w:val="000000"/>
              </w:rPr>
            </w:pPr>
            <w:r w:rsidRPr="009C0CE1">
              <w:t>N/A</w:t>
            </w:r>
          </w:p>
        </w:tc>
        <w:tc>
          <w:tcPr>
            <w:tcW w:w="1080" w:type="dxa"/>
            <w:noWrap/>
          </w:tcPr>
          <w:p w14:paraId="205A529B" w14:textId="77777777" w:rsidR="00EA126E" w:rsidRPr="009C0CE1" w:rsidRDefault="00EA126E" w:rsidP="005846DD">
            <w:pPr>
              <w:pStyle w:val="TableText"/>
              <w:rPr>
                <w:rFonts w:eastAsia="Times New Roman"/>
                <w:color w:val="000000"/>
              </w:rPr>
            </w:pPr>
            <w:r w:rsidRPr="009C0CE1">
              <w:t>[no flag]</w:t>
            </w:r>
          </w:p>
        </w:tc>
      </w:tr>
      <w:tr w:rsidR="00EA126E" w:rsidRPr="00186055" w14:paraId="4805033D" w14:textId="77777777" w:rsidTr="00035DFD">
        <w:trPr>
          <w:trHeight w:val="360"/>
        </w:trPr>
        <w:tc>
          <w:tcPr>
            <w:tcW w:w="1411" w:type="dxa"/>
            <w:noWrap/>
          </w:tcPr>
          <w:p w14:paraId="0FF16AA9" w14:textId="77777777" w:rsidR="00EA126E" w:rsidRPr="009C0CE1" w:rsidRDefault="00EA126E" w:rsidP="005846DD">
            <w:pPr>
              <w:pStyle w:val="TableText"/>
              <w:rPr>
                <w:rFonts w:eastAsia="Times New Roman"/>
                <w:color w:val="000000"/>
              </w:rPr>
            </w:pPr>
            <w:r w:rsidRPr="009C0CE1">
              <w:t>VR132153</w:t>
            </w:r>
          </w:p>
        </w:tc>
        <w:tc>
          <w:tcPr>
            <w:tcW w:w="432" w:type="dxa"/>
            <w:noWrap/>
          </w:tcPr>
          <w:p w14:paraId="3B958DD1" w14:textId="77777777" w:rsidR="00EA126E" w:rsidRPr="009C0CE1" w:rsidRDefault="00EA126E" w:rsidP="005846DD">
            <w:pPr>
              <w:pStyle w:val="TableText"/>
              <w:rPr>
                <w:rFonts w:eastAsia="Times New Roman"/>
                <w:color w:val="000000"/>
              </w:rPr>
            </w:pPr>
            <w:r w:rsidRPr="009C0CE1">
              <w:t>D</w:t>
            </w:r>
          </w:p>
        </w:tc>
        <w:tc>
          <w:tcPr>
            <w:tcW w:w="821" w:type="dxa"/>
            <w:noWrap/>
          </w:tcPr>
          <w:p w14:paraId="736E5C25" w14:textId="77777777" w:rsidR="00EA126E" w:rsidRPr="009C0CE1" w:rsidRDefault="00EA126E" w:rsidP="005846DD">
            <w:pPr>
              <w:pStyle w:val="TableText"/>
              <w:rPr>
                <w:rFonts w:eastAsia="Times New Roman"/>
                <w:color w:val="000000"/>
              </w:rPr>
            </w:pPr>
            <w:r w:rsidRPr="009C0CE1">
              <w:t>1,819</w:t>
            </w:r>
          </w:p>
        </w:tc>
        <w:tc>
          <w:tcPr>
            <w:tcW w:w="763" w:type="dxa"/>
            <w:noWrap/>
          </w:tcPr>
          <w:p w14:paraId="6BD1F3BF" w14:textId="77777777" w:rsidR="00EA126E" w:rsidRPr="009C0CE1" w:rsidRDefault="00EA126E" w:rsidP="005846DD">
            <w:pPr>
              <w:pStyle w:val="TableText"/>
              <w:rPr>
                <w:rFonts w:eastAsia="Times New Roman"/>
                <w:color w:val="000000"/>
              </w:rPr>
            </w:pPr>
            <w:r w:rsidRPr="009C0CE1">
              <w:t>0.64</w:t>
            </w:r>
          </w:p>
        </w:tc>
        <w:tc>
          <w:tcPr>
            <w:tcW w:w="720" w:type="dxa"/>
            <w:noWrap/>
          </w:tcPr>
          <w:p w14:paraId="7080CD69" w14:textId="77777777" w:rsidR="00EA126E" w:rsidRPr="009C0CE1" w:rsidRDefault="00EA126E" w:rsidP="005846DD">
            <w:pPr>
              <w:pStyle w:val="TableText"/>
              <w:rPr>
                <w:rFonts w:eastAsia="Times New Roman"/>
                <w:color w:val="000000"/>
              </w:rPr>
            </w:pPr>
            <w:r w:rsidRPr="009C0CE1">
              <w:t>0.61</w:t>
            </w:r>
          </w:p>
        </w:tc>
        <w:tc>
          <w:tcPr>
            <w:tcW w:w="490" w:type="dxa"/>
            <w:noWrap/>
          </w:tcPr>
          <w:p w14:paraId="18552C0F" w14:textId="77777777" w:rsidR="00EA126E" w:rsidRPr="009C0CE1" w:rsidRDefault="00EA126E" w:rsidP="005846DD">
            <w:pPr>
              <w:pStyle w:val="TableText"/>
              <w:rPr>
                <w:rFonts w:eastAsia="Times New Roman"/>
                <w:color w:val="000000"/>
              </w:rPr>
            </w:pPr>
            <w:r w:rsidRPr="009C0CE1">
              <w:t>7</w:t>
            </w:r>
          </w:p>
        </w:tc>
        <w:tc>
          <w:tcPr>
            <w:tcW w:w="720" w:type="dxa"/>
            <w:noWrap/>
          </w:tcPr>
          <w:p w14:paraId="1687F91E" w14:textId="77777777" w:rsidR="00EA126E" w:rsidRPr="009C0CE1" w:rsidRDefault="00EA126E" w:rsidP="005846DD">
            <w:pPr>
              <w:pStyle w:val="TableText"/>
              <w:rPr>
                <w:rFonts w:eastAsia="Times New Roman"/>
                <w:color w:val="000000"/>
              </w:rPr>
            </w:pPr>
            <w:r w:rsidRPr="009C0CE1">
              <w:t>29</w:t>
            </w:r>
          </w:p>
        </w:tc>
        <w:tc>
          <w:tcPr>
            <w:tcW w:w="720" w:type="dxa"/>
            <w:noWrap/>
          </w:tcPr>
          <w:p w14:paraId="796CBA2E" w14:textId="77777777" w:rsidR="00EA126E" w:rsidRPr="009C0CE1" w:rsidRDefault="00EA126E" w:rsidP="005846DD">
            <w:pPr>
              <w:pStyle w:val="TableText"/>
              <w:rPr>
                <w:rFonts w:eastAsia="Times New Roman"/>
                <w:color w:val="000000"/>
              </w:rPr>
            </w:pPr>
            <w:r w:rsidRPr="009C0CE1">
              <w:t>64</w:t>
            </w:r>
          </w:p>
        </w:tc>
        <w:tc>
          <w:tcPr>
            <w:tcW w:w="720" w:type="dxa"/>
            <w:noWrap/>
          </w:tcPr>
          <w:p w14:paraId="5B2F5F16" w14:textId="77777777" w:rsidR="00EA126E" w:rsidRPr="009C0CE1" w:rsidRDefault="00EA126E" w:rsidP="005846DD">
            <w:pPr>
              <w:pStyle w:val="TableText"/>
              <w:rPr>
                <w:rFonts w:eastAsia="Times New Roman"/>
                <w:color w:val="000000"/>
              </w:rPr>
            </w:pPr>
            <w:r w:rsidRPr="009C0CE1">
              <w:t>N/A</w:t>
            </w:r>
          </w:p>
        </w:tc>
        <w:tc>
          <w:tcPr>
            <w:tcW w:w="1080" w:type="dxa"/>
            <w:noWrap/>
          </w:tcPr>
          <w:p w14:paraId="435FA9E1" w14:textId="77777777" w:rsidR="00EA126E" w:rsidRPr="009C0CE1" w:rsidRDefault="00EA126E" w:rsidP="005846DD">
            <w:pPr>
              <w:pStyle w:val="TableText"/>
              <w:rPr>
                <w:rFonts w:eastAsia="Times New Roman"/>
                <w:color w:val="000000"/>
              </w:rPr>
            </w:pPr>
            <w:r w:rsidRPr="009C0CE1">
              <w:t>[no flag]</w:t>
            </w:r>
          </w:p>
        </w:tc>
      </w:tr>
      <w:tr w:rsidR="00EA126E" w:rsidRPr="00186055" w14:paraId="30432183" w14:textId="77777777" w:rsidTr="00035DFD">
        <w:trPr>
          <w:trHeight w:val="360"/>
        </w:trPr>
        <w:tc>
          <w:tcPr>
            <w:tcW w:w="1411" w:type="dxa"/>
            <w:noWrap/>
          </w:tcPr>
          <w:p w14:paraId="035A2796" w14:textId="77777777" w:rsidR="00EA126E" w:rsidRPr="009C0CE1" w:rsidRDefault="00EA126E" w:rsidP="005846DD">
            <w:pPr>
              <w:pStyle w:val="TableText"/>
              <w:rPr>
                <w:rFonts w:eastAsia="Times New Roman"/>
                <w:color w:val="000000"/>
              </w:rPr>
            </w:pPr>
            <w:r w:rsidRPr="009C0CE1">
              <w:t>VR132159</w:t>
            </w:r>
          </w:p>
        </w:tc>
        <w:tc>
          <w:tcPr>
            <w:tcW w:w="432" w:type="dxa"/>
            <w:noWrap/>
          </w:tcPr>
          <w:p w14:paraId="34AD529A" w14:textId="77777777" w:rsidR="00EA126E" w:rsidRPr="009C0CE1" w:rsidRDefault="00EA126E" w:rsidP="005846DD">
            <w:pPr>
              <w:pStyle w:val="TableText"/>
              <w:rPr>
                <w:rFonts w:eastAsia="Times New Roman"/>
                <w:color w:val="000000"/>
              </w:rPr>
            </w:pPr>
            <w:r w:rsidRPr="009C0CE1">
              <w:t>D</w:t>
            </w:r>
          </w:p>
        </w:tc>
        <w:tc>
          <w:tcPr>
            <w:tcW w:w="821" w:type="dxa"/>
            <w:noWrap/>
          </w:tcPr>
          <w:p w14:paraId="78469EC1" w14:textId="77777777" w:rsidR="00EA126E" w:rsidRPr="009C0CE1" w:rsidRDefault="00EA126E" w:rsidP="005846DD">
            <w:pPr>
              <w:pStyle w:val="TableText"/>
              <w:rPr>
                <w:rFonts w:eastAsia="Times New Roman"/>
                <w:color w:val="000000"/>
              </w:rPr>
            </w:pPr>
            <w:r w:rsidRPr="009C0CE1">
              <w:t>1,819</w:t>
            </w:r>
          </w:p>
        </w:tc>
        <w:tc>
          <w:tcPr>
            <w:tcW w:w="763" w:type="dxa"/>
            <w:noWrap/>
          </w:tcPr>
          <w:p w14:paraId="484556E3" w14:textId="77777777" w:rsidR="00EA126E" w:rsidRPr="009C0CE1" w:rsidRDefault="00EA126E" w:rsidP="005846DD">
            <w:pPr>
              <w:pStyle w:val="TableText"/>
              <w:rPr>
                <w:rFonts w:eastAsia="Times New Roman"/>
                <w:color w:val="000000"/>
              </w:rPr>
            </w:pPr>
            <w:r w:rsidRPr="009C0CE1">
              <w:t>0.65</w:t>
            </w:r>
          </w:p>
        </w:tc>
        <w:tc>
          <w:tcPr>
            <w:tcW w:w="720" w:type="dxa"/>
            <w:noWrap/>
          </w:tcPr>
          <w:p w14:paraId="27231736" w14:textId="77777777" w:rsidR="00EA126E" w:rsidRPr="009C0CE1" w:rsidRDefault="00EA126E" w:rsidP="005846DD">
            <w:pPr>
              <w:pStyle w:val="TableText"/>
              <w:rPr>
                <w:rFonts w:eastAsia="Times New Roman"/>
                <w:color w:val="000000"/>
              </w:rPr>
            </w:pPr>
            <w:r w:rsidRPr="009C0CE1">
              <w:t>0.78</w:t>
            </w:r>
          </w:p>
        </w:tc>
        <w:tc>
          <w:tcPr>
            <w:tcW w:w="490" w:type="dxa"/>
            <w:noWrap/>
          </w:tcPr>
          <w:p w14:paraId="083E36CE" w14:textId="77777777" w:rsidR="00EA126E" w:rsidRPr="009C0CE1" w:rsidRDefault="00EA126E" w:rsidP="005846DD">
            <w:pPr>
              <w:pStyle w:val="TableText"/>
              <w:rPr>
                <w:rFonts w:eastAsia="Times New Roman"/>
                <w:color w:val="000000"/>
              </w:rPr>
            </w:pPr>
            <w:r w:rsidRPr="009C0CE1">
              <w:t>9</w:t>
            </w:r>
          </w:p>
        </w:tc>
        <w:tc>
          <w:tcPr>
            <w:tcW w:w="720" w:type="dxa"/>
            <w:noWrap/>
          </w:tcPr>
          <w:p w14:paraId="55C93B8D" w14:textId="77777777" w:rsidR="00EA126E" w:rsidRPr="009C0CE1" w:rsidRDefault="00EA126E" w:rsidP="005846DD">
            <w:pPr>
              <w:pStyle w:val="TableText"/>
              <w:rPr>
                <w:rFonts w:eastAsia="Times New Roman"/>
                <w:color w:val="000000"/>
              </w:rPr>
            </w:pPr>
            <w:r w:rsidRPr="009C0CE1">
              <w:t>26</w:t>
            </w:r>
          </w:p>
        </w:tc>
        <w:tc>
          <w:tcPr>
            <w:tcW w:w="720" w:type="dxa"/>
            <w:noWrap/>
          </w:tcPr>
          <w:p w14:paraId="23FE6B56" w14:textId="77777777" w:rsidR="00EA126E" w:rsidRPr="009C0CE1" w:rsidRDefault="00EA126E" w:rsidP="005846DD">
            <w:pPr>
              <w:pStyle w:val="TableText"/>
              <w:rPr>
                <w:rFonts w:eastAsia="Times New Roman"/>
                <w:color w:val="000000"/>
              </w:rPr>
            </w:pPr>
            <w:r w:rsidRPr="009C0CE1">
              <w:t>65</w:t>
            </w:r>
          </w:p>
        </w:tc>
        <w:tc>
          <w:tcPr>
            <w:tcW w:w="720" w:type="dxa"/>
            <w:noWrap/>
          </w:tcPr>
          <w:p w14:paraId="72689748" w14:textId="77777777" w:rsidR="00EA126E" w:rsidRPr="009C0CE1" w:rsidRDefault="00EA126E" w:rsidP="005846DD">
            <w:pPr>
              <w:pStyle w:val="TableText"/>
              <w:rPr>
                <w:rFonts w:eastAsia="Times New Roman"/>
                <w:color w:val="000000"/>
              </w:rPr>
            </w:pPr>
            <w:r w:rsidRPr="009C0CE1">
              <w:t>N/A</w:t>
            </w:r>
          </w:p>
        </w:tc>
        <w:tc>
          <w:tcPr>
            <w:tcW w:w="1080" w:type="dxa"/>
            <w:noWrap/>
          </w:tcPr>
          <w:p w14:paraId="3180AB94" w14:textId="77777777" w:rsidR="00EA126E" w:rsidRPr="009C0CE1" w:rsidRDefault="00EA126E" w:rsidP="005846DD">
            <w:pPr>
              <w:pStyle w:val="TableText"/>
              <w:rPr>
                <w:rFonts w:eastAsia="Times New Roman"/>
                <w:color w:val="000000"/>
              </w:rPr>
            </w:pPr>
            <w:r w:rsidRPr="009C0CE1">
              <w:t>[no flag]</w:t>
            </w:r>
          </w:p>
        </w:tc>
      </w:tr>
      <w:tr w:rsidR="00EA126E" w:rsidRPr="00186055" w14:paraId="7509A23D" w14:textId="77777777" w:rsidTr="00035DFD">
        <w:trPr>
          <w:trHeight w:val="360"/>
        </w:trPr>
        <w:tc>
          <w:tcPr>
            <w:tcW w:w="1411" w:type="dxa"/>
            <w:noWrap/>
          </w:tcPr>
          <w:p w14:paraId="1A6962C7" w14:textId="77777777" w:rsidR="00EA126E" w:rsidRPr="009C0CE1" w:rsidRDefault="00EA126E" w:rsidP="005846DD">
            <w:pPr>
              <w:pStyle w:val="TableText"/>
              <w:rPr>
                <w:rFonts w:eastAsia="Times New Roman"/>
                <w:color w:val="000000"/>
              </w:rPr>
            </w:pPr>
            <w:r w:rsidRPr="009C0CE1">
              <w:t>VR132196</w:t>
            </w:r>
          </w:p>
        </w:tc>
        <w:tc>
          <w:tcPr>
            <w:tcW w:w="432" w:type="dxa"/>
            <w:noWrap/>
          </w:tcPr>
          <w:p w14:paraId="57FF2B02" w14:textId="77777777" w:rsidR="00EA126E" w:rsidRPr="009C0CE1" w:rsidRDefault="00EA126E" w:rsidP="005846DD">
            <w:pPr>
              <w:pStyle w:val="TableText"/>
              <w:rPr>
                <w:rFonts w:eastAsia="Times New Roman"/>
                <w:color w:val="000000"/>
              </w:rPr>
            </w:pPr>
            <w:r w:rsidRPr="009C0CE1">
              <w:t>D</w:t>
            </w:r>
          </w:p>
        </w:tc>
        <w:tc>
          <w:tcPr>
            <w:tcW w:w="821" w:type="dxa"/>
            <w:noWrap/>
          </w:tcPr>
          <w:p w14:paraId="7321C6D6" w14:textId="77777777" w:rsidR="00EA126E" w:rsidRPr="009C0CE1" w:rsidRDefault="00EA126E" w:rsidP="005846DD">
            <w:pPr>
              <w:pStyle w:val="TableText"/>
              <w:rPr>
                <w:rFonts w:eastAsia="Times New Roman"/>
                <w:color w:val="000000"/>
              </w:rPr>
            </w:pPr>
            <w:r w:rsidRPr="009C0CE1">
              <w:t>1,819</w:t>
            </w:r>
          </w:p>
        </w:tc>
        <w:tc>
          <w:tcPr>
            <w:tcW w:w="763" w:type="dxa"/>
            <w:noWrap/>
          </w:tcPr>
          <w:p w14:paraId="71D5FB25" w14:textId="77777777" w:rsidR="00EA126E" w:rsidRPr="009C0CE1" w:rsidRDefault="00EA126E" w:rsidP="005846DD">
            <w:pPr>
              <w:pStyle w:val="TableText"/>
              <w:rPr>
                <w:rFonts w:eastAsia="Times New Roman"/>
                <w:color w:val="000000"/>
              </w:rPr>
            </w:pPr>
            <w:r w:rsidRPr="009C0CE1">
              <w:t>0.70</w:t>
            </w:r>
          </w:p>
        </w:tc>
        <w:tc>
          <w:tcPr>
            <w:tcW w:w="720" w:type="dxa"/>
            <w:noWrap/>
          </w:tcPr>
          <w:p w14:paraId="3910C0F0" w14:textId="77777777" w:rsidR="00EA126E" w:rsidRPr="009C0CE1" w:rsidRDefault="00EA126E" w:rsidP="005846DD">
            <w:pPr>
              <w:pStyle w:val="TableText"/>
              <w:rPr>
                <w:rFonts w:eastAsia="Times New Roman"/>
                <w:color w:val="000000"/>
              </w:rPr>
            </w:pPr>
            <w:r w:rsidRPr="009C0CE1">
              <w:t>0.78</w:t>
            </w:r>
          </w:p>
        </w:tc>
        <w:tc>
          <w:tcPr>
            <w:tcW w:w="490" w:type="dxa"/>
            <w:noWrap/>
          </w:tcPr>
          <w:p w14:paraId="52C692D3" w14:textId="77777777" w:rsidR="00EA126E" w:rsidRPr="009C0CE1" w:rsidRDefault="00EA126E" w:rsidP="005846DD">
            <w:pPr>
              <w:pStyle w:val="TableText"/>
              <w:rPr>
                <w:rFonts w:eastAsia="Times New Roman"/>
                <w:color w:val="000000"/>
              </w:rPr>
            </w:pPr>
            <w:r w:rsidRPr="009C0CE1">
              <w:t>7</w:t>
            </w:r>
          </w:p>
        </w:tc>
        <w:tc>
          <w:tcPr>
            <w:tcW w:w="720" w:type="dxa"/>
            <w:noWrap/>
          </w:tcPr>
          <w:p w14:paraId="26FB881D" w14:textId="77777777" w:rsidR="00EA126E" w:rsidRPr="009C0CE1" w:rsidRDefault="00EA126E" w:rsidP="005846DD">
            <w:pPr>
              <w:pStyle w:val="TableText"/>
              <w:rPr>
                <w:rFonts w:eastAsia="Times New Roman"/>
                <w:color w:val="000000"/>
              </w:rPr>
            </w:pPr>
            <w:r w:rsidRPr="009C0CE1">
              <w:t>23</w:t>
            </w:r>
          </w:p>
        </w:tc>
        <w:tc>
          <w:tcPr>
            <w:tcW w:w="720" w:type="dxa"/>
            <w:noWrap/>
          </w:tcPr>
          <w:p w14:paraId="1AA183C0" w14:textId="77777777" w:rsidR="00EA126E" w:rsidRPr="009C0CE1" w:rsidRDefault="00EA126E" w:rsidP="005846DD">
            <w:pPr>
              <w:pStyle w:val="TableText"/>
              <w:rPr>
                <w:rFonts w:eastAsia="Times New Roman"/>
                <w:color w:val="000000"/>
              </w:rPr>
            </w:pPr>
            <w:r w:rsidRPr="009C0CE1">
              <w:t>70</w:t>
            </w:r>
          </w:p>
        </w:tc>
        <w:tc>
          <w:tcPr>
            <w:tcW w:w="720" w:type="dxa"/>
            <w:noWrap/>
          </w:tcPr>
          <w:p w14:paraId="41480D9A" w14:textId="77777777" w:rsidR="00EA126E" w:rsidRPr="009C0CE1" w:rsidRDefault="00EA126E" w:rsidP="005846DD">
            <w:pPr>
              <w:pStyle w:val="TableText"/>
              <w:rPr>
                <w:rFonts w:eastAsia="Times New Roman"/>
                <w:color w:val="000000"/>
              </w:rPr>
            </w:pPr>
            <w:r w:rsidRPr="009C0CE1">
              <w:t>N/A</w:t>
            </w:r>
          </w:p>
        </w:tc>
        <w:tc>
          <w:tcPr>
            <w:tcW w:w="1080" w:type="dxa"/>
            <w:noWrap/>
          </w:tcPr>
          <w:p w14:paraId="043EB746" w14:textId="77777777" w:rsidR="00EA126E" w:rsidRPr="009C0CE1" w:rsidRDefault="00EA126E" w:rsidP="005846DD">
            <w:pPr>
              <w:pStyle w:val="TableText"/>
              <w:rPr>
                <w:rFonts w:eastAsia="Times New Roman"/>
                <w:color w:val="000000"/>
              </w:rPr>
            </w:pPr>
            <w:r w:rsidRPr="009C0CE1">
              <w:t>[no flag]</w:t>
            </w:r>
          </w:p>
        </w:tc>
      </w:tr>
      <w:tr w:rsidR="00EA126E" w:rsidRPr="00186055" w14:paraId="5821C2A4" w14:textId="77777777" w:rsidTr="00035DFD">
        <w:trPr>
          <w:trHeight w:val="360"/>
        </w:trPr>
        <w:tc>
          <w:tcPr>
            <w:tcW w:w="1411" w:type="dxa"/>
            <w:noWrap/>
          </w:tcPr>
          <w:p w14:paraId="0DA1E5A4" w14:textId="77777777" w:rsidR="00EA126E" w:rsidRPr="009C0CE1" w:rsidRDefault="00EA126E" w:rsidP="005846DD">
            <w:pPr>
              <w:pStyle w:val="TableText"/>
              <w:rPr>
                <w:rFonts w:eastAsia="Times New Roman"/>
                <w:color w:val="000000"/>
              </w:rPr>
            </w:pPr>
            <w:r w:rsidRPr="009C0CE1">
              <w:t>VR132209</w:t>
            </w:r>
          </w:p>
        </w:tc>
        <w:tc>
          <w:tcPr>
            <w:tcW w:w="432" w:type="dxa"/>
            <w:noWrap/>
          </w:tcPr>
          <w:p w14:paraId="16F37236" w14:textId="77777777" w:rsidR="00EA126E" w:rsidRPr="009C0CE1" w:rsidRDefault="00EA126E" w:rsidP="005846DD">
            <w:pPr>
              <w:pStyle w:val="TableText"/>
              <w:rPr>
                <w:rFonts w:eastAsia="Times New Roman"/>
                <w:color w:val="000000"/>
              </w:rPr>
            </w:pPr>
            <w:r w:rsidRPr="009C0CE1">
              <w:t>D</w:t>
            </w:r>
          </w:p>
        </w:tc>
        <w:tc>
          <w:tcPr>
            <w:tcW w:w="821" w:type="dxa"/>
            <w:noWrap/>
          </w:tcPr>
          <w:p w14:paraId="14714CD9" w14:textId="77777777" w:rsidR="00EA126E" w:rsidRPr="009C0CE1" w:rsidRDefault="00EA126E" w:rsidP="005846DD">
            <w:pPr>
              <w:pStyle w:val="TableText"/>
              <w:rPr>
                <w:rFonts w:eastAsia="Times New Roman"/>
                <w:color w:val="000000"/>
              </w:rPr>
            </w:pPr>
            <w:r w:rsidRPr="009C0CE1">
              <w:t>1,819</w:t>
            </w:r>
          </w:p>
        </w:tc>
        <w:tc>
          <w:tcPr>
            <w:tcW w:w="763" w:type="dxa"/>
            <w:noWrap/>
          </w:tcPr>
          <w:p w14:paraId="599DE265" w14:textId="77777777" w:rsidR="00EA126E" w:rsidRPr="009C0CE1" w:rsidRDefault="00EA126E" w:rsidP="005846DD">
            <w:pPr>
              <w:pStyle w:val="TableText"/>
              <w:rPr>
                <w:rFonts w:eastAsia="Times New Roman"/>
                <w:color w:val="000000"/>
              </w:rPr>
            </w:pPr>
            <w:r w:rsidRPr="009C0CE1">
              <w:t>0.75</w:t>
            </w:r>
          </w:p>
        </w:tc>
        <w:tc>
          <w:tcPr>
            <w:tcW w:w="720" w:type="dxa"/>
            <w:noWrap/>
          </w:tcPr>
          <w:p w14:paraId="1903140F" w14:textId="77777777" w:rsidR="00EA126E" w:rsidRPr="009C0CE1" w:rsidRDefault="00EA126E" w:rsidP="005846DD">
            <w:pPr>
              <w:pStyle w:val="TableText"/>
              <w:rPr>
                <w:rFonts w:eastAsia="Times New Roman"/>
                <w:color w:val="000000"/>
              </w:rPr>
            </w:pPr>
            <w:r w:rsidRPr="009C0CE1">
              <w:t>0.77</w:t>
            </w:r>
          </w:p>
        </w:tc>
        <w:tc>
          <w:tcPr>
            <w:tcW w:w="490" w:type="dxa"/>
            <w:noWrap/>
          </w:tcPr>
          <w:p w14:paraId="26255559" w14:textId="77777777" w:rsidR="00EA126E" w:rsidRPr="009C0CE1" w:rsidRDefault="00EA126E" w:rsidP="005846DD">
            <w:pPr>
              <w:pStyle w:val="TableText"/>
              <w:rPr>
                <w:rFonts w:eastAsia="Times New Roman"/>
                <w:color w:val="000000"/>
              </w:rPr>
            </w:pPr>
            <w:r w:rsidRPr="009C0CE1">
              <w:t>7</w:t>
            </w:r>
          </w:p>
        </w:tc>
        <w:tc>
          <w:tcPr>
            <w:tcW w:w="720" w:type="dxa"/>
            <w:noWrap/>
          </w:tcPr>
          <w:p w14:paraId="0147FF44" w14:textId="77777777" w:rsidR="00EA126E" w:rsidRPr="009C0CE1" w:rsidRDefault="00EA126E" w:rsidP="005846DD">
            <w:pPr>
              <w:pStyle w:val="TableText"/>
              <w:rPr>
                <w:rFonts w:eastAsia="Times New Roman"/>
                <w:color w:val="000000"/>
              </w:rPr>
            </w:pPr>
            <w:r w:rsidRPr="009C0CE1">
              <w:t>18</w:t>
            </w:r>
          </w:p>
        </w:tc>
        <w:tc>
          <w:tcPr>
            <w:tcW w:w="720" w:type="dxa"/>
            <w:noWrap/>
          </w:tcPr>
          <w:p w14:paraId="42189591" w14:textId="77777777" w:rsidR="00EA126E" w:rsidRPr="009C0CE1" w:rsidRDefault="00EA126E" w:rsidP="005846DD">
            <w:pPr>
              <w:pStyle w:val="TableText"/>
              <w:rPr>
                <w:rFonts w:eastAsia="Times New Roman"/>
                <w:color w:val="000000"/>
              </w:rPr>
            </w:pPr>
            <w:r w:rsidRPr="009C0CE1">
              <w:t>75</w:t>
            </w:r>
          </w:p>
        </w:tc>
        <w:tc>
          <w:tcPr>
            <w:tcW w:w="720" w:type="dxa"/>
            <w:noWrap/>
          </w:tcPr>
          <w:p w14:paraId="442EA88E" w14:textId="77777777" w:rsidR="00EA126E" w:rsidRPr="009C0CE1" w:rsidRDefault="00EA126E" w:rsidP="005846DD">
            <w:pPr>
              <w:pStyle w:val="TableText"/>
              <w:rPr>
                <w:rFonts w:eastAsia="Times New Roman"/>
                <w:color w:val="000000"/>
              </w:rPr>
            </w:pPr>
            <w:r w:rsidRPr="009C0CE1">
              <w:t>N/A</w:t>
            </w:r>
          </w:p>
        </w:tc>
        <w:tc>
          <w:tcPr>
            <w:tcW w:w="1080" w:type="dxa"/>
            <w:noWrap/>
          </w:tcPr>
          <w:p w14:paraId="4D051C76" w14:textId="77777777" w:rsidR="00EA126E" w:rsidRPr="009C0CE1" w:rsidRDefault="00EA126E" w:rsidP="005846DD">
            <w:pPr>
              <w:pStyle w:val="TableText"/>
              <w:rPr>
                <w:rFonts w:eastAsia="Times New Roman"/>
                <w:color w:val="000000"/>
              </w:rPr>
            </w:pPr>
            <w:r w:rsidRPr="009C0CE1">
              <w:t>[no flag]</w:t>
            </w:r>
          </w:p>
        </w:tc>
      </w:tr>
      <w:tr w:rsidR="00EA126E" w:rsidRPr="00186055" w14:paraId="5E4DA585" w14:textId="77777777" w:rsidTr="00035DFD">
        <w:trPr>
          <w:trHeight w:val="360"/>
        </w:trPr>
        <w:tc>
          <w:tcPr>
            <w:tcW w:w="1411" w:type="dxa"/>
            <w:noWrap/>
          </w:tcPr>
          <w:p w14:paraId="2234FD60" w14:textId="77777777" w:rsidR="00EA126E" w:rsidRPr="009C0CE1" w:rsidRDefault="00EA126E" w:rsidP="005846DD">
            <w:pPr>
              <w:pStyle w:val="TableText"/>
              <w:rPr>
                <w:rFonts w:eastAsia="Times New Roman"/>
                <w:color w:val="000000"/>
              </w:rPr>
            </w:pPr>
            <w:r w:rsidRPr="009C0CE1">
              <w:t>VR132300</w:t>
            </w:r>
          </w:p>
        </w:tc>
        <w:tc>
          <w:tcPr>
            <w:tcW w:w="432" w:type="dxa"/>
            <w:noWrap/>
          </w:tcPr>
          <w:p w14:paraId="65E8FFA6" w14:textId="77777777" w:rsidR="00EA126E" w:rsidRPr="009C0CE1" w:rsidRDefault="00EA126E" w:rsidP="005846DD">
            <w:pPr>
              <w:pStyle w:val="TableText"/>
              <w:rPr>
                <w:rFonts w:eastAsia="Times New Roman"/>
                <w:color w:val="000000"/>
              </w:rPr>
            </w:pPr>
            <w:r w:rsidRPr="009C0CE1">
              <w:t>D</w:t>
            </w:r>
          </w:p>
        </w:tc>
        <w:tc>
          <w:tcPr>
            <w:tcW w:w="821" w:type="dxa"/>
            <w:noWrap/>
          </w:tcPr>
          <w:p w14:paraId="36A470DA" w14:textId="77777777" w:rsidR="00EA126E" w:rsidRPr="009C0CE1" w:rsidRDefault="00EA126E" w:rsidP="005846DD">
            <w:pPr>
              <w:pStyle w:val="TableText"/>
              <w:rPr>
                <w:rFonts w:eastAsia="Times New Roman"/>
                <w:color w:val="000000"/>
              </w:rPr>
            </w:pPr>
            <w:r w:rsidRPr="009C0CE1">
              <w:t>1,819</w:t>
            </w:r>
          </w:p>
        </w:tc>
        <w:tc>
          <w:tcPr>
            <w:tcW w:w="763" w:type="dxa"/>
            <w:noWrap/>
          </w:tcPr>
          <w:p w14:paraId="5D8A2419" w14:textId="77777777" w:rsidR="00EA126E" w:rsidRPr="009C0CE1" w:rsidRDefault="00EA126E" w:rsidP="005846DD">
            <w:pPr>
              <w:pStyle w:val="TableText"/>
              <w:rPr>
                <w:rFonts w:eastAsia="Times New Roman"/>
                <w:color w:val="000000"/>
              </w:rPr>
            </w:pPr>
            <w:r w:rsidRPr="009C0CE1">
              <w:t>0.46</w:t>
            </w:r>
          </w:p>
        </w:tc>
        <w:tc>
          <w:tcPr>
            <w:tcW w:w="720" w:type="dxa"/>
            <w:noWrap/>
          </w:tcPr>
          <w:p w14:paraId="1797C92C" w14:textId="77777777" w:rsidR="00EA126E" w:rsidRPr="009C0CE1" w:rsidRDefault="00EA126E" w:rsidP="005846DD">
            <w:pPr>
              <w:pStyle w:val="TableText"/>
              <w:rPr>
                <w:rFonts w:eastAsia="Times New Roman"/>
                <w:color w:val="000000"/>
              </w:rPr>
            </w:pPr>
            <w:r w:rsidRPr="009C0CE1">
              <w:t>0.38</w:t>
            </w:r>
          </w:p>
        </w:tc>
        <w:tc>
          <w:tcPr>
            <w:tcW w:w="490" w:type="dxa"/>
            <w:noWrap/>
          </w:tcPr>
          <w:p w14:paraId="350D5AA7" w14:textId="77777777" w:rsidR="00EA126E" w:rsidRPr="009C0CE1" w:rsidRDefault="00EA126E" w:rsidP="005846DD">
            <w:pPr>
              <w:pStyle w:val="TableText"/>
              <w:rPr>
                <w:rFonts w:eastAsia="Times New Roman"/>
                <w:color w:val="000000"/>
              </w:rPr>
            </w:pPr>
            <w:r w:rsidRPr="009C0CE1">
              <w:t>9</w:t>
            </w:r>
          </w:p>
        </w:tc>
        <w:tc>
          <w:tcPr>
            <w:tcW w:w="720" w:type="dxa"/>
            <w:noWrap/>
          </w:tcPr>
          <w:p w14:paraId="5C5B7EF3" w14:textId="77777777" w:rsidR="00EA126E" w:rsidRPr="009C0CE1" w:rsidRDefault="00EA126E" w:rsidP="005846DD">
            <w:pPr>
              <w:pStyle w:val="TableText"/>
              <w:rPr>
                <w:rFonts w:eastAsia="Times New Roman"/>
                <w:color w:val="000000"/>
              </w:rPr>
            </w:pPr>
            <w:r w:rsidRPr="009C0CE1">
              <w:t>45</w:t>
            </w:r>
          </w:p>
        </w:tc>
        <w:tc>
          <w:tcPr>
            <w:tcW w:w="720" w:type="dxa"/>
            <w:noWrap/>
          </w:tcPr>
          <w:p w14:paraId="3D2218A7" w14:textId="77777777" w:rsidR="00EA126E" w:rsidRPr="009C0CE1" w:rsidRDefault="00EA126E" w:rsidP="005846DD">
            <w:pPr>
              <w:pStyle w:val="TableText"/>
              <w:rPr>
                <w:rFonts w:eastAsia="Times New Roman"/>
                <w:color w:val="000000"/>
              </w:rPr>
            </w:pPr>
            <w:r w:rsidRPr="009C0CE1">
              <w:t>46</w:t>
            </w:r>
          </w:p>
        </w:tc>
        <w:tc>
          <w:tcPr>
            <w:tcW w:w="720" w:type="dxa"/>
            <w:noWrap/>
          </w:tcPr>
          <w:p w14:paraId="6018997B" w14:textId="77777777" w:rsidR="00EA126E" w:rsidRPr="009C0CE1" w:rsidRDefault="00EA126E" w:rsidP="005846DD">
            <w:pPr>
              <w:pStyle w:val="TableText"/>
              <w:rPr>
                <w:rFonts w:eastAsia="Times New Roman"/>
                <w:color w:val="000000"/>
              </w:rPr>
            </w:pPr>
            <w:r w:rsidRPr="009C0CE1">
              <w:t>N/A</w:t>
            </w:r>
          </w:p>
        </w:tc>
        <w:tc>
          <w:tcPr>
            <w:tcW w:w="1080" w:type="dxa"/>
            <w:noWrap/>
          </w:tcPr>
          <w:p w14:paraId="2AC4E338" w14:textId="77777777" w:rsidR="00EA126E" w:rsidRPr="009C0CE1" w:rsidRDefault="00EA126E" w:rsidP="005846DD">
            <w:pPr>
              <w:pStyle w:val="TableText"/>
              <w:rPr>
                <w:rFonts w:eastAsia="Times New Roman"/>
                <w:color w:val="000000"/>
              </w:rPr>
            </w:pPr>
            <w:r w:rsidRPr="009C0CE1">
              <w:t>[no flag]</w:t>
            </w:r>
          </w:p>
        </w:tc>
      </w:tr>
      <w:tr w:rsidR="00EA126E" w:rsidRPr="00186055" w14:paraId="6D9FECD5" w14:textId="77777777" w:rsidTr="00035DFD">
        <w:trPr>
          <w:trHeight w:val="360"/>
        </w:trPr>
        <w:tc>
          <w:tcPr>
            <w:tcW w:w="1411" w:type="dxa"/>
            <w:noWrap/>
          </w:tcPr>
          <w:p w14:paraId="63D3D8C6" w14:textId="77777777" w:rsidR="00EA126E" w:rsidRPr="009C0CE1" w:rsidRDefault="00EA126E" w:rsidP="005846DD">
            <w:pPr>
              <w:pStyle w:val="TableText"/>
              <w:rPr>
                <w:rFonts w:eastAsia="Times New Roman"/>
                <w:color w:val="000000"/>
              </w:rPr>
            </w:pPr>
            <w:r w:rsidRPr="009C0CE1">
              <w:t>VR132305</w:t>
            </w:r>
          </w:p>
        </w:tc>
        <w:tc>
          <w:tcPr>
            <w:tcW w:w="432" w:type="dxa"/>
            <w:noWrap/>
          </w:tcPr>
          <w:p w14:paraId="51300EA0" w14:textId="77777777" w:rsidR="00EA126E" w:rsidRPr="009C0CE1" w:rsidRDefault="00EA126E" w:rsidP="005846DD">
            <w:pPr>
              <w:pStyle w:val="TableText"/>
              <w:rPr>
                <w:rFonts w:eastAsia="Times New Roman"/>
                <w:color w:val="000000"/>
              </w:rPr>
            </w:pPr>
            <w:r w:rsidRPr="009C0CE1">
              <w:t>D</w:t>
            </w:r>
          </w:p>
        </w:tc>
        <w:tc>
          <w:tcPr>
            <w:tcW w:w="821" w:type="dxa"/>
            <w:noWrap/>
          </w:tcPr>
          <w:p w14:paraId="3BAE0324" w14:textId="77777777" w:rsidR="00EA126E" w:rsidRPr="009C0CE1" w:rsidRDefault="00EA126E" w:rsidP="005846DD">
            <w:pPr>
              <w:pStyle w:val="TableText"/>
              <w:rPr>
                <w:rFonts w:eastAsia="Times New Roman"/>
                <w:color w:val="000000"/>
              </w:rPr>
            </w:pPr>
            <w:r w:rsidRPr="009C0CE1">
              <w:t>1,819</w:t>
            </w:r>
          </w:p>
        </w:tc>
        <w:tc>
          <w:tcPr>
            <w:tcW w:w="763" w:type="dxa"/>
            <w:noWrap/>
          </w:tcPr>
          <w:p w14:paraId="1DBB4EF4" w14:textId="77777777" w:rsidR="00EA126E" w:rsidRPr="009C0CE1" w:rsidRDefault="00EA126E" w:rsidP="005846DD">
            <w:pPr>
              <w:pStyle w:val="TableText"/>
              <w:rPr>
                <w:rFonts w:eastAsia="Times New Roman"/>
                <w:color w:val="000000"/>
              </w:rPr>
            </w:pPr>
            <w:r w:rsidRPr="009C0CE1">
              <w:t>0.67</w:t>
            </w:r>
          </w:p>
        </w:tc>
        <w:tc>
          <w:tcPr>
            <w:tcW w:w="720" w:type="dxa"/>
            <w:noWrap/>
          </w:tcPr>
          <w:p w14:paraId="35D09612" w14:textId="77777777" w:rsidR="00EA126E" w:rsidRPr="009C0CE1" w:rsidRDefault="00EA126E" w:rsidP="005846DD">
            <w:pPr>
              <w:pStyle w:val="TableText"/>
              <w:rPr>
                <w:rFonts w:eastAsia="Times New Roman"/>
                <w:color w:val="000000"/>
              </w:rPr>
            </w:pPr>
            <w:r w:rsidRPr="009C0CE1">
              <w:t>0.79</w:t>
            </w:r>
          </w:p>
        </w:tc>
        <w:tc>
          <w:tcPr>
            <w:tcW w:w="490" w:type="dxa"/>
            <w:noWrap/>
          </w:tcPr>
          <w:p w14:paraId="1E1A098E" w14:textId="77777777" w:rsidR="00EA126E" w:rsidRPr="009C0CE1" w:rsidRDefault="00EA126E" w:rsidP="005846DD">
            <w:pPr>
              <w:pStyle w:val="TableText"/>
              <w:rPr>
                <w:rFonts w:eastAsia="Times New Roman"/>
                <w:color w:val="000000"/>
              </w:rPr>
            </w:pPr>
            <w:r w:rsidRPr="009C0CE1">
              <w:t>8</w:t>
            </w:r>
          </w:p>
        </w:tc>
        <w:tc>
          <w:tcPr>
            <w:tcW w:w="720" w:type="dxa"/>
            <w:noWrap/>
          </w:tcPr>
          <w:p w14:paraId="67ED5E55" w14:textId="77777777" w:rsidR="00EA126E" w:rsidRPr="009C0CE1" w:rsidRDefault="00EA126E" w:rsidP="005846DD">
            <w:pPr>
              <w:pStyle w:val="TableText"/>
              <w:rPr>
                <w:rFonts w:eastAsia="Times New Roman"/>
                <w:color w:val="000000"/>
              </w:rPr>
            </w:pPr>
            <w:r w:rsidRPr="009C0CE1">
              <w:t>25</w:t>
            </w:r>
          </w:p>
        </w:tc>
        <w:tc>
          <w:tcPr>
            <w:tcW w:w="720" w:type="dxa"/>
            <w:noWrap/>
          </w:tcPr>
          <w:p w14:paraId="1848C33D" w14:textId="77777777" w:rsidR="00EA126E" w:rsidRPr="009C0CE1" w:rsidRDefault="00EA126E" w:rsidP="005846DD">
            <w:pPr>
              <w:pStyle w:val="TableText"/>
              <w:rPr>
                <w:rFonts w:eastAsia="Times New Roman"/>
                <w:color w:val="000000"/>
              </w:rPr>
            </w:pPr>
            <w:r w:rsidRPr="009C0CE1">
              <w:t>67</w:t>
            </w:r>
          </w:p>
        </w:tc>
        <w:tc>
          <w:tcPr>
            <w:tcW w:w="720" w:type="dxa"/>
            <w:noWrap/>
          </w:tcPr>
          <w:p w14:paraId="3A76C544" w14:textId="77777777" w:rsidR="00EA126E" w:rsidRPr="009C0CE1" w:rsidRDefault="00EA126E" w:rsidP="005846DD">
            <w:pPr>
              <w:pStyle w:val="TableText"/>
              <w:rPr>
                <w:rFonts w:eastAsia="Times New Roman"/>
                <w:color w:val="000000"/>
              </w:rPr>
            </w:pPr>
            <w:r w:rsidRPr="009C0CE1">
              <w:t>N/A</w:t>
            </w:r>
          </w:p>
        </w:tc>
        <w:tc>
          <w:tcPr>
            <w:tcW w:w="1080" w:type="dxa"/>
            <w:noWrap/>
          </w:tcPr>
          <w:p w14:paraId="797A8DD4" w14:textId="77777777" w:rsidR="00EA126E" w:rsidRPr="009C0CE1" w:rsidRDefault="00EA126E" w:rsidP="005846DD">
            <w:pPr>
              <w:pStyle w:val="TableText"/>
              <w:rPr>
                <w:rFonts w:eastAsia="Times New Roman"/>
                <w:color w:val="000000"/>
              </w:rPr>
            </w:pPr>
            <w:r w:rsidRPr="009C0CE1">
              <w:t>[no flag]</w:t>
            </w:r>
          </w:p>
        </w:tc>
      </w:tr>
      <w:tr w:rsidR="00EA126E" w:rsidRPr="00186055" w14:paraId="6CC8AD51" w14:textId="77777777" w:rsidTr="00035DFD">
        <w:trPr>
          <w:trHeight w:val="360"/>
        </w:trPr>
        <w:tc>
          <w:tcPr>
            <w:tcW w:w="1411" w:type="dxa"/>
            <w:noWrap/>
          </w:tcPr>
          <w:p w14:paraId="2B4D9A19" w14:textId="77777777" w:rsidR="00EA126E" w:rsidRPr="009C0CE1" w:rsidRDefault="00EA126E" w:rsidP="005846DD">
            <w:pPr>
              <w:pStyle w:val="TableText"/>
              <w:rPr>
                <w:rFonts w:eastAsia="Times New Roman"/>
                <w:color w:val="000000"/>
              </w:rPr>
            </w:pPr>
            <w:r w:rsidRPr="009C0CE1">
              <w:t>VR133740</w:t>
            </w:r>
          </w:p>
        </w:tc>
        <w:tc>
          <w:tcPr>
            <w:tcW w:w="432" w:type="dxa"/>
            <w:noWrap/>
          </w:tcPr>
          <w:p w14:paraId="5B1D6827" w14:textId="77777777" w:rsidR="00EA126E" w:rsidRPr="009C0CE1" w:rsidRDefault="00EA126E" w:rsidP="005846DD">
            <w:pPr>
              <w:pStyle w:val="TableText"/>
              <w:rPr>
                <w:rFonts w:eastAsia="Times New Roman"/>
                <w:color w:val="000000"/>
              </w:rPr>
            </w:pPr>
            <w:r w:rsidRPr="009C0CE1">
              <w:t>D</w:t>
            </w:r>
          </w:p>
        </w:tc>
        <w:tc>
          <w:tcPr>
            <w:tcW w:w="821" w:type="dxa"/>
            <w:noWrap/>
          </w:tcPr>
          <w:p w14:paraId="12318D6B" w14:textId="77777777" w:rsidR="00EA126E" w:rsidRPr="009C0CE1" w:rsidRDefault="00EA126E" w:rsidP="005846DD">
            <w:pPr>
              <w:pStyle w:val="TableText"/>
              <w:rPr>
                <w:rFonts w:eastAsia="Times New Roman"/>
                <w:color w:val="000000"/>
              </w:rPr>
            </w:pPr>
            <w:r w:rsidRPr="009C0CE1">
              <w:t>1,819</w:t>
            </w:r>
          </w:p>
        </w:tc>
        <w:tc>
          <w:tcPr>
            <w:tcW w:w="763" w:type="dxa"/>
            <w:noWrap/>
          </w:tcPr>
          <w:p w14:paraId="120AEEE8" w14:textId="77777777" w:rsidR="00EA126E" w:rsidRPr="009C0CE1" w:rsidRDefault="00EA126E" w:rsidP="005846DD">
            <w:pPr>
              <w:pStyle w:val="TableText"/>
              <w:rPr>
                <w:rFonts w:eastAsia="Times New Roman"/>
                <w:color w:val="000000"/>
              </w:rPr>
            </w:pPr>
            <w:r w:rsidRPr="009C0CE1">
              <w:t>0.77</w:t>
            </w:r>
          </w:p>
        </w:tc>
        <w:tc>
          <w:tcPr>
            <w:tcW w:w="720" w:type="dxa"/>
            <w:noWrap/>
          </w:tcPr>
          <w:p w14:paraId="487BF420" w14:textId="77777777" w:rsidR="00EA126E" w:rsidRPr="009C0CE1" w:rsidRDefault="00EA126E" w:rsidP="005846DD">
            <w:pPr>
              <w:pStyle w:val="TableText"/>
              <w:rPr>
                <w:rFonts w:eastAsia="Times New Roman"/>
                <w:color w:val="000000"/>
              </w:rPr>
            </w:pPr>
            <w:r w:rsidRPr="009C0CE1">
              <w:t>0.75</w:t>
            </w:r>
          </w:p>
        </w:tc>
        <w:tc>
          <w:tcPr>
            <w:tcW w:w="490" w:type="dxa"/>
            <w:noWrap/>
          </w:tcPr>
          <w:p w14:paraId="56515228" w14:textId="77777777" w:rsidR="00EA126E" w:rsidRPr="009C0CE1" w:rsidRDefault="00EA126E" w:rsidP="005846DD">
            <w:pPr>
              <w:pStyle w:val="TableText"/>
              <w:rPr>
                <w:rFonts w:eastAsia="Times New Roman"/>
                <w:color w:val="000000"/>
              </w:rPr>
            </w:pPr>
            <w:r w:rsidRPr="009C0CE1">
              <w:t>6</w:t>
            </w:r>
          </w:p>
        </w:tc>
        <w:tc>
          <w:tcPr>
            <w:tcW w:w="720" w:type="dxa"/>
            <w:noWrap/>
          </w:tcPr>
          <w:p w14:paraId="08C99CE7" w14:textId="77777777" w:rsidR="00EA126E" w:rsidRPr="009C0CE1" w:rsidRDefault="00EA126E" w:rsidP="005846DD">
            <w:pPr>
              <w:pStyle w:val="TableText"/>
              <w:rPr>
                <w:rFonts w:eastAsia="Times New Roman"/>
                <w:color w:val="000000"/>
              </w:rPr>
            </w:pPr>
            <w:r w:rsidRPr="009C0CE1">
              <w:t>17</w:t>
            </w:r>
          </w:p>
        </w:tc>
        <w:tc>
          <w:tcPr>
            <w:tcW w:w="720" w:type="dxa"/>
            <w:noWrap/>
          </w:tcPr>
          <w:p w14:paraId="399511A0" w14:textId="77777777" w:rsidR="00EA126E" w:rsidRPr="009C0CE1" w:rsidRDefault="00EA126E" w:rsidP="005846DD">
            <w:pPr>
              <w:pStyle w:val="TableText"/>
              <w:rPr>
                <w:rFonts w:eastAsia="Times New Roman"/>
                <w:color w:val="000000"/>
              </w:rPr>
            </w:pPr>
            <w:r w:rsidRPr="009C0CE1">
              <w:t>77</w:t>
            </w:r>
          </w:p>
        </w:tc>
        <w:tc>
          <w:tcPr>
            <w:tcW w:w="720" w:type="dxa"/>
            <w:noWrap/>
          </w:tcPr>
          <w:p w14:paraId="26D1FA72" w14:textId="77777777" w:rsidR="00EA126E" w:rsidRPr="009C0CE1" w:rsidRDefault="00EA126E" w:rsidP="005846DD">
            <w:pPr>
              <w:pStyle w:val="TableText"/>
              <w:rPr>
                <w:rFonts w:eastAsia="Times New Roman"/>
                <w:color w:val="000000"/>
              </w:rPr>
            </w:pPr>
            <w:r w:rsidRPr="009C0CE1">
              <w:t>N/A</w:t>
            </w:r>
          </w:p>
        </w:tc>
        <w:tc>
          <w:tcPr>
            <w:tcW w:w="1080" w:type="dxa"/>
            <w:noWrap/>
          </w:tcPr>
          <w:p w14:paraId="6081C0A7" w14:textId="77777777" w:rsidR="00EA126E" w:rsidRPr="009C0CE1" w:rsidRDefault="00EA126E" w:rsidP="005846DD">
            <w:pPr>
              <w:pStyle w:val="TableText"/>
              <w:rPr>
                <w:rFonts w:eastAsia="Times New Roman"/>
                <w:color w:val="000000"/>
              </w:rPr>
            </w:pPr>
            <w:r w:rsidRPr="009C0CE1">
              <w:t>[no flag]</w:t>
            </w:r>
          </w:p>
        </w:tc>
      </w:tr>
      <w:tr w:rsidR="00EA126E" w:rsidRPr="00186055" w14:paraId="24A1299D" w14:textId="77777777" w:rsidTr="00035DFD">
        <w:trPr>
          <w:trHeight w:val="360"/>
        </w:trPr>
        <w:tc>
          <w:tcPr>
            <w:tcW w:w="1411" w:type="dxa"/>
            <w:noWrap/>
          </w:tcPr>
          <w:p w14:paraId="69ADF6C8" w14:textId="77777777" w:rsidR="00EA126E" w:rsidRPr="009C0CE1" w:rsidRDefault="00EA126E" w:rsidP="005846DD">
            <w:pPr>
              <w:pStyle w:val="TableText"/>
              <w:rPr>
                <w:rFonts w:eastAsia="Times New Roman"/>
                <w:color w:val="000000"/>
              </w:rPr>
            </w:pPr>
            <w:r w:rsidRPr="009C0CE1">
              <w:t>VR133759</w:t>
            </w:r>
          </w:p>
        </w:tc>
        <w:tc>
          <w:tcPr>
            <w:tcW w:w="432" w:type="dxa"/>
            <w:noWrap/>
          </w:tcPr>
          <w:p w14:paraId="51E14852" w14:textId="77777777" w:rsidR="00EA126E" w:rsidRPr="009C0CE1" w:rsidRDefault="00EA126E" w:rsidP="005846DD">
            <w:pPr>
              <w:pStyle w:val="TableText"/>
              <w:rPr>
                <w:rFonts w:eastAsia="Times New Roman"/>
                <w:color w:val="000000"/>
              </w:rPr>
            </w:pPr>
            <w:r w:rsidRPr="009C0CE1">
              <w:t>D</w:t>
            </w:r>
          </w:p>
        </w:tc>
        <w:tc>
          <w:tcPr>
            <w:tcW w:w="821" w:type="dxa"/>
            <w:noWrap/>
          </w:tcPr>
          <w:p w14:paraId="4AA060AF" w14:textId="77777777" w:rsidR="00EA126E" w:rsidRPr="009C0CE1" w:rsidRDefault="00EA126E" w:rsidP="005846DD">
            <w:pPr>
              <w:pStyle w:val="TableText"/>
              <w:rPr>
                <w:rFonts w:eastAsia="Times New Roman"/>
                <w:color w:val="000000"/>
              </w:rPr>
            </w:pPr>
            <w:r w:rsidRPr="009C0CE1">
              <w:t>1,819</w:t>
            </w:r>
          </w:p>
        </w:tc>
        <w:tc>
          <w:tcPr>
            <w:tcW w:w="763" w:type="dxa"/>
            <w:noWrap/>
          </w:tcPr>
          <w:p w14:paraId="05A9ECD3" w14:textId="77777777" w:rsidR="00EA126E" w:rsidRPr="009C0CE1" w:rsidRDefault="00EA126E" w:rsidP="005846DD">
            <w:pPr>
              <w:pStyle w:val="TableText"/>
              <w:rPr>
                <w:rFonts w:eastAsia="Times New Roman"/>
                <w:color w:val="000000"/>
              </w:rPr>
            </w:pPr>
            <w:r w:rsidRPr="009C0CE1">
              <w:t>0.71</w:t>
            </w:r>
          </w:p>
        </w:tc>
        <w:tc>
          <w:tcPr>
            <w:tcW w:w="720" w:type="dxa"/>
            <w:noWrap/>
          </w:tcPr>
          <w:p w14:paraId="62EF068F" w14:textId="77777777" w:rsidR="00EA126E" w:rsidRPr="009C0CE1" w:rsidRDefault="00EA126E" w:rsidP="005846DD">
            <w:pPr>
              <w:pStyle w:val="TableText"/>
              <w:rPr>
                <w:rFonts w:eastAsia="Times New Roman"/>
                <w:color w:val="000000"/>
              </w:rPr>
            </w:pPr>
            <w:r w:rsidRPr="009C0CE1">
              <w:t>0.69</w:t>
            </w:r>
          </w:p>
        </w:tc>
        <w:tc>
          <w:tcPr>
            <w:tcW w:w="490" w:type="dxa"/>
            <w:noWrap/>
          </w:tcPr>
          <w:p w14:paraId="06DB86BA" w14:textId="77777777" w:rsidR="00EA126E" w:rsidRPr="009C0CE1" w:rsidRDefault="00EA126E" w:rsidP="005846DD">
            <w:pPr>
              <w:pStyle w:val="TableText"/>
              <w:rPr>
                <w:rFonts w:eastAsia="Times New Roman"/>
                <w:color w:val="000000"/>
              </w:rPr>
            </w:pPr>
            <w:r w:rsidRPr="009C0CE1">
              <w:t>7</w:t>
            </w:r>
          </w:p>
        </w:tc>
        <w:tc>
          <w:tcPr>
            <w:tcW w:w="720" w:type="dxa"/>
            <w:noWrap/>
          </w:tcPr>
          <w:p w14:paraId="2ECC3AD4" w14:textId="77777777" w:rsidR="00EA126E" w:rsidRPr="009C0CE1" w:rsidRDefault="00EA126E" w:rsidP="005846DD">
            <w:pPr>
              <w:pStyle w:val="TableText"/>
              <w:rPr>
                <w:rFonts w:eastAsia="Times New Roman"/>
                <w:color w:val="000000"/>
              </w:rPr>
            </w:pPr>
            <w:r w:rsidRPr="009C0CE1">
              <w:t>22</w:t>
            </w:r>
          </w:p>
        </w:tc>
        <w:tc>
          <w:tcPr>
            <w:tcW w:w="720" w:type="dxa"/>
            <w:noWrap/>
          </w:tcPr>
          <w:p w14:paraId="6BF9A5C3" w14:textId="77777777" w:rsidR="00EA126E" w:rsidRPr="009C0CE1" w:rsidRDefault="00EA126E" w:rsidP="005846DD">
            <w:pPr>
              <w:pStyle w:val="TableText"/>
              <w:rPr>
                <w:rFonts w:eastAsia="Times New Roman"/>
                <w:color w:val="000000"/>
              </w:rPr>
            </w:pPr>
            <w:r w:rsidRPr="009C0CE1">
              <w:t>71</w:t>
            </w:r>
          </w:p>
        </w:tc>
        <w:tc>
          <w:tcPr>
            <w:tcW w:w="720" w:type="dxa"/>
            <w:noWrap/>
          </w:tcPr>
          <w:p w14:paraId="6359265E" w14:textId="77777777" w:rsidR="00EA126E" w:rsidRPr="009C0CE1" w:rsidRDefault="00EA126E" w:rsidP="005846DD">
            <w:pPr>
              <w:pStyle w:val="TableText"/>
              <w:rPr>
                <w:rFonts w:eastAsia="Times New Roman"/>
                <w:color w:val="000000"/>
              </w:rPr>
            </w:pPr>
            <w:r w:rsidRPr="009C0CE1">
              <w:t>N/A</w:t>
            </w:r>
          </w:p>
        </w:tc>
        <w:tc>
          <w:tcPr>
            <w:tcW w:w="1080" w:type="dxa"/>
            <w:noWrap/>
          </w:tcPr>
          <w:p w14:paraId="6E21E027" w14:textId="77777777" w:rsidR="00EA126E" w:rsidRPr="009C0CE1" w:rsidRDefault="00EA126E" w:rsidP="005846DD">
            <w:pPr>
              <w:pStyle w:val="TableText"/>
              <w:rPr>
                <w:rFonts w:eastAsia="Times New Roman"/>
                <w:color w:val="000000"/>
              </w:rPr>
            </w:pPr>
            <w:r w:rsidRPr="009C0CE1">
              <w:t>[no flag]</w:t>
            </w:r>
          </w:p>
        </w:tc>
      </w:tr>
      <w:tr w:rsidR="00EA126E" w:rsidRPr="00186055" w14:paraId="616C0EDE" w14:textId="77777777" w:rsidTr="00035DFD">
        <w:trPr>
          <w:trHeight w:val="360"/>
        </w:trPr>
        <w:tc>
          <w:tcPr>
            <w:tcW w:w="1411" w:type="dxa"/>
            <w:noWrap/>
          </w:tcPr>
          <w:p w14:paraId="55C61FCF" w14:textId="77777777" w:rsidR="00EA126E" w:rsidRPr="009C0CE1" w:rsidRDefault="00EA126E" w:rsidP="005846DD">
            <w:pPr>
              <w:pStyle w:val="TableText"/>
              <w:rPr>
                <w:rFonts w:eastAsia="Times New Roman"/>
                <w:color w:val="000000"/>
              </w:rPr>
            </w:pPr>
            <w:r w:rsidRPr="009C0CE1">
              <w:t>VR133797</w:t>
            </w:r>
          </w:p>
        </w:tc>
        <w:tc>
          <w:tcPr>
            <w:tcW w:w="432" w:type="dxa"/>
            <w:noWrap/>
          </w:tcPr>
          <w:p w14:paraId="2CBF35BF" w14:textId="77777777" w:rsidR="00EA126E" w:rsidRPr="009C0CE1" w:rsidRDefault="00EA126E" w:rsidP="005846DD">
            <w:pPr>
              <w:pStyle w:val="TableText"/>
              <w:rPr>
                <w:rFonts w:eastAsia="Times New Roman"/>
                <w:color w:val="000000"/>
              </w:rPr>
            </w:pPr>
            <w:r w:rsidRPr="009C0CE1">
              <w:t>D</w:t>
            </w:r>
          </w:p>
        </w:tc>
        <w:tc>
          <w:tcPr>
            <w:tcW w:w="821" w:type="dxa"/>
            <w:noWrap/>
          </w:tcPr>
          <w:p w14:paraId="3E7DA94B" w14:textId="77777777" w:rsidR="00EA126E" w:rsidRPr="009C0CE1" w:rsidRDefault="00EA126E" w:rsidP="005846DD">
            <w:pPr>
              <w:pStyle w:val="TableText"/>
              <w:rPr>
                <w:rFonts w:eastAsia="Times New Roman"/>
                <w:color w:val="000000"/>
              </w:rPr>
            </w:pPr>
            <w:r w:rsidRPr="009C0CE1">
              <w:t>1,819</w:t>
            </w:r>
          </w:p>
        </w:tc>
        <w:tc>
          <w:tcPr>
            <w:tcW w:w="763" w:type="dxa"/>
            <w:noWrap/>
          </w:tcPr>
          <w:p w14:paraId="75D471F8" w14:textId="77777777" w:rsidR="00EA126E" w:rsidRPr="009C0CE1" w:rsidRDefault="00EA126E" w:rsidP="005846DD">
            <w:pPr>
              <w:pStyle w:val="TableText"/>
              <w:rPr>
                <w:rFonts w:eastAsia="Times New Roman"/>
                <w:color w:val="000000"/>
              </w:rPr>
            </w:pPr>
            <w:r w:rsidRPr="009C0CE1">
              <w:t>0.74</w:t>
            </w:r>
          </w:p>
        </w:tc>
        <w:tc>
          <w:tcPr>
            <w:tcW w:w="720" w:type="dxa"/>
            <w:noWrap/>
          </w:tcPr>
          <w:p w14:paraId="72251B1F" w14:textId="77777777" w:rsidR="00EA126E" w:rsidRPr="009C0CE1" w:rsidRDefault="00EA126E" w:rsidP="005846DD">
            <w:pPr>
              <w:pStyle w:val="TableText"/>
              <w:rPr>
                <w:rFonts w:eastAsia="Times New Roman"/>
                <w:color w:val="000000"/>
              </w:rPr>
            </w:pPr>
            <w:r w:rsidRPr="009C0CE1">
              <w:t>0.76</w:t>
            </w:r>
          </w:p>
        </w:tc>
        <w:tc>
          <w:tcPr>
            <w:tcW w:w="490" w:type="dxa"/>
            <w:noWrap/>
          </w:tcPr>
          <w:p w14:paraId="148E60FC" w14:textId="77777777" w:rsidR="00EA126E" w:rsidRPr="009C0CE1" w:rsidRDefault="00EA126E" w:rsidP="005846DD">
            <w:pPr>
              <w:pStyle w:val="TableText"/>
              <w:rPr>
                <w:rFonts w:eastAsia="Times New Roman"/>
                <w:color w:val="000000"/>
              </w:rPr>
            </w:pPr>
            <w:r w:rsidRPr="009C0CE1">
              <w:t>9</w:t>
            </w:r>
          </w:p>
        </w:tc>
        <w:tc>
          <w:tcPr>
            <w:tcW w:w="720" w:type="dxa"/>
            <w:noWrap/>
          </w:tcPr>
          <w:p w14:paraId="352B6C9A" w14:textId="77777777" w:rsidR="00EA126E" w:rsidRPr="009C0CE1" w:rsidRDefault="00EA126E" w:rsidP="005846DD">
            <w:pPr>
              <w:pStyle w:val="TableText"/>
              <w:rPr>
                <w:rFonts w:eastAsia="Times New Roman"/>
                <w:color w:val="000000"/>
              </w:rPr>
            </w:pPr>
            <w:r w:rsidRPr="009C0CE1">
              <w:t>17</w:t>
            </w:r>
          </w:p>
        </w:tc>
        <w:tc>
          <w:tcPr>
            <w:tcW w:w="720" w:type="dxa"/>
            <w:noWrap/>
          </w:tcPr>
          <w:p w14:paraId="5DF22D9B" w14:textId="77777777" w:rsidR="00EA126E" w:rsidRPr="009C0CE1" w:rsidRDefault="00EA126E" w:rsidP="005846DD">
            <w:pPr>
              <w:pStyle w:val="TableText"/>
              <w:rPr>
                <w:rFonts w:eastAsia="Times New Roman"/>
                <w:color w:val="000000"/>
              </w:rPr>
            </w:pPr>
            <w:r w:rsidRPr="009C0CE1">
              <w:t>74</w:t>
            </w:r>
          </w:p>
        </w:tc>
        <w:tc>
          <w:tcPr>
            <w:tcW w:w="720" w:type="dxa"/>
            <w:noWrap/>
          </w:tcPr>
          <w:p w14:paraId="2ECC6F19" w14:textId="77777777" w:rsidR="00EA126E" w:rsidRPr="009C0CE1" w:rsidRDefault="00EA126E" w:rsidP="005846DD">
            <w:pPr>
              <w:pStyle w:val="TableText"/>
              <w:rPr>
                <w:rFonts w:eastAsia="Times New Roman"/>
                <w:color w:val="000000"/>
              </w:rPr>
            </w:pPr>
            <w:r w:rsidRPr="009C0CE1">
              <w:t>N/A</w:t>
            </w:r>
          </w:p>
        </w:tc>
        <w:tc>
          <w:tcPr>
            <w:tcW w:w="1080" w:type="dxa"/>
            <w:noWrap/>
          </w:tcPr>
          <w:p w14:paraId="73CED91C" w14:textId="77777777" w:rsidR="00EA126E" w:rsidRPr="009C0CE1" w:rsidRDefault="00EA126E" w:rsidP="005846DD">
            <w:pPr>
              <w:pStyle w:val="TableText"/>
              <w:rPr>
                <w:rFonts w:eastAsia="Times New Roman"/>
                <w:color w:val="000000"/>
              </w:rPr>
            </w:pPr>
            <w:r w:rsidRPr="009C0CE1">
              <w:t>[no flag]</w:t>
            </w:r>
          </w:p>
        </w:tc>
      </w:tr>
      <w:tr w:rsidR="00EA126E" w:rsidRPr="00186055" w14:paraId="26AE20F6" w14:textId="77777777" w:rsidTr="00035DFD">
        <w:trPr>
          <w:trHeight w:val="360"/>
        </w:trPr>
        <w:tc>
          <w:tcPr>
            <w:tcW w:w="1411" w:type="dxa"/>
            <w:noWrap/>
          </w:tcPr>
          <w:p w14:paraId="098332B1" w14:textId="77777777" w:rsidR="00EA126E" w:rsidRPr="009C0CE1" w:rsidRDefault="00EA126E" w:rsidP="005846DD">
            <w:pPr>
              <w:pStyle w:val="TableText"/>
              <w:rPr>
                <w:rFonts w:eastAsia="Times New Roman"/>
                <w:color w:val="000000"/>
              </w:rPr>
            </w:pPr>
            <w:r w:rsidRPr="009C0CE1">
              <w:t>VR135915</w:t>
            </w:r>
          </w:p>
        </w:tc>
        <w:tc>
          <w:tcPr>
            <w:tcW w:w="432" w:type="dxa"/>
            <w:noWrap/>
          </w:tcPr>
          <w:p w14:paraId="093C7431" w14:textId="77777777" w:rsidR="00EA126E" w:rsidRPr="009C0CE1" w:rsidRDefault="00EA126E" w:rsidP="005846DD">
            <w:pPr>
              <w:pStyle w:val="TableText"/>
              <w:rPr>
                <w:rFonts w:eastAsia="Times New Roman"/>
                <w:color w:val="000000"/>
              </w:rPr>
            </w:pPr>
            <w:r w:rsidRPr="009C0CE1">
              <w:t>D</w:t>
            </w:r>
          </w:p>
        </w:tc>
        <w:tc>
          <w:tcPr>
            <w:tcW w:w="821" w:type="dxa"/>
            <w:noWrap/>
          </w:tcPr>
          <w:p w14:paraId="6F421EA4" w14:textId="77777777" w:rsidR="00EA126E" w:rsidRPr="009C0CE1" w:rsidRDefault="00EA126E" w:rsidP="005846DD">
            <w:pPr>
              <w:pStyle w:val="TableText"/>
              <w:rPr>
                <w:rFonts w:eastAsia="Times New Roman"/>
                <w:color w:val="000000"/>
              </w:rPr>
            </w:pPr>
            <w:r w:rsidRPr="009C0CE1">
              <w:t>1,819</w:t>
            </w:r>
          </w:p>
        </w:tc>
        <w:tc>
          <w:tcPr>
            <w:tcW w:w="763" w:type="dxa"/>
            <w:noWrap/>
          </w:tcPr>
          <w:p w14:paraId="569E652D" w14:textId="77777777" w:rsidR="00EA126E" w:rsidRPr="009C0CE1" w:rsidRDefault="00EA126E" w:rsidP="005846DD">
            <w:pPr>
              <w:pStyle w:val="TableText"/>
              <w:rPr>
                <w:rFonts w:eastAsia="Times New Roman"/>
                <w:color w:val="000000"/>
              </w:rPr>
            </w:pPr>
            <w:r w:rsidRPr="009C0CE1">
              <w:t>0.69</w:t>
            </w:r>
          </w:p>
        </w:tc>
        <w:tc>
          <w:tcPr>
            <w:tcW w:w="720" w:type="dxa"/>
            <w:noWrap/>
          </w:tcPr>
          <w:p w14:paraId="159C42E5" w14:textId="77777777" w:rsidR="00EA126E" w:rsidRPr="009C0CE1" w:rsidRDefault="00EA126E" w:rsidP="005846DD">
            <w:pPr>
              <w:pStyle w:val="TableText"/>
              <w:rPr>
                <w:rFonts w:eastAsia="Times New Roman"/>
                <w:color w:val="000000"/>
              </w:rPr>
            </w:pPr>
            <w:r w:rsidRPr="009C0CE1">
              <w:t>0.82</w:t>
            </w:r>
          </w:p>
        </w:tc>
        <w:tc>
          <w:tcPr>
            <w:tcW w:w="490" w:type="dxa"/>
            <w:noWrap/>
          </w:tcPr>
          <w:p w14:paraId="26BF12F9" w14:textId="77777777" w:rsidR="00EA126E" w:rsidRPr="009C0CE1" w:rsidRDefault="00EA126E" w:rsidP="005846DD">
            <w:pPr>
              <w:pStyle w:val="TableText"/>
              <w:rPr>
                <w:rFonts w:eastAsia="Times New Roman"/>
                <w:color w:val="000000"/>
              </w:rPr>
            </w:pPr>
            <w:r w:rsidRPr="009C0CE1">
              <w:t>9</w:t>
            </w:r>
          </w:p>
        </w:tc>
        <w:tc>
          <w:tcPr>
            <w:tcW w:w="720" w:type="dxa"/>
            <w:noWrap/>
          </w:tcPr>
          <w:p w14:paraId="0B47B4C0" w14:textId="77777777" w:rsidR="00EA126E" w:rsidRPr="009C0CE1" w:rsidRDefault="00EA126E" w:rsidP="005846DD">
            <w:pPr>
              <w:pStyle w:val="TableText"/>
              <w:rPr>
                <w:rFonts w:eastAsia="Times New Roman"/>
                <w:color w:val="000000"/>
              </w:rPr>
            </w:pPr>
            <w:r w:rsidRPr="009C0CE1">
              <w:t>23</w:t>
            </w:r>
          </w:p>
        </w:tc>
        <w:tc>
          <w:tcPr>
            <w:tcW w:w="720" w:type="dxa"/>
            <w:noWrap/>
          </w:tcPr>
          <w:p w14:paraId="58EDD881" w14:textId="77777777" w:rsidR="00EA126E" w:rsidRPr="009C0CE1" w:rsidRDefault="00EA126E" w:rsidP="005846DD">
            <w:pPr>
              <w:pStyle w:val="TableText"/>
              <w:rPr>
                <w:rFonts w:eastAsia="Times New Roman"/>
                <w:color w:val="000000"/>
              </w:rPr>
            </w:pPr>
            <w:r w:rsidRPr="009C0CE1">
              <w:t>69</w:t>
            </w:r>
          </w:p>
        </w:tc>
        <w:tc>
          <w:tcPr>
            <w:tcW w:w="720" w:type="dxa"/>
            <w:noWrap/>
          </w:tcPr>
          <w:p w14:paraId="3797B3E4" w14:textId="77777777" w:rsidR="00EA126E" w:rsidRPr="009C0CE1" w:rsidRDefault="00EA126E" w:rsidP="005846DD">
            <w:pPr>
              <w:pStyle w:val="TableText"/>
              <w:rPr>
                <w:rFonts w:eastAsia="Times New Roman"/>
                <w:color w:val="000000"/>
              </w:rPr>
            </w:pPr>
            <w:r w:rsidRPr="009C0CE1">
              <w:t>N/A</w:t>
            </w:r>
          </w:p>
        </w:tc>
        <w:tc>
          <w:tcPr>
            <w:tcW w:w="1080" w:type="dxa"/>
            <w:noWrap/>
          </w:tcPr>
          <w:p w14:paraId="51DD024D" w14:textId="77777777" w:rsidR="00EA126E" w:rsidRPr="009C0CE1" w:rsidRDefault="00EA126E" w:rsidP="005846DD">
            <w:pPr>
              <w:pStyle w:val="TableText"/>
              <w:rPr>
                <w:rFonts w:eastAsia="Times New Roman"/>
                <w:color w:val="000000"/>
              </w:rPr>
            </w:pPr>
            <w:r w:rsidRPr="009C0CE1">
              <w:t>[no flag]</w:t>
            </w:r>
          </w:p>
        </w:tc>
      </w:tr>
      <w:tr w:rsidR="00EA126E" w:rsidRPr="00186055" w14:paraId="34202381" w14:textId="77777777" w:rsidTr="00035DFD">
        <w:trPr>
          <w:trHeight w:val="360"/>
        </w:trPr>
        <w:tc>
          <w:tcPr>
            <w:tcW w:w="1411" w:type="dxa"/>
            <w:noWrap/>
          </w:tcPr>
          <w:p w14:paraId="013340CF" w14:textId="77777777" w:rsidR="00EA126E" w:rsidRPr="009C0CE1" w:rsidRDefault="00EA126E" w:rsidP="005846DD">
            <w:pPr>
              <w:pStyle w:val="TableText"/>
              <w:rPr>
                <w:rFonts w:eastAsia="Times New Roman"/>
                <w:color w:val="000000"/>
              </w:rPr>
            </w:pPr>
            <w:r w:rsidRPr="009C0CE1">
              <w:t>VR146736</w:t>
            </w:r>
          </w:p>
        </w:tc>
        <w:tc>
          <w:tcPr>
            <w:tcW w:w="432" w:type="dxa"/>
            <w:noWrap/>
          </w:tcPr>
          <w:p w14:paraId="2649E499" w14:textId="77777777" w:rsidR="00EA126E" w:rsidRPr="009C0CE1" w:rsidRDefault="00EA126E" w:rsidP="005846DD">
            <w:pPr>
              <w:pStyle w:val="TableText"/>
              <w:rPr>
                <w:rFonts w:eastAsia="Times New Roman"/>
                <w:color w:val="000000"/>
              </w:rPr>
            </w:pPr>
            <w:r w:rsidRPr="009C0CE1">
              <w:t>D</w:t>
            </w:r>
          </w:p>
        </w:tc>
        <w:tc>
          <w:tcPr>
            <w:tcW w:w="821" w:type="dxa"/>
            <w:noWrap/>
          </w:tcPr>
          <w:p w14:paraId="7BD3792D" w14:textId="77777777" w:rsidR="00EA126E" w:rsidRPr="009C0CE1" w:rsidRDefault="00EA126E" w:rsidP="005846DD">
            <w:pPr>
              <w:pStyle w:val="TableText"/>
              <w:rPr>
                <w:rFonts w:eastAsia="Times New Roman"/>
                <w:color w:val="000000"/>
              </w:rPr>
            </w:pPr>
            <w:r w:rsidRPr="009C0CE1">
              <w:t>1,819</w:t>
            </w:r>
          </w:p>
        </w:tc>
        <w:tc>
          <w:tcPr>
            <w:tcW w:w="763" w:type="dxa"/>
            <w:noWrap/>
          </w:tcPr>
          <w:p w14:paraId="7ADCB682" w14:textId="77777777" w:rsidR="00EA126E" w:rsidRPr="009C0CE1" w:rsidRDefault="00EA126E" w:rsidP="005846DD">
            <w:pPr>
              <w:pStyle w:val="TableText"/>
              <w:rPr>
                <w:rFonts w:eastAsia="Times New Roman"/>
                <w:color w:val="000000"/>
              </w:rPr>
            </w:pPr>
            <w:r w:rsidRPr="009C0CE1">
              <w:t>0.85</w:t>
            </w:r>
          </w:p>
        </w:tc>
        <w:tc>
          <w:tcPr>
            <w:tcW w:w="720" w:type="dxa"/>
            <w:noWrap/>
          </w:tcPr>
          <w:p w14:paraId="005284E7" w14:textId="77777777" w:rsidR="00EA126E" w:rsidRPr="009C0CE1" w:rsidRDefault="00EA126E" w:rsidP="005846DD">
            <w:pPr>
              <w:pStyle w:val="TableText"/>
              <w:rPr>
                <w:rFonts w:eastAsia="Times New Roman"/>
                <w:color w:val="000000"/>
              </w:rPr>
            </w:pPr>
            <w:r w:rsidRPr="009C0CE1">
              <w:t>0.78</w:t>
            </w:r>
          </w:p>
        </w:tc>
        <w:tc>
          <w:tcPr>
            <w:tcW w:w="490" w:type="dxa"/>
            <w:noWrap/>
          </w:tcPr>
          <w:p w14:paraId="78C14624" w14:textId="77777777" w:rsidR="00EA126E" w:rsidRPr="009C0CE1" w:rsidRDefault="00EA126E" w:rsidP="005846DD">
            <w:pPr>
              <w:pStyle w:val="TableText"/>
              <w:rPr>
                <w:rFonts w:eastAsia="Times New Roman"/>
                <w:color w:val="000000"/>
              </w:rPr>
            </w:pPr>
            <w:r w:rsidRPr="009C0CE1">
              <w:t>5</w:t>
            </w:r>
          </w:p>
        </w:tc>
        <w:tc>
          <w:tcPr>
            <w:tcW w:w="720" w:type="dxa"/>
            <w:noWrap/>
          </w:tcPr>
          <w:p w14:paraId="29ACC413" w14:textId="77777777" w:rsidR="00EA126E" w:rsidRPr="009C0CE1" w:rsidRDefault="00EA126E" w:rsidP="005846DD">
            <w:pPr>
              <w:pStyle w:val="TableText"/>
              <w:rPr>
                <w:rFonts w:eastAsia="Times New Roman"/>
                <w:color w:val="000000"/>
              </w:rPr>
            </w:pPr>
            <w:r w:rsidRPr="009C0CE1">
              <w:t>9</w:t>
            </w:r>
          </w:p>
        </w:tc>
        <w:tc>
          <w:tcPr>
            <w:tcW w:w="720" w:type="dxa"/>
            <w:noWrap/>
          </w:tcPr>
          <w:p w14:paraId="63EACB77" w14:textId="77777777" w:rsidR="00EA126E" w:rsidRPr="009C0CE1" w:rsidRDefault="00EA126E" w:rsidP="005846DD">
            <w:pPr>
              <w:pStyle w:val="TableText"/>
              <w:rPr>
                <w:rFonts w:eastAsia="Times New Roman"/>
                <w:color w:val="000000"/>
              </w:rPr>
            </w:pPr>
            <w:r w:rsidRPr="009C0CE1">
              <w:t>85</w:t>
            </w:r>
          </w:p>
        </w:tc>
        <w:tc>
          <w:tcPr>
            <w:tcW w:w="720" w:type="dxa"/>
            <w:noWrap/>
          </w:tcPr>
          <w:p w14:paraId="418C87C5" w14:textId="77777777" w:rsidR="00EA126E" w:rsidRPr="009C0CE1" w:rsidRDefault="00EA126E" w:rsidP="005846DD">
            <w:pPr>
              <w:pStyle w:val="TableText"/>
              <w:rPr>
                <w:rFonts w:eastAsia="Times New Roman"/>
                <w:color w:val="000000"/>
              </w:rPr>
            </w:pPr>
            <w:r w:rsidRPr="009C0CE1">
              <w:t>N/A</w:t>
            </w:r>
          </w:p>
        </w:tc>
        <w:tc>
          <w:tcPr>
            <w:tcW w:w="1080" w:type="dxa"/>
            <w:noWrap/>
          </w:tcPr>
          <w:p w14:paraId="47416DDA" w14:textId="77777777" w:rsidR="00EA126E" w:rsidRPr="009C0CE1" w:rsidRDefault="00EA126E" w:rsidP="005846DD">
            <w:pPr>
              <w:pStyle w:val="TableText"/>
              <w:rPr>
                <w:rFonts w:eastAsia="Times New Roman"/>
                <w:color w:val="000000"/>
              </w:rPr>
            </w:pPr>
            <w:r w:rsidRPr="009C0CE1">
              <w:t>[no flag]</w:t>
            </w:r>
          </w:p>
        </w:tc>
      </w:tr>
      <w:tr w:rsidR="00EA126E" w:rsidRPr="00186055" w14:paraId="6A81159F" w14:textId="77777777" w:rsidTr="00035DFD">
        <w:trPr>
          <w:trHeight w:val="360"/>
        </w:trPr>
        <w:tc>
          <w:tcPr>
            <w:tcW w:w="1411" w:type="dxa"/>
            <w:noWrap/>
          </w:tcPr>
          <w:p w14:paraId="4FFEE780" w14:textId="77777777" w:rsidR="00EA126E" w:rsidRPr="009C0CE1" w:rsidRDefault="00EA126E" w:rsidP="005846DD">
            <w:pPr>
              <w:pStyle w:val="TableText"/>
              <w:rPr>
                <w:rFonts w:eastAsia="Times New Roman"/>
                <w:color w:val="000000"/>
              </w:rPr>
            </w:pPr>
            <w:r w:rsidRPr="009C0CE1">
              <w:t>VR147461</w:t>
            </w:r>
          </w:p>
        </w:tc>
        <w:tc>
          <w:tcPr>
            <w:tcW w:w="432" w:type="dxa"/>
            <w:noWrap/>
          </w:tcPr>
          <w:p w14:paraId="0103F8F6" w14:textId="77777777" w:rsidR="00EA126E" w:rsidRPr="009C0CE1" w:rsidRDefault="00EA126E" w:rsidP="005846DD">
            <w:pPr>
              <w:pStyle w:val="TableText"/>
              <w:rPr>
                <w:rFonts w:eastAsia="Times New Roman"/>
                <w:color w:val="000000"/>
              </w:rPr>
            </w:pPr>
            <w:r w:rsidRPr="009C0CE1">
              <w:t>D</w:t>
            </w:r>
          </w:p>
        </w:tc>
        <w:tc>
          <w:tcPr>
            <w:tcW w:w="821" w:type="dxa"/>
            <w:noWrap/>
          </w:tcPr>
          <w:p w14:paraId="1072B895" w14:textId="77777777" w:rsidR="00EA126E" w:rsidRPr="009C0CE1" w:rsidRDefault="00EA126E" w:rsidP="005846DD">
            <w:pPr>
              <w:pStyle w:val="TableText"/>
              <w:rPr>
                <w:rFonts w:eastAsia="Times New Roman"/>
                <w:color w:val="000000"/>
              </w:rPr>
            </w:pPr>
            <w:r w:rsidRPr="009C0CE1">
              <w:t>1,819</w:t>
            </w:r>
          </w:p>
        </w:tc>
        <w:tc>
          <w:tcPr>
            <w:tcW w:w="763" w:type="dxa"/>
            <w:noWrap/>
          </w:tcPr>
          <w:p w14:paraId="1C1FDCFC" w14:textId="77777777" w:rsidR="00EA126E" w:rsidRPr="009C0CE1" w:rsidRDefault="00EA126E" w:rsidP="005846DD">
            <w:pPr>
              <w:pStyle w:val="TableText"/>
              <w:rPr>
                <w:rFonts w:eastAsia="Times New Roman"/>
                <w:color w:val="000000"/>
              </w:rPr>
            </w:pPr>
            <w:r w:rsidRPr="009C0CE1">
              <w:t>0.82</w:t>
            </w:r>
          </w:p>
        </w:tc>
        <w:tc>
          <w:tcPr>
            <w:tcW w:w="720" w:type="dxa"/>
            <w:noWrap/>
          </w:tcPr>
          <w:p w14:paraId="0D6D7F03" w14:textId="77777777" w:rsidR="00EA126E" w:rsidRPr="009C0CE1" w:rsidRDefault="00EA126E" w:rsidP="005846DD">
            <w:pPr>
              <w:pStyle w:val="TableText"/>
              <w:rPr>
                <w:rFonts w:eastAsia="Times New Roman"/>
                <w:color w:val="000000"/>
              </w:rPr>
            </w:pPr>
            <w:r w:rsidRPr="009C0CE1">
              <w:t>0.72</w:t>
            </w:r>
          </w:p>
        </w:tc>
        <w:tc>
          <w:tcPr>
            <w:tcW w:w="490" w:type="dxa"/>
            <w:noWrap/>
          </w:tcPr>
          <w:p w14:paraId="3CAE4E8D" w14:textId="77777777" w:rsidR="00EA126E" w:rsidRPr="009C0CE1" w:rsidRDefault="00EA126E" w:rsidP="005846DD">
            <w:pPr>
              <w:pStyle w:val="TableText"/>
              <w:rPr>
                <w:rFonts w:eastAsia="Times New Roman"/>
                <w:color w:val="000000"/>
              </w:rPr>
            </w:pPr>
            <w:r w:rsidRPr="009C0CE1">
              <w:t>6</w:t>
            </w:r>
          </w:p>
        </w:tc>
        <w:tc>
          <w:tcPr>
            <w:tcW w:w="720" w:type="dxa"/>
            <w:noWrap/>
          </w:tcPr>
          <w:p w14:paraId="060838C0" w14:textId="77777777" w:rsidR="00EA126E" w:rsidRPr="009C0CE1" w:rsidRDefault="00EA126E" w:rsidP="005846DD">
            <w:pPr>
              <w:pStyle w:val="TableText"/>
              <w:rPr>
                <w:rFonts w:eastAsia="Times New Roman"/>
                <w:color w:val="000000"/>
              </w:rPr>
            </w:pPr>
            <w:r w:rsidRPr="009C0CE1">
              <w:t>12</w:t>
            </w:r>
          </w:p>
        </w:tc>
        <w:tc>
          <w:tcPr>
            <w:tcW w:w="720" w:type="dxa"/>
            <w:noWrap/>
          </w:tcPr>
          <w:p w14:paraId="0475DE7E" w14:textId="77777777" w:rsidR="00EA126E" w:rsidRPr="009C0CE1" w:rsidRDefault="00EA126E" w:rsidP="005846DD">
            <w:pPr>
              <w:pStyle w:val="TableText"/>
              <w:rPr>
                <w:rFonts w:eastAsia="Times New Roman"/>
                <w:color w:val="000000"/>
              </w:rPr>
            </w:pPr>
            <w:r w:rsidRPr="009C0CE1">
              <w:t>82</w:t>
            </w:r>
          </w:p>
        </w:tc>
        <w:tc>
          <w:tcPr>
            <w:tcW w:w="720" w:type="dxa"/>
            <w:noWrap/>
          </w:tcPr>
          <w:p w14:paraId="38E538DA" w14:textId="77777777" w:rsidR="00EA126E" w:rsidRPr="009C0CE1" w:rsidRDefault="00EA126E" w:rsidP="005846DD">
            <w:pPr>
              <w:pStyle w:val="TableText"/>
              <w:rPr>
                <w:rFonts w:eastAsia="Times New Roman"/>
                <w:color w:val="000000"/>
              </w:rPr>
            </w:pPr>
            <w:r w:rsidRPr="009C0CE1">
              <w:t>N/A</w:t>
            </w:r>
          </w:p>
        </w:tc>
        <w:tc>
          <w:tcPr>
            <w:tcW w:w="1080" w:type="dxa"/>
            <w:noWrap/>
          </w:tcPr>
          <w:p w14:paraId="4CC2DC0F" w14:textId="77777777" w:rsidR="00EA126E" w:rsidRPr="009C0CE1" w:rsidRDefault="00EA126E" w:rsidP="005846DD">
            <w:pPr>
              <w:pStyle w:val="TableText"/>
              <w:rPr>
                <w:rFonts w:eastAsia="Times New Roman"/>
                <w:color w:val="000000"/>
              </w:rPr>
            </w:pPr>
            <w:r w:rsidRPr="009C0CE1">
              <w:t>[no flag]</w:t>
            </w:r>
          </w:p>
        </w:tc>
      </w:tr>
      <w:tr w:rsidR="00EA126E" w:rsidRPr="00186055" w14:paraId="5E2A29E8" w14:textId="77777777" w:rsidTr="00035DFD">
        <w:trPr>
          <w:trHeight w:val="360"/>
        </w:trPr>
        <w:tc>
          <w:tcPr>
            <w:tcW w:w="1411" w:type="dxa"/>
            <w:noWrap/>
          </w:tcPr>
          <w:p w14:paraId="75275D5C" w14:textId="77777777" w:rsidR="00EA126E" w:rsidRPr="009C0CE1" w:rsidRDefault="00EA126E" w:rsidP="005846DD">
            <w:pPr>
              <w:pStyle w:val="TableText"/>
              <w:rPr>
                <w:rFonts w:eastAsia="Times New Roman"/>
                <w:color w:val="000000"/>
              </w:rPr>
            </w:pPr>
            <w:r w:rsidRPr="009C0CE1">
              <w:t>VR148419</w:t>
            </w:r>
          </w:p>
        </w:tc>
        <w:tc>
          <w:tcPr>
            <w:tcW w:w="432" w:type="dxa"/>
            <w:noWrap/>
          </w:tcPr>
          <w:p w14:paraId="02358225" w14:textId="77777777" w:rsidR="00EA126E" w:rsidRPr="009C0CE1" w:rsidRDefault="00EA126E" w:rsidP="005846DD">
            <w:pPr>
              <w:pStyle w:val="TableText"/>
              <w:rPr>
                <w:rFonts w:eastAsia="Times New Roman"/>
                <w:color w:val="000000"/>
              </w:rPr>
            </w:pPr>
            <w:r w:rsidRPr="009C0CE1">
              <w:t>D</w:t>
            </w:r>
          </w:p>
        </w:tc>
        <w:tc>
          <w:tcPr>
            <w:tcW w:w="821" w:type="dxa"/>
            <w:noWrap/>
          </w:tcPr>
          <w:p w14:paraId="59CE7252" w14:textId="77777777" w:rsidR="00EA126E" w:rsidRPr="009C0CE1" w:rsidRDefault="00EA126E" w:rsidP="005846DD">
            <w:pPr>
              <w:pStyle w:val="TableText"/>
              <w:rPr>
                <w:rFonts w:eastAsia="Times New Roman"/>
                <w:color w:val="000000"/>
              </w:rPr>
            </w:pPr>
            <w:r w:rsidRPr="009C0CE1">
              <w:t>1,819</w:t>
            </w:r>
          </w:p>
        </w:tc>
        <w:tc>
          <w:tcPr>
            <w:tcW w:w="763" w:type="dxa"/>
            <w:noWrap/>
          </w:tcPr>
          <w:p w14:paraId="6004AC6D" w14:textId="77777777" w:rsidR="00EA126E" w:rsidRPr="009C0CE1" w:rsidRDefault="00EA126E" w:rsidP="005846DD">
            <w:pPr>
              <w:pStyle w:val="TableText"/>
              <w:rPr>
                <w:rFonts w:eastAsia="Times New Roman"/>
                <w:color w:val="000000"/>
              </w:rPr>
            </w:pPr>
            <w:r w:rsidRPr="009C0CE1">
              <w:t>0.67</w:t>
            </w:r>
          </w:p>
        </w:tc>
        <w:tc>
          <w:tcPr>
            <w:tcW w:w="720" w:type="dxa"/>
            <w:noWrap/>
          </w:tcPr>
          <w:p w14:paraId="2E57AD03" w14:textId="77777777" w:rsidR="00EA126E" w:rsidRPr="009C0CE1" w:rsidRDefault="00EA126E" w:rsidP="005846DD">
            <w:pPr>
              <w:pStyle w:val="TableText"/>
              <w:rPr>
                <w:rFonts w:eastAsia="Times New Roman"/>
                <w:color w:val="000000"/>
              </w:rPr>
            </w:pPr>
            <w:r w:rsidRPr="009C0CE1">
              <w:t>0.69</w:t>
            </w:r>
          </w:p>
        </w:tc>
        <w:tc>
          <w:tcPr>
            <w:tcW w:w="490" w:type="dxa"/>
            <w:noWrap/>
          </w:tcPr>
          <w:p w14:paraId="749516A4" w14:textId="77777777" w:rsidR="00EA126E" w:rsidRPr="009C0CE1" w:rsidRDefault="00EA126E" w:rsidP="005846DD">
            <w:pPr>
              <w:pStyle w:val="TableText"/>
              <w:rPr>
                <w:rFonts w:eastAsia="Times New Roman"/>
                <w:color w:val="000000"/>
              </w:rPr>
            </w:pPr>
            <w:r w:rsidRPr="009C0CE1">
              <w:t>9</w:t>
            </w:r>
          </w:p>
        </w:tc>
        <w:tc>
          <w:tcPr>
            <w:tcW w:w="720" w:type="dxa"/>
            <w:noWrap/>
          </w:tcPr>
          <w:p w14:paraId="16928785" w14:textId="77777777" w:rsidR="00EA126E" w:rsidRPr="009C0CE1" w:rsidRDefault="00EA126E" w:rsidP="005846DD">
            <w:pPr>
              <w:pStyle w:val="TableText"/>
              <w:rPr>
                <w:rFonts w:eastAsia="Times New Roman"/>
                <w:color w:val="000000"/>
              </w:rPr>
            </w:pPr>
            <w:r w:rsidRPr="009C0CE1">
              <w:t>24</w:t>
            </w:r>
          </w:p>
        </w:tc>
        <w:tc>
          <w:tcPr>
            <w:tcW w:w="720" w:type="dxa"/>
            <w:noWrap/>
          </w:tcPr>
          <w:p w14:paraId="0E65A933" w14:textId="77777777" w:rsidR="00EA126E" w:rsidRPr="009C0CE1" w:rsidRDefault="00EA126E" w:rsidP="005846DD">
            <w:pPr>
              <w:pStyle w:val="TableText"/>
              <w:rPr>
                <w:rFonts w:eastAsia="Times New Roman"/>
                <w:color w:val="000000"/>
              </w:rPr>
            </w:pPr>
            <w:r w:rsidRPr="009C0CE1">
              <w:t>67</w:t>
            </w:r>
          </w:p>
        </w:tc>
        <w:tc>
          <w:tcPr>
            <w:tcW w:w="720" w:type="dxa"/>
            <w:noWrap/>
          </w:tcPr>
          <w:p w14:paraId="6D18BFA0" w14:textId="77777777" w:rsidR="00EA126E" w:rsidRPr="009C0CE1" w:rsidRDefault="00EA126E" w:rsidP="005846DD">
            <w:pPr>
              <w:pStyle w:val="TableText"/>
              <w:rPr>
                <w:rFonts w:eastAsia="Times New Roman"/>
                <w:color w:val="000000"/>
              </w:rPr>
            </w:pPr>
            <w:r w:rsidRPr="009C0CE1">
              <w:t>N/A</w:t>
            </w:r>
          </w:p>
        </w:tc>
        <w:tc>
          <w:tcPr>
            <w:tcW w:w="1080" w:type="dxa"/>
            <w:noWrap/>
          </w:tcPr>
          <w:p w14:paraId="697C3C82" w14:textId="77777777" w:rsidR="00EA126E" w:rsidRPr="009C0CE1" w:rsidRDefault="00EA126E" w:rsidP="005846DD">
            <w:pPr>
              <w:pStyle w:val="TableText"/>
              <w:rPr>
                <w:rFonts w:eastAsia="Times New Roman"/>
                <w:color w:val="000000"/>
              </w:rPr>
            </w:pPr>
            <w:r w:rsidRPr="009C0CE1">
              <w:t>[no flag]</w:t>
            </w:r>
          </w:p>
        </w:tc>
      </w:tr>
      <w:tr w:rsidR="00EA126E" w:rsidRPr="00186055" w14:paraId="1A311302" w14:textId="77777777" w:rsidTr="00035DFD">
        <w:trPr>
          <w:trHeight w:val="360"/>
        </w:trPr>
        <w:tc>
          <w:tcPr>
            <w:tcW w:w="1411" w:type="dxa"/>
            <w:noWrap/>
          </w:tcPr>
          <w:p w14:paraId="12968B97" w14:textId="77777777" w:rsidR="00EA126E" w:rsidRPr="009C0CE1" w:rsidRDefault="00EA126E" w:rsidP="005846DD">
            <w:pPr>
              <w:pStyle w:val="TableText"/>
              <w:rPr>
                <w:rFonts w:eastAsia="Times New Roman"/>
                <w:color w:val="000000"/>
              </w:rPr>
            </w:pPr>
            <w:r w:rsidRPr="009C0CE1">
              <w:t>VR148512</w:t>
            </w:r>
          </w:p>
        </w:tc>
        <w:tc>
          <w:tcPr>
            <w:tcW w:w="432" w:type="dxa"/>
            <w:noWrap/>
          </w:tcPr>
          <w:p w14:paraId="3475DF52" w14:textId="77777777" w:rsidR="00EA126E" w:rsidRPr="009C0CE1" w:rsidRDefault="00EA126E" w:rsidP="005846DD">
            <w:pPr>
              <w:pStyle w:val="TableText"/>
              <w:rPr>
                <w:rFonts w:eastAsia="Times New Roman"/>
                <w:color w:val="000000"/>
              </w:rPr>
            </w:pPr>
            <w:r w:rsidRPr="009C0CE1">
              <w:t>D</w:t>
            </w:r>
          </w:p>
        </w:tc>
        <w:tc>
          <w:tcPr>
            <w:tcW w:w="821" w:type="dxa"/>
            <w:noWrap/>
          </w:tcPr>
          <w:p w14:paraId="290520DC" w14:textId="77777777" w:rsidR="00EA126E" w:rsidRPr="009C0CE1" w:rsidRDefault="00EA126E" w:rsidP="005846DD">
            <w:pPr>
              <w:pStyle w:val="TableText"/>
              <w:rPr>
                <w:rFonts w:eastAsia="Times New Roman"/>
                <w:color w:val="000000"/>
              </w:rPr>
            </w:pPr>
            <w:r w:rsidRPr="009C0CE1">
              <w:t>1,819</w:t>
            </w:r>
          </w:p>
        </w:tc>
        <w:tc>
          <w:tcPr>
            <w:tcW w:w="763" w:type="dxa"/>
            <w:noWrap/>
          </w:tcPr>
          <w:p w14:paraId="44CA6A1E" w14:textId="77777777" w:rsidR="00EA126E" w:rsidRPr="009C0CE1" w:rsidRDefault="00EA126E" w:rsidP="005846DD">
            <w:pPr>
              <w:pStyle w:val="TableText"/>
              <w:rPr>
                <w:rFonts w:eastAsia="Times New Roman"/>
                <w:color w:val="000000"/>
              </w:rPr>
            </w:pPr>
            <w:r w:rsidRPr="009C0CE1">
              <w:t>0.41</w:t>
            </w:r>
          </w:p>
        </w:tc>
        <w:tc>
          <w:tcPr>
            <w:tcW w:w="720" w:type="dxa"/>
            <w:noWrap/>
          </w:tcPr>
          <w:p w14:paraId="2455E4B4" w14:textId="77777777" w:rsidR="00EA126E" w:rsidRPr="009C0CE1" w:rsidRDefault="00EA126E" w:rsidP="005846DD">
            <w:pPr>
              <w:pStyle w:val="TableText"/>
              <w:rPr>
                <w:rFonts w:eastAsia="Times New Roman"/>
                <w:color w:val="000000"/>
              </w:rPr>
            </w:pPr>
            <w:r w:rsidRPr="009C0CE1">
              <w:t>0.51</w:t>
            </w:r>
          </w:p>
        </w:tc>
        <w:tc>
          <w:tcPr>
            <w:tcW w:w="490" w:type="dxa"/>
            <w:noWrap/>
          </w:tcPr>
          <w:p w14:paraId="0E33A523" w14:textId="77777777" w:rsidR="00EA126E" w:rsidRPr="009C0CE1" w:rsidRDefault="00EA126E" w:rsidP="005846DD">
            <w:pPr>
              <w:pStyle w:val="TableText"/>
              <w:rPr>
                <w:rFonts w:eastAsia="Times New Roman"/>
                <w:color w:val="000000"/>
              </w:rPr>
            </w:pPr>
            <w:r w:rsidRPr="009C0CE1">
              <w:t>9</w:t>
            </w:r>
          </w:p>
        </w:tc>
        <w:tc>
          <w:tcPr>
            <w:tcW w:w="720" w:type="dxa"/>
            <w:noWrap/>
          </w:tcPr>
          <w:p w14:paraId="6E52D7B9" w14:textId="77777777" w:rsidR="00EA126E" w:rsidRPr="009C0CE1" w:rsidRDefault="00EA126E" w:rsidP="005846DD">
            <w:pPr>
              <w:pStyle w:val="TableText"/>
              <w:rPr>
                <w:rFonts w:eastAsia="Times New Roman"/>
                <w:color w:val="000000"/>
              </w:rPr>
            </w:pPr>
            <w:r w:rsidRPr="009C0CE1">
              <w:t>50</w:t>
            </w:r>
          </w:p>
        </w:tc>
        <w:tc>
          <w:tcPr>
            <w:tcW w:w="720" w:type="dxa"/>
            <w:noWrap/>
          </w:tcPr>
          <w:p w14:paraId="7B2AD442" w14:textId="77777777" w:rsidR="00EA126E" w:rsidRPr="009C0CE1" w:rsidRDefault="00EA126E" w:rsidP="005846DD">
            <w:pPr>
              <w:pStyle w:val="TableText"/>
              <w:rPr>
                <w:rFonts w:eastAsia="Times New Roman"/>
                <w:color w:val="000000"/>
              </w:rPr>
            </w:pPr>
            <w:r w:rsidRPr="009C0CE1">
              <w:t>41</w:t>
            </w:r>
          </w:p>
        </w:tc>
        <w:tc>
          <w:tcPr>
            <w:tcW w:w="720" w:type="dxa"/>
            <w:noWrap/>
          </w:tcPr>
          <w:p w14:paraId="351DD227" w14:textId="77777777" w:rsidR="00EA126E" w:rsidRPr="009C0CE1" w:rsidRDefault="00EA126E" w:rsidP="005846DD">
            <w:pPr>
              <w:pStyle w:val="TableText"/>
              <w:rPr>
                <w:rFonts w:eastAsia="Times New Roman"/>
                <w:color w:val="000000"/>
              </w:rPr>
            </w:pPr>
            <w:r w:rsidRPr="009C0CE1">
              <w:t>N/A</w:t>
            </w:r>
          </w:p>
        </w:tc>
        <w:tc>
          <w:tcPr>
            <w:tcW w:w="1080" w:type="dxa"/>
            <w:noWrap/>
          </w:tcPr>
          <w:p w14:paraId="5413E47B" w14:textId="77777777" w:rsidR="00EA126E" w:rsidRPr="009C0CE1" w:rsidRDefault="00EA126E" w:rsidP="005846DD">
            <w:pPr>
              <w:pStyle w:val="TableText"/>
              <w:rPr>
                <w:rFonts w:eastAsia="Times New Roman"/>
                <w:color w:val="000000"/>
              </w:rPr>
            </w:pPr>
            <w:r w:rsidRPr="009C0CE1">
              <w:t>[no flag]</w:t>
            </w:r>
          </w:p>
        </w:tc>
      </w:tr>
      <w:tr w:rsidR="00EA126E" w:rsidRPr="00186055" w14:paraId="032A6D6E" w14:textId="77777777" w:rsidTr="00035DFD">
        <w:trPr>
          <w:trHeight w:val="360"/>
        </w:trPr>
        <w:tc>
          <w:tcPr>
            <w:tcW w:w="1411" w:type="dxa"/>
            <w:noWrap/>
          </w:tcPr>
          <w:p w14:paraId="67B302C6" w14:textId="77777777" w:rsidR="00EA126E" w:rsidRPr="009C0CE1" w:rsidRDefault="00EA126E" w:rsidP="005846DD">
            <w:pPr>
              <w:pStyle w:val="TableText"/>
              <w:rPr>
                <w:rFonts w:eastAsia="Times New Roman"/>
                <w:color w:val="000000"/>
              </w:rPr>
            </w:pPr>
            <w:r w:rsidRPr="009C0CE1">
              <w:t>VR148515</w:t>
            </w:r>
          </w:p>
        </w:tc>
        <w:tc>
          <w:tcPr>
            <w:tcW w:w="432" w:type="dxa"/>
            <w:noWrap/>
          </w:tcPr>
          <w:p w14:paraId="597E57F8" w14:textId="77777777" w:rsidR="00EA126E" w:rsidRPr="009C0CE1" w:rsidRDefault="00EA126E" w:rsidP="005846DD">
            <w:pPr>
              <w:pStyle w:val="TableText"/>
              <w:rPr>
                <w:rFonts w:eastAsia="Times New Roman"/>
                <w:color w:val="000000"/>
              </w:rPr>
            </w:pPr>
            <w:r w:rsidRPr="009C0CE1">
              <w:t>D</w:t>
            </w:r>
          </w:p>
        </w:tc>
        <w:tc>
          <w:tcPr>
            <w:tcW w:w="821" w:type="dxa"/>
            <w:noWrap/>
          </w:tcPr>
          <w:p w14:paraId="5F01B077" w14:textId="77777777" w:rsidR="00EA126E" w:rsidRPr="009C0CE1" w:rsidRDefault="00EA126E" w:rsidP="005846DD">
            <w:pPr>
              <w:pStyle w:val="TableText"/>
              <w:rPr>
                <w:rFonts w:eastAsia="Times New Roman"/>
                <w:color w:val="000000"/>
              </w:rPr>
            </w:pPr>
            <w:r w:rsidRPr="009C0CE1">
              <w:t>1,819</w:t>
            </w:r>
          </w:p>
        </w:tc>
        <w:tc>
          <w:tcPr>
            <w:tcW w:w="763" w:type="dxa"/>
            <w:noWrap/>
          </w:tcPr>
          <w:p w14:paraId="5EDBAA3B" w14:textId="77777777" w:rsidR="00EA126E" w:rsidRPr="009C0CE1" w:rsidRDefault="00EA126E" w:rsidP="005846DD">
            <w:pPr>
              <w:pStyle w:val="TableText"/>
              <w:rPr>
                <w:rFonts w:eastAsia="Times New Roman"/>
                <w:color w:val="000000"/>
              </w:rPr>
            </w:pPr>
            <w:r w:rsidRPr="009C0CE1">
              <w:t>0.65</w:t>
            </w:r>
          </w:p>
        </w:tc>
        <w:tc>
          <w:tcPr>
            <w:tcW w:w="720" w:type="dxa"/>
            <w:noWrap/>
          </w:tcPr>
          <w:p w14:paraId="2C1E93F1" w14:textId="77777777" w:rsidR="00EA126E" w:rsidRPr="009C0CE1" w:rsidRDefault="00EA126E" w:rsidP="005846DD">
            <w:pPr>
              <w:pStyle w:val="TableText"/>
              <w:rPr>
                <w:rFonts w:eastAsia="Times New Roman"/>
                <w:color w:val="000000"/>
              </w:rPr>
            </w:pPr>
            <w:r w:rsidRPr="009C0CE1">
              <w:t>0.76</w:t>
            </w:r>
          </w:p>
        </w:tc>
        <w:tc>
          <w:tcPr>
            <w:tcW w:w="490" w:type="dxa"/>
            <w:noWrap/>
          </w:tcPr>
          <w:p w14:paraId="2C1E5DB8" w14:textId="77777777" w:rsidR="00EA126E" w:rsidRPr="009C0CE1" w:rsidRDefault="00EA126E" w:rsidP="005846DD">
            <w:pPr>
              <w:pStyle w:val="TableText"/>
              <w:rPr>
                <w:rFonts w:eastAsia="Times New Roman"/>
                <w:color w:val="000000"/>
              </w:rPr>
            </w:pPr>
            <w:r w:rsidRPr="009C0CE1">
              <w:t>8</w:t>
            </w:r>
          </w:p>
        </w:tc>
        <w:tc>
          <w:tcPr>
            <w:tcW w:w="720" w:type="dxa"/>
            <w:noWrap/>
          </w:tcPr>
          <w:p w14:paraId="23FE152A" w14:textId="77777777" w:rsidR="00EA126E" w:rsidRPr="009C0CE1" w:rsidRDefault="00EA126E" w:rsidP="005846DD">
            <w:pPr>
              <w:pStyle w:val="TableText"/>
              <w:rPr>
                <w:rFonts w:eastAsia="Times New Roman"/>
                <w:color w:val="000000"/>
              </w:rPr>
            </w:pPr>
            <w:r w:rsidRPr="009C0CE1">
              <w:t>27</w:t>
            </w:r>
          </w:p>
        </w:tc>
        <w:tc>
          <w:tcPr>
            <w:tcW w:w="720" w:type="dxa"/>
            <w:noWrap/>
          </w:tcPr>
          <w:p w14:paraId="657EC45F" w14:textId="77777777" w:rsidR="00EA126E" w:rsidRPr="009C0CE1" w:rsidRDefault="00EA126E" w:rsidP="005846DD">
            <w:pPr>
              <w:pStyle w:val="TableText"/>
              <w:rPr>
                <w:rFonts w:eastAsia="Times New Roman"/>
                <w:color w:val="000000"/>
              </w:rPr>
            </w:pPr>
            <w:r w:rsidRPr="009C0CE1">
              <w:t>65</w:t>
            </w:r>
          </w:p>
        </w:tc>
        <w:tc>
          <w:tcPr>
            <w:tcW w:w="720" w:type="dxa"/>
            <w:noWrap/>
          </w:tcPr>
          <w:p w14:paraId="4B4061BA" w14:textId="77777777" w:rsidR="00EA126E" w:rsidRPr="009C0CE1" w:rsidRDefault="00EA126E" w:rsidP="005846DD">
            <w:pPr>
              <w:pStyle w:val="TableText"/>
              <w:rPr>
                <w:rFonts w:eastAsia="Times New Roman"/>
                <w:color w:val="000000"/>
              </w:rPr>
            </w:pPr>
            <w:r w:rsidRPr="009C0CE1">
              <w:t>N/A</w:t>
            </w:r>
          </w:p>
        </w:tc>
        <w:tc>
          <w:tcPr>
            <w:tcW w:w="1080" w:type="dxa"/>
            <w:noWrap/>
          </w:tcPr>
          <w:p w14:paraId="7FF20804" w14:textId="77777777" w:rsidR="00EA126E" w:rsidRPr="009C0CE1" w:rsidRDefault="00EA126E" w:rsidP="005846DD">
            <w:pPr>
              <w:pStyle w:val="TableText"/>
              <w:rPr>
                <w:rFonts w:eastAsia="Times New Roman"/>
                <w:color w:val="000000"/>
              </w:rPr>
            </w:pPr>
            <w:r w:rsidRPr="009C0CE1">
              <w:t>[no flag]</w:t>
            </w:r>
          </w:p>
        </w:tc>
      </w:tr>
      <w:tr w:rsidR="00EA126E" w:rsidRPr="00186055" w14:paraId="77E031E8" w14:textId="77777777" w:rsidTr="00035DFD">
        <w:trPr>
          <w:trHeight w:val="360"/>
        </w:trPr>
        <w:tc>
          <w:tcPr>
            <w:tcW w:w="1411" w:type="dxa"/>
            <w:noWrap/>
          </w:tcPr>
          <w:p w14:paraId="0DB4BEB3" w14:textId="77777777" w:rsidR="00EA126E" w:rsidRPr="009C0CE1" w:rsidRDefault="00EA126E" w:rsidP="005846DD">
            <w:pPr>
              <w:pStyle w:val="TableText"/>
              <w:rPr>
                <w:rFonts w:eastAsia="Times New Roman"/>
                <w:color w:val="000000"/>
              </w:rPr>
            </w:pPr>
            <w:r w:rsidRPr="009C0CE1">
              <w:t>VR148557</w:t>
            </w:r>
          </w:p>
        </w:tc>
        <w:tc>
          <w:tcPr>
            <w:tcW w:w="432" w:type="dxa"/>
            <w:noWrap/>
          </w:tcPr>
          <w:p w14:paraId="6A04932C" w14:textId="77777777" w:rsidR="00EA126E" w:rsidRPr="009C0CE1" w:rsidRDefault="00EA126E" w:rsidP="005846DD">
            <w:pPr>
              <w:pStyle w:val="TableText"/>
              <w:rPr>
                <w:rFonts w:eastAsia="Times New Roman"/>
                <w:color w:val="000000"/>
              </w:rPr>
            </w:pPr>
            <w:r w:rsidRPr="009C0CE1">
              <w:t>D</w:t>
            </w:r>
          </w:p>
        </w:tc>
        <w:tc>
          <w:tcPr>
            <w:tcW w:w="821" w:type="dxa"/>
            <w:noWrap/>
          </w:tcPr>
          <w:p w14:paraId="4C8EEE07" w14:textId="77777777" w:rsidR="00EA126E" w:rsidRPr="009C0CE1" w:rsidRDefault="00EA126E" w:rsidP="005846DD">
            <w:pPr>
              <w:pStyle w:val="TableText"/>
              <w:rPr>
                <w:rFonts w:eastAsia="Times New Roman"/>
                <w:color w:val="000000"/>
              </w:rPr>
            </w:pPr>
            <w:r w:rsidRPr="009C0CE1">
              <w:t>1,819</w:t>
            </w:r>
          </w:p>
        </w:tc>
        <w:tc>
          <w:tcPr>
            <w:tcW w:w="763" w:type="dxa"/>
            <w:noWrap/>
          </w:tcPr>
          <w:p w14:paraId="224E63BA" w14:textId="77777777" w:rsidR="00EA126E" w:rsidRPr="009C0CE1" w:rsidRDefault="00EA126E" w:rsidP="005846DD">
            <w:pPr>
              <w:pStyle w:val="TableText"/>
              <w:rPr>
                <w:rFonts w:eastAsia="Times New Roman"/>
                <w:color w:val="000000"/>
              </w:rPr>
            </w:pPr>
            <w:r w:rsidRPr="009C0CE1">
              <w:t>0.48</w:t>
            </w:r>
          </w:p>
        </w:tc>
        <w:tc>
          <w:tcPr>
            <w:tcW w:w="720" w:type="dxa"/>
            <w:noWrap/>
          </w:tcPr>
          <w:p w14:paraId="3454A09A" w14:textId="77777777" w:rsidR="00EA126E" w:rsidRPr="009C0CE1" w:rsidRDefault="00EA126E" w:rsidP="005846DD">
            <w:pPr>
              <w:pStyle w:val="TableText"/>
              <w:rPr>
                <w:rFonts w:eastAsia="Times New Roman"/>
                <w:color w:val="000000"/>
              </w:rPr>
            </w:pPr>
            <w:r w:rsidRPr="009C0CE1">
              <w:t>0.55</w:t>
            </w:r>
          </w:p>
        </w:tc>
        <w:tc>
          <w:tcPr>
            <w:tcW w:w="490" w:type="dxa"/>
            <w:noWrap/>
          </w:tcPr>
          <w:p w14:paraId="2DA1F91B" w14:textId="77777777" w:rsidR="00EA126E" w:rsidRPr="009C0CE1" w:rsidRDefault="00EA126E" w:rsidP="005846DD">
            <w:pPr>
              <w:pStyle w:val="TableText"/>
              <w:rPr>
                <w:rFonts w:eastAsia="Times New Roman"/>
                <w:color w:val="000000"/>
              </w:rPr>
            </w:pPr>
            <w:r w:rsidRPr="009C0CE1">
              <w:t>10</w:t>
            </w:r>
          </w:p>
        </w:tc>
        <w:tc>
          <w:tcPr>
            <w:tcW w:w="720" w:type="dxa"/>
            <w:noWrap/>
          </w:tcPr>
          <w:p w14:paraId="39DE4D63" w14:textId="77777777" w:rsidR="00EA126E" w:rsidRPr="009C0CE1" w:rsidRDefault="00EA126E" w:rsidP="005846DD">
            <w:pPr>
              <w:pStyle w:val="TableText"/>
              <w:rPr>
                <w:rFonts w:eastAsia="Times New Roman"/>
                <w:color w:val="000000"/>
              </w:rPr>
            </w:pPr>
            <w:r w:rsidRPr="009C0CE1">
              <w:t>41</w:t>
            </w:r>
          </w:p>
        </w:tc>
        <w:tc>
          <w:tcPr>
            <w:tcW w:w="720" w:type="dxa"/>
            <w:noWrap/>
          </w:tcPr>
          <w:p w14:paraId="204B9ADF" w14:textId="77777777" w:rsidR="00EA126E" w:rsidRPr="009C0CE1" w:rsidRDefault="00EA126E" w:rsidP="005846DD">
            <w:pPr>
              <w:pStyle w:val="TableText"/>
              <w:rPr>
                <w:rFonts w:eastAsia="Times New Roman"/>
                <w:color w:val="000000"/>
              </w:rPr>
            </w:pPr>
            <w:r w:rsidRPr="009C0CE1">
              <w:t>48</w:t>
            </w:r>
          </w:p>
        </w:tc>
        <w:tc>
          <w:tcPr>
            <w:tcW w:w="720" w:type="dxa"/>
            <w:noWrap/>
          </w:tcPr>
          <w:p w14:paraId="0F811091" w14:textId="77777777" w:rsidR="00EA126E" w:rsidRPr="009C0CE1" w:rsidRDefault="00EA126E" w:rsidP="005846DD">
            <w:pPr>
              <w:pStyle w:val="TableText"/>
              <w:rPr>
                <w:rFonts w:eastAsia="Times New Roman"/>
                <w:color w:val="000000"/>
              </w:rPr>
            </w:pPr>
            <w:r w:rsidRPr="009C0CE1">
              <w:t>N/A</w:t>
            </w:r>
          </w:p>
        </w:tc>
        <w:tc>
          <w:tcPr>
            <w:tcW w:w="1080" w:type="dxa"/>
            <w:noWrap/>
          </w:tcPr>
          <w:p w14:paraId="65653CF3" w14:textId="77777777" w:rsidR="00EA126E" w:rsidRPr="009C0CE1" w:rsidRDefault="00EA126E" w:rsidP="005846DD">
            <w:pPr>
              <w:pStyle w:val="TableText"/>
              <w:rPr>
                <w:rFonts w:eastAsia="Times New Roman"/>
                <w:color w:val="000000"/>
              </w:rPr>
            </w:pPr>
            <w:r w:rsidRPr="009C0CE1">
              <w:t>O</w:t>
            </w:r>
          </w:p>
        </w:tc>
      </w:tr>
      <w:tr w:rsidR="00EA126E" w:rsidRPr="00186055" w14:paraId="7FBAE4C8" w14:textId="77777777" w:rsidTr="00035DFD">
        <w:trPr>
          <w:trHeight w:val="360"/>
        </w:trPr>
        <w:tc>
          <w:tcPr>
            <w:tcW w:w="1411" w:type="dxa"/>
            <w:noWrap/>
          </w:tcPr>
          <w:p w14:paraId="6EE7863E" w14:textId="77777777" w:rsidR="00EA126E" w:rsidRPr="009C0CE1" w:rsidRDefault="00EA126E" w:rsidP="005846DD">
            <w:pPr>
              <w:pStyle w:val="TableText"/>
              <w:rPr>
                <w:rFonts w:eastAsia="Times New Roman"/>
                <w:color w:val="000000"/>
              </w:rPr>
            </w:pPr>
            <w:r w:rsidRPr="009C0CE1">
              <w:t>VR148842</w:t>
            </w:r>
          </w:p>
        </w:tc>
        <w:tc>
          <w:tcPr>
            <w:tcW w:w="432" w:type="dxa"/>
            <w:noWrap/>
          </w:tcPr>
          <w:p w14:paraId="4315E731" w14:textId="77777777" w:rsidR="00EA126E" w:rsidRPr="009C0CE1" w:rsidRDefault="00EA126E" w:rsidP="005846DD">
            <w:pPr>
              <w:pStyle w:val="TableText"/>
              <w:rPr>
                <w:rFonts w:eastAsia="Times New Roman"/>
                <w:color w:val="000000"/>
              </w:rPr>
            </w:pPr>
            <w:r w:rsidRPr="009C0CE1">
              <w:t>D</w:t>
            </w:r>
          </w:p>
        </w:tc>
        <w:tc>
          <w:tcPr>
            <w:tcW w:w="821" w:type="dxa"/>
            <w:noWrap/>
          </w:tcPr>
          <w:p w14:paraId="3A532794" w14:textId="77777777" w:rsidR="00EA126E" w:rsidRPr="009C0CE1" w:rsidRDefault="00EA126E" w:rsidP="005846DD">
            <w:pPr>
              <w:pStyle w:val="TableText"/>
              <w:rPr>
                <w:rFonts w:eastAsia="Times New Roman"/>
                <w:color w:val="000000"/>
              </w:rPr>
            </w:pPr>
            <w:r w:rsidRPr="009C0CE1">
              <w:t>1,747</w:t>
            </w:r>
          </w:p>
        </w:tc>
        <w:tc>
          <w:tcPr>
            <w:tcW w:w="763" w:type="dxa"/>
            <w:noWrap/>
          </w:tcPr>
          <w:p w14:paraId="23223E5F" w14:textId="77777777" w:rsidR="00EA126E" w:rsidRPr="009C0CE1" w:rsidRDefault="00EA126E" w:rsidP="005846DD">
            <w:pPr>
              <w:pStyle w:val="TableText"/>
              <w:rPr>
                <w:rFonts w:eastAsia="Times New Roman"/>
                <w:color w:val="000000"/>
              </w:rPr>
            </w:pPr>
            <w:r w:rsidRPr="009C0CE1">
              <w:t>0.75</w:t>
            </w:r>
          </w:p>
        </w:tc>
        <w:tc>
          <w:tcPr>
            <w:tcW w:w="720" w:type="dxa"/>
            <w:noWrap/>
          </w:tcPr>
          <w:p w14:paraId="73BF81AC" w14:textId="77777777" w:rsidR="00EA126E" w:rsidRPr="009C0CE1" w:rsidRDefault="00EA126E" w:rsidP="005846DD">
            <w:pPr>
              <w:pStyle w:val="TableText"/>
              <w:rPr>
                <w:rFonts w:eastAsia="Times New Roman"/>
                <w:color w:val="000000"/>
              </w:rPr>
            </w:pPr>
            <w:r w:rsidRPr="009C0CE1">
              <w:t>0.82</w:t>
            </w:r>
          </w:p>
        </w:tc>
        <w:tc>
          <w:tcPr>
            <w:tcW w:w="490" w:type="dxa"/>
            <w:noWrap/>
          </w:tcPr>
          <w:p w14:paraId="14DEA869" w14:textId="77777777" w:rsidR="00EA126E" w:rsidRPr="009C0CE1" w:rsidRDefault="00EA126E" w:rsidP="005846DD">
            <w:pPr>
              <w:pStyle w:val="TableText"/>
              <w:rPr>
                <w:rFonts w:eastAsia="Times New Roman"/>
                <w:color w:val="000000"/>
              </w:rPr>
            </w:pPr>
            <w:r w:rsidRPr="009C0CE1">
              <w:t>10</w:t>
            </w:r>
          </w:p>
        </w:tc>
        <w:tc>
          <w:tcPr>
            <w:tcW w:w="720" w:type="dxa"/>
            <w:noWrap/>
          </w:tcPr>
          <w:p w14:paraId="3CEF809D" w14:textId="77777777" w:rsidR="00EA126E" w:rsidRPr="009C0CE1" w:rsidRDefault="00EA126E" w:rsidP="005846DD">
            <w:pPr>
              <w:pStyle w:val="TableText"/>
              <w:rPr>
                <w:rFonts w:eastAsia="Times New Roman"/>
                <w:color w:val="000000"/>
              </w:rPr>
            </w:pPr>
            <w:r w:rsidRPr="009C0CE1">
              <w:t>15</w:t>
            </w:r>
          </w:p>
        </w:tc>
        <w:tc>
          <w:tcPr>
            <w:tcW w:w="720" w:type="dxa"/>
            <w:noWrap/>
          </w:tcPr>
          <w:p w14:paraId="4B25D0EA" w14:textId="77777777" w:rsidR="00EA126E" w:rsidRPr="009C0CE1" w:rsidRDefault="00EA126E" w:rsidP="005846DD">
            <w:pPr>
              <w:pStyle w:val="TableText"/>
              <w:rPr>
                <w:rFonts w:eastAsia="Times New Roman"/>
                <w:color w:val="000000"/>
              </w:rPr>
            </w:pPr>
            <w:r w:rsidRPr="009C0CE1">
              <w:t>75</w:t>
            </w:r>
          </w:p>
        </w:tc>
        <w:tc>
          <w:tcPr>
            <w:tcW w:w="720" w:type="dxa"/>
            <w:noWrap/>
          </w:tcPr>
          <w:p w14:paraId="04CC7E99" w14:textId="77777777" w:rsidR="00EA126E" w:rsidRPr="009C0CE1" w:rsidRDefault="00EA126E" w:rsidP="005846DD">
            <w:pPr>
              <w:pStyle w:val="TableText"/>
              <w:rPr>
                <w:rFonts w:eastAsia="Times New Roman"/>
                <w:color w:val="000000"/>
              </w:rPr>
            </w:pPr>
            <w:r w:rsidRPr="009C0CE1">
              <w:t>N/A</w:t>
            </w:r>
          </w:p>
        </w:tc>
        <w:tc>
          <w:tcPr>
            <w:tcW w:w="1080" w:type="dxa"/>
            <w:noWrap/>
          </w:tcPr>
          <w:p w14:paraId="3421620A" w14:textId="77777777" w:rsidR="00EA126E" w:rsidRPr="009C0CE1" w:rsidRDefault="00EA126E" w:rsidP="005846DD">
            <w:pPr>
              <w:pStyle w:val="TableText"/>
              <w:rPr>
                <w:rFonts w:eastAsia="Times New Roman"/>
                <w:color w:val="000000"/>
              </w:rPr>
            </w:pPr>
            <w:r w:rsidRPr="009C0CE1">
              <w:t>O</w:t>
            </w:r>
          </w:p>
        </w:tc>
      </w:tr>
      <w:tr w:rsidR="00EA126E" w:rsidRPr="00186055" w14:paraId="5490C59B" w14:textId="77777777" w:rsidTr="00035DFD">
        <w:trPr>
          <w:trHeight w:val="360"/>
        </w:trPr>
        <w:tc>
          <w:tcPr>
            <w:tcW w:w="1411" w:type="dxa"/>
            <w:noWrap/>
          </w:tcPr>
          <w:p w14:paraId="3FE7D3FA" w14:textId="77777777" w:rsidR="00EA126E" w:rsidRPr="009C0CE1" w:rsidRDefault="00EA126E" w:rsidP="005846DD">
            <w:pPr>
              <w:pStyle w:val="TableText"/>
              <w:rPr>
                <w:rFonts w:eastAsia="Times New Roman"/>
                <w:color w:val="000000"/>
              </w:rPr>
            </w:pPr>
            <w:r w:rsidRPr="009C0CE1">
              <w:t>VR148853</w:t>
            </w:r>
          </w:p>
        </w:tc>
        <w:tc>
          <w:tcPr>
            <w:tcW w:w="432" w:type="dxa"/>
            <w:noWrap/>
          </w:tcPr>
          <w:p w14:paraId="3BBBF975" w14:textId="77777777" w:rsidR="00EA126E" w:rsidRPr="009C0CE1" w:rsidRDefault="00EA126E" w:rsidP="005846DD">
            <w:pPr>
              <w:pStyle w:val="TableText"/>
              <w:rPr>
                <w:rFonts w:eastAsia="Times New Roman"/>
                <w:color w:val="000000"/>
              </w:rPr>
            </w:pPr>
            <w:r w:rsidRPr="009C0CE1">
              <w:t>D</w:t>
            </w:r>
          </w:p>
        </w:tc>
        <w:tc>
          <w:tcPr>
            <w:tcW w:w="821" w:type="dxa"/>
            <w:noWrap/>
          </w:tcPr>
          <w:p w14:paraId="355DDCF7" w14:textId="77777777" w:rsidR="00EA126E" w:rsidRPr="009C0CE1" w:rsidRDefault="00EA126E" w:rsidP="005846DD">
            <w:pPr>
              <w:pStyle w:val="TableText"/>
              <w:rPr>
                <w:rFonts w:eastAsia="Times New Roman"/>
                <w:color w:val="000000"/>
              </w:rPr>
            </w:pPr>
            <w:r w:rsidRPr="009C0CE1">
              <w:t>1,747</w:t>
            </w:r>
          </w:p>
        </w:tc>
        <w:tc>
          <w:tcPr>
            <w:tcW w:w="763" w:type="dxa"/>
            <w:noWrap/>
          </w:tcPr>
          <w:p w14:paraId="6CF2B2F0" w14:textId="77777777" w:rsidR="00EA126E" w:rsidRPr="009C0CE1" w:rsidRDefault="00EA126E" w:rsidP="005846DD">
            <w:pPr>
              <w:pStyle w:val="TableText"/>
              <w:rPr>
                <w:rFonts w:eastAsia="Times New Roman"/>
                <w:color w:val="000000"/>
              </w:rPr>
            </w:pPr>
            <w:r w:rsidRPr="009C0CE1">
              <w:t>0.63</w:t>
            </w:r>
          </w:p>
        </w:tc>
        <w:tc>
          <w:tcPr>
            <w:tcW w:w="720" w:type="dxa"/>
            <w:noWrap/>
          </w:tcPr>
          <w:p w14:paraId="35C79EC5" w14:textId="77777777" w:rsidR="00EA126E" w:rsidRPr="009C0CE1" w:rsidRDefault="00EA126E" w:rsidP="005846DD">
            <w:pPr>
              <w:pStyle w:val="TableText"/>
              <w:rPr>
                <w:rFonts w:eastAsia="Times New Roman"/>
                <w:color w:val="000000"/>
              </w:rPr>
            </w:pPr>
            <w:r w:rsidRPr="009C0CE1">
              <w:t>0.77</w:t>
            </w:r>
          </w:p>
        </w:tc>
        <w:tc>
          <w:tcPr>
            <w:tcW w:w="490" w:type="dxa"/>
            <w:noWrap/>
          </w:tcPr>
          <w:p w14:paraId="4622AF87" w14:textId="77777777" w:rsidR="00EA126E" w:rsidRPr="009C0CE1" w:rsidRDefault="00EA126E" w:rsidP="005846DD">
            <w:pPr>
              <w:pStyle w:val="TableText"/>
              <w:rPr>
                <w:rFonts w:eastAsia="Times New Roman"/>
                <w:color w:val="000000"/>
              </w:rPr>
            </w:pPr>
            <w:r w:rsidRPr="009C0CE1">
              <w:t>10</w:t>
            </w:r>
          </w:p>
        </w:tc>
        <w:tc>
          <w:tcPr>
            <w:tcW w:w="720" w:type="dxa"/>
            <w:noWrap/>
          </w:tcPr>
          <w:p w14:paraId="3BB49E38" w14:textId="77777777" w:rsidR="00EA126E" w:rsidRPr="009C0CE1" w:rsidRDefault="00EA126E" w:rsidP="005846DD">
            <w:pPr>
              <w:pStyle w:val="TableText"/>
              <w:rPr>
                <w:rFonts w:eastAsia="Times New Roman"/>
                <w:color w:val="000000"/>
              </w:rPr>
            </w:pPr>
            <w:r w:rsidRPr="009C0CE1">
              <w:t>27</w:t>
            </w:r>
          </w:p>
        </w:tc>
        <w:tc>
          <w:tcPr>
            <w:tcW w:w="720" w:type="dxa"/>
            <w:noWrap/>
          </w:tcPr>
          <w:p w14:paraId="1B268B76" w14:textId="77777777" w:rsidR="00EA126E" w:rsidRPr="009C0CE1" w:rsidRDefault="00EA126E" w:rsidP="005846DD">
            <w:pPr>
              <w:pStyle w:val="TableText"/>
              <w:rPr>
                <w:rFonts w:eastAsia="Times New Roman"/>
                <w:color w:val="000000"/>
              </w:rPr>
            </w:pPr>
            <w:r w:rsidRPr="009C0CE1">
              <w:t>63</w:t>
            </w:r>
          </w:p>
        </w:tc>
        <w:tc>
          <w:tcPr>
            <w:tcW w:w="720" w:type="dxa"/>
            <w:noWrap/>
          </w:tcPr>
          <w:p w14:paraId="30C0DB6D" w14:textId="77777777" w:rsidR="00EA126E" w:rsidRPr="009C0CE1" w:rsidRDefault="00EA126E" w:rsidP="005846DD">
            <w:pPr>
              <w:pStyle w:val="TableText"/>
              <w:rPr>
                <w:rFonts w:eastAsia="Times New Roman"/>
                <w:color w:val="000000"/>
              </w:rPr>
            </w:pPr>
            <w:r w:rsidRPr="009C0CE1">
              <w:t>N/A</w:t>
            </w:r>
          </w:p>
        </w:tc>
        <w:tc>
          <w:tcPr>
            <w:tcW w:w="1080" w:type="dxa"/>
            <w:noWrap/>
          </w:tcPr>
          <w:p w14:paraId="71AEA8DB" w14:textId="77777777" w:rsidR="00EA126E" w:rsidRPr="009C0CE1" w:rsidRDefault="00EA126E" w:rsidP="005846DD">
            <w:pPr>
              <w:pStyle w:val="TableText"/>
              <w:rPr>
                <w:rFonts w:eastAsia="Times New Roman"/>
                <w:color w:val="000000"/>
              </w:rPr>
            </w:pPr>
            <w:r w:rsidRPr="009C0CE1">
              <w:t>O</w:t>
            </w:r>
          </w:p>
        </w:tc>
      </w:tr>
      <w:tr w:rsidR="00EA126E" w:rsidRPr="00186055" w14:paraId="40229534" w14:textId="77777777" w:rsidTr="00035DFD">
        <w:trPr>
          <w:trHeight w:val="360"/>
        </w:trPr>
        <w:tc>
          <w:tcPr>
            <w:tcW w:w="1411" w:type="dxa"/>
            <w:noWrap/>
          </w:tcPr>
          <w:p w14:paraId="50F9A273" w14:textId="77777777" w:rsidR="00EA126E" w:rsidRPr="009C0CE1" w:rsidRDefault="00EA126E" w:rsidP="005846DD">
            <w:pPr>
              <w:pStyle w:val="TableText"/>
              <w:rPr>
                <w:rFonts w:eastAsia="Times New Roman"/>
                <w:color w:val="000000"/>
              </w:rPr>
            </w:pPr>
            <w:r w:rsidRPr="009C0CE1">
              <w:t>VR148858</w:t>
            </w:r>
          </w:p>
        </w:tc>
        <w:tc>
          <w:tcPr>
            <w:tcW w:w="432" w:type="dxa"/>
            <w:noWrap/>
          </w:tcPr>
          <w:p w14:paraId="13D9F923" w14:textId="77777777" w:rsidR="00EA126E" w:rsidRPr="009C0CE1" w:rsidRDefault="00EA126E" w:rsidP="005846DD">
            <w:pPr>
              <w:pStyle w:val="TableText"/>
              <w:rPr>
                <w:rFonts w:eastAsia="Times New Roman"/>
                <w:color w:val="000000"/>
              </w:rPr>
            </w:pPr>
            <w:r w:rsidRPr="009C0CE1">
              <w:t>D</w:t>
            </w:r>
          </w:p>
        </w:tc>
        <w:tc>
          <w:tcPr>
            <w:tcW w:w="821" w:type="dxa"/>
            <w:noWrap/>
          </w:tcPr>
          <w:p w14:paraId="2C3761A6" w14:textId="77777777" w:rsidR="00EA126E" w:rsidRPr="009C0CE1" w:rsidRDefault="00EA126E" w:rsidP="005846DD">
            <w:pPr>
              <w:pStyle w:val="TableText"/>
              <w:rPr>
                <w:rFonts w:eastAsia="Times New Roman"/>
                <w:color w:val="000000"/>
              </w:rPr>
            </w:pPr>
            <w:r w:rsidRPr="009C0CE1">
              <w:t>1,747</w:t>
            </w:r>
          </w:p>
        </w:tc>
        <w:tc>
          <w:tcPr>
            <w:tcW w:w="763" w:type="dxa"/>
            <w:noWrap/>
          </w:tcPr>
          <w:p w14:paraId="63A9DE0A" w14:textId="77777777" w:rsidR="00EA126E" w:rsidRPr="009C0CE1" w:rsidRDefault="00EA126E" w:rsidP="005846DD">
            <w:pPr>
              <w:pStyle w:val="TableText"/>
              <w:rPr>
                <w:rFonts w:eastAsia="Times New Roman"/>
                <w:color w:val="000000"/>
              </w:rPr>
            </w:pPr>
            <w:r w:rsidRPr="009C0CE1">
              <w:t>0.54</w:t>
            </w:r>
          </w:p>
        </w:tc>
        <w:tc>
          <w:tcPr>
            <w:tcW w:w="720" w:type="dxa"/>
            <w:noWrap/>
          </w:tcPr>
          <w:p w14:paraId="06B82371" w14:textId="77777777" w:rsidR="00EA126E" w:rsidRPr="009C0CE1" w:rsidRDefault="00EA126E" w:rsidP="005846DD">
            <w:pPr>
              <w:pStyle w:val="TableText"/>
              <w:rPr>
                <w:rFonts w:eastAsia="Times New Roman"/>
                <w:color w:val="000000"/>
              </w:rPr>
            </w:pPr>
            <w:r w:rsidRPr="009C0CE1">
              <w:t>0.78</w:t>
            </w:r>
          </w:p>
        </w:tc>
        <w:tc>
          <w:tcPr>
            <w:tcW w:w="490" w:type="dxa"/>
            <w:noWrap/>
          </w:tcPr>
          <w:p w14:paraId="6134588D" w14:textId="77777777" w:rsidR="00EA126E" w:rsidRPr="009C0CE1" w:rsidRDefault="00EA126E" w:rsidP="005846DD">
            <w:pPr>
              <w:pStyle w:val="TableText"/>
              <w:rPr>
                <w:rFonts w:eastAsia="Times New Roman"/>
                <w:color w:val="000000"/>
              </w:rPr>
            </w:pPr>
            <w:r w:rsidRPr="009C0CE1">
              <w:t>11</w:t>
            </w:r>
          </w:p>
        </w:tc>
        <w:tc>
          <w:tcPr>
            <w:tcW w:w="720" w:type="dxa"/>
            <w:noWrap/>
          </w:tcPr>
          <w:p w14:paraId="30360366" w14:textId="77777777" w:rsidR="00EA126E" w:rsidRPr="009C0CE1" w:rsidRDefault="00EA126E" w:rsidP="005846DD">
            <w:pPr>
              <w:pStyle w:val="TableText"/>
              <w:rPr>
                <w:rFonts w:eastAsia="Times New Roman"/>
                <w:color w:val="000000"/>
              </w:rPr>
            </w:pPr>
            <w:r w:rsidRPr="009C0CE1">
              <w:t>36</w:t>
            </w:r>
          </w:p>
        </w:tc>
        <w:tc>
          <w:tcPr>
            <w:tcW w:w="720" w:type="dxa"/>
            <w:noWrap/>
          </w:tcPr>
          <w:p w14:paraId="232D224B" w14:textId="77777777" w:rsidR="00EA126E" w:rsidRPr="009C0CE1" w:rsidRDefault="00EA126E" w:rsidP="005846DD">
            <w:pPr>
              <w:pStyle w:val="TableText"/>
              <w:rPr>
                <w:rFonts w:eastAsia="Times New Roman"/>
                <w:color w:val="000000"/>
              </w:rPr>
            </w:pPr>
            <w:r w:rsidRPr="009C0CE1">
              <w:t>54</w:t>
            </w:r>
          </w:p>
        </w:tc>
        <w:tc>
          <w:tcPr>
            <w:tcW w:w="720" w:type="dxa"/>
            <w:noWrap/>
          </w:tcPr>
          <w:p w14:paraId="1589609B" w14:textId="77777777" w:rsidR="00EA126E" w:rsidRPr="009C0CE1" w:rsidRDefault="00EA126E" w:rsidP="005846DD">
            <w:pPr>
              <w:pStyle w:val="TableText"/>
              <w:rPr>
                <w:rFonts w:eastAsia="Times New Roman"/>
                <w:color w:val="000000"/>
              </w:rPr>
            </w:pPr>
            <w:r w:rsidRPr="009C0CE1">
              <w:t>N/A</w:t>
            </w:r>
          </w:p>
        </w:tc>
        <w:tc>
          <w:tcPr>
            <w:tcW w:w="1080" w:type="dxa"/>
            <w:noWrap/>
          </w:tcPr>
          <w:p w14:paraId="524BC71D" w14:textId="77777777" w:rsidR="00EA126E" w:rsidRPr="009C0CE1" w:rsidRDefault="00EA126E" w:rsidP="005846DD">
            <w:pPr>
              <w:pStyle w:val="TableText"/>
              <w:rPr>
                <w:rFonts w:eastAsia="Times New Roman"/>
                <w:color w:val="000000"/>
              </w:rPr>
            </w:pPr>
            <w:r w:rsidRPr="009C0CE1">
              <w:t>O</w:t>
            </w:r>
          </w:p>
        </w:tc>
      </w:tr>
      <w:tr w:rsidR="00EA126E" w:rsidRPr="00186055" w14:paraId="25AB0212" w14:textId="77777777" w:rsidTr="00035DFD">
        <w:trPr>
          <w:trHeight w:val="360"/>
        </w:trPr>
        <w:tc>
          <w:tcPr>
            <w:tcW w:w="1411" w:type="dxa"/>
            <w:noWrap/>
          </w:tcPr>
          <w:p w14:paraId="09C2B46D" w14:textId="77777777" w:rsidR="00EA126E" w:rsidRPr="009C0CE1" w:rsidRDefault="00EA126E" w:rsidP="005846DD">
            <w:pPr>
              <w:pStyle w:val="TableText"/>
              <w:rPr>
                <w:rFonts w:eastAsia="Times New Roman"/>
                <w:color w:val="000000"/>
              </w:rPr>
            </w:pPr>
            <w:r w:rsidRPr="009C0CE1">
              <w:t>VR148916</w:t>
            </w:r>
          </w:p>
        </w:tc>
        <w:tc>
          <w:tcPr>
            <w:tcW w:w="432" w:type="dxa"/>
            <w:noWrap/>
          </w:tcPr>
          <w:p w14:paraId="0D90667C" w14:textId="77777777" w:rsidR="00EA126E" w:rsidRPr="009C0CE1" w:rsidRDefault="00EA126E" w:rsidP="005846DD">
            <w:pPr>
              <w:pStyle w:val="TableText"/>
              <w:rPr>
                <w:rFonts w:eastAsia="Times New Roman"/>
                <w:color w:val="000000"/>
              </w:rPr>
            </w:pPr>
            <w:r w:rsidRPr="009C0CE1">
              <w:t>D</w:t>
            </w:r>
          </w:p>
        </w:tc>
        <w:tc>
          <w:tcPr>
            <w:tcW w:w="821" w:type="dxa"/>
            <w:noWrap/>
          </w:tcPr>
          <w:p w14:paraId="77B84EF4" w14:textId="77777777" w:rsidR="00EA126E" w:rsidRPr="009C0CE1" w:rsidRDefault="00EA126E" w:rsidP="005846DD">
            <w:pPr>
              <w:pStyle w:val="TableText"/>
              <w:rPr>
                <w:rFonts w:eastAsia="Times New Roman"/>
                <w:color w:val="000000"/>
              </w:rPr>
            </w:pPr>
            <w:r w:rsidRPr="009C0CE1">
              <w:t>1,747</w:t>
            </w:r>
          </w:p>
        </w:tc>
        <w:tc>
          <w:tcPr>
            <w:tcW w:w="763" w:type="dxa"/>
            <w:noWrap/>
          </w:tcPr>
          <w:p w14:paraId="74B9D169" w14:textId="77777777" w:rsidR="00EA126E" w:rsidRPr="009C0CE1" w:rsidRDefault="00EA126E" w:rsidP="005846DD">
            <w:pPr>
              <w:pStyle w:val="TableText"/>
              <w:rPr>
                <w:rFonts w:eastAsia="Times New Roman"/>
                <w:color w:val="000000"/>
              </w:rPr>
            </w:pPr>
            <w:r w:rsidRPr="009C0CE1">
              <w:t>0.46</w:t>
            </w:r>
          </w:p>
        </w:tc>
        <w:tc>
          <w:tcPr>
            <w:tcW w:w="720" w:type="dxa"/>
            <w:noWrap/>
          </w:tcPr>
          <w:p w14:paraId="17A3A335" w14:textId="77777777" w:rsidR="00EA126E" w:rsidRPr="009C0CE1" w:rsidRDefault="00EA126E" w:rsidP="005846DD">
            <w:pPr>
              <w:pStyle w:val="TableText"/>
              <w:rPr>
                <w:rFonts w:eastAsia="Times New Roman"/>
                <w:color w:val="000000"/>
              </w:rPr>
            </w:pPr>
            <w:r w:rsidRPr="009C0CE1">
              <w:t>0.60</w:t>
            </w:r>
          </w:p>
        </w:tc>
        <w:tc>
          <w:tcPr>
            <w:tcW w:w="490" w:type="dxa"/>
            <w:noWrap/>
          </w:tcPr>
          <w:p w14:paraId="7BB8D7AE" w14:textId="77777777" w:rsidR="00EA126E" w:rsidRPr="009C0CE1" w:rsidRDefault="00EA126E" w:rsidP="005846DD">
            <w:pPr>
              <w:pStyle w:val="TableText"/>
              <w:rPr>
                <w:rFonts w:eastAsia="Times New Roman"/>
                <w:color w:val="000000"/>
              </w:rPr>
            </w:pPr>
            <w:r w:rsidRPr="009C0CE1">
              <w:t>13</w:t>
            </w:r>
          </w:p>
        </w:tc>
        <w:tc>
          <w:tcPr>
            <w:tcW w:w="720" w:type="dxa"/>
            <w:noWrap/>
          </w:tcPr>
          <w:p w14:paraId="7D372D96" w14:textId="77777777" w:rsidR="00EA126E" w:rsidRPr="009C0CE1" w:rsidRDefault="00EA126E" w:rsidP="005846DD">
            <w:pPr>
              <w:pStyle w:val="TableText"/>
              <w:rPr>
                <w:rFonts w:eastAsia="Times New Roman"/>
                <w:color w:val="000000"/>
              </w:rPr>
            </w:pPr>
            <w:r w:rsidRPr="009C0CE1">
              <w:t>41</w:t>
            </w:r>
          </w:p>
        </w:tc>
        <w:tc>
          <w:tcPr>
            <w:tcW w:w="720" w:type="dxa"/>
            <w:noWrap/>
          </w:tcPr>
          <w:p w14:paraId="48DCCB9A" w14:textId="77777777" w:rsidR="00EA126E" w:rsidRPr="009C0CE1" w:rsidRDefault="00EA126E" w:rsidP="005846DD">
            <w:pPr>
              <w:pStyle w:val="TableText"/>
              <w:rPr>
                <w:rFonts w:eastAsia="Times New Roman"/>
                <w:color w:val="000000"/>
              </w:rPr>
            </w:pPr>
            <w:r w:rsidRPr="009C0CE1">
              <w:t>46</w:t>
            </w:r>
          </w:p>
        </w:tc>
        <w:tc>
          <w:tcPr>
            <w:tcW w:w="720" w:type="dxa"/>
            <w:noWrap/>
          </w:tcPr>
          <w:p w14:paraId="597BB360" w14:textId="77777777" w:rsidR="00EA126E" w:rsidRPr="009C0CE1" w:rsidRDefault="00EA126E" w:rsidP="005846DD">
            <w:pPr>
              <w:pStyle w:val="TableText"/>
              <w:rPr>
                <w:rFonts w:eastAsia="Times New Roman"/>
                <w:color w:val="000000"/>
              </w:rPr>
            </w:pPr>
            <w:r w:rsidRPr="009C0CE1">
              <w:t>N/A</w:t>
            </w:r>
          </w:p>
        </w:tc>
        <w:tc>
          <w:tcPr>
            <w:tcW w:w="1080" w:type="dxa"/>
            <w:noWrap/>
          </w:tcPr>
          <w:p w14:paraId="799D614F" w14:textId="77777777" w:rsidR="00EA126E" w:rsidRPr="009C0CE1" w:rsidRDefault="00EA126E" w:rsidP="005846DD">
            <w:pPr>
              <w:pStyle w:val="TableText"/>
              <w:rPr>
                <w:rFonts w:eastAsia="Times New Roman"/>
                <w:color w:val="000000"/>
              </w:rPr>
            </w:pPr>
            <w:r w:rsidRPr="009C0CE1">
              <w:t>O</w:t>
            </w:r>
          </w:p>
        </w:tc>
      </w:tr>
      <w:tr w:rsidR="00EA126E" w:rsidRPr="00186055" w14:paraId="2444B3BD" w14:textId="77777777" w:rsidTr="00035DFD">
        <w:trPr>
          <w:trHeight w:val="360"/>
        </w:trPr>
        <w:tc>
          <w:tcPr>
            <w:tcW w:w="1411" w:type="dxa"/>
            <w:noWrap/>
          </w:tcPr>
          <w:p w14:paraId="2C7B3572" w14:textId="77777777" w:rsidR="00EA126E" w:rsidRPr="009C0CE1" w:rsidRDefault="00EA126E" w:rsidP="005846DD">
            <w:pPr>
              <w:pStyle w:val="TableText"/>
              <w:rPr>
                <w:rFonts w:eastAsia="Times New Roman"/>
                <w:color w:val="000000"/>
              </w:rPr>
            </w:pPr>
            <w:r w:rsidRPr="009C0CE1">
              <w:t>VR150141</w:t>
            </w:r>
          </w:p>
        </w:tc>
        <w:tc>
          <w:tcPr>
            <w:tcW w:w="432" w:type="dxa"/>
            <w:noWrap/>
          </w:tcPr>
          <w:p w14:paraId="0DBE2624" w14:textId="77777777" w:rsidR="00EA126E" w:rsidRPr="009C0CE1" w:rsidRDefault="00EA126E" w:rsidP="005846DD">
            <w:pPr>
              <w:pStyle w:val="TableText"/>
              <w:rPr>
                <w:rFonts w:eastAsia="Times New Roman"/>
                <w:color w:val="000000"/>
              </w:rPr>
            </w:pPr>
            <w:r w:rsidRPr="009C0CE1">
              <w:t>D</w:t>
            </w:r>
          </w:p>
        </w:tc>
        <w:tc>
          <w:tcPr>
            <w:tcW w:w="821" w:type="dxa"/>
            <w:noWrap/>
          </w:tcPr>
          <w:p w14:paraId="52C9F0BE" w14:textId="77777777" w:rsidR="00EA126E" w:rsidRPr="009C0CE1" w:rsidRDefault="00EA126E" w:rsidP="005846DD">
            <w:pPr>
              <w:pStyle w:val="TableText"/>
              <w:rPr>
                <w:rFonts w:eastAsia="Times New Roman"/>
                <w:color w:val="000000"/>
              </w:rPr>
            </w:pPr>
            <w:r w:rsidRPr="009C0CE1">
              <w:t>1,819</w:t>
            </w:r>
          </w:p>
        </w:tc>
        <w:tc>
          <w:tcPr>
            <w:tcW w:w="763" w:type="dxa"/>
            <w:noWrap/>
          </w:tcPr>
          <w:p w14:paraId="282595AC" w14:textId="77777777" w:rsidR="00EA126E" w:rsidRPr="009C0CE1" w:rsidRDefault="00EA126E" w:rsidP="005846DD">
            <w:pPr>
              <w:pStyle w:val="TableText"/>
              <w:rPr>
                <w:rFonts w:eastAsia="Times New Roman"/>
                <w:color w:val="000000"/>
              </w:rPr>
            </w:pPr>
            <w:r w:rsidRPr="009C0CE1">
              <w:t>0.78</w:t>
            </w:r>
          </w:p>
        </w:tc>
        <w:tc>
          <w:tcPr>
            <w:tcW w:w="720" w:type="dxa"/>
            <w:noWrap/>
          </w:tcPr>
          <w:p w14:paraId="44EBA97F" w14:textId="77777777" w:rsidR="00EA126E" w:rsidRPr="009C0CE1" w:rsidRDefault="00EA126E" w:rsidP="005846DD">
            <w:pPr>
              <w:pStyle w:val="TableText"/>
              <w:rPr>
                <w:rFonts w:eastAsia="Times New Roman"/>
                <w:color w:val="000000"/>
              </w:rPr>
            </w:pPr>
            <w:r w:rsidRPr="009C0CE1">
              <w:t>0.78</w:t>
            </w:r>
          </w:p>
        </w:tc>
        <w:tc>
          <w:tcPr>
            <w:tcW w:w="490" w:type="dxa"/>
            <w:noWrap/>
          </w:tcPr>
          <w:p w14:paraId="1FD247F4" w14:textId="77777777" w:rsidR="00EA126E" w:rsidRPr="009C0CE1" w:rsidRDefault="00EA126E" w:rsidP="005846DD">
            <w:pPr>
              <w:pStyle w:val="TableText"/>
              <w:rPr>
                <w:rFonts w:eastAsia="Times New Roman"/>
                <w:color w:val="000000"/>
              </w:rPr>
            </w:pPr>
            <w:r w:rsidRPr="009C0CE1">
              <w:t>8</w:t>
            </w:r>
          </w:p>
        </w:tc>
        <w:tc>
          <w:tcPr>
            <w:tcW w:w="720" w:type="dxa"/>
            <w:noWrap/>
          </w:tcPr>
          <w:p w14:paraId="611F14CF" w14:textId="77777777" w:rsidR="00EA126E" w:rsidRPr="009C0CE1" w:rsidRDefault="00EA126E" w:rsidP="005846DD">
            <w:pPr>
              <w:pStyle w:val="TableText"/>
              <w:rPr>
                <w:rFonts w:eastAsia="Times New Roman"/>
                <w:color w:val="000000"/>
              </w:rPr>
            </w:pPr>
            <w:r w:rsidRPr="009C0CE1">
              <w:t>14</w:t>
            </w:r>
          </w:p>
        </w:tc>
        <w:tc>
          <w:tcPr>
            <w:tcW w:w="720" w:type="dxa"/>
            <w:noWrap/>
          </w:tcPr>
          <w:p w14:paraId="006E39BF" w14:textId="77777777" w:rsidR="00EA126E" w:rsidRPr="009C0CE1" w:rsidRDefault="00EA126E" w:rsidP="005846DD">
            <w:pPr>
              <w:pStyle w:val="TableText"/>
              <w:rPr>
                <w:rFonts w:eastAsia="Times New Roman"/>
                <w:color w:val="000000"/>
              </w:rPr>
            </w:pPr>
            <w:r w:rsidRPr="009C0CE1">
              <w:t>78</w:t>
            </w:r>
          </w:p>
        </w:tc>
        <w:tc>
          <w:tcPr>
            <w:tcW w:w="720" w:type="dxa"/>
            <w:noWrap/>
          </w:tcPr>
          <w:p w14:paraId="1FAA011F" w14:textId="77777777" w:rsidR="00EA126E" w:rsidRPr="009C0CE1" w:rsidRDefault="00EA126E" w:rsidP="005846DD">
            <w:pPr>
              <w:pStyle w:val="TableText"/>
              <w:rPr>
                <w:rFonts w:eastAsia="Times New Roman"/>
                <w:color w:val="000000"/>
              </w:rPr>
            </w:pPr>
            <w:r w:rsidRPr="009C0CE1">
              <w:t>N/A</w:t>
            </w:r>
          </w:p>
        </w:tc>
        <w:tc>
          <w:tcPr>
            <w:tcW w:w="1080" w:type="dxa"/>
            <w:noWrap/>
          </w:tcPr>
          <w:p w14:paraId="57F9C699" w14:textId="77777777" w:rsidR="00EA126E" w:rsidRPr="009C0CE1" w:rsidRDefault="00EA126E" w:rsidP="005846DD">
            <w:pPr>
              <w:pStyle w:val="TableText"/>
              <w:rPr>
                <w:rFonts w:eastAsia="Times New Roman"/>
                <w:color w:val="000000"/>
              </w:rPr>
            </w:pPr>
            <w:r w:rsidRPr="009C0CE1">
              <w:t>[no flag]</w:t>
            </w:r>
          </w:p>
        </w:tc>
      </w:tr>
      <w:tr w:rsidR="00EA126E" w:rsidRPr="00186055" w14:paraId="7B1E9C9F" w14:textId="77777777" w:rsidTr="00035DFD">
        <w:trPr>
          <w:trHeight w:val="360"/>
        </w:trPr>
        <w:tc>
          <w:tcPr>
            <w:tcW w:w="1411" w:type="dxa"/>
            <w:noWrap/>
          </w:tcPr>
          <w:p w14:paraId="7AB014DA" w14:textId="77777777" w:rsidR="00EA126E" w:rsidRPr="009C0CE1" w:rsidRDefault="00EA126E" w:rsidP="005846DD">
            <w:pPr>
              <w:pStyle w:val="TableText"/>
              <w:rPr>
                <w:rFonts w:eastAsia="Times New Roman"/>
                <w:color w:val="000000"/>
              </w:rPr>
            </w:pPr>
            <w:r w:rsidRPr="009C0CE1">
              <w:t>VR150176</w:t>
            </w:r>
          </w:p>
        </w:tc>
        <w:tc>
          <w:tcPr>
            <w:tcW w:w="432" w:type="dxa"/>
            <w:noWrap/>
          </w:tcPr>
          <w:p w14:paraId="501CDC11" w14:textId="77777777" w:rsidR="00EA126E" w:rsidRPr="009C0CE1" w:rsidRDefault="00EA126E" w:rsidP="005846DD">
            <w:pPr>
              <w:pStyle w:val="TableText"/>
              <w:rPr>
                <w:rFonts w:eastAsia="Times New Roman"/>
                <w:color w:val="000000"/>
              </w:rPr>
            </w:pPr>
            <w:r w:rsidRPr="009C0CE1">
              <w:t>D</w:t>
            </w:r>
          </w:p>
        </w:tc>
        <w:tc>
          <w:tcPr>
            <w:tcW w:w="821" w:type="dxa"/>
            <w:noWrap/>
          </w:tcPr>
          <w:p w14:paraId="7E334F2A" w14:textId="77777777" w:rsidR="00EA126E" w:rsidRPr="009C0CE1" w:rsidRDefault="00EA126E" w:rsidP="005846DD">
            <w:pPr>
              <w:pStyle w:val="TableText"/>
              <w:rPr>
                <w:rFonts w:eastAsia="Times New Roman"/>
                <w:color w:val="000000"/>
              </w:rPr>
            </w:pPr>
            <w:r w:rsidRPr="009C0CE1">
              <w:t>1,819</w:t>
            </w:r>
          </w:p>
        </w:tc>
        <w:tc>
          <w:tcPr>
            <w:tcW w:w="763" w:type="dxa"/>
            <w:noWrap/>
          </w:tcPr>
          <w:p w14:paraId="1170FA0B" w14:textId="77777777" w:rsidR="00EA126E" w:rsidRPr="009C0CE1" w:rsidRDefault="00EA126E" w:rsidP="005846DD">
            <w:pPr>
              <w:pStyle w:val="TableText"/>
              <w:rPr>
                <w:rFonts w:eastAsia="Times New Roman"/>
                <w:color w:val="000000"/>
              </w:rPr>
            </w:pPr>
            <w:r w:rsidRPr="009C0CE1">
              <w:t>0.58</w:t>
            </w:r>
          </w:p>
        </w:tc>
        <w:tc>
          <w:tcPr>
            <w:tcW w:w="720" w:type="dxa"/>
            <w:noWrap/>
          </w:tcPr>
          <w:p w14:paraId="36352E2C" w14:textId="77777777" w:rsidR="00EA126E" w:rsidRPr="009C0CE1" w:rsidRDefault="00EA126E" w:rsidP="005846DD">
            <w:pPr>
              <w:pStyle w:val="TableText"/>
              <w:rPr>
                <w:rFonts w:eastAsia="Times New Roman"/>
                <w:color w:val="000000"/>
              </w:rPr>
            </w:pPr>
            <w:r w:rsidRPr="009C0CE1">
              <w:t>0.75</w:t>
            </w:r>
          </w:p>
        </w:tc>
        <w:tc>
          <w:tcPr>
            <w:tcW w:w="490" w:type="dxa"/>
            <w:noWrap/>
          </w:tcPr>
          <w:p w14:paraId="31390DF9" w14:textId="77777777" w:rsidR="00EA126E" w:rsidRPr="009C0CE1" w:rsidRDefault="00EA126E" w:rsidP="005846DD">
            <w:pPr>
              <w:pStyle w:val="TableText"/>
              <w:rPr>
                <w:rFonts w:eastAsia="Times New Roman"/>
                <w:color w:val="000000"/>
              </w:rPr>
            </w:pPr>
            <w:r w:rsidRPr="009C0CE1">
              <w:t>8</w:t>
            </w:r>
          </w:p>
        </w:tc>
        <w:tc>
          <w:tcPr>
            <w:tcW w:w="720" w:type="dxa"/>
            <w:noWrap/>
          </w:tcPr>
          <w:p w14:paraId="74D9E7F0" w14:textId="77777777" w:rsidR="00EA126E" w:rsidRPr="009C0CE1" w:rsidRDefault="00EA126E" w:rsidP="005846DD">
            <w:pPr>
              <w:pStyle w:val="TableText"/>
              <w:rPr>
                <w:rFonts w:eastAsia="Times New Roman"/>
                <w:color w:val="000000"/>
              </w:rPr>
            </w:pPr>
            <w:r w:rsidRPr="009C0CE1">
              <w:t>34</w:t>
            </w:r>
          </w:p>
        </w:tc>
        <w:tc>
          <w:tcPr>
            <w:tcW w:w="720" w:type="dxa"/>
            <w:noWrap/>
          </w:tcPr>
          <w:p w14:paraId="66A3E443" w14:textId="77777777" w:rsidR="00EA126E" w:rsidRPr="009C0CE1" w:rsidRDefault="00EA126E" w:rsidP="005846DD">
            <w:pPr>
              <w:pStyle w:val="TableText"/>
              <w:rPr>
                <w:rFonts w:eastAsia="Times New Roman"/>
                <w:color w:val="000000"/>
              </w:rPr>
            </w:pPr>
            <w:r w:rsidRPr="009C0CE1">
              <w:t>58</w:t>
            </w:r>
          </w:p>
        </w:tc>
        <w:tc>
          <w:tcPr>
            <w:tcW w:w="720" w:type="dxa"/>
            <w:noWrap/>
          </w:tcPr>
          <w:p w14:paraId="3878C4C5" w14:textId="77777777" w:rsidR="00EA126E" w:rsidRPr="009C0CE1" w:rsidRDefault="00EA126E" w:rsidP="005846DD">
            <w:pPr>
              <w:pStyle w:val="TableText"/>
              <w:rPr>
                <w:rFonts w:eastAsia="Times New Roman"/>
                <w:color w:val="000000"/>
              </w:rPr>
            </w:pPr>
            <w:r w:rsidRPr="009C0CE1">
              <w:t>N/A</w:t>
            </w:r>
          </w:p>
        </w:tc>
        <w:tc>
          <w:tcPr>
            <w:tcW w:w="1080" w:type="dxa"/>
            <w:noWrap/>
          </w:tcPr>
          <w:p w14:paraId="0C2178A9" w14:textId="77777777" w:rsidR="00EA126E" w:rsidRPr="009C0CE1" w:rsidRDefault="00EA126E" w:rsidP="005846DD">
            <w:pPr>
              <w:pStyle w:val="TableText"/>
              <w:rPr>
                <w:rFonts w:eastAsia="Times New Roman"/>
                <w:color w:val="000000"/>
              </w:rPr>
            </w:pPr>
            <w:r w:rsidRPr="009C0CE1">
              <w:t>[no flag]</w:t>
            </w:r>
          </w:p>
        </w:tc>
      </w:tr>
      <w:tr w:rsidR="00EA126E" w:rsidRPr="00186055" w14:paraId="1C7C366F" w14:textId="77777777" w:rsidTr="00035DFD">
        <w:trPr>
          <w:trHeight w:val="360"/>
        </w:trPr>
        <w:tc>
          <w:tcPr>
            <w:tcW w:w="1411" w:type="dxa"/>
            <w:noWrap/>
          </w:tcPr>
          <w:p w14:paraId="606B6690" w14:textId="77777777" w:rsidR="00EA126E" w:rsidRPr="009C0CE1" w:rsidRDefault="00EA126E" w:rsidP="005846DD">
            <w:pPr>
              <w:pStyle w:val="TableText"/>
              <w:rPr>
                <w:rFonts w:eastAsia="Times New Roman"/>
                <w:color w:val="000000"/>
              </w:rPr>
            </w:pPr>
            <w:r w:rsidRPr="009C0CE1">
              <w:t>VR150177</w:t>
            </w:r>
          </w:p>
        </w:tc>
        <w:tc>
          <w:tcPr>
            <w:tcW w:w="432" w:type="dxa"/>
            <w:noWrap/>
          </w:tcPr>
          <w:p w14:paraId="134A843F" w14:textId="77777777" w:rsidR="00EA126E" w:rsidRPr="009C0CE1" w:rsidRDefault="00EA126E" w:rsidP="005846DD">
            <w:pPr>
              <w:pStyle w:val="TableText"/>
              <w:rPr>
                <w:rFonts w:eastAsia="Times New Roman"/>
                <w:color w:val="000000"/>
              </w:rPr>
            </w:pPr>
            <w:r w:rsidRPr="009C0CE1">
              <w:t>D</w:t>
            </w:r>
          </w:p>
        </w:tc>
        <w:tc>
          <w:tcPr>
            <w:tcW w:w="821" w:type="dxa"/>
            <w:noWrap/>
          </w:tcPr>
          <w:p w14:paraId="2CC027E0" w14:textId="77777777" w:rsidR="00EA126E" w:rsidRPr="009C0CE1" w:rsidRDefault="00EA126E" w:rsidP="005846DD">
            <w:pPr>
              <w:pStyle w:val="TableText"/>
              <w:rPr>
                <w:rFonts w:eastAsia="Times New Roman"/>
                <w:color w:val="000000"/>
              </w:rPr>
            </w:pPr>
            <w:r w:rsidRPr="009C0CE1">
              <w:t>1,819</w:t>
            </w:r>
          </w:p>
        </w:tc>
        <w:tc>
          <w:tcPr>
            <w:tcW w:w="763" w:type="dxa"/>
            <w:noWrap/>
          </w:tcPr>
          <w:p w14:paraId="62C67EAF" w14:textId="77777777" w:rsidR="00EA126E" w:rsidRPr="009C0CE1" w:rsidRDefault="00EA126E" w:rsidP="005846DD">
            <w:pPr>
              <w:pStyle w:val="TableText"/>
              <w:rPr>
                <w:rFonts w:eastAsia="Times New Roman"/>
                <w:color w:val="000000"/>
              </w:rPr>
            </w:pPr>
            <w:r w:rsidRPr="009C0CE1">
              <w:t>0.86</w:t>
            </w:r>
          </w:p>
        </w:tc>
        <w:tc>
          <w:tcPr>
            <w:tcW w:w="720" w:type="dxa"/>
            <w:noWrap/>
          </w:tcPr>
          <w:p w14:paraId="73F6F642" w14:textId="77777777" w:rsidR="00EA126E" w:rsidRPr="009C0CE1" w:rsidRDefault="00EA126E" w:rsidP="005846DD">
            <w:pPr>
              <w:pStyle w:val="TableText"/>
              <w:rPr>
                <w:rFonts w:eastAsia="Times New Roman"/>
                <w:color w:val="000000"/>
              </w:rPr>
            </w:pPr>
            <w:r w:rsidRPr="009C0CE1">
              <w:t>0.76</w:t>
            </w:r>
          </w:p>
        </w:tc>
        <w:tc>
          <w:tcPr>
            <w:tcW w:w="490" w:type="dxa"/>
            <w:noWrap/>
          </w:tcPr>
          <w:p w14:paraId="64523763" w14:textId="77777777" w:rsidR="00EA126E" w:rsidRPr="009C0CE1" w:rsidRDefault="00EA126E" w:rsidP="005846DD">
            <w:pPr>
              <w:pStyle w:val="TableText"/>
              <w:rPr>
                <w:rFonts w:eastAsia="Times New Roman"/>
                <w:color w:val="000000"/>
              </w:rPr>
            </w:pPr>
            <w:r w:rsidRPr="009C0CE1">
              <w:t>6</w:t>
            </w:r>
          </w:p>
        </w:tc>
        <w:tc>
          <w:tcPr>
            <w:tcW w:w="720" w:type="dxa"/>
            <w:noWrap/>
          </w:tcPr>
          <w:p w14:paraId="4123C315" w14:textId="77777777" w:rsidR="00EA126E" w:rsidRPr="009C0CE1" w:rsidRDefault="00EA126E" w:rsidP="005846DD">
            <w:pPr>
              <w:pStyle w:val="TableText"/>
              <w:rPr>
                <w:rFonts w:eastAsia="Times New Roman"/>
                <w:color w:val="000000"/>
              </w:rPr>
            </w:pPr>
            <w:r w:rsidRPr="009C0CE1">
              <w:t>8</w:t>
            </w:r>
          </w:p>
        </w:tc>
        <w:tc>
          <w:tcPr>
            <w:tcW w:w="720" w:type="dxa"/>
            <w:noWrap/>
          </w:tcPr>
          <w:p w14:paraId="13FFC89C" w14:textId="77777777" w:rsidR="00EA126E" w:rsidRPr="009C0CE1" w:rsidRDefault="00EA126E" w:rsidP="005846DD">
            <w:pPr>
              <w:pStyle w:val="TableText"/>
              <w:rPr>
                <w:rFonts w:eastAsia="Times New Roman"/>
                <w:color w:val="000000"/>
              </w:rPr>
            </w:pPr>
            <w:r w:rsidRPr="009C0CE1">
              <w:t>86</w:t>
            </w:r>
          </w:p>
        </w:tc>
        <w:tc>
          <w:tcPr>
            <w:tcW w:w="720" w:type="dxa"/>
            <w:noWrap/>
          </w:tcPr>
          <w:p w14:paraId="56BFC331" w14:textId="77777777" w:rsidR="00EA126E" w:rsidRPr="009C0CE1" w:rsidRDefault="00EA126E" w:rsidP="005846DD">
            <w:pPr>
              <w:pStyle w:val="TableText"/>
              <w:rPr>
                <w:rFonts w:eastAsia="Times New Roman"/>
                <w:color w:val="000000"/>
              </w:rPr>
            </w:pPr>
            <w:r w:rsidRPr="009C0CE1">
              <w:t>N/A</w:t>
            </w:r>
          </w:p>
        </w:tc>
        <w:tc>
          <w:tcPr>
            <w:tcW w:w="1080" w:type="dxa"/>
            <w:noWrap/>
          </w:tcPr>
          <w:p w14:paraId="15B00353" w14:textId="77777777" w:rsidR="00EA126E" w:rsidRPr="009C0CE1" w:rsidRDefault="00EA126E" w:rsidP="005846DD">
            <w:pPr>
              <w:pStyle w:val="TableText"/>
              <w:rPr>
                <w:rFonts w:eastAsia="Times New Roman"/>
                <w:color w:val="000000"/>
              </w:rPr>
            </w:pPr>
            <w:r w:rsidRPr="009C0CE1">
              <w:t>[no flag]</w:t>
            </w:r>
          </w:p>
        </w:tc>
      </w:tr>
      <w:tr w:rsidR="00EA126E" w:rsidRPr="00186055" w14:paraId="2B9965DB" w14:textId="77777777" w:rsidTr="00035DFD">
        <w:trPr>
          <w:trHeight w:val="360"/>
        </w:trPr>
        <w:tc>
          <w:tcPr>
            <w:tcW w:w="1411" w:type="dxa"/>
            <w:noWrap/>
          </w:tcPr>
          <w:p w14:paraId="64410B67" w14:textId="77777777" w:rsidR="00EA126E" w:rsidRPr="009C0CE1" w:rsidRDefault="00EA126E" w:rsidP="005846DD">
            <w:pPr>
              <w:pStyle w:val="TableText"/>
              <w:rPr>
                <w:rFonts w:eastAsia="Times New Roman"/>
                <w:color w:val="000000"/>
              </w:rPr>
            </w:pPr>
            <w:r w:rsidRPr="009C0CE1">
              <w:t>VR150178</w:t>
            </w:r>
          </w:p>
        </w:tc>
        <w:tc>
          <w:tcPr>
            <w:tcW w:w="432" w:type="dxa"/>
            <w:noWrap/>
          </w:tcPr>
          <w:p w14:paraId="2E5F4869" w14:textId="77777777" w:rsidR="00EA126E" w:rsidRPr="009C0CE1" w:rsidRDefault="00EA126E" w:rsidP="005846DD">
            <w:pPr>
              <w:pStyle w:val="TableText"/>
              <w:rPr>
                <w:rFonts w:eastAsia="Times New Roman"/>
                <w:color w:val="000000"/>
              </w:rPr>
            </w:pPr>
            <w:r w:rsidRPr="009C0CE1">
              <w:t>D</w:t>
            </w:r>
          </w:p>
        </w:tc>
        <w:tc>
          <w:tcPr>
            <w:tcW w:w="821" w:type="dxa"/>
            <w:noWrap/>
          </w:tcPr>
          <w:p w14:paraId="18699D64" w14:textId="77777777" w:rsidR="00EA126E" w:rsidRPr="009C0CE1" w:rsidRDefault="00EA126E" w:rsidP="005846DD">
            <w:pPr>
              <w:pStyle w:val="TableText"/>
              <w:rPr>
                <w:rFonts w:eastAsia="Times New Roman"/>
                <w:color w:val="000000"/>
              </w:rPr>
            </w:pPr>
            <w:r w:rsidRPr="009C0CE1">
              <w:t>1,819</w:t>
            </w:r>
          </w:p>
        </w:tc>
        <w:tc>
          <w:tcPr>
            <w:tcW w:w="763" w:type="dxa"/>
            <w:noWrap/>
          </w:tcPr>
          <w:p w14:paraId="26C7D67A" w14:textId="77777777" w:rsidR="00EA126E" w:rsidRPr="009C0CE1" w:rsidRDefault="00EA126E" w:rsidP="005846DD">
            <w:pPr>
              <w:pStyle w:val="TableText"/>
              <w:rPr>
                <w:rFonts w:eastAsia="Times New Roman"/>
                <w:color w:val="000000"/>
              </w:rPr>
            </w:pPr>
            <w:r w:rsidRPr="009C0CE1">
              <w:t>0.70</w:t>
            </w:r>
          </w:p>
        </w:tc>
        <w:tc>
          <w:tcPr>
            <w:tcW w:w="720" w:type="dxa"/>
            <w:noWrap/>
          </w:tcPr>
          <w:p w14:paraId="5B7BD54B" w14:textId="77777777" w:rsidR="00EA126E" w:rsidRPr="009C0CE1" w:rsidRDefault="00EA126E" w:rsidP="005846DD">
            <w:pPr>
              <w:pStyle w:val="TableText"/>
              <w:rPr>
                <w:rFonts w:eastAsia="Times New Roman"/>
                <w:color w:val="000000"/>
              </w:rPr>
            </w:pPr>
            <w:r w:rsidRPr="009C0CE1">
              <w:t>0.78</w:t>
            </w:r>
          </w:p>
        </w:tc>
        <w:tc>
          <w:tcPr>
            <w:tcW w:w="490" w:type="dxa"/>
            <w:noWrap/>
          </w:tcPr>
          <w:p w14:paraId="38B28952" w14:textId="77777777" w:rsidR="00EA126E" w:rsidRPr="009C0CE1" w:rsidRDefault="00EA126E" w:rsidP="005846DD">
            <w:pPr>
              <w:pStyle w:val="TableText"/>
              <w:rPr>
                <w:rFonts w:eastAsia="Times New Roman"/>
                <w:color w:val="000000"/>
              </w:rPr>
            </w:pPr>
            <w:r w:rsidRPr="009C0CE1">
              <w:t>7</w:t>
            </w:r>
          </w:p>
        </w:tc>
        <w:tc>
          <w:tcPr>
            <w:tcW w:w="720" w:type="dxa"/>
            <w:noWrap/>
          </w:tcPr>
          <w:p w14:paraId="344AD7EC" w14:textId="77777777" w:rsidR="00EA126E" w:rsidRPr="009C0CE1" w:rsidRDefault="00EA126E" w:rsidP="005846DD">
            <w:pPr>
              <w:pStyle w:val="TableText"/>
              <w:rPr>
                <w:rFonts w:eastAsia="Times New Roman"/>
                <w:color w:val="000000"/>
              </w:rPr>
            </w:pPr>
            <w:r w:rsidRPr="009C0CE1">
              <w:t>22</w:t>
            </w:r>
          </w:p>
        </w:tc>
        <w:tc>
          <w:tcPr>
            <w:tcW w:w="720" w:type="dxa"/>
            <w:noWrap/>
          </w:tcPr>
          <w:p w14:paraId="364A3700" w14:textId="77777777" w:rsidR="00EA126E" w:rsidRPr="009C0CE1" w:rsidRDefault="00EA126E" w:rsidP="005846DD">
            <w:pPr>
              <w:pStyle w:val="TableText"/>
              <w:rPr>
                <w:rFonts w:eastAsia="Times New Roman"/>
                <w:color w:val="000000"/>
              </w:rPr>
            </w:pPr>
            <w:r w:rsidRPr="009C0CE1">
              <w:t>70</w:t>
            </w:r>
          </w:p>
        </w:tc>
        <w:tc>
          <w:tcPr>
            <w:tcW w:w="720" w:type="dxa"/>
            <w:noWrap/>
          </w:tcPr>
          <w:p w14:paraId="582CD2AA" w14:textId="77777777" w:rsidR="00EA126E" w:rsidRPr="009C0CE1" w:rsidRDefault="00EA126E" w:rsidP="005846DD">
            <w:pPr>
              <w:pStyle w:val="TableText"/>
              <w:rPr>
                <w:rFonts w:eastAsia="Times New Roman"/>
                <w:color w:val="000000"/>
              </w:rPr>
            </w:pPr>
            <w:r w:rsidRPr="009C0CE1">
              <w:t>N/A</w:t>
            </w:r>
          </w:p>
        </w:tc>
        <w:tc>
          <w:tcPr>
            <w:tcW w:w="1080" w:type="dxa"/>
            <w:noWrap/>
          </w:tcPr>
          <w:p w14:paraId="4A9AB187" w14:textId="77777777" w:rsidR="00EA126E" w:rsidRPr="009C0CE1" w:rsidRDefault="00EA126E" w:rsidP="005846DD">
            <w:pPr>
              <w:pStyle w:val="TableText"/>
              <w:rPr>
                <w:rFonts w:eastAsia="Times New Roman"/>
                <w:color w:val="000000"/>
              </w:rPr>
            </w:pPr>
            <w:r w:rsidRPr="009C0CE1">
              <w:t>[no flag]</w:t>
            </w:r>
          </w:p>
        </w:tc>
      </w:tr>
      <w:tr w:rsidR="00EA126E" w:rsidRPr="00186055" w14:paraId="5F616EEC" w14:textId="77777777" w:rsidTr="00035DFD">
        <w:trPr>
          <w:trHeight w:val="360"/>
        </w:trPr>
        <w:tc>
          <w:tcPr>
            <w:tcW w:w="1411" w:type="dxa"/>
            <w:noWrap/>
          </w:tcPr>
          <w:p w14:paraId="36E545EC" w14:textId="77777777" w:rsidR="00EA126E" w:rsidRPr="009C0CE1" w:rsidRDefault="00EA126E" w:rsidP="005846DD">
            <w:pPr>
              <w:pStyle w:val="TableText"/>
              <w:rPr>
                <w:rFonts w:eastAsia="Times New Roman"/>
                <w:color w:val="000000"/>
              </w:rPr>
            </w:pPr>
            <w:r w:rsidRPr="009C0CE1">
              <w:t>VR150180</w:t>
            </w:r>
          </w:p>
        </w:tc>
        <w:tc>
          <w:tcPr>
            <w:tcW w:w="432" w:type="dxa"/>
            <w:noWrap/>
          </w:tcPr>
          <w:p w14:paraId="14B82D87" w14:textId="77777777" w:rsidR="00EA126E" w:rsidRPr="009C0CE1" w:rsidRDefault="00EA126E" w:rsidP="005846DD">
            <w:pPr>
              <w:pStyle w:val="TableText"/>
              <w:rPr>
                <w:rFonts w:eastAsia="Times New Roman"/>
                <w:color w:val="000000"/>
              </w:rPr>
            </w:pPr>
            <w:r w:rsidRPr="009C0CE1">
              <w:t>D</w:t>
            </w:r>
          </w:p>
        </w:tc>
        <w:tc>
          <w:tcPr>
            <w:tcW w:w="821" w:type="dxa"/>
            <w:noWrap/>
          </w:tcPr>
          <w:p w14:paraId="78B74FC2" w14:textId="77777777" w:rsidR="00EA126E" w:rsidRPr="009C0CE1" w:rsidRDefault="00EA126E" w:rsidP="005846DD">
            <w:pPr>
              <w:pStyle w:val="TableText"/>
              <w:rPr>
                <w:rFonts w:eastAsia="Times New Roman"/>
                <w:color w:val="000000"/>
              </w:rPr>
            </w:pPr>
            <w:r w:rsidRPr="009C0CE1">
              <w:t>1,819</w:t>
            </w:r>
          </w:p>
        </w:tc>
        <w:tc>
          <w:tcPr>
            <w:tcW w:w="763" w:type="dxa"/>
            <w:noWrap/>
          </w:tcPr>
          <w:p w14:paraId="2B7BBCC4" w14:textId="77777777" w:rsidR="00EA126E" w:rsidRPr="009C0CE1" w:rsidRDefault="00EA126E" w:rsidP="005846DD">
            <w:pPr>
              <w:pStyle w:val="TableText"/>
              <w:rPr>
                <w:rFonts w:eastAsia="Times New Roman"/>
                <w:color w:val="000000"/>
              </w:rPr>
            </w:pPr>
            <w:r w:rsidRPr="009C0CE1">
              <w:t>0.62</w:t>
            </w:r>
          </w:p>
        </w:tc>
        <w:tc>
          <w:tcPr>
            <w:tcW w:w="720" w:type="dxa"/>
            <w:noWrap/>
          </w:tcPr>
          <w:p w14:paraId="45056546" w14:textId="77777777" w:rsidR="00EA126E" w:rsidRPr="009C0CE1" w:rsidRDefault="00EA126E" w:rsidP="005846DD">
            <w:pPr>
              <w:pStyle w:val="TableText"/>
              <w:rPr>
                <w:rFonts w:eastAsia="Times New Roman"/>
                <w:color w:val="000000"/>
              </w:rPr>
            </w:pPr>
            <w:r w:rsidRPr="009C0CE1">
              <w:t>0.78</w:t>
            </w:r>
          </w:p>
        </w:tc>
        <w:tc>
          <w:tcPr>
            <w:tcW w:w="490" w:type="dxa"/>
            <w:noWrap/>
          </w:tcPr>
          <w:p w14:paraId="7B0AFF80" w14:textId="77777777" w:rsidR="00EA126E" w:rsidRPr="009C0CE1" w:rsidRDefault="00EA126E" w:rsidP="005846DD">
            <w:pPr>
              <w:pStyle w:val="TableText"/>
              <w:rPr>
                <w:rFonts w:eastAsia="Times New Roman"/>
                <w:color w:val="000000"/>
              </w:rPr>
            </w:pPr>
            <w:r w:rsidRPr="009C0CE1">
              <w:t>8</w:t>
            </w:r>
          </w:p>
        </w:tc>
        <w:tc>
          <w:tcPr>
            <w:tcW w:w="720" w:type="dxa"/>
            <w:noWrap/>
          </w:tcPr>
          <w:p w14:paraId="6FF8BFDE" w14:textId="77777777" w:rsidR="00EA126E" w:rsidRPr="009C0CE1" w:rsidRDefault="00EA126E" w:rsidP="005846DD">
            <w:pPr>
              <w:pStyle w:val="TableText"/>
              <w:rPr>
                <w:rFonts w:eastAsia="Times New Roman"/>
                <w:color w:val="000000"/>
              </w:rPr>
            </w:pPr>
            <w:r w:rsidRPr="009C0CE1">
              <w:t>30</w:t>
            </w:r>
          </w:p>
        </w:tc>
        <w:tc>
          <w:tcPr>
            <w:tcW w:w="720" w:type="dxa"/>
            <w:noWrap/>
          </w:tcPr>
          <w:p w14:paraId="34E596EB" w14:textId="77777777" w:rsidR="00EA126E" w:rsidRPr="009C0CE1" w:rsidRDefault="00EA126E" w:rsidP="005846DD">
            <w:pPr>
              <w:pStyle w:val="TableText"/>
              <w:rPr>
                <w:rFonts w:eastAsia="Times New Roman"/>
                <w:color w:val="000000"/>
              </w:rPr>
            </w:pPr>
            <w:r w:rsidRPr="009C0CE1">
              <w:t>62</w:t>
            </w:r>
          </w:p>
        </w:tc>
        <w:tc>
          <w:tcPr>
            <w:tcW w:w="720" w:type="dxa"/>
            <w:noWrap/>
          </w:tcPr>
          <w:p w14:paraId="66DB852B" w14:textId="77777777" w:rsidR="00EA126E" w:rsidRPr="009C0CE1" w:rsidRDefault="00EA126E" w:rsidP="005846DD">
            <w:pPr>
              <w:pStyle w:val="TableText"/>
              <w:rPr>
                <w:rFonts w:eastAsia="Times New Roman"/>
                <w:color w:val="000000"/>
              </w:rPr>
            </w:pPr>
            <w:r w:rsidRPr="009C0CE1">
              <w:t>N/A</w:t>
            </w:r>
          </w:p>
        </w:tc>
        <w:tc>
          <w:tcPr>
            <w:tcW w:w="1080" w:type="dxa"/>
            <w:noWrap/>
          </w:tcPr>
          <w:p w14:paraId="0E90AD9F" w14:textId="77777777" w:rsidR="00EA126E" w:rsidRPr="009C0CE1" w:rsidRDefault="00EA126E" w:rsidP="005846DD">
            <w:pPr>
              <w:pStyle w:val="TableText"/>
              <w:rPr>
                <w:rFonts w:eastAsia="Times New Roman"/>
                <w:color w:val="000000"/>
              </w:rPr>
            </w:pPr>
            <w:r w:rsidRPr="009C0CE1">
              <w:t>[no flag]</w:t>
            </w:r>
          </w:p>
        </w:tc>
      </w:tr>
      <w:tr w:rsidR="00EA126E" w:rsidRPr="00186055" w14:paraId="2E54A3D5" w14:textId="77777777" w:rsidTr="00035DFD">
        <w:trPr>
          <w:trHeight w:val="360"/>
        </w:trPr>
        <w:tc>
          <w:tcPr>
            <w:tcW w:w="1411" w:type="dxa"/>
            <w:noWrap/>
          </w:tcPr>
          <w:p w14:paraId="37E93C7C" w14:textId="77777777" w:rsidR="00EA126E" w:rsidRPr="009C0CE1" w:rsidRDefault="00EA126E" w:rsidP="005846DD">
            <w:pPr>
              <w:pStyle w:val="TableText"/>
              <w:rPr>
                <w:rFonts w:eastAsia="Times New Roman"/>
                <w:color w:val="000000"/>
              </w:rPr>
            </w:pPr>
            <w:r w:rsidRPr="009C0CE1">
              <w:t>VR150186</w:t>
            </w:r>
          </w:p>
        </w:tc>
        <w:tc>
          <w:tcPr>
            <w:tcW w:w="432" w:type="dxa"/>
            <w:noWrap/>
          </w:tcPr>
          <w:p w14:paraId="09C23858" w14:textId="77777777" w:rsidR="00EA126E" w:rsidRPr="009C0CE1" w:rsidRDefault="00EA126E" w:rsidP="005846DD">
            <w:pPr>
              <w:pStyle w:val="TableText"/>
              <w:rPr>
                <w:rFonts w:eastAsia="Times New Roman"/>
                <w:color w:val="000000"/>
              </w:rPr>
            </w:pPr>
            <w:r w:rsidRPr="009C0CE1">
              <w:t>D</w:t>
            </w:r>
          </w:p>
        </w:tc>
        <w:tc>
          <w:tcPr>
            <w:tcW w:w="821" w:type="dxa"/>
            <w:noWrap/>
          </w:tcPr>
          <w:p w14:paraId="7AF82C88" w14:textId="77777777" w:rsidR="00EA126E" w:rsidRPr="009C0CE1" w:rsidRDefault="00EA126E" w:rsidP="005846DD">
            <w:pPr>
              <w:pStyle w:val="TableText"/>
              <w:rPr>
                <w:rFonts w:eastAsia="Times New Roman"/>
                <w:color w:val="000000"/>
              </w:rPr>
            </w:pPr>
            <w:r w:rsidRPr="009C0CE1">
              <w:t>1,747</w:t>
            </w:r>
          </w:p>
        </w:tc>
        <w:tc>
          <w:tcPr>
            <w:tcW w:w="763" w:type="dxa"/>
            <w:noWrap/>
          </w:tcPr>
          <w:p w14:paraId="1DD14FD3" w14:textId="77777777" w:rsidR="00EA126E" w:rsidRPr="009C0CE1" w:rsidRDefault="00EA126E" w:rsidP="005846DD">
            <w:pPr>
              <w:pStyle w:val="TableText"/>
              <w:rPr>
                <w:rFonts w:eastAsia="Times New Roman"/>
                <w:color w:val="000000"/>
              </w:rPr>
            </w:pPr>
            <w:r w:rsidRPr="009C0CE1">
              <w:t>0.77</w:t>
            </w:r>
          </w:p>
        </w:tc>
        <w:tc>
          <w:tcPr>
            <w:tcW w:w="720" w:type="dxa"/>
            <w:noWrap/>
          </w:tcPr>
          <w:p w14:paraId="01F01338" w14:textId="77777777" w:rsidR="00EA126E" w:rsidRPr="009C0CE1" w:rsidRDefault="00EA126E" w:rsidP="005846DD">
            <w:pPr>
              <w:pStyle w:val="TableText"/>
              <w:rPr>
                <w:rFonts w:eastAsia="Times New Roman"/>
                <w:color w:val="000000"/>
              </w:rPr>
            </w:pPr>
            <w:r w:rsidRPr="009C0CE1">
              <w:t>0.78</w:t>
            </w:r>
          </w:p>
        </w:tc>
        <w:tc>
          <w:tcPr>
            <w:tcW w:w="490" w:type="dxa"/>
            <w:noWrap/>
          </w:tcPr>
          <w:p w14:paraId="721DFC58" w14:textId="77777777" w:rsidR="00EA126E" w:rsidRPr="009C0CE1" w:rsidRDefault="00EA126E" w:rsidP="005846DD">
            <w:pPr>
              <w:pStyle w:val="TableText"/>
              <w:rPr>
                <w:rFonts w:eastAsia="Times New Roman"/>
                <w:color w:val="000000"/>
              </w:rPr>
            </w:pPr>
            <w:r w:rsidRPr="009C0CE1">
              <w:t>9</w:t>
            </w:r>
          </w:p>
        </w:tc>
        <w:tc>
          <w:tcPr>
            <w:tcW w:w="720" w:type="dxa"/>
            <w:noWrap/>
          </w:tcPr>
          <w:p w14:paraId="0366B43C" w14:textId="77777777" w:rsidR="00EA126E" w:rsidRPr="009C0CE1" w:rsidRDefault="00EA126E" w:rsidP="005846DD">
            <w:pPr>
              <w:pStyle w:val="TableText"/>
              <w:rPr>
                <w:rFonts w:eastAsia="Times New Roman"/>
                <w:color w:val="000000"/>
              </w:rPr>
            </w:pPr>
            <w:r w:rsidRPr="009C0CE1">
              <w:t>14</w:t>
            </w:r>
          </w:p>
        </w:tc>
        <w:tc>
          <w:tcPr>
            <w:tcW w:w="720" w:type="dxa"/>
            <w:noWrap/>
          </w:tcPr>
          <w:p w14:paraId="161D1A5F" w14:textId="77777777" w:rsidR="00EA126E" w:rsidRPr="009C0CE1" w:rsidRDefault="00EA126E" w:rsidP="005846DD">
            <w:pPr>
              <w:pStyle w:val="TableText"/>
              <w:rPr>
                <w:rFonts w:eastAsia="Times New Roman"/>
                <w:color w:val="000000"/>
              </w:rPr>
            </w:pPr>
            <w:r w:rsidRPr="009C0CE1">
              <w:t>77</w:t>
            </w:r>
          </w:p>
        </w:tc>
        <w:tc>
          <w:tcPr>
            <w:tcW w:w="720" w:type="dxa"/>
            <w:noWrap/>
          </w:tcPr>
          <w:p w14:paraId="7589674E" w14:textId="77777777" w:rsidR="00EA126E" w:rsidRPr="009C0CE1" w:rsidRDefault="00EA126E" w:rsidP="005846DD">
            <w:pPr>
              <w:pStyle w:val="TableText"/>
              <w:rPr>
                <w:rFonts w:eastAsia="Times New Roman"/>
                <w:color w:val="000000"/>
              </w:rPr>
            </w:pPr>
            <w:r w:rsidRPr="009C0CE1">
              <w:t>N/A</w:t>
            </w:r>
          </w:p>
        </w:tc>
        <w:tc>
          <w:tcPr>
            <w:tcW w:w="1080" w:type="dxa"/>
            <w:noWrap/>
          </w:tcPr>
          <w:p w14:paraId="334D0F67" w14:textId="77777777" w:rsidR="00EA126E" w:rsidRPr="009C0CE1" w:rsidRDefault="00EA126E" w:rsidP="005846DD">
            <w:pPr>
              <w:pStyle w:val="TableText"/>
              <w:rPr>
                <w:rFonts w:eastAsia="Times New Roman"/>
                <w:color w:val="000000"/>
              </w:rPr>
            </w:pPr>
            <w:r w:rsidRPr="009C0CE1">
              <w:t>[no flag]</w:t>
            </w:r>
          </w:p>
        </w:tc>
      </w:tr>
    </w:tbl>
    <w:p w14:paraId="001DEBD0" w14:textId="19D4EE41" w:rsidR="00EA126E" w:rsidRDefault="00EA126E" w:rsidP="00D96F61">
      <w:pPr>
        <w:pStyle w:val="NormalContinuation"/>
      </w:pPr>
      <w:r>
        <w:rPr>
          <w:i/>
          <w:iCs/>
        </w:rPr>
        <w:fldChar w:fldCharType="begin"/>
      </w:r>
      <w:r>
        <w:rPr>
          <w:i/>
          <w:iCs/>
        </w:rPr>
        <w:instrText xml:space="preserve"> REF _Ref128391157 \h </w:instrText>
      </w:r>
      <w:r>
        <w:rPr>
          <w:i/>
          <w:iCs/>
        </w:rPr>
      </w:r>
      <w:r>
        <w:rPr>
          <w:i/>
          <w:iCs/>
        </w:rPr>
        <w:fldChar w:fldCharType="separate"/>
      </w:r>
      <w:r w:rsidR="00BB4DFF">
        <w:t>Table 8.A.</w:t>
      </w:r>
      <w:r w:rsidR="00BB4DFF">
        <w:rPr>
          <w:noProof/>
        </w:rPr>
        <w:t>5</w:t>
      </w:r>
      <w:r>
        <w:rPr>
          <w:i/>
          <w:iCs/>
        </w:rPr>
        <w:fldChar w:fldCharType="end"/>
      </w:r>
      <w:r>
        <w:rPr>
          <w:i/>
          <w:iCs/>
        </w:rPr>
        <w:t xml:space="preserve"> </w:t>
      </w:r>
      <w:r w:rsidRPr="00D96F61">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7F686F1B"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16EC3E57"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002056CB"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73AE5AA7"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02D8B1D0"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4E2A3747"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449779E8"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022CA555"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05CF5E83"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7F6976A5"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0BF98B7A"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6BD66C2E" w14:textId="77777777" w:rsidTr="00035DFD">
        <w:trPr>
          <w:trHeight w:val="360"/>
        </w:trPr>
        <w:tc>
          <w:tcPr>
            <w:tcW w:w="1411" w:type="dxa"/>
            <w:noWrap/>
          </w:tcPr>
          <w:p w14:paraId="647B49F4" w14:textId="77777777" w:rsidR="00EA126E" w:rsidRPr="009C0CE1" w:rsidRDefault="00EA126E" w:rsidP="005846DD">
            <w:pPr>
              <w:pStyle w:val="TableText"/>
              <w:rPr>
                <w:rFonts w:eastAsia="Times New Roman"/>
                <w:color w:val="000000"/>
              </w:rPr>
            </w:pPr>
            <w:r w:rsidRPr="009C0CE1">
              <w:t>VR150187</w:t>
            </w:r>
          </w:p>
        </w:tc>
        <w:tc>
          <w:tcPr>
            <w:tcW w:w="432" w:type="dxa"/>
            <w:noWrap/>
          </w:tcPr>
          <w:p w14:paraId="68D10C40" w14:textId="77777777" w:rsidR="00EA126E" w:rsidRPr="009C0CE1" w:rsidRDefault="00EA126E" w:rsidP="005846DD">
            <w:pPr>
              <w:pStyle w:val="TableText"/>
              <w:rPr>
                <w:rFonts w:eastAsia="Times New Roman"/>
                <w:color w:val="000000"/>
              </w:rPr>
            </w:pPr>
            <w:r w:rsidRPr="009C0CE1">
              <w:t>D</w:t>
            </w:r>
          </w:p>
        </w:tc>
        <w:tc>
          <w:tcPr>
            <w:tcW w:w="821" w:type="dxa"/>
            <w:noWrap/>
          </w:tcPr>
          <w:p w14:paraId="36CFE1B2" w14:textId="77777777" w:rsidR="00EA126E" w:rsidRPr="009C0CE1" w:rsidRDefault="00EA126E" w:rsidP="005846DD">
            <w:pPr>
              <w:pStyle w:val="TableText"/>
              <w:rPr>
                <w:rFonts w:eastAsia="Times New Roman"/>
                <w:color w:val="000000"/>
              </w:rPr>
            </w:pPr>
            <w:r w:rsidRPr="009C0CE1">
              <w:t>1,747</w:t>
            </w:r>
          </w:p>
        </w:tc>
        <w:tc>
          <w:tcPr>
            <w:tcW w:w="763" w:type="dxa"/>
            <w:noWrap/>
          </w:tcPr>
          <w:p w14:paraId="60123976" w14:textId="77777777" w:rsidR="00EA126E" w:rsidRPr="009C0CE1" w:rsidRDefault="00EA126E" w:rsidP="005846DD">
            <w:pPr>
              <w:pStyle w:val="TableText"/>
              <w:rPr>
                <w:rFonts w:eastAsia="Times New Roman"/>
                <w:color w:val="000000"/>
              </w:rPr>
            </w:pPr>
            <w:r w:rsidRPr="009C0CE1">
              <w:t>0.65</w:t>
            </w:r>
          </w:p>
        </w:tc>
        <w:tc>
          <w:tcPr>
            <w:tcW w:w="720" w:type="dxa"/>
            <w:noWrap/>
          </w:tcPr>
          <w:p w14:paraId="36334EDE" w14:textId="77777777" w:rsidR="00EA126E" w:rsidRPr="009C0CE1" w:rsidRDefault="00EA126E" w:rsidP="005846DD">
            <w:pPr>
              <w:pStyle w:val="TableText"/>
              <w:rPr>
                <w:rFonts w:eastAsia="Times New Roman"/>
                <w:color w:val="000000"/>
              </w:rPr>
            </w:pPr>
            <w:r w:rsidRPr="009C0CE1">
              <w:t>0.76</w:t>
            </w:r>
          </w:p>
        </w:tc>
        <w:tc>
          <w:tcPr>
            <w:tcW w:w="490" w:type="dxa"/>
            <w:noWrap/>
          </w:tcPr>
          <w:p w14:paraId="69655CCF" w14:textId="77777777" w:rsidR="00EA126E" w:rsidRPr="009C0CE1" w:rsidRDefault="00EA126E" w:rsidP="005846DD">
            <w:pPr>
              <w:pStyle w:val="TableText"/>
              <w:rPr>
                <w:rFonts w:eastAsia="Times New Roman"/>
                <w:color w:val="000000"/>
              </w:rPr>
            </w:pPr>
            <w:r w:rsidRPr="009C0CE1">
              <w:t>9</w:t>
            </w:r>
          </w:p>
        </w:tc>
        <w:tc>
          <w:tcPr>
            <w:tcW w:w="720" w:type="dxa"/>
            <w:noWrap/>
          </w:tcPr>
          <w:p w14:paraId="70A659F2" w14:textId="77777777" w:rsidR="00EA126E" w:rsidRPr="009C0CE1" w:rsidRDefault="00EA126E" w:rsidP="005846DD">
            <w:pPr>
              <w:pStyle w:val="TableText"/>
              <w:rPr>
                <w:rFonts w:eastAsia="Times New Roman"/>
                <w:color w:val="000000"/>
              </w:rPr>
            </w:pPr>
            <w:r w:rsidRPr="009C0CE1">
              <w:t>25</w:t>
            </w:r>
          </w:p>
        </w:tc>
        <w:tc>
          <w:tcPr>
            <w:tcW w:w="720" w:type="dxa"/>
            <w:noWrap/>
          </w:tcPr>
          <w:p w14:paraId="38D59692" w14:textId="77777777" w:rsidR="00EA126E" w:rsidRPr="009C0CE1" w:rsidRDefault="00EA126E" w:rsidP="005846DD">
            <w:pPr>
              <w:pStyle w:val="TableText"/>
              <w:rPr>
                <w:rFonts w:eastAsia="Times New Roman"/>
                <w:color w:val="000000"/>
              </w:rPr>
            </w:pPr>
            <w:r w:rsidRPr="009C0CE1">
              <w:t>65</w:t>
            </w:r>
          </w:p>
        </w:tc>
        <w:tc>
          <w:tcPr>
            <w:tcW w:w="720" w:type="dxa"/>
            <w:noWrap/>
          </w:tcPr>
          <w:p w14:paraId="74FE2A0A" w14:textId="77777777" w:rsidR="00EA126E" w:rsidRPr="009C0CE1" w:rsidRDefault="00EA126E" w:rsidP="005846DD">
            <w:pPr>
              <w:pStyle w:val="TableText"/>
              <w:rPr>
                <w:rFonts w:eastAsia="Times New Roman"/>
                <w:color w:val="000000"/>
              </w:rPr>
            </w:pPr>
            <w:r w:rsidRPr="009C0CE1">
              <w:t>N/A</w:t>
            </w:r>
          </w:p>
        </w:tc>
        <w:tc>
          <w:tcPr>
            <w:tcW w:w="1080" w:type="dxa"/>
            <w:noWrap/>
          </w:tcPr>
          <w:p w14:paraId="559FBB04" w14:textId="77777777" w:rsidR="00EA126E" w:rsidRPr="009C0CE1" w:rsidRDefault="00EA126E" w:rsidP="005846DD">
            <w:pPr>
              <w:pStyle w:val="TableText"/>
              <w:rPr>
                <w:rFonts w:eastAsia="Times New Roman"/>
                <w:color w:val="000000"/>
              </w:rPr>
            </w:pPr>
            <w:r w:rsidRPr="009C0CE1">
              <w:t>[no flag]</w:t>
            </w:r>
          </w:p>
        </w:tc>
      </w:tr>
      <w:tr w:rsidR="00EA126E" w:rsidRPr="00186055" w14:paraId="12DF899D" w14:textId="77777777" w:rsidTr="00035DFD">
        <w:trPr>
          <w:trHeight w:val="360"/>
        </w:trPr>
        <w:tc>
          <w:tcPr>
            <w:tcW w:w="1411" w:type="dxa"/>
            <w:noWrap/>
          </w:tcPr>
          <w:p w14:paraId="1C0117D9" w14:textId="77777777" w:rsidR="00EA126E" w:rsidRPr="009C0CE1" w:rsidRDefault="00EA126E" w:rsidP="005846DD">
            <w:pPr>
              <w:pStyle w:val="TableText"/>
              <w:rPr>
                <w:rFonts w:eastAsia="Times New Roman"/>
                <w:color w:val="000000"/>
              </w:rPr>
            </w:pPr>
            <w:r w:rsidRPr="009C0CE1">
              <w:t>VR150188</w:t>
            </w:r>
          </w:p>
        </w:tc>
        <w:tc>
          <w:tcPr>
            <w:tcW w:w="432" w:type="dxa"/>
            <w:noWrap/>
          </w:tcPr>
          <w:p w14:paraId="70FCB27A" w14:textId="77777777" w:rsidR="00EA126E" w:rsidRPr="009C0CE1" w:rsidRDefault="00EA126E" w:rsidP="005846DD">
            <w:pPr>
              <w:pStyle w:val="TableText"/>
              <w:rPr>
                <w:rFonts w:eastAsia="Times New Roman"/>
                <w:color w:val="000000"/>
              </w:rPr>
            </w:pPr>
            <w:r w:rsidRPr="009C0CE1">
              <w:t>D</w:t>
            </w:r>
          </w:p>
        </w:tc>
        <w:tc>
          <w:tcPr>
            <w:tcW w:w="821" w:type="dxa"/>
            <w:noWrap/>
          </w:tcPr>
          <w:p w14:paraId="2957D993" w14:textId="77777777" w:rsidR="00EA126E" w:rsidRPr="009C0CE1" w:rsidRDefault="00EA126E" w:rsidP="005846DD">
            <w:pPr>
              <w:pStyle w:val="TableText"/>
              <w:rPr>
                <w:rFonts w:eastAsia="Times New Roman"/>
                <w:color w:val="000000"/>
              </w:rPr>
            </w:pPr>
            <w:r w:rsidRPr="009C0CE1">
              <w:t>1,747</w:t>
            </w:r>
          </w:p>
        </w:tc>
        <w:tc>
          <w:tcPr>
            <w:tcW w:w="763" w:type="dxa"/>
            <w:noWrap/>
          </w:tcPr>
          <w:p w14:paraId="2A429B92" w14:textId="77777777" w:rsidR="00EA126E" w:rsidRPr="009C0CE1" w:rsidRDefault="00EA126E" w:rsidP="005846DD">
            <w:pPr>
              <w:pStyle w:val="TableText"/>
              <w:rPr>
                <w:rFonts w:eastAsia="Times New Roman"/>
                <w:color w:val="000000"/>
              </w:rPr>
            </w:pPr>
            <w:r w:rsidRPr="009C0CE1">
              <w:t>0.73</w:t>
            </w:r>
          </w:p>
        </w:tc>
        <w:tc>
          <w:tcPr>
            <w:tcW w:w="720" w:type="dxa"/>
            <w:noWrap/>
          </w:tcPr>
          <w:p w14:paraId="5856E83C" w14:textId="77777777" w:rsidR="00EA126E" w:rsidRPr="009C0CE1" w:rsidRDefault="00EA126E" w:rsidP="005846DD">
            <w:pPr>
              <w:pStyle w:val="TableText"/>
              <w:rPr>
                <w:rFonts w:eastAsia="Times New Roman"/>
                <w:color w:val="000000"/>
              </w:rPr>
            </w:pPr>
            <w:r w:rsidRPr="009C0CE1">
              <w:t>0.72</w:t>
            </w:r>
          </w:p>
        </w:tc>
        <w:tc>
          <w:tcPr>
            <w:tcW w:w="490" w:type="dxa"/>
            <w:noWrap/>
          </w:tcPr>
          <w:p w14:paraId="1918287B" w14:textId="77777777" w:rsidR="00EA126E" w:rsidRPr="009C0CE1" w:rsidRDefault="00EA126E" w:rsidP="005846DD">
            <w:pPr>
              <w:pStyle w:val="TableText"/>
              <w:rPr>
                <w:rFonts w:eastAsia="Times New Roman"/>
                <w:color w:val="000000"/>
              </w:rPr>
            </w:pPr>
            <w:r w:rsidRPr="009C0CE1">
              <w:t>9</w:t>
            </w:r>
          </w:p>
        </w:tc>
        <w:tc>
          <w:tcPr>
            <w:tcW w:w="720" w:type="dxa"/>
            <w:noWrap/>
          </w:tcPr>
          <w:p w14:paraId="4ED5B2A0" w14:textId="77777777" w:rsidR="00EA126E" w:rsidRPr="009C0CE1" w:rsidRDefault="00EA126E" w:rsidP="005846DD">
            <w:pPr>
              <w:pStyle w:val="TableText"/>
              <w:rPr>
                <w:rFonts w:eastAsia="Times New Roman"/>
                <w:color w:val="000000"/>
              </w:rPr>
            </w:pPr>
            <w:r w:rsidRPr="009C0CE1">
              <w:t>18</w:t>
            </w:r>
          </w:p>
        </w:tc>
        <w:tc>
          <w:tcPr>
            <w:tcW w:w="720" w:type="dxa"/>
            <w:noWrap/>
          </w:tcPr>
          <w:p w14:paraId="773289F3" w14:textId="77777777" w:rsidR="00EA126E" w:rsidRPr="009C0CE1" w:rsidRDefault="00EA126E" w:rsidP="005846DD">
            <w:pPr>
              <w:pStyle w:val="TableText"/>
              <w:rPr>
                <w:rFonts w:eastAsia="Times New Roman"/>
                <w:color w:val="000000"/>
              </w:rPr>
            </w:pPr>
            <w:r w:rsidRPr="009C0CE1">
              <w:t>73</w:t>
            </w:r>
          </w:p>
        </w:tc>
        <w:tc>
          <w:tcPr>
            <w:tcW w:w="720" w:type="dxa"/>
            <w:noWrap/>
          </w:tcPr>
          <w:p w14:paraId="68E329B5" w14:textId="77777777" w:rsidR="00EA126E" w:rsidRPr="009C0CE1" w:rsidRDefault="00EA126E" w:rsidP="005846DD">
            <w:pPr>
              <w:pStyle w:val="TableText"/>
              <w:rPr>
                <w:rFonts w:eastAsia="Times New Roman"/>
                <w:color w:val="000000"/>
              </w:rPr>
            </w:pPr>
            <w:r w:rsidRPr="009C0CE1">
              <w:t>N/A</w:t>
            </w:r>
          </w:p>
        </w:tc>
        <w:tc>
          <w:tcPr>
            <w:tcW w:w="1080" w:type="dxa"/>
            <w:noWrap/>
          </w:tcPr>
          <w:p w14:paraId="6DC3FD76" w14:textId="77777777" w:rsidR="00EA126E" w:rsidRPr="009C0CE1" w:rsidRDefault="00EA126E" w:rsidP="005846DD">
            <w:pPr>
              <w:pStyle w:val="TableText"/>
              <w:rPr>
                <w:rFonts w:eastAsia="Times New Roman"/>
                <w:color w:val="000000"/>
              </w:rPr>
            </w:pPr>
            <w:r w:rsidRPr="009C0CE1">
              <w:t>[no flag]</w:t>
            </w:r>
          </w:p>
        </w:tc>
      </w:tr>
      <w:tr w:rsidR="00EA126E" w:rsidRPr="00186055" w14:paraId="19B5D679" w14:textId="77777777" w:rsidTr="00035DFD">
        <w:trPr>
          <w:trHeight w:val="360"/>
        </w:trPr>
        <w:tc>
          <w:tcPr>
            <w:tcW w:w="1411" w:type="dxa"/>
            <w:noWrap/>
          </w:tcPr>
          <w:p w14:paraId="24AEF553" w14:textId="77777777" w:rsidR="00EA126E" w:rsidRPr="009C0CE1" w:rsidRDefault="00EA126E" w:rsidP="005846DD">
            <w:pPr>
              <w:pStyle w:val="TableText"/>
              <w:rPr>
                <w:rFonts w:eastAsia="Times New Roman"/>
                <w:color w:val="000000"/>
              </w:rPr>
            </w:pPr>
            <w:r w:rsidRPr="009C0CE1">
              <w:t>VR150189</w:t>
            </w:r>
          </w:p>
        </w:tc>
        <w:tc>
          <w:tcPr>
            <w:tcW w:w="432" w:type="dxa"/>
            <w:noWrap/>
          </w:tcPr>
          <w:p w14:paraId="670627D9" w14:textId="77777777" w:rsidR="00EA126E" w:rsidRPr="009C0CE1" w:rsidRDefault="00EA126E" w:rsidP="005846DD">
            <w:pPr>
              <w:pStyle w:val="TableText"/>
              <w:rPr>
                <w:rFonts w:eastAsia="Times New Roman"/>
                <w:color w:val="000000"/>
              </w:rPr>
            </w:pPr>
            <w:r w:rsidRPr="009C0CE1">
              <w:t>D</w:t>
            </w:r>
          </w:p>
        </w:tc>
        <w:tc>
          <w:tcPr>
            <w:tcW w:w="821" w:type="dxa"/>
            <w:noWrap/>
          </w:tcPr>
          <w:p w14:paraId="7233A099" w14:textId="77777777" w:rsidR="00EA126E" w:rsidRPr="009C0CE1" w:rsidRDefault="00EA126E" w:rsidP="005846DD">
            <w:pPr>
              <w:pStyle w:val="TableText"/>
              <w:rPr>
                <w:rFonts w:eastAsia="Times New Roman"/>
                <w:color w:val="000000"/>
              </w:rPr>
            </w:pPr>
            <w:r w:rsidRPr="009C0CE1">
              <w:t>1,747</w:t>
            </w:r>
          </w:p>
        </w:tc>
        <w:tc>
          <w:tcPr>
            <w:tcW w:w="763" w:type="dxa"/>
            <w:noWrap/>
          </w:tcPr>
          <w:p w14:paraId="41A4F595" w14:textId="77777777" w:rsidR="00EA126E" w:rsidRPr="009C0CE1" w:rsidRDefault="00EA126E" w:rsidP="005846DD">
            <w:pPr>
              <w:pStyle w:val="TableText"/>
              <w:rPr>
                <w:rFonts w:eastAsia="Times New Roman"/>
                <w:color w:val="000000"/>
              </w:rPr>
            </w:pPr>
            <w:r w:rsidRPr="009C0CE1">
              <w:t>0.66</w:t>
            </w:r>
          </w:p>
        </w:tc>
        <w:tc>
          <w:tcPr>
            <w:tcW w:w="720" w:type="dxa"/>
            <w:noWrap/>
          </w:tcPr>
          <w:p w14:paraId="706E3376" w14:textId="77777777" w:rsidR="00EA126E" w:rsidRPr="009C0CE1" w:rsidRDefault="00EA126E" w:rsidP="005846DD">
            <w:pPr>
              <w:pStyle w:val="TableText"/>
              <w:rPr>
                <w:rFonts w:eastAsia="Times New Roman"/>
                <w:color w:val="000000"/>
              </w:rPr>
            </w:pPr>
            <w:r w:rsidRPr="009C0CE1">
              <w:t>0.80</w:t>
            </w:r>
          </w:p>
        </w:tc>
        <w:tc>
          <w:tcPr>
            <w:tcW w:w="490" w:type="dxa"/>
            <w:noWrap/>
          </w:tcPr>
          <w:p w14:paraId="4EB92A01" w14:textId="77777777" w:rsidR="00EA126E" w:rsidRPr="009C0CE1" w:rsidRDefault="00EA126E" w:rsidP="005846DD">
            <w:pPr>
              <w:pStyle w:val="TableText"/>
              <w:rPr>
                <w:rFonts w:eastAsia="Times New Roman"/>
                <w:color w:val="000000"/>
              </w:rPr>
            </w:pPr>
            <w:r w:rsidRPr="009C0CE1">
              <w:t>9</w:t>
            </w:r>
          </w:p>
        </w:tc>
        <w:tc>
          <w:tcPr>
            <w:tcW w:w="720" w:type="dxa"/>
            <w:noWrap/>
          </w:tcPr>
          <w:p w14:paraId="308D572F" w14:textId="77777777" w:rsidR="00EA126E" w:rsidRPr="009C0CE1" w:rsidRDefault="00EA126E" w:rsidP="005846DD">
            <w:pPr>
              <w:pStyle w:val="TableText"/>
              <w:rPr>
                <w:rFonts w:eastAsia="Times New Roman"/>
                <w:color w:val="000000"/>
              </w:rPr>
            </w:pPr>
            <w:r w:rsidRPr="009C0CE1">
              <w:t>25</w:t>
            </w:r>
          </w:p>
        </w:tc>
        <w:tc>
          <w:tcPr>
            <w:tcW w:w="720" w:type="dxa"/>
            <w:noWrap/>
          </w:tcPr>
          <w:p w14:paraId="3956725A" w14:textId="77777777" w:rsidR="00EA126E" w:rsidRPr="009C0CE1" w:rsidRDefault="00EA126E" w:rsidP="005846DD">
            <w:pPr>
              <w:pStyle w:val="TableText"/>
              <w:rPr>
                <w:rFonts w:eastAsia="Times New Roman"/>
                <w:color w:val="000000"/>
              </w:rPr>
            </w:pPr>
            <w:r w:rsidRPr="009C0CE1">
              <w:t>66</w:t>
            </w:r>
          </w:p>
        </w:tc>
        <w:tc>
          <w:tcPr>
            <w:tcW w:w="720" w:type="dxa"/>
            <w:noWrap/>
          </w:tcPr>
          <w:p w14:paraId="446DBD16" w14:textId="77777777" w:rsidR="00EA126E" w:rsidRPr="009C0CE1" w:rsidRDefault="00EA126E" w:rsidP="005846DD">
            <w:pPr>
              <w:pStyle w:val="TableText"/>
              <w:rPr>
                <w:rFonts w:eastAsia="Times New Roman"/>
                <w:color w:val="000000"/>
              </w:rPr>
            </w:pPr>
            <w:r w:rsidRPr="009C0CE1">
              <w:t>N/A</w:t>
            </w:r>
          </w:p>
        </w:tc>
        <w:tc>
          <w:tcPr>
            <w:tcW w:w="1080" w:type="dxa"/>
            <w:noWrap/>
          </w:tcPr>
          <w:p w14:paraId="40FBDF64" w14:textId="77777777" w:rsidR="00EA126E" w:rsidRPr="009C0CE1" w:rsidRDefault="00EA126E" w:rsidP="005846DD">
            <w:pPr>
              <w:pStyle w:val="TableText"/>
              <w:rPr>
                <w:rFonts w:eastAsia="Times New Roman"/>
                <w:color w:val="000000"/>
              </w:rPr>
            </w:pPr>
            <w:r w:rsidRPr="009C0CE1">
              <w:t>[no flag]</w:t>
            </w:r>
          </w:p>
        </w:tc>
      </w:tr>
      <w:tr w:rsidR="00EA126E" w:rsidRPr="00186055" w14:paraId="10AADCAF" w14:textId="77777777" w:rsidTr="00035DFD">
        <w:trPr>
          <w:trHeight w:val="360"/>
        </w:trPr>
        <w:tc>
          <w:tcPr>
            <w:tcW w:w="1411" w:type="dxa"/>
            <w:noWrap/>
          </w:tcPr>
          <w:p w14:paraId="6FF19CF2" w14:textId="77777777" w:rsidR="00EA126E" w:rsidRPr="009C0CE1" w:rsidRDefault="00EA126E" w:rsidP="005846DD">
            <w:pPr>
              <w:pStyle w:val="TableText"/>
              <w:rPr>
                <w:rFonts w:eastAsia="Times New Roman"/>
                <w:color w:val="000000"/>
              </w:rPr>
            </w:pPr>
            <w:r w:rsidRPr="009C0CE1">
              <w:t>VR150190</w:t>
            </w:r>
          </w:p>
        </w:tc>
        <w:tc>
          <w:tcPr>
            <w:tcW w:w="432" w:type="dxa"/>
            <w:noWrap/>
          </w:tcPr>
          <w:p w14:paraId="231EEA93" w14:textId="77777777" w:rsidR="00EA126E" w:rsidRPr="009C0CE1" w:rsidRDefault="00EA126E" w:rsidP="005846DD">
            <w:pPr>
              <w:pStyle w:val="TableText"/>
              <w:rPr>
                <w:rFonts w:eastAsia="Times New Roman"/>
                <w:color w:val="000000"/>
              </w:rPr>
            </w:pPr>
            <w:r w:rsidRPr="009C0CE1">
              <w:t>D</w:t>
            </w:r>
          </w:p>
        </w:tc>
        <w:tc>
          <w:tcPr>
            <w:tcW w:w="821" w:type="dxa"/>
            <w:noWrap/>
          </w:tcPr>
          <w:p w14:paraId="7419CA36" w14:textId="77777777" w:rsidR="00EA126E" w:rsidRPr="009C0CE1" w:rsidRDefault="00EA126E" w:rsidP="005846DD">
            <w:pPr>
              <w:pStyle w:val="TableText"/>
              <w:rPr>
                <w:rFonts w:eastAsia="Times New Roman"/>
                <w:color w:val="000000"/>
              </w:rPr>
            </w:pPr>
            <w:r w:rsidRPr="009C0CE1">
              <w:t>1,747</w:t>
            </w:r>
          </w:p>
        </w:tc>
        <w:tc>
          <w:tcPr>
            <w:tcW w:w="763" w:type="dxa"/>
            <w:noWrap/>
          </w:tcPr>
          <w:p w14:paraId="1C6F7E65" w14:textId="77777777" w:rsidR="00EA126E" w:rsidRPr="009C0CE1" w:rsidRDefault="00EA126E" w:rsidP="005846DD">
            <w:pPr>
              <w:pStyle w:val="TableText"/>
              <w:rPr>
                <w:rFonts w:eastAsia="Times New Roman"/>
                <w:color w:val="000000"/>
              </w:rPr>
            </w:pPr>
            <w:r w:rsidRPr="009C0CE1">
              <w:t>0.69</w:t>
            </w:r>
          </w:p>
        </w:tc>
        <w:tc>
          <w:tcPr>
            <w:tcW w:w="720" w:type="dxa"/>
            <w:noWrap/>
          </w:tcPr>
          <w:p w14:paraId="7C509712" w14:textId="77777777" w:rsidR="00EA126E" w:rsidRPr="009C0CE1" w:rsidRDefault="00EA126E" w:rsidP="005846DD">
            <w:pPr>
              <w:pStyle w:val="TableText"/>
              <w:rPr>
                <w:rFonts w:eastAsia="Times New Roman"/>
                <w:color w:val="000000"/>
              </w:rPr>
            </w:pPr>
            <w:r w:rsidRPr="009C0CE1">
              <w:t>0.67</w:t>
            </w:r>
          </w:p>
        </w:tc>
        <w:tc>
          <w:tcPr>
            <w:tcW w:w="490" w:type="dxa"/>
            <w:noWrap/>
          </w:tcPr>
          <w:p w14:paraId="3AC07816" w14:textId="77777777" w:rsidR="00EA126E" w:rsidRPr="009C0CE1" w:rsidRDefault="00EA126E" w:rsidP="005846DD">
            <w:pPr>
              <w:pStyle w:val="TableText"/>
              <w:rPr>
                <w:rFonts w:eastAsia="Times New Roman"/>
                <w:color w:val="000000"/>
              </w:rPr>
            </w:pPr>
            <w:r w:rsidRPr="009C0CE1">
              <w:t>9</w:t>
            </w:r>
          </w:p>
        </w:tc>
        <w:tc>
          <w:tcPr>
            <w:tcW w:w="720" w:type="dxa"/>
            <w:noWrap/>
          </w:tcPr>
          <w:p w14:paraId="04CBC939" w14:textId="77777777" w:rsidR="00EA126E" w:rsidRPr="009C0CE1" w:rsidRDefault="00EA126E" w:rsidP="005846DD">
            <w:pPr>
              <w:pStyle w:val="TableText"/>
              <w:rPr>
                <w:rFonts w:eastAsia="Times New Roman"/>
                <w:color w:val="000000"/>
              </w:rPr>
            </w:pPr>
            <w:r w:rsidRPr="009C0CE1">
              <w:t>22</w:t>
            </w:r>
          </w:p>
        </w:tc>
        <w:tc>
          <w:tcPr>
            <w:tcW w:w="720" w:type="dxa"/>
            <w:noWrap/>
          </w:tcPr>
          <w:p w14:paraId="18F35265" w14:textId="77777777" w:rsidR="00EA126E" w:rsidRPr="009C0CE1" w:rsidRDefault="00EA126E" w:rsidP="005846DD">
            <w:pPr>
              <w:pStyle w:val="TableText"/>
              <w:rPr>
                <w:rFonts w:eastAsia="Times New Roman"/>
                <w:color w:val="000000"/>
              </w:rPr>
            </w:pPr>
            <w:r w:rsidRPr="009C0CE1">
              <w:t>69</w:t>
            </w:r>
          </w:p>
        </w:tc>
        <w:tc>
          <w:tcPr>
            <w:tcW w:w="720" w:type="dxa"/>
            <w:noWrap/>
          </w:tcPr>
          <w:p w14:paraId="49ACB97E" w14:textId="77777777" w:rsidR="00EA126E" w:rsidRPr="009C0CE1" w:rsidRDefault="00EA126E" w:rsidP="005846DD">
            <w:pPr>
              <w:pStyle w:val="TableText"/>
              <w:rPr>
                <w:rFonts w:eastAsia="Times New Roman"/>
                <w:color w:val="000000"/>
              </w:rPr>
            </w:pPr>
            <w:r w:rsidRPr="009C0CE1">
              <w:t>N/A</w:t>
            </w:r>
          </w:p>
        </w:tc>
        <w:tc>
          <w:tcPr>
            <w:tcW w:w="1080" w:type="dxa"/>
            <w:noWrap/>
          </w:tcPr>
          <w:p w14:paraId="0254F796" w14:textId="77777777" w:rsidR="00EA126E" w:rsidRPr="009C0CE1" w:rsidRDefault="00EA126E" w:rsidP="005846DD">
            <w:pPr>
              <w:pStyle w:val="TableText"/>
              <w:rPr>
                <w:rFonts w:eastAsia="Times New Roman"/>
                <w:color w:val="000000"/>
              </w:rPr>
            </w:pPr>
            <w:r w:rsidRPr="009C0CE1">
              <w:t>[no flag]</w:t>
            </w:r>
          </w:p>
        </w:tc>
      </w:tr>
      <w:tr w:rsidR="00EA126E" w:rsidRPr="00186055" w14:paraId="3B4AD551" w14:textId="77777777" w:rsidTr="00035DFD">
        <w:trPr>
          <w:trHeight w:val="360"/>
        </w:trPr>
        <w:tc>
          <w:tcPr>
            <w:tcW w:w="1411" w:type="dxa"/>
            <w:noWrap/>
          </w:tcPr>
          <w:p w14:paraId="05E0D8FB" w14:textId="77777777" w:rsidR="00EA126E" w:rsidRPr="009C0CE1" w:rsidRDefault="00EA126E" w:rsidP="005846DD">
            <w:pPr>
              <w:pStyle w:val="TableText"/>
              <w:rPr>
                <w:rFonts w:eastAsia="Times New Roman"/>
                <w:color w:val="000000"/>
              </w:rPr>
            </w:pPr>
            <w:r w:rsidRPr="009C0CE1">
              <w:t>VR166526</w:t>
            </w:r>
          </w:p>
        </w:tc>
        <w:tc>
          <w:tcPr>
            <w:tcW w:w="432" w:type="dxa"/>
            <w:noWrap/>
          </w:tcPr>
          <w:p w14:paraId="1DF0D087" w14:textId="77777777" w:rsidR="00EA126E" w:rsidRPr="009C0CE1" w:rsidRDefault="00EA126E" w:rsidP="005846DD">
            <w:pPr>
              <w:pStyle w:val="TableText"/>
              <w:rPr>
                <w:rFonts w:eastAsia="Times New Roman"/>
                <w:color w:val="000000"/>
              </w:rPr>
            </w:pPr>
            <w:r w:rsidRPr="009C0CE1">
              <w:t>D</w:t>
            </w:r>
          </w:p>
        </w:tc>
        <w:tc>
          <w:tcPr>
            <w:tcW w:w="821" w:type="dxa"/>
            <w:noWrap/>
          </w:tcPr>
          <w:p w14:paraId="3A7C9F7D" w14:textId="77777777" w:rsidR="00EA126E" w:rsidRPr="009C0CE1" w:rsidRDefault="00EA126E" w:rsidP="005846DD">
            <w:pPr>
              <w:pStyle w:val="TableText"/>
              <w:rPr>
                <w:rFonts w:eastAsia="Times New Roman"/>
                <w:color w:val="000000"/>
              </w:rPr>
            </w:pPr>
            <w:r w:rsidRPr="009C0CE1">
              <w:t>1,747</w:t>
            </w:r>
          </w:p>
        </w:tc>
        <w:tc>
          <w:tcPr>
            <w:tcW w:w="763" w:type="dxa"/>
            <w:noWrap/>
          </w:tcPr>
          <w:p w14:paraId="59FF4D15" w14:textId="77777777" w:rsidR="00EA126E" w:rsidRPr="009C0CE1" w:rsidRDefault="00EA126E" w:rsidP="005846DD">
            <w:pPr>
              <w:pStyle w:val="TableText"/>
              <w:rPr>
                <w:rFonts w:eastAsia="Times New Roman"/>
                <w:color w:val="000000"/>
              </w:rPr>
            </w:pPr>
            <w:r w:rsidRPr="009C0CE1">
              <w:t>0.69</w:t>
            </w:r>
          </w:p>
        </w:tc>
        <w:tc>
          <w:tcPr>
            <w:tcW w:w="720" w:type="dxa"/>
            <w:noWrap/>
          </w:tcPr>
          <w:p w14:paraId="323D1431" w14:textId="77777777" w:rsidR="00EA126E" w:rsidRPr="009C0CE1" w:rsidRDefault="00EA126E" w:rsidP="005846DD">
            <w:pPr>
              <w:pStyle w:val="TableText"/>
              <w:rPr>
                <w:rFonts w:eastAsia="Times New Roman"/>
                <w:color w:val="000000"/>
              </w:rPr>
            </w:pPr>
            <w:r w:rsidRPr="009C0CE1">
              <w:t>0.77</w:t>
            </w:r>
          </w:p>
        </w:tc>
        <w:tc>
          <w:tcPr>
            <w:tcW w:w="490" w:type="dxa"/>
            <w:noWrap/>
          </w:tcPr>
          <w:p w14:paraId="6C3C756A" w14:textId="77777777" w:rsidR="00EA126E" w:rsidRPr="009C0CE1" w:rsidRDefault="00EA126E" w:rsidP="005846DD">
            <w:pPr>
              <w:pStyle w:val="TableText"/>
              <w:rPr>
                <w:rFonts w:eastAsia="Times New Roman"/>
                <w:color w:val="000000"/>
              </w:rPr>
            </w:pPr>
            <w:r w:rsidRPr="009C0CE1">
              <w:t>9</w:t>
            </w:r>
          </w:p>
        </w:tc>
        <w:tc>
          <w:tcPr>
            <w:tcW w:w="720" w:type="dxa"/>
            <w:noWrap/>
          </w:tcPr>
          <w:p w14:paraId="667146A3" w14:textId="77777777" w:rsidR="00EA126E" w:rsidRPr="009C0CE1" w:rsidRDefault="00EA126E" w:rsidP="005846DD">
            <w:pPr>
              <w:pStyle w:val="TableText"/>
              <w:rPr>
                <w:rFonts w:eastAsia="Times New Roman"/>
                <w:color w:val="000000"/>
              </w:rPr>
            </w:pPr>
            <w:r w:rsidRPr="009C0CE1">
              <w:t>22</w:t>
            </w:r>
          </w:p>
        </w:tc>
        <w:tc>
          <w:tcPr>
            <w:tcW w:w="720" w:type="dxa"/>
            <w:noWrap/>
          </w:tcPr>
          <w:p w14:paraId="22AFC10B" w14:textId="77777777" w:rsidR="00EA126E" w:rsidRPr="009C0CE1" w:rsidRDefault="00EA126E" w:rsidP="005846DD">
            <w:pPr>
              <w:pStyle w:val="TableText"/>
              <w:rPr>
                <w:rFonts w:eastAsia="Times New Roman"/>
                <w:color w:val="000000"/>
              </w:rPr>
            </w:pPr>
            <w:r w:rsidRPr="009C0CE1">
              <w:t>69</w:t>
            </w:r>
          </w:p>
        </w:tc>
        <w:tc>
          <w:tcPr>
            <w:tcW w:w="720" w:type="dxa"/>
            <w:noWrap/>
          </w:tcPr>
          <w:p w14:paraId="4B8D9711" w14:textId="77777777" w:rsidR="00EA126E" w:rsidRPr="009C0CE1" w:rsidRDefault="00EA126E" w:rsidP="005846DD">
            <w:pPr>
              <w:pStyle w:val="TableText"/>
              <w:rPr>
                <w:rFonts w:eastAsia="Times New Roman"/>
                <w:color w:val="000000"/>
              </w:rPr>
            </w:pPr>
            <w:r w:rsidRPr="009C0CE1">
              <w:t>N/A</w:t>
            </w:r>
          </w:p>
        </w:tc>
        <w:tc>
          <w:tcPr>
            <w:tcW w:w="1080" w:type="dxa"/>
            <w:noWrap/>
          </w:tcPr>
          <w:p w14:paraId="11E93960" w14:textId="77777777" w:rsidR="00EA126E" w:rsidRPr="009C0CE1" w:rsidRDefault="00EA126E" w:rsidP="005846DD">
            <w:pPr>
              <w:pStyle w:val="TableText"/>
              <w:rPr>
                <w:rFonts w:eastAsia="Times New Roman"/>
                <w:color w:val="000000"/>
              </w:rPr>
            </w:pPr>
            <w:r w:rsidRPr="009C0CE1">
              <w:t>[no flag]</w:t>
            </w:r>
          </w:p>
        </w:tc>
      </w:tr>
      <w:tr w:rsidR="00EA126E" w:rsidRPr="00186055" w14:paraId="715CC4B4" w14:textId="77777777" w:rsidTr="00035DFD">
        <w:trPr>
          <w:trHeight w:val="360"/>
        </w:trPr>
        <w:tc>
          <w:tcPr>
            <w:tcW w:w="1411" w:type="dxa"/>
            <w:tcBorders>
              <w:bottom w:val="nil"/>
            </w:tcBorders>
            <w:noWrap/>
          </w:tcPr>
          <w:p w14:paraId="40E65C2B" w14:textId="77777777" w:rsidR="00EA126E" w:rsidRPr="009C0CE1" w:rsidRDefault="00EA126E" w:rsidP="005846DD">
            <w:pPr>
              <w:pStyle w:val="TableText"/>
              <w:rPr>
                <w:rFonts w:eastAsia="Times New Roman"/>
                <w:color w:val="000000"/>
              </w:rPr>
            </w:pPr>
            <w:r w:rsidRPr="009C0CE1">
              <w:t>VR166576</w:t>
            </w:r>
          </w:p>
        </w:tc>
        <w:tc>
          <w:tcPr>
            <w:tcW w:w="432" w:type="dxa"/>
            <w:tcBorders>
              <w:bottom w:val="nil"/>
            </w:tcBorders>
            <w:noWrap/>
          </w:tcPr>
          <w:p w14:paraId="606AABFF" w14:textId="77777777" w:rsidR="00EA126E" w:rsidRPr="009C0CE1" w:rsidRDefault="00EA126E" w:rsidP="005846DD">
            <w:pPr>
              <w:pStyle w:val="TableText"/>
              <w:rPr>
                <w:rFonts w:eastAsia="Times New Roman"/>
                <w:color w:val="000000"/>
              </w:rPr>
            </w:pPr>
            <w:r w:rsidRPr="009C0CE1">
              <w:t>D</w:t>
            </w:r>
          </w:p>
        </w:tc>
        <w:tc>
          <w:tcPr>
            <w:tcW w:w="821" w:type="dxa"/>
            <w:tcBorders>
              <w:bottom w:val="nil"/>
            </w:tcBorders>
            <w:noWrap/>
          </w:tcPr>
          <w:p w14:paraId="77552F53" w14:textId="77777777" w:rsidR="00EA126E" w:rsidRPr="009C0CE1" w:rsidRDefault="00EA126E" w:rsidP="005846DD">
            <w:pPr>
              <w:pStyle w:val="TableText"/>
              <w:rPr>
                <w:rFonts w:eastAsia="Times New Roman"/>
                <w:color w:val="000000"/>
              </w:rPr>
            </w:pPr>
            <w:r w:rsidRPr="009C0CE1">
              <w:t>1,747</w:t>
            </w:r>
          </w:p>
        </w:tc>
        <w:tc>
          <w:tcPr>
            <w:tcW w:w="763" w:type="dxa"/>
            <w:tcBorders>
              <w:bottom w:val="nil"/>
            </w:tcBorders>
            <w:noWrap/>
          </w:tcPr>
          <w:p w14:paraId="1A056D41" w14:textId="77777777" w:rsidR="00EA126E" w:rsidRPr="009C0CE1" w:rsidRDefault="00EA126E" w:rsidP="005846DD">
            <w:pPr>
              <w:pStyle w:val="TableText"/>
              <w:rPr>
                <w:rFonts w:eastAsia="Times New Roman"/>
                <w:color w:val="000000"/>
              </w:rPr>
            </w:pPr>
            <w:r w:rsidRPr="009C0CE1">
              <w:t>0.69</w:t>
            </w:r>
          </w:p>
        </w:tc>
        <w:tc>
          <w:tcPr>
            <w:tcW w:w="720" w:type="dxa"/>
            <w:tcBorders>
              <w:bottom w:val="nil"/>
            </w:tcBorders>
            <w:noWrap/>
          </w:tcPr>
          <w:p w14:paraId="5D3D11E1" w14:textId="77777777" w:rsidR="00EA126E" w:rsidRPr="009C0CE1" w:rsidRDefault="00EA126E" w:rsidP="005846DD">
            <w:pPr>
              <w:pStyle w:val="TableText"/>
              <w:rPr>
                <w:rFonts w:eastAsia="Times New Roman"/>
                <w:color w:val="000000"/>
              </w:rPr>
            </w:pPr>
            <w:r w:rsidRPr="009C0CE1">
              <w:t>0.78</w:t>
            </w:r>
          </w:p>
        </w:tc>
        <w:tc>
          <w:tcPr>
            <w:tcW w:w="490" w:type="dxa"/>
            <w:tcBorders>
              <w:bottom w:val="nil"/>
            </w:tcBorders>
            <w:noWrap/>
          </w:tcPr>
          <w:p w14:paraId="0AE3D895" w14:textId="77777777" w:rsidR="00EA126E" w:rsidRPr="009C0CE1" w:rsidRDefault="00EA126E" w:rsidP="005846DD">
            <w:pPr>
              <w:pStyle w:val="TableText"/>
              <w:rPr>
                <w:rFonts w:eastAsia="Times New Roman"/>
                <w:color w:val="000000"/>
              </w:rPr>
            </w:pPr>
            <w:r w:rsidRPr="009C0CE1">
              <w:t>10</w:t>
            </w:r>
          </w:p>
        </w:tc>
        <w:tc>
          <w:tcPr>
            <w:tcW w:w="720" w:type="dxa"/>
            <w:tcBorders>
              <w:bottom w:val="nil"/>
            </w:tcBorders>
            <w:noWrap/>
          </w:tcPr>
          <w:p w14:paraId="61F8788F" w14:textId="77777777" w:rsidR="00EA126E" w:rsidRPr="009C0CE1" w:rsidRDefault="00EA126E" w:rsidP="005846DD">
            <w:pPr>
              <w:pStyle w:val="TableText"/>
              <w:rPr>
                <w:rFonts w:eastAsia="Times New Roman"/>
                <w:color w:val="000000"/>
              </w:rPr>
            </w:pPr>
            <w:r w:rsidRPr="009C0CE1">
              <w:t>21</w:t>
            </w:r>
          </w:p>
        </w:tc>
        <w:tc>
          <w:tcPr>
            <w:tcW w:w="720" w:type="dxa"/>
            <w:tcBorders>
              <w:bottom w:val="nil"/>
            </w:tcBorders>
            <w:noWrap/>
          </w:tcPr>
          <w:p w14:paraId="1435FB24" w14:textId="77777777" w:rsidR="00EA126E" w:rsidRPr="009C0CE1" w:rsidRDefault="00EA126E" w:rsidP="005846DD">
            <w:pPr>
              <w:pStyle w:val="TableText"/>
              <w:rPr>
                <w:rFonts w:eastAsia="Times New Roman"/>
                <w:color w:val="000000"/>
              </w:rPr>
            </w:pPr>
            <w:r w:rsidRPr="009C0CE1">
              <w:t>69</w:t>
            </w:r>
          </w:p>
        </w:tc>
        <w:tc>
          <w:tcPr>
            <w:tcW w:w="720" w:type="dxa"/>
            <w:tcBorders>
              <w:bottom w:val="nil"/>
            </w:tcBorders>
            <w:noWrap/>
          </w:tcPr>
          <w:p w14:paraId="75F04AD9" w14:textId="77777777" w:rsidR="00EA126E" w:rsidRPr="009C0CE1" w:rsidRDefault="00EA126E" w:rsidP="005846DD">
            <w:pPr>
              <w:pStyle w:val="TableText"/>
              <w:rPr>
                <w:rFonts w:eastAsia="Times New Roman"/>
                <w:color w:val="000000"/>
              </w:rPr>
            </w:pPr>
            <w:r w:rsidRPr="009C0CE1">
              <w:t>N/A</w:t>
            </w:r>
          </w:p>
        </w:tc>
        <w:tc>
          <w:tcPr>
            <w:tcW w:w="1080" w:type="dxa"/>
            <w:tcBorders>
              <w:bottom w:val="nil"/>
            </w:tcBorders>
            <w:noWrap/>
          </w:tcPr>
          <w:p w14:paraId="1E745E92" w14:textId="77777777" w:rsidR="00EA126E" w:rsidRPr="009C0CE1" w:rsidRDefault="00EA126E" w:rsidP="005846DD">
            <w:pPr>
              <w:pStyle w:val="TableText"/>
              <w:rPr>
                <w:rFonts w:eastAsia="Times New Roman"/>
                <w:color w:val="000000"/>
              </w:rPr>
            </w:pPr>
            <w:r w:rsidRPr="009C0CE1">
              <w:t>O</w:t>
            </w:r>
          </w:p>
        </w:tc>
      </w:tr>
      <w:tr w:rsidR="00EA126E" w:rsidRPr="00186055" w14:paraId="5D462087" w14:textId="77777777" w:rsidTr="00035DFD">
        <w:trPr>
          <w:trHeight w:val="360"/>
        </w:trPr>
        <w:tc>
          <w:tcPr>
            <w:tcW w:w="1411" w:type="dxa"/>
            <w:tcBorders>
              <w:top w:val="nil"/>
              <w:bottom w:val="nil"/>
            </w:tcBorders>
            <w:noWrap/>
          </w:tcPr>
          <w:p w14:paraId="0EF31A0A" w14:textId="77777777" w:rsidR="00EA126E" w:rsidRPr="009C0CE1" w:rsidRDefault="00EA126E" w:rsidP="005846DD">
            <w:pPr>
              <w:pStyle w:val="TableText"/>
              <w:rPr>
                <w:rFonts w:eastAsia="Times New Roman"/>
                <w:color w:val="000000"/>
              </w:rPr>
            </w:pPr>
            <w:r w:rsidRPr="009C0CE1">
              <w:t>VR166709</w:t>
            </w:r>
          </w:p>
        </w:tc>
        <w:tc>
          <w:tcPr>
            <w:tcW w:w="432" w:type="dxa"/>
            <w:tcBorders>
              <w:top w:val="nil"/>
              <w:bottom w:val="nil"/>
            </w:tcBorders>
            <w:noWrap/>
          </w:tcPr>
          <w:p w14:paraId="1F3AB3CC" w14:textId="77777777" w:rsidR="00EA126E" w:rsidRPr="009C0CE1" w:rsidRDefault="00EA126E" w:rsidP="005846DD">
            <w:pPr>
              <w:pStyle w:val="TableText"/>
              <w:rPr>
                <w:rFonts w:eastAsia="Times New Roman"/>
                <w:color w:val="000000"/>
              </w:rPr>
            </w:pPr>
            <w:r w:rsidRPr="009C0CE1">
              <w:t>D</w:t>
            </w:r>
          </w:p>
        </w:tc>
        <w:tc>
          <w:tcPr>
            <w:tcW w:w="821" w:type="dxa"/>
            <w:tcBorders>
              <w:top w:val="nil"/>
              <w:bottom w:val="nil"/>
            </w:tcBorders>
            <w:noWrap/>
          </w:tcPr>
          <w:p w14:paraId="2A105B7F" w14:textId="77777777" w:rsidR="00EA126E" w:rsidRPr="009C0CE1" w:rsidRDefault="00EA126E" w:rsidP="005846DD">
            <w:pPr>
              <w:pStyle w:val="TableText"/>
              <w:rPr>
                <w:rFonts w:eastAsia="Times New Roman"/>
                <w:color w:val="000000"/>
              </w:rPr>
            </w:pPr>
            <w:r w:rsidRPr="009C0CE1">
              <w:t>1,819</w:t>
            </w:r>
          </w:p>
        </w:tc>
        <w:tc>
          <w:tcPr>
            <w:tcW w:w="763" w:type="dxa"/>
            <w:tcBorders>
              <w:top w:val="nil"/>
              <w:bottom w:val="nil"/>
            </w:tcBorders>
            <w:noWrap/>
          </w:tcPr>
          <w:p w14:paraId="5092EE6D" w14:textId="77777777" w:rsidR="00EA126E" w:rsidRPr="009C0CE1" w:rsidRDefault="00EA126E" w:rsidP="005846DD">
            <w:pPr>
              <w:pStyle w:val="TableText"/>
              <w:rPr>
                <w:rFonts w:eastAsia="Times New Roman"/>
                <w:color w:val="000000"/>
              </w:rPr>
            </w:pPr>
            <w:r w:rsidRPr="009C0CE1">
              <w:t>0.57</w:t>
            </w:r>
          </w:p>
        </w:tc>
        <w:tc>
          <w:tcPr>
            <w:tcW w:w="720" w:type="dxa"/>
            <w:tcBorders>
              <w:top w:val="nil"/>
              <w:bottom w:val="nil"/>
            </w:tcBorders>
            <w:noWrap/>
          </w:tcPr>
          <w:p w14:paraId="2FD1BCE4" w14:textId="77777777" w:rsidR="00EA126E" w:rsidRPr="009C0CE1" w:rsidRDefault="00EA126E" w:rsidP="005846DD">
            <w:pPr>
              <w:pStyle w:val="TableText"/>
              <w:rPr>
                <w:rFonts w:eastAsia="Times New Roman"/>
                <w:color w:val="000000"/>
              </w:rPr>
            </w:pPr>
            <w:r w:rsidRPr="009C0CE1">
              <w:t>0.63</w:t>
            </w:r>
          </w:p>
        </w:tc>
        <w:tc>
          <w:tcPr>
            <w:tcW w:w="490" w:type="dxa"/>
            <w:tcBorders>
              <w:top w:val="nil"/>
              <w:bottom w:val="nil"/>
            </w:tcBorders>
            <w:noWrap/>
          </w:tcPr>
          <w:p w14:paraId="1C4842E2" w14:textId="77777777" w:rsidR="00EA126E" w:rsidRPr="009C0CE1" w:rsidRDefault="00EA126E" w:rsidP="005846DD">
            <w:pPr>
              <w:pStyle w:val="TableText"/>
              <w:rPr>
                <w:rFonts w:eastAsia="Times New Roman"/>
                <w:color w:val="000000"/>
              </w:rPr>
            </w:pPr>
            <w:r w:rsidRPr="009C0CE1">
              <w:t>7</w:t>
            </w:r>
          </w:p>
        </w:tc>
        <w:tc>
          <w:tcPr>
            <w:tcW w:w="720" w:type="dxa"/>
            <w:tcBorders>
              <w:top w:val="nil"/>
              <w:bottom w:val="nil"/>
            </w:tcBorders>
            <w:noWrap/>
          </w:tcPr>
          <w:p w14:paraId="1B3A9997" w14:textId="77777777" w:rsidR="00EA126E" w:rsidRPr="009C0CE1" w:rsidRDefault="00EA126E" w:rsidP="005846DD">
            <w:pPr>
              <w:pStyle w:val="TableText"/>
              <w:rPr>
                <w:rFonts w:eastAsia="Times New Roman"/>
                <w:color w:val="000000"/>
              </w:rPr>
            </w:pPr>
            <w:r w:rsidRPr="009C0CE1">
              <w:t>37</w:t>
            </w:r>
          </w:p>
        </w:tc>
        <w:tc>
          <w:tcPr>
            <w:tcW w:w="720" w:type="dxa"/>
            <w:tcBorders>
              <w:top w:val="nil"/>
              <w:bottom w:val="nil"/>
            </w:tcBorders>
            <w:noWrap/>
          </w:tcPr>
          <w:p w14:paraId="32230641" w14:textId="77777777" w:rsidR="00EA126E" w:rsidRPr="009C0CE1" w:rsidRDefault="00EA126E" w:rsidP="005846DD">
            <w:pPr>
              <w:pStyle w:val="TableText"/>
              <w:rPr>
                <w:rFonts w:eastAsia="Times New Roman"/>
                <w:color w:val="000000"/>
              </w:rPr>
            </w:pPr>
            <w:r w:rsidRPr="009C0CE1">
              <w:t>57</w:t>
            </w:r>
          </w:p>
        </w:tc>
        <w:tc>
          <w:tcPr>
            <w:tcW w:w="720" w:type="dxa"/>
            <w:tcBorders>
              <w:top w:val="nil"/>
              <w:bottom w:val="nil"/>
            </w:tcBorders>
            <w:noWrap/>
          </w:tcPr>
          <w:p w14:paraId="04B3C1A3" w14:textId="77777777" w:rsidR="00EA126E" w:rsidRPr="009C0CE1" w:rsidRDefault="00EA126E" w:rsidP="005846DD">
            <w:pPr>
              <w:pStyle w:val="TableText"/>
              <w:rPr>
                <w:rFonts w:eastAsia="Times New Roman"/>
                <w:color w:val="000000"/>
              </w:rPr>
            </w:pPr>
            <w:r w:rsidRPr="009C0CE1">
              <w:t>N/A</w:t>
            </w:r>
          </w:p>
        </w:tc>
        <w:tc>
          <w:tcPr>
            <w:tcW w:w="1080" w:type="dxa"/>
            <w:tcBorders>
              <w:top w:val="nil"/>
              <w:bottom w:val="nil"/>
            </w:tcBorders>
            <w:noWrap/>
          </w:tcPr>
          <w:p w14:paraId="7F182B68" w14:textId="77777777" w:rsidR="00EA126E" w:rsidRPr="009C0CE1" w:rsidRDefault="00EA126E" w:rsidP="005846DD">
            <w:pPr>
              <w:pStyle w:val="TableText"/>
              <w:rPr>
                <w:rFonts w:eastAsia="Times New Roman"/>
                <w:color w:val="000000"/>
              </w:rPr>
            </w:pPr>
            <w:r w:rsidRPr="009C0CE1">
              <w:t>[no flag]</w:t>
            </w:r>
          </w:p>
        </w:tc>
      </w:tr>
      <w:tr w:rsidR="00EA126E" w:rsidRPr="00186055" w14:paraId="4428E444" w14:textId="77777777" w:rsidTr="00035DFD">
        <w:trPr>
          <w:trHeight w:val="360"/>
        </w:trPr>
        <w:tc>
          <w:tcPr>
            <w:tcW w:w="1411" w:type="dxa"/>
            <w:tcBorders>
              <w:top w:val="nil"/>
              <w:bottom w:val="nil"/>
            </w:tcBorders>
            <w:noWrap/>
          </w:tcPr>
          <w:p w14:paraId="665ABCAC" w14:textId="77777777" w:rsidR="00EA126E" w:rsidRPr="009C0CE1" w:rsidRDefault="00EA126E" w:rsidP="005846DD">
            <w:pPr>
              <w:pStyle w:val="TableText"/>
              <w:rPr>
                <w:rFonts w:eastAsia="Times New Roman"/>
                <w:color w:val="000000"/>
              </w:rPr>
            </w:pPr>
            <w:r w:rsidRPr="009C0CE1">
              <w:t>VR167935</w:t>
            </w:r>
          </w:p>
        </w:tc>
        <w:tc>
          <w:tcPr>
            <w:tcW w:w="432" w:type="dxa"/>
            <w:tcBorders>
              <w:top w:val="nil"/>
              <w:bottom w:val="nil"/>
            </w:tcBorders>
            <w:noWrap/>
          </w:tcPr>
          <w:p w14:paraId="42050653" w14:textId="77777777" w:rsidR="00EA126E" w:rsidRPr="009C0CE1" w:rsidRDefault="00EA126E" w:rsidP="005846DD">
            <w:pPr>
              <w:pStyle w:val="TableText"/>
              <w:rPr>
                <w:rFonts w:eastAsia="Times New Roman"/>
                <w:color w:val="000000"/>
              </w:rPr>
            </w:pPr>
            <w:r w:rsidRPr="009C0CE1">
              <w:t>D</w:t>
            </w:r>
          </w:p>
        </w:tc>
        <w:tc>
          <w:tcPr>
            <w:tcW w:w="821" w:type="dxa"/>
            <w:tcBorders>
              <w:top w:val="nil"/>
              <w:bottom w:val="nil"/>
            </w:tcBorders>
            <w:noWrap/>
          </w:tcPr>
          <w:p w14:paraId="55D070F2" w14:textId="77777777" w:rsidR="00EA126E" w:rsidRPr="009C0CE1" w:rsidRDefault="00EA126E" w:rsidP="005846DD">
            <w:pPr>
              <w:pStyle w:val="TableText"/>
              <w:rPr>
                <w:rFonts w:eastAsia="Times New Roman"/>
                <w:color w:val="000000"/>
              </w:rPr>
            </w:pPr>
            <w:r w:rsidRPr="009C0CE1">
              <w:t>1,819</w:t>
            </w:r>
          </w:p>
        </w:tc>
        <w:tc>
          <w:tcPr>
            <w:tcW w:w="763" w:type="dxa"/>
            <w:tcBorders>
              <w:top w:val="nil"/>
              <w:bottom w:val="nil"/>
            </w:tcBorders>
            <w:noWrap/>
          </w:tcPr>
          <w:p w14:paraId="3889E91A" w14:textId="77777777" w:rsidR="00EA126E" w:rsidRPr="009C0CE1" w:rsidRDefault="00EA126E" w:rsidP="005846DD">
            <w:pPr>
              <w:pStyle w:val="TableText"/>
              <w:rPr>
                <w:rFonts w:eastAsia="Times New Roman"/>
                <w:color w:val="000000"/>
              </w:rPr>
            </w:pPr>
            <w:r w:rsidRPr="009C0CE1">
              <w:t>0.67</w:t>
            </w:r>
          </w:p>
        </w:tc>
        <w:tc>
          <w:tcPr>
            <w:tcW w:w="720" w:type="dxa"/>
            <w:tcBorders>
              <w:top w:val="nil"/>
              <w:bottom w:val="nil"/>
            </w:tcBorders>
            <w:noWrap/>
          </w:tcPr>
          <w:p w14:paraId="1DC06795" w14:textId="77777777" w:rsidR="00EA126E" w:rsidRPr="009C0CE1" w:rsidRDefault="00EA126E" w:rsidP="005846DD">
            <w:pPr>
              <w:pStyle w:val="TableText"/>
              <w:rPr>
                <w:rFonts w:eastAsia="Times New Roman"/>
                <w:color w:val="000000"/>
              </w:rPr>
            </w:pPr>
            <w:r w:rsidRPr="009C0CE1">
              <w:t>0.69</w:t>
            </w:r>
          </w:p>
        </w:tc>
        <w:tc>
          <w:tcPr>
            <w:tcW w:w="490" w:type="dxa"/>
            <w:tcBorders>
              <w:top w:val="nil"/>
              <w:bottom w:val="nil"/>
            </w:tcBorders>
            <w:noWrap/>
          </w:tcPr>
          <w:p w14:paraId="7952907F" w14:textId="77777777" w:rsidR="00EA126E" w:rsidRPr="009C0CE1" w:rsidRDefault="00EA126E" w:rsidP="005846DD">
            <w:pPr>
              <w:pStyle w:val="TableText"/>
              <w:rPr>
                <w:rFonts w:eastAsia="Times New Roman"/>
                <w:color w:val="000000"/>
              </w:rPr>
            </w:pPr>
            <w:r w:rsidRPr="009C0CE1">
              <w:t>9</w:t>
            </w:r>
          </w:p>
        </w:tc>
        <w:tc>
          <w:tcPr>
            <w:tcW w:w="720" w:type="dxa"/>
            <w:tcBorders>
              <w:top w:val="nil"/>
              <w:bottom w:val="nil"/>
            </w:tcBorders>
            <w:noWrap/>
          </w:tcPr>
          <w:p w14:paraId="6F7E6260" w14:textId="77777777" w:rsidR="00EA126E" w:rsidRPr="009C0CE1" w:rsidRDefault="00EA126E" w:rsidP="005846DD">
            <w:pPr>
              <w:pStyle w:val="TableText"/>
              <w:rPr>
                <w:rFonts w:eastAsia="Times New Roman"/>
                <w:color w:val="000000"/>
              </w:rPr>
            </w:pPr>
            <w:r w:rsidRPr="009C0CE1">
              <w:t>24</w:t>
            </w:r>
          </w:p>
        </w:tc>
        <w:tc>
          <w:tcPr>
            <w:tcW w:w="720" w:type="dxa"/>
            <w:tcBorders>
              <w:top w:val="nil"/>
              <w:bottom w:val="nil"/>
            </w:tcBorders>
            <w:noWrap/>
          </w:tcPr>
          <w:p w14:paraId="5E910205" w14:textId="77777777" w:rsidR="00EA126E" w:rsidRPr="009C0CE1" w:rsidRDefault="00EA126E" w:rsidP="005846DD">
            <w:pPr>
              <w:pStyle w:val="TableText"/>
              <w:rPr>
                <w:rFonts w:eastAsia="Times New Roman"/>
                <w:color w:val="000000"/>
              </w:rPr>
            </w:pPr>
            <w:r w:rsidRPr="009C0CE1">
              <w:t>67</w:t>
            </w:r>
          </w:p>
        </w:tc>
        <w:tc>
          <w:tcPr>
            <w:tcW w:w="720" w:type="dxa"/>
            <w:tcBorders>
              <w:top w:val="nil"/>
              <w:bottom w:val="nil"/>
            </w:tcBorders>
            <w:noWrap/>
          </w:tcPr>
          <w:p w14:paraId="7C077179" w14:textId="77777777" w:rsidR="00EA126E" w:rsidRPr="009C0CE1" w:rsidRDefault="00EA126E" w:rsidP="005846DD">
            <w:pPr>
              <w:pStyle w:val="TableText"/>
              <w:rPr>
                <w:rFonts w:eastAsia="Times New Roman"/>
                <w:color w:val="000000"/>
              </w:rPr>
            </w:pPr>
            <w:r w:rsidRPr="009C0CE1">
              <w:t>N/A</w:t>
            </w:r>
          </w:p>
        </w:tc>
        <w:tc>
          <w:tcPr>
            <w:tcW w:w="1080" w:type="dxa"/>
            <w:tcBorders>
              <w:top w:val="nil"/>
              <w:bottom w:val="nil"/>
            </w:tcBorders>
            <w:noWrap/>
          </w:tcPr>
          <w:p w14:paraId="4499323B" w14:textId="77777777" w:rsidR="00EA126E" w:rsidRPr="009C0CE1" w:rsidRDefault="00EA126E" w:rsidP="005846DD">
            <w:pPr>
              <w:pStyle w:val="TableText"/>
              <w:rPr>
                <w:rFonts w:eastAsia="Times New Roman"/>
                <w:color w:val="000000"/>
              </w:rPr>
            </w:pPr>
            <w:r w:rsidRPr="009C0CE1">
              <w:t>[no flag]</w:t>
            </w:r>
          </w:p>
        </w:tc>
      </w:tr>
      <w:tr w:rsidR="00EA126E" w:rsidRPr="00186055" w14:paraId="1DD83DBA" w14:textId="77777777" w:rsidTr="00035DFD">
        <w:trPr>
          <w:trHeight w:val="360"/>
        </w:trPr>
        <w:tc>
          <w:tcPr>
            <w:tcW w:w="1411" w:type="dxa"/>
            <w:tcBorders>
              <w:top w:val="nil"/>
              <w:bottom w:val="single" w:sz="4" w:space="0" w:color="auto"/>
            </w:tcBorders>
            <w:noWrap/>
          </w:tcPr>
          <w:p w14:paraId="6FC9CE94" w14:textId="77777777" w:rsidR="00EA126E" w:rsidRPr="009C0CE1" w:rsidRDefault="00EA126E" w:rsidP="005846DD">
            <w:pPr>
              <w:pStyle w:val="TableText"/>
              <w:rPr>
                <w:rFonts w:eastAsia="Times New Roman"/>
                <w:color w:val="000000"/>
              </w:rPr>
            </w:pPr>
            <w:r>
              <w:t>VR196656</w:t>
            </w:r>
          </w:p>
        </w:tc>
        <w:tc>
          <w:tcPr>
            <w:tcW w:w="432" w:type="dxa"/>
            <w:tcBorders>
              <w:top w:val="nil"/>
              <w:bottom w:val="single" w:sz="4" w:space="0" w:color="auto"/>
            </w:tcBorders>
            <w:noWrap/>
          </w:tcPr>
          <w:p w14:paraId="2C0707B7" w14:textId="77777777" w:rsidR="00EA126E" w:rsidRPr="009C0CE1" w:rsidRDefault="00EA126E" w:rsidP="005846DD">
            <w:pPr>
              <w:pStyle w:val="TableText"/>
              <w:rPr>
                <w:rFonts w:eastAsia="Times New Roman"/>
                <w:color w:val="000000"/>
              </w:rPr>
            </w:pPr>
            <w:r w:rsidRPr="009C0CE1">
              <w:t>D</w:t>
            </w:r>
          </w:p>
        </w:tc>
        <w:tc>
          <w:tcPr>
            <w:tcW w:w="821" w:type="dxa"/>
            <w:tcBorders>
              <w:top w:val="nil"/>
              <w:bottom w:val="single" w:sz="4" w:space="0" w:color="auto"/>
            </w:tcBorders>
            <w:noWrap/>
          </w:tcPr>
          <w:p w14:paraId="24BFCC60" w14:textId="77777777" w:rsidR="00EA126E" w:rsidRPr="009C0CE1" w:rsidRDefault="00EA126E" w:rsidP="005846DD">
            <w:pPr>
              <w:pStyle w:val="TableText"/>
              <w:rPr>
                <w:rFonts w:eastAsia="Times New Roman"/>
                <w:color w:val="000000"/>
              </w:rPr>
            </w:pPr>
            <w:r w:rsidRPr="009C0CE1">
              <w:t>1,819</w:t>
            </w:r>
          </w:p>
        </w:tc>
        <w:tc>
          <w:tcPr>
            <w:tcW w:w="763" w:type="dxa"/>
            <w:tcBorders>
              <w:top w:val="nil"/>
              <w:bottom w:val="single" w:sz="4" w:space="0" w:color="auto"/>
            </w:tcBorders>
            <w:noWrap/>
          </w:tcPr>
          <w:p w14:paraId="6D1050FE" w14:textId="77777777" w:rsidR="00EA126E" w:rsidRPr="009C0CE1" w:rsidRDefault="00EA126E" w:rsidP="005846DD">
            <w:pPr>
              <w:pStyle w:val="TableText"/>
              <w:rPr>
                <w:rFonts w:eastAsia="Times New Roman"/>
                <w:color w:val="000000"/>
              </w:rPr>
            </w:pPr>
            <w:r w:rsidRPr="009C0CE1">
              <w:t>0.91</w:t>
            </w:r>
          </w:p>
        </w:tc>
        <w:tc>
          <w:tcPr>
            <w:tcW w:w="720" w:type="dxa"/>
            <w:tcBorders>
              <w:top w:val="nil"/>
              <w:bottom w:val="single" w:sz="4" w:space="0" w:color="auto"/>
            </w:tcBorders>
            <w:noWrap/>
          </w:tcPr>
          <w:p w14:paraId="2600237A" w14:textId="77777777" w:rsidR="00EA126E" w:rsidRPr="009C0CE1" w:rsidRDefault="00EA126E" w:rsidP="005846DD">
            <w:pPr>
              <w:pStyle w:val="TableText"/>
              <w:rPr>
                <w:rFonts w:eastAsia="Times New Roman"/>
                <w:color w:val="000000"/>
              </w:rPr>
            </w:pPr>
            <w:r w:rsidRPr="009C0CE1">
              <w:t>0.73</w:t>
            </w:r>
          </w:p>
        </w:tc>
        <w:tc>
          <w:tcPr>
            <w:tcW w:w="490" w:type="dxa"/>
            <w:tcBorders>
              <w:top w:val="nil"/>
              <w:bottom w:val="single" w:sz="4" w:space="0" w:color="auto"/>
            </w:tcBorders>
            <w:noWrap/>
          </w:tcPr>
          <w:p w14:paraId="6E5DB4E4" w14:textId="77777777" w:rsidR="00EA126E" w:rsidRPr="009C0CE1" w:rsidRDefault="00EA126E" w:rsidP="005846DD">
            <w:pPr>
              <w:pStyle w:val="TableText"/>
              <w:rPr>
                <w:rFonts w:eastAsia="Times New Roman"/>
                <w:color w:val="000000"/>
              </w:rPr>
            </w:pPr>
            <w:r w:rsidRPr="009C0CE1">
              <w:t>4</w:t>
            </w:r>
          </w:p>
        </w:tc>
        <w:tc>
          <w:tcPr>
            <w:tcW w:w="720" w:type="dxa"/>
            <w:tcBorders>
              <w:top w:val="nil"/>
              <w:bottom w:val="single" w:sz="4" w:space="0" w:color="auto"/>
            </w:tcBorders>
            <w:noWrap/>
          </w:tcPr>
          <w:p w14:paraId="1BF18A2A" w14:textId="77777777" w:rsidR="00EA126E" w:rsidRPr="009C0CE1" w:rsidRDefault="00EA126E" w:rsidP="005846DD">
            <w:pPr>
              <w:pStyle w:val="TableText"/>
              <w:rPr>
                <w:rFonts w:eastAsia="Times New Roman"/>
                <w:color w:val="000000"/>
              </w:rPr>
            </w:pPr>
            <w:r w:rsidRPr="009C0CE1">
              <w:t>4</w:t>
            </w:r>
          </w:p>
        </w:tc>
        <w:tc>
          <w:tcPr>
            <w:tcW w:w="720" w:type="dxa"/>
            <w:tcBorders>
              <w:top w:val="nil"/>
              <w:bottom w:val="single" w:sz="4" w:space="0" w:color="auto"/>
            </w:tcBorders>
            <w:noWrap/>
          </w:tcPr>
          <w:p w14:paraId="1C4E2023" w14:textId="77777777" w:rsidR="00EA126E" w:rsidRPr="009C0CE1" w:rsidRDefault="00EA126E" w:rsidP="005846DD">
            <w:pPr>
              <w:pStyle w:val="TableText"/>
              <w:rPr>
                <w:rFonts w:eastAsia="Times New Roman"/>
                <w:color w:val="000000"/>
              </w:rPr>
            </w:pPr>
            <w:r w:rsidRPr="009C0CE1">
              <w:t>91</w:t>
            </w:r>
          </w:p>
        </w:tc>
        <w:tc>
          <w:tcPr>
            <w:tcW w:w="720" w:type="dxa"/>
            <w:tcBorders>
              <w:top w:val="nil"/>
              <w:bottom w:val="single" w:sz="4" w:space="0" w:color="auto"/>
            </w:tcBorders>
            <w:noWrap/>
          </w:tcPr>
          <w:p w14:paraId="7C339F00" w14:textId="77777777" w:rsidR="00EA126E" w:rsidRPr="009C0CE1" w:rsidRDefault="00EA126E" w:rsidP="005846DD">
            <w:pPr>
              <w:pStyle w:val="TableText"/>
              <w:rPr>
                <w:rFonts w:eastAsia="Times New Roman"/>
                <w:color w:val="000000"/>
              </w:rPr>
            </w:pPr>
            <w:r w:rsidRPr="009C0CE1">
              <w:t>N/A</w:t>
            </w:r>
          </w:p>
        </w:tc>
        <w:tc>
          <w:tcPr>
            <w:tcW w:w="1080" w:type="dxa"/>
            <w:tcBorders>
              <w:top w:val="nil"/>
              <w:bottom w:val="single" w:sz="4" w:space="0" w:color="auto"/>
            </w:tcBorders>
            <w:noWrap/>
          </w:tcPr>
          <w:p w14:paraId="6367BD5B" w14:textId="77777777" w:rsidR="00EA126E" w:rsidRPr="009C0CE1" w:rsidRDefault="00EA126E" w:rsidP="005846DD">
            <w:pPr>
              <w:pStyle w:val="TableText"/>
              <w:rPr>
                <w:rFonts w:eastAsia="Times New Roman"/>
                <w:color w:val="000000"/>
              </w:rPr>
            </w:pPr>
            <w:r>
              <w:t>[no flag]</w:t>
            </w:r>
          </w:p>
        </w:tc>
      </w:tr>
      <w:tr w:rsidR="00EA126E" w:rsidRPr="00186055" w14:paraId="3150827C" w14:textId="77777777" w:rsidTr="00035DFD">
        <w:trPr>
          <w:trHeight w:val="360"/>
        </w:trPr>
        <w:tc>
          <w:tcPr>
            <w:tcW w:w="1411" w:type="dxa"/>
            <w:tcBorders>
              <w:top w:val="single" w:sz="4" w:space="0" w:color="auto"/>
            </w:tcBorders>
            <w:noWrap/>
          </w:tcPr>
          <w:p w14:paraId="0BC4D11B" w14:textId="77777777" w:rsidR="00EA126E" w:rsidRPr="009C0CE1" w:rsidRDefault="00EA126E" w:rsidP="005846DD">
            <w:pPr>
              <w:pStyle w:val="TableText"/>
              <w:rPr>
                <w:rFonts w:eastAsia="Times New Roman"/>
                <w:color w:val="000000"/>
              </w:rPr>
            </w:pPr>
            <w:r w:rsidRPr="009C0CE1">
              <w:t>VR133773</w:t>
            </w:r>
          </w:p>
        </w:tc>
        <w:tc>
          <w:tcPr>
            <w:tcW w:w="432" w:type="dxa"/>
            <w:tcBorders>
              <w:top w:val="single" w:sz="4" w:space="0" w:color="auto"/>
            </w:tcBorders>
            <w:noWrap/>
          </w:tcPr>
          <w:p w14:paraId="1896A5B2" w14:textId="77777777" w:rsidR="00EA126E" w:rsidRPr="009C0CE1" w:rsidRDefault="00EA126E" w:rsidP="005846DD">
            <w:pPr>
              <w:pStyle w:val="TableText"/>
              <w:rPr>
                <w:rFonts w:eastAsia="Times New Roman"/>
                <w:color w:val="000000"/>
              </w:rPr>
            </w:pPr>
            <w:r w:rsidRPr="009C0CE1">
              <w:t>P</w:t>
            </w:r>
          </w:p>
        </w:tc>
        <w:tc>
          <w:tcPr>
            <w:tcW w:w="821" w:type="dxa"/>
            <w:tcBorders>
              <w:top w:val="single" w:sz="4" w:space="0" w:color="auto"/>
            </w:tcBorders>
            <w:noWrap/>
          </w:tcPr>
          <w:p w14:paraId="665F4992" w14:textId="77777777" w:rsidR="00EA126E" w:rsidRPr="009C0CE1" w:rsidRDefault="00EA126E" w:rsidP="005846DD">
            <w:pPr>
              <w:pStyle w:val="TableText"/>
              <w:rPr>
                <w:rFonts w:eastAsia="Times New Roman"/>
                <w:color w:val="000000"/>
              </w:rPr>
            </w:pPr>
            <w:r w:rsidRPr="009C0CE1">
              <w:t>1,819</w:t>
            </w:r>
          </w:p>
        </w:tc>
        <w:tc>
          <w:tcPr>
            <w:tcW w:w="763" w:type="dxa"/>
            <w:tcBorders>
              <w:top w:val="single" w:sz="4" w:space="0" w:color="auto"/>
            </w:tcBorders>
            <w:noWrap/>
          </w:tcPr>
          <w:p w14:paraId="709650CF" w14:textId="77777777" w:rsidR="00EA126E" w:rsidRPr="009C0CE1" w:rsidRDefault="00EA126E" w:rsidP="005846DD">
            <w:pPr>
              <w:pStyle w:val="TableText"/>
              <w:rPr>
                <w:rFonts w:eastAsia="Times New Roman"/>
                <w:color w:val="000000"/>
              </w:rPr>
            </w:pPr>
            <w:r w:rsidRPr="009C0CE1">
              <w:t>1.27</w:t>
            </w:r>
          </w:p>
        </w:tc>
        <w:tc>
          <w:tcPr>
            <w:tcW w:w="720" w:type="dxa"/>
            <w:tcBorders>
              <w:top w:val="single" w:sz="4" w:space="0" w:color="auto"/>
            </w:tcBorders>
            <w:noWrap/>
          </w:tcPr>
          <w:p w14:paraId="51A70F2F" w14:textId="77777777" w:rsidR="00EA126E" w:rsidRPr="009C0CE1" w:rsidRDefault="00EA126E" w:rsidP="005846DD">
            <w:pPr>
              <w:pStyle w:val="TableText"/>
              <w:rPr>
                <w:rFonts w:eastAsia="Times New Roman"/>
                <w:color w:val="000000"/>
              </w:rPr>
            </w:pPr>
            <w:r w:rsidRPr="009C0CE1">
              <w:t>0.77</w:t>
            </w:r>
          </w:p>
        </w:tc>
        <w:tc>
          <w:tcPr>
            <w:tcW w:w="490" w:type="dxa"/>
            <w:tcBorders>
              <w:top w:val="single" w:sz="4" w:space="0" w:color="auto"/>
            </w:tcBorders>
            <w:noWrap/>
          </w:tcPr>
          <w:p w14:paraId="10FE4CD4" w14:textId="77777777" w:rsidR="00EA126E" w:rsidRPr="009C0CE1" w:rsidRDefault="00EA126E" w:rsidP="005846DD">
            <w:pPr>
              <w:pStyle w:val="TableText"/>
              <w:rPr>
                <w:rFonts w:eastAsia="Times New Roman"/>
                <w:color w:val="000000"/>
              </w:rPr>
            </w:pPr>
            <w:r w:rsidRPr="009C0CE1">
              <w:t>5</w:t>
            </w:r>
          </w:p>
        </w:tc>
        <w:tc>
          <w:tcPr>
            <w:tcW w:w="720" w:type="dxa"/>
            <w:tcBorders>
              <w:top w:val="single" w:sz="4" w:space="0" w:color="auto"/>
            </w:tcBorders>
            <w:noWrap/>
          </w:tcPr>
          <w:p w14:paraId="06D610D3" w14:textId="77777777" w:rsidR="00EA126E" w:rsidRPr="009C0CE1" w:rsidRDefault="00EA126E" w:rsidP="005846DD">
            <w:pPr>
              <w:pStyle w:val="TableText"/>
              <w:rPr>
                <w:rFonts w:eastAsia="Times New Roman"/>
                <w:color w:val="000000"/>
              </w:rPr>
            </w:pPr>
            <w:r w:rsidRPr="009C0CE1">
              <w:t>23</w:t>
            </w:r>
          </w:p>
        </w:tc>
        <w:tc>
          <w:tcPr>
            <w:tcW w:w="720" w:type="dxa"/>
            <w:tcBorders>
              <w:top w:val="single" w:sz="4" w:space="0" w:color="auto"/>
            </w:tcBorders>
            <w:noWrap/>
          </w:tcPr>
          <w:p w14:paraId="5D501DC8" w14:textId="77777777" w:rsidR="00EA126E" w:rsidRPr="009C0CE1" w:rsidRDefault="00EA126E" w:rsidP="005846DD">
            <w:pPr>
              <w:pStyle w:val="TableText"/>
              <w:rPr>
                <w:rFonts w:eastAsia="Times New Roman"/>
                <w:color w:val="000000"/>
              </w:rPr>
            </w:pPr>
            <w:r w:rsidRPr="009C0CE1">
              <w:t>17</w:t>
            </w:r>
          </w:p>
        </w:tc>
        <w:tc>
          <w:tcPr>
            <w:tcW w:w="720" w:type="dxa"/>
            <w:tcBorders>
              <w:top w:val="single" w:sz="4" w:space="0" w:color="auto"/>
            </w:tcBorders>
            <w:noWrap/>
          </w:tcPr>
          <w:p w14:paraId="65936529" w14:textId="77777777" w:rsidR="00EA126E" w:rsidRPr="009C0CE1" w:rsidRDefault="00EA126E" w:rsidP="005846DD">
            <w:pPr>
              <w:pStyle w:val="TableText"/>
              <w:rPr>
                <w:rFonts w:eastAsia="Times New Roman"/>
                <w:color w:val="000000"/>
              </w:rPr>
            </w:pPr>
            <w:r w:rsidRPr="009C0CE1">
              <w:t>55</w:t>
            </w:r>
          </w:p>
        </w:tc>
        <w:tc>
          <w:tcPr>
            <w:tcW w:w="1080" w:type="dxa"/>
            <w:tcBorders>
              <w:top w:val="single" w:sz="4" w:space="0" w:color="auto"/>
            </w:tcBorders>
            <w:noWrap/>
          </w:tcPr>
          <w:p w14:paraId="629CB820" w14:textId="77777777" w:rsidR="00EA126E" w:rsidRPr="009C0CE1" w:rsidRDefault="00EA126E" w:rsidP="005846DD">
            <w:pPr>
              <w:pStyle w:val="TableText"/>
              <w:rPr>
                <w:rFonts w:eastAsia="Times New Roman"/>
                <w:color w:val="000000"/>
              </w:rPr>
            </w:pPr>
            <w:r w:rsidRPr="009C0CE1">
              <w:t>[no flag]</w:t>
            </w:r>
          </w:p>
        </w:tc>
      </w:tr>
      <w:tr w:rsidR="00EA126E" w:rsidRPr="00186055" w14:paraId="065062D0" w14:textId="77777777" w:rsidTr="00035DFD">
        <w:trPr>
          <w:trHeight w:val="360"/>
        </w:trPr>
        <w:tc>
          <w:tcPr>
            <w:tcW w:w="1411" w:type="dxa"/>
            <w:noWrap/>
          </w:tcPr>
          <w:p w14:paraId="78AAA73C" w14:textId="77777777" w:rsidR="00EA126E" w:rsidRPr="009C0CE1" w:rsidRDefault="00EA126E" w:rsidP="005846DD">
            <w:pPr>
              <w:pStyle w:val="TableText"/>
              <w:rPr>
                <w:rFonts w:eastAsia="Times New Roman"/>
                <w:color w:val="000000"/>
              </w:rPr>
            </w:pPr>
            <w:r w:rsidRPr="009C0CE1">
              <w:t>VR133811</w:t>
            </w:r>
          </w:p>
        </w:tc>
        <w:tc>
          <w:tcPr>
            <w:tcW w:w="432" w:type="dxa"/>
            <w:noWrap/>
          </w:tcPr>
          <w:p w14:paraId="45DEA0FB" w14:textId="77777777" w:rsidR="00EA126E" w:rsidRPr="009C0CE1" w:rsidRDefault="00EA126E" w:rsidP="005846DD">
            <w:pPr>
              <w:pStyle w:val="TableText"/>
              <w:rPr>
                <w:rFonts w:eastAsia="Times New Roman"/>
                <w:color w:val="000000"/>
              </w:rPr>
            </w:pPr>
            <w:r w:rsidRPr="009C0CE1">
              <w:t>P</w:t>
            </w:r>
          </w:p>
        </w:tc>
        <w:tc>
          <w:tcPr>
            <w:tcW w:w="821" w:type="dxa"/>
            <w:noWrap/>
          </w:tcPr>
          <w:p w14:paraId="08D2A483" w14:textId="77777777" w:rsidR="00EA126E" w:rsidRPr="009C0CE1" w:rsidRDefault="00EA126E" w:rsidP="005846DD">
            <w:pPr>
              <w:pStyle w:val="TableText"/>
              <w:rPr>
                <w:rFonts w:eastAsia="Times New Roman"/>
                <w:color w:val="000000"/>
              </w:rPr>
            </w:pPr>
            <w:r w:rsidRPr="009C0CE1">
              <w:t>1,819</w:t>
            </w:r>
          </w:p>
        </w:tc>
        <w:tc>
          <w:tcPr>
            <w:tcW w:w="763" w:type="dxa"/>
            <w:noWrap/>
          </w:tcPr>
          <w:p w14:paraId="13FDFB93" w14:textId="77777777" w:rsidR="00EA126E" w:rsidRPr="009C0CE1" w:rsidRDefault="00EA126E" w:rsidP="005846DD">
            <w:pPr>
              <w:pStyle w:val="TableText"/>
              <w:rPr>
                <w:rFonts w:eastAsia="Times New Roman"/>
                <w:color w:val="000000"/>
              </w:rPr>
            </w:pPr>
            <w:r w:rsidRPr="009C0CE1">
              <w:t>1.18</w:t>
            </w:r>
          </w:p>
        </w:tc>
        <w:tc>
          <w:tcPr>
            <w:tcW w:w="720" w:type="dxa"/>
            <w:noWrap/>
          </w:tcPr>
          <w:p w14:paraId="11A902E8" w14:textId="77777777" w:rsidR="00EA126E" w:rsidRPr="009C0CE1" w:rsidRDefault="00EA126E" w:rsidP="005846DD">
            <w:pPr>
              <w:pStyle w:val="TableText"/>
              <w:rPr>
                <w:rFonts w:eastAsia="Times New Roman"/>
                <w:color w:val="000000"/>
              </w:rPr>
            </w:pPr>
            <w:r w:rsidRPr="009C0CE1">
              <w:t>0.79</w:t>
            </w:r>
          </w:p>
        </w:tc>
        <w:tc>
          <w:tcPr>
            <w:tcW w:w="490" w:type="dxa"/>
            <w:noWrap/>
          </w:tcPr>
          <w:p w14:paraId="1BE14338" w14:textId="77777777" w:rsidR="00EA126E" w:rsidRPr="009C0CE1" w:rsidRDefault="00EA126E" w:rsidP="005846DD">
            <w:pPr>
              <w:pStyle w:val="TableText"/>
              <w:rPr>
                <w:rFonts w:eastAsia="Times New Roman"/>
                <w:color w:val="000000"/>
              </w:rPr>
            </w:pPr>
            <w:r w:rsidRPr="009C0CE1">
              <w:t>6</w:t>
            </w:r>
          </w:p>
        </w:tc>
        <w:tc>
          <w:tcPr>
            <w:tcW w:w="720" w:type="dxa"/>
            <w:noWrap/>
          </w:tcPr>
          <w:p w14:paraId="2BDC7304" w14:textId="77777777" w:rsidR="00EA126E" w:rsidRPr="009C0CE1" w:rsidRDefault="00EA126E" w:rsidP="005846DD">
            <w:pPr>
              <w:pStyle w:val="TableText"/>
              <w:rPr>
                <w:rFonts w:eastAsia="Times New Roman"/>
                <w:color w:val="000000"/>
              </w:rPr>
            </w:pPr>
            <w:r w:rsidRPr="009C0CE1">
              <w:t>23</w:t>
            </w:r>
          </w:p>
        </w:tc>
        <w:tc>
          <w:tcPr>
            <w:tcW w:w="720" w:type="dxa"/>
            <w:noWrap/>
          </w:tcPr>
          <w:p w14:paraId="433538B8" w14:textId="77777777" w:rsidR="00EA126E" w:rsidRPr="009C0CE1" w:rsidRDefault="00EA126E" w:rsidP="005846DD">
            <w:pPr>
              <w:pStyle w:val="TableText"/>
              <w:rPr>
                <w:rFonts w:eastAsia="Times New Roman"/>
                <w:color w:val="000000"/>
              </w:rPr>
            </w:pPr>
            <w:r w:rsidRPr="009C0CE1">
              <w:t>23</w:t>
            </w:r>
          </w:p>
        </w:tc>
        <w:tc>
          <w:tcPr>
            <w:tcW w:w="720" w:type="dxa"/>
            <w:noWrap/>
          </w:tcPr>
          <w:p w14:paraId="6BCDC3A2" w14:textId="77777777" w:rsidR="00EA126E" w:rsidRPr="009C0CE1" w:rsidRDefault="00EA126E" w:rsidP="005846DD">
            <w:pPr>
              <w:pStyle w:val="TableText"/>
              <w:rPr>
                <w:rFonts w:eastAsia="Times New Roman"/>
                <w:color w:val="000000"/>
              </w:rPr>
            </w:pPr>
            <w:r w:rsidRPr="009C0CE1">
              <w:t>47</w:t>
            </w:r>
          </w:p>
        </w:tc>
        <w:tc>
          <w:tcPr>
            <w:tcW w:w="1080" w:type="dxa"/>
            <w:noWrap/>
          </w:tcPr>
          <w:p w14:paraId="4FD7010E" w14:textId="77777777" w:rsidR="00EA126E" w:rsidRPr="009C0CE1" w:rsidRDefault="00EA126E" w:rsidP="005846DD">
            <w:pPr>
              <w:pStyle w:val="TableText"/>
              <w:rPr>
                <w:rFonts w:eastAsia="Times New Roman"/>
                <w:color w:val="000000"/>
              </w:rPr>
            </w:pPr>
            <w:r w:rsidRPr="009C0CE1">
              <w:t>[no flag]</w:t>
            </w:r>
          </w:p>
        </w:tc>
      </w:tr>
      <w:tr w:rsidR="00EA126E" w:rsidRPr="00186055" w14:paraId="4D41A273" w14:textId="77777777" w:rsidTr="00035DFD">
        <w:trPr>
          <w:trHeight w:val="360"/>
        </w:trPr>
        <w:tc>
          <w:tcPr>
            <w:tcW w:w="1411" w:type="dxa"/>
            <w:noWrap/>
          </w:tcPr>
          <w:p w14:paraId="54EB682E" w14:textId="77777777" w:rsidR="00EA126E" w:rsidRPr="009C0CE1" w:rsidRDefault="00EA126E" w:rsidP="005846DD">
            <w:pPr>
              <w:pStyle w:val="TableText"/>
              <w:rPr>
                <w:rFonts w:eastAsia="Times New Roman"/>
                <w:color w:val="000000"/>
              </w:rPr>
            </w:pPr>
            <w:r w:rsidRPr="009C0CE1">
              <w:t>VR146758</w:t>
            </w:r>
          </w:p>
        </w:tc>
        <w:tc>
          <w:tcPr>
            <w:tcW w:w="432" w:type="dxa"/>
            <w:noWrap/>
          </w:tcPr>
          <w:p w14:paraId="66088367" w14:textId="77777777" w:rsidR="00EA126E" w:rsidRPr="009C0CE1" w:rsidRDefault="00EA126E" w:rsidP="005846DD">
            <w:pPr>
              <w:pStyle w:val="TableText"/>
              <w:rPr>
                <w:rFonts w:eastAsia="Times New Roman"/>
                <w:color w:val="000000"/>
              </w:rPr>
            </w:pPr>
            <w:r w:rsidRPr="009C0CE1">
              <w:t>P</w:t>
            </w:r>
          </w:p>
        </w:tc>
        <w:tc>
          <w:tcPr>
            <w:tcW w:w="821" w:type="dxa"/>
            <w:noWrap/>
          </w:tcPr>
          <w:p w14:paraId="6FA5E653" w14:textId="77777777" w:rsidR="00EA126E" w:rsidRPr="009C0CE1" w:rsidRDefault="00EA126E" w:rsidP="005846DD">
            <w:pPr>
              <w:pStyle w:val="TableText"/>
              <w:rPr>
                <w:rFonts w:eastAsia="Times New Roman"/>
                <w:color w:val="000000"/>
              </w:rPr>
            </w:pPr>
            <w:r w:rsidRPr="009C0CE1">
              <w:t>1,819</w:t>
            </w:r>
          </w:p>
        </w:tc>
        <w:tc>
          <w:tcPr>
            <w:tcW w:w="763" w:type="dxa"/>
            <w:noWrap/>
          </w:tcPr>
          <w:p w14:paraId="4A81EB2C" w14:textId="77777777" w:rsidR="00EA126E" w:rsidRPr="009C0CE1" w:rsidRDefault="00EA126E" w:rsidP="005846DD">
            <w:pPr>
              <w:pStyle w:val="TableText"/>
              <w:rPr>
                <w:rFonts w:eastAsia="Times New Roman"/>
                <w:color w:val="000000"/>
              </w:rPr>
            </w:pPr>
            <w:r w:rsidRPr="009C0CE1">
              <w:t>1.50</w:t>
            </w:r>
          </w:p>
        </w:tc>
        <w:tc>
          <w:tcPr>
            <w:tcW w:w="720" w:type="dxa"/>
            <w:noWrap/>
          </w:tcPr>
          <w:p w14:paraId="7527DBE9" w14:textId="77777777" w:rsidR="00EA126E" w:rsidRPr="009C0CE1" w:rsidRDefault="00EA126E" w:rsidP="005846DD">
            <w:pPr>
              <w:pStyle w:val="TableText"/>
              <w:rPr>
                <w:rFonts w:eastAsia="Times New Roman"/>
                <w:color w:val="000000"/>
              </w:rPr>
            </w:pPr>
            <w:r w:rsidRPr="009C0CE1">
              <w:t>0.77</w:t>
            </w:r>
          </w:p>
        </w:tc>
        <w:tc>
          <w:tcPr>
            <w:tcW w:w="490" w:type="dxa"/>
            <w:noWrap/>
          </w:tcPr>
          <w:p w14:paraId="152C6D30" w14:textId="77777777" w:rsidR="00EA126E" w:rsidRPr="009C0CE1" w:rsidRDefault="00EA126E" w:rsidP="005846DD">
            <w:pPr>
              <w:pStyle w:val="TableText"/>
              <w:rPr>
                <w:rFonts w:eastAsia="Times New Roman"/>
                <w:color w:val="000000"/>
              </w:rPr>
            </w:pPr>
            <w:r w:rsidRPr="009C0CE1">
              <w:t>4</w:t>
            </w:r>
          </w:p>
        </w:tc>
        <w:tc>
          <w:tcPr>
            <w:tcW w:w="720" w:type="dxa"/>
            <w:noWrap/>
          </w:tcPr>
          <w:p w14:paraId="64658182" w14:textId="77777777" w:rsidR="00EA126E" w:rsidRPr="009C0CE1" w:rsidRDefault="00EA126E" w:rsidP="005846DD">
            <w:pPr>
              <w:pStyle w:val="TableText"/>
              <w:rPr>
                <w:rFonts w:eastAsia="Times New Roman"/>
                <w:color w:val="000000"/>
              </w:rPr>
            </w:pPr>
            <w:r w:rsidRPr="009C0CE1">
              <w:t>18</w:t>
            </w:r>
          </w:p>
        </w:tc>
        <w:tc>
          <w:tcPr>
            <w:tcW w:w="720" w:type="dxa"/>
            <w:noWrap/>
          </w:tcPr>
          <w:p w14:paraId="25264579" w14:textId="77777777" w:rsidR="00EA126E" w:rsidRPr="009C0CE1" w:rsidRDefault="00EA126E" w:rsidP="005846DD">
            <w:pPr>
              <w:pStyle w:val="TableText"/>
              <w:rPr>
                <w:rFonts w:eastAsia="Times New Roman"/>
                <w:color w:val="000000"/>
              </w:rPr>
            </w:pPr>
            <w:r w:rsidRPr="009C0CE1">
              <w:t>7</w:t>
            </w:r>
          </w:p>
        </w:tc>
        <w:tc>
          <w:tcPr>
            <w:tcW w:w="720" w:type="dxa"/>
            <w:noWrap/>
          </w:tcPr>
          <w:p w14:paraId="4844065A" w14:textId="77777777" w:rsidR="00EA126E" w:rsidRPr="009C0CE1" w:rsidRDefault="00EA126E" w:rsidP="005846DD">
            <w:pPr>
              <w:pStyle w:val="TableText"/>
              <w:rPr>
                <w:rFonts w:eastAsia="Times New Roman"/>
                <w:color w:val="000000"/>
              </w:rPr>
            </w:pPr>
            <w:r w:rsidRPr="009C0CE1">
              <w:t>72</w:t>
            </w:r>
          </w:p>
        </w:tc>
        <w:tc>
          <w:tcPr>
            <w:tcW w:w="1080" w:type="dxa"/>
            <w:noWrap/>
          </w:tcPr>
          <w:p w14:paraId="74B48AE6" w14:textId="77777777" w:rsidR="00EA126E" w:rsidRPr="009C0CE1" w:rsidRDefault="00EA126E" w:rsidP="005846DD">
            <w:pPr>
              <w:pStyle w:val="TableText"/>
              <w:rPr>
                <w:rFonts w:eastAsia="Times New Roman"/>
                <w:color w:val="000000"/>
              </w:rPr>
            </w:pPr>
            <w:r w:rsidRPr="009C0CE1">
              <w:t>[no flag]</w:t>
            </w:r>
          </w:p>
        </w:tc>
      </w:tr>
      <w:tr w:rsidR="00EA126E" w:rsidRPr="00186055" w14:paraId="5F408433" w14:textId="77777777" w:rsidTr="00035DFD">
        <w:trPr>
          <w:trHeight w:val="360"/>
        </w:trPr>
        <w:tc>
          <w:tcPr>
            <w:tcW w:w="1411" w:type="dxa"/>
            <w:noWrap/>
          </w:tcPr>
          <w:p w14:paraId="6A01EA38" w14:textId="77777777" w:rsidR="00EA126E" w:rsidRPr="009C0CE1" w:rsidRDefault="00EA126E" w:rsidP="005846DD">
            <w:pPr>
              <w:pStyle w:val="TableText"/>
              <w:rPr>
                <w:rFonts w:eastAsia="Times New Roman"/>
                <w:color w:val="000000"/>
              </w:rPr>
            </w:pPr>
            <w:r w:rsidRPr="009C0CE1">
              <w:t>VR147469</w:t>
            </w:r>
          </w:p>
        </w:tc>
        <w:tc>
          <w:tcPr>
            <w:tcW w:w="432" w:type="dxa"/>
            <w:noWrap/>
          </w:tcPr>
          <w:p w14:paraId="66835B61" w14:textId="77777777" w:rsidR="00EA126E" w:rsidRPr="009C0CE1" w:rsidRDefault="00EA126E" w:rsidP="005846DD">
            <w:pPr>
              <w:pStyle w:val="TableText"/>
              <w:rPr>
                <w:rFonts w:eastAsia="Times New Roman"/>
                <w:color w:val="000000"/>
              </w:rPr>
            </w:pPr>
            <w:r w:rsidRPr="009C0CE1">
              <w:t>P</w:t>
            </w:r>
          </w:p>
        </w:tc>
        <w:tc>
          <w:tcPr>
            <w:tcW w:w="821" w:type="dxa"/>
            <w:noWrap/>
          </w:tcPr>
          <w:p w14:paraId="58558DCD" w14:textId="77777777" w:rsidR="00EA126E" w:rsidRPr="009C0CE1" w:rsidRDefault="00EA126E" w:rsidP="005846DD">
            <w:pPr>
              <w:pStyle w:val="TableText"/>
              <w:rPr>
                <w:rFonts w:eastAsia="Times New Roman"/>
                <w:color w:val="000000"/>
              </w:rPr>
            </w:pPr>
            <w:r w:rsidRPr="009C0CE1">
              <w:t>1,819</w:t>
            </w:r>
          </w:p>
        </w:tc>
        <w:tc>
          <w:tcPr>
            <w:tcW w:w="763" w:type="dxa"/>
            <w:noWrap/>
          </w:tcPr>
          <w:p w14:paraId="652DCB16" w14:textId="77777777" w:rsidR="00EA126E" w:rsidRPr="009C0CE1" w:rsidRDefault="00EA126E" w:rsidP="005846DD">
            <w:pPr>
              <w:pStyle w:val="TableText"/>
              <w:rPr>
                <w:rFonts w:eastAsia="Times New Roman"/>
                <w:color w:val="000000"/>
              </w:rPr>
            </w:pPr>
            <w:r w:rsidRPr="009C0CE1">
              <w:t>1.63</w:t>
            </w:r>
          </w:p>
        </w:tc>
        <w:tc>
          <w:tcPr>
            <w:tcW w:w="720" w:type="dxa"/>
            <w:noWrap/>
          </w:tcPr>
          <w:p w14:paraId="28D4EE20" w14:textId="77777777" w:rsidR="00EA126E" w:rsidRPr="009C0CE1" w:rsidRDefault="00EA126E" w:rsidP="005846DD">
            <w:pPr>
              <w:pStyle w:val="TableText"/>
              <w:rPr>
                <w:rFonts w:eastAsia="Times New Roman"/>
                <w:color w:val="000000"/>
              </w:rPr>
            </w:pPr>
            <w:r w:rsidRPr="009C0CE1">
              <w:t>0.78</w:t>
            </w:r>
          </w:p>
        </w:tc>
        <w:tc>
          <w:tcPr>
            <w:tcW w:w="490" w:type="dxa"/>
            <w:noWrap/>
          </w:tcPr>
          <w:p w14:paraId="0BC00105" w14:textId="77777777" w:rsidR="00EA126E" w:rsidRPr="009C0CE1" w:rsidRDefault="00EA126E" w:rsidP="005846DD">
            <w:pPr>
              <w:pStyle w:val="TableText"/>
              <w:rPr>
                <w:rFonts w:eastAsia="Times New Roman"/>
                <w:color w:val="000000"/>
              </w:rPr>
            </w:pPr>
            <w:r w:rsidRPr="009C0CE1">
              <w:t>4</w:t>
            </w:r>
          </w:p>
        </w:tc>
        <w:tc>
          <w:tcPr>
            <w:tcW w:w="720" w:type="dxa"/>
            <w:noWrap/>
          </w:tcPr>
          <w:p w14:paraId="5FF3C38D" w14:textId="77777777" w:rsidR="00EA126E" w:rsidRPr="009C0CE1" w:rsidRDefault="00EA126E" w:rsidP="005846DD">
            <w:pPr>
              <w:pStyle w:val="TableText"/>
              <w:rPr>
                <w:rFonts w:eastAsia="Times New Roman"/>
                <w:color w:val="000000"/>
              </w:rPr>
            </w:pPr>
            <w:r w:rsidRPr="009C0CE1">
              <w:t>12</w:t>
            </w:r>
          </w:p>
        </w:tc>
        <w:tc>
          <w:tcPr>
            <w:tcW w:w="720" w:type="dxa"/>
            <w:noWrap/>
          </w:tcPr>
          <w:p w14:paraId="25A1F4E8" w14:textId="77777777" w:rsidR="00EA126E" w:rsidRPr="009C0CE1" w:rsidRDefault="00EA126E" w:rsidP="005846DD">
            <w:pPr>
              <w:pStyle w:val="TableText"/>
              <w:rPr>
                <w:rFonts w:eastAsia="Times New Roman"/>
                <w:color w:val="000000"/>
              </w:rPr>
            </w:pPr>
            <w:r w:rsidRPr="009C0CE1">
              <w:t>7</w:t>
            </w:r>
          </w:p>
        </w:tc>
        <w:tc>
          <w:tcPr>
            <w:tcW w:w="720" w:type="dxa"/>
            <w:noWrap/>
          </w:tcPr>
          <w:p w14:paraId="513D2559" w14:textId="77777777" w:rsidR="00EA126E" w:rsidRPr="009C0CE1" w:rsidRDefault="00EA126E" w:rsidP="005846DD">
            <w:pPr>
              <w:pStyle w:val="TableText"/>
              <w:rPr>
                <w:rFonts w:eastAsia="Times New Roman"/>
                <w:color w:val="000000"/>
              </w:rPr>
            </w:pPr>
            <w:r w:rsidRPr="009C0CE1">
              <w:t>78</w:t>
            </w:r>
          </w:p>
        </w:tc>
        <w:tc>
          <w:tcPr>
            <w:tcW w:w="1080" w:type="dxa"/>
            <w:noWrap/>
          </w:tcPr>
          <w:p w14:paraId="31CEA299" w14:textId="77777777" w:rsidR="00EA126E" w:rsidRPr="009C0CE1" w:rsidRDefault="00EA126E" w:rsidP="005846DD">
            <w:pPr>
              <w:pStyle w:val="TableText"/>
              <w:rPr>
                <w:rFonts w:eastAsia="Times New Roman"/>
                <w:color w:val="000000"/>
              </w:rPr>
            </w:pPr>
            <w:r w:rsidRPr="009C0CE1">
              <w:t>H</w:t>
            </w:r>
          </w:p>
        </w:tc>
      </w:tr>
      <w:tr w:rsidR="00EA126E" w:rsidRPr="00186055" w14:paraId="51430A4D" w14:textId="77777777" w:rsidTr="00035DFD">
        <w:trPr>
          <w:trHeight w:val="360"/>
        </w:trPr>
        <w:tc>
          <w:tcPr>
            <w:tcW w:w="1411" w:type="dxa"/>
            <w:noWrap/>
          </w:tcPr>
          <w:p w14:paraId="491C7058" w14:textId="77777777" w:rsidR="00EA126E" w:rsidRPr="009C0CE1" w:rsidRDefault="00EA126E" w:rsidP="005846DD">
            <w:pPr>
              <w:pStyle w:val="TableText"/>
              <w:rPr>
                <w:rFonts w:eastAsia="Times New Roman"/>
                <w:color w:val="000000"/>
              </w:rPr>
            </w:pPr>
            <w:r w:rsidRPr="009C0CE1">
              <w:t>VR148552</w:t>
            </w:r>
          </w:p>
        </w:tc>
        <w:tc>
          <w:tcPr>
            <w:tcW w:w="432" w:type="dxa"/>
            <w:noWrap/>
          </w:tcPr>
          <w:p w14:paraId="630EB54F" w14:textId="77777777" w:rsidR="00EA126E" w:rsidRPr="009C0CE1" w:rsidRDefault="00EA126E" w:rsidP="005846DD">
            <w:pPr>
              <w:pStyle w:val="TableText"/>
              <w:rPr>
                <w:rFonts w:eastAsia="Times New Roman"/>
                <w:color w:val="000000"/>
              </w:rPr>
            </w:pPr>
            <w:r w:rsidRPr="009C0CE1">
              <w:t>P</w:t>
            </w:r>
          </w:p>
        </w:tc>
        <w:tc>
          <w:tcPr>
            <w:tcW w:w="821" w:type="dxa"/>
            <w:noWrap/>
          </w:tcPr>
          <w:p w14:paraId="464E93A1" w14:textId="77777777" w:rsidR="00EA126E" w:rsidRPr="009C0CE1" w:rsidRDefault="00EA126E" w:rsidP="005846DD">
            <w:pPr>
              <w:pStyle w:val="TableText"/>
              <w:rPr>
                <w:rFonts w:eastAsia="Times New Roman"/>
                <w:color w:val="000000"/>
              </w:rPr>
            </w:pPr>
            <w:r w:rsidRPr="009C0CE1">
              <w:t>1,819</w:t>
            </w:r>
          </w:p>
        </w:tc>
        <w:tc>
          <w:tcPr>
            <w:tcW w:w="763" w:type="dxa"/>
            <w:noWrap/>
          </w:tcPr>
          <w:p w14:paraId="4F8271F6" w14:textId="77777777" w:rsidR="00EA126E" w:rsidRPr="009C0CE1" w:rsidRDefault="00EA126E" w:rsidP="005846DD">
            <w:pPr>
              <w:pStyle w:val="TableText"/>
              <w:rPr>
                <w:rFonts w:eastAsia="Times New Roman"/>
                <w:color w:val="000000"/>
              </w:rPr>
            </w:pPr>
            <w:r w:rsidRPr="009C0CE1">
              <w:t>1.00</w:t>
            </w:r>
          </w:p>
        </w:tc>
        <w:tc>
          <w:tcPr>
            <w:tcW w:w="720" w:type="dxa"/>
            <w:noWrap/>
          </w:tcPr>
          <w:p w14:paraId="5A5AC87A" w14:textId="77777777" w:rsidR="00EA126E" w:rsidRPr="009C0CE1" w:rsidRDefault="00EA126E" w:rsidP="005846DD">
            <w:pPr>
              <w:pStyle w:val="TableText"/>
              <w:rPr>
                <w:rFonts w:eastAsia="Times New Roman"/>
                <w:color w:val="000000"/>
              </w:rPr>
            </w:pPr>
            <w:r w:rsidRPr="009C0CE1">
              <w:t>0.79</w:t>
            </w:r>
          </w:p>
        </w:tc>
        <w:tc>
          <w:tcPr>
            <w:tcW w:w="490" w:type="dxa"/>
            <w:noWrap/>
          </w:tcPr>
          <w:p w14:paraId="67C9CF8D" w14:textId="77777777" w:rsidR="00EA126E" w:rsidRPr="009C0CE1" w:rsidRDefault="00EA126E" w:rsidP="005846DD">
            <w:pPr>
              <w:pStyle w:val="TableText"/>
              <w:rPr>
                <w:rFonts w:eastAsia="Times New Roman"/>
                <w:color w:val="000000"/>
              </w:rPr>
            </w:pPr>
            <w:r w:rsidRPr="009C0CE1">
              <w:t>7</w:t>
            </w:r>
          </w:p>
        </w:tc>
        <w:tc>
          <w:tcPr>
            <w:tcW w:w="720" w:type="dxa"/>
            <w:noWrap/>
          </w:tcPr>
          <w:p w14:paraId="442C4F41" w14:textId="77777777" w:rsidR="00EA126E" w:rsidRPr="009C0CE1" w:rsidRDefault="00EA126E" w:rsidP="005846DD">
            <w:pPr>
              <w:pStyle w:val="TableText"/>
              <w:rPr>
                <w:rFonts w:eastAsia="Times New Roman"/>
                <w:color w:val="000000"/>
              </w:rPr>
            </w:pPr>
            <w:r w:rsidRPr="009C0CE1">
              <w:t>32</w:t>
            </w:r>
          </w:p>
        </w:tc>
        <w:tc>
          <w:tcPr>
            <w:tcW w:w="720" w:type="dxa"/>
            <w:noWrap/>
          </w:tcPr>
          <w:p w14:paraId="72E95431" w14:textId="77777777" w:rsidR="00EA126E" w:rsidRPr="009C0CE1" w:rsidRDefault="00EA126E" w:rsidP="005846DD">
            <w:pPr>
              <w:pStyle w:val="TableText"/>
              <w:rPr>
                <w:rFonts w:eastAsia="Times New Roman"/>
                <w:color w:val="000000"/>
              </w:rPr>
            </w:pPr>
            <w:r w:rsidRPr="009C0CE1">
              <w:t>22</w:t>
            </w:r>
          </w:p>
        </w:tc>
        <w:tc>
          <w:tcPr>
            <w:tcW w:w="720" w:type="dxa"/>
            <w:noWrap/>
          </w:tcPr>
          <w:p w14:paraId="7C4FC4FF" w14:textId="77777777" w:rsidR="00EA126E" w:rsidRPr="009C0CE1" w:rsidRDefault="00EA126E" w:rsidP="005846DD">
            <w:pPr>
              <w:pStyle w:val="TableText"/>
              <w:rPr>
                <w:rFonts w:eastAsia="Times New Roman"/>
                <w:color w:val="000000"/>
              </w:rPr>
            </w:pPr>
            <w:r w:rsidRPr="009C0CE1">
              <w:t>39</w:t>
            </w:r>
          </w:p>
        </w:tc>
        <w:tc>
          <w:tcPr>
            <w:tcW w:w="1080" w:type="dxa"/>
            <w:noWrap/>
          </w:tcPr>
          <w:p w14:paraId="1B456BBE" w14:textId="77777777" w:rsidR="00EA126E" w:rsidRPr="009C0CE1" w:rsidRDefault="00EA126E" w:rsidP="005846DD">
            <w:pPr>
              <w:pStyle w:val="TableText"/>
              <w:rPr>
                <w:rFonts w:eastAsia="Times New Roman"/>
                <w:color w:val="000000"/>
              </w:rPr>
            </w:pPr>
            <w:r w:rsidRPr="009C0CE1">
              <w:t>[no flag]</w:t>
            </w:r>
          </w:p>
        </w:tc>
      </w:tr>
      <w:tr w:rsidR="00EA126E" w:rsidRPr="00186055" w14:paraId="3874E7C6" w14:textId="77777777" w:rsidTr="00035DFD">
        <w:trPr>
          <w:trHeight w:val="360"/>
        </w:trPr>
        <w:tc>
          <w:tcPr>
            <w:tcW w:w="1411" w:type="dxa"/>
            <w:noWrap/>
          </w:tcPr>
          <w:p w14:paraId="13EF013E" w14:textId="77777777" w:rsidR="00EA126E" w:rsidRPr="009C0CE1" w:rsidRDefault="00EA126E" w:rsidP="005846DD">
            <w:pPr>
              <w:pStyle w:val="TableText"/>
              <w:rPr>
                <w:rFonts w:eastAsia="Times New Roman"/>
                <w:color w:val="000000"/>
              </w:rPr>
            </w:pPr>
            <w:r w:rsidRPr="009C0CE1">
              <w:t>VR148864</w:t>
            </w:r>
          </w:p>
        </w:tc>
        <w:tc>
          <w:tcPr>
            <w:tcW w:w="432" w:type="dxa"/>
            <w:noWrap/>
          </w:tcPr>
          <w:p w14:paraId="530F761F" w14:textId="77777777" w:rsidR="00EA126E" w:rsidRPr="009C0CE1" w:rsidRDefault="00EA126E" w:rsidP="005846DD">
            <w:pPr>
              <w:pStyle w:val="TableText"/>
              <w:rPr>
                <w:rFonts w:eastAsia="Times New Roman"/>
                <w:color w:val="000000"/>
              </w:rPr>
            </w:pPr>
            <w:r w:rsidRPr="009C0CE1">
              <w:t>P</w:t>
            </w:r>
          </w:p>
        </w:tc>
        <w:tc>
          <w:tcPr>
            <w:tcW w:w="821" w:type="dxa"/>
            <w:noWrap/>
          </w:tcPr>
          <w:p w14:paraId="133371DC" w14:textId="77777777" w:rsidR="00EA126E" w:rsidRPr="009C0CE1" w:rsidRDefault="00EA126E" w:rsidP="005846DD">
            <w:pPr>
              <w:pStyle w:val="TableText"/>
              <w:rPr>
                <w:rFonts w:eastAsia="Times New Roman"/>
                <w:color w:val="000000"/>
              </w:rPr>
            </w:pPr>
            <w:r w:rsidRPr="009C0CE1">
              <w:t>1,747</w:t>
            </w:r>
          </w:p>
        </w:tc>
        <w:tc>
          <w:tcPr>
            <w:tcW w:w="763" w:type="dxa"/>
            <w:noWrap/>
          </w:tcPr>
          <w:p w14:paraId="37A3BC4B" w14:textId="77777777" w:rsidR="00EA126E" w:rsidRPr="009C0CE1" w:rsidRDefault="00EA126E" w:rsidP="005846DD">
            <w:pPr>
              <w:pStyle w:val="TableText"/>
              <w:rPr>
                <w:rFonts w:eastAsia="Times New Roman"/>
                <w:color w:val="000000"/>
              </w:rPr>
            </w:pPr>
            <w:r w:rsidRPr="009C0CE1">
              <w:t>1.23</w:t>
            </w:r>
          </w:p>
        </w:tc>
        <w:tc>
          <w:tcPr>
            <w:tcW w:w="720" w:type="dxa"/>
            <w:noWrap/>
          </w:tcPr>
          <w:p w14:paraId="1F7B6C01" w14:textId="77777777" w:rsidR="00EA126E" w:rsidRPr="009C0CE1" w:rsidRDefault="00EA126E" w:rsidP="005846DD">
            <w:pPr>
              <w:pStyle w:val="TableText"/>
              <w:rPr>
                <w:rFonts w:eastAsia="Times New Roman"/>
                <w:color w:val="000000"/>
              </w:rPr>
            </w:pPr>
            <w:r w:rsidRPr="009C0CE1">
              <w:t>0.78</w:t>
            </w:r>
          </w:p>
        </w:tc>
        <w:tc>
          <w:tcPr>
            <w:tcW w:w="490" w:type="dxa"/>
            <w:noWrap/>
          </w:tcPr>
          <w:p w14:paraId="5CEB2546" w14:textId="77777777" w:rsidR="00EA126E" w:rsidRPr="009C0CE1" w:rsidRDefault="00EA126E" w:rsidP="005846DD">
            <w:pPr>
              <w:pStyle w:val="TableText"/>
              <w:rPr>
                <w:rFonts w:eastAsia="Times New Roman"/>
                <w:color w:val="000000"/>
              </w:rPr>
            </w:pPr>
            <w:r w:rsidRPr="009C0CE1">
              <w:t>7</w:t>
            </w:r>
          </w:p>
        </w:tc>
        <w:tc>
          <w:tcPr>
            <w:tcW w:w="720" w:type="dxa"/>
            <w:noWrap/>
          </w:tcPr>
          <w:p w14:paraId="4401D023" w14:textId="77777777" w:rsidR="00EA126E" w:rsidRPr="009C0CE1" w:rsidRDefault="00EA126E" w:rsidP="005846DD">
            <w:pPr>
              <w:pStyle w:val="TableText"/>
              <w:rPr>
                <w:rFonts w:eastAsia="Times New Roman"/>
                <w:color w:val="000000"/>
              </w:rPr>
            </w:pPr>
            <w:r w:rsidRPr="009C0CE1">
              <w:t>25</w:t>
            </w:r>
          </w:p>
        </w:tc>
        <w:tc>
          <w:tcPr>
            <w:tcW w:w="720" w:type="dxa"/>
            <w:noWrap/>
          </w:tcPr>
          <w:p w14:paraId="149AA329" w14:textId="77777777" w:rsidR="00EA126E" w:rsidRPr="009C0CE1" w:rsidRDefault="00EA126E" w:rsidP="005846DD">
            <w:pPr>
              <w:pStyle w:val="TableText"/>
              <w:rPr>
                <w:rFonts w:eastAsia="Times New Roman"/>
                <w:color w:val="000000"/>
              </w:rPr>
            </w:pPr>
            <w:r w:rsidRPr="009C0CE1">
              <w:t>13</w:t>
            </w:r>
          </w:p>
        </w:tc>
        <w:tc>
          <w:tcPr>
            <w:tcW w:w="720" w:type="dxa"/>
            <w:noWrap/>
          </w:tcPr>
          <w:p w14:paraId="0B722A93" w14:textId="77777777" w:rsidR="00EA126E" w:rsidRPr="009C0CE1" w:rsidRDefault="00EA126E" w:rsidP="005846DD">
            <w:pPr>
              <w:pStyle w:val="TableText"/>
              <w:rPr>
                <w:rFonts w:eastAsia="Times New Roman"/>
                <w:color w:val="000000"/>
              </w:rPr>
            </w:pPr>
            <w:r w:rsidRPr="009C0CE1">
              <w:t>55</w:t>
            </w:r>
          </w:p>
        </w:tc>
        <w:tc>
          <w:tcPr>
            <w:tcW w:w="1080" w:type="dxa"/>
            <w:noWrap/>
          </w:tcPr>
          <w:p w14:paraId="35D7F23D" w14:textId="77777777" w:rsidR="00EA126E" w:rsidRPr="009C0CE1" w:rsidRDefault="00EA126E" w:rsidP="005846DD">
            <w:pPr>
              <w:pStyle w:val="TableText"/>
              <w:rPr>
                <w:rFonts w:eastAsia="Times New Roman"/>
                <w:color w:val="000000"/>
              </w:rPr>
            </w:pPr>
            <w:r w:rsidRPr="009C0CE1">
              <w:t>[no flag]</w:t>
            </w:r>
          </w:p>
        </w:tc>
      </w:tr>
      <w:tr w:rsidR="00EA126E" w:rsidRPr="00186055" w14:paraId="6762F34D" w14:textId="77777777" w:rsidTr="00035DFD">
        <w:trPr>
          <w:trHeight w:val="360"/>
        </w:trPr>
        <w:tc>
          <w:tcPr>
            <w:tcW w:w="1411" w:type="dxa"/>
            <w:noWrap/>
          </w:tcPr>
          <w:p w14:paraId="77EC7A0F" w14:textId="77777777" w:rsidR="00EA126E" w:rsidRPr="009C0CE1" w:rsidRDefault="00EA126E" w:rsidP="005846DD">
            <w:pPr>
              <w:pStyle w:val="TableText"/>
              <w:rPr>
                <w:rFonts w:eastAsia="Times New Roman"/>
                <w:color w:val="000000"/>
              </w:rPr>
            </w:pPr>
            <w:r w:rsidRPr="009C0CE1">
              <w:t>VR166594</w:t>
            </w:r>
          </w:p>
        </w:tc>
        <w:tc>
          <w:tcPr>
            <w:tcW w:w="432" w:type="dxa"/>
            <w:noWrap/>
          </w:tcPr>
          <w:p w14:paraId="46137734" w14:textId="77777777" w:rsidR="00EA126E" w:rsidRPr="009C0CE1" w:rsidRDefault="00EA126E" w:rsidP="005846DD">
            <w:pPr>
              <w:pStyle w:val="TableText"/>
              <w:rPr>
                <w:rFonts w:eastAsia="Times New Roman"/>
                <w:color w:val="000000"/>
              </w:rPr>
            </w:pPr>
            <w:r w:rsidRPr="009C0CE1">
              <w:t>P</w:t>
            </w:r>
          </w:p>
        </w:tc>
        <w:tc>
          <w:tcPr>
            <w:tcW w:w="821" w:type="dxa"/>
            <w:noWrap/>
          </w:tcPr>
          <w:p w14:paraId="73D0D324" w14:textId="77777777" w:rsidR="00EA126E" w:rsidRPr="009C0CE1" w:rsidRDefault="00EA126E" w:rsidP="005846DD">
            <w:pPr>
              <w:pStyle w:val="TableText"/>
              <w:rPr>
                <w:rFonts w:eastAsia="Times New Roman"/>
                <w:color w:val="000000"/>
              </w:rPr>
            </w:pPr>
            <w:r w:rsidRPr="009C0CE1">
              <w:t>1,747</w:t>
            </w:r>
          </w:p>
        </w:tc>
        <w:tc>
          <w:tcPr>
            <w:tcW w:w="763" w:type="dxa"/>
            <w:noWrap/>
          </w:tcPr>
          <w:p w14:paraId="2D40F055" w14:textId="77777777" w:rsidR="00EA126E" w:rsidRPr="009C0CE1" w:rsidRDefault="00EA126E" w:rsidP="005846DD">
            <w:pPr>
              <w:pStyle w:val="TableText"/>
              <w:rPr>
                <w:rFonts w:eastAsia="Times New Roman"/>
                <w:color w:val="000000"/>
              </w:rPr>
            </w:pPr>
            <w:r w:rsidRPr="009C0CE1">
              <w:t>1.14</w:t>
            </w:r>
          </w:p>
        </w:tc>
        <w:tc>
          <w:tcPr>
            <w:tcW w:w="720" w:type="dxa"/>
            <w:noWrap/>
          </w:tcPr>
          <w:p w14:paraId="2F50C838" w14:textId="77777777" w:rsidR="00EA126E" w:rsidRPr="009C0CE1" w:rsidRDefault="00EA126E" w:rsidP="005846DD">
            <w:pPr>
              <w:pStyle w:val="TableText"/>
              <w:rPr>
                <w:rFonts w:eastAsia="Times New Roman"/>
                <w:color w:val="000000"/>
              </w:rPr>
            </w:pPr>
            <w:r w:rsidRPr="009C0CE1">
              <w:t>0.78</w:t>
            </w:r>
          </w:p>
        </w:tc>
        <w:tc>
          <w:tcPr>
            <w:tcW w:w="490" w:type="dxa"/>
            <w:noWrap/>
          </w:tcPr>
          <w:p w14:paraId="491DCFEE" w14:textId="77777777" w:rsidR="00EA126E" w:rsidRPr="009C0CE1" w:rsidRDefault="00EA126E" w:rsidP="005846DD">
            <w:pPr>
              <w:pStyle w:val="TableText"/>
              <w:rPr>
                <w:rFonts w:eastAsia="Times New Roman"/>
                <w:color w:val="000000"/>
              </w:rPr>
            </w:pPr>
            <w:r w:rsidRPr="009C0CE1">
              <w:t>7</w:t>
            </w:r>
          </w:p>
        </w:tc>
        <w:tc>
          <w:tcPr>
            <w:tcW w:w="720" w:type="dxa"/>
            <w:noWrap/>
          </w:tcPr>
          <w:p w14:paraId="17BEB129" w14:textId="77777777" w:rsidR="00EA126E" w:rsidRPr="009C0CE1" w:rsidRDefault="00EA126E" w:rsidP="005846DD">
            <w:pPr>
              <w:pStyle w:val="TableText"/>
              <w:rPr>
                <w:rFonts w:eastAsia="Times New Roman"/>
                <w:color w:val="000000"/>
              </w:rPr>
            </w:pPr>
            <w:r w:rsidRPr="009C0CE1">
              <w:t>27</w:t>
            </w:r>
          </w:p>
        </w:tc>
        <w:tc>
          <w:tcPr>
            <w:tcW w:w="720" w:type="dxa"/>
            <w:noWrap/>
          </w:tcPr>
          <w:p w14:paraId="099F2141" w14:textId="77777777" w:rsidR="00EA126E" w:rsidRPr="009C0CE1" w:rsidRDefault="00EA126E" w:rsidP="005846DD">
            <w:pPr>
              <w:pStyle w:val="TableText"/>
              <w:rPr>
                <w:rFonts w:eastAsia="Times New Roman"/>
                <w:color w:val="000000"/>
              </w:rPr>
            </w:pPr>
            <w:r w:rsidRPr="009C0CE1">
              <w:t>17</w:t>
            </w:r>
          </w:p>
        </w:tc>
        <w:tc>
          <w:tcPr>
            <w:tcW w:w="720" w:type="dxa"/>
            <w:noWrap/>
          </w:tcPr>
          <w:p w14:paraId="38CB664C" w14:textId="77777777" w:rsidR="00EA126E" w:rsidRPr="009C0CE1" w:rsidRDefault="00EA126E" w:rsidP="005846DD">
            <w:pPr>
              <w:pStyle w:val="TableText"/>
              <w:rPr>
                <w:rFonts w:eastAsia="Times New Roman"/>
                <w:color w:val="000000"/>
              </w:rPr>
            </w:pPr>
            <w:r w:rsidRPr="009C0CE1">
              <w:t>48</w:t>
            </w:r>
          </w:p>
        </w:tc>
        <w:tc>
          <w:tcPr>
            <w:tcW w:w="1080" w:type="dxa"/>
            <w:noWrap/>
          </w:tcPr>
          <w:p w14:paraId="6E20477A" w14:textId="77777777" w:rsidR="00EA126E" w:rsidRPr="009C0CE1" w:rsidRDefault="00EA126E" w:rsidP="005846DD">
            <w:pPr>
              <w:pStyle w:val="TableText"/>
              <w:rPr>
                <w:rFonts w:eastAsia="Times New Roman"/>
                <w:color w:val="000000"/>
              </w:rPr>
            </w:pPr>
            <w:r w:rsidRPr="009C0CE1">
              <w:t>[no flag]</w:t>
            </w:r>
          </w:p>
        </w:tc>
      </w:tr>
      <w:tr w:rsidR="00EA126E" w:rsidRPr="00186055" w14:paraId="3C3F5A2B" w14:textId="77777777" w:rsidTr="00035DFD">
        <w:trPr>
          <w:trHeight w:val="360"/>
        </w:trPr>
        <w:tc>
          <w:tcPr>
            <w:tcW w:w="1411" w:type="dxa"/>
            <w:noWrap/>
          </w:tcPr>
          <w:p w14:paraId="5A1CC509" w14:textId="77777777" w:rsidR="00EA126E" w:rsidRPr="009C0CE1" w:rsidRDefault="00EA126E" w:rsidP="005846DD">
            <w:pPr>
              <w:pStyle w:val="TableText"/>
              <w:rPr>
                <w:rFonts w:eastAsia="Times New Roman"/>
                <w:color w:val="000000"/>
              </w:rPr>
            </w:pPr>
            <w:r w:rsidRPr="009C0CE1">
              <w:t>VR166612</w:t>
            </w:r>
          </w:p>
        </w:tc>
        <w:tc>
          <w:tcPr>
            <w:tcW w:w="432" w:type="dxa"/>
            <w:noWrap/>
          </w:tcPr>
          <w:p w14:paraId="1CBFD1F9" w14:textId="77777777" w:rsidR="00EA126E" w:rsidRPr="009C0CE1" w:rsidRDefault="00EA126E" w:rsidP="005846DD">
            <w:pPr>
              <w:pStyle w:val="TableText"/>
              <w:rPr>
                <w:rFonts w:eastAsia="Times New Roman"/>
                <w:color w:val="000000"/>
              </w:rPr>
            </w:pPr>
            <w:r w:rsidRPr="009C0CE1">
              <w:t>P</w:t>
            </w:r>
          </w:p>
        </w:tc>
        <w:tc>
          <w:tcPr>
            <w:tcW w:w="821" w:type="dxa"/>
            <w:noWrap/>
          </w:tcPr>
          <w:p w14:paraId="05E6FFEC" w14:textId="77777777" w:rsidR="00EA126E" w:rsidRPr="009C0CE1" w:rsidRDefault="00EA126E" w:rsidP="005846DD">
            <w:pPr>
              <w:pStyle w:val="TableText"/>
              <w:rPr>
                <w:rFonts w:eastAsia="Times New Roman"/>
                <w:color w:val="000000"/>
              </w:rPr>
            </w:pPr>
            <w:r w:rsidRPr="009C0CE1">
              <w:t>1,747</w:t>
            </w:r>
          </w:p>
        </w:tc>
        <w:tc>
          <w:tcPr>
            <w:tcW w:w="763" w:type="dxa"/>
            <w:noWrap/>
          </w:tcPr>
          <w:p w14:paraId="09F4B8A2" w14:textId="77777777" w:rsidR="00EA126E" w:rsidRPr="009C0CE1" w:rsidRDefault="00EA126E" w:rsidP="005846DD">
            <w:pPr>
              <w:pStyle w:val="TableText"/>
              <w:rPr>
                <w:rFonts w:eastAsia="Times New Roman"/>
                <w:color w:val="000000"/>
              </w:rPr>
            </w:pPr>
            <w:r w:rsidRPr="009C0CE1">
              <w:t>1.35</w:t>
            </w:r>
          </w:p>
        </w:tc>
        <w:tc>
          <w:tcPr>
            <w:tcW w:w="720" w:type="dxa"/>
            <w:noWrap/>
          </w:tcPr>
          <w:p w14:paraId="0C5BE5AA" w14:textId="77777777" w:rsidR="00EA126E" w:rsidRPr="009C0CE1" w:rsidRDefault="00EA126E" w:rsidP="005846DD">
            <w:pPr>
              <w:pStyle w:val="TableText"/>
              <w:rPr>
                <w:rFonts w:eastAsia="Times New Roman"/>
                <w:color w:val="000000"/>
              </w:rPr>
            </w:pPr>
            <w:r w:rsidRPr="009C0CE1">
              <w:t>0.76</w:t>
            </w:r>
          </w:p>
        </w:tc>
        <w:tc>
          <w:tcPr>
            <w:tcW w:w="490" w:type="dxa"/>
            <w:noWrap/>
          </w:tcPr>
          <w:p w14:paraId="3C8650D2" w14:textId="77777777" w:rsidR="00EA126E" w:rsidRPr="009C0CE1" w:rsidRDefault="00EA126E" w:rsidP="005846DD">
            <w:pPr>
              <w:pStyle w:val="TableText"/>
              <w:rPr>
                <w:rFonts w:eastAsia="Times New Roman"/>
                <w:color w:val="000000"/>
              </w:rPr>
            </w:pPr>
            <w:r w:rsidRPr="009C0CE1">
              <w:t>6</w:t>
            </w:r>
          </w:p>
        </w:tc>
        <w:tc>
          <w:tcPr>
            <w:tcW w:w="720" w:type="dxa"/>
            <w:noWrap/>
          </w:tcPr>
          <w:p w14:paraId="07D76C9F" w14:textId="77777777" w:rsidR="00EA126E" w:rsidRPr="009C0CE1" w:rsidRDefault="00EA126E" w:rsidP="005846DD">
            <w:pPr>
              <w:pStyle w:val="TableText"/>
              <w:rPr>
                <w:rFonts w:eastAsia="Times New Roman"/>
                <w:color w:val="000000"/>
              </w:rPr>
            </w:pPr>
            <w:r w:rsidRPr="009C0CE1">
              <w:t>12</w:t>
            </w:r>
          </w:p>
        </w:tc>
        <w:tc>
          <w:tcPr>
            <w:tcW w:w="720" w:type="dxa"/>
            <w:noWrap/>
          </w:tcPr>
          <w:p w14:paraId="6E6ECB8D" w14:textId="77777777" w:rsidR="00EA126E" w:rsidRPr="009C0CE1" w:rsidRDefault="00EA126E" w:rsidP="005846DD">
            <w:pPr>
              <w:pStyle w:val="TableText"/>
              <w:rPr>
                <w:rFonts w:eastAsia="Times New Roman"/>
                <w:color w:val="000000"/>
              </w:rPr>
            </w:pPr>
            <w:r w:rsidRPr="009C0CE1">
              <w:t>27</w:t>
            </w:r>
          </w:p>
        </w:tc>
        <w:tc>
          <w:tcPr>
            <w:tcW w:w="720" w:type="dxa"/>
            <w:noWrap/>
          </w:tcPr>
          <w:p w14:paraId="2B83DE7A" w14:textId="77777777" w:rsidR="00EA126E" w:rsidRPr="009C0CE1" w:rsidRDefault="00EA126E" w:rsidP="005846DD">
            <w:pPr>
              <w:pStyle w:val="TableText"/>
              <w:rPr>
                <w:rFonts w:eastAsia="Times New Roman"/>
                <w:color w:val="000000"/>
              </w:rPr>
            </w:pPr>
            <w:r w:rsidRPr="009C0CE1">
              <w:t>54</w:t>
            </w:r>
          </w:p>
        </w:tc>
        <w:tc>
          <w:tcPr>
            <w:tcW w:w="1080" w:type="dxa"/>
            <w:noWrap/>
          </w:tcPr>
          <w:p w14:paraId="7CFACAB4" w14:textId="77777777" w:rsidR="00EA126E" w:rsidRPr="009C0CE1" w:rsidRDefault="00EA126E" w:rsidP="005846DD">
            <w:pPr>
              <w:pStyle w:val="TableText"/>
              <w:rPr>
                <w:rFonts w:eastAsia="Times New Roman"/>
                <w:color w:val="000000"/>
              </w:rPr>
            </w:pPr>
            <w:r w:rsidRPr="009C0CE1">
              <w:t>[no flag]</w:t>
            </w:r>
          </w:p>
        </w:tc>
      </w:tr>
      <w:tr w:rsidR="00EA126E" w:rsidRPr="00186055" w14:paraId="4DF40F4A" w14:textId="77777777" w:rsidTr="00035DFD">
        <w:trPr>
          <w:trHeight w:val="360"/>
        </w:trPr>
        <w:tc>
          <w:tcPr>
            <w:tcW w:w="1411" w:type="dxa"/>
            <w:noWrap/>
          </w:tcPr>
          <w:p w14:paraId="65730A59" w14:textId="77777777" w:rsidR="00EA126E" w:rsidRPr="009C0CE1" w:rsidRDefault="00EA126E" w:rsidP="005846DD">
            <w:pPr>
              <w:pStyle w:val="TableText"/>
              <w:rPr>
                <w:rFonts w:eastAsia="Times New Roman"/>
                <w:color w:val="000000"/>
              </w:rPr>
            </w:pPr>
            <w:r w:rsidRPr="009C0CE1">
              <w:t>VR167959</w:t>
            </w:r>
          </w:p>
        </w:tc>
        <w:tc>
          <w:tcPr>
            <w:tcW w:w="432" w:type="dxa"/>
            <w:noWrap/>
          </w:tcPr>
          <w:p w14:paraId="0960D34C" w14:textId="77777777" w:rsidR="00EA126E" w:rsidRPr="009C0CE1" w:rsidRDefault="00EA126E" w:rsidP="005846DD">
            <w:pPr>
              <w:pStyle w:val="TableText"/>
              <w:rPr>
                <w:rFonts w:eastAsia="Times New Roman"/>
                <w:color w:val="000000"/>
              </w:rPr>
            </w:pPr>
            <w:r w:rsidRPr="009C0CE1">
              <w:t>P</w:t>
            </w:r>
          </w:p>
        </w:tc>
        <w:tc>
          <w:tcPr>
            <w:tcW w:w="821" w:type="dxa"/>
            <w:noWrap/>
          </w:tcPr>
          <w:p w14:paraId="6296D1B7" w14:textId="77777777" w:rsidR="00EA126E" w:rsidRPr="009C0CE1" w:rsidRDefault="00EA126E" w:rsidP="005846DD">
            <w:pPr>
              <w:pStyle w:val="TableText"/>
              <w:rPr>
                <w:rFonts w:eastAsia="Times New Roman"/>
                <w:color w:val="000000"/>
              </w:rPr>
            </w:pPr>
            <w:r w:rsidRPr="009C0CE1">
              <w:t>1,819</w:t>
            </w:r>
          </w:p>
        </w:tc>
        <w:tc>
          <w:tcPr>
            <w:tcW w:w="763" w:type="dxa"/>
            <w:noWrap/>
          </w:tcPr>
          <w:p w14:paraId="4EF841C8" w14:textId="77777777" w:rsidR="00EA126E" w:rsidRPr="009C0CE1" w:rsidRDefault="00EA126E" w:rsidP="005846DD">
            <w:pPr>
              <w:pStyle w:val="TableText"/>
              <w:rPr>
                <w:rFonts w:eastAsia="Times New Roman"/>
                <w:color w:val="000000"/>
              </w:rPr>
            </w:pPr>
            <w:r w:rsidRPr="009C0CE1">
              <w:t>0.90</w:t>
            </w:r>
          </w:p>
        </w:tc>
        <w:tc>
          <w:tcPr>
            <w:tcW w:w="720" w:type="dxa"/>
            <w:noWrap/>
          </w:tcPr>
          <w:p w14:paraId="25006981" w14:textId="77777777" w:rsidR="00EA126E" w:rsidRPr="009C0CE1" w:rsidRDefault="00EA126E" w:rsidP="005846DD">
            <w:pPr>
              <w:pStyle w:val="TableText"/>
              <w:rPr>
                <w:rFonts w:eastAsia="Times New Roman"/>
                <w:color w:val="000000"/>
              </w:rPr>
            </w:pPr>
            <w:r w:rsidRPr="009C0CE1">
              <w:t>0.76</w:t>
            </w:r>
          </w:p>
        </w:tc>
        <w:tc>
          <w:tcPr>
            <w:tcW w:w="490" w:type="dxa"/>
            <w:noWrap/>
          </w:tcPr>
          <w:p w14:paraId="1BDC3728" w14:textId="77777777" w:rsidR="00EA126E" w:rsidRPr="009C0CE1" w:rsidRDefault="00EA126E" w:rsidP="005846DD">
            <w:pPr>
              <w:pStyle w:val="TableText"/>
              <w:rPr>
                <w:rFonts w:eastAsia="Times New Roman"/>
                <w:color w:val="000000"/>
              </w:rPr>
            </w:pPr>
            <w:r w:rsidRPr="009C0CE1">
              <w:t>7</w:t>
            </w:r>
          </w:p>
        </w:tc>
        <w:tc>
          <w:tcPr>
            <w:tcW w:w="720" w:type="dxa"/>
            <w:noWrap/>
          </w:tcPr>
          <w:p w14:paraId="6A3CC355" w14:textId="77777777" w:rsidR="00EA126E" w:rsidRPr="009C0CE1" w:rsidRDefault="00EA126E" w:rsidP="005846DD">
            <w:pPr>
              <w:pStyle w:val="TableText"/>
              <w:rPr>
                <w:rFonts w:eastAsia="Times New Roman"/>
                <w:color w:val="000000"/>
              </w:rPr>
            </w:pPr>
            <w:r w:rsidRPr="009C0CE1">
              <w:t>36</w:t>
            </w:r>
          </w:p>
        </w:tc>
        <w:tc>
          <w:tcPr>
            <w:tcW w:w="720" w:type="dxa"/>
            <w:noWrap/>
          </w:tcPr>
          <w:p w14:paraId="381E90DC" w14:textId="77777777" w:rsidR="00EA126E" w:rsidRPr="009C0CE1" w:rsidRDefault="00EA126E" w:rsidP="005846DD">
            <w:pPr>
              <w:pStyle w:val="TableText"/>
              <w:rPr>
                <w:rFonts w:eastAsia="Times New Roman"/>
                <w:color w:val="000000"/>
              </w:rPr>
            </w:pPr>
            <w:r w:rsidRPr="009C0CE1">
              <w:t>25</w:t>
            </w:r>
          </w:p>
        </w:tc>
        <w:tc>
          <w:tcPr>
            <w:tcW w:w="720" w:type="dxa"/>
            <w:noWrap/>
          </w:tcPr>
          <w:p w14:paraId="07A820DE" w14:textId="77777777" w:rsidR="00EA126E" w:rsidRPr="009C0CE1" w:rsidRDefault="00EA126E" w:rsidP="005846DD">
            <w:pPr>
              <w:pStyle w:val="TableText"/>
              <w:rPr>
                <w:rFonts w:eastAsia="Times New Roman"/>
                <w:color w:val="000000"/>
              </w:rPr>
            </w:pPr>
            <w:r w:rsidRPr="009C0CE1">
              <w:t>33</w:t>
            </w:r>
          </w:p>
        </w:tc>
        <w:tc>
          <w:tcPr>
            <w:tcW w:w="1080" w:type="dxa"/>
            <w:noWrap/>
          </w:tcPr>
          <w:p w14:paraId="58018910" w14:textId="77777777" w:rsidR="00EA126E" w:rsidRPr="009C0CE1" w:rsidRDefault="00EA126E" w:rsidP="005846DD">
            <w:pPr>
              <w:pStyle w:val="TableText"/>
              <w:rPr>
                <w:rFonts w:eastAsia="Times New Roman"/>
                <w:color w:val="000000"/>
              </w:rPr>
            </w:pPr>
            <w:r w:rsidRPr="009C0CE1">
              <w:t>[no flag]</w:t>
            </w:r>
          </w:p>
        </w:tc>
      </w:tr>
      <w:tr w:rsidR="00EA126E" w:rsidRPr="00186055" w14:paraId="63E6CFB1" w14:textId="77777777" w:rsidTr="00035DFD">
        <w:trPr>
          <w:trHeight w:val="360"/>
        </w:trPr>
        <w:tc>
          <w:tcPr>
            <w:tcW w:w="1411" w:type="dxa"/>
            <w:noWrap/>
          </w:tcPr>
          <w:p w14:paraId="26FB79FA" w14:textId="77777777" w:rsidR="00EA126E" w:rsidRPr="009C0CE1" w:rsidRDefault="00EA126E" w:rsidP="005846DD">
            <w:pPr>
              <w:pStyle w:val="TableText"/>
              <w:rPr>
                <w:rFonts w:eastAsia="Times New Roman"/>
                <w:color w:val="000000"/>
              </w:rPr>
            </w:pPr>
            <w:r w:rsidRPr="009C0CE1">
              <w:t>VR167974</w:t>
            </w:r>
          </w:p>
        </w:tc>
        <w:tc>
          <w:tcPr>
            <w:tcW w:w="432" w:type="dxa"/>
            <w:noWrap/>
          </w:tcPr>
          <w:p w14:paraId="18833B79" w14:textId="77777777" w:rsidR="00EA126E" w:rsidRPr="009C0CE1" w:rsidRDefault="00EA126E" w:rsidP="005846DD">
            <w:pPr>
              <w:pStyle w:val="TableText"/>
              <w:rPr>
                <w:rFonts w:eastAsia="Times New Roman"/>
                <w:color w:val="000000"/>
              </w:rPr>
            </w:pPr>
            <w:r w:rsidRPr="009C0CE1">
              <w:t>P</w:t>
            </w:r>
          </w:p>
        </w:tc>
        <w:tc>
          <w:tcPr>
            <w:tcW w:w="821" w:type="dxa"/>
            <w:noWrap/>
          </w:tcPr>
          <w:p w14:paraId="7D8D47A7" w14:textId="77777777" w:rsidR="00EA126E" w:rsidRPr="009C0CE1" w:rsidRDefault="00EA126E" w:rsidP="005846DD">
            <w:pPr>
              <w:pStyle w:val="TableText"/>
              <w:rPr>
                <w:rFonts w:eastAsia="Times New Roman"/>
                <w:color w:val="000000"/>
              </w:rPr>
            </w:pPr>
            <w:r w:rsidRPr="009C0CE1">
              <w:t>1,819</w:t>
            </w:r>
          </w:p>
        </w:tc>
        <w:tc>
          <w:tcPr>
            <w:tcW w:w="763" w:type="dxa"/>
            <w:noWrap/>
          </w:tcPr>
          <w:p w14:paraId="3002C270" w14:textId="77777777" w:rsidR="00EA126E" w:rsidRPr="009C0CE1" w:rsidRDefault="00EA126E" w:rsidP="005846DD">
            <w:pPr>
              <w:pStyle w:val="TableText"/>
              <w:rPr>
                <w:rFonts w:eastAsia="Times New Roman"/>
                <w:color w:val="000000"/>
              </w:rPr>
            </w:pPr>
            <w:r w:rsidRPr="009C0CE1">
              <w:t>1.30</w:t>
            </w:r>
          </w:p>
        </w:tc>
        <w:tc>
          <w:tcPr>
            <w:tcW w:w="720" w:type="dxa"/>
            <w:noWrap/>
          </w:tcPr>
          <w:p w14:paraId="74EA0466" w14:textId="77777777" w:rsidR="00EA126E" w:rsidRPr="009C0CE1" w:rsidRDefault="00EA126E" w:rsidP="005846DD">
            <w:pPr>
              <w:pStyle w:val="TableText"/>
              <w:rPr>
                <w:rFonts w:eastAsia="Times New Roman"/>
                <w:color w:val="000000"/>
              </w:rPr>
            </w:pPr>
            <w:r w:rsidRPr="009C0CE1">
              <w:t>0.77</w:t>
            </w:r>
          </w:p>
        </w:tc>
        <w:tc>
          <w:tcPr>
            <w:tcW w:w="490" w:type="dxa"/>
            <w:noWrap/>
          </w:tcPr>
          <w:p w14:paraId="50B7A25B" w14:textId="77777777" w:rsidR="00EA126E" w:rsidRPr="009C0CE1" w:rsidRDefault="00EA126E" w:rsidP="005846DD">
            <w:pPr>
              <w:pStyle w:val="TableText"/>
              <w:rPr>
                <w:rFonts w:eastAsia="Times New Roman"/>
                <w:color w:val="000000"/>
              </w:rPr>
            </w:pPr>
            <w:r w:rsidRPr="009C0CE1">
              <w:t>6</w:t>
            </w:r>
          </w:p>
        </w:tc>
        <w:tc>
          <w:tcPr>
            <w:tcW w:w="720" w:type="dxa"/>
            <w:noWrap/>
          </w:tcPr>
          <w:p w14:paraId="2FDC6D14" w14:textId="77777777" w:rsidR="00EA126E" w:rsidRPr="009C0CE1" w:rsidRDefault="00EA126E" w:rsidP="005846DD">
            <w:pPr>
              <w:pStyle w:val="TableText"/>
              <w:rPr>
                <w:rFonts w:eastAsia="Times New Roman"/>
                <w:color w:val="000000"/>
              </w:rPr>
            </w:pPr>
            <w:r w:rsidRPr="009C0CE1">
              <w:t>13</w:t>
            </w:r>
          </w:p>
        </w:tc>
        <w:tc>
          <w:tcPr>
            <w:tcW w:w="720" w:type="dxa"/>
            <w:noWrap/>
          </w:tcPr>
          <w:p w14:paraId="365160F2" w14:textId="77777777" w:rsidR="00EA126E" w:rsidRPr="009C0CE1" w:rsidRDefault="00EA126E" w:rsidP="005846DD">
            <w:pPr>
              <w:pStyle w:val="TableText"/>
              <w:rPr>
                <w:rFonts w:eastAsia="Times New Roman"/>
                <w:color w:val="000000"/>
              </w:rPr>
            </w:pPr>
            <w:r w:rsidRPr="009C0CE1">
              <w:t>32</w:t>
            </w:r>
          </w:p>
        </w:tc>
        <w:tc>
          <w:tcPr>
            <w:tcW w:w="720" w:type="dxa"/>
            <w:noWrap/>
          </w:tcPr>
          <w:p w14:paraId="6B010518" w14:textId="77777777" w:rsidR="00EA126E" w:rsidRPr="009C0CE1" w:rsidRDefault="00EA126E" w:rsidP="005846DD">
            <w:pPr>
              <w:pStyle w:val="TableText"/>
              <w:rPr>
                <w:rFonts w:eastAsia="Times New Roman"/>
                <w:color w:val="000000"/>
              </w:rPr>
            </w:pPr>
            <w:r w:rsidRPr="009C0CE1">
              <w:t>49</w:t>
            </w:r>
          </w:p>
        </w:tc>
        <w:tc>
          <w:tcPr>
            <w:tcW w:w="1080" w:type="dxa"/>
            <w:noWrap/>
          </w:tcPr>
          <w:p w14:paraId="212D5A1D" w14:textId="77777777" w:rsidR="00EA126E" w:rsidRPr="009C0CE1" w:rsidRDefault="00EA126E" w:rsidP="005846DD">
            <w:pPr>
              <w:pStyle w:val="TableText"/>
              <w:rPr>
                <w:rFonts w:eastAsia="Times New Roman"/>
                <w:color w:val="000000"/>
              </w:rPr>
            </w:pPr>
            <w:r w:rsidRPr="009C0CE1">
              <w:t>[no flag]</w:t>
            </w:r>
          </w:p>
        </w:tc>
      </w:tr>
      <w:tr w:rsidR="00EA126E" w:rsidRPr="00186055" w14:paraId="0899DB20" w14:textId="77777777" w:rsidTr="00035DFD">
        <w:trPr>
          <w:trHeight w:val="360"/>
        </w:trPr>
        <w:tc>
          <w:tcPr>
            <w:tcW w:w="1411" w:type="dxa"/>
            <w:noWrap/>
          </w:tcPr>
          <w:p w14:paraId="28BAAC3E" w14:textId="77777777" w:rsidR="00EA126E" w:rsidRPr="009C0CE1" w:rsidRDefault="00EA126E" w:rsidP="005846DD">
            <w:pPr>
              <w:pStyle w:val="TableText"/>
              <w:rPr>
                <w:rFonts w:eastAsia="Times New Roman"/>
                <w:color w:val="000000"/>
              </w:rPr>
            </w:pPr>
            <w:r w:rsidRPr="009C0CE1">
              <w:t>VR196675</w:t>
            </w:r>
          </w:p>
        </w:tc>
        <w:tc>
          <w:tcPr>
            <w:tcW w:w="432" w:type="dxa"/>
            <w:noWrap/>
          </w:tcPr>
          <w:p w14:paraId="1C6E926E" w14:textId="77777777" w:rsidR="00EA126E" w:rsidRPr="009C0CE1" w:rsidRDefault="00EA126E" w:rsidP="005846DD">
            <w:pPr>
              <w:pStyle w:val="TableText"/>
              <w:rPr>
                <w:rFonts w:eastAsia="Times New Roman"/>
                <w:color w:val="000000"/>
              </w:rPr>
            </w:pPr>
            <w:r w:rsidRPr="009C0CE1">
              <w:t>P</w:t>
            </w:r>
          </w:p>
        </w:tc>
        <w:tc>
          <w:tcPr>
            <w:tcW w:w="821" w:type="dxa"/>
            <w:noWrap/>
          </w:tcPr>
          <w:p w14:paraId="58F43983" w14:textId="77777777" w:rsidR="00EA126E" w:rsidRPr="009C0CE1" w:rsidRDefault="00EA126E" w:rsidP="005846DD">
            <w:pPr>
              <w:pStyle w:val="TableText"/>
              <w:rPr>
                <w:rFonts w:eastAsia="Times New Roman"/>
                <w:color w:val="000000"/>
              </w:rPr>
            </w:pPr>
            <w:r w:rsidRPr="009C0CE1">
              <w:t>1,819</w:t>
            </w:r>
          </w:p>
        </w:tc>
        <w:tc>
          <w:tcPr>
            <w:tcW w:w="763" w:type="dxa"/>
            <w:noWrap/>
          </w:tcPr>
          <w:p w14:paraId="2C4F2F3B" w14:textId="77777777" w:rsidR="00EA126E" w:rsidRPr="009C0CE1" w:rsidRDefault="00EA126E" w:rsidP="005846DD">
            <w:pPr>
              <w:pStyle w:val="TableText"/>
              <w:rPr>
                <w:rFonts w:eastAsia="Times New Roman"/>
                <w:color w:val="000000"/>
              </w:rPr>
            </w:pPr>
            <w:r w:rsidRPr="009C0CE1">
              <w:t>1.64</w:t>
            </w:r>
          </w:p>
        </w:tc>
        <w:tc>
          <w:tcPr>
            <w:tcW w:w="720" w:type="dxa"/>
            <w:noWrap/>
          </w:tcPr>
          <w:p w14:paraId="74D3BFB3" w14:textId="77777777" w:rsidR="00EA126E" w:rsidRPr="009C0CE1" w:rsidRDefault="00EA126E" w:rsidP="005846DD">
            <w:pPr>
              <w:pStyle w:val="TableText"/>
              <w:rPr>
                <w:rFonts w:eastAsia="Times New Roman"/>
                <w:color w:val="000000"/>
              </w:rPr>
            </w:pPr>
            <w:r w:rsidRPr="009C0CE1">
              <w:t>0.78</w:t>
            </w:r>
          </w:p>
        </w:tc>
        <w:tc>
          <w:tcPr>
            <w:tcW w:w="490" w:type="dxa"/>
            <w:noWrap/>
          </w:tcPr>
          <w:p w14:paraId="7A6E2AFD" w14:textId="77777777" w:rsidR="00EA126E" w:rsidRPr="009C0CE1" w:rsidRDefault="00EA126E" w:rsidP="005846DD">
            <w:pPr>
              <w:pStyle w:val="TableText"/>
              <w:rPr>
                <w:rFonts w:eastAsia="Times New Roman"/>
                <w:color w:val="000000"/>
              </w:rPr>
            </w:pPr>
            <w:r w:rsidRPr="009C0CE1">
              <w:t>3</w:t>
            </w:r>
          </w:p>
        </w:tc>
        <w:tc>
          <w:tcPr>
            <w:tcW w:w="720" w:type="dxa"/>
            <w:noWrap/>
          </w:tcPr>
          <w:p w14:paraId="6F741A94" w14:textId="77777777" w:rsidR="00EA126E" w:rsidRPr="009C0CE1" w:rsidRDefault="00EA126E" w:rsidP="005846DD">
            <w:pPr>
              <w:pStyle w:val="TableText"/>
              <w:rPr>
                <w:rFonts w:eastAsia="Times New Roman"/>
                <w:color w:val="000000"/>
              </w:rPr>
            </w:pPr>
            <w:r w:rsidRPr="009C0CE1">
              <w:t>12</w:t>
            </w:r>
          </w:p>
        </w:tc>
        <w:tc>
          <w:tcPr>
            <w:tcW w:w="720" w:type="dxa"/>
            <w:noWrap/>
          </w:tcPr>
          <w:p w14:paraId="542C848B" w14:textId="77777777" w:rsidR="00EA126E" w:rsidRPr="009C0CE1" w:rsidRDefault="00EA126E" w:rsidP="005846DD">
            <w:pPr>
              <w:pStyle w:val="TableText"/>
              <w:rPr>
                <w:rFonts w:eastAsia="Times New Roman"/>
                <w:color w:val="000000"/>
              </w:rPr>
            </w:pPr>
            <w:r w:rsidRPr="009C0CE1">
              <w:t>6</w:t>
            </w:r>
          </w:p>
        </w:tc>
        <w:tc>
          <w:tcPr>
            <w:tcW w:w="720" w:type="dxa"/>
            <w:noWrap/>
          </w:tcPr>
          <w:p w14:paraId="4AE5AE2C" w14:textId="77777777" w:rsidR="00EA126E" w:rsidRPr="009C0CE1" w:rsidRDefault="00EA126E" w:rsidP="005846DD">
            <w:pPr>
              <w:pStyle w:val="TableText"/>
              <w:rPr>
                <w:rFonts w:eastAsia="Times New Roman"/>
                <w:color w:val="000000"/>
              </w:rPr>
            </w:pPr>
            <w:r w:rsidRPr="009C0CE1">
              <w:t>79</w:t>
            </w:r>
          </w:p>
        </w:tc>
        <w:tc>
          <w:tcPr>
            <w:tcW w:w="1080" w:type="dxa"/>
            <w:noWrap/>
          </w:tcPr>
          <w:p w14:paraId="6857BA7A" w14:textId="77777777" w:rsidR="00EA126E" w:rsidRPr="009C0CE1" w:rsidRDefault="00EA126E" w:rsidP="005846DD">
            <w:pPr>
              <w:pStyle w:val="TableText"/>
              <w:rPr>
                <w:rFonts w:eastAsia="Times New Roman"/>
                <w:color w:val="000000"/>
              </w:rPr>
            </w:pPr>
            <w:r w:rsidRPr="009C0CE1">
              <w:t>H</w:t>
            </w:r>
          </w:p>
        </w:tc>
      </w:tr>
      <w:tr w:rsidR="00EA126E" w:rsidRPr="00186055" w14:paraId="475F8555" w14:textId="77777777" w:rsidTr="00035DFD">
        <w:trPr>
          <w:trHeight w:val="360"/>
        </w:trPr>
        <w:tc>
          <w:tcPr>
            <w:tcW w:w="1411" w:type="dxa"/>
            <w:noWrap/>
          </w:tcPr>
          <w:p w14:paraId="11781752" w14:textId="77777777" w:rsidR="00EA126E" w:rsidRPr="009C0CE1" w:rsidRDefault="00EA126E" w:rsidP="005846DD">
            <w:pPr>
              <w:pStyle w:val="TableText"/>
            </w:pPr>
            <w:r w:rsidRPr="009C0CE1">
              <w:t>VR213047</w:t>
            </w:r>
          </w:p>
        </w:tc>
        <w:tc>
          <w:tcPr>
            <w:tcW w:w="432" w:type="dxa"/>
            <w:noWrap/>
          </w:tcPr>
          <w:p w14:paraId="47235D36" w14:textId="77777777" w:rsidR="00EA126E" w:rsidRPr="009C0CE1" w:rsidRDefault="00EA126E" w:rsidP="005846DD">
            <w:pPr>
              <w:pStyle w:val="TableText"/>
            </w:pPr>
            <w:r w:rsidRPr="009C0CE1">
              <w:t>P</w:t>
            </w:r>
          </w:p>
        </w:tc>
        <w:tc>
          <w:tcPr>
            <w:tcW w:w="821" w:type="dxa"/>
            <w:noWrap/>
          </w:tcPr>
          <w:p w14:paraId="32BBB1D7" w14:textId="77777777" w:rsidR="00EA126E" w:rsidRPr="009C0CE1" w:rsidRDefault="00EA126E" w:rsidP="005846DD">
            <w:pPr>
              <w:pStyle w:val="TableText"/>
            </w:pPr>
            <w:r w:rsidRPr="009C0CE1">
              <w:t>1,747</w:t>
            </w:r>
          </w:p>
        </w:tc>
        <w:tc>
          <w:tcPr>
            <w:tcW w:w="763" w:type="dxa"/>
            <w:noWrap/>
          </w:tcPr>
          <w:p w14:paraId="65A25B0C" w14:textId="77777777" w:rsidR="00EA126E" w:rsidRPr="009C0CE1" w:rsidRDefault="00EA126E" w:rsidP="005846DD">
            <w:pPr>
              <w:pStyle w:val="TableText"/>
            </w:pPr>
            <w:r w:rsidRPr="009C0CE1">
              <w:t>1.69</w:t>
            </w:r>
          </w:p>
        </w:tc>
        <w:tc>
          <w:tcPr>
            <w:tcW w:w="720" w:type="dxa"/>
            <w:noWrap/>
          </w:tcPr>
          <w:p w14:paraId="208BC250" w14:textId="77777777" w:rsidR="00EA126E" w:rsidRPr="009C0CE1" w:rsidRDefault="00EA126E" w:rsidP="005846DD">
            <w:pPr>
              <w:pStyle w:val="TableText"/>
            </w:pPr>
            <w:r w:rsidRPr="009C0CE1">
              <w:t>0.76</w:t>
            </w:r>
          </w:p>
        </w:tc>
        <w:tc>
          <w:tcPr>
            <w:tcW w:w="490" w:type="dxa"/>
            <w:noWrap/>
          </w:tcPr>
          <w:p w14:paraId="2CAA4092" w14:textId="77777777" w:rsidR="00EA126E" w:rsidRPr="009C0CE1" w:rsidRDefault="00EA126E" w:rsidP="005846DD">
            <w:pPr>
              <w:pStyle w:val="TableText"/>
            </w:pPr>
            <w:r w:rsidRPr="009C0CE1">
              <w:t>3</w:t>
            </w:r>
          </w:p>
        </w:tc>
        <w:tc>
          <w:tcPr>
            <w:tcW w:w="720" w:type="dxa"/>
            <w:noWrap/>
          </w:tcPr>
          <w:p w14:paraId="1A7BDBC9" w14:textId="77777777" w:rsidR="00EA126E" w:rsidRPr="009C0CE1" w:rsidRDefault="00EA126E" w:rsidP="005846DD">
            <w:pPr>
              <w:pStyle w:val="TableText"/>
            </w:pPr>
            <w:r w:rsidRPr="009C0CE1">
              <w:t>9</w:t>
            </w:r>
          </w:p>
        </w:tc>
        <w:tc>
          <w:tcPr>
            <w:tcW w:w="720" w:type="dxa"/>
            <w:noWrap/>
          </w:tcPr>
          <w:p w14:paraId="1CAB7115" w14:textId="77777777" w:rsidR="00EA126E" w:rsidRPr="009C0CE1" w:rsidRDefault="00EA126E" w:rsidP="005846DD">
            <w:pPr>
              <w:pStyle w:val="TableText"/>
            </w:pPr>
            <w:r w:rsidRPr="009C0CE1">
              <w:t>6</w:t>
            </w:r>
          </w:p>
        </w:tc>
        <w:tc>
          <w:tcPr>
            <w:tcW w:w="720" w:type="dxa"/>
            <w:noWrap/>
          </w:tcPr>
          <w:p w14:paraId="781DFBE8" w14:textId="77777777" w:rsidR="00EA126E" w:rsidRPr="009C0CE1" w:rsidRDefault="00EA126E" w:rsidP="005846DD">
            <w:pPr>
              <w:pStyle w:val="TableText"/>
            </w:pPr>
            <w:r w:rsidRPr="009C0CE1">
              <w:t>81</w:t>
            </w:r>
          </w:p>
        </w:tc>
        <w:tc>
          <w:tcPr>
            <w:tcW w:w="1080" w:type="dxa"/>
            <w:noWrap/>
          </w:tcPr>
          <w:p w14:paraId="3155E5D9" w14:textId="77777777" w:rsidR="00EA126E" w:rsidRPr="009C0CE1" w:rsidRDefault="00EA126E" w:rsidP="005846DD">
            <w:pPr>
              <w:pStyle w:val="TableText"/>
            </w:pPr>
            <w:r w:rsidRPr="009C0CE1">
              <w:t>H</w:t>
            </w:r>
          </w:p>
        </w:tc>
      </w:tr>
    </w:tbl>
    <w:p w14:paraId="368ADD01" w14:textId="3CA00BC6" w:rsidR="00EA126E" w:rsidRDefault="00EA126E" w:rsidP="00960362">
      <w:pPr>
        <w:pStyle w:val="Caption"/>
        <w:pageBreakBefore/>
      </w:pPr>
      <w:bookmarkStart w:id="1741" w:name="_Ref128391343"/>
      <w:bookmarkStart w:id="1742" w:name="_Toc133500772"/>
      <w:bookmarkEnd w:id="1740"/>
      <w:r>
        <w:t>Table 8.A.</w:t>
      </w:r>
      <w:fldSimple w:instr=" SEQ Table_8.A. \* ARABIC ">
        <w:r>
          <w:rPr>
            <w:noProof/>
          </w:rPr>
          <w:t>6</w:t>
        </w:r>
      </w:fldSimple>
      <w:bookmarkEnd w:id="1741"/>
      <w:r>
        <w:t xml:space="preserve">  </w:t>
      </w:r>
      <w:r w:rsidRPr="006829F8">
        <w:t>Classical Item Statistics for Grade Span Nine Through Twelve</w:t>
      </w:r>
      <w:bookmarkEnd w:id="1742"/>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10714CBA"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084D4203" w14:textId="77777777" w:rsidR="00EA126E" w:rsidRPr="00372177" w:rsidRDefault="00EA126E" w:rsidP="00DA2AAD">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16EA2DFB" w14:textId="77777777" w:rsidR="00EA126E" w:rsidRPr="00372177" w:rsidRDefault="00EA126E" w:rsidP="00DA2AAD">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30F2B533" w14:textId="77777777" w:rsidR="00EA126E" w:rsidRPr="00372177" w:rsidRDefault="00EA126E" w:rsidP="00DA2AAD">
            <w:pPr>
              <w:pStyle w:val="TableHead"/>
              <w:ind w:left="72" w:right="72"/>
              <w:rPr>
                <w:b w:val="0"/>
                <w:bCs w:val="0"/>
                <w:noProof w:val="0"/>
                <w:lang w:eastAsia="ko-KR"/>
              </w:rPr>
            </w:pPr>
            <w:r w:rsidRPr="00372177">
              <w:rPr>
                <w:bCs w:val="0"/>
                <w:noProof w:val="0"/>
                <w:lang w:eastAsia="ko-KR"/>
              </w:rPr>
              <w:t>N</w:t>
            </w:r>
          </w:p>
        </w:tc>
        <w:tc>
          <w:tcPr>
            <w:tcW w:w="763" w:type="dxa"/>
            <w:noWrap/>
            <w:hideMark/>
          </w:tcPr>
          <w:p w14:paraId="6A1E3626" w14:textId="77777777" w:rsidR="00EA126E" w:rsidRPr="00372177" w:rsidRDefault="00EA126E" w:rsidP="00DA2AAD">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24103ABB" w14:textId="77777777" w:rsidR="00EA126E" w:rsidRPr="00372177" w:rsidRDefault="00EA126E" w:rsidP="00DA2AAD">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1DA9D321" w14:textId="77777777" w:rsidR="00EA126E" w:rsidRPr="00372177" w:rsidRDefault="00EA126E" w:rsidP="00DA2AAD">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17155F80"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29FD620E"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78A78188"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4D21456D" w14:textId="77777777" w:rsidR="00EA126E" w:rsidRPr="00425A97" w:rsidRDefault="00EA126E" w:rsidP="00DA2AAD">
            <w:pPr>
              <w:pStyle w:val="TableHead"/>
              <w:ind w:left="72" w:right="72"/>
              <w:rPr>
                <w:rFonts w:eastAsia="Times New Roman"/>
                <w:b w:val="0"/>
                <w:noProof w:val="0"/>
              </w:rPr>
            </w:pPr>
            <w:r w:rsidRPr="00425A97">
              <w:rPr>
                <w:rFonts w:eastAsia="Times New Roman"/>
                <w:noProof w:val="0"/>
              </w:rPr>
              <w:t>Flag</w:t>
            </w:r>
          </w:p>
        </w:tc>
      </w:tr>
      <w:tr w:rsidR="00EA126E" w:rsidRPr="00372177" w14:paraId="1F6B8BA6" w14:textId="77777777" w:rsidTr="00035DFD">
        <w:trPr>
          <w:trHeight w:hRule="exact" w:val="360"/>
        </w:trPr>
        <w:tc>
          <w:tcPr>
            <w:tcW w:w="1411" w:type="dxa"/>
            <w:noWrap/>
          </w:tcPr>
          <w:p w14:paraId="65994526" w14:textId="77777777" w:rsidR="00EA126E" w:rsidRPr="00DA2AAD" w:rsidRDefault="00EA126E" w:rsidP="00427139">
            <w:pPr>
              <w:pStyle w:val="TableText"/>
              <w:rPr>
                <w:noProof w:val="0"/>
                <w:lang w:eastAsia="ko-KR"/>
              </w:rPr>
            </w:pPr>
            <w:r w:rsidRPr="00DA2AAD">
              <w:t>VR056029</w:t>
            </w:r>
          </w:p>
        </w:tc>
        <w:tc>
          <w:tcPr>
            <w:tcW w:w="432" w:type="dxa"/>
          </w:tcPr>
          <w:p w14:paraId="43FEAAE1" w14:textId="77777777" w:rsidR="00EA126E" w:rsidRPr="00DA2AAD" w:rsidRDefault="00EA126E" w:rsidP="005846DD">
            <w:pPr>
              <w:pStyle w:val="TableText"/>
              <w:rPr>
                <w:noProof w:val="0"/>
              </w:rPr>
            </w:pPr>
            <w:r w:rsidRPr="00DA2AAD">
              <w:t>D</w:t>
            </w:r>
          </w:p>
        </w:tc>
        <w:tc>
          <w:tcPr>
            <w:tcW w:w="821" w:type="dxa"/>
          </w:tcPr>
          <w:p w14:paraId="1BEE5F0B" w14:textId="77777777" w:rsidR="00EA126E" w:rsidRPr="00DA2AAD" w:rsidRDefault="00EA126E" w:rsidP="005846DD">
            <w:pPr>
              <w:pStyle w:val="TableText"/>
              <w:rPr>
                <w:noProof w:val="0"/>
                <w:lang w:eastAsia="ko-KR"/>
              </w:rPr>
            </w:pPr>
            <w:r w:rsidRPr="00DA2AAD">
              <w:t>2,578</w:t>
            </w:r>
          </w:p>
        </w:tc>
        <w:tc>
          <w:tcPr>
            <w:tcW w:w="763" w:type="dxa"/>
          </w:tcPr>
          <w:p w14:paraId="22C0F2A7" w14:textId="77777777" w:rsidR="00EA126E" w:rsidRPr="00DA2AAD" w:rsidRDefault="00EA126E" w:rsidP="005846DD">
            <w:pPr>
              <w:pStyle w:val="TableText"/>
              <w:rPr>
                <w:noProof w:val="0"/>
                <w:lang w:eastAsia="ko-KR"/>
              </w:rPr>
            </w:pPr>
            <w:r w:rsidRPr="00DA2AAD">
              <w:t>0.68</w:t>
            </w:r>
          </w:p>
        </w:tc>
        <w:tc>
          <w:tcPr>
            <w:tcW w:w="720" w:type="dxa"/>
          </w:tcPr>
          <w:p w14:paraId="5F29B959" w14:textId="77777777" w:rsidR="00EA126E" w:rsidRPr="00DA2AAD" w:rsidRDefault="00EA126E" w:rsidP="005846DD">
            <w:pPr>
              <w:pStyle w:val="TableText"/>
              <w:rPr>
                <w:noProof w:val="0"/>
                <w:lang w:eastAsia="ko-KR"/>
              </w:rPr>
            </w:pPr>
            <w:r w:rsidRPr="00DA2AAD">
              <w:t>0.75</w:t>
            </w:r>
          </w:p>
        </w:tc>
        <w:tc>
          <w:tcPr>
            <w:tcW w:w="490" w:type="dxa"/>
          </w:tcPr>
          <w:p w14:paraId="5EB86C83" w14:textId="77777777" w:rsidR="00EA126E" w:rsidRPr="00DA2AAD" w:rsidRDefault="00EA126E" w:rsidP="005846DD">
            <w:pPr>
              <w:pStyle w:val="TableText"/>
              <w:rPr>
                <w:noProof w:val="0"/>
                <w:lang w:eastAsia="ko-KR"/>
              </w:rPr>
            </w:pPr>
            <w:r w:rsidRPr="00DA2AAD">
              <w:t>9</w:t>
            </w:r>
          </w:p>
        </w:tc>
        <w:tc>
          <w:tcPr>
            <w:tcW w:w="720" w:type="dxa"/>
          </w:tcPr>
          <w:p w14:paraId="6427CDFB" w14:textId="77777777" w:rsidR="00EA126E" w:rsidRPr="00DA2AAD" w:rsidRDefault="00EA126E" w:rsidP="005846DD">
            <w:pPr>
              <w:pStyle w:val="TableText"/>
              <w:rPr>
                <w:noProof w:val="0"/>
                <w:lang w:eastAsia="ko-KR"/>
              </w:rPr>
            </w:pPr>
            <w:r w:rsidRPr="00DA2AAD">
              <w:t>23</w:t>
            </w:r>
          </w:p>
        </w:tc>
        <w:tc>
          <w:tcPr>
            <w:tcW w:w="720" w:type="dxa"/>
          </w:tcPr>
          <w:p w14:paraId="661601B4" w14:textId="77777777" w:rsidR="00EA126E" w:rsidRPr="00DA2AAD" w:rsidRDefault="00EA126E" w:rsidP="005846DD">
            <w:pPr>
              <w:pStyle w:val="TableText"/>
              <w:rPr>
                <w:noProof w:val="0"/>
                <w:lang w:eastAsia="ko-KR"/>
              </w:rPr>
            </w:pPr>
            <w:r w:rsidRPr="00DA2AAD">
              <w:t>68</w:t>
            </w:r>
          </w:p>
        </w:tc>
        <w:tc>
          <w:tcPr>
            <w:tcW w:w="720" w:type="dxa"/>
          </w:tcPr>
          <w:p w14:paraId="754C4954" w14:textId="77777777" w:rsidR="00EA126E" w:rsidRPr="00DA2AAD" w:rsidRDefault="00EA126E" w:rsidP="005846DD">
            <w:pPr>
              <w:pStyle w:val="TableText"/>
              <w:rPr>
                <w:noProof w:val="0"/>
                <w:lang w:eastAsia="ko-KR"/>
              </w:rPr>
            </w:pPr>
            <w:r w:rsidRPr="00DA2AAD">
              <w:t>N/A</w:t>
            </w:r>
          </w:p>
        </w:tc>
        <w:tc>
          <w:tcPr>
            <w:tcW w:w="1080" w:type="dxa"/>
          </w:tcPr>
          <w:p w14:paraId="0AA60DC9" w14:textId="77777777" w:rsidR="00EA126E" w:rsidRPr="00DA2AAD" w:rsidRDefault="00EA126E" w:rsidP="005846DD">
            <w:pPr>
              <w:pStyle w:val="TableText"/>
              <w:rPr>
                <w:noProof w:val="0"/>
                <w:lang w:eastAsia="ko-KR"/>
              </w:rPr>
            </w:pPr>
            <w:r w:rsidRPr="00DA2AAD">
              <w:t>[no flag]</w:t>
            </w:r>
          </w:p>
        </w:tc>
      </w:tr>
      <w:tr w:rsidR="00EA126E" w:rsidRPr="00186055" w14:paraId="3A79B130" w14:textId="77777777" w:rsidTr="00035DFD">
        <w:trPr>
          <w:trHeight w:val="360"/>
        </w:trPr>
        <w:tc>
          <w:tcPr>
            <w:tcW w:w="1411" w:type="dxa"/>
            <w:noWrap/>
          </w:tcPr>
          <w:p w14:paraId="7BD9188C" w14:textId="77777777" w:rsidR="00EA126E" w:rsidRPr="00DA2AAD" w:rsidRDefault="00EA126E" w:rsidP="00427139">
            <w:pPr>
              <w:pStyle w:val="TableText"/>
              <w:rPr>
                <w:rFonts w:eastAsia="Times New Roman"/>
                <w:color w:val="000000"/>
              </w:rPr>
            </w:pPr>
            <w:r w:rsidRPr="00DA2AAD">
              <w:t>VR056049</w:t>
            </w:r>
          </w:p>
        </w:tc>
        <w:tc>
          <w:tcPr>
            <w:tcW w:w="432" w:type="dxa"/>
            <w:noWrap/>
          </w:tcPr>
          <w:p w14:paraId="528FAA5F" w14:textId="77777777" w:rsidR="00EA126E" w:rsidRPr="00DA2AAD" w:rsidRDefault="00EA126E" w:rsidP="005846DD">
            <w:pPr>
              <w:pStyle w:val="TableText"/>
              <w:rPr>
                <w:rFonts w:eastAsia="Times New Roman"/>
                <w:color w:val="000000"/>
              </w:rPr>
            </w:pPr>
            <w:r w:rsidRPr="00DA2AAD">
              <w:t>D</w:t>
            </w:r>
          </w:p>
        </w:tc>
        <w:tc>
          <w:tcPr>
            <w:tcW w:w="821" w:type="dxa"/>
            <w:noWrap/>
          </w:tcPr>
          <w:p w14:paraId="6C87CD8F" w14:textId="77777777" w:rsidR="00EA126E" w:rsidRPr="00DA2AAD" w:rsidRDefault="00EA126E" w:rsidP="005846DD">
            <w:pPr>
              <w:pStyle w:val="TableText"/>
              <w:rPr>
                <w:rFonts w:eastAsia="Times New Roman"/>
                <w:color w:val="000000"/>
              </w:rPr>
            </w:pPr>
            <w:r w:rsidRPr="00DA2AAD">
              <w:t>2,578</w:t>
            </w:r>
          </w:p>
        </w:tc>
        <w:tc>
          <w:tcPr>
            <w:tcW w:w="763" w:type="dxa"/>
            <w:noWrap/>
          </w:tcPr>
          <w:p w14:paraId="30E5D8FE" w14:textId="77777777" w:rsidR="00EA126E" w:rsidRPr="00DA2AAD" w:rsidRDefault="00EA126E" w:rsidP="005846DD">
            <w:pPr>
              <w:pStyle w:val="TableText"/>
              <w:rPr>
                <w:rFonts w:eastAsia="Times New Roman"/>
                <w:color w:val="000000"/>
              </w:rPr>
            </w:pPr>
            <w:r w:rsidRPr="00DA2AAD">
              <w:t>0.46</w:t>
            </w:r>
          </w:p>
        </w:tc>
        <w:tc>
          <w:tcPr>
            <w:tcW w:w="720" w:type="dxa"/>
            <w:noWrap/>
          </w:tcPr>
          <w:p w14:paraId="7CC24D6E" w14:textId="77777777" w:rsidR="00EA126E" w:rsidRPr="00DA2AAD" w:rsidRDefault="00EA126E" w:rsidP="005846DD">
            <w:pPr>
              <w:pStyle w:val="TableText"/>
              <w:rPr>
                <w:rFonts w:eastAsia="Times New Roman"/>
                <w:color w:val="000000"/>
              </w:rPr>
            </w:pPr>
            <w:r w:rsidRPr="00DA2AAD">
              <w:t>0.71</w:t>
            </w:r>
          </w:p>
        </w:tc>
        <w:tc>
          <w:tcPr>
            <w:tcW w:w="490" w:type="dxa"/>
            <w:noWrap/>
          </w:tcPr>
          <w:p w14:paraId="452167E7" w14:textId="77777777" w:rsidR="00EA126E" w:rsidRPr="00DA2AAD" w:rsidRDefault="00EA126E" w:rsidP="005846DD">
            <w:pPr>
              <w:pStyle w:val="TableText"/>
              <w:rPr>
                <w:rFonts w:eastAsia="Times New Roman"/>
                <w:color w:val="000000"/>
              </w:rPr>
            </w:pPr>
            <w:r w:rsidRPr="00DA2AAD">
              <w:t>11</w:t>
            </w:r>
          </w:p>
        </w:tc>
        <w:tc>
          <w:tcPr>
            <w:tcW w:w="720" w:type="dxa"/>
            <w:noWrap/>
          </w:tcPr>
          <w:p w14:paraId="2D9BD4F9" w14:textId="77777777" w:rsidR="00EA126E" w:rsidRPr="00DA2AAD" w:rsidRDefault="00EA126E" w:rsidP="005846DD">
            <w:pPr>
              <w:pStyle w:val="TableText"/>
              <w:rPr>
                <w:rFonts w:eastAsia="Times New Roman"/>
                <w:color w:val="000000"/>
              </w:rPr>
            </w:pPr>
            <w:r w:rsidRPr="00DA2AAD">
              <w:t>43</w:t>
            </w:r>
          </w:p>
        </w:tc>
        <w:tc>
          <w:tcPr>
            <w:tcW w:w="720" w:type="dxa"/>
            <w:noWrap/>
          </w:tcPr>
          <w:p w14:paraId="4E4615F2" w14:textId="77777777" w:rsidR="00EA126E" w:rsidRPr="00DA2AAD" w:rsidRDefault="00EA126E" w:rsidP="005846DD">
            <w:pPr>
              <w:pStyle w:val="TableText"/>
              <w:rPr>
                <w:rFonts w:eastAsia="Times New Roman"/>
                <w:color w:val="000000"/>
              </w:rPr>
            </w:pPr>
            <w:r w:rsidRPr="00DA2AAD">
              <w:t>46</w:t>
            </w:r>
          </w:p>
        </w:tc>
        <w:tc>
          <w:tcPr>
            <w:tcW w:w="720" w:type="dxa"/>
            <w:noWrap/>
          </w:tcPr>
          <w:p w14:paraId="71C4B54F" w14:textId="77777777" w:rsidR="00EA126E" w:rsidRPr="00DA2AAD" w:rsidRDefault="00EA126E" w:rsidP="005846DD">
            <w:pPr>
              <w:pStyle w:val="TableText"/>
              <w:rPr>
                <w:rFonts w:eastAsia="Times New Roman"/>
                <w:color w:val="000000"/>
              </w:rPr>
            </w:pPr>
            <w:r w:rsidRPr="00DA2AAD">
              <w:t>N/A</w:t>
            </w:r>
          </w:p>
        </w:tc>
        <w:tc>
          <w:tcPr>
            <w:tcW w:w="1080" w:type="dxa"/>
            <w:noWrap/>
          </w:tcPr>
          <w:p w14:paraId="226C9415" w14:textId="77777777" w:rsidR="00EA126E" w:rsidRPr="00DA2AAD" w:rsidRDefault="00EA126E" w:rsidP="005846DD">
            <w:pPr>
              <w:pStyle w:val="TableText"/>
              <w:rPr>
                <w:rFonts w:eastAsia="Times New Roman"/>
                <w:color w:val="000000"/>
              </w:rPr>
            </w:pPr>
            <w:r w:rsidRPr="00DA2AAD">
              <w:t>O</w:t>
            </w:r>
          </w:p>
        </w:tc>
      </w:tr>
      <w:tr w:rsidR="00EA126E" w:rsidRPr="00186055" w14:paraId="276C8018" w14:textId="77777777" w:rsidTr="00035DFD">
        <w:trPr>
          <w:trHeight w:val="360"/>
        </w:trPr>
        <w:tc>
          <w:tcPr>
            <w:tcW w:w="1411" w:type="dxa"/>
            <w:noWrap/>
          </w:tcPr>
          <w:p w14:paraId="698F43D2" w14:textId="77777777" w:rsidR="00EA126E" w:rsidRPr="00DA2AAD" w:rsidRDefault="00EA126E" w:rsidP="00427139">
            <w:pPr>
              <w:pStyle w:val="TableText"/>
              <w:rPr>
                <w:rFonts w:eastAsia="Times New Roman"/>
                <w:color w:val="000000"/>
              </w:rPr>
            </w:pPr>
            <w:r w:rsidRPr="00DA2AAD">
              <w:t>VR132587</w:t>
            </w:r>
          </w:p>
        </w:tc>
        <w:tc>
          <w:tcPr>
            <w:tcW w:w="432" w:type="dxa"/>
            <w:noWrap/>
          </w:tcPr>
          <w:p w14:paraId="3829B0C6" w14:textId="77777777" w:rsidR="00EA126E" w:rsidRPr="00DA2AAD" w:rsidRDefault="00EA126E" w:rsidP="005846DD">
            <w:pPr>
              <w:pStyle w:val="TableText"/>
              <w:rPr>
                <w:rFonts w:eastAsia="Times New Roman"/>
                <w:color w:val="000000"/>
              </w:rPr>
            </w:pPr>
            <w:r w:rsidRPr="00DA2AAD">
              <w:t>D</w:t>
            </w:r>
          </w:p>
        </w:tc>
        <w:tc>
          <w:tcPr>
            <w:tcW w:w="821" w:type="dxa"/>
            <w:noWrap/>
          </w:tcPr>
          <w:p w14:paraId="326F5B78" w14:textId="77777777" w:rsidR="00EA126E" w:rsidRPr="00DA2AAD" w:rsidRDefault="00EA126E" w:rsidP="005846DD">
            <w:pPr>
              <w:pStyle w:val="TableText"/>
              <w:rPr>
                <w:rFonts w:eastAsia="Times New Roman"/>
                <w:color w:val="000000"/>
              </w:rPr>
            </w:pPr>
            <w:r w:rsidRPr="00DA2AAD">
              <w:t>2,578</w:t>
            </w:r>
          </w:p>
        </w:tc>
        <w:tc>
          <w:tcPr>
            <w:tcW w:w="763" w:type="dxa"/>
            <w:noWrap/>
          </w:tcPr>
          <w:p w14:paraId="7514E5A1" w14:textId="77777777" w:rsidR="00EA126E" w:rsidRPr="00DA2AAD" w:rsidRDefault="00EA126E" w:rsidP="005846DD">
            <w:pPr>
              <w:pStyle w:val="TableText"/>
              <w:rPr>
                <w:rFonts w:eastAsia="Times New Roman"/>
                <w:color w:val="000000"/>
              </w:rPr>
            </w:pPr>
            <w:r w:rsidRPr="00DA2AAD">
              <w:t>0.79</w:t>
            </w:r>
          </w:p>
        </w:tc>
        <w:tc>
          <w:tcPr>
            <w:tcW w:w="720" w:type="dxa"/>
            <w:noWrap/>
          </w:tcPr>
          <w:p w14:paraId="3DBA45ED" w14:textId="77777777" w:rsidR="00EA126E" w:rsidRPr="00DA2AAD" w:rsidRDefault="00EA126E" w:rsidP="005846DD">
            <w:pPr>
              <w:pStyle w:val="TableText"/>
              <w:rPr>
                <w:rFonts w:eastAsia="Times New Roman"/>
                <w:color w:val="000000"/>
              </w:rPr>
            </w:pPr>
            <w:r w:rsidRPr="00DA2AAD">
              <w:t>0.78</w:t>
            </w:r>
          </w:p>
        </w:tc>
        <w:tc>
          <w:tcPr>
            <w:tcW w:w="490" w:type="dxa"/>
            <w:noWrap/>
          </w:tcPr>
          <w:p w14:paraId="2E19796E" w14:textId="77777777" w:rsidR="00EA126E" w:rsidRPr="00DA2AAD" w:rsidRDefault="00EA126E" w:rsidP="005846DD">
            <w:pPr>
              <w:pStyle w:val="TableText"/>
              <w:rPr>
                <w:rFonts w:eastAsia="Times New Roman"/>
                <w:color w:val="000000"/>
              </w:rPr>
            </w:pPr>
            <w:r w:rsidRPr="00DA2AAD">
              <w:t>7</w:t>
            </w:r>
          </w:p>
        </w:tc>
        <w:tc>
          <w:tcPr>
            <w:tcW w:w="720" w:type="dxa"/>
            <w:noWrap/>
          </w:tcPr>
          <w:p w14:paraId="22542CC1" w14:textId="77777777" w:rsidR="00EA126E" w:rsidRPr="00DA2AAD" w:rsidRDefault="00EA126E" w:rsidP="005846DD">
            <w:pPr>
              <w:pStyle w:val="TableText"/>
              <w:rPr>
                <w:rFonts w:eastAsia="Times New Roman"/>
                <w:color w:val="000000"/>
              </w:rPr>
            </w:pPr>
            <w:r w:rsidRPr="00DA2AAD">
              <w:t>14</w:t>
            </w:r>
          </w:p>
        </w:tc>
        <w:tc>
          <w:tcPr>
            <w:tcW w:w="720" w:type="dxa"/>
            <w:noWrap/>
          </w:tcPr>
          <w:p w14:paraId="1245C002" w14:textId="77777777" w:rsidR="00EA126E" w:rsidRPr="00DA2AAD" w:rsidRDefault="00EA126E" w:rsidP="005846DD">
            <w:pPr>
              <w:pStyle w:val="TableText"/>
              <w:rPr>
                <w:rFonts w:eastAsia="Times New Roman"/>
                <w:color w:val="000000"/>
              </w:rPr>
            </w:pPr>
            <w:r w:rsidRPr="00DA2AAD">
              <w:t>79</w:t>
            </w:r>
          </w:p>
        </w:tc>
        <w:tc>
          <w:tcPr>
            <w:tcW w:w="720" w:type="dxa"/>
            <w:noWrap/>
          </w:tcPr>
          <w:p w14:paraId="18E3C2AD" w14:textId="77777777" w:rsidR="00EA126E" w:rsidRPr="00DA2AAD" w:rsidRDefault="00EA126E" w:rsidP="005846DD">
            <w:pPr>
              <w:pStyle w:val="TableText"/>
              <w:rPr>
                <w:rFonts w:eastAsia="Times New Roman"/>
                <w:color w:val="000000"/>
              </w:rPr>
            </w:pPr>
            <w:r w:rsidRPr="00DA2AAD">
              <w:t>N/A</w:t>
            </w:r>
          </w:p>
        </w:tc>
        <w:tc>
          <w:tcPr>
            <w:tcW w:w="1080" w:type="dxa"/>
            <w:noWrap/>
          </w:tcPr>
          <w:p w14:paraId="74B0384B" w14:textId="77777777" w:rsidR="00EA126E" w:rsidRPr="00DA2AAD" w:rsidRDefault="00EA126E" w:rsidP="005846DD">
            <w:pPr>
              <w:pStyle w:val="TableText"/>
              <w:rPr>
                <w:rFonts w:eastAsia="Times New Roman"/>
                <w:color w:val="000000"/>
              </w:rPr>
            </w:pPr>
            <w:r w:rsidRPr="00DA2AAD">
              <w:t>[no flag]</w:t>
            </w:r>
          </w:p>
        </w:tc>
      </w:tr>
      <w:tr w:rsidR="00EA126E" w:rsidRPr="00186055" w14:paraId="09E56BC5" w14:textId="77777777" w:rsidTr="00035DFD">
        <w:trPr>
          <w:trHeight w:val="360"/>
        </w:trPr>
        <w:tc>
          <w:tcPr>
            <w:tcW w:w="1411" w:type="dxa"/>
            <w:noWrap/>
          </w:tcPr>
          <w:p w14:paraId="087AF376" w14:textId="77777777" w:rsidR="00EA126E" w:rsidRPr="00DA2AAD" w:rsidRDefault="00EA126E" w:rsidP="005846DD">
            <w:pPr>
              <w:pStyle w:val="TableText"/>
              <w:rPr>
                <w:rFonts w:eastAsia="Times New Roman"/>
                <w:color w:val="000000"/>
              </w:rPr>
            </w:pPr>
            <w:r w:rsidRPr="00DA2AAD">
              <w:t>VR132598</w:t>
            </w:r>
          </w:p>
        </w:tc>
        <w:tc>
          <w:tcPr>
            <w:tcW w:w="432" w:type="dxa"/>
            <w:noWrap/>
          </w:tcPr>
          <w:p w14:paraId="6FDAA811" w14:textId="77777777" w:rsidR="00EA126E" w:rsidRPr="00DA2AAD" w:rsidRDefault="00EA126E" w:rsidP="005846DD">
            <w:pPr>
              <w:pStyle w:val="TableText"/>
              <w:rPr>
                <w:rFonts w:eastAsia="Times New Roman"/>
                <w:color w:val="000000"/>
              </w:rPr>
            </w:pPr>
            <w:r w:rsidRPr="00DA2AAD">
              <w:t>D</w:t>
            </w:r>
          </w:p>
        </w:tc>
        <w:tc>
          <w:tcPr>
            <w:tcW w:w="821" w:type="dxa"/>
            <w:noWrap/>
          </w:tcPr>
          <w:p w14:paraId="326E88D7" w14:textId="77777777" w:rsidR="00EA126E" w:rsidRPr="00DA2AAD" w:rsidRDefault="00EA126E" w:rsidP="005846DD">
            <w:pPr>
              <w:pStyle w:val="TableText"/>
              <w:rPr>
                <w:rFonts w:eastAsia="Times New Roman"/>
                <w:color w:val="000000"/>
              </w:rPr>
            </w:pPr>
            <w:r w:rsidRPr="00DA2AAD">
              <w:t>2,578</w:t>
            </w:r>
          </w:p>
        </w:tc>
        <w:tc>
          <w:tcPr>
            <w:tcW w:w="763" w:type="dxa"/>
            <w:noWrap/>
          </w:tcPr>
          <w:p w14:paraId="558472E6" w14:textId="77777777" w:rsidR="00EA126E" w:rsidRPr="00DA2AAD" w:rsidRDefault="00EA126E" w:rsidP="005846DD">
            <w:pPr>
              <w:pStyle w:val="TableText"/>
              <w:rPr>
                <w:rFonts w:eastAsia="Times New Roman"/>
                <w:color w:val="000000"/>
              </w:rPr>
            </w:pPr>
            <w:r w:rsidRPr="00DA2AAD">
              <w:t>0.67</w:t>
            </w:r>
          </w:p>
        </w:tc>
        <w:tc>
          <w:tcPr>
            <w:tcW w:w="720" w:type="dxa"/>
            <w:noWrap/>
          </w:tcPr>
          <w:p w14:paraId="5538D6BE" w14:textId="77777777" w:rsidR="00EA126E" w:rsidRPr="00DA2AAD" w:rsidRDefault="00EA126E" w:rsidP="005846DD">
            <w:pPr>
              <w:pStyle w:val="TableText"/>
              <w:rPr>
                <w:rFonts w:eastAsia="Times New Roman"/>
                <w:color w:val="000000"/>
              </w:rPr>
            </w:pPr>
            <w:r w:rsidRPr="00DA2AAD">
              <w:t>0.79</w:t>
            </w:r>
          </w:p>
        </w:tc>
        <w:tc>
          <w:tcPr>
            <w:tcW w:w="490" w:type="dxa"/>
            <w:noWrap/>
          </w:tcPr>
          <w:p w14:paraId="0093142A" w14:textId="77777777" w:rsidR="00EA126E" w:rsidRPr="00DA2AAD" w:rsidRDefault="00EA126E" w:rsidP="005846DD">
            <w:pPr>
              <w:pStyle w:val="TableText"/>
              <w:rPr>
                <w:rFonts w:eastAsia="Times New Roman"/>
                <w:color w:val="000000"/>
              </w:rPr>
            </w:pPr>
            <w:r w:rsidRPr="00DA2AAD">
              <w:t>8</w:t>
            </w:r>
          </w:p>
        </w:tc>
        <w:tc>
          <w:tcPr>
            <w:tcW w:w="720" w:type="dxa"/>
            <w:noWrap/>
          </w:tcPr>
          <w:p w14:paraId="25793A45" w14:textId="77777777" w:rsidR="00EA126E" w:rsidRPr="00DA2AAD" w:rsidRDefault="00EA126E" w:rsidP="005846DD">
            <w:pPr>
              <w:pStyle w:val="TableText"/>
              <w:rPr>
                <w:rFonts w:eastAsia="Times New Roman"/>
                <w:color w:val="000000"/>
              </w:rPr>
            </w:pPr>
            <w:r w:rsidRPr="00DA2AAD">
              <w:t>25</w:t>
            </w:r>
          </w:p>
        </w:tc>
        <w:tc>
          <w:tcPr>
            <w:tcW w:w="720" w:type="dxa"/>
            <w:noWrap/>
          </w:tcPr>
          <w:p w14:paraId="36BD2696" w14:textId="77777777" w:rsidR="00EA126E" w:rsidRPr="00DA2AAD" w:rsidRDefault="00EA126E" w:rsidP="005846DD">
            <w:pPr>
              <w:pStyle w:val="TableText"/>
              <w:rPr>
                <w:rFonts w:eastAsia="Times New Roman"/>
                <w:color w:val="000000"/>
              </w:rPr>
            </w:pPr>
            <w:r w:rsidRPr="00DA2AAD">
              <w:t>67</w:t>
            </w:r>
          </w:p>
        </w:tc>
        <w:tc>
          <w:tcPr>
            <w:tcW w:w="720" w:type="dxa"/>
            <w:noWrap/>
          </w:tcPr>
          <w:p w14:paraId="117E0C58" w14:textId="77777777" w:rsidR="00EA126E" w:rsidRPr="00DA2AAD" w:rsidRDefault="00EA126E" w:rsidP="005846DD">
            <w:pPr>
              <w:pStyle w:val="TableText"/>
              <w:rPr>
                <w:rFonts w:eastAsia="Times New Roman"/>
                <w:color w:val="000000"/>
              </w:rPr>
            </w:pPr>
            <w:r w:rsidRPr="00DA2AAD">
              <w:t>N/A</w:t>
            </w:r>
          </w:p>
        </w:tc>
        <w:tc>
          <w:tcPr>
            <w:tcW w:w="1080" w:type="dxa"/>
            <w:noWrap/>
          </w:tcPr>
          <w:p w14:paraId="2BAC3E79" w14:textId="77777777" w:rsidR="00EA126E" w:rsidRPr="00DA2AAD" w:rsidRDefault="00EA126E" w:rsidP="005846DD">
            <w:pPr>
              <w:pStyle w:val="TableText"/>
              <w:rPr>
                <w:rFonts w:eastAsia="Times New Roman"/>
                <w:color w:val="000000"/>
              </w:rPr>
            </w:pPr>
            <w:r w:rsidRPr="00DA2AAD">
              <w:t>[no flag]</w:t>
            </w:r>
          </w:p>
        </w:tc>
      </w:tr>
      <w:tr w:rsidR="00EA126E" w:rsidRPr="00186055" w14:paraId="062FEDEE" w14:textId="77777777" w:rsidTr="00035DFD">
        <w:trPr>
          <w:trHeight w:val="360"/>
        </w:trPr>
        <w:tc>
          <w:tcPr>
            <w:tcW w:w="1411" w:type="dxa"/>
            <w:noWrap/>
          </w:tcPr>
          <w:p w14:paraId="416426CE" w14:textId="77777777" w:rsidR="00EA126E" w:rsidRPr="00DA2AAD" w:rsidRDefault="00EA126E" w:rsidP="005846DD">
            <w:pPr>
              <w:pStyle w:val="TableText"/>
              <w:rPr>
                <w:rFonts w:eastAsia="Times New Roman"/>
                <w:color w:val="000000"/>
              </w:rPr>
            </w:pPr>
            <w:r w:rsidRPr="00DA2AAD">
              <w:t>VR132612</w:t>
            </w:r>
          </w:p>
        </w:tc>
        <w:tc>
          <w:tcPr>
            <w:tcW w:w="432" w:type="dxa"/>
            <w:noWrap/>
          </w:tcPr>
          <w:p w14:paraId="3A317631" w14:textId="77777777" w:rsidR="00EA126E" w:rsidRPr="00DA2AAD" w:rsidRDefault="00EA126E" w:rsidP="005846DD">
            <w:pPr>
              <w:pStyle w:val="TableText"/>
              <w:rPr>
                <w:rFonts w:eastAsia="Times New Roman"/>
                <w:color w:val="000000"/>
              </w:rPr>
            </w:pPr>
            <w:r w:rsidRPr="00DA2AAD">
              <w:t>D</w:t>
            </w:r>
          </w:p>
        </w:tc>
        <w:tc>
          <w:tcPr>
            <w:tcW w:w="821" w:type="dxa"/>
            <w:noWrap/>
          </w:tcPr>
          <w:p w14:paraId="169008F9" w14:textId="77777777" w:rsidR="00EA126E" w:rsidRPr="00DA2AAD" w:rsidRDefault="00EA126E" w:rsidP="005846DD">
            <w:pPr>
              <w:pStyle w:val="TableText"/>
              <w:rPr>
                <w:rFonts w:eastAsia="Times New Roman"/>
                <w:color w:val="000000"/>
              </w:rPr>
            </w:pPr>
            <w:r w:rsidRPr="00DA2AAD">
              <w:t>2,578</w:t>
            </w:r>
          </w:p>
        </w:tc>
        <w:tc>
          <w:tcPr>
            <w:tcW w:w="763" w:type="dxa"/>
            <w:noWrap/>
          </w:tcPr>
          <w:p w14:paraId="2EB503C3" w14:textId="77777777" w:rsidR="00EA126E" w:rsidRPr="00DA2AAD" w:rsidRDefault="00EA126E" w:rsidP="005846DD">
            <w:pPr>
              <w:pStyle w:val="TableText"/>
              <w:rPr>
                <w:rFonts w:eastAsia="Times New Roman"/>
                <w:color w:val="000000"/>
              </w:rPr>
            </w:pPr>
            <w:r w:rsidRPr="00DA2AAD">
              <w:t>0.68</w:t>
            </w:r>
          </w:p>
        </w:tc>
        <w:tc>
          <w:tcPr>
            <w:tcW w:w="720" w:type="dxa"/>
            <w:noWrap/>
          </w:tcPr>
          <w:p w14:paraId="715E185E" w14:textId="77777777" w:rsidR="00EA126E" w:rsidRPr="00DA2AAD" w:rsidRDefault="00EA126E" w:rsidP="005846DD">
            <w:pPr>
              <w:pStyle w:val="TableText"/>
              <w:rPr>
                <w:rFonts w:eastAsia="Times New Roman"/>
                <w:color w:val="000000"/>
              </w:rPr>
            </w:pPr>
            <w:r w:rsidRPr="00DA2AAD">
              <w:t>0.66</w:t>
            </w:r>
          </w:p>
        </w:tc>
        <w:tc>
          <w:tcPr>
            <w:tcW w:w="490" w:type="dxa"/>
            <w:noWrap/>
          </w:tcPr>
          <w:p w14:paraId="41D9C7C2" w14:textId="77777777" w:rsidR="00EA126E" w:rsidRPr="00DA2AAD" w:rsidRDefault="00EA126E" w:rsidP="005846DD">
            <w:pPr>
              <w:pStyle w:val="TableText"/>
              <w:rPr>
                <w:rFonts w:eastAsia="Times New Roman"/>
                <w:color w:val="000000"/>
              </w:rPr>
            </w:pPr>
            <w:r w:rsidRPr="00DA2AAD">
              <w:t>7</w:t>
            </w:r>
          </w:p>
        </w:tc>
        <w:tc>
          <w:tcPr>
            <w:tcW w:w="720" w:type="dxa"/>
            <w:noWrap/>
          </w:tcPr>
          <w:p w14:paraId="5AD12FD2" w14:textId="77777777" w:rsidR="00EA126E" w:rsidRPr="00DA2AAD" w:rsidRDefault="00EA126E" w:rsidP="005846DD">
            <w:pPr>
              <w:pStyle w:val="TableText"/>
              <w:rPr>
                <w:rFonts w:eastAsia="Times New Roman"/>
                <w:color w:val="000000"/>
              </w:rPr>
            </w:pPr>
            <w:r w:rsidRPr="00DA2AAD">
              <w:t>25</w:t>
            </w:r>
          </w:p>
        </w:tc>
        <w:tc>
          <w:tcPr>
            <w:tcW w:w="720" w:type="dxa"/>
            <w:noWrap/>
          </w:tcPr>
          <w:p w14:paraId="26247D08" w14:textId="77777777" w:rsidR="00EA126E" w:rsidRPr="00DA2AAD" w:rsidRDefault="00EA126E" w:rsidP="005846DD">
            <w:pPr>
              <w:pStyle w:val="TableText"/>
              <w:rPr>
                <w:rFonts w:eastAsia="Times New Roman"/>
                <w:color w:val="000000"/>
              </w:rPr>
            </w:pPr>
            <w:r w:rsidRPr="00DA2AAD">
              <w:t>68</w:t>
            </w:r>
          </w:p>
        </w:tc>
        <w:tc>
          <w:tcPr>
            <w:tcW w:w="720" w:type="dxa"/>
            <w:noWrap/>
          </w:tcPr>
          <w:p w14:paraId="60DD6B67" w14:textId="77777777" w:rsidR="00EA126E" w:rsidRPr="00DA2AAD" w:rsidRDefault="00EA126E" w:rsidP="005846DD">
            <w:pPr>
              <w:pStyle w:val="TableText"/>
              <w:rPr>
                <w:rFonts w:eastAsia="Times New Roman"/>
                <w:color w:val="000000"/>
              </w:rPr>
            </w:pPr>
            <w:r w:rsidRPr="00DA2AAD">
              <w:t>N/A</w:t>
            </w:r>
          </w:p>
        </w:tc>
        <w:tc>
          <w:tcPr>
            <w:tcW w:w="1080" w:type="dxa"/>
            <w:noWrap/>
          </w:tcPr>
          <w:p w14:paraId="296E43E8" w14:textId="77777777" w:rsidR="00EA126E" w:rsidRPr="00DA2AAD" w:rsidRDefault="00EA126E" w:rsidP="005846DD">
            <w:pPr>
              <w:pStyle w:val="TableText"/>
              <w:rPr>
                <w:rFonts w:eastAsia="Times New Roman"/>
                <w:color w:val="000000"/>
              </w:rPr>
            </w:pPr>
            <w:r w:rsidRPr="00DA2AAD">
              <w:t>[no flag]</w:t>
            </w:r>
          </w:p>
        </w:tc>
      </w:tr>
      <w:tr w:rsidR="00EA126E" w:rsidRPr="00186055" w14:paraId="031D0553" w14:textId="77777777" w:rsidTr="00035DFD">
        <w:trPr>
          <w:trHeight w:val="360"/>
        </w:trPr>
        <w:tc>
          <w:tcPr>
            <w:tcW w:w="1411" w:type="dxa"/>
            <w:noWrap/>
          </w:tcPr>
          <w:p w14:paraId="77C78459" w14:textId="77777777" w:rsidR="00EA126E" w:rsidRPr="00DA2AAD" w:rsidRDefault="00EA126E" w:rsidP="005846DD">
            <w:pPr>
              <w:pStyle w:val="TableText"/>
              <w:rPr>
                <w:rFonts w:eastAsia="Times New Roman"/>
                <w:color w:val="000000"/>
              </w:rPr>
            </w:pPr>
            <w:r w:rsidRPr="00DA2AAD">
              <w:t>VR132681</w:t>
            </w:r>
          </w:p>
        </w:tc>
        <w:tc>
          <w:tcPr>
            <w:tcW w:w="432" w:type="dxa"/>
            <w:noWrap/>
          </w:tcPr>
          <w:p w14:paraId="3C2D2FB6" w14:textId="77777777" w:rsidR="00EA126E" w:rsidRPr="00DA2AAD" w:rsidRDefault="00EA126E" w:rsidP="005846DD">
            <w:pPr>
              <w:pStyle w:val="TableText"/>
              <w:rPr>
                <w:rFonts w:eastAsia="Times New Roman"/>
                <w:color w:val="000000"/>
              </w:rPr>
            </w:pPr>
            <w:r w:rsidRPr="00DA2AAD">
              <w:t>D</w:t>
            </w:r>
          </w:p>
        </w:tc>
        <w:tc>
          <w:tcPr>
            <w:tcW w:w="821" w:type="dxa"/>
            <w:noWrap/>
          </w:tcPr>
          <w:p w14:paraId="2C8C29D1" w14:textId="77777777" w:rsidR="00EA126E" w:rsidRPr="00DA2AAD" w:rsidRDefault="00EA126E" w:rsidP="005846DD">
            <w:pPr>
              <w:pStyle w:val="TableText"/>
              <w:rPr>
                <w:rFonts w:eastAsia="Times New Roman"/>
                <w:color w:val="000000"/>
              </w:rPr>
            </w:pPr>
            <w:r w:rsidRPr="00DA2AAD">
              <w:t>2,578</w:t>
            </w:r>
          </w:p>
        </w:tc>
        <w:tc>
          <w:tcPr>
            <w:tcW w:w="763" w:type="dxa"/>
            <w:noWrap/>
          </w:tcPr>
          <w:p w14:paraId="182D0275" w14:textId="77777777" w:rsidR="00EA126E" w:rsidRPr="00DA2AAD" w:rsidRDefault="00EA126E" w:rsidP="005846DD">
            <w:pPr>
              <w:pStyle w:val="TableText"/>
              <w:rPr>
                <w:rFonts w:eastAsia="Times New Roman"/>
                <w:color w:val="000000"/>
              </w:rPr>
            </w:pPr>
            <w:r w:rsidRPr="00DA2AAD">
              <w:t>0.63</w:t>
            </w:r>
          </w:p>
        </w:tc>
        <w:tc>
          <w:tcPr>
            <w:tcW w:w="720" w:type="dxa"/>
            <w:noWrap/>
          </w:tcPr>
          <w:p w14:paraId="11C3F994" w14:textId="77777777" w:rsidR="00EA126E" w:rsidRPr="00DA2AAD" w:rsidRDefault="00EA126E" w:rsidP="005846DD">
            <w:pPr>
              <w:pStyle w:val="TableText"/>
              <w:rPr>
                <w:rFonts w:eastAsia="Times New Roman"/>
                <w:color w:val="000000"/>
              </w:rPr>
            </w:pPr>
            <w:r w:rsidRPr="00DA2AAD">
              <w:t>0.72</w:t>
            </w:r>
          </w:p>
        </w:tc>
        <w:tc>
          <w:tcPr>
            <w:tcW w:w="490" w:type="dxa"/>
            <w:noWrap/>
          </w:tcPr>
          <w:p w14:paraId="264A69A6" w14:textId="77777777" w:rsidR="00EA126E" w:rsidRPr="00DA2AAD" w:rsidRDefault="00EA126E" w:rsidP="005846DD">
            <w:pPr>
              <w:pStyle w:val="TableText"/>
              <w:rPr>
                <w:rFonts w:eastAsia="Times New Roman"/>
                <w:color w:val="000000"/>
              </w:rPr>
            </w:pPr>
            <w:r w:rsidRPr="00DA2AAD">
              <w:t>8</w:t>
            </w:r>
          </w:p>
        </w:tc>
        <w:tc>
          <w:tcPr>
            <w:tcW w:w="720" w:type="dxa"/>
            <w:noWrap/>
          </w:tcPr>
          <w:p w14:paraId="0FC3D8B4" w14:textId="77777777" w:rsidR="00EA126E" w:rsidRPr="00DA2AAD" w:rsidRDefault="00EA126E" w:rsidP="005846DD">
            <w:pPr>
              <w:pStyle w:val="TableText"/>
              <w:rPr>
                <w:rFonts w:eastAsia="Times New Roman"/>
                <w:color w:val="000000"/>
              </w:rPr>
            </w:pPr>
            <w:r w:rsidRPr="00DA2AAD">
              <w:t>29</w:t>
            </w:r>
          </w:p>
        </w:tc>
        <w:tc>
          <w:tcPr>
            <w:tcW w:w="720" w:type="dxa"/>
            <w:noWrap/>
          </w:tcPr>
          <w:p w14:paraId="675D2B3C" w14:textId="77777777" w:rsidR="00EA126E" w:rsidRPr="00DA2AAD" w:rsidRDefault="00EA126E" w:rsidP="005846DD">
            <w:pPr>
              <w:pStyle w:val="TableText"/>
              <w:rPr>
                <w:rFonts w:eastAsia="Times New Roman"/>
                <w:color w:val="000000"/>
              </w:rPr>
            </w:pPr>
            <w:r w:rsidRPr="00DA2AAD">
              <w:t>63</w:t>
            </w:r>
          </w:p>
        </w:tc>
        <w:tc>
          <w:tcPr>
            <w:tcW w:w="720" w:type="dxa"/>
            <w:noWrap/>
          </w:tcPr>
          <w:p w14:paraId="7C507F53" w14:textId="77777777" w:rsidR="00EA126E" w:rsidRPr="00DA2AAD" w:rsidRDefault="00EA126E" w:rsidP="005846DD">
            <w:pPr>
              <w:pStyle w:val="TableText"/>
              <w:rPr>
                <w:rFonts w:eastAsia="Times New Roman"/>
                <w:color w:val="000000"/>
              </w:rPr>
            </w:pPr>
            <w:r w:rsidRPr="00DA2AAD">
              <w:t>N/A</w:t>
            </w:r>
          </w:p>
        </w:tc>
        <w:tc>
          <w:tcPr>
            <w:tcW w:w="1080" w:type="dxa"/>
            <w:noWrap/>
          </w:tcPr>
          <w:p w14:paraId="37318DE3" w14:textId="77777777" w:rsidR="00EA126E" w:rsidRPr="00DA2AAD" w:rsidRDefault="00EA126E" w:rsidP="005846DD">
            <w:pPr>
              <w:pStyle w:val="TableText"/>
              <w:rPr>
                <w:rFonts w:eastAsia="Times New Roman"/>
                <w:color w:val="000000"/>
              </w:rPr>
            </w:pPr>
            <w:r w:rsidRPr="00DA2AAD">
              <w:t>[no flag]</w:t>
            </w:r>
          </w:p>
        </w:tc>
      </w:tr>
      <w:tr w:rsidR="00EA126E" w:rsidRPr="00186055" w14:paraId="1C41AFF1" w14:textId="77777777" w:rsidTr="00035DFD">
        <w:trPr>
          <w:trHeight w:val="360"/>
        </w:trPr>
        <w:tc>
          <w:tcPr>
            <w:tcW w:w="1411" w:type="dxa"/>
            <w:noWrap/>
          </w:tcPr>
          <w:p w14:paraId="0B61FC0D" w14:textId="77777777" w:rsidR="00EA126E" w:rsidRPr="00DA2AAD" w:rsidRDefault="00EA126E" w:rsidP="005846DD">
            <w:pPr>
              <w:pStyle w:val="TableText"/>
              <w:rPr>
                <w:rFonts w:eastAsia="Times New Roman"/>
                <w:color w:val="000000"/>
              </w:rPr>
            </w:pPr>
            <w:r w:rsidRPr="00DA2AAD">
              <w:t>VR132695</w:t>
            </w:r>
          </w:p>
        </w:tc>
        <w:tc>
          <w:tcPr>
            <w:tcW w:w="432" w:type="dxa"/>
            <w:noWrap/>
          </w:tcPr>
          <w:p w14:paraId="490F295C" w14:textId="77777777" w:rsidR="00EA126E" w:rsidRPr="00DA2AAD" w:rsidRDefault="00EA126E" w:rsidP="005846DD">
            <w:pPr>
              <w:pStyle w:val="TableText"/>
              <w:rPr>
                <w:rFonts w:eastAsia="Times New Roman"/>
                <w:color w:val="000000"/>
              </w:rPr>
            </w:pPr>
            <w:r w:rsidRPr="00DA2AAD">
              <w:t>D</w:t>
            </w:r>
          </w:p>
        </w:tc>
        <w:tc>
          <w:tcPr>
            <w:tcW w:w="821" w:type="dxa"/>
            <w:noWrap/>
          </w:tcPr>
          <w:p w14:paraId="65B28674" w14:textId="77777777" w:rsidR="00EA126E" w:rsidRPr="00DA2AAD" w:rsidRDefault="00EA126E" w:rsidP="005846DD">
            <w:pPr>
              <w:pStyle w:val="TableText"/>
              <w:rPr>
                <w:rFonts w:eastAsia="Times New Roman"/>
                <w:color w:val="000000"/>
              </w:rPr>
            </w:pPr>
            <w:r w:rsidRPr="00DA2AAD">
              <w:t>2,578</w:t>
            </w:r>
          </w:p>
        </w:tc>
        <w:tc>
          <w:tcPr>
            <w:tcW w:w="763" w:type="dxa"/>
            <w:noWrap/>
          </w:tcPr>
          <w:p w14:paraId="0CDCEB1B" w14:textId="77777777" w:rsidR="00EA126E" w:rsidRPr="00DA2AAD" w:rsidRDefault="00EA126E" w:rsidP="005846DD">
            <w:pPr>
              <w:pStyle w:val="TableText"/>
              <w:rPr>
                <w:rFonts w:eastAsia="Times New Roman"/>
                <w:color w:val="000000"/>
              </w:rPr>
            </w:pPr>
            <w:r w:rsidRPr="00DA2AAD">
              <w:t>0.70</w:t>
            </w:r>
          </w:p>
        </w:tc>
        <w:tc>
          <w:tcPr>
            <w:tcW w:w="720" w:type="dxa"/>
            <w:noWrap/>
          </w:tcPr>
          <w:p w14:paraId="123431EB" w14:textId="77777777" w:rsidR="00EA126E" w:rsidRPr="00DA2AAD" w:rsidRDefault="00EA126E" w:rsidP="005846DD">
            <w:pPr>
              <w:pStyle w:val="TableText"/>
              <w:rPr>
                <w:rFonts w:eastAsia="Times New Roman"/>
                <w:color w:val="000000"/>
              </w:rPr>
            </w:pPr>
            <w:r w:rsidRPr="00DA2AAD">
              <w:t>0.77</w:t>
            </w:r>
          </w:p>
        </w:tc>
        <w:tc>
          <w:tcPr>
            <w:tcW w:w="490" w:type="dxa"/>
            <w:noWrap/>
          </w:tcPr>
          <w:p w14:paraId="776BC64E" w14:textId="77777777" w:rsidR="00EA126E" w:rsidRPr="00DA2AAD" w:rsidRDefault="00EA126E" w:rsidP="005846DD">
            <w:pPr>
              <w:pStyle w:val="TableText"/>
              <w:rPr>
                <w:rFonts w:eastAsia="Times New Roman"/>
                <w:color w:val="000000"/>
              </w:rPr>
            </w:pPr>
            <w:r w:rsidRPr="00DA2AAD">
              <w:t>9</w:t>
            </w:r>
          </w:p>
        </w:tc>
        <w:tc>
          <w:tcPr>
            <w:tcW w:w="720" w:type="dxa"/>
            <w:noWrap/>
          </w:tcPr>
          <w:p w14:paraId="7CA3988A" w14:textId="77777777" w:rsidR="00EA126E" w:rsidRPr="00DA2AAD" w:rsidRDefault="00EA126E" w:rsidP="005846DD">
            <w:pPr>
              <w:pStyle w:val="TableText"/>
              <w:rPr>
                <w:rFonts w:eastAsia="Times New Roman"/>
                <w:color w:val="000000"/>
              </w:rPr>
            </w:pPr>
            <w:r w:rsidRPr="00DA2AAD">
              <w:t>21</w:t>
            </w:r>
          </w:p>
        </w:tc>
        <w:tc>
          <w:tcPr>
            <w:tcW w:w="720" w:type="dxa"/>
            <w:noWrap/>
          </w:tcPr>
          <w:p w14:paraId="2B1FF03A" w14:textId="77777777" w:rsidR="00EA126E" w:rsidRPr="00DA2AAD" w:rsidRDefault="00EA126E" w:rsidP="005846DD">
            <w:pPr>
              <w:pStyle w:val="TableText"/>
              <w:rPr>
                <w:rFonts w:eastAsia="Times New Roman"/>
                <w:color w:val="000000"/>
              </w:rPr>
            </w:pPr>
            <w:r w:rsidRPr="00DA2AAD">
              <w:t>70</w:t>
            </w:r>
          </w:p>
        </w:tc>
        <w:tc>
          <w:tcPr>
            <w:tcW w:w="720" w:type="dxa"/>
            <w:noWrap/>
          </w:tcPr>
          <w:p w14:paraId="034FB1EC" w14:textId="77777777" w:rsidR="00EA126E" w:rsidRPr="00DA2AAD" w:rsidRDefault="00EA126E" w:rsidP="005846DD">
            <w:pPr>
              <w:pStyle w:val="TableText"/>
              <w:rPr>
                <w:rFonts w:eastAsia="Times New Roman"/>
                <w:color w:val="000000"/>
              </w:rPr>
            </w:pPr>
            <w:r w:rsidRPr="00DA2AAD">
              <w:t>N/A</w:t>
            </w:r>
          </w:p>
        </w:tc>
        <w:tc>
          <w:tcPr>
            <w:tcW w:w="1080" w:type="dxa"/>
            <w:noWrap/>
          </w:tcPr>
          <w:p w14:paraId="23695DD6" w14:textId="77777777" w:rsidR="00EA126E" w:rsidRPr="00DA2AAD" w:rsidRDefault="00EA126E" w:rsidP="005846DD">
            <w:pPr>
              <w:pStyle w:val="TableText"/>
              <w:rPr>
                <w:rFonts w:eastAsia="Times New Roman"/>
                <w:color w:val="000000"/>
              </w:rPr>
            </w:pPr>
            <w:r w:rsidRPr="00DA2AAD">
              <w:t>[no flag]</w:t>
            </w:r>
          </w:p>
        </w:tc>
      </w:tr>
      <w:tr w:rsidR="00EA126E" w:rsidRPr="00186055" w14:paraId="6F4D77F5" w14:textId="77777777" w:rsidTr="00035DFD">
        <w:trPr>
          <w:trHeight w:val="360"/>
        </w:trPr>
        <w:tc>
          <w:tcPr>
            <w:tcW w:w="1411" w:type="dxa"/>
            <w:noWrap/>
          </w:tcPr>
          <w:p w14:paraId="1F0768D3" w14:textId="77777777" w:rsidR="00EA126E" w:rsidRPr="00DA2AAD" w:rsidRDefault="00EA126E" w:rsidP="005846DD">
            <w:pPr>
              <w:pStyle w:val="TableText"/>
              <w:rPr>
                <w:rFonts w:eastAsia="Times New Roman"/>
                <w:color w:val="000000"/>
              </w:rPr>
            </w:pPr>
            <w:r w:rsidRPr="00DA2AAD">
              <w:t>VR132848</w:t>
            </w:r>
          </w:p>
        </w:tc>
        <w:tc>
          <w:tcPr>
            <w:tcW w:w="432" w:type="dxa"/>
            <w:noWrap/>
          </w:tcPr>
          <w:p w14:paraId="7A4D29EF" w14:textId="77777777" w:rsidR="00EA126E" w:rsidRPr="00DA2AAD" w:rsidRDefault="00EA126E" w:rsidP="005846DD">
            <w:pPr>
              <w:pStyle w:val="TableText"/>
              <w:rPr>
                <w:rFonts w:eastAsia="Times New Roman"/>
                <w:color w:val="000000"/>
              </w:rPr>
            </w:pPr>
            <w:r w:rsidRPr="00DA2AAD">
              <w:t>D</w:t>
            </w:r>
          </w:p>
        </w:tc>
        <w:tc>
          <w:tcPr>
            <w:tcW w:w="821" w:type="dxa"/>
            <w:noWrap/>
          </w:tcPr>
          <w:p w14:paraId="7D4EBA5E" w14:textId="77777777" w:rsidR="00EA126E" w:rsidRPr="00DA2AAD" w:rsidRDefault="00EA126E" w:rsidP="005846DD">
            <w:pPr>
              <w:pStyle w:val="TableText"/>
              <w:rPr>
                <w:rFonts w:eastAsia="Times New Roman"/>
                <w:color w:val="000000"/>
              </w:rPr>
            </w:pPr>
            <w:r w:rsidRPr="00DA2AAD">
              <w:t>2,578</w:t>
            </w:r>
          </w:p>
        </w:tc>
        <w:tc>
          <w:tcPr>
            <w:tcW w:w="763" w:type="dxa"/>
            <w:noWrap/>
          </w:tcPr>
          <w:p w14:paraId="5050B4CA" w14:textId="77777777" w:rsidR="00EA126E" w:rsidRPr="00DA2AAD" w:rsidRDefault="00EA126E" w:rsidP="005846DD">
            <w:pPr>
              <w:pStyle w:val="TableText"/>
              <w:rPr>
                <w:rFonts w:eastAsia="Times New Roman"/>
                <w:color w:val="000000"/>
              </w:rPr>
            </w:pPr>
            <w:r w:rsidRPr="00DA2AAD">
              <w:t>0.72</w:t>
            </w:r>
          </w:p>
        </w:tc>
        <w:tc>
          <w:tcPr>
            <w:tcW w:w="720" w:type="dxa"/>
            <w:noWrap/>
          </w:tcPr>
          <w:p w14:paraId="433480F9" w14:textId="77777777" w:rsidR="00EA126E" w:rsidRPr="00DA2AAD" w:rsidRDefault="00EA126E" w:rsidP="005846DD">
            <w:pPr>
              <w:pStyle w:val="TableText"/>
              <w:rPr>
                <w:rFonts w:eastAsia="Times New Roman"/>
                <w:color w:val="000000"/>
              </w:rPr>
            </w:pPr>
            <w:r w:rsidRPr="00DA2AAD">
              <w:t>0.76</w:t>
            </w:r>
          </w:p>
        </w:tc>
        <w:tc>
          <w:tcPr>
            <w:tcW w:w="490" w:type="dxa"/>
            <w:noWrap/>
          </w:tcPr>
          <w:p w14:paraId="5044B742" w14:textId="77777777" w:rsidR="00EA126E" w:rsidRPr="00DA2AAD" w:rsidRDefault="00EA126E" w:rsidP="005846DD">
            <w:pPr>
              <w:pStyle w:val="TableText"/>
              <w:rPr>
                <w:rFonts w:eastAsia="Times New Roman"/>
                <w:color w:val="000000"/>
              </w:rPr>
            </w:pPr>
            <w:r w:rsidRPr="00DA2AAD">
              <w:t>10</w:t>
            </w:r>
          </w:p>
        </w:tc>
        <w:tc>
          <w:tcPr>
            <w:tcW w:w="720" w:type="dxa"/>
            <w:noWrap/>
          </w:tcPr>
          <w:p w14:paraId="773740E8" w14:textId="77777777" w:rsidR="00EA126E" w:rsidRPr="00DA2AAD" w:rsidRDefault="00EA126E" w:rsidP="005846DD">
            <w:pPr>
              <w:pStyle w:val="TableText"/>
              <w:rPr>
                <w:rFonts w:eastAsia="Times New Roman"/>
                <w:color w:val="000000"/>
              </w:rPr>
            </w:pPr>
            <w:r w:rsidRPr="00DA2AAD">
              <w:t>18</w:t>
            </w:r>
          </w:p>
        </w:tc>
        <w:tc>
          <w:tcPr>
            <w:tcW w:w="720" w:type="dxa"/>
            <w:noWrap/>
          </w:tcPr>
          <w:p w14:paraId="1DC1EDA2" w14:textId="77777777" w:rsidR="00EA126E" w:rsidRPr="00DA2AAD" w:rsidRDefault="00EA126E" w:rsidP="005846DD">
            <w:pPr>
              <w:pStyle w:val="TableText"/>
              <w:rPr>
                <w:rFonts w:eastAsia="Times New Roman"/>
                <w:color w:val="000000"/>
              </w:rPr>
            </w:pPr>
            <w:r w:rsidRPr="00DA2AAD">
              <w:t>72</w:t>
            </w:r>
          </w:p>
        </w:tc>
        <w:tc>
          <w:tcPr>
            <w:tcW w:w="720" w:type="dxa"/>
            <w:noWrap/>
          </w:tcPr>
          <w:p w14:paraId="33C62250" w14:textId="77777777" w:rsidR="00EA126E" w:rsidRPr="00DA2AAD" w:rsidRDefault="00EA126E" w:rsidP="005846DD">
            <w:pPr>
              <w:pStyle w:val="TableText"/>
              <w:rPr>
                <w:rFonts w:eastAsia="Times New Roman"/>
                <w:color w:val="000000"/>
              </w:rPr>
            </w:pPr>
            <w:r w:rsidRPr="00DA2AAD">
              <w:t>N/A</w:t>
            </w:r>
          </w:p>
        </w:tc>
        <w:tc>
          <w:tcPr>
            <w:tcW w:w="1080" w:type="dxa"/>
            <w:noWrap/>
          </w:tcPr>
          <w:p w14:paraId="531F3552" w14:textId="77777777" w:rsidR="00EA126E" w:rsidRPr="00DA2AAD" w:rsidRDefault="00EA126E" w:rsidP="005846DD">
            <w:pPr>
              <w:pStyle w:val="TableText"/>
              <w:rPr>
                <w:rFonts w:eastAsia="Times New Roman"/>
                <w:color w:val="000000"/>
              </w:rPr>
            </w:pPr>
            <w:r w:rsidRPr="00DA2AAD">
              <w:t>[no flag]</w:t>
            </w:r>
          </w:p>
        </w:tc>
      </w:tr>
      <w:tr w:rsidR="00EA126E" w:rsidRPr="00186055" w14:paraId="39B78CD8" w14:textId="77777777" w:rsidTr="00035DFD">
        <w:trPr>
          <w:trHeight w:val="360"/>
        </w:trPr>
        <w:tc>
          <w:tcPr>
            <w:tcW w:w="1411" w:type="dxa"/>
            <w:noWrap/>
          </w:tcPr>
          <w:p w14:paraId="09FFE4CC" w14:textId="77777777" w:rsidR="00EA126E" w:rsidRPr="00DA2AAD" w:rsidRDefault="00EA126E" w:rsidP="005846DD">
            <w:pPr>
              <w:pStyle w:val="TableText"/>
              <w:rPr>
                <w:rFonts w:eastAsia="Times New Roman"/>
                <w:color w:val="000000"/>
              </w:rPr>
            </w:pPr>
            <w:r w:rsidRPr="00DA2AAD">
              <w:t>VR133507</w:t>
            </w:r>
          </w:p>
        </w:tc>
        <w:tc>
          <w:tcPr>
            <w:tcW w:w="432" w:type="dxa"/>
            <w:noWrap/>
          </w:tcPr>
          <w:p w14:paraId="38F92413" w14:textId="77777777" w:rsidR="00EA126E" w:rsidRPr="00DA2AAD" w:rsidRDefault="00EA126E" w:rsidP="005846DD">
            <w:pPr>
              <w:pStyle w:val="TableText"/>
              <w:rPr>
                <w:rFonts w:eastAsia="Times New Roman"/>
                <w:color w:val="000000"/>
              </w:rPr>
            </w:pPr>
            <w:r w:rsidRPr="00DA2AAD">
              <w:t>D</w:t>
            </w:r>
          </w:p>
        </w:tc>
        <w:tc>
          <w:tcPr>
            <w:tcW w:w="821" w:type="dxa"/>
            <w:noWrap/>
          </w:tcPr>
          <w:p w14:paraId="48E9CF0F" w14:textId="77777777" w:rsidR="00EA126E" w:rsidRPr="00DA2AAD" w:rsidRDefault="00EA126E" w:rsidP="005846DD">
            <w:pPr>
              <w:pStyle w:val="TableText"/>
              <w:rPr>
                <w:rFonts w:eastAsia="Times New Roman"/>
                <w:color w:val="000000"/>
              </w:rPr>
            </w:pPr>
            <w:r w:rsidRPr="00DA2AAD">
              <w:t>2,578</w:t>
            </w:r>
          </w:p>
        </w:tc>
        <w:tc>
          <w:tcPr>
            <w:tcW w:w="763" w:type="dxa"/>
            <w:noWrap/>
          </w:tcPr>
          <w:p w14:paraId="4CB94A57" w14:textId="77777777" w:rsidR="00EA126E" w:rsidRPr="00DA2AAD" w:rsidRDefault="00EA126E" w:rsidP="005846DD">
            <w:pPr>
              <w:pStyle w:val="TableText"/>
              <w:rPr>
                <w:rFonts w:eastAsia="Times New Roman"/>
                <w:color w:val="000000"/>
              </w:rPr>
            </w:pPr>
            <w:r w:rsidRPr="00DA2AAD">
              <w:t>0.60</w:t>
            </w:r>
          </w:p>
        </w:tc>
        <w:tc>
          <w:tcPr>
            <w:tcW w:w="720" w:type="dxa"/>
            <w:noWrap/>
          </w:tcPr>
          <w:p w14:paraId="7B65C7EA" w14:textId="77777777" w:rsidR="00EA126E" w:rsidRPr="00DA2AAD" w:rsidRDefault="00EA126E" w:rsidP="005846DD">
            <w:pPr>
              <w:pStyle w:val="TableText"/>
              <w:rPr>
                <w:rFonts w:eastAsia="Times New Roman"/>
                <w:color w:val="000000"/>
              </w:rPr>
            </w:pPr>
            <w:r w:rsidRPr="00DA2AAD">
              <w:t>0.73</w:t>
            </w:r>
          </w:p>
        </w:tc>
        <w:tc>
          <w:tcPr>
            <w:tcW w:w="490" w:type="dxa"/>
            <w:noWrap/>
          </w:tcPr>
          <w:p w14:paraId="0AB353D2" w14:textId="77777777" w:rsidR="00EA126E" w:rsidRPr="00DA2AAD" w:rsidRDefault="00EA126E" w:rsidP="005846DD">
            <w:pPr>
              <w:pStyle w:val="TableText"/>
              <w:rPr>
                <w:rFonts w:eastAsia="Times New Roman"/>
                <w:color w:val="000000"/>
              </w:rPr>
            </w:pPr>
            <w:r>
              <w:t>10</w:t>
            </w:r>
          </w:p>
        </w:tc>
        <w:tc>
          <w:tcPr>
            <w:tcW w:w="720" w:type="dxa"/>
            <w:noWrap/>
          </w:tcPr>
          <w:p w14:paraId="1CA363DA" w14:textId="77777777" w:rsidR="00EA126E" w:rsidRPr="00DA2AAD" w:rsidRDefault="00EA126E" w:rsidP="005846DD">
            <w:pPr>
              <w:pStyle w:val="TableText"/>
              <w:rPr>
                <w:rFonts w:eastAsia="Times New Roman"/>
                <w:color w:val="000000"/>
              </w:rPr>
            </w:pPr>
            <w:r w:rsidRPr="00DA2AAD">
              <w:t>30</w:t>
            </w:r>
          </w:p>
        </w:tc>
        <w:tc>
          <w:tcPr>
            <w:tcW w:w="720" w:type="dxa"/>
            <w:noWrap/>
          </w:tcPr>
          <w:p w14:paraId="433A5D64" w14:textId="77777777" w:rsidR="00EA126E" w:rsidRPr="00DA2AAD" w:rsidRDefault="00EA126E" w:rsidP="005846DD">
            <w:pPr>
              <w:pStyle w:val="TableText"/>
              <w:rPr>
                <w:rFonts w:eastAsia="Times New Roman"/>
                <w:color w:val="000000"/>
              </w:rPr>
            </w:pPr>
            <w:r w:rsidRPr="00DA2AAD">
              <w:t>60</w:t>
            </w:r>
          </w:p>
        </w:tc>
        <w:tc>
          <w:tcPr>
            <w:tcW w:w="720" w:type="dxa"/>
            <w:noWrap/>
          </w:tcPr>
          <w:p w14:paraId="311D8BD6" w14:textId="77777777" w:rsidR="00EA126E" w:rsidRPr="00DA2AAD" w:rsidRDefault="00EA126E" w:rsidP="005846DD">
            <w:pPr>
              <w:pStyle w:val="TableText"/>
              <w:rPr>
                <w:rFonts w:eastAsia="Times New Roman"/>
                <w:color w:val="000000"/>
              </w:rPr>
            </w:pPr>
            <w:r w:rsidRPr="00DA2AAD">
              <w:t>N/A</w:t>
            </w:r>
          </w:p>
        </w:tc>
        <w:tc>
          <w:tcPr>
            <w:tcW w:w="1080" w:type="dxa"/>
            <w:noWrap/>
          </w:tcPr>
          <w:p w14:paraId="558A67A8" w14:textId="77777777" w:rsidR="00EA126E" w:rsidRPr="00DA2AAD" w:rsidRDefault="00EA126E" w:rsidP="005846DD">
            <w:pPr>
              <w:pStyle w:val="TableText"/>
              <w:rPr>
                <w:rFonts w:eastAsia="Times New Roman"/>
                <w:color w:val="000000"/>
              </w:rPr>
            </w:pPr>
            <w:r>
              <w:t>[no flag]</w:t>
            </w:r>
          </w:p>
        </w:tc>
      </w:tr>
      <w:tr w:rsidR="00EA126E" w:rsidRPr="00186055" w14:paraId="2CC2C59D" w14:textId="77777777" w:rsidTr="00035DFD">
        <w:trPr>
          <w:trHeight w:val="360"/>
        </w:trPr>
        <w:tc>
          <w:tcPr>
            <w:tcW w:w="1411" w:type="dxa"/>
            <w:noWrap/>
          </w:tcPr>
          <w:p w14:paraId="51A31B20" w14:textId="77777777" w:rsidR="00EA126E" w:rsidRPr="00DA2AAD" w:rsidRDefault="00EA126E" w:rsidP="005846DD">
            <w:pPr>
              <w:pStyle w:val="TableText"/>
              <w:rPr>
                <w:rFonts w:eastAsia="Times New Roman"/>
                <w:color w:val="000000"/>
              </w:rPr>
            </w:pPr>
            <w:r w:rsidRPr="00DA2AAD">
              <w:t>VR133887</w:t>
            </w:r>
          </w:p>
        </w:tc>
        <w:tc>
          <w:tcPr>
            <w:tcW w:w="432" w:type="dxa"/>
            <w:noWrap/>
          </w:tcPr>
          <w:p w14:paraId="79548099" w14:textId="77777777" w:rsidR="00EA126E" w:rsidRPr="00DA2AAD" w:rsidRDefault="00EA126E" w:rsidP="005846DD">
            <w:pPr>
              <w:pStyle w:val="TableText"/>
              <w:rPr>
                <w:rFonts w:eastAsia="Times New Roman"/>
                <w:color w:val="000000"/>
              </w:rPr>
            </w:pPr>
            <w:r w:rsidRPr="00DA2AAD">
              <w:t>D</w:t>
            </w:r>
          </w:p>
        </w:tc>
        <w:tc>
          <w:tcPr>
            <w:tcW w:w="821" w:type="dxa"/>
            <w:noWrap/>
          </w:tcPr>
          <w:p w14:paraId="39D675F4" w14:textId="77777777" w:rsidR="00EA126E" w:rsidRPr="00DA2AAD" w:rsidRDefault="00EA126E" w:rsidP="005846DD">
            <w:pPr>
              <w:pStyle w:val="TableText"/>
              <w:rPr>
                <w:rFonts w:eastAsia="Times New Roman"/>
                <w:color w:val="000000"/>
              </w:rPr>
            </w:pPr>
            <w:r w:rsidRPr="00DA2AAD">
              <w:t>2,578</w:t>
            </w:r>
          </w:p>
        </w:tc>
        <w:tc>
          <w:tcPr>
            <w:tcW w:w="763" w:type="dxa"/>
            <w:noWrap/>
          </w:tcPr>
          <w:p w14:paraId="7377DB98" w14:textId="77777777" w:rsidR="00EA126E" w:rsidRPr="00DA2AAD" w:rsidRDefault="00EA126E" w:rsidP="005846DD">
            <w:pPr>
              <w:pStyle w:val="TableText"/>
              <w:rPr>
                <w:rFonts w:eastAsia="Times New Roman"/>
                <w:color w:val="000000"/>
              </w:rPr>
            </w:pPr>
            <w:r w:rsidRPr="00DA2AAD">
              <w:t>0.72</w:t>
            </w:r>
          </w:p>
        </w:tc>
        <w:tc>
          <w:tcPr>
            <w:tcW w:w="720" w:type="dxa"/>
            <w:noWrap/>
          </w:tcPr>
          <w:p w14:paraId="58303AC5" w14:textId="77777777" w:rsidR="00EA126E" w:rsidRPr="00DA2AAD" w:rsidRDefault="00EA126E" w:rsidP="005846DD">
            <w:pPr>
              <w:pStyle w:val="TableText"/>
              <w:rPr>
                <w:rFonts w:eastAsia="Times New Roman"/>
                <w:color w:val="000000"/>
              </w:rPr>
            </w:pPr>
            <w:r w:rsidRPr="00DA2AAD">
              <w:t>0.75</w:t>
            </w:r>
          </w:p>
        </w:tc>
        <w:tc>
          <w:tcPr>
            <w:tcW w:w="490" w:type="dxa"/>
            <w:noWrap/>
          </w:tcPr>
          <w:p w14:paraId="4D4B8EC7" w14:textId="77777777" w:rsidR="00EA126E" w:rsidRPr="00DA2AAD" w:rsidRDefault="00EA126E" w:rsidP="005846DD">
            <w:pPr>
              <w:pStyle w:val="TableText"/>
              <w:rPr>
                <w:rFonts w:eastAsia="Times New Roman"/>
                <w:color w:val="000000"/>
              </w:rPr>
            </w:pPr>
            <w:r w:rsidRPr="00DA2AAD">
              <w:t>8</w:t>
            </w:r>
          </w:p>
        </w:tc>
        <w:tc>
          <w:tcPr>
            <w:tcW w:w="720" w:type="dxa"/>
            <w:noWrap/>
          </w:tcPr>
          <w:p w14:paraId="66B141C1" w14:textId="77777777" w:rsidR="00EA126E" w:rsidRPr="00DA2AAD" w:rsidRDefault="00EA126E" w:rsidP="005846DD">
            <w:pPr>
              <w:pStyle w:val="TableText"/>
              <w:rPr>
                <w:rFonts w:eastAsia="Times New Roman"/>
                <w:color w:val="000000"/>
              </w:rPr>
            </w:pPr>
            <w:r w:rsidRPr="00DA2AAD">
              <w:t>20</w:t>
            </w:r>
          </w:p>
        </w:tc>
        <w:tc>
          <w:tcPr>
            <w:tcW w:w="720" w:type="dxa"/>
            <w:noWrap/>
          </w:tcPr>
          <w:p w14:paraId="393484AC" w14:textId="77777777" w:rsidR="00EA126E" w:rsidRPr="00DA2AAD" w:rsidRDefault="00EA126E" w:rsidP="005846DD">
            <w:pPr>
              <w:pStyle w:val="TableText"/>
              <w:rPr>
                <w:rFonts w:eastAsia="Times New Roman"/>
                <w:color w:val="000000"/>
              </w:rPr>
            </w:pPr>
            <w:r w:rsidRPr="00DA2AAD">
              <w:t>72</w:t>
            </w:r>
          </w:p>
        </w:tc>
        <w:tc>
          <w:tcPr>
            <w:tcW w:w="720" w:type="dxa"/>
            <w:noWrap/>
          </w:tcPr>
          <w:p w14:paraId="2ED2821E" w14:textId="77777777" w:rsidR="00EA126E" w:rsidRPr="00DA2AAD" w:rsidRDefault="00EA126E" w:rsidP="005846DD">
            <w:pPr>
              <w:pStyle w:val="TableText"/>
              <w:rPr>
                <w:rFonts w:eastAsia="Times New Roman"/>
                <w:color w:val="000000"/>
              </w:rPr>
            </w:pPr>
            <w:r w:rsidRPr="00DA2AAD">
              <w:t>N/A</w:t>
            </w:r>
          </w:p>
        </w:tc>
        <w:tc>
          <w:tcPr>
            <w:tcW w:w="1080" w:type="dxa"/>
            <w:noWrap/>
          </w:tcPr>
          <w:p w14:paraId="5CD68540" w14:textId="77777777" w:rsidR="00EA126E" w:rsidRPr="00DA2AAD" w:rsidRDefault="00EA126E" w:rsidP="005846DD">
            <w:pPr>
              <w:pStyle w:val="TableText"/>
              <w:rPr>
                <w:rFonts w:eastAsia="Times New Roman"/>
                <w:color w:val="000000"/>
              </w:rPr>
            </w:pPr>
            <w:r w:rsidRPr="00DA2AAD">
              <w:t>[no flag]</w:t>
            </w:r>
          </w:p>
        </w:tc>
      </w:tr>
      <w:tr w:rsidR="00EA126E" w:rsidRPr="00186055" w14:paraId="6A92D396" w14:textId="77777777" w:rsidTr="00035DFD">
        <w:trPr>
          <w:trHeight w:val="360"/>
        </w:trPr>
        <w:tc>
          <w:tcPr>
            <w:tcW w:w="1411" w:type="dxa"/>
            <w:noWrap/>
          </w:tcPr>
          <w:p w14:paraId="4723D7F3" w14:textId="77777777" w:rsidR="00EA126E" w:rsidRPr="00DA2AAD" w:rsidRDefault="00EA126E" w:rsidP="005846DD">
            <w:pPr>
              <w:pStyle w:val="TableText"/>
              <w:rPr>
                <w:rFonts w:eastAsia="Times New Roman"/>
                <w:color w:val="000000"/>
              </w:rPr>
            </w:pPr>
            <w:r w:rsidRPr="00DA2AAD">
              <w:t>VR133915</w:t>
            </w:r>
          </w:p>
        </w:tc>
        <w:tc>
          <w:tcPr>
            <w:tcW w:w="432" w:type="dxa"/>
            <w:noWrap/>
          </w:tcPr>
          <w:p w14:paraId="45205CCB" w14:textId="77777777" w:rsidR="00EA126E" w:rsidRPr="00DA2AAD" w:rsidRDefault="00EA126E" w:rsidP="005846DD">
            <w:pPr>
              <w:pStyle w:val="TableText"/>
              <w:rPr>
                <w:rFonts w:eastAsia="Times New Roman"/>
                <w:color w:val="000000"/>
              </w:rPr>
            </w:pPr>
            <w:r w:rsidRPr="00DA2AAD">
              <w:t>D</w:t>
            </w:r>
          </w:p>
        </w:tc>
        <w:tc>
          <w:tcPr>
            <w:tcW w:w="821" w:type="dxa"/>
            <w:noWrap/>
          </w:tcPr>
          <w:p w14:paraId="0594B795" w14:textId="77777777" w:rsidR="00EA126E" w:rsidRPr="00DA2AAD" w:rsidRDefault="00EA126E" w:rsidP="005846DD">
            <w:pPr>
              <w:pStyle w:val="TableText"/>
              <w:rPr>
                <w:rFonts w:eastAsia="Times New Roman"/>
                <w:color w:val="000000"/>
              </w:rPr>
            </w:pPr>
            <w:r w:rsidRPr="00DA2AAD">
              <w:t>2,578</w:t>
            </w:r>
          </w:p>
        </w:tc>
        <w:tc>
          <w:tcPr>
            <w:tcW w:w="763" w:type="dxa"/>
            <w:noWrap/>
          </w:tcPr>
          <w:p w14:paraId="35538ED2" w14:textId="77777777" w:rsidR="00EA126E" w:rsidRPr="00DA2AAD" w:rsidRDefault="00EA126E" w:rsidP="005846DD">
            <w:pPr>
              <w:pStyle w:val="TableText"/>
              <w:rPr>
                <w:rFonts w:eastAsia="Times New Roman"/>
                <w:color w:val="000000"/>
              </w:rPr>
            </w:pPr>
            <w:r w:rsidRPr="00DA2AAD">
              <w:t>0.69</w:t>
            </w:r>
          </w:p>
        </w:tc>
        <w:tc>
          <w:tcPr>
            <w:tcW w:w="720" w:type="dxa"/>
            <w:noWrap/>
          </w:tcPr>
          <w:p w14:paraId="619AD0E6" w14:textId="77777777" w:rsidR="00EA126E" w:rsidRPr="00DA2AAD" w:rsidRDefault="00EA126E" w:rsidP="005846DD">
            <w:pPr>
              <w:pStyle w:val="TableText"/>
              <w:rPr>
                <w:rFonts w:eastAsia="Times New Roman"/>
                <w:color w:val="000000"/>
              </w:rPr>
            </w:pPr>
            <w:r w:rsidRPr="00DA2AAD">
              <w:t>0.76</w:t>
            </w:r>
          </w:p>
        </w:tc>
        <w:tc>
          <w:tcPr>
            <w:tcW w:w="490" w:type="dxa"/>
            <w:noWrap/>
          </w:tcPr>
          <w:p w14:paraId="0B4CF3C1" w14:textId="77777777" w:rsidR="00EA126E" w:rsidRPr="00DA2AAD" w:rsidRDefault="00EA126E" w:rsidP="005846DD">
            <w:pPr>
              <w:pStyle w:val="TableText"/>
              <w:rPr>
                <w:rFonts w:eastAsia="Times New Roman"/>
                <w:color w:val="000000"/>
              </w:rPr>
            </w:pPr>
            <w:r w:rsidRPr="00DA2AAD">
              <w:t>8</w:t>
            </w:r>
          </w:p>
        </w:tc>
        <w:tc>
          <w:tcPr>
            <w:tcW w:w="720" w:type="dxa"/>
            <w:noWrap/>
          </w:tcPr>
          <w:p w14:paraId="222FF1AE" w14:textId="77777777" w:rsidR="00EA126E" w:rsidRPr="00DA2AAD" w:rsidRDefault="00EA126E" w:rsidP="005846DD">
            <w:pPr>
              <w:pStyle w:val="TableText"/>
              <w:rPr>
                <w:rFonts w:eastAsia="Times New Roman"/>
                <w:color w:val="000000"/>
              </w:rPr>
            </w:pPr>
            <w:r w:rsidRPr="00DA2AAD">
              <w:t>23</w:t>
            </w:r>
          </w:p>
        </w:tc>
        <w:tc>
          <w:tcPr>
            <w:tcW w:w="720" w:type="dxa"/>
            <w:noWrap/>
          </w:tcPr>
          <w:p w14:paraId="24576D64" w14:textId="77777777" w:rsidR="00EA126E" w:rsidRPr="00DA2AAD" w:rsidRDefault="00EA126E" w:rsidP="005846DD">
            <w:pPr>
              <w:pStyle w:val="TableText"/>
              <w:rPr>
                <w:rFonts w:eastAsia="Times New Roman"/>
                <w:color w:val="000000"/>
              </w:rPr>
            </w:pPr>
            <w:r w:rsidRPr="00DA2AAD">
              <w:t>69</w:t>
            </w:r>
          </w:p>
        </w:tc>
        <w:tc>
          <w:tcPr>
            <w:tcW w:w="720" w:type="dxa"/>
            <w:noWrap/>
          </w:tcPr>
          <w:p w14:paraId="490C4C40" w14:textId="77777777" w:rsidR="00EA126E" w:rsidRPr="00DA2AAD" w:rsidRDefault="00EA126E" w:rsidP="005846DD">
            <w:pPr>
              <w:pStyle w:val="TableText"/>
              <w:rPr>
                <w:rFonts w:eastAsia="Times New Roman"/>
                <w:color w:val="000000"/>
              </w:rPr>
            </w:pPr>
            <w:r w:rsidRPr="00DA2AAD">
              <w:t>N/A</w:t>
            </w:r>
          </w:p>
        </w:tc>
        <w:tc>
          <w:tcPr>
            <w:tcW w:w="1080" w:type="dxa"/>
            <w:noWrap/>
          </w:tcPr>
          <w:p w14:paraId="77D6128E" w14:textId="77777777" w:rsidR="00EA126E" w:rsidRPr="00DA2AAD" w:rsidRDefault="00EA126E" w:rsidP="005846DD">
            <w:pPr>
              <w:pStyle w:val="TableText"/>
              <w:rPr>
                <w:rFonts w:eastAsia="Times New Roman"/>
                <w:color w:val="000000"/>
              </w:rPr>
            </w:pPr>
            <w:r w:rsidRPr="00DA2AAD">
              <w:t>[no flag]</w:t>
            </w:r>
          </w:p>
        </w:tc>
      </w:tr>
      <w:tr w:rsidR="00EA126E" w:rsidRPr="00186055" w14:paraId="55957C2A" w14:textId="77777777" w:rsidTr="00035DFD">
        <w:trPr>
          <w:trHeight w:val="360"/>
        </w:trPr>
        <w:tc>
          <w:tcPr>
            <w:tcW w:w="1411" w:type="dxa"/>
            <w:noWrap/>
          </w:tcPr>
          <w:p w14:paraId="1DCC0107" w14:textId="77777777" w:rsidR="00EA126E" w:rsidRPr="00DA2AAD" w:rsidRDefault="00EA126E" w:rsidP="005846DD">
            <w:pPr>
              <w:pStyle w:val="TableText"/>
              <w:rPr>
                <w:rFonts w:eastAsia="Times New Roman"/>
                <w:color w:val="000000"/>
              </w:rPr>
            </w:pPr>
            <w:r w:rsidRPr="00DA2AAD">
              <w:t>VR133981</w:t>
            </w:r>
          </w:p>
        </w:tc>
        <w:tc>
          <w:tcPr>
            <w:tcW w:w="432" w:type="dxa"/>
            <w:noWrap/>
          </w:tcPr>
          <w:p w14:paraId="365033B9" w14:textId="77777777" w:rsidR="00EA126E" w:rsidRPr="00DA2AAD" w:rsidRDefault="00EA126E" w:rsidP="005846DD">
            <w:pPr>
              <w:pStyle w:val="TableText"/>
              <w:rPr>
                <w:rFonts w:eastAsia="Times New Roman"/>
                <w:color w:val="000000"/>
              </w:rPr>
            </w:pPr>
            <w:r w:rsidRPr="00DA2AAD">
              <w:t>D</w:t>
            </w:r>
          </w:p>
        </w:tc>
        <w:tc>
          <w:tcPr>
            <w:tcW w:w="821" w:type="dxa"/>
            <w:noWrap/>
          </w:tcPr>
          <w:p w14:paraId="3DDD134E" w14:textId="77777777" w:rsidR="00EA126E" w:rsidRPr="00DA2AAD" w:rsidRDefault="00EA126E" w:rsidP="005846DD">
            <w:pPr>
              <w:pStyle w:val="TableText"/>
              <w:rPr>
                <w:rFonts w:eastAsia="Times New Roman"/>
                <w:color w:val="000000"/>
              </w:rPr>
            </w:pPr>
            <w:r w:rsidRPr="00DA2AAD">
              <w:t>2,578</w:t>
            </w:r>
          </w:p>
        </w:tc>
        <w:tc>
          <w:tcPr>
            <w:tcW w:w="763" w:type="dxa"/>
            <w:noWrap/>
          </w:tcPr>
          <w:p w14:paraId="653A5BAB" w14:textId="77777777" w:rsidR="00EA126E" w:rsidRPr="00DA2AAD" w:rsidRDefault="00EA126E" w:rsidP="005846DD">
            <w:pPr>
              <w:pStyle w:val="TableText"/>
              <w:rPr>
                <w:rFonts w:eastAsia="Times New Roman"/>
                <w:color w:val="000000"/>
              </w:rPr>
            </w:pPr>
            <w:r w:rsidRPr="00DA2AAD">
              <w:t>0.65</w:t>
            </w:r>
          </w:p>
        </w:tc>
        <w:tc>
          <w:tcPr>
            <w:tcW w:w="720" w:type="dxa"/>
            <w:noWrap/>
          </w:tcPr>
          <w:p w14:paraId="0ADBA224" w14:textId="77777777" w:rsidR="00EA126E" w:rsidRPr="00DA2AAD" w:rsidRDefault="00EA126E" w:rsidP="005846DD">
            <w:pPr>
              <w:pStyle w:val="TableText"/>
              <w:rPr>
                <w:rFonts w:eastAsia="Times New Roman"/>
                <w:color w:val="000000"/>
              </w:rPr>
            </w:pPr>
            <w:r w:rsidRPr="00DA2AAD">
              <w:t>0.76</w:t>
            </w:r>
          </w:p>
        </w:tc>
        <w:tc>
          <w:tcPr>
            <w:tcW w:w="490" w:type="dxa"/>
            <w:noWrap/>
          </w:tcPr>
          <w:p w14:paraId="26E7EB96" w14:textId="77777777" w:rsidR="00EA126E" w:rsidRPr="00DA2AAD" w:rsidRDefault="00EA126E" w:rsidP="005846DD">
            <w:pPr>
              <w:pStyle w:val="TableText"/>
              <w:rPr>
                <w:rFonts w:eastAsia="Times New Roman"/>
                <w:color w:val="000000"/>
              </w:rPr>
            </w:pPr>
            <w:r w:rsidRPr="00DA2AAD">
              <w:t>9</w:t>
            </w:r>
          </w:p>
        </w:tc>
        <w:tc>
          <w:tcPr>
            <w:tcW w:w="720" w:type="dxa"/>
            <w:noWrap/>
          </w:tcPr>
          <w:p w14:paraId="2A45AF49" w14:textId="77777777" w:rsidR="00EA126E" w:rsidRPr="00DA2AAD" w:rsidRDefault="00EA126E" w:rsidP="005846DD">
            <w:pPr>
              <w:pStyle w:val="TableText"/>
              <w:rPr>
                <w:rFonts w:eastAsia="Times New Roman"/>
                <w:color w:val="000000"/>
              </w:rPr>
            </w:pPr>
            <w:r w:rsidRPr="00DA2AAD">
              <w:t>26</w:t>
            </w:r>
          </w:p>
        </w:tc>
        <w:tc>
          <w:tcPr>
            <w:tcW w:w="720" w:type="dxa"/>
            <w:noWrap/>
          </w:tcPr>
          <w:p w14:paraId="4E625C89" w14:textId="77777777" w:rsidR="00EA126E" w:rsidRPr="00DA2AAD" w:rsidRDefault="00EA126E" w:rsidP="005846DD">
            <w:pPr>
              <w:pStyle w:val="TableText"/>
              <w:rPr>
                <w:rFonts w:eastAsia="Times New Roman"/>
                <w:color w:val="000000"/>
              </w:rPr>
            </w:pPr>
            <w:r w:rsidRPr="00DA2AAD">
              <w:t>65</w:t>
            </w:r>
          </w:p>
        </w:tc>
        <w:tc>
          <w:tcPr>
            <w:tcW w:w="720" w:type="dxa"/>
            <w:noWrap/>
          </w:tcPr>
          <w:p w14:paraId="2E84C585" w14:textId="77777777" w:rsidR="00EA126E" w:rsidRPr="00DA2AAD" w:rsidRDefault="00EA126E" w:rsidP="005846DD">
            <w:pPr>
              <w:pStyle w:val="TableText"/>
              <w:rPr>
                <w:rFonts w:eastAsia="Times New Roman"/>
                <w:color w:val="000000"/>
              </w:rPr>
            </w:pPr>
            <w:r w:rsidRPr="00DA2AAD">
              <w:t>N/A</w:t>
            </w:r>
          </w:p>
        </w:tc>
        <w:tc>
          <w:tcPr>
            <w:tcW w:w="1080" w:type="dxa"/>
            <w:noWrap/>
          </w:tcPr>
          <w:p w14:paraId="369A3950" w14:textId="77777777" w:rsidR="00EA126E" w:rsidRPr="00DA2AAD" w:rsidRDefault="00EA126E" w:rsidP="005846DD">
            <w:pPr>
              <w:pStyle w:val="TableText"/>
              <w:rPr>
                <w:rFonts w:eastAsia="Times New Roman"/>
                <w:color w:val="000000"/>
              </w:rPr>
            </w:pPr>
            <w:r w:rsidRPr="00DA2AAD">
              <w:t>[no flag]</w:t>
            </w:r>
          </w:p>
        </w:tc>
      </w:tr>
      <w:tr w:rsidR="00EA126E" w:rsidRPr="00186055" w14:paraId="41988C1C" w14:textId="77777777" w:rsidTr="00035DFD">
        <w:trPr>
          <w:trHeight w:val="360"/>
        </w:trPr>
        <w:tc>
          <w:tcPr>
            <w:tcW w:w="1411" w:type="dxa"/>
            <w:noWrap/>
          </w:tcPr>
          <w:p w14:paraId="62C949BF" w14:textId="77777777" w:rsidR="00EA126E" w:rsidRPr="00DA2AAD" w:rsidRDefault="00EA126E" w:rsidP="005846DD">
            <w:pPr>
              <w:pStyle w:val="TableText"/>
              <w:rPr>
                <w:rFonts w:eastAsia="Times New Roman"/>
                <w:color w:val="000000"/>
              </w:rPr>
            </w:pPr>
            <w:r w:rsidRPr="00DA2AAD">
              <w:t>VR134023</w:t>
            </w:r>
          </w:p>
        </w:tc>
        <w:tc>
          <w:tcPr>
            <w:tcW w:w="432" w:type="dxa"/>
            <w:noWrap/>
          </w:tcPr>
          <w:p w14:paraId="5F1F1334" w14:textId="77777777" w:rsidR="00EA126E" w:rsidRPr="00DA2AAD" w:rsidRDefault="00EA126E" w:rsidP="005846DD">
            <w:pPr>
              <w:pStyle w:val="TableText"/>
              <w:rPr>
                <w:rFonts w:eastAsia="Times New Roman"/>
                <w:color w:val="000000"/>
              </w:rPr>
            </w:pPr>
            <w:r w:rsidRPr="00DA2AAD">
              <w:t>D</w:t>
            </w:r>
          </w:p>
        </w:tc>
        <w:tc>
          <w:tcPr>
            <w:tcW w:w="821" w:type="dxa"/>
            <w:noWrap/>
          </w:tcPr>
          <w:p w14:paraId="4630A488" w14:textId="77777777" w:rsidR="00EA126E" w:rsidRPr="00DA2AAD" w:rsidRDefault="00EA126E" w:rsidP="005846DD">
            <w:pPr>
              <w:pStyle w:val="TableText"/>
              <w:rPr>
                <w:rFonts w:eastAsia="Times New Roman"/>
                <w:color w:val="000000"/>
              </w:rPr>
            </w:pPr>
            <w:r w:rsidRPr="00DA2AAD">
              <w:t>2,578</w:t>
            </w:r>
          </w:p>
        </w:tc>
        <w:tc>
          <w:tcPr>
            <w:tcW w:w="763" w:type="dxa"/>
            <w:noWrap/>
          </w:tcPr>
          <w:p w14:paraId="5324CBCC" w14:textId="77777777" w:rsidR="00EA126E" w:rsidRPr="00DA2AAD" w:rsidRDefault="00EA126E" w:rsidP="005846DD">
            <w:pPr>
              <w:pStyle w:val="TableText"/>
              <w:rPr>
                <w:rFonts w:eastAsia="Times New Roman"/>
                <w:color w:val="000000"/>
              </w:rPr>
            </w:pPr>
            <w:r w:rsidRPr="00DA2AAD">
              <w:t>0.75</w:t>
            </w:r>
          </w:p>
        </w:tc>
        <w:tc>
          <w:tcPr>
            <w:tcW w:w="720" w:type="dxa"/>
            <w:noWrap/>
          </w:tcPr>
          <w:p w14:paraId="45AB3B82" w14:textId="77777777" w:rsidR="00EA126E" w:rsidRPr="00DA2AAD" w:rsidRDefault="00EA126E" w:rsidP="005846DD">
            <w:pPr>
              <w:pStyle w:val="TableText"/>
              <w:rPr>
                <w:rFonts w:eastAsia="Times New Roman"/>
                <w:color w:val="000000"/>
              </w:rPr>
            </w:pPr>
            <w:r w:rsidRPr="00DA2AAD">
              <w:t>0.77</w:t>
            </w:r>
          </w:p>
        </w:tc>
        <w:tc>
          <w:tcPr>
            <w:tcW w:w="490" w:type="dxa"/>
            <w:noWrap/>
          </w:tcPr>
          <w:p w14:paraId="5516C15E" w14:textId="77777777" w:rsidR="00EA126E" w:rsidRPr="00DA2AAD" w:rsidRDefault="00EA126E" w:rsidP="005846DD">
            <w:pPr>
              <w:pStyle w:val="TableText"/>
              <w:rPr>
                <w:rFonts w:eastAsia="Times New Roman"/>
                <w:color w:val="000000"/>
              </w:rPr>
            </w:pPr>
            <w:r w:rsidRPr="00DA2AAD">
              <w:t>9</w:t>
            </w:r>
          </w:p>
        </w:tc>
        <w:tc>
          <w:tcPr>
            <w:tcW w:w="720" w:type="dxa"/>
            <w:noWrap/>
          </w:tcPr>
          <w:p w14:paraId="65051680" w14:textId="77777777" w:rsidR="00EA126E" w:rsidRPr="00DA2AAD" w:rsidRDefault="00EA126E" w:rsidP="005846DD">
            <w:pPr>
              <w:pStyle w:val="TableText"/>
              <w:rPr>
                <w:rFonts w:eastAsia="Times New Roman"/>
                <w:color w:val="000000"/>
              </w:rPr>
            </w:pPr>
            <w:r w:rsidRPr="00DA2AAD">
              <w:t>16</w:t>
            </w:r>
          </w:p>
        </w:tc>
        <w:tc>
          <w:tcPr>
            <w:tcW w:w="720" w:type="dxa"/>
            <w:noWrap/>
          </w:tcPr>
          <w:p w14:paraId="0F3D2729" w14:textId="77777777" w:rsidR="00EA126E" w:rsidRPr="00DA2AAD" w:rsidRDefault="00EA126E" w:rsidP="005846DD">
            <w:pPr>
              <w:pStyle w:val="TableText"/>
              <w:rPr>
                <w:rFonts w:eastAsia="Times New Roman"/>
                <w:color w:val="000000"/>
              </w:rPr>
            </w:pPr>
            <w:r w:rsidRPr="00DA2AAD">
              <w:t>75</w:t>
            </w:r>
          </w:p>
        </w:tc>
        <w:tc>
          <w:tcPr>
            <w:tcW w:w="720" w:type="dxa"/>
            <w:noWrap/>
          </w:tcPr>
          <w:p w14:paraId="381410A2" w14:textId="77777777" w:rsidR="00EA126E" w:rsidRPr="00DA2AAD" w:rsidRDefault="00EA126E" w:rsidP="005846DD">
            <w:pPr>
              <w:pStyle w:val="TableText"/>
              <w:rPr>
                <w:rFonts w:eastAsia="Times New Roman"/>
                <w:color w:val="000000"/>
              </w:rPr>
            </w:pPr>
            <w:r w:rsidRPr="00DA2AAD">
              <w:t>N/A</w:t>
            </w:r>
          </w:p>
        </w:tc>
        <w:tc>
          <w:tcPr>
            <w:tcW w:w="1080" w:type="dxa"/>
            <w:noWrap/>
          </w:tcPr>
          <w:p w14:paraId="74CEEE4A" w14:textId="77777777" w:rsidR="00EA126E" w:rsidRPr="00DA2AAD" w:rsidRDefault="00EA126E" w:rsidP="005846DD">
            <w:pPr>
              <w:pStyle w:val="TableText"/>
              <w:rPr>
                <w:rFonts w:eastAsia="Times New Roman"/>
                <w:color w:val="000000"/>
              </w:rPr>
            </w:pPr>
            <w:r w:rsidRPr="00DA2AAD">
              <w:t>[no flag]</w:t>
            </w:r>
          </w:p>
        </w:tc>
      </w:tr>
      <w:tr w:rsidR="00EA126E" w:rsidRPr="00186055" w14:paraId="07A7E4B3" w14:textId="77777777" w:rsidTr="00035DFD">
        <w:trPr>
          <w:trHeight w:val="360"/>
        </w:trPr>
        <w:tc>
          <w:tcPr>
            <w:tcW w:w="1411" w:type="dxa"/>
            <w:noWrap/>
          </w:tcPr>
          <w:p w14:paraId="1443F880" w14:textId="77777777" w:rsidR="00EA126E" w:rsidRPr="00DA2AAD" w:rsidRDefault="00EA126E" w:rsidP="005846DD">
            <w:pPr>
              <w:pStyle w:val="TableText"/>
              <w:rPr>
                <w:rFonts w:eastAsia="Times New Roman"/>
                <w:color w:val="000000"/>
              </w:rPr>
            </w:pPr>
            <w:r w:rsidRPr="00DA2AAD">
              <w:t>VR144835</w:t>
            </w:r>
          </w:p>
        </w:tc>
        <w:tc>
          <w:tcPr>
            <w:tcW w:w="432" w:type="dxa"/>
            <w:noWrap/>
          </w:tcPr>
          <w:p w14:paraId="0EA0F050" w14:textId="77777777" w:rsidR="00EA126E" w:rsidRPr="00DA2AAD" w:rsidRDefault="00EA126E" w:rsidP="005846DD">
            <w:pPr>
              <w:pStyle w:val="TableText"/>
              <w:rPr>
                <w:rFonts w:eastAsia="Times New Roman"/>
                <w:color w:val="000000"/>
              </w:rPr>
            </w:pPr>
            <w:r w:rsidRPr="00DA2AAD">
              <w:t>D</w:t>
            </w:r>
          </w:p>
        </w:tc>
        <w:tc>
          <w:tcPr>
            <w:tcW w:w="821" w:type="dxa"/>
            <w:noWrap/>
          </w:tcPr>
          <w:p w14:paraId="4F2FEE2D" w14:textId="77777777" w:rsidR="00EA126E" w:rsidRPr="00DA2AAD" w:rsidRDefault="00EA126E" w:rsidP="005846DD">
            <w:pPr>
              <w:pStyle w:val="TableText"/>
              <w:rPr>
                <w:rFonts w:eastAsia="Times New Roman"/>
                <w:color w:val="000000"/>
              </w:rPr>
            </w:pPr>
            <w:r w:rsidRPr="00DA2AAD">
              <w:t>2,578</w:t>
            </w:r>
          </w:p>
        </w:tc>
        <w:tc>
          <w:tcPr>
            <w:tcW w:w="763" w:type="dxa"/>
            <w:noWrap/>
          </w:tcPr>
          <w:p w14:paraId="7CD10844" w14:textId="77777777" w:rsidR="00EA126E" w:rsidRPr="00DA2AAD" w:rsidRDefault="00EA126E" w:rsidP="005846DD">
            <w:pPr>
              <w:pStyle w:val="TableText"/>
              <w:rPr>
                <w:rFonts w:eastAsia="Times New Roman"/>
                <w:color w:val="000000"/>
              </w:rPr>
            </w:pPr>
            <w:r w:rsidRPr="00DA2AAD">
              <w:t>0.87</w:t>
            </w:r>
          </w:p>
        </w:tc>
        <w:tc>
          <w:tcPr>
            <w:tcW w:w="720" w:type="dxa"/>
            <w:noWrap/>
          </w:tcPr>
          <w:p w14:paraId="7A370353" w14:textId="77777777" w:rsidR="00EA126E" w:rsidRPr="00DA2AAD" w:rsidRDefault="00EA126E" w:rsidP="005846DD">
            <w:pPr>
              <w:pStyle w:val="TableText"/>
              <w:rPr>
                <w:rFonts w:eastAsia="Times New Roman"/>
                <w:color w:val="000000"/>
              </w:rPr>
            </w:pPr>
            <w:r w:rsidRPr="00DA2AAD">
              <w:t>0.80</w:t>
            </w:r>
          </w:p>
        </w:tc>
        <w:tc>
          <w:tcPr>
            <w:tcW w:w="490" w:type="dxa"/>
            <w:noWrap/>
          </w:tcPr>
          <w:p w14:paraId="2B877347" w14:textId="77777777" w:rsidR="00EA126E" w:rsidRPr="00DA2AAD" w:rsidRDefault="00EA126E" w:rsidP="005846DD">
            <w:pPr>
              <w:pStyle w:val="TableText"/>
              <w:rPr>
                <w:rFonts w:eastAsia="Times New Roman"/>
                <w:color w:val="000000"/>
              </w:rPr>
            </w:pPr>
            <w:r w:rsidRPr="00DA2AAD">
              <w:t>6</w:t>
            </w:r>
          </w:p>
        </w:tc>
        <w:tc>
          <w:tcPr>
            <w:tcW w:w="720" w:type="dxa"/>
            <w:noWrap/>
          </w:tcPr>
          <w:p w14:paraId="065E2278" w14:textId="77777777" w:rsidR="00EA126E" w:rsidRPr="00DA2AAD" w:rsidRDefault="00EA126E" w:rsidP="005846DD">
            <w:pPr>
              <w:pStyle w:val="TableText"/>
              <w:rPr>
                <w:rFonts w:eastAsia="Times New Roman"/>
                <w:color w:val="000000"/>
              </w:rPr>
            </w:pPr>
            <w:r w:rsidRPr="00DA2AAD">
              <w:t>7</w:t>
            </w:r>
          </w:p>
        </w:tc>
        <w:tc>
          <w:tcPr>
            <w:tcW w:w="720" w:type="dxa"/>
            <w:noWrap/>
          </w:tcPr>
          <w:p w14:paraId="645D077E" w14:textId="77777777" w:rsidR="00EA126E" w:rsidRPr="00DA2AAD" w:rsidRDefault="00EA126E" w:rsidP="005846DD">
            <w:pPr>
              <w:pStyle w:val="TableText"/>
              <w:rPr>
                <w:rFonts w:eastAsia="Times New Roman"/>
                <w:color w:val="000000"/>
              </w:rPr>
            </w:pPr>
            <w:r w:rsidRPr="00DA2AAD">
              <w:t>87</w:t>
            </w:r>
          </w:p>
        </w:tc>
        <w:tc>
          <w:tcPr>
            <w:tcW w:w="720" w:type="dxa"/>
            <w:noWrap/>
          </w:tcPr>
          <w:p w14:paraId="5FF56BED" w14:textId="77777777" w:rsidR="00EA126E" w:rsidRPr="00DA2AAD" w:rsidRDefault="00EA126E" w:rsidP="005846DD">
            <w:pPr>
              <w:pStyle w:val="TableText"/>
              <w:rPr>
                <w:rFonts w:eastAsia="Times New Roman"/>
                <w:color w:val="000000"/>
              </w:rPr>
            </w:pPr>
            <w:r w:rsidRPr="00DA2AAD">
              <w:t>N/A</w:t>
            </w:r>
          </w:p>
        </w:tc>
        <w:tc>
          <w:tcPr>
            <w:tcW w:w="1080" w:type="dxa"/>
            <w:noWrap/>
          </w:tcPr>
          <w:p w14:paraId="653A464D" w14:textId="77777777" w:rsidR="00EA126E" w:rsidRPr="00DA2AAD" w:rsidRDefault="00EA126E" w:rsidP="005846DD">
            <w:pPr>
              <w:pStyle w:val="TableText"/>
              <w:rPr>
                <w:rFonts w:eastAsia="Times New Roman"/>
                <w:color w:val="000000"/>
              </w:rPr>
            </w:pPr>
            <w:r w:rsidRPr="00DA2AAD">
              <w:t>[no flag]</w:t>
            </w:r>
          </w:p>
        </w:tc>
      </w:tr>
      <w:tr w:rsidR="00EA126E" w:rsidRPr="00186055" w14:paraId="3EF2621B" w14:textId="77777777" w:rsidTr="00035DFD">
        <w:trPr>
          <w:trHeight w:val="360"/>
        </w:trPr>
        <w:tc>
          <w:tcPr>
            <w:tcW w:w="1411" w:type="dxa"/>
            <w:noWrap/>
          </w:tcPr>
          <w:p w14:paraId="4EFD49A5" w14:textId="77777777" w:rsidR="00EA126E" w:rsidRPr="00DA2AAD" w:rsidRDefault="00EA126E" w:rsidP="005846DD">
            <w:pPr>
              <w:pStyle w:val="TableText"/>
              <w:rPr>
                <w:rFonts w:eastAsia="Times New Roman"/>
                <w:color w:val="000000"/>
              </w:rPr>
            </w:pPr>
            <w:r w:rsidRPr="00DA2AAD">
              <w:t>VR145306</w:t>
            </w:r>
          </w:p>
        </w:tc>
        <w:tc>
          <w:tcPr>
            <w:tcW w:w="432" w:type="dxa"/>
            <w:noWrap/>
          </w:tcPr>
          <w:p w14:paraId="65FF15A2" w14:textId="77777777" w:rsidR="00EA126E" w:rsidRPr="00DA2AAD" w:rsidRDefault="00EA126E" w:rsidP="005846DD">
            <w:pPr>
              <w:pStyle w:val="TableText"/>
              <w:rPr>
                <w:rFonts w:eastAsia="Times New Roman"/>
                <w:color w:val="000000"/>
              </w:rPr>
            </w:pPr>
            <w:r w:rsidRPr="00DA2AAD">
              <w:t>D</w:t>
            </w:r>
          </w:p>
        </w:tc>
        <w:tc>
          <w:tcPr>
            <w:tcW w:w="821" w:type="dxa"/>
            <w:noWrap/>
          </w:tcPr>
          <w:p w14:paraId="05EDC7C3" w14:textId="77777777" w:rsidR="00EA126E" w:rsidRPr="00DA2AAD" w:rsidRDefault="00EA126E" w:rsidP="005846DD">
            <w:pPr>
              <w:pStyle w:val="TableText"/>
              <w:rPr>
                <w:rFonts w:eastAsia="Times New Roman"/>
                <w:color w:val="000000"/>
              </w:rPr>
            </w:pPr>
            <w:r w:rsidRPr="00DA2AAD">
              <w:t>2,578</w:t>
            </w:r>
          </w:p>
        </w:tc>
        <w:tc>
          <w:tcPr>
            <w:tcW w:w="763" w:type="dxa"/>
            <w:noWrap/>
          </w:tcPr>
          <w:p w14:paraId="0E154A80" w14:textId="77777777" w:rsidR="00EA126E" w:rsidRPr="00DA2AAD" w:rsidRDefault="00EA126E" w:rsidP="005846DD">
            <w:pPr>
              <w:pStyle w:val="TableText"/>
              <w:rPr>
                <w:rFonts w:eastAsia="Times New Roman"/>
                <w:color w:val="000000"/>
              </w:rPr>
            </w:pPr>
            <w:r w:rsidRPr="00DA2AAD">
              <w:t>0.83</w:t>
            </w:r>
          </w:p>
        </w:tc>
        <w:tc>
          <w:tcPr>
            <w:tcW w:w="720" w:type="dxa"/>
            <w:noWrap/>
          </w:tcPr>
          <w:p w14:paraId="61D7CEFD" w14:textId="77777777" w:rsidR="00EA126E" w:rsidRPr="00DA2AAD" w:rsidRDefault="00EA126E" w:rsidP="005846DD">
            <w:pPr>
              <w:pStyle w:val="TableText"/>
              <w:rPr>
                <w:rFonts w:eastAsia="Times New Roman"/>
                <w:color w:val="000000"/>
              </w:rPr>
            </w:pPr>
            <w:r w:rsidRPr="00DA2AAD">
              <w:t>0.72</w:t>
            </w:r>
          </w:p>
        </w:tc>
        <w:tc>
          <w:tcPr>
            <w:tcW w:w="490" w:type="dxa"/>
            <w:noWrap/>
          </w:tcPr>
          <w:p w14:paraId="2F2CAC7C" w14:textId="77777777" w:rsidR="00EA126E" w:rsidRPr="00DA2AAD" w:rsidRDefault="00EA126E" w:rsidP="005846DD">
            <w:pPr>
              <w:pStyle w:val="TableText"/>
              <w:rPr>
                <w:rFonts w:eastAsia="Times New Roman"/>
                <w:color w:val="000000"/>
              </w:rPr>
            </w:pPr>
            <w:r w:rsidRPr="00DA2AAD">
              <w:t>7</w:t>
            </w:r>
          </w:p>
        </w:tc>
        <w:tc>
          <w:tcPr>
            <w:tcW w:w="720" w:type="dxa"/>
            <w:noWrap/>
          </w:tcPr>
          <w:p w14:paraId="5FE1CC17" w14:textId="77777777" w:rsidR="00EA126E" w:rsidRPr="00DA2AAD" w:rsidRDefault="00EA126E" w:rsidP="005846DD">
            <w:pPr>
              <w:pStyle w:val="TableText"/>
              <w:rPr>
                <w:rFonts w:eastAsia="Times New Roman"/>
                <w:color w:val="000000"/>
              </w:rPr>
            </w:pPr>
            <w:r w:rsidRPr="00DA2AAD">
              <w:t>10</w:t>
            </w:r>
          </w:p>
        </w:tc>
        <w:tc>
          <w:tcPr>
            <w:tcW w:w="720" w:type="dxa"/>
            <w:noWrap/>
          </w:tcPr>
          <w:p w14:paraId="745F6D49" w14:textId="77777777" w:rsidR="00EA126E" w:rsidRPr="00DA2AAD" w:rsidRDefault="00EA126E" w:rsidP="005846DD">
            <w:pPr>
              <w:pStyle w:val="TableText"/>
              <w:rPr>
                <w:rFonts w:eastAsia="Times New Roman"/>
                <w:color w:val="000000"/>
              </w:rPr>
            </w:pPr>
            <w:r w:rsidRPr="00DA2AAD">
              <w:t>83</w:t>
            </w:r>
          </w:p>
        </w:tc>
        <w:tc>
          <w:tcPr>
            <w:tcW w:w="720" w:type="dxa"/>
            <w:noWrap/>
          </w:tcPr>
          <w:p w14:paraId="0BF08F0C" w14:textId="77777777" w:rsidR="00EA126E" w:rsidRPr="00DA2AAD" w:rsidRDefault="00EA126E" w:rsidP="005846DD">
            <w:pPr>
              <w:pStyle w:val="TableText"/>
              <w:rPr>
                <w:rFonts w:eastAsia="Times New Roman"/>
                <w:color w:val="000000"/>
              </w:rPr>
            </w:pPr>
            <w:r w:rsidRPr="00DA2AAD">
              <w:t>N/A</w:t>
            </w:r>
          </w:p>
        </w:tc>
        <w:tc>
          <w:tcPr>
            <w:tcW w:w="1080" w:type="dxa"/>
            <w:noWrap/>
          </w:tcPr>
          <w:p w14:paraId="26AC66D9" w14:textId="77777777" w:rsidR="00EA126E" w:rsidRPr="00DA2AAD" w:rsidRDefault="00EA126E" w:rsidP="005846DD">
            <w:pPr>
              <w:pStyle w:val="TableText"/>
              <w:rPr>
                <w:rFonts w:eastAsia="Times New Roman"/>
                <w:color w:val="000000"/>
              </w:rPr>
            </w:pPr>
            <w:r w:rsidRPr="00DA2AAD">
              <w:t>[no flag]</w:t>
            </w:r>
          </w:p>
        </w:tc>
      </w:tr>
      <w:tr w:rsidR="00EA126E" w:rsidRPr="00186055" w14:paraId="43CE559E" w14:textId="77777777" w:rsidTr="00035DFD">
        <w:trPr>
          <w:trHeight w:val="360"/>
        </w:trPr>
        <w:tc>
          <w:tcPr>
            <w:tcW w:w="1411" w:type="dxa"/>
            <w:noWrap/>
          </w:tcPr>
          <w:p w14:paraId="73AA8663" w14:textId="77777777" w:rsidR="00EA126E" w:rsidRPr="00DA2AAD" w:rsidRDefault="00EA126E" w:rsidP="005846DD">
            <w:pPr>
              <w:pStyle w:val="TableText"/>
              <w:rPr>
                <w:rFonts w:eastAsia="Times New Roman"/>
                <w:color w:val="000000"/>
              </w:rPr>
            </w:pPr>
            <w:r w:rsidRPr="00DA2AAD">
              <w:t>VR147932</w:t>
            </w:r>
          </w:p>
        </w:tc>
        <w:tc>
          <w:tcPr>
            <w:tcW w:w="432" w:type="dxa"/>
            <w:noWrap/>
          </w:tcPr>
          <w:p w14:paraId="6FF28956" w14:textId="77777777" w:rsidR="00EA126E" w:rsidRPr="00DA2AAD" w:rsidRDefault="00EA126E" w:rsidP="005846DD">
            <w:pPr>
              <w:pStyle w:val="TableText"/>
              <w:rPr>
                <w:rFonts w:eastAsia="Times New Roman"/>
                <w:color w:val="000000"/>
              </w:rPr>
            </w:pPr>
            <w:r w:rsidRPr="00DA2AAD">
              <w:t>D</w:t>
            </w:r>
          </w:p>
        </w:tc>
        <w:tc>
          <w:tcPr>
            <w:tcW w:w="821" w:type="dxa"/>
            <w:noWrap/>
          </w:tcPr>
          <w:p w14:paraId="468B8E5F" w14:textId="77777777" w:rsidR="00EA126E" w:rsidRPr="00DA2AAD" w:rsidRDefault="00EA126E" w:rsidP="005846DD">
            <w:pPr>
              <w:pStyle w:val="TableText"/>
              <w:rPr>
                <w:rFonts w:eastAsia="Times New Roman"/>
                <w:color w:val="000000"/>
              </w:rPr>
            </w:pPr>
            <w:r w:rsidRPr="00DA2AAD">
              <w:t>2,347</w:t>
            </w:r>
          </w:p>
        </w:tc>
        <w:tc>
          <w:tcPr>
            <w:tcW w:w="763" w:type="dxa"/>
            <w:noWrap/>
          </w:tcPr>
          <w:p w14:paraId="72E19C2A" w14:textId="77777777" w:rsidR="00EA126E" w:rsidRPr="00DA2AAD" w:rsidRDefault="00EA126E" w:rsidP="005846DD">
            <w:pPr>
              <w:pStyle w:val="TableText"/>
              <w:rPr>
                <w:rFonts w:eastAsia="Times New Roman"/>
                <w:color w:val="000000"/>
              </w:rPr>
            </w:pPr>
            <w:r w:rsidRPr="00DA2AAD">
              <w:t>0.72</w:t>
            </w:r>
          </w:p>
        </w:tc>
        <w:tc>
          <w:tcPr>
            <w:tcW w:w="720" w:type="dxa"/>
            <w:noWrap/>
          </w:tcPr>
          <w:p w14:paraId="5430E64D" w14:textId="77777777" w:rsidR="00EA126E" w:rsidRPr="00DA2AAD" w:rsidRDefault="00EA126E" w:rsidP="005846DD">
            <w:pPr>
              <w:pStyle w:val="TableText"/>
              <w:rPr>
                <w:rFonts w:eastAsia="Times New Roman"/>
                <w:color w:val="000000"/>
              </w:rPr>
            </w:pPr>
            <w:r w:rsidRPr="00DA2AAD">
              <w:t>0.79</w:t>
            </w:r>
          </w:p>
        </w:tc>
        <w:tc>
          <w:tcPr>
            <w:tcW w:w="490" w:type="dxa"/>
            <w:noWrap/>
          </w:tcPr>
          <w:p w14:paraId="72FFF94D" w14:textId="77777777" w:rsidR="00EA126E" w:rsidRPr="00DA2AAD" w:rsidRDefault="00EA126E" w:rsidP="005846DD">
            <w:pPr>
              <w:pStyle w:val="TableText"/>
              <w:rPr>
                <w:rFonts w:eastAsia="Times New Roman"/>
                <w:color w:val="000000"/>
              </w:rPr>
            </w:pPr>
            <w:r w:rsidRPr="00DA2AAD">
              <w:t>6</w:t>
            </w:r>
          </w:p>
        </w:tc>
        <w:tc>
          <w:tcPr>
            <w:tcW w:w="720" w:type="dxa"/>
            <w:noWrap/>
          </w:tcPr>
          <w:p w14:paraId="610BFD4D" w14:textId="77777777" w:rsidR="00EA126E" w:rsidRPr="00DA2AAD" w:rsidRDefault="00EA126E" w:rsidP="005846DD">
            <w:pPr>
              <w:pStyle w:val="TableText"/>
              <w:rPr>
                <w:rFonts w:eastAsia="Times New Roman"/>
                <w:color w:val="000000"/>
              </w:rPr>
            </w:pPr>
            <w:r w:rsidRPr="00DA2AAD">
              <w:t>22</w:t>
            </w:r>
          </w:p>
        </w:tc>
        <w:tc>
          <w:tcPr>
            <w:tcW w:w="720" w:type="dxa"/>
            <w:noWrap/>
          </w:tcPr>
          <w:p w14:paraId="24015668" w14:textId="77777777" w:rsidR="00EA126E" w:rsidRPr="00DA2AAD" w:rsidRDefault="00EA126E" w:rsidP="005846DD">
            <w:pPr>
              <w:pStyle w:val="TableText"/>
              <w:rPr>
                <w:rFonts w:eastAsia="Times New Roman"/>
                <w:color w:val="000000"/>
              </w:rPr>
            </w:pPr>
            <w:r w:rsidRPr="00DA2AAD">
              <w:t>72</w:t>
            </w:r>
          </w:p>
        </w:tc>
        <w:tc>
          <w:tcPr>
            <w:tcW w:w="720" w:type="dxa"/>
            <w:noWrap/>
          </w:tcPr>
          <w:p w14:paraId="625C88AE" w14:textId="77777777" w:rsidR="00EA126E" w:rsidRPr="00DA2AAD" w:rsidRDefault="00EA126E" w:rsidP="005846DD">
            <w:pPr>
              <w:pStyle w:val="TableText"/>
              <w:rPr>
                <w:rFonts w:eastAsia="Times New Roman"/>
                <w:color w:val="000000"/>
              </w:rPr>
            </w:pPr>
            <w:r w:rsidRPr="00DA2AAD">
              <w:t>N/A</w:t>
            </w:r>
          </w:p>
        </w:tc>
        <w:tc>
          <w:tcPr>
            <w:tcW w:w="1080" w:type="dxa"/>
            <w:noWrap/>
          </w:tcPr>
          <w:p w14:paraId="12F45E32" w14:textId="77777777" w:rsidR="00EA126E" w:rsidRPr="00DA2AAD" w:rsidRDefault="00EA126E" w:rsidP="005846DD">
            <w:pPr>
              <w:pStyle w:val="TableText"/>
              <w:rPr>
                <w:rFonts w:eastAsia="Times New Roman"/>
                <w:color w:val="000000"/>
              </w:rPr>
            </w:pPr>
            <w:r w:rsidRPr="00DA2AAD">
              <w:t>[no flag]</w:t>
            </w:r>
          </w:p>
        </w:tc>
      </w:tr>
      <w:tr w:rsidR="00EA126E" w:rsidRPr="00186055" w14:paraId="7C645964" w14:textId="77777777" w:rsidTr="00035DFD">
        <w:trPr>
          <w:trHeight w:val="360"/>
        </w:trPr>
        <w:tc>
          <w:tcPr>
            <w:tcW w:w="1411" w:type="dxa"/>
            <w:noWrap/>
          </w:tcPr>
          <w:p w14:paraId="5DB763BE" w14:textId="77777777" w:rsidR="00EA126E" w:rsidRPr="00DA2AAD" w:rsidRDefault="00EA126E" w:rsidP="005846DD">
            <w:pPr>
              <w:pStyle w:val="TableText"/>
              <w:rPr>
                <w:rFonts w:eastAsia="Times New Roman"/>
                <w:color w:val="000000"/>
              </w:rPr>
            </w:pPr>
            <w:r w:rsidRPr="00DA2AAD">
              <w:t>VR148029</w:t>
            </w:r>
          </w:p>
        </w:tc>
        <w:tc>
          <w:tcPr>
            <w:tcW w:w="432" w:type="dxa"/>
            <w:noWrap/>
          </w:tcPr>
          <w:p w14:paraId="5F7A4597" w14:textId="77777777" w:rsidR="00EA126E" w:rsidRPr="00DA2AAD" w:rsidRDefault="00EA126E" w:rsidP="005846DD">
            <w:pPr>
              <w:pStyle w:val="TableText"/>
              <w:rPr>
                <w:rFonts w:eastAsia="Times New Roman"/>
                <w:color w:val="000000"/>
              </w:rPr>
            </w:pPr>
            <w:r w:rsidRPr="00DA2AAD">
              <w:t>D</w:t>
            </w:r>
          </w:p>
        </w:tc>
        <w:tc>
          <w:tcPr>
            <w:tcW w:w="821" w:type="dxa"/>
            <w:noWrap/>
          </w:tcPr>
          <w:p w14:paraId="70CC9C53" w14:textId="77777777" w:rsidR="00EA126E" w:rsidRPr="00DA2AAD" w:rsidRDefault="00EA126E" w:rsidP="005846DD">
            <w:pPr>
              <w:pStyle w:val="TableText"/>
              <w:rPr>
                <w:rFonts w:eastAsia="Times New Roman"/>
                <w:color w:val="000000"/>
              </w:rPr>
            </w:pPr>
            <w:r w:rsidRPr="00DA2AAD">
              <w:t>2,347</w:t>
            </w:r>
          </w:p>
        </w:tc>
        <w:tc>
          <w:tcPr>
            <w:tcW w:w="763" w:type="dxa"/>
            <w:noWrap/>
          </w:tcPr>
          <w:p w14:paraId="7496209F" w14:textId="77777777" w:rsidR="00EA126E" w:rsidRPr="00DA2AAD" w:rsidRDefault="00EA126E" w:rsidP="005846DD">
            <w:pPr>
              <w:pStyle w:val="TableText"/>
              <w:rPr>
                <w:rFonts w:eastAsia="Times New Roman"/>
                <w:color w:val="000000"/>
              </w:rPr>
            </w:pPr>
            <w:r w:rsidRPr="00DA2AAD">
              <w:t>0.70</w:t>
            </w:r>
          </w:p>
        </w:tc>
        <w:tc>
          <w:tcPr>
            <w:tcW w:w="720" w:type="dxa"/>
            <w:noWrap/>
          </w:tcPr>
          <w:p w14:paraId="3E6E795C" w14:textId="77777777" w:rsidR="00EA126E" w:rsidRPr="00DA2AAD" w:rsidRDefault="00EA126E" w:rsidP="005846DD">
            <w:pPr>
              <w:pStyle w:val="TableText"/>
              <w:rPr>
                <w:rFonts w:eastAsia="Times New Roman"/>
                <w:color w:val="000000"/>
              </w:rPr>
            </w:pPr>
            <w:r w:rsidRPr="00DA2AAD">
              <w:t>0.78</w:t>
            </w:r>
          </w:p>
        </w:tc>
        <w:tc>
          <w:tcPr>
            <w:tcW w:w="490" w:type="dxa"/>
            <w:noWrap/>
          </w:tcPr>
          <w:p w14:paraId="2F32932B" w14:textId="77777777" w:rsidR="00EA126E" w:rsidRPr="00DA2AAD" w:rsidRDefault="00EA126E" w:rsidP="005846DD">
            <w:pPr>
              <w:pStyle w:val="TableText"/>
              <w:rPr>
                <w:rFonts w:eastAsia="Times New Roman"/>
                <w:color w:val="000000"/>
              </w:rPr>
            </w:pPr>
            <w:r w:rsidRPr="00DA2AAD">
              <w:t>8</w:t>
            </w:r>
          </w:p>
        </w:tc>
        <w:tc>
          <w:tcPr>
            <w:tcW w:w="720" w:type="dxa"/>
            <w:noWrap/>
          </w:tcPr>
          <w:p w14:paraId="42449CCE" w14:textId="77777777" w:rsidR="00EA126E" w:rsidRPr="00DA2AAD" w:rsidRDefault="00EA126E" w:rsidP="005846DD">
            <w:pPr>
              <w:pStyle w:val="TableText"/>
              <w:rPr>
                <w:rFonts w:eastAsia="Times New Roman"/>
                <w:color w:val="000000"/>
              </w:rPr>
            </w:pPr>
            <w:r w:rsidRPr="00DA2AAD">
              <w:t>22</w:t>
            </w:r>
          </w:p>
        </w:tc>
        <w:tc>
          <w:tcPr>
            <w:tcW w:w="720" w:type="dxa"/>
            <w:noWrap/>
          </w:tcPr>
          <w:p w14:paraId="5D406FEA" w14:textId="77777777" w:rsidR="00EA126E" w:rsidRPr="00DA2AAD" w:rsidRDefault="00EA126E" w:rsidP="005846DD">
            <w:pPr>
              <w:pStyle w:val="TableText"/>
              <w:rPr>
                <w:rFonts w:eastAsia="Times New Roman"/>
                <w:color w:val="000000"/>
              </w:rPr>
            </w:pPr>
            <w:r w:rsidRPr="00DA2AAD">
              <w:t>70</w:t>
            </w:r>
          </w:p>
        </w:tc>
        <w:tc>
          <w:tcPr>
            <w:tcW w:w="720" w:type="dxa"/>
            <w:noWrap/>
          </w:tcPr>
          <w:p w14:paraId="0C123F20" w14:textId="77777777" w:rsidR="00EA126E" w:rsidRPr="00DA2AAD" w:rsidRDefault="00EA126E" w:rsidP="005846DD">
            <w:pPr>
              <w:pStyle w:val="TableText"/>
              <w:rPr>
                <w:rFonts w:eastAsia="Times New Roman"/>
                <w:color w:val="000000"/>
              </w:rPr>
            </w:pPr>
            <w:r w:rsidRPr="00DA2AAD">
              <w:t>N/A</w:t>
            </w:r>
          </w:p>
        </w:tc>
        <w:tc>
          <w:tcPr>
            <w:tcW w:w="1080" w:type="dxa"/>
            <w:noWrap/>
          </w:tcPr>
          <w:p w14:paraId="330C5D4E" w14:textId="77777777" w:rsidR="00EA126E" w:rsidRPr="00DA2AAD" w:rsidRDefault="00EA126E" w:rsidP="005846DD">
            <w:pPr>
              <w:pStyle w:val="TableText"/>
              <w:rPr>
                <w:rFonts w:eastAsia="Times New Roman"/>
                <w:color w:val="000000"/>
              </w:rPr>
            </w:pPr>
            <w:r w:rsidRPr="00DA2AAD">
              <w:t>[no flag]</w:t>
            </w:r>
          </w:p>
        </w:tc>
      </w:tr>
      <w:tr w:rsidR="00EA126E" w:rsidRPr="00186055" w14:paraId="1836B38F" w14:textId="77777777" w:rsidTr="00035DFD">
        <w:trPr>
          <w:trHeight w:val="360"/>
        </w:trPr>
        <w:tc>
          <w:tcPr>
            <w:tcW w:w="1411" w:type="dxa"/>
            <w:noWrap/>
          </w:tcPr>
          <w:p w14:paraId="30C64C49" w14:textId="77777777" w:rsidR="00EA126E" w:rsidRPr="00DA2AAD" w:rsidRDefault="00EA126E" w:rsidP="005846DD">
            <w:pPr>
              <w:pStyle w:val="TableText"/>
              <w:rPr>
                <w:rFonts w:eastAsia="Times New Roman"/>
                <w:color w:val="000000"/>
              </w:rPr>
            </w:pPr>
            <w:r w:rsidRPr="00DA2AAD">
              <w:t>VR148031</w:t>
            </w:r>
          </w:p>
        </w:tc>
        <w:tc>
          <w:tcPr>
            <w:tcW w:w="432" w:type="dxa"/>
            <w:noWrap/>
          </w:tcPr>
          <w:p w14:paraId="42696935" w14:textId="77777777" w:rsidR="00EA126E" w:rsidRPr="00DA2AAD" w:rsidRDefault="00EA126E" w:rsidP="005846DD">
            <w:pPr>
              <w:pStyle w:val="TableText"/>
              <w:rPr>
                <w:rFonts w:eastAsia="Times New Roman"/>
                <w:color w:val="000000"/>
              </w:rPr>
            </w:pPr>
            <w:r w:rsidRPr="00DA2AAD">
              <w:t>D</w:t>
            </w:r>
          </w:p>
        </w:tc>
        <w:tc>
          <w:tcPr>
            <w:tcW w:w="821" w:type="dxa"/>
            <w:noWrap/>
          </w:tcPr>
          <w:p w14:paraId="60F5E42D" w14:textId="77777777" w:rsidR="00EA126E" w:rsidRPr="00DA2AAD" w:rsidRDefault="00EA126E" w:rsidP="005846DD">
            <w:pPr>
              <w:pStyle w:val="TableText"/>
              <w:rPr>
                <w:rFonts w:eastAsia="Times New Roman"/>
                <w:color w:val="000000"/>
              </w:rPr>
            </w:pPr>
            <w:r w:rsidRPr="00DA2AAD">
              <w:t>2,347</w:t>
            </w:r>
          </w:p>
        </w:tc>
        <w:tc>
          <w:tcPr>
            <w:tcW w:w="763" w:type="dxa"/>
            <w:noWrap/>
          </w:tcPr>
          <w:p w14:paraId="543F8EF4" w14:textId="77777777" w:rsidR="00EA126E" w:rsidRPr="00DA2AAD" w:rsidRDefault="00EA126E" w:rsidP="005846DD">
            <w:pPr>
              <w:pStyle w:val="TableText"/>
              <w:rPr>
                <w:rFonts w:eastAsia="Times New Roman"/>
                <w:color w:val="000000"/>
              </w:rPr>
            </w:pPr>
            <w:r w:rsidRPr="00DA2AAD">
              <w:t>0.78</w:t>
            </w:r>
          </w:p>
        </w:tc>
        <w:tc>
          <w:tcPr>
            <w:tcW w:w="720" w:type="dxa"/>
            <w:noWrap/>
          </w:tcPr>
          <w:p w14:paraId="255C031B" w14:textId="77777777" w:rsidR="00EA126E" w:rsidRPr="00DA2AAD" w:rsidRDefault="00EA126E" w:rsidP="005846DD">
            <w:pPr>
              <w:pStyle w:val="TableText"/>
              <w:rPr>
                <w:rFonts w:eastAsia="Times New Roman"/>
                <w:color w:val="000000"/>
              </w:rPr>
            </w:pPr>
            <w:r w:rsidRPr="00DA2AAD">
              <w:t>0.68</w:t>
            </w:r>
          </w:p>
        </w:tc>
        <w:tc>
          <w:tcPr>
            <w:tcW w:w="490" w:type="dxa"/>
            <w:noWrap/>
          </w:tcPr>
          <w:p w14:paraId="55EFDBD4" w14:textId="77777777" w:rsidR="00EA126E" w:rsidRPr="00DA2AAD" w:rsidRDefault="00EA126E" w:rsidP="005846DD">
            <w:pPr>
              <w:pStyle w:val="TableText"/>
              <w:rPr>
                <w:rFonts w:eastAsia="Times New Roman"/>
                <w:color w:val="000000"/>
              </w:rPr>
            </w:pPr>
            <w:r w:rsidRPr="00DA2AAD">
              <w:t>6</w:t>
            </w:r>
          </w:p>
        </w:tc>
        <w:tc>
          <w:tcPr>
            <w:tcW w:w="720" w:type="dxa"/>
            <w:noWrap/>
          </w:tcPr>
          <w:p w14:paraId="6DD1369E" w14:textId="77777777" w:rsidR="00EA126E" w:rsidRPr="00DA2AAD" w:rsidRDefault="00EA126E" w:rsidP="005846DD">
            <w:pPr>
              <w:pStyle w:val="TableText"/>
              <w:rPr>
                <w:rFonts w:eastAsia="Times New Roman"/>
                <w:color w:val="000000"/>
              </w:rPr>
            </w:pPr>
            <w:r w:rsidRPr="00DA2AAD">
              <w:t>16</w:t>
            </w:r>
          </w:p>
        </w:tc>
        <w:tc>
          <w:tcPr>
            <w:tcW w:w="720" w:type="dxa"/>
            <w:noWrap/>
          </w:tcPr>
          <w:p w14:paraId="0E294D1A" w14:textId="77777777" w:rsidR="00EA126E" w:rsidRPr="00DA2AAD" w:rsidRDefault="00EA126E" w:rsidP="005846DD">
            <w:pPr>
              <w:pStyle w:val="TableText"/>
              <w:rPr>
                <w:rFonts w:eastAsia="Times New Roman"/>
                <w:color w:val="000000"/>
              </w:rPr>
            </w:pPr>
            <w:r w:rsidRPr="00DA2AAD">
              <w:t>78</w:t>
            </w:r>
          </w:p>
        </w:tc>
        <w:tc>
          <w:tcPr>
            <w:tcW w:w="720" w:type="dxa"/>
            <w:noWrap/>
          </w:tcPr>
          <w:p w14:paraId="617FA21B" w14:textId="77777777" w:rsidR="00EA126E" w:rsidRPr="00DA2AAD" w:rsidRDefault="00EA126E" w:rsidP="005846DD">
            <w:pPr>
              <w:pStyle w:val="TableText"/>
              <w:rPr>
                <w:rFonts w:eastAsia="Times New Roman"/>
                <w:color w:val="000000"/>
              </w:rPr>
            </w:pPr>
            <w:r w:rsidRPr="00DA2AAD">
              <w:t>N/A</w:t>
            </w:r>
          </w:p>
        </w:tc>
        <w:tc>
          <w:tcPr>
            <w:tcW w:w="1080" w:type="dxa"/>
            <w:noWrap/>
          </w:tcPr>
          <w:p w14:paraId="787AC078" w14:textId="77777777" w:rsidR="00EA126E" w:rsidRPr="00DA2AAD" w:rsidRDefault="00EA126E" w:rsidP="005846DD">
            <w:pPr>
              <w:pStyle w:val="TableText"/>
              <w:rPr>
                <w:rFonts w:eastAsia="Times New Roman"/>
                <w:color w:val="000000"/>
              </w:rPr>
            </w:pPr>
            <w:r w:rsidRPr="00DA2AAD">
              <w:t>[no flag]</w:t>
            </w:r>
          </w:p>
        </w:tc>
      </w:tr>
      <w:tr w:rsidR="00EA126E" w:rsidRPr="00186055" w14:paraId="77256B1C" w14:textId="77777777" w:rsidTr="00035DFD">
        <w:trPr>
          <w:trHeight w:val="360"/>
        </w:trPr>
        <w:tc>
          <w:tcPr>
            <w:tcW w:w="1411" w:type="dxa"/>
            <w:noWrap/>
          </w:tcPr>
          <w:p w14:paraId="05932116" w14:textId="77777777" w:rsidR="00EA126E" w:rsidRPr="00DA2AAD" w:rsidRDefault="00EA126E" w:rsidP="005846DD">
            <w:pPr>
              <w:pStyle w:val="TableText"/>
              <w:rPr>
                <w:rFonts w:eastAsia="Times New Roman"/>
                <w:color w:val="000000"/>
              </w:rPr>
            </w:pPr>
            <w:r w:rsidRPr="00DA2AAD">
              <w:t>VR148050</w:t>
            </w:r>
          </w:p>
        </w:tc>
        <w:tc>
          <w:tcPr>
            <w:tcW w:w="432" w:type="dxa"/>
            <w:noWrap/>
          </w:tcPr>
          <w:p w14:paraId="7868FBF1" w14:textId="77777777" w:rsidR="00EA126E" w:rsidRPr="00DA2AAD" w:rsidRDefault="00EA126E" w:rsidP="005846DD">
            <w:pPr>
              <w:pStyle w:val="TableText"/>
              <w:rPr>
                <w:rFonts w:eastAsia="Times New Roman"/>
                <w:color w:val="000000"/>
              </w:rPr>
            </w:pPr>
            <w:r w:rsidRPr="00DA2AAD">
              <w:t>D</w:t>
            </w:r>
          </w:p>
        </w:tc>
        <w:tc>
          <w:tcPr>
            <w:tcW w:w="821" w:type="dxa"/>
            <w:noWrap/>
          </w:tcPr>
          <w:p w14:paraId="6E963A2B" w14:textId="77777777" w:rsidR="00EA126E" w:rsidRPr="00DA2AAD" w:rsidRDefault="00EA126E" w:rsidP="005846DD">
            <w:pPr>
              <w:pStyle w:val="TableText"/>
              <w:rPr>
                <w:rFonts w:eastAsia="Times New Roman"/>
                <w:color w:val="000000"/>
              </w:rPr>
            </w:pPr>
            <w:r w:rsidRPr="00DA2AAD">
              <w:t>2,347</w:t>
            </w:r>
          </w:p>
        </w:tc>
        <w:tc>
          <w:tcPr>
            <w:tcW w:w="763" w:type="dxa"/>
            <w:noWrap/>
          </w:tcPr>
          <w:p w14:paraId="144279F0" w14:textId="77777777" w:rsidR="00EA126E" w:rsidRPr="00DA2AAD" w:rsidRDefault="00EA126E" w:rsidP="005846DD">
            <w:pPr>
              <w:pStyle w:val="TableText"/>
              <w:rPr>
                <w:rFonts w:eastAsia="Times New Roman"/>
                <w:color w:val="000000"/>
              </w:rPr>
            </w:pPr>
            <w:r w:rsidRPr="00DA2AAD">
              <w:t>0.65</w:t>
            </w:r>
          </w:p>
        </w:tc>
        <w:tc>
          <w:tcPr>
            <w:tcW w:w="720" w:type="dxa"/>
            <w:noWrap/>
          </w:tcPr>
          <w:p w14:paraId="554C9878" w14:textId="77777777" w:rsidR="00EA126E" w:rsidRPr="00DA2AAD" w:rsidRDefault="00EA126E" w:rsidP="005846DD">
            <w:pPr>
              <w:pStyle w:val="TableText"/>
              <w:rPr>
                <w:rFonts w:eastAsia="Times New Roman"/>
                <w:color w:val="000000"/>
              </w:rPr>
            </w:pPr>
            <w:r w:rsidRPr="00DA2AAD">
              <w:t>0.77</w:t>
            </w:r>
          </w:p>
        </w:tc>
        <w:tc>
          <w:tcPr>
            <w:tcW w:w="490" w:type="dxa"/>
            <w:noWrap/>
          </w:tcPr>
          <w:p w14:paraId="76821AD8" w14:textId="77777777" w:rsidR="00EA126E" w:rsidRPr="00DA2AAD" w:rsidRDefault="00EA126E" w:rsidP="005846DD">
            <w:pPr>
              <w:pStyle w:val="TableText"/>
              <w:rPr>
                <w:rFonts w:eastAsia="Times New Roman"/>
                <w:color w:val="000000"/>
              </w:rPr>
            </w:pPr>
            <w:r w:rsidRPr="00DA2AAD">
              <w:t>7</w:t>
            </w:r>
          </w:p>
        </w:tc>
        <w:tc>
          <w:tcPr>
            <w:tcW w:w="720" w:type="dxa"/>
            <w:noWrap/>
          </w:tcPr>
          <w:p w14:paraId="784CB5D8" w14:textId="77777777" w:rsidR="00EA126E" w:rsidRPr="00DA2AAD" w:rsidRDefault="00EA126E" w:rsidP="005846DD">
            <w:pPr>
              <w:pStyle w:val="TableText"/>
              <w:rPr>
                <w:rFonts w:eastAsia="Times New Roman"/>
                <w:color w:val="000000"/>
              </w:rPr>
            </w:pPr>
            <w:r w:rsidRPr="00DA2AAD">
              <w:t>27</w:t>
            </w:r>
          </w:p>
        </w:tc>
        <w:tc>
          <w:tcPr>
            <w:tcW w:w="720" w:type="dxa"/>
            <w:noWrap/>
          </w:tcPr>
          <w:p w14:paraId="31E91688" w14:textId="77777777" w:rsidR="00EA126E" w:rsidRPr="00DA2AAD" w:rsidRDefault="00EA126E" w:rsidP="005846DD">
            <w:pPr>
              <w:pStyle w:val="TableText"/>
              <w:rPr>
                <w:rFonts w:eastAsia="Times New Roman"/>
                <w:color w:val="000000"/>
              </w:rPr>
            </w:pPr>
            <w:r w:rsidRPr="00DA2AAD">
              <w:t>65</w:t>
            </w:r>
          </w:p>
        </w:tc>
        <w:tc>
          <w:tcPr>
            <w:tcW w:w="720" w:type="dxa"/>
            <w:noWrap/>
          </w:tcPr>
          <w:p w14:paraId="56122B02" w14:textId="77777777" w:rsidR="00EA126E" w:rsidRPr="00DA2AAD" w:rsidRDefault="00EA126E" w:rsidP="005846DD">
            <w:pPr>
              <w:pStyle w:val="TableText"/>
              <w:rPr>
                <w:rFonts w:eastAsia="Times New Roman"/>
                <w:color w:val="000000"/>
              </w:rPr>
            </w:pPr>
            <w:r w:rsidRPr="00DA2AAD">
              <w:t>N/A</w:t>
            </w:r>
          </w:p>
        </w:tc>
        <w:tc>
          <w:tcPr>
            <w:tcW w:w="1080" w:type="dxa"/>
            <w:noWrap/>
          </w:tcPr>
          <w:p w14:paraId="1208D022" w14:textId="77777777" w:rsidR="00EA126E" w:rsidRPr="00DA2AAD" w:rsidRDefault="00EA126E" w:rsidP="005846DD">
            <w:pPr>
              <w:pStyle w:val="TableText"/>
              <w:rPr>
                <w:rFonts w:eastAsia="Times New Roman"/>
                <w:color w:val="000000"/>
              </w:rPr>
            </w:pPr>
            <w:r w:rsidRPr="00DA2AAD">
              <w:t>[no flag]</w:t>
            </w:r>
          </w:p>
        </w:tc>
      </w:tr>
      <w:tr w:rsidR="00EA126E" w:rsidRPr="00186055" w14:paraId="2BB164C2" w14:textId="77777777" w:rsidTr="00035DFD">
        <w:trPr>
          <w:trHeight w:val="360"/>
        </w:trPr>
        <w:tc>
          <w:tcPr>
            <w:tcW w:w="1411" w:type="dxa"/>
            <w:noWrap/>
          </w:tcPr>
          <w:p w14:paraId="718B0B4D" w14:textId="77777777" w:rsidR="00EA126E" w:rsidRPr="00DA2AAD" w:rsidRDefault="00EA126E" w:rsidP="005846DD">
            <w:pPr>
              <w:pStyle w:val="TableText"/>
              <w:rPr>
                <w:rFonts w:eastAsia="Times New Roman"/>
                <w:color w:val="000000"/>
              </w:rPr>
            </w:pPr>
            <w:r w:rsidRPr="00DA2AAD">
              <w:t>VR148051</w:t>
            </w:r>
          </w:p>
        </w:tc>
        <w:tc>
          <w:tcPr>
            <w:tcW w:w="432" w:type="dxa"/>
            <w:noWrap/>
          </w:tcPr>
          <w:p w14:paraId="7E3D8C2B" w14:textId="77777777" w:rsidR="00EA126E" w:rsidRPr="00DA2AAD" w:rsidRDefault="00EA126E" w:rsidP="005846DD">
            <w:pPr>
              <w:pStyle w:val="TableText"/>
              <w:rPr>
                <w:rFonts w:eastAsia="Times New Roman"/>
                <w:color w:val="000000"/>
              </w:rPr>
            </w:pPr>
            <w:r w:rsidRPr="00DA2AAD">
              <w:t>D</w:t>
            </w:r>
          </w:p>
        </w:tc>
        <w:tc>
          <w:tcPr>
            <w:tcW w:w="821" w:type="dxa"/>
            <w:noWrap/>
          </w:tcPr>
          <w:p w14:paraId="1A374FED" w14:textId="77777777" w:rsidR="00EA126E" w:rsidRPr="00DA2AAD" w:rsidRDefault="00EA126E" w:rsidP="005846DD">
            <w:pPr>
              <w:pStyle w:val="TableText"/>
              <w:rPr>
                <w:rFonts w:eastAsia="Times New Roman"/>
                <w:color w:val="000000"/>
              </w:rPr>
            </w:pPr>
            <w:r w:rsidRPr="00DA2AAD">
              <w:t>2,347</w:t>
            </w:r>
          </w:p>
        </w:tc>
        <w:tc>
          <w:tcPr>
            <w:tcW w:w="763" w:type="dxa"/>
            <w:noWrap/>
          </w:tcPr>
          <w:p w14:paraId="5701E5C7" w14:textId="77777777" w:rsidR="00EA126E" w:rsidRPr="00DA2AAD" w:rsidRDefault="00EA126E" w:rsidP="005846DD">
            <w:pPr>
              <w:pStyle w:val="TableText"/>
              <w:rPr>
                <w:rFonts w:eastAsia="Times New Roman"/>
                <w:color w:val="000000"/>
              </w:rPr>
            </w:pPr>
            <w:r w:rsidRPr="00DA2AAD">
              <w:t>0.71</w:t>
            </w:r>
          </w:p>
        </w:tc>
        <w:tc>
          <w:tcPr>
            <w:tcW w:w="720" w:type="dxa"/>
            <w:noWrap/>
          </w:tcPr>
          <w:p w14:paraId="7ED8E359" w14:textId="77777777" w:rsidR="00EA126E" w:rsidRPr="00DA2AAD" w:rsidRDefault="00EA126E" w:rsidP="005846DD">
            <w:pPr>
              <w:pStyle w:val="TableText"/>
              <w:rPr>
                <w:rFonts w:eastAsia="Times New Roman"/>
                <w:color w:val="000000"/>
              </w:rPr>
            </w:pPr>
            <w:r w:rsidRPr="00DA2AAD">
              <w:t>0.77</w:t>
            </w:r>
          </w:p>
        </w:tc>
        <w:tc>
          <w:tcPr>
            <w:tcW w:w="490" w:type="dxa"/>
            <w:noWrap/>
          </w:tcPr>
          <w:p w14:paraId="6196C84A" w14:textId="77777777" w:rsidR="00EA126E" w:rsidRPr="00DA2AAD" w:rsidRDefault="00EA126E" w:rsidP="005846DD">
            <w:pPr>
              <w:pStyle w:val="TableText"/>
              <w:rPr>
                <w:rFonts w:eastAsia="Times New Roman"/>
                <w:color w:val="000000"/>
              </w:rPr>
            </w:pPr>
            <w:r w:rsidRPr="00DA2AAD">
              <w:t>8</w:t>
            </w:r>
          </w:p>
        </w:tc>
        <w:tc>
          <w:tcPr>
            <w:tcW w:w="720" w:type="dxa"/>
            <w:noWrap/>
          </w:tcPr>
          <w:p w14:paraId="708E9B91" w14:textId="77777777" w:rsidR="00EA126E" w:rsidRPr="00DA2AAD" w:rsidRDefault="00EA126E" w:rsidP="005846DD">
            <w:pPr>
              <w:pStyle w:val="TableText"/>
              <w:rPr>
                <w:rFonts w:eastAsia="Times New Roman"/>
                <w:color w:val="000000"/>
              </w:rPr>
            </w:pPr>
            <w:r w:rsidRPr="00DA2AAD">
              <w:t>21</w:t>
            </w:r>
          </w:p>
        </w:tc>
        <w:tc>
          <w:tcPr>
            <w:tcW w:w="720" w:type="dxa"/>
            <w:noWrap/>
          </w:tcPr>
          <w:p w14:paraId="29F2FDF7" w14:textId="77777777" w:rsidR="00EA126E" w:rsidRPr="00DA2AAD" w:rsidRDefault="00EA126E" w:rsidP="005846DD">
            <w:pPr>
              <w:pStyle w:val="TableText"/>
              <w:rPr>
                <w:rFonts w:eastAsia="Times New Roman"/>
                <w:color w:val="000000"/>
              </w:rPr>
            </w:pPr>
            <w:r w:rsidRPr="00DA2AAD">
              <w:t>71</w:t>
            </w:r>
          </w:p>
        </w:tc>
        <w:tc>
          <w:tcPr>
            <w:tcW w:w="720" w:type="dxa"/>
            <w:noWrap/>
          </w:tcPr>
          <w:p w14:paraId="6A05C2F8" w14:textId="77777777" w:rsidR="00EA126E" w:rsidRPr="00DA2AAD" w:rsidRDefault="00EA126E" w:rsidP="005846DD">
            <w:pPr>
              <w:pStyle w:val="TableText"/>
              <w:rPr>
                <w:rFonts w:eastAsia="Times New Roman"/>
                <w:color w:val="000000"/>
              </w:rPr>
            </w:pPr>
            <w:r w:rsidRPr="00DA2AAD">
              <w:t>N/A</w:t>
            </w:r>
          </w:p>
        </w:tc>
        <w:tc>
          <w:tcPr>
            <w:tcW w:w="1080" w:type="dxa"/>
            <w:noWrap/>
          </w:tcPr>
          <w:p w14:paraId="7A15A6EA" w14:textId="77777777" w:rsidR="00EA126E" w:rsidRPr="00DA2AAD" w:rsidRDefault="00EA126E" w:rsidP="005846DD">
            <w:pPr>
              <w:pStyle w:val="TableText"/>
              <w:rPr>
                <w:rFonts w:eastAsia="Times New Roman"/>
                <w:color w:val="000000"/>
              </w:rPr>
            </w:pPr>
            <w:r w:rsidRPr="00DA2AAD">
              <w:t>[no flag]</w:t>
            </w:r>
          </w:p>
        </w:tc>
      </w:tr>
      <w:tr w:rsidR="00EA126E" w:rsidRPr="00186055" w14:paraId="1B0692A4" w14:textId="77777777" w:rsidTr="00035DFD">
        <w:trPr>
          <w:trHeight w:val="360"/>
        </w:trPr>
        <w:tc>
          <w:tcPr>
            <w:tcW w:w="1411" w:type="dxa"/>
            <w:noWrap/>
          </w:tcPr>
          <w:p w14:paraId="4F7322CB" w14:textId="77777777" w:rsidR="00EA126E" w:rsidRPr="00DA2AAD" w:rsidRDefault="00EA126E" w:rsidP="005846DD">
            <w:pPr>
              <w:pStyle w:val="TableText"/>
              <w:rPr>
                <w:rFonts w:eastAsia="Times New Roman"/>
                <w:color w:val="000000"/>
              </w:rPr>
            </w:pPr>
            <w:r w:rsidRPr="00DA2AAD">
              <w:t>VR150116</w:t>
            </w:r>
          </w:p>
        </w:tc>
        <w:tc>
          <w:tcPr>
            <w:tcW w:w="432" w:type="dxa"/>
            <w:noWrap/>
          </w:tcPr>
          <w:p w14:paraId="0F0AA80E" w14:textId="77777777" w:rsidR="00EA126E" w:rsidRPr="00DA2AAD" w:rsidRDefault="00EA126E" w:rsidP="005846DD">
            <w:pPr>
              <w:pStyle w:val="TableText"/>
              <w:rPr>
                <w:rFonts w:eastAsia="Times New Roman"/>
                <w:color w:val="000000"/>
              </w:rPr>
            </w:pPr>
            <w:r w:rsidRPr="00DA2AAD">
              <w:t>D</w:t>
            </w:r>
          </w:p>
        </w:tc>
        <w:tc>
          <w:tcPr>
            <w:tcW w:w="821" w:type="dxa"/>
            <w:noWrap/>
          </w:tcPr>
          <w:p w14:paraId="26DDE08D" w14:textId="77777777" w:rsidR="00EA126E" w:rsidRPr="00DA2AAD" w:rsidRDefault="00EA126E" w:rsidP="005846DD">
            <w:pPr>
              <w:pStyle w:val="TableText"/>
              <w:rPr>
                <w:rFonts w:eastAsia="Times New Roman"/>
                <w:color w:val="000000"/>
              </w:rPr>
            </w:pPr>
            <w:r w:rsidRPr="00DA2AAD">
              <w:t>2,578</w:t>
            </w:r>
          </w:p>
        </w:tc>
        <w:tc>
          <w:tcPr>
            <w:tcW w:w="763" w:type="dxa"/>
            <w:noWrap/>
          </w:tcPr>
          <w:p w14:paraId="28FC554B" w14:textId="77777777" w:rsidR="00EA126E" w:rsidRPr="00DA2AAD" w:rsidRDefault="00EA126E" w:rsidP="005846DD">
            <w:pPr>
              <w:pStyle w:val="TableText"/>
              <w:rPr>
                <w:rFonts w:eastAsia="Times New Roman"/>
                <w:color w:val="000000"/>
              </w:rPr>
            </w:pPr>
            <w:r w:rsidRPr="00DA2AAD">
              <w:t>0.78</w:t>
            </w:r>
          </w:p>
        </w:tc>
        <w:tc>
          <w:tcPr>
            <w:tcW w:w="720" w:type="dxa"/>
            <w:noWrap/>
          </w:tcPr>
          <w:p w14:paraId="7360F071" w14:textId="77777777" w:rsidR="00EA126E" w:rsidRPr="00DA2AAD" w:rsidRDefault="00EA126E" w:rsidP="005846DD">
            <w:pPr>
              <w:pStyle w:val="TableText"/>
              <w:rPr>
                <w:rFonts w:eastAsia="Times New Roman"/>
                <w:color w:val="000000"/>
              </w:rPr>
            </w:pPr>
            <w:r w:rsidRPr="00DA2AAD">
              <w:t>0.81</w:t>
            </w:r>
          </w:p>
        </w:tc>
        <w:tc>
          <w:tcPr>
            <w:tcW w:w="490" w:type="dxa"/>
            <w:noWrap/>
          </w:tcPr>
          <w:p w14:paraId="68F502DA" w14:textId="77777777" w:rsidR="00EA126E" w:rsidRPr="00DA2AAD" w:rsidRDefault="00EA126E" w:rsidP="005846DD">
            <w:pPr>
              <w:pStyle w:val="TableText"/>
              <w:rPr>
                <w:rFonts w:eastAsia="Times New Roman"/>
                <w:color w:val="000000"/>
              </w:rPr>
            </w:pPr>
            <w:r w:rsidRPr="00DA2AAD">
              <w:t>7</w:t>
            </w:r>
          </w:p>
        </w:tc>
        <w:tc>
          <w:tcPr>
            <w:tcW w:w="720" w:type="dxa"/>
            <w:noWrap/>
          </w:tcPr>
          <w:p w14:paraId="1A7B634D" w14:textId="77777777" w:rsidR="00EA126E" w:rsidRPr="00DA2AAD" w:rsidRDefault="00EA126E" w:rsidP="005846DD">
            <w:pPr>
              <w:pStyle w:val="TableText"/>
              <w:rPr>
                <w:rFonts w:eastAsia="Times New Roman"/>
                <w:color w:val="000000"/>
              </w:rPr>
            </w:pPr>
            <w:r w:rsidRPr="00DA2AAD">
              <w:t>15</w:t>
            </w:r>
          </w:p>
        </w:tc>
        <w:tc>
          <w:tcPr>
            <w:tcW w:w="720" w:type="dxa"/>
            <w:noWrap/>
          </w:tcPr>
          <w:p w14:paraId="0A9D4F5A" w14:textId="77777777" w:rsidR="00EA126E" w:rsidRPr="00DA2AAD" w:rsidRDefault="00EA126E" w:rsidP="005846DD">
            <w:pPr>
              <w:pStyle w:val="TableText"/>
              <w:rPr>
                <w:rFonts w:eastAsia="Times New Roman"/>
                <w:color w:val="000000"/>
              </w:rPr>
            </w:pPr>
            <w:r w:rsidRPr="00DA2AAD">
              <w:t>78</w:t>
            </w:r>
          </w:p>
        </w:tc>
        <w:tc>
          <w:tcPr>
            <w:tcW w:w="720" w:type="dxa"/>
            <w:noWrap/>
          </w:tcPr>
          <w:p w14:paraId="4FF9E305" w14:textId="77777777" w:rsidR="00EA126E" w:rsidRPr="00DA2AAD" w:rsidRDefault="00EA126E" w:rsidP="005846DD">
            <w:pPr>
              <w:pStyle w:val="TableText"/>
              <w:rPr>
                <w:rFonts w:eastAsia="Times New Roman"/>
                <w:color w:val="000000"/>
              </w:rPr>
            </w:pPr>
            <w:r w:rsidRPr="00DA2AAD">
              <w:t>N/A</w:t>
            </w:r>
          </w:p>
        </w:tc>
        <w:tc>
          <w:tcPr>
            <w:tcW w:w="1080" w:type="dxa"/>
            <w:noWrap/>
          </w:tcPr>
          <w:p w14:paraId="408720EA" w14:textId="77777777" w:rsidR="00EA126E" w:rsidRPr="00DA2AAD" w:rsidRDefault="00EA126E" w:rsidP="005846DD">
            <w:pPr>
              <w:pStyle w:val="TableText"/>
              <w:rPr>
                <w:rFonts w:eastAsia="Times New Roman"/>
                <w:color w:val="000000"/>
              </w:rPr>
            </w:pPr>
            <w:r w:rsidRPr="00DA2AAD">
              <w:t>[no flag]</w:t>
            </w:r>
          </w:p>
        </w:tc>
      </w:tr>
      <w:tr w:rsidR="00EA126E" w:rsidRPr="00186055" w14:paraId="310738DE" w14:textId="77777777" w:rsidTr="00035DFD">
        <w:trPr>
          <w:trHeight w:val="360"/>
        </w:trPr>
        <w:tc>
          <w:tcPr>
            <w:tcW w:w="1411" w:type="dxa"/>
            <w:noWrap/>
          </w:tcPr>
          <w:p w14:paraId="66346B0D" w14:textId="77777777" w:rsidR="00EA126E" w:rsidRPr="00DA2AAD" w:rsidRDefault="00EA126E" w:rsidP="005846DD">
            <w:pPr>
              <w:pStyle w:val="TableText"/>
              <w:rPr>
                <w:rFonts w:eastAsia="Times New Roman"/>
                <w:color w:val="000000"/>
              </w:rPr>
            </w:pPr>
            <w:r w:rsidRPr="00DA2AAD">
              <w:t>VR150120</w:t>
            </w:r>
          </w:p>
        </w:tc>
        <w:tc>
          <w:tcPr>
            <w:tcW w:w="432" w:type="dxa"/>
            <w:noWrap/>
          </w:tcPr>
          <w:p w14:paraId="03FBCAE3" w14:textId="77777777" w:rsidR="00EA126E" w:rsidRPr="00DA2AAD" w:rsidRDefault="00EA126E" w:rsidP="005846DD">
            <w:pPr>
              <w:pStyle w:val="TableText"/>
              <w:rPr>
                <w:rFonts w:eastAsia="Times New Roman"/>
                <w:color w:val="000000"/>
              </w:rPr>
            </w:pPr>
            <w:r w:rsidRPr="00DA2AAD">
              <w:t>D</w:t>
            </w:r>
          </w:p>
        </w:tc>
        <w:tc>
          <w:tcPr>
            <w:tcW w:w="821" w:type="dxa"/>
            <w:noWrap/>
          </w:tcPr>
          <w:p w14:paraId="6DA30EEC" w14:textId="77777777" w:rsidR="00EA126E" w:rsidRPr="00DA2AAD" w:rsidRDefault="00EA126E" w:rsidP="005846DD">
            <w:pPr>
              <w:pStyle w:val="TableText"/>
              <w:rPr>
                <w:rFonts w:eastAsia="Times New Roman"/>
                <w:color w:val="000000"/>
              </w:rPr>
            </w:pPr>
            <w:r w:rsidRPr="00DA2AAD">
              <w:t>2,578</w:t>
            </w:r>
          </w:p>
        </w:tc>
        <w:tc>
          <w:tcPr>
            <w:tcW w:w="763" w:type="dxa"/>
            <w:noWrap/>
          </w:tcPr>
          <w:p w14:paraId="2380773C" w14:textId="77777777" w:rsidR="00EA126E" w:rsidRPr="00DA2AAD" w:rsidRDefault="00EA126E" w:rsidP="005846DD">
            <w:pPr>
              <w:pStyle w:val="TableText"/>
              <w:rPr>
                <w:rFonts w:eastAsia="Times New Roman"/>
                <w:color w:val="000000"/>
              </w:rPr>
            </w:pPr>
            <w:r w:rsidRPr="00DA2AAD">
              <w:t>0.77</w:t>
            </w:r>
          </w:p>
        </w:tc>
        <w:tc>
          <w:tcPr>
            <w:tcW w:w="720" w:type="dxa"/>
            <w:noWrap/>
          </w:tcPr>
          <w:p w14:paraId="126B0A3F" w14:textId="77777777" w:rsidR="00EA126E" w:rsidRPr="00DA2AAD" w:rsidRDefault="00EA126E" w:rsidP="005846DD">
            <w:pPr>
              <w:pStyle w:val="TableText"/>
              <w:rPr>
                <w:rFonts w:eastAsia="Times New Roman"/>
                <w:color w:val="000000"/>
              </w:rPr>
            </w:pPr>
            <w:r w:rsidRPr="00DA2AAD">
              <w:t>0.80</w:t>
            </w:r>
          </w:p>
        </w:tc>
        <w:tc>
          <w:tcPr>
            <w:tcW w:w="490" w:type="dxa"/>
            <w:noWrap/>
          </w:tcPr>
          <w:p w14:paraId="2F74D75F" w14:textId="77777777" w:rsidR="00EA126E" w:rsidRPr="00DA2AAD" w:rsidRDefault="00EA126E" w:rsidP="005846DD">
            <w:pPr>
              <w:pStyle w:val="TableText"/>
              <w:rPr>
                <w:rFonts w:eastAsia="Times New Roman"/>
                <w:color w:val="000000"/>
              </w:rPr>
            </w:pPr>
            <w:r w:rsidRPr="00DA2AAD">
              <w:t>7</w:t>
            </w:r>
          </w:p>
        </w:tc>
        <w:tc>
          <w:tcPr>
            <w:tcW w:w="720" w:type="dxa"/>
            <w:noWrap/>
          </w:tcPr>
          <w:p w14:paraId="3077321A" w14:textId="77777777" w:rsidR="00EA126E" w:rsidRPr="00DA2AAD" w:rsidRDefault="00EA126E" w:rsidP="005846DD">
            <w:pPr>
              <w:pStyle w:val="TableText"/>
              <w:rPr>
                <w:rFonts w:eastAsia="Times New Roman"/>
                <w:color w:val="000000"/>
              </w:rPr>
            </w:pPr>
            <w:r w:rsidRPr="00DA2AAD">
              <w:t>16</w:t>
            </w:r>
          </w:p>
        </w:tc>
        <w:tc>
          <w:tcPr>
            <w:tcW w:w="720" w:type="dxa"/>
            <w:noWrap/>
          </w:tcPr>
          <w:p w14:paraId="67C9DA12" w14:textId="77777777" w:rsidR="00EA126E" w:rsidRPr="00DA2AAD" w:rsidRDefault="00EA126E" w:rsidP="005846DD">
            <w:pPr>
              <w:pStyle w:val="TableText"/>
              <w:rPr>
                <w:rFonts w:eastAsia="Times New Roman"/>
                <w:color w:val="000000"/>
              </w:rPr>
            </w:pPr>
            <w:r w:rsidRPr="00DA2AAD">
              <w:t>77</w:t>
            </w:r>
          </w:p>
        </w:tc>
        <w:tc>
          <w:tcPr>
            <w:tcW w:w="720" w:type="dxa"/>
            <w:noWrap/>
          </w:tcPr>
          <w:p w14:paraId="45BFE172" w14:textId="77777777" w:rsidR="00EA126E" w:rsidRPr="00DA2AAD" w:rsidRDefault="00EA126E" w:rsidP="005846DD">
            <w:pPr>
              <w:pStyle w:val="TableText"/>
              <w:rPr>
                <w:rFonts w:eastAsia="Times New Roman"/>
                <w:color w:val="000000"/>
              </w:rPr>
            </w:pPr>
            <w:r w:rsidRPr="00DA2AAD">
              <w:t>N/A</w:t>
            </w:r>
          </w:p>
        </w:tc>
        <w:tc>
          <w:tcPr>
            <w:tcW w:w="1080" w:type="dxa"/>
            <w:noWrap/>
          </w:tcPr>
          <w:p w14:paraId="6D38A462" w14:textId="77777777" w:rsidR="00EA126E" w:rsidRPr="00DA2AAD" w:rsidRDefault="00EA126E" w:rsidP="005846DD">
            <w:pPr>
              <w:pStyle w:val="TableText"/>
              <w:rPr>
                <w:rFonts w:eastAsia="Times New Roman"/>
                <w:color w:val="000000"/>
              </w:rPr>
            </w:pPr>
            <w:r w:rsidRPr="00DA2AAD">
              <w:t>[no flag]</w:t>
            </w:r>
          </w:p>
        </w:tc>
      </w:tr>
      <w:tr w:rsidR="00EA126E" w:rsidRPr="00186055" w14:paraId="5DCBC5B7" w14:textId="77777777" w:rsidTr="00035DFD">
        <w:trPr>
          <w:trHeight w:val="360"/>
        </w:trPr>
        <w:tc>
          <w:tcPr>
            <w:tcW w:w="1411" w:type="dxa"/>
            <w:noWrap/>
          </w:tcPr>
          <w:p w14:paraId="7D1D5A76" w14:textId="77777777" w:rsidR="00EA126E" w:rsidRPr="00DA2AAD" w:rsidRDefault="00EA126E" w:rsidP="005846DD">
            <w:pPr>
              <w:pStyle w:val="TableText"/>
              <w:rPr>
                <w:rFonts w:eastAsia="Times New Roman"/>
                <w:color w:val="000000"/>
              </w:rPr>
            </w:pPr>
            <w:r w:rsidRPr="00DA2AAD">
              <w:t>VR150125</w:t>
            </w:r>
          </w:p>
        </w:tc>
        <w:tc>
          <w:tcPr>
            <w:tcW w:w="432" w:type="dxa"/>
            <w:noWrap/>
          </w:tcPr>
          <w:p w14:paraId="6A245B73" w14:textId="77777777" w:rsidR="00EA126E" w:rsidRPr="00DA2AAD" w:rsidRDefault="00EA126E" w:rsidP="005846DD">
            <w:pPr>
              <w:pStyle w:val="TableText"/>
              <w:rPr>
                <w:rFonts w:eastAsia="Times New Roman"/>
                <w:color w:val="000000"/>
              </w:rPr>
            </w:pPr>
            <w:r w:rsidRPr="00DA2AAD">
              <w:t>D</w:t>
            </w:r>
          </w:p>
        </w:tc>
        <w:tc>
          <w:tcPr>
            <w:tcW w:w="821" w:type="dxa"/>
            <w:noWrap/>
          </w:tcPr>
          <w:p w14:paraId="0FD52AEA" w14:textId="77777777" w:rsidR="00EA126E" w:rsidRPr="00DA2AAD" w:rsidRDefault="00EA126E" w:rsidP="005846DD">
            <w:pPr>
              <w:pStyle w:val="TableText"/>
              <w:rPr>
                <w:rFonts w:eastAsia="Times New Roman"/>
                <w:color w:val="000000"/>
              </w:rPr>
            </w:pPr>
            <w:r w:rsidRPr="00DA2AAD">
              <w:t>2,578</w:t>
            </w:r>
          </w:p>
        </w:tc>
        <w:tc>
          <w:tcPr>
            <w:tcW w:w="763" w:type="dxa"/>
            <w:noWrap/>
          </w:tcPr>
          <w:p w14:paraId="7FDC0834" w14:textId="77777777" w:rsidR="00EA126E" w:rsidRPr="00DA2AAD" w:rsidRDefault="00EA126E" w:rsidP="005846DD">
            <w:pPr>
              <w:pStyle w:val="TableText"/>
              <w:rPr>
                <w:rFonts w:eastAsia="Times New Roman"/>
                <w:color w:val="000000"/>
              </w:rPr>
            </w:pPr>
            <w:r w:rsidRPr="00DA2AAD">
              <w:t>0.73</w:t>
            </w:r>
          </w:p>
        </w:tc>
        <w:tc>
          <w:tcPr>
            <w:tcW w:w="720" w:type="dxa"/>
            <w:noWrap/>
          </w:tcPr>
          <w:p w14:paraId="3733B1BF" w14:textId="77777777" w:rsidR="00EA126E" w:rsidRPr="00DA2AAD" w:rsidRDefault="00EA126E" w:rsidP="005846DD">
            <w:pPr>
              <w:pStyle w:val="TableText"/>
              <w:rPr>
                <w:rFonts w:eastAsia="Times New Roman"/>
                <w:color w:val="000000"/>
              </w:rPr>
            </w:pPr>
            <w:r w:rsidRPr="00DA2AAD">
              <w:t>0.71</w:t>
            </w:r>
          </w:p>
        </w:tc>
        <w:tc>
          <w:tcPr>
            <w:tcW w:w="490" w:type="dxa"/>
            <w:noWrap/>
          </w:tcPr>
          <w:p w14:paraId="5536B3CB" w14:textId="77777777" w:rsidR="00EA126E" w:rsidRPr="00DA2AAD" w:rsidRDefault="00EA126E" w:rsidP="005846DD">
            <w:pPr>
              <w:pStyle w:val="TableText"/>
              <w:rPr>
                <w:rFonts w:eastAsia="Times New Roman"/>
                <w:color w:val="000000"/>
              </w:rPr>
            </w:pPr>
            <w:r w:rsidRPr="00DA2AAD">
              <w:t>7</w:t>
            </w:r>
          </w:p>
        </w:tc>
        <w:tc>
          <w:tcPr>
            <w:tcW w:w="720" w:type="dxa"/>
            <w:noWrap/>
          </w:tcPr>
          <w:p w14:paraId="2E9C508F" w14:textId="77777777" w:rsidR="00EA126E" w:rsidRPr="00DA2AAD" w:rsidRDefault="00EA126E" w:rsidP="005846DD">
            <w:pPr>
              <w:pStyle w:val="TableText"/>
              <w:rPr>
                <w:rFonts w:eastAsia="Times New Roman"/>
                <w:color w:val="000000"/>
              </w:rPr>
            </w:pPr>
            <w:r w:rsidRPr="00DA2AAD">
              <w:t>20</w:t>
            </w:r>
          </w:p>
        </w:tc>
        <w:tc>
          <w:tcPr>
            <w:tcW w:w="720" w:type="dxa"/>
            <w:noWrap/>
          </w:tcPr>
          <w:p w14:paraId="3DCB414F" w14:textId="77777777" w:rsidR="00EA126E" w:rsidRPr="00DA2AAD" w:rsidRDefault="00EA126E" w:rsidP="005846DD">
            <w:pPr>
              <w:pStyle w:val="TableText"/>
              <w:rPr>
                <w:rFonts w:eastAsia="Times New Roman"/>
                <w:color w:val="000000"/>
              </w:rPr>
            </w:pPr>
            <w:r w:rsidRPr="00DA2AAD">
              <w:t>73</w:t>
            </w:r>
          </w:p>
        </w:tc>
        <w:tc>
          <w:tcPr>
            <w:tcW w:w="720" w:type="dxa"/>
            <w:noWrap/>
          </w:tcPr>
          <w:p w14:paraId="399558DA" w14:textId="77777777" w:rsidR="00EA126E" w:rsidRPr="00DA2AAD" w:rsidRDefault="00EA126E" w:rsidP="005846DD">
            <w:pPr>
              <w:pStyle w:val="TableText"/>
              <w:rPr>
                <w:rFonts w:eastAsia="Times New Roman"/>
                <w:color w:val="000000"/>
              </w:rPr>
            </w:pPr>
            <w:r w:rsidRPr="00DA2AAD">
              <w:t>N/A</w:t>
            </w:r>
          </w:p>
        </w:tc>
        <w:tc>
          <w:tcPr>
            <w:tcW w:w="1080" w:type="dxa"/>
            <w:noWrap/>
          </w:tcPr>
          <w:p w14:paraId="317E8547" w14:textId="77777777" w:rsidR="00EA126E" w:rsidRPr="00DA2AAD" w:rsidRDefault="00EA126E" w:rsidP="005846DD">
            <w:pPr>
              <w:pStyle w:val="TableText"/>
              <w:rPr>
                <w:rFonts w:eastAsia="Times New Roman"/>
                <w:color w:val="000000"/>
              </w:rPr>
            </w:pPr>
            <w:r w:rsidRPr="00DA2AAD">
              <w:t>[no flag]</w:t>
            </w:r>
          </w:p>
        </w:tc>
      </w:tr>
      <w:tr w:rsidR="00EA126E" w:rsidRPr="00186055" w14:paraId="78212F83" w14:textId="77777777" w:rsidTr="00035DFD">
        <w:trPr>
          <w:trHeight w:val="360"/>
        </w:trPr>
        <w:tc>
          <w:tcPr>
            <w:tcW w:w="1411" w:type="dxa"/>
            <w:noWrap/>
          </w:tcPr>
          <w:p w14:paraId="6D6CDDE9" w14:textId="77777777" w:rsidR="00EA126E" w:rsidRPr="00DA2AAD" w:rsidRDefault="00EA126E" w:rsidP="005846DD">
            <w:pPr>
              <w:pStyle w:val="TableText"/>
              <w:rPr>
                <w:rFonts w:eastAsia="Times New Roman"/>
                <w:color w:val="000000"/>
              </w:rPr>
            </w:pPr>
            <w:r w:rsidRPr="00DA2AAD">
              <w:t>VR150129</w:t>
            </w:r>
          </w:p>
        </w:tc>
        <w:tc>
          <w:tcPr>
            <w:tcW w:w="432" w:type="dxa"/>
            <w:noWrap/>
          </w:tcPr>
          <w:p w14:paraId="048A2B16" w14:textId="77777777" w:rsidR="00EA126E" w:rsidRPr="00DA2AAD" w:rsidRDefault="00EA126E" w:rsidP="005846DD">
            <w:pPr>
              <w:pStyle w:val="TableText"/>
              <w:rPr>
                <w:rFonts w:eastAsia="Times New Roman"/>
                <w:color w:val="000000"/>
              </w:rPr>
            </w:pPr>
            <w:r w:rsidRPr="00DA2AAD">
              <w:t>D</w:t>
            </w:r>
          </w:p>
        </w:tc>
        <w:tc>
          <w:tcPr>
            <w:tcW w:w="821" w:type="dxa"/>
            <w:noWrap/>
          </w:tcPr>
          <w:p w14:paraId="43A38CC9" w14:textId="77777777" w:rsidR="00EA126E" w:rsidRPr="00DA2AAD" w:rsidRDefault="00EA126E" w:rsidP="005846DD">
            <w:pPr>
              <w:pStyle w:val="TableText"/>
              <w:rPr>
                <w:rFonts w:eastAsia="Times New Roman"/>
                <w:color w:val="000000"/>
              </w:rPr>
            </w:pPr>
            <w:r w:rsidRPr="00DA2AAD">
              <w:t>2,578</w:t>
            </w:r>
          </w:p>
        </w:tc>
        <w:tc>
          <w:tcPr>
            <w:tcW w:w="763" w:type="dxa"/>
            <w:noWrap/>
          </w:tcPr>
          <w:p w14:paraId="745CD1C9" w14:textId="77777777" w:rsidR="00EA126E" w:rsidRPr="00DA2AAD" w:rsidRDefault="00EA126E" w:rsidP="005846DD">
            <w:pPr>
              <w:pStyle w:val="TableText"/>
              <w:rPr>
                <w:rFonts w:eastAsia="Times New Roman"/>
                <w:color w:val="000000"/>
              </w:rPr>
            </w:pPr>
            <w:r w:rsidRPr="00DA2AAD">
              <w:t>0.81</w:t>
            </w:r>
          </w:p>
        </w:tc>
        <w:tc>
          <w:tcPr>
            <w:tcW w:w="720" w:type="dxa"/>
            <w:noWrap/>
          </w:tcPr>
          <w:p w14:paraId="27E8F2E6" w14:textId="77777777" w:rsidR="00EA126E" w:rsidRPr="00DA2AAD" w:rsidRDefault="00EA126E" w:rsidP="005846DD">
            <w:pPr>
              <w:pStyle w:val="TableText"/>
              <w:rPr>
                <w:rFonts w:eastAsia="Times New Roman"/>
                <w:color w:val="000000"/>
              </w:rPr>
            </w:pPr>
            <w:r w:rsidRPr="00DA2AAD">
              <w:t>0.74</w:t>
            </w:r>
          </w:p>
        </w:tc>
        <w:tc>
          <w:tcPr>
            <w:tcW w:w="490" w:type="dxa"/>
            <w:noWrap/>
          </w:tcPr>
          <w:p w14:paraId="2EBB242B" w14:textId="77777777" w:rsidR="00EA126E" w:rsidRPr="00DA2AAD" w:rsidRDefault="00EA126E" w:rsidP="005846DD">
            <w:pPr>
              <w:pStyle w:val="TableText"/>
              <w:rPr>
                <w:rFonts w:eastAsia="Times New Roman"/>
                <w:color w:val="000000"/>
              </w:rPr>
            </w:pPr>
            <w:r w:rsidRPr="00DA2AAD">
              <w:t>7</w:t>
            </w:r>
          </w:p>
        </w:tc>
        <w:tc>
          <w:tcPr>
            <w:tcW w:w="720" w:type="dxa"/>
            <w:noWrap/>
          </w:tcPr>
          <w:p w14:paraId="5C674B74" w14:textId="77777777" w:rsidR="00EA126E" w:rsidRPr="00DA2AAD" w:rsidRDefault="00EA126E" w:rsidP="005846DD">
            <w:pPr>
              <w:pStyle w:val="TableText"/>
              <w:rPr>
                <w:rFonts w:eastAsia="Times New Roman"/>
                <w:color w:val="000000"/>
              </w:rPr>
            </w:pPr>
            <w:r w:rsidRPr="00DA2AAD">
              <w:t>12</w:t>
            </w:r>
          </w:p>
        </w:tc>
        <w:tc>
          <w:tcPr>
            <w:tcW w:w="720" w:type="dxa"/>
            <w:noWrap/>
          </w:tcPr>
          <w:p w14:paraId="01C68613" w14:textId="77777777" w:rsidR="00EA126E" w:rsidRPr="00DA2AAD" w:rsidRDefault="00EA126E" w:rsidP="005846DD">
            <w:pPr>
              <w:pStyle w:val="TableText"/>
              <w:rPr>
                <w:rFonts w:eastAsia="Times New Roman"/>
                <w:color w:val="000000"/>
              </w:rPr>
            </w:pPr>
            <w:r w:rsidRPr="00DA2AAD">
              <w:t>81</w:t>
            </w:r>
          </w:p>
        </w:tc>
        <w:tc>
          <w:tcPr>
            <w:tcW w:w="720" w:type="dxa"/>
            <w:noWrap/>
          </w:tcPr>
          <w:p w14:paraId="38122DB7" w14:textId="77777777" w:rsidR="00EA126E" w:rsidRPr="00DA2AAD" w:rsidRDefault="00EA126E" w:rsidP="005846DD">
            <w:pPr>
              <w:pStyle w:val="TableText"/>
              <w:rPr>
                <w:rFonts w:eastAsia="Times New Roman"/>
                <w:color w:val="000000"/>
              </w:rPr>
            </w:pPr>
            <w:r w:rsidRPr="00DA2AAD">
              <w:t>N/A</w:t>
            </w:r>
          </w:p>
        </w:tc>
        <w:tc>
          <w:tcPr>
            <w:tcW w:w="1080" w:type="dxa"/>
            <w:noWrap/>
          </w:tcPr>
          <w:p w14:paraId="2C70A2C5" w14:textId="77777777" w:rsidR="00EA126E" w:rsidRPr="00DA2AAD" w:rsidRDefault="00EA126E" w:rsidP="005846DD">
            <w:pPr>
              <w:pStyle w:val="TableText"/>
              <w:rPr>
                <w:rFonts w:eastAsia="Times New Roman"/>
                <w:color w:val="000000"/>
              </w:rPr>
            </w:pPr>
            <w:r w:rsidRPr="00DA2AAD">
              <w:t>[no flag]</w:t>
            </w:r>
          </w:p>
        </w:tc>
      </w:tr>
      <w:tr w:rsidR="00EA126E" w:rsidRPr="00186055" w14:paraId="7FBD0273" w14:textId="77777777" w:rsidTr="00035DFD">
        <w:trPr>
          <w:trHeight w:val="360"/>
        </w:trPr>
        <w:tc>
          <w:tcPr>
            <w:tcW w:w="1411" w:type="dxa"/>
            <w:noWrap/>
          </w:tcPr>
          <w:p w14:paraId="2C28AD87" w14:textId="77777777" w:rsidR="00EA126E" w:rsidRPr="00DA2AAD" w:rsidRDefault="00EA126E" w:rsidP="005846DD">
            <w:pPr>
              <w:pStyle w:val="TableText"/>
              <w:rPr>
                <w:rFonts w:eastAsia="Times New Roman"/>
                <w:color w:val="000000"/>
              </w:rPr>
            </w:pPr>
            <w:r w:rsidRPr="00DA2AAD">
              <w:t>VR150131</w:t>
            </w:r>
          </w:p>
        </w:tc>
        <w:tc>
          <w:tcPr>
            <w:tcW w:w="432" w:type="dxa"/>
            <w:noWrap/>
          </w:tcPr>
          <w:p w14:paraId="2F95CE1D" w14:textId="77777777" w:rsidR="00EA126E" w:rsidRPr="00DA2AAD" w:rsidRDefault="00EA126E" w:rsidP="005846DD">
            <w:pPr>
              <w:pStyle w:val="TableText"/>
              <w:rPr>
                <w:rFonts w:eastAsia="Times New Roman"/>
                <w:color w:val="000000"/>
              </w:rPr>
            </w:pPr>
            <w:r w:rsidRPr="00DA2AAD">
              <w:t>D</w:t>
            </w:r>
          </w:p>
        </w:tc>
        <w:tc>
          <w:tcPr>
            <w:tcW w:w="821" w:type="dxa"/>
            <w:noWrap/>
          </w:tcPr>
          <w:p w14:paraId="2110FF9C" w14:textId="77777777" w:rsidR="00EA126E" w:rsidRPr="00DA2AAD" w:rsidRDefault="00EA126E" w:rsidP="005846DD">
            <w:pPr>
              <w:pStyle w:val="TableText"/>
              <w:rPr>
                <w:rFonts w:eastAsia="Times New Roman"/>
                <w:color w:val="000000"/>
              </w:rPr>
            </w:pPr>
            <w:r w:rsidRPr="00DA2AAD">
              <w:t>2,578</w:t>
            </w:r>
          </w:p>
        </w:tc>
        <w:tc>
          <w:tcPr>
            <w:tcW w:w="763" w:type="dxa"/>
            <w:noWrap/>
          </w:tcPr>
          <w:p w14:paraId="242ACBAE" w14:textId="77777777" w:rsidR="00EA126E" w:rsidRPr="00DA2AAD" w:rsidRDefault="00EA126E" w:rsidP="005846DD">
            <w:pPr>
              <w:pStyle w:val="TableText"/>
              <w:rPr>
                <w:rFonts w:eastAsia="Times New Roman"/>
                <w:color w:val="000000"/>
              </w:rPr>
            </w:pPr>
            <w:r w:rsidRPr="00DA2AAD">
              <w:t>0.61</w:t>
            </w:r>
          </w:p>
        </w:tc>
        <w:tc>
          <w:tcPr>
            <w:tcW w:w="720" w:type="dxa"/>
            <w:noWrap/>
          </w:tcPr>
          <w:p w14:paraId="18D49B0B" w14:textId="77777777" w:rsidR="00EA126E" w:rsidRPr="00DA2AAD" w:rsidRDefault="00EA126E" w:rsidP="005846DD">
            <w:pPr>
              <w:pStyle w:val="TableText"/>
              <w:rPr>
                <w:rFonts w:eastAsia="Times New Roman"/>
                <w:color w:val="000000"/>
              </w:rPr>
            </w:pPr>
            <w:r w:rsidRPr="00DA2AAD">
              <w:t>0.74</w:t>
            </w:r>
          </w:p>
        </w:tc>
        <w:tc>
          <w:tcPr>
            <w:tcW w:w="490" w:type="dxa"/>
            <w:noWrap/>
          </w:tcPr>
          <w:p w14:paraId="2F4CBDC1" w14:textId="77777777" w:rsidR="00EA126E" w:rsidRPr="00DA2AAD" w:rsidRDefault="00EA126E" w:rsidP="005846DD">
            <w:pPr>
              <w:pStyle w:val="TableText"/>
              <w:rPr>
                <w:rFonts w:eastAsia="Times New Roman"/>
                <w:color w:val="000000"/>
              </w:rPr>
            </w:pPr>
            <w:r w:rsidRPr="00DA2AAD">
              <w:t>9</w:t>
            </w:r>
          </w:p>
        </w:tc>
        <w:tc>
          <w:tcPr>
            <w:tcW w:w="720" w:type="dxa"/>
            <w:noWrap/>
          </w:tcPr>
          <w:p w14:paraId="2E1856E7" w14:textId="77777777" w:rsidR="00EA126E" w:rsidRPr="00DA2AAD" w:rsidRDefault="00EA126E" w:rsidP="005846DD">
            <w:pPr>
              <w:pStyle w:val="TableText"/>
              <w:rPr>
                <w:rFonts w:eastAsia="Times New Roman"/>
                <w:color w:val="000000"/>
              </w:rPr>
            </w:pPr>
            <w:r w:rsidRPr="00DA2AAD">
              <w:t>30</w:t>
            </w:r>
          </w:p>
        </w:tc>
        <w:tc>
          <w:tcPr>
            <w:tcW w:w="720" w:type="dxa"/>
            <w:noWrap/>
          </w:tcPr>
          <w:p w14:paraId="76CAA1D3" w14:textId="77777777" w:rsidR="00EA126E" w:rsidRPr="00DA2AAD" w:rsidRDefault="00EA126E" w:rsidP="005846DD">
            <w:pPr>
              <w:pStyle w:val="TableText"/>
              <w:rPr>
                <w:rFonts w:eastAsia="Times New Roman"/>
                <w:color w:val="000000"/>
              </w:rPr>
            </w:pPr>
            <w:r w:rsidRPr="00DA2AAD">
              <w:t>61</w:t>
            </w:r>
          </w:p>
        </w:tc>
        <w:tc>
          <w:tcPr>
            <w:tcW w:w="720" w:type="dxa"/>
            <w:noWrap/>
          </w:tcPr>
          <w:p w14:paraId="56AF078C" w14:textId="77777777" w:rsidR="00EA126E" w:rsidRPr="00DA2AAD" w:rsidRDefault="00EA126E" w:rsidP="005846DD">
            <w:pPr>
              <w:pStyle w:val="TableText"/>
              <w:rPr>
                <w:rFonts w:eastAsia="Times New Roman"/>
                <w:color w:val="000000"/>
              </w:rPr>
            </w:pPr>
            <w:r w:rsidRPr="00DA2AAD">
              <w:t>N/A</w:t>
            </w:r>
          </w:p>
        </w:tc>
        <w:tc>
          <w:tcPr>
            <w:tcW w:w="1080" w:type="dxa"/>
            <w:noWrap/>
          </w:tcPr>
          <w:p w14:paraId="13C17548" w14:textId="77777777" w:rsidR="00EA126E" w:rsidRPr="00DA2AAD" w:rsidRDefault="00EA126E" w:rsidP="005846DD">
            <w:pPr>
              <w:pStyle w:val="TableText"/>
              <w:rPr>
                <w:rFonts w:eastAsia="Times New Roman"/>
                <w:color w:val="000000"/>
              </w:rPr>
            </w:pPr>
            <w:r w:rsidRPr="00DA2AAD">
              <w:t>[no flag]</w:t>
            </w:r>
          </w:p>
        </w:tc>
      </w:tr>
      <w:tr w:rsidR="00EA126E" w:rsidRPr="00186055" w14:paraId="696B466B" w14:textId="77777777" w:rsidTr="00035DFD">
        <w:trPr>
          <w:trHeight w:val="360"/>
        </w:trPr>
        <w:tc>
          <w:tcPr>
            <w:tcW w:w="1411" w:type="dxa"/>
            <w:noWrap/>
          </w:tcPr>
          <w:p w14:paraId="1113F7EE" w14:textId="77777777" w:rsidR="00EA126E" w:rsidRPr="00DA2AAD" w:rsidRDefault="00EA126E" w:rsidP="005846DD">
            <w:pPr>
              <w:pStyle w:val="TableText"/>
              <w:rPr>
                <w:rFonts w:eastAsia="Times New Roman"/>
                <w:color w:val="000000"/>
              </w:rPr>
            </w:pPr>
            <w:r w:rsidRPr="00DA2AAD">
              <w:t>VR150493</w:t>
            </w:r>
          </w:p>
        </w:tc>
        <w:tc>
          <w:tcPr>
            <w:tcW w:w="432" w:type="dxa"/>
            <w:noWrap/>
          </w:tcPr>
          <w:p w14:paraId="461B2C91" w14:textId="77777777" w:rsidR="00EA126E" w:rsidRPr="00DA2AAD" w:rsidRDefault="00EA126E" w:rsidP="005846DD">
            <w:pPr>
              <w:pStyle w:val="TableText"/>
              <w:rPr>
                <w:rFonts w:eastAsia="Times New Roman"/>
                <w:color w:val="000000"/>
              </w:rPr>
            </w:pPr>
            <w:r w:rsidRPr="00DA2AAD">
              <w:t>D</w:t>
            </w:r>
          </w:p>
        </w:tc>
        <w:tc>
          <w:tcPr>
            <w:tcW w:w="821" w:type="dxa"/>
            <w:noWrap/>
          </w:tcPr>
          <w:p w14:paraId="1B899EFA" w14:textId="77777777" w:rsidR="00EA126E" w:rsidRPr="00DA2AAD" w:rsidRDefault="00EA126E" w:rsidP="005846DD">
            <w:pPr>
              <w:pStyle w:val="TableText"/>
              <w:rPr>
                <w:rFonts w:eastAsia="Times New Roman"/>
                <w:color w:val="000000"/>
              </w:rPr>
            </w:pPr>
            <w:r w:rsidRPr="00DA2AAD">
              <w:t>2,347</w:t>
            </w:r>
          </w:p>
        </w:tc>
        <w:tc>
          <w:tcPr>
            <w:tcW w:w="763" w:type="dxa"/>
            <w:noWrap/>
          </w:tcPr>
          <w:p w14:paraId="09A4B0AB" w14:textId="77777777" w:rsidR="00EA126E" w:rsidRPr="00DA2AAD" w:rsidRDefault="00EA126E" w:rsidP="005846DD">
            <w:pPr>
              <w:pStyle w:val="TableText"/>
              <w:rPr>
                <w:rFonts w:eastAsia="Times New Roman"/>
                <w:color w:val="000000"/>
              </w:rPr>
            </w:pPr>
            <w:r w:rsidRPr="00DA2AAD">
              <w:t>0.76</w:t>
            </w:r>
          </w:p>
        </w:tc>
        <w:tc>
          <w:tcPr>
            <w:tcW w:w="720" w:type="dxa"/>
            <w:noWrap/>
          </w:tcPr>
          <w:p w14:paraId="0E1A4D6A" w14:textId="77777777" w:rsidR="00EA126E" w:rsidRPr="00DA2AAD" w:rsidRDefault="00EA126E" w:rsidP="005846DD">
            <w:pPr>
              <w:pStyle w:val="TableText"/>
              <w:rPr>
                <w:rFonts w:eastAsia="Times New Roman"/>
                <w:color w:val="000000"/>
              </w:rPr>
            </w:pPr>
            <w:r w:rsidRPr="00DA2AAD">
              <w:t>0.74</w:t>
            </w:r>
          </w:p>
        </w:tc>
        <w:tc>
          <w:tcPr>
            <w:tcW w:w="490" w:type="dxa"/>
            <w:noWrap/>
          </w:tcPr>
          <w:p w14:paraId="2218A550" w14:textId="77777777" w:rsidR="00EA126E" w:rsidRPr="00DA2AAD" w:rsidRDefault="00EA126E" w:rsidP="005846DD">
            <w:pPr>
              <w:pStyle w:val="TableText"/>
              <w:rPr>
                <w:rFonts w:eastAsia="Times New Roman"/>
                <w:color w:val="000000"/>
              </w:rPr>
            </w:pPr>
            <w:r w:rsidRPr="00DA2AAD">
              <w:t>8</w:t>
            </w:r>
          </w:p>
        </w:tc>
        <w:tc>
          <w:tcPr>
            <w:tcW w:w="720" w:type="dxa"/>
            <w:noWrap/>
          </w:tcPr>
          <w:p w14:paraId="268AC4AE" w14:textId="77777777" w:rsidR="00EA126E" w:rsidRPr="00DA2AAD" w:rsidRDefault="00EA126E" w:rsidP="005846DD">
            <w:pPr>
              <w:pStyle w:val="TableText"/>
              <w:rPr>
                <w:rFonts w:eastAsia="Times New Roman"/>
                <w:color w:val="000000"/>
              </w:rPr>
            </w:pPr>
            <w:r w:rsidRPr="00DA2AAD">
              <w:t>16</w:t>
            </w:r>
          </w:p>
        </w:tc>
        <w:tc>
          <w:tcPr>
            <w:tcW w:w="720" w:type="dxa"/>
            <w:noWrap/>
          </w:tcPr>
          <w:p w14:paraId="34A82027" w14:textId="77777777" w:rsidR="00EA126E" w:rsidRPr="00DA2AAD" w:rsidRDefault="00EA126E" w:rsidP="005846DD">
            <w:pPr>
              <w:pStyle w:val="TableText"/>
              <w:rPr>
                <w:rFonts w:eastAsia="Times New Roman"/>
                <w:color w:val="000000"/>
              </w:rPr>
            </w:pPr>
            <w:r w:rsidRPr="00DA2AAD">
              <w:t>76</w:t>
            </w:r>
          </w:p>
        </w:tc>
        <w:tc>
          <w:tcPr>
            <w:tcW w:w="720" w:type="dxa"/>
            <w:noWrap/>
          </w:tcPr>
          <w:p w14:paraId="30E642F3" w14:textId="77777777" w:rsidR="00EA126E" w:rsidRPr="00DA2AAD" w:rsidRDefault="00EA126E" w:rsidP="005846DD">
            <w:pPr>
              <w:pStyle w:val="TableText"/>
              <w:rPr>
                <w:rFonts w:eastAsia="Times New Roman"/>
                <w:color w:val="000000"/>
              </w:rPr>
            </w:pPr>
            <w:r w:rsidRPr="00DA2AAD">
              <w:t>N/A</w:t>
            </w:r>
          </w:p>
        </w:tc>
        <w:tc>
          <w:tcPr>
            <w:tcW w:w="1080" w:type="dxa"/>
            <w:noWrap/>
          </w:tcPr>
          <w:p w14:paraId="0CA32265" w14:textId="77777777" w:rsidR="00EA126E" w:rsidRPr="00DA2AAD" w:rsidRDefault="00EA126E" w:rsidP="005846DD">
            <w:pPr>
              <w:pStyle w:val="TableText"/>
              <w:rPr>
                <w:rFonts w:eastAsia="Times New Roman"/>
                <w:color w:val="000000"/>
              </w:rPr>
            </w:pPr>
            <w:r w:rsidRPr="00DA2AAD">
              <w:t>[no flag]</w:t>
            </w:r>
          </w:p>
        </w:tc>
      </w:tr>
      <w:tr w:rsidR="00EA126E" w:rsidRPr="00186055" w14:paraId="258C8ECB" w14:textId="77777777" w:rsidTr="00035DFD">
        <w:trPr>
          <w:trHeight w:val="360"/>
        </w:trPr>
        <w:tc>
          <w:tcPr>
            <w:tcW w:w="1411" w:type="dxa"/>
            <w:noWrap/>
          </w:tcPr>
          <w:p w14:paraId="53796CE2" w14:textId="77777777" w:rsidR="00EA126E" w:rsidRPr="00DA2AAD" w:rsidRDefault="00EA126E" w:rsidP="005846DD">
            <w:pPr>
              <w:pStyle w:val="TableText"/>
              <w:rPr>
                <w:rFonts w:eastAsia="Times New Roman"/>
                <w:color w:val="000000"/>
              </w:rPr>
            </w:pPr>
            <w:r w:rsidRPr="00DA2AAD">
              <w:t>VR150497</w:t>
            </w:r>
          </w:p>
        </w:tc>
        <w:tc>
          <w:tcPr>
            <w:tcW w:w="432" w:type="dxa"/>
            <w:noWrap/>
          </w:tcPr>
          <w:p w14:paraId="7452F729" w14:textId="77777777" w:rsidR="00EA126E" w:rsidRPr="00DA2AAD" w:rsidRDefault="00EA126E" w:rsidP="005846DD">
            <w:pPr>
              <w:pStyle w:val="TableText"/>
              <w:rPr>
                <w:rFonts w:eastAsia="Times New Roman"/>
                <w:color w:val="000000"/>
              </w:rPr>
            </w:pPr>
            <w:r w:rsidRPr="00DA2AAD">
              <w:t>D</w:t>
            </w:r>
          </w:p>
        </w:tc>
        <w:tc>
          <w:tcPr>
            <w:tcW w:w="821" w:type="dxa"/>
            <w:noWrap/>
          </w:tcPr>
          <w:p w14:paraId="2DE0D0AA" w14:textId="77777777" w:rsidR="00EA126E" w:rsidRPr="00DA2AAD" w:rsidRDefault="00EA126E" w:rsidP="005846DD">
            <w:pPr>
              <w:pStyle w:val="TableText"/>
              <w:rPr>
                <w:rFonts w:eastAsia="Times New Roman"/>
                <w:color w:val="000000"/>
              </w:rPr>
            </w:pPr>
            <w:r w:rsidRPr="00DA2AAD">
              <w:t>2,347</w:t>
            </w:r>
          </w:p>
        </w:tc>
        <w:tc>
          <w:tcPr>
            <w:tcW w:w="763" w:type="dxa"/>
            <w:noWrap/>
          </w:tcPr>
          <w:p w14:paraId="24B1CB79" w14:textId="77777777" w:rsidR="00EA126E" w:rsidRPr="00DA2AAD" w:rsidRDefault="00EA126E" w:rsidP="005846DD">
            <w:pPr>
              <w:pStyle w:val="TableText"/>
              <w:rPr>
                <w:rFonts w:eastAsia="Times New Roman"/>
                <w:color w:val="000000"/>
              </w:rPr>
            </w:pPr>
            <w:r w:rsidRPr="00DA2AAD">
              <w:t>0.66</w:t>
            </w:r>
          </w:p>
        </w:tc>
        <w:tc>
          <w:tcPr>
            <w:tcW w:w="720" w:type="dxa"/>
            <w:noWrap/>
          </w:tcPr>
          <w:p w14:paraId="53D79FE5" w14:textId="77777777" w:rsidR="00EA126E" w:rsidRPr="00DA2AAD" w:rsidRDefault="00EA126E" w:rsidP="005846DD">
            <w:pPr>
              <w:pStyle w:val="TableText"/>
              <w:rPr>
                <w:rFonts w:eastAsia="Times New Roman"/>
                <w:color w:val="000000"/>
              </w:rPr>
            </w:pPr>
            <w:r w:rsidRPr="00DA2AAD">
              <w:t>0.76</w:t>
            </w:r>
          </w:p>
        </w:tc>
        <w:tc>
          <w:tcPr>
            <w:tcW w:w="490" w:type="dxa"/>
            <w:noWrap/>
          </w:tcPr>
          <w:p w14:paraId="121E0436" w14:textId="77777777" w:rsidR="00EA126E" w:rsidRPr="00DA2AAD" w:rsidRDefault="00EA126E" w:rsidP="005846DD">
            <w:pPr>
              <w:pStyle w:val="TableText"/>
              <w:rPr>
                <w:rFonts w:eastAsia="Times New Roman"/>
                <w:color w:val="000000"/>
              </w:rPr>
            </w:pPr>
            <w:r w:rsidRPr="00DA2AAD">
              <w:t>9</w:t>
            </w:r>
          </w:p>
        </w:tc>
        <w:tc>
          <w:tcPr>
            <w:tcW w:w="720" w:type="dxa"/>
            <w:noWrap/>
          </w:tcPr>
          <w:p w14:paraId="2494544D" w14:textId="77777777" w:rsidR="00EA126E" w:rsidRPr="00DA2AAD" w:rsidRDefault="00EA126E" w:rsidP="005846DD">
            <w:pPr>
              <w:pStyle w:val="TableText"/>
              <w:rPr>
                <w:rFonts w:eastAsia="Times New Roman"/>
                <w:color w:val="000000"/>
              </w:rPr>
            </w:pPr>
            <w:r w:rsidRPr="00DA2AAD">
              <w:t>25</w:t>
            </w:r>
          </w:p>
        </w:tc>
        <w:tc>
          <w:tcPr>
            <w:tcW w:w="720" w:type="dxa"/>
            <w:noWrap/>
          </w:tcPr>
          <w:p w14:paraId="6972C8CA" w14:textId="77777777" w:rsidR="00EA126E" w:rsidRPr="00DA2AAD" w:rsidRDefault="00EA126E" w:rsidP="005846DD">
            <w:pPr>
              <w:pStyle w:val="TableText"/>
              <w:rPr>
                <w:rFonts w:eastAsia="Times New Roman"/>
                <w:color w:val="000000"/>
              </w:rPr>
            </w:pPr>
            <w:r w:rsidRPr="00DA2AAD">
              <w:t>66</w:t>
            </w:r>
          </w:p>
        </w:tc>
        <w:tc>
          <w:tcPr>
            <w:tcW w:w="720" w:type="dxa"/>
            <w:noWrap/>
          </w:tcPr>
          <w:p w14:paraId="738DDDC6" w14:textId="77777777" w:rsidR="00EA126E" w:rsidRPr="00DA2AAD" w:rsidRDefault="00EA126E" w:rsidP="005846DD">
            <w:pPr>
              <w:pStyle w:val="TableText"/>
              <w:rPr>
                <w:rFonts w:eastAsia="Times New Roman"/>
                <w:color w:val="000000"/>
              </w:rPr>
            </w:pPr>
            <w:r w:rsidRPr="00DA2AAD">
              <w:t>N/A</w:t>
            </w:r>
          </w:p>
        </w:tc>
        <w:tc>
          <w:tcPr>
            <w:tcW w:w="1080" w:type="dxa"/>
            <w:noWrap/>
          </w:tcPr>
          <w:p w14:paraId="2481E074" w14:textId="77777777" w:rsidR="00EA126E" w:rsidRPr="00DA2AAD" w:rsidRDefault="00EA126E" w:rsidP="005846DD">
            <w:pPr>
              <w:pStyle w:val="TableText"/>
              <w:rPr>
                <w:rFonts w:eastAsia="Times New Roman"/>
                <w:color w:val="000000"/>
              </w:rPr>
            </w:pPr>
            <w:r w:rsidRPr="00DA2AAD">
              <w:t>[no flag]</w:t>
            </w:r>
          </w:p>
        </w:tc>
      </w:tr>
      <w:tr w:rsidR="00EA126E" w:rsidRPr="00186055" w14:paraId="2BE82818" w14:textId="77777777" w:rsidTr="00035DFD">
        <w:trPr>
          <w:trHeight w:val="360"/>
        </w:trPr>
        <w:tc>
          <w:tcPr>
            <w:tcW w:w="1411" w:type="dxa"/>
            <w:noWrap/>
          </w:tcPr>
          <w:p w14:paraId="1C4ED49F" w14:textId="77777777" w:rsidR="00EA126E" w:rsidRPr="00DA2AAD" w:rsidRDefault="00EA126E" w:rsidP="005846DD">
            <w:pPr>
              <w:pStyle w:val="TableText"/>
              <w:rPr>
                <w:rFonts w:eastAsia="Times New Roman"/>
                <w:color w:val="000000"/>
              </w:rPr>
            </w:pPr>
            <w:r w:rsidRPr="00DA2AAD">
              <w:t>VR150501</w:t>
            </w:r>
          </w:p>
        </w:tc>
        <w:tc>
          <w:tcPr>
            <w:tcW w:w="432" w:type="dxa"/>
            <w:noWrap/>
          </w:tcPr>
          <w:p w14:paraId="173F8732" w14:textId="77777777" w:rsidR="00EA126E" w:rsidRPr="00DA2AAD" w:rsidRDefault="00EA126E" w:rsidP="005846DD">
            <w:pPr>
              <w:pStyle w:val="TableText"/>
              <w:rPr>
                <w:rFonts w:eastAsia="Times New Roman"/>
                <w:color w:val="000000"/>
              </w:rPr>
            </w:pPr>
            <w:r w:rsidRPr="00DA2AAD">
              <w:t>D</w:t>
            </w:r>
          </w:p>
        </w:tc>
        <w:tc>
          <w:tcPr>
            <w:tcW w:w="821" w:type="dxa"/>
            <w:noWrap/>
          </w:tcPr>
          <w:p w14:paraId="7B323BD0" w14:textId="77777777" w:rsidR="00EA126E" w:rsidRPr="00DA2AAD" w:rsidRDefault="00EA126E" w:rsidP="005846DD">
            <w:pPr>
              <w:pStyle w:val="TableText"/>
              <w:rPr>
                <w:rFonts w:eastAsia="Times New Roman"/>
                <w:color w:val="000000"/>
              </w:rPr>
            </w:pPr>
            <w:r w:rsidRPr="00DA2AAD">
              <w:t>2,347</w:t>
            </w:r>
          </w:p>
        </w:tc>
        <w:tc>
          <w:tcPr>
            <w:tcW w:w="763" w:type="dxa"/>
            <w:noWrap/>
          </w:tcPr>
          <w:p w14:paraId="512D92AC" w14:textId="77777777" w:rsidR="00EA126E" w:rsidRPr="00DA2AAD" w:rsidRDefault="00EA126E" w:rsidP="005846DD">
            <w:pPr>
              <w:pStyle w:val="TableText"/>
              <w:rPr>
                <w:rFonts w:eastAsia="Times New Roman"/>
                <w:color w:val="000000"/>
              </w:rPr>
            </w:pPr>
            <w:r w:rsidRPr="00DA2AAD">
              <w:t>0.65</w:t>
            </w:r>
          </w:p>
        </w:tc>
        <w:tc>
          <w:tcPr>
            <w:tcW w:w="720" w:type="dxa"/>
            <w:noWrap/>
          </w:tcPr>
          <w:p w14:paraId="5C60B0EA" w14:textId="77777777" w:rsidR="00EA126E" w:rsidRPr="00DA2AAD" w:rsidRDefault="00EA126E" w:rsidP="005846DD">
            <w:pPr>
              <w:pStyle w:val="TableText"/>
              <w:rPr>
                <w:rFonts w:eastAsia="Times New Roman"/>
                <w:color w:val="000000"/>
              </w:rPr>
            </w:pPr>
            <w:r w:rsidRPr="00DA2AAD">
              <w:t>0.65</w:t>
            </w:r>
          </w:p>
        </w:tc>
        <w:tc>
          <w:tcPr>
            <w:tcW w:w="490" w:type="dxa"/>
            <w:noWrap/>
          </w:tcPr>
          <w:p w14:paraId="046FF873" w14:textId="77777777" w:rsidR="00EA126E" w:rsidRPr="00DA2AAD" w:rsidRDefault="00EA126E" w:rsidP="005846DD">
            <w:pPr>
              <w:pStyle w:val="TableText"/>
              <w:rPr>
                <w:rFonts w:eastAsia="Times New Roman"/>
                <w:color w:val="000000"/>
              </w:rPr>
            </w:pPr>
            <w:r w:rsidRPr="00DA2AAD">
              <w:t>9</w:t>
            </w:r>
          </w:p>
        </w:tc>
        <w:tc>
          <w:tcPr>
            <w:tcW w:w="720" w:type="dxa"/>
            <w:noWrap/>
          </w:tcPr>
          <w:p w14:paraId="569AF56B" w14:textId="77777777" w:rsidR="00EA126E" w:rsidRPr="00DA2AAD" w:rsidRDefault="00EA126E" w:rsidP="005846DD">
            <w:pPr>
              <w:pStyle w:val="TableText"/>
              <w:rPr>
                <w:rFonts w:eastAsia="Times New Roman"/>
                <w:color w:val="000000"/>
              </w:rPr>
            </w:pPr>
            <w:r w:rsidRPr="00DA2AAD">
              <w:t>26</w:t>
            </w:r>
          </w:p>
        </w:tc>
        <w:tc>
          <w:tcPr>
            <w:tcW w:w="720" w:type="dxa"/>
            <w:noWrap/>
          </w:tcPr>
          <w:p w14:paraId="11C5F911" w14:textId="77777777" w:rsidR="00EA126E" w:rsidRPr="00DA2AAD" w:rsidRDefault="00EA126E" w:rsidP="005846DD">
            <w:pPr>
              <w:pStyle w:val="TableText"/>
              <w:rPr>
                <w:rFonts w:eastAsia="Times New Roman"/>
                <w:color w:val="000000"/>
              </w:rPr>
            </w:pPr>
            <w:r w:rsidRPr="00DA2AAD">
              <w:t>65</w:t>
            </w:r>
          </w:p>
        </w:tc>
        <w:tc>
          <w:tcPr>
            <w:tcW w:w="720" w:type="dxa"/>
            <w:noWrap/>
          </w:tcPr>
          <w:p w14:paraId="72F0C9EE" w14:textId="77777777" w:rsidR="00EA126E" w:rsidRPr="00DA2AAD" w:rsidRDefault="00EA126E" w:rsidP="005846DD">
            <w:pPr>
              <w:pStyle w:val="TableText"/>
              <w:rPr>
                <w:rFonts w:eastAsia="Times New Roman"/>
                <w:color w:val="000000"/>
              </w:rPr>
            </w:pPr>
            <w:r w:rsidRPr="00DA2AAD">
              <w:t>N/A</w:t>
            </w:r>
          </w:p>
        </w:tc>
        <w:tc>
          <w:tcPr>
            <w:tcW w:w="1080" w:type="dxa"/>
            <w:noWrap/>
          </w:tcPr>
          <w:p w14:paraId="1A7F979D" w14:textId="77777777" w:rsidR="00EA126E" w:rsidRPr="00DA2AAD" w:rsidRDefault="00EA126E" w:rsidP="005846DD">
            <w:pPr>
              <w:pStyle w:val="TableText"/>
              <w:rPr>
                <w:rFonts w:eastAsia="Times New Roman"/>
                <w:color w:val="000000"/>
              </w:rPr>
            </w:pPr>
            <w:r w:rsidRPr="00DA2AAD">
              <w:t>[no flag]</w:t>
            </w:r>
          </w:p>
        </w:tc>
      </w:tr>
      <w:tr w:rsidR="00EA126E" w:rsidRPr="00186055" w14:paraId="456E9C26" w14:textId="77777777" w:rsidTr="00035DFD">
        <w:trPr>
          <w:trHeight w:val="360"/>
        </w:trPr>
        <w:tc>
          <w:tcPr>
            <w:tcW w:w="1411" w:type="dxa"/>
            <w:noWrap/>
          </w:tcPr>
          <w:p w14:paraId="0456F431" w14:textId="77777777" w:rsidR="00EA126E" w:rsidRPr="00DA2AAD" w:rsidRDefault="00EA126E" w:rsidP="005846DD">
            <w:pPr>
              <w:pStyle w:val="TableText"/>
              <w:rPr>
                <w:rFonts w:eastAsia="Times New Roman"/>
                <w:color w:val="000000"/>
              </w:rPr>
            </w:pPr>
            <w:r w:rsidRPr="00DA2AAD">
              <w:t>VR150530</w:t>
            </w:r>
          </w:p>
        </w:tc>
        <w:tc>
          <w:tcPr>
            <w:tcW w:w="432" w:type="dxa"/>
            <w:noWrap/>
          </w:tcPr>
          <w:p w14:paraId="16E2BC9E" w14:textId="77777777" w:rsidR="00EA126E" w:rsidRPr="00DA2AAD" w:rsidRDefault="00EA126E" w:rsidP="005846DD">
            <w:pPr>
              <w:pStyle w:val="TableText"/>
              <w:rPr>
                <w:rFonts w:eastAsia="Times New Roman"/>
                <w:color w:val="000000"/>
              </w:rPr>
            </w:pPr>
            <w:r w:rsidRPr="00DA2AAD">
              <w:t>D</w:t>
            </w:r>
          </w:p>
        </w:tc>
        <w:tc>
          <w:tcPr>
            <w:tcW w:w="821" w:type="dxa"/>
            <w:noWrap/>
          </w:tcPr>
          <w:p w14:paraId="136AB173" w14:textId="77777777" w:rsidR="00EA126E" w:rsidRPr="00DA2AAD" w:rsidRDefault="00EA126E" w:rsidP="005846DD">
            <w:pPr>
              <w:pStyle w:val="TableText"/>
              <w:rPr>
                <w:rFonts w:eastAsia="Times New Roman"/>
                <w:color w:val="000000"/>
              </w:rPr>
            </w:pPr>
            <w:r w:rsidRPr="00DA2AAD">
              <w:t>2,347</w:t>
            </w:r>
          </w:p>
        </w:tc>
        <w:tc>
          <w:tcPr>
            <w:tcW w:w="763" w:type="dxa"/>
            <w:noWrap/>
          </w:tcPr>
          <w:p w14:paraId="7F263728" w14:textId="77777777" w:rsidR="00EA126E" w:rsidRPr="00DA2AAD" w:rsidRDefault="00EA126E" w:rsidP="005846DD">
            <w:pPr>
              <w:pStyle w:val="TableText"/>
              <w:rPr>
                <w:rFonts w:eastAsia="Times New Roman"/>
                <w:color w:val="000000"/>
              </w:rPr>
            </w:pPr>
            <w:r w:rsidRPr="00DA2AAD">
              <w:t>0.39</w:t>
            </w:r>
          </w:p>
        </w:tc>
        <w:tc>
          <w:tcPr>
            <w:tcW w:w="720" w:type="dxa"/>
            <w:noWrap/>
          </w:tcPr>
          <w:p w14:paraId="781EE414" w14:textId="77777777" w:rsidR="00EA126E" w:rsidRPr="00DA2AAD" w:rsidRDefault="00EA126E" w:rsidP="005846DD">
            <w:pPr>
              <w:pStyle w:val="TableText"/>
              <w:rPr>
                <w:rFonts w:eastAsia="Times New Roman"/>
                <w:color w:val="000000"/>
              </w:rPr>
            </w:pPr>
            <w:r w:rsidRPr="00DA2AAD">
              <w:t>0.56</w:t>
            </w:r>
          </w:p>
        </w:tc>
        <w:tc>
          <w:tcPr>
            <w:tcW w:w="490" w:type="dxa"/>
            <w:noWrap/>
          </w:tcPr>
          <w:p w14:paraId="5420B87E" w14:textId="77777777" w:rsidR="00EA126E" w:rsidRPr="00DA2AAD" w:rsidRDefault="00EA126E" w:rsidP="005846DD">
            <w:pPr>
              <w:pStyle w:val="TableText"/>
              <w:rPr>
                <w:rFonts w:eastAsia="Times New Roman"/>
                <w:color w:val="000000"/>
              </w:rPr>
            </w:pPr>
            <w:r w:rsidRPr="00DA2AAD">
              <w:t>10</w:t>
            </w:r>
          </w:p>
        </w:tc>
        <w:tc>
          <w:tcPr>
            <w:tcW w:w="720" w:type="dxa"/>
            <w:noWrap/>
          </w:tcPr>
          <w:p w14:paraId="0652A2E7" w14:textId="77777777" w:rsidR="00EA126E" w:rsidRPr="00DA2AAD" w:rsidRDefault="00EA126E" w:rsidP="005846DD">
            <w:pPr>
              <w:pStyle w:val="TableText"/>
              <w:rPr>
                <w:rFonts w:eastAsia="Times New Roman"/>
                <w:color w:val="000000"/>
              </w:rPr>
            </w:pPr>
            <w:r w:rsidRPr="00DA2AAD">
              <w:t>52</w:t>
            </w:r>
          </w:p>
        </w:tc>
        <w:tc>
          <w:tcPr>
            <w:tcW w:w="720" w:type="dxa"/>
            <w:noWrap/>
          </w:tcPr>
          <w:p w14:paraId="2B402553" w14:textId="77777777" w:rsidR="00EA126E" w:rsidRPr="00DA2AAD" w:rsidRDefault="00EA126E" w:rsidP="005846DD">
            <w:pPr>
              <w:pStyle w:val="TableText"/>
              <w:rPr>
                <w:rFonts w:eastAsia="Times New Roman"/>
                <w:color w:val="000000"/>
              </w:rPr>
            </w:pPr>
            <w:r w:rsidRPr="00DA2AAD">
              <w:t>39</w:t>
            </w:r>
          </w:p>
        </w:tc>
        <w:tc>
          <w:tcPr>
            <w:tcW w:w="720" w:type="dxa"/>
            <w:noWrap/>
          </w:tcPr>
          <w:p w14:paraId="56E4BDD6" w14:textId="77777777" w:rsidR="00EA126E" w:rsidRPr="00DA2AAD" w:rsidRDefault="00EA126E" w:rsidP="005846DD">
            <w:pPr>
              <w:pStyle w:val="TableText"/>
              <w:rPr>
                <w:rFonts w:eastAsia="Times New Roman"/>
                <w:color w:val="000000"/>
              </w:rPr>
            </w:pPr>
            <w:r w:rsidRPr="00DA2AAD">
              <w:t>N/A</w:t>
            </w:r>
          </w:p>
        </w:tc>
        <w:tc>
          <w:tcPr>
            <w:tcW w:w="1080" w:type="dxa"/>
            <w:noWrap/>
          </w:tcPr>
          <w:p w14:paraId="2053AF08" w14:textId="77777777" w:rsidR="00EA126E" w:rsidRPr="00DA2AAD" w:rsidRDefault="00EA126E" w:rsidP="005846DD">
            <w:pPr>
              <w:pStyle w:val="TableText"/>
              <w:rPr>
                <w:rFonts w:eastAsia="Times New Roman"/>
                <w:color w:val="000000"/>
              </w:rPr>
            </w:pPr>
            <w:r w:rsidRPr="00DA2AAD">
              <w:t>[no flag]</w:t>
            </w:r>
          </w:p>
        </w:tc>
      </w:tr>
    </w:tbl>
    <w:p w14:paraId="3F693A44" w14:textId="789E872F" w:rsidR="00EA126E" w:rsidRDefault="00EA126E" w:rsidP="00D96F61">
      <w:pPr>
        <w:pStyle w:val="NormalContinuation"/>
      </w:pPr>
      <w:r>
        <w:rPr>
          <w:i/>
          <w:iCs/>
        </w:rPr>
        <w:fldChar w:fldCharType="begin"/>
      </w:r>
      <w:r>
        <w:rPr>
          <w:i/>
          <w:iCs/>
        </w:rPr>
        <w:instrText xml:space="preserve"> REF _Ref128391343 \h </w:instrText>
      </w:r>
      <w:r>
        <w:rPr>
          <w:i/>
          <w:iCs/>
        </w:rPr>
      </w:r>
      <w:r>
        <w:rPr>
          <w:i/>
          <w:iCs/>
        </w:rPr>
        <w:fldChar w:fldCharType="separate"/>
      </w:r>
      <w:r w:rsidR="00BB4DFF">
        <w:t>Table 8.A.</w:t>
      </w:r>
      <w:r w:rsidR="00BB4DFF">
        <w:rPr>
          <w:noProof/>
        </w:rPr>
        <w:t>6</w:t>
      </w:r>
      <w:r>
        <w:rPr>
          <w:i/>
          <w:iCs/>
        </w:rPr>
        <w:fldChar w:fldCharType="end"/>
      </w:r>
      <w:r>
        <w:rPr>
          <w:i/>
          <w:iCs/>
        </w:rPr>
        <w:t xml:space="preserve"> </w:t>
      </w:r>
      <w:r w:rsidRPr="00D96F61">
        <w:rPr>
          <w:i/>
          <w:iCs/>
        </w:rPr>
        <w:t>(continuation)</w:t>
      </w:r>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EA126E" w:rsidRPr="00372177" w14:paraId="065BAB4E" w14:textId="77777777" w:rsidTr="00035DFD">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42ED2216" w14:textId="77777777" w:rsidR="00EA126E" w:rsidRPr="00372177" w:rsidRDefault="00EA126E" w:rsidP="002462A6">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1E41889A"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532230EB"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N</w:t>
            </w:r>
          </w:p>
        </w:tc>
        <w:tc>
          <w:tcPr>
            <w:tcW w:w="763" w:type="dxa"/>
            <w:noWrap/>
            <w:hideMark/>
          </w:tcPr>
          <w:p w14:paraId="61BB9151" w14:textId="77777777" w:rsidR="00EA126E" w:rsidRPr="00372177" w:rsidRDefault="00EA126E" w:rsidP="002462A6">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73C2CA7B"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12DECCC5" w14:textId="77777777" w:rsidR="00EA126E" w:rsidRPr="00372177" w:rsidRDefault="00EA126E" w:rsidP="002462A6">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08624D41"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3E3A661E"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616C6CE1" w14:textId="77777777" w:rsidR="00EA126E" w:rsidRPr="00372177" w:rsidRDefault="00EA126E" w:rsidP="005C6015">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1799E7BB" w14:textId="77777777" w:rsidR="00EA126E" w:rsidRPr="00425A97" w:rsidRDefault="00EA126E" w:rsidP="002462A6">
            <w:pPr>
              <w:pStyle w:val="TableHead"/>
              <w:ind w:left="72" w:right="72"/>
              <w:rPr>
                <w:rFonts w:eastAsia="Times New Roman"/>
                <w:b w:val="0"/>
                <w:noProof w:val="0"/>
              </w:rPr>
            </w:pPr>
            <w:r w:rsidRPr="00425A97">
              <w:rPr>
                <w:rFonts w:eastAsia="Times New Roman"/>
                <w:noProof w:val="0"/>
              </w:rPr>
              <w:t>Flag</w:t>
            </w:r>
          </w:p>
        </w:tc>
      </w:tr>
      <w:tr w:rsidR="00EA126E" w:rsidRPr="00186055" w14:paraId="0AE9E216" w14:textId="77777777" w:rsidTr="00035DFD">
        <w:trPr>
          <w:trHeight w:val="360"/>
        </w:trPr>
        <w:tc>
          <w:tcPr>
            <w:tcW w:w="1411" w:type="dxa"/>
            <w:noWrap/>
          </w:tcPr>
          <w:p w14:paraId="05C795EC" w14:textId="77777777" w:rsidR="00EA126E" w:rsidRPr="00DA2AAD" w:rsidRDefault="00EA126E" w:rsidP="005846DD">
            <w:pPr>
              <w:pStyle w:val="TableText"/>
              <w:rPr>
                <w:rFonts w:eastAsia="Times New Roman"/>
                <w:color w:val="000000"/>
              </w:rPr>
            </w:pPr>
            <w:r w:rsidRPr="00DA2AAD">
              <w:t>VR154631</w:t>
            </w:r>
          </w:p>
        </w:tc>
        <w:tc>
          <w:tcPr>
            <w:tcW w:w="432" w:type="dxa"/>
            <w:noWrap/>
          </w:tcPr>
          <w:p w14:paraId="54CF3641" w14:textId="77777777" w:rsidR="00EA126E" w:rsidRPr="00DA2AAD" w:rsidRDefault="00EA126E" w:rsidP="005846DD">
            <w:pPr>
              <w:pStyle w:val="TableText"/>
              <w:rPr>
                <w:rFonts w:eastAsia="Times New Roman"/>
                <w:color w:val="000000"/>
              </w:rPr>
            </w:pPr>
            <w:r w:rsidRPr="00DA2AAD">
              <w:t>D</w:t>
            </w:r>
          </w:p>
        </w:tc>
        <w:tc>
          <w:tcPr>
            <w:tcW w:w="821" w:type="dxa"/>
            <w:noWrap/>
          </w:tcPr>
          <w:p w14:paraId="2C614C4F" w14:textId="77777777" w:rsidR="00EA126E" w:rsidRPr="00DA2AAD" w:rsidRDefault="00EA126E" w:rsidP="005846DD">
            <w:pPr>
              <w:pStyle w:val="TableText"/>
              <w:rPr>
                <w:rFonts w:eastAsia="Times New Roman"/>
                <w:color w:val="000000"/>
              </w:rPr>
            </w:pPr>
            <w:r w:rsidRPr="00DA2AAD">
              <w:t>2,347</w:t>
            </w:r>
          </w:p>
        </w:tc>
        <w:tc>
          <w:tcPr>
            <w:tcW w:w="763" w:type="dxa"/>
            <w:noWrap/>
          </w:tcPr>
          <w:p w14:paraId="2BB92D5F" w14:textId="77777777" w:rsidR="00EA126E" w:rsidRPr="00DA2AAD" w:rsidRDefault="00EA126E" w:rsidP="005846DD">
            <w:pPr>
              <w:pStyle w:val="TableText"/>
              <w:rPr>
                <w:rFonts w:eastAsia="Times New Roman"/>
                <w:color w:val="000000"/>
              </w:rPr>
            </w:pPr>
            <w:r w:rsidRPr="00DA2AAD">
              <w:t>0.67</w:t>
            </w:r>
          </w:p>
        </w:tc>
        <w:tc>
          <w:tcPr>
            <w:tcW w:w="720" w:type="dxa"/>
            <w:noWrap/>
          </w:tcPr>
          <w:p w14:paraId="7A0E519A" w14:textId="77777777" w:rsidR="00EA126E" w:rsidRPr="00DA2AAD" w:rsidRDefault="00EA126E" w:rsidP="005846DD">
            <w:pPr>
              <w:pStyle w:val="TableText"/>
              <w:rPr>
                <w:rFonts w:eastAsia="Times New Roman"/>
                <w:color w:val="000000"/>
              </w:rPr>
            </w:pPr>
            <w:r w:rsidRPr="00DA2AAD">
              <w:t>0.80</w:t>
            </w:r>
          </w:p>
        </w:tc>
        <w:tc>
          <w:tcPr>
            <w:tcW w:w="490" w:type="dxa"/>
            <w:noWrap/>
          </w:tcPr>
          <w:p w14:paraId="125D74B6" w14:textId="77777777" w:rsidR="00EA126E" w:rsidRPr="00DA2AAD" w:rsidRDefault="00EA126E" w:rsidP="005846DD">
            <w:pPr>
              <w:pStyle w:val="TableText"/>
              <w:rPr>
                <w:rFonts w:eastAsia="Times New Roman"/>
                <w:color w:val="000000"/>
              </w:rPr>
            </w:pPr>
            <w:r w:rsidRPr="00DA2AAD">
              <w:t>9</w:t>
            </w:r>
          </w:p>
        </w:tc>
        <w:tc>
          <w:tcPr>
            <w:tcW w:w="720" w:type="dxa"/>
            <w:noWrap/>
          </w:tcPr>
          <w:p w14:paraId="26533605" w14:textId="77777777" w:rsidR="00EA126E" w:rsidRPr="00DA2AAD" w:rsidRDefault="00EA126E" w:rsidP="005846DD">
            <w:pPr>
              <w:pStyle w:val="TableText"/>
              <w:rPr>
                <w:rFonts w:eastAsia="Times New Roman"/>
                <w:color w:val="000000"/>
              </w:rPr>
            </w:pPr>
            <w:r w:rsidRPr="00DA2AAD">
              <w:t>24</w:t>
            </w:r>
          </w:p>
        </w:tc>
        <w:tc>
          <w:tcPr>
            <w:tcW w:w="720" w:type="dxa"/>
            <w:noWrap/>
          </w:tcPr>
          <w:p w14:paraId="614C37BB" w14:textId="77777777" w:rsidR="00EA126E" w:rsidRPr="00DA2AAD" w:rsidRDefault="00EA126E" w:rsidP="005846DD">
            <w:pPr>
              <w:pStyle w:val="TableText"/>
              <w:rPr>
                <w:rFonts w:eastAsia="Times New Roman"/>
                <w:color w:val="000000"/>
              </w:rPr>
            </w:pPr>
            <w:r w:rsidRPr="00DA2AAD">
              <w:t>67</w:t>
            </w:r>
          </w:p>
        </w:tc>
        <w:tc>
          <w:tcPr>
            <w:tcW w:w="720" w:type="dxa"/>
            <w:noWrap/>
          </w:tcPr>
          <w:p w14:paraId="4402D993" w14:textId="77777777" w:rsidR="00EA126E" w:rsidRPr="00DA2AAD" w:rsidRDefault="00EA126E" w:rsidP="005846DD">
            <w:pPr>
              <w:pStyle w:val="TableText"/>
              <w:rPr>
                <w:rFonts w:eastAsia="Times New Roman"/>
                <w:color w:val="000000"/>
              </w:rPr>
            </w:pPr>
            <w:r w:rsidRPr="00DA2AAD">
              <w:t>N/A</w:t>
            </w:r>
          </w:p>
        </w:tc>
        <w:tc>
          <w:tcPr>
            <w:tcW w:w="1080" w:type="dxa"/>
            <w:noWrap/>
          </w:tcPr>
          <w:p w14:paraId="3C61B1AC" w14:textId="77777777" w:rsidR="00EA126E" w:rsidRPr="00DA2AAD" w:rsidRDefault="00EA126E" w:rsidP="005846DD">
            <w:pPr>
              <w:pStyle w:val="TableText"/>
              <w:rPr>
                <w:rFonts w:eastAsia="Times New Roman"/>
                <w:color w:val="000000"/>
              </w:rPr>
            </w:pPr>
            <w:r w:rsidRPr="00DA2AAD">
              <w:t>[no flag]</w:t>
            </w:r>
          </w:p>
        </w:tc>
      </w:tr>
      <w:tr w:rsidR="00EA126E" w:rsidRPr="00186055" w14:paraId="7CF4F3C1" w14:textId="77777777" w:rsidTr="00035DFD">
        <w:trPr>
          <w:trHeight w:val="360"/>
        </w:trPr>
        <w:tc>
          <w:tcPr>
            <w:tcW w:w="1411" w:type="dxa"/>
            <w:noWrap/>
          </w:tcPr>
          <w:p w14:paraId="49932E39" w14:textId="77777777" w:rsidR="00EA126E" w:rsidRPr="00DA2AAD" w:rsidRDefault="00EA126E" w:rsidP="005846DD">
            <w:pPr>
              <w:pStyle w:val="TableText"/>
              <w:rPr>
                <w:rFonts w:eastAsia="Times New Roman"/>
                <w:color w:val="000000"/>
              </w:rPr>
            </w:pPr>
            <w:r w:rsidRPr="00DA2AAD">
              <w:t>VR154835</w:t>
            </w:r>
          </w:p>
        </w:tc>
        <w:tc>
          <w:tcPr>
            <w:tcW w:w="432" w:type="dxa"/>
            <w:noWrap/>
          </w:tcPr>
          <w:p w14:paraId="2E611E72" w14:textId="77777777" w:rsidR="00EA126E" w:rsidRPr="00DA2AAD" w:rsidRDefault="00EA126E" w:rsidP="005846DD">
            <w:pPr>
              <w:pStyle w:val="TableText"/>
              <w:rPr>
                <w:rFonts w:eastAsia="Times New Roman"/>
                <w:color w:val="000000"/>
              </w:rPr>
            </w:pPr>
            <w:r w:rsidRPr="00DA2AAD">
              <w:t>D</w:t>
            </w:r>
          </w:p>
        </w:tc>
        <w:tc>
          <w:tcPr>
            <w:tcW w:w="821" w:type="dxa"/>
            <w:noWrap/>
          </w:tcPr>
          <w:p w14:paraId="5ED9B7CE" w14:textId="77777777" w:rsidR="00EA126E" w:rsidRPr="00DA2AAD" w:rsidRDefault="00EA126E" w:rsidP="005846DD">
            <w:pPr>
              <w:pStyle w:val="TableText"/>
              <w:rPr>
                <w:rFonts w:eastAsia="Times New Roman"/>
                <w:color w:val="000000"/>
              </w:rPr>
            </w:pPr>
            <w:r w:rsidRPr="00DA2AAD">
              <w:t>2,347</w:t>
            </w:r>
          </w:p>
        </w:tc>
        <w:tc>
          <w:tcPr>
            <w:tcW w:w="763" w:type="dxa"/>
            <w:noWrap/>
          </w:tcPr>
          <w:p w14:paraId="616D431C" w14:textId="77777777" w:rsidR="00EA126E" w:rsidRPr="00DA2AAD" w:rsidRDefault="00EA126E" w:rsidP="005846DD">
            <w:pPr>
              <w:pStyle w:val="TableText"/>
              <w:rPr>
                <w:rFonts w:eastAsia="Times New Roman"/>
                <w:color w:val="000000"/>
              </w:rPr>
            </w:pPr>
            <w:r w:rsidRPr="00DA2AAD">
              <w:t>0.59</w:t>
            </w:r>
          </w:p>
        </w:tc>
        <w:tc>
          <w:tcPr>
            <w:tcW w:w="720" w:type="dxa"/>
            <w:noWrap/>
          </w:tcPr>
          <w:p w14:paraId="37B46AE1" w14:textId="77777777" w:rsidR="00EA126E" w:rsidRPr="00DA2AAD" w:rsidRDefault="00EA126E" w:rsidP="005846DD">
            <w:pPr>
              <w:pStyle w:val="TableText"/>
              <w:rPr>
                <w:rFonts w:eastAsia="Times New Roman"/>
                <w:color w:val="000000"/>
              </w:rPr>
            </w:pPr>
            <w:r w:rsidRPr="00DA2AAD">
              <w:t>0.65</w:t>
            </w:r>
          </w:p>
        </w:tc>
        <w:tc>
          <w:tcPr>
            <w:tcW w:w="490" w:type="dxa"/>
            <w:noWrap/>
          </w:tcPr>
          <w:p w14:paraId="1F750E2F" w14:textId="77777777" w:rsidR="00EA126E" w:rsidRPr="00DA2AAD" w:rsidRDefault="00EA126E" w:rsidP="005846DD">
            <w:pPr>
              <w:pStyle w:val="TableText"/>
              <w:rPr>
                <w:rFonts w:eastAsia="Times New Roman"/>
                <w:color w:val="000000"/>
              </w:rPr>
            </w:pPr>
            <w:r w:rsidRPr="00DA2AAD">
              <w:t>9</w:t>
            </w:r>
          </w:p>
        </w:tc>
        <w:tc>
          <w:tcPr>
            <w:tcW w:w="720" w:type="dxa"/>
            <w:noWrap/>
          </w:tcPr>
          <w:p w14:paraId="68ADEFBF" w14:textId="77777777" w:rsidR="00EA126E" w:rsidRPr="00DA2AAD" w:rsidRDefault="00EA126E" w:rsidP="005846DD">
            <w:pPr>
              <w:pStyle w:val="TableText"/>
              <w:rPr>
                <w:rFonts w:eastAsia="Times New Roman"/>
                <w:color w:val="000000"/>
              </w:rPr>
            </w:pPr>
            <w:r w:rsidRPr="00DA2AAD">
              <w:t>32</w:t>
            </w:r>
          </w:p>
        </w:tc>
        <w:tc>
          <w:tcPr>
            <w:tcW w:w="720" w:type="dxa"/>
            <w:noWrap/>
          </w:tcPr>
          <w:p w14:paraId="73D367F2" w14:textId="77777777" w:rsidR="00EA126E" w:rsidRPr="00DA2AAD" w:rsidRDefault="00EA126E" w:rsidP="005846DD">
            <w:pPr>
              <w:pStyle w:val="TableText"/>
              <w:rPr>
                <w:rFonts w:eastAsia="Times New Roman"/>
                <w:color w:val="000000"/>
              </w:rPr>
            </w:pPr>
            <w:r w:rsidRPr="00DA2AAD">
              <w:t>59</w:t>
            </w:r>
          </w:p>
        </w:tc>
        <w:tc>
          <w:tcPr>
            <w:tcW w:w="720" w:type="dxa"/>
            <w:noWrap/>
          </w:tcPr>
          <w:p w14:paraId="1047AEE5" w14:textId="77777777" w:rsidR="00EA126E" w:rsidRPr="00DA2AAD" w:rsidRDefault="00EA126E" w:rsidP="005846DD">
            <w:pPr>
              <w:pStyle w:val="TableText"/>
              <w:rPr>
                <w:rFonts w:eastAsia="Times New Roman"/>
                <w:color w:val="000000"/>
              </w:rPr>
            </w:pPr>
            <w:r w:rsidRPr="00DA2AAD">
              <w:t>N/A</w:t>
            </w:r>
          </w:p>
        </w:tc>
        <w:tc>
          <w:tcPr>
            <w:tcW w:w="1080" w:type="dxa"/>
            <w:noWrap/>
          </w:tcPr>
          <w:p w14:paraId="290D43F6" w14:textId="77777777" w:rsidR="00EA126E" w:rsidRPr="00DA2AAD" w:rsidRDefault="00EA126E" w:rsidP="005846DD">
            <w:pPr>
              <w:pStyle w:val="TableText"/>
              <w:rPr>
                <w:rFonts w:eastAsia="Times New Roman"/>
                <w:color w:val="000000"/>
              </w:rPr>
            </w:pPr>
            <w:r w:rsidRPr="00DA2AAD">
              <w:t>[no flag]</w:t>
            </w:r>
          </w:p>
        </w:tc>
      </w:tr>
      <w:tr w:rsidR="00EA126E" w:rsidRPr="00186055" w14:paraId="0340EB7F" w14:textId="77777777" w:rsidTr="00035DFD">
        <w:trPr>
          <w:trHeight w:val="360"/>
        </w:trPr>
        <w:tc>
          <w:tcPr>
            <w:tcW w:w="1411" w:type="dxa"/>
            <w:noWrap/>
          </w:tcPr>
          <w:p w14:paraId="5C382694" w14:textId="77777777" w:rsidR="00EA126E" w:rsidRPr="00DA2AAD" w:rsidRDefault="00EA126E" w:rsidP="005846DD">
            <w:pPr>
              <w:pStyle w:val="TableText"/>
              <w:rPr>
                <w:rFonts w:eastAsia="Times New Roman"/>
                <w:color w:val="000000"/>
              </w:rPr>
            </w:pPr>
            <w:r w:rsidRPr="00DA2AAD">
              <w:t>VR155066</w:t>
            </w:r>
          </w:p>
        </w:tc>
        <w:tc>
          <w:tcPr>
            <w:tcW w:w="432" w:type="dxa"/>
            <w:noWrap/>
          </w:tcPr>
          <w:p w14:paraId="712CD228" w14:textId="77777777" w:rsidR="00EA126E" w:rsidRPr="00DA2AAD" w:rsidRDefault="00EA126E" w:rsidP="005846DD">
            <w:pPr>
              <w:pStyle w:val="TableText"/>
              <w:rPr>
                <w:rFonts w:eastAsia="Times New Roman"/>
                <w:color w:val="000000"/>
              </w:rPr>
            </w:pPr>
            <w:r w:rsidRPr="00DA2AAD">
              <w:t>D</w:t>
            </w:r>
          </w:p>
        </w:tc>
        <w:tc>
          <w:tcPr>
            <w:tcW w:w="821" w:type="dxa"/>
            <w:noWrap/>
          </w:tcPr>
          <w:p w14:paraId="5F8732EE" w14:textId="77777777" w:rsidR="00EA126E" w:rsidRPr="00DA2AAD" w:rsidRDefault="00EA126E" w:rsidP="005846DD">
            <w:pPr>
              <w:pStyle w:val="TableText"/>
              <w:rPr>
                <w:rFonts w:eastAsia="Times New Roman"/>
                <w:color w:val="000000"/>
              </w:rPr>
            </w:pPr>
            <w:r w:rsidRPr="00DA2AAD">
              <w:t>2,578</w:t>
            </w:r>
          </w:p>
        </w:tc>
        <w:tc>
          <w:tcPr>
            <w:tcW w:w="763" w:type="dxa"/>
            <w:noWrap/>
          </w:tcPr>
          <w:p w14:paraId="60B9AB9A" w14:textId="77777777" w:rsidR="00EA126E" w:rsidRPr="00DA2AAD" w:rsidRDefault="00EA126E" w:rsidP="005846DD">
            <w:pPr>
              <w:pStyle w:val="TableText"/>
              <w:rPr>
                <w:rFonts w:eastAsia="Times New Roman"/>
                <w:color w:val="000000"/>
              </w:rPr>
            </w:pPr>
            <w:r w:rsidRPr="00DA2AAD">
              <w:t>0.70</w:t>
            </w:r>
          </w:p>
        </w:tc>
        <w:tc>
          <w:tcPr>
            <w:tcW w:w="720" w:type="dxa"/>
            <w:noWrap/>
          </w:tcPr>
          <w:p w14:paraId="4DF9164D" w14:textId="77777777" w:rsidR="00EA126E" w:rsidRPr="00DA2AAD" w:rsidRDefault="00EA126E" w:rsidP="005846DD">
            <w:pPr>
              <w:pStyle w:val="TableText"/>
              <w:rPr>
                <w:rFonts w:eastAsia="Times New Roman"/>
                <w:color w:val="000000"/>
              </w:rPr>
            </w:pPr>
            <w:r w:rsidRPr="00DA2AAD">
              <w:t>0.71</w:t>
            </w:r>
          </w:p>
        </w:tc>
        <w:tc>
          <w:tcPr>
            <w:tcW w:w="490" w:type="dxa"/>
            <w:noWrap/>
          </w:tcPr>
          <w:p w14:paraId="67D95C44" w14:textId="77777777" w:rsidR="00EA126E" w:rsidRPr="00DA2AAD" w:rsidRDefault="00EA126E" w:rsidP="005846DD">
            <w:pPr>
              <w:pStyle w:val="TableText"/>
              <w:rPr>
                <w:rFonts w:eastAsia="Times New Roman"/>
                <w:color w:val="000000"/>
              </w:rPr>
            </w:pPr>
            <w:r w:rsidRPr="00DA2AAD">
              <w:t>9</w:t>
            </w:r>
          </w:p>
        </w:tc>
        <w:tc>
          <w:tcPr>
            <w:tcW w:w="720" w:type="dxa"/>
            <w:noWrap/>
          </w:tcPr>
          <w:p w14:paraId="18B583CF" w14:textId="77777777" w:rsidR="00EA126E" w:rsidRPr="00DA2AAD" w:rsidRDefault="00EA126E" w:rsidP="005846DD">
            <w:pPr>
              <w:pStyle w:val="TableText"/>
              <w:rPr>
                <w:rFonts w:eastAsia="Times New Roman"/>
                <w:color w:val="000000"/>
              </w:rPr>
            </w:pPr>
            <w:r w:rsidRPr="00DA2AAD">
              <w:t>21</w:t>
            </w:r>
          </w:p>
        </w:tc>
        <w:tc>
          <w:tcPr>
            <w:tcW w:w="720" w:type="dxa"/>
            <w:noWrap/>
          </w:tcPr>
          <w:p w14:paraId="068E4D48" w14:textId="77777777" w:rsidR="00EA126E" w:rsidRPr="00DA2AAD" w:rsidRDefault="00EA126E" w:rsidP="005846DD">
            <w:pPr>
              <w:pStyle w:val="TableText"/>
              <w:rPr>
                <w:rFonts w:eastAsia="Times New Roman"/>
                <w:color w:val="000000"/>
              </w:rPr>
            </w:pPr>
            <w:r w:rsidRPr="00DA2AAD">
              <w:t>70</w:t>
            </w:r>
          </w:p>
        </w:tc>
        <w:tc>
          <w:tcPr>
            <w:tcW w:w="720" w:type="dxa"/>
            <w:noWrap/>
          </w:tcPr>
          <w:p w14:paraId="1C3775A9" w14:textId="77777777" w:rsidR="00EA126E" w:rsidRPr="00DA2AAD" w:rsidRDefault="00EA126E" w:rsidP="005846DD">
            <w:pPr>
              <w:pStyle w:val="TableText"/>
              <w:rPr>
                <w:rFonts w:eastAsia="Times New Roman"/>
                <w:color w:val="000000"/>
              </w:rPr>
            </w:pPr>
            <w:r w:rsidRPr="00DA2AAD">
              <w:t>N/A</w:t>
            </w:r>
          </w:p>
        </w:tc>
        <w:tc>
          <w:tcPr>
            <w:tcW w:w="1080" w:type="dxa"/>
            <w:noWrap/>
          </w:tcPr>
          <w:p w14:paraId="16A99835" w14:textId="77777777" w:rsidR="00EA126E" w:rsidRPr="00DA2AAD" w:rsidRDefault="00EA126E" w:rsidP="005846DD">
            <w:pPr>
              <w:pStyle w:val="TableText"/>
              <w:rPr>
                <w:rFonts w:eastAsia="Times New Roman"/>
                <w:color w:val="000000"/>
              </w:rPr>
            </w:pPr>
            <w:r w:rsidRPr="00DA2AAD">
              <w:t>[no flag]</w:t>
            </w:r>
          </w:p>
        </w:tc>
      </w:tr>
      <w:tr w:rsidR="00EA126E" w:rsidRPr="00186055" w14:paraId="4E6A45AE" w14:textId="77777777" w:rsidTr="00035DFD">
        <w:trPr>
          <w:trHeight w:val="360"/>
        </w:trPr>
        <w:tc>
          <w:tcPr>
            <w:tcW w:w="1411" w:type="dxa"/>
            <w:noWrap/>
          </w:tcPr>
          <w:p w14:paraId="6C970A20" w14:textId="77777777" w:rsidR="00EA126E" w:rsidRPr="00DA2AAD" w:rsidRDefault="00EA126E" w:rsidP="005846DD">
            <w:pPr>
              <w:pStyle w:val="TableText"/>
              <w:rPr>
                <w:rFonts w:eastAsia="Times New Roman"/>
                <w:color w:val="000000"/>
              </w:rPr>
            </w:pPr>
            <w:r w:rsidRPr="00DA2AAD">
              <w:t>VR155071</w:t>
            </w:r>
          </w:p>
        </w:tc>
        <w:tc>
          <w:tcPr>
            <w:tcW w:w="432" w:type="dxa"/>
            <w:noWrap/>
          </w:tcPr>
          <w:p w14:paraId="796C6728" w14:textId="77777777" w:rsidR="00EA126E" w:rsidRPr="00DA2AAD" w:rsidRDefault="00EA126E" w:rsidP="005846DD">
            <w:pPr>
              <w:pStyle w:val="TableText"/>
              <w:rPr>
                <w:rFonts w:eastAsia="Times New Roman"/>
                <w:color w:val="000000"/>
              </w:rPr>
            </w:pPr>
            <w:r w:rsidRPr="00DA2AAD">
              <w:t>D</w:t>
            </w:r>
          </w:p>
        </w:tc>
        <w:tc>
          <w:tcPr>
            <w:tcW w:w="821" w:type="dxa"/>
            <w:noWrap/>
          </w:tcPr>
          <w:p w14:paraId="4EBE7246" w14:textId="77777777" w:rsidR="00EA126E" w:rsidRPr="00DA2AAD" w:rsidRDefault="00EA126E" w:rsidP="005846DD">
            <w:pPr>
              <w:pStyle w:val="TableText"/>
              <w:rPr>
                <w:rFonts w:eastAsia="Times New Roman"/>
                <w:color w:val="000000"/>
              </w:rPr>
            </w:pPr>
            <w:r w:rsidRPr="00DA2AAD">
              <w:t>2,578</w:t>
            </w:r>
          </w:p>
        </w:tc>
        <w:tc>
          <w:tcPr>
            <w:tcW w:w="763" w:type="dxa"/>
            <w:noWrap/>
          </w:tcPr>
          <w:p w14:paraId="7B32D44C" w14:textId="77777777" w:rsidR="00EA126E" w:rsidRPr="00DA2AAD" w:rsidRDefault="00EA126E" w:rsidP="005846DD">
            <w:pPr>
              <w:pStyle w:val="TableText"/>
              <w:rPr>
                <w:rFonts w:eastAsia="Times New Roman"/>
                <w:color w:val="000000"/>
              </w:rPr>
            </w:pPr>
            <w:r w:rsidRPr="00DA2AAD">
              <w:t>0.71</w:t>
            </w:r>
          </w:p>
        </w:tc>
        <w:tc>
          <w:tcPr>
            <w:tcW w:w="720" w:type="dxa"/>
            <w:noWrap/>
          </w:tcPr>
          <w:p w14:paraId="680764E3" w14:textId="77777777" w:rsidR="00EA126E" w:rsidRPr="00DA2AAD" w:rsidRDefault="00EA126E" w:rsidP="005846DD">
            <w:pPr>
              <w:pStyle w:val="TableText"/>
              <w:rPr>
                <w:rFonts w:eastAsia="Times New Roman"/>
                <w:color w:val="000000"/>
              </w:rPr>
            </w:pPr>
            <w:r w:rsidRPr="00DA2AAD">
              <w:t>0.77</w:t>
            </w:r>
          </w:p>
        </w:tc>
        <w:tc>
          <w:tcPr>
            <w:tcW w:w="490" w:type="dxa"/>
            <w:noWrap/>
          </w:tcPr>
          <w:p w14:paraId="7EB64D46" w14:textId="77777777" w:rsidR="00EA126E" w:rsidRPr="00DA2AAD" w:rsidRDefault="00EA126E" w:rsidP="005846DD">
            <w:pPr>
              <w:pStyle w:val="TableText"/>
              <w:rPr>
                <w:rFonts w:eastAsia="Times New Roman"/>
                <w:color w:val="000000"/>
              </w:rPr>
            </w:pPr>
            <w:r w:rsidRPr="00DA2AAD">
              <w:t>9</w:t>
            </w:r>
          </w:p>
        </w:tc>
        <w:tc>
          <w:tcPr>
            <w:tcW w:w="720" w:type="dxa"/>
            <w:noWrap/>
          </w:tcPr>
          <w:p w14:paraId="32BF7D74" w14:textId="77777777" w:rsidR="00EA126E" w:rsidRPr="00DA2AAD" w:rsidRDefault="00EA126E" w:rsidP="005846DD">
            <w:pPr>
              <w:pStyle w:val="TableText"/>
              <w:rPr>
                <w:rFonts w:eastAsia="Times New Roman"/>
                <w:color w:val="000000"/>
              </w:rPr>
            </w:pPr>
            <w:r w:rsidRPr="00DA2AAD">
              <w:t>19</w:t>
            </w:r>
          </w:p>
        </w:tc>
        <w:tc>
          <w:tcPr>
            <w:tcW w:w="720" w:type="dxa"/>
            <w:noWrap/>
          </w:tcPr>
          <w:p w14:paraId="773C8AE7" w14:textId="77777777" w:rsidR="00EA126E" w:rsidRPr="00DA2AAD" w:rsidRDefault="00EA126E" w:rsidP="005846DD">
            <w:pPr>
              <w:pStyle w:val="TableText"/>
              <w:rPr>
                <w:rFonts w:eastAsia="Times New Roman"/>
                <w:color w:val="000000"/>
              </w:rPr>
            </w:pPr>
            <w:r w:rsidRPr="00DA2AAD">
              <w:t>71</w:t>
            </w:r>
          </w:p>
        </w:tc>
        <w:tc>
          <w:tcPr>
            <w:tcW w:w="720" w:type="dxa"/>
            <w:noWrap/>
          </w:tcPr>
          <w:p w14:paraId="68A9AFDC" w14:textId="77777777" w:rsidR="00EA126E" w:rsidRPr="00DA2AAD" w:rsidRDefault="00EA126E" w:rsidP="005846DD">
            <w:pPr>
              <w:pStyle w:val="TableText"/>
              <w:rPr>
                <w:rFonts w:eastAsia="Times New Roman"/>
                <w:color w:val="000000"/>
              </w:rPr>
            </w:pPr>
            <w:r w:rsidRPr="00DA2AAD">
              <w:t>N/A</w:t>
            </w:r>
          </w:p>
        </w:tc>
        <w:tc>
          <w:tcPr>
            <w:tcW w:w="1080" w:type="dxa"/>
            <w:noWrap/>
          </w:tcPr>
          <w:p w14:paraId="50CC7325" w14:textId="77777777" w:rsidR="00EA126E" w:rsidRPr="00DA2AAD" w:rsidRDefault="00EA126E" w:rsidP="005846DD">
            <w:pPr>
              <w:pStyle w:val="TableText"/>
              <w:rPr>
                <w:rFonts w:eastAsia="Times New Roman"/>
                <w:color w:val="000000"/>
              </w:rPr>
            </w:pPr>
            <w:r w:rsidRPr="00DA2AAD">
              <w:t>[no flag]</w:t>
            </w:r>
          </w:p>
        </w:tc>
      </w:tr>
      <w:tr w:rsidR="00EA126E" w:rsidRPr="00186055" w14:paraId="0A1BD084" w14:textId="77777777" w:rsidTr="00035DFD">
        <w:trPr>
          <w:trHeight w:val="360"/>
        </w:trPr>
        <w:tc>
          <w:tcPr>
            <w:tcW w:w="1411" w:type="dxa"/>
            <w:noWrap/>
          </w:tcPr>
          <w:p w14:paraId="5E000BFC" w14:textId="77777777" w:rsidR="00EA126E" w:rsidRPr="00DA2AAD" w:rsidRDefault="00EA126E" w:rsidP="005846DD">
            <w:pPr>
              <w:pStyle w:val="TableText"/>
              <w:rPr>
                <w:rFonts w:eastAsia="Times New Roman"/>
                <w:color w:val="000000"/>
              </w:rPr>
            </w:pPr>
            <w:r w:rsidRPr="00DA2AAD">
              <w:t>VR155828</w:t>
            </w:r>
          </w:p>
        </w:tc>
        <w:tc>
          <w:tcPr>
            <w:tcW w:w="432" w:type="dxa"/>
            <w:noWrap/>
          </w:tcPr>
          <w:p w14:paraId="42D8B257" w14:textId="77777777" w:rsidR="00EA126E" w:rsidRPr="00DA2AAD" w:rsidRDefault="00EA126E" w:rsidP="005846DD">
            <w:pPr>
              <w:pStyle w:val="TableText"/>
              <w:rPr>
                <w:rFonts w:eastAsia="Times New Roman"/>
                <w:color w:val="000000"/>
              </w:rPr>
            </w:pPr>
            <w:r w:rsidRPr="00DA2AAD">
              <w:t>D</w:t>
            </w:r>
          </w:p>
        </w:tc>
        <w:tc>
          <w:tcPr>
            <w:tcW w:w="821" w:type="dxa"/>
            <w:noWrap/>
          </w:tcPr>
          <w:p w14:paraId="0E3E8DBF" w14:textId="77777777" w:rsidR="00EA126E" w:rsidRPr="00DA2AAD" w:rsidRDefault="00EA126E" w:rsidP="005846DD">
            <w:pPr>
              <w:pStyle w:val="TableText"/>
              <w:rPr>
                <w:rFonts w:eastAsia="Times New Roman"/>
                <w:color w:val="000000"/>
              </w:rPr>
            </w:pPr>
            <w:r w:rsidRPr="00DA2AAD">
              <w:t>2,578</w:t>
            </w:r>
          </w:p>
        </w:tc>
        <w:tc>
          <w:tcPr>
            <w:tcW w:w="763" w:type="dxa"/>
            <w:noWrap/>
          </w:tcPr>
          <w:p w14:paraId="10D09F92" w14:textId="77777777" w:rsidR="00EA126E" w:rsidRPr="00DA2AAD" w:rsidRDefault="00EA126E" w:rsidP="005846DD">
            <w:pPr>
              <w:pStyle w:val="TableText"/>
              <w:rPr>
                <w:rFonts w:eastAsia="Times New Roman"/>
                <w:color w:val="000000"/>
              </w:rPr>
            </w:pPr>
            <w:r w:rsidRPr="00DA2AAD">
              <w:t>0.76</w:t>
            </w:r>
          </w:p>
        </w:tc>
        <w:tc>
          <w:tcPr>
            <w:tcW w:w="720" w:type="dxa"/>
            <w:noWrap/>
          </w:tcPr>
          <w:p w14:paraId="2E866CF2" w14:textId="77777777" w:rsidR="00EA126E" w:rsidRPr="00DA2AAD" w:rsidRDefault="00EA126E" w:rsidP="005846DD">
            <w:pPr>
              <w:pStyle w:val="TableText"/>
              <w:rPr>
                <w:rFonts w:eastAsia="Times New Roman"/>
                <w:color w:val="000000"/>
              </w:rPr>
            </w:pPr>
            <w:r w:rsidRPr="00DA2AAD">
              <w:t>0.81</w:t>
            </w:r>
          </w:p>
        </w:tc>
        <w:tc>
          <w:tcPr>
            <w:tcW w:w="490" w:type="dxa"/>
            <w:noWrap/>
          </w:tcPr>
          <w:p w14:paraId="760E4FA3" w14:textId="77777777" w:rsidR="00EA126E" w:rsidRPr="00DA2AAD" w:rsidRDefault="00EA126E" w:rsidP="005846DD">
            <w:pPr>
              <w:pStyle w:val="TableText"/>
              <w:rPr>
                <w:rFonts w:eastAsia="Times New Roman"/>
                <w:color w:val="000000"/>
              </w:rPr>
            </w:pPr>
            <w:r w:rsidRPr="00DA2AAD">
              <w:t>7</w:t>
            </w:r>
          </w:p>
        </w:tc>
        <w:tc>
          <w:tcPr>
            <w:tcW w:w="720" w:type="dxa"/>
            <w:noWrap/>
          </w:tcPr>
          <w:p w14:paraId="1E12043F" w14:textId="77777777" w:rsidR="00EA126E" w:rsidRPr="00DA2AAD" w:rsidRDefault="00EA126E" w:rsidP="005846DD">
            <w:pPr>
              <w:pStyle w:val="TableText"/>
              <w:rPr>
                <w:rFonts w:eastAsia="Times New Roman"/>
                <w:color w:val="000000"/>
              </w:rPr>
            </w:pPr>
            <w:r w:rsidRPr="00DA2AAD">
              <w:t>17</w:t>
            </w:r>
          </w:p>
        </w:tc>
        <w:tc>
          <w:tcPr>
            <w:tcW w:w="720" w:type="dxa"/>
            <w:noWrap/>
          </w:tcPr>
          <w:p w14:paraId="3439AB3F" w14:textId="77777777" w:rsidR="00EA126E" w:rsidRPr="00DA2AAD" w:rsidRDefault="00EA126E" w:rsidP="005846DD">
            <w:pPr>
              <w:pStyle w:val="TableText"/>
              <w:rPr>
                <w:rFonts w:eastAsia="Times New Roman"/>
                <w:color w:val="000000"/>
              </w:rPr>
            </w:pPr>
            <w:r w:rsidRPr="00DA2AAD">
              <w:t>76</w:t>
            </w:r>
          </w:p>
        </w:tc>
        <w:tc>
          <w:tcPr>
            <w:tcW w:w="720" w:type="dxa"/>
            <w:noWrap/>
          </w:tcPr>
          <w:p w14:paraId="236B58DE" w14:textId="77777777" w:rsidR="00EA126E" w:rsidRPr="00DA2AAD" w:rsidRDefault="00EA126E" w:rsidP="005846DD">
            <w:pPr>
              <w:pStyle w:val="TableText"/>
              <w:rPr>
                <w:rFonts w:eastAsia="Times New Roman"/>
                <w:color w:val="000000"/>
              </w:rPr>
            </w:pPr>
            <w:r w:rsidRPr="00DA2AAD">
              <w:t>N/A</w:t>
            </w:r>
          </w:p>
        </w:tc>
        <w:tc>
          <w:tcPr>
            <w:tcW w:w="1080" w:type="dxa"/>
            <w:noWrap/>
          </w:tcPr>
          <w:p w14:paraId="683D1357" w14:textId="77777777" w:rsidR="00EA126E" w:rsidRPr="00DA2AAD" w:rsidRDefault="00EA126E" w:rsidP="005846DD">
            <w:pPr>
              <w:pStyle w:val="TableText"/>
              <w:rPr>
                <w:rFonts w:eastAsia="Times New Roman"/>
                <w:color w:val="000000"/>
              </w:rPr>
            </w:pPr>
            <w:r w:rsidRPr="00DA2AAD">
              <w:t>[no flag]</w:t>
            </w:r>
          </w:p>
        </w:tc>
      </w:tr>
      <w:tr w:rsidR="00EA126E" w:rsidRPr="00186055" w14:paraId="7CEEA762" w14:textId="77777777" w:rsidTr="00035DFD">
        <w:trPr>
          <w:trHeight w:val="360"/>
        </w:trPr>
        <w:tc>
          <w:tcPr>
            <w:tcW w:w="1411" w:type="dxa"/>
            <w:tcBorders>
              <w:bottom w:val="nil"/>
            </w:tcBorders>
            <w:noWrap/>
          </w:tcPr>
          <w:p w14:paraId="681B1E9C" w14:textId="77777777" w:rsidR="00EA126E" w:rsidRPr="00DA2AAD" w:rsidRDefault="00EA126E" w:rsidP="005846DD">
            <w:pPr>
              <w:pStyle w:val="TableText"/>
              <w:rPr>
                <w:rFonts w:eastAsia="Times New Roman"/>
                <w:color w:val="000000"/>
              </w:rPr>
            </w:pPr>
            <w:r w:rsidRPr="00DA2AAD">
              <w:t>VR169370</w:t>
            </w:r>
          </w:p>
        </w:tc>
        <w:tc>
          <w:tcPr>
            <w:tcW w:w="432" w:type="dxa"/>
            <w:tcBorders>
              <w:bottom w:val="nil"/>
            </w:tcBorders>
            <w:noWrap/>
          </w:tcPr>
          <w:p w14:paraId="73722B86" w14:textId="77777777" w:rsidR="00EA126E" w:rsidRPr="00DA2AAD" w:rsidRDefault="00EA126E" w:rsidP="005846DD">
            <w:pPr>
              <w:pStyle w:val="TableText"/>
              <w:rPr>
                <w:rFonts w:eastAsia="Times New Roman"/>
                <w:color w:val="000000"/>
              </w:rPr>
            </w:pPr>
            <w:r w:rsidRPr="00DA2AAD">
              <w:t>D</w:t>
            </w:r>
          </w:p>
        </w:tc>
        <w:tc>
          <w:tcPr>
            <w:tcW w:w="821" w:type="dxa"/>
            <w:tcBorders>
              <w:bottom w:val="nil"/>
            </w:tcBorders>
            <w:noWrap/>
          </w:tcPr>
          <w:p w14:paraId="7DFCA03F" w14:textId="77777777" w:rsidR="00EA126E" w:rsidRPr="00DA2AAD" w:rsidRDefault="00EA126E" w:rsidP="005846DD">
            <w:pPr>
              <w:pStyle w:val="TableText"/>
              <w:rPr>
                <w:rFonts w:eastAsia="Times New Roman"/>
                <w:color w:val="000000"/>
              </w:rPr>
            </w:pPr>
            <w:r w:rsidRPr="00DA2AAD">
              <w:t>2,578</w:t>
            </w:r>
          </w:p>
        </w:tc>
        <w:tc>
          <w:tcPr>
            <w:tcW w:w="763" w:type="dxa"/>
            <w:tcBorders>
              <w:bottom w:val="nil"/>
            </w:tcBorders>
            <w:noWrap/>
          </w:tcPr>
          <w:p w14:paraId="5F9C98BB" w14:textId="77777777" w:rsidR="00EA126E" w:rsidRPr="00DA2AAD" w:rsidRDefault="00EA126E" w:rsidP="005846DD">
            <w:pPr>
              <w:pStyle w:val="TableText"/>
              <w:rPr>
                <w:rFonts w:eastAsia="Times New Roman"/>
                <w:color w:val="000000"/>
              </w:rPr>
            </w:pPr>
            <w:r w:rsidRPr="00DA2AAD">
              <w:t>0.60</w:t>
            </w:r>
          </w:p>
        </w:tc>
        <w:tc>
          <w:tcPr>
            <w:tcW w:w="720" w:type="dxa"/>
            <w:tcBorders>
              <w:bottom w:val="nil"/>
            </w:tcBorders>
            <w:noWrap/>
          </w:tcPr>
          <w:p w14:paraId="159C23EA" w14:textId="77777777" w:rsidR="00EA126E" w:rsidRPr="00DA2AAD" w:rsidRDefault="00EA126E" w:rsidP="005846DD">
            <w:pPr>
              <w:pStyle w:val="TableText"/>
              <w:rPr>
                <w:rFonts w:eastAsia="Times New Roman"/>
                <w:color w:val="000000"/>
              </w:rPr>
            </w:pPr>
            <w:r w:rsidRPr="00DA2AAD">
              <w:t>0.60</w:t>
            </w:r>
          </w:p>
        </w:tc>
        <w:tc>
          <w:tcPr>
            <w:tcW w:w="490" w:type="dxa"/>
            <w:tcBorders>
              <w:bottom w:val="nil"/>
            </w:tcBorders>
            <w:noWrap/>
          </w:tcPr>
          <w:p w14:paraId="221A83A7" w14:textId="77777777" w:rsidR="00EA126E" w:rsidRPr="00DA2AAD" w:rsidRDefault="00EA126E" w:rsidP="005846DD">
            <w:pPr>
              <w:pStyle w:val="TableText"/>
              <w:rPr>
                <w:rFonts w:eastAsia="Times New Roman"/>
                <w:color w:val="000000"/>
              </w:rPr>
            </w:pPr>
            <w:r w:rsidRPr="00DA2AAD">
              <w:t>10</w:t>
            </w:r>
          </w:p>
        </w:tc>
        <w:tc>
          <w:tcPr>
            <w:tcW w:w="720" w:type="dxa"/>
            <w:tcBorders>
              <w:bottom w:val="nil"/>
            </w:tcBorders>
            <w:noWrap/>
          </w:tcPr>
          <w:p w14:paraId="6E39679F" w14:textId="77777777" w:rsidR="00EA126E" w:rsidRPr="00DA2AAD" w:rsidRDefault="00EA126E" w:rsidP="005846DD">
            <w:pPr>
              <w:pStyle w:val="TableText"/>
              <w:rPr>
                <w:rFonts w:eastAsia="Times New Roman"/>
                <w:color w:val="000000"/>
              </w:rPr>
            </w:pPr>
            <w:r w:rsidRPr="00DA2AAD">
              <w:t>30</w:t>
            </w:r>
          </w:p>
        </w:tc>
        <w:tc>
          <w:tcPr>
            <w:tcW w:w="720" w:type="dxa"/>
            <w:tcBorders>
              <w:bottom w:val="nil"/>
            </w:tcBorders>
            <w:noWrap/>
          </w:tcPr>
          <w:p w14:paraId="2B492351" w14:textId="77777777" w:rsidR="00EA126E" w:rsidRPr="00DA2AAD" w:rsidRDefault="00EA126E" w:rsidP="005846DD">
            <w:pPr>
              <w:pStyle w:val="TableText"/>
              <w:rPr>
                <w:rFonts w:eastAsia="Times New Roman"/>
                <w:color w:val="000000"/>
              </w:rPr>
            </w:pPr>
            <w:r w:rsidRPr="00DA2AAD">
              <w:t>60</w:t>
            </w:r>
          </w:p>
        </w:tc>
        <w:tc>
          <w:tcPr>
            <w:tcW w:w="720" w:type="dxa"/>
            <w:tcBorders>
              <w:bottom w:val="nil"/>
            </w:tcBorders>
            <w:noWrap/>
          </w:tcPr>
          <w:p w14:paraId="2FDCAB46" w14:textId="77777777" w:rsidR="00EA126E" w:rsidRPr="00DA2AAD" w:rsidRDefault="00EA126E" w:rsidP="005846DD">
            <w:pPr>
              <w:pStyle w:val="TableText"/>
              <w:rPr>
                <w:rFonts w:eastAsia="Times New Roman"/>
                <w:color w:val="000000"/>
              </w:rPr>
            </w:pPr>
            <w:r w:rsidRPr="00DA2AAD">
              <w:t>N/A</w:t>
            </w:r>
          </w:p>
        </w:tc>
        <w:tc>
          <w:tcPr>
            <w:tcW w:w="1080" w:type="dxa"/>
            <w:tcBorders>
              <w:bottom w:val="nil"/>
            </w:tcBorders>
            <w:noWrap/>
          </w:tcPr>
          <w:p w14:paraId="3FA375E5" w14:textId="77777777" w:rsidR="00EA126E" w:rsidRPr="00DA2AAD" w:rsidRDefault="00EA126E" w:rsidP="005846DD">
            <w:pPr>
              <w:pStyle w:val="TableText"/>
              <w:rPr>
                <w:rFonts w:eastAsia="Times New Roman"/>
                <w:color w:val="000000"/>
              </w:rPr>
            </w:pPr>
            <w:r w:rsidRPr="00DA2AAD">
              <w:t>[no flag]</w:t>
            </w:r>
          </w:p>
        </w:tc>
      </w:tr>
      <w:tr w:rsidR="00EA126E" w:rsidRPr="00186055" w14:paraId="4003F0C2" w14:textId="77777777" w:rsidTr="00035DFD">
        <w:trPr>
          <w:trHeight w:val="360"/>
        </w:trPr>
        <w:tc>
          <w:tcPr>
            <w:tcW w:w="1411" w:type="dxa"/>
            <w:tcBorders>
              <w:top w:val="nil"/>
              <w:bottom w:val="nil"/>
            </w:tcBorders>
            <w:noWrap/>
          </w:tcPr>
          <w:p w14:paraId="6A984898" w14:textId="77777777" w:rsidR="00EA126E" w:rsidRPr="00DA2AAD" w:rsidRDefault="00EA126E" w:rsidP="005846DD">
            <w:pPr>
              <w:pStyle w:val="TableText"/>
              <w:rPr>
                <w:rFonts w:eastAsia="Times New Roman"/>
                <w:color w:val="000000"/>
              </w:rPr>
            </w:pPr>
            <w:r w:rsidRPr="00DA2AAD">
              <w:t>VR191181</w:t>
            </w:r>
          </w:p>
        </w:tc>
        <w:tc>
          <w:tcPr>
            <w:tcW w:w="432" w:type="dxa"/>
            <w:tcBorders>
              <w:top w:val="nil"/>
              <w:bottom w:val="nil"/>
            </w:tcBorders>
            <w:noWrap/>
          </w:tcPr>
          <w:p w14:paraId="6F25E1EE" w14:textId="77777777" w:rsidR="00EA126E" w:rsidRPr="00DA2AAD" w:rsidRDefault="00EA126E" w:rsidP="005846DD">
            <w:pPr>
              <w:pStyle w:val="TableText"/>
              <w:rPr>
                <w:rFonts w:eastAsia="Times New Roman"/>
                <w:color w:val="000000"/>
              </w:rPr>
            </w:pPr>
            <w:r w:rsidRPr="00DA2AAD">
              <w:t>D</w:t>
            </w:r>
          </w:p>
        </w:tc>
        <w:tc>
          <w:tcPr>
            <w:tcW w:w="821" w:type="dxa"/>
            <w:tcBorders>
              <w:top w:val="nil"/>
              <w:bottom w:val="nil"/>
            </w:tcBorders>
            <w:noWrap/>
          </w:tcPr>
          <w:p w14:paraId="1B596B30" w14:textId="77777777" w:rsidR="00EA126E" w:rsidRPr="00DA2AAD" w:rsidRDefault="00EA126E" w:rsidP="005846DD">
            <w:pPr>
              <w:pStyle w:val="TableText"/>
              <w:rPr>
                <w:rFonts w:eastAsia="Times New Roman"/>
                <w:color w:val="000000"/>
              </w:rPr>
            </w:pPr>
            <w:r w:rsidRPr="00DA2AAD">
              <w:t>2,347</w:t>
            </w:r>
          </w:p>
        </w:tc>
        <w:tc>
          <w:tcPr>
            <w:tcW w:w="763" w:type="dxa"/>
            <w:tcBorders>
              <w:top w:val="nil"/>
              <w:bottom w:val="nil"/>
            </w:tcBorders>
            <w:noWrap/>
          </w:tcPr>
          <w:p w14:paraId="5071D080" w14:textId="77777777" w:rsidR="00EA126E" w:rsidRPr="00DA2AAD" w:rsidRDefault="00EA126E" w:rsidP="005846DD">
            <w:pPr>
              <w:pStyle w:val="TableText"/>
              <w:rPr>
                <w:rFonts w:eastAsia="Times New Roman"/>
                <w:color w:val="000000"/>
              </w:rPr>
            </w:pPr>
            <w:r w:rsidRPr="00DA2AAD">
              <w:t>0.89</w:t>
            </w:r>
          </w:p>
        </w:tc>
        <w:tc>
          <w:tcPr>
            <w:tcW w:w="720" w:type="dxa"/>
            <w:tcBorders>
              <w:top w:val="nil"/>
              <w:bottom w:val="nil"/>
            </w:tcBorders>
            <w:noWrap/>
          </w:tcPr>
          <w:p w14:paraId="3958A3F4" w14:textId="77777777" w:rsidR="00EA126E" w:rsidRPr="00DA2AAD" w:rsidRDefault="00EA126E" w:rsidP="005846DD">
            <w:pPr>
              <w:pStyle w:val="TableText"/>
              <w:rPr>
                <w:rFonts w:eastAsia="Times New Roman"/>
                <w:color w:val="000000"/>
              </w:rPr>
            </w:pPr>
            <w:r w:rsidRPr="00DA2AAD">
              <w:t>0.75</w:t>
            </w:r>
          </w:p>
        </w:tc>
        <w:tc>
          <w:tcPr>
            <w:tcW w:w="490" w:type="dxa"/>
            <w:tcBorders>
              <w:top w:val="nil"/>
              <w:bottom w:val="nil"/>
            </w:tcBorders>
            <w:noWrap/>
          </w:tcPr>
          <w:p w14:paraId="18969F3C" w14:textId="77777777" w:rsidR="00EA126E" w:rsidRPr="00DA2AAD" w:rsidRDefault="00EA126E" w:rsidP="005846DD">
            <w:pPr>
              <w:pStyle w:val="TableText"/>
              <w:rPr>
                <w:rFonts w:eastAsia="Times New Roman"/>
                <w:color w:val="000000"/>
              </w:rPr>
            </w:pPr>
            <w:r w:rsidRPr="00DA2AAD">
              <w:t>4</w:t>
            </w:r>
          </w:p>
        </w:tc>
        <w:tc>
          <w:tcPr>
            <w:tcW w:w="720" w:type="dxa"/>
            <w:tcBorders>
              <w:top w:val="nil"/>
              <w:bottom w:val="nil"/>
            </w:tcBorders>
            <w:noWrap/>
          </w:tcPr>
          <w:p w14:paraId="6567813C" w14:textId="77777777" w:rsidR="00EA126E" w:rsidRPr="00DA2AAD" w:rsidRDefault="00EA126E" w:rsidP="005846DD">
            <w:pPr>
              <w:pStyle w:val="TableText"/>
              <w:rPr>
                <w:rFonts w:eastAsia="Times New Roman"/>
                <w:color w:val="000000"/>
              </w:rPr>
            </w:pPr>
            <w:r w:rsidRPr="00DA2AAD">
              <w:t>7</w:t>
            </w:r>
          </w:p>
        </w:tc>
        <w:tc>
          <w:tcPr>
            <w:tcW w:w="720" w:type="dxa"/>
            <w:tcBorders>
              <w:top w:val="nil"/>
              <w:bottom w:val="nil"/>
            </w:tcBorders>
            <w:noWrap/>
          </w:tcPr>
          <w:p w14:paraId="4ED5BCBA" w14:textId="77777777" w:rsidR="00EA126E" w:rsidRPr="00DA2AAD" w:rsidRDefault="00EA126E" w:rsidP="005846DD">
            <w:pPr>
              <w:pStyle w:val="TableText"/>
              <w:rPr>
                <w:rFonts w:eastAsia="Times New Roman"/>
                <w:color w:val="000000"/>
              </w:rPr>
            </w:pPr>
            <w:r w:rsidRPr="00DA2AAD">
              <w:t>89</w:t>
            </w:r>
          </w:p>
        </w:tc>
        <w:tc>
          <w:tcPr>
            <w:tcW w:w="720" w:type="dxa"/>
            <w:tcBorders>
              <w:top w:val="nil"/>
              <w:bottom w:val="nil"/>
            </w:tcBorders>
            <w:noWrap/>
          </w:tcPr>
          <w:p w14:paraId="78B614EB" w14:textId="77777777" w:rsidR="00EA126E" w:rsidRPr="00DA2AAD" w:rsidRDefault="00EA126E" w:rsidP="005846DD">
            <w:pPr>
              <w:pStyle w:val="TableText"/>
              <w:rPr>
                <w:rFonts w:eastAsia="Times New Roman"/>
                <w:color w:val="000000"/>
              </w:rPr>
            </w:pPr>
            <w:r w:rsidRPr="00DA2AAD">
              <w:t>N/A</w:t>
            </w:r>
          </w:p>
        </w:tc>
        <w:tc>
          <w:tcPr>
            <w:tcW w:w="1080" w:type="dxa"/>
            <w:tcBorders>
              <w:top w:val="nil"/>
              <w:bottom w:val="nil"/>
            </w:tcBorders>
            <w:noWrap/>
          </w:tcPr>
          <w:p w14:paraId="7C4D640B" w14:textId="77777777" w:rsidR="00EA126E" w:rsidRPr="00DA2AAD" w:rsidRDefault="00EA126E" w:rsidP="005846DD">
            <w:pPr>
              <w:pStyle w:val="TableText"/>
              <w:rPr>
                <w:rFonts w:eastAsia="Times New Roman"/>
                <w:color w:val="000000"/>
              </w:rPr>
            </w:pPr>
            <w:r w:rsidRPr="00DA2AAD">
              <w:t>[no flag]</w:t>
            </w:r>
          </w:p>
        </w:tc>
      </w:tr>
      <w:tr w:rsidR="00EA126E" w:rsidRPr="00186055" w14:paraId="5948ED0B" w14:textId="77777777" w:rsidTr="00035DFD">
        <w:trPr>
          <w:trHeight w:val="360"/>
        </w:trPr>
        <w:tc>
          <w:tcPr>
            <w:tcW w:w="1411" w:type="dxa"/>
            <w:tcBorders>
              <w:top w:val="nil"/>
              <w:bottom w:val="nil"/>
            </w:tcBorders>
            <w:noWrap/>
          </w:tcPr>
          <w:p w14:paraId="72381891" w14:textId="77777777" w:rsidR="00EA126E" w:rsidRPr="00DA2AAD" w:rsidRDefault="00EA126E" w:rsidP="005846DD">
            <w:pPr>
              <w:pStyle w:val="TableText"/>
              <w:rPr>
                <w:rFonts w:eastAsia="Times New Roman"/>
                <w:color w:val="000000"/>
              </w:rPr>
            </w:pPr>
            <w:r w:rsidRPr="00DA2AAD">
              <w:t>VR191356</w:t>
            </w:r>
          </w:p>
        </w:tc>
        <w:tc>
          <w:tcPr>
            <w:tcW w:w="432" w:type="dxa"/>
            <w:tcBorders>
              <w:top w:val="nil"/>
              <w:bottom w:val="nil"/>
            </w:tcBorders>
            <w:noWrap/>
          </w:tcPr>
          <w:p w14:paraId="6D136790" w14:textId="77777777" w:rsidR="00EA126E" w:rsidRPr="00DA2AAD" w:rsidRDefault="00EA126E" w:rsidP="005846DD">
            <w:pPr>
              <w:pStyle w:val="TableText"/>
              <w:rPr>
                <w:rFonts w:eastAsia="Times New Roman"/>
                <w:color w:val="000000"/>
              </w:rPr>
            </w:pPr>
            <w:r w:rsidRPr="00DA2AAD">
              <w:t>D</w:t>
            </w:r>
          </w:p>
        </w:tc>
        <w:tc>
          <w:tcPr>
            <w:tcW w:w="821" w:type="dxa"/>
            <w:tcBorders>
              <w:top w:val="nil"/>
              <w:bottom w:val="nil"/>
            </w:tcBorders>
            <w:noWrap/>
          </w:tcPr>
          <w:p w14:paraId="1C78E6F1" w14:textId="77777777" w:rsidR="00EA126E" w:rsidRPr="00DA2AAD" w:rsidRDefault="00EA126E" w:rsidP="005846DD">
            <w:pPr>
              <w:pStyle w:val="TableText"/>
              <w:rPr>
                <w:rFonts w:eastAsia="Times New Roman"/>
                <w:color w:val="000000"/>
              </w:rPr>
            </w:pPr>
            <w:r w:rsidRPr="00DA2AAD">
              <w:t>2,578</w:t>
            </w:r>
          </w:p>
        </w:tc>
        <w:tc>
          <w:tcPr>
            <w:tcW w:w="763" w:type="dxa"/>
            <w:tcBorders>
              <w:top w:val="nil"/>
              <w:bottom w:val="nil"/>
            </w:tcBorders>
            <w:noWrap/>
          </w:tcPr>
          <w:p w14:paraId="6540671E" w14:textId="77777777" w:rsidR="00EA126E" w:rsidRPr="00DA2AAD" w:rsidRDefault="00EA126E" w:rsidP="005846DD">
            <w:pPr>
              <w:pStyle w:val="TableText"/>
              <w:rPr>
                <w:rFonts w:eastAsia="Times New Roman"/>
                <w:color w:val="000000"/>
              </w:rPr>
            </w:pPr>
            <w:r w:rsidRPr="00DA2AAD">
              <w:t>0.92</w:t>
            </w:r>
          </w:p>
        </w:tc>
        <w:tc>
          <w:tcPr>
            <w:tcW w:w="720" w:type="dxa"/>
            <w:tcBorders>
              <w:top w:val="nil"/>
              <w:bottom w:val="nil"/>
            </w:tcBorders>
            <w:noWrap/>
          </w:tcPr>
          <w:p w14:paraId="72C0D33F" w14:textId="77777777" w:rsidR="00EA126E" w:rsidRPr="00DA2AAD" w:rsidRDefault="00EA126E" w:rsidP="005846DD">
            <w:pPr>
              <w:pStyle w:val="TableText"/>
              <w:rPr>
                <w:rFonts w:eastAsia="Times New Roman"/>
                <w:color w:val="000000"/>
              </w:rPr>
            </w:pPr>
            <w:r w:rsidRPr="00DA2AAD">
              <w:t>0.72</w:t>
            </w:r>
          </w:p>
        </w:tc>
        <w:tc>
          <w:tcPr>
            <w:tcW w:w="490" w:type="dxa"/>
            <w:tcBorders>
              <w:top w:val="nil"/>
              <w:bottom w:val="nil"/>
            </w:tcBorders>
            <w:noWrap/>
          </w:tcPr>
          <w:p w14:paraId="6A75008F" w14:textId="77777777" w:rsidR="00EA126E" w:rsidRPr="00DA2AAD" w:rsidRDefault="00EA126E" w:rsidP="005846DD">
            <w:pPr>
              <w:pStyle w:val="TableText"/>
              <w:rPr>
                <w:rFonts w:eastAsia="Times New Roman"/>
                <w:color w:val="000000"/>
              </w:rPr>
            </w:pPr>
            <w:r w:rsidRPr="00DA2AAD">
              <w:t>5</w:t>
            </w:r>
          </w:p>
        </w:tc>
        <w:tc>
          <w:tcPr>
            <w:tcW w:w="720" w:type="dxa"/>
            <w:tcBorders>
              <w:top w:val="nil"/>
              <w:bottom w:val="nil"/>
            </w:tcBorders>
            <w:noWrap/>
          </w:tcPr>
          <w:p w14:paraId="25A364B6" w14:textId="77777777" w:rsidR="00EA126E" w:rsidRPr="00DA2AAD" w:rsidRDefault="00EA126E" w:rsidP="005846DD">
            <w:pPr>
              <w:pStyle w:val="TableText"/>
              <w:rPr>
                <w:rFonts w:eastAsia="Times New Roman"/>
                <w:color w:val="000000"/>
              </w:rPr>
            </w:pPr>
            <w:r w:rsidRPr="00DA2AAD">
              <w:t>3</w:t>
            </w:r>
          </w:p>
        </w:tc>
        <w:tc>
          <w:tcPr>
            <w:tcW w:w="720" w:type="dxa"/>
            <w:tcBorders>
              <w:top w:val="nil"/>
              <w:bottom w:val="nil"/>
            </w:tcBorders>
            <w:noWrap/>
          </w:tcPr>
          <w:p w14:paraId="085B7023" w14:textId="77777777" w:rsidR="00EA126E" w:rsidRPr="00DA2AAD" w:rsidRDefault="00EA126E" w:rsidP="005846DD">
            <w:pPr>
              <w:pStyle w:val="TableText"/>
              <w:rPr>
                <w:rFonts w:eastAsia="Times New Roman"/>
                <w:color w:val="000000"/>
              </w:rPr>
            </w:pPr>
            <w:r w:rsidRPr="00DA2AAD">
              <w:t>92</w:t>
            </w:r>
          </w:p>
        </w:tc>
        <w:tc>
          <w:tcPr>
            <w:tcW w:w="720" w:type="dxa"/>
            <w:tcBorders>
              <w:top w:val="nil"/>
              <w:bottom w:val="nil"/>
            </w:tcBorders>
            <w:noWrap/>
          </w:tcPr>
          <w:p w14:paraId="36E9B646" w14:textId="77777777" w:rsidR="00EA126E" w:rsidRPr="00DA2AAD" w:rsidRDefault="00EA126E" w:rsidP="005846DD">
            <w:pPr>
              <w:pStyle w:val="TableText"/>
              <w:rPr>
                <w:rFonts w:eastAsia="Times New Roman"/>
                <w:color w:val="000000"/>
              </w:rPr>
            </w:pPr>
            <w:r w:rsidRPr="00DA2AAD">
              <w:t>N/A</w:t>
            </w:r>
          </w:p>
        </w:tc>
        <w:tc>
          <w:tcPr>
            <w:tcW w:w="1080" w:type="dxa"/>
            <w:tcBorders>
              <w:top w:val="nil"/>
              <w:bottom w:val="nil"/>
            </w:tcBorders>
            <w:noWrap/>
          </w:tcPr>
          <w:p w14:paraId="3F0260D0" w14:textId="77777777" w:rsidR="00EA126E" w:rsidRPr="00DA2AAD" w:rsidRDefault="00EA126E" w:rsidP="005846DD">
            <w:pPr>
              <w:pStyle w:val="TableText"/>
              <w:rPr>
                <w:rFonts w:eastAsia="Times New Roman"/>
                <w:color w:val="000000"/>
              </w:rPr>
            </w:pPr>
            <w:r w:rsidRPr="00DA2AAD">
              <w:t>[no flag]</w:t>
            </w:r>
          </w:p>
        </w:tc>
      </w:tr>
      <w:tr w:rsidR="00EA126E" w:rsidRPr="00186055" w14:paraId="57873E2B" w14:textId="77777777" w:rsidTr="00035DFD">
        <w:trPr>
          <w:trHeight w:val="360"/>
        </w:trPr>
        <w:tc>
          <w:tcPr>
            <w:tcW w:w="1411" w:type="dxa"/>
            <w:tcBorders>
              <w:top w:val="nil"/>
              <w:bottom w:val="single" w:sz="4" w:space="0" w:color="auto"/>
            </w:tcBorders>
            <w:noWrap/>
          </w:tcPr>
          <w:p w14:paraId="5DBAA4E6" w14:textId="77777777" w:rsidR="00EA126E" w:rsidRPr="00DA2AAD" w:rsidRDefault="00EA126E" w:rsidP="005846DD">
            <w:pPr>
              <w:pStyle w:val="TableText"/>
              <w:rPr>
                <w:rFonts w:eastAsia="Times New Roman"/>
                <w:color w:val="000000"/>
              </w:rPr>
            </w:pPr>
            <w:r w:rsidRPr="00DA2AAD">
              <w:t>VR224889</w:t>
            </w:r>
          </w:p>
        </w:tc>
        <w:tc>
          <w:tcPr>
            <w:tcW w:w="432" w:type="dxa"/>
            <w:tcBorders>
              <w:top w:val="nil"/>
              <w:bottom w:val="single" w:sz="4" w:space="0" w:color="auto"/>
            </w:tcBorders>
            <w:noWrap/>
          </w:tcPr>
          <w:p w14:paraId="5C54E697" w14:textId="77777777" w:rsidR="00EA126E" w:rsidRPr="00DA2AAD" w:rsidRDefault="00EA126E" w:rsidP="005846DD">
            <w:pPr>
              <w:pStyle w:val="TableText"/>
              <w:rPr>
                <w:rFonts w:eastAsia="Times New Roman"/>
                <w:color w:val="000000"/>
              </w:rPr>
            </w:pPr>
            <w:r w:rsidRPr="00DA2AAD">
              <w:t>D</w:t>
            </w:r>
          </w:p>
        </w:tc>
        <w:tc>
          <w:tcPr>
            <w:tcW w:w="821" w:type="dxa"/>
            <w:tcBorders>
              <w:top w:val="nil"/>
              <w:bottom w:val="single" w:sz="4" w:space="0" w:color="auto"/>
            </w:tcBorders>
            <w:noWrap/>
          </w:tcPr>
          <w:p w14:paraId="401F234B" w14:textId="77777777" w:rsidR="00EA126E" w:rsidRPr="00DA2AAD" w:rsidRDefault="00EA126E" w:rsidP="005846DD">
            <w:pPr>
              <w:pStyle w:val="TableText"/>
              <w:rPr>
                <w:rFonts w:eastAsia="Times New Roman"/>
                <w:color w:val="000000"/>
              </w:rPr>
            </w:pPr>
            <w:r w:rsidRPr="00DA2AAD">
              <w:t>2,578</w:t>
            </w:r>
          </w:p>
        </w:tc>
        <w:tc>
          <w:tcPr>
            <w:tcW w:w="763" w:type="dxa"/>
            <w:tcBorders>
              <w:top w:val="nil"/>
              <w:bottom w:val="single" w:sz="4" w:space="0" w:color="auto"/>
            </w:tcBorders>
            <w:noWrap/>
          </w:tcPr>
          <w:p w14:paraId="0599D86E" w14:textId="77777777" w:rsidR="00EA126E" w:rsidRPr="00DA2AAD" w:rsidRDefault="00EA126E" w:rsidP="005846DD">
            <w:pPr>
              <w:pStyle w:val="TableText"/>
              <w:rPr>
                <w:rFonts w:eastAsia="Times New Roman"/>
                <w:color w:val="000000"/>
              </w:rPr>
            </w:pPr>
            <w:r w:rsidRPr="00DA2AAD">
              <w:t>0.51</w:t>
            </w:r>
          </w:p>
        </w:tc>
        <w:tc>
          <w:tcPr>
            <w:tcW w:w="720" w:type="dxa"/>
            <w:tcBorders>
              <w:top w:val="nil"/>
              <w:bottom w:val="single" w:sz="4" w:space="0" w:color="auto"/>
            </w:tcBorders>
            <w:noWrap/>
          </w:tcPr>
          <w:p w14:paraId="7A10A1D0" w14:textId="77777777" w:rsidR="00EA126E" w:rsidRPr="00DA2AAD" w:rsidRDefault="00EA126E" w:rsidP="005846DD">
            <w:pPr>
              <w:pStyle w:val="TableText"/>
              <w:rPr>
                <w:rFonts w:eastAsia="Times New Roman"/>
                <w:color w:val="000000"/>
              </w:rPr>
            </w:pPr>
            <w:r w:rsidRPr="00DA2AAD">
              <w:t>0.68</w:t>
            </w:r>
          </w:p>
        </w:tc>
        <w:tc>
          <w:tcPr>
            <w:tcW w:w="490" w:type="dxa"/>
            <w:tcBorders>
              <w:top w:val="nil"/>
              <w:bottom w:val="single" w:sz="4" w:space="0" w:color="auto"/>
            </w:tcBorders>
            <w:noWrap/>
          </w:tcPr>
          <w:p w14:paraId="6B1CAF0E" w14:textId="77777777" w:rsidR="00EA126E" w:rsidRPr="00DA2AAD" w:rsidRDefault="00EA126E" w:rsidP="005846DD">
            <w:pPr>
              <w:pStyle w:val="TableText"/>
              <w:rPr>
                <w:rFonts w:eastAsia="Times New Roman"/>
                <w:color w:val="000000"/>
              </w:rPr>
            </w:pPr>
            <w:r>
              <w:t>10</w:t>
            </w:r>
          </w:p>
        </w:tc>
        <w:tc>
          <w:tcPr>
            <w:tcW w:w="720" w:type="dxa"/>
            <w:tcBorders>
              <w:top w:val="nil"/>
              <w:bottom w:val="single" w:sz="4" w:space="0" w:color="auto"/>
            </w:tcBorders>
            <w:noWrap/>
          </w:tcPr>
          <w:p w14:paraId="4674AE16" w14:textId="77777777" w:rsidR="00EA126E" w:rsidRPr="00DA2AAD" w:rsidRDefault="00EA126E" w:rsidP="005846DD">
            <w:pPr>
              <w:pStyle w:val="TableText"/>
              <w:rPr>
                <w:rFonts w:eastAsia="Times New Roman"/>
                <w:color w:val="000000"/>
              </w:rPr>
            </w:pPr>
            <w:r w:rsidRPr="00DA2AAD">
              <w:t>39</w:t>
            </w:r>
          </w:p>
        </w:tc>
        <w:tc>
          <w:tcPr>
            <w:tcW w:w="720" w:type="dxa"/>
            <w:tcBorders>
              <w:top w:val="nil"/>
              <w:bottom w:val="single" w:sz="4" w:space="0" w:color="auto"/>
            </w:tcBorders>
            <w:noWrap/>
          </w:tcPr>
          <w:p w14:paraId="05476188" w14:textId="77777777" w:rsidR="00EA126E" w:rsidRPr="00DA2AAD" w:rsidRDefault="00EA126E" w:rsidP="005846DD">
            <w:pPr>
              <w:pStyle w:val="TableText"/>
              <w:rPr>
                <w:rFonts w:eastAsia="Times New Roman"/>
                <w:color w:val="000000"/>
              </w:rPr>
            </w:pPr>
            <w:r w:rsidRPr="00DA2AAD">
              <w:t>51</w:t>
            </w:r>
          </w:p>
        </w:tc>
        <w:tc>
          <w:tcPr>
            <w:tcW w:w="720" w:type="dxa"/>
            <w:tcBorders>
              <w:top w:val="nil"/>
              <w:bottom w:val="single" w:sz="4" w:space="0" w:color="auto"/>
            </w:tcBorders>
            <w:noWrap/>
          </w:tcPr>
          <w:p w14:paraId="1E754239" w14:textId="77777777" w:rsidR="00EA126E" w:rsidRPr="00DA2AAD" w:rsidRDefault="00EA126E" w:rsidP="005846DD">
            <w:pPr>
              <w:pStyle w:val="TableText"/>
              <w:rPr>
                <w:rFonts w:eastAsia="Times New Roman"/>
                <w:color w:val="000000"/>
              </w:rPr>
            </w:pPr>
            <w:r w:rsidRPr="00DA2AAD">
              <w:t>N/A</w:t>
            </w:r>
          </w:p>
        </w:tc>
        <w:tc>
          <w:tcPr>
            <w:tcW w:w="1080" w:type="dxa"/>
            <w:tcBorders>
              <w:top w:val="nil"/>
              <w:bottom w:val="single" w:sz="4" w:space="0" w:color="auto"/>
            </w:tcBorders>
            <w:noWrap/>
          </w:tcPr>
          <w:p w14:paraId="137A57CE" w14:textId="77777777" w:rsidR="00EA126E" w:rsidRPr="00DA2AAD" w:rsidRDefault="00EA126E" w:rsidP="005846DD">
            <w:pPr>
              <w:pStyle w:val="TableText"/>
              <w:rPr>
                <w:rFonts w:eastAsia="Times New Roman"/>
                <w:color w:val="000000"/>
              </w:rPr>
            </w:pPr>
            <w:r>
              <w:t>O</w:t>
            </w:r>
          </w:p>
        </w:tc>
      </w:tr>
      <w:tr w:rsidR="00EA126E" w:rsidRPr="00186055" w14:paraId="6CA5B3C3" w14:textId="77777777" w:rsidTr="00035DFD">
        <w:trPr>
          <w:trHeight w:val="360"/>
        </w:trPr>
        <w:tc>
          <w:tcPr>
            <w:tcW w:w="1411" w:type="dxa"/>
            <w:tcBorders>
              <w:top w:val="single" w:sz="4" w:space="0" w:color="auto"/>
            </w:tcBorders>
            <w:noWrap/>
          </w:tcPr>
          <w:p w14:paraId="7A68EAA2" w14:textId="77777777" w:rsidR="00EA126E" w:rsidRPr="00DA2AAD" w:rsidRDefault="00EA126E" w:rsidP="005846DD">
            <w:pPr>
              <w:pStyle w:val="TableText"/>
              <w:rPr>
                <w:rFonts w:eastAsia="Times New Roman"/>
                <w:color w:val="000000"/>
              </w:rPr>
            </w:pPr>
            <w:r w:rsidRPr="00DA2AAD">
              <w:t>VR132823</w:t>
            </w:r>
          </w:p>
        </w:tc>
        <w:tc>
          <w:tcPr>
            <w:tcW w:w="432" w:type="dxa"/>
            <w:tcBorders>
              <w:top w:val="single" w:sz="4" w:space="0" w:color="auto"/>
            </w:tcBorders>
            <w:noWrap/>
          </w:tcPr>
          <w:p w14:paraId="25FE4216" w14:textId="77777777" w:rsidR="00EA126E" w:rsidRPr="00DA2AAD" w:rsidRDefault="00EA126E" w:rsidP="005846DD">
            <w:pPr>
              <w:pStyle w:val="TableText"/>
              <w:rPr>
                <w:rFonts w:eastAsia="Times New Roman"/>
                <w:color w:val="000000"/>
              </w:rPr>
            </w:pPr>
            <w:r w:rsidRPr="00DA2AAD">
              <w:t>P</w:t>
            </w:r>
          </w:p>
        </w:tc>
        <w:tc>
          <w:tcPr>
            <w:tcW w:w="821" w:type="dxa"/>
            <w:tcBorders>
              <w:top w:val="single" w:sz="4" w:space="0" w:color="auto"/>
            </w:tcBorders>
            <w:noWrap/>
          </w:tcPr>
          <w:p w14:paraId="263A1BF0" w14:textId="77777777" w:rsidR="00EA126E" w:rsidRPr="00DA2AAD" w:rsidRDefault="00EA126E" w:rsidP="005846DD">
            <w:pPr>
              <w:pStyle w:val="TableText"/>
              <w:rPr>
                <w:rFonts w:eastAsia="Times New Roman"/>
                <w:color w:val="000000"/>
              </w:rPr>
            </w:pPr>
            <w:r w:rsidRPr="00DA2AAD">
              <w:t>2,578</w:t>
            </w:r>
          </w:p>
        </w:tc>
        <w:tc>
          <w:tcPr>
            <w:tcW w:w="763" w:type="dxa"/>
            <w:tcBorders>
              <w:top w:val="single" w:sz="4" w:space="0" w:color="auto"/>
            </w:tcBorders>
            <w:noWrap/>
          </w:tcPr>
          <w:p w14:paraId="1E4E86C7" w14:textId="77777777" w:rsidR="00EA126E" w:rsidRPr="00DA2AAD" w:rsidRDefault="00EA126E" w:rsidP="005846DD">
            <w:pPr>
              <w:pStyle w:val="TableText"/>
              <w:rPr>
                <w:rFonts w:eastAsia="Times New Roman"/>
                <w:color w:val="000000"/>
              </w:rPr>
            </w:pPr>
            <w:r w:rsidRPr="00DA2AAD">
              <w:t>1.17</w:t>
            </w:r>
          </w:p>
        </w:tc>
        <w:tc>
          <w:tcPr>
            <w:tcW w:w="720" w:type="dxa"/>
            <w:tcBorders>
              <w:top w:val="single" w:sz="4" w:space="0" w:color="auto"/>
            </w:tcBorders>
            <w:noWrap/>
          </w:tcPr>
          <w:p w14:paraId="459549CC" w14:textId="77777777" w:rsidR="00EA126E" w:rsidRPr="00DA2AAD" w:rsidRDefault="00EA126E" w:rsidP="005846DD">
            <w:pPr>
              <w:pStyle w:val="TableText"/>
              <w:rPr>
                <w:rFonts w:eastAsia="Times New Roman"/>
                <w:color w:val="000000"/>
              </w:rPr>
            </w:pPr>
            <w:r w:rsidRPr="00DA2AAD">
              <w:t>0.83</w:t>
            </w:r>
          </w:p>
        </w:tc>
        <w:tc>
          <w:tcPr>
            <w:tcW w:w="490" w:type="dxa"/>
            <w:tcBorders>
              <w:top w:val="single" w:sz="4" w:space="0" w:color="auto"/>
            </w:tcBorders>
            <w:noWrap/>
          </w:tcPr>
          <w:p w14:paraId="0B3CF838" w14:textId="77777777" w:rsidR="00EA126E" w:rsidRPr="00DA2AAD" w:rsidRDefault="00EA126E" w:rsidP="005846DD">
            <w:pPr>
              <w:pStyle w:val="TableText"/>
              <w:rPr>
                <w:rFonts w:eastAsia="Times New Roman"/>
                <w:color w:val="000000"/>
              </w:rPr>
            </w:pPr>
            <w:r w:rsidRPr="00DA2AAD">
              <w:t>7</w:t>
            </w:r>
          </w:p>
        </w:tc>
        <w:tc>
          <w:tcPr>
            <w:tcW w:w="720" w:type="dxa"/>
            <w:tcBorders>
              <w:top w:val="single" w:sz="4" w:space="0" w:color="auto"/>
            </w:tcBorders>
            <w:noWrap/>
          </w:tcPr>
          <w:p w14:paraId="3D0B3F68" w14:textId="77777777" w:rsidR="00EA126E" w:rsidRPr="00DA2AAD" w:rsidRDefault="00EA126E" w:rsidP="005846DD">
            <w:pPr>
              <w:pStyle w:val="TableText"/>
              <w:rPr>
                <w:rFonts w:eastAsia="Times New Roman"/>
                <w:color w:val="000000"/>
              </w:rPr>
            </w:pPr>
            <w:r w:rsidRPr="00DA2AAD">
              <w:t>27</w:t>
            </w:r>
          </w:p>
        </w:tc>
        <w:tc>
          <w:tcPr>
            <w:tcW w:w="720" w:type="dxa"/>
            <w:tcBorders>
              <w:top w:val="single" w:sz="4" w:space="0" w:color="auto"/>
            </w:tcBorders>
            <w:noWrap/>
          </w:tcPr>
          <w:p w14:paraId="738C420F" w14:textId="77777777" w:rsidR="00EA126E" w:rsidRPr="00DA2AAD" w:rsidRDefault="00EA126E" w:rsidP="005846DD">
            <w:pPr>
              <w:pStyle w:val="TableText"/>
              <w:rPr>
                <w:rFonts w:eastAsia="Times New Roman"/>
                <w:color w:val="000000"/>
              </w:rPr>
            </w:pPr>
            <w:r w:rsidRPr="00DA2AAD">
              <w:t>14</w:t>
            </w:r>
          </w:p>
        </w:tc>
        <w:tc>
          <w:tcPr>
            <w:tcW w:w="720" w:type="dxa"/>
            <w:tcBorders>
              <w:top w:val="single" w:sz="4" w:space="0" w:color="auto"/>
            </w:tcBorders>
            <w:noWrap/>
          </w:tcPr>
          <w:p w14:paraId="66CF2C03" w14:textId="77777777" w:rsidR="00EA126E" w:rsidRPr="00DA2AAD" w:rsidRDefault="00EA126E" w:rsidP="005846DD">
            <w:pPr>
              <w:pStyle w:val="TableText"/>
              <w:rPr>
                <w:rFonts w:eastAsia="Times New Roman"/>
                <w:color w:val="000000"/>
              </w:rPr>
            </w:pPr>
            <w:r w:rsidRPr="00DA2AAD">
              <w:t>52</w:t>
            </w:r>
          </w:p>
        </w:tc>
        <w:tc>
          <w:tcPr>
            <w:tcW w:w="1080" w:type="dxa"/>
            <w:tcBorders>
              <w:top w:val="single" w:sz="4" w:space="0" w:color="auto"/>
            </w:tcBorders>
            <w:noWrap/>
          </w:tcPr>
          <w:p w14:paraId="34D864F4" w14:textId="77777777" w:rsidR="00EA126E" w:rsidRPr="00DA2AAD" w:rsidRDefault="00EA126E" w:rsidP="005846DD">
            <w:pPr>
              <w:pStyle w:val="TableText"/>
              <w:rPr>
                <w:rFonts w:eastAsia="Times New Roman"/>
                <w:color w:val="000000"/>
              </w:rPr>
            </w:pPr>
            <w:r w:rsidRPr="00DA2AAD">
              <w:t>[no flag]</w:t>
            </w:r>
          </w:p>
        </w:tc>
      </w:tr>
      <w:tr w:rsidR="00EA126E" w:rsidRPr="00186055" w14:paraId="79089D72" w14:textId="77777777" w:rsidTr="00035DFD">
        <w:trPr>
          <w:trHeight w:val="360"/>
        </w:trPr>
        <w:tc>
          <w:tcPr>
            <w:tcW w:w="1411" w:type="dxa"/>
            <w:noWrap/>
          </w:tcPr>
          <w:p w14:paraId="2BEE38DA" w14:textId="77777777" w:rsidR="00EA126E" w:rsidRPr="00DA2AAD" w:rsidRDefault="00EA126E" w:rsidP="005846DD">
            <w:pPr>
              <w:pStyle w:val="TableText"/>
              <w:rPr>
                <w:rFonts w:eastAsia="Times New Roman"/>
                <w:color w:val="000000"/>
              </w:rPr>
            </w:pPr>
            <w:r w:rsidRPr="00DA2AAD">
              <w:t>VR132834</w:t>
            </w:r>
          </w:p>
        </w:tc>
        <w:tc>
          <w:tcPr>
            <w:tcW w:w="432" w:type="dxa"/>
            <w:noWrap/>
          </w:tcPr>
          <w:p w14:paraId="6D07C428" w14:textId="77777777" w:rsidR="00EA126E" w:rsidRPr="00DA2AAD" w:rsidRDefault="00EA126E" w:rsidP="005846DD">
            <w:pPr>
              <w:pStyle w:val="TableText"/>
              <w:rPr>
                <w:rFonts w:eastAsia="Times New Roman"/>
                <w:color w:val="000000"/>
              </w:rPr>
            </w:pPr>
            <w:r w:rsidRPr="00DA2AAD">
              <w:t>P</w:t>
            </w:r>
          </w:p>
        </w:tc>
        <w:tc>
          <w:tcPr>
            <w:tcW w:w="821" w:type="dxa"/>
            <w:noWrap/>
          </w:tcPr>
          <w:p w14:paraId="5DFD1EE0" w14:textId="77777777" w:rsidR="00EA126E" w:rsidRPr="00DA2AAD" w:rsidRDefault="00EA126E" w:rsidP="005846DD">
            <w:pPr>
              <w:pStyle w:val="TableText"/>
              <w:rPr>
                <w:rFonts w:eastAsia="Times New Roman"/>
                <w:color w:val="000000"/>
              </w:rPr>
            </w:pPr>
            <w:r w:rsidRPr="00DA2AAD">
              <w:t>2,578</w:t>
            </w:r>
          </w:p>
        </w:tc>
        <w:tc>
          <w:tcPr>
            <w:tcW w:w="763" w:type="dxa"/>
            <w:noWrap/>
          </w:tcPr>
          <w:p w14:paraId="52966A64" w14:textId="77777777" w:rsidR="00EA126E" w:rsidRPr="00DA2AAD" w:rsidRDefault="00EA126E" w:rsidP="005846DD">
            <w:pPr>
              <w:pStyle w:val="TableText"/>
              <w:rPr>
                <w:rFonts w:eastAsia="Times New Roman"/>
                <w:color w:val="000000"/>
              </w:rPr>
            </w:pPr>
            <w:r w:rsidRPr="00DA2AAD">
              <w:t>1.28</w:t>
            </w:r>
          </w:p>
        </w:tc>
        <w:tc>
          <w:tcPr>
            <w:tcW w:w="720" w:type="dxa"/>
            <w:noWrap/>
          </w:tcPr>
          <w:p w14:paraId="6F7C5132" w14:textId="77777777" w:rsidR="00EA126E" w:rsidRPr="00DA2AAD" w:rsidRDefault="00EA126E" w:rsidP="005846DD">
            <w:pPr>
              <w:pStyle w:val="TableText"/>
              <w:rPr>
                <w:rFonts w:eastAsia="Times New Roman"/>
                <w:color w:val="000000"/>
              </w:rPr>
            </w:pPr>
            <w:r w:rsidRPr="00DA2AAD">
              <w:t>0.82</w:t>
            </w:r>
          </w:p>
        </w:tc>
        <w:tc>
          <w:tcPr>
            <w:tcW w:w="490" w:type="dxa"/>
            <w:noWrap/>
          </w:tcPr>
          <w:p w14:paraId="0F43E753" w14:textId="77777777" w:rsidR="00EA126E" w:rsidRPr="00DA2AAD" w:rsidRDefault="00EA126E" w:rsidP="005846DD">
            <w:pPr>
              <w:pStyle w:val="TableText"/>
              <w:rPr>
                <w:rFonts w:eastAsia="Times New Roman"/>
                <w:color w:val="000000"/>
              </w:rPr>
            </w:pPr>
            <w:r w:rsidRPr="00DA2AAD">
              <w:t>8</w:t>
            </w:r>
          </w:p>
        </w:tc>
        <w:tc>
          <w:tcPr>
            <w:tcW w:w="720" w:type="dxa"/>
            <w:noWrap/>
          </w:tcPr>
          <w:p w14:paraId="3B0E0DE1" w14:textId="77777777" w:rsidR="00EA126E" w:rsidRPr="00DA2AAD" w:rsidRDefault="00EA126E" w:rsidP="005846DD">
            <w:pPr>
              <w:pStyle w:val="TableText"/>
              <w:rPr>
                <w:rFonts w:eastAsia="Times New Roman"/>
                <w:color w:val="000000"/>
              </w:rPr>
            </w:pPr>
            <w:r w:rsidRPr="00DA2AAD">
              <w:t>22</w:t>
            </w:r>
          </w:p>
        </w:tc>
        <w:tc>
          <w:tcPr>
            <w:tcW w:w="720" w:type="dxa"/>
            <w:noWrap/>
          </w:tcPr>
          <w:p w14:paraId="25374975" w14:textId="77777777" w:rsidR="00EA126E" w:rsidRPr="00DA2AAD" w:rsidRDefault="00EA126E" w:rsidP="005846DD">
            <w:pPr>
              <w:pStyle w:val="TableText"/>
              <w:rPr>
                <w:rFonts w:eastAsia="Times New Roman"/>
                <w:color w:val="000000"/>
              </w:rPr>
            </w:pPr>
            <w:r w:rsidRPr="00DA2AAD">
              <w:t>13</w:t>
            </w:r>
          </w:p>
        </w:tc>
        <w:tc>
          <w:tcPr>
            <w:tcW w:w="720" w:type="dxa"/>
            <w:noWrap/>
          </w:tcPr>
          <w:p w14:paraId="5509C360" w14:textId="77777777" w:rsidR="00EA126E" w:rsidRPr="00DA2AAD" w:rsidRDefault="00EA126E" w:rsidP="005846DD">
            <w:pPr>
              <w:pStyle w:val="TableText"/>
              <w:rPr>
                <w:rFonts w:eastAsia="Times New Roman"/>
                <w:color w:val="000000"/>
              </w:rPr>
            </w:pPr>
            <w:r w:rsidRPr="00DA2AAD">
              <w:t>58</w:t>
            </w:r>
          </w:p>
        </w:tc>
        <w:tc>
          <w:tcPr>
            <w:tcW w:w="1080" w:type="dxa"/>
            <w:noWrap/>
          </w:tcPr>
          <w:p w14:paraId="72992AB7" w14:textId="77777777" w:rsidR="00EA126E" w:rsidRPr="00DA2AAD" w:rsidRDefault="00EA126E" w:rsidP="005846DD">
            <w:pPr>
              <w:pStyle w:val="TableText"/>
              <w:rPr>
                <w:rFonts w:eastAsia="Times New Roman"/>
                <w:color w:val="000000"/>
              </w:rPr>
            </w:pPr>
            <w:r w:rsidRPr="00DA2AAD">
              <w:t>[no flag]</w:t>
            </w:r>
          </w:p>
        </w:tc>
      </w:tr>
      <w:tr w:rsidR="00EA126E" w:rsidRPr="00186055" w14:paraId="2A236C8D" w14:textId="77777777" w:rsidTr="00035DFD">
        <w:trPr>
          <w:trHeight w:val="360"/>
        </w:trPr>
        <w:tc>
          <w:tcPr>
            <w:tcW w:w="1411" w:type="dxa"/>
            <w:noWrap/>
          </w:tcPr>
          <w:p w14:paraId="5A8D1F11" w14:textId="77777777" w:rsidR="00EA126E" w:rsidRPr="00DA2AAD" w:rsidRDefault="00EA126E" w:rsidP="005846DD">
            <w:pPr>
              <w:pStyle w:val="TableText"/>
              <w:rPr>
                <w:rFonts w:eastAsia="Times New Roman"/>
                <w:color w:val="000000"/>
              </w:rPr>
            </w:pPr>
            <w:r w:rsidRPr="00DA2AAD">
              <w:t>VR144875</w:t>
            </w:r>
          </w:p>
        </w:tc>
        <w:tc>
          <w:tcPr>
            <w:tcW w:w="432" w:type="dxa"/>
            <w:noWrap/>
          </w:tcPr>
          <w:p w14:paraId="72EDA45E" w14:textId="77777777" w:rsidR="00EA126E" w:rsidRPr="00DA2AAD" w:rsidRDefault="00EA126E" w:rsidP="005846DD">
            <w:pPr>
              <w:pStyle w:val="TableText"/>
              <w:rPr>
                <w:rFonts w:eastAsia="Times New Roman"/>
                <w:color w:val="000000"/>
              </w:rPr>
            </w:pPr>
            <w:r w:rsidRPr="00DA2AAD">
              <w:t>P</w:t>
            </w:r>
          </w:p>
        </w:tc>
        <w:tc>
          <w:tcPr>
            <w:tcW w:w="821" w:type="dxa"/>
            <w:noWrap/>
          </w:tcPr>
          <w:p w14:paraId="21C79825" w14:textId="77777777" w:rsidR="00EA126E" w:rsidRPr="00DA2AAD" w:rsidRDefault="00EA126E" w:rsidP="005846DD">
            <w:pPr>
              <w:pStyle w:val="TableText"/>
              <w:rPr>
                <w:rFonts w:eastAsia="Times New Roman"/>
                <w:color w:val="000000"/>
              </w:rPr>
            </w:pPr>
            <w:r w:rsidRPr="00DA2AAD">
              <w:t>2,578</w:t>
            </w:r>
          </w:p>
        </w:tc>
        <w:tc>
          <w:tcPr>
            <w:tcW w:w="763" w:type="dxa"/>
            <w:noWrap/>
          </w:tcPr>
          <w:p w14:paraId="01248FCC" w14:textId="77777777" w:rsidR="00EA126E" w:rsidRPr="00DA2AAD" w:rsidRDefault="00EA126E" w:rsidP="005846DD">
            <w:pPr>
              <w:pStyle w:val="TableText"/>
              <w:rPr>
                <w:rFonts w:eastAsia="Times New Roman"/>
                <w:color w:val="000000"/>
              </w:rPr>
            </w:pPr>
            <w:r w:rsidRPr="00DA2AAD">
              <w:t>1.64</w:t>
            </w:r>
          </w:p>
        </w:tc>
        <w:tc>
          <w:tcPr>
            <w:tcW w:w="720" w:type="dxa"/>
            <w:noWrap/>
          </w:tcPr>
          <w:p w14:paraId="72AD3C1B" w14:textId="77777777" w:rsidR="00EA126E" w:rsidRPr="00DA2AAD" w:rsidRDefault="00EA126E" w:rsidP="005846DD">
            <w:pPr>
              <w:pStyle w:val="TableText"/>
              <w:rPr>
                <w:rFonts w:eastAsia="Times New Roman"/>
                <w:color w:val="000000"/>
              </w:rPr>
            </w:pPr>
            <w:r w:rsidRPr="00DA2AAD">
              <w:t>0.78</w:t>
            </w:r>
          </w:p>
        </w:tc>
        <w:tc>
          <w:tcPr>
            <w:tcW w:w="490" w:type="dxa"/>
            <w:noWrap/>
          </w:tcPr>
          <w:p w14:paraId="7AE7BE15" w14:textId="77777777" w:rsidR="00EA126E" w:rsidRPr="00DA2AAD" w:rsidRDefault="00EA126E" w:rsidP="005846DD">
            <w:pPr>
              <w:pStyle w:val="TableText"/>
              <w:rPr>
                <w:rFonts w:eastAsia="Times New Roman"/>
                <w:color w:val="000000"/>
              </w:rPr>
            </w:pPr>
            <w:r w:rsidRPr="00DA2AAD">
              <w:t>5</w:t>
            </w:r>
          </w:p>
        </w:tc>
        <w:tc>
          <w:tcPr>
            <w:tcW w:w="720" w:type="dxa"/>
            <w:noWrap/>
          </w:tcPr>
          <w:p w14:paraId="27743520" w14:textId="77777777" w:rsidR="00EA126E" w:rsidRPr="00DA2AAD" w:rsidRDefault="00EA126E" w:rsidP="005846DD">
            <w:pPr>
              <w:pStyle w:val="TableText"/>
              <w:rPr>
                <w:rFonts w:eastAsia="Times New Roman"/>
                <w:color w:val="000000"/>
              </w:rPr>
            </w:pPr>
            <w:r w:rsidRPr="00DA2AAD">
              <w:t>10</w:t>
            </w:r>
          </w:p>
        </w:tc>
        <w:tc>
          <w:tcPr>
            <w:tcW w:w="720" w:type="dxa"/>
            <w:noWrap/>
          </w:tcPr>
          <w:p w14:paraId="3026CC17" w14:textId="77777777" w:rsidR="00EA126E" w:rsidRPr="00DA2AAD" w:rsidRDefault="00EA126E" w:rsidP="005846DD">
            <w:pPr>
              <w:pStyle w:val="TableText"/>
              <w:rPr>
                <w:rFonts w:eastAsia="Times New Roman"/>
                <w:color w:val="000000"/>
              </w:rPr>
            </w:pPr>
            <w:r w:rsidRPr="00DA2AAD">
              <w:t>5</w:t>
            </w:r>
          </w:p>
        </w:tc>
        <w:tc>
          <w:tcPr>
            <w:tcW w:w="720" w:type="dxa"/>
            <w:noWrap/>
          </w:tcPr>
          <w:p w14:paraId="5B70626C" w14:textId="77777777" w:rsidR="00EA126E" w:rsidRPr="00DA2AAD" w:rsidRDefault="00EA126E" w:rsidP="005846DD">
            <w:pPr>
              <w:pStyle w:val="TableText"/>
              <w:rPr>
                <w:rFonts w:eastAsia="Times New Roman"/>
                <w:color w:val="000000"/>
              </w:rPr>
            </w:pPr>
            <w:r w:rsidRPr="00DA2AAD">
              <w:t>79</w:t>
            </w:r>
          </w:p>
        </w:tc>
        <w:tc>
          <w:tcPr>
            <w:tcW w:w="1080" w:type="dxa"/>
            <w:noWrap/>
          </w:tcPr>
          <w:p w14:paraId="017CC1CC" w14:textId="77777777" w:rsidR="00EA126E" w:rsidRPr="00DA2AAD" w:rsidRDefault="00EA126E" w:rsidP="005846DD">
            <w:pPr>
              <w:pStyle w:val="TableText"/>
              <w:rPr>
                <w:rFonts w:eastAsia="Times New Roman"/>
                <w:color w:val="000000"/>
              </w:rPr>
            </w:pPr>
            <w:r w:rsidRPr="00DA2AAD">
              <w:t>H</w:t>
            </w:r>
          </w:p>
        </w:tc>
      </w:tr>
      <w:tr w:rsidR="00EA126E" w:rsidRPr="00186055" w14:paraId="2F762C5A" w14:textId="77777777" w:rsidTr="00035DFD">
        <w:trPr>
          <w:trHeight w:val="360"/>
        </w:trPr>
        <w:tc>
          <w:tcPr>
            <w:tcW w:w="1411" w:type="dxa"/>
            <w:noWrap/>
          </w:tcPr>
          <w:p w14:paraId="2C0834F7" w14:textId="77777777" w:rsidR="00EA126E" w:rsidRPr="00DA2AAD" w:rsidRDefault="00EA126E" w:rsidP="005846DD">
            <w:pPr>
              <w:pStyle w:val="TableText"/>
              <w:rPr>
                <w:rFonts w:eastAsia="Times New Roman"/>
                <w:color w:val="000000"/>
              </w:rPr>
            </w:pPr>
            <w:r w:rsidRPr="00DA2AAD">
              <w:t>VR145310</w:t>
            </w:r>
          </w:p>
        </w:tc>
        <w:tc>
          <w:tcPr>
            <w:tcW w:w="432" w:type="dxa"/>
            <w:noWrap/>
          </w:tcPr>
          <w:p w14:paraId="51E4C19B" w14:textId="77777777" w:rsidR="00EA126E" w:rsidRPr="00DA2AAD" w:rsidRDefault="00EA126E" w:rsidP="005846DD">
            <w:pPr>
              <w:pStyle w:val="TableText"/>
              <w:rPr>
                <w:rFonts w:eastAsia="Times New Roman"/>
                <w:color w:val="000000"/>
              </w:rPr>
            </w:pPr>
            <w:r w:rsidRPr="00DA2AAD">
              <w:t>P</w:t>
            </w:r>
          </w:p>
        </w:tc>
        <w:tc>
          <w:tcPr>
            <w:tcW w:w="821" w:type="dxa"/>
            <w:noWrap/>
          </w:tcPr>
          <w:p w14:paraId="4FE43FA5" w14:textId="77777777" w:rsidR="00EA126E" w:rsidRPr="00DA2AAD" w:rsidRDefault="00EA126E" w:rsidP="005846DD">
            <w:pPr>
              <w:pStyle w:val="TableText"/>
              <w:rPr>
                <w:rFonts w:eastAsia="Times New Roman"/>
                <w:color w:val="000000"/>
              </w:rPr>
            </w:pPr>
            <w:r w:rsidRPr="00DA2AAD">
              <w:t>2,578</w:t>
            </w:r>
          </w:p>
        </w:tc>
        <w:tc>
          <w:tcPr>
            <w:tcW w:w="763" w:type="dxa"/>
            <w:noWrap/>
          </w:tcPr>
          <w:p w14:paraId="026A877E" w14:textId="77777777" w:rsidR="00EA126E" w:rsidRPr="00DA2AAD" w:rsidRDefault="00EA126E" w:rsidP="005846DD">
            <w:pPr>
              <w:pStyle w:val="TableText"/>
              <w:rPr>
                <w:rFonts w:eastAsia="Times New Roman"/>
                <w:color w:val="000000"/>
              </w:rPr>
            </w:pPr>
            <w:r w:rsidRPr="00DA2AAD">
              <w:t>1.43</w:t>
            </w:r>
          </w:p>
        </w:tc>
        <w:tc>
          <w:tcPr>
            <w:tcW w:w="720" w:type="dxa"/>
            <w:noWrap/>
          </w:tcPr>
          <w:p w14:paraId="4BDCAB7D" w14:textId="77777777" w:rsidR="00EA126E" w:rsidRPr="00DA2AAD" w:rsidRDefault="00EA126E" w:rsidP="005846DD">
            <w:pPr>
              <w:pStyle w:val="TableText"/>
              <w:rPr>
                <w:rFonts w:eastAsia="Times New Roman"/>
                <w:color w:val="000000"/>
              </w:rPr>
            </w:pPr>
            <w:r w:rsidRPr="00DA2AAD">
              <w:t>0.79</w:t>
            </w:r>
          </w:p>
        </w:tc>
        <w:tc>
          <w:tcPr>
            <w:tcW w:w="490" w:type="dxa"/>
            <w:noWrap/>
          </w:tcPr>
          <w:p w14:paraId="6BABB586" w14:textId="77777777" w:rsidR="00EA126E" w:rsidRPr="00DA2AAD" w:rsidRDefault="00EA126E" w:rsidP="005846DD">
            <w:pPr>
              <w:pStyle w:val="TableText"/>
              <w:rPr>
                <w:rFonts w:eastAsia="Times New Roman"/>
                <w:color w:val="000000"/>
              </w:rPr>
            </w:pPr>
            <w:r w:rsidRPr="00DA2AAD">
              <w:t>5</w:t>
            </w:r>
          </w:p>
        </w:tc>
        <w:tc>
          <w:tcPr>
            <w:tcW w:w="720" w:type="dxa"/>
            <w:noWrap/>
          </w:tcPr>
          <w:p w14:paraId="355FC1BA" w14:textId="77777777" w:rsidR="00EA126E" w:rsidRPr="00DA2AAD" w:rsidRDefault="00EA126E" w:rsidP="005846DD">
            <w:pPr>
              <w:pStyle w:val="TableText"/>
              <w:rPr>
                <w:rFonts w:eastAsia="Times New Roman"/>
                <w:color w:val="000000"/>
              </w:rPr>
            </w:pPr>
            <w:r w:rsidRPr="00DA2AAD">
              <w:t>19</w:t>
            </w:r>
          </w:p>
        </w:tc>
        <w:tc>
          <w:tcPr>
            <w:tcW w:w="720" w:type="dxa"/>
            <w:noWrap/>
          </w:tcPr>
          <w:p w14:paraId="3597D3B6" w14:textId="77777777" w:rsidR="00EA126E" w:rsidRPr="00DA2AAD" w:rsidRDefault="00EA126E" w:rsidP="005846DD">
            <w:pPr>
              <w:pStyle w:val="TableText"/>
              <w:rPr>
                <w:rFonts w:eastAsia="Times New Roman"/>
                <w:color w:val="000000"/>
              </w:rPr>
            </w:pPr>
            <w:r w:rsidRPr="00DA2AAD">
              <w:t>9</w:t>
            </w:r>
          </w:p>
        </w:tc>
        <w:tc>
          <w:tcPr>
            <w:tcW w:w="720" w:type="dxa"/>
            <w:noWrap/>
          </w:tcPr>
          <w:p w14:paraId="1CA1D079" w14:textId="77777777" w:rsidR="00EA126E" w:rsidRPr="00DA2AAD" w:rsidRDefault="00EA126E" w:rsidP="005846DD">
            <w:pPr>
              <w:pStyle w:val="TableText"/>
              <w:rPr>
                <w:rFonts w:eastAsia="Times New Roman"/>
                <w:color w:val="000000"/>
              </w:rPr>
            </w:pPr>
            <w:r w:rsidRPr="00DA2AAD">
              <w:t>67</w:t>
            </w:r>
          </w:p>
        </w:tc>
        <w:tc>
          <w:tcPr>
            <w:tcW w:w="1080" w:type="dxa"/>
            <w:noWrap/>
          </w:tcPr>
          <w:p w14:paraId="06C78641" w14:textId="77777777" w:rsidR="00EA126E" w:rsidRPr="00DA2AAD" w:rsidRDefault="00EA126E" w:rsidP="005846DD">
            <w:pPr>
              <w:pStyle w:val="TableText"/>
              <w:rPr>
                <w:rFonts w:eastAsia="Times New Roman"/>
                <w:color w:val="000000"/>
              </w:rPr>
            </w:pPr>
            <w:r w:rsidRPr="00DA2AAD">
              <w:t>[no flag]</w:t>
            </w:r>
          </w:p>
        </w:tc>
      </w:tr>
      <w:tr w:rsidR="00EA126E" w:rsidRPr="00186055" w14:paraId="3B1A0FD5" w14:textId="77777777" w:rsidTr="00035DFD">
        <w:trPr>
          <w:trHeight w:val="360"/>
        </w:trPr>
        <w:tc>
          <w:tcPr>
            <w:tcW w:w="1411" w:type="dxa"/>
            <w:noWrap/>
          </w:tcPr>
          <w:p w14:paraId="63905023" w14:textId="77777777" w:rsidR="00EA126E" w:rsidRPr="00DA2AAD" w:rsidRDefault="00EA126E" w:rsidP="005846DD">
            <w:pPr>
              <w:pStyle w:val="TableText"/>
              <w:rPr>
                <w:rFonts w:eastAsia="Times New Roman"/>
                <w:color w:val="000000"/>
              </w:rPr>
            </w:pPr>
            <w:r w:rsidRPr="00DA2AAD">
              <w:t>VR150525</w:t>
            </w:r>
          </w:p>
        </w:tc>
        <w:tc>
          <w:tcPr>
            <w:tcW w:w="432" w:type="dxa"/>
            <w:noWrap/>
          </w:tcPr>
          <w:p w14:paraId="325F2795" w14:textId="77777777" w:rsidR="00EA126E" w:rsidRPr="00DA2AAD" w:rsidRDefault="00EA126E" w:rsidP="005846DD">
            <w:pPr>
              <w:pStyle w:val="TableText"/>
              <w:rPr>
                <w:rFonts w:eastAsia="Times New Roman"/>
                <w:color w:val="000000"/>
              </w:rPr>
            </w:pPr>
            <w:r w:rsidRPr="00DA2AAD">
              <w:t>P</w:t>
            </w:r>
          </w:p>
        </w:tc>
        <w:tc>
          <w:tcPr>
            <w:tcW w:w="821" w:type="dxa"/>
            <w:noWrap/>
          </w:tcPr>
          <w:p w14:paraId="077E42F1" w14:textId="77777777" w:rsidR="00EA126E" w:rsidRPr="00DA2AAD" w:rsidRDefault="00EA126E" w:rsidP="005846DD">
            <w:pPr>
              <w:pStyle w:val="TableText"/>
              <w:rPr>
                <w:rFonts w:eastAsia="Times New Roman"/>
                <w:color w:val="000000"/>
              </w:rPr>
            </w:pPr>
            <w:r w:rsidRPr="00DA2AAD">
              <w:t>2,347</w:t>
            </w:r>
          </w:p>
        </w:tc>
        <w:tc>
          <w:tcPr>
            <w:tcW w:w="763" w:type="dxa"/>
            <w:noWrap/>
          </w:tcPr>
          <w:p w14:paraId="11DAD9CA" w14:textId="77777777" w:rsidR="00EA126E" w:rsidRPr="00DA2AAD" w:rsidRDefault="00EA126E" w:rsidP="005846DD">
            <w:pPr>
              <w:pStyle w:val="TableText"/>
              <w:rPr>
                <w:rFonts w:eastAsia="Times New Roman"/>
                <w:color w:val="000000"/>
              </w:rPr>
            </w:pPr>
            <w:r w:rsidRPr="00DA2AAD">
              <w:t>0.97</w:t>
            </w:r>
          </w:p>
        </w:tc>
        <w:tc>
          <w:tcPr>
            <w:tcW w:w="720" w:type="dxa"/>
            <w:noWrap/>
          </w:tcPr>
          <w:p w14:paraId="13E1E3BE" w14:textId="77777777" w:rsidR="00EA126E" w:rsidRPr="00DA2AAD" w:rsidRDefault="00EA126E" w:rsidP="005846DD">
            <w:pPr>
              <w:pStyle w:val="TableText"/>
              <w:rPr>
                <w:rFonts w:eastAsia="Times New Roman"/>
                <w:color w:val="000000"/>
              </w:rPr>
            </w:pPr>
            <w:r w:rsidRPr="00DA2AAD">
              <w:t>0.71</w:t>
            </w:r>
          </w:p>
        </w:tc>
        <w:tc>
          <w:tcPr>
            <w:tcW w:w="490" w:type="dxa"/>
            <w:noWrap/>
          </w:tcPr>
          <w:p w14:paraId="5BEA9CD4" w14:textId="77777777" w:rsidR="00EA126E" w:rsidRPr="00DA2AAD" w:rsidRDefault="00EA126E" w:rsidP="005846DD">
            <w:pPr>
              <w:pStyle w:val="TableText"/>
              <w:rPr>
                <w:rFonts w:eastAsia="Times New Roman"/>
                <w:color w:val="000000"/>
              </w:rPr>
            </w:pPr>
            <w:r w:rsidRPr="00DA2AAD">
              <w:t>7</w:t>
            </w:r>
          </w:p>
        </w:tc>
        <w:tc>
          <w:tcPr>
            <w:tcW w:w="720" w:type="dxa"/>
            <w:noWrap/>
          </w:tcPr>
          <w:p w14:paraId="528F62AE" w14:textId="77777777" w:rsidR="00EA126E" w:rsidRPr="00DA2AAD" w:rsidRDefault="00EA126E" w:rsidP="005846DD">
            <w:pPr>
              <w:pStyle w:val="TableText"/>
              <w:rPr>
                <w:rFonts w:eastAsia="Times New Roman"/>
                <w:color w:val="000000"/>
              </w:rPr>
            </w:pPr>
            <w:r w:rsidRPr="00DA2AAD">
              <w:t>34</w:t>
            </w:r>
          </w:p>
        </w:tc>
        <w:tc>
          <w:tcPr>
            <w:tcW w:w="720" w:type="dxa"/>
            <w:noWrap/>
          </w:tcPr>
          <w:p w14:paraId="61C99C1A" w14:textId="77777777" w:rsidR="00EA126E" w:rsidRPr="00DA2AAD" w:rsidRDefault="00EA126E" w:rsidP="005846DD">
            <w:pPr>
              <w:pStyle w:val="TableText"/>
              <w:rPr>
                <w:rFonts w:eastAsia="Times New Roman"/>
                <w:color w:val="000000"/>
              </w:rPr>
            </w:pPr>
            <w:r w:rsidRPr="00DA2AAD">
              <w:t>21</w:t>
            </w:r>
          </w:p>
        </w:tc>
        <w:tc>
          <w:tcPr>
            <w:tcW w:w="720" w:type="dxa"/>
            <w:noWrap/>
          </w:tcPr>
          <w:p w14:paraId="0E768B0F" w14:textId="77777777" w:rsidR="00EA126E" w:rsidRPr="00DA2AAD" w:rsidRDefault="00EA126E" w:rsidP="005846DD">
            <w:pPr>
              <w:pStyle w:val="TableText"/>
              <w:rPr>
                <w:rFonts w:eastAsia="Times New Roman"/>
                <w:color w:val="000000"/>
              </w:rPr>
            </w:pPr>
            <w:r w:rsidRPr="00DA2AAD">
              <w:t>38</w:t>
            </w:r>
          </w:p>
        </w:tc>
        <w:tc>
          <w:tcPr>
            <w:tcW w:w="1080" w:type="dxa"/>
            <w:noWrap/>
          </w:tcPr>
          <w:p w14:paraId="74C16A5B" w14:textId="77777777" w:rsidR="00EA126E" w:rsidRPr="00DA2AAD" w:rsidRDefault="00EA126E" w:rsidP="005846DD">
            <w:pPr>
              <w:pStyle w:val="TableText"/>
              <w:rPr>
                <w:rFonts w:eastAsia="Times New Roman"/>
                <w:color w:val="000000"/>
              </w:rPr>
            </w:pPr>
            <w:r w:rsidRPr="00DA2AAD">
              <w:t>[no flag]</w:t>
            </w:r>
          </w:p>
        </w:tc>
      </w:tr>
      <w:tr w:rsidR="00EA126E" w:rsidRPr="00186055" w14:paraId="2602AC3A" w14:textId="77777777" w:rsidTr="00035DFD">
        <w:trPr>
          <w:trHeight w:val="360"/>
        </w:trPr>
        <w:tc>
          <w:tcPr>
            <w:tcW w:w="1411" w:type="dxa"/>
            <w:noWrap/>
          </w:tcPr>
          <w:p w14:paraId="71DE3212" w14:textId="77777777" w:rsidR="00EA126E" w:rsidRPr="00DA2AAD" w:rsidRDefault="00EA126E" w:rsidP="005846DD">
            <w:pPr>
              <w:pStyle w:val="TableText"/>
              <w:rPr>
                <w:rFonts w:eastAsia="Times New Roman"/>
                <w:color w:val="000000"/>
              </w:rPr>
            </w:pPr>
            <w:r w:rsidRPr="00DA2AAD">
              <w:t>VR154860</w:t>
            </w:r>
          </w:p>
        </w:tc>
        <w:tc>
          <w:tcPr>
            <w:tcW w:w="432" w:type="dxa"/>
            <w:noWrap/>
          </w:tcPr>
          <w:p w14:paraId="7433D89E" w14:textId="77777777" w:rsidR="00EA126E" w:rsidRPr="00DA2AAD" w:rsidRDefault="00EA126E" w:rsidP="005846DD">
            <w:pPr>
              <w:pStyle w:val="TableText"/>
              <w:rPr>
                <w:rFonts w:eastAsia="Times New Roman"/>
                <w:color w:val="000000"/>
              </w:rPr>
            </w:pPr>
            <w:r w:rsidRPr="00DA2AAD">
              <w:t>P</w:t>
            </w:r>
          </w:p>
        </w:tc>
        <w:tc>
          <w:tcPr>
            <w:tcW w:w="821" w:type="dxa"/>
            <w:noWrap/>
          </w:tcPr>
          <w:p w14:paraId="040A1DD0" w14:textId="77777777" w:rsidR="00EA126E" w:rsidRPr="00DA2AAD" w:rsidRDefault="00EA126E" w:rsidP="005846DD">
            <w:pPr>
              <w:pStyle w:val="TableText"/>
              <w:rPr>
                <w:rFonts w:eastAsia="Times New Roman"/>
                <w:color w:val="000000"/>
              </w:rPr>
            </w:pPr>
            <w:r w:rsidRPr="00DA2AAD">
              <w:t>2,347</w:t>
            </w:r>
          </w:p>
        </w:tc>
        <w:tc>
          <w:tcPr>
            <w:tcW w:w="763" w:type="dxa"/>
            <w:noWrap/>
          </w:tcPr>
          <w:p w14:paraId="13266425" w14:textId="77777777" w:rsidR="00EA126E" w:rsidRPr="00DA2AAD" w:rsidRDefault="00EA126E" w:rsidP="005846DD">
            <w:pPr>
              <w:pStyle w:val="TableText"/>
              <w:rPr>
                <w:rFonts w:eastAsia="Times New Roman"/>
                <w:color w:val="000000"/>
              </w:rPr>
            </w:pPr>
            <w:r w:rsidRPr="00DA2AAD">
              <w:t>1.36</w:t>
            </w:r>
          </w:p>
        </w:tc>
        <w:tc>
          <w:tcPr>
            <w:tcW w:w="720" w:type="dxa"/>
            <w:noWrap/>
          </w:tcPr>
          <w:p w14:paraId="42DCA008" w14:textId="77777777" w:rsidR="00EA126E" w:rsidRPr="00DA2AAD" w:rsidRDefault="00EA126E" w:rsidP="005846DD">
            <w:pPr>
              <w:pStyle w:val="TableText"/>
              <w:rPr>
                <w:rFonts w:eastAsia="Times New Roman"/>
                <w:color w:val="000000"/>
              </w:rPr>
            </w:pPr>
            <w:r w:rsidRPr="00DA2AAD">
              <w:t>0.76</w:t>
            </w:r>
          </w:p>
        </w:tc>
        <w:tc>
          <w:tcPr>
            <w:tcW w:w="490" w:type="dxa"/>
            <w:noWrap/>
          </w:tcPr>
          <w:p w14:paraId="24F41C6A" w14:textId="77777777" w:rsidR="00EA126E" w:rsidRPr="00DA2AAD" w:rsidRDefault="00EA126E" w:rsidP="005846DD">
            <w:pPr>
              <w:pStyle w:val="TableText"/>
              <w:rPr>
                <w:rFonts w:eastAsia="Times New Roman"/>
                <w:color w:val="000000"/>
              </w:rPr>
            </w:pPr>
            <w:r w:rsidRPr="00DA2AAD">
              <w:t>7</w:t>
            </w:r>
          </w:p>
        </w:tc>
        <w:tc>
          <w:tcPr>
            <w:tcW w:w="720" w:type="dxa"/>
            <w:noWrap/>
          </w:tcPr>
          <w:p w14:paraId="43F2C940" w14:textId="77777777" w:rsidR="00EA126E" w:rsidRPr="00DA2AAD" w:rsidRDefault="00EA126E" w:rsidP="005846DD">
            <w:pPr>
              <w:pStyle w:val="TableText"/>
              <w:rPr>
                <w:rFonts w:eastAsia="Times New Roman"/>
                <w:color w:val="000000"/>
              </w:rPr>
            </w:pPr>
            <w:r w:rsidRPr="00DA2AAD">
              <w:t>12</w:t>
            </w:r>
          </w:p>
        </w:tc>
        <w:tc>
          <w:tcPr>
            <w:tcW w:w="720" w:type="dxa"/>
            <w:noWrap/>
          </w:tcPr>
          <w:p w14:paraId="541F85AC" w14:textId="77777777" w:rsidR="00EA126E" w:rsidRPr="00DA2AAD" w:rsidRDefault="00EA126E" w:rsidP="005846DD">
            <w:pPr>
              <w:pStyle w:val="TableText"/>
              <w:rPr>
                <w:rFonts w:eastAsia="Times New Roman"/>
                <w:color w:val="000000"/>
              </w:rPr>
            </w:pPr>
            <w:r w:rsidRPr="00DA2AAD">
              <w:t>26</w:t>
            </w:r>
          </w:p>
        </w:tc>
        <w:tc>
          <w:tcPr>
            <w:tcW w:w="720" w:type="dxa"/>
            <w:noWrap/>
          </w:tcPr>
          <w:p w14:paraId="58580720" w14:textId="77777777" w:rsidR="00EA126E" w:rsidRPr="00DA2AAD" w:rsidRDefault="00EA126E" w:rsidP="005846DD">
            <w:pPr>
              <w:pStyle w:val="TableText"/>
              <w:rPr>
                <w:rFonts w:eastAsia="Times New Roman"/>
                <w:color w:val="000000"/>
              </w:rPr>
            </w:pPr>
            <w:r w:rsidRPr="00DA2AAD">
              <w:t>55</w:t>
            </w:r>
          </w:p>
        </w:tc>
        <w:tc>
          <w:tcPr>
            <w:tcW w:w="1080" w:type="dxa"/>
            <w:noWrap/>
          </w:tcPr>
          <w:p w14:paraId="44164931" w14:textId="77777777" w:rsidR="00EA126E" w:rsidRPr="00DA2AAD" w:rsidRDefault="00EA126E" w:rsidP="005846DD">
            <w:pPr>
              <w:pStyle w:val="TableText"/>
              <w:rPr>
                <w:rFonts w:eastAsia="Times New Roman"/>
                <w:color w:val="000000"/>
              </w:rPr>
            </w:pPr>
            <w:r w:rsidRPr="00DA2AAD">
              <w:t>[no flag]</w:t>
            </w:r>
          </w:p>
        </w:tc>
      </w:tr>
      <w:tr w:rsidR="00EA126E" w:rsidRPr="00186055" w14:paraId="6FBD3DF3" w14:textId="77777777" w:rsidTr="00035DFD">
        <w:trPr>
          <w:trHeight w:val="360"/>
        </w:trPr>
        <w:tc>
          <w:tcPr>
            <w:tcW w:w="1411" w:type="dxa"/>
            <w:noWrap/>
          </w:tcPr>
          <w:p w14:paraId="4F95F53A" w14:textId="77777777" w:rsidR="00EA126E" w:rsidRPr="00DA2AAD" w:rsidRDefault="00EA126E" w:rsidP="005846DD">
            <w:pPr>
              <w:pStyle w:val="TableText"/>
              <w:rPr>
                <w:rFonts w:eastAsia="Times New Roman"/>
                <w:color w:val="000000"/>
              </w:rPr>
            </w:pPr>
            <w:r w:rsidRPr="00DA2AAD">
              <w:t>VR154926</w:t>
            </w:r>
          </w:p>
        </w:tc>
        <w:tc>
          <w:tcPr>
            <w:tcW w:w="432" w:type="dxa"/>
            <w:noWrap/>
          </w:tcPr>
          <w:p w14:paraId="46ED88D6" w14:textId="77777777" w:rsidR="00EA126E" w:rsidRPr="00DA2AAD" w:rsidRDefault="00EA126E" w:rsidP="005846DD">
            <w:pPr>
              <w:pStyle w:val="TableText"/>
              <w:rPr>
                <w:rFonts w:eastAsia="Times New Roman"/>
                <w:color w:val="000000"/>
              </w:rPr>
            </w:pPr>
            <w:r w:rsidRPr="00DA2AAD">
              <w:t>P</w:t>
            </w:r>
          </w:p>
        </w:tc>
        <w:tc>
          <w:tcPr>
            <w:tcW w:w="821" w:type="dxa"/>
            <w:noWrap/>
          </w:tcPr>
          <w:p w14:paraId="21A7609F" w14:textId="77777777" w:rsidR="00EA126E" w:rsidRPr="00DA2AAD" w:rsidRDefault="00EA126E" w:rsidP="005846DD">
            <w:pPr>
              <w:pStyle w:val="TableText"/>
              <w:rPr>
                <w:rFonts w:eastAsia="Times New Roman"/>
                <w:color w:val="000000"/>
              </w:rPr>
            </w:pPr>
            <w:r w:rsidRPr="00DA2AAD">
              <w:t>2,347</w:t>
            </w:r>
          </w:p>
        </w:tc>
        <w:tc>
          <w:tcPr>
            <w:tcW w:w="763" w:type="dxa"/>
            <w:noWrap/>
          </w:tcPr>
          <w:p w14:paraId="2D32764D" w14:textId="77777777" w:rsidR="00EA126E" w:rsidRPr="00DA2AAD" w:rsidRDefault="00EA126E" w:rsidP="005846DD">
            <w:pPr>
              <w:pStyle w:val="TableText"/>
              <w:rPr>
                <w:rFonts w:eastAsia="Times New Roman"/>
                <w:color w:val="000000"/>
              </w:rPr>
            </w:pPr>
            <w:r w:rsidRPr="00DA2AAD">
              <w:t>1.02</w:t>
            </w:r>
          </w:p>
        </w:tc>
        <w:tc>
          <w:tcPr>
            <w:tcW w:w="720" w:type="dxa"/>
            <w:noWrap/>
          </w:tcPr>
          <w:p w14:paraId="03F126D7" w14:textId="77777777" w:rsidR="00EA126E" w:rsidRPr="00DA2AAD" w:rsidRDefault="00EA126E" w:rsidP="005846DD">
            <w:pPr>
              <w:pStyle w:val="TableText"/>
              <w:rPr>
                <w:rFonts w:eastAsia="Times New Roman"/>
                <w:color w:val="000000"/>
              </w:rPr>
            </w:pPr>
            <w:r w:rsidRPr="00DA2AAD">
              <w:t>0.75</w:t>
            </w:r>
          </w:p>
        </w:tc>
        <w:tc>
          <w:tcPr>
            <w:tcW w:w="490" w:type="dxa"/>
            <w:noWrap/>
          </w:tcPr>
          <w:p w14:paraId="556BC8CA" w14:textId="77777777" w:rsidR="00EA126E" w:rsidRPr="00DA2AAD" w:rsidRDefault="00EA126E" w:rsidP="005846DD">
            <w:pPr>
              <w:pStyle w:val="TableText"/>
              <w:rPr>
                <w:rFonts w:eastAsia="Times New Roman"/>
                <w:color w:val="000000"/>
              </w:rPr>
            </w:pPr>
            <w:r w:rsidRPr="00DA2AAD">
              <w:t>7</w:t>
            </w:r>
          </w:p>
        </w:tc>
        <w:tc>
          <w:tcPr>
            <w:tcW w:w="720" w:type="dxa"/>
            <w:noWrap/>
          </w:tcPr>
          <w:p w14:paraId="2302E08D" w14:textId="77777777" w:rsidR="00EA126E" w:rsidRPr="00DA2AAD" w:rsidRDefault="00EA126E" w:rsidP="005846DD">
            <w:pPr>
              <w:pStyle w:val="TableText"/>
              <w:rPr>
                <w:rFonts w:eastAsia="Times New Roman"/>
                <w:color w:val="000000"/>
              </w:rPr>
            </w:pPr>
            <w:r w:rsidRPr="00DA2AAD">
              <w:t>29</w:t>
            </w:r>
          </w:p>
        </w:tc>
        <w:tc>
          <w:tcPr>
            <w:tcW w:w="720" w:type="dxa"/>
            <w:noWrap/>
          </w:tcPr>
          <w:p w14:paraId="406D3BAB" w14:textId="77777777" w:rsidR="00EA126E" w:rsidRPr="00DA2AAD" w:rsidRDefault="00EA126E" w:rsidP="005846DD">
            <w:pPr>
              <w:pStyle w:val="TableText"/>
              <w:rPr>
                <w:rFonts w:eastAsia="Times New Roman"/>
                <w:color w:val="000000"/>
              </w:rPr>
            </w:pPr>
            <w:r w:rsidRPr="00DA2AAD">
              <w:t>24</w:t>
            </w:r>
          </w:p>
        </w:tc>
        <w:tc>
          <w:tcPr>
            <w:tcW w:w="720" w:type="dxa"/>
            <w:noWrap/>
          </w:tcPr>
          <w:p w14:paraId="3996DCAC" w14:textId="77777777" w:rsidR="00EA126E" w:rsidRPr="00DA2AAD" w:rsidRDefault="00EA126E" w:rsidP="005846DD">
            <w:pPr>
              <w:pStyle w:val="TableText"/>
              <w:rPr>
                <w:rFonts w:eastAsia="Times New Roman"/>
                <w:color w:val="000000"/>
              </w:rPr>
            </w:pPr>
            <w:r w:rsidRPr="00DA2AAD">
              <w:t>39</w:t>
            </w:r>
          </w:p>
        </w:tc>
        <w:tc>
          <w:tcPr>
            <w:tcW w:w="1080" w:type="dxa"/>
            <w:noWrap/>
          </w:tcPr>
          <w:p w14:paraId="6B9C8C3F" w14:textId="77777777" w:rsidR="00EA126E" w:rsidRPr="00DA2AAD" w:rsidRDefault="00EA126E" w:rsidP="005846DD">
            <w:pPr>
              <w:pStyle w:val="TableText"/>
              <w:rPr>
                <w:rFonts w:eastAsia="Times New Roman"/>
                <w:color w:val="000000"/>
              </w:rPr>
            </w:pPr>
            <w:r w:rsidRPr="00DA2AAD">
              <w:t>[no flag]</w:t>
            </w:r>
          </w:p>
        </w:tc>
      </w:tr>
      <w:tr w:rsidR="00EA126E" w:rsidRPr="00186055" w14:paraId="2FE3DFA4" w14:textId="77777777" w:rsidTr="00035DFD">
        <w:trPr>
          <w:trHeight w:val="360"/>
        </w:trPr>
        <w:tc>
          <w:tcPr>
            <w:tcW w:w="1411" w:type="dxa"/>
            <w:noWrap/>
          </w:tcPr>
          <w:p w14:paraId="49FE973A" w14:textId="77777777" w:rsidR="00EA126E" w:rsidRPr="00DA2AAD" w:rsidRDefault="00EA126E" w:rsidP="005846DD">
            <w:pPr>
              <w:pStyle w:val="TableText"/>
              <w:rPr>
                <w:rFonts w:eastAsia="Times New Roman"/>
                <w:color w:val="000000"/>
              </w:rPr>
            </w:pPr>
            <w:r w:rsidRPr="00DA2AAD">
              <w:t>VR155083</w:t>
            </w:r>
          </w:p>
        </w:tc>
        <w:tc>
          <w:tcPr>
            <w:tcW w:w="432" w:type="dxa"/>
            <w:noWrap/>
          </w:tcPr>
          <w:p w14:paraId="46FC60F7" w14:textId="77777777" w:rsidR="00EA126E" w:rsidRPr="00DA2AAD" w:rsidRDefault="00EA126E" w:rsidP="005846DD">
            <w:pPr>
              <w:pStyle w:val="TableText"/>
              <w:rPr>
                <w:rFonts w:eastAsia="Times New Roman"/>
                <w:color w:val="000000"/>
              </w:rPr>
            </w:pPr>
            <w:r w:rsidRPr="00DA2AAD">
              <w:t>P</w:t>
            </w:r>
          </w:p>
        </w:tc>
        <w:tc>
          <w:tcPr>
            <w:tcW w:w="821" w:type="dxa"/>
            <w:noWrap/>
          </w:tcPr>
          <w:p w14:paraId="5B20B5DA" w14:textId="77777777" w:rsidR="00EA126E" w:rsidRPr="00DA2AAD" w:rsidRDefault="00EA126E" w:rsidP="005846DD">
            <w:pPr>
              <w:pStyle w:val="TableText"/>
              <w:rPr>
                <w:rFonts w:eastAsia="Times New Roman"/>
                <w:color w:val="000000"/>
              </w:rPr>
            </w:pPr>
            <w:r w:rsidRPr="00DA2AAD">
              <w:t>2,578</w:t>
            </w:r>
          </w:p>
        </w:tc>
        <w:tc>
          <w:tcPr>
            <w:tcW w:w="763" w:type="dxa"/>
            <w:noWrap/>
          </w:tcPr>
          <w:p w14:paraId="10ED4909" w14:textId="77777777" w:rsidR="00EA126E" w:rsidRPr="00DA2AAD" w:rsidRDefault="00EA126E" w:rsidP="005846DD">
            <w:pPr>
              <w:pStyle w:val="TableText"/>
              <w:rPr>
                <w:rFonts w:eastAsia="Times New Roman"/>
                <w:color w:val="000000"/>
              </w:rPr>
            </w:pPr>
            <w:r w:rsidRPr="00DA2AAD">
              <w:t>1.31</w:t>
            </w:r>
          </w:p>
        </w:tc>
        <w:tc>
          <w:tcPr>
            <w:tcW w:w="720" w:type="dxa"/>
            <w:noWrap/>
          </w:tcPr>
          <w:p w14:paraId="7A1793C4" w14:textId="77777777" w:rsidR="00EA126E" w:rsidRPr="00DA2AAD" w:rsidRDefault="00EA126E" w:rsidP="005846DD">
            <w:pPr>
              <w:pStyle w:val="TableText"/>
              <w:rPr>
                <w:rFonts w:eastAsia="Times New Roman"/>
                <w:color w:val="000000"/>
              </w:rPr>
            </w:pPr>
            <w:r w:rsidRPr="00DA2AAD">
              <w:t>0.76</w:t>
            </w:r>
          </w:p>
        </w:tc>
        <w:tc>
          <w:tcPr>
            <w:tcW w:w="490" w:type="dxa"/>
            <w:noWrap/>
          </w:tcPr>
          <w:p w14:paraId="758CBA90" w14:textId="77777777" w:rsidR="00EA126E" w:rsidRPr="00DA2AAD" w:rsidRDefault="00EA126E" w:rsidP="005846DD">
            <w:pPr>
              <w:pStyle w:val="TableText"/>
              <w:rPr>
                <w:rFonts w:eastAsia="Times New Roman"/>
                <w:color w:val="000000"/>
              </w:rPr>
            </w:pPr>
            <w:r w:rsidRPr="00DA2AAD">
              <w:t>7</w:t>
            </w:r>
          </w:p>
        </w:tc>
        <w:tc>
          <w:tcPr>
            <w:tcW w:w="720" w:type="dxa"/>
            <w:noWrap/>
          </w:tcPr>
          <w:p w14:paraId="32DE29F6" w14:textId="77777777" w:rsidR="00EA126E" w:rsidRPr="00DA2AAD" w:rsidRDefault="00EA126E" w:rsidP="005846DD">
            <w:pPr>
              <w:pStyle w:val="TableText"/>
              <w:rPr>
                <w:rFonts w:eastAsia="Times New Roman"/>
                <w:color w:val="000000"/>
              </w:rPr>
            </w:pPr>
            <w:r w:rsidRPr="00DA2AAD">
              <w:t>13</w:t>
            </w:r>
          </w:p>
        </w:tc>
        <w:tc>
          <w:tcPr>
            <w:tcW w:w="720" w:type="dxa"/>
            <w:noWrap/>
          </w:tcPr>
          <w:p w14:paraId="0FFCA1C1" w14:textId="77777777" w:rsidR="00EA126E" w:rsidRPr="00DA2AAD" w:rsidRDefault="00EA126E" w:rsidP="005846DD">
            <w:pPr>
              <w:pStyle w:val="TableText"/>
              <w:rPr>
                <w:rFonts w:eastAsia="Times New Roman"/>
                <w:color w:val="000000"/>
              </w:rPr>
            </w:pPr>
            <w:r w:rsidRPr="00DA2AAD">
              <w:t>29</w:t>
            </w:r>
          </w:p>
        </w:tc>
        <w:tc>
          <w:tcPr>
            <w:tcW w:w="720" w:type="dxa"/>
            <w:noWrap/>
          </w:tcPr>
          <w:p w14:paraId="69D6255A" w14:textId="77777777" w:rsidR="00EA126E" w:rsidRPr="00DA2AAD" w:rsidRDefault="00EA126E" w:rsidP="005846DD">
            <w:pPr>
              <w:pStyle w:val="TableText"/>
              <w:rPr>
                <w:rFonts w:eastAsia="Times New Roman"/>
                <w:color w:val="000000"/>
              </w:rPr>
            </w:pPr>
            <w:r w:rsidRPr="00DA2AAD">
              <w:t>51</w:t>
            </w:r>
          </w:p>
        </w:tc>
        <w:tc>
          <w:tcPr>
            <w:tcW w:w="1080" w:type="dxa"/>
            <w:noWrap/>
          </w:tcPr>
          <w:p w14:paraId="5763EF65" w14:textId="77777777" w:rsidR="00EA126E" w:rsidRPr="00DA2AAD" w:rsidRDefault="00EA126E" w:rsidP="005846DD">
            <w:pPr>
              <w:pStyle w:val="TableText"/>
              <w:rPr>
                <w:rFonts w:eastAsia="Times New Roman"/>
                <w:color w:val="000000"/>
              </w:rPr>
            </w:pPr>
            <w:r w:rsidRPr="00DA2AAD">
              <w:t>[no flag]</w:t>
            </w:r>
          </w:p>
        </w:tc>
      </w:tr>
      <w:tr w:rsidR="00EA126E" w:rsidRPr="00186055" w14:paraId="384C10C6" w14:textId="77777777" w:rsidTr="00035DFD">
        <w:trPr>
          <w:trHeight w:val="360"/>
        </w:trPr>
        <w:tc>
          <w:tcPr>
            <w:tcW w:w="1411" w:type="dxa"/>
            <w:noWrap/>
          </w:tcPr>
          <w:p w14:paraId="54076A46" w14:textId="77777777" w:rsidR="00EA126E" w:rsidRPr="00DA2AAD" w:rsidRDefault="00EA126E" w:rsidP="005846DD">
            <w:pPr>
              <w:pStyle w:val="TableText"/>
              <w:rPr>
                <w:rFonts w:eastAsia="Times New Roman"/>
                <w:color w:val="000000"/>
              </w:rPr>
            </w:pPr>
            <w:r w:rsidRPr="00DA2AAD">
              <w:t>VR155088</w:t>
            </w:r>
          </w:p>
        </w:tc>
        <w:tc>
          <w:tcPr>
            <w:tcW w:w="432" w:type="dxa"/>
            <w:noWrap/>
          </w:tcPr>
          <w:p w14:paraId="3B84D526" w14:textId="77777777" w:rsidR="00EA126E" w:rsidRPr="00DA2AAD" w:rsidRDefault="00EA126E" w:rsidP="005846DD">
            <w:pPr>
              <w:pStyle w:val="TableText"/>
              <w:rPr>
                <w:rFonts w:eastAsia="Times New Roman"/>
                <w:color w:val="000000"/>
              </w:rPr>
            </w:pPr>
            <w:r w:rsidRPr="00DA2AAD">
              <w:t>P</w:t>
            </w:r>
          </w:p>
        </w:tc>
        <w:tc>
          <w:tcPr>
            <w:tcW w:w="821" w:type="dxa"/>
            <w:noWrap/>
          </w:tcPr>
          <w:p w14:paraId="71F1E4D9" w14:textId="77777777" w:rsidR="00EA126E" w:rsidRPr="00DA2AAD" w:rsidRDefault="00EA126E" w:rsidP="005846DD">
            <w:pPr>
              <w:pStyle w:val="TableText"/>
              <w:rPr>
                <w:rFonts w:eastAsia="Times New Roman"/>
                <w:color w:val="000000"/>
              </w:rPr>
            </w:pPr>
            <w:r w:rsidRPr="00DA2AAD">
              <w:t>2,578</w:t>
            </w:r>
          </w:p>
        </w:tc>
        <w:tc>
          <w:tcPr>
            <w:tcW w:w="763" w:type="dxa"/>
            <w:noWrap/>
          </w:tcPr>
          <w:p w14:paraId="67E55510" w14:textId="77777777" w:rsidR="00EA126E" w:rsidRPr="00DA2AAD" w:rsidRDefault="00EA126E" w:rsidP="005846DD">
            <w:pPr>
              <w:pStyle w:val="TableText"/>
              <w:rPr>
                <w:rFonts w:eastAsia="Times New Roman"/>
                <w:color w:val="000000"/>
              </w:rPr>
            </w:pPr>
            <w:r w:rsidRPr="00DA2AAD">
              <w:t>0.97</w:t>
            </w:r>
          </w:p>
        </w:tc>
        <w:tc>
          <w:tcPr>
            <w:tcW w:w="720" w:type="dxa"/>
            <w:noWrap/>
          </w:tcPr>
          <w:p w14:paraId="63FD26F2" w14:textId="77777777" w:rsidR="00EA126E" w:rsidRPr="00DA2AAD" w:rsidRDefault="00EA126E" w:rsidP="005846DD">
            <w:pPr>
              <w:pStyle w:val="TableText"/>
              <w:rPr>
                <w:rFonts w:eastAsia="Times New Roman"/>
                <w:color w:val="000000"/>
              </w:rPr>
            </w:pPr>
            <w:r w:rsidRPr="00DA2AAD">
              <w:t>0.77</w:t>
            </w:r>
          </w:p>
        </w:tc>
        <w:tc>
          <w:tcPr>
            <w:tcW w:w="490" w:type="dxa"/>
            <w:noWrap/>
          </w:tcPr>
          <w:p w14:paraId="01CBED7B" w14:textId="77777777" w:rsidR="00EA126E" w:rsidRPr="00DA2AAD" w:rsidRDefault="00EA126E" w:rsidP="005846DD">
            <w:pPr>
              <w:pStyle w:val="TableText"/>
              <w:rPr>
                <w:rFonts w:eastAsia="Times New Roman"/>
                <w:color w:val="000000"/>
              </w:rPr>
            </w:pPr>
            <w:r w:rsidRPr="00DA2AAD">
              <w:t>8</w:t>
            </w:r>
          </w:p>
        </w:tc>
        <w:tc>
          <w:tcPr>
            <w:tcW w:w="720" w:type="dxa"/>
            <w:noWrap/>
          </w:tcPr>
          <w:p w14:paraId="076239D0" w14:textId="77777777" w:rsidR="00EA126E" w:rsidRPr="00DA2AAD" w:rsidRDefault="00EA126E" w:rsidP="005846DD">
            <w:pPr>
              <w:pStyle w:val="TableText"/>
              <w:rPr>
                <w:rFonts w:eastAsia="Times New Roman"/>
                <w:color w:val="000000"/>
              </w:rPr>
            </w:pPr>
            <w:r w:rsidRPr="00DA2AAD">
              <w:t>33</w:t>
            </w:r>
          </w:p>
        </w:tc>
        <w:tc>
          <w:tcPr>
            <w:tcW w:w="720" w:type="dxa"/>
            <w:noWrap/>
          </w:tcPr>
          <w:p w14:paraId="5E50A7E5" w14:textId="77777777" w:rsidR="00EA126E" w:rsidRPr="00DA2AAD" w:rsidRDefault="00EA126E" w:rsidP="005846DD">
            <w:pPr>
              <w:pStyle w:val="TableText"/>
              <w:rPr>
                <w:rFonts w:eastAsia="Times New Roman"/>
                <w:color w:val="000000"/>
              </w:rPr>
            </w:pPr>
            <w:r w:rsidRPr="00DA2AAD">
              <w:t>22</w:t>
            </w:r>
          </w:p>
        </w:tc>
        <w:tc>
          <w:tcPr>
            <w:tcW w:w="720" w:type="dxa"/>
            <w:noWrap/>
          </w:tcPr>
          <w:p w14:paraId="5745EA07" w14:textId="77777777" w:rsidR="00EA126E" w:rsidRPr="00DA2AAD" w:rsidRDefault="00EA126E" w:rsidP="005846DD">
            <w:pPr>
              <w:pStyle w:val="TableText"/>
              <w:rPr>
                <w:rFonts w:eastAsia="Times New Roman"/>
                <w:color w:val="000000"/>
              </w:rPr>
            </w:pPr>
            <w:r w:rsidRPr="00DA2AAD">
              <w:t>38</w:t>
            </w:r>
          </w:p>
        </w:tc>
        <w:tc>
          <w:tcPr>
            <w:tcW w:w="1080" w:type="dxa"/>
            <w:noWrap/>
          </w:tcPr>
          <w:p w14:paraId="302FE40A" w14:textId="77777777" w:rsidR="00EA126E" w:rsidRPr="00DA2AAD" w:rsidRDefault="00EA126E" w:rsidP="005846DD">
            <w:pPr>
              <w:pStyle w:val="TableText"/>
              <w:rPr>
                <w:rFonts w:eastAsia="Times New Roman"/>
                <w:color w:val="000000"/>
              </w:rPr>
            </w:pPr>
            <w:r w:rsidRPr="00DA2AAD">
              <w:t>[no flag]</w:t>
            </w:r>
          </w:p>
        </w:tc>
      </w:tr>
      <w:tr w:rsidR="00EA126E" w:rsidRPr="00186055" w14:paraId="6EF7B887" w14:textId="77777777" w:rsidTr="00035DFD">
        <w:trPr>
          <w:trHeight w:val="360"/>
        </w:trPr>
        <w:tc>
          <w:tcPr>
            <w:tcW w:w="1411" w:type="dxa"/>
            <w:noWrap/>
          </w:tcPr>
          <w:p w14:paraId="592C5E29" w14:textId="77777777" w:rsidR="00EA126E" w:rsidRPr="00DA2AAD" w:rsidRDefault="00EA126E" w:rsidP="005846DD">
            <w:pPr>
              <w:pStyle w:val="TableText"/>
              <w:rPr>
                <w:rFonts w:eastAsia="Times New Roman"/>
                <w:color w:val="000000"/>
              </w:rPr>
            </w:pPr>
            <w:r w:rsidRPr="00DA2AAD">
              <w:t>VR191268</w:t>
            </w:r>
          </w:p>
        </w:tc>
        <w:tc>
          <w:tcPr>
            <w:tcW w:w="432" w:type="dxa"/>
            <w:noWrap/>
          </w:tcPr>
          <w:p w14:paraId="162529C2" w14:textId="77777777" w:rsidR="00EA126E" w:rsidRPr="00DA2AAD" w:rsidRDefault="00EA126E" w:rsidP="005846DD">
            <w:pPr>
              <w:pStyle w:val="TableText"/>
              <w:rPr>
                <w:rFonts w:eastAsia="Times New Roman"/>
                <w:color w:val="000000"/>
              </w:rPr>
            </w:pPr>
            <w:r w:rsidRPr="00DA2AAD">
              <w:t>P</w:t>
            </w:r>
          </w:p>
        </w:tc>
        <w:tc>
          <w:tcPr>
            <w:tcW w:w="821" w:type="dxa"/>
            <w:noWrap/>
          </w:tcPr>
          <w:p w14:paraId="2ABFA94E" w14:textId="77777777" w:rsidR="00EA126E" w:rsidRPr="00DA2AAD" w:rsidRDefault="00EA126E" w:rsidP="005846DD">
            <w:pPr>
              <w:pStyle w:val="TableText"/>
              <w:rPr>
                <w:rFonts w:eastAsia="Times New Roman"/>
                <w:color w:val="000000"/>
              </w:rPr>
            </w:pPr>
            <w:r w:rsidRPr="00DA2AAD">
              <w:t>2,347</w:t>
            </w:r>
          </w:p>
        </w:tc>
        <w:tc>
          <w:tcPr>
            <w:tcW w:w="763" w:type="dxa"/>
            <w:noWrap/>
          </w:tcPr>
          <w:p w14:paraId="15CEE729" w14:textId="77777777" w:rsidR="00EA126E" w:rsidRPr="00DA2AAD" w:rsidRDefault="00EA126E" w:rsidP="005846DD">
            <w:pPr>
              <w:pStyle w:val="TableText"/>
              <w:rPr>
                <w:rFonts w:eastAsia="Times New Roman"/>
                <w:color w:val="000000"/>
              </w:rPr>
            </w:pPr>
            <w:r w:rsidRPr="00DA2AAD">
              <w:t>1.55</w:t>
            </w:r>
          </w:p>
        </w:tc>
        <w:tc>
          <w:tcPr>
            <w:tcW w:w="720" w:type="dxa"/>
            <w:noWrap/>
          </w:tcPr>
          <w:p w14:paraId="3D86D0DC" w14:textId="77777777" w:rsidR="00EA126E" w:rsidRPr="00DA2AAD" w:rsidRDefault="00EA126E" w:rsidP="005846DD">
            <w:pPr>
              <w:pStyle w:val="TableText"/>
              <w:rPr>
                <w:rFonts w:eastAsia="Times New Roman"/>
                <w:color w:val="000000"/>
              </w:rPr>
            </w:pPr>
            <w:r w:rsidRPr="00DA2AAD">
              <w:t>0.74</w:t>
            </w:r>
          </w:p>
        </w:tc>
        <w:tc>
          <w:tcPr>
            <w:tcW w:w="490" w:type="dxa"/>
            <w:noWrap/>
          </w:tcPr>
          <w:p w14:paraId="78074DE7" w14:textId="77777777" w:rsidR="00EA126E" w:rsidRPr="00DA2AAD" w:rsidRDefault="00EA126E" w:rsidP="005846DD">
            <w:pPr>
              <w:pStyle w:val="TableText"/>
              <w:rPr>
                <w:rFonts w:eastAsia="Times New Roman"/>
                <w:color w:val="000000"/>
              </w:rPr>
            </w:pPr>
            <w:r w:rsidRPr="00DA2AAD">
              <w:t>4</w:t>
            </w:r>
          </w:p>
        </w:tc>
        <w:tc>
          <w:tcPr>
            <w:tcW w:w="720" w:type="dxa"/>
            <w:noWrap/>
          </w:tcPr>
          <w:p w14:paraId="4B4489C8" w14:textId="77777777" w:rsidR="00EA126E" w:rsidRPr="00DA2AAD" w:rsidRDefault="00EA126E" w:rsidP="005846DD">
            <w:pPr>
              <w:pStyle w:val="TableText"/>
              <w:rPr>
                <w:rFonts w:eastAsia="Times New Roman"/>
                <w:color w:val="000000"/>
              </w:rPr>
            </w:pPr>
            <w:r w:rsidRPr="00DA2AAD">
              <w:t>13</w:t>
            </w:r>
          </w:p>
        </w:tc>
        <w:tc>
          <w:tcPr>
            <w:tcW w:w="720" w:type="dxa"/>
            <w:noWrap/>
          </w:tcPr>
          <w:p w14:paraId="1F66A908" w14:textId="77777777" w:rsidR="00EA126E" w:rsidRPr="00DA2AAD" w:rsidRDefault="00EA126E" w:rsidP="005846DD">
            <w:pPr>
              <w:pStyle w:val="TableText"/>
              <w:rPr>
                <w:rFonts w:eastAsia="Times New Roman"/>
                <w:color w:val="000000"/>
              </w:rPr>
            </w:pPr>
            <w:r w:rsidRPr="00DA2AAD">
              <w:t>9</w:t>
            </w:r>
          </w:p>
        </w:tc>
        <w:tc>
          <w:tcPr>
            <w:tcW w:w="720" w:type="dxa"/>
            <w:noWrap/>
          </w:tcPr>
          <w:p w14:paraId="406F568C" w14:textId="77777777" w:rsidR="00EA126E" w:rsidRPr="00DA2AAD" w:rsidRDefault="00EA126E" w:rsidP="005846DD">
            <w:pPr>
              <w:pStyle w:val="TableText"/>
              <w:rPr>
                <w:rFonts w:eastAsia="Times New Roman"/>
                <w:color w:val="000000"/>
              </w:rPr>
            </w:pPr>
            <w:r w:rsidRPr="00DA2AAD">
              <w:t>73</w:t>
            </w:r>
          </w:p>
        </w:tc>
        <w:tc>
          <w:tcPr>
            <w:tcW w:w="1080" w:type="dxa"/>
            <w:noWrap/>
          </w:tcPr>
          <w:p w14:paraId="0A580D02" w14:textId="77777777" w:rsidR="00EA126E" w:rsidRPr="00DA2AAD" w:rsidRDefault="00EA126E" w:rsidP="005846DD">
            <w:pPr>
              <w:pStyle w:val="TableText"/>
              <w:rPr>
                <w:rFonts w:eastAsia="Times New Roman"/>
                <w:color w:val="000000"/>
              </w:rPr>
            </w:pPr>
            <w:r w:rsidRPr="00DA2AAD">
              <w:t>[no flag]</w:t>
            </w:r>
          </w:p>
        </w:tc>
      </w:tr>
      <w:tr w:rsidR="00EA126E" w:rsidRPr="00186055" w14:paraId="7DDCF48B" w14:textId="77777777" w:rsidTr="00035DFD">
        <w:trPr>
          <w:trHeight w:val="360"/>
        </w:trPr>
        <w:tc>
          <w:tcPr>
            <w:tcW w:w="1411" w:type="dxa"/>
            <w:noWrap/>
          </w:tcPr>
          <w:p w14:paraId="306EF2BA" w14:textId="77777777" w:rsidR="00EA126E" w:rsidRPr="00DA2AAD" w:rsidRDefault="00EA126E" w:rsidP="005846DD">
            <w:pPr>
              <w:pStyle w:val="TableText"/>
              <w:rPr>
                <w:rFonts w:eastAsia="Times New Roman"/>
                <w:color w:val="000000"/>
              </w:rPr>
            </w:pPr>
            <w:r w:rsidRPr="00DA2AAD">
              <w:t>VR191381</w:t>
            </w:r>
          </w:p>
        </w:tc>
        <w:tc>
          <w:tcPr>
            <w:tcW w:w="432" w:type="dxa"/>
            <w:noWrap/>
          </w:tcPr>
          <w:p w14:paraId="2B62A1C3" w14:textId="77777777" w:rsidR="00EA126E" w:rsidRPr="00DA2AAD" w:rsidRDefault="00EA126E" w:rsidP="005846DD">
            <w:pPr>
              <w:pStyle w:val="TableText"/>
              <w:rPr>
                <w:rFonts w:eastAsia="Times New Roman"/>
                <w:color w:val="000000"/>
              </w:rPr>
            </w:pPr>
            <w:r w:rsidRPr="00DA2AAD">
              <w:t>P</w:t>
            </w:r>
          </w:p>
        </w:tc>
        <w:tc>
          <w:tcPr>
            <w:tcW w:w="821" w:type="dxa"/>
            <w:noWrap/>
          </w:tcPr>
          <w:p w14:paraId="01E487AA" w14:textId="77777777" w:rsidR="00EA126E" w:rsidRPr="00DA2AAD" w:rsidRDefault="00EA126E" w:rsidP="005846DD">
            <w:pPr>
              <w:pStyle w:val="TableText"/>
              <w:rPr>
                <w:rFonts w:eastAsia="Times New Roman"/>
                <w:color w:val="000000"/>
              </w:rPr>
            </w:pPr>
            <w:r w:rsidRPr="00DA2AAD">
              <w:t>2,578</w:t>
            </w:r>
          </w:p>
        </w:tc>
        <w:tc>
          <w:tcPr>
            <w:tcW w:w="763" w:type="dxa"/>
            <w:noWrap/>
          </w:tcPr>
          <w:p w14:paraId="373545B9" w14:textId="77777777" w:rsidR="00EA126E" w:rsidRPr="00DA2AAD" w:rsidRDefault="00EA126E" w:rsidP="005846DD">
            <w:pPr>
              <w:pStyle w:val="TableText"/>
              <w:rPr>
                <w:rFonts w:eastAsia="Times New Roman"/>
                <w:color w:val="000000"/>
              </w:rPr>
            </w:pPr>
            <w:r w:rsidRPr="00DA2AAD">
              <w:t>1.51</w:t>
            </w:r>
          </w:p>
        </w:tc>
        <w:tc>
          <w:tcPr>
            <w:tcW w:w="720" w:type="dxa"/>
            <w:noWrap/>
          </w:tcPr>
          <w:p w14:paraId="11C09032" w14:textId="77777777" w:rsidR="00EA126E" w:rsidRPr="00DA2AAD" w:rsidRDefault="00EA126E" w:rsidP="005846DD">
            <w:pPr>
              <w:pStyle w:val="TableText"/>
              <w:rPr>
                <w:rFonts w:eastAsia="Times New Roman"/>
                <w:color w:val="000000"/>
              </w:rPr>
            </w:pPr>
            <w:r w:rsidRPr="00DA2AAD">
              <w:t>0.72</w:t>
            </w:r>
          </w:p>
        </w:tc>
        <w:tc>
          <w:tcPr>
            <w:tcW w:w="490" w:type="dxa"/>
            <w:noWrap/>
          </w:tcPr>
          <w:p w14:paraId="23688B4F" w14:textId="77777777" w:rsidR="00EA126E" w:rsidRPr="00DA2AAD" w:rsidRDefault="00EA126E" w:rsidP="005846DD">
            <w:pPr>
              <w:pStyle w:val="TableText"/>
              <w:rPr>
                <w:rFonts w:eastAsia="Times New Roman"/>
                <w:color w:val="000000"/>
              </w:rPr>
            </w:pPr>
            <w:r w:rsidRPr="00DA2AAD">
              <w:t>4</w:t>
            </w:r>
          </w:p>
        </w:tc>
        <w:tc>
          <w:tcPr>
            <w:tcW w:w="720" w:type="dxa"/>
            <w:noWrap/>
          </w:tcPr>
          <w:p w14:paraId="7CB51190" w14:textId="77777777" w:rsidR="00EA126E" w:rsidRPr="00DA2AAD" w:rsidRDefault="00EA126E" w:rsidP="005846DD">
            <w:pPr>
              <w:pStyle w:val="TableText"/>
              <w:rPr>
                <w:rFonts w:eastAsia="Times New Roman"/>
                <w:color w:val="000000"/>
              </w:rPr>
            </w:pPr>
            <w:r w:rsidRPr="00DA2AAD">
              <w:t>15</w:t>
            </w:r>
          </w:p>
        </w:tc>
        <w:tc>
          <w:tcPr>
            <w:tcW w:w="720" w:type="dxa"/>
            <w:noWrap/>
          </w:tcPr>
          <w:p w14:paraId="496FC689" w14:textId="77777777" w:rsidR="00EA126E" w:rsidRPr="00DA2AAD" w:rsidRDefault="00EA126E" w:rsidP="005846DD">
            <w:pPr>
              <w:pStyle w:val="TableText"/>
              <w:rPr>
                <w:rFonts w:eastAsia="Times New Roman"/>
                <w:color w:val="000000"/>
              </w:rPr>
            </w:pPr>
            <w:r w:rsidRPr="00DA2AAD">
              <w:t>11</w:t>
            </w:r>
          </w:p>
        </w:tc>
        <w:tc>
          <w:tcPr>
            <w:tcW w:w="720" w:type="dxa"/>
            <w:noWrap/>
          </w:tcPr>
          <w:p w14:paraId="60204E1C" w14:textId="77777777" w:rsidR="00EA126E" w:rsidRPr="00DA2AAD" w:rsidRDefault="00EA126E" w:rsidP="005846DD">
            <w:pPr>
              <w:pStyle w:val="TableText"/>
              <w:rPr>
                <w:rFonts w:eastAsia="Times New Roman"/>
                <w:color w:val="000000"/>
              </w:rPr>
            </w:pPr>
            <w:r w:rsidRPr="00DA2AAD">
              <w:t>70</w:t>
            </w:r>
          </w:p>
        </w:tc>
        <w:tc>
          <w:tcPr>
            <w:tcW w:w="1080" w:type="dxa"/>
            <w:noWrap/>
          </w:tcPr>
          <w:p w14:paraId="526167EE" w14:textId="77777777" w:rsidR="00EA126E" w:rsidRPr="00DA2AAD" w:rsidRDefault="00EA126E" w:rsidP="005846DD">
            <w:pPr>
              <w:pStyle w:val="TableText"/>
              <w:rPr>
                <w:rFonts w:eastAsia="Times New Roman"/>
                <w:color w:val="000000"/>
              </w:rPr>
            </w:pPr>
            <w:r w:rsidRPr="00DA2AAD">
              <w:t>[no flag]</w:t>
            </w:r>
          </w:p>
        </w:tc>
      </w:tr>
      <w:tr w:rsidR="00EA126E" w:rsidRPr="00186055" w14:paraId="53766689" w14:textId="77777777" w:rsidTr="00035DFD">
        <w:trPr>
          <w:trHeight w:val="360"/>
        </w:trPr>
        <w:tc>
          <w:tcPr>
            <w:tcW w:w="1411" w:type="dxa"/>
            <w:noWrap/>
          </w:tcPr>
          <w:p w14:paraId="209E6598" w14:textId="77777777" w:rsidR="00EA126E" w:rsidRPr="00DA2AAD" w:rsidRDefault="00EA126E" w:rsidP="005846DD">
            <w:pPr>
              <w:pStyle w:val="TableText"/>
            </w:pPr>
            <w:r w:rsidRPr="00DA2AAD">
              <w:t>VR218864</w:t>
            </w:r>
          </w:p>
        </w:tc>
        <w:tc>
          <w:tcPr>
            <w:tcW w:w="432" w:type="dxa"/>
            <w:noWrap/>
          </w:tcPr>
          <w:p w14:paraId="77AC3DAD" w14:textId="77777777" w:rsidR="00EA126E" w:rsidRPr="00DA2AAD" w:rsidRDefault="00EA126E" w:rsidP="005846DD">
            <w:pPr>
              <w:pStyle w:val="TableText"/>
            </w:pPr>
            <w:r w:rsidRPr="00DA2AAD">
              <w:t>P</w:t>
            </w:r>
          </w:p>
        </w:tc>
        <w:tc>
          <w:tcPr>
            <w:tcW w:w="821" w:type="dxa"/>
            <w:noWrap/>
          </w:tcPr>
          <w:p w14:paraId="25C6FE4D" w14:textId="77777777" w:rsidR="00EA126E" w:rsidRPr="00DA2AAD" w:rsidRDefault="00EA126E" w:rsidP="005846DD">
            <w:pPr>
              <w:pStyle w:val="TableText"/>
            </w:pPr>
            <w:r w:rsidRPr="00DA2AAD">
              <w:t>2,578</w:t>
            </w:r>
          </w:p>
        </w:tc>
        <w:tc>
          <w:tcPr>
            <w:tcW w:w="763" w:type="dxa"/>
            <w:noWrap/>
          </w:tcPr>
          <w:p w14:paraId="5E168B8A" w14:textId="77777777" w:rsidR="00EA126E" w:rsidRPr="00DA2AAD" w:rsidRDefault="00EA126E" w:rsidP="005846DD">
            <w:pPr>
              <w:pStyle w:val="TableText"/>
            </w:pPr>
            <w:r w:rsidRPr="00DA2AAD">
              <w:t>1.01</w:t>
            </w:r>
          </w:p>
        </w:tc>
        <w:tc>
          <w:tcPr>
            <w:tcW w:w="720" w:type="dxa"/>
            <w:noWrap/>
          </w:tcPr>
          <w:p w14:paraId="21F4167C" w14:textId="77777777" w:rsidR="00EA126E" w:rsidRPr="00DA2AAD" w:rsidRDefault="00EA126E" w:rsidP="005846DD">
            <w:pPr>
              <w:pStyle w:val="TableText"/>
            </w:pPr>
            <w:r w:rsidRPr="00DA2AAD">
              <w:t>0.79</w:t>
            </w:r>
          </w:p>
        </w:tc>
        <w:tc>
          <w:tcPr>
            <w:tcW w:w="490" w:type="dxa"/>
            <w:noWrap/>
          </w:tcPr>
          <w:p w14:paraId="2C0F555C" w14:textId="77777777" w:rsidR="00EA126E" w:rsidRPr="00DA2AAD" w:rsidRDefault="00EA126E" w:rsidP="005846DD">
            <w:pPr>
              <w:pStyle w:val="TableText"/>
            </w:pPr>
            <w:r w:rsidRPr="00DA2AAD">
              <w:t>8</w:t>
            </w:r>
          </w:p>
        </w:tc>
        <w:tc>
          <w:tcPr>
            <w:tcW w:w="720" w:type="dxa"/>
            <w:noWrap/>
          </w:tcPr>
          <w:p w14:paraId="634A7ABE" w14:textId="77777777" w:rsidR="00EA126E" w:rsidRPr="00DA2AAD" w:rsidRDefault="00EA126E" w:rsidP="005846DD">
            <w:pPr>
              <w:pStyle w:val="TableText"/>
            </w:pPr>
            <w:r w:rsidRPr="00DA2AAD">
              <w:t>33</w:t>
            </w:r>
          </w:p>
        </w:tc>
        <w:tc>
          <w:tcPr>
            <w:tcW w:w="720" w:type="dxa"/>
            <w:noWrap/>
          </w:tcPr>
          <w:p w14:paraId="3B53C070" w14:textId="77777777" w:rsidR="00EA126E" w:rsidRPr="00DA2AAD" w:rsidRDefault="00EA126E" w:rsidP="005846DD">
            <w:pPr>
              <w:pStyle w:val="TableText"/>
            </w:pPr>
            <w:r w:rsidRPr="00DA2AAD">
              <w:t>18</w:t>
            </w:r>
          </w:p>
        </w:tc>
        <w:tc>
          <w:tcPr>
            <w:tcW w:w="720" w:type="dxa"/>
            <w:noWrap/>
          </w:tcPr>
          <w:p w14:paraId="170A545E" w14:textId="77777777" w:rsidR="00EA126E" w:rsidRPr="00DA2AAD" w:rsidRDefault="00EA126E" w:rsidP="005846DD">
            <w:pPr>
              <w:pStyle w:val="TableText"/>
            </w:pPr>
            <w:r w:rsidRPr="00DA2AAD">
              <w:t>42</w:t>
            </w:r>
          </w:p>
        </w:tc>
        <w:tc>
          <w:tcPr>
            <w:tcW w:w="1080" w:type="dxa"/>
            <w:noWrap/>
          </w:tcPr>
          <w:p w14:paraId="02535F29" w14:textId="77777777" w:rsidR="00EA126E" w:rsidRPr="00DA2AAD" w:rsidRDefault="00EA126E" w:rsidP="005846DD">
            <w:pPr>
              <w:pStyle w:val="TableText"/>
            </w:pPr>
            <w:r w:rsidRPr="00DA2AAD">
              <w:t>[no flag]</w:t>
            </w:r>
          </w:p>
        </w:tc>
      </w:tr>
    </w:tbl>
    <w:p w14:paraId="7D192D67" w14:textId="77777777" w:rsidR="006E21C1" w:rsidRDefault="006E21C1" w:rsidP="006E21C1">
      <w:bookmarkStart w:id="1743" w:name="_Appendix_7.B:_Differential"/>
      <w:bookmarkEnd w:id="1743"/>
    </w:p>
    <w:p w14:paraId="49EFB942" w14:textId="77777777" w:rsidR="006E21C1" w:rsidRDefault="006E21C1" w:rsidP="006E21C1">
      <w:pPr>
        <w:sectPr w:rsidR="006E21C1" w:rsidSect="003420BB">
          <w:headerReference w:type="even" r:id="rId126"/>
          <w:headerReference w:type="default" r:id="rId127"/>
          <w:footerReference w:type="even" r:id="rId128"/>
          <w:footerReference w:type="default" r:id="rId129"/>
          <w:headerReference w:type="first" r:id="rId130"/>
          <w:footerReference w:type="first" r:id="rId131"/>
          <w:pgSz w:w="12240" w:h="15840" w:code="1"/>
          <w:pgMar w:top="1152" w:right="1152" w:bottom="1152" w:left="1152" w:header="576" w:footer="360" w:gutter="0"/>
          <w:pgNumType w:start="1"/>
          <w:cols w:space="720"/>
          <w:titlePg/>
          <w:docGrid w:linePitch="360"/>
        </w:sectPr>
      </w:pPr>
    </w:p>
    <w:p w14:paraId="7C965739" w14:textId="77777777" w:rsidR="006E21C1" w:rsidRPr="00943846" w:rsidRDefault="006E21C1" w:rsidP="006E21C1">
      <w:pPr>
        <w:pStyle w:val="Heading3"/>
        <w:pageBreakBefore/>
        <w:numPr>
          <w:ilvl w:val="0"/>
          <w:numId w:val="0"/>
        </w:numPr>
      </w:pPr>
      <w:bookmarkStart w:id="1744" w:name="_Toc131594750"/>
      <w:r w:rsidRPr="00943846">
        <w:t xml:space="preserve">Appendix </w:t>
      </w:r>
      <w:r>
        <w:t>8.B</w:t>
      </w:r>
      <w:r w:rsidRPr="00943846">
        <w:t>:</w:t>
      </w:r>
      <w:r w:rsidRPr="00943846" w:rsidDel="00365C02">
        <w:t xml:space="preserve"> </w:t>
      </w:r>
      <w:r w:rsidRPr="00943846">
        <w:t>Differential Item Functioning Results</w:t>
      </w:r>
      <w:bookmarkEnd w:id="1744"/>
    </w:p>
    <w:p w14:paraId="71A8D261" w14:textId="77777777" w:rsidR="006E21C1" w:rsidRPr="006829F8" w:rsidRDefault="006E21C1" w:rsidP="002510BE">
      <w:r w:rsidRPr="006829F8">
        <w:rPr>
          <w:b/>
          <w:bCs/>
        </w:rPr>
        <w:t xml:space="preserve">Note: </w:t>
      </w:r>
      <w:r w:rsidRPr="006829F8">
        <w:t xml:space="preserve">In </w:t>
      </w:r>
      <w:r w:rsidRPr="006E21C1">
        <w:rPr>
          <w:rStyle w:val="Cross-ReferenceChar"/>
        </w:rPr>
        <w:fldChar w:fldCharType="begin"/>
      </w:r>
      <w:r w:rsidRPr="006E21C1">
        <w:rPr>
          <w:rStyle w:val="Cross-ReferenceChar"/>
        </w:rPr>
        <w:instrText xml:space="preserve"> REF _Ref128405390 \h  \* MERGEFORMAT </w:instrText>
      </w:r>
      <w:r w:rsidRPr="006E21C1">
        <w:rPr>
          <w:rStyle w:val="Cross-ReferenceChar"/>
        </w:rPr>
      </w:r>
      <w:r w:rsidRPr="006E21C1">
        <w:rPr>
          <w:rStyle w:val="Cross-ReferenceChar"/>
        </w:rPr>
        <w:fldChar w:fldCharType="separate"/>
      </w:r>
      <w:r w:rsidRPr="006E21C1">
        <w:rPr>
          <w:rStyle w:val="Cross-ReferenceChar"/>
        </w:rPr>
        <w:t>table 8.B.1</w:t>
      </w:r>
      <w:r w:rsidRPr="006E21C1">
        <w:rPr>
          <w:rStyle w:val="Cross-ReferenceChar"/>
        </w:rPr>
        <w:fldChar w:fldCharType="end"/>
      </w:r>
      <w:r w:rsidRPr="006829F8">
        <w:t xml:space="preserve"> </w:t>
      </w:r>
      <w:r>
        <w:t xml:space="preserve">and </w:t>
      </w:r>
      <w:r w:rsidRPr="006E21C1">
        <w:rPr>
          <w:rStyle w:val="Cross-ReferenceChar"/>
        </w:rPr>
        <w:fldChar w:fldCharType="begin"/>
      </w:r>
      <w:r w:rsidRPr="006E21C1">
        <w:rPr>
          <w:rStyle w:val="Cross-ReferenceChar"/>
        </w:rPr>
        <w:instrText xml:space="preserve"> REF _Ref128405398 \h  \* MERGEFORMAT </w:instrText>
      </w:r>
      <w:r w:rsidRPr="006E21C1">
        <w:rPr>
          <w:rStyle w:val="Cross-ReferenceChar"/>
        </w:rPr>
      </w:r>
      <w:r w:rsidRPr="006E21C1">
        <w:rPr>
          <w:rStyle w:val="Cross-ReferenceChar"/>
        </w:rPr>
        <w:fldChar w:fldCharType="separate"/>
      </w:r>
      <w:r w:rsidRPr="006E21C1">
        <w:rPr>
          <w:rStyle w:val="Cross-ReferenceChar"/>
        </w:rPr>
        <w:t>table 8.B.2</w:t>
      </w:r>
      <w:r w:rsidRPr="006E21C1">
        <w:rPr>
          <w:rStyle w:val="Cross-ReferenceChar"/>
        </w:rPr>
        <w:fldChar w:fldCharType="end"/>
      </w:r>
      <w:r w:rsidRPr="006829F8">
        <w:t xml:space="preserve">, “N/A” indicates that these items did not </w:t>
      </w:r>
      <w:r>
        <w:t xml:space="preserve">have sufficient sample to conduct DIF analyses or the Mantel-Haenszel statistics cannot be calculated because of the lack of variability in the data. </w:t>
      </w:r>
    </w:p>
    <w:p w14:paraId="749BBF95" w14:textId="611EA6B1" w:rsidR="006E21C1" w:rsidRDefault="006E21C1" w:rsidP="007F14E2">
      <w:pPr>
        <w:pStyle w:val="Caption"/>
      </w:pPr>
      <w:bookmarkStart w:id="1745" w:name="_Ref128405390"/>
      <w:bookmarkStart w:id="1746" w:name="_Toc133500773"/>
      <w:r>
        <w:t>Table</w:t>
      </w:r>
      <w:r w:rsidR="00FB4BC2">
        <w:t> </w:t>
      </w:r>
      <w:r>
        <w:t>8.B.</w:t>
      </w:r>
      <w:fldSimple w:instr=" SEQ Table_8.B. \* ARABIC ">
        <w:r>
          <w:rPr>
            <w:noProof/>
          </w:rPr>
          <w:t>1</w:t>
        </w:r>
      </w:fldSimple>
      <w:bookmarkEnd w:id="1745"/>
      <w:r>
        <w:t xml:space="preserve">  </w:t>
      </w:r>
      <w:r w:rsidRPr="006829F8">
        <w:t>Gender DIF Classifications Summary by Grade Level or Grade Span</w:t>
      </w:r>
      <w:bookmarkEnd w:id="1746"/>
    </w:p>
    <w:tbl>
      <w:tblPr>
        <w:tblStyle w:val="TRs"/>
        <w:tblW w:w="0" w:type="auto"/>
        <w:tblLayout w:type="fixed"/>
        <w:tblLook w:val="04A0" w:firstRow="1" w:lastRow="0" w:firstColumn="1" w:lastColumn="0" w:noHBand="0" w:noVBand="1"/>
      </w:tblPr>
      <w:tblGrid>
        <w:gridCol w:w="1949"/>
        <w:gridCol w:w="720"/>
        <w:gridCol w:w="763"/>
        <w:gridCol w:w="720"/>
        <w:gridCol w:w="763"/>
        <w:gridCol w:w="720"/>
        <w:gridCol w:w="763"/>
        <w:gridCol w:w="720"/>
        <w:gridCol w:w="763"/>
        <w:gridCol w:w="720"/>
        <w:gridCol w:w="763"/>
        <w:gridCol w:w="720"/>
        <w:gridCol w:w="763"/>
      </w:tblGrid>
      <w:tr w:rsidR="006E21C1" w:rsidRPr="0097133C" w14:paraId="4A7EE97F" w14:textId="77777777" w:rsidTr="00A45F50">
        <w:trPr>
          <w:cnfStyle w:val="100000000000" w:firstRow="1" w:lastRow="0" w:firstColumn="0" w:lastColumn="0" w:oddVBand="0" w:evenVBand="0" w:oddHBand="0" w:evenHBand="0" w:firstRowFirstColumn="0" w:firstRowLastColumn="0" w:lastRowFirstColumn="0" w:lastRowLastColumn="0"/>
          <w:trHeight w:val="2397"/>
        </w:trPr>
        <w:tc>
          <w:tcPr>
            <w:tcW w:w="1949" w:type="dxa"/>
          </w:tcPr>
          <w:p w14:paraId="1611AA26" w14:textId="77777777" w:rsidR="006E21C1" w:rsidRPr="0097133C" w:rsidRDefault="006E21C1" w:rsidP="006207C3">
            <w:pPr>
              <w:pStyle w:val="TableHead"/>
              <w:rPr>
                <w:b w:val="0"/>
                <w:bCs w:val="0"/>
                <w:noProof w:val="0"/>
              </w:rPr>
            </w:pPr>
            <w:r w:rsidRPr="0097133C">
              <w:rPr>
                <w:bCs w:val="0"/>
                <w:noProof w:val="0"/>
              </w:rPr>
              <w:t>DIF Category</w:t>
            </w:r>
          </w:p>
        </w:tc>
        <w:tc>
          <w:tcPr>
            <w:tcW w:w="720" w:type="dxa"/>
            <w:textDirection w:val="btLr"/>
            <w:vAlign w:val="center"/>
          </w:tcPr>
          <w:p w14:paraId="3EB92063" w14:textId="77777777" w:rsidR="006E21C1" w:rsidRPr="0097133C" w:rsidRDefault="006E21C1" w:rsidP="006207C3">
            <w:pPr>
              <w:pStyle w:val="TableHead"/>
              <w:ind w:left="72" w:right="72"/>
              <w:jc w:val="left"/>
              <w:rPr>
                <w:b w:val="0"/>
                <w:bCs w:val="0"/>
                <w:noProof w:val="0"/>
              </w:rPr>
            </w:pPr>
            <w:r w:rsidRPr="0097133C">
              <w:rPr>
                <w:bCs w:val="0"/>
                <w:noProof w:val="0"/>
              </w:rPr>
              <w:t>Kindergarten Number</w:t>
            </w:r>
            <w:r>
              <w:rPr>
                <w:bCs w:val="0"/>
                <w:noProof w:val="0"/>
              </w:rPr>
              <w:t xml:space="preserve"> of items</w:t>
            </w:r>
          </w:p>
        </w:tc>
        <w:tc>
          <w:tcPr>
            <w:tcW w:w="763" w:type="dxa"/>
            <w:textDirection w:val="btLr"/>
            <w:vAlign w:val="center"/>
          </w:tcPr>
          <w:p w14:paraId="5F1C52B9" w14:textId="77777777" w:rsidR="006E21C1" w:rsidRPr="0097133C" w:rsidRDefault="006E21C1" w:rsidP="006207C3">
            <w:pPr>
              <w:pStyle w:val="TableHead"/>
              <w:ind w:left="72" w:right="72"/>
              <w:jc w:val="left"/>
              <w:rPr>
                <w:b w:val="0"/>
                <w:bCs w:val="0"/>
                <w:noProof w:val="0"/>
              </w:rPr>
            </w:pPr>
            <w:r w:rsidRPr="0097133C">
              <w:rPr>
                <w:bCs w:val="0"/>
                <w:noProof w:val="0"/>
              </w:rPr>
              <w:t>Kindergarten Percent</w:t>
            </w:r>
          </w:p>
        </w:tc>
        <w:tc>
          <w:tcPr>
            <w:tcW w:w="720" w:type="dxa"/>
            <w:textDirection w:val="btLr"/>
            <w:vAlign w:val="center"/>
          </w:tcPr>
          <w:p w14:paraId="5C9E7E76" w14:textId="77777777" w:rsidR="006E21C1" w:rsidRPr="0097133C" w:rsidRDefault="006E21C1" w:rsidP="00AE71AC">
            <w:pPr>
              <w:pStyle w:val="TableHead"/>
              <w:ind w:left="72" w:right="72"/>
              <w:jc w:val="left"/>
              <w:rPr>
                <w:b w:val="0"/>
                <w:bCs w:val="0"/>
                <w:noProof w:val="0"/>
              </w:rPr>
            </w:pPr>
            <w:r w:rsidRPr="0097133C">
              <w:rPr>
                <w:bCs w:val="0"/>
                <w:noProof w:val="0"/>
              </w:rPr>
              <w:t>Grade 1 Number</w:t>
            </w:r>
            <w:r>
              <w:rPr>
                <w:bCs w:val="0"/>
                <w:noProof w:val="0"/>
              </w:rPr>
              <w:t xml:space="preserve"> of items</w:t>
            </w:r>
          </w:p>
        </w:tc>
        <w:tc>
          <w:tcPr>
            <w:tcW w:w="763" w:type="dxa"/>
            <w:textDirection w:val="btLr"/>
            <w:vAlign w:val="center"/>
          </w:tcPr>
          <w:p w14:paraId="47666D5A" w14:textId="77777777" w:rsidR="006E21C1" w:rsidRPr="0097133C" w:rsidRDefault="006E21C1" w:rsidP="00AE71AC">
            <w:pPr>
              <w:pStyle w:val="TableHead"/>
              <w:ind w:left="72" w:right="72"/>
              <w:jc w:val="left"/>
              <w:rPr>
                <w:b w:val="0"/>
                <w:bCs w:val="0"/>
                <w:noProof w:val="0"/>
              </w:rPr>
            </w:pPr>
            <w:r w:rsidRPr="0097133C">
              <w:rPr>
                <w:bCs w:val="0"/>
                <w:noProof w:val="0"/>
              </w:rPr>
              <w:t>Grade 1 Percent</w:t>
            </w:r>
          </w:p>
        </w:tc>
        <w:tc>
          <w:tcPr>
            <w:tcW w:w="720" w:type="dxa"/>
            <w:textDirection w:val="btLr"/>
            <w:vAlign w:val="center"/>
          </w:tcPr>
          <w:p w14:paraId="3F7DF288" w14:textId="77777777" w:rsidR="006E21C1" w:rsidRPr="0097133C" w:rsidRDefault="006E21C1" w:rsidP="00AE71AC">
            <w:pPr>
              <w:pStyle w:val="TableHead"/>
              <w:ind w:left="72" w:right="72"/>
              <w:jc w:val="left"/>
              <w:rPr>
                <w:b w:val="0"/>
                <w:bCs w:val="0"/>
                <w:noProof w:val="0"/>
              </w:rPr>
            </w:pPr>
            <w:r w:rsidRPr="0097133C">
              <w:rPr>
                <w:bCs w:val="0"/>
                <w:noProof w:val="0"/>
              </w:rPr>
              <w:t>Grade 2 Number</w:t>
            </w:r>
            <w:r>
              <w:rPr>
                <w:bCs w:val="0"/>
                <w:noProof w:val="0"/>
              </w:rPr>
              <w:t xml:space="preserve"> of items</w:t>
            </w:r>
          </w:p>
        </w:tc>
        <w:tc>
          <w:tcPr>
            <w:tcW w:w="763" w:type="dxa"/>
            <w:textDirection w:val="btLr"/>
            <w:vAlign w:val="center"/>
          </w:tcPr>
          <w:p w14:paraId="5DCE2744" w14:textId="77777777" w:rsidR="006E21C1" w:rsidRPr="0097133C" w:rsidRDefault="006E21C1" w:rsidP="00AE71AC">
            <w:pPr>
              <w:pStyle w:val="TableHead"/>
              <w:ind w:left="72" w:right="72"/>
              <w:jc w:val="left"/>
              <w:rPr>
                <w:b w:val="0"/>
                <w:bCs w:val="0"/>
                <w:noProof w:val="0"/>
              </w:rPr>
            </w:pPr>
            <w:r w:rsidRPr="0097133C">
              <w:rPr>
                <w:bCs w:val="0"/>
                <w:noProof w:val="0"/>
              </w:rPr>
              <w:t>Grade 2 Percent</w:t>
            </w:r>
          </w:p>
        </w:tc>
        <w:tc>
          <w:tcPr>
            <w:tcW w:w="720" w:type="dxa"/>
            <w:textDirection w:val="btLr"/>
            <w:vAlign w:val="center"/>
          </w:tcPr>
          <w:p w14:paraId="48C55011" w14:textId="77777777" w:rsidR="006E21C1" w:rsidRPr="0097133C" w:rsidRDefault="006E21C1" w:rsidP="006207C3">
            <w:pPr>
              <w:pStyle w:val="TableHead"/>
              <w:ind w:left="72" w:right="72"/>
              <w:jc w:val="left"/>
              <w:rPr>
                <w:b w:val="0"/>
                <w:bCs w:val="0"/>
                <w:noProof w:val="0"/>
              </w:rPr>
            </w:pPr>
            <w:r w:rsidRPr="0097133C">
              <w:rPr>
                <w:bCs w:val="0"/>
                <w:noProof w:val="0"/>
              </w:rPr>
              <w:t>Grade Span 3–5 Number</w:t>
            </w:r>
            <w:r>
              <w:rPr>
                <w:bCs w:val="0"/>
                <w:noProof w:val="0"/>
              </w:rPr>
              <w:t xml:space="preserve"> of items</w:t>
            </w:r>
          </w:p>
        </w:tc>
        <w:tc>
          <w:tcPr>
            <w:tcW w:w="763" w:type="dxa"/>
            <w:textDirection w:val="btLr"/>
            <w:vAlign w:val="center"/>
          </w:tcPr>
          <w:p w14:paraId="549D7963" w14:textId="77777777" w:rsidR="006E21C1" w:rsidRPr="0097133C" w:rsidRDefault="006E21C1" w:rsidP="006207C3">
            <w:pPr>
              <w:pStyle w:val="TableHead"/>
              <w:ind w:left="72" w:right="72"/>
              <w:jc w:val="left"/>
              <w:rPr>
                <w:b w:val="0"/>
                <w:bCs w:val="0"/>
                <w:noProof w:val="0"/>
              </w:rPr>
            </w:pPr>
            <w:r w:rsidRPr="0097133C">
              <w:rPr>
                <w:bCs w:val="0"/>
                <w:noProof w:val="0"/>
              </w:rPr>
              <w:t>Grade Span 3–5 Percent</w:t>
            </w:r>
          </w:p>
        </w:tc>
        <w:tc>
          <w:tcPr>
            <w:tcW w:w="720" w:type="dxa"/>
            <w:textDirection w:val="btLr"/>
            <w:vAlign w:val="center"/>
          </w:tcPr>
          <w:p w14:paraId="3846A34E" w14:textId="77777777" w:rsidR="006E21C1" w:rsidRPr="0097133C" w:rsidRDefault="006E21C1" w:rsidP="006207C3">
            <w:pPr>
              <w:pStyle w:val="TableHead"/>
              <w:ind w:left="72" w:right="72"/>
              <w:jc w:val="left"/>
              <w:rPr>
                <w:b w:val="0"/>
                <w:bCs w:val="0"/>
                <w:noProof w:val="0"/>
              </w:rPr>
            </w:pPr>
            <w:r w:rsidRPr="0097133C">
              <w:rPr>
                <w:bCs w:val="0"/>
                <w:noProof w:val="0"/>
              </w:rPr>
              <w:t>Grade Span 6–8 Number</w:t>
            </w:r>
            <w:r>
              <w:rPr>
                <w:bCs w:val="0"/>
                <w:noProof w:val="0"/>
              </w:rPr>
              <w:t xml:space="preserve"> of items</w:t>
            </w:r>
          </w:p>
        </w:tc>
        <w:tc>
          <w:tcPr>
            <w:tcW w:w="763" w:type="dxa"/>
            <w:textDirection w:val="btLr"/>
            <w:vAlign w:val="center"/>
          </w:tcPr>
          <w:p w14:paraId="08F3C719" w14:textId="77777777" w:rsidR="006E21C1" w:rsidRPr="0097133C" w:rsidRDefault="006E21C1" w:rsidP="006207C3">
            <w:pPr>
              <w:pStyle w:val="TableHead"/>
              <w:ind w:left="72" w:right="72"/>
              <w:jc w:val="left"/>
              <w:rPr>
                <w:b w:val="0"/>
                <w:bCs w:val="0"/>
                <w:noProof w:val="0"/>
              </w:rPr>
            </w:pPr>
            <w:r w:rsidRPr="0097133C">
              <w:rPr>
                <w:bCs w:val="0"/>
                <w:noProof w:val="0"/>
              </w:rPr>
              <w:t>Grade Span 6–8 Percent</w:t>
            </w:r>
          </w:p>
        </w:tc>
        <w:tc>
          <w:tcPr>
            <w:tcW w:w="720" w:type="dxa"/>
            <w:textDirection w:val="btLr"/>
            <w:vAlign w:val="center"/>
          </w:tcPr>
          <w:p w14:paraId="0B29C2CE" w14:textId="77777777" w:rsidR="006E21C1" w:rsidRPr="0097133C" w:rsidRDefault="006E21C1" w:rsidP="006207C3">
            <w:pPr>
              <w:pStyle w:val="TableHead"/>
              <w:ind w:left="72" w:right="72"/>
              <w:jc w:val="left"/>
              <w:rPr>
                <w:b w:val="0"/>
                <w:bCs w:val="0"/>
                <w:noProof w:val="0"/>
              </w:rPr>
            </w:pPr>
            <w:r w:rsidRPr="0097133C">
              <w:rPr>
                <w:bCs w:val="0"/>
                <w:noProof w:val="0"/>
              </w:rPr>
              <w:t>Grade Span 9–12 Number</w:t>
            </w:r>
            <w:r>
              <w:rPr>
                <w:bCs w:val="0"/>
                <w:noProof w:val="0"/>
              </w:rPr>
              <w:t xml:space="preserve"> of items</w:t>
            </w:r>
          </w:p>
        </w:tc>
        <w:tc>
          <w:tcPr>
            <w:tcW w:w="763" w:type="dxa"/>
            <w:textDirection w:val="btLr"/>
            <w:vAlign w:val="center"/>
          </w:tcPr>
          <w:p w14:paraId="5C231F91" w14:textId="77777777" w:rsidR="006E21C1" w:rsidRPr="0097133C" w:rsidRDefault="006E21C1" w:rsidP="006207C3">
            <w:pPr>
              <w:pStyle w:val="TableHead"/>
              <w:ind w:left="72" w:right="72"/>
              <w:jc w:val="left"/>
              <w:rPr>
                <w:b w:val="0"/>
                <w:bCs w:val="0"/>
                <w:noProof w:val="0"/>
              </w:rPr>
            </w:pPr>
            <w:r w:rsidRPr="0097133C">
              <w:rPr>
                <w:bCs w:val="0"/>
                <w:noProof w:val="0"/>
              </w:rPr>
              <w:t>Grade Span 9–12 Percent</w:t>
            </w:r>
          </w:p>
        </w:tc>
      </w:tr>
      <w:tr w:rsidR="006E21C1" w:rsidRPr="0097133C" w14:paraId="50AECAD5" w14:textId="77777777" w:rsidTr="00DA644A">
        <w:tc>
          <w:tcPr>
            <w:tcW w:w="1949" w:type="dxa"/>
            <w:tcBorders>
              <w:right w:val="nil"/>
            </w:tcBorders>
            <w:vAlign w:val="bottom"/>
          </w:tcPr>
          <w:p w14:paraId="01D09597" w14:textId="77777777" w:rsidR="006E21C1" w:rsidRPr="0097133C" w:rsidRDefault="006E21C1" w:rsidP="00DA644A">
            <w:pPr>
              <w:pStyle w:val="TableText"/>
              <w:rPr>
                <w:noProof w:val="0"/>
              </w:rPr>
            </w:pPr>
            <w:r w:rsidRPr="0097133C">
              <w:rPr>
                <w:noProof w:val="0"/>
              </w:rPr>
              <w:t>C-</w:t>
            </w:r>
          </w:p>
        </w:tc>
        <w:tc>
          <w:tcPr>
            <w:tcW w:w="720" w:type="dxa"/>
            <w:tcBorders>
              <w:left w:val="nil"/>
              <w:right w:val="nil"/>
            </w:tcBorders>
          </w:tcPr>
          <w:p w14:paraId="3A077D46"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4C5DC1D8"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43E25D07"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E179C0D"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4ACA75A4"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40FE307"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00856434"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1861DE82"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7DA1DCDE"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45A32C78"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1FEDC48C"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7F99F73D" w14:textId="77777777" w:rsidR="006E21C1" w:rsidRPr="00DA2AAD" w:rsidRDefault="006E21C1" w:rsidP="00DA644A">
            <w:pPr>
              <w:pStyle w:val="TableText"/>
              <w:ind w:right="144"/>
              <w:rPr>
                <w:noProof w:val="0"/>
              </w:rPr>
            </w:pPr>
            <w:r w:rsidRPr="00DA2AAD">
              <w:t>0</w:t>
            </w:r>
          </w:p>
        </w:tc>
      </w:tr>
      <w:tr w:rsidR="006E21C1" w:rsidRPr="0097133C" w14:paraId="2DF1ED20" w14:textId="77777777" w:rsidTr="00DA644A">
        <w:tc>
          <w:tcPr>
            <w:tcW w:w="1949" w:type="dxa"/>
            <w:tcBorders>
              <w:right w:val="nil"/>
            </w:tcBorders>
            <w:vAlign w:val="bottom"/>
          </w:tcPr>
          <w:p w14:paraId="5CA827F7" w14:textId="77777777" w:rsidR="006E21C1" w:rsidRPr="0097133C" w:rsidRDefault="006E21C1" w:rsidP="00DA644A">
            <w:pPr>
              <w:pStyle w:val="TableText"/>
              <w:rPr>
                <w:noProof w:val="0"/>
              </w:rPr>
            </w:pPr>
            <w:r w:rsidRPr="0097133C">
              <w:rPr>
                <w:noProof w:val="0"/>
              </w:rPr>
              <w:t>B-</w:t>
            </w:r>
          </w:p>
        </w:tc>
        <w:tc>
          <w:tcPr>
            <w:tcW w:w="720" w:type="dxa"/>
            <w:tcBorders>
              <w:left w:val="nil"/>
              <w:right w:val="nil"/>
            </w:tcBorders>
          </w:tcPr>
          <w:p w14:paraId="3A121FB9"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6457D2BF"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183CE1B9" w14:textId="77777777" w:rsidR="006E21C1" w:rsidRPr="00DA2AAD" w:rsidRDefault="006E21C1" w:rsidP="00DA644A">
            <w:pPr>
              <w:pStyle w:val="TableText"/>
              <w:ind w:right="144"/>
              <w:rPr>
                <w:noProof w:val="0"/>
              </w:rPr>
            </w:pPr>
            <w:r w:rsidRPr="00DA2AAD">
              <w:t>1</w:t>
            </w:r>
          </w:p>
        </w:tc>
        <w:tc>
          <w:tcPr>
            <w:tcW w:w="763" w:type="dxa"/>
            <w:tcBorders>
              <w:left w:val="nil"/>
              <w:right w:val="nil"/>
            </w:tcBorders>
          </w:tcPr>
          <w:p w14:paraId="72AC451B" w14:textId="77777777" w:rsidR="006E21C1" w:rsidRPr="00DA2AAD" w:rsidRDefault="006E21C1" w:rsidP="00DA644A">
            <w:pPr>
              <w:pStyle w:val="TableText"/>
              <w:ind w:right="144"/>
              <w:rPr>
                <w:noProof w:val="0"/>
              </w:rPr>
            </w:pPr>
            <w:r w:rsidRPr="00DA2AAD">
              <w:t>3</w:t>
            </w:r>
          </w:p>
        </w:tc>
        <w:tc>
          <w:tcPr>
            <w:tcW w:w="720" w:type="dxa"/>
            <w:tcBorders>
              <w:left w:val="nil"/>
              <w:right w:val="nil"/>
            </w:tcBorders>
          </w:tcPr>
          <w:p w14:paraId="55E400E9"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2703DE43"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5A726E3B"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72FBA89E"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3B80B7C6"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41702DE"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11D5D39F" w14:textId="77777777" w:rsidR="006E21C1" w:rsidRPr="00DA2AAD" w:rsidRDefault="006E21C1" w:rsidP="00DA644A">
            <w:pPr>
              <w:pStyle w:val="TableText"/>
              <w:ind w:right="144"/>
              <w:rPr>
                <w:noProof w:val="0"/>
              </w:rPr>
            </w:pPr>
            <w:r w:rsidRPr="00DA2AAD">
              <w:t>1</w:t>
            </w:r>
          </w:p>
        </w:tc>
        <w:tc>
          <w:tcPr>
            <w:tcW w:w="763" w:type="dxa"/>
            <w:tcBorders>
              <w:left w:val="nil"/>
              <w:right w:val="nil"/>
            </w:tcBorders>
          </w:tcPr>
          <w:p w14:paraId="53242D7D" w14:textId="77777777" w:rsidR="006E21C1" w:rsidRPr="00DA2AAD" w:rsidRDefault="006E21C1" w:rsidP="00DA644A">
            <w:pPr>
              <w:pStyle w:val="TableText"/>
              <w:ind w:right="144"/>
              <w:rPr>
                <w:noProof w:val="0"/>
              </w:rPr>
            </w:pPr>
            <w:r w:rsidRPr="00DA2AAD">
              <w:t>2</w:t>
            </w:r>
          </w:p>
        </w:tc>
      </w:tr>
      <w:tr w:rsidR="006E21C1" w:rsidRPr="0097133C" w14:paraId="51AC2142" w14:textId="77777777" w:rsidTr="00DA644A">
        <w:tc>
          <w:tcPr>
            <w:tcW w:w="1949" w:type="dxa"/>
            <w:tcBorders>
              <w:right w:val="nil"/>
            </w:tcBorders>
            <w:vAlign w:val="bottom"/>
          </w:tcPr>
          <w:p w14:paraId="3522C0DD" w14:textId="77777777" w:rsidR="006E21C1" w:rsidRPr="0097133C" w:rsidRDefault="006E21C1" w:rsidP="00DA644A">
            <w:pPr>
              <w:pStyle w:val="TableText"/>
              <w:rPr>
                <w:noProof w:val="0"/>
              </w:rPr>
            </w:pPr>
            <w:r w:rsidRPr="0097133C">
              <w:rPr>
                <w:noProof w:val="0"/>
              </w:rPr>
              <w:t>A-</w:t>
            </w:r>
          </w:p>
        </w:tc>
        <w:tc>
          <w:tcPr>
            <w:tcW w:w="720" w:type="dxa"/>
            <w:tcBorders>
              <w:left w:val="nil"/>
              <w:right w:val="nil"/>
            </w:tcBorders>
          </w:tcPr>
          <w:p w14:paraId="114DA8C4" w14:textId="77777777" w:rsidR="006E21C1" w:rsidRPr="00DA2AAD" w:rsidRDefault="006E21C1" w:rsidP="00DA644A">
            <w:pPr>
              <w:pStyle w:val="TableText"/>
              <w:ind w:right="144"/>
              <w:rPr>
                <w:noProof w:val="0"/>
              </w:rPr>
            </w:pPr>
            <w:r w:rsidRPr="00DA2AAD">
              <w:t>16</w:t>
            </w:r>
          </w:p>
        </w:tc>
        <w:tc>
          <w:tcPr>
            <w:tcW w:w="763" w:type="dxa"/>
            <w:tcBorders>
              <w:left w:val="nil"/>
              <w:right w:val="nil"/>
            </w:tcBorders>
          </w:tcPr>
          <w:p w14:paraId="6B502FCE" w14:textId="77777777" w:rsidR="006E21C1" w:rsidRPr="00DA2AAD" w:rsidRDefault="006E21C1" w:rsidP="00DA644A">
            <w:pPr>
              <w:pStyle w:val="TableText"/>
              <w:ind w:right="144"/>
              <w:rPr>
                <w:noProof w:val="0"/>
              </w:rPr>
            </w:pPr>
            <w:r w:rsidRPr="00DA2AAD">
              <w:t>47</w:t>
            </w:r>
          </w:p>
        </w:tc>
        <w:tc>
          <w:tcPr>
            <w:tcW w:w="720" w:type="dxa"/>
            <w:tcBorders>
              <w:left w:val="nil"/>
              <w:right w:val="nil"/>
            </w:tcBorders>
          </w:tcPr>
          <w:p w14:paraId="7E46F269" w14:textId="77777777" w:rsidR="006E21C1" w:rsidRPr="00DA2AAD" w:rsidRDefault="006E21C1" w:rsidP="00DA644A">
            <w:pPr>
              <w:pStyle w:val="TableText"/>
              <w:ind w:right="144"/>
              <w:rPr>
                <w:noProof w:val="0"/>
              </w:rPr>
            </w:pPr>
            <w:r w:rsidRPr="00DA2AAD">
              <w:t>16</w:t>
            </w:r>
          </w:p>
        </w:tc>
        <w:tc>
          <w:tcPr>
            <w:tcW w:w="763" w:type="dxa"/>
            <w:tcBorders>
              <w:left w:val="nil"/>
              <w:right w:val="nil"/>
            </w:tcBorders>
          </w:tcPr>
          <w:p w14:paraId="02CE9AA9" w14:textId="77777777" w:rsidR="006E21C1" w:rsidRPr="00DA2AAD" w:rsidRDefault="006E21C1" w:rsidP="00DA644A">
            <w:pPr>
              <w:pStyle w:val="TableText"/>
              <w:ind w:right="144"/>
              <w:rPr>
                <w:noProof w:val="0"/>
              </w:rPr>
            </w:pPr>
            <w:r w:rsidRPr="00DA2AAD">
              <w:t>47</w:t>
            </w:r>
          </w:p>
        </w:tc>
        <w:tc>
          <w:tcPr>
            <w:tcW w:w="720" w:type="dxa"/>
            <w:tcBorders>
              <w:left w:val="nil"/>
              <w:right w:val="nil"/>
            </w:tcBorders>
          </w:tcPr>
          <w:p w14:paraId="4B100A41" w14:textId="77777777" w:rsidR="006E21C1" w:rsidRPr="00DA2AAD" w:rsidRDefault="006E21C1" w:rsidP="00DA644A">
            <w:pPr>
              <w:pStyle w:val="TableText"/>
              <w:ind w:right="144"/>
              <w:rPr>
                <w:noProof w:val="0"/>
              </w:rPr>
            </w:pPr>
            <w:r w:rsidRPr="00DA2AAD">
              <w:t>16</w:t>
            </w:r>
          </w:p>
        </w:tc>
        <w:tc>
          <w:tcPr>
            <w:tcW w:w="763" w:type="dxa"/>
            <w:tcBorders>
              <w:left w:val="nil"/>
              <w:right w:val="nil"/>
            </w:tcBorders>
          </w:tcPr>
          <w:p w14:paraId="416636AF" w14:textId="77777777" w:rsidR="006E21C1" w:rsidRPr="00DA2AAD" w:rsidRDefault="006E21C1" w:rsidP="00DA644A">
            <w:pPr>
              <w:pStyle w:val="TableText"/>
              <w:ind w:right="144"/>
              <w:rPr>
                <w:noProof w:val="0"/>
              </w:rPr>
            </w:pPr>
            <w:r w:rsidRPr="00DA2AAD">
              <w:t>47</w:t>
            </w:r>
          </w:p>
        </w:tc>
        <w:tc>
          <w:tcPr>
            <w:tcW w:w="720" w:type="dxa"/>
            <w:tcBorders>
              <w:left w:val="nil"/>
              <w:right w:val="nil"/>
            </w:tcBorders>
          </w:tcPr>
          <w:p w14:paraId="094CA49B" w14:textId="77777777" w:rsidR="006E21C1" w:rsidRPr="00DA2AAD" w:rsidRDefault="006E21C1" w:rsidP="00DA644A">
            <w:pPr>
              <w:pStyle w:val="TableText"/>
              <w:ind w:right="144"/>
              <w:rPr>
                <w:noProof w:val="0"/>
              </w:rPr>
            </w:pPr>
            <w:r w:rsidRPr="00DA2AAD">
              <w:t>25</w:t>
            </w:r>
          </w:p>
        </w:tc>
        <w:tc>
          <w:tcPr>
            <w:tcW w:w="763" w:type="dxa"/>
            <w:tcBorders>
              <w:left w:val="nil"/>
              <w:right w:val="nil"/>
            </w:tcBorders>
          </w:tcPr>
          <w:p w14:paraId="5C53774B" w14:textId="77777777" w:rsidR="006E21C1" w:rsidRPr="00DA2AAD" w:rsidRDefault="006E21C1" w:rsidP="00DA644A">
            <w:pPr>
              <w:pStyle w:val="TableText"/>
              <w:ind w:right="144"/>
              <w:rPr>
                <w:noProof w:val="0"/>
              </w:rPr>
            </w:pPr>
            <w:r w:rsidRPr="00DA2AAD">
              <w:t>51</w:t>
            </w:r>
          </w:p>
        </w:tc>
        <w:tc>
          <w:tcPr>
            <w:tcW w:w="720" w:type="dxa"/>
            <w:tcBorders>
              <w:left w:val="nil"/>
              <w:right w:val="nil"/>
            </w:tcBorders>
          </w:tcPr>
          <w:p w14:paraId="09145FCD" w14:textId="77777777" w:rsidR="006E21C1" w:rsidRPr="00DA2AAD" w:rsidRDefault="006E21C1" w:rsidP="00DA644A">
            <w:pPr>
              <w:pStyle w:val="TableText"/>
              <w:ind w:right="144"/>
              <w:rPr>
                <w:noProof w:val="0"/>
              </w:rPr>
            </w:pPr>
            <w:r w:rsidRPr="00DA2AAD">
              <w:t>25</w:t>
            </w:r>
          </w:p>
        </w:tc>
        <w:tc>
          <w:tcPr>
            <w:tcW w:w="763" w:type="dxa"/>
            <w:tcBorders>
              <w:left w:val="nil"/>
              <w:right w:val="nil"/>
            </w:tcBorders>
          </w:tcPr>
          <w:p w14:paraId="6DABEFFF" w14:textId="77777777" w:rsidR="006E21C1" w:rsidRPr="00DA2AAD" w:rsidRDefault="006E21C1" w:rsidP="00DA644A">
            <w:pPr>
              <w:pStyle w:val="TableText"/>
              <w:ind w:right="144"/>
              <w:rPr>
                <w:noProof w:val="0"/>
              </w:rPr>
            </w:pPr>
            <w:r w:rsidRPr="00DA2AAD">
              <w:t>50</w:t>
            </w:r>
          </w:p>
        </w:tc>
        <w:tc>
          <w:tcPr>
            <w:tcW w:w="720" w:type="dxa"/>
            <w:tcBorders>
              <w:left w:val="nil"/>
              <w:right w:val="nil"/>
            </w:tcBorders>
          </w:tcPr>
          <w:p w14:paraId="7822F023" w14:textId="77777777" w:rsidR="006E21C1" w:rsidRPr="00DA2AAD" w:rsidRDefault="006E21C1" w:rsidP="00DA644A">
            <w:pPr>
              <w:pStyle w:val="TableText"/>
              <w:ind w:right="144"/>
              <w:rPr>
                <w:noProof w:val="0"/>
              </w:rPr>
            </w:pPr>
            <w:r w:rsidRPr="00DA2AAD">
              <w:t>24</w:t>
            </w:r>
          </w:p>
        </w:tc>
        <w:tc>
          <w:tcPr>
            <w:tcW w:w="763" w:type="dxa"/>
            <w:tcBorders>
              <w:left w:val="nil"/>
              <w:right w:val="nil"/>
            </w:tcBorders>
          </w:tcPr>
          <w:p w14:paraId="6F635B22" w14:textId="77777777" w:rsidR="006E21C1" w:rsidRPr="00DA2AAD" w:rsidRDefault="006E21C1" w:rsidP="00DA644A">
            <w:pPr>
              <w:pStyle w:val="TableText"/>
              <w:ind w:right="144"/>
              <w:rPr>
                <w:noProof w:val="0"/>
              </w:rPr>
            </w:pPr>
            <w:r w:rsidRPr="00DA2AAD">
              <w:t>48</w:t>
            </w:r>
          </w:p>
        </w:tc>
      </w:tr>
      <w:tr w:rsidR="006E21C1" w:rsidRPr="0097133C" w14:paraId="069BB876" w14:textId="77777777" w:rsidTr="00DA644A">
        <w:tc>
          <w:tcPr>
            <w:tcW w:w="1949" w:type="dxa"/>
            <w:tcBorders>
              <w:right w:val="nil"/>
            </w:tcBorders>
            <w:vAlign w:val="bottom"/>
          </w:tcPr>
          <w:p w14:paraId="5384CF32" w14:textId="77777777" w:rsidR="006E21C1" w:rsidRPr="0097133C" w:rsidRDefault="006E21C1" w:rsidP="00DA644A">
            <w:pPr>
              <w:pStyle w:val="TableText"/>
              <w:rPr>
                <w:noProof w:val="0"/>
              </w:rPr>
            </w:pPr>
            <w:r w:rsidRPr="0097133C">
              <w:rPr>
                <w:noProof w:val="0"/>
              </w:rPr>
              <w:t>A+</w:t>
            </w:r>
          </w:p>
        </w:tc>
        <w:tc>
          <w:tcPr>
            <w:tcW w:w="720" w:type="dxa"/>
            <w:tcBorders>
              <w:left w:val="nil"/>
              <w:right w:val="nil"/>
            </w:tcBorders>
          </w:tcPr>
          <w:p w14:paraId="290D926C" w14:textId="77777777" w:rsidR="006E21C1" w:rsidRPr="00DA2AAD" w:rsidRDefault="006E21C1" w:rsidP="00DA644A">
            <w:pPr>
              <w:pStyle w:val="TableText"/>
              <w:ind w:right="144"/>
              <w:rPr>
                <w:noProof w:val="0"/>
              </w:rPr>
            </w:pPr>
            <w:r w:rsidRPr="00DA2AAD">
              <w:t>18</w:t>
            </w:r>
          </w:p>
        </w:tc>
        <w:tc>
          <w:tcPr>
            <w:tcW w:w="763" w:type="dxa"/>
            <w:tcBorders>
              <w:left w:val="nil"/>
              <w:right w:val="nil"/>
            </w:tcBorders>
          </w:tcPr>
          <w:p w14:paraId="08B70A3C" w14:textId="77777777" w:rsidR="006E21C1" w:rsidRPr="00DA2AAD" w:rsidRDefault="006E21C1" w:rsidP="00DA644A">
            <w:pPr>
              <w:pStyle w:val="TableText"/>
              <w:ind w:right="144"/>
              <w:rPr>
                <w:noProof w:val="0"/>
              </w:rPr>
            </w:pPr>
            <w:r w:rsidRPr="00DA2AAD">
              <w:t>53</w:t>
            </w:r>
          </w:p>
        </w:tc>
        <w:tc>
          <w:tcPr>
            <w:tcW w:w="720" w:type="dxa"/>
            <w:tcBorders>
              <w:left w:val="nil"/>
              <w:right w:val="nil"/>
            </w:tcBorders>
          </w:tcPr>
          <w:p w14:paraId="711060D5" w14:textId="77777777" w:rsidR="006E21C1" w:rsidRPr="00DA2AAD" w:rsidRDefault="006E21C1" w:rsidP="00DA644A">
            <w:pPr>
              <w:pStyle w:val="TableText"/>
              <w:ind w:right="144"/>
              <w:rPr>
                <w:noProof w:val="0"/>
              </w:rPr>
            </w:pPr>
            <w:r w:rsidRPr="00DA2AAD">
              <w:t>17</w:t>
            </w:r>
          </w:p>
        </w:tc>
        <w:tc>
          <w:tcPr>
            <w:tcW w:w="763" w:type="dxa"/>
            <w:tcBorders>
              <w:left w:val="nil"/>
              <w:right w:val="nil"/>
            </w:tcBorders>
          </w:tcPr>
          <w:p w14:paraId="1C5FBEB2" w14:textId="77777777" w:rsidR="006E21C1" w:rsidRPr="00DA2AAD" w:rsidRDefault="006E21C1" w:rsidP="00DA644A">
            <w:pPr>
              <w:pStyle w:val="TableText"/>
              <w:ind w:right="144"/>
              <w:rPr>
                <w:noProof w:val="0"/>
              </w:rPr>
            </w:pPr>
            <w:r w:rsidRPr="00DA2AAD">
              <w:t>50</w:t>
            </w:r>
          </w:p>
        </w:tc>
        <w:tc>
          <w:tcPr>
            <w:tcW w:w="720" w:type="dxa"/>
            <w:tcBorders>
              <w:left w:val="nil"/>
              <w:right w:val="nil"/>
            </w:tcBorders>
          </w:tcPr>
          <w:p w14:paraId="20237B1F" w14:textId="77777777" w:rsidR="006E21C1" w:rsidRPr="00DA2AAD" w:rsidRDefault="006E21C1" w:rsidP="00DA644A">
            <w:pPr>
              <w:pStyle w:val="TableText"/>
              <w:ind w:right="144"/>
              <w:rPr>
                <w:noProof w:val="0"/>
              </w:rPr>
            </w:pPr>
            <w:r w:rsidRPr="00DA2AAD">
              <w:t>18</w:t>
            </w:r>
          </w:p>
        </w:tc>
        <w:tc>
          <w:tcPr>
            <w:tcW w:w="763" w:type="dxa"/>
            <w:tcBorders>
              <w:left w:val="nil"/>
              <w:right w:val="nil"/>
            </w:tcBorders>
          </w:tcPr>
          <w:p w14:paraId="0C37208B" w14:textId="77777777" w:rsidR="006E21C1" w:rsidRPr="00DA2AAD" w:rsidRDefault="006E21C1" w:rsidP="00DA644A">
            <w:pPr>
              <w:pStyle w:val="TableText"/>
              <w:ind w:right="144"/>
              <w:rPr>
                <w:noProof w:val="0"/>
              </w:rPr>
            </w:pPr>
            <w:r w:rsidRPr="00DA2AAD">
              <w:t>53</w:t>
            </w:r>
          </w:p>
        </w:tc>
        <w:tc>
          <w:tcPr>
            <w:tcW w:w="720" w:type="dxa"/>
            <w:tcBorders>
              <w:left w:val="nil"/>
              <w:right w:val="nil"/>
            </w:tcBorders>
          </w:tcPr>
          <w:p w14:paraId="39E82487" w14:textId="77777777" w:rsidR="006E21C1" w:rsidRPr="00DA2AAD" w:rsidRDefault="006E21C1" w:rsidP="00DA644A">
            <w:pPr>
              <w:pStyle w:val="TableText"/>
              <w:ind w:right="144"/>
              <w:rPr>
                <w:noProof w:val="0"/>
              </w:rPr>
            </w:pPr>
            <w:r w:rsidRPr="00DA2AAD">
              <w:t>24</w:t>
            </w:r>
          </w:p>
        </w:tc>
        <w:tc>
          <w:tcPr>
            <w:tcW w:w="763" w:type="dxa"/>
            <w:tcBorders>
              <w:left w:val="nil"/>
              <w:right w:val="nil"/>
            </w:tcBorders>
          </w:tcPr>
          <w:p w14:paraId="19CE1315" w14:textId="77777777" w:rsidR="006E21C1" w:rsidRPr="00DA2AAD" w:rsidRDefault="006E21C1" w:rsidP="00DA644A">
            <w:pPr>
              <w:pStyle w:val="TableText"/>
              <w:ind w:right="144"/>
              <w:rPr>
                <w:noProof w:val="0"/>
              </w:rPr>
            </w:pPr>
            <w:r w:rsidRPr="00DA2AAD">
              <w:t>49</w:t>
            </w:r>
          </w:p>
        </w:tc>
        <w:tc>
          <w:tcPr>
            <w:tcW w:w="720" w:type="dxa"/>
            <w:tcBorders>
              <w:left w:val="nil"/>
              <w:right w:val="nil"/>
            </w:tcBorders>
          </w:tcPr>
          <w:p w14:paraId="11BEBD69" w14:textId="77777777" w:rsidR="006E21C1" w:rsidRPr="00DA2AAD" w:rsidRDefault="006E21C1" w:rsidP="00DA644A">
            <w:pPr>
              <w:pStyle w:val="TableText"/>
              <w:ind w:right="144"/>
              <w:rPr>
                <w:noProof w:val="0"/>
              </w:rPr>
            </w:pPr>
            <w:r w:rsidRPr="00DA2AAD">
              <w:t>25</w:t>
            </w:r>
          </w:p>
        </w:tc>
        <w:tc>
          <w:tcPr>
            <w:tcW w:w="763" w:type="dxa"/>
            <w:tcBorders>
              <w:left w:val="nil"/>
              <w:right w:val="nil"/>
            </w:tcBorders>
          </w:tcPr>
          <w:p w14:paraId="5D752222" w14:textId="77777777" w:rsidR="006E21C1" w:rsidRPr="00DA2AAD" w:rsidRDefault="006E21C1" w:rsidP="00DA644A">
            <w:pPr>
              <w:pStyle w:val="TableText"/>
              <w:ind w:right="144"/>
              <w:rPr>
                <w:noProof w:val="0"/>
              </w:rPr>
            </w:pPr>
            <w:r w:rsidRPr="00DA2AAD">
              <w:t>50</w:t>
            </w:r>
          </w:p>
        </w:tc>
        <w:tc>
          <w:tcPr>
            <w:tcW w:w="720" w:type="dxa"/>
            <w:tcBorders>
              <w:left w:val="nil"/>
              <w:right w:val="nil"/>
            </w:tcBorders>
          </w:tcPr>
          <w:p w14:paraId="71AB6D02" w14:textId="77777777" w:rsidR="006E21C1" w:rsidRPr="00DA2AAD" w:rsidRDefault="006E21C1" w:rsidP="00DA644A">
            <w:pPr>
              <w:pStyle w:val="TableText"/>
              <w:ind w:right="144"/>
              <w:rPr>
                <w:noProof w:val="0"/>
              </w:rPr>
            </w:pPr>
            <w:r w:rsidRPr="00DA2AAD">
              <w:t>24</w:t>
            </w:r>
          </w:p>
        </w:tc>
        <w:tc>
          <w:tcPr>
            <w:tcW w:w="763" w:type="dxa"/>
            <w:tcBorders>
              <w:left w:val="nil"/>
              <w:right w:val="nil"/>
            </w:tcBorders>
          </w:tcPr>
          <w:p w14:paraId="5881CCD4" w14:textId="77777777" w:rsidR="006E21C1" w:rsidRPr="00DA2AAD" w:rsidRDefault="006E21C1" w:rsidP="00DA644A">
            <w:pPr>
              <w:pStyle w:val="TableText"/>
              <w:ind w:right="144"/>
              <w:rPr>
                <w:noProof w:val="0"/>
              </w:rPr>
            </w:pPr>
            <w:r w:rsidRPr="00DA2AAD">
              <w:t>48</w:t>
            </w:r>
          </w:p>
        </w:tc>
      </w:tr>
      <w:tr w:rsidR="006E21C1" w:rsidRPr="0097133C" w14:paraId="70C7BFD0" w14:textId="77777777" w:rsidTr="00DA644A">
        <w:tc>
          <w:tcPr>
            <w:tcW w:w="1949" w:type="dxa"/>
            <w:tcBorders>
              <w:right w:val="nil"/>
            </w:tcBorders>
            <w:vAlign w:val="bottom"/>
          </w:tcPr>
          <w:p w14:paraId="1F00395F" w14:textId="77777777" w:rsidR="006E21C1" w:rsidRPr="0097133C" w:rsidRDefault="006E21C1" w:rsidP="00DA644A">
            <w:pPr>
              <w:pStyle w:val="TableText"/>
              <w:rPr>
                <w:noProof w:val="0"/>
              </w:rPr>
            </w:pPr>
            <w:r w:rsidRPr="0097133C">
              <w:rPr>
                <w:noProof w:val="0"/>
              </w:rPr>
              <w:t>B+</w:t>
            </w:r>
          </w:p>
        </w:tc>
        <w:tc>
          <w:tcPr>
            <w:tcW w:w="720" w:type="dxa"/>
            <w:tcBorders>
              <w:left w:val="nil"/>
              <w:right w:val="nil"/>
            </w:tcBorders>
          </w:tcPr>
          <w:p w14:paraId="66A5B552"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7E29F363"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2A6B0CAF"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67D268D1"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0E0C1290"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0030E2BA"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6E76A6D3"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8EAE1C4"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45E400D5"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700C30B"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53476AC4" w14:textId="77777777" w:rsidR="006E21C1" w:rsidRPr="00DA2AAD" w:rsidRDefault="006E21C1" w:rsidP="00DA644A">
            <w:pPr>
              <w:pStyle w:val="TableText"/>
              <w:ind w:right="144"/>
              <w:rPr>
                <w:noProof w:val="0"/>
              </w:rPr>
            </w:pPr>
            <w:r w:rsidRPr="00DA2AAD">
              <w:t>1</w:t>
            </w:r>
          </w:p>
        </w:tc>
        <w:tc>
          <w:tcPr>
            <w:tcW w:w="763" w:type="dxa"/>
            <w:tcBorders>
              <w:left w:val="nil"/>
              <w:right w:val="nil"/>
            </w:tcBorders>
          </w:tcPr>
          <w:p w14:paraId="75D7BF03" w14:textId="77777777" w:rsidR="006E21C1" w:rsidRPr="00DA2AAD" w:rsidRDefault="006E21C1" w:rsidP="00DA644A">
            <w:pPr>
              <w:pStyle w:val="TableText"/>
              <w:ind w:right="144"/>
              <w:rPr>
                <w:noProof w:val="0"/>
              </w:rPr>
            </w:pPr>
            <w:r w:rsidRPr="00DA2AAD">
              <w:t>2</w:t>
            </w:r>
          </w:p>
        </w:tc>
      </w:tr>
      <w:tr w:rsidR="006E21C1" w:rsidRPr="0097133C" w14:paraId="12CD92ED" w14:textId="77777777" w:rsidTr="00DA644A">
        <w:tc>
          <w:tcPr>
            <w:tcW w:w="1949" w:type="dxa"/>
            <w:tcBorders>
              <w:right w:val="nil"/>
            </w:tcBorders>
            <w:vAlign w:val="bottom"/>
          </w:tcPr>
          <w:p w14:paraId="3A1673CB" w14:textId="77777777" w:rsidR="006E21C1" w:rsidRPr="0097133C" w:rsidRDefault="006E21C1" w:rsidP="00DA644A">
            <w:pPr>
              <w:pStyle w:val="TableText"/>
              <w:rPr>
                <w:noProof w:val="0"/>
              </w:rPr>
            </w:pPr>
            <w:r w:rsidRPr="0097133C">
              <w:rPr>
                <w:noProof w:val="0"/>
              </w:rPr>
              <w:t>C+</w:t>
            </w:r>
          </w:p>
        </w:tc>
        <w:tc>
          <w:tcPr>
            <w:tcW w:w="720" w:type="dxa"/>
            <w:tcBorders>
              <w:left w:val="nil"/>
              <w:right w:val="nil"/>
            </w:tcBorders>
          </w:tcPr>
          <w:p w14:paraId="0A64F583"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E2B4FFF"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3EA8C653"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6BCD2C13"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3920D182"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3B1244C3"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46E4D331"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5386DD49"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77E4153B"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040F5EDD"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5CB70373"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740C3156" w14:textId="77777777" w:rsidR="006E21C1" w:rsidRPr="00DA2AAD" w:rsidRDefault="006E21C1" w:rsidP="00DA644A">
            <w:pPr>
              <w:pStyle w:val="TableText"/>
              <w:ind w:right="144"/>
              <w:rPr>
                <w:noProof w:val="0"/>
              </w:rPr>
            </w:pPr>
            <w:r w:rsidRPr="00DA2AAD">
              <w:t>0</w:t>
            </w:r>
          </w:p>
        </w:tc>
      </w:tr>
      <w:tr w:rsidR="006E21C1" w:rsidRPr="0097133C" w14:paraId="144E3CF9" w14:textId="77777777" w:rsidTr="00DA644A">
        <w:tc>
          <w:tcPr>
            <w:tcW w:w="1949" w:type="dxa"/>
            <w:tcBorders>
              <w:right w:val="nil"/>
            </w:tcBorders>
            <w:vAlign w:val="bottom"/>
          </w:tcPr>
          <w:p w14:paraId="738A4A1D" w14:textId="77777777" w:rsidR="006E21C1" w:rsidRPr="001F1423" w:rsidRDefault="006E21C1" w:rsidP="00DA644A">
            <w:pPr>
              <w:pStyle w:val="TableText"/>
              <w:rPr>
                <w:noProof w:val="0"/>
              </w:rPr>
            </w:pPr>
            <w:r w:rsidRPr="001F1423">
              <w:rPr>
                <w:noProof w:val="0"/>
              </w:rPr>
              <w:t>N/A</w:t>
            </w:r>
          </w:p>
        </w:tc>
        <w:tc>
          <w:tcPr>
            <w:tcW w:w="720" w:type="dxa"/>
            <w:tcBorders>
              <w:left w:val="nil"/>
              <w:right w:val="nil"/>
            </w:tcBorders>
          </w:tcPr>
          <w:p w14:paraId="1B4A2755"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06D3B7D5"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03401297"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4C15E4C6"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7EF6696D"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4E378836"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43716525"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70421B00"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3312B1AF"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6F374297" w14:textId="77777777" w:rsidR="006E21C1" w:rsidRPr="00DA2AAD" w:rsidRDefault="006E21C1" w:rsidP="00DA644A">
            <w:pPr>
              <w:pStyle w:val="TableText"/>
              <w:ind w:right="144"/>
              <w:rPr>
                <w:noProof w:val="0"/>
              </w:rPr>
            </w:pPr>
            <w:r w:rsidRPr="00DA2AAD">
              <w:t>0</w:t>
            </w:r>
          </w:p>
        </w:tc>
        <w:tc>
          <w:tcPr>
            <w:tcW w:w="720" w:type="dxa"/>
            <w:tcBorders>
              <w:left w:val="nil"/>
              <w:right w:val="nil"/>
            </w:tcBorders>
          </w:tcPr>
          <w:p w14:paraId="360287A7" w14:textId="77777777" w:rsidR="006E21C1" w:rsidRPr="00DA2AAD" w:rsidRDefault="006E21C1" w:rsidP="00DA644A">
            <w:pPr>
              <w:pStyle w:val="TableText"/>
              <w:ind w:right="144"/>
              <w:rPr>
                <w:noProof w:val="0"/>
              </w:rPr>
            </w:pPr>
            <w:r w:rsidRPr="00DA2AAD">
              <w:t>0</w:t>
            </w:r>
          </w:p>
        </w:tc>
        <w:tc>
          <w:tcPr>
            <w:tcW w:w="763" w:type="dxa"/>
            <w:tcBorders>
              <w:left w:val="nil"/>
              <w:right w:val="nil"/>
            </w:tcBorders>
          </w:tcPr>
          <w:p w14:paraId="1A1AE19E" w14:textId="77777777" w:rsidR="006E21C1" w:rsidRPr="00DA2AAD" w:rsidRDefault="006E21C1" w:rsidP="00DA644A">
            <w:pPr>
              <w:pStyle w:val="TableText"/>
              <w:ind w:right="144"/>
              <w:rPr>
                <w:noProof w:val="0"/>
              </w:rPr>
            </w:pPr>
            <w:r w:rsidRPr="00DA2AAD">
              <w:t>0</w:t>
            </w:r>
          </w:p>
        </w:tc>
      </w:tr>
      <w:tr w:rsidR="006E21C1" w:rsidRPr="0097133C" w14:paraId="0D8C8031" w14:textId="77777777" w:rsidTr="00DA644A">
        <w:tc>
          <w:tcPr>
            <w:tcW w:w="1949" w:type="dxa"/>
            <w:tcBorders>
              <w:top w:val="single" w:sz="4" w:space="0" w:color="auto"/>
              <w:bottom w:val="single" w:sz="12" w:space="0" w:color="auto"/>
              <w:right w:val="nil"/>
            </w:tcBorders>
          </w:tcPr>
          <w:p w14:paraId="1885D661" w14:textId="297682ED" w:rsidR="006E21C1" w:rsidRPr="0097133C" w:rsidRDefault="006E21C1" w:rsidP="00DA644A">
            <w:pPr>
              <w:pStyle w:val="TableText"/>
              <w:rPr>
                <w:b/>
                <w:noProof w:val="0"/>
              </w:rPr>
            </w:pPr>
            <w:r>
              <w:rPr>
                <w:b/>
                <w:noProof w:val="0"/>
              </w:rPr>
              <w:t>Items Total</w:t>
            </w:r>
            <w:r w:rsidR="000C3744">
              <w:rPr>
                <w:b/>
                <w:noProof w:val="0"/>
              </w:rPr>
              <w:t>:</w:t>
            </w:r>
          </w:p>
        </w:tc>
        <w:tc>
          <w:tcPr>
            <w:tcW w:w="720" w:type="dxa"/>
            <w:tcBorders>
              <w:top w:val="single" w:sz="4" w:space="0" w:color="auto"/>
              <w:left w:val="nil"/>
              <w:bottom w:val="single" w:sz="12" w:space="0" w:color="auto"/>
              <w:right w:val="nil"/>
            </w:tcBorders>
          </w:tcPr>
          <w:p w14:paraId="617E0A5F" w14:textId="77777777" w:rsidR="006E21C1" w:rsidRPr="00DA2AAD" w:rsidRDefault="006E21C1" w:rsidP="00DA644A">
            <w:pPr>
              <w:pStyle w:val="TableText"/>
              <w:ind w:right="144"/>
              <w:rPr>
                <w:b/>
                <w:noProof w:val="0"/>
              </w:rPr>
            </w:pPr>
            <w:r w:rsidRPr="00DA2AAD">
              <w:t>34</w:t>
            </w:r>
          </w:p>
        </w:tc>
        <w:tc>
          <w:tcPr>
            <w:tcW w:w="763" w:type="dxa"/>
            <w:tcBorders>
              <w:top w:val="single" w:sz="4" w:space="0" w:color="auto"/>
              <w:left w:val="nil"/>
              <w:bottom w:val="single" w:sz="12" w:space="0" w:color="auto"/>
              <w:right w:val="nil"/>
            </w:tcBorders>
          </w:tcPr>
          <w:p w14:paraId="3B60D520" w14:textId="77777777" w:rsidR="006E21C1" w:rsidRPr="00DA2AAD" w:rsidRDefault="006E21C1" w:rsidP="00DA644A">
            <w:pPr>
              <w:pStyle w:val="TableText"/>
              <w:ind w:right="144"/>
              <w:rPr>
                <w:b/>
                <w:noProof w:val="0"/>
              </w:rPr>
            </w:pPr>
            <w:r w:rsidRPr="00DA2AAD">
              <w:t>100</w:t>
            </w:r>
          </w:p>
        </w:tc>
        <w:tc>
          <w:tcPr>
            <w:tcW w:w="720" w:type="dxa"/>
            <w:tcBorders>
              <w:top w:val="single" w:sz="4" w:space="0" w:color="auto"/>
              <w:left w:val="nil"/>
              <w:bottom w:val="single" w:sz="12" w:space="0" w:color="auto"/>
              <w:right w:val="nil"/>
            </w:tcBorders>
          </w:tcPr>
          <w:p w14:paraId="0CDCF4B6" w14:textId="77777777" w:rsidR="006E21C1" w:rsidRPr="00DA2AAD" w:rsidRDefault="006E21C1" w:rsidP="00DA644A">
            <w:pPr>
              <w:pStyle w:val="TableText"/>
              <w:ind w:right="144"/>
              <w:rPr>
                <w:b/>
                <w:noProof w:val="0"/>
              </w:rPr>
            </w:pPr>
            <w:r w:rsidRPr="00DA2AAD">
              <w:t>34</w:t>
            </w:r>
          </w:p>
        </w:tc>
        <w:tc>
          <w:tcPr>
            <w:tcW w:w="763" w:type="dxa"/>
            <w:tcBorders>
              <w:top w:val="single" w:sz="4" w:space="0" w:color="auto"/>
              <w:left w:val="nil"/>
              <w:bottom w:val="single" w:sz="12" w:space="0" w:color="auto"/>
              <w:right w:val="nil"/>
            </w:tcBorders>
          </w:tcPr>
          <w:p w14:paraId="13A4938E" w14:textId="77777777" w:rsidR="006E21C1" w:rsidRPr="00DA2AAD" w:rsidRDefault="006E21C1" w:rsidP="00DA644A">
            <w:pPr>
              <w:pStyle w:val="TableText"/>
              <w:ind w:right="144"/>
              <w:rPr>
                <w:b/>
                <w:noProof w:val="0"/>
              </w:rPr>
            </w:pPr>
            <w:r w:rsidRPr="00DA2AAD">
              <w:t>100</w:t>
            </w:r>
          </w:p>
        </w:tc>
        <w:tc>
          <w:tcPr>
            <w:tcW w:w="720" w:type="dxa"/>
            <w:tcBorders>
              <w:top w:val="single" w:sz="4" w:space="0" w:color="auto"/>
              <w:left w:val="nil"/>
              <w:bottom w:val="single" w:sz="12" w:space="0" w:color="auto"/>
              <w:right w:val="nil"/>
            </w:tcBorders>
          </w:tcPr>
          <w:p w14:paraId="2BBD7339" w14:textId="77777777" w:rsidR="006E21C1" w:rsidRPr="00DA2AAD" w:rsidRDefault="006E21C1" w:rsidP="00DA644A">
            <w:pPr>
              <w:pStyle w:val="TableText"/>
              <w:ind w:right="144"/>
              <w:rPr>
                <w:b/>
                <w:noProof w:val="0"/>
              </w:rPr>
            </w:pPr>
            <w:r w:rsidRPr="00DA2AAD">
              <w:t>34</w:t>
            </w:r>
          </w:p>
        </w:tc>
        <w:tc>
          <w:tcPr>
            <w:tcW w:w="763" w:type="dxa"/>
            <w:tcBorders>
              <w:top w:val="single" w:sz="4" w:space="0" w:color="auto"/>
              <w:left w:val="nil"/>
              <w:bottom w:val="single" w:sz="12" w:space="0" w:color="auto"/>
              <w:right w:val="nil"/>
            </w:tcBorders>
          </w:tcPr>
          <w:p w14:paraId="1DFA13DF" w14:textId="77777777" w:rsidR="006E21C1" w:rsidRPr="00DA2AAD" w:rsidRDefault="006E21C1" w:rsidP="00DA644A">
            <w:pPr>
              <w:pStyle w:val="TableText"/>
              <w:ind w:right="144"/>
              <w:rPr>
                <w:b/>
                <w:noProof w:val="0"/>
              </w:rPr>
            </w:pPr>
            <w:r w:rsidRPr="00DA2AAD">
              <w:t>100</w:t>
            </w:r>
          </w:p>
        </w:tc>
        <w:tc>
          <w:tcPr>
            <w:tcW w:w="720" w:type="dxa"/>
            <w:tcBorders>
              <w:top w:val="single" w:sz="4" w:space="0" w:color="auto"/>
              <w:left w:val="nil"/>
              <w:bottom w:val="single" w:sz="12" w:space="0" w:color="auto"/>
              <w:right w:val="nil"/>
            </w:tcBorders>
          </w:tcPr>
          <w:p w14:paraId="1DD91467" w14:textId="77777777" w:rsidR="006E21C1" w:rsidRPr="00DA2AAD" w:rsidRDefault="006E21C1" w:rsidP="00DA644A">
            <w:pPr>
              <w:pStyle w:val="TableText"/>
              <w:ind w:right="144"/>
              <w:rPr>
                <w:b/>
                <w:noProof w:val="0"/>
              </w:rPr>
            </w:pPr>
            <w:r w:rsidRPr="00DA2AAD">
              <w:t>49</w:t>
            </w:r>
          </w:p>
        </w:tc>
        <w:tc>
          <w:tcPr>
            <w:tcW w:w="763" w:type="dxa"/>
            <w:tcBorders>
              <w:top w:val="single" w:sz="4" w:space="0" w:color="auto"/>
              <w:left w:val="nil"/>
              <w:bottom w:val="single" w:sz="12" w:space="0" w:color="auto"/>
              <w:right w:val="nil"/>
            </w:tcBorders>
          </w:tcPr>
          <w:p w14:paraId="2BF06459" w14:textId="77777777" w:rsidR="006E21C1" w:rsidRPr="00DA2AAD" w:rsidRDefault="006E21C1" w:rsidP="00DA644A">
            <w:pPr>
              <w:pStyle w:val="TableText"/>
              <w:ind w:right="144"/>
              <w:rPr>
                <w:b/>
                <w:noProof w:val="0"/>
              </w:rPr>
            </w:pPr>
            <w:r w:rsidRPr="00DA2AAD">
              <w:t>100</w:t>
            </w:r>
          </w:p>
        </w:tc>
        <w:tc>
          <w:tcPr>
            <w:tcW w:w="720" w:type="dxa"/>
            <w:tcBorders>
              <w:top w:val="single" w:sz="4" w:space="0" w:color="auto"/>
              <w:left w:val="nil"/>
              <w:bottom w:val="single" w:sz="12" w:space="0" w:color="auto"/>
              <w:right w:val="nil"/>
            </w:tcBorders>
          </w:tcPr>
          <w:p w14:paraId="40467543" w14:textId="77777777" w:rsidR="006E21C1" w:rsidRPr="00DA2AAD" w:rsidRDefault="006E21C1" w:rsidP="00DA644A">
            <w:pPr>
              <w:pStyle w:val="TableText"/>
              <w:ind w:right="144"/>
              <w:rPr>
                <w:b/>
                <w:noProof w:val="0"/>
              </w:rPr>
            </w:pPr>
            <w:r w:rsidRPr="00DA2AAD">
              <w:t>50</w:t>
            </w:r>
          </w:p>
        </w:tc>
        <w:tc>
          <w:tcPr>
            <w:tcW w:w="763" w:type="dxa"/>
            <w:tcBorders>
              <w:top w:val="single" w:sz="4" w:space="0" w:color="auto"/>
              <w:left w:val="nil"/>
              <w:bottom w:val="single" w:sz="12" w:space="0" w:color="auto"/>
              <w:right w:val="nil"/>
            </w:tcBorders>
          </w:tcPr>
          <w:p w14:paraId="6A0D5764" w14:textId="77777777" w:rsidR="006E21C1" w:rsidRPr="00DA2AAD" w:rsidRDefault="006E21C1" w:rsidP="00DA644A">
            <w:pPr>
              <w:pStyle w:val="TableText"/>
              <w:ind w:right="144"/>
              <w:rPr>
                <w:b/>
                <w:noProof w:val="0"/>
              </w:rPr>
            </w:pPr>
            <w:r w:rsidRPr="00DA2AAD">
              <w:t>100</w:t>
            </w:r>
          </w:p>
        </w:tc>
        <w:tc>
          <w:tcPr>
            <w:tcW w:w="720" w:type="dxa"/>
            <w:tcBorders>
              <w:top w:val="single" w:sz="4" w:space="0" w:color="auto"/>
              <w:left w:val="nil"/>
              <w:bottom w:val="single" w:sz="12" w:space="0" w:color="auto"/>
              <w:right w:val="nil"/>
            </w:tcBorders>
          </w:tcPr>
          <w:p w14:paraId="1CDE7F2E" w14:textId="77777777" w:rsidR="006E21C1" w:rsidRPr="00DA2AAD" w:rsidRDefault="006E21C1" w:rsidP="00DA644A">
            <w:pPr>
              <w:pStyle w:val="TableText"/>
              <w:ind w:right="144"/>
              <w:rPr>
                <w:b/>
                <w:noProof w:val="0"/>
              </w:rPr>
            </w:pPr>
            <w:r w:rsidRPr="00DA2AAD">
              <w:t>50</w:t>
            </w:r>
          </w:p>
        </w:tc>
        <w:tc>
          <w:tcPr>
            <w:tcW w:w="763" w:type="dxa"/>
            <w:tcBorders>
              <w:top w:val="single" w:sz="4" w:space="0" w:color="auto"/>
              <w:left w:val="nil"/>
              <w:bottom w:val="single" w:sz="12" w:space="0" w:color="auto"/>
              <w:right w:val="nil"/>
            </w:tcBorders>
          </w:tcPr>
          <w:p w14:paraId="1EC1D81D" w14:textId="77777777" w:rsidR="006E21C1" w:rsidRPr="00DA2AAD" w:rsidRDefault="006E21C1" w:rsidP="00DA644A">
            <w:pPr>
              <w:pStyle w:val="TableText"/>
              <w:ind w:right="144"/>
              <w:rPr>
                <w:b/>
                <w:noProof w:val="0"/>
              </w:rPr>
            </w:pPr>
            <w:r w:rsidRPr="00DA2AAD">
              <w:t>100</w:t>
            </w:r>
          </w:p>
        </w:tc>
      </w:tr>
    </w:tbl>
    <w:p w14:paraId="621E9F5B" w14:textId="77777777" w:rsidR="006E21C1" w:rsidRDefault="006E21C1" w:rsidP="00472607">
      <w:pPr>
        <w:pStyle w:val="Caption"/>
      </w:pPr>
      <w:bookmarkStart w:id="1747" w:name="_Ref128405398"/>
      <w:bookmarkStart w:id="1748" w:name="_Toc133500774"/>
      <w:r>
        <w:t>Table 8.B.</w:t>
      </w:r>
      <w:fldSimple w:instr=" SEQ Table_8.B. \* ARABIC ">
        <w:r>
          <w:rPr>
            <w:noProof/>
          </w:rPr>
          <w:t>2</w:t>
        </w:r>
      </w:fldSimple>
      <w:bookmarkEnd w:id="1747"/>
      <w:r>
        <w:t xml:space="preserve">  </w:t>
      </w:r>
      <w:r w:rsidRPr="006829F8">
        <w:t xml:space="preserve">Hispanic or Latino </w:t>
      </w:r>
      <w:r>
        <w:t>versus</w:t>
      </w:r>
      <w:r w:rsidRPr="006829F8">
        <w:t xml:space="preserve"> Non-Hispanic </w:t>
      </w:r>
      <w:r>
        <w:t>and</w:t>
      </w:r>
      <w:r w:rsidRPr="006829F8">
        <w:t xml:space="preserve"> </w:t>
      </w:r>
      <w:r>
        <w:t>Non-</w:t>
      </w:r>
      <w:r w:rsidRPr="006829F8">
        <w:t>Latino DIF Classifications Summary by Grade Level or Grade Span</w:t>
      </w:r>
      <w:bookmarkEnd w:id="1748"/>
    </w:p>
    <w:tbl>
      <w:tblPr>
        <w:tblStyle w:val="TRs"/>
        <w:tblW w:w="0" w:type="auto"/>
        <w:tblLayout w:type="fixed"/>
        <w:tblLook w:val="04A0" w:firstRow="1" w:lastRow="0" w:firstColumn="1" w:lastColumn="0" w:noHBand="0" w:noVBand="1"/>
      </w:tblPr>
      <w:tblGrid>
        <w:gridCol w:w="1949"/>
        <w:gridCol w:w="720"/>
        <w:gridCol w:w="763"/>
        <w:gridCol w:w="720"/>
        <w:gridCol w:w="763"/>
        <w:gridCol w:w="720"/>
        <w:gridCol w:w="763"/>
        <w:gridCol w:w="720"/>
        <w:gridCol w:w="763"/>
        <w:gridCol w:w="720"/>
        <w:gridCol w:w="763"/>
        <w:gridCol w:w="720"/>
        <w:gridCol w:w="763"/>
      </w:tblGrid>
      <w:tr w:rsidR="006E21C1" w:rsidRPr="0097133C" w14:paraId="17222A00" w14:textId="77777777" w:rsidTr="00A45F50">
        <w:trPr>
          <w:cnfStyle w:val="100000000000" w:firstRow="1" w:lastRow="0" w:firstColumn="0" w:lastColumn="0" w:oddVBand="0" w:evenVBand="0" w:oddHBand="0" w:evenHBand="0" w:firstRowFirstColumn="0" w:firstRowLastColumn="0" w:lastRowFirstColumn="0" w:lastRowLastColumn="0"/>
          <w:trHeight w:val="2397"/>
        </w:trPr>
        <w:tc>
          <w:tcPr>
            <w:tcW w:w="1949" w:type="dxa"/>
          </w:tcPr>
          <w:p w14:paraId="4BD451CE" w14:textId="77777777" w:rsidR="006E21C1" w:rsidRPr="0097133C" w:rsidRDefault="006E21C1" w:rsidP="00DD5149">
            <w:pPr>
              <w:pStyle w:val="TableHead"/>
              <w:rPr>
                <w:b w:val="0"/>
                <w:bCs w:val="0"/>
                <w:noProof w:val="0"/>
              </w:rPr>
            </w:pPr>
            <w:r w:rsidRPr="0097133C">
              <w:rPr>
                <w:bCs w:val="0"/>
                <w:noProof w:val="0"/>
              </w:rPr>
              <w:t>DIF Category</w:t>
            </w:r>
          </w:p>
        </w:tc>
        <w:tc>
          <w:tcPr>
            <w:tcW w:w="720" w:type="dxa"/>
            <w:textDirection w:val="btLr"/>
            <w:vAlign w:val="center"/>
          </w:tcPr>
          <w:p w14:paraId="2B532D52" w14:textId="77777777" w:rsidR="006E21C1" w:rsidRPr="0097133C" w:rsidRDefault="006E21C1" w:rsidP="00DD5149">
            <w:pPr>
              <w:pStyle w:val="TableHead"/>
              <w:ind w:left="72" w:right="72"/>
              <w:jc w:val="left"/>
              <w:rPr>
                <w:b w:val="0"/>
                <w:bCs w:val="0"/>
                <w:noProof w:val="0"/>
              </w:rPr>
            </w:pPr>
            <w:r w:rsidRPr="0097133C">
              <w:rPr>
                <w:bCs w:val="0"/>
                <w:noProof w:val="0"/>
              </w:rPr>
              <w:t>Kindergarten Number</w:t>
            </w:r>
            <w:r>
              <w:rPr>
                <w:bCs w:val="0"/>
                <w:noProof w:val="0"/>
              </w:rPr>
              <w:t xml:space="preserve"> of items</w:t>
            </w:r>
          </w:p>
        </w:tc>
        <w:tc>
          <w:tcPr>
            <w:tcW w:w="763" w:type="dxa"/>
            <w:textDirection w:val="btLr"/>
            <w:vAlign w:val="center"/>
          </w:tcPr>
          <w:p w14:paraId="30FE6254" w14:textId="77777777" w:rsidR="006E21C1" w:rsidRPr="0097133C" w:rsidRDefault="006E21C1" w:rsidP="00DD5149">
            <w:pPr>
              <w:pStyle w:val="TableHead"/>
              <w:ind w:left="72" w:right="72"/>
              <w:jc w:val="left"/>
              <w:rPr>
                <w:b w:val="0"/>
                <w:bCs w:val="0"/>
                <w:noProof w:val="0"/>
              </w:rPr>
            </w:pPr>
            <w:r w:rsidRPr="0097133C">
              <w:rPr>
                <w:bCs w:val="0"/>
                <w:noProof w:val="0"/>
              </w:rPr>
              <w:t>Kindergarten Percent</w:t>
            </w:r>
          </w:p>
        </w:tc>
        <w:tc>
          <w:tcPr>
            <w:tcW w:w="720" w:type="dxa"/>
            <w:textDirection w:val="btLr"/>
            <w:vAlign w:val="center"/>
          </w:tcPr>
          <w:p w14:paraId="2A0F0B8E" w14:textId="77777777" w:rsidR="006E21C1" w:rsidRPr="0097133C" w:rsidRDefault="006E21C1" w:rsidP="00AE71AC">
            <w:pPr>
              <w:pStyle w:val="TableHead"/>
              <w:ind w:left="72" w:right="72"/>
              <w:jc w:val="left"/>
              <w:rPr>
                <w:b w:val="0"/>
                <w:bCs w:val="0"/>
                <w:noProof w:val="0"/>
              </w:rPr>
            </w:pPr>
            <w:r w:rsidRPr="0097133C">
              <w:rPr>
                <w:bCs w:val="0"/>
                <w:noProof w:val="0"/>
              </w:rPr>
              <w:t>Grade 1 Number</w:t>
            </w:r>
            <w:r>
              <w:rPr>
                <w:bCs w:val="0"/>
                <w:noProof w:val="0"/>
              </w:rPr>
              <w:t xml:space="preserve"> of items</w:t>
            </w:r>
          </w:p>
        </w:tc>
        <w:tc>
          <w:tcPr>
            <w:tcW w:w="763" w:type="dxa"/>
            <w:textDirection w:val="btLr"/>
            <w:vAlign w:val="center"/>
          </w:tcPr>
          <w:p w14:paraId="1E3B14AA" w14:textId="77777777" w:rsidR="006E21C1" w:rsidRPr="0097133C" w:rsidRDefault="006E21C1" w:rsidP="00AE71AC">
            <w:pPr>
              <w:pStyle w:val="TableHead"/>
              <w:ind w:left="72" w:right="72"/>
              <w:jc w:val="left"/>
              <w:rPr>
                <w:b w:val="0"/>
                <w:bCs w:val="0"/>
                <w:noProof w:val="0"/>
              </w:rPr>
            </w:pPr>
            <w:r w:rsidRPr="0097133C">
              <w:rPr>
                <w:bCs w:val="0"/>
                <w:noProof w:val="0"/>
              </w:rPr>
              <w:t>Grade 1 Percent</w:t>
            </w:r>
          </w:p>
        </w:tc>
        <w:tc>
          <w:tcPr>
            <w:tcW w:w="720" w:type="dxa"/>
            <w:textDirection w:val="btLr"/>
            <w:vAlign w:val="center"/>
          </w:tcPr>
          <w:p w14:paraId="5B947B93" w14:textId="77777777" w:rsidR="006E21C1" w:rsidRPr="0097133C" w:rsidRDefault="006E21C1" w:rsidP="00AE71AC">
            <w:pPr>
              <w:pStyle w:val="TableHead"/>
              <w:ind w:left="72" w:right="72"/>
              <w:jc w:val="left"/>
              <w:rPr>
                <w:b w:val="0"/>
                <w:bCs w:val="0"/>
                <w:noProof w:val="0"/>
              </w:rPr>
            </w:pPr>
            <w:r w:rsidRPr="0097133C">
              <w:rPr>
                <w:bCs w:val="0"/>
                <w:noProof w:val="0"/>
              </w:rPr>
              <w:t>Grade 2 Number</w:t>
            </w:r>
            <w:r>
              <w:rPr>
                <w:bCs w:val="0"/>
                <w:noProof w:val="0"/>
              </w:rPr>
              <w:t xml:space="preserve"> of items</w:t>
            </w:r>
          </w:p>
        </w:tc>
        <w:tc>
          <w:tcPr>
            <w:tcW w:w="763" w:type="dxa"/>
            <w:textDirection w:val="btLr"/>
            <w:vAlign w:val="center"/>
          </w:tcPr>
          <w:p w14:paraId="6A558A9F" w14:textId="77777777" w:rsidR="006E21C1" w:rsidRPr="0097133C" w:rsidRDefault="006E21C1" w:rsidP="00AE71AC">
            <w:pPr>
              <w:pStyle w:val="TableHead"/>
              <w:ind w:left="72" w:right="72"/>
              <w:jc w:val="left"/>
              <w:rPr>
                <w:b w:val="0"/>
                <w:bCs w:val="0"/>
                <w:noProof w:val="0"/>
              </w:rPr>
            </w:pPr>
            <w:r w:rsidRPr="0097133C">
              <w:rPr>
                <w:bCs w:val="0"/>
                <w:noProof w:val="0"/>
              </w:rPr>
              <w:t>Grade 2 Percent</w:t>
            </w:r>
          </w:p>
        </w:tc>
        <w:tc>
          <w:tcPr>
            <w:tcW w:w="720" w:type="dxa"/>
            <w:textDirection w:val="btLr"/>
            <w:vAlign w:val="center"/>
          </w:tcPr>
          <w:p w14:paraId="6EB3D5E4" w14:textId="77777777" w:rsidR="006E21C1" w:rsidRPr="0097133C" w:rsidRDefault="006E21C1" w:rsidP="00DD5149">
            <w:pPr>
              <w:pStyle w:val="TableHead"/>
              <w:ind w:left="72" w:right="72"/>
              <w:jc w:val="left"/>
              <w:rPr>
                <w:b w:val="0"/>
                <w:bCs w:val="0"/>
                <w:noProof w:val="0"/>
              </w:rPr>
            </w:pPr>
            <w:r w:rsidRPr="0097133C">
              <w:rPr>
                <w:bCs w:val="0"/>
                <w:noProof w:val="0"/>
              </w:rPr>
              <w:t>Grade Span 3–5 Number</w:t>
            </w:r>
            <w:r>
              <w:rPr>
                <w:bCs w:val="0"/>
                <w:noProof w:val="0"/>
              </w:rPr>
              <w:t xml:space="preserve"> of items</w:t>
            </w:r>
          </w:p>
        </w:tc>
        <w:tc>
          <w:tcPr>
            <w:tcW w:w="763" w:type="dxa"/>
            <w:textDirection w:val="btLr"/>
            <w:vAlign w:val="center"/>
          </w:tcPr>
          <w:p w14:paraId="04218DC2" w14:textId="77777777" w:rsidR="006E21C1" w:rsidRPr="0097133C" w:rsidRDefault="006E21C1" w:rsidP="00DD5149">
            <w:pPr>
              <w:pStyle w:val="TableHead"/>
              <w:ind w:left="72" w:right="72"/>
              <w:jc w:val="left"/>
              <w:rPr>
                <w:b w:val="0"/>
                <w:bCs w:val="0"/>
                <w:noProof w:val="0"/>
              </w:rPr>
            </w:pPr>
            <w:r w:rsidRPr="0097133C">
              <w:rPr>
                <w:bCs w:val="0"/>
                <w:noProof w:val="0"/>
              </w:rPr>
              <w:t>Grade Span 3–5 Percent</w:t>
            </w:r>
          </w:p>
        </w:tc>
        <w:tc>
          <w:tcPr>
            <w:tcW w:w="720" w:type="dxa"/>
            <w:textDirection w:val="btLr"/>
            <w:vAlign w:val="center"/>
          </w:tcPr>
          <w:p w14:paraId="1647FDC2" w14:textId="77777777" w:rsidR="006E21C1" w:rsidRPr="0097133C" w:rsidRDefault="006E21C1" w:rsidP="00DD5149">
            <w:pPr>
              <w:pStyle w:val="TableHead"/>
              <w:ind w:left="72" w:right="72"/>
              <w:jc w:val="left"/>
              <w:rPr>
                <w:b w:val="0"/>
                <w:bCs w:val="0"/>
                <w:noProof w:val="0"/>
              </w:rPr>
            </w:pPr>
            <w:r w:rsidRPr="0097133C">
              <w:rPr>
                <w:bCs w:val="0"/>
                <w:noProof w:val="0"/>
              </w:rPr>
              <w:t>Grade Span 6–8 Number</w:t>
            </w:r>
            <w:r>
              <w:rPr>
                <w:bCs w:val="0"/>
                <w:noProof w:val="0"/>
              </w:rPr>
              <w:t xml:space="preserve"> of items</w:t>
            </w:r>
          </w:p>
        </w:tc>
        <w:tc>
          <w:tcPr>
            <w:tcW w:w="763" w:type="dxa"/>
            <w:textDirection w:val="btLr"/>
            <w:vAlign w:val="center"/>
          </w:tcPr>
          <w:p w14:paraId="62DEAA61" w14:textId="77777777" w:rsidR="006E21C1" w:rsidRPr="0097133C" w:rsidRDefault="006E21C1" w:rsidP="00DD5149">
            <w:pPr>
              <w:pStyle w:val="TableHead"/>
              <w:ind w:left="72" w:right="72"/>
              <w:jc w:val="left"/>
              <w:rPr>
                <w:b w:val="0"/>
                <w:bCs w:val="0"/>
                <w:noProof w:val="0"/>
              </w:rPr>
            </w:pPr>
            <w:r w:rsidRPr="0097133C">
              <w:rPr>
                <w:bCs w:val="0"/>
                <w:noProof w:val="0"/>
              </w:rPr>
              <w:t>Grade Span 6–8 Percent</w:t>
            </w:r>
          </w:p>
        </w:tc>
        <w:tc>
          <w:tcPr>
            <w:tcW w:w="720" w:type="dxa"/>
            <w:textDirection w:val="btLr"/>
            <w:vAlign w:val="center"/>
          </w:tcPr>
          <w:p w14:paraId="133B4034" w14:textId="77777777" w:rsidR="006E21C1" w:rsidRPr="0097133C" w:rsidRDefault="006E21C1" w:rsidP="00DD5149">
            <w:pPr>
              <w:pStyle w:val="TableHead"/>
              <w:ind w:left="72" w:right="72"/>
              <w:jc w:val="left"/>
              <w:rPr>
                <w:b w:val="0"/>
                <w:bCs w:val="0"/>
                <w:noProof w:val="0"/>
              </w:rPr>
            </w:pPr>
            <w:r w:rsidRPr="0097133C">
              <w:rPr>
                <w:bCs w:val="0"/>
                <w:noProof w:val="0"/>
              </w:rPr>
              <w:t>Grade Span 9–12 Number</w:t>
            </w:r>
            <w:r>
              <w:rPr>
                <w:bCs w:val="0"/>
                <w:noProof w:val="0"/>
              </w:rPr>
              <w:t xml:space="preserve"> of items</w:t>
            </w:r>
          </w:p>
        </w:tc>
        <w:tc>
          <w:tcPr>
            <w:tcW w:w="763" w:type="dxa"/>
            <w:textDirection w:val="btLr"/>
            <w:vAlign w:val="center"/>
          </w:tcPr>
          <w:p w14:paraId="631AD31F" w14:textId="77777777" w:rsidR="006E21C1" w:rsidRPr="0097133C" w:rsidRDefault="006E21C1" w:rsidP="00DD5149">
            <w:pPr>
              <w:pStyle w:val="TableHead"/>
              <w:ind w:left="72" w:right="72"/>
              <w:jc w:val="left"/>
              <w:rPr>
                <w:b w:val="0"/>
                <w:bCs w:val="0"/>
                <w:noProof w:val="0"/>
              </w:rPr>
            </w:pPr>
            <w:r w:rsidRPr="0097133C">
              <w:rPr>
                <w:bCs w:val="0"/>
                <w:noProof w:val="0"/>
              </w:rPr>
              <w:t>Grade Span 9–12 Percent</w:t>
            </w:r>
          </w:p>
        </w:tc>
      </w:tr>
      <w:tr w:rsidR="006E21C1" w:rsidRPr="0097133C" w14:paraId="4DCD0196" w14:textId="77777777" w:rsidTr="00A45F50">
        <w:trPr>
          <w:trHeight w:val="311"/>
        </w:trPr>
        <w:tc>
          <w:tcPr>
            <w:tcW w:w="1949" w:type="dxa"/>
            <w:tcBorders>
              <w:right w:val="nil"/>
            </w:tcBorders>
            <w:vAlign w:val="bottom"/>
          </w:tcPr>
          <w:p w14:paraId="14B1FE65" w14:textId="77777777" w:rsidR="006E21C1" w:rsidRPr="0097133C" w:rsidRDefault="006E21C1" w:rsidP="00DD5149">
            <w:pPr>
              <w:pStyle w:val="TableText"/>
              <w:rPr>
                <w:noProof w:val="0"/>
              </w:rPr>
            </w:pPr>
            <w:r w:rsidRPr="0097133C">
              <w:rPr>
                <w:noProof w:val="0"/>
              </w:rPr>
              <w:t>C-</w:t>
            </w:r>
          </w:p>
        </w:tc>
        <w:tc>
          <w:tcPr>
            <w:tcW w:w="720" w:type="dxa"/>
            <w:tcBorders>
              <w:left w:val="nil"/>
              <w:right w:val="nil"/>
            </w:tcBorders>
          </w:tcPr>
          <w:p w14:paraId="0B792B9B"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428A94A7"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59759F1C"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1065EA37"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30D6E8D1"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3FAE738A"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22935844"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09ADE819"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6FADADD1"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74F2279B"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08E648BE"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05815600" w14:textId="77777777" w:rsidR="006E21C1" w:rsidRPr="00DD5149" w:rsidRDefault="006E21C1" w:rsidP="003C06A7">
            <w:pPr>
              <w:pStyle w:val="TableText"/>
              <w:ind w:right="144"/>
              <w:rPr>
                <w:noProof w:val="0"/>
              </w:rPr>
            </w:pPr>
            <w:r w:rsidRPr="00DD5149">
              <w:t>0</w:t>
            </w:r>
          </w:p>
        </w:tc>
      </w:tr>
      <w:tr w:rsidR="006E21C1" w:rsidRPr="0097133C" w14:paraId="098B6369" w14:textId="77777777" w:rsidTr="00A45F50">
        <w:trPr>
          <w:trHeight w:val="327"/>
        </w:trPr>
        <w:tc>
          <w:tcPr>
            <w:tcW w:w="1949" w:type="dxa"/>
            <w:tcBorders>
              <w:right w:val="nil"/>
            </w:tcBorders>
            <w:vAlign w:val="bottom"/>
          </w:tcPr>
          <w:p w14:paraId="4CC2AB30" w14:textId="77777777" w:rsidR="006E21C1" w:rsidRPr="0097133C" w:rsidRDefault="006E21C1" w:rsidP="00DD5149">
            <w:pPr>
              <w:pStyle w:val="TableText"/>
              <w:rPr>
                <w:noProof w:val="0"/>
              </w:rPr>
            </w:pPr>
            <w:r w:rsidRPr="0097133C">
              <w:rPr>
                <w:noProof w:val="0"/>
              </w:rPr>
              <w:t>B-</w:t>
            </w:r>
          </w:p>
        </w:tc>
        <w:tc>
          <w:tcPr>
            <w:tcW w:w="720" w:type="dxa"/>
            <w:tcBorders>
              <w:left w:val="nil"/>
              <w:right w:val="nil"/>
            </w:tcBorders>
          </w:tcPr>
          <w:p w14:paraId="632E2627" w14:textId="77777777" w:rsidR="006E21C1" w:rsidRPr="00DD5149" w:rsidRDefault="006E21C1" w:rsidP="003C06A7">
            <w:pPr>
              <w:pStyle w:val="TableText"/>
              <w:ind w:right="144"/>
              <w:rPr>
                <w:noProof w:val="0"/>
              </w:rPr>
            </w:pPr>
            <w:r w:rsidRPr="00DD5149">
              <w:t>3</w:t>
            </w:r>
          </w:p>
        </w:tc>
        <w:tc>
          <w:tcPr>
            <w:tcW w:w="763" w:type="dxa"/>
            <w:tcBorders>
              <w:left w:val="nil"/>
              <w:right w:val="nil"/>
            </w:tcBorders>
          </w:tcPr>
          <w:p w14:paraId="7C7A9E93" w14:textId="77777777" w:rsidR="006E21C1" w:rsidRPr="00DD5149" w:rsidRDefault="006E21C1" w:rsidP="003C06A7">
            <w:pPr>
              <w:pStyle w:val="TableText"/>
              <w:ind w:right="144"/>
              <w:rPr>
                <w:noProof w:val="0"/>
              </w:rPr>
            </w:pPr>
            <w:r w:rsidRPr="00DD5149">
              <w:t>9</w:t>
            </w:r>
          </w:p>
        </w:tc>
        <w:tc>
          <w:tcPr>
            <w:tcW w:w="720" w:type="dxa"/>
            <w:tcBorders>
              <w:left w:val="nil"/>
              <w:right w:val="nil"/>
            </w:tcBorders>
          </w:tcPr>
          <w:p w14:paraId="072269A3"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4E3B4BFC"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53DEDE1C"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27FBB0AA"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7DB53116" w14:textId="77777777" w:rsidR="006E21C1" w:rsidRPr="00DD5149" w:rsidRDefault="006E21C1" w:rsidP="003C06A7">
            <w:pPr>
              <w:pStyle w:val="TableText"/>
              <w:ind w:right="144"/>
              <w:rPr>
                <w:noProof w:val="0"/>
              </w:rPr>
            </w:pPr>
            <w:r w:rsidRPr="00DD5149">
              <w:t>1</w:t>
            </w:r>
          </w:p>
        </w:tc>
        <w:tc>
          <w:tcPr>
            <w:tcW w:w="763" w:type="dxa"/>
            <w:tcBorders>
              <w:left w:val="nil"/>
              <w:right w:val="nil"/>
            </w:tcBorders>
          </w:tcPr>
          <w:p w14:paraId="2B291633" w14:textId="77777777" w:rsidR="006E21C1" w:rsidRPr="00DD5149" w:rsidRDefault="006E21C1" w:rsidP="003C06A7">
            <w:pPr>
              <w:pStyle w:val="TableText"/>
              <w:ind w:right="144"/>
              <w:rPr>
                <w:noProof w:val="0"/>
              </w:rPr>
            </w:pPr>
            <w:r w:rsidRPr="00DD5149">
              <w:t>2</w:t>
            </w:r>
          </w:p>
        </w:tc>
        <w:tc>
          <w:tcPr>
            <w:tcW w:w="720" w:type="dxa"/>
            <w:tcBorders>
              <w:left w:val="nil"/>
              <w:right w:val="nil"/>
            </w:tcBorders>
          </w:tcPr>
          <w:p w14:paraId="62456A15"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1C039361"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5039AB5B" w14:textId="77777777" w:rsidR="006E21C1" w:rsidRPr="00DD5149" w:rsidRDefault="006E21C1" w:rsidP="003C06A7">
            <w:pPr>
              <w:pStyle w:val="TableText"/>
              <w:ind w:right="144"/>
              <w:rPr>
                <w:noProof w:val="0"/>
              </w:rPr>
            </w:pPr>
            <w:r w:rsidRPr="00DD5149">
              <w:t>1</w:t>
            </w:r>
          </w:p>
        </w:tc>
        <w:tc>
          <w:tcPr>
            <w:tcW w:w="763" w:type="dxa"/>
            <w:tcBorders>
              <w:left w:val="nil"/>
              <w:right w:val="nil"/>
            </w:tcBorders>
          </w:tcPr>
          <w:p w14:paraId="4F6FA7F6" w14:textId="77777777" w:rsidR="006E21C1" w:rsidRPr="00DD5149" w:rsidRDefault="006E21C1" w:rsidP="003C06A7">
            <w:pPr>
              <w:pStyle w:val="TableText"/>
              <w:ind w:right="144"/>
              <w:rPr>
                <w:noProof w:val="0"/>
              </w:rPr>
            </w:pPr>
            <w:r w:rsidRPr="00DD5149">
              <w:t>2</w:t>
            </w:r>
          </w:p>
        </w:tc>
      </w:tr>
      <w:tr w:rsidR="006E21C1" w:rsidRPr="0097133C" w14:paraId="0892E8F7" w14:textId="77777777" w:rsidTr="00A45F50">
        <w:trPr>
          <w:trHeight w:val="327"/>
        </w:trPr>
        <w:tc>
          <w:tcPr>
            <w:tcW w:w="1949" w:type="dxa"/>
            <w:tcBorders>
              <w:right w:val="nil"/>
            </w:tcBorders>
            <w:vAlign w:val="bottom"/>
          </w:tcPr>
          <w:p w14:paraId="43715ADB" w14:textId="77777777" w:rsidR="006E21C1" w:rsidRPr="0097133C" w:rsidRDefault="006E21C1" w:rsidP="00DD5149">
            <w:pPr>
              <w:pStyle w:val="TableText"/>
              <w:rPr>
                <w:noProof w:val="0"/>
              </w:rPr>
            </w:pPr>
            <w:r w:rsidRPr="0097133C">
              <w:rPr>
                <w:noProof w:val="0"/>
              </w:rPr>
              <w:t>A-</w:t>
            </w:r>
          </w:p>
        </w:tc>
        <w:tc>
          <w:tcPr>
            <w:tcW w:w="720" w:type="dxa"/>
            <w:tcBorders>
              <w:left w:val="nil"/>
              <w:right w:val="nil"/>
            </w:tcBorders>
          </w:tcPr>
          <w:p w14:paraId="6EB767BC" w14:textId="77777777" w:rsidR="006E21C1" w:rsidRPr="00DD5149" w:rsidRDefault="006E21C1" w:rsidP="003C06A7">
            <w:pPr>
              <w:pStyle w:val="TableText"/>
              <w:ind w:right="144"/>
              <w:rPr>
                <w:noProof w:val="0"/>
              </w:rPr>
            </w:pPr>
            <w:r w:rsidRPr="00DD5149">
              <w:t>16</w:t>
            </w:r>
          </w:p>
        </w:tc>
        <w:tc>
          <w:tcPr>
            <w:tcW w:w="763" w:type="dxa"/>
            <w:tcBorders>
              <w:left w:val="nil"/>
              <w:right w:val="nil"/>
            </w:tcBorders>
          </w:tcPr>
          <w:p w14:paraId="0D1391E2" w14:textId="77777777" w:rsidR="006E21C1" w:rsidRPr="00DD5149" w:rsidRDefault="006E21C1" w:rsidP="003C06A7">
            <w:pPr>
              <w:pStyle w:val="TableText"/>
              <w:ind w:right="144"/>
              <w:rPr>
                <w:noProof w:val="0"/>
              </w:rPr>
            </w:pPr>
            <w:r w:rsidRPr="00DD5149">
              <w:t>47</w:t>
            </w:r>
          </w:p>
        </w:tc>
        <w:tc>
          <w:tcPr>
            <w:tcW w:w="720" w:type="dxa"/>
            <w:tcBorders>
              <w:left w:val="nil"/>
              <w:right w:val="nil"/>
            </w:tcBorders>
          </w:tcPr>
          <w:p w14:paraId="42D044DF" w14:textId="77777777" w:rsidR="006E21C1" w:rsidRPr="00DD5149" w:rsidRDefault="006E21C1" w:rsidP="003C06A7">
            <w:pPr>
              <w:pStyle w:val="TableText"/>
              <w:ind w:right="144"/>
              <w:rPr>
                <w:noProof w:val="0"/>
              </w:rPr>
            </w:pPr>
            <w:r w:rsidRPr="00DD5149">
              <w:t>16</w:t>
            </w:r>
          </w:p>
        </w:tc>
        <w:tc>
          <w:tcPr>
            <w:tcW w:w="763" w:type="dxa"/>
            <w:tcBorders>
              <w:left w:val="nil"/>
              <w:right w:val="nil"/>
            </w:tcBorders>
          </w:tcPr>
          <w:p w14:paraId="4AEEFA93" w14:textId="77777777" w:rsidR="006E21C1" w:rsidRPr="00DD5149" w:rsidRDefault="006E21C1" w:rsidP="003C06A7">
            <w:pPr>
              <w:pStyle w:val="TableText"/>
              <w:ind w:right="144"/>
              <w:rPr>
                <w:noProof w:val="0"/>
              </w:rPr>
            </w:pPr>
            <w:r w:rsidRPr="00DD5149">
              <w:t>47</w:t>
            </w:r>
          </w:p>
        </w:tc>
        <w:tc>
          <w:tcPr>
            <w:tcW w:w="720" w:type="dxa"/>
            <w:tcBorders>
              <w:left w:val="nil"/>
              <w:right w:val="nil"/>
            </w:tcBorders>
          </w:tcPr>
          <w:p w14:paraId="4D0FB1E4" w14:textId="77777777" w:rsidR="006E21C1" w:rsidRPr="00DD5149" w:rsidRDefault="006E21C1" w:rsidP="003C06A7">
            <w:pPr>
              <w:pStyle w:val="TableText"/>
              <w:ind w:right="144"/>
              <w:rPr>
                <w:noProof w:val="0"/>
              </w:rPr>
            </w:pPr>
            <w:r w:rsidRPr="00DD5149">
              <w:t>16</w:t>
            </w:r>
          </w:p>
        </w:tc>
        <w:tc>
          <w:tcPr>
            <w:tcW w:w="763" w:type="dxa"/>
            <w:tcBorders>
              <w:left w:val="nil"/>
              <w:right w:val="nil"/>
            </w:tcBorders>
          </w:tcPr>
          <w:p w14:paraId="6E286585" w14:textId="77777777" w:rsidR="006E21C1" w:rsidRPr="00DD5149" w:rsidRDefault="006E21C1" w:rsidP="003C06A7">
            <w:pPr>
              <w:pStyle w:val="TableText"/>
              <w:ind w:right="144"/>
              <w:rPr>
                <w:noProof w:val="0"/>
              </w:rPr>
            </w:pPr>
            <w:r w:rsidRPr="00DD5149">
              <w:t>47</w:t>
            </w:r>
          </w:p>
        </w:tc>
        <w:tc>
          <w:tcPr>
            <w:tcW w:w="720" w:type="dxa"/>
            <w:tcBorders>
              <w:left w:val="nil"/>
              <w:right w:val="nil"/>
            </w:tcBorders>
          </w:tcPr>
          <w:p w14:paraId="1ECB9C86" w14:textId="77777777" w:rsidR="006E21C1" w:rsidRPr="00DD5149" w:rsidRDefault="006E21C1" w:rsidP="003C06A7">
            <w:pPr>
              <w:pStyle w:val="TableText"/>
              <w:ind w:right="144"/>
              <w:rPr>
                <w:noProof w:val="0"/>
              </w:rPr>
            </w:pPr>
            <w:r w:rsidRPr="00DD5149">
              <w:t>23</w:t>
            </w:r>
          </w:p>
        </w:tc>
        <w:tc>
          <w:tcPr>
            <w:tcW w:w="763" w:type="dxa"/>
            <w:tcBorders>
              <w:left w:val="nil"/>
              <w:right w:val="nil"/>
            </w:tcBorders>
          </w:tcPr>
          <w:p w14:paraId="0440883D" w14:textId="77777777" w:rsidR="006E21C1" w:rsidRPr="00DD5149" w:rsidRDefault="006E21C1" w:rsidP="003C06A7">
            <w:pPr>
              <w:pStyle w:val="TableText"/>
              <w:ind w:right="144"/>
              <w:rPr>
                <w:noProof w:val="0"/>
              </w:rPr>
            </w:pPr>
            <w:r w:rsidRPr="00DD5149">
              <w:t>47</w:t>
            </w:r>
          </w:p>
        </w:tc>
        <w:tc>
          <w:tcPr>
            <w:tcW w:w="720" w:type="dxa"/>
            <w:tcBorders>
              <w:left w:val="nil"/>
              <w:right w:val="nil"/>
            </w:tcBorders>
          </w:tcPr>
          <w:p w14:paraId="3AB7518B" w14:textId="77777777" w:rsidR="006E21C1" w:rsidRPr="00DD5149" w:rsidRDefault="006E21C1" w:rsidP="003C06A7">
            <w:pPr>
              <w:pStyle w:val="TableText"/>
              <w:ind w:right="144"/>
              <w:rPr>
                <w:noProof w:val="0"/>
              </w:rPr>
            </w:pPr>
            <w:r w:rsidRPr="00DD5149">
              <w:t>25</w:t>
            </w:r>
          </w:p>
        </w:tc>
        <w:tc>
          <w:tcPr>
            <w:tcW w:w="763" w:type="dxa"/>
            <w:tcBorders>
              <w:left w:val="nil"/>
              <w:right w:val="nil"/>
            </w:tcBorders>
          </w:tcPr>
          <w:p w14:paraId="25C022FB" w14:textId="77777777" w:rsidR="006E21C1" w:rsidRPr="00DD5149" w:rsidRDefault="006E21C1" w:rsidP="003C06A7">
            <w:pPr>
              <w:pStyle w:val="TableText"/>
              <w:ind w:right="144"/>
              <w:rPr>
                <w:noProof w:val="0"/>
              </w:rPr>
            </w:pPr>
            <w:r w:rsidRPr="00DD5149">
              <w:t>50</w:t>
            </w:r>
          </w:p>
        </w:tc>
        <w:tc>
          <w:tcPr>
            <w:tcW w:w="720" w:type="dxa"/>
            <w:tcBorders>
              <w:left w:val="nil"/>
              <w:right w:val="nil"/>
            </w:tcBorders>
          </w:tcPr>
          <w:p w14:paraId="570AB6B9" w14:textId="77777777" w:rsidR="006E21C1" w:rsidRPr="00DD5149" w:rsidRDefault="006E21C1" w:rsidP="003C06A7">
            <w:pPr>
              <w:pStyle w:val="TableText"/>
              <w:ind w:right="144"/>
              <w:rPr>
                <w:noProof w:val="0"/>
              </w:rPr>
            </w:pPr>
            <w:r w:rsidRPr="00DD5149">
              <w:t>22</w:t>
            </w:r>
          </w:p>
        </w:tc>
        <w:tc>
          <w:tcPr>
            <w:tcW w:w="763" w:type="dxa"/>
            <w:tcBorders>
              <w:left w:val="nil"/>
              <w:right w:val="nil"/>
            </w:tcBorders>
          </w:tcPr>
          <w:p w14:paraId="5110B23F" w14:textId="77777777" w:rsidR="006E21C1" w:rsidRPr="00DD5149" w:rsidRDefault="006E21C1" w:rsidP="003C06A7">
            <w:pPr>
              <w:pStyle w:val="TableText"/>
              <w:ind w:right="144"/>
              <w:rPr>
                <w:noProof w:val="0"/>
              </w:rPr>
            </w:pPr>
            <w:r w:rsidRPr="00DD5149">
              <w:t>44</w:t>
            </w:r>
          </w:p>
        </w:tc>
      </w:tr>
      <w:tr w:rsidR="006E21C1" w:rsidRPr="0097133C" w14:paraId="4666DF46" w14:textId="77777777" w:rsidTr="00A45F50">
        <w:trPr>
          <w:trHeight w:val="342"/>
        </w:trPr>
        <w:tc>
          <w:tcPr>
            <w:tcW w:w="1949" w:type="dxa"/>
            <w:tcBorders>
              <w:right w:val="nil"/>
            </w:tcBorders>
            <w:vAlign w:val="bottom"/>
          </w:tcPr>
          <w:p w14:paraId="0700098D" w14:textId="77777777" w:rsidR="006E21C1" w:rsidRPr="0097133C" w:rsidRDefault="006E21C1" w:rsidP="00DD5149">
            <w:pPr>
              <w:pStyle w:val="TableText"/>
              <w:rPr>
                <w:noProof w:val="0"/>
              </w:rPr>
            </w:pPr>
            <w:r w:rsidRPr="0097133C">
              <w:rPr>
                <w:noProof w:val="0"/>
              </w:rPr>
              <w:t>A+</w:t>
            </w:r>
          </w:p>
        </w:tc>
        <w:tc>
          <w:tcPr>
            <w:tcW w:w="720" w:type="dxa"/>
            <w:tcBorders>
              <w:left w:val="nil"/>
              <w:right w:val="nil"/>
            </w:tcBorders>
          </w:tcPr>
          <w:p w14:paraId="277B1415" w14:textId="77777777" w:rsidR="006E21C1" w:rsidRPr="00DD5149" w:rsidRDefault="006E21C1" w:rsidP="003C06A7">
            <w:pPr>
              <w:pStyle w:val="TableText"/>
              <w:ind w:right="144"/>
              <w:rPr>
                <w:noProof w:val="0"/>
              </w:rPr>
            </w:pPr>
            <w:r w:rsidRPr="00DD5149">
              <w:t>14</w:t>
            </w:r>
          </w:p>
        </w:tc>
        <w:tc>
          <w:tcPr>
            <w:tcW w:w="763" w:type="dxa"/>
            <w:tcBorders>
              <w:left w:val="nil"/>
              <w:right w:val="nil"/>
            </w:tcBorders>
          </w:tcPr>
          <w:p w14:paraId="37BE2366" w14:textId="77777777" w:rsidR="006E21C1" w:rsidRPr="00DD5149" w:rsidRDefault="006E21C1" w:rsidP="003C06A7">
            <w:pPr>
              <w:pStyle w:val="TableText"/>
              <w:ind w:right="144"/>
              <w:rPr>
                <w:noProof w:val="0"/>
              </w:rPr>
            </w:pPr>
            <w:r w:rsidRPr="00DD5149">
              <w:t>41</w:t>
            </w:r>
          </w:p>
        </w:tc>
        <w:tc>
          <w:tcPr>
            <w:tcW w:w="720" w:type="dxa"/>
            <w:tcBorders>
              <w:left w:val="nil"/>
              <w:right w:val="nil"/>
            </w:tcBorders>
          </w:tcPr>
          <w:p w14:paraId="1460DB9F" w14:textId="77777777" w:rsidR="006E21C1" w:rsidRPr="00DD5149" w:rsidRDefault="006E21C1" w:rsidP="003C06A7">
            <w:pPr>
              <w:pStyle w:val="TableText"/>
              <w:ind w:right="144"/>
              <w:rPr>
                <w:noProof w:val="0"/>
              </w:rPr>
            </w:pPr>
            <w:r w:rsidRPr="00DD5149">
              <w:t>18</w:t>
            </w:r>
          </w:p>
        </w:tc>
        <w:tc>
          <w:tcPr>
            <w:tcW w:w="763" w:type="dxa"/>
            <w:tcBorders>
              <w:left w:val="nil"/>
              <w:right w:val="nil"/>
            </w:tcBorders>
          </w:tcPr>
          <w:p w14:paraId="62D614E3" w14:textId="77777777" w:rsidR="006E21C1" w:rsidRPr="00DD5149" w:rsidRDefault="006E21C1" w:rsidP="003C06A7">
            <w:pPr>
              <w:pStyle w:val="TableText"/>
              <w:ind w:right="144"/>
              <w:rPr>
                <w:noProof w:val="0"/>
              </w:rPr>
            </w:pPr>
            <w:r w:rsidRPr="00DD5149">
              <w:t>53</w:t>
            </w:r>
          </w:p>
        </w:tc>
        <w:tc>
          <w:tcPr>
            <w:tcW w:w="720" w:type="dxa"/>
            <w:tcBorders>
              <w:left w:val="nil"/>
              <w:right w:val="nil"/>
            </w:tcBorders>
          </w:tcPr>
          <w:p w14:paraId="49EC3629" w14:textId="77777777" w:rsidR="006E21C1" w:rsidRPr="00DD5149" w:rsidRDefault="006E21C1" w:rsidP="003C06A7">
            <w:pPr>
              <w:pStyle w:val="TableText"/>
              <w:ind w:right="144"/>
              <w:rPr>
                <w:noProof w:val="0"/>
              </w:rPr>
            </w:pPr>
            <w:r w:rsidRPr="00DD5149">
              <w:t>16</w:t>
            </w:r>
          </w:p>
        </w:tc>
        <w:tc>
          <w:tcPr>
            <w:tcW w:w="763" w:type="dxa"/>
            <w:tcBorders>
              <w:left w:val="nil"/>
              <w:right w:val="nil"/>
            </w:tcBorders>
          </w:tcPr>
          <w:p w14:paraId="05E699BE" w14:textId="77777777" w:rsidR="006E21C1" w:rsidRPr="00DD5149" w:rsidRDefault="006E21C1" w:rsidP="003C06A7">
            <w:pPr>
              <w:pStyle w:val="TableText"/>
              <w:ind w:right="144"/>
              <w:rPr>
                <w:noProof w:val="0"/>
              </w:rPr>
            </w:pPr>
            <w:r w:rsidRPr="00DD5149">
              <w:t>47</w:t>
            </w:r>
          </w:p>
        </w:tc>
        <w:tc>
          <w:tcPr>
            <w:tcW w:w="720" w:type="dxa"/>
            <w:tcBorders>
              <w:left w:val="nil"/>
              <w:right w:val="nil"/>
            </w:tcBorders>
          </w:tcPr>
          <w:p w14:paraId="7AA4AF23" w14:textId="77777777" w:rsidR="006E21C1" w:rsidRPr="00DD5149" w:rsidRDefault="006E21C1" w:rsidP="003C06A7">
            <w:pPr>
              <w:pStyle w:val="TableText"/>
              <w:ind w:right="144"/>
              <w:rPr>
                <w:noProof w:val="0"/>
              </w:rPr>
            </w:pPr>
            <w:r w:rsidRPr="00DD5149">
              <w:t>24</w:t>
            </w:r>
          </w:p>
        </w:tc>
        <w:tc>
          <w:tcPr>
            <w:tcW w:w="763" w:type="dxa"/>
            <w:tcBorders>
              <w:left w:val="nil"/>
              <w:right w:val="nil"/>
            </w:tcBorders>
          </w:tcPr>
          <w:p w14:paraId="1ADFDCDC" w14:textId="77777777" w:rsidR="006E21C1" w:rsidRPr="00DD5149" w:rsidRDefault="006E21C1" w:rsidP="003C06A7">
            <w:pPr>
              <w:pStyle w:val="TableText"/>
              <w:ind w:right="144"/>
              <w:rPr>
                <w:noProof w:val="0"/>
              </w:rPr>
            </w:pPr>
            <w:r w:rsidRPr="00DD5149">
              <w:t>49</w:t>
            </w:r>
          </w:p>
        </w:tc>
        <w:tc>
          <w:tcPr>
            <w:tcW w:w="720" w:type="dxa"/>
            <w:tcBorders>
              <w:left w:val="nil"/>
              <w:right w:val="nil"/>
            </w:tcBorders>
          </w:tcPr>
          <w:p w14:paraId="1928A33D" w14:textId="77777777" w:rsidR="006E21C1" w:rsidRPr="00DD5149" w:rsidRDefault="006E21C1" w:rsidP="003C06A7">
            <w:pPr>
              <w:pStyle w:val="TableText"/>
              <w:ind w:right="144"/>
              <w:rPr>
                <w:noProof w:val="0"/>
              </w:rPr>
            </w:pPr>
            <w:r w:rsidRPr="00DD5149">
              <w:t>24</w:t>
            </w:r>
          </w:p>
        </w:tc>
        <w:tc>
          <w:tcPr>
            <w:tcW w:w="763" w:type="dxa"/>
            <w:tcBorders>
              <w:left w:val="nil"/>
              <w:right w:val="nil"/>
            </w:tcBorders>
          </w:tcPr>
          <w:p w14:paraId="470B214B" w14:textId="77777777" w:rsidR="006E21C1" w:rsidRPr="00DD5149" w:rsidRDefault="006E21C1" w:rsidP="003C06A7">
            <w:pPr>
              <w:pStyle w:val="TableText"/>
              <w:ind w:right="144"/>
              <w:rPr>
                <w:noProof w:val="0"/>
              </w:rPr>
            </w:pPr>
            <w:r w:rsidRPr="00DD5149">
              <w:t>48</w:t>
            </w:r>
          </w:p>
        </w:tc>
        <w:tc>
          <w:tcPr>
            <w:tcW w:w="720" w:type="dxa"/>
            <w:tcBorders>
              <w:left w:val="nil"/>
              <w:right w:val="nil"/>
            </w:tcBorders>
          </w:tcPr>
          <w:p w14:paraId="110914B0" w14:textId="77777777" w:rsidR="006E21C1" w:rsidRPr="00DD5149" w:rsidRDefault="006E21C1" w:rsidP="003C06A7">
            <w:pPr>
              <w:pStyle w:val="TableText"/>
              <w:ind w:right="144"/>
              <w:rPr>
                <w:noProof w:val="0"/>
              </w:rPr>
            </w:pPr>
            <w:r w:rsidRPr="00DD5149">
              <w:t>27</w:t>
            </w:r>
          </w:p>
        </w:tc>
        <w:tc>
          <w:tcPr>
            <w:tcW w:w="763" w:type="dxa"/>
            <w:tcBorders>
              <w:left w:val="nil"/>
              <w:right w:val="nil"/>
            </w:tcBorders>
          </w:tcPr>
          <w:p w14:paraId="246B60A2" w14:textId="77777777" w:rsidR="006E21C1" w:rsidRPr="00DD5149" w:rsidRDefault="006E21C1" w:rsidP="003C06A7">
            <w:pPr>
              <w:pStyle w:val="TableText"/>
              <w:ind w:right="144"/>
              <w:rPr>
                <w:noProof w:val="0"/>
              </w:rPr>
            </w:pPr>
            <w:r w:rsidRPr="00DD5149">
              <w:t>54</w:t>
            </w:r>
          </w:p>
        </w:tc>
      </w:tr>
      <w:tr w:rsidR="006E21C1" w:rsidRPr="0097133C" w14:paraId="6A422813" w14:textId="77777777" w:rsidTr="00A45F50">
        <w:trPr>
          <w:trHeight w:val="327"/>
        </w:trPr>
        <w:tc>
          <w:tcPr>
            <w:tcW w:w="1949" w:type="dxa"/>
            <w:tcBorders>
              <w:right w:val="nil"/>
            </w:tcBorders>
            <w:vAlign w:val="bottom"/>
          </w:tcPr>
          <w:p w14:paraId="739051A6" w14:textId="77777777" w:rsidR="006E21C1" w:rsidRPr="0097133C" w:rsidRDefault="006E21C1" w:rsidP="00DD5149">
            <w:pPr>
              <w:pStyle w:val="TableText"/>
              <w:rPr>
                <w:noProof w:val="0"/>
              </w:rPr>
            </w:pPr>
            <w:r w:rsidRPr="0097133C">
              <w:rPr>
                <w:noProof w:val="0"/>
              </w:rPr>
              <w:t>B+</w:t>
            </w:r>
          </w:p>
        </w:tc>
        <w:tc>
          <w:tcPr>
            <w:tcW w:w="720" w:type="dxa"/>
            <w:tcBorders>
              <w:left w:val="nil"/>
              <w:right w:val="nil"/>
            </w:tcBorders>
          </w:tcPr>
          <w:p w14:paraId="0299499D" w14:textId="77777777" w:rsidR="006E21C1" w:rsidRPr="00DD5149" w:rsidRDefault="006E21C1" w:rsidP="003C06A7">
            <w:pPr>
              <w:pStyle w:val="TableText"/>
              <w:ind w:right="144"/>
              <w:rPr>
                <w:noProof w:val="0"/>
              </w:rPr>
            </w:pPr>
            <w:r w:rsidRPr="00DD5149">
              <w:t>1</w:t>
            </w:r>
          </w:p>
        </w:tc>
        <w:tc>
          <w:tcPr>
            <w:tcW w:w="763" w:type="dxa"/>
            <w:tcBorders>
              <w:left w:val="nil"/>
              <w:right w:val="nil"/>
            </w:tcBorders>
          </w:tcPr>
          <w:p w14:paraId="4DA9CCB3" w14:textId="77777777" w:rsidR="006E21C1" w:rsidRPr="00DD5149" w:rsidRDefault="006E21C1" w:rsidP="003C06A7">
            <w:pPr>
              <w:pStyle w:val="TableText"/>
              <w:ind w:right="144"/>
              <w:rPr>
                <w:noProof w:val="0"/>
              </w:rPr>
            </w:pPr>
            <w:r w:rsidRPr="00DD5149">
              <w:t>3</w:t>
            </w:r>
          </w:p>
        </w:tc>
        <w:tc>
          <w:tcPr>
            <w:tcW w:w="720" w:type="dxa"/>
            <w:tcBorders>
              <w:left w:val="nil"/>
              <w:right w:val="nil"/>
            </w:tcBorders>
          </w:tcPr>
          <w:p w14:paraId="061EBF82"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64A5857D"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3CFEED25" w14:textId="77777777" w:rsidR="006E21C1" w:rsidRPr="00DD5149" w:rsidRDefault="006E21C1" w:rsidP="003C06A7">
            <w:pPr>
              <w:pStyle w:val="TableText"/>
              <w:ind w:right="144"/>
              <w:rPr>
                <w:noProof w:val="0"/>
              </w:rPr>
            </w:pPr>
            <w:r w:rsidRPr="00DD5149">
              <w:t>2</w:t>
            </w:r>
          </w:p>
        </w:tc>
        <w:tc>
          <w:tcPr>
            <w:tcW w:w="763" w:type="dxa"/>
            <w:tcBorders>
              <w:left w:val="nil"/>
              <w:right w:val="nil"/>
            </w:tcBorders>
          </w:tcPr>
          <w:p w14:paraId="1ADC6B07" w14:textId="77777777" w:rsidR="006E21C1" w:rsidRPr="00DD5149" w:rsidRDefault="006E21C1" w:rsidP="003C06A7">
            <w:pPr>
              <w:pStyle w:val="TableText"/>
              <w:ind w:right="144"/>
              <w:rPr>
                <w:noProof w:val="0"/>
              </w:rPr>
            </w:pPr>
            <w:r w:rsidRPr="00DD5149">
              <w:t>6</w:t>
            </w:r>
          </w:p>
        </w:tc>
        <w:tc>
          <w:tcPr>
            <w:tcW w:w="720" w:type="dxa"/>
            <w:tcBorders>
              <w:left w:val="nil"/>
              <w:right w:val="nil"/>
            </w:tcBorders>
          </w:tcPr>
          <w:p w14:paraId="1502A311" w14:textId="77777777" w:rsidR="006E21C1" w:rsidRPr="00DD5149" w:rsidRDefault="006E21C1" w:rsidP="003C06A7">
            <w:pPr>
              <w:pStyle w:val="TableText"/>
              <w:ind w:right="144"/>
              <w:rPr>
                <w:noProof w:val="0"/>
              </w:rPr>
            </w:pPr>
            <w:r w:rsidRPr="00DD5149">
              <w:t>1</w:t>
            </w:r>
          </w:p>
        </w:tc>
        <w:tc>
          <w:tcPr>
            <w:tcW w:w="763" w:type="dxa"/>
            <w:tcBorders>
              <w:left w:val="nil"/>
              <w:right w:val="nil"/>
            </w:tcBorders>
          </w:tcPr>
          <w:p w14:paraId="21368D82" w14:textId="77777777" w:rsidR="006E21C1" w:rsidRPr="00DD5149" w:rsidRDefault="006E21C1" w:rsidP="003C06A7">
            <w:pPr>
              <w:pStyle w:val="TableText"/>
              <w:ind w:right="144"/>
              <w:rPr>
                <w:noProof w:val="0"/>
              </w:rPr>
            </w:pPr>
            <w:r w:rsidRPr="00DD5149">
              <w:t>2</w:t>
            </w:r>
          </w:p>
        </w:tc>
        <w:tc>
          <w:tcPr>
            <w:tcW w:w="720" w:type="dxa"/>
            <w:tcBorders>
              <w:left w:val="nil"/>
              <w:right w:val="nil"/>
            </w:tcBorders>
          </w:tcPr>
          <w:p w14:paraId="44DF6EE5" w14:textId="77777777" w:rsidR="006E21C1" w:rsidRPr="00DD5149" w:rsidRDefault="006E21C1" w:rsidP="003C06A7">
            <w:pPr>
              <w:pStyle w:val="TableText"/>
              <w:ind w:right="144"/>
              <w:rPr>
                <w:noProof w:val="0"/>
              </w:rPr>
            </w:pPr>
            <w:r w:rsidRPr="00DD5149">
              <w:t>1</w:t>
            </w:r>
          </w:p>
        </w:tc>
        <w:tc>
          <w:tcPr>
            <w:tcW w:w="763" w:type="dxa"/>
            <w:tcBorders>
              <w:left w:val="nil"/>
              <w:right w:val="nil"/>
            </w:tcBorders>
          </w:tcPr>
          <w:p w14:paraId="4AAE29A6" w14:textId="77777777" w:rsidR="006E21C1" w:rsidRPr="00DD5149" w:rsidRDefault="006E21C1" w:rsidP="003C06A7">
            <w:pPr>
              <w:pStyle w:val="TableText"/>
              <w:ind w:right="144"/>
              <w:rPr>
                <w:noProof w:val="0"/>
              </w:rPr>
            </w:pPr>
            <w:r w:rsidRPr="00DD5149">
              <w:t>2</w:t>
            </w:r>
          </w:p>
        </w:tc>
        <w:tc>
          <w:tcPr>
            <w:tcW w:w="720" w:type="dxa"/>
            <w:tcBorders>
              <w:left w:val="nil"/>
              <w:right w:val="nil"/>
            </w:tcBorders>
          </w:tcPr>
          <w:p w14:paraId="168092B5"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5D88F594" w14:textId="77777777" w:rsidR="006E21C1" w:rsidRPr="00DD5149" w:rsidRDefault="006E21C1" w:rsidP="003C06A7">
            <w:pPr>
              <w:pStyle w:val="TableText"/>
              <w:ind w:right="144"/>
              <w:rPr>
                <w:noProof w:val="0"/>
              </w:rPr>
            </w:pPr>
            <w:r w:rsidRPr="00DD5149">
              <w:t>0</w:t>
            </w:r>
          </w:p>
        </w:tc>
      </w:tr>
      <w:tr w:rsidR="006E21C1" w:rsidRPr="0097133C" w14:paraId="7FB52BA9" w14:textId="77777777" w:rsidTr="00A45F50">
        <w:trPr>
          <w:trHeight w:val="327"/>
        </w:trPr>
        <w:tc>
          <w:tcPr>
            <w:tcW w:w="1949" w:type="dxa"/>
            <w:tcBorders>
              <w:right w:val="nil"/>
            </w:tcBorders>
            <w:vAlign w:val="bottom"/>
          </w:tcPr>
          <w:p w14:paraId="07083DAB" w14:textId="77777777" w:rsidR="006E21C1" w:rsidRPr="0097133C" w:rsidRDefault="006E21C1" w:rsidP="00DD5149">
            <w:pPr>
              <w:pStyle w:val="TableText"/>
              <w:rPr>
                <w:noProof w:val="0"/>
              </w:rPr>
            </w:pPr>
            <w:r w:rsidRPr="0097133C">
              <w:rPr>
                <w:noProof w:val="0"/>
              </w:rPr>
              <w:t>C+</w:t>
            </w:r>
          </w:p>
        </w:tc>
        <w:tc>
          <w:tcPr>
            <w:tcW w:w="720" w:type="dxa"/>
            <w:tcBorders>
              <w:left w:val="nil"/>
              <w:right w:val="nil"/>
            </w:tcBorders>
          </w:tcPr>
          <w:p w14:paraId="623277A6"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452513CA"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3A750938"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36EF8535"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1DD61042"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383A6AD3"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3420F8FE"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6FFD0807"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5929F9FD"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3A684C15"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4E3B8E0E"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5DC5936A" w14:textId="77777777" w:rsidR="006E21C1" w:rsidRPr="00DD5149" w:rsidRDefault="006E21C1" w:rsidP="003C06A7">
            <w:pPr>
              <w:pStyle w:val="TableText"/>
              <w:ind w:right="144"/>
              <w:rPr>
                <w:noProof w:val="0"/>
              </w:rPr>
            </w:pPr>
            <w:r w:rsidRPr="00DD5149">
              <w:t>0</w:t>
            </w:r>
          </w:p>
        </w:tc>
      </w:tr>
      <w:tr w:rsidR="006E21C1" w:rsidRPr="0097133C" w14:paraId="27BDE9FB" w14:textId="77777777" w:rsidTr="00A45F50">
        <w:trPr>
          <w:trHeight w:val="327"/>
        </w:trPr>
        <w:tc>
          <w:tcPr>
            <w:tcW w:w="1949" w:type="dxa"/>
            <w:tcBorders>
              <w:right w:val="nil"/>
            </w:tcBorders>
            <w:vAlign w:val="bottom"/>
          </w:tcPr>
          <w:p w14:paraId="6458F0A6" w14:textId="77777777" w:rsidR="006E21C1" w:rsidRPr="001F1423" w:rsidRDefault="006E21C1" w:rsidP="00DD5149">
            <w:pPr>
              <w:pStyle w:val="TableText"/>
              <w:rPr>
                <w:noProof w:val="0"/>
              </w:rPr>
            </w:pPr>
            <w:r w:rsidRPr="001F1423">
              <w:rPr>
                <w:noProof w:val="0"/>
              </w:rPr>
              <w:t>N/A</w:t>
            </w:r>
          </w:p>
        </w:tc>
        <w:tc>
          <w:tcPr>
            <w:tcW w:w="720" w:type="dxa"/>
            <w:tcBorders>
              <w:left w:val="nil"/>
              <w:right w:val="nil"/>
            </w:tcBorders>
          </w:tcPr>
          <w:p w14:paraId="4314ECB1"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14C91AB8"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0212C536"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25245D38"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7F18F473"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7B66DF14"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3488F37C"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04F1A136"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44C23AD5"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6A57C947" w14:textId="77777777" w:rsidR="006E21C1" w:rsidRPr="00DD5149" w:rsidRDefault="006E21C1" w:rsidP="003C06A7">
            <w:pPr>
              <w:pStyle w:val="TableText"/>
              <w:ind w:right="144"/>
              <w:rPr>
                <w:noProof w:val="0"/>
              </w:rPr>
            </w:pPr>
            <w:r w:rsidRPr="00DD5149">
              <w:t>0</w:t>
            </w:r>
          </w:p>
        </w:tc>
        <w:tc>
          <w:tcPr>
            <w:tcW w:w="720" w:type="dxa"/>
            <w:tcBorders>
              <w:left w:val="nil"/>
              <w:right w:val="nil"/>
            </w:tcBorders>
          </w:tcPr>
          <w:p w14:paraId="44D1A912" w14:textId="77777777" w:rsidR="006E21C1" w:rsidRPr="00DD5149" w:rsidRDefault="006E21C1" w:rsidP="003C06A7">
            <w:pPr>
              <w:pStyle w:val="TableText"/>
              <w:ind w:right="144"/>
              <w:rPr>
                <w:noProof w:val="0"/>
              </w:rPr>
            </w:pPr>
            <w:r w:rsidRPr="00DD5149">
              <w:t>0</w:t>
            </w:r>
          </w:p>
        </w:tc>
        <w:tc>
          <w:tcPr>
            <w:tcW w:w="763" w:type="dxa"/>
            <w:tcBorders>
              <w:left w:val="nil"/>
              <w:right w:val="nil"/>
            </w:tcBorders>
          </w:tcPr>
          <w:p w14:paraId="3A4FF02E" w14:textId="77777777" w:rsidR="006E21C1" w:rsidRPr="00DD5149" w:rsidRDefault="006E21C1" w:rsidP="003C06A7">
            <w:pPr>
              <w:pStyle w:val="TableText"/>
              <w:ind w:right="144"/>
              <w:rPr>
                <w:noProof w:val="0"/>
              </w:rPr>
            </w:pPr>
            <w:r w:rsidRPr="00DD5149">
              <w:t>0</w:t>
            </w:r>
          </w:p>
        </w:tc>
      </w:tr>
      <w:tr w:rsidR="006E21C1" w:rsidRPr="0097133C" w14:paraId="1218F589" w14:textId="77777777" w:rsidTr="00A45F50">
        <w:trPr>
          <w:trHeight w:val="288"/>
        </w:trPr>
        <w:tc>
          <w:tcPr>
            <w:tcW w:w="1949" w:type="dxa"/>
            <w:tcBorders>
              <w:top w:val="single" w:sz="4" w:space="0" w:color="auto"/>
              <w:bottom w:val="single" w:sz="12" w:space="0" w:color="auto"/>
              <w:right w:val="nil"/>
            </w:tcBorders>
          </w:tcPr>
          <w:p w14:paraId="3BC610C9" w14:textId="0172E82B" w:rsidR="006E21C1" w:rsidRPr="0097133C" w:rsidRDefault="006E21C1" w:rsidP="00DD5149">
            <w:pPr>
              <w:pStyle w:val="TableText"/>
              <w:rPr>
                <w:b/>
                <w:noProof w:val="0"/>
              </w:rPr>
            </w:pPr>
            <w:r>
              <w:rPr>
                <w:b/>
                <w:noProof w:val="0"/>
              </w:rPr>
              <w:t>Items Total</w:t>
            </w:r>
            <w:r w:rsidR="000C3744">
              <w:rPr>
                <w:b/>
                <w:noProof w:val="0"/>
              </w:rPr>
              <w:t>:</w:t>
            </w:r>
          </w:p>
        </w:tc>
        <w:tc>
          <w:tcPr>
            <w:tcW w:w="720" w:type="dxa"/>
            <w:tcBorders>
              <w:top w:val="single" w:sz="4" w:space="0" w:color="auto"/>
              <w:left w:val="nil"/>
              <w:bottom w:val="single" w:sz="12" w:space="0" w:color="auto"/>
              <w:right w:val="nil"/>
            </w:tcBorders>
          </w:tcPr>
          <w:p w14:paraId="387EB740" w14:textId="77777777" w:rsidR="006E21C1" w:rsidRPr="00DD5149" w:rsidRDefault="006E21C1" w:rsidP="003C06A7">
            <w:pPr>
              <w:pStyle w:val="TableText"/>
              <w:ind w:right="144"/>
              <w:rPr>
                <w:b/>
                <w:noProof w:val="0"/>
              </w:rPr>
            </w:pPr>
            <w:r w:rsidRPr="00DD5149">
              <w:t>34</w:t>
            </w:r>
          </w:p>
        </w:tc>
        <w:tc>
          <w:tcPr>
            <w:tcW w:w="763" w:type="dxa"/>
            <w:tcBorders>
              <w:top w:val="single" w:sz="4" w:space="0" w:color="auto"/>
              <w:left w:val="nil"/>
              <w:bottom w:val="single" w:sz="12" w:space="0" w:color="auto"/>
              <w:right w:val="nil"/>
            </w:tcBorders>
          </w:tcPr>
          <w:p w14:paraId="7048EFFC" w14:textId="77777777" w:rsidR="006E21C1" w:rsidRPr="00DD5149" w:rsidRDefault="006E21C1" w:rsidP="003C06A7">
            <w:pPr>
              <w:pStyle w:val="TableText"/>
              <w:ind w:right="144"/>
              <w:rPr>
                <w:b/>
                <w:noProof w:val="0"/>
              </w:rPr>
            </w:pPr>
            <w:r w:rsidRPr="00DD5149">
              <w:t>100</w:t>
            </w:r>
          </w:p>
        </w:tc>
        <w:tc>
          <w:tcPr>
            <w:tcW w:w="720" w:type="dxa"/>
            <w:tcBorders>
              <w:top w:val="single" w:sz="4" w:space="0" w:color="auto"/>
              <w:left w:val="nil"/>
              <w:bottom w:val="single" w:sz="12" w:space="0" w:color="auto"/>
              <w:right w:val="nil"/>
            </w:tcBorders>
          </w:tcPr>
          <w:p w14:paraId="392B794E" w14:textId="77777777" w:rsidR="006E21C1" w:rsidRPr="00DD5149" w:rsidRDefault="006E21C1" w:rsidP="003C06A7">
            <w:pPr>
              <w:pStyle w:val="TableText"/>
              <w:ind w:right="144"/>
              <w:rPr>
                <w:b/>
                <w:noProof w:val="0"/>
              </w:rPr>
            </w:pPr>
            <w:r w:rsidRPr="00DD5149">
              <w:t>34</w:t>
            </w:r>
          </w:p>
        </w:tc>
        <w:tc>
          <w:tcPr>
            <w:tcW w:w="763" w:type="dxa"/>
            <w:tcBorders>
              <w:top w:val="single" w:sz="4" w:space="0" w:color="auto"/>
              <w:left w:val="nil"/>
              <w:bottom w:val="single" w:sz="12" w:space="0" w:color="auto"/>
              <w:right w:val="nil"/>
            </w:tcBorders>
          </w:tcPr>
          <w:p w14:paraId="53D96865" w14:textId="77777777" w:rsidR="006E21C1" w:rsidRPr="00DD5149" w:rsidRDefault="006E21C1" w:rsidP="003C06A7">
            <w:pPr>
              <w:pStyle w:val="TableText"/>
              <w:ind w:right="144"/>
              <w:rPr>
                <w:b/>
                <w:noProof w:val="0"/>
              </w:rPr>
            </w:pPr>
            <w:r w:rsidRPr="00DD5149">
              <w:t>100</w:t>
            </w:r>
          </w:p>
        </w:tc>
        <w:tc>
          <w:tcPr>
            <w:tcW w:w="720" w:type="dxa"/>
            <w:tcBorders>
              <w:top w:val="single" w:sz="4" w:space="0" w:color="auto"/>
              <w:left w:val="nil"/>
              <w:bottom w:val="single" w:sz="12" w:space="0" w:color="auto"/>
              <w:right w:val="nil"/>
            </w:tcBorders>
          </w:tcPr>
          <w:p w14:paraId="5686DA55" w14:textId="77777777" w:rsidR="006E21C1" w:rsidRPr="00DD5149" w:rsidRDefault="006E21C1" w:rsidP="003C06A7">
            <w:pPr>
              <w:pStyle w:val="TableText"/>
              <w:ind w:right="144"/>
              <w:rPr>
                <w:b/>
                <w:noProof w:val="0"/>
              </w:rPr>
            </w:pPr>
            <w:r w:rsidRPr="00DD5149">
              <w:t>34</w:t>
            </w:r>
          </w:p>
        </w:tc>
        <w:tc>
          <w:tcPr>
            <w:tcW w:w="763" w:type="dxa"/>
            <w:tcBorders>
              <w:top w:val="single" w:sz="4" w:space="0" w:color="auto"/>
              <w:left w:val="nil"/>
              <w:bottom w:val="single" w:sz="12" w:space="0" w:color="auto"/>
              <w:right w:val="nil"/>
            </w:tcBorders>
          </w:tcPr>
          <w:p w14:paraId="0E72E173" w14:textId="77777777" w:rsidR="006E21C1" w:rsidRPr="00DD5149" w:rsidRDefault="006E21C1" w:rsidP="003C06A7">
            <w:pPr>
              <w:pStyle w:val="TableText"/>
              <w:ind w:right="144"/>
              <w:rPr>
                <w:b/>
                <w:noProof w:val="0"/>
              </w:rPr>
            </w:pPr>
            <w:r w:rsidRPr="00DD5149">
              <w:t>100</w:t>
            </w:r>
          </w:p>
        </w:tc>
        <w:tc>
          <w:tcPr>
            <w:tcW w:w="720" w:type="dxa"/>
            <w:tcBorders>
              <w:top w:val="single" w:sz="4" w:space="0" w:color="auto"/>
              <w:left w:val="nil"/>
              <w:bottom w:val="single" w:sz="12" w:space="0" w:color="auto"/>
              <w:right w:val="nil"/>
            </w:tcBorders>
          </w:tcPr>
          <w:p w14:paraId="683FA1D6" w14:textId="77777777" w:rsidR="006E21C1" w:rsidRPr="00DD5149" w:rsidRDefault="006E21C1" w:rsidP="003C06A7">
            <w:pPr>
              <w:pStyle w:val="TableText"/>
              <w:ind w:right="144"/>
              <w:rPr>
                <w:b/>
                <w:noProof w:val="0"/>
              </w:rPr>
            </w:pPr>
            <w:r w:rsidRPr="00DD5149">
              <w:t>49</w:t>
            </w:r>
          </w:p>
        </w:tc>
        <w:tc>
          <w:tcPr>
            <w:tcW w:w="763" w:type="dxa"/>
            <w:tcBorders>
              <w:top w:val="single" w:sz="4" w:space="0" w:color="auto"/>
              <w:left w:val="nil"/>
              <w:bottom w:val="single" w:sz="12" w:space="0" w:color="auto"/>
              <w:right w:val="nil"/>
            </w:tcBorders>
          </w:tcPr>
          <w:p w14:paraId="6C307D42" w14:textId="77777777" w:rsidR="006E21C1" w:rsidRPr="00DD5149" w:rsidRDefault="006E21C1" w:rsidP="003C06A7">
            <w:pPr>
              <w:pStyle w:val="TableText"/>
              <w:ind w:right="144"/>
              <w:rPr>
                <w:b/>
                <w:noProof w:val="0"/>
              </w:rPr>
            </w:pPr>
            <w:r w:rsidRPr="00DD5149">
              <w:t>100</w:t>
            </w:r>
          </w:p>
        </w:tc>
        <w:tc>
          <w:tcPr>
            <w:tcW w:w="720" w:type="dxa"/>
            <w:tcBorders>
              <w:top w:val="single" w:sz="4" w:space="0" w:color="auto"/>
              <w:left w:val="nil"/>
              <w:bottom w:val="single" w:sz="12" w:space="0" w:color="auto"/>
              <w:right w:val="nil"/>
            </w:tcBorders>
          </w:tcPr>
          <w:p w14:paraId="1B424A1C" w14:textId="77777777" w:rsidR="006E21C1" w:rsidRPr="00DD5149" w:rsidRDefault="006E21C1" w:rsidP="003C06A7">
            <w:pPr>
              <w:pStyle w:val="TableText"/>
              <w:ind w:right="144"/>
              <w:rPr>
                <w:b/>
                <w:noProof w:val="0"/>
              </w:rPr>
            </w:pPr>
            <w:r w:rsidRPr="00DD5149">
              <w:t>50</w:t>
            </w:r>
          </w:p>
        </w:tc>
        <w:tc>
          <w:tcPr>
            <w:tcW w:w="763" w:type="dxa"/>
            <w:tcBorders>
              <w:top w:val="single" w:sz="4" w:space="0" w:color="auto"/>
              <w:left w:val="nil"/>
              <w:bottom w:val="single" w:sz="12" w:space="0" w:color="auto"/>
              <w:right w:val="nil"/>
            </w:tcBorders>
          </w:tcPr>
          <w:p w14:paraId="5921D4D5" w14:textId="77777777" w:rsidR="006E21C1" w:rsidRPr="00DD5149" w:rsidRDefault="006E21C1" w:rsidP="003C06A7">
            <w:pPr>
              <w:pStyle w:val="TableText"/>
              <w:ind w:right="144"/>
              <w:rPr>
                <w:b/>
                <w:noProof w:val="0"/>
              </w:rPr>
            </w:pPr>
            <w:r w:rsidRPr="00DD5149">
              <w:t>100</w:t>
            </w:r>
          </w:p>
        </w:tc>
        <w:tc>
          <w:tcPr>
            <w:tcW w:w="720" w:type="dxa"/>
            <w:tcBorders>
              <w:top w:val="single" w:sz="4" w:space="0" w:color="auto"/>
              <w:left w:val="nil"/>
              <w:bottom w:val="single" w:sz="12" w:space="0" w:color="auto"/>
              <w:right w:val="nil"/>
            </w:tcBorders>
          </w:tcPr>
          <w:p w14:paraId="01EEE638" w14:textId="77777777" w:rsidR="006E21C1" w:rsidRPr="00DD5149" w:rsidRDefault="006E21C1" w:rsidP="003C06A7">
            <w:pPr>
              <w:pStyle w:val="TableText"/>
              <w:ind w:right="144"/>
              <w:rPr>
                <w:b/>
                <w:noProof w:val="0"/>
              </w:rPr>
            </w:pPr>
            <w:r w:rsidRPr="00DD5149">
              <w:t>50</w:t>
            </w:r>
          </w:p>
        </w:tc>
        <w:tc>
          <w:tcPr>
            <w:tcW w:w="763" w:type="dxa"/>
            <w:tcBorders>
              <w:top w:val="single" w:sz="4" w:space="0" w:color="auto"/>
              <w:left w:val="nil"/>
              <w:bottom w:val="single" w:sz="12" w:space="0" w:color="auto"/>
              <w:right w:val="nil"/>
            </w:tcBorders>
          </w:tcPr>
          <w:p w14:paraId="4502A8F7" w14:textId="77777777" w:rsidR="006E21C1" w:rsidRPr="00DD5149" w:rsidRDefault="006E21C1" w:rsidP="003C06A7">
            <w:pPr>
              <w:pStyle w:val="TableText"/>
              <w:ind w:right="144"/>
              <w:rPr>
                <w:b/>
                <w:noProof w:val="0"/>
              </w:rPr>
            </w:pPr>
            <w:r w:rsidRPr="00DD5149">
              <w:t>100</w:t>
            </w:r>
          </w:p>
        </w:tc>
      </w:tr>
    </w:tbl>
    <w:p w14:paraId="62903F2A" w14:textId="77777777" w:rsidR="006E21C1" w:rsidRPr="00240452" w:rsidRDefault="006E21C1" w:rsidP="00240452">
      <w:pPr>
        <w:pStyle w:val="Note"/>
        <w:rPr>
          <w:b w:val="0"/>
          <w:bCs w:val="0"/>
        </w:rPr>
      </w:pPr>
      <w:r>
        <w:t>Note:</w:t>
      </w:r>
      <w:r w:rsidRPr="00240452">
        <w:rPr>
          <w:b w:val="0"/>
          <w:bCs w:val="0"/>
        </w:rPr>
        <w:t xml:space="preserve"> In </w:t>
      </w:r>
      <w:r w:rsidRPr="00240452">
        <w:rPr>
          <w:rStyle w:val="Cross-ReferenceChar"/>
          <w:b w:val="0"/>
          <w:bCs w:val="0"/>
        </w:rPr>
        <w:fldChar w:fldCharType="begin"/>
      </w:r>
      <w:r w:rsidRPr="00240452">
        <w:rPr>
          <w:rStyle w:val="Cross-ReferenceChar"/>
          <w:b w:val="0"/>
          <w:bCs w:val="0"/>
        </w:rPr>
        <w:instrText xml:space="preserve"> REF _Ref128405450 \h  \* MERGEFORMAT </w:instrText>
      </w:r>
      <w:r w:rsidRPr="00240452">
        <w:rPr>
          <w:rStyle w:val="Cross-ReferenceChar"/>
          <w:b w:val="0"/>
          <w:bCs w:val="0"/>
        </w:rPr>
      </w:r>
      <w:r w:rsidRPr="00240452">
        <w:rPr>
          <w:rStyle w:val="Cross-ReferenceChar"/>
          <w:b w:val="0"/>
          <w:bCs w:val="0"/>
        </w:rPr>
        <w:fldChar w:fldCharType="separate"/>
      </w:r>
      <w:r w:rsidRPr="00240452">
        <w:rPr>
          <w:rStyle w:val="Cross-ReferenceChar"/>
          <w:b w:val="0"/>
          <w:bCs w:val="0"/>
        </w:rPr>
        <w:t>table 8.B.3</w:t>
      </w:r>
      <w:r w:rsidRPr="00240452">
        <w:rPr>
          <w:rStyle w:val="Cross-ReferenceChar"/>
          <w:b w:val="0"/>
          <w:bCs w:val="0"/>
        </w:rPr>
        <w:fldChar w:fldCharType="end"/>
      </w:r>
      <w:r w:rsidRPr="00240452">
        <w:rPr>
          <w:b w:val="0"/>
          <w:bCs w:val="0"/>
        </w:rPr>
        <w:t xml:space="preserve">, “N/A” is listed in the </w:t>
      </w:r>
      <w:r w:rsidRPr="00240452">
        <w:rPr>
          <w:b w:val="0"/>
          <w:bCs w:val="0"/>
          <w:i/>
          <w:iCs/>
        </w:rPr>
        <w:t>SMD</w:t>
      </w:r>
      <w:r w:rsidRPr="00240452">
        <w:rPr>
          <w:b w:val="0"/>
          <w:bCs w:val="0"/>
        </w:rPr>
        <w:t xml:space="preserve"> column because all items in this table are dichotomous, and dichotomous items do not have SMD values.</w:t>
      </w:r>
    </w:p>
    <w:p w14:paraId="52D42984" w14:textId="0C61BF6E" w:rsidR="006E21C1" w:rsidRDefault="006E21C1" w:rsidP="00472607">
      <w:pPr>
        <w:pStyle w:val="Caption"/>
      </w:pPr>
      <w:bookmarkStart w:id="1749" w:name="_Ref128405450"/>
      <w:bookmarkStart w:id="1750" w:name="_Toc133500775"/>
      <w:r>
        <w:t>Table 8.B.</w:t>
      </w:r>
      <w:fldSimple w:instr=" SEQ Table_8.B. \* ARABIC ">
        <w:r>
          <w:rPr>
            <w:noProof/>
          </w:rPr>
          <w:t>3</w:t>
        </w:r>
      </w:fldSimple>
      <w:bookmarkEnd w:id="1749"/>
      <w:r>
        <w:t xml:space="preserve">  </w:t>
      </w:r>
      <w:r w:rsidRPr="006829F8">
        <w:t>Items Exhibiting Significant DIF by Primary Disability Student Group</w:t>
      </w:r>
      <w:bookmarkEnd w:id="1750"/>
    </w:p>
    <w:tbl>
      <w:tblPr>
        <w:tblStyle w:val="TRs"/>
        <w:tblW w:w="12507" w:type="dxa"/>
        <w:tblLook w:val="04A0" w:firstRow="1" w:lastRow="0" w:firstColumn="1" w:lastColumn="0" w:noHBand="0" w:noVBand="1"/>
      </w:tblPr>
      <w:tblGrid>
        <w:gridCol w:w="1635"/>
        <w:gridCol w:w="1351"/>
        <w:gridCol w:w="843"/>
        <w:gridCol w:w="1377"/>
        <w:gridCol w:w="976"/>
        <w:gridCol w:w="750"/>
        <w:gridCol w:w="3249"/>
        <w:gridCol w:w="2326"/>
      </w:tblGrid>
      <w:tr w:rsidR="006E21C1" w:rsidRPr="0097133C" w14:paraId="38A7595A" w14:textId="77777777" w:rsidTr="002462A6">
        <w:trPr>
          <w:cnfStyle w:val="100000000000" w:firstRow="1" w:lastRow="0" w:firstColumn="0" w:lastColumn="0" w:oddVBand="0" w:evenVBand="0" w:oddHBand="0" w:evenHBand="0" w:firstRowFirstColumn="0" w:firstRowLastColumn="0" w:lastRowFirstColumn="0" w:lastRowLastColumn="0"/>
        </w:trPr>
        <w:tc>
          <w:tcPr>
            <w:tcW w:w="1635" w:type="dxa"/>
            <w:hideMark/>
          </w:tcPr>
          <w:p w14:paraId="30497F13" w14:textId="77777777" w:rsidR="006E21C1" w:rsidRPr="0097133C" w:rsidRDefault="006E21C1" w:rsidP="002462A6">
            <w:pPr>
              <w:pStyle w:val="TableHead"/>
              <w:rPr>
                <w:b w:val="0"/>
                <w:bCs w:val="0"/>
                <w:noProof w:val="0"/>
                <w:lang w:eastAsia="ko-KR"/>
              </w:rPr>
            </w:pPr>
            <w:r w:rsidRPr="0097133C">
              <w:rPr>
                <w:bCs w:val="0"/>
                <w:noProof w:val="0"/>
                <w:lang w:eastAsia="ko-KR"/>
              </w:rPr>
              <w:t>Grade Level</w:t>
            </w:r>
          </w:p>
        </w:tc>
        <w:tc>
          <w:tcPr>
            <w:tcW w:w="1351" w:type="dxa"/>
            <w:hideMark/>
          </w:tcPr>
          <w:p w14:paraId="0E9CD8BE" w14:textId="77777777" w:rsidR="006E21C1" w:rsidRPr="0097133C" w:rsidRDefault="006E21C1" w:rsidP="002462A6">
            <w:pPr>
              <w:pStyle w:val="TableHead"/>
              <w:rPr>
                <w:b w:val="0"/>
                <w:bCs w:val="0"/>
                <w:noProof w:val="0"/>
                <w:lang w:eastAsia="ko-KR"/>
              </w:rPr>
            </w:pPr>
            <w:r w:rsidRPr="0097133C">
              <w:rPr>
                <w:bCs w:val="0"/>
                <w:noProof w:val="0"/>
                <w:lang w:eastAsia="ko-KR"/>
              </w:rPr>
              <w:t>Item ID</w:t>
            </w:r>
          </w:p>
        </w:tc>
        <w:tc>
          <w:tcPr>
            <w:tcW w:w="0" w:type="auto"/>
            <w:hideMark/>
          </w:tcPr>
          <w:p w14:paraId="3233A686" w14:textId="77777777" w:rsidR="006E21C1" w:rsidRPr="0097133C" w:rsidRDefault="006E21C1" w:rsidP="002462A6">
            <w:pPr>
              <w:pStyle w:val="TableHead"/>
              <w:rPr>
                <w:b w:val="0"/>
                <w:bCs w:val="0"/>
                <w:noProof w:val="0"/>
                <w:lang w:eastAsia="ko-KR"/>
              </w:rPr>
            </w:pPr>
            <w:r w:rsidRPr="0097133C">
              <w:rPr>
                <w:bCs w:val="0"/>
                <w:noProof w:val="0"/>
                <w:lang w:eastAsia="ko-KR"/>
              </w:rPr>
              <w:t>N Focal</w:t>
            </w:r>
          </w:p>
        </w:tc>
        <w:tc>
          <w:tcPr>
            <w:tcW w:w="0" w:type="auto"/>
            <w:hideMark/>
          </w:tcPr>
          <w:p w14:paraId="028830AF" w14:textId="77777777" w:rsidR="006E21C1" w:rsidRPr="0097133C" w:rsidRDefault="006E21C1" w:rsidP="002462A6">
            <w:pPr>
              <w:pStyle w:val="TableHead"/>
              <w:rPr>
                <w:b w:val="0"/>
                <w:bCs w:val="0"/>
                <w:noProof w:val="0"/>
                <w:lang w:eastAsia="ko-KR"/>
              </w:rPr>
            </w:pPr>
            <w:r w:rsidRPr="0097133C">
              <w:rPr>
                <w:bCs w:val="0"/>
                <w:noProof w:val="0"/>
                <w:lang w:eastAsia="ko-KR"/>
              </w:rPr>
              <w:t>N Reference</w:t>
            </w:r>
          </w:p>
        </w:tc>
        <w:tc>
          <w:tcPr>
            <w:tcW w:w="0" w:type="auto"/>
          </w:tcPr>
          <w:p w14:paraId="3DC0606C" w14:textId="77777777" w:rsidR="006E21C1" w:rsidRPr="0097133C" w:rsidRDefault="006E21C1" w:rsidP="002462A6">
            <w:pPr>
              <w:pStyle w:val="TableHead"/>
              <w:rPr>
                <w:b w:val="0"/>
                <w:bCs w:val="0"/>
                <w:noProof w:val="0"/>
                <w:lang w:eastAsia="ko-KR"/>
              </w:rPr>
            </w:pPr>
            <w:r w:rsidRPr="0097133C">
              <w:rPr>
                <w:bCs w:val="0"/>
                <w:noProof w:val="0"/>
                <w:lang w:eastAsia="ko-KR"/>
              </w:rPr>
              <w:t>MH</w:t>
            </w:r>
            <w:r>
              <w:rPr>
                <w:bCs w:val="0"/>
                <w:noProof w:val="0"/>
                <w:lang w:eastAsia="ko-KR"/>
              </w:rPr>
              <w:t>D</w:t>
            </w:r>
            <w:r w:rsidRPr="0097133C">
              <w:rPr>
                <w:bCs w:val="0"/>
                <w:noProof w:val="0"/>
                <w:lang w:eastAsia="ko-KR"/>
              </w:rPr>
              <w:t>IF</w:t>
            </w:r>
          </w:p>
        </w:tc>
        <w:tc>
          <w:tcPr>
            <w:tcW w:w="0" w:type="auto"/>
            <w:hideMark/>
          </w:tcPr>
          <w:p w14:paraId="183FE794" w14:textId="77777777" w:rsidR="006E21C1" w:rsidRPr="0097133C" w:rsidRDefault="006E21C1" w:rsidP="002462A6">
            <w:pPr>
              <w:pStyle w:val="TableHead"/>
              <w:rPr>
                <w:b w:val="0"/>
                <w:bCs w:val="0"/>
                <w:noProof w:val="0"/>
                <w:lang w:eastAsia="ko-KR"/>
              </w:rPr>
            </w:pPr>
            <w:r w:rsidRPr="0097133C">
              <w:rPr>
                <w:bCs w:val="0"/>
                <w:noProof w:val="0"/>
                <w:lang w:eastAsia="ko-KR"/>
              </w:rPr>
              <w:t>SMD</w:t>
            </w:r>
          </w:p>
        </w:tc>
        <w:tc>
          <w:tcPr>
            <w:tcW w:w="3249" w:type="dxa"/>
            <w:hideMark/>
          </w:tcPr>
          <w:p w14:paraId="66A3E929" w14:textId="77777777" w:rsidR="006E21C1" w:rsidRPr="0097133C" w:rsidRDefault="006E21C1" w:rsidP="002462A6">
            <w:pPr>
              <w:pStyle w:val="TableHead"/>
              <w:rPr>
                <w:b w:val="0"/>
                <w:bCs w:val="0"/>
                <w:noProof w:val="0"/>
                <w:lang w:eastAsia="ko-KR"/>
              </w:rPr>
            </w:pPr>
            <w:r w:rsidRPr="0097133C">
              <w:rPr>
                <w:bCs w:val="0"/>
                <w:noProof w:val="0"/>
                <w:lang w:eastAsia="ko-KR"/>
              </w:rPr>
              <w:t>Comparison</w:t>
            </w:r>
          </w:p>
        </w:tc>
        <w:tc>
          <w:tcPr>
            <w:tcW w:w="2326" w:type="dxa"/>
            <w:hideMark/>
          </w:tcPr>
          <w:p w14:paraId="3934C647" w14:textId="77777777" w:rsidR="006E21C1" w:rsidRPr="0097133C" w:rsidRDefault="006E21C1" w:rsidP="002462A6">
            <w:pPr>
              <w:pStyle w:val="TableHead"/>
              <w:rPr>
                <w:b w:val="0"/>
                <w:bCs w:val="0"/>
                <w:noProof w:val="0"/>
                <w:lang w:eastAsia="ko-KR"/>
              </w:rPr>
            </w:pPr>
            <w:r w:rsidRPr="0097133C">
              <w:rPr>
                <w:bCs w:val="0"/>
                <w:noProof w:val="0"/>
                <w:lang w:eastAsia="ko-KR"/>
              </w:rPr>
              <w:t>In Favor Of</w:t>
            </w:r>
          </w:p>
        </w:tc>
      </w:tr>
      <w:tr w:rsidR="006E21C1" w:rsidRPr="0097133C" w14:paraId="7DBD2EC6" w14:textId="77777777" w:rsidTr="002462A6">
        <w:tc>
          <w:tcPr>
            <w:tcW w:w="1635" w:type="dxa"/>
          </w:tcPr>
          <w:p w14:paraId="071B9715" w14:textId="77777777" w:rsidR="006E21C1" w:rsidRPr="00027226" w:rsidRDefault="006E21C1" w:rsidP="002462A6">
            <w:pPr>
              <w:pStyle w:val="TableText"/>
              <w:ind w:right="144"/>
              <w:rPr>
                <w:noProof w:val="0"/>
              </w:rPr>
            </w:pPr>
            <w:r w:rsidRPr="00027226">
              <w:t>6</w:t>
            </w:r>
            <w:r>
              <w:t>–</w:t>
            </w:r>
            <w:r w:rsidRPr="00027226">
              <w:t>8</w:t>
            </w:r>
          </w:p>
        </w:tc>
        <w:tc>
          <w:tcPr>
            <w:tcW w:w="1351" w:type="dxa"/>
          </w:tcPr>
          <w:p w14:paraId="487FBBBF" w14:textId="77777777" w:rsidR="006E21C1" w:rsidRPr="00027226" w:rsidRDefault="006E21C1" w:rsidP="002462A6">
            <w:pPr>
              <w:pStyle w:val="TableText"/>
              <w:jc w:val="center"/>
              <w:rPr>
                <w:noProof w:val="0"/>
              </w:rPr>
            </w:pPr>
            <w:r w:rsidRPr="00027226">
              <w:t>VR054031</w:t>
            </w:r>
          </w:p>
        </w:tc>
        <w:tc>
          <w:tcPr>
            <w:tcW w:w="0" w:type="auto"/>
          </w:tcPr>
          <w:p w14:paraId="6752744A" w14:textId="77777777" w:rsidR="006E21C1" w:rsidRPr="00027226" w:rsidRDefault="006E21C1" w:rsidP="002462A6">
            <w:pPr>
              <w:pStyle w:val="TableText"/>
              <w:ind w:right="144"/>
              <w:rPr>
                <w:noProof w:val="0"/>
              </w:rPr>
            </w:pPr>
            <w:r w:rsidRPr="00027226">
              <w:t>141</w:t>
            </w:r>
          </w:p>
        </w:tc>
        <w:tc>
          <w:tcPr>
            <w:tcW w:w="0" w:type="auto"/>
          </w:tcPr>
          <w:p w14:paraId="614415EB" w14:textId="77777777" w:rsidR="006E21C1" w:rsidRPr="00027226" w:rsidRDefault="006E21C1" w:rsidP="002462A6">
            <w:pPr>
              <w:pStyle w:val="TableText"/>
              <w:ind w:right="288"/>
              <w:rPr>
                <w:noProof w:val="0"/>
              </w:rPr>
            </w:pPr>
            <w:r w:rsidRPr="00027226">
              <w:t>762</w:t>
            </w:r>
          </w:p>
        </w:tc>
        <w:tc>
          <w:tcPr>
            <w:tcW w:w="0" w:type="auto"/>
          </w:tcPr>
          <w:p w14:paraId="0C09CCD0" w14:textId="77777777" w:rsidR="006E21C1" w:rsidRPr="00027226" w:rsidRDefault="006E21C1" w:rsidP="002462A6">
            <w:pPr>
              <w:pStyle w:val="TableText"/>
              <w:ind w:right="144"/>
              <w:rPr>
                <w:noProof w:val="0"/>
              </w:rPr>
            </w:pPr>
            <w:r w:rsidRPr="00027226">
              <w:t>-4.36</w:t>
            </w:r>
          </w:p>
        </w:tc>
        <w:tc>
          <w:tcPr>
            <w:tcW w:w="0" w:type="auto"/>
          </w:tcPr>
          <w:p w14:paraId="6F030560" w14:textId="77777777" w:rsidR="006E21C1" w:rsidRPr="00027226" w:rsidRDefault="006E21C1" w:rsidP="002462A6">
            <w:pPr>
              <w:pStyle w:val="TableText"/>
              <w:jc w:val="center"/>
              <w:rPr>
                <w:noProof w:val="0"/>
              </w:rPr>
            </w:pPr>
            <w:r w:rsidRPr="00027226">
              <w:t>N/A</w:t>
            </w:r>
          </w:p>
        </w:tc>
        <w:tc>
          <w:tcPr>
            <w:tcW w:w="3249" w:type="dxa"/>
          </w:tcPr>
          <w:p w14:paraId="61F22E75" w14:textId="77777777" w:rsidR="006E21C1" w:rsidRPr="00027226" w:rsidRDefault="006E21C1" w:rsidP="002462A6">
            <w:pPr>
              <w:pStyle w:val="TableText"/>
              <w:jc w:val="left"/>
              <w:rPr>
                <w:noProof w:val="0"/>
              </w:rPr>
            </w:pPr>
            <w:r w:rsidRPr="00027226">
              <w:t>Intellectual disability–Specific learning disability</w:t>
            </w:r>
          </w:p>
        </w:tc>
        <w:tc>
          <w:tcPr>
            <w:tcW w:w="2326" w:type="dxa"/>
          </w:tcPr>
          <w:p w14:paraId="22ED1EA4" w14:textId="77777777" w:rsidR="006E21C1" w:rsidRPr="00027226" w:rsidRDefault="006E21C1" w:rsidP="002462A6">
            <w:pPr>
              <w:pStyle w:val="TableText"/>
              <w:jc w:val="left"/>
              <w:rPr>
                <w:noProof w:val="0"/>
              </w:rPr>
            </w:pPr>
            <w:r w:rsidRPr="00027226">
              <w:t>Intellectual disability</w:t>
            </w:r>
          </w:p>
        </w:tc>
      </w:tr>
      <w:tr w:rsidR="006E21C1" w:rsidRPr="0097133C" w14:paraId="4226B05F" w14:textId="77777777" w:rsidTr="002462A6">
        <w:tc>
          <w:tcPr>
            <w:tcW w:w="1635" w:type="dxa"/>
          </w:tcPr>
          <w:p w14:paraId="5DB860C8" w14:textId="77777777" w:rsidR="006E21C1" w:rsidRPr="00027226" w:rsidRDefault="006E21C1" w:rsidP="002462A6">
            <w:pPr>
              <w:pStyle w:val="TableText"/>
              <w:ind w:right="144"/>
              <w:rPr>
                <w:noProof w:val="0"/>
              </w:rPr>
            </w:pPr>
            <w:r w:rsidRPr="00027226">
              <w:t>9</w:t>
            </w:r>
            <w:r>
              <w:t>–</w:t>
            </w:r>
            <w:r w:rsidRPr="00027226">
              <w:t>12</w:t>
            </w:r>
          </w:p>
        </w:tc>
        <w:tc>
          <w:tcPr>
            <w:tcW w:w="1351" w:type="dxa"/>
          </w:tcPr>
          <w:p w14:paraId="0565C66E" w14:textId="77777777" w:rsidR="006E21C1" w:rsidRPr="00027226" w:rsidRDefault="006E21C1" w:rsidP="002462A6">
            <w:pPr>
              <w:pStyle w:val="TableText"/>
              <w:jc w:val="center"/>
              <w:rPr>
                <w:noProof w:val="0"/>
              </w:rPr>
            </w:pPr>
            <w:r w:rsidRPr="00027226">
              <w:t>VR148029</w:t>
            </w:r>
          </w:p>
        </w:tc>
        <w:tc>
          <w:tcPr>
            <w:tcW w:w="0" w:type="auto"/>
          </w:tcPr>
          <w:p w14:paraId="2C7A2169" w14:textId="77777777" w:rsidR="006E21C1" w:rsidRPr="00027226" w:rsidRDefault="006E21C1" w:rsidP="002462A6">
            <w:pPr>
              <w:pStyle w:val="TableText"/>
              <w:ind w:right="144"/>
              <w:rPr>
                <w:noProof w:val="0"/>
              </w:rPr>
            </w:pPr>
            <w:r w:rsidRPr="00027226">
              <w:t>723</w:t>
            </w:r>
          </w:p>
        </w:tc>
        <w:tc>
          <w:tcPr>
            <w:tcW w:w="0" w:type="auto"/>
          </w:tcPr>
          <w:p w14:paraId="64607C81" w14:textId="77777777" w:rsidR="006E21C1" w:rsidRPr="00027226" w:rsidRDefault="006E21C1" w:rsidP="002462A6">
            <w:pPr>
              <w:pStyle w:val="TableText"/>
              <w:ind w:right="288"/>
              <w:rPr>
                <w:noProof w:val="0"/>
              </w:rPr>
            </w:pPr>
            <w:r w:rsidRPr="00027226">
              <w:t>1170</w:t>
            </w:r>
          </w:p>
        </w:tc>
        <w:tc>
          <w:tcPr>
            <w:tcW w:w="0" w:type="auto"/>
          </w:tcPr>
          <w:p w14:paraId="64954604" w14:textId="77777777" w:rsidR="006E21C1" w:rsidRPr="00027226" w:rsidRDefault="006E21C1" w:rsidP="002462A6">
            <w:pPr>
              <w:pStyle w:val="TableText"/>
              <w:ind w:right="144"/>
              <w:rPr>
                <w:noProof w:val="0"/>
              </w:rPr>
            </w:pPr>
            <w:r w:rsidRPr="00027226">
              <w:t>1.66</w:t>
            </w:r>
          </w:p>
        </w:tc>
        <w:tc>
          <w:tcPr>
            <w:tcW w:w="0" w:type="auto"/>
          </w:tcPr>
          <w:p w14:paraId="4DABE989" w14:textId="77777777" w:rsidR="006E21C1" w:rsidRPr="00027226" w:rsidRDefault="006E21C1" w:rsidP="002462A6">
            <w:pPr>
              <w:pStyle w:val="TableText"/>
              <w:jc w:val="center"/>
              <w:rPr>
                <w:noProof w:val="0"/>
              </w:rPr>
            </w:pPr>
            <w:r w:rsidRPr="00027226">
              <w:t>N/A</w:t>
            </w:r>
          </w:p>
        </w:tc>
        <w:tc>
          <w:tcPr>
            <w:tcW w:w="3249" w:type="dxa"/>
          </w:tcPr>
          <w:p w14:paraId="572AFDB1" w14:textId="77777777" w:rsidR="006E21C1" w:rsidRPr="00027226" w:rsidRDefault="006E21C1" w:rsidP="002462A6">
            <w:pPr>
              <w:pStyle w:val="TableText"/>
              <w:jc w:val="left"/>
              <w:rPr>
                <w:noProof w:val="0"/>
              </w:rPr>
            </w:pPr>
            <w:r w:rsidRPr="00027226">
              <w:t>Intellectual disability–Autism</w:t>
            </w:r>
          </w:p>
        </w:tc>
        <w:tc>
          <w:tcPr>
            <w:tcW w:w="2326" w:type="dxa"/>
          </w:tcPr>
          <w:p w14:paraId="27534FBC" w14:textId="77777777" w:rsidR="006E21C1" w:rsidRPr="00027226" w:rsidRDefault="006E21C1" w:rsidP="002462A6">
            <w:pPr>
              <w:pStyle w:val="TableText"/>
              <w:jc w:val="left"/>
              <w:rPr>
                <w:noProof w:val="0"/>
              </w:rPr>
            </w:pPr>
            <w:r w:rsidRPr="00027226">
              <w:t>Autism</w:t>
            </w:r>
          </w:p>
        </w:tc>
      </w:tr>
      <w:tr w:rsidR="006E21C1" w:rsidRPr="0097133C" w14:paraId="2F400F25" w14:textId="77777777" w:rsidTr="002462A6">
        <w:tc>
          <w:tcPr>
            <w:tcW w:w="1635" w:type="dxa"/>
          </w:tcPr>
          <w:p w14:paraId="6148F484" w14:textId="77777777" w:rsidR="006E21C1" w:rsidRPr="00027226" w:rsidRDefault="006E21C1" w:rsidP="002462A6">
            <w:pPr>
              <w:pStyle w:val="TableText"/>
              <w:ind w:right="144"/>
              <w:rPr>
                <w:noProof w:val="0"/>
              </w:rPr>
            </w:pPr>
            <w:r w:rsidRPr="00027226">
              <w:t>9</w:t>
            </w:r>
            <w:r>
              <w:t>–</w:t>
            </w:r>
            <w:r w:rsidRPr="00027226">
              <w:t>12</w:t>
            </w:r>
          </w:p>
        </w:tc>
        <w:tc>
          <w:tcPr>
            <w:tcW w:w="1351" w:type="dxa"/>
          </w:tcPr>
          <w:p w14:paraId="46D95B26" w14:textId="77777777" w:rsidR="006E21C1" w:rsidRPr="00027226" w:rsidRDefault="006E21C1" w:rsidP="002462A6">
            <w:pPr>
              <w:pStyle w:val="TableText"/>
              <w:jc w:val="center"/>
              <w:rPr>
                <w:noProof w:val="0"/>
              </w:rPr>
            </w:pPr>
            <w:r w:rsidRPr="00027226">
              <w:t>VR150131</w:t>
            </w:r>
          </w:p>
        </w:tc>
        <w:tc>
          <w:tcPr>
            <w:tcW w:w="0" w:type="auto"/>
          </w:tcPr>
          <w:p w14:paraId="1B8A8990" w14:textId="77777777" w:rsidR="006E21C1" w:rsidRPr="00027226" w:rsidRDefault="006E21C1" w:rsidP="002462A6">
            <w:pPr>
              <w:pStyle w:val="TableText"/>
              <w:ind w:right="144"/>
              <w:rPr>
                <w:noProof w:val="0"/>
              </w:rPr>
            </w:pPr>
            <w:r w:rsidRPr="00027226">
              <w:t>112</w:t>
            </w:r>
          </w:p>
        </w:tc>
        <w:tc>
          <w:tcPr>
            <w:tcW w:w="0" w:type="auto"/>
          </w:tcPr>
          <w:p w14:paraId="2CCC1B1A" w14:textId="77777777" w:rsidR="006E21C1" w:rsidRPr="00027226" w:rsidRDefault="006E21C1" w:rsidP="002462A6">
            <w:pPr>
              <w:pStyle w:val="TableText"/>
              <w:ind w:right="288"/>
              <w:rPr>
                <w:noProof w:val="0"/>
              </w:rPr>
            </w:pPr>
            <w:r w:rsidRPr="00027226">
              <w:t>1356</w:t>
            </w:r>
          </w:p>
        </w:tc>
        <w:tc>
          <w:tcPr>
            <w:tcW w:w="0" w:type="auto"/>
          </w:tcPr>
          <w:p w14:paraId="2D387A5B" w14:textId="77777777" w:rsidR="006E21C1" w:rsidRPr="00027226" w:rsidRDefault="006E21C1" w:rsidP="002462A6">
            <w:pPr>
              <w:pStyle w:val="TableText"/>
              <w:ind w:right="144"/>
              <w:rPr>
                <w:noProof w:val="0"/>
              </w:rPr>
            </w:pPr>
            <w:r w:rsidRPr="00027226">
              <w:t>4.85</w:t>
            </w:r>
          </w:p>
        </w:tc>
        <w:tc>
          <w:tcPr>
            <w:tcW w:w="0" w:type="auto"/>
          </w:tcPr>
          <w:p w14:paraId="6ABABA97" w14:textId="77777777" w:rsidR="006E21C1" w:rsidRPr="00027226" w:rsidRDefault="006E21C1" w:rsidP="002462A6">
            <w:pPr>
              <w:pStyle w:val="TableText"/>
              <w:jc w:val="center"/>
              <w:rPr>
                <w:noProof w:val="0"/>
              </w:rPr>
            </w:pPr>
            <w:r w:rsidRPr="00027226">
              <w:t>N/A</w:t>
            </w:r>
          </w:p>
        </w:tc>
        <w:tc>
          <w:tcPr>
            <w:tcW w:w="3249" w:type="dxa"/>
          </w:tcPr>
          <w:p w14:paraId="18952247" w14:textId="77777777" w:rsidR="006E21C1" w:rsidRPr="00027226" w:rsidRDefault="006E21C1" w:rsidP="002462A6">
            <w:pPr>
              <w:pStyle w:val="TableText"/>
              <w:jc w:val="left"/>
              <w:rPr>
                <w:noProof w:val="0"/>
              </w:rPr>
            </w:pPr>
            <w:r w:rsidRPr="00027226">
              <w:t>Intellectual disability–Specific learning disability</w:t>
            </w:r>
          </w:p>
        </w:tc>
        <w:tc>
          <w:tcPr>
            <w:tcW w:w="2326" w:type="dxa"/>
          </w:tcPr>
          <w:p w14:paraId="2C50B517" w14:textId="77777777" w:rsidR="006E21C1" w:rsidRPr="00027226" w:rsidRDefault="006E21C1" w:rsidP="002462A6">
            <w:pPr>
              <w:pStyle w:val="TableText"/>
              <w:jc w:val="left"/>
              <w:rPr>
                <w:noProof w:val="0"/>
              </w:rPr>
            </w:pPr>
            <w:r w:rsidRPr="00027226">
              <w:t>Specific learning disability</w:t>
            </w:r>
          </w:p>
        </w:tc>
      </w:tr>
      <w:tr w:rsidR="006E21C1" w:rsidRPr="0097133C" w14:paraId="05333A74" w14:textId="77777777" w:rsidTr="002462A6">
        <w:tc>
          <w:tcPr>
            <w:tcW w:w="1635" w:type="dxa"/>
          </w:tcPr>
          <w:p w14:paraId="4791C579" w14:textId="77777777" w:rsidR="006E21C1" w:rsidRPr="00027226" w:rsidRDefault="006E21C1" w:rsidP="002462A6">
            <w:pPr>
              <w:pStyle w:val="TableText"/>
              <w:ind w:right="144"/>
              <w:rPr>
                <w:noProof w:val="0"/>
              </w:rPr>
            </w:pPr>
            <w:r w:rsidRPr="00027226">
              <w:t>9</w:t>
            </w:r>
            <w:r>
              <w:t>–</w:t>
            </w:r>
            <w:r w:rsidRPr="00027226">
              <w:t>12</w:t>
            </w:r>
          </w:p>
        </w:tc>
        <w:tc>
          <w:tcPr>
            <w:tcW w:w="1351" w:type="dxa"/>
          </w:tcPr>
          <w:p w14:paraId="3E51944A" w14:textId="77777777" w:rsidR="006E21C1" w:rsidRPr="00027226" w:rsidRDefault="006E21C1" w:rsidP="002462A6">
            <w:pPr>
              <w:pStyle w:val="TableText"/>
              <w:jc w:val="center"/>
              <w:rPr>
                <w:noProof w:val="0"/>
              </w:rPr>
            </w:pPr>
            <w:r w:rsidRPr="00027226">
              <w:t>VR150497</w:t>
            </w:r>
          </w:p>
        </w:tc>
        <w:tc>
          <w:tcPr>
            <w:tcW w:w="0" w:type="auto"/>
          </w:tcPr>
          <w:p w14:paraId="5AB2B2D9" w14:textId="77777777" w:rsidR="006E21C1" w:rsidRPr="00027226" w:rsidRDefault="006E21C1" w:rsidP="002462A6">
            <w:pPr>
              <w:pStyle w:val="TableText"/>
              <w:ind w:right="144"/>
              <w:rPr>
                <w:noProof w:val="0"/>
              </w:rPr>
            </w:pPr>
            <w:r w:rsidRPr="00027226">
              <w:t>723</w:t>
            </w:r>
          </w:p>
        </w:tc>
        <w:tc>
          <w:tcPr>
            <w:tcW w:w="0" w:type="auto"/>
          </w:tcPr>
          <w:p w14:paraId="1484121D" w14:textId="77777777" w:rsidR="006E21C1" w:rsidRPr="00027226" w:rsidRDefault="006E21C1" w:rsidP="002462A6">
            <w:pPr>
              <w:pStyle w:val="TableText"/>
              <w:ind w:right="288"/>
              <w:rPr>
                <w:noProof w:val="0"/>
              </w:rPr>
            </w:pPr>
            <w:r w:rsidRPr="00027226">
              <w:t>1170</w:t>
            </w:r>
          </w:p>
        </w:tc>
        <w:tc>
          <w:tcPr>
            <w:tcW w:w="0" w:type="auto"/>
          </w:tcPr>
          <w:p w14:paraId="29B7AFDD" w14:textId="77777777" w:rsidR="006E21C1" w:rsidRPr="00027226" w:rsidRDefault="006E21C1" w:rsidP="002462A6">
            <w:pPr>
              <w:pStyle w:val="TableText"/>
              <w:ind w:right="144"/>
              <w:rPr>
                <w:noProof w:val="0"/>
              </w:rPr>
            </w:pPr>
            <w:r w:rsidRPr="00027226">
              <w:t>1.66</w:t>
            </w:r>
          </w:p>
        </w:tc>
        <w:tc>
          <w:tcPr>
            <w:tcW w:w="0" w:type="auto"/>
          </w:tcPr>
          <w:p w14:paraId="06E27626" w14:textId="77777777" w:rsidR="006E21C1" w:rsidRPr="00027226" w:rsidRDefault="006E21C1" w:rsidP="002462A6">
            <w:pPr>
              <w:pStyle w:val="TableText"/>
              <w:jc w:val="center"/>
              <w:rPr>
                <w:noProof w:val="0"/>
              </w:rPr>
            </w:pPr>
            <w:r w:rsidRPr="00027226">
              <w:t>N/A</w:t>
            </w:r>
          </w:p>
        </w:tc>
        <w:tc>
          <w:tcPr>
            <w:tcW w:w="3249" w:type="dxa"/>
          </w:tcPr>
          <w:p w14:paraId="38DB4082" w14:textId="77777777" w:rsidR="006E21C1" w:rsidRPr="00027226" w:rsidRDefault="006E21C1" w:rsidP="002462A6">
            <w:pPr>
              <w:pStyle w:val="TableText"/>
              <w:jc w:val="left"/>
              <w:rPr>
                <w:noProof w:val="0"/>
              </w:rPr>
            </w:pPr>
            <w:r w:rsidRPr="00027226">
              <w:t>Intellectual disability–Autism</w:t>
            </w:r>
          </w:p>
        </w:tc>
        <w:tc>
          <w:tcPr>
            <w:tcW w:w="2326" w:type="dxa"/>
          </w:tcPr>
          <w:p w14:paraId="4E46979D" w14:textId="77777777" w:rsidR="006E21C1" w:rsidRPr="00027226" w:rsidRDefault="006E21C1" w:rsidP="002462A6">
            <w:pPr>
              <w:pStyle w:val="TableText"/>
              <w:jc w:val="left"/>
              <w:rPr>
                <w:noProof w:val="0"/>
              </w:rPr>
            </w:pPr>
            <w:r w:rsidRPr="00027226">
              <w:t>Autism</w:t>
            </w:r>
          </w:p>
        </w:tc>
      </w:tr>
    </w:tbl>
    <w:p w14:paraId="19563482" w14:textId="77777777" w:rsidR="006E21C1" w:rsidRDefault="006E21C1" w:rsidP="000C3744"/>
    <w:p w14:paraId="1B2913D4" w14:textId="77777777" w:rsidR="006E21C1" w:rsidRDefault="006E21C1">
      <w:pPr>
        <w:sectPr w:rsidR="006E21C1" w:rsidSect="008C6605">
          <w:headerReference w:type="even" r:id="rId132"/>
          <w:headerReference w:type="default" r:id="rId133"/>
          <w:footerReference w:type="even" r:id="rId134"/>
          <w:footerReference w:type="default" r:id="rId135"/>
          <w:headerReference w:type="first" r:id="rId136"/>
          <w:footerReference w:type="first" r:id="rId137"/>
          <w:pgSz w:w="15840" w:h="12240" w:orient="landscape" w:code="1"/>
          <w:pgMar w:top="1152" w:right="1152" w:bottom="1152" w:left="1152" w:header="576" w:footer="360" w:gutter="0"/>
          <w:cols w:space="720"/>
          <w:titlePg/>
          <w:docGrid w:linePitch="360"/>
        </w:sectPr>
      </w:pPr>
    </w:p>
    <w:p w14:paraId="14DF46E6" w14:textId="351318D4" w:rsidR="006B6465" w:rsidRPr="00943846" w:rsidRDefault="00194BA9" w:rsidP="00FE3A2B">
      <w:pPr>
        <w:pStyle w:val="Heading3"/>
        <w:pageBreakBefore/>
        <w:numPr>
          <w:ilvl w:val="0"/>
          <w:numId w:val="0"/>
        </w:numPr>
      </w:pPr>
      <w:bookmarkStart w:id="1751" w:name="_Appendix_7.C:_Item"/>
      <w:bookmarkStart w:id="1752" w:name="_Appendix_8.C:_Item"/>
      <w:bookmarkStart w:id="1753" w:name="_Toc131594751"/>
      <w:bookmarkEnd w:id="1751"/>
      <w:bookmarkEnd w:id="1752"/>
      <w:r w:rsidRPr="00943846">
        <w:t xml:space="preserve">Appendix </w:t>
      </w:r>
      <w:r w:rsidR="00AA6F5C">
        <w:t>8.C</w:t>
      </w:r>
      <w:r w:rsidR="44A9DF5C" w:rsidRPr="00943846">
        <w:t>:</w:t>
      </w:r>
      <w:r w:rsidR="14B5C05A" w:rsidRPr="00943846">
        <w:t xml:space="preserve"> </w:t>
      </w:r>
      <w:r w:rsidR="00AC0B75" w:rsidRPr="00943846">
        <w:t>I</w:t>
      </w:r>
      <w:r w:rsidR="00DE3692" w:rsidRPr="00943846">
        <w:t xml:space="preserve">tem </w:t>
      </w:r>
      <w:r w:rsidR="00AC0B75" w:rsidRPr="00943846">
        <w:t>R</w:t>
      </w:r>
      <w:r w:rsidR="00DE3692" w:rsidRPr="00943846">
        <w:t xml:space="preserve">esponse </w:t>
      </w:r>
      <w:r w:rsidR="00AC0B75" w:rsidRPr="00943846">
        <w:t>T</w:t>
      </w:r>
      <w:r w:rsidR="00DE3692" w:rsidRPr="00943846">
        <w:t>heory</w:t>
      </w:r>
      <w:r w:rsidRPr="00943846">
        <w:t xml:space="preserve"> </w:t>
      </w:r>
      <w:r w:rsidR="5A477881" w:rsidRPr="00943846">
        <w:t>R</w:t>
      </w:r>
      <w:r w:rsidR="14B5C05A" w:rsidRPr="00943846">
        <w:t>esults</w:t>
      </w:r>
      <w:bookmarkEnd w:id="1753"/>
    </w:p>
    <w:p w14:paraId="1A25FF56" w14:textId="77777777" w:rsidR="006346E7" w:rsidRPr="006829F8" w:rsidRDefault="006346E7" w:rsidP="003902D3">
      <w:r w:rsidRPr="006829F8">
        <w:rPr>
          <w:b/>
          <w:bCs/>
        </w:rPr>
        <w:t xml:space="preserve">Note: </w:t>
      </w:r>
      <w:r w:rsidRPr="006829F8">
        <w:t xml:space="preserve">In </w:t>
      </w:r>
      <w:r w:rsidRPr="006346E7">
        <w:rPr>
          <w:rStyle w:val="Cross-ReferenceChar"/>
        </w:rPr>
        <w:fldChar w:fldCharType="begin"/>
      </w:r>
      <w:r w:rsidRPr="006346E7">
        <w:rPr>
          <w:rStyle w:val="Cross-ReferenceChar"/>
        </w:rPr>
        <w:instrText xml:space="preserve"> REF _Ref128405484 \h  \* MERGEFORMAT </w:instrText>
      </w:r>
      <w:r w:rsidRPr="006346E7">
        <w:rPr>
          <w:rStyle w:val="Cross-ReferenceChar"/>
        </w:rPr>
      </w:r>
      <w:r w:rsidRPr="006346E7">
        <w:rPr>
          <w:rStyle w:val="Cross-ReferenceChar"/>
        </w:rPr>
        <w:fldChar w:fldCharType="separate"/>
      </w:r>
      <w:r w:rsidRPr="006346E7">
        <w:rPr>
          <w:rStyle w:val="Cross-ReferenceChar"/>
        </w:rPr>
        <w:t>table 8.C.1</w:t>
      </w:r>
      <w:r w:rsidRPr="006346E7">
        <w:rPr>
          <w:rStyle w:val="Cross-ReferenceChar"/>
        </w:rPr>
        <w:fldChar w:fldCharType="end"/>
      </w:r>
      <w:r w:rsidRPr="006829F8">
        <w:t xml:space="preserve"> through </w:t>
      </w:r>
      <w:r w:rsidRPr="006346E7">
        <w:rPr>
          <w:rStyle w:val="Cross-ReferenceChar"/>
        </w:rPr>
        <w:fldChar w:fldCharType="begin"/>
      </w:r>
      <w:r w:rsidRPr="006346E7">
        <w:rPr>
          <w:rStyle w:val="Cross-ReferenceChar"/>
        </w:rPr>
        <w:instrText xml:space="preserve"> REF _Ref128391883 \h  \* MERGEFORMAT </w:instrText>
      </w:r>
      <w:r w:rsidRPr="006346E7">
        <w:rPr>
          <w:rStyle w:val="Cross-ReferenceChar"/>
        </w:rPr>
      </w:r>
      <w:r w:rsidRPr="006346E7">
        <w:rPr>
          <w:rStyle w:val="Cross-ReferenceChar"/>
        </w:rPr>
        <w:fldChar w:fldCharType="separate"/>
      </w:r>
      <w:r w:rsidRPr="006346E7">
        <w:rPr>
          <w:rStyle w:val="Cross-ReferenceChar"/>
        </w:rPr>
        <w:t>table 8.C.6</w:t>
      </w:r>
      <w:r w:rsidRPr="006346E7">
        <w:rPr>
          <w:rStyle w:val="Cross-ReferenceChar"/>
        </w:rPr>
        <w:fldChar w:fldCharType="end"/>
      </w:r>
      <w:r w:rsidRPr="006829F8">
        <w:t xml:space="preserve">, “N/A” indicates that these items did not have </w:t>
      </w:r>
      <w:r w:rsidRPr="006829F8">
        <w:rPr>
          <w:i/>
        </w:rPr>
        <w:t>d</w:t>
      </w:r>
      <w:r w:rsidRPr="006829F8">
        <w:noBreakHyphen/>
        <w:t>parameter estimates, and SE = standard error.</w:t>
      </w:r>
    </w:p>
    <w:p w14:paraId="3EC14110" w14:textId="5D287CF6" w:rsidR="006346E7" w:rsidRDefault="006346E7" w:rsidP="005F0F07">
      <w:pPr>
        <w:pStyle w:val="Caption"/>
      </w:pPr>
      <w:bookmarkStart w:id="1754" w:name="_Ref128405484"/>
      <w:bookmarkStart w:id="1755" w:name="_Toc133500776"/>
      <w:r>
        <w:t>Table 8.C.</w:t>
      </w:r>
      <w:fldSimple w:instr=" SEQ Table_8.C. \* ARABIC ">
        <w:r>
          <w:rPr>
            <w:noProof/>
          </w:rPr>
          <w:t>1</w:t>
        </w:r>
      </w:fldSimple>
      <w:bookmarkEnd w:id="1754"/>
      <w:r>
        <w:t xml:space="preserve">  </w:t>
      </w:r>
      <w:r w:rsidRPr="006829F8">
        <w:t>IRT Item Statistics, Kindergarten</w:t>
      </w:r>
      <w:bookmarkEnd w:id="1755"/>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06239A4D" w14:textId="77777777" w:rsidTr="00073EEB">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16E9CCD8" w14:textId="77777777" w:rsidR="006346E7" w:rsidRPr="003902D3" w:rsidRDefault="006346E7" w:rsidP="006207C3">
            <w:pPr>
              <w:pStyle w:val="TableHead"/>
              <w:rPr>
                <w:b w:val="0"/>
                <w:bCs w:val="0"/>
                <w:noProof w:val="0"/>
                <w:lang w:eastAsia="ko-KR"/>
              </w:rPr>
            </w:pPr>
            <w:bookmarkStart w:id="1756" w:name="_Hlk109379536"/>
            <w:r w:rsidRPr="003902D3">
              <w:rPr>
                <w:bCs w:val="0"/>
                <w:noProof w:val="0"/>
                <w:lang w:eastAsia="ko-KR"/>
              </w:rPr>
              <w:t>Item ID</w:t>
            </w:r>
          </w:p>
        </w:tc>
        <w:tc>
          <w:tcPr>
            <w:tcW w:w="2017" w:type="dxa"/>
          </w:tcPr>
          <w:p w14:paraId="22643FA1" w14:textId="77777777" w:rsidR="006346E7" w:rsidRPr="003902D3" w:rsidRDefault="006346E7" w:rsidP="006207C3">
            <w:pPr>
              <w:pStyle w:val="TableHead"/>
              <w:rPr>
                <w:b w:val="0"/>
                <w:bCs w:val="0"/>
                <w:noProof w:val="0"/>
                <w:lang w:eastAsia="ko-KR"/>
              </w:rPr>
            </w:pPr>
            <w:r w:rsidRPr="003902D3">
              <w:rPr>
                <w:bCs w:val="0"/>
                <w:noProof w:val="0"/>
                <w:lang w:eastAsia="ko-KR"/>
              </w:rPr>
              <w:t>Item Difficulty b</w:t>
            </w:r>
          </w:p>
        </w:tc>
        <w:tc>
          <w:tcPr>
            <w:tcW w:w="746" w:type="dxa"/>
          </w:tcPr>
          <w:p w14:paraId="7AE9D010" w14:textId="77777777" w:rsidR="006346E7" w:rsidRPr="003902D3" w:rsidRDefault="006346E7" w:rsidP="006207C3">
            <w:pPr>
              <w:pStyle w:val="TableHead"/>
              <w:rPr>
                <w:b w:val="0"/>
                <w:bCs w:val="0"/>
                <w:noProof w:val="0"/>
                <w:lang w:eastAsia="ko-KR"/>
              </w:rPr>
            </w:pPr>
            <w:r w:rsidRPr="003902D3">
              <w:rPr>
                <w:bCs w:val="0"/>
                <w:noProof w:val="0"/>
                <w:lang w:eastAsia="ko-KR"/>
              </w:rPr>
              <w:t>SE</w:t>
            </w:r>
          </w:p>
        </w:tc>
        <w:tc>
          <w:tcPr>
            <w:tcW w:w="810" w:type="dxa"/>
          </w:tcPr>
          <w:p w14:paraId="76DFE813" w14:textId="77777777" w:rsidR="006346E7" w:rsidRPr="003902D3" w:rsidRDefault="006346E7" w:rsidP="006207C3">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06D72142" w14:textId="77777777" w:rsidR="006346E7" w:rsidRPr="003902D3" w:rsidRDefault="006346E7" w:rsidP="006207C3">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3E81539F" w14:textId="77777777" w:rsidTr="00073EEB">
        <w:trPr>
          <w:trHeight w:val="314"/>
        </w:trPr>
        <w:tc>
          <w:tcPr>
            <w:tcW w:w="1377" w:type="dxa"/>
          </w:tcPr>
          <w:p w14:paraId="1EE32DBA" w14:textId="77777777" w:rsidR="006346E7" w:rsidRPr="00073EEB" w:rsidRDefault="006346E7" w:rsidP="001B4FDC">
            <w:pPr>
              <w:pStyle w:val="TableText"/>
              <w:rPr>
                <w:noProof w:val="0"/>
                <w:lang w:eastAsia="ko-KR"/>
              </w:rPr>
            </w:pPr>
            <w:r w:rsidRPr="00073EEB">
              <w:t>VR052871</w:t>
            </w:r>
          </w:p>
        </w:tc>
        <w:tc>
          <w:tcPr>
            <w:tcW w:w="2017" w:type="dxa"/>
          </w:tcPr>
          <w:p w14:paraId="0C5E036D" w14:textId="77777777" w:rsidR="006346E7" w:rsidRPr="00073EEB" w:rsidRDefault="006346E7" w:rsidP="009D38C1">
            <w:pPr>
              <w:pStyle w:val="TableText"/>
              <w:ind w:right="576"/>
              <w:rPr>
                <w:noProof w:val="0"/>
              </w:rPr>
            </w:pPr>
            <w:r w:rsidRPr="00073EEB">
              <w:t>1.49</w:t>
            </w:r>
          </w:p>
        </w:tc>
        <w:tc>
          <w:tcPr>
            <w:tcW w:w="746" w:type="dxa"/>
          </w:tcPr>
          <w:p w14:paraId="0DB631AF" w14:textId="77777777" w:rsidR="006346E7" w:rsidRPr="00073EEB" w:rsidRDefault="006346E7" w:rsidP="001B4FDC">
            <w:pPr>
              <w:pStyle w:val="TableText"/>
              <w:rPr>
                <w:noProof w:val="0"/>
              </w:rPr>
            </w:pPr>
            <w:r w:rsidRPr="00073EEB">
              <w:t>0.12</w:t>
            </w:r>
          </w:p>
        </w:tc>
        <w:tc>
          <w:tcPr>
            <w:tcW w:w="810" w:type="dxa"/>
          </w:tcPr>
          <w:p w14:paraId="219CCC2F" w14:textId="77777777" w:rsidR="006346E7" w:rsidRPr="00073EEB" w:rsidRDefault="006346E7" w:rsidP="001B4FDC">
            <w:pPr>
              <w:pStyle w:val="TableText"/>
              <w:rPr>
                <w:noProof w:val="0"/>
              </w:rPr>
            </w:pPr>
            <w:r w:rsidRPr="00073EEB">
              <w:t>N/A</w:t>
            </w:r>
          </w:p>
        </w:tc>
        <w:tc>
          <w:tcPr>
            <w:tcW w:w="810" w:type="dxa"/>
          </w:tcPr>
          <w:p w14:paraId="1751F71A" w14:textId="77777777" w:rsidR="006346E7" w:rsidRPr="00073EEB" w:rsidRDefault="006346E7" w:rsidP="001B4FDC">
            <w:pPr>
              <w:pStyle w:val="TableText"/>
              <w:rPr>
                <w:noProof w:val="0"/>
              </w:rPr>
            </w:pPr>
            <w:r w:rsidRPr="00073EEB">
              <w:t>N/A</w:t>
            </w:r>
          </w:p>
        </w:tc>
      </w:tr>
      <w:tr w:rsidR="006346E7" w:rsidRPr="003902D3" w14:paraId="565DF61B" w14:textId="77777777" w:rsidTr="00073EEB">
        <w:trPr>
          <w:trHeight w:val="314"/>
        </w:trPr>
        <w:tc>
          <w:tcPr>
            <w:tcW w:w="1377" w:type="dxa"/>
          </w:tcPr>
          <w:p w14:paraId="0271D6ED" w14:textId="77777777" w:rsidR="006346E7" w:rsidRPr="00073EEB" w:rsidRDefault="006346E7" w:rsidP="001B4FDC">
            <w:pPr>
              <w:pStyle w:val="TableText"/>
              <w:rPr>
                <w:noProof w:val="0"/>
              </w:rPr>
            </w:pPr>
            <w:r w:rsidRPr="00073EEB">
              <w:t>VR053826</w:t>
            </w:r>
          </w:p>
        </w:tc>
        <w:tc>
          <w:tcPr>
            <w:tcW w:w="2017" w:type="dxa"/>
          </w:tcPr>
          <w:p w14:paraId="644F059B" w14:textId="77777777" w:rsidR="006346E7" w:rsidRPr="00073EEB" w:rsidRDefault="006346E7" w:rsidP="009D38C1">
            <w:pPr>
              <w:pStyle w:val="TableText"/>
              <w:ind w:right="576"/>
              <w:rPr>
                <w:noProof w:val="0"/>
              </w:rPr>
            </w:pPr>
            <w:r w:rsidRPr="00073EEB">
              <w:t>-1.79</w:t>
            </w:r>
          </w:p>
        </w:tc>
        <w:tc>
          <w:tcPr>
            <w:tcW w:w="746" w:type="dxa"/>
          </w:tcPr>
          <w:p w14:paraId="4696FE67" w14:textId="77777777" w:rsidR="006346E7" w:rsidRPr="00073EEB" w:rsidRDefault="006346E7" w:rsidP="001B4FDC">
            <w:pPr>
              <w:pStyle w:val="TableText"/>
              <w:rPr>
                <w:noProof w:val="0"/>
              </w:rPr>
            </w:pPr>
            <w:r w:rsidRPr="00073EEB">
              <w:t>0.13</w:t>
            </w:r>
          </w:p>
        </w:tc>
        <w:tc>
          <w:tcPr>
            <w:tcW w:w="810" w:type="dxa"/>
          </w:tcPr>
          <w:p w14:paraId="29AA7FE6" w14:textId="77777777" w:rsidR="006346E7" w:rsidRPr="00073EEB" w:rsidRDefault="006346E7" w:rsidP="001B4FDC">
            <w:pPr>
              <w:pStyle w:val="TableText"/>
              <w:rPr>
                <w:noProof w:val="0"/>
              </w:rPr>
            </w:pPr>
            <w:r w:rsidRPr="00073EEB">
              <w:t>N/A</w:t>
            </w:r>
          </w:p>
        </w:tc>
        <w:tc>
          <w:tcPr>
            <w:tcW w:w="810" w:type="dxa"/>
          </w:tcPr>
          <w:p w14:paraId="0CF9632A" w14:textId="77777777" w:rsidR="006346E7" w:rsidRPr="00073EEB" w:rsidRDefault="006346E7" w:rsidP="001B4FDC">
            <w:pPr>
              <w:pStyle w:val="TableText"/>
              <w:rPr>
                <w:noProof w:val="0"/>
              </w:rPr>
            </w:pPr>
            <w:r w:rsidRPr="00073EEB">
              <w:t>N/A</w:t>
            </w:r>
          </w:p>
        </w:tc>
      </w:tr>
      <w:tr w:rsidR="006346E7" w:rsidRPr="003902D3" w14:paraId="5B5528C8" w14:textId="77777777" w:rsidTr="00073EEB">
        <w:trPr>
          <w:trHeight w:val="314"/>
        </w:trPr>
        <w:tc>
          <w:tcPr>
            <w:tcW w:w="1377" w:type="dxa"/>
          </w:tcPr>
          <w:p w14:paraId="6DB75E52" w14:textId="77777777" w:rsidR="006346E7" w:rsidRPr="00073EEB" w:rsidRDefault="006346E7" w:rsidP="001B4FDC">
            <w:pPr>
              <w:pStyle w:val="TableText"/>
              <w:rPr>
                <w:noProof w:val="0"/>
              </w:rPr>
            </w:pPr>
            <w:r w:rsidRPr="00073EEB">
              <w:t>VR131310</w:t>
            </w:r>
          </w:p>
        </w:tc>
        <w:tc>
          <w:tcPr>
            <w:tcW w:w="2017" w:type="dxa"/>
          </w:tcPr>
          <w:p w14:paraId="2EAA5AF0" w14:textId="77777777" w:rsidR="006346E7" w:rsidRPr="00073EEB" w:rsidRDefault="006346E7" w:rsidP="009D38C1">
            <w:pPr>
              <w:pStyle w:val="TableText"/>
              <w:ind w:right="576"/>
              <w:rPr>
                <w:noProof w:val="0"/>
              </w:rPr>
            </w:pPr>
            <w:r w:rsidRPr="00073EEB">
              <w:t>2.51</w:t>
            </w:r>
          </w:p>
        </w:tc>
        <w:tc>
          <w:tcPr>
            <w:tcW w:w="746" w:type="dxa"/>
          </w:tcPr>
          <w:p w14:paraId="586F796F" w14:textId="77777777" w:rsidR="006346E7" w:rsidRPr="00073EEB" w:rsidRDefault="006346E7" w:rsidP="001B4FDC">
            <w:pPr>
              <w:pStyle w:val="TableText"/>
              <w:rPr>
                <w:noProof w:val="0"/>
              </w:rPr>
            </w:pPr>
            <w:r w:rsidRPr="00073EEB">
              <w:t>0.14</w:t>
            </w:r>
          </w:p>
        </w:tc>
        <w:tc>
          <w:tcPr>
            <w:tcW w:w="810" w:type="dxa"/>
          </w:tcPr>
          <w:p w14:paraId="479285C5" w14:textId="77777777" w:rsidR="006346E7" w:rsidRPr="00073EEB" w:rsidRDefault="006346E7" w:rsidP="001B4FDC">
            <w:pPr>
              <w:pStyle w:val="TableText"/>
              <w:rPr>
                <w:noProof w:val="0"/>
              </w:rPr>
            </w:pPr>
            <w:r w:rsidRPr="00073EEB">
              <w:t>N/A</w:t>
            </w:r>
          </w:p>
        </w:tc>
        <w:tc>
          <w:tcPr>
            <w:tcW w:w="810" w:type="dxa"/>
          </w:tcPr>
          <w:p w14:paraId="5B22A65D" w14:textId="77777777" w:rsidR="006346E7" w:rsidRPr="00073EEB" w:rsidRDefault="006346E7" w:rsidP="001B4FDC">
            <w:pPr>
              <w:pStyle w:val="TableText"/>
              <w:rPr>
                <w:noProof w:val="0"/>
              </w:rPr>
            </w:pPr>
            <w:r w:rsidRPr="00073EEB">
              <w:t>N/A</w:t>
            </w:r>
          </w:p>
        </w:tc>
      </w:tr>
      <w:tr w:rsidR="006346E7" w:rsidRPr="003902D3" w14:paraId="209CDAA6" w14:textId="77777777" w:rsidTr="00073EEB">
        <w:trPr>
          <w:trHeight w:val="314"/>
        </w:trPr>
        <w:tc>
          <w:tcPr>
            <w:tcW w:w="1377" w:type="dxa"/>
          </w:tcPr>
          <w:p w14:paraId="6D0A692E" w14:textId="77777777" w:rsidR="006346E7" w:rsidRPr="00073EEB" w:rsidRDefault="006346E7" w:rsidP="001B4FDC">
            <w:pPr>
              <w:pStyle w:val="TableText"/>
              <w:rPr>
                <w:noProof w:val="0"/>
              </w:rPr>
            </w:pPr>
            <w:r w:rsidRPr="00073EEB">
              <w:t>VR131342</w:t>
            </w:r>
          </w:p>
        </w:tc>
        <w:tc>
          <w:tcPr>
            <w:tcW w:w="2017" w:type="dxa"/>
          </w:tcPr>
          <w:p w14:paraId="4371F276" w14:textId="77777777" w:rsidR="006346E7" w:rsidRPr="00073EEB" w:rsidRDefault="006346E7" w:rsidP="009D38C1">
            <w:pPr>
              <w:pStyle w:val="TableText"/>
              <w:ind w:right="576"/>
              <w:rPr>
                <w:noProof w:val="0"/>
              </w:rPr>
            </w:pPr>
            <w:r w:rsidRPr="00073EEB">
              <w:t>0.62</w:t>
            </w:r>
          </w:p>
        </w:tc>
        <w:tc>
          <w:tcPr>
            <w:tcW w:w="746" w:type="dxa"/>
          </w:tcPr>
          <w:p w14:paraId="056F7050" w14:textId="77777777" w:rsidR="006346E7" w:rsidRPr="00073EEB" w:rsidRDefault="006346E7" w:rsidP="001B4FDC">
            <w:pPr>
              <w:pStyle w:val="TableText"/>
              <w:rPr>
                <w:noProof w:val="0"/>
              </w:rPr>
            </w:pPr>
            <w:r w:rsidRPr="00073EEB">
              <w:t>0.11</w:t>
            </w:r>
          </w:p>
        </w:tc>
        <w:tc>
          <w:tcPr>
            <w:tcW w:w="810" w:type="dxa"/>
          </w:tcPr>
          <w:p w14:paraId="1F345F91" w14:textId="77777777" w:rsidR="006346E7" w:rsidRPr="00073EEB" w:rsidRDefault="006346E7" w:rsidP="001B4FDC">
            <w:pPr>
              <w:pStyle w:val="TableText"/>
              <w:rPr>
                <w:noProof w:val="0"/>
              </w:rPr>
            </w:pPr>
            <w:r w:rsidRPr="00073EEB">
              <w:t>N/A</w:t>
            </w:r>
          </w:p>
        </w:tc>
        <w:tc>
          <w:tcPr>
            <w:tcW w:w="810" w:type="dxa"/>
          </w:tcPr>
          <w:p w14:paraId="3743017D" w14:textId="77777777" w:rsidR="006346E7" w:rsidRPr="00073EEB" w:rsidRDefault="006346E7" w:rsidP="001B4FDC">
            <w:pPr>
              <w:pStyle w:val="TableText"/>
              <w:rPr>
                <w:noProof w:val="0"/>
              </w:rPr>
            </w:pPr>
            <w:r w:rsidRPr="00073EEB">
              <w:t>N/A</w:t>
            </w:r>
          </w:p>
        </w:tc>
      </w:tr>
      <w:tr w:rsidR="006346E7" w:rsidRPr="003902D3" w14:paraId="48B23FD7" w14:textId="77777777" w:rsidTr="00073EEB">
        <w:trPr>
          <w:trHeight w:val="314"/>
        </w:trPr>
        <w:tc>
          <w:tcPr>
            <w:tcW w:w="1377" w:type="dxa"/>
          </w:tcPr>
          <w:p w14:paraId="3C7CDBA9" w14:textId="77777777" w:rsidR="006346E7" w:rsidRPr="00073EEB" w:rsidRDefault="006346E7" w:rsidP="001B4FDC">
            <w:pPr>
              <w:pStyle w:val="TableText"/>
              <w:rPr>
                <w:noProof w:val="0"/>
              </w:rPr>
            </w:pPr>
            <w:r w:rsidRPr="00073EEB">
              <w:t>VR131419</w:t>
            </w:r>
          </w:p>
        </w:tc>
        <w:tc>
          <w:tcPr>
            <w:tcW w:w="2017" w:type="dxa"/>
          </w:tcPr>
          <w:p w14:paraId="1D03B591" w14:textId="77777777" w:rsidR="006346E7" w:rsidRPr="00073EEB" w:rsidRDefault="006346E7" w:rsidP="009D38C1">
            <w:pPr>
              <w:pStyle w:val="TableText"/>
              <w:ind w:right="576"/>
              <w:rPr>
                <w:noProof w:val="0"/>
              </w:rPr>
            </w:pPr>
            <w:r w:rsidRPr="00073EEB">
              <w:t>1.01</w:t>
            </w:r>
          </w:p>
        </w:tc>
        <w:tc>
          <w:tcPr>
            <w:tcW w:w="746" w:type="dxa"/>
          </w:tcPr>
          <w:p w14:paraId="325946FB" w14:textId="77777777" w:rsidR="006346E7" w:rsidRPr="00073EEB" w:rsidRDefault="006346E7" w:rsidP="001B4FDC">
            <w:pPr>
              <w:pStyle w:val="TableText"/>
              <w:rPr>
                <w:noProof w:val="0"/>
              </w:rPr>
            </w:pPr>
            <w:r w:rsidRPr="00073EEB">
              <w:t>0.09</w:t>
            </w:r>
          </w:p>
        </w:tc>
        <w:tc>
          <w:tcPr>
            <w:tcW w:w="810" w:type="dxa"/>
          </w:tcPr>
          <w:p w14:paraId="2604D3B7" w14:textId="77777777" w:rsidR="006346E7" w:rsidRPr="00073EEB" w:rsidRDefault="006346E7" w:rsidP="001B4FDC">
            <w:pPr>
              <w:pStyle w:val="TableText"/>
              <w:rPr>
                <w:noProof w:val="0"/>
              </w:rPr>
            </w:pPr>
            <w:r w:rsidRPr="00073EEB">
              <w:t>-0.60</w:t>
            </w:r>
          </w:p>
        </w:tc>
        <w:tc>
          <w:tcPr>
            <w:tcW w:w="810" w:type="dxa"/>
          </w:tcPr>
          <w:p w14:paraId="223AE6BA" w14:textId="77777777" w:rsidR="006346E7" w:rsidRPr="00073EEB" w:rsidRDefault="006346E7" w:rsidP="001B4FDC">
            <w:pPr>
              <w:pStyle w:val="TableText"/>
              <w:rPr>
                <w:noProof w:val="0"/>
              </w:rPr>
            </w:pPr>
            <w:r w:rsidRPr="00073EEB">
              <w:t>0.60</w:t>
            </w:r>
          </w:p>
        </w:tc>
      </w:tr>
      <w:tr w:rsidR="006346E7" w:rsidRPr="003902D3" w14:paraId="559E81E6" w14:textId="77777777" w:rsidTr="00073EEB">
        <w:trPr>
          <w:trHeight w:val="314"/>
        </w:trPr>
        <w:tc>
          <w:tcPr>
            <w:tcW w:w="1377" w:type="dxa"/>
          </w:tcPr>
          <w:p w14:paraId="794805E0" w14:textId="77777777" w:rsidR="006346E7" w:rsidRPr="00073EEB" w:rsidRDefault="006346E7" w:rsidP="001B4FDC">
            <w:pPr>
              <w:pStyle w:val="TableText"/>
              <w:rPr>
                <w:noProof w:val="0"/>
              </w:rPr>
            </w:pPr>
            <w:r w:rsidRPr="00073EEB">
              <w:t>VR131450</w:t>
            </w:r>
          </w:p>
        </w:tc>
        <w:tc>
          <w:tcPr>
            <w:tcW w:w="2017" w:type="dxa"/>
          </w:tcPr>
          <w:p w14:paraId="5B165C5B" w14:textId="77777777" w:rsidR="006346E7" w:rsidRPr="00073EEB" w:rsidRDefault="006346E7" w:rsidP="009D38C1">
            <w:pPr>
              <w:pStyle w:val="TableText"/>
              <w:ind w:right="576"/>
              <w:rPr>
                <w:noProof w:val="0"/>
              </w:rPr>
            </w:pPr>
            <w:r w:rsidRPr="00073EEB">
              <w:t>0.60</w:t>
            </w:r>
          </w:p>
        </w:tc>
        <w:tc>
          <w:tcPr>
            <w:tcW w:w="746" w:type="dxa"/>
          </w:tcPr>
          <w:p w14:paraId="03E2042D" w14:textId="77777777" w:rsidR="006346E7" w:rsidRPr="00073EEB" w:rsidRDefault="006346E7" w:rsidP="001B4FDC">
            <w:pPr>
              <w:pStyle w:val="TableText"/>
              <w:rPr>
                <w:noProof w:val="0"/>
              </w:rPr>
            </w:pPr>
            <w:r w:rsidRPr="00073EEB">
              <w:t>0.11</w:t>
            </w:r>
          </w:p>
        </w:tc>
        <w:tc>
          <w:tcPr>
            <w:tcW w:w="810" w:type="dxa"/>
          </w:tcPr>
          <w:p w14:paraId="10C6E228" w14:textId="77777777" w:rsidR="006346E7" w:rsidRPr="00073EEB" w:rsidRDefault="006346E7" w:rsidP="001B4FDC">
            <w:pPr>
              <w:pStyle w:val="TableText"/>
              <w:rPr>
                <w:noProof w:val="0"/>
              </w:rPr>
            </w:pPr>
            <w:r w:rsidRPr="00073EEB">
              <w:t>N/A</w:t>
            </w:r>
          </w:p>
        </w:tc>
        <w:tc>
          <w:tcPr>
            <w:tcW w:w="810" w:type="dxa"/>
          </w:tcPr>
          <w:p w14:paraId="38DEC7A9" w14:textId="77777777" w:rsidR="006346E7" w:rsidRPr="00073EEB" w:rsidRDefault="006346E7" w:rsidP="001B4FDC">
            <w:pPr>
              <w:pStyle w:val="TableText"/>
              <w:rPr>
                <w:noProof w:val="0"/>
              </w:rPr>
            </w:pPr>
            <w:r w:rsidRPr="00073EEB">
              <w:t>N/A</w:t>
            </w:r>
          </w:p>
        </w:tc>
      </w:tr>
      <w:tr w:rsidR="006346E7" w:rsidRPr="003902D3" w14:paraId="18C64134" w14:textId="77777777" w:rsidTr="00073EEB">
        <w:trPr>
          <w:trHeight w:val="314"/>
        </w:trPr>
        <w:tc>
          <w:tcPr>
            <w:tcW w:w="1377" w:type="dxa"/>
          </w:tcPr>
          <w:p w14:paraId="3CEA36C9" w14:textId="77777777" w:rsidR="006346E7" w:rsidRPr="00073EEB" w:rsidRDefault="006346E7" w:rsidP="001B4FDC">
            <w:pPr>
              <w:pStyle w:val="TableText"/>
              <w:rPr>
                <w:noProof w:val="0"/>
              </w:rPr>
            </w:pPr>
            <w:r w:rsidRPr="00073EEB">
              <w:t>VR131594</w:t>
            </w:r>
          </w:p>
        </w:tc>
        <w:tc>
          <w:tcPr>
            <w:tcW w:w="2017" w:type="dxa"/>
          </w:tcPr>
          <w:p w14:paraId="00449BE2" w14:textId="77777777" w:rsidR="006346E7" w:rsidRPr="00073EEB" w:rsidRDefault="006346E7" w:rsidP="009D38C1">
            <w:pPr>
              <w:pStyle w:val="TableText"/>
              <w:ind w:right="576"/>
              <w:rPr>
                <w:noProof w:val="0"/>
              </w:rPr>
            </w:pPr>
            <w:r w:rsidRPr="00073EEB">
              <w:t>1.74</w:t>
            </w:r>
          </w:p>
        </w:tc>
        <w:tc>
          <w:tcPr>
            <w:tcW w:w="746" w:type="dxa"/>
          </w:tcPr>
          <w:p w14:paraId="631CDEED" w14:textId="77777777" w:rsidR="006346E7" w:rsidRPr="00073EEB" w:rsidRDefault="006346E7" w:rsidP="001B4FDC">
            <w:pPr>
              <w:pStyle w:val="TableText"/>
              <w:rPr>
                <w:noProof w:val="0"/>
              </w:rPr>
            </w:pPr>
            <w:r w:rsidRPr="00073EEB">
              <w:t>0.12</w:t>
            </w:r>
          </w:p>
        </w:tc>
        <w:tc>
          <w:tcPr>
            <w:tcW w:w="810" w:type="dxa"/>
          </w:tcPr>
          <w:p w14:paraId="65A12248" w14:textId="77777777" w:rsidR="006346E7" w:rsidRPr="00073EEB" w:rsidRDefault="006346E7" w:rsidP="001B4FDC">
            <w:pPr>
              <w:pStyle w:val="TableText"/>
              <w:rPr>
                <w:noProof w:val="0"/>
              </w:rPr>
            </w:pPr>
            <w:r w:rsidRPr="00073EEB">
              <w:t>N/A</w:t>
            </w:r>
          </w:p>
        </w:tc>
        <w:tc>
          <w:tcPr>
            <w:tcW w:w="810" w:type="dxa"/>
          </w:tcPr>
          <w:p w14:paraId="71AD19DE" w14:textId="77777777" w:rsidR="006346E7" w:rsidRPr="00073EEB" w:rsidRDefault="006346E7" w:rsidP="001B4FDC">
            <w:pPr>
              <w:pStyle w:val="TableText"/>
              <w:rPr>
                <w:noProof w:val="0"/>
              </w:rPr>
            </w:pPr>
            <w:r w:rsidRPr="00073EEB">
              <w:t>N/A</w:t>
            </w:r>
          </w:p>
        </w:tc>
      </w:tr>
      <w:tr w:rsidR="006346E7" w:rsidRPr="003902D3" w14:paraId="09968189" w14:textId="77777777" w:rsidTr="00073EEB">
        <w:trPr>
          <w:trHeight w:val="314"/>
        </w:trPr>
        <w:tc>
          <w:tcPr>
            <w:tcW w:w="1377" w:type="dxa"/>
          </w:tcPr>
          <w:p w14:paraId="08C01C92" w14:textId="77777777" w:rsidR="006346E7" w:rsidRPr="00073EEB" w:rsidRDefault="006346E7" w:rsidP="001B4FDC">
            <w:pPr>
              <w:pStyle w:val="TableText"/>
              <w:rPr>
                <w:noProof w:val="0"/>
              </w:rPr>
            </w:pPr>
            <w:r w:rsidRPr="00073EEB">
              <w:t>VR131679</w:t>
            </w:r>
          </w:p>
        </w:tc>
        <w:tc>
          <w:tcPr>
            <w:tcW w:w="2017" w:type="dxa"/>
          </w:tcPr>
          <w:p w14:paraId="4D14B4C0" w14:textId="77777777" w:rsidR="006346E7" w:rsidRPr="00073EEB" w:rsidRDefault="006346E7" w:rsidP="009D38C1">
            <w:pPr>
              <w:pStyle w:val="TableText"/>
              <w:ind w:right="576"/>
              <w:rPr>
                <w:noProof w:val="0"/>
              </w:rPr>
            </w:pPr>
            <w:r w:rsidRPr="00073EEB">
              <w:t>1.26</w:t>
            </w:r>
          </w:p>
        </w:tc>
        <w:tc>
          <w:tcPr>
            <w:tcW w:w="746" w:type="dxa"/>
          </w:tcPr>
          <w:p w14:paraId="2E670DEE" w14:textId="77777777" w:rsidR="006346E7" w:rsidRPr="00073EEB" w:rsidRDefault="006346E7" w:rsidP="001B4FDC">
            <w:pPr>
              <w:pStyle w:val="TableText"/>
              <w:rPr>
                <w:noProof w:val="0"/>
              </w:rPr>
            </w:pPr>
            <w:r w:rsidRPr="00073EEB">
              <w:t>0.12</w:t>
            </w:r>
          </w:p>
        </w:tc>
        <w:tc>
          <w:tcPr>
            <w:tcW w:w="810" w:type="dxa"/>
          </w:tcPr>
          <w:p w14:paraId="428E37AE" w14:textId="77777777" w:rsidR="006346E7" w:rsidRPr="00073EEB" w:rsidRDefault="006346E7" w:rsidP="001B4FDC">
            <w:pPr>
              <w:pStyle w:val="TableText"/>
              <w:rPr>
                <w:noProof w:val="0"/>
              </w:rPr>
            </w:pPr>
            <w:r w:rsidRPr="00073EEB">
              <w:t>N/A</w:t>
            </w:r>
          </w:p>
        </w:tc>
        <w:tc>
          <w:tcPr>
            <w:tcW w:w="810" w:type="dxa"/>
          </w:tcPr>
          <w:p w14:paraId="64FAEE58" w14:textId="77777777" w:rsidR="006346E7" w:rsidRPr="00073EEB" w:rsidRDefault="006346E7" w:rsidP="001B4FDC">
            <w:pPr>
              <w:pStyle w:val="TableText"/>
              <w:rPr>
                <w:noProof w:val="0"/>
              </w:rPr>
            </w:pPr>
            <w:r w:rsidRPr="00073EEB">
              <w:t>N/A</w:t>
            </w:r>
          </w:p>
        </w:tc>
      </w:tr>
      <w:tr w:rsidR="006346E7" w:rsidRPr="003902D3" w14:paraId="4CCBB6C1" w14:textId="77777777" w:rsidTr="00073EEB">
        <w:trPr>
          <w:trHeight w:val="314"/>
        </w:trPr>
        <w:tc>
          <w:tcPr>
            <w:tcW w:w="1377" w:type="dxa"/>
          </w:tcPr>
          <w:p w14:paraId="6DF416E5" w14:textId="77777777" w:rsidR="006346E7" w:rsidRPr="00073EEB" w:rsidRDefault="006346E7" w:rsidP="001B4FDC">
            <w:pPr>
              <w:pStyle w:val="TableText"/>
              <w:rPr>
                <w:noProof w:val="0"/>
              </w:rPr>
            </w:pPr>
            <w:r w:rsidRPr="00073EEB">
              <w:t>VR131683</w:t>
            </w:r>
          </w:p>
        </w:tc>
        <w:tc>
          <w:tcPr>
            <w:tcW w:w="2017" w:type="dxa"/>
          </w:tcPr>
          <w:p w14:paraId="481F3CE3" w14:textId="77777777" w:rsidR="006346E7" w:rsidRPr="00073EEB" w:rsidRDefault="006346E7" w:rsidP="009D38C1">
            <w:pPr>
              <w:pStyle w:val="TableText"/>
              <w:ind w:right="576"/>
              <w:rPr>
                <w:noProof w:val="0"/>
              </w:rPr>
            </w:pPr>
            <w:r w:rsidRPr="00073EEB">
              <w:t>0.87</w:t>
            </w:r>
          </w:p>
        </w:tc>
        <w:tc>
          <w:tcPr>
            <w:tcW w:w="746" w:type="dxa"/>
          </w:tcPr>
          <w:p w14:paraId="716FA74E" w14:textId="77777777" w:rsidR="006346E7" w:rsidRPr="00073EEB" w:rsidRDefault="006346E7" w:rsidP="001B4FDC">
            <w:pPr>
              <w:pStyle w:val="TableText"/>
              <w:rPr>
                <w:noProof w:val="0"/>
              </w:rPr>
            </w:pPr>
            <w:r w:rsidRPr="00073EEB">
              <w:t>0.11</w:t>
            </w:r>
          </w:p>
        </w:tc>
        <w:tc>
          <w:tcPr>
            <w:tcW w:w="810" w:type="dxa"/>
          </w:tcPr>
          <w:p w14:paraId="6372492E" w14:textId="77777777" w:rsidR="006346E7" w:rsidRPr="00073EEB" w:rsidRDefault="006346E7" w:rsidP="001B4FDC">
            <w:pPr>
              <w:pStyle w:val="TableText"/>
              <w:rPr>
                <w:noProof w:val="0"/>
              </w:rPr>
            </w:pPr>
            <w:r w:rsidRPr="00073EEB">
              <w:t>N/A</w:t>
            </w:r>
          </w:p>
        </w:tc>
        <w:tc>
          <w:tcPr>
            <w:tcW w:w="810" w:type="dxa"/>
          </w:tcPr>
          <w:p w14:paraId="326E4EA4" w14:textId="77777777" w:rsidR="006346E7" w:rsidRPr="00073EEB" w:rsidRDefault="006346E7" w:rsidP="001B4FDC">
            <w:pPr>
              <w:pStyle w:val="TableText"/>
              <w:rPr>
                <w:noProof w:val="0"/>
              </w:rPr>
            </w:pPr>
            <w:r w:rsidRPr="00073EEB">
              <w:t>N/A</w:t>
            </w:r>
          </w:p>
        </w:tc>
      </w:tr>
      <w:tr w:rsidR="006346E7" w:rsidRPr="003902D3" w14:paraId="4469F355" w14:textId="77777777" w:rsidTr="00073EEB">
        <w:trPr>
          <w:trHeight w:val="314"/>
        </w:trPr>
        <w:tc>
          <w:tcPr>
            <w:tcW w:w="1377" w:type="dxa"/>
          </w:tcPr>
          <w:p w14:paraId="3E2EE766" w14:textId="77777777" w:rsidR="006346E7" w:rsidRPr="00073EEB" w:rsidRDefault="006346E7" w:rsidP="001B4FDC">
            <w:pPr>
              <w:pStyle w:val="TableText"/>
              <w:rPr>
                <w:noProof w:val="0"/>
              </w:rPr>
            </w:pPr>
            <w:r w:rsidRPr="00073EEB">
              <w:t>VR131687</w:t>
            </w:r>
          </w:p>
        </w:tc>
        <w:tc>
          <w:tcPr>
            <w:tcW w:w="2017" w:type="dxa"/>
          </w:tcPr>
          <w:p w14:paraId="2870135E" w14:textId="77777777" w:rsidR="006346E7" w:rsidRPr="00073EEB" w:rsidRDefault="006346E7" w:rsidP="009D38C1">
            <w:pPr>
              <w:pStyle w:val="TableText"/>
              <w:ind w:right="576"/>
              <w:rPr>
                <w:noProof w:val="0"/>
              </w:rPr>
            </w:pPr>
            <w:r w:rsidRPr="00073EEB">
              <w:t>1.27</w:t>
            </w:r>
          </w:p>
        </w:tc>
        <w:tc>
          <w:tcPr>
            <w:tcW w:w="746" w:type="dxa"/>
          </w:tcPr>
          <w:p w14:paraId="6EA3B26C" w14:textId="77777777" w:rsidR="006346E7" w:rsidRPr="00073EEB" w:rsidRDefault="006346E7" w:rsidP="001B4FDC">
            <w:pPr>
              <w:pStyle w:val="TableText"/>
              <w:rPr>
                <w:noProof w:val="0"/>
              </w:rPr>
            </w:pPr>
            <w:r w:rsidRPr="00073EEB">
              <w:t>0.12</w:t>
            </w:r>
          </w:p>
        </w:tc>
        <w:tc>
          <w:tcPr>
            <w:tcW w:w="810" w:type="dxa"/>
          </w:tcPr>
          <w:p w14:paraId="1900B8B2" w14:textId="77777777" w:rsidR="006346E7" w:rsidRPr="00073EEB" w:rsidRDefault="006346E7" w:rsidP="001B4FDC">
            <w:pPr>
              <w:pStyle w:val="TableText"/>
              <w:rPr>
                <w:noProof w:val="0"/>
              </w:rPr>
            </w:pPr>
            <w:r w:rsidRPr="00073EEB">
              <w:t>N/A</w:t>
            </w:r>
          </w:p>
        </w:tc>
        <w:tc>
          <w:tcPr>
            <w:tcW w:w="810" w:type="dxa"/>
          </w:tcPr>
          <w:p w14:paraId="4BBA4806" w14:textId="77777777" w:rsidR="006346E7" w:rsidRPr="00073EEB" w:rsidRDefault="006346E7" w:rsidP="001B4FDC">
            <w:pPr>
              <w:pStyle w:val="TableText"/>
              <w:rPr>
                <w:noProof w:val="0"/>
              </w:rPr>
            </w:pPr>
            <w:r w:rsidRPr="00073EEB">
              <w:t>N/A</w:t>
            </w:r>
          </w:p>
        </w:tc>
      </w:tr>
      <w:tr w:rsidR="006346E7" w:rsidRPr="003902D3" w14:paraId="74CB8218" w14:textId="77777777" w:rsidTr="00073EEB">
        <w:trPr>
          <w:trHeight w:val="314"/>
        </w:trPr>
        <w:tc>
          <w:tcPr>
            <w:tcW w:w="1377" w:type="dxa"/>
          </w:tcPr>
          <w:p w14:paraId="2FA8E5F6" w14:textId="77777777" w:rsidR="006346E7" w:rsidRPr="00073EEB" w:rsidRDefault="006346E7" w:rsidP="001B4FDC">
            <w:pPr>
              <w:pStyle w:val="TableText"/>
              <w:rPr>
                <w:noProof w:val="0"/>
              </w:rPr>
            </w:pPr>
            <w:r w:rsidRPr="00073EEB">
              <w:t>VR131711</w:t>
            </w:r>
          </w:p>
        </w:tc>
        <w:tc>
          <w:tcPr>
            <w:tcW w:w="2017" w:type="dxa"/>
          </w:tcPr>
          <w:p w14:paraId="7D8ADF49" w14:textId="77777777" w:rsidR="006346E7" w:rsidRPr="00073EEB" w:rsidRDefault="006346E7" w:rsidP="009D38C1">
            <w:pPr>
              <w:pStyle w:val="TableText"/>
              <w:ind w:right="576"/>
              <w:rPr>
                <w:noProof w:val="0"/>
              </w:rPr>
            </w:pPr>
            <w:r w:rsidRPr="00073EEB">
              <w:t>0.97</w:t>
            </w:r>
          </w:p>
        </w:tc>
        <w:tc>
          <w:tcPr>
            <w:tcW w:w="746" w:type="dxa"/>
          </w:tcPr>
          <w:p w14:paraId="53A4FA51" w14:textId="77777777" w:rsidR="006346E7" w:rsidRPr="00073EEB" w:rsidRDefault="006346E7" w:rsidP="001B4FDC">
            <w:pPr>
              <w:pStyle w:val="TableText"/>
              <w:rPr>
                <w:noProof w:val="0"/>
              </w:rPr>
            </w:pPr>
            <w:r w:rsidRPr="00073EEB">
              <w:t>0.09</w:t>
            </w:r>
          </w:p>
        </w:tc>
        <w:tc>
          <w:tcPr>
            <w:tcW w:w="810" w:type="dxa"/>
          </w:tcPr>
          <w:p w14:paraId="7B23C692" w14:textId="77777777" w:rsidR="006346E7" w:rsidRPr="00073EEB" w:rsidRDefault="006346E7" w:rsidP="001B4FDC">
            <w:pPr>
              <w:pStyle w:val="TableText"/>
              <w:rPr>
                <w:noProof w:val="0"/>
              </w:rPr>
            </w:pPr>
            <w:r w:rsidRPr="00073EEB">
              <w:t>-0.43</w:t>
            </w:r>
          </w:p>
        </w:tc>
        <w:tc>
          <w:tcPr>
            <w:tcW w:w="810" w:type="dxa"/>
          </w:tcPr>
          <w:p w14:paraId="2685C461" w14:textId="77777777" w:rsidR="006346E7" w:rsidRPr="00073EEB" w:rsidRDefault="006346E7" w:rsidP="001B4FDC">
            <w:pPr>
              <w:pStyle w:val="TableText"/>
              <w:rPr>
                <w:noProof w:val="0"/>
              </w:rPr>
            </w:pPr>
            <w:r w:rsidRPr="00073EEB">
              <w:t>0.43</w:t>
            </w:r>
          </w:p>
        </w:tc>
      </w:tr>
      <w:tr w:rsidR="006346E7" w:rsidRPr="003902D3" w14:paraId="5A688CB0" w14:textId="77777777" w:rsidTr="00073EEB">
        <w:trPr>
          <w:trHeight w:val="314"/>
        </w:trPr>
        <w:tc>
          <w:tcPr>
            <w:tcW w:w="1377" w:type="dxa"/>
          </w:tcPr>
          <w:p w14:paraId="3E4AD026" w14:textId="77777777" w:rsidR="006346E7" w:rsidRPr="00073EEB" w:rsidRDefault="006346E7" w:rsidP="001B4FDC">
            <w:pPr>
              <w:pStyle w:val="TableText"/>
              <w:rPr>
                <w:noProof w:val="0"/>
              </w:rPr>
            </w:pPr>
            <w:r w:rsidRPr="00073EEB">
              <w:t>VR137085</w:t>
            </w:r>
          </w:p>
        </w:tc>
        <w:tc>
          <w:tcPr>
            <w:tcW w:w="2017" w:type="dxa"/>
          </w:tcPr>
          <w:p w14:paraId="57201E57" w14:textId="77777777" w:rsidR="006346E7" w:rsidRPr="00073EEB" w:rsidRDefault="006346E7" w:rsidP="009D38C1">
            <w:pPr>
              <w:pStyle w:val="TableText"/>
              <w:ind w:right="576"/>
              <w:rPr>
                <w:noProof w:val="0"/>
              </w:rPr>
            </w:pPr>
            <w:r w:rsidRPr="00073EEB">
              <w:t>-0.94</w:t>
            </w:r>
          </w:p>
        </w:tc>
        <w:tc>
          <w:tcPr>
            <w:tcW w:w="746" w:type="dxa"/>
          </w:tcPr>
          <w:p w14:paraId="0638D5F6" w14:textId="77777777" w:rsidR="006346E7" w:rsidRPr="00073EEB" w:rsidRDefault="006346E7" w:rsidP="001B4FDC">
            <w:pPr>
              <w:pStyle w:val="TableText"/>
              <w:rPr>
                <w:noProof w:val="0"/>
              </w:rPr>
            </w:pPr>
            <w:r w:rsidRPr="00073EEB">
              <w:t>0.12</w:t>
            </w:r>
          </w:p>
        </w:tc>
        <w:tc>
          <w:tcPr>
            <w:tcW w:w="810" w:type="dxa"/>
          </w:tcPr>
          <w:p w14:paraId="4D74F67D" w14:textId="77777777" w:rsidR="006346E7" w:rsidRPr="00073EEB" w:rsidRDefault="006346E7" w:rsidP="001B4FDC">
            <w:pPr>
              <w:pStyle w:val="TableText"/>
              <w:rPr>
                <w:noProof w:val="0"/>
              </w:rPr>
            </w:pPr>
            <w:r w:rsidRPr="00073EEB">
              <w:t>N/A</w:t>
            </w:r>
          </w:p>
        </w:tc>
        <w:tc>
          <w:tcPr>
            <w:tcW w:w="810" w:type="dxa"/>
          </w:tcPr>
          <w:p w14:paraId="1B20F520" w14:textId="77777777" w:rsidR="006346E7" w:rsidRPr="00073EEB" w:rsidRDefault="006346E7" w:rsidP="001B4FDC">
            <w:pPr>
              <w:pStyle w:val="TableText"/>
              <w:rPr>
                <w:noProof w:val="0"/>
              </w:rPr>
            </w:pPr>
            <w:r w:rsidRPr="00073EEB">
              <w:t>N/A</w:t>
            </w:r>
          </w:p>
        </w:tc>
      </w:tr>
      <w:tr w:rsidR="006346E7" w:rsidRPr="003902D3" w14:paraId="64CF7ED3" w14:textId="77777777" w:rsidTr="00073EEB">
        <w:trPr>
          <w:trHeight w:val="314"/>
        </w:trPr>
        <w:tc>
          <w:tcPr>
            <w:tcW w:w="1377" w:type="dxa"/>
          </w:tcPr>
          <w:p w14:paraId="77EA2163" w14:textId="77777777" w:rsidR="006346E7" w:rsidRPr="00073EEB" w:rsidRDefault="006346E7" w:rsidP="001B4FDC">
            <w:pPr>
              <w:pStyle w:val="TableText"/>
              <w:rPr>
                <w:noProof w:val="0"/>
              </w:rPr>
            </w:pPr>
            <w:r w:rsidRPr="00073EEB">
              <w:t>VR138924</w:t>
            </w:r>
          </w:p>
        </w:tc>
        <w:tc>
          <w:tcPr>
            <w:tcW w:w="2017" w:type="dxa"/>
          </w:tcPr>
          <w:p w14:paraId="6C0FD0EB" w14:textId="77777777" w:rsidR="006346E7" w:rsidRPr="00073EEB" w:rsidRDefault="006346E7" w:rsidP="009D38C1">
            <w:pPr>
              <w:pStyle w:val="TableText"/>
              <w:ind w:right="576"/>
              <w:rPr>
                <w:noProof w:val="0"/>
              </w:rPr>
            </w:pPr>
            <w:r w:rsidRPr="00073EEB">
              <w:t>0.03</w:t>
            </w:r>
          </w:p>
        </w:tc>
        <w:tc>
          <w:tcPr>
            <w:tcW w:w="746" w:type="dxa"/>
          </w:tcPr>
          <w:p w14:paraId="35CEAE40" w14:textId="77777777" w:rsidR="006346E7" w:rsidRPr="00073EEB" w:rsidRDefault="006346E7" w:rsidP="001B4FDC">
            <w:pPr>
              <w:pStyle w:val="TableText"/>
              <w:rPr>
                <w:noProof w:val="0"/>
              </w:rPr>
            </w:pPr>
            <w:r w:rsidRPr="00073EEB">
              <w:t>0.11</w:t>
            </w:r>
          </w:p>
        </w:tc>
        <w:tc>
          <w:tcPr>
            <w:tcW w:w="810" w:type="dxa"/>
          </w:tcPr>
          <w:p w14:paraId="54FF8FDC" w14:textId="77777777" w:rsidR="006346E7" w:rsidRPr="00073EEB" w:rsidRDefault="006346E7" w:rsidP="001B4FDC">
            <w:pPr>
              <w:pStyle w:val="TableText"/>
              <w:rPr>
                <w:noProof w:val="0"/>
              </w:rPr>
            </w:pPr>
            <w:r w:rsidRPr="00073EEB">
              <w:t>N/A</w:t>
            </w:r>
          </w:p>
        </w:tc>
        <w:tc>
          <w:tcPr>
            <w:tcW w:w="810" w:type="dxa"/>
          </w:tcPr>
          <w:p w14:paraId="6B3ED71E" w14:textId="77777777" w:rsidR="006346E7" w:rsidRPr="00073EEB" w:rsidRDefault="006346E7" w:rsidP="001B4FDC">
            <w:pPr>
              <w:pStyle w:val="TableText"/>
              <w:rPr>
                <w:noProof w:val="0"/>
              </w:rPr>
            </w:pPr>
            <w:r w:rsidRPr="00073EEB">
              <w:t>N/A</w:t>
            </w:r>
          </w:p>
        </w:tc>
      </w:tr>
      <w:tr w:rsidR="006346E7" w:rsidRPr="003902D3" w14:paraId="2DFE893B" w14:textId="77777777" w:rsidTr="00073EEB">
        <w:trPr>
          <w:trHeight w:val="314"/>
        </w:trPr>
        <w:tc>
          <w:tcPr>
            <w:tcW w:w="1377" w:type="dxa"/>
          </w:tcPr>
          <w:p w14:paraId="07415845" w14:textId="77777777" w:rsidR="006346E7" w:rsidRPr="00073EEB" w:rsidRDefault="006346E7" w:rsidP="001B4FDC">
            <w:pPr>
              <w:pStyle w:val="TableText"/>
              <w:rPr>
                <w:noProof w:val="0"/>
              </w:rPr>
            </w:pPr>
            <w:r w:rsidRPr="00073EEB">
              <w:t>VR138950</w:t>
            </w:r>
          </w:p>
        </w:tc>
        <w:tc>
          <w:tcPr>
            <w:tcW w:w="2017" w:type="dxa"/>
          </w:tcPr>
          <w:p w14:paraId="70E40CF4" w14:textId="77777777" w:rsidR="006346E7" w:rsidRPr="00073EEB" w:rsidRDefault="006346E7" w:rsidP="009D38C1">
            <w:pPr>
              <w:pStyle w:val="TableText"/>
              <w:ind w:right="576"/>
              <w:rPr>
                <w:noProof w:val="0"/>
              </w:rPr>
            </w:pPr>
            <w:r w:rsidRPr="00073EEB">
              <w:t>2.10</w:t>
            </w:r>
          </w:p>
        </w:tc>
        <w:tc>
          <w:tcPr>
            <w:tcW w:w="746" w:type="dxa"/>
          </w:tcPr>
          <w:p w14:paraId="77D1EE30" w14:textId="77777777" w:rsidR="006346E7" w:rsidRPr="00073EEB" w:rsidRDefault="006346E7" w:rsidP="001B4FDC">
            <w:pPr>
              <w:pStyle w:val="TableText"/>
              <w:rPr>
                <w:noProof w:val="0"/>
              </w:rPr>
            </w:pPr>
            <w:r w:rsidRPr="00073EEB">
              <w:t>0.13</w:t>
            </w:r>
          </w:p>
        </w:tc>
        <w:tc>
          <w:tcPr>
            <w:tcW w:w="810" w:type="dxa"/>
          </w:tcPr>
          <w:p w14:paraId="4BABA9E3" w14:textId="77777777" w:rsidR="006346E7" w:rsidRPr="00073EEB" w:rsidRDefault="006346E7" w:rsidP="001B4FDC">
            <w:pPr>
              <w:pStyle w:val="TableText"/>
              <w:rPr>
                <w:noProof w:val="0"/>
              </w:rPr>
            </w:pPr>
            <w:r w:rsidRPr="00073EEB">
              <w:t>N/A</w:t>
            </w:r>
          </w:p>
        </w:tc>
        <w:tc>
          <w:tcPr>
            <w:tcW w:w="810" w:type="dxa"/>
          </w:tcPr>
          <w:p w14:paraId="13A14C73" w14:textId="77777777" w:rsidR="006346E7" w:rsidRPr="00073EEB" w:rsidRDefault="006346E7" w:rsidP="001B4FDC">
            <w:pPr>
              <w:pStyle w:val="TableText"/>
              <w:rPr>
                <w:noProof w:val="0"/>
              </w:rPr>
            </w:pPr>
            <w:r w:rsidRPr="00073EEB">
              <w:t>N/A</w:t>
            </w:r>
          </w:p>
        </w:tc>
      </w:tr>
      <w:tr w:rsidR="006346E7" w:rsidRPr="003902D3" w14:paraId="24682D6D" w14:textId="77777777" w:rsidTr="00073EEB">
        <w:trPr>
          <w:trHeight w:val="314"/>
        </w:trPr>
        <w:tc>
          <w:tcPr>
            <w:tcW w:w="1377" w:type="dxa"/>
          </w:tcPr>
          <w:p w14:paraId="18E371C8" w14:textId="77777777" w:rsidR="006346E7" w:rsidRPr="00073EEB" w:rsidRDefault="006346E7" w:rsidP="001B4FDC">
            <w:pPr>
              <w:pStyle w:val="TableText"/>
              <w:rPr>
                <w:noProof w:val="0"/>
              </w:rPr>
            </w:pPr>
            <w:r w:rsidRPr="00073EEB">
              <w:t>VR138982</w:t>
            </w:r>
          </w:p>
        </w:tc>
        <w:tc>
          <w:tcPr>
            <w:tcW w:w="2017" w:type="dxa"/>
          </w:tcPr>
          <w:p w14:paraId="6890B4DC" w14:textId="77777777" w:rsidR="006346E7" w:rsidRPr="00073EEB" w:rsidRDefault="006346E7" w:rsidP="009D38C1">
            <w:pPr>
              <w:pStyle w:val="TableText"/>
              <w:ind w:right="576"/>
              <w:rPr>
                <w:noProof w:val="0"/>
              </w:rPr>
            </w:pPr>
            <w:r w:rsidRPr="00073EEB">
              <w:t>-0.18</w:t>
            </w:r>
          </w:p>
        </w:tc>
        <w:tc>
          <w:tcPr>
            <w:tcW w:w="746" w:type="dxa"/>
          </w:tcPr>
          <w:p w14:paraId="12774666" w14:textId="77777777" w:rsidR="006346E7" w:rsidRPr="00073EEB" w:rsidRDefault="006346E7" w:rsidP="001B4FDC">
            <w:pPr>
              <w:pStyle w:val="TableText"/>
              <w:rPr>
                <w:noProof w:val="0"/>
              </w:rPr>
            </w:pPr>
            <w:r w:rsidRPr="00073EEB">
              <w:t>0.11</w:t>
            </w:r>
          </w:p>
        </w:tc>
        <w:tc>
          <w:tcPr>
            <w:tcW w:w="810" w:type="dxa"/>
          </w:tcPr>
          <w:p w14:paraId="04D46ECE" w14:textId="77777777" w:rsidR="006346E7" w:rsidRPr="00073EEB" w:rsidRDefault="006346E7" w:rsidP="001B4FDC">
            <w:pPr>
              <w:pStyle w:val="TableText"/>
              <w:rPr>
                <w:noProof w:val="0"/>
              </w:rPr>
            </w:pPr>
            <w:r w:rsidRPr="00073EEB">
              <w:t>N/A</w:t>
            </w:r>
          </w:p>
        </w:tc>
        <w:tc>
          <w:tcPr>
            <w:tcW w:w="810" w:type="dxa"/>
          </w:tcPr>
          <w:p w14:paraId="64AB8DB4" w14:textId="77777777" w:rsidR="006346E7" w:rsidRPr="00073EEB" w:rsidRDefault="006346E7" w:rsidP="001B4FDC">
            <w:pPr>
              <w:pStyle w:val="TableText"/>
              <w:rPr>
                <w:noProof w:val="0"/>
              </w:rPr>
            </w:pPr>
            <w:r w:rsidRPr="00073EEB">
              <w:t>N/A</w:t>
            </w:r>
          </w:p>
        </w:tc>
      </w:tr>
      <w:tr w:rsidR="006346E7" w:rsidRPr="003902D3" w14:paraId="1F7BAE6F" w14:textId="77777777" w:rsidTr="00073EEB">
        <w:trPr>
          <w:trHeight w:val="314"/>
        </w:trPr>
        <w:tc>
          <w:tcPr>
            <w:tcW w:w="1377" w:type="dxa"/>
          </w:tcPr>
          <w:p w14:paraId="4BA36BD0" w14:textId="77777777" w:rsidR="006346E7" w:rsidRPr="00073EEB" w:rsidRDefault="006346E7" w:rsidP="001B4FDC">
            <w:pPr>
              <w:pStyle w:val="TableText"/>
              <w:rPr>
                <w:noProof w:val="0"/>
              </w:rPr>
            </w:pPr>
            <w:r w:rsidRPr="00073EEB">
              <w:t>VR139022</w:t>
            </w:r>
          </w:p>
        </w:tc>
        <w:tc>
          <w:tcPr>
            <w:tcW w:w="2017" w:type="dxa"/>
          </w:tcPr>
          <w:p w14:paraId="576BF3C3" w14:textId="77777777" w:rsidR="006346E7" w:rsidRPr="00073EEB" w:rsidRDefault="006346E7" w:rsidP="009D38C1">
            <w:pPr>
              <w:pStyle w:val="TableText"/>
              <w:ind w:right="576"/>
              <w:rPr>
                <w:noProof w:val="0"/>
              </w:rPr>
            </w:pPr>
            <w:r w:rsidRPr="00073EEB">
              <w:t>0.64</w:t>
            </w:r>
          </w:p>
        </w:tc>
        <w:tc>
          <w:tcPr>
            <w:tcW w:w="746" w:type="dxa"/>
          </w:tcPr>
          <w:p w14:paraId="63735A93" w14:textId="77777777" w:rsidR="006346E7" w:rsidRPr="00073EEB" w:rsidRDefault="006346E7" w:rsidP="001B4FDC">
            <w:pPr>
              <w:pStyle w:val="TableText"/>
              <w:rPr>
                <w:noProof w:val="0"/>
              </w:rPr>
            </w:pPr>
            <w:r w:rsidRPr="00073EEB">
              <w:t>0.09</w:t>
            </w:r>
          </w:p>
        </w:tc>
        <w:tc>
          <w:tcPr>
            <w:tcW w:w="810" w:type="dxa"/>
          </w:tcPr>
          <w:p w14:paraId="5B66B854" w14:textId="77777777" w:rsidR="006346E7" w:rsidRPr="00073EEB" w:rsidRDefault="006346E7" w:rsidP="001B4FDC">
            <w:pPr>
              <w:pStyle w:val="TableText"/>
              <w:rPr>
                <w:noProof w:val="0"/>
              </w:rPr>
            </w:pPr>
            <w:r w:rsidRPr="00073EEB">
              <w:t>-0.62</w:t>
            </w:r>
          </w:p>
        </w:tc>
        <w:tc>
          <w:tcPr>
            <w:tcW w:w="810" w:type="dxa"/>
          </w:tcPr>
          <w:p w14:paraId="0EBA632F" w14:textId="77777777" w:rsidR="006346E7" w:rsidRPr="00073EEB" w:rsidRDefault="006346E7" w:rsidP="001B4FDC">
            <w:pPr>
              <w:pStyle w:val="TableText"/>
              <w:rPr>
                <w:noProof w:val="0"/>
              </w:rPr>
            </w:pPr>
            <w:r w:rsidRPr="00073EEB">
              <w:t>0.62</w:t>
            </w:r>
          </w:p>
        </w:tc>
      </w:tr>
      <w:tr w:rsidR="006346E7" w:rsidRPr="003902D3" w14:paraId="43F80457" w14:textId="77777777" w:rsidTr="00073EEB">
        <w:trPr>
          <w:trHeight w:val="314"/>
        </w:trPr>
        <w:tc>
          <w:tcPr>
            <w:tcW w:w="1377" w:type="dxa"/>
          </w:tcPr>
          <w:p w14:paraId="66DFA02E" w14:textId="77777777" w:rsidR="006346E7" w:rsidRPr="00073EEB" w:rsidRDefault="006346E7" w:rsidP="001B4FDC">
            <w:pPr>
              <w:pStyle w:val="TableText"/>
              <w:rPr>
                <w:noProof w:val="0"/>
              </w:rPr>
            </w:pPr>
            <w:r w:rsidRPr="00073EEB">
              <w:t>VR139042</w:t>
            </w:r>
          </w:p>
        </w:tc>
        <w:tc>
          <w:tcPr>
            <w:tcW w:w="2017" w:type="dxa"/>
          </w:tcPr>
          <w:p w14:paraId="2C10E5F8" w14:textId="77777777" w:rsidR="006346E7" w:rsidRPr="00073EEB" w:rsidRDefault="006346E7" w:rsidP="009D38C1">
            <w:pPr>
              <w:pStyle w:val="TableText"/>
              <w:ind w:right="576"/>
              <w:rPr>
                <w:noProof w:val="0"/>
              </w:rPr>
            </w:pPr>
            <w:r w:rsidRPr="00073EEB">
              <w:t>0.71</w:t>
            </w:r>
          </w:p>
        </w:tc>
        <w:tc>
          <w:tcPr>
            <w:tcW w:w="746" w:type="dxa"/>
          </w:tcPr>
          <w:p w14:paraId="1F532C18" w14:textId="77777777" w:rsidR="006346E7" w:rsidRPr="00073EEB" w:rsidRDefault="006346E7" w:rsidP="001B4FDC">
            <w:pPr>
              <w:pStyle w:val="TableText"/>
              <w:rPr>
                <w:noProof w:val="0"/>
              </w:rPr>
            </w:pPr>
            <w:r w:rsidRPr="00073EEB">
              <w:t>0.12</w:t>
            </w:r>
          </w:p>
        </w:tc>
        <w:tc>
          <w:tcPr>
            <w:tcW w:w="810" w:type="dxa"/>
          </w:tcPr>
          <w:p w14:paraId="54CF55C1" w14:textId="77777777" w:rsidR="006346E7" w:rsidRPr="00073EEB" w:rsidRDefault="006346E7" w:rsidP="001B4FDC">
            <w:pPr>
              <w:pStyle w:val="TableText"/>
              <w:rPr>
                <w:noProof w:val="0"/>
              </w:rPr>
            </w:pPr>
            <w:r w:rsidRPr="00073EEB">
              <w:t>N/A</w:t>
            </w:r>
          </w:p>
        </w:tc>
        <w:tc>
          <w:tcPr>
            <w:tcW w:w="810" w:type="dxa"/>
          </w:tcPr>
          <w:p w14:paraId="3119C06E" w14:textId="77777777" w:rsidR="006346E7" w:rsidRPr="00073EEB" w:rsidRDefault="006346E7" w:rsidP="001B4FDC">
            <w:pPr>
              <w:pStyle w:val="TableText"/>
              <w:rPr>
                <w:noProof w:val="0"/>
              </w:rPr>
            </w:pPr>
            <w:r w:rsidRPr="00073EEB">
              <w:t>N/A</w:t>
            </w:r>
          </w:p>
        </w:tc>
      </w:tr>
      <w:tr w:rsidR="006346E7" w:rsidRPr="003902D3" w14:paraId="0A61D548" w14:textId="77777777" w:rsidTr="00073EEB">
        <w:trPr>
          <w:trHeight w:val="314"/>
        </w:trPr>
        <w:tc>
          <w:tcPr>
            <w:tcW w:w="1377" w:type="dxa"/>
          </w:tcPr>
          <w:p w14:paraId="1CCB6948" w14:textId="77777777" w:rsidR="006346E7" w:rsidRPr="00073EEB" w:rsidRDefault="006346E7" w:rsidP="001B4FDC">
            <w:pPr>
              <w:pStyle w:val="TableText"/>
              <w:rPr>
                <w:noProof w:val="0"/>
              </w:rPr>
            </w:pPr>
            <w:r w:rsidRPr="00073EEB">
              <w:t>VR139666</w:t>
            </w:r>
          </w:p>
        </w:tc>
        <w:tc>
          <w:tcPr>
            <w:tcW w:w="2017" w:type="dxa"/>
          </w:tcPr>
          <w:p w14:paraId="4292A34E" w14:textId="77777777" w:rsidR="006346E7" w:rsidRPr="00073EEB" w:rsidRDefault="006346E7" w:rsidP="009D38C1">
            <w:pPr>
              <w:pStyle w:val="TableText"/>
              <w:ind w:right="576"/>
              <w:rPr>
                <w:noProof w:val="0"/>
              </w:rPr>
            </w:pPr>
            <w:r w:rsidRPr="00073EEB">
              <w:t>0.33</w:t>
            </w:r>
          </w:p>
        </w:tc>
        <w:tc>
          <w:tcPr>
            <w:tcW w:w="746" w:type="dxa"/>
          </w:tcPr>
          <w:p w14:paraId="0E8FD15D" w14:textId="77777777" w:rsidR="006346E7" w:rsidRPr="00073EEB" w:rsidRDefault="006346E7" w:rsidP="001B4FDC">
            <w:pPr>
              <w:pStyle w:val="TableText"/>
              <w:rPr>
                <w:noProof w:val="0"/>
              </w:rPr>
            </w:pPr>
            <w:r w:rsidRPr="00073EEB">
              <w:t>0.12</w:t>
            </w:r>
          </w:p>
        </w:tc>
        <w:tc>
          <w:tcPr>
            <w:tcW w:w="810" w:type="dxa"/>
          </w:tcPr>
          <w:p w14:paraId="3E5F9116" w14:textId="77777777" w:rsidR="006346E7" w:rsidRPr="00073EEB" w:rsidRDefault="006346E7" w:rsidP="001B4FDC">
            <w:pPr>
              <w:pStyle w:val="TableText"/>
              <w:rPr>
                <w:noProof w:val="0"/>
              </w:rPr>
            </w:pPr>
            <w:r w:rsidRPr="00073EEB">
              <w:t>N/A</w:t>
            </w:r>
          </w:p>
        </w:tc>
        <w:tc>
          <w:tcPr>
            <w:tcW w:w="810" w:type="dxa"/>
          </w:tcPr>
          <w:p w14:paraId="734DCA96" w14:textId="77777777" w:rsidR="006346E7" w:rsidRPr="00073EEB" w:rsidRDefault="006346E7" w:rsidP="001B4FDC">
            <w:pPr>
              <w:pStyle w:val="TableText"/>
              <w:rPr>
                <w:noProof w:val="0"/>
              </w:rPr>
            </w:pPr>
            <w:r w:rsidRPr="00073EEB">
              <w:t>N/A</w:t>
            </w:r>
          </w:p>
        </w:tc>
      </w:tr>
      <w:tr w:rsidR="006346E7" w:rsidRPr="003902D3" w14:paraId="1A25E657" w14:textId="77777777" w:rsidTr="00073EEB">
        <w:trPr>
          <w:trHeight w:val="314"/>
        </w:trPr>
        <w:tc>
          <w:tcPr>
            <w:tcW w:w="1377" w:type="dxa"/>
          </w:tcPr>
          <w:p w14:paraId="663FD723" w14:textId="77777777" w:rsidR="006346E7" w:rsidRPr="00073EEB" w:rsidRDefault="006346E7" w:rsidP="001B4FDC">
            <w:pPr>
              <w:pStyle w:val="TableText"/>
              <w:rPr>
                <w:noProof w:val="0"/>
              </w:rPr>
            </w:pPr>
            <w:r w:rsidRPr="00073EEB">
              <w:t>VR139673</w:t>
            </w:r>
          </w:p>
        </w:tc>
        <w:tc>
          <w:tcPr>
            <w:tcW w:w="2017" w:type="dxa"/>
          </w:tcPr>
          <w:p w14:paraId="3A2D4B75" w14:textId="77777777" w:rsidR="006346E7" w:rsidRPr="00073EEB" w:rsidRDefault="006346E7" w:rsidP="009D38C1">
            <w:pPr>
              <w:pStyle w:val="TableText"/>
              <w:ind w:right="576"/>
              <w:rPr>
                <w:noProof w:val="0"/>
              </w:rPr>
            </w:pPr>
            <w:r w:rsidRPr="00073EEB">
              <w:t>0.38</w:t>
            </w:r>
          </w:p>
        </w:tc>
        <w:tc>
          <w:tcPr>
            <w:tcW w:w="746" w:type="dxa"/>
          </w:tcPr>
          <w:p w14:paraId="76B49700" w14:textId="77777777" w:rsidR="006346E7" w:rsidRPr="00073EEB" w:rsidRDefault="006346E7" w:rsidP="001B4FDC">
            <w:pPr>
              <w:pStyle w:val="TableText"/>
              <w:rPr>
                <w:noProof w:val="0"/>
              </w:rPr>
            </w:pPr>
            <w:r w:rsidRPr="00073EEB">
              <w:t>0.11</w:t>
            </w:r>
          </w:p>
        </w:tc>
        <w:tc>
          <w:tcPr>
            <w:tcW w:w="810" w:type="dxa"/>
          </w:tcPr>
          <w:p w14:paraId="0911D07E" w14:textId="77777777" w:rsidR="006346E7" w:rsidRPr="00073EEB" w:rsidRDefault="006346E7" w:rsidP="001B4FDC">
            <w:pPr>
              <w:pStyle w:val="TableText"/>
              <w:rPr>
                <w:noProof w:val="0"/>
              </w:rPr>
            </w:pPr>
            <w:r w:rsidRPr="00073EEB">
              <w:t>N/A</w:t>
            </w:r>
          </w:p>
        </w:tc>
        <w:tc>
          <w:tcPr>
            <w:tcW w:w="810" w:type="dxa"/>
          </w:tcPr>
          <w:p w14:paraId="0B781E0F" w14:textId="77777777" w:rsidR="006346E7" w:rsidRPr="00073EEB" w:rsidRDefault="006346E7" w:rsidP="001B4FDC">
            <w:pPr>
              <w:pStyle w:val="TableText"/>
              <w:rPr>
                <w:noProof w:val="0"/>
              </w:rPr>
            </w:pPr>
            <w:r w:rsidRPr="00073EEB">
              <w:t>N/A</w:t>
            </w:r>
          </w:p>
        </w:tc>
      </w:tr>
      <w:tr w:rsidR="006346E7" w:rsidRPr="003902D3" w14:paraId="1869230A" w14:textId="77777777" w:rsidTr="00073EEB">
        <w:trPr>
          <w:trHeight w:val="314"/>
        </w:trPr>
        <w:tc>
          <w:tcPr>
            <w:tcW w:w="1377" w:type="dxa"/>
          </w:tcPr>
          <w:p w14:paraId="3B02569F" w14:textId="77777777" w:rsidR="006346E7" w:rsidRPr="00073EEB" w:rsidRDefault="006346E7" w:rsidP="001B4FDC">
            <w:pPr>
              <w:pStyle w:val="TableText"/>
              <w:rPr>
                <w:noProof w:val="0"/>
              </w:rPr>
            </w:pPr>
            <w:r w:rsidRPr="00073EEB">
              <w:t>VR139729</w:t>
            </w:r>
          </w:p>
        </w:tc>
        <w:tc>
          <w:tcPr>
            <w:tcW w:w="2017" w:type="dxa"/>
          </w:tcPr>
          <w:p w14:paraId="63C1E262" w14:textId="77777777" w:rsidR="006346E7" w:rsidRPr="00073EEB" w:rsidRDefault="006346E7" w:rsidP="009D38C1">
            <w:pPr>
              <w:pStyle w:val="TableText"/>
              <w:ind w:right="576"/>
              <w:rPr>
                <w:noProof w:val="0"/>
              </w:rPr>
            </w:pPr>
            <w:r w:rsidRPr="00073EEB">
              <w:t>1.23</w:t>
            </w:r>
          </w:p>
        </w:tc>
        <w:tc>
          <w:tcPr>
            <w:tcW w:w="746" w:type="dxa"/>
          </w:tcPr>
          <w:p w14:paraId="2016B487" w14:textId="77777777" w:rsidR="006346E7" w:rsidRPr="00073EEB" w:rsidRDefault="006346E7" w:rsidP="001B4FDC">
            <w:pPr>
              <w:pStyle w:val="TableText"/>
              <w:rPr>
                <w:noProof w:val="0"/>
              </w:rPr>
            </w:pPr>
            <w:r w:rsidRPr="00073EEB">
              <w:t>0.12</w:t>
            </w:r>
          </w:p>
        </w:tc>
        <w:tc>
          <w:tcPr>
            <w:tcW w:w="810" w:type="dxa"/>
          </w:tcPr>
          <w:p w14:paraId="22185A3D" w14:textId="77777777" w:rsidR="006346E7" w:rsidRPr="00073EEB" w:rsidRDefault="006346E7" w:rsidP="001B4FDC">
            <w:pPr>
              <w:pStyle w:val="TableText"/>
              <w:rPr>
                <w:noProof w:val="0"/>
              </w:rPr>
            </w:pPr>
            <w:r w:rsidRPr="00073EEB">
              <w:t>N/A</w:t>
            </w:r>
          </w:p>
        </w:tc>
        <w:tc>
          <w:tcPr>
            <w:tcW w:w="810" w:type="dxa"/>
          </w:tcPr>
          <w:p w14:paraId="1B4A9CAC" w14:textId="77777777" w:rsidR="006346E7" w:rsidRPr="00073EEB" w:rsidRDefault="006346E7" w:rsidP="001B4FDC">
            <w:pPr>
              <w:pStyle w:val="TableText"/>
              <w:rPr>
                <w:noProof w:val="0"/>
              </w:rPr>
            </w:pPr>
            <w:r w:rsidRPr="00073EEB">
              <w:t>N/A</w:t>
            </w:r>
          </w:p>
        </w:tc>
      </w:tr>
      <w:tr w:rsidR="006346E7" w:rsidRPr="003902D3" w14:paraId="6BDAC122" w14:textId="77777777" w:rsidTr="00073EEB">
        <w:trPr>
          <w:trHeight w:val="314"/>
        </w:trPr>
        <w:tc>
          <w:tcPr>
            <w:tcW w:w="1377" w:type="dxa"/>
          </w:tcPr>
          <w:p w14:paraId="14720516" w14:textId="77777777" w:rsidR="006346E7" w:rsidRPr="00073EEB" w:rsidRDefault="006346E7" w:rsidP="001B4FDC">
            <w:pPr>
              <w:pStyle w:val="TableText"/>
              <w:rPr>
                <w:noProof w:val="0"/>
              </w:rPr>
            </w:pPr>
            <w:r w:rsidRPr="00073EEB">
              <w:t>VR139973</w:t>
            </w:r>
          </w:p>
        </w:tc>
        <w:tc>
          <w:tcPr>
            <w:tcW w:w="2017" w:type="dxa"/>
          </w:tcPr>
          <w:p w14:paraId="7539D749" w14:textId="77777777" w:rsidR="006346E7" w:rsidRPr="00073EEB" w:rsidRDefault="006346E7" w:rsidP="009D38C1">
            <w:pPr>
              <w:pStyle w:val="TableText"/>
              <w:ind w:right="576"/>
              <w:rPr>
                <w:noProof w:val="0"/>
              </w:rPr>
            </w:pPr>
            <w:r w:rsidRPr="00073EEB">
              <w:t>0.21</w:t>
            </w:r>
          </w:p>
        </w:tc>
        <w:tc>
          <w:tcPr>
            <w:tcW w:w="746" w:type="dxa"/>
          </w:tcPr>
          <w:p w14:paraId="4704F17F" w14:textId="77777777" w:rsidR="006346E7" w:rsidRPr="00073EEB" w:rsidRDefault="006346E7" w:rsidP="001B4FDC">
            <w:pPr>
              <w:pStyle w:val="TableText"/>
              <w:rPr>
                <w:noProof w:val="0"/>
              </w:rPr>
            </w:pPr>
            <w:r w:rsidRPr="00073EEB">
              <w:t>0.09</w:t>
            </w:r>
          </w:p>
        </w:tc>
        <w:tc>
          <w:tcPr>
            <w:tcW w:w="810" w:type="dxa"/>
          </w:tcPr>
          <w:p w14:paraId="23B17738" w14:textId="77777777" w:rsidR="006346E7" w:rsidRPr="00073EEB" w:rsidRDefault="006346E7" w:rsidP="001B4FDC">
            <w:pPr>
              <w:pStyle w:val="TableText"/>
              <w:rPr>
                <w:noProof w:val="0"/>
              </w:rPr>
            </w:pPr>
            <w:r w:rsidRPr="00073EEB">
              <w:t>-0.89</w:t>
            </w:r>
          </w:p>
        </w:tc>
        <w:tc>
          <w:tcPr>
            <w:tcW w:w="810" w:type="dxa"/>
          </w:tcPr>
          <w:p w14:paraId="6A377044" w14:textId="77777777" w:rsidR="006346E7" w:rsidRPr="00073EEB" w:rsidRDefault="006346E7" w:rsidP="001B4FDC">
            <w:pPr>
              <w:pStyle w:val="TableText"/>
              <w:rPr>
                <w:noProof w:val="0"/>
              </w:rPr>
            </w:pPr>
            <w:r w:rsidRPr="00073EEB">
              <w:t>0.89</w:t>
            </w:r>
          </w:p>
        </w:tc>
      </w:tr>
      <w:tr w:rsidR="006346E7" w:rsidRPr="003902D3" w14:paraId="765AEC26" w14:textId="77777777" w:rsidTr="00073EEB">
        <w:trPr>
          <w:trHeight w:val="314"/>
        </w:trPr>
        <w:tc>
          <w:tcPr>
            <w:tcW w:w="1377" w:type="dxa"/>
          </w:tcPr>
          <w:p w14:paraId="42302CCA" w14:textId="77777777" w:rsidR="006346E7" w:rsidRPr="00073EEB" w:rsidRDefault="006346E7" w:rsidP="001B4FDC">
            <w:pPr>
              <w:pStyle w:val="TableText"/>
              <w:rPr>
                <w:noProof w:val="0"/>
              </w:rPr>
            </w:pPr>
            <w:r w:rsidRPr="00073EEB">
              <w:t>VR139975</w:t>
            </w:r>
          </w:p>
        </w:tc>
        <w:tc>
          <w:tcPr>
            <w:tcW w:w="2017" w:type="dxa"/>
          </w:tcPr>
          <w:p w14:paraId="4D33098A" w14:textId="77777777" w:rsidR="006346E7" w:rsidRPr="00073EEB" w:rsidRDefault="006346E7" w:rsidP="009D38C1">
            <w:pPr>
              <w:pStyle w:val="TableText"/>
              <w:ind w:right="576"/>
              <w:rPr>
                <w:noProof w:val="0"/>
              </w:rPr>
            </w:pPr>
            <w:r w:rsidRPr="00073EEB">
              <w:t>1.08</w:t>
            </w:r>
          </w:p>
        </w:tc>
        <w:tc>
          <w:tcPr>
            <w:tcW w:w="746" w:type="dxa"/>
          </w:tcPr>
          <w:p w14:paraId="3A01C9E7" w14:textId="77777777" w:rsidR="006346E7" w:rsidRPr="00073EEB" w:rsidRDefault="006346E7" w:rsidP="001B4FDC">
            <w:pPr>
              <w:pStyle w:val="TableText"/>
              <w:rPr>
                <w:noProof w:val="0"/>
              </w:rPr>
            </w:pPr>
            <w:r w:rsidRPr="00073EEB">
              <w:t>0.09</w:t>
            </w:r>
          </w:p>
        </w:tc>
        <w:tc>
          <w:tcPr>
            <w:tcW w:w="810" w:type="dxa"/>
          </w:tcPr>
          <w:p w14:paraId="71AB636E" w14:textId="77777777" w:rsidR="006346E7" w:rsidRPr="00073EEB" w:rsidRDefault="006346E7" w:rsidP="001B4FDC">
            <w:pPr>
              <w:pStyle w:val="TableText"/>
              <w:rPr>
                <w:noProof w:val="0"/>
              </w:rPr>
            </w:pPr>
            <w:r w:rsidRPr="00073EEB">
              <w:t>-0.48</w:t>
            </w:r>
          </w:p>
        </w:tc>
        <w:tc>
          <w:tcPr>
            <w:tcW w:w="810" w:type="dxa"/>
          </w:tcPr>
          <w:p w14:paraId="57125BDC" w14:textId="77777777" w:rsidR="006346E7" w:rsidRPr="00073EEB" w:rsidRDefault="006346E7" w:rsidP="001B4FDC">
            <w:pPr>
              <w:pStyle w:val="TableText"/>
              <w:rPr>
                <w:noProof w:val="0"/>
              </w:rPr>
            </w:pPr>
            <w:r w:rsidRPr="00073EEB">
              <w:t>0.48</w:t>
            </w:r>
          </w:p>
        </w:tc>
      </w:tr>
      <w:tr w:rsidR="006346E7" w:rsidRPr="003902D3" w14:paraId="5C371160" w14:textId="77777777" w:rsidTr="00073EEB">
        <w:trPr>
          <w:trHeight w:val="314"/>
        </w:trPr>
        <w:tc>
          <w:tcPr>
            <w:tcW w:w="1377" w:type="dxa"/>
          </w:tcPr>
          <w:p w14:paraId="192256DB" w14:textId="77777777" w:rsidR="006346E7" w:rsidRPr="00073EEB" w:rsidRDefault="006346E7" w:rsidP="001B4FDC">
            <w:pPr>
              <w:pStyle w:val="TableText"/>
              <w:rPr>
                <w:noProof w:val="0"/>
              </w:rPr>
            </w:pPr>
            <w:r w:rsidRPr="00073EEB">
              <w:t>VR154406</w:t>
            </w:r>
          </w:p>
        </w:tc>
        <w:tc>
          <w:tcPr>
            <w:tcW w:w="2017" w:type="dxa"/>
          </w:tcPr>
          <w:p w14:paraId="556ADC82" w14:textId="77777777" w:rsidR="006346E7" w:rsidRPr="00073EEB" w:rsidRDefault="006346E7" w:rsidP="009D38C1">
            <w:pPr>
              <w:pStyle w:val="TableText"/>
              <w:ind w:right="576"/>
              <w:rPr>
                <w:noProof w:val="0"/>
              </w:rPr>
            </w:pPr>
            <w:r w:rsidRPr="00073EEB">
              <w:t>0.01</w:t>
            </w:r>
          </w:p>
        </w:tc>
        <w:tc>
          <w:tcPr>
            <w:tcW w:w="746" w:type="dxa"/>
          </w:tcPr>
          <w:p w14:paraId="7F9A55F8" w14:textId="77777777" w:rsidR="006346E7" w:rsidRPr="00073EEB" w:rsidRDefault="006346E7" w:rsidP="001B4FDC">
            <w:pPr>
              <w:pStyle w:val="TableText"/>
              <w:rPr>
                <w:noProof w:val="0"/>
              </w:rPr>
            </w:pPr>
            <w:r w:rsidRPr="00073EEB">
              <w:t>0.12</w:t>
            </w:r>
          </w:p>
        </w:tc>
        <w:tc>
          <w:tcPr>
            <w:tcW w:w="810" w:type="dxa"/>
          </w:tcPr>
          <w:p w14:paraId="5EE0F6C4" w14:textId="77777777" w:rsidR="006346E7" w:rsidRPr="00073EEB" w:rsidRDefault="006346E7" w:rsidP="001B4FDC">
            <w:pPr>
              <w:pStyle w:val="TableText"/>
              <w:rPr>
                <w:noProof w:val="0"/>
              </w:rPr>
            </w:pPr>
            <w:r w:rsidRPr="00073EEB">
              <w:t>N/A</w:t>
            </w:r>
          </w:p>
        </w:tc>
        <w:tc>
          <w:tcPr>
            <w:tcW w:w="810" w:type="dxa"/>
          </w:tcPr>
          <w:p w14:paraId="776797CA" w14:textId="77777777" w:rsidR="006346E7" w:rsidRPr="00073EEB" w:rsidRDefault="006346E7" w:rsidP="001B4FDC">
            <w:pPr>
              <w:pStyle w:val="TableText"/>
              <w:rPr>
                <w:noProof w:val="0"/>
              </w:rPr>
            </w:pPr>
            <w:r w:rsidRPr="00073EEB">
              <w:t>N/A</w:t>
            </w:r>
          </w:p>
        </w:tc>
      </w:tr>
      <w:tr w:rsidR="006346E7" w:rsidRPr="003902D3" w14:paraId="5428B78A" w14:textId="77777777" w:rsidTr="00073EEB">
        <w:trPr>
          <w:trHeight w:val="314"/>
        </w:trPr>
        <w:tc>
          <w:tcPr>
            <w:tcW w:w="1377" w:type="dxa"/>
          </w:tcPr>
          <w:p w14:paraId="47A2666B" w14:textId="77777777" w:rsidR="006346E7" w:rsidRPr="00073EEB" w:rsidRDefault="006346E7" w:rsidP="001B4FDC">
            <w:pPr>
              <w:pStyle w:val="TableText"/>
              <w:rPr>
                <w:noProof w:val="0"/>
              </w:rPr>
            </w:pPr>
            <w:r w:rsidRPr="00073EEB">
              <w:t>VR154449</w:t>
            </w:r>
          </w:p>
        </w:tc>
        <w:tc>
          <w:tcPr>
            <w:tcW w:w="2017" w:type="dxa"/>
          </w:tcPr>
          <w:p w14:paraId="3C3FE8D8" w14:textId="77777777" w:rsidR="006346E7" w:rsidRPr="00073EEB" w:rsidRDefault="006346E7" w:rsidP="009D38C1">
            <w:pPr>
              <w:pStyle w:val="TableText"/>
              <w:ind w:right="576"/>
              <w:rPr>
                <w:noProof w:val="0"/>
              </w:rPr>
            </w:pPr>
            <w:r w:rsidRPr="00073EEB">
              <w:t>0.95</w:t>
            </w:r>
          </w:p>
        </w:tc>
        <w:tc>
          <w:tcPr>
            <w:tcW w:w="746" w:type="dxa"/>
          </w:tcPr>
          <w:p w14:paraId="7AD4755D" w14:textId="77777777" w:rsidR="006346E7" w:rsidRPr="00073EEB" w:rsidRDefault="006346E7" w:rsidP="001B4FDC">
            <w:pPr>
              <w:pStyle w:val="TableText"/>
              <w:rPr>
                <w:noProof w:val="0"/>
              </w:rPr>
            </w:pPr>
            <w:r w:rsidRPr="00073EEB">
              <w:t>0.11</w:t>
            </w:r>
          </w:p>
        </w:tc>
        <w:tc>
          <w:tcPr>
            <w:tcW w:w="810" w:type="dxa"/>
          </w:tcPr>
          <w:p w14:paraId="43A77B41" w14:textId="77777777" w:rsidR="006346E7" w:rsidRPr="00073EEB" w:rsidRDefault="006346E7" w:rsidP="001B4FDC">
            <w:pPr>
              <w:pStyle w:val="TableText"/>
              <w:rPr>
                <w:noProof w:val="0"/>
              </w:rPr>
            </w:pPr>
            <w:r w:rsidRPr="00073EEB">
              <w:t>N/A</w:t>
            </w:r>
          </w:p>
        </w:tc>
        <w:tc>
          <w:tcPr>
            <w:tcW w:w="810" w:type="dxa"/>
          </w:tcPr>
          <w:p w14:paraId="0B3039DE" w14:textId="77777777" w:rsidR="006346E7" w:rsidRPr="00073EEB" w:rsidRDefault="006346E7" w:rsidP="001B4FDC">
            <w:pPr>
              <w:pStyle w:val="TableText"/>
              <w:rPr>
                <w:noProof w:val="0"/>
              </w:rPr>
            </w:pPr>
            <w:r w:rsidRPr="00073EEB">
              <w:t>N/A</w:t>
            </w:r>
          </w:p>
        </w:tc>
      </w:tr>
      <w:tr w:rsidR="006346E7" w:rsidRPr="003902D3" w14:paraId="365A45D8" w14:textId="77777777" w:rsidTr="00073EEB">
        <w:trPr>
          <w:trHeight w:val="314"/>
        </w:trPr>
        <w:tc>
          <w:tcPr>
            <w:tcW w:w="1377" w:type="dxa"/>
          </w:tcPr>
          <w:p w14:paraId="39160452" w14:textId="77777777" w:rsidR="006346E7" w:rsidRPr="00073EEB" w:rsidRDefault="006346E7" w:rsidP="001B4FDC">
            <w:pPr>
              <w:pStyle w:val="TableText"/>
              <w:rPr>
                <w:noProof w:val="0"/>
              </w:rPr>
            </w:pPr>
            <w:r w:rsidRPr="00073EEB">
              <w:t>VR154458</w:t>
            </w:r>
          </w:p>
        </w:tc>
        <w:tc>
          <w:tcPr>
            <w:tcW w:w="2017" w:type="dxa"/>
          </w:tcPr>
          <w:p w14:paraId="1CB099CE" w14:textId="77777777" w:rsidR="006346E7" w:rsidRPr="00073EEB" w:rsidRDefault="006346E7" w:rsidP="009D38C1">
            <w:pPr>
              <w:pStyle w:val="TableText"/>
              <w:ind w:right="576"/>
              <w:rPr>
                <w:noProof w:val="0"/>
              </w:rPr>
            </w:pPr>
            <w:r w:rsidRPr="00073EEB">
              <w:t>1.06</w:t>
            </w:r>
          </w:p>
        </w:tc>
        <w:tc>
          <w:tcPr>
            <w:tcW w:w="746" w:type="dxa"/>
          </w:tcPr>
          <w:p w14:paraId="3E092969" w14:textId="77777777" w:rsidR="006346E7" w:rsidRPr="00073EEB" w:rsidRDefault="006346E7" w:rsidP="001B4FDC">
            <w:pPr>
              <w:pStyle w:val="TableText"/>
              <w:rPr>
                <w:noProof w:val="0"/>
              </w:rPr>
            </w:pPr>
            <w:r w:rsidRPr="00073EEB">
              <w:t>0.09</w:t>
            </w:r>
          </w:p>
        </w:tc>
        <w:tc>
          <w:tcPr>
            <w:tcW w:w="810" w:type="dxa"/>
          </w:tcPr>
          <w:p w14:paraId="0086761E" w14:textId="77777777" w:rsidR="006346E7" w:rsidRPr="00073EEB" w:rsidRDefault="006346E7" w:rsidP="001B4FDC">
            <w:pPr>
              <w:pStyle w:val="TableText"/>
              <w:rPr>
                <w:noProof w:val="0"/>
              </w:rPr>
            </w:pPr>
            <w:r w:rsidRPr="00073EEB">
              <w:t>-0.23</w:t>
            </w:r>
          </w:p>
        </w:tc>
        <w:tc>
          <w:tcPr>
            <w:tcW w:w="810" w:type="dxa"/>
          </w:tcPr>
          <w:p w14:paraId="416E0FA0" w14:textId="77777777" w:rsidR="006346E7" w:rsidRPr="00073EEB" w:rsidRDefault="006346E7" w:rsidP="001B4FDC">
            <w:pPr>
              <w:pStyle w:val="TableText"/>
              <w:rPr>
                <w:noProof w:val="0"/>
              </w:rPr>
            </w:pPr>
            <w:r w:rsidRPr="00073EEB">
              <w:t>0.23</w:t>
            </w:r>
          </w:p>
        </w:tc>
      </w:tr>
      <w:tr w:rsidR="006346E7" w:rsidRPr="003902D3" w14:paraId="72133484" w14:textId="77777777" w:rsidTr="00073EEB">
        <w:trPr>
          <w:trHeight w:val="314"/>
        </w:trPr>
        <w:tc>
          <w:tcPr>
            <w:tcW w:w="1377" w:type="dxa"/>
          </w:tcPr>
          <w:p w14:paraId="403630CE" w14:textId="77777777" w:rsidR="006346E7" w:rsidRPr="00073EEB" w:rsidRDefault="006346E7" w:rsidP="001B4FDC">
            <w:pPr>
              <w:pStyle w:val="TableText"/>
              <w:rPr>
                <w:noProof w:val="0"/>
              </w:rPr>
            </w:pPr>
            <w:r w:rsidRPr="00073EEB">
              <w:t>VR154465</w:t>
            </w:r>
          </w:p>
        </w:tc>
        <w:tc>
          <w:tcPr>
            <w:tcW w:w="2017" w:type="dxa"/>
          </w:tcPr>
          <w:p w14:paraId="79FB37A8" w14:textId="77777777" w:rsidR="006346E7" w:rsidRPr="00073EEB" w:rsidRDefault="006346E7" w:rsidP="009D38C1">
            <w:pPr>
              <w:pStyle w:val="TableText"/>
              <w:ind w:right="576"/>
              <w:rPr>
                <w:noProof w:val="0"/>
              </w:rPr>
            </w:pPr>
            <w:r w:rsidRPr="00073EEB">
              <w:t>-0.31</w:t>
            </w:r>
          </w:p>
        </w:tc>
        <w:tc>
          <w:tcPr>
            <w:tcW w:w="746" w:type="dxa"/>
          </w:tcPr>
          <w:p w14:paraId="35932CA8" w14:textId="77777777" w:rsidR="006346E7" w:rsidRPr="00073EEB" w:rsidRDefault="006346E7" w:rsidP="001B4FDC">
            <w:pPr>
              <w:pStyle w:val="TableText"/>
              <w:rPr>
                <w:noProof w:val="0"/>
              </w:rPr>
            </w:pPr>
            <w:r w:rsidRPr="00073EEB">
              <w:t>0.09</w:t>
            </w:r>
          </w:p>
        </w:tc>
        <w:tc>
          <w:tcPr>
            <w:tcW w:w="810" w:type="dxa"/>
          </w:tcPr>
          <w:p w14:paraId="6A24EFFC" w14:textId="77777777" w:rsidR="006346E7" w:rsidRPr="00073EEB" w:rsidRDefault="006346E7" w:rsidP="001B4FDC">
            <w:pPr>
              <w:pStyle w:val="TableText"/>
              <w:rPr>
                <w:noProof w:val="0"/>
              </w:rPr>
            </w:pPr>
            <w:r w:rsidRPr="00073EEB">
              <w:t>-0.66</w:t>
            </w:r>
          </w:p>
        </w:tc>
        <w:tc>
          <w:tcPr>
            <w:tcW w:w="810" w:type="dxa"/>
          </w:tcPr>
          <w:p w14:paraId="26179747" w14:textId="77777777" w:rsidR="006346E7" w:rsidRPr="00073EEB" w:rsidRDefault="006346E7" w:rsidP="001B4FDC">
            <w:pPr>
              <w:pStyle w:val="TableText"/>
              <w:rPr>
                <w:noProof w:val="0"/>
              </w:rPr>
            </w:pPr>
            <w:r w:rsidRPr="00073EEB">
              <w:t>0.66</w:t>
            </w:r>
          </w:p>
        </w:tc>
      </w:tr>
      <w:tr w:rsidR="006346E7" w:rsidRPr="003902D3" w14:paraId="6ED2859D" w14:textId="77777777" w:rsidTr="00073EEB">
        <w:trPr>
          <w:trHeight w:val="314"/>
        </w:trPr>
        <w:tc>
          <w:tcPr>
            <w:tcW w:w="1377" w:type="dxa"/>
          </w:tcPr>
          <w:p w14:paraId="65D28EDB" w14:textId="77777777" w:rsidR="006346E7" w:rsidRPr="00073EEB" w:rsidRDefault="006346E7" w:rsidP="001B4FDC">
            <w:pPr>
              <w:pStyle w:val="TableText"/>
              <w:rPr>
                <w:noProof w:val="0"/>
              </w:rPr>
            </w:pPr>
            <w:r w:rsidRPr="00073EEB">
              <w:t>VR170322</w:t>
            </w:r>
          </w:p>
        </w:tc>
        <w:tc>
          <w:tcPr>
            <w:tcW w:w="2017" w:type="dxa"/>
          </w:tcPr>
          <w:p w14:paraId="59BF5EC5" w14:textId="77777777" w:rsidR="006346E7" w:rsidRPr="00073EEB" w:rsidRDefault="006346E7" w:rsidP="009D38C1">
            <w:pPr>
              <w:pStyle w:val="TableText"/>
              <w:ind w:right="576"/>
              <w:rPr>
                <w:noProof w:val="0"/>
              </w:rPr>
            </w:pPr>
            <w:r w:rsidRPr="00073EEB">
              <w:t>0.76</w:t>
            </w:r>
          </w:p>
        </w:tc>
        <w:tc>
          <w:tcPr>
            <w:tcW w:w="746" w:type="dxa"/>
          </w:tcPr>
          <w:p w14:paraId="1DA38509" w14:textId="77777777" w:rsidR="006346E7" w:rsidRPr="00073EEB" w:rsidRDefault="006346E7" w:rsidP="001B4FDC">
            <w:pPr>
              <w:pStyle w:val="TableText"/>
              <w:rPr>
                <w:noProof w:val="0"/>
              </w:rPr>
            </w:pPr>
            <w:r w:rsidRPr="00073EEB">
              <w:t>0.12</w:t>
            </w:r>
          </w:p>
        </w:tc>
        <w:tc>
          <w:tcPr>
            <w:tcW w:w="810" w:type="dxa"/>
          </w:tcPr>
          <w:p w14:paraId="2533591A" w14:textId="77777777" w:rsidR="006346E7" w:rsidRPr="00073EEB" w:rsidRDefault="006346E7" w:rsidP="001B4FDC">
            <w:pPr>
              <w:pStyle w:val="TableText"/>
              <w:rPr>
                <w:noProof w:val="0"/>
              </w:rPr>
            </w:pPr>
            <w:r w:rsidRPr="00073EEB">
              <w:t>N/A</w:t>
            </w:r>
          </w:p>
        </w:tc>
        <w:tc>
          <w:tcPr>
            <w:tcW w:w="810" w:type="dxa"/>
          </w:tcPr>
          <w:p w14:paraId="3DEE0214" w14:textId="77777777" w:rsidR="006346E7" w:rsidRPr="00073EEB" w:rsidRDefault="006346E7" w:rsidP="001B4FDC">
            <w:pPr>
              <w:pStyle w:val="TableText"/>
              <w:rPr>
                <w:noProof w:val="0"/>
              </w:rPr>
            </w:pPr>
            <w:r w:rsidRPr="00073EEB">
              <w:t>N/A</w:t>
            </w:r>
          </w:p>
        </w:tc>
      </w:tr>
      <w:tr w:rsidR="006346E7" w:rsidRPr="003902D3" w14:paraId="099AE8D2" w14:textId="77777777" w:rsidTr="00073EEB">
        <w:trPr>
          <w:trHeight w:val="314"/>
        </w:trPr>
        <w:tc>
          <w:tcPr>
            <w:tcW w:w="1377" w:type="dxa"/>
          </w:tcPr>
          <w:p w14:paraId="1D5CDBC3" w14:textId="77777777" w:rsidR="006346E7" w:rsidRPr="00073EEB" w:rsidRDefault="006346E7" w:rsidP="001B4FDC">
            <w:pPr>
              <w:pStyle w:val="TableText"/>
              <w:rPr>
                <w:noProof w:val="0"/>
              </w:rPr>
            </w:pPr>
            <w:r w:rsidRPr="00073EEB">
              <w:t>VR193093</w:t>
            </w:r>
          </w:p>
        </w:tc>
        <w:tc>
          <w:tcPr>
            <w:tcW w:w="2017" w:type="dxa"/>
          </w:tcPr>
          <w:p w14:paraId="0E6787E8" w14:textId="77777777" w:rsidR="006346E7" w:rsidRPr="00073EEB" w:rsidRDefault="006346E7" w:rsidP="009D38C1">
            <w:pPr>
              <w:pStyle w:val="TableText"/>
              <w:ind w:right="576"/>
              <w:rPr>
                <w:noProof w:val="0"/>
              </w:rPr>
            </w:pPr>
            <w:r w:rsidRPr="00073EEB">
              <w:t>-0.81</w:t>
            </w:r>
          </w:p>
        </w:tc>
        <w:tc>
          <w:tcPr>
            <w:tcW w:w="746" w:type="dxa"/>
          </w:tcPr>
          <w:p w14:paraId="34D58E5F" w14:textId="77777777" w:rsidR="006346E7" w:rsidRPr="00073EEB" w:rsidRDefault="006346E7" w:rsidP="001B4FDC">
            <w:pPr>
              <w:pStyle w:val="TableText"/>
              <w:rPr>
                <w:noProof w:val="0"/>
              </w:rPr>
            </w:pPr>
            <w:r w:rsidRPr="00073EEB">
              <w:t>0.12</w:t>
            </w:r>
          </w:p>
        </w:tc>
        <w:tc>
          <w:tcPr>
            <w:tcW w:w="810" w:type="dxa"/>
          </w:tcPr>
          <w:p w14:paraId="7FC3AA19" w14:textId="77777777" w:rsidR="006346E7" w:rsidRPr="00073EEB" w:rsidRDefault="006346E7" w:rsidP="001B4FDC">
            <w:pPr>
              <w:pStyle w:val="TableText"/>
              <w:rPr>
                <w:noProof w:val="0"/>
              </w:rPr>
            </w:pPr>
            <w:r w:rsidRPr="00073EEB">
              <w:t>N/A</w:t>
            </w:r>
          </w:p>
        </w:tc>
        <w:tc>
          <w:tcPr>
            <w:tcW w:w="810" w:type="dxa"/>
          </w:tcPr>
          <w:p w14:paraId="10618E40" w14:textId="77777777" w:rsidR="006346E7" w:rsidRPr="00073EEB" w:rsidRDefault="006346E7" w:rsidP="001B4FDC">
            <w:pPr>
              <w:pStyle w:val="TableText"/>
              <w:rPr>
                <w:noProof w:val="0"/>
              </w:rPr>
            </w:pPr>
            <w:r w:rsidRPr="00073EEB">
              <w:t>N/A</w:t>
            </w:r>
          </w:p>
        </w:tc>
      </w:tr>
      <w:tr w:rsidR="006346E7" w:rsidRPr="003902D3" w14:paraId="57ED2B3D" w14:textId="77777777" w:rsidTr="00073EEB">
        <w:trPr>
          <w:trHeight w:val="314"/>
        </w:trPr>
        <w:tc>
          <w:tcPr>
            <w:tcW w:w="1377" w:type="dxa"/>
          </w:tcPr>
          <w:p w14:paraId="16E28347" w14:textId="77777777" w:rsidR="006346E7" w:rsidRPr="00073EEB" w:rsidRDefault="006346E7" w:rsidP="001B4FDC">
            <w:pPr>
              <w:pStyle w:val="TableText"/>
              <w:rPr>
                <w:noProof w:val="0"/>
              </w:rPr>
            </w:pPr>
            <w:r w:rsidRPr="00073EEB">
              <w:t>VR193113</w:t>
            </w:r>
          </w:p>
        </w:tc>
        <w:tc>
          <w:tcPr>
            <w:tcW w:w="2017" w:type="dxa"/>
          </w:tcPr>
          <w:p w14:paraId="0AD2FD1C" w14:textId="77777777" w:rsidR="006346E7" w:rsidRPr="00073EEB" w:rsidRDefault="006346E7" w:rsidP="009D38C1">
            <w:pPr>
              <w:pStyle w:val="TableText"/>
              <w:ind w:right="576"/>
              <w:rPr>
                <w:noProof w:val="0"/>
              </w:rPr>
            </w:pPr>
            <w:r w:rsidRPr="00073EEB">
              <w:t>0.05</w:t>
            </w:r>
          </w:p>
        </w:tc>
        <w:tc>
          <w:tcPr>
            <w:tcW w:w="746" w:type="dxa"/>
          </w:tcPr>
          <w:p w14:paraId="5B44C521" w14:textId="77777777" w:rsidR="006346E7" w:rsidRPr="00073EEB" w:rsidRDefault="006346E7" w:rsidP="001B4FDC">
            <w:pPr>
              <w:pStyle w:val="TableText"/>
              <w:rPr>
                <w:noProof w:val="0"/>
              </w:rPr>
            </w:pPr>
            <w:r w:rsidRPr="00073EEB">
              <w:t>0.09</w:t>
            </w:r>
          </w:p>
        </w:tc>
        <w:tc>
          <w:tcPr>
            <w:tcW w:w="810" w:type="dxa"/>
          </w:tcPr>
          <w:p w14:paraId="784B7866" w14:textId="77777777" w:rsidR="006346E7" w:rsidRPr="00073EEB" w:rsidRDefault="006346E7" w:rsidP="001B4FDC">
            <w:pPr>
              <w:pStyle w:val="TableText"/>
              <w:rPr>
                <w:noProof w:val="0"/>
              </w:rPr>
            </w:pPr>
            <w:r w:rsidRPr="00073EEB">
              <w:t>-0.11</w:t>
            </w:r>
          </w:p>
        </w:tc>
        <w:tc>
          <w:tcPr>
            <w:tcW w:w="810" w:type="dxa"/>
          </w:tcPr>
          <w:p w14:paraId="0256D31A" w14:textId="77777777" w:rsidR="006346E7" w:rsidRPr="00073EEB" w:rsidRDefault="006346E7" w:rsidP="001B4FDC">
            <w:pPr>
              <w:pStyle w:val="TableText"/>
              <w:rPr>
                <w:noProof w:val="0"/>
              </w:rPr>
            </w:pPr>
            <w:r w:rsidRPr="00073EEB">
              <w:t>0.11</w:t>
            </w:r>
          </w:p>
        </w:tc>
      </w:tr>
      <w:tr w:rsidR="006346E7" w:rsidRPr="003902D3" w14:paraId="7A538BD5" w14:textId="77777777" w:rsidTr="00073EEB">
        <w:trPr>
          <w:trHeight w:val="314"/>
        </w:trPr>
        <w:tc>
          <w:tcPr>
            <w:tcW w:w="1377" w:type="dxa"/>
          </w:tcPr>
          <w:p w14:paraId="40A0B61A" w14:textId="77777777" w:rsidR="006346E7" w:rsidRPr="00073EEB" w:rsidRDefault="006346E7" w:rsidP="001B4FDC">
            <w:pPr>
              <w:pStyle w:val="TableText"/>
              <w:rPr>
                <w:noProof w:val="0"/>
              </w:rPr>
            </w:pPr>
            <w:r w:rsidRPr="00073EEB">
              <w:t>VR215978</w:t>
            </w:r>
          </w:p>
        </w:tc>
        <w:tc>
          <w:tcPr>
            <w:tcW w:w="2017" w:type="dxa"/>
          </w:tcPr>
          <w:p w14:paraId="7076E659" w14:textId="77777777" w:rsidR="006346E7" w:rsidRPr="00073EEB" w:rsidRDefault="006346E7" w:rsidP="009D38C1">
            <w:pPr>
              <w:pStyle w:val="TableText"/>
              <w:ind w:right="576"/>
              <w:rPr>
                <w:noProof w:val="0"/>
              </w:rPr>
            </w:pPr>
            <w:r w:rsidRPr="00073EEB">
              <w:t>0.66</w:t>
            </w:r>
          </w:p>
        </w:tc>
        <w:tc>
          <w:tcPr>
            <w:tcW w:w="746" w:type="dxa"/>
          </w:tcPr>
          <w:p w14:paraId="1C6FDB8C" w14:textId="77777777" w:rsidR="006346E7" w:rsidRPr="00073EEB" w:rsidRDefault="006346E7" w:rsidP="001B4FDC">
            <w:pPr>
              <w:pStyle w:val="TableText"/>
              <w:rPr>
                <w:noProof w:val="0"/>
              </w:rPr>
            </w:pPr>
            <w:r w:rsidRPr="00073EEB">
              <w:t>0.09</w:t>
            </w:r>
          </w:p>
        </w:tc>
        <w:tc>
          <w:tcPr>
            <w:tcW w:w="810" w:type="dxa"/>
          </w:tcPr>
          <w:p w14:paraId="0A463D0A" w14:textId="77777777" w:rsidR="006346E7" w:rsidRPr="00073EEB" w:rsidRDefault="006346E7" w:rsidP="001B4FDC">
            <w:pPr>
              <w:pStyle w:val="TableText"/>
              <w:rPr>
                <w:noProof w:val="0"/>
              </w:rPr>
            </w:pPr>
            <w:r w:rsidRPr="00073EEB">
              <w:t>-0.46</w:t>
            </w:r>
          </w:p>
        </w:tc>
        <w:tc>
          <w:tcPr>
            <w:tcW w:w="810" w:type="dxa"/>
          </w:tcPr>
          <w:p w14:paraId="43A05E6E" w14:textId="77777777" w:rsidR="006346E7" w:rsidRPr="00073EEB" w:rsidRDefault="006346E7" w:rsidP="001B4FDC">
            <w:pPr>
              <w:pStyle w:val="TableText"/>
              <w:rPr>
                <w:noProof w:val="0"/>
              </w:rPr>
            </w:pPr>
            <w:r w:rsidRPr="00073EEB">
              <w:t>0.46</w:t>
            </w:r>
          </w:p>
        </w:tc>
      </w:tr>
      <w:tr w:rsidR="006346E7" w:rsidRPr="003902D3" w14:paraId="06B6A087" w14:textId="77777777" w:rsidTr="00073EEB">
        <w:trPr>
          <w:trHeight w:val="314"/>
        </w:trPr>
        <w:tc>
          <w:tcPr>
            <w:tcW w:w="1377" w:type="dxa"/>
          </w:tcPr>
          <w:p w14:paraId="72285D77" w14:textId="77777777" w:rsidR="006346E7" w:rsidRPr="00073EEB" w:rsidRDefault="006346E7" w:rsidP="001B4FDC">
            <w:pPr>
              <w:pStyle w:val="TableText"/>
              <w:rPr>
                <w:noProof w:val="0"/>
              </w:rPr>
            </w:pPr>
            <w:r w:rsidRPr="00073EEB">
              <w:t>VR216450</w:t>
            </w:r>
          </w:p>
        </w:tc>
        <w:tc>
          <w:tcPr>
            <w:tcW w:w="2017" w:type="dxa"/>
          </w:tcPr>
          <w:p w14:paraId="11969E70" w14:textId="77777777" w:rsidR="006346E7" w:rsidRPr="00073EEB" w:rsidRDefault="006346E7" w:rsidP="009D38C1">
            <w:pPr>
              <w:pStyle w:val="TableText"/>
              <w:ind w:right="576"/>
              <w:rPr>
                <w:noProof w:val="0"/>
              </w:rPr>
            </w:pPr>
            <w:r w:rsidRPr="00073EEB">
              <w:t>-0.35</w:t>
            </w:r>
          </w:p>
        </w:tc>
        <w:tc>
          <w:tcPr>
            <w:tcW w:w="746" w:type="dxa"/>
          </w:tcPr>
          <w:p w14:paraId="5A48DA12" w14:textId="77777777" w:rsidR="006346E7" w:rsidRPr="00073EEB" w:rsidRDefault="006346E7" w:rsidP="001B4FDC">
            <w:pPr>
              <w:pStyle w:val="TableText"/>
              <w:rPr>
                <w:noProof w:val="0"/>
              </w:rPr>
            </w:pPr>
            <w:r w:rsidRPr="00073EEB">
              <w:t>0.09</w:t>
            </w:r>
          </w:p>
        </w:tc>
        <w:tc>
          <w:tcPr>
            <w:tcW w:w="810" w:type="dxa"/>
          </w:tcPr>
          <w:p w14:paraId="37E2C4E6" w14:textId="77777777" w:rsidR="006346E7" w:rsidRPr="00073EEB" w:rsidRDefault="006346E7" w:rsidP="001B4FDC">
            <w:pPr>
              <w:pStyle w:val="TableText"/>
              <w:rPr>
                <w:noProof w:val="0"/>
              </w:rPr>
            </w:pPr>
            <w:r w:rsidRPr="00073EEB">
              <w:t>-0.81</w:t>
            </w:r>
          </w:p>
        </w:tc>
        <w:tc>
          <w:tcPr>
            <w:tcW w:w="810" w:type="dxa"/>
          </w:tcPr>
          <w:p w14:paraId="11A875A9" w14:textId="77777777" w:rsidR="006346E7" w:rsidRPr="00073EEB" w:rsidRDefault="006346E7" w:rsidP="001B4FDC">
            <w:pPr>
              <w:pStyle w:val="TableText"/>
              <w:rPr>
                <w:noProof w:val="0"/>
              </w:rPr>
            </w:pPr>
            <w:r w:rsidRPr="00073EEB">
              <w:t>0.81</w:t>
            </w:r>
          </w:p>
        </w:tc>
      </w:tr>
      <w:tr w:rsidR="006346E7" w:rsidRPr="003902D3" w14:paraId="1A916FD8" w14:textId="77777777" w:rsidTr="00073EEB">
        <w:trPr>
          <w:trHeight w:val="314"/>
        </w:trPr>
        <w:tc>
          <w:tcPr>
            <w:tcW w:w="1377" w:type="dxa"/>
          </w:tcPr>
          <w:p w14:paraId="2738FD23" w14:textId="77777777" w:rsidR="006346E7" w:rsidRPr="00073EEB" w:rsidRDefault="006346E7" w:rsidP="001B4FDC">
            <w:pPr>
              <w:pStyle w:val="TableText"/>
              <w:rPr>
                <w:noProof w:val="0"/>
              </w:rPr>
            </w:pPr>
            <w:r w:rsidRPr="00073EEB">
              <w:t>VR221674</w:t>
            </w:r>
          </w:p>
        </w:tc>
        <w:tc>
          <w:tcPr>
            <w:tcW w:w="2017" w:type="dxa"/>
          </w:tcPr>
          <w:p w14:paraId="5053F3FE" w14:textId="77777777" w:rsidR="006346E7" w:rsidRPr="00073EEB" w:rsidRDefault="006346E7" w:rsidP="009D38C1">
            <w:pPr>
              <w:pStyle w:val="TableText"/>
              <w:ind w:right="576"/>
              <w:rPr>
                <w:noProof w:val="0"/>
              </w:rPr>
            </w:pPr>
            <w:r w:rsidRPr="00073EEB">
              <w:t>0.92</w:t>
            </w:r>
          </w:p>
        </w:tc>
        <w:tc>
          <w:tcPr>
            <w:tcW w:w="746" w:type="dxa"/>
          </w:tcPr>
          <w:p w14:paraId="3FC42DAB" w14:textId="77777777" w:rsidR="006346E7" w:rsidRPr="00073EEB" w:rsidRDefault="006346E7" w:rsidP="001B4FDC">
            <w:pPr>
              <w:pStyle w:val="TableText"/>
              <w:rPr>
                <w:noProof w:val="0"/>
              </w:rPr>
            </w:pPr>
            <w:r w:rsidRPr="00073EEB">
              <w:t>0.11</w:t>
            </w:r>
          </w:p>
        </w:tc>
        <w:tc>
          <w:tcPr>
            <w:tcW w:w="810" w:type="dxa"/>
          </w:tcPr>
          <w:p w14:paraId="6418BD27" w14:textId="77777777" w:rsidR="006346E7" w:rsidRPr="00073EEB" w:rsidRDefault="006346E7" w:rsidP="001B4FDC">
            <w:pPr>
              <w:pStyle w:val="TableText"/>
              <w:rPr>
                <w:noProof w:val="0"/>
              </w:rPr>
            </w:pPr>
            <w:r w:rsidRPr="00073EEB">
              <w:t>N/A</w:t>
            </w:r>
          </w:p>
        </w:tc>
        <w:tc>
          <w:tcPr>
            <w:tcW w:w="810" w:type="dxa"/>
          </w:tcPr>
          <w:p w14:paraId="241D7EAD" w14:textId="77777777" w:rsidR="006346E7" w:rsidRPr="00073EEB" w:rsidRDefault="006346E7" w:rsidP="001B4FDC">
            <w:pPr>
              <w:pStyle w:val="TableText"/>
              <w:rPr>
                <w:noProof w:val="0"/>
              </w:rPr>
            </w:pPr>
            <w:r w:rsidRPr="00073EEB">
              <w:t>N/A</w:t>
            </w:r>
          </w:p>
        </w:tc>
      </w:tr>
      <w:tr w:rsidR="006346E7" w:rsidRPr="003902D3" w14:paraId="4393C9F8" w14:textId="77777777" w:rsidTr="00073EEB">
        <w:trPr>
          <w:trHeight w:val="314"/>
        </w:trPr>
        <w:tc>
          <w:tcPr>
            <w:tcW w:w="1377" w:type="dxa"/>
          </w:tcPr>
          <w:p w14:paraId="587C5F66" w14:textId="77777777" w:rsidR="006346E7" w:rsidRPr="00073EEB" w:rsidRDefault="006346E7" w:rsidP="001B4FDC">
            <w:pPr>
              <w:pStyle w:val="TableText"/>
              <w:rPr>
                <w:noProof w:val="0"/>
              </w:rPr>
            </w:pPr>
            <w:r w:rsidRPr="00073EEB">
              <w:t>VR223164</w:t>
            </w:r>
          </w:p>
        </w:tc>
        <w:tc>
          <w:tcPr>
            <w:tcW w:w="2017" w:type="dxa"/>
          </w:tcPr>
          <w:p w14:paraId="3664B328" w14:textId="77777777" w:rsidR="006346E7" w:rsidRPr="00073EEB" w:rsidRDefault="006346E7" w:rsidP="009D38C1">
            <w:pPr>
              <w:pStyle w:val="TableText"/>
              <w:ind w:right="576"/>
              <w:rPr>
                <w:noProof w:val="0"/>
              </w:rPr>
            </w:pPr>
            <w:r w:rsidRPr="00073EEB">
              <w:t>1.28</w:t>
            </w:r>
          </w:p>
        </w:tc>
        <w:tc>
          <w:tcPr>
            <w:tcW w:w="746" w:type="dxa"/>
          </w:tcPr>
          <w:p w14:paraId="5039DCF9" w14:textId="77777777" w:rsidR="006346E7" w:rsidRPr="00073EEB" w:rsidRDefault="006346E7" w:rsidP="001B4FDC">
            <w:pPr>
              <w:pStyle w:val="TableText"/>
              <w:rPr>
                <w:noProof w:val="0"/>
              </w:rPr>
            </w:pPr>
            <w:r w:rsidRPr="00073EEB">
              <w:t>0.09</w:t>
            </w:r>
          </w:p>
        </w:tc>
        <w:tc>
          <w:tcPr>
            <w:tcW w:w="810" w:type="dxa"/>
          </w:tcPr>
          <w:p w14:paraId="56DF1552" w14:textId="77777777" w:rsidR="006346E7" w:rsidRPr="00073EEB" w:rsidRDefault="006346E7" w:rsidP="001B4FDC">
            <w:pPr>
              <w:pStyle w:val="TableText"/>
              <w:rPr>
                <w:noProof w:val="0"/>
              </w:rPr>
            </w:pPr>
            <w:r w:rsidRPr="00073EEB">
              <w:t>-0.22</w:t>
            </w:r>
          </w:p>
        </w:tc>
        <w:tc>
          <w:tcPr>
            <w:tcW w:w="810" w:type="dxa"/>
          </w:tcPr>
          <w:p w14:paraId="4741D4F6" w14:textId="77777777" w:rsidR="006346E7" w:rsidRPr="00073EEB" w:rsidRDefault="006346E7" w:rsidP="001B4FDC">
            <w:pPr>
              <w:pStyle w:val="TableText"/>
              <w:rPr>
                <w:noProof w:val="0"/>
              </w:rPr>
            </w:pPr>
            <w:r w:rsidRPr="00073EEB">
              <w:t>0.22</w:t>
            </w:r>
          </w:p>
        </w:tc>
      </w:tr>
      <w:tr w:rsidR="006346E7" w:rsidRPr="003902D3" w14:paraId="02DC3EDA" w14:textId="77777777" w:rsidTr="00073EEB">
        <w:trPr>
          <w:trHeight w:val="327"/>
        </w:trPr>
        <w:tc>
          <w:tcPr>
            <w:tcW w:w="1377" w:type="dxa"/>
          </w:tcPr>
          <w:p w14:paraId="17B7F874" w14:textId="77777777" w:rsidR="006346E7" w:rsidRPr="00073EEB" w:rsidRDefault="006346E7" w:rsidP="00073EEB">
            <w:pPr>
              <w:pStyle w:val="TableText"/>
              <w:rPr>
                <w:noProof w:val="0"/>
              </w:rPr>
            </w:pPr>
            <w:r w:rsidRPr="00073EEB">
              <w:t>VR244385</w:t>
            </w:r>
          </w:p>
        </w:tc>
        <w:tc>
          <w:tcPr>
            <w:tcW w:w="2017" w:type="dxa"/>
          </w:tcPr>
          <w:p w14:paraId="07C326F4" w14:textId="77777777" w:rsidR="006346E7" w:rsidRPr="00073EEB" w:rsidRDefault="006346E7" w:rsidP="009D38C1">
            <w:pPr>
              <w:pStyle w:val="TableText"/>
              <w:ind w:right="576"/>
              <w:rPr>
                <w:noProof w:val="0"/>
              </w:rPr>
            </w:pPr>
            <w:r w:rsidRPr="00073EEB">
              <w:t>1.23</w:t>
            </w:r>
          </w:p>
        </w:tc>
        <w:tc>
          <w:tcPr>
            <w:tcW w:w="746" w:type="dxa"/>
          </w:tcPr>
          <w:p w14:paraId="64BA0394" w14:textId="77777777" w:rsidR="006346E7" w:rsidRPr="00073EEB" w:rsidRDefault="006346E7" w:rsidP="00073EEB">
            <w:pPr>
              <w:pStyle w:val="TableText"/>
              <w:rPr>
                <w:noProof w:val="0"/>
              </w:rPr>
            </w:pPr>
            <w:r w:rsidRPr="00073EEB">
              <w:t>0.12</w:t>
            </w:r>
          </w:p>
        </w:tc>
        <w:tc>
          <w:tcPr>
            <w:tcW w:w="810" w:type="dxa"/>
          </w:tcPr>
          <w:p w14:paraId="4F2833A9" w14:textId="77777777" w:rsidR="006346E7" w:rsidRPr="00073EEB" w:rsidRDefault="006346E7" w:rsidP="00073EEB">
            <w:pPr>
              <w:pStyle w:val="TableText"/>
              <w:rPr>
                <w:noProof w:val="0"/>
              </w:rPr>
            </w:pPr>
            <w:r w:rsidRPr="00073EEB">
              <w:t>N/A</w:t>
            </w:r>
          </w:p>
        </w:tc>
        <w:tc>
          <w:tcPr>
            <w:tcW w:w="810" w:type="dxa"/>
          </w:tcPr>
          <w:p w14:paraId="5452ADA4" w14:textId="77777777" w:rsidR="006346E7" w:rsidRPr="00073EEB" w:rsidRDefault="006346E7" w:rsidP="00073EEB">
            <w:pPr>
              <w:pStyle w:val="TableText"/>
              <w:rPr>
                <w:noProof w:val="0"/>
              </w:rPr>
            </w:pPr>
            <w:r w:rsidRPr="00073EEB">
              <w:t>N/A</w:t>
            </w:r>
          </w:p>
        </w:tc>
      </w:tr>
    </w:tbl>
    <w:p w14:paraId="5663F59B" w14:textId="77777777" w:rsidR="006346E7" w:rsidRDefault="006346E7" w:rsidP="00511A81">
      <w:pPr>
        <w:pStyle w:val="Caption"/>
      </w:pPr>
      <w:bookmarkStart w:id="1757" w:name="_Toc133500777"/>
      <w:bookmarkEnd w:id="1756"/>
      <w:r>
        <w:t>Table 8.C.</w:t>
      </w:r>
      <w:fldSimple w:instr=" SEQ Table_8.C. \* ARABIC ">
        <w:r>
          <w:rPr>
            <w:noProof/>
          </w:rPr>
          <w:t>2</w:t>
        </w:r>
      </w:fldSimple>
      <w:r>
        <w:t xml:space="preserve">  </w:t>
      </w:r>
      <w:r w:rsidRPr="006829F8">
        <w:t>IRT Item Statistics, Grade One</w:t>
      </w:r>
      <w:bookmarkEnd w:id="1757"/>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3DF0064F" w14:textId="77777777" w:rsidTr="00A263D1">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53D20EEE" w14:textId="77777777" w:rsidR="006346E7" w:rsidRPr="003902D3" w:rsidRDefault="006346E7" w:rsidP="00A263D1">
            <w:pPr>
              <w:pStyle w:val="TableHead"/>
              <w:rPr>
                <w:b w:val="0"/>
                <w:bCs w:val="0"/>
                <w:noProof w:val="0"/>
                <w:lang w:eastAsia="ko-KR"/>
              </w:rPr>
            </w:pPr>
            <w:r w:rsidRPr="003902D3">
              <w:rPr>
                <w:bCs w:val="0"/>
                <w:noProof w:val="0"/>
                <w:lang w:eastAsia="ko-KR"/>
              </w:rPr>
              <w:t>Item ID</w:t>
            </w:r>
          </w:p>
        </w:tc>
        <w:tc>
          <w:tcPr>
            <w:tcW w:w="2017" w:type="dxa"/>
          </w:tcPr>
          <w:p w14:paraId="3C93A637" w14:textId="77777777" w:rsidR="006346E7" w:rsidRPr="003902D3" w:rsidRDefault="006346E7" w:rsidP="00A263D1">
            <w:pPr>
              <w:pStyle w:val="TableHead"/>
              <w:rPr>
                <w:b w:val="0"/>
                <w:bCs w:val="0"/>
                <w:noProof w:val="0"/>
                <w:lang w:eastAsia="ko-KR"/>
              </w:rPr>
            </w:pPr>
            <w:r w:rsidRPr="003902D3">
              <w:rPr>
                <w:bCs w:val="0"/>
                <w:noProof w:val="0"/>
                <w:lang w:eastAsia="ko-KR"/>
              </w:rPr>
              <w:t>Item Difficulty b</w:t>
            </w:r>
          </w:p>
        </w:tc>
        <w:tc>
          <w:tcPr>
            <w:tcW w:w="746" w:type="dxa"/>
          </w:tcPr>
          <w:p w14:paraId="075C5916" w14:textId="77777777" w:rsidR="006346E7" w:rsidRPr="003902D3" w:rsidRDefault="006346E7" w:rsidP="00A263D1">
            <w:pPr>
              <w:pStyle w:val="TableHead"/>
              <w:rPr>
                <w:b w:val="0"/>
                <w:bCs w:val="0"/>
                <w:noProof w:val="0"/>
                <w:lang w:eastAsia="ko-KR"/>
              </w:rPr>
            </w:pPr>
            <w:r w:rsidRPr="003902D3">
              <w:rPr>
                <w:bCs w:val="0"/>
                <w:noProof w:val="0"/>
                <w:lang w:eastAsia="ko-KR"/>
              </w:rPr>
              <w:t>SE</w:t>
            </w:r>
          </w:p>
        </w:tc>
        <w:tc>
          <w:tcPr>
            <w:tcW w:w="810" w:type="dxa"/>
          </w:tcPr>
          <w:p w14:paraId="7CD250F1" w14:textId="77777777" w:rsidR="006346E7" w:rsidRPr="003902D3" w:rsidRDefault="006346E7" w:rsidP="00A263D1">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2B783758" w14:textId="77777777" w:rsidR="006346E7" w:rsidRPr="003902D3" w:rsidRDefault="006346E7" w:rsidP="00A263D1">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4D58936B" w14:textId="77777777" w:rsidTr="00A263D1">
        <w:trPr>
          <w:trHeight w:val="314"/>
        </w:trPr>
        <w:tc>
          <w:tcPr>
            <w:tcW w:w="1377" w:type="dxa"/>
          </w:tcPr>
          <w:p w14:paraId="3C2EC849" w14:textId="77777777" w:rsidR="006346E7" w:rsidRPr="00BC6911" w:rsidRDefault="006346E7" w:rsidP="00BC6911">
            <w:pPr>
              <w:pStyle w:val="TableText"/>
              <w:rPr>
                <w:noProof w:val="0"/>
                <w:lang w:eastAsia="ko-KR"/>
              </w:rPr>
            </w:pPr>
            <w:r w:rsidRPr="00BC6911">
              <w:t>VR053944</w:t>
            </w:r>
          </w:p>
        </w:tc>
        <w:tc>
          <w:tcPr>
            <w:tcW w:w="2017" w:type="dxa"/>
          </w:tcPr>
          <w:p w14:paraId="69C66C36" w14:textId="77777777" w:rsidR="006346E7" w:rsidRPr="00BC6911" w:rsidRDefault="006346E7" w:rsidP="009D38C1">
            <w:pPr>
              <w:pStyle w:val="TableText"/>
              <w:ind w:right="576"/>
              <w:rPr>
                <w:noProof w:val="0"/>
              </w:rPr>
            </w:pPr>
            <w:r w:rsidRPr="00BC6911">
              <w:t>-1.99</w:t>
            </w:r>
          </w:p>
        </w:tc>
        <w:tc>
          <w:tcPr>
            <w:tcW w:w="746" w:type="dxa"/>
          </w:tcPr>
          <w:p w14:paraId="7C324FB2" w14:textId="77777777" w:rsidR="006346E7" w:rsidRPr="00BC6911" w:rsidRDefault="006346E7" w:rsidP="00BC6911">
            <w:pPr>
              <w:pStyle w:val="TableText"/>
              <w:rPr>
                <w:noProof w:val="0"/>
              </w:rPr>
            </w:pPr>
            <w:r w:rsidRPr="00BC6911">
              <w:t>0.12</w:t>
            </w:r>
          </w:p>
        </w:tc>
        <w:tc>
          <w:tcPr>
            <w:tcW w:w="810" w:type="dxa"/>
          </w:tcPr>
          <w:p w14:paraId="31285813" w14:textId="77777777" w:rsidR="006346E7" w:rsidRPr="00BC6911" w:rsidRDefault="006346E7" w:rsidP="00BC6911">
            <w:pPr>
              <w:pStyle w:val="TableText"/>
              <w:rPr>
                <w:noProof w:val="0"/>
              </w:rPr>
            </w:pPr>
            <w:r w:rsidRPr="00BC6911">
              <w:t>N/A</w:t>
            </w:r>
          </w:p>
        </w:tc>
        <w:tc>
          <w:tcPr>
            <w:tcW w:w="810" w:type="dxa"/>
          </w:tcPr>
          <w:p w14:paraId="73C7A6D8" w14:textId="77777777" w:rsidR="006346E7" w:rsidRPr="00BC6911" w:rsidRDefault="006346E7" w:rsidP="00BC6911">
            <w:pPr>
              <w:pStyle w:val="TableText"/>
              <w:rPr>
                <w:noProof w:val="0"/>
              </w:rPr>
            </w:pPr>
            <w:r w:rsidRPr="00BC6911">
              <w:t>N/A</w:t>
            </w:r>
          </w:p>
        </w:tc>
      </w:tr>
      <w:tr w:rsidR="006346E7" w:rsidRPr="003902D3" w14:paraId="159F36CE" w14:textId="77777777" w:rsidTr="00A263D1">
        <w:trPr>
          <w:trHeight w:val="314"/>
        </w:trPr>
        <w:tc>
          <w:tcPr>
            <w:tcW w:w="1377" w:type="dxa"/>
          </w:tcPr>
          <w:p w14:paraId="5A1C5FE3" w14:textId="77777777" w:rsidR="006346E7" w:rsidRPr="00BC6911" w:rsidRDefault="006346E7" w:rsidP="00BC6911">
            <w:pPr>
              <w:pStyle w:val="TableText"/>
              <w:rPr>
                <w:noProof w:val="0"/>
              </w:rPr>
            </w:pPr>
            <w:r w:rsidRPr="00BC6911">
              <w:t>VR053970</w:t>
            </w:r>
          </w:p>
        </w:tc>
        <w:tc>
          <w:tcPr>
            <w:tcW w:w="2017" w:type="dxa"/>
          </w:tcPr>
          <w:p w14:paraId="0D977683" w14:textId="77777777" w:rsidR="006346E7" w:rsidRPr="00BC6911" w:rsidRDefault="006346E7" w:rsidP="009D38C1">
            <w:pPr>
              <w:pStyle w:val="TableText"/>
              <w:ind w:right="576"/>
              <w:rPr>
                <w:noProof w:val="0"/>
              </w:rPr>
            </w:pPr>
            <w:r w:rsidRPr="00BC6911">
              <w:t>-0.69</w:t>
            </w:r>
          </w:p>
        </w:tc>
        <w:tc>
          <w:tcPr>
            <w:tcW w:w="746" w:type="dxa"/>
          </w:tcPr>
          <w:p w14:paraId="06AA3A6A" w14:textId="77777777" w:rsidR="006346E7" w:rsidRPr="00BC6911" w:rsidRDefault="006346E7" w:rsidP="00BC6911">
            <w:pPr>
              <w:pStyle w:val="TableText"/>
              <w:rPr>
                <w:noProof w:val="0"/>
              </w:rPr>
            </w:pPr>
            <w:r w:rsidRPr="00BC6911">
              <w:t>0.08</w:t>
            </w:r>
          </w:p>
        </w:tc>
        <w:tc>
          <w:tcPr>
            <w:tcW w:w="810" w:type="dxa"/>
          </w:tcPr>
          <w:p w14:paraId="4B8F982C" w14:textId="77777777" w:rsidR="006346E7" w:rsidRPr="00BC6911" w:rsidRDefault="006346E7" w:rsidP="00BC6911">
            <w:pPr>
              <w:pStyle w:val="TableText"/>
              <w:rPr>
                <w:noProof w:val="0"/>
              </w:rPr>
            </w:pPr>
            <w:r w:rsidRPr="00BC6911">
              <w:t>-0.71</w:t>
            </w:r>
          </w:p>
        </w:tc>
        <w:tc>
          <w:tcPr>
            <w:tcW w:w="810" w:type="dxa"/>
          </w:tcPr>
          <w:p w14:paraId="5ECDBB81" w14:textId="77777777" w:rsidR="006346E7" w:rsidRPr="00BC6911" w:rsidRDefault="006346E7" w:rsidP="00BC6911">
            <w:pPr>
              <w:pStyle w:val="TableText"/>
              <w:rPr>
                <w:noProof w:val="0"/>
              </w:rPr>
            </w:pPr>
            <w:r w:rsidRPr="00BC6911">
              <w:t>0.71</w:t>
            </w:r>
          </w:p>
        </w:tc>
      </w:tr>
      <w:tr w:rsidR="006346E7" w:rsidRPr="003902D3" w14:paraId="7F2AA290" w14:textId="77777777" w:rsidTr="00A263D1">
        <w:trPr>
          <w:trHeight w:val="314"/>
        </w:trPr>
        <w:tc>
          <w:tcPr>
            <w:tcW w:w="1377" w:type="dxa"/>
          </w:tcPr>
          <w:p w14:paraId="180648BE" w14:textId="77777777" w:rsidR="006346E7" w:rsidRPr="00BC6911" w:rsidRDefault="006346E7" w:rsidP="00BC6911">
            <w:pPr>
              <w:pStyle w:val="TableText"/>
              <w:rPr>
                <w:noProof w:val="0"/>
              </w:rPr>
            </w:pPr>
            <w:r w:rsidRPr="00BC6911">
              <w:t>VR130319</w:t>
            </w:r>
          </w:p>
        </w:tc>
        <w:tc>
          <w:tcPr>
            <w:tcW w:w="2017" w:type="dxa"/>
          </w:tcPr>
          <w:p w14:paraId="44215493" w14:textId="77777777" w:rsidR="006346E7" w:rsidRPr="00BC6911" w:rsidRDefault="006346E7" w:rsidP="009D38C1">
            <w:pPr>
              <w:pStyle w:val="TableText"/>
              <w:ind w:right="576"/>
              <w:rPr>
                <w:noProof w:val="0"/>
              </w:rPr>
            </w:pPr>
            <w:r w:rsidRPr="00BC6911">
              <w:t>-0.36</w:t>
            </w:r>
          </w:p>
        </w:tc>
        <w:tc>
          <w:tcPr>
            <w:tcW w:w="746" w:type="dxa"/>
          </w:tcPr>
          <w:p w14:paraId="4DB6640B" w14:textId="77777777" w:rsidR="006346E7" w:rsidRPr="00BC6911" w:rsidRDefault="006346E7" w:rsidP="00BC6911">
            <w:pPr>
              <w:pStyle w:val="TableText"/>
              <w:rPr>
                <w:noProof w:val="0"/>
              </w:rPr>
            </w:pPr>
            <w:r w:rsidRPr="00BC6911">
              <w:t>0.10</w:t>
            </w:r>
          </w:p>
        </w:tc>
        <w:tc>
          <w:tcPr>
            <w:tcW w:w="810" w:type="dxa"/>
          </w:tcPr>
          <w:p w14:paraId="6928CF43" w14:textId="77777777" w:rsidR="006346E7" w:rsidRPr="00BC6911" w:rsidRDefault="006346E7" w:rsidP="00BC6911">
            <w:pPr>
              <w:pStyle w:val="TableText"/>
              <w:rPr>
                <w:noProof w:val="0"/>
              </w:rPr>
            </w:pPr>
            <w:r w:rsidRPr="00BC6911">
              <w:t>N/A</w:t>
            </w:r>
          </w:p>
        </w:tc>
        <w:tc>
          <w:tcPr>
            <w:tcW w:w="810" w:type="dxa"/>
          </w:tcPr>
          <w:p w14:paraId="5DA4324D" w14:textId="77777777" w:rsidR="006346E7" w:rsidRPr="00BC6911" w:rsidRDefault="006346E7" w:rsidP="00BC6911">
            <w:pPr>
              <w:pStyle w:val="TableText"/>
              <w:rPr>
                <w:noProof w:val="0"/>
              </w:rPr>
            </w:pPr>
            <w:r w:rsidRPr="00BC6911">
              <w:t>N/A</w:t>
            </w:r>
          </w:p>
        </w:tc>
      </w:tr>
      <w:tr w:rsidR="006346E7" w:rsidRPr="003902D3" w14:paraId="4B58A3B6" w14:textId="77777777" w:rsidTr="00A263D1">
        <w:trPr>
          <w:trHeight w:val="314"/>
        </w:trPr>
        <w:tc>
          <w:tcPr>
            <w:tcW w:w="1377" w:type="dxa"/>
          </w:tcPr>
          <w:p w14:paraId="21AB726A" w14:textId="77777777" w:rsidR="006346E7" w:rsidRPr="00BC6911" w:rsidRDefault="006346E7" w:rsidP="00BC6911">
            <w:pPr>
              <w:pStyle w:val="TableText"/>
              <w:rPr>
                <w:noProof w:val="0"/>
              </w:rPr>
            </w:pPr>
            <w:r w:rsidRPr="00BC6911">
              <w:t>VR130326</w:t>
            </w:r>
          </w:p>
        </w:tc>
        <w:tc>
          <w:tcPr>
            <w:tcW w:w="2017" w:type="dxa"/>
          </w:tcPr>
          <w:p w14:paraId="495108FA" w14:textId="77777777" w:rsidR="006346E7" w:rsidRPr="00BC6911" w:rsidRDefault="006346E7" w:rsidP="009D38C1">
            <w:pPr>
              <w:pStyle w:val="TableText"/>
              <w:ind w:right="576"/>
              <w:rPr>
                <w:noProof w:val="0"/>
              </w:rPr>
            </w:pPr>
            <w:r w:rsidRPr="00BC6911">
              <w:t>0.53</w:t>
            </w:r>
          </w:p>
        </w:tc>
        <w:tc>
          <w:tcPr>
            <w:tcW w:w="746" w:type="dxa"/>
          </w:tcPr>
          <w:p w14:paraId="44D228B3" w14:textId="77777777" w:rsidR="006346E7" w:rsidRPr="00BC6911" w:rsidRDefault="006346E7" w:rsidP="00BC6911">
            <w:pPr>
              <w:pStyle w:val="TableText"/>
              <w:rPr>
                <w:noProof w:val="0"/>
              </w:rPr>
            </w:pPr>
            <w:r w:rsidRPr="00BC6911">
              <w:t>0.10</w:t>
            </w:r>
          </w:p>
        </w:tc>
        <w:tc>
          <w:tcPr>
            <w:tcW w:w="810" w:type="dxa"/>
          </w:tcPr>
          <w:p w14:paraId="4D70389D" w14:textId="77777777" w:rsidR="006346E7" w:rsidRPr="00BC6911" w:rsidRDefault="006346E7" w:rsidP="00BC6911">
            <w:pPr>
              <w:pStyle w:val="TableText"/>
              <w:rPr>
                <w:noProof w:val="0"/>
              </w:rPr>
            </w:pPr>
            <w:r w:rsidRPr="00BC6911">
              <w:t>N/A</w:t>
            </w:r>
          </w:p>
        </w:tc>
        <w:tc>
          <w:tcPr>
            <w:tcW w:w="810" w:type="dxa"/>
          </w:tcPr>
          <w:p w14:paraId="6538B3DA" w14:textId="77777777" w:rsidR="006346E7" w:rsidRPr="00BC6911" w:rsidRDefault="006346E7" w:rsidP="00BC6911">
            <w:pPr>
              <w:pStyle w:val="TableText"/>
              <w:rPr>
                <w:noProof w:val="0"/>
              </w:rPr>
            </w:pPr>
            <w:r w:rsidRPr="00BC6911">
              <w:t>N/A</w:t>
            </w:r>
          </w:p>
        </w:tc>
      </w:tr>
      <w:tr w:rsidR="006346E7" w:rsidRPr="003902D3" w14:paraId="538A35EF" w14:textId="77777777" w:rsidTr="00A263D1">
        <w:trPr>
          <w:trHeight w:val="314"/>
        </w:trPr>
        <w:tc>
          <w:tcPr>
            <w:tcW w:w="1377" w:type="dxa"/>
          </w:tcPr>
          <w:p w14:paraId="228D5E14" w14:textId="77777777" w:rsidR="006346E7" w:rsidRPr="00BC6911" w:rsidRDefault="006346E7" w:rsidP="00BC6911">
            <w:pPr>
              <w:pStyle w:val="TableText"/>
              <w:rPr>
                <w:noProof w:val="0"/>
              </w:rPr>
            </w:pPr>
            <w:r w:rsidRPr="00BC6911">
              <w:t>VR130331</w:t>
            </w:r>
          </w:p>
        </w:tc>
        <w:tc>
          <w:tcPr>
            <w:tcW w:w="2017" w:type="dxa"/>
          </w:tcPr>
          <w:p w14:paraId="245EDA64" w14:textId="77777777" w:rsidR="006346E7" w:rsidRPr="00BC6911" w:rsidRDefault="006346E7" w:rsidP="009D38C1">
            <w:pPr>
              <w:pStyle w:val="TableText"/>
              <w:ind w:right="576"/>
              <w:rPr>
                <w:noProof w:val="0"/>
              </w:rPr>
            </w:pPr>
            <w:r w:rsidRPr="00BC6911">
              <w:t>0.11</w:t>
            </w:r>
          </w:p>
        </w:tc>
        <w:tc>
          <w:tcPr>
            <w:tcW w:w="746" w:type="dxa"/>
          </w:tcPr>
          <w:p w14:paraId="65ECFFD9" w14:textId="77777777" w:rsidR="006346E7" w:rsidRPr="00BC6911" w:rsidRDefault="006346E7" w:rsidP="00BC6911">
            <w:pPr>
              <w:pStyle w:val="TableText"/>
              <w:rPr>
                <w:noProof w:val="0"/>
              </w:rPr>
            </w:pPr>
            <w:r w:rsidRPr="00BC6911">
              <w:t>0.10</w:t>
            </w:r>
          </w:p>
        </w:tc>
        <w:tc>
          <w:tcPr>
            <w:tcW w:w="810" w:type="dxa"/>
          </w:tcPr>
          <w:p w14:paraId="502019A6" w14:textId="77777777" w:rsidR="006346E7" w:rsidRPr="00BC6911" w:rsidRDefault="006346E7" w:rsidP="00BC6911">
            <w:pPr>
              <w:pStyle w:val="TableText"/>
              <w:rPr>
                <w:noProof w:val="0"/>
              </w:rPr>
            </w:pPr>
            <w:r w:rsidRPr="00BC6911">
              <w:t>N/A</w:t>
            </w:r>
          </w:p>
        </w:tc>
        <w:tc>
          <w:tcPr>
            <w:tcW w:w="810" w:type="dxa"/>
          </w:tcPr>
          <w:p w14:paraId="7A84CBC5" w14:textId="77777777" w:rsidR="006346E7" w:rsidRPr="00BC6911" w:rsidRDefault="006346E7" w:rsidP="00BC6911">
            <w:pPr>
              <w:pStyle w:val="TableText"/>
              <w:rPr>
                <w:noProof w:val="0"/>
              </w:rPr>
            </w:pPr>
            <w:r w:rsidRPr="00BC6911">
              <w:t>N/A</w:t>
            </w:r>
          </w:p>
        </w:tc>
      </w:tr>
      <w:tr w:rsidR="006346E7" w:rsidRPr="003902D3" w14:paraId="78E673CE" w14:textId="77777777" w:rsidTr="00A263D1">
        <w:trPr>
          <w:trHeight w:val="314"/>
        </w:trPr>
        <w:tc>
          <w:tcPr>
            <w:tcW w:w="1377" w:type="dxa"/>
          </w:tcPr>
          <w:p w14:paraId="7843E4EB" w14:textId="77777777" w:rsidR="006346E7" w:rsidRPr="00BC6911" w:rsidRDefault="006346E7" w:rsidP="00BC6911">
            <w:pPr>
              <w:pStyle w:val="TableText"/>
              <w:rPr>
                <w:noProof w:val="0"/>
              </w:rPr>
            </w:pPr>
            <w:r w:rsidRPr="00BC6911">
              <w:t>VR130343</w:t>
            </w:r>
          </w:p>
        </w:tc>
        <w:tc>
          <w:tcPr>
            <w:tcW w:w="2017" w:type="dxa"/>
          </w:tcPr>
          <w:p w14:paraId="5FB1F611" w14:textId="77777777" w:rsidR="006346E7" w:rsidRPr="00BC6911" w:rsidRDefault="006346E7" w:rsidP="009D38C1">
            <w:pPr>
              <w:pStyle w:val="TableText"/>
              <w:ind w:right="576"/>
              <w:rPr>
                <w:noProof w:val="0"/>
              </w:rPr>
            </w:pPr>
            <w:r w:rsidRPr="00BC6911">
              <w:t>0.85</w:t>
            </w:r>
          </w:p>
        </w:tc>
        <w:tc>
          <w:tcPr>
            <w:tcW w:w="746" w:type="dxa"/>
          </w:tcPr>
          <w:p w14:paraId="4939DD31" w14:textId="77777777" w:rsidR="006346E7" w:rsidRPr="00BC6911" w:rsidRDefault="006346E7" w:rsidP="00BC6911">
            <w:pPr>
              <w:pStyle w:val="TableText"/>
              <w:rPr>
                <w:noProof w:val="0"/>
              </w:rPr>
            </w:pPr>
            <w:r w:rsidRPr="00BC6911">
              <w:t>0.08</w:t>
            </w:r>
          </w:p>
        </w:tc>
        <w:tc>
          <w:tcPr>
            <w:tcW w:w="810" w:type="dxa"/>
          </w:tcPr>
          <w:p w14:paraId="4BE773AC" w14:textId="77777777" w:rsidR="006346E7" w:rsidRPr="00BC6911" w:rsidRDefault="006346E7" w:rsidP="00BC6911">
            <w:pPr>
              <w:pStyle w:val="TableText"/>
              <w:rPr>
                <w:noProof w:val="0"/>
              </w:rPr>
            </w:pPr>
            <w:r w:rsidRPr="00BC6911">
              <w:t>-0.14</w:t>
            </w:r>
          </w:p>
        </w:tc>
        <w:tc>
          <w:tcPr>
            <w:tcW w:w="810" w:type="dxa"/>
          </w:tcPr>
          <w:p w14:paraId="094D6348" w14:textId="77777777" w:rsidR="006346E7" w:rsidRPr="00BC6911" w:rsidRDefault="006346E7" w:rsidP="00BC6911">
            <w:pPr>
              <w:pStyle w:val="TableText"/>
              <w:rPr>
                <w:noProof w:val="0"/>
              </w:rPr>
            </w:pPr>
            <w:r w:rsidRPr="00BC6911">
              <w:t>0.14</w:t>
            </w:r>
          </w:p>
        </w:tc>
      </w:tr>
      <w:tr w:rsidR="006346E7" w:rsidRPr="003902D3" w14:paraId="25FEA1BD" w14:textId="77777777" w:rsidTr="00A263D1">
        <w:trPr>
          <w:trHeight w:val="314"/>
        </w:trPr>
        <w:tc>
          <w:tcPr>
            <w:tcW w:w="1377" w:type="dxa"/>
          </w:tcPr>
          <w:p w14:paraId="3BF59DF2" w14:textId="77777777" w:rsidR="006346E7" w:rsidRPr="00BC6911" w:rsidRDefault="006346E7" w:rsidP="00BC6911">
            <w:pPr>
              <w:pStyle w:val="TableText"/>
              <w:rPr>
                <w:noProof w:val="0"/>
              </w:rPr>
            </w:pPr>
            <w:r w:rsidRPr="00BC6911">
              <w:t>VR130345</w:t>
            </w:r>
          </w:p>
        </w:tc>
        <w:tc>
          <w:tcPr>
            <w:tcW w:w="2017" w:type="dxa"/>
          </w:tcPr>
          <w:p w14:paraId="58B92D58" w14:textId="77777777" w:rsidR="006346E7" w:rsidRPr="00BC6911" w:rsidRDefault="006346E7" w:rsidP="009D38C1">
            <w:pPr>
              <w:pStyle w:val="TableText"/>
              <w:ind w:right="576"/>
              <w:rPr>
                <w:noProof w:val="0"/>
              </w:rPr>
            </w:pPr>
            <w:r w:rsidRPr="00BC6911">
              <w:t>0.09</w:t>
            </w:r>
          </w:p>
        </w:tc>
        <w:tc>
          <w:tcPr>
            <w:tcW w:w="746" w:type="dxa"/>
          </w:tcPr>
          <w:p w14:paraId="530D8067" w14:textId="77777777" w:rsidR="006346E7" w:rsidRPr="00BC6911" w:rsidRDefault="006346E7" w:rsidP="00BC6911">
            <w:pPr>
              <w:pStyle w:val="TableText"/>
              <w:rPr>
                <w:noProof w:val="0"/>
              </w:rPr>
            </w:pPr>
            <w:r w:rsidRPr="00BC6911">
              <w:t>0.10</w:t>
            </w:r>
          </w:p>
        </w:tc>
        <w:tc>
          <w:tcPr>
            <w:tcW w:w="810" w:type="dxa"/>
          </w:tcPr>
          <w:p w14:paraId="4803DDCA" w14:textId="77777777" w:rsidR="006346E7" w:rsidRPr="00BC6911" w:rsidRDefault="006346E7" w:rsidP="00BC6911">
            <w:pPr>
              <w:pStyle w:val="TableText"/>
              <w:rPr>
                <w:noProof w:val="0"/>
              </w:rPr>
            </w:pPr>
            <w:r w:rsidRPr="00BC6911">
              <w:t>N/A</w:t>
            </w:r>
          </w:p>
        </w:tc>
        <w:tc>
          <w:tcPr>
            <w:tcW w:w="810" w:type="dxa"/>
          </w:tcPr>
          <w:p w14:paraId="57605736" w14:textId="77777777" w:rsidR="006346E7" w:rsidRPr="00BC6911" w:rsidRDefault="006346E7" w:rsidP="00BC6911">
            <w:pPr>
              <w:pStyle w:val="TableText"/>
              <w:rPr>
                <w:noProof w:val="0"/>
              </w:rPr>
            </w:pPr>
            <w:r w:rsidRPr="00BC6911">
              <w:t>N/A</w:t>
            </w:r>
          </w:p>
        </w:tc>
      </w:tr>
      <w:tr w:rsidR="006346E7" w:rsidRPr="003902D3" w14:paraId="770E73D5" w14:textId="77777777" w:rsidTr="00A263D1">
        <w:trPr>
          <w:trHeight w:val="314"/>
        </w:trPr>
        <w:tc>
          <w:tcPr>
            <w:tcW w:w="1377" w:type="dxa"/>
          </w:tcPr>
          <w:p w14:paraId="348F9173" w14:textId="77777777" w:rsidR="006346E7" w:rsidRPr="00BC6911" w:rsidRDefault="006346E7" w:rsidP="00BC6911">
            <w:pPr>
              <w:pStyle w:val="TableText"/>
              <w:rPr>
                <w:noProof w:val="0"/>
              </w:rPr>
            </w:pPr>
            <w:r w:rsidRPr="00BC6911">
              <w:t>VR130374</w:t>
            </w:r>
          </w:p>
        </w:tc>
        <w:tc>
          <w:tcPr>
            <w:tcW w:w="2017" w:type="dxa"/>
          </w:tcPr>
          <w:p w14:paraId="02CBAEB1" w14:textId="77777777" w:rsidR="006346E7" w:rsidRPr="00BC6911" w:rsidRDefault="006346E7" w:rsidP="009D38C1">
            <w:pPr>
              <w:pStyle w:val="TableText"/>
              <w:ind w:right="576"/>
              <w:rPr>
                <w:noProof w:val="0"/>
              </w:rPr>
            </w:pPr>
            <w:r w:rsidRPr="00BC6911">
              <w:t>0.23</w:t>
            </w:r>
          </w:p>
        </w:tc>
        <w:tc>
          <w:tcPr>
            <w:tcW w:w="746" w:type="dxa"/>
          </w:tcPr>
          <w:p w14:paraId="5AF95B78" w14:textId="77777777" w:rsidR="006346E7" w:rsidRPr="00BC6911" w:rsidRDefault="006346E7" w:rsidP="00BC6911">
            <w:pPr>
              <w:pStyle w:val="TableText"/>
              <w:rPr>
                <w:noProof w:val="0"/>
              </w:rPr>
            </w:pPr>
            <w:r w:rsidRPr="00BC6911">
              <w:t>0.10</w:t>
            </w:r>
          </w:p>
        </w:tc>
        <w:tc>
          <w:tcPr>
            <w:tcW w:w="810" w:type="dxa"/>
          </w:tcPr>
          <w:p w14:paraId="2B36FA04" w14:textId="77777777" w:rsidR="006346E7" w:rsidRPr="00BC6911" w:rsidRDefault="006346E7" w:rsidP="00BC6911">
            <w:pPr>
              <w:pStyle w:val="TableText"/>
              <w:rPr>
                <w:noProof w:val="0"/>
              </w:rPr>
            </w:pPr>
            <w:r w:rsidRPr="00BC6911">
              <w:t>N/A</w:t>
            </w:r>
          </w:p>
        </w:tc>
        <w:tc>
          <w:tcPr>
            <w:tcW w:w="810" w:type="dxa"/>
          </w:tcPr>
          <w:p w14:paraId="772239C0" w14:textId="77777777" w:rsidR="006346E7" w:rsidRPr="00BC6911" w:rsidRDefault="006346E7" w:rsidP="00BC6911">
            <w:pPr>
              <w:pStyle w:val="TableText"/>
              <w:rPr>
                <w:noProof w:val="0"/>
              </w:rPr>
            </w:pPr>
            <w:r w:rsidRPr="00BC6911">
              <w:t>N/A</w:t>
            </w:r>
          </w:p>
        </w:tc>
      </w:tr>
      <w:tr w:rsidR="006346E7" w:rsidRPr="003902D3" w14:paraId="5A0D50F3" w14:textId="77777777" w:rsidTr="00A263D1">
        <w:trPr>
          <w:trHeight w:val="314"/>
        </w:trPr>
        <w:tc>
          <w:tcPr>
            <w:tcW w:w="1377" w:type="dxa"/>
          </w:tcPr>
          <w:p w14:paraId="007EA09A" w14:textId="77777777" w:rsidR="006346E7" w:rsidRPr="00BC6911" w:rsidRDefault="006346E7" w:rsidP="00BC6911">
            <w:pPr>
              <w:pStyle w:val="TableText"/>
              <w:rPr>
                <w:noProof w:val="0"/>
              </w:rPr>
            </w:pPr>
            <w:r w:rsidRPr="00BC6911">
              <w:t>VR130402</w:t>
            </w:r>
          </w:p>
        </w:tc>
        <w:tc>
          <w:tcPr>
            <w:tcW w:w="2017" w:type="dxa"/>
          </w:tcPr>
          <w:p w14:paraId="14E3EEEB" w14:textId="77777777" w:rsidR="006346E7" w:rsidRPr="00BC6911" w:rsidRDefault="006346E7" w:rsidP="009D38C1">
            <w:pPr>
              <w:pStyle w:val="TableText"/>
              <w:ind w:right="576"/>
              <w:rPr>
                <w:noProof w:val="0"/>
              </w:rPr>
            </w:pPr>
            <w:r w:rsidRPr="00BC6911">
              <w:t>-0.12</w:t>
            </w:r>
          </w:p>
        </w:tc>
        <w:tc>
          <w:tcPr>
            <w:tcW w:w="746" w:type="dxa"/>
          </w:tcPr>
          <w:p w14:paraId="07515EFB" w14:textId="77777777" w:rsidR="006346E7" w:rsidRPr="00BC6911" w:rsidRDefault="006346E7" w:rsidP="00BC6911">
            <w:pPr>
              <w:pStyle w:val="TableText"/>
              <w:rPr>
                <w:noProof w:val="0"/>
              </w:rPr>
            </w:pPr>
            <w:r w:rsidRPr="00BC6911">
              <w:t>0.10</w:t>
            </w:r>
          </w:p>
        </w:tc>
        <w:tc>
          <w:tcPr>
            <w:tcW w:w="810" w:type="dxa"/>
          </w:tcPr>
          <w:p w14:paraId="57B5653D" w14:textId="77777777" w:rsidR="006346E7" w:rsidRPr="00BC6911" w:rsidRDefault="006346E7" w:rsidP="00BC6911">
            <w:pPr>
              <w:pStyle w:val="TableText"/>
              <w:rPr>
                <w:noProof w:val="0"/>
              </w:rPr>
            </w:pPr>
            <w:r w:rsidRPr="00BC6911">
              <w:t>N/A</w:t>
            </w:r>
          </w:p>
        </w:tc>
        <w:tc>
          <w:tcPr>
            <w:tcW w:w="810" w:type="dxa"/>
          </w:tcPr>
          <w:p w14:paraId="64F9B122" w14:textId="77777777" w:rsidR="006346E7" w:rsidRPr="00BC6911" w:rsidRDefault="006346E7" w:rsidP="00BC6911">
            <w:pPr>
              <w:pStyle w:val="TableText"/>
              <w:rPr>
                <w:noProof w:val="0"/>
              </w:rPr>
            </w:pPr>
            <w:r w:rsidRPr="00BC6911">
              <w:t>N/A</w:t>
            </w:r>
          </w:p>
        </w:tc>
      </w:tr>
      <w:tr w:rsidR="006346E7" w:rsidRPr="003902D3" w14:paraId="0D20E8A4" w14:textId="77777777" w:rsidTr="00A263D1">
        <w:trPr>
          <w:trHeight w:val="314"/>
        </w:trPr>
        <w:tc>
          <w:tcPr>
            <w:tcW w:w="1377" w:type="dxa"/>
          </w:tcPr>
          <w:p w14:paraId="4BE74DD2" w14:textId="77777777" w:rsidR="006346E7" w:rsidRPr="00BC6911" w:rsidRDefault="006346E7" w:rsidP="00BC6911">
            <w:pPr>
              <w:pStyle w:val="TableText"/>
              <w:rPr>
                <w:noProof w:val="0"/>
              </w:rPr>
            </w:pPr>
            <w:r w:rsidRPr="00BC6911">
              <w:t>VR130421</w:t>
            </w:r>
          </w:p>
        </w:tc>
        <w:tc>
          <w:tcPr>
            <w:tcW w:w="2017" w:type="dxa"/>
          </w:tcPr>
          <w:p w14:paraId="03A15F70" w14:textId="77777777" w:rsidR="006346E7" w:rsidRPr="00BC6911" w:rsidRDefault="006346E7" w:rsidP="009D38C1">
            <w:pPr>
              <w:pStyle w:val="TableText"/>
              <w:ind w:right="576"/>
              <w:rPr>
                <w:noProof w:val="0"/>
              </w:rPr>
            </w:pPr>
            <w:r w:rsidRPr="00BC6911">
              <w:t>0.58</w:t>
            </w:r>
          </w:p>
        </w:tc>
        <w:tc>
          <w:tcPr>
            <w:tcW w:w="746" w:type="dxa"/>
          </w:tcPr>
          <w:p w14:paraId="60D6FF9C" w14:textId="77777777" w:rsidR="006346E7" w:rsidRPr="00BC6911" w:rsidRDefault="006346E7" w:rsidP="00BC6911">
            <w:pPr>
              <w:pStyle w:val="TableText"/>
              <w:rPr>
                <w:noProof w:val="0"/>
              </w:rPr>
            </w:pPr>
            <w:r w:rsidRPr="00BC6911">
              <w:t>0.10</w:t>
            </w:r>
          </w:p>
        </w:tc>
        <w:tc>
          <w:tcPr>
            <w:tcW w:w="810" w:type="dxa"/>
          </w:tcPr>
          <w:p w14:paraId="3318FF28" w14:textId="77777777" w:rsidR="006346E7" w:rsidRPr="00BC6911" w:rsidRDefault="006346E7" w:rsidP="00BC6911">
            <w:pPr>
              <w:pStyle w:val="TableText"/>
              <w:rPr>
                <w:noProof w:val="0"/>
              </w:rPr>
            </w:pPr>
            <w:r w:rsidRPr="00BC6911">
              <w:t>N/A</w:t>
            </w:r>
          </w:p>
        </w:tc>
        <w:tc>
          <w:tcPr>
            <w:tcW w:w="810" w:type="dxa"/>
          </w:tcPr>
          <w:p w14:paraId="61016231" w14:textId="77777777" w:rsidR="006346E7" w:rsidRPr="00BC6911" w:rsidRDefault="006346E7" w:rsidP="00BC6911">
            <w:pPr>
              <w:pStyle w:val="TableText"/>
              <w:rPr>
                <w:noProof w:val="0"/>
              </w:rPr>
            </w:pPr>
            <w:r w:rsidRPr="00BC6911">
              <w:t>N/A</w:t>
            </w:r>
          </w:p>
        </w:tc>
      </w:tr>
      <w:tr w:rsidR="006346E7" w:rsidRPr="003902D3" w14:paraId="260EA70A" w14:textId="77777777" w:rsidTr="00A263D1">
        <w:trPr>
          <w:trHeight w:val="314"/>
        </w:trPr>
        <w:tc>
          <w:tcPr>
            <w:tcW w:w="1377" w:type="dxa"/>
          </w:tcPr>
          <w:p w14:paraId="42899233" w14:textId="77777777" w:rsidR="006346E7" w:rsidRPr="00BC6911" w:rsidRDefault="006346E7" w:rsidP="00BC6911">
            <w:pPr>
              <w:pStyle w:val="TableText"/>
              <w:rPr>
                <w:noProof w:val="0"/>
              </w:rPr>
            </w:pPr>
            <w:r w:rsidRPr="00BC6911">
              <w:t>VR130428</w:t>
            </w:r>
          </w:p>
        </w:tc>
        <w:tc>
          <w:tcPr>
            <w:tcW w:w="2017" w:type="dxa"/>
          </w:tcPr>
          <w:p w14:paraId="32BA9854" w14:textId="77777777" w:rsidR="006346E7" w:rsidRPr="00BC6911" w:rsidRDefault="006346E7" w:rsidP="009D38C1">
            <w:pPr>
              <w:pStyle w:val="TableText"/>
              <w:ind w:right="576"/>
              <w:rPr>
                <w:noProof w:val="0"/>
              </w:rPr>
            </w:pPr>
            <w:r w:rsidRPr="00BC6911">
              <w:t>0.69</w:t>
            </w:r>
          </w:p>
        </w:tc>
        <w:tc>
          <w:tcPr>
            <w:tcW w:w="746" w:type="dxa"/>
          </w:tcPr>
          <w:p w14:paraId="3B729446" w14:textId="77777777" w:rsidR="006346E7" w:rsidRPr="00BC6911" w:rsidRDefault="006346E7" w:rsidP="00BC6911">
            <w:pPr>
              <w:pStyle w:val="TableText"/>
              <w:rPr>
                <w:noProof w:val="0"/>
              </w:rPr>
            </w:pPr>
            <w:r w:rsidRPr="00BC6911">
              <w:t>0.08</w:t>
            </w:r>
          </w:p>
        </w:tc>
        <w:tc>
          <w:tcPr>
            <w:tcW w:w="810" w:type="dxa"/>
          </w:tcPr>
          <w:p w14:paraId="35AF1F64" w14:textId="77777777" w:rsidR="006346E7" w:rsidRPr="00BC6911" w:rsidRDefault="006346E7" w:rsidP="00BC6911">
            <w:pPr>
              <w:pStyle w:val="TableText"/>
              <w:rPr>
                <w:noProof w:val="0"/>
              </w:rPr>
            </w:pPr>
            <w:r w:rsidRPr="00BC6911">
              <w:t>-0.35</w:t>
            </w:r>
          </w:p>
        </w:tc>
        <w:tc>
          <w:tcPr>
            <w:tcW w:w="810" w:type="dxa"/>
          </w:tcPr>
          <w:p w14:paraId="1A5410A1" w14:textId="77777777" w:rsidR="006346E7" w:rsidRPr="00BC6911" w:rsidRDefault="006346E7" w:rsidP="00BC6911">
            <w:pPr>
              <w:pStyle w:val="TableText"/>
              <w:rPr>
                <w:noProof w:val="0"/>
              </w:rPr>
            </w:pPr>
            <w:r w:rsidRPr="00BC6911">
              <w:t>0.35</w:t>
            </w:r>
          </w:p>
        </w:tc>
      </w:tr>
      <w:tr w:rsidR="006346E7" w:rsidRPr="003902D3" w14:paraId="021F81B4" w14:textId="77777777" w:rsidTr="00A263D1">
        <w:trPr>
          <w:trHeight w:val="314"/>
        </w:trPr>
        <w:tc>
          <w:tcPr>
            <w:tcW w:w="1377" w:type="dxa"/>
          </w:tcPr>
          <w:p w14:paraId="1B2AE71A" w14:textId="77777777" w:rsidR="006346E7" w:rsidRPr="00BC6911" w:rsidRDefault="006346E7" w:rsidP="00BC6911">
            <w:pPr>
              <w:pStyle w:val="TableText"/>
              <w:rPr>
                <w:noProof w:val="0"/>
              </w:rPr>
            </w:pPr>
            <w:r w:rsidRPr="00BC6911">
              <w:t>VR133917</w:t>
            </w:r>
          </w:p>
        </w:tc>
        <w:tc>
          <w:tcPr>
            <w:tcW w:w="2017" w:type="dxa"/>
          </w:tcPr>
          <w:p w14:paraId="57F09A53" w14:textId="77777777" w:rsidR="006346E7" w:rsidRPr="00BC6911" w:rsidRDefault="006346E7" w:rsidP="009D38C1">
            <w:pPr>
              <w:pStyle w:val="TableText"/>
              <w:ind w:right="576"/>
              <w:rPr>
                <w:noProof w:val="0"/>
              </w:rPr>
            </w:pPr>
            <w:r w:rsidRPr="00BC6911">
              <w:t>-0.07</w:t>
            </w:r>
          </w:p>
        </w:tc>
        <w:tc>
          <w:tcPr>
            <w:tcW w:w="746" w:type="dxa"/>
          </w:tcPr>
          <w:p w14:paraId="445D3FBD" w14:textId="77777777" w:rsidR="006346E7" w:rsidRPr="00BC6911" w:rsidRDefault="006346E7" w:rsidP="00BC6911">
            <w:pPr>
              <w:pStyle w:val="TableText"/>
              <w:rPr>
                <w:noProof w:val="0"/>
              </w:rPr>
            </w:pPr>
            <w:r w:rsidRPr="00BC6911">
              <w:t>0.10</w:t>
            </w:r>
          </w:p>
        </w:tc>
        <w:tc>
          <w:tcPr>
            <w:tcW w:w="810" w:type="dxa"/>
          </w:tcPr>
          <w:p w14:paraId="48630A7B" w14:textId="77777777" w:rsidR="006346E7" w:rsidRPr="00BC6911" w:rsidRDefault="006346E7" w:rsidP="00BC6911">
            <w:pPr>
              <w:pStyle w:val="TableText"/>
              <w:rPr>
                <w:noProof w:val="0"/>
              </w:rPr>
            </w:pPr>
            <w:r w:rsidRPr="00BC6911">
              <w:t>N/A</w:t>
            </w:r>
          </w:p>
        </w:tc>
        <w:tc>
          <w:tcPr>
            <w:tcW w:w="810" w:type="dxa"/>
          </w:tcPr>
          <w:p w14:paraId="1A95DBD7" w14:textId="77777777" w:rsidR="006346E7" w:rsidRPr="00BC6911" w:rsidRDefault="006346E7" w:rsidP="00BC6911">
            <w:pPr>
              <w:pStyle w:val="TableText"/>
              <w:rPr>
                <w:noProof w:val="0"/>
              </w:rPr>
            </w:pPr>
            <w:r w:rsidRPr="00BC6911">
              <w:t>N/A</w:t>
            </w:r>
          </w:p>
        </w:tc>
      </w:tr>
      <w:tr w:rsidR="006346E7" w:rsidRPr="003902D3" w14:paraId="011F8DB9" w14:textId="77777777" w:rsidTr="00A263D1">
        <w:trPr>
          <w:trHeight w:val="314"/>
        </w:trPr>
        <w:tc>
          <w:tcPr>
            <w:tcW w:w="1377" w:type="dxa"/>
          </w:tcPr>
          <w:p w14:paraId="0DBF8B85" w14:textId="77777777" w:rsidR="006346E7" w:rsidRPr="00BC6911" w:rsidRDefault="006346E7" w:rsidP="00BC6911">
            <w:pPr>
              <w:pStyle w:val="TableText"/>
              <w:rPr>
                <w:noProof w:val="0"/>
              </w:rPr>
            </w:pPr>
            <w:r w:rsidRPr="00BC6911">
              <w:t>VR133975</w:t>
            </w:r>
          </w:p>
        </w:tc>
        <w:tc>
          <w:tcPr>
            <w:tcW w:w="2017" w:type="dxa"/>
          </w:tcPr>
          <w:p w14:paraId="0858187B" w14:textId="77777777" w:rsidR="006346E7" w:rsidRPr="00BC6911" w:rsidRDefault="006346E7" w:rsidP="009D38C1">
            <w:pPr>
              <w:pStyle w:val="TableText"/>
              <w:ind w:right="576"/>
              <w:rPr>
                <w:noProof w:val="0"/>
              </w:rPr>
            </w:pPr>
            <w:r w:rsidRPr="00BC6911">
              <w:t>1.18</w:t>
            </w:r>
          </w:p>
        </w:tc>
        <w:tc>
          <w:tcPr>
            <w:tcW w:w="746" w:type="dxa"/>
          </w:tcPr>
          <w:p w14:paraId="36AFE2C7" w14:textId="77777777" w:rsidR="006346E7" w:rsidRPr="00BC6911" w:rsidRDefault="006346E7" w:rsidP="00BC6911">
            <w:pPr>
              <w:pStyle w:val="TableText"/>
              <w:rPr>
                <w:noProof w:val="0"/>
              </w:rPr>
            </w:pPr>
            <w:r w:rsidRPr="00BC6911">
              <w:t>0.11</w:t>
            </w:r>
          </w:p>
        </w:tc>
        <w:tc>
          <w:tcPr>
            <w:tcW w:w="810" w:type="dxa"/>
          </w:tcPr>
          <w:p w14:paraId="149BB9B2" w14:textId="77777777" w:rsidR="006346E7" w:rsidRPr="00BC6911" w:rsidRDefault="006346E7" w:rsidP="00BC6911">
            <w:pPr>
              <w:pStyle w:val="TableText"/>
              <w:rPr>
                <w:noProof w:val="0"/>
              </w:rPr>
            </w:pPr>
            <w:r w:rsidRPr="00BC6911">
              <w:t>N/A</w:t>
            </w:r>
          </w:p>
        </w:tc>
        <w:tc>
          <w:tcPr>
            <w:tcW w:w="810" w:type="dxa"/>
          </w:tcPr>
          <w:p w14:paraId="352FAD7E" w14:textId="77777777" w:rsidR="006346E7" w:rsidRPr="00BC6911" w:rsidRDefault="006346E7" w:rsidP="00BC6911">
            <w:pPr>
              <w:pStyle w:val="TableText"/>
              <w:rPr>
                <w:noProof w:val="0"/>
              </w:rPr>
            </w:pPr>
            <w:r w:rsidRPr="00BC6911">
              <w:t>N/A</w:t>
            </w:r>
          </w:p>
        </w:tc>
      </w:tr>
      <w:tr w:rsidR="006346E7" w:rsidRPr="003902D3" w14:paraId="09E2EFA0" w14:textId="77777777" w:rsidTr="00A263D1">
        <w:trPr>
          <w:trHeight w:val="314"/>
        </w:trPr>
        <w:tc>
          <w:tcPr>
            <w:tcW w:w="1377" w:type="dxa"/>
          </w:tcPr>
          <w:p w14:paraId="328CA89B" w14:textId="77777777" w:rsidR="006346E7" w:rsidRPr="00BC6911" w:rsidRDefault="006346E7" w:rsidP="00BC6911">
            <w:pPr>
              <w:pStyle w:val="TableText"/>
              <w:rPr>
                <w:noProof w:val="0"/>
              </w:rPr>
            </w:pPr>
            <w:r w:rsidRPr="00BC6911">
              <w:t>VR133983</w:t>
            </w:r>
          </w:p>
        </w:tc>
        <w:tc>
          <w:tcPr>
            <w:tcW w:w="2017" w:type="dxa"/>
          </w:tcPr>
          <w:p w14:paraId="592D1734" w14:textId="77777777" w:rsidR="006346E7" w:rsidRPr="00BC6911" w:rsidRDefault="006346E7" w:rsidP="009D38C1">
            <w:pPr>
              <w:pStyle w:val="TableText"/>
              <w:ind w:right="576"/>
              <w:rPr>
                <w:noProof w:val="0"/>
              </w:rPr>
            </w:pPr>
            <w:r w:rsidRPr="00BC6911">
              <w:t>0.68</w:t>
            </w:r>
          </w:p>
        </w:tc>
        <w:tc>
          <w:tcPr>
            <w:tcW w:w="746" w:type="dxa"/>
          </w:tcPr>
          <w:p w14:paraId="31E00384" w14:textId="77777777" w:rsidR="006346E7" w:rsidRPr="00BC6911" w:rsidRDefault="006346E7" w:rsidP="00BC6911">
            <w:pPr>
              <w:pStyle w:val="TableText"/>
              <w:rPr>
                <w:noProof w:val="0"/>
              </w:rPr>
            </w:pPr>
            <w:r w:rsidRPr="00BC6911">
              <w:t>0.08</w:t>
            </w:r>
          </w:p>
        </w:tc>
        <w:tc>
          <w:tcPr>
            <w:tcW w:w="810" w:type="dxa"/>
          </w:tcPr>
          <w:p w14:paraId="79F3A409" w14:textId="77777777" w:rsidR="006346E7" w:rsidRPr="00BC6911" w:rsidRDefault="006346E7" w:rsidP="00BC6911">
            <w:pPr>
              <w:pStyle w:val="TableText"/>
              <w:rPr>
                <w:noProof w:val="0"/>
              </w:rPr>
            </w:pPr>
            <w:r w:rsidRPr="00BC6911">
              <w:t>-0.32</w:t>
            </w:r>
          </w:p>
        </w:tc>
        <w:tc>
          <w:tcPr>
            <w:tcW w:w="810" w:type="dxa"/>
          </w:tcPr>
          <w:p w14:paraId="12E8D93F" w14:textId="77777777" w:rsidR="006346E7" w:rsidRPr="00BC6911" w:rsidRDefault="006346E7" w:rsidP="00BC6911">
            <w:pPr>
              <w:pStyle w:val="TableText"/>
              <w:rPr>
                <w:noProof w:val="0"/>
              </w:rPr>
            </w:pPr>
            <w:r w:rsidRPr="00BC6911">
              <w:t>0.32</w:t>
            </w:r>
          </w:p>
        </w:tc>
      </w:tr>
      <w:tr w:rsidR="006346E7" w:rsidRPr="003902D3" w14:paraId="36605E40" w14:textId="77777777" w:rsidTr="00A263D1">
        <w:trPr>
          <w:trHeight w:val="314"/>
        </w:trPr>
        <w:tc>
          <w:tcPr>
            <w:tcW w:w="1377" w:type="dxa"/>
          </w:tcPr>
          <w:p w14:paraId="620F8745" w14:textId="77777777" w:rsidR="006346E7" w:rsidRPr="00BC6911" w:rsidRDefault="006346E7" w:rsidP="00BC6911">
            <w:pPr>
              <w:pStyle w:val="TableText"/>
              <w:rPr>
                <w:noProof w:val="0"/>
              </w:rPr>
            </w:pPr>
            <w:r w:rsidRPr="00BC6911">
              <w:t>VR134003</w:t>
            </w:r>
          </w:p>
        </w:tc>
        <w:tc>
          <w:tcPr>
            <w:tcW w:w="2017" w:type="dxa"/>
          </w:tcPr>
          <w:p w14:paraId="08C53A1C" w14:textId="77777777" w:rsidR="006346E7" w:rsidRPr="00BC6911" w:rsidRDefault="006346E7" w:rsidP="009D38C1">
            <w:pPr>
              <w:pStyle w:val="TableText"/>
              <w:ind w:right="576"/>
              <w:rPr>
                <w:noProof w:val="0"/>
              </w:rPr>
            </w:pPr>
            <w:r w:rsidRPr="00BC6911">
              <w:t>0.45</w:t>
            </w:r>
          </w:p>
        </w:tc>
        <w:tc>
          <w:tcPr>
            <w:tcW w:w="746" w:type="dxa"/>
          </w:tcPr>
          <w:p w14:paraId="1153080F" w14:textId="77777777" w:rsidR="006346E7" w:rsidRPr="00BC6911" w:rsidRDefault="006346E7" w:rsidP="00BC6911">
            <w:pPr>
              <w:pStyle w:val="TableText"/>
              <w:rPr>
                <w:noProof w:val="0"/>
              </w:rPr>
            </w:pPr>
            <w:r w:rsidRPr="00BC6911">
              <w:t>0.08</w:t>
            </w:r>
          </w:p>
        </w:tc>
        <w:tc>
          <w:tcPr>
            <w:tcW w:w="810" w:type="dxa"/>
          </w:tcPr>
          <w:p w14:paraId="3968F0A8" w14:textId="77777777" w:rsidR="006346E7" w:rsidRPr="00BC6911" w:rsidRDefault="006346E7" w:rsidP="00BC6911">
            <w:pPr>
              <w:pStyle w:val="TableText"/>
              <w:rPr>
                <w:noProof w:val="0"/>
              </w:rPr>
            </w:pPr>
            <w:r w:rsidRPr="00BC6911">
              <w:t>-0.50</w:t>
            </w:r>
          </w:p>
        </w:tc>
        <w:tc>
          <w:tcPr>
            <w:tcW w:w="810" w:type="dxa"/>
          </w:tcPr>
          <w:p w14:paraId="09E52245" w14:textId="77777777" w:rsidR="006346E7" w:rsidRPr="00BC6911" w:rsidRDefault="006346E7" w:rsidP="00BC6911">
            <w:pPr>
              <w:pStyle w:val="TableText"/>
              <w:rPr>
                <w:noProof w:val="0"/>
              </w:rPr>
            </w:pPr>
            <w:r w:rsidRPr="00BC6911">
              <w:t>0.50</w:t>
            </w:r>
          </w:p>
        </w:tc>
      </w:tr>
      <w:tr w:rsidR="006346E7" w:rsidRPr="003902D3" w14:paraId="6A55D3EC" w14:textId="77777777" w:rsidTr="00A263D1">
        <w:trPr>
          <w:trHeight w:val="314"/>
        </w:trPr>
        <w:tc>
          <w:tcPr>
            <w:tcW w:w="1377" w:type="dxa"/>
          </w:tcPr>
          <w:p w14:paraId="2A0C8508" w14:textId="77777777" w:rsidR="006346E7" w:rsidRPr="00BC6911" w:rsidRDefault="006346E7" w:rsidP="00BC6911">
            <w:pPr>
              <w:pStyle w:val="TableText"/>
              <w:rPr>
                <w:noProof w:val="0"/>
              </w:rPr>
            </w:pPr>
            <w:r w:rsidRPr="00BC6911">
              <w:t>VR134007</w:t>
            </w:r>
          </w:p>
        </w:tc>
        <w:tc>
          <w:tcPr>
            <w:tcW w:w="2017" w:type="dxa"/>
          </w:tcPr>
          <w:p w14:paraId="3D585E32" w14:textId="77777777" w:rsidR="006346E7" w:rsidRPr="00BC6911" w:rsidRDefault="006346E7" w:rsidP="009D38C1">
            <w:pPr>
              <w:pStyle w:val="TableText"/>
              <w:ind w:right="576"/>
              <w:rPr>
                <w:noProof w:val="0"/>
              </w:rPr>
            </w:pPr>
            <w:r w:rsidRPr="00BC6911">
              <w:t>-0.65</w:t>
            </w:r>
          </w:p>
        </w:tc>
        <w:tc>
          <w:tcPr>
            <w:tcW w:w="746" w:type="dxa"/>
          </w:tcPr>
          <w:p w14:paraId="02227949" w14:textId="77777777" w:rsidR="006346E7" w:rsidRPr="00BC6911" w:rsidRDefault="006346E7" w:rsidP="00BC6911">
            <w:pPr>
              <w:pStyle w:val="TableText"/>
              <w:rPr>
                <w:noProof w:val="0"/>
              </w:rPr>
            </w:pPr>
            <w:r w:rsidRPr="00BC6911">
              <w:t>0.11</w:t>
            </w:r>
          </w:p>
        </w:tc>
        <w:tc>
          <w:tcPr>
            <w:tcW w:w="810" w:type="dxa"/>
          </w:tcPr>
          <w:p w14:paraId="7F93A62E" w14:textId="77777777" w:rsidR="006346E7" w:rsidRPr="00BC6911" w:rsidRDefault="006346E7" w:rsidP="00BC6911">
            <w:pPr>
              <w:pStyle w:val="TableText"/>
              <w:rPr>
                <w:noProof w:val="0"/>
              </w:rPr>
            </w:pPr>
            <w:r w:rsidRPr="00BC6911">
              <w:t>N/A</w:t>
            </w:r>
          </w:p>
        </w:tc>
        <w:tc>
          <w:tcPr>
            <w:tcW w:w="810" w:type="dxa"/>
          </w:tcPr>
          <w:p w14:paraId="5E5B298C" w14:textId="77777777" w:rsidR="006346E7" w:rsidRPr="00BC6911" w:rsidRDefault="006346E7" w:rsidP="00BC6911">
            <w:pPr>
              <w:pStyle w:val="TableText"/>
              <w:rPr>
                <w:noProof w:val="0"/>
              </w:rPr>
            </w:pPr>
            <w:r w:rsidRPr="00BC6911">
              <w:t>N/A</w:t>
            </w:r>
          </w:p>
        </w:tc>
      </w:tr>
      <w:tr w:rsidR="006346E7" w:rsidRPr="003902D3" w14:paraId="0B040AE2" w14:textId="77777777" w:rsidTr="00A263D1">
        <w:trPr>
          <w:trHeight w:val="314"/>
        </w:trPr>
        <w:tc>
          <w:tcPr>
            <w:tcW w:w="1377" w:type="dxa"/>
          </w:tcPr>
          <w:p w14:paraId="79AFEC6F" w14:textId="77777777" w:rsidR="006346E7" w:rsidRPr="00BC6911" w:rsidRDefault="006346E7" w:rsidP="00BC6911">
            <w:pPr>
              <w:pStyle w:val="TableText"/>
              <w:rPr>
                <w:noProof w:val="0"/>
              </w:rPr>
            </w:pPr>
            <w:r w:rsidRPr="00BC6911">
              <w:t>VR137615</w:t>
            </w:r>
          </w:p>
        </w:tc>
        <w:tc>
          <w:tcPr>
            <w:tcW w:w="2017" w:type="dxa"/>
          </w:tcPr>
          <w:p w14:paraId="6D0E4725" w14:textId="77777777" w:rsidR="006346E7" w:rsidRPr="00BC6911" w:rsidRDefault="006346E7" w:rsidP="009D38C1">
            <w:pPr>
              <w:pStyle w:val="TableText"/>
              <w:ind w:right="576"/>
              <w:rPr>
                <w:noProof w:val="0"/>
              </w:rPr>
            </w:pPr>
            <w:r w:rsidRPr="00BC6911">
              <w:t>-0.69</w:t>
            </w:r>
          </w:p>
        </w:tc>
        <w:tc>
          <w:tcPr>
            <w:tcW w:w="746" w:type="dxa"/>
          </w:tcPr>
          <w:p w14:paraId="57CC5B23" w14:textId="77777777" w:rsidR="006346E7" w:rsidRPr="00BC6911" w:rsidRDefault="006346E7" w:rsidP="00BC6911">
            <w:pPr>
              <w:pStyle w:val="TableText"/>
              <w:rPr>
                <w:noProof w:val="0"/>
              </w:rPr>
            </w:pPr>
            <w:r w:rsidRPr="00BC6911">
              <w:t>0.11</w:t>
            </w:r>
          </w:p>
        </w:tc>
        <w:tc>
          <w:tcPr>
            <w:tcW w:w="810" w:type="dxa"/>
          </w:tcPr>
          <w:p w14:paraId="55D141ED" w14:textId="77777777" w:rsidR="006346E7" w:rsidRPr="00BC6911" w:rsidRDefault="006346E7" w:rsidP="00BC6911">
            <w:pPr>
              <w:pStyle w:val="TableText"/>
              <w:rPr>
                <w:noProof w:val="0"/>
              </w:rPr>
            </w:pPr>
            <w:r w:rsidRPr="00BC6911">
              <w:t>N/A</w:t>
            </w:r>
          </w:p>
        </w:tc>
        <w:tc>
          <w:tcPr>
            <w:tcW w:w="810" w:type="dxa"/>
          </w:tcPr>
          <w:p w14:paraId="57DB16BC" w14:textId="77777777" w:rsidR="006346E7" w:rsidRPr="00BC6911" w:rsidRDefault="006346E7" w:rsidP="00BC6911">
            <w:pPr>
              <w:pStyle w:val="TableText"/>
              <w:rPr>
                <w:noProof w:val="0"/>
              </w:rPr>
            </w:pPr>
            <w:r w:rsidRPr="00BC6911">
              <w:t>N/A</w:t>
            </w:r>
          </w:p>
        </w:tc>
      </w:tr>
      <w:tr w:rsidR="006346E7" w:rsidRPr="003902D3" w14:paraId="2E9B417F" w14:textId="77777777" w:rsidTr="00A263D1">
        <w:trPr>
          <w:trHeight w:val="314"/>
        </w:trPr>
        <w:tc>
          <w:tcPr>
            <w:tcW w:w="1377" w:type="dxa"/>
          </w:tcPr>
          <w:p w14:paraId="352238C0" w14:textId="77777777" w:rsidR="006346E7" w:rsidRPr="00BC6911" w:rsidRDefault="006346E7" w:rsidP="00BC6911">
            <w:pPr>
              <w:pStyle w:val="TableText"/>
              <w:rPr>
                <w:noProof w:val="0"/>
              </w:rPr>
            </w:pPr>
            <w:r w:rsidRPr="00BC6911">
              <w:t>VR137618</w:t>
            </w:r>
          </w:p>
        </w:tc>
        <w:tc>
          <w:tcPr>
            <w:tcW w:w="2017" w:type="dxa"/>
          </w:tcPr>
          <w:p w14:paraId="7CE7DD83" w14:textId="77777777" w:rsidR="006346E7" w:rsidRPr="00BC6911" w:rsidRDefault="006346E7" w:rsidP="009D38C1">
            <w:pPr>
              <w:pStyle w:val="TableText"/>
              <w:ind w:right="576"/>
              <w:rPr>
                <w:noProof w:val="0"/>
              </w:rPr>
            </w:pPr>
            <w:r w:rsidRPr="00BC6911">
              <w:t>0.36</w:t>
            </w:r>
          </w:p>
        </w:tc>
        <w:tc>
          <w:tcPr>
            <w:tcW w:w="746" w:type="dxa"/>
          </w:tcPr>
          <w:p w14:paraId="6629DA88" w14:textId="77777777" w:rsidR="006346E7" w:rsidRPr="00BC6911" w:rsidRDefault="006346E7" w:rsidP="00BC6911">
            <w:pPr>
              <w:pStyle w:val="TableText"/>
              <w:rPr>
                <w:noProof w:val="0"/>
              </w:rPr>
            </w:pPr>
            <w:r w:rsidRPr="00BC6911">
              <w:t>0.08</w:t>
            </w:r>
          </w:p>
        </w:tc>
        <w:tc>
          <w:tcPr>
            <w:tcW w:w="810" w:type="dxa"/>
          </w:tcPr>
          <w:p w14:paraId="6EB17BA1" w14:textId="77777777" w:rsidR="006346E7" w:rsidRPr="00BC6911" w:rsidRDefault="006346E7" w:rsidP="00BC6911">
            <w:pPr>
              <w:pStyle w:val="TableText"/>
              <w:rPr>
                <w:noProof w:val="0"/>
              </w:rPr>
            </w:pPr>
            <w:r w:rsidRPr="00BC6911">
              <w:t>-0.66</w:t>
            </w:r>
          </w:p>
        </w:tc>
        <w:tc>
          <w:tcPr>
            <w:tcW w:w="810" w:type="dxa"/>
          </w:tcPr>
          <w:p w14:paraId="29E0C2BB" w14:textId="77777777" w:rsidR="006346E7" w:rsidRPr="00BC6911" w:rsidRDefault="006346E7" w:rsidP="00BC6911">
            <w:pPr>
              <w:pStyle w:val="TableText"/>
              <w:rPr>
                <w:noProof w:val="0"/>
              </w:rPr>
            </w:pPr>
            <w:r w:rsidRPr="00BC6911">
              <w:t>0.66</w:t>
            </w:r>
          </w:p>
        </w:tc>
      </w:tr>
      <w:tr w:rsidR="006346E7" w:rsidRPr="003902D3" w14:paraId="178A7AB1" w14:textId="77777777" w:rsidTr="00A263D1">
        <w:trPr>
          <w:trHeight w:val="314"/>
        </w:trPr>
        <w:tc>
          <w:tcPr>
            <w:tcW w:w="1377" w:type="dxa"/>
          </w:tcPr>
          <w:p w14:paraId="152C7C82" w14:textId="77777777" w:rsidR="006346E7" w:rsidRPr="00BC6911" w:rsidRDefault="006346E7" w:rsidP="00BC6911">
            <w:pPr>
              <w:pStyle w:val="TableText"/>
              <w:rPr>
                <w:noProof w:val="0"/>
              </w:rPr>
            </w:pPr>
            <w:r w:rsidRPr="00BC6911">
              <w:t>VR138495</w:t>
            </w:r>
          </w:p>
        </w:tc>
        <w:tc>
          <w:tcPr>
            <w:tcW w:w="2017" w:type="dxa"/>
          </w:tcPr>
          <w:p w14:paraId="66B132C2" w14:textId="77777777" w:rsidR="006346E7" w:rsidRPr="00BC6911" w:rsidRDefault="006346E7" w:rsidP="009D38C1">
            <w:pPr>
              <w:pStyle w:val="TableText"/>
              <w:ind w:right="576"/>
              <w:rPr>
                <w:noProof w:val="0"/>
              </w:rPr>
            </w:pPr>
            <w:r w:rsidRPr="00BC6911">
              <w:t>-0.24</w:t>
            </w:r>
          </w:p>
        </w:tc>
        <w:tc>
          <w:tcPr>
            <w:tcW w:w="746" w:type="dxa"/>
          </w:tcPr>
          <w:p w14:paraId="36F52AC6" w14:textId="77777777" w:rsidR="006346E7" w:rsidRPr="00BC6911" w:rsidRDefault="006346E7" w:rsidP="00BC6911">
            <w:pPr>
              <w:pStyle w:val="TableText"/>
              <w:rPr>
                <w:noProof w:val="0"/>
              </w:rPr>
            </w:pPr>
            <w:r w:rsidRPr="00BC6911">
              <w:t>0.10</w:t>
            </w:r>
          </w:p>
        </w:tc>
        <w:tc>
          <w:tcPr>
            <w:tcW w:w="810" w:type="dxa"/>
          </w:tcPr>
          <w:p w14:paraId="7676AFCA" w14:textId="77777777" w:rsidR="006346E7" w:rsidRPr="00BC6911" w:rsidRDefault="006346E7" w:rsidP="00BC6911">
            <w:pPr>
              <w:pStyle w:val="TableText"/>
              <w:rPr>
                <w:noProof w:val="0"/>
              </w:rPr>
            </w:pPr>
            <w:r w:rsidRPr="00BC6911">
              <w:t>N/A</w:t>
            </w:r>
          </w:p>
        </w:tc>
        <w:tc>
          <w:tcPr>
            <w:tcW w:w="810" w:type="dxa"/>
          </w:tcPr>
          <w:p w14:paraId="4242CB9F" w14:textId="77777777" w:rsidR="006346E7" w:rsidRPr="00BC6911" w:rsidRDefault="006346E7" w:rsidP="00BC6911">
            <w:pPr>
              <w:pStyle w:val="TableText"/>
              <w:rPr>
                <w:noProof w:val="0"/>
              </w:rPr>
            </w:pPr>
            <w:r w:rsidRPr="00BC6911">
              <w:t>N/A</w:t>
            </w:r>
          </w:p>
        </w:tc>
      </w:tr>
      <w:tr w:rsidR="006346E7" w:rsidRPr="003902D3" w14:paraId="77D3E052" w14:textId="77777777" w:rsidTr="00A263D1">
        <w:trPr>
          <w:trHeight w:val="314"/>
        </w:trPr>
        <w:tc>
          <w:tcPr>
            <w:tcW w:w="1377" w:type="dxa"/>
          </w:tcPr>
          <w:p w14:paraId="3691894E" w14:textId="77777777" w:rsidR="006346E7" w:rsidRPr="00BC6911" w:rsidRDefault="006346E7" w:rsidP="00BC6911">
            <w:pPr>
              <w:pStyle w:val="TableText"/>
              <w:rPr>
                <w:noProof w:val="0"/>
              </w:rPr>
            </w:pPr>
            <w:r w:rsidRPr="00BC6911">
              <w:t>VR138505</w:t>
            </w:r>
          </w:p>
        </w:tc>
        <w:tc>
          <w:tcPr>
            <w:tcW w:w="2017" w:type="dxa"/>
          </w:tcPr>
          <w:p w14:paraId="084D473C" w14:textId="77777777" w:rsidR="006346E7" w:rsidRPr="00BC6911" w:rsidRDefault="006346E7" w:rsidP="009D38C1">
            <w:pPr>
              <w:pStyle w:val="TableText"/>
              <w:ind w:right="576"/>
              <w:rPr>
                <w:noProof w:val="0"/>
              </w:rPr>
            </w:pPr>
            <w:r w:rsidRPr="00BC6911">
              <w:t>-0.68</w:t>
            </w:r>
          </w:p>
        </w:tc>
        <w:tc>
          <w:tcPr>
            <w:tcW w:w="746" w:type="dxa"/>
          </w:tcPr>
          <w:p w14:paraId="17B290BB" w14:textId="77777777" w:rsidR="006346E7" w:rsidRPr="00BC6911" w:rsidRDefault="006346E7" w:rsidP="00BC6911">
            <w:pPr>
              <w:pStyle w:val="TableText"/>
              <w:rPr>
                <w:noProof w:val="0"/>
              </w:rPr>
            </w:pPr>
            <w:r w:rsidRPr="00BC6911">
              <w:t>0.11</w:t>
            </w:r>
          </w:p>
        </w:tc>
        <w:tc>
          <w:tcPr>
            <w:tcW w:w="810" w:type="dxa"/>
          </w:tcPr>
          <w:p w14:paraId="386717CC" w14:textId="77777777" w:rsidR="006346E7" w:rsidRPr="00BC6911" w:rsidRDefault="006346E7" w:rsidP="00BC6911">
            <w:pPr>
              <w:pStyle w:val="TableText"/>
              <w:rPr>
                <w:noProof w:val="0"/>
              </w:rPr>
            </w:pPr>
            <w:r w:rsidRPr="00BC6911">
              <w:t>N/A</w:t>
            </w:r>
          </w:p>
        </w:tc>
        <w:tc>
          <w:tcPr>
            <w:tcW w:w="810" w:type="dxa"/>
          </w:tcPr>
          <w:p w14:paraId="6608B9FC" w14:textId="77777777" w:rsidR="006346E7" w:rsidRPr="00BC6911" w:rsidRDefault="006346E7" w:rsidP="00BC6911">
            <w:pPr>
              <w:pStyle w:val="TableText"/>
              <w:rPr>
                <w:noProof w:val="0"/>
              </w:rPr>
            </w:pPr>
            <w:r w:rsidRPr="00BC6911">
              <w:t>N/A</w:t>
            </w:r>
          </w:p>
        </w:tc>
      </w:tr>
      <w:tr w:rsidR="006346E7" w:rsidRPr="003902D3" w14:paraId="18F5A0A5" w14:textId="77777777" w:rsidTr="00A263D1">
        <w:trPr>
          <w:trHeight w:val="314"/>
        </w:trPr>
        <w:tc>
          <w:tcPr>
            <w:tcW w:w="1377" w:type="dxa"/>
          </w:tcPr>
          <w:p w14:paraId="16519996" w14:textId="77777777" w:rsidR="006346E7" w:rsidRPr="00BC6911" w:rsidRDefault="006346E7" w:rsidP="00BC6911">
            <w:pPr>
              <w:pStyle w:val="TableText"/>
              <w:rPr>
                <w:noProof w:val="0"/>
              </w:rPr>
            </w:pPr>
            <w:r w:rsidRPr="00BC6911">
              <w:t>VR138567</w:t>
            </w:r>
          </w:p>
        </w:tc>
        <w:tc>
          <w:tcPr>
            <w:tcW w:w="2017" w:type="dxa"/>
          </w:tcPr>
          <w:p w14:paraId="537DC344" w14:textId="77777777" w:rsidR="006346E7" w:rsidRPr="00BC6911" w:rsidRDefault="006346E7" w:rsidP="009D38C1">
            <w:pPr>
              <w:pStyle w:val="TableText"/>
              <w:ind w:right="576"/>
              <w:rPr>
                <w:noProof w:val="0"/>
              </w:rPr>
            </w:pPr>
            <w:r w:rsidRPr="00BC6911">
              <w:t>-0.84</w:t>
            </w:r>
          </w:p>
        </w:tc>
        <w:tc>
          <w:tcPr>
            <w:tcW w:w="746" w:type="dxa"/>
          </w:tcPr>
          <w:p w14:paraId="1AB8F540" w14:textId="77777777" w:rsidR="006346E7" w:rsidRPr="00BC6911" w:rsidRDefault="006346E7" w:rsidP="00BC6911">
            <w:pPr>
              <w:pStyle w:val="TableText"/>
              <w:rPr>
                <w:noProof w:val="0"/>
              </w:rPr>
            </w:pPr>
            <w:r w:rsidRPr="00BC6911">
              <w:t>0.11</w:t>
            </w:r>
          </w:p>
        </w:tc>
        <w:tc>
          <w:tcPr>
            <w:tcW w:w="810" w:type="dxa"/>
          </w:tcPr>
          <w:p w14:paraId="44A56128" w14:textId="77777777" w:rsidR="006346E7" w:rsidRPr="00BC6911" w:rsidRDefault="006346E7" w:rsidP="00BC6911">
            <w:pPr>
              <w:pStyle w:val="TableText"/>
              <w:rPr>
                <w:noProof w:val="0"/>
              </w:rPr>
            </w:pPr>
            <w:r w:rsidRPr="00BC6911">
              <w:t>N/A</w:t>
            </w:r>
          </w:p>
        </w:tc>
        <w:tc>
          <w:tcPr>
            <w:tcW w:w="810" w:type="dxa"/>
          </w:tcPr>
          <w:p w14:paraId="178D0B42" w14:textId="77777777" w:rsidR="006346E7" w:rsidRPr="00BC6911" w:rsidRDefault="006346E7" w:rsidP="00BC6911">
            <w:pPr>
              <w:pStyle w:val="TableText"/>
              <w:rPr>
                <w:noProof w:val="0"/>
              </w:rPr>
            </w:pPr>
            <w:r w:rsidRPr="00BC6911">
              <w:t>N/A</w:t>
            </w:r>
          </w:p>
        </w:tc>
      </w:tr>
      <w:tr w:rsidR="006346E7" w:rsidRPr="003902D3" w14:paraId="23570E95" w14:textId="77777777" w:rsidTr="00A263D1">
        <w:trPr>
          <w:trHeight w:val="314"/>
        </w:trPr>
        <w:tc>
          <w:tcPr>
            <w:tcW w:w="1377" w:type="dxa"/>
          </w:tcPr>
          <w:p w14:paraId="2220A03A" w14:textId="77777777" w:rsidR="006346E7" w:rsidRPr="00BC6911" w:rsidRDefault="006346E7" w:rsidP="00BC6911">
            <w:pPr>
              <w:pStyle w:val="TableText"/>
              <w:rPr>
                <w:noProof w:val="0"/>
              </w:rPr>
            </w:pPr>
            <w:r w:rsidRPr="00BC6911">
              <w:t>VR138601</w:t>
            </w:r>
          </w:p>
        </w:tc>
        <w:tc>
          <w:tcPr>
            <w:tcW w:w="2017" w:type="dxa"/>
          </w:tcPr>
          <w:p w14:paraId="58AF9315" w14:textId="77777777" w:rsidR="006346E7" w:rsidRPr="00BC6911" w:rsidRDefault="006346E7" w:rsidP="009D38C1">
            <w:pPr>
              <w:pStyle w:val="TableText"/>
              <w:ind w:right="576"/>
              <w:rPr>
                <w:noProof w:val="0"/>
              </w:rPr>
            </w:pPr>
            <w:r w:rsidRPr="00BC6911">
              <w:t>0.52</w:t>
            </w:r>
          </w:p>
        </w:tc>
        <w:tc>
          <w:tcPr>
            <w:tcW w:w="746" w:type="dxa"/>
          </w:tcPr>
          <w:p w14:paraId="62AA6771" w14:textId="77777777" w:rsidR="006346E7" w:rsidRPr="00BC6911" w:rsidRDefault="006346E7" w:rsidP="00BC6911">
            <w:pPr>
              <w:pStyle w:val="TableText"/>
              <w:rPr>
                <w:noProof w:val="0"/>
              </w:rPr>
            </w:pPr>
            <w:r w:rsidRPr="00BC6911">
              <w:t>0.10</w:t>
            </w:r>
          </w:p>
        </w:tc>
        <w:tc>
          <w:tcPr>
            <w:tcW w:w="810" w:type="dxa"/>
          </w:tcPr>
          <w:p w14:paraId="3E4F3996" w14:textId="77777777" w:rsidR="006346E7" w:rsidRPr="00BC6911" w:rsidRDefault="006346E7" w:rsidP="00BC6911">
            <w:pPr>
              <w:pStyle w:val="TableText"/>
              <w:rPr>
                <w:noProof w:val="0"/>
              </w:rPr>
            </w:pPr>
            <w:r w:rsidRPr="00BC6911">
              <w:t>N/A</w:t>
            </w:r>
          </w:p>
        </w:tc>
        <w:tc>
          <w:tcPr>
            <w:tcW w:w="810" w:type="dxa"/>
          </w:tcPr>
          <w:p w14:paraId="0060F9AD" w14:textId="77777777" w:rsidR="006346E7" w:rsidRPr="00BC6911" w:rsidRDefault="006346E7" w:rsidP="00BC6911">
            <w:pPr>
              <w:pStyle w:val="TableText"/>
              <w:rPr>
                <w:noProof w:val="0"/>
              </w:rPr>
            </w:pPr>
            <w:r w:rsidRPr="00BC6911">
              <w:t>N/A</w:t>
            </w:r>
          </w:p>
        </w:tc>
      </w:tr>
      <w:tr w:rsidR="006346E7" w:rsidRPr="003902D3" w14:paraId="4C1C864C" w14:textId="77777777" w:rsidTr="00A263D1">
        <w:trPr>
          <w:trHeight w:val="314"/>
        </w:trPr>
        <w:tc>
          <w:tcPr>
            <w:tcW w:w="1377" w:type="dxa"/>
          </w:tcPr>
          <w:p w14:paraId="5DD72E77" w14:textId="77777777" w:rsidR="006346E7" w:rsidRPr="00BC6911" w:rsidRDefault="006346E7" w:rsidP="00BC6911">
            <w:pPr>
              <w:pStyle w:val="TableText"/>
              <w:rPr>
                <w:noProof w:val="0"/>
              </w:rPr>
            </w:pPr>
            <w:r w:rsidRPr="00BC6911">
              <w:t>VR138628</w:t>
            </w:r>
          </w:p>
        </w:tc>
        <w:tc>
          <w:tcPr>
            <w:tcW w:w="2017" w:type="dxa"/>
          </w:tcPr>
          <w:p w14:paraId="231E6645" w14:textId="77777777" w:rsidR="006346E7" w:rsidRPr="00BC6911" w:rsidRDefault="006346E7" w:rsidP="009D38C1">
            <w:pPr>
              <w:pStyle w:val="TableText"/>
              <w:ind w:right="576"/>
              <w:rPr>
                <w:noProof w:val="0"/>
              </w:rPr>
            </w:pPr>
            <w:r w:rsidRPr="00BC6911">
              <w:t>0.07</w:t>
            </w:r>
          </w:p>
        </w:tc>
        <w:tc>
          <w:tcPr>
            <w:tcW w:w="746" w:type="dxa"/>
          </w:tcPr>
          <w:p w14:paraId="60463324" w14:textId="77777777" w:rsidR="006346E7" w:rsidRPr="00BC6911" w:rsidRDefault="006346E7" w:rsidP="00BC6911">
            <w:pPr>
              <w:pStyle w:val="TableText"/>
              <w:rPr>
                <w:noProof w:val="0"/>
              </w:rPr>
            </w:pPr>
            <w:r w:rsidRPr="00BC6911">
              <w:t>0.10</w:t>
            </w:r>
          </w:p>
        </w:tc>
        <w:tc>
          <w:tcPr>
            <w:tcW w:w="810" w:type="dxa"/>
          </w:tcPr>
          <w:p w14:paraId="0024D043" w14:textId="77777777" w:rsidR="006346E7" w:rsidRPr="00BC6911" w:rsidRDefault="006346E7" w:rsidP="00BC6911">
            <w:pPr>
              <w:pStyle w:val="TableText"/>
              <w:rPr>
                <w:noProof w:val="0"/>
              </w:rPr>
            </w:pPr>
            <w:r w:rsidRPr="00BC6911">
              <w:t>N/A</w:t>
            </w:r>
          </w:p>
        </w:tc>
        <w:tc>
          <w:tcPr>
            <w:tcW w:w="810" w:type="dxa"/>
          </w:tcPr>
          <w:p w14:paraId="1F564833" w14:textId="77777777" w:rsidR="006346E7" w:rsidRPr="00BC6911" w:rsidRDefault="006346E7" w:rsidP="00BC6911">
            <w:pPr>
              <w:pStyle w:val="TableText"/>
              <w:rPr>
                <w:noProof w:val="0"/>
              </w:rPr>
            </w:pPr>
            <w:r w:rsidRPr="00BC6911">
              <w:t>N/A</w:t>
            </w:r>
          </w:p>
        </w:tc>
      </w:tr>
      <w:tr w:rsidR="006346E7" w:rsidRPr="003902D3" w14:paraId="41EEE3A2" w14:textId="77777777" w:rsidTr="00A263D1">
        <w:trPr>
          <w:trHeight w:val="314"/>
        </w:trPr>
        <w:tc>
          <w:tcPr>
            <w:tcW w:w="1377" w:type="dxa"/>
          </w:tcPr>
          <w:p w14:paraId="7D58FB8E" w14:textId="77777777" w:rsidR="006346E7" w:rsidRPr="00BC6911" w:rsidRDefault="006346E7" w:rsidP="00BC6911">
            <w:pPr>
              <w:pStyle w:val="TableText"/>
              <w:rPr>
                <w:noProof w:val="0"/>
              </w:rPr>
            </w:pPr>
            <w:r w:rsidRPr="00BC6911">
              <w:t>VR150660</w:t>
            </w:r>
          </w:p>
        </w:tc>
        <w:tc>
          <w:tcPr>
            <w:tcW w:w="2017" w:type="dxa"/>
          </w:tcPr>
          <w:p w14:paraId="59B770A5" w14:textId="77777777" w:rsidR="006346E7" w:rsidRPr="00BC6911" w:rsidRDefault="006346E7" w:rsidP="009D38C1">
            <w:pPr>
              <w:pStyle w:val="TableText"/>
              <w:ind w:right="576"/>
              <w:rPr>
                <w:noProof w:val="0"/>
              </w:rPr>
            </w:pPr>
            <w:r w:rsidRPr="00BC6911">
              <w:t>0.25</w:t>
            </w:r>
          </w:p>
        </w:tc>
        <w:tc>
          <w:tcPr>
            <w:tcW w:w="746" w:type="dxa"/>
          </w:tcPr>
          <w:p w14:paraId="6D693FBB" w14:textId="77777777" w:rsidR="006346E7" w:rsidRPr="00BC6911" w:rsidRDefault="006346E7" w:rsidP="00BC6911">
            <w:pPr>
              <w:pStyle w:val="TableText"/>
              <w:rPr>
                <w:noProof w:val="0"/>
              </w:rPr>
            </w:pPr>
            <w:r w:rsidRPr="00BC6911">
              <w:t>0.10</w:t>
            </w:r>
          </w:p>
        </w:tc>
        <w:tc>
          <w:tcPr>
            <w:tcW w:w="810" w:type="dxa"/>
          </w:tcPr>
          <w:p w14:paraId="79BEE84F" w14:textId="77777777" w:rsidR="006346E7" w:rsidRPr="00BC6911" w:rsidRDefault="006346E7" w:rsidP="00BC6911">
            <w:pPr>
              <w:pStyle w:val="TableText"/>
              <w:rPr>
                <w:noProof w:val="0"/>
              </w:rPr>
            </w:pPr>
            <w:r w:rsidRPr="00BC6911">
              <w:t>N/A</w:t>
            </w:r>
          </w:p>
        </w:tc>
        <w:tc>
          <w:tcPr>
            <w:tcW w:w="810" w:type="dxa"/>
          </w:tcPr>
          <w:p w14:paraId="2BE316D0" w14:textId="77777777" w:rsidR="006346E7" w:rsidRPr="00BC6911" w:rsidRDefault="006346E7" w:rsidP="00BC6911">
            <w:pPr>
              <w:pStyle w:val="TableText"/>
              <w:rPr>
                <w:noProof w:val="0"/>
              </w:rPr>
            </w:pPr>
            <w:r w:rsidRPr="00BC6911">
              <w:t>N/A</w:t>
            </w:r>
          </w:p>
        </w:tc>
      </w:tr>
      <w:tr w:rsidR="006346E7" w:rsidRPr="003902D3" w14:paraId="4D12CBF7" w14:textId="77777777" w:rsidTr="00A263D1">
        <w:trPr>
          <w:trHeight w:val="314"/>
        </w:trPr>
        <w:tc>
          <w:tcPr>
            <w:tcW w:w="1377" w:type="dxa"/>
          </w:tcPr>
          <w:p w14:paraId="049F8EEE" w14:textId="77777777" w:rsidR="006346E7" w:rsidRPr="00BC6911" w:rsidRDefault="006346E7" w:rsidP="00BC6911">
            <w:pPr>
              <w:pStyle w:val="TableText"/>
              <w:rPr>
                <w:noProof w:val="0"/>
              </w:rPr>
            </w:pPr>
            <w:r w:rsidRPr="00BC6911">
              <w:t>VR150666</w:t>
            </w:r>
          </w:p>
        </w:tc>
        <w:tc>
          <w:tcPr>
            <w:tcW w:w="2017" w:type="dxa"/>
          </w:tcPr>
          <w:p w14:paraId="783AE21A" w14:textId="77777777" w:rsidR="006346E7" w:rsidRPr="00BC6911" w:rsidRDefault="006346E7" w:rsidP="009D38C1">
            <w:pPr>
              <w:pStyle w:val="TableText"/>
              <w:ind w:right="576"/>
              <w:rPr>
                <w:noProof w:val="0"/>
              </w:rPr>
            </w:pPr>
            <w:r w:rsidRPr="00BC6911">
              <w:t>-0.24</w:t>
            </w:r>
          </w:p>
        </w:tc>
        <w:tc>
          <w:tcPr>
            <w:tcW w:w="746" w:type="dxa"/>
          </w:tcPr>
          <w:p w14:paraId="0600EEA5" w14:textId="77777777" w:rsidR="006346E7" w:rsidRPr="00BC6911" w:rsidRDefault="006346E7" w:rsidP="00BC6911">
            <w:pPr>
              <w:pStyle w:val="TableText"/>
              <w:rPr>
                <w:noProof w:val="0"/>
              </w:rPr>
            </w:pPr>
            <w:r w:rsidRPr="00BC6911">
              <w:t>0.11</w:t>
            </w:r>
          </w:p>
        </w:tc>
        <w:tc>
          <w:tcPr>
            <w:tcW w:w="810" w:type="dxa"/>
          </w:tcPr>
          <w:p w14:paraId="6CCFD255" w14:textId="77777777" w:rsidR="006346E7" w:rsidRPr="00BC6911" w:rsidRDefault="006346E7" w:rsidP="00BC6911">
            <w:pPr>
              <w:pStyle w:val="TableText"/>
              <w:rPr>
                <w:noProof w:val="0"/>
              </w:rPr>
            </w:pPr>
            <w:r w:rsidRPr="00BC6911">
              <w:t>N/A</w:t>
            </w:r>
          </w:p>
        </w:tc>
        <w:tc>
          <w:tcPr>
            <w:tcW w:w="810" w:type="dxa"/>
          </w:tcPr>
          <w:p w14:paraId="7BC4EF07" w14:textId="77777777" w:rsidR="006346E7" w:rsidRPr="00BC6911" w:rsidRDefault="006346E7" w:rsidP="00BC6911">
            <w:pPr>
              <w:pStyle w:val="TableText"/>
              <w:rPr>
                <w:noProof w:val="0"/>
              </w:rPr>
            </w:pPr>
            <w:r w:rsidRPr="00BC6911">
              <w:t>N/A</w:t>
            </w:r>
          </w:p>
        </w:tc>
      </w:tr>
      <w:tr w:rsidR="006346E7" w:rsidRPr="003902D3" w14:paraId="55B12C07" w14:textId="77777777" w:rsidTr="00A263D1">
        <w:trPr>
          <w:trHeight w:val="314"/>
        </w:trPr>
        <w:tc>
          <w:tcPr>
            <w:tcW w:w="1377" w:type="dxa"/>
          </w:tcPr>
          <w:p w14:paraId="65279646" w14:textId="77777777" w:rsidR="006346E7" w:rsidRPr="00BC6911" w:rsidRDefault="006346E7" w:rsidP="00BC6911">
            <w:pPr>
              <w:pStyle w:val="TableText"/>
              <w:rPr>
                <w:noProof w:val="0"/>
              </w:rPr>
            </w:pPr>
            <w:r w:rsidRPr="00BC6911">
              <w:t>VR150685</w:t>
            </w:r>
          </w:p>
        </w:tc>
        <w:tc>
          <w:tcPr>
            <w:tcW w:w="2017" w:type="dxa"/>
          </w:tcPr>
          <w:p w14:paraId="3ABCE993" w14:textId="77777777" w:rsidR="006346E7" w:rsidRPr="00BC6911" w:rsidRDefault="006346E7" w:rsidP="009D38C1">
            <w:pPr>
              <w:pStyle w:val="TableText"/>
              <w:ind w:right="576"/>
              <w:rPr>
                <w:noProof w:val="0"/>
              </w:rPr>
            </w:pPr>
            <w:r w:rsidRPr="00BC6911">
              <w:t>1.00</w:t>
            </w:r>
          </w:p>
        </w:tc>
        <w:tc>
          <w:tcPr>
            <w:tcW w:w="746" w:type="dxa"/>
          </w:tcPr>
          <w:p w14:paraId="7C5986B0" w14:textId="77777777" w:rsidR="006346E7" w:rsidRPr="00BC6911" w:rsidRDefault="006346E7" w:rsidP="00BC6911">
            <w:pPr>
              <w:pStyle w:val="TableText"/>
              <w:rPr>
                <w:noProof w:val="0"/>
              </w:rPr>
            </w:pPr>
            <w:r w:rsidRPr="00BC6911">
              <w:t>0.10</w:t>
            </w:r>
          </w:p>
        </w:tc>
        <w:tc>
          <w:tcPr>
            <w:tcW w:w="810" w:type="dxa"/>
          </w:tcPr>
          <w:p w14:paraId="1191096C" w14:textId="77777777" w:rsidR="006346E7" w:rsidRPr="00BC6911" w:rsidRDefault="006346E7" w:rsidP="00BC6911">
            <w:pPr>
              <w:pStyle w:val="TableText"/>
              <w:rPr>
                <w:noProof w:val="0"/>
              </w:rPr>
            </w:pPr>
            <w:r w:rsidRPr="00BC6911">
              <w:t>N/A</w:t>
            </w:r>
          </w:p>
        </w:tc>
        <w:tc>
          <w:tcPr>
            <w:tcW w:w="810" w:type="dxa"/>
          </w:tcPr>
          <w:p w14:paraId="042334E7" w14:textId="77777777" w:rsidR="006346E7" w:rsidRPr="00BC6911" w:rsidRDefault="006346E7" w:rsidP="00BC6911">
            <w:pPr>
              <w:pStyle w:val="TableText"/>
              <w:rPr>
                <w:noProof w:val="0"/>
              </w:rPr>
            </w:pPr>
            <w:r w:rsidRPr="00BC6911">
              <w:t>N/A</w:t>
            </w:r>
          </w:p>
        </w:tc>
      </w:tr>
      <w:tr w:rsidR="006346E7" w:rsidRPr="003902D3" w14:paraId="25DA7BE1" w14:textId="77777777" w:rsidTr="00A263D1">
        <w:trPr>
          <w:trHeight w:val="314"/>
        </w:trPr>
        <w:tc>
          <w:tcPr>
            <w:tcW w:w="1377" w:type="dxa"/>
          </w:tcPr>
          <w:p w14:paraId="08F2E588" w14:textId="77777777" w:rsidR="006346E7" w:rsidRPr="00BC6911" w:rsidRDefault="006346E7" w:rsidP="00BC6911">
            <w:pPr>
              <w:pStyle w:val="TableText"/>
              <w:rPr>
                <w:noProof w:val="0"/>
              </w:rPr>
            </w:pPr>
            <w:r w:rsidRPr="00BC6911">
              <w:t>VR150707</w:t>
            </w:r>
          </w:p>
        </w:tc>
        <w:tc>
          <w:tcPr>
            <w:tcW w:w="2017" w:type="dxa"/>
          </w:tcPr>
          <w:p w14:paraId="695C55D7" w14:textId="77777777" w:rsidR="006346E7" w:rsidRPr="00BC6911" w:rsidRDefault="006346E7" w:rsidP="009D38C1">
            <w:pPr>
              <w:pStyle w:val="TableText"/>
              <w:ind w:right="576"/>
              <w:rPr>
                <w:noProof w:val="0"/>
              </w:rPr>
            </w:pPr>
            <w:r w:rsidRPr="00BC6911">
              <w:t>0.50</w:t>
            </w:r>
          </w:p>
        </w:tc>
        <w:tc>
          <w:tcPr>
            <w:tcW w:w="746" w:type="dxa"/>
          </w:tcPr>
          <w:p w14:paraId="1656053B" w14:textId="77777777" w:rsidR="006346E7" w:rsidRPr="00BC6911" w:rsidRDefault="006346E7" w:rsidP="00BC6911">
            <w:pPr>
              <w:pStyle w:val="TableText"/>
              <w:rPr>
                <w:noProof w:val="0"/>
              </w:rPr>
            </w:pPr>
            <w:r w:rsidRPr="00BC6911">
              <w:t>0.08</w:t>
            </w:r>
          </w:p>
        </w:tc>
        <w:tc>
          <w:tcPr>
            <w:tcW w:w="810" w:type="dxa"/>
          </w:tcPr>
          <w:p w14:paraId="7D136007" w14:textId="77777777" w:rsidR="006346E7" w:rsidRPr="00BC6911" w:rsidRDefault="006346E7" w:rsidP="00BC6911">
            <w:pPr>
              <w:pStyle w:val="TableText"/>
              <w:rPr>
                <w:noProof w:val="0"/>
              </w:rPr>
            </w:pPr>
            <w:r w:rsidRPr="00BC6911">
              <w:t>-0.65</w:t>
            </w:r>
          </w:p>
        </w:tc>
        <w:tc>
          <w:tcPr>
            <w:tcW w:w="810" w:type="dxa"/>
          </w:tcPr>
          <w:p w14:paraId="6B57E433" w14:textId="77777777" w:rsidR="006346E7" w:rsidRPr="00BC6911" w:rsidRDefault="006346E7" w:rsidP="00BC6911">
            <w:pPr>
              <w:pStyle w:val="TableText"/>
              <w:rPr>
                <w:noProof w:val="0"/>
              </w:rPr>
            </w:pPr>
            <w:r w:rsidRPr="00BC6911">
              <w:t>0.65</w:t>
            </w:r>
          </w:p>
        </w:tc>
      </w:tr>
      <w:tr w:rsidR="006346E7" w:rsidRPr="003902D3" w14:paraId="17359767" w14:textId="77777777" w:rsidTr="00A263D1">
        <w:trPr>
          <w:trHeight w:val="314"/>
        </w:trPr>
        <w:tc>
          <w:tcPr>
            <w:tcW w:w="1377" w:type="dxa"/>
          </w:tcPr>
          <w:p w14:paraId="49CF2A40" w14:textId="77777777" w:rsidR="006346E7" w:rsidRPr="00BC6911" w:rsidRDefault="006346E7" w:rsidP="00BC6911">
            <w:pPr>
              <w:pStyle w:val="TableText"/>
              <w:rPr>
                <w:noProof w:val="0"/>
              </w:rPr>
            </w:pPr>
            <w:r w:rsidRPr="00BC6911">
              <w:t>VR150709</w:t>
            </w:r>
          </w:p>
        </w:tc>
        <w:tc>
          <w:tcPr>
            <w:tcW w:w="2017" w:type="dxa"/>
          </w:tcPr>
          <w:p w14:paraId="2B94A5FA" w14:textId="77777777" w:rsidR="006346E7" w:rsidRPr="00BC6911" w:rsidRDefault="006346E7" w:rsidP="009D38C1">
            <w:pPr>
              <w:pStyle w:val="TableText"/>
              <w:ind w:right="576"/>
              <w:rPr>
                <w:noProof w:val="0"/>
              </w:rPr>
            </w:pPr>
            <w:r w:rsidRPr="00BC6911">
              <w:t>0.76</w:t>
            </w:r>
          </w:p>
        </w:tc>
        <w:tc>
          <w:tcPr>
            <w:tcW w:w="746" w:type="dxa"/>
          </w:tcPr>
          <w:p w14:paraId="00B041AA" w14:textId="77777777" w:rsidR="006346E7" w:rsidRPr="00BC6911" w:rsidRDefault="006346E7" w:rsidP="00BC6911">
            <w:pPr>
              <w:pStyle w:val="TableText"/>
              <w:rPr>
                <w:noProof w:val="0"/>
              </w:rPr>
            </w:pPr>
            <w:r w:rsidRPr="00BC6911">
              <w:t>0.10</w:t>
            </w:r>
          </w:p>
        </w:tc>
        <w:tc>
          <w:tcPr>
            <w:tcW w:w="810" w:type="dxa"/>
          </w:tcPr>
          <w:p w14:paraId="04D3C212" w14:textId="77777777" w:rsidR="006346E7" w:rsidRPr="00BC6911" w:rsidRDefault="006346E7" w:rsidP="00BC6911">
            <w:pPr>
              <w:pStyle w:val="TableText"/>
              <w:rPr>
                <w:noProof w:val="0"/>
              </w:rPr>
            </w:pPr>
            <w:r w:rsidRPr="00BC6911">
              <w:t>N/A</w:t>
            </w:r>
          </w:p>
        </w:tc>
        <w:tc>
          <w:tcPr>
            <w:tcW w:w="810" w:type="dxa"/>
          </w:tcPr>
          <w:p w14:paraId="4AC8DF91" w14:textId="77777777" w:rsidR="006346E7" w:rsidRPr="00BC6911" w:rsidRDefault="006346E7" w:rsidP="00BC6911">
            <w:pPr>
              <w:pStyle w:val="TableText"/>
              <w:rPr>
                <w:noProof w:val="0"/>
              </w:rPr>
            </w:pPr>
            <w:r w:rsidRPr="00BC6911">
              <w:t>N/A</w:t>
            </w:r>
          </w:p>
        </w:tc>
      </w:tr>
      <w:tr w:rsidR="006346E7" w:rsidRPr="003902D3" w14:paraId="290D9CCE" w14:textId="77777777" w:rsidTr="00A263D1">
        <w:trPr>
          <w:trHeight w:val="314"/>
        </w:trPr>
        <w:tc>
          <w:tcPr>
            <w:tcW w:w="1377" w:type="dxa"/>
          </w:tcPr>
          <w:p w14:paraId="7DFDF6D9" w14:textId="77777777" w:rsidR="006346E7" w:rsidRPr="00BC6911" w:rsidRDefault="006346E7" w:rsidP="00BC6911">
            <w:pPr>
              <w:pStyle w:val="TableText"/>
              <w:rPr>
                <w:noProof w:val="0"/>
              </w:rPr>
            </w:pPr>
            <w:r w:rsidRPr="00BC6911">
              <w:t>VR154742</w:t>
            </w:r>
          </w:p>
        </w:tc>
        <w:tc>
          <w:tcPr>
            <w:tcW w:w="2017" w:type="dxa"/>
          </w:tcPr>
          <w:p w14:paraId="12F3D806" w14:textId="77777777" w:rsidR="006346E7" w:rsidRPr="00BC6911" w:rsidRDefault="006346E7" w:rsidP="009D38C1">
            <w:pPr>
              <w:pStyle w:val="TableText"/>
              <w:ind w:right="576"/>
              <w:rPr>
                <w:noProof w:val="0"/>
              </w:rPr>
            </w:pPr>
            <w:r w:rsidRPr="00BC6911">
              <w:t>0.49</w:t>
            </w:r>
          </w:p>
        </w:tc>
        <w:tc>
          <w:tcPr>
            <w:tcW w:w="746" w:type="dxa"/>
          </w:tcPr>
          <w:p w14:paraId="2FB314F4" w14:textId="77777777" w:rsidR="006346E7" w:rsidRPr="00BC6911" w:rsidRDefault="006346E7" w:rsidP="00BC6911">
            <w:pPr>
              <w:pStyle w:val="TableText"/>
              <w:rPr>
                <w:noProof w:val="0"/>
              </w:rPr>
            </w:pPr>
            <w:r w:rsidRPr="00BC6911">
              <w:t>0.10</w:t>
            </w:r>
          </w:p>
        </w:tc>
        <w:tc>
          <w:tcPr>
            <w:tcW w:w="810" w:type="dxa"/>
          </w:tcPr>
          <w:p w14:paraId="0437A604" w14:textId="77777777" w:rsidR="006346E7" w:rsidRPr="00BC6911" w:rsidRDefault="006346E7" w:rsidP="00BC6911">
            <w:pPr>
              <w:pStyle w:val="TableText"/>
              <w:rPr>
                <w:noProof w:val="0"/>
              </w:rPr>
            </w:pPr>
            <w:r w:rsidRPr="00BC6911">
              <w:t>N/A</w:t>
            </w:r>
          </w:p>
        </w:tc>
        <w:tc>
          <w:tcPr>
            <w:tcW w:w="810" w:type="dxa"/>
          </w:tcPr>
          <w:p w14:paraId="65E8A4F8" w14:textId="77777777" w:rsidR="006346E7" w:rsidRPr="00BC6911" w:rsidRDefault="006346E7" w:rsidP="00BC6911">
            <w:pPr>
              <w:pStyle w:val="TableText"/>
              <w:rPr>
                <w:noProof w:val="0"/>
              </w:rPr>
            </w:pPr>
            <w:r w:rsidRPr="00BC6911">
              <w:t>N/A</w:t>
            </w:r>
          </w:p>
        </w:tc>
      </w:tr>
      <w:tr w:rsidR="006346E7" w:rsidRPr="003902D3" w14:paraId="5D08D8A0" w14:textId="77777777" w:rsidTr="00A263D1">
        <w:trPr>
          <w:trHeight w:val="314"/>
        </w:trPr>
        <w:tc>
          <w:tcPr>
            <w:tcW w:w="1377" w:type="dxa"/>
          </w:tcPr>
          <w:p w14:paraId="0A455518" w14:textId="77777777" w:rsidR="006346E7" w:rsidRPr="00BC6911" w:rsidRDefault="006346E7" w:rsidP="00BC6911">
            <w:pPr>
              <w:pStyle w:val="TableText"/>
              <w:rPr>
                <w:noProof w:val="0"/>
              </w:rPr>
            </w:pPr>
            <w:r w:rsidRPr="00BC6911">
              <w:t>VR154751</w:t>
            </w:r>
          </w:p>
        </w:tc>
        <w:tc>
          <w:tcPr>
            <w:tcW w:w="2017" w:type="dxa"/>
          </w:tcPr>
          <w:p w14:paraId="20DE2D6C" w14:textId="77777777" w:rsidR="006346E7" w:rsidRPr="00BC6911" w:rsidRDefault="006346E7" w:rsidP="009D38C1">
            <w:pPr>
              <w:pStyle w:val="TableText"/>
              <w:ind w:right="576"/>
              <w:rPr>
                <w:noProof w:val="0"/>
              </w:rPr>
            </w:pPr>
            <w:r w:rsidRPr="00BC6911">
              <w:t>0.41</w:t>
            </w:r>
          </w:p>
        </w:tc>
        <w:tc>
          <w:tcPr>
            <w:tcW w:w="746" w:type="dxa"/>
          </w:tcPr>
          <w:p w14:paraId="06814874" w14:textId="77777777" w:rsidR="006346E7" w:rsidRPr="00BC6911" w:rsidRDefault="006346E7" w:rsidP="00BC6911">
            <w:pPr>
              <w:pStyle w:val="TableText"/>
              <w:rPr>
                <w:noProof w:val="0"/>
              </w:rPr>
            </w:pPr>
            <w:r w:rsidRPr="00BC6911">
              <w:t>0.10</w:t>
            </w:r>
          </w:p>
        </w:tc>
        <w:tc>
          <w:tcPr>
            <w:tcW w:w="810" w:type="dxa"/>
          </w:tcPr>
          <w:p w14:paraId="28C530CE" w14:textId="77777777" w:rsidR="006346E7" w:rsidRPr="00BC6911" w:rsidRDefault="006346E7" w:rsidP="00BC6911">
            <w:pPr>
              <w:pStyle w:val="TableText"/>
              <w:rPr>
                <w:noProof w:val="0"/>
              </w:rPr>
            </w:pPr>
            <w:r w:rsidRPr="00BC6911">
              <w:t>N/A</w:t>
            </w:r>
          </w:p>
        </w:tc>
        <w:tc>
          <w:tcPr>
            <w:tcW w:w="810" w:type="dxa"/>
          </w:tcPr>
          <w:p w14:paraId="2FEE1E30" w14:textId="77777777" w:rsidR="006346E7" w:rsidRPr="00BC6911" w:rsidRDefault="006346E7" w:rsidP="00BC6911">
            <w:pPr>
              <w:pStyle w:val="TableText"/>
              <w:rPr>
                <w:noProof w:val="0"/>
              </w:rPr>
            </w:pPr>
            <w:r w:rsidRPr="00BC6911">
              <w:t>N/A</w:t>
            </w:r>
          </w:p>
        </w:tc>
      </w:tr>
      <w:tr w:rsidR="006346E7" w:rsidRPr="003902D3" w14:paraId="45F4555D" w14:textId="77777777" w:rsidTr="00A263D1">
        <w:trPr>
          <w:trHeight w:val="314"/>
        </w:trPr>
        <w:tc>
          <w:tcPr>
            <w:tcW w:w="1377" w:type="dxa"/>
          </w:tcPr>
          <w:p w14:paraId="376B4D04" w14:textId="77777777" w:rsidR="006346E7" w:rsidRPr="00BC6911" w:rsidRDefault="006346E7" w:rsidP="00BC6911">
            <w:pPr>
              <w:pStyle w:val="TableText"/>
              <w:rPr>
                <w:noProof w:val="0"/>
              </w:rPr>
            </w:pPr>
            <w:r w:rsidRPr="00BC6911">
              <w:t>VR154753</w:t>
            </w:r>
          </w:p>
        </w:tc>
        <w:tc>
          <w:tcPr>
            <w:tcW w:w="2017" w:type="dxa"/>
          </w:tcPr>
          <w:p w14:paraId="2A765298" w14:textId="77777777" w:rsidR="006346E7" w:rsidRPr="00BC6911" w:rsidRDefault="006346E7" w:rsidP="009D38C1">
            <w:pPr>
              <w:pStyle w:val="TableText"/>
              <w:ind w:right="576"/>
              <w:rPr>
                <w:noProof w:val="0"/>
              </w:rPr>
            </w:pPr>
            <w:r w:rsidRPr="00BC6911">
              <w:t>0.80</w:t>
            </w:r>
          </w:p>
        </w:tc>
        <w:tc>
          <w:tcPr>
            <w:tcW w:w="746" w:type="dxa"/>
          </w:tcPr>
          <w:p w14:paraId="184B5748" w14:textId="77777777" w:rsidR="006346E7" w:rsidRPr="00BC6911" w:rsidRDefault="006346E7" w:rsidP="00BC6911">
            <w:pPr>
              <w:pStyle w:val="TableText"/>
              <w:rPr>
                <w:noProof w:val="0"/>
              </w:rPr>
            </w:pPr>
            <w:r w:rsidRPr="00BC6911">
              <w:t>0.08</w:t>
            </w:r>
          </w:p>
        </w:tc>
        <w:tc>
          <w:tcPr>
            <w:tcW w:w="810" w:type="dxa"/>
          </w:tcPr>
          <w:p w14:paraId="1D601244" w14:textId="77777777" w:rsidR="006346E7" w:rsidRPr="00BC6911" w:rsidRDefault="006346E7" w:rsidP="00BC6911">
            <w:pPr>
              <w:pStyle w:val="TableText"/>
              <w:rPr>
                <w:noProof w:val="0"/>
              </w:rPr>
            </w:pPr>
            <w:r w:rsidRPr="00BC6911">
              <w:t>-0.17</w:t>
            </w:r>
          </w:p>
        </w:tc>
        <w:tc>
          <w:tcPr>
            <w:tcW w:w="810" w:type="dxa"/>
          </w:tcPr>
          <w:p w14:paraId="09A97B85" w14:textId="77777777" w:rsidR="006346E7" w:rsidRPr="00BC6911" w:rsidRDefault="006346E7" w:rsidP="00BC6911">
            <w:pPr>
              <w:pStyle w:val="TableText"/>
              <w:rPr>
                <w:noProof w:val="0"/>
              </w:rPr>
            </w:pPr>
            <w:r w:rsidRPr="00BC6911">
              <w:t>0.17</w:t>
            </w:r>
          </w:p>
        </w:tc>
      </w:tr>
      <w:tr w:rsidR="006346E7" w:rsidRPr="003902D3" w14:paraId="13BCA57F" w14:textId="77777777" w:rsidTr="00A263D1">
        <w:trPr>
          <w:trHeight w:val="314"/>
        </w:trPr>
        <w:tc>
          <w:tcPr>
            <w:tcW w:w="1377" w:type="dxa"/>
          </w:tcPr>
          <w:p w14:paraId="497BA587" w14:textId="77777777" w:rsidR="006346E7" w:rsidRPr="00BC6911" w:rsidRDefault="006346E7" w:rsidP="00BC6911">
            <w:pPr>
              <w:pStyle w:val="TableText"/>
              <w:rPr>
                <w:noProof w:val="0"/>
              </w:rPr>
            </w:pPr>
            <w:r w:rsidRPr="00BC6911">
              <w:t>VR154755</w:t>
            </w:r>
          </w:p>
        </w:tc>
        <w:tc>
          <w:tcPr>
            <w:tcW w:w="2017" w:type="dxa"/>
          </w:tcPr>
          <w:p w14:paraId="278A1698" w14:textId="77777777" w:rsidR="006346E7" w:rsidRPr="00BC6911" w:rsidRDefault="006346E7" w:rsidP="009D38C1">
            <w:pPr>
              <w:pStyle w:val="TableText"/>
              <w:ind w:right="576"/>
              <w:rPr>
                <w:noProof w:val="0"/>
              </w:rPr>
            </w:pPr>
            <w:r w:rsidRPr="00BC6911">
              <w:t>0.27</w:t>
            </w:r>
          </w:p>
        </w:tc>
        <w:tc>
          <w:tcPr>
            <w:tcW w:w="746" w:type="dxa"/>
          </w:tcPr>
          <w:p w14:paraId="779183EE" w14:textId="77777777" w:rsidR="006346E7" w:rsidRPr="00BC6911" w:rsidRDefault="006346E7" w:rsidP="00BC6911">
            <w:pPr>
              <w:pStyle w:val="TableText"/>
              <w:rPr>
                <w:noProof w:val="0"/>
              </w:rPr>
            </w:pPr>
            <w:r w:rsidRPr="00BC6911">
              <w:t>0.08</w:t>
            </w:r>
          </w:p>
        </w:tc>
        <w:tc>
          <w:tcPr>
            <w:tcW w:w="810" w:type="dxa"/>
          </w:tcPr>
          <w:p w14:paraId="247F42F0" w14:textId="77777777" w:rsidR="006346E7" w:rsidRPr="00BC6911" w:rsidRDefault="006346E7" w:rsidP="00BC6911">
            <w:pPr>
              <w:pStyle w:val="TableText"/>
              <w:rPr>
                <w:noProof w:val="0"/>
              </w:rPr>
            </w:pPr>
            <w:r w:rsidRPr="00BC6911">
              <w:t>0.57</w:t>
            </w:r>
          </w:p>
        </w:tc>
        <w:tc>
          <w:tcPr>
            <w:tcW w:w="810" w:type="dxa"/>
          </w:tcPr>
          <w:p w14:paraId="4137C63B" w14:textId="77777777" w:rsidR="006346E7" w:rsidRPr="00BC6911" w:rsidRDefault="006346E7" w:rsidP="00BC6911">
            <w:pPr>
              <w:pStyle w:val="TableText"/>
              <w:rPr>
                <w:noProof w:val="0"/>
              </w:rPr>
            </w:pPr>
            <w:r w:rsidRPr="00BC6911">
              <w:t>-0.57</w:t>
            </w:r>
          </w:p>
        </w:tc>
      </w:tr>
      <w:tr w:rsidR="006346E7" w:rsidRPr="003902D3" w14:paraId="49BFC2E7" w14:textId="77777777" w:rsidTr="00A263D1">
        <w:trPr>
          <w:trHeight w:val="314"/>
        </w:trPr>
        <w:tc>
          <w:tcPr>
            <w:tcW w:w="1377" w:type="dxa"/>
          </w:tcPr>
          <w:p w14:paraId="4725A75E" w14:textId="77777777" w:rsidR="006346E7" w:rsidRPr="00BC6911" w:rsidRDefault="006346E7" w:rsidP="00BC6911">
            <w:pPr>
              <w:pStyle w:val="TableText"/>
              <w:rPr>
                <w:noProof w:val="0"/>
              </w:rPr>
            </w:pPr>
            <w:r w:rsidRPr="00BC6911">
              <w:t>VR193603</w:t>
            </w:r>
          </w:p>
        </w:tc>
        <w:tc>
          <w:tcPr>
            <w:tcW w:w="2017" w:type="dxa"/>
          </w:tcPr>
          <w:p w14:paraId="0A929DC3" w14:textId="77777777" w:rsidR="006346E7" w:rsidRPr="00BC6911" w:rsidRDefault="006346E7" w:rsidP="009D38C1">
            <w:pPr>
              <w:pStyle w:val="TableText"/>
              <w:ind w:right="576"/>
              <w:rPr>
                <w:noProof w:val="0"/>
              </w:rPr>
            </w:pPr>
            <w:r w:rsidRPr="00BC6911">
              <w:t>-1.47</w:t>
            </w:r>
          </w:p>
        </w:tc>
        <w:tc>
          <w:tcPr>
            <w:tcW w:w="746" w:type="dxa"/>
          </w:tcPr>
          <w:p w14:paraId="35BB08CC" w14:textId="77777777" w:rsidR="006346E7" w:rsidRPr="00BC6911" w:rsidRDefault="006346E7" w:rsidP="00BC6911">
            <w:pPr>
              <w:pStyle w:val="TableText"/>
              <w:rPr>
                <w:noProof w:val="0"/>
              </w:rPr>
            </w:pPr>
            <w:r w:rsidRPr="00BC6911">
              <w:t>0.12</w:t>
            </w:r>
          </w:p>
        </w:tc>
        <w:tc>
          <w:tcPr>
            <w:tcW w:w="810" w:type="dxa"/>
          </w:tcPr>
          <w:p w14:paraId="634D5479" w14:textId="77777777" w:rsidR="006346E7" w:rsidRPr="00BC6911" w:rsidRDefault="006346E7" w:rsidP="00BC6911">
            <w:pPr>
              <w:pStyle w:val="TableText"/>
              <w:rPr>
                <w:noProof w:val="0"/>
              </w:rPr>
            </w:pPr>
            <w:r w:rsidRPr="00BC6911">
              <w:t>N/A</w:t>
            </w:r>
          </w:p>
        </w:tc>
        <w:tc>
          <w:tcPr>
            <w:tcW w:w="810" w:type="dxa"/>
          </w:tcPr>
          <w:p w14:paraId="28AE820C" w14:textId="77777777" w:rsidR="006346E7" w:rsidRPr="00BC6911" w:rsidRDefault="006346E7" w:rsidP="00BC6911">
            <w:pPr>
              <w:pStyle w:val="TableText"/>
              <w:rPr>
                <w:noProof w:val="0"/>
              </w:rPr>
            </w:pPr>
            <w:r w:rsidRPr="00BC6911">
              <w:t>N/A</w:t>
            </w:r>
          </w:p>
        </w:tc>
      </w:tr>
      <w:tr w:rsidR="006346E7" w:rsidRPr="003902D3" w14:paraId="6786E0D5" w14:textId="77777777" w:rsidTr="00A263D1">
        <w:trPr>
          <w:trHeight w:val="327"/>
        </w:trPr>
        <w:tc>
          <w:tcPr>
            <w:tcW w:w="1377" w:type="dxa"/>
          </w:tcPr>
          <w:p w14:paraId="5CA4E8C4" w14:textId="77777777" w:rsidR="006346E7" w:rsidRPr="00BC6911" w:rsidRDefault="006346E7" w:rsidP="00BC6911">
            <w:pPr>
              <w:pStyle w:val="TableText"/>
              <w:rPr>
                <w:noProof w:val="0"/>
              </w:rPr>
            </w:pPr>
            <w:r w:rsidRPr="00BC6911">
              <w:t>VR193651</w:t>
            </w:r>
          </w:p>
        </w:tc>
        <w:tc>
          <w:tcPr>
            <w:tcW w:w="2017" w:type="dxa"/>
          </w:tcPr>
          <w:p w14:paraId="3D8280AB" w14:textId="77777777" w:rsidR="006346E7" w:rsidRPr="00BC6911" w:rsidRDefault="006346E7" w:rsidP="009D38C1">
            <w:pPr>
              <w:pStyle w:val="TableText"/>
              <w:ind w:right="576"/>
              <w:rPr>
                <w:noProof w:val="0"/>
              </w:rPr>
            </w:pPr>
            <w:r w:rsidRPr="00BC6911">
              <w:t>-0.70</w:t>
            </w:r>
          </w:p>
        </w:tc>
        <w:tc>
          <w:tcPr>
            <w:tcW w:w="746" w:type="dxa"/>
          </w:tcPr>
          <w:p w14:paraId="528EF550" w14:textId="77777777" w:rsidR="006346E7" w:rsidRPr="00BC6911" w:rsidRDefault="006346E7" w:rsidP="00BC6911">
            <w:pPr>
              <w:pStyle w:val="TableText"/>
              <w:rPr>
                <w:noProof w:val="0"/>
              </w:rPr>
            </w:pPr>
            <w:r w:rsidRPr="00BC6911">
              <w:t>0.08</w:t>
            </w:r>
          </w:p>
        </w:tc>
        <w:tc>
          <w:tcPr>
            <w:tcW w:w="810" w:type="dxa"/>
          </w:tcPr>
          <w:p w14:paraId="5165EC0E" w14:textId="77777777" w:rsidR="006346E7" w:rsidRPr="00BC6911" w:rsidRDefault="006346E7" w:rsidP="00BC6911">
            <w:pPr>
              <w:pStyle w:val="TableText"/>
              <w:rPr>
                <w:noProof w:val="0"/>
              </w:rPr>
            </w:pPr>
            <w:r w:rsidRPr="00BC6911">
              <w:t>-0.83</w:t>
            </w:r>
          </w:p>
        </w:tc>
        <w:tc>
          <w:tcPr>
            <w:tcW w:w="810" w:type="dxa"/>
          </w:tcPr>
          <w:p w14:paraId="4E1DC7CD" w14:textId="77777777" w:rsidR="006346E7" w:rsidRPr="00BC6911" w:rsidRDefault="006346E7" w:rsidP="00BC6911">
            <w:pPr>
              <w:pStyle w:val="TableText"/>
              <w:rPr>
                <w:noProof w:val="0"/>
              </w:rPr>
            </w:pPr>
            <w:r w:rsidRPr="00BC6911">
              <w:t>0.83</w:t>
            </w:r>
          </w:p>
        </w:tc>
      </w:tr>
    </w:tbl>
    <w:p w14:paraId="3C6C31A8" w14:textId="77777777" w:rsidR="006346E7" w:rsidRDefault="006346E7" w:rsidP="00511A81">
      <w:pPr>
        <w:pStyle w:val="Caption"/>
      </w:pPr>
      <w:bookmarkStart w:id="1758" w:name="_Toc133500778"/>
      <w:r>
        <w:t>Table 8.C.</w:t>
      </w:r>
      <w:fldSimple w:instr=" SEQ Table_8.C. \* ARABIC ">
        <w:r>
          <w:rPr>
            <w:noProof/>
          </w:rPr>
          <w:t>3</w:t>
        </w:r>
      </w:fldSimple>
      <w:r>
        <w:t xml:space="preserve">  </w:t>
      </w:r>
      <w:r w:rsidRPr="006829F8">
        <w:t>IRT Item Statistics, Grade Two</w:t>
      </w:r>
      <w:bookmarkEnd w:id="1758"/>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12BC7802" w14:textId="77777777" w:rsidTr="008A2E5B">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1DB9D18D" w14:textId="77777777" w:rsidR="006346E7" w:rsidRPr="003902D3" w:rsidRDefault="006346E7" w:rsidP="008A2E5B">
            <w:pPr>
              <w:pStyle w:val="TableHead"/>
              <w:rPr>
                <w:b w:val="0"/>
                <w:bCs w:val="0"/>
                <w:noProof w:val="0"/>
                <w:lang w:eastAsia="ko-KR"/>
              </w:rPr>
            </w:pPr>
            <w:r w:rsidRPr="003902D3">
              <w:rPr>
                <w:bCs w:val="0"/>
                <w:noProof w:val="0"/>
                <w:lang w:eastAsia="ko-KR"/>
              </w:rPr>
              <w:t>Item ID</w:t>
            </w:r>
          </w:p>
        </w:tc>
        <w:tc>
          <w:tcPr>
            <w:tcW w:w="2017" w:type="dxa"/>
          </w:tcPr>
          <w:p w14:paraId="7CA8C7B0" w14:textId="77777777" w:rsidR="006346E7" w:rsidRPr="003902D3" w:rsidRDefault="006346E7" w:rsidP="008A2E5B">
            <w:pPr>
              <w:pStyle w:val="TableHead"/>
              <w:rPr>
                <w:b w:val="0"/>
                <w:bCs w:val="0"/>
                <w:noProof w:val="0"/>
                <w:lang w:eastAsia="ko-KR"/>
              </w:rPr>
            </w:pPr>
            <w:r w:rsidRPr="003902D3">
              <w:rPr>
                <w:bCs w:val="0"/>
                <w:noProof w:val="0"/>
                <w:lang w:eastAsia="ko-KR"/>
              </w:rPr>
              <w:t>Item Difficulty b</w:t>
            </w:r>
          </w:p>
        </w:tc>
        <w:tc>
          <w:tcPr>
            <w:tcW w:w="746" w:type="dxa"/>
          </w:tcPr>
          <w:p w14:paraId="7201B75A" w14:textId="77777777" w:rsidR="006346E7" w:rsidRPr="003902D3" w:rsidRDefault="006346E7" w:rsidP="008A2E5B">
            <w:pPr>
              <w:pStyle w:val="TableHead"/>
              <w:rPr>
                <w:b w:val="0"/>
                <w:bCs w:val="0"/>
                <w:noProof w:val="0"/>
                <w:lang w:eastAsia="ko-KR"/>
              </w:rPr>
            </w:pPr>
            <w:r w:rsidRPr="003902D3">
              <w:rPr>
                <w:bCs w:val="0"/>
                <w:noProof w:val="0"/>
                <w:lang w:eastAsia="ko-KR"/>
              </w:rPr>
              <w:t>SE</w:t>
            </w:r>
          </w:p>
        </w:tc>
        <w:tc>
          <w:tcPr>
            <w:tcW w:w="810" w:type="dxa"/>
          </w:tcPr>
          <w:p w14:paraId="46E3E0D2"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2F34AC23"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60D4EF43" w14:textId="77777777" w:rsidTr="008A2E5B">
        <w:trPr>
          <w:trHeight w:val="314"/>
        </w:trPr>
        <w:tc>
          <w:tcPr>
            <w:tcW w:w="1377" w:type="dxa"/>
          </w:tcPr>
          <w:p w14:paraId="6354AE87" w14:textId="77777777" w:rsidR="006346E7" w:rsidRPr="00BC6911" w:rsidRDefault="006346E7" w:rsidP="00D96F61">
            <w:pPr>
              <w:pStyle w:val="TableText"/>
              <w:keepNext/>
              <w:rPr>
                <w:noProof w:val="0"/>
                <w:lang w:eastAsia="ko-KR"/>
              </w:rPr>
            </w:pPr>
            <w:r w:rsidRPr="00BC6911">
              <w:t>VR130125</w:t>
            </w:r>
          </w:p>
        </w:tc>
        <w:tc>
          <w:tcPr>
            <w:tcW w:w="2017" w:type="dxa"/>
          </w:tcPr>
          <w:p w14:paraId="42B86E06" w14:textId="77777777" w:rsidR="006346E7" w:rsidRPr="00BC6911" w:rsidRDefault="006346E7" w:rsidP="009D38C1">
            <w:pPr>
              <w:pStyle w:val="TableText"/>
              <w:ind w:right="576"/>
              <w:rPr>
                <w:noProof w:val="0"/>
              </w:rPr>
            </w:pPr>
            <w:r w:rsidRPr="00BC6911">
              <w:t>0.39</w:t>
            </w:r>
          </w:p>
        </w:tc>
        <w:tc>
          <w:tcPr>
            <w:tcW w:w="746" w:type="dxa"/>
          </w:tcPr>
          <w:p w14:paraId="3861B51F" w14:textId="77777777" w:rsidR="006346E7" w:rsidRPr="00BC6911" w:rsidRDefault="006346E7" w:rsidP="00BC6911">
            <w:pPr>
              <w:pStyle w:val="TableText"/>
              <w:rPr>
                <w:noProof w:val="0"/>
              </w:rPr>
            </w:pPr>
            <w:r w:rsidRPr="00BC6911">
              <w:t>0.11</w:t>
            </w:r>
          </w:p>
        </w:tc>
        <w:tc>
          <w:tcPr>
            <w:tcW w:w="810" w:type="dxa"/>
          </w:tcPr>
          <w:p w14:paraId="176E310B" w14:textId="77777777" w:rsidR="006346E7" w:rsidRPr="00BC6911" w:rsidRDefault="006346E7" w:rsidP="00BC6911">
            <w:pPr>
              <w:pStyle w:val="TableText"/>
              <w:rPr>
                <w:noProof w:val="0"/>
              </w:rPr>
            </w:pPr>
            <w:r w:rsidRPr="00BC6911">
              <w:t>N/A</w:t>
            </w:r>
          </w:p>
        </w:tc>
        <w:tc>
          <w:tcPr>
            <w:tcW w:w="810" w:type="dxa"/>
          </w:tcPr>
          <w:p w14:paraId="795C311C" w14:textId="77777777" w:rsidR="006346E7" w:rsidRPr="00BC6911" w:rsidRDefault="006346E7" w:rsidP="00BC6911">
            <w:pPr>
              <w:pStyle w:val="TableText"/>
              <w:rPr>
                <w:noProof w:val="0"/>
              </w:rPr>
            </w:pPr>
            <w:r w:rsidRPr="00BC6911">
              <w:t>N/A</w:t>
            </w:r>
          </w:p>
        </w:tc>
      </w:tr>
      <w:tr w:rsidR="006346E7" w:rsidRPr="003902D3" w14:paraId="7E90977C" w14:textId="77777777" w:rsidTr="008A2E5B">
        <w:trPr>
          <w:trHeight w:val="314"/>
        </w:trPr>
        <w:tc>
          <w:tcPr>
            <w:tcW w:w="1377" w:type="dxa"/>
          </w:tcPr>
          <w:p w14:paraId="63EBD35A" w14:textId="77777777" w:rsidR="006346E7" w:rsidRPr="00BC6911" w:rsidRDefault="006346E7" w:rsidP="00D96F61">
            <w:pPr>
              <w:pStyle w:val="TableText"/>
              <w:keepNext/>
              <w:rPr>
                <w:noProof w:val="0"/>
              </w:rPr>
            </w:pPr>
            <w:r w:rsidRPr="00BC6911">
              <w:t>VR130141</w:t>
            </w:r>
          </w:p>
        </w:tc>
        <w:tc>
          <w:tcPr>
            <w:tcW w:w="2017" w:type="dxa"/>
          </w:tcPr>
          <w:p w14:paraId="691800C1" w14:textId="77777777" w:rsidR="006346E7" w:rsidRPr="00BC6911" w:rsidRDefault="006346E7" w:rsidP="009D38C1">
            <w:pPr>
              <w:pStyle w:val="TableText"/>
              <w:ind w:right="576"/>
              <w:rPr>
                <w:noProof w:val="0"/>
              </w:rPr>
            </w:pPr>
            <w:r w:rsidRPr="00BC6911">
              <w:t>0.10</w:t>
            </w:r>
          </w:p>
        </w:tc>
        <w:tc>
          <w:tcPr>
            <w:tcW w:w="746" w:type="dxa"/>
          </w:tcPr>
          <w:p w14:paraId="58E1DCE1" w14:textId="77777777" w:rsidR="006346E7" w:rsidRPr="00BC6911" w:rsidRDefault="006346E7" w:rsidP="00BC6911">
            <w:pPr>
              <w:pStyle w:val="TableText"/>
              <w:rPr>
                <w:noProof w:val="0"/>
              </w:rPr>
            </w:pPr>
            <w:r w:rsidRPr="00BC6911">
              <w:t>0.11</w:t>
            </w:r>
          </w:p>
        </w:tc>
        <w:tc>
          <w:tcPr>
            <w:tcW w:w="810" w:type="dxa"/>
          </w:tcPr>
          <w:p w14:paraId="6BE38BBD" w14:textId="77777777" w:rsidR="006346E7" w:rsidRPr="00BC6911" w:rsidRDefault="006346E7" w:rsidP="00BC6911">
            <w:pPr>
              <w:pStyle w:val="TableText"/>
              <w:rPr>
                <w:noProof w:val="0"/>
              </w:rPr>
            </w:pPr>
            <w:r w:rsidRPr="00BC6911">
              <w:t>N/A</w:t>
            </w:r>
          </w:p>
        </w:tc>
        <w:tc>
          <w:tcPr>
            <w:tcW w:w="810" w:type="dxa"/>
          </w:tcPr>
          <w:p w14:paraId="1374AFFF" w14:textId="77777777" w:rsidR="006346E7" w:rsidRPr="00BC6911" w:rsidRDefault="006346E7" w:rsidP="00BC6911">
            <w:pPr>
              <w:pStyle w:val="TableText"/>
              <w:rPr>
                <w:noProof w:val="0"/>
              </w:rPr>
            </w:pPr>
            <w:r w:rsidRPr="00BC6911">
              <w:t>N/A</w:t>
            </w:r>
          </w:p>
        </w:tc>
      </w:tr>
      <w:tr w:rsidR="006346E7" w:rsidRPr="003902D3" w14:paraId="2FFE891E" w14:textId="77777777" w:rsidTr="008A2E5B">
        <w:trPr>
          <w:trHeight w:val="314"/>
        </w:trPr>
        <w:tc>
          <w:tcPr>
            <w:tcW w:w="1377" w:type="dxa"/>
          </w:tcPr>
          <w:p w14:paraId="0C1065B0" w14:textId="77777777" w:rsidR="006346E7" w:rsidRPr="00BC6911" w:rsidRDefault="006346E7" w:rsidP="00D96F61">
            <w:pPr>
              <w:pStyle w:val="TableText"/>
              <w:keepNext/>
              <w:rPr>
                <w:noProof w:val="0"/>
              </w:rPr>
            </w:pPr>
            <w:r w:rsidRPr="00BC6911">
              <w:t>VR130233</w:t>
            </w:r>
          </w:p>
        </w:tc>
        <w:tc>
          <w:tcPr>
            <w:tcW w:w="2017" w:type="dxa"/>
          </w:tcPr>
          <w:p w14:paraId="6C19CB4E" w14:textId="77777777" w:rsidR="006346E7" w:rsidRPr="00BC6911" w:rsidRDefault="006346E7" w:rsidP="009D38C1">
            <w:pPr>
              <w:pStyle w:val="TableText"/>
              <w:ind w:right="576"/>
              <w:rPr>
                <w:noProof w:val="0"/>
              </w:rPr>
            </w:pPr>
            <w:r w:rsidRPr="00BC6911">
              <w:t>-0.22</w:t>
            </w:r>
          </w:p>
        </w:tc>
        <w:tc>
          <w:tcPr>
            <w:tcW w:w="746" w:type="dxa"/>
          </w:tcPr>
          <w:p w14:paraId="34995C48" w14:textId="77777777" w:rsidR="006346E7" w:rsidRPr="00BC6911" w:rsidRDefault="006346E7" w:rsidP="00BC6911">
            <w:pPr>
              <w:pStyle w:val="TableText"/>
              <w:rPr>
                <w:noProof w:val="0"/>
              </w:rPr>
            </w:pPr>
            <w:r w:rsidRPr="00BC6911">
              <w:t>0.11</w:t>
            </w:r>
          </w:p>
        </w:tc>
        <w:tc>
          <w:tcPr>
            <w:tcW w:w="810" w:type="dxa"/>
          </w:tcPr>
          <w:p w14:paraId="7A761430" w14:textId="77777777" w:rsidR="006346E7" w:rsidRPr="00BC6911" w:rsidRDefault="006346E7" w:rsidP="00BC6911">
            <w:pPr>
              <w:pStyle w:val="TableText"/>
              <w:rPr>
                <w:noProof w:val="0"/>
              </w:rPr>
            </w:pPr>
            <w:r w:rsidRPr="00BC6911">
              <w:t>N/A</w:t>
            </w:r>
          </w:p>
        </w:tc>
        <w:tc>
          <w:tcPr>
            <w:tcW w:w="810" w:type="dxa"/>
          </w:tcPr>
          <w:p w14:paraId="1EF17412" w14:textId="77777777" w:rsidR="006346E7" w:rsidRPr="00BC6911" w:rsidRDefault="006346E7" w:rsidP="00BC6911">
            <w:pPr>
              <w:pStyle w:val="TableText"/>
              <w:rPr>
                <w:noProof w:val="0"/>
              </w:rPr>
            </w:pPr>
            <w:r w:rsidRPr="00BC6911">
              <w:t>N/A</w:t>
            </w:r>
          </w:p>
        </w:tc>
      </w:tr>
      <w:tr w:rsidR="006346E7" w:rsidRPr="003902D3" w14:paraId="4AEFA0A7" w14:textId="77777777" w:rsidTr="008A2E5B">
        <w:trPr>
          <w:trHeight w:val="314"/>
        </w:trPr>
        <w:tc>
          <w:tcPr>
            <w:tcW w:w="1377" w:type="dxa"/>
          </w:tcPr>
          <w:p w14:paraId="52DF0EAD" w14:textId="77777777" w:rsidR="006346E7" w:rsidRPr="00BC6911" w:rsidRDefault="006346E7" w:rsidP="00BC6911">
            <w:pPr>
              <w:pStyle w:val="TableText"/>
              <w:rPr>
                <w:noProof w:val="0"/>
              </w:rPr>
            </w:pPr>
            <w:r w:rsidRPr="00BC6911">
              <w:t>VR130277</w:t>
            </w:r>
          </w:p>
        </w:tc>
        <w:tc>
          <w:tcPr>
            <w:tcW w:w="2017" w:type="dxa"/>
          </w:tcPr>
          <w:p w14:paraId="5242E753" w14:textId="77777777" w:rsidR="006346E7" w:rsidRPr="00BC6911" w:rsidRDefault="006346E7" w:rsidP="009D38C1">
            <w:pPr>
              <w:pStyle w:val="TableText"/>
              <w:ind w:right="576"/>
              <w:rPr>
                <w:noProof w:val="0"/>
              </w:rPr>
            </w:pPr>
            <w:r w:rsidRPr="00BC6911">
              <w:t>-0.20</w:t>
            </w:r>
          </w:p>
        </w:tc>
        <w:tc>
          <w:tcPr>
            <w:tcW w:w="746" w:type="dxa"/>
          </w:tcPr>
          <w:p w14:paraId="6BB14B3E" w14:textId="77777777" w:rsidR="006346E7" w:rsidRPr="00BC6911" w:rsidRDefault="006346E7" w:rsidP="00BC6911">
            <w:pPr>
              <w:pStyle w:val="TableText"/>
              <w:rPr>
                <w:noProof w:val="0"/>
              </w:rPr>
            </w:pPr>
            <w:r w:rsidRPr="00BC6911">
              <w:t>0.11</w:t>
            </w:r>
          </w:p>
        </w:tc>
        <w:tc>
          <w:tcPr>
            <w:tcW w:w="810" w:type="dxa"/>
          </w:tcPr>
          <w:p w14:paraId="0BA07F8A" w14:textId="77777777" w:rsidR="006346E7" w:rsidRPr="00BC6911" w:rsidRDefault="006346E7" w:rsidP="00BC6911">
            <w:pPr>
              <w:pStyle w:val="TableText"/>
              <w:rPr>
                <w:noProof w:val="0"/>
              </w:rPr>
            </w:pPr>
            <w:r w:rsidRPr="00BC6911">
              <w:t>N/A</w:t>
            </w:r>
          </w:p>
        </w:tc>
        <w:tc>
          <w:tcPr>
            <w:tcW w:w="810" w:type="dxa"/>
          </w:tcPr>
          <w:p w14:paraId="274987E8" w14:textId="77777777" w:rsidR="006346E7" w:rsidRPr="00BC6911" w:rsidRDefault="006346E7" w:rsidP="00BC6911">
            <w:pPr>
              <w:pStyle w:val="TableText"/>
              <w:rPr>
                <w:noProof w:val="0"/>
              </w:rPr>
            </w:pPr>
            <w:r w:rsidRPr="00BC6911">
              <w:t>N/A</w:t>
            </w:r>
          </w:p>
        </w:tc>
      </w:tr>
      <w:tr w:rsidR="006346E7" w:rsidRPr="003902D3" w14:paraId="739BAA8F" w14:textId="77777777" w:rsidTr="008A2E5B">
        <w:trPr>
          <w:trHeight w:val="314"/>
        </w:trPr>
        <w:tc>
          <w:tcPr>
            <w:tcW w:w="1377" w:type="dxa"/>
          </w:tcPr>
          <w:p w14:paraId="65F30A8C" w14:textId="77777777" w:rsidR="006346E7" w:rsidRPr="00BC6911" w:rsidRDefault="006346E7" w:rsidP="00BC6911">
            <w:pPr>
              <w:pStyle w:val="TableText"/>
              <w:rPr>
                <w:noProof w:val="0"/>
              </w:rPr>
            </w:pPr>
            <w:r w:rsidRPr="00BC6911">
              <w:t>VR130298</w:t>
            </w:r>
          </w:p>
        </w:tc>
        <w:tc>
          <w:tcPr>
            <w:tcW w:w="2017" w:type="dxa"/>
          </w:tcPr>
          <w:p w14:paraId="37E87B92" w14:textId="77777777" w:rsidR="006346E7" w:rsidRPr="00BC6911" w:rsidRDefault="006346E7" w:rsidP="009D38C1">
            <w:pPr>
              <w:pStyle w:val="TableText"/>
              <w:ind w:right="576"/>
              <w:rPr>
                <w:noProof w:val="0"/>
              </w:rPr>
            </w:pPr>
            <w:r w:rsidRPr="00BC6911">
              <w:t>0.62</w:t>
            </w:r>
          </w:p>
        </w:tc>
        <w:tc>
          <w:tcPr>
            <w:tcW w:w="746" w:type="dxa"/>
          </w:tcPr>
          <w:p w14:paraId="6CD95A4A" w14:textId="77777777" w:rsidR="006346E7" w:rsidRPr="00BC6911" w:rsidRDefault="006346E7" w:rsidP="00BC6911">
            <w:pPr>
              <w:pStyle w:val="TableText"/>
              <w:rPr>
                <w:noProof w:val="0"/>
              </w:rPr>
            </w:pPr>
            <w:r w:rsidRPr="00BC6911">
              <w:t>0.08</w:t>
            </w:r>
          </w:p>
        </w:tc>
        <w:tc>
          <w:tcPr>
            <w:tcW w:w="810" w:type="dxa"/>
          </w:tcPr>
          <w:p w14:paraId="6969C94F" w14:textId="77777777" w:rsidR="006346E7" w:rsidRPr="00BC6911" w:rsidRDefault="006346E7" w:rsidP="00BC6911">
            <w:pPr>
              <w:pStyle w:val="TableText"/>
              <w:rPr>
                <w:noProof w:val="0"/>
              </w:rPr>
            </w:pPr>
            <w:r w:rsidRPr="00BC6911">
              <w:t>-0.10</w:t>
            </w:r>
          </w:p>
        </w:tc>
        <w:tc>
          <w:tcPr>
            <w:tcW w:w="810" w:type="dxa"/>
          </w:tcPr>
          <w:p w14:paraId="1A5CC26E" w14:textId="77777777" w:rsidR="006346E7" w:rsidRPr="00BC6911" w:rsidRDefault="006346E7" w:rsidP="00BC6911">
            <w:pPr>
              <w:pStyle w:val="TableText"/>
              <w:rPr>
                <w:noProof w:val="0"/>
              </w:rPr>
            </w:pPr>
            <w:r w:rsidRPr="00BC6911">
              <w:t>0.10</w:t>
            </w:r>
          </w:p>
        </w:tc>
      </w:tr>
      <w:tr w:rsidR="006346E7" w:rsidRPr="003902D3" w14:paraId="73B9ADDE" w14:textId="77777777" w:rsidTr="008A2E5B">
        <w:trPr>
          <w:trHeight w:val="314"/>
        </w:trPr>
        <w:tc>
          <w:tcPr>
            <w:tcW w:w="1377" w:type="dxa"/>
          </w:tcPr>
          <w:p w14:paraId="35EB1D6C" w14:textId="77777777" w:rsidR="006346E7" w:rsidRPr="00BC6911" w:rsidRDefault="006346E7" w:rsidP="00BC6911">
            <w:pPr>
              <w:pStyle w:val="TableText"/>
              <w:rPr>
                <w:noProof w:val="0"/>
              </w:rPr>
            </w:pPr>
            <w:r w:rsidRPr="00BC6911">
              <w:t>VR130352</w:t>
            </w:r>
          </w:p>
        </w:tc>
        <w:tc>
          <w:tcPr>
            <w:tcW w:w="2017" w:type="dxa"/>
          </w:tcPr>
          <w:p w14:paraId="17D47A40" w14:textId="77777777" w:rsidR="006346E7" w:rsidRPr="00BC6911" w:rsidRDefault="006346E7" w:rsidP="009D38C1">
            <w:pPr>
              <w:pStyle w:val="TableText"/>
              <w:ind w:right="576"/>
              <w:rPr>
                <w:noProof w:val="0"/>
              </w:rPr>
            </w:pPr>
            <w:r w:rsidRPr="00BC6911">
              <w:t>0.31</w:t>
            </w:r>
          </w:p>
        </w:tc>
        <w:tc>
          <w:tcPr>
            <w:tcW w:w="746" w:type="dxa"/>
          </w:tcPr>
          <w:p w14:paraId="4D629DB3" w14:textId="77777777" w:rsidR="006346E7" w:rsidRPr="00BC6911" w:rsidRDefault="006346E7" w:rsidP="00BC6911">
            <w:pPr>
              <w:pStyle w:val="TableText"/>
              <w:rPr>
                <w:noProof w:val="0"/>
              </w:rPr>
            </w:pPr>
            <w:r w:rsidRPr="00BC6911">
              <w:t>0.11</w:t>
            </w:r>
          </w:p>
        </w:tc>
        <w:tc>
          <w:tcPr>
            <w:tcW w:w="810" w:type="dxa"/>
          </w:tcPr>
          <w:p w14:paraId="5B48BB8F" w14:textId="77777777" w:rsidR="006346E7" w:rsidRPr="00BC6911" w:rsidRDefault="006346E7" w:rsidP="00BC6911">
            <w:pPr>
              <w:pStyle w:val="TableText"/>
              <w:rPr>
                <w:noProof w:val="0"/>
              </w:rPr>
            </w:pPr>
            <w:r w:rsidRPr="00BC6911">
              <w:t>N/A</w:t>
            </w:r>
          </w:p>
        </w:tc>
        <w:tc>
          <w:tcPr>
            <w:tcW w:w="810" w:type="dxa"/>
          </w:tcPr>
          <w:p w14:paraId="10504D7F" w14:textId="77777777" w:rsidR="006346E7" w:rsidRPr="00BC6911" w:rsidRDefault="006346E7" w:rsidP="00BC6911">
            <w:pPr>
              <w:pStyle w:val="TableText"/>
              <w:rPr>
                <w:noProof w:val="0"/>
              </w:rPr>
            </w:pPr>
            <w:r w:rsidRPr="00BC6911">
              <w:t>N/A</w:t>
            </w:r>
          </w:p>
        </w:tc>
      </w:tr>
      <w:tr w:rsidR="006346E7" w:rsidRPr="003902D3" w14:paraId="07FAADAE" w14:textId="77777777" w:rsidTr="008A2E5B">
        <w:trPr>
          <w:trHeight w:val="314"/>
        </w:trPr>
        <w:tc>
          <w:tcPr>
            <w:tcW w:w="1377" w:type="dxa"/>
          </w:tcPr>
          <w:p w14:paraId="35500859" w14:textId="77777777" w:rsidR="006346E7" w:rsidRPr="00BC6911" w:rsidRDefault="006346E7" w:rsidP="00BC6911">
            <w:pPr>
              <w:pStyle w:val="TableText"/>
              <w:rPr>
                <w:noProof w:val="0"/>
              </w:rPr>
            </w:pPr>
            <w:r w:rsidRPr="00BC6911">
              <w:t>VR130367</w:t>
            </w:r>
          </w:p>
        </w:tc>
        <w:tc>
          <w:tcPr>
            <w:tcW w:w="2017" w:type="dxa"/>
          </w:tcPr>
          <w:p w14:paraId="5A5D0AFB" w14:textId="77777777" w:rsidR="006346E7" w:rsidRPr="00BC6911" w:rsidRDefault="006346E7" w:rsidP="009D38C1">
            <w:pPr>
              <w:pStyle w:val="TableText"/>
              <w:ind w:right="576"/>
              <w:rPr>
                <w:noProof w:val="0"/>
              </w:rPr>
            </w:pPr>
            <w:r w:rsidRPr="00BC6911">
              <w:t>0.10</w:t>
            </w:r>
          </w:p>
        </w:tc>
        <w:tc>
          <w:tcPr>
            <w:tcW w:w="746" w:type="dxa"/>
          </w:tcPr>
          <w:p w14:paraId="3E7B386B" w14:textId="77777777" w:rsidR="006346E7" w:rsidRPr="00BC6911" w:rsidRDefault="006346E7" w:rsidP="00BC6911">
            <w:pPr>
              <w:pStyle w:val="TableText"/>
              <w:rPr>
                <w:noProof w:val="0"/>
              </w:rPr>
            </w:pPr>
            <w:r w:rsidRPr="00BC6911">
              <w:t>0.11</w:t>
            </w:r>
          </w:p>
        </w:tc>
        <w:tc>
          <w:tcPr>
            <w:tcW w:w="810" w:type="dxa"/>
          </w:tcPr>
          <w:p w14:paraId="183036AB" w14:textId="77777777" w:rsidR="006346E7" w:rsidRPr="00BC6911" w:rsidRDefault="006346E7" w:rsidP="00BC6911">
            <w:pPr>
              <w:pStyle w:val="TableText"/>
              <w:rPr>
                <w:noProof w:val="0"/>
              </w:rPr>
            </w:pPr>
            <w:r w:rsidRPr="00BC6911">
              <w:t>N/A</w:t>
            </w:r>
          </w:p>
        </w:tc>
        <w:tc>
          <w:tcPr>
            <w:tcW w:w="810" w:type="dxa"/>
          </w:tcPr>
          <w:p w14:paraId="0CADF0C7" w14:textId="77777777" w:rsidR="006346E7" w:rsidRPr="00BC6911" w:rsidRDefault="006346E7" w:rsidP="00BC6911">
            <w:pPr>
              <w:pStyle w:val="TableText"/>
              <w:rPr>
                <w:noProof w:val="0"/>
              </w:rPr>
            </w:pPr>
            <w:r w:rsidRPr="00BC6911">
              <w:t>N/A</w:t>
            </w:r>
          </w:p>
        </w:tc>
      </w:tr>
      <w:tr w:rsidR="006346E7" w:rsidRPr="003902D3" w14:paraId="2596C7CE" w14:textId="77777777" w:rsidTr="008A2E5B">
        <w:trPr>
          <w:trHeight w:val="314"/>
        </w:trPr>
        <w:tc>
          <w:tcPr>
            <w:tcW w:w="1377" w:type="dxa"/>
          </w:tcPr>
          <w:p w14:paraId="36E5A635" w14:textId="77777777" w:rsidR="006346E7" w:rsidRPr="00BC6911" w:rsidRDefault="006346E7" w:rsidP="00BC6911">
            <w:pPr>
              <w:pStyle w:val="TableText"/>
              <w:rPr>
                <w:noProof w:val="0"/>
              </w:rPr>
            </w:pPr>
            <w:r w:rsidRPr="00BC6911">
              <w:t>VR130401</w:t>
            </w:r>
          </w:p>
        </w:tc>
        <w:tc>
          <w:tcPr>
            <w:tcW w:w="2017" w:type="dxa"/>
          </w:tcPr>
          <w:p w14:paraId="2326095C" w14:textId="77777777" w:rsidR="006346E7" w:rsidRPr="00BC6911" w:rsidRDefault="006346E7" w:rsidP="009D38C1">
            <w:pPr>
              <w:pStyle w:val="TableText"/>
              <w:ind w:right="576"/>
              <w:rPr>
                <w:noProof w:val="0"/>
              </w:rPr>
            </w:pPr>
            <w:r w:rsidRPr="00BC6911">
              <w:t>0.71</w:t>
            </w:r>
          </w:p>
        </w:tc>
        <w:tc>
          <w:tcPr>
            <w:tcW w:w="746" w:type="dxa"/>
          </w:tcPr>
          <w:p w14:paraId="0541DA8E" w14:textId="77777777" w:rsidR="006346E7" w:rsidRPr="00BC6911" w:rsidRDefault="006346E7" w:rsidP="00BC6911">
            <w:pPr>
              <w:pStyle w:val="TableText"/>
              <w:rPr>
                <w:noProof w:val="0"/>
              </w:rPr>
            </w:pPr>
            <w:r w:rsidRPr="00BC6911">
              <w:t>0.11</w:t>
            </w:r>
          </w:p>
        </w:tc>
        <w:tc>
          <w:tcPr>
            <w:tcW w:w="810" w:type="dxa"/>
          </w:tcPr>
          <w:p w14:paraId="4A6A1BAE" w14:textId="77777777" w:rsidR="006346E7" w:rsidRPr="00BC6911" w:rsidRDefault="006346E7" w:rsidP="00BC6911">
            <w:pPr>
              <w:pStyle w:val="TableText"/>
              <w:rPr>
                <w:noProof w:val="0"/>
              </w:rPr>
            </w:pPr>
            <w:r w:rsidRPr="00BC6911">
              <w:t>N/A</w:t>
            </w:r>
          </w:p>
        </w:tc>
        <w:tc>
          <w:tcPr>
            <w:tcW w:w="810" w:type="dxa"/>
          </w:tcPr>
          <w:p w14:paraId="63B4AE7C" w14:textId="77777777" w:rsidR="006346E7" w:rsidRPr="00BC6911" w:rsidRDefault="006346E7" w:rsidP="00BC6911">
            <w:pPr>
              <w:pStyle w:val="TableText"/>
              <w:rPr>
                <w:noProof w:val="0"/>
              </w:rPr>
            </w:pPr>
            <w:r w:rsidRPr="00BC6911">
              <w:t>N/A</w:t>
            </w:r>
          </w:p>
        </w:tc>
      </w:tr>
      <w:tr w:rsidR="006346E7" w:rsidRPr="003902D3" w14:paraId="57365A64" w14:textId="77777777" w:rsidTr="008A2E5B">
        <w:trPr>
          <w:trHeight w:val="314"/>
        </w:trPr>
        <w:tc>
          <w:tcPr>
            <w:tcW w:w="1377" w:type="dxa"/>
          </w:tcPr>
          <w:p w14:paraId="247BEDDF" w14:textId="77777777" w:rsidR="006346E7" w:rsidRPr="00BC6911" w:rsidRDefault="006346E7" w:rsidP="00BC6911">
            <w:pPr>
              <w:pStyle w:val="TableText"/>
              <w:rPr>
                <w:noProof w:val="0"/>
              </w:rPr>
            </w:pPr>
            <w:r w:rsidRPr="00BC6911">
              <w:t>VR130438</w:t>
            </w:r>
          </w:p>
        </w:tc>
        <w:tc>
          <w:tcPr>
            <w:tcW w:w="2017" w:type="dxa"/>
          </w:tcPr>
          <w:p w14:paraId="41615B27" w14:textId="77777777" w:rsidR="006346E7" w:rsidRPr="00BC6911" w:rsidRDefault="006346E7" w:rsidP="009D38C1">
            <w:pPr>
              <w:pStyle w:val="TableText"/>
              <w:ind w:right="576"/>
              <w:rPr>
                <w:noProof w:val="0"/>
              </w:rPr>
            </w:pPr>
            <w:r w:rsidRPr="00BC6911">
              <w:t>0.15</w:t>
            </w:r>
          </w:p>
        </w:tc>
        <w:tc>
          <w:tcPr>
            <w:tcW w:w="746" w:type="dxa"/>
          </w:tcPr>
          <w:p w14:paraId="4EF2CA86" w14:textId="77777777" w:rsidR="006346E7" w:rsidRPr="00BC6911" w:rsidRDefault="006346E7" w:rsidP="00BC6911">
            <w:pPr>
              <w:pStyle w:val="TableText"/>
              <w:rPr>
                <w:noProof w:val="0"/>
              </w:rPr>
            </w:pPr>
            <w:r w:rsidRPr="00BC6911">
              <w:t>0.11</w:t>
            </w:r>
          </w:p>
        </w:tc>
        <w:tc>
          <w:tcPr>
            <w:tcW w:w="810" w:type="dxa"/>
          </w:tcPr>
          <w:p w14:paraId="53504AF9" w14:textId="77777777" w:rsidR="006346E7" w:rsidRPr="00BC6911" w:rsidRDefault="006346E7" w:rsidP="00BC6911">
            <w:pPr>
              <w:pStyle w:val="TableText"/>
              <w:rPr>
                <w:noProof w:val="0"/>
              </w:rPr>
            </w:pPr>
            <w:r w:rsidRPr="00BC6911">
              <w:t>N/A</w:t>
            </w:r>
          </w:p>
        </w:tc>
        <w:tc>
          <w:tcPr>
            <w:tcW w:w="810" w:type="dxa"/>
          </w:tcPr>
          <w:p w14:paraId="4A59198F" w14:textId="77777777" w:rsidR="006346E7" w:rsidRPr="00BC6911" w:rsidRDefault="006346E7" w:rsidP="00BC6911">
            <w:pPr>
              <w:pStyle w:val="TableText"/>
              <w:rPr>
                <w:noProof w:val="0"/>
              </w:rPr>
            </w:pPr>
            <w:r w:rsidRPr="00BC6911">
              <w:t>N/A</w:t>
            </w:r>
          </w:p>
        </w:tc>
      </w:tr>
      <w:tr w:rsidR="006346E7" w:rsidRPr="003902D3" w14:paraId="25E03308" w14:textId="77777777" w:rsidTr="008A2E5B">
        <w:trPr>
          <w:trHeight w:val="314"/>
        </w:trPr>
        <w:tc>
          <w:tcPr>
            <w:tcW w:w="1377" w:type="dxa"/>
          </w:tcPr>
          <w:p w14:paraId="5B368731" w14:textId="77777777" w:rsidR="006346E7" w:rsidRPr="00BC6911" w:rsidRDefault="006346E7" w:rsidP="00BC6911">
            <w:pPr>
              <w:pStyle w:val="TableText"/>
              <w:rPr>
                <w:noProof w:val="0"/>
              </w:rPr>
            </w:pPr>
            <w:r w:rsidRPr="00BC6911">
              <w:t>VR134637</w:t>
            </w:r>
          </w:p>
        </w:tc>
        <w:tc>
          <w:tcPr>
            <w:tcW w:w="2017" w:type="dxa"/>
          </w:tcPr>
          <w:p w14:paraId="55ED4CF9" w14:textId="77777777" w:rsidR="006346E7" w:rsidRPr="00BC6911" w:rsidRDefault="006346E7" w:rsidP="009D38C1">
            <w:pPr>
              <w:pStyle w:val="TableText"/>
              <w:ind w:right="576"/>
              <w:rPr>
                <w:noProof w:val="0"/>
              </w:rPr>
            </w:pPr>
            <w:r w:rsidRPr="00BC6911">
              <w:t>0.04</w:t>
            </w:r>
          </w:p>
        </w:tc>
        <w:tc>
          <w:tcPr>
            <w:tcW w:w="746" w:type="dxa"/>
          </w:tcPr>
          <w:p w14:paraId="0BAED50F" w14:textId="77777777" w:rsidR="006346E7" w:rsidRPr="00BC6911" w:rsidRDefault="006346E7" w:rsidP="00BC6911">
            <w:pPr>
              <w:pStyle w:val="TableText"/>
              <w:rPr>
                <w:noProof w:val="0"/>
              </w:rPr>
            </w:pPr>
            <w:r w:rsidRPr="00BC6911">
              <w:t>0.11</w:t>
            </w:r>
          </w:p>
        </w:tc>
        <w:tc>
          <w:tcPr>
            <w:tcW w:w="810" w:type="dxa"/>
          </w:tcPr>
          <w:p w14:paraId="4D3069CE" w14:textId="77777777" w:rsidR="006346E7" w:rsidRPr="00BC6911" w:rsidRDefault="006346E7" w:rsidP="00BC6911">
            <w:pPr>
              <w:pStyle w:val="TableText"/>
              <w:rPr>
                <w:noProof w:val="0"/>
              </w:rPr>
            </w:pPr>
            <w:r w:rsidRPr="00BC6911">
              <w:t>N/A</w:t>
            </w:r>
          </w:p>
        </w:tc>
        <w:tc>
          <w:tcPr>
            <w:tcW w:w="810" w:type="dxa"/>
          </w:tcPr>
          <w:p w14:paraId="5557D701" w14:textId="77777777" w:rsidR="006346E7" w:rsidRPr="00BC6911" w:rsidRDefault="006346E7" w:rsidP="00BC6911">
            <w:pPr>
              <w:pStyle w:val="TableText"/>
              <w:rPr>
                <w:noProof w:val="0"/>
              </w:rPr>
            </w:pPr>
            <w:r w:rsidRPr="00BC6911">
              <w:t>N/A</w:t>
            </w:r>
          </w:p>
        </w:tc>
      </w:tr>
      <w:tr w:rsidR="006346E7" w:rsidRPr="003902D3" w14:paraId="6A9AA170" w14:textId="77777777" w:rsidTr="008A2E5B">
        <w:trPr>
          <w:trHeight w:val="314"/>
        </w:trPr>
        <w:tc>
          <w:tcPr>
            <w:tcW w:w="1377" w:type="dxa"/>
          </w:tcPr>
          <w:p w14:paraId="25128270" w14:textId="77777777" w:rsidR="006346E7" w:rsidRPr="00BC6911" w:rsidRDefault="006346E7" w:rsidP="00BC6911">
            <w:pPr>
              <w:pStyle w:val="TableText"/>
              <w:rPr>
                <w:noProof w:val="0"/>
              </w:rPr>
            </w:pPr>
            <w:r w:rsidRPr="00BC6911">
              <w:t>VR134649</w:t>
            </w:r>
          </w:p>
        </w:tc>
        <w:tc>
          <w:tcPr>
            <w:tcW w:w="2017" w:type="dxa"/>
          </w:tcPr>
          <w:p w14:paraId="5222D5EF" w14:textId="77777777" w:rsidR="006346E7" w:rsidRPr="00BC6911" w:rsidRDefault="006346E7" w:rsidP="009D38C1">
            <w:pPr>
              <w:pStyle w:val="TableText"/>
              <w:ind w:right="576"/>
              <w:rPr>
                <w:noProof w:val="0"/>
              </w:rPr>
            </w:pPr>
            <w:r w:rsidRPr="00BC6911">
              <w:t>-0.10</w:t>
            </w:r>
          </w:p>
        </w:tc>
        <w:tc>
          <w:tcPr>
            <w:tcW w:w="746" w:type="dxa"/>
          </w:tcPr>
          <w:p w14:paraId="1D760419" w14:textId="77777777" w:rsidR="006346E7" w:rsidRPr="00BC6911" w:rsidRDefault="006346E7" w:rsidP="00BC6911">
            <w:pPr>
              <w:pStyle w:val="TableText"/>
              <w:rPr>
                <w:noProof w:val="0"/>
              </w:rPr>
            </w:pPr>
            <w:r w:rsidRPr="00BC6911">
              <w:t>0.11</w:t>
            </w:r>
          </w:p>
        </w:tc>
        <w:tc>
          <w:tcPr>
            <w:tcW w:w="810" w:type="dxa"/>
          </w:tcPr>
          <w:p w14:paraId="5387F77E" w14:textId="77777777" w:rsidR="006346E7" w:rsidRPr="00BC6911" w:rsidRDefault="006346E7" w:rsidP="00BC6911">
            <w:pPr>
              <w:pStyle w:val="TableText"/>
              <w:rPr>
                <w:noProof w:val="0"/>
              </w:rPr>
            </w:pPr>
            <w:r w:rsidRPr="00BC6911">
              <w:t>N/A</w:t>
            </w:r>
          </w:p>
        </w:tc>
        <w:tc>
          <w:tcPr>
            <w:tcW w:w="810" w:type="dxa"/>
          </w:tcPr>
          <w:p w14:paraId="222E7065" w14:textId="77777777" w:rsidR="006346E7" w:rsidRPr="00BC6911" w:rsidRDefault="006346E7" w:rsidP="00BC6911">
            <w:pPr>
              <w:pStyle w:val="TableText"/>
              <w:rPr>
                <w:noProof w:val="0"/>
              </w:rPr>
            </w:pPr>
            <w:r w:rsidRPr="00BC6911">
              <w:t>N/A</w:t>
            </w:r>
          </w:p>
        </w:tc>
      </w:tr>
      <w:tr w:rsidR="006346E7" w:rsidRPr="003902D3" w14:paraId="1BC82A8A" w14:textId="77777777" w:rsidTr="008A2E5B">
        <w:trPr>
          <w:trHeight w:val="314"/>
        </w:trPr>
        <w:tc>
          <w:tcPr>
            <w:tcW w:w="1377" w:type="dxa"/>
          </w:tcPr>
          <w:p w14:paraId="49304238" w14:textId="77777777" w:rsidR="006346E7" w:rsidRPr="00BC6911" w:rsidRDefault="006346E7" w:rsidP="00BC6911">
            <w:pPr>
              <w:pStyle w:val="TableText"/>
              <w:rPr>
                <w:noProof w:val="0"/>
              </w:rPr>
            </w:pPr>
            <w:r w:rsidRPr="00BC6911">
              <w:t>VR134664</w:t>
            </w:r>
          </w:p>
        </w:tc>
        <w:tc>
          <w:tcPr>
            <w:tcW w:w="2017" w:type="dxa"/>
          </w:tcPr>
          <w:p w14:paraId="5B6933D6" w14:textId="77777777" w:rsidR="006346E7" w:rsidRPr="00BC6911" w:rsidRDefault="006346E7" w:rsidP="009D38C1">
            <w:pPr>
              <w:pStyle w:val="TableText"/>
              <w:ind w:right="576"/>
              <w:rPr>
                <w:noProof w:val="0"/>
              </w:rPr>
            </w:pPr>
            <w:r w:rsidRPr="00BC6911">
              <w:t>0.90</w:t>
            </w:r>
          </w:p>
        </w:tc>
        <w:tc>
          <w:tcPr>
            <w:tcW w:w="746" w:type="dxa"/>
          </w:tcPr>
          <w:p w14:paraId="6DF67C3F" w14:textId="77777777" w:rsidR="006346E7" w:rsidRPr="00BC6911" w:rsidRDefault="006346E7" w:rsidP="00BC6911">
            <w:pPr>
              <w:pStyle w:val="TableText"/>
              <w:rPr>
                <w:noProof w:val="0"/>
              </w:rPr>
            </w:pPr>
            <w:r w:rsidRPr="00BC6911">
              <w:t>0.08</w:t>
            </w:r>
          </w:p>
        </w:tc>
        <w:tc>
          <w:tcPr>
            <w:tcW w:w="810" w:type="dxa"/>
          </w:tcPr>
          <w:p w14:paraId="24095F1F" w14:textId="77777777" w:rsidR="006346E7" w:rsidRPr="00BC6911" w:rsidRDefault="006346E7" w:rsidP="00BC6911">
            <w:pPr>
              <w:pStyle w:val="TableText"/>
              <w:rPr>
                <w:noProof w:val="0"/>
              </w:rPr>
            </w:pPr>
            <w:r w:rsidRPr="00BC6911">
              <w:t>-0.12</w:t>
            </w:r>
          </w:p>
        </w:tc>
        <w:tc>
          <w:tcPr>
            <w:tcW w:w="810" w:type="dxa"/>
          </w:tcPr>
          <w:p w14:paraId="1692E0D6" w14:textId="77777777" w:rsidR="006346E7" w:rsidRPr="00BC6911" w:rsidRDefault="006346E7" w:rsidP="00BC6911">
            <w:pPr>
              <w:pStyle w:val="TableText"/>
              <w:rPr>
                <w:noProof w:val="0"/>
              </w:rPr>
            </w:pPr>
            <w:r w:rsidRPr="00BC6911">
              <w:t>0.12</w:t>
            </w:r>
          </w:p>
        </w:tc>
      </w:tr>
      <w:tr w:rsidR="006346E7" w:rsidRPr="003902D3" w14:paraId="197B356D" w14:textId="77777777" w:rsidTr="008A2E5B">
        <w:trPr>
          <w:trHeight w:val="314"/>
        </w:trPr>
        <w:tc>
          <w:tcPr>
            <w:tcW w:w="1377" w:type="dxa"/>
          </w:tcPr>
          <w:p w14:paraId="6914BDD5" w14:textId="77777777" w:rsidR="006346E7" w:rsidRPr="00BC6911" w:rsidRDefault="006346E7" w:rsidP="00BC6911">
            <w:pPr>
              <w:pStyle w:val="TableText"/>
              <w:rPr>
                <w:noProof w:val="0"/>
              </w:rPr>
            </w:pPr>
            <w:r w:rsidRPr="00BC6911">
              <w:t>VR134668</w:t>
            </w:r>
          </w:p>
        </w:tc>
        <w:tc>
          <w:tcPr>
            <w:tcW w:w="2017" w:type="dxa"/>
          </w:tcPr>
          <w:p w14:paraId="5BC37C14" w14:textId="77777777" w:rsidR="006346E7" w:rsidRPr="00BC6911" w:rsidRDefault="006346E7" w:rsidP="009D38C1">
            <w:pPr>
              <w:pStyle w:val="TableText"/>
              <w:ind w:right="576"/>
              <w:rPr>
                <w:noProof w:val="0"/>
              </w:rPr>
            </w:pPr>
            <w:r w:rsidRPr="00BC6911">
              <w:t>0.78</w:t>
            </w:r>
          </w:p>
        </w:tc>
        <w:tc>
          <w:tcPr>
            <w:tcW w:w="746" w:type="dxa"/>
          </w:tcPr>
          <w:p w14:paraId="757BF416" w14:textId="77777777" w:rsidR="006346E7" w:rsidRPr="00BC6911" w:rsidRDefault="006346E7" w:rsidP="00BC6911">
            <w:pPr>
              <w:pStyle w:val="TableText"/>
              <w:rPr>
                <w:noProof w:val="0"/>
              </w:rPr>
            </w:pPr>
            <w:r w:rsidRPr="00BC6911">
              <w:t>0.11</w:t>
            </w:r>
          </w:p>
        </w:tc>
        <w:tc>
          <w:tcPr>
            <w:tcW w:w="810" w:type="dxa"/>
          </w:tcPr>
          <w:p w14:paraId="2F4FF49E" w14:textId="77777777" w:rsidR="006346E7" w:rsidRPr="00BC6911" w:rsidRDefault="006346E7" w:rsidP="00BC6911">
            <w:pPr>
              <w:pStyle w:val="TableText"/>
              <w:rPr>
                <w:noProof w:val="0"/>
              </w:rPr>
            </w:pPr>
            <w:r w:rsidRPr="00BC6911">
              <w:t>N/A</w:t>
            </w:r>
          </w:p>
        </w:tc>
        <w:tc>
          <w:tcPr>
            <w:tcW w:w="810" w:type="dxa"/>
          </w:tcPr>
          <w:p w14:paraId="2968185B" w14:textId="77777777" w:rsidR="006346E7" w:rsidRPr="00BC6911" w:rsidRDefault="006346E7" w:rsidP="00BC6911">
            <w:pPr>
              <w:pStyle w:val="TableText"/>
              <w:rPr>
                <w:noProof w:val="0"/>
              </w:rPr>
            </w:pPr>
            <w:r w:rsidRPr="00BC6911">
              <w:t>N/A</w:t>
            </w:r>
          </w:p>
        </w:tc>
      </w:tr>
      <w:tr w:rsidR="006346E7" w:rsidRPr="003902D3" w14:paraId="64E553C9" w14:textId="77777777" w:rsidTr="008A2E5B">
        <w:trPr>
          <w:trHeight w:val="314"/>
        </w:trPr>
        <w:tc>
          <w:tcPr>
            <w:tcW w:w="1377" w:type="dxa"/>
          </w:tcPr>
          <w:p w14:paraId="26BD4C53" w14:textId="77777777" w:rsidR="006346E7" w:rsidRPr="00BC6911" w:rsidRDefault="006346E7" w:rsidP="00BC6911">
            <w:pPr>
              <w:pStyle w:val="TableText"/>
              <w:rPr>
                <w:noProof w:val="0"/>
              </w:rPr>
            </w:pPr>
            <w:r w:rsidRPr="00BC6911">
              <w:t>VR134677</w:t>
            </w:r>
          </w:p>
        </w:tc>
        <w:tc>
          <w:tcPr>
            <w:tcW w:w="2017" w:type="dxa"/>
          </w:tcPr>
          <w:p w14:paraId="4725C8B2" w14:textId="77777777" w:rsidR="006346E7" w:rsidRPr="00BC6911" w:rsidRDefault="006346E7" w:rsidP="009D38C1">
            <w:pPr>
              <w:pStyle w:val="TableText"/>
              <w:ind w:right="576"/>
              <w:rPr>
                <w:noProof w:val="0"/>
              </w:rPr>
            </w:pPr>
            <w:r w:rsidRPr="00BC6911">
              <w:t>0.24</w:t>
            </w:r>
          </w:p>
        </w:tc>
        <w:tc>
          <w:tcPr>
            <w:tcW w:w="746" w:type="dxa"/>
          </w:tcPr>
          <w:p w14:paraId="0F912584" w14:textId="77777777" w:rsidR="006346E7" w:rsidRPr="00BC6911" w:rsidRDefault="006346E7" w:rsidP="00BC6911">
            <w:pPr>
              <w:pStyle w:val="TableText"/>
              <w:rPr>
                <w:noProof w:val="0"/>
              </w:rPr>
            </w:pPr>
            <w:r w:rsidRPr="00BC6911">
              <w:t>0.08</w:t>
            </w:r>
          </w:p>
        </w:tc>
        <w:tc>
          <w:tcPr>
            <w:tcW w:w="810" w:type="dxa"/>
          </w:tcPr>
          <w:p w14:paraId="4E58EC0E" w14:textId="77777777" w:rsidR="006346E7" w:rsidRPr="00BC6911" w:rsidRDefault="006346E7" w:rsidP="00BC6911">
            <w:pPr>
              <w:pStyle w:val="TableText"/>
              <w:rPr>
                <w:noProof w:val="0"/>
              </w:rPr>
            </w:pPr>
            <w:r w:rsidRPr="00BC6911">
              <w:t>-0.54</w:t>
            </w:r>
          </w:p>
        </w:tc>
        <w:tc>
          <w:tcPr>
            <w:tcW w:w="810" w:type="dxa"/>
          </w:tcPr>
          <w:p w14:paraId="4464AA48" w14:textId="77777777" w:rsidR="006346E7" w:rsidRPr="00BC6911" w:rsidRDefault="006346E7" w:rsidP="00BC6911">
            <w:pPr>
              <w:pStyle w:val="TableText"/>
              <w:rPr>
                <w:noProof w:val="0"/>
              </w:rPr>
            </w:pPr>
            <w:r w:rsidRPr="00BC6911">
              <w:t>0.54</w:t>
            </w:r>
          </w:p>
        </w:tc>
      </w:tr>
      <w:tr w:rsidR="006346E7" w:rsidRPr="003902D3" w14:paraId="45E1C89D" w14:textId="77777777" w:rsidTr="008A2E5B">
        <w:trPr>
          <w:trHeight w:val="314"/>
        </w:trPr>
        <w:tc>
          <w:tcPr>
            <w:tcW w:w="1377" w:type="dxa"/>
          </w:tcPr>
          <w:p w14:paraId="4CCC38BC" w14:textId="77777777" w:rsidR="006346E7" w:rsidRPr="00BC6911" w:rsidRDefault="006346E7" w:rsidP="00BC6911">
            <w:pPr>
              <w:pStyle w:val="TableText"/>
              <w:rPr>
                <w:noProof w:val="0"/>
              </w:rPr>
            </w:pPr>
            <w:r w:rsidRPr="00BC6911">
              <w:t>VR140204</w:t>
            </w:r>
          </w:p>
        </w:tc>
        <w:tc>
          <w:tcPr>
            <w:tcW w:w="2017" w:type="dxa"/>
          </w:tcPr>
          <w:p w14:paraId="51A961A8" w14:textId="77777777" w:rsidR="006346E7" w:rsidRPr="00BC6911" w:rsidRDefault="006346E7" w:rsidP="009D38C1">
            <w:pPr>
              <w:pStyle w:val="TableText"/>
              <w:ind w:right="576"/>
              <w:rPr>
                <w:noProof w:val="0"/>
              </w:rPr>
            </w:pPr>
            <w:r w:rsidRPr="00BC6911">
              <w:t>-0.89</w:t>
            </w:r>
          </w:p>
        </w:tc>
        <w:tc>
          <w:tcPr>
            <w:tcW w:w="746" w:type="dxa"/>
          </w:tcPr>
          <w:p w14:paraId="6A14504E" w14:textId="77777777" w:rsidR="006346E7" w:rsidRPr="00BC6911" w:rsidRDefault="006346E7" w:rsidP="00BC6911">
            <w:pPr>
              <w:pStyle w:val="TableText"/>
              <w:rPr>
                <w:noProof w:val="0"/>
              </w:rPr>
            </w:pPr>
            <w:r w:rsidRPr="00BC6911">
              <w:t>0.11</w:t>
            </w:r>
          </w:p>
        </w:tc>
        <w:tc>
          <w:tcPr>
            <w:tcW w:w="810" w:type="dxa"/>
          </w:tcPr>
          <w:p w14:paraId="2859BE38" w14:textId="77777777" w:rsidR="006346E7" w:rsidRPr="00BC6911" w:rsidRDefault="006346E7" w:rsidP="00BC6911">
            <w:pPr>
              <w:pStyle w:val="TableText"/>
              <w:rPr>
                <w:noProof w:val="0"/>
              </w:rPr>
            </w:pPr>
            <w:r w:rsidRPr="00BC6911">
              <w:t>N/A</w:t>
            </w:r>
          </w:p>
        </w:tc>
        <w:tc>
          <w:tcPr>
            <w:tcW w:w="810" w:type="dxa"/>
          </w:tcPr>
          <w:p w14:paraId="15E323D1" w14:textId="77777777" w:rsidR="006346E7" w:rsidRPr="00BC6911" w:rsidRDefault="006346E7" w:rsidP="00BC6911">
            <w:pPr>
              <w:pStyle w:val="TableText"/>
              <w:rPr>
                <w:noProof w:val="0"/>
              </w:rPr>
            </w:pPr>
            <w:r w:rsidRPr="00BC6911">
              <w:t>N/A</w:t>
            </w:r>
          </w:p>
        </w:tc>
      </w:tr>
      <w:tr w:rsidR="006346E7" w:rsidRPr="003902D3" w14:paraId="7A1C73E9" w14:textId="77777777" w:rsidTr="008A2E5B">
        <w:trPr>
          <w:trHeight w:val="314"/>
        </w:trPr>
        <w:tc>
          <w:tcPr>
            <w:tcW w:w="1377" w:type="dxa"/>
          </w:tcPr>
          <w:p w14:paraId="01DA1804" w14:textId="77777777" w:rsidR="006346E7" w:rsidRPr="00BC6911" w:rsidRDefault="006346E7" w:rsidP="00BC6911">
            <w:pPr>
              <w:pStyle w:val="TableText"/>
              <w:rPr>
                <w:noProof w:val="0"/>
              </w:rPr>
            </w:pPr>
            <w:r w:rsidRPr="00BC6911">
              <w:t>VR140209</w:t>
            </w:r>
          </w:p>
        </w:tc>
        <w:tc>
          <w:tcPr>
            <w:tcW w:w="2017" w:type="dxa"/>
          </w:tcPr>
          <w:p w14:paraId="26D7F0ED" w14:textId="77777777" w:rsidR="006346E7" w:rsidRPr="00BC6911" w:rsidRDefault="006346E7" w:rsidP="009D38C1">
            <w:pPr>
              <w:pStyle w:val="TableText"/>
              <w:ind w:right="576"/>
              <w:rPr>
                <w:noProof w:val="0"/>
              </w:rPr>
            </w:pPr>
            <w:r w:rsidRPr="00BC6911">
              <w:t>-0.65</w:t>
            </w:r>
          </w:p>
        </w:tc>
        <w:tc>
          <w:tcPr>
            <w:tcW w:w="746" w:type="dxa"/>
          </w:tcPr>
          <w:p w14:paraId="454272AA" w14:textId="77777777" w:rsidR="006346E7" w:rsidRPr="00BC6911" w:rsidRDefault="006346E7" w:rsidP="00BC6911">
            <w:pPr>
              <w:pStyle w:val="TableText"/>
              <w:rPr>
                <w:noProof w:val="0"/>
              </w:rPr>
            </w:pPr>
            <w:r w:rsidRPr="00BC6911">
              <w:t>0.08</w:t>
            </w:r>
          </w:p>
        </w:tc>
        <w:tc>
          <w:tcPr>
            <w:tcW w:w="810" w:type="dxa"/>
          </w:tcPr>
          <w:p w14:paraId="2135C7F0" w14:textId="77777777" w:rsidR="006346E7" w:rsidRPr="00BC6911" w:rsidRDefault="006346E7" w:rsidP="00BC6911">
            <w:pPr>
              <w:pStyle w:val="TableText"/>
              <w:rPr>
                <w:noProof w:val="0"/>
              </w:rPr>
            </w:pPr>
            <w:r w:rsidRPr="00BC6911">
              <w:t>-1.11</w:t>
            </w:r>
          </w:p>
        </w:tc>
        <w:tc>
          <w:tcPr>
            <w:tcW w:w="810" w:type="dxa"/>
          </w:tcPr>
          <w:p w14:paraId="27441669" w14:textId="77777777" w:rsidR="006346E7" w:rsidRPr="00BC6911" w:rsidRDefault="006346E7" w:rsidP="00BC6911">
            <w:pPr>
              <w:pStyle w:val="TableText"/>
              <w:rPr>
                <w:noProof w:val="0"/>
              </w:rPr>
            </w:pPr>
            <w:r w:rsidRPr="00BC6911">
              <w:t>1.11</w:t>
            </w:r>
          </w:p>
        </w:tc>
      </w:tr>
      <w:tr w:rsidR="006346E7" w:rsidRPr="003902D3" w14:paraId="4956A87C" w14:textId="77777777" w:rsidTr="008A2E5B">
        <w:trPr>
          <w:trHeight w:val="314"/>
        </w:trPr>
        <w:tc>
          <w:tcPr>
            <w:tcW w:w="1377" w:type="dxa"/>
          </w:tcPr>
          <w:p w14:paraId="3097B392" w14:textId="77777777" w:rsidR="006346E7" w:rsidRPr="00BC6911" w:rsidRDefault="006346E7" w:rsidP="00BC6911">
            <w:pPr>
              <w:pStyle w:val="TableText"/>
              <w:rPr>
                <w:noProof w:val="0"/>
              </w:rPr>
            </w:pPr>
            <w:r w:rsidRPr="00BC6911">
              <w:t>VR140495</w:t>
            </w:r>
          </w:p>
        </w:tc>
        <w:tc>
          <w:tcPr>
            <w:tcW w:w="2017" w:type="dxa"/>
          </w:tcPr>
          <w:p w14:paraId="46D0C0AE" w14:textId="77777777" w:rsidR="006346E7" w:rsidRPr="00BC6911" w:rsidRDefault="006346E7" w:rsidP="009D38C1">
            <w:pPr>
              <w:pStyle w:val="TableText"/>
              <w:ind w:right="576"/>
              <w:rPr>
                <w:noProof w:val="0"/>
              </w:rPr>
            </w:pPr>
            <w:r w:rsidRPr="00BC6911">
              <w:t>-0.30</w:t>
            </w:r>
          </w:p>
        </w:tc>
        <w:tc>
          <w:tcPr>
            <w:tcW w:w="746" w:type="dxa"/>
          </w:tcPr>
          <w:p w14:paraId="517CA87B" w14:textId="77777777" w:rsidR="006346E7" w:rsidRPr="00BC6911" w:rsidRDefault="006346E7" w:rsidP="00BC6911">
            <w:pPr>
              <w:pStyle w:val="TableText"/>
              <w:rPr>
                <w:noProof w:val="0"/>
              </w:rPr>
            </w:pPr>
            <w:r w:rsidRPr="00BC6911">
              <w:t>0.11</w:t>
            </w:r>
          </w:p>
        </w:tc>
        <w:tc>
          <w:tcPr>
            <w:tcW w:w="810" w:type="dxa"/>
          </w:tcPr>
          <w:p w14:paraId="36584549" w14:textId="77777777" w:rsidR="006346E7" w:rsidRPr="00BC6911" w:rsidRDefault="006346E7" w:rsidP="00BC6911">
            <w:pPr>
              <w:pStyle w:val="TableText"/>
              <w:rPr>
                <w:noProof w:val="0"/>
              </w:rPr>
            </w:pPr>
            <w:r w:rsidRPr="00BC6911">
              <w:t>N/A</w:t>
            </w:r>
          </w:p>
        </w:tc>
        <w:tc>
          <w:tcPr>
            <w:tcW w:w="810" w:type="dxa"/>
          </w:tcPr>
          <w:p w14:paraId="7366C9BF" w14:textId="77777777" w:rsidR="006346E7" w:rsidRPr="00BC6911" w:rsidRDefault="006346E7" w:rsidP="00BC6911">
            <w:pPr>
              <w:pStyle w:val="TableText"/>
              <w:rPr>
                <w:noProof w:val="0"/>
              </w:rPr>
            </w:pPr>
            <w:r w:rsidRPr="00BC6911">
              <w:t>N/A</w:t>
            </w:r>
          </w:p>
        </w:tc>
      </w:tr>
      <w:tr w:rsidR="006346E7" w:rsidRPr="003902D3" w14:paraId="5A1415EE" w14:textId="77777777" w:rsidTr="008A2E5B">
        <w:trPr>
          <w:trHeight w:val="314"/>
        </w:trPr>
        <w:tc>
          <w:tcPr>
            <w:tcW w:w="1377" w:type="dxa"/>
          </w:tcPr>
          <w:p w14:paraId="1C8A7FE1" w14:textId="77777777" w:rsidR="006346E7" w:rsidRPr="00BC6911" w:rsidRDefault="006346E7" w:rsidP="00BC6911">
            <w:pPr>
              <w:pStyle w:val="TableText"/>
              <w:rPr>
                <w:noProof w:val="0"/>
              </w:rPr>
            </w:pPr>
            <w:r w:rsidRPr="00BC6911">
              <w:t>VR140498</w:t>
            </w:r>
          </w:p>
        </w:tc>
        <w:tc>
          <w:tcPr>
            <w:tcW w:w="2017" w:type="dxa"/>
          </w:tcPr>
          <w:p w14:paraId="0858A49F" w14:textId="77777777" w:rsidR="006346E7" w:rsidRPr="00BC6911" w:rsidRDefault="006346E7" w:rsidP="009D38C1">
            <w:pPr>
              <w:pStyle w:val="TableText"/>
              <w:ind w:right="576"/>
              <w:rPr>
                <w:noProof w:val="0"/>
              </w:rPr>
            </w:pPr>
            <w:r w:rsidRPr="00BC6911">
              <w:t>0.38</w:t>
            </w:r>
          </w:p>
        </w:tc>
        <w:tc>
          <w:tcPr>
            <w:tcW w:w="746" w:type="dxa"/>
          </w:tcPr>
          <w:p w14:paraId="4BB01EFC" w14:textId="77777777" w:rsidR="006346E7" w:rsidRPr="00BC6911" w:rsidRDefault="006346E7" w:rsidP="00BC6911">
            <w:pPr>
              <w:pStyle w:val="TableText"/>
              <w:rPr>
                <w:noProof w:val="0"/>
              </w:rPr>
            </w:pPr>
            <w:r w:rsidRPr="00BC6911">
              <w:t>0.11</w:t>
            </w:r>
          </w:p>
        </w:tc>
        <w:tc>
          <w:tcPr>
            <w:tcW w:w="810" w:type="dxa"/>
          </w:tcPr>
          <w:p w14:paraId="3EA17E5E" w14:textId="77777777" w:rsidR="006346E7" w:rsidRPr="00BC6911" w:rsidRDefault="006346E7" w:rsidP="00BC6911">
            <w:pPr>
              <w:pStyle w:val="TableText"/>
              <w:rPr>
                <w:noProof w:val="0"/>
              </w:rPr>
            </w:pPr>
            <w:r w:rsidRPr="00BC6911">
              <w:t>N/A</w:t>
            </w:r>
          </w:p>
        </w:tc>
        <w:tc>
          <w:tcPr>
            <w:tcW w:w="810" w:type="dxa"/>
          </w:tcPr>
          <w:p w14:paraId="5479A74D" w14:textId="77777777" w:rsidR="006346E7" w:rsidRPr="00BC6911" w:rsidRDefault="006346E7" w:rsidP="00BC6911">
            <w:pPr>
              <w:pStyle w:val="TableText"/>
              <w:rPr>
                <w:noProof w:val="0"/>
              </w:rPr>
            </w:pPr>
            <w:r w:rsidRPr="00BC6911">
              <w:t>N/A</w:t>
            </w:r>
          </w:p>
        </w:tc>
      </w:tr>
      <w:tr w:rsidR="006346E7" w:rsidRPr="003902D3" w14:paraId="629A890C" w14:textId="77777777" w:rsidTr="008A2E5B">
        <w:trPr>
          <w:trHeight w:val="314"/>
        </w:trPr>
        <w:tc>
          <w:tcPr>
            <w:tcW w:w="1377" w:type="dxa"/>
          </w:tcPr>
          <w:p w14:paraId="4F9A26F3" w14:textId="77777777" w:rsidR="006346E7" w:rsidRPr="00BC6911" w:rsidRDefault="006346E7" w:rsidP="00BC6911">
            <w:pPr>
              <w:pStyle w:val="TableText"/>
              <w:rPr>
                <w:noProof w:val="0"/>
              </w:rPr>
            </w:pPr>
            <w:r w:rsidRPr="00BC6911">
              <w:t>VR140501</w:t>
            </w:r>
          </w:p>
        </w:tc>
        <w:tc>
          <w:tcPr>
            <w:tcW w:w="2017" w:type="dxa"/>
          </w:tcPr>
          <w:p w14:paraId="67D509CC" w14:textId="77777777" w:rsidR="006346E7" w:rsidRPr="00BC6911" w:rsidRDefault="006346E7" w:rsidP="009D38C1">
            <w:pPr>
              <w:pStyle w:val="TableText"/>
              <w:ind w:right="576"/>
              <w:rPr>
                <w:noProof w:val="0"/>
              </w:rPr>
            </w:pPr>
            <w:r w:rsidRPr="00BC6911">
              <w:t>-1.15</w:t>
            </w:r>
          </w:p>
        </w:tc>
        <w:tc>
          <w:tcPr>
            <w:tcW w:w="746" w:type="dxa"/>
          </w:tcPr>
          <w:p w14:paraId="72E5C8EC" w14:textId="77777777" w:rsidR="006346E7" w:rsidRPr="00BC6911" w:rsidRDefault="006346E7" w:rsidP="00BC6911">
            <w:pPr>
              <w:pStyle w:val="TableText"/>
              <w:rPr>
                <w:noProof w:val="0"/>
              </w:rPr>
            </w:pPr>
            <w:r w:rsidRPr="00BC6911">
              <w:t>0.12</w:t>
            </w:r>
          </w:p>
        </w:tc>
        <w:tc>
          <w:tcPr>
            <w:tcW w:w="810" w:type="dxa"/>
          </w:tcPr>
          <w:p w14:paraId="745A0290" w14:textId="77777777" w:rsidR="006346E7" w:rsidRPr="00BC6911" w:rsidRDefault="006346E7" w:rsidP="00BC6911">
            <w:pPr>
              <w:pStyle w:val="TableText"/>
              <w:rPr>
                <w:noProof w:val="0"/>
              </w:rPr>
            </w:pPr>
            <w:r w:rsidRPr="00BC6911">
              <w:t>N/A</w:t>
            </w:r>
          </w:p>
        </w:tc>
        <w:tc>
          <w:tcPr>
            <w:tcW w:w="810" w:type="dxa"/>
          </w:tcPr>
          <w:p w14:paraId="3C213FD4" w14:textId="77777777" w:rsidR="006346E7" w:rsidRPr="00BC6911" w:rsidRDefault="006346E7" w:rsidP="00BC6911">
            <w:pPr>
              <w:pStyle w:val="TableText"/>
              <w:rPr>
                <w:noProof w:val="0"/>
              </w:rPr>
            </w:pPr>
            <w:r w:rsidRPr="00BC6911">
              <w:t>N/A</w:t>
            </w:r>
          </w:p>
        </w:tc>
      </w:tr>
      <w:tr w:rsidR="006346E7" w:rsidRPr="003902D3" w14:paraId="78FAC0FF" w14:textId="77777777" w:rsidTr="008A2E5B">
        <w:trPr>
          <w:trHeight w:val="314"/>
        </w:trPr>
        <w:tc>
          <w:tcPr>
            <w:tcW w:w="1377" w:type="dxa"/>
          </w:tcPr>
          <w:p w14:paraId="5D8873D0" w14:textId="77777777" w:rsidR="006346E7" w:rsidRPr="00BC6911" w:rsidRDefault="006346E7" w:rsidP="00BC6911">
            <w:pPr>
              <w:pStyle w:val="TableText"/>
              <w:rPr>
                <w:noProof w:val="0"/>
              </w:rPr>
            </w:pPr>
            <w:r w:rsidRPr="00BC6911">
              <w:t>VR140520</w:t>
            </w:r>
          </w:p>
        </w:tc>
        <w:tc>
          <w:tcPr>
            <w:tcW w:w="2017" w:type="dxa"/>
          </w:tcPr>
          <w:p w14:paraId="56CFE653" w14:textId="77777777" w:rsidR="006346E7" w:rsidRPr="00BC6911" w:rsidRDefault="006346E7" w:rsidP="009D38C1">
            <w:pPr>
              <w:pStyle w:val="TableText"/>
              <w:ind w:right="576"/>
              <w:rPr>
                <w:noProof w:val="0"/>
              </w:rPr>
            </w:pPr>
            <w:r w:rsidRPr="00BC6911">
              <w:t>-0.42</w:t>
            </w:r>
          </w:p>
        </w:tc>
        <w:tc>
          <w:tcPr>
            <w:tcW w:w="746" w:type="dxa"/>
          </w:tcPr>
          <w:p w14:paraId="00C3F059" w14:textId="77777777" w:rsidR="006346E7" w:rsidRPr="00BC6911" w:rsidRDefault="006346E7" w:rsidP="00BC6911">
            <w:pPr>
              <w:pStyle w:val="TableText"/>
              <w:rPr>
                <w:noProof w:val="0"/>
              </w:rPr>
            </w:pPr>
            <w:r w:rsidRPr="00BC6911">
              <w:t>0.11</w:t>
            </w:r>
          </w:p>
        </w:tc>
        <w:tc>
          <w:tcPr>
            <w:tcW w:w="810" w:type="dxa"/>
          </w:tcPr>
          <w:p w14:paraId="77E832E9" w14:textId="77777777" w:rsidR="006346E7" w:rsidRPr="00BC6911" w:rsidRDefault="006346E7" w:rsidP="00BC6911">
            <w:pPr>
              <w:pStyle w:val="TableText"/>
              <w:rPr>
                <w:noProof w:val="0"/>
              </w:rPr>
            </w:pPr>
            <w:r w:rsidRPr="00BC6911">
              <w:t>N/A</w:t>
            </w:r>
          </w:p>
        </w:tc>
        <w:tc>
          <w:tcPr>
            <w:tcW w:w="810" w:type="dxa"/>
          </w:tcPr>
          <w:p w14:paraId="21F617C6" w14:textId="77777777" w:rsidR="006346E7" w:rsidRPr="00BC6911" w:rsidRDefault="006346E7" w:rsidP="00BC6911">
            <w:pPr>
              <w:pStyle w:val="TableText"/>
              <w:rPr>
                <w:noProof w:val="0"/>
              </w:rPr>
            </w:pPr>
            <w:r w:rsidRPr="00BC6911">
              <w:t>N/A</w:t>
            </w:r>
          </w:p>
        </w:tc>
      </w:tr>
      <w:tr w:rsidR="006346E7" w:rsidRPr="003902D3" w14:paraId="24BC4C84" w14:textId="77777777" w:rsidTr="008A2E5B">
        <w:trPr>
          <w:trHeight w:val="314"/>
        </w:trPr>
        <w:tc>
          <w:tcPr>
            <w:tcW w:w="1377" w:type="dxa"/>
          </w:tcPr>
          <w:p w14:paraId="46CAEE13" w14:textId="77777777" w:rsidR="006346E7" w:rsidRPr="00BC6911" w:rsidRDefault="006346E7" w:rsidP="00BC6911">
            <w:pPr>
              <w:pStyle w:val="TableText"/>
              <w:rPr>
                <w:noProof w:val="0"/>
              </w:rPr>
            </w:pPr>
            <w:r w:rsidRPr="00BC6911">
              <w:t>VR140523</w:t>
            </w:r>
          </w:p>
        </w:tc>
        <w:tc>
          <w:tcPr>
            <w:tcW w:w="2017" w:type="dxa"/>
          </w:tcPr>
          <w:p w14:paraId="721C170E" w14:textId="77777777" w:rsidR="006346E7" w:rsidRPr="00BC6911" w:rsidRDefault="006346E7" w:rsidP="009D38C1">
            <w:pPr>
              <w:pStyle w:val="TableText"/>
              <w:ind w:right="576"/>
              <w:rPr>
                <w:noProof w:val="0"/>
              </w:rPr>
            </w:pPr>
            <w:r w:rsidRPr="00BC6911">
              <w:t>0.91</w:t>
            </w:r>
          </w:p>
        </w:tc>
        <w:tc>
          <w:tcPr>
            <w:tcW w:w="746" w:type="dxa"/>
          </w:tcPr>
          <w:p w14:paraId="3AAD7138" w14:textId="77777777" w:rsidR="006346E7" w:rsidRPr="00BC6911" w:rsidRDefault="006346E7" w:rsidP="00BC6911">
            <w:pPr>
              <w:pStyle w:val="TableText"/>
              <w:rPr>
                <w:noProof w:val="0"/>
              </w:rPr>
            </w:pPr>
            <w:r w:rsidRPr="00BC6911">
              <w:t>0.11</w:t>
            </w:r>
          </w:p>
        </w:tc>
        <w:tc>
          <w:tcPr>
            <w:tcW w:w="810" w:type="dxa"/>
          </w:tcPr>
          <w:p w14:paraId="2ADD3202" w14:textId="77777777" w:rsidR="006346E7" w:rsidRPr="00BC6911" w:rsidRDefault="006346E7" w:rsidP="00BC6911">
            <w:pPr>
              <w:pStyle w:val="TableText"/>
              <w:rPr>
                <w:noProof w:val="0"/>
              </w:rPr>
            </w:pPr>
            <w:r w:rsidRPr="00BC6911">
              <w:t>N/A</w:t>
            </w:r>
          </w:p>
        </w:tc>
        <w:tc>
          <w:tcPr>
            <w:tcW w:w="810" w:type="dxa"/>
          </w:tcPr>
          <w:p w14:paraId="02D44734" w14:textId="77777777" w:rsidR="006346E7" w:rsidRPr="00BC6911" w:rsidRDefault="006346E7" w:rsidP="00BC6911">
            <w:pPr>
              <w:pStyle w:val="TableText"/>
              <w:rPr>
                <w:noProof w:val="0"/>
              </w:rPr>
            </w:pPr>
            <w:r w:rsidRPr="00BC6911">
              <w:t>N/A</w:t>
            </w:r>
          </w:p>
        </w:tc>
      </w:tr>
      <w:tr w:rsidR="006346E7" w:rsidRPr="003902D3" w14:paraId="67F25F31" w14:textId="77777777" w:rsidTr="008A2E5B">
        <w:trPr>
          <w:trHeight w:val="314"/>
        </w:trPr>
        <w:tc>
          <w:tcPr>
            <w:tcW w:w="1377" w:type="dxa"/>
          </w:tcPr>
          <w:p w14:paraId="66D02764" w14:textId="77777777" w:rsidR="006346E7" w:rsidRPr="00BC6911" w:rsidRDefault="006346E7" w:rsidP="00BC6911">
            <w:pPr>
              <w:pStyle w:val="TableText"/>
              <w:rPr>
                <w:noProof w:val="0"/>
              </w:rPr>
            </w:pPr>
            <w:r w:rsidRPr="00BC6911">
              <w:t>VR151565</w:t>
            </w:r>
          </w:p>
        </w:tc>
        <w:tc>
          <w:tcPr>
            <w:tcW w:w="2017" w:type="dxa"/>
          </w:tcPr>
          <w:p w14:paraId="5A840417" w14:textId="77777777" w:rsidR="006346E7" w:rsidRPr="00BC6911" w:rsidRDefault="006346E7" w:rsidP="009D38C1">
            <w:pPr>
              <w:pStyle w:val="TableText"/>
              <w:ind w:right="576"/>
              <w:rPr>
                <w:noProof w:val="0"/>
              </w:rPr>
            </w:pPr>
            <w:r w:rsidRPr="00BC6911">
              <w:t>0.61</w:t>
            </w:r>
          </w:p>
        </w:tc>
        <w:tc>
          <w:tcPr>
            <w:tcW w:w="746" w:type="dxa"/>
          </w:tcPr>
          <w:p w14:paraId="159DBB41" w14:textId="77777777" w:rsidR="006346E7" w:rsidRPr="00BC6911" w:rsidRDefault="006346E7" w:rsidP="00BC6911">
            <w:pPr>
              <w:pStyle w:val="TableText"/>
              <w:rPr>
                <w:noProof w:val="0"/>
              </w:rPr>
            </w:pPr>
            <w:r w:rsidRPr="00BC6911">
              <w:t>0.11</w:t>
            </w:r>
          </w:p>
        </w:tc>
        <w:tc>
          <w:tcPr>
            <w:tcW w:w="810" w:type="dxa"/>
          </w:tcPr>
          <w:p w14:paraId="5F25585F" w14:textId="77777777" w:rsidR="006346E7" w:rsidRPr="00BC6911" w:rsidRDefault="006346E7" w:rsidP="00BC6911">
            <w:pPr>
              <w:pStyle w:val="TableText"/>
              <w:rPr>
                <w:noProof w:val="0"/>
              </w:rPr>
            </w:pPr>
            <w:r w:rsidRPr="00BC6911">
              <w:t>N/A</w:t>
            </w:r>
          </w:p>
        </w:tc>
        <w:tc>
          <w:tcPr>
            <w:tcW w:w="810" w:type="dxa"/>
          </w:tcPr>
          <w:p w14:paraId="36BC1159" w14:textId="77777777" w:rsidR="006346E7" w:rsidRPr="00BC6911" w:rsidRDefault="006346E7" w:rsidP="00BC6911">
            <w:pPr>
              <w:pStyle w:val="TableText"/>
              <w:rPr>
                <w:noProof w:val="0"/>
              </w:rPr>
            </w:pPr>
            <w:r w:rsidRPr="00BC6911">
              <w:t>N/A</w:t>
            </w:r>
          </w:p>
        </w:tc>
      </w:tr>
      <w:tr w:rsidR="006346E7" w:rsidRPr="003902D3" w14:paraId="3143E575" w14:textId="77777777" w:rsidTr="008A2E5B">
        <w:trPr>
          <w:trHeight w:val="314"/>
        </w:trPr>
        <w:tc>
          <w:tcPr>
            <w:tcW w:w="1377" w:type="dxa"/>
          </w:tcPr>
          <w:p w14:paraId="583ACF2A" w14:textId="77777777" w:rsidR="006346E7" w:rsidRPr="00BC6911" w:rsidRDefault="006346E7" w:rsidP="00BC6911">
            <w:pPr>
              <w:pStyle w:val="TableText"/>
              <w:rPr>
                <w:noProof w:val="0"/>
              </w:rPr>
            </w:pPr>
            <w:r w:rsidRPr="00BC6911">
              <w:t>VR151573</w:t>
            </w:r>
          </w:p>
        </w:tc>
        <w:tc>
          <w:tcPr>
            <w:tcW w:w="2017" w:type="dxa"/>
          </w:tcPr>
          <w:p w14:paraId="632A5B77" w14:textId="77777777" w:rsidR="006346E7" w:rsidRPr="00BC6911" w:rsidRDefault="006346E7" w:rsidP="009D38C1">
            <w:pPr>
              <w:pStyle w:val="TableText"/>
              <w:ind w:right="576"/>
              <w:rPr>
                <w:noProof w:val="0"/>
              </w:rPr>
            </w:pPr>
            <w:r w:rsidRPr="00BC6911">
              <w:t>0.38</w:t>
            </w:r>
          </w:p>
        </w:tc>
        <w:tc>
          <w:tcPr>
            <w:tcW w:w="746" w:type="dxa"/>
          </w:tcPr>
          <w:p w14:paraId="6B03E2EF" w14:textId="77777777" w:rsidR="006346E7" w:rsidRPr="00BC6911" w:rsidRDefault="006346E7" w:rsidP="00BC6911">
            <w:pPr>
              <w:pStyle w:val="TableText"/>
              <w:rPr>
                <w:noProof w:val="0"/>
              </w:rPr>
            </w:pPr>
            <w:r w:rsidRPr="00BC6911">
              <w:t>0.11</w:t>
            </w:r>
          </w:p>
        </w:tc>
        <w:tc>
          <w:tcPr>
            <w:tcW w:w="810" w:type="dxa"/>
          </w:tcPr>
          <w:p w14:paraId="0F25CA96" w14:textId="77777777" w:rsidR="006346E7" w:rsidRPr="00BC6911" w:rsidRDefault="006346E7" w:rsidP="00BC6911">
            <w:pPr>
              <w:pStyle w:val="TableText"/>
              <w:rPr>
                <w:noProof w:val="0"/>
              </w:rPr>
            </w:pPr>
            <w:r w:rsidRPr="00BC6911">
              <w:t>N/A</w:t>
            </w:r>
          </w:p>
        </w:tc>
        <w:tc>
          <w:tcPr>
            <w:tcW w:w="810" w:type="dxa"/>
          </w:tcPr>
          <w:p w14:paraId="37D9955D" w14:textId="77777777" w:rsidR="006346E7" w:rsidRPr="00BC6911" w:rsidRDefault="006346E7" w:rsidP="00BC6911">
            <w:pPr>
              <w:pStyle w:val="TableText"/>
              <w:rPr>
                <w:noProof w:val="0"/>
              </w:rPr>
            </w:pPr>
            <w:r w:rsidRPr="00BC6911">
              <w:t>N/A</w:t>
            </w:r>
          </w:p>
        </w:tc>
      </w:tr>
      <w:tr w:rsidR="006346E7" w:rsidRPr="003902D3" w14:paraId="629F2736" w14:textId="77777777" w:rsidTr="008A2E5B">
        <w:trPr>
          <w:trHeight w:val="314"/>
        </w:trPr>
        <w:tc>
          <w:tcPr>
            <w:tcW w:w="1377" w:type="dxa"/>
          </w:tcPr>
          <w:p w14:paraId="14C676B9" w14:textId="77777777" w:rsidR="006346E7" w:rsidRPr="00BC6911" w:rsidRDefault="006346E7" w:rsidP="00BC6911">
            <w:pPr>
              <w:pStyle w:val="TableText"/>
              <w:rPr>
                <w:noProof w:val="0"/>
              </w:rPr>
            </w:pPr>
            <w:r w:rsidRPr="00BC6911">
              <w:t>VR151587</w:t>
            </w:r>
          </w:p>
        </w:tc>
        <w:tc>
          <w:tcPr>
            <w:tcW w:w="2017" w:type="dxa"/>
          </w:tcPr>
          <w:p w14:paraId="1CC55A0C" w14:textId="77777777" w:rsidR="006346E7" w:rsidRPr="00BC6911" w:rsidRDefault="006346E7" w:rsidP="009D38C1">
            <w:pPr>
              <w:pStyle w:val="TableText"/>
              <w:ind w:right="576"/>
              <w:rPr>
                <w:noProof w:val="0"/>
              </w:rPr>
            </w:pPr>
            <w:r w:rsidRPr="00BC6911">
              <w:t>1.45</w:t>
            </w:r>
          </w:p>
        </w:tc>
        <w:tc>
          <w:tcPr>
            <w:tcW w:w="746" w:type="dxa"/>
          </w:tcPr>
          <w:p w14:paraId="5A1C32BC" w14:textId="77777777" w:rsidR="006346E7" w:rsidRPr="00BC6911" w:rsidRDefault="006346E7" w:rsidP="00BC6911">
            <w:pPr>
              <w:pStyle w:val="TableText"/>
              <w:rPr>
                <w:noProof w:val="0"/>
              </w:rPr>
            </w:pPr>
            <w:r w:rsidRPr="00BC6911">
              <w:t>0.11</w:t>
            </w:r>
          </w:p>
        </w:tc>
        <w:tc>
          <w:tcPr>
            <w:tcW w:w="810" w:type="dxa"/>
          </w:tcPr>
          <w:p w14:paraId="06D32EDE" w14:textId="77777777" w:rsidR="006346E7" w:rsidRPr="00BC6911" w:rsidRDefault="006346E7" w:rsidP="00BC6911">
            <w:pPr>
              <w:pStyle w:val="TableText"/>
              <w:rPr>
                <w:noProof w:val="0"/>
              </w:rPr>
            </w:pPr>
            <w:r w:rsidRPr="00BC6911">
              <w:t>N/A</w:t>
            </w:r>
          </w:p>
        </w:tc>
        <w:tc>
          <w:tcPr>
            <w:tcW w:w="810" w:type="dxa"/>
          </w:tcPr>
          <w:p w14:paraId="6EB9A295" w14:textId="77777777" w:rsidR="006346E7" w:rsidRPr="00BC6911" w:rsidRDefault="006346E7" w:rsidP="00BC6911">
            <w:pPr>
              <w:pStyle w:val="TableText"/>
              <w:rPr>
                <w:noProof w:val="0"/>
              </w:rPr>
            </w:pPr>
            <w:r w:rsidRPr="00BC6911">
              <w:t>N/A</w:t>
            </w:r>
          </w:p>
        </w:tc>
      </w:tr>
      <w:tr w:rsidR="006346E7" w:rsidRPr="003902D3" w14:paraId="44794FDF" w14:textId="77777777" w:rsidTr="008A2E5B">
        <w:trPr>
          <w:trHeight w:val="314"/>
        </w:trPr>
        <w:tc>
          <w:tcPr>
            <w:tcW w:w="1377" w:type="dxa"/>
          </w:tcPr>
          <w:p w14:paraId="0EB030D7" w14:textId="77777777" w:rsidR="006346E7" w:rsidRPr="00BC6911" w:rsidRDefault="006346E7" w:rsidP="00BC6911">
            <w:pPr>
              <w:pStyle w:val="TableText"/>
              <w:rPr>
                <w:noProof w:val="0"/>
              </w:rPr>
            </w:pPr>
            <w:r w:rsidRPr="00BC6911">
              <w:t>VR151624</w:t>
            </w:r>
          </w:p>
        </w:tc>
        <w:tc>
          <w:tcPr>
            <w:tcW w:w="2017" w:type="dxa"/>
          </w:tcPr>
          <w:p w14:paraId="184E6300" w14:textId="77777777" w:rsidR="006346E7" w:rsidRPr="00BC6911" w:rsidRDefault="006346E7" w:rsidP="009D38C1">
            <w:pPr>
              <w:pStyle w:val="TableText"/>
              <w:ind w:right="576"/>
              <w:rPr>
                <w:noProof w:val="0"/>
              </w:rPr>
            </w:pPr>
            <w:r w:rsidRPr="00BC6911">
              <w:t>0.69</w:t>
            </w:r>
          </w:p>
        </w:tc>
        <w:tc>
          <w:tcPr>
            <w:tcW w:w="746" w:type="dxa"/>
          </w:tcPr>
          <w:p w14:paraId="1238C800" w14:textId="77777777" w:rsidR="006346E7" w:rsidRPr="00BC6911" w:rsidRDefault="006346E7" w:rsidP="00BC6911">
            <w:pPr>
              <w:pStyle w:val="TableText"/>
              <w:rPr>
                <w:noProof w:val="0"/>
              </w:rPr>
            </w:pPr>
            <w:r w:rsidRPr="00BC6911">
              <w:t>0.08</w:t>
            </w:r>
          </w:p>
        </w:tc>
        <w:tc>
          <w:tcPr>
            <w:tcW w:w="810" w:type="dxa"/>
          </w:tcPr>
          <w:p w14:paraId="275D690A" w14:textId="77777777" w:rsidR="006346E7" w:rsidRPr="00BC6911" w:rsidRDefault="006346E7" w:rsidP="00BC6911">
            <w:pPr>
              <w:pStyle w:val="TableText"/>
              <w:rPr>
                <w:noProof w:val="0"/>
              </w:rPr>
            </w:pPr>
            <w:r w:rsidRPr="00BC6911">
              <w:t>-0.37</w:t>
            </w:r>
          </w:p>
        </w:tc>
        <w:tc>
          <w:tcPr>
            <w:tcW w:w="810" w:type="dxa"/>
          </w:tcPr>
          <w:p w14:paraId="45937196" w14:textId="77777777" w:rsidR="006346E7" w:rsidRPr="00BC6911" w:rsidRDefault="006346E7" w:rsidP="00BC6911">
            <w:pPr>
              <w:pStyle w:val="TableText"/>
              <w:rPr>
                <w:noProof w:val="0"/>
              </w:rPr>
            </w:pPr>
            <w:r w:rsidRPr="00BC6911">
              <w:t>0.37</w:t>
            </w:r>
          </w:p>
        </w:tc>
      </w:tr>
      <w:tr w:rsidR="006346E7" w:rsidRPr="003902D3" w14:paraId="4208B58F" w14:textId="77777777" w:rsidTr="008A2E5B">
        <w:trPr>
          <w:trHeight w:val="314"/>
        </w:trPr>
        <w:tc>
          <w:tcPr>
            <w:tcW w:w="1377" w:type="dxa"/>
          </w:tcPr>
          <w:p w14:paraId="7CFA09AE" w14:textId="77777777" w:rsidR="006346E7" w:rsidRPr="00BC6911" w:rsidRDefault="006346E7" w:rsidP="00BC6911">
            <w:pPr>
              <w:pStyle w:val="TableText"/>
              <w:rPr>
                <w:noProof w:val="0"/>
              </w:rPr>
            </w:pPr>
            <w:r w:rsidRPr="00BC6911">
              <w:t>VR151643</w:t>
            </w:r>
          </w:p>
        </w:tc>
        <w:tc>
          <w:tcPr>
            <w:tcW w:w="2017" w:type="dxa"/>
          </w:tcPr>
          <w:p w14:paraId="1F525917" w14:textId="77777777" w:rsidR="006346E7" w:rsidRPr="00BC6911" w:rsidRDefault="006346E7" w:rsidP="009D38C1">
            <w:pPr>
              <w:pStyle w:val="TableText"/>
              <w:ind w:right="576"/>
              <w:rPr>
                <w:noProof w:val="0"/>
              </w:rPr>
            </w:pPr>
            <w:r w:rsidRPr="00BC6911">
              <w:t>1.76</w:t>
            </w:r>
          </w:p>
        </w:tc>
        <w:tc>
          <w:tcPr>
            <w:tcW w:w="746" w:type="dxa"/>
          </w:tcPr>
          <w:p w14:paraId="35308B04" w14:textId="77777777" w:rsidR="006346E7" w:rsidRPr="00BC6911" w:rsidRDefault="006346E7" w:rsidP="00BC6911">
            <w:pPr>
              <w:pStyle w:val="TableText"/>
              <w:rPr>
                <w:noProof w:val="0"/>
              </w:rPr>
            </w:pPr>
            <w:r w:rsidRPr="00BC6911">
              <w:t>0.12</w:t>
            </w:r>
          </w:p>
        </w:tc>
        <w:tc>
          <w:tcPr>
            <w:tcW w:w="810" w:type="dxa"/>
          </w:tcPr>
          <w:p w14:paraId="2251F31E" w14:textId="77777777" w:rsidR="006346E7" w:rsidRPr="00BC6911" w:rsidRDefault="006346E7" w:rsidP="00BC6911">
            <w:pPr>
              <w:pStyle w:val="TableText"/>
              <w:rPr>
                <w:noProof w:val="0"/>
              </w:rPr>
            </w:pPr>
            <w:r w:rsidRPr="00BC6911">
              <w:t>N/A</w:t>
            </w:r>
          </w:p>
        </w:tc>
        <w:tc>
          <w:tcPr>
            <w:tcW w:w="810" w:type="dxa"/>
          </w:tcPr>
          <w:p w14:paraId="3CE8977F" w14:textId="77777777" w:rsidR="006346E7" w:rsidRPr="00BC6911" w:rsidRDefault="006346E7" w:rsidP="00BC6911">
            <w:pPr>
              <w:pStyle w:val="TableText"/>
              <w:rPr>
                <w:noProof w:val="0"/>
              </w:rPr>
            </w:pPr>
            <w:r w:rsidRPr="00BC6911">
              <w:t>N/A</w:t>
            </w:r>
          </w:p>
        </w:tc>
      </w:tr>
      <w:tr w:rsidR="006346E7" w:rsidRPr="003902D3" w14:paraId="05144D5F" w14:textId="77777777" w:rsidTr="008A2E5B">
        <w:trPr>
          <w:trHeight w:val="314"/>
        </w:trPr>
        <w:tc>
          <w:tcPr>
            <w:tcW w:w="1377" w:type="dxa"/>
          </w:tcPr>
          <w:p w14:paraId="632A014B" w14:textId="77777777" w:rsidR="006346E7" w:rsidRPr="00BC6911" w:rsidRDefault="006346E7" w:rsidP="00BC6911">
            <w:pPr>
              <w:pStyle w:val="TableText"/>
              <w:rPr>
                <w:noProof w:val="0"/>
              </w:rPr>
            </w:pPr>
            <w:r w:rsidRPr="00BC6911">
              <w:t>VR155513</w:t>
            </w:r>
          </w:p>
        </w:tc>
        <w:tc>
          <w:tcPr>
            <w:tcW w:w="2017" w:type="dxa"/>
          </w:tcPr>
          <w:p w14:paraId="5D808BFC" w14:textId="77777777" w:rsidR="006346E7" w:rsidRPr="00BC6911" w:rsidRDefault="006346E7" w:rsidP="009D38C1">
            <w:pPr>
              <w:pStyle w:val="TableText"/>
              <w:ind w:right="576"/>
              <w:rPr>
                <w:noProof w:val="0"/>
              </w:rPr>
            </w:pPr>
            <w:r w:rsidRPr="00BC6911">
              <w:t>0.00</w:t>
            </w:r>
          </w:p>
        </w:tc>
        <w:tc>
          <w:tcPr>
            <w:tcW w:w="746" w:type="dxa"/>
          </w:tcPr>
          <w:p w14:paraId="27873869" w14:textId="77777777" w:rsidR="006346E7" w:rsidRPr="00BC6911" w:rsidRDefault="006346E7" w:rsidP="00BC6911">
            <w:pPr>
              <w:pStyle w:val="TableText"/>
              <w:rPr>
                <w:noProof w:val="0"/>
              </w:rPr>
            </w:pPr>
            <w:r w:rsidRPr="00BC6911">
              <w:t>0.11</w:t>
            </w:r>
          </w:p>
        </w:tc>
        <w:tc>
          <w:tcPr>
            <w:tcW w:w="810" w:type="dxa"/>
          </w:tcPr>
          <w:p w14:paraId="098BE346" w14:textId="77777777" w:rsidR="006346E7" w:rsidRPr="00BC6911" w:rsidRDefault="006346E7" w:rsidP="00BC6911">
            <w:pPr>
              <w:pStyle w:val="TableText"/>
              <w:rPr>
                <w:noProof w:val="0"/>
              </w:rPr>
            </w:pPr>
            <w:r w:rsidRPr="00BC6911">
              <w:t>N/A</w:t>
            </w:r>
          </w:p>
        </w:tc>
        <w:tc>
          <w:tcPr>
            <w:tcW w:w="810" w:type="dxa"/>
          </w:tcPr>
          <w:p w14:paraId="569AA0B6" w14:textId="77777777" w:rsidR="006346E7" w:rsidRPr="00BC6911" w:rsidRDefault="006346E7" w:rsidP="00BC6911">
            <w:pPr>
              <w:pStyle w:val="TableText"/>
              <w:rPr>
                <w:noProof w:val="0"/>
              </w:rPr>
            </w:pPr>
            <w:r w:rsidRPr="00BC6911">
              <w:t>N/A</w:t>
            </w:r>
          </w:p>
        </w:tc>
      </w:tr>
      <w:tr w:rsidR="006346E7" w:rsidRPr="003902D3" w14:paraId="248FB2E5" w14:textId="77777777" w:rsidTr="008A2E5B">
        <w:trPr>
          <w:trHeight w:val="314"/>
        </w:trPr>
        <w:tc>
          <w:tcPr>
            <w:tcW w:w="1377" w:type="dxa"/>
          </w:tcPr>
          <w:p w14:paraId="76E8F486" w14:textId="77777777" w:rsidR="006346E7" w:rsidRPr="00BC6911" w:rsidRDefault="006346E7" w:rsidP="00BC6911">
            <w:pPr>
              <w:pStyle w:val="TableText"/>
              <w:rPr>
                <w:noProof w:val="0"/>
              </w:rPr>
            </w:pPr>
            <w:r w:rsidRPr="00BC6911">
              <w:t>VR155670</w:t>
            </w:r>
          </w:p>
        </w:tc>
        <w:tc>
          <w:tcPr>
            <w:tcW w:w="2017" w:type="dxa"/>
          </w:tcPr>
          <w:p w14:paraId="61F9AFAA" w14:textId="77777777" w:rsidR="006346E7" w:rsidRPr="00BC6911" w:rsidRDefault="006346E7" w:rsidP="009D38C1">
            <w:pPr>
              <w:pStyle w:val="TableText"/>
              <w:ind w:right="576"/>
              <w:rPr>
                <w:noProof w:val="0"/>
              </w:rPr>
            </w:pPr>
            <w:r w:rsidRPr="00BC6911">
              <w:t>0.15</w:t>
            </w:r>
          </w:p>
        </w:tc>
        <w:tc>
          <w:tcPr>
            <w:tcW w:w="746" w:type="dxa"/>
          </w:tcPr>
          <w:p w14:paraId="42D4F7AE" w14:textId="77777777" w:rsidR="006346E7" w:rsidRPr="00BC6911" w:rsidRDefault="006346E7" w:rsidP="00BC6911">
            <w:pPr>
              <w:pStyle w:val="TableText"/>
              <w:rPr>
                <w:noProof w:val="0"/>
              </w:rPr>
            </w:pPr>
            <w:r w:rsidRPr="00BC6911">
              <w:t>0.09</w:t>
            </w:r>
          </w:p>
        </w:tc>
        <w:tc>
          <w:tcPr>
            <w:tcW w:w="810" w:type="dxa"/>
          </w:tcPr>
          <w:p w14:paraId="7F2EAFC4" w14:textId="77777777" w:rsidR="006346E7" w:rsidRPr="00BC6911" w:rsidRDefault="006346E7" w:rsidP="00BC6911">
            <w:pPr>
              <w:pStyle w:val="TableText"/>
              <w:rPr>
                <w:noProof w:val="0"/>
              </w:rPr>
            </w:pPr>
            <w:r w:rsidRPr="00BC6911">
              <w:t>0.80</w:t>
            </w:r>
          </w:p>
        </w:tc>
        <w:tc>
          <w:tcPr>
            <w:tcW w:w="810" w:type="dxa"/>
          </w:tcPr>
          <w:p w14:paraId="3D19DF13" w14:textId="77777777" w:rsidR="006346E7" w:rsidRPr="00BC6911" w:rsidRDefault="006346E7" w:rsidP="00BC6911">
            <w:pPr>
              <w:pStyle w:val="TableText"/>
              <w:rPr>
                <w:noProof w:val="0"/>
              </w:rPr>
            </w:pPr>
            <w:r w:rsidRPr="00BC6911">
              <w:t>-0.80</w:t>
            </w:r>
          </w:p>
        </w:tc>
      </w:tr>
      <w:tr w:rsidR="006346E7" w:rsidRPr="003902D3" w14:paraId="1027A1EF" w14:textId="77777777" w:rsidTr="008A2E5B">
        <w:trPr>
          <w:trHeight w:val="314"/>
        </w:trPr>
        <w:tc>
          <w:tcPr>
            <w:tcW w:w="1377" w:type="dxa"/>
          </w:tcPr>
          <w:p w14:paraId="37CED09C" w14:textId="77777777" w:rsidR="006346E7" w:rsidRPr="00BC6911" w:rsidRDefault="006346E7" w:rsidP="00BC6911">
            <w:pPr>
              <w:pStyle w:val="TableText"/>
              <w:rPr>
                <w:noProof w:val="0"/>
              </w:rPr>
            </w:pPr>
            <w:r w:rsidRPr="00BC6911">
              <w:t>VR155674</w:t>
            </w:r>
          </w:p>
        </w:tc>
        <w:tc>
          <w:tcPr>
            <w:tcW w:w="2017" w:type="dxa"/>
          </w:tcPr>
          <w:p w14:paraId="1425CD36" w14:textId="77777777" w:rsidR="006346E7" w:rsidRPr="00BC6911" w:rsidRDefault="006346E7" w:rsidP="009D38C1">
            <w:pPr>
              <w:pStyle w:val="TableText"/>
              <w:ind w:right="576"/>
              <w:rPr>
                <w:noProof w:val="0"/>
              </w:rPr>
            </w:pPr>
            <w:r w:rsidRPr="00BC6911">
              <w:t>0.87</w:t>
            </w:r>
          </w:p>
        </w:tc>
        <w:tc>
          <w:tcPr>
            <w:tcW w:w="746" w:type="dxa"/>
          </w:tcPr>
          <w:p w14:paraId="093E509C" w14:textId="77777777" w:rsidR="006346E7" w:rsidRPr="00BC6911" w:rsidRDefault="006346E7" w:rsidP="00BC6911">
            <w:pPr>
              <w:pStyle w:val="TableText"/>
              <w:rPr>
                <w:noProof w:val="0"/>
              </w:rPr>
            </w:pPr>
            <w:r w:rsidRPr="00BC6911">
              <w:t>0.11</w:t>
            </w:r>
          </w:p>
        </w:tc>
        <w:tc>
          <w:tcPr>
            <w:tcW w:w="810" w:type="dxa"/>
          </w:tcPr>
          <w:p w14:paraId="36A728CB" w14:textId="77777777" w:rsidR="006346E7" w:rsidRPr="00BC6911" w:rsidRDefault="006346E7" w:rsidP="00BC6911">
            <w:pPr>
              <w:pStyle w:val="TableText"/>
              <w:rPr>
                <w:noProof w:val="0"/>
              </w:rPr>
            </w:pPr>
            <w:r w:rsidRPr="00BC6911">
              <w:t>N/A</w:t>
            </w:r>
          </w:p>
        </w:tc>
        <w:tc>
          <w:tcPr>
            <w:tcW w:w="810" w:type="dxa"/>
          </w:tcPr>
          <w:p w14:paraId="45D4CF75" w14:textId="77777777" w:rsidR="006346E7" w:rsidRPr="00BC6911" w:rsidRDefault="006346E7" w:rsidP="00BC6911">
            <w:pPr>
              <w:pStyle w:val="TableText"/>
              <w:rPr>
                <w:noProof w:val="0"/>
              </w:rPr>
            </w:pPr>
            <w:r w:rsidRPr="00BC6911">
              <w:t>N/A</w:t>
            </w:r>
          </w:p>
        </w:tc>
      </w:tr>
      <w:tr w:rsidR="006346E7" w:rsidRPr="003902D3" w14:paraId="656117A8" w14:textId="77777777" w:rsidTr="008A2E5B">
        <w:trPr>
          <w:trHeight w:val="314"/>
        </w:trPr>
        <w:tc>
          <w:tcPr>
            <w:tcW w:w="1377" w:type="dxa"/>
          </w:tcPr>
          <w:p w14:paraId="5B7C0CEA" w14:textId="77777777" w:rsidR="006346E7" w:rsidRPr="00BC6911" w:rsidRDefault="006346E7" w:rsidP="00BC6911">
            <w:pPr>
              <w:pStyle w:val="TableText"/>
              <w:rPr>
                <w:noProof w:val="0"/>
              </w:rPr>
            </w:pPr>
            <w:r w:rsidRPr="00BC6911">
              <w:t>VR193816</w:t>
            </w:r>
          </w:p>
        </w:tc>
        <w:tc>
          <w:tcPr>
            <w:tcW w:w="2017" w:type="dxa"/>
          </w:tcPr>
          <w:p w14:paraId="41084499" w14:textId="77777777" w:rsidR="006346E7" w:rsidRPr="00BC6911" w:rsidRDefault="006346E7" w:rsidP="009D38C1">
            <w:pPr>
              <w:pStyle w:val="TableText"/>
              <w:ind w:right="576"/>
              <w:rPr>
                <w:noProof w:val="0"/>
              </w:rPr>
            </w:pPr>
            <w:r w:rsidRPr="00BC6911">
              <w:t>-1.80</w:t>
            </w:r>
          </w:p>
        </w:tc>
        <w:tc>
          <w:tcPr>
            <w:tcW w:w="746" w:type="dxa"/>
          </w:tcPr>
          <w:p w14:paraId="753C8861" w14:textId="77777777" w:rsidR="006346E7" w:rsidRPr="00BC6911" w:rsidRDefault="006346E7" w:rsidP="00BC6911">
            <w:pPr>
              <w:pStyle w:val="TableText"/>
              <w:rPr>
                <w:noProof w:val="0"/>
              </w:rPr>
            </w:pPr>
            <w:r w:rsidRPr="00BC6911">
              <w:t>0.12</w:t>
            </w:r>
          </w:p>
        </w:tc>
        <w:tc>
          <w:tcPr>
            <w:tcW w:w="810" w:type="dxa"/>
          </w:tcPr>
          <w:p w14:paraId="2E48F989" w14:textId="77777777" w:rsidR="006346E7" w:rsidRPr="00BC6911" w:rsidRDefault="006346E7" w:rsidP="00BC6911">
            <w:pPr>
              <w:pStyle w:val="TableText"/>
              <w:rPr>
                <w:noProof w:val="0"/>
              </w:rPr>
            </w:pPr>
            <w:r w:rsidRPr="00BC6911">
              <w:t>N/A</w:t>
            </w:r>
          </w:p>
        </w:tc>
        <w:tc>
          <w:tcPr>
            <w:tcW w:w="810" w:type="dxa"/>
          </w:tcPr>
          <w:p w14:paraId="4099BFD5" w14:textId="77777777" w:rsidR="006346E7" w:rsidRPr="00BC6911" w:rsidRDefault="006346E7" w:rsidP="00BC6911">
            <w:pPr>
              <w:pStyle w:val="TableText"/>
              <w:rPr>
                <w:noProof w:val="0"/>
              </w:rPr>
            </w:pPr>
            <w:r w:rsidRPr="00BC6911">
              <w:t>N/A</w:t>
            </w:r>
          </w:p>
        </w:tc>
      </w:tr>
      <w:tr w:rsidR="006346E7" w:rsidRPr="003902D3" w14:paraId="472B9394" w14:textId="77777777" w:rsidTr="008A2E5B">
        <w:trPr>
          <w:trHeight w:val="314"/>
        </w:trPr>
        <w:tc>
          <w:tcPr>
            <w:tcW w:w="1377" w:type="dxa"/>
          </w:tcPr>
          <w:p w14:paraId="58D57A98" w14:textId="77777777" w:rsidR="006346E7" w:rsidRPr="00BC6911" w:rsidRDefault="006346E7" w:rsidP="00BC6911">
            <w:pPr>
              <w:pStyle w:val="TableText"/>
              <w:rPr>
                <w:noProof w:val="0"/>
              </w:rPr>
            </w:pPr>
            <w:r w:rsidRPr="00BC6911">
              <w:t>VR193828</w:t>
            </w:r>
          </w:p>
        </w:tc>
        <w:tc>
          <w:tcPr>
            <w:tcW w:w="2017" w:type="dxa"/>
          </w:tcPr>
          <w:p w14:paraId="10CD0F02" w14:textId="77777777" w:rsidR="006346E7" w:rsidRPr="00BC6911" w:rsidRDefault="006346E7" w:rsidP="009D38C1">
            <w:pPr>
              <w:pStyle w:val="TableText"/>
              <w:ind w:right="576"/>
              <w:rPr>
                <w:noProof w:val="0"/>
              </w:rPr>
            </w:pPr>
            <w:r w:rsidRPr="00BC6911">
              <w:t>-0.23</w:t>
            </w:r>
          </w:p>
        </w:tc>
        <w:tc>
          <w:tcPr>
            <w:tcW w:w="746" w:type="dxa"/>
          </w:tcPr>
          <w:p w14:paraId="25C587E2" w14:textId="77777777" w:rsidR="006346E7" w:rsidRPr="00BC6911" w:rsidRDefault="006346E7" w:rsidP="00BC6911">
            <w:pPr>
              <w:pStyle w:val="TableText"/>
              <w:rPr>
                <w:noProof w:val="0"/>
              </w:rPr>
            </w:pPr>
            <w:r w:rsidRPr="00BC6911">
              <w:t>0.08</w:t>
            </w:r>
          </w:p>
        </w:tc>
        <w:tc>
          <w:tcPr>
            <w:tcW w:w="810" w:type="dxa"/>
          </w:tcPr>
          <w:p w14:paraId="25FABFDF" w14:textId="77777777" w:rsidR="006346E7" w:rsidRPr="00BC6911" w:rsidRDefault="006346E7" w:rsidP="00BC6911">
            <w:pPr>
              <w:pStyle w:val="TableText"/>
              <w:rPr>
                <w:noProof w:val="0"/>
              </w:rPr>
            </w:pPr>
            <w:r w:rsidRPr="00BC6911">
              <w:t>-0.31</w:t>
            </w:r>
          </w:p>
        </w:tc>
        <w:tc>
          <w:tcPr>
            <w:tcW w:w="810" w:type="dxa"/>
          </w:tcPr>
          <w:p w14:paraId="1F9F8E87" w14:textId="77777777" w:rsidR="006346E7" w:rsidRPr="00BC6911" w:rsidRDefault="006346E7" w:rsidP="00BC6911">
            <w:pPr>
              <w:pStyle w:val="TableText"/>
              <w:rPr>
                <w:noProof w:val="0"/>
              </w:rPr>
            </w:pPr>
            <w:r w:rsidRPr="00BC6911">
              <w:t>0.31</w:t>
            </w:r>
          </w:p>
        </w:tc>
      </w:tr>
      <w:tr w:rsidR="006346E7" w:rsidRPr="003902D3" w14:paraId="79BB88AF" w14:textId="77777777" w:rsidTr="008A2E5B">
        <w:trPr>
          <w:trHeight w:val="314"/>
        </w:trPr>
        <w:tc>
          <w:tcPr>
            <w:tcW w:w="1377" w:type="dxa"/>
          </w:tcPr>
          <w:p w14:paraId="6DC979FE" w14:textId="77777777" w:rsidR="006346E7" w:rsidRPr="00BC6911" w:rsidRDefault="006346E7" w:rsidP="00BC6911">
            <w:pPr>
              <w:pStyle w:val="TableText"/>
              <w:rPr>
                <w:noProof w:val="0"/>
              </w:rPr>
            </w:pPr>
            <w:r w:rsidRPr="00BC6911">
              <w:t>VR193873</w:t>
            </w:r>
          </w:p>
        </w:tc>
        <w:tc>
          <w:tcPr>
            <w:tcW w:w="2017" w:type="dxa"/>
          </w:tcPr>
          <w:p w14:paraId="6559EE52" w14:textId="77777777" w:rsidR="006346E7" w:rsidRPr="00BC6911" w:rsidRDefault="006346E7" w:rsidP="009D38C1">
            <w:pPr>
              <w:pStyle w:val="TableText"/>
              <w:ind w:right="576"/>
              <w:rPr>
                <w:noProof w:val="0"/>
              </w:rPr>
            </w:pPr>
            <w:r w:rsidRPr="00BC6911">
              <w:t>-1.05</w:t>
            </w:r>
          </w:p>
        </w:tc>
        <w:tc>
          <w:tcPr>
            <w:tcW w:w="746" w:type="dxa"/>
          </w:tcPr>
          <w:p w14:paraId="4618B31B" w14:textId="77777777" w:rsidR="006346E7" w:rsidRPr="00BC6911" w:rsidRDefault="006346E7" w:rsidP="00BC6911">
            <w:pPr>
              <w:pStyle w:val="TableText"/>
              <w:rPr>
                <w:noProof w:val="0"/>
              </w:rPr>
            </w:pPr>
            <w:r w:rsidRPr="00BC6911">
              <w:t>0.11</w:t>
            </w:r>
          </w:p>
        </w:tc>
        <w:tc>
          <w:tcPr>
            <w:tcW w:w="810" w:type="dxa"/>
          </w:tcPr>
          <w:p w14:paraId="3C9BDB31" w14:textId="77777777" w:rsidR="006346E7" w:rsidRPr="00BC6911" w:rsidRDefault="006346E7" w:rsidP="00BC6911">
            <w:pPr>
              <w:pStyle w:val="TableText"/>
              <w:rPr>
                <w:noProof w:val="0"/>
              </w:rPr>
            </w:pPr>
            <w:r w:rsidRPr="00BC6911">
              <w:t>N/A</w:t>
            </w:r>
          </w:p>
        </w:tc>
        <w:tc>
          <w:tcPr>
            <w:tcW w:w="810" w:type="dxa"/>
          </w:tcPr>
          <w:p w14:paraId="4234AC1C" w14:textId="77777777" w:rsidR="006346E7" w:rsidRPr="00BC6911" w:rsidRDefault="006346E7" w:rsidP="00BC6911">
            <w:pPr>
              <w:pStyle w:val="TableText"/>
              <w:rPr>
                <w:noProof w:val="0"/>
              </w:rPr>
            </w:pPr>
            <w:r w:rsidRPr="00BC6911">
              <w:t>N/A</w:t>
            </w:r>
          </w:p>
        </w:tc>
      </w:tr>
      <w:tr w:rsidR="006346E7" w:rsidRPr="003902D3" w14:paraId="5590594C" w14:textId="77777777" w:rsidTr="008A2E5B">
        <w:trPr>
          <w:trHeight w:val="314"/>
        </w:trPr>
        <w:tc>
          <w:tcPr>
            <w:tcW w:w="1377" w:type="dxa"/>
          </w:tcPr>
          <w:p w14:paraId="2A778B99" w14:textId="77777777" w:rsidR="006346E7" w:rsidRPr="00BC6911" w:rsidRDefault="006346E7" w:rsidP="00BC6911">
            <w:pPr>
              <w:pStyle w:val="TableText"/>
              <w:rPr>
                <w:noProof w:val="0"/>
              </w:rPr>
            </w:pPr>
            <w:r w:rsidRPr="00BC6911">
              <w:t>VR193885</w:t>
            </w:r>
          </w:p>
        </w:tc>
        <w:tc>
          <w:tcPr>
            <w:tcW w:w="2017" w:type="dxa"/>
          </w:tcPr>
          <w:p w14:paraId="47334752" w14:textId="77777777" w:rsidR="006346E7" w:rsidRPr="00BC6911" w:rsidRDefault="006346E7" w:rsidP="009D38C1">
            <w:pPr>
              <w:pStyle w:val="TableText"/>
              <w:ind w:right="576"/>
              <w:rPr>
                <w:noProof w:val="0"/>
              </w:rPr>
            </w:pPr>
            <w:r w:rsidRPr="00BC6911">
              <w:t>-0.87</w:t>
            </w:r>
          </w:p>
        </w:tc>
        <w:tc>
          <w:tcPr>
            <w:tcW w:w="746" w:type="dxa"/>
          </w:tcPr>
          <w:p w14:paraId="1543ED5B" w14:textId="77777777" w:rsidR="006346E7" w:rsidRPr="00BC6911" w:rsidRDefault="006346E7" w:rsidP="00BC6911">
            <w:pPr>
              <w:pStyle w:val="TableText"/>
              <w:rPr>
                <w:noProof w:val="0"/>
              </w:rPr>
            </w:pPr>
            <w:r w:rsidRPr="00BC6911">
              <w:t>0.09</w:t>
            </w:r>
          </w:p>
        </w:tc>
        <w:tc>
          <w:tcPr>
            <w:tcW w:w="810" w:type="dxa"/>
          </w:tcPr>
          <w:p w14:paraId="69F58A5B" w14:textId="77777777" w:rsidR="006346E7" w:rsidRPr="00BC6911" w:rsidRDefault="006346E7" w:rsidP="00BC6911">
            <w:pPr>
              <w:pStyle w:val="TableText"/>
              <w:rPr>
                <w:noProof w:val="0"/>
              </w:rPr>
            </w:pPr>
            <w:r w:rsidRPr="00BC6911">
              <w:t>-0.96</w:t>
            </w:r>
          </w:p>
        </w:tc>
        <w:tc>
          <w:tcPr>
            <w:tcW w:w="810" w:type="dxa"/>
          </w:tcPr>
          <w:p w14:paraId="0BC9BE25" w14:textId="77777777" w:rsidR="006346E7" w:rsidRPr="00BC6911" w:rsidRDefault="006346E7" w:rsidP="00BC6911">
            <w:pPr>
              <w:pStyle w:val="TableText"/>
              <w:rPr>
                <w:noProof w:val="0"/>
              </w:rPr>
            </w:pPr>
            <w:r w:rsidRPr="00BC6911">
              <w:t>0.96</w:t>
            </w:r>
          </w:p>
        </w:tc>
      </w:tr>
      <w:tr w:rsidR="006346E7" w:rsidRPr="003902D3" w14:paraId="170BDD36" w14:textId="77777777" w:rsidTr="008A2E5B">
        <w:trPr>
          <w:trHeight w:val="327"/>
        </w:trPr>
        <w:tc>
          <w:tcPr>
            <w:tcW w:w="1377" w:type="dxa"/>
          </w:tcPr>
          <w:p w14:paraId="1DBE99DE" w14:textId="77777777" w:rsidR="006346E7" w:rsidRPr="00BC6911" w:rsidRDefault="006346E7" w:rsidP="00BC6911">
            <w:pPr>
              <w:pStyle w:val="TableText"/>
              <w:rPr>
                <w:noProof w:val="0"/>
              </w:rPr>
            </w:pPr>
            <w:r w:rsidRPr="00BC6911">
              <w:t>VR223063</w:t>
            </w:r>
          </w:p>
        </w:tc>
        <w:tc>
          <w:tcPr>
            <w:tcW w:w="2017" w:type="dxa"/>
          </w:tcPr>
          <w:p w14:paraId="3421AAA6" w14:textId="77777777" w:rsidR="006346E7" w:rsidRPr="00BC6911" w:rsidRDefault="006346E7" w:rsidP="009D38C1">
            <w:pPr>
              <w:pStyle w:val="TableText"/>
              <w:ind w:right="576"/>
              <w:rPr>
                <w:noProof w:val="0"/>
              </w:rPr>
            </w:pPr>
            <w:r w:rsidRPr="00BC6911">
              <w:t>0.03</w:t>
            </w:r>
          </w:p>
        </w:tc>
        <w:tc>
          <w:tcPr>
            <w:tcW w:w="746" w:type="dxa"/>
          </w:tcPr>
          <w:p w14:paraId="0A9C6359" w14:textId="77777777" w:rsidR="006346E7" w:rsidRPr="00BC6911" w:rsidRDefault="006346E7" w:rsidP="00BC6911">
            <w:pPr>
              <w:pStyle w:val="TableText"/>
              <w:rPr>
                <w:noProof w:val="0"/>
              </w:rPr>
            </w:pPr>
            <w:r w:rsidRPr="00BC6911">
              <w:t>0.09</w:t>
            </w:r>
          </w:p>
        </w:tc>
        <w:tc>
          <w:tcPr>
            <w:tcW w:w="810" w:type="dxa"/>
          </w:tcPr>
          <w:p w14:paraId="2C9BF3EC" w14:textId="77777777" w:rsidR="006346E7" w:rsidRPr="00BC6911" w:rsidRDefault="006346E7" w:rsidP="00BC6911">
            <w:pPr>
              <w:pStyle w:val="TableText"/>
              <w:rPr>
                <w:noProof w:val="0"/>
              </w:rPr>
            </w:pPr>
            <w:r w:rsidRPr="00BC6911">
              <w:t>0.73</w:t>
            </w:r>
          </w:p>
        </w:tc>
        <w:tc>
          <w:tcPr>
            <w:tcW w:w="810" w:type="dxa"/>
          </w:tcPr>
          <w:p w14:paraId="75E96D1D" w14:textId="77777777" w:rsidR="006346E7" w:rsidRPr="00BC6911" w:rsidRDefault="006346E7" w:rsidP="00BC6911">
            <w:pPr>
              <w:pStyle w:val="TableText"/>
              <w:rPr>
                <w:noProof w:val="0"/>
              </w:rPr>
            </w:pPr>
            <w:r w:rsidRPr="00BC6911">
              <w:t>-0.73</w:t>
            </w:r>
          </w:p>
        </w:tc>
      </w:tr>
    </w:tbl>
    <w:p w14:paraId="3D3214D8" w14:textId="77777777" w:rsidR="006346E7" w:rsidRDefault="006346E7" w:rsidP="00664D9D">
      <w:pPr>
        <w:pStyle w:val="Caption"/>
      </w:pPr>
      <w:bookmarkStart w:id="1759" w:name="_Ref128391624"/>
      <w:bookmarkStart w:id="1760" w:name="_Toc133500779"/>
      <w:r>
        <w:t>Table 8.C.</w:t>
      </w:r>
      <w:fldSimple w:instr=" SEQ Table_8.C. \* ARABIC ">
        <w:r>
          <w:rPr>
            <w:noProof/>
          </w:rPr>
          <w:t>4</w:t>
        </w:r>
      </w:fldSimple>
      <w:bookmarkEnd w:id="1759"/>
      <w:r>
        <w:t xml:space="preserve">  </w:t>
      </w:r>
      <w:r w:rsidRPr="006829F8">
        <w:t>IRT Item Statistics, Grade Span Three Through Five</w:t>
      </w:r>
      <w:bookmarkEnd w:id="1760"/>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3554E001" w14:textId="77777777" w:rsidTr="008A2E5B">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5566D19" w14:textId="77777777" w:rsidR="006346E7" w:rsidRPr="003902D3" w:rsidRDefault="006346E7" w:rsidP="008A2E5B">
            <w:pPr>
              <w:pStyle w:val="TableHead"/>
              <w:rPr>
                <w:b w:val="0"/>
                <w:bCs w:val="0"/>
                <w:noProof w:val="0"/>
                <w:lang w:eastAsia="ko-KR"/>
              </w:rPr>
            </w:pPr>
            <w:r w:rsidRPr="003902D3">
              <w:rPr>
                <w:bCs w:val="0"/>
                <w:noProof w:val="0"/>
                <w:lang w:eastAsia="ko-KR"/>
              </w:rPr>
              <w:t>Item ID</w:t>
            </w:r>
          </w:p>
        </w:tc>
        <w:tc>
          <w:tcPr>
            <w:tcW w:w="2017" w:type="dxa"/>
          </w:tcPr>
          <w:p w14:paraId="1FA42EA0" w14:textId="77777777" w:rsidR="006346E7" w:rsidRPr="003902D3" w:rsidRDefault="006346E7" w:rsidP="008A2E5B">
            <w:pPr>
              <w:pStyle w:val="TableHead"/>
              <w:rPr>
                <w:b w:val="0"/>
                <w:bCs w:val="0"/>
                <w:noProof w:val="0"/>
                <w:lang w:eastAsia="ko-KR"/>
              </w:rPr>
            </w:pPr>
            <w:r w:rsidRPr="003902D3">
              <w:rPr>
                <w:bCs w:val="0"/>
                <w:noProof w:val="0"/>
                <w:lang w:eastAsia="ko-KR"/>
              </w:rPr>
              <w:t>Item Difficulty b</w:t>
            </w:r>
          </w:p>
        </w:tc>
        <w:tc>
          <w:tcPr>
            <w:tcW w:w="746" w:type="dxa"/>
          </w:tcPr>
          <w:p w14:paraId="789D8218" w14:textId="77777777" w:rsidR="006346E7" w:rsidRPr="003902D3" w:rsidRDefault="006346E7" w:rsidP="008A2E5B">
            <w:pPr>
              <w:pStyle w:val="TableHead"/>
              <w:rPr>
                <w:b w:val="0"/>
                <w:bCs w:val="0"/>
                <w:noProof w:val="0"/>
                <w:lang w:eastAsia="ko-KR"/>
              </w:rPr>
            </w:pPr>
            <w:r w:rsidRPr="003902D3">
              <w:rPr>
                <w:bCs w:val="0"/>
                <w:noProof w:val="0"/>
                <w:lang w:eastAsia="ko-KR"/>
              </w:rPr>
              <w:t>SE</w:t>
            </w:r>
          </w:p>
        </w:tc>
        <w:tc>
          <w:tcPr>
            <w:tcW w:w="810" w:type="dxa"/>
          </w:tcPr>
          <w:p w14:paraId="4D94C7FB"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5FC8CC5C"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18BB294A" w14:textId="77777777" w:rsidTr="008A2E5B">
        <w:trPr>
          <w:trHeight w:val="314"/>
        </w:trPr>
        <w:tc>
          <w:tcPr>
            <w:tcW w:w="1377" w:type="dxa"/>
          </w:tcPr>
          <w:p w14:paraId="14226680" w14:textId="77777777" w:rsidR="006346E7" w:rsidRPr="00DA08F4" w:rsidRDefault="006346E7" w:rsidP="00D96F61">
            <w:pPr>
              <w:pStyle w:val="TableText"/>
              <w:keepNext/>
              <w:rPr>
                <w:noProof w:val="0"/>
                <w:lang w:eastAsia="ko-KR"/>
              </w:rPr>
            </w:pPr>
            <w:r w:rsidRPr="00DA08F4">
              <w:t>VR053180</w:t>
            </w:r>
          </w:p>
        </w:tc>
        <w:tc>
          <w:tcPr>
            <w:tcW w:w="2017" w:type="dxa"/>
          </w:tcPr>
          <w:p w14:paraId="06C2F1B4" w14:textId="77777777" w:rsidR="006346E7" w:rsidRPr="00DA08F4" w:rsidRDefault="006346E7" w:rsidP="009D38C1">
            <w:pPr>
              <w:pStyle w:val="TableText"/>
              <w:ind w:right="576"/>
              <w:rPr>
                <w:noProof w:val="0"/>
              </w:rPr>
            </w:pPr>
            <w:r w:rsidRPr="00DA08F4">
              <w:t>-1.27</w:t>
            </w:r>
          </w:p>
        </w:tc>
        <w:tc>
          <w:tcPr>
            <w:tcW w:w="746" w:type="dxa"/>
          </w:tcPr>
          <w:p w14:paraId="7FBF3884" w14:textId="77777777" w:rsidR="006346E7" w:rsidRPr="00DA08F4" w:rsidRDefault="006346E7" w:rsidP="00DA08F4">
            <w:pPr>
              <w:pStyle w:val="TableText"/>
              <w:rPr>
                <w:noProof w:val="0"/>
              </w:rPr>
            </w:pPr>
            <w:r w:rsidRPr="00DA08F4">
              <w:t>0.08</w:t>
            </w:r>
          </w:p>
        </w:tc>
        <w:tc>
          <w:tcPr>
            <w:tcW w:w="810" w:type="dxa"/>
          </w:tcPr>
          <w:p w14:paraId="65E80DA5" w14:textId="77777777" w:rsidR="006346E7" w:rsidRPr="00DA08F4" w:rsidRDefault="006346E7" w:rsidP="00DA08F4">
            <w:pPr>
              <w:pStyle w:val="TableText"/>
              <w:rPr>
                <w:noProof w:val="0"/>
              </w:rPr>
            </w:pPr>
            <w:r w:rsidRPr="00DA08F4">
              <w:t>N/A</w:t>
            </w:r>
          </w:p>
        </w:tc>
        <w:tc>
          <w:tcPr>
            <w:tcW w:w="810" w:type="dxa"/>
          </w:tcPr>
          <w:p w14:paraId="12607026" w14:textId="77777777" w:rsidR="006346E7" w:rsidRPr="00DA08F4" w:rsidRDefault="006346E7" w:rsidP="00DA08F4">
            <w:pPr>
              <w:pStyle w:val="TableText"/>
              <w:rPr>
                <w:noProof w:val="0"/>
              </w:rPr>
            </w:pPr>
            <w:r w:rsidRPr="00DA08F4">
              <w:t>N/A</w:t>
            </w:r>
          </w:p>
        </w:tc>
      </w:tr>
      <w:tr w:rsidR="006346E7" w:rsidRPr="003902D3" w14:paraId="646F0584" w14:textId="77777777" w:rsidTr="008A2E5B">
        <w:trPr>
          <w:trHeight w:val="314"/>
        </w:trPr>
        <w:tc>
          <w:tcPr>
            <w:tcW w:w="1377" w:type="dxa"/>
          </w:tcPr>
          <w:p w14:paraId="5F2BBA4C" w14:textId="77777777" w:rsidR="006346E7" w:rsidRPr="00DA08F4" w:rsidRDefault="006346E7" w:rsidP="00D96F61">
            <w:pPr>
              <w:pStyle w:val="TableText"/>
              <w:keepNext/>
              <w:rPr>
                <w:noProof w:val="0"/>
              </w:rPr>
            </w:pPr>
            <w:r w:rsidRPr="00DA08F4">
              <w:t>VR053988</w:t>
            </w:r>
          </w:p>
        </w:tc>
        <w:tc>
          <w:tcPr>
            <w:tcW w:w="2017" w:type="dxa"/>
          </w:tcPr>
          <w:p w14:paraId="2B96DB37" w14:textId="77777777" w:rsidR="006346E7" w:rsidRPr="00DA08F4" w:rsidRDefault="006346E7" w:rsidP="009D38C1">
            <w:pPr>
              <w:pStyle w:val="TableText"/>
              <w:ind w:right="576"/>
              <w:rPr>
                <w:noProof w:val="0"/>
              </w:rPr>
            </w:pPr>
            <w:r w:rsidRPr="00DA08F4">
              <w:t>-2.11</w:t>
            </w:r>
          </w:p>
        </w:tc>
        <w:tc>
          <w:tcPr>
            <w:tcW w:w="746" w:type="dxa"/>
          </w:tcPr>
          <w:p w14:paraId="55648C25" w14:textId="77777777" w:rsidR="006346E7" w:rsidRPr="00DA08F4" w:rsidRDefault="006346E7" w:rsidP="00DA08F4">
            <w:pPr>
              <w:pStyle w:val="TableText"/>
              <w:rPr>
                <w:noProof w:val="0"/>
              </w:rPr>
            </w:pPr>
            <w:r w:rsidRPr="00DA08F4">
              <w:t>0.07</w:t>
            </w:r>
          </w:p>
        </w:tc>
        <w:tc>
          <w:tcPr>
            <w:tcW w:w="810" w:type="dxa"/>
          </w:tcPr>
          <w:p w14:paraId="0D614601" w14:textId="77777777" w:rsidR="006346E7" w:rsidRPr="00DA08F4" w:rsidRDefault="006346E7" w:rsidP="00DA08F4">
            <w:pPr>
              <w:pStyle w:val="TableText"/>
              <w:rPr>
                <w:noProof w:val="0"/>
              </w:rPr>
            </w:pPr>
            <w:r w:rsidRPr="00DA08F4">
              <w:t>N/A</w:t>
            </w:r>
          </w:p>
        </w:tc>
        <w:tc>
          <w:tcPr>
            <w:tcW w:w="810" w:type="dxa"/>
          </w:tcPr>
          <w:p w14:paraId="67C750AE" w14:textId="77777777" w:rsidR="006346E7" w:rsidRPr="00DA08F4" w:rsidRDefault="006346E7" w:rsidP="00DA08F4">
            <w:pPr>
              <w:pStyle w:val="TableText"/>
              <w:rPr>
                <w:noProof w:val="0"/>
              </w:rPr>
            </w:pPr>
            <w:r w:rsidRPr="00DA08F4">
              <w:t>N/A</w:t>
            </w:r>
          </w:p>
        </w:tc>
      </w:tr>
      <w:tr w:rsidR="006346E7" w:rsidRPr="003902D3" w14:paraId="502E1FF8" w14:textId="77777777" w:rsidTr="008A2E5B">
        <w:trPr>
          <w:trHeight w:val="314"/>
        </w:trPr>
        <w:tc>
          <w:tcPr>
            <w:tcW w:w="1377" w:type="dxa"/>
          </w:tcPr>
          <w:p w14:paraId="12337EC9" w14:textId="77777777" w:rsidR="006346E7" w:rsidRPr="00DA08F4" w:rsidRDefault="006346E7" w:rsidP="00D96F61">
            <w:pPr>
              <w:pStyle w:val="TableText"/>
              <w:keepNext/>
              <w:rPr>
                <w:noProof w:val="0"/>
              </w:rPr>
            </w:pPr>
            <w:r w:rsidRPr="00DA08F4">
              <w:t>VR053990</w:t>
            </w:r>
          </w:p>
        </w:tc>
        <w:tc>
          <w:tcPr>
            <w:tcW w:w="2017" w:type="dxa"/>
          </w:tcPr>
          <w:p w14:paraId="5C9392B9" w14:textId="77777777" w:rsidR="006346E7" w:rsidRPr="00DA08F4" w:rsidRDefault="006346E7" w:rsidP="009D38C1">
            <w:pPr>
              <w:pStyle w:val="TableText"/>
              <w:ind w:right="576"/>
              <w:rPr>
                <w:noProof w:val="0"/>
              </w:rPr>
            </w:pPr>
            <w:r w:rsidRPr="00DA08F4">
              <w:t>-1.13</w:t>
            </w:r>
          </w:p>
        </w:tc>
        <w:tc>
          <w:tcPr>
            <w:tcW w:w="746" w:type="dxa"/>
          </w:tcPr>
          <w:p w14:paraId="2470BBC5" w14:textId="77777777" w:rsidR="006346E7" w:rsidRPr="00DA08F4" w:rsidRDefault="006346E7" w:rsidP="00DA08F4">
            <w:pPr>
              <w:pStyle w:val="TableText"/>
              <w:rPr>
                <w:noProof w:val="0"/>
              </w:rPr>
            </w:pPr>
            <w:r w:rsidRPr="00DA08F4">
              <w:t>0.05</w:t>
            </w:r>
          </w:p>
        </w:tc>
        <w:tc>
          <w:tcPr>
            <w:tcW w:w="810" w:type="dxa"/>
          </w:tcPr>
          <w:p w14:paraId="13E03203" w14:textId="77777777" w:rsidR="006346E7" w:rsidRPr="00DA08F4" w:rsidRDefault="006346E7" w:rsidP="00DA08F4">
            <w:pPr>
              <w:pStyle w:val="TableText"/>
              <w:rPr>
                <w:noProof w:val="0"/>
              </w:rPr>
            </w:pPr>
            <w:r w:rsidRPr="00DA08F4">
              <w:t>-0.62</w:t>
            </w:r>
          </w:p>
        </w:tc>
        <w:tc>
          <w:tcPr>
            <w:tcW w:w="810" w:type="dxa"/>
          </w:tcPr>
          <w:p w14:paraId="1AEB4E78" w14:textId="77777777" w:rsidR="006346E7" w:rsidRPr="00DA08F4" w:rsidRDefault="006346E7" w:rsidP="00DA08F4">
            <w:pPr>
              <w:pStyle w:val="TableText"/>
              <w:rPr>
                <w:noProof w:val="0"/>
              </w:rPr>
            </w:pPr>
            <w:r w:rsidRPr="00DA08F4">
              <w:t>0.62</w:t>
            </w:r>
          </w:p>
        </w:tc>
      </w:tr>
      <w:tr w:rsidR="006346E7" w:rsidRPr="003902D3" w14:paraId="78E3A9EA" w14:textId="77777777" w:rsidTr="008A2E5B">
        <w:trPr>
          <w:trHeight w:val="314"/>
        </w:trPr>
        <w:tc>
          <w:tcPr>
            <w:tcW w:w="1377" w:type="dxa"/>
          </w:tcPr>
          <w:p w14:paraId="148D46C9" w14:textId="77777777" w:rsidR="006346E7" w:rsidRPr="00DA08F4" w:rsidRDefault="006346E7" w:rsidP="00DA08F4">
            <w:pPr>
              <w:pStyle w:val="TableText"/>
              <w:rPr>
                <w:noProof w:val="0"/>
              </w:rPr>
            </w:pPr>
            <w:r w:rsidRPr="00DA08F4">
              <w:t>VR054453</w:t>
            </w:r>
          </w:p>
        </w:tc>
        <w:tc>
          <w:tcPr>
            <w:tcW w:w="2017" w:type="dxa"/>
          </w:tcPr>
          <w:p w14:paraId="0AE150C2" w14:textId="77777777" w:rsidR="006346E7" w:rsidRPr="00DA08F4" w:rsidRDefault="006346E7" w:rsidP="009D38C1">
            <w:pPr>
              <w:pStyle w:val="TableText"/>
              <w:ind w:right="576"/>
              <w:rPr>
                <w:noProof w:val="0"/>
              </w:rPr>
            </w:pPr>
            <w:r w:rsidRPr="00DA08F4">
              <w:t>-0.56</w:t>
            </w:r>
          </w:p>
        </w:tc>
        <w:tc>
          <w:tcPr>
            <w:tcW w:w="746" w:type="dxa"/>
          </w:tcPr>
          <w:p w14:paraId="00E3DDC0" w14:textId="77777777" w:rsidR="006346E7" w:rsidRPr="00DA08F4" w:rsidRDefault="006346E7" w:rsidP="00DA08F4">
            <w:pPr>
              <w:pStyle w:val="TableText"/>
              <w:rPr>
                <w:noProof w:val="0"/>
              </w:rPr>
            </w:pPr>
            <w:r w:rsidRPr="00DA08F4">
              <w:t>0.08</w:t>
            </w:r>
          </w:p>
        </w:tc>
        <w:tc>
          <w:tcPr>
            <w:tcW w:w="810" w:type="dxa"/>
          </w:tcPr>
          <w:p w14:paraId="40BEB5DD" w14:textId="77777777" w:rsidR="006346E7" w:rsidRPr="00DA08F4" w:rsidRDefault="006346E7" w:rsidP="00DA08F4">
            <w:pPr>
              <w:pStyle w:val="TableText"/>
              <w:rPr>
                <w:noProof w:val="0"/>
              </w:rPr>
            </w:pPr>
            <w:r w:rsidRPr="00DA08F4">
              <w:t>N/A</w:t>
            </w:r>
          </w:p>
        </w:tc>
        <w:tc>
          <w:tcPr>
            <w:tcW w:w="810" w:type="dxa"/>
          </w:tcPr>
          <w:p w14:paraId="6F53B214" w14:textId="77777777" w:rsidR="006346E7" w:rsidRPr="00DA08F4" w:rsidRDefault="006346E7" w:rsidP="00DA08F4">
            <w:pPr>
              <w:pStyle w:val="TableText"/>
              <w:rPr>
                <w:noProof w:val="0"/>
              </w:rPr>
            </w:pPr>
            <w:r w:rsidRPr="00DA08F4">
              <w:t>N/A</w:t>
            </w:r>
          </w:p>
        </w:tc>
      </w:tr>
      <w:tr w:rsidR="006346E7" w:rsidRPr="003902D3" w14:paraId="509BB02A" w14:textId="77777777" w:rsidTr="008A2E5B">
        <w:trPr>
          <w:trHeight w:val="314"/>
        </w:trPr>
        <w:tc>
          <w:tcPr>
            <w:tcW w:w="1377" w:type="dxa"/>
          </w:tcPr>
          <w:p w14:paraId="50FA7190" w14:textId="77777777" w:rsidR="006346E7" w:rsidRPr="00DA08F4" w:rsidRDefault="006346E7" w:rsidP="00DA08F4">
            <w:pPr>
              <w:pStyle w:val="TableText"/>
              <w:rPr>
                <w:noProof w:val="0"/>
              </w:rPr>
            </w:pPr>
            <w:r w:rsidRPr="00DA08F4">
              <w:t>VR054493</w:t>
            </w:r>
          </w:p>
        </w:tc>
        <w:tc>
          <w:tcPr>
            <w:tcW w:w="2017" w:type="dxa"/>
          </w:tcPr>
          <w:p w14:paraId="32E38F62" w14:textId="77777777" w:rsidR="006346E7" w:rsidRPr="00DA08F4" w:rsidRDefault="006346E7" w:rsidP="009D38C1">
            <w:pPr>
              <w:pStyle w:val="TableText"/>
              <w:ind w:right="576"/>
              <w:rPr>
                <w:noProof w:val="0"/>
              </w:rPr>
            </w:pPr>
            <w:r w:rsidRPr="00DA08F4">
              <w:t>-0.32</w:t>
            </w:r>
          </w:p>
        </w:tc>
        <w:tc>
          <w:tcPr>
            <w:tcW w:w="746" w:type="dxa"/>
          </w:tcPr>
          <w:p w14:paraId="5F0075EC" w14:textId="77777777" w:rsidR="006346E7" w:rsidRPr="00DA08F4" w:rsidRDefault="006346E7" w:rsidP="00DA08F4">
            <w:pPr>
              <w:pStyle w:val="TableText"/>
              <w:rPr>
                <w:noProof w:val="0"/>
              </w:rPr>
            </w:pPr>
            <w:r w:rsidRPr="00DA08F4">
              <w:t>0.08</w:t>
            </w:r>
          </w:p>
        </w:tc>
        <w:tc>
          <w:tcPr>
            <w:tcW w:w="810" w:type="dxa"/>
          </w:tcPr>
          <w:p w14:paraId="2FB8B7FA" w14:textId="77777777" w:rsidR="006346E7" w:rsidRPr="00DA08F4" w:rsidRDefault="006346E7" w:rsidP="00DA08F4">
            <w:pPr>
              <w:pStyle w:val="TableText"/>
              <w:rPr>
                <w:noProof w:val="0"/>
              </w:rPr>
            </w:pPr>
            <w:r w:rsidRPr="00DA08F4">
              <w:t>N/A</w:t>
            </w:r>
          </w:p>
        </w:tc>
        <w:tc>
          <w:tcPr>
            <w:tcW w:w="810" w:type="dxa"/>
          </w:tcPr>
          <w:p w14:paraId="5C76B21B" w14:textId="77777777" w:rsidR="006346E7" w:rsidRPr="00DA08F4" w:rsidRDefault="006346E7" w:rsidP="00DA08F4">
            <w:pPr>
              <w:pStyle w:val="TableText"/>
              <w:rPr>
                <w:noProof w:val="0"/>
              </w:rPr>
            </w:pPr>
            <w:r w:rsidRPr="00DA08F4">
              <w:t>N/A</w:t>
            </w:r>
          </w:p>
        </w:tc>
      </w:tr>
      <w:tr w:rsidR="006346E7" w:rsidRPr="003902D3" w14:paraId="057302B3" w14:textId="77777777" w:rsidTr="008A2E5B">
        <w:trPr>
          <w:trHeight w:val="314"/>
        </w:trPr>
        <w:tc>
          <w:tcPr>
            <w:tcW w:w="1377" w:type="dxa"/>
          </w:tcPr>
          <w:p w14:paraId="7FC22CD8" w14:textId="77777777" w:rsidR="006346E7" w:rsidRPr="00DA08F4" w:rsidRDefault="006346E7" w:rsidP="00DA08F4">
            <w:pPr>
              <w:pStyle w:val="TableText"/>
              <w:rPr>
                <w:noProof w:val="0"/>
              </w:rPr>
            </w:pPr>
            <w:r w:rsidRPr="00DA08F4">
              <w:t>VR060298</w:t>
            </w:r>
          </w:p>
        </w:tc>
        <w:tc>
          <w:tcPr>
            <w:tcW w:w="2017" w:type="dxa"/>
          </w:tcPr>
          <w:p w14:paraId="573F68C2" w14:textId="77777777" w:rsidR="006346E7" w:rsidRPr="00DA08F4" w:rsidRDefault="006346E7" w:rsidP="009D38C1">
            <w:pPr>
              <w:pStyle w:val="TableText"/>
              <w:ind w:right="576"/>
              <w:rPr>
                <w:noProof w:val="0"/>
              </w:rPr>
            </w:pPr>
            <w:r w:rsidRPr="00DA08F4">
              <w:t>-0.34</w:t>
            </w:r>
          </w:p>
        </w:tc>
        <w:tc>
          <w:tcPr>
            <w:tcW w:w="746" w:type="dxa"/>
          </w:tcPr>
          <w:p w14:paraId="36A2B1EB" w14:textId="77777777" w:rsidR="006346E7" w:rsidRPr="00DA08F4" w:rsidRDefault="006346E7" w:rsidP="00DA08F4">
            <w:pPr>
              <w:pStyle w:val="TableText"/>
              <w:rPr>
                <w:noProof w:val="0"/>
              </w:rPr>
            </w:pPr>
            <w:r w:rsidRPr="00DA08F4">
              <w:t>0.07</w:t>
            </w:r>
          </w:p>
        </w:tc>
        <w:tc>
          <w:tcPr>
            <w:tcW w:w="810" w:type="dxa"/>
          </w:tcPr>
          <w:p w14:paraId="1A905D3D" w14:textId="77777777" w:rsidR="006346E7" w:rsidRPr="00DA08F4" w:rsidRDefault="006346E7" w:rsidP="00DA08F4">
            <w:pPr>
              <w:pStyle w:val="TableText"/>
              <w:rPr>
                <w:noProof w:val="0"/>
              </w:rPr>
            </w:pPr>
            <w:r w:rsidRPr="00DA08F4">
              <w:t>N/A</w:t>
            </w:r>
          </w:p>
        </w:tc>
        <w:tc>
          <w:tcPr>
            <w:tcW w:w="810" w:type="dxa"/>
          </w:tcPr>
          <w:p w14:paraId="2F55B0F9" w14:textId="77777777" w:rsidR="006346E7" w:rsidRPr="00DA08F4" w:rsidRDefault="006346E7" w:rsidP="00DA08F4">
            <w:pPr>
              <w:pStyle w:val="TableText"/>
              <w:rPr>
                <w:noProof w:val="0"/>
              </w:rPr>
            </w:pPr>
            <w:r w:rsidRPr="00DA08F4">
              <w:t>N/A</w:t>
            </w:r>
          </w:p>
        </w:tc>
      </w:tr>
      <w:tr w:rsidR="006346E7" w:rsidRPr="003902D3" w14:paraId="03D4054D" w14:textId="77777777" w:rsidTr="008A2E5B">
        <w:trPr>
          <w:trHeight w:val="314"/>
        </w:trPr>
        <w:tc>
          <w:tcPr>
            <w:tcW w:w="1377" w:type="dxa"/>
          </w:tcPr>
          <w:p w14:paraId="283B3005" w14:textId="77777777" w:rsidR="006346E7" w:rsidRPr="00DA08F4" w:rsidRDefault="006346E7" w:rsidP="00DA08F4">
            <w:pPr>
              <w:pStyle w:val="TableText"/>
              <w:rPr>
                <w:noProof w:val="0"/>
              </w:rPr>
            </w:pPr>
            <w:r w:rsidRPr="00DA08F4">
              <w:t>VR130469</w:t>
            </w:r>
          </w:p>
        </w:tc>
        <w:tc>
          <w:tcPr>
            <w:tcW w:w="2017" w:type="dxa"/>
          </w:tcPr>
          <w:p w14:paraId="01AE02FE" w14:textId="77777777" w:rsidR="006346E7" w:rsidRPr="00DA08F4" w:rsidRDefault="006346E7" w:rsidP="009D38C1">
            <w:pPr>
              <w:pStyle w:val="TableText"/>
              <w:ind w:right="576"/>
              <w:rPr>
                <w:noProof w:val="0"/>
              </w:rPr>
            </w:pPr>
            <w:r w:rsidRPr="00DA08F4">
              <w:t>-0.79</w:t>
            </w:r>
          </w:p>
        </w:tc>
        <w:tc>
          <w:tcPr>
            <w:tcW w:w="746" w:type="dxa"/>
          </w:tcPr>
          <w:p w14:paraId="0BB56F37" w14:textId="77777777" w:rsidR="006346E7" w:rsidRPr="00DA08F4" w:rsidRDefault="006346E7" w:rsidP="00DA08F4">
            <w:pPr>
              <w:pStyle w:val="TableText"/>
              <w:rPr>
                <w:noProof w:val="0"/>
              </w:rPr>
            </w:pPr>
            <w:r w:rsidRPr="00DA08F4">
              <w:t>0.06</w:t>
            </w:r>
          </w:p>
        </w:tc>
        <w:tc>
          <w:tcPr>
            <w:tcW w:w="810" w:type="dxa"/>
          </w:tcPr>
          <w:p w14:paraId="4A785983" w14:textId="77777777" w:rsidR="006346E7" w:rsidRPr="00DA08F4" w:rsidRDefault="006346E7" w:rsidP="00DA08F4">
            <w:pPr>
              <w:pStyle w:val="TableText"/>
              <w:rPr>
                <w:noProof w:val="0"/>
              </w:rPr>
            </w:pPr>
            <w:r w:rsidRPr="00DA08F4">
              <w:t>N/A</w:t>
            </w:r>
          </w:p>
        </w:tc>
        <w:tc>
          <w:tcPr>
            <w:tcW w:w="810" w:type="dxa"/>
          </w:tcPr>
          <w:p w14:paraId="060EE0D5" w14:textId="77777777" w:rsidR="006346E7" w:rsidRPr="00DA08F4" w:rsidRDefault="006346E7" w:rsidP="00DA08F4">
            <w:pPr>
              <w:pStyle w:val="TableText"/>
              <w:rPr>
                <w:noProof w:val="0"/>
              </w:rPr>
            </w:pPr>
            <w:r w:rsidRPr="00DA08F4">
              <w:t>N/A</w:t>
            </w:r>
          </w:p>
        </w:tc>
      </w:tr>
      <w:tr w:rsidR="006346E7" w:rsidRPr="003902D3" w14:paraId="12AA78DD" w14:textId="77777777" w:rsidTr="008A2E5B">
        <w:trPr>
          <w:trHeight w:val="314"/>
        </w:trPr>
        <w:tc>
          <w:tcPr>
            <w:tcW w:w="1377" w:type="dxa"/>
          </w:tcPr>
          <w:p w14:paraId="77DC1E1B" w14:textId="77777777" w:rsidR="006346E7" w:rsidRPr="00DA08F4" w:rsidRDefault="006346E7" w:rsidP="00DA08F4">
            <w:pPr>
              <w:pStyle w:val="TableText"/>
              <w:rPr>
                <w:noProof w:val="0"/>
              </w:rPr>
            </w:pPr>
            <w:r w:rsidRPr="00DA08F4">
              <w:t>VR130481</w:t>
            </w:r>
          </w:p>
        </w:tc>
        <w:tc>
          <w:tcPr>
            <w:tcW w:w="2017" w:type="dxa"/>
          </w:tcPr>
          <w:p w14:paraId="527BE86B" w14:textId="77777777" w:rsidR="006346E7" w:rsidRPr="00DA08F4" w:rsidRDefault="006346E7" w:rsidP="009D38C1">
            <w:pPr>
              <w:pStyle w:val="TableText"/>
              <w:ind w:right="576"/>
              <w:rPr>
                <w:noProof w:val="0"/>
              </w:rPr>
            </w:pPr>
            <w:r w:rsidRPr="00DA08F4">
              <w:t>-0.86</w:t>
            </w:r>
          </w:p>
        </w:tc>
        <w:tc>
          <w:tcPr>
            <w:tcW w:w="746" w:type="dxa"/>
          </w:tcPr>
          <w:p w14:paraId="76903F63" w14:textId="77777777" w:rsidR="006346E7" w:rsidRPr="00DA08F4" w:rsidRDefault="006346E7" w:rsidP="00DA08F4">
            <w:pPr>
              <w:pStyle w:val="TableText"/>
              <w:rPr>
                <w:noProof w:val="0"/>
              </w:rPr>
            </w:pPr>
            <w:r w:rsidRPr="00DA08F4">
              <w:t>0.06</w:t>
            </w:r>
          </w:p>
        </w:tc>
        <w:tc>
          <w:tcPr>
            <w:tcW w:w="810" w:type="dxa"/>
          </w:tcPr>
          <w:p w14:paraId="16DCB619" w14:textId="77777777" w:rsidR="006346E7" w:rsidRPr="00DA08F4" w:rsidRDefault="006346E7" w:rsidP="00DA08F4">
            <w:pPr>
              <w:pStyle w:val="TableText"/>
              <w:rPr>
                <w:noProof w:val="0"/>
              </w:rPr>
            </w:pPr>
            <w:r w:rsidRPr="00DA08F4">
              <w:t>N/A</w:t>
            </w:r>
          </w:p>
        </w:tc>
        <w:tc>
          <w:tcPr>
            <w:tcW w:w="810" w:type="dxa"/>
          </w:tcPr>
          <w:p w14:paraId="2C429DBF" w14:textId="77777777" w:rsidR="006346E7" w:rsidRPr="00DA08F4" w:rsidRDefault="006346E7" w:rsidP="00DA08F4">
            <w:pPr>
              <w:pStyle w:val="TableText"/>
              <w:rPr>
                <w:noProof w:val="0"/>
              </w:rPr>
            </w:pPr>
            <w:r w:rsidRPr="00DA08F4">
              <w:t>N/A</w:t>
            </w:r>
          </w:p>
        </w:tc>
      </w:tr>
      <w:tr w:rsidR="006346E7" w:rsidRPr="003902D3" w14:paraId="4F490C9A" w14:textId="77777777" w:rsidTr="008A2E5B">
        <w:trPr>
          <w:trHeight w:val="314"/>
        </w:trPr>
        <w:tc>
          <w:tcPr>
            <w:tcW w:w="1377" w:type="dxa"/>
          </w:tcPr>
          <w:p w14:paraId="30EB6CE9" w14:textId="77777777" w:rsidR="006346E7" w:rsidRPr="00DA08F4" w:rsidRDefault="006346E7" w:rsidP="00DA08F4">
            <w:pPr>
              <w:pStyle w:val="TableText"/>
              <w:rPr>
                <w:noProof w:val="0"/>
              </w:rPr>
            </w:pPr>
            <w:r w:rsidRPr="00DA08F4">
              <w:t>VR130500</w:t>
            </w:r>
          </w:p>
        </w:tc>
        <w:tc>
          <w:tcPr>
            <w:tcW w:w="2017" w:type="dxa"/>
          </w:tcPr>
          <w:p w14:paraId="52BDEA14" w14:textId="77777777" w:rsidR="006346E7" w:rsidRPr="00DA08F4" w:rsidRDefault="006346E7" w:rsidP="009D38C1">
            <w:pPr>
              <w:pStyle w:val="TableText"/>
              <w:ind w:right="576"/>
              <w:rPr>
                <w:noProof w:val="0"/>
              </w:rPr>
            </w:pPr>
            <w:r w:rsidRPr="00DA08F4">
              <w:t>0.59</w:t>
            </w:r>
          </w:p>
        </w:tc>
        <w:tc>
          <w:tcPr>
            <w:tcW w:w="746" w:type="dxa"/>
          </w:tcPr>
          <w:p w14:paraId="5AC9ED63" w14:textId="77777777" w:rsidR="006346E7" w:rsidRPr="00DA08F4" w:rsidRDefault="006346E7" w:rsidP="00DA08F4">
            <w:pPr>
              <w:pStyle w:val="TableText"/>
              <w:rPr>
                <w:noProof w:val="0"/>
              </w:rPr>
            </w:pPr>
            <w:r w:rsidRPr="00DA08F4">
              <w:t>0.06</w:t>
            </w:r>
          </w:p>
        </w:tc>
        <w:tc>
          <w:tcPr>
            <w:tcW w:w="810" w:type="dxa"/>
          </w:tcPr>
          <w:p w14:paraId="0FA4CCEE" w14:textId="77777777" w:rsidR="006346E7" w:rsidRPr="00DA08F4" w:rsidRDefault="006346E7" w:rsidP="00DA08F4">
            <w:pPr>
              <w:pStyle w:val="TableText"/>
              <w:rPr>
                <w:noProof w:val="0"/>
              </w:rPr>
            </w:pPr>
            <w:r w:rsidRPr="00DA08F4">
              <w:t>N/A</w:t>
            </w:r>
          </w:p>
        </w:tc>
        <w:tc>
          <w:tcPr>
            <w:tcW w:w="810" w:type="dxa"/>
          </w:tcPr>
          <w:p w14:paraId="40567165" w14:textId="77777777" w:rsidR="006346E7" w:rsidRPr="00DA08F4" w:rsidRDefault="006346E7" w:rsidP="00DA08F4">
            <w:pPr>
              <w:pStyle w:val="TableText"/>
              <w:rPr>
                <w:noProof w:val="0"/>
              </w:rPr>
            </w:pPr>
            <w:r w:rsidRPr="00DA08F4">
              <w:t>N/A</w:t>
            </w:r>
          </w:p>
        </w:tc>
      </w:tr>
      <w:tr w:rsidR="006346E7" w:rsidRPr="003902D3" w14:paraId="39F4A6C1" w14:textId="77777777" w:rsidTr="008A2E5B">
        <w:trPr>
          <w:trHeight w:val="314"/>
        </w:trPr>
        <w:tc>
          <w:tcPr>
            <w:tcW w:w="1377" w:type="dxa"/>
          </w:tcPr>
          <w:p w14:paraId="407552C7" w14:textId="77777777" w:rsidR="006346E7" w:rsidRPr="00DA08F4" w:rsidRDefault="006346E7" w:rsidP="00DA08F4">
            <w:pPr>
              <w:pStyle w:val="TableText"/>
              <w:rPr>
                <w:noProof w:val="0"/>
              </w:rPr>
            </w:pPr>
            <w:r w:rsidRPr="00DA08F4">
              <w:t>VR130526</w:t>
            </w:r>
          </w:p>
        </w:tc>
        <w:tc>
          <w:tcPr>
            <w:tcW w:w="2017" w:type="dxa"/>
          </w:tcPr>
          <w:p w14:paraId="6FF5662B" w14:textId="77777777" w:rsidR="006346E7" w:rsidRPr="00DA08F4" w:rsidRDefault="006346E7" w:rsidP="009D38C1">
            <w:pPr>
              <w:pStyle w:val="TableText"/>
              <w:ind w:right="576"/>
              <w:rPr>
                <w:noProof w:val="0"/>
              </w:rPr>
            </w:pPr>
            <w:r w:rsidRPr="00DA08F4">
              <w:t>-0.03</w:t>
            </w:r>
          </w:p>
        </w:tc>
        <w:tc>
          <w:tcPr>
            <w:tcW w:w="746" w:type="dxa"/>
          </w:tcPr>
          <w:p w14:paraId="345D8392" w14:textId="77777777" w:rsidR="006346E7" w:rsidRPr="00DA08F4" w:rsidRDefault="006346E7" w:rsidP="00DA08F4">
            <w:pPr>
              <w:pStyle w:val="TableText"/>
              <w:rPr>
                <w:noProof w:val="0"/>
              </w:rPr>
            </w:pPr>
            <w:r w:rsidRPr="00DA08F4">
              <w:t>0.06</w:t>
            </w:r>
          </w:p>
        </w:tc>
        <w:tc>
          <w:tcPr>
            <w:tcW w:w="810" w:type="dxa"/>
          </w:tcPr>
          <w:p w14:paraId="028D4CF0" w14:textId="77777777" w:rsidR="006346E7" w:rsidRPr="00DA08F4" w:rsidRDefault="006346E7" w:rsidP="00DA08F4">
            <w:pPr>
              <w:pStyle w:val="TableText"/>
              <w:rPr>
                <w:noProof w:val="0"/>
              </w:rPr>
            </w:pPr>
            <w:r w:rsidRPr="00DA08F4">
              <w:t>N/A</w:t>
            </w:r>
          </w:p>
        </w:tc>
        <w:tc>
          <w:tcPr>
            <w:tcW w:w="810" w:type="dxa"/>
          </w:tcPr>
          <w:p w14:paraId="01CD3EF3" w14:textId="77777777" w:rsidR="006346E7" w:rsidRPr="00DA08F4" w:rsidRDefault="006346E7" w:rsidP="00DA08F4">
            <w:pPr>
              <w:pStyle w:val="TableText"/>
              <w:rPr>
                <w:noProof w:val="0"/>
              </w:rPr>
            </w:pPr>
            <w:r w:rsidRPr="00DA08F4">
              <w:t>N/A</w:t>
            </w:r>
          </w:p>
        </w:tc>
      </w:tr>
      <w:tr w:rsidR="006346E7" w:rsidRPr="003902D3" w14:paraId="27BD2C65" w14:textId="77777777" w:rsidTr="008A2E5B">
        <w:trPr>
          <w:trHeight w:val="314"/>
        </w:trPr>
        <w:tc>
          <w:tcPr>
            <w:tcW w:w="1377" w:type="dxa"/>
          </w:tcPr>
          <w:p w14:paraId="79AE069B" w14:textId="77777777" w:rsidR="006346E7" w:rsidRPr="00DA08F4" w:rsidRDefault="006346E7" w:rsidP="00DA08F4">
            <w:pPr>
              <w:pStyle w:val="TableText"/>
              <w:rPr>
                <w:noProof w:val="0"/>
              </w:rPr>
            </w:pPr>
            <w:r w:rsidRPr="00DA08F4">
              <w:t>VR131591</w:t>
            </w:r>
          </w:p>
        </w:tc>
        <w:tc>
          <w:tcPr>
            <w:tcW w:w="2017" w:type="dxa"/>
          </w:tcPr>
          <w:p w14:paraId="24407254" w14:textId="77777777" w:rsidR="006346E7" w:rsidRPr="00DA08F4" w:rsidRDefault="006346E7" w:rsidP="009D38C1">
            <w:pPr>
              <w:pStyle w:val="TableText"/>
              <w:ind w:right="576"/>
              <w:rPr>
                <w:noProof w:val="0"/>
              </w:rPr>
            </w:pPr>
            <w:r w:rsidRPr="00DA08F4">
              <w:t>-0.29</w:t>
            </w:r>
          </w:p>
        </w:tc>
        <w:tc>
          <w:tcPr>
            <w:tcW w:w="746" w:type="dxa"/>
          </w:tcPr>
          <w:p w14:paraId="576ECA78" w14:textId="77777777" w:rsidR="006346E7" w:rsidRPr="00DA08F4" w:rsidRDefault="006346E7" w:rsidP="00DA08F4">
            <w:pPr>
              <w:pStyle w:val="TableText"/>
              <w:rPr>
                <w:noProof w:val="0"/>
              </w:rPr>
            </w:pPr>
            <w:r w:rsidRPr="00DA08F4">
              <w:t>0.06</w:t>
            </w:r>
          </w:p>
        </w:tc>
        <w:tc>
          <w:tcPr>
            <w:tcW w:w="810" w:type="dxa"/>
          </w:tcPr>
          <w:p w14:paraId="505A4226" w14:textId="77777777" w:rsidR="006346E7" w:rsidRPr="00DA08F4" w:rsidRDefault="006346E7" w:rsidP="00DA08F4">
            <w:pPr>
              <w:pStyle w:val="TableText"/>
              <w:rPr>
                <w:noProof w:val="0"/>
              </w:rPr>
            </w:pPr>
            <w:r w:rsidRPr="00DA08F4">
              <w:t>N/A</w:t>
            </w:r>
          </w:p>
        </w:tc>
        <w:tc>
          <w:tcPr>
            <w:tcW w:w="810" w:type="dxa"/>
          </w:tcPr>
          <w:p w14:paraId="31A87C81" w14:textId="77777777" w:rsidR="006346E7" w:rsidRPr="00DA08F4" w:rsidRDefault="006346E7" w:rsidP="00DA08F4">
            <w:pPr>
              <w:pStyle w:val="TableText"/>
              <w:rPr>
                <w:noProof w:val="0"/>
              </w:rPr>
            </w:pPr>
            <w:r w:rsidRPr="00DA08F4">
              <w:t>N/A</w:t>
            </w:r>
          </w:p>
        </w:tc>
      </w:tr>
      <w:tr w:rsidR="006346E7" w:rsidRPr="003902D3" w14:paraId="6808A652" w14:textId="77777777" w:rsidTr="008A2E5B">
        <w:trPr>
          <w:trHeight w:val="314"/>
        </w:trPr>
        <w:tc>
          <w:tcPr>
            <w:tcW w:w="1377" w:type="dxa"/>
          </w:tcPr>
          <w:p w14:paraId="1F5CD5C4" w14:textId="77777777" w:rsidR="006346E7" w:rsidRPr="00DA08F4" w:rsidRDefault="006346E7" w:rsidP="00DA08F4">
            <w:pPr>
              <w:pStyle w:val="TableText"/>
              <w:rPr>
                <w:noProof w:val="0"/>
              </w:rPr>
            </w:pPr>
            <w:r w:rsidRPr="00DA08F4">
              <w:t>VR131622</w:t>
            </w:r>
          </w:p>
        </w:tc>
        <w:tc>
          <w:tcPr>
            <w:tcW w:w="2017" w:type="dxa"/>
          </w:tcPr>
          <w:p w14:paraId="47818716" w14:textId="77777777" w:rsidR="006346E7" w:rsidRPr="00DA08F4" w:rsidRDefault="006346E7" w:rsidP="009D38C1">
            <w:pPr>
              <w:pStyle w:val="TableText"/>
              <w:ind w:right="576"/>
              <w:rPr>
                <w:noProof w:val="0"/>
              </w:rPr>
            </w:pPr>
            <w:r w:rsidRPr="00DA08F4">
              <w:t>-0.29</w:t>
            </w:r>
          </w:p>
        </w:tc>
        <w:tc>
          <w:tcPr>
            <w:tcW w:w="746" w:type="dxa"/>
          </w:tcPr>
          <w:p w14:paraId="4F282A63" w14:textId="77777777" w:rsidR="006346E7" w:rsidRPr="00DA08F4" w:rsidRDefault="006346E7" w:rsidP="00DA08F4">
            <w:pPr>
              <w:pStyle w:val="TableText"/>
              <w:rPr>
                <w:noProof w:val="0"/>
              </w:rPr>
            </w:pPr>
            <w:r w:rsidRPr="00DA08F4">
              <w:t>0.06</w:t>
            </w:r>
          </w:p>
        </w:tc>
        <w:tc>
          <w:tcPr>
            <w:tcW w:w="810" w:type="dxa"/>
          </w:tcPr>
          <w:p w14:paraId="52EEF82C" w14:textId="77777777" w:rsidR="006346E7" w:rsidRPr="00DA08F4" w:rsidRDefault="006346E7" w:rsidP="00DA08F4">
            <w:pPr>
              <w:pStyle w:val="TableText"/>
              <w:rPr>
                <w:noProof w:val="0"/>
              </w:rPr>
            </w:pPr>
            <w:r w:rsidRPr="00DA08F4">
              <w:t>N/A</w:t>
            </w:r>
          </w:p>
        </w:tc>
        <w:tc>
          <w:tcPr>
            <w:tcW w:w="810" w:type="dxa"/>
          </w:tcPr>
          <w:p w14:paraId="34B39284" w14:textId="77777777" w:rsidR="006346E7" w:rsidRPr="00DA08F4" w:rsidRDefault="006346E7" w:rsidP="00DA08F4">
            <w:pPr>
              <w:pStyle w:val="TableText"/>
              <w:rPr>
                <w:noProof w:val="0"/>
              </w:rPr>
            </w:pPr>
            <w:r w:rsidRPr="00DA08F4">
              <w:t>N/A</w:t>
            </w:r>
          </w:p>
        </w:tc>
      </w:tr>
      <w:tr w:rsidR="006346E7" w:rsidRPr="003902D3" w14:paraId="4BCCF3CB" w14:textId="77777777" w:rsidTr="008A2E5B">
        <w:trPr>
          <w:trHeight w:val="314"/>
        </w:trPr>
        <w:tc>
          <w:tcPr>
            <w:tcW w:w="1377" w:type="dxa"/>
          </w:tcPr>
          <w:p w14:paraId="2EE185DC" w14:textId="77777777" w:rsidR="006346E7" w:rsidRPr="00DA08F4" w:rsidRDefault="006346E7" w:rsidP="00DA08F4">
            <w:pPr>
              <w:pStyle w:val="TableText"/>
              <w:rPr>
                <w:noProof w:val="0"/>
              </w:rPr>
            </w:pPr>
            <w:r w:rsidRPr="00DA08F4">
              <w:t>VR131627</w:t>
            </w:r>
          </w:p>
        </w:tc>
        <w:tc>
          <w:tcPr>
            <w:tcW w:w="2017" w:type="dxa"/>
          </w:tcPr>
          <w:p w14:paraId="1CD91C3F" w14:textId="77777777" w:rsidR="006346E7" w:rsidRPr="00DA08F4" w:rsidRDefault="006346E7" w:rsidP="009D38C1">
            <w:pPr>
              <w:pStyle w:val="TableText"/>
              <w:ind w:right="576"/>
              <w:rPr>
                <w:noProof w:val="0"/>
              </w:rPr>
            </w:pPr>
            <w:r w:rsidRPr="00DA08F4">
              <w:t>0.56</w:t>
            </w:r>
          </w:p>
        </w:tc>
        <w:tc>
          <w:tcPr>
            <w:tcW w:w="746" w:type="dxa"/>
          </w:tcPr>
          <w:p w14:paraId="501D4FC3" w14:textId="77777777" w:rsidR="006346E7" w:rsidRPr="00DA08F4" w:rsidRDefault="006346E7" w:rsidP="00DA08F4">
            <w:pPr>
              <w:pStyle w:val="TableText"/>
              <w:rPr>
                <w:noProof w:val="0"/>
              </w:rPr>
            </w:pPr>
            <w:r w:rsidRPr="00DA08F4">
              <w:t>0.06</w:t>
            </w:r>
          </w:p>
        </w:tc>
        <w:tc>
          <w:tcPr>
            <w:tcW w:w="810" w:type="dxa"/>
          </w:tcPr>
          <w:p w14:paraId="0F89D27F" w14:textId="77777777" w:rsidR="006346E7" w:rsidRPr="00DA08F4" w:rsidRDefault="006346E7" w:rsidP="00DA08F4">
            <w:pPr>
              <w:pStyle w:val="TableText"/>
              <w:rPr>
                <w:noProof w:val="0"/>
              </w:rPr>
            </w:pPr>
            <w:r w:rsidRPr="00DA08F4">
              <w:t>N/A</w:t>
            </w:r>
          </w:p>
        </w:tc>
        <w:tc>
          <w:tcPr>
            <w:tcW w:w="810" w:type="dxa"/>
          </w:tcPr>
          <w:p w14:paraId="355CFFC5" w14:textId="77777777" w:rsidR="006346E7" w:rsidRPr="00DA08F4" w:rsidRDefault="006346E7" w:rsidP="00DA08F4">
            <w:pPr>
              <w:pStyle w:val="TableText"/>
              <w:rPr>
                <w:noProof w:val="0"/>
              </w:rPr>
            </w:pPr>
            <w:r w:rsidRPr="00DA08F4">
              <w:t>N/A</w:t>
            </w:r>
          </w:p>
        </w:tc>
      </w:tr>
      <w:tr w:rsidR="006346E7" w:rsidRPr="003902D3" w14:paraId="04066649" w14:textId="77777777" w:rsidTr="008A2E5B">
        <w:trPr>
          <w:trHeight w:val="314"/>
        </w:trPr>
        <w:tc>
          <w:tcPr>
            <w:tcW w:w="1377" w:type="dxa"/>
          </w:tcPr>
          <w:p w14:paraId="10B19AAD" w14:textId="77777777" w:rsidR="006346E7" w:rsidRPr="00DA08F4" w:rsidRDefault="006346E7" w:rsidP="00DA08F4">
            <w:pPr>
              <w:pStyle w:val="TableText"/>
              <w:rPr>
                <w:noProof w:val="0"/>
              </w:rPr>
            </w:pPr>
            <w:r w:rsidRPr="00DA08F4">
              <w:t>VR131628</w:t>
            </w:r>
          </w:p>
        </w:tc>
        <w:tc>
          <w:tcPr>
            <w:tcW w:w="2017" w:type="dxa"/>
          </w:tcPr>
          <w:p w14:paraId="08878FDB" w14:textId="77777777" w:rsidR="006346E7" w:rsidRPr="00DA08F4" w:rsidRDefault="006346E7" w:rsidP="009D38C1">
            <w:pPr>
              <w:pStyle w:val="TableText"/>
              <w:ind w:right="576"/>
              <w:rPr>
                <w:noProof w:val="0"/>
              </w:rPr>
            </w:pPr>
            <w:r w:rsidRPr="00DA08F4">
              <w:t>-1.03</w:t>
            </w:r>
          </w:p>
        </w:tc>
        <w:tc>
          <w:tcPr>
            <w:tcW w:w="746" w:type="dxa"/>
          </w:tcPr>
          <w:p w14:paraId="53A67017" w14:textId="77777777" w:rsidR="006346E7" w:rsidRPr="00DA08F4" w:rsidRDefault="006346E7" w:rsidP="00DA08F4">
            <w:pPr>
              <w:pStyle w:val="TableText"/>
              <w:rPr>
                <w:noProof w:val="0"/>
              </w:rPr>
            </w:pPr>
            <w:r w:rsidRPr="00DA08F4">
              <w:t>0.06</w:t>
            </w:r>
          </w:p>
        </w:tc>
        <w:tc>
          <w:tcPr>
            <w:tcW w:w="810" w:type="dxa"/>
          </w:tcPr>
          <w:p w14:paraId="332710A7" w14:textId="77777777" w:rsidR="006346E7" w:rsidRPr="00DA08F4" w:rsidRDefault="006346E7" w:rsidP="00DA08F4">
            <w:pPr>
              <w:pStyle w:val="TableText"/>
              <w:rPr>
                <w:noProof w:val="0"/>
              </w:rPr>
            </w:pPr>
            <w:r w:rsidRPr="00DA08F4">
              <w:t>N/A</w:t>
            </w:r>
          </w:p>
        </w:tc>
        <w:tc>
          <w:tcPr>
            <w:tcW w:w="810" w:type="dxa"/>
          </w:tcPr>
          <w:p w14:paraId="7CB69887" w14:textId="77777777" w:rsidR="006346E7" w:rsidRPr="00DA08F4" w:rsidRDefault="006346E7" w:rsidP="00DA08F4">
            <w:pPr>
              <w:pStyle w:val="TableText"/>
              <w:rPr>
                <w:noProof w:val="0"/>
              </w:rPr>
            </w:pPr>
            <w:r w:rsidRPr="00DA08F4">
              <w:t>N/A</w:t>
            </w:r>
          </w:p>
        </w:tc>
      </w:tr>
      <w:tr w:rsidR="006346E7" w:rsidRPr="003902D3" w14:paraId="33DF8E62" w14:textId="77777777" w:rsidTr="008A2E5B">
        <w:trPr>
          <w:trHeight w:val="314"/>
        </w:trPr>
        <w:tc>
          <w:tcPr>
            <w:tcW w:w="1377" w:type="dxa"/>
          </w:tcPr>
          <w:p w14:paraId="048EC016" w14:textId="77777777" w:rsidR="006346E7" w:rsidRPr="00DA08F4" w:rsidRDefault="006346E7" w:rsidP="00DA08F4">
            <w:pPr>
              <w:pStyle w:val="TableText"/>
              <w:rPr>
                <w:noProof w:val="0"/>
              </w:rPr>
            </w:pPr>
            <w:r w:rsidRPr="00DA08F4">
              <w:t>VR140200</w:t>
            </w:r>
          </w:p>
        </w:tc>
        <w:tc>
          <w:tcPr>
            <w:tcW w:w="2017" w:type="dxa"/>
          </w:tcPr>
          <w:p w14:paraId="736BBCFE" w14:textId="77777777" w:rsidR="006346E7" w:rsidRPr="00DA08F4" w:rsidRDefault="006346E7" w:rsidP="009D38C1">
            <w:pPr>
              <w:pStyle w:val="TableText"/>
              <w:ind w:right="576"/>
              <w:rPr>
                <w:noProof w:val="0"/>
              </w:rPr>
            </w:pPr>
            <w:r w:rsidRPr="00DA08F4">
              <w:t>-0.88</w:t>
            </w:r>
          </w:p>
        </w:tc>
        <w:tc>
          <w:tcPr>
            <w:tcW w:w="746" w:type="dxa"/>
          </w:tcPr>
          <w:p w14:paraId="073E548A" w14:textId="77777777" w:rsidR="006346E7" w:rsidRPr="00DA08F4" w:rsidRDefault="006346E7" w:rsidP="00DA08F4">
            <w:pPr>
              <w:pStyle w:val="TableText"/>
              <w:rPr>
                <w:noProof w:val="0"/>
              </w:rPr>
            </w:pPr>
            <w:r w:rsidRPr="00DA08F4">
              <w:t>0.06</w:t>
            </w:r>
          </w:p>
        </w:tc>
        <w:tc>
          <w:tcPr>
            <w:tcW w:w="810" w:type="dxa"/>
          </w:tcPr>
          <w:p w14:paraId="7D3DD3C6" w14:textId="77777777" w:rsidR="006346E7" w:rsidRPr="00DA08F4" w:rsidRDefault="006346E7" w:rsidP="00DA08F4">
            <w:pPr>
              <w:pStyle w:val="TableText"/>
              <w:rPr>
                <w:noProof w:val="0"/>
              </w:rPr>
            </w:pPr>
            <w:r w:rsidRPr="00DA08F4">
              <w:t>N/A</w:t>
            </w:r>
          </w:p>
        </w:tc>
        <w:tc>
          <w:tcPr>
            <w:tcW w:w="810" w:type="dxa"/>
          </w:tcPr>
          <w:p w14:paraId="47F24220" w14:textId="77777777" w:rsidR="006346E7" w:rsidRPr="00DA08F4" w:rsidRDefault="006346E7" w:rsidP="00DA08F4">
            <w:pPr>
              <w:pStyle w:val="TableText"/>
              <w:rPr>
                <w:noProof w:val="0"/>
              </w:rPr>
            </w:pPr>
            <w:r w:rsidRPr="00DA08F4">
              <w:t>N/A</w:t>
            </w:r>
          </w:p>
        </w:tc>
      </w:tr>
      <w:tr w:rsidR="006346E7" w:rsidRPr="003902D3" w14:paraId="7C9227A6" w14:textId="77777777" w:rsidTr="008A2E5B">
        <w:trPr>
          <w:trHeight w:val="314"/>
        </w:trPr>
        <w:tc>
          <w:tcPr>
            <w:tcW w:w="1377" w:type="dxa"/>
          </w:tcPr>
          <w:p w14:paraId="22660764" w14:textId="77777777" w:rsidR="006346E7" w:rsidRPr="00DA08F4" w:rsidRDefault="006346E7" w:rsidP="00DA08F4">
            <w:pPr>
              <w:pStyle w:val="TableText"/>
              <w:rPr>
                <w:noProof w:val="0"/>
              </w:rPr>
            </w:pPr>
            <w:r w:rsidRPr="00DA08F4">
              <w:t>VR140214</w:t>
            </w:r>
          </w:p>
        </w:tc>
        <w:tc>
          <w:tcPr>
            <w:tcW w:w="2017" w:type="dxa"/>
          </w:tcPr>
          <w:p w14:paraId="3F364D3D" w14:textId="77777777" w:rsidR="006346E7" w:rsidRPr="00DA08F4" w:rsidRDefault="006346E7" w:rsidP="009D38C1">
            <w:pPr>
              <w:pStyle w:val="TableText"/>
              <w:ind w:right="576"/>
              <w:rPr>
                <w:noProof w:val="0"/>
              </w:rPr>
            </w:pPr>
            <w:r w:rsidRPr="00DA08F4">
              <w:t>-0.27</w:t>
            </w:r>
          </w:p>
        </w:tc>
        <w:tc>
          <w:tcPr>
            <w:tcW w:w="746" w:type="dxa"/>
          </w:tcPr>
          <w:p w14:paraId="213DE2B2" w14:textId="77777777" w:rsidR="006346E7" w:rsidRPr="00DA08F4" w:rsidRDefault="006346E7" w:rsidP="00DA08F4">
            <w:pPr>
              <w:pStyle w:val="TableText"/>
              <w:rPr>
                <w:noProof w:val="0"/>
              </w:rPr>
            </w:pPr>
            <w:r w:rsidRPr="00DA08F4">
              <w:t>0.06</w:t>
            </w:r>
          </w:p>
        </w:tc>
        <w:tc>
          <w:tcPr>
            <w:tcW w:w="810" w:type="dxa"/>
          </w:tcPr>
          <w:p w14:paraId="5E2E8FB8" w14:textId="77777777" w:rsidR="006346E7" w:rsidRPr="00DA08F4" w:rsidRDefault="006346E7" w:rsidP="00DA08F4">
            <w:pPr>
              <w:pStyle w:val="TableText"/>
              <w:rPr>
                <w:noProof w:val="0"/>
              </w:rPr>
            </w:pPr>
            <w:r w:rsidRPr="00DA08F4">
              <w:t>N/A</w:t>
            </w:r>
          </w:p>
        </w:tc>
        <w:tc>
          <w:tcPr>
            <w:tcW w:w="810" w:type="dxa"/>
          </w:tcPr>
          <w:p w14:paraId="3B4C6381" w14:textId="77777777" w:rsidR="006346E7" w:rsidRPr="00DA08F4" w:rsidRDefault="006346E7" w:rsidP="00DA08F4">
            <w:pPr>
              <w:pStyle w:val="TableText"/>
              <w:rPr>
                <w:noProof w:val="0"/>
              </w:rPr>
            </w:pPr>
            <w:r w:rsidRPr="00DA08F4">
              <w:t>N/A</w:t>
            </w:r>
          </w:p>
        </w:tc>
      </w:tr>
      <w:tr w:rsidR="006346E7" w:rsidRPr="003902D3" w14:paraId="1B5A7AD8" w14:textId="77777777" w:rsidTr="008A2E5B">
        <w:trPr>
          <w:trHeight w:val="314"/>
        </w:trPr>
        <w:tc>
          <w:tcPr>
            <w:tcW w:w="1377" w:type="dxa"/>
          </w:tcPr>
          <w:p w14:paraId="0E07F8B4" w14:textId="77777777" w:rsidR="006346E7" w:rsidRPr="00DA08F4" w:rsidRDefault="006346E7" w:rsidP="00DA08F4">
            <w:pPr>
              <w:pStyle w:val="TableText"/>
              <w:rPr>
                <w:noProof w:val="0"/>
              </w:rPr>
            </w:pPr>
            <w:r w:rsidRPr="00DA08F4">
              <w:t>VR140221</w:t>
            </w:r>
          </w:p>
        </w:tc>
        <w:tc>
          <w:tcPr>
            <w:tcW w:w="2017" w:type="dxa"/>
          </w:tcPr>
          <w:p w14:paraId="62DCCC5B" w14:textId="77777777" w:rsidR="006346E7" w:rsidRPr="00DA08F4" w:rsidRDefault="006346E7" w:rsidP="009D38C1">
            <w:pPr>
              <w:pStyle w:val="TableText"/>
              <w:ind w:right="576"/>
              <w:rPr>
                <w:noProof w:val="0"/>
              </w:rPr>
            </w:pPr>
            <w:r w:rsidRPr="00DA08F4">
              <w:t>-0.44</w:t>
            </w:r>
          </w:p>
        </w:tc>
        <w:tc>
          <w:tcPr>
            <w:tcW w:w="746" w:type="dxa"/>
          </w:tcPr>
          <w:p w14:paraId="4B98BD63" w14:textId="77777777" w:rsidR="006346E7" w:rsidRPr="00DA08F4" w:rsidRDefault="006346E7" w:rsidP="00DA08F4">
            <w:pPr>
              <w:pStyle w:val="TableText"/>
              <w:rPr>
                <w:noProof w:val="0"/>
              </w:rPr>
            </w:pPr>
            <w:r w:rsidRPr="00DA08F4">
              <w:t>0.06</w:t>
            </w:r>
          </w:p>
        </w:tc>
        <w:tc>
          <w:tcPr>
            <w:tcW w:w="810" w:type="dxa"/>
          </w:tcPr>
          <w:p w14:paraId="3DA6623F" w14:textId="77777777" w:rsidR="006346E7" w:rsidRPr="00DA08F4" w:rsidRDefault="006346E7" w:rsidP="00DA08F4">
            <w:pPr>
              <w:pStyle w:val="TableText"/>
              <w:rPr>
                <w:noProof w:val="0"/>
              </w:rPr>
            </w:pPr>
            <w:r w:rsidRPr="00DA08F4">
              <w:t>N/A</w:t>
            </w:r>
          </w:p>
        </w:tc>
        <w:tc>
          <w:tcPr>
            <w:tcW w:w="810" w:type="dxa"/>
          </w:tcPr>
          <w:p w14:paraId="3313D837" w14:textId="77777777" w:rsidR="006346E7" w:rsidRPr="00DA08F4" w:rsidRDefault="006346E7" w:rsidP="00DA08F4">
            <w:pPr>
              <w:pStyle w:val="TableText"/>
              <w:rPr>
                <w:noProof w:val="0"/>
              </w:rPr>
            </w:pPr>
            <w:r w:rsidRPr="00DA08F4">
              <w:t>N/A</w:t>
            </w:r>
          </w:p>
        </w:tc>
      </w:tr>
      <w:tr w:rsidR="006346E7" w:rsidRPr="003902D3" w14:paraId="4F804299" w14:textId="77777777" w:rsidTr="008A2E5B">
        <w:trPr>
          <w:trHeight w:val="314"/>
        </w:trPr>
        <w:tc>
          <w:tcPr>
            <w:tcW w:w="1377" w:type="dxa"/>
          </w:tcPr>
          <w:p w14:paraId="7927612B" w14:textId="77777777" w:rsidR="006346E7" w:rsidRPr="00DA08F4" w:rsidRDefault="006346E7" w:rsidP="00DA08F4">
            <w:pPr>
              <w:pStyle w:val="TableText"/>
              <w:rPr>
                <w:noProof w:val="0"/>
              </w:rPr>
            </w:pPr>
            <w:r w:rsidRPr="00DA08F4">
              <w:t>VR140236</w:t>
            </w:r>
          </w:p>
        </w:tc>
        <w:tc>
          <w:tcPr>
            <w:tcW w:w="2017" w:type="dxa"/>
          </w:tcPr>
          <w:p w14:paraId="76C7B15E" w14:textId="77777777" w:rsidR="006346E7" w:rsidRPr="00DA08F4" w:rsidRDefault="006346E7" w:rsidP="009D38C1">
            <w:pPr>
              <w:pStyle w:val="TableText"/>
              <w:ind w:right="576"/>
              <w:rPr>
                <w:noProof w:val="0"/>
              </w:rPr>
            </w:pPr>
            <w:r w:rsidRPr="00DA08F4">
              <w:t>0.24</w:t>
            </w:r>
          </w:p>
        </w:tc>
        <w:tc>
          <w:tcPr>
            <w:tcW w:w="746" w:type="dxa"/>
          </w:tcPr>
          <w:p w14:paraId="65EC6200" w14:textId="77777777" w:rsidR="006346E7" w:rsidRPr="00DA08F4" w:rsidRDefault="006346E7" w:rsidP="00DA08F4">
            <w:pPr>
              <w:pStyle w:val="TableText"/>
              <w:rPr>
                <w:noProof w:val="0"/>
              </w:rPr>
            </w:pPr>
            <w:r w:rsidRPr="00DA08F4">
              <w:t>0.04</w:t>
            </w:r>
          </w:p>
        </w:tc>
        <w:tc>
          <w:tcPr>
            <w:tcW w:w="810" w:type="dxa"/>
          </w:tcPr>
          <w:p w14:paraId="387887C5" w14:textId="77777777" w:rsidR="006346E7" w:rsidRPr="00DA08F4" w:rsidRDefault="006346E7" w:rsidP="00DA08F4">
            <w:pPr>
              <w:pStyle w:val="TableText"/>
              <w:rPr>
                <w:noProof w:val="0"/>
              </w:rPr>
            </w:pPr>
            <w:r w:rsidRPr="00DA08F4">
              <w:t>-0.31</w:t>
            </w:r>
          </w:p>
        </w:tc>
        <w:tc>
          <w:tcPr>
            <w:tcW w:w="810" w:type="dxa"/>
          </w:tcPr>
          <w:p w14:paraId="02FD6E61" w14:textId="77777777" w:rsidR="006346E7" w:rsidRPr="00DA08F4" w:rsidRDefault="006346E7" w:rsidP="00DA08F4">
            <w:pPr>
              <w:pStyle w:val="TableText"/>
              <w:rPr>
                <w:noProof w:val="0"/>
              </w:rPr>
            </w:pPr>
            <w:r w:rsidRPr="00DA08F4">
              <w:t>0.31</w:t>
            </w:r>
          </w:p>
        </w:tc>
      </w:tr>
      <w:tr w:rsidR="006346E7" w:rsidRPr="003902D3" w14:paraId="25B11325" w14:textId="77777777" w:rsidTr="008A2E5B">
        <w:trPr>
          <w:trHeight w:val="314"/>
        </w:trPr>
        <w:tc>
          <w:tcPr>
            <w:tcW w:w="1377" w:type="dxa"/>
          </w:tcPr>
          <w:p w14:paraId="0687CCBE" w14:textId="77777777" w:rsidR="006346E7" w:rsidRPr="00DA08F4" w:rsidRDefault="006346E7" w:rsidP="00DA08F4">
            <w:pPr>
              <w:pStyle w:val="TableText"/>
              <w:rPr>
                <w:noProof w:val="0"/>
              </w:rPr>
            </w:pPr>
            <w:r w:rsidRPr="00DA08F4">
              <w:t>VR140266</w:t>
            </w:r>
          </w:p>
        </w:tc>
        <w:tc>
          <w:tcPr>
            <w:tcW w:w="2017" w:type="dxa"/>
          </w:tcPr>
          <w:p w14:paraId="22C64162" w14:textId="77777777" w:rsidR="006346E7" w:rsidRPr="00DA08F4" w:rsidRDefault="006346E7" w:rsidP="009D38C1">
            <w:pPr>
              <w:pStyle w:val="TableText"/>
              <w:ind w:right="576"/>
              <w:rPr>
                <w:noProof w:val="0"/>
              </w:rPr>
            </w:pPr>
            <w:r w:rsidRPr="00DA08F4">
              <w:t>0.05</w:t>
            </w:r>
          </w:p>
        </w:tc>
        <w:tc>
          <w:tcPr>
            <w:tcW w:w="746" w:type="dxa"/>
          </w:tcPr>
          <w:p w14:paraId="2AC71476" w14:textId="77777777" w:rsidR="006346E7" w:rsidRPr="00DA08F4" w:rsidRDefault="006346E7" w:rsidP="00DA08F4">
            <w:pPr>
              <w:pStyle w:val="TableText"/>
              <w:rPr>
                <w:noProof w:val="0"/>
              </w:rPr>
            </w:pPr>
            <w:r w:rsidRPr="00DA08F4">
              <w:t>0.04</w:t>
            </w:r>
          </w:p>
        </w:tc>
        <w:tc>
          <w:tcPr>
            <w:tcW w:w="810" w:type="dxa"/>
          </w:tcPr>
          <w:p w14:paraId="3268ADC3" w14:textId="77777777" w:rsidR="006346E7" w:rsidRPr="00DA08F4" w:rsidRDefault="006346E7" w:rsidP="00DA08F4">
            <w:pPr>
              <w:pStyle w:val="TableText"/>
              <w:rPr>
                <w:noProof w:val="0"/>
              </w:rPr>
            </w:pPr>
            <w:r w:rsidRPr="00DA08F4">
              <w:t>-0.31</w:t>
            </w:r>
          </w:p>
        </w:tc>
        <w:tc>
          <w:tcPr>
            <w:tcW w:w="810" w:type="dxa"/>
          </w:tcPr>
          <w:p w14:paraId="74DEE2D6" w14:textId="77777777" w:rsidR="006346E7" w:rsidRPr="00DA08F4" w:rsidRDefault="006346E7" w:rsidP="00DA08F4">
            <w:pPr>
              <w:pStyle w:val="TableText"/>
              <w:rPr>
                <w:noProof w:val="0"/>
              </w:rPr>
            </w:pPr>
            <w:r w:rsidRPr="00DA08F4">
              <w:t>0.31</w:t>
            </w:r>
          </w:p>
        </w:tc>
      </w:tr>
      <w:tr w:rsidR="006346E7" w:rsidRPr="003902D3" w14:paraId="56BA7FC1" w14:textId="77777777" w:rsidTr="008A2E5B">
        <w:trPr>
          <w:trHeight w:val="314"/>
        </w:trPr>
        <w:tc>
          <w:tcPr>
            <w:tcW w:w="1377" w:type="dxa"/>
          </w:tcPr>
          <w:p w14:paraId="15383F65" w14:textId="77777777" w:rsidR="006346E7" w:rsidRPr="00DA08F4" w:rsidRDefault="006346E7" w:rsidP="00DA08F4">
            <w:pPr>
              <w:pStyle w:val="TableText"/>
              <w:rPr>
                <w:noProof w:val="0"/>
              </w:rPr>
            </w:pPr>
            <w:r w:rsidRPr="00DA08F4">
              <w:t>VR144415</w:t>
            </w:r>
          </w:p>
        </w:tc>
        <w:tc>
          <w:tcPr>
            <w:tcW w:w="2017" w:type="dxa"/>
          </w:tcPr>
          <w:p w14:paraId="29E4CE13" w14:textId="77777777" w:rsidR="006346E7" w:rsidRPr="00DA08F4" w:rsidRDefault="006346E7" w:rsidP="009D38C1">
            <w:pPr>
              <w:pStyle w:val="TableText"/>
              <w:ind w:right="576"/>
              <w:rPr>
                <w:noProof w:val="0"/>
              </w:rPr>
            </w:pPr>
            <w:r w:rsidRPr="00DA08F4">
              <w:t>-2.05</w:t>
            </w:r>
          </w:p>
        </w:tc>
        <w:tc>
          <w:tcPr>
            <w:tcW w:w="746" w:type="dxa"/>
          </w:tcPr>
          <w:p w14:paraId="49C27436" w14:textId="77777777" w:rsidR="006346E7" w:rsidRPr="00DA08F4" w:rsidRDefault="006346E7" w:rsidP="00DA08F4">
            <w:pPr>
              <w:pStyle w:val="TableText"/>
              <w:rPr>
                <w:noProof w:val="0"/>
              </w:rPr>
            </w:pPr>
            <w:r w:rsidRPr="00DA08F4">
              <w:t>0.09</w:t>
            </w:r>
          </w:p>
        </w:tc>
        <w:tc>
          <w:tcPr>
            <w:tcW w:w="810" w:type="dxa"/>
          </w:tcPr>
          <w:p w14:paraId="43F11621" w14:textId="77777777" w:rsidR="006346E7" w:rsidRPr="00DA08F4" w:rsidRDefault="006346E7" w:rsidP="00DA08F4">
            <w:pPr>
              <w:pStyle w:val="TableText"/>
              <w:rPr>
                <w:noProof w:val="0"/>
              </w:rPr>
            </w:pPr>
            <w:r w:rsidRPr="00DA08F4">
              <w:t>N/A</w:t>
            </w:r>
          </w:p>
        </w:tc>
        <w:tc>
          <w:tcPr>
            <w:tcW w:w="810" w:type="dxa"/>
          </w:tcPr>
          <w:p w14:paraId="12EADA04" w14:textId="77777777" w:rsidR="006346E7" w:rsidRPr="00DA08F4" w:rsidRDefault="006346E7" w:rsidP="00DA08F4">
            <w:pPr>
              <w:pStyle w:val="TableText"/>
              <w:rPr>
                <w:noProof w:val="0"/>
              </w:rPr>
            </w:pPr>
            <w:r w:rsidRPr="00DA08F4">
              <w:t>N/A</w:t>
            </w:r>
          </w:p>
        </w:tc>
      </w:tr>
      <w:tr w:rsidR="006346E7" w:rsidRPr="003902D3" w14:paraId="0EB50F31" w14:textId="77777777" w:rsidTr="008A2E5B">
        <w:trPr>
          <w:trHeight w:val="314"/>
        </w:trPr>
        <w:tc>
          <w:tcPr>
            <w:tcW w:w="1377" w:type="dxa"/>
          </w:tcPr>
          <w:p w14:paraId="4BC3E0B6" w14:textId="77777777" w:rsidR="006346E7" w:rsidRPr="00DA08F4" w:rsidRDefault="006346E7" w:rsidP="00DA08F4">
            <w:pPr>
              <w:pStyle w:val="TableText"/>
              <w:rPr>
                <w:noProof w:val="0"/>
              </w:rPr>
            </w:pPr>
            <w:r w:rsidRPr="00DA08F4">
              <w:t>VR144428</w:t>
            </w:r>
          </w:p>
        </w:tc>
        <w:tc>
          <w:tcPr>
            <w:tcW w:w="2017" w:type="dxa"/>
          </w:tcPr>
          <w:p w14:paraId="3490788A" w14:textId="77777777" w:rsidR="006346E7" w:rsidRPr="00DA08F4" w:rsidRDefault="006346E7" w:rsidP="009D38C1">
            <w:pPr>
              <w:pStyle w:val="TableText"/>
              <w:ind w:right="576"/>
              <w:rPr>
                <w:noProof w:val="0"/>
              </w:rPr>
            </w:pPr>
            <w:r w:rsidRPr="00DA08F4">
              <w:t>-1.01</w:t>
            </w:r>
          </w:p>
        </w:tc>
        <w:tc>
          <w:tcPr>
            <w:tcW w:w="746" w:type="dxa"/>
          </w:tcPr>
          <w:p w14:paraId="256D187B" w14:textId="77777777" w:rsidR="006346E7" w:rsidRPr="00DA08F4" w:rsidRDefault="006346E7" w:rsidP="00DA08F4">
            <w:pPr>
              <w:pStyle w:val="TableText"/>
              <w:rPr>
                <w:noProof w:val="0"/>
              </w:rPr>
            </w:pPr>
            <w:r w:rsidRPr="00DA08F4">
              <w:t>0.05</w:t>
            </w:r>
          </w:p>
        </w:tc>
        <w:tc>
          <w:tcPr>
            <w:tcW w:w="810" w:type="dxa"/>
          </w:tcPr>
          <w:p w14:paraId="6550F20F" w14:textId="77777777" w:rsidR="006346E7" w:rsidRPr="00DA08F4" w:rsidRDefault="006346E7" w:rsidP="00DA08F4">
            <w:pPr>
              <w:pStyle w:val="TableText"/>
              <w:rPr>
                <w:noProof w:val="0"/>
              </w:rPr>
            </w:pPr>
            <w:r w:rsidRPr="00DA08F4">
              <w:t>-1.20</w:t>
            </w:r>
          </w:p>
        </w:tc>
        <w:tc>
          <w:tcPr>
            <w:tcW w:w="810" w:type="dxa"/>
          </w:tcPr>
          <w:p w14:paraId="6D631F4F" w14:textId="77777777" w:rsidR="006346E7" w:rsidRPr="00DA08F4" w:rsidRDefault="006346E7" w:rsidP="00DA08F4">
            <w:pPr>
              <w:pStyle w:val="TableText"/>
              <w:rPr>
                <w:noProof w:val="0"/>
              </w:rPr>
            </w:pPr>
            <w:r w:rsidRPr="00DA08F4">
              <w:t>1.20</w:t>
            </w:r>
          </w:p>
        </w:tc>
      </w:tr>
      <w:tr w:rsidR="006346E7" w:rsidRPr="003902D3" w14:paraId="08F9E9B8" w14:textId="77777777" w:rsidTr="008A2E5B">
        <w:trPr>
          <w:trHeight w:val="314"/>
        </w:trPr>
        <w:tc>
          <w:tcPr>
            <w:tcW w:w="1377" w:type="dxa"/>
          </w:tcPr>
          <w:p w14:paraId="53147715" w14:textId="77777777" w:rsidR="006346E7" w:rsidRPr="00DA08F4" w:rsidRDefault="006346E7" w:rsidP="00DA08F4">
            <w:pPr>
              <w:pStyle w:val="TableText"/>
              <w:rPr>
                <w:noProof w:val="0"/>
              </w:rPr>
            </w:pPr>
            <w:r w:rsidRPr="00DA08F4">
              <w:t>VR144676</w:t>
            </w:r>
          </w:p>
        </w:tc>
        <w:tc>
          <w:tcPr>
            <w:tcW w:w="2017" w:type="dxa"/>
          </w:tcPr>
          <w:p w14:paraId="532947E1" w14:textId="77777777" w:rsidR="006346E7" w:rsidRPr="00DA08F4" w:rsidRDefault="006346E7" w:rsidP="009D38C1">
            <w:pPr>
              <w:pStyle w:val="TableText"/>
              <w:ind w:right="576"/>
              <w:rPr>
                <w:noProof w:val="0"/>
              </w:rPr>
            </w:pPr>
            <w:r w:rsidRPr="00DA08F4">
              <w:t>-1.48</w:t>
            </w:r>
          </w:p>
        </w:tc>
        <w:tc>
          <w:tcPr>
            <w:tcW w:w="746" w:type="dxa"/>
          </w:tcPr>
          <w:p w14:paraId="71B7681D" w14:textId="77777777" w:rsidR="006346E7" w:rsidRPr="00DA08F4" w:rsidRDefault="006346E7" w:rsidP="00DA08F4">
            <w:pPr>
              <w:pStyle w:val="TableText"/>
              <w:rPr>
                <w:noProof w:val="0"/>
              </w:rPr>
            </w:pPr>
            <w:r w:rsidRPr="00DA08F4">
              <w:t>0.06</w:t>
            </w:r>
          </w:p>
        </w:tc>
        <w:tc>
          <w:tcPr>
            <w:tcW w:w="810" w:type="dxa"/>
          </w:tcPr>
          <w:p w14:paraId="24221786" w14:textId="77777777" w:rsidR="006346E7" w:rsidRPr="00DA08F4" w:rsidRDefault="006346E7" w:rsidP="00DA08F4">
            <w:pPr>
              <w:pStyle w:val="TableText"/>
              <w:rPr>
                <w:noProof w:val="0"/>
              </w:rPr>
            </w:pPr>
            <w:r w:rsidRPr="00DA08F4">
              <w:t>N/A</w:t>
            </w:r>
          </w:p>
        </w:tc>
        <w:tc>
          <w:tcPr>
            <w:tcW w:w="810" w:type="dxa"/>
          </w:tcPr>
          <w:p w14:paraId="4AED343D" w14:textId="77777777" w:rsidR="006346E7" w:rsidRPr="00DA08F4" w:rsidRDefault="006346E7" w:rsidP="00DA08F4">
            <w:pPr>
              <w:pStyle w:val="TableText"/>
              <w:rPr>
                <w:noProof w:val="0"/>
              </w:rPr>
            </w:pPr>
            <w:r w:rsidRPr="00DA08F4">
              <w:t>N/A</w:t>
            </w:r>
          </w:p>
        </w:tc>
      </w:tr>
      <w:tr w:rsidR="006346E7" w:rsidRPr="003902D3" w14:paraId="03336A29" w14:textId="77777777" w:rsidTr="008A2E5B">
        <w:trPr>
          <w:trHeight w:val="314"/>
        </w:trPr>
        <w:tc>
          <w:tcPr>
            <w:tcW w:w="1377" w:type="dxa"/>
          </w:tcPr>
          <w:p w14:paraId="7687FE59" w14:textId="77777777" w:rsidR="006346E7" w:rsidRPr="00DA08F4" w:rsidRDefault="006346E7" w:rsidP="00DA08F4">
            <w:pPr>
              <w:pStyle w:val="TableText"/>
              <w:rPr>
                <w:noProof w:val="0"/>
              </w:rPr>
            </w:pPr>
            <w:r w:rsidRPr="00DA08F4">
              <w:t>VR144686</w:t>
            </w:r>
          </w:p>
        </w:tc>
        <w:tc>
          <w:tcPr>
            <w:tcW w:w="2017" w:type="dxa"/>
          </w:tcPr>
          <w:p w14:paraId="5A35999C" w14:textId="77777777" w:rsidR="006346E7" w:rsidRPr="00DA08F4" w:rsidRDefault="006346E7" w:rsidP="009D38C1">
            <w:pPr>
              <w:pStyle w:val="TableText"/>
              <w:ind w:right="576"/>
              <w:rPr>
                <w:noProof w:val="0"/>
              </w:rPr>
            </w:pPr>
            <w:r w:rsidRPr="00DA08F4">
              <w:t>-0.87</w:t>
            </w:r>
          </w:p>
        </w:tc>
        <w:tc>
          <w:tcPr>
            <w:tcW w:w="746" w:type="dxa"/>
          </w:tcPr>
          <w:p w14:paraId="5552EA7C" w14:textId="77777777" w:rsidR="006346E7" w:rsidRPr="00DA08F4" w:rsidRDefault="006346E7" w:rsidP="00DA08F4">
            <w:pPr>
              <w:pStyle w:val="TableText"/>
              <w:rPr>
                <w:noProof w:val="0"/>
              </w:rPr>
            </w:pPr>
            <w:r w:rsidRPr="00DA08F4">
              <w:t>0.04</w:t>
            </w:r>
          </w:p>
        </w:tc>
        <w:tc>
          <w:tcPr>
            <w:tcW w:w="810" w:type="dxa"/>
          </w:tcPr>
          <w:p w14:paraId="68FA77B4" w14:textId="77777777" w:rsidR="006346E7" w:rsidRPr="00DA08F4" w:rsidRDefault="006346E7" w:rsidP="00DA08F4">
            <w:pPr>
              <w:pStyle w:val="TableText"/>
              <w:rPr>
                <w:noProof w:val="0"/>
              </w:rPr>
            </w:pPr>
            <w:r w:rsidRPr="00DA08F4">
              <w:t>-1.16</w:t>
            </w:r>
          </w:p>
        </w:tc>
        <w:tc>
          <w:tcPr>
            <w:tcW w:w="810" w:type="dxa"/>
          </w:tcPr>
          <w:p w14:paraId="6BCF1A5E" w14:textId="77777777" w:rsidR="006346E7" w:rsidRPr="00DA08F4" w:rsidRDefault="006346E7" w:rsidP="00DA08F4">
            <w:pPr>
              <w:pStyle w:val="TableText"/>
              <w:rPr>
                <w:noProof w:val="0"/>
              </w:rPr>
            </w:pPr>
            <w:r w:rsidRPr="00DA08F4">
              <w:t>1.16</w:t>
            </w:r>
          </w:p>
        </w:tc>
      </w:tr>
      <w:tr w:rsidR="006346E7" w:rsidRPr="003902D3" w14:paraId="1C40290A" w14:textId="77777777" w:rsidTr="008A2E5B">
        <w:trPr>
          <w:trHeight w:val="314"/>
        </w:trPr>
        <w:tc>
          <w:tcPr>
            <w:tcW w:w="1377" w:type="dxa"/>
          </w:tcPr>
          <w:p w14:paraId="667C4A7C" w14:textId="77777777" w:rsidR="006346E7" w:rsidRPr="00DA08F4" w:rsidRDefault="006346E7" w:rsidP="00DA08F4">
            <w:pPr>
              <w:pStyle w:val="TableText"/>
              <w:rPr>
                <w:noProof w:val="0"/>
              </w:rPr>
            </w:pPr>
            <w:r w:rsidRPr="00DA08F4">
              <w:t>VR145701</w:t>
            </w:r>
          </w:p>
        </w:tc>
        <w:tc>
          <w:tcPr>
            <w:tcW w:w="2017" w:type="dxa"/>
          </w:tcPr>
          <w:p w14:paraId="49425B9A" w14:textId="77777777" w:rsidR="006346E7" w:rsidRPr="00DA08F4" w:rsidRDefault="006346E7" w:rsidP="009D38C1">
            <w:pPr>
              <w:pStyle w:val="TableText"/>
              <w:ind w:right="576"/>
              <w:rPr>
                <w:noProof w:val="0"/>
              </w:rPr>
            </w:pPr>
            <w:r w:rsidRPr="00DA08F4">
              <w:t>-1.86</w:t>
            </w:r>
          </w:p>
        </w:tc>
        <w:tc>
          <w:tcPr>
            <w:tcW w:w="746" w:type="dxa"/>
          </w:tcPr>
          <w:p w14:paraId="11C10AA6" w14:textId="77777777" w:rsidR="006346E7" w:rsidRPr="00DA08F4" w:rsidRDefault="006346E7" w:rsidP="00DA08F4">
            <w:pPr>
              <w:pStyle w:val="TableText"/>
              <w:rPr>
                <w:noProof w:val="0"/>
              </w:rPr>
            </w:pPr>
            <w:r w:rsidRPr="00DA08F4">
              <w:t>0.09</w:t>
            </w:r>
          </w:p>
        </w:tc>
        <w:tc>
          <w:tcPr>
            <w:tcW w:w="810" w:type="dxa"/>
          </w:tcPr>
          <w:p w14:paraId="35C244C4" w14:textId="77777777" w:rsidR="006346E7" w:rsidRPr="00DA08F4" w:rsidRDefault="006346E7" w:rsidP="00DA08F4">
            <w:pPr>
              <w:pStyle w:val="TableText"/>
              <w:rPr>
                <w:noProof w:val="0"/>
              </w:rPr>
            </w:pPr>
            <w:r w:rsidRPr="00DA08F4">
              <w:t>N/A</w:t>
            </w:r>
          </w:p>
        </w:tc>
        <w:tc>
          <w:tcPr>
            <w:tcW w:w="810" w:type="dxa"/>
          </w:tcPr>
          <w:p w14:paraId="78D4F176" w14:textId="77777777" w:rsidR="006346E7" w:rsidRPr="00DA08F4" w:rsidRDefault="006346E7" w:rsidP="00DA08F4">
            <w:pPr>
              <w:pStyle w:val="TableText"/>
              <w:rPr>
                <w:noProof w:val="0"/>
              </w:rPr>
            </w:pPr>
            <w:r w:rsidRPr="00DA08F4">
              <w:t>N/A</w:t>
            </w:r>
          </w:p>
        </w:tc>
      </w:tr>
      <w:tr w:rsidR="006346E7" w:rsidRPr="003902D3" w14:paraId="561121AD" w14:textId="77777777" w:rsidTr="008A2E5B">
        <w:trPr>
          <w:trHeight w:val="314"/>
        </w:trPr>
        <w:tc>
          <w:tcPr>
            <w:tcW w:w="1377" w:type="dxa"/>
          </w:tcPr>
          <w:p w14:paraId="64733122" w14:textId="77777777" w:rsidR="006346E7" w:rsidRPr="00DA08F4" w:rsidRDefault="006346E7" w:rsidP="00DA08F4">
            <w:pPr>
              <w:pStyle w:val="TableText"/>
              <w:rPr>
                <w:noProof w:val="0"/>
              </w:rPr>
            </w:pPr>
            <w:r w:rsidRPr="00DA08F4">
              <w:t>VR145817</w:t>
            </w:r>
          </w:p>
        </w:tc>
        <w:tc>
          <w:tcPr>
            <w:tcW w:w="2017" w:type="dxa"/>
          </w:tcPr>
          <w:p w14:paraId="3230D0A6" w14:textId="77777777" w:rsidR="006346E7" w:rsidRPr="00DA08F4" w:rsidRDefault="006346E7" w:rsidP="009D38C1">
            <w:pPr>
              <w:pStyle w:val="TableText"/>
              <w:ind w:right="576"/>
              <w:rPr>
                <w:noProof w:val="0"/>
              </w:rPr>
            </w:pPr>
            <w:r w:rsidRPr="00DA08F4">
              <w:t>-0.71</w:t>
            </w:r>
          </w:p>
        </w:tc>
        <w:tc>
          <w:tcPr>
            <w:tcW w:w="746" w:type="dxa"/>
          </w:tcPr>
          <w:p w14:paraId="15C14E58" w14:textId="77777777" w:rsidR="006346E7" w:rsidRPr="00DA08F4" w:rsidRDefault="006346E7" w:rsidP="00DA08F4">
            <w:pPr>
              <w:pStyle w:val="TableText"/>
              <w:rPr>
                <w:noProof w:val="0"/>
              </w:rPr>
            </w:pPr>
            <w:r w:rsidRPr="00DA08F4">
              <w:t>0.08</w:t>
            </w:r>
          </w:p>
        </w:tc>
        <w:tc>
          <w:tcPr>
            <w:tcW w:w="810" w:type="dxa"/>
          </w:tcPr>
          <w:p w14:paraId="33E737DF" w14:textId="77777777" w:rsidR="006346E7" w:rsidRPr="00DA08F4" w:rsidRDefault="006346E7" w:rsidP="00DA08F4">
            <w:pPr>
              <w:pStyle w:val="TableText"/>
              <w:rPr>
                <w:noProof w:val="0"/>
              </w:rPr>
            </w:pPr>
            <w:r w:rsidRPr="00DA08F4">
              <w:t>N/A</w:t>
            </w:r>
          </w:p>
        </w:tc>
        <w:tc>
          <w:tcPr>
            <w:tcW w:w="810" w:type="dxa"/>
          </w:tcPr>
          <w:p w14:paraId="48573ECD" w14:textId="77777777" w:rsidR="006346E7" w:rsidRPr="00DA08F4" w:rsidRDefault="006346E7" w:rsidP="00DA08F4">
            <w:pPr>
              <w:pStyle w:val="TableText"/>
              <w:rPr>
                <w:noProof w:val="0"/>
              </w:rPr>
            </w:pPr>
            <w:r w:rsidRPr="00DA08F4">
              <w:t>N/A</w:t>
            </w:r>
          </w:p>
        </w:tc>
      </w:tr>
      <w:tr w:rsidR="006346E7" w:rsidRPr="003902D3" w14:paraId="71F13B5D" w14:textId="77777777" w:rsidTr="008A2E5B">
        <w:trPr>
          <w:trHeight w:val="314"/>
        </w:trPr>
        <w:tc>
          <w:tcPr>
            <w:tcW w:w="1377" w:type="dxa"/>
          </w:tcPr>
          <w:p w14:paraId="6A45D691" w14:textId="77777777" w:rsidR="006346E7" w:rsidRPr="00DA08F4" w:rsidRDefault="006346E7" w:rsidP="00DA08F4">
            <w:pPr>
              <w:pStyle w:val="TableText"/>
              <w:rPr>
                <w:noProof w:val="0"/>
              </w:rPr>
            </w:pPr>
            <w:r w:rsidRPr="00DA08F4">
              <w:t>VR145916</w:t>
            </w:r>
          </w:p>
        </w:tc>
        <w:tc>
          <w:tcPr>
            <w:tcW w:w="2017" w:type="dxa"/>
          </w:tcPr>
          <w:p w14:paraId="14456806" w14:textId="77777777" w:rsidR="006346E7" w:rsidRPr="00DA08F4" w:rsidRDefault="006346E7" w:rsidP="009D38C1">
            <w:pPr>
              <w:pStyle w:val="TableText"/>
              <w:ind w:right="576"/>
              <w:rPr>
                <w:noProof w:val="0"/>
              </w:rPr>
            </w:pPr>
            <w:r w:rsidRPr="00DA08F4">
              <w:t>-0.81</w:t>
            </w:r>
          </w:p>
        </w:tc>
        <w:tc>
          <w:tcPr>
            <w:tcW w:w="746" w:type="dxa"/>
          </w:tcPr>
          <w:p w14:paraId="45B45E82" w14:textId="77777777" w:rsidR="006346E7" w:rsidRPr="00DA08F4" w:rsidRDefault="006346E7" w:rsidP="00DA08F4">
            <w:pPr>
              <w:pStyle w:val="TableText"/>
              <w:rPr>
                <w:noProof w:val="0"/>
              </w:rPr>
            </w:pPr>
            <w:r w:rsidRPr="00DA08F4">
              <w:t>0.07</w:t>
            </w:r>
          </w:p>
        </w:tc>
        <w:tc>
          <w:tcPr>
            <w:tcW w:w="810" w:type="dxa"/>
          </w:tcPr>
          <w:p w14:paraId="339A8123" w14:textId="77777777" w:rsidR="006346E7" w:rsidRPr="00DA08F4" w:rsidRDefault="006346E7" w:rsidP="00DA08F4">
            <w:pPr>
              <w:pStyle w:val="TableText"/>
              <w:rPr>
                <w:noProof w:val="0"/>
              </w:rPr>
            </w:pPr>
            <w:r w:rsidRPr="00DA08F4">
              <w:t>N/A</w:t>
            </w:r>
          </w:p>
        </w:tc>
        <w:tc>
          <w:tcPr>
            <w:tcW w:w="810" w:type="dxa"/>
          </w:tcPr>
          <w:p w14:paraId="4958E25F" w14:textId="77777777" w:rsidR="006346E7" w:rsidRPr="00DA08F4" w:rsidRDefault="006346E7" w:rsidP="00DA08F4">
            <w:pPr>
              <w:pStyle w:val="TableText"/>
              <w:rPr>
                <w:noProof w:val="0"/>
              </w:rPr>
            </w:pPr>
            <w:r w:rsidRPr="00DA08F4">
              <w:t>N/A</w:t>
            </w:r>
          </w:p>
        </w:tc>
      </w:tr>
      <w:tr w:rsidR="006346E7" w:rsidRPr="003902D3" w14:paraId="4DF9EEFB" w14:textId="77777777" w:rsidTr="008A2E5B">
        <w:trPr>
          <w:trHeight w:val="314"/>
        </w:trPr>
        <w:tc>
          <w:tcPr>
            <w:tcW w:w="1377" w:type="dxa"/>
          </w:tcPr>
          <w:p w14:paraId="4E7F4B5B" w14:textId="77777777" w:rsidR="006346E7" w:rsidRPr="00DA08F4" w:rsidRDefault="006346E7" w:rsidP="00DA08F4">
            <w:pPr>
              <w:pStyle w:val="TableText"/>
              <w:rPr>
                <w:noProof w:val="0"/>
              </w:rPr>
            </w:pPr>
            <w:r w:rsidRPr="00DA08F4">
              <w:t>VR146024</w:t>
            </w:r>
          </w:p>
        </w:tc>
        <w:tc>
          <w:tcPr>
            <w:tcW w:w="2017" w:type="dxa"/>
          </w:tcPr>
          <w:p w14:paraId="047AC38B" w14:textId="77777777" w:rsidR="006346E7" w:rsidRPr="00DA08F4" w:rsidRDefault="006346E7" w:rsidP="009D38C1">
            <w:pPr>
              <w:pStyle w:val="TableText"/>
              <w:ind w:right="576"/>
              <w:rPr>
                <w:noProof w:val="0"/>
              </w:rPr>
            </w:pPr>
            <w:r w:rsidRPr="00DA08F4">
              <w:t>-1.00</w:t>
            </w:r>
          </w:p>
        </w:tc>
        <w:tc>
          <w:tcPr>
            <w:tcW w:w="746" w:type="dxa"/>
          </w:tcPr>
          <w:p w14:paraId="74AC6B08" w14:textId="77777777" w:rsidR="006346E7" w:rsidRPr="00DA08F4" w:rsidRDefault="006346E7" w:rsidP="00DA08F4">
            <w:pPr>
              <w:pStyle w:val="TableText"/>
              <w:rPr>
                <w:noProof w:val="0"/>
              </w:rPr>
            </w:pPr>
            <w:r w:rsidRPr="00DA08F4">
              <w:t>0.08</w:t>
            </w:r>
          </w:p>
        </w:tc>
        <w:tc>
          <w:tcPr>
            <w:tcW w:w="810" w:type="dxa"/>
          </w:tcPr>
          <w:p w14:paraId="1593134F" w14:textId="77777777" w:rsidR="006346E7" w:rsidRPr="00DA08F4" w:rsidRDefault="006346E7" w:rsidP="00DA08F4">
            <w:pPr>
              <w:pStyle w:val="TableText"/>
              <w:rPr>
                <w:noProof w:val="0"/>
              </w:rPr>
            </w:pPr>
            <w:r w:rsidRPr="00DA08F4">
              <w:t>N/A</w:t>
            </w:r>
          </w:p>
        </w:tc>
        <w:tc>
          <w:tcPr>
            <w:tcW w:w="810" w:type="dxa"/>
          </w:tcPr>
          <w:p w14:paraId="46588BD9" w14:textId="77777777" w:rsidR="006346E7" w:rsidRPr="00DA08F4" w:rsidRDefault="006346E7" w:rsidP="00DA08F4">
            <w:pPr>
              <w:pStyle w:val="TableText"/>
              <w:rPr>
                <w:noProof w:val="0"/>
              </w:rPr>
            </w:pPr>
            <w:r w:rsidRPr="00DA08F4">
              <w:t>N/A</w:t>
            </w:r>
          </w:p>
        </w:tc>
      </w:tr>
      <w:tr w:rsidR="006346E7" w:rsidRPr="003902D3" w14:paraId="176AD1CD" w14:textId="77777777" w:rsidTr="008A2E5B">
        <w:trPr>
          <w:trHeight w:val="314"/>
        </w:trPr>
        <w:tc>
          <w:tcPr>
            <w:tcW w:w="1377" w:type="dxa"/>
          </w:tcPr>
          <w:p w14:paraId="0851E349" w14:textId="77777777" w:rsidR="006346E7" w:rsidRPr="00DA08F4" w:rsidRDefault="006346E7" w:rsidP="00DA08F4">
            <w:pPr>
              <w:pStyle w:val="TableText"/>
              <w:rPr>
                <w:noProof w:val="0"/>
              </w:rPr>
            </w:pPr>
            <w:r w:rsidRPr="00DA08F4">
              <w:t>VR146075</w:t>
            </w:r>
          </w:p>
        </w:tc>
        <w:tc>
          <w:tcPr>
            <w:tcW w:w="2017" w:type="dxa"/>
          </w:tcPr>
          <w:p w14:paraId="488921AA" w14:textId="77777777" w:rsidR="006346E7" w:rsidRPr="00DA08F4" w:rsidRDefault="006346E7" w:rsidP="009D38C1">
            <w:pPr>
              <w:pStyle w:val="TableText"/>
              <w:ind w:right="576"/>
              <w:rPr>
                <w:noProof w:val="0"/>
              </w:rPr>
            </w:pPr>
            <w:r w:rsidRPr="00DA08F4">
              <w:t>0.41</w:t>
            </w:r>
          </w:p>
        </w:tc>
        <w:tc>
          <w:tcPr>
            <w:tcW w:w="746" w:type="dxa"/>
          </w:tcPr>
          <w:p w14:paraId="4FDD4ECC" w14:textId="77777777" w:rsidR="006346E7" w:rsidRPr="00DA08F4" w:rsidRDefault="006346E7" w:rsidP="00DA08F4">
            <w:pPr>
              <w:pStyle w:val="TableText"/>
              <w:rPr>
                <w:noProof w:val="0"/>
              </w:rPr>
            </w:pPr>
            <w:r w:rsidRPr="00DA08F4">
              <w:t>0.07</w:t>
            </w:r>
          </w:p>
        </w:tc>
        <w:tc>
          <w:tcPr>
            <w:tcW w:w="810" w:type="dxa"/>
          </w:tcPr>
          <w:p w14:paraId="7824D25B" w14:textId="77777777" w:rsidR="006346E7" w:rsidRPr="00DA08F4" w:rsidRDefault="006346E7" w:rsidP="00DA08F4">
            <w:pPr>
              <w:pStyle w:val="TableText"/>
              <w:rPr>
                <w:noProof w:val="0"/>
              </w:rPr>
            </w:pPr>
            <w:r w:rsidRPr="00DA08F4">
              <w:t>N/A</w:t>
            </w:r>
          </w:p>
        </w:tc>
        <w:tc>
          <w:tcPr>
            <w:tcW w:w="810" w:type="dxa"/>
          </w:tcPr>
          <w:p w14:paraId="37A6DCA1" w14:textId="77777777" w:rsidR="006346E7" w:rsidRPr="00DA08F4" w:rsidRDefault="006346E7" w:rsidP="00DA08F4">
            <w:pPr>
              <w:pStyle w:val="TableText"/>
              <w:rPr>
                <w:noProof w:val="0"/>
              </w:rPr>
            </w:pPr>
            <w:r w:rsidRPr="00DA08F4">
              <w:t>N/A</w:t>
            </w:r>
          </w:p>
        </w:tc>
      </w:tr>
      <w:tr w:rsidR="006346E7" w:rsidRPr="003902D3" w14:paraId="31226C68" w14:textId="77777777" w:rsidTr="008A2E5B">
        <w:trPr>
          <w:trHeight w:val="314"/>
        </w:trPr>
        <w:tc>
          <w:tcPr>
            <w:tcW w:w="1377" w:type="dxa"/>
          </w:tcPr>
          <w:p w14:paraId="77FF599F" w14:textId="77777777" w:rsidR="006346E7" w:rsidRPr="00DA08F4" w:rsidRDefault="006346E7" w:rsidP="00DA08F4">
            <w:pPr>
              <w:pStyle w:val="TableText"/>
              <w:rPr>
                <w:noProof w:val="0"/>
              </w:rPr>
            </w:pPr>
            <w:r w:rsidRPr="00DA08F4">
              <w:t>VR150967</w:t>
            </w:r>
          </w:p>
        </w:tc>
        <w:tc>
          <w:tcPr>
            <w:tcW w:w="2017" w:type="dxa"/>
          </w:tcPr>
          <w:p w14:paraId="1A1E12CA" w14:textId="77777777" w:rsidR="006346E7" w:rsidRPr="00DA08F4" w:rsidRDefault="006346E7" w:rsidP="009D38C1">
            <w:pPr>
              <w:pStyle w:val="TableText"/>
              <w:ind w:right="576"/>
              <w:rPr>
                <w:noProof w:val="0"/>
              </w:rPr>
            </w:pPr>
            <w:r w:rsidRPr="00DA08F4">
              <w:t>-0.02</w:t>
            </w:r>
          </w:p>
        </w:tc>
        <w:tc>
          <w:tcPr>
            <w:tcW w:w="746" w:type="dxa"/>
          </w:tcPr>
          <w:p w14:paraId="0EC383C3" w14:textId="77777777" w:rsidR="006346E7" w:rsidRPr="00DA08F4" w:rsidRDefault="006346E7" w:rsidP="00DA08F4">
            <w:pPr>
              <w:pStyle w:val="TableText"/>
              <w:rPr>
                <w:noProof w:val="0"/>
              </w:rPr>
            </w:pPr>
            <w:r w:rsidRPr="00DA08F4">
              <w:t>0.07</w:t>
            </w:r>
          </w:p>
        </w:tc>
        <w:tc>
          <w:tcPr>
            <w:tcW w:w="810" w:type="dxa"/>
          </w:tcPr>
          <w:p w14:paraId="7DA2820A" w14:textId="77777777" w:rsidR="006346E7" w:rsidRPr="00DA08F4" w:rsidRDefault="006346E7" w:rsidP="00DA08F4">
            <w:pPr>
              <w:pStyle w:val="TableText"/>
              <w:rPr>
                <w:noProof w:val="0"/>
              </w:rPr>
            </w:pPr>
            <w:r w:rsidRPr="00DA08F4">
              <w:t>N/A</w:t>
            </w:r>
          </w:p>
        </w:tc>
        <w:tc>
          <w:tcPr>
            <w:tcW w:w="810" w:type="dxa"/>
          </w:tcPr>
          <w:p w14:paraId="5E63AE4B" w14:textId="77777777" w:rsidR="006346E7" w:rsidRPr="00DA08F4" w:rsidRDefault="006346E7" w:rsidP="00DA08F4">
            <w:pPr>
              <w:pStyle w:val="TableText"/>
              <w:rPr>
                <w:noProof w:val="0"/>
              </w:rPr>
            </w:pPr>
            <w:r w:rsidRPr="00DA08F4">
              <w:t>N/A</w:t>
            </w:r>
          </w:p>
        </w:tc>
      </w:tr>
      <w:tr w:rsidR="006346E7" w:rsidRPr="003902D3" w14:paraId="631E2FF5" w14:textId="77777777" w:rsidTr="008A2E5B">
        <w:trPr>
          <w:trHeight w:val="314"/>
        </w:trPr>
        <w:tc>
          <w:tcPr>
            <w:tcW w:w="1377" w:type="dxa"/>
          </w:tcPr>
          <w:p w14:paraId="10A5A09C" w14:textId="77777777" w:rsidR="006346E7" w:rsidRPr="00DA08F4" w:rsidRDefault="006346E7" w:rsidP="00DA08F4">
            <w:pPr>
              <w:pStyle w:val="TableText"/>
              <w:rPr>
                <w:noProof w:val="0"/>
              </w:rPr>
            </w:pPr>
            <w:r w:rsidRPr="00DA08F4">
              <w:t>VR150970</w:t>
            </w:r>
          </w:p>
        </w:tc>
        <w:tc>
          <w:tcPr>
            <w:tcW w:w="2017" w:type="dxa"/>
          </w:tcPr>
          <w:p w14:paraId="3D0F3772" w14:textId="77777777" w:rsidR="006346E7" w:rsidRPr="00DA08F4" w:rsidRDefault="006346E7" w:rsidP="009D38C1">
            <w:pPr>
              <w:pStyle w:val="TableText"/>
              <w:ind w:right="576"/>
              <w:rPr>
                <w:noProof w:val="0"/>
              </w:rPr>
            </w:pPr>
            <w:r w:rsidRPr="00DA08F4">
              <w:t>-0.30</w:t>
            </w:r>
          </w:p>
        </w:tc>
        <w:tc>
          <w:tcPr>
            <w:tcW w:w="746" w:type="dxa"/>
          </w:tcPr>
          <w:p w14:paraId="0BCEE1CA" w14:textId="77777777" w:rsidR="006346E7" w:rsidRPr="00DA08F4" w:rsidRDefault="006346E7" w:rsidP="00DA08F4">
            <w:pPr>
              <w:pStyle w:val="TableText"/>
              <w:rPr>
                <w:noProof w:val="0"/>
              </w:rPr>
            </w:pPr>
            <w:r w:rsidRPr="00DA08F4">
              <w:t>0.08</w:t>
            </w:r>
          </w:p>
        </w:tc>
        <w:tc>
          <w:tcPr>
            <w:tcW w:w="810" w:type="dxa"/>
          </w:tcPr>
          <w:p w14:paraId="1AB8BFE7" w14:textId="77777777" w:rsidR="006346E7" w:rsidRPr="00DA08F4" w:rsidRDefault="006346E7" w:rsidP="00DA08F4">
            <w:pPr>
              <w:pStyle w:val="TableText"/>
              <w:rPr>
                <w:noProof w:val="0"/>
              </w:rPr>
            </w:pPr>
            <w:r w:rsidRPr="00DA08F4">
              <w:t>N/A</w:t>
            </w:r>
          </w:p>
        </w:tc>
        <w:tc>
          <w:tcPr>
            <w:tcW w:w="810" w:type="dxa"/>
          </w:tcPr>
          <w:p w14:paraId="3CA6B944" w14:textId="77777777" w:rsidR="006346E7" w:rsidRPr="00DA08F4" w:rsidRDefault="006346E7" w:rsidP="00DA08F4">
            <w:pPr>
              <w:pStyle w:val="TableText"/>
              <w:rPr>
                <w:noProof w:val="0"/>
              </w:rPr>
            </w:pPr>
            <w:r w:rsidRPr="00DA08F4">
              <w:t>N/A</w:t>
            </w:r>
          </w:p>
        </w:tc>
      </w:tr>
      <w:tr w:rsidR="006346E7" w:rsidRPr="003902D3" w14:paraId="33C30CB2" w14:textId="77777777" w:rsidTr="008A2E5B">
        <w:trPr>
          <w:trHeight w:val="314"/>
        </w:trPr>
        <w:tc>
          <w:tcPr>
            <w:tcW w:w="1377" w:type="dxa"/>
          </w:tcPr>
          <w:p w14:paraId="1822A412" w14:textId="77777777" w:rsidR="006346E7" w:rsidRPr="00DA08F4" w:rsidRDefault="006346E7" w:rsidP="00DA08F4">
            <w:pPr>
              <w:pStyle w:val="TableText"/>
              <w:rPr>
                <w:noProof w:val="0"/>
              </w:rPr>
            </w:pPr>
            <w:r w:rsidRPr="00DA08F4">
              <w:t>VR150995</w:t>
            </w:r>
          </w:p>
        </w:tc>
        <w:tc>
          <w:tcPr>
            <w:tcW w:w="2017" w:type="dxa"/>
          </w:tcPr>
          <w:p w14:paraId="03FD06C2" w14:textId="77777777" w:rsidR="006346E7" w:rsidRPr="00DA08F4" w:rsidRDefault="006346E7" w:rsidP="009D38C1">
            <w:pPr>
              <w:pStyle w:val="TableText"/>
              <w:ind w:right="576"/>
              <w:rPr>
                <w:noProof w:val="0"/>
              </w:rPr>
            </w:pPr>
            <w:r w:rsidRPr="00DA08F4">
              <w:t>-0.37</w:t>
            </w:r>
          </w:p>
        </w:tc>
        <w:tc>
          <w:tcPr>
            <w:tcW w:w="746" w:type="dxa"/>
          </w:tcPr>
          <w:p w14:paraId="1CF8E724" w14:textId="77777777" w:rsidR="006346E7" w:rsidRPr="00DA08F4" w:rsidRDefault="006346E7" w:rsidP="00DA08F4">
            <w:pPr>
              <w:pStyle w:val="TableText"/>
              <w:rPr>
                <w:noProof w:val="0"/>
              </w:rPr>
            </w:pPr>
            <w:r w:rsidRPr="00DA08F4">
              <w:t>0.05</w:t>
            </w:r>
          </w:p>
        </w:tc>
        <w:tc>
          <w:tcPr>
            <w:tcW w:w="810" w:type="dxa"/>
          </w:tcPr>
          <w:p w14:paraId="13C81F6E" w14:textId="77777777" w:rsidR="006346E7" w:rsidRPr="00DA08F4" w:rsidRDefault="006346E7" w:rsidP="00DA08F4">
            <w:pPr>
              <w:pStyle w:val="TableText"/>
              <w:rPr>
                <w:noProof w:val="0"/>
              </w:rPr>
            </w:pPr>
            <w:r w:rsidRPr="00DA08F4">
              <w:t>-0.88</w:t>
            </w:r>
          </w:p>
        </w:tc>
        <w:tc>
          <w:tcPr>
            <w:tcW w:w="810" w:type="dxa"/>
          </w:tcPr>
          <w:p w14:paraId="7F6A8025" w14:textId="77777777" w:rsidR="006346E7" w:rsidRPr="00DA08F4" w:rsidRDefault="006346E7" w:rsidP="00DA08F4">
            <w:pPr>
              <w:pStyle w:val="TableText"/>
              <w:rPr>
                <w:noProof w:val="0"/>
              </w:rPr>
            </w:pPr>
            <w:r w:rsidRPr="00DA08F4">
              <w:t>0.88</w:t>
            </w:r>
          </w:p>
        </w:tc>
      </w:tr>
      <w:tr w:rsidR="006346E7" w:rsidRPr="003902D3" w14:paraId="3F970081" w14:textId="77777777" w:rsidTr="008A2E5B">
        <w:trPr>
          <w:trHeight w:val="314"/>
        </w:trPr>
        <w:tc>
          <w:tcPr>
            <w:tcW w:w="1377" w:type="dxa"/>
          </w:tcPr>
          <w:p w14:paraId="5CCAC8E0" w14:textId="77777777" w:rsidR="006346E7" w:rsidRPr="00DA08F4" w:rsidRDefault="006346E7" w:rsidP="00DA08F4">
            <w:pPr>
              <w:pStyle w:val="TableText"/>
              <w:rPr>
                <w:noProof w:val="0"/>
              </w:rPr>
            </w:pPr>
            <w:r w:rsidRPr="00DA08F4">
              <w:t>VR151004</w:t>
            </w:r>
          </w:p>
        </w:tc>
        <w:tc>
          <w:tcPr>
            <w:tcW w:w="2017" w:type="dxa"/>
          </w:tcPr>
          <w:p w14:paraId="6A892CC3" w14:textId="77777777" w:rsidR="006346E7" w:rsidRPr="00DA08F4" w:rsidRDefault="006346E7" w:rsidP="009D38C1">
            <w:pPr>
              <w:pStyle w:val="TableText"/>
              <w:ind w:right="576"/>
              <w:rPr>
                <w:noProof w:val="0"/>
              </w:rPr>
            </w:pPr>
            <w:r w:rsidRPr="00DA08F4">
              <w:t>0.71</w:t>
            </w:r>
          </w:p>
        </w:tc>
        <w:tc>
          <w:tcPr>
            <w:tcW w:w="746" w:type="dxa"/>
          </w:tcPr>
          <w:p w14:paraId="2B872A8E" w14:textId="77777777" w:rsidR="006346E7" w:rsidRPr="00DA08F4" w:rsidRDefault="006346E7" w:rsidP="00DA08F4">
            <w:pPr>
              <w:pStyle w:val="TableText"/>
              <w:rPr>
                <w:noProof w:val="0"/>
              </w:rPr>
            </w:pPr>
            <w:r w:rsidRPr="00DA08F4">
              <w:t>0.07</w:t>
            </w:r>
          </w:p>
        </w:tc>
        <w:tc>
          <w:tcPr>
            <w:tcW w:w="810" w:type="dxa"/>
          </w:tcPr>
          <w:p w14:paraId="7B784AC5" w14:textId="77777777" w:rsidR="006346E7" w:rsidRPr="00DA08F4" w:rsidRDefault="006346E7" w:rsidP="00DA08F4">
            <w:pPr>
              <w:pStyle w:val="TableText"/>
              <w:rPr>
                <w:noProof w:val="0"/>
              </w:rPr>
            </w:pPr>
            <w:r w:rsidRPr="00DA08F4">
              <w:t>N/A</w:t>
            </w:r>
          </w:p>
        </w:tc>
        <w:tc>
          <w:tcPr>
            <w:tcW w:w="810" w:type="dxa"/>
          </w:tcPr>
          <w:p w14:paraId="50D968D1" w14:textId="77777777" w:rsidR="006346E7" w:rsidRPr="00DA08F4" w:rsidRDefault="006346E7" w:rsidP="00DA08F4">
            <w:pPr>
              <w:pStyle w:val="TableText"/>
              <w:rPr>
                <w:noProof w:val="0"/>
              </w:rPr>
            </w:pPr>
            <w:r w:rsidRPr="00DA08F4">
              <w:t>N/A</w:t>
            </w:r>
          </w:p>
        </w:tc>
      </w:tr>
      <w:tr w:rsidR="006346E7" w:rsidRPr="003902D3" w14:paraId="183BB0A6" w14:textId="77777777" w:rsidTr="008A2E5B">
        <w:trPr>
          <w:trHeight w:val="314"/>
        </w:trPr>
        <w:tc>
          <w:tcPr>
            <w:tcW w:w="1377" w:type="dxa"/>
          </w:tcPr>
          <w:p w14:paraId="1EFB21E4" w14:textId="77777777" w:rsidR="006346E7" w:rsidRPr="00DA08F4" w:rsidRDefault="006346E7" w:rsidP="00DA08F4">
            <w:pPr>
              <w:pStyle w:val="TableText"/>
              <w:rPr>
                <w:noProof w:val="0"/>
              </w:rPr>
            </w:pPr>
            <w:r w:rsidRPr="00DA08F4">
              <w:t>VR151042</w:t>
            </w:r>
          </w:p>
        </w:tc>
        <w:tc>
          <w:tcPr>
            <w:tcW w:w="2017" w:type="dxa"/>
          </w:tcPr>
          <w:p w14:paraId="234FF72E" w14:textId="77777777" w:rsidR="006346E7" w:rsidRPr="00DA08F4" w:rsidRDefault="006346E7" w:rsidP="009D38C1">
            <w:pPr>
              <w:pStyle w:val="TableText"/>
              <w:ind w:right="576"/>
              <w:rPr>
                <w:noProof w:val="0"/>
              </w:rPr>
            </w:pPr>
            <w:r w:rsidRPr="00DA08F4">
              <w:t>0.27</w:t>
            </w:r>
          </w:p>
        </w:tc>
        <w:tc>
          <w:tcPr>
            <w:tcW w:w="746" w:type="dxa"/>
          </w:tcPr>
          <w:p w14:paraId="4DCA60E6" w14:textId="77777777" w:rsidR="006346E7" w:rsidRPr="00DA08F4" w:rsidRDefault="006346E7" w:rsidP="00DA08F4">
            <w:pPr>
              <w:pStyle w:val="TableText"/>
              <w:rPr>
                <w:noProof w:val="0"/>
              </w:rPr>
            </w:pPr>
            <w:r w:rsidRPr="00DA08F4">
              <w:t>0.07</w:t>
            </w:r>
          </w:p>
        </w:tc>
        <w:tc>
          <w:tcPr>
            <w:tcW w:w="810" w:type="dxa"/>
          </w:tcPr>
          <w:p w14:paraId="67F43271" w14:textId="77777777" w:rsidR="006346E7" w:rsidRPr="00DA08F4" w:rsidRDefault="006346E7" w:rsidP="00DA08F4">
            <w:pPr>
              <w:pStyle w:val="TableText"/>
              <w:rPr>
                <w:noProof w:val="0"/>
              </w:rPr>
            </w:pPr>
            <w:r w:rsidRPr="00DA08F4">
              <w:t>N/A</w:t>
            </w:r>
          </w:p>
        </w:tc>
        <w:tc>
          <w:tcPr>
            <w:tcW w:w="810" w:type="dxa"/>
          </w:tcPr>
          <w:p w14:paraId="1E3FFF8E" w14:textId="77777777" w:rsidR="006346E7" w:rsidRPr="00DA08F4" w:rsidRDefault="006346E7" w:rsidP="00DA08F4">
            <w:pPr>
              <w:pStyle w:val="TableText"/>
              <w:rPr>
                <w:noProof w:val="0"/>
              </w:rPr>
            </w:pPr>
            <w:r w:rsidRPr="00DA08F4">
              <w:t>N/A</w:t>
            </w:r>
          </w:p>
        </w:tc>
      </w:tr>
      <w:tr w:rsidR="006346E7" w:rsidRPr="003902D3" w14:paraId="147C9E1E" w14:textId="77777777" w:rsidTr="008A2E5B">
        <w:trPr>
          <w:trHeight w:val="314"/>
        </w:trPr>
        <w:tc>
          <w:tcPr>
            <w:tcW w:w="1377" w:type="dxa"/>
          </w:tcPr>
          <w:p w14:paraId="44F47D69" w14:textId="77777777" w:rsidR="006346E7" w:rsidRPr="00DA08F4" w:rsidRDefault="006346E7" w:rsidP="00DA08F4">
            <w:pPr>
              <w:pStyle w:val="TableText"/>
              <w:rPr>
                <w:noProof w:val="0"/>
              </w:rPr>
            </w:pPr>
            <w:r w:rsidRPr="00DA08F4">
              <w:t>VR151060</w:t>
            </w:r>
          </w:p>
        </w:tc>
        <w:tc>
          <w:tcPr>
            <w:tcW w:w="2017" w:type="dxa"/>
          </w:tcPr>
          <w:p w14:paraId="727C0C51" w14:textId="77777777" w:rsidR="006346E7" w:rsidRPr="00DA08F4" w:rsidRDefault="006346E7" w:rsidP="009D38C1">
            <w:pPr>
              <w:pStyle w:val="TableText"/>
              <w:ind w:right="576"/>
              <w:rPr>
                <w:noProof w:val="0"/>
              </w:rPr>
            </w:pPr>
            <w:r w:rsidRPr="00DA08F4">
              <w:t>0.70</w:t>
            </w:r>
          </w:p>
        </w:tc>
        <w:tc>
          <w:tcPr>
            <w:tcW w:w="746" w:type="dxa"/>
          </w:tcPr>
          <w:p w14:paraId="1BF18434" w14:textId="77777777" w:rsidR="006346E7" w:rsidRPr="00DA08F4" w:rsidRDefault="006346E7" w:rsidP="00DA08F4">
            <w:pPr>
              <w:pStyle w:val="TableText"/>
              <w:rPr>
                <w:noProof w:val="0"/>
              </w:rPr>
            </w:pPr>
            <w:r w:rsidRPr="00DA08F4">
              <w:t>0.07</w:t>
            </w:r>
          </w:p>
        </w:tc>
        <w:tc>
          <w:tcPr>
            <w:tcW w:w="810" w:type="dxa"/>
          </w:tcPr>
          <w:p w14:paraId="1B696D46" w14:textId="77777777" w:rsidR="006346E7" w:rsidRPr="00DA08F4" w:rsidRDefault="006346E7" w:rsidP="00DA08F4">
            <w:pPr>
              <w:pStyle w:val="TableText"/>
              <w:rPr>
                <w:noProof w:val="0"/>
              </w:rPr>
            </w:pPr>
            <w:r w:rsidRPr="00DA08F4">
              <w:t>N/A</w:t>
            </w:r>
          </w:p>
        </w:tc>
        <w:tc>
          <w:tcPr>
            <w:tcW w:w="810" w:type="dxa"/>
          </w:tcPr>
          <w:p w14:paraId="3691DA9E" w14:textId="77777777" w:rsidR="006346E7" w:rsidRPr="00DA08F4" w:rsidRDefault="006346E7" w:rsidP="00DA08F4">
            <w:pPr>
              <w:pStyle w:val="TableText"/>
              <w:rPr>
                <w:noProof w:val="0"/>
              </w:rPr>
            </w:pPr>
            <w:r w:rsidRPr="00DA08F4">
              <w:t>N/A</w:t>
            </w:r>
          </w:p>
        </w:tc>
      </w:tr>
      <w:tr w:rsidR="006346E7" w:rsidRPr="003902D3" w14:paraId="2C68CB12" w14:textId="77777777" w:rsidTr="008A2E5B">
        <w:trPr>
          <w:trHeight w:val="314"/>
        </w:trPr>
        <w:tc>
          <w:tcPr>
            <w:tcW w:w="1377" w:type="dxa"/>
          </w:tcPr>
          <w:p w14:paraId="0BCA99A7" w14:textId="77777777" w:rsidR="006346E7" w:rsidRPr="00DA08F4" w:rsidRDefault="006346E7" w:rsidP="00DA08F4">
            <w:pPr>
              <w:pStyle w:val="TableText"/>
              <w:rPr>
                <w:noProof w:val="0"/>
              </w:rPr>
            </w:pPr>
            <w:r w:rsidRPr="00DA08F4">
              <w:t>VR151083</w:t>
            </w:r>
          </w:p>
        </w:tc>
        <w:tc>
          <w:tcPr>
            <w:tcW w:w="2017" w:type="dxa"/>
          </w:tcPr>
          <w:p w14:paraId="76754A58" w14:textId="77777777" w:rsidR="006346E7" w:rsidRPr="00DA08F4" w:rsidRDefault="006346E7" w:rsidP="009D38C1">
            <w:pPr>
              <w:pStyle w:val="TableText"/>
              <w:ind w:right="576"/>
              <w:rPr>
                <w:noProof w:val="0"/>
              </w:rPr>
            </w:pPr>
            <w:r w:rsidRPr="00DA08F4">
              <w:t>1.43</w:t>
            </w:r>
          </w:p>
        </w:tc>
        <w:tc>
          <w:tcPr>
            <w:tcW w:w="746" w:type="dxa"/>
          </w:tcPr>
          <w:p w14:paraId="0CB21865" w14:textId="77777777" w:rsidR="006346E7" w:rsidRPr="00DA08F4" w:rsidRDefault="006346E7" w:rsidP="00DA08F4">
            <w:pPr>
              <w:pStyle w:val="TableText"/>
              <w:rPr>
                <w:noProof w:val="0"/>
              </w:rPr>
            </w:pPr>
            <w:r w:rsidRPr="00DA08F4">
              <w:t>0.07</w:t>
            </w:r>
          </w:p>
        </w:tc>
        <w:tc>
          <w:tcPr>
            <w:tcW w:w="810" w:type="dxa"/>
          </w:tcPr>
          <w:p w14:paraId="275E8913" w14:textId="77777777" w:rsidR="006346E7" w:rsidRPr="00DA08F4" w:rsidRDefault="006346E7" w:rsidP="00DA08F4">
            <w:pPr>
              <w:pStyle w:val="TableText"/>
              <w:rPr>
                <w:noProof w:val="0"/>
              </w:rPr>
            </w:pPr>
            <w:r w:rsidRPr="00DA08F4">
              <w:t>N/A</w:t>
            </w:r>
          </w:p>
        </w:tc>
        <w:tc>
          <w:tcPr>
            <w:tcW w:w="810" w:type="dxa"/>
          </w:tcPr>
          <w:p w14:paraId="70BD6216" w14:textId="77777777" w:rsidR="006346E7" w:rsidRPr="00DA08F4" w:rsidRDefault="006346E7" w:rsidP="00DA08F4">
            <w:pPr>
              <w:pStyle w:val="TableText"/>
              <w:rPr>
                <w:noProof w:val="0"/>
              </w:rPr>
            </w:pPr>
            <w:r w:rsidRPr="00DA08F4">
              <w:t>N/A</w:t>
            </w:r>
          </w:p>
        </w:tc>
      </w:tr>
      <w:tr w:rsidR="006346E7" w:rsidRPr="003902D3" w14:paraId="586BF7E2" w14:textId="77777777" w:rsidTr="008A2E5B">
        <w:trPr>
          <w:trHeight w:val="314"/>
        </w:trPr>
        <w:tc>
          <w:tcPr>
            <w:tcW w:w="1377" w:type="dxa"/>
          </w:tcPr>
          <w:p w14:paraId="4B434CBA" w14:textId="77777777" w:rsidR="006346E7" w:rsidRPr="00DA08F4" w:rsidRDefault="006346E7" w:rsidP="00DA08F4">
            <w:pPr>
              <w:pStyle w:val="TableText"/>
              <w:rPr>
                <w:noProof w:val="0"/>
              </w:rPr>
            </w:pPr>
            <w:r w:rsidRPr="00DA08F4">
              <w:t>VR151087</w:t>
            </w:r>
          </w:p>
        </w:tc>
        <w:tc>
          <w:tcPr>
            <w:tcW w:w="2017" w:type="dxa"/>
          </w:tcPr>
          <w:p w14:paraId="6FE35794" w14:textId="77777777" w:rsidR="006346E7" w:rsidRPr="00DA08F4" w:rsidRDefault="006346E7" w:rsidP="009D38C1">
            <w:pPr>
              <w:pStyle w:val="TableText"/>
              <w:ind w:right="576"/>
              <w:rPr>
                <w:noProof w:val="0"/>
              </w:rPr>
            </w:pPr>
            <w:r w:rsidRPr="00DA08F4">
              <w:t>0.24</w:t>
            </w:r>
          </w:p>
        </w:tc>
        <w:tc>
          <w:tcPr>
            <w:tcW w:w="746" w:type="dxa"/>
          </w:tcPr>
          <w:p w14:paraId="7FA3CB10" w14:textId="77777777" w:rsidR="006346E7" w:rsidRPr="00DA08F4" w:rsidRDefault="006346E7" w:rsidP="00DA08F4">
            <w:pPr>
              <w:pStyle w:val="TableText"/>
              <w:rPr>
                <w:noProof w:val="0"/>
              </w:rPr>
            </w:pPr>
            <w:r w:rsidRPr="00DA08F4">
              <w:t>0.07</w:t>
            </w:r>
          </w:p>
        </w:tc>
        <w:tc>
          <w:tcPr>
            <w:tcW w:w="810" w:type="dxa"/>
          </w:tcPr>
          <w:p w14:paraId="49B22038" w14:textId="77777777" w:rsidR="006346E7" w:rsidRPr="00DA08F4" w:rsidRDefault="006346E7" w:rsidP="00DA08F4">
            <w:pPr>
              <w:pStyle w:val="TableText"/>
              <w:rPr>
                <w:noProof w:val="0"/>
              </w:rPr>
            </w:pPr>
            <w:r w:rsidRPr="00DA08F4">
              <w:t>N/A</w:t>
            </w:r>
          </w:p>
        </w:tc>
        <w:tc>
          <w:tcPr>
            <w:tcW w:w="810" w:type="dxa"/>
          </w:tcPr>
          <w:p w14:paraId="518AE47A" w14:textId="77777777" w:rsidR="006346E7" w:rsidRPr="00DA08F4" w:rsidRDefault="006346E7" w:rsidP="00DA08F4">
            <w:pPr>
              <w:pStyle w:val="TableText"/>
              <w:rPr>
                <w:noProof w:val="0"/>
              </w:rPr>
            </w:pPr>
            <w:r w:rsidRPr="00DA08F4">
              <w:t>N/A</w:t>
            </w:r>
          </w:p>
        </w:tc>
      </w:tr>
      <w:tr w:rsidR="006346E7" w:rsidRPr="003902D3" w14:paraId="2489A5CE" w14:textId="77777777" w:rsidTr="008A2E5B">
        <w:trPr>
          <w:trHeight w:val="314"/>
        </w:trPr>
        <w:tc>
          <w:tcPr>
            <w:tcW w:w="1377" w:type="dxa"/>
          </w:tcPr>
          <w:p w14:paraId="41117198" w14:textId="77777777" w:rsidR="006346E7" w:rsidRPr="00DA08F4" w:rsidRDefault="006346E7" w:rsidP="00DA08F4">
            <w:pPr>
              <w:pStyle w:val="TableText"/>
              <w:rPr>
                <w:noProof w:val="0"/>
              </w:rPr>
            </w:pPr>
            <w:r w:rsidRPr="00DA08F4">
              <w:t>VR151097</w:t>
            </w:r>
          </w:p>
        </w:tc>
        <w:tc>
          <w:tcPr>
            <w:tcW w:w="2017" w:type="dxa"/>
          </w:tcPr>
          <w:p w14:paraId="553F9B8D" w14:textId="77777777" w:rsidR="006346E7" w:rsidRPr="00DA08F4" w:rsidRDefault="006346E7" w:rsidP="009D38C1">
            <w:pPr>
              <w:pStyle w:val="TableText"/>
              <w:ind w:right="576"/>
              <w:rPr>
                <w:noProof w:val="0"/>
              </w:rPr>
            </w:pPr>
            <w:r w:rsidRPr="00DA08F4">
              <w:t>0.42</w:t>
            </w:r>
          </w:p>
        </w:tc>
        <w:tc>
          <w:tcPr>
            <w:tcW w:w="746" w:type="dxa"/>
          </w:tcPr>
          <w:p w14:paraId="043F4712" w14:textId="77777777" w:rsidR="006346E7" w:rsidRPr="00DA08F4" w:rsidRDefault="006346E7" w:rsidP="00DA08F4">
            <w:pPr>
              <w:pStyle w:val="TableText"/>
              <w:rPr>
                <w:noProof w:val="0"/>
              </w:rPr>
            </w:pPr>
            <w:r w:rsidRPr="00DA08F4">
              <w:t>0.05</w:t>
            </w:r>
          </w:p>
        </w:tc>
        <w:tc>
          <w:tcPr>
            <w:tcW w:w="810" w:type="dxa"/>
          </w:tcPr>
          <w:p w14:paraId="0A961EA9" w14:textId="77777777" w:rsidR="006346E7" w:rsidRPr="00DA08F4" w:rsidRDefault="006346E7" w:rsidP="00DA08F4">
            <w:pPr>
              <w:pStyle w:val="TableText"/>
              <w:rPr>
                <w:noProof w:val="0"/>
              </w:rPr>
            </w:pPr>
            <w:r w:rsidRPr="00DA08F4">
              <w:t>-0.19</w:t>
            </w:r>
          </w:p>
        </w:tc>
        <w:tc>
          <w:tcPr>
            <w:tcW w:w="810" w:type="dxa"/>
          </w:tcPr>
          <w:p w14:paraId="3C22F7CF" w14:textId="77777777" w:rsidR="006346E7" w:rsidRPr="00DA08F4" w:rsidRDefault="006346E7" w:rsidP="00DA08F4">
            <w:pPr>
              <w:pStyle w:val="TableText"/>
              <w:rPr>
                <w:noProof w:val="0"/>
              </w:rPr>
            </w:pPr>
            <w:r w:rsidRPr="00DA08F4">
              <w:t>0.19</w:t>
            </w:r>
          </w:p>
        </w:tc>
      </w:tr>
      <w:tr w:rsidR="006346E7" w:rsidRPr="003902D3" w14:paraId="055716FA" w14:textId="77777777" w:rsidTr="008A2E5B">
        <w:trPr>
          <w:trHeight w:val="314"/>
        </w:trPr>
        <w:tc>
          <w:tcPr>
            <w:tcW w:w="1377" w:type="dxa"/>
          </w:tcPr>
          <w:p w14:paraId="4FAA8F00" w14:textId="77777777" w:rsidR="006346E7" w:rsidRPr="00DA08F4" w:rsidRDefault="006346E7" w:rsidP="00DA08F4">
            <w:pPr>
              <w:pStyle w:val="TableText"/>
              <w:rPr>
                <w:noProof w:val="0"/>
              </w:rPr>
            </w:pPr>
            <w:r w:rsidRPr="00DA08F4">
              <w:t>VR155150</w:t>
            </w:r>
          </w:p>
        </w:tc>
        <w:tc>
          <w:tcPr>
            <w:tcW w:w="2017" w:type="dxa"/>
          </w:tcPr>
          <w:p w14:paraId="5D3CD18F" w14:textId="77777777" w:rsidR="006346E7" w:rsidRPr="00DA08F4" w:rsidRDefault="006346E7" w:rsidP="009D38C1">
            <w:pPr>
              <w:pStyle w:val="TableText"/>
              <w:ind w:right="576"/>
              <w:rPr>
                <w:noProof w:val="0"/>
              </w:rPr>
            </w:pPr>
            <w:r w:rsidRPr="00DA08F4">
              <w:t>-0.17</w:t>
            </w:r>
          </w:p>
        </w:tc>
        <w:tc>
          <w:tcPr>
            <w:tcW w:w="746" w:type="dxa"/>
          </w:tcPr>
          <w:p w14:paraId="01403DA2" w14:textId="77777777" w:rsidR="006346E7" w:rsidRPr="00DA08F4" w:rsidRDefault="006346E7" w:rsidP="00DA08F4">
            <w:pPr>
              <w:pStyle w:val="TableText"/>
              <w:rPr>
                <w:noProof w:val="0"/>
              </w:rPr>
            </w:pPr>
            <w:r w:rsidRPr="00DA08F4">
              <w:t>0.07</w:t>
            </w:r>
          </w:p>
        </w:tc>
        <w:tc>
          <w:tcPr>
            <w:tcW w:w="810" w:type="dxa"/>
          </w:tcPr>
          <w:p w14:paraId="18892BCC" w14:textId="77777777" w:rsidR="006346E7" w:rsidRPr="00DA08F4" w:rsidRDefault="006346E7" w:rsidP="00DA08F4">
            <w:pPr>
              <w:pStyle w:val="TableText"/>
              <w:rPr>
                <w:noProof w:val="0"/>
              </w:rPr>
            </w:pPr>
            <w:r w:rsidRPr="00DA08F4">
              <w:t>N/A</w:t>
            </w:r>
          </w:p>
        </w:tc>
        <w:tc>
          <w:tcPr>
            <w:tcW w:w="810" w:type="dxa"/>
          </w:tcPr>
          <w:p w14:paraId="6161F093" w14:textId="77777777" w:rsidR="006346E7" w:rsidRPr="00DA08F4" w:rsidRDefault="006346E7" w:rsidP="00DA08F4">
            <w:pPr>
              <w:pStyle w:val="TableText"/>
              <w:rPr>
                <w:noProof w:val="0"/>
              </w:rPr>
            </w:pPr>
            <w:r w:rsidRPr="00DA08F4">
              <w:t>N/A</w:t>
            </w:r>
          </w:p>
        </w:tc>
      </w:tr>
      <w:tr w:rsidR="006346E7" w:rsidRPr="003902D3" w14:paraId="7358B1DD" w14:textId="77777777" w:rsidTr="008A2E5B">
        <w:trPr>
          <w:trHeight w:val="314"/>
        </w:trPr>
        <w:tc>
          <w:tcPr>
            <w:tcW w:w="1377" w:type="dxa"/>
          </w:tcPr>
          <w:p w14:paraId="79192F43" w14:textId="77777777" w:rsidR="006346E7" w:rsidRPr="00DA08F4" w:rsidRDefault="006346E7" w:rsidP="00DA08F4">
            <w:pPr>
              <w:pStyle w:val="TableText"/>
              <w:rPr>
                <w:noProof w:val="0"/>
              </w:rPr>
            </w:pPr>
            <w:r w:rsidRPr="00DA08F4">
              <w:t>VR155154</w:t>
            </w:r>
          </w:p>
        </w:tc>
        <w:tc>
          <w:tcPr>
            <w:tcW w:w="2017" w:type="dxa"/>
          </w:tcPr>
          <w:p w14:paraId="56371141" w14:textId="77777777" w:rsidR="006346E7" w:rsidRPr="00DA08F4" w:rsidRDefault="006346E7" w:rsidP="009D38C1">
            <w:pPr>
              <w:pStyle w:val="TableText"/>
              <w:ind w:right="576"/>
              <w:rPr>
                <w:noProof w:val="0"/>
              </w:rPr>
            </w:pPr>
            <w:r w:rsidRPr="00DA08F4">
              <w:t>-0.82</w:t>
            </w:r>
          </w:p>
        </w:tc>
        <w:tc>
          <w:tcPr>
            <w:tcW w:w="746" w:type="dxa"/>
          </w:tcPr>
          <w:p w14:paraId="199DC474" w14:textId="77777777" w:rsidR="006346E7" w:rsidRPr="00DA08F4" w:rsidRDefault="006346E7" w:rsidP="00DA08F4">
            <w:pPr>
              <w:pStyle w:val="TableText"/>
              <w:rPr>
                <w:noProof w:val="0"/>
              </w:rPr>
            </w:pPr>
            <w:r w:rsidRPr="00DA08F4">
              <w:t>0.06</w:t>
            </w:r>
          </w:p>
        </w:tc>
        <w:tc>
          <w:tcPr>
            <w:tcW w:w="810" w:type="dxa"/>
          </w:tcPr>
          <w:p w14:paraId="548667D0" w14:textId="77777777" w:rsidR="006346E7" w:rsidRPr="00DA08F4" w:rsidRDefault="006346E7" w:rsidP="00DA08F4">
            <w:pPr>
              <w:pStyle w:val="TableText"/>
              <w:rPr>
                <w:noProof w:val="0"/>
              </w:rPr>
            </w:pPr>
            <w:r w:rsidRPr="00DA08F4">
              <w:t>0.89</w:t>
            </w:r>
          </w:p>
        </w:tc>
        <w:tc>
          <w:tcPr>
            <w:tcW w:w="810" w:type="dxa"/>
          </w:tcPr>
          <w:p w14:paraId="43496FF4" w14:textId="77777777" w:rsidR="006346E7" w:rsidRPr="00DA08F4" w:rsidRDefault="006346E7" w:rsidP="00DA08F4">
            <w:pPr>
              <w:pStyle w:val="TableText"/>
              <w:rPr>
                <w:noProof w:val="0"/>
              </w:rPr>
            </w:pPr>
            <w:r w:rsidRPr="00DA08F4">
              <w:t>-0.89</w:t>
            </w:r>
          </w:p>
        </w:tc>
      </w:tr>
    </w:tbl>
    <w:p w14:paraId="2CAC5D67" w14:textId="66768A13" w:rsidR="006346E7" w:rsidRDefault="006346E7" w:rsidP="009F0E8A">
      <w:pPr>
        <w:pStyle w:val="NormalContinuation"/>
      </w:pPr>
      <w:r>
        <w:rPr>
          <w:i/>
          <w:iCs/>
        </w:rPr>
        <w:fldChar w:fldCharType="begin"/>
      </w:r>
      <w:r>
        <w:rPr>
          <w:i/>
          <w:iCs/>
        </w:rPr>
        <w:instrText xml:space="preserve"> REF _Ref128391624 \h </w:instrText>
      </w:r>
      <w:r>
        <w:rPr>
          <w:i/>
          <w:iCs/>
        </w:rPr>
      </w:r>
      <w:r>
        <w:rPr>
          <w:i/>
          <w:iCs/>
        </w:rPr>
        <w:fldChar w:fldCharType="separate"/>
      </w:r>
      <w:r w:rsidR="00BB4DFF">
        <w:t>Table 8.C.</w:t>
      </w:r>
      <w:r w:rsidR="00BB4DFF">
        <w:rPr>
          <w:noProof/>
        </w:rPr>
        <w:t>4</w:t>
      </w:r>
      <w:r>
        <w:rPr>
          <w:i/>
          <w:iCs/>
        </w:rPr>
        <w:fldChar w:fldCharType="end"/>
      </w:r>
      <w:r>
        <w:rPr>
          <w:i/>
          <w:iCs/>
        </w:rPr>
        <w:t xml:space="preserve"> </w:t>
      </w:r>
      <w:r w:rsidRPr="009F0E8A">
        <w:rPr>
          <w:i/>
          <w:iCs/>
        </w:rPr>
        <w:t>(continuation)</w:t>
      </w:r>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7FB1DDB9" w14:textId="77777777" w:rsidTr="002462A6">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6B880478" w14:textId="77777777" w:rsidR="006346E7" w:rsidRPr="003902D3" w:rsidRDefault="006346E7" w:rsidP="002462A6">
            <w:pPr>
              <w:pStyle w:val="TableHead"/>
              <w:rPr>
                <w:b w:val="0"/>
                <w:bCs w:val="0"/>
                <w:noProof w:val="0"/>
                <w:lang w:eastAsia="ko-KR"/>
              </w:rPr>
            </w:pPr>
            <w:r w:rsidRPr="003902D3">
              <w:rPr>
                <w:bCs w:val="0"/>
                <w:noProof w:val="0"/>
                <w:lang w:eastAsia="ko-KR"/>
              </w:rPr>
              <w:t>Item ID</w:t>
            </w:r>
          </w:p>
        </w:tc>
        <w:tc>
          <w:tcPr>
            <w:tcW w:w="2017" w:type="dxa"/>
          </w:tcPr>
          <w:p w14:paraId="5C205771" w14:textId="77777777" w:rsidR="006346E7" w:rsidRPr="003902D3" w:rsidRDefault="006346E7" w:rsidP="002462A6">
            <w:pPr>
              <w:pStyle w:val="TableHead"/>
              <w:rPr>
                <w:b w:val="0"/>
                <w:bCs w:val="0"/>
                <w:noProof w:val="0"/>
                <w:lang w:eastAsia="ko-KR"/>
              </w:rPr>
            </w:pPr>
            <w:r w:rsidRPr="003902D3">
              <w:rPr>
                <w:bCs w:val="0"/>
                <w:noProof w:val="0"/>
                <w:lang w:eastAsia="ko-KR"/>
              </w:rPr>
              <w:t>Item Difficulty b</w:t>
            </w:r>
          </w:p>
        </w:tc>
        <w:tc>
          <w:tcPr>
            <w:tcW w:w="746" w:type="dxa"/>
          </w:tcPr>
          <w:p w14:paraId="5FC780F6" w14:textId="77777777" w:rsidR="006346E7" w:rsidRPr="003902D3" w:rsidRDefault="006346E7" w:rsidP="002462A6">
            <w:pPr>
              <w:pStyle w:val="TableHead"/>
              <w:rPr>
                <w:b w:val="0"/>
                <w:bCs w:val="0"/>
                <w:noProof w:val="0"/>
                <w:lang w:eastAsia="ko-KR"/>
              </w:rPr>
            </w:pPr>
            <w:r w:rsidRPr="003902D3">
              <w:rPr>
                <w:bCs w:val="0"/>
                <w:noProof w:val="0"/>
                <w:lang w:eastAsia="ko-KR"/>
              </w:rPr>
              <w:t>SE</w:t>
            </w:r>
          </w:p>
        </w:tc>
        <w:tc>
          <w:tcPr>
            <w:tcW w:w="810" w:type="dxa"/>
          </w:tcPr>
          <w:p w14:paraId="03AB4153"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5BF5CC77"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0BE50E9E" w14:textId="77777777" w:rsidTr="008A2E5B">
        <w:trPr>
          <w:trHeight w:val="314"/>
        </w:trPr>
        <w:tc>
          <w:tcPr>
            <w:tcW w:w="1377" w:type="dxa"/>
          </w:tcPr>
          <w:p w14:paraId="65940302" w14:textId="77777777" w:rsidR="006346E7" w:rsidRPr="00DA08F4" w:rsidRDefault="006346E7" w:rsidP="00DA08F4">
            <w:pPr>
              <w:pStyle w:val="TableText"/>
              <w:rPr>
                <w:noProof w:val="0"/>
              </w:rPr>
            </w:pPr>
            <w:r w:rsidRPr="00DA08F4">
              <w:t>VR155163</w:t>
            </w:r>
          </w:p>
        </w:tc>
        <w:tc>
          <w:tcPr>
            <w:tcW w:w="2017" w:type="dxa"/>
          </w:tcPr>
          <w:p w14:paraId="7A4446DA" w14:textId="77777777" w:rsidR="006346E7" w:rsidRPr="00DA08F4" w:rsidRDefault="006346E7" w:rsidP="009D38C1">
            <w:pPr>
              <w:pStyle w:val="TableText"/>
              <w:ind w:right="576"/>
              <w:rPr>
                <w:noProof w:val="0"/>
              </w:rPr>
            </w:pPr>
            <w:r w:rsidRPr="00DA08F4">
              <w:t>-0.49</w:t>
            </w:r>
          </w:p>
        </w:tc>
        <w:tc>
          <w:tcPr>
            <w:tcW w:w="746" w:type="dxa"/>
          </w:tcPr>
          <w:p w14:paraId="285F2550" w14:textId="77777777" w:rsidR="006346E7" w:rsidRPr="00DA08F4" w:rsidRDefault="006346E7" w:rsidP="00DA08F4">
            <w:pPr>
              <w:pStyle w:val="TableText"/>
              <w:rPr>
                <w:noProof w:val="0"/>
              </w:rPr>
            </w:pPr>
            <w:r w:rsidRPr="00DA08F4">
              <w:t>0.06</w:t>
            </w:r>
          </w:p>
        </w:tc>
        <w:tc>
          <w:tcPr>
            <w:tcW w:w="810" w:type="dxa"/>
          </w:tcPr>
          <w:p w14:paraId="65273B50" w14:textId="77777777" w:rsidR="006346E7" w:rsidRPr="00DA08F4" w:rsidRDefault="006346E7" w:rsidP="00DA08F4">
            <w:pPr>
              <w:pStyle w:val="TableText"/>
              <w:rPr>
                <w:noProof w:val="0"/>
              </w:rPr>
            </w:pPr>
            <w:r w:rsidRPr="00DA08F4">
              <w:t>0.67</w:t>
            </w:r>
          </w:p>
        </w:tc>
        <w:tc>
          <w:tcPr>
            <w:tcW w:w="810" w:type="dxa"/>
          </w:tcPr>
          <w:p w14:paraId="2D1B5051" w14:textId="77777777" w:rsidR="006346E7" w:rsidRPr="00DA08F4" w:rsidRDefault="006346E7" w:rsidP="00DA08F4">
            <w:pPr>
              <w:pStyle w:val="TableText"/>
              <w:rPr>
                <w:noProof w:val="0"/>
              </w:rPr>
            </w:pPr>
            <w:r w:rsidRPr="00DA08F4">
              <w:t>-0.67</w:t>
            </w:r>
          </w:p>
        </w:tc>
      </w:tr>
      <w:tr w:rsidR="006346E7" w:rsidRPr="003902D3" w14:paraId="2F0E66DF" w14:textId="77777777" w:rsidTr="008A2E5B">
        <w:trPr>
          <w:trHeight w:val="314"/>
        </w:trPr>
        <w:tc>
          <w:tcPr>
            <w:tcW w:w="1377" w:type="dxa"/>
          </w:tcPr>
          <w:p w14:paraId="6D6E790B" w14:textId="77777777" w:rsidR="006346E7" w:rsidRPr="00DA08F4" w:rsidRDefault="006346E7" w:rsidP="00DA08F4">
            <w:pPr>
              <w:pStyle w:val="TableText"/>
              <w:rPr>
                <w:noProof w:val="0"/>
              </w:rPr>
            </w:pPr>
            <w:r w:rsidRPr="00DA08F4">
              <w:t>VR155166</w:t>
            </w:r>
          </w:p>
        </w:tc>
        <w:tc>
          <w:tcPr>
            <w:tcW w:w="2017" w:type="dxa"/>
          </w:tcPr>
          <w:p w14:paraId="42269D4C" w14:textId="77777777" w:rsidR="006346E7" w:rsidRPr="00DA08F4" w:rsidRDefault="006346E7" w:rsidP="009D38C1">
            <w:pPr>
              <w:pStyle w:val="TableText"/>
              <w:ind w:right="576"/>
              <w:rPr>
                <w:noProof w:val="0"/>
              </w:rPr>
            </w:pPr>
            <w:r w:rsidRPr="00DA08F4">
              <w:t>-0.63</w:t>
            </w:r>
          </w:p>
        </w:tc>
        <w:tc>
          <w:tcPr>
            <w:tcW w:w="746" w:type="dxa"/>
          </w:tcPr>
          <w:p w14:paraId="5E6D41A7" w14:textId="77777777" w:rsidR="006346E7" w:rsidRPr="00DA08F4" w:rsidRDefault="006346E7" w:rsidP="00DA08F4">
            <w:pPr>
              <w:pStyle w:val="TableText"/>
              <w:rPr>
                <w:noProof w:val="0"/>
              </w:rPr>
            </w:pPr>
            <w:r w:rsidRPr="00DA08F4">
              <w:t>0.07</w:t>
            </w:r>
          </w:p>
        </w:tc>
        <w:tc>
          <w:tcPr>
            <w:tcW w:w="810" w:type="dxa"/>
          </w:tcPr>
          <w:p w14:paraId="207C83BA" w14:textId="77777777" w:rsidR="006346E7" w:rsidRPr="00DA08F4" w:rsidRDefault="006346E7" w:rsidP="00DA08F4">
            <w:pPr>
              <w:pStyle w:val="TableText"/>
              <w:rPr>
                <w:noProof w:val="0"/>
              </w:rPr>
            </w:pPr>
            <w:r w:rsidRPr="00DA08F4">
              <w:t>N/A</w:t>
            </w:r>
          </w:p>
        </w:tc>
        <w:tc>
          <w:tcPr>
            <w:tcW w:w="810" w:type="dxa"/>
          </w:tcPr>
          <w:p w14:paraId="63D64B2A" w14:textId="77777777" w:rsidR="006346E7" w:rsidRPr="00DA08F4" w:rsidRDefault="006346E7" w:rsidP="00DA08F4">
            <w:pPr>
              <w:pStyle w:val="TableText"/>
              <w:rPr>
                <w:noProof w:val="0"/>
              </w:rPr>
            </w:pPr>
            <w:r w:rsidRPr="00DA08F4">
              <w:t>N/A</w:t>
            </w:r>
          </w:p>
        </w:tc>
      </w:tr>
      <w:tr w:rsidR="006346E7" w:rsidRPr="003902D3" w14:paraId="2C8BE467" w14:textId="77777777" w:rsidTr="008A2E5B">
        <w:trPr>
          <w:trHeight w:val="314"/>
        </w:trPr>
        <w:tc>
          <w:tcPr>
            <w:tcW w:w="1377" w:type="dxa"/>
          </w:tcPr>
          <w:p w14:paraId="568D3FF8" w14:textId="77777777" w:rsidR="006346E7" w:rsidRPr="00DA08F4" w:rsidRDefault="006346E7" w:rsidP="00DA08F4">
            <w:pPr>
              <w:pStyle w:val="TableText"/>
              <w:rPr>
                <w:noProof w:val="0"/>
              </w:rPr>
            </w:pPr>
            <w:r w:rsidRPr="00DA08F4">
              <w:t>VR168670</w:t>
            </w:r>
          </w:p>
        </w:tc>
        <w:tc>
          <w:tcPr>
            <w:tcW w:w="2017" w:type="dxa"/>
          </w:tcPr>
          <w:p w14:paraId="03DBE776" w14:textId="77777777" w:rsidR="006346E7" w:rsidRPr="00DA08F4" w:rsidRDefault="006346E7" w:rsidP="009D38C1">
            <w:pPr>
              <w:pStyle w:val="TableText"/>
              <w:ind w:right="576"/>
              <w:rPr>
                <w:noProof w:val="0"/>
              </w:rPr>
            </w:pPr>
            <w:r w:rsidRPr="00DA08F4">
              <w:t>0.15</w:t>
            </w:r>
          </w:p>
        </w:tc>
        <w:tc>
          <w:tcPr>
            <w:tcW w:w="746" w:type="dxa"/>
          </w:tcPr>
          <w:p w14:paraId="264B4F98" w14:textId="77777777" w:rsidR="006346E7" w:rsidRPr="00DA08F4" w:rsidRDefault="006346E7" w:rsidP="00DA08F4">
            <w:pPr>
              <w:pStyle w:val="TableText"/>
              <w:rPr>
                <w:noProof w:val="0"/>
              </w:rPr>
            </w:pPr>
            <w:r w:rsidRPr="00DA08F4">
              <w:t>0.07</w:t>
            </w:r>
          </w:p>
        </w:tc>
        <w:tc>
          <w:tcPr>
            <w:tcW w:w="810" w:type="dxa"/>
          </w:tcPr>
          <w:p w14:paraId="323936C3" w14:textId="77777777" w:rsidR="006346E7" w:rsidRPr="00DA08F4" w:rsidRDefault="006346E7" w:rsidP="00DA08F4">
            <w:pPr>
              <w:pStyle w:val="TableText"/>
              <w:rPr>
                <w:noProof w:val="0"/>
              </w:rPr>
            </w:pPr>
            <w:r w:rsidRPr="00DA08F4">
              <w:t>N/A</w:t>
            </w:r>
          </w:p>
        </w:tc>
        <w:tc>
          <w:tcPr>
            <w:tcW w:w="810" w:type="dxa"/>
          </w:tcPr>
          <w:p w14:paraId="57F6A7B0" w14:textId="77777777" w:rsidR="006346E7" w:rsidRPr="00DA08F4" w:rsidRDefault="006346E7" w:rsidP="00DA08F4">
            <w:pPr>
              <w:pStyle w:val="TableText"/>
              <w:rPr>
                <w:noProof w:val="0"/>
              </w:rPr>
            </w:pPr>
            <w:r w:rsidRPr="00DA08F4">
              <w:t>N/A</w:t>
            </w:r>
          </w:p>
        </w:tc>
      </w:tr>
      <w:tr w:rsidR="006346E7" w:rsidRPr="003902D3" w14:paraId="37594EE8" w14:textId="77777777" w:rsidTr="008A2E5B">
        <w:trPr>
          <w:trHeight w:val="314"/>
        </w:trPr>
        <w:tc>
          <w:tcPr>
            <w:tcW w:w="1377" w:type="dxa"/>
          </w:tcPr>
          <w:p w14:paraId="0DC6189D" w14:textId="77777777" w:rsidR="006346E7" w:rsidRPr="00DA08F4" w:rsidRDefault="006346E7" w:rsidP="00DA08F4">
            <w:pPr>
              <w:pStyle w:val="TableText"/>
              <w:rPr>
                <w:noProof w:val="0"/>
              </w:rPr>
            </w:pPr>
            <w:r w:rsidRPr="00DA08F4">
              <w:t>VR168684</w:t>
            </w:r>
          </w:p>
        </w:tc>
        <w:tc>
          <w:tcPr>
            <w:tcW w:w="2017" w:type="dxa"/>
          </w:tcPr>
          <w:p w14:paraId="03AB06AC" w14:textId="77777777" w:rsidR="006346E7" w:rsidRPr="00DA08F4" w:rsidRDefault="006346E7" w:rsidP="009D38C1">
            <w:pPr>
              <w:pStyle w:val="TableText"/>
              <w:ind w:right="576"/>
              <w:rPr>
                <w:noProof w:val="0"/>
              </w:rPr>
            </w:pPr>
            <w:r w:rsidRPr="00DA08F4">
              <w:t>-1.99</w:t>
            </w:r>
          </w:p>
        </w:tc>
        <w:tc>
          <w:tcPr>
            <w:tcW w:w="746" w:type="dxa"/>
          </w:tcPr>
          <w:p w14:paraId="532B9A79" w14:textId="77777777" w:rsidR="006346E7" w:rsidRPr="00DA08F4" w:rsidRDefault="006346E7" w:rsidP="00DA08F4">
            <w:pPr>
              <w:pStyle w:val="TableText"/>
              <w:rPr>
                <w:noProof w:val="0"/>
              </w:rPr>
            </w:pPr>
            <w:r w:rsidRPr="00DA08F4">
              <w:t>0.09</w:t>
            </w:r>
          </w:p>
        </w:tc>
        <w:tc>
          <w:tcPr>
            <w:tcW w:w="810" w:type="dxa"/>
          </w:tcPr>
          <w:p w14:paraId="4AD1F151" w14:textId="77777777" w:rsidR="006346E7" w:rsidRPr="00DA08F4" w:rsidRDefault="006346E7" w:rsidP="00DA08F4">
            <w:pPr>
              <w:pStyle w:val="TableText"/>
              <w:rPr>
                <w:noProof w:val="0"/>
              </w:rPr>
            </w:pPr>
            <w:r w:rsidRPr="00DA08F4">
              <w:t>N/A</w:t>
            </w:r>
          </w:p>
        </w:tc>
        <w:tc>
          <w:tcPr>
            <w:tcW w:w="810" w:type="dxa"/>
          </w:tcPr>
          <w:p w14:paraId="732396B3" w14:textId="77777777" w:rsidR="006346E7" w:rsidRPr="00DA08F4" w:rsidRDefault="006346E7" w:rsidP="00DA08F4">
            <w:pPr>
              <w:pStyle w:val="TableText"/>
              <w:rPr>
                <w:noProof w:val="0"/>
              </w:rPr>
            </w:pPr>
            <w:r w:rsidRPr="00DA08F4">
              <w:t>N/A</w:t>
            </w:r>
          </w:p>
        </w:tc>
      </w:tr>
      <w:tr w:rsidR="006346E7" w:rsidRPr="003902D3" w14:paraId="7C48429F" w14:textId="77777777" w:rsidTr="008A2E5B">
        <w:trPr>
          <w:trHeight w:val="314"/>
        </w:trPr>
        <w:tc>
          <w:tcPr>
            <w:tcW w:w="1377" w:type="dxa"/>
          </w:tcPr>
          <w:p w14:paraId="7834FA1D" w14:textId="77777777" w:rsidR="006346E7" w:rsidRPr="00DA08F4" w:rsidRDefault="006346E7" w:rsidP="00DA08F4">
            <w:pPr>
              <w:pStyle w:val="TableText"/>
              <w:rPr>
                <w:noProof w:val="0"/>
              </w:rPr>
            </w:pPr>
            <w:r w:rsidRPr="00DA08F4">
              <w:t>VR194284</w:t>
            </w:r>
          </w:p>
        </w:tc>
        <w:tc>
          <w:tcPr>
            <w:tcW w:w="2017" w:type="dxa"/>
          </w:tcPr>
          <w:p w14:paraId="236C1097" w14:textId="77777777" w:rsidR="006346E7" w:rsidRPr="00DA08F4" w:rsidRDefault="006346E7" w:rsidP="009D38C1">
            <w:pPr>
              <w:pStyle w:val="TableText"/>
              <w:ind w:right="576"/>
              <w:rPr>
                <w:noProof w:val="0"/>
              </w:rPr>
            </w:pPr>
            <w:r w:rsidRPr="00DA08F4">
              <w:t>-1.54</w:t>
            </w:r>
          </w:p>
        </w:tc>
        <w:tc>
          <w:tcPr>
            <w:tcW w:w="746" w:type="dxa"/>
          </w:tcPr>
          <w:p w14:paraId="03C5339F" w14:textId="77777777" w:rsidR="006346E7" w:rsidRPr="00DA08F4" w:rsidRDefault="006346E7" w:rsidP="00DA08F4">
            <w:pPr>
              <w:pStyle w:val="TableText"/>
              <w:rPr>
                <w:noProof w:val="0"/>
              </w:rPr>
            </w:pPr>
            <w:r w:rsidRPr="00DA08F4">
              <w:t>0.08</w:t>
            </w:r>
          </w:p>
        </w:tc>
        <w:tc>
          <w:tcPr>
            <w:tcW w:w="810" w:type="dxa"/>
          </w:tcPr>
          <w:p w14:paraId="3F5A082B" w14:textId="77777777" w:rsidR="006346E7" w:rsidRPr="00DA08F4" w:rsidRDefault="006346E7" w:rsidP="00DA08F4">
            <w:pPr>
              <w:pStyle w:val="TableText"/>
              <w:rPr>
                <w:noProof w:val="0"/>
              </w:rPr>
            </w:pPr>
            <w:r w:rsidRPr="00DA08F4">
              <w:t>N/A</w:t>
            </w:r>
          </w:p>
        </w:tc>
        <w:tc>
          <w:tcPr>
            <w:tcW w:w="810" w:type="dxa"/>
          </w:tcPr>
          <w:p w14:paraId="7BF8364E" w14:textId="77777777" w:rsidR="006346E7" w:rsidRPr="00DA08F4" w:rsidRDefault="006346E7" w:rsidP="00DA08F4">
            <w:pPr>
              <w:pStyle w:val="TableText"/>
              <w:rPr>
                <w:noProof w:val="0"/>
              </w:rPr>
            </w:pPr>
            <w:r w:rsidRPr="00DA08F4">
              <w:t>N/A</w:t>
            </w:r>
          </w:p>
        </w:tc>
      </w:tr>
      <w:tr w:rsidR="006346E7" w:rsidRPr="003902D3" w14:paraId="6C6EA2BC" w14:textId="77777777" w:rsidTr="008A2E5B">
        <w:trPr>
          <w:trHeight w:val="314"/>
        </w:trPr>
        <w:tc>
          <w:tcPr>
            <w:tcW w:w="1377" w:type="dxa"/>
          </w:tcPr>
          <w:p w14:paraId="7B30CA5D" w14:textId="77777777" w:rsidR="006346E7" w:rsidRPr="00DA08F4" w:rsidRDefault="006346E7" w:rsidP="00DA08F4">
            <w:pPr>
              <w:pStyle w:val="TableText"/>
              <w:rPr>
                <w:noProof w:val="0"/>
              </w:rPr>
            </w:pPr>
            <w:r w:rsidRPr="00DA08F4">
              <w:t>VR194301</w:t>
            </w:r>
          </w:p>
        </w:tc>
        <w:tc>
          <w:tcPr>
            <w:tcW w:w="2017" w:type="dxa"/>
          </w:tcPr>
          <w:p w14:paraId="19D054B0" w14:textId="77777777" w:rsidR="006346E7" w:rsidRPr="00DA08F4" w:rsidRDefault="006346E7" w:rsidP="009D38C1">
            <w:pPr>
              <w:pStyle w:val="TableText"/>
              <w:ind w:right="576"/>
              <w:rPr>
                <w:noProof w:val="0"/>
              </w:rPr>
            </w:pPr>
            <w:r w:rsidRPr="00DA08F4">
              <w:t>-0.61</w:t>
            </w:r>
          </w:p>
        </w:tc>
        <w:tc>
          <w:tcPr>
            <w:tcW w:w="746" w:type="dxa"/>
          </w:tcPr>
          <w:p w14:paraId="684DA400" w14:textId="77777777" w:rsidR="006346E7" w:rsidRPr="00DA08F4" w:rsidRDefault="006346E7" w:rsidP="00DA08F4">
            <w:pPr>
              <w:pStyle w:val="TableText"/>
              <w:rPr>
                <w:noProof w:val="0"/>
              </w:rPr>
            </w:pPr>
            <w:r w:rsidRPr="00DA08F4">
              <w:t>0.05</w:t>
            </w:r>
          </w:p>
        </w:tc>
        <w:tc>
          <w:tcPr>
            <w:tcW w:w="810" w:type="dxa"/>
          </w:tcPr>
          <w:p w14:paraId="05997975" w14:textId="77777777" w:rsidR="006346E7" w:rsidRPr="00DA08F4" w:rsidRDefault="006346E7" w:rsidP="00DA08F4">
            <w:pPr>
              <w:pStyle w:val="TableText"/>
              <w:rPr>
                <w:noProof w:val="0"/>
              </w:rPr>
            </w:pPr>
            <w:r w:rsidRPr="00DA08F4">
              <w:t>-0.58</w:t>
            </w:r>
          </w:p>
        </w:tc>
        <w:tc>
          <w:tcPr>
            <w:tcW w:w="810" w:type="dxa"/>
          </w:tcPr>
          <w:p w14:paraId="6BD52EBB" w14:textId="77777777" w:rsidR="006346E7" w:rsidRPr="00DA08F4" w:rsidRDefault="006346E7" w:rsidP="00DA08F4">
            <w:pPr>
              <w:pStyle w:val="TableText"/>
              <w:rPr>
                <w:noProof w:val="0"/>
              </w:rPr>
            </w:pPr>
            <w:r w:rsidRPr="00DA08F4">
              <w:t>0.58</w:t>
            </w:r>
          </w:p>
        </w:tc>
      </w:tr>
      <w:tr w:rsidR="006346E7" w:rsidRPr="003902D3" w14:paraId="6B218ADF" w14:textId="77777777" w:rsidTr="008A2E5B">
        <w:trPr>
          <w:trHeight w:val="314"/>
        </w:trPr>
        <w:tc>
          <w:tcPr>
            <w:tcW w:w="1377" w:type="dxa"/>
          </w:tcPr>
          <w:p w14:paraId="6B65E83A" w14:textId="77777777" w:rsidR="006346E7" w:rsidRPr="00DA08F4" w:rsidRDefault="006346E7" w:rsidP="00DA08F4">
            <w:pPr>
              <w:pStyle w:val="TableText"/>
              <w:rPr>
                <w:noProof w:val="0"/>
              </w:rPr>
            </w:pPr>
            <w:r w:rsidRPr="00DA08F4">
              <w:t>VR210937</w:t>
            </w:r>
          </w:p>
        </w:tc>
        <w:tc>
          <w:tcPr>
            <w:tcW w:w="2017" w:type="dxa"/>
          </w:tcPr>
          <w:p w14:paraId="3F8AE27F" w14:textId="77777777" w:rsidR="006346E7" w:rsidRPr="00DA08F4" w:rsidRDefault="006346E7" w:rsidP="009D38C1">
            <w:pPr>
              <w:pStyle w:val="TableText"/>
              <w:ind w:right="576"/>
              <w:rPr>
                <w:noProof w:val="0"/>
              </w:rPr>
            </w:pPr>
            <w:r w:rsidRPr="00DA08F4">
              <w:t>0.84</w:t>
            </w:r>
          </w:p>
        </w:tc>
        <w:tc>
          <w:tcPr>
            <w:tcW w:w="746" w:type="dxa"/>
          </w:tcPr>
          <w:p w14:paraId="4E1FEB7E" w14:textId="77777777" w:rsidR="006346E7" w:rsidRPr="00DA08F4" w:rsidRDefault="006346E7" w:rsidP="00DA08F4">
            <w:pPr>
              <w:pStyle w:val="TableText"/>
              <w:rPr>
                <w:noProof w:val="0"/>
              </w:rPr>
            </w:pPr>
            <w:r w:rsidRPr="00DA08F4">
              <w:t>0.04</w:t>
            </w:r>
          </w:p>
        </w:tc>
        <w:tc>
          <w:tcPr>
            <w:tcW w:w="810" w:type="dxa"/>
          </w:tcPr>
          <w:p w14:paraId="399A13F2" w14:textId="77777777" w:rsidR="006346E7" w:rsidRPr="00DA08F4" w:rsidRDefault="006346E7" w:rsidP="00DA08F4">
            <w:pPr>
              <w:pStyle w:val="TableText"/>
              <w:rPr>
                <w:noProof w:val="0"/>
              </w:rPr>
            </w:pPr>
            <w:r w:rsidRPr="00DA08F4">
              <w:t>-0.14</w:t>
            </w:r>
          </w:p>
        </w:tc>
        <w:tc>
          <w:tcPr>
            <w:tcW w:w="810" w:type="dxa"/>
          </w:tcPr>
          <w:p w14:paraId="66FBF637" w14:textId="77777777" w:rsidR="006346E7" w:rsidRPr="00DA08F4" w:rsidRDefault="006346E7" w:rsidP="00DA08F4">
            <w:pPr>
              <w:pStyle w:val="TableText"/>
              <w:rPr>
                <w:noProof w:val="0"/>
              </w:rPr>
            </w:pPr>
            <w:r w:rsidRPr="00DA08F4">
              <w:t>0.14</w:t>
            </w:r>
          </w:p>
        </w:tc>
      </w:tr>
      <w:tr w:rsidR="006346E7" w:rsidRPr="003902D3" w14:paraId="1F8C6ABE" w14:textId="77777777" w:rsidTr="008A2E5B">
        <w:trPr>
          <w:trHeight w:val="314"/>
        </w:trPr>
        <w:tc>
          <w:tcPr>
            <w:tcW w:w="1377" w:type="dxa"/>
          </w:tcPr>
          <w:p w14:paraId="00D986A0" w14:textId="77777777" w:rsidR="006346E7" w:rsidRPr="00DA08F4" w:rsidRDefault="006346E7" w:rsidP="00DA08F4">
            <w:pPr>
              <w:pStyle w:val="TableText"/>
              <w:rPr>
                <w:noProof w:val="0"/>
              </w:rPr>
            </w:pPr>
            <w:r w:rsidRPr="00DA08F4">
              <w:t>VR222572</w:t>
            </w:r>
          </w:p>
        </w:tc>
        <w:tc>
          <w:tcPr>
            <w:tcW w:w="2017" w:type="dxa"/>
          </w:tcPr>
          <w:p w14:paraId="340E541C" w14:textId="77777777" w:rsidR="006346E7" w:rsidRPr="00DA08F4" w:rsidRDefault="006346E7" w:rsidP="009D38C1">
            <w:pPr>
              <w:pStyle w:val="TableText"/>
              <w:ind w:right="576"/>
              <w:rPr>
                <w:noProof w:val="0"/>
              </w:rPr>
            </w:pPr>
            <w:r w:rsidRPr="00DA08F4">
              <w:t>-0.62</w:t>
            </w:r>
          </w:p>
        </w:tc>
        <w:tc>
          <w:tcPr>
            <w:tcW w:w="746" w:type="dxa"/>
          </w:tcPr>
          <w:p w14:paraId="24BD818E" w14:textId="77777777" w:rsidR="006346E7" w:rsidRPr="00DA08F4" w:rsidRDefault="006346E7" w:rsidP="00DA08F4">
            <w:pPr>
              <w:pStyle w:val="TableText"/>
              <w:rPr>
                <w:noProof w:val="0"/>
              </w:rPr>
            </w:pPr>
            <w:r w:rsidRPr="00DA08F4">
              <w:t>0.06</w:t>
            </w:r>
          </w:p>
        </w:tc>
        <w:tc>
          <w:tcPr>
            <w:tcW w:w="810" w:type="dxa"/>
          </w:tcPr>
          <w:p w14:paraId="151FD93A" w14:textId="77777777" w:rsidR="006346E7" w:rsidRPr="00DA08F4" w:rsidRDefault="006346E7" w:rsidP="00DA08F4">
            <w:pPr>
              <w:pStyle w:val="TableText"/>
              <w:rPr>
                <w:noProof w:val="0"/>
              </w:rPr>
            </w:pPr>
            <w:r w:rsidRPr="00DA08F4">
              <w:t>0.42</w:t>
            </w:r>
          </w:p>
        </w:tc>
        <w:tc>
          <w:tcPr>
            <w:tcW w:w="810" w:type="dxa"/>
          </w:tcPr>
          <w:p w14:paraId="01DD3D7C" w14:textId="77777777" w:rsidR="006346E7" w:rsidRPr="00DA08F4" w:rsidRDefault="006346E7" w:rsidP="00DA08F4">
            <w:pPr>
              <w:pStyle w:val="TableText"/>
              <w:rPr>
                <w:noProof w:val="0"/>
              </w:rPr>
            </w:pPr>
            <w:r w:rsidRPr="00DA08F4">
              <w:t>-0.42</w:t>
            </w:r>
          </w:p>
        </w:tc>
      </w:tr>
      <w:tr w:rsidR="006346E7" w:rsidRPr="003902D3" w14:paraId="4DCB2E88" w14:textId="77777777" w:rsidTr="008A2E5B">
        <w:trPr>
          <w:trHeight w:val="314"/>
        </w:trPr>
        <w:tc>
          <w:tcPr>
            <w:tcW w:w="1377" w:type="dxa"/>
          </w:tcPr>
          <w:p w14:paraId="68E7CF0E" w14:textId="77777777" w:rsidR="006346E7" w:rsidRPr="00DA08F4" w:rsidRDefault="006346E7" w:rsidP="00DA08F4">
            <w:pPr>
              <w:pStyle w:val="TableText"/>
              <w:rPr>
                <w:noProof w:val="0"/>
              </w:rPr>
            </w:pPr>
            <w:r w:rsidRPr="00DA08F4">
              <w:t>VR222573</w:t>
            </w:r>
          </w:p>
        </w:tc>
        <w:tc>
          <w:tcPr>
            <w:tcW w:w="2017" w:type="dxa"/>
          </w:tcPr>
          <w:p w14:paraId="1FFF44FC" w14:textId="77777777" w:rsidR="006346E7" w:rsidRPr="00DA08F4" w:rsidRDefault="006346E7" w:rsidP="009D38C1">
            <w:pPr>
              <w:pStyle w:val="TableText"/>
              <w:ind w:right="576"/>
              <w:rPr>
                <w:noProof w:val="0"/>
              </w:rPr>
            </w:pPr>
            <w:r w:rsidRPr="00DA08F4">
              <w:t>0.21</w:t>
            </w:r>
          </w:p>
        </w:tc>
        <w:tc>
          <w:tcPr>
            <w:tcW w:w="746" w:type="dxa"/>
          </w:tcPr>
          <w:p w14:paraId="1F064121" w14:textId="77777777" w:rsidR="006346E7" w:rsidRPr="00DA08F4" w:rsidRDefault="006346E7" w:rsidP="00DA08F4">
            <w:pPr>
              <w:pStyle w:val="TableText"/>
              <w:rPr>
                <w:noProof w:val="0"/>
              </w:rPr>
            </w:pPr>
            <w:r w:rsidRPr="00DA08F4">
              <w:t>0.05</w:t>
            </w:r>
          </w:p>
        </w:tc>
        <w:tc>
          <w:tcPr>
            <w:tcW w:w="810" w:type="dxa"/>
          </w:tcPr>
          <w:p w14:paraId="4DFD50B3" w14:textId="77777777" w:rsidR="006346E7" w:rsidRPr="00DA08F4" w:rsidRDefault="006346E7" w:rsidP="00DA08F4">
            <w:pPr>
              <w:pStyle w:val="TableText"/>
              <w:rPr>
                <w:noProof w:val="0"/>
              </w:rPr>
            </w:pPr>
            <w:r w:rsidRPr="00DA08F4">
              <w:t>-0.58</w:t>
            </w:r>
          </w:p>
        </w:tc>
        <w:tc>
          <w:tcPr>
            <w:tcW w:w="810" w:type="dxa"/>
          </w:tcPr>
          <w:p w14:paraId="0A0DC856" w14:textId="77777777" w:rsidR="006346E7" w:rsidRPr="00DA08F4" w:rsidRDefault="006346E7" w:rsidP="00DA08F4">
            <w:pPr>
              <w:pStyle w:val="TableText"/>
              <w:rPr>
                <w:noProof w:val="0"/>
              </w:rPr>
            </w:pPr>
            <w:r w:rsidRPr="00DA08F4">
              <w:t>0.58</w:t>
            </w:r>
          </w:p>
        </w:tc>
      </w:tr>
      <w:tr w:rsidR="006346E7" w:rsidRPr="003902D3" w14:paraId="43B786DA" w14:textId="77777777" w:rsidTr="008A2E5B">
        <w:trPr>
          <w:trHeight w:val="327"/>
        </w:trPr>
        <w:tc>
          <w:tcPr>
            <w:tcW w:w="1377" w:type="dxa"/>
          </w:tcPr>
          <w:p w14:paraId="06C50674" w14:textId="77777777" w:rsidR="006346E7" w:rsidRPr="00DA08F4" w:rsidRDefault="006346E7" w:rsidP="00DA08F4">
            <w:pPr>
              <w:pStyle w:val="TableText"/>
              <w:rPr>
                <w:noProof w:val="0"/>
              </w:rPr>
            </w:pPr>
            <w:r w:rsidRPr="00DA08F4">
              <w:t>VR223852</w:t>
            </w:r>
          </w:p>
        </w:tc>
        <w:tc>
          <w:tcPr>
            <w:tcW w:w="2017" w:type="dxa"/>
          </w:tcPr>
          <w:p w14:paraId="4F954AF5" w14:textId="77777777" w:rsidR="006346E7" w:rsidRPr="00DA08F4" w:rsidRDefault="006346E7" w:rsidP="009D38C1">
            <w:pPr>
              <w:pStyle w:val="TableText"/>
              <w:ind w:right="576"/>
              <w:rPr>
                <w:noProof w:val="0"/>
              </w:rPr>
            </w:pPr>
            <w:r w:rsidRPr="00DA08F4">
              <w:t>-0.59</w:t>
            </w:r>
          </w:p>
        </w:tc>
        <w:tc>
          <w:tcPr>
            <w:tcW w:w="746" w:type="dxa"/>
          </w:tcPr>
          <w:p w14:paraId="2D698966" w14:textId="77777777" w:rsidR="006346E7" w:rsidRPr="00DA08F4" w:rsidRDefault="006346E7" w:rsidP="00DA08F4">
            <w:pPr>
              <w:pStyle w:val="TableText"/>
              <w:rPr>
                <w:noProof w:val="0"/>
              </w:rPr>
            </w:pPr>
            <w:r w:rsidRPr="00DA08F4">
              <w:t>0.08</w:t>
            </w:r>
          </w:p>
        </w:tc>
        <w:tc>
          <w:tcPr>
            <w:tcW w:w="810" w:type="dxa"/>
          </w:tcPr>
          <w:p w14:paraId="44C8D337" w14:textId="77777777" w:rsidR="006346E7" w:rsidRPr="00DA08F4" w:rsidRDefault="006346E7" w:rsidP="00DA08F4">
            <w:pPr>
              <w:pStyle w:val="TableText"/>
              <w:rPr>
                <w:noProof w:val="0"/>
              </w:rPr>
            </w:pPr>
            <w:r w:rsidRPr="00DA08F4">
              <w:t>N/A</w:t>
            </w:r>
          </w:p>
        </w:tc>
        <w:tc>
          <w:tcPr>
            <w:tcW w:w="810" w:type="dxa"/>
          </w:tcPr>
          <w:p w14:paraId="675BB18E" w14:textId="77777777" w:rsidR="006346E7" w:rsidRPr="00DA08F4" w:rsidRDefault="006346E7" w:rsidP="00DA08F4">
            <w:pPr>
              <w:pStyle w:val="TableText"/>
              <w:rPr>
                <w:noProof w:val="0"/>
              </w:rPr>
            </w:pPr>
            <w:r w:rsidRPr="00DA08F4">
              <w:t>N/A</w:t>
            </w:r>
          </w:p>
        </w:tc>
      </w:tr>
    </w:tbl>
    <w:p w14:paraId="72BD331B" w14:textId="77777777" w:rsidR="006346E7" w:rsidRDefault="006346E7" w:rsidP="00762AB6">
      <w:pPr>
        <w:pStyle w:val="Caption"/>
        <w:pageBreakBefore/>
      </w:pPr>
      <w:bookmarkStart w:id="1761" w:name="_Ref128391834"/>
      <w:bookmarkStart w:id="1762" w:name="_Toc133500780"/>
      <w:bookmarkStart w:id="1763" w:name="_Ref12527481"/>
      <w:bookmarkStart w:id="1764" w:name="_Toc15639815"/>
      <w:bookmarkStart w:id="1765" w:name="_Ref11138309"/>
      <w:bookmarkStart w:id="1766" w:name="_Toc11156221"/>
      <w:bookmarkStart w:id="1767" w:name="_Toc15643245"/>
      <w:bookmarkStart w:id="1768" w:name="_Toc19793914"/>
      <w:bookmarkStart w:id="1769" w:name="_Toc26513053"/>
      <w:r>
        <w:t>Table 8.C.</w:t>
      </w:r>
      <w:fldSimple w:instr=" SEQ Table_8.C. \* ARABIC ">
        <w:r>
          <w:rPr>
            <w:noProof/>
          </w:rPr>
          <w:t>5</w:t>
        </w:r>
      </w:fldSimple>
      <w:bookmarkEnd w:id="1761"/>
      <w:r>
        <w:t xml:space="preserve">  </w:t>
      </w:r>
      <w:r w:rsidRPr="006829F8">
        <w:t>IRT Item Statistics, Grade Span Six Through Eight</w:t>
      </w:r>
      <w:bookmarkEnd w:id="1762"/>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4B26EBA6" w14:textId="77777777" w:rsidTr="008A2E5B">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5F5E91CF" w14:textId="77777777" w:rsidR="006346E7" w:rsidRPr="003902D3" w:rsidRDefault="006346E7" w:rsidP="008A2E5B">
            <w:pPr>
              <w:pStyle w:val="TableHead"/>
              <w:rPr>
                <w:b w:val="0"/>
                <w:bCs w:val="0"/>
                <w:noProof w:val="0"/>
                <w:lang w:eastAsia="ko-KR"/>
              </w:rPr>
            </w:pPr>
            <w:r w:rsidRPr="003902D3">
              <w:rPr>
                <w:bCs w:val="0"/>
                <w:noProof w:val="0"/>
                <w:lang w:eastAsia="ko-KR"/>
              </w:rPr>
              <w:t>Item ID</w:t>
            </w:r>
          </w:p>
        </w:tc>
        <w:tc>
          <w:tcPr>
            <w:tcW w:w="2017" w:type="dxa"/>
          </w:tcPr>
          <w:p w14:paraId="4A0CADE8" w14:textId="77777777" w:rsidR="006346E7" w:rsidRPr="003902D3" w:rsidRDefault="006346E7" w:rsidP="008A2E5B">
            <w:pPr>
              <w:pStyle w:val="TableHead"/>
              <w:rPr>
                <w:b w:val="0"/>
                <w:bCs w:val="0"/>
                <w:noProof w:val="0"/>
                <w:lang w:eastAsia="ko-KR"/>
              </w:rPr>
            </w:pPr>
            <w:r w:rsidRPr="003902D3">
              <w:rPr>
                <w:bCs w:val="0"/>
                <w:noProof w:val="0"/>
                <w:lang w:eastAsia="ko-KR"/>
              </w:rPr>
              <w:t>Item Difficulty b</w:t>
            </w:r>
          </w:p>
        </w:tc>
        <w:tc>
          <w:tcPr>
            <w:tcW w:w="746" w:type="dxa"/>
          </w:tcPr>
          <w:p w14:paraId="637872D9" w14:textId="77777777" w:rsidR="006346E7" w:rsidRPr="003902D3" w:rsidRDefault="006346E7" w:rsidP="008A2E5B">
            <w:pPr>
              <w:pStyle w:val="TableHead"/>
              <w:rPr>
                <w:b w:val="0"/>
                <w:bCs w:val="0"/>
                <w:noProof w:val="0"/>
                <w:lang w:eastAsia="ko-KR"/>
              </w:rPr>
            </w:pPr>
            <w:r w:rsidRPr="003902D3">
              <w:rPr>
                <w:bCs w:val="0"/>
                <w:noProof w:val="0"/>
                <w:lang w:eastAsia="ko-KR"/>
              </w:rPr>
              <w:t>SE</w:t>
            </w:r>
          </w:p>
        </w:tc>
        <w:tc>
          <w:tcPr>
            <w:tcW w:w="810" w:type="dxa"/>
          </w:tcPr>
          <w:p w14:paraId="1EDAD94F"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4CCF6372"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27523FA9" w14:textId="77777777" w:rsidTr="008A2E5B">
        <w:trPr>
          <w:trHeight w:val="314"/>
        </w:trPr>
        <w:tc>
          <w:tcPr>
            <w:tcW w:w="1377" w:type="dxa"/>
          </w:tcPr>
          <w:p w14:paraId="2F2B13FA" w14:textId="77777777" w:rsidR="006346E7" w:rsidRPr="00DA08F4" w:rsidRDefault="006346E7" w:rsidP="00DA08F4">
            <w:pPr>
              <w:pStyle w:val="TableText"/>
              <w:rPr>
                <w:noProof w:val="0"/>
                <w:lang w:eastAsia="ko-KR"/>
              </w:rPr>
            </w:pPr>
            <w:r w:rsidRPr="00DA08F4">
              <w:t>VR054031</w:t>
            </w:r>
          </w:p>
        </w:tc>
        <w:tc>
          <w:tcPr>
            <w:tcW w:w="2017" w:type="dxa"/>
          </w:tcPr>
          <w:p w14:paraId="22AA1B0A" w14:textId="77777777" w:rsidR="006346E7" w:rsidRPr="00DA08F4" w:rsidRDefault="006346E7" w:rsidP="009D38C1">
            <w:pPr>
              <w:pStyle w:val="TableText"/>
              <w:ind w:right="576"/>
              <w:rPr>
                <w:noProof w:val="0"/>
              </w:rPr>
            </w:pPr>
            <w:r w:rsidRPr="00DA08F4">
              <w:t>-3.42</w:t>
            </w:r>
          </w:p>
        </w:tc>
        <w:tc>
          <w:tcPr>
            <w:tcW w:w="746" w:type="dxa"/>
          </w:tcPr>
          <w:p w14:paraId="72DC1177" w14:textId="77777777" w:rsidR="006346E7" w:rsidRPr="00DA08F4" w:rsidRDefault="006346E7" w:rsidP="00DA08F4">
            <w:pPr>
              <w:pStyle w:val="TableText"/>
              <w:rPr>
                <w:noProof w:val="0"/>
              </w:rPr>
            </w:pPr>
            <w:r w:rsidRPr="00DA08F4">
              <w:t>0.14</w:t>
            </w:r>
          </w:p>
        </w:tc>
        <w:tc>
          <w:tcPr>
            <w:tcW w:w="810" w:type="dxa"/>
          </w:tcPr>
          <w:p w14:paraId="7F970354" w14:textId="77777777" w:rsidR="006346E7" w:rsidRPr="00DA08F4" w:rsidRDefault="006346E7" w:rsidP="00DA08F4">
            <w:pPr>
              <w:pStyle w:val="TableText"/>
              <w:rPr>
                <w:noProof w:val="0"/>
              </w:rPr>
            </w:pPr>
            <w:r w:rsidRPr="00DA08F4">
              <w:t>N/A</w:t>
            </w:r>
          </w:p>
        </w:tc>
        <w:tc>
          <w:tcPr>
            <w:tcW w:w="810" w:type="dxa"/>
          </w:tcPr>
          <w:p w14:paraId="5F67AC84" w14:textId="77777777" w:rsidR="006346E7" w:rsidRPr="00DA08F4" w:rsidRDefault="006346E7" w:rsidP="00DA08F4">
            <w:pPr>
              <w:pStyle w:val="TableText"/>
              <w:rPr>
                <w:noProof w:val="0"/>
              </w:rPr>
            </w:pPr>
            <w:r w:rsidRPr="00DA08F4">
              <w:t>N/A</w:t>
            </w:r>
          </w:p>
        </w:tc>
      </w:tr>
      <w:tr w:rsidR="006346E7" w:rsidRPr="003902D3" w14:paraId="4A2726E2" w14:textId="77777777" w:rsidTr="008A2E5B">
        <w:trPr>
          <w:trHeight w:val="314"/>
        </w:trPr>
        <w:tc>
          <w:tcPr>
            <w:tcW w:w="1377" w:type="dxa"/>
          </w:tcPr>
          <w:p w14:paraId="19610BF7" w14:textId="77777777" w:rsidR="006346E7" w:rsidRPr="00DA08F4" w:rsidRDefault="006346E7" w:rsidP="00DA08F4">
            <w:pPr>
              <w:pStyle w:val="TableText"/>
              <w:rPr>
                <w:noProof w:val="0"/>
              </w:rPr>
            </w:pPr>
            <w:r w:rsidRPr="00DA08F4">
              <w:t>VR131713</w:t>
            </w:r>
          </w:p>
        </w:tc>
        <w:tc>
          <w:tcPr>
            <w:tcW w:w="2017" w:type="dxa"/>
          </w:tcPr>
          <w:p w14:paraId="3B14C6D7" w14:textId="77777777" w:rsidR="006346E7" w:rsidRPr="00DA08F4" w:rsidRDefault="006346E7" w:rsidP="009D38C1">
            <w:pPr>
              <w:pStyle w:val="TableText"/>
              <w:ind w:right="576"/>
              <w:rPr>
                <w:noProof w:val="0"/>
              </w:rPr>
            </w:pPr>
            <w:r w:rsidRPr="00DA08F4">
              <w:t>-0.29</w:t>
            </w:r>
          </w:p>
        </w:tc>
        <w:tc>
          <w:tcPr>
            <w:tcW w:w="746" w:type="dxa"/>
          </w:tcPr>
          <w:p w14:paraId="271D0438" w14:textId="77777777" w:rsidR="006346E7" w:rsidRPr="00DA08F4" w:rsidRDefault="006346E7" w:rsidP="00DA08F4">
            <w:pPr>
              <w:pStyle w:val="TableText"/>
              <w:rPr>
                <w:noProof w:val="0"/>
              </w:rPr>
            </w:pPr>
            <w:r w:rsidRPr="00DA08F4">
              <w:t>0.07</w:t>
            </w:r>
          </w:p>
        </w:tc>
        <w:tc>
          <w:tcPr>
            <w:tcW w:w="810" w:type="dxa"/>
          </w:tcPr>
          <w:p w14:paraId="1F379137" w14:textId="77777777" w:rsidR="006346E7" w:rsidRPr="00DA08F4" w:rsidRDefault="006346E7" w:rsidP="00DA08F4">
            <w:pPr>
              <w:pStyle w:val="TableText"/>
              <w:rPr>
                <w:noProof w:val="0"/>
              </w:rPr>
            </w:pPr>
            <w:r w:rsidRPr="00DA08F4">
              <w:t>N/A</w:t>
            </w:r>
          </w:p>
        </w:tc>
        <w:tc>
          <w:tcPr>
            <w:tcW w:w="810" w:type="dxa"/>
          </w:tcPr>
          <w:p w14:paraId="31CABFA7" w14:textId="77777777" w:rsidR="006346E7" w:rsidRPr="00DA08F4" w:rsidRDefault="006346E7" w:rsidP="00DA08F4">
            <w:pPr>
              <w:pStyle w:val="TableText"/>
              <w:rPr>
                <w:noProof w:val="0"/>
              </w:rPr>
            </w:pPr>
            <w:r w:rsidRPr="00DA08F4">
              <w:t>N/A</w:t>
            </w:r>
          </w:p>
        </w:tc>
      </w:tr>
      <w:tr w:rsidR="006346E7" w:rsidRPr="003902D3" w14:paraId="521584F0" w14:textId="77777777" w:rsidTr="008A2E5B">
        <w:trPr>
          <w:trHeight w:val="314"/>
        </w:trPr>
        <w:tc>
          <w:tcPr>
            <w:tcW w:w="1377" w:type="dxa"/>
          </w:tcPr>
          <w:p w14:paraId="5B0B954D" w14:textId="77777777" w:rsidR="006346E7" w:rsidRPr="00DA08F4" w:rsidRDefault="006346E7" w:rsidP="00DA08F4">
            <w:pPr>
              <w:pStyle w:val="TableText"/>
              <w:rPr>
                <w:noProof w:val="0"/>
              </w:rPr>
            </w:pPr>
            <w:r w:rsidRPr="00DA08F4">
              <w:t>VR131809</w:t>
            </w:r>
          </w:p>
        </w:tc>
        <w:tc>
          <w:tcPr>
            <w:tcW w:w="2017" w:type="dxa"/>
          </w:tcPr>
          <w:p w14:paraId="666B85B5" w14:textId="77777777" w:rsidR="006346E7" w:rsidRPr="00DA08F4" w:rsidRDefault="006346E7" w:rsidP="009D38C1">
            <w:pPr>
              <w:pStyle w:val="TableText"/>
              <w:ind w:right="576"/>
              <w:rPr>
                <w:noProof w:val="0"/>
              </w:rPr>
            </w:pPr>
            <w:r w:rsidRPr="00DA08F4">
              <w:t>-1.74</w:t>
            </w:r>
          </w:p>
        </w:tc>
        <w:tc>
          <w:tcPr>
            <w:tcW w:w="746" w:type="dxa"/>
          </w:tcPr>
          <w:p w14:paraId="45F56FAF" w14:textId="77777777" w:rsidR="006346E7" w:rsidRPr="00DA08F4" w:rsidRDefault="006346E7" w:rsidP="00DA08F4">
            <w:pPr>
              <w:pStyle w:val="TableText"/>
              <w:rPr>
                <w:noProof w:val="0"/>
              </w:rPr>
            </w:pPr>
            <w:r w:rsidRPr="00DA08F4">
              <w:t>0.08</w:t>
            </w:r>
          </w:p>
        </w:tc>
        <w:tc>
          <w:tcPr>
            <w:tcW w:w="810" w:type="dxa"/>
          </w:tcPr>
          <w:p w14:paraId="73CA5ADF" w14:textId="77777777" w:rsidR="006346E7" w:rsidRPr="00DA08F4" w:rsidRDefault="006346E7" w:rsidP="00DA08F4">
            <w:pPr>
              <w:pStyle w:val="TableText"/>
              <w:rPr>
                <w:noProof w:val="0"/>
              </w:rPr>
            </w:pPr>
            <w:r w:rsidRPr="00DA08F4">
              <w:t>N/A</w:t>
            </w:r>
          </w:p>
        </w:tc>
        <w:tc>
          <w:tcPr>
            <w:tcW w:w="810" w:type="dxa"/>
          </w:tcPr>
          <w:p w14:paraId="350D1619" w14:textId="77777777" w:rsidR="006346E7" w:rsidRPr="00DA08F4" w:rsidRDefault="006346E7" w:rsidP="00DA08F4">
            <w:pPr>
              <w:pStyle w:val="TableText"/>
              <w:rPr>
                <w:noProof w:val="0"/>
              </w:rPr>
            </w:pPr>
            <w:r w:rsidRPr="00DA08F4">
              <w:t>N/A</w:t>
            </w:r>
          </w:p>
        </w:tc>
      </w:tr>
      <w:tr w:rsidR="006346E7" w:rsidRPr="003902D3" w14:paraId="4FB66039" w14:textId="77777777" w:rsidTr="008A2E5B">
        <w:trPr>
          <w:trHeight w:val="314"/>
        </w:trPr>
        <w:tc>
          <w:tcPr>
            <w:tcW w:w="1377" w:type="dxa"/>
          </w:tcPr>
          <w:p w14:paraId="1E99CC72" w14:textId="77777777" w:rsidR="006346E7" w:rsidRPr="00DA08F4" w:rsidRDefault="006346E7" w:rsidP="00DA08F4">
            <w:pPr>
              <w:pStyle w:val="TableText"/>
              <w:rPr>
                <w:noProof w:val="0"/>
              </w:rPr>
            </w:pPr>
            <w:r w:rsidRPr="00DA08F4">
              <w:t>VR132153</w:t>
            </w:r>
          </w:p>
        </w:tc>
        <w:tc>
          <w:tcPr>
            <w:tcW w:w="2017" w:type="dxa"/>
          </w:tcPr>
          <w:p w14:paraId="0D45026A" w14:textId="77777777" w:rsidR="006346E7" w:rsidRPr="00DA08F4" w:rsidRDefault="006346E7" w:rsidP="009D38C1">
            <w:pPr>
              <w:pStyle w:val="TableText"/>
              <w:ind w:right="576"/>
              <w:rPr>
                <w:noProof w:val="0"/>
              </w:rPr>
            </w:pPr>
            <w:r w:rsidRPr="00DA08F4">
              <w:t>-0.87</w:t>
            </w:r>
          </w:p>
        </w:tc>
        <w:tc>
          <w:tcPr>
            <w:tcW w:w="746" w:type="dxa"/>
          </w:tcPr>
          <w:p w14:paraId="2B7A5D8C" w14:textId="77777777" w:rsidR="006346E7" w:rsidRPr="00DA08F4" w:rsidRDefault="006346E7" w:rsidP="00DA08F4">
            <w:pPr>
              <w:pStyle w:val="TableText"/>
              <w:rPr>
                <w:noProof w:val="0"/>
              </w:rPr>
            </w:pPr>
            <w:r w:rsidRPr="00DA08F4">
              <w:t>0.07</w:t>
            </w:r>
          </w:p>
        </w:tc>
        <w:tc>
          <w:tcPr>
            <w:tcW w:w="810" w:type="dxa"/>
          </w:tcPr>
          <w:p w14:paraId="106390D0" w14:textId="77777777" w:rsidR="006346E7" w:rsidRPr="00DA08F4" w:rsidRDefault="006346E7" w:rsidP="00DA08F4">
            <w:pPr>
              <w:pStyle w:val="TableText"/>
              <w:rPr>
                <w:noProof w:val="0"/>
              </w:rPr>
            </w:pPr>
            <w:r w:rsidRPr="00DA08F4">
              <w:t>N/A</w:t>
            </w:r>
          </w:p>
        </w:tc>
        <w:tc>
          <w:tcPr>
            <w:tcW w:w="810" w:type="dxa"/>
          </w:tcPr>
          <w:p w14:paraId="56B743F1" w14:textId="77777777" w:rsidR="006346E7" w:rsidRPr="00DA08F4" w:rsidRDefault="006346E7" w:rsidP="00DA08F4">
            <w:pPr>
              <w:pStyle w:val="TableText"/>
              <w:rPr>
                <w:noProof w:val="0"/>
              </w:rPr>
            </w:pPr>
            <w:r w:rsidRPr="00DA08F4">
              <w:t>N/A</w:t>
            </w:r>
          </w:p>
        </w:tc>
      </w:tr>
      <w:tr w:rsidR="006346E7" w:rsidRPr="003902D3" w14:paraId="481D688E" w14:textId="77777777" w:rsidTr="008A2E5B">
        <w:trPr>
          <w:trHeight w:val="314"/>
        </w:trPr>
        <w:tc>
          <w:tcPr>
            <w:tcW w:w="1377" w:type="dxa"/>
          </w:tcPr>
          <w:p w14:paraId="22964539" w14:textId="77777777" w:rsidR="006346E7" w:rsidRPr="00DA08F4" w:rsidRDefault="006346E7" w:rsidP="00DA08F4">
            <w:pPr>
              <w:pStyle w:val="TableText"/>
              <w:rPr>
                <w:noProof w:val="0"/>
              </w:rPr>
            </w:pPr>
            <w:r w:rsidRPr="00DA08F4">
              <w:t>VR132159</w:t>
            </w:r>
          </w:p>
        </w:tc>
        <w:tc>
          <w:tcPr>
            <w:tcW w:w="2017" w:type="dxa"/>
          </w:tcPr>
          <w:p w14:paraId="79EA5F5D" w14:textId="77777777" w:rsidR="006346E7" w:rsidRPr="00DA08F4" w:rsidRDefault="006346E7" w:rsidP="009D38C1">
            <w:pPr>
              <w:pStyle w:val="TableText"/>
              <w:ind w:right="576"/>
              <w:rPr>
                <w:noProof w:val="0"/>
              </w:rPr>
            </w:pPr>
            <w:r w:rsidRPr="00DA08F4">
              <w:t>-0.86</w:t>
            </w:r>
          </w:p>
        </w:tc>
        <w:tc>
          <w:tcPr>
            <w:tcW w:w="746" w:type="dxa"/>
          </w:tcPr>
          <w:p w14:paraId="2F5973D0" w14:textId="77777777" w:rsidR="006346E7" w:rsidRPr="00DA08F4" w:rsidRDefault="006346E7" w:rsidP="00DA08F4">
            <w:pPr>
              <w:pStyle w:val="TableText"/>
              <w:rPr>
                <w:noProof w:val="0"/>
              </w:rPr>
            </w:pPr>
            <w:r w:rsidRPr="00DA08F4">
              <w:t>0.07</w:t>
            </w:r>
          </w:p>
        </w:tc>
        <w:tc>
          <w:tcPr>
            <w:tcW w:w="810" w:type="dxa"/>
          </w:tcPr>
          <w:p w14:paraId="15BCC450" w14:textId="77777777" w:rsidR="006346E7" w:rsidRPr="00DA08F4" w:rsidRDefault="006346E7" w:rsidP="00DA08F4">
            <w:pPr>
              <w:pStyle w:val="TableText"/>
              <w:rPr>
                <w:noProof w:val="0"/>
              </w:rPr>
            </w:pPr>
            <w:r w:rsidRPr="00DA08F4">
              <w:t>N/A</w:t>
            </w:r>
          </w:p>
        </w:tc>
        <w:tc>
          <w:tcPr>
            <w:tcW w:w="810" w:type="dxa"/>
          </w:tcPr>
          <w:p w14:paraId="05C3EB10" w14:textId="77777777" w:rsidR="006346E7" w:rsidRPr="00DA08F4" w:rsidRDefault="006346E7" w:rsidP="00DA08F4">
            <w:pPr>
              <w:pStyle w:val="TableText"/>
              <w:rPr>
                <w:noProof w:val="0"/>
              </w:rPr>
            </w:pPr>
            <w:r w:rsidRPr="00DA08F4">
              <w:t>N/A</w:t>
            </w:r>
          </w:p>
        </w:tc>
      </w:tr>
      <w:tr w:rsidR="006346E7" w:rsidRPr="003902D3" w14:paraId="04691AD2" w14:textId="77777777" w:rsidTr="008A2E5B">
        <w:trPr>
          <w:trHeight w:val="314"/>
        </w:trPr>
        <w:tc>
          <w:tcPr>
            <w:tcW w:w="1377" w:type="dxa"/>
          </w:tcPr>
          <w:p w14:paraId="2B40DBB7" w14:textId="77777777" w:rsidR="006346E7" w:rsidRPr="00DA08F4" w:rsidRDefault="006346E7" w:rsidP="00DA08F4">
            <w:pPr>
              <w:pStyle w:val="TableText"/>
              <w:rPr>
                <w:noProof w:val="0"/>
              </w:rPr>
            </w:pPr>
            <w:r w:rsidRPr="00DA08F4">
              <w:t>VR132196</w:t>
            </w:r>
          </w:p>
        </w:tc>
        <w:tc>
          <w:tcPr>
            <w:tcW w:w="2017" w:type="dxa"/>
          </w:tcPr>
          <w:p w14:paraId="7239C3EF" w14:textId="77777777" w:rsidR="006346E7" w:rsidRPr="00DA08F4" w:rsidRDefault="006346E7" w:rsidP="009D38C1">
            <w:pPr>
              <w:pStyle w:val="TableText"/>
              <w:ind w:right="576"/>
              <w:rPr>
                <w:noProof w:val="0"/>
              </w:rPr>
            </w:pPr>
            <w:r w:rsidRPr="00DA08F4">
              <w:t>-1.28</w:t>
            </w:r>
          </w:p>
        </w:tc>
        <w:tc>
          <w:tcPr>
            <w:tcW w:w="746" w:type="dxa"/>
          </w:tcPr>
          <w:p w14:paraId="2D1E9A77" w14:textId="77777777" w:rsidR="006346E7" w:rsidRPr="00DA08F4" w:rsidRDefault="006346E7" w:rsidP="00DA08F4">
            <w:pPr>
              <w:pStyle w:val="TableText"/>
              <w:rPr>
                <w:noProof w:val="0"/>
              </w:rPr>
            </w:pPr>
            <w:r w:rsidRPr="00DA08F4">
              <w:t>0.08</w:t>
            </w:r>
          </w:p>
        </w:tc>
        <w:tc>
          <w:tcPr>
            <w:tcW w:w="810" w:type="dxa"/>
          </w:tcPr>
          <w:p w14:paraId="0A189DC7" w14:textId="77777777" w:rsidR="006346E7" w:rsidRPr="00DA08F4" w:rsidRDefault="006346E7" w:rsidP="00DA08F4">
            <w:pPr>
              <w:pStyle w:val="TableText"/>
              <w:rPr>
                <w:noProof w:val="0"/>
              </w:rPr>
            </w:pPr>
            <w:r w:rsidRPr="00DA08F4">
              <w:t>N/A</w:t>
            </w:r>
          </w:p>
        </w:tc>
        <w:tc>
          <w:tcPr>
            <w:tcW w:w="810" w:type="dxa"/>
          </w:tcPr>
          <w:p w14:paraId="6D6986E6" w14:textId="77777777" w:rsidR="006346E7" w:rsidRPr="00DA08F4" w:rsidRDefault="006346E7" w:rsidP="00DA08F4">
            <w:pPr>
              <w:pStyle w:val="TableText"/>
              <w:rPr>
                <w:noProof w:val="0"/>
              </w:rPr>
            </w:pPr>
            <w:r w:rsidRPr="00DA08F4">
              <w:t>N/A</w:t>
            </w:r>
          </w:p>
        </w:tc>
      </w:tr>
      <w:tr w:rsidR="006346E7" w:rsidRPr="003902D3" w14:paraId="43666E70" w14:textId="77777777" w:rsidTr="008A2E5B">
        <w:trPr>
          <w:trHeight w:val="314"/>
        </w:trPr>
        <w:tc>
          <w:tcPr>
            <w:tcW w:w="1377" w:type="dxa"/>
          </w:tcPr>
          <w:p w14:paraId="4F36A81B" w14:textId="77777777" w:rsidR="006346E7" w:rsidRPr="00DA08F4" w:rsidRDefault="006346E7" w:rsidP="00DA08F4">
            <w:pPr>
              <w:pStyle w:val="TableText"/>
              <w:rPr>
                <w:noProof w:val="0"/>
              </w:rPr>
            </w:pPr>
            <w:r w:rsidRPr="00DA08F4">
              <w:t>VR132209</w:t>
            </w:r>
          </w:p>
        </w:tc>
        <w:tc>
          <w:tcPr>
            <w:tcW w:w="2017" w:type="dxa"/>
          </w:tcPr>
          <w:p w14:paraId="7EDBE806" w14:textId="77777777" w:rsidR="006346E7" w:rsidRPr="00DA08F4" w:rsidRDefault="006346E7" w:rsidP="009D38C1">
            <w:pPr>
              <w:pStyle w:val="TableText"/>
              <w:ind w:right="576"/>
              <w:rPr>
                <w:noProof w:val="0"/>
              </w:rPr>
            </w:pPr>
            <w:r w:rsidRPr="00DA08F4">
              <w:t>-1.64</w:t>
            </w:r>
          </w:p>
        </w:tc>
        <w:tc>
          <w:tcPr>
            <w:tcW w:w="746" w:type="dxa"/>
          </w:tcPr>
          <w:p w14:paraId="556134AD" w14:textId="77777777" w:rsidR="006346E7" w:rsidRPr="00DA08F4" w:rsidRDefault="006346E7" w:rsidP="00DA08F4">
            <w:pPr>
              <w:pStyle w:val="TableText"/>
              <w:rPr>
                <w:noProof w:val="0"/>
              </w:rPr>
            </w:pPr>
            <w:r w:rsidRPr="00DA08F4">
              <w:t>0.08</w:t>
            </w:r>
          </w:p>
        </w:tc>
        <w:tc>
          <w:tcPr>
            <w:tcW w:w="810" w:type="dxa"/>
          </w:tcPr>
          <w:p w14:paraId="0D2EAC7D" w14:textId="77777777" w:rsidR="006346E7" w:rsidRPr="00DA08F4" w:rsidRDefault="006346E7" w:rsidP="00DA08F4">
            <w:pPr>
              <w:pStyle w:val="TableText"/>
              <w:rPr>
                <w:noProof w:val="0"/>
              </w:rPr>
            </w:pPr>
            <w:r w:rsidRPr="00DA08F4">
              <w:t>N/A</w:t>
            </w:r>
          </w:p>
        </w:tc>
        <w:tc>
          <w:tcPr>
            <w:tcW w:w="810" w:type="dxa"/>
          </w:tcPr>
          <w:p w14:paraId="529BF081" w14:textId="77777777" w:rsidR="006346E7" w:rsidRPr="00DA08F4" w:rsidRDefault="006346E7" w:rsidP="00DA08F4">
            <w:pPr>
              <w:pStyle w:val="TableText"/>
              <w:rPr>
                <w:noProof w:val="0"/>
              </w:rPr>
            </w:pPr>
            <w:r w:rsidRPr="00DA08F4">
              <w:t>N/A</w:t>
            </w:r>
          </w:p>
        </w:tc>
      </w:tr>
      <w:tr w:rsidR="006346E7" w:rsidRPr="003902D3" w14:paraId="64DAFC0A" w14:textId="77777777" w:rsidTr="008A2E5B">
        <w:trPr>
          <w:trHeight w:val="314"/>
        </w:trPr>
        <w:tc>
          <w:tcPr>
            <w:tcW w:w="1377" w:type="dxa"/>
          </w:tcPr>
          <w:p w14:paraId="4BA795E7" w14:textId="77777777" w:rsidR="006346E7" w:rsidRPr="00DA08F4" w:rsidRDefault="006346E7" w:rsidP="00DA08F4">
            <w:pPr>
              <w:pStyle w:val="TableText"/>
              <w:rPr>
                <w:noProof w:val="0"/>
              </w:rPr>
            </w:pPr>
            <w:r w:rsidRPr="00DA08F4">
              <w:t>VR132300</w:t>
            </w:r>
          </w:p>
        </w:tc>
        <w:tc>
          <w:tcPr>
            <w:tcW w:w="2017" w:type="dxa"/>
          </w:tcPr>
          <w:p w14:paraId="772EA93D" w14:textId="77777777" w:rsidR="006346E7" w:rsidRPr="00DA08F4" w:rsidRDefault="006346E7" w:rsidP="009D38C1">
            <w:pPr>
              <w:pStyle w:val="TableText"/>
              <w:ind w:right="576"/>
              <w:rPr>
                <w:noProof w:val="0"/>
              </w:rPr>
            </w:pPr>
            <w:r w:rsidRPr="00DA08F4">
              <w:t>0.19</w:t>
            </w:r>
          </w:p>
        </w:tc>
        <w:tc>
          <w:tcPr>
            <w:tcW w:w="746" w:type="dxa"/>
          </w:tcPr>
          <w:p w14:paraId="541F7FB2" w14:textId="77777777" w:rsidR="006346E7" w:rsidRPr="00DA08F4" w:rsidRDefault="006346E7" w:rsidP="00DA08F4">
            <w:pPr>
              <w:pStyle w:val="TableText"/>
              <w:rPr>
                <w:noProof w:val="0"/>
              </w:rPr>
            </w:pPr>
            <w:r w:rsidRPr="00DA08F4">
              <w:t>0.07</w:t>
            </w:r>
          </w:p>
        </w:tc>
        <w:tc>
          <w:tcPr>
            <w:tcW w:w="810" w:type="dxa"/>
          </w:tcPr>
          <w:p w14:paraId="5772B74A" w14:textId="77777777" w:rsidR="006346E7" w:rsidRPr="00DA08F4" w:rsidRDefault="006346E7" w:rsidP="00DA08F4">
            <w:pPr>
              <w:pStyle w:val="TableText"/>
              <w:rPr>
                <w:noProof w:val="0"/>
              </w:rPr>
            </w:pPr>
            <w:r w:rsidRPr="00DA08F4">
              <w:t>N/A</w:t>
            </w:r>
          </w:p>
        </w:tc>
        <w:tc>
          <w:tcPr>
            <w:tcW w:w="810" w:type="dxa"/>
          </w:tcPr>
          <w:p w14:paraId="66EE73BD" w14:textId="77777777" w:rsidR="006346E7" w:rsidRPr="00DA08F4" w:rsidRDefault="006346E7" w:rsidP="00DA08F4">
            <w:pPr>
              <w:pStyle w:val="TableText"/>
              <w:rPr>
                <w:noProof w:val="0"/>
              </w:rPr>
            </w:pPr>
            <w:r w:rsidRPr="00DA08F4">
              <w:t>N/A</w:t>
            </w:r>
          </w:p>
        </w:tc>
      </w:tr>
      <w:tr w:rsidR="006346E7" w:rsidRPr="003902D3" w14:paraId="18573523" w14:textId="77777777" w:rsidTr="008A2E5B">
        <w:trPr>
          <w:trHeight w:val="314"/>
        </w:trPr>
        <w:tc>
          <w:tcPr>
            <w:tcW w:w="1377" w:type="dxa"/>
          </w:tcPr>
          <w:p w14:paraId="4003F86E" w14:textId="77777777" w:rsidR="006346E7" w:rsidRPr="00DA08F4" w:rsidRDefault="006346E7" w:rsidP="00DA08F4">
            <w:pPr>
              <w:pStyle w:val="TableText"/>
              <w:rPr>
                <w:noProof w:val="0"/>
              </w:rPr>
            </w:pPr>
            <w:r w:rsidRPr="00DA08F4">
              <w:t>VR132305</w:t>
            </w:r>
          </w:p>
        </w:tc>
        <w:tc>
          <w:tcPr>
            <w:tcW w:w="2017" w:type="dxa"/>
          </w:tcPr>
          <w:p w14:paraId="735E63E8" w14:textId="77777777" w:rsidR="006346E7" w:rsidRPr="00DA08F4" w:rsidRDefault="006346E7" w:rsidP="009D38C1">
            <w:pPr>
              <w:pStyle w:val="TableText"/>
              <w:ind w:right="576"/>
              <w:rPr>
                <w:noProof w:val="0"/>
              </w:rPr>
            </w:pPr>
            <w:r w:rsidRPr="00DA08F4">
              <w:t>-1.09</w:t>
            </w:r>
          </w:p>
        </w:tc>
        <w:tc>
          <w:tcPr>
            <w:tcW w:w="746" w:type="dxa"/>
          </w:tcPr>
          <w:p w14:paraId="072BB438" w14:textId="77777777" w:rsidR="006346E7" w:rsidRPr="00DA08F4" w:rsidRDefault="006346E7" w:rsidP="00DA08F4">
            <w:pPr>
              <w:pStyle w:val="TableText"/>
              <w:rPr>
                <w:noProof w:val="0"/>
              </w:rPr>
            </w:pPr>
            <w:r w:rsidRPr="00DA08F4">
              <w:t>0.08</w:t>
            </w:r>
          </w:p>
        </w:tc>
        <w:tc>
          <w:tcPr>
            <w:tcW w:w="810" w:type="dxa"/>
          </w:tcPr>
          <w:p w14:paraId="32AD826A" w14:textId="77777777" w:rsidR="006346E7" w:rsidRPr="00DA08F4" w:rsidRDefault="006346E7" w:rsidP="00DA08F4">
            <w:pPr>
              <w:pStyle w:val="TableText"/>
              <w:rPr>
                <w:noProof w:val="0"/>
              </w:rPr>
            </w:pPr>
            <w:r w:rsidRPr="00DA08F4">
              <w:t>N/A</w:t>
            </w:r>
          </w:p>
        </w:tc>
        <w:tc>
          <w:tcPr>
            <w:tcW w:w="810" w:type="dxa"/>
          </w:tcPr>
          <w:p w14:paraId="4570ED95" w14:textId="77777777" w:rsidR="006346E7" w:rsidRPr="00DA08F4" w:rsidRDefault="006346E7" w:rsidP="00DA08F4">
            <w:pPr>
              <w:pStyle w:val="TableText"/>
              <w:rPr>
                <w:noProof w:val="0"/>
              </w:rPr>
            </w:pPr>
            <w:r w:rsidRPr="00DA08F4">
              <w:t>N/A</w:t>
            </w:r>
          </w:p>
        </w:tc>
      </w:tr>
      <w:tr w:rsidR="006346E7" w:rsidRPr="003902D3" w14:paraId="078FD1B5" w14:textId="77777777" w:rsidTr="008A2E5B">
        <w:trPr>
          <w:trHeight w:val="314"/>
        </w:trPr>
        <w:tc>
          <w:tcPr>
            <w:tcW w:w="1377" w:type="dxa"/>
          </w:tcPr>
          <w:p w14:paraId="649E488B" w14:textId="77777777" w:rsidR="006346E7" w:rsidRPr="00DA08F4" w:rsidRDefault="006346E7" w:rsidP="00DA08F4">
            <w:pPr>
              <w:pStyle w:val="TableText"/>
              <w:rPr>
                <w:noProof w:val="0"/>
              </w:rPr>
            </w:pPr>
            <w:r w:rsidRPr="00DA08F4">
              <w:t>VR133740</w:t>
            </w:r>
          </w:p>
        </w:tc>
        <w:tc>
          <w:tcPr>
            <w:tcW w:w="2017" w:type="dxa"/>
          </w:tcPr>
          <w:p w14:paraId="2751EB9E" w14:textId="77777777" w:rsidR="006346E7" w:rsidRPr="00DA08F4" w:rsidRDefault="006346E7" w:rsidP="009D38C1">
            <w:pPr>
              <w:pStyle w:val="TableText"/>
              <w:ind w:right="576"/>
              <w:rPr>
                <w:noProof w:val="0"/>
              </w:rPr>
            </w:pPr>
            <w:r w:rsidRPr="00DA08F4">
              <w:t>-1.71</w:t>
            </w:r>
          </w:p>
        </w:tc>
        <w:tc>
          <w:tcPr>
            <w:tcW w:w="746" w:type="dxa"/>
          </w:tcPr>
          <w:p w14:paraId="0CC8CE30" w14:textId="77777777" w:rsidR="006346E7" w:rsidRPr="00DA08F4" w:rsidRDefault="006346E7" w:rsidP="00DA08F4">
            <w:pPr>
              <w:pStyle w:val="TableText"/>
              <w:rPr>
                <w:noProof w:val="0"/>
              </w:rPr>
            </w:pPr>
            <w:r w:rsidRPr="00DA08F4">
              <w:t>0.08</w:t>
            </w:r>
          </w:p>
        </w:tc>
        <w:tc>
          <w:tcPr>
            <w:tcW w:w="810" w:type="dxa"/>
          </w:tcPr>
          <w:p w14:paraId="0E9ACD59" w14:textId="77777777" w:rsidR="006346E7" w:rsidRPr="00DA08F4" w:rsidRDefault="006346E7" w:rsidP="00DA08F4">
            <w:pPr>
              <w:pStyle w:val="TableText"/>
              <w:rPr>
                <w:noProof w:val="0"/>
              </w:rPr>
            </w:pPr>
            <w:r w:rsidRPr="00DA08F4">
              <w:t>N/A</w:t>
            </w:r>
          </w:p>
        </w:tc>
        <w:tc>
          <w:tcPr>
            <w:tcW w:w="810" w:type="dxa"/>
          </w:tcPr>
          <w:p w14:paraId="63C494DD" w14:textId="77777777" w:rsidR="006346E7" w:rsidRPr="00DA08F4" w:rsidRDefault="006346E7" w:rsidP="00DA08F4">
            <w:pPr>
              <w:pStyle w:val="TableText"/>
              <w:rPr>
                <w:noProof w:val="0"/>
              </w:rPr>
            </w:pPr>
            <w:r w:rsidRPr="00DA08F4">
              <w:t>N/A</w:t>
            </w:r>
          </w:p>
        </w:tc>
      </w:tr>
      <w:tr w:rsidR="006346E7" w:rsidRPr="003902D3" w14:paraId="65AE93DA" w14:textId="77777777" w:rsidTr="008A2E5B">
        <w:trPr>
          <w:trHeight w:val="314"/>
        </w:trPr>
        <w:tc>
          <w:tcPr>
            <w:tcW w:w="1377" w:type="dxa"/>
          </w:tcPr>
          <w:p w14:paraId="336CC40D" w14:textId="77777777" w:rsidR="006346E7" w:rsidRPr="00DA08F4" w:rsidRDefault="006346E7" w:rsidP="00DA08F4">
            <w:pPr>
              <w:pStyle w:val="TableText"/>
              <w:rPr>
                <w:noProof w:val="0"/>
              </w:rPr>
            </w:pPr>
            <w:r w:rsidRPr="00DA08F4">
              <w:t>VR133759</w:t>
            </w:r>
          </w:p>
        </w:tc>
        <w:tc>
          <w:tcPr>
            <w:tcW w:w="2017" w:type="dxa"/>
          </w:tcPr>
          <w:p w14:paraId="6EAA0282" w14:textId="77777777" w:rsidR="006346E7" w:rsidRPr="00DA08F4" w:rsidRDefault="006346E7" w:rsidP="009D38C1">
            <w:pPr>
              <w:pStyle w:val="TableText"/>
              <w:ind w:right="576"/>
              <w:rPr>
                <w:noProof w:val="0"/>
              </w:rPr>
            </w:pPr>
            <w:r w:rsidRPr="00DA08F4">
              <w:t>-1.28</w:t>
            </w:r>
          </w:p>
        </w:tc>
        <w:tc>
          <w:tcPr>
            <w:tcW w:w="746" w:type="dxa"/>
          </w:tcPr>
          <w:p w14:paraId="0B2F22A0" w14:textId="77777777" w:rsidR="006346E7" w:rsidRPr="00DA08F4" w:rsidRDefault="006346E7" w:rsidP="00DA08F4">
            <w:pPr>
              <w:pStyle w:val="TableText"/>
              <w:rPr>
                <w:noProof w:val="0"/>
              </w:rPr>
            </w:pPr>
            <w:r w:rsidRPr="00DA08F4">
              <w:t>0.07</w:t>
            </w:r>
          </w:p>
        </w:tc>
        <w:tc>
          <w:tcPr>
            <w:tcW w:w="810" w:type="dxa"/>
          </w:tcPr>
          <w:p w14:paraId="2A500F18" w14:textId="77777777" w:rsidR="006346E7" w:rsidRPr="00DA08F4" w:rsidRDefault="006346E7" w:rsidP="00DA08F4">
            <w:pPr>
              <w:pStyle w:val="TableText"/>
              <w:rPr>
                <w:noProof w:val="0"/>
              </w:rPr>
            </w:pPr>
            <w:r w:rsidRPr="00DA08F4">
              <w:t>N/A</w:t>
            </w:r>
          </w:p>
        </w:tc>
        <w:tc>
          <w:tcPr>
            <w:tcW w:w="810" w:type="dxa"/>
          </w:tcPr>
          <w:p w14:paraId="5C5FE3AF" w14:textId="77777777" w:rsidR="006346E7" w:rsidRPr="00DA08F4" w:rsidRDefault="006346E7" w:rsidP="00DA08F4">
            <w:pPr>
              <w:pStyle w:val="TableText"/>
              <w:rPr>
                <w:noProof w:val="0"/>
              </w:rPr>
            </w:pPr>
            <w:r w:rsidRPr="00DA08F4">
              <w:t>N/A</w:t>
            </w:r>
          </w:p>
        </w:tc>
      </w:tr>
      <w:tr w:rsidR="006346E7" w:rsidRPr="003902D3" w14:paraId="62E99042" w14:textId="77777777" w:rsidTr="008A2E5B">
        <w:trPr>
          <w:trHeight w:val="314"/>
        </w:trPr>
        <w:tc>
          <w:tcPr>
            <w:tcW w:w="1377" w:type="dxa"/>
          </w:tcPr>
          <w:p w14:paraId="756B05E2" w14:textId="77777777" w:rsidR="006346E7" w:rsidRPr="00DA08F4" w:rsidRDefault="006346E7" w:rsidP="00DA08F4">
            <w:pPr>
              <w:pStyle w:val="TableText"/>
              <w:rPr>
                <w:noProof w:val="0"/>
              </w:rPr>
            </w:pPr>
            <w:r w:rsidRPr="00DA08F4">
              <w:t>VR133773</w:t>
            </w:r>
          </w:p>
        </w:tc>
        <w:tc>
          <w:tcPr>
            <w:tcW w:w="2017" w:type="dxa"/>
          </w:tcPr>
          <w:p w14:paraId="25CD9A53" w14:textId="77777777" w:rsidR="006346E7" w:rsidRPr="00DA08F4" w:rsidRDefault="006346E7" w:rsidP="009D38C1">
            <w:pPr>
              <w:pStyle w:val="TableText"/>
              <w:ind w:right="576"/>
              <w:rPr>
                <w:noProof w:val="0"/>
              </w:rPr>
            </w:pPr>
            <w:r w:rsidRPr="00DA08F4">
              <w:t>-0.75</w:t>
            </w:r>
          </w:p>
        </w:tc>
        <w:tc>
          <w:tcPr>
            <w:tcW w:w="746" w:type="dxa"/>
          </w:tcPr>
          <w:p w14:paraId="5BA6394B" w14:textId="77777777" w:rsidR="006346E7" w:rsidRPr="00DA08F4" w:rsidRDefault="006346E7" w:rsidP="00DA08F4">
            <w:pPr>
              <w:pStyle w:val="TableText"/>
              <w:rPr>
                <w:noProof w:val="0"/>
              </w:rPr>
            </w:pPr>
            <w:r w:rsidRPr="00DA08F4">
              <w:t>0.05</w:t>
            </w:r>
          </w:p>
        </w:tc>
        <w:tc>
          <w:tcPr>
            <w:tcW w:w="810" w:type="dxa"/>
          </w:tcPr>
          <w:p w14:paraId="12F0D59B" w14:textId="77777777" w:rsidR="006346E7" w:rsidRPr="00DA08F4" w:rsidRDefault="006346E7" w:rsidP="00DA08F4">
            <w:pPr>
              <w:pStyle w:val="TableText"/>
              <w:rPr>
                <w:noProof w:val="0"/>
              </w:rPr>
            </w:pPr>
            <w:r w:rsidRPr="00DA08F4">
              <w:t>-0.19</w:t>
            </w:r>
          </w:p>
        </w:tc>
        <w:tc>
          <w:tcPr>
            <w:tcW w:w="810" w:type="dxa"/>
          </w:tcPr>
          <w:p w14:paraId="3C3F493D" w14:textId="77777777" w:rsidR="006346E7" w:rsidRPr="00DA08F4" w:rsidRDefault="006346E7" w:rsidP="00DA08F4">
            <w:pPr>
              <w:pStyle w:val="TableText"/>
              <w:rPr>
                <w:noProof w:val="0"/>
              </w:rPr>
            </w:pPr>
            <w:r w:rsidRPr="00DA08F4">
              <w:t>0.19</w:t>
            </w:r>
          </w:p>
        </w:tc>
      </w:tr>
      <w:tr w:rsidR="006346E7" w:rsidRPr="003902D3" w14:paraId="3769AE96" w14:textId="77777777" w:rsidTr="008A2E5B">
        <w:trPr>
          <w:trHeight w:val="314"/>
        </w:trPr>
        <w:tc>
          <w:tcPr>
            <w:tcW w:w="1377" w:type="dxa"/>
          </w:tcPr>
          <w:p w14:paraId="355031C8" w14:textId="77777777" w:rsidR="006346E7" w:rsidRPr="00DA08F4" w:rsidRDefault="006346E7" w:rsidP="00DA08F4">
            <w:pPr>
              <w:pStyle w:val="TableText"/>
              <w:rPr>
                <w:noProof w:val="0"/>
              </w:rPr>
            </w:pPr>
            <w:r w:rsidRPr="00DA08F4">
              <w:t>VR133797</w:t>
            </w:r>
          </w:p>
        </w:tc>
        <w:tc>
          <w:tcPr>
            <w:tcW w:w="2017" w:type="dxa"/>
          </w:tcPr>
          <w:p w14:paraId="60929E85" w14:textId="77777777" w:rsidR="006346E7" w:rsidRPr="00DA08F4" w:rsidRDefault="006346E7" w:rsidP="009D38C1">
            <w:pPr>
              <w:pStyle w:val="TableText"/>
              <w:ind w:right="576"/>
              <w:rPr>
                <w:noProof w:val="0"/>
              </w:rPr>
            </w:pPr>
            <w:r w:rsidRPr="00DA08F4">
              <w:t>-1.54</w:t>
            </w:r>
          </w:p>
        </w:tc>
        <w:tc>
          <w:tcPr>
            <w:tcW w:w="746" w:type="dxa"/>
          </w:tcPr>
          <w:p w14:paraId="73D83E7D" w14:textId="77777777" w:rsidR="006346E7" w:rsidRPr="00DA08F4" w:rsidRDefault="006346E7" w:rsidP="00DA08F4">
            <w:pPr>
              <w:pStyle w:val="TableText"/>
              <w:rPr>
                <w:noProof w:val="0"/>
              </w:rPr>
            </w:pPr>
            <w:r w:rsidRPr="00DA08F4">
              <w:t>0.08</w:t>
            </w:r>
          </w:p>
        </w:tc>
        <w:tc>
          <w:tcPr>
            <w:tcW w:w="810" w:type="dxa"/>
          </w:tcPr>
          <w:p w14:paraId="49E22A03" w14:textId="77777777" w:rsidR="006346E7" w:rsidRPr="00DA08F4" w:rsidRDefault="006346E7" w:rsidP="00DA08F4">
            <w:pPr>
              <w:pStyle w:val="TableText"/>
              <w:rPr>
                <w:noProof w:val="0"/>
              </w:rPr>
            </w:pPr>
            <w:r w:rsidRPr="00DA08F4">
              <w:t>N/A</w:t>
            </w:r>
          </w:p>
        </w:tc>
        <w:tc>
          <w:tcPr>
            <w:tcW w:w="810" w:type="dxa"/>
          </w:tcPr>
          <w:p w14:paraId="04727E73" w14:textId="77777777" w:rsidR="006346E7" w:rsidRPr="00DA08F4" w:rsidRDefault="006346E7" w:rsidP="00DA08F4">
            <w:pPr>
              <w:pStyle w:val="TableText"/>
              <w:rPr>
                <w:noProof w:val="0"/>
              </w:rPr>
            </w:pPr>
            <w:r w:rsidRPr="00DA08F4">
              <w:t>N/A</w:t>
            </w:r>
          </w:p>
        </w:tc>
      </w:tr>
      <w:tr w:rsidR="006346E7" w:rsidRPr="003902D3" w14:paraId="24F8BDEC" w14:textId="77777777" w:rsidTr="008A2E5B">
        <w:trPr>
          <w:trHeight w:val="314"/>
        </w:trPr>
        <w:tc>
          <w:tcPr>
            <w:tcW w:w="1377" w:type="dxa"/>
          </w:tcPr>
          <w:p w14:paraId="6C5B7BCB" w14:textId="77777777" w:rsidR="006346E7" w:rsidRPr="00DA08F4" w:rsidRDefault="006346E7" w:rsidP="00DA08F4">
            <w:pPr>
              <w:pStyle w:val="TableText"/>
              <w:rPr>
                <w:noProof w:val="0"/>
              </w:rPr>
            </w:pPr>
            <w:r w:rsidRPr="00DA08F4">
              <w:t>VR133811</w:t>
            </w:r>
          </w:p>
        </w:tc>
        <w:tc>
          <w:tcPr>
            <w:tcW w:w="2017" w:type="dxa"/>
          </w:tcPr>
          <w:p w14:paraId="0CA909A5" w14:textId="77777777" w:rsidR="006346E7" w:rsidRPr="00DA08F4" w:rsidRDefault="006346E7" w:rsidP="009D38C1">
            <w:pPr>
              <w:pStyle w:val="TableText"/>
              <w:ind w:right="576"/>
              <w:rPr>
                <w:noProof w:val="0"/>
              </w:rPr>
            </w:pPr>
            <w:r w:rsidRPr="00DA08F4">
              <w:t>-0.56</w:t>
            </w:r>
          </w:p>
        </w:tc>
        <w:tc>
          <w:tcPr>
            <w:tcW w:w="746" w:type="dxa"/>
          </w:tcPr>
          <w:p w14:paraId="4BE3ABD3" w14:textId="77777777" w:rsidR="006346E7" w:rsidRPr="00DA08F4" w:rsidRDefault="006346E7" w:rsidP="00DA08F4">
            <w:pPr>
              <w:pStyle w:val="TableText"/>
              <w:rPr>
                <w:noProof w:val="0"/>
              </w:rPr>
            </w:pPr>
            <w:r w:rsidRPr="00DA08F4">
              <w:t>0.06</w:t>
            </w:r>
          </w:p>
        </w:tc>
        <w:tc>
          <w:tcPr>
            <w:tcW w:w="810" w:type="dxa"/>
          </w:tcPr>
          <w:p w14:paraId="78438FEC" w14:textId="77777777" w:rsidR="006346E7" w:rsidRPr="00DA08F4" w:rsidRDefault="006346E7" w:rsidP="00DA08F4">
            <w:pPr>
              <w:pStyle w:val="TableText"/>
              <w:rPr>
                <w:noProof w:val="0"/>
              </w:rPr>
            </w:pPr>
            <w:r w:rsidRPr="00DA08F4">
              <w:t>0.22</w:t>
            </w:r>
          </w:p>
        </w:tc>
        <w:tc>
          <w:tcPr>
            <w:tcW w:w="810" w:type="dxa"/>
          </w:tcPr>
          <w:p w14:paraId="52F53B82" w14:textId="77777777" w:rsidR="006346E7" w:rsidRPr="00DA08F4" w:rsidRDefault="006346E7" w:rsidP="00DA08F4">
            <w:pPr>
              <w:pStyle w:val="TableText"/>
              <w:rPr>
                <w:noProof w:val="0"/>
              </w:rPr>
            </w:pPr>
            <w:r w:rsidRPr="00DA08F4">
              <w:t>-0.22</w:t>
            </w:r>
          </w:p>
        </w:tc>
      </w:tr>
      <w:tr w:rsidR="006346E7" w:rsidRPr="003902D3" w14:paraId="66E7C171" w14:textId="77777777" w:rsidTr="008A2E5B">
        <w:trPr>
          <w:trHeight w:val="314"/>
        </w:trPr>
        <w:tc>
          <w:tcPr>
            <w:tcW w:w="1377" w:type="dxa"/>
          </w:tcPr>
          <w:p w14:paraId="759ADC73" w14:textId="77777777" w:rsidR="006346E7" w:rsidRPr="00DA08F4" w:rsidRDefault="006346E7" w:rsidP="00DA08F4">
            <w:pPr>
              <w:pStyle w:val="TableText"/>
              <w:rPr>
                <w:noProof w:val="0"/>
              </w:rPr>
            </w:pPr>
            <w:r w:rsidRPr="00DA08F4">
              <w:t>VR135915</w:t>
            </w:r>
          </w:p>
        </w:tc>
        <w:tc>
          <w:tcPr>
            <w:tcW w:w="2017" w:type="dxa"/>
          </w:tcPr>
          <w:p w14:paraId="51082030" w14:textId="77777777" w:rsidR="006346E7" w:rsidRPr="00DA08F4" w:rsidRDefault="006346E7" w:rsidP="009D38C1">
            <w:pPr>
              <w:pStyle w:val="TableText"/>
              <w:ind w:right="576"/>
              <w:rPr>
                <w:noProof w:val="0"/>
              </w:rPr>
            </w:pPr>
            <w:r w:rsidRPr="00DA08F4">
              <w:t>-1.06</w:t>
            </w:r>
          </w:p>
        </w:tc>
        <w:tc>
          <w:tcPr>
            <w:tcW w:w="746" w:type="dxa"/>
          </w:tcPr>
          <w:p w14:paraId="3FC7A761" w14:textId="77777777" w:rsidR="006346E7" w:rsidRPr="00DA08F4" w:rsidRDefault="006346E7" w:rsidP="00DA08F4">
            <w:pPr>
              <w:pStyle w:val="TableText"/>
              <w:rPr>
                <w:noProof w:val="0"/>
              </w:rPr>
            </w:pPr>
            <w:r w:rsidRPr="00DA08F4">
              <w:t>0.08</w:t>
            </w:r>
          </w:p>
        </w:tc>
        <w:tc>
          <w:tcPr>
            <w:tcW w:w="810" w:type="dxa"/>
          </w:tcPr>
          <w:p w14:paraId="696D1B30" w14:textId="77777777" w:rsidR="006346E7" w:rsidRPr="00DA08F4" w:rsidRDefault="006346E7" w:rsidP="00DA08F4">
            <w:pPr>
              <w:pStyle w:val="TableText"/>
              <w:rPr>
                <w:noProof w:val="0"/>
              </w:rPr>
            </w:pPr>
            <w:r w:rsidRPr="00DA08F4">
              <w:t>N/A</w:t>
            </w:r>
          </w:p>
        </w:tc>
        <w:tc>
          <w:tcPr>
            <w:tcW w:w="810" w:type="dxa"/>
          </w:tcPr>
          <w:p w14:paraId="19B8F04F" w14:textId="77777777" w:rsidR="006346E7" w:rsidRPr="00DA08F4" w:rsidRDefault="006346E7" w:rsidP="00DA08F4">
            <w:pPr>
              <w:pStyle w:val="TableText"/>
              <w:rPr>
                <w:noProof w:val="0"/>
              </w:rPr>
            </w:pPr>
            <w:r w:rsidRPr="00DA08F4">
              <w:t>N/A</w:t>
            </w:r>
          </w:p>
        </w:tc>
      </w:tr>
      <w:tr w:rsidR="006346E7" w:rsidRPr="003902D3" w14:paraId="37F695B3" w14:textId="77777777" w:rsidTr="008A2E5B">
        <w:trPr>
          <w:trHeight w:val="314"/>
        </w:trPr>
        <w:tc>
          <w:tcPr>
            <w:tcW w:w="1377" w:type="dxa"/>
          </w:tcPr>
          <w:p w14:paraId="63F4F579" w14:textId="77777777" w:rsidR="006346E7" w:rsidRPr="00DA08F4" w:rsidRDefault="006346E7" w:rsidP="00DA08F4">
            <w:pPr>
              <w:pStyle w:val="TableText"/>
              <w:rPr>
                <w:noProof w:val="0"/>
              </w:rPr>
            </w:pPr>
            <w:r w:rsidRPr="00DA08F4">
              <w:t>VR146736</w:t>
            </w:r>
          </w:p>
        </w:tc>
        <w:tc>
          <w:tcPr>
            <w:tcW w:w="2017" w:type="dxa"/>
          </w:tcPr>
          <w:p w14:paraId="477A129A" w14:textId="77777777" w:rsidR="006346E7" w:rsidRPr="00DA08F4" w:rsidRDefault="006346E7" w:rsidP="009D38C1">
            <w:pPr>
              <w:pStyle w:val="TableText"/>
              <w:ind w:right="576"/>
              <w:rPr>
                <w:noProof w:val="0"/>
              </w:rPr>
            </w:pPr>
            <w:r w:rsidRPr="00DA08F4">
              <w:t>-2.61</w:t>
            </w:r>
          </w:p>
        </w:tc>
        <w:tc>
          <w:tcPr>
            <w:tcW w:w="746" w:type="dxa"/>
          </w:tcPr>
          <w:p w14:paraId="31286A26" w14:textId="77777777" w:rsidR="006346E7" w:rsidRPr="00DA08F4" w:rsidRDefault="006346E7" w:rsidP="00DA08F4">
            <w:pPr>
              <w:pStyle w:val="TableText"/>
              <w:rPr>
                <w:noProof w:val="0"/>
              </w:rPr>
            </w:pPr>
            <w:r w:rsidRPr="00DA08F4">
              <w:t>0.12</w:t>
            </w:r>
          </w:p>
        </w:tc>
        <w:tc>
          <w:tcPr>
            <w:tcW w:w="810" w:type="dxa"/>
          </w:tcPr>
          <w:p w14:paraId="767D033A" w14:textId="77777777" w:rsidR="006346E7" w:rsidRPr="00DA08F4" w:rsidRDefault="006346E7" w:rsidP="00DA08F4">
            <w:pPr>
              <w:pStyle w:val="TableText"/>
              <w:rPr>
                <w:noProof w:val="0"/>
              </w:rPr>
            </w:pPr>
            <w:r w:rsidRPr="00DA08F4">
              <w:t>N/A</w:t>
            </w:r>
          </w:p>
        </w:tc>
        <w:tc>
          <w:tcPr>
            <w:tcW w:w="810" w:type="dxa"/>
          </w:tcPr>
          <w:p w14:paraId="34F1B697" w14:textId="77777777" w:rsidR="006346E7" w:rsidRPr="00DA08F4" w:rsidRDefault="006346E7" w:rsidP="00DA08F4">
            <w:pPr>
              <w:pStyle w:val="TableText"/>
              <w:rPr>
                <w:noProof w:val="0"/>
              </w:rPr>
            </w:pPr>
            <w:r w:rsidRPr="00DA08F4">
              <w:t>N/A</w:t>
            </w:r>
          </w:p>
        </w:tc>
      </w:tr>
      <w:tr w:rsidR="006346E7" w:rsidRPr="003902D3" w14:paraId="71EC57A9" w14:textId="77777777" w:rsidTr="008A2E5B">
        <w:trPr>
          <w:trHeight w:val="314"/>
        </w:trPr>
        <w:tc>
          <w:tcPr>
            <w:tcW w:w="1377" w:type="dxa"/>
          </w:tcPr>
          <w:p w14:paraId="09D9BB83" w14:textId="77777777" w:rsidR="006346E7" w:rsidRPr="00DA08F4" w:rsidRDefault="006346E7" w:rsidP="00DA08F4">
            <w:pPr>
              <w:pStyle w:val="TableText"/>
              <w:rPr>
                <w:noProof w:val="0"/>
              </w:rPr>
            </w:pPr>
            <w:r w:rsidRPr="00DA08F4">
              <w:t>VR146758</w:t>
            </w:r>
          </w:p>
        </w:tc>
        <w:tc>
          <w:tcPr>
            <w:tcW w:w="2017" w:type="dxa"/>
          </w:tcPr>
          <w:p w14:paraId="00FB4F02" w14:textId="77777777" w:rsidR="006346E7" w:rsidRPr="00DA08F4" w:rsidRDefault="006346E7" w:rsidP="009D38C1">
            <w:pPr>
              <w:pStyle w:val="TableText"/>
              <w:ind w:right="576"/>
              <w:rPr>
                <w:noProof w:val="0"/>
              </w:rPr>
            </w:pPr>
            <w:r w:rsidRPr="00DA08F4">
              <w:t>-1.34</w:t>
            </w:r>
          </w:p>
        </w:tc>
        <w:tc>
          <w:tcPr>
            <w:tcW w:w="746" w:type="dxa"/>
          </w:tcPr>
          <w:p w14:paraId="4412BEF7" w14:textId="77777777" w:rsidR="006346E7" w:rsidRPr="00DA08F4" w:rsidRDefault="006346E7" w:rsidP="00DA08F4">
            <w:pPr>
              <w:pStyle w:val="TableText"/>
              <w:rPr>
                <w:noProof w:val="0"/>
              </w:rPr>
            </w:pPr>
            <w:r w:rsidRPr="00DA08F4">
              <w:t>0.07</w:t>
            </w:r>
          </w:p>
        </w:tc>
        <w:tc>
          <w:tcPr>
            <w:tcW w:w="810" w:type="dxa"/>
          </w:tcPr>
          <w:p w14:paraId="1E34EF43" w14:textId="77777777" w:rsidR="006346E7" w:rsidRPr="00DA08F4" w:rsidRDefault="006346E7" w:rsidP="00DA08F4">
            <w:pPr>
              <w:pStyle w:val="TableText"/>
              <w:rPr>
                <w:noProof w:val="0"/>
              </w:rPr>
            </w:pPr>
            <w:r w:rsidRPr="00DA08F4">
              <w:t>-1.15</w:t>
            </w:r>
          </w:p>
        </w:tc>
        <w:tc>
          <w:tcPr>
            <w:tcW w:w="810" w:type="dxa"/>
          </w:tcPr>
          <w:p w14:paraId="6FCBA0FF" w14:textId="77777777" w:rsidR="006346E7" w:rsidRPr="00DA08F4" w:rsidRDefault="006346E7" w:rsidP="00DA08F4">
            <w:pPr>
              <w:pStyle w:val="TableText"/>
              <w:rPr>
                <w:noProof w:val="0"/>
              </w:rPr>
            </w:pPr>
            <w:r w:rsidRPr="00DA08F4">
              <w:t>1.15</w:t>
            </w:r>
          </w:p>
        </w:tc>
      </w:tr>
      <w:tr w:rsidR="006346E7" w:rsidRPr="003902D3" w14:paraId="0207A5E8" w14:textId="77777777" w:rsidTr="008A2E5B">
        <w:trPr>
          <w:trHeight w:val="314"/>
        </w:trPr>
        <w:tc>
          <w:tcPr>
            <w:tcW w:w="1377" w:type="dxa"/>
          </w:tcPr>
          <w:p w14:paraId="12EBE682" w14:textId="77777777" w:rsidR="006346E7" w:rsidRPr="00DA08F4" w:rsidRDefault="006346E7" w:rsidP="00DA08F4">
            <w:pPr>
              <w:pStyle w:val="TableText"/>
              <w:rPr>
                <w:noProof w:val="0"/>
              </w:rPr>
            </w:pPr>
            <w:r w:rsidRPr="00DA08F4">
              <w:t>VR147461</w:t>
            </w:r>
          </w:p>
        </w:tc>
        <w:tc>
          <w:tcPr>
            <w:tcW w:w="2017" w:type="dxa"/>
          </w:tcPr>
          <w:p w14:paraId="7EF6C34B" w14:textId="77777777" w:rsidR="006346E7" w:rsidRPr="00DA08F4" w:rsidRDefault="006346E7" w:rsidP="009D38C1">
            <w:pPr>
              <w:pStyle w:val="TableText"/>
              <w:ind w:right="576"/>
              <w:rPr>
                <w:noProof w:val="0"/>
              </w:rPr>
            </w:pPr>
            <w:r w:rsidRPr="00DA08F4">
              <w:t>-2.31</w:t>
            </w:r>
          </w:p>
        </w:tc>
        <w:tc>
          <w:tcPr>
            <w:tcW w:w="746" w:type="dxa"/>
          </w:tcPr>
          <w:p w14:paraId="5BAF0BAE" w14:textId="77777777" w:rsidR="006346E7" w:rsidRPr="00DA08F4" w:rsidRDefault="006346E7" w:rsidP="00DA08F4">
            <w:pPr>
              <w:pStyle w:val="TableText"/>
              <w:rPr>
                <w:noProof w:val="0"/>
              </w:rPr>
            </w:pPr>
            <w:r w:rsidRPr="00DA08F4">
              <w:t>0.08</w:t>
            </w:r>
          </w:p>
        </w:tc>
        <w:tc>
          <w:tcPr>
            <w:tcW w:w="810" w:type="dxa"/>
          </w:tcPr>
          <w:p w14:paraId="656000BA" w14:textId="77777777" w:rsidR="006346E7" w:rsidRPr="00DA08F4" w:rsidRDefault="006346E7" w:rsidP="00DA08F4">
            <w:pPr>
              <w:pStyle w:val="TableText"/>
              <w:rPr>
                <w:noProof w:val="0"/>
              </w:rPr>
            </w:pPr>
            <w:r w:rsidRPr="00DA08F4">
              <w:t>N/A</w:t>
            </w:r>
          </w:p>
        </w:tc>
        <w:tc>
          <w:tcPr>
            <w:tcW w:w="810" w:type="dxa"/>
          </w:tcPr>
          <w:p w14:paraId="2F08DCB4" w14:textId="77777777" w:rsidR="006346E7" w:rsidRPr="00DA08F4" w:rsidRDefault="006346E7" w:rsidP="00DA08F4">
            <w:pPr>
              <w:pStyle w:val="TableText"/>
              <w:rPr>
                <w:noProof w:val="0"/>
              </w:rPr>
            </w:pPr>
            <w:r w:rsidRPr="00DA08F4">
              <w:t>N/A</w:t>
            </w:r>
          </w:p>
        </w:tc>
      </w:tr>
      <w:tr w:rsidR="006346E7" w:rsidRPr="003902D3" w14:paraId="7ABA1F0C" w14:textId="77777777" w:rsidTr="008A2E5B">
        <w:trPr>
          <w:trHeight w:val="314"/>
        </w:trPr>
        <w:tc>
          <w:tcPr>
            <w:tcW w:w="1377" w:type="dxa"/>
          </w:tcPr>
          <w:p w14:paraId="7A7477D0" w14:textId="77777777" w:rsidR="006346E7" w:rsidRPr="00DA08F4" w:rsidRDefault="006346E7" w:rsidP="00DA08F4">
            <w:pPr>
              <w:pStyle w:val="TableText"/>
              <w:rPr>
                <w:noProof w:val="0"/>
              </w:rPr>
            </w:pPr>
            <w:r w:rsidRPr="00DA08F4">
              <w:t>VR147469</w:t>
            </w:r>
          </w:p>
        </w:tc>
        <w:tc>
          <w:tcPr>
            <w:tcW w:w="2017" w:type="dxa"/>
          </w:tcPr>
          <w:p w14:paraId="61257228" w14:textId="77777777" w:rsidR="006346E7" w:rsidRPr="00DA08F4" w:rsidRDefault="006346E7" w:rsidP="009D38C1">
            <w:pPr>
              <w:pStyle w:val="TableText"/>
              <w:ind w:right="576"/>
              <w:rPr>
                <w:noProof w:val="0"/>
              </w:rPr>
            </w:pPr>
            <w:r w:rsidRPr="00DA08F4">
              <w:t>-1.93</w:t>
            </w:r>
          </w:p>
        </w:tc>
        <w:tc>
          <w:tcPr>
            <w:tcW w:w="746" w:type="dxa"/>
          </w:tcPr>
          <w:p w14:paraId="74994238" w14:textId="77777777" w:rsidR="006346E7" w:rsidRPr="00DA08F4" w:rsidRDefault="006346E7" w:rsidP="00DA08F4">
            <w:pPr>
              <w:pStyle w:val="TableText"/>
              <w:rPr>
                <w:noProof w:val="0"/>
              </w:rPr>
            </w:pPr>
            <w:r w:rsidRPr="00DA08F4">
              <w:t>0.06</w:t>
            </w:r>
          </w:p>
        </w:tc>
        <w:tc>
          <w:tcPr>
            <w:tcW w:w="810" w:type="dxa"/>
          </w:tcPr>
          <w:p w14:paraId="368E4871" w14:textId="77777777" w:rsidR="006346E7" w:rsidRPr="00DA08F4" w:rsidRDefault="006346E7" w:rsidP="00DA08F4">
            <w:pPr>
              <w:pStyle w:val="TableText"/>
              <w:rPr>
                <w:noProof w:val="0"/>
              </w:rPr>
            </w:pPr>
            <w:r w:rsidRPr="00DA08F4">
              <w:t>-0.89</w:t>
            </w:r>
          </w:p>
        </w:tc>
        <w:tc>
          <w:tcPr>
            <w:tcW w:w="810" w:type="dxa"/>
          </w:tcPr>
          <w:p w14:paraId="0B7DF8B0" w14:textId="77777777" w:rsidR="006346E7" w:rsidRPr="00DA08F4" w:rsidRDefault="006346E7" w:rsidP="00DA08F4">
            <w:pPr>
              <w:pStyle w:val="TableText"/>
              <w:rPr>
                <w:noProof w:val="0"/>
              </w:rPr>
            </w:pPr>
            <w:r w:rsidRPr="00DA08F4">
              <w:t>0.89</w:t>
            </w:r>
          </w:p>
        </w:tc>
      </w:tr>
      <w:tr w:rsidR="006346E7" w:rsidRPr="003902D3" w14:paraId="239A63A2" w14:textId="77777777" w:rsidTr="008A2E5B">
        <w:trPr>
          <w:trHeight w:val="314"/>
        </w:trPr>
        <w:tc>
          <w:tcPr>
            <w:tcW w:w="1377" w:type="dxa"/>
          </w:tcPr>
          <w:p w14:paraId="51460885" w14:textId="77777777" w:rsidR="006346E7" w:rsidRPr="00DA08F4" w:rsidRDefault="006346E7" w:rsidP="00DA08F4">
            <w:pPr>
              <w:pStyle w:val="TableText"/>
              <w:rPr>
                <w:noProof w:val="0"/>
              </w:rPr>
            </w:pPr>
            <w:r w:rsidRPr="00DA08F4">
              <w:t>VR148419</w:t>
            </w:r>
          </w:p>
        </w:tc>
        <w:tc>
          <w:tcPr>
            <w:tcW w:w="2017" w:type="dxa"/>
          </w:tcPr>
          <w:p w14:paraId="06C1A538" w14:textId="77777777" w:rsidR="006346E7" w:rsidRPr="00DA08F4" w:rsidRDefault="006346E7" w:rsidP="009D38C1">
            <w:pPr>
              <w:pStyle w:val="TableText"/>
              <w:ind w:right="576"/>
              <w:rPr>
                <w:noProof w:val="0"/>
              </w:rPr>
            </w:pPr>
            <w:r w:rsidRPr="00DA08F4">
              <w:t>-1.09</w:t>
            </w:r>
          </w:p>
        </w:tc>
        <w:tc>
          <w:tcPr>
            <w:tcW w:w="746" w:type="dxa"/>
          </w:tcPr>
          <w:p w14:paraId="4DEC1316" w14:textId="77777777" w:rsidR="006346E7" w:rsidRPr="00DA08F4" w:rsidRDefault="006346E7" w:rsidP="00DA08F4">
            <w:pPr>
              <w:pStyle w:val="TableText"/>
              <w:rPr>
                <w:noProof w:val="0"/>
              </w:rPr>
            </w:pPr>
            <w:r w:rsidRPr="00DA08F4">
              <w:t>0.09</w:t>
            </w:r>
          </w:p>
        </w:tc>
        <w:tc>
          <w:tcPr>
            <w:tcW w:w="810" w:type="dxa"/>
          </w:tcPr>
          <w:p w14:paraId="74A5003E" w14:textId="77777777" w:rsidR="006346E7" w:rsidRPr="00DA08F4" w:rsidRDefault="006346E7" w:rsidP="00DA08F4">
            <w:pPr>
              <w:pStyle w:val="TableText"/>
              <w:rPr>
                <w:noProof w:val="0"/>
              </w:rPr>
            </w:pPr>
            <w:r w:rsidRPr="00DA08F4">
              <w:t>N/A</w:t>
            </w:r>
          </w:p>
        </w:tc>
        <w:tc>
          <w:tcPr>
            <w:tcW w:w="810" w:type="dxa"/>
          </w:tcPr>
          <w:p w14:paraId="79072EC6" w14:textId="77777777" w:rsidR="006346E7" w:rsidRPr="00DA08F4" w:rsidRDefault="006346E7" w:rsidP="00DA08F4">
            <w:pPr>
              <w:pStyle w:val="TableText"/>
              <w:rPr>
                <w:noProof w:val="0"/>
              </w:rPr>
            </w:pPr>
            <w:r w:rsidRPr="00DA08F4">
              <w:t>N/A</w:t>
            </w:r>
          </w:p>
        </w:tc>
      </w:tr>
      <w:tr w:rsidR="006346E7" w:rsidRPr="003902D3" w14:paraId="15EA23F8" w14:textId="77777777" w:rsidTr="008A2E5B">
        <w:trPr>
          <w:trHeight w:val="314"/>
        </w:trPr>
        <w:tc>
          <w:tcPr>
            <w:tcW w:w="1377" w:type="dxa"/>
          </w:tcPr>
          <w:p w14:paraId="74ED0182" w14:textId="77777777" w:rsidR="006346E7" w:rsidRPr="00DA08F4" w:rsidRDefault="006346E7" w:rsidP="00DA08F4">
            <w:pPr>
              <w:pStyle w:val="TableText"/>
              <w:rPr>
                <w:noProof w:val="0"/>
              </w:rPr>
            </w:pPr>
            <w:r w:rsidRPr="00DA08F4">
              <w:t>VR148512</w:t>
            </w:r>
          </w:p>
        </w:tc>
        <w:tc>
          <w:tcPr>
            <w:tcW w:w="2017" w:type="dxa"/>
          </w:tcPr>
          <w:p w14:paraId="435FD941" w14:textId="77777777" w:rsidR="006346E7" w:rsidRPr="00DA08F4" w:rsidRDefault="006346E7" w:rsidP="009D38C1">
            <w:pPr>
              <w:pStyle w:val="TableText"/>
              <w:ind w:right="576"/>
              <w:rPr>
                <w:noProof w:val="0"/>
              </w:rPr>
            </w:pPr>
            <w:r w:rsidRPr="00DA08F4">
              <w:t>0.63</w:t>
            </w:r>
          </w:p>
        </w:tc>
        <w:tc>
          <w:tcPr>
            <w:tcW w:w="746" w:type="dxa"/>
          </w:tcPr>
          <w:p w14:paraId="4F1E645C" w14:textId="77777777" w:rsidR="006346E7" w:rsidRPr="00DA08F4" w:rsidRDefault="006346E7" w:rsidP="00DA08F4">
            <w:pPr>
              <w:pStyle w:val="TableText"/>
              <w:rPr>
                <w:noProof w:val="0"/>
              </w:rPr>
            </w:pPr>
            <w:r w:rsidRPr="00DA08F4">
              <w:t>0.08</w:t>
            </w:r>
          </w:p>
        </w:tc>
        <w:tc>
          <w:tcPr>
            <w:tcW w:w="810" w:type="dxa"/>
          </w:tcPr>
          <w:p w14:paraId="5BFCFDC7" w14:textId="77777777" w:rsidR="006346E7" w:rsidRPr="00DA08F4" w:rsidRDefault="006346E7" w:rsidP="00DA08F4">
            <w:pPr>
              <w:pStyle w:val="TableText"/>
              <w:rPr>
                <w:noProof w:val="0"/>
              </w:rPr>
            </w:pPr>
            <w:r w:rsidRPr="00DA08F4">
              <w:t>N/A</w:t>
            </w:r>
          </w:p>
        </w:tc>
        <w:tc>
          <w:tcPr>
            <w:tcW w:w="810" w:type="dxa"/>
          </w:tcPr>
          <w:p w14:paraId="13A0ABC3" w14:textId="77777777" w:rsidR="006346E7" w:rsidRPr="00DA08F4" w:rsidRDefault="006346E7" w:rsidP="00DA08F4">
            <w:pPr>
              <w:pStyle w:val="TableText"/>
              <w:rPr>
                <w:noProof w:val="0"/>
              </w:rPr>
            </w:pPr>
            <w:r w:rsidRPr="00DA08F4">
              <w:t>N/A</w:t>
            </w:r>
          </w:p>
        </w:tc>
      </w:tr>
      <w:tr w:rsidR="006346E7" w:rsidRPr="003902D3" w14:paraId="139FE5FA" w14:textId="77777777" w:rsidTr="008A2E5B">
        <w:trPr>
          <w:trHeight w:val="314"/>
        </w:trPr>
        <w:tc>
          <w:tcPr>
            <w:tcW w:w="1377" w:type="dxa"/>
          </w:tcPr>
          <w:p w14:paraId="5272A98C" w14:textId="77777777" w:rsidR="006346E7" w:rsidRPr="00DA08F4" w:rsidRDefault="006346E7" w:rsidP="00DA08F4">
            <w:pPr>
              <w:pStyle w:val="TableText"/>
              <w:rPr>
                <w:noProof w:val="0"/>
              </w:rPr>
            </w:pPr>
            <w:r w:rsidRPr="00DA08F4">
              <w:t>VR148515</w:t>
            </w:r>
          </w:p>
        </w:tc>
        <w:tc>
          <w:tcPr>
            <w:tcW w:w="2017" w:type="dxa"/>
          </w:tcPr>
          <w:p w14:paraId="13DF5281" w14:textId="77777777" w:rsidR="006346E7" w:rsidRPr="00DA08F4" w:rsidRDefault="006346E7" w:rsidP="009D38C1">
            <w:pPr>
              <w:pStyle w:val="TableText"/>
              <w:ind w:right="576"/>
              <w:rPr>
                <w:noProof w:val="0"/>
              </w:rPr>
            </w:pPr>
            <w:r w:rsidRPr="00DA08F4">
              <w:t>-0.91</w:t>
            </w:r>
          </w:p>
        </w:tc>
        <w:tc>
          <w:tcPr>
            <w:tcW w:w="746" w:type="dxa"/>
          </w:tcPr>
          <w:p w14:paraId="796CCEE4" w14:textId="77777777" w:rsidR="006346E7" w:rsidRPr="00DA08F4" w:rsidRDefault="006346E7" w:rsidP="00DA08F4">
            <w:pPr>
              <w:pStyle w:val="TableText"/>
              <w:rPr>
                <w:noProof w:val="0"/>
              </w:rPr>
            </w:pPr>
            <w:r w:rsidRPr="00DA08F4">
              <w:t>0.09</w:t>
            </w:r>
          </w:p>
        </w:tc>
        <w:tc>
          <w:tcPr>
            <w:tcW w:w="810" w:type="dxa"/>
          </w:tcPr>
          <w:p w14:paraId="5E49EB3A" w14:textId="77777777" w:rsidR="006346E7" w:rsidRPr="00DA08F4" w:rsidRDefault="006346E7" w:rsidP="00DA08F4">
            <w:pPr>
              <w:pStyle w:val="TableText"/>
              <w:rPr>
                <w:noProof w:val="0"/>
              </w:rPr>
            </w:pPr>
            <w:r w:rsidRPr="00DA08F4">
              <w:t>N/A</w:t>
            </w:r>
          </w:p>
        </w:tc>
        <w:tc>
          <w:tcPr>
            <w:tcW w:w="810" w:type="dxa"/>
          </w:tcPr>
          <w:p w14:paraId="54D1E736" w14:textId="77777777" w:rsidR="006346E7" w:rsidRPr="00DA08F4" w:rsidRDefault="006346E7" w:rsidP="00DA08F4">
            <w:pPr>
              <w:pStyle w:val="TableText"/>
              <w:rPr>
                <w:noProof w:val="0"/>
              </w:rPr>
            </w:pPr>
            <w:r w:rsidRPr="00DA08F4">
              <w:t>N/A</w:t>
            </w:r>
          </w:p>
        </w:tc>
      </w:tr>
      <w:tr w:rsidR="006346E7" w:rsidRPr="003902D3" w14:paraId="4DA8B308" w14:textId="77777777" w:rsidTr="008A2E5B">
        <w:trPr>
          <w:trHeight w:val="314"/>
        </w:trPr>
        <w:tc>
          <w:tcPr>
            <w:tcW w:w="1377" w:type="dxa"/>
          </w:tcPr>
          <w:p w14:paraId="784655C0" w14:textId="77777777" w:rsidR="006346E7" w:rsidRPr="00DA08F4" w:rsidRDefault="006346E7" w:rsidP="00DA08F4">
            <w:pPr>
              <w:pStyle w:val="TableText"/>
              <w:rPr>
                <w:noProof w:val="0"/>
              </w:rPr>
            </w:pPr>
            <w:r w:rsidRPr="00DA08F4">
              <w:t>VR148552</w:t>
            </w:r>
          </w:p>
        </w:tc>
        <w:tc>
          <w:tcPr>
            <w:tcW w:w="2017" w:type="dxa"/>
          </w:tcPr>
          <w:p w14:paraId="3D548DDA" w14:textId="77777777" w:rsidR="006346E7" w:rsidRPr="00DA08F4" w:rsidRDefault="006346E7" w:rsidP="009D38C1">
            <w:pPr>
              <w:pStyle w:val="TableText"/>
              <w:ind w:right="576"/>
              <w:rPr>
                <w:noProof w:val="0"/>
              </w:rPr>
            </w:pPr>
            <w:r w:rsidRPr="00DA08F4">
              <w:t>0.02</w:t>
            </w:r>
          </w:p>
        </w:tc>
        <w:tc>
          <w:tcPr>
            <w:tcW w:w="746" w:type="dxa"/>
          </w:tcPr>
          <w:p w14:paraId="6FD2BBA2" w14:textId="77777777" w:rsidR="006346E7" w:rsidRPr="00DA08F4" w:rsidRDefault="006346E7" w:rsidP="00DA08F4">
            <w:pPr>
              <w:pStyle w:val="TableText"/>
              <w:rPr>
                <w:noProof w:val="0"/>
              </w:rPr>
            </w:pPr>
            <w:r w:rsidRPr="00DA08F4">
              <w:t>0.06</w:t>
            </w:r>
          </w:p>
        </w:tc>
        <w:tc>
          <w:tcPr>
            <w:tcW w:w="810" w:type="dxa"/>
          </w:tcPr>
          <w:p w14:paraId="02753515" w14:textId="77777777" w:rsidR="006346E7" w:rsidRPr="00DA08F4" w:rsidRDefault="006346E7" w:rsidP="00DA08F4">
            <w:pPr>
              <w:pStyle w:val="TableText"/>
              <w:rPr>
                <w:noProof w:val="0"/>
              </w:rPr>
            </w:pPr>
            <w:r w:rsidRPr="00DA08F4">
              <w:t>-0.02</w:t>
            </w:r>
          </w:p>
        </w:tc>
        <w:tc>
          <w:tcPr>
            <w:tcW w:w="810" w:type="dxa"/>
          </w:tcPr>
          <w:p w14:paraId="65822A96" w14:textId="77777777" w:rsidR="006346E7" w:rsidRPr="00DA08F4" w:rsidRDefault="006346E7" w:rsidP="00DA08F4">
            <w:pPr>
              <w:pStyle w:val="TableText"/>
              <w:rPr>
                <w:noProof w:val="0"/>
              </w:rPr>
            </w:pPr>
            <w:r w:rsidRPr="00DA08F4">
              <w:t>0.02</w:t>
            </w:r>
          </w:p>
        </w:tc>
      </w:tr>
      <w:tr w:rsidR="006346E7" w:rsidRPr="003902D3" w14:paraId="08457DFC" w14:textId="77777777" w:rsidTr="008A2E5B">
        <w:trPr>
          <w:trHeight w:val="314"/>
        </w:trPr>
        <w:tc>
          <w:tcPr>
            <w:tcW w:w="1377" w:type="dxa"/>
          </w:tcPr>
          <w:p w14:paraId="5BE91205" w14:textId="77777777" w:rsidR="006346E7" w:rsidRPr="00DA08F4" w:rsidRDefault="006346E7" w:rsidP="00DA08F4">
            <w:pPr>
              <w:pStyle w:val="TableText"/>
              <w:rPr>
                <w:noProof w:val="0"/>
              </w:rPr>
            </w:pPr>
            <w:r w:rsidRPr="00DA08F4">
              <w:t>VR148557</w:t>
            </w:r>
          </w:p>
        </w:tc>
        <w:tc>
          <w:tcPr>
            <w:tcW w:w="2017" w:type="dxa"/>
          </w:tcPr>
          <w:p w14:paraId="17653B09" w14:textId="77777777" w:rsidR="006346E7" w:rsidRPr="00DA08F4" w:rsidRDefault="006346E7" w:rsidP="009D38C1">
            <w:pPr>
              <w:pStyle w:val="TableText"/>
              <w:ind w:right="576"/>
              <w:rPr>
                <w:noProof w:val="0"/>
              </w:rPr>
            </w:pPr>
            <w:r w:rsidRPr="00DA08F4">
              <w:t>0.09</w:t>
            </w:r>
          </w:p>
        </w:tc>
        <w:tc>
          <w:tcPr>
            <w:tcW w:w="746" w:type="dxa"/>
          </w:tcPr>
          <w:p w14:paraId="21968D5B" w14:textId="77777777" w:rsidR="006346E7" w:rsidRPr="00DA08F4" w:rsidRDefault="006346E7" w:rsidP="00DA08F4">
            <w:pPr>
              <w:pStyle w:val="TableText"/>
              <w:rPr>
                <w:noProof w:val="0"/>
              </w:rPr>
            </w:pPr>
            <w:r w:rsidRPr="00DA08F4">
              <w:t>0.08</w:t>
            </w:r>
          </w:p>
        </w:tc>
        <w:tc>
          <w:tcPr>
            <w:tcW w:w="810" w:type="dxa"/>
          </w:tcPr>
          <w:p w14:paraId="27B9A1AB" w14:textId="77777777" w:rsidR="006346E7" w:rsidRPr="00DA08F4" w:rsidRDefault="006346E7" w:rsidP="00DA08F4">
            <w:pPr>
              <w:pStyle w:val="TableText"/>
              <w:rPr>
                <w:noProof w:val="0"/>
              </w:rPr>
            </w:pPr>
            <w:r w:rsidRPr="00DA08F4">
              <w:t>N/A</w:t>
            </w:r>
          </w:p>
        </w:tc>
        <w:tc>
          <w:tcPr>
            <w:tcW w:w="810" w:type="dxa"/>
          </w:tcPr>
          <w:p w14:paraId="177BED26" w14:textId="77777777" w:rsidR="006346E7" w:rsidRPr="00DA08F4" w:rsidRDefault="006346E7" w:rsidP="00DA08F4">
            <w:pPr>
              <w:pStyle w:val="TableText"/>
              <w:rPr>
                <w:noProof w:val="0"/>
              </w:rPr>
            </w:pPr>
            <w:r w:rsidRPr="00DA08F4">
              <w:t>N/A</w:t>
            </w:r>
          </w:p>
        </w:tc>
      </w:tr>
      <w:tr w:rsidR="006346E7" w:rsidRPr="003902D3" w14:paraId="03982CDE" w14:textId="77777777" w:rsidTr="008A2E5B">
        <w:trPr>
          <w:trHeight w:val="314"/>
        </w:trPr>
        <w:tc>
          <w:tcPr>
            <w:tcW w:w="1377" w:type="dxa"/>
          </w:tcPr>
          <w:p w14:paraId="6CFEE258" w14:textId="77777777" w:rsidR="006346E7" w:rsidRPr="00DA08F4" w:rsidRDefault="006346E7" w:rsidP="00DA08F4">
            <w:pPr>
              <w:pStyle w:val="TableText"/>
              <w:rPr>
                <w:noProof w:val="0"/>
              </w:rPr>
            </w:pPr>
            <w:r w:rsidRPr="00DA08F4">
              <w:t>VR148842</w:t>
            </w:r>
          </w:p>
        </w:tc>
        <w:tc>
          <w:tcPr>
            <w:tcW w:w="2017" w:type="dxa"/>
          </w:tcPr>
          <w:p w14:paraId="093E33D9" w14:textId="77777777" w:rsidR="006346E7" w:rsidRPr="00DA08F4" w:rsidRDefault="006346E7" w:rsidP="009D38C1">
            <w:pPr>
              <w:pStyle w:val="TableText"/>
              <w:ind w:right="576"/>
              <w:rPr>
                <w:noProof w:val="0"/>
              </w:rPr>
            </w:pPr>
            <w:r w:rsidRPr="00DA08F4">
              <w:t>-1.65</w:t>
            </w:r>
          </w:p>
        </w:tc>
        <w:tc>
          <w:tcPr>
            <w:tcW w:w="746" w:type="dxa"/>
          </w:tcPr>
          <w:p w14:paraId="3257B245" w14:textId="77777777" w:rsidR="006346E7" w:rsidRPr="00DA08F4" w:rsidRDefault="006346E7" w:rsidP="00DA08F4">
            <w:pPr>
              <w:pStyle w:val="TableText"/>
              <w:rPr>
                <w:noProof w:val="0"/>
              </w:rPr>
            </w:pPr>
            <w:r w:rsidRPr="00DA08F4">
              <w:t>0.10</w:t>
            </w:r>
          </w:p>
        </w:tc>
        <w:tc>
          <w:tcPr>
            <w:tcW w:w="810" w:type="dxa"/>
          </w:tcPr>
          <w:p w14:paraId="695EE1DF" w14:textId="77777777" w:rsidR="006346E7" w:rsidRPr="00DA08F4" w:rsidRDefault="006346E7" w:rsidP="00DA08F4">
            <w:pPr>
              <w:pStyle w:val="TableText"/>
              <w:rPr>
                <w:noProof w:val="0"/>
              </w:rPr>
            </w:pPr>
            <w:r w:rsidRPr="00DA08F4">
              <w:t>N/A</w:t>
            </w:r>
          </w:p>
        </w:tc>
        <w:tc>
          <w:tcPr>
            <w:tcW w:w="810" w:type="dxa"/>
          </w:tcPr>
          <w:p w14:paraId="780C1BEC" w14:textId="77777777" w:rsidR="006346E7" w:rsidRPr="00DA08F4" w:rsidRDefault="006346E7" w:rsidP="00DA08F4">
            <w:pPr>
              <w:pStyle w:val="TableText"/>
              <w:rPr>
                <w:noProof w:val="0"/>
              </w:rPr>
            </w:pPr>
            <w:r w:rsidRPr="00DA08F4">
              <w:t>N/A</w:t>
            </w:r>
          </w:p>
        </w:tc>
      </w:tr>
      <w:tr w:rsidR="006346E7" w:rsidRPr="003902D3" w14:paraId="5F38917D" w14:textId="77777777" w:rsidTr="00DB20E5">
        <w:trPr>
          <w:trHeight w:val="314"/>
        </w:trPr>
        <w:tc>
          <w:tcPr>
            <w:tcW w:w="1377" w:type="dxa"/>
          </w:tcPr>
          <w:p w14:paraId="7FFDE523" w14:textId="77777777" w:rsidR="006346E7" w:rsidRPr="00DA08F4" w:rsidRDefault="006346E7" w:rsidP="002462A6">
            <w:pPr>
              <w:pStyle w:val="TableText"/>
              <w:rPr>
                <w:noProof w:val="0"/>
              </w:rPr>
            </w:pPr>
            <w:r w:rsidRPr="00DA08F4">
              <w:t>VR148853</w:t>
            </w:r>
          </w:p>
        </w:tc>
        <w:tc>
          <w:tcPr>
            <w:tcW w:w="2017" w:type="dxa"/>
          </w:tcPr>
          <w:p w14:paraId="4A4C5B29" w14:textId="77777777" w:rsidR="006346E7" w:rsidRPr="00DA08F4" w:rsidRDefault="006346E7" w:rsidP="002462A6">
            <w:pPr>
              <w:pStyle w:val="TableText"/>
              <w:ind w:right="576"/>
              <w:rPr>
                <w:noProof w:val="0"/>
              </w:rPr>
            </w:pPr>
            <w:r w:rsidRPr="00DA08F4">
              <w:t>-0.79</w:t>
            </w:r>
          </w:p>
        </w:tc>
        <w:tc>
          <w:tcPr>
            <w:tcW w:w="746" w:type="dxa"/>
          </w:tcPr>
          <w:p w14:paraId="6E522003" w14:textId="77777777" w:rsidR="006346E7" w:rsidRPr="00DA08F4" w:rsidRDefault="006346E7" w:rsidP="002462A6">
            <w:pPr>
              <w:pStyle w:val="TableText"/>
              <w:rPr>
                <w:noProof w:val="0"/>
              </w:rPr>
            </w:pPr>
            <w:r w:rsidRPr="00DA08F4">
              <w:t>0.09</w:t>
            </w:r>
          </w:p>
        </w:tc>
        <w:tc>
          <w:tcPr>
            <w:tcW w:w="810" w:type="dxa"/>
          </w:tcPr>
          <w:p w14:paraId="5FA31769" w14:textId="77777777" w:rsidR="006346E7" w:rsidRPr="00DA08F4" w:rsidRDefault="006346E7" w:rsidP="002462A6">
            <w:pPr>
              <w:pStyle w:val="TableText"/>
              <w:rPr>
                <w:noProof w:val="0"/>
              </w:rPr>
            </w:pPr>
            <w:r w:rsidRPr="00DA08F4">
              <w:t>N/A</w:t>
            </w:r>
          </w:p>
        </w:tc>
        <w:tc>
          <w:tcPr>
            <w:tcW w:w="810" w:type="dxa"/>
          </w:tcPr>
          <w:p w14:paraId="0EC60EF5" w14:textId="77777777" w:rsidR="006346E7" w:rsidRPr="00DA08F4" w:rsidRDefault="006346E7" w:rsidP="002462A6">
            <w:pPr>
              <w:pStyle w:val="TableText"/>
              <w:rPr>
                <w:noProof w:val="0"/>
              </w:rPr>
            </w:pPr>
            <w:r w:rsidRPr="00DA08F4">
              <w:t>N/A</w:t>
            </w:r>
          </w:p>
        </w:tc>
      </w:tr>
      <w:tr w:rsidR="006346E7" w:rsidRPr="003902D3" w14:paraId="480EA70F" w14:textId="77777777" w:rsidTr="00DB20E5">
        <w:trPr>
          <w:trHeight w:val="314"/>
        </w:trPr>
        <w:tc>
          <w:tcPr>
            <w:tcW w:w="1377" w:type="dxa"/>
          </w:tcPr>
          <w:p w14:paraId="18324300" w14:textId="77777777" w:rsidR="006346E7" w:rsidRPr="00DA08F4" w:rsidRDefault="006346E7" w:rsidP="002462A6">
            <w:pPr>
              <w:pStyle w:val="TableText"/>
              <w:rPr>
                <w:noProof w:val="0"/>
              </w:rPr>
            </w:pPr>
            <w:r w:rsidRPr="00DA08F4">
              <w:t>VR148858</w:t>
            </w:r>
          </w:p>
        </w:tc>
        <w:tc>
          <w:tcPr>
            <w:tcW w:w="2017" w:type="dxa"/>
          </w:tcPr>
          <w:p w14:paraId="5B4121A1" w14:textId="77777777" w:rsidR="006346E7" w:rsidRPr="00DA08F4" w:rsidRDefault="006346E7" w:rsidP="002462A6">
            <w:pPr>
              <w:pStyle w:val="TableText"/>
              <w:ind w:right="576"/>
              <w:rPr>
                <w:noProof w:val="0"/>
              </w:rPr>
            </w:pPr>
            <w:r w:rsidRPr="00DA08F4">
              <w:t>-0.10</w:t>
            </w:r>
          </w:p>
        </w:tc>
        <w:tc>
          <w:tcPr>
            <w:tcW w:w="746" w:type="dxa"/>
          </w:tcPr>
          <w:p w14:paraId="6CB3F407" w14:textId="77777777" w:rsidR="006346E7" w:rsidRPr="00DA08F4" w:rsidRDefault="006346E7" w:rsidP="002462A6">
            <w:pPr>
              <w:pStyle w:val="TableText"/>
              <w:rPr>
                <w:noProof w:val="0"/>
              </w:rPr>
            </w:pPr>
            <w:r w:rsidRPr="00DA08F4">
              <w:t>0.09</w:t>
            </w:r>
          </w:p>
        </w:tc>
        <w:tc>
          <w:tcPr>
            <w:tcW w:w="810" w:type="dxa"/>
          </w:tcPr>
          <w:p w14:paraId="4EA5A8E1" w14:textId="77777777" w:rsidR="006346E7" w:rsidRPr="00DA08F4" w:rsidRDefault="006346E7" w:rsidP="002462A6">
            <w:pPr>
              <w:pStyle w:val="TableText"/>
              <w:rPr>
                <w:noProof w:val="0"/>
              </w:rPr>
            </w:pPr>
            <w:r w:rsidRPr="00DA08F4">
              <w:t>N/A</w:t>
            </w:r>
          </w:p>
        </w:tc>
        <w:tc>
          <w:tcPr>
            <w:tcW w:w="810" w:type="dxa"/>
          </w:tcPr>
          <w:p w14:paraId="444C8ECA" w14:textId="77777777" w:rsidR="006346E7" w:rsidRPr="00DA08F4" w:rsidRDefault="006346E7" w:rsidP="002462A6">
            <w:pPr>
              <w:pStyle w:val="TableText"/>
              <w:rPr>
                <w:noProof w:val="0"/>
              </w:rPr>
            </w:pPr>
            <w:r w:rsidRPr="00DA08F4">
              <w:t>N/A</w:t>
            </w:r>
          </w:p>
        </w:tc>
      </w:tr>
      <w:tr w:rsidR="006346E7" w:rsidRPr="003902D3" w14:paraId="5CCC2D9E" w14:textId="77777777" w:rsidTr="00DB20E5">
        <w:trPr>
          <w:trHeight w:val="314"/>
        </w:trPr>
        <w:tc>
          <w:tcPr>
            <w:tcW w:w="1377" w:type="dxa"/>
          </w:tcPr>
          <w:p w14:paraId="752BD5D2" w14:textId="77777777" w:rsidR="006346E7" w:rsidRPr="00DA08F4" w:rsidRDefault="006346E7" w:rsidP="002462A6">
            <w:pPr>
              <w:pStyle w:val="TableText"/>
              <w:rPr>
                <w:noProof w:val="0"/>
              </w:rPr>
            </w:pPr>
            <w:r w:rsidRPr="00DA08F4">
              <w:t>VR148864</w:t>
            </w:r>
          </w:p>
        </w:tc>
        <w:tc>
          <w:tcPr>
            <w:tcW w:w="2017" w:type="dxa"/>
          </w:tcPr>
          <w:p w14:paraId="2DB6BE4B" w14:textId="77777777" w:rsidR="006346E7" w:rsidRPr="00DA08F4" w:rsidRDefault="006346E7" w:rsidP="002462A6">
            <w:pPr>
              <w:pStyle w:val="TableText"/>
              <w:ind w:right="576"/>
              <w:rPr>
                <w:noProof w:val="0"/>
              </w:rPr>
            </w:pPr>
            <w:r w:rsidRPr="00DA08F4">
              <w:t>-0.59</w:t>
            </w:r>
          </w:p>
        </w:tc>
        <w:tc>
          <w:tcPr>
            <w:tcW w:w="746" w:type="dxa"/>
          </w:tcPr>
          <w:p w14:paraId="56AF1764" w14:textId="77777777" w:rsidR="006346E7" w:rsidRPr="00DA08F4" w:rsidRDefault="006346E7" w:rsidP="002462A6">
            <w:pPr>
              <w:pStyle w:val="TableText"/>
              <w:rPr>
                <w:noProof w:val="0"/>
              </w:rPr>
            </w:pPr>
            <w:r w:rsidRPr="00DA08F4">
              <w:t>0.06</w:t>
            </w:r>
          </w:p>
        </w:tc>
        <w:tc>
          <w:tcPr>
            <w:tcW w:w="810" w:type="dxa"/>
          </w:tcPr>
          <w:p w14:paraId="1621307F" w14:textId="77777777" w:rsidR="006346E7" w:rsidRPr="00DA08F4" w:rsidRDefault="006346E7" w:rsidP="002462A6">
            <w:pPr>
              <w:pStyle w:val="TableText"/>
              <w:rPr>
                <w:noProof w:val="0"/>
              </w:rPr>
            </w:pPr>
            <w:r w:rsidRPr="00DA08F4">
              <w:t>-0.47</w:t>
            </w:r>
          </w:p>
        </w:tc>
        <w:tc>
          <w:tcPr>
            <w:tcW w:w="810" w:type="dxa"/>
          </w:tcPr>
          <w:p w14:paraId="124E3176" w14:textId="77777777" w:rsidR="006346E7" w:rsidRPr="00DA08F4" w:rsidRDefault="006346E7" w:rsidP="002462A6">
            <w:pPr>
              <w:pStyle w:val="TableText"/>
              <w:rPr>
                <w:noProof w:val="0"/>
              </w:rPr>
            </w:pPr>
            <w:r w:rsidRPr="00DA08F4">
              <w:t>0.47</w:t>
            </w:r>
          </w:p>
        </w:tc>
      </w:tr>
      <w:tr w:rsidR="006346E7" w:rsidRPr="003902D3" w14:paraId="4C15E449" w14:textId="77777777" w:rsidTr="00DB20E5">
        <w:trPr>
          <w:trHeight w:val="314"/>
        </w:trPr>
        <w:tc>
          <w:tcPr>
            <w:tcW w:w="1377" w:type="dxa"/>
          </w:tcPr>
          <w:p w14:paraId="1FFEF79E" w14:textId="77777777" w:rsidR="006346E7" w:rsidRPr="00DA08F4" w:rsidRDefault="006346E7" w:rsidP="002462A6">
            <w:pPr>
              <w:pStyle w:val="TableText"/>
              <w:rPr>
                <w:noProof w:val="0"/>
              </w:rPr>
            </w:pPr>
            <w:r w:rsidRPr="00DA08F4">
              <w:t>VR148916</w:t>
            </w:r>
          </w:p>
        </w:tc>
        <w:tc>
          <w:tcPr>
            <w:tcW w:w="2017" w:type="dxa"/>
          </w:tcPr>
          <w:p w14:paraId="136E2D7C" w14:textId="77777777" w:rsidR="006346E7" w:rsidRPr="00DA08F4" w:rsidRDefault="006346E7" w:rsidP="002462A6">
            <w:pPr>
              <w:pStyle w:val="TableText"/>
              <w:ind w:right="576"/>
              <w:rPr>
                <w:noProof w:val="0"/>
              </w:rPr>
            </w:pPr>
            <w:r w:rsidRPr="00DA08F4">
              <w:t>0.35</w:t>
            </w:r>
          </w:p>
        </w:tc>
        <w:tc>
          <w:tcPr>
            <w:tcW w:w="746" w:type="dxa"/>
          </w:tcPr>
          <w:p w14:paraId="04D3B3A9" w14:textId="77777777" w:rsidR="006346E7" w:rsidRPr="00DA08F4" w:rsidRDefault="006346E7" w:rsidP="002462A6">
            <w:pPr>
              <w:pStyle w:val="TableText"/>
              <w:rPr>
                <w:noProof w:val="0"/>
              </w:rPr>
            </w:pPr>
            <w:r w:rsidRPr="00DA08F4">
              <w:t>0.08</w:t>
            </w:r>
          </w:p>
        </w:tc>
        <w:tc>
          <w:tcPr>
            <w:tcW w:w="810" w:type="dxa"/>
          </w:tcPr>
          <w:p w14:paraId="48A0040E" w14:textId="77777777" w:rsidR="006346E7" w:rsidRPr="00DA08F4" w:rsidRDefault="006346E7" w:rsidP="002462A6">
            <w:pPr>
              <w:pStyle w:val="TableText"/>
              <w:rPr>
                <w:noProof w:val="0"/>
              </w:rPr>
            </w:pPr>
            <w:r w:rsidRPr="00DA08F4">
              <w:t>N/A</w:t>
            </w:r>
          </w:p>
        </w:tc>
        <w:tc>
          <w:tcPr>
            <w:tcW w:w="810" w:type="dxa"/>
          </w:tcPr>
          <w:p w14:paraId="3DC866A0" w14:textId="77777777" w:rsidR="006346E7" w:rsidRPr="00DA08F4" w:rsidRDefault="006346E7" w:rsidP="002462A6">
            <w:pPr>
              <w:pStyle w:val="TableText"/>
              <w:rPr>
                <w:noProof w:val="0"/>
              </w:rPr>
            </w:pPr>
            <w:r w:rsidRPr="00DA08F4">
              <w:t>N/A</w:t>
            </w:r>
          </w:p>
        </w:tc>
      </w:tr>
      <w:tr w:rsidR="006346E7" w:rsidRPr="003902D3" w14:paraId="70AB780B" w14:textId="77777777" w:rsidTr="00DB20E5">
        <w:trPr>
          <w:trHeight w:val="314"/>
        </w:trPr>
        <w:tc>
          <w:tcPr>
            <w:tcW w:w="1377" w:type="dxa"/>
          </w:tcPr>
          <w:p w14:paraId="7EE3AE64" w14:textId="77777777" w:rsidR="006346E7" w:rsidRPr="00DA08F4" w:rsidRDefault="006346E7" w:rsidP="002462A6">
            <w:pPr>
              <w:pStyle w:val="TableText"/>
              <w:rPr>
                <w:noProof w:val="0"/>
              </w:rPr>
            </w:pPr>
            <w:r w:rsidRPr="00DA08F4">
              <w:t>VR150141</w:t>
            </w:r>
          </w:p>
        </w:tc>
        <w:tc>
          <w:tcPr>
            <w:tcW w:w="2017" w:type="dxa"/>
          </w:tcPr>
          <w:p w14:paraId="7FA6256A" w14:textId="77777777" w:rsidR="006346E7" w:rsidRPr="00DA08F4" w:rsidRDefault="006346E7" w:rsidP="002462A6">
            <w:pPr>
              <w:pStyle w:val="TableText"/>
              <w:ind w:right="576"/>
              <w:rPr>
                <w:noProof w:val="0"/>
              </w:rPr>
            </w:pPr>
            <w:r w:rsidRPr="00DA08F4">
              <w:t>-1.88</w:t>
            </w:r>
          </w:p>
        </w:tc>
        <w:tc>
          <w:tcPr>
            <w:tcW w:w="746" w:type="dxa"/>
          </w:tcPr>
          <w:p w14:paraId="23F653B6" w14:textId="77777777" w:rsidR="006346E7" w:rsidRPr="00DA08F4" w:rsidRDefault="006346E7" w:rsidP="002462A6">
            <w:pPr>
              <w:pStyle w:val="TableText"/>
              <w:rPr>
                <w:noProof w:val="0"/>
              </w:rPr>
            </w:pPr>
            <w:r w:rsidRPr="00DA08F4">
              <w:t>0.10</w:t>
            </w:r>
          </w:p>
        </w:tc>
        <w:tc>
          <w:tcPr>
            <w:tcW w:w="810" w:type="dxa"/>
          </w:tcPr>
          <w:p w14:paraId="3BF63EDD" w14:textId="77777777" w:rsidR="006346E7" w:rsidRPr="00DA08F4" w:rsidRDefault="006346E7" w:rsidP="002462A6">
            <w:pPr>
              <w:pStyle w:val="TableText"/>
              <w:rPr>
                <w:noProof w:val="0"/>
              </w:rPr>
            </w:pPr>
            <w:r w:rsidRPr="00DA08F4">
              <w:t>N/A</w:t>
            </w:r>
          </w:p>
        </w:tc>
        <w:tc>
          <w:tcPr>
            <w:tcW w:w="810" w:type="dxa"/>
          </w:tcPr>
          <w:p w14:paraId="70D684A4" w14:textId="77777777" w:rsidR="006346E7" w:rsidRPr="00DA08F4" w:rsidRDefault="006346E7" w:rsidP="002462A6">
            <w:pPr>
              <w:pStyle w:val="TableText"/>
              <w:rPr>
                <w:noProof w:val="0"/>
              </w:rPr>
            </w:pPr>
            <w:r w:rsidRPr="00DA08F4">
              <w:t>N/A</w:t>
            </w:r>
          </w:p>
        </w:tc>
      </w:tr>
      <w:tr w:rsidR="006346E7" w:rsidRPr="003902D3" w14:paraId="511B94D1" w14:textId="77777777" w:rsidTr="00DB20E5">
        <w:trPr>
          <w:trHeight w:val="314"/>
        </w:trPr>
        <w:tc>
          <w:tcPr>
            <w:tcW w:w="1377" w:type="dxa"/>
          </w:tcPr>
          <w:p w14:paraId="7D29308F" w14:textId="77777777" w:rsidR="006346E7" w:rsidRPr="00DA08F4" w:rsidRDefault="006346E7" w:rsidP="002462A6">
            <w:pPr>
              <w:pStyle w:val="TableText"/>
              <w:rPr>
                <w:noProof w:val="0"/>
              </w:rPr>
            </w:pPr>
            <w:r w:rsidRPr="00DA08F4">
              <w:t>VR150176</w:t>
            </w:r>
          </w:p>
        </w:tc>
        <w:tc>
          <w:tcPr>
            <w:tcW w:w="2017" w:type="dxa"/>
          </w:tcPr>
          <w:p w14:paraId="3038D3D0" w14:textId="77777777" w:rsidR="006346E7" w:rsidRPr="00DA08F4" w:rsidRDefault="006346E7" w:rsidP="002462A6">
            <w:pPr>
              <w:pStyle w:val="TableText"/>
              <w:ind w:right="576"/>
              <w:rPr>
                <w:noProof w:val="0"/>
              </w:rPr>
            </w:pPr>
            <w:r w:rsidRPr="00DA08F4">
              <w:t>-0.38</w:t>
            </w:r>
          </w:p>
        </w:tc>
        <w:tc>
          <w:tcPr>
            <w:tcW w:w="746" w:type="dxa"/>
          </w:tcPr>
          <w:p w14:paraId="0F22A1C4" w14:textId="77777777" w:rsidR="006346E7" w:rsidRPr="00DA08F4" w:rsidRDefault="006346E7" w:rsidP="002462A6">
            <w:pPr>
              <w:pStyle w:val="TableText"/>
              <w:rPr>
                <w:noProof w:val="0"/>
              </w:rPr>
            </w:pPr>
            <w:r w:rsidRPr="00DA08F4">
              <w:t>0.09</w:t>
            </w:r>
          </w:p>
        </w:tc>
        <w:tc>
          <w:tcPr>
            <w:tcW w:w="810" w:type="dxa"/>
          </w:tcPr>
          <w:p w14:paraId="3EA48F74" w14:textId="77777777" w:rsidR="006346E7" w:rsidRPr="00DA08F4" w:rsidRDefault="006346E7" w:rsidP="002462A6">
            <w:pPr>
              <w:pStyle w:val="TableText"/>
              <w:rPr>
                <w:noProof w:val="0"/>
              </w:rPr>
            </w:pPr>
            <w:r w:rsidRPr="00DA08F4">
              <w:t>N/A</w:t>
            </w:r>
          </w:p>
        </w:tc>
        <w:tc>
          <w:tcPr>
            <w:tcW w:w="810" w:type="dxa"/>
          </w:tcPr>
          <w:p w14:paraId="4A203845" w14:textId="77777777" w:rsidR="006346E7" w:rsidRPr="00DA08F4" w:rsidRDefault="006346E7" w:rsidP="002462A6">
            <w:pPr>
              <w:pStyle w:val="TableText"/>
              <w:rPr>
                <w:noProof w:val="0"/>
              </w:rPr>
            </w:pPr>
            <w:r w:rsidRPr="00DA08F4">
              <w:t>N/A</w:t>
            </w:r>
          </w:p>
        </w:tc>
      </w:tr>
      <w:tr w:rsidR="006346E7" w:rsidRPr="003902D3" w14:paraId="692B3F75" w14:textId="77777777" w:rsidTr="00DB20E5">
        <w:trPr>
          <w:trHeight w:val="314"/>
        </w:trPr>
        <w:tc>
          <w:tcPr>
            <w:tcW w:w="1377" w:type="dxa"/>
          </w:tcPr>
          <w:p w14:paraId="2A290964" w14:textId="77777777" w:rsidR="006346E7" w:rsidRPr="00DA08F4" w:rsidRDefault="006346E7" w:rsidP="002462A6">
            <w:pPr>
              <w:pStyle w:val="TableText"/>
              <w:rPr>
                <w:noProof w:val="0"/>
              </w:rPr>
            </w:pPr>
            <w:r w:rsidRPr="00DA08F4">
              <w:t>VR150177</w:t>
            </w:r>
          </w:p>
        </w:tc>
        <w:tc>
          <w:tcPr>
            <w:tcW w:w="2017" w:type="dxa"/>
          </w:tcPr>
          <w:p w14:paraId="035A17A6" w14:textId="77777777" w:rsidR="006346E7" w:rsidRPr="00DA08F4" w:rsidRDefault="006346E7" w:rsidP="002462A6">
            <w:pPr>
              <w:pStyle w:val="TableText"/>
              <w:ind w:right="576"/>
              <w:rPr>
                <w:noProof w:val="0"/>
              </w:rPr>
            </w:pPr>
            <w:r w:rsidRPr="00DA08F4">
              <w:t>-2.72</w:t>
            </w:r>
          </w:p>
        </w:tc>
        <w:tc>
          <w:tcPr>
            <w:tcW w:w="746" w:type="dxa"/>
          </w:tcPr>
          <w:p w14:paraId="3249F85F" w14:textId="77777777" w:rsidR="006346E7" w:rsidRPr="00DA08F4" w:rsidRDefault="006346E7" w:rsidP="002462A6">
            <w:pPr>
              <w:pStyle w:val="TableText"/>
              <w:rPr>
                <w:noProof w:val="0"/>
              </w:rPr>
            </w:pPr>
            <w:r w:rsidRPr="00DA08F4">
              <w:t>0.12</w:t>
            </w:r>
          </w:p>
        </w:tc>
        <w:tc>
          <w:tcPr>
            <w:tcW w:w="810" w:type="dxa"/>
          </w:tcPr>
          <w:p w14:paraId="5ACA2FC6" w14:textId="77777777" w:rsidR="006346E7" w:rsidRPr="00DA08F4" w:rsidRDefault="006346E7" w:rsidP="002462A6">
            <w:pPr>
              <w:pStyle w:val="TableText"/>
              <w:rPr>
                <w:noProof w:val="0"/>
              </w:rPr>
            </w:pPr>
            <w:r w:rsidRPr="00DA08F4">
              <w:t>N/A</w:t>
            </w:r>
          </w:p>
        </w:tc>
        <w:tc>
          <w:tcPr>
            <w:tcW w:w="810" w:type="dxa"/>
          </w:tcPr>
          <w:p w14:paraId="1997A1EA" w14:textId="77777777" w:rsidR="006346E7" w:rsidRPr="00DA08F4" w:rsidRDefault="006346E7" w:rsidP="002462A6">
            <w:pPr>
              <w:pStyle w:val="TableText"/>
              <w:rPr>
                <w:noProof w:val="0"/>
              </w:rPr>
            </w:pPr>
            <w:r w:rsidRPr="00DA08F4">
              <w:t>N/A</w:t>
            </w:r>
          </w:p>
        </w:tc>
      </w:tr>
      <w:tr w:rsidR="006346E7" w:rsidRPr="003902D3" w14:paraId="5EC35313" w14:textId="77777777" w:rsidTr="00DB20E5">
        <w:trPr>
          <w:trHeight w:val="314"/>
        </w:trPr>
        <w:tc>
          <w:tcPr>
            <w:tcW w:w="1377" w:type="dxa"/>
          </w:tcPr>
          <w:p w14:paraId="3B2E6736" w14:textId="77777777" w:rsidR="006346E7" w:rsidRPr="00DA08F4" w:rsidRDefault="006346E7" w:rsidP="002462A6">
            <w:pPr>
              <w:pStyle w:val="TableText"/>
              <w:rPr>
                <w:noProof w:val="0"/>
              </w:rPr>
            </w:pPr>
            <w:r w:rsidRPr="00DA08F4">
              <w:t>VR150178</w:t>
            </w:r>
          </w:p>
        </w:tc>
        <w:tc>
          <w:tcPr>
            <w:tcW w:w="2017" w:type="dxa"/>
          </w:tcPr>
          <w:p w14:paraId="7E3A582F" w14:textId="77777777" w:rsidR="006346E7" w:rsidRPr="00DA08F4" w:rsidRDefault="006346E7" w:rsidP="002462A6">
            <w:pPr>
              <w:pStyle w:val="TableText"/>
              <w:ind w:right="576"/>
              <w:rPr>
                <w:noProof w:val="0"/>
              </w:rPr>
            </w:pPr>
            <w:r w:rsidRPr="00DA08F4">
              <w:t>-1.28</w:t>
            </w:r>
          </w:p>
        </w:tc>
        <w:tc>
          <w:tcPr>
            <w:tcW w:w="746" w:type="dxa"/>
          </w:tcPr>
          <w:p w14:paraId="1F55ED8D" w14:textId="77777777" w:rsidR="006346E7" w:rsidRPr="00DA08F4" w:rsidRDefault="006346E7" w:rsidP="002462A6">
            <w:pPr>
              <w:pStyle w:val="TableText"/>
              <w:rPr>
                <w:noProof w:val="0"/>
              </w:rPr>
            </w:pPr>
            <w:r w:rsidRPr="00DA08F4">
              <w:t>0.10</w:t>
            </w:r>
          </w:p>
        </w:tc>
        <w:tc>
          <w:tcPr>
            <w:tcW w:w="810" w:type="dxa"/>
          </w:tcPr>
          <w:p w14:paraId="3E86F20B" w14:textId="77777777" w:rsidR="006346E7" w:rsidRPr="00DA08F4" w:rsidRDefault="006346E7" w:rsidP="002462A6">
            <w:pPr>
              <w:pStyle w:val="TableText"/>
              <w:rPr>
                <w:noProof w:val="0"/>
              </w:rPr>
            </w:pPr>
            <w:r w:rsidRPr="00DA08F4">
              <w:t>N/A</w:t>
            </w:r>
          </w:p>
        </w:tc>
        <w:tc>
          <w:tcPr>
            <w:tcW w:w="810" w:type="dxa"/>
          </w:tcPr>
          <w:p w14:paraId="5A007632" w14:textId="77777777" w:rsidR="006346E7" w:rsidRPr="00DA08F4" w:rsidRDefault="006346E7" w:rsidP="002462A6">
            <w:pPr>
              <w:pStyle w:val="TableText"/>
              <w:rPr>
                <w:noProof w:val="0"/>
              </w:rPr>
            </w:pPr>
            <w:r w:rsidRPr="00DA08F4">
              <w:t>N/A</w:t>
            </w:r>
          </w:p>
        </w:tc>
      </w:tr>
      <w:tr w:rsidR="006346E7" w:rsidRPr="003902D3" w14:paraId="6EBC5A6B" w14:textId="77777777" w:rsidTr="00DB20E5">
        <w:trPr>
          <w:trHeight w:val="314"/>
        </w:trPr>
        <w:tc>
          <w:tcPr>
            <w:tcW w:w="1377" w:type="dxa"/>
          </w:tcPr>
          <w:p w14:paraId="0656E3DC" w14:textId="77777777" w:rsidR="006346E7" w:rsidRPr="00DA08F4" w:rsidRDefault="006346E7" w:rsidP="002462A6">
            <w:pPr>
              <w:pStyle w:val="TableText"/>
              <w:rPr>
                <w:noProof w:val="0"/>
              </w:rPr>
            </w:pPr>
            <w:r w:rsidRPr="00DA08F4">
              <w:t>VR150180</w:t>
            </w:r>
          </w:p>
        </w:tc>
        <w:tc>
          <w:tcPr>
            <w:tcW w:w="2017" w:type="dxa"/>
          </w:tcPr>
          <w:p w14:paraId="4E702E3C" w14:textId="77777777" w:rsidR="006346E7" w:rsidRPr="00DA08F4" w:rsidRDefault="006346E7" w:rsidP="002462A6">
            <w:pPr>
              <w:pStyle w:val="TableText"/>
              <w:ind w:right="576"/>
              <w:rPr>
                <w:noProof w:val="0"/>
              </w:rPr>
            </w:pPr>
            <w:r w:rsidRPr="00DA08F4">
              <w:t>-0.69</w:t>
            </w:r>
          </w:p>
        </w:tc>
        <w:tc>
          <w:tcPr>
            <w:tcW w:w="746" w:type="dxa"/>
          </w:tcPr>
          <w:p w14:paraId="40AAA04B" w14:textId="77777777" w:rsidR="006346E7" w:rsidRPr="00DA08F4" w:rsidRDefault="006346E7" w:rsidP="002462A6">
            <w:pPr>
              <w:pStyle w:val="TableText"/>
              <w:rPr>
                <w:noProof w:val="0"/>
              </w:rPr>
            </w:pPr>
            <w:r w:rsidRPr="00DA08F4">
              <w:t>0.09</w:t>
            </w:r>
          </w:p>
        </w:tc>
        <w:tc>
          <w:tcPr>
            <w:tcW w:w="810" w:type="dxa"/>
          </w:tcPr>
          <w:p w14:paraId="6CD437AF" w14:textId="77777777" w:rsidR="006346E7" w:rsidRPr="00DA08F4" w:rsidRDefault="006346E7" w:rsidP="002462A6">
            <w:pPr>
              <w:pStyle w:val="TableText"/>
              <w:rPr>
                <w:noProof w:val="0"/>
              </w:rPr>
            </w:pPr>
            <w:r w:rsidRPr="00DA08F4">
              <w:t>N/A</w:t>
            </w:r>
          </w:p>
        </w:tc>
        <w:tc>
          <w:tcPr>
            <w:tcW w:w="810" w:type="dxa"/>
          </w:tcPr>
          <w:p w14:paraId="246917A2" w14:textId="77777777" w:rsidR="006346E7" w:rsidRPr="00DA08F4" w:rsidRDefault="006346E7" w:rsidP="002462A6">
            <w:pPr>
              <w:pStyle w:val="TableText"/>
              <w:rPr>
                <w:noProof w:val="0"/>
              </w:rPr>
            </w:pPr>
            <w:r w:rsidRPr="00DA08F4">
              <w:t>N/A</w:t>
            </w:r>
          </w:p>
        </w:tc>
      </w:tr>
      <w:tr w:rsidR="006346E7" w:rsidRPr="003902D3" w14:paraId="61812A78" w14:textId="77777777" w:rsidTr="00DB20E5">
        <w:trPr>
          <w:trHeight w:val="314"/>
        </w:trPr>
        <w:tc>
          <w:tcPr>
            <w:tcW w:w="1377" w:type="dxa"/>
          </w:tcPr>
          <w:p w14:paraId="4AE5C065" w14:textId="77777777" w:rsidR="006346E7" w:rsidRPr="00DA08F4" w:rsidRDefault="006346E7" w:rsidP="002462A6">
            <w:pPr>
              <w:pStyle w:val="TableText"/>
              <w:rPr>
                <w:noProof w:val="0"/>
              </w:rPr>
            </w:pPr>
            <w:r w:rsidRPr="00DA08F4">
              <w:t>VR150186</w:t>
            </w:r>
          </w:p>
        </w:tc>
        <w:tc>
          <w:tcPr>
            <w:tcW w:w="2017" w:type="dxa"/>
          </w:tcPr>
          <w:p w14:paraId="6B12B08A" w14:textId="77777777" w:rsidR="006346E7" w:rsidRPr="00DA08F4" w:rsidRDefault="006346E7" w:rsidP="002462A6">
            <w:pPr>
              <w:pStyle w:val="TableText"/>
              <w:ind w:right="576"/>
              <w:rPr>
                <w:noProof w:val="0"/>
              </w:rPr>
            </w:pPr>
            <w:r w:rsidRPr="00DA08F4">
              <w:t>-1.81</w:t>
            </w:r>
          </w:p>
        </w:tc>
        <w:tc>
          <w:tcPr>
            <w:tcW w:w="746" w:type="dxa"/>
          </w:tcPr>
          <w:p w14:paraId="470B93C5" w14:textId="77777777" w:rsidR="006346E7" w:rsidRPr="00DA08F4" w:rsidRDefault="006346E7" w:rsidP="002462A6">
            <w:pPr>
              <w:pStyle w:val="TableText"/>
              <w:rPr>
                <w:noProof w:val="0"/>
              </w:rPr>
            </w:pPr>
            <w:r w:rsidRPr="00DA08F4">
              <w:t>0.10</w:t>
            </w:r>
          </w:p>
        </w:tc>
        <w:tc>
          <w:tcPr>
            <w:tcW w:w="810" w:type="dxa"/>
          </w:tcPr>
          <w:p w14:paraId="2230CD4D" w14:textId="77777777" w:rsidR="006346E7" w:rsidRPr="00DA08F4" w:rsidRDefault="006346E7" w:rsidP="002462A6">
            <w:pPr>
              <w:pStyle w:val="TableText"/>
              <w:rPr>
                <w:noProof w:val="0"/>
              </w:rPr>
            </w:pPr>
            <w:r w:rsidRPr="00DA08F4">
              <w:t>N/A</w:t>
            </w:r>
          </w:p>
        </w:tc>
        <w:tc>
          <w:tcPr>
            <w:tcW w:w="810" w:type="dxa"/>
          </w:tcPr>
          <w:p w14:paraId="4540C98E" w14:textId="77777777" w:rsidR="006346E7" w:rsidRPr="00DA08F4" w:rsidRDefault="006346E7" w:rsidP="002462A6">
            <w:pPr>
              <w:pStyle w:val="TableText"/>
              <w:rPr>
                <w:noProof w:val="0"/>
              </w:rPr>
            </w:pPr>
            <w:r w:rsidRPr="00DA08F4">
              <w:t>N/A</w:t>
            </w:r>
          </w:p>
        </w:tc>
      </w:tr>
      <w:tr w:rsidR="006346E7" w:rsidRPr="003902D3" w14:paraId="69A9E13B" w14:textId="77777777" w:rsidTr="00DB20E5">
        <w:trPr>
          <w:trHeight w:val="314"/>
        </w:trPr>
        <w:tc>
          <w:tcPr>
            <w:tcW w:w="1377" w:type="dxa"/>
          </w:tcPr>
          <w:p w14:paraId="33472E49" w14:textId="77777777" w:rsidR="006346E7" w:rsidRPr="00DA08F4" w:rsidRDefault="006346E7" w:rsidP="002462A6">
            <w:pPr>
              <w:pStyle w:val="TableText"/>
              <w:rPr>
                <w:noProof w:val="0"/>
              </w:rPr>
            </w:pPr>
            <w:r w:rsidRPr="00DA08F4">
              <w:t>VR150187</w:t>
            </w:r>
          </w:p>
        </w:tc>
        <w:tc>
          <w:tcPr>
            <w:tcW w:w="2017" w:type="dxa"/>
          </w:tcPr>
          <w:p w14:paraId="4CC7878D" w14:textId="77777777" w:rsidR="006346E7" w:rsidRPr="00DA08F4" w:rsidRDefault="006346E7" w:rsidP="002462A6">
            <w:pPr>
              <w:pStyle w:val="TableText"/>
              <w:ind w:right="576"/>
              <w:rPr>
                <w:noProof w:val="0"/>
              </w:rPr>
            </w:pPr>
            <w:r w:rsidRPr="00DA08F4">
              <w:t>-0.91</w:t>
            </w:r>
          </w:p>
        </w:tc>
        <w:tc>
          <w:tcPr>
            <w:tcW w:w="746" w:type="dxa"/>
          </w:tcPr>
          <w:p w14:paraId="1DA80EAE" w14:textId="77777777" w:rsidR="006346E7" w:rsidRPr="00DA08F4" w:rsidRDefault="006346E7" w:rsidP="002462A6">
            <w:pPr>
              <w:pStyle w:val="TableText"/>
              <w:rPr>
                <w:noProof w:val="0"/>
              </w:rPr>
            </w:pPr>
            <w:r w:rsidRPr="00DA08F4">
              <w:t>0.09</w:t>
            </w:r>
          </w:p>
        </w:tc>
        <w:tc>
          <w:tcPr>
            <w:tcW w:w="810" w:type="dxa"/>
          </w:tcPr>
          <w:p w14:paraId="5347F69C" w14:textId="77777777" w:rsidR="006346E7" w:rsidRPr="00DA08F4" w:rsidRDefault="006346E7" w:rsidP="002462A6">
            <w:pPr>
              <w:pStyle w:val="TableText"/>
              <w:rPr>
                <w:noProof w:val="0"/>
              </w:rPr>
            </w:pPr>
            <w:r w:rsidRPr="00DA08F4">
              <w:t>N/A</w:t>
            </w:r>
          </w:p>
        </w:tc>
        <w:tc>
          <w:tcPr>
            <w:tcW w:w="810" w:type="dxa"/>
          </w:tcPr>
          <w:p w14:paraId="0ACCB0DE" w14:textId="77777777" w:rsidR="006346E7" w:rsidRPr="00DA08F4" w:rsidRDefault="006346E7" w:rsidP="002462A6">
            <w:pPr>
              <w:pStyle w:val="TableText"/>
              <w:rPr>
                <w:noProof w:val="0"/>
              </w:rPr>
            </w:pPr>
            <w:r w:rsidRPr="00DA08F4">
              <w:t>N/A</w:t>
            </w:r>
          </w:p>
        </w:tc>
      </w:tr>
      <w:tr w:rsidR="006346E7" w:rsidRPr="003902D3" w14:paraId="672FA54F" w14:textId="77777777" w:rsidTr="00DB20E5">
        <w:trPr>
          <w:trHeight w:val="314"/>
        </w:trPr>
        <w:tc>
          <w:tcPr>
            <w:tcW w:w="1377" w:type="dxa"/>
          </w:tcPr>
          <w:p w14:paraId="35327132" w14:textId="77777777" w:rsidR="006346E7" w:rsidRPr="00DA08F4" w:rsidRDefault="006346E7" w:rsidP="002462A6">
            <w:pPr>
              <w:pStyle w:val="TableText"/>
              <w:rPr>
                <w:noProof w:val="0"/>
              </w:rPr>
            </w:pPr>
            <w:r w:rsidRPr="00DA08F4">
              <w:t>VR150188</w:t>
            </w:r>
          </w:p>
        </w:tc>
        <w:tc>
          <w:tcPr>
            <w:tcW w:w="2017" w:type="dxa"/>
          </w:tcPr>
          <w:p w14:paraId="6B2D600E" w14:textId="77777777" w:rsidR="006346E7" w:rsidRPr="00DA08F4" w:rsidRDefault="006346E7" w:rsidP="002462A6">
            <w:pPr>
              <w:pStyle w:val="TableText"/>
              <w:ind w:right="576"/>
              <w:rPr>
                <w:noProof w:val="0"/>
              </w:rPr>
            </w:pPr>
            <w:r w:rsidRPr="00DA08F4">
              <w:t>-1.49</w:t>
            </w:r>
          </w:p>
        </w:tc>
        <w:tc>
          <w:tcPr>
            <w:tcW w:w="746" w:type="dxa"/>
          </w:tcPr>
          <w:p w14:paraId="46CAF192" w14:textId="77777777" w:rsidR="006346E7" w:rsidRPr="00DA08F4" w:rsidRDefault="006346E7" w:rsidP="002462A6">
            <w:pPr>
              <w:pStyle w:val="TableText"/>
              <w:rPr>
                <w:noProof w:val="0"/>
              </w:rPr>
            </w:pPr>
            <w:r w:rsidRPr="00DA08F4">
              <w:t>0.10</w:t>
            </w:r>
          </w:p>
        </w:tc>
        <w:tc>
          <w:tcPr>
            <w:tcW w:w="810" w:type="dxa"/>
          </w:tcPr>
          <w:p w14:paraId="72A24ADF" w14:textId="77777777" w:rsidR="006346E7" w:rsidRPr="00DA08F4" w:rsidRDefault="006346E7" w:rsidP="002462A6">
            <w:pPr>
              <w:pStyle w:val="TableText"/>
              <w:rPr>
                <w:noProof w:val="0"/>
              </w:rPr>
            </w:pPr>
            <w:r w:rsidRPr="00DA08F4">
              <w:t>N/A</w:t>
            </w:r>
          </w:p>
        </w:tc>
        <w:tc>
          <w:tcPr>
            <w:tcW w:w="810" w:type="dxa"/>
          </w:tcPr>
          <w:p w14:paraId="571F4F3C" w14:textId="77777777" w:rsidR="006346E7" w:rsidRPr="00DA08F4" w:rsidRDefault="006346E7" w:rsidP="002462A6">
            <w:pPr>
              <w:pStyle w:val="TableText"/>
              <w:rPr>
                <w:noProof w:val="0"/>
              </w:rPr>
            </w:pPr>
            <w:r w:rsidRPr="00DA08F4">
              <w:t>N/A</w:t>
            </w:r>
          </w:p>
        </w:tc>
      </w:tr>
      <w:tr w:rsidR="006346E7" w:rsidRPr="003902D3" w14:paraId="73A91905" w14:textId="77777777" w:rsidTr="00DB20E5">
        <w:trPr>
          <w:trHeight w:val="314"/>
        </w:trPr>
        <w:tc>
          <w:tcPr>
            <w:tcW w:w="1377" w:type="dxa"/>
          </w:tcPr>
          <w:p w14:paraId="29E5B2D9" w14:textId="77777777" w:rsidR="006346E7" w:rsidRPr="00DA08F4" w:rsidRDefault="006346E7" w:rsidP="002462A6">
            <w:pPr>
              <w:pStyle w:val="TableText"/>
              <w:rPr>
                <w:noProof w:val="0"/>
              </w:rPr>
            </w:pPr>
            <w:r w:rsidRPr="00DA08F4">
              <w:t>VR150189</w:t>
            </w:r>
          </w:p>
        </w:tc>
        <w:tc>
          <w:tcPr>
            <w:tcW w:w="2017" w:type="dxa"/>
          </w:tcPr>
          <w:p w14:paraId="6C0AFEEE" w14:textId="77777777" w:rsidR="006346E7" w:rsidRPr="00DA08F4" w:rsidRDefault="006346E7" w:rsidP="002462A6">
            <w:pPr>
              <w:pStyle w:val="TableText"/>
              <w:ind w:right="576"/>
              <w:rPr>
                <w:noProof w:val="0"/>
              </w:rPr>
            </w:pPr>
            <w:r w:rsidRPr="00DA08F4">
              <w:t>-1.01</w:t>
            </w:r>
          </w:p>
        </w:tc>
        <w:tc>
          <w:tcPr>
            <w:tcW w:w="746" w:type="dxa"/>
          </w:tcPr>
          <w:p w14:paraId="7CE2D0F7" w14:textId="77777777" w:rsidR="006346E7" w:rsidRPr="00DA08F4" w:rsidRDefault="006346E7" w:rsidP="002462A6">
            <w:pPr>
              <w:pStyle w:val="TableText"/>
              <w:rPr>
                <w:noProof w:val="0"/>
              </w:rPr>
            </w:pPr>
            <w:r w:rsidRPr="00DA08F4">
              <w:t>0.10</w:t>
            </w:r>
          </w:p>
        </w:tc>
        <w:tc>
          <w:tcPr>
            <w:tcW w:w="810" w:type="dxa"/>
          </w:tcPr>
          <w:p w14:paraId="24779223" w14:textId="77777777" w:rsidR="006346E7" w:rsidRPr="00DA08F4" w:rsidRDefault="006346E7" w:rsidP="002462A6">
            <w:pPr>
              <w:pStyle w:val="TableText"/>
              <w:rPr>
                <w:noProof w:val="0"/>
              </w:rPr>
            </w:pPr>
            <w:r w:rsidRPr="00DA08F4">
              <w:t>N/A</w:t>
            </w:r>
          </w:p>
        </w:tc>
        <w:tc>
          <w:tcPr>
            <w:tcW w:w="810" w:type="dxa"/>
          </w:tcPr>
          <w:p w14:paraId="1A2E0CAD" w14:textId="77777777" w:rsidR="006346E7" w:rsidRPr="00DA08F4" w:rsidRDefault="006346E7" w:rsidP="002462A6">
            <w:pPr>
              <w:pStyle w:val="TableText"/>
              <w:rPr>
                <w:noProof w:val="0"/>
              </w:rPr>
            </w:pPr>
            <w:r w:rsidRPr="00DA08F4">
              <w:t>N/A</w:t>
            </w:r>
          </w:p>
        </w:tc>
      </w:tr>
    </w:tbl>
    <w:p w14:paraId="3931BC4B" w14:textId="77777777" w:rsidR="006346E7" w:rsidRDefault="006346E7" w:rsidP="009F0E8A">
      <w:pPr>
        <w:pStyle w:val="NormalContinuation"/>
      </w:pPr>
      <w:r>
        <w:rPr>
          <w:i/>
          <w:iCs/>
        </w:rPr>
        <w:fldChar w:fldCharType="begin"/>
      </w:r>
      <w:r>
        <w:rPr>
          <w:i/>
          <w:iCs/>
        </w:rPr>
        <w:instrText xml:space="preserve"> REF _Ref128391834 \h </w:instrText>
      </w:r>
      <w:r>
        <w:rPr>
          <w:i/>
          <w:iCs/>
        </w:rPr>
      </w:r>
      <w:r>
        <w:rPr>
          <w:i/>
          <w:iCs/>
        </w:rPr>
        <w:fldChar w:fldCharType="separate"/>
      </w:r>
      <w:r>
        <w:t>Table 8.C.</w:t>
      </w:r>
      <w:r>
        <w:rPr>
          <w:noProof/>
        </w:rPr>
        <w:t>5</w:t>
      </w:r>
      <w:r>
        <w:rPr>
          <w:i/>
          <w:iCs/>
        </w:rPr>
        <w:fldChar w:fldCharType="end"/>
      </w:r>
      <w:r>
        <w:rPr>
          <w:i/>
          <w:iCs/>
        </w:rPr>
        <w:t xml:space="preserve"> </w:t>
      </w:r>
      <w:r w:rsidRPr="009F0E8A">
        <w:rPr>
          <w:i/>
          <w:iCs/>
        </w:rPr>
        <w:t>(continuation)</w:t>
      </w:r>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060475C0" w14:textId="77777777" w:rsidTr="002462A6">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4115D3E" w14:textId="77777777" w:rsidR="006346E7" w:rsidRPr="003902D3" w:rsidRDefault="006346E7" w:rsidP="002462A6">
            <w:pPr>
              <w:pStyle w:val="TableHead"/>
              <w:rPr>
                <w:b w:val="0"/>
                <w:bCs w:val="0"/>
                <w:noProof w:val="0"/>
                <w:lang w:eastAsia="ko-KR"/>
              </w:rPr>
            </w:pPr>
            <w:r w:rsidRPr="003902D3">
              <w:rPr>
                <w:bCs w:val="0"/>
                <w:noProof w:val="0"/>
                <w:lang w:eastAsia="ko-KR"/>
              </w:rPr>
              <w:t>Item ID</w:t>
            </w:r>
          </w:p>
        </w:tc>
        <w:tc>
          <w:tcPr>
            <w:tcW w:w="2017" w:type="dxa"/>
          </w:tcPr>
          <w:p w14:paraId="6932DEC0" w14:textId="77777777" w:rsidR="006346E7" w:rsidRPr="003902D3" w:rsidRDefault="006346E7" w:rsidP="002462A6">
            <w:pPr>
              <w:pStyle w:val="TableHead"/>
              <w:rPr>
                <w:b w:val="0"/>
                <w:bCs w:val="0"/>
                <w:noProof w:val="0"/>
                <w:lang w:eastAsia="ko-KR"/>
              </w:rPr>
            </w:pPr>
            <w:r w:rsidRPr="003902D3">
              <w:rPr>
                <w:bCs w:val="0"/>
                <w:noProof w:val="0"/>
                <w:lang w:eastAsia="ko-KR"/>
              </w:rPr>
              <w:t>Item Difficulty b</w:t>
            </w:r>
          </w:p>
        </w:tc>
        <w:tc>
          <w:tcPr>
            <w:tcW w:w="746" w:type="dxa"/>
          </w:tcPr>
          <w:p w14:paraId="5F9853AD" w14:textId="77777777" w:rsidR="006346E7" w:rsidRPr="003902D3" w:rsidRDefault="006346E7" w:rsidP="002462A6">
            <w:pPr>
              <w:pStyle w:val="TableHead"/>
              <w:rPr>
                <w:b w:val="0"/>
                <w:bCs w:val="0"/>
                <w:noProof w:val="0"/>
                <w:lang w:eastAsia="ko-KR"/>
              </w:rPr>
            </w:pPr>
            <w:r w:rsidRPr="003902D3">
              <w:rPr>
                <w:bCs w:val="0"/>
                <w:noProof w:val="0"/>
                <w:lang w:eastAsia="ko-KR"/>
              </w:rPr>
              <w:t>SE</w:t>
            </w:r>
          </w:p>
        </w:tc>
        <w:tc>
          <w:tcPr>
            <w:tcW w:w="810" w:type="dxa"/>
          </w:tcPr>
          <w:p w14:paraId="71CEEB36"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2A226EE1"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54989B08" w14:textId="77777777" w:rsidTr="008A2E5B">
        <w:trPr>
          <w:trHeight w:val="314"/>
        </w:trPr>
        <w:tc>
          <w:tcPr>
            <w:tcW w:w="1377" w:type="dxa"/>
          </w:tcPr>
          <w:p w14:paraId="7425E937" w14:textId="77777777" w:rsidR="006346E7" w:rsidRPr="00DA08F4" w:rsidRDefault="006346E7" w:rsidP="00DA08F4">
            <w:pPr>
              <w:pStyle w:val="TableText"/>
              <w:rPr>
                <w:noProof w:val="0"/>
              </w:rPr>
            </w:pPr>
            <w:r w:rsidRPr="00DA08F4">
              <w:t>VR150190</w:t>
            </w:r>
          </w:p>
        </w:tc>
        <w:tc>
          <w:tcPr>
            <w:tcW w:w="2017" w:type="dxa"/>
          </w:tcPr>
          <w:p w14:paraId="6D70D219" w14:textId="77777777" w:rsidR="006346E7" w:rsidRPr="00DA08F4" w:rsidRDefault="006346E7" w:rsidP="009D38C1">
            <w:pPr>
              <w:pStyle w:val="TableText"/>
              <w:ind w:right="576"/>
              <w:rPr>
                <w:noProof w:val="0"/>
              </w:rPr>
            </w:pPr>
            <w:r w:rsidRPr="00DA08F4">
              <w:t>-1.19</w:t>
            </w:r>
          </w:p>
        </w:tc>
        <w:tc>
          <w:tcPr>
            <w:tcW w:w="746" w:type="dxa"/>
          </w:tcPr>
          <w:p w14:paraId="1C38F14F" w14:textId="77777777" w:rsidR="006346E7" w:rsidRPr="00DA08F4" w:rsidRDefault="006346E7" w:rsidP="00DA08F4">
            <w:pPr>
              <w:pStyle w:val="TableText"/>
              <w:rPr>
                <w:noProof w:val="0"/>
              </w:rPr>
            </w:pPr>
            <w:r w:rsidRPr="00DA08F4">
              <w:t>0.09</w:t>
            </w:r>
          </w:p>
        </w:tc>
        <w:tc>
          <w:tcPr>
            <w:tcW w:w="810" w:type="dxa"/>
          </w:tcPr>
          <w:p w14:paraId="4F8E30A6" w14:textId="77777777" w:rsidR="006346E7" w:rsidRPr="00DA08F4" w:rsidRDefault="006346E7" w:rsidP="00DA08F4">
            <w:pPr>
              <w:pStyle w:val="TableText"/>
              <w:rPr>
                <w:noProof w:val="0"/>
              </w:rPr>
            </w:pPr>
            <w:r w:rsidRPr="00DA08F4">
              <w:t>N/A</w:t>
            </w:r>
          </w:p>
        </w:tc>
        <w:tc>
          <w:tcPr>
            <w:tcW w:w="810" w:type="dxa"/>
          </w:tcPr>
          <w:p w14:paraId="1CED3F0D" w14:textId="77777777" w:rsidR="006346E7" w:rsidRPr="00DA08F4" w:rsidRDefault="006346E7" w:rsidP="00DA08F4">
            <w:pPr>
              <w:pStyle w:val="TableText"/>
              <w:rPr>
                <w:noProof w:val="0"/>
              </w:rPr>
            </w:pPr>
            <w:r w:rsidRPr="00DA08F4">
              <w:t>N/A</w:t>
            </w:r>
          </w:p>
        </w:tc>
      </w:tr>
      <w:tr w:rsidR="006346E7" w:rsidRPr="003902D3" w14:paraId="3A47D331" w14:textId="77777777" w:rsidTr="008A2E5B">
        <w:trPr>
          <w:trHeight w:val="314"/>
        </w:trPr>
        <w:tc>
          <w:tcPr>
            <w:tcW w:w="1377" w:type="dxa"/>
          </w:tcPr>
          <w:p w14:paraId="7D805C6B" w14:textId="77777777" w:rsidR="006346E7" w:rsidRPr="00DA08F4" w:rsidRDefault="006346E7" w:rsidP="00DA08F4">
            <w:pPr>
              <w:pStyle w:val="TableText"/>
              <w:rPr>
                <w:noProof w:val="0"/>
              </w:rPr>
            </w:pPr>
            <w:r w:rsidRPr="00DA08F4">
              <w:t>VR166526</w:t>
            </w:r>
          </w:p>
        </w:tc>
        <w:tc>
          <w:tcPr>
            <w:tcW w:w="2017" w:type="dxa"/>
          </w:tcPr>
          <w:p w14:paraId="40665EE5" w14:textId="77777777" w:rsidR="006346E7" w:rsidRPr="00DA08F4" w:rsidRDefault="006346E7" w:rsidP="009D38C1">
            <w:pPr>
              <w:pStyle w:val="TableText"/>
              <w:ind w:right="576"/>
              <w:rPr>
                <w:noProof w:val="0"/>
              </w:rPr>
            </w:pPr>
            <w:r w:rsidRPr="00DA08F4">
              <w:t>-1.22</w:t>
            </w:r>
          </w:p>
        </w:tc>
        <w:tc>
          <w:tcPr>
            <w:tcW w:w="746" w:type="dxa"/>
          </w:tcPr>
          <w:p w14:paraId="325351EE" w14:textId="77777777" w:rsidR="006346E7" w:rsidRPr="00DA08F4" w:rsidRDefault="006346E7" w:rsidP="00DA08F4">
            <w:pPr>
              <w:pStyle w:val="TableText"/>
              <w:rPr>
                <w:noProof w:val="0"/>
              </w:rPr>
            </w:pPr>
            <w:r w:rsidRPr="00DA08F4">
              <w:t>0.09</w:t>
            </w:r>
          </w:p>
        </w:tc>
        <w:tc>
          <w:tcPr>
            <w:tcW w:w="810" w:type="dxa"/>
          </w:tcPr>
          <w:p w14:paraId="417AF007" w14:textId="77777777" w:rsidR="006346E7" w:rsidRPr="00DA08F4" w:rsidRDefault="006346E7" w:rsidP="00DA08F4">
            <w:pPr>
              <w:pStyle w:val="TableText"/>
              <w:rPr>
                <w:noProof w:val="0"/>
              </w:rPr>
            </w:pPr>
            <w:r w:rsidRPr="00DA08F4">
              <w:t>N/A</w:t>
            </w:r>
          </w:p>
        </w:tc>
        <w:tc>
          <w:tcPr>
            <w:tcW w:w="810" w:type="dxa"/>
          </w:tcPr>
          <w:p w14:paraId="24570AD8" w14:textId="77777777" w:rsidR="006346E7" w:rsidRPr="00DA08F4" w:rsidRDefault="006346E7" w:rsidP="00DA08F4">
            <w:pPr>
              <w:pStyle w:val="TableText"/>
              <w:rPr>
                <w:noProof w:val="0"/>
              </w:rPr>
            </w:pPr>
            <w:r w:rsidRPr="00DA08F4">
              <w:t>N/A</w:t>
            </w:r>
          </w:p>
        </w:tc>
      </w:tr>
      <w:tr w:rsidR="006346E7" w:rsidRPr="003902D3" w14:paraId="7727DBB1" w14:textId="77777777" w:rsidTr="008A2E5B">
        <w:trPr>
          <w:trHeight w:val="314"/>
        </w:trPr>
        <w:tc>
          <w:tcPr>
            <w:tcW w:w="1377" w:type="dxa"/>
          </w:tcPr>
          <w:p w14:paraId="707DC6A8" w14:textId="77777777" w:rsidR="006346E7" w:rsidRPr="00DA08F4" w:rsidRDefault="006346E7" w:rsidP="00DA08F4">
            <w:pPr>
              <w:pStyle w:val="TableText"/>
              <w:rPr>
                <w:noProof w:val="0"/>
              </w:rPr>
            </w:pPr>
            <w:r w:rsidRPr="00DA08F4">
              <w:t>VR166576</w:t>
            </w:r>
          </w:p>
        </w:tc>
        <w:tc>
          <w:tcPr>
            <w:tcW w:w="2017" w:type="dxa"/>
          </w:tcPr>
          <w:p w14:paraId="243AFC4A" w14:textId="77777777" w:rsidR="006346E7" w:rsidRPr="00DA08F4" w:rsidRDefault="006346E7" w:rsidP="009D38C1">
            <w:pPr>
              <w:pStyle w:val="TableText"/>
              <w:ind w:right="576"/>
              <w:rPr>
                <w:noProof w:val="0"/>
              </w:rPr>
            </w:pPr>
            <w:r w:rsidRPr="00DA08F4">
              <w:t>-1.23</w:t>
            </w:r>
          </w:p>
        </w:tc>
        <w:tc>
          <w:tcPr>
            <w:tcW w:w="746" w:type="dxa"/>
          </w:tcPr>
          <w:p w14:paraId="05ED7409" w14:textId="77777777" w:rsidR="006346E7" w:rsidRPr="00DA08F4" w:rsidRDefault="006346E7" w:rsidP="00DA08F4">
            <w:pPr>
              <w:pStyle w:val="TableText"/>
              <w:rPr>
                <w:noProof w:val="0"/>
              </w:rPr>
            </w:pPr>
            <w:r w:rsidRPr="00DA08F4">
              <w:t>0.10</w:t>
            </w:r>
          </w:p>
        </w:tc>
        <w:tc>
          <w:tcPr>
            <w:tcW w:w="810" w:type="dxa"/>
          </w:tcPr>
          <w:p w14:paraId="018925E3" w14:textId="77777777" w:rsidR="006346E7" w:rsidRPr="00DA08F4" w:rsidRDefault="006346E7" w:rsidP="00DA08F4">
            <w:pPr>
              <w:pStyle w:val="TableText"/>
              <w:rPr>
                <w:noProof w:val="0"/>
              </w:rPr>
            </w:pPr>
            <w:r w:rsidRPr="00DA08F4">
              <w:t>N/A</w:t>
            </w:r>
          </w:p>
        </w:tc>
        <w:tc>
          <w:tcPr>
            <w:tcW w:w="810" w:type="dxa"/>
          </w:tcPr>
          <w:p w14:paraId="057F13D1" w14:textId="77777777" w:rsidR="006346E7" w:rsidRPr="00DA08F4" w:rsidRDefault="006346E7" w:rsidP="00DA08F4">
            <w:pPr>
              <w:pStyle w:val="TableText"/>
              <w:rPr>
                <w:noProof w:val="0"/>
              </w:rPr>
            </w:pPr>
            <w:r w:rsidRPr="00DA08F4">
              <w:t>N/A</w:t>
            </w:r>
          </w:p>
        </w:tc>
      </w:tr>
      <w:tr w:rsidR="006346E7" w:rsidRPr="003902D3" w14:paraId="7ABA40A3" w14:textId="77777777" w:rsidTr="008A2E5B">
        <w:trPr>
          <w:trHeight w:val="314"/>
        </w:trPr>
        <w:tc>
          <w:tcPr>
            <w:tcW w:w="1377" w:type="dxa"/>
          </w:tcPr>
          <w:p w14:paraId="4F24056D" w14:textId="77777777" w:rsidR="006346E7" w:rsidRPr="00DA08F4" w:rsidRDefault="006346E7" w:rsidP="00DA08F4">
            <w:pPr>
              <w:pStyle w:val="TableText"/>
              <w:rPr>
                <w:noProof w:val="0"/>
              </w:rPr>
            </w:pPr>
            <w:r w:rsidRPr="00DA08F4">
              <w:t>VR166594</w:t>
            </w:r>
          </w:p>
        </w:tc>
        <w:tc>
          <w:tcPr>
            <w:tcW w:w="2017" w:type="dxa"/>
          </w:tcPr>
          <w:p w14:paraId="33F10562" w14:textId="77777777" w:rsidR="006346E7" w:rsidRPr="00DA08F4" w:rsidRDefault="006346E7" w:rsidP="009D38C1">
            <w:pPr>
              <w:pStyle w:val="TableText"/>
              <w:ind w:right="576"/>
              <w:rPr>
                <w:noProof w:val="0"/>
              </w:rPr>
            </w:pPr>
            <w:r w:rsidRPr="00DA08F4">
              <w:t>-0.36</w:t>
            </w:r>
          </w:p>
        </w:tc>
        <w:tc>
          <w:tcPr>
            <w:tcW w:w="746" w:type="dxa"/>
          </w:tcPr>
          <w:p w14:paraId="406851D3" w14:textId="77777777" w:rsidR="006346E7" w:rsidRPr="00DA08F4" w:rsidRDefault="006346E7" w:rsidP="00DA08F4">
            <w:pPr>
              <w:pStyle w:val="TableText"/>
              <w:rPr>
                <w:noProof w:val="0"/>
              </w:rPr>
            </w:pPr>
            <w:r w:rsidRPr="00DA08F4">
              <w:t>0.06</w:t>
            </w:r>
          </w:p>
        </w:tc>
        <w:tc>
          <w:tcPr>
            <w:tcW w:w="810" w:type="dxa"/>
          </w:tcPr>
          <w:p w14:paraId="7D17E197" w14:textId="77777777" w:rsidR="006346E7" w:rsidRPr="00DA08F4" w:rsidRDefault="006346E7" w:rsidP="00DA08F4">
            <w:pPr>
              <w:pStyle w:val="TableText"/>
              <w:rPr>
                <w:noProof w:val="0"/>
              </w:rPr>
            </w:pPr>
            <w:r w:rsidRPr="00DA08F4">
              <w:t>-0.06</w:t>
            </w:r>
          </w:p>
        </w:tc>
        <w:tc>
          <w:tcPr>
            <w:tcW w:w="810" w:type="dxa"/>
          </w:tcPr>
          <w:p w14:paraId="18366B2C" w14:textId="77777777" w:rsidR="006346E7" w:rsidRPr="00DA08F4" w:rsidRDefault="006346E7" w:rsidP="00DA08F4">
            <w:pPr>
              <w:pStyle w:val="TableText"/>
              <w:rPr>
                <w:noProof w:val="0"/>
              </w:rPr>
            </w:pPr>
            <w:r w:rsidRPr="00DA08F4">
              <w:t>0.06</w:t>
            </w:r>
          </w:p>
        </w:tc>
      </w:tr>
      <w:tr w:rsidR="006346E7" w:rsidRPr="003902D3" w14:paraId="5F0EEA3A" w14:textId="77777777" w:rsidTr="008A2E5B">
        <w:trPr>
          <w:trHeight w:val="314"/>
        </w:trPr>
        <w:tc>
          <w:tcPr>
            <w:tcW w:w="1377" w:type="dxa"/>
          </w:tcPr>
          <w:p w14:paraId="564E9C42" w14:textId="77777777" w:rsidR="006346E7" w:rsidRPr="00DA08F4" w:rsidRDefault="006346E7" w:rsidP="00DA08F4">
            <w:pPr>
              <w:pStyle w:val="TableText"/>
              <w:rPr>
                <w:noProof w:val="0"/>
              </w:rPr>
            </w:pPr>
            <w:r w:rsidRPr="00DA08F4">
              <w:t>VR166612</w:t>
            </w:r>
          </w:p>
        </w:tc>
        <w:tc>
          <w:tcPr>
            <w:tcW w:w="2017" w:type="dxa"/>
          </w:tcPr>
          <w:p w14:paraId="20CD7150" w14:textId="77777777" w:rsidR="006346E7" w:rsidRPr="00DA08F4" w:rsidRDefault="006346E7" w:rsidP="009D38C1">
            <w:pPr>
              <w:pStyle w:val="TableText"/>
              <w:ind w:right="576"/>
              <w:rPr>
                <w:noProof w:val="0"/>
              </w:rPr>
            </w:pPr>
            <w:r w:rsidRPr="00DA08F4">
              <w:t>-1.17</w:t>
            </w:r>
          </w:p>
        </w:tc>
        <w:tc>
          <w:tcPr>
            <w:tcW w:w="746" w:type="dxa"/>
          </w:tcPr>
          <w:p w14:paraId="0480BBAB" w14:textId="77777777" w:rsidR="006346E7" w:rsidRPr="00DA08F4" w:rsidRDefault="006346E7" w:rsidP="00DA08F4">
            <w:pPr>
              <w:pStyle w:val="TableText"/>
              <w:rPr>
                <w:noProof w:val="0"/>
              </w:rPr>
            </w:pPr>
            <w:r w:rsidRPr="00DA08F4">
              <w:t>0.07</w:t>
            </w:r>
          </w:p>
        </w:tc>
        <w:tc>
          <w:tcPr>
            <w:tcW w:w="810" w:type="dxa"/>
          </w:tcPr>
          <w:p w14:paraId="59AC4C09" w14:textId="77777777" w:rsidR="006346E7" w:rsidRPr="00DA08F4" w:rsidRDefault="006346E7" w:rsidP="00DA08F4">
            <w:pPr>
              <w:pStyle w:val="TableText"/>
              <w:rPr>
                <w:noProof w:val="0"/>
              </w:rPr>
            </w:pPr>
            <w:r w:rsidRPr="00DA08F4">
              <w:t>0.81</w:t>
            </w:r>
          </w:p>
        </w:tc>
        <w:tc>
          <w:tcPr>
            <w:tcW w:w="810" w:type="dxa"/>
          </w:tcPr>
          <w:p w14:paraId="41EDE8F6" w14:textId="77777777" w:rsidR="006346E7" w:rsidRPr="00DA08F4" w:rsidRDefault="006346E7" w:rsidP="00DA08F4">
            <w:pPr>
              <w:pStyle w:val="TableText"/>
              <w:rPr>
                <w:noProof w:val="0"/>
              </w:rPr>
            </w:pPr>
            <w:r w:rsidRPr="00DA08F4">
              <w:t>-0.81</w:t>
            </w:r>
          </w:p>
        </w:tc>
      </w:tr>
      <w:tr w:rsidR="006346E7" w:rsidRPr="003902D3" w14:paraId="577BD952" w14:textId="77777777" w:rsidTr="008A2E5B">
        <w:trPr>
          <w:trHeight w:val="314"/>
        </w:trPr>
        <w:tc>
          <w:tcPr>
            <w:tcW w:w="1377" w:type="dxa"/>
          </w:tcPr>
          <w:p w14:paraId="5A3C8A23" w14:textId="77777777" w:rsidR="006346E7" w:rsidRPr="00DA08F4" w:rsidRDefault="006346E7" w:rsidP="00DA08F4">
            <w:pPr>
              <w:pStyle w:val="TableText"/>
              <w:rPr>
                <w:noProof w:val="0"/>
              </w:rPr>
            </w:pPr>
            <w:r w:rsidRPr="00DA08F4">
              <w:t>VR166709</w:t>
            </w:r>
          </w:p>
        </w:tc>
        <w:tc>
          <w:tcPr>
            <w:tcW w:w="2017" w:type="dxa"/>
          </w:tcPr>
          <w:p w14:paraId="5F8C3D1A" w14:textId="77777777" w:rsidR="006346E7" w:rsidRPr="00DA08F4" w:rsidRDefault="006346E7" w:rsidP="009D38C1">
            <w:pPr>
              <w:pStyle w:val="TableText"/>
              <w:ind w:right="576"/>
              <w:rPr>
                <w:noProof w:val="0"/>
              </w:rPr>
            </w:pPr>
            <w:r w:rsidRPr="00DA08F4">
              <w:t>-0.35</w:t>
            </w:r>
          </w:p>
        </w:tc>
        <w:tc>
          <w:tcPr>
            <w:tcW w:w="746" w:type="dxa"/>
          </w:tcPr>
          <w:p w14:paraId="2210E6DD" w14:textId="77777777" w:rsidR="006346E7" w:rsidRPr="00DA08F4" w:rsidRDefault="006346E7" w:rsidP="00DA08F4">
            <w:pPr>
              <w:pStyle w:val="TableText"/>
              <w:rPr>
                <w:noProof w:val="0"/>
              </w:rPr>
            </w:pPr>
            <w:r w:rsidRPr="00DA08F4">
              <w:t>0.08</w:t>
            </w:r>
          </w:p>
        </w:tc>
        <w:tc>
          <w:tcPr>
            <w:tcW w:w="810" w:type="dxa"/>
          </w:tcPr>
          <w:p w14:paraId="7D756CA5" w14:textId="77777777" w:rsidR="006346E7" w:rsidRPr="00DA08F4" w:rsidRDefault="006346E7" w:rsidP="00DA08F4">
            <w:pPr>
              <w:pStyle w:val="TableText"/>
              <w:rPr>
                <w:noProof w:val="0"/>
              </w:rPr>
            </w:pPr>
            <w:r w:rsidRPr="00DA08F4">
              <w:t>N/A</w:t>
            </w:r>
          </w:p>
        </w:tc>
        <w:tc>
          <w:tcPr>
            <w:tcW w:w="810" w:type="dxa"/>
          </w:tcPr>
          <w:p w14:paraId="1CD5F745" w14:textId="77777777" w:rsidR="006346E7" w:rsidRPr="00DA08F4" w:rsidRDefault="006346E7" w:rsidP="00DA08F4">
            <w:pPr>
              <w:pStyle w:val="TableText"/>
              <w:rPr>
                <w:noProof w:val="0"/>
              </w:rPr>
            </w:pPr>
            <w:r w:rsidRPr="00DA08F4">
              <w:t>N/A</w:t>
            </w:r>
          </w:p>
        </w:tc>
      </w:tr>
      <w:tr w:rsidR="006346E7" w:rsidRPr="003902D3" w14:paraId="1A0A4B78" w14:textId="77777777" w:rsidTr="008A2E5B">
        <w:trPr>
          <w:trHeight w:val="314"/>
        </w:trPr>
        <w:tc>
          <w:tcPr>
            <w:tcW w:w="1377" w:type="dxa"/>
          </w:tcPr>
          <w:p w14:paraId="454D1507" w14:textId="77777777" w:rsidR="006346E7" w:rsidRPr="00DA08F4" w:rsidRDefault="006346E7" w:rsidP="00DA08F4">
            <w:pPr>
              <w:pStyle w:val="TableText"/>
              <w:rPr>
                <w:noProof w:val="0"/>
              </w:rPr>
            </w:pPr>
            <w:r w:rsidRPr="00DA08F4">
              <w:t>VR167935</w:t>
            </w:r>
          </w:p>
        </w:tc>
        <w:tc>
          <w:tcPr>
            <w:tcW w:w="2017" w:type="dxa"/>
          </w:tcPr>
          <w:p w14:paraId="392C7925" w14:textId="77777777" w:rsidR="006346E7" w:rsidRPr="00DA08F4" w:rsidRDefault="006346E7" w:rsidP="009D38C1">
            <w:pPr>
              <w:pStyle w:val="TableText"/>
              <w:ind w:right="576"/>
              <w:rPr>
                <w:noProof w:val="0"/>
              </w:rPr>
            </w:pPr>
            <w:r w:rsidRPr="00DA08F4">
              <w:t>-1.07</w:t>
            </w:r>
          </w:p>
        </w:tc>
        <w:tc>
          <w:tcPr>
            <w:tcW w:w="746" w:type="dxa"/>
          </w:tcPr>
          <w:p w14:paraId="7A3064D8" w14:textId="77777777" w:rsidR="006346E7" w:rsidRPr="00DA08F4" w:rsidRDefault="006346E7" w:rsidP="00DA08F4">
            <w:pPr>
              <w:pStyle w:val="TableText"/>
              <w:rPr>
                <w:noProof w:val="0"/>
              </w:rPr>
            </w:pPr>
            <w:r w:rsidRPr="00DA08F4">
              <w:t>0.09</w:t>
            </w:r>
          </w:p>
        </w:tc>
        <w:tc>
          <w:tcPr>
            <w:tcW w:w="810" w:type="dxa"/>
          </w:tcPr>
          <w:p w14:paraId="2D999B98" w14:textId="77777777" w:rsidR="006346E7" w:rsidRPr="00DA08F4" w:rsidRDefault="006346E7" w:rsidP="00DA08F4">
            <w:pPr>
              <w:pStyle w:val="TableText"/>
              <w:rPr>
                <w:noProof w:val="0"/>
              </w:rPr>
            </w:pPr>
            <w:r w:rsidRPr="00DA08F4">
              <w:t>N/A</w:t>
            </w:r>
          </w:p>
        </w:tc>
        <w:tc>
          <w:tcPr>
            <w:tcW w:w="810" w:type="dxa"/>
          </w:tcPr>
          <w:p w14:paraId="78F2EA0F" w14:textId="77777777" w:rsidR="006346E7" w:rsidRPr="00DA08F4" w:rsidRDefault="006346E7" w:rsidP="00DA08F4">
            <w:pPr>
              <w:pStyle w:val="TableText"/>
              <w:rPr>
                <w:noProof w:val="0"/>
              </w:rPr>
            </w:pPr>
            <w:r w:rsidRPr="00DA08F4">
              <w:t>N/A</w:t>
            </w:r>
          </w:p>
        </w:tc>
      </w:tr>
      <w:tr w:rsidR="006346E7" w:rsidRPr="003902D3" w14:paraId="4858FB9A" w14:textId="77777777" w:rsidTr="008A2E5B">
        <w:trPr>
          <w:trHeight w:val="314"/>
        </w:trPr>
        <w:tc>
          <w:tcPr>
            <w:tcW w:w="1377" w:type="dxa"/>
          </w:tcPr>
          <w:p w14:paraId="17FE048D" w14:textId="77777777" w:rsidR="006346E7" w:rsidRPr="00DA08F4" w:rsidRDefault="006346E7" w:rsidP="00DA08F4">
            <w:pPr>
              <w:pStyle w:val="TableText"/>
              <w:rPr>
                <w:noProof w:val="0"/>
              </w:rPr>
            </w:pPr>
            <w:r w:rsidRPr="00DA08F4">
              <w:t>VR167959</w:t>
            </w:r>
          </w:p>
        </w:tc>
        <w:tc>
          <w:tcPr>
            <w:tcW w:w="2017" w:type="dxa"/>
          </w:tcPr>
          <w:p w14:paraId="0701536B" w14:textId="77777777" w:rsidR="006346E7" w:rsidRPr="00DA08F4" w:rsidRDefault="006346E7" w:rsidP="009D38C1">
            <w:pPr>
              <w:pStyle w:val="TableText"/>
              <w:ind w:right="576"/>
              <w:rPr>
                <w:noProof w:val="0"/>
              </w:rPr>
            </w:pPr>
            <w:r w:rsidRPr="00DA08F4">
              <w:t>0.28</w:t>
            </w:r>
          </w:p>
        </w:tc>
        <w:tc>
          <w:tcPr>
            <w:tcW w:w="746" w:type="dxa"/>
          </w:tcPr>
          <w:p w14:paraId="58E9DA34" w14:textId="77777777" w:rsidR="006346E7" w:rsidRPr="00DA08F4" w:rsidRDefault="006346E7" w:rsidP="00DA08F4">
            <w:pPr>
              <w:pStyle w:val="TableText"/>
              <w:rPr>
                <w:noProof w:val="0"/>
              </w:rPr>
            </w:pPr>
            <w:r w:rsidRPr="00DA08F4">
              <w:t>0.06</w:t>
            </w:r>
          </w:p>
        </w:tc>
        <w:tc>
          <w:tcPr>
            <w:tcW w:w="810" w:type="dxa"/>
          </w:tcPr>
          <w:p w14:paraId="1E64EEC9" w14:textId="77777777" w:rsidR="006346E7" w:rsidRPr="00DA08F4" w:rsidRDefault="006346E7" w:rsidP="00DA08F4">
            <w:pPr>
              <w:pStyle w:val="TableText"/>
              <w:rPr>
                <w:noProof w:val="0"/>
              </w:rPr>
            </w:pPr>
            <w:r w:rsidRPr="00DA08F4">
              <w:t>0.28</w:t>
            </w:r>
          </w:p>
        </w:tc>
        <w:tc>
          <w:tcPr>
            <w:tcW w:w="810" w:type="dxa"/>
          </w:tcPr>
          <w:p w14:paraId="21294C18" w14:textId="77777777" w:rsidR="006346E7" w:rsidRPr="00DA08F4" w:rsidRDefault="006346E7" w:rsidP="00DA08F4">
            <w:pPr>
              <w:pStyle w:val="TableText"/>
              <w:rPr>
                <w:noProof w:val="0"/>
              </w:rPr>
            </w:pPr>
            <w:r w:rsidRPr="00DA08F4">
              <w:t>-0.28</w:t>
            </w:r>
          </w:p>
        </w:tc>
      </w:tr>
      <w:tr w:rsidR="006346E7" w:rsidRPr="003902D3" w14:paraId="7922BD34" w14:textId="77777777" w:rsidTr="008A2E5B">
        <w:trPr>
          <w:trHeight w:val="314"/>
        </w:trPr>
        <w:tc>
          <w:tcPr>
            <w:tcW w:w="1377" w:type="dxa"/>
          </w:tcPr>
          <w:p w14:paraId="18B91658" w14:textId="77777777" w:rsidR="006346E7" w:rsidRPr="00DA08F4" w:rsidRDefault="006346E7" w:rsidP="00DA08F4">
            <w:pPr>
              <w:pStyle w:val="TableText"/>
              <w:rPr>
                <w:noProof w:val="0"/>
              </w:rPr>
            </w:pPr>
            <w:r w:rsidRPr="00DA08F4">
              <w:t>VR167974</w:t>
            </w:r>
          </w:p>
        </w:tc>
        <w:tc>
          <w:tcPr>
            <w:tcW w:w="2017" w:type="dxa"/>
          </w:tcPr>
          <w:p w14:paraId="0F9AE7D1" w14:textId="77777777" w:rsidR="006346E7" w:rsidRPr="00DA08F4" w:rsidRDefault="006346E7" w:rsidP="009D38C1">
            <w:pPr>
              <w:pStyle w:val="TableText"/>
              <w:ind w:right="576"/>
              <w:rPr>
                <w:noProof w:val="0"/>
              </w:rPr>
            </w:pPr>
            <w:r w:rsidRPr="00DA08F4">
              <w:t>-0.94</w:t>
            </w:r>
          </w:p>
        </w:tc>
        <w:tc>
          <w:tcPr>
            <w:tcW w:w="746" w:type="dxa"/>
          </w:tcPr>
          <w:p w14:paraId="44BBF918" w14:textId="77777777" w:rsidR="006346E7" w:rsidRPr="00DA08F4" w:rsidRDefault="006346E7" w:rsidP="00DA08F4">
            <w:pPr>
              <w:pStyle w:val="TableText"/>
              <w:rPr>
                <w:noProof w:val="0"/>
              </w:rPr>
            </w:pPr>
            <w:r w:rsidRPr="00DA08F4">
              <w:t>0.07</w:t>
            </w:r>
          </w:p>
        </w:tc>
        <w:tc>
          <w:tcPr>
            <w:tcW w:w="810" w:type="dxa"/>
          </w:tcPr>
          <w:p w14:paraId="7A4FE216" w14:textId="77777777" w:rsidR="006346E7" w:rsidRPr="00DA08F4" w:rsidRDefault="006346E7" w:rsidP="00DA08F4">
            <w:pPr>
              <w:pStyle w:val="TableText"/>
              <w:rPr>
                <w:noProof w:val="0"/>
              </w:rPr>
            </w:pPr>
            <w:r w:rsidRPr="00DA08F4">
              <w:t>0.83</w:t>
            </w:r>
          </w:p>
        </w:tc>
        <w:tc>
          <w:tcPr>
            <w:tcW w:w="810" w:type="dxa"/>
          </w:tcPr>
          <w:p w14:paraId="65A1540F" w14:textId="77777777" w:rsidR="006346E7" w:rsidRPr="00DA08F4" w:rsidRDefault="006346E7" w:rsidP="00DA08F4">
            <w:pPr>
              <w:pStyle w:val="TableText"/>
              <w:rPr>
                <w:noProof w:val="0"/>
              </w:rPr>
            </w:pPr>
            <w:r w:rsidRPr="00DA08F4">
              <w:t>-0.83</w:t>
            </w:r>
          </w:p>
        </w:tc>
      </w:tr>
      <w:tr w:rsidR="006346E7" w:rsidRPr="003902D3" w14:paraId="1FFA4646" w14:textId="77777777" w:rsidTr="008A2E5B">
        <w:trPr>
          <w:trHeight w:val="314"/>
        </w:trPr>
        <w:tc>
          <w:tcPr>
            <w:tcW w:w="1377" w:type="dxa"/>
          </w:tcPr>
          <w:p w14:paraId="44C17A76" w14:textId="77777777" w:rsidR="006346E7" w:rsidRPr="00DA08F4" w:rsidRDefault="006346E7" w:rsidP="00DA08F4">
            <w:pPr>
              <w:pStyle w:val="TableText"/>
              <w:rPr>
                <w:noProof w:val="0"/>
              </w:rPr>
            </w:pPr>
            <w:r w:rsidRPr="00DA08F4">
              <w:t>VR196656</w:t>
            </w:r>
          </w:p>
        </w:tc>
        <w:tc>
          <w:tcPr>
            <w:tcW w:w="2017" w:type="dxa"/>
          </w:tcPr>
          <w:p w14:paraId="4D83E366" w14:textId="77777777" w:rsidR="006346E7" w:rsidRPr="00DA08F4" w:rsidRDefault="006346E7" w:rsidP="009D38C1">
            <w:pPr>
              <w:pStyle w:val="TableText"/>
              <w:ind w:right="576"/>
              <w:rPr>
                <w:noProof w:val="0"/>
              </w:rPr>
            </w:pPr>
            <w:r w:rsidRPr="00DA08F4">
              <w:t>-3.45</w:t>
            </w:r>
          </w:p>
        </w:tc>
        <w:tc>
          <w:tcPr>
            <w:tcW w:w="746" w:type="dxa"/>
          </w:tcPr>
          <w:p w14:paraId="57B7946C" w14:textId="77777777" w:rsidR="006346E7" w:rsidRPr="00DA08F4" w:rsidRDefault="006346E7" w:rsidP="00DA08F4">
            <w:pPr>
              <w:pStyle w:val="TableText"/>
              <w:rPr>
                <w:noProof w:val="0"/>
              </w:rPr>
            </w:pPr>
            <w:r w:rsidRPr="00DA08F4">
              <w:t>0.10</w:t>
            </w:r>
          </w:p>
        </w:tc>
        <w:tc>
          <w:tcPr>
            <w:tcW w:w="810" w:type="dxa"/>
          </w:tcPr>
          <w:p w14:paraId="38C5E14E" w14:textId="77777777" w:rsidR="006346E7" w:rsidRPr="00DA08F4" w:rsidRDefault="006346E7" w:rsidP="00DA08F4">
            <w:pPr>
              <w:pStyle w:val="TableText"/>
              <w:rPr>
                <w:noProof w:val="0"/>
              </w:rPr>
            </w:pPr>
            <w:r w:rsidRPr="00DA08F4">
              <w:t>N/A</w:t>
            </w:r>
          </w:p>
        </w:tc>
        <w:tc>
          <w:tcPr>
            <w:tcW w:w="810" w:type="dxa"/>
          </w:tcPr>
          <w:p w14:paraId="1A6140A9" w14:textId="77777777" w:rsidR="006346E7" w:rsidRPr="00DA08F4" w:rsidRDefault="006346E7" w:rsidP="00DA08F4">
            <w:pPr>
              <w:pStyle w:val="TableText"/>
              <w:rPr>
                <w:noProof w:val="0"/>
              </w:rPr>
            </w:pPr>
            <w:r w:rsidRPr="00DA08F4">
              <w:t>N/A</w:t>
            </w:r>
          </w:p>
        </w:tc>
      </w:tr>
      <w:tr w:rsidR="006346E7" w:rsidRPr="003902D3" w14:paraId="53C5EF13" w14:textId="77777777" w:rsidTr="008A2E5B">
        <w:trPr>
          <w:trHeight w:val="314"/>
        </w:trPr>
        <w:tc>
          <w:tcPr>
            <w:tcW w:w="1377" w:type="dxa"/>
          </w:tcPr>
          <w:p w14:paraId="5F66ABB7" w14:textId="77777777" w:rsidR="006346E7" w:rsidRPr="00DA08F4" w:rsidRDefault="006346E7" w:rsidP="00DA08F4">
            <w:pPr>
              <w:pStyle w:val="TableText"/>
              <w:rPr>
                <w:noProof w:val="0"/>
              </w:rPr>
            </w:pPr>
            <w:r w:rsidRPr="00DA08F4">
              <w:t>VR196675</w:t>
            </w:r>
          </w:p>
        </w:tc>
        <w:tc>
          <w:tcPr>
            <w:tcW w:w="2017" w:type="dxa"/>
          </w:tcPr>
          <w:p w14:paraId="00D685D8" w14:textId="77777777" w:rsidR="006346E7" w:rsidRPr="00DA08F4" w:rsidRDefault="006346E7" w:rsidP="009D38C1">
            <w:pPr>
              <w:pStyle w:val="TableText"/>
              <w:ind w:right="576"/>
              <w:rPr>
                <w:noProof w:val="0"/>
              </w:rPr>
            </w:pPr>
            <w:r w:rsidRPr="00DA08F4">
              <w:t>-1.93</w:t>
            </w:r>
          </w:p>
        </w:tc>
        <w:tc>
          <w:tcPr>
            <w:tcW w:w="746" w:type="dxa"/>
          </w:tcPr>
          <w:p w14:paraId="40D95455" w14:textId="77777777" w:rsidR="006346E7" w:rsidRPr="00DA08F4" w:rsidRDefault="006346E7" w:rsidP="00DA08F4">
            <w:pPr>
              <w:pStyle w:val="TableText"/>
              <w:rPr>
                <w:noProof w:val="0"/>
              </w:rPr>
            </w:pPr>
            <w:r w:rsidRPr="00DA08F4">
              <w:t>0.06</w:t>
            </w:r>
          </w:p>
        </w:tc>
        <w:tc>
          <w:tcPr>
            <w:tcW w:w="810" w:type="dxa"/>
          </w:tcPr>
          <w:p w14:paraId="6C8528CE" w14:textId="77777777" w:rsidR="006346E7" w:rsidRPr="00DA08F4" w:rsidRDefault="006346E7" w:rsidP="00DA08F4">
            <w:pPr>
              <w:pStyle w:val="TableText"/>
              <w:rPr>
                <w:noProof w:val="0"/>
              </w:rPr>
            </w:pPr>
            <w:r w:rsidRPr="00DA08F4">
              <w:t>-0.79</w:t>
            </w:r>
          </w:p>
        </w:tc>
        <w:tc>
          <w:tcPr>
            <w:tcW w:w="810" w:type="dxa"/>
          </w:tcPr>
          <w:p w14:paraId="4B7B49AA" w14:textId="77777777" w:rsidR="006346E7" w:rsidRPr="00DA08F4" w:rsidRDefault="006346E7" w:rsidP="00DA08F4">
            <w:pPr>
              <w:pStyle w:val="TableText"/>
              <w:rPr>
                <w:noProof w:val="0"/>
              </w:rPr>
            </w:pPr>
            <w:r w:rsidRPr="00DA08F4">
              <w:t>0.79</w:t>
            </w:r>
          </w:p>
        </w:tc>
      </w:tr>
      <w:tr w:rsidR="006346E7" w:rsidRPr="003902D3" w14:paraId="3B82679E" w14:textId="77777777" w:rsidTr="008A2E5B">
        <w:trPr>
          <w:trHeight w:val="327"/>
        </w:trPr>
        <w:tc>
          <w:tcPr>
            <w:tcW w:w="1377" w:type="dxa"/>
          </w:tcPr>
          <w:p w14:paraId="6B719074" w14:textId="77777777" w:rsidR="006346E7" w:rsidRPr="00DA08F4" w:rsidRDefault="006346E7" w:rsidP="00DA08F4">
            <w:pPr>
              <w:pStyle w:val="TableText"/>
              <w:rPr>
                <w:noProof w:val="0"/>
              </w:rPr>
            </w:pPr>
            <w:r w:rsidRPr="00DA08F4">
              <w:t>VR213047</w:t>
            </w:r>
          </w:p>
        </w:tc>
        <w:tc>
          <w:tcPr>
            <w:tcW w:w="2017" w:type="dxa"/>
          </w:tcPr>
          <w:p w14:paraId="7EBFA933" w14:textId="77777777" w:rsidR="006346E7" w:rsidRPr="00DA08F4" w:rsidRDefault="006346E7" w:rsidP="009D38C1">
            <w:pPr>
              <w:pStyle w:val="TableText"/>
              <w:ind w:right="576"/>
              <w:rPr>
                <w:noProof w:val="0"/>
              </w:rPr>
            </w:pPr>
            <w:r w:rsidRPr="00DA08F4">
              <w:t>-2.23</w:t>
            </w:r>
          </w:p>
        </w:tc>
        <w:tc>
          <w:tcPr>
            <w:tcW w:w="746" w:type="dxa"/>
          </w:tcPr>
          <w:p w14:paraId="19CAFB7F" w14:textId="77777777" w:rsidR="006346E7" w:rsidRPr="00DA08F4" w:rsidRDefault="006346E7" w:rsidP="00DA08F4">
            <w:pPr>
              <w:pStyle w:val="TableText"/>
              <w:rPr>
                <w:noProof w:val="0"/>
              </w:rPr>
            </w:pPr>
            <w:r w:rsidRPr="00DA08F4">
              <w:t>0.08</w:t>
            </w:r>
          </w:p>
        </w:tc>
        <w:tc>
          <w:tcPr>
            <w:tcW w:w="810" w:type="dxa"/>
          </w:tcPr>
          <w:p w14:paraId="1B1EF541" w14:textId="77777777" w:rsidR="006346E7" w:rsidRPr="00DA08F4" w:rsidRDefault="006346E7" w:rsidP="00DA08F4">
            <w:pPr>
              <w:pStyle w:val="TableText"/>
              <w:rPr>
                <w:noProof w:val="0"/>
              </w:rPr>
            </w:pPr>
            <w:r w:rsidRPr="00DA08F4">
              <w:t>-0.83</w:t>
            </w:r>
          </w:p>
        </w:tc>
        <w:tc>
          <w:tcPr>
            <w:tcW w:w="810" w:type="dxa"/>
          </w:tcPr>
          <w:p w14:paraId="0DB38859" w14:textId="77777777" w:rsidR="006346E7" w:rsidRPr="00DA08F4" w:rsidRDefault="006346E7" w:rsidP="00DA08F4">
            <w:pPr>
              <w:pStyle w:val="TableText"/>
              <w:rPr>
                <w:noProof w:val="0"/>
              </w:rPr>
            </w:pPr>
            <w:r w:rsidRPr="00DA08F4">
              <w:t>0.83</w:t>
            </w:r>
          </w:p>
        </w:tc>
      </w:tr>
    </w:tbl>
    <w:p w14:paraId="14CDF576" w14:textId="77777777" w:rsidR="006346E7" w:rsidRDefault="006346E7" w:rsidP="00ED2BB6">
      <w:pPr>
        <w:pStyle w:val="Caption"/>
        <w:pageBreakBefore/>
      </w:pPr>
      <w:bookmarkStart w:id="1770" w:name="_Ref128391883"/>
      <w:bookmarkStart w:id="1771" w:name="_Toc133500781"/>
      <w:r>
        <w:t>Table 8.C.</w:t>
      </w:r>
      <w:fldSimple w:instr=" SEQ Table_8.C. \* ARABIC ">
        <w:r>
          <w:rPr>
            <w:noProof/>
          </w:rPr>
          <w:t>6</w:t>
        </w:r>
      </w:fldSimple>
      <w:bookmarkEnd w:id="1770"/>
      <w:r>
        <w:t xml:space="preserve">  </w:t>
      </w:r>
      <w:r w:rsidRPr="006829F8">
        <w:t xml:space="preserve">IRT Item Statistics, Grade Span </w:t>
      </w:r>
      <w:r>
        <w:t>Nine</w:t>
      </w:r>
      <w:r w:rsidRPr="006829F8">
        <w:t xml:space="preserve"> Through </w:t>
      </w:r>
      <w:r>
        <w:t>Twelve</w:t>
      </w:r>
      <w:bookmarkEnd w:id="1771"/>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2AEE86D9" w14:textId="77777777" w:rsidTr="008A2E5B">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3C4E7A46" w14:textId="77777777" w:rsidR="006346E7" w:rsidRPr="003902D3" w:rsidRDefault="006346E7" w:rsidP="008A2E5B">
            <w:pPr>
              <w:pStyle w:val="TableHead"/>
              <w:rPr>
                <w:b w:val="0"/>
                <w:bCs w:val="0"/>
                <w:noProof w:val="0"/>
                <w:lang w:eastAsia="ko-KR"/>
              </w:rPr>
            </w:pPr>
            <w:r w:rsidRPr="003902D3">
              <w:rPr>
                <w:bCs w:val="0"/>
                <w:noProof w:val="0"/>
                <w:lang w:eastAsia="ko-KR"/>
              </w:rPr>
              <w:t>Item ID</w:t>
            </w:r>
          </w:p>
        </w:tc>
        <w:tc>
          <w:tcPr>
            <w:tcW w:w="2017" w:type="dxa"/>
          </w:tcPr>
          <w:p w14:paraId="29B59112" w14:textId="77777777" w:rsidR="006346E7" w:rsidRPr="003902D3" w:rsidRDefault="006346E7" w:rsidP="008A2E5B">
            <w:pPr>
              <w:pStyle w:val="TableHead"/>
              <w:rPr>
                <w:b w:val="0"/>
                <w:bCs w:val="0"/>
                <w:noProof w:val="0"/>
                <w:lang w:eastAsia="ko-KR"/>
              </w:rPr>
            </w:pPr>
            <w:r w:rsidRPr="003902D3">
              <w:rPr>
                <w:bCs w:val="0"/>
                <w:noProof w:val="0"/>
                <w:lang w:eastAsia="ko-KR"/>
              </w:rPr>
              <w:t>Item Difficulty b</w:t>
            </w:r>
          </w:p>
        </w:tc>
        <w:tc>
          <w:tcPr>
            <w:tcW w:w="746" w:type="dxa"/>
          </w:tcPr>
          <w:p w14:paraId="358B1783" w14:textId="77777777" w:rsidR="006346E7" w:rsidRPr="003902D3" w:rsidRDefault="006346E7" w:rsidP="008A2E5B">
            <w:pPr>
              <w:pStyle w:val="TableHead"/>
              <w:rPr>
                <w:b w:val="0"/>
                <w:bCs w:val="0"/>
                <w:noProof w:val="0"/>
                <w:lang w:eastAsia="ko-KR"/>
              </w:rPr>
            </w:pPr>
            <w:r w:rsidRPr="003902D3">
              <w:rPr>
                <w:bCs w:val="0"/>
                <w:noProof w:val="0"/>
                <w:lang w:eastAsia="ko-KR"/>
              </w:rPr>
              <w:t>SE</w:t>
            </w:r>
          </w:p>
        </w:tc>
        <w:tc>
          <w:tcPr>
            <w:tcW w:w="810" w:type="dxa"/>
          </w:tcPr>
          <w:p w14:paraId="3411CA5E"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298D4075" w14:textId="77777777" w:rsidR="006346E7" w:rsidRPr="003902D3" w:rsidRDefault="006346E7" w:rsidP="008A2E5B">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3447540C" w14:textId="77777777" w:rsidTr="008A2E5B">
        <w:trPr>
          <w:trHeight w:val="314"/>
        </w:trPr>
        <w:tc>
          <w:tcPr>
            <w:tcW w:w="1377" w:type="dxa"/>
          </w:tcPr>
          <w:p w14:paraId="1BB7EB1B" w14:textId="77777777" w:rsidR="006346E7" w:rsidRPr="00DA08F4" w:rsidRDefault="006346E7" w:rsidP="00DA08F4">
            <w:pPr>
              <w:pStyle w:val="TableText"/>
              <w:rPr>
                <w:noProof w:val="0"/>
                <w:lang w:eastAsia="ko-KR"/>
              </w:rPr>
            </w:pPr>
            <w:r w:rsidRPr="00DA08F4">
              <w:t>VR056029</w:t>
            </w:r>
          </w:p>
        </w:tc>
        <w:tc>
          <w:tcPr>
            <w:tcW w:w="2017" w:type="dxa"/>
          </w:tcPr>
          <w:p w14:paraId="79C32E17" w14:textId="77777777" w:rsidR="006346E7" w:rsidRPr="00DA08F4" w:rsidRDefault="006346E7" w:rsidP="009D38C1">
            <w:pPr>
              <w:pStyle w:val="TableText"/>
              <w:ind w:right="576"/>
              <w:rPr>
                <w:noProof w:val="0"/>
              </w:rPr>
            </w:pPr>
            <w:r w:rsidRPr="00DA08F4">
              <w:t>-1.24</w:t>
            </w:r>
          </w:p>
        </w:tc>
        <w:tc>
          <w:tcPr>
            <w:tcW w:w="746" w:type="dxa"/>
          </w:tcPr>
          <w:p w14:paraId="4FCC2CE7" w14:textId="77777777" w:rsidR="006346E7" w:rsidRPr="00DA08F4" w:rsidRDefault="006346E7" w:rsidP="00DA08F4">
            <w:pPr>
              <w:pStyle w:val="TableText"/>
              <w:rPr>
                <w:noProof w:val="0"/>
              </w:rPr>
            </w:pPr>
            <w:r w:rsidRPr="00DA08F4">
              <w:t>0.08</w:t>
            </w:r>
          </w:p>
        </w:tc>
        <w:tc>
          <w:tcPr>
            <w:tcW w:w="810" w:type="dxa"/>
          </w:tcPr>
          <w:p w14:paraId="66E38031" w14:textId="77777777" w:rsidR="006346E7" w:rsidRPr="00DA08F4" w:rsidRDefault="006346E7" w:rsidP="00DA08F4">
            <w:pPr>
              <w:pStyle w:val="TableText"/>
              <w:rPr>
                <w:noProof w:val="0"/>
              </w:rPr>
            </w:pPr>
            <w:r w:rsidRPr="00DA08F4">
              <w:t>N/A</w:t>
            </w:r>
          </w:p>
        </w:tc>
        <w:tc>
          <w:tcPr>
            <w:tcW w:w="810" w:type="dxa"/>
          </w:tcPr>
          <w:p w14:paraId="40B9D5AE" w14:textId="77777777" w:rsidR="006346E7" w:rsidRPr="00DA08F4" w:rsidRDefault="006346E7" w:rsidP="00DA08F4">
            <w:pPr>
              <w:pStyle w:val="TableText"/>
              <w:rPr>
                <w:noProof w:val="0"/>
              </w:rPr>
            </w:pPr>
            <w:r w:rsidRPr="00DA08F4">
              <w:t>N/A</w:t>
            </w:r>
          </w:p>
        </w:tc>
      </w:tr>
      <w:tr w:rsidR="006346E7" w:rsidRPr="003902D3" w14:paraId="157143E0" w14:textId="77777777" w:rsidTr="008A2E5B">
        <w:trPr>
          <w:trHeight w:val="314"/>
        </w:trPr>
        <w:tc>
          <w:tcPr>
            <w:tcW w:w="1377" w:type="dxa"/>
          </w:tcPr>
          <w:p w14:paraId="2F70100D" w14:textId="77777777" w:rsidR="006346E7" w:rsidRPr="00DA08F4" w:rsidRDefault="006346E7" w:rsidP="00DA08F4">
            <w:pPr>
              <w:pStyle w:val="TableText"/>
              <w:rPr>
                <w:noProof w:val="0"/>
              </w:rPr>
            </w:pPr>
            <w:r w:rsidRPr="00DA08F4">
              <w:t>VR056049</w:t>
            </w:r>
          </w:p>
        </w:tc>
        <w:tc>
          <w:tcPr>
            <w:tcW w:w="2017" w:type="dxa"/>
          </w:tcPr>
          <w:p w14:paraId="79248555" w14:textId="77777777" w:rsidR="006346E7" w:rsidRPr="00DA08F4" w:rsidRDefault="006346E7" w:rsidP="009D38C1">
            <w:pPr>
              <w:pStyle w:val="TableText"/>
              <w:ind w:right="576"/>
              <w:rPr>
                <w:noProof w:val="0"/>
              </w:rPr>
            </w:pPr>
            <w:r w:rsidRPr="00DA08F4">
              <w:t>0.16</w:t>
            </w:r>
          </w:p>
        </w:tc>
        <w:tc>
          <w:tcPr>
            <w:tcW w:w="746" w:type="dxa"/>
          </w:tcPr>
          <w:p w14:paraId="091BFA14" w14:textId="77777777" w:rsidR="006346E7" w:rsidRPr="00DA08F4" w:rsidRDefault="006346E7" w:rsidP="00DA08F4">
            <w:pPr>
              <w:pStyle w:val="TableText"/>
              <w:rPr>
                <w:noProof w:val="0"/>
              </w:rPr>
            </w:pPr>
            <w:r w:rsidRPr="00DA08F4">
              <w:t>0.07</w:t>
            </w:r>
          </w:p>
        </w:tc>
        <w:tc>
          <w:tcPr>
            <w:tcW w:w="810" w:type="dxa"/>
          </w:tcPr>
          <w:p w14:paraId="11558FD5" w14:textId="77777777" w:rsidR="006346E7" w:rsidRPr="00DA08F4" w:rsidRDefault="006346E7" w:rsidP="00DA08F4">
            <w:pPr>
              <w:pStyle w:val="TableText"/>
              <w:rPr>
                <w:noProof w:val="0"/>
              </w:rPr>
            </w:pPr>
            <w:r w:rsidRPr="00DA08F4">
              <w:t>N/A</w:t>
            </w:r>
          </w:p>
        </w:tc>
        <w:tc>
          <w:tcPr>
            <w:tcW w:w="810" w:type="dxa"/>
          </w:tcPr>
          <w:p w14:paraId="1A7BAB8F" w14:textId="77777777" w:rsidR="006346E7" w:rsidRPr="00DA08F4" w:rsidRDefault="006346E7" w:rsidP="00DA08F4">
            <w:pPr>
              <w:pStyle w:val="TableText"/>
              <w:rPr>
                <w:noProof w:val="0"/>
              </w:rPr>
            </w:pPr>
            <w:r w:rsidRPr="00DA08F4">
              <w:t>N/A</w:t>
            </w:r>
          </w:p>
        </w:tc>
      </w:tr>
      <w:tr w:rsidR="006346E7" w:rsidRPr="003902D3" w14:paraId="3A9669FF" w14:textId="77777777" w:rsidTr="008A2E5B">
        <w:trPr>
          <w:trHeight w:val="314"/>
        </w:trPr>
        <w:tc>
          <w:tcPr>
            <w:tcW w:w="1377" w:type="dxa"/>
          </w:tcPr>
          <w:p w14:paraId="3545A152" w14:textId="77777777" w:rsidR="006346E7" w:rsidRPr="00DA08F4" w:rsidRDefault="006346E7" w:rsidP="00DA08F4">
            <w:pPr>
              <w:pStyle w:val="TableText"/>
              <w:rPr>
                <w:noProof w:val="0"/>
              </w:rPr>
            </w:pPr>
            <w:r w:rsidRPr="00DA08F4">
              <w:t>VR132587</w:t>
            </w:r>
          </w:p>
        </w:tc>
        <w:tc>
          <w:tcPr>
            <w:tcW w:w="2017" w:type="dxa"/>
          </w:tcPr>
          <w:p w14:paraId="4B4AA26D" w14:textId="77777777" w:rsidR="006346E7" w:rsidRPr="00DA08F4" w:rsidRDefault="006346E7" w:rsidP="009D38C1">
            <w:pPr>
              <w:pStyle w:val="TableText"/>
              <w:ind w:right="576"/>
              <w:rPr>
                <w:noProof w:val="0"/>
              </w:rPr>
            </w:pPr>
            <w:r w:rsidRPr="00DA08F4">
              <w:t>-2.18</w:t>
            </w:r>
          </w:p>
        </w:tc>
        <w:tc>
          <w:tcPr>
            <w:tcW w:w="746" w:type="dxa"/>
          </w:tcPr>
          <w:p w14:paraId="09460F0F" w14:textId="77777777" w:rsidR="006346E7" w:rsidRPr="00DA08F4" w:rsidRDefault="006346E7" w:rsidP="00DA08F4">
            <w:pPr>
              <w:pStyle w:val="TableText"/>
              <w:rPr>
                <w:noProof w:val="0"/>
              </w:rPr>
            </w:pPr>
            <w:r w:rsidRPr="00DA08F4">
              <w:t>0.07</w:t>
            </w:r>
          </w:p>
        </w:tc>
        <w:tc>
          <w:tcPr>
            <w:tcW w:w="810" w:type="dxa"/>
          </w:tcPr>
          <w:p w14:paraId="5FBC75A9" w14:textId="77777777" w:rsidR="006346E7" w:rsidRPr="00DA08F4" w:rsidRDefault="006346E7" w:rsidP="00DA08F4">
            <w:pPr>
              <w:pStyle w:val="TableText"/>
              <w:rPr>
                <w:noProof w:val="0"/>
              </w:rPr>
            </w:pPr>
            <w:r w:rsidRPr="00DA08F4">
              <w:t>N/A</w:t>
            </w:r>
          </w:p>
        </w:tc>
        <w:tc>
          <w:tcPr>
            <w:tcW w:w="810" w:type="dxa"/>
          </w:tcPr>
          <w:p w14:paraId="5BFAAB9C" w14:textId="77777777" w:rsidR="006346E7" w:rsidRPr="00DA08F4" w:rsidRDefault="006346E7" w:rsidP="00DA08F4">
            <w:pPr>
              <w:pStyle w:val="TableText"/>
              <w:rPr>
                <w:noProof w:val="0"/>
              </w:rPr>
            </w:pPr>
            <w:r w:rsidRPr="00DA08F4">
              <w:t>N/A</w:t>
            </w:r>
          </w:p>
        </w:tc>
      </w:tr>
      <w:tr w:rsidR="006346E7" w:rsidRPr="003902D3" w14:paraId="38205805" w14:textId="77777777" w:rsidTr="008A2E5B">
        <w:trPr>
          <w:trHeight w:val="314"/>
        </w:trPr>
        <w:tc>
          <w:tcPr>
            <w:tcW w:w="1377" w:type="dxa"/>
          </w:tcPr>
          <w:p w14:paraId="376D2BD0" w14:textId="77777777" w:rsidR="006346E7" w:rsidRPr="00DA08F4" w:rsidRDefault="006346E7" w:rsidP="00DA08F4">
            <w:pPr>
              <w:pStyle w:val="TableText"/>
              <w:rPr>
                <w:noProof w:val="0"/>
              </w:rPr>
            </w:pPr>
            <w:r w:rsidRPr="00DA08F4">
              <w:t>VR132598</w:t>
            </w:r>
          </w:p>
        </w:tc>
        <w:tc>
          <w:tcPr>
            <w:tcW w:w="2017" w:type="dxa"/>
          </w:tcPr>
          <w:p w14:paraId="72368BAC" w14:textId="77777777" w:rsidR="006346E7" w:rsidRPr="00DA08F4" w:rsidRDefault="006346E7" w:rsidP="009D38C1">
            <w:pPr>
              <w:pStyle w:val="TableText"/>
              <w:ind w:right="576"/>
              <w:rPr>
                <w:noProof w:val="0"/>
              </w:rPr>
            </w:pPr>
            <w:r w:rsidRPr="00DA08F4">
              <w:t>-1.24</w:t>
            </w:r>
          </w:p>
        </w:tc>
        <w:tc>
          <w:tcPr>
            <w:tcW w:w="746" w:type="dxa"/>
          </w:tcPr>
          <w:p w14:paraId="31993FC5" w14:textId="77777777" w:rsidR="006346E7" w:rsidRPr="00DA08F4" w:rsidRDefault="006346E7" w:rsidP="00DA08F4">
            <w:pPr>
              <w:pStyle w:val="TableText"/>
              <w:rPr>
                <w:noProof w:val="0"/>
              </w:rPr>
            </w:pPr>
            <w:r w:rsidRPr="00DA08F4">
              <w:t>0.06</w:t>
            </w:r>
          </w:p>
        </w:tc>
        <w:tc>
          <w:tcPr>
            <w:tcW w:w="810" w:type="dxa"/>
          </w:tcPr>
          <w:p w14:paraId="5F302CD3" w14:textId="77777777" w:rsidR="006346E7" w:rsidRPr="00DA08F4" w:rsidRDefault="006346E7" w:rsidP="00DA08F4">
            <w:pPr>
              <w:pStyle w:val="TableText"/>
              <w:rPr>
                <w:noProof w:val="0"/>
              </w:rPr>
            </w:pPr>
            <w:r w:rsidRPr="00DA08F4">
              <w:t>N/A</w:t>
            </w:r>
          </w:p>
        </w:tc>
        <w:tc>
          <w:tcPr>
            <w:tcW w:w="810" w:type="dxa"/>
          </w:tcPr>
          <w:p w14:paraId="563486B3" w14:textId="77777777" w:rsidR="006346E7" w:rsidRPr="00DA08F4" w:rsidRDefault="006346E7" w:rsidP="00DA08F4">
            <w:pPr>
              <w:pStyle w:val="TableText"/>
              <w:rPr>
                <w:noProof w:val="0"/>
              </w:rPr>
            </w:pPr>
            <w:r w:rsidRPr="00DA08F4">
              <w:t>N/A</w:t>
            </w:r>
          </w:p>
        </w:tc>
      </w:tr>
      <w:tr w:rsidR="006346E7" w:rsidRPr="003902D3" w14:paraId="4911C20E" w14:textId="77777777" w:rsidTr="008A2E5B">
        <w:trPr>
          <w:trHeight w:val="314"/>
        </w:trPr>
        <w:tc>
          <w:tcPr>
            <w:tcW w:w="1377" w:type="dxa"/>
          </w:tcPr>
          <w:p w14:paraId="4BDD8D3C" w14:textId="77777777" w:rsidR="006346E7" w:rsidRPr="00DA08F4" w:rsidRDefault="006346E7" w:rsidP="00DA08F4">
            <w:pPr>
              <w:pStyle w:val="TableText"/>
              <w:rPr>
                <w:noProof w:val="0"/>
              </w:rPr>
            </w:pPr>
            <w:r w:rsidRPr="00DA08F4">
              <w:t>VR132612</w:t>
            </w:r>
          </w:p>
        </w:tc>
        <w:tc>
          <w:tcPr>
            <w:tcW w:w="2017" w:type="dxa"/>
          </w:tcPr>
          <w:p w14:paraId="0D801356" w14:textId="77777777" w:rsidR="006346E7" w:rsidRPr="00DA08F4" w:rsidRDefault="006346E7" w:rsidP="009D38C1">
            <w:pPr>
              <w:pStyle w:val="TableText"/>
              <w:ind w:right="576"/>
              <w:rPr>
                <w:noProof w:val="0"/>
              </w:rPr>
            </w:pPr>
            <w:r w:rsidRPr="00DA08F4">
              <w:t>-1.27</w:t>
            </w:r>
          </w:p>
        </w:tc>
        <w:tc>
          <w:tcPr>
            <w:tcW w:w="746" w:type="dxa"/>
          </w:tcPr>
          <w:p w14:paraId="05728A3C" w14:textId="77777777" w:rsidR="006346E7" w:rsidRPr="00DA08F4" w:rsidRDefault="006346E7" w:rsidP="00DA08F4">
            <w:pPr>
              <w:pStyle w:val="TableText"/>
              <w:rPr>
                <w:noProof w:val="0"/>
              </w:rPr>
            </w:pPr>
            <w:r w:rsidRPr="00DA08F4">
              <w:t>0.06</w:t>
            </w:r>
          </w:p>
        </w:tc>
        <w:tc>
          <w:tcPr>
            <w:tcW w:w="810" w:type="dxa"/>
          </w:tcPr>
          <w:p w14:paraId="162DD7EC" w14:textId="77777777" w:rsidR="006346E7" w:rsidRPr="00DA08F4" w:rsidRDefault="006346E7" w:rsidP="00DA08F4">
            <w:pPr>
              <w:pStyle w:val="TableText"/>
              <w:rPr>
                <w:noProof w:val="0"/>
              </w:rPr>
            </w:pPr>
            <w:r w:rsidRPr="00DA08F4">
              <w:t>N/A</w:t>
            </w:r>
          </w:p>
        </w:tc>
        <w:tc>
          <w:tcPr>
            <w:tcW w:w="810" w:type="dxa"/>
          </w:tcPr>
          <w:p w14:paraId="77C12E15" w14:textId="77777777" w:rsidR="006346E7" w:rsidRPr="00DA08F4" w:rsidRDefault="006346E7" w:rsidP="00DA08F4">
            <w:pPr>
              <w:pStyle w:val="TableText"/>
              <w:rPr>
                <w:noProof w:val="0"/>
              </w:rPr>
            </w:pPr>
            <w:r w:rsidRPr="00DA08F4">
              <w:t>N/A</w:t>
            </w:r>
          </w:p>
        </w:tc>
      </w:tr>
      <w:tr w:rsidR="006346E7" w:rsidRPr="003902D3" w14:paraId="275B9DE5" w14:textId="77777777" w:rsidTr="008A2E5B">
        <w:trPr>
          <w:trHeight w:val="314"/>
        </w:trPr>
        <w:tc>
          <w:tcPr>
            <w:tcW w:w="1377" w:type="dxa"/>
          </w:tcPr>
          <w:p w14:paraId="494E789D" w14:textId="77777777" w:rsidR="006346E7" w:rsidRPr="00DA08F4" w:rsidRDefault="006346E7" w:rsidP="00DA08F4">
            <w:pPr>
              <w:pStyle w:val="TableText"/>
              <w:rPr>
                <w:noProof w:val="0"/>
              </w:rPr>
            </w:pPr>
            <w:r w:rsidRPr="00DA08F4">
              <w:t>VR132681</w:t>
            </w:r>
          </w:p>
        </w:tc>
        <w:tc>
          <w:tcPr>
            <w:tcW w:w="2017" w:type="dxa"/>
          </w:tcPr>
          <w:p w14:paraId="6275FD98" w14:textId="77777777" w:rsidR="006346E7" w:rsidRPr="00DA08F4" w:rsidRDefault="006346E7" w:rsidP="009D38C1">
            <w:pPr>
              <w:pStyle w:val="TableText"/>
              <w:ind w:right="576"/>
              <w:rPr>
                <w:noProof w:val="0"/>
              </w:rPr>
            </w:pPr>
            <w:r w:rsidRPr="00DA08F4">
              <w:t>-0.98</w:t>
            </w:r>
          </w:p>
        </w:tc>
        <w:tc>
          <w:tcPr>
            <w:tcW w:w="746" w:type="dxa"/>
          </w:tcPr>
          <w:p w14:paraId="638E92E6" w14:textId="77777777" w:rsidR="006346E7" w:rsidRPr="00DA08F4" w:rsidRDefault="006346E7" w:rsidP="00DA08F4">
            <w:pPr>
              <w:pStyle w:val="TableText"/>
              <w:rPr>
                <w:noProof w:val="0"/>
              </w:rPr>
            </w:pPr>
            <w:r w:rsidRPr="00DA08F4">
              <w:t>0.06</w:t>
            </w:r>
          </w:p>
        </w:tc>
        <w:tc>
          <w:tcPr>
            <w:tcW w:w="810" w:type="dxa"/>
          </w:tcPr>
          <w:p w14:paraId="6FA663DC" w14:textId="77777777" w:rsidR="006346E7" w:rsidRPr="00DA08F4" w:rsidRDefault="006346E7" w:rsidP="00DA08F4">
            <w:pPr>
              <w:pStyle w:val="TableText"/>
              <w:rPr>
                <w:noProof w:val="0"/>
              </w:rPr>
            </w:pPr>
            <w:r w:rsidRPr="00DA08F4">
              <w:t>N/A</w:t>
            </w:r>
          </w:p>
        </w:tc>
        <w:tc>
          <w:tcPr>
            <w:tcW w:w="810" w:type="dxa"/>
          </w:tcPr>
          <w:p w14:paraId="5D51D4BF" w14:textId="77777777" w:rsidR="006346E7" w:rsidRPr="00DA08F4" w:rsidRDefault="006346E7" w:rsidP="00DA08F4">
            <w:pPr>
              <w:pStyle w:val="TableText"/>
              <w:rPr>
                <w:noProof w:val="0"/>
              </w:rPr>
            </w:pPr>
            <w:r w:rsidRPr="00DA08F4">
              <w:t>N/A</w:t>
            </w:r>
          </w:p>
        </w:tc>
      </w:tr>
      <w:tr w:rsidR="006346E7" w:rsidRPr="003902D3" w14:paraId="5F332478" w14:textId="77777777" w:rsidTr="008A2E5B">
        <w:trPr>
          <w:trHeight w:val="314"/>
        </w:trPr>
        <w:tc>
          <w:tcPr>
            <w:tcW w:w="1377" w:type="dxa"/>
          </w:tcPr>
          <w:p w14:paraId="00C5335C" w14:textId="77777777" w:rsidR="006346E7" w:rsidRPr="00DA08F4" w:rsidRDefault="006346E7" w:rsidP="00DA08F4">
            <w:pPr>
              <w:pStyle w:val="TableText"/>
              <w:rPr>
                <w:noProof w:val="0"/>
              </w:rPr>
            </w:pPr>
            <w:r w:rsidRPr="00DA08F4">
              <w:t>VR132695</w:t>
            </w:r>
          </w:p>
        </w:tc>
        <w:tc>
          <w:tcPr>
            <w:tcW w:w="2017" w:type="dxa"/>
          </w:tcPr>
          <w:p w14:paraId="285009BE" w14:textId="77777777" w:rsidR="006346E7" w:rsidRPr="00DA08F4" w:rsidRDefault="006346E7" w:rsidP="009D38C1">
            <w:pPr>
              <w:pStyle w:val="TableText"/>
              <w:ind w:right="576"/>
              <w:rPr>
                <w:noProof w:val="0"/>
              </w:rPr>
            </w:pPr>
            <w:r w:rsidRPr="00DA08F4">
              <w:t>-1.47</w:t>
            </w:r>
          </w:p>
        </w:tc>
        <w:tc>
          <w:tcPr>
            <w:tcW w:w="746" w:type="dxa"/>
          </w:tcPr>
          <w:p w14:paraId="21929624" w14:textId="77777777" w:rsidR="006346E7" w:rsidRPr="00DA08F4" w:rsidRDefault="006346E7" w:rsidP="00DA08F4">
            <w:pPr>
              <w:pStyle w:val="TableText"/>
              <w:rPr>
                <w:noProof w:val="0"/>
              </w:rPr>
            </w:pPr>
            <w:r w:rsidRPr="00DA08F4">
              <w:t>0.06</w:t>
            </w:r>
          </w:p>
        </w:tc>
        <w:tc>
          <w:tcPr>
            <w:tcW w:w="810" w:type="dxa"/>
          </w:tcPr>
          <w:p w14:paraId="0F96B970" w14:textId="77777777" w:rsidR="006346E7" w:rsidRPr="00DA08F4" w:rsidRDefault="006346E7" w:rsidP="00DA08F4">
            <w:pPr>
              <w:pStyle w:val="TableText"/>
              <w:rPr>
                <w:noProof w:val="0"/>
              </w:rPr>
            </w:pPr>
            <w:r w:rsidRPr="00DA08F4">
              <w:t>N/A</w:t>
            </w:r>
          </w:p>
        </w:tc>
        <w:tc>
          <w:tcPr>
            <w:tcW w:w="810" w:type="dxa"/>
          </w:tcPr>
          <w:p w14:paraId="2454AB0F" w14:textId="77777777" w:rsidR="006346E7" w:rsidRPr="00DA08F4" w:rsidRDefault="006346E7" w:rsidP="00DA08F4">
            <w:pPr>
              <w:pStyle w:val="TableText"/>
              <w:rPr>
                <w:noProof w:val="0"/>
              </w:rPr>
            </w:pPr>
            <w:r w:rsidRPr="00DA08F4">
              <w:t>N/A</w:t>
            </w:r>
          </w:p>
        </w:tc>
      </w:tr>
      <w:tr w:rsidR="006346E7" w:rsidRPr="003902D3" w14:paraId="1DC672AE" w14:textId="77777777" w:rsidTr="008A2E5B">
        <w:trPr>
          <w:trHeight w:val="314"/>
        </w:trPr>
        <w:tc>
          <w:tcPr>
            <w:tcW w:w="1377" w:type="dxa"/>
          </w:tcPr>
          <w:p w14:paraId="480AF2C3" w14:textId="77777777" w:rsidR="006346E7" w:rsidRPr="00DA08F4" w:rsidRDefault="006346E7" w:rsidP="00DA08F4">
            <w:pPr>
              <w:pStyle w:val="TableText"/>
              <w:rPr>
                <w:noProof w:val="0"/>
              </w:rPr>
            </w:pPr>
            <w:r w:rsidRPr="00DA08F4">
              <w:t>VR132823</w:t>
            </w:r>
          </w:p>
        </w:tc>
        <w:tc>
          <w:tcPr>
            <w:tcW w:w="2017" w:type="dxa"/>
          </w:tcPr>
          <w:p w14:paraId="670FF8DB" w14:textId="77777777" w:rsidR="006346E7" w:rsidRPr="00DA08F4" w:rsidRDefault="006346E7" w:rsidP="009D38C1">
            <w:pPr>
              <w:pStyle w:val="TableText"/>
              <w:ind w:right="576"/>
              <w:rPr>
                <w:noProof w:val="0"/>
              </w:rPr>
            </w:pPr>
            <w:r w:rsidRPr="00DA08F4">
              <w:t>-0.60</w:t>
            </w:r>
          </w:p>
        </w:tc>
        <w:tc>
          <w:tcPr>
            <w:tcW w:w="746" w:type="dxa"/>
          </w:tcPr>
          <w:p w14:paraId="6ACAD77A" w14:textId="77777777" w:rsidR="006346E7" w:rsidRPr="00DA08F4" w:rsidRDefault="006346E7" w:rsidP="00DA08F4">
            <w:pPr>
              <w:pStyle w:val="TableText"/>
              <w:rPr>
                <w:noProof w:val="0"/>
              </w:rPr>
            </w:pPr>
            <w:r w:rsidRPr="00DA08F4">
              <w:t>0.05</w:t>
            </w:r>
          </w:p>
        </w:tc>
        <w:tc>
          <w:tcPr>
            <w:tcW w:w="810" w:type="dxa"/>
          </w:tcPr>
          <w:p w14:paraId="02B94F12" w14:textId="77777777" w:rsidR="006346E7" w:rsidRPr="00DA08F4" w:rsidRDefault="006346E7" w:rsidP="00DA08F4">
            <w:pPr>
              <w:pStyle w:val="TableText"/>
              <w:rPr>
                <w:noProof w:val="0"/>
              </w:rPr>
            </w:pPr>
            <w:r w:rsidRPr="00DA08F4">
              <w:t>-0.44</w:t>
            </w:r>
          </w:p>
        </w:tc>
        <w:tc>
          <w:tcPr>
            <w:tcW w:w="810" w:type="dxa"/>
          </w:tcPr>
          <w:p w14:paraId="1A1B20CF" w14:textId="77777777" w:rsidR="006346E7" w:rsidRPr="00DA08F4" w:rsidRDefault="006346E7" w:rsidP="00DA08F4">
            <w:pPr>
              <w:pStyle w:val="TableText"/>
              <w:rPr>
                <w:noProof w:val="0"/>
              </w:rPr>
            </w:pPr>
            <w:r w:rsidRPr="00DA08F4">
              <w:t>0.44</w:t>
            </w:r>
          </w:p>
        </w:tc>
      </w:tr>
      <w:tr w:rsidR="006346E7" w:rsidRPr="003902D3" w14:paraId="51E1F303" w14:textId="77777777" w:rsidTr="008A2E5B">
        <w:trPr>
          <w:trHeight w:val="314"/>
        </w:trPr>
        <w:tc>
          <w:tcPr>
            <w:tcW w:w="1377" w:type="dxa"/>
          </w:tcPr>
          <w:p w14:paraId="612A40A5" w14:textId="77777777" w:rsidR="006346E7" w:rsidRPr="00DA08F4" w:rsidRDefault="006346E7" w:rsidP="00DA08F4">
            <w:pPr>
              <w:pStyle w:val="TableText"/>
              <w:rPr>
                <w:noProof w:val="0"/>
              </w:rPr>
            </w:pPr>
            <w:r w:rsidRPr="00DA08F4">
              <w:t>VR132834</w:t>
            </w:r>
          </w:p>
        </w:tc>
        <w:tc>
          <w:tcPr>
            <w:tcW w:w="2017" w:type="dxa"/>
          </w:tcPr>
          <w:p w14:paraId="2CFEE610" w14:textId="77777777" w:rsidR="006346E7" w:rsidRPr="00DA08F4" w:rsidRDefault="006346E7" w:rsidP="009D38C1">
            <w:pPr>
              <w:pStyle w:val="TableText"/>
              <w:ind w:right="576"/>
              <w:rPr>
                <w:noProof w:val="0"/>
              </w:rPr>
            </w:pPr>
            <w:r w:rsidRPr="00DA08F4">
              <w:t>-0.95</w:t>
            </w:r>
          </w:p>
        </w:tc>
        <w:tc>
          <w:tcPr>
            <w:tcW w:w="746" w:type="dxa"/>
          </w:tcPr>
          <w:p w14:paraId="49CCD1C6" w14:textId="77777777" w:rsidR="006346E7" w:rsidRPr="00DA08F4" w:rsidRDefault="006346E7" w:rsidP="00DA08F4">
            <w:pPr>
              <w:pStyle w:val="TableText"/>
              <w:rPr>
                <w:noProof w:val="0"/>
              </w:rPr>
            </w:pPr>
            <w:r w:rsidRPr="00DA08F4">
              <w:t>0.05</w:t>
            </w:r>
          </w:p>
        </w:tc>
        <w:tc>
          <w:tcPr>
            <w:tcW w:w="810" w:type="dxa"/>
          </w:tcPr>
          <w:p w14:paraId="51986A3A" w14:textId="77777777" w:rsidR="006346E7" w:rsidRPr="00DA08F4" w:rsidRDefault="006346E7" w:rsidP="00DA08F4">
            <w:pPr>
              <w:pStyle w:val="TableText"/>
              <w:rPr>
                <w:noProof w:val="0"/>
              </w:rPr>
            </w:pPr>
            <w:r w:rsidRPr="00DA08F4">
              <w:t>-0.53</w:t>
            </w:r>
          </w:p>
        </w:tc>
        <w:tc>
          <w:tcPr>
            <w:tcW w:w="810" w:type="dxa"/>
          </w:tcPr>
          <w:p w14:paraId="5F300FFB" w14:textId="77777777" w:rsidR="006346E7" w:rsidRPr="00DA08F4" w:rsidRDefault="006346E7" w:rsidP="00DA08F4">
            <w:pPr>
              <w:pStyle w:val="TableText"/>
              <w:rPr>
                <w:noProof w:val="0"/>
              </w:rPr>
            </w:pPr>
            <w:r w:rsidRPr="00DA08F4">
              <w:t>0.53</w:t>
            </w:r>
          </w:p>
        </w:tc>
      </w:tr>
      <w:tr w:rsidR="006346E7" w:rsidRPr="003902D3" w14:paraId="47DFD55E" w14:textId="77777777" w:rsidTr="008A2E5B">
        <w:trPr>
          <w:trHeight w:val="314"/>
        </w:trPr>
        <w:tc>
          <w:tcPr>
            <w:tcW w:w="1377" w:type="dxa"/>
          </w:tcPr>
          <w:p w14:paraId="6434AA55" w14:textId="77777777" w:rsidR="006346E7" w:rsidRPr="00DA08F4" w:rsidRDefault="006346E7" w:rsidP="00DA08F4">
            <w:pPr>
              <w:pStyle w:val="TableText"/>
              <w:rPr>
                <w:noProof w:val="0"/>
              </w:rPr>
            </w:pPr>
            <w:r w:rsidRPr="00DA08F4">
              <w:t>VR132848</w:t>
            </w:r>
          </w:p>
        </w:tc>
        <w:tc>
          <w:tcPr>
            <w:tcW w:w="2017" w:type="dxa"/>
          </w:tcPr>
          <w:p w14:paraId="53775C77" w14:textId="77777777" w:rsidR="006346E7" w:rsidRPr="00DA08F4" w:rsidRDefault="006346E7" w:rsidP="009D38C1">
            <w:pPr>
              <w:pStyle w:val="TableText"/>
              <w:ind w:right="576"/>
              <w:rPr>
                <w:noProof w:val="0"/>
              </w:rPr>
            </w:pPr>
            <w:r w:rsidRPr="00DA08F4">
              <w:t>-1.69</w:t>
            </w:r>
          </w:p>
        </w:tc>
        <w:tc>
          <w:tcPr>
            <w:tcW w:w="746" w:type="dxa"/>
          </w:tcPr>
          <w:p w14:paraId="2523160D" w14:textId="77777777" w:rsidR="006346E7" w:rsidRPr="00DA08F4" w:rsidRDefault="006346E7" w:rsidP="00DA08F4">
            <w:pPr>
              <w:pStyle w:val="TableText"/>
              <w:rPr>
                <w:noProof w:val="0"/>
              </w:rPr>
            </w:pPr>
            <w:r w:rsidRPr="00DA08F4">
              <w:t>0.06</w:t>
            </w:r>
          </w:p>
        </w:tc>
        <w:tc>
          <w:tcPr>
            <w:tcW w:w="810" w:type="dxa"/>
          </w:tcPr>
          <w:p w14:paraId="4E11BBE0" w14:textId="77777777" w:rsidR="006346E7" w:rsidRPr="00DA08F4" w:rsidRDefault="006346E7" w:rsidP="00DA08F4">
            <w:pPr>
              <w:pStyle w:val="TableText"/>
              <w:rPr>
                <w:noProof w:val="0"/>
              </w:rPr>
            </w:pPr>
            <w:r w:rsidRPr="00DA08F4">
              <w:t>N/A</w:t>
            </w:r>
          </w:p>
        </w:tc>
        <w:tc>
          <w:tcPr>
            <w:tcW w:w="810" w:type="dxa"/>
          </w:tcPr>
          <w:p w14:paraId="19616156" w14:textId="77777777" w:rsidR="006346E7" w:rsidRPr="00DA08F4" w:rsidRDefault="006346E7" w:rsidP="00DA08F4">
            <w:pPr>
              <w:pStyle w:val="TableText"/>
              <w:rPr>
                <w:noProof w:val="0"/>
              </w:rPr>
            </w:pPr>
            <w:r w:rsidRPr="00DA08F4">
              <w:t>N/A</w:t>
            </w:r>
          </w:p>
        </w:tc>
      </w:tr>
      <w:tr w:rsidR="006346E7" w:rsidRPr="003902D3" w14:paraId="426108D1" w14:textId="77777777" w:rsidTr="008A2E5B">
        <w:trPr>
          <w:trHeight w:val="314"/>
        </w:trPr>
        <w:tc>
          <w:tcPr>
            <w:tcW w:w="1377" w:type="dxa"/>
          </w:tcPr>
          <w:p w14:paraId="710948AB" w14:textId="77777777" w:rsidR="006346E7" w:rsidRPr="00DA08F4" w:rsidRDefault="006346E7" w:rsidP="00DA08F4">
            <w:pPr>
              <w:pStyle w:val="TableText"/>
              <w:rPr>
                <w:noProof w:val="0"/>
              </w:rPr>
            </w:pPr>
            <w:r w:rsidRPr="00DA08F4">
              <w:t>VR133507</w:t>
            </w:r>
          </w:p>
        </w:tc>
        <w:tc>
          <w:tcPr>
            <w:tcW w:w="2017" w:type="dxa"/>
          </w:tcPr>
          <w:p w14:paraId="0C35B9F1" w14:textId="77777777" w:rsidR="006346E7" w:rsidRPr="00DA08F4" w:rsidRDefault="006346E7" w:rsidP="009D38C1">
            <w:pPr>
              <w:pStyle w:val="TableText"/>
              <w:ind w:right="576"/>
              <w:rPr>
                <w:noProof w:val="0"/>
              </w:rPr>
            </w:pPr>
            <w:r w:rsidRPr="00DA08F4">
              <w:t>-0.79</w:t>
            </w:r>
          </w:p>
        </w:tc>
        <w:tc>
          <w:tcPr>
            <w:tcW w:w="746" w:type="dxa"/>
          </w:tcPr>
          <w:p w14:paraId="042B02BC" w14:textId="77777777" w:rsidR="006346E7" w:rsidRPr="00DA08F4" w:rsidRDefault="006346E7" w:rsidP="00DA08F4">
            <w:pPr>
              <w:pStyle w:val="TableText"/>
              <w:rPr>
                <w:noProof w:val="0"/>
              </w:rPr>
            </w:pPr>
            <w:r w:rsidRPr="00DA08F4">
              <w:t>0.06</w:t>
            </w:r>
          </w:p>
        </w:tc>
        <w:tc>
          <w:tcPr>
            <w:tcW w:w="810" w:type="dxa"/>
          </w:tcPr>
          <w:p w14:paraId="011491E9" w14:textId="77777777" w:rsidR="006346E7" w:rsidRPr="00DA08F4" w:rsidRDefault="006346E7" w:rsidP="00DA08F4">
            <w:pPr>
              <w:pStyle w:val="TableText"/>
              <w:rPr>
                <w:noProof w:val="0"/>
              </w:rPr>
            </w:pPr>
            <w:r w:rsidRPr="00DA08F4">
              <w:t>N/A</w:t>
            </w:r>
          </w:p>
        </w:tc>
        <w:tc>
          <w:tcPr>
            <w:tcW w:w="810" w:type="dxa"/>
          </w:tcPr>
          <w:p w14:paraId="0D2E402F" w14:textId="77777777" w:rsidR="006346E7" w:rsidRPr="00DA08F4" w:rsidRDefault="006346E7" w:rsidP="00DA08F4">
            <w:pPr>
              <w:pStyle w:val="TableText"/>
              <w:rPr>
                <w:noProof w:val="0"/>
              </w:rPr>
            </w:pPr>
            <w:r w:rsidRPr="00DA08F4">
              <w:t>N/A</w:t>
            </w:r>
          </w:p>
        </w:tc>
      </w:tr>
      <w:tr w:rsidR="006346E7" w:rsidRPr="003902D3" w14:paraId="5C1BD2FF" w14:textId="77777777" w:rsidTr="00DB20E5">
        <w:trPr>
          <w:trHeight w:val="314"/>
        </w:trPr>
        <w:tc>
          <w:tcPr>
            <w:tcW w:w="1377" w:type="dxa"/>
          </w:tcPr>
          <w:p w14:paraId="1F9C12AE" w14:textId="77777777" w:rsidR="006346E7" w:rsidRPr="00DA08F4" w:rsidRDefault="006346E7" w:rsidP="002462A6">
            <w:pPr>
              <w:pStyle w:val="TableText"/>
              <w:rPr>
                <w:noProof w:val="0"/>
              </w:rPr>
            </w:pPr>
            <w:r w:rsidRPr="00DA08F4">
              <w:t>VR133887</w:t>
            </w:r>
          </w:p>
        </w:tc>
        <w:tc>
          <w:tcPr>
            <w:tcW w:w="2017" w:type="dxa"/>
          </w:tcPr>
          <w:p w14:paraId="418569CA" w14:textId="77777777" w:rsidR="006346E7" w:rsidRPr="00DA08F4" w:rsidRDefault="006346E7" w:rsidP="002462A6">
            <w:pPr>
              <w:pStyle w:val="TableText"/>
              <w:ind w:right="576"/>
              <w:rPr>
                <w:noProof w:val="0"/>
              </w:rPr>
            </w:pPr>
            <w:r w:rsidRPr="00DA08F4">
              <w:t>-1.60</w:t>
            </w:r>
          </w:p>
        </w:tc>
        <w:tc>
          <w:tcPr>
            <w:tcW w:w="746" w:type="dxa"/>
          </w:tcPr>
          <w:p w14:paraId="36383649" w14:textId="77777777" w:rsidR="006346E7" w:rsidRPr="00DA08F4" w:rsidRDefault="006346E7" w:rsidP="002462A6">
            <w:pPr>
              <w:pStyle w:val="TableText"/>
              <w:rPr>
                <w:noProof w:val="0"/>
              </w:rPr>
            </w:pPr>
            <w:r w:rsidRPr="00DA08F4">
              <w:t>0.06</w:t>
            </w:r>
          </w:p>
        </w:tc>
        <w:tc>
          <w:tcPr>
            <w:tcW w:w="810" w:type="dxa"/>
          </w:tcPr>
          <w:p w14:paraId="2587686F" w14:textId="77777777" w:rsidR="006346E7" w:rsidRPr="00DA08F4" w:rsidRDefault="006346E7" w:rsidP="002462A6">
            <w:pPr>
              <w:pStyle w:val="TableText"/>
              <w:rPr>
                <w:noProof w:val="0"/>
              </w:rPr>
            </w:pPr>
            <w:r w:rsidRPr="00DA08F4">
              <w:t>N/A</w:t>
            </w:r>
          </w:p>
        </w:tc>
        <w:tc>
          <w:tcPr>
            <w:tcW w:w="810" w:type="dxa"/>
          </w:tcPr>
          <w:p w14:paraId="56BE42F7" w14:textId="77777777" w:rsidR="006346E7" w:rsidRPr="00DA08F4" w:rsidRDefault="006346E7" w:rsidP="002462A6">
            <w:pPr>
              <w:pStyle w:val="TableText"/>
              <w:rPr>
                <w:noProof w:val="0"/>
              </w:rPr>
            </w:pPr>
            <w:r w:rsidRPr="00DA08F4">
              <w:t>N/A</w:t>
            </w:r>
          </w:p>
        </w:tc>
      </w:tr>
      <w:tr w:rsidR="006346E7" w:rsidRPr="003902D3" w14:paraId="4C99EC15" w14:textId="77777777" w:rsidTr="00DB20E5">
        <w:trPr>
          <w:trHeight w:val="314"/>
        </w:trPr>
        <w:tc>
          <w:tcPr>
            <w:tcW w:w="1377" w:type="dxa"/>
          </w:tcPr>
          <w:p w14:paraId="327A759A" w14:textId="77777777" w:rsidR="006346E7" w:rsidRPr="00DA08F4" w:rsidRDefault="006346E7" w:rsidP="002462A6">
            <w:pPr>
              <w:pStyle w:val="TableText"/>
              <w:rPr>
                <w:noProof w:val="0"/>
              </w:rPr>
            </w:pPr>
            <w:r w:rsidRPr="00DA08F4">
              <w:t>VR133915</w:t>
            </w:r>
          </w:p>
        </w:tc>
        <w:tc>
          <w:tcPr>
            <w:tcW w:w="2017" w:type="dxa"/>
          </w:tcPr>
          <w:p w14:paraId="1EFE5D2E" w14:textId="77777777" w:rsidR="006346E7" w:rsidRPr="00DA08F4" w:rsidRDefault="006346E7" w:rsidP="002462A6">
            <w:pPr>
              <w:pStyle w:val="TableText"/>
              <w:ind w:right="576"/>
              <w:rPr>
                <w:noProof w:val="0"/>
              </w:rPr>
            </w:pPr>
            <w:r w:rsidRPr="00DA08F4">
              <w:t>-1.35</w:t>
            </w:r>
          </w:p>
        </w:tc>
        <w:tc>
          <w:tcPr>
            <w:tcW w:w="746" w:type="dxa"/>
          </w:tcPr>
          <w:p w14:paraId="1F496516" w14:textId="77777777" w:rsidR="006346E7" w:rsidRPr="00DA08F4" w:rsidRDefault="006346E7" w:rsidP="002462A6">
            <w:pPr>
              <w:pStyle w:val="TableText"/>
              <w:rPr>
                <w:noProof w:val="0"/>
              </w:rPr>
            </w:pPr>
            <w:r w:rsidRPr="00DA08F4">
              <w:t>0.06</w:t>
            </w:r>
          </w:p>
        </w:tc>
        <w:tc>
          <w:tcPr>
            <w:tcW w:w="810" w:type="dxa"/>
          </w:tcPr>
          <w:p w14:paraId="5DB7B962" w14:textId="77777777" w:rsidR="006346E7" w:rsidRPr="00DA08F4" w:rsidRDefault="006346E7" w:rsidP="002462A6">
            <w:pPr>
              <w:pStyle w:val="TableText"/>
              <w:rPr>
                <w:noProof w:val="0"/>
              </w:rPr>
            </w:pPr>
            <w:r w:rsidRPr="00DA08F4">
              <w:t>N/A</w:t>
            </w:r>
          </w:p>
        </w:tc>
        <w:tc>
          <w:tcPr>
            <w:tcW w:w="810" w:type="dxa"/>
          </w:tcPr>
          <w:p w14:paraId="6C4FCDE0" w14:textId="77777777" w:rsidR="006346E7" w:rsidRPr="00DA08F4" w:rsidRDefault="006346E7" w:rsidP="002462A6">
            <w:pPr>
              <w:pStyle w:val="TableText"/>
              <w:rPr>
                <w:noProof w:val="0"/>
              </w:rPr>
            </w:pPr>
            <w:r w:rsidRPr="00DA08F4">
              <w:t>N/A</w:t>
            </w:r>
          </w:p>
        </w:tc>
      </w:tr>
      <w:tr w:rsidR="006346E7" w:rsidRPr="003902D3" w14:paraId="105CD1D6" w14:textId="77777777" w:rsidTr="00DB20E5">
        <w:trPr>
          <w:trHeight w:val="314"/>
        </w:trPr>
        <w:tc>
          <w:tcPr>
            <w:tcW w:w="1377" w:type="dxa"/>
          </w:tcPr>
          <w:p w14:paraId="4802B613" w14:textId="77777777" w:rsidR="006346E7" w:rsidRPr="00DA08F4" w:rsidRDefault="006346E7" w:rsidP="002462A6">
            <w:pPr>
              <w:pStyle w:val="TableText"/>
              <w:rPr>
                <w:noProof w:val="0"/>
              </w:rPr>
            </w:pPr>
            <w:r w:rsidRPr="00DA08F4">
              <w:t>VR133981</w:t>
            </w:r>
          </w:p>
        </w:tc>
        <w:tc>
          <w:tcPr>
            <w:tcW w:w="2017" w:type="dxa"/>
          </w:tcPr>
          <w:p w14:paraId="2B0FC594" w14:textId="77777777" w:rsidR="006346E7" w:rsidRPr="00DA08F4" w:rsidRDefault="006346E7" w:rsidP="002462A6">
            <w:pPr>
              <w:pStyle w:val="TableText"/>
              <w:ind w:right="576"/>
              <w:rPr>
                <w:noProof w:val="0"/>
              </w:rPr>
            </w:pPr>
            <w:r w:rsidRPr="00DA08F4">
              <w:t>-1.01</w:t>
            </w:r>
          </w:p>
        </w:tc>
        <w:tc>
          <w:tcPr>
            <w:tcW w:w="746" w:type="dxa"/>
          </w:tcPr>
          <w:p w14:paraId="171B8DF8" w14:textId="77777777" w:rsidR="006346E7" w:rsidRPr="00DA08F4" w:rsidRDefault="006346E7" w:rsidP="002462A6">
            <w:pPr>
              <w:pStyle w:val="TableText"/>
              <w:rPr>
                <w:noProof w:val="0"/>
              </w:rPr>
            </w:pPr>
            <w:r w:rsidRPr="00DA08F4">
              <w:t>0.06</w:t>
            </w:r>
          </w:p>
        </w:tc>
        <w:tc>
          <w:tcPr>
            <w:tcW w:w="810" w:type="dxa"/>
          </w:tcPr>
          <w:p w14:paraId="17221659" w14:textId="77777777" w:rsidR="006346E7" w:rsidRPr="00DA08F4" w:rsidRDefault="006346E7" w:rsidP="002462A6">
            <w:pPr>
              <w:pStyle w:val="TableText"/>
              <w:rPr>
                <w:noProof w:val="0"/>
              </w:rPr>
            </w:pPr>
            <w:r w:rsidRPr="00DA08F4">
              <w:t>N/A</w:t>
            </w:r>
          </w:p>
        </w:tc>
        <w:tc>
          <w:tcPr>
            <w:tcW w:w="810" w:type="dxa"/>
          </w:tcPr>
          <w:p w14:paraId="11C0111A" w14:textId="77777777" w:rsidR="006346E7" w:rsidRPr="00DA08F4" w:rsidRDefault="006346E7" w:rsidP="002462A6">
            <w:pPr>
              <w:pStyle w:val="TableText"/>
              <w:rPr>
                <w:noProof w:val="0"/>
              </w:rPr>
            </w:pPr>
            <w:r w:rsidRPr="00DA08F4">
              <w:t>N/A</w:t>
            </w:r>
          </w:p>
        </w:tc>
      </w:tr>
      <w:tr w:rsidR="006346E7" w:rsidRPr="003902D3" w14:paraId="6977DEBD" w14:textId="77777777" w:rsidTr="00DB20E5">
        <w:trPr>
          <w:trHeight w:val="314"/>
        </w:trPr>
        <w:tc>
          <w:tcPr>
            <w:tcW w:w="1377" w:type="dxa"/>
          </w:tcPr>
          <w:p w14:paraId="53EACBD8" w14:textId="77777777" w:rsidR="006346E7" w:rsidRPr="00DA08F4" w:rsidRDefault="006346E7" w:rsidP="002462A6">
            <w:pPr>
              <w:pStyle w:val="TableText"/>
              <w:rPr>
                <w:noProof w:val="0"/>
              </w:rPr>
            </w:pPr>
            <w:r w:rsidRPr="00DA08F4">
              <w:t>VR134023</w:t>
            </w:r>
          </w:p>
        </w:tc>
        <w:tc>
          <w:tcPr>
            <w:tcW w:w="2017" w:type="dxa"/>
          </w:tcPr>
          <w:p w14:paraId="719AF3C9" w14:textId="77777777" w:rsidR="006346E7" w:rsidRPr="00DA08F4" w:rsidRDefault="006346E7" w:rsidP="002462A6">
            <w:pPr>
              <w:pStyle w:val="TableText"/>
              <w:ind w:right="576"/>
              <w:rPr>
                <w:noProof w:val="0"/>
              </w:rPr>
            </w:pPr>
            <w:r w:rsidRPr="00DA08F4">
              <w:t>-1.89</w:t>
            </w:r>
          </w:p>
        </w:tc>
        <w:tc>
          <w:tcPr>
            <w:tcW w:w="746" w:type="dxa"/>
          </w:tcPr>
          <w:p w14:paraId="60874973" w14:textId="77777777" w:rsidR="006346E7" w:rsidRPr="00DA08F4" w:rsidRDefault="006346E7" w:rsidP="002462A6">
            <w:pPr>
              <w:pStyle w:val="TableText"/>
              <w:rPr>
                <w:noProof w:val="0"/>
              </w:rPr>
            </w:pPr>
            <w:r w:rsidRPr="00DA08F4">
              <w:t>0.07</w:t>
            </w:r>
          </w:p>
        </w:tc>
        <w:tc>
          <w:tcPr>
            <w:tcW w:w="810" w:type="dxa"/>
          </w:tcPr>
          <w:p w14:paraId="41199C1D" w14:textId="77777777" w:rsidR="006346E7" w:rsidRPr="00DA08F4" w:rsidRDefault="006346E7" w:rsidP="002462A6">
            <w:pPr>
              <w:pStyle w:val="TableText"/>
              <w:rPr>
                <w:noProof w:val="0"/>
              </w:rPr>
            </w:pPr>
            <w:r w:rsidRPr="00DA08F4">
              <w:t>N/A</w:t>
            </w:r>
          </w:p>
        </w:tc>
        <w:tc>
          <w:tcPr>
            <w:tcW w:w="810" w:type="dxa"/>
          </w:tcPr>
          <w:p w14:paraId="0E86EE7D" w14:textId="77777777" w:rsidR="006346E7" w:rsidRPr="00DA08F4" w:rsidRDefault="006346E7" w:rsidP="002462A6">
            <w:pPr>
              <w:pStyle w:val="TableText"/>
              <w:rPr>
                <w:noProof w:val="0"/>
              </w:rPr>
            </w:pPr>
            <w:r w:rsidRPr="00DA08F4">
              <w:t>N/A</w:t>
            </w:r>
          </w:p>
        </w:tc>
      </w:tr>
      <w:tr w:rsidR="006346E7" w:rsidRPr="003902D3" w14:paraId="43CA45C0" w14:textId="77777777" w:rsidTr="00DB20E5">
        <w:trPr>
          <w:trHeight w:val="314"/>
        </w:trPr>
        <w:tc>
          <w:tcPr>
            <w:tcW w:w="1377" w:type="dxa"/>
          </w:tcPr>
          <w:p w14:paraId="36A8F4BE" w14:textId="77777777" w:rsidR="006346E7" w:rsidRPr="00DA08F4" w:rsidRDefault="006346E7" w:rsidP="002462A6">
            <w:pPr>
              <w:pStyle w:val="TableText"/>
              <w:rPr>
                <w:noProof w:val="0"/>
              </w:rPr>
            </w:pPr>
            <w:r w:rsidRPr="00DA08F4">
              <w:t>VR144835</w:t>
            </w:r>
          </w:p>
        </w:tc>
        <w:tc>
          <w:tcPr>
            <w:tcW w:w="2017" w:type="dxa"/>
          </w:tcPr>
          <w:p w14:paraId="0AC1EF13" w14:textId="77777777" w:rsidR="006346E7" w:rsidRPr="00DA08F4" w:rsidRDefault="006346E7" w:rsidP="002462A6">
            <w:pPr>
              <w:pStyle w:val="TableText"/>
              <w:ind w:right="576"/>
              <w:rPr>
                <w:noProof w:val="0"/>
              </w:rPr>
            </w:pPr>
            <w:r w:rsidRPr="00DA08F4">
              <w:t>-3.08</w:t>
            </w:r>
          </w:p>
        </w:tc>
        <w:tc>
          <w:tcPr>
            <w:tcW w:w="746" w:type="dxa"/>
          </w:tcPr>
          <w:p w14:paraId="4CFD5B68" w14:textId="77777777" w:rsidR="006346E7" w:rsidRPr="00DA08F4" w:rsidRDefault="006346E7" w:rsidP="002462A6">
            <w:pPr>
              <w:pStyle w:val="TableText"/>
              <w:rPr>
                <w:noProof w:val="0"/>
              </w:rPr>
            </w:pPr>
            <w:r w:rsidRPr="00DA08F4">
              <w:t>0.11</w:t>
            </w:r>
          </w:p>
        </w:tc>
        <w:tc>
          <w:tcPr>
            <w:tcW w:w="810" w:type="dxa"/>
          </w:tcPr>
          <w:p w14:paraId="2EA884C4" w14:textId="77777777" w:rsidR="006346E7" w:rsidRPr="00DA08F4" w:rsidRDefault="006346E7" w:rsidP="002462A6">
            <w:pPr>
              <w:pStyle w:val="TableText"/>
              <w:rPr>
                <w:noProof w:val="0"/>
              </w:rPr>
            </w:pPr>
            <w:r w:rsidRPr="00DA08F4">
              <w:t>N/A</w:t>
            </w:r>
          </w:p>
        </w:tc>
        <w:tc>
          <w:tcPr>
            <w:tcW w:w="810" w:type="dxa"/>
          </w:tcPr>
          <w:p w14:paraId="11FA20D5" w14:textId="77777777" w:rsidR="006346E7" w:rsidRPr="00DA08F4" w:rsidRDefault="006346E7" w:rsidP="002462A6">
            <w:pPr>
              <w:pStyle w:val="TableText"/>
              <w:rPr>
                <w:noProof w:val="0"/>
              </w:rPr>
            </w:pPr>
            <w:r w:rsidRPr="00DA08F4">
              <w:t>N/A</w:t>
            </w:r>
          </w:p>
        </w:tc>
      </w:tr>
      <w:tr w:rsidR="006346E7" w:rsidRPr="003902D3" w14:paraId="04E409B8" w14:textId="77777777" w:rsidTr="00DB20E5">
        <w:trPr>
          <w:trHeight w:val="314"/>
        </w:trPr>
        <w:tc>
          <w:tcPr>
            <w:tcW w:w="1377" w:type="dxa"/>
          </w:tcPr>
          <w:p w14:paraId="41E29D55" w14:textId="77777777" w:rsidR="006346E7" w:rsidRPr="00DA08F4" w:rsidRDefault="006346E7" w:rsidP="002462A6">
            <w:pPr>
              <w:pStyle w:val="TableText"/>
              <w:rPr>
                <w:noProof w:val="0"/>
              </w:rPr>
            </w:pPr>
            <w:r w:rsidRPr="00DA08F4">
              <w:t>VR144875</w:t>
            </w:r>
          </w:p>
        </w:tc>
        <w:tc>
          <w:tcPr>
            <w:tcW w:w="2017" w:type="dxa"/>
          </w:tcPr>
          <w:p w14:paraId="2DBAA3C4" w14:textId="77777777" w:rsidR="006346E7" w:rsidRPr="00DA08F4" w:rsidRDefault="006346E7" w:rsidP="002462A6">
            <w:pPr>
              <w:pStyle w:val="TableText"/>
              <w:ind w:right="576"/>
              <w:rPr>
                <w:noProof w:val="0"/>
              </w:rPr>
            </w:pPr>
            <w:r w:rsidRPr="00DA08F4">
              <w:t>-2.16</w:t>
            </w:r>
          </w:p>
        </w:tc>
        <w:tc>
          <w:tcPr>
            <w:tcW w:w="746" w:type="dxa"/>
          </w:tcPr>
          <w:p w14:paraId="6C296088" w14:textId="77777777" w:rsidR="006346E7" w:rsidRPr="00DA08F4" w:rsidRDefault="006346E7" w:rsidP="002462A6">
            <w:pPr>
              <w:pStyle w:val="TableText"/>
              <w:rPr>
                <w:noProof w:val="0"/>
              </w:rPr>
            </w:pPr>
            <w:r w:rsidRPr="00DA08F4">
              <w:t>0.06</w:t>
            </w:r>
          </w:p>
        </w:tc>
        <w:tc>
          <w:tcPr>
            <w:tcW w:w="810" w:type="dxa"/>
          </w:tcPr>
          <w:p w14:paraId="0A692271" w14:textId="77777777" w:rsidR="006346E7" w:rsidRPr="00DA08F4" w:rsidRDefault="006346E7" w:rsidP="002462A6">
            <w:pPr>
              <w:pStyle w:val="TableText"/>
              <w:rPr>
                <w:noProof w:val="0"/>
              </w:rPr>
            </w:pPr>
            <w:r w:rsidRPr="00DA08F4">
              <w:t>-1.27</w:t>
            </w:r>
          </w:p>
        </w:tc>
        <w:tc>
          <w:tcPr>
            <w:tcW w:w="810" w:type="dxa"/>
          </w:tcPr>
          <w:p w14:paraId="7E5B0537" w14:textId="77777777" w:rsidR="006346E7" w:rsidRPr="00DA08F4" w:rsidRDefault="006346E7" w:rsidP="002462A6">
            <w:pPr>
              <w:pStyle w:val="TableText"/>
              <w:rPr>
                <w:noProof w:val="0"/>
              </w:rPr>
            </w:pPr>
            <w:r w:rsidRPr="00DA08F4">
              <w:t>1.27</w:t>
            </w:r>
          </w:p>
        </w:tc>
      </w:tr>
      <w:tr w:rsidR="006346E7" w:rsidRPr="003902D3" w14:paraId="41BB6E60" w14:textId="77777777" w:rsidTr="00DB20E5">
        <w:trPr>
          <w:trHeight w:val="314"/>
        </w:trPr>
        <w:tc>
          <w:tcPr>
            <w:tcW w:w="1377" w:type="dxa"/>
          </w:tcPr>
          <w:p w14:paraId="3B557956" w14:textId="77777777" w:rsidR="006346E7" w:rsidRPr="00DA08F4" w:rsidRDefault="006346E7" w:rsidP="002462A6">
            <w:pPr>
              <w:pStyle w:val="TableText"/>
              <w:rPr>
                <w:noProof w:val="0"/>
              </w:rPr>
            </w:pPr>
            <w:r w:rsidRPr="00DA08F4">
              <w:t>VR145306</w:t>
            </w:r>
          </w:p>
        </w:tc>
        <w:tc>
          <w:tcPr>
            <w:tcW w:w="2017" w:type="dxa"/>
          </w:tcPr>
          <w:p w14:paraId="591CB97F" w14:textId="77777777" w:rsidR="006346E7" w:rsidRPr="00DA08F4" w:rsidRDefault="006346E7" w:rsidP="002462A6">
            <w:pPr>
              <w:pStyle w:val="TableText"/>
              <w:ind w:right="576"/>
              <w:rPr>
                <w:noProof w:val="0"/>
              </w:rPr>
            </w:pPr>
            <w:r w:rsidRPr="00DA08F4">
              <w:t>-2.62</w:t>
            </w:r>
          </w:p>
        </w:tc>
        <w:tc>
          <w:tcPr>
            <w:tcW w:w="746" w:type="dxa"/>
          </w:tcPr>
          <w:p w14:paraId="3E05347F" w14:textId="77777777" w:rsidR="006346E7" w:rsidRPr="00DA08F4" w:rsidRDefault="006346E7" w:rsidP="002462A6">
            <w:pPr>
              <w:pStyle w:val="TableText"/>
              <w:rPr>
                <w:noProof w:val="0"/>
              </w:rPr>
            </w:pPr>
            <w:r w:rsidRPr="00DA08F4">
              <w:t>0.07</w:t>
            </w:r>
          </w:p>
        </w:tc>
        <w:tc>
          <w:tcPr>
            <w:tcW w:w="810" w:type="dxa"/>
          </w:tcPr>
          <w:p w14:paraId="68BBD389" w14:textId="77777777" w:rsidR="006346E7" w:rsidRPr="00DA08F4" w:rsidRDefault="006346E7" w:rsidP="002462A6">
            <w:pPr>
              <w:pStyle w:val="TableText"/>
              <w:rPr>
                <w:noProof w:val="0"/>
              </w:rPr>
            </w:pPr>
            <w:r w:rsidRPr="00DA08F4">
              <w:t>N/A</w:t>
            </w:r>
          </w:p>
        </w:tc>
        <w:tc>
          <w:tcPr>
            <w:tcW w:w="810" w:type="dxa"/>
          </w:tcPr>
          <w:p w14:paraId="08AF2216" w14:textId="77777777" w:rsidR="006346E7" w:rsidRPr="00DA08F4" w:rsidRDefault="006346E7" w:rsidP="002462A6">
            <w:pPr>
              <w:pStyle w:val="TableText"/>
              <w:rPr>
                <w:noProof w:val="0"/>
              </w:rPr>
            </w:pPr>
            <w:r w:rsidRPr="00DA08F4">
              <w:t>N/A</w:t>
            </w:r>
          </w:p>
        </w:tc>
      </w:tr>
      <w:tr w:rsidR="006346E7" w:rsidRPr="003902D3" w14:paraId="0ECB6FCD" w14:textId="77777777" w:rsidTr="00DB20E5">
        <w:trPr>
          <w:trHeight w:val="314"/>
        </w:trPr>
        <w:tc>
          <w:tcPr>
            <w:tcW w:w="1377" w:type="dxa"/>
          </w:tcPr>
          <w:p w14:paraId="4E861E2F" w14:textId="77777777" w:rsidR="006346E7" w:rsidRPr="00DA08F4" w:rsidRDefault="006346E7" w:rsidP="002462A6">
            <w:pPr>
              <w:pStyle w:val="TableText"/>
              <w:rPr>
                <w:noProof w:val="0"/>
              </w:rPr>
            </w:pPr>
            <w:r w:rsidRPr="00DA08F4">
              <w:t>VR145310</w:t>
            </w:r>
          </w:p>
        </w:tc>
        <w:tc>
          <w:tcPr>
            <w:tcW w:w="2017" w:type="dxa"/>
          </w:tcPr>
          <w:p w14:paraId="0A40CB97" w14:textId="77777777" w:rsidR="006346E7" w:rsidRPr="00DA08F4" w:rsidRDefault="006346E7" w:rsidP="002462A6">
            <w:pPr>
              <w:pStyle w:val="TableText"/>
              <w:ind w:right="576"/>
              <w:rPr>
                <w:noProof w:val="0"/>
              </w:rPr>
            </w:pPr>
            <w:r w:rsidRPr="00DA08F4">
              <w:t>-1.42</w:t>
            </w:r>
          </w:p>
        </w:tc>
        <w:tc>
          <w:tcPr>
            <w:tcW w:w="746" w:type="dxa"/>
          </w:tcPr>
          <w:p w14:paraId="72CF2383" w14:textId="77777777" w:rsidR="006346E7" w:rsidRPr="00DA08F4" w:rsidRDefault="006346E7" w:rsidP="002462A6">
            <w:pPr>
              <w:pStyle w:val="TableText"/>
              <w:rPr>
                <w:noProof w:val="0"/>
              </w:rPr>
            </w:pPr>
            <w:r w:rsidRPr="00DA08F4">
              <w:t>0.05</w:t>
            </w:r>
          </w:p>
        </w:tc>
        <w:tc>
          <w:tcPr>
            <w:tcW w:w="810" w:type="dxa"/>
          </w:tcPr>
          <w:p w14:paraId="0F92599F" w14:textId="77777777" w:rsidR="006346E7" w:rsidRPr="00DA08F4" w:rsidRDefault="006346E7" w:rsidP="002462A6">
            <w:pPr>
              <w:pStyle w:val="TableText"/>
              <w:rPr>
                <w:noProof w:val="0"/>
              </w:rPr>
            </w:pPr>
            <w:r w:rsidRPr="00DA08F4">
              <w:t>-0.93</w:t>
            </w:r>
          </w:p>
        </w:tc>
        <w:tc>
          <w:tcPr>
            <w:tcW w:w="810" w:type="dxa"/>
          </w:tcPr>
          <w:p w14:paraId="7C84D424" w14:textId="77777777" w:rsidR="006346E7" w:rsidRPr="00DA08F4" w:rsidRDefault="006346E7" w:rsidP="002462A6">
            <w:pPr>
              <w:pStyle w:val="TableText"/>
              <w:rPr>
                <w:noProof w:val="0"/>
              </w:rPr>
            </w:pPr>
            <w:r w:rsidRPr="00DA08F4">
              <w:t>0.93</w:t>
            </w:r>
          </w:p>
        </w:tc>
      </w:tr>
      <w:tr w:rsidR="006346E7" w:rsidRPr="003902D3" w14:paraId="5A7CA387" w14:textId="77777777" w:rsidTr="00DB20E5">
        <w:trPr>
          <w:trHeight w:val="314"/>
        </w:trPr>
        <w:tc>
          <w:tcPr>
            <w:tcW w:w="1377" w:type="dxa"/>
          </w:tcPr>
          <w:p w14:paraId="2D8CD5BA" w14:textId="77777777" w:rsidR="006346E7" w:rsidRPr="00DA08F4" w:rsidRDefault="006346E7" w:rsidP="002462A6">
            <w:pPr>
              <w:pStyle w:val="TableText"/>
              <w:rPr>
                <w:noProof w:val="0"/>
              </w:rPr>
            </w:pPr>
            <w:r w:rsidRPr="00DA08F4">
              <w:t>VR147932</w:t>
            </w:r>
          </w:p>
        </w:tc>
        <w:tc>
          <w:tcPr>
            <w:tcW w:w="2017" w:type="dxa"/>
          </w:tcPr>
          <w:p w14:paraId="0EF01AA3" w14:textId="77777777" w:rsidR="006346E7" w:rsidRPr="00DA08F4" w:rsidRDefault="006346E7" w:rsidP="002462A6">
            <w:pPr>
              <w:pStyle w:val="TableText"/>
              <w:ind w:right="576"/>
              <w:rPr>
                <w:noProof w:val="0"/>
              </w:rPr>
            </w:pPr>
            <w:r w:rsidRPr="00DA08F4">
              <w:t>-1.37</w:t>
            </w:r>
          </w:p>
        </w:tc>
        <w:tc>
          <w:tcPr>
            <w:tcW w:w="746" w:type="dxa"/>
          </w:tcPr>
          <w:p w14:paraId="2C3A9F6E" w14:textId="77777777" w:rsidR="006346E7" w:rsidRPr="00DA08F4" w:rsidRDefault="006346E7" w:rsidP="002462A6">
            <w:pPr>
              <w:pStyle w:val="TableText"/>
              <w:rPr>
                <w:noProof w:val="0"/>
              </w:rPr>
            </w:pPr>
            <w:r w:rsidRPr="00DA08F4">
              <w:t>0.09</w:t>
            </w:r>
          </w:p>
        </w:tc>
        <w:tc>
          <w:tcPr>
            <w:tcW w:w="810" w:type="dxa"/>
          </w:tcPr>
          <w:p w14:paraId="60030BFC" w14:textId="77777777" w:rsidR="006346E7" w:rsidRPr="00DA08F4" w:rsidRDefault="006346E7" w:rsidP="002462A6">
            <w:pPr>
              <w:pStyle w:val="TableText"/>
              <w:rPr>
                <w:noProof w:val="0"/>
              </w:rPr>
            </w:pPr>
            <w:r w:rsidRPr="00DA08F4">
              <w:t>N/A</w:t>
            </w:r>
          </w:p>
        </w:tc>
        <w:tc>
          <w:tcPr>
            <w:tcW w:w="810" w:type="dxa"/>
          </w:tcPr>
          <w:p w14:paraId="6FEFB842" w14:textId="77777777" w:rsidR="006346E7" w:rsidRPr="00DA08F4" w:rsidRDefault="006346E7" w:rsidP="002462A6">
            <w:pPr>
              <w:pStyle w:val="TableText"/>
              <w:rPr>
                <w:noProof w:val="0"/>
              </w:rPr>
            </w:pPr>
            <w:r w:rsidRPr="00DA08F4">
              <w:t>N/A</w:t>
            </w:r>
          </w:p>
        </w:tc>
      </w:tr>
      <w:tr w:rsidR="006346E7" w:rsidRPr="003902D3" w14:paraId="308CBBE2" w14:textId="77777777" w:rsidTr="00DB20E5">
        <w:trPr>
          <w:trHeight w:val="314"/>
        </w:trPr>
        <w:tc>
          <w:tcPr>
            <w:tcW w:w="1377" w:type="dxa"/>
          </w:tcPr>
          <w:p w14:paraId="7A9A4D14" w14:textId="77777777" w:rsidR="006346E7" w:rsidRPr="00DA08F4" w:rsidRDefault="006346E7" w:rsidP="002462A6">
            <w:pPr>
              <w:pStyle w:val="TableText"/>
              <w:rPr>
                <w:noProof w:val="0"/>
              </w:rPr>
            </w:pPr>
            <w:r w:rsidRPr="00DA08F4">
              <w:t>VR148029</w:t>
            </w:r>
          </w:p>
        </w:tc>
        <w:tc>
          <w:tcPr>
            <w:tcW w:w="2017" w:type="dxa"/>
          </w:tcPr>
          <w:p w14:paraId="0C8BECB5" w14:textId="77777777" w:rsidR="006346E7" w:rsidRPr="00DA08F4" w:rsidRDefault="006346E7" w:rsidP="002462A6">
            <w:pPr>
              <w:pStyle w:val="TableText"/>
              <w:ind w:right="576"/>
              <w:rPr>
                <w:noProof w:val="0"/>
              </w:rPr>
            </w:pPr>
            <w:r w:rsidRPr="00DA08F4">
              <w:t>-1.26</w:t>
            </w:r>
          </w:p>
        </w:tc>
        <w:tc>
          <w:tcPr>
            <w:tcW w:w="746" w:type="dxa"/>
          </w:tcPr>
          <w:p w14:paraId="6F0499B8" w14:textId="77777777" w:rsidR="006346E7" w:rsidRPr="00DA08F4" w:rsidRDefault="006346E7" w:rsidP="002462A6">
            <w:pPr>
              <w:pStyle w:val="TableText"/>
              <w:rPr>
                <w:noProof w:val="0"/>
              </w:rPr>
            </w:pPr>
            <w:r w:rsidRPr="00DA08F4">
              <w:t>0.09</w:t>
            </w:r>
          </w:p>
        </w:tc>
        <w:tc>
          <w:tcPr>
            <w:tcW w:w="810" w:type="dxa"/>
          </w:tcPr>
          <w:p w14:paraId="1E8A0A01" w14:textId="77777777" w:rsidR="006346E7" w:rsidRPr="00DA08F4" w:rsidRDefault="006346E7" w:rsidP="002462A6">
            <w:pPr>
              <w:pStyle w:val="TableText"/>
              <w:rPr>
                <w:noProof w:val="0"/>
              </w:rPr>
            </w:pPr>
            <w:r w:rsidRPr="00DA08F4">
              <w:t>N/A</w:t>
            </w:r>
          </w:p>
        </w:tc>
        <w:tc>
          <w:tcPr>
            <w:tcW w:w="810" w:type="dxa"/>
          </w:tcPr>
          <w:p w14:paraId="30AE7A0B" w14:textId="77777777" w:rsidR="006346E7" w:rsidRPr="00DA08F4" w:rsidRDefault="006346E7" w:rsidP="002462A6">
            <w:pPr>
              <w:pStyle w:val="TableText"/>
              <w:rPr>
                <w:noProof w:val="0"/>
              </w:rPr>
            </w:pPr>
            <w:r w:rsidRPr="00DA08F4">
              <w:t>N/A</w:t>
            </w:r>
          </w:p>
        </w:tc>
      </w:tr>
      <w:tr w:rsidR="006346E7" w:rsidRPr="003902D3" w14:paraId="6FC5F9C5" w14:textId="77777777" w:rsidTr="00DB20E5">
        <w:trPr>
          <w:trHeight w:val="314"/>
        </w:trPr>
        <w:tc>
          <w:tcPr>
            <w:tcW w:w="1377" w:type="dxa"/>
          </w:tcPr>
          <w:p w14:paraId="2210964F" w14:textId="77777777" w:rsidR="006346E7" w:rsidRPr="00DA08F4" w:rsidRDefault="006346E7" w:rsidP="002462A6">
            <w:pPr>
              <w:pStyle w:val="TableText"/>
              <w:rPr>
                <w:noProof w:val="0"/>
              </w:rPr>
            </w:pPr>
            <w:r w:rsidRPr="00DA08F4">
              <w:t>VR148031</w:t>
            </w:r>
          </w:p>
        </w:tc>
        <w:tc>
          <w:tcPr>
            <w:tcW w:w="2017" w:type="dxa"/>
          </w:tcPr>
          <w:p w14:paraId="716319EE" w14:textId="77777777" w:rsidR="006346E7" w:rsidRPr="00DA08F4" w:rsidRDefault="006346E7" w:rsidP="002462A6">
            <w:pPr>
              <w:pStyle w:val="TableText"/>
              <w:ind w:right="576"/>
              <w:rPr>
                <w:noProof w:val="0"/>
              </w:rPr>
            </w:pPr>
            <w:r w:rsidRPr="00DA08F4">
              <w:t>-1.95</w:t>
            </w:r>
          </w:p>
        </w:tc>
        <w:tc>
          <w:tcPr>
            <w:tcW w:w="746" w:type="dxa"/>
          </w:tcPr>
          <w:p w14:paraId="01E6B960" w14:textId="77777777" w:rsidR="006346E7" w:rsidRPr="00DA08F4" w:rsidRDefault="006346E7" w:rsidP="002462A6">
            <w:pPr>
              <w:pStyle w:val="TableText"/>
              <w:rPr>
                <w:noProof w:val="0"/>
              </w:rPr>
            </w:pPr>
            <w:r w:rsidRPr="00DA08F4">
              <w:t>0.09</w:t>
            </w:r>
          </w:p>
        </w:tc>
        <w:tc>
          <w:tcPr>
            <w:tcW w:w="810" w:type="dxa"/>
          </w:tcPr>
          <w:p w14:paraId="0B62395F" w14:textId="77777777" w:rsidR="006346E7" w:rsidRPr="00DA08F4" w:rsidRDefault="006346E7" w:rsidP="002462A6">
            <w:pPr>
              <w:pStyle w:val="TableText"/>
              <w:rPr>
                <w:noProof w:val="0"/>
              </w:rPr>
            </w:pPr>
            <w:r w:rsidRPr="00DA08F4">
              <w:t>N/A</w:t>
            </w:r>
          </w:p>
        </w:tc>
        <w:tc>
          <w:tcPr>
            <w:tcW w:w="810" w:type="dxa"/>
          </w:tcPr>
          <w:p w14:paraId="523FAC68" w14:textId="77777777" w:rsidR="006346E7" w:rsidRPr="00DA08F4" w:rsidRDefault="006346E7" w:rsidP="002462A6">
            <w:pPr>
              <w:pStyle w:val="TableText"/>
              <w:rPr>
                <w:noProof w:val="0"/>
              </w:rPr>
            </w:pPr>
            <w:r w:rsidRPr="00DA08F4">
              <w:t>N/A</w:t>
            </w:r>
          </w:p>
        </w:tc>
      </w:tr>
      <w:tr w:rsidR="006346E7" w:rsidRPr="003902D3" w14:paraId="7A29D201" w14:textId="77777777" w:rsidTr="00DB20E5">
        <w:trPr>
          <w:trHeight w:val="314"/>
        </w:trPr>
        <w:tc>
          <w:tcPr>
            <w:tcW w:w="1377" w:type="dxa"/>
          </w:tcPr>
          <w:p w14:paraId="190BEFFB" w14:textId="77777777" w:rsidR="006346E7" w:rsidRPr="00DA08F4" w:rsidRDefault="006346E7" w:rsidP="002462A6">
            <w:pPr>
              <w:pStyle w:val="TableText"/>
              <w:rPr>
                <w:noProof w:val="0"/>
              </w:rPr>
            </w:pPr>
            <w:r w:rsidRPr="00DA08F4">
              <w:t>VR148050</w:t>
            </w:r>
          </w:p>
        </w:tc>
        <w:tc>
          <w:tcPr>
            <w:tcW w:w="2017" w:type="dxa"/>
          </w:tcPr>
          <w:p w14:paraId="7A023BEF" w14:textId="77777777" w:rsidR="006346E7" w:rsidRPr="00DA08F4" w:rsidRDefault="006346E7" w:rsidP="002462A6">
            <w:pPr>
              <w:pStyle w:val="TableText"/>
              <w:ind w:right="576"/>
              <w:rPr>
                <w:noProof w:val="0"/>
              </w:rPr>
            </w:pPr>
            <w:r w:rsidRPr="00DA08F4">
              <w:t>-0.89</w:t>
            </w:r>
          </w:p>
        </w:tc>
        <w:tc>
          <w:tcPr>
            <w:tcW w:w="746" w:type="dxa"/>
          </w:tcPr>
          <w:p w14:paraId="42C2322A" w14:textId="77777777" w:rsidR="006346E7" w:rsidRPr="00DA08F4" w:rsidRDefault="006346E7" w:rsidP="002462A6">
            <w:pPr>
              <w:pStyle w:val="TableText"/>
              <w:rPr>
                <w:noProof w:val="0"/>
              </w:rPr>
            </w:pPr>
            <w:r w:rsidRPr="00DA08F4">
              <w:t>0.08</w:t>
            </w:r>
          </w:p>
        </w:tc>
        <w:tc>
          <w:tcPr>
            <w:tcW w:w="810" w:type="dxa"/>
          </w:tcPr>
          <w:p w14:paraId="2F0B564B" w14:textId="77777777" w:rsidR="006346E7" w:rsidRPr="00DA08F4" w:rsidRDefault="006346E7" w:rsidP="002462A6">
            <w:pPr>
              <w:pStyle w:val="TableText"/>
              <w:rPr>
                <w:noProof w:val="0"/>
              </w:rPr>
            </w:pPr>
            <w:r w:rsidRPr="00DA08F4">
              <w:t>N/A</w:t>
            </w:r>
          </w:p>
        </w:tc>
        <w:tc>
          <w:tcPr>
            <w:tcW w:w="810" w:type="dxa"/>
          </w:tcPr>
          <w:p w14:paraId="60FA3756" w14:textId="77777777" w:rsidR="006346E7" w:rsidRPr="00DA08F4" w:rsidRDefault="006346E7" w:rsidP="002462A6">
            <w:pPr>
              <w:pStyle w:val="TableText"/>
              <w:rPr>
                <w:noProof w:val="0"/>
              </w:rPr>
            </w:pPr>
            <w:r w:rsidRPr="00DA08F4">
              <w:t>N/A</w:t>
            </w:r>
          </w:p>
        </w:tc>
      </w:tr>
      <w:tr w:rsidR="006346E7" w:rsidRPr="003902D3" w14:paraId="386EA79C" w14:textId="77777777" w:rsidTr="00DB20E5">
        <w:trPr>
          <w:trHeight w:val="314"/>
        </w:trPr>
        <w:tc>
          <w:tcPr>
            <w:tcW w:w="1377" w:type="dxa"/>
          </w:tcPr>
          <w:p w14:paraId="316A628E" w14:textId="77777777" w:rsidR="006346E7" w:rsidRPr="00DA08F4" w:rsidRDefault="006346E7" w:rsidP="002462A6">
            <w:pPr>
              <w:pStyle w:val="TableText"/>
              <w:rPr>
                <w:noProof w:val="0"/>
              </w:rPr>
            </w:pPr>
            <w:r w:rsidRPr="00DA08F4">
              <w:t>VR148051</w:t>
            </w:r>
          </w:p>
        </w:tc>
        <w:tc>
          <w:tcPr>
            <w:tcW w:w="2017" w:type="dxa"/>
          </w:tcPr>
          <w:p w14:paraId="5953B488" w14:textId="77777777" w:rsidR="006346E7" w:rsidRPr="00DA08F4" w:rsidRDefault="006346E7" w:rsidP="002462A6">
            <w:pPr>
              <w:pStyle w:val="TableText"/>
              <w:ind w:right="576"/>
              <w:rPr>
                <w:noProof w:val="0"/>
              </w:rPr>
            </w:pPr>
            <w:r w:rsidRPr="00DA08F4">
              <w:t>-1.36</w:t>
            </w:r>
          </w:p>
        </w:tc>
        <w:tc>
          <w:tcPr>
            <w:tcW w:w="746" w:type="dxa"/>
          </w:tcPr>
          <w:p w14:paraId="7B41A22A" w14:textId="77777777" w:rsidR="006346E7" w:rsidRPr="00DA08F4" w:rsidRDefault="006346E7" w:rsidP="002462A6">
            <w:pPr>
              <w:pStyle w:val="TableText"/>
              <w:rPr>
                <w:noProof w:val="0"/>
              </w:rPr>
            </w:pPr>
            <w:r w:rsidRPr="00DA08F4">
              <w:t>0.09</w:t>
            </w:r>
          </w:p>
        </w:tc>
        <w:tc>
          <w:tcPr>
            <w:tcW w:w="810" w:type="dxa"/>
          </w:tcPr>
          <w:p w14:paraId="1FF72084" w14:textId="77777777" w:rsidR="006346E7" w:rsidRPr="00DA08F4" w:rsidRDefault="006346E7" w:rsidP="002462A6">
            <w:pPr>
              <w:pStyle w:val="TableText"/>
              <w:rPr>
                <w:noProof w:val="0"/>
              </w:rPr>
            </w:pPr>
            <w:r w:rsidRPr="00DA08F4">
              <w:t>N/A</w:t>
            </w:r>
          </w:p>
        </w:tc>
        <w:tc>
          <w:tcPr>
            <w:tcW w:w="810" w:type="dxa"/>
          </w:tcPr>
          <w:p w14:paraId="66A73A26" w14:textId="77777777" w:rsidR="006346E7" w:rsidRPr="00DA08F4" w:rsidRDefault="006346E7" w:rsidP="002462A6">
            <w:pPr>
              <w:pStyle w:val="TableText"/>
              <w:rPr>
                <w:noProof w:val="0"/>
              </w:rPr>
            </w:pPr>
            <w:r w:rsidRPr="00DA08F4">
              <w:t>N/A</w:t>
            </w:r>
          </w:p>
        </w:tc>
      </w:tr>
      <w:tr w:rsidR="006346E7" w:rsidRPr="003902D3" w14:paraId="517DBBCB" w14:textId="77777777" w:rsidTr="00DB20E5">
        <w:trPr>
          <w:trHeight w:val="314"/>
        </w:trPr>
        <w:tc>
          <w:tcPr>
            <w:tcW w:w="1377" w:type="dxa"/>
          </w:tcPr>
          <w:p w14:paraId="0820E36B" w14:textId="77777777" w:rsidR="006346E7" w:rsidRPr="00DA08F4" w:rsidRDefault="006346E7" w:rsidP="002462A6">
            <w:pPr>
              <w:pStyle w:val="TableText"/>
              <w:rPr>
                <w:noProof w:val="0"/>
              </w:rPr>
            </w:pPr>
            <w:r w:rsidRPr="00DA08F4">
              <w:t>VR150116</w:t>
            </w:r>
          </w:p>
        </w:tc>
        <w:tc>
          <w:tcPr>
            <w:tcW w:w="2017" w:type="dxa"/>
          </w:tcPr>
          <w:p w14:paraId="70C127E1" w14:textId="77777777" w:rsidR="006346E7" w:rsidRPr="00DA08F4" w:rsidRDefault="006346E7" w:rsidP="002462A6">
            <w:pPr>
              <w:pStyle w:val="TableText"/>
              <w:ind w:right="576"/>
              <w:rPr>
                <w:noProof w:val="0"/>
              </w:rPr>
            </w:pPr>
            <w:r w:rsidRPr="00DA08F4">
              <w:t>-2.11</w:t>
            </w:r>
          </w:p>
        </w:tc>
        <w:tc>
          <w:tcPr>
            <w:tcW w:w="746" w:type="dxa"/>
          </w:tcPr>
          <w:p w14:paraId="3D23E2CB" w14:textId="77777777" w:rsidR="006346E7" w:rsidRPr="00DA08F4" w:rsidRDefault="006346E7" w:rsidP="002462A6">
            <w:pPr>
              <w:pStyle w:val="TableText"/>
              <w:rPr>
                <w:noProof w:val="0"/>
              </w:rPr>
            </w:pPr>
            <w:r w:rsidRPr="00DA08F4">
              <w:t>0.09</w:t>
            </w:r>
          </w:p>
        </w:tc>
        <w:tc>
          <w:tcPr>
            <w:tcW w:w="810" w:type="dxa"/>
          </w:tcPr>
          <w:p w14:paraId="24C0498F" w14:textId="77777777" w:rsidR="006346E7" w:rsidRPr="00DA08F4" w:rsidRDefault="006346E7" w:rsidP="002462A6">
            <w:pPr>
              <w:pStyle w:val="TableText"/>
              <w:rPr>
                <w:noProof w:val="0"/>
              </w:rPr>
            </w:pPr>
            <w:r w:rsidRPr="00DA08F4">
              <w:t>N/A</w:t>
            </w:r>
          </w:p>
        </w:tc>
        <w:tc>
          <w:tcPr>
            <w:tcW w:w="810" w:type="dxa"/>
          </w:tcPr>
          <w:p w14:paraId="7FD2B52F" w14:textId="77777777" w:rsidR="006346E7" w:rsidRPr="00DA08F4" w:rsidRDefault="006346E7" w:rsidP="002462A6">
            <w:pPr>
              <w:pStyle w:val="TableText"/>
              <w:rPr>
                <w:noProof w:val="0"/>
              </w:rPr>
            </w:pPr>
            <w:r w:rsidRPr="00DA08F4">
              <w:t>N/A</w:t>
            </w:r>
          </w:p>
        </w:tc>
      </w:tr>
      <w:tr w:rsidR="006346E7" w:rsidRPr="003902D3" w14:paraId="0E89D793" w14:textId="77777777" w:rsidTr="00DB20E5">
        <w:trPr>
          <w:trHeight w:val="314"/>
        </w:trPr>
        <w:tc>
          <w:tcPr>
            <w:tcW w:w="1377" w:type="dxa"/>
          </w:tcPr>
          <w:p w14:paraId="5F9A2DFD" w14:textId="77777777" w:rsidR="006346E7" w:rsidRPr="00DA08F4" w:rsidRDefault="006346E7" w:rsidP="002462A6">
            <w:pPr>
              <w:pStyle w:val="TableText"/>
              <w:rPr>
                <w:noProof w:val="0"/>
              </w:rPr>
            </w:pPr>
            <w:r w:rsidRPr="00DA08F4">
              <w:t>VR150120</w:t>
            </w:r>
          </w:p>
        </w:tc>
        <w:tc>
          <w:tcPr>
            <w:tcW w:w="2017" w:type="dxa"/>
          </w:tcPr>
          <w:p w14:paraId="38E33B8C" w14:textId="77777777" w:rsidR="006346E7" w:rsidRPr="00DA08F4" w:rsidRDefault="006346E7" w:rsidP="002462A6">
            <w:pPr>
              <w:pStyle w:val="TableText"/>
              <w:ind w:right="576"/>
              <w:rPr>
                <w:noProof w:val="0"/>
              </w:rPr>
            </w:pPr>
            <w:r w:rsidRPr="00DA08F4">
              <w:t>-1.96</w:t>
            </w:r>
          </w:p>
        </w:tc>
        <w:tc>
          <w:tcPr>
            <w:tcW w:w="746" w:type="dxa"/>
          </w:tcPr>
          <w:p w14:paraId="00702E46" w14:textId="77777777" w:rsidR="006346E7" w:rsidRPr="00DA08F4" w:rsidRDefault="006346E7" w:rsidP="002462A6">
            <w:pPr>
              <w:pStyle w:val="TableText"/>
              <w:rPr>
                <w:noProof w:val="0"/>
              </w:rPr>
            </w:pPr>
            <w:r w:rsidRPr="00DA08F4">
              <w:t>0.09</w:t>
            </w:r>
          </w:p>
        </w:tc>
        <w:tc>
          <w:tcPr>
            <w:tcW w:w="810" w:type="dxa"/>
          </w:tcPr>
          <w:p w14:paraId="6AABE0AF" w14:textId="77777777" w:rsidR="006346E7" w:rsidRPr="00DA08F4" w:rsidRDefault="006346E7" w:rsidP="002462A6">
            <w:pPr>
              <w:pStyle w:val="TableText"/>
              <w:rPr>
                <w:noProof w:val="0"/>
              </w:rPr>
            </w:pPr>
            <w:r w:rsidRPr="00DA08F4">
              <w:t>N/A</w:t>
            </w:r>
          </w:p>
        </w:tc>
        <w:tc>
          <w:tcPr>
            <w:tcW w:w="810" w:type="dxa"/>
          </w:tcPr>
          <w:p w14:paraId="5ED78EB0" w14:textId="77777777" w:rsidR="006346E7" w:rsidRPr="00DA08F4" w:rsidRDefault="006346E7" w:rsidP="002462A6">
            <w:pPr>
              <w:pStyle w:val="TableText"/>
              <w:rPr>
                <w:noProof w:val="0"/>
              </w:rPr>
            </w:pPr>
            <w:r w:rsidRPr="00DA08F4">
              <w:t>N/A</w:t>
            </w:r>
          </w:p>
        </w:tc>
      </w:tr>
      <w:tr w:rsidR="006346E7" w:rsidRPr="003902D3" w14:paraId="16EB12BF" w14:textId="77777777" w:rsidTr="00DB20E5">
        <w:trPr>
          <w:trHeight w:val="314"/>
        </w:trPr>
        <w:tc>
          <w:tcPr>
            <w:tcW w:w="1377" w:type="dxa"/>
          </w:tcPr>
          <w:p w14:paraId="591FC984" w14:textId="77777777" w:rsidR="006346E7" w:rsidRPr="00DA08F4" w:rsidRDefault="006346E7" w:rsidP="002462A6">
            <w:pPr>
              <w:pStyle w:val="TableText"/>
              <w:rPr>
                <w:noProof w:val="0"/>
              </w:rPr>
            </w:pPr>
            <w:r w:rsidRPr="00DA08F4">
              <w:t>VR150125</w:t>
            </w:r>
          </w:p>
        </w:tc>
        <w:tc>
          <w:tcPr>
            <w:tcW w:w="2017" w:type="dxa"/>
          </w:tcPr>
          <w:p w14:paraId="33829FC0" w14:textId="77777777" w:rsidR="006346E7" w:rsidRPr="00DA08F4" w:rsidRDefault="006346E7" w:rsidP="002462A6">
            <w:pPr>
              <w:pStyle w:val="TableText"/>
              <w:ind w:right="576"/>
              <w:rPr>
                <w:noProof w:val="0"/>
              </w:rPr>
            </w:pPr>
            <w:r w:rsidRPr="00DA08F4">
              <w:t>-1.66</w:t>
            </w:r>
          </w:p>
        </w:tc>
        <w:tc>
          <w:tcPr>
            <w:tcW w:w="746" w:type="dxa"/>
          </w:tcPr>
          <w:p w14:paraId="35375793" w14:textId="77777777" w:rsidR="006346E7" w:rsidRPr="00DA08F4" w:rsidRDefault="006346E7" w:rsidP="002462A6">
            <w:pPr>
              <w:pStyle w:val="TableText"/>
              <w:rPr>
                <w:noProof w:val="0"/>
              </w:rPr>
            </w:pPr>
            <w:r w:rsidRPr="00DA08F4">
              <w:t>0.08</w:t>
            </w:r>
          </w:p>
        </w:tc>
        <w:tc>
          <w:tcPr>
            <w:tcW w:w="810" w:type="dxa"/>
          </w:tcPr>
          <w:p w14:paraId="27277F8A" w14:textId="77777777" w:rsidR="006346E7" w:rsidRPr="00DA08F4" w:rsidRDefault="006346E7" w:rsidP="002462A6">
            <w:pPr>
              <w:pStyle w:val="TableText"/>
              <w:rPr>
                <w:noProof w:val="0"/>
              </w:rPr>
            </w:pPr>
            <w:r w:rsidRPr="00DA08F4">
              <w:t>N/A</w:t>
            </w:r>
          </w:p>
        </w:tc>
        <w:tc>
          <w:tcPr>
            <w:tcW w:w="810" w:type="dxa"/>
          </w:tcPr>
          <w:p w14:paraId="3154A282" w14:textId="77777777" w:rsidR="006346E7" w:rsidRPr="00DA08F4" w:rsidRDefault="006346E7" w:rsidP="002462A6">
            <w:pPr>
              <w:pStyle w:val="TableText"/>
              <w:rPr>
                <w:noProof w:val="0"/>
              </w:rPr>
            </w:pPr>
            <w:r w:rsidRPr="00DA08F4">
              <w:t>N/A</w:t>
            </w:r>
          </w:p>
        </w:tc>
      </w:tr>
      <w:tr w:rsidR="006346E7" w:rsidRPr="003902D3" w14:paraId="4239B685" w14:textId="77777777" w:rsidTr="00DB20E5">
        <w:trPr>
          <w:trHeight w:val="314"/>
        </w:trPr>
        <w:tc>
          <w:tcPr>
            <w:tcW w:w="1377" w:type="dxa"/>
          </w:tcPr>
          <w:p w14:paraId="533AE1BB" w14:textId="77777777" w:rsidR="006346E7" w:rsidRPr="00DA08F4" w:rsidRDefault="006346E7" w:rsidP="002462A6">
            <w:pPr>
              <w:pStyle w:val="TableText"/>
              <w:rPr>
                <w:noProof w:val="0"/>
              </w:rPr>
            </w:pPr>
            <w:r w:rsidRPr="00DA08F4">
              <w:t>VR150129</w:t>
            </w:r>
          </w:p>
        </w:tc>
        <w:tc>
          <w:tcPr>
            <w:tcW w:w="2017" w:type="dxa"/>
          </w:tcPr>
          <w:p w14:paraId="14F2B38E" w14:textId="77777777" w:rsidR="006346E7" w:rsidRPr="00DA08F4" w:rsidRDefault="006346E7" w:rsidP="002462A6">
            <w:pPr>
              <w:pStyle w:val="TableText"/>
              <w:ind w:right="576"/>
              <w:rPr>
                <w:noProof w:val="0"/>
              </w:rPr>
            </w:pPr>
            <w:r w:rsidRPr="00DA08F4">
              <w:t>-2.37</w:t>
            </w:r>
          </w:p>
        </w:tc>
        <w:tc>
          <w:tcPr>
            <w:tcW w:w="746" w:type="dxa"/>
          </w:tcPr>
          <w:p w14:paraId="3DDF0249" w14:textId="77777777" w:rsidR="006346E7" w:rsidRPr="00DA08F4" w:rsidRDefault="006346E7" w:rsidP="002462A6">
            <w:pPr>
              <w:pStyle w:val="TableText"/>
              <w:rPr>
                <w:noProof w:val="0"/>
              </w:rPr>
            </w:pPr>
            <w:r w:rsidRPr="00DA08F4">
              <w:t>0.09</w:t>
            </w:r>
          </w:p>
        </w:tc>
        <w:tc>
          <w:tcPr>
            <w:tcW w:w="810" w:type="dxa"/>
          </w:tcPr>
          <w:p w14:paraId="2F679119" w14:textId="77777777" w:rsidR="006346E7" w:rsidRPr="00DA08F4" w:rsidRDefault="006346E7" w:rsidP="002462A6">
            <w:pPr>
              <w:pStyle w:val="TableText"/>
              <w:rPr>
                <w:noProof w:val="0"/>
              </w:rPr>
            </w:pPr>
            <w:r w:rsidRPr="00DA08F4">
              <w:t>N/A</w:t>
            </w:r>
          </w:p>
        </w:tc>
        <w:tc>
          <w:tcPr>
            <w:tcW w:w="810" w:type="dxa"/>
          </w:tcPr>
          <w:p w14:paraId="3336391C" w14:textId="77777777" w:rsidR="006346E7" w:rsidRPr="00DA08F4" w:rsidRDefault="006346E7" w:rsidP="002462A6">
            <w:pPr>
              <w:pStyle w:val="TableText"/>
              <w:rPr>
                <w:noProof w:val="0"/>
              </w:rPr>
            </w:pPr>
            <w:r w:rsidRPr="00DA08F4">
              <w:t>N/A</w:t>
            </w:r>
          </w:p>
        </w:tc>
      </w:tr>
      <w:tr w:rsidR="006346E7" w:rsidRPr="003902D3" w14:paraId="6B7F3BEA" w14:textId="77777777" w:rsidTr="00DB20E5">
        <w:trPr>
          <w:trHeight w:val="314"/>
        </w:trPr>
        <w:tc>
          <w:tcPr>
            <w:tcW w:w="1377" w:type="dxa"/>
          </w:tcPr>
          <w:p w14:paraId="3B1BF3DE" w14:textId="77777777" w:rsidR="006346E7" w:rsidRPr="00DA08F4" w:rsidRDefault="006346E7" w:rsidP="002462A6">
            <w:pPr>
              <w:pStyle w:val="TableText"/>
              <w:rPr>
                <w:noProof w:val="0"/>
              </w:rPr>
            </w:pPr>
            <w:r w:rsidRPr="00DA08F4">
              <w:t>VR150131</w:t>
            </w:r>
          </w:p>
        </w:tc>
        <w:tc>
          <w:tcPr>
            <w:tcW w:w="2017" w:type="dxa"/>
          </w:tcPr>
          <w:p w14:paraId="3A67668A" w14:textId="77777777" w:rsidR="006346E7" w:rsidRPr="00DA08F4" w:rsidRDefault="006346E7" w:rsidP="002462A6">
            <w:pPr>
              <w:pStyle w:val="TableText"/>
              <w:ind w:right="576"/>
              <w:rPr>
                <w:noProof w:val="0"/>
              </w:rPr>
            </w:pPr>
            <w:r w:rsidRPr="00DA08F4">
              <w:t>-0.83</w:t>
            </w:r>
          </w:p>
        </w:tc>
        <w:tc>
          <w:tcPr>
            <w:tcW w:w="746" w:type="dxa"/>
          </w:tcPr>
          <w:p w14:paraId="2BD57C46" w14:textId="77777777" w:rsidR="006346E7" w:rsidRPr="00DA08F4" w:rsidRDefault="006346E7" w:rsidP="002462A6">
            <w:pPr>
              <w:pStyle w:val="TableText"/>
              <w:rPr>
                <w:noProof w:val="0"/>
              </w:rPr>
            </w:pPr>
            <w:r w:rsidRPr="00DA08F4">
              <w:t>0.08</w:t>
            </w:r>
          </w:p>
        </w:tc>
        <w:tc>
          <w:tcPr>
            <w:tcW w:w="810" w:type="dxa"/>
          </w:tcPr>
          <w:p w14:paraId="380D4F7D" w14:textId="77777777" w:rsidR="006346E7" w:rsidRPr="00DA08F4" w:rsidRDefault="006346E7" w:rsidP="002462A6">
            <w:pPr>
              <w:pStyle w:val="TableText"/>
              <w:rPr>
                <w:noProof w:val="0"/>
              </w:rPr>
            </w:pPr>
            <w:r w:rsidRPr="00DA08F4">
              <w:t>N/A</w:t>
            </w:r>
          </w:p>
        </w:tc>
        <w:tc>
          <w:tcPr>
            <w:tcW w:w="810" w:type="dxa"/>
          </w:tcPr>
          <w:p w14:paraId="71AF41E1" w14:textId="77777777" w:rsidR="006346E7" w:rsidRPr="00DA08F4" w:rsidRDefault="006346E7" w:rsidP="002462A6">
            <w:pPr>
              <w:pStyle w:val="TableText"/>
              <w:rPr>
                <w:noProof w:val="0"/>
              </w:rPr>
            </w:pPr>
            <w:r w:rsidRPr="00DA08F4">
              <w:t>N/A</w:t>
            </w:r>
          </w:p>
        </w:tc>
      </w:tr>
      <w:tr w:rsidR="006346E7" w:rsidRPr="003902D3" w14:paraId="076F8A79" w14:textId="77777777" w:rsidTr="00DB20E5">
        <w:trPr>
          <w:trHeight w:val="314"/>
        </w:trPr>
        <w:tc>
          <w:tcPr>
            <w:tcW w:w="1377" w:type="dxa"/>
          </w:tcPr>
          <w:p w14:paraId="0B2A5E7F" w14:textId="77777777" w:rsidR="006346E7" w:rsidRPr="00DA08F4" w:rsidRDefault="006346E7" w:rsidP="002462A6">
            <w:pPr>
              <w:pStyle w:val="TableText"/>
              <w:rPr>
                <w:noProof w:val="0"/>
              </w:rPr>
            </w:pPr>
            <w:r w:rsidRPr="00DA08F4">
              <w:t>VR150493</w:t>
            </w:r>
          </w:p>
        </w:tc>
        <w:tc>
          <w:tcPr>
            <w:tcW w:w="2017" w:type="dxa"/>
          </w:tcPr>
          <w:p w14:paraId="7377E38F" w14:textId="77777777" w:rsidR="006346E7" w:rsidRPr="00DA08F4" w:rsidRDefault="006346E7" w:rsidP="002462A6">
            <w:pPr>
              <w:pStyle w:val="TableText"/>
              <w:ind w:right="576"/>
              <w:rPr>
                <w:noProof w:val="0"/>
              </w:rPr>
            </w:pPr>
            <w:r w:rsidRPr="00DA08F4">
              <w:t>-1.72</w:t>
            </w:r>
          </w:p>
        </w:tc>
        <w:tc>
          <w:tcPr>
            <w:tcW w:w="746" w:type="dxa"/>
          </w:tcPr>
          <w:p w14:paraId="5961D258" w14:textId="77777777" w:rsidR="006346E7" w:rsidRPr="00DA08F4" w:rsidRDefault="006346E7" w:rsidP="002462A6">
            <w:pPr>
              <w:pStyle w:val="TableText"/>
              <w:rPr>
                <w:noProof w:val="0"/>
              </w:rPr>
            </w:pPr>
            <w:r w:rsidRPr="00DA08F4">
              <w:t>0.09</w:t>
            </w:r>
          </w:p>
        </w:tc>
        <w:tc>
          <w:tcPr>
            <w:tcW w:w="810" w:type="dxa"/>
          </w:tcPr>
          <w:p w14:paraId="18CF5B4E" w14:textId="77777777" w:rsidR="006346E7" w:rsidRPr="00DA08F4" w:rsidRDefault="006346E7" w:rsidP="002462A6">
            <w:pPr>
              <w:pStyle w:val="TableText"/>
              <w:rPr>
                <w:noProof w:val="0"/>
              </w:rPr>
            </w:pPr>
            <w:r w:rsidRPr="00DA08F4">
              <w:t>N/A</w:t>
            </w:r>
          </w:p>
        </w:tc>
        <w:tc>
          <w:tcPr>
            <w:tcW w:w="810" w:type="dxa"/>
          </w:tcPr>
          <w:p w14:paraId="65EE70F0" w14:textId="77777777" w:rsidR="006346E7" w:rsidRPr="00DA08F4" w:rsidRDefault="006346E7" w:rsidP="002462A6">
            <w:pPr>
              <w:pStyle w:val="TableText"/>
              <w:rPr>
                <w:noProof w:val="0"/>
              </w:rPr>
            </w:pPr>
            <w:r w:rsidRPr="00DA08F4">
              <w:t>N/A</w:t>
            </w:r>
          </w:p>
        </w:tc>
      </w:tr>
      <w:tr w:rsidR="006346E7" w:rsidRPr="003902D3" w14:paraId="2F65E564" w14:textId="77777777" w:rsidTr="00DB20E5">
        <w:trPr>
          <w:trHeight w:val="314"/>
        </w:trPr>
        <w:tc>
          <w:tcPr>
            <w:tcW w:w="1377" w:type="dxa"/>
          </w:tcPr>
          <w:p w14:paraId="5D1FEAEB" w14:textId="77777777" w:rsidR="006346E7" w:rsidRPr="00DA08F4" w:rsidRDefault="006346E7" w:rsidP="002462A6">
            <w:pPr>
              <w:pStyle w:val="TableText"/>
              <w:rPr>
                <w:noProof w:val="0"/>
              </w:rPr>
            </w:pPr>
            <w:r w:rsidRPr="00DA08F4">
              <w:t>VR150497</w:t>
            </w:r>
          </w:p>
        </w:tc>
        <w:tc>
          <w:tcPr>
            <w:tcW w:w="2017" w:type="dxa"/>
          </w:tcPr>
          <w:p w14:paraId="2C842498" w14:textId="77777777" w:rsidR="006346E7" w:rsidRPr="00DA08F4" w:rsidRDefault="006346E7" w:rsidP="002462A6">
            <w:pPr>
              <w:pStyle w:val="TableText"/>
              <w:ind w:right="576"/>
              <w:rPr>
                <w:noProof w:val="0"/>
              </w:rPr>
            </w:pPr>
            <w:r w:rsidRPr="00DA08F4">
              <w:t>-0.99</w:t>
            </w:r>
          </w:p>
        </w:tc>
        <w:tc>
          <w:tcPr>
            <w:tcW w:w="746" w:type="dxa"/>
          </w:tcPr>
          <w:p w14:paraId="647CB249" w14:textId="77777777" w:rsidR="006346E7" w:rsidRPr="00DA08F4" w:rsidRDefault="006346E7" w:rsidP="002462A6">
            <w:pPr>
              <w:pStyle w:val="TableText"/>
              <w:rPr>
                <w:noProof w:val="0"/>
              </w:rPr>
            </w:pPr>
            <w:r w:rsidRPr="00DA08F4">
              <w:t>0.08</w:t>
            </w:r>
          </w:p>
        </w:tc>
        <w:tc>
          <w:tcPr>
            <w:tcW w:w="810" w:type="dxa"/>
          </w:tcPr>
          <w:p w14:paraId="1ED076E9" w14:textId="77777777" w:rsidR="006346E7" w:rsidRPr="00DA08F4" w:rsidRDefault="006346E7" w:rsidP="002462A6">
            <w:pPr>
              <w:pStyle w:val="TableText"/>
              <w:rPr>
                <w:noProof w:val="0"/>
              </w:rPr>
            </w:pPr>
            <w:r w:rsidRPr="00DA08F4">
              <w:t>N/A</w:t>
            </w:r>
          </w:p>
        </w:tc>
        <w:tc>
          <w:tcPr>
            <w:tcW w:w="810" w:type="dxa"/>
          </w:tcPr>
          <w:p w14:paraId="3E6E7AB2" w14:textId="77777777" w:rsidR="006346E7" w:rsidRPr="00DA08F4" w:rsidRDefault="006346E7" w:rsidP="002462A6">
            <w:pPr>
              <w:pStyle w:val="TableText"/>
              <w:rPr>
                <w:noProof w:val="0"/>
              </w:rPr>
            </w:pPr>
            <w:r w:rsidRPr="00DA08F4">
              <w:t>N/A</w:t>
            </w:r>
          </w:p>
        </w:tc>
      </w:tr>
      <w:tr w:rsidR="006346E7" w:rsidRPr="003902D3" w14:paraId="08F0679E" w14:textId="77777777" w:rsidTr="00DB20E5">
        <w:trPr>
          <w:trHeight w:val="314"/>
        </w:trPr>
        <w:tc>
          <w:tcPr>
            <w:tcW w:w="1377" w:type="dxa"/>
          </w:tcPr>
          <w:p w14:paraId="731E084A" w14:textId="77777777" w:rsidR="006346E7" w:rsidRPr="00DA08F4" w:rsidRDefault="006346E7" w:rsidP="002462A6">
            <w:pPr>
              <w:pStyle w:val="TableText"/>
              <w:rPr>
                <w:noProof w:val="0"/>
              </w:rPr>
            </w:pPr>
            <w:r w:rsidRPr="00DA08F4">
              <w:t>VR150501</w:t>
            </w:r>
          </w:p>
        </w:tc>
        <w:tc>
          <w:tcPr>
            <w:tcW w:w="2017" w:type="dxa"/>
          </w:tcPr>
          <w:p w14:paraId="6230EC5A" w14:textId="77777777" w:rsidR="006346E7" w:rsidRPr="00DA08F4" w:rsidRDefault="006346E7" w:rsidP="002462A6">
            <w:pPr>
              <w:pStyle w:val="TableText"/>
              <w:ind w:right="576"/>
              <w:rPr>
                <w:noProof w:val="0"/>
              </w:rPr>
            </w:pPr>
            <w:r w:rsidRPr="00DA08F4">
              <w:t>-0.91</w:t>
            </w:r>
          </w:p>
        </w:tc>
        <w:tc>
          <w:tcPr>
            <w:tcW w:w="746" w:type="dxa"/>
          </w:tcPr>
          <w:p w14:paraId="09E82113" w14:textId="77777777" w:rsidR="006346E7" w:rsidRPr="00DA08F4" w:rsidRDefault="006346E7" w:rsidP="002462A6">
            <w:pPr>
              <w:pStyle w:val="TableText"/>
              <w:rPr>
                <w:noProof w:val="0"/>
              </w:rPr>
            </w:pPr>
            <w:r w:rsidRPr="00DA08F4">
              <w:t>0.08</w:t>
            </w:r>
          </w:p>
        </w:tc>
        <w:tc>
          <w:tcPr>
            <w:tcW w:w="810" w:type="dxa"/>
          </w:tcPr>
          <w:p w14:paraId="29498A5B" w14:textId="77777777" w:rsidR="006346E7" w:rsidRPr="00DA08F4" w:rsidRDefault="006346E7" w:rsidP="002462A6">
            <w:pPr>
              <w:pStyle w:val="TableText"/>
              <w:rPr>
                <w:noProof w:val="0"/>
              </w:rPr>
            </w:pPr>
            <w:r w:rsidRPr="00DA08F4">
              <w:t>N/A</w:t>
            </w:r>
          </w:p>
        </w:tc>
        <w:tc>
          <w:tcPr>
            <w:tcW w:w="810" w:type="dxa"/>
          </w:tcPr>
          <w:p w14:paraId="054D7E3C" w14:textId="77777777" w:rsidR="006346E7" w:rsidRPr="00DA08F4" w:rsidRDefault="006346E7" w:rsidP="002462A6">
            <w:pPr>
              <w:pStyle w:val="TableText"/>
              <w:rPr>
                <w:noProof w:val="0"/>
              </w:rPr>
            </w:pPr>
            <w:r w:rsidRPr="00DA08F4">
              <w:t>N/A</w:t>
            </w:r>
          </w:p>
        </w:tc>
      </w:tr>
      <w:tr w:rsidR="006346E7" w:rsidRPr="003902D3" w14:paraId="2FA4ADCD" w14:textId="77777777" w:rsidTr="00DB20E5">
        <w:trPr>
          <w:trHeight w:val="314"/>
        </w:trPr>
        <w:tc>
          <w:tcPr>
            <w:tcW w:w="1377" w:type="dxa"/>
          </w:tcPr>
          <w:p w14:paraId="09C3C522" w14:textId="77777777" w:rsidR="006346E7" w:rsidRPr="00DA08F4" w:rsidRDefault="006346E7" w:rsidP="002462A6">
            <w:pPr>
              <w:pStyle w:val="TableText"/>
              <w:rPr>
                <w:noProof w:val="0"/>
              </w:rPr>
            </w:pPr>
            <w:r w:rsidRPr="00DA08F4">
              <w:t>VR150525</w:t>
            </w:r>
          </w:p>
        </w:tc>
        <w:tc>
          <w:tcPr>
            <w:tcW w:w="2017" w:type="dxa"/>
          </w:tcPr>
          <w:p w14:paraId="366E6DB0" w14:textId="77777777" w:rsidR="006346E7" w:rsidRPr="00DA08F4" w:rsidRDefault="006346E7" w:rsidP="002462A6">
            <w:pPr>
              <w:pStyle w:val="TableText"/>
              <w:ind w:right="576"/>
              <w:rPr>
                <w:noProof w:val="0"/>
              </w:rPr>
            </w:pPr>
            <w:r w:rsidRPr="00DA08F4">
              <w:t>0.18</w:t>
            </w:r>
          </w:p>
        </w:tc>
        <w:tc>
          <w:tcPr>
            <w:tcW w:w="746" w:type="dxa"/>
          </w:tcPr>
          <w:p w14:paraId="4572C597" w14:textId="77777777" w:rsidR="006346E7" w:rsidRPr="00DA08F4" w:rsidRDefault="006346E7" w:rsidP="002462A6">
            <w:pPr>
              <w:pStyle w:val="TableText"/>
              <w:rPr>
                <w:noProof w:val="0"/>
              </w:rPr>
            </w:pPr>
            <w:r w:rsidRPr="00DA08F4">
              <w:t>0.05</w:t>
            </w:r>
          </w:p>
        </w:tc>
        <w:tc>
          <w:tcPr>
            <w:tcW w:w="810" w:type="dxa"/>
          </w:tcPr>
          <w:p w14:paraId="5F1304B9" w14:textId="77777777" w:rsidR="006346E7" w:rsidRPr="00DA08F4" w:rsidRDefault="006346E7" w:rsidP="002462A6">
            <w:pPr>
              <w:pStyle w:val="TableText"/>
              <w:rPr>
                <w:noProof w:val="0"/>
              </w:rPr>
            </w:pPr>
            <w:r w:rsidRPr="00DA08F4">
              <w:t>0.10</w:t>
            </w:r>
          </w:p>
        </w:tc>
        <w:tc>
          <w:tcPr>
            <w:tcW w:w="810" w:type="dxa"/>
          </w:tcPr>
          <w:p w14:paraId="77A9295C" w14:textId="77777777" w:rsidR="006346E7" w:rsidRPr="00DA08F4" w:rsidRDefault="006346E7" w:rsidP="002462A6">
            <w:pPr>
              <w:pStyle w:val="TableText"/>
              <w:rPr>
                <w:noProof w:val="0"/>
              </w:rPr>
            </w:pPr>
            <w:r w:rsidRPr="00DA08F4">
              <w:t>-0.10</w:t>
            </w:r>
          </w:p>
        </w:tc>
      </w:tr>
      <w:tr w:rsidR="006346E7" w:rsidRPr="003902D3" w14:paraId="7E4C3E0F" w14:textId="77777777" w:rsidTr="00DB20E5">
        <w:trPr>
          <w:trHeight w:val="314"/>
        </w:trPr>
        <w:tc>
          <w:tcPr>
            <w:tcW w:w="1377" w:type="dxa"/>
          </w:tcPr>
          <w:p w14:paraId="5BAC6338" w14:textId="77777777" w:rsidR="006346E7" w:rsidRPr="00DA08F4" w:rsidRDefault="006346E7" w:rsidP="002462A6">
            <w:pPr>
              <w:pStyle w:val="TableText"/>
              <w:rPr>
                <w:noProof w:val="0"/>
              </w:rPr>
            </w:pPr>
            <w:r w:rsidRPr="00DA08F4">
              <w:t>VR150530</w:t>
            </w:r>
          </w:p>
        </w:tc>
        <w:tc>
          <w:tcPr>
            <w:tcW w:w="2017" w:type="dxa"/>
          </w:tcPr>
          <w:p w14:paraId="7F673BB3" w14:textId="77777777" w:rsidR="006346E7" w:rsidRPr="00DA08F4" w:rsidRDefault="006346E7" w:rsidP="002462A6">
            <w:pPr>
              <w:pStyle w:val="TableText"/>
              <w:ind w:right="576"/>
              <w:rPr>
                <w:noProof w:val="0"/>
              </w:rPr>
            </w:pPr>
            <w:r w:rsidRPr="00DA08F4">
              <w:t>0.90</w:t>
            </w:r>
          </w:p>
        </w:tc>
        <w:tc>
          <w:tcPr>
            <w:tcW w:w="746" w:type="dxa"/>
          </w:tcPr>
          <w:p w14:paraId="366A327F" w14:textId="77777777" w:rsidR="006346E7" w:rsidRPr="00DA08F4" w:rsidRDefault="006346E7" w:rsidP="002462A6">
            <w:pPr>
              <w:pStyle w:val="TableText"/>
              <w:rPr>
                <w:noProof w:val="0"/>
              </w:rPr>
            </w:pPr>
            <w:r w:rsidRPr="00DA08F4">
              <w:t>0.07</w:t>
            </w:r>
          </w:p>
        </w:tc>
        <w:tc>
          <w:tcPr>
            <w:tcW w:w="810" w:type="dxa"/>
          </w:tcPr>
          <w:p w14:paraId="231FFE57" w14:textId="77777777" w:rsidR="006346E7" w:rsidRPr="00DA08F4" w:rsidRDefault="006346E7" w:rsidP="002462A6">
            <w:pPr>
              <w:pStyle w:val="TableText"/>
              <w:rPr>
                <w:noProof w:val="0"/>
              </w:rPr>
            </w:pPr>
            <w:r w:rsidRPr="00DA08F4">
              <w:t>N/A</w:t>
            </w:r>
          </w:p>
        </w:tc>
        <w:tc>
          <w:tcPr>
            <w:tcW w:w="810" w:type="dxa"/>
          </w:tcPr>
          <w:p w14:paraId="1D6D1F08" w14:textId="77777777" w:rsidR="006346E7" w:rsidRPr="00DA08F4" w:rsidRDefault="006346E7" w:rsidP="002462A6">
            <w:pPr>
              <w:pStyle w:val="TableText"/>
              <w:rPr>
                <w:noProof w:val="0"/>
              </w:rPr>
            </w:pPr>
            <w:r w:rsidRPr="00DA08F4">
              <w:t>N/A</w:t>
            </w:r>
          </w:p>
        </w:tc>
      </w:tr>
      <w:tr w:rsidR="006346E7" w:rsidRPr="003902D3" w14:paraId="3A6D8C2F" w14:textId="77777777" w:rsidTr="00DB20E5">
        <w:trPr>
          <w:trHeight w:val="314"/>
        </w:trPr>
        <w:tc>
          <w:tcPr>
            <w:tcW w:w="1377" w:type="dxa"/>
          </w:tcPr>
          <w:p w14:paraId="4DF5C294" w14:textId="77777777" w:rsidR="006346E7" w:rsidRPr="00DA08F4" w:rsidRDefault="006346E7" w:rsidP="002462A6">
            <w:pPr>
              <w:pStyle w:val="TableText"/>
              <w:rPr>
                <w:noProof w:val="0"/>
              </w:rPr>
            </w:pPr>
            <w:r w:rsidRPr="00DA08F4">
              <w:t>VR154631</w:t>
            </w:r>
          </w:p>
        </w:tc>
        <w:tc>
          <w:tcPr>
            <w:tcW w:w="2017" w:type="dxa"/>
          </w:tcPr>
          <w:p w14:paraId="68368ECA" w14:textId="77777777" w:rsidR="006346E7" w:rsidRPr="00DA08F4" w:rsidRDefault="006346E7" w:rsidP="002462A6">
            <w:pPr>
              <w:pStyle w:val="TableText"/>
              <w:ind w:right="576"/>
              <w:rPr>
                <w:noProof w:val="0"/>
              </w:rPr>
            </w:pPr>
            <w:r w:rsidRPr="00DA08F4">
              <w:t>-1.04</w:t>
            </w:r>
          </w:p>
        </w:tc>
        <w:tc>
          <w:tcPr>
            <w:tcW w:w="746" w:type="dxa"/>
          </w:tcPr>
          <w:p w14:paraId="1010D239" w14:textId="77777777" w:rsidR="006346E7" w:rsidRPr="00DA08F4" w:rsidRDefault="006346E7" w:rsidP="002462A6">
            <w:pPr>
              <w:pStyle w:val="TableText"/>
              <w:rPr>
                <w:noProof w:val="0"/>
              </w:rPr>
            </w:pPr>
            <w:r w:rsidRPr="00DA08F4">
              <w:t>0.09</w:t>
            </w:r>
          </w:p>
        </w:tc>
        <w:tc>
          <w:tcPr>
            <w:tcW w:w="810" w:type="dxa"/>
          </w:tcPr>
          <w:p w14:paraId="705D8B54" w14:textId="77777777" w:rsidR="006346E7" w:rsidRPr="00DA08F4" w:rsidRDefault="006346E7" w:rsidP="002462A6">
            <w:pPr>
              <w:pStyle w:val="TableText"/>
              <w:rPr>
                <w:noProof w:val="0"/>
              </w:rPr>
            </w:pPr>
            <w:r w:rsidRPr="00DA08F4">
              <w:t>N/A</w:t>
            </w:r>
          </w:p>
        </w:tc>
        <w:tc>
          <w:tcPr>
            <w:tcW w:w="810" w:type="dxa"/>
          </w:tcPr>
          <w:p w14:paraId="4FB6FF50" w14:textId="77777777" w:rsidR="006346E7" w:rsidRPr="00DA08F4" w:rsidRDefault="006346E7" w:rsidP="002462A6">
            <w:pPr>
              <w:pStyle w:val="TableText"/>
              <w:rPr>
                <w:noProof w:val="0"/>
              </w:rPr>
            </w:pPr>
            <w:r w:rsidRPr="00DA08F4">
              <w:t>N/A</w:t>
            </w:r>
          </w:p>
        </w:tc>
      </w:tr>
      <w:tr w:rsidR="006346E7" w:rsidRPr="003902D3" w14:paraId="0C5CA55E" w14:textId="77777777" w:rsidTr="00DB20E5">
        <w:trPr>
          <w:trHeight w:val="314"/>
        </w:trPr>
        <w:tc>
          <w:tcPr>
            <w:tcW w:w="1377" w:type="dxa"/>
          </w:tcPr>
          <w:p w14:paraId="17A7C509" w14:textId="77777777" w:rsidR="006346E7" w:rsidRPr="00DA08F4" w:rsidRDefault="006346E7" w:rsidP="002462A6">
            <w:pPr>
              <w:pStyle w:val="TableText"/>
              <w:rPr>
                <w:noProof w:val="0"/>
              </w:rPr>
            </w:pPr>
            <w:r w:rsidRPr="00DA08F4">
              <w:t>VR154835</w:t>
            </w:r>
          </w:p>
        </w:tc>
        <w:tc>
          <w:tcPr>
            <w:tcW w:w="2017" w:type="dxa"/>
          </w:tcPr>
          <w:p w14:paraId="1A3EBB92" w14:textId="77777777" w:rsidR="006346E7" w:rsidRPr="00DA08F4" w:rsidRDefault="006346E7" w:rsidP="002462A6">
            <w:pPr>
              <w:pStyle w:val="TableText"/>
              <w:ind w:right="576"/>
              <w:rPr>
                <w:noProof w:val="0"/>
              </w:rPr>
            </w:pPr>
            <w:r w:rsidRPr="00DA08F4">
              <w:t>-0.45</w:t>
            </w:r>
          </w:p>
        </w:tc>
        <w:tc>
          <w:tcPr>
            <w:tcW w:w="746" w:type="dxa"/>
          </w:tcPr>
          <w:p w14:paraId="73AE8696" w14:textId="77777777" w:rsidR="006346E7" w:rsidRPr="00DA08F4" w:rsidRDefault="006346E7" w:rsidP="002462A6">
            <w:pPr>
              <w:pStyle w:val="TableText"/>
              <w:rPr>
                <w:noProof w:val="0"/>
              </w:rPr>
            </w:pPr>
            <w:r w:rsidRPr="00DA08F4">
              <w:t>0.07</w:t>
            </w:r>
          </w:p>
        </w:tc>
        <w:tc>
          <w:tcPr>
            <w:tcW w:w="810" w:type="dxa"/>
          </w:tcPr>
          <w:p w14:paraId="096E0B54" w14:textId="77777777" w:rsidR="006346E7" w:rsidRPr="00DA08F4" w:rsidRDefault="006346E7" w:rsidP="002462A6">
            <w:pPr>
              <w:pStyle w:val="TableText"/>
              <w:rPr>
                <w:noProof w:val="0"/>
              </w:rPr>
            </w:pPr>
            <w:r w:rsidRPr="00DA08F4">
              <w:t>N/A</w:t>
            </w:r>
          </w:p>
        </w:tc>
        <w:tc>
          <w:tcPr>
            <w:tcW w:w="810" w:type="dxa"/>
          </w:tcPr>
          <w:p w14:paraId="5DB5391B" w14:textId="77777777" w:rsidR="006346E7" w:rsidRPr="00DA08F4" w:rsidRDefault="006346E7" w:rsidP="002462A6">
            <w:pPr>
              <w:pStyle w:val="TableText"/>
              <w:rPr>
                <w:noProof w:val="0"/>
              </w:rPr>
            </w:pPr>
            <w:r w:rsidRPr="00DA08F4">
              <w:t>N/A</w:t>
            </w:r>
          </w:p>
        </w:tc>
      </w:tr>
      <w:tr w:rsidR="006346E7" w:rsidRPr="003902D3" w14:paraId="7F5A6F8B" w14:textId="77777777" w:rsidTr="00DB20E5">
        <w:trPr>
          <w:trHeight w:val="314"/>
        </w:trPr>
        <w:tc>
          <w:tcPr>
            <w:tcW w:w="1377" w:type="dxa"/>
          </w:tcPr>
          <w:p w14:paraId="5940B17B" w14:textId="77777777" w:rsidR="006346E7" w:rsidRPr="00DA08F4" w:rsidRDefault="006346E7" w:rsidP="002462A6">
            <w:pPr>
              <w:pStyle w:val="TableText"/>
              <w:rPr>
                <w:noProof w:val="0"/>
              </w:rPr>
            </w:pPr>
            <w:r w:rsidRPr="00DA08F4">
              <w:t>VR154860</w:t>
            </w:r>
          </w:p>
        </w:tc>
        <w:tc>
          <w:tcPr>
            <w:tcW w:w="2017" w:type="dxa"/>
          </w:tcPr>
          <w:p w14:paraId="21E5AD94" w14:textId="77777777" w:rsidR="006346E7" w:rsidRPr="00DA08F4" w:rsidRDefault="006346E7" w:rsidP="002462A6">
            <w:pPr>
              <w:pStyle w:val="TableText"/>
              <w:ind w:right="576"/>
              <w:rPr>
                <w:noProof w:val="0"/>
              </w:rPr>
            </w:pPr>
            <w:r w:rsidRPr="00DA08F4">
              <w:t>-1.11</w:t>
            </w:r>
          </w:p>
        </w:tc>
        <w:tc>
          <w:tcPr>
            <w:tcW w:w="746" w:type="dxa"/>
          </w:tcPr>
          <w:p w14:paraId="0340BDD8" w14:textId="77777777" w:rsidR="006346E7" w:rsidRPr="00DA08F4" w:rsidRDefault="006346E7" w:rsidP="002462A6">
            <w:pPr>
              <w:pStyle w:val="TableText"/>
              <w:rPr>
                <w:noProof w:val="0"/>
              </w:rPr>
            </w:pPr>
            <w:r w:rsidRPr="00DA08F4">
              <w:t>0.06</w:t>
            </w:r>
          </w:p>
        </w:tc>
        <w:tc>
          <w:tcPr>
            <w:tcW w:w="810" w:type="dxa"/>
          </w:tcPr>
          <w:p w14:paraId="65BFA7FC" w14:textId="77777777" w:rsidR="006346E7" w:rsidRPr="00DA08F4" w:rsidRDefault="006346E7" w:rsidP="002462A6">
            <w:pPr>
              <w:pStyle w:val="TableText"/>
              <w:rPr>
                <w:noProof w:val="0"/>
              </w:rPr>
            </w:pPr>
            <w:r w:rsidRPr="00DA08F4">
              <w:t>0.60</w:t>
            </w:r>
          </w:p>
        </w:tc>
        <w:tc>
          <w:tcPr>
            <w:tcW w:w="810" w:type="dxa"/>
          </w:tcPr>
          <w:p w14:paraId="049C6850" w14:textId="77777777" w:rsidR="006346E7" w:rsidRPr="00DA08F4" w:rsidRDefault="006346E7" w:rsidP="002462A6">
            <w:pPr>
              <w:pStyle w:val="TableText"/>
              <w:rPr>
                <w:noProof w:val="0"/>
              </w:rPr>
            </w:pPr>
            <w:r w:rsidRPr="00DA08F4">
              <w:t>-0.60</w:t>
            </w:r>
          </w:p>
        </w:tc>
      </w:tr>
      <w:tr w:rsidR="006346E7" w:rsidRPr="003902D3" w14:paraId="10D289EE" w14:textId="77777777" w:rsidTr="00DB20E5">
        <w:trPr>
          <w:trHeight w:val="314"/>
        </w:trPr>
        <w:tc>
          <w:tcPr>
            <w:tcW w:w="1377" w:type="dxa"/>
          </w:tcPr>
          <w:p w14:paraId="4B762753" w14:textId="77777777" w:rsidR="006346E7" w:rsidRPr="00DA08F4" w:rsidRDefault="006346E7" w:rsidP="002462A6">
            <w:pPr>
              <w:pStyle w:val="TableText"/>
              <w:rPr>
                <w:noProof w:val="0"/>
              </w:rPr>
            </w:pPr>
            <w:r w:rsidRPr="00DA08F4">
              <w:t>VR154926</w:t>
            </w:r>
          </w:p>
        </w:tc>
        <w:tc>
          <w:tcPr>
            <w:tcW w:w="2017" w:type="dxa"/>
          </w:tcPr>
          <w:p w14:paraId="0ECF7080" w14:textId="77777777" w:rsidR="006346E7" w:rsidRPr="00DA08F4" w:rsidRDefault="006346E7" w:rsidP="002462A6">
            <w:pPr>
              <w:pStyle w:val="TableText"/>
              <w:ind w:right="576"/>
              <w:rPr>
                <w:noProof w:val="0"/>
              </w:rPr>
            </w:pPr>
            <w:r w:rsidRPr="00DA08F4">
              <w:t>0.01</w:t>
            </w:r>
          </w:p>
        </w:tc>
        <w:tc>
          <w:tcPr>
            <w:tcW w:w="746" w:type="dxa"/>
          </w:tcPr>
          <w:p w14:paraId="471B8DB4" w14:textId="77777777" w:rsidR="006346E7" w:rsidRPr="00DA08F4" w:rsidRDefault="006346E7" w:rsidP="002462A6">
            <w:pPr>
              <w:pStyle w:val="TableText"/>
              <w:rPr>
                <w:noProof w:val="0"/>
              </w:rPr>
            </w:pPr>
            <w:r w:rsidRPr="00DA08F4">
              <w:t>0.06</w:t>
            </w:r>
          </w:p>
        </w:tc>
        <w:tc>
          <w:tcPr>
            <w:tcW w:w="810" w:type="dxa"/>
          </w:tcPr>
          <w:p w14:paraId="07181CDE" w14:textId="77777777" w:rsidR="006346E7" w:rsidRPr="00DA08F4" w:rsidRDefault="006346E7" w:rsidP="002462A6">
            <w:pPr>
              <w:pStyle w:val="TableText"/>
              <w:rPr>
                <w:noProof w:val="0"/>
              </w:rPr>
            </w:pPr>
            <w:r w:rsidRPr="00DA08F4">
              <w:t>0.36</w:t>
            </w:r>
          </w:p>
        </w:tc>
        <w:tc>
          <w:tcPr>
            <w:tcW w:w="810" w:type="dxa"/>
          </w:tcPr>
          <w:p w14:paraId="43182865" w14:textId="77777777" w:rsidR="006346E7" w:rsidRPr="00DA08F4" w:rsidRDefault="006346E7" w:rsidP="002462A6">
            <w:pPr>
              <w:pStyle w:val="TableText"/>
              <w:rPr>
                <w:noProof w:val="0"/>
              </w:rPr>
            </w:pPr>
            <w:r w:rsidRPr="00DA08F4">
              <w:t>-0.36</w:t>
            </w:r>
          </w:p>
        </w:tc>
      </w:tr>
    </w:tbl>
    <w:p w14:paraId="78021DC3" w14:textId="77777777" w:rsidR="006346E7" w:rsidRDefault="006346E7" w:rsidP="009F0E8A">
      <w:pPr>
        <w:pStyle w:val="NormalContinuation"/>
      </w:pPr>
      <w:r>
        <w:fldChar w:fldCharType="begin"/>
      </w:r>
      <w:r>
        <w:instrText xml:space="preserve"> REF _Ref128391883 \h </w:instrText>
      </w:r>
      <w:r>
        <w:fldChar w:fldCharType="separate"/>
      </w:r>
      <w:r>
        <w:t>Table 8.C.</w:t>
      </w:r>
      <w:r>
        <w:rPr>
          <w:noProof/>
        </w:rPr>
        <w:t>6</w:t>
      </w:r>
      <w:r>
        <w:fldChar w:fldCharType="end"/>
      </w:r>
      <w:r>
        <w:t xml:space="preserve"> </w:t>
      </w:r>
      <w:r w:rsidRPr="009F0E8A">
        <w:rPr>
          <w:i/>
          <w:iCs/>
        </w:rPr>
        <w:t>(continuation)</w:t>
      </w:r>
    </w:p>
    <w:tbl>
      <w:tblPr>
        <w:tblStyle w:val="TRs"/>
        <w:tblW w:w="0" w:type="auto"/>
        <w:tblLayout w:type="fixed"/>
        <w:tblLook w:val="04A0" w:firstRow="1" w:lastRow="0" w:firstColumn="1" w:lastColumn="0" w:noHBand="0" w:noVBand="1"/>
      </w:tblPr>
      <w:tblGrid>
        <w:gridCol w:w="1377"/>
        <w:gridCol w:w="2017"/>
        <w:gridCol w:w="746"/>
        <w:gridCol w:w="810"/>
        <w:gridCol w:w="810"/>
      </w:tblGrid>
      <w:tr w:rsidR="006346E7" w:rsidRPr="003902D3" w14:paraId="61249579" w14:textId="77777777" w:rsidTr="002462A6">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043CCBC9" w14:textId="77777777" w:rsidR="006346E7" w:rsidRPr="003902D3" w:rsidRDefault="006346E7" w:rsidP="002462A6">
            <w:pPr>
              <w:pStyle w:val="TableHead"/>
              <w:rPr>
                <w:b w:val="0"/>
                <w:bCs w:val="0"/>
                <w:noProof w:val="0"/>
                <w:lang w:eastAsia="ko-KR"/>
              </w:rPr>
            </w:pPr>
            <w:r w:rsidRPr="003902D3">
              <w:rPr>
                <w:bCs w:val="0"/>
                <w:noProof w:val="0"/>
                <w:lang w:eastAsia="ko-KR"/>
              </w:rPr>
              <w:t>Item ID</w:t>
            </w:r>
          </w:p>
        </w:tc>
        <w:tc>
          <w:tcPr>
            <w:tcW w:w="2017" w:type="dxa"/>
          </w:tcPr>
          <w:p w14:paraId="2B62A0EF" w14:textId="77777777" w:rsidR="006346E7" w:rsidRPr="003902D3" w:rsidRDefault="006346E7" w:rsidP="002462A6">
            <w:pPr>
              <w:pStyle w:val="TableHead"/>
              <w:rPr>
                <w:b w:val="0"/>
                <w:bCs w:val="0"/>
                <w:noProof w:val="0"/>
                <w:lang w:eastAsia="ko-KR"/>
              </w:rPr>
            </w:pPr>
            <w:r w:rsidRPr="003902D3">
              <w:rPr>
                <w:bCs w:val="0"/>
                <w:noProof w:val="0"/>
                <w:lang w:eastAsia="ko-KR"/>
              </w:rPr>
              <w:t>Item Difficulty b</w:t>
            </w:r>
          </w:p>
        </w:tc>
        <w:tc>
          <w:tcPr>
            <w:tcW w:w="746" w:type="dxa"/>
          </w:tcPr>
          <w:p w14:paraId="01C4AC2C" w14:textId="77777777" w:rsidR="006346E7" w:rsidRPr="003902D3" w:rsidRDefault="006346E7" w:rsidP="002462A6">
            <w:pPr>
              <w:pStyle w:val="TableHead"/>
              <w:rPr>
                <w:b w:val="0"/>
                <w:bCs w:val="0"/>
                <w:noProof w:val="0"/>
                <w:lang w:eastAsia="ko-KR"/>
              </w:rPr>
            </w:pPr>
            <w:r w:rsidRPr="003902D3">
              <w:rPr>
                <w:bCs w:val="0"/>
                <w:noProof w:val="0"/>
                <w:lang w:eastAsia="ko-KR"/>
              </w:rPr>
              <w:t>SE</w:t>
            </w:r>
          </w:p>
        </w:tc>
        <w:tc>
          <w:tcPr>
            <w:tcW w:w="810" w:type="dxa"/>
          </w:tcPr>
          <w:p w14:paraId="710DC210"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1</w:t>
            </w:r>
          </w:p>
        </w:tc>
        <w:tc>
          <w:tcPr>
            <w:tcW w:w="810" w:type="dxa"/>
          </w:tcPr>
          <w:p w14:paraId="37DAD4DB" w14:textId="77777777" w:rsidR="006346E7" w:rsidRPr="003902D3" w:rsidRDefault="006346E7" w:rsidP="002462A6">
            <w:pPr>
              <w:pStyle w:val="TableHead"/>
              <w:rPr>
                <w:b w:val="0"/>
                <w:bCs w:val="0"/>
                <w:noProof w:val="0"/>
                <w:lang w:eastAsia="ko-KR"/>
              </w:rPr>
            </w:pPr>
            <w:r>
              <w:rPr>
                <w:bCs w:val="0"/>
                <w:noProof w:val="0"/>
                <w:lang w:eastAsia="ko-KR"/>
              </w:rPr>
              <w:t>d</w:t>
            </w:r>
            <w:r w:rsidRPr="003902D3">
              <w:rPr>
                <w:bCs w:val="0"/>
                <w:noProof w:val="0"/>
                <w:lang w:eastAsia="ko-KR"/>
              </w:rPr>
              <w:t>2</w:t>
            </w:r>
          </w:p>
        </w:tc>
      </w:tr>
      <w:tr w:rsidR="006346E7" w:rsidRPr="003902D3" w14:paraId="0695200E" w14:textId="77777777" w:rsidTr="008A2E5B">
        <w:trPr>
          <w:trHeight w:val="314"/>
        </w:trPr>
        <w:tc>
          <w:tcPr>
            <w:tcW w:w="1377" w:type="dxa"/>
          </w:tcPr>
          <w:p w14:paraId="53871A79" w14:textId="77777777" w:rsidR="006346E7" w:rsidRPr="00DA08F4" w:rsidRDefault="006346E7" w:rsidP="00DA08F4">
            <w:pPr>
              <w:pStyle w:val="TableText"/>
              <w:rPr>
                <w:noProof w:val="0"/>
              </w:rPr>
            </w:pPr>
            <w:r w:rsidRPr="00DA08F4">
              <w:t>VR155066</w:t>
            </w:r>
          </w:p>
        </w:tc>
        <w:tc>
          <w:tcPr>
            <w:tcW w:w="2017" w:type="dxa"/>
          </w:tcPr>
          <w:p w14:paraId="010F73CB" w14:textId="77777777" w:rsidR="006346E7" w:rsidRPr="00DA08F4" w:rsidRDefault="006346E7" w:rsidP="009D38C1">
            <w:pPr>
              <w:pStyle w:val="TableText"/>
              <w:ind w:right="576"/>
              <w:rPr>
                <w:noProof w:val="0"/>
              </w:rPr>
            </w:pPr>
            <w:r w:rsidRPr="00DA08F4">
              <w:t>-1.50</w:t>
            </w:r>
          </w:p>
        </w:tc>
        <w:tc>
          <w:tcPr>
            <w:tcW w:w="746" w:type="dxa"/>
          </w:tcPr>
          <w:p w14:paraId="48D9F26F" w14:textId="77777777" w:rsidR="006346E7" w:rsidRPr="00DA08F4" w:rsidRDefault="006346E7" w:rsidP="00DA08F4">
            <w:pPr>
              <w:pStyle w:val="TableText"/>
              <w:rPr>
                <w:noProof w:val="0"/>
              </w:rPr>
            </w:pPr>
            <w:r w:rsidRPr="00DA08F4">
              <w:t>0.08</w:t>
            </w:r>
          </w:p>
        </w:tc>
        <w:tc>
          <w:tcPr>
            <w:tcW w:w="810" w:type="dxa"/>
          </w:tcPr>
          <w:p w14:paraId="6C36754C" w14:textId="77777777" w:rsidR="006346E7" w:rsidRPr="00DA08F4" w:rsidRDefault="006346E7" w:rsidP="00DA08F4">
            <w:pPr>
              <w:pStyle w:val="TableText"/>
              <w:rPr>
                <w:noProof w:val="0"/>
              </w:rPr>
            </w:pPr>
            <w:r w:rsidRPr="00DA08F4">
              <w:t>N/A</w:t>
            </w:r>
          </w:p>
        </w:tc>
        <w:tc>
          <w:tcPr>
            <w:tcW w:w="810" w:type="dxa"/>
          </w:tcPr>
          <w:p w14:paraId="003EDC46" w14:textId="77777777" w:rsidR="006346E7" w:rsidRPr="00DA08F4" w:rsidRDefault="006346E7" w:rsidP="00DA08F4">
            <w:pPr>
              <w:pStyle w:val="TableText"/>
              <w:rPr>
                <w:noProof w:val="0"/>
              </w:rPr>
            </w:pPr>
            <w:r w:rsidRPr="00DA08F4">
              <w:t>N/A</w:t>
            </w:r>
          </w:p>
        </w:tc>
      </w:tr>
      <w:tr w:rsidR="006346E7" w:rsidRPr="003902D3" w14:paraId="4420AFCA" w14:textId="77777777" w:rsidTr="008A2E5B">
        <w:trPr>
          <w:trHeight w:val="314"/>
        </w:trPr>
        <w:tc>
          <w:tcPr>
            <w:tcW w:w="1377" w:type="dxa"/>
          </w:tcPr>
          <w:p w14:paraId="21FB7C86" w14:textId="77777777" w:rsidR="006346E7" w:rsidRPr="00DA08F4" w:rsidRDefault="006346E7" w:rsidP="00DA08F4">
            <w:pPr>
              <w:pStyle w:val="TableText"/>
              <w:rPr>
                <w:noProof w:val="0"/>
              </w:rPr>
            </w:pPr>
            <w:r w:rsidRPr="00DA08F4">
              <w:t>VR155071</w:t>
            </w:r>
          </w:p>
        </w:tc>
        <w:tc>
          <w:tcPr>
            <w:tcW w:w="2017" w:type="dxa"/>
          </w:tcPr>
          <w:p w14:paraId="47E4F4CF" w14:textId="77777777" w:rsidR="006346E7" w:rsidRPr="00DA08F4" w:rsidRDefault="006346E7" w:rsidP="009D38C1">
            <w:pPr>
              <w:pStyle w:val="TableText"/>
              <w:ind w:right="576"/>
              <w:rPr>
                <w:noProof w:val="0"/>
              </w:rPr>
            </w:pPr>
            <w:r w:rsidRPr="00DA08F4">
              <w:t>-1.56</w:t>
            </w:r>
          </w:p>
        </w:tc>
        <w:tc>
          <w:tcPr>
            <w:tcW w:w="746" w:type="dxa"/>
          </w:tcPr>
          <w:p w14:paraId="359091D6" w14:textId="77777777" w:rsidR="006346E7" w:rsidRPr="00DA08F4" w:rsidRDefault="006346E7" w:rsidP="00DA08F4">
            <w:pPr>
              <w:pStyle w:val="TableText"/>
              <w:rPr>
                <w:noProof w:val="0"/>
              </w:rPr>
            </w:pPr>
            <w:r w:rsidRPr="00DA08F4">
              <w:t>0.08</w:t>
            </w:r>
          </w:p>
        </w:tc>
        <w:tc>
          <w:tcPr>
            <w:tcW w:w="810" w:type="dxa"/>
          </w:tcPr>
          <w:p w14:paraId="06379ECE" w14:textId="77777777" w:rsidR="006346E7" w:rsidRPr="00DA08F4" w:rsidRDefault="006346E7" w:rsidP="00DA08F4">
            <w:pPr>
              <w:pStyle w:val="TableText"/>
              <w:rPr>
                <w:noProof w:val="0"/>
              </w:rPr>
            </w:pPr>
            <w:r w:rsidRPr="00DA08F4">
              <w:t>N/A</w:t>
            </w:r>
          </w:p>
        </w:tc>
        <w:tc>
          <w:tcPr>
            <w:tcW w:w="810" w:type="dxa"/>
          </w:tcPr>
          <w:p w14:paraId="1ED3F312" w14:textId="77777777" w:rsidR="006346E7" w:rsidRPr="00DA08F4" w:rsidRDefault="006346E7" w:rsidP="00DA08F4">
            <w:pPr>
              <w:pStyle w:val="TableText"/>
              <w:rPr>
                <w:noProof w:val="0"/>
              </w:rPr>
            </w:pPr>
            <w:r w:rsidRPr="00DA08F4">
              <w:t>N/A</w:t>
            </w:r>
          </w:p>
        </w:tc>
      </w:tr>
      <w:tr w:rsidR="006346E7" w:rsidRPr="003902D3" w14:paraId="3CAAF35A" w14:textId="77777777" w:rsidTr="008A2E5B">
        <w:trPr>
          <w:trHeight w:val="314"/>
        </w:trPr>
        <w:tc>
          <w:tcPr>
            <w:tcW w:w="1377" w:type="dxa"/>
          </w:tcPr>
          <w:p w14:paraId="35049F57" w14:textId="77777777" w:rsidR="006346E7" w:rsidRPr="00DA08F4" w:rsidRDefault="006346E7" w:rsidP="00DA08F4">
            <w:pPr>
              <w:pStyle w:val="TableText"/>
              <w:rPr>
                <w:noProof w:val="0"/>
              </w:rPr>
            </w:pPr>
            <w:r w:rsidRPr="00DA08F4">
              <w:t>VR155083</w:t>
            </w:r>
          </w:p>
        </w:tc>
        <w:tc>
          <w:tcPr>
            <w:tcW w:w="2017" w:type="dxa"/>
          </w:tcPr>
          <w:p w14:paraId="0D61A6F9" w14:textId="77777777" w:rsidR="006346E7" w:rsidRPr="00DA08F4" w:rsidRDefault="006346E7" w:rsidP="009D38C1">
            <w:pPr>
              <w:pStyle w:val="TableText"/>
              <w:ind w:right="576"/>
              <w:rPr>
                <w:noProof w:val="0"/>
              </w:rPr>
            </w:pPr>
            <w:r w:rsidRPr="00DA08F4">
              <w:t>-1.20</w:t>
            </w:r>
          </w:p>
        </w:tc>
        <w:tc>
          <w:tcPr>
            <w:tcW w:w="746" w:type="dxa"/>
          </w:tcPr>
          <w:p w14:paraId="764F542D" w14:textId="77777777" w:rsidR="006346E7" w:rsidRPr="00DA08F4" w:rsidRDefault="006346E7" w:rsidP="00DA08F4">
            <w:pPr>
              <w:pStyle w:val="TableText"/>
              <w:rPr>
                <w:noProof w:val="0"/>
              </w:rPr>
            </w:pPr>
            <w:r w:rsidRPr="00DA08F4">
              <w:t>0.06</w:t>
            </w:r>
          </w:p>
        </w:tc>
        <w:tc>
          <w:tcPr>
            <w:tcW w:w="810" w:type="dxa"/>
          </w:tcPr>
          <w:p w14:paraId="5C5D4B9D" w14:textId="77777777" w:rsidR="006346E7" w:rsidRPr="00DA08F4" w:rsidRDefault="006346E7" w:rsidP="00DA08F4">
            <w:pPr>
              <w:pStyle w:val="TableText"/>
              <w:rPr>
                <w:noProof w:val="0"/>
              </w:rPr>
            </w:pPr>
            <w:r w:rsidRPr="00DA08F4">
              <w:t>0.76</w:t>
            </w:r>
          </w:p>
        </w:tc>
        <w:tc>
          <w:tcPr>
            <w:tcW w:w="810" w:type="dxa"/>
          </w:tcPr>
          <w:p w14:paraId="022ABD40" w14:textId="77777777" w:rsidR="006346E7" w:rsidRPr="00DA08F4" w:rsidRDefault="006346E7" w:rsidP="00DA08F4">
            <w:pPr>
              <w:pStyle w:val="TableText"/>
              <w:rPr>
                <w:noProof w:val="0"/>
              </w:rPr>
            </w:pPr>
            <w:r w:rsidRPr="00DA08F4">
              <w:t>-0.76</w:t>
            </w:r>
          </w:p>
        </w:tc>
      </w:tr>
      <w:tr w:rsidR="006346E7" w:rsidRPr="003902D3" w14:paraId="63D06216" w14:textId="77777777" w:rsidTr="008A2E5B">
        <w:trPr>
          <w:trHeight w:val="314"/>
        </w:trPr>
        <w:tc>
          <w:tcPr>
            <w:tcW w:w="1377" w:type="dxa"/>
          </w:tcPr>
          <w:p w14:paraId="054698E5" w14:textId="77777777" w:rsidR="006346E7" w:rsidRPr="00DA08F4" w:rsidRDefault="006346E7" w:rsidP="00DA08F4">
            <w:pPr>
              <w:pStyle w:val="TableText"/>
              <w:rPr>
                <w:noProof w:val="0"/>
              </w:rPr>
            </w:pPr>
            <w:r w:rsidRPr="00DA08F4">
              <w:t>VR155088</w:t>
            </w:r>
          </w:p>
        </w:tc>
        <w:tc>
          <w:tcPr>
            <w:tcW w:w="2017" w:type="dxa"/>
          </w:tcPr>
          <w:p w14:paraId="00644177" w14:textId="77777777" w:rsidR="006346E7" w:rsidRPr="00DA08F4" w:rsidRDefault="006346E7" w:rsidP="009D38C1">
            <w:pPr>
              <w:pStyle w:val="TableText"/>
              <w:ind w:right="576"/>
              <w:rPr>
                <w:noProof w:val="0"/>
              </w:rPr>
            </w:pPr>
            <w:r w:rsidRPr="00DA08F4">
              <w:t>-0.01</w:t>
            </w:r>
          </w:p>
        </w:tc>
        <w:tc>
          <w:tcPr>
            <w:tcW w:w="746" w:type="dxa"/>
          </w:tcPr>
          <w:p w14:paraId="21303585" w14:textId="77777777" w:rsidR="006346E7" w:rsidRPr="00DA08F4" w:rsidRDefault="006346E7" w:rsidP="00DA08F4">
            <w:pPr>
              <w:pStyle w:val="TableText"/>
              <w:rPr>
                <w:noProof w:val="0"/>
              </w:rPr>
            </w:pPr>
            <w:r w:rsidRPr="00DA08F4">
              <w:t>0.05</w:t>
            </w:r>
          </w:p>
        </w:tc>
        <w:tc>
          <w:tcPr>
            <w:tcW w:w="810" w:type="dxa"/>
          </w:tcPr>
          <w:p w14:paraId="5181E724" w14:textId="77777777" w:rsidR="006346E7" w:rsidRPr="00DA08F4" w:rsidRDefault="006346E7" w:rsidP="00DA08F4">
            <w:pPr>
              <w:pStyle w:val="TableText"/>
              <w:rPr>
                <w:noProof w:val="0"/>
              </w:rPr>
            </w:pPr>
            <w:r w:rsidRPr="00DA08F4">
              <w:t>0.10</w:t>
            </w:r>
          </w:p>
        </w:tc>
        <w:tc>
          <w:tcPr>
            <w:tcW w:w="810" w:type="dxa"/>
          </w:tcPr>
          <w:p w14:paraId="7F8D1E4D" w14:textId="77777777" w:rsidR="006346E7" w:rsidRPr="00DA08F4" w:rsidRDefault="006346E7" w:rsidP="00DA08F4">
            <w:pPr>
              <w:pStyle w:val="TableText"/>
              <w:rPr>
                <w:noProof w:val="0"/>
              </w:rPr>
            </w:pPr>
            <w:r w:rsidRPr="00DA08F4">
              <w:t>-0.10</w:t>
            </w:r>
          </w:p>
        </w:tc>
      </w:tr>
      <w:tr w:rsidR="006346E7" w:rsidRPr="003902D3" w14:paraId="4EDCB295" w14:textId="77777777" w:rsidTr="008A2E5B">
        <w:trPr>
          <w:trHeight w:val="314"/>
        </w:trPr>
        <w:tc>
          <w:tcPr>
            <w:tcW w:w="1377" w:type="dxa"/>
          </w:tcPr>
          <w:p w14:paraId="4C4FD868" w14:textId="77777777" w:rsidR="006346E7" w:rsidRPr="00DA08F4" w:rsidRDefault="006346E7" w:rsidP="00DA08F4">
            <w:pPr>
              <w:pStyle w:val="TableText"/>
              <w:rPr>
                <w:noProof w:val="0"/>
              </w:rPr>
            </w:pPr>
            <w:r w:rsidRPr="00DA08F4">
              <w:t>VR155828</w:t>
            </w:r>
          </w:p>
        </w:tc>
        <w:tc>
          <w:tcPr>
            <w:tcW w:w="2017" w:type="dxa"/>
          </w:tcPr>
          <w:p w14:paraId="2E2DF5A2" w14:textId="77777777" w:rsidR="006346E7" w:rsidRPr="00DA08F4" w:rsidRDefault="006346E7" w:rsidP="009D38C1">
            <w:pPr>
              <w:pStyle w:val="TableText"/>
              <w:ind w:right="576"/>
              <w:rPr>
                <w:noProof w:val="0"/>
              </w:rPr>
            </w:pPr>
            <w:r w:rsidRPr="00DA08F4">
              <w:t>-1.84</w:t>
            </w:r>
          </w:p>
        </w:tc>
        <w:tc>
          <w:tcPr>
            <w:tcW w:w="746" w:type="dxa"/>
          </w:tcPr>
          <w:p w14:paraId="34351840" w14:textId="77777777" w:rsidR="006346E7" w:rsidRPr="00DA08F4" w:rsidRDefault="006346E7" w:rsidP="00DA08F4">
            <w:pPr>
              <w:pStyle w:val="TableText"/>
              <w:rPr>
                <w:noProof w:val="0"/>
              </w:rPr>
            </w:pPr>
            <w:r w:rsidRPr="00DA08F4">
              <w:t>0.07</w:t>
            </w:r>
          </w:p>
        </w:tc>
        <w:tc>
          <w:tcPr>
            <w:tcW w:w="810" w:type="dxa"/>
          </w:tcPr>
          <w:p w14:paraId="73F02544" w14:textId="77777777" w:rsidR="006346E7" w:rsidRPr="00DA08F4" w:rsidRDefault="006346E7" w:rsidP="00DA08F4">
            <w:pPr>
              <w:pStyle w:val="TableText"/>
              <w:rPr>
                <w:noProof w:val="0"/>
              </w:rPr>
            </w:pPr>
            <w:r w:rsidRPr="00DA08F4">
              <w:t>N/A</w:t>
            </w:r>
          </w:p>
        </w:tc>
        <w:tc>
          <w:tcPr>
            <w:tcW w:w="810" w:type="dxa"/>
          </w:tcPr>
          <w:p w14:paraId="5ED28F9F" w14:textId="77777777" w:rsidR="006346E7" w:rsidRPr="00DA08F4" w:rsidRDefault="006346E7" w:rsidP="00DA08F4">
            <w:pPr>
              <w:pStyle w:val="TableText"/>
              <w:rPr>
                <w:noProof w:val="0"/>
              </w:rPr>
            </w:pPr>
            <w:r w:rsidRPr="00DA08F4">
              <w:t>N/A</w:t>
            </w:r>
          </w:p>
        </w:tc>
      </w:tr>
      <w:tr w:rsidR="006346E7" w:rsidRPr="003902D3" w14:paraId="2D54DC3A" w14:textId="77777777" w:rsidTr="008A2E5B">
        <w:trPr>
          <w:trHeight w:val="314"/>
        </w:trPr>
        <w:tc>
          <w:tcPr>
            <w:tcW w:w="1377" w:type="dxa"/>
          </w:tcPr>
          <w:p w14:paraId="03BBE695" w14:textId="77777777" w:rsidR="006346E7" w:rsidRPr="00DA08F4" w:rsidRDefault="006346E7" w:rsidP="00DA08F4">
            <w:pPr>
              <w:pStyle w:val="TableText"/>
              <w:rPr>
                <w:noProof w:val="0"/>
              </w:rPr>
            </w:pPr>
            <w:r w:rsidRPr="00DA08F4">
              <w:t>VR169370</w:t>
            </w:r>
          </w:p>
        </w:tc>
        <w:tc>
          <w:tcPr>
            <w:tcW w:w="2017" w:type="dxa"/>
          </w:tcPr>
          <w:p w14:paraId="5A899D8C" w14:textId="77777777" w:rsidR="006346E7" w:rsidRPr="00DA08F4" w:rsidRDefault="006346E7" w:rsidP="009D38C1">
            <w:pPr>
              <w:pStyle w:val="TableText"/>
              <w:ind w:right="576"/>
              <w:rPr>
                <w:noProof w:val="0"/>
              </w:rPr>
            </w:pPr>
            <w:r w:rsidRPr="00DA08F4">
              <w:t>-0.89</w:t>
            </w:r>
          </w:p>
        </w:tc>
        <w:tc>
          <w:tcPr>
            <w:tcW w:w="746" w:type="dxa"/>
          </w:tcPr>
          <w:p w14:paraId="6C6DDF45" w14:textId="77777777" w:rsidR="006346E7" w:rsidRPr="00DA08F4" w:rsidRDefault="006346E7" w:rsidP="00DA08F4">
            <w:pPr>
              <w:pStyle w:val="TableText"/>
              <w:rPr>
                <w:noProof w:val="0"/>
              </w:rPr>
            </w:pPr>
            <w:r w:rsidRPr="00DA08F4">
              <w:t>0.07</w:t>
            </w:r>
          </w:p>
        </w:tc>
        <w:tc>
          <w:tcPr>
            <w:tcW w:w="810" w:type="dxa"/>
          </w:tcPr>
          <w:p w14:paraId="4E1B4AFC" w14:textId="77777777" w:rsidR="006346E7" w:rsidRPr="00DA08F4" w:rsidRDefault="006346E7" w:rsidP="00DA08F4">
            <w:pPr>
              <w:pStyle w:val="TableText"/>
              <w:rPr>
                <w:noProof w:val="0"/>
              </w:rPr>
            </w:pPr>
            <w:r w:rsidRPr="00DA08F4">
              <w:t>N/A</w:t>
            </w:r>
          </w:p>
        </w:tc>
        <w:tc>
          <w:tcPr>
            <w:tcW w:w="810" w:type="dxa"/>
          </w:tcPr>
          <w:p w14:paraId="08187533" w14:textId="77777777" w:rsidR="006346E7" w:rsidRPr="00DA08F4" w:rsidRDefault="006346E7" w:rsidP="00DA08F4">
            <w:pPr>
              <w:pStyle w:val="TableText"/>
              <w:rPr>
                <w:noProof w:val="0"/>
              </w:rPr>
            </w:pPr>
            <w:r w:rsidRPr="00DA08F4">
              <w:t>N/A</w:t>
            </w:r>
          </w:p>
        </w:tc>
      </w:tr>
      <w:tr w:rsidR="006346E7" w:rsidRPr="003902D3" w14:paraId="3F740FBA" w14:textId="77777777" w:rsidTr="008A2E5B">
        <w:trPr>
          <w:trHeight w:val="314"/>
        </w:trPr>
        <w:tc>
          <w:tcPr>
            <w:tcW w:w="1377" w:type="dxa"/>
          </w:tcPr>
          <w:p w14:paraId="2B91677A" w14:textId="77777777" w:rsidR="006346E7" w:rsidRPr="00DA08F4" w:rsidRDefault="006346E7" w:rsidP="00DA08F4">
            <w:pPr>
              <w:pStyle w:val="TableText"/>
              <w:rPr>
                <w:noProof w:val="0"/>
              </w:rPr>
            </w:pPr>
            <w:r w:rsidRPr="00DA08F4">
              <w:t>VR191181</w:t>
            </w:r>
          </w:p>
        </w:tc>
        <w:tc>
          <w:tcPr>
            <w:tcW w:w="2017" w:type="dxa"/>
          </w:tcPr>
          <w:p w14:paraId="043B74F6" w14:textId="77777777" w:rsidR="006346E7" w:rsidRPr="00DA08F4" w:rsidRDefault="006346E7" w:rsidP="009D38C1">
            <w:pPr>
              <w:pStyle w:val="TableText"/>
              <w:ind w:right="576"/>
              <w:rPr>
                <w:noProof w:val="0"/>
              </w:rPr>
            </w:pPr>
            <w:r w:rsidRPr="00DA08F4">
              <w:t>-3.20</w:t>
            </w:r>
          </w:p>
        </w:tc>
        <w:tc>
          <w:tcPr>
            <w:tcW w:w="746" w:type="dxa"/>
          </w:tcPr>
          <w:p w14:paraId="7802B956" w14:textId="77777777" w:rsidR="006346E7" w:rsidRPr="00DA08F4" w:rsidRDefault="006346E7" w:rsidP="00DA08F4">
            <w:pPr>
              <w:pStyle w:val="TableText"/>
              <w:rPr>
                <w:noProof w:val="0"/>
              </w:rPr>
            </w:pPr>
            <w:r w:rsidRPr="00DA08F4">
              <w:t>0.12</w:t>
            </w:r>
          </w:p>
        </w:tc>
        <w:tc>
          <w:tcPr>
            <w:tcW w:w="810" w:type="dxa"/>
          </w:tcPr>
          <w:p w14:paraId="1B8D0C62" w14:textId="77777777" w:rsidR="006346E7" w:rsidRPr="00DA08F4" w:rsidRDefault="006346E7" w:rsidP="00DA08F4">
            <w:pPr>
              <w:pStyle w:val="TableText"/>
              <w:rPr>
                <w:noProof w:val="0"/>
              </w:rPr>
            </w:pPr>
            <w:r w:rsidRPr="00DA08F4">
              <w:t>N/A</w:t>
            </w:r>
          </w:p>
        </w:tc>
        <w:tc>
          <w:tcPr>
            <w:tcW w:w="810" w:type="dxa"/>
          </w:tcPr>
          <w:p w14:paraId="0D20D410" w14:textId="77777777" w:rsidR="006346E7" w:rsidRPr="00DA08F4" w:rsidRDefault="006346E7" w:rsidP="00DA08F4">
            <w:pPr>
              <w:pStyle w:val="TableText"/>
              <w:rPr>
                <w:noProof w:val="0"/>
              </w:rPr>
            </w:pPr>
            <w:r w:rsidRPr="00DA08F4">
              <w:t>N/A</w:t>
            </w:r>
          </w:p>
        </w:tc>
      </w:tr>
      <w:tr w:rsidR="006346E7" w:rsidRPr="003902D3" w14:paraId="5FBC2884" w14:textId="77777777" w:rsidTr="008A2E5B">
        <w:trPr>
          <w:trHeight w:val="314"/>
        </w:trPr>
        <w:tc>
          <w:tcPr>
            <w:tcW w:w="1377" w:type="dxa"/>
          </w:tcPr>
          <w:p w14:paraId="628C28F6" w14:textId="77777777" w:rsidR="006346E7" w:rsidRPr="00DA08F4" w:rsidRDefault="006346E7" w:rsidP="00DA08F4">
            <w:pPr>
              <w:pStyle w:val="TableText"/>
              <w:rPr>
                <w:noProof w:val="0"/>
              </w:rPr>
            </w:pPr>
            <w:r w:rsidRPr="00DA08F4">
              <w:t>VR191268</w:t>
            </w:r>
          </w:p>
        </w:tc>
        <w:tc>
          <w:tcPr>
            <w:tcW w:w="2017" w:type="dxa"/>
          </w:tcPr>
          <w:p w14:paraId="360C4FC4" w14:textId="77777777" w:rsidR="006346E7" w:rsidRPr="00DA08F4" w:rsidRDefault="006346E7" w:rsidP="009D38C1">
            <w:pPr>
              <w:pStyle w:val="TableText"/>
              <w:ind w:right="576"/>
              <w:rPr>
                <w:noProof w:val="0"/>
              </w:rPr>
            </w:pPr>
            <w:r w:rsidRPr="00DA08F4">
              <w:t>-1.69</w:t>
            </w:r>
          </w:p>
        </w:tc>
        <w:tc>
          <w:tcPr>
            <w:tcW w:w="746" w:type="dxa"/>
          </w:tcPr>
          <w:p w14:paraId="115CE959" w14:textId="77777777" w:rsidR="006346E7" w:rsidRPr="00DA08F4" w:rsidRDefault="006346E7" w:rsidP="00DA08F4">
            <w:pPr>
              <w:pStyle w:val="TableText"/>
              <w:rPr>
                <w:noProof w:val="0"/>
              </w:rPr>
            </w:pPr>
            <w:r w:rsidRPr="00DA08F4">
              <w:t>0.06</w:t>
            </w:r>
          </w:p>
        </w:tc>
        <w:tc>
          <w:tcPr>
            <w:tcW w:w="810" w:type="dxa"/>
          </w:tcPr>
          <w:p w14:paraId="3470B853" w14:textId="77777777" w:rsidR="006346E7" w:rsidRPr="00DA08F4" w:rsidRDefault="006346E7" w:rsidP="00DA08F4">
            <w:pPr>
              <w:pStyle w:val="TableText"/>
              <w:rPr>
                <w:noProof w:val="0"/>
              </w:rPr>
            </w:pPr>
            <w:r w:rsidRPr="00DA08F4">
              <w:t>-0.48</w:t>
            </w:r>
          </w:p>
        </w:tc>
        <w:tc>
          <w:tcPr>
            <w:tcW w:w="810" w:type="dxa"/>
          </w:tcPr>
          <w:p w14:paraId="635C1C72" w14:textId="77777777" w:rsidR="006346E7" w:rsidRPr="00DA08F4" w:rsidRDefault="006346E7" w:rsidP="00DA08F4">
            <w:pPr>
              <w:pStyle w:val="TableText"/>
              <w:rPr>
                <w:noProof w:val="0"/>
              </w:rPr>
            </w:pPr>
            <w:r w:rsidRPr="00DA08F4">
              <w:t>0.48</w:t>
            </w:r>
          </w:p>
        </w:tc>
      </w:tr>
      <w:tr w:rsidR="006346E7" w:rsidRPr="003902D3" w14:paraId="69745CEE" w14:textId="77777777" w:rsidTr="008A2E5B">
        <w:trPr>
          <w:trHeight w:val="314"/>
        </w:trPr>
        <w:tc>
          <w:tcPr>
            <w:tcW w:w="1377" w:type="dxa"/>
          </w:tcPr>
          <w:p w14:paraId="506B2765" w14:textId="77777777" w:rsidR="006346E7" w:rsidRPr="00DA08F4" w:rsidRDefault="006346E7" w:rsidP="00DA08F4">
            <w:pPr>
              <w:pStyle w:val="TableText"/>
              <w:rPr>
                <w:noProof w:val="0"/>
              </w:rPr>
            </w:pPr>
            <w:r w:rsidRPr="00DA08F4">
              <w:t>VR191356</w:t>
            </w:r>
          </w:p>
        </w:tc>
        <w:tc>
          <w:tcPr>
            <w:tcW w:w="2017" w:type="dxa"/>
          </w:tcPr>
          <w:p w14:paraId="39D3268F" w14:textId="77777777" w:rsidR="006346E7" w:rsidRPr="00DA08F4" w:rsidRDefault="006346E7" w:rsidP="009D38C1">
            <w:pPr>
              <w:pStyle w:val="TableText"/>
              <w:ind w:right="576"/>
              <w:rPr>
                <w:noProof w:val="0"/>
              </w:rPr>
            </w:pPr>
            <w:r w:rsidRPr="00DA08F4">
              <w:t>-3.98</w:t>
            </w:r>
          </w:p>
        </w:tc>
        <w:tc>
          <w:tcPr>
            <w:tcW w:w="746" w:type="dxa"/>
          </w:tcPr>
          <w:p w14:paraId="747AFFC2" w14:textId="77777777" w:rsidR="006346E7" w:rsidRPr="00DA08F4" w:rsidRDefault="006346E7" w:rsidP="00DA08F4">
            <w:pPr>
              <w:pStyle w:val="TableText"/>
              <w:rPr>
                <w:noProof w:val="0"/>
              </w:rPr>
            </w:pPr>
            <w:r w:rsidRPr="00DA08F4">
              <w:t>0.09</w:t>
            </w:r>
          </w:p>
        </w:tc>
        <w:tc>
          <w:tcPr>
            <w:tcW w:w="810" w:type="dxa"/>
          </w:tcPr>
          <w:p w14:paraId="2DB29E14" w14:textId="77777777" w:rsidR="006346E7" w:rsidRPr="00DA08F4" w:rsidRDefault="006346E7" w:rsidP="00DA08F4">
            <w:pPr>
              <w:pStyle w:val="TableText"/>
              <w:rPr>
                <w:noProof w:val="0"/>
              </w:rPr>
            </w:pPr>
            <w:r w:rsidRPr="00DA08F4">
              <w:t>N/A</w:t>
            </w:r>
          </w:p>
        </w:tc>
        <w:tc>
          <w:tcPr>
            <w:tcW w:w="810" w:type="dxa"/>
          </w:tcPr>
          <w:p w14:paraId="38672E9F" w14:textId="77777777" w:rsidR="006346E7" w:rsidRPr="00DA08F4" w:rsidRDefault="006346E7" w:rsidP="00DA08F4">
            <w:pPr>
              <w:pStyle w:val="TableText"/>
              <w:rPr>
                <w:noProof w:val="0"/>
              </w:rPr>
            </w:pPr>
            <w:r w:rsidRPr="00DA08F4">
              <w:t>N/A</w:t>
            </w:r>
          </w:p>
        </w:tc>
      </w:tr>
      <w:tr w:rsidR="006346E7" w:rsidRPr="003902D3" w14:paraId="35EED45B" w14:textId="77777777" w:rsidTr="008A2E5B">
        <w:trPr>
          <w:trHeight w:val="314"/>
        </w:trPr>
        <w:tc>
          <w:tcPr>
            <w:tcW w:w="1377" w:type="dxa"/>
          </w:tcPr>
          <w:p w14:paraId="301E0821" w14:textId="77777777" w:rsidR="006346E7" w:rsidRPr="00DA08F4" w:rsidRDefault="006346E7" w:rsidP="00DA08F4">
            <w:pPr>
              <w:pStyle w:val="TableText"/>
              <w:rPr>
                <w:noProof w:val="0"/>
              </w:rPr>
            </w:pPr>
            <w:r w:rsidRPr="00DA08F4">
              <w:t>VR191381</w:t>
            </w:r>
          </w:p>
        </w:tc>
        <w:tc>
          <w:tcPr>
            <w:tcW w:w="2017" w:type="dxa"/>
          </w:tcPr>
          <w:p w14:paraId="0B2AA286" w14:textId="77777777" w:rsidR="006346E7" w:rsidRPr="00DA08F4" w:rsidRDefault="006346E7" w:rsidP="009D38C1">
            <w:pPr>
              <w:pStyle w:val="TableText"/>
              <w:ind w:right="576"/>
              <w:rPr>
                <w:noProof w:val="0"/>
              </w:rPr>
            </w:pPr>
            <w:r w:rsidRPr="00DA08F4">
              <w:t>-1.74</w:t>
            </w:r>
          </w:p>
        </w:tc>
        <w:tc>
          <w:tcPr>
            <w:tcW w:w="746" w:type="dxa"/>
          </w:tcPr>
          <w:p w14:paraId="7DA99B8F" w14:textId="77777777" w:rsidR="006346E7" w:rsidRPr="00DA08F4" w:rsidRDefault="006346E7" w:rsidP="00DA08F4">
            <w:pPr>
              <w:pStyle w:val="TableText"/>
              <w:rPr>
                <w:noProof w:val="0"/>
              </w:rPr>
            </w:pPr>
            <w:r w:rsidRPr="00DA08F4">
              <w:t>0.05</w:t>
            </w:r>
          </w:p>
        </w:tc>
        <w:tc>
          <w:tcPr>
            <w:tcW w:w="810" w:type="dxa"/>
          </w:tcPr>
          <w:p w14:paraId="6EC1B595" w14:textId="77777777" w:rsidR="006346E7" w:rsidRPr="00DA08F4" w:rsidRDefault="006346E7" w:rsidP="00DA08F4">
            <w:pPr>
              <w:pStyle w:val="TableText"/>
              <w:rPr>
                <w:noProof w:val="0"/>
              </w:rPr>
            </w:pPr>
            <w:r w:rsidRPr="00DA08F4">
              <w:t>-0.42</w:t>
            </w:r>
          </w:p>
        </w:tc>
        <w:tc>
          <w:tcPr>
            <w:tcW w:w="810" w:type="dxa"/>
          </w:tcPr>
          <w:p w14:paraId="1860000E" w14:textId="77777777" w:rsidR="006346E7" w:rsidRPr="00DA08F4" w:rsidRDefault="006346E7" w:rsidP="00DA08F4">
            <w:pPr>
              <w:pStyle w:val="TableText"/>
              <w:rPr>
                <w:noProof w:val="0"/>
              </w:rPr>
            </w:pPr>
            <w:r w:rsidRPr="00DA08F4">
              <w:t>0.42</w:t>
            </w:r>
          </w:p>
        </w:tc>
      </w:tr>
      <w:tr w:rsidR="006346E7" w:rsidRPr="003902D3" w14:paraId="7D98125E" w14:textId="77777777" w:rsidTr="008A2E5B">
        <w:trPr>
          <w:trHeight w:val="314"/>
        </w:trPr>
        <w:tc>
          <w:tcPr>
            <w:tcW w:w="1377" w:type="dxa"/>
          </w:tcPr>
          <w:p w14:paraId="26557489" w14:textId="77777777" w:rsidR="006346E7" w:rsidRPr="00DA08F4" w:rsidRDefault="006346E7" w:rsidP="00DA08F4">
            <w:pPr>
              <w:pStyle w:val="TableText"/>
              <w:rPr>
                <w:noProof w:val="0"/>
              </w:rPr>
            </w:pPr>
            <w:r w:rsidRPr="00DA08F4">
              <w:t>VR218864</w:t>
            </w:r>
          </w:p>
        </w:tc>
        <w:tc>
          <w:tcPr>
            <w:tcW w:w="2017" w:type="dxa"/>
          </w:tcPr>
          <w:p w14:paraId="37647E91" w14:textId="77777777" w:rsidR="006346E7" w:rsidRPr="00DA08F4" w:rsidRDefault="006346E7" w:rsidP="009D38C1">
            <w:pPr>
              <w:pStyle w:val="TableText"/>
              <w:ind w:right="576"/>
              <w:rPr>
                <w:noProof w:val="0"/>
              </w:rPr>
            </w:pPr>
            <w:r w:rsidRPr="00DA08F4">
              <w:t>-0.18</w:t>
            </w:r>
          </w:p>
        </w:tc>
        <w:tc>
          <w:tcPr>
            <w:tcW w:w="746" w:type="dxa"/>
          </w:tcPr>
          <w:p w14:paraId="25584F81" w14:textId="77777777" w:rsidR="006346E7" w:rsidRPr="00DA08F4" w:rsidRDefault="006346E7" w:rsidP="00DA08F4">
            <w:pPr>
              <w:pStyle w:val="TableText"/>
              <w:rPr>
                <w:noProof w:val="0"/>
              </w:rPr>
            </w:pPr>
            <w:r w:rsidRPr="00DA08F4">
              <w:t>0.05</w:t>
            </w:r>
          </w:p>
        </w:tc>
        <w:tc>
          <w:tcPr>
            <w:tcW w:w="810" w:type="dxa"/>
          </w:tcPr>
          <w:p w14:paraId="47EEBEA3" w14:textId="77777777" w:rsidR="006346E7" w:rsidRPr="00DA08F4" w:rsidRDefault="006346E7" w:rsidP="00DA08F4">
            <w:pPr>
              <w:pStyle w:val="TableText"/>
              <w:rPr>
                <w:noProof w:val="0"/>
              </w:rPr>
            </w:pPr>
            <w:r w:rsidRPr="00DA08F4">
              <w:t>-0.10</w:t>
            </w:r>
          </w:p>
        </w:tc>
        <w:tc>
          <w:tcPr>
            <w:tcW w:w="810" w:type="dxa"/>
          </w:tcPr>
          <w:p w14:paraId="2D144497" w14:textId="77777777" w:rsidR="006346E7" w:rsidRPr="00DA08F4" w:rsidRDefault="006346E7" w:rsidP="00DA08F4">
            <w:pPr>
              <w:pStyle w:val="TableText"/>
              <w:rPr>
                <w:noProof w:val="0"/>
              </w:rPr>
            </w:pPr>
            <w:r w:rsidRPr="00DA08F4">
              <w:t>0.10</w:t>
            </w:r>
          </w:p>
        </w:tc>
      </w:tr>
      <w:tr w:rsidR="006346E7" w:rsidRPr="003902D3" w14:paraId="73767D3E" w14:textId="77777777" w:rsidTr="008A2E5B">
        <w:trPr>
          <w:trHeight w:val="327"/>
        </w:trPr>
        <w:tc>
          <w:tcPr>
            <w:tcW w:w="1377" w:type="dxa"/>
          </w:tcPr>
          <w:p w14:paraId="4E05A538" w14:textId="77777777" w:rsidR="006346E7" w:rsidRPr="00DA08F4" w:rsidRDefault="006346E7" w:rsidP="00DA08F4">
            <w:pPr>
              <w:pStyle w:val="TableText"/>
              <w:rPr>
                <w:noProof w:val="0"/>
              </w:rPr>
            </w:pPr>
            <w:r w:rsidRPr="00DA08F4">
              <w:t>VR224889</w:t>
            </w:r>
          </w:p>
        </w:tc>
        <w:tc>
          <w:tcPr>
            <w:tcW w:w="2017" w:type="dxa"/>
          </w:tcPr>
          <w:p w14:paraId="49A045F6" w14:textId="77777777" w:rsidR="006346E7" w:rsidRPr="00DA08F4" w:rsidRDefault="006346E7" w:rsidP="009D38C1">
            <w:pPr>
              <w:pStyle w:val="TableText"/>
              <w:ind w:right="576"/>
              <w:rPr>
                <w:noProof w:val="0"/>
              </w:rPr>
            </w:pPr>
            <w:r w:rsidRPr="00DA08F4">
              <w:t>-0.21</w:t>
            </w:r>
          </w:p>
        </w:tc>
        <w:tc>
          <w:tcPr>
            <w:tcW w:w="746" w:type="dxa"/>
          </w:tcPr>
          <w:p w14:paraId="24A8C86F" w14:textId="77777777" w:rsidR="006346E7" w:rsidRPr="00DA08F4" w:rsidRDefault="006346E7" w:rsidP="00DA08F4">
            <w:pPr>
              <w:pStyle w:val="TableText"/>
              <w:rPr>
                <w:noProof w:val="0"/>
              </w:rPr>
            </w:pPr>
            <w:r w:rsidRPr="00DA08F4">
              <w:t>0.07</w:t>
            </w:r>
          </w:p>
        </w:tc>
        <w:tc>
          <w:tcPr>
            <w:tcW w:w="810" w:type="dxa"/>
          </w:tcPr>
          <w:p w14:paraId="7A1E0A89" w14:textId="77777777" w:rsidR="006346E7" w:rsidRPr="00DA08F4" w:rsidRDefault="006346E7" w:rsidP="00DA08F4">
            <w:pPr>
              <w:pStyle w:val="TableText"/>
              <w:rPr>
                <w:noProof w:val="0"/>
              </w:rPr>
            </w:pPr>
            <w:r w:rsidRPr="00DA08F4">
              <w:t>N/A</w:t>
            </w:r>
          </w:p>
        </w:tc>
        <w:tc>
          <w:tcPr>
            <w:tcW w:w="810" w:type="dxa"/>
          </w:tcPr>
          <w:p w14:paraId="6D871D28" w14:textId="77777777" w:rsidR="006346E7" w:rsidRPr="00DA08F4" w:rsidRDefault="006346E7" w:rsidP="00DA08F4">
            <w:pPr>
              <w:pStyle w:val="TableText"/>
              <w:rPr>
                <w:noProof w:val="0"/>
              </w:rPr>
            </w:pPr>
            <w:r w:rsidRPr="00DA08F4">
              <w:t>N/A</w:t>
            </w:r>
          </w:p>
        </w:tc>
      </w:tr>
      <w:bookmarkEnd w:id="1763"/>
      <w:bookmarkEnd w:id="1764"/>
      <w:bookmarkEnd w:id="1765"/>
      <w:bookmarkEnd w:id="1766"/>
      <w:bookmarkEnd w:id="1767"/>
      <w:bookmarkEnd w:id="1768"/>
      <w:bookmarkEnd w:id="1769"/>
    </w:tbl>
    <w:p w14:paraId="23AF9B27" w14:textId="77777777" w:rsidR="006346E7" w:rsidRDefault="006346E7" w:rsidP="00D0021A">
      <w:pPr>
        <w:spacing w:before="120"/>
        <w:sectPr w:rsidR="006346E7" w:rsidSect="0062306B">
          <w:headerReference w:type="even" r:id="rId138"/>
          <w:headerReference w:type="default" r:id="rId139"/>
          <w:footerReference w:type="even" r:id="rId140"/>
          <w:footerReference w:type="default" r:id="rId141"/>
          <w:headerReference w:type="first" r:id="rId142"/>
          <w:footerReference w:type="first" r:id="rId143"/>
          <w:pgSz w:w="12240" w:h="15840" w:code="1"/>
          <w:pgMar w:top="1152" w:right="1152" w:bottom="1152" w:left="1152" w:header="576" w:footer="360" w:gutter="0"/>
          <w:cols w:space="720"/>
          <w:titlePg/>
          <w:docGrid w:linePitch="360"/>
        </w:sectPr>
      </w:pPr>
    </w:p>
    <w:p w14:paraId="22DFE2BD" w14:textId="06B1209C" w:rsidR="006346E7" w:rsidRDefault="006346E7" w:rsidP="003902D3">
      <w:pPr>
        <w:keepNext/>
        <w:keepLines/>
        <w:spacing w:before="120"/>
      </w:pPr>
      <w:r w:rsidRPr="000C3744">
        <w:rPr>
          <w:rStyle w:val="Cross-ReferenceChar"/>
        </w:rPr>
        <w:fldChar w:fldCharType="begin"/>
      </w:r>
      <w:r w:rsidRPr="000C3744">
        <w:rPr>
          <w:rStyle w:val="Cross-ReferenceChar"/>
        </w:rPr>
        <w:instrText xml:space="preserve"> REF _Ref128405953 \h  \* MERGEFORMAT </w:instrText>
      </w:r>
      <w:r w:rsidRPr="000C3744">
        <w:rPr>
          <w:rStyle w:val="Cross-ReferenceChar"/>
        </w:rPr>
      </w:r>
      <w:r w:rsidRPr="000C3744">
        <w:rPr>
          <w:rStyle w:val="Cross-ReferenceChar"/>
        </w:rPr>
        <w:fldChar w:fldCharType="separate"/>
      </w:r>
      <w:r w:rsidR="00BB4DFF" w:rsidRPr="00BB4DFF">
        <w:rPr>
          <w:rStyle w:val="Cross-ReferenceChar"/>
        </w:rPr>
        <w:t>Table 8.C.7</w:t>
      </w:r>
      <w:r w:rsidRPr="000C3744">
        <w:rPr>
          <w:rStyle w:val="Cross-ReferenceChar"/>
        </w:rPr>
        <w:fldChar w:fldCharType="end"/>
      </w:r>
      <w:r>
        <w:t xml:space="preserve"> </w:t>
      </w:r>
      <w:r w:rsidRPr="006829F8">
        <w:t xml:space="preserve">through </w:t>
      </w:r>
      <w:r w:rsidRPr="000C3744">
        <w:rPr>
          <w:rStyle w:val="Cross-ReferenceChar"/>
        </w:rPr>
        <w:fldChar w:fldCharType="begin"/>
      </w:r>
      <w:r w:rsidRPr="000C3744">
        <w:rPr>
          <w:rStyle w:val="Cross-ReferenceChar"/>
        </w:rPr>
        <w:instrText xml:space="preserve"> REF _Ref128393093 \h  \* MERGEFORMAT </w:instrText>
      </w:r>
      <w:r w:rsidRPr="000C3744">
        <w:rPr>
          <w:rStyle w:val="Cross-ReferenceChar"/>
        </w:rPr>
      </w:r>
      <w:r w:rsidRPr="000C3744">
        <w:rPr>
          <w:rStyle w:val="Cross-ReferenceChar"/>
        </w:rPr>
        <w:fldChar w:fldCharType="separate"/>
      </w:r>
      <w:r w:rsidRPr="000C3744">
        <w:rPr>
          <w:rStyle w:val="Cross-ReferenceChar"/>
        </w:rPr>
        <w:t>table 8.C.12</w:t>
      </w:r>
      <w:r w:rsidRPr="000C3744">
        <w:rPr>
          <w:rStyle w:val="Cross-ReferenceChar"/>
        </w:rPr>
        <w:fldChar w:fldCharType="end"/>
      </w:r>
      <w:r w:rsidRPr="006829F8">
        <w:t xml:space="preserve"> </w:t>
      </w:r>
      <w:r>
        <w:t>present</w:t>
      </w:r>
      <w:r w:rsidRPr="006829F8">
        <w:t xml:space="preserve"> the item</w:t>
      </w:r>
      <w:r>
        <w:t>–</w:t>
      </w:r>
      <w:r w:rsidRPr="006829F8">
        <w:t>person map for each grade level or grade span.</w:t>
      </w:r>
      <w:r>
        <w:t xml:space="preserve"> Note the following about these tables: </w:t>
      </w:r>
    </w:p>
    <w:p w14:paraId="020A2FA6" w14:textId="77777777" w:rsidR="006346E7" w:rsidRPr="00770DC3" w:rsidRDefault="006346E7" w:rsidP="006346E7">
      <w:pPr>
        <w:pStyle w:val="bullets"/>
        <w:spacing w:before="0"/>
      </w:pPr>
      <w:r w:rsidRPr="00770DC3">
        <w:rPr>
          <w:noProof/>
        </w:rPr>
        <mc:AlternateContent>
          <mc:Choice Requires="wps">
            <w:drawing>
              <wp:anchor distT="0" distB="0" distL="114300" distR="114300" simplePos="0" relativeHeight="251659264" behindDoc="0" locked="0" layoutInCell="1" allowOverlap="1" wp14:anchorId="4E839A9E" wp14:editId="29CF7A83">
                <wp:simplePos x="0" y="0"/>
                <wp:positionH relativeFrom="column">
                  <wp:posOffset>6991066</wp:posOffset>
                </wp:positionH>
                <wp:positionV relativeFrom="paragraph">
                  <wp:posOffset>-3906653</wp:posOffset>
                </wp:positionV>
                <wp:extent cx="495935" cy="285115"/>
                <wp:effectExtent l="0" t="0" r="18415" b="1968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5935" cy="285115"/>
                        </a:xfrm>
                        <a:prstGeom prst="rect">
                          <a:avLst/>
                        </a:prstGeom>
                        <a:solidFill>
                          <a:schemeClr val="lt1"/>
                        </a:solidFill>
                        <a:ln w="6350">
                          <a:solidFill>
                            <a:prstClr val="black"/>
                          </a:solidFill>
                        </a:ln>
                      </wps:spPr>
                      <wps:txbx>
                        <w:txbxContent>
                          <w:p w14:paraId="0D47C327" w14:textId="77777777" w:rsidR="006346E7" w:rsidRPr="0088520B" w:rsidRDefault="006346E7" w:rsidP="00770DC3">
                            <w:pPr>
                              <w:rPr>
                                <w:b/>
                                <w:bCs/>
                              </w:rPr>
                            </w:pPr>
                            <w:r>
                              <w:rPr>
                                <w:b/>
                                <w:bCs/>
                              </w:rPr>
                              <w:t>PL2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E839A9E" id="_x0000_t202" coordsize="21600,21600" o:spt="202" path="m,l,21600r21600,l21600,xe">
                <v:stroke joinstyle="miter"/>
                <v:path gradientshapeok="t" o:connecttype="rect"/>
              </v:shapetype>
              <v:shape id="Text Box 13" o:spid="_x0000_s1026" type="#_x0000_t202" alt="&quot;&quot;" style="position:absolute;left:0;text-align:left;margin-left:550.5pt;margin-top:-307.6pt;width:39.0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2ANwIAAHs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" fillcolor="white [3201]" strokeweight=".5pt">
                <v:textbox>
                  <w:txbxContent>
                    <w:p w14:paraId="0D47C327" w14:textId="77777777" w:rsidR="006346E7" w:rsidRPr="0088520B" w:rsidRDefault="006346E7" w:rsidP="00770DC3">
                      <w:pPr>
                        <w:rPr>
                          <w:b/>
                          <w:bCs/>
                        </w:rPr>
                      </w:pPr>
                      <w:r>
                        <w:rPr>
                          <w:b/>
                          <w:bCs/>
                        </w:rPr>
                        <w:t>PL2</w:t>
                      </w:r>
                    </w:p>
                  </w:txbxContent>
                </v:textbox>
              </v:shape>
            </w:pict>
          </mc:Fallback>
        </mc:AlternateContent>
      </w:r>
      <w:r>
        <w:t>I</w:t>
      </w:r>
      <w:r w:rsidRPr="00770DC3">
        <w:t xml:space="preserve">n the </w:t>
      </w:r>
      <w:r w:rsidRPr="00AB687C">
        <w:rPr>
          <w:i/>
          <w:iCs/>
        </w:rPr>
        <w:t>Student Theta Distribution</w:t>
      </w:r>
      <w:r w:rsidRPr="00770DC3">
        <w:t xml:space="preserve"> column, “X” represents 5 students, “.” represents a value in between 1 and 4 students, and no students are denoted as “-”.</w:t>
      </w:r>
    </w:p>
    <w:p w14:paraId="5BD2B59D" w14:textId="77777777" w:rsidR="006346E7" w:rsidRDefault="006346E7" w:rsidP="006346E7">
      <w:pPr>
        <w:pStyle w:val="bullets"/>
        <w:spacing w:before="0"/>
      </w:pPr>
      <w:r>
        <w:t xml:space="preserve">In the </w:t>
      </w:r>
      <w:r>
        <w:rPr>
          <w:i/>
          <w:iCs/>
        </w:rPr>
        <w:t>Item Domain(s)</w:t>
      </w:r>
      <w:r>
        <w:t xml:space="preserve"> column</w:t>
      </w:r>
      <w:r w:rsidRPr="00770DC3">
        <w:t>, “R” represents a receptive item</w:t>
      </w:r>
      <w:r>
        <w:t xml:space="preserve"> and</w:t>
      </w:r>
      <w:r w:rsidRPr="00770DC3">
        <w:t xml:space="preserve"> “E” represents an expressive item.</w:t>
      </w:r>
    </w:p>
    <w:p w14:paraId="3D8E3EB9" w14:textId="77777777" w:rsidR="006346E7" w:rsidRPr="00770DC3" w:rsidRDefault="006346E7" w:rsidP="006346E7">
      <w:pPr>
        <w:pStyle w:val="bullets"/>
        <w:spacing w:before="0"/>
      </w:pPr>
      <w:r w:rsidRPr="00770DC3">
        <w:t>A hyphen (</w:t>
      </w:r>
      <w:r>
        <w:t>“</w:t>
      </w:r>
      <w:r w:rsidRPr="00770DC3">
        <w:t>-</w:t>
      </w:r>
      <w:r>
        <w:t>”</w:t>
      </w:r>
      <w:r w:rsidRPr="00770DC3">
        <w:t>) represents no correspondence with a theta value</w:t>
      </w:r>
      <w:r>
        <w:t>.</w:t>
      </w:r>
    </w:p>
    <w:p w14:paraId="15092543" w14:textId="77777777" w:rsidR="006346E7" w:rsidRDefault="006346E7" w:rsidP="006346E7">
      <w:pPr>
        <w:pStyle w:val="bullets"/>
        <w:spacing w:before="0"/>
      </w:pPr>
      <w:r>
        <w:t>The horizontal dashed lines divide the space on the logit scale into performance levels.</w:t>
      </w:r>
    </w:p>
    <w:p w14:paraId="1AE73DF4" w14:textId="77777777" w:rsidR="006346E7" w:rsidRDefault="006346E7" w:rsidP="001E2AF0">
      <w:pPr>
        <w:pStyle w:val="Caption"/>
      </w:pPr>
      <w:bookmarkStart w:id="1772" w:name="_Ref128405953"/>
      <w:bookmarkStart w:id="1773" w:name="_Toc133500782"/>
      <w:r>
        <w:t>Table 8.C.</w:t>
      </w:r>
      <w:fldSimple w:instr=" SEQ Table_8.C. \* ARABIC ">
        <w:r>
          <w:rPr>
            <w:noProof/>
          </w:rPr>
          <w:t>7</w:t>
        </w:r>
      </w:fldSimple>
      <w:bookmarkEnd w:id="1772"/>
      <w:r>
        <w:t xml:space="preserve">  </w:t>
      </w:r>
      <w:r w:rsidRPr="006829F8">
        <w:t>Item</w:t>
      </w:r>
      <w:r>
        <w:t>–P</w:t>
      </w:r>
      <w:r w:rsidRPr="006829F8">
        <w:t xml:space="preserve">erson </w:t>
      </w:r>
      <w:r>
        <w:t>M</w:t>
      </w:r>
      <w:r w:rsidRPr="006829F8">
        <w:t>ap</w:t>
      </w:r>
      <w:r>
        <w:t xml:space="preserve"> for Kindergarten</w:t>
      </w:r>
      <w:bookmarkEnd w:id="1773"/>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E04D79" w14:paraId="707E5FE8"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4407F7A" w14:textId="77777777" w:rsidR="006346E7" w:rsidRPr="00E04D79" w:rsidRDefault="006346E7" w:rsidP="00E04D79">
            <w:pPr>
              <w:spacing w:before="0" w:after="0"/>
              <w:ind w:left="0"/>
              <w:rPr>
                <w:rFonts w:eastAsia="Times New Roman"/>
                <w:b w:val="0"/>
                <w:bCs/>
              </w:rPr>
            </w:pPr>
            <w:bookmarkStart w:id="1774" w:name="RANGE!B1:G46"/>
            <w:r w:rsidRPr="00E04D79">
              <w:rPr>
                <w:rFonts w:eastAsia="Times New Roman"/>
                <w:bCs/>
              </w:rPr>
              <w:t>N Students</w:t>
            </w:r>
            <w:bookmarkEnd w:id="1774"/>
          </w:p>
        </w:tc>
        <w:tc>
          <w:tcPr>
            <w:tcW w:w="1728" w:type="dxa"/>
          </w:tcPr>
          <w:p w14:paraId="296729E3" w14:textId="77777777" w:rsidR="006346E7" w:rsidRPr="00E04D79" w:rsidRDefault="006346E7" w:rsidP="00E04D79">
            <w:pPr>
              <w:spacing w:before="0" w:after="0"/>
              <w:ind w:left="0"/>
              <w:rPr>
                <w:rFonts w:eastAsia="Times New Roman"/>
                <w:b w:val="0"/>
                <w:bCs/>
              </w:rPr>
            </w:pPr>
            <w:r w:rsidRPr="00E04D79">
              <w:rPr>
                <w:rFonts w:eastAsia="Times New Roman"/>
                <w:bCs/>
              </w:rPr>
              <w:t>Performance Level</w:t>
            </w:r>
          </w:p>
        </w:tc>
        <w:tc>
          <w:tcPr>
            <w:tcW w:w="4608" w:type="dxa"/>
            <w:hideMark/>
          </w:tcPr>
          <w:p w14:paraId="75BEB6A3" w14:textId="77777777" w:rsidR="006346E7" w:rsidRPr="00E04D79" w:rsidRDefault="006346E7" w:rsidP="00E04D79">
            <w:pPr>
              <w:spacing w:before="0" w:after="0"/>
              <w:ind w:left="0"/>
              <w:rPr>
                <w:rFonts w:eastAsia="Times New Roman"/>
                <w:b w:val="0"/>
                <w:bCs/>
              </w:rPr>
            </w:pPr>
            <w:r w:rsidRPr="00E04D79">
              <w:rPr>
                <w:rFonts w:eastAsia="Times New Roman"/>
                <w:bCs/>
              </w:rPr>
              <w:t>Student Theta Distribution</w:t>
            </w:r>
          </w:p>
        </w:tc>
        <w:tc>
          <w:tcPr>
            <w:tcW w:w="806" w:type="dxa"/>
            <w:hideMark/>
          </w:tcPr>
          <w:p w14:paraId="30718EDD" w14:textId="77777777" w:rsidR="006346E7" w:rsidRPr="00E04D79" w:rsidRDefault="006346E7" w:rsidP="00E04D79">
            <w:pPr>
              <w:spacing w:before="0" w:after="0"/>
              <w:ind w:left="0"/>
              <w:rPr>
                <w:rFonts w:eastAsia="Times New Roman"/>
                <w:b w:val="0"/>
                <w:bCs/>
              </w:rPr>
            </w:pPr>
            <w:r w:rsidRPr="00E04D79">
              <w:rPr>
                <w:rFonts w:eastAsia="Times New Roman"/>
                <w:bCs/>
              </w:rPr>
              <w:t>Logit</w:t>
            </w:r>
          </w:p>
        </w:tc>
        <w:tc>
          <w:tcPr>
            <w:tcW w:w="2592" w:type="dxa"/>
            <w:hideMark/>
          </w:tcPr>
          <w:p w14:paraId="0F8293AC" w14:textId="77777777" w:rsidR="006346E7" w:rsidRPr="00E04D79" w:rsidRDefault="006346E7" w:rsidP="00E04D79">
            <w:pPr>
              <w:spacing w:before="0" w:after="0"/>
              <w:ind w:left="0"/>
              <w:rPr>
                <w:rFonts w:eastAsia="Times New Roman"/>
                <w:b w:val="0"/>
                <w:bCs/>
              </w:rPr>
            </w:pPr>
            <w:r w:rsidRPr="00E04D79">
              <w:rPr>
                <w:rFonts w:eastAsia="Times New Roman"/>
                <w:bCs/>
              </w:rPr>
              <w:t>Item Domain(s)</w:t>
            </w:r>
          </w:p>
        </w:tc>
        <w:tc>
          <w:tcPr>
            <w:tcW w:w="864" w:type="dxa"/>
            <w:hideMark/>
          </w:tcPr>
          <w:p w14:paraId="1F67E9BB" w14:textId="77777777" w:rsidR="006346E7" w:rsidRPr="00E04D79" w:rsidRDefault="006346E7" w:rsidP="00E04D79">
            <w:pPr>
              <w:spacing w:before="0" w:after="0"/>
              <w:ind w:left="0"/>
              <w:rPr>
                <w:rFonts w:eastAsia="Times New Roman"/>
                <w:b w:val="0"/>
                <w:bCs/>
              </w:rPr>
            </w:pPr>
            <w:r w:rsidRPr="00E04D79">
              <w:rPr>
                <w:rFonts w:eastAsia="Times New Roman"/>
                <w:bCs/>
              </w:rPr>
              <w:t>N Items</w:t>
            </w:r>
          </w:p>
        </w:tc>
      </w:tr>
      <w:tr w:rsidR="006346E7" w:rsidRPr="00D0021A" w14:paraId="06F65B4C" w14:textId="77777777" w:rsidTr="00D0021A">
        <w:trPr>
          <w:trHeight w:val="288"/>
        </w:trPr>
        <w:tc>
          <w:tcPr>
            <w:tcW w:w="1296" w:type="dxa"/>
            <w:noWrap/>
            <w:hideMark/>
          </w:tcPr>
          <w:p w14:paraId="3B32313B" w14:textId="77777777" w:rsidR="006346E7" w:rsidRPr="00D0021A" w:rsidRDefault="006346E7" w:rsidP="00E04D79">
            <w:pPr>
              <w:spacing w:before="0" w:after="0"/>
              <w:ind w:left="0" w:right="432"/>
              <w:jc w:val="right"/>
              <w:rPr>
                <w:rFonts w:eastAsia="Times New Roman"/>
              </w:rPr>
            </w:pPr>
            <w:r w:rsidRPr="00D0021A">
              <w:rPr>
                <w:rFonts w:eastAsia="Times New Roman"/>
              </w:rPr>
              <w:t>4</w:t>
            </w:r>
          </w:p>
        </w:tc>
        <w:tc>
          <w:tcPr>
            <w:tcW w:w="1728" w:type="dxa"/>
          </w:tcPr>
          <w:p w14:paraId="0F977848"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40EE1F73"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0A394896" w14:textId="77777777" w:rsidR="006346E7" w:rsidRPr="00D0021A" w:rsidRDefault="006346E7" w:rsidP="00E04D79">
            <w:pPr>
              <w:spacing w:before="0" w:after="0"/>
              <w:ind w:left="0"/>
              <w:jc w:val="right"/>
              <w:rPr>
                <w:rFonts w:eastAsia="Times New Roman"/>
              </w:rPr>
            </w:pPr>
            <w:r w:rsidRPr="00D0021A">
              <w:rPr>
                <w:rFonts w:eastAsia="Times New Roman"/>
              </w:rPr>
              <w:t>4.0</w:t>
            </w:r>
          </w:p>
        </w:tc>
        <w:tc>
          <w:tcPr>
            <w:tcW w:w="2592" w:type="dxa"/>
            <w:noWrap/>
            <w:hideMark/>
          </w:tcPr>
          <w:p w14:paraId="52A252B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84D4254"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482A3654" w14:textId="77777777" w:rsidTr="00D0021A">
        <w:trPr>
          <w:trHeight w:val="288"/>
        </w:trPr>
        <w:tc>
          <w:tcPr>
            <w:tcW w:w="1296" w:type="dxa"/>
            <w:noWrap/>
            <w:hideMark/>
          </w:tcPr>
          <w:p w14:paraId="341930BA"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456F194D"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522A6E9F"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40E2A6D3" w14:textId="77777777" w:rsidR="006346E7" w:rsidRPr="00D0021A" w:rsidRDefault="006346E7" w:rsidP="00E04D79">
            <w:pPr>
              <w:spacing w:before="0" w:after="0"/>
              <w:ind w:left="0"/>
              <w:jc w:val="right"/>
              <w:rPr>
                <w:rFonts w:eastAsia="Times New Roman"/>
              </w:rPr>
            </w:pPr>
            <w:r w:rsidRPr="00D0021A">
              <w:rPr>
                <w:rFonts w:eastAsia="Times New Roman"/>
              </w:rPr>
              <w:t>3.8</w:t>
            </w:r>
          </w:p>
        </w:tc>
        <w:tc>
          <w:tcPr>
            <w:tcW w:w="2592" w:type="dxa"/>
            <w:noWrap/>
            <w:hideMark/>
          </w:tcPr>
          <w:p w14:paraId="5226B70E"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2497C16"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9F38643" w14:textId="77777777" w:rsidTr="00D0021A">
        <w:trPr>
          <w:trHeight w:val="288"/>
        </w:trPr>
        <w:tc>
          <w:tcPr>
            <w:tcW w:w="1296" w:type="dxa"/>
            <w:noWrap/>
            <w:hideMark/>
          </w:tcPr>
          <w:p w14:paraId="1673024B" w14:textId="77777777" w:rsidR="006346E7" w:rsidRPr="00D0021A" w:rsidRDefault="006346E7" w:rsidP="00E04D79">
            <w:pPr>
              <w:spacing w:before="0" w:after="0"/>
              <w:ind w:left="0" w:right="432"/>
              <w:jc w:val="right"/>
              <w:rPr>
                <w:rFonts w:eastAsia="Times New Roman"/>
              </w:rPr>
            </w:pPr>
            <w:r w:rsidRPr="00D0021A">
              <w:rPr>
                <w:rFonts w:eastAsia="Times New Roman"/>
              </w:rPr>
              <w:t>5</w:t>
            </w:r>
          </w:p>
        </w:tc>
        <w:tc>
          <w:tcPr>
            <w:tcW w:w="1728" w:type="dxa"/>
          </w:tcPr>
          <w:p w14:paraId="552BBF8D"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0A6068EE"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2FA62ABC" w14:textId="77777777" w:rsidR="006346E7" w:rsidRPr="00D0021A" w:rsidRDefault="006346E7" w:rsidP="00E04D79">
            <w:pPr>
              <w:spacing w:before="0" w:after="0"/>
              <w:ind w:left="0"/>
              <w:jc w:val="right"/>
              <w:rPr>
                <w:rFonts w:eastAsia="Times New Roman"/>
              </w:rPr>
            </w:pPr>
            <w:r w:rsidRPr="00D0021A">
              <w:rPr>
                <w:rFonts w:eastAsia="Times New Roman"/>
              </w:rPr>
              <w:t>3.6</w:t>
            </w:r>
          </w:p>
        </w:tc>
        <w:tc>
          <w:tcPr>
            <w:tcW w:w="2592" w:type="dxa"/>
            <w:noWrap/>
            <w:hideMark/>
          </w:tcPr>
          <w:p w14:paraId="14C23196"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8F4FF50"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0121EAD2" w14:textId="77777777" w:rsidTr="00D0021A">
        <w:trPr>
          <w:trHeight w:val="288"/>
        </w:trPr>
        <w:tc>
          <w:tcPr>
            <w:tcW w:w="1296" w:type="dxa"/>
            <w:noWrap/>
            <w:hideMark/>
          </w:tcPr>
          <w:p w14:paraId="3E72AF40"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50BA0E34"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0CBFC692"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3431952C" w14:textId="77777777" w:rsidR="006346E7" w:rsidRPr="00D0021A" w:rsidRDefault="006346E7" w:rsidP="00E04D79">
            <w:pPr>
              <w:spacing w:before="0" w:after="0"/>
              <w:ind w:left="0"/>
              <w:jc w:val="right"/>
              <w:rPr>
                <w:rFonts w:eastAsia="Times New Roman"/>
              </w:rPr>
            </w:pPr>
            <w:r w:rsidRPr="00D0021A">
              <w:rPr>
                <w:rFonts w:eastAsia="Times New Roman"/>
              </w:rPr>
              <w:t>3.4</w:t>
            </w:r>
          </w:p>
        </w:tc>
        <w:tc>
          <w:tcPr>
            <w:tcW w:w="2592" w:type="dxa"/>
            <w:noWrap/>
            <w:hideMark/>
          </w:tcPr>
          <w:p w14:paraId="6D34936C"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508794B"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05DA6371" w14:textId="77777777" w:rsidTr="00D0021A">
        <w:trPr>
          <w:trHeight w:val="288"/>
        </w:trPr>
        <w:tc>
          <w:tcPr>
            <w:tcW w:w="1296" w:type="dxa"/>
            <w:noWrap/>
            <w:hideMark/>
          </w:tcPr>
          <w:p w14:paraId="0D3A3317" w14:textId="77777777" w:rsidR="006346E7" w:rsidRPr="00D0021A" w:rsidRDefault="006346E7" w:rsidP="00E04D79">
            <w:pPr>
              <w:spacing w:before="0" w:after="0"/>
              <w:ind w:left="0" w:right="432"/>
              <w:jc w:val="right"/>
              <w:rPr>
                <w:rFonts w:eastAsia="Times New Roman"/>
              </w:rPr>
            </w:pPr>
            <w:r w:rsidRPr="00D0021A">
              <w:rPr>
                <w:rFonts w:eastAsia="Times New Roman"/>
              </w:rPr>
              <w:t>3</w:t>
            </w:r>
          </w:p>
        </w:tc>
        <w:tc>
          <w:tcPr>
            <w:tcW w:w="1728" w:type="dxa"/>
          </w:tcPr>
          <w:p w14:paraId="0CC6A0B3"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3B0F9981"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080BAF9" w14:textId="77777777" w:rsidR="006346E7" w:rsidRPr="00D0021A" w:rsidRDefault="006346E7" w:rsidP="00E04D79">
            <w:pPr>
              <w:spacing w:before="0" w:after="0"/>
              <w:ind w:left="0"/>
              <w:jc w:val="right"/>
              <w:rPr>
                <w:rFonts w:eastAsia="Times New Roman"/>
              </w:rPr>
            </w:pPr>
            <w:r w:rsidRPr="00D0021A">
              <w:rPr>
                <w:rFonts w:eastAsia="Times New Roman"/>
              </w:rPr>
              <w:t>3.2</w:t>
            </w:r>
          </w:p>
        </w:tc>
        <w:tc>
          <w:tcPr>
            <w:tcW w:w="2592" w:type="dxa"/>
            <w:noWrap/>
            <w:hideMark/>
          </w:tcPr>
          <w:p w14:paraId="4591C12B"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3AC58E1"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1B42477" w14:textId="77777777" w:rsidTr="00D0021A">
        <w:trPr>
          <w:trHeight w:val="288"/>
        </w:trPr>
        <w:tc>
          <w:tcPr>
            <w:tcW w:w="1296" w:type="dxa"/>
            <w:noWrap/>
            <w:hideMark/>
          </w:tcPr>
          <w:p w14:paraId="2625A644"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0D684BBC"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752E1448"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03CCF5B6" w14:textId="77777777" w:rsidR="006346E7" w:rsidRPr="00D0021A" w:rsidRDefault="006346E7" w:rsidP="00E04D79">
            <w:pPr>
              <w:spacing w:before="0" w:after="0"/>
              <w:ind w:left="0"/>
              <w:jc w:val="right"/>
              <w:rPr>
                <w:rFonts w:eastAsia="Times New Roman"/>
              </w:rPr>
            </w:pPr>
            <w:r w:rsidRPr="00D0021A">
              <w:rPr>
                <w:rFonts w:eastAsia="Times New Roman"/>
              </w:rPr>
              <w:t>3.0</w:t>
            </w:r>
          </w:p>
        </w:tc>
        <w:tc>
          <w:tcPr>
            <w:tcW w:w="2592" w:type="dxa"/>
            <w:noWrap/>
            <w:hideMark/>
          </w:tcPr>
          <w:p w14:paraId="68FAFBCA"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F9A68D1"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CCE78A8" w14:textId="77777777" w:rsidTr="00D0021A">
        <w:trPr>
          <w:trHeight w:val="288"/>
        </w:trPr>
        <w:tc>
          <w:tcPr>
            <w:tcW w:w="1296" w:type="dxa"/>
            <w:noWrap/>
            <w:hideMark/>
          </w:tcPr>
          <w:p w14:paraId="56E7E3E3" w14:textId="77777777" w:rsidR="006346E7" w:rsidRPr="00D0021A" w:rsidRDefault="006346E7" w:rsidP="00E04D79">
            <w:pPr>
              <w:spacing w:before="0" w:after="0"/>
              <w:ind w:left="0" w:right="432"/>
              <w:jc w:val="right"/>
              <w:rPr>
                <w:rFonts w:eastAsia="Times New Roman"/>
              </w:rPr>
            </w:pPr>
            <w:r w:rsidRPr="00D0021A">
              <w:rPr>
                <w:rFonts w:eastAsia="Times New Roman"/>
              </w:rPr>
              <w:t>1</w:t>
            </w:r>
          </w:p>
        </w:tc>
        <w:tc>
          <w:tcPr>
            <w:tcW w:w="1728" w:type="dxa"/>
          </w:tcPr>
          <w:p w14:paraId="191E6292"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3DB82C1E"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5D8153C3" w14:textId="77777777" w:rsidR="006346E7" w:rsidRPr="00D0021A" w:rsidRDefault="006346E7" w:rsidP="00E04D79">
            <w:pPr>
              <w:spacing w:before="0" w:after="0"/>
              <w:ind w:left="0"/>
              <w:jc w:val="right"/>
              <w:rPr>
                <w:rFonts w:eastAsia="Times New Roman"/>
              </w:rPr>
            </w:pPr>
            <w:r w:rsidRPr="00D0021A">
              <w:rPr>
                <w:rFonts w:eastAsia="Times New Roman"/>
              </w:rPr>
              <w:t>2.8</w:t>
            </w:r>
          </w:p>
        </w:tc>
        <w:tc>
          <w:tcPr>
            <w:tcW w:w="2592" w:type="dxa"/>
            <w:noWrap/>
            <w:hideMark/>
          </w:tcPr>
          <w:p w14:paraId="45774A03"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C5F3DB1"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7BAEE59" w14:textId="77777777" w:rsidTr="00D0021A">
        <w:trPr>
          <w:trHeight w:val="288"/>
        </w:trPr>
        <w:tc>
          <w:tcPr>
            <w:tcW w:w="1296" w:type="dxa"/>
            <w:noWrap/>
            <w:hideMark/>
          </w:tcPr>
          <w:p w14:paraId="57F79833" w14:textId="77777777" w:rsidR="006346E7" w:rsidRPr="00D0021A" w:rsidRDefault="006346E7" w:rsidP="00E04D79">
            <w:pPr>
              <w:spacing w:before="0" w:after="0"/>
              <w:ind w:left="0" w:right="432"/>
              <w:jc w:val="right"/>
              <w:rPr>
                <w:rFonts w:eastAsia="Times New Roman"/>
              </w:rPr>
            </w:pPr>
            <w:r w:rsidRPr="00D0021A">
              <w:rPr>
                <w:rFonts w:eastAsia="Times New Roman"/>
              </w:rPr>
              <w:t>7</w:t>
            </w:r>
          </w:p>
        </w:tc>
        <w:tc>
          <w:tcPr>
            <w:tcW w:w="1728" w:type="dxa"/>
          </w:tcPr>
          <w:p w14:paraId="5096CE31"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44711CB2"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4266ABE9" w14:textId="77777777" w:rsidR="006346E7" w:rsidRPr="00D0021A" w:rsidRDefault="006346E7" w:rsidP="00E04D79">
            <w:pPr>
              <w:spacing w:before="0" w:after="0"/>
              <w:ind w:left="0"/>
              <w:jc w:val="right"/>
              <w:rPr>
                <w:rFonts w:eastAsia="Times New Roman"/>
              </w:rPr>
            </w:pPr>
            <w:r w:rsidRPr="00D0021A">
              <w:rPr>
                <w:rFonts w:eastAsia="Times New Roman"/>
              </w:rPr>
              <w:t>2.6</w:t>
            </w:r>
          </w:p>
        </w:tc>
        <w:tc>
          <w:tcPr>
            <w:tcW w:w="2592" w:type="dxa"/>
            <w:noWrap/>
            <w:hideMark/>
          </w:tcPr>
          <w:p w14:paraId="77DDDBEA"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154A8AC9"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19340935" w14:textId="77777777" w:rsidTr="00D0021A">
        <w:trPr>
          <w:trHeight w:val="288"/>
        </w:trPr>
        <w:tc>
          <w:tcPr>
            <w:tcW w:w="1296" w:type="dxa"/>
            <w:noWrap/>
            <w:hideMark/>
          </w:tcPr>
          <w:p w14:paraId="0956C86B" w14:textId="77777777" w:rsidR="006346E7" w:rsidRPr="00D0021A" w:rsidRDefault="006346E7" w:rsidP="00E04D79">
            <w:pPr>
              <w:spacing w:before="0" w:after="0"/>
              <w:ind w:left="0" w:right="432"/>
              <w:jc w:val="right"/>
              <w:rPr>
                <w:rFonts w:eastAsia="Times New Roman"/>
              </w:rPr>
            </w:pPr>
            <w:r w:rsidRPr="00D0021A">
              <w:rPr>
                <w:rFonts w:eastAsia="Times New Roman"/>
              </w:rPr>
              <w:t>7</w:t>
            </w:r>
          </w:p>
        </w:tc>
        <w:tc>
          <w:tcPr>
            <w:tcW w:w="1728" w:type="dxa"/>
          </w:tcPr>
          <w:p w14:paraId="61535C8D"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56128974"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20300720" w14:textId="77777777" w:rsidR="006346E7" w:rsidRPr="00D0021A" w:rsidRDefault="006346E7" w:rsidP="00E04D79">
            <w:pPr>
              <w:spacing w:before="0" w:after="0"/>
              <w:ind w:left="0"/>
              <w:jc w:val="right"/>
              <w:rPr>
                <w:rFonts w:eastAsia="Times New Roman"/>
              </w:rPr>
            </w:pPr>
            <w:r w:rsidRPr="00D0021A">
              <w:rPr>
                <w:rFonts w:eastAsia="Times New Roman"/>
              </w:rPr>
              <w:t>2.4</w:t>
            </w:r>
          </w:p>
        </w:tc>
        <w:tc>
          <w:tcPr>
            <w:tcW w:w="2592" w:type="dxa"/>
            <w:noWrap/>
            <w:hideMark/>
          </w:tcPr>
          <w:p w14:paraId="6D8E2440"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1118BF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735AD39B" w14:textId="77777777" w:rsidTr="00D0021A">
        <w:trPr>
          <w:trHeight w:val="288"/>
        </w:trPr>
        <w:tc>
          <w:tcPr>
            <w:tcW w:w="1296" w:type="dxa"/>
            <w:noWrap/>
            <w:hideMark/>
          </w:tcPr>
          <w:p w14:paraId="7C51F4BE" w14:textId="77777777" w:rsidR="006346E7" w:rsidRPr="00D0021A" w:rsidRDefault="006346E7" w:rsidP="00E04D79">
            <w:pPr>
              <w:spacing w:before="0" w:after="0"/>
              <w:ind w:left="0" w:right="432"/>
              <w:jc w:val="right"/>
              <w:rPr>
                <w:rFonts w:eastAsia="Times New Roman"/>
              </w:rPr>
            </w:pPr>
            <w:r w:rsidRPr="00D0021A">
              <w:rPr>
                <w:rFonts w:eastAsia="Times New Roman"/>
              </w:rPr>
              <w:t>8</w:t>
            </w:r>
          </w:p>
        </w:tc>
        <w:tc>
          <w:tcPr>
            <w:tcW w:w="1728" w:type="dxa"/>
          </w:tcPr>
          <w:p w14:paraId="6F271518"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496129E3"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2F90C029" w14:textId="77777777" w:rsidR="006346E7" w:rsidRPr="00D0021A" w:rsidRDefault="006346E7" w:rsidP="00E04D79">
            <w:pPr>
              <w:spacing w:before="0" w:after="0"/>
              <w:ind w:left="0"/>
              <w:jc w:val="right"/>
              <w:rPr>
                <w:rFonts w:eastAsia="Times New Roman"/>
              </w:rPr>
            </w:pPr>
            <w:r w:rsidRPr="00D0021A">
              <w:rPr>
                <w:rFonts w:eastAsia="Times New Roman"/>
              </w:rPr>
              <w:t>2.2</w:t>
            </w:r>
          </w:p>
        </w:tc>
        <w:tc>
          <w:tcPr>
            <w:tcW w:w="2592" w:type="dxa"/>
            <w:noWrap/>
            <w:hideMark/>
          </w:tcPr>
          <w:p w14:paraId="5F289E70"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4531BB6"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150EFD8" w14:textId="77777777" w:rsidTr="00D0021A">
        <w:trPr>
          <w:trHeight w:val="288"/>
        </w:trPr>
        <w:tc>
          <w:tcPr>
            <w:tcW w:w="1296" w:type="dxa"/>
            <w:noWrap/>
            <w:hideMark/>
          </w:tcPr>
          <w:p w14:paraId="7E74CDE0" w14:textId="77777777" w:rsidR="006346E7" w:rsidRPr="00D0021A" w:rsidRDefault="006346E7" w:rsidP="00E04D79">
            <w:pPr>
              <w:spacing w:before="0" w:after="0"/>
              <w:ind w:left="0" w:right="432"/>
              <w:jc w:val="right"/>
              <w:rPr>
                <w:rFonts w:eastAsia="Times New Roman"/>
              </w:rPr>
            </w:pPr>
            <w:r w:rsidRPr="00D0021A">
              <w:rPr>
                <w:rFonts w:eastAsia="Times New Roman"/>
              </w:rPr>
              <w:t>21</w:t>
            </w:r>
          </w:p>
        </w:tc>
        <w:tc>
          <w:tcPr>
            <w:tcW w:w="1728" w:type="dxa"/>
          </w:tcPr>
          <w:p w14:paraId="620B1238"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5DC6D452" w14:textId="77777777" w:rsidR="006346E7" w:rsidRPr="00D0021A" w:rsidRDefault="006346E7" w:rsidP="00E04D79">
            <w:pPr>
              <w:spacing w:before="0" w:after="0"/>
              <w:ind w:left="0"/>
              <w:jc w:val="right"/>
              <w:rPr>
                <w:rFonts w:eastAsia="Times New Roman"/>
              </w:rPr>
            </w:pPr>
            <w:r w:rsidRPr="00D0021A">
              <w:rPr>
                <w:rFonts w:eastAsia="Times New Roman"/>
              </w:rPr>
              <w:t>.xxxx</w:t>
            </w:r>
          </w:p>
        </w:tc>
        <w:tc>
          <w:tcPr>
            <w:tcW w:w="806" w:type="dxa"/>
            <w:noWrap/>
            <w:hideMark/>
          </w:tcPr>
          <w:p w14:paraId="2FCC2FCC" w14:textId="77777777" w:rsidR="006346E7" w:rsidRPr="00D0021A" w:rsidRDefault="006346E7" w:rsidP="00E04D79">
            <w:pPr>
              <w:spacing w:before="0" w:after="0"/>
              <w:ind w:left="0"/>
              <w:jc w:val="right"/>
              <w:rPr>
                <w:rFonts w:eastAsia="Times New Roman"/>
              </w:rPr>
            </w:pPr>
            <w:r w:rsidRPr="00D0021A">
              <w:rPr>
                <w:rFonts w:eastAsia="Times New Roman"/>
              </w:rPr>
              <w:t>2.0</w:t>
            </w:r>
          </w:p>
        </w:tc>
        <w:tc>
          <w:tcPr>
            <w:tcW w:w="2592" w:type="dxa"/>
            <w:noWrap/>
            <w:hideMark/>
          </w:tcPr>
          <w:p w14:paraId="47526F10"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407B9D5E"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18CAE820" w14:textId="77777777" w:rsidTr="00D0021A">
        <w:trPr>
          <w:trHeight w:val="288"/>
        </w:trPr>
        <w:tc>
          <w:tcPr>
            <w:tcW w:w="1296" w:type="dxa"/>
            <w:noWrap/>
            <w:hideMark/>
          </w:tcPr>
          <w:p w14:paraId="790E235B" w14:textId="77777777" w:rsidR="006346E7" w:rsidRPr="00D0021A" w:rsidRDefault="006346E7" w:rsidP="00E04D79">
            <w:pPr>
              <w:spacing w:before="0" w:after="0"/>
              <w:ind w:left="0" w:right="432"/>
              <w:jc w:val="right"/>
              <w:rPr>
                <w:rFonts w:eastAsia="Times New Roman"/>
              </w:rPr>
            </w:pPr>
            <w:r w:rsidRPr="00D0021A">
              <w:rPr>
                <w:rFonts w:eastAsia="Times New Roman"/>
              </w:rPr>
              <w:t>12</w:t>
            </w:r>
          </w:p>
        </w:tc>
        <w:tc>
          <w:tcPr>
            <w:tcW w:w="1728" w:type="dxa"/>
          </w:tcPr>
          <w:p w14:paraId="2E6F5DDC"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noWrap/>
            <w:hideMark/>
          </w:tcPr>
          <w:p w14:paraId="017087E2"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55199D1A" w14:textId="77777777" w:rsidR="006346E7" w:rsidRPr="00D0021A" w:rsidRDefault="006346E7" w:rsidP="00E04D79">
            <w:pPr>
              <w:spacing w:before="0" w:after="0"/>
              <w:ind w:left="0"/>
              <w:jc w:val="right"/>
              <w:rPr>
                <w:rFonts w:eastAsia="Times New Roman"/>
              </w:rPr>
            </w:pPr>
            <w:r w:rsidRPr="00D0021A">
              <w:rPr>
                <w:rFonts w:eastAsia="Times New Roman"/>
              </w:rPr>
              <w:t>1.8</w:t>
            </w:r>
          </w:p>
        </w:tc>
        <w:tc>
          <w:tcPr>
            <w:tcW w:w="2592" w:type="dxa"/>
            <w:noWrap/>
            <w:hideMark/>
          </w:tcPr>
          <w:p w14:paraId="52ACCA88"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49E2B1C6"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7991C5A6" w14:textId="77777777" w:rsidTr="006111CE">
        <w:trPr>
          <w:trHeight w:val="288"/>
        </w:trPr>
        <w:tc>
          <w:tcPr>
            <w:tcW w:w="1296" w:type="dxa"/>
            <w:tcBorders>
              <w:bottom w:val="dashSmallGap" w:sz="12" w:space="0" w:color="auto"/>
            </w:tcBorders>
            <w:noWrap/>
            <w:hideMark/>
          </w:tcPr>
          <w:p w14:paraId="3B37DC62" w14:textId="77777777" w:rsidR="006346E7" w:rsidRPr="00D0021A" w:rsidRDefault="006346E7" w:rsidP="00E04D79">
            <w:pPr>
              <w:spacing w:before="0" w:after="0"/>
              <w:ind w:left="0" w:right="432"/>
              <w:jc w:val="right"/>
              <w:rPr>
                <w:rFonts w:eastAsia="Times New Roman"/>
              </w:rPr>
            </w:pPr>
            <w:r w:rsidRPr="00D0021A">
              <w:rPr>
                <w:rFonts w:eastAsia="Times New Roman"/>
              </w:rPr>
              <w:t>26</w:t>
            </w:r>
          </w:p>
        </w:tc>
        <w:tc>
          <w:tcPr>
            <w:tcW w:w="1728" w:type="dxa"/>
            <w:tcBorders>
              <w:bottom w:val="dashSmallGap" w:sz="12" w:space="0" w:color="auto"/>
            </w:tcBorders>
          </w:tcPr>
          <w:p w14:paraId="690E5D63" w14:textId="77777777" w:rsidR="006346E7" w:rsidRPr="00D0021A" w:rsidRDefault="006346E7" w:rsidP="008B7A4B">
            <w:pPr>
              <w:spacing w:before="0" w:after="0"/>
              <w:ind w:left="0" w:right="720"/>
              <w:jc w:val="right"/>
              <w:rPr>
                <w:rFonts w:eastAsia="Times New Roman"/>
              </w:rPr>
            </w:pPr>
            <w:r w:rsidRPr="00D0021A">
              <w:rPr>
                <w:rFonts w:eastAsia="Times New Roman"/>
              </w:rPr>
              <w:t>3</w:t>
            </w:r>
          </w:p>
        </w:tc>
        <w:tc>
          <w:tcPr>
            <w:tcW w:w="4608" w:type="dxa"/>
            <w:tcBorders>
              <w:bottom w:val="dashSmallGap" w:sz="12" w:space="0" w:color="auto"/>
            </w:tcBorders>
            <w:noWrap/>
            <w:hideMark/>
          </w:tcPr>
          <w:p w14:paraId="67218B3C"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tcBorders>
              <w:bottom w:val="dashSmallGap" w:sz="12" w:space="0" w:color="auto"/>
            </w:tcBorders>
            <w:noWrap/>
            <w:hideMark/>
          </w:tcPr>
          <w:p w14:paraId="0CE768B2" w14:textId="77777777" w:rsidR="006346E7" w:rsidRPr="00D0021A" w:rsidRDefault="006346E7" w:rsidP="00E04D79">
            <w:pPr>
              <w:spacing w:before="0" w:after="0"/>
              <w:ind w:left="0"/>
              <w:jc w:val="right"/>
              <w:rPr>
                <w:rFonts w:eastAsia="Times New Roman"/>
              </w:rPr>
            </w:pPr>
            <w:r w:rsidRPr="00D0021A">
              <w:rPr>
                <w:rFonts w:eastAsia="Times New Roman"/>
              </w:rPr>
              <w:t>1.6</w:t>
            </w:r>
          </w:p>
        </w:tc>
        <w:tc>
          <w:tcPr>
            <w:tcW w:w="2592" w:type="dxa"/>
            <w:tcBorders>
              <w:bottom w:val="dashSmallGap" w:sz="12" w:space="0" w:color="auto"/>
            </w:tcBorders>
            <w:noWrap/>
            <w:hideMark/>
          </w:tcPr>
          <w:p w14:paraId="24A83DB9" w14:textId="77777777" w:rsidR="006346E7" w:rsidRPr="00D0021A" w:rsidRDefault="006346E7" w:rsidP="00E04D79">
            <w:pPr>
              <w:spacing w:before="0" w:after="0"/>
              <w:ind w:left="0"/>
              <w:rPr>
                <w:rFonts w:eastAsia="Times New Roman"/>
              </w:rPr>
            </w:pPr>
            <w:r w:rsidRPr="00D0021A">
              <w:rPr>
                <w:rFonts w:eastAsia="Times New Roman"/>
              </w:rPr>
              <w:t>E E</w:t>
            </w:r>
          </w:p>
        </w:tc>
        <w:tc>
          <w:tcPr>
            <w:tcW w:w="864" w:type="dxa"/>
            <w:tcBorders>
              <w:bottom w:val="dashSmallGap" w:sz="12" w:space="0" w:color="auto"/>
            </w:tcBorders>
            <w:noWrap/>
            <w:hideMark/>
          </w:tcPr>
          <w:p w14:paraId="65549981" w14:textId="77777777" w:rsidR="006346E7" w:rsidRPr="00D0021A" w:rsidRDefault="006346E7" w:rsidP="00E04D79">
            <w:pPr>
              <w:spacing w:before="0" w:after="0"/>
              <w:ind w:left="0" w:right="144"/>
              <w:jc w:val="right"/>
              <w:rPr>
                <w:rFonts w:eastAsia="Times New Roman"/>
              </w:rPr>
            </w:pPr>
            <w:r w:rsidRPr="00D0021A">
              <w:rPr>
                <w:rFonts w:eastAsia="Times New Roman"/>
              </w:rPr>
              <w:t>2</w:t>
            </w:r>
          </w:p>
        </w:tc>
      </w:tr>
      <w:tr w:rsidR="006346E7" w:rsidRPr="00D0021A" w14:paraId="1BE1572D" w14:textId="77777777" w:rsidTr="006111CE">
        <w:trPr>
          <w:trHeight w:val="288"/>
        </w:trPr>
        <w:tc>
          <w:tcPr>
            <w:tcW w:w="1296" w:type="dxa"/>
            <w:tcBorders>
              <w:top w:val="dashSmallGap" w:sz="12" w:space="0" w:color="auto"/>
              <w:bottom w:val="nil"/>
            </w:tcBorders>
            <w:noWrap/>
            <w:hideMark/>
          </w:tcPr>
          <w:p w14:paraId="68585EB3" w14:textId="77777777" w:rsidR="006346E7" w:rsidRPr="00D0021A" w:rsidRDefault="006346E7" w:rsidP="00E04D79">
            <w:pPr>
              <w:spacing w:before="0" w:after="0"/>
              <w:ind w:left="0" w:right="432"/>
              <w:jc w:val="right"/>
              <w:rPr>
                <w:rFonts w:eastAsia="Times New Roman"/>
              </w:rPr>
            </w:pPr>
            <w:r w:rsidRPr="00D0021A">
              <w:rPr>
                <w:rFonts w:eastAsia="Times New Roman"/>
              </w:rPr>
              <w:t>25</w:t>
            </w:r>
          </w:p>
        </w:tc>
        <w:tc>
          <w:tcPr>
            <w:tcW w:w="1728" w:type="dxa"/>
            <w:tcBorders>
              <w:top w:val="dashSmallGap" w:sz="12" w:space="0" w:color="auto"/>
              <w:bottom w:val="nil"/>
            </w:tcBorders>
          </w:tcPr>
          <w:p w14:paraId="2135DA5D"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tcBorders>
              <w:top w:val="dashSmallGap" w:sz="12" w:space="0" w:color="auto"/>
              <w:bottom w:val="nil"/>
            </w:tcBorders>
            <w:noWrap/>
            <w:hideMark/>
          </w:tcPr>
          <w:p w14:paraId="2A06D364"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tcBorders>
              <w:top w:val="dashSmallGap" w:sz="12" w:space="0" w:color="auto"/>
              <w:bottom w:val="nil"/>
            </w:tcBorders>
            <w:noWrap/>
            <w:hideMark/>
          </w:tcPr>
          <w:p w14:paraId="62E8603E" w14:textId="77777777" w:rsidR="006346E7" w:rsidRPr="00D0021A" w:rsidRDefault="006346E7" w:rsidP="00E04D79">
            <w:pPr>
              <w:spacing w:before="0" w:after="0"/>
              <w:ind w:left="0"/>
              <w:jc w:val="right"/>
              <w:rPr>
                <w:rFonts w:eastAsia="Times New Roman"/>
              </w:rPr>
            </w:pPr>
            <w:r w:rsidRPr="00D0021A">
              <w:rPr>
                <w:rFonts w:eastAsia="Times New Roman"/>
              </w:rPr>
              <w:t>1.4</w:t>
            </w:r>
          </w:p>
        </w:tc>
        <w:tc>
          <w:tcPr>
            <w:tcW w:w="2592" w:type="dxa"/>
            <w:tcBorders>
              <w:top w:val="dashSmallGap" w:sz="12" w:space="0" w:color="auto"/>
              <w:bottom w:val="nil"/>
            </w:tcBorders>
            <w:noWrap/>
            <w:hideMark/>
          </w:tcPr>
          <w:p w14:paraId="07C11E37" w14:textId="77777777" w:rsidR="006346E7" w:rsidRPr="00D0021A" w:rsidRDefault="006346E7" w:rsidP="00E04D79">
            <w:pPr>
              <w:spacing w:before="0" w:after="0"/>
              <w:ind w:left="0"/>
              <w:rPr>
                <w:rFonts w:eastAsia="Times New Roman"/>
              </w:rPr>
            </w:pPr>
            <w:r w:rsidRPr="00D0021A">
              <w:rPr>
                <w:rFonts w:eastAsia="Times New Roman"/>
              </w:rPr>
              <w:t>E R E</w:t>
            </w:r>
          </w:p>
        </w:tc>
        <w:tc>
          <w:tcPr>
            <w:tcW w:w="864" w:type="dxa"/>
            <w:tcBorders>
              <w:top w:val="dashSmallGap" w:sz="12" w:space="0" w:color="auto"/>
              <w:bottom w:val="nil"/>
            </w:tcBorders>
            <w:noWrap/>
            <w:hideMark/>
          </w:tcPr>
          <w:p w14:paraId="16B0E8D8" w14:textId="77777777" w:rsidR="006346E7" w:rsidRPr="00D0021A" w:rsidRDefault="006346E7" w:rsidP="00E04D79">
            <w:pPr>
              <w:spacing w:before="0" w:after="0"/>
              <w:ind w:left="0" w:right="144"/>
              <w:jc w:val="right"/>
              <w:rPr>
                <w:rFonts w:eastAsia="Times New Roman"/>
              </w:rPr>
            </w:pPr>
            <w:r w:rsidRPr="00D0021A">
              <w:rPr>
                <w:rFonts w:eastAsia="Times New Roman"/>
              </w:rPr>
              <w:t>3</w:t>
            </w:r>
          </w:p>
        </w:tc>
      </w:tr>
      <w:tr w:rsidR="006346E7" w:rsidRPr="00D0021A" w14:paraId="017D03AA" w14:textId="77777777" w:rsidTr="006111CE">
        <w:trPr>
          <w:trHeight w:val="288"/>
        </w:trPr>
        <w:tc>
          <w:tcPr>
            <w:tcW w:w="1296" w:type="dxa"/>
            <w:tcBorders>
              <w:top w:val="nil"/>
            </w:tcBorders>
            <w:noWrap/>
            <w:hideMark/>
          </w:tcPr>
          <w:p w14:paraId="2EDA0F5F" w14:textId="77777777" w:rsidR="006346E7" w:rsidRPr="00D0021A" w:rsidRDefault="006346E7" w:rsidP="00E04D79">
            <w:pPr>
              <w:spacing w:before="0" w:after="0"/>
              <w:ind w:left="0" w:right="432"/>
              <w:jc w:val="right"/>
              <w:rPr>
                <w:rFonts w:eastAsia="Times New Roman"/>
              </w:rPr>
            </w:pPr>
            <w:r w:rsidRPr="00D0021A">
              <w:rPr>
                <w:rFonts w:eastAsia="Times New Roman"/>
              </w:rPr>
              <w:t>33</w:t>
            </w:r>
          </w:p>
        </w:tc>
        <w:tc>
          <w:tcPr>
            <w:tcW w:w="1728" w:type="dxa"/>
            <w:tcBorders>
              <w:top w:val="nil"/>
            </w:tcBorders>
          </w:tcPr>
          <w:p w14:paraId="7E8C87EC"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704775D2" w14:textId="77777777" w:rsidR="006346E7" w:rsidRPr="00D0021A" w:rsidRDefault="006346E7" w:rsidP="00E04D79">
            <w:pPr>
              <w:spacing w:before="0" w:after="0"/>
              <w:ind w:left="0"/>
              <w:jc w:val="right"/>
              <w:rPr>
                <w:rFonts w:eastAsia="Times New Roman"/>
              </w:rPr>
            </w:pPr>
            <w:r w:rsidRPr="00D0021A">
              <w:rPr>
                <w:rFonts w:eastAsia="Times New Roman"/>
              </w:rPr>
              <w:t>.xxxxxx</w:t>
            </w:r>
          </w:p>
        </w:tc>
        <w:tc>
          <w:tcPr>
            <w:tcW w:w="806" w:type="dxa"/>
            <w:tcBorders>
              <w:top w:val="nil"/>
            </w:tcBorders>
            <w:noWrap/>
            <w:hideMark/>
          </w:tcPr>
          <w:p w14:paraId="007FFAB2" w14:textId="77777777" w:rsidR="006346E7" w:rsidRPr="00D0021A" w:rsidRDefault="006346E7" w:rsidP="00E04D79">
            <w:pPr>
              <w:spacing w:before="0" w:after="0"/>
              <w:ind w:left="0"/>
              <w:jc w:val="right"/>
              <w:rPr>
                <w:rFonts w:eastAsia="Times New Roman"/>
              </w:rPr>
            </w:pPr>
            <w:r w:rsidRPr="00D0021A">
              <w:rPr>
                <w:rFonts w:eastAsia="Times New Roman"/>
              </w:rPr>
              <w:t>1.2</w:t>
            </w:r>
          </w:p>
        </w:tc>
        <w:tc>
          <w:tcPr>
            <w:tcW w:w="2592" w:type="dxa"/>
            <w:tcBorders>
              <w:top w:val="nil"/>
            </w:tcBorders>
            <w:noWrap/>
            <w:hideMark/>
          </w:tcPr>
          <w:p w14:paraId="48C12673" w14:textId="77777777" w:rsidR="006346E7" w:rsidRPr="00D0021A" w:rsidRDefault="006346E7" w:rsidP="00E04D79">
            <w:pPr>
              <w:spacing w:before="0" w:after="0"/>
              <w:ind w:left="0"/>
              <w:rPr>
                <w:rFonts w:eastAsia="Times New Roman"/>
              </w:rPr>
            </w:pPr>
            <w:r w:rsidRPr="00D0021A">
              <w:rPr>
                <w:rFonts w:eastAsia="Times New Roman"/>
              </w:rPr>
              <w:t>E R R E E E E</w:t>
            </w:r>
          </w:p>
        </w:tc>
        <w:tc>
          <w:tcPr>
            <w:tcW w:w="864" w:type="dxa"/>
            <w:tcBorders>
              <w:top w:val="nil"/>
            </w:tcBorders>
            <w:noWrap/>
            <w:hideMark/>
          </w:tcPr>
          <w:p w14:paraId="34ECF4ED" w14:textId="77777777" w:rsidR="006346E7" w:rsidRPr="00D0021A" w:rsidRDefault="006346E7" w:rsidP="00E04D79">
            <w:pPr>
              <w:spacing w:before="0" w:after="0"/>
              <w:ind w:left="0" w:right="144"/>
              <w:jc w:val="right"/>
              <w:rPr>
                <w:rFonts w:eastAsia="Times New Roman"/>
              </w:rPr>
            </w:pPr>
            <w:r w:rsidRPr="00D0021A">
              <w:rPr>
                <w:rFonts w:eastAsia="Times New Roman"/>
              </w:rPr>
              <w:t>7</w:t>
            </w:r>
          </w:p>
        </w:tc>
      </w:tr>
      <w:tr w:rsidR="006346E7" w:rsidRPr="00D0021A" w14:paraId="6E4D1A83" w14:textId="77777777" w:rsidTr="00D0021A">
        <w:trPr>
          <w:trHeight w:val="288"/>
        </w:trPr>
        <w:tc>
          <w:tcPr>
            <w:tcW w:w="1296" w:type="dxa"/>
            <w:noWrap/>
            <w:hideMark/>
          </w:tcPr>
          <w:p w14:paraId="340242E3" w14:textId="77777777" w:rsidR="006346E7" w:rsidRPr="00D0021A" w:rsidRDefault="006346E7" w:rsidP="00E04D79">
            <w:pPr>
              <w:spacing w:before="0" w:after="0"/>
              <w:ind w:left="0" w:right="432"/>
              <w:jc w:val="right"/>
              <w:rPr>
                <w:rFonts w:eastAsia="Times New Roman"/>
              </w:rPr>
            </w:pPr>
            <w:r w:rsidRPr="00D0021A">
              <w:rPr>
                <w:rFonts w:eastAsia="Times New Roman"/>
              </w:rPr>
              <w:t>64</w:t>
            </w:r>
          </w:p>
        </w:tc>
        <w:tc>
          <w:tcPr>
            <w:tcW w:w="1728" w:type="dxa"/>
          </w:tcPr>
          <w:p w14:paraId="55CCC5CC"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noWrap/>
            <w:hideMark/>
          </w:tcPr>
          <w:p w14:paraId="2BCD0574" w14:textId="77777777" w:rsidR="006346E7" w:rsidRPr="00D0021A" w:rsidRDefault="006346E7" w:rsidP="00E04D79">
            <w:pPr>
              <w:spacing w:before="0" w:after="0"/>
              <w:ind w:left="0"/>
              <w:jc w:val="right"/>
              <w:rPr>
                <w:rFonts w:eastAsia="Times New Roman"/>
              </w:rPr>
            </w:pPr>
            <w:r w:rsidRPr="00D0021A">
              <w:rPr>
                <w:rFonts w:eastAsia="Times New Roman"/>
              </w:rPr>
              <w:t>.xxxxxxxxxxxx</w:t>
            </w:r>
          </w:p>
        </w:tc>
        <w:tc>
          <w:tcPr>
            <w:tcW w:w="806" w:type="dxa"/>
            <w:noWrap/>
            <w:hideMark/>
          </w:tcPr>
          <w:p w14:paraId="7357094E" w14:textId="77777777" w:rsidR="006346E7" w:rsidRPr="00D0021A" w:rsidRDefault="006346E7" w:rsidP="00E04D79">
            <w:pPr>
              <w:spacing w:before="0" w:after="0"/>
              <w:ind w:left="0"/>
              <w:jc w:val="right"/>
              <w:rPr>
                <w:rFonts w:eastAsia="Times New Roman"/>
              </w:rPr>
            </w:pPr>
            <w:r w:rsidRPr="00D0021A">
              <w:rPr>
                <w:rFonts w:eastAsia="Times New Roman"/>
              </w:rPr>
              <w:t>1.0</w:t>
            </w:r>
          </w:p>
        </w:tc>
        <w:tc>
          <w:tcPr>
            <w:tcW w:w="2592" w:type="dxa"/>
            <w:noWrap/>
            <w:hideMark/>
          </w:tcPr>
          <w:p w14:paraId="6D0CF131" w14:textId="77777777" w:rsidR="006346E7" w:rsidRPr="00D0021A" w:rsidRDefault="006346E7" w:rsidP="00E04D79">
            <w:pPr>
              <w:spacing w:before="0" w:after="0"/>
              <w:ind w:left="0"/>
              <w:rPr>
                <w:rFonts w:eastAsia="Times New Roman"/>
              </w:rPr>
            </w:pPr>
            <w:r w:rsidRPr="00D0021A">
              <w:rPr>
                <w:rFonts w:eastAsia="Times New Roman"/>
              </w:rPr>
              <w:t>E R R E</w:t>
            </w:r>
          </w:p>
        </w:tc>
        <w:tc>
          <w:tcPr>
            <w:tcW w:w="864" w:type="dxa"/>
            <w:noWrap/>
            <w:hideMark/>
          </w:tcPr>
          <w:p w14:paraId="248DC862"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514A6848" w14:textId="77777777" w:rsidTr="00D0021A">
        <w:trPr>
          <w:trHeight w:val="288"/>
        </w:trPr>
        <w:tc>
          <w:tcPr>
            <w:tcW w:w="1296" w:type="dxa"/>
            <w:noWrap/>
            <w:hideMark/>
          </w:tcPr>
          <w:p w14:paraId="1EFEF54C" w14:textId="77777777" w:rsidR="006346E7" w:rsidRPr="00D0021A" w:rsidRDefault="006346E7" w:rsidP="00E04D79">
            <w:pPr>
              <w:spacing w:before="0" w:after="0"/>
              <w:ind w:left="0" w:right="432"/>
              <w:jc w:val="right"/>
              <w:rPr>
                <w:rFonts w:eastAsia="Times New Roman"/>
              </w:rPr>
            </w:pPr>
            <w:r w:rsidRPr="00D0021A">
              <w:rPr>
                <w:rFonts w:eastAsia="Times New Roman"/>
              </w:rPr>
              <w:t>45</w:t>
            </w:r>
          </w:p>
        </w:tc>
        <w:tc>
          <w:tcPr>
            <w:tcW w:w="1728" w:type="dxa"/>
          </w:tcPr>
          <w:p w14:paraId="3615390E"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noWrap/>
            <w:hideMark/>
          </w:tcPr>
          <w:p w14:paraId="673A9CC2" w14:textId="77777777" w:rsidR="006346E7" w:rsidRPr="00D0021A" w:rsidRDefault="006346E7" w:rsidP="00E04D79">
            <w:pPr>
              <w:spacing w:before="0" w:after="0"/>
              <w:ind w:left="0"/>
              <w:jc w:val="right"/>
              <w:rPr>
                <w:rFonts w:eastAsia="Times New Roman"/>
              </w:rPr>
            </w:pPr>
            <w:r w:rsidRPr="00D0021A">
              <w:rPr>
                <w:rFonts w:eastAsia="Times New Roman"/>
              </w:rPr>
              <w:t>xxxxxxxxx</w:t>
            </w:r>
          </w:p>
        </w:tc>
        <w:tc>
          <w:tcPr>
            <w:tcW w:w="806" w:type="dxa"/>
            <w:noWrap/>
            <w:hideMark/>
          </w:tcPr>
          <w:p w14:paraId="4E9CB40A" w14:textId="77777777" w:rsidR="006346E7" w:rsidRPr="00D0021A" w:rsidRDefault="006346E7" w:rsidP="00E04D79">
            <w:pPr>
              <w:spacing w:before="0" w:after="0"/>
              <w:ind w:left="0"/>
              <w:jc w:val="right"/>
              <w:rPr>
                <w:rFonts w:eastAsia="Times New Roman"/>
              </w:rPr>
            </w:pPr>
            <w:r w:rsidRPr="00D0021A">
              <w:rPr>
                <w:rFonts w:eastAsia="Times New Roman"/>
              </w:rPr>
              <w:t>0.8</w:t>
            </w:r>
          </w:p>
        </w:tc>
        <w:tc>
          <w:tcPr>
            <w:tcW w:w="2592" w:type="dxa"/>
            <w:noWrap/>
            <w:hideMark/>
          </w:tcPr>
          <w:p w14:paraId="6CB3BD3F" w14:textId="77777777" w:rsidR="006346E7" w:rsidRPr="00D0021A" w:rsidRDefault="006346E7" w:rsidP="00E04D79">
            <w:pPr>
              <w:spacing w:before="0" w:after="0"/>
              <w:ind w:left="0"/>
              <w:rPr>
                <w:rFonts w:eastAsia="Times New Roman"/>
              </w:rPr>
            </w:pPr>
            <w:r w:rsidRPr="00D0021A">
              <w:rPr>
                <w:rFonts w:eastAsia="Times New Roman"/>
              </w:rPr>
              <w:t>E R E R</w:t>
            </w:r>
          </w:p>
        </w:tc>
        <w:tc>
          <w:tcPr>
            <w:tcW w:w="864" w:type="dxa"/>
            <w:noWrap/>
            <w:hideMark/>
          </w:tcPr>
          <w:p w14:paraId="466FFD04"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09D0F842" w14:textId="77777777" w:rsidTr="00D0021A">
        <w:trPr>
          <w:trHeight w:val="288"/>
        </w:trPr>
        <w:tc>
          <w:tcPr>
            <w:tcW w:w="1296" w:type="dxa"/>
            <w:noWrap/>
            <w:hideMark/>
          </w:tcPr>
          <w:p w14:paraId="2E8F663A" w14:textId="77777777" w:rsidR="006346E7" w:rsidRPr="00D0021A" w:rsidRDefault="006346E7" w:rsidP="00E04D79">
            <w:pPr>
              <w:spacing w:before="0" w:after="0"/>
              <w:ind w:left="0" w:right="432"/>
              <w:jc w:val="right"/>
              <w:rPr>
                <w:rFonts w:eastAsia="Times New Roman"/>
              </w:rPr>
            </w:pPr>
            <w:r w:rsidRPr="00D0021A">
              <w:rPr>
                <w:rFonts w:eastAsia="Times New Roman"/>
              </w:rPr>
              <w:t>47</w:t>
            </w:r>
          </w:p>
        </w:tc>
        <w:tc>
          <w:tcPr>
            <w:tcW w:w="1728" w:type="dxa"/>
          </w:tcPr>
          <w:p w14:paraId="4E519144"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noWrap/>
            <w:hideMark/>
          </w:tcPr>
          <w:p w14:paraId="2A3EC182" w14:textId="77777777" w:rsidR="006346E7" w:rsidRPr="00D0021A" w:rsidRDefault="006346E7" w:rsidP="00E04D79">
            <w:pPr>
              <w:spacing w:before="0" w:after="0"/>
              <w:ind w:left="0"/>
              <w:jc w:val="right"/>
              <w:rPr>
                <w:rFonts w:eastAsia="Times New Roman"/>
              </w:rPr>
            </w:pPr>
            <w:r w:rsidRPr="00D0021A">
              <w:rPr>
                <w:rFonts w:eastAsia="Times New Roman"/>
              </w:rPr>
              <w:t>.xxxxxxxxx</w:t>
            </w:r>
          </w:p>
        </w:tc>
        <w:tc>
          <w:tcPr>
            <w:tcW w:w="806" w:type="dxa"/>
            <w:noWrap/>
            <w:hideMark/>
          </w:tcPr>
          <w:p w14:paraId="44926FF8" w14:textId="77777777" w:rsidR="006346E7" w:rsidRPr="00D0021A" w:rsidRDefault="006346E7" w:rsidP="00E04D79">
            <w:pPr>
              <w:spacing w:before="0" w:after="0"/>
              <w:ind w:left="0"/>
              <w:jc w:val="right"/>
              <w:rPr>
                <w:rFonts w:eastAsia="Times New Roman"/>
              </w:rPr>
            </w:pPr>
            <w:r w:rsidRPr="00D0021A">
              <w:rPr>
                <w:rFonts w:eastAsia="Times New Roman"/>
              </w:rPr>
              <w:t>0.6</w:t>
            </w:r>
          </w:p>
        </w:tc>
        <w:tc>
          <w:tcPr>
            <w:tcW w:w="2592" w:type="dxa"/>
            <w:noWrap/>
            <w:hideMark/>
          </w:tcPr>
          <w:p w14:paraId="40DE4B78" w14:textId="77777777" w:rsidR="006346E7" w:rsidRPr="00D0021A" w:rsidRDefault="006346E7" w:rsidP="00E04D79">
            <w:pPr>
              <w:spacing w:before="0" w:after="0"/>
              <w:ind w:left="0"/>
              <w:rPr>
                <w:rFonts w:eastAsia="Times New Roman"/>
              </w:rPr>
            </w:pPr>
            <w:r w:rsidRPr="00D0021A">
              <w:rPr>
                <w:rFonts w:eastAsia="Times New Roman"/>
              </w:rPr>
              <w:t>E R E E</w:t>
            </w:r>
          </w:p>
        </w:tc>
        <w:tc>
          <w:tcPr>
            <w:tcW w:w="864" w:type="dxa"/>
            <w:noWrap/>
            <w:hideMark/>
          </w:tcPr>
          <w:p w14:paraId="2B021449"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16747AA4" w14:textId="77777777" w:rsidTr="00D0021A">
        <w:trPr>
          <w:trHeight w:val="288"/>
        </w:trPr>
        <w:tc>
          <w:tcPr>
            <w:tcW w:w="1296" w:type="dxa"/>
            <w:noWrap/>
            <w:hideMark/>
          </w:tcPr>
          <w:p w14:paraId="30D0B73F" w14:textId="77777777" w:rsidR="006346E7" w:rsidRPr="00D0021A" w:rsidRDefault="006346E7" w:rsidP="00E04D79">
            <w:pPr>
              <w:spacing w:before="0" w:after="0"/>
              <w:ind w:left="0" w:right="432"/>
              <w:jc w:val="right"/>
              <w:rPr>
                <w:rFonts w:eastAsia="Times New Roman"/>
              </w:rPr>
            </w:pPr>
            <w:r w:rsidRPr="00D0021A">
              <w:rPr>
                <w:rFonts w:eastAsia="Times New Roman"/>
              </w:rPr>
              <w:t>47</w:t>
            </w:r>
          </w:p>
        </w:tc>
        <w:tc>
          <w:tcPr>
            <w:tcW w:w="1728" w:type="dxa"/>
          </w:tcPr>
          <w:p w14:paraId="5212B95D" w14:textId="77777777" w:rsidR="006346E7" w:rsidRPr="00D0021A" w:rsidRDefault="006346E7" w:rsidP="008B7A4B">
            <w:pPr>
              <w:spacing w:before="0" w:after="0"/>
              <w:ind w:left="0" w:right="720"/>
              <w:jc w:val="right"/>
              <w:rPr>
                <w:rFonts w:eastAsia="Times New Roman"/>
              </w:rPr>
            </w:pPr>
            <w:r w:rsidRPr="00D0021A">
              <w:rPr>
                <w:rFonts w:eastAsia="Times New Roman"/>
              </w:rPr>
              <w:t>2</w:t>
            </w:r>
          </w:p>
        </w:tc>
        <w:tc>
          <w:tcPr>
            <w:tcW w:w="4608" w:type="dxa"/>
            <w:noWrap/>
            <w:hideMark/>
          </w:tcPr>
          <w:p w14:paraId="335DF795" w14:textId="77777777" w:rsidR="006346E7" w:rsidRPr="00D0021A" w:rsidRDefault="006346E7" w:rsidP="00E04D79">
            <w:pPr>
              <w:spacing w:before="0" w:after="0"/>
              <w:ind w:left="0"/>
              <w:jc w:val="right"/>
              <w:rPr>
                <w:rFonts w:eastAsia="Times New Roman"/>
              </w:rPr>
            </w:pPr>
            <w:r w:rsidRPr="00D0021A">
              <w:rPr>
                <w:rFonts w:eastAsia="Times New Roman"/>
              </w:rPr>
              <w:t>.xxxxxxxxx</w:t>
            </w:r>
          </w:p>
        </w:tc>
        <w:tc>
          <w:tcPr>
            <w:tcW w:w="806" w:type="dxa"/>
            <w:noWrap/>
            <w:hideMark/>
          </w:tcPr>
          <w:p w14:paraId="36EFDDF4" w14:textId="77777777" w:rsidR="006346E7" w:rsidRPr="00D0021A" w:rsidRDefault="006346E7" w:rsidP="00E04D79">
            <w:pPr>
              <w:spacing w:before="0" w:after="0"/>
              <w:ind w:left="0"/>
              <w:jc w:val="right"/>
              <w:rPr>
                <w:rFonts w:eastAsia="Times New Roman"/>
              </w:rPr>
            </w:pPr>
            <w:r w:rsidRPr="00D0021A">
              <w:rPr>
                <w:rFonts w:eastAsia="Times New Roman"/>
              </w:rPr>
              <w:t>0.4</w:t>
            </w:r>
          </w:p>
        </w:tc>
        <w:tc>
          <w:tcPr>
            <w:tcW w:w="2592" w:type="dxa"/>
            <w:noWrap/>
            <w:hideMark/>
          </w:tcPr>
          <w:p w14:paraId="2B22B6C7" w14:textId="77777777" w:rsidR="006346E7" w:rsidRPr="00D0021A" w:rsidRDefault="006346E7" w:rsidP="00E04D79">
            <w:pPr>
              <w:spacing w:before="0" w:after="0"/>
              <w:ind w:left="0"/>
              <w:rPr>
                <w:rFonts w:eastAsia="Times New Roman"/>
              </w:rPr>
            </w:pPr>
            <w:r w:rsidRPr="00D0021A">
              <w:rPr>
                <w:rFonts w:eastAsia="Times New Roman"/>
              </w:rPr>
              <w:t>E E E R R</w:t>
            </w:r>
          </w:p>
        </w:tc>
        <w:tc>
          <w:tcPr>
            <w:tcW w:w="864" w:type="dxa"/>
            <w:noWrap/>
            <w:hideMark/>
          </w:tcPr>
          <w:p w14:paraId="6DCAC1AA" w14:textId="77777777" w:rsidR="006346E7" w:rsidRPr="00D0021A" w:rsidRDefault="006346E7" w:rsidP="00E04D79">
            <w:pPr>
              <w:spacing w:before="0" w:after="0"/>
              <w:ind w:left="0" w:right="144"/>
              <w:jc w:val="right"/>
              <w:rPr>
                <w:rFonts w:eastAsia="Times New Roman"/>
              </w:rPr>
            </w:pPr>
            <w:r w:rsidRPr="00D0021A">
              <w:rPr>
                <w:rFonts w:eastAsia="Times New Roman"/>
              </w:rPr>
              <w:t>5</w:t>
            </w:r>
          </w:p>
        </w:tc>
      </w:tr>
    </w:tbl>
    <w:p w14:paraId="0D919E01" w14:textId="515D17AA" w:rsidR="006346E7" w:rsidRDefault="006346E7" w:rsidP="000A07E7">
      <w:pPr>
        <w:pStyle w:val="NormalContinuation"/>
        <w:pageBreakBefore/>
      </w:pPr>
      <w:r>
        <w:rPr>
          <w:i/>
          <w:iCs/>
        </w:rPr>
        <w:fldChar w:fldCharType="begin"/>
      </w:r>
      <w:r>
        <w:rPr>
          <w:i/>
          <w:iCs/>
        </w:rPr>
        <w:instrText xml:space="preserve"> REF _Ref128405953 \h </w:instrText>
      </w:r>
      <w:r>
        <w:rPr>
          <w:i/>
          <w:iCs/>
        </w:rPr>
      </w:r>
      <w:r>
        <w:rPr>
          <w:i/>
          <w:iCs/>
        </w:rPr>
        <w:fldChar w:fldCharType="separate"/>
      </w:r>
      <w:r w:rsidR="00BB4DFF">
        <w:t>Table 8.C.</w:t>
      </w:r>
      <w:r w:rsidR="00BB4DFF">
        <w:rPr>
          <w:noProof/>
        </w:rPr>
        <w:t>7</w:t>
      </w:r>
      <w:r>
        <w:rPr>
          <w:i/>
          <w:iCs/>
        </w:rPr>
        <w:fldChar w:fldCharType="end"/>
      </w:r>
      <w:r>
        <w:rPr>
          <w:i/>
          <w:iCs/>
        </w:rPr>
        <w:t xml:space="preserve"> </w:t>
      </w:r>
      <w:r w:rsidRPr="000A07E7">
        <w:rPr>
          <w:i/>
          <w:iCs/>
        </w:rPr>
        <w:t>(continuation)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E04D79" w14:paraId="079CFAA7"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6673739" w14:textId="77777777" w:rsidR="006346E7" w:rsidRPr="00E04D79" w:rsidRDefault="006346E7" w:rsidP="002462A6">
            <w:pPr>
              <w:spacing w:before="0" w:after="0"/>
              <w:ind w:left="0"/>
              <w:rPr>
                <w:rFonts w:eastAsia="Times New Roman"/>
                <w:b w:val="0"/>
                <w:bCs/>
              </w:rPr>
            </w:pPr>
            <w:r w:rsidRPr="00E04D79">
              <w:rPr>
                <w:rFonts w:eastAsia="Times New Roman"/>
                <w:bCs/>
              </w:rPr>
              <w:t>N Students</w:t>
            </w:r>
          </w:p>
        </w:tc>
        <w:tc>
          <w:tcPr>
            <w:tcW w:w="1728" w:type="dxa"/>
          </w:tcPr>
          <w:p w14:paraId="60BE5BA6" w14:textId="77777777" w:rsidR="006346E7" w:rsidRPr="00E04D79" w:rsidRDefault="006346E7" w:rsidP="002462A6">
            <w:pPr>
              <w:spacing w:before="0" w:after="0"/>
              <w:ind w:left="0"/>
              <w:rPr>
                <w:rFonts w:eastAsia="Times New Roman"/>
                <w:b w:val="0"/>
                <w:bCs/>
              </w:rPr>
            </w:pPr>
            <w:r w:rsidRPr="00E04D79">
              <w:rPr>
                <w:rFonts w:eastAsia="Times New Roman"/>
                <w:bCs/>
              </w:rPr>
              <w:t>Performance Level</w:t>
            </w:r>
          </w:p>
        </w:tc>
        <w:tc>
          <w:tcPr>
            <w:tcW w:w="4608" w:type="dxa"/>
            <w:hideMark/>
          </w:tcPr>
          <w:p w14:paraId="01CED643" w14:textId="77777777" w:rsidR="006346E7" w:rsidRPr="00E04D79" w:rsidRDefault="006346E7" w:rsidP="002462A6">
            <w:pPr>
              <w:spacing w:before="0" w:after="0"/>
              <w:ind w:left="0"/>
              <w:rPr>
                <w:rFonts w:eastAsia="Times New Roman"/>
                <w:b w:val="0"/>
                <w:bCs/>
              </w:rPr>
            </w:pPr>
            <w:r w:rsidRPr="00E04D79">
              <w:rPr>
                <w:rFonts w:eastAsia="Times New Roman"/>
                <w:bCs/>
              </w:rPr>
              <w:t>Student Theta Distribution</w:t>
            </w:r>
          </w:p>
        </w:tc>
        <w:tc>
          <w:tcPr>
            <w:tcW w:w="806" w:type="dxa"/>
            <w:hideMark/>
          </w:tcPr>
          <w:p w14:paraId="76FE6B7A" w14:textId="77777777" w:rsidR="006346E7" w:rsidRPr="00E04D79" w:rsidRDefault="006346E7" w:rsidP="002462A6">
            <w:pPr>
              <w:spacing w:before="0" w:after="0"/>
              <w:ind w:left="0"/>
              <w:rPr>
                <w:rFonts w:eastAsia="Times New Roman"/>
                <w:b w:val="0"/>
                <w:bCs/>
              </w:rPr>
            </w:pPr>
            <w:r w:rsidRPr="00E04D79">
              <w:rPr>
                <w:rFonts w:eastAsia="Times New Roman"/>
                <w:bCs/>
              </w:rPr>
              <w:t>Logit</w:t>
            </w:r>
          </w:p>
        </w:tc>
        <w:tc>
          <w:tcPr>
            <w:tcW w:w="2592" w:type="dxa"/>
            <w:hideMark/>
          </w:tcPr>
          <w:p w14:paraId="196E2ECC" w14:textId="77777777" w:rsidR="006346E7" w:rsidRPr="00E04D79" w:rsidRDefault="006346E7" w:rsidP="002462A6">
            <w:pPr>
              <w:spacing w:before="0" w:after="0"/>
              <w:ind w:left="0"/>
              <w:rPr>
                <w:rFonts w:eastAsia="Times New Roman"/>
                <w:b w:val="0"/>
                <w:bCs/>
              </w:rPr>
            </w:pPr>
            <w:r w:rsidRPr="00E04D79">
              <w:rPr>
                <w:rFonts w:eastAsia="Times New Roman"/>
                <w:bCs/>
              </w:rPr>
              <w:t>Item Domain(s)</w:t>
            </w:r>
          </w:p>
        </w:tc>
        <w:tc>
          <w:tcPr>
            <w:tcW w:w="864" w:type="dxa"/>
            <w:hideMark/>
          </w:tcPr>
          <w:p w14:paraId="3305FBE3" w14:textId="77777777" w:rsidR="006346E7" w:rsidRPr="00E04D79" w:rsidRDefault="006346E7" w:rsidP="002462A6">
            <w:pPr>
              <w:spacing w:before="0" w:after="0"/>
              <w:ind w:left="0"/>
              <w:rPr>
                <w:rFonts w:eastAsia="Times New Roman"/>
                <w:b w:val="0"/>
                <w:bCs/>
              </w:rPr>
            </w:pPr>
            <w:r w:rsidRPr="00E04D79">
              <w:rPr>
                <w:rFonts w:eastAsia="Times New Roman"/>
                <w:bCs/>
              </w:rPr>
              <w:t>N Items</w:t>
            </w:r>
          </w:p>
        </w:tc>
      </w:tr>
      <w:tr w:rsidR="006346E7" w:rsidRPr="00D0021A" w14:paraId="16FA7528" w14:textId="77777777" w:rsidTr="00171056">
        <w:trPr>
          <w:trHeight w:val="288"/>
        </w:trPr>
        <w:tc>
          <w:tcPr>
            <w:tcW w:w="1296" w:type="dxa"/>
            <w:tcBorders>
              <w:bottom w:val="nil"/>
            </w:tcBorders>
            <w:noWrap/>
            <w:hideMark/>
          </w:tcPr>
          <w:p w14:paraId="2C487B36" w14:textId="77777777" w:rsidR="006346E7" w:rsidRPr="00D0021A" w:rsidRDefault="006346E7" w:rsidP="00B46DA2">
            <w:pPr>
              <w:spacing w:before="0" w:after="0"/>
              <w:ind w:left="0" w:right="432"/>
              <w:jc w:val="right"/>
              <w:rPr>
                <w:rFonts w:eastAsia="Times New Roman"/>
              </w:rPr>
            </w:pPr>
            <w:r w:rsidRPr="00D0021A">
              <w:rPr>
                <w:rFonts w:eastAsia="Times New Roman"/>
              </w:rPr>
              <w:t>34</w:t>
            </w:r>
          </w:p>
        </w:tc>
        <w:tc>
          <w:tcPr>
            <w:tcW w:w="1728" w:type="dxa"/>
            <w:tcBorders>
              <w:bottom w:val="nil"/>
            </w:tcBorders>
          </w:tcPr>
          <w:p w14:paraId="73AB9657" w14:textId="77777777" w:rsidR="006346E7" w:rsidRPr="00D0021A" w:rsidRDefault="006346E7" w:rsidP="00B46DA2">
            <w:pPr>
              <w:spacing w:before="0" w:after="0"/>
              <w:ind w:left="0" w:right="720"/>
              <w:jc w:val="right"/>
              <w:rPr>
                <w:rFonts w:eastAsia="Times New Roman"/>
              </w:rPr>
            </w:pPr>
            <w:r w:rsidRPr="00D0021A">
              <w:rPr>
                <w:rFonts w:eastAsia="Times New Roman"/>
              </w:rPr>
              <w:t>2</w:t>
            </w:r>
          </w:p>
        </w:tc>
        <w:tc>
          <w:tcPr>
            <w:tcW w:w="4608" w:type="dxa"/>
            <w:tcBorders>
              <w:bottom w:val="nil"/>
            </w:tcBorders>
            <w:noWrap/>
            <w:hideMark/>
          </w:tcPr>
          <w:p w14:paraId="18B36BA3" w14:textId="77777777" w:rsidR="006346E7" w:rsidRPr="00D0021A" w:rsidRDefault="006346E7" w:rsidP="00B46DA2">
            <w:pPr>
              <w:spacing w:before="0" w:after="0"/>
              <w:ind w:left="0"/>
              <w:jc w:val="right"/>
              <w:rPr>
                <w:rFonts w:eastAsia="Times New Roman"/>
              </w:rPr>
            </w:pPr>
            <w:r w:rsidRPr="00D0021A">
              <w:rPr>
                <w:rFonts w:eastAsia="Times New Roman"/>
              </w:rPr>
              <w:t>.xxxxxx</w:t>
            </w:r>
          </w:p>
        </w:tc>
        <w:tc>
          <w:tcPr>
            <w:tcW w:w="806" w:type="dxa"/>
            <w:tcBorders>
              <w:bottom w:val="nil"/>
            </w:tcBorders>
            <w:noWrap/>
            <w:hideMark/>
          </w:tcPr>
          <w:p w14:paraId="36351293" w14:textId="77777777" w:rsidR="006346E7" w:rsidRPr="00D0021A" w:rsidRDefault="006346E7" w:rsidP="00B46DA2">
            <w:pPr>
              <w:spacing w:before="0" w:after="0"/>
              <w:ind w:left="0"/>
              <w:jc w:val="right"/>
              <w:rPr>
                <w:rFonts w:eastAsia="Times New Roman"/>
              </w:rPr>
            </w:pPr>
            <w:r w:rsidRPr="00D0021A">
              <w:rPr>
                <w:rFonts w:eastAsia="Times New Roman"/>
              </w:rPr>
              <w:t>0.2</w:t>
            </w:r>
          </w:p>
        </w:tc>
        <w:tc>
          <w:tcPr>
            <w:tcW w:w="2592" w:type="dxa"/>
            <w:tcBorders>
              <w:bottom w:val="nil"/>
            </w:tcBorders>
            <w:noWrap/>
            <w:hideMark/>
          </w:tcPr>
          <w:p w14:paraId="2D165A62" w14:textId="77777777" w:rsidR="006346E7" w:rsidRPr="00D0021A" w:rsidRDefault="006346E7" w:rsidP="00B46DA2">
            <w:pPr>
              <w:spacing w:before="0" w:after="0"/>
              <w:ind w:left="0"/>
              <w:rPr>
                <w:rFonts w:eastAsia="Times New Roman"/>
              </w:rPr>
            </w:pPr>
            <w:r w:rsidRPr="00D0021A">
              <w:rPr>
                <w:rFonts w:eastAsia="Times New Roman"/>
              </w:rPr>
              <w:t>E E</w:t>
            </w:r>
          </w:p>
        </w:tc>
        <w:tc>
          <w:tcPr>
            <w:tcW w:w="864" w:type="dxa"/>
            <w:tcBorders>
              <w:bottom w:val="nil"/>
            </w:tcBorders>
            <w:noWrap/>
            <w:hideMark/>
          </w:tcPr>
          <w:p w14:paraId="4D96384B" w14:textId="77777777" w:rsidR="006346E7" w:rsidRPr="00D0021A" w:rsidRDefault="006346E7" w:rsidP="00B46DA2">
            <w:pPr>
              <w:spacing w:before="0" w:after="0"/>
              <w:ind w:left="0" w:right="144"/>
              <w:jc w:val="right"/>
              <w:rPr>
                <w:rFonts w:eastAsia="Times New Roman"/>
              </w:rPr>
            </w:pPr>
            <w:r w:rsidRPr="00D0021A">
              <w:rPr>
                <w:rFonts w:eastAsia="Times New Roman"/>
              </w:rPr>
              <w:t>2</w:t>
            </w:r>
          </w:p>
        </w:tc>
      </w:tr>
      <w:tr w:rsidR="006346E7" w:rsidRPr="00D0021A" w14:paraId="59051B2F" w14:textId="77777777" w:rsidTr="00171056">
        <w:trPr>
          <w:trHeight w:val="288"/>
        </w:trPr>
        <w:tc>
          <w:tcPr>
            <w:tcW w:w="1296" w:type="dxa"/>
            <w:tcBorders>
              <w:top w:val="nil"/>
              <w:bottom w:val="dashSmallGap" w:sz="12" w:space="0" w:color="auto"/>
            </w:tcBorders>
            <w:noWrap/>
            <w:hideMark/>
          </w:tcPr>
          <w:p w14:paraId="216D4631" w14:textId="77777777" w:rsidR="006346E7" w:rsidRPr="00D0021A" w:rsidRDefault="006346E7" w:rsidP="00B46DA2">
            <w:pPr>
              <w:spacing w:before="0" w:after="0"/>
              <w:ind w:left="0" w:right="432"/>
              <w:jc w:val="right"/>
              <w:rPr>
                <w:rFonts w:eastAsia="Times New Roman"/>
              </w:rPr>
            </w:pPr>
            <w:r w:rsidRPr="00D0021A">
              <w:rPr>
                <w:rFonts w:eastAsia="Times New Roman"/>
              </w:rPr>
              <w:t>50</w:t>
            </w:r>
          </w:p>
        </w:tc>
        <w:tc>
          <w:tcPr>
            <w:tcW w:w="1728" w:type="dxa"/>
            <w:tcBorders>
              <w:top w:val="nil"/>
              <w:bottom w:val="dashSmallGap" w:sz="12" w:space="0" w:color="auto"/>
            </w:tcBorders>
          </w:tcPr>
          <w:p w14:paraId="782A844A" w14:textId="77777777" w:rsidR="006346E7" w:rsidRPr="00D0021A" w:rsidRDefault="006346E7" w:rsidP="00B46DA2">
            <w:pPr>
              <w:spacing w:before="0" w:after="0"/>
              <w:ind w:left="0" w:right="720"/>
              <w:jc w:val="right"/>
              <w:rPr>
                <w:rFonts w:eastAsia="Times New Roman"/>
              </w:rPr>
            </w:pPr>
            <w:r w:rsidRPr="00D0021A">
              <w:rPr>
                <w:rFonts w:eastAsia="Times New Roman"/>
              </w:rPr>
              <w:t>2</w:t>
            </w:r>
          </w:p>
        </w:tc>
        <w:tc>
          <w:tcPr>
            <w:tcW w:w="4608" w:type="dxa"/>
            <w:tcBorders>
              <w:top w:val="nil"/>
              <w:bottom w:val="dashSmallGap" w:sz="12" w:space="0" w:color="auto"/>
            </w:tcBorders>
            <w:noWrap/>
            <w:hideMark/>
          </w:tcPr>
          <w:p w14:paraId="1221F775" w14:textId="77777777" w:rsidR="006346E7" w:rsidRPr="00D0021A" w:rsidRDefault="006346E7" w:rsidP="00B46DA2">
            <w:pPr>
              <w:spacing w:before="0" w:after="0"/>
              <w:ind w:left="0"/>
              <w:jc w:val="right"/>
              <w:rPr>
                <w:rFonts w:eastAsia="Times New Roman"/>
              </w:rPr>
            </w:pPr>
            <w:r w:rsidRPr="00D0021A">
              <w:rPr>
                <w:rFonts w:eastAsia="Times New Roman"/>
              </w:rPr>
              <w:t>xxxxxxxxxx</w:t>
            </w:r>
          </w:p>
        </w:tc>
        <w:tc>
          <w:tcPr>
            <w:tcW w:w="806" w:type="dxa"/>
            <w:tcBorders>
              <w:top w:val="nil"/>
              <w:bottom w:val="dashSmallGap" w:sz="12" w:space="0" w:color="auto"/>
            </w:tcBorders>
            <w:noWrap/>
            <w:hideMark/>
          </w:tcPr>
          <w:p w14:paraId="3C1EFE9F" w14:textId="77777777" w:rsidR="006346E7" w:rsidRPr="00D0021A" w:rsidRDefault="006346E7" w:rsidP="00B46DA2">
            <w:pPr>
              <w:spacing w:before="0" w:after="0"/>
              <w:ind w:left="0"/>
              <w:jc w:val="right"/>
              <w:rPr>
                <w:rFonts w:eastAsia="Times New Roman"/>
              </w:rPr>
            </w:pPr>
            <w:r w:rsidRPr="00D0021A">
              <w:rPr>
                <w:rFonts w:eastAsia="Times New Roman"/>
              </w:rPr>
              <w:t>0.0</w:t>
            </w:r>
          </w:p>
        </w:tc>
        <w:tc>
          <w:tcPr>
            <w:tcW w:w="2592" w:type="dxa"/>
            <w:tcBorders>
              <w:top w:val="nil"/>
              <w:bottom w:val="dashSmallGap" w:sz="12" w:space="0" w:color="auto"/>
            </w:tcBorders>
            <w:noWrap/>
            <w:hideMark/>
          </w:tcPr>
          <w:p w14:paraId="0C1AFFAB" w14:textId="77777777" w:rsidR="006346E7" w:rsidRPr="00D0021A" w:rsidRDefault="006346E7" w:rsidP="00B46DA2">
            <w:pPr>
              <w:spacing w:before="0" w:after="0"/>
              <w:ind w:left="0"/>
              <w:rPr>
                <w:rFonts w:eastAsia="Times New Roman"/>
              </w:rPr>
            </w:pPr>
            <w:r w:rsidRPr="00D0021A">
              <w:rPr>
                <w:rFonts w:eastAsia="Times New Roman"/>
              </w:rPr>
              <w:t>E R E R</w:t>
            </w:r>
          </w:p>
        </w:tc>
        <w:tc>
          <w:tcPr>
            <w:tcW w:w="864" w:type="dxa"/>
            <w:tcBorders>
              <w:top w:val="nil"/>
              <w:bottom w:val="dashSmallGap" w:sz="12" w:space="0" w:color="auto"/>
            </w:tcBorders>
            <w:noWrap/>
            <w:hideMark/>
          </w:tcPr>
          <w:p w14:paraId="02CEF7CD" w14:textId="77777777" w:rsidR="006346E7" w:rsidRPr="00D0021A" w:rsidRDefault="006346E7" w:rsidP="00B46DA2">
            <w:pPr>
              <w:spacing w:before="0" w:after="0"/>
              <w:ind w:left="0" w:right="144"/>
              <w:jc w:val="right"/>
              <w:rPr>
                <w:rFonts w:eastAsia="Times New Roman"/>
              </w:rPr>
            </w:pPr>
            <w:r w:rsidRPr="00D0021A">
              <w:rPr>
                <w:rFonts w:eastAsia="Times New Roman"/>
              </w:rPr>
              <w:t>4</w:t>
            </w:r>
          </w:p>
        </w:tc>
      </w:tr>
      <w:tr w:rsidR="006346E7" w:rsidRPr="00D0021A" w14:paraId="6CE68BB0" w14:textId="77777777" w:rsidTr="00171056">
        <w:trPr>
          <w:trHeight w:val="288"/>
        </w:trPr>
        <w:tc>
          <w:tcPr>
            <w:tcW w:w="1296" w:type="dxa"/>
            <w:tcBorders>
              <w:top w:val="dashSmallGap" w:sz="12" w:space="0" w:color="auto"/>
            </w:tcBorders>
            <w:noWrap/>
            <w:hideMark/>
          </w:tcPr>
          <w:p w14:paraId="33F0BE42" w14:textId="77777777" w:rsidR="006346E7" w:rsidRPr="00D0021A" w:rsidRDefault="006346E7" w:rsidP="00E04D79">
            <w:pPr>
              <w:spacing w:before="0" w:after="0"/>
              <w:ind w:left="0" w:right="432"/>
              <w:jc w:val="right"/>
              <w:rPr>
                <w:rFonts w:eastAsia="Times New Roman"/>
              </w:rPr>
            </w:pPr>
            <w:r w:rsidRPr="00D0021A">
              <w:rPr>
                <w:rFonts w:eastAsia="Times New Roman"/>
              </w:rPr>
              <w:t>27</w:t>
            </w:r>
          </w:p>
        </w:tc>
        <w:tc>
          <w:tcPr>
            <w:tcW w:w="1728" w:type="dxa"/>
            <w:tcBorders>
              <w:top w:val="dashSmallGap" w:sz="12" w:space="0" w:color="auto"/>
            </w:tcBorders>
          </w:tcPr>
          <w:p w14:paraId="35BFAED6"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tcBorders>
            <w:noWrap/>
            <w:hideMark/>
          </w:tcPr>
          <w:p w14:paraId="15A31ED0"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tcBorders>
              <w:top w:val="dashSmallGap" w:sz="12" w:space="0" w:color="auto"/>
            </w:tcBorders>
            <w:noWrap/>
            <w:hideMark/>
          </w:tcPr>
          <w:p w14:paraId="2DE1C796" w14:textId="77777777" w:rsidR="006346E7" w:rsidRPr="00D0021A" w:rsidRDefault="006346E7" w:rsidP="00E04D79">
            <w:pPr>
              <w:spacing w:before="0" w:after="0"/>
              <w:ind w:left="0"/>
              <w:jc w:val="right"/>
              <w:rPr>
                <w:rFonts w:eastAsia="Times New Roman"/>
              </w:rPr>
            </w:pPr>
            <w:r w:rsidRPr="00D0021A">
              <w:rPr>
                <w:rFonts w:eastAsia="Times New Roman"/>
              </w:rPr>
              <w:t>-0.2</w:t>
            </w:r>
          </w:p>
        </w:tc>
        <w:tc>
          <w:tcPr>
            <w:tcW w:w="2592" w:type="dxa"/>
            <w:tcBorders>
              <w:top w:val="dashSmallGap" w:sz="12" w:space="0" w:color="auto"/>
            </w:tcBorders>
            <w:noWrap/>
            <w:hideMark/>
          </w:tcPr>
          <w:p w14:paraId="49B29DE8"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tcBorders>
              <w:top w:val="dashSmallGap" w:sz="12" w:space="0" w:color="auto"/>
            </w:tcBorders>
            <w:noWrap/>
            <w:hideMark/>
          </w:tcPr>
          <w:p w14:paraId="6460B402"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1D6DAF0E" w14:textId="77777777" w:rsidTr="00D0021A">
        <w:trPr>
          <w:trHeight w:val="288"/>
        </w:trPr>
        <w:tc>
          <w:tcPr>
            <w:tcW w:w="1296" w:type="dxa"/>
            <w:noWrap/>
            <w:hideMark/>
          </w:tcPr>
          <w:p w14:paraId="6389CC68" w14:textId="77777777" w:rsidR="006346E7" w:rsidRPr="00D0021A" w:rsidRDefault="006346E7" w:rsidP="00E04D79">
            <w:pPr>
              <w:spacing w:before="0" w:after="0"/>
              <w:ind w:left="0" w:right="432"/>
              <w:jc w:val="right"/>
              <w:rPr>
                <w:rFonts w:eastAsia="Times New Roman"/>
              </w:rPr>
            </w:pPr>
            <w:r w:rsidRPr="00D0021A">
              <w:rPr>
                <w:rFonts w:eastAsia="Times New Roman"/>
              </w:rPr>
              <w:t>26</w:t>
            </w:r>
          </w:p>
        </w:tc>
        <w:tc>
          <w:tcPr>
            <w:tcW w:w="1728" w:type="dxa"/>
          </w:tcPr>
          <w:p w14:paraId="38739A28"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45EDCB58"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noWrap/>
            <w:hideMark/>
          </w:tcPr>
          <w:p w14:paraId="4E9ECE80" w14:textId="77777777" w:rsidR="006346E7" w:rsidRPr="00D0021A" w:rsidRDefault="006346E7" w:rsidP="00E04D79">
            <w:pPr>
              <w:spacing w:before="0" w:after="0"/>
              <w:ind w:left="0"/>
              <w:jc w:val="right"/>
              <w:rPr>
                <w:rFonts w:eastAsia="Times New Roman"/>
              </w:rPr>
            </w:pPr>
            <w:r w:rsidRPr="00D0021A">
              <w:rPr>
                <w:rFonts w:eastAsia="Times New Roman"/>
              </w:rPr>
              <w:t>-0.4</w:t>
            </w:r>
          </w:p>
        </w:tc>
        <w:tc>
          <w:tcPr>
            <w:tcW w:w="2592" w:type="dxa"/>
            <w:noWrap/>
            <w:hideMark/>
          </w:tcPr>
          <w:p w14:paraId="3D64F50B"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5197A17"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2B86915B" w14:textId="77777777" w:rsidTr="00D0021A">
        <w:trPr>
          <w:trHeight w:val="288"/>
        </w:trPr>
        <w:tc>
          <w:tcPr>
            <w:tcW w:w="1296" w:type="dxa"/>
            <w:noWrap/>
            <w:hideMark/>
          </w:tcPr>
          <w:p w14:paraId="13E178BE" w14:textId="77777777" w:rsidR="006346E7" w:rsidRPr="00D0021A" w:rsidRDefault="006346E7" w:rsidP="00E04D79">
            <w:pPr>
              <w:spacing w:before="0" w:after="0"/>
              <w:ind w:left="0" w:right="432"/>
              <w:jc w:val="right"/>
              <w:rPr>
                <w:rFonts w:eastAsia="Times New Roman"/>
              </w:rPr>
            </w:pPr>
            <w:r w:rsidRPr="00D0021A">
              <w:rPr>
                <w:rFonts w:eastAsia="Times New Roman"/>
              </w:rPr>
              <w:t>31</w:t>
            </w:r>
          </w:p>
        </w:tc>
        <w:tc>
          <w:tcPr>
            <w:tcW w:w="1728" w:type="dxa"/>
          </w:tcPr>
          <w:p w14:paraId="4BE1BD88"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E30E033" w14:textId="77777777" w:rsidR="006346E7" w:rsidRPr="00D0021A" w:rsidRDefault="006346E7" w:rsidP="00E04D79">
            <w:pPr>
              <w:spacing w:before="0" w:after="0"/>
              <w:ind w:left="0"/>
              <w:jc w:val="right"/>
              <w:rPr>
                <w:rFonts w:eastAsia="Times New Roman"/>
              </w:rPr>
            </w:pPr>
            <w:r w:rsidRPr="00D0021A">
              <w:rPr>
                <w:rFonts w:eastAsia="Times New Roman"/>
              </w:rPr>
              <w:t>.xxxxxx</w:t>
            </w:r>
          </w:p>
        </w:tc>
        <w:tc>
          <w:tcPr>
            <w:tcW w:w="806" w:type="dxa"/>
            <w:noWrap/>
            <w:hideMark/>
          </w:tcPr>
          <w:p w14:paraId="2415DD8B" w14:textId="77777777" w:rsidR="006346E7" w:rsidRPr="00D0021A" w:rsidRDefault="006346E7" w:rsidP="00E04D79">
            <w:pPr>
              <w:spacing w:before="0" w:after="0"/>
              <w:ind w:left="0"/>
              <w:jc w:val="right"/>
              <w:rPr>
                <w:rFonts w:eastAsia="Times New Roman"/>
              </w:rPr>
            </w:pPr>
            <w:r w:rsidRPr="00D0021A">
              <w:rPr>
                <w:rFonts w:eastAsia="Times New Roman"/>
              </w:rPr>
              <w:t>-0.6</w:t>
            </w:r>
          </w:p>
        </w:tc>
        <w:tc>
          <w:tcPr>
            <w:tcW w:w="2592" w:type="dxa"/>
            <w:noWrap/>
            <w:hideMark/>
          </w:tcPr>
          <w:p w14:paraId="75E0EF3D" w14:textId="77777777" w:rsidR="006346E7" w:rsidRPr="00D0021A" w:rsidRDefault="006346E7" w:rsidP="00E04D79">
            <w:pPr>
              <w:spacing w:before="0" w:after="0"/>
              <w:ind w:left="0"/>
              <w:rPr>
                <w:rFonts w:eastAsia="Times New Roman"/>
              </w:rPr>
            </w:pPr>
            <w:r w:rsidRPr="00D0021A">
              <w:rPr>
                <w:rFonts w:eastAsia="Times New Roman"/>
              </w:rPr>
              <w:t>E</w:t>
            </w:r>
          </w:p>
        </w:tc>
        <w:tc>
          <w:tcPr>
            <w:tcW w:w="864" w:type="dxa"/>
            <w:noWrap/>
            <w:hideMark/>
          </w:tcPr>
          <w:p w14:paraId="5146FDE1"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0C69402C" w14:textId="77777777" w:rsidTr="00D0021A">
        <w:trPr>
          <w:trHeight w:val="288"/>
        </w:trPr>
        <w:tc>
          <w:tcPr>
            <w:tcW w:w="1296" w:type="dxa"/>
            <w:noWrap/>
            <w:hideMark/>
          </w:tcPr>
          <w:p w14:paraId="64832A1F" w14:textId="77777777" w:rsidR="006346E7" w:rsidRPr="00D0021A" w:rsidRDefault="006346E7" w:rsidP="00E04D79">
            <w:pPr>
              <w:spacing w:before="0" w:after="0"/>
              <w:ind w:left="0" w:right="432"/>
              <w:jc w:val="right"/>
              <w:rPr>
                <w:rFonts w:eastAsia="Times New Roman"/>
              </w:rPr>
            </w:pPr>
            <w:r w:rsidRPr="00D0021A">
              <w:rPr>
                <w:rFonts w:eastAsia="Times New Roman"/>
              </w:rPr>
              <w:t>27</w:t>
            </w:r>
          </w:p>
        </w:tc>
        <w:tc>
          <w:tcPr>
            <w:tcW w:w="1728" w:type="dxa"/>
          </w:tcPr>
          <w:p w14:paraId="16F3CDD7"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22C7E22"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noWrap/>
            <w:hideMark/>
          </w:tcPr>
          <w:p w14:paraId="1FEFADB4" w14:textId="77777777" w:rsidR="006346E7" w:rsidRPr="00D0021A" w:rsidRDefault="006346E7" w:rsidP="00E04D79">
            <w:pPr>
              <w:spacing w:before="0" w:after="0"/>
              <w:ind w:left="0"/>
              <w:jc w:val="right"/>
              <w:rPr>
                <w:rFonts w:eastAsia="Times New Roman"/>
              </w:rPr>
            </w:pPr>
            <w:r w:rsidRPr="00D0021A">
              <w:rPr>
                <w:rFonts w:eastAsia="Times New Roman"/>
              </w:rPr>
              <w:t>-0.8</w:t>
            </w:r>
          </w:p>
        </w:tc>
        <w:tc>
          <w:tcPr>
            <w:tcW w:w="2592" w:type="dxa"/>
            <w:noWrap/>
            <w:hideMark/>
          </w:tcPr>
          <w:p w14:paraId="48E79394"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77156FA7"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75CFAD39" w14:textId="77777777" w:rsidTr="00D0021A">
        <w:trPr>
          <w:trHeight w:val="288"/>
        </w:trPr>
        <w:tc>
          <w:tcPr>
            <w:tcW w:w="1296" w:type="dxa"/>
            <w:noWrap/>
            <w:hideMark/>
          </w:tcPr>
          <w:p w14:paraId="3CCF9E0B" w14:textId="77777777" w:rsidR="006346E7" w:rsidRPr="00D0021A" w:rsidRDefault="006346E7" w:rsidP="00E04D79">
            <w:pPr>
              <w:spacing w:before="0" w:after="0"/>
              <w:ind w:left="0" w:right="432"/>
              <w:jc w:val="right"/>
              <w:rPr>
                <w:rFonts w:eastAsia="Times New Roman"/>
              </w:rPr>
            </w:pPr>
            <w:r w:rsidRPr="00D0021A">
              <w:rPr>
                <w:rFonts w:eastAsia="Times New Roman"/>
              </w:rPr>
              <w:t>15</w:t>
            </w:r>
          </w:p>
        </w:tc>
        <w:tc>
          <w:tcPr>
            <w:tcW w:w="1728" w:type="dxa"/>
          </w:tcPr>
          <w:p w14:paraId="03EEDF78"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7DFFBF67"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575ED731" w14:textId="77777777" w:rsidR="006346E7" w:rsidRPr="00D0021A" w:rsidRDefault="006346E7" w:rsidP="00E04D79">
            <w:pPr>
              <w:spacing w:before="0" w:after="0"/>
              <w:ind w:left="0"/>
              <w:jc w:val="right"/>
              <w:rPr>
                <w:rFonts w:eastAsia="Times New Roman"/>
              </w:rPr>
            </w:pPr>
            <w:r w:rsidRPr="00D0021A">
              <w:rPr>
                <w:rFonts w:eastAsia="Times New Roman"/>
              </w:rPr>
              <w:t>-1.0</w:t>
            </w:r>
          </w:p>
        </w:tc>
        <w:tc>
          <w:tcPr>
            <w:tcW w:w="2592" w:type="dxa"/>
            <w:noWrap/>
            <w:hideMark/>
          </w:tcPr>
          <w:p w14:paraId="6C72478B" w14:textId="77777777" w:rsidR="006346E7" w:rsidRPr="00D0021A" w:rsidRDefault="006346E7" w:rsidP="00E04D79">
            <w:pPr>
              <w:spacing w:before="0" w:after="0"/>
              <w:ind w:left="0"/>
              <w:rPr>
                <w:rFonts w:eastAsia="Times New Roman"/>
              </w:rPr>
            </w:pPr>
            <w:r w:rsidRPr="00D0021A">
              <w:rPr>
                <w:rFonts w:eastAsia="Times New Roman"/>
              </w:rPr>
              <w:t>R E</w:t>
            </w:r>
          </w:p>
        </w:tc>
        <w:tc>
          <w:tcPr>
            <w:tcW w:w="864" w:type="dxa"/>
            <w:noWrap/>
            <w:hideMark/>
          </w:tcPr>
          <w:p w14:paraId="772F8A0B" w14:textId="77777777" w:rsidR="006346E7" w:rsidRPr="00D0021A" w:rsidRDefault="006346E7" w:rsidP="00E04D79">
            <w:pPr>
              <w:spacing w:before="0" w:after="0"/>
              <w:ind w:left="0" w:right="144"/>
              <w:jc w:val="right"/>
              <w:rPr>
                <w:rFonts w:eastAsia="Times New Roman"/>
              </w:rPr>
            </w:pPr>
            <w:r w:rsidRPr="00D0021A">
              <w:rPr>
                <w:rFonts w:eastAsia="Times New Roman"/>
              </w:rPr>
              <w:t>2</w:t>
            </w:r>
          </w:p>
        </w:tc>
      </w:tr>
      <w:tr w:rsidR="006346E7" w:rsidRPr="00D0021A" w14:paraId="1CB32D56" w14:textId="77777777" w:rsidTr="00D0021A">
        <w:trPr>
          <w:trHeight w:val="288"/>
        </w:trPr>
        <w:tc>
          <w:tcPr>
            <w:tcW w:w="1296" w:type="dxa"/>
            <w:noWrap/>
            <w:hideMark/>
          </w:tcPr>
          <w:p w14:paraId="3B354CD5" w14:textId="77777777" w:rsidR="006346E7" w:rsidRPr="00D0021A" w:rsidRDefault="006346E7" w:rsidP="00E04D79">
            <w:pPr>
              <w:spacing w:before="0" w:after="0"/>
              <w:ind w:left="0" w:right="432"/>
              <w:jc w:val="right"/>
              <w:rPr>
                <w:rFonts w:eastAsia="Times New Roman"/>
              </w:rPr>
            </w:pPr>
            <w:r w:rsidRPr="00D0021A">
              <w:rPr>
                <w:rFonts w:eastAsia="Times New Roman"/>
              </w:rPr>
              <w:t>19</w:t>
            </w:r>
          </w:p>
        </w:tc>
        <w:tc>
          <w:tcPr>
            <w:tcW w:w="1728" w:type="dxa"/>
          </w:tcPr>
          <w:p w14:paraId="06D15B3A"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8A57D5D"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6FC72296" w14:textId="77777777" w:rsidR="006346E7" w:rsidRPr="00D0021A" w:rsidRDefault="006346E7" w:rsidP="00E04D79">
            <w:pPr>
              <w:spacing w:before="0" w:after="0"/>
              <w:ind w:left="0"/>
              <w:jc w:val="right"/>
              <w:rPr>
                <w:rFonts w:eastAsia="Times New Roman"/>
              </w:rPr>
            </w:pPr>
            <w:r w:rsidRPr="00D0021A">
              <w:rPr>
                <w:rFonts w:eastAsia="Times New Roman"/>
              </w:rPr>
              <w:t>-1.2</w:t>
            </w:r>
          </w:p>
        </w:tc>
        <w:tc>
          <w:tcPr>
            <w:tcW w:w="2592" w:type="dxa"/>
            <w:noWrap/>
            <w:hideMark/>
          </w:tcPr>
          <w:p w14:paraId="4586D179" w14:textId="77777777" w:rsidR="006346E7" w:rsidRPr="00D0021A" w:rsidRDefault="006346E7" w:rsidP="00E04D79">
            <w:pPr>
              <w:spacing w:before="0" w:after="0"/>
              <w:ind w:left="0"/>
              <w:rPr>
                <w:rFonts w:eastAsia="Times New Roman"/>
              </w:rPr>
            </w:pPr>
            <w:r w:rsidRPr="00D0021A">
              <w:rPr>
                <w:rFonts w:eastAsia="Times New Roman"/>
              </w:rPr>
              <w:t>E</w:t>
            </w:r>
          </w:p>
        </w:tc>
        <w:tc>
          <w:tcPr>
            <w:tcW w:w="864" w:type="dxa"/>
            <w:noWrap/>
            <w:hideMark/>
          </w:tcPr>
          <w:p w14:paraId="601EE7E5"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74788725" w14:textId="77777777" w:rsidTr="00D0021A">
        <w:trPr>
          <w:trHeight w:val="288"/>
        </w:trPr>
        <w:tc>
          <w:tcPr>
            <w:tcW w:w="1296" w:type="dxa"/>
            <w:noWrap/>
            <w:hideMark/>
          </w:tcPr>
          <w:p w14:paraId="20DEFA5C" w14:textId="77777777" w:rsidR="006346E7" w:rsidRPr="00D0021A" w:rsidRDefault="006346E7" w:rsidP="00E04D79">
            <w:pPr>
              <w:spacing w:before="0" w:after="0"/>
              <w:ind w:left="0" w:right="432"/>
              <w:jc w:val="right"/>
              <w:rPr>
                <w:rFonts w:eastAsia="Times New Roman"/>
              </w:rPr>
            </w:pPr>
            <w:r w:rsidRPr="00D0021A">
              <w:rPr>
                <w:rFonts w:eastAsia="Times New Roman"/>
              </w:rPr>
              <w:t>20</w:t>
            </w:r>
          </w:p>
        </w:tc>
        <w:tc>
          <w:tcPr>
            <w:tcW w:w="1728" w:type="dxa"/>
          </w:tcPr>
          <w:p w14:paraId="25376527"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593058D1" w14:textId="77777777" w:rsidR="006346E7" w:rsidRPr="00D0021A" w:rsidRDefault="006346E7" w:rsidP="00E04D79">
            <w:pPr>
              <w:spacing w:before="0" w:after="0"/>
              <w:ind w:left="0"/>
              <w:jc w:val="right"/>
              <w:rPr>
                <w:rFonts w:eastAsia="Times New Roman"/>
              </w:rPr>
            </w:pPr>
            <w:r w:rsidRPr="00D0021A">
              <w:rPr>
                <w:rFonts w:eastAsia="Times New Roman"/>
              </w:rPr>
              <w:t>xxxx</w:t>
            </w:r>
          </w:p>
        </w:tc>
        <w:tc>
          <w:tcPr>
            <w:tcW w:w="806" w:type="dxa"/>
            <w:noWrap/>
            <w:hideMark/>
          </w:tcPr>
          <w:p w14:paraId="2ECC26FD" w14:textId="77777777" w:rsidR="006346E7" w:rsidRPr="00D0021A" w:rsidRDefault="006346E7" w:rsidP="00E04D79">
            <w:pPr>
              <w:spacing w:before="0" w:after="0"/>
              <w:ind w:left="0"/>
              <w:jc w:val="right"/>
              <w:rPr>
                <w:rFonts w:eastAsia="Times New Roman"/>
              </w:rPr>
            </w:pPr>
            <w:r w:rsidRPr="00D0021A">
              <w:rPr>
                <w:rFonts w:eastAsia="Times New Roman"/>
              </w:rPr>
              <w:t>-1.4</w:t>
            </w:r>
          </w:p>
        </w:tc>
        <w:tc>
          <w:tcPr>
            <w:tcW w:w="2592" w:type="dxa"/>
            <w:noWrap/>
            <w:hideMark/>
          </w:tcPr>
          <w:p w14:paraId="69008250"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53941F10"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31D7B4E" w14:textId="77777777" w:rsidTr="00D0021A">
        <w:trPr>
          <w:trHeight w:val="288"/>
        </w:trPr>
        <w:tc>
          <w:tcPr>
            <w:tcW w:w="1296" w:type="dxa"/>
            <w:noWrap/>
            <w:hideMark/>
          </w:tcPr>
          <w:p w14:paraId="4EE58A94" w14:textId="77777777" w:rsidR="006346E7" w:rsidRPr="00D0021A" w:rsidRDefault="006346E7" w:rsidP="00E04D79">
            <w:pPr>
              <w:spacing w:before="0" w:after="0"/>
              <w:ind w:left="0" w:right="432"/>
              <w:jc w:val="right"/>
              <w:rPr>
                <w:rFonts w:eastAsia="Times New Roman"/>
              </w:rPr>
            </w:pPr>
            <w:r w:rsidRPr="00D0021A">
              <w:rPr>
                <w:rFonts w:eastAsia="Times New Roman"/>
              </w:rPr>
              <w:t>16</w:t>
            </w:r>
          </w:p>
        </w:tc>
        <w:tc>
          <w:tcPr>
            <w:tcW w:w="1728" w:type="dxa"/>
          </w:tcPr>
          <w:p w14:paraId="57023E95"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0C27CCC6"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6DE777F5" w14:textId="77777777" w:rsidR="006346E7" w:rsidRPr="00D0021A" w:rsidRDefault="006346E7" w:rsidP="00E04D79">
            <w:pPr>
              <w:spacing w:before="0" w:after="0"/>
              <w:ind w:left="0"/>
              <w:jc w:val="right"/>
              <w:rPr>
                <w:rFonts w:eastAsia="Times New Roman"/>
              </w:rPr>
            </w:pPr>
            <w:r w:rsidRPr="00D0021A">
              <w:rPr>
                <w:rFonts w:eastAsia="Times New Roman"/>
              </w:rPr>
              <w:t>-1.6</w:t>
            </w:r>
          </w:p>
        </w:tc>
        <w:tc>
          <w:tcPr>
            <w:tcW w:w="2592" w:type="dxa"/>
            <w:noWrap/>
            <w:hideMark/>
          </w:tcPr>
          <w:p w14:paraId="63F1DC66"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50A1328F"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D3EA236" w14:textId="77777777" w:rsidTr="00D0021A">
        <w:trPr>
          <w:trHeight w:val="288"/>
        </w:trPr>
        <w:tc>
          <w:tcPr>
            <w:tcW w:w="1296" w:type="dxa"/>
            <w:noWrap/>
            <w:hideMark/>
          </w:tcPr>
          <w:p w14:paraId="2D1033A2"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61998E96"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5B000E4C"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2C31527A" w14:textId="77777777" w:rsidR="006346E7" w:rsidRPr="00D0021A" w:rsidRDefault="006346E7" w:rsidP="00E04D79">
            <w:pPr>
              <w:spacing w:before="0" w:after="0"/>
              <w:ind w:left="0"/>
              <w:jc w:val="right"/>
              <w:rPr>
                <w:rFonts w:eastAsia="Times New Roman"/>
              </w:rPr>
            </w:pPr>
            <w:r w:rsidRPr="00D0021A">
              <w:rPr>
                <w:rFonts w:eastAsia="Times New Roman"/>
              </w:rPr>
              <w:t>-1.8</w:t>
            </w:r>
          </w:p>
        </w:tc>
        <w:tc>
          <w:tcPr>
            <w:tcW w:w="2592" w:type="dxa"/>
            <w:noWrap/>
            <w:hideMark/>
          </w:tcPr>
          <w:p w14:paraId="7B35D621"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5B649896"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12C128EE" w14:textId="77777777" w:rsidTr="00D0021A">
        <w:trPr>
          <w:trHeight w:val="288"/>
        </w:trPr>
        <w:tc>
          <w:tcPr>
            <w:tcW w:w="1296" w:type="dxa"/>
            <w:noWrap/>
            <w:hideMark/>
          </w:tcPr>
          <w:p w14:paraId="26E1C4CA" w14:textId="77777777" w:rsidR="006346E7" w:rsidRPr="00D0021A" w:rsidRDefault="006346E7" w:rsidP="00E04D79">
            <w:pPr>
              <w:spacing w:before="0" w:after="0"/>
              <w:ind w:left="0" w:right="432"/>
              <w:jc w:val="right"/>
              <w:rPr>
                <w:rFonts w:eastAsia="Times New Roman"/>
              </w:rPr>
            </w:pPr>
            <w:r w:rsidRPr="00D0021A">
              <w:rPr>
                <w:rFonts w:eastAsia="Times New Roman"/>
              </w:rPr>
              <w:t>16</w:t>
            </w:r>
          </w:p>
        </w:tc>
        <w:tc>
          <w:tcPr>
            <w:tcW w:w="1728" w:type="dxa"/>
          </w:tcPr>
          <w:p w14:paraId="3E4744B0"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4F22DC78"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0770BAD8" w14:textId="77777777" w:rsidR="006346E7" w:rsidRPr="00D0021A" w:rsidRDefault="006346E7" w:rsidP="00E04D79">
            <w:pPr>
              <w:spacing w:before="0" w:after="0"/>
              <w:ind w:left="0"/>
              <w:jc w:val="right"/>
              <w:rPr>
                <w:rFonts w:eastAsia="Times New Roman"/>
              </w:rPr>
            </w:pPr>
            <w:r w:rsidRPr="00D0021A">
              <w:rPr>
                <w:rFonts w:eastAsia="Times New Roman"/>
              </w:rPr>
              <w:t>-2.0</w:t>
            </w:r>
          </w:p>
        </w:tc>
        <w:tc>
          <w:tcPr>
            <w:tcW w:w="2592" w:type="dxa"/>
            <w:noWrap/>
            <w:hideMark/>
          </w:tcPr>
          <w:p w14:paraId="0ABC9C61"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0C7F9A7"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5B7AC10" w14:textId="77777777" w:rsidTr="00D0021A">
        <w:trPr>
          <w:trHeight w:val="288"/>
        </w:trPr>
        <w:tc>
          <w:tcPr>
            <w:tcW w:w="1296" w:type="dxa"/>
            <w:noWrap/>
            <w:hideMark/>
          </w:tcPr>
          <w:p w14:paraId="174BDADA"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54179880"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8424AA5"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12365989" w14:textId="77777777" w:rsidR="006346E7" w:rsidRPr="00D0021A" w:rsidRDefault="006346E7" w:rsidP="00E04D79">
            <w:pPr>
              <w:spacing w:before="0" w:after="0"/>
              <w:ind w:left="0"/>
              <w:jc w:val="right"/>
              <w:rPr>
                <w:rFonts w:eastAsia="Times New Roman"/>
              </w:rPr>
            </w:pPr>
            <w:r w:rsidRPr="00D0021A">
              <w:rPr>
                <w:rFonts w:eastAsia="Times New Roman"/>
              </w:rPr>
              <w:t>-2.2</w:t>
            </w:r>
          </w:p>
        </w:tc>
        <w:tc>
          <w:tcPr>
            <w:tcW w:w="2592" w:type="dxa"/>
            <w:noWrap/>
            <w:hideMark/>
          </w:tcPr>
          <w:p w14:paraId="4A159C15"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A11BE20"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2E2AF954" w14:textId="77777777" w:rsidTr="00D0021A">
        <w:trPr>
          <w:trHeight w:val="288"/>
        </w:trPr>
        <w:tc>
          <w:tcPr>
            <w:tcW w:w="1296" w:type="dxa"/>
            <w:noWrap/>
            <w:hideMark/>
          </w:tcPr>
          <w:p w14:paraId="0250C4DF" w14:textId="77777777" w:rsidR="006346E7" w:rsidRPr="00D0021A" w:rsidRDefault="006346E7" w:rsidP="00E04D79">
            <w:pPr>
              <w:spacing w:before="0" w:after="0"/>
              <w:ind w:left="0" w:right="432"/>
              <w:jc w:val="right"/>
              <w:rPr>
                <w:rFonts w:eastAsia="Times New Roman"/>
              </w:rPr>
            </w:pPr>
            <w:r w:rsidRPr="00D0021A">
              <w:rPr>
                <w:rFonts w:eastAsia="Times New Roman"/>
              </w:rPr>
              <w:t>19</w:t>
            </w:r>
          </w:p>
        </w:tc>
        <w:tc>
          <w:tcPr>
            <w:tcW w:w="1728" w:type="dxa"/>
          </w:tcPr>
          <w:p w14:paraId="6F9D576E"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02300E8E"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08AAFDE2" w14:textId="77777777" w:rsidR="006346E7" w:rsidRPr="00D0021A" w:rsidRDefault="006346E7" w:rsidP="00E04D79">
            <w:pPr>
              <w:spacing w:before="0" w:after="0"/>
              <w:ind w:left="0"/>
              <w:jc w:val="right"/>
              <w:rPr>
                <w:rFonts w:eastAsia="Times New Roman"/>
              </w:rPr>
            </w:pPr>
            <w:r w:rsidRPr="00D0021A">
              <w:rPr>
                <w:rFonts w:eastAsia="Times New Roman"/>
              </w:rPr>
              <w:t>-2.4</w:t>
            </w:r>
          </w:p>
        </w:tc>
        <w:tc>
          <w:tcPr>
            <w:tcW w:w="2592" w:type="dxa"/>
            <w:noWrap/>
            <w:hideMark/>
          </w:tcPr>
          <w:p w14:paraId="22DA8599"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443F56C"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2975E436" w14:textId="77777777" w:rsidTr="00D0021A">
        <w:trPr>
          <w:trHeight w:val="288"/>
        </w:trPr>
        <w:tc>
          <w:tcPr>
            <w:tcW w:w="1296" w:type="dxa"/>
            <w:noWrap/>
            <w:hideMark/>
          </w:tcPr>
          <w:p w14:paraId="41ABD97B"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78C30A3A"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6D6C409D"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CF7B673" w14:textId="77777777" w:rsidR="006346E7" w:rsidRPr="00D0021A" w:rsidRDefault="006346E7" w:rsidP="00E04D79">
            <w:pPr>
              <w:spacing w:before="0" w:after="0"/>
              <w:ind w:left="0"/>
              <w:jc w:val="right"/>
              <w:rPr>
                <w:rFonts w:eastAsia="Times New Roman"/>
              </w:rPr>
            </w:pPr>
            <w:r w:rsidRPr="00D0021A">
              <w:rPr>
                <w:rFonts w:eastAsia="Times New Roman"/>
              </w:rPr>
              <w:t>-2.6</w:t>
            </w:r>
          </w:p>
        </w:tc>
        <w:tc>
          <w:tcPr>
            <w:tcW w:w="2592" w:type="dxa"/>
            <w:noWrap/>
            <w:hideMark/>
          </w:tcPr>
          <w:p w14:paraId="761F5DD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2C613D35"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1F567AD" w14:textId="77777777" w:rsidTr="00D0021A">
        <w:trPr>
          <w:trHeight w:val="288"/>
        </w:trPr>
        <w:tc>
          <w:tcPr>
            <w:tcW w:w="1296" w:type="dxa"/>
            <w:noWrap/>
            <w:hideMark/>
          </w:tcPr>
          <w:p w14:paraId="2AC0A9CF"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3C3F3AE6"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60C35515"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40A3E411" w14:textId="77777777" w:rsidR="006346E7" w:rsidRPr="00D0021A" w:rsidRDefault="006346E7" w:rsidP="00E04D79">
            <w:pPr>
              <w:spacing w:before="0" w:after="0"/>
              <w:ind w:left="0"/>
              <w:jc w:val="right"/>
              <w:rPr>
                <w:rFonts w:eastAsia="Times New Roman"/>
              </w:rPr>
            </w:pPr>
            <w:r w:rsidRPr="00D0021A">
              <w:rPr>
                <w:rFonts w:eastAsia="Times New Roman"/>
              </w:rPr>
              <w:t>-2.8</w:t>
            </w:r>
          </w:p>
        </w:tc>
        <w:tc>
          <w:tcPr>
            <w:tcW w:w="2592" w:type="dxa"/>
            <w:noWrap/>
            <w:hideMark/>
          </w:tcPr>
          <w:p w14:paraId="6A71270E"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1F43DD9"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6CCF480" w14:textId="77777777" w:rsidTr="00D0021A">
        <w:trPr>
          <w:trHeight w:val="288"/>
        </w:trPr>
        <w:tc>
          <w:tcPr>
            <w:tcW w:w="1296" w:type="dxa"/>
            <w:noWrap/>
            <w:hideMark/>
          </w:tcPr>
          <w:p w14:paraId="1E973A61"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2AA76F9C"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74717B60"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40970B8F" w14:textId="77777777" w:rsidR="006346E7" w:rsidRPr="00D0021A" w:rsidRDefault="006346E7" w:rsidP="00E04D79">
            <w:pPr>
              <w:spacing w:before="0" w:after="0"/>
              <w:ind w:left="0"/>
              <w:jc w:val="right"/>
              <w:rPr>
                <w:rFonts w:eastAsia="Times New Roman"/>
              </w:rPr>
            </w:pPr>
            <w:r w:rsidRPr="00D0021A">
              <w:rPr>
                <w:rFonts w:eastAsia="Times New Roman"/>
              </w:rPr>
              <w:t>-3.0</w:t>
            </w:r>
          </w:p>
        </w:tc>
        <w:tc>
          <w:tcPr>
            <w:tcW w:w="2592" w:type="dxa"/>
            <w:noWrap/>
            <w:hideMark/>
          </w:tcPr>
          <w:p w14:paraId="7DA3462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BC88616"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07638B83" w14:textId="77777777" w:rsidTr="00D0021A">
        <w:trPr>
          <w:trHeight w:val="288"/>
        </w:trPr>
        <w:tc>
          <w:tcPr>
            <w:tcW w:w="1296" w:type="dxa"/>
            <w:noWrap/>
            <w:hideMark/>
          </w:tcPr>
          <w:p w14:paraId="0FCCABBE" w14:textId="77777777" w:rsidR="006346E7" w:rsidRPr="00D0021A" w:rsidRDefault="006346E7" w:rsidP="00E04D79">
            <w:pPr>
              <w:spacing w:before="0" w:after="0"/>
              <w:ind w:left="0" w:right="432"/>
              <w:jc w:val="right"/>
              <w:rPr>
                <w:rFonts w:eastAsia="Times New Roman"/>
              </w:rPr>
            </w:pPr>
            <w:r w:rsidRPr="00D0021A">
              <w:rPr>
                <w:rFonts w:eastAsia="Times New Roman"/>
              </w:rPr>
              <w:t>29</w:t>
            </w:r>
          </w:p>
        </w:tc>
        <w:tc>
          <w:tcPr>
            <w:tcW w:w="1728" w:type="dxa"/>
          </w:tcPr>
          <w:p w14:paraId="39E55850"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E79C90F"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noWrap/>
            <w:hideMark/>
          </w:tcPr>
          <w:p w14:paraId="11230FAE" w14:textId="77777777" w:rsidR="006346E7" w:rsidRPr="00D0021A" w:rsidRDefault="006346E7" w:rsidP="00E04D79">
            <w:pPr>
              <w:spacing w:before="0" w:after="0"/>
              <w:ind w:left="0"/>
              <w:jc w:val="right"/>
              <w:rPr>
                <w:rFonts w:eastAsia="Times New Roman"/>
              </w:rPr>
            </w:pPr>
            <w:r w:rsidRPr="00D0021A">
              <w:rPr>
                <w:rFonts w:eastAsia="Times New Roman"/>
              </w:rPr>
              <w:t>-3.2</w:t>
            </w:r>
          </w:p>
        </w:tc>
        <w:tc>
          <w:tcPr>
            <w:tcW w:w="2592" w:type="dxa"/>
            <w:noWrap/>
            <w:hideMark/>
          </w:tcPr>
          <w:p w14:paraId="091D47C7"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43574E4C"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F9E28FE" w14:textId="77777777" w:rsidTr="00D0021A">
        <w:trPr>
          <w:trHeight w:val="288"/>
        </w:trPr>
        <w:tc>
          <w:tcPr>
            <w:tcW w:w="1296" w:type="dxa"/>
            <w:noWrap/>
            <w:hideMark/>
          </w:tcPr>
          <w:p w14:paraId="10EBC229"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3F8460C2"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5480BF5A"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A39C778" w14:textId="77777777" w:rsidR="006346E7" w:rsidRPr="00D0021A" w:rsidRDefault="006346E7" w:rsidP="00E04D79">
            <w:pPr>
              <w:spacing w:before="0" w:after="0"/>
              <w:ind w:left="0"/>
              <w:jc w:val="right"/>
              <w:rPr>
                <w:rFonts w:eastAsia="Times New Roman"/>
              </w:rPr>
            </w:pPr>
            <w:r w:rsidRPr="00D0021A">
              <w:rPr>
                <w:rFonts w:eastAsia="Times New Roman"/>
              </w:rPr>
              <w:t>-3.4</w:t>
            </w:r>
          </w:p>
        </w:tc>
        <w:tc>
          <w:tcPr>
            <w:tcW w:w="2592" w:type="dxa"/>
            <w:noWrap/>
            <w:hideMark/>
          </w:tcPr>
          <w:p w14:paraId="45A63663"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4814E1B"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29A0EDF4" w14:textId="77777777" w:rsidTr="00D0021A">
        <w:trPr>
          <w:trHeight w:val="288"/>
        </w:trPr>
        <w:tc>
          <w:tcPr>
            <w:tcW w:w="1296" w:type="dxa"/>
            <w:noWrap/>
            <w:hideMark/>
          </w:tcPr>
          <w:p w14:paraId="3197612E"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1777F170"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6F76135A"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1FD15058" w14:textId="77777777" w:rsidR="006346E7" w:rsidRPr="00D0021A" w:rsidRDefault="006346E7" w:rsidP="00E04D79">
            <w:pPr>
              <w:spacing w:before="0" w:after="0"/>
              <w:ind w:left="0"/>
              <w:jc w:val="right"/>
              <w:rPr>
                <w:rFonts w:eastAsia="Times New Roman"/>
              </w:rPr>
            </w:pPr>
            <w:r w:rsidRPr="00D0021A">
              <w:rPr>
                <w:rFonts w:eastAsia="Times New Roman"/>
              </w:rPr>
              <w:t>-3.6</w:t>
            </w:r>
          </w:p>
        </w:tc>
        <w:tc>
          <w:tcPr>
            <w:tcW w:w="2592" w:type="dxa"/>
            <w:noWrap/>
            <w:hideMark/>
          </w:tcPr>
          <w:p w14:paraId="3C040222"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0D294BE"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1F98FE99" w14:textId="77777777" w:rsidTr="00D0021A">
        <w:trPr>
          <w:trHeight w:val="288"/>
        </w:trPr>
        <w:tc>
          <w:tcPr>
            <w:tcW w:w="1296" w:type="dxa"/>
            <w:noWrap/>
            <w:hideMark/>
          </w:tcPr>
          <w:p w14:paraId="1DD57493"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20E5DC98"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2D4C835B"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B580ADE" w14:textId="77777777" w:rsidR="006346E7" w:rsidRPr="00D0021A" w:rsidRDefault="006346E7" w:rsidP="00E04D79">
            <w:pPr>
              <w:spacing w:before="0" w:after="0"/>
              <w:ind w:left="0"/>
              <w:jc w:val="right"/>
              <w:rPr>
                <w:rFonts w:eastAsia="Times New Roman"/>
              </w:rPr>
            </w:pPr>
            <w:r w:rsidRPr="00D0021A">
              <w:rPr>
                <w:rFonts w:eastAsia="Times New Roman"/>
              </w:rPr>
              <w:t>-3.8</w:t>
            </w:r>
          </w:p>
        </w:tc>
        <w:tc>
          <w:tcPr>
            <w:tcW w:w="2592" w:type="dxa"/>
            <w:noWrap/>
            <w:hideMark/>
          </w:tcPr>
          <w:p w14:paraId="2BA5CFD0"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32222A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1B9D3D5" w14:textId="77777777" w:rsidTr="00D0021A">
        <w:trPr>
          <w:trHeight w:val="288"/>
        </w:trPr>
        <w:tc>
          <w:tcPr>
            <w:tcW w:w="1296" w:type="dxa"/>
            <w:noWrap/>
            <w:hideMark/>
          </w:tcPr>
          <w:p w14:paraId="4B6BEC74" w14:textId="77777777" w:rsidR="006346E7" w:rsidRPr="00D0021A" w:rsidRDefault="006346E7" w:rsidP="00E04D79">
            <w:pPr>
              <w:spacing w:before="0" w:after="0"/>
              <w:ind w:left="0" w:right="432"/>
              <w:jc w:val="right"/>
              <w:rPr>
                <w:rFonts w:eastAsia="Times New Roman"/>
              </w:rPr>
            </w:pPr>
            <w:r w:rsidRPr="00D0021A">
              <w:rPr>
                <w:rFonts w:eastAsia="Times New Roman"/>
              </w:rPr>
              <w:t>43</w:t>
            </w:r>
          </w:p>
        </w:tc>
        <w:tc>
          <w:tcPr>
            <w:tcW w:w="1728" w:type="dxa"/>
          </w:tcPr>
          <w:p w14:paraId="065AF2D0" w14:textId="77777777" w:rsidR="006346E7" w:rsidRPr="00D0021A" w:rsidRDefault="006346E7" w:rsidP="008B7A4B">
            <w:pPr>
              <w:spacing w:before="0" w:after="0"/>
              <w:ind w:left="0" w:right="720"/>
              <w:jc w:val="right"/>
              <w:rPr>
                <w:rFonts w:eastAsia="Times New Roman"/>
              </w:rPr>
            </w:pPr>
            <w:r w:rsidRPr="00D0021A">
              <w:rPr>
                <w:rFonts w:eastAsia="Times New Roman"/>
              </w:rPr>
              <w:t>1</w:t>
            </w:r>
          </w:p>
        </w:tc>
        <w:tc>
          <w:tcPr>
            <w:tcW w:w="4608" w:type="dxa"/>
            <w:noWrap/>
            <w:hideMark/>
          </w:tcPr>
          <w:p w14:paraId="6A21D2C7" w14:textId="77777777" w:rsidR="006346E7" w:rsidRPr="00D0021A" w:rsidRDefault="006346E7" w:rsidP="00E04D79">
            <w:pPr>
              <w:spacing w:before="0" w:after="0"/>
              <w:ind w:left="0"/>
              <w:jc w:val="right"/>
              <w:rPr>
                <w:rFonts w:eastAsia="Times New Roman"/>
              </w:rPr>
            </w:pPr>
            <w:r w:rsidRPr="00D0021A">
              <w:rPr>
                <w:rFonts w:eastAsia="Times New Roman"/>
              </w:rPr>
              <w:t>.xxxxxxxx</w:t>
            </w:r>
          </w:p>
        </w:tc>
        <w:tc>
          <w:tcPr>
            <w:tcW w:w="806" w:type="dxa"/>
            <w:noWrap/>
            <w:hideMark/>
          </w:tcPr>
          <w:p w14:paraId="2EA0057E" w14:textId="77777777" w:rsidR="006346E7" w:rsidRPr="00D0021A" w:rsidRDefault="006346E7" w:rsidP="00E04D79">
            <w:pPr>
              <w:spacing w:before="0" w:after="0"/>
              <w:ind w:left="0"/>
              <w:jc w:val="right"/>
              <w:rPr>
                <w:rFonts w:eastAsia="Times New Roman"/>
              </w:rPr>
            </w:pPr>
            <w:r w:rsidRPr="00D0021A">
              <w:rPr>
                <w:rFonts w:eastAsia="Times New Roman"/>
              </w:rPr>
              <w:t>-4.0</w:t>
            </w:r>
          </w:p>
        </w:tc>
        <w:tc>
          <w:tcPr>
            <w:tcW w:w="2592" w:type="dxa"/>
            <w:noWrap/>
            <w:hideMark/>
          </w:tcPr>
          <w:p w14:paraId="4BFF8D83"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25E4B328"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bl>
    <w:p w14:paraId="61006519" w14:textId="77777777" w:rsidR="006346E7" w:rsidRDefault="006346E7" w:rsidP="001E2AF0">
      <w:pPr>
        <w:pStyle w:val="Caption"/>
        <w:pageBreakBefore/>
      </w:pPr>
      <w:bookmarkStart w:id="1775" w:name="_Ref128392463"/>
      <w:bookmarkStart w:id="1776" w:name="_Toc133500783"/>
      <w:r>
        <w:t>Table 8.C.</w:t>
      </w:r>
      <w:fldSimple w:instr=" SEQ Table_8.C. \* ARABIC ">
        <w:r>
          <w:rPr>
            <w:noProof/>
          </w:rPr>
          <w:t>8</w:t>
        </w:r>
      </w:fldSimple>
      <w:bookmarkEnd w:id="1775"/>
      <w:r>
        <w:t xml:space="preserve">  </w:t>
      </w:r>
      <w:r w:rsidRPr="006829F8">
        <w:t>Item</w:t>
      </w:r>
      <w:r>
        <w:t>–P</w:t>
      </w:r>
      <w:r w:rsidRPr="006829F8">
        <w:t xml:space="preserve">erson </w:t>
      </w:r>
      <w:r>
        <w:t>M</w:t>
      </w:r>
      <w:r w:rsidRPr="006829F8">
        <w:t>ap</w:t>
      </w:r>
      <w:r>
        <w:t xml:space="preserve"> for Grade One</w:t>
      </w:r>
      <w:bookmarkEnd w:id="1776"/>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E04D79" w14:paraId="298D2A4E" w14:textId="77777777" w:rsidTr="3A1E79BB">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67335E4D" w14:textId="77777777" w:rsidR="006346E7" w:rsidRPr="00E04D79" w:rsidRDefault="006346E7" w:rsidP="00E04D79">
            <w:pPr>
              <w:spacing w:before="0" w:after="0"/>
              <w:ind w:left="0"/>
              <w:rPr>
                <w:rFonts w:eastAsia="Times New Roman"/>
                <w:b w:val="0"/>
                <w:bCs/>
              </w:rPr>
            </w:pPr>
            <w:r w:rsidRPr="00E04D79">
              <w:rPr>
                <w:rFonts w:eastAsia="Times New Roman"/>
                <w:bCs/>
              </w:rPr>
              <w:t>N Students</w:t>
            </w:r>
          </w:p>
        </w:tc>
        <w:tc>
          <w:tcPr>
            <w:tcW w:w="1728" w:type="dxa"/>
          </w:tcPr>
          <w:p w14:paraId="38B5913B" w14:textId="77777777" w:rsidR="006346E7" w:rsidRPr="00E04D79" w:rsidRDefault="006346E7" w:rsidP="00E04D79">
            <w:pPr>
              <w:spacing w:before="0" w:after="0"/>
              <w:ind w:left="0"/>
              <w:rPr>
                <w:rFonts w:eastAsia="Times New Roman"/>
                <w:b w:val="0"/>
                <w:bCs/>
              </w:rPr>
            </w:pPr>
            <w:r w:rsidRPr="00E04D79">
              <w:rPr>
                <w:rFonts w:eastAsia="Times New Roman"/>
                <w:bCs/>
              </w:rPr>
              <w:t>Performance Level</w:t>
            </w:r>
          </w:p>
        </w:tc>
        <w:tc>
          <w:tcPr>
            <w:tcW w:w="4608" w:type="dxa"/>
            <w:hideMark/>
          </w:tcPr>
          <w:p w14:paraId="2891556F" w14:textId="77777777" w:rsidR="006346E7" w:rsidRPr="00E04D79" w:rsidRDefault="006346E7" w:rsidP="00E04D79">
            <w:pPr>
              <w:spacing w:before="0" w:after="0"/>
              <w:ind w:left="0"/>
              <w:rPr>
                <w:rFonts w:eastAsia="Times New Roman"/>
                <w:b w:val="0"/>
                <w:bCs/>
              </w:rPr>
            </w:pPr>
            <w:r w:rsidRPr="00E04D79">
              <w:rPr>
                <w:rFonts w:eastAsia="Times New Roman"/>
                <w:bCs/>
              </w:rPr>
              <w:t>Student Theta Distribution</w:t>
            </w:r>
          </w:p>
        </w:tc>
        <w:tc>
          <w:tcPr>
            <w:tcW w:w="806" w:type="dxa"/>
            <w:hideMark/>
          </w:tcPr>
          <w:p w14:paraId="6A87445C" w14:textId="77777777" w:rsidR="006346E7" w:rsidRPr="00E04D79" w:rsidRDefault="006346E7" w:rsidP="00E04D79">
            <w:pPr>
              <w:spacing w:before="0" w:after="0"/>
              <w:ind w:left="0"/>
              <w:rPr>
                <w:rFonts w:eastAsia="Times New Roman"/>
                <w:b w:val="0"/>
                <w:bCs/>
              </w:rPr>
            </w:pPr>
            <w:r w:rsidRPr="00E04D79">
              <w:rPr>
                <w:rFonts w:eastAsia="Times New Roman"/>
                <w:bCs/>
              </w:rPr>
              <w:t>Logit</w:t>
            </w:r>
          </w:p>
        </w:tc>
        <w:tc>
          <w:tcPr>
            <w:tcW w:w="2592" w:type="dxa"/>
            <w:hideMark/>
          </w:tcPr>
          <w:p w14:paraId="625670BC" w14:textId="77777777" w:rsidR="006346E7" w:rsidRPr="00E04D79" w:rsidRDefault="006346E7" w:rsidP="00E04D79">
            <w:pPr>
              <w:spacing w:before="0" w:after="0"/>
              <w:ind w:left="0"/>
              <w:rPr>
                <w:rFonts w:eastAsia="Times New Roman"/>
                <w:b w:val="0"/>
                <w:bCs/>
              </w:rPr>
            </w:pPr>
            <w:r w:rsidRPr="00E04D79">
              <w:rPr>
                <w:rFonts w:eastAsia="Times New Roman"/>
                <w:bCs/>
              </w:rPr>
              <w:t>Item Domain(s)</w:t>
            </w:r>
          </w:p>
        </w:tc>
        <w:tc>
          <w:tcPr>
            <w:tcW w:w="864" w:type="dxa"/>
            <w:hideMark/>
          </w:tcPr>
          <w:p w14:paraId="292FCB0B" w14:textId="77777777" w:rsidR="006346E7" w:rsidRPr="00E04D79" w:rsidRDefault="006346E7" w:rsidP="00E04D79">
            <w:pPr>
              <w:spacing w:before="0" w:after="0"/>
              <w:ind w:left="0"/>
              <w:rPr>
                <w:rFonts w:eastAsia="Times New Roman"/>
                <w:b w:val="0"/>
                <w:bCs/>
              </w:rPr>
            </w:pPr>
            <w:r w:rsidRPr="00E04D79">
              <w:rPr>
                <w:rFonts w:eastAsia="Times New Roman"/>
                <w:bCs/>
              </w:rPr>
              <w:t>N Items</w:t>
            </w:r>
          </w:p>
        </w:tc>
      </w:tr>
      <w:tr w:rsidR="006346E7" w:rsidRPr="00D0021A" w14:paraId="33234A08" w14:textId="77777777" w:rsidTr="3A1E79BB">
        <w:trPr>
          <w:trHeight w:val="288"/>
        </w:trPr>
        <w:tc>
          <w:tcPr>
            <w:tcW w:w="1296" w:type="dxa"/>
            <w:noWrap/>
            <w:hideMark/>
          </w:tcPr>
          <w:p w14:paraId="279CCCDA" w14:textId="77777777" w:rsidR="006346E7" w:rsidRPr="00D0021A" w:rsidRDefault="006346E7" w:rsidP="00E04D79">
            <w:pPr>
              <w:spacing w:before="0" w:after="0"/>
              <w:ind w:left="0" w:right="432"/>
              <w:jc w:val="right"/>
              <w:rPr>
                <w:rFonts w:eastAsia="Times New Roman"/>
              </w:rPr>
            </w:pPr>
            <w:r w:rsidRPr="00D0021A">
              <w:rPr>
                <w:rFonts w:eastAsia="Times New Roman"/>
              </w:rPr>
              <w:t>10</w:t>
            </w:r>
          </w:p>
        </w:tc>
        <w:tc>
          <w:tcPr>
            <w:tcW w:w="1728" w:type="dxa"/>
          </w:tcPr>
          <w:p w14:paraId="456B8ADB"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49BACE39"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1E86324E" w14:textId="77777777" w:rsidR="006346E7" w:rsidRPr="00D0021A" w:rsidRDefault="006346E7" w:rsidP="00E04D79">
            <w:pPr>
              <w:spacing w:before="0" w:after="0"/>
              <w:ind w:left="0"/>
              <w:jc w:val="right"/>
              <w:rPr>
                <w:rFonts w:eastAsia="Times New Roman"/>
              </w:rPr>
            </w:pPr>
            <w:r w:rsidRPr="00D0021A">
              <w:rPr>
                <w:rFonts w:eastAsia="Times New Roman"/>
              </w:rPr>
              <w:t>4.0</w:t>
            </w:r>
          </w:p>
        </w:tc>
        <w:tc>
          <w:tcPr>
            <w:tcW w:w="2592" w:type="dxa"/>
            <w:noWrap/>
            <w:hideMark/>
          </w:tcPr>
          <w:p w14:paraId="1D44ACC2"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EA460D2"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10B72D5" w14:textId="77777777" w:rsidTr="3A1E79BB">
        <w:trPr>
          <w:trHeight w:val="288"/>
        </w:trPr>
        <w:tc>
          <w:tcPr>
            <w:tcW w:w="1296" w:type="dxa"/>
            <w:noWrap/>
            <w:hideMark/>
          </w:tcPr>
          <w:p w14:paraId="6BDBE48D" w14:textId="77777777" w:rsidR="006346E7" w:rsidRPr="00D0021A" w:rsidRDefault="006346E7" w:rsidP="00E04D79">
            <w:pPr>
              <w:spacing w:before="0" w:after="0"/>
              <w:ind w:left="0" w:right="432"/>
              <w:jc w:val="right"/>
              <w:rPr>
                <w:rFonts w:eastAsia="Times New Roman"/>
              </w:rPr>
            </w:pPr>
            <w:r w:rsidRPr="00D0021A">
              <w:rPr>
                <w:rFonts w:eastAsia="Times New Roman"/>
              </w:rPr>
              <w:t>11</w:t>
            </w:r>
          </w:p>
        </w:tc>
        <w:tc>
          <w:tcPr>
            <w:tcW w:w="1728" w:type="dxa"/>
          </w:tcPr>
          <w:p w14:paraId="6DDBF8A5"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2ADEC2DC"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3EE64192" w14:textId="77777777" w:rsidR="006346E7" w:rsidRPr="00D0021A" w:rsidRDefault="006346E7" w:rsidP="00E04D79">
            <w:pPr>
              <w:spacing w:before="0" w:after="0"/>
              <w:ind w:left="0"/>
              <w:jc w:val="right"/>
              <w:rPr>
                <w:rFonts w:eastAsia="Times New Roman"/>
              </w:rPr>
            </w:pPr>
            <w:r w:rsidRPr="00D0021A">
              <w:rPr>
                <w:rFonts w:eastAsia="Times New Roman"/>
              </w:rPr>
              <w:t>3.8</w:t>
            </w:r>
          </w:p>
        </w:tc>
        <w:tc>
          <w:tcPr>
            <w:tcW w:w="2592" w:type="dxa"/>
            <w:noWrap/>
            <w:hideMark/>
          </w:tcPr>
          <w:p w14:paraId="226E5B1A"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EA9BED8"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0832DFB" w14:textId="77777777" w:rsidTr="3A1E79BB">
        <w:trPr>
          <w:trHeight w:val="288"/>
        </w:trPr>
        <w:tc>
          <w:tcPr>
            <w:tcW w:w="1296" w:type="dxa"/>
            <w:noWrap/>
            <w:hideMark/>
          </w:tcPr>
          <w:p w14:paraId="3F4133B7"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4369C142"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4B27C948"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5061B3DC" w14:textId="77777777" w:rsidR="006346E7" w:rsidRPr="00D0021A" w:rsidRDefault="006346E7" w:rsidP="00E04D79">
            <w:pPr>
              <w:spacing w:before="0" w:after="0"/>
              <w:ind w:left="0"/>
              <w:jc w:val="right"/>
              <w:rPr>
                <w:rFonts w:eastAsia="Times New Roman"/>
              </w:rPr>
            </w:pPr>
            <w:r w:rsidRPr="00D0021A">
              <w:rPr>
                <w:rFonts w:eastAsia="Times New Roman"/>
              </w:rPr>
              <w:t>3.6</w:t>
            </w:r>
          </w:p>
        </w:tc>
        <w:tc>
          <w:tcPr>
            <w:tcW w:w="2592" w:type="dxa"/>
            <w:noWrap/>
            <w:hideMark/>
          </w:tcPr>
          <w:p w14:paraId="4F3DDD8E"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3697A3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C991251" w14:textId="77777777" w:rsidTr="3A1E79BB">
        <w:trPr>
          <w:trHeight w:val="288"/>
        </w:trPr>
        <w:tc>
          <w:tcPr>
            <w:tcW w:w="1296" w:type="dxa"/>
            <w:noWrap/>
            <w:hideMark/>
          </w:tcPr>
          <w:p w14:paraId="5387DC63"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1E1E9284"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15E78F8C"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F7AAD2C" w14:textId="77777777" w:rsidR="006346E7" w:rsidRPr="00D0021A" w:rsidRDefault="006346E7" w:rsidP="00E04D79">
            <w:pPr>
              <w:spacing w:before="0" w:after="0"/>
              <w:ind w:left="0"/>
              <w:jc w:val="right"/>
              <w:rPr>
                <w:rFonts w:eastAsia="Times New Roman"/>
              </w:rPr>
            </w:pPr>
            <w:r w:rsidRPr="00D0021A">
              <w:rPr>
                <w:rFonts w:eastAsia="Times New Roman"/>
              </w:rPr>
              <w:t>3.4</w:t>
            </w:r>
          </w:p>
        </w:tc>
        <w:tc>
          <w:tcPr>
            <w:tcW w:w="2592" w:type="dxa"/>
            <w:noWrap/>
            <w:hideMark/>
          </w:tcPr>
          <w:p w14:paraId="50525D7B"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2D91220"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4D181BBA" w14:textId="77777777" w:rsidTr="3A1E79BB">
        <w:trPr>
          <w:trHeight w:val="288"/>
        </w:trPr>
        <w:tc>
          <w:tcPr>
            <w:tcW w:w="1296" w:type="dxa"/>
            <w:noWrap/>
            <w:hideMark/>
          </w:tcPr>
          <w:p w14:paraId="77608C36"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4DEFDBD8"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05D1BA6D"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59E9899D" w14:textId="77777777" w:rsidR="006346E7" w:rsidRPr="00D0021A" w:rsidRDefault="006346E7" w:rsidP="00E04D79">
            <w:pPr>
              <w:spacing w:before="0" w:after="0"/>
              <w:ind w:left="0"/>
              <w:jc w:val="right"/>
              <w:rPr>
                <w:rFonts w:eastAsia="Times New Roman"/>
              </w:rPr>
            </w:pPr>
            <w:r w:rsidRPr="00D0021A">
              <w:rPr>
                <w:rFonts w:eastAsia="Times New Roman"/>
              </w:rPr>
              <w:t>3.2</w:t>
            </w:r>
          </w:p>
        </w:tc>
        <w:tc>
          <w:tcPr>
            <w:tcW w:w="2592" w:type="dxa"/>
            <w:noWrap/>
            <w:hideMark/>
          </w:tcPr>
          <w:p w14:paraId="6F5137B4"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9D2F545"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4795616" w14:textId="77777777" w:rsidTr="3A1E79BB">
        <w:trPr>
          <w:trHeight w:val="288"/>
        </w:trPr>
        <w:tc>
          <w:tcPr>
            <w:tcW w:w="1296" w:type="dxa"/>
            <w:noWrap/>
            <w:hideMark/>
          </w:tcPr>
          <w:p w14:paraId="30EC893C" w14:textId="77777777" w:rsidR="006346E7" w:rsidRPr="00D0021A" w:rsidRDefault="006346E7" w:rsidP="00E04D79">
            <w:pPr>
              <w:spacing w:before="0" w:after="0"/>
              <w:ind w:left="0" w:right="432"/>
              <w:jc w:val="right"/>
              <w:rPr>
                <w:rFonts w:eastAsia="Times New Roman"/>
              </w:rPr>
            </w:pPr>
            <w:r w:rsidRPr="00D0021A">
              <w:rPr>
                <w:rFonts w:eastAsia="Times New Roman"/>
              </w:rPr>
              <w:t>1</w:t>
            </w:r>
          </w:p>
        </w:tc>
        <w:tc>
          <w:tcPr>
            <w:tcW w:w="1728" w:type="dxa"/>
          </w:tcPr>
          <w:p w14:paraId="7D599464"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709EB91C"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14305FE2" w14:textId="77777777" w:rsidR="006346E7" w:rsidRPr="00D0021A" w:rsidRDefault="006346E7" w:rsidP="00E04D79">
            <w:pPr>
              <w:spacing w:before="0" w:after="0"/>
              <w:ind w:left="0"/>
              <w:jc w:val="right"/>
              <w:rPr>
                <w:rFonts w:eastAsia="Times New Roman"/>
              </w:rPr>
            </w:pPr>
            <w:r w:rsidRPr="00D0021A">
              <w:rPr>
                <w:rFonts w:eastAsia="Times New Roman"/>
              </w:rPr>
              <w:t>3.0</w:t>
            </w:r>
          </w:p>
        </w:tc>
        <w:tc>
          <w:tcPr>
            <w:tcW w:w="2592" w:type="dxa"/>
            <w:noWrap/>
            <w:hideMark/>
          </w:tcPr>
          <w:p w14:paraId="1EDB2C8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59491A0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7203797A" w14:textId="77777777" w:rsidTr="3A1E79BB">
        <w:trPr>
          <w:trHeight w:val="288"/>
        </w:trPr>
        <w:tc>
          <w:tcPr>
            <w:tcW w:w="1296" w:type="dxa"/>
            <w:noWrap/>
            <w:hideMark/>
          </w:tcPr>
          <w:p w14:paraId="1DE88361"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7C04DD9A"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61B65414"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2AC47C47" w14:textId="77777777" w:rsidR="006346E7" w:rsidRPr="00D0021A" w:rsidRDefault="006346E7" w:rsidP="00E04D79">
            <w:pPr>
              <w:spacing w:before="0" w:after="0"/>
              <w:ind w:left="0"/>
              <w:jc w:val="right"/>
              <w:rPr>
                <w:rFonts w:eastAsia="Times New Roman"/>
              </w:rPr>
            </w:pPr>
            <w:r w:rsidRPr="00D0021A">
              <w:rPr>
                <w:rFonts w:eastAsia="Times New Roman"/>
              </w:rPr>
              <w:t>2.8</w:t>
            </w:r>
          </w:p>
        </w:tc>
        <w:tc>
          <w:tcPr>
            <w:tcW w:w="2592" w:type="dxa"/>
            <w:noWrap/>
            <w:hideMark/>
          </w:tcPr>
          <w:p w14:paraId="4EE070AE"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134FA898"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305A1C7" w14:textId="77777777" w:rsidTr="3A1E79BB">
        <w:trPr>
          <w:trHeight w:val="288"/>
        </w:trPr>
        <w:tc>
          <w:tcPr>
            <w:tcW w:w="1296" w:type="dxa"/>
            <w:noWrap/>
            <w:hideMark/>
          </w:tcPr>
          <w:p w14:paraId="0A58283F" w14:textId="77777777" w:rsidR="006346E7" w:rsidRPr="00D0021A" w:rsidRDefault="006346E7" w:rsidP="00E04D79">
            <w:pPr>
              <w:spacing w:before="0" w:after="0"/>
              <w:ind w:left="0" w:right="432"/>
              <w:jc w:val="right"/>
              <w:rPr>
                <w:rFonts w:eastAsia="Times New Roman"/>
              </w:rPr>
            </w:pPr>
            <w:r w:rsidRPr="00D0021A">
              <w:rPr>
                <w:rFonts w:eastAsia="Times New Roman"/>
              </w:rPr>
              <w:t>9</w:t>
            </w:r>
          </w:p>
        </w:tc>
        <w:tc>
          <w:tcPr>
            <w:tcW w:w="1728" w:type="dxa"/>
          </w:tcPr>
          <w:p w14:paraId="730CB427"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49683002"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3D068FAC" w14:textId="77777777" w:rsidR="006346E7" w:rsidRPr="00D0021A" w:rsidRDefault="006346E7" w:rsidP="00E04D79">
            <w:pPr>
              <w:spacing w:before="0" w:after="0"/>
              <w:ind w:left="0"/>
              <w:jc w:val="right"/>
              <w:rPr>
                <w:rFonts w:eastAsia="Times New Roman"/>
              </w:rPr>
            </w:pPr>
            <w:r w:rsidRPr="00D0021A">
              <w:rPr>
                <w:rFonts w:eastAsia="Times New Roman"/>
              </w:rPr>
              <w:t>2.6</w:t>
            </w:r>
          </w:p>
        </w:tc>
        <w:tc>
          <w:tcPr>
            <w:tcW w:w="2592" w:type="dxa"/>
            <w:noWrap/>
            <w:hideMark/>
          </w:tcPr>
          <w:p w14:paraId="3FC2963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270AC3C8"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1BE9929E" w14:textId="77777777" w:rsidTr="3A1E79BB">
        <w:trPr>
          <w:trHeight w:val="288"/>
        </w:trPr>
        <w:tc>
          <w:tcPr>
            <w:tcW w:w="1296" w:type="dxa"/>
            <w:noWrap/>
            <w:hideMark/>
          </w:tcPr>
          <w:p w14:paraId="6A1C2C20"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55D5C9D9"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05AD7E33"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6BCF215F" w14:textId="77777777" w:rsidR="006346E7" w:rsidRPr="00D0021A" w:rsidRDefault="006346E7" w:rsidP="00E04D79">
            <w:pPr>
              <w:spacing w:before="0" w:after="0"/>
              <w:ind w:left="0"/>
              <w:jc w:val="right"/>
              <w:rPr>
                <w:rFonts w:eastAsia="Times New Roman"/>
              </w:rPr>
            </w:pPr>
            <w:r w:rsidRPr="00D0021A">
              <w:rPr>
                <w:rFonts w:eastAsia="Times New Roman"/>
              </w:rPr>
              <w:t>2.4</w:t>
            </w:r>
          </w:p>
        </w:tc>
        <w:tc>
          <w:tcPr>
            <w:tcW w:w="2592" w:type="dxa"/>
            <w:noWrap/>
            <w:hideMark/>
          </w:tcPr>
          <w:p w14:paraId="04403838"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2EB975D1"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20D1752" w14:textId="77777777" w:rsidTr="3A1E79BB">
        <w:trPr>
          <w:trHeight w:val="288"/>
        </w:trPr>
        <w:tc>
          <w:tcPr>
            <w:tcW w:w="1296" w:type="dxa"/>
            <w:noWrap/>
            <w:hideMark/>
          </w:tcPr>
          <w:p w14:paraId="6AAA7A02" w14:textId="77777777" w:rsidR="006346E7" w:rsidRPr="00D0021A" w:rsidRDefault="006346E7" w:rsidP="00E04D79">
            <w:pPr>
              <w:spacing w:before="0" w:after="0"/>
              <w:ind w:left="0" w:right="432"/>
              <w:jc w:val="right"/>
              <w:rPr>
                <w:rFonts w:eastAsia="Times New Roman"/>
              </w:rPr>
            </w:pPr>
            <w:r w:rsidRPr="00D0021A">
              <w:rPr>
                <w:rFonts w:eastAsia="Times New Roman"/>
              </w:rPr>
              <w:t>18</w:t>
            </w:r>
          </w:p>
        </w:tc>
        <w:tc>
          <w:tcPr>
            <w:tcW w:w="1728" w:type="dxa"/>
          </w:tcPr>
          <w:p w14:paraId="29178AED"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073964AB"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3FD79AEF" w14:textId="77777777" w:rsidR="006346E7" w:rsidRPr="00D0021A" w:rsidRDefault="006346E7" w:rsidP="00E04D79">
            <w:pPr>
              <w:spacing w:before="0" w:after="0"/>
              <w:ind w:left="0"/>
              <w:jc w:val="right"/>
              <w:rPr>
                <w:rFonts w:eastAsia="Times New Roman"/>
              </w:rPr>
            </w:pPr>
            <w:r w:rsidRPr="00D0021A">
              <w:rPr>
                <w:rFonts w:eastAsia="Times New Roman"/>
              </w:rPr>
              <w:t>2.2</w:t>
            </w:r>
          </w:p>
        </w:tc>
        <w:tc>
          <w:tcPr>
            <w:tcW w:w="2592" w:type="dxa"/>
            <w:noWrap/>
            <w:hideMark/>
          </w:tcPr>
          <w:p w14:paraId="4D5FA01C"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88E317A"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411F818E" w14:textId="77777777" w:rsidTr="3A1E79BB">
        <w:trPr>
          <w:trHeight w:val="288"/>
        </w:trPr>
        <w:tc>
          <w:tcPr>
            <w:tcW w:w="1296" w:type="dxa"/>
            <w:noWrap/>
            <w:hideMark/>
          </w:tcPr>
          <w:p w14:paraId="3B448440" w14:textId="77777777" w:rsidR="006346E7" w:rsidRPr="00D0021A" w:rsidRDefault="006346E7" w:rsidP="00E04D79">
            <w:pPr>
              <w:spacing w:before="0" w:after="0"/>
              <w:ind w:left="0" w:right="432"/>
              <w:jc w:val="right"/>
              <w:rPr>
                <w:rFonts w:eastAsia="Times New Roman"/>
              </w:rPr>
            </w:pPr>
            <w:r w:rsidRPr="00D0021A">
              <w:rPr>
                <w:rFonts w:eastAsia="Times New Roman"/>
              </w:rPr>
              <w:t>7</w:t>
            </w:r>
          </w:p>
        </w:tc>
        <w:tc>
          <w:tcPr>
            <w:tcW w:w="1728" w:type="dxa"/>
          </w:tcPr>
          <w:p w14:paraId="4E924E76"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5DD8DC15"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637FFBF3" w14:textId="77777777" w:rsidR="006346E7" w:rsidRPr="00D0021A" w:rsidRDefault="006346E7" w:rsidP="00E04D79">
            <w:pPr>
              <w:spacing w:before="0" w:after="0"/>
              <w:ind w:left="0"/>
              <w:jc w:val="right"/>
              <w:rPr>
                <w:rFonts w:eastAsia="Times New Roman"/>
              </w:rPr>
            </w:pPr>
            <w:r w:rsidRPr="00D0021A">
              <w:rPr>
                <w:rFonts w:eastAsia="Times New Roman"/>
              </w:rPr>
              <w:t>2.0</w:t>
            </w:r>
          </w:p>
        </w:tc>
        <w:tc>
          <w:tcPr>
            <w:tcW w:w="2592" w:type="dxa"/>
            <w:noWrap/>
            <w:hideMark/>
          </w:tcPr>
          <w:p w14:paraId="3FF18FD0"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127060A"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D42D303" w14:textId="77777777" w:rsidTr="3A1E79BB">
        <w:trPr>
          <w:trHeight w:val="288"/>
        </w:trPr>
        <w:tc>
          <w:tcPr>
            <w:tcW w:w="1296" w:type="dxa"/>
            <w:noWrap/>
            <w:hideMark/>
          </w:tcPr>
          <w:p w14:paraId="70B9E8D8" w14:textId="77777777" w:rsidR="006346E7" w:rsidRPr="00D0021A" w:rsidRDefault="006346E7" w:rsidP="00E04D79">
            <w:pPr>
              <w:spacing w:before="0" w:after="0"/>
              <w:ind w:left="0" w:right="432"/>
              <w:jc w:val="right"/>
              <w:rPr>
                <w:rFonts w:eastAsia="Times New Roman"/>
              </w:rPr>
            </w:pPr>
            <w:r w:rsidRPr="00D0021A">
              <w:rPr>
                <w:rFonts w:eastAsia="Times New Roman"/>
              </w:rPr>
              <w:t>20</w:t>
            </w:r>
          </w:p>
        </w:tc>
        <w:tc>
          <w:tcPr>
            <w:tcW w:w="1728" w:type="dxa"/>
          </w:tcPr>
          <w:p w14:paraId="27269284"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0DCFA919" w14:textId="77777777" w:rsidR="006346E7" w:rsidRPr="00D0021A" w:rsidRDefault="006346E7" w:rsidP="00E04D79">
            <w:pPr>
              <w:spacing w:before="0" w:after="0"/>
              <w:ind w:left="0"/>
              <w:jc w:val="right"/>
              <w:rPr>
                <w:rFonts w:eastAsia="Times New Roman"/>
              </w:rPr>
            </w:pPr>
            <w:r w:rsidRPr="00D0021A">
              <w:rPr>
                <w:rFonts w:eastAsia="Times New Roman"/>
              </w:rPr>
              <w:t>xxxx</w:t>
            </w:r>
          </w:p>
        </w:tc>
        <w:tc>
          <w:tcPr>
            <w:tcW w:w="806" w:type="dxa"/>
            <w:noWrap/>
            <w:hideMark/>
          </w:tcPr>
          <w:p w14:paraId="7296E112" w14:textId="77777777" w:rsidR="006346E7" w:rsidRPr="00D0021A" w:rsidRDefault="006346E7" w:rsidP="00E04D79">
            <w:pPr>
              <w:spacing w:before="0" w:after="0"/>
              <w:ind w:left="0"/>
              <w:jc w:val="right"/>
              <w:rPr>
                <w:rFonts w:eastAsia="Times New Roman"/>
              </w:rPr>
            </w:pPr>
            <w:r w:rsidRPr="00D0021A">
              <w:rPr>
                <w:rFonts w:eastAsia="Times New Roman"/>
              </w:rPr>
              <w:t>1.8</w:t>
            </w:r>
          </w:p>
        </w:tc>
        <w:tc>
          <w:tcPr>
            <w:tcW w:w="2592" w:type="dxa"/>
            <w:noWrap/>
            <w:hideMark/>
          </w:tcPr>
          <w:p w14:paraId="21456A33"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F07E756"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0924AC25" w14:textId="77777777" w:rsidTr="3A1E79BB">
        <w:trPr>
          <w:trHeight w:val="288"/>
        </w:trPr>
        <w:tc>
          <w:tcPr>
            <w:tcW w:w="1296" w:type="dxa"/>
            <w:noWrap/>
            <w:hideMark/>
          </w:tcPr>
          <w:p w14:paraId="37A61533" w14:textId="77777777" w:rsidR="006346E7" w:rsidRPr="00D0021A" w:rsidRDefault="006346E7" w:rsidP="00E04D79">
            <w:pPr>
              <w:spacing w:before="0" w:after="0"/>
              <w:ind w:left="0" w:right="432"/>
              <w:jc w:val="right"/>
              <w:rPr>
                <w:rFonts w:eastAsia="Times New Roman"/>
              </w:rPr>
            </w:pPr>
            <w:r w:rsidRPr="00D0021A">
              <w:rPr>
                <w:rFonts w:eastAsia="Times New Roman"/>
              </w:rPr>
              <w:t>33</w:t>
            </w:r>
          </w:p>
        </w:tc>
        <w:tc>
          <w:tcPr>
            <w:tcW w:w="1728" w:type="dxa"/>
          </w:tcPr>
          <w:p w14:paraId="798809C9"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4608" w:type="dxa"/>
            <w:noWrap/>
            <w:hideMark/>
          </w:tcPr>
          <w:p w14:paraId="72EC5010" w14:textId="77777777" w:rsidR="006346E7" w:rsidRPr="00D0021A" w:rsidRDefault="006346E7" w:rsidP="00E04D79">
            <w:pPr>
              <w:spacing w:before="0" w:after="0"/>
              <w:ind w:left="0"/>
              <w:jc w:val="right"/>
              <w:rPr>
                <w:rFonts w:eastAsia="Times New Roman"/>
              </w:rPr>
            </w:pPr>
            <w:r w:rsidRPr="00D0021A">
              <w:rPr>
                <w:rFonts w:eastAsia="Times New Roman"/>
              </w:rPr>
              <w:t>.xxxxxx</w:t>
            </w:r>
          </w:p>
        </w:tc>
        <w:tc>
          <w:tcPr>
            <w:tcW w:w="806" w:type="dxa"/>
            <w:noWrap/>
            <w:hideMark/>
          </w:tcPr>
          <w:p w14:paraId="6EC87351" w14:textId="77777777" w:rsidR="006346E7" w:rsidRPr="00D0021A" w:rsidRDefault="006346E7" w:rsidP="00E04D79">
            <w:pPr>
              <w:spacing w:before="0" w:after="0"/>
              <w:ind w:left="0"/>
              <w:jc w:val="right"/>
              <w:rPr>
                <w:rFonts w:eastAsia="Times New Roman"/>
              </w:rPr>
            </w:pPr>
            <w:r w:rsidRPr="00D0021A">
              <w:rPr>
                <w:rFonts w:eastAsia="Times New Roman"/>
              </w:rPr>
              <w:t>1.6</w:t>
            </w:r>
          </w:p>
        </w:tc>
        <w:tc>
          <w:tcPr>
            <w:tcW w:w="2592" w:type="dxa"/>
            <w:noWrap/>
            <w:hideMark/>
          </w:tcPr>
          <w:p w14:paraId="1AFCCDDC"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F7225E5"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26B2CD7" w14:textId="77777777" w:rsidTr="00417B48">
        <w:trPr>
          <w:trHeight w:val="288"/>
        </w:trPr>
        <w:tc>
          <w:tcPr>
            <w:tcW w:w="0" w:type="dxa"/>
            <w:tcBorders>
              <w:bottom w:val="nil"/>
            </w:tcBorders>
            <w:noWrap/>
            <w:hideMark/>
          </w:tcPr>
          <w:p w14:paraId="5EECB4EC" w14:textId="77777777" w:rsidR="006346E7" w:rsidRPr="00D0021A" w:rsidRDefault="006346E7" w:rsidP="00E04D79">
            <w:pPr>
              <w:spacing w:before="0" w:after="0"/>
              <w:ind w:left="0" w:right="432"/>
              <w:jc w:val="right"/>
              <w:rPr>
                <w:rFonts w:eastAsia="Times New Roman"/>
              </w:rPr>
            </w:pPr>
            <w:r w:rsidRPr="00D0021A">
              <w:rPr>
                <w:rFonts w:eastAsia="Times New Roman"/>
              </w:rPr>
              <w:t>13</w:t>
            </w:r>
          </w:p>
        </w:tc>
        <w:tc>
          <w:tcPr>
            <w:tcW w:w="0" w:type="dxa"/>
            <w:tcBorders>
              <w:bottom w:val="nil"/>
            </w:tcBorders>
          </w:tcPr>
          <w:p w14:paraId="39E5A564"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0" w:type="dxa"/>
            <w:tcBorders>
              <w:bottom w:val="nil"/>
            </w:tcBorders>
            <w:noWrap/>
            <w:hideMark/>
          </w:tcPr>
          <w:p w14:paraId="3A06B722"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0" w:type="dxa"/>
            <w:tcBorders>
              <w:bottom w:val="nil"/>
            </w:tcBorders>
            <w:noWrap/>
            <w:hideMark/>
          </w:tcPr>
          <w:p w14:paraId="2EAC69F8" w14:textId="77777777" w:rsidR="006346E7" w:rsidRPr="00D0021A" w:rsidRDefault="006346E7" w:rsidP="00E04D79">
            <w:pPr>
              <w:spacing w:before="0" w:after="0"/>
              <w:ind w:left="0"/>
              <w:jc w:val="right"/>
              <w:rPr>
                <w:rFonts w:eastAsia="Times New Roman"/>
              </w:rPr>
            </w:pPr>
            <w:r w:rsidRPr="00D0021A">
              <w:rPr>
                <w:rFonts w:eastAsia="Times New Roman"/>
              </w:rPr>
              <w:t>1.4</w:t>
            </w:r>
          </w:p>
        </w:tc>
        <w:tc>
          <w:tcPr>
            <w:tcW w:w="0" w:type="dxa"/>
            <w:tcBorders>
              <w:bottom w:val="nil"/>
            </w:tcBorders>
            <w:noWrap/>
            <w:hideMark/>
          </w:tcPr>
          <w:p w14:paraId="276A2809" w14:textId="77777777" w:rsidR="006346E7" w:rsidRPr="00D0021A" w:rsidRDefault="006346E7" w:rsidP="00E04D79">
            <w:pPr>
              <w:spacing w:before="0" w:after="0"/>
              <w:ind w:left="0"/>
              <w:rPr>
                <w:rFonts w:eastAsia="Times New Roman"/>
              </w:rPr>
            </w:pPr>
            <w:r w:rsidRPr="00D0021A">
              <w:rPr>
                <w:rFonts w:eastAsia="Times New Roman"/>
              </w:rPr>
              <w:t>-</w:t>
            </w:r>
          </w:p>
        </w:tc>
        <w:tc>
          <w:tcPr>
            <w:tcW w:w="0" w:type="dxa"/>
            <w:tcBorders>
              <w:bottom w:val="nil"/>
            </w:tcBorders>
            <w:noWrap/>
            <w:hideMark/>
          </w:tcPr>
          <w:p w14:paraId="2E8EAC0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61C00D8F" w14:textId="77777777" w:rsidTr="00417B48">
        <w:trPr>
          <w:trHeight w:val="288"/>
        </w:trPr>
        <w:tc>
          <w:tcPr>
            <w:tcW w:w="0" w:type="dxa"/>
            <w:tcBorders>
              <w:top w:val="nil"/>
              <w:bottom w:val="dashSmallGap" w:sz="12" w:space="0" w:color="auto"/>
            </w:tcBorders>
            <w:noWrap/>
            <w:hideMark/>
          </w:tcPr>
          <w:p w14:paraId="54A3FDD5" w14:textId="77777777" w:rsidR="006346E7" w:rsidRPr="00D0021A" w:rsidRDefault="006346E7" w:rsidP="00E04D79">
            <w:pPr>
              <w:spacing w:before="0" w:after="0"/>
              <w:ind w:left="0" w:right="432"/>
              <w:jc w:val="right"/>
              <w:rPr>
                <w:rFonts w:eastAsia="Times New Roman"/>
              </w:rPr>
            </w:pPr>
            <w:r w:rsidRPr="00D0021A">
              <w:rPr>
                <w:rFonts w:eastAsia="Times New Roman"/>
              </w:rPr>
              <w:t>26</w:t>
            </w:r>
          </w:p>
        </w:tc>
        <w:tc>
          <w:tcPr>
            <w:tcW w:w="0" w:type="dxa"/>
            <w:tcBorders>
              <w:top w:val="nil"/>
              <w:bottom w:val="dashSmallGap" w:sz="12" w:space="0" w:color="auto"/>
            </w:tcBorders>
          </w:tcPr>
          <w:p w14:paraId="324DCA64" w14:textId="77777777" w:rsidR="006346E7" w:rsidRPr="00D0021A" w:rsidRDefault="006346E7" w:rsidP="00E04D79">
            <w:pPr>
              <w:spacing w:before="0" w:after="0"/>
              <w:ind w:left="0" w:right="720"/>
              <w:jc w:val="right"/>
              <w:rPr>
                <w:rFonts w:eastAsia="Times New Roman"/>
              </w:rPr>
            </w:pPr>
            <w:r w:rsidRPr="00D0021A">
              <w:rPr>
                <w:rFonts w:eastAsia="Times New Roman"/>
              </w:rPr>
              <w:t>3</w:t>
            </w:r>
          </w:p>
        </w:tc>
        <w:tc>
          <w:tcPr>
            <w:tcW w:w="0" w:type="dxa"/>
            <w:tcBorders>
              <w:top w:val="nil"/>
              <w:bottom w:val="dashSmallGap" w:sz="12" w:space="0" w:color="auto"/>
            </w:tcBorders>
            <w:noWrap/>
            <w:hideMark/>
          </w:tcPr>
          <w:p w14:paraId="6D5A3B63"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0" w:type="dxa"/>
            <w:tcBorders>
              <w:top w:val="nil"/>
              <w:bottom w:val="dashSmallGap" w:sz="12" w:space="0" w:color="auto"/>
            </w:tcBorders>
            <w:noWrap/>
            <w:hideMark/>
          </w:tcPr>
          <w:p w14:paraId="39A535BC" w14:textId="77777777" w:rsidR="006346E7" w:rsidRPr="00D0021A" w:rsidRDefault="006346E7" w:rsidP="00E04D79">
            <w:pPr>
              <w:spacing w:before="0" w:after="0"/>
              <w:ind w:left="0"/>
              <w:jc w:val="right"/>
              <w:rPr>
                <w:rFonts w:eastAsia="Times New Roman"/>
              </w:rPr>
            </w:pPr>
            <w:r w:rsidRPr="00D0021A">
              <w:rPr>
                <w:rFonts w:eastAsia="Times New Roman"/>
              </w:rPr>
              <w:t>1.2</w:t>
            </w:r>
          </w:p>
        </w:tc>
        <w:tc>
          <w:tcPr>
            <w:tcW w:w="0" w:type="dxa"/>
            <w:tcBorders>
              <w:top w:val="nil"/>
              <w:bottom w:val="dashSmallGap" w:sz="12" w:space="0" w:color="auto"/>
            </w:tcBorders>
            <w:noWrap/>
            <w:hideMark/>
          </w:tcPr>
          <w:p w14:paraId="120B2F03" w14:textId="77777777" w:rsidR="006346E7" w:rsidRPr="00D0021A" w:rsidRDefault="006346E7" w:rsidP="00E04D79">
            <w:pPr>
              <w:spacing w:before="0" w:after="0"/>
              <w:ind w:left="0"/>
              <w:rPr>
                <w:rFonts w:eastAsia="Times New Roman"/>
              </w:rPr>
            </w:pPr>
            <w:r w:rsidRPr="00D0021A">
              <w:rPr>
                <w:rFonts w:eastAsia="Times New Roman"/>
              </w:rPr>
              <w:t>R E</w:t>
            </w:r>
          </w:p>
        </w:tc>
        <w:tc>
          <w:tcPr>
            <w:tcW w:w="0" w:type="dxa"/>
            <w:tcBorders>
              <w:top w:val="nil"/>
              <w:bottom w:val="dashSmallGap" w:sz="12" w:space="0" w:color="auto"/>
            </w:tcBorders>
            <w:noWrap/>
            <w:hideMark/>
          </w:tcPr>
          <w:p w14:paraId="52174507" w14:textId="77777777" w:rsidR="006346E7" w:rsidRPr="00D0021A" w:rsidRDefault="006346E7" w:rsidP="00E04D79">
            <w:pPr>
              <w:spacing w:before="0" w:after="0"/>
              <w:ind w:left="0" w:right="144"/>
              <w:jc w:val="right"/>
              <w:rPr>
                <w:rFonts w:eastAsia="Times New Roman"/>
              </w:rPr>
            </w:pPr>
            <w:r w:rsidRPr="00D0021A">
              <w:rPr>
                <w:rFonts w:eastAsia="Times New Roman"/>
              </w:rPr>
              <w:t>2</w:t>
            </w:r>
          </w:p>
        </w:tc>
      </w:tr>
      <w:tr w:rsidR="006346E7" w:rsidRPr="00D0021A" w14:paraId="4926A7AF" w14:textId="77777777" w:rsidTr="00417B48">
        <w:trPr>
          <w:trHeight w:val="288"/>
        </w:trPr>
        <w:tc>
          <w:tcPr>
            <w:tcW w:w="0" w:type="dxa"/>
            <w:tcBorders>
              <w:top w:val="dashSmallGap" w:sz="12" w:space="0" w:color="auto"/>
              <w:bottom w:val="nil"/>
            </w:tcBorders>
            <w:noWrap/>
            <w:hideMark/>
          </w:tcPr>
          <w:p w14:paraId="1FD515FF" w14:textId="77777777" w:rsidR="006346E7" w:rsidRPr="00D0021A" w:rsidRDefault="006346E7" w:rsidP="00E04D79">
            <w:pPr>
              <w:spacing w:before="0" w:after="0"/>
              <w:ind w:left="0" w:right="432"/>
              <w:jc w:val="right"/>
              <w:rPr>
                <w:rFonts w:eastAsia="Times New Roman"/>
              </w:rPr>
            </w:pPr>
            <w:r w:rsidRPr="00D0021A">
              <w:rPr>
                <w:rFonts w:eastAsia="Times New Roman"/>
              </w:rPr>
              <w:t>34</w:t>
            </w:r>
          </w:p>
        </w:tc>
        <w:tc>
          <w:tcPr>
            <w:tcW w:w="0" w:type="dxa"/>
            <w:tcBorders>
              <w:top w:val="dashSmallGap" w:sz="12" w:space="0" w:color="auto"/>
              <w:bottom w:val="nil"/>
            </w:tcBorders>
          </w:tcPr>
          <w:p w14:paraId="4CB99274" w14:textId="77777777" w:rsidR="006346E7" w:rsidRPr="00D0021A" w:rsidRDefault="006346E7" w:rsidP="00E04D79">
            <w:pPr>
              <w:spacing w:before="0" w:after="0"/>
              <w:ind w:left="0" w:right="720"/>
              <w:jc w:val="right"/>
              <w:rPr>
                <w:rFonts w:eastAsia="Times New Roman"/>
              </w:rPr>
            </w:pPr>
            <w:r w:rsidRPr="3A1E79BB">
              <w:rPr>
                <w:rFonts w:eastAsia="Times New Roman"/>
                <w:color w:val="000000" w:themeColor="text1"/>
              </w:rPr>
              <w:t>2</w:t>
            </w:r>
          </w:p>
        </w:tc>
        <w:tc>
          <w:tcPr>
            <w:tcW w:w="0" w:type="dxa"/>
            <w:tcBorders>
              <w:top w:val="dashSmallGap" w:sz="12" w:space="0" w:color="auto"/>
              <w:bottom w:val="nil"/>
            </w:tcBorders>
            <w:noWrap/>
            <w:hideMark/>
          </w:tcPr>
          <w:p w14:paraId="06345C89" w14:textId="77777777" w:rsidR="006346E7" w:rsidRPr="00D0021A" w:rsidRDefault="006346E7" w:rsidP="00E04D79">
            <w:pPr>
              <w:spacing w:before="0" w:after="0"/>
              <w:ind w:left="0"/>
              <w:jc w:val="right"/>
              <w:rPr>
                <w:rFonts w:eastAsia="Times New Roman"/>
              </w:rPr>
            </w:pPr>
            <w:r w:rsidRPr="00D0021A">
              <w:rPr>
                <w:rFonts w:eastAsia="Times New Roman"/>
              </w:rPr>
              <w:t>.xxxxxx</w:t>
            </w:r>
          </w:p>
        </w:tc>
        <w:tc>
          <w:tcPr>
            <w:tcW w:w="0" w:type="dxa"/>
            <w:tcBorders>
              <w:top w:val="dashSmallGap" w:sz="12" w:space="0" w:color="auto"/>
              <w:bottom w:val="nil"/>
            </w:tcBorders>
            <w:noWrap/>
            <w:hideMark/>
          </w:tcPr>
          <w:p w14:paraId="21CEB8EE" w14:textId="77777777" w:rsidR="006346E7" w:rsidRPr="00D0021A" w:rsidRDefault="006346E7" w:rsidP="00E04D79">
            <w:pPr>
              <w:spacing w:before="0" w:after="0"/>
              <w:ind w:left="0"/>
              <w:jc w:val="right"/>
              <w:rPr>
                <w:rFonts w:eastAsia="Times New Roman"/>
              </w:rPr>
            </w:pPr>
            <w:r w:rsidRPr="00D0021A">
              <w:rPr>
                <w:rFonts w:eastAsia="Times New Roman"/>
              </w:rPr>
              <w:t>1.0</w:t>
            </w:r>
          </w:p>
        </w:tc>
        <w:tc>
          <w:tcPr>
            <w:tcW w:w="0" w:type="dxa"/>
            <w:tcBorders>
              <w:top w:val="dashSmallGap" w:sz="12" w:space="0" w:color="auto"/>
              <w:bottom w:val="nil"/>
            </w:tcBorders>
            <w:noWrap/>
            <w:hideMark/>
          </w:tcPr>
          <w:p w14:paraId="12994F0A" w14:textId="77777777" w:rsidR="006346E7" w:rsidRPr="00D0021A" w:rsidRDefault="006346E7" w:rsidP="00E04D79">
            <w:pPr>
              <w:spacing w:before="0" w:after="0"/>
              <w:ind w:left="0"/>
              <w:rPr>
                <w:rFonts w:eastAsia="Times New Roman"/>
              </w:rPr>
            </w:pPr>
            <w:r w:rsidRPr="00D0021A">
              <w:rPr>
                <w:rFonts w:eastAsia="Times New Roman"/>
              </w:rPr>
              <w:t>E E E E E E R</w:t>
            </w:r>
          </w:p>
        </w:tc>
        <w:tc>
          <w:tcPr>
            <w:tcW w:w="0" w:type="dxa"/>
            <w:tcBorders>
              <w:top w:val="dashSmallGap" w:sz="12" w:space="0" w:color="auto"/>
              <w:bottom w:val="nil"/>
            </w:tcBorders>
            <w:noWrap/>
            <w:hideMark/>
          </w:tcPr>
          <w:p w14:paraId="1E79FE8A" w14:textId="77777777" w:rsidR="006346E7" w:rsidRPr="00D0021A" w:rsidRDefault="006346E7" w:rsidP="00E04D79">
            <w:pPr>
              <w:spacing w:before="0" w:after="0"/>
              <w:ind w:left="0" w:right="144"/>
              <w:jc w:val="right"/>
              <w:rPr>
                <w:rFonts w:eastAsia="Times New Roman"/>
              </w:rPr>
            </w:pPr>
            <w:r w:rsidRPr="00D0021A">
              <w:rPr>
                <w:rFonts w:eastAsia="Times New Roman"/>
              </w:rPr>
              <w:t>7</w:t>
            </w:r>
          </w:p>
        </w:tc>
      </w:tr>
      <w:tr w:rsidR="006346E7" w:rsidRPr="00D0021A" w14:paraId="46B340A5" w14:textId="77777777" w:rsidTr="00417B48">
        <w:trPr>
          <w:trHeight w:val="288"/>
        </w:trPr>
        <w:tc>
          <w:tcPr>
            <w:tcW w:w="0" w:type="dxa"/>
            <w:tcBorders>
              <w:top w:val="nil"/>
              <w:bottom w:val="nil"/>
            </w:tcBorders>
            <w:noWrap/>
            <w:hideMark/>
          </w:tcPr>
          <w:p w14:paraId="6AFBBD36" w14:textId="77777777" w:rsidR="006346E7" w:rsidRPr="00D0021A" w:rsidRDefault="006346E7" w:rsidP="00E04D79">
            <w:pPr>
              <w:spacing w:before="0" w:after="0"/>
              <w:ind w:left="0" w:right="432"/>
              <w:jc w:val="right"/>
              <w:rPr>
                <w:rFonts w:eastAsia="Times New Roman"/>
              </w:rPr>
            </w:pPr>
            <w:r w:rsidRPr="00D0021A">
              <w:rPr>
                <w:rFonts w:eastAsia="Times New Roman"/>
              </w:rPr>
              <w:t>46</w:t>
            </w:r>
          </w:p>
        </w:tc>
        <w:tc>
          <w:tcPr>
            <w:tcW w:w="0" w:type="dxa"/>
            <w:tcBorders>
              <w:top w:val="nil"/>
              <w:bottom w:val="nil"/>
            </w:tcBorders>
          </w:tcPr>
          <w:p w14:paraId="5696BC3F"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0" w:type="dxa"/>
            <w:tcBorders>
              <w:top w:val="nil"/>
              <w:bottom w:val="nil"/>
            </w:tcBorders>
            <w:noWrap/>
            <w:hideMark/>
          </w:tcPr>
          <w:p w14:paraId="6FC0B1FF" w14:textId="77777777" w:rsidR="006346E7" w:rsidRPr="00D0021A" w:rsidRDefault="006346E7" w:rsidP="00E04D79">
            <w:pPr>
              <w:spacing w:before="0" w:after="0"/>
              <w:ind w:left="0"/>
              <w:jc w:val="right"/>
              <w:rPr>
                <w:rFonts w:eastAsia="Times New Roman"/>
              </w:rPr>
            </w:pPr>
            <w:r w:rsidRPr="00D0021A">
              <w:rPr>
                <w:rFonts w:eastAsia="Times New Roman"/>
              </w:rPr>
              <w:t>.xxxxxxxxx</w:t>
            </w:r>
          </w:p>
        </w:tc>
        <w:tc>
          <w:tcPr>
            <w:tcW w:w="0" w:type="dxa"/>
            <w:tcBorders>
              <w:top w:val="nil"/>
              <w:bottom w:val="nil"/>
            </w:tcBorders>
            <w:noWrap/>
            <w:hideMark/>
          </w:tcPr>
          <w:p w14:paraId="4E79802B" w14:textId="77777777" w:rsidR="006346E7" w:rsidRPr="00D0021A" w:rsidRDefault="006346E7" w:rsidP="00E04D79">
            <w:pPr>
              <w:spacing w:before="0" w:after="0"/>
              <w:ind w:left="0"/>
              <w:jc w:val="right"/>
              <w:rPr>
                <w:rFonts w:eastAsia="Times New Roman"/>
              </w:rPr>
            </w:pPr>
            <w:r w:rsidRPr="00D0021A">
              <w:rPr>
                <w:rFonts w:eastAsia="Times New Roman"/>
              </w:rPr>
              <w:t>0.8</w:t>
            </w:r>
          </w:p>
        </w:tc>
        <w:tc>
          <w:tcPr>
            <w:tcW w:w="0" w:type="dxa"/>
            <w:tcBorders>
              <w:top w:val="nil"/>
              <w:bottom w:val="nil"/>
            </w:tcBorders>
            <w:noWrap/>
            <w:hideMark/>
          </w:tcPr>
          <w:p w14:paraId="2636C744" w14:textId="77777777" w:rsidR="006346E7" w:rsidRPr="00D0021A" w:rsidRDefault="006346E7" w:rsidP="00E04D79">
            <w:pPr>
              <w:spacing w:before="0" w:after="0"/>
              <w:ind w:left="0"/>
              <w:rPr>
                <w:rFonts w:eastAsia="Times New Roman"/>
              </w:rPr>
            </w:pPr>
            <w:r w:rsidRPr="00D0021A">
              <w:rPr>
                <w:rFonts w:eastAsia="Times New Roman"/>
              </w:rPr>
              <w:t>E E E</w:t>
            </w:r>
          </w:p>
        </w:tc>
        <w:tc>
          <w:tcPr>
            <w:tcW w:w="0" w:type="dxa"/>
            <w:tcBorders>
              <w:top w:val="nil"/>
              <w:bottom w:val="nil"/>
            </w:tcBorders>
            <w:noWrap/>
            <w:hideMark/>
          </w:tcPr>
          <w:p w14:paraId="1E8746C9" w14:textId="77777777" w:rsidR="006346E7" w:rsidRPr="00D0021A" w:rsidRDefault="006346E7" w:rsidP="00E04D79">
            <w:pPr>
              <w:spacing w:before="0" w:after="0"/>
              <w:ind w:left="0" w:right="144"/>
              <w:jc w:val="right"/>
              <w:rPr>
                <w:rFonts w:eastAsia="Times New Roman"/>
              </w:rPr>
            </w:pPr>
            <w:r w:rsidRPr="00D0021A">
              <w:rPr>
                <w:rFonts w:eastAsia="Times New Roman"/>
              </w:rPr>
              <w:t>3</w:t>
            </w:r>
          </w:p>
        </w:tc>
      </w:tr>
      <w:tr w:rsidR="006346E7" w:rsidRPr="00D0021A" w14:paraId="242B02AC" w14:textId="77777777" w:rsidTr="3A1E79BB">
        <w:trPr>
          <w:trHeight w:val="288"/>
        </w:trPr>
        <w:tc>
          <w:tcPr>
            <w:tcW w:w="1296" w:type="dxa"/>
            <w:tcBorders>
              <w:top w:val="nil"/>
            </w:tcBorders>
            <w:noWrap/>
            <w:hideMark/>
          </w:tcPr>
          <w:p w14:paraId="65C3D98C" w14:textId="77777777" w:rsidR="006346E7" w:rsidRPr="00D0021A" w:rsidRDefault="006346E7" w:rsidP="00E04D79">
            <w:pPr>
              <w:spacing w:before="0" w:after="0"/>
              <w:ind w:left="0" w:right="432"/>
              <w:jc w:val="right"/>
              <w:rPr>
                <w:rFonts w:eastAsia="Times New Roman"/>
              </w:rPr>
            </w:pPr>
            <w:r w:rsidRPr="00D0021A">
              <w:rPr>
                <w:rFonts w:eastAsia="Times New Roman"/>
              </w:rPr>
              <w:t>85</w:t>
            </w:r>
          </w:p>
        </w:tc>
        <w:tc>
          <w:tcPr>
            <w:tcW w:w="1728" w:type="dxa"/>
            <w:tcBorders>
              <w:top w:val="nil"/>
            </w:tcBorders>
          </w:tcPr>
          <w:p w14:paraId="257DC75F"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6556567C" w14:textId="77777777" w:rsidR="006346E7" w:rsidRPr="00D0021A" w:rsidRDefault="006346E7" w:rsidP="00E04D79">
            <w:pPr>
              <w:spacing w:before="0" w:after="0"/>
              <w:ind w:left="0"/>
              <w:jc w:val="right"/>
              <w:rPr>
                <w:rFonts w:eastAsia="Times New Roman"/>
              </w:rPr>
            </w:pPr>
            <w:r w:rsidRPr="00D0021A">
              <w:rPr>
                <w:rFonts w:eastAsia="Times New Roman"/>
              </w:rPr>
              <w:t>xxxxxxxxxxxxxxxxx</w:t>
            </w:r>
          </w:p>
        </w:tc>
        <w:tc>
          <w:tcPr>
            <w:tcW w:w="806" w:type="dxa"/>
            <w:tcBorders>
              <w:top w:val="nil"/>
            </w:tcBorders>
            <w:noWrap/>
            <w:hideMark/>
          </w:tcPr>
          <w:p w14:paraId="3C40BE1F" w14:textId="77777777" w:rsidR="006346E7" w:rsidRPr="00D0021A" w:rsidRDefault="006346E7" w:rsidP="00E04D79">
            <w:pPr>
              <w:spacing w:before="0" w:after="0"/>
              <w:ind w:left="0"/>
              <w:jc w:val="right"/>
              <w:rPr>
                <w:rFonts w:eastAsia="Times New Roman"/>
              </w:rPr>
            </w:pPr>
            <w:r w:rsidRPr="00D0021A">
              <w:rPr>
                <w:rFonts w:eastAsia="Times New Roman"/>
              </w:rPr>
              <w:t>0.6</w:t>
            </w:r>
          </w:p>
        </w:tc>
        <w:tc>
          <w:tcPr>
            <w:tcW w:w="2592" w:type="dxa"/>
            <w:tcBorders>
              <w:top w:val="nil"/>
            </w:tcBorders>
            <w:noWrap/>
            <w:hideMark/>
          </w:tcPr>
          <w:p w14:paraId="1ACA7465" w14:textId="77777777" w:rsidR="006346E7" w:rsidRPr="00D0021A" w:rsidRDefault="006346E7" w:rsidP="00E04D79">
            <w:pPr>
              <w:spacing w:before="0" w:after="0"/>
              <w:ind w:left="0"/>
              <w:rPr>
                <w:rFonts w:eastAsia="Times New Roman"/>
              </w:rPr>
            </w:pPr>
            <w:r w:rsidRPr="00D0021A">
              <w:rPr>
                <w:rFonts w:eastAsia="Times New Roman"/>
              </w:rPr>
              <w:t>E R R E</w:t>
            </w:r>
          </w:p>
        </w:tc>
        <w:tc>
          <w:tcPr>
            <w:tcW w:w="864" w:type="dxa"/>
            <w:tcBorders>
              <w:top w:val="nil"/>
            </w:tcBorders>
            <w:noWrap/>
            <w:hideMark/>
          </w:tcPr>
          <w:p w14:paraId="63E004F4"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1B32843A" w14:textId="77777777" w:rsidTr="3A1E79BB">
        <w:trPr>
          <w:trHeight w:val="288"/>
        </w:trPr>
        <w:tc>
          <w:tcPr>
            <w:tcW w:w="1296" w:type="dxa"/>
            <w:noWrap/>
            <w:hideMark/>
          </w:tcPr>
          <w:p w14:paraId="211247E5" w14:textId="77777777" w:rsidR="006346E7" w:rsidRPr="00D0021A" w:rsidRDefault="006346E7" w:rsidP="00E04D79">
            <w:pPr>
              <w:spacing w:before="0" w:after="0"/>
              <w:ind w:left="0" w:right="432"/>
              <w:jc w:val="right"/>
              <w:rPr>
                <w:rFonts w:eastAsia="Times New Roman"/>
              </w:rPr>
            </w:pPr>
            <w:r w:rsidRPr="00D0021A">
              <w:rPr>
                <w:rFonts w:eastAsia="Times New Roman"/>
              </w:rPr>
              <w:t>59</w:t>
            </w:r>
          </w:p>
        </w:tc>
        <w:tc>
          <w:tcPr>
            <w:tcW w:w="1728" w:type="dxa"/>
          </w:tcPr>
          <w:p w14:paraId="555CD3A3"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4608" w:type="dxa"/>
            <w:noWrap/>
            <w:hideMark/>
          </w:tcPr>
          <w:p w14:paraId="652FFDF0" w14:textId="77777777" w:rsidR="006346E7" w:rsidRPr="00D0021A" w:rsidRDefault="006346E7" w:rsidP="00E04D79">
            <w:pPr>
              <w:spacing w:before="0" w:after="0"/>
              <w:ind w:left="0"/>
              <w:jc w:val="right"/>
              <w:rPr>
                <w:rFonts w:eastAsia="Times New Roman"/>
              </w:rPr>
            </w:pPr>
            <w:r w:rsidRPr="00D0021A">
              <w:rPr>
                <w:rFonts w:eastAsia="Times New Roman"/>
              </w:rPr>
              <w:t>.xxxxxxxxxxx</w:t>
            </w:r>
          </w:p>
        </w:tc>
        <w:tc>
          <w:tcPr>
            <w:tcW w:w="806" w:type="dxa"/>
            <w:noWrap/>
            <w:hideMark/>
          </w:tcPr>
          <w:p w14:paraId="7D2DC556" w14:textId="77777777" w:rsidR="006346E7" w:rsidRPr="00D0021A" w:rsidRDefault="006346E7" w:rsidP="00E04D79">
            <w:pPr>
              <w:spacing w:before="0" w:after="0"/>
              <w:ind w:left="0"/>
              <w:jc w:val="right"/>
              <w:rPr>
                <w:rFonts w:eastAsia="Times New Roman"/>
              </w:rPr>
            </w:pPr>
            <w:r w:rsidRPr="00D0021A">
              <w:rPr>
                <w:rFonts w:eastAsia="Times New Roman"/>
              </w:rPr>
              <w:t>0.4</w:t>
            </w:r>
          </w:p>
        </w:tc>
        <w:tc>
          <w:tcPr>
            <w:tcW w:w="2592" w:type="dxa"/>
            <w:noWrap/>
            <w:hideMark/>
          </w:tcPr>
          <w:p w14:paraId="5FF87CAF" w14:textId="77777777" w:rsidR="006346E7" w:rsidRPr="00D0021A" w:rsidRDefault="006346E7" w:rsidP="00E04D79">
            <w:pPr>
              <w:spacing w:before="0" w:after="0"/>
              <w:ind w:left="0"/>
              <w:rPr>
                <w:rFonts w:eastAsia="Times New Roman"/>
              </w:rPr>
            </w:pPr>
            <w:r w:rsidRPr="00D0021A">
              <w:rPr>
                <w:rFonts w:eastAsia="Times New Roman"/>
              </w:rPr>
              <w:t>E R R E</w:t>
            </w:r>
          </w:p>
        </w:tc>
        <w:tc>
          <w:tcPr>
            <w:tcW w:w="864" w:type="dxa"/>
            <w:noWrap/>
            <w:hideMark/>
          </w:tcPr>
          <w:p w14:paraId="5AD43CEF"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560C311E" w14:textId="77777777" w:rsidTr="3A1E79BB">
        <w:trPr>
          <w:trHeight w:val="288"/>
        </w:trPr>
        <w:tc>
          <w:tcPr>
            <w:tcW w:w="1296" w:type="dxa"/>
            <w:noWrap/>
            <w:hideMark/>
          </w:tcPr>
          <w:p w14:paraId="7C077205" w14:textId="77777777" w:rsidR="006346E7" w:rsidRPr="00D0021A" w:rsidRDefault="006346E7" w:rsidP="00E04D79">
            <w:pPr>
              <w:spacing w:before="0" w:after="0"/>
              <w:ind w:left="0" w:right="432"/>
              <w:jc w:val="right"/>
              <w:rPr>
                <w:rFonts w:eastAsia="Times New Roman"/>
              </w:rPr>
            </w:pPr>
            <w:r w:rsidRPr="00D0021A">
              <w:rPr>
                <w:rFonts w:eastAsia="Times New Roman"/>
              </w:rPr>
              <w:t>61</w:t>
            </w:r>
          </w:p>
        </w:tc>
        <w:tc>
          <w:tcPr>
            <w:tcW w:w="1728" w:type="dxa"/>
          </w:tcPr>
          <w:p w14:paraId="44AE188F"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4608" w:type="dxa"/>
            <w:noWrap/>
            <w:hideMark/>
          </w:tcPr>
          <w:p w14:paraId="65F111C5" w14:textId="77777777" w:rsidR="006346E7" w:rsidRPr="00D0021A" w:rsidRDefault="006346E7" w:rsidP="00E04D79">
            <w:pPr>
              <w:spacing w:before="0" w:after="0"/>
              <w:ind w:left="0"/>
              <w:jc w:val="right"/>
              <w:rPr>
                <w:rFonts w:eastAsia="Times New Roman"/>
              </w:rPr>
            </w:pPr>
            <w:r w:rsidRPr="00D0021A">
              <w:rPr>
                <w:rFonts w:eastAsia="Times New Roman"/>
              </w:rPr>
              <w:t>.xxxxxxxxxxxx</w:t>
            </w:r>
          </w:p>
        </w:tc>
        <w:tc>
          <w:tcPr>
            <w:tcW w:w="806" w:type="dxa"/>
            <w:noWrap/>
            <w:hideMark/>
          </w:tcPr>
          <w:p w14:paraId="6C439B04" w14:textId="77777777" w:rsidR="006346E7" w:rsidRPr="00D0021A" w:rsidRDefault="006346E7" w:rsidP="00E04D79">
            <w:pPr>
              <w:spacing w:before="0" w:after="0"/>
              <w:ind w:left="0"/>
              <w:jc w:val="right"/>
              <w:rPr>
                <w:rFonts w:eastAsia="Times New Roman"/>
              </w:rPr>
            </w:pPr>
            <w:r w:rsidRPr="00D0021A">
              <w:rPr>
                <w:rFonts w:eastAsia="Times New Roman"/>
              </w:rPr>
              <w:t>0.2</w:t>
            </w:r>
          </w:p>
        </w:tc>
        <w:tc>
          <w:tcPr>
            <w:tcW w:w="2592" w:type="dxa"/>
            <w:noWrap/>
            <w:hideMark/>
          </w:tcPr>
          <w:p w14:paraId="789ECA3B" w14:textId="77777777" w:rsidR="006346E7" w:rsidRPr="00D0021A" w:rsidRDefault="006346E7" w:rsidP="00E04D79">
            <w:pPr>
              <w:spacing w:before="0" w:after="0"/>
              <w:ind w:left="0"/>
              <w:rPr>
                <w:rFonts w:eastAsia="Times New Roman"/>
              </w:rPr>
            </w:pPr>
            <w:r w:rsidRPr="00D0021A">
              <w:rPr>
                <w:rFonts w:eastAsia="Times New Roman"/>
              </w:rPr>
              <w:t>E R R R</w:t>
            </w:r>
          </w:p>
        </w:tc>
        <w:tc>
          <w:tcPr>
            <w:tcW w:w="864" w:type="dxa"/>
            <w:noWrap/>
            <w:hideMark/>
          </w:tcPr>
          <w:p w14:paraId="7EC13B48" w14:textId="77777777" w:rsidR="006346E7" w:rsidRPr="00D0021A" w:rsidRDefault="006346E7" w:rsidP="00E04D79">
            <w:pPr>
              <w:spacing w:before="0" w:after="0"/>
              <w:ind w:left="0" w:right="144"/>
              <w:jc w:val="right"/>
              <w:rPr>
                <w:rFonts w:eastAsia="Times New Roman"/>
              </w:rPr>
            </w:pPr>
            <w:r w:rsidRPr="00D0021A">
              <w:rPr>
                <w:rFonts w:eastAsia="Times New Roman"/>
              </w:rPr>
              <w:t>4</w:t>
            </w:r>
          </w:p>
        </w:tc>
      </w:tr>
      <w:tr w:rsidR="006346E7" w:rsidRPr="00D0021A" w14:paraId="52FF9870" w14:textId="77777777" w:rsidTr="3A1E79BB">
        <w:trPr>
          <w:trHeight w:val="288"/>
        </w:trPr>
        <w:tc>
          <w:tcPr>
            <w:tcW w:w="1296" w:type="dxa"/>
            <w:noWrap/>
            <w:hideMark/>
          </w:tcPr>
          <w:p w14:paraId="2CC51E65" w14:textId="77777777" w:rsidR="006346E7" w:rsidRPr="00D0021A" w:rsidRDefault="006346E7" w:rsidP="00E04D79">
            <w:pPr>
              <w:spacing w:before="0" w:after="0"/>
              <w:ind w:left="0" w:right="432"/>
              <w:jc w:val="right"/>
              <w:rPr>
                <w:rFonts w:eastAsia="Times New Roman"/>
              </w:rPr>
            </w:pPr>
            <w:r w:rsidRPr="00D0021A">
              <w:rPr>
                <w:rFonts w:eastAsia="Times New Roman"/>
              </w:rPr>
              <w:t>79</w:t>
            </w:r>
          </w:p>
        </w:tc>
        <w:tc>
          <w:tcPr>
            <w:tcW w:w="1728" w:type="dxa"/>
          </w:tcPr>
          <w:p w14:paraId="212BE202"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4608" w:type="dxa"/>
            <w:noWrap/>
            <w:hideMark/>
          </w:tcPr>
          <w:p w14:paraId="2B8A2DFC" w14:textId="77777777" w:rsidR="006346E7" w:rsidRPr="00D0021A" w:rsidRDefault="006346E7" w:rsidP="00E04D79">
            <w:pPr>
              <w:spacing w:before="0" w:after="0"/>
              <w:ind w:left="0"/>
              <w:jc w:val="right"/>
              <w:rPr>
                <w:rFonts w:eastAsia="Times New Roman"/>
              </w:rPr>
            </w:pPr>
            <w:r w:rsidRPr="00D0021A">
              <w:rPr>
                <w:rFonts w:eastAsia="Times New Roman"/>
              </w:rPr>
              <w:t>.xxxxxxxxxxxxxxx</w:t>
            </w:r>
          </w:p>
        </w:tc>
        <w:tc>
          <w:tcPr>
            <w:tcW w:w="806" w:type="dxa"/>
            <w:noWrap/>
            <w:hideMark/>
          </w:tcPr>
          <w:p w14:paraId="6F12EC6B" w14:textId="77777777" w:rsidR="006346E7" w:rsidRPr="00D0021A" w:rsidRDefault="006346E7" w:rsidP="00E04D79">
            <w:pPr>
              <w:spacing w:before="0" w:after="0"/>
              <w:ind w:left="0"/>
              <w:jc w:val="right"/>
              <w:rPr>
                <w:rFonts w:eastAsia="Times New Roman"/>
              </w:rPr>
            </w:pPr>
            <w:r w:rsidRPr="00D0021A">
              <w:rPr>
                <w:rFonts w:eastAsia="Times New Roman"/>
              </w:rPr>
              <w:t>0.0</w:t>
            </w:r>
          </w:p>
        </w:tc>
        <w:tc>
          <w:tcPr>
            <w:tcW w:w="2592" w:type="dxa"/>
            <w:noWrap/>
            <w:hideMark/>
          </w:tcPr>
          <w:p w14:paraId="4404B6D6" w14:textId="77777777" w:rsidR="006346E7" w:rsidRPr="00D0021A" w:rsidRDefault="006346E7" w:rsidP="00E04D79">
            <w:pPr>
              <w:spacing w:before="0" w:after="0"/>
              <w:ind w:left="0"/>
              <w:rPr>
                <w:rFonts w:eastAsia="Times New Roman"/>
              </w:rPr>
            </w:pPr>
            <w:r w:rsidRPr="00D0021A">
              <w:rPr>
                <w:rFonts w:eastAsia="Times New Roman"/>
              </w:rPr>
              <w:t>E E E R E</w:t>
            </w:r>
          </w:p>
        </w:tc>
        <w:tc>
          <w:tcPr>
            <w:tcW w:w="864" w:type="dxa"/>
            <w:noWrap/>
            <w:hideMark/>
          </w:tcPr>
          <w:p w14:paraId="03E7143A" w14:textId="77777777" w:rsidR="006346E7" w:rsidRPr="00D0021A" w:rsidRDefault="006346E7" w:rsidP="00E04D79">
            <w:pPr>
              <w:spacing w:before="0" w:after="0"/>
              <w:ind w:left="0" w:right="144"/>
              <w:jc w:val="right"/>
              <w:rPr>
                <w:rFonts w:eastAsia="Times New Roman"/>
              </w:rPr>
            </w:pPr>
            <w:r w:rsidRPr="00D0021A">
              <w:rPr>
                <w:rFonts w:eastAsia="Times New Roman"/>
              </w:rPr>
              <w:t>5</w:t>
            </w:r>
          </w:p>
        </w:tc>
      </w:tr>
      <w:tr w:rsidR="006346E7" w:rsidRPr="00D0021A" w14:paraId="35C1FA6D" w14:textId="77777777" w:rsidTr="3A1E79BB">
        <w:trPr>
          <w:trHeight w:val="288"/>
        </w:trPr>
        <w:tc>
          <w:tcPr>
            <w:tcW w:w="1296" w:type="dxa"/>
            <w:tcBorders>
              <w:bottom w:val="dashSmallGap" w:sz="12" w:space="0" w:color="auto"/>
            </w:tcBorders>
            <w:noWrap/>
            <w:hideMark/>
          </w:tcPr>
          <w:p w14:paraId="3287D056" w14:textId="77777777" w:rsidR="006346E7" w:rsidRPr="00D0021A" w:rsidRDefault="006346E7" w:rsidP="00E04D79">
            <w:pPr>
              <w:spacing w:before="0" w:after="0"/>
              <w:ind w:left="0" w:right="432"/>
              <w:jc w:val="right"/>
              <w:rPr>
                <w:rFonts w:eastAsia="Times New Roman"/>
              </w:rPr>
            </w:pPr>
            <w:r w:rsidRPr="00D0021A">
              <w:rPr>
                <w:rFonts w:eastAsia="Times New Roman"/>
              </w:rPr>
              <w:t>44</w:t>
            </w:r>
          </w:p>
        </w:tc>
        <w:tc>
          <w:tcPr>
            <w:tcW w:w="1728" w:type="dxa"/>
            <w:tcBorders>
              <w:bottom w:val="dashSmallGap" w:sz="12" w:space="0" w:color="auto"/>
            </w:tcBorders>
          </w:tcPr>
          <w:p w14:paraId="1F50504E" w14:textId="77777777" w:rsidR="006346E7" w:rsidRPr="00D0021A" w:rsidRDefault="006346E7" w:rsidP="00E04D79">
            <w:pPr>
              <w:spacing w:before="0" w:after="0"/>
              <w:ind w:left="0" w:right="720"/>
              <w:jc w:val="right"/>
              <w:rPr>
                <w:rFonts w:eastAsia="Times New Roman"/>
              </w:rPr>
            </w:pPr>
            <w:r w:rsidRPr="00D0021A">
              <w:rPr>
                <w:rFonts w:eastAsia="Times New Roman"/>
              </w:rPr>
              <w:t>2</w:t>
            </w:r>
          </w:p>
        </w:tc>
        <w:tc>
          <w:tcPr>
            <w:tcW w:w="4608" w:type="dxa"/>
            <w:tcBorders>
              <w:bottom w:val="dashSmallGap" w:sz="12" w:space="0" w:color="auto"/>
            </w:tcBorders>
            <w:noWrap/>
            <w:hideMark/>
          </w:tcPr>
          <w:p w14:paraId="67258ABD" w14:textId="77777777" w:rsidR="006346E7" w:rsidRPr="00D0021A" w:rsidRDefault="006346E7" w:rsidP="00E04D79">
            <w:pPr>
              <w:spacing w:before="0" w:after="0"/>
              <w:ind w:left="0"/>
              <w:jc w:val="right"/>
              <w:rPr>
                <w:rFonts w:eastAsia="Times New Roman"/>
              </w:rPr>
            </w:pPr>
            <w:r w:rsidRPr="00D0021A">
              <w:rPr>
                <w:rFonts w:eastAsia="Times New Roman"/>
              </w:rPr>
              <w:t>.xxxxxxxx</w:t>
            </w:r>
          </w:p>
        </w:tc>
        <w:tc>
          <w:tcPr>
            <w:tcW w:w="806" w:type="dxa"/>
            <w:tcBorders>
              <w:bottom w:val="dashSmallGap" w:sz="12" w:space="0" w:color="auto"/>
            </w:tcBorders>
            <w:noWrap/>
            <w:hideMark/>
          </w:tcPr>
          <w:p w14:paraId="26485CAA" w14:textId="77777777" w:rsidR="006346E7" w:rsidRPr="00D0021A" w:rsidRDefault="006346E7" w:rsidP="00E04D79">
            <w:pPr>
              <w:spacing w:before="0" w:after="0"/>
              <w:ind w:left="0"/>
              <w:jc w:val="right"/>
              <w:rPr>
                <w:rFonts w:eastAsia="Times New Roman"/>
              </w:rPr>
            </w:pPr>
            <w:r w:rsidRPr="00D0021A">
              <w:rPr>
                <w:rFonts w:eastAsia="Times New Roman"/>
              </w:rPr>
              <w:t>-0.2</w:t>
            </w:r>
          </w:p>
        </w:tc>
        <w:tc>
          <w:tcPr>
            <w:tcW w:w="2592" w:type="dxa"/>
            <w:tcBorders>
              <w:bottom w:val="dashSmallGap" w:sz="12" w:space="0" w:color="auto"/>
            </w:tcBorders>
            <w:noWrap/>
            <w:hideMark/>
          </w:tcPr>
          <w:p w14:paraId="41179DBB" w14:textId="77777777" w:rsidR="006346E7" w:rsidRPr="00D0021A" w:rsidRDefault="006346E7" w:rsidP="00E04D79">
            <w:pPr>
              <w:spacing w:before="0" w:after="0"/>
              <w:ind w:left="0"/>
              <w:rPr>
                <w:rFonts w:eastAsia="Times New Roman"/>
              </w:rPr>
            </w:pPr>
            <w:r w:rsidRPr="00D0021A">
              <w:rPr>
                <w:rFonts w:eastAsia="Times New Roman"/>
              </w:rPr>
              <w:t>R R E R E</w:t>
            </w:r>
          </w:p>
        </w:tc>
        <w:tc>
          <w:tcPr>
            <w:tcW w:w="864" w:type="dxa"/>
            <w:tcBorders>
              <w:bottom w:val="dashSmallGap" w:sz="12" w:space="0" w:color="auto"/>
            </w:tcBorders>
            <w:noWrap/>
            <w:hideMark/>
          </w:tcPr>
          <w:p w14:paraId="420ADCB6" w14:textId="77777777" w:rsidR="006346E7" w:rsidRPr="00D0021A" w:rsidRDefault="006346E7" w:rsidP="00E04D79">
            <w:pPr>
              <w:spacing w:before="0" w:after="0"/>
              <w:ind w:left="0" w:right="144"/>
              <w:jc w:val="right"/>
              <w:rPr>
                <w:rFonts w:eastAsia="Times New Roman"/>
              </w:rPr>
            </w:pPr>
            <w:r w:rsidRPr="00D0021A">
              <w:rPr>
                <w:rFonts w:eastAsia="Times New Roman"/>
              </w:rPr>
              <w:t>5</w:t>
            </w:r>
          </w:p>
        </w:tc>
      </w:tr>
      <w:tr w:rsidR="006346E7" w:rsidRPr="00D0021A" w14:paraId="465B6ABD" w14:textId="77777777" w:rsidTr="3A1E79BB">
        <w:trPr>
          <w:trHeight w:val="288"/>
        </w:trPr>
        <w:tc>
          <w:tcPr>
            <w:tcW w:w="1296" w:type="dxa"/>
            <w:tcBorders>
              <w:top w:val="dashSmallGap" w:sz="12" w:space="0" w:color="auto"/>
              <w:bottom w:val="nil"/>
            </w:tcBorders>
            <w:noWrap/>
            <w:hideMark/>
          </w:tcPr>
          <w:p w14:paraId="6DB0E5EF" w14:textId="77777777" w:rsidR="006346E7" w:rsidRPr="00D0021A" w:rsidRDefault="006346E7" w:rsidP="00E04D79">
            <w:pPr>
              <w:spacing w:before="0" w:after="0"/>
              <w:ind w:left="0" w:right="432"/>
              <w:jc w:val="right"/>
              <w:rPr>
                <w:rFonts w:eastAsia="Times New Roman"/>
              </w:rPr>
            </w:pPr>
            <w:r w:rsidRPr="00D0021A">
              <w:rPr>
                <w:rFonts w:eastAsia="Times New Roman"/>
              </w:rPr>
              <w:t>47</w:t>
            </w:r>
          </w:p>
        </w:tc>
        <w:tc>
          <w:tcPr>
            <w:tcW w:w="1728" w:type="dxa"/>
            <w:tcBorders>
              <w:top w:val="dashSmallGap" w:sz="12" w:space="0" w:color="auto"/>
              <w:bottom w:val="nil"/>
            </w:tcBorders>
          </w:tcPr>
          <w:p w14:paraId="367206D3"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bottom w:val="nil"/>
            </w:tcBorders>
            <w:noWrap/>
            <w:hideMark/>
          </w:tcPr>
          <w:p w14:paraId="4F7C9003" w14:textId="77777777" w:rsidR="006346E7" w:rsidRPr="00D0021A" w:rsidRDefault="006346E7" w:rsidP="00E04D79">
            <w:pPr>
              <w:spacing w:before="0" w:after="0"/>
              <w:ind w:left="0"/>
              <w:jc w:val="right"/>
              <w:rPr>
                <w:rFonts w:eastAsia="Times New Roman"/>
              </w:rPr>
            </w:pPr>
            <w:r w:rsidRPr="00D0021A">
              <w:rPr>
                <w:rFonts w:eastAsia="Times New Roman"/>
              </w:rPr>
              <w:t>.xxxxxxxxx</w:t>
            </w:r>
          </w:p>
        </w:tc>
        <w:tc>
          <w:tcPr>
            <w:tcW w:w="806" w:type="dxa"/>
            <w:tcBorders>
              <w:top w:val="dashSmallGap" w:sz="12" w:space="0" w:color="auto"/>
              <w:bottom w:val="nil"/>
            </w:tcBorders>
            <w:noWrap/>
            <w:hideMark/>
          </w:tcPr>
          <w:p w14:paraId="78ADA83D" w14:textId="77777777" w:rsidR="006346E7" w:rsidRPr="00D0021A" w:rsidRDefault="006346E7" w:rsidP="00E04D79">
            <w:pPr>
              <w:spacing w:before="0" w:after="0"/>
              <w:ind w:left="0"/>
              <w:jc w:val="right"/>
              <w:rPr>
                <w:rFonts w:eastAsia="Times New Roman"/>
              </w:rPr>
            </w:pPr>
            <w:r w:rsidRPr="00D0021A">
              <w:rPr>
                <w:rFonts w:eastAsia="Times New Roman"/>
              </w:rPr>
              <w:t>-0.4</w:t>
            </w:r>
          </w:p>
        </w:tc>
        <w:tc>
          <w:tcPr>
            <w:tcW w:w="2592" w:type="dxa"/>
            <w:tcBorders>
              <w:top w:val="dashSmallGap" w:sz="12" w:space="0" w:color="auto"/>
              <w:bottom w:val="nil"/>
            </w:tcBorders>
            <w:noWrap/>
            <w:hideMark/>
          </w:tcPr>
          <w:p w14:paraId="391C349B" w14:textId="77777777" w:rsidR="006346E7" w:rsidRPr="00D0021A" w:rsidRDefault="006346E7" w:rsidP="00E04D79">
            <w:pPr>
              <w:spacing w:before="0" w:after="0"/>
              <w:ind w:left="0"/>
              <w:rPr>
                <w:rFonts w:eastAsia="Times New Roman"/>
              </w:rPr>
            </w:pPr>
            <w:r w:rsidRPr="00D0021A">
              <w:rPr>
                <w:rFonts w:eastAsia="Times New Roman"/>
              </w:rPr>
              <w:t>E R</w:t>
            </w:r>
          </w:p>
        </w:tc>
        <w:tc>
          <w:tcPr>
            <w:tcW w:w="864" w:type="dxa"/>
            <w:tcBorders>
              <w:top w:val="dashSmallGap" w:sz="12" w:space="0" w:color="auto"/>
              <w:bottom w:val="nil"/>
            </w:tcBorders>
            <w:noWrap/>
            <w:hideMark/>
          </w:tcPr>
          <w:p w14:paraId="0A1AEF4F" w14:textId="77777777" w:rsidR="006346E7" w:rsidRPr="00D0021A" w:rsidRDefault="006346E7" w:rsidP="00E04D79">
            <w:pPr>
              <w:spacing w:before="0" w:after="0"/>
              <w:ind w:left="0" w:right="144"/>
              <w:jc w:val="right"/>
              <w:rPr>
                <w:rFonts w:eastAsia="Times New Roman"/>
              </w:rPr>
            </w:pPr>
            <w:r w:rsidRPr="00D0021A">
              <w:rPr>
                <w:rFonts w:eastAsia="Times New Roman"/>
              </w:rPr>
              <w:t>2</w:t>
            </w:r>
          </w:p>
        </w:tc>
      </w:tr>
      <w:tr w:rsidR="006346E7" w:rsidRPr="00D0021A" w14:paraId="2EC7D80D" w14:textId="77777777" w:rsidTr="3A1E79BB">
        <w:trPr>
          <w:trHeight w:val="288"/>
        </w:trPr>
        <w:tc>
          <w:tcPr>
            <w:tcW w:w="1296" w:type="dxa"/>
            <w:tcBorders>
              <w:top w:val="nil"/>
            </w:tcBorders>
            <w:noWrap/>
            <w:hideMark/>
          </w:tcPr>
          <w:p w14:paraId="3C1AA19D" w14:textId="77777777" w:rsidR="006346E7" w:rsidRPr="00D0021A" w:rsidRDefault="006346E7" w:rsidP="00E04D79">
            <w:pPr>
              <w:spacing w:before="0" w:after="0"/>
              <w:ind w:left="0" w:right="432"/>
              <w:jc w:val="right"/>
              <w:rPr>
                <w:rFonts w:eastAsia="Times New Roman"/>
              </w:rPr>
            </w:pPr>
            <w:r w:rsidRPr="00D0021A">
              <w:rPr>
                <w:rFonts w:eastAsia="Times New Roman"/>
              </w:rPr>
              <w:t>38</w:t>
            </w:r>
          </w:p>
        </w:tc>
        <w:tc>
          <w:tcPr>
            <w:tcW w:w="1728" w:type="dxa"/>
            <w:tcBorders>
              <w:top w:val="nil"/>
            </w:tcBorders>
          </w:tcPr>
          <w:p w14:paraId="64B6CC6A"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tcBorders>
              <w:top w:val="nil"/>
            </w:tcBorders>
            <w:noWrap/>
            <w:hideMark/>
          </w:tcPr>
          <w:p w14:paraId="53CCEA2E" w14:textId="77777777" w:rsidR="006346E7" w:rsidRPr="00D0021A" w:rsidRDefault="006346E7" w:rsidP="00E04D79">
            <w:pPr>
              <w:spacing w:before="0" w:after="0"/>
              <w:ind w:left="0"/>
              <w:jc w:val="right"/>
              <w:rPr>
                <w:rFonts w:eastAsia="Times New Roman"/>
              </w:rPr>
            </w:pPr>
            <w:r w:rsidRPr="00D0021A">
              <w:rPr>
                <w:rFonts w:eastAsia="Times New Roman"/>
              </w:rPr>
              <w:t>.xxxxxxx</w:t>
            </w:r>
          </w:p>
        </w:tc>
        <w:tc>
          <w:tcPr>
            <w:tcW w:w="806" w:type="dxa"/>
            <w:tcBorders>
              <w:top w:val="nil"/>
            </w:tcBorders>
            <w:noWrap/>
            <w:hideMark/>
          </w:tcPr>
          <w:p w14:paraId="7740C139" w14:textId="77777777" w:rsidR="006346E7" w:rsidRPr="00D0021A" w:rsidRDefault="006346E7" w:rsidP="00E04D79">
            <w:pPr>
              <w:spacing w:before="0" w:after="0"/>
              <w:ind w:left="0"/>
              <w:jc w:val="right"/>
              <w:rPr>
                <w:rFonts w:eastAsia="Times New Roman"/>
              </w:rPr>
            </w:pPr>
            <w:r w:rsidRPr="00D0021A">
              <w:rPr>
                <w:rFonts w:eastAsia="Times New Roman"/>
              </w:rPr>
              <w:t>-0.6</w:t>
            </w:r>
          </w:p>
        </w:tc>
        <w:tc>
          <w:tcPr>
            <w:tcW w:w="2592" w:type="dxa"/>
            <w:tcBorders>
              <w:top w:val="nil"/>
            </w:tcBorders>
            <w:noWrap/>
            <w:hideMark/>
          </w:tcPr>
          <w:p w14:paraId="0A4191BC" w14:textId="77777777" w:rsidR="006346E7" w:rsidRPr="00D0021A" w:rsidRDefault="006346E7" w:rsidP="00E04D79">
            <w:pPr>
              <w:spacing w:before="0" w:after="0"/>
              <w:ind w:left="0"/>
              <w:rPr>
                <w:rFonts w:eastAsia="Times New Roman"/>
              </w:rPr>
            </w:pPr>
            <w:r w:rsidRPr="00D0021A">
              <w:rPr>
                <w:rFonts w:eastAsia="Times New Roman"/>
              </w:rPr>
              <w:t>R R E</w:t>
            </w:r>
          </w:p>
        </w:tc>
        <w:tc>
          <w:tcPr>
            <w:tcW w:w="864" w:type="dxa"/>
            <w:tcBorders>
              <w:top w:val="nil"/>
            </w:tcBorders>
            <w:noWrap/>
            <w:hideMark/>
          </w:tcPr>
          <w:p w14:paraId="10808DAD" w14:textId="77777777" w:rsidR="006346E7" w:rsidRPr="00D0021A" w:rsidRDefault="006346E7" w:rsidP="00E04D79">
            <w:pPr>
              <w:spacing w:before="0" w:after="0"/>
              <w:ind w:left="0" w:right="144"/>
              <w:jc w:val="right"/>
              <w:rPr>
                <w:rFonts w:eastAsia="Times New Roman"/>
              </w:rPr>
            </w:pPr>
            <w:r w:rsidRPr="00D0021A">
              <w:rPr>
                <w:rFonts w:eastAsia="Times New Roman"/>
              </w:rPr>
              <w:t>3</w:t>
            </w:r>
          </w:p>
        </w:tc>
      </w:tr>
      <w:tr w:rsidR="006346E7" w:rsidRPr="00D0021A" w14:paraId="54DB2285" w14:textId="77777777" w:rsidTr="3A1E79BB">
        <w:trPr>
          <w:trHeight w:val="288"/>
        </w:trPr>
        <w:tc>
          <w:tcPr>
            <w:tcW w:w="1296" w:type="dxa"/>
            <w:noWrap/>
            <w:hideMark/>
          </w:tcPr>
          <w:p w14:paraId="43B83906" w14:textId="77777777" w:rsidR="006346E7" w:rsidRPr="00D0021A" w:rsidRDefault="006346E7" w:rsidP="00E04D79">
            <w:pPr>
              <w:spacing w:before="0" w:after="0"/>
              <w:ind w:left="0" w:right="432"/>
              <w:jc w:val="right"/>
              <w:rPr>
                <w:rFonts w:eastAsia="Times New Roman"/>
              </w:rPr>
            </w:pPr>
            <w:r w:rsidRPr="00D0021A">
              <w:rPr>
                <w:rFonts w:eastAsia="Times New Roman"/>
              </w:rPr>
              <w:t>13</w:t>
            </w:r>
          </w:p>
        </w:tc>
        <w:tc>
          <w:tcPr>
            <w:tcW w:w="1728" w:type="dxa"/>
          </w:tcPr>
          <w:p w14:paraId="0D706DE7"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2D34FEC7"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651ED32F" w14:textId="77777777" w:rsidR="006346E7" w:rsidRPr="00D0021A" w:rsidRDefault="006346E7" w:rsidP="00E04D79">
            <w:pPr>
              <w:spacing w:before="0" w:after="0"/>
              <w:ind w:left="0"/>
              <w:jc w:val="right"/>
              <w:rPr>
                <w:rFonts w:eastAsia="Times New Roman"/>
              </w:rPr>
            </w:pPr>
            <w:r w:rsidRPr="00D0021A">
              <w:rPr>
                <w:rFonts w:eastAsia="Times New Roman"/>
              </w:rPr>
              <w:t>-0.8</w:t>
            </w:r>
          </w:p>
        </w:tc>
        <w:tc>
          <w:tcPr>
            <w:tcW w:w="2592" w:type="dxa"/>
            <w:noWrap/>
            <w:hideMark/>
          </w:tcPr>
          <w:p w14:paraId="6A98A96F"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7DA8EEB9"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6F678BEB" w14:textId="77777777" w:rsidTr="3A1E79BB">
        <w:trPr>
          <w:trHeight w:val="288"/>
        </w:trPr>
        <w:tc>
          <w:tcPr>
            <w:tcW w:w="1296" w:type="dxa"/>
            <w:noWrap/>
            <w:hideMark/>
          </w:tcPr>
          <w:p w14:paraId="75C83722" w14:textId="77777777" w:rsidR="006346E7" w:rsidRPr="00D0021A" w:rsidRDefault="006346E7" w:rsidP="00E04D79">
            <w:pPr>
              <w:spacing w:before="0" w:after="0"/>
              <w:ind w:left="0" w:right="432"/>
              <w:jc w:val="right"/>
              <w:rPr>
                <w:rFonts w:eastAsia="Times New Roman"/>
              </w:rPr>
            </w:pPr>
            <w:r w:rsidRPr="00D0021A">
              <w:rPr>
                <w:rFonts w:eastAsia="Times New Roman"/>
              </w:rPr>
              <w:t>23</w:t>
            </w:r>
          </w:p>
        </w:tc>
        <w:tc>
          <w:tcPr>
            <w:tcW w:w="1728" w:type="dxa"/>
          </w:tcPr>
          <w:p w14:paraId="1CF805FF"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720AB7D0" w14:textId="77777777" w:rsidR="006346E7" w:rsidRPr="00D0021A" w:rsidRDefault="006346E7" w:rsidP="00E04D79">
            <w:pPr>
              <w:spacing w:before="0" w:after="0"/>
              <w:ind w:left="0"/>
              <w:jc w:val="right"/>
              <w:rPr>
                <w:rFonts w:eastAsia="Times New Roman"/>
              </w:rPr>
            </w:pPr>
            <w:r w:rsidRPr="00D0021A">
              <w:rPr>
                <w:rFonts w:eastAsia="Times New Roman"/>
              </w:rPr>
              <w:t>.xxxx</w:t>
            </w:r>
          </w:p>
        </w:tc>
        <w:tc>
          <w:tcPr>
            <w:tcW w:w="806" w:type="dxa"/>
            <w:noWrap/>
            <w:hideMark/>
          </w:tcPr>
          <w:p w14:paraId="203A9EE6" w14:textId="77777777" w:rsidR="006346E7" w:rsidRPr="00D0021A" w:rsidRDefault="006346E7" w:rsidP="00E04D79">
            <w:pPr>
              <w:spacing w:before="0" w:after="0"/>
              <w:ind w:left="0"/>
              <w:jc w:val="right"/>
              <w:rPr>
                <w:rFonts w:eastAsia="Times New Roman"/>
              </w:rPr>
            </w:pPr>
            <w:r w:rsidRPr="00D0021A">
              <w:rPr>
                <w:rFonts w:eastAsia="Times New Roman"/>
              </w:rPr>
              <w:t>-1.0</w:t>
            </w:r>
          </w:p>
        </w:tc>
        <w:tc>
          <w:tcPr>
            <w:tcW w:w="2592" w:type="dxa"/>
            <w:noWrap/>
            <w:hideMark/>
          </w:tcPr>
          <w:p w14:paraId="03EEAC9C"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66081FC"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F248EE8" w14:textId="77777777" w:rsidTr="3A1E79BB">
        <w:trPr>
          <w:trHeight w:val="288"/>
        </w:trPr>
        <w:tc>
          <w:tcPr>
            <w:tcW w:w="1296" w:type="dxa"/>
            <w:noWrap/>
            <w:hideMark/>
          </w:tcPr>
          <w:p w14:paraId="726F9B72" w14:textId="77777777" w:rsidR="006346E7" w:rsidRPr="00D0021A" w:rsidRDefault="006346E7" w:rsidP="00E04D79">
            <w:pPr>
              <w:spacing w:before="0" w:after="0"/>
              <w:ind w:left="0" w:right="432"/>
              <w:jc w:val="right"/>
              <w:rPr>
                <w:rFonts w:eastAsia="Times New Roman"/>
              </w:rPr>
            </w:pPr>
            <w:r w:rsidRPr="00D0021A">
              <w:rPr>
                <w:rFonts w:eastAsia="Times New Roman"/>
              </w:rPr>
              <w:t>15</w:t>
            </w:r>
          </w:p>
        </w:tc>
        <w:tc>
          <w:tcPr>
            <w:tcW w:w="1728" w:type="dxa"/>
          </w:tcPr>
          <w:p w14:paraId="3EAB65F7"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507390D1"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7C8784D4" w14:textId="77777777" w:rsidR="006346E7" w:rsidRPr="00D0021A" w:rsidRDefault="006346E7" w:rsidP="00E04D79">
            <w:pPr>
              <w:spacing w:before="0" w:after="0"/>
              <w:ind w:left="0"/>
              <w:jc w:val="right"/>
              <w:rPr>
                <w:rFonts w:eastAsia="Times New Roman"/>
              </w:rPr>
            </w:pPr>
            <w:r w:rsidRPr="00D0021A">
              <w:rPr>
                <w:rFonts w:eastAsia="Times New Roman"/>
              </w:rPr>
              <w:t>-1.2</w:t>
            </w:r>
          </w:p>
        </w:tc>
        <w:tc>
          <w:tcPr>
            <w:tcW w:w="2592" w:type="dxa"/>
            <w:noWrap/>
            <w:hideMark/>
          </w:tcPr>
          <w:p w14:paraId="75FFB039"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D187A9B"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08D95EB8" w14:textId="77777777" w:rsidTr="3A1E79BB">
        <w:trPr>
          <w:trHeight w:val="288"/>
        </w:trPr>
        <w:tc>
          <w:tcPr>
            <w:tcW w:w="1296" w:type="dxa"/>
            <w:noWrap/>
            <w:hideMark/>
          </w:tcPr>
          <w:p w14:paraId="188B4B33" w14:textId="77777777" w:rsidR="006346E7" w:rsidRPr="00D0021A" w:rsidRDefault="006346E7" w:rsidP="00E04D79">
            <w:pPr>
              <w:spacing w:before="0" w:after="0"/>
              <w:ind w:left="0" w:right="432"/>
              <w:jc w:val="right"/>
              <w:rPr>
                <w:rFonts w:eastAsia="Times New Roman"/>
              </w:rPr>
            </w:pPr>
            <w:r w:rsidRPr="00D0021A">
              <w:rPr>
                <w:rFonts w:eastAsia="Times New Roman"/>
              </w:rPr>
              <w:t>27</w:t>
            </w:r>
          </w:p>
        </w:tc>
        <w:tc>
          <w:tcPr>
            <w:tcW w:w="1728" w:type="dxa"/>
          </w:tcPr>
          <w:p w14:paraId="32D0B31A"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0B73C28B"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noWrap/>
            <w:hideMark/>
          </w:tcPr>
          <w:p w14:paraId="72FAF6A8" w14:textId="77777777" w:rsidR="006346E7" w:rsidRPr="00D0021A" w:rsidRDefault="006346E7" w:rsidP="00E04D79">
            <w:pPr>
              <w:spacing w:before="0" w:after="0"/>
              <w:ind w:left="0"/>
              <w:jc w:val="right"/>
              <w:rPr>
                <w:rFonts w:eastAsia="Times New Roman"/>
              </w:rPr>
            </w:pPr>
            <w:r w:rsidRPr="00D0021A">
              <w:rPr>
                <w:rFonts w:eastAsia="Times New Roman"/>
              </w:rPr>
              <w:t>-1.4</w:t>
            </w:r>
          </w:p>
        </w:tc>
        <w:tc>
          <w:tcPr>
            <w:tcW w:w="2592" w:type="dxa"/>
            <w:noWrap/>
            <w:hideMark/>
          </w:tcPr>
          <w:p w14:paraId="20D572A9" w14:textId="77777777" w:rsidR="006346E7" w:rsidRPr="00D0021A" w:rsidRDefault="006346E7" w:rsidP="00E04D79">
            <w:pPr>
              <w:spacing w:before="0" w:after="0"/>
              <w:ind w:left="0"/>
              <w:rPr>
                <w:rFonts w:eastAsia="Times New Roman"/>
              </w:rPr>
            </w:pPr>
            <w:r w:rsidRPr="00D0021A">
              <w:rPr>
                <w:rFonts w:eastAsia="Times New Roman"/>
              </w:rPr>
              <w:t>E R</w:t>
            </w:r>
          </w:p>
        </w:tc>
        <w:tc>
          <w:tcPr>
            <w:tcW w:w="864" w:type="dxa"/>
            <w:noWrap/>
            <w:hideMark/>
          </w:tcPr>
          <w:p w14:paraId="379C78F7" w14:textId="77777777" w:rsidR="006346E7" w:rsidRPr="00D0021A" w:rsidRDefault="006346E7" w:rsidP="00E04D79">
            <w:pPr>
              <w:spacing w:before="0" w:after="0"/>
              <w:ind w:left="0" w:right="144"/>
              <w:jc w:val="right"/>
              <w:rPr>
                <w:rFonts w:eastAsia="Times New Roman"/>
              </w:rPr>
            </w:pPr>
            <w:r w:rsidRPr="00D0021A">
              <w:rPr>
                <w:rFonts w:eastAsia="Times New Roman"/>
              </w:rPr>
              <w:t>2</w:t>
            </w:r>
          </w:p>
        </w:tc>
      </w:tr>
      <w:tr w:rsidR="006346E7" w:rsidRPr="00D0021A" w14:paraId="6C61DAD5" w14:textId="77777777" w:rsidTr="3A1E79BB">
        <w:trPr>
          <w:trHeight w:val="288"/>
        </w:trPr>
        <w:tc>
          <w:tcPr>
            <w:tcW w:w="1296" w:type="dxa"/>
            <w:noWrap/>
            <w:hideMark/>
          </w:tcPr>
          <w:p w14:paraId="16137B28" w14:textId="77777777" w:rsidR="006346E7" w:rsidRPr="00D0021A" w:rsidRDefault="006346E7" w:rsidP="00E04D79">
            <w:pPr>
              <w:spacing w:before="0" w:after="0"/>
              <w:ind w:left="0" w:right="432"/>
              <w:jc w:val="right"/>
              <w:rPr>
                <w:rFonts w:eastAsia="Times New Roman"/>
              </w:rPr>
            </w:pPr>
            <w:r w:rsidRPr="00D0021A">
              <w:rPr>
                <w:rFonts w:eastAsia="Times New Roman"/>
              </w:rPr>
              <w:t>9</w:t>
            </w:r>
          </w:p>
        </w:tc>
        <w:tc>
          <w:tcPr>
            <w:tcW w:w="1728" w:type="dxa"/>
          </w:tcPr>
          <w:p w14:paraId="04687DDC"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37B1099C"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1DCA715A" w14:textId="77777777" w:rsidR="006346E7" w:rsidRPr="00D0021A" w:rsidRDefault="006346E7" w:rsidP="00E04D79">
            <w:pPr>
              <w:spacing w:before="0" w:after="0"/>
              <w:ind w:left="0"/>
              <w:jc w:val="right"/>
              <w:rPr>
                <w:rFonts w:eastAsia="Times New Roman"/>
              </w:rPr>
            </w:pPr>
            <w:r w:rsidRPr="00D0021A">
              <w:rPr>
                <w:rFonts w:eastAsia="Times New Roman"/>
              </w:rPr>
              <w:t>-1.6</w:t>
            </w:r>
          </w:p>
        </w:tc>
        <w:tc>
          <w:tcPr>
            <w:tcW w:w="2592" w:type="dxa"/>
            <w:noWrap/>
            <w:hideMark/>
          </w:tcPr>
          <w:p w14:paraId="7A6B4EB3" w14:textId="77777777" w:rsidR="006346E7" w:rsidRPr="00D0021A" w:rsidRDefault="006346E7" w:rsidP="00E04D79">
            <w:pPr>
              <w:spacing w:before="0" w:after="0"/>
              <w:ind w:left="0"/>
              <w:rPr>
                <w:rFonts w:eastAsia="Times New Roman"/>
              </w:rPr>
            </w:pPr>
            <w:r w:rsidRPr="00D0021A">
              <w:rPr>
                <w:rFonts w:eastAsia="Times New Roman"/>
              </w:rPr>
              <w:t>E</w:t>
            </w:r>
          </w:p>
        </w:tc>
        <w:tc>
          <w:tcPr>
            <w:tcW w:w="864" w:type="dxa"/>
            <w:noWrap/>
            <w:hideMark/>
          </w:tcPr>
          <w:p w14:paraId="01B73466"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420805A9" w14:textId="77777777" w:rsidTr="3A1E79BB">
        <w:trPr>
          <w:trHeight w:val="288"/>
        </w:trPr>
        <w:tc>
          <w:tcPr>
            <w:tcW w:w="1296" w:type="dxa"/>
            <w:noWrap/>
            <w:hideMark/>
          </w:tcPr>
          <w:p w14:paraId="01151CEA" w14:textId="77777777" w:rsidR="006346E7" w:rsidRPr="00D0021A" w:rsidRDefault="006346E7" w:rsidP="00E04D79">
            <w:pPr>
              <w:spacing w:before="0" w:after="0"/>
              <w:ind w:left="0" w:right="432"/>
              <w:jc w:val="right"/>
              <w:rPr>
                <w:rFonts w:eastAsia="Times New Roman"/>
              </w:rPr>
            </w:pPr>
            <w:r w:rsidRPr="00D0021A">
              <w:rPr>
                <w:rFonts w:eastAsia="Times New Roman"/>
              </w:rPr>
              <w:t>9</w:t>
            </w:r>
          </w:p>
        </w:tc>
        <w:tc>
          <w:tcPr>
            <w:tcW w:w="1728" w:type="dxa"/>
          </w:tcPr>
          <w:p w14:paraId="2202E70B"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64666703" w14:textId="77777777" w:rsidR="006346E7" w:rsidRPr="00D0021A" w:rsidRDefault="006346E7" w:rsidP="00E04D79">
            <w:pPr>
              <w:spacing w:before="0" w:after="0"/>
              <w:ind w:left="0"/>
              <w:jc w:val="right"/>
              <w:rPr>
                <w:rFonts w:eastAsia="Times New Roman"/>
              </w:rPr>
            </w:pPr>
            <w:r w:rsidRPr="00D0021A">
              <w:rPr>
                <w:rFonts w:eastAsia="Times New Roman"/>
              </w:rPr>
              <w:t>.x</w:t>
            </w:r>
          </w:p>
        </w:tc>
        <w:tc>
          <w:tcPr>
            <w:tcW w:w="806" w:type="dxa"/>
            <w:noWrap/>
            <w:hideMark/>
          </w:tcPr>
          <w:p w14:paraId="478AD783" w14:textId="77777777" w:rsidR="006346E7" w:rsidRPr="00D0021A" w:rsidRDefault="006346E7" w:rsidP="00E04D79">
            <w:pPr>
              <w:spacing w:before="0" w:after="0"/>
              <w:ind w:left="0"/>
              <w:jc w:val="right"/>
              <w:rPr>
                <w:rFonts w:eastAsia="Times New Roman"/>
              </w:rPr>
            </w:pPr>
            <w:r w:rsidRPr="00D0021A">
              <w:rPr>
                <w:rFonts w:eastAsia="Times New Roman"/>
              </w:rPr>
              <w:t>-1.8</w:t>
            </w:r>
          </w:p>
        </w:tc>
        <w:tc>
          <w:tcPr>
            <w:tcW w:w="2592" w:type="dxa"/>
            <w:noWrap/>
            <w:hideMark/>
          </w:tcPr>
          <w:p w14:paraId="347A90A9"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5D0C7597"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bl>
    <w:p w14:paraId="48CDFC23" w14:textId="7F2D9001" w:rsidR="006346E7" w:rsidRPr="009A3316" w:rsidRDefault="006346E7" w:rsidP="009A3316">
      <w:pPr>
        <w:pStyle w:val="NormalContinuation"/>
        <w:rPr>
          <w:i/>
          <w:iCs/>
        </w:rPr>
      </w:pPr>
      <w:r>
        <w:rPr>
          <w:i/>
          <w:iCs/>
        </w:rPr>
        <w:fldChar w:fldCharType="begin"/>
      </w:r>
      <w:r>
        <w:rPr>
          <w:i/>
          <w:iCs/>
        </w:rPr>
        <w:instrText xml:space="preserve"> REF _Ref128392463 \h </w:instrText>
      </w:r>
      <w:r>
        <w:rPr>
          <w:i/>
          <w:iCs/>
        </w:rPr>
      </w:r>
      <w:r>
        <w:rPr>
          <w:i/>
          <w:iCs/>
        </w:rPr>
        <w:fldChar w:fldCharType="separate"/>
      </w:r>
      <w:r w:rsidR="00BB4DFF">
        <w:t>Table 8.C.</w:t>
      </w:r>
      <w:r w:rsidR="00BB4DFF">
        <w:rPr>
          <w:noProof/>
        </w:rPr>
        <w:t>8</w:t>
      </w:r>
      <w:r>
        <w:rPr>
          <w:i/>
          <w:iCs/>
        </w:rPr>
        <w:fldChar w:fldCharType="end"/>
      </w:r>
      <w:r>
        <w:rPr>
          <w:i/>
          <w:iCs/>
        </w:rPr>
        <w:t xml:space="preserve"> (continuation)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E04D79" w14:paraId="6893A27B" w14:textId="77777777" w:rsidTr="002462A6">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14E9918" w14:textId="77777777" w:rsidR="006346E7" w:rsidRPr="00E04D79" w:rsidRDefault="006346E7" w:rsidP="002462A6">
            <w:pPr>
              <w:spacing w:before="0" w:after="0"/>
              <w:ind w:left="0"/>
              <w:rPr>
                <w:rFonts w:eastAsia="Times New Roman"/>
                <w:b w:val="0"/>
                <w:bCs/>
              </w:rPr>
            </w:pPr>
            <w:r w:rsidRPr="00E04D79">
              <w:rPr>
                <w:rFonts w:eastAsia="Times New Roman"/>
                <w:bCs/>
              </w:rPr>
              <w:t>N Students</w:t>
            </w:r>
          </w:p>
        </w:tc>
        <w:tc>
          <w:tcPr>
            <w:tcW w:w="1728" w:type="dxa"/>
          </w:tcPr>
          <w:p w14:paraId="5F53E10B" w14:textId="77777777" w:rsidR="006346E7" w:rsidRPr="00E04D79" w:rsidRDefault="006346E7" w:rsidP="002462A6">
            <w:pPr>
              <w:spacing w:before="0" w:after="0"/>
              <w:ind w:left="0"/>
              <w:rPr>
                <w:rFonts w:eastAsia="Times New Roman"/>
                <w:b w:val="0"/>
                <w:bCs/>
              </w:rPr>
            </w:pPr>
            <w:r w:rsidRPr="00E04D79">
              <w:rPr>
                <w:rFonts w:eastAsia="Times New Roman"/>
                <w:bCs/>
              </w:rPr>
              <w:t>Performance Level</w:t>
            </w:r>
          </w:p>
        </w:tc>
        <w:tc>
          <w:tcPr>
            <w:tcW w:w="4608" w:type="dxa"/>
            <w:hideMark/>
          </w:tcPr>
          <w:p w14:paraId="2FED4D19" w14:textId="77777777" w:rsidR="006346E7" w:rsidRPr="00E04D79" w:rsidRDefault="006346E7" w:rsidP="002462A6">
            <w:pPr>
              <w:spacing w:before="0" w:after="0"/>
              <w:ind w:left="0"/>
              <w:rPr>
                <w:rFonts w:eastAsia="Times New Roman"/>
                <w:b w:val="0"/>
                <w:bCs/>
              </w:rPr>
            </w:pPr>
            <w:r w:rsidRPr="00E04D79">
              <w:rPr>
                <w:rFonts w:eastAsia="Times New Roman"/>
                <w:bCs/>
              </w:rPr>
              <w:t>Student Theta Distribution</w:t>
            </w:r>
          </w:p>
        </w:tc>
        <w:tc>
          <w:tcPr>
            <w:tcW w:w="806" w:type="dxa"/>
            <w:hideMark/>
          </w:tcPr>
          <w:p w14:paraId="3DB3735A" w14:textId="77777777" w:rsidR="006346E7" w:rsidRPr="00E04D79" w:rsidRDefault="006346E7" w:rsidP="002462A6">
            <w:pPr>
              <w:spacing w:before="0" w:after="0"/>
              <w:ind w:left="0"/>
              <w:rPr>
                <w:rFonts w:eastAsia="Times New Roman"/>
                <w:b w:val="0"/>
                <w:bCs/>
              </w:rPr>
            </w:pPr>
            <w:r w:rsidRPr="00E04D79">
              <w:rPr>
                <w:rFonts w:eastAsia="Times New Roman"/>
                <w:bCs/>
              </w:rPr>
              <w:t>Logit</w:t>
            </w:r>
          </w:p>
        </w:tc>
        <w:tc>
          <w:tcPr>
            <w:tcW w:w="2592" w:type="dxa"/>
            <w:hideMark/>
          </w:tcPr>
          <w:p w14:paraId="285D112C" w14:textId="77777777" w:rsidR="006346E7" w:rsidRPr="00E04D79" w:rsidRDefault="006346E7" w:rsidP="002462A6">
            <w:pPr>
              <w:spacing w:before="0" w:after="0"/>
              <w:ind w:left="0"/>
              <w:rPr>
                <w:rFonts w:eastAsia="Times New Roman"/>
                <w:b w:val="0"/>
                <w:bCs/>
              </w:rPr>
            </w:pPr>
            <w:r w:rsidRPr="00E04D79">
              <w:rPr>
                <w:rFonts w:eastAsia="Times New Roman"/>
                <w:bCs/>
              </w:rPr>
              <w:t>Item Domain(s)</w:t>
            </w:r>
          </w:p>
        </w:tc>
        <w:tc>
          <w:tcPr>
            <w:tcW w:w="864" w:type="dxa"/>
            <w:hideMark/>
          </w:tcPr>
          <w:p w14:paraId="156897C8" w14:textId="77777777" w:rsidR="006346E7" w:rsidRPr="00E04D79" w:rsidRDefault="006346E7" w:rsidP="002462A6">
            <w:pPr>
              <w:spacing w:before="0" w:after="0"/>
              <w:ind w:left="0"/>
              <w:rPr>
                <w:rFonts w:eastAsia="Times New Roman"/>
                <w:b w:val="0"/>
                <w:bCs/>
              </w:rPr>
            </w:pPr>
            <w:r w:rsidRPr="00E04D79">
              <w:rPr>
                <w:rFonts w:eastAsia="Times New Roman"/>
                <w:bCs/>
              </w:rPr>
              <w:t>N Items</w:t>
            </w:r>
          </w:p>
        </w:tc>
      </w:tr>
      <w:tr w:rsidR="006346E7" w:rsidRPr="00D0021A" w14:paraId="71A13C1E" w14:textId="77777777" w:rsidTr="00D0021A">
        <w:trPr>
          <w:trHeight w:val="288"/>
        </w:trPr>
        <w:tc>
          <w:tcPr>
            <w:tcW w:w="1296" w:type="dxa"/>
            <w:noWrap/>
            <w:hideMark/>
          </w:tcPr>
          <w:p w14:paraId="02CD25D3"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1330BAAA"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4F75C947"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74B77824" w14:textId="77777777" w:rsidR="006346E7" w:rsidRPr="00D0021A" w:rsidRDefault="006346E7" w:rsidP="00E04D79">
            <w:pPr>
              <w:spacing w:before="0" w:after="0"/>
              <w:ind w:left="0"/>
              <w:jc w:val="right"/>
              <w:rPr>
                <w:rFonts w:eastAsia="Times New Roman"/>
              </w:rPr>
            </w:pPr>
            <w:r w:rsidRPr="00D0021A">
              <w:rPr>
                <w:rFonts w:eastAsia="Times New Roman"/>
              </w:rPr>
              <w:t>-2.0</w:t>
            </w:r>
          </w:p>
        </w:tc>
        <w:tc>
          <w:tcPr>
            <w:tcW w:w="2592" w:type="dxa"/>
            <w:noWrap/>
            <w:hideMark/>
          </w:tcPr>
          <w:p w14:paraId="3D88E4A1" w14:textId="77777777" w:rsidR="006346E7" w:rsidRPr="00D0021A" w:rsidRDefault="006346E7" w:rsidP="00E04D79">
            <w:pPr>
              <w:spacing w:before="0" w:after="0"/>
              <w:ind w:left="0"/>
              <w:rPr>
                <w:rFonts w:eastAsia="Times New Roman"/>
              </w:rPr>
            </w:pPr>
            <w:r w:rsidRPr="00D0021A">
              <w:rPr>
                <w:rFonts w:eastAsia="Times New Roman"/>
              </w:rPr>
              <w:t>R</w:t>
            </w:r>
          </w:p>
        </w:tc>
        <w:tc>
          <w:tcPr>
            <w:tcW w:w="864" w:type="dxa"/>
            <w:noWrap/>
            <w:hideMark/>
          </w:tcPr>
          <w:p w14:paraId="47B7CF87" w14:textId="77777777" w:rsidR="006346E7" w:rsidRPr="00D0021A" w:rsidRDefault="006346E7" w:rsidP="00E04D79">
            <w:pPr>
              <w:spacing w:before="0" w:after="0"/>
              <w:ind w:left="0" w:right="144"/>
              <w:jc w:val="right"/>
              <w:rPr>
                <w:rFonts w:eastAsia="Times New Roman"/>
              </w:rPr>
            </w:pPr>
            <w:r w:rsidRPr="00D0021A">
              <w:rPr>
                <w:rFonts w:eastAsia="Times New Roman"/>
              </w:rPr>
              <w:t>1</w:t>
            </w:r>
          </w:p>
        </w:tc>
      </w:tr>
      <w:tr w:rsidR="006346E7" w:rsidRPr="00D0021A" w14:paraId="542306EC" w14:textId="77777777" w:rsidTr="00D0021A">
        <w:trPr>
          <w:trHeight w:val="288"/>
        </w:trPr>
        <w:tc>
          <w:tcPr>
            <w:tcW w:w="1296" w:type="dxa"/>
            <w:noWrap/>
            <w:hideMark/>
          </w:tcPr>
          <w:p w14:paraId="518C2F14" w14:textId="77777777" w:rsidR="006346E7" w:rsidRPr="00D0021A" w:rsidRDefault="006346E7" w:rsidP="00E04D79">
            <w:pPr>
              <w:spacing w:before="0" w:after="0"/>
              <w:ind w:left="0" w:right="432"/>
              <w:jc w:val="right"/>
              <w:rPr>
                <w:rFonts w:eastAsia="Times New Roman"/>
              </w:rPr>
            </w:pPr>
            <w:r w:rsidRPr="00D0021A">
              <w:rPr>
                <w:rFonts w:eastAsia="Times New Roman"/>
              </w:rPr>
              <w:t>15</w:t>
            </w:r>
          </w:p>
        </w:tc>
        <w:tc>
          <w:tcPr>
            <w:tcW w:w="1728" w:type="dxa"/>
          </w:tcPr>
          <w:p w14:paraId="09F6E690"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5FF7E30D" w14:textId="77777777" w:rsidR="006346E7" w:rsidRPr="00D0021A" w:rsidRDefault="006346E7" w:rsidP="00E04D79">
            <w:pPr>
              <w:spacing w:before="0" w:after="0"/>
              <w:ind w:left="0"/>
              <w:jc w:val="right"/>
              <w:rPr>
                <w:rFonts w:eastAsia="Times New Roman"/>
              </w:rPr>
            </w:pPr>
            <w:r w:rsidRPr="00D0021A">
              <w:rPr>
                <w:rFonts w:eastAsia="Times New Roman"/>
              </w:rPr>
              <w:t>xxx</w:t>
            </w:r>
          </w:p>
        </w:tc>
        <w:tc>
          <w:tcPr>
            <w:tcW w:w="806" w:type="dxa"/>
            <w:noWrap/>
            <w:hideMark/>
          </w:tcPr>
          <w:p w14:paraId="43CE412A" w14:textId="77777777" w:rsidR="006346E7" w:rsidRPr="00D0021A" w:rsidRDefault="006346E7" w:rsidP="00E04D79">
            <w:pPr>
              <w:spacing w:before="0" w:after="0"/>
              <w:ind w:left="0"/>
              <w:jc w:val="right"/>
              <w:rPr>
                <w:rFonts w:eastAsia="Times New Roman"/>
              </w:rPr>
            </w:pPr>
            <w:r w:rsidRPr="00D0021A">
              <w:rPr>
                <w:rFonts w:eastAsia="Times New Roman"/>
              </w:rPr>
              <w:t>-2.2</w:t>
            </w:r>
          </w:p>
        </w:tc>
        <w:tc>
          <w:tcPr>
            <w:tcW w:w="2592" w:type="dxa"/>
            <w:noWrap/>
            <w:hideMark/>
          </w:tcPr>
          <w:p w14:paraId="5AA6C11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4A4BAC6F"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1D7390DB" w14:textId="77777777" w:rsidTr="00D0021A">
        <w:trPr>
          <w:trHeight w:val="288"/>
        </w:trPr>
        <w:tc>
          <w:tcPr>
            <w:tcW w:w="1296" w:type="dxa"/>
            <w:noWrap/>
            <w:hideMark/>
          </w:tcPr>
          <w:p w14:paraId="5ECD7B73" w14:textId="77777777" w:rsidR="006346E7" w:rsidRPr="00D0021A" w:rsidRDefault="006346E7" w:rsidP="00E04D79">
            <w:pPr>
              <w:spacing w:before="0" w:after="0"/>
              <w:ind w:left="0" w:right="432"/>
              <w:jc w:val="right"/>
              <w:rPr>
                <w:rFonts w:eastAsia="Times New Roman"/>
              </w:rPr>
            </w:pPr>
            <w:r w:rsidRPr="00D0021A">
              <w:rPr>
                <w:rFonts w:eastAsia="Times New Roman"/>
              </w:rPr>
              <w:t>11</w:t>
            </w:r>
          </w:p>
        </w:tc>
        <w:tc>
          <w:tcPr>
            <w:tcW w:w="1728" w:type="dxa"/>
          </w:tcPr>
          <w:p w14:paraId="0C05E451"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59149C5D"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06BF8AAF" w14:textId="77777777" w:rsidR="006346E7" w:rsidRPr="00D0021A" w:rsidRDefault="006346E7" w:rsidP="00E04D79">
            <w:pPr>
              <w:spacing w:before="0" w:after="0"/>
              <w:ind w:left="0"/>
              <w:jc w:val="right"/>
              <w:rPr>
                <w:rFonts w:eastAsia="Times New Roman"/>
              </w:rPr>
            </w:pPr>
            <w:r w:rsidRPr="00D0021A">
              <w:rPr>
                <w:rFonts w:eastAsia="Times New Roman"/>
              </w:rPr>
              <w:t>-2.4</w:t>
            </w:r>
          </w:p>
        </w:tc>
        <w:tc>
          <w:tcPr>
            <w:tcW w:w="2592" w:type="dxa"/>
            <w:noWrap/>
            <w:hideMark/>
          </w:tcPr>
          <w:p w14:paraId="7D380874"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9A942C6"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8EE4D67" w14:textId="77777777" w:rsidTr="00D0021A">
        <w:trPr>
          <w:trHeight w:val="288"/>
        </w:trPr>
        <w:tc>
          <w:tcPr>
            <w:tcW w:w="1296" w:type="dxa"/>
            <w:noWrap/>
            <w:hideMark/>
          </w:tcPr>
          <w:p w14:paraId="7588DCC0"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1E899EA0"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209710C1"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5E6A9188" w14:textId="77777777" w:rsidR="006346E7" w:rsidRPr="00D0021A" w:rsidRDefault="006346E7" w:rsidP="00E04D79">
            <w:pPr>
              <w:spacing w:before="0" w:after="0"/>
              <w:ind w:left="0"/>
              <w:jc w:val="right"/>
              <w:rPr>
                <w:rFonts w:eastAsia="Times New Roman"/>
              </w:rPr>
            </w:pPr>
            <w:r w:rsidRPr="00D0021A">
              <w:rPr>
                <w:rFonts w:eastAsia="Times New Roman"/>
              </w:rPr>
              <w:t>-2.6</w:t>
            </w:r>
          </w:p>
        </w:tc>
        <w:tc>
          <w:tcPr>
            <w:tcW w:w="2592" w:type="dxa"/>
            <w:noWrap/>
            <w:hideMark/>
          </w:tcPr>
          <w:p w14:paraId="395DEAF2"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30B05E7"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1D024E72" w14:textId="77777777" w:rsidTr="00D0021A">
        <w:trPr>
          <w:trHeight w:val="288"/>
        </w:trPr>
        <w:tc>
          <w:tcPr>
            <w:tcW w:w="1296" w:type="dxa"/>
            <w:noWrap/>
            <w:hideMark/>
          </w:tcPr>
          <w:p w14:paraId="291C4422"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3C6E8C6A"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780DA3F5"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3E57EBF5" w14:textId="77777777" w:rsidR="006346E7" w:rsidRPr="00D0021A" w:rsidRDefault="006346E7" w:rsidP="00E04D79">
            <w:pPr>
              <w:spacing w:before="0" w:after="0"/>
              <w:ind w:left="0"/>
              <w:jc w:val="right"/>
              <w:rPr>
                <w:rFonts w:eastAsia="Times New Roman"/>
              </w:rPr>
            </w:pPr>
            <w:r w:rsidRPr="00D0021A">
              <w:rPr>
                <w:rFonts w:eastAsia="Times New Roman"/>
              </w:rPr>
              <w:t>-2.8</w:t>
            </w:r>
          </w:p>
        </w:tc>
        <w:tc>
          <w:tcPr>
            <w:tcW w:w="2592" w:type="dxa"/>
            <w:noWrap/>
            <w:hideMark/>
          </w:tcPr>
          <w:p w14:paraId="4E03FCE1"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A092CA4"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4AC08362" w14:textId="77777777" w:rsidTr="00D0021A">
        <w:trPr>
          <w:trHeight w:val="288"/>
        </w:trPr>
        <w:tc>
          <w:tcPr>
            <w:tcW w:w="1296" w:type="dxa"/>
            <w:noWrap/>
            <w:hideMark/>
          </w:tcPr>
          <w:p w14:paraId="7C882E19" w14:textId="77777777" w:rsidR="006346E7" w:rsidRPr="00D0021A" w:rsidRDefault="006346E7" w:rsidP="00E04D79">
            <w:pPr>
              <w:spacing w:before="0" w:after="0"/>
              <w:ind w:left="0" w:right="432"/>
              <w:jc w:val="right"/>
              <w:rPr>
                <w:rFonts w:eastAsia="Times New Roman"/>
              </w:rPr>
            </w:pPr>
            <w:r w:rsidRPr="00D0021A">
              <w:rPr>
                <w:rFonts w:eastAsia="Times New Roman"/>
              </w:rPr>
              <w:t>12</w:t>
            </w:r>
          </w:p>
        </w:tc>
        <w:tc>
          <w:tcPr>
            <w:tcW w:w="1728" w:type="dxa"/>
          </w:tcPr>
          <w:p w14:paraId="0F5D6840"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0D7519C6" w14:textId="77777777" w:rsidR="006346E7" w:rsidRPr="00D0021A" w:rsidRDefault="006346E7" w:rsidP="00E04D79">
            <w:pPr>
              <w:spacing w:before="0" w:after="0"/>
              <w:ind w:left="0"/>
              <w:jc w:val="right"/>
              <w:rPr>
                <w:rFonts w:eastAsia="Times New Roman"/>
              </w:rPr>
            </w:pPr>
            <w:r w:rsidRPr="00D0021A">
              <w:rPr>
                <w:rFonts w:eastAsia="Times New Roman"/>
              </w:rPr>
              <w:t>.xx</w:t>
            </w:r>
          </w:p>
        </w:tc>
        <w:tc>
          <w:tcPr>
            <w:tcW w:w="806" w:type="dxa"/>
            <w:noWrap/>
            <w:hideMark/>
          </w:tcPr>
          <w:p w14:paraId="606A6F15" w14:textId="77777777" w:rsidR="006346E7" w:rsidRPr="00D0021A" w:rsidRDefault="006346E7" w:rsidP="00E04D79">
            <w:pPr>
              <w:spacing w:before="0" w:after="0"/>
              <w:ind w:left="0"/>
              <w:jc w:val="right"/>
              <w:rPr>
                <w:rFonts w:eastAsia="Times New Roman"/>
              </w:rPr>
            </w:pPr>
            <w:r w:rsidRPr="00D0021A">
              <w:rPr>
                <w:rFonts w:eastAsia="Times New Roman"/>
              </w:rPr>
              <w:t>-3.0</w:t>
            </w:r>
          </w:p>
        </w:tc>
        <w:tc>
          <w:tcPr>
            <w:tcW w:w="2592" w:type="dxa"/>
            <w:noWrap/>
            <w:hideMark/>
          </w:tcPr>
          <w:p w14:paraId="6E3474A2"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D6B5C4A"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1C822C0F" w14:textId="77777777" w:rsidTr="00D0021A">
        <w:trPr>
          <w:trHeight w:val="288"/>
        </w:trPr>
        <w:tc>
          <w:tcPr>
            <w:tcW w:w="1296" w:type="dxa"/>
            <w:noWrap/>
            <w:hideMark/>
          </w:tcPr>
          <w:p w14:paraId="567D3438"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1C493E95"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40F2A5BB"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37CCDB57" w14:textId="77777777" w:rsidR="006346E7" w:rsidRPr="00D0021A" w:rsidRDefault="006346E7" w:rsidP="00E04D79">
            <w:pPr>
              <w:spacing w:before="0" w:after="0"/>
              <w:ind w:left="0"/>
              <w:jc w:val="right"/>
              <w:rPr>
                <w:rFonts w:eastAsia="Times New Roman"/>
              </w:rPr>
            </w:pPr>
            <w:r w:rsidRPr="00D0021A">
              <w:rPr>
                <w:rFonts w:eastAsia="Times New Roman"/>
              </w:rPr>
              <w:t>-3.2</w:t>
            </w:r>
          </w:p>
        </w:tc>
        <w:tc>
          <w:tcPr>
            <w:tcW w:w="2592" w:type="dxa"/>
            <w:noWrap/>
            <w:hideMark/>
          </w:tcPr>
          <w:p w14:paraId="49075B5E"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3A48F8EB"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47418452" w14:textId="77777777" w:rsidTr="00D0021A">
        <w:trPr>
          <w:trHeight w:val="288"/>
        </w:trPr>
        <w:tc>
          <w:tcPr>
            <w:tcW w:w="1296" w:type="dxa"/>
            <w:noWrap/>
            <w:hideMark/>
          </w:tcPr>
          <w:p w14:paraId="48E10960"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7C317E1D"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11C0215D"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12CCA5F5" w14:textId="77777777" w:rsidR="006346E7" w:rsidRPr="00D0021A" w:rsidRDefault="006346E7" w:rsidP="00E04D79">
            <w:pPr>
              <w:spacing w:before="0" w:after="0"/>
              <w:ind w:left="0"/>
              <w:jc w:val="right"/>
              <w:rPr>
                <w:rFonts w:eastAsia="Times New Roman"/>
              </w:rPr>
            </w:pPr>
            <w:r w:rsidRPr="00D0021A">
              <w:rPr>
                <w:rFonts w:eastAsia="Times New Roman"/>
              </w:rPr>
              <w:t>-3.4</w:t>
            </w:r>
          </w:p>
        </w:tc>
        <w:tc>
          <w:tcPr>
            <w:tcW w:w="2592" w:type="dxa"/>
            <w:noWrap/>
            <w:hideMark/>
          </w:tcPr>
          <w:p w14:paraId="5007722F"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48B4482B"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7049C5E0" w14:textId="77777777" w:rsidTr="00D0021A">
        <w:trPr>
          <w:trHeight w:val="288"/>
        </w:trPr>
        <w:tc>
          <w:tcPr>
            <w:tcW w:w="1296" w:type="dxa"/>
            <w:noWrap/>
            <w:hideMark/>
          </w:tcPr>
          <w:p w14:paraId="377E0A71" w14:textId="77777777" w:rsidR="006346E7" w:rsidRPr="00D0021A" w:rsidRDefault="006346E7" w:rsidP="00E04D79">
            <w:pPr>
              <w:spacing w:before="0" w:after="0"/>
              <w:ind w:left="0" w:right="432"/>
              <w:jc w:val="right"/>
              <w:rPr>
                <w:rFonts w:eastAsia="Times New Roman"/>
              </w:rPr>
            </w:pPr>
            <w:r w:rsidRPr="00D0021A">
              <w:rPr>
                <w:rFonts w:eastAsia="Times New Roman"/>
              </w:rPr>
              <w:t>26</w:t>
            </w:r>
          </w:p>
        </w:tc>
        <w:tc>
          <w:tcPr>
            <w:tcW w:w="1728" w:type="dxa"/>
          </w:tcPr>
          <w:p w14:paraId="796363EB"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74FD2A86" w14:textId="77777777" w:rsidR="006346E7" w:rsidRPr="00D0021A" w:rsidRDefault="006346E7" w:rsidP="00E04D79">
            <w:pPr>
              <w:spacing w:before="0" w:after="0"/>
              <w:ind w:left="0"/>
              <w:jc w:val="right"/>
              <w:rPr>
                <w:rFonts w:eastAsia="Times New Roman"/>
              </w:rPr>
            </w:pPr>
            <w:r w:rsidRPr="00D0021A">
              <w:rPr>
                <w:rFonts w:eastAsia="Times New Roman"/>
              </w:rPr>
              <w:t>.xxxxx</w:t>
            </w:r>
          </w:p>
        </w:tc>
        <w:tc>
          <w:tcPr>
            <w:tcW w:w="806" w:type="dxa"/>
            <w:noWrap/>
            <w:hideMark/>
          </w:tcPr>
          <w:p w14:paraId="2F555622" w14:textId="77777777" w:rsidR="006346E7" w:rsidRPr="00D0021A" w:rsidRDefault="006346E7" w:rsidP="00E04D79">
            <w:pPr>
              <w:spacing w:before="0" w:after="0"/>
              <w:ind w:left="0"/>
              <w:jc w:val="right"/>
              <w:rPr>
                <w:rFonts w:eastAsia="Times New Roman"/>
              </w:rPr>
            </w:pPr>
            <w:r w:rsidRPr="00D0021A">
              <w:rPr>
                <w:rFonts w:eastAsia="Times New Roman"/>
              </w:rPr>
              <w:t>-3.6</w:t>
            </w:r>
          </w:p>
        </w:tc>
        <w:tc>
          <w:tcPr>
            <w:tcW w:w="2592" w:type="dxa"/>
            <w:noWrap/>
            <w:hideMark/>
          </w:tcPr>
          <w:p w14:paraId="77D62F23"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6EDB5B48"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523A6969" w14:textId="77777777" w:rsidTr="00D0021A">
        <w:trPr>
          <w:trHeight w:val="288"/>
        </w:trPr>
        <w:tc>
          <w:tcPr>
            <w:tcW w:w="1296" w:type="dxa"/>
            <w:noWrap/>
            <w:hideMark/>
          </w:tcPr>
          <w:p w14:paraId="593911CB" w14:textId="77777777" w:rsidR="006346E7" w:rsidRPr="00D0021A" w:rsidRDefault="006346E7" w:rsidP="00E04D79">
            <w:pPr>
              <w:spacing w:before="0" w:after="0"/>
              <w:ind w:left="0" w:right="432"/>
              <w:jc w:val="right"/>
              <w:rPr>
                <w:rFonts w:eastAsia="Times New Roman"/>
              </w:rPr>
            </w:pPr>
            <w:r w:rsidRPr="00D0021A">
              <w:rPr>
                <w:rFonts w:eastAsia="Times New Roman"/>
              </w:rPr>
              <w:t>0</w:t>
            </w:r>
          </w:p>
        </w:tc>
        <w:tc>
          <w:tcPr>
            <w:tcW w:w="1728" w:type="dxa"/>
          </w:tcPr>
          <w:p w14:paraId="7D6C767A"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450A2F70" w14:textId="77777777" w:rsidR="006346E7" w:rsidRPr="00D0021A" w:rsidRDefault="006346E7" w:rsidP="00E04D79">
            <w:pPr>
              <w:spacing w:before="0" w:after="0"/>
              <w:ind w:left="0"/>
              <w:jc w:val="right"/>
              <w:rPr>
                <w:rFonts w:eastAsia="Times New Roman"/>
              </w:rPr>
            </w:pPr>
            <w:r w:rsidRPr="00D0021A">
              <w:rPr>
                <w:rFonts w:eastAsia="Times New Roman"/>
              </w:rPr>
              <w:t>-</w:t>
            </w:r>
          </w:p>
        </w:tc>
        <w:tc>
          <w:tcPr>
            <w:tcW w:w="806" w:type="dxa"/>
            <w:noWrap/>
            <w:hideMark/>
          </w:tcPr>
          <w:p w14:paraId="32CAC51D" w14:textId="77777777" w:rsidR="006346E7" w:rsidRPr="00D0021A" w:rsidRDefault="006346E7" w:rsidP="00E04D79">
            <w:pPr>
              <w:spacing w:before="0" w:after="0"/>
              <w:ind w:left="0"/>
              <w:jc w:val="right"/>
              <w:rPr>
                <w:rFonts w:eastAsia="Times New Roman"/>
              </w:rPr>
            </w:pPr>
            <w:r w:rsidRPr="00D0021A">
              <w:rPr>
                <w:rFonts w:eastAsia="Times New Roman"/>
              </w:rPr>
              <w:t>-3.8</w:t>
            </w:r>
          </w:p>
        </w:tc>
        <w:tc>
          <w:tcPr>
            <w:tcW w:w="2592" w:type="dxa"/>
            <w:noWrap/>
            <w:hideMark/>
          </w:tcPr>
          <w:p w14:paraId="27F8B2D1"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0AF0C822"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r w:rsidR="006346E7" w:rsidRPr="00D0021A" w14:paraId="3EFA155B" w14:textId="77777777" w:rsidTr="00D0021A">
        <w:trPr>
          <w:trHeight w:val="288"/>
        </w:trPr>
        <w:tc>
          <w:tcPr>
            <w:tcW w:w="1296" w:type="dxa"/>
            <w:noWrap/>
            <w:hideMark/>
          </w:tcPr>
          <w:p w14:paraId="25EACFAA" w14:textId="77777777" w:rsidR="006346E7" w:rsidRPr="00D0021A" w:rsidRDefault="006346E7" w:rsidP="00E04D79">
            <w:pPr>
              <w:spacing w:before="0" w:after="0"/>
              <w:ind w:left="0" w:right="432"/>
              <w:jc w:val="right"/>
              <w:rPr>
                <w:rFonts w:eastAsia="Times New Roman"/>
              </w:rPr>
            </w:pPr>
            <w:r w:rsidRPr="00D0021A">
              <w:rPr>
                <w:rFonts w:eastAsia="Times New Roman"/>
              </w:rPr>
              <w:t>32</w:t>
            </w:r>
          </w:p>
        </w:tc>
        <w:tc>
          <w:tcPr>
            <w:tcW w:w="1728" w:type="dxa"/>
          </w:tcPr>
          <w:p w14:paraId="3C2D8386" w14:textId="77777777" w:rsidR="006346E7" w:rsidRPr="00D0021A" w:rsidRDefault="006346E7" w:rsidP="00E04D79">
            <w:pPr>
              <w:spacing w:before="0" w:after="0"/>
              <w:ind w:left="0" w:right="720"/>
              <w:jc w:val="right"/>
              <w:rPr>
                <w:rFonts w:eastAsia="Times New Roman"/>
              </w:rPr>
            </w:pPr>
            <w:r w:rsidRPr="00D0021A">
              <w:rPr>
                <w:rFonts w:eastAsia="Times New Roman"/>
              </w:rPr>
              <w:t>1</w:t>
            </w:r>
          </w:p>
        </w:tc>
        <w:tc>
          <w:tcPr>
            <w:tcW w:w="4608" w:type="dxa"/>
            <w:noWrap/>
            <w:hideMark/>
          </w:tcPr>
          <w:p w14:paraId="391B928F" w14:textId="77777777" w:rsidR="006346E7" w:rsidRPr="00D0021A" w:rsidRDefault="006346E7" w:rsidP="00E04D79">
            <w:pPr>
              <w:spacing w:before="0" w:after="0"/>
              <w:ind w:left="0"/>
              <w:jc w:val="right"/>
              <w:rPr>
                <w:rFonts w:eastAsia="Times New Roman"/>
              </w:rPr>
            </w:pPr>
            <w:r w:rsidRPr="00D0021A">
              <w:rPr>
                <w:rFonts w:eastAsia="Times New Roman"/>
              </w:rPr>
              <w:t>.xxxxxx</w:t>
            </w:r>
          </w:p>
        </w:tc>
        <w:tc>
          <w:tcPr>
            <w:tcW w:w="806" w:type="dxa"/>
            <w:noWrap/>
            <w:hideMark/>
          </w:tcPr>
          <w:p w14:paraId="71D23A7C" w14:textId="77777777" w:rsidR="006346E7" w:rsidRPr="00D0021A" w:rsidRDefault="006346E7" w:rsidP="00E04D79">
            <w:pPr>
              <w:spacing w:before="0" w:after="0"/>
              <w:ind w:left="0"/>
              <w:jc w:val="right"/>
              <w:rPr>
                <w:rFonts w:eastAsia="Times New Roman"/>
              </w:rPr>
            </w:pPr>
            <w:r w:rsidRPr="00D0021A">
              <w:rPr>
                <w:rFonts w:eastAsia="Times New Roman"/>
              </w:rPr>
              <w:t>-4.0</w:t>
            </w:r>
          </w:p>
        </w:tc>
        <w:tc>
          <w:tcPr>
            <w:tcW w:w="2592" w:type="dxa"/>
            <w:noWrap/>
            <w:hideMark/>
          </w:tcPr>
          <w:p w14:paraId="291A8C47" w14:textId="77777777" w:rsidR="006346E7" w:rsidRPr="00D0021A" w:rsidRDefault="006346E7" w:rsidP="00E04D79">
            <w:pPr>
              <w:spacing w:before="0" w:after="0"/>
              <w:ind w:left="0"/>
              <w:rPr>
                <w:rFonts w:eastAsia="Times New Roman"/>
              </w:rPr>
            </w:pPr>
            <w:r w:rsidRPr="00D0021A">
              <w:rPr>
                <w:rFonts w:eastAsia="Times New Roman"/>
              </w:rPr>
              <w:t>-</w:t>
            </w:r>
          </w:p>
        </w:tc>
        <w:tc>
          <w:tcPr>
            <w:tcW w:w="864" w:type="dxa"/>
            <w:noWrap/>
            <w:hideMark/>
          </w:tcPr>
          <w:p w14:paraId="7A84428D" w14:textId="77777777" w:rsidR="006346E7" w:rsidRPr="00D0021A" w:rsidRDefault="006346E7" w:rsidP="00E04D79">
            <w:pPr>
              <w:spacing w:before="0" w:after="0"/>
              <w:ind w:left="0" w:right="144"/>
              <w:jc w:val="right"/>
              <w:rPr>
                <w:rFonts w:eastAsia="Times New Roman"/>
              </w:rPr>
            </w:pPr>
            <w:r w:rsidRPr="00D0021A">
              <w:rPr>
                <w:rFonts w:eastAsia="Times New Roman"/>
              </w:rPr>
              <w:t>0</w:t>
            </w:r>
          </w:p>
        </w:tc>
      </w:tr>
    </w:tbl>
    <w:p w14:paraId="1B1220E6" w14:textId="77777777" w:rsidR="006346E7" w:rsidRDefault="006346E7" w:rsidP="001E2AF0">
      <w:pPr>
        <w:pStyle w:val="Caption"/>
        <w:pageBreakBefore/>
      </w:pPr>
      <w:bookmarkStart w:id="1777" w:name="_Ref128392506"/>
      <w:bookmarkStart w:id="1778" w:name="_Toc133500784"/>
      <w:r>
        <w:t>Table 8.C.</w:t>
      </w:r>
      <w:fldSimple w:instr=" SEQ Table_8.C. \* ARABIC ">
        <w:r>
          <w:rPr>
            <w:noProof/>
          </w:rPr>
          <w:t>9</w:t>
        </w:r>
      </w:fldSimple>
      <w:bookmarkEnd w:id="1777"/>
      <w:r>
        <w:t xml:space="preserve">  </w:t>
      </w:r>
      <w:r w:rsidRPr="006829F8">
        <w:t>Item</w:t>
      </w:r>
      <w:r>
        <w:t>–P</w:t>
      </w:r>
      <w:r w:rsidRPr="006829F8">
        <w:t xml:space="preserve">erson </w:t>
      </w:r>
      <w:r>
        <w:t>M</w:t>
      </w:r>
      <w:r w:rsidRPr="006829F8">
        <w:t>ap</w:t>
      </w:r>
      <w:r>
        <w:t xml:space="preserve"> for Grade Two</w:t>
      </w:r>
      <w:bookmarkEnd w:id="1778"/>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9C4A1B" w14:paraId="1B600A17"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184CD0E" w14:textId="77777777" w:rsidR="006346E7" w:rsidRPr="009C4A1B" w:rsidRDefault="006346E7" w:rsidP="009C4A1B">
            <w:pPr>
              <w:spacing w:before="0" w:after="0"/>
              <w:ind w:left="0"/>
              <w:rPr>
                <w:rFonts w:eastAsia="Times New Roman"/>
                <w:b w:val="0"/>
                <w:bCs/>
              </w:rPr>
            </w:pPr>
            <w:r w:rsidRPr="009C4A1B">
              <w:rPr>
                <w:rFonts w:eastAsia="Times New Roman"/>
                <w:bCs/>
              </w:rPr>
              <w:t>N Students</w:t>
            </w:r>
          </w:p>
        </w:tc>
        <w:tc>
          <w:tcPr>
            <w:tcW w:w="1728" w:type="dxa"/>
          </w:tcPr>
          <w:p w14:paraId="7EBB6015" w14:textId="77777777" w:rsidR="006346E7" w:rsidRPr="009C4A1B" w:rsidRDefault="006346E7" w:rsidP="009C4A1B">
            <w:pPr>
              <w:spacing w:before="0" w:after="0"/>
              <w:ind w:left="0"/>
              <w:rPr>
                <w:rFonts w:eastAsia="Times New Roman"/>
                <w:b w:val="0"/>
                <w:bCs/>
              </w:rPr>
            </w:pPr>
            <w:r w:rsidRPr="009C4A1B">
              <w:rPr>
                <w:rFonts w:eastAsia="Times New Roman"/>
                <w:bCs/>
              </w:rPr>
              <w:t>Performance Level</w:t>
            </w:r>
          </w:p>
        </w:tc>
        <w:tc>
          <w:tcPr>
            <w:tcW w:w="4608" w:type="dxa"/>
            <w:hideMark/>
          </w:tcPr>
          <w:p w14:paraId="75620933" w14:textId="77777777" w:rsidR="006346E7" w:rsidRPr="009C4A1B" w:rsidRDefault="006346E7" w:rsidP="009C4A1B">
            <w:pPr>
              <w:spacing w:before="0" w:after="0"/>
              <w:ind w:left="0"/>
              <w:rPr>
                <w:rFonts w:eastAsia="Times New Roman"/>
                <w:b w:val="0"/>
                <w:bCs/>
              </w:rPr>
            </w:pPr>
            <w:r w:rsidRPr="009C4A1B">
              <w:rPr>
                <w:rFonts w:eastAsia="Times New Roman"/>
                <w:bCs/>
              </w:rPr>
              <w:t>Student Theta Distribution</w:t>
            </w:r>
          </w:p>
        </w:tc>
        <w:tc>
          <w:tcPr>
            <w:tcW w:w="806" w:type="dxa"/>
            <w:hideMark/>
          </w:tcPr>
          <w:p w14:paraId="4D07E83B" w14:textId="77777777" w:rsidR="006346E7" w:rsidRPr="009C4A1B" w:rsidRDefault="006346E7" w:rsidP="009C4A1B">
            <w:pPr>
              <w:spacing w:before="0" w:after="0"/>
              <w:ind w:left="0"/>
              <w:rPr>
                <w:rFonts w:eastAsia="Times New Roman"/>
                <w:b w:val="0"/>
                <w:bCs/>
              </w:rPr>
            </w:pPr>
            <w:r w:rsidRPr="009C4A1B">
              <w:rPr>
                <w:rFonts w:eastAsia="Times New Roman"/>
                <w:bCs/>
              </w:rPr>
              <w:t>Logit</w:t>
            </w:r>
          </w:p>
        </w:tc>
        <w:tc>
          <w:tcPr>
            <w:tcW w:w="2592" w:type="dxa"/>
            <w:hideMark/>
          </w:tcPr>
          <w:p w14:paraId="4364FF44" w14:textId="77777777" w:rsidR="006346E7" w:rsidRPr="009C4A1B" w:rsidRDefault="006346E7" w:rsidP="009C4A1B">
            <w:pPr>
              <w:spacing w:before="0" w:after="0"/>
              <w:ind w:left="0"/>
              <w:rPr>
                <w:rFonts w:eastAsia="Times New Roman"/>
                <w:b w:val="0"/>
                <w:bCs/>
              </w:rPr>
            </w:pPr>
            <w:r w:rsidRPr="009C4A1B">
              <w:rPr>
                <w:rFonts w:eastAsia="Times New Roman"/>
                <w:bCs/>
              </w:rPr>
              <w:t>Item Domain(s)</w:t>
            </w:r>
          </w:p>
        </w:tc>
        <w:tc>
          <w:tcPr>
            <w:tcW w:w="864" w:type="dxa"/>
            <w:hideMark/>
          </w:tcPr>
          <w:p w14:paraId="14A1B9C2" w14:textId="77777777" w:rsidR="006346E7" w:rsidRPr="009C4A1B" w:rsidRDefault="006346E7" w:rsidP="009C4A1B">
            <w:pPr>
              <w:spacing w:before="0" w:after="0"/>
              <w:ind w:left="0"/>
              <w:rPr>
                <w:rFonts w:eastAsia="Times New Roman"/>
                <w:b w:val="0"/>
                <w:bCs/>
              </w:rPr>
            </w:pPr>
            <w:r w:rsidRPr="009C4A1B">
              <w:rPr>
                <w:rFonts w:eastAsia="Times New Roman"/>
                <w:bCs/>
              </w:rPr>
              <w:t>N Items</w:t>
            </w:r>
          </w:p>
        </w:tc>
      </w:tr>
      <w:tr w:rsidR="006346E7" w:rsidRPr="00D0021A" w14:paraId="7F9F81E3" w14:textId="77777777" w:rsidTr="00D0021A">
        <w:trPr>
          <w:trHeight w:val="288"/>
        </w:trPr>
        <w:tc>
          <w:tcPr>
            <w:tcW w:w="1296" w:type="dxa"/>
            <w:noWrap/>
            <w:hideMark/>
          </w:tcPr>
          <w:p w14:paraId="4E6FDA30" w14:textId="77777777" w:rsidR="006346E7" w:rsidRPr="00D0021A" w:rsidRDefault="006346E7" w:rsidP="009C4A1B">
            <w:pPr>
              <w:spacing w:before="0" w:after="0"/>
              <w:ind w:left="0" w:right="432"/>
              <w:jc w:val="right"/>
              <w:rPr>
                <w:rFonts w:eastAsia="Times New Roman"/>
              </w:rPr>
            </w:pPr>
            <w:r w:rsidRPr="00D0021A">
              <w:rPr>
                <w:rFonts w:eastAsia="Times New Roman"/>
              </w:rPr>
              <w:t>4</w:t>
            </w:r>
          </w:p>
        </w:tc>
        <w:tc>
          <w:tcPr>
            <w:tcW w:w="1728" w:type="dxa"/>
          </w:tcPr>
          <w:p w14:paraId="3412485E"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3C6F0B53"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0B124C71" w14:textId="77777777" w:rsidR="006346E7" w:rsidRPr="00D0021A" w:rsidRDefault="006346E7" w:rsidP="009C4A1B">
            <w:pPr>
              <w:spacing w:before="0" w:after="0"/>
              <w:ind w:left="0"/>
              <w:jc w:val="right"/>
              <w:rPr>
                <w:rFonts w:eastAsia="Times New Roman"/>
              </w:rPr>
            </w:pPr>
            <w:r w:rsidRPr="00D0021A">
              <w:rPr>
                <w:rFonts w:eastAsia="Times New Roman"/>
              </w:rPr>
              <w:t>4.0</w:t>
            </w:r>
          </w:p>
        </w:tc>
        <w:tc>
          <w:tcPr>
            <w:tcW w:w="2592" w:type="dxa"/>
            <w:noWrap/>
            <w:hideMark/>
          </w:tcPr>
          <w:p w14:paraId="580B43FF"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33C6946"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EE255F1" w14:textId="77777777" w:rsidTr="00D0021A">
        <w:trPr>
          <w:trHeight w:val="288"/>
        </w:trPr>
        <w:tc>
          <w:tcPr>
            <w:tcW w:w="1296" w:type="dxa"/>
            <w:noWrap/>
            <w:hideMark/>
          </w:tcPr>
          <w:p w14:paraId="2546CB0A" w14:textId="77777777" w:rsidR="006346E7" w:rsidRPr="00D0021A" w:rsidRDefault="006346E7" w:rsidP="009C4A1B">
            <w:pPr>
              <w:spacing w:before="0" w:after="0"/>
              <w:ind w:left="0" w:right="432"/>
              <w:jc w:val="right"/>
              <w:rPr>
                <w:rFonts w:eastAsia="Times New Roman"/>
              </w:rPr>
            </w:pPr>
            <w:r w:rsidRPr="00D0021A">
              <w:rPr>
                <w:rFonts w:eastAsia="Times New Roman"/>
              </w:rPr>
              <w:t>6</w:t>
            </w:r>
          </w:p>
        </w:tc>
        <w:tc>
          <w:tcPr>
            <w:tcW w:w="1728" w:type="dxa"/>
          </w:tcPr>
          <w:p w14:paraId="27E815ED"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0D9DF008"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7F0E0897" w14:textId="77777777" w:rsidR="006346E7" w:rsidRPr="00D0021A" w:rsidRDefault="006346E7" w:rsidP="009C4A1B">
            <w:pPr>
              <w:spacing w:before="0" w:after="0"/>
              <w:ind w:left="0"/>
              <w:jc w:val="right"/>
              <w:rPr>
                <w:rFonts w:eastAsia="Times New Roman"/>
              </w:rPr>
            </w:pPr>
            <w:r w:rsidRPr="00D0021A">
              <w:rPr>
                <w:rFonts w:eastAsia="Times New Roman"/>
              </w:rPr>
              <w:t>3.8</w:t>
            </w:r>
          </w:p>
        </w:tc>
        <w:tc>
          <w:tcPr>
            <w:tcW w:w="2592" w:type="dxa"/>
            <w:noWrap/>
            <w:hideMark/>
          </w:tcPr>
          <w:p w14:paraId="586C9711"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58EC5E16"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D119467" w14:textId="77777777" w:rsidTr="00D0021A">
        <w:trPr>
          <w:trHeight w:val="288"/>
        </w:trPr>
        <w:tc>
          <w:tcPr>
            <w:tcW w:w="1296" w:type="dxa"/>
            <w:noWrap/>
            <w:hideMark/>
          </w:tcPr>
          <w:p w14:paraId="4C080A97"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6B8B2F6D"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55A74A01"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0DCEE74D" w14:textId="77777777" w:rsidR="006346E7" w:rsidRPr="00D0021A" w:rsidRDefault="006346E7" w:rsidP="009C4A1B">
            <w:pPr>
              <w:spacing w:before="0" w:after="0"/>
              <w:ind w:left="0"/>
              <w:jc w:val="right"/>
              <w:rPr>
                <w:rFonts w:eastAsia="Times New Roman"/>
              </w:rPr>
            </w:pPr>
            <w:r w:rsidRPr="00D0021A">
              <w:rPr>
                <w:rFonts w:eastAsia="Times New Roman"/>
              </w:rPr>
              <w:t>3.6</w:t>
            </w:r>
          </w:p>
        </w:tc>
        <w:tc>
          <w:tcPr>
            <w:tcW w:w="2592" w:type="dxa"/>
            <w:noWrap/>
            <w:hideMark/>
          </w:tcPr>
          <w:p w14:paraId="558C2DC4"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7DC4AC43"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141F557E" w14:textId="77777777" w:rsidTr="00D0021A">
        <w:trPr>
          <w:trHeight w:val="288"/>
        </w:trPr>
        <w:tc>
          <w:tcPr>
            <w:tcW w:w="1296" w:type="dxa"/>
            <w:noWrap/>
            <w:hideMark/>
          </w:tcPr>
          <w:p w14:paraId="26771C3F"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428354DC"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35B49B3"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20272056" w14:textId="77777777" w:rsidR="006346E7" w:rsidRPr="00D0021A" w:rsidRDefault="006346E7" w:rsidP="009C4A1B">
            <w:pPr>
              <w:spacing w:before="0" w:after="0"/>
              <w:ind w:left="0"/>
              <w:jc w:val="right"/>
              <w:rPr>
                <w:rFonts w:eastAsia="Times New Roman"/>
              </w:rPr>
            </w:pPr>
            <w:r w:rsidRPr="00D0021A">
              <w:rPr>
                <w:rFonts w:eastAsia="Times New Roman"/>
              </w:rPr>
              <w:t>3.4</w:t>
            </w:r>
          </w:p>
        </w:tc>
        <w:tc>
          <w:tcPr>
            <w:tcW w:w="2592" w:type="dxa"/>
            <w:noWrap/>
            <w:hideMark/>
          </w:tcPr>
          <w:p w14:paraId="18104196"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2B0CFC3"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B82B76B" w14:textId="77777777" w:rsidTr="00D0021A">
        <w:trPr>
          <w:trHeight w:val="288"/>
        </w:trPr>
        <w:tc>
          <w:tcPr>
            <w:tcW w:w="1296" w:type="dxa"/>
            <w:noWrap/>
            <w:hideMark/>
          </w:tcPr>
          <w:p w14:paraId="111F7A99" w14:textId="77777777" w:rsidR="006346E7" w:rsidRPr="00D0021A" w:rsidRDefault="006346E7" w:rsidP="009C4A1B">
            <w:pPr>
              <w:spacing w:before="0" w:after="0"/>
              <w:ind w:left="0" w:right="432"/>
              <w:jc w:val="right"/>
              <w:rPr>
                <w:rFonts w:eastAsia="Times New Roman"/>
              </w:rPr>
            </w:pPr>
            <w:r w:rsidRPr="00D0021A">
              <w:rPr>
                <w:rFonts w:eastAsia="Times New Roman"/>
              </w:rPr>
              <w:t>4</w:t>
            </w:r>
          </w:p>
        </w:tc>
        <w:tc>
          <w:tcPr>
            <w:tcW w:w="1728" w:type="dxa"/>
          </w:tcPr>
          <w:p w14:paraId="7FAEFF6B"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7789A2C7"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7636B6AF" w14:textId="77777777" w:rsidR="006346E7" w:rsidRPr="00D0021A" w:rsidRDefault="006346E7" w:rsidP="009C4A1B">
            <w:pPr>
              <w:spacing w:before="0" w:after="0"/>
              <w:ind w:left="0"/>
              <w:jc w:val="right"/>
              <w:rPr>
                <w:rFonts w:eastAsia="Times New Roman"/>
              </w:rPr>
            </w:pPr>
            <w:r w:rsidRPr="00D0021A">
              <w:rPr>
                <w:rFonts w:eastAsia="Times New Roman"/>
              </w:rPr>
              <w:t>3.2</w:t>
            </w:r>
          </w:p>
        </w:tc>
        <w:tc>
          <w:tcPr>
            <w:tcW w:w="2592" w:type="dxa"/>
            <w:noWrap/>
            <w:hideMark/>
          </w:tcPr>
          <w:p w14:paraId="2C0B444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747E0AA"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600E351" w14:textId="77777777" w:rsidTr="00D0021A">
        <w:trPr>
          <w:trHeight w:val="288"/>
        </w:trPr>
        <w:tc>
          <w:tcPr>
            <w:tcW w:w="1296" w:type="dxa"/>
            <w:noWrap/>
            <w:hideMark/>
          </w:tcPr>
          <w:p w14:paraId="50C35FA8"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72399D6C"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27593FEE"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25F66581" w14:textId="77777777" w:rsidR="006346E7" w:rsidRPr="00D0021A" w:rsidRDefault="006346E7" w:rsidP="009C4A1B">
            <w:pPr>
              <w:spacing w:before="0" w:after="0"/>
              <w:ind w:left="0"/>
              <w:jc w:val="right"/>
              <w:rPr>
                <w:rFonts w:eastAsia="Times New Roman"/>
              </w:rPr>
            </w:pPr>
            <w:r w:rsidRPr="00D0021A">
              <w:rPr>
                <w:rFonts w:eastAsia="Times New Roman"/>
              </w:rPr>
              <w:t>3.0</w:t>
            </w:r>
          </w:p>
        </w:tc>
        <w:tc>
          <w:tcPr>
            <w:tcW w:w="2592" w:type="dxa"/>
            <w:noWrap/>
            <w:hideMark/>
          </w:tcPr>
          <w:p w14:paraId="78A0C9BF"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B6893F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85CCC6F" w14:textId="77777777" w:rsidTr="00D0021A">
        <w:trPr>
          <w:trHeight w:val="288"/>
        </w:trPr>
        <w:tc>
          <w:tcPr>
            <w:tcW w:w="1296" w:type="dxa"/>
            <w:noWrap/>
            <w:hideMark/>
          </w:tcPr>
          <w:p w14:paraId="6B1D4E93" w14:textId="77777777" w:rsidR="006346E7" w:rsidRPr="00D0021A" w:rsidRDefault="006346E7" w:rsidP="009C4A1B">
            <w:pPr>
              <w:spacing w:before="0" w:after="0"/>
              <w:ind w:left="0" w:right="432"/>
              <w:jc w:val="right"/>
              <w:rPr>
                <w:rFonts w:eastAsia="Times New Roman"/>
              </w:rPr>
            </w:pPr>
            <w:r w:rsidRPr="00D0021A">
              <w:rPr>
                <w:rFonts w:eastAsia="Times New Roman"/>
              </w:rPr>
              <w:t>6</w:t>
            </w:r>
          </w:p>
        </w:tc>
        <w:tc>
          <w:tcPr>
            <w:tcW w:w="1728" w:type="dxa"/>
          </w:tcPr>
          <w:p w14:paraId="5E5C476D"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152CFB57"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79B2EACE" w14:textId="77777777" w:rsidR="006346E7" w:rsidRPr="00D0021A" w:rsidRDefault="006346E7" w:rsidP="009C4A1B">
            <w:pPr>
              <w:spacing w:before="0" w:after="0"/>
              <w:ind w:left="0"/>
              <w:jc w:val="right"/>
              <w:rPr>
                <w:rFonts w:eastAsia="Times New Roman"/>
              </w:rPr>
            </w:pPr>
            <w:r w:rsidRPr="00D0021A">
              <w:rPr>
                <w:rFonts w:eastAsia="Times New Roman"/>
              </w:rPr>
              <w:t>2.8</w:t>
            </w:r>
          </w:p>
        </w:tc>
        <w:tc>
          <w:tcPr>
            <w:tcW w:w="2592" w:type="dxa"/>
            <w:noWrap/>
            <w:hideMark/>
          </w:tcPr>
          <w:p w14:paraId="5FE6D57F"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599624C"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B180A15" w14:textId="77777777" w:rsidTr="00D0021A">
        <w:trPr>
          <w:trHeight w:val="288"/>
        </w:trPr>
        <w:tc>
          <w:tcPr>
            <w:tcW w:w="1296" w:type="dxa"/>
            <w:noWrap/>
            <w:hideMark/>
          </w:tcPr>
          <w:p w14:paraId="7B1B9B75"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6D27CF3D"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2B463B31"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40598D29" w14:textId="77777777" w:rsidR="006346E7" w:rsidRPr="00D0021A" w:rsidRDefault="006346E7" w:rsidP="009C4A1B">
            <w:pPr>
              <w:spacing w:before="0" w:after="0"/>
              <w:ind w:left="0"/>
              <w:jc w:val="right"/>
              <w:rPr>
                <w:rFonts w:eastAsia="Times New Roman"/>
              </w:rPr>
            </w:pPr>
            <w:r w:rsidRPr="00D0021A">
              <w:rPr>
                <w:rFonts w:eastAsia="Times New Roman"/>
              </w:rPr>
              <w:t>2.6</w:t>
            </w:r>
          </w:p>
        </w:tc>
        <w:tc>
          <w:tcPr>
            <w:tcW w:w="2592" w:type="dxa"/>
            <w:noWrap/>
            <w:hideMark/>
          </w:tcPr>
          <w:p w14:paraId="468926E0"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6A53612"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21B74A8" w14:textId="77777777" w:rsidTr="00D0021A">
        <w:trPr>
          <w:trHeight w:val="288"/>
        </w:trPr>
        <w:tc>
          <w:tcPr>
            <w:tcW w:w="1296" w:type="dxa"/>
            <w:noWrap/>
            <w:hideMark/>
          </w:tcPr>
          <w:p w14:paraId="4447B4A6" w14:textId="77777777" w:rsidR="006346E7" w:rsidRPr="00D0021A" w:rsidRDefault="006346E7" w:rsidP="009C4A1B">
            <w:pPr>
              <w:spacing w:before="0" w:after="0"/>
              <w:ind w:left="0" w:right="432"/>
              <w:jc w:val="right"/>
              <w:rPr>
                <w:rFonts w:eastAsia="Times New Roman"/>
              </w:rPr>
            </w:pPr>
            <w:r w:rsidRPr="00D0021A">
              <w:rPr>
                <w:rFonts w:eastAsia="Times New Roman"/>
              </w:rPr>
              <w:t>13</w:t>
            </w:r>
          </w:p>
        </w:tc>
        <w:tc>
          <w:tcPr>
            <w:tcW w:w="1728" w:type="dxa"/>
          </w:tcPr>
          <w:p w14:paraId="0DEA2929"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6B39D01A"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23F156DB" w14:textId="77777777" w:rsidR="006346E7" w:rsidRPr="00D0021A" w:rsidRDefault="006346E7" w:rsidP="009C4A1B">
            <w:pPr>
              <w:spacing w:before="0" w:after="0"/>
              <w:ind w:left="0"/>
              <w:jc w:val="right"/>
              <w:rPr>
                <w:rFonts w:eastAsia="Times New Roman"/>
              </w:rPr>
            </w:pPr>
            <w:r w:rsidRPr="00D0021A">
              <w:rPr>
                <w:rFonts w:eastAsia="Times New Roman"/>
              </w:rPr>
              <w:t>2.4</w:t>
            </w:r>
          </w:p>
        </w:tc>
        <w:tc>
          <w:tcPr>
            <w:tcW w:w="2592" w:type="dxa"/>
            <w:noWrap/>
            <w:hideMark/>
          </w:tcPr>
          <w:p w14:paraId="7C9DC820"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C137926"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898923E" w14:textId="77777777" w:rsidTr="00D0021A">
        <w:trPr>
          <w:trHeight w:val="288"/>
        </w:trPr>
        <w:tc>
          <w:tcPr>
            <w:tcW w:w="1296" w:type="dxa"/>
            <w:noWrap/>
            <w:hideMark/>
          </w:tcPr>
          <w:p w14:paraId="1257204F" w14:textId="77777777" w:rsidR="006346E7" w:rsidRPr="00D0021A" w:rsidRDefault="006346E7" w:rsidP="009C4A1B">
            <w:pPr>
              <w:spacing w:before="0" w:after="0"/>
              <w:ind w:left="0" w:right="432"/>
              <w:jc w:val="right"/>
              <w:rPr>
                <w:rFonts w:eastAsia="Times New Roman"/>
              </w:rPr>
            </w:pPr>
            <w:r w:rsidRPr="00D0021A">
              <w:rPr>
                <w:rFonts w:eastAsia="Times New Roman"/>
              </w:rPr>
              <w:t>15</w:t>
            </w:r>
          </w:p>
        </w:tc>
        <w:tc>
          <w:tcPr>
            <w:tcW w:w="1728" w:type="dxa"/>
          </w:tcPr>
          <w:p w14:paraId="337F30EB"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31848662"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44241D5E" w14:textId="77777777" w:rsidR="006346E7" w:rsidRPr="00D0021A" w:rsidRDefault="006346E7" w:rsidP="009C4A1B">
            <w:pPr>
              <w:spacing w:before="0" w:after="0"/>
              <w:ind w:left="0"/>
              <w:jc w:val="right"/>
              <w:rPr>
                <w:rFonts w:eastAsia="Times New Roman"/>
              </w:rPr>
            </w:pPr>
            <w:r w:rsidRPr="00D0021A">
              <w:rPr>
                <w:rFonts w:eastAsia="Times New Roman"/>
              </w:rPr>
              <w:t>2.2</w:t>
            </w:r>
          </w:p>
        </w:tc>
        <w:tc>
          <w:tcPr>
            <w:tcW w:w="2592" w:type="dxa"/>
            <w:noWrap/>
            <w:hideMark/>
          </w:tcPr>
          <w:p w14:paraId="388768BB"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DC98FA5"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159EFAF7" w14:textId="77777777" w:rsidTr="00D0021A">
        <w:trPr>
          <w:trHeight w:val="288"/>
        </w:trPr>
        <w:tc>
          <w:tcPr>
            <w:tcW w:w="1296" w:type="dxa"/>
            <w:noWrap/>
            <w:hideMark/>
          </w:tcPr>
          <w:p w14:paraId="102F448B" w14:textId="77777777" w:rsidR="006346E7" w:rsidRPr="00D0021A" w:rsidRDefault="006346E7" w:rsidP="009C4A1B">
            <w:pPr>
              <w:spacing w:before="0" w:after="0"/>
              <w:ind w:left="0" w:right="432"/>
              <w:jc w:val="right"/>
              <w:rPr>
                <w:rFonts w:eastAsia="Times New Roman"/>
              </w:rPr>
            </w:pPr>
            <w:r w:rsidRPr="00D0021A">
              <w:rPr>
                <w:rFonts w:eastAsia="Times New Roman"/>
              </w:rPr>
              <w:t>19</w:t>
            </w:r>
          </w:p>
        </w:tc>
        <w:tc>
          <w:tcPr>
            <w:tcW w:w="1728" w:type="dxa"/>
          </w:tcPr>
          <w:p w14:paraId="00655141"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9EAEC66"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547BF154" w14:textId="77777777" w:rsidR="006346E7" w:rsidRPr="00D0021A" w:rsidRDefault="006346E7" w:rsidP="009C4A1B">
            <w:pPr>
              <w:spacing w:before="0" w:after="0"/>
              <w:ind w:left="0"/>
              <w:jc w:val="right"/>
              <w:rPr>
                <w:rFonts w:eastAsia="Times New Roman"/>
              </w:rPr>
            </w:pPr>
            <w:r w:rsidRPr="00D0021A">
              <w:rPr>
                <w:rFonts w:eastAsia="Times New Roman"/>
              </w:rPr>
              <w:t>2.0</w:t>
            </w:r>
          </w:p>
        </w:tc>
        <w:tc>
          <w:tcPr>
            <w:tcW w:w="2592" w:type="dxa"/>
            <w:noWrap/>
            <w:hideMark/>
          </w:tcPr>
          <w:p w14:paraId="31E5F770"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5E5247F2"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FBACC56" w14:textId="77777777" w:rsidTr="00D0021A">
        <w:trPr>
          <w:trHeight w:val="288"/>
        </w:trPr>
        <w:tc>
          <w:tcPr>
            <w:tcW w:w="1296" w:type="dxa"/>
            <w:noWrap/>
            <w:hideMark/>
          </w:tcPr>
          <w:p w14:paraId="0F0E865D" w14:textId="77777777" w:rsidR="006346E7" w:rsidRPr="00D0021A" w:rsidRDefault="006346E7" w:rsidP="009C4A1B">
            <w:pPr>
              <w:spacing w:before="0" w:after="0"/>
              <w:ind w:left="0" w:right="432"/>
              <w:jc w:val="right"/>
              <w:rPr>
                <w:rFonts w:eastAsia="Times New Roman"/>
              </w:rPr>
            </w:pPr>
            <w:r w:rsidRPr="00D0021A">
              <w:rPr>
                <w:rFonts w:eastAsia="Times New Roman"/>
              </w:rPr>
              <w:t>17</w:t>
            </w:r>
          </w:p>
        </w:tc>
        <w:tc>
          <w:tcPr>
            <w:tcW w:w="1728" w:type="dxa"/>
          </w:tcPr>
          <w:p w14:paraId="3B454CD7"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6CA1B0A4"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120269EF" w14:textId="77777777" w:rsidR="006346E7" w:rsidRPr="00D0021A" w:rsidRDefault="006346E7" w:rsidP="009C4A1B">
            <w:pPr>
              <w:spacing w:before="0" w:after="0"/>
              <w:ind w:left="0"/>
              <w:jc w:val="right"/>
              <w:rPr>
                <w:rFonts w:eastAsia="Times New Roman"/>
              </w:rPr>
            </w:pPr>
            <w:r w:rsidRPr="00D0021A">
              <w:rPr>
                <w:rFonts w:eastAsia="Times New Roman"/>
              </w:rPr>
              <w:t>1.8</w:t>
            </w:r>
          </w:p>
        </w:tc>
        <w:tc>
          <w:tcPr>
            <w:tcW w:w="2592" w:type="dxa"/>
            <w:noWrap/>
            <w:hideMark/>
          </w:tcPr>
          <w:p w14:paraId="01A6AE19"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7271B85D"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52972DA4" w14:textId="77777777" w:rsidTr="00D0021A">
        <w:trPr>
          <w:trHeight w:val="288"/>
        </w:trPr>
        <w:tc>
          <w:tcPr>
            <w:tcW w:w="1296" w:type="dxa"/>
            <w:noWrap/>
            <w:hideMark/>
          </w:tcPr>
          <w:p w14:paraId="0C3DCAB3" w14:textId="77777777" w:rsidR="006346E7" w:rsidRPr="00D0021A" w:rsidRDefault="006346E7" w:rsidP="009C4A1B">
            <w:pPr>
              <w:spacing w:before="0" w:after="0"/>
              <w:ind w:left="0" w:right="432"/>
              <w:jc w:val="right"/>
              <w:rPr>
                <w:rFonts w:eastAsia="Times New Roman"/>
              </w:rPr>
            </w:pPr>
            <w:r w:rsidRPr="00D0021A">
              <w:rPr>
                <w:rFonts w:eastAsia="Times New Roman"/>
              </w:rPr>
              <w:t>16</w:t>
            </w:r>
          </w:p>
        </w:tc>
        <w:tc>
          <w:tcPr>
            <w:tcW w:w="1728" w:type="dxa"/>
          </w:tcPr>
          <w:p w14:paraId="3995E522"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684145B"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540DBA14" w14:textId="77777777" w:rsidR="006346E7" w:rsidRPr="00D0021A" w:rsidRDefault="006346E7" w:rsidP="009C4A1B">
            <w:pPr>
              <w:spacing w:before="0" w:after="0"/>
              <w:ind w:left="0"/>
              <w:jc w:val="right"/>
              <w:rPr>
                <w:rFonts w:eastAsia="Times New Roman"/>
              </w:rPr>
            </w:pPr>
            <w:r w:rsidRPr="00D0021A">
              <w:rPr>
                <w:rFonts w:eastAsia="Times New Roman"/>
              </w:rPr>
              <w:t>1.6</w:t>
            </w:r>
          </w:p>
        </w:tc>
        <w:tc>
          <w:tcPr>
            <w:tcW w:w="2592" w:type="dxa"/>
            <w:noWrap/>
            <w:hideMark/>
          </w:tcPr>
          <w:p w14:paraId="2DA874FF"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29D2B69"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67B1179D" w14:textId="77777777" w:rsidTr="006111CE">
        <w:trPr>
          <w:trHeight w:val="288"/>
        </w:trPr>
        <w:tc>
          <w:tcPr>
            <w:tcW w:w="1296" w:type="dxa"/>
            <w:tcBorders>
              <w:bottom w:val="dashSmallGap" w:sz="12" w:space="0" w:color="auto"/>
            </w:tcBorders>
            <w:noWrap/>
            <w:hideMark/>
          </w:tcPr>
          <w:p w14:paraId="0CBEC5E5" w14:textId="77777777" w:rsidR="006346E7" w:rsidRPr="00D0021A" w:rsidRDefault="006346E7" w:rsidP="009C4A1B">
            <w:pPr>
              <w:spacing w:before="0" w:after="0"/>
              <w:ind w:left="0" w:right="432"/>
              <w:jc w:val="right"/>
              <w:rPr>
                <w:rFonts w:eastAsia="Times New Roman"/>
              </w:rPr>
            </w:pPr>
            <w:r w:rsidRPr="00D0021A">
              <w:rPr>
                <w:rFonts w:eastAsia="Times New Roman"/>
              </w:rPr>
              <w:t>25</w:t>
            </w:r>
          </w:p>
        </w:tc>
        <w:tc>
          <w:tcPr>
            <w:tcW w:w="1728" w:type="dxa"/>
            <w:tcBorders>
              <w:bottom w:val="dashSmallGap" w:sz="12" w:space="0" w:color="auto"/>
            </w:tcBorders>
          </w:tcPr>
          <w:p w14:paraId="0DBAA974"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tcBorders>
              <w:bottom w:val="dashSmallGap" w:sz="12" w:space="0" w:color="auto"/>
            </w:tcBorders>
            <w:noWrap/>
            <w:hideMark/>
          </w:tcPr>
          <w:p w14:paraId="4D0370A7" w14:textId="77777777" w:rsidR="006346E7" w:rsidRPr="00D0021A" w:rsidRDefault="006346E7" w:rsidP="009C4A1B">
            <w:pPr>
              <w:spacing w:before="0" w:after="0"/>
              <w:ind w:left="0"/>
              <w:jc w:val="right"/>
              <w:rPr>
                <w:rFonts w:eastAsia="Times New Roman"/>
              </w:rPr>
            </w:pPr>
            <w:r w:rsidRPr="00D0021A">
              <w:rPr>
                <w:rFonts w:eastAsia="Times New Roman"/>
              </w:rPr>
              <w:t>xxxxx</w:t>
            </w:r>
          </w:p>
        </w:tc>
        <w:tc>
          <w:tcPr>
            <w:tcW w:w="806" w:type="dxa"/>
            <w:tcBorders>
              <w:bottom w:val="dashSmallGap" w:sz="12" w:space="0" w:color="auto"/>
            </w:tcBorders>
            <w:noWrap/>
            <w:hideMark/>
          </w:tcPr>
          <w:p w14:paraId="18058246" w14:textId="77777777" w:rsidR="006346E7" w:rsidRPr="00D0021A" w:rsidRDefault="006346E7" w:rsidP="009C4A1B">
            <w:pPr>
              <w:spacing w:before="0" w:after="0"/>
              <w:ind w:left="0"/>
              <w:jc w:val="right"/>
              <w:rPr>
                <w:rFonts w:eastAsia="Times New Roman"/>
              </w:rPr>
            </w:pPr>
            <w:r w:rsidRPr="00D0021A">
              <w:rPr>
                <w:rFonts w:eastAsia="Times New Roman"/>
              </w:rPr>
              <w:t>1.4</w:t>
            </w:r>
          </w:p>
        </w:tc>
        <w:tc>
          <w:tcPr>
            <w:tcW w:w="2592" w:type="dxa"/>
            <w:tcBorders>
              <w:bottom w:val="dashSmallGap" w:sz="12" w:space="0" w:color="auto"/>
            </w:tcBorders>
            <w:noWrap/>
            <w:hideMark/>
          </w:tcPr>
          <w:p w14:paraId="26637579" w14:textId="77777777" w:rsidR="006346E7" w:rsidRPr="00D0021A" w:rsidRDefault="006346E7" w:rsidP="009C4A1B">
            <w:pPr>
              <w:spacing w:before="0" w:after="0"/>
              <w:ind w:left="0"/>
              <w:rPr>
                <w:rFonts w:eastAsia="Times New Roman"/>
              </w:rPr>
            </w:pPr>
            <w:r w:rsidRPr="00D0021A">
              <w:rPr>
                <w:rFonts w:eastAsia="Times New Roman"/>
              </w:rPr>
              <w:t>R</w:t>
            </w:r>
          </w:p>
        </w:tc>
        <w:tc>
          <w:tcPr>
            <w:tcW w:w="864" w:type="dxa"/>
            <w:tcBorders>
              <w:bottom w:val="dashSmallGap" w:sz="12" w:space="0" w:color="auto"/>
            </w:tcBorders>
            <w:noWrap/>
            <w:hideMark/>
          </w:tcPr>
          <w:p w14:paraId="509E65B8"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222AE6FE" w14:textId="77777777" w:rsidTr="006111CE">
        <w:trPr>
          <w:trHeight w:val="288"/>
        </w:trPr>
        <w:tc>
          <w:tcPr>
            <w:tcW w:w="1296" w:type="dxa"/>
            <w:tcBorders>
              <w:top w:val="dashSmallGap" w:sz="12" w:space="0" w:color="auto"/>
              <w:bottom w:val="nil"/>
            </w:tcBorders>
            <w:noWrap/>
            <w:hideMark/>
          </w:tcPr>
          <w:p w14:paraId="0FE3BEBA" w14:textId="77777777" w:rsidR="006346E7" w:rsidRPr="00D0021A" w:rsidRDefault="006346E7" w:rsidP="009C4A1B">
            <w:pPr>
              <w:spacing w:before="0" w:after="0"/>
              <w:ind w:left="0" w:right="432"/>
              <w:jc w:val="right"/>
              <w:rPr>
                <w:rFonts w:eastAsia="Times New Roman"/>
              </w:rPr>
            </w:pPr>
            <w:r w:rsidRPr="00D0021A">
              <w:rPr>
                <w:rFonts w:eastAsia="Times New Roman"/>
              </w:rPr>
              <w:t>32</w:t>
            </w:r>
          </w:p>
        </w:tc>
        <w:tc>
          <w:tcPr>
            <w:tcW w:w="1728" w:type="dxa"/>
            <w:tcBorders>
              <w:top w:val="dashSmallGap" w:sz="12" w:space="0" w:color="auto"/>
              <w:bottom w:val="nil"/>
            </w:tcBorders>
          </w:tcPr>
          <w:p w14:paraId="2F188D22"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top w:val="dashSmallGap" w:sz="12" w:space="0" w:color="auto"/>
              <w:bottom w:val="nil"/>
            </w:tcBorders>
            <w:noWrap/>
            <w:hideMark/>
          </w:tcPr>
          <w:p w14:paraId="5BEB2798" w14:textId="77777777" w:rsidR="006346E7" w:rsidRPr="00D0021A" w:rsidRDefault="006346E7" w:rsidP="009C4A1B">
            <w:pPr>
              <w:spacing w:before="0" w:after="0"/>
              <w:ind w:left="0"/>
              <w:jc w:val="right"/>
              <w:rPr>
                <w:rFonts w:eastAsia="Times New Roman"/>
              </w:rPr>
            </w:pPr>
            <w:r w:rsidRPr="00D0021A">
              <w:rPr>
                <w:rFonts w:eastAsia="Times New Roman"/>
              </w:rPr>
              <w:t>.xxxxxx</w:t>
            </w:r>
          </w:p>
        </w:tc>
        <w:tc>
          <w:tcPr>
            <w:tcW w:w="806" w:type="dxa"/>
            <w:tcBorders>
              <w:top w:val="dashSmallGap" w:sz="12" w:space="0" w:color="auto"/>
              <w:bottom w:val="nil"/>
            </w:tcBorders>
            <w:noWrap/>
            <w:hideMark/>
          </w:tcPr>
          <w:p w14:paraId="675ACEAE" w14:textId="77777777" w:rsidR="006346E7" w:rsidRPr="00D0021A" w:rsidRDefault="006346E7" w:rsidP="009C4A1B">
            <w:pPr>
              <w:spacing w:before="0" w:after="0"/>
              <w:ind w:left="0"/>
              <w:jc w:val="right"/>
              <w:rPr>
                <w:rFonts w:eastAsia="Times New Roman"/>
              </w:rPr>
            </w:pPr>
            <w:r w:rsidRPr="00D0021A">
              <w:rPr>
                <w:rFonts w:eastAsia="Times New Roman"/>
              </w:rPr>
              <w:t>1.2</w:t>
            </w:r>
          </w:p>
        </w:tc>
        <w:tc>
          <w:tcPr>
            <w:tcW w:w="2592" w:type="dxa"/>
            <w:tcBorders>
              <w:top w:val="dashSmallGap" w:sz="12" w:space="0" w:color="auto"/>
              <w:bottom w:val="nil"/>
            </w:tcBorders>
            <w:noWrap/>
            <w:hideMark/>
          </w:tcPr>
          <w:p w14:paraId="21B7C899"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tcBorders>
              <w:top w:val="dashSmallGap" w:sz="12" w:space="0" w:color="auto"/>
              <w:bottom w:val="nil"/>
            </w:tcBorders>
            <w:noWrap/>
            <w:hideMark/>
          </w:tcPr>
          <w:p w14:paraId="229751D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E806535" w14:textId="77777777" w:rsidTr="006111CE">
        <w:trPr>
          <w:trHeight w:val="288"/>
        </w:trPr>
        <w:tc>
          <w:tcPr>
            <w:tcW w:w="1296" w:type="dxa"/>
            <w:tcBorders>
              <w:top w:val="nil"/>
            </w:tcBorders>
            <w:noWrap/>
            <w:hideMark/>
          </w:tcPr>
          <w:p w14:paraId="62EC61DB" w14:textId="77777777" w:rsidR="006346E7" w:rsidRPr="00D0021A" w:rsidRDefault="006346E7" w:rsidP="009C4A1B">
            <w:pPr>
              <w:spacing w:before="0" w:after="0"/>
              <w:ind w:left="0" w:right="432"/>
              <w:jc w:val="right"/>
              <w:rPr>
                <w:rFonts w:eastAsia="Times New Roman"/>
              </w:rPr>
            </w:pPr>
            <w:r w:rsidRPr="00D0021A">
              <w:rPr>
                <w:rFonts w:eastAsia="Times New Roman"/>
              </w:rPr>
              <w:t>39</w:t>
            </w:r>
          </w:p>
        </w:tc>
        <w:tc>
          <w:tcPr>
            <w:tcW w:w="1728" w:type="dxa"/>
            <w:tcBorders>
              <w:top w:val="nil"/>
            </w:tcBorders>
          </w:tcPr>
          <w:p w14:paraId="2173089E"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551E6B1E"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tcBorders>
              <w:top w:val="nil"/>
            </w:tcBorders>
            <w:noWrap/>
            <w:hideMark/>
          </w:tcPr>
          <w:p w14:paraId="0B002FF3" w14:textId="77777777" w:rsidR="006346E7" w:rsidRPr="00D0021A" w:rsidRDefault="006346E7" w:rsidP="009C4A1B">
            <w:pPr>
              <w:spacing w:before="0" w:after="0"/>
              <w:ind w:left="0"/>
              <w:jc w:val="right"/>
              <w:rPr>
                <w:rFonts w:eastAsia="Times New Roman"/>
              </w:rPr>
            </w:pPr>
            <w:r w:rsidRPr="00D0021A">
              <w:rPr>
                <w:rFonts w:eastAsia="Times New Roman"/>
              </w:rPr>
              <w:t>1.0</w:t>
            </w:r>
          </w:p>
        </w:tc>
        <w:tc>
          <w:tcPr>
            <w:tcW w:w="2592" w:type="dxa"/>
            <w:tcBorders>
              <w:top w:val="nil"/>
            </w:tcBorders>
            <w:noWrap/>
            <w:hideMark/>
          </w:tcPr>
          <w:p w14:paraId="213C2CC9" w14:textId="77777777" w:rsidR="006346E7" w:rsidRPr="00D0021A" w:rsidRDefault="006346E7" w:rsidP="009C4A1B">
            <w:pPr>
              <w:spacing w:before="0" w:after="0"/>
              <w:ind w:left="0"/>
              <w:rPr>
                <w:rFonts w:eastAsia="Times New Roman"/>
              </w:rPr>
            </w:pPr>
            <w:r w:rsidRPr="00D0021A">
              <w:rPr>
                <w:rFonts w:eastAsia="Times New Roman"/>
              </w:rPr>
              <w:t>E E E E</w:t>
            </w:r>
          </w:p>
        </w:tc>
        <w:tc>
          <w:tcPr>
            <w:tcW w:w="864" w:type="dxa"/>
            <w:tcBorders>
              <w:top w:val="nil"/>
            </w:tcBorders>
            <w:noWrap/>
            <w:hideMark/>
          </w:tcPr>
          <w:p w14:paraId="1C8ED4A4" w14:textId="77777777" w:rsidR="006346E7" w:rsidRPr="00D0021A" w:rsidRDefault="006346E7" w:rsidP="009C4A1B">
            <w:pPr>
              <w:spacing w:before="0" w:after="0"/>
              <w:ind w:left="0" w:right="144"/>
              <w:jc w:val="right"/>
              <w:rPr>
                <w:rFonts w:eastAsia="Times New Roman"/>
              </w:rPr>
            </w:pPr>
            <w:r w:rsidRPr="00D0021A">
              <w:rPr>
                <w:rFonts w:eastAsia="Times New Roman"/>
              </w:rPr>
              <w:t>4</w:t>
            </w:r>
          </w:p>
        </w:tc>
      </w:tr>
      <w:tr w:rsidR="006346E7" w:rsidRPr="00D0021A" w14:paraId="5B014596" w14:textId="77777777" w:rsidTr="00D0021A">
        <w:trPr>
          <w:trHeight w:val="288"/>
        </w:trPr>
        <w:tc>
          <w:tcPr>
            <w:tcW w:w="1296" w:type="dxa"/>
            <w:noWrap/>
            <w:hideMark/>
          </w:tcPr>
          <w:p w14:paraId="0EB75CA0" w14:textId="77777777" w:rsidR="006346E7" w:rsidRPr="00D0021A" w:rsidRDefault="006346E7" w:rsidP="009C4A1B">
            <w:pPr>
              <w:spacing w:before="0" w:after="0"/>
              <w:ind w:left="0" w:right="432"/>
              <w:jc w:val="right"/>
              <w:rPr>
                <w:rFonts w:eastAsia="Times New Roman"/>
              </w:rPr>
            </w:pPr>
            <w:r w:rsidRPr="00D0021A">
              <w:rPr>
                <w:rFonts w:eastAsia="Times New Roman"/>
              </w:rPr>
              <w:t>38</w:t>
            </w:r>
          </w:p>
        </w:tc>
        <w:tc>
          <w:tcPr>
            <w:tcW w:w="1728" w:type="dxa"/>
          </w:tcPr>
          <w:p w14:paraId="2B692CB6"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7CE4F9A3"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noWrap/>
            <w:hideMark/>
          </w:tcPr>
          <w:p w14:paraId="7749D2E7" w14:textId="77777777" w:rsidR="006346E7" w:rsidRPr="00D0021A" w:rsidRDefault="006346E7" w:rsidP="009C4A1B">
            <w:pPr>
              <w:spacing w:before="0" w:after="0"/>
              <w:ind w:left="0"/>
              <w:jc w:val="right"/>
              <w:rPr>
                <w:rFonts w:eastAsia="Times New Roman"/>
              </w:rPr>
            </w:pPr>
            <w:r w:rsidRPr="00D0021A">
              <w:rPr>
                <w:rFonts w:eastAsia="Times New Roman"/>
              </w:rPr>
              <w:t>0.8</w:t>
            </w:r>
          </w:p>
        </w:tc>
        <w:tc>
          <w:tcPr>
            <w:tcW w:w="2592" w:type="dxa"/>
            <w:noWrap/>
            <w:hideMark/>
          </w:tcPr>
          <w:p w14:paraId="662CEF50" w14:textId="77777777" w:rsidR="006346E7" w:rsidRPr="00D0021A" w:rsidRDefault="006346E7" w:rsidP="009C4A1B">
            <w:pPr>
              <w:spacing w:before="0" w:after="0"/>
              <w:ind w:left="0"/>
              <w:rPr>
                <w:rFonts w:eastAsia="Times New Roman"/>
              </w:rPr>
            </w:pPr>
            <w:r w:rsidRPr="00D0021A">
              <w:rPr>
                <w:rFonts w:eastAsia="Times New Roman"/>
              </w:rPr>
              <w:t>R E R E E E E</w:t>
            </w:r>
          </w:p>
        </w:tc>
        <w:tc>
          <w:tcPr>
            <w:tcW w:w="864" w:type="dxa"/>
            <w:noWrap/>
            <w:hideMark/>
          </w:tcPr>
          <w:p w14:paraId="64E5B297" w14:textId="77777777" w:rsidR="006346E7" w:rsidRPr="00D0021A" w:rsidRDefault="006346E7" w:rsidP="009C4A1B">
            <w:pPr>
              <w:spacing w:before="0" w:after="0"/>
              <w:ind w:left="0" w:right="144"/>
              <w:jc w:val="right"/>
              <w:rPr>
                <w:rFonts w:eastAsia="Times New Roman"/>
              </w:rPr>
            </w:pPr>
            <w:r w:rsidRPr="00D0021A">
              <w:rPr>
                <w:rFonts w:eastAsia="Times New Roman"/>
              </w:rPr>
              <w:t>7</w:t>
            </w:r>
          </w:p>
        </w:tc>
      </w:tr>
      <w:tr w:rsidR="006346E7" w:rsidRPr="00D0021A" w14:paraId="3E3CA740" w14:textId="77777777" w:rsidTr="00D0021A">
        <w:trPr>
          <w:trHeight w:val="288"/>
        </w:trPr>
        <w:tc>
          <w:tcPr>
            <w:tcW w:w="1296" w:type="dxa"/>
            <w:noWrap/>
            <w:hideMark/>
          </w:tcPr>
          <w:p w14:paraId="5AD7798F" w14:textId="77777777" w:rsidR="006346E7" w:rsidRPr="00D0021A" w:rsidRDefault="006346E7" w:rsidP="009C4A1B">
            <w:pPr>
              <w:spacing w:before="0" w:after="0"/>
              <w:ind w:left="0" w:right="432"/>
              <w:jc w:val="right"/>
              <w:rPr>
                <w:rFonts w:eastAsia="Times New Roman"/>
              </w:rPr>
            </w:pPr>
            <w:r w:rsidRPr="00D0021A">
              <w:rPr>
                <w:rFonts w:eastAsia="Times New Roman"/>
              </w:rPr>
              <w:t>51</w:t>
            </w:r>
          </w:p>
        </w:tc>
        <w:tc>
          <w:tcPr>
            <w:tcW w:w="1728" w:type="dxa"/>
          </w:tcPr>
          <w:p w14:paraId="175F5CA3"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40718C17" w14:textId="77777777" w:rsidR="006346E7" w:rsidRPr="00D0021A" w:rsidRDefault="006346E7" w:rsidP="009C4A1B">
            <w:pPr>
              <w:spacing w:before="0" w:after="0"/>
              <w:ind w:left="0"/>
              <w:jc w:val="right"/>
              <w:rPr>
                <w:rFonts w:eastAsia="Times New Roman"/>
              </w:rPr>
            </w:pPr>
            <w:r w:rsidRPr="00D0021A">
              <w:rPr>
                <w:rFonts w:eastAsia="Times New Roman"/>
              </w:rPr>
              <w:t>.xxxxxxxxxx</w:t>
            </w:r>
          </w:p>
        </w:tc>
        <w:tc>
          <w:tcPr>
            <w:tcW w:w="806" w:type="dxa"/>
            <w:noWrap/>
            <w:hideMark/>
          </w:tcPr>
          <w:p w14:paraId="5F183501" w14:textId="77777777" w:rsidR="006346E7" w:rsidRPr="00D0021A" w:rsidRDefault="006346E7" w:rsidP="009C4A1B">
            <w:pPr>
              <w:spacing w:before="0" w:after="0"/>
              <w:ind w:left="0"/>
              <w:jc w:val="right"/>
              <w:rPr>
                <w:rFonts w:eastAsia="Times New Roman"/>
              </w:rPr>
            </w:pPr>
            <w:r w:rsidRPr="00D0021A">
              <w:rPr>
                <w:rFonts w:eastAsia="Times New Roman"/>
              </w:rPr>
              <w:t>0.6</w:t>
            </w:r>
          </w:p>
        </w:tc>
        <w:tc>
          <w:tcPr>
            <w:tcW w:w="2592" w:type="dxa"/>
            <w:noWrap/>
            <w:hideMark/>
          </w:tcPr>
          <w:p w14:paraId="3EB661B9" w14:textId="77777777" w:rsidR="006346E7" w:rsidRPr="00D0021A" w:rsidRDefault="006346E7" w:rsidP="009C4A1B">
            <w:pPr>
              <w:spacing w:before="0" w:after="0"/>
              <w:ind w:left="0"/>
              <w:rPr>
                <w:rFonts w:eastAsia="Times New Roman"/>
              </w:rPr>
            </w:pPr>
            <w:r w:rsidRPr="00D0021A">
              <w:rPr>
                <w:rFonts w:eastAsia="Times New Roman"/>
              </w:rPr>
              <w:t>E R</w:t>
            </w:r>
          </w:p>
        </w:tc>
        <w:tc>
          <w:tcPr>
            <w:tcW w:w="864" w:type="dxa"/>
            <w:noWrap/>
            <w:hideMark/>
          </w:tcPr>
          <w:p w14:paraId="75CFC16F"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11C471B4" w14:textId="77777777" w:rsidTr="00D0021A">
        <w:trPr>
          <w:trHeight w:val="288"/>
        </w:trPr>
        <w:tc>
          <w:tcPr>
            <w:tcW w:w="1296" w:type="dxa"/>
            <w:noWrap/>
            <w:hideMark/>
          </w:tcPr>
          <w:p w14:paraId="37E919B1" w14:textId="77777777" w:rsidR="006346E7" w:rsidRPr="00D0021A" w:rsidRDefault="006346E7" w:rsidP="009C4A1B">
            <w:pPr>
              <w:spacing w:before="0" w:after="0"/>
              <w:ind w:left="0" w:right="432"/>
              <w:jc w:val="right"/>
              <w:rPr>
                <w:rFonts w:eastAsia="Times New Roman"/>
              </w:rPr>
            </w:pPr>
            <w:r w:rsidRPr="00D0021A">
              <w:rPr>
                <w:rFonts w:eastAsia="Times New Roman"/>
              </w:rPr>
              <w:t>48</w:t>
            </w:r>
          </w:p>
        </w:tc>
        <w:tc>
          <w:tcPr>
            <w:tcW w:w="1728" w:type="dxa"/>
          </w:tcPr>
          <w:p w14:paraId="048B742B"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74F4596E" w14:textId="77777777" w:rsidR="006346E7" w:rsidRPr="00D0021A" w:rsidRDefault="006346E7" w:rsidP="009C4A1B">
            <w:pPr>
              <w:spacing w:before="0" w:after="0"/>
              <w:ind w:left="0"/>
              <w:jc w:val="right"/>
              <w:rPr>
                <w:rFonts w:eastAsia="Times New Roman"/>
              </w:rPr>
            </w:pPr>
            <w:r w:rsidRPr="00D0021A">
              <w:rPr>
                <w:rFonts w:eastAsia="Times New Roman"/>
              </w:rPr>
              <w:t>.xxxxxxxxx</w:t>
            </w:r>
          </w:p>
        </w:tc>
        <w:tc>
          <w:tcPr>
            <w:tcW w:w="806" w:type="dxa"/>
            <w:noWrap/>
            <w:hideMark/>
          </w:tcPr>
          <w:p w14:paraId="5D17B98F" w14:textId="77777777" w:rsidR="006346E7" w:rsidRPr="00D0021A" w:rsidRDefault="006346E7" w:rsidP="009C4A1B">
            <w:pPr>
              <w:spacing w:before="0" w:after="0"/>
              <w:ind w:left="0"/>
              <w:jc w:val="right"/>
              <w:rPr>
                <w:rFonts w:eastAsia="Times New Roman"/>
              </w:rPr>
            </w:pPr>
            <w:r w:rsidRPr="00D0021A">
              <w:rPr>
                <w:rFonts w:eastAsia="Times New Roman"/>
              </w:rPr>
              <w:t>0.4</w:t>
            </w:r>
          </w:p>
        </w:tc>
        <w:tc>
          <w:tcPr>
            <w:tcW w:w="2592" w:type="dxa"/>
            <w:noWrap/>
            <w:hideMark/>
          </w:tcPr>
          <w:p w14:paraId="723692AA" w14:textId="77777777" w:rsidR="006346E7" w:rsidRPr="00D0021A" w:rsidRDefault="006346E7" w:rsidP="009C4A1B">
            <w:pPr>
              <w:spacing w:before="0" w:after="0"/>
              <w:ind w:left="0"/>
              <w:rPr>
                <w:rFonts w:eastAsia="Times New Roman"/>
              </w:rPr>
            </w:pPr>
            <w:r w:rsidRPr="00D0021A">
              <w:rPr>
                <w:rFonts w:eastAsia="Times New Roman"/>
              </w:rPr>
              <w:t>E R R R R E</w:t>
            </w:r>
          </w:p>
        </w:tc>
        <w:tc>
          <w:tcPr>
            <w:tcW w:w="864" w:type="dxa"/>
            <w:noWrap/>
            <w:hideMark/>
          </w:tcPr>
          <w:p w14:paraId="32A57D4B" w14:textId="77777777" w:rsidR="006346E7" w:rsidRPr="00D0021A" w:rsidRDefault="006346E7" w:rsidP="009C4A1B">
            <w:pPr>
              <w:spacing w:before="0" w:after="0"/>
              <w:ind w:left="0" w:right="144"/>
              <w:jc w:val="right"/>
              <w:rPr>
                <w:rFonts w:eastAsia="Times New Roman"/>
              </w:rPr>
            </w:pPr>
            <w:r w:rsidRPr="00D0021A">
              <w:rPr>
                <w:rFonts w:eastAsia="Times New Roman"/>
              </w:rPr>
              <w:t>6</w:t>
            </w:r>
          </w:p>
        </w:tc>
      </w:tr>
      <w:tr w:rsidR="006346E7" w:rsidRPr="00D0021A" w14:paraId="37D3C80D" w14:textId="77777777" w:rsidTr="00D0021A">
        <w:trPr>
          <w:trHeight w:val="288"/>
        </w:trPr>
        <w:tc>
          <w:tcPr>
            <w:tcW w:w="1296" w:type="dxa"/>
            <w:noWrap/>
            <w:hideMark/>
          </w:tcPr>
          <w:p w14:paraId="384AB67F" w14:textId="77777777" w:rsidR="006346E7" w:rsidRPr="00D0021A" w:rsidRDefault="006346E7" w:rsidP="009C4A1B">
            <w:pPr>
              <w:spacing w:before="0" w:after="0"/>
              <w:ind w:left="0" w:right="432"/>
              <w:jc w:val="right"/>
              <w:rPr>
                <w:rFonts w:eastAsia="Times New Roman"/>
              </w:rPr>
            </w:pPr>
            <w:r w:rsidRPr="00D0021A">
              <w:rPr>
                <w:rFonts w:eastAsia="Times New Roman"/>
              </w:rPr>
              <w:t>51</w:t>
            </w:r>
          </w:p>
        </w:tc>
        <w:tc>
          <w:tcPr>
            <w:tcW w:w="1728" w:type="dxa"/>
          </w:tcPr>
          <w:p w14:paraId="2547F124"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53FAC519" w14:textId="77777777" w:rsidR="006346E7" w:rsidRPr="00D0021A" w:rsidRDefault="006346E7" w:rsidP="009C4A1B">
            <w:pPr>
              <w:spacing w:before="0" w:after="0"/>
              <w:ind w:left="0"/>
              <w:jc w:val="right"/>
              <w:rPr>
                <w:rFonts w:eastAsia="Times New Roman"/>
              </w:rPr>
            </w:pPr>
            <w:r w:rsidRPr="00D0021A">
              <w:rPr>
                <w:rFonts w:eastAsia="Times New Roman"/>
              </w:rPr>
              <w:t>.xxxxxxxxxx</w:t>
            </w:r>
          </w:p>
        </w:tc>
        <w:tc>
          <w:tcPr>
            <w:tcW w:w="806" w:type="dxa"/>
            <w:noWrap/>
            <w:hideMark/>
          </w:tcPr>
          <w:p w14:paraId="566833CF" w14:textId="77777777" w:rsidR="006346E7" w:rsidRPr="00D0021A" w:rsidRDefault="006346E7" w:rsidP="009C4A1B">
            <w:pPr>
              <w:spacing w:before="0" w:after="0"/>
              <w:ind w:left="0"/>
              <w:jc w:val="right"/>
              <w:rPr>
                <w:rFonts w:eastAsia="Times New Roman"/>
              </w:rPr>
            </w:pPr>
            <w:r w:rsidRPr="00D0021A">
              <w:rPr>
                <w:rFonts w:eastAsia="Times New Roman"/>
              </w:rPr>
              <w:t>0.2</w:t>
            </w:r>
          </w:p>
        </w:tc>
        <w:tc>
          <w:tcPr>
            <w:tcW w:w="2592" w:type="dxa"/>
            <w:noWrap/>
            <w:hideMark/>
          </w:tcPr>
          <w:p w14:paraId="76988355"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53F34CBD"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46D1125E" w14:textId="77777777" w:rsidTr="006111CE">
        <w:trPr>
          <w:trHeight w:val="288"/>
        </w:trPr>
        <w:tc>
          <w:tcPr>
            <w:tcW w:w="1296" w:type="dxa"/>
            <w:tcBorders>
              <w:bottom w:val="dashSmallGap" w:sz="12" w:space="0" w:color="auto"/>
            </w:tcBorders>
            <w:noWrap/>
            <w:hideMark/>
          </w:tcPr>
          <w:p w14:paraId="52AE68F2" w14:textId="77777777" w:rsidR="006346E7" w:rsidRPr="00D0021A" w:rsidRDefault="006346E7" w:rsidP="009C4A1B">
            <w:pPr>
              <w:spacing w:before="0" w:after="0"/>
              <w:ind w:left="0" w:right="432"/>
              <w:jc w:val="right"/>
              <w:rPr>
                <w:rFonts w:eastAsia="Times New Roman"/>
              </w:rPr>
            </w:pPr>
            <w:r w:rsidRPr="00D0021A">
              <w:rPr>
                <w:rFonts w:eastAsia="Times New Roman"/>
              </w:rPr>
              <w:t>54</w:t>
            </w:r>
          </w:p>
        </w:tc>
        <w:tc>
          <w:tcPr>
            <w:tcW w:w="1728" w:type="dxa"/>
            <w:tcBorders>
              <w:bottom w:val="dashSmallGap" w:sz="12" w:space="0" w:color="auto"/>
            </w:tcBorders>
          </w:tcPr>
          <w:p w14:paraId="07FCFE09"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bottom w:val="dashSmallGap" w:sz="12" w:space="0" w:color="auto"/>
            </w:tcBorders>
            <w:noWrap/>
            <w:hideMark/>
          </w:tcPr>
          <w:p w14:paraId="0FAA44E3" w14:textId="77777777" w:rsidR="006346E7" w:rsidRPr="00D0021A" w:rsidRDefault="006346E7" w:rsidP="009C4A1B">
            <w:pPr>
              <w:spacing w:before="0" w:after="0"/>
              <w:ind w:left="0"/>
              <w:jc w:val="right"/>
              <w:rPr>
                <w:rFonts w:eastAsia="Times New Roman"/>
              </w:rPr>
            </w:pPr>
            <w:r w:rsidRPr="00D0021A">
              <w:rPr>
                <w:rFonts w:eastAsia="Times New Roman"/>
              </w:rPr>
              <w:t>.xxxxxxxxxx</w:t>
            </w:r>
          </w:p>
        </w:tc>
        <w:tc>
          <w:tcPr>
            <w:tcW w:w="806" w:type="dxa"/>
            <w:tcBorders>
              <w:bottom w:val="dashSmallGap" w:sz="12" w:space="0" w:color="auto"/>
            </w:tcBorders>
            <w:noWrap/>
            <w:hideMark/>
          </w:tcPr>
          <w:p w14:paraId="122172FD" w14:textId="77777777" w:rsidR="006346E7" w:rsidRPr="00D0021A" w:rsidRDefault="006346E7" w:rsidP="009C4A1B">
            <w:pPr>
              <w:spacing w:before="0" w:after="0"/>
              <w:ind w:left="0"/>
              <w:jc w:val="right"/>
              <w:rPr>
                <w:rFonts w:eastAsia="Times New Roman"/>
              </w:rPr>
            </w:pPr>
            <w:r w:rsidRPr="00D0021A">
              <w:rPr>
                <w:rFonts w:eastAsia="Times New Roman"/>
              </w:rPr>
              <w:t>0.0</w:t>
            </w:r>
          </w:p>
        </w:tc>
        <w:tc>
          <w:tcPr>
            <w:tcW w:w="2592" w:type="dxa"/>
            <w:tcBorders>
              <w:bottom w:val="dashSmallGap" w:sz="12" w:space="0" w:color="auto"/>
            </w:tcBorders>
            <w:noWrap/>
            <w:hideMark/>
          </w:tcPr>
          <w:p w14:paraId="28450211" w14:textId="77777777" w:rsidR="006346E7" w:rsidRPr="00D0021A" w:rsidRDefault="006346E7" w:rsidP="009C4A1B">
            <w:pPr>
              <w:spacing w:before="0" w:after="0"/>
              <w:ind w:left="0"/>
              <w:rPr>
                <w:rFonts w:eastAsia="Times New Roman"/>
              </w:rPr>
            </w:pPr>
            <w:r w:rsidRPr="00D0021A">
              <w:rPr>
                <w:rFonts w:eastAsia="Times New Roman"/>
              </w:rPr>
              <w:t>E E R R R R</w:t>
            </w:r>
          </w:p>
        </w:tc>
        <w:tc>
          <w:tcPr>
            <w:tcW w:w="864" w:type="dxa"/>
            <w:tcBorders>
              <w:bottom w:val="dashSmallGap" w:sz="12" w:space="0" w:color="auto"/>
            </w:tcBorders>
            <w:noWrap/>
            <w:hideMark/>
          </w:tcPr>
          <w:p w14:paraId="7A6D1BD1" w14:textId="77777777" w:rsidR="006346E7" w:rsidRPr="00D0021A" w:rsidRDefault="006346E7" w:rsidP="009C4A1B">
            <w:pPr>
              <w:spacing w:before="0" w:after="0"/>
              <w:ind w:left="0" w:right="144"/>
              <w:jc w:val="right"/>
              <w:rPr>
                <w:rFonts w:eastAsia="Times New Roman"/>
              </w:rPr>
            </w:pPr>
            <w:r w:rsidRPr="00D0021A">
              <w:rPr>
                <w:rFonts w:eastAsia="Times New Roman"/>
              </w:rPr>
              <w:t>6</w:t>
            </w:r>
          </w:p>
        </w:tc>
      </w:tr>
      <w:tr w:rsidR="006346E7" w:rsidRPr="00D0021A" w14:paraId="3EEA8292" w14:textId="77777777" w:rsidTr="006111CE">
        <w:trPr>
          <w:trHeight w:val="288"/>
        </w:trPr>
        <w:tc>
          <w:tcPr>
            <w:tcW w:w="1296" w:type="dxa"/>
            <w:tcBorders>
              <w:top w:val="dashSmallGap" w:sz="12" w:space="0" w:color="auto"/>
              <w:bottom w:val="nil"/>
            </w:tcBorders>
            <w:noWrap/>
            <w:hideMark/>
          </w:tcPr>
          <w:p w14:paraId="5DBA7A49" w14:textId="77777777" w:rsidR="006346E7" w:rsidRPr="00D0021A" w:rsidRDefault="006346E7" w:rsidP="009C4A1B">
            <w:pPr>
              <w:spacing w:before="0" w:after="0"/>
              <w:ind w:left="0" w:right="432"/>
              <w:jc w:val="right"/>
              <w:rPr>
                <w:rFonts w:eastAsia="Times New Roman"/>
              </w:rPr>
            </w:pPr>
            <w:r w:rsidRPr="00D0021A">
              <w:rPr>
                <w:rFonts w:eastAsia="Times New Roman"/>
              </w:rPr>
              <w:t>50</w:t>
            </w:r>
          </w:p>
        </w:tc>
        <w:tc>
          <w:tcPr>
            <w:tcW w:w="1728" w:type="dxa"/>
            <w:tcBorders>
              <w:top w:val="dashSmallGap" w:sz="12" w:space="0" w:color="auto"/>
              <w:bottom w:val="nil"/>
            </w:tcBorders>
          </w:tcPr>
          <w:p w14:paraId="55F23010"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bottom w:val="nil"/>
            </w:tcBorders>
            <w:noWrap/>
            <w:hideMark/>
          </w:tcPr>
          <w:p w14:paraId="472AC515" w14:textId="77777777" w:rsidR="006346E7" w:rsidRPr="00D0021A" w:rsidRDefault="006346E7" w:rsidP="009C4A1B">
            <w:pPr>
              <w:spacing w:before="0" w:after="0"/>
              <w:ind w:left="0"/>
              <w:jc w:val="right"/>
              <w:rPr>
                <w:rFonts w:eastAsia="Times New Roman"/>
              </w:rPr>
            </w:pPr>
            <w:r w:rsidRPr="00D0021A">
              <w:rPr>
                <w:rFonts w:eastAsia="Times New Roman"/>
              </w:rPr>
              <w:t>xxxxxxxxxx</w:t>
            </w:r>
          </w:p>
        </w:tc>
        <w:tc>
          <w:tcPr>
            <w:tcW w:w="806" w:type="dxa"/>
            <w:tcBorders>
              <w:top w:val="dashSmallGap" w:sz="12" w:space="0" w:color="auto"/>
              <w:bottom w:val="nil"/>
            </w:tcBorders>
            <w:noWrap/>
            <w:hideMark/>
          </w:tcPr>
          <w:p w14:paraId="4ED7865A" w14:textId="77777777" w:rsidR="006346E7" w:rsidRPr="00D0021A" w:rsidRDefault="006346E7" w:rsidP="009C4A1B">
            <w:pPr>
              <w:spacing w:before="0" w:after="0"/>
              <w:ind w:left="0"/>
              <w:jc w:val="right"/>
              <w:rPr>
                <w:rFonts w:eastAsia="Times New Roman"/>
              </w:rPr>
            </w:pPr>
            <w:r w:rsidRPr="00D0021A">
              <w:rPr>
                <w:rFonts w:eastAsia="Times New Roman"/>
              </w:rPr>
              <w:t>-0.2</w:t>
            </w:r>
          </w:p>
        </w:tc>
        <w:tc>
          <w:tcPr>
            <w:tcW w:w="2592" w:type="dxa"/>
            <w:tcBorders>
              <w:top w:val="dashSmallGap" w:sz="12" w:space="0" w:color="auto"/>
              <w:bottom w:val="nil"/>
            </w:tcBorders>
            <w:noWrap/>
            <w:hideMark/>
          </w:tcPr>
          <w:p w14:paraId="3D4A0EBA" w14:textId="77777777" w:rsidR="006346E7" w:rsidRPr="00D0021A" w:rsidRDefault="006346E7" w:rsidP="009C4A1B">
            <w:pPr>
              <w:spacing w:before="0" w:after="0"/>
              <w:ind w:left="0"/>
              <w:rPr>
                <w:rFonts w:eastAsia="Times New Roman"/>
              </w:rPr>
            </w:pPr>
            <w:r w:rsidRPr="00D0021A">
              <w:rPr>
                <w:rFonts w:eastAsia="Times New Roman"/>
              </w:rPr>
              <w:t>R E R E</w:t>
            </w:r>
          </w:p>
        </w:tc>
        <w:tc>
          <w:tcPr>
            <w:tcW w:w="864" w:type="dxa"/>
            <w:tcBorders>
              <w:top w:val="dashSmallGap" w:sz="12" w:space="0" w:color="auto"/>
              <w:bottom w:val="nil"/>
            </w:tcBorders>
            <w:noWrap/>
            <w:hideMark/>
          </w:tcPr>
          <w:p w14:paraId="5D23BBDA" w14:textId="77777777" w:rsidR="006346E7" w:rsidRPr="00D0021A" w:rsidRDefault="006346E7" w:rsidP="009C4A1B">
            <w:pPr>
              <w:spacing w:before="0" w:after="0"/>
              <w:ind w:left="0" w:right="144"/>
              <w:jc w:val="right"/>
              <w:rPr>
                <w:rFonts w:eastAsia="Times New Roman"/>
              </w:rPr>
            </w:pPr>
            <w:r w:rsidRPr="00D0021A">
              <w:rPr>
                <w:rFonts w:eastAsia="Times New Roman"/>
              </w:rPr>
              <w:t>4</w:t>
            </w:r>
          </w:p>
        </w:tc>
      </w:tr>
      <w:tr w:rsidR="006346E7" w:rsidRPr="00D0021A" w14:paraId="345B843A" w14:textId="77777777" w:rsidTr="006111CE">
        <w:trPr>
          <w:trHeight w:val="288"/>
        </w:trPr>
        <w:tc>
          <w:tcPr>
            <w:tcW w:w="1296" w:type="dxa"/>
            <w:tcBorders>
              <w:top w:val="nil"/>
            </w:tcBorders>
            <w:noWrap/>
            <w:hideMark/>
          </w:tcPr>
          <w:p w14:paraId="459FF5DA" w14:textId="77777777" w:rsidR="006346E7" w:rsidRPr="00D0021A" w:rsidRDefault="006346E7" w:rsidP="009C4A1B">
            <w:pPr>
              <w:spacing w:before="0" w:after="0"/>
              <w:ind w:left="0" w:right="432"/>
              <w:jc w:val="right"/>
              <w:rPr>
                <w:rFonts w:eastAsia="Times New Roman"/>
              </w:rPr>
            </w:pPr>
            <w:r w:rsidRPr="00D0021A">
              <w:rPr>
                <w:rFonts w:eastAsia="Times New Roman"/>
              </w:rPr>
              <w:t>34</w:t>
            </w:r>
          </w:p>
        </w:tc>
        <w:tc>
          <w:tcPr>
            <w:tcW w:w="1728" w:type="dxa"/>
            <w:tcBorders>
              <w:top w:val="nil"/>
            </w:tcBorders>
          </w:tcPr>
          <w:p w14:paraId="24A78BBB"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tcBorders>
              <w:top w:val="nil"/>
            </w:tcBorders>
            <w:noWrap/>
            <w:hideMark/>
          </w:tcPr>
          <w:p w14:paraId="4AA84F1D" w14:textId="77777777" w:rsidR="006346E7" w:rsidRPr="00D0021A" w:rsidRDefault="006346E7" w:rsidP="009C4A1B">
            <w:pPr>
              <w:spacing w:before="0" w:after="0"/>
              <w:ind w:left="0"/>
              <w:jc w:val="right"/>
              <w:rPr>
                <w:rFonts w:eastAsia="Times New Roman"/>
              </w:rPr>
            </w:pPr>
            <w:r w:rsidRPr="00D0021A">
              <w:rPr>
                <w:rFonts w:eastAsia="Times New Roman"/>
              </w:rPr>
              <w:t>.xxxxxx</w:t>
            </w:r>
          </w:p>
        </w:tc>
        <w:tc>
          <w:tcPr>
            <w:tcW w:w="806" w:type="dxa"/>
            <w:tcBorders>
              <w:top w:val="nil"/>
            </w:tcBorders>
            <w:noWrap/>
            <w:hideMark/>
          </w:tcPr>
          <w:p w14:paraId="35EFDEA2" w14:textId="77777777" w:rsidR="006346E7" w:rsidRPr="00D0021A" w:rsidRDefault="006346E7" w:rsidP="009C4A1B">
            <w:pPr>
              <w:spacing w:before="0" w:after="0"/>
              <w:ind w:left="0"/>
              <w:jc w:val="right"/>
              <w:rPr>
                <w:rFonts w:eastAsia="Times New Roman"/>
              </w:rPr>
            </w:pPr>
            <w:r w:rsidRPr="00D0021A">
              <w:rPr>
                <w:rFonts w:eastAsia="Times New Roman"/>
              </w:rPr>
              <w:t>-0.4</w:t>
            </w:r>
          </w:p>
        </w:tc>
        <w:tc>
          <w:tcPr>
            <w:tcW w:w="2592" w:type="dxa"/>
            <w:tcBorders>
              <w:top w:val="nil"/>
            </w:tcBorders>
            <w:noWrap/>
            <w:hideMark/>
          </w:tcPr>
          <w:p w14:paraId="4E3CB130" w14:textId="77777777" w:rsidR="006346E7" w:rsidRPr="00D0021A" w:rsidRDefault="006346E7" w:rsidP="009C4A1B">
            <w:pPr>
              <w:spacing w:before="0" w:after="0"/>
              <w:ind w:left="0"/>
              <w:rPr>
                <w:rFonts w:eastAsia="Times New Roman"/>
              </w:rPr>
            </w:pPr>
            <w:r w:rsidRPr="00D0021A">
              <w:rPr>
                <w:rFonts w:eastAsia="Times New Roman"/>
              </w:rPr>
              <w:t>R E</w:t>
            </w:r>
          </w:p>
        </w:tc>
        <w:tc>
          <w:tcPr>
            <w:tcW w:w="864" w:type="dxa"/>
            <w:tcBorders>
              <w:top w:val="nil"/>
            </w:tcBorders>
            <w:noWrap/>
            <w:hideMark/>
          </w:tcPr>
          <w:p w14:paraId="09664B18"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3BB81488" w14:textId="77777777" w:rsidTr="00D0021A">
        <w:trPr>
          <w:trHeight w:val="288"/>
        </w:trPr>
        <w:tc>
          <w:tcPr>
            <w:tcW w:w="1296" w:type="dxa"/>
            <w:noWrap/>
            <w:hideMark/>
          </w:tcPr>
          <w:p w14:paraId="35EC7ADD" w14:textId="77777777" w:rsidR="006346E7" w:rsidRPr="00D0021A" w:rsidRDefault="006346E7" w:rsidP="009C4A1B">
            <w:pPr>
              <w:spacing w:before="0" w:after="0"/>
              <w:ind w:left="0" w:right="432"/>
              <w:jc w:val="right"/>
              <w:rPr>
                <w:rFonts w:eastAsia="Times New Roman"/>
              </w:rPr>
            </w:pPr>
            <w:r w:rsidRPr="00D0021A">
              <w:rPr>
                <w:rFonts w:eastAsia="Times New Roman"/>
              </w:rPr>
              <w:t>44</w:t>
            </w:r>
          </w:p>
        </w:tc>
        <w:tc>
          <w:tcPr>
            <w:tcW w:w="1728" w:type="dxa"/>
          </w:tcPr>
          <w:p w14:paraId="4C32494D"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4032E0B8" w14:textId="77777777" w:rsidR="006346E7" w:rsidRPr="00D0021A" w:rsidRDefault="006346E7" w:rsidP="009C4A1B">
            <w:pPr>
              <w:spacing w:before="0" w:after="0"/>
              <w:ind w:left="0"/>
              <w:jc w:val="right"/>
              <w:rPr>
                <w:rFonts w:eastAsia="Times New Roman"/>
              </w:rPr>
            </w:pPr>
            <w:r w:rsidRPr="00D0021A">
              <w:rPr>
                <w:rFonts w:eastAsia="Times New Roman"/>
              </w:rPr>
              <w:t>.xxxxxxxx</w:t>
            </w:r>
          </w:p>
        </w:tc>
        <w:tc>
          <w:tcPr>
            <w:tcW w:w="806" w:type="dxa"/>
            <w:noWrap/>
            <w:hideMark/>
          </w:tcPr>
          <w:p w14:paraId="7AE3D333" w14:textId="77777777" w:rsidR="006346E7" w:rsidRPr="00D0021A" w:rsidRDefault="006346E7" w:rsidP="009C4A1B">
            <w:pPr>
              <w:spacing w:before="0" w:after="0"/>
              <w:ind w:left="0"/>
              <w:jc w:val="right"/>
              <w:rPr>
                <w:rFonts w:eastAsia="Times New Roman"/>
              </w:rPr>
            </w:pPr>
            <w:r w:rsidRPr="00D0021A">
              <w:rPr>
                <w:rFonts w:eastAsia="Times New Roman"/>
              </w:rPr>
              <w:t>-0.6</w:t>
            </w:r>
          </w:p>
        </w:tc>
        <w:tc>
          <w:tcPr>
            <w:tcW w:w="2592" w:type="dxa"/>
            <w:noWrap/>
            <w:hideMark/>
          </w:tcPr>
          <w:p w14:paraId="112A3BFF" w14:textId="77777777" w:rsidR="006346E7" w:rsidRPr="00D0021A" w:rsidRDefault="006346E7" w:rsidP="009C4A1B">
            <w:pPr>
              <w:spacing w:before="0" w:after="0"/>
              <w:ind w:left="0"/>
              <w:rPr>
                <w:rFonts w:eastAsia="Times New Roman"/>
              </w:rPr>
            </w:pPr>
            <w:r w:rsidRPr="00D0021A">
              <w:rPr>
                <w:rFonts w:eastAsia="Times New Roman"/>
              </w:rPr>
              <w:t>E E</w:t>
            </w:r>
          </w:p>
        </w:tc>
        <w:tc>
          <w:tcPr>
            <w:tcW w:w="864" w:type="dxa"/>
            <w:noWrap/>
            <w:hideMark/>
          </w:tcPr>
          <w:p w14:paraId="1C4C71D7"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0B1480F3" w14:textId="77777777" w:rsidTr="00D0021A">
        <w:trPr>
          <w:trHeight w:val="288"/>
        </w:trPr>
        <w:tc>
          <w:tcPr>
            <w:tcW w:w="1296" w:type="dxa"/>
            <w:noWrap/>
            <w:hideMark/>
          </w:tcPr>
          <w:p w14:paraId="1FF86D91" w14:textId="77777777" w:rsidR="006346E7" w:rsidRPr="00D0021A" w:rsidRDefault="006346E7" w:rsidP="009C4A1B">
            <w:pPr>
              <w:spacing w:before="0" w:after="0"/>
              <w:ind w:left="0" w:right="432"/>
              <w:jc w:val="right"/>
              <w:rPr>
                <w:rFonts w:eastAsia="Times New Roman"/>
              </w:rPr>
            </w:pPr>
            <w:r w:rsidRPr="00D0021A">
              <w:rPr>
                <w:rFonts w:eastAsia="Times New Roman"/>
              </w:rPr>
              <w:t>38</w:t>
            </w:r>
          </w:p>
        </w:tc>
        <w:tc>
          <w:tcPr>
            <w:tcW w:w="1728" w:type="dxa"/>
          </w:tcPr>
          <w:p w14:paraId="18900415"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67F95A24"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noWrap/>
            <w:hideMark/>
          </w:tcPr>
          <w:p w14:paraId="6403FFFA" w14:textId="77777777" w:rsidR="006346E7" w:rsidRPr="00D0021A" w:rsidRDefault="006346E7" w:rsidP="009C4A1B">
            <w:pPr>
              <w:spacing w:before="0" w:after="0"/>
              <w:ind w:left="0"/>
              <w:jc w:val="right"/>
              <w:rPr>
                <w:rFonts w:eastAsia="Times New Roman"/>
              </w:rPr>
            </w:pPr>
            <w:r w:rsidRPr="00D0021A">
              <w:rPr>
                <w:rFonts w:eastAsia="Times New Roman"/>
              </w:rPr>
              <w:t>-0.8</w:t>
            </w:r>
          </w:p>
        </w:tc>
        <w:tc>
          <w:tcPr>
            <w:tcW w:w="2592" w:type="dxa"/>
            <w:noWrap/>
            <w:hideMark/>
          </w:tcPr>
          <w:p w14:paraId="087FFF0D" w14:textId="77777777" w:rsidR="006346E7" w:rsidRPr="00D0021A" w:rsidRDefault="006346E7" w:rsidP="009C4A1B">
            <w:pPr>
              <w:spacing w:before="0" w:after="0"/>
              <w:ind w:left="0"/>
              <w:rPr>
                <w:rFonts w:eastAsia="Times New Roman"/>
              </w:rPr>
            </w:pPr>
            <w:r w:rsidRPr="00D0021A">
              <w:rPr>
                <w:rFonts w:eastAsia="Times New Roman"/>
              </w:rPr>
              <w:t>R E</w:t>
            </w:r>
          </w:p>
        </w:tc>
        <w:tc>
          <w:tcPr>
            <w:tcW w:w="864" w:type="dxa"/>
            <w:noWrap/>
            <w:hideMark/>
          </w:tcPr>
          <w:p w14:paraId="31685869"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6FC90E88" w14:textId="77777777" w:rsidTr="00D0021A">
        <w:trPr>
          <w:trHeight w:val="288"/>
        </w:trPr>
        <w:tc>
          <w:tcPr>
            <w:tcW w:w="1296" w:type="dxa"/>
            <w:noWrap/>
            <w:hideMark/>
          </w:tcPr>
          <w:p w14:paraId="2CA3A4B9" w14:textId="77777777" w:rsidR="006346E7" w:rsidRPr="00D0021A" w:rsidRDefault="006346E7" w:rsidP="009C4A1B">
            <w:pPr>
              <w:spacing w:before="0" w:after="0"/>
              <w:ind w:left="0" w:right="432"/>
              <w:jc w:val="right"/>
              <w:rPr>
                <w:rFonts w:eastAsia="Times New Roman"/>
              </w:rPr>
            </w:pPr>
            <w:r w:rsidRPr="00D0021A">
              <w:rPr>
                <w:rFonts w:eastAsia="Times New Roman"/>
              </w:rPr>
              <w:t>35</w:t>
            </w:r>
          </w:p>
        </w:tc>
        <w:tc>
          <w:tcPr>
            <w:tcW w:w="1728" w:type="dxa"/>
          </w:tcPr>
          <w:p w14:paraId="1CF31AC3"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35565E3E"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noWrap/>
            <w:hideMark/>
          </w:tcPr>
          <w:p w14:paraId="4D6A3B3A" w14:textId="77777777" w:rsidR="006346E7" w:rsidRPr="00D0021A" w:rsidRDefault="006346E7" w:rsidP="009C4A1B">
            <w:pPr>
              <w:spacing w:before="0" w:after="0"/>
              <w:ind w:left="0"/>
              <w:jc w:val="right"/>
              <w:rPr>
                <w:rFonts w:eastAsia="Times New Roman"/>
              </w:rPr>
            </w:pPr>
            <w:r w:rsidRPr="00D0021A">
              <w:rPr>
                <w:rFonts w:eastAsia="Times New Roman"/>
              </w:rPr>
              <w:t>-1.0</w:t>
            </w:r>
          </w:p>
        </w:tc>
        <w:tc>
          <w:tcPr>
            <w:tcW w:w="2592" w:type="dxa"/>
            <w:noWrap/>
            <w:hideMark/>
          </w:tcPr>
          <w:p w14:paraId="7F6EFD94" w14:textId="77777777" w:rsidR="006346E7" w:rsidRPr="00D0021A" w:rsidRDefault="006346E7" w:rsidP="009C4A1B">
            <w:pPr>
              <w:spacing w:before="0" w:after="0"/>
              <w:ind w:left="0"/>
              <w:rPr>
                <w:rFonts w:eastAsia="Times New Roman"/>
              </w:rPr>
            </w:pPr>
            <w:r w:rsidRPr="00D0021A">
              <w:rPr>
                <w:rFonts w:eastAsia="Times New Roman"/>
              </w:rPr>
              <w:t>R</w:t>
            </w:r>
          </w:p>
        </w:tc>
        <w:tc>
          <w:tcPr>
            <w:tcW w:w="864" w:type="dxa"/>
            <w:noWrap/>
            <w:hideMark/>
          </w:tcPr>
          <w:p w14:paraId="60030AFA"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1162098E" w14:textId="77777777" w:rsidTr="00D0021A">
        <w:trPr>
          <w:trHeight w:val="288"/>
        </w:trPr>
        <w:tc>
          <w:tcPr>
            <w:tcW w:w="1296" w:type="dxa"/>
            <w:noWrap/>
            <w:hideMark/>
          </w:tcPr>
          <w:p w14:paraId="0F3F5EF6" w14:textId="77777777" w:rsidR="006346E7" w:rsidRPr="00D0021A" w:rsidRDefault="006346E7" w:rsidP="009C4A1B">
            <w:pPr>
              <w:spacing w:before="0" w:after="0"/>
              <w:ind w:left="0" w:right="432"/>
              <w:jc w:val="right"/>
              <w:rPr>
                <w:rFonts w:eastAsia="Times New Roman"/>
              </w:rPr>
            </w:pPr>
            <w:r w:rsidRPr="00D0021A">
              <w:rPr>
                <w:rFonts w:eastAsia="Times New Roman"/>
              </w:rPr>
              <w:t>12</w:t>
            </w:r>
          </w:p>
        </w:tc>
        <w:tc>
          <w:tcPr>
            <w:tcW w:w="1728" w:type="dxa"/>
          </w:tcPr>
          <w:p w14:paraId="0D2AB80C"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3AE34C12"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3CEA32B8" w14:textId="77777777" w:rsidR="006346E7" w:rsidRPr="00D0021A" w:rsidRDefault="006346E7" w:rsidP="009C4A1B">
            <w:pPr>
              <w:spacing w:before="0" w:after="0"/>
              <w:ind w:left="0"/>
              <w:jc w:val="right"/>
              <w:rPr>
                <w:rFonts w:eastAsia="Times New Roman"/>
              </w:rPr>
            </w:pPr>
            <w:r w:rsidRPr="00D0021A">
              <w:rPr>
                <w:rFonts w:eastAsia="Times New Roman"/>
              </w:rPr>
              <w:t>-1.2</w:t>
            </w:r>
          </w:p>
        </w:tc>
        <w:tc>
          <w:tcPr>
            <w:tcW w:w="2592" w:type="dxa"/>
            <w:noWrap/>
            <w:hideMark/>
          </w:tcPr>
          <w:p w14:paraId="7FA8910F" w14:textId="77777777" w:rsidR="006346E7" w:rsidRPr="00D0021A" w:rsidRDefault="006346E7" w:rsidP="009C4A1B">
            <w:pPr>
              <w:spacing w:before="0" w:after="0"/>
              <w:ind w:left="0"/>
              <w:rPr>
                <w:rFonts w:eastAsia="Times New Roman"/>
              </w:rPr>
            </w:pPr>
            <w:r w:rsidRPr="00D0021A">
              <w:rPr>
                <w:rFonts w:eastAsia="Times New Roman"/>
              </w:rPr>
              <w:t>R</w:t>
            </w:r>
          </w:p>
        </w:tc>
        <w:tc>
          <w:tcPr>
            <w:tcW w:w="864" w:type="dxa"/>
            <w:noWrap/>
            <w:hideMark/>
          </w:tcPr>
          <w:p w14:paraId="00D1F2F3"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4D9CD674" w14:textId="77777777" w:rsidTr="00D0021A">
        <w:trPr>
          <w:trHeight w:val="288"/>
        </w:trPr>
        <w:tc>
          <w:tcPr>
            <w:tcW w:w="1296" w:type="dxa"/>
            <w:noWrap/>
            <w:hideMark/>
          </w:tcPr>
          <w:p w14:paraId="791545AE" w14:textId="77777777" w:rsidR="006346E7" w:rsidRPr="00D0021A" w:rsidRDefault="006346E7" w:rsidP="009C4A1B">
            <w:pPr>
              <w:spacing w:before="0" w:after="0"/>
              <w:ind w:left="0" w:right="432"/>
              <w:jc w:val="right"/>
              <w:rPr>
                <w:rFonts w:eastAsia="Times New Roman"/>
              </w:rPr>
            </w:pPr>
            <w:r w:rsidRPr="00D0021A">
              <w:rPr>
                <w:rFonts w:eastAsia="Times New Roman"/>
              </w:rPr>
              <w:t>8</w:t>
            </w:r>
          </w:p>
        </w:tc>
        <w:tc>
          <w:tcPr>
            <w:tcW w:w="1728" w:type="dxa"/>
          </w:tcPr>
          <w:p w14:paraId="401F1949"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419EB80"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716C4924" w14:textId="77777777" w:rsidR="006346E7" w:rsidRPr="00D0021A" w:rsidRDefault="006346E7" w:rsidP="009C4A1B">
            <w:pPr>
              <w:spacing w:before="0" w:after="0"/>
              <w:ind w:left="0"/>
              <w:jc w:val="right"/>
              <w:rPr>
                <w:rFonts w:eastAsia="Times New Roman"/>
              </w:rPr>
            </w:pPr>
            <w:r w:rsidRPr="00D0021A">
              <w:rPr>
                <w:rFonts w:eastAsia="Times New Roman"/>
              </w:rPr>
              <w:t>-1.4</w:t>
            </w:r>
          </w:p>
        </w:tc>
        <w:tc>
          <w:tcPr>
            <w:tcW w:w="2592" w:type="dxa"/>
            <w:noWrap/>
            <w:hideMark/>
          </w:tcPr>
          <w:p w14:paraId="623EDA65"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04D3953"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7610AD8" w14:textId="77777777" w:rsidTr="00D0021A">
        <w:trPr>
          <w:trHeight w:val="288"/>
        </w:trPr>
        <w:tc>
          <w:tcPr>
            <w:tcW w:w="1296" w:type="dxa"/>
            <w:noWrap/>
            <w:hideMark/>
          </w:tcPr>
          <w:p w14:paraId="14DC0DEA" w14:textId="77777777" w:rsidR="006346E7" w:rsidRPr="00D0021A" w:rsidRDefault="006346E7" w:rsidP="009C4A1B">
            <w:pPr>
              <w:spacing w:before="0" w:after="0"/>
              <w:ind w:left="0" w:right="432"/>
              <w:jc w:val="right"/>
              <w:rPr>
                <w:rFonts w:eastAsia="Times New Roman"/>
              </w:rPr>
            </w:pPr>
            <w:r w:rsidRPr="00D0021A">
              <w:rPr>
                <w:rFonts w:eastAsia="Times New Roman"/>
              </w:rPr>
              <w:t>14</w:t>
            </w:r>
          </w:p>
        </w:tc>
        <w:tc>
          <w:tcPr>
            <w:tcW w:w="1728" w:type="dxa"/>
          </w:tcPr>
          <w:p w14:paraId="590E8174"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1C8928DE"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54F18B70" w14:textId="77777777" w:rsidR="006346E7" w:rsidRPr="00D0021A" w:rsidRDefault="006346E7" w:rsidP="009C4A1B">
            <w:pPr>
              <w:spacing w:before="0" w:after="0"/>
              <w:ind w:left="0"/>
              <w:jc w:val="right"/>
              <w:rPr>
                <w:rFonts w:eastAsia="Times New Roman"/>
              </w:rPr>
            </w:pPr>
            <w:r w:rsidRPr="00D0021A">
              <w:rPr>
                <w:rFonts w:eastAsia="Times New Roman"/>
              </w:rPr>
              <w:t>-1.6</w:t>
            </w:r>
          </w:p>
        </w:tc>
        <w:tc>
          <w:tcPr>
            <w:tcW w:w="2592" w:type="dxa"/>
            <w:noWrap/>
            <w:hideMark/>
          </w:tcPr>
          <w:p w14:paraId="517F29C5"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6723B7E"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298B7E5" w14:textId="77777777" w:rsidTr="00D0021A">
        <w:trPr>
          <w:trHeight w:val="288"/>
        </w:trPr>
        <w:tc>
          <w:tcPr>
            <w:tcW w:w="1296" w:type="dxa"/>
            <w:noWrap/>
            <w:hideMark/>
          </w:tcPr>
          <w:p w14:paraId="20E9D18B" w14:textId="77777777" w:rsidR="006346E7" w:rsidRPr="00D0021A" w:rsidRDefault="006346E7" w:rsidP="009C4A1B">
            <w:pPr>
              <w:spacing w:before="0" w:after="0"/>
              <w:ind w:left="0" w:right="432"/>
              <w:jc w:val="right"/>
              <w:rPr>
                <w:rFonts w:eastAsia="Times New Roman"/>
              </w:rPr>
            </w:pPr>
            <w:r w:rsidRPr="00D0021A">
              <w:rPr>
                <w:rFonts w:eastAsia="Times New Roman"/>
              </w:rPr>
              <w:t>11</w:t>
            </w:r>
          </w:p>
        </w:tc>
        <w:tc>
          <w:tcPr>
            <w:tcW w:w="1728" w:type="dxa"/>
          </w:tcPr>
          <w:p w14:paraId="45188981"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95FE2B1"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4E888F6B" w14:textId="77777777" w:rsidR="006346E7" w:rsidRPr="00D0021A" w:rsidRDefault="006346E7" w:rsidP="009C4A1B">
            <w:pPr>
              <w:spacing w:before="0" w:after="0"/>
              <w:ind w:left="0"/>
              <w:jc w:val="right"/>
              <w:rPr>
                <w:rFonts w:eastAsia="Times New Roman"/>
              </w:rPr>
            </w:pPr>
            <w:r w:rsidRPr="00D0021A">
              <w:rPr>
                <w:rFonts w:eastAsia="Times New Roman"/>
              </w:rPr>
              <w:t>-1.8</w:t>
            </w:r>
          </w:p>
        </w:tc>
        <w:tc>
          <w:tcPr>
            <w:tcW w:w="2592" w:type="dxa"/>
            <w:noWrap/>
            <w:hideMark/>
          </w:tcPr>
          <w:p w14:paraId="67F2E405" w14:textId="77777777" w:rsidR="006346E7" w:rsidRPr="00D0021A" w:rsidRDefault="006346E7" w:rsidP="009C4A1B">
            <w:pPr>
              <w:spacing w:before="0" w:after="0"/>
              <w:ind w:left="0"/>
              <w:rPr>
                <w:rFonts w:eastAsia="Times New Roman"/>
              </w:rPr>
            </w:pPr>
            <w:r w:rsidRPr="00D0021A">
              <w:rPr>
                <w:rFonts w:eastAsia="Times New Roman"/>
              </w:rPr>
              <w:t>E R E</w:t>
            </w:r>
          </w:p>
        </w:tc>
        <w:tc>
          <w:tcPr>
            <w:tcW w:w="864" w:type="dxa"/>
            <w:noWrap/>
            <w:hideMark/>
          </w:tcPr>
          <w:p w14:paraId="6C228016" w14:textId="77777777" w:rsidR="006346E7" w:rsidRPr="00D0021A" w:rsidRDefault="006346E7" w:rsidP="009C4A1B">
            <w:pPr>
              <w:spacing w:before="0" w:after="0"/>
              <w:ind w:left="0" w:right="144"/>
              <w:jc w:val="right"/>
              <w:rPr>
                <w:rFonts w:eastAsia="Times New Roman"/>
              </w:rPr>
            </w:pPr>
            <w:r w:rsidRPr="00D0021A">
              <w:rPr>
                <w:rFonts w:eastAsia="Times New Roman"/>
              </w:rPr>
              <w:t>3</w:t>
            </w:r>
          </w:p>
        </w:tc>
      </w:tr>
    </w:tbl>
    <w:p w14:paraId="37D36EE2" w14:textId="61F44F35" w:rsidR="006346E7" w:rsidRPr="00DA2E81" w:rsidRDefault="006346E7" w:rsidP="00DA2E81">
      <w:pPr>
        <w:pStyle w:val="NormalContinuation"/>
      </w:pPr>
      <w:r>
        <w:fldChar w:fldCharType="begin"/>
      </w:r>
      <w:r>
        <w:instrText xml:space="preserve"> REF _Ref128392506 \h </w:instrText>
      </w:r>
      <w:r>
        <w:fldChar w:fldCharType="separate"/>
      </w:r>
      <w:r w:rsidR="00BB4DFF">
        <w:t>Table 8.C.</w:t>
      </w:r>
      <w:r w:rsidR="00BB4DFF">
        <w:rPr>
          <w:noProof/>
        </w:rPr>
        <w:t>9</w:t>
      </w:r>
      <w:r>
        <w:fldChar w:fldCharType="end"/>
      </w:r>
      <w:r>
        <w:t xml:space="preserve"> </w:t>
      </w:r>
      <w:r>
        <w:rPr>
          <w:i/>
          <w:iCs/>
        </w:rPr>
        <w:t>(continuation)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9C4A1B" w14:paraId="101A58F0" w14:textId="77777777" w:rsidTr="002462A6">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551B1C4" w14:textId="77777777" w:rsidR="006346E7" w:rsidRPr="009C4A1B" w:rsidRDefault="006346E7" w:rsidP="002462A6">
            <w:pPr>
              <w:spacing w:before="0" w:after="0"/>
              <w:ind w:left="0"/>
              <w:rPr>
                <w:rFonts w:eastAsia="Times New Roman"/>
                <w:b w:val="0"/>
                <w:bCs/>
              </w:rPr>
            </w:pPr>
            <w:r w:rsidRPr="009C4A1B">
              <w:rPr>
                <w:rFonts w:eastAsia="Times New Roman"/>
                <w:bCs/>
              </w:rPr>
              <w:t>N Students</w:t>
            </w:r>
          </w:p>
        </w:tc>
        <w:tc>
          <w:tcPr>
            <w:tcW w:w="1728" w:type="dxa"/>
          </w:tcPr>
          <w:p w14:paraId="6A1D78A1" w14:textId="77777777" w:rsidR="006346E7" w:rsidRPr="009C4A1B" w:rsidRDefault="006346E7" w:rsidP="002462A6">
            <w:pPr>
              <w:spacing w:before="0" w:after="0"/>
              <w:ind w:left="0"/>
              <w:rPr>
                <w:rFonts w:eastAsia="Times New Roman"/>
                <w:b w:val="0"/>
                <w:bCs/>
              </w:rPr>
            </w:pPr>
            <w:r w:rsidRPr="009C4A1B">
              <w:rPr>
                <w:rFonts w:eastAsia="Times New Roman"/>
                <w:bCs/>
              </w:rPr>
              <w:t>Performance Level</w:t>
            </w:r>
          </w:p>
        </w:tc>
        <w:tc>
          <w:tcPr>
            <w:tcW w:w="4608" w:type="dxa"/>
            <w:hideMark/>
          </w:tcPr>
          <w:p w14:paraId="07A99CD2" w14:textId="77777777" w:rsidR="006346E7" w:rsidRPr="009C4A1B" w:rsidRDefault="006346E7" w:rsidP="002462A6">
            <w:pPr>
              <w:spacing w:before="0" w:after="0"/>
              <w:ind w:left="0"/>
              <w:rPr>
                <w:rFonts w:eastAsia="Times New Roman"/>
                <w:b w:val="0"/>
                <w:bCs/>
              </w:rPr>
            </w:pPr>
            <w:r w:rsidRPr="009C4A1B">
              <w:rPr>
                <w:rFonts w:eastAsia="Times New Roman"/>
                <w:bCs/>
              </w:rPr>
              <w:t>Student Theta Distribution</w:t>
            </w:r>
          </w:p>
        </w:tc>
        <w:tc>
          <w:tcPr>
            <w:tcW w:w="806" w:type="dxa"/>
            <w:hideMark/>
          </w:tcPr>
          <w:p w14:paraId="10F1E016" w14:textId="77777777" w:rsidR="006346E7" w:rsidRPr="009C4A1B" w:rsidRDefault="006346E7" w:rsidP="002462A6">
            <w:pPr>
              <w:spacing w:before="0" w:after="0"/>
              <w:ind w:left="0"/>
              <w:rPr>
                <w:rFonts w:eastAsia="Times New Roman"/>
                <w:b w:val="0"/>
                <w:bCs/>
              </w:rPr>
            </w:pPr>
            <w:r w:rsidRPr="009C4A1B">
              <w:rPr>
                <w:rFonts w:eastAsia="Times New Roman"/>
                <w:bCs/>
              </w:rPr>
              <w:t>Logit</w:t>
            </w:r>
          </w:p>
        </w:tc>
        <w:tc>
          <w:tcPr>
            <w:tcW w:w="2592" w:type="dxa"/>
            <w:hideMark/>
          </w:tcPr>
          <w:p w14:paraId="2A2E5D85" w14:textId="77777777" w:rsidR="006346E7" w:rsidRPr="009C4A1B" w:rsidRDefault="006346E7" w:rsidP="002462A6">
            <w:pPr>
              <w:spacing w:before="0" w:after="0"/>
              <w:ind w:left="0"/>
              <w:rPr>
                <w:rFonts w:eastAsia="Times New Roman"/>
                <w:b w:val="0"/>
                <w:bCs/>
              </w:rPr>
            </w:pPr>
            <w:r w:rsidRPr="009C4A1B">
              <w:rPr>
                <w:rFonts w:eastAsia="Times New Roman"/>
                <w:bCs/>
              </w:rPr>
              <w:t>Item Domain(s)</w:t>
            </w:r>
          </w:p>
        </w:tc>
        <w:tc>
          <w:tcPr>
            <w:tcW w:w="864" w:type="dxa"/>
            <w:hideMark/>
          </w:tcPr>
          <w:p w14:paraId="4FC693A1" w14:textId="77777777" w:rsidR="006346E7" w:rsidRPr="009C4A1B" w:rsidRDefault="006346E7" w:rsidP="002462A6">
            <w:pPr>
              <w:spacing w:before="0" w:after="0"/>
              <w:ind w:left="0"/>
              <w:rPr>
                <w:rFonts w:eastAsia="Times New Roman"/>
                <w:b w:val="0"/>
                <w:bCs/>
              </w:rPr>
            </w:pPr>
            <w:r w:rsidRPr="009C4A1B">
              <w:rPr>
                <w:rFonts w:eastAsia="Times New Roman"/>
                <w:bCs/>
              </w:rPr>
              <w:t>N Items</w:t>
            </w:r>
          </w:p>
        </w:tc>
      </w:tr>
      <w:tr w:rsidR="006346E7" w:rsidRPr="00D0021A" w14:paraId="058DD7F4" w14:textId="77777777" w:rsidTr="00D0021A">
        <w:trPr>
          <w:trHeight w:val="288"/>
        </w:trPr>
        <w:tc>
          <w:tcPr>
            <w:tcW w:w="1296" w:type="dxa"/>
            <w:noWrap/>
            <w:hideMark/>
          </w:tcPr>
          <w:p w14:paraId="5DD2B3AC" w14:textId="77777777" w:rsidR="006346E7" w:rsidRPr="00D0021A" w:rsidRDefault="006346E7" w:rsidP="009C4A1B">
            <w:pPr>
              <w:spacing w:before="0" w:after="0"/>
              <w:ind w:left="0" w:right="432"/>
              <w:jc w:val="right"/>
              <w:rPr>
                <w:rFonts w:eastAsia="Times New Roman"/>
              </w:rPr>
            </w:pPr>
            <w:r w:rsidRPr="00D0021A">
              <w:rPr>
                <w:rFonts w:eastAsia="Times New Roman"/>
              </w:rPr>
              <w:t>9</w:t>
            </w:r>
          </w:p>
        </w:tc>
        <w:tc>
          <w:tcPr>
            <w:tcW w:w="1728" w:type="dxa"/>
          </w:tcPr>
          <w:p w14:paraId="7743A812"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7993AB87"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312856F3" w14:textId="77777777" w:rsidR="006346E7" w:rsidRPr="00D0021A" w:rsidRDefault="006346E7" w:rsidP="009C4A1B">
            <w:pPr>
              <w:spacing w:before="0" w:after="0"/>
              <w:ind w:left="0"/>
              <w:jc w:val="right"/>
              <w:rPr>
                <w:rFonts w:eastAsia="Times New Roman"/>
              </w:rPr>
            </w:pPr>
            <w:r w:rsidRPr="00D0021A">
              <w:rPr>
                <w:rFonts w:eastAsia="Times New Roman"/>
              </w:rPr>
              <w:t>-2.0</w:t>
            </w:r>
          </w:p>
        </w:tc>
        <w:tc>
          <w:tcPr>
            <w:tcW w:w="2592" w:type="dxa"/>
            <w:noWrap/>
            <w:hideMark/>
          </w:tcPr>
          <w:p w14:paraId="739C7A52"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550D9805"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191DCE5" w14:textId="77777777" w:rsidTr="00D0021A">
        <w:trPr>
          <w:trHeight w:val="288"/>
        </w:trPr>
        <w:tc>
          <w:tcPr>
            <w:tcW w:w="1296" w:type="dxa"/>
            <w:noWrap/>
            <w:hideMark/>
          </w:tcPr>
          <w:p w14:paraId="2DA260D7" w14:textId="77777777" w:rsidR="006346E7" w:rsidRPr="00D0021A" w:rsidRDefault="006346E7" w:rsidP="009C4A1B">
            <w:pPr>
              <w:spacing w:before="0" w:after="0"/>
              <w:ind w:left="0" w:right="432"/>
              <w:jc w:val="right"/>
              <w:rPr>
                <w:rFonts w:eastAsia="Times New Roman"/>
              </w:rPr>
            </w:pPr>
            <w:r w:rsidRPr="00D0021A">
              <w:rPr>
                <w:rFonts w:eastAsia="Times New Roman"/>
              </w:rPr>
              <w:t>14</w:t>
            </w:r>
          </w:p>
        </w:tc>
        <w:tc>
          <w:tcPr>
            <w:tcW w:w="1728" w:type="dxa"/>
          </w:tcPr>
          <w:p w14:paraId="4969F098"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03FE4EB"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2E3DBBDA" w14:textId="77777777" w:rsidR="006346E7" w:rsidRPr="00D0021A" w:rsidRDefault="006346E7" w:rsidP="009C4A1B">
            <w:pPr>
              <w:spacing w:before="0" w:after="0"/>
              <w:ind w:left="0"/>
              <w:jc w:val="right"/>
              <w:rPr>
                <w:rFonts w:eastAsia="Times New Roman"/>
              </w:rPr>
            </w:pPr>
            <w:r w:rsidRPr="00D0021A">
              <w:rPr>
                <w:rFonts w:eastAsia="Times New Roman"/>
              </w:rPr>
              <w:t>-2.2</w:t>
            </w:r>
          </w:p>
        </w:tc>
        <w:tc>
          <w:tcPr>
            <w:tcW w:w="2592" w:type="dxa"/>
            <w:noWrap/>
            <w:hideMark/>
          </w:tcPr>
          <w:p w14:paraId="115C61AE"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01C1D0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49BE117" w14:textId="77777777" w:rsidTr="00D0021A">
        <w:trPr>
          <w:trHeight w:val="288"/>
        </w:trPr>
        <w:tc>
          <w:tcPr>
            <w:tcW w:w="1296" w:type="dxa"/>
            <w:noWrap/>
            <w:hideMark/>
          </w:tcPr>
          <w:p w14:paraId="03D4311C" w14:textId="77777777" w:rsidR="006346E7" w:rsidRPr="00D0021A" w:rsidRDefault="006346E7" w:rsidP="009C4A1B">
            <w:pPr>
              <w:spacing w:before="0" w:after="0"/>
              <w:ind w:left="0" w:right="432"/>
              <w:jc w:val="right"/>
              <w:rPr>
                <w:rFonts w:eastAsia="Times New Roman"/>
              </w:rPr>
            </w:pPr>
            <w:r w:rsidRPr="00D0021A">
              <w:rPr>
                <w:rFonts w:eastAsia="Times New Roman"/>
              </w:rPr>
              <w:t>17</w:t>
            </w:r>
          </w:p>
        </w:tc>
        <w:tc>
          <w:tcPr>
            <w:tcW w:w="1728" w:type="dxa"/>
          </w:tcPr>
          <w:p w14:paraId="7E6CB2A5"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2B0E5BFA"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60EB5F5C" w14:textId="77777777" w:rsidR="006346E7" w:rsidRPr="00D0021A" w:rsidRDefault="006346E7" w:rsidP="009C4A1B">
            <w:pPr>
              <w:spacing w:before="0" w:after="0"/>
              <w:ind w:left="0"/>
              <w:jc w:val="right"/>
              <w:rPr>
                <w:rFonts w:eastAsia="Times New Roman"/>
              </w:rPr>
            </w:pPr>
            <w:r w:rsidRPr="00D0021A">
              <w:rPr>
                <w:rFonts w:eastAsia="Times New Roman"/>
              </w:rPr>
              <w:t>-2.4</w:t>
            </w:r>
          </w:p>
        </w:tc>
        <w:tc>
          <w:tcPr>
            <w:tcW w:w="2592" w:type="dxa"/>
            <w:noWrap/>
            <w:hideMark/>
          </w:tcPr>
          <w:p w14:paraId="40B62895"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73FC601"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14C73CDF" w14:textId="77777777" w:rsidTr="00D0021A">
        <w:trPr>
          <w:trHeight w:val="288"/>
        </w:trPr>
        <w:tc>
          <w:tcPr>
            <w:tcW w:w="1296" w:type="dxa"/>
            <w:noWrap/>
            <w:hideMark/>
          </w:tcPr>
          <w:p w14:paraId="7B170931"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3DC894D6"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302AF48"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290B3952" w14:textId="77777777" w:rsidR="006346E7" w:rsidRPr="00D0021A" w:rsidRDefault="006346E7" w:rsidP="009C4A1B">
            <w:pPr>
              <w:spacing w:before="0" w:after="0"/>
              <w:ind w:left="0"/>
              <w:jc w:val="right"/>
              <w:rPr>
                <w:rFonts w:eastAsia="Times New Roman"/>
              </w:rPr>
            </w:pPr>
            <w:r w:rsidRPr="00D0021A">
              <w:rPr>
                <w:rFonts w:eastAsia="Times New Roman"/>
              </w:rPr>
              <w:t>-2.6</w:t>
            </w:r>
          </w:p>
        </w:tc>
        <w:tc>
          <w:tcPr>
            <w:tcW w:w="2592" w:type="dxa"/>
            <w:noWrap/>
            <w:hideMark/>
          </w:tcPr>
          <w:p w14:paraId="2EA2C24D"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504D0B3"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5571781" w14:textId="77777777" w:rsidTr="00D0021A">
        <w:trPr>
          <w:trHeight w:val="288"/>
        </w:trPr>
        <w:tc>
          <w:tcPr>
            <w:tcW w:w="1296" w:type="dxa"/>
            <w:noWrap/>
            <w:hideMark/>
          </w:tcPr>
          <w:p w14:paraId="3A76E252"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7DD53D2D"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7898DBEF"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1B3A51F1" w14:textId="77777777" w:rsidR="006346E7" w:rsidRPr="00D0021A" w:rsidRDefault="006346E7" w:rsidP="009C4A1B">
            <w:pPr>
              <w:spacing w:before="0" w:after="0"/>
              <w:ind w:left="0"/>
              <w:jc w:val="right"/>
              <w:rPr>
                <w:rFonts w:eastAsia="Times New Roman"/>
              </w:rPr>
            </w:pPr>
            <w:r w:rsidRPr="00D0021A">
              <w:rPr>
                <w:rFonts w:eastAsia="Times New Roman"/>
              </w:rPr>
              <w:t>-2.8</w:t>
            </w:r>
          </w:p>
        </w:tc>
        <w:tc>
          <w:tcPr>
            <w:tcW w:w="2592" w:type="dxa"/>
            <w:noWrap/>
            <w:hideMark/>
          </w:tcPr>
          <w:p w14:paraId="2766569B"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C1539CC"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009C21A" w14:textId="77777777" w:rsidTr="00D0021A">
        <w:trPr>
          <w:trHeight w:val="288"/>
        </w:trPr>
        <w:tc>
          <w:tcPr>
            <w:tcW w:w="1296" w:type="dxa"/>
            <w:noWrap/>
            <w:hideMark/>
          </w:tcPr>
          <w:p w14:paraId="292DAC3F" w14:textId="77777777" w:rsidR="006346E7" w:rsidRPr="00D0021A" w:rsidRDefault="006346E7" w:rsidP="009C4A1B">
            <w:pPr>
              <w:spacing w:before="0" w:after="0"/>
              <w:ind w:left="0" w:right="432"/>
              <w:jc w:val="right"/>
              <w:rPr>
                <w:rFonts w:eastAsia="Times New Roman"/>
              </w:rPr>
            </w:pPr>
            <w:r w:rsidRPr="00D0021A">
              <w:rPr>
                <w:rFonts w:eastAsia="Times New Roman"/>
              </w:rPr>
              <w:t>9</w:t>
            </w:r>
          </w:p>
        </w:tc>
        <w:tc>
          <w:tcPr>
            <w:tcW w:w="1728" w:type="dxa"/>
          </w:tcPr>
          <w:p w14:paraId="5835B471"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1F583ECD"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176DF998" w14:textId="77777777" w:rsidR="006346E7" w:rsidRPr="00D0021A" w:rsidRDefault="006346E7" w:rsidP="009C4A1B">
            <w:pPr>
              <w:spacing w:before="0" w:after="0"/>
              <w:ind w:left="0"/>
              <w:jc w:val="right"/>
              <w:rPr>
                <w:rFonts w:eastAsia="Times New Roman"/>
              </w:rPr>
            </w:pPr>
            <w:r w:rsidRPr="00D0021A">
              <w:rPr>
                <w:rFonts w:eastAsia="Times New Roman"/>
              </w:rPr>
              <w:t>-3.0</w:t>
            </w:r>
          </w:p>
        </w:tc>
        <w:tc>
          <w:tcPr>
            <w:tcW w:w="2592" w:type="dxa"/>
            <w:noWrap/>
            <w:hideMark/>
          </w:tcPr>
          <w:p w14:paraId="710CFBC1"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A231C8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1C325422" w14:textId="77777777" w:rsidTr="00D0021A">
        <w:trPr>
          <w:trHeight w:val="288"/>
        </w:trPr>
        <w:tc>
          <w:tcPr>
            <w:tcW w:w="1296" w:type="dxa"/>
            <w:noWrap/>
            <w:hideMark/>
          </w:tcPr>
          <w:p w14:paraId="21684A98"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39027951"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2EF4F8EF"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06FEC0DE" w14:textId="77777777" w:rsidR="006346E7" w:rsidRPr="00D0021A" w:rsidRDefault="006346E7" w:rsidP="009C4A1B">
            <w:pPr>
              <w:spacing w:before="0" w:after="0"/>
              <w:ind w:left="0"/>
              <w:jc w:val="right"/>
              <w:rPr>
                <w:rFonts w:eastAsia="Times New Roman"/>
              </w:rPr>
            </w:pPr>
            <w:r w:rsidRPr="00D0021A">
              <w:rPr>
                <w:rFonts w:eastAsia="Times New Roman"/>
              </w:rPr>
              <w:t>-3.2</w:t>
            </w:r>
          </w:p>
        </w:tc>
        <w:tc>
          <w:tcPr>
            <w:tcW w:w="2592" w:type="dxa"/>
            <w:noWrap/>
            <w:hideMark/>
          </w:tcPr>
          <w:p w14:paraId="7639C888"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1CEF8FA"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55E3F3B" w14:textId="77777777" w:rsidTr="00D0021A">
        <w:trPr>
          <w:trHeight w:val="288"/>
        </w:trPr>
        <w:tc>
          <w:tcPr>
            <w:tcW w:w="1296" w:type="dxa"/>
            <w:noWrap/>
            <w:hideMark/>
          </w:tcPr>
          <w:p w14:paraId="51D25080"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0C672887"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6C8A7757"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17113C92" w14:textId="77777777" w:rsidR="006346E7" w:rsidRPr="00D0021A" w:rsidRDefault="006346E7" w:rsidP="009C4A1B">
            <w:pPr>
              <w:spacing w:before="0" w:after="0"/>
              <w:ind w:left="0"/>
              <w:jc w:val="right"/>
              <w:rPr>
                <w:rFonts w:eastAsia="Times New Roman"/>
              </w:rPr>
            </w:pPr>
            <w:r w:rsidRPr="00D0021A">
              <w:rPr>
                <w:rFonts w:eastAsia="Times New Roman"/>
              </w:rPr>
              <w:t>-3.4</w:t>
            </w:r>
          </w:p>
        </w:tc>
        <w:tc>
          <w:tcPr>
            <w:tcW w:w="2592" w:type="dxa"/>
            <w:noWrap/>
            <w:hideMark/>
          </w:tcPr>
          <w:p w14:paraId="0B4D592D"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162C64D"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D5D65E8" w14:textId="77777777" w:rsidTr="00D0021A">
        <w:trPr>
          <w:trHeight w:val="288"/>
        </w:trPr>
        <w:tc>
          <w:tcPr>
            <w:tcW w:w="1296" w:type="dxa"/>
            <w:noWrap/>
            <w:hideMark/>
          </w:tcPr>
          <w:p w14:paraId="7BAC8A4E" w14:textId="77777777" w:rsidR="006346E7" w:rsidRPr="00D0021A" w:rsidRDefault="006346E7" w:rsidP="009C4A1B">
            <w:pPr>
              <w:spacing w:before="0" w:after="0"/>
              <w:ind w:left="0" w:right="432"/>
              <w:jc w:val="right"/>
              <w:rPr>
                <w:rFonts w:eastAsia="Times New Roman"/>
              </w:rPr>
            </w:pPr>
            <w:r w:rsidRPr="00D0021A">
              <w:rPr>
                <w:rFonts w:eastAsia="Times New Roman"/>
              </w:rPr>
              <w:t>18</w:t>
            </w:r>
          </w:p>
        </w:tc>
        <w:tc>
          <w:tcPr>
            <w:tcW w:w="1728" w:type="dxa"/>
          </w:tcPr>
          <w:p w14:paraId="2542C44E"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D71A274"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5B7205DE" w14:textId="77777777" w:rsidR="006346E7" w:rsidRPr="00D0021A" w:rsidRDefault="006346E7" w:rsidP="009C4A1B">
            <w:pPr>
              <w:spacing w:before="0" w:after="0"/>
              <w:ind w:left="0"/>
              <w:jc w:val="right"/>
              <w:rPr>
                <w:rFonts w:eastAsia="Times New Roman"/>
              </w:rPr>
            </w:pPr>
            <w:r w:rsidRPr="00D0021A">
              <w:rPr>
                <w:rFonts w:eastAsia="Times New Roman"/>
              </w:rPr>
              <w:t>-3.6</w:t>
            </w:r>
          </w:p>
        </w:tc>
        <w:tc>
          <w:tcPr>
            <w:tcW w:w="2592" w:type="dxa"/>
            <w:noWrap/>
            <w:hideMark/>
          </w:tcPr>
          <w:p w14:paraId="40580BA9"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CC42F75"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733CF77" w14:textId="77777777" w:rsidTr="00D0021A">
        <w:trPr>
          <w:trHeight w:val="288"/>
        </w:trPr>
        <w:tc>
          <w:tcPr>
            <w:tcW w:w="1296" w:type="dxa"/>
            <w:noWrap/>
            <w:hideMark/>
          </w:tcPr>
          <w:p w14:paraId="631B5D48"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2BD6717E"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CCCBC8C"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356A3588" w14:textId="77777777" w:rsidR="006346E7" w:rsidRPr="00D0021A" w:rsidRDefault="006346E7" w:rsidP="009C4A1B">
            <w:pPr>
              <w:spacing w:before="0" w:after="0"/>
              <w:ind w:left="0"/>
              <w:jc w:val="right"/>
              <w:rPr>
                <w:rFonts w:eastAsia="Times New Roman"/>
              </w:rPr>
            </w:pPr>
            <w:r w:rsidRPr="00D0021A">
              <w:rPr>
                <w:rFonts w:eastAsia="Times New Roman"/>
              </w:rPr>
              <w:t>-3.8</w:t>
            </w:r>
          </w:p>
        </w:tc>
        <w:tc>
          <w:tcPr>
            <w:tcW w:w="2592" w:type="dxa"/>
            <w:noWrap/>
            <w:hideMark/>
          </w:tcPr>
          <w:p w14:paraId="469460BF"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5505E05"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33F5BF6" w14:textId="77777777" w:rsidTr="00D0021A">
        <w:trPr>
          <w:trHeight w:val="288"/>
        </w:trPr>
        <w:tc>
          <w:tcPr>
            <w:tcW w:w="1296" w:type="dxa"/>
            <w:noWrap/>
            <w:hideMark/>
          </w:tcPr>
          <w:p w14:paraId="59AAE66A" w14:textId="77777777" w:rsidR="006346E7" w:rsidRPr="00D0021A" w:rsidRDefault="006346E7" w:rsidP="009C4A1B">
            <w:pPr>
              <w:spacing w:before="0" w:after="0"/>
              <w:ind w:left="0" w:right="432"/>
              <w:jc w:val="right"/>
              <w:rPr>
                <w:rFonts w:eastAsia="Times New Roman"/>
              </w:rPr>
            </w:pPr>
            <w:r w:rsidRPr="00D0021A">
              <w:rPr>
                <w:rFonts w:eastAsia="Times New Roman"/>
              </w:rPr>
              <w:t>22</w:t>
            </w:r>
          </w:p>
        </w:tc>
        <w:tc>
          <w:tcPr>
            <w:tcW w:w="1728" w:type="dxa"/>
          </w:tcPr>
          <w:p w14:paraId="0C5656B7"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674954AA"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0341E1B7" w14:textId="77777777" w:rsidR="006346E7" w:rsidRPr="00D0021A" w:rsidRDefault="006346E7" w:rsidP="009C4A1B">
            <w:pPr>
              <w:spacing w:before="0" w:after="0"/>
              <w:ind w:left="0"/>
              <w:jc w:val="right"/>
              <w:rPr>
                <w:rFonts w:eastAsia="Times New Roman"/>
              </w:rPr>
            </w:pPr>
            <w:r w:rsidRPr="00D0021A">
              <w:rPr>
                <w:rFonts w:eastAsia="Times New Roman"/>
              </w:rPr>
              <w:t>-4.0</w:t>
            </w:r>
          </w:p>
        </w:tc>
        <w:tc>
          <w:tcPr>
            <w:tcW w:w="2592" w:type="dxa"/>
            <w:noWrap/>
            <w:hideMark/>
          </w:tcPr>
          <w:p w14:paraId="117CE8C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7FFBA03E"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bl>
    <w:p w14:paraId="60B7ECDE" w14:textId="77777777" w:rsidR="006346E7" w:rsidRDefault="006346E7" w:rsidP="005F417A">
      <w:pPr>
        <w:pStyle w:val="Caption"/>
        <w:pageBreakBefore/>
      </w:pPr>
      <w:bookmarkStart w:id="1779" w:name="_Ref128392996"/>
      <w:bookmarkStart w:id="1780" w:name="_Toc133500785"/>
      <w:r>
        <w:t>Table 8.C.</w:t>
      </w:r>
      <w:fldSimple w:instr=" SEQ Table_8.C. \* ARABIC ">
        <w:r>
          <w:rPr>
            <w:noProof/>
          </w:rPr>
          <w:t>10</w:t>
        </w:r>
      </w:fldSimple>
      <w:bookmarkEnd w:id="1779"/>
      <w:r>
        <w:t xml:space="preserve">  </w:t>
      </w:r>
      <w:r w:rsidRPr="006829F8">
        <w:t>Item</w:t>
      </w:r>
      <w:r>
        <w:t>–P</w:t>
      </w:r>
      <w:r w:rsidRPr="006829F8">
        <w:t xml:space="preserve">erson </w:t>
      </w:r>
      <w:r>
        <w:t>M</w:t>
      </w:r>
      <w:r w:rsidRPr="006829F8">
        <w:t>ap</w:t>
      </w:r>
      <w:r>
        <w:t xml:space="preserve"> for Grade Span Three Through Five</w:t>
      </w:r>
      <w:bookmarkEnd w:id="1780"/>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9C4A1B" w14:paraId="5D5B1761"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0B06EE46" w14:textId="77777777" w:rsidR="006346E7" w:rsidRPr="009C4A1B" w:rsidRDefault="006346E7" w:rsidP="009C4A1B">
            <w:pPr>
              <w:spacing w:before="0" w:after="0"/>
              <w:ind w:left="0"/>
              <w:rPr>
                <w:rFonts w:eastAsia="Times New Roman"/>
                <w:b w:val="0"/>
                <w:bCs/>
              </w:rPr>
            </w:pPr>
            <w:r w:rsidRPr="009C4A1B">
              <w:rPr>
                <w:rFonts w:eastAsia="Times New Roman"/>
                <w:bCs/>
              </w:rPr>
              <w:t>N Students</w:t>
            </w:r>
          </w:p>
        </w:tc>
        <w:tc>
          <w:tcPr>
            <w:tcW w:w="1728" w:type="dxa"/>
          </w:tcPr>
          <w:p w14:paraId="23EF9CF1" w14:textId="77777777" w:rsidR="006346E7" w:rsidRPr="009C4A1B" w:rsidRDefault="006346E7" w:rsidP="009C4A1B">
            <w:pPr>
              <w:spacing w:before="0" w:after="0"/>
              <w:ind w:left="0"/>
              <w:rPr>
                <w:rFonts w:eastAsia="Times New Roman"/>
                <w:b w:val="0"/>
                <w:bCs/>
              </w:rPr>
            </w:pPr>
            <w:r w:rsidRPr="009C4A1B">
              <w:rPr>
                <w:rFonts w:eastAsia="Times New Roman"/>
                <w:bCs/>
              </w:rPr>
              <w:t>Performance Level</w:t>
            </w:r>
          </w:p>
        </w:tc>
        <w:tc>
          <w:tcPr>
            <w:tcW w:w="4608" w:type="dxa"/>
            <w:hideMark/>
          </w:tcPr>
          <w:p w14:paraId="3A649527" w14:textId="77777777" w:rsidR="006346E7" w:rsidRPr="009C4A1B" w:rsidRDefault="006346E7" w:rsidP="009C4A1B">
            <w:pPr>
              <w:spacing w:before="0" w:after="0"/>
              <w:ind w:left="0"/>
              <w:rPr>
                <w:rFonts w:eastAsia="Times New Roman"/>
                <w:b w:val="0"/>
                <w:bCs/>
              </w:rPr>
            </w:pPr>
            <w:r w:rsidRPr="009C4A1B">
              <w:rPr>
                <w:rFonts w:eastAsia="Times New Roman"/>
                <w:bCs/>
              </w:rPr>
              <w:t>Student Theta Distribution</w:t>
            </w:r>
          </w:p>
        </w:tc>
        <w:tc>
          <w:tcPr>
            <w:tcW w:w="806" w:type="dxa"/>
            <w:hideMark/>
          </w:tcPr>
          <w:p w14:paraId="3FBADD92" w14:textId="77777777" w:rsidR="006346E7" w:rsidRPr="009C4A1B" w:rsidRDefault="006346E7" w:rsidP="009C4A1B">
            <w:pPr>
              <w:spacing w:before="0" w:after="0"/>
              <w:ind w:left="0"/>
              <w:rPr>
                <w:rFonts w:eastAsia="Times New Roman"/>
                <w:b w:val="0"/>
                <w:bCs/>
              </w:rPr>
            </w:pPr>
            <w:r w:rsidRPr="009C4A1B">
              <w:rPr>
                <w:rFonts w:eastAsia="Times New Roman"/>
                <w:bCs/>
              </w:rPr>
              <w:t>Logit</w:t>
            </w:r>
          </w:p>
        </w:tc>
        <w:tc>
          <w:tcPr>
            <w:tcW w:w="2592" w:type="dxa"/>
            <w:hideMark/>
          </w:tcPr>
          <w:p w14:paraId="7ED31329" w14:textId="77777777" w:rsidR="006346E7" w:rsidRPr="009C4A1B" w:rsidRDefault="006346E7" w:rsidP="009C4A1B">
            <w:pPr>
              <w:spacing w:before="0" w:after="0"/>
              <w:ind w:left="0"/>
              <w:rPr>
                <w:rFonts w:eastAsia="Times New Roman"/>
                <w:b w:val="0"/>
                <w:bCs/>
              </w:rPr>
            </w:pPr>
            <w:r w:rsidRPr="009C4A1B">
              <w:rPr>
                <w:rFonts w:eastAsia="Times New Roman"/>
                <w:bCs/>
              </w:rPr>
              <w:t>Item Domain(s)</w:t>
            </w:r>
          </w:p>
        </w:tc>
        <w:tc>
          <w:tcPr>
            <w:tcW w:w="864" w:type="dxa"/>
            <w:hideMark/>
          </w:tcPr>
          <w:p w14:paraId="02930608" w14:textId="77777777" w:rsidR="006346E7" w:rsidRPr="009C4A1B" w:rsidRDefault="006346E7" w:rsidP="009C4A1B">
            <w:pPr>
              <w:spacing w:before="0" w:after="0"/>
              <w:ind w:left="0"/>
              <w:rPr>
                <w:rFonts w:eastAsia="Times New Roman"/>
                <w:b w:val="0"/>
                <w:bCs/>
              </w:rPr>
            </w:pPr>
            <w:r w:rsidRPr="009C4A1B">
              <w:rPr>
                <w:rFonts w:eastAsia="Times New Roman"/>
                <w:bCs/>
              </w:rPr>
              <w:t>N Items</w:t>
            </w:r>
          </w:p>
        </w:tc>
      </w:tr>
      <w:tr w:rsidR="006346E7" w:rsidRPr="00D0021A" w14:paraId="0DC858A6" w14:textId="77777777" w:rsidTr="00D0021A">
        <w:trPr>
          <w:trHeight w:val="288"/>
        </w:trPr>
        <w:tc>
          <w:tcPr>
            <w:tcW w:w="1296" w:type="dxa"/>
            <w:noWrap/>
            <w:hideMark/>
          </w:tcPr>
          <w:p w14:paraId="0A9CC01B" w14:textId="77777777" w:rsidR="006346E7" w:rsidRPr="00D0021A" w:rsidRDefault="006346E7" w:rsidP="009C4A1B">
            <w:pPr>
              <w:spacing w:before="0" w:after="0"/>
              <w:ind w:left="0" w:right="432"/>
              <w:jc w:val="right"/>
              <w:rPr>
                <w:rFonts w:eastAsia="Times New Roman"/>
              </w:rPr>
            </w:pPr>
            <w:r w:rsidRPr="00D0021A">
              <w:rPr>
                <w:rFonts w:eastAsia="Times New Roman"/>
              </w:rPr>
              <w:t>54</w:t>
            </w:r>
          </w:p>
        </w:tc>
        <w:tc>
          <w:tcPr>
            <w:tcW w:w="1728" w:type="dxa"/>
          </w:tcPr>
          <w:p w14:paraId="3A828A73"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3D0631EC" w14:textId="77777777" w:rsidR="006346E7" w:rsidRPr="00D0021A" w:rsidRDefault="006346E7" w:rsidP="009C4A1B">
            <w:pPr>
              <w:spacing w:before="0" w:after="0"/>
              <w:ind w:left="0"/>
              <w:jc w:val="right"/>
              <w:rPr>
                <w:rFonts w:eastAsia="Times New Roman"/>
              </w:rPr>
            </w:pPr>
            <w:r w:rsidRPr="00D0021A">
              <w:rPr>
                <w:rFonts w:eastAsia="Times New Roman"/>
              </w:rPr>
              <w:t>.xxxxx</w:t>
            </w:r>
          </w:p>
        </w:tc>
        <w:tc>
          <w:tcPr>
            <w:tcW w:w="806" w:type="dxa"/>
            <w:noWrap/>
            <w:hideMark/>
          </w:tcPr>
          <w:p w14:paraId="31B603E6" w14:textId="77777777" w:rsidR="006346E7" w:rsidRPr="00D0021A" w:rsidRDefault="006346E7" w:rsidP="009C4A1B">
            <w:pPr>
              <w:spacing w:before="0" w:after="0"/>
              <w:ind w:left="0"/>
              <w:jc w:val="right"/>
              <w:rPr>
                <w:rFonts w:eastAsia="Times New Roman"/>
              </w:rPr>
            </w:pPr>
            <w:r w:rsidRPr="00D0021A">
              <w:rPr>
                <w:rFonts w:eastAsia="Times New Roman"/>
              </w:rPr>
              <w:t>4.0</w:t>
            </w:r>
          </w:p>
        </w:tc>
        <w:tc>
          <w:tcPr>
            <w:tcW w:w="2592" w:type="dxa"/>
            <w:noWrap/>
            <w:hideMark/>
          </w:tcPr>
          <w:p w14:paraId="2EC06E3D"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751F247"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21C9312" w14:textId="77777777" w:rsidTr="00D0021A">
        <w:trPr>
          <w:trHeight w:val="288"/>
        </w:trPr>
        <w:tc>
          <w:tcPr>
            <w:tcW w:w="1296" w:type="dxa"/>
            <w:noWrap/>
            <w:hideMark/>
          </w:tcPr>
          <w:p w14:paraId="59FD9D63"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718BCAEF"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1AF52937"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4A3AD628" w14:textId="77777777" w:rsidR="006346E7" w:rsidRPr="00D0021A" w:rsidRDefault="006346E7" w:rsidP="009C4A1B">
            <w:pPr>
              <w:spacing w:before="0" w:after="0"/>
              <w:ind w:left="0"/>
              <w:jc w:val="right"/>
              <w:rPr>
                <w:rFonts w:eastAsia="Times New Roman"/>
              </w:rPr>
            </w:pPr>
            <w:r w:rsidRPr="00D0021A">
              <w:rPr>
                <w:rFonts w:eastAsia="Times New Roman"/>
              </w:rPr>
              <w:t>3.8</w:t>
            </w:r>
          </w:p>
        </w:tc>
        <w:tc>
          <w:tcPr>
            <w:tcW w:w="2592" w:type="dxa"/>
            <w:noWrap/>
            <w:hideMark/>
          </w:tcPr>
          <w:p w14:paraId="4E3698B1"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F8CA82D"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AAD9899" w14:textId="77777777" w:rsidTr="00D0021A">
        <w:trPr>
          <w:trHeight w:val="288"/>
        </w:trPr>
        <w:tc>
          <w:tcPr>
            <w:tcW w:w="1296" w:type="dxa"/>
            <w:noWrap/>
            <w:hideMark/>
          </w:tcPr>
          <w:p w14:paraId="4D4319BE"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223F5FC6"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7449E8EC"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52799633" w14:textId="77777777" w:rsidR="006346E7" w:rsidRPr="00D0021A" w:rsidRDefault="006346E7" w:rsidP="009C4A1B">
            <w:pPr>
              <w:spacing w:before="0" w:after="0"/>
              <w:ind w:left="0"/>
              <w:jc w:val="right"/>
              <w:rPr>
                <w:rFonts w:eastAsia="Times New Roman"/>
              </w:rPr>
            </w:pPr>
            <w:r w:rsidRPr="00D0021A">
              <w:rPr>
                <w:rFonts w:eastAsia="Times New Roman"/>
              </w:rPr>
              <w:t>3.6</w:t>
            </w:r>
          </w:p>
        </w:tc>
        <w:tc>
          <w:tcPr>
            <w:tcW w:w="2592" w:type="dxa"/>
            <w:noWrap/>
            <w:hideMark/>
          </w:tcPr>
          <w:p w14:paraId="1D841518"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6F2A092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65F937C" w14:textId="77777777" w:rsidTr="00D0021A">
        <w:trPr>
          <w:trHeight w:val="288"/>
        </w:trPr>
        <w:tc>
          <w:tcPr>
            <w:tcW w:w="1296" w:type="dxa"/>
            <w:noWrap/>
            <w:hideMark/>
          </w:tcPr>
          <w:p w14:paraId="30C3FC6D" w14:textId="77777777" w:rsidR="006346E7" w:rsidRPr="00D0021A" w:rsidRDefault="006346E7" w:rsidP="009C4A1B">
            <w:pPr>
              <w:spacing w:before="0" w:after="0"/>
              <w:ind w:left="0" w:right="432"/>
              <w:jc w:val="right"/>
              <w:rPr>
                <w:rFonts w:eastAsia="Times New Roman"/>
              </w:rPr>
            </w:pPr>
            <w:r w:rsidRPr="00D0021A">
              <w:rPr>
                <w:rFonts w:eastAsia="Times New Roman"/>
              </w:rPr>
              <w:t>20</w:t>
            </w:r>
          </w:p>
        </w:tc>
        <w:tc>
          <w:tcPr>
            <w:tcW w:w="1728" w:type="dxa"/>
          </w:tcPr>
          <w:p w14:paraId="69B7A914"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5DE490B"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7BA51098" w14:textId="77777777" w:rsidR="006346E7" w:rsidRPr="00D0021A" w:rsidRDefault="006346E7" w:rsidP="009C4A1B">
            <w:pPr>
              <w:spacing w:before="0" w:after="0"/>
              <w:ind w:left="0"/>
              <w:jc w:val="right"/>
              <w:rPr>
                <w:rFonts w:eastAsia="Times New Roman"/>
              </w:rPr>
            </w:pPr>
            <w:r w:rsidRPr="00D0021A">
              <w:rPr>
                <w:rFonts w:eastAsia="Times New Roman"/>
              </w:rPr>
              <w:t>3.4</w:t>
            </w:r>
          </w:p>
        </w:tc>
        <w:tc>
          <w:tcPr>
            <w:tcW w:w="2592" w:type="dxa"/>
            <w:noWrap/>
            <w:hideMark/>
          </w:tcPr>
          <w:p w14:paraId="067AA31D"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9D047CF"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32D6C452" w14:textId="77777777" w:rsidTr="00D0021A">
        <w:trPr>
          <w:trHeight w:val="288"/>
        </w:trPr>
        <w:tc>
          <w:tcPr>
            <w:tcW w:w="1296" w:type="dxa"/>
            <w:noWrap/>
            <w:hideMark/>
          </w:tcPr>
          <w:p w14:paraId="0BA9DA3C" w14:textId="77777777" w:rsidR="006346E7" w:rsidRPr="00D0021A" w:rsidRDefault="006346E7" w:rsidP="009C4A1B">
            <w:pPr>
              <w:spacing w:before="0" w:after="0"/>
              <w:ind w:left="0" w:right="432"/>
              <w:jc w:val="right"/>
              <w:rPr>
                <w:rFonts w:eastAsia="Times New Roman"/>
              </w:rPr>
            </w:pPr>
            <w:r w:rsidRPr="00D0021A">
              <w:rPr>
                <w:rFonts w:eastAsia="Times New Roman"/>
              </w:rPr>
              <w:t>44</w:t>
            </w:r>
          </w:p>
        </w:tc>
        <w:tc>
          <w:tcPr>
            <w:tcW w:w="1728" w:type="dxa"/>
          </w:tcPr>
          <w:p w14:paraId="0E25EFA4"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606710C3"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6CFAECCB" w14:textId="77777777" w:rsidR="006346E7" w:rsidRPr="00D0021A" w:rsidRDefault="006346E7" w:rsidP="009C4A1B">
            <w:pPr>
              <w:spacing w:before="0" w:after="0"/>
              <w:ind w:left="0"/>
              <w:jc w:val="right"/>
              <w:rPr>
                <w:rFonts w:eastAsia="Times New Roman"/>
              </w:rPr>
            </w:pPr>
            <w:r w:rsidRPr="00D0021A">
              <w:rPr>
                <w:rFonts w:eastAsia="Times New Roman"/>
              </w:rPr>
              <w:t>3.2</w:t>
            </w:r>
          </w:p>
        </w:tc>
        <w:tc>
          <w:tcPr>
            <w:tcW w:w="2592" w:type="dxa"/>
            <w:noWrap/>
            <w:hideMark/>
          </w:tcPr>
          <w:p w14:paraId="715B0D6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D1ED4CE"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4426C81F" w14:textId="77777777" w:rsidTr="00D0021A">
        <w:trPr>
          <w:trHeight w:val="288"/>
        </w:trPr>
        <w:tc>
          <w:tcPr>
            <w:tcW w:w="1296" w:type="dxa"/>
            <w:noWrap/>
            <w:hideMark/>
          </w:tcPr>
          <w:p w14:paraId="74363D53"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5FDB9A8D"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06C507BD"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4FC6A272" w14:textId="77777777" w:rsidR="006346E7" w:rsidRPr="00D0021A" w:rsidRDefault="006346E7" w:rsidP="009C4A1B">
            <w:pPr>
              <w:spacing w:before="0" w:after="0"/>
              <w:ind w:left="0"/>
              <w:jc w:val="right"/>
              <w:rPr>
                <w:rFonts w:eastAsia="Times New Roman"/>
              </w:rPr>
            </w:pPr>
            <w:r w:rsidRPr="00D0021A">
              <w:rPr>
                <w:rFonts w:eastAsia="Times New Roman"/>
              </w:rPr>
              <w:t>3.0</w:t>
            </w:r>
          </w:p>
        </w:tc>
        <w:tc>
          <w:tcPr>
            <w:tcW w:w="2592" w:type="dxa"/>
            <w:noWrap/>
            <w:hideMark/>
          </w:tcPr>
          <w:p w14:paraId="1252BF84"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B89E51A"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1F65B9D" w14:textId="77777777" w:rsidTr="00D0021A">
        <w:trPr>
          <w:trHeight w:val="288"/>
        </w:trPr>
        <w:tc>
          <w:tcPr>
            <w:tcW w:w="1296" w:type="dxa"/>
            <w:noWrap/>
            <w:hideMark/>
          </w:tcPr>
          <w:p w14:paraId="1ED83783"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67D665CB"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270C0858"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13A8EB84" w14:textId="77777777" w:rsidR="006346E7" w:rsidRPr="00D0021A" w:rsidRDefault="006346E7" w:rsidP="009C4A1B">
            <w:pPr>
              <w:spacing w:before="0" w:after="0"/>
              <w:ind w:left="0"/>
              <w:jc w:val="right"/>
              <w:rPr>
                <w:rFonts w:eastAsia="Times New Roman"/>
              </w:rPr>
            </w:pPr>
            <w:r w:rsidRPr="00D0021A">
              <w:rPr>
                <w:rFonts w:eastAsia="Times New Roman"/>
              </w:rPr>
              <w:t>2.8</w:t>
            </w:r>
          </w:p>
        </w:tc>
        <w:tc>
          <w:tcPr>
            <w:tcW w:w="2592" w:type="dxa"/>
            <w:noWrap/>
            <w:hideMark/>
          </w:tcPr>
          <w:p w14:paraId="525FEEB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45567C96"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6E08EF8B" w14:textId="77777777" w:rsidTr="00D0021A">
        <w:trPr>
          <w:trHeight w:val="288"/>
        </w:trPr>
        <w:tc>
          <w:tcPr>
            <w:tcW w:w="1296" w:type="dxa"/>
            <w:noWrap/>
            <w:hideMark/>
          </w:tcPr>
          <w:p w14:paraId="032556B4" w14:textId="77777777" w:rsidR="006346E7" w:rsidRPr="00D0021A" w:rsidRDefault="006346E7" w:rsidP="009C4A1B">
            <w:pPr>
              <w:spacing w:before="0" w:after="0"/>
              <w:ind w:left="0" w:right="432"/>
              <w:jc w:val="right"/>
              <w:rPr>
                <w:rFonts w:eastAsia="Times New Roman"/>
              </w:rPr>
            </w:pPr>
            <w:r w:rsidRPr="00D0021A">
              <w:rPr>
                <w:rFonts w:eastAsia="Times New Roman"/>
              </w:rPr>
              <w:t>30</w:t>
            </w:r>
          </w:p>
        </w:tc>
        <w:tc>
          <w:tcPr>
            <w:tcW w:w="1728" w:type="dxa"/>
          </w:tcPr>
          <w:p w14:paraId="4A7BE180"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0D86C87E"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06C63DDA" w14:textId="77777777" w:rsidR="006346E7" w:rsidRPr="00D0021A" w:rsidRDefault="006346E7" w:rsidP="009C4A1B">
            <w:pPr>
              <w:spacing w:before="0" w:after="0"/>
              <w:ind w:left="0"/>
              <w:jc w:val="right"/>
              <w:rPr>
                <w:rFonts w:eastAsia="Times New Roman"/>
              </w:rPr>
            </w:pPr>
            <w:r w:rsidRPr="00D0021A">
              <w:rPr>
                <w:rFonts w:eastAsia="Times New Roman"/>
              </w:rPr>
              <w:t>2.6</w:t>
            </w:r>
          </w:p>
        </w:tc>
        <w:tc>
          <w:tcPr>
            <w:tcW w:w="2592" w:type="dxa"/>
            <w:noWrap/>
            <w:hideMark/>
          </w:tcPr>
          <w:p w14:paraId="7E3F90E2"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67A6333F"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72C09F0E" w14:textId="77777777" w:rsidTr="00D0021A">
        <w:trPr>
          <w:trHeight w:val="288"/>
        </w:trPr>
        <w:tc>
          <w:tcPr>
            <w:tcW w:w="1296" w:type="dxa"/>
            <w:noWrap/>
            <w:hideMark/>
          </w:tcPr>
          <w:p w14:paraId="67DAAAC5" w14:textId="77777777" w:rsidR="006346E7" w:rsidRPr="00D0021A" w:rsidRDefault="006346E7" w:rsidP="009C4A1B">
            <w:pPr>
              <w:spacing w:before="0" w:after="0"/>
              <w:ind w:left="0" w:right="432"/>
              <w:jc w:val="right"/>
              <w:rPr>
                <w:rFonts w:eastAsia="Times New Roman"/>
              </w:rPr>
            </w:pPr>
            <w:r w:rsidRPr="00D0021A">
              <w:rPr>
                <w:rFonts w:eastAsia="Times New Roman"/>
              </w:rPr>
              <w:t>60</w:t>
            </w:r>
          </w:p>
        </w:tc>
        <w:tc>
          <w:tcPr>
            <w:tcW w:w="1728" w:type="dxa"/>
          </w:tcPr>
          <w:p w14:paraId="4AD62A66"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152554F0" w14:textId="77777777" w:rsidR="006346E7" w:rsidRPr="00D0021A" w:rsidRDefault="006346E7" w:rsidP="009C4A1B">
            <w:pPr>
              <w:spacing w:before="0" w:after="0"/>
              <w:ind w:left="0"/>
              <w:jc w:val="right"/>
              <w:rPr>
                <w:rFonts w:eastAsia="Times New Roman"/>
              </w:rPr>
            </w:pPr>
            <w:r w:rsidRPr="00D0021A">
              <w:rPr>
                <w:rFonts w:eastAsia="Times New Roman"/>
              </w:rPr>
              <w:t>xxxxxx</w:t>
            </w:r>
          </w:p>
        </w:tc>
        <w:tc>
          <w:tcPr>
            <w:tcW w:w="806" w:type="dxa"/>
            <w:noWrap/>
            <w:hideMark/>
          </w:tcPr>
          <w:p w14:paraId="54383269" w14:textId="77777777" w:rsidR="006346E7" w:rsidRPr="00D0021A" w:rsidRDefault="006346E7" w:rsidP="009C4A1B">
            <w:pPr>
              <w:spacing w:before="0" w:after="0"/>
              <w:ind w:left="0"/>
              <w:jc w:val="right"/>
              <w:rPr>
                <w:rFonts w:eastAsia="Times New Roman"/>
              </w:rPr>
            </w:pPr>
            <w:r w:rsidRPr="00D0021A">
              <w:rPr>
                <w:rFonts w:eastAsia="Times New Roman"/>
              </w:rPr>
              <w:t>2.4</w:t>
            </w:r>
          </w:p>
        </w:tc>
        <w:tc>
          <w:tcPr>
            <w:tcW w:w="2592" w:type="dxa"/>
            <w:noWrap/>
            <w:hideMark/>
          </w:tcPr>
          <w:p w14:paraId="0AF2BAF8"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CFB60E3"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675771C6" w14:textId="77777777" w:rsidTr="00D0021A">
        <w:trPr>
          <w:trHeight w:val="288"/>
        </w:trPr>
        <w:tc>
          <w:tcPr>
            <w:tcW w:w="1296" w:type="dxa"/>
            <w:noWrap/>
            <w:hideMark/>
          </w:tcPr>
          <w:p w14:paraId="62A2DDEF" w14:textId="77777777" w:rsidR="006346E7" w:rsidRPr="00D0021A" w:rsidRDefault="006346E7" w:rsidP="009C4A1B">
            <w:pPr>
              <w:spacing w:before="0" w:after="0"/>
              <w:ind w:left="0" w:right="432"/>
              <w:jc w:val="right"/>
              <w:rPr>
                <w:rFonts w:eastAsia="Times New Roman"/>
              </w:rPr>
            </w:pPr>
            <w:r w:rsidRPr="00D0021A">
              <w:rPr>
                <w:rFonts w:eastAsia="Times New Roman"/>
              </w:rPr>
              <w:t>47</w:t>
            </w:r>
          </w:p>
        </w:tc>
        <w:tc>
          <w:tcPr>
            <w:tcW w:w="1728" w:type="dxa"/>
          </w:tcPr>
          <w:p w14:paraId="1D2911C9"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B9C1E71"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3F48A766" w14:textId="77777777" w:rsidR="006346E7" w:rsidRPr="00D0021A" w:rsidRDefault="006346E7" w:rsidP="009C4A1B">
            <w:pPr>
              <w:spacing w:before="0" w:after="0"/>
              <w:ind w:left="0"/>
              <w:jc w:val="right"/>
              <w:rPr>
                <w:rFonts w:eastAsia="Times New Roman"/>
              </w:rPr>
            </w:pPr>
            <w:r w:rsidRPr="00D0021A">
              <w:rPr>
                <w:rFonts w:eastAsia="Times New Roman"/>
              </w:rPr>
              <w:t>2.2</w:t>
            </w:r>
          </w:p>
        </w:tc>
        <w:tc>
          <w:tcPr>
            <w:tcW w:w="2592" w:type="dxa"/>
            <w:noWrap/>
            <w:hideMark/>
          </w:tcPr>
          <w:p w14:paraId="614ABF6E"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B9ED4D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2C6ADE3" w14:textId="77777777" w:rsidTr="00D0021A">
        <w:trPr>
          <w:trHeight w:val="288"/>
        </w:trPr>
        <w:tc>
          <w:tcPr>
            <w:tcW w:w="1296" w:type="dxa"/>
            <w:noWrap/>
            <w:hideMark/>
          </w:tcPr>
          <w:p w14:paraId="20B4B1F1" w14:textId="77777777" w:rsidR="006346E7" w:rsidRPr="00D0021A" w:rsidRDefault="006346E7" w:rsidP="009C4A1B">
            <w:pPr>
              <w:spacing w:before="0" w:after="0"/>
              <w:ind w:left="0" w:right="432"/>
              <w:jc w:val="right"/>
              <w:rPr>
                <w:rFonts w:eastAsia="Times New Roman"/>
              </w:rPr>
            </w:pPr>
            <w:r w:rsidRPr="00D0021A">
              <w:rPr>
                <w:rFonts w:eastAsia="Times New Roman"/>
              </w:rPr>
              <w:t>96</w:t>
            </w:r>
          </w:p>
        </w:tc>
        <w:tc>
          <w:tcPr>
            <w:tcW w:w="1728" w:type="dxa"/>
          </w:tcPr>
          <w:p w14:paraId="4F1B2B70"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605E4D10" w14:textId="77777777" w:rsidR="006346E7" w:rsidRPr="00D0021A" w:rsidRDefault="006346E7" w:rsidP="009C4A1B">
            <w:pPr>
              <w:spacing w:before="0" w:after="0"/>
              <w:ind w:left="0"/>
              <w:jc w:val="right"/>
              <w:rPr>
                <w:rFonts w:eastAsia="Times New Roman"/>
              </w:rPr>
            </w:pPr>
            <w:r w:rsidRPr="00D0021A">
              <w:rPr>
                <w:rFonts w:eastAsia="Times New Roman"/>
              </w:rPr>
              <w:t>.xxxxxxxxx</w:t>
            </w:r>
          </w:p>
        </w:tc>
        <w:tc>
          <w:tcPr>
            <w:tcW w:w="806" w:type="dxa"/>
            <w:noWrap/>
            <w:hideMark/>
          </w:tcPr>
          <w:p w14:paraId="1CBF55CD" w14:textId="77777777" w:rsidR="006346E7" w:rsidRPr="00D0021A" w:rsidRDefault="006346E7" w:rsidP="009C4A1B">
            <w:pPr>
              <w:spacing w:before="0" w:after="0"/>
              <w:ind w:left="0"/>
              <w:jc w:val="right"/>
              <w:rPr>
                <w:rFonts w:eastAsia="Times New Roman"/>
              </w:rPr>
            </w:pPr>
            <w:r w:rsidRPr="00D0021A">
              <w:rPr>
                <w:rFonts w:eastAsia="Times New Roman"/>
              </w:rPr>
              <w:t>2.0</w:t>
            </w:r>
          </w:p>
        </w:tc>
        <w:tc>
          <w:tcPr>
            <w:tcW w:w="2592" w:type="dxa"/>
            <w:noWrap/>
            <w:hideMark/>
          </w:tcPr>
          <w:p w14:paraId="734B5E07"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2D633A77"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525A591" w14:textId="77777777" w:rsidTr="00D0021A">
        <w:trPr>
          <w:trHeight w:val="288"/>
        </w:trPr>
        <w:tc>
          <w:tcPr>
            <w:tcW w:w="1296" w:type="dxa"/>
            <w:noWrap/>
            <w:hideMark/>
          </w:tcPr>
          <w:p w14:paraId="2B09C252" w14:textId="77777777" w:rsidR="006346E7" w:rsidRPr="00D0021A" w:rsidRDefault="006346E7" w:rsidP="009C4A1B">
            <w:pPr>
              <w:spacing w:before="0" w:after="0"/>
              <w:ind w:left="0" w:right="432"/>
              <w:jc w:val="right"/>
              <w:rPr>
                <w:rFonts w:eastAsia="Times New Roman"/>
              </w:rPr>
            </w:pPr>
            <w:r w:rsidRPr="00D0021A">
              <w:rPr>
                <w:rFonts w:eastAsia="Times New Roman"/>
              </w:rPr>
              <w:t>48</w:t>
            </w:r>
          </w:p>
        </w:tc>
        <w:tc>
          <w:tcPr>
            <w:tcW w:w="1728" w:type="dxa"/>
          </w:tcPr>
          <w:p w14:paraId="30708A00"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686ADD0B"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66AECDEE" w14:textId="77777777" w:rsidR="006346E7" w:rsidRPr="00D0021A" w:rsidRDefault="006346E7" w:rsidP="009C4A1B">
            <w:pPr>
              <w:spacing w:before="0" w:after="0"/>
              <w:ind w:left="0"/>
              <w:jc w:val="right"/>
              <w:rPr>
                <w:rFonts w:eastAsia="Times New Roman"/>
              </w:rPr>
            </w:pPr>
            <w:r w:rsidRPr="00D0021A">
              <w:rPr>
                <w:rFonts w:eastAsia="Times New Roman"/>
              </w:rPr>
              <w:t>1.8</w:t>
            </w:r>
          </w:p>
        </w:tc>
        <w:tc>
          <w:tcPr>
            <w:tcW w:w="2592" w:type="dxa"/>
            <w:noWrap/>
            <w:hideMark/>
          </w:tcPr>
          <w:p w14:paraId="5B1F029E"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4FB45B76"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05AA7108" w14:textId="77777777" w:rsidTr="00D0021A">
        <w:trPr>
          <w:trHeight w:val="288"/>
        </w:trPr>
        <w:tc>
          <w:tcPr>
            <w:tcW w:w="1296" w:type="dxa"/>
            <w:noWrap/>
            <w:hideMark/>
          </w:tcPr>
          <w:p w14:paraId="204D9481" w14:textId="77777777" w:rsidR="006346E7" w:rsidRPr="00D0021A" w:rsidRDefault="006346E7" w:rsidP="009C4A1B">
            <w:pPr>
              <w:spacing w:before="0" w:after="0"/>
              <w:ind w:left="0" w:right="432"/>
              <w:jc w:val="right"/>
              <w:rPr>
                <w:rFonts w:eastAsia="Times New Roman"/>
              </w:rPr>
            </w:pPr>
            <w:r w:rsidRPr="00D0021A">
              <w:rPr>
                <w:rFonts w:eastAsia="Times New Roman"/>
              </w:rPr>
              <w:t>46</w:t>
            </w:r>
          </w:p>
        </w:tc>
        <w:tc>
          <w:tcPr>
            <w:tcW w:w="1728" w:type="dxa"/>
          </w:tcPr>
          <w:p w14:paraId="5B46D0C2"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6C38FA6"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576A9FBB" w14:textId="77777777" w:rsidR="006346E7" w:rsidRPr="00D0021A" w:rsidRDefault="006346E7" w:rsidP="009C4A1B">
            <w:pPr>
              <w:spacing w:before="0" w:after="0"/>
              <w:ind w:left="0"/>
              <w:jc w:val="right"/>
              <w:rPr>
                <w:rFonts w:eastAsia="Times New Roman"/>
              </w:rPr>
            </w:pPr>
            <w:r w:rsidRPr="00D0021A">
              <w:rPr>
                <w:rFonts w:eastAsia="Times New Roman"/>
              </w:rPr>
              <w:t>1.6</w:t>
            </w:r>
          </w:p>
        </w:tc>
        <w:tc>
          <w:tcPr>
            <w:tcW w:w="2592" w:type="dxa"/>
            <w:noWrap/>
            <w:hideMark/>
          </w:tcPr>
          <w:p w14:paraId="307EAD44"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6C9C580"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872E93A" w14:textId="77777777" w:rsidTr="00D0021A">
        <w:trPr>
          <w:trHeight w:val="288"/>
        </w:trPr>
        <w:tc>
          <w:tcPr>
            <w:tcW w:w="1296" w:type="dxa"/>
            <w:noWrap/>
            <w:hideMark/>
          </w:tcPr>
          <w:p w14:paraId="76BEF5DA" w14:textId="77777777" w:rsidR="006346E7" w:rsidRPr="00D0021A" w:rsidRDefault="006346E7" w:rsidP="009C4A1B">
            <w:pPr>
              <w:spacing w:before="0" w:after="0"/>
              <w:ind w:left="0" w:right="432"/>
              <w:jc w:val="right"/>
              <w:rPr>
                <w:rFonts w:eastAsia="Times New Roman"/>
              </w:rPr>
            </w:pPr>
            <w:r w:rsidRPr="00D0021A">
              <w:rPr>
                <w:rFonts w:eastAsia="Times New Roman"/>
              </w:rPr>
              <w:t>91</w:t>
            </w:r>
          </w:p>
        </w:tc>
        <w:tc>
          <w:tcPr>
            <w:tcW w:w="1728" w:type="dxa"/>
          </w:tcPr>
          <w:p w14:paraId="16EAA402"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2A2A549" w14:textId="77777777" w:rsidR="006346E7" w:rsidRPr="00D0021A" w:rsidRDefault="006346E7" w:rsidP="009C4A1B">
            <w:pPr>
              <w:spacing w:before="0" w:after="0"/>
              <w:ind w:left="0"/>
              <w:jc w:val="right"/>
              <w:rPr>
                <w:rFonts w:eastAsia="Times New Roman"/>
              </w:rPr>
            </w:pPr>
            <w:r w:rsidRPr="00D0021A">
              <w:rPr>
                <w:rFonts w:eastAsia="Times New Roman"/>
              </w:rPr>
              <w:t>.xxxxxxxxx</w:t>
            </w:r>
          </w:p>
        </w:tc>
        <w:tc>
          <w:tcPr>
            <w:tcW w:w="806" w:type="dxa"/>
            <w:noWrap/>
            <w:hideMark/>
          </w:tcPr>
          <w:p w14:paraId="74ABC313" w14:textId="77777777" w:rsidR="006346E7" w:rsidRPr="00D0021A" w:rsidRDefault="006346E7" w:rsidP="009C4A1B">
            <w:pPr>
              <w:spacing w:before="0" w:after="0"/>
              <w:ind w:left="0"/>
              <w:jc w:val="right"/>
              <w:rPr>
                <w:rFonts w:eastAsia="Times New Roman"/>
              </w:rPr>
            </w:pPr>
            <w:r w:rsidRPr="00D0021A">
              <w:rPr>
                <w:rFonts w:eastAsia="Times New Roman"/>
              </w:rPr>
              <w:t>1.4</w:t>
            </w:r>
          </w:p>
        </w:tc>
        <w:tc>
          <w:tcPr>
            <w:tcW w:w="2592" w:type="dxa"/>
            <w:noWrap/>
            <w:hideMark/>
          </w:tcPr>
          <w:p w14:paraId="7C679CC5"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2DF62EEC"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65A0D9EC" w14:textId="77777777" w:rsidTr="00D0021A">
        <w:trPr>
          <w:trHeight w:val="288"/>
        </w:trPr>
        <w:tc>
          <w:tcPr>
            <w:tcW w:w="1296" w:type="dxa"/>
            <w:noWrap/>
            <w:hideMark/>
          </w:tcPr>
          <w:p w14:paraId="4B6A3993" w14:textId="77777777" w:rsidR="006346E7" w:rsidRPr="00D0021A" w:rsidRDefault="006346E7" w:rsidP="009C4A1B">
            <w:pPr>
              <w:spacing w:before="0" w:after="0"/>
              <w:ind w:left="0" w:right="432"/>
              <w:jc w:val="right"/>
              <w:rPr>
                <w:rFonts w:eastAsia="Times New Roman"/>
              </w:rPr>
            </w:pPr>
            <w:r w:rsidRPr="00D0021A">
              <w:rPr>
                <w:rFonts w:eastAsia="Times New Roman"/>
              </w:rPr>
              <w:t>185</w:t>
            </w:r>
          </w:p>
        </w:tc>
        <w:tc>
          <w:tcPr>
            <w:tcW w:w="1728" w:type="dxa"/>
          </w:tcPr>
          <w:p w14:paraId="452F9EA2"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noWrap/>
            <w:hideMark/>
          </w:tcPr>
          <w:p w14:paraId="4EE58BB6" w14:textId="77777777" w:rsidR="006346E7" w:rsidRPr="00D0021A" w:rsidRDefault="006346E7" w:rsidP="009C4A1B">
            <w:pPr>
              <w:spacing w:before="0" w:after="0"/>
              <w:ind w:left="0"/>
              <w:jc w:val="right"/>
              <w:rPr>
                <w:rFonts w:eastAsia="Times New Roman"/>
              </w:rPr>
            </w:pPr>
            <w:r w:rsidRPr="00D0021A">
              <w:rPr>
                <w:rFonts w:eastAsia="Times New Roman"/>
              </w:rPr>
              <w:t>.xxxxxxxxxxxxxxxxxx</w:t>
            </w:r>
          </w:p>
        </w:tc>
        <w:tc>
          <w:tcPr>
            <w:tcW w:w="806" w:type="dxa"/>
            <w:noWrap/>
            <w:hideMark/>
          </w:tcPr>
          <w:p w14:paraId="572D9D4F" w14:textId="77777777" w:rsidR="006346E7" w:rsidRPr="00D0021A" w:rsidRDefault="006346E7" w:rsidP="009C4A1B">
            <w:pPr>
              <w:spacing w:before="0" w:after="0"/>
              <w:ind w:left="0"/>
              <w:jc w:val="right"/>
              <w:rPr>
                <w:rFonts w:eastAsia="Times New Roman"/>
              </w:rPr>
            </w:pPr>
            <w:r w:rsidRPr="00D0021A">
              <w:rPr>
                <w:rFonts w:eastAsia="Times New Roman"/>
              </w:rPr>
              <w:t>1.2</w:t>
            </w:r>
          </w:p>
        </w:tc>
        <w:tc>
          <w:tcPr>
            <w:tcW w:w="2592" w:type="dxa"/>
            <w:noWrap/>
            <w:hideMark/>
          </w:tcPr>
          <w:p w14:paraId="0BF8B186"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5EBF22A4"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6ED739F8" w14:textId="77777777" w:rsidTr="006111CE">
        <w:trPr>
          <w:trHeight w:val="288"/>
        </w:trPr>
        <w:tc>
          <w:tcPr>
            <w:tcW w:w="1296" w:type="dxa"/>
            <w:tcBorders>
              <w:bottom w:val="dashSmallGap" w:sz="12" w:space="0" w:color="auto"/>
            </w:tcBorders>
            <w:noWrap/>
            <w:hideMark/>
          </w:tcPr>
          <w:p w14:paraId="66D52599" w14:textId="77777777" w:rsidR="006346E7" w:rsidRPr="00D0021A" w:rsidRDefault="006346E7" w:rsidP="009C4A1B">
            <w:pPr>
              <w:spacing w:before="0" w:after="0"/>
              <w:ind w:left="0" w:right="432"/>
              <w:jc w:val="right"/>
              <w:rPr>
                <w:rFonts w:eastAsia="Times New Roman"/>
              </w:rPr>
            </w:pPr>
            <w:r w:rsidRPr="00D0021A">
              <w:rPr>
                <w:rFonts w:eastAsia="Times New Roman"/>
              </w:rPr>
              <w:t>80</w:t>
            </w:r>
          </w:p>
        </w:tc>
        <w:tc>
          <w:tcPr>
            <w:tcW w:w="1728" w:type="dxa"/>
            <w:tcBorders>
              <w:bottom w:val="dashSmallGap" w:sz="12" w:space="0" w:color="auto"/>
            </w:tcBorders>
          </w:tcPr>
          <w:p w14:paraId="1A1049E2" w14:textId="77777777" w:rsidR="006346E7" w:rsidRPr="00D0021A" w:rsidRDefault="006346E7" w:rsidP="009C4A1B">
            <w:pPr>
              <w:spacing w:before="0" w:after="0"/>
              <w:ind w:left="0" w:right="720"/>
              <w:jc w:val="right"/>
              <w:rPr>
                <w:rFonts w:eastAsia="Times New Roman"/>
              </w:rPr>
            </w:pPr>
            <w:r w:rsidRPr="00D0021A">
              <w:rPr>
                <w:rFonts w:eastAsia="Times New Roman"/>
              </w:rPr>
              <w:t>3</w:t>
            </w:r>
          </w:p>
        </w:tc>
        <w:tc>
          <w:tcPr>
            <w:tcW w:w="4608" w:type="dxa"/>
            <w:tcBorders>
              <w:bottom w:val="dashSmallGap" w:sz="12" w:space="0" w:color="auto"/>
            </w:tcBorders>
            <w:noWrap/>
            <w:hideMark/>
          </w:tcPr>
          <w:p w14:paraId="7DEF1AC5" w14:textId="77777777" w:rsidR="006346E7" w:rsidRPr="00D0021A" w:rsidRDefault="006346E7" w:rsidP="009C4A1B">
            <w:pPr>
              <w:spacing w:before="0" w:after="0"/>
              <w:ind w:left="0"/>
              <w:jc w:val="right"/>
              <w:rPr>
                <w:rFonts w:eastAsia="Times New Roman"/>
              </w:rPr>
            </w:pPr>
            <w:r w:rsidRPr="00D0021A">
              <w:rPr>
                <w:rFonts w:eastAsia="Times New Roman"/>
              </w:rPr>
              <w:t>xxxxxxxx</w:t>
            </w:r>
          </w:p>
        </w:tc>
        <w:tc>
          <w:tcPr>
            <w:tcW w:w="806" w:type="dxa"/>
            <w:tcBorders>
              <w:bottom w:val="dashSmallGap" w:sz="12" w:space="0" w:color="auto"/>
            </w:tcBorders>
            <w:noWrap/>
            <w:hideMark/>
          </w:tcPr>
          <w:p w14:paraId="58E2F632" w14:textId="77777777" w:rsidR="006346E7" w:rsidRPr="00D0021A" w:rsidRDefault="006346E7" w:rsidP="009C4A1B">
            <w:pPr>
              <w:spacing w:before="0" w:after="0"/>
              <w:ind w:left="0"/>
              <w:jc w:val="right"/>
              <w:rPr>
                <w:rFonts w:eastAsia="Times New Roman"/>
              </w:rPr>
            </w:pPr>
            <w:r w:rsidRPr="00D0021A">
              <w:rPr>
                <w:rFonts w:eastAsia="Times New Roman"/>
              </w:rPr>
              <w:t>1.0</w:t>
            </w:r>
          </w:p>
        </w:tc>
        <w:tc>
          <w:tcPr>
            <w:tcW w:w="2592" w:type="dxa"/>
            <w:tcBorders>
              <w:bottom w:val="dashSmallGap" w:sz="12" w:space="0" w:color="auto"/>
            </w:tcBorders>
            <w:noWrap/>
            <w:hideMark/>
          </w:tcPr>
          <w:p w14:paraId="160BB51B"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tcBorders>
              <w:bottom w:val="dashSmallGap" w:sz="12" w:space="0" w:color="auto"/>
            </w:tcBorders>
            <w:noWrap/>
            <w:hideMark/>
          </w:tcPr>
          <w:p w14:paraId="5A2F9796"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31AD7F4C" w14:textId="77777777" w:rsidTr="006111CE">
        <w:trPr>
          <w:trHeight w:val="288"/>
        </w:trPr>
        <w:tc>
          <w:tcPr>
            <w:tcW w:w="1296" w:type="dxa"/>
            <w:tcBorders>
              <w:top w:val="dashSmallGap" w:sz="12" w:space="0" w:color="auto"/>
              <w:bottom w:val="nil"/>
            </w:tcBorders>
            <w:noWrap/>
            <w:hideMark/>
          </w:tcPr>
          <w:p w14:paraId="51D7CF30" w14:textId="77777777" w:rsidR="006346E7" w:rsidRPr="00D0021A" w:rsidRDefault="006346E7" w:rsidP="009C4A1B">
            <w:pPr>
              <w:spacing w:before="0" w:after="0"/>
              <w:ind w:left="0" w:right="432"/>
              <w:jc w:val="right"/>
              <w:rPr>
                <w:rFonts w:eastAsia="Times New Roman"/>
              </w:rPr>
            </w:pPr>
            <w:r w:rsidRPr="00D0021A">
              <w:rPr>
                <w:rFonts w:eastAsia="Times New Roman"/>
              </w:rPr>
              <w:t>158</w:t>
            </w:r>
          </w:p>
        </w:tc>
        <w:tc>
          <w:tcPr>
            <w:tcW w:w="1728" w:type="dxa"/>
            <w:tcBorders>
              <w:top w:val="dashSmallGap" w:sz="12" w:space="0" w:color="auto"/>
              <w:bottom w:val="nil"/>
            </w:tcBorders>
          </w:tcPr>
          <w:p w14:paraId="5F343416"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top w:val="dashSmallGap" w:sz="12" w:space="0" w:color="auto"/>
              <w:bottom w:val="nil"/>
            </w:tcBorders>
            <w:noWrap/>
            <w:hideMark/>
          </w:tcPr>
          <w:p w14:paraId="70BF0D0D" w14:textId="77777777" w:rsidR="006346E7" w:rsidRPr="00D0021A" w:rsidRDefault="006346E7" w:rsidP="009C4A1B">
            <w:pPr>
              <w:spacing w:before="0" w:after="0"/>
              <w:ind w:left="0"/>
              <w:jc w:val="right"/>
              <w:rPr>
                <w:rFonts w:eastAsia="Times New Roman"/>
              </w:rPr>
            </w:pPr>
            <w:r w:rsidRPr="00D0021A">
              <w:rPr>
                <w:rFonts w:eastAsia="Times New Roman"/>
              </w:rPr>
              <w:t>.xxxxxxxxxxxxxxx</w:t>
            </w:r>
          </w:p>
        </w:tc>
        <w:tc>
          <w:tcPr>
            <w:tcW w:w="806" w:type="dxa"/>
            <w:tcBorders>
              <w:top w:val="dashSmallGap" w:sz="12" w:space="0" w:color="auto"/>
              <w:bottom w:val="nil"/>
            </w:tcBorders>
            <w:noWrap/>
            <w:hideMark/>
          </w:tcPr>
          <w:p w14:paraId="6C649C7D" w14:textId="77777777" w:rsidR="006346E7" w:rsidRPr="00D0021A" w:rsidRDefault="006346E7" w:rsidP="009C4A1B">
            <w:pPr>
              <w:spacing w:before="0" w:after="0"/>
              <w:ind w:left="0"/>
              <w:jc w:val="right"/>
              <w:rPr>
                <w:rFonts w:eastAsia="Times New Roman"/>
              </w:rPr>
            </w:pPr>
            <w:r w:rsidRPr="00D0021A">
              <w:rPr>
                <w:rFonts w:eastAsia="Times New Roman"/>
              </w:rPr>
              <w:t>0.8</w:t>
            </w:r>
          </w:p>
        </w:tc>
        <w:tc>
          <w:tcPr>
            <w:tcW w:w="2592" w:type="dxa"/>
            <w:tcBorders>
              <w:top w:val="dashSmallGap" w:sz="12" w:space="0" w:color="auto"/>
              <w:bottom w:val="nil"/>
            </w:tcBorders>
            <w:noWrap/>
            <w:hideMark/>
          </w:tcPr>
          <w:p w14:paraId="6AD44F7C" w14:textId="77777777" w:rsidR="006346E7" w:rsidRPr="00D0021A" w:rsidRDefault="006346E7" w:rsidP="009C4A1B">
            <w:pPr>
              <w:spacing w:before="0" w:after="0"/>
              <w:ind w:left="0"/>
              <w:rPr>
                <w:rFonts w:eastAsia="Times New Roman"/>
              </w:rPr>
            </w:pPr>
            <w:r w:rsidRPr="00D0021A">
              <w:rPr>
                <w:rFonts w:eastAsia="Times New Roman"/>
              </w:rPr>
              <w:t>E E</w:t>
            </w:r>
          </w:p>
        </w:tc>
        <w:tc>
          <w:tcPr>
            <w:tcW w:w="864" w:type="dxa"/>
            <w:tcBorders>
              <w:top w:val="dashSmallGap" w:sz="12" w:space="0" w:color="auto"/>
              <w:bottom w:val="nil"/>
            </w:tcBorders>
            <w:noWrap/>
            <w:hideMark/>
          </w:tcPr>
          <w:p w14:paraId="6DFA2D6C"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34701A10" w14:textId="77777777" w:rsidTr="006111CE">
        <w:trPr>
          <w:trHeight w:val="288"/>
        </w:trPr>
        <w:tc>
          <w:tcPr>
            <w:tcW w:w="1296" w:type="dxa"/>
            <w:tcBorders>
              <w:top w:val="nil"/>
            </w:tcBorders>
            <w:noWrap/>
            <w:hideMark/>
          </w:tcPr>
          <w:p w14:paraId="67F95236" w14:textId="77777777" w:rsidR="006346E7" w:rsidRPr="00D0021A" w:rsidRDefault="006346E7" w:rsidP="009C4A1B">
            <w:pPr>
              <w:spacing w:before="0" w:after="0"/>
              <w:ind w:left="0" w:right="432"/>
              <w:jc w:val="right"/>
              <w:rPr>
                <w:rFonts w:eastAsia="Times New Roman"/>
              </w:rPr>
            </w:pPr>
            <w:r w:rsidRPr="00D0021A">
              <w:rPr>
                <w:rFonts w:eastAsia="Times New Roman"/>
              </w:rPr>
              <w:t>72</w:t>
            </w:r>
          </w:p>
        </w:tc>
        <w:tc>
          <w:tcPr>
            <w:tcW w:w="1728" w:type="dxa"/>
            <w:tcBorders>
              <w:top w:val="nil"/>
            </w:tcBorders>
          </w:tcPr>
          <w:p w14:paraId="62D3C605"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716096F0"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tcBorders>
              <w:top w:val="nil"/>
            </w:tcBorders>
            <w:noWrap/>
            <w:hideMark/>
          </w:tcPr>
          <w:p w14:paraId="218B6F53" w14:textId="77777777" w:rsidR="006346E7" w:rsidRPr="00D0021A" w:rsidRDefault="006346E7" w:rsidP="009C4A1B">
            <w:pPr>
              <w:spacing w:before="0" w:after="0"/>
              <w:ind w:left="0"/>
              <w:jc w:val="right"/>
              <w:rPr>
                <w:rFonts w:eastAsia="Times New Roman"/>
              </w:rPr>
            </w:pPr>
            <w:r w:rsidRPr="00D0021A">
              <w:rPr>
                <w:rFonts w:eastAsia="Times New Roman"/>
              </w:rPr>
              <w:t>0.6</w:t>
            </w:r>
          </w:p>
        </w:tc>
        <w:tc>
          <w:tcPr>
            <w:tcW w:w="2592" w:type="dxa"/>
            <w:tcBorders>
              <w:top w:val="nil"/>
            </w:tcBorders>
            <w:noWrap/>
            <w:hideMark/>
          </w:tcPr>
          <w:p w14:paraId="7D3A799F" w14:textId="77777777" w:rsidR="006346E7" w:rsidRPr="00D0021A" w:rsidRDefault="006346E7" w:rsidP="009C4A1B">
            <w:pPr>
              <w:spacing w:before="0" w:after="0"/>
              <w:ind w:left="0"/>
              <w:rPr>
                <w:rFonts w:eastAsia="Times New Roman"/>
              </w:rPr>
            </w:pPr>
            <w:r w:rsidRPr="00D0021A">
              <w:rPr>
                <w:rFonts w:eastAsia="Times New Roman"/>
              </w:rPr>
              <w:t>E R R R</w:t>
            </w:r>
          </w:p>
        </w:tc>
        <w:tc>
          <w:tcPr>
            <w:tcW w:w="864" w:type="dxa"/>
            <w:tcBorders>
              <w:top w:val="nil"/>
            </w:tcBorders>
            <w:noWrap/>
            <w:hideMark/>
          </w:tcPr>
          <w:p w14:paraId="4758CAFD" w14:textId="77777777" w:rsidR="006346E7" w:rsidRPr="00D0021A" w:rsidRDefault="006346E7" w:rsidP="009C4A1B">
            <w:pPr>
              <w:spacing w:before="0" w:after="0"/>
              <w:ind w:left="0" w:right="144"/>
              <w:jc w:val="right"/>
              <w:rPr>
                <w:rFonts w:eastAsia="Times New Roman"/>
              </w:rPr>
            </w:pPr>
            <w:r w:rsidRPr="00D0021A">
              <w:rPr>
                <w:rFonts w:eastAsia="Times New Roman"/>
              </w:rPr>
              <w:t>4</w:t>
            </w:r>
          </w:p>
        </w:tc>
      </w:tr>
      <w:tr w:rsidR="006346E7" w:rsidRPr="00D0021A" w14:paraId="253C2627" w14:textId="77777777" w:rsidTr="00D0021A">
        <w:trPr>
          <w:trHeight w:val="288"/>
        </w:trPr>
        <w:tc>
          <w:tcPr>
            <w:tcW w:w="1296" w:type="dxa"/>
            <w:noWrap/>
            <w:hideMark/>
          </w:tcPr>
          <w:p w14:paraId="4BA49C99" w14:textId="77777777" w:rsidR="006346E7" w:rsidRPr="00D0021A" w:rsidRDefault="006346E7" w:rsidP="009C4A1B">
            <w:pPr>
              <w:spacing w:before="0" w:after="0"/>
              <w:ind w:left="0" w:right="432"/>
              <w:jc w:val="right"/>
              <w:rPr>
                <w:rFonts w:eastAsia="Times New Roman"/>
              </w:rPr>
            </w:pPr>
            <w:r w:rsidRPr="00D0021A">
              <w:rPr>
                <w:rFonts w:eastAsia="Times New Roman"/>
              </w:rPr>
              <w:t>149</w:t>
            </w:r>
          </w:p>
        </w:tc>
        <w:tc>
          <w:tcPr>
            <w:tcW w:w="1728" w:type="dxa"/>
          </w:tcPr>
          <w:p w14:paraId="051869AF"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149B18B9" w14:textId="77777777" w:rsidR="006346E7" w:rsidRPr="00D0021A" w:rsidRDefault="006346E7" w:rsidP="009C4A1B">
            <w:pPr>
              <w:spacing w:before="0" w:after="0"/>
              <w:ind w:left="0"/>
              <w:jc w:val="right"/>
              <w:rPr>
                <w:rFonts w:eastAsia="Times New Roman"/>
              </w:rPr>
            </w:pPr>
            <w:r w:rsidRPr="00D0021A">
              <w:rPr>
                <w:rFonts w:eastAsia="Times New Roman"/>
              </w:rPr>
              <w:t>.xxxxxxxxxxxxxx</w:t>
            </w:r>
          </w:p>
        </w:tc>
        <w:tc>
          <w:tcPr>
            <w:tcW w:w="806" w:type="dxa"/>
            <w:noWrap/>
            <w:hideMark/>
          </w:tcPr>
          <w:p w14:paraId="1D1022E3" w14:textId="77777777" w:rsidR="006346E7" w:rsidRPr="00D0021A" w:rsidRDefault="006346E7" w:rsidP="009C4A1B">
            <w:pPr>
              <w:spacing w:before="0" w:after="0"/>
              <w:ind w:left="0"/>
              <w:jc w:val="right"/>
              <w:rPr>
                <w:rFonts w:eastAsia="Times New Roman"/>
              </w:rPr>
            </w:pPr>
            <w:r w:rsidRPr="00D0021A">
              <w:rPr>
                <w:rFonts w:eastAsia="Times New Roman"/>
              </w:rPr>
              <w:t>0.4</w:t>
            </w:r>
          </w:p>
        </w:tc>
        <w:tc>
          <w:tcPr>
            <w:tcW w:w="2592" w:type="dxa"/>
            <w:noWrap/>
            <w:hideMark/>
          </w:tcPr>
          <w:p w14:paraId="0F17225A" w14:textId="77777777" w:rsidR="006346E7" w:rsidRPr="00D0021A" w:rsidRDefault="006346E7" w:rsidP="009C4A1B">
            <w:pPr>
              <w:spacing w:before="0" w:after="0"/>
              <w:ind w:left="0"/>
              <w:rPr>
                <w:rFonts w:eastAsia="Times New Roman"/>
              </w:rPr>
            </w:pPr>
            <w:r w:rsidRPr="00D0021A">
              <w:rPr>
                <w:rFonts w:eastAsia="Times New Roman"/>
              </w:rPr>
              <w:t>E</w:t>
            </w:r>
          </w:p>
        </w:tc>
        <w:tc>
          <w:tcPr>
            <w:tcW w:w="864" w:type="dxa"/>
            <w:noWrap/>
            <w:hideMark/>
          </w:tcPr>
          <w:p w14:paraId="058D9FE7"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4F2C1B9E" w14:textId="77777777" w:rsidTr="00D0021A">
        <w:trPr>
          <w:trHeight w:val="288"/>
        </w:trPr>
        <w:tc>
          <w:tcPr>
            <w:tcW w:w="1296" w:type="dxa"/>
            <w:noWrap/>
            <w:hideMark/>
          </w:tcPr>
          <w:p w14:paraId="0F9079B7" w14:textId="77777777" w:rsidR="006346E7" w:rsidRPr="00D0021A" w:rsidRDefault="006346E7" w:rsidP="009C4A1B">
            <w:pPr>
              <w:spacing w:before="0" w:after="0"/>
              <w:ind w:left="0" w:right="432"/>
              <w:jc w:val="right"/>
              <w:rPr>
                <w:rFonts w:eastAsia="Times New Roman"/>
              </w:rPr>
            </w:pPr>
            <w:r w:rsidRPr="00D0021A">
              <w:rPr>
                <w:rFonts w:eastAsia="Times New Roman"/>
              </w:rPr>
              <w:t>158</w:t>
            </w:r>
          </w:p>
        </w:tc>
        <w:tc>
          <w:tcPr>
            <w:tcW w:w="1728" w:type="dxa"/>
          </w:tcPr>
          <w:p w14:paraId="349A2943"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192DC9A2" w14:textId="77777777" w:rsidR="006346E7" w:rsidRPr="00D0021A" w:rsidRDefault="006346E7" w:rsidP="009C4A1B">
            <w:pPr>
              <w:spacing w:before="0" w:after="0"/>
              <w:ind w:left="0"/>
              <w:jc w:val="right"/>
              <w:rPr>
                <w:rFonts w:eastAsia="Times New Roman"/>
              </w:rPr>
            </w:pPr>
            <w:r w:rsidRPr="00D0021A">
              <w:rPr>
                <w:rFonts w:eastAsia="Times New Roman"/>
              </w:rPr>
              <w:t>.xxxxxxxxxxxxxxx</w:t>
            </w:r>
          </w:p>
        </w:tc>
        <w:tc>
          <w:tcPr>
            <w:tcW w:w="806" w:type="dxa"/>
            <w:noWrap/>
            <w:hideMark/>
          </w:tcPr>
          <w:p w14:paraId="0C9CFA9C" w14:textId="77777777" w:rsidR="006346E7" w:rsidRPr="00D0021A" w:rsidRDefault="006346E7" w:rsidP="009C4A1B">
            <w:pPr>
              <w:spacing w:before="0" w:after="0"/>
              <w:ind w:left="0"/>
              <w:jc w:val="right"/>
              <w:rPr>
                <w:rFonts w:eastAsia="Times New Roman"/>
              </w:rPr>
            </w:pPr>
            <w:r w:rsidRPr="00D0021A">
              <w:rPr>
                <w:rFonts w:eastAsia="Times New Roman"/>
              </w:rPr>
              <w:t>0.2</w:t>
            </w:r>
          </w:p>
        </w:tc>
        <w:tc>
          <w:tcPr>
            <w:tcW w:w="2592" w:type="dxa"/>
            <w:noWrap/>
            <w:hideMark/>
          </w:tcPr>
          <w:p w14:paraId="7D46F355" w14:textId="77777777" w:rsidR="006346E7" w:rsidRPr="00D0021A" w:rsidRDefault="006346E7" w:rsidP="009C4A1B">
            <w:pPr>
              <w:spacing w:before="0" w:after="0"/>
              <w:ind w:left="0"/>
              <w:rPr>
                <w:rFonts w:eastAsia="Times New Roman"/>
              </w:rPr>
            </w:pPr>
            <w:r w:rsidRPr="00D0021A">
              <w:rPr>
                <w:rFonts w:eastAsia="Times New Roman"/>
              </w:rPr>
              <w:t>R E R R E</w:t>
            </w:r>
          </w:p>
        </w:tc>
        <w:tc>
          <w:tcPr>
            <w:tcW w:w="864" w:type="dxa"/>
            <w:noWrap/>
            <w:hideMark/>
          </w:tcPr>
          <w:p w14:paraId="25F1FAB8" w14:textId="77777777" w:rsidR="006346E7" w:rsidRPr="00D0021A" w:rsidRDefault="006346E7" w:rsidP="009C4A1B">
            <w:pPr>
              <w:spacing w:before="0" w:after="0"/>
              <w:ind w:left="0" w:right="144"/>
              <w:jc w:val="right"/>
              <w:rPr>
                <w:rFonts w:eastAsia="Times New Roman"/>
              </w:rPr>
            </w:pPr>
            <w:r w:rsidRPr="00D0021A">
              <w:rPr>
                <w:rFonts w:eastAsia="Times New Roman"/>
              </w:rPr>
              <w:t>5</w:t>
            </w:r>
          </w:p>
        </w:tc>
      </w:tr>
      <w:tr w:rsidR="006346E7" w:rsidRPr="00D0021A" w14:paraId="25C132C0" w14:textId="77777777" w:rsidTr="00D0021A">
        <w:trPr>
          <w:trHeight w:val="288"/>
        </w:trPr>
        <w:tc>
          <w:tcPr>
            <w:tcW w:w="1296" w:type="dxa"/>
            <w:noWrap/>
            <w:hideMark/>
          </w:tcPr>
          <w:p w14:paraId="6A2C4DC5" w14:textId="77777777" w:rsidR="006346E7" w:rsidRPr="00D0021A" w:rsidRDefault="006346E7" w:rsidP="009C4A1B">
            <w:pPr>
              <w:spacing w:before="0" w:after="0"/>
              <w:ind w:left="0" w:right="432"/>
              <w:jc w:val="right"/>
              <w:rPr>
                <w:rFonts w:eastAsia="Times New Roman"/>
              </w:rPr>
            </w:pPr>
            <w:r w:rsidRPr="00D0021A">
              <w:rPr>
                <w:rFonts w:eastAsia="Times New Roman"/>
              </w:rPr>
              <w:t>174</w:t>
            </w:r>
          </w:p>
        </w:tc>
        <w:tc>
          <w:tcPr>
            <w:tcW w:w="1728" w:type="dxa"/>
          </w:tcPr>
          <w:p w14:paraId="40B06272"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49BD8E20" w14:textId="77777777" w:rsidR="006346E7" w:rsidRPr="00D0021A" w:rsidRDefault="006346E7" w:rsidP="009C4A1B">
            <w:pPr>
              <w:spacing w:before="0" w:after="0"/>
              <w:ind w:left="0"/>
              <w:jc w:val="right"/>
              <w:rPr>
                <w:rFonts w:eastAsia="Times New Roman"/>
              </w:rPr>
            </w:pPr>
            <w:r w:rsidRPr="00D0021A">
              <w:rPr>
                <w:rFonts w:eastAsia="Times New Roman"/>
              </w:rPr>
              <w:t>.xxxxxxxxxxxxxxxxx</w:t>
            </w:r>
          </w:p>
        </w:tc>
        <w:tc>
          <w:tcPr>
            <w:tcW w:w="806" w:type="dxa"/>
            <w:noWrap/>
            <w:hideMark/>
          </w:tcPr>
          <w:p w14:paraId="08022BE2" w14:textId="77777777" w:rsidR="006346E7" w:rsidRPr="00D0021A" w:rsidRDefault="006346E7" w:rsidP="009C4A1B">
            <w:pPr>
              <w:spacing w:before="0" w:after="0"/>
              <w:ind w:left="0"/>
              <w:jc w:val="right"/>
              <w:rPr>
                <w:rFonts w:eastAsia="Times New Roman"/>
              </w:rPr>
            </w:pPr>
            <w:r w:rsidRPr="00D0021A">
              <w:rPr>
                <w:rFonts w:eastAsia="Times New Roman"/>
              </w:rPr>
              <w:t>0.0</w:t>
            </w:r>
          </w:p>
        </w:tc>
        <w:tc>
          <w:tcPr>
            <w:tcW w:w="2592" w:type="dxa"/>
            <w:noWrap/>
            <w:hideMark/>
          </w:tcPr>
          <w:p w14:paraId="565A30CD" w14:textId="77777777" w:rsidR="006346E7" w:rsidRPr="00D0021A" w:rsidRDefault="006346E7" w:rsidP="009C4A1B">
            <w:pPr>
              <w:spacing w:before="0" w:after="0"/>
              <w:ind w:left="0"/>
              <w:rPr>
                <w:rFonts w:eastAsia="Times New Roman"/>
              </w:rPr>
            </w:pPr>
            <w:r w:rsidRPr="00D0021A">
              <w:rPr>
                <w:rFonts w:eastAsia="Times New Roman"/>
              </w:rPr>
              <w:t>E E E R E</w:t>
            </w:r>
          </w:p>
        </w:tc>
        <w:tc>
          <w:tcPr>
            <w:tcW w:w="864" w:type="dxa"/>
            <w:noWrap/>
            <w:hideMark/>
          </w:tcPr>
          <w:p w14:paraId="5D0F0F0C" w14:textId="77777777" w:rsidR="006346E7" w:rsidRPr="00D0021A" w:rsidRDefault="006346E7" w:rsidP="009C4A1B">
            <w:pPr>
              <w:spacing w:before="0" w:after="0"/>
              <w:ind w:left="0" w:right="144"/>
              <w:jc w:val="right"/>
              <w:rPr>
                <w:rFonts w:eastAsia="Times New Roman"/>
              </w:rPr>
            </w:pPr>
            <w:r w:rsidRPr="00D0021A">
              <w:rPr>
                <w:rFonts w:eastAsia="Times New Roman"/>
              </w:rPr>
              <w:t>5</w:t>
            </w:r>
          </w:p>
        </w:tc>
      </w:tr>
      <w:tr w:rsidR="006346E7" w:rsidRPr="00D0021A" w14:paraId="33BDE343" w14:textId="77777777" w:rsidTr="00D0021A">
        <w:trPr>
          <w:trHeight w:val="288"/>
        </w:trPr>
        <w:tc>
          <w:tcPr>
            <w:tcW w:w="1296" w:type="dxa"/>
            <w:noWrap/>
            <w:hideMark/>
          </w:tcPr>
          <w:p w14:paraId="7FC4BF18" w14:textId="77777777" w:rsidR="006346E7" w:rsidRPr="00D0021A" w:rsidRDefault="006346E7" w:rsidP="009C4A1B">
            <w:pPr>
              <w:spacing w:before="0" w:after="0"/>
              <w:ind w:left="0" w:right="432"/>
              <w:jc w:val="right"/>
              <w:rPr>
                <w:rFonts w:eastAsia="Times New Roman"/>
              </w:rPr>
            </w:pPr>
            <w:r w:rsidRPr="00D0021A">
              <w:rPr>
                <w:rFonts w:eastAsia="Times New Roman"/>
              </w:rPr>
              <w:t>157</w:t>
            </w:r>
          </w:p>
        </w:tc>
        <w:tc>
          <w:tcPr>
            <w:tcW w:w="1728" w:type="dxa"/>
          </w:tcPr>
          <w:p w14:paraId="39E409A2"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7C5266E3" w14:textId="77777777" w:rsidR="006346E7" w:rsidRPr="00D0021A" w:rsidRDefault="006346E7" w:rsidP="009C4A1B">
            <w:pPr>
              <w:spacing w:before="0" w:after="0"/>
              <w:ind w:left="0"/>
              <w:jc w:val="right"/>
              <w:rPr>
                <w:rFonts w:eastAsia="Times New Roman"/>
              </w:rPr>
            </w:pPr>
            <w:r w:rsidRPr="00D0021A">
              <w:rPr>
                <w:rFonts w:eastAsia="Times New Roman"/>
              </w:rPr>
              <w:t>.xxxxxxxxxxxxxxx</w:t>
            </w:r>
          </w:p>
        </w:tc>
        <w:tc>
          <w:tcPr>
            <w:tcW w:w="806" w:type="dxa"/>
            <w:noWrap/>
            <w:hideMark/>
          </w:tcPr>
          <w:p w14:paraId="004206E8" w14:textId="77777777" w:rsidR="006346E7" w:rsidRPr="00D0021A" w:rsidRDefault="006346E7" w:rsidP="009C4A1B">
            <w:pPr>
              <w:spacing w:before="0" w:after="0"/>
              <w:ind w:left="0"/>
              <w:jc w:val="right"/>
              <w:rPr>
                <w:rFonts w:eastAsia="Times New Roman"/>
              </w:rPr>
            </w:pPr>
            <w:r w:rsidRPr="00D0021A">
              <w:rPr>
                <w:rFonts w:eastAsia="Times New Roman"/>
              </w:rPr>
              <w:t>-0.2</w:t>
            </w:r>
          </w:p>
        </w:tc>
        <w:tc>
          <w:tcPr>
            <w:tcW w:w="2592" w:type="dxa"/>
            <w:noWrap/>
            <w:hideMark/>
          </w:tcPr>
          <w:p w14:paraId="000FB040" w14:textId="77777777" w:rsidR="006346E7" w:rsidRPr="00D0021A" w:rsidRDefault="006346E7" w:rsidP="009C4A1B">
            <w:pPr>
              <w:spacing w:before="0" w:after="0"/>
              <w:ind w:left="0"/>
              <w:rPr>
                <w:rFonts w:eastAsia="Times New Roman"/>
              </w:rPr>
            </w:pPr>
            <w:r w:rsidRPr="00D0021A">
              <w:rPr>
                <w:rFonts w:eastAsia="Times New Roman"/>
              </w:rPr>
              <w:t>E R R E R E R E R</w:t>
            </w:r>
          </w:p>
        </w:tc>
        <w:tc>
          <w:tcPr>
            <w:tcW w:w="864" w:type="dxa"/>
            <w:noWrap/>
            <w:hideMark/>
          </w:tcPr>
          <w:p w14:paraId="74E9430B" w14:textId="77777777" w:rsidR="006346E7" w:rsidRPr="00D0021A" w:rsidRDefault="006346E7" w:rsidP="009C4A1B">
            <w:pPr>
              <w:spacing w:before="0" w:after="0"/>
              <w:ind w:left="0" w:right="144"/>
              <w:jc w:val="right"/>
              <w:rPr>
                <w:rFonts w:eastAsia="Times New Roman"/>
              </w:rPr>
            </w:pPr>
            <w:r w:rsidRPr="00D0021A">
              <w:rPr>
                <w:rFonts w:eastAsia="Times New Roman"/>
              </w:rPr>
              <w:t>9</w:t>
            </w:r>
          </w:p>
        </w:tc>
      </w:tr>
      <w:tr w:rsidR="006346E7" w:rsidRPr="00D0021A" w14:paraId="034A91EA" w14:textId="77777777" w:rsidTr="00D0021A">
        <w:trPr>
          <w:trHeight w:val="288"/>
        </w:trPr>
        <w:tc>
          <w:tcPr>
            <w:tcW w:w="1296" w:type="dxa"/>
            <w:noWrap/>
            <w:hideMark/>
          </w:tcPr>
          <w:p w14:paraId="16C452A4" w14:textId="77777777" w:rsidR="006346E7" w:rsidRPr="00D0021A" w:rsidRDefault="006346E7" w:rsidP="009C4A1B">
            <w:pPr>
              <w:spacing w:before="0" w:after="0"/>
              <w:ind w:left="0" w:right="432"/>
              <w:jc w:val="right"/>
              <w:rPr>
                <w:rFonts w:eastAsia="Times New Roman"/>
              </w:rPr>
            </w:pPr>
            <w:r w:rsidRPr="00D0021A">
              <w:rPr>
                <w:rFonts w:eastAsia="Times New Roman"/>
              </w:rPr>
              <w:t>169</w:t>
            </w:r>
          </w:p>
        </w:tc>
        <w:tc>
          <w:tcPr>
            <w:tcW w:w="1728" w:type="dxa"/>
          </w:tcPr>
          <w:p w14:paraId="04A31421"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noWrap/>
            <w:hideMark/>
          </w:tcPr>
          <w:p w14:paraId="7F47F274" w14:textId="77777777" w:rsidR="006346E7" w:rsidRPr="00D0021A" w:rsidRDefault="006346E7" w:rsidP="009C4A1B">
            <w:pPr>
              <w:spacing w:before="0" w:after="0"/>
              <w:ind w:left="0"/>
              <w:jc w:val="right"/>
              <w:rPr>
                <w:rFonts w:eastAsia="Times New Roman"/>
              </w:rPr>
            </w:pPr>
            <w:r w:rsidRPr="00D0021A">
              <w:rPr>
                <w:rFonts w:eastAsia="Times New Roman"/>
              </w:rPr>
              <w:t>.xxxxxxxxxxxxxxxx</w:t>
            </w:r>
          </w:p>
        </w:tc>
        <w:tc>
          <w:tcPr>
            <w:tcW w:w="806" w:type="dxa"/>
            <w:noWrap/>
            <w:hideMark/>
          </w:tcPr>
          <w:p w14:paraId="062D3C63" w14:textId="77777777" w:rsidR="006346E7" w:rsidRPr="00D0021A" w:rsidRDefault="006346E7" w:rsidP="009C4A1B">
            <w:pPr>
              <w:spacing w:before="0" w:after="0"/>
              <w:ind w:left="0"/>
              <w:jc w:val="right"/>
              <w:rPr>
                <w:rFonts w:eastAsia="Times New Roman"/>
              </w:rPr>
            </w:pPr>
            <w:r w:rsidRPr="00D0021A">
              <w:rPr>
                <w:rFonts w:eastAsia="Times New Roman"/>
              </w:rPr>
              <w:t>-0.4</w:t>
            </w:r>
          </w:p>
        </w:tc>
        <w:tc>
          <w:tcPr>
            <w:tcW w:w="2592" w:type="dxa"/>
            <w:noWrap/>
            <w:hideMark/>
          </w:tcPr>
          <w:p w14:paraId="10725957" w14:textId="77777777" w:rsidR="006346E7" w:rsidRPr="00D0021A" w:rsidRDefault="006346E7" w:rsidP="009C4A1B">
            <w:pPr>
              <w:spacing w:before="0" w:after="0"/>
              <w:ind w:left="0"/>
              <w:rPr>
                <w:rFonts w:eastAsia="Times New Roman"/>
              </w:rPr>
            </w:pPr>
            <w:r w:rsidRPr="00D0021A">
              <w:rPr>
                <w:rFonts w:eastAsia="Times New Roman"/>
              </w:rPr>
              <w:t>R E E E E</w:t>
            </w:r>
          </w:p>
        </w:tc>
        <w:tc>
          <w:tcPr>
            <w:tcW w:w="864" w:type="dxa"/>
            <w:noWrap/>
            <w:hideMark/>
          </w:tcPr>
          <w:p w14:paraId="0DDA1B00" w14:textId="77777777" w:rsidR="006346E7" w:rsidRPr="00D0021A" w:rsidRDefault="006346E7" w:rsidP="009C4A1B">
            <w:pPr>
              <w:spacing w:before="0" w:after="0"/>
              <w:ind w:left="0" w:right="144"/>
              <w:jc w:val="right"/>
              <w:rPr>
                <w:rFonts w:eastAsia="Times New Roman"/>
              </w:rPr>
            </w:pPr>
            <w:r w:rsidRPr="00D0021A">
              <w:rPr>
                <w:rFonts w:eastAsia="Times New Roman"/>
              </w:rPr>
              <w:t>5</w:t>
            </w:r>
          </w:p>
        </w:tc>
      </w:tr>
      <w:tr w:rsidR="006346E7" w:rsidRPr="00D0021A" w14:paraId="3DCFF3DB" w14:textId="77777777" w:rsidTr="006111CE">
        <w:trPr>
          <w:trHeight w:val="288"/>
        </w:trPr>
        <w:tc>
          <w:tcPr>
            <w:tcW w:w="1296" w:type="dxa"/>
            <w:tcBorders>
              <w:bottom w:val="dashSmallGap" w:sz="12" w:space="0" w:color="auto"/>
            </w:tcBorders>
            <w:noWrap/>
            <w:hideMark/>
          </w:tcPr>
          <w:p w14:paraId="5ECC7959" w14:textId="77777777" w:rsidR="006346E7" w:rsidRPr="00D0021A" w:rsidRDefault="006346E7" w:rsidP="009C4A1B">
            <w:pPr>
              <w:spacing w:before="0" w:after="0"/>
              <w:ind w:left="0" w:right="432"/>
              <w:jc w:val="right"/>
              <w:rPr>
                <w:rFonts w:eastAsia="Times New Roman"/>
              </w:rPr>
            </w:pPr>
            <w:r w:rsidRPr="00D0021A">
              <w:rPr>
                <w:rFonts w:eastAsia="Times New Roman"/>
              </w:rPr>
              <w:t>220</w:t>
            </w:r>
          </w:p>
        </w:tc>
        <w:tc>
          <w:tcPr>
            <w:tcW w:w="1728" w:type="dxa"/>
            <w:tcBorders>
              <w:bottom w:val="dashSmallGap" w:sz="12" w:space="0" w:color="auto"/>
            </w:tcBorders>
          </w:tcPr>
          <w:p w14:paraId="65584624" w14:textId="77777777" w:rsidR="006346E7" w:rsidRPr="00D0021A" w:rsidRDefault="006346E7" w:rsidP="009C4A1B">
            <w:pPr>
              <w:spacing w:before="0" w:after="0"/>
              <w:ind w:left="0" w:right="720"/>
              <w:jc w:val="right"/>
              <w:rPr>
                <w:rFonts w:eastAsia="Times New Roman"/>
              </w:rPr>
            </w:pPr>
            <w:r w:rsidRPr="00D0021A">
              <w:rPr>
                <w:rFonts w:eastAsia="Times New Roman"/>
              </w:rPr>
              <w:t>2</w:t>
            </w:r>
          </w:p>
        </w:tc>
        <w:tc>
          <w:tcPr>
            <w:tcW w:w="4608" w:type="dxa"/>
            <w:tcBorders>
              <w:bottom w:val="dashSmallGap" w:sz="12" w:space="0" w:color="auto"/>
            </w:tcBorders>
            <w:noWrap/>
            <w:hideMark/>
          </w:tcPr>
          <w:p w14:paraId="0687B8C2" w14:textId="77777777" w:rsidR="006346E7" w:rsidRPr="00D0021A" w:rsidRDefault="006346E7" w:rsidP="009C4A1B">
            <w:pPr>
              <w:spacing w:before="0" w:after="0"/>
              <w:ind w:left="0"/>
              <w:jc w:val="right"/>
              <w:rPr>
                <w:rFonts w:eastAsia="Times New Roman"/>
              </w:rPr>
            </w:pPr>
            <w:r w:rsidRPr="00D0021A">
              <w:rPr>
                <w:rFonts w:eastAsia="Times New Roman"/>
              </w:rPr>
              <w:t>xxxxxxxxxxxxxxxxxxxxxx</w:t>
            </w:r>
          </w:p>
        </w:tc>
        <w:tc>
          <w:tcPr>
            <w:tcW w:w="806" w:type="dxa"/>
            <w:tcBorders>
              <w:bottom w:val="dashSmallGap" w:sz="12" w:space="0" w:color="auto"/>
            </w:tcBorders>
            <w:noWrap/>
            <w:hideMark/>
          </w:tcPr>
          <w:p w14:paraId="1FC7B09D" w14:textId="77777777" w:rsidR="006346E7" w:rsidRPr="00D0021A" w:rsidRDefault="006346E7" w:rsidP="009C4A1B">
            <w:pPr>
              <w:spacing w:before="0" w:after="0"/>
              <w:ind w:left="0"/>
              <w:jc w:val="right"/>
              <w:rPr>
                <w:rFonts w:eastAsia="Times New Roman"/>
              </w:rPr>
            </w:pPr>
            <w:r w:rsidRPr="00D0021A">
              <w:rPr>
                <w:rFonts w:eastAsia="Times New Roman"/>
              </w:rPr>
              <w:t>-0.6</w:t>
            </w:r>
          </w:p>
        </w:tc>
        <w:tc>
          <w:tcPr>
            <w:tcW w:w="2592" w:type="dxa"/>
            <w:tcBorders>
              <w:bottom w:val="dashSmallGap" w:sz="12" w:space="0" w:color="auto"/>
            </w:tcBorders>
            <w:noWrap/>
            <w:hideMark/>
          </w:tcPr>
          <w:p w14:paraId="4ACF2B1C" w14:textId="77777777" w:rsidR="006346E7" w:rsidRPr="00D0021A" w:rsidRDefault="006346E7" w:rsidP="009C4A1B">
            <w:pPr>
              <w:spacing w:before="0" w:after="0"/>
              <w:ind w:left="0"/>
              <w:rPr>
                <w:rFonts w:eastAsia="Times New Roman"/>
              </w:rPr>
            </w:pPr>
            <w:r w:rsidRPr="00D0021A">
              <w:rPr>
                <w:rFonts w:eastAsia="Times New Roman"/>
              </w:rPr>
              <w:t>R E E E R E</w:t>
            </w:r>
          </w:p>
        </w:tc>
        <w:tc>
          <w:tcPr>
            <w:tcW w:w="864" w:type="dxa"/>
            <w:tcBorders>
              <w:bottom w:val="dashSmallGap" w:sz="12" w:space="0" w:color="auto"/>
            </w:tcBorders>
            <w:noWrap/>
            <w:hideMark/>
          </w:tcPr>
          <w:p w14:paraId="08B5B43B" w14:textId="77777777" w:rsidR="006346E7" w:rsidRPr="00D0021A" w:rsidRDefault="006346E7" w:rsidP="009C4A1B">
            <w:pPr>
              <w:spacing w:before="0" w:after="0"/>
              <w:ind w:left="0" w:right="144"/>
              <w:jc w:val="right"/>
              <w:rPr>
                <w:rFonts w:eastAsia="Times New Roman"/>
              </w:rPr>
            </w:pPr>
            <w:r w:rsidRPr="00D0021A">
              <w:rPr>
                <w:rFonts w:eastAsia="Times New Roman"/>
              </w:rPr>
              <w:t>6</w:t>
            </w:r>
          </w:p>
        </w:tc>
      </w:tr>
      <w:tr w:rsidR="006346E7" w:rsidRPr="00D0021A" w14:paraId="3CE419D0" w14:textId="77777777" w:rsidTr="006111CE">
        <w:trPr>
          <w:trHeight w:val="288"/>
        </w:trPr>
        <w:tc>
          <w:tcPr>
            <w:tcW w:w="1296" w:type="dxa"/>
            <w:tcBorders>
              <w:top w:val="dashSmallGap" w:sz="12" w:space="0" w:color="auto"/>
              <w:bottom w:val="nil"/>
            </w:tcBorders>
            <w:noWrap/>
            <w:hideMark/>
          </w:tcPr>
          <w:p w14:paraId="6DCAE9C7" w14:textId="77777777" w:rsidR="006346E7" w:rsidRPr="00D0021A" w:rsidRDefault="006346E7" w:rsidP="009C4A1B">
            <w:pPr>
              <w:spacing w:before="0" w:after="0"/>
              <w:ind w:left="0" w:right="432"/>
              <w:jc w:val="right"/>
              <w:rPr>
                <w:rFonts w:eastAsia="Times New Roman"/>
              </w:rPr>
            </w:pPr>
            <w:r w:rsidRPr="00D0021A">
              <w:rPr>
                <w:rFonts w:eastAsia="Times New Roman"/>
              </w:rPr>
              <w:t>139</w:t>
            </w:r>
          </w:p>
        </w:tc>
        <w:tc>
          <w:tcPr>
            <w:tcW w:w="1728" w:type="dxa"/>
            <w:tcBorders>
              <w:top w:val="dashSmallGap" w:sz="12" w:space="0" w:color="auto"/>
              <w:bottom w:val="nil"/>
            </w:tcBorders>
          </w:tcPr>
          <w:p w14:paraId="1C77739A"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bottom w:val="nil"/>
            </w:tcBorders>
            <w:noWrap/>
            <w:hideMark/>
          </w:tcPr>
          <w:p w14:paraId="2D9A9B9C" w14:textId="77777777" w:rsidR="006346E7" w:rsidRPr="00D0021A" w:rsidRDefault="006346E7" w:rsidP="009C4A1B">
            <w:pPr>
              <w:spacing w:before="0" w:after="0"/>
              <w:ind w:left="0"/>
              <w:jc w:val="right"/>
              <w:rPr>
                <w:rFonts w:eastAsia="Times New Roman"/>
              </w:rPr>
            </w:pPr>
            <w:r w:rsidRPr="00D0021A">
              <w:rPr>
                <w:rFonts w:eastAsia="Times New Roman"/>
              </w:rPr>
              <w:t>.xxxxxxxxxxxxx</w:t>
            </w:r>
          </w:p>
        </w:tc>
        <w:tc>
          <w:tcPr>
            <w:tcW w:w="806" w:type="dxa"/>
            <w:tcBorders>
              <w:top w:val="dashSmallGap" w:sz="12" w:space="0" w:color="auto"/>
              <w:bottom w:val="nil"/>
            </w:tcBorders>
            <w:noWrap/>
            <w:hideMark/>
          </w:tcPr>
          <w:p w14:paraId="1F508026" w14:textId="77777777" w:rsidR="006346E7" w:rsidRPr="00D0021A" w:rsidRDefault="006346E7" w:rsidP="009C4A1B">
            <w:pPr>
              <w:spacing w:before="0" w:after="0"/>
              <w:ind w:left="0"/>
              <w:jc w:val="right"/>
              <w:rPr>
                <w:rFonts w:eastAsia="Times New Roman"/>
              </w:rPr>
            </w:pPr>
            <w:r w:rsidRPr="00D0021A">
              <w:rPr>
                <w:rFonts w:eastAsia="Times New Roman"/>
              </w:rPr>
              <w:t>-0.8</w:t>
            </w:r>
          </w:p>
        </w:tc>
        <w:tc>
          <w:tcPr>
            <w:tcW w:w="2592" w:type="dxa"/>
            <w:tcBorders>
              <w:top w:val="dashSmallGap" w:sz="12" w:space="0" w:color="auto"/>
              <w:bottom w:val="nil"/>
            </w:tcBorders>
            <w:noWrap/>
            <w:hideMark/>
          </w:tcPr>
          <w:p w14:paraId="6E50E86D" w14:textId="77777777" w:rsidR="006346E7" w:rsidRPr="00D0021A" w:rsidRDefault="006346E7" w:rsidP="009C4A1B">
            <w:pPr>
              <w:spacing w:before="0" w:after="0"/>
              <w:ind w:left="0"/>
              <w:rPr>
                <w:rFonts w:eastAsia="Times New Roman"/>
              </w:rPr>
            </w:pPr>
            <w:r w:rsidRPr="00D0021A">
              <w:rPr>
                <w:rFonts w:eastAsia="Times New Roman"/>
              </w:rPr>
              <w:t>R R R R E R</w:t>
            </w:r>
          </w:p>
        </w:tc>
        <w:tc>
          <w:tcPr>
            <w:tcW w:w="864" w:type="dxa"/>
            <w:tcBorders>
              <w:top w:val="dashSmallGap" w:sz="12" w:space="0" w:color="auto"/>
              <w:bottom w:val="nil"/>
            </w:tcBorders>
            <w:noWrap/>
            <w:hideMark/>
          </w:tcPr>
          <w:p w14:paraId="30F18766" w14:textId="77777777" w:rsidR="006346E7" w:rsidRPr="00D0021A" w:rsidRDefault="006346E7" w:rsidP="009C4A1B">
            <w:pPr>
              <w:spacing w:before="0" w:after="0"/>
              <w:ind w:left="0" w:right="144"/>
              <w:jc w:val="right"/>
              <w:rPr>
                <w:rFonts w:eastAsia="Times New Roman"/>
              </w:rPr>
            </w:pPr>
            <w:r w:rsidRPr="00D0021A">
              <w:rPr>
                <w:rFonts w:eastAsia="Times New Roman"/>
              </w:rPr>
              <w:t>6</w:t>
            </w:r>
          </w:p>
        </w:tc>
      </w:tr>
      <w:tr w:rsidR="006346E7" w:rsidRPr="00D0021A" w14:paraId="4DE894CC" w14:textId="77777777" w:rsidTr="006111CE">
        <w:trPr>
          <w:trHeight w:val="288"/>
        </w:trPr>
        <w:tc>
          <w:tcPr>
            <w:tcW w:w="1296" w:type="dxa"/>
            <w:tcBorders>
              <w:top w:val="nil"/>
            </w:tcBorders>
            <w:noWrap/>
            <w:hideMark/>
          </w:tcPr>
          <w:p w14:paraId="15BF1E87" w14:textId="77777777" w:rsidR="006346E7" w:rsidRPr="00D0021A" w:rsidRDefault="006346E7" w:rsidP="009C4A1B">
            <w:pPr>
              <w:spacing w:before="0" w:after="0"/>
              <w:ind w:left="0" w:right="432"/>
              <w:jc w:val="right"/>
              <w:rPr>
                <w:rFonts w:eastAsia="Times New Roman"/>
              </w:rPr>
            </w:pPr>
            <w:r w:rsidRPr="00D0021A">
              <w:rPr>
                <w:rFonts w:eastAsia="Times New Roman"/>
              </w:rPr>
              <w:t>131</w:t>
            </w:r>
          </w:p>
        </w:tc>
        <w:tc>
          <w:tcPr>
            <w:tcW w:w="1728" w:type="dxa"/>
            <w:tcBorders>
              <w:top w:val="nil"/>
            </w:tcBorders>
          </w:tcPr>
          <w:p w14:paraId="6002CBFA"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tcBorders>
              <w:top w:val="nil"/>
            </w:tcBorders>
            <w:noWrap/>
            <w:hideMark/>
          </w:tcPr>
          <w:p w14:paraId="665812BB" w14:textId="77777777" w:rsidR="006346E7" w:rsidRPr="00D0021A" w:rsidRDefault="006346E7" w:rsidP="009C4A1B">
            <w:pPr>
              <w:spacing w:before="0" w:after="0"/>
              <w:ind w:left="0"/>
              <w:jc w:val="right"/>
              <w:rPr>
                <w:rFonts w:eastAsia="Times New Roman"/>
              </w:rPr>
            </w:pPr>
            <w:r w:rsidRPr="00D0021A">
              <w:rPr>
                <w:rFonts w:eastAsia="Times New Roman"/>
              </w:rPr>
              <w:t>.xxxxxxxxxxxxx</w:t>
            </w:r>
          </w:p>
        </w:tc>
        <w:tc>
          <w:tcPr>
            <w:tcW w:w="806" w:type="dxa"/>
            <w:tcBorders>
              <w:top w:val="nil"/>
            </w:tcBorders>
            <w:noWrap/>
            <w:hideMark/>
          </w:tcPr>
          <w:p w14:paraId="5BD372C3" w14:textId="77777777" w:rsidR="006346E7" w:rsidRPr="00D0021A" w:rsidRDefault="006346E7" w:rsidP="009C4A1B">
            <w:pPr>
              <w:spacing w:before="0" w:after="0"/>
              <w:ind w:left="0"/>
              <w:jc w:val="right"/>
              <w:rPr>
                <w:rFonts w:eastAsia="Times New Roman"/>
              </w:rPr>
            </w:pPr>
            <w:r w:rsidRPr="00D0021A">
              <w:rPr>
                <w:rFonts w:eastAsia="Times New Roman"/>
              </w:rPr>
              <w:t>-1.0</w:t>
            </w:r>
          </w:p>
        </w:tc>
        <w:tc>
          <w:tcPr>
            <w:tcW w:w="2592" w:type="dxa"/>
            <w:tcBorders>
              <w:top w:val="nil"/>
            </w:tcBorders>
            <w:noWrap/>
            <w:hideMark/>
          </w:tcPr>
          <w:p w14:paraId="59E69315" w14:textId="77777777" w:rsidR="006346E7" w:rsidRPr="00D0021A" w:rsidRDefault="006346E7" w:rsidP="009C4A1B">
            <w:pPr>
              <w:spacing w:before="0" w:after="0"/>
              <w:ind w:left="0"/>
              <w:rPr>
                <w:rFonts w:eastAsia="Times New Roman"/>
              </w:rPr>
            </w:pPr>
            <w:r w:rsidRPr="00D0021A">
              <w:rPr>
                <w:rFonts w:eastAsia="Times New Roman"/>
              </w:rPr>
              <w:t>E E E</w:t>
            </w:r>
          </w:p>
        </w:tc>
        <w:tc>
          <w:tcPr>
            <w:tcW w:w="864" w:type="dxa"/>
            <w:tcBorders>
              <w:top w:val="nil"/>
            </w:tcBorders>
            <w:noWrap/>
            <w:hideMark/>
          </w:tcPr>
          <w:p w14:paraId="7DA56A36" w14:textId="77777777" w:rsidR="006346E7" w:rsidRPr="00D0021A" w:rsidRDefault="006346E7" w:rsidP="009C4A1B">
            <w:pPr>
              <w:spacing w:before="0" w:after="0"/>
              <w:ind w:left="0" w:right="144"/>
              <w:jc w:val="right"/>
              <w:rPr>
                <w:rFonts w:eastAsia="Times New Roman"/>
              </w:rPr>
            </w:pPr>
            <w:r w:rsidRPr="00D0021A">
              <w:rPr>
                <w:rFonts w:eastAsia="Times New Roman"/>
              </w:rPr>
              <w:t>3</w:t>
            </w:r>
          </w:p>
        </w:tc>
      </w:tr>
      <w:tr w:rsidR="006346E7" w:rsidRPr="00D0021A" w14:paraId="78A40685" w14:textId="77777777" w:rsidTr="00D0021A">
        <w:trPr>
          <w:trHeight w:val="288"/>
        </w:trPr>
        <w:tc>
          <w:tcPr>
            <w:tcW w:w="1296" w:type="dxa"/>
            <w:noWrap/>
            <w:hideMark/>
          </w:tcPr>
          <w:p w14:paraId="6EA147A0" w14:textId="77777777" w:rsidR="006346E7" w:rsidRPr="00D0021A" w:rsidRDefault="006346E7" w:rsidP="009C4A1B">
            <w:pPr>
              <w:spacing w:before="0" w:after="0"/>
              <w:ind w:left="0" w:right="432"/>
              <w:jc w:val="right"/>
              <w:rPr>
                <w:rFonts w:eastAsia="Times New Roman"/>
              </w:rPr>
            </w:pPr>
            <w:r w:rsidRPr="00D0021A">
              <w:rPr>
                <w:rFonts w:eastAsia="Times New Roman"/>
              </w:rPr>
              <w:t>120</w:t>
            </w:r>
          </w:p>
        </w:tc>
        <w:tc>
          <w:tcPr>
            <w:tcW w:w="1728" w:type="dxa"/>
          </w:tcPr>
          <w:p w14:paraId="3C45A615"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7014F44" w14:textId="77777777" w:rsidR="006346E7" w:rsidRPr="00D0021A" w:rsidRDefault="006346E7" w:rsidP="009C4A1B">
            <w:pPr>
              <w:spacing w:before="0" w:after="0"/>
              <w:ind w:left="0"/>
              <w:jc w:val="right"/>
              <w:rPr>
                <w:rFonts w:eastAsia="Times New Roman"/>
              </w:rPr>
            </w:pPr>
            <w:r w:rsidRPr="00D0021A">
              <w:rPr>
                <w:rFonts w:eastAsia="Times New Roman"/>
              </w:rPr>
              <w:t>xxxxxxxxxxxx</w:t>
            </w:r>
          </w:p>
        </w:tc>
        <w:tc>
          <w:tcPr>
            <w:tcW w:w="806" w:type="dxa"/>
            <w:noWrap/>
            <w:hideMark/>
          </w:tcPr>
          <w:p w14:paraId="684AC329" w14:textId="77777777" w:rsidR="006346E7" w:rsidRPr="00D0021A" w:rsidRDefault="006346E7" w:rsidP="009C4A1B">
            <w:pPr>
              <w:spacing w:before="0" w:after="0"/>
              <w:ind w:left="0"/>
              <w:jc w:val="right"/>
              <w:rPr>
                <w:rFonts w:eastAsia="Times New Roman"/>
              </w:rPr>
            </w:pPr>
            <w:r w:rsidRPr="00D0021A">
              <w:rPr>
                <w:rFonts w:eastAsia="Times New Roman"/>
              </w:rPr>
              <w:t>-1.2</w:t>
            </w:r>
          </w:p>
        </w:tc>
        <w:tc>
          <w:tcPr>
            <w:tcW w:w="2592" w:type="dxa"/>
            <w:noWrap/>
            <w:hideMark/>
          </w:tcPr>
          <w:p w14:paraId="172DE579" w14:textId="77777777" w:rsidR="006346E7" w:rsidRPr="00D0021A" w:rsidRDefault="006346E7" w:rsidP="009C4A1B">
            <w:pPr>
              <w:spacing w:before="0" w:after="0"/>
              <w:ind w:left="0"/>
              <w:rPr>
                <w:rFonts w:eastAsia="Times New Roman"/>
              </w:rPr>
            </w:pPr>
            <w:r w:rsidRPr="00D0021A">
              <w:rPr>
                <w:rFonts w:eastAsia="Times New Roman"/>
              </w:rPr>
              <w:t>E E R</w:t>
            </w:r>
          </w:p>
        </w:tc>
        <w:tc>
          <w:tcPr>
            <w:tcW w:w="864" w:type="dxa"/>
            <w:noWrap/>
            <w:hideMark/>
          </w:tcPr>
          <w:p w14:paraId="56C903CF" w14:textId="77777777" w:rsidR="006346E7" w:rsidRPr="00D0021A" w:rsidRDefault="006346E7" w:rsidP="009C4A1B">
            <w:pPr>
              <w:spacing w:before="0" w:after="0"/>
              <w:ind w:left="0" w:right="144"/>
              <w:jc w:val="right"/>
              <w:rPr>
                <w:rFonts w:eastAsia="Times New Roman"/>
              </w:rPr>
            </w:pPr>
            <w:r w:rsidRPr="00D0021A">
              <w:rPr>
                <w:rFonts w:eastAsia="Times New Roman"/>
              </w:rPr>
              <w:t>3</w:t>
            </w:r>
          </w:p>
        </w:tc>
      </w:tr>
      <w:tr w:rsidR="006346E7" w:rsidRPr="00D0021A" w14:paraId="09959333" w14:textId="77777777" w:rsidTr="00D0021A">
        <w:trPr>
          <w:trHeight w:val="288"/>
        </w:trPr>
        <w:tc>
          <w:tcPr>
            <w:tcW w:w="1296" w:type="dxa"/>
            <w:noWrap/>
            <w:hideMark/>
          </w:tcPr>
          <w:p w14:paraId="479B12DA" w14:textId="77777777" w:rsidR="006346E7" w:rsidRPr="00D0021A" w:rsidRDefault="006346E7" w:rsidP="009C4A1B">
            <w:pPr>
              <w:spacing w:before="0" w:after="0"/>
              <w:ind w:left="0" w:right="432"/>
              <w:jc w:val="right"/>
              <w:rPr>
                <w:rFonts w:eastAsia="Times New Roman"/>
              </w:rPr>
            </w:pPr>
            <w:r w:rsidRPr="00D0021A">
              <w:rPr>
                <w:rFonts w:eastAsia="Times New Roman"/>
              </w:rPr>
              <w:t>72</w:t>
            </w:r>
          </w:p>
        </w:tc>
        <w:tc>
          <w:tcPr>
            <w:tcW w:w="1728" w:type="dxa"/>
          </w:tcPr>
          <w:p w14:paraId="232F1CD3"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61718625" w14:textId="77777777" w:rsidR="006346E7" w:rsidRPr="00D0021A" w:rsidRDefault="006346E7" w:rsidP="009C4A1B">
            <w:pPr>
              <w:spacing w:before="0" w:after="0"/>
              <w:ind w:left="0"/>
              <w:jc w:val="right"/>
              <w:rPr>
                <w:rFonts w:eastAsia="Times New Roman"/>
              </w:rPr>
            </w:pPr>
            <w:r w:rsidRPr="00D0021A">
              <w:rPr>
                <w:rFonts w:eastAsia="Times New Roman"/>
              </w:rPr>
              <w:t>.xxxxxxx</w:t>
            </w:r>
          </w:p>
        </w:tc>
        <w:tc>
          <w:tcPr>
            <w:tcW w:w="806" w:type="dxa"/>
            <w:noWrap/>
            <w:hideMark/>
          </w:tcPr>
          <w:p w14:paraId="5B341BD2" w14:textId="77777777" w:rsidR="006346E7" w:rsidRPr="00D0021A" w:rsidRDefault="006346E7" w:rsidP="009C4A1B">
            <w:pPr>
              <w:spacing w:before="0" w:after="0"/>
              <w:ind w:left="0"/>
              <w:jc w:val="right"/>
              <w:rPr>
                <w:rFonts w:eastAsia="Times New Roman"/>
              </w:rPr>
            </w:pPr>
            <w:r w:rsidRPr="00D0021A">
              <w:rPr>
                <w:rFonts w:eastAsia="Times New Roman"/>
              </w:rPr>
              <w:t>-1.4</w:t>
            </w:r>
          </w:p>
        </w:tc>
        <w:tc>
          <w:tcPr>
            <w:tcW w:w="2592" w:type="dxa"/>
            <w:noWrap/>
            <w:hideMark/>
          </w:tcPr>
          <w:p w14:paraId="791C3415" w14:textId="77777777" w:rsidR="006346E7" w:rsidRPr="00D0021A" w:rsidRDefault="006346E7" w:rsidP="009C4A1B">
            <w:pPr>
              <w:spacing w:before="0" w:after="0"/>
              <w:ind w:left="0"/>
              <w:rPr>
                <w:rFonts w:eastAsia="Times New Roman"/>
              </w:rPr>
            </w:pPr>
            <w:r w:rsidRPr="00D0021A">
              <w:rPr>
                <w:rFonts w:eastAsia="Times New Roman"/>
              </w:rPr>
              <w:t>R</w:t>
            </w:r>
          </w:p>
        </w:tc>
        <w:tc>
          <w:tcPr>
            <w:tcW w:w="864" w:type="dxa"/>
            <w:noWrap/>
            <w:hideMark/>
          </w:tcPr>
          <w:p w14:paraId="4A06FFF1"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5DF9DAFD" w14:textId="77777777" w:rsidTr="00D0021A">
        <w:trPr>
          <w:trHeight w:val="288"/>
        </w:trPr>
        <w:tc>
          <w:tcPr>
            <w:tcW w:w="1296" w:type="dxa"/>
            <w:noWrap/>
            <w:hideMark/>
          </w:tcPr>
          <w:p w14:paraId="4A3CCC6A" w14:textId="77777777" w:rsidR="006346E7" w:rsidRPr="00D0021A" w:rsidRDefault="006346E7" w:rsidP="009C4A1B">
            <w:pPr>
              <w:spacing w:before="0" w:after="0"/>
              <w:ind w:left="0" w:right="432"/>
              <w:jc w:val="right"/>
              <w:rPr>
                <w:rFonts w:eastAsia="Times New Roman"/>
              </w:rPr>
            </w:pPr>
            <w:r w:rsidRPr="00D0021A">
              <w:rPr>
                <w:rFonts w:eastAsia="Times New Roman"/>
              </w:rPr>
              <w:t>66</w:t>
            </w:r>
          </w:p>
        </w:tc>
        <w:tc>
          <w:tcPr>
            <w:tcW w:w="1728" w:type="dxa"/>
          </w:tcPr>
          <w:p w14:paraId="197AE3E3"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1A854C17" w14:textId="77777777" w:rsidR="006346E7" w:rsidRPr="00D0021A" w:rsidRDefault="006346E7" w:rsidP="009C4A1B">
            <w:pPr>
              <w:spacing w:before="0" w:after="0"/>
              <w:ind w:left="0"/>
              <w:jc w:val="right"/>
              <w:rPr>
                <w:rFonts w:eastAsia="Times New Roman"/>
              </w:rPr>
            </w:pPr>
            <w:r w:rsidRPr="00D0021A">
              <w:rPr>
                <w:rFonts w:eastAsia="Times New Roman"/>
              </w:rPr>
              <w:t>.xxxxxx</w:t>
            </w:r>
          </w:p>
        </w:tc>
        <w:tc>
          <w:tcPr>
            <w:tcW w:w="806" w:type="dxa"/>
            <w:noWrap/>
            <w:hideMark/>
          </w:tcPr>
          <w:p w14:paraId="06C4D2EB" w14:textId="77777777" w:rsidR="006346E7" w:rsidRPr="00D0021A" w:rsidRDefault="006346E7" w:rsidP="009C4A1B">
            <w:pPr>
              <w:spacing w:before="0" w:after="0"/>
              <w:ind w:left="0"/>
              <w:jc w:val="right"/>
              <w:rPr>
                <w:rFonts w:eastAsia="Times New Roman"/>
              </w:rPr>
            </w:pPr>
            <w:r w:rsidRPr="00D0021A">
              <w:rPr>
                <w:rFonts w:eastAsia="Times New Roman"/>
              </w:rPr>
              <w:t>-1.6</w:t>
            </w:r>
          </w:p>
        </w:tc>
        <w:tc>
          <w:tcPr>
            <w:tcW w:w="2592" w:type="dxa"/>
            <w:noWrap/>
            <w:hideMark/>
          </w:tcPr>
          <w:p w14:paraId="47DC3C90" w14:textId="77777777" w:rsidR="006346E7" w:rsidRPr="00D0021A" w:rsidRDefault="006346E7" w:rsidP="009C4A1B">
            <w:pPr>
              <w:spacing w:before="0" w:after="0"/>
              <w:ind w:left="0"/>
              <w:rPr>
                <w:rFonts w:eastAsia="Times New Roman"/>
              </w:rPr>
            </w:pPr>
            <w:r w:rsidRPr="00D0021A">
              <w:rPr>
                <w:rFonts w:eastAsia="Times New Roman"/>
              </w:rPr>
              <w:t>R</w:t>
            </w:r>
          </w:p>
        </w:tc>
        <w:tc>
          <w:tcPr>
            <w:tcW w:w="864" w:type="dxa"/>
            <w:noWrap/>
            <w:hideMark/>
          </w:tcPr>
          <w:p w14:paraId="670C4D2E" w14:textId="77777777" w:rsidR="006346E7" w:rsidRPr="00D0021A" w:rsidRDefault="006346E7" w:rsidP="009C4A1B">
            <w:pPr>
              <w:spacing w:before="0" w:after="0"/>
              <w:ind w:left="0" w:right="144"/>
              <w:jc w:val="right"/>
              <w:rPr>
                <w:rFonts w:eastAsia="Times New Roman"/>
              </w:rPr>
            </w:pPr>
            <w:r w:rsidRPr="00D0021A">
              <w:rPr>
                <w:rFonts w:eastAsia="Times New Roman"/>
              </w:rPr>
              <w:t>1</w:t>
            </w:r>
          </w:p>
        </w:tc>
      </w:tr>
      <w:tr w:rsidR="006346E7" w:rsidRPr="00D0021A" w14:paraId="2DD39B4E" w14:textId="77777777" w:rsidTr="00D0021A">
        <w:trPr>
          <w:trHeight w:val="288"/>
        </w:trPr>
        <w:tc>
          <w:tcPr>
            <w:tcW w:w="1296" w:type="dxa"/>
            <w:noWrap/>
            <w:hideMark/>
          </w:tcPr>
          <w:p w14:paraId="555310B9" w14:textId="77777777" w:rsidR="006346E7" w:rsidRPr="00D0021A" w:rsidRDefault="006346E7" w:rsidP="009C4A1B">
            <w:pPr>
              <w:spacing w:before="0" w:after="0"/>
              <w:ind w:left="0" w:right="432"/>
              <w:jc w:val="right"/>
              <w:rPr>
                <w:rFonts w:eastAsia="Times New Roman"/>
              </w:rPr>
            </w:pPr>
            <w:r w:rsidRPr="00D0021A">
              <w:rPr>
                <w:rFonts w:eastAsia="Times New Roman"/>
              </w:rPr>
              <w:t>38</w:t>
            </w:r>
          </w:p>
        </w:tc>
        <w:tc>
          <w:tcPr>
            <w:tcW w:w="1728" w:type="dxa"/>
          </w:tcPr>
          <w:p w14:paraId="6EB569DD"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40AB2943" w14:textId="77777777" w:rsidR="006346E7" w:rsidRPr="00D0021A" w:rsidRDefault="006346E7" w:rsidP="009C4A1B">
            <w:pPr>
              <w:spacing w:before="0" w:after="0"/>
              <w:ind w:left="0"/>
              <w:jc w:val="right"/>
              <w:rPr>
                <w:rFonts w:eastAsia="Times New Roman"/>
              </w:rPr>
            </w:pPr>
            <w:r w:rsidRPr="00D0021A">
              <w:rPr>
                <w:rFonts w:eastAsia="Times New Roman"/>
              </w:rPr>
              <w:t>.xxx</w:t>
            </w:r>
          </w:p>
        </w:tc>
        <w:tc>
          <w:tcPr>
            <w:tcW w:w="806" w:type="dxa"/>
            <w:noWrap/>
            <w:hideMark/>
          </w:tcPr>
          <w:p w14:paraId="015AD16D" w14:textId="77777777" w:rsidR="006346E7" w:rsidRPr="00D0021A" w:rsidRDefault="006346E7" w:rsidP="009C4A1B">
            <w:pPr>
              <w:spacing w:before="0" w:after="0"/>
              <w:ind w:left="0"/>
              <w:jc w:val="right"/>
              <w:rPr>
                <w:rFonts w:eastAsia="Times New Roman"/>
              </w:rPr>
            </w:pPr>
            <w:r w:rsidRPr="00D0021A">
              <w:rPr>
                <w:rFonts w:eastAsia="Times New Roman"/>
              </w:rPr>
              <w:t>-1.8</w:t>
            </w:r>
          </w:p>
        </w:tc>
        <w:tc>
          <w:tcPr>
            <w:tcW w:w="2592" w:type="dxa"/>
            <w:noWrap/>
            <w:hideMark/>
          </w:tcPr>
          <w:p w14:paraId="1420ED29" w14:textId="77777777" w:rsidR="006346E7" w:rsidRPr="00D0021A" w:rsidRDefault="006346E7" w:rsidP="009C4A1B">
            <w:pPr>
              <w:spacing w:before="0" w:after="0"/>
              <w:ind w:left="0"/>
              <w:rPr>
                <w:rFonts w:eastAsia="Times New Roman"/>
              </w:rPr>
            </w:pPr>
            <w:r w:rsidRPr="00D0021A">
              <w:rPr>
                <w:rFonts w:eastAsia="Times New Roman"/>
              </w:rPr>
              <w:t>E R</w:t>
            </w:r>
          </w:p>
        </w:tc>
        <w:tc>
          <w:tcPr>
            <w:tcW w:w="864" w:type="dxa"/>
            <w:noWrap/>
            <w:hideMark/>
          </w:tcPr>
          <w:p w14:paraId="4E36F7F7"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bl>
    <w:p w14:paraId="29F9D5F4" w14:textId="6ACBE0D6" w:rsidR="006346E7" w:rsidRDefault="006346E7" w:rsidP="00DA2E81">
      <w:pPr>
        <w:pStyle w:val="NormalContinuation"/>
      </w:pPr>
      <w:r>
        <w:rPr>
          <w:i/>
          <w:iCs/>
        </w:rPr>
        <w:fldChar w:fldCharType="begin"/>
      </w:r>
      <w:r>
        <w:rPr>
          <w:i/>
          <w:iCs/>
        </w:rPr>
        <w:instrText xml:space="preserve"> REF _Ref128392996 \h </w:instrText>
      </w:r>
      <w:r>
        <w:rPr>
          <w:i/>
          <w:iCs/>
        </w:rPr>
      </w:r>
      <w:r>
        <w:rPr>
          <w:i/>
          <w:iCs/>
        </w:rPr>
        <w:fldChar w:fldCharType="separate"/>
      </w:r>
      <w:r w:rsidR="00BB4DFF">
        <w:t>Table 8.C.</w:t>
      </w:r>
      <w:r w:rsidR="00BB4DFF">
        <w:rPr>
          <w:noProof/>
        </w:rPr>
        <w:t>10</w:t>
      </w:r>
      <w:r>
        <w:rPr>
          <w:i/>
          <w:iCs/>
        </w:rPr>
        <w:fldChar w:fldCharType="end"/>
      </w:r>
      <w:r>
        <w:rPr>
          <w:i/>
          <w:iCs/>
        </w:rPr>
        <w:t xml:space="preserve"> (continuation)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1F3EE7" w14:paraId="22938425" w14:textId="77777777" w:rsidTr="002462A6">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091CA94" w14:textId="77777777" w:rsidR="006346E7" w:rsidRPr="001F3EE7" w:rsidRDefault="006346E7" w:rsidP="002462A6">
            <w:pPr>
              <w:spacing w:before="0" w:after="0"/>
              <w:ind w:left="0"/>
              <w:rPr>
                <w:rFonts w:eastAsia="Times New Roman"/>
                <w:b w:val="0"/>
                <w:bCs/>
              </w:rPr>
            </w:pPr>
            <w:r w:rsidRPr="001F3EE7">
              <w:rPr>
                <w:rFonts w:eastAsia="Times New Roman"/>
                <w:bCs/>
              </w:rPr>
              <w:t>N Students</w:t>
            </w:r>
          </w:p>
        </w:tc>
        <w:tc>
          <w:tcPr>
            <w:tcW w:w="1728" w:type="dxa"/>
          </w:tcPr>
          <w:p w14:paraId="241580E9" w14:textId="77777777" w:rsidR="006346E7" w:rsidRPr="001F3EE7" w:rsidRDefault="006346E7" w:rsidP="002462A6">
            <w:pPr>
              <w:spacing w:before="0" w:after="0"/>
              <w:ind w:left="0"/>
              <w:rPr>
                <w:rFonts w:eastAsia="Times New Roman"/>
                <w:b w:val="0"/>
                <w:bCs/>
              </w:rPr>
            </w:pPr>
            <w:r w:rsidRPr="001F3EE7">
              <w:rPr>
                <w:rFonts w:eastAsia="Times New Roman"/>
                <w:bCs/>
              </w:rPr>
              <w:t>Performance Level</w:t>
            </w:r>
          </w:p>
        </w:tc>
        <w:tc>
          <w:tcPr>
            <w:tcW w:w="4608" w:type="dxa"/>
            <w:hideMark/>
          </w:tcPr>
          <w:p w14:paraId="67FF28E8" w14:textId="77777777" w:rsidR="006346E7" w:rsidRPr="001F3EE7" w:rsidRDefault="006346E7" w:rsidP="002462A6">
            <w:pPr>
              <w:spacing w:before="0" w:after="0"/>
              <w:ind w:left="0"/>
              <w:rPr>
                <w:rFonts w:eastAsia="Times New Roman"/>
                <w:b w:val="0"/>
                <w:bCs/>
              </w:rPr>
            </w:pPr>
            <w:r w:rsidRPr="001F3EE7">
              <w:rPr>
                <w:rFonts w:eastAsia="Times New Roman"/>
                <w:bCs/>
              </w:rPr>
              <w:t>Student Theta Distribution</w:t>
            </w:r>
          </w:p>
        </w:tc>
        <w:tc>
          <w:tcPr>
            <w:tcW w:w="806" w:type="dxa"/>
            <w:hideMark/>
          </w:tcPr>
          <w:p w14:paraId="42D14A50" w14:textId="77777777" w:rsidR="006346E7" w:rsidRPr="001F3EE7" w:rsidRDefault="006346E7" w:rsidP="002462A6">
            <w:pPr>
              <w:spacing w:before="0" w:after="0"/>
              <w:ind w:left="0"/>
              <w:rPr>
                <w:rFonts w:eastAsia="Times New Roman"/>
                <w:b w:val="0"/>
                <w:bCs/>
              </w:rPr>
            </w:pPr>
            <w:r w:rsidRPr="001F3EE7">
              <w:rPr>
                <w:rFonts w:eastAsia="Times New Roman"/>
                <w:bCs/>
              </w:rPr>
              <w:t>Logit</w:t>
            </w:r>
          </w:p>
        </w:tc>
        <w:tc>
          <w:tcPr>
            <w:tcW w:w="2592" w:type="dxa"/>
            <w:hideMark/>
          </w:tcPr>
          <w:p w14:paraId="721CA677" w14:textId="77777777" w:rsidR="006346E7" w:rsidRPr="001F3EE7" w:rsidRDefault="006346E7" w:rsidP="002462A6">
            <w:pPr>
              <w:spacing w:before="0" w:after="0"/>
              <w:ind w:left="0"/>
              <w:rPr>
                <w:rFonts w:eastAsia="Times New Roman"/>
                <w:b w:val="0"/>
                <w:bCs/>
              </w:rPr>
            </w:pPr>
            <w:r w:rsidRPr="001F3EE7">
              <w:rPr>
                <w:rFonts w:eastAsia="Times New Roman"/>
                <w:bCs/>
              </w:rPr>
              <w:t>Item Domain(s)</w:t>
            </w:r>
          </w:p>
        </w:tc>
        <w:tc>
          <w:tcPr>
            <w:tcW w:w="864" w:type="dxa"/>
            <w:hideMark/>
          </w:tcPr>
          <w:p w14:paraId="502B2767" w14:textId="77777777" w:rsidR="006346E7" w:rsidRPr="001F3EE7" w:rsidRDefault="006346E7" w:rsidP="002462A6">
            <w:pPr>
              <w:spacing w:before="0" w:after="0"/>
              <w:ind w:left="0"/>
              <w:rPr>
                <w:rFonts w:eastAsia="Times New Roman"/>
                <w:b w:val="0"/>
                <w:bCs/>
              </w:rPr>
            </w:pPr>
            <w:r w:rsidRPr="001F3EE7">
              <w:rPr>
                <w:rFonts w:eastAsia="Times New Roman"/>
                <w:bCs/>
              </w:rPr>
              <w:t>N Items</w:t>
            </w:r>
          </w:p>
        </w:tc>
      </w:tr>
      <w:tr w:rsidR="006346E7" w:rsidRPr="00D0021A" w14:paraId="0CE44885" w14:textId="77777777" w:rsidTr="00D0021A">
        <w:trPr>
          <w:trHeight w:val="288"/>
        </w:trPr>
        <w:tc>
          <w:tcPr>
            <w:tcW w:w="1296" w:type="dxa"/>
            <w:noWrap/>
            <w:hideMark/>
          </w:tcPr>
          <w:p w14:paraId="10413E3C" w14:textId="77777777" w:rsidR="006346E7" w:rsidRPr="00D0021A" w:rsidRDefault="006346E7" w:rsidP="009C4A1B">
            <w:pPr>
              <w:spacing w:before="0" w:after="0"/>
              <w:ind w:left="0" w:right="432"/>
              <w:jc w:val="right"/>
              <w:rPr>
                <w:rFonts w:eastAsia="Times New Roman"/>
              </w:rPr>
            </w:pPr>
            <w:r w:rsidRPr="00D0021A">
              <w:rPr>
                <w:rFonts w:eastAsia="Times New Roman"/>
              </w:rPr>
              <w:t>46</w:t>
            </w:r>
          </w:p>
        </w:tc>
        <w:tc>
          <w:tcPr>
            <w:tcW w:w="1728" w:type="dxa"/>
          </w:tcPr>
          <w:p w14:paraId="31FD3F84"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B7A7BE0" w14:textId="77777777" w:rsidR="006346E7" w:rsidRPr="00D0021A" w:rsidRDefault="006346E7" w:rsidP="009C4A1B">
            <w:pPr>
              <w:spacing w:before="0" w:after="0"/>
              <w:ind w:left="0"/>
              <w:jc w:val="right"/>
              <w:rPr>
                <w:rFonts w:eastAsia="Times New Roman"/>
              </w:rPr>
            </w:pPr>
            <w:r w:rsidRPr="00D0021A">
              <w:rPr>
                <w:rFonts w:eastAsia="Times New Roman"/>
              </w:rPr>
              <w:t>.xxxx</w:t>
            </w:r>
          </w:p>
        </w:tc>
        <w:tc>
          <w:tcPr>
            <w:tcW w:w="806" w:type="dxa"/>
            <w:noWrap/>
            <w:hideMark/>
          </w:tcPr>
          <w:p w14:paraId="04EF20D0" w14:textId="77777777" w:rsidR="006346E7" w:rsidRPr="00D0021A" w:rsidRDefault="006346E7" w:rsidP="009C4A1B">
            <w:pPr>
              <w:spacing w:before="0" w:after="0"/>
              <w:ind w:left="0"/>
              <w:jc w:val="right"/>
              <w:rPr>
                <w:rFonts w:eastAsia="Times New Roman"/>
              </w:rPr>
            </w:pPr>
            <w:r w:rsidRPr="00D0021A">
              <w:rPr>
                <w:rFonts w:eastAsia="Times New Roman"/>
              </w:rPr>
              <w:t>-2.0</w:t>
            </w:r>
          </w:p>
        </w:tc>
        <w:tc>
          <w:tcPr>
            <w:tcW w:w="2592" w:type="dxa"/>
            <w:noWrap/>
            <w:hideMark/>
          </w:tcPr>
          <w:p w14:paraId="64CA7645" w14:textId="77777777" w:rsidR="006346E7" w:rsidRPr="00D0021A" w:rsidRDefault="006346E7" w:rsidP="009C4A1B">
            <w:pPr>
              <w:spacing w:before="0" w:after="0"/>
              <w:ind w:left="0"/>
              <w:rPr>
                <w:rFonts w:eastAsia="Times New Roman"/>
              </w:rPr>
            </w:pPr>
            <w:r w:rsidRPr="00D0021A">
              <w:rPr>
                <w:rFonts w:eastAsia="Times New Roman"/>
              </w:rPr>
              <w:t>E R R</w:t>
            </w:r>
          </w:p>
        </w:tc>
        <w:tc>
          <w:tcPr>
            <w:tcW w:w="864" w:type="dxa"/>
            <w:noWrap/>
            <w:hideMark/>
          </w:tcPr>
          <w:p w14:paraId="46282370" w14:textId="77777777" w:rsidR="006346E7" w:rsidRPr="00D0021A" w:rsidRDefault="006346E7" w:rsidP="009C4A1B">
            <w:pPr>
              <w:spacing w:before="0" w:after="0"/>
              <w:ind w:left="0" w:right="144"/>
              <w:jc w:val="right"/>
              <w:rPr>
                <w:rFonts w:eastAsia="Times New Roman"/>
              </w:rPr>
            </w:pPr>
            <w:r w:rsidRPr="00D0021A">
              <w:rPr>
                <w:rFonts w:eastAsia="Times New Roman"/>
              </w:rPr>
              <w:t>3</w:t>
            </w:r>
          </w:p>
        </w:tc>
      </w:tr>
      <w:tr w:rsidR="006346E7" w:rsidRPr="00D0021A" w14:paraId="33E5D916" w14:textId="77777777" w:rsidTr="00D0021A">
        <w:trPr>
          <w:trHeight w:val="288"/>
        </w:trPr>
        <w:tc>
          <w:tcPr>
            <w:tcW w:w="1296" w:type="dxa"/>
            <w:noWrap/>
            <w:hideMark/>
          </w:tcPr>
          <w:p w14:paraId="2CBEDF13" w14:textId="77777777" w:rsidR="006346E7" w:rsidRPr="00D0021A" w:rsidRDefault="006346E7" w:rsidP="009C4A1B">
            <w:pPr>
              <w:spacing w:before="0" w:after="0"/>
              <w:ind w:left="0" w:right="432"/>
              <w:jc w:val="right"/>
              <w:rPr>
                <w:rFonts w:eastAsia="Times New Roman"/>
              </w:rPr>
            </w:pPr>
            <w:r w:rsidRPr="00D0021A">
              <w:rPr>
                <w:rFonts w:eastAsia="Times New Roman"/>
              </w:rPr>
              <w:t>13</w:t>
            </w:r>
          </w:p>
        </w:tc>
        <w:tc>
          <w:tcPr>
            <w:tcW w:w="1728" w:type="dxa"/>
          </w:tcPr>
          <w:p w14:paraId="31809DB1"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2E2E5536"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4287BE27" w14:textId="77777777" w:rsidR="006346E7" w:rsidRPr="00D0021A" w:rsidRDefault="006346E7" w:rsidP="009C4A1B">
            <w:pPr>
              <w:spacing w:before="0" w:after="0"/>
              <w:ind w:left="0"/>
              <w:jc w:val="right"/>
              <w:rPr>
                <w:rFonts w:eastAsia="Times New Roman"/>
              </w:rPr>
            </w:pPr>
            <w:r w:rsidRPr="00D0021A">
              <w:rPr>
                <w:rFonts w:eastAsia="Times New Roman"/>
              </w:rPr>
              <w:t>-2.2</w:t>
            </w:r>
          </w:p>
        </w:tc>
        <w:tc>
          <w:tcPr>
            <w:tcW w:w="2592" w:type="dxa"/>
            <w:noWrap/>
            <w:hideMark/>
          </w:tcPr>
          <w:p w14:paraId="6C96A738" w14:textId="77777777" w:rsidR="006346E7" w:rsidRPr="00D0021A" w:rsidRDefault="006346E7" w:rsidP="009C4A1B">
            <w:pPr>
              <w:spacing w:before="0" w:after="0"/>
              <w:ind w:left="0"/>
              <w:rPr>
                <w:rFonts w:eastAsia="Times New Roman"/>
              </w:rPr>
            </w:pPr>
            <w:r w:rsidRPr="00D0021A">
              <w:rPr>
                <w:rFonts w:eastAsia="Times New Roman"/>
              </w:rPr>
              <w:t>R E</w:t>
            </w:r>
          </w:p>
        </w:tc>
        <w:tc>
          <w:tcPr>
            <w:tcW w:w="864" w:type="dxa"/>
            <w:noWrap/>
            <w:hideMark/>
          </w:tcPr>
          <w:p w14:paraId="6A9A135D" w14:textId="77777777" w:rsidR="006346E7" w:rsidRPr="00D0021A" w:rsidRDefault="006346E7" w:rsidP="009C4A1B">
            <w:pPr>
              <w:spacing w:before="0" w:after="0"/>
              <w:ind w:left="0" w:right="144"/>
              <w:jc w:val="right"/>
              <w:rPr>
                <w:rFonts w:eastAsia="Times New Roman"/>
              </w:rPr>
            </w:pPr>
            <w:r w:rsidRPr="00D0021A">
              <w:rPr>
                <w:rFonts w:eastAsia="Times New Roman"/>
              </w:rPr>
              <w:t>2</w:t>
            </w:r>
          </w:p>
        </w:tc>
      </w:tr>
      <w:tr w:rsidR="006346E7" w:rsidRPr="00D0021A" w14:paraId="4259CD15" w14:textId="77777777" w:rsidTr="00D0021A">
        <w:trPr>
          <w:trHeight w:val="288"/>
        </w:trPr>
        <w:tc>
          <w:tcPr>
            <w:tcW w:w="1296" w:type="dxa"/>
            <w:noWrap/>
            <w:hideMark/>
          </w:tcPr>
          <w:p w14:paraId="13C5F5F7" w14:textId="77777777" w:rsidR="006346E7" w:rsidRPr="00D0021A" w:rsidRDefault="006346E7" w:rsidP="009C4A1B">
            <w:pPr>
              <w:spacing w:before="0" w:after="0"/>
              <w:ind w:left="0" w:right="432"/>
              <w:jc w:val="right"/>
              <w:rPr>
                <w:rFonts w:eastAsia="Times New Roman"/>
              </w:rPr>
            </w:pPr>
            <w:r w:rsidRPr="00D0021A">
              <w:rPr>
                <w:rFonts w:eastAsia="Times New Roman"/>
              </w:rPr>
              <w:t>29</w:t>
            </w:r>
          </w:p>
        </w:tc>
        <w:tc>
          <w:tcPr>
            <w:tcW w:w="1728" w:type="dxa"/>
          </w:tcPr>
          <w:p w14:paraId="2C79B775"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47FDC38"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48302C95" w14:textId="77777777" w:rsidR="006346E7" w:rsidRPr="00D0021A" w:rsidRDefault="006346E7" w:rsidP="009C4A1B">
            <w:pPr>
              <w:spacing w:before="0" w:after="0"/>
              <w:ind w:left="0"/>
              <w:jc w:val="right"/>
              <w:rPr>
                <w:rFonts w:eastAsia="Times New Roman"/>
              </w:rPr>
            </w:pPr>
            <w:r w:rsidRPr="00D0021A">
              <w:rPr>
                <w:rFonts w:eastAsia="Times New Roman"/>
              </w:rPr>
              <w:t>-2.4</w:t>
            </w:r>
          </w:p>
        </w:tc>
        <w:tc>
          <w:tcPr>
            <w:tcW w:w="2592" w:type="dxa"/>
            <w:noWrap/>
            <w:hideMark/>
          </w:tcPr>
          <w:p w14:paraId="7B2B1A9B"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3FA89B47"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6D2023D" w14:textId="77777777" w:rsidTr="00D0021A">
        <w:trPr>
          <w:trHeight w:val="288"/>
        </w:trPr>
        <w:tc>
          <w:tcPr>
            <w:tcW w:w="1296" w:type="dxa"/>
            <w:noWrap/>
            <w:hideMark/>
          </w:tcPr>
          <w:p w14:paraId="0A1D73C0" w14:textId="77777777" w:rsidR="006346E7" w:rsidRPr="00D0021A" w:rsidRDefault="006346E7" w:rsidP="009C4A1B">
            <w:pPr>
              <w:spacing w:before="0" w:after="0"/>
              <w:ind w:left="0" w:right="432"/>
              <w:jc w:val="right"/>
              <w:rPr>
                <w:rFonts w:eastAsia="Times New Roman"/>
              </w:rPr>
            </w:pPr>
            <w:r w:rsidRPr="00D0021A">
              <w:rPr>
                <w:rFonts w:eastAsia="Times New Roman"/>
              </w:rPr>
              <w:t>12</w:t>
            </w:r>
          </w:p>
        </w:tc>
        <w:tc>
          <w:tcPr>
            <w:tcW w:w="1728" w:type="dxa"/>
          </w:tcPr>
          <w:p w14:paraId="26EE4D6A"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1F1CABFC"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29FE992C" w14:textId="77777777" w:rsidR="006346E7" w:rsidRPr="00D0021A" w:rsidRDefault="006346E7" w:rsidP="009C4A1B">
            <w:pPr>
              <w:spacing w:before="0" w:after="0"/>
              <w:ind w:left="0"/>
              <w:jc w:val="right"/>
              <w:rPr>
                <w:rFonts w:eastAsia="Times New Roman"/>
              </w:rPr>
            </w:pPr>
            <w:r w:rsidRPr="00D0021A">
              <w:rPr>
                <w:rFonts w:eastAsia="Times New Roman"/>
              </w:rPr>
              <w:t>-2.6</w:t>
            </w:r>
          </w:p>
        </w:tc>
        <w:tc>
          <w:tcPr>
            <w:tcW w:w="2592" w:type="dxa"/>
            <w:noWrap/>
            <w:hideMark/>
          </w:tcPr>
          <w:p w14:paraId="2746F06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678224FE"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A731F8F" w14:textId="77777777" w:rsidTr="00D0021A">
        <w:trPr>
          <w:trHeight w:val="288"/>
        </w:trPr>
        <w:tc>
          <w:tcPr>
            <w:tcW w:w="1296" w:type="dxa"/>
            <w:noWrap/>
            <w:hideMark/>
          </w:tcPr>
          <w:p w14:paraId="41AC8918" w14:textId="77777777" w:rsidR="006346E7" w:rsidRPr="00D0021A" w:rsidRDefault="006346E7" w:rsidP="009C4A1B">
            <w:pPr>
              <w:spacing w:before="0" w:after="0"/>
              <w:ind w:left="0" w:right="432"/>
              <w:jc w:val="right"/>
              <w:rPr>
                <w:rFonts w:eastAsia="Times New Roman"/>
              </w:rPr>
            </w:pPr>
            <w:r w:rsidRPr="00D0021A">
              <w:rPr>
                <w:rFonts w:eastAsia="Times New Roman"/>
              </w:rPr>
              <w:t>14</w:t>
            </w:r>
          </w:p>
        </w:tc>
        <w:tc>
          <w:tcPr>
            <w:tcW w:w="1728" w:type="dxa"/>
          </w:tcPr>
          <w:p w14:paraId="13143AA2"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A1A1553"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25B0B4AC" w14:textId="77777777" w:rsidR="006346E7" w:rsidRPr="00D0021A" w:rsidRDefault="006346E7" w:rsidP="009C4A1B">
            <w:pPr>
              <w:spacing w:before="0" w:after="0"/>
              <w:ind w:left="0"/>
              <w:jc w:val="right"/>
              <w:rPr>
                <w:rFonts w:eastAsia="Times New Roman"/>
              </w:rPr>
            </w:pPr>
            <w:r w:rsidRPr="00D0021A">
              <w:rPr>
                <w:rFonts w:eastAsia="Times New Roman"/>
              </w:rPr>
              <w:t>-2.8</w:t>
            </w:r>
          </w:p>
        </w:tc>
        <w:tc>
          <w:tcPr>
            <w:tcW w:w="2592" w:type="dxa"/>
            <w:noWrap/>
            <w:hideMark/>
          </w:tcPr>
          <w:p w14:paraId="070FE1B6"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752B19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C488CEE" w14:textId="77777777" w:rsidTr="00D0021A">
        <w:trPr>
          <w:trHeight w:val="288"/>
        </w:trPr>
        <w:tc>
          <w:tcPr>
            <w:tcW w:w="1296" w:type="dxa"/>
            <w:noWrap/>
            <w:hideMark/>
          </w:tcPr>
          <w:p w14:paraId="7D8E6B8A" w14:textId="77777777" w:rsidR="006346E7" w:rsidRPr="00D0021A" w:rsidRDefault="006346E7" w:rsidP="009C4A1B">
            <w:pPr>
              <w:spacing w:before="0" w:after="0"/>
              <w:ind w:left="0" w:right="432"/>
              <w:jc w:val="right"/>
              <w:rPr>
                <w:rFonts w:eastAsia="Times New Roman"/>
              </w:rPr>
            </w:pPr>
            <w:r w:rsidRPr="00D0021A">
              <w:rPr>
                <w:rFonts w:eastAsia="Times New Roman"/>
              </w:rPr>
              <w:t>20</w:t>
            </w:r>
          </w:p>
        </w:tc>
        <w:tc>
          <w:tcPr>
            <w:tcW w:w="1728" w:type="dxa"/>
          </w:tcPr>
          <w:p w14:paraId="5BC08EFB"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53A2B26" w14:textId="77777777" w:rsidR="006346E7" w:rsidRPr="00D0021A" w:rsidRDefault="006346E7" w:rsidP="009C4A1B">
            <w:pPr>
              <w:spacing w:before="0" w:after="0"/>
              <w:ind w:left="0"/>
              <w:jc w:val="right"/>
              <w:rPr>
                <w:rFonts w:eastAsia="Times New Roman"/>
              </w:rPr>
            </w:pPr>
            <w:r w:rsidRPr="00D0021A">
              <w:rPr>
                <w:rFonts w:eastAsia="Times New Roman"/>
              </w:rPr>
              <w:t>xx</w:t>
            </w:r>
          </w:p>
        </w:tc>
        <w:tc>
          <w:tcPr>
            <w:tcW w:w="806" w:type="dxa"/>
            <w:noWrap/>
            <w:hideMark/>
          </w:tcPr>
          <w:p w14:paraId="2395FCDD" w14:textId="77777777" w:rsidR="006346E7" w:rsidRPr="00D0021A" w:rsidRDefault="006346E7" w:rsidP="009C4A1B">
            <w:pPr>
              <w:spacing w:before="0" w:after="0"/>
              <w:ind w:left="0"/>
              <w:jc w:val="right"/>
              <w:rPr>
                <w:rFonts w:eastAsia="Times New Roman"/>
              </w:rPr>
            </w:pPr>
            <w:r w:rsidRPr="00D0021A">
              <w:rPr>
                <w:rFonts w:eastAsia="Times New Roman"/>
              </w:rPr>
              <w:t>-3.0</w:t>
            </w:r>
          </w:p>
        </w:tc>
        <w:tc>
          <w:tcPr>
            <w:tcW w:w="2592" w:type="dxa"/>
            <w:noWrap/>
            <w:hideMark/>
          </w:tcPr>
          <w:p w14:paraId="4C127CA2"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7C441E3A"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0CC18CB3" w14:textId="77777777" w:rsidTr="00D0021A">
        <w:trPr>
          <w:trHeight w:val="288"/>
        </w:trPr>
        <w:tc>
          <w:tcPr>
            <w:tcW w:w="1296" w:type="dxa"/>
            <w:noWrap/>
            <w:hideMark/>
          </w:tcPr>
          <w:p w14:paraId="66537C05"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2BC9CBCC"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779C0DE0"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38CD3021" w14:textId="77777777" w:rsidR="006346E7" w:rsidRPr="00D0021A" w:rsidRDefault="006346E7" w:rsidP="009C4A1B">
            <w:pPr>
              <w:spacing w:before="0" w:after="0"/>
              <w:ind w:left="0"/>
              <w:jc w:val="right"/>
              <w:rPr>
                <w:rFonts w:eastAsia="Times New Roman"/>
              </w:rPr>
            </w:pPr>
            <w:r w:rsidRPr="00D0021A">
              <w:rPr>
                <w:rFonts w:eastAsia="Times New Roman"/>
              </w:rPr>
              <w:t>-3.2</w:t>
            </w:r>
          </w:p>
        </w:tc>
        <w:tc>
          <w:tcPr>
            <w:tcW w:w="2592" w:type="dxa"/>
            <w:noWrap/>
            <w:hideMark/>
          </w:tcPr>
          <w:p w14:paraId="32BC2F3E"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786D1B69"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C0CCF43" w14:textId="77777777" w:rsidTr="00D0021A">
        <w:trPr>
          <w:trHeight w:val="288"/>
        </w:trPr>
        <w:tc>
          <w:tcPr>
            <w:tcW w:w="1296" w:type="dxa"/>
            <w:noWrap/>
            <w:hideMark/>
          </w:tcPr>
          <w:p w14:paraId="783F64BF" w14:textId="77777777" w:rsidR="006346E7" w:rsidRPr="00D0021A" w:rsidRDefault="006346E7" w:rsidP="009C4A1B">
            <w:pPr>
              <w:spacing w:before="0" w:after="0"/>
              <w:ind w:left="0" w:right="432"/>
              <w:jc w:val="right"/>
              <w:rPr>
                <w:rFonts w:eastAsia="Times New Roman"/>
              </w:rPr>
            </w:pPr>
            <w:r w:rsidRPr="00D0021A">
              <w:rPr>
                <w:rFonts w:eastAsia="Times New Roman"/>
              </w:rPr>
              <w:t>17</w:t>
            </w:r>
          </w:p>
        </w:tc>
        <w:tc>
          <w:tcPr>
            <w:tcW w:w="1728" w:type="dxa"/>
          </w:tcPr>
          <w:p w14:paraId="3308FCA8"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7AD189E0"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53A35634" w14:textId="77777777" w:rsidR="006346E7" w:rsidRPr="00D0021A" w:rsidRDefault="006346E7" w:rsidP="009C4A1B">
            <w:pPr>
              <w:spacing w:before="0" w:after="0"/>
              <w:ind w:left="0"/>
              <w:jc w:val="right"/>
              <w:rPr>
                <w:rFonts w:eastAsia="Times New Roman"/>
              </w:rPr>
            </w:pPr>
            <w:r w:rsidRPr="00D0021A">
              <w:rPr>
                <w:rFonts w:eastAsia="Times New Roman"/>
              </w:rPr>
              <w:t>-3.4</w:t>
            </w:r>
          </w:p>
        </w:tc>
        <w:tc>
          <w:tcPr>
            <w:tcW w:w="2592" w:type="dxa"/>
            <w:noWrap/>
            <w:hideMark/>
          </w:tcPr>
          <w:p w14:paraId="3C2EDE3C"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6D10795D"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D0013DD" w14:textId="77777777" w:rsidTr="00D0021A">
        <w:trPr>
          <w:trHeight w:val="288"/>
        </w:trPr>
        <w:tc>
          <w:tcPr>
            <w:tcW w:w="1296" w:type="dxa"/>
            <w:noWrap/>
            <w:hideMark/>
          </w:tcPr>
          <w:p w14:paraId="0277F52A" w14:textId="77777777" w:rsidR="006346E7" w:rsidRPr="00D0021A" w:rsidRDefault="006346E7" w:rsidP="009C4A1B">
            <w:pPr>
              <w:spacing w:before="0" w:after="0"/>
              <w:ind w:left="0" w:right="432"/>
              <w:jc w:val="right"/>
              <w:rPr>
                <w:rFonts w:eastAsia="Times New Roman"/>
              </w:rPr>
            </w:pPr>
            <w:r w:rsidRPr="00D0021A">
              <w:rPr>
                <w:rFonts w:eastAsia="Times New Roman"/>
              </w:rPr>
              <w:t>16</w:t>
            </w:r>
          </w:p>
        </w:tc>
        <w:tc>
          <w:tcPr>
            <w:tcW w:w="1728" w:type="dxa"/>
          </w:tcPr>
          <w:p w14:paraId="4F050C19"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0FADEBA3" w14:textId="77777777" w:rsidR="006346E7" w:rsidRPr="00D0021A" w:rsidRDefault="006346E7" w:rsidP="009C4A1B">
            <w:pPr>
              <w:spacing w:before="0" w:after="0"/>
              <w:ind w:left="0"/>
              <w:jc w:val="right"/>
              <w:rPr>
                <w:rFonts w:eastAsia="Times New Roman"/>
              </w:rPr>
            </w:pPr>
            <w:r w:rsidRPr="00D0021A">
              <w:rPr>
                <w:rFonts w:eastAsia="Times New Roman"/>
              </w:rPr>
              <w:t>.x</w:t>
            </w:r>
          </w:p>
        </w:tc>
        <w:tc>
          <w:tcPr>
            <w:tcW w:w="806" w:type="dxa"/>
            <w:noWrap/>
            <w:hideMark/>
          </w:tcPr>
          <w:p w14:paraId="1E357A73" w14:textId="77777777" w:rsidR="006346E7" w:rsidRPr="00D0021A" w:rsidRDefault="006346E7" w:rsidP="009C4A1B">
            <w:pPr>
              <w:spacing w:before="0" w:after="0"/>
              <w:ind w:left="0"/>
              <w:jc w:val="right"/>
              <w:rPr>
                <w:rFonts w:eastAsia="Times New Roman"/>
              </w:rPr>
            </w:pPr>
            <w:r w:rsidRPr="00D0021A">
              <w:rPr>
                <w:rFonts w:eastAsia="Times New Roman"/>
              </w:rPr>
              <w:t>-3.6</w:t>
            </w:r>
          </w:p>
        </w:tc>
        <w:tc>
          <w:tcPr>
            <w:tcW w:w="2592" w:type="dxa"/>
            <w:noWrap/>
            <w:hideMark/>
          </w:tcPr>
          <w:p w14:paraId="04A74408"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1FE98781"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28D76E02" w14:textId="77777777" w:rsidTr="00D0021A">
        <w:trPr>
          <w:trHeight w:val="288"/>
        </w:trPr>
        <w:tc>
          <w:tcPr>
            <w:tcW w:w="1296" w:type="dxa"/>
            <w:noWrap/>
            <w:hideMark/>
          </w:tcPr>
          <w:p w14:paraId="6706E15F" w14:textId="77777777" w:rsidR="006346E7" w:rsidRPr="00D0021A" w:rsidRDefault="006346E7" w:rsidP="009C4A1B">
            <w:pPr>
              <w:spacing w:before="0" w:after="0"/>
              <w:ind w:left="0" w:right="432"/>
              <w:jc w:val="right"/>
              <w:rPr>
                <w:rFonts w:eastAsia="Times New Roman"/>
              </w:rPr>
            </w:pPr>
            <w:r w:rsidRPr="00D0021A">
              <w:rPr>
                <w:rFonts w:eastAsia="Times New Roman"/>
              </w:rPr>
              <w:t>0</w:t>
            </w:r>
          </w:p>
        </w:tc>
        <w:tc>
          <w:tcPr>
            <w:tcW w:w="1728" w:type="dxa"/>
          </w:tcPr>
          <w:p w14:paraId="0E00DC6C"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5214C5B8" w14:textId="77777777" w:rsidR="006346E7" w:rsidRPr="00D0021A" w:rsidRDefault="006346E7" w:rsidP="009C4A1B">
            <w:pPr>
              <w:spacing w:before="0" w:after="0"/>
              <w:ind w:left="0"/>
              <w:jc w:val="right"/>
              <w:rPr>
                <w:rFonts w:eastAsia="Times New Roman"/>
              </w:rPr>
            </w:pPr>
            <w:r w:rsidRPr="00D0021A">
              <w:rPr>
                <w:rFonts w:eastAsia="Times New Roman"/>
              </w:rPr>
              <w:t>-</w:t>
            </w:r>
          </w:p>
        </w:tc>
        <w:tc>
          <w:tcPr>
            <w:tcW w:w="806" w:type="dxa"/>
            <w:noWrap/>
            <w:hideMark/>
          </w:tcPr>
          <w:p w14:paraId="01F1FD50" w14:textId="77777777" w:rsidR="006346E7" w:rsidRPr="00D0021A" w:rsidRDefault="006346E7" w:rsidP="009C4A1B">
            <w:pPr>
              <w:spacing w:before="0" w:after="0"/>
              <w:ind w:left="0"/>
              <w:jc w:val="right"/>
              <w:rPr>
                <w:rFonts w:eastAsia="Times New Roman"/>
              </w:rPr>
            </w:pPr>
            <w:r w:rsidRPr="00D0021A">
              <w:rPr>
                <w:rFonts w:eastAsia="Times New Roman"/>
              </w:rPr>
              <w:t>-3.8</w:t>
            </w:r>
          </w:p>
        </w:tc>
        <w:tc>
          <w:tcPr>
            <w:tcW w:w="2592" w:type="dxa"/>
            <w:noWrap/>
            <w:hideMark/>
          </w:tcPr>
          <w:p w14:paraId="3B8F94E5"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0E4FDCD4"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r w:rsidR="006346E7" w:rsidRPr="00D0021A" w14:paraId="556516FA" w14:textId="77777777" w:rsidTr="00D0021A">
        <w:trPr>
          <w:trHeight w:val="288"/>
        </w:trPr>
        <w:tc>
          <w:tcPr>
            <w:tcW w:w="1296" w:type="dxa"/>
            <w:noWrap/>
            <w:hideMark/>
          </w:tcPr>
          <w:p w14:paraId="6BA41705" w14:textId="77777777" w:rsidR="006346E7" w:rsidRPr="00D0021A" w:rsidRDefault="006346E7" w:rsidP="009C4A1B">
            <w:pPr>
              <w:spacing w:before="0" w:after="0"/>
              <w:ind w:left="0" w:right="432"/>
              <w:jc w:val="right"/>
              <w:rPr>
                <w:rFonts w:eastAsia="Times New Roman"/>
              </w:rPr>
            </w:pPr>
            <w:r w:rsidRPr="00D0021A">
              <w:rPr>
                <w:rFonts w:eastAsia="Times New Roman"/>
              </w:rPr>
              <w:t>105</w:t>
            </w:r>
          </w:p>
        </w:tc>
        <w:tc>
          <w:tcPr>
            <w:tcW w:w="1728" w:type="dxa"/>
          </w:tcPr>
          <w:p w14:paraId="111401EC" w14:textId="77777777" w:rsidR="006346E7" w:rsidRPr="00D0021A" w:rsidRDefault="006346E7" w:rsidP="009C4A1B">
            <w:pPr>
              <w:spacing w:before="0" w:after="0"/>
              <w:ind w:left="0" w:right="720"/>
              <w:jc w:val="right"/>
              <w:rPr>
                <w:rFonts w:eastAsia="Times New Roman"/>
              </w:rPr>
            </w:pPr>
            <w:r w:rsidRPr="00D0021A">
              <w:rPr>
                <w:rFonts w:eastAsia="Times New Roman"/>
              </w:rPr>
              <w:t>1</w:t>
            </w:r>
          </w:p>
        </w:tc>
        <w:tc>
          <w:tcPr>
            <w:tcW w:w="4608" w:type="dxa"/>
            <w:noWrap/>
            <w:hideMark/>
          </w:tcPr>
          <w:p w14:paraId="479A6BD0" w14:textId="77777777" w:rsidR="006346E7" w:rsidRPr="00D0021A" w:rsidRDefault="006346E7" w:rsidP="009C4A1B">
            <w:pPr>
              <w:spacing w:before="0" w:after="0"/>
              <w:ind w:left="0"/>
              <w:jc w:val="right"/>
              <w:rPr>
                <w:rFonts w:eastAsia="Times New Roman"/>
              </w:rPr>
            </w:pPr>
            <w:r w:rsidRPr="00D0021A">
              <w:rPr>
                <w:rFonts w:eastAsia="Times New Roman"/>
              </w:rPr>
              <w:t>.xxxxxxxxxx</w:t>
            </w:r>
          </w:p>
        </w:tc>
        <w:tc>
          <w:tcPr>
            <w:tcW w:w="806" w:type="dxa"/>
            <w:noWrap/>
            <w:hideMark/>
          </w:tcPr>
          <w:p w14:paraId="0A26E36E" w14:textId="77777777" w:rsidR="006346E7" w:rsidRPr="00D0021A" w:rsidRDefault="006346E7" w:rsidP="009C4A1B">
            <w:pPr>
              <w:spacing w:before="0" w:after="0"/>
              <w:ind w:left="0"/>
              <w:jc w:val="right"/>
              <w:rPr>
                <w:rFonts w:eastAsia="Times New Roman"/>
              </w:rPr>
            </w:pPr>
            <w:r w:rsidRPr="00D0021A">
              <w:rPr>
                <w:rFonts w:eastAsia="Times New Roman"/>
              </w:rPr>
              <w:t>-4.0</w:t>
            </w:r>
          </w:p>
        </w:tc>
        <w:tc>
          <w:tcPr>
            <w:tcW w:w="2592" w:type="dxa"/>
            <w:noWrap/>
            <w:hideMark/>
          </w:tcPr>
          <w:p w14:paraId="10EFB6C6" w14:textId="77777777" w:rsidR="006346E7" w:rsidRPr="00D0021A" w:rsidRDefault="006346E7" w:rsidP="009C4A1B">
            <w:pPr>
              <w:spacing w:before="0" w:after="0"/>
              <w:ind w:left="0"/>
              <w:rPr>
                <w:rFonts w:eastAsia="Times New Roman"/>
              </w:rPr>
            </w:pPr>
            <w:r w:rsidRPr="00D0021A">
              <w:rPr>
                <w:rFonts w:eastAsia="Times New Roman"/>
              </w:rPr>
              <w:t>-</w:t>
            </w:r>
          </w:p>
        </w:tc>
        <w:tc>
          <w:tcPr>
            <w:tcW w:w="864" w:type="dxa"/>
            <w:noWrap/>
            <w:hideMark/>
          </w:tcPr>
          <w:p w14:paraId="57438C2A" w14:textId="77777777" w:rsidR="006346E7" w:rsidRPr="00D0021A" w:rsidRDefault="006346E7" w:rsidP="009C4A1B">
            <w:pPr>
              <w:spacing w:before="0" w:after="0"/>
              <w:ind w:left="0" w:right="144"/>
              <w:jc w:val="right"/>
              <w:rPr>
                <w:rFonts w:eastAsia="Times New Roman"/>
              </w:rPr>
            </w:pPr>
            <w:r w:rsidRPr="00D0021A">
              <w:rPr>
                <w:rFonts w:eastAsia="Times New Roman"/>
              </w:rPr>
              <w:t>0</w:t>
            </w:r>
          </w:p>
        </w:tc>
      </w:tr>
    </w:tbl>
    <w:p w14:paraId="222F47FE" w14:textId="77777777" w:rsidR="006346E7" w:rsidRDefault="006346E7" w:rsidP="005F417A">
      <w:pPr>
        <w:pStyle w:val="Caption"/>
        <w:pageBreakBefore/>
      </w:pPr>
      <w:bookmarkStart w:id="1781" w:name="_Ref128393043"/>
      <w:bookmarkStart w:id="1782" w:name="_Toc133500786"/>
      <w:r>
        <w:t>Table 8.C.</w:t>
      </w:r>
      <w:fldSimple w:instr=" SEQ Table_8.C. \* ARABIC ">
        <w:r>
          <w:rPr>
            <w:noProof/>
          </w:rPr>
          <w:t>11</w:t>
        </w:r>
      </w:fldSimple>
      <w:bookmarkEnd w:id="1781"/>
      <w:r>
        <w:t xml:space="preserve">  </w:t>
      </w:r>
      <w:r w:rsidRPr="006829F8">
        <w:t>Item</w:t>
      </w:r>
      <w:r>
        <w:t>–P</w:t>
      </w:r>
      <w:r w:rsidRPr="006829F8">
        <w:t xml:space="preserve">erson </w:t>
      </w:r>
      <w:r>
        <w:t>M</w:t>
      </w:r>
      <w:r w:rsidRPr="006829F8">
        <w:t>ap</w:t>
      </w:r>
      <w:r>
        <w:t xml:space="preserve"> for Grade Span Six Through Eight</w:t>
      </w:r>
      <w:bookmarkEnd w:id="1782"/>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3D1404" w14:paraId="0E24AA1E"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0AE9A694" w14:textId="77777777" w:rsidR="006346E7" w:rsidRPr="003D1404" w:rsidRDefault="006346E7" w:rsidP="003D1404">
            <w:pPr>
              <w:spacing w:before="0" w:after="0"/>
              <w:ind w:left="0"/>
              <w:rPr>
                <w:rFonts w:eastAsia="Times New Roman"/>
                <w:b w:val="0"/>
                <w:bCs/>
              </w:rPr>
            </w:pPr>
            <w:bookmarkStart w:id="1783" w:name="RANGE!B1:G47"/>
            <w:r w:rsidRPr="003D1404">
              <w:rPr>
                <w:rFonts w:eastAsia="Times New Roman"/>
                <w:bCs/>
              </w:rPr>
              <w:t>N Students</w:t>
            </w:r>
            <w:bookmarkEnd w:id="1783"/>
          </w:p>
        </w:tc>
        <w:tc>
          <w:tcPr>
            <w:tcW w:w="1728" w:type="dxa"/>
          </w:tcPr>
          <w:p w14:paraId="40A8444C" w14:textId="77777777" w:rsidR="006346E7" w:rsidRPr="003D1404" w:rsidRDefault="006346E7" w:rsidP="003D1404">
            <w:pPr>
              <w:spacing w:before="0" w:after="0"/>
              <w:ind w:left="0"/>
              <w:rPr>
                <w:rFonts w:eastAsia="Times New Roman"/>
                <w:b w:val="0"/>
                <w:bCs/>
              </w:rPr>
            </w:pPr>
            <w:r w:rsidRPr="003D1404">
              <w:rPr>
                <w:rFonts w:eastAsia="Times New Roman"/>
                <w:bCs/>
              </w:rPr>
              <w:t>Performance Level</w:t>
            </w:r>
          </w:p>
        </w:tc>
        <w:tc>
          <w:tcPr>
            <w:tcW w:w="4608" w:type="dxa"/>
            <w:hideMark/>
          </w:tcPr>
          <w:p w14:paraId="1250EADC" w14:textId="77777777" w:rsidR="006346E7" w:rsidRPr="003D1404" w:rsidRDefault="006346E7" w:rsidP="003D1404">
            <w:pPr>
              <w:spacing w:before="0" w:after="0"/>
              <w:ind w:left="0"/>
              <w:rPr>
                <w:rFonts w:eastAsia="Times New Roman"/>
                <w:b w:val="0"/>
                <w:bCs/>
              </w:rPr>
            </w:pPr>
            <w:r w:rsidRPr="003D1404">
              <w:rPr>
                <w:rFonts w:eastAsia="Times New Roman"/>
                <w:bCs/>
              </w:rPr>
              <w:t>Student Theta Distribution</w:t>
            </w:r>
          </w:p>
        </w:tc>
        <w:tc>
          <w:tcPr>
            <w:tcW w:w="806" w:type="dxa"/>
            <w:hideMark/>
          </w:tcPr>
          <w:p w14:paraId="454EA5D4" w14:textId="77777777" w:rsidR="006346E7" w:rsidRPr="003D1404" w:rsidRDefault="006346E7" w:rsidP="003D1404">
            <w:pPr>
              <w:spacing w:before="0" w:after="0"/>
              <w:ind w:left="0"/>
              <w:rPr>
                <w:rFonts w:eastAsia="Times New Roman"/>
                <w:b w:val="0"/>
                <w:bCs/>
              </w:rPr>
            </w:pPr>
            <w:r w:rsidRPr="003D1404">
              <w:rPr>
                <w:rFonts w:eastAsia="Times New Roman"/>
                <w:bCs/>
              </w:rPr>
              <w:t>Logit</w:t>
            </w:r>
          </w:p>
        </w:tc>
        <w:tc>
          <w:tcPr>
            <w:tcW w:w="2592" w:type="dxa"/>
            <w:hideMark/>
          </w:tcPr>
          <w:p w14:paraId="753CA0C9" w14:textId="77777777" w:rsidR="006346E7" w:rsidRPr="003D1404" w:rsidRDefault="006346E7" w:rsidP="003D1404">
            <w:pPr>
              <w:spacing w:before="0" w:after="0"/>
              <w:ind w:left="0"/>
              <w:rPr>
                <w:rFonts w:eastAsia="Times New Roman"/>
                <w:b w:val="0"/>
                <w:bCs/>
              </w:rPr>
            </w:pPr>
            <w:r w:rsidRPr="003D1404">
              <w:rPr>
                <w:rFonts w:eastAsia="Times New Roman"/>
                <w:bCs/>
              </w:rPr>
              <w:t>Item Domain(s)</w:t>
            </w:r>
          </w:p>
        </w:tc>
        <w:tc>
          <w:tcPr>
            <w:tcW w:w="864" w:type="dxa"/>
            <w:hideMark/>
          </w:tcPr>
          <w:p w14:paraId="31F13901" w14:textId="77777777" w:rsidR="006346E7" w:rsidRPr="003D1404" w:rsidRDefault="006346E7" w:rsidP="003D1404">
            <w:pPr>
              <w:spacing w:before="0" w:after="0"/>
              <w:ind w:left="0"/>
              <w:rPr>
                <w:rFonts w:eastAsia="Times New Roman"/>
                <w:b w:val="0"/>
                <w:bCs/>
              </w:rPr>
            </w:pPr>
            <w:r w:rsidRPr="003D1404">
              <w:rPr>
                <w:rFonts w:eastAsia="Times New Roman"/>
                <w:bCs/>
              </w:rPr>
              <w:t>N Items</w:t>
            </w:r>
          </w:p>
        </w:tc>
      </w:tr>
      <w:tr w:rsidR="006346E7" w:rsidRPr="00D0021A" w14:paraId="5FCE1E20" w14:textId="77777777" w:rsidTr="00D0021A">
        <w:trPr>
          <w:trHeight w:val="288"/>
        </w:trPr>
        <w:tc>
          <w:tcPr>
            <w:tcW w:w="1296" w:type="dxa"/>
            <w:noWrap/>
            <w:hideMark/>
          </w:tcPr>
          <w:p w14:paraId="2F9EF0B4" w14:textId="77777777" w:rsidR="006346E7" w:rsidRPr="00D0021A" w:rsidRDefault="006346E7" w:rsidP="003D1404">
            <w:pPr>
              <w:spacing w:before="0" w:after="0"/>
              <w:ind w:left="0" w:right="432"/>
              <w:jc w:val="right"/>
              <w:rPr>
                <w:rFonts w:eastAsia="Times New Roman"/>
              </w:rPr>
            </w:pPr>
            <w:r w:rsidRPr="00D0021A">
              <w:rPr>
                <w:rFonts w:eastAsia="Times New Roman"/>
              </w:rPr>
              <w:t>128</w:t>
            </w:r>
          </w:p>
        </w:tc>
        <w:tc>
          <w:tcPr>
            <w:tcW w:w="1728" w:type="dxa"/>
          </w:tcPr>
          <w:p w14:paraId="7F84FEE1"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2C33079C" w14:textId="77777777" w:rsidR="006346E7" w:rsidRPr="00D0021A" w:rsidRDefault="006346E7" w:rsidP="003D1404">
            <w:pPr>
              <w:spacing w:before="0" w:after="0"/>
              <w:ind w:left="0"/>
              <w:jc w:val="right"/>
              <w:rPr>
                <w:rFonts w:eastAsia="Times New Roman"/>
              </w:rPr>
            </w:pPr>
            <w:r w:rsidRPr="00D0021A">
              <w:rPr>
                <w:rFonts w:eastAsia="Times New Roman"/>
              </w:rPr>
              <w:t>.xxxxxxxxxxxx</w:t>
            </w:r>
          </w:p>
        </w:tc>
        <w:tc>
          <w:tcPr>
            <w:tcW w:w="806" w:type="dxa"/>
            <w:noWrap/>
            <w:hideMark/>
          </w:tcPr>
          <w:p w14:paraId="3CB7A78A" w14:textId="77777777" w:rsidR="006346E7" w:rsidRPr="00D0021A" w:rsidRDefault="006346E7" w:rsidP="003D1404">
            <w:pPr>
              <w:spacing w:before="0" w:after="0"/>
              <w:ind w:left="0"/>
              <w:jc w:val="right"/>
              <w:rPr>
                <w:rFonts w:eastAsia="Times New Roman"/>
              </w:rPr>
            </w:pPr>
            <w:r w:rsidRPr="00D0021A">
              <w:rPr>
                <w:rFonts w:eastAsia="Times New Roman"/>
              </w:rPr>
              <w:t>4.0</w:t>
            </w:r>
          </w:p>
        </w:tc>
        <w:tc>
          <w:tcPr>
            <w:tcW w:w="2592" w:type="dxa"/>
            <w:noWrap/>
            <w:hideMark/>
          </w:tcPr>
          <w:p w14:paraId="6CA337FD"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4CA7E377"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22B7300F" w14:textId="77777777" w:rsidTr="00D0021A">
        <w:trPr>
          <w:trHeight w:val="288"/>
        </w:trPr>
        <w:tc>
          <w:tcPr>
            <w:tcW w:w="1296" w:type="dxa"/>
            <w:noWrap/>
            <w:hideMark/>
          </w:tcPr>
          <w:p w14:paraId="01669FEC"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5911E298"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1E2ED476"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05997FBF" w14:textId="77777777" w:rsidR="006346E7" w:rsidRPr="00D0021A" w:rsidRDefault="006346E7" w:rsidP="003D1404">
            <w:pPr>
              <w:spacing w:before="0" w:after="0"/>
              <w:ind w:left="0"/>
              <w:jc w:val="right"/>
              <w:rPr>
                <w:rFonts w:eastAsia="Times New Roman"/>
              </w:rPr>
            </w:pPr>
            <w:r w:rsidRPr="00D0021A">
              <w:rPr>
                <w:rFonts w:eastAsia="Times New Roman"/>
              </w:rPr>
              <w:t>3.8</w:t>
            </w:r>
          </w:p>
        </w:tc>
        <w:tc>
          <w:tcPr>
            <w:tcW w:w="2592" w:type="dxa"/>
            <w:noWrap/>
            <w:hideMark/>
          </w:tcPr>
          <w:p w14:paraId="6CC683CC"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16BB18E8"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59F2AA03" w14:textId="77777777" w:rsidTr="00D0021A">
        <w:trPr>
          <w:trHeight w:val="288"/>
        </w:trPr>
        <w:tc>
          <w:tcPr>
            <w:tcW w:w="1296" w:type="dxa"/>
            <w:noWrap/>
            <w:hideMark/>
          </w:tcPr>
          <w:p w14:paraId="68BB76A1"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7AC2EDC1"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2327FB34"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4FDCB78E" w14:textId="77777777" w:rsidR="006346E7" w:rsidRPr="00D0021A" w:rsidRDefault="006346E7" w:rsidP="003D1404">
            <w:pPr>
              <w:spacing w:before="0" w:after="0"/>
              <w:ind w:left="0"/>
              <w:jc w:val="right"/>
              <w:rPr>
                <w:rFonts w:eastAsia="Times New Roman"/>
              </w:rPr>
            </w:pPr>
            <w:r w:rsidRPr="00D0021A">
              <w:rPr>
                <w:rFonts w:eastAsia="Times New Roman"/>
              </w:rPr>
              <w:t>3.6</w:t>
            </w:r>
          </w:p>
        </w:tc>
        <w:tc>
          <w:tcPr>
            <w:tcW w:w="2592" w:type="dxa"/>
            <w:noWrap/>
            <w:hideMark/>
          </w:tcPr>
          <w:p w14:paraId="617AAF3B"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3AA152CF"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0BCDE961" w14:textId="77777777" w:rsidTr="00D0021A">
        <w:trPr>
          <w:trHeight w:val="288"/>
        </w:trPr>
        <w:tc>
          <w:tcPr>
            <w:tcW w:w="1296" w:type="dxa"/>
            <w:noWrap/>
            <w:hideMark/>
          </w:tcPr>
          <w:p w14:paraId="4D71149F"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0631084F"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22186B6F"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1DDE45A9" w14:textId="77777777" w:rsidR="006346E7" w:rsidRPr="00D0021A" w:rsidRDefault="006346E7" w:rsidP="003D1404">
            <w:pPr>
              <w:spacing w:before="0" w:after="0"/>
              <w:ind w:left="0"/>
              <w:jc w:val="right"/>
              <w:rPr>
                <w:rFonts w:eastAsia="Times New Roman"/>
              </w:rPr>
            </w:pPr>
            <w:r w:rsidRPr="00D0021A">
              <w:rPr>
                <w:rFonts w:eastAsia="Times New Roman"/>
              </w:rPr>
              <w:t>3.4</w:t>
            </w:r>
          </w:p>
        </w:tc>
        <w:tc>
          <w:tcPr>
            <w:tcW w:w="2592" w:type="dxa"/>
            <w:noWrap/>
            <w:hideMark/>
          </w:tcPr>
          <w:p w14:paraId="7323310B"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281D6C3B"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7E7EF583" w14:textId="77777777" w:rsidTr="00D0021A">
        <w:trPr>
          <w:trHeight w:val="288"/>
        </w:trPr>
        <w:tc>
          <w:tcPr>
            <w:tcW w:w="1296" w:type="dxa"/>
            <w:noWrap/>
            <w:hideMark/>
          </w:tcPr>
          <w:p w14:paraId="757EEED3"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219D0486"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1FC34380"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21014F88" w14:textId="77777777" w:rsidR="006346E7" w:rsidRPr="00D0021A" w:rsidRDefault="006346E7" w:rsidP="003D1404">
            <w:pPr>
              <w:spacing w:before="0" w:after="0"/>
              <w:ind w:left="0"/>
              <w:jc w:val="right"/>
              <w:rPr>
                <w:rFonts w:eastAsia="Times New Roman"/>
              </w:rPr>
            </w:pPr>
            <w:r w:rsidRPr="00D0021A">
              <w:rPr>
                <w:rFonts w:eastAsia="Times New Roman"/>
              </w:rPr>
              <w:t>3.2</w:t>
            </w:r>
          </w:p>
        </w:tc>
        <w:tc>
          <w:tcPr>
            <w:tcW w:w="2592" w:type="dxa"/>
            <w:noWrap/>
            <w:hideMark/>
          </w:tcPr>
          <w:p w14:paraId="4A54D991"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342B5C41"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1F4F081E" w14:textId="77777777" w:rsidTr="00D0021A">
        <w:trPr>
          <w:trHeight w:val="288"/>
        </w:trPr>
        <w:tc>
          <w:tcPr>
            <w:tcW w:w="1296" w:type="dxa"/>
            <w:noWrap/>
            <w:hideMark/>
          </w:tcPr>
          <w:p w14:paraId="679DA2DD"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257DF74A"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6C84A726"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380D51C5" w14:textId="77777777" w:rsidR="006346E7" w:rsidRPr="00D0021A" w:rsidRDefault="006346E7" w:rsidP="003D1404">
            <w:pPr>
              <w:spacing w:before="0" w:after="0"/>
              <w:ind w:left="0"/>
              <w:jc w:val="right"/>
              <w:rPr>
                <w:rFonts w:eastAsia="Times New Roman"/>
              </w:rPr>
            </w:pPr>
            <w:r w:rsidRPr="00D0021A">
              <w:rPr>
                <w:rFonts w:eastAsia="Times New Roman"/>
              </w:rPr>
              <w:t>3.0</w:t>
            </w:r>
          </w:p>
        </w:tc>
        <w:tc>
          <w:tcPr>
            <w:tcW w:w="2592" w:type="dxa"/>
            <w:noWrap/>
            <w:hideMark/>
          </w:tcPr>
          <w:p w14:paraId="7206BADF"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073BE1B8"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5C5CFC36" w14:textId="77777777" w:rsidTr="00D0021A">
        <w:trPr>
          <w:trHeight w:val="288"/>
        </w:trPr>
        <w:tc>
          <w:tcPr>
            <w:tcW w:w="1296" w:type="dxa"/>
            <w:noWrap/>
            <w:hideMark/>
          </w:tcPr>
          <w:p w14:paraId="35F72A2F" w14:textId="77777777" w:rsidR="006346E7" w:rsidRPr="00D0021A" w:rsidRDefault="006346E7" w:rsidP="003D1404">
            <w:pPr>
              <w:spacing w:before="0" w:after="0"/>
              <w:ind w:left="0" w:right="432"/>
              <w:jc w:val="right"/>
              <w:rPr>
                <w:rFonts w:eastAsia="Times New Roman"/>
              </w:rPr>
            </w:pPr>
            <w:r w:rsidRPr="00D0021A">
              <w:rPr>
                <w:rFonts w:eastAsia="Times New Roman"/>
              </w:rPr>
              <w:t>78</w:t>
            </w:r>
          </w:p>
        </w:tc>
        <w:tc>
          <w:tcPr>
            <w:tcW w:w="1728" w:type="dxa"/>
          </w:tcPr>
          <w:p w14:paraId="661A2B42"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14FA692F" w14:textId="77777777" w:rsidR="006346E7" w:rsidRPr="00D0021A" w:rsidRDefault="006346E7" w:rsidP="003D1404">
            <w:pPr>
              <w:spacing w:before="0" w:after="0"/>
              <w:ind w:left="0"/>
              <w:jc w:val="right"/>
              <w:rPr>
                <w:rFonts w:eastAsia="Times New Roman"/>
              </w:rPr>
            </w:pPr>
            <w:r w:rsidRPr="00D0021A">
              <w:rPr>
                <w:rFonts w:eastAsia="Times New Roman"/>
              </w:rPr>
              <w:t>.xxxxxxx</w:t>
            </w:r>
          </w:p>
        </w:tc>
        <w:tc>
          <w:tcPr>
            <w:tcW w:w="806" w:type="dxa"/>
            <w:noWrap/>
            <w:hideMark/>
          </w:tcPr>
          <w:p w14:paraId="65A1DA42" w14:textId="77777777" w:rsidR="006346E7" w:rsidRPr="00D0021A" w:rsidRDefault="006346E7" w:rsidP="003D1404">
            <w:pPr>
              <w:spacing w:before="0" w:after="0"/>
              <w:ind w:left="0"/>
              <w:jc w:val="right"/>
              <w:rPr>
                <w:rFonts w:eastAsia="Times New Roman"/>
              </w:rPr>
            </w:pPr>
            <w:r w:rsidRPr="00D0021A">
              <w:rPr>
                <w:rFonts w:eastAsia="Times New Roman"/>
              </w:rPr>
              <w:t>2.8</w:t>
            </w:r>
          </w:p>
        </w:tc>
        <w:tc>
          <w:tcPr>
            <w:tcW w:w="2592" w:type="dxa"/>
            <w:noWrap/>
            <w:hideMark/>
          </w:tcPr>
          <w:p w14:paraId="0D3EF9EF"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44070524"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2E2308A5" w14:textId="77777777" w:rsidTr="00D0021A">
        <w:trPr>
          <w:trHeight w:val="288"/>
        </w:trPr>
        <w:tc>
          <w:tcPr>
            <w:tcW w:w="1296" w:type="dxa"/>
            <w:noWrap/>
            <w:hideMark/>
          </w:tcPr>
          <w:p w14:paraId="76447E0D" w14:textId="77777777" w:rsidR="006346E7" w:rsidRPr="00D0021A" w:rsidRDefault="006346E7" w:rsidP="003D1404">
            <w:pPr>
              <w:spacing w:before="0" w:after="0"/>
              <w:ind w:left="0" w:right="432"/>
              <w:jc w:val="right"/>
              <w:rPr>
                <w:rFonts w:eastAsia="Times New Roman"/>
              </w:rPr>
            </w:pPr>
            <w:r w:rsidRPr="00D0021A">
              <w:rPr>
                <w:rFonts w:eastAsia="Times New Roman"/>
              </w:rPr>
              <w:t>134</w:t>
            </w:r>
          </w:p>
        </w:tc>
        <w:tc>
          <w:tcPr>
            <w:tcW w:w="1728" w:type="dxa"/>
          </w:tcPr>
          <w:p w14:paraId="3CA4C224"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17B8BE04" w14:textId="77777777" w:rsidR="006346E7" w:rsidRPr="00D0021A" w:rsidRDefault="006346E7" w:rsidP="003D1404">
            <w:pPr>
              <w:spacing w:before="0" w:after="0"/>
              <w:ind w:left="0"/>
              <w:jc w:val="right"/>
              <w:rPr>
                <w:rFonts w:eastAsia="Times New Roman"/>
              </w:rPr>
            </w:pPr>
            <w:r w:rsidRPr="00D0021A">
              <w:rPr>
                <w:rFonts w:eastAsia="Times New Roman"/>
              </w:rPr>
              <w:t>.xxxxxxxxxxxxx</w:t>
            </w:r>
          </w:p>
        </w:tc>
        <w:tc>
          <w:tcPr>
            <w:tcW w:w="806" w:type="dxa"/>
            <w:noWrap/>
            <w:hideMark/>
          </w:tcPr>
          <w:p w14:paraId="255E5840" w14:textId="77777777" w:rsidR="006346E7" w:rsidRPr="00D0021A" w:rsidRDefault="006346E7" w:rsidP="003D1404">
            <w:pPr>
              <w:spacing w:before="0" w:after="0"/>
              <w:ind w:left="0"/>
              <w:jc w:val="right"/>
              <w:rPr>
                <w:rFonts w:eastAsia="Times New Roman"/>
              </w:rPr>
            </w:pPr>
            <w:r w:rsidRPr="00D0021A">
              <w:rPr>
                <w:rFonts w:eastAsia="Times New Roman"/>
              </w:rPr>
              <w:t>2.6</w:t>
            </w:r>
          </w:p>
        </w:tc>
        <w:tc>
          <w:tcPr>
            <w:tcW w:w="2592" w:type="dxa"/>
            <w:noWrap/>
            <w:hideMark/>
          </w:tcPr>
          <w:p w14:paraId="2F6C5CF4"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6B36BDFA"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72B087FD" w14:textId="77777777" w:rsidTr="00D0021A">
        <w:trPr>
          <w:trHeight w:val="288"/>
        </w:trPr>
        <w:tc>
          <w:tcPr>
            <w:tcW w:w="1296" w:type="dxa"/>
            <w:noWrap/>
            <w:hideMark/>
          </w:tcPr>
          <w:p w14:paraId="110F8048"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1AB8F192"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44183658"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6FE9B2AB" w14:textId="77777777" w:rsidR="006346E7" w:rsidRPr="00D0021A" w:rsidRDefault="006346E7" w:rsidP="003D1404">
            <w:pPr>
              <w:spacing w:before="0" w:after="0"/>
              <w:ind w:left="0"/>
              <w:jc w:val="right"/>
              <w:rPr>
                <w:rFonts w:eastAsia="Times New Roman"/>
              </w:rPr>
            </w:pPr>
            <w:r w:rsidRPr="00D0021A">
              <w:rPr>
                <w:rFonts w:eastAsia="Times New Roman"/>
              </w:rPr>
              <w:t>2.4</w:t>
            </w:r>
          </w:p>
        </w:tc>
        <w:tc>
          <w:tcPr>
            <w:tcW w:w="2592" w:type="dxa"/>
            <w:noWrap/>
            <w:hideMark/>
          </w:tcPr>
          <w:p w14:paraId="73784F1E"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69801B9F"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5899F588" w14:textId="77777777" w:rsidTr="00D0021A">
        <w:trPr>
          <w:trHeight w:val="288"/>
        </w:trPr>
        <w:tc>
          <w:tcPr>
            <w:tcW w:w="1296" w:type="dxa"/>
            <w:noWrap/>
            <w:hideMark/>
          </w:tcPr>
          <w:p w14:paraId="795DDDF5" w14:textId="77777777" w:rsidR="006346E7" w:rsidRPr="00D0021A" w:rsidRDefault="006346E7" w:rsidP="003D1404">
            <w:pPr>
              <w:spacing w:before="0" w:after="0"/>
              <w:ind w:left="0" w:right="432"/>
              <w:jc w:val="right"/>
              <w:rPr>
                <w:rFonts w:eastAsia="Times New Roman"/>
              </w:rPr>
            </w:pPr>
            <w:r w:rsidRPr="00D0021A">
              <w:rPr>
                <w:rFonts w:eastAsia="Times New Roman"/>
              </w:rPr>
              <w:t>0</w:t>
            </w:r>
          </w:p>
        </w:tc>
        <w:tc>
          <w:tcPr>
            <w:tcW w:w="1728" w:type="dxa"/>
          </w:tcPr>
          <w:p w14:paraId="2118F352"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553B593E" w14:textId="77777777" w:rsidR="006346E7" w:rsidRPr="00D0021A" w:rsidRDefault="006346E7" w:rsidP="003D1404">
            <w:pPr>
              <w:spacing w:before="0" w:after="0"/>
              <w:ind w:left="0"/>
              <w:jc w:val="right"/>
              <w:rPr>
                <w:rFonts w:eastAsia="Times New Roman"/>
              </w:rPr>
            </w:pPr>
            <w:r w:rsidRPr="00D0021A">
              <w:rPr>
                <w:rFonts w:eastAsia="Times New Roman"/>
              </w:rPr>
              <w:t>-</w:t>
            </w:r>
          </w:p>
        </w:tc>
        <w:tc>
          <w:tcPr>
            <w:tcW w:w="806" w:type="dxa"/>
            <w:noWrap/>
            <w:hideMark/>
          </w:tcPr>
          <w:p w14:paraId="60DB9229" w14:textId="77777777" w:rsidR="006346E7" w:rsidRPr="00D0021A" w:rsidRDefault="006346E7" w:rsidP="003D1404">
            <w:pPr>
              <w:spacing w:before="0" w:after="0"/>
              <w:ind w:left="0"/>
              <w:jc w:val="right"/>
              <w:rPr>
                <w:rFonts w:eastAsia="Times New Roman"/>
              </w:rPr>
            </w:pPr>
            <w:r w:rsidRPr="00D0021A">
              <w:rPr>
                <w:rFonts w:eastAsia="Times New Roman"/>
              </w:rPr>
              <w:t>2.2</w:t>
            </w:r>
          </w:p>
        </w:tc>
        <w:tc>
          <w:tcPr>
            <w:tcW w:w="2592" w:type="dxa"/>
            <w:noWrap/>
            <w:hideMark/>
          </w:tcPr>
          <w:p w14:paraId="62832BA6"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5D2E69B4"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24776E17" w14:textId="77777777" w:rsidTr="00D0021A">
        <w:trPr>
          <w:trHeight w:val="288"/>
        </w:trPr>
        <w:tc>
          <w:tcPr>
            <w:tcW w:w="1296" w:type="dxa"/>
            <w:noWrap/>
            <w:hideMark/>
          </w:tcPr>
          <w:p w14:paraId="256D45C3" w14:textId="77777777" w:rsidR="006346E7" w:rsidRPr="00D0021A" w:rsidRDefault="006346E7" w:rsidP="003D1404">
            <w:pPr>
              <w:spacing w:before="0" w:after="0"/>
              <w:ind w:left="0" w:right="432"/>
              <w:jc w:val="right"/>
              <w:rPr>
                <w:rFonts w:eastAsia="Times New Roman"/>
              </w:rPr>
            </w:pPr>
            <w:r w:rsidRPr="00D0021A">
              <w:rPr>
                <w:rFonts w:eastAsia="Times New Roman"/>
              </w:rPr>
              <w:t>77</w:t>
            </w:r>
          </w:p>
        </w:tc>
        <w:tc>
          <w:tcPr>
            <w:tcW w:w="1728" w:type="dxa"/>
          </w:tcPr>
          <w:p w14:paraId="6C1A1E22"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4102E574" w14:textId="77777777" w:rsidR="006346E7" w:rsidRPr="00D0021A" w:rsidRDefault="006346E7" w:rsidP="003D1404">
            <w:pPr>
              <w:spacing w:before="0" w:after="0"/>
              <w:ind w:left="0"/>
              <w:jc w:val="right"/>
              <w:rPr>
                <w:rFonts w:eastAsia="Times New Roman"/>
              </w:rPr>
            </w:pPr>
            <w:r w:rsidRPr="00D0021A">
              <w:rPr>
                <w:rFonts w:eastAsia="Times New Roman"/>
              </w:rPr>
              <w:t>.xxxxxxx</w:t>
            </w:r>
          </w:p>
        </w:tc>
        <w:tc>
          <w:tcPr>
            <w:tcW w:w="806" w:type="dxa"/>
            <w:noWrap/>
            <w:hideMark/>
          </w:tcPr>
          <w:p w14:paraId="27296A95" w14:textId="77777777" w:rsidR="006346E7" w:rsidRPr="00D0021A" w:rsidRDefault="006346E7" w:rsidP="003D1404">
            <w:pPr>
              <w:spacing w:before="0" w:after="0"/>
              <w:ind w:left="0"/>
              <w:jc w:val="right"/>
              <w:rPr>
                <w:rFonts w:eastAsia="Times New Roman"/>
              </w:rPr>
            </w:pPr>
            <w:r w:rsidRPr="00D0021A">
              <w:rPr>
                <w:rFonts w:eastAsia="Times New Roman"/>
              </w:rPr>
              <w:t>2.0</w:t>
            </w:r>
          </w:p>
        </w:tc>
        <w:tc>
          <w:tcPr>
            <w:tcW w:w="2592" w:type="dxa"/>
            <w:noWrap/>
            <w:hideMark/>
          </w:tcPr>
          <w:p w14:paraId="7AEAAEFE"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18483073"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45BFCB83" w14:textId="77777777" w:rsidTr="00D0021A">
        <w:trPr>
          <w:trHeight w:val="288"/>
        </w:trPr>
        <w:tc>
          <w:tcPr>
            <w:tcW w:w="1296" w:type="dxa"/>
            <w:noWrap/>
            <w:hideMark/>
          </w:tcPr>
          <w:p w14:paraId="14C738AE" w14:textId="77777777" w:rsidR="006346E7" w:rsidRPr="00D0021A" w:rsidRDefault="006346E7" w:rsidP="003D1404">
            <w:pPr>
              <w:spacing w:before="0" w:after="0"/>
              <w:ind w:left="0" w:right="432"/>
              <w:jc w:val="right"/>
              <w:rPr>
                <w:rFonts w:eastAsia="Times New Roman"/>
              </w:rPr>
            </w:pPr>
            <w:r w:rsidRPr="00D0021A">
              <w:rPr>
                <w:rFonts w:eastAsia="Times New Roman"/>
              </w:rPr>
              <w:t>102</w:t>
            </w:r>
          </w:p>
        </w:tc>
        <w:tc>
          <w:tcPr>
            <w:tcW w:w="1728" w:type="dxa"/>
          </w:tcPr>
          <w:p w14:paraId="39D63A43"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6A85E804" w14:textId="77777777" w:rsidR="006346E7" w:rsidRPr="00D0021A" w:rsidRDefault="006346E7" w:rsidP="003D1404">
            <w:pPr>
              <w:spacing w:before="0" w:after="0"/>
              <w:ind w:left="0"/>
              <w:jc w:val="right"/>
              <w:rPr>
                <w:rFonts w:eastAsia="Times New Roman"/>
              </w:rPr>
            </w:pPr>
            <w:r w:rsidRPr="00D0021A">
              <w:rPr>
                <w:rFonts w:eastAsia="Times New Roman"/>
              </w:rPr>
              <w:t>.xxxxxxxxxx</w:t>
            </w:r>
          </w:p>
        </w:tc>
        <w:tc>
          <w:tcPr>
            <w:tcW w:w="806" w:type="dxa"/>
            <w:noWrap/>
            <w:hideMark/>
          </w:tcPr>
          <w:p w14:paraId="2E22CCD4" w14:textId="77777777" w:rsidR="006346E7" w:rsidRPr="00D0021A" w:rsidRDefault="006346E7" w:rsidP="003D1404">
            <w:pPr>
              <w:spacing w:before="0" w:after="0"/>
              <w:ind w:left="0"/>
              <w:jc w:val="right"/>
              <w:rPr>
                <w:rFonts w:eastAsia="Times New Roman"/>
              </w:rPr>
            </w:pPr>
            <w:r w:rsidRPr="00D0021A">
              <w:rPr>
                <w:rFonts w:eastAsia="Times New Roman"/>
              </w:rPr>
              <w:t>1.8</w:t>
            </w:r>
          </w:p>
        </w:tc>
        <w:tc>
          <w:tcPr>
            <w:tcW w:w="2592" w:type="dxa"/>
            <w:noWrap/>
            <w:hideMark/>
          </w:tcPr>
          <w:p w14:paraId="08189FA9"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33B1C42D"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43AE7CD1" w14:textId="77777777" w:rsidTr="00D0021A">
        <w:trPr>
          <w:trHeight w:val="288"/>
        </w:trPr>
        <w:tc>
          <w:tcPr>
            <w:tcW w:w="1296" w:type="dxa"/>
            <w:noWrap/>
            <w:hideMark/>
          </w:tcPr>
          <w:p w14:paraId="69EF4045" w14:textId="77777777" w:rsidR="006346E7" w:rsidRPr="00D0021A" w:rsidRDefault="006346E7" w:rsidP="003D1404">
            <w:pPr>
              <w:spacing w:before="0" w:after="0"/>
              <w:ind w:left="0" w:right="432"/>
              <w:jc w:val="right"/>
              <w:rPr>
                <w:rFonts w:eastAsia="Times New Roman"/>
              </w:rPr>
            </w:pPr>
            <w:r w:rsidRPr="00D0021A">
              <w:rPr>
                <w:rFonts w:eastAsia="Times New Roman"/>
              </w:rPr>
              <w:t>74</w:t>
            </w:r>
          </w:p>
        </w:tc>
        <w:tc>
          <w:tcPr>
            <w:tcW w:w="1728" w:type="dxa"/>
          </w:tcPr>
          <w:p w14:paraId="1A81958C"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7852E6B6" w14:textId="77777777" w:rsidR="006346E7" w:rsidRPr="00D0021A" w:rsidRDefault="006346E7" w:rsidP="003D1404">
            <w:pPr>
              <w:spacing w:before="0" w:after="0"/>
              <w:ind w:left="0"/>
              <w:jc w:val="right"/>
              <w:rPr>
                <w:rFonts w:eastAsia="Times New Roman"/>
              </w:rPr>
            </w:pPr>
            <w:r w:rsidRPr="00D0021A">
              <w:rPr>
                <w:rFonts w:eastAsia="Times New Roman"/>
              </w:rPr>
              <w:t>.xxxxxxx</w:t>
            </w:r>
          </w:p>
        </w:tc>
        <w:tc>
          <w:tcPr>
            <w:tcW w:w="806" w:type="dxa"/>
            <w:noWrap/>
            <w:hideMark/>
          </w:tcPr>
          <w:p w14:paraId="1F69BF91" w14:textId="77777777" w:rsidR="006346E7" w:rsidRPr="00D0021A" w:rsidRDefault="006346E7" w:rsidP="003D1404">
            <w:pPr>
              <w:spacing w:before="0" w:after="0"/>
              <w:ind w:left="0"/>
              <w:jc w:val="right"/>
              <w:rPr>
                <w:rFonts w:eastAsia="Times New Roman"/>
              </w:rPr>
            </w:pPr>
            <w:r w:rsidRPr="00D0021A">
              <w:rPr>
                <w:rFonts w:eastAsia="Times New Roman"/>
              </w:rPr>
              <w:t>1.6</w:t>
            </w:r>
          </w:p>
        </w:tc>
        <w:tc>
          <w:tcPr>
            <w:tcW w:w="2592" w:type="dxa"/>
            <w:noWrap/>
            <w:hideMark/>
          </w:tcPr>
          <w:p w14:paraId="36E6E36F"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52AFF749"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7DDE7D4D" w14:textId="77777777" w:rsidTr="00D0021A">
        <w:trPr>
          <w:trHeight w:val="288"/>
        </w:trPr>
        <w:tc>
          <w:tcPr>
            <w:tcW w:w="1296" w:type="dxa"/>
            <w:noWrap/>
            <w:hideMark/>
          </w:tcPr>
          <w:p w14:paraId="17F73AD7" w14:textId="77777777" w:rsidR="006346E7" w:rsidRPr="00D0021A" w:rsidRDefault="006346E7" w:rsidP="003D1404">
            <w:pPr>
              <w:spacing w:before="0" w:after="0"/>
              <w:ind w:left="0" w:right="432"/>
              <w:jc w:val="right"/>
              <w:rPr>
                <w:rFonts w:eastAsia="Times New Roman"/>
              </w:rPr>
            </w:pPr>
            <w:r w:rsidRPr="00D0021A">
              <w:rPr>
                <w:rFonts w:eastAsia="Times New Roman"/>
              </w:rPr>
              <w:t>79</w:t>
            </w:r>
          </w:p>
        </w:tc>
        <w:tc>
          <w:tcPr>
            <w:tcW w:w="1728" w:type="dxa"/>
          </w:tcPr>
          <w:p w14:paraId="02990694"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439DFF48" w14:textId="77777777" w:rsidR="006346E7" w:rsidRPr="00D0021A" w:rsidRDefault="006346E7" w:rsidP="003D1404">
            <w:pPr>
              <w:spacing w:before="0" w:after="0"/>
              <w:ind w:left="0"/>
              <w:jc w:val="right"/>
              <w:rPr>
                <w:rFonts w:eastAsia="Times New Roman"/>
              </w:rPr>
            </w:pPr>
            <w:r w:rsidRPr="00D0021A">
              <w:rPr>
                <w:rFonts w:eastAsia="Times New Roman"/>
              </w:rPr>
              <w:t>.xxxxxxx</w:t>
            </w:r>
          </w:p>
        </w:tc>
        <w:tc>
          <w:tcPr>
            <w:tcW w:w="806" w:type="dxa"/>
            <w:noWrap/>
            <w:hideMark/>
          </w:tcPr>
          <w:p w14:paraId="1F574ABF" w14:textId="77777777" w:rsidR="006346E7" w:rsidRPr="00D0021A" w:rsidRDefault="006346E7" w:rsidP="003D1404">
            <w:pPr>
              <w:spacing w:before="0" w:after="0"/>
              <w:ind w:left="0"/>
              <w:jc w:val="right"/>
              <w:rPr>
                <w:rFonts w:eastAsia="Times New Roman"/>
              </w:rPr>
            </w:pPr>
            <w:r w:rsidRPr="00D0021A">
              <w:rPr>
                <w:rFonts w:eastAsia="Times New Roman"/>
              </w:rPr>
              <w:t>1.4</w:t>
            </w:r>
          </w:p>
        </w:tc>
        <w:tc>
          <w:tcPr>
            <w:tcW w:w="2592" w:type="dxa"/>
            <w:noWrap/>
            <w:hideMark/>
          </w:tcPr>
          <w:p w14:paraId="72DB46D8"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6139B4EB"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565D8EC0" w14:textId="77777777" w:rsidTr="00D0021A">
        <w:trPr>
          <w:trHeight w:val="288"/>
        </w:trPr>
        <w:tc>
          <w:tcPr>
            <w:tcW w:w="1296" w:type="dxa"/>
            <w:noWrap/>
            <w:hideMark/>
          </w:tcPr>
          <w:p w14:paraId="5B79DC52" w14:textId="77777777" w:rsidR="006346E7" w:rsidRPr="00D0021A" w:rsidRDefault="006346E7" w:rsidP="003D1404">
            <w:pPr>
              <w:spacing w:before="0" w:after="0"/>
              <w:ind w:left="0" w:right="432"/>
              <w:jc w:val="right"/>
              <w:rPr>
                <w:rFonts w:eastAsia="Times New Roman"/>
              </w:rPr>
            </w:pPr>
            <w:r w:rsidRPr="00D0021A">
              <w:rPr>
                <w:rFonts w:eastAsia="Times New Roman"/>
              </w:rPr>
              <w:t>50</w:t>
            </w:r>
          </w:p>
        </w:tc>
        <w:tc>
          <w:tcPr>
            <w:tcW w:w="1728" w:type="dxa"/>
          </w:tcPr>
          <w:p w14:paraId="6D061E9C"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1ED14B4C" w14:textId="77777777" w:rsidR="006346E7" w:rsidRPr="00D0021A" w:rsidRDefault="006346E7" w:rsidP="003D1404">
            <w:pPr>
              <w:spacing w:before="0" w:after="0"/>
              <w:ind w:left="0"/>
              <w:jc w:val="right"/>
              <w:rPr>
                <w:rFonts w:eastAsia="Times New Roman"/>
              </w:rPr>
            </w:pPr>
            <w:r w:rsidRPr="00D0021A">
              <w:rPr>
                <w:rFonts w:eastAsia="Times New Roman"/>
              </w:rPr>
              <w:t>xxxxx</w:t>
            </w:r>
          </w:p>
        </w:tc>
        <w:tc>
          <w:tcPr>
            <w:tcW w:w="806" w:type="dxa"/>
            <w:noWrap/>
            <w:hideMark/>
          </w:tcPr>
          <w:p w14:paraId="5E426991" w14:textId="77777777" w:rsidR="006346E7" w:rsidRPr="00D0021A" w:rsidRDefault="006346E7" w:rsidP="003D1404">
            <w:pPr>
              <w:spacing w:before="0" w:after="0"/>
              <w:ind w:left="0"/>
              <w:jc w:val="right"/>
              <w:rPr>
                <w:rFonts w:eastAsia="Times New Roman"/>
              </w:rPr>
            </w:pPr>
            <w:r w:rsidRPr="00D0021A">
              <w:rPr>
                <w:rFonts w:eastAsia="Times New Roman"/>
              </w:rPr>
              <w:t>1.2</w:t>
            </w:r>
          </w:p>
        </w:tc>
        <w:tc>
          <w:tcPr>
            <w:tcW w:w="2592" w:type="dxa"/>
            <w:noWrap/>
            <w:hideMark/>
          </w:tcPr>
          <w:p w14:paraId="34D8BA0A"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7965EDB7"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281231A9" w14:textId="77777777" w:rsidTr="00D0021A">
        <w:trPr>
          <w:trHeight w:val="288"/>
        </w:trPr>
        <w:tc>
          <w:tcPr>
            <w:tcW w:w="1296" w:type="dxa"/>
            <w:noWrap/>
            <w:hideMark/>
          </w:tcPr>
          <w:p w14:paraId="5E3A2C99" w14:textId="77777777" w:rsidR="006346E7" w:rsidRPr="00D0021A" w:rsidRDefault="006346E7" w:rsidP="003D1404">
            <w:pPr>
              <w:spacing w:before="0" w:after="0"/>
              <w:ind w:left="0" w:right="432"/>
              <w:jc w:val="right"/>
              <w:rPr>
                <w:rFonts w:eastAsia="Times New Roman"/>
              </w:rPr>
            </w:pPr>
            <w:r w:rsidRPr="00D0021A">
              <w:rPr>
                <w:rFonts w:eastAsia="Times New Roman"/>
              </w:rPr>
              <w:t>123</w:t>
            </w:r>
          </w:p>
        </w:tc>
        <w:tc>
          <w:tcPr>
            <w:tcW w:w="1728" w:type="dxa"/>
          </w:tcPr>
          <w:p w14:paraId="78CDC30B"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08C0788E" w14:textId="77777777" w:rsidR="006346E7" w:rsidRPr="00D0021A" w:rsidRDefault="006346E7" w:rsidP="003D1404">
            <w:pPr>
              <w:spacing w:before="0" w:after="0"/>
              <w:ind w:left="0"/>
              <w:jc w:val="right"/>
              <w:rPr>
                <w:rFonts w:eastAsia="Times New Roman"/>
              </w:rPr>
            </w:pPr>
            <w:r w:rsidRPr="00D0021A">
              <w:rPr>
                <w:rFonts w:eastAsia="Times New Roman"/>
              </w:rPr>
              <w:t>.xxxxxxxxxxxx</w:t>
            </w:r>
          </w:p>
        </w:tc>
        <w:tc>
          <w:tcPr>
            <w:tcW w:w="806" w:type="dxa"/>
            <w:noWrap/>
            <w:hideMark/>
          </w:tcPr>
          <w:p w14:paraId="5ADDA74A" w14:textId="77777777" w:rsidR="006346E7" w:rsidRPr="00D0021A" w:rsidRDefault="006346E7" w:rsidP="003D1404">
            <w:pPr>
              <w:spacing w:before="0" w:after="0"/>
              <w:ind w:left="0"/>
              <w:jc w:val="right"/>
              <w:rPr>
                <w:rFonts w:eastAsia="Times New Roman"/>
              </w:rPr>
            </w:pPr>
            <w:r w:rsidRPr="00D0021A">
              <w:rPr>
                <w:rFonts w:eastAsia="Times New Roman"/>
              </w:rPr>
              <w:t>1.0</w:t>
            </w:r>
          </w:p>
        </w:tc>
        <w:tc>
          <w:tcPr>
            <w:tcW w:w="2592" w:type="dxa"/>
            <w:noWrap/>
            <w:hideMark/>
          </w:tcPr>
          <w:p w14:paraId="0467BB92"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1A9382EB"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0DC78BEE" w14:textId="77777777" w:rsidTr="00D0021A">
        <w:trPr>
          <w:trHeight w:val="288"/>
        </w:trPr>
        <w:tc>
          <w:tcPr>
            <w:tcW w:w="1296" w:type="dxa"/>
            <w:noWrap/>
            <w:hideMark/>
          </w:tcPr>
          <w:p w14:paraId="5D07F463" w14:textId="77777777" w:rsidR="006346E7" w:rsidRPr="00D0021A" w:rsidRDefault="006346E7" w:rsidP="003D1404">
            <w:pPr>
              <w:spacing w:before="0" w:after="0"/>
              <w:ind w:left="0" w:right="432"/>
              <w:jc w:val="right"/>
              <w:rPr>
                <w:rFonts w:eastAsia="Times New Roman"/>
              </w:rPr>
            </w:pPr>
            <w:r w:rsidRPr="00D0021A">
              <w:rPr>
                <w:rFonts w:eastAsia="Times New Roman"/>
              </w:rPr>
              <w:t>89</w:t>
            </w:r>
          </w:p>
        </w:tc>
        <w:tc>
          <w:tcPr>
            <w:tcW w:w="1728" w:type="dxa"/>
          </w:tcPr>
          <w:p w14:paraId="15376B8F"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noWrap/>
            <w:hideMark/>
          </w:tcPr>
          <w:p w14:paraId="0A260E84" w14:textId="77777777" w:rsidR="006346E7" w:rsidRPr="00D0021A" w:rsidRDefault="006346E7" w:rsidP="003D1404">
            <w:pPr>
              <w:spacing w:before="0" w:after="0"/>
              <w:ind w:left="0"/>
              <w:jc w:val="right"/>
              <w:rPr>
                <w:rFonts w:eastAsia="Times New Roman"/>
              </w:rPr>
            </w:pPr>
            <w:r w:rsidRPr="00D0021A">
              <w:rPr>
                <w:rFonts w:eastAsia="Times New Roman"/>
              </w:rPr>
              <w:t>.xxxxxxxx</w:t>
            </w:r>
          </w:p>
        </w:tc>
        <w:tc>
          <w:tcPr>
            <w:tcW w:w="806" w:type="dxa"/>
            <w:noWrap/>
            <w:hideMark/>
          </w:tcPr>
          <w:p w14:paraId="71078EF4" w14:textId="77777777" w:rsidR="006346E7" w:rsidRPr="00D0021A" w:rsidRDefault="006346E7" w:rsidP="003D1404">
            <w:pPr>
              <w:spacing w:before="0" w:after="0"/>
              <w:ind w:left="0"/>
              <w:jc w:val="right"/>
              <w:rPr>
                <w:rFonts w:eastAsia="Times New Roman"/>
              </w:rPr>
            </w:pPr>
            <w:r w:rsidRPr="00D0021A">
              <w:rPr>
                <w:rFonts w:eastAsia="Times New Roman"/>
              </w:rPr>
              <w:t>0.8</w:t>
            </w:r>
          </w:p>
        </w:tc>
        <w:tc>
          <w:tcPr>
            <w:tcW w:w="2592" w:type="dxa"/>
            <w:noWrap/>
            <w:hideMark/>
          </w:tcPr>
          <w:p w14:paraId="4A041EE6"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1B224BED"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6DD7C78C" w14:textId="77777777" w:rsidTr="006111CE">
        <w:trPr>
          <w:trHeight w:val="288"/>
        </w:trPr>
        <w:tc>
          <w:tcPr>
            <w:tcW w:w="1296" w:type="dxa"/>
            <w:tcBorders>
              <w:bottom w:val="dashSmallGap" w:sz="12" w:space="0" w:color="auto"/>
            </w:tcBorders>
            <w:noWrap/>
            <w:hideMark/>
          </w:tcPr>
          <w:p w14:paraId="3B4FF238" w14:textId="77777777" w:rsidR="006346E7" w:rsidRPr="00D0021A" w:rsidRDefault="006346E7" w:rsidP="003D1404">
            <w:pPr>
              <w:spacing w:before="0" w:after="0"/>
              <w:ind w:left="0" w:right="432"/>
              <w:jc w:val="right"/>
              <w:rPr>
                <w:rFonts w:eastAsia="Times New Roman"/>
              </w:rPr>
            </w:pPr>
            <w:r w:rsidRPr="00D0021A">
              <w:rPr>
                <w:rFonts w:eastAsia="Times New Roman"/>
              </w:rPr>
              <w:t>94</w:t>
            </w:r>
          </w:p>
        </w:tc>
        <w:tc>
          <w:tcPr>
            <w:tcW w:w="1728" w:type="dxa"/>
            <w:tcBorders>
              <w:bottom w:val="dashSmallGap" w:sz="12" w:space="0" w:color="auto"/>
            </w:tcBorders>
          </w:tcPr>
          <w:p w14:paraId="050C1022" w14:textId="77777777" w:rsidR="006346E7" w:rsidRPr="00D0021A" w:rsidRDefault="006346E7" w:rsidP="003D1404">
            <w:pPr>
              <w:spacing w:before="0" w:after="0"/>
              <w:ind w:left="0" w:right="720"/>
              <w:jc w:val="right"/>
              <w:rPr>
                <w:rFonts w:eastAsia="Times New Roman"/>
              </w:rPr>
            </w:pPr>
            <w:r w:rsidRPr="00D0021A">
              <w:rPr>
                <w:rFonts w:eastAsia="Times New Roman"/>
              </w:rPr>
              <w:t>3</w:t>
            </w:r>
          </w:p>
        </w:tc>
        <w:tc>
          <w:tcPr>
            <w:tcW w:w="4608" w:type="dxa"/>
            <w:tcBorders>
              <w:bottom w:val="dashSmallGap" w:sz="12" w:space="0" w:color="auto"/>
            </w:tcBorders>
            <w:noWrap/>
            <w:hideMark/>
          </w:tcPr>
          <w:p w14:paraId="3AD3AE43" w14:textId="77777777" w:rsidR="006346E7" w:rsidRPr="00D0021A" w:rsidRDefault="006346E7" w:rsidP="003D1404">
            <w:pPr>
              <w:spacing w:before="0" w:after="0"/>
              <w:ind w:left="0"/>
              <w:jc w:val="right"/>
              <w:rPr>
                <w:rFonts w:eastAsia="Times New Roman"/>
              </w:rPr>
            </w:pPr>
            <w:r w:rsidRPr="00D0021A">
              <w:rPr>
                <w:rFonts w:eastAsia="Times New Roman"/>
              </w:rPr>
              <w:t>.xxxxxxxxx</w:t>
            </w:r>
          </w:p>
        </w:tc>
        <w:tc>
          <w:tcPr>
            <w:tcW w:w="806" w:type="dxa"/>
            <w:tcBorders>
              <w:bottom w:val="dashSmallGap" w:sz="12" w:space="0" w:color="auto"/>
            </w:tcBorders>
            <w:noWrap/>
            <w:hideMark/>
          </w:tcPr>
          <w:p w14:paraId="65D105DF" w14:textId="77777777" w:rsidR="006346E7" w:rsidRPr="00D0021A" w:rsidRDefault="006346E7" w:rsidP="003D1404">
            <w:pPr>
              <w:spacing w:before="0" w:after="0"/>
              <w:ind w:left="0"/>
              <w:jc w:val="right"/>
              <w:rPr>
                <w:rFonts w:eastAsia="Times New Roman"/>
              </w:rPr>
            </w:pPr>
            <w:r w:rsidRPr="00D0021A">
              <w:rPr>
                <w:rFonts w:eastAsia="Times New Roman"/>
              </w:rPr>
              <w:t>0.6</w:t>
            </w:r>
          </w:p>
        </w:tc>
        <w:tc>
          <w:tcPr>
            <w:tcW w:w="2592" w:type="dxa"/>
            <w:tcBorders>
              <w:bottom w:val="dashSmallGap" w:sz="12" w:space="0" w:color="auto"/>
            </w:tcBorders>
            <w:noWrap/>
            <w:hideMark/>
          </w:tcPr>
          <w:p w14:paraId="1EDB2B6F" w14:textId="77777777" w:rsidR="006346E7" w:rsidRPr="00D0021A" w:rsidRDefault="006346E7" w:rsidP="003D1404">
            <w:pPr>
              <w:spacing w:before="0" w:after="0"/>
              <w:ind w:left="0"/>
              <w:rPr>
                <w:rFonts w:eastAsia="Times New Roman"/>
              </w:rPr>
            </w:pPr>
            <w:r w:rsidRPr="00D0021A">
              <w:rPr>
                <w:rFonts w:eastAsia="Times New Roman"/>
              </w:rPr>
              <w:t>E R</w:t>
            </w:r>
          </w:p>
        </w:tc>
        <w:tc>
          <w:tcPr>
            <w:tcW w:w="864" w:type="dxa"/>
            <w:tcBorders>
              <w:bottom w:val="dashSmallGap" w:sz="12" w:space="0" w:color="auto"/>
            </w:tcBorders>
            <w:noWrap/>
            <w:hideMark/>
          </w:tcPr>
          <w:p w14:paraId="591DF89F" w14:textId="77777777" w:rsidR="006346E7" w:rsidRPr="00D0021A" w:rsidRDefault="006346E7" w:rsidP="003D1404">
            <w:pPr>
              <w:spacing w:before="0" w:after="0"/>
              <w:ind w:left="0" w:right="144"/>
              <w:jc w:val="right"/>
              <w:rPr>
                <w:rFonts w:eastAsia="Times New Roman"/>
              </w:rPr>
            </w:pPr>
            <w:r w:rsidRPr="00D0021A">
              <w:rPr>
                <w:rFonts w:eastAsia="Times New Roman"/>
              </w:rPr>
              <w:t>2</w:t>
            </w:r>
          </w:p>
        </w:tc>
      </w:tr>
      <w:tr w:rsidR="006346E7" w:rsidRPr="00D0021A" w14:paraId="777BE2ED" w14:textId="77777777" w:rsidTr="006111CE">
        <w:trPr>
          <w:trHeight w:val="288"/>
        </w:trPr>
        <w:tc>
          <w:tcPr>
            <w:tcW w:w="1296" w:type="dxa"/>
            <w:tcBorders>
              <w:top w:val="dashSmallGap" w:sz="12" w:space="0" w:color="auto"/>
              <w:bottom w:val="nil"/>
            </w:tcBorders>
            <w:noWrap/>
            <w:hideMark/>
          </w:tcPr>
          <w:p w14:paraId="0A0F3342" w14:textId="77777777" w:rsidR="006346E7" w:rsidRPr="00D0021A" w:rsidRDefault="006346E7" w:rsidP="003D1404">
            <w:pPr>
              <w:spacing w:before="0" w:after="0"/>
              <w:ind w:left="0" w:right="432"/>
              <w:jc w:val="right"/>
              <w:rPr>
                <w:rFonts w:eastAsia="Times New Roman"/>
              </w:rPr>
            </w:pPr>
            <w:r w:rsidRPr="00D0021A">
              <w:rPr>
                <w:rFonts w:eastAsia="Times New Roman"/>
              </w:rPr>
              <w:t>140</w:t>
            </w:r>
          </w:p>
        </w:tc>
        <w:tc>
          <w:tcPr>
            <w:tcW w:w="1728" w:type="dxa"/>
            <w:tcBorders>
              <w:top w:val="dashSmallGap" w:sz="12" w:space="0" w:color="auto"/>
              <w:bottom w:val="nil"/>
            </w:tcBorders>
          </w:tcPr>
          <w:p w14:paraId="042E25F3"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tcBorders>
              <w:top w:val="dashSmallGap" w:sz="12" w:space="0" w:color="auto"/>
              <w:bottom w:val="nil"/>
            </w:tcBorders>
            <w:noWrap/>
            <w:hideMark/>
          </w:tcPr>
          <w:p w14:paraId="79728CE0" w14:textId="77777777" w:rsidR="006346E7" w:rsidRPr="00D0021A" w:rsidRDefault="006346E7" w:rsidP="003D1404">
            <w:pPr>
              <w:spacing w:before="0" w:after="0"/>
              <w:ind w:left="0"/>
              <w:jc w:val="right"/>
              <w:rPr>
                <w:rFonts w:eastAsia="Times New Roman"/>
              </w:rPr>
            </w:pPr>
            <w:r w:rsidRPr="00D0021A">
              <w:rPr>
                <w:rFonts w:eastAsia="Times New Roman"/>
              </w:rPr>
              <w:t>xxxxxxxxxxxxxx</w:t>
            </w:r>
          </w:p>
        </w:tc>
        <w:tc>
          <w:tcPr>
            <w:tcW w:w="806" w:type="dxa"/>
            <w:tcBorders>
              <w:top w:val="dashSmallGap" w:sz="12" w:space="0" w:color="auto"/>
              <w:bottom w:val="nil"/>
            </w:tcBorders>
            <w:noWrap/>
            <w:hideMark/>
          </w:tcPr>
          <w:p w14:paraId="3A937705" w14:textId="77777777" w:rsidR="006346E7" w:rsidRPr="00D0021A" w:rsidRDefault="006346E7" w:rsidP="003D1404">
            <w:pPr>
              <w:spacing w:before="0" w:after="0"/>
              <w:ind w:left="0"/>
              <w:jc w:val="right"/>
              <w:rPr>
                <w:rFonts w:eastAsia="Times New Roman"/>
              </w:rPr>
            </w:pPr>
            <w:r w:rsidRPr="00D0021A">
              <w:rPr>
                <w:rFonts w:eastAsia="Times New Roman"/>
              </w:rPr>
              <w:t>0.4</w:t>
            </w:r>
          </w:p>
        </w:tc>
        <w:tc>
          <w:tcPr>
            <w:tcW w:w="2592" w:type="dxa"/>
            <w:tcBorders>
              <w:top w:val="dashSmallGap" w:sz="12" w:space="0" w:color="auto"/>
              <w:bottom w:val="nil"/>
            </w:tcBorders>
            <w:noWrap/>
            <w:hideMark/>
          </w:tcPr>
          <w:p w14:paraId="4649C838" w14:textId="77777777" w:rsidR="006346E7" w:rsidRPr="00D0021A" w:rsidRDefault="006346E7" w:rsidP="003D1404">
            <w:pPr>
              <w:spacing w:before="0" w:after="0"/>
              <w:ind w:left="0"/>
              <w:rPr>
                <w:rFonts w:eastAsia="Times New Roman"/>
              </w:rPr>
            </w:pPr>
            <w:r w:rsidRPr="00D0021A">
              <w:rPr>
                <w:rFonts w:eastAsia="Times New Roman"/>
              </w:rPr>
              <w:t>E</w:t>
            </w:r>
          </w:p>
        </w:tc>
        <w:tc>
          <w:tcPr>
            <w:tcW w:w="864" w:type="dxa"/>
            <w:tcBorders>
              <w:top w:val="dashSmallGap" w:sz="12" w:space="0" w:color="auto"/>
              <w:bottom w:val="nil"/>
            </w:tcBorders>
            <w:noWrap/>
            <w:hideMark/>
          </w:tcPr>
          <w:p w14:paraId="1792D82D" w14:textId="77777777" w:rsidR="006346E7" w:rsidRPr="00D0021A" w:rsidRDefault="006346E7" w:rsidP="003D1404">
            <w:pPr>
              <w:spacing w:before="0" w:after="0"/>
              <w:ind w:left="0" w:right="144"/>
              <w:jc w:val="right"/>
              <w:rPr>
                <w:rFonts w:eastAsia="Times New Roman"/>
              </w:rPr>
            </w:pPr>
            <w:r w:rsidRPr="00D0021A">
              <w:rPr>
                <w:rFonts w:eastAsia="Times New Roman"/>
              </w:rPr>
              <w:t>1</w:t>
            </w:r>
          </w:p>
        </w:tc>
      </w:tr>
      <w:tr w:rsidR="006346E7" w:rsidRPr="00D0021A" w14:paraId="2FECD9AE" w14:textId="77777777" w:rsidTr="006111CE">
        <w:trPr>
          <w:trHeight w:val="288"/>
        </w:trPr>
        <w:tc>
          <w:tcPr>
            <w:tcW w:w="1296" w:type="dxa"/>
            <w:tcBorders>
              <w:top w:val="nil"/>
            </w:tcBorders>
            <w:noWrap/>
            <w:hideMark/>
          </w:tcPr>
          <w:p w14:paraId="66BDA138" w14:textId="77777777" w:rsidR="006346E7" w:rsidRPr="00D0021A" w:rsidRDefault="006346E7" w:rsidP="003D1404">
            <w:pPr>
              <w:spacing w:before="0" w:after="0"/>
              <w:ind w:left="0" w:right="432"/>
              <w:jc w:val="right"/>
              <w:rPr>
                <w:rFonts w:eastAsia="Times New Roman"/>
              </w:rPr>
            </w:pPr>
            <w:r w:rsidRPr="00D0021A">
              <w:rPr>
                <w:rFonts w:eastAsia="Times New Roman"/>
              </w:rPr>
              <w:t>69</w:t>
            </w:r>
          </w:p>
        </w:tc>
        <w:tc>
          <w:tcPr>
            <w:tcW w:w="1728" w:type="dxa"/>
            <w:tcBorders>
              <w:top w:val="nil"/>
            </w:tcBorders>
          </w:tcPr>
          <w:p w14:paraId="13DEDCC1"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67C791CE" w14:textId="77777777" w:rsidR="006346E7" w:rsidRPr="00D0021A" w:rsidRDefault="006346E7" w:rsidP="003D1404">
            <w:pPr>
              <w:spacing w:before="0" w:after="0"/>
              <w:ind w:left="0"/>
              <w:jc w:val="right"/>
              <w:rPr>
                <w:rFonts w:eastAsia="Times New Roman"/>
              </w:rPr>
            </w:pPr>
            <w:r w:rsidRPr="00D0021A">
              <w:rPr>
                <w:rFonts w:eastAsia="Times New Roman"/>
              </w:rPr>
              <w:t>.xxxxxx</w:t>
            </w:r>
          </w:p>
        </w:tc>
        <w:tc>
          <w:tcPr>
            <w:tcW w:w="806" w:type="dxa"/>
            <w:tcBorders>
              <w:top w:val="nil"/>
            </w:tcBorders>
            <w:noWrap/>
            <w:hideMark/>
          </w:tcPr>
          <w:p w14:paraId="6E3186CA" w14:textId="77777777" w:rsidR="006346E7" w:rsidRPr="00D0021A" w:rsidRDefault="006346E7" w:rsidP="003D1404">
            <w:pPr>
              <w:spacing w:before="0" w:after="0"/>
              <w:ind w:left="0"/>
              <w:jc w:val="right"/>
              <w:rPr>
                <w:rFonts w:eastAsia="Times New Roman"/>
              </w:rPr>
            </w:pPr>
            <w:r w:rsidRPr="00D0021A">
              <w:rPr>
                <w:rFonts w:eastAsia="Times New Roman"/>
              </w:rPr>
              <w:t>0.2</w:t>
            </w:r>
          </w:p>
        </w:tc>
        <w:tc>
          <w:tcPr>
            <w:tcW w:w="2592" w:type="dxa"/>
            <w:tcBorders>
              <w:top w:val="nil"/>
            </w:tcBorders>
            <w:noWrap/>
            <w:hideMark/>
          </w:tcPr>
          <w:p w14:paraId="7D0CF65B" w14:textId="77777777" w:rsidR="006346E7" w:rsidRPr="00D0021A" w:rsidRDefault="006346E7" w:rsidP="003D1404">
            <w:pPr>
              <w:spacing w:before="0" w:after="0"/>
              <w:ind w:left="0"/>
              <w:rPr>
                <w:rFonts w:eastAsia="Times New Roman"/>
              </w:rPr>
            </w:pPr>
            <w:r w:rsidRPr="00D0021A">
              <w:rPr>
                <w:rFonts w:eastAsia="Times New Roman"/>
              </w:rPr>
              <w:t>R</w:t>
            </w:r>
          </w:p>
        </w:tc>
        <w:tc>
          <w:tcPr>
            <w:tcW w:w="864" w:type="dxa"/>
            <w:tcBorders>
              <w:top w:val="nil"/>
            </w:tcBorders>
            <w:noWrap/>
            <w:hideMark/>
          </w:tcPr>
          <w:p w14:paraId="7553EE60" w14:textId="77777777" w:rsidR="006346E7" w:rsidRPr="00D0021A" w:rsidRDefault="006346E7" w:rsidP="003D1404">
            <w:pPr>
              <w:spacing w:before="0" w:after="0"/>
              <w:ind w:left="0" w:right="144"/>
              <w:jc w:val="right"/>
              <w:rPr>
                <w:rFonts w:eastAsia="Times New Roman"/>
              </w:rPr>
            </w:pPr>
            <w:r w:rsidRPr="00D0021A">
              <w:rPr>
                <w:rFonts w:eastAsia="Times New Roman"/>
              </w:rPr>
              <w:t>1</w:t>
            </w:r>
          </w:p>
        </w:tc>
      </w:tr>
      <w:tr w:rsidR="006346E7" w:rsidRPr="00D0021A" w14:paraId="70ED4F95" w14:textId="77777777" w:rsidTr="00D0021A">
        <w:trPr>
          <w:trHeight w:val="288"/>
        </w:trPr>
        <w:tc>
          <w:tcPr>
            <w:tcW w:w="1296" w:type="dxa"/>
            <w:noWrap/>
            <w:hideMark/>
          </w:tcPr>
          <w:p w14:paraId="2C67A4FB" w14:textId="77777777" w:rsidR="006346E7" w:rsidRPr="00D0021A" w:rsidRDefault="006346E7" w:rsidP="003D1404">
            <w:pPr>
              <w:spacing w:before="0" w:after="0"/>
              <w:ind w:left="0" w:right="432"/>
              <w:jc w:val="right"/>
              <w:rPr>
                <w:rFonts w:eastAsia="Times New Roman"/>
              </w:rPr>
            </w:pPr>
            <w:r w:rsidRPr="00D0021A">
              <w:rPr>
                <w:rFonts w:eastAsia="Times New Roman"/>
              </w:rPr>
              <w:t>113</w:t>
            </w:r>
          </w:p>
        </w:tc>
        <w:tc>
          <w:tcPr>
            <w:tcW w:w="1728" w:type="dxa"/>
          </w:tcPr>
          <w:p w14:paraId="1F30F093"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338A0481" w14:textId="77777777" w:rsidR="006346E7" w:rsidRPr="00D0021A" w:rsidRDefault="006346E7" w:rsidP="003D1404">
            <w:pPr>
              <w:spacing w:before="0" w:after="0"/>
              <w:ind w:left="0"/>
              <w:jc w:val="right"/>
              <w:rPr>
                <w:rFonts w:eastAsia="Times New Roman"/>
              </w:rPr>
            </w:pPr>
            <w:r w:rsidRPr="00D0021A">
              <w:rPr>
                <w:rFonts w:eastAsia="Times New Roman"/>
              </w:rPr>
              <w:t>.xxxxxxxxxxx</w:t>
            </w:r>
          </w:p>
        </w:tc>
        <w:tc>
          <w:tcPr>
            <w:tcW w:w="806" w:type="dxa"/>
            <w:noWrap/>
            <w:hideMark/>
          </w:tcPr>
          <w:p w14:paraId="50DB9F2E" w14:textId="77777777" w:rsidR="006346E7" w:rsidRPr="00D0021A" w:rsidRDefault="006346E7" w:rsidP="003D1404">
            <w:pPr>
              <w:spacing w:before="0" w:after="0"/>
              <w:ind w:left="0"/>
              <w:jc w:val="right"/>
              <w:rPr>
                <w:rFonts w:eastAsia="Times New Roman"/>
              </w:rPr>
            </w:pPr>
            <w:r w:rsidRPr="00D0021A">
              <w:rPr>
                <w:rFonts w:eastAsia="Times New Roman"/>
              </w:rPr>
              <w:t>0.0</w:t>
            </w:r>
          </w:p>
        </w:tc>
        <w:tc>
          <w:tcPr>
            <w:tcW w:w="2592" w:type="dxa"/>
            <w:noWrap/>
            <w:hideMark/>
          </w:tcPr>
          <w:p w14:paraId="14768B25" w14:textId="77777777" w:rsidR="006346E7" w:rsidRPr="00D0021A" w:rsidRDefault="006346E7" w:rsidP="003D1404">
            <w:pPr>
              <w:spacing w:before="0" w:after="0"/>
              <w:ind w:left="0"/>
              <w:rPr>
                <w:rFonts w:eastAsia="Times New Roman"/>
              </w:rPr>
            </w:pPr>
            <w:r w:rsidRPr="00D0021A">
              <w:rPr>
                <w:rFonts w:eastAsia="Times New Roman"/>
              </w:rPr>
              <w:t>E E E E</w:t>
            </w:r>
          </w:p>
        </w:tc>
        <w:tc>
          <w:tcPr>
            <w:tcW w:w="864" w:type="dxa"/>
            <w:noWrap/>
            <w:hideMark/>
          </w:tcPr>
          <w:p w14:paraId="22C4BF58" w14:textId="77777777" w:rsidR="006346E7" w:rsidRPr="00D0021A" w:rsidRDefault="006346E7" w:rsidP="003D1404">
            <w:pPr>
              <w:spacing w:before="0" w:after="0"/>
              <w:ind w:left="0" w:right="144"/>
              <w:jc w:val="right"/>
              <w:rPr>
                <w:rFonts w:eastAsia="Times New Roman"/>
              </w:rPr>
            </w:pPr>
            <w:r w:rsidRPr="00D0021A">
              <w:rPr>
                <w:rFonts w:eastAsia="Times New Roman"/>
              </w:rPr>
              <w:t>4</w:t>
            </w:r>
          </w:p>
        </w:tc>
      </w:tr>
      <w:tr w:rsidR="006346E7" w:rsidRPr="00D0021A" w14:paraId="169C8B74" w14:textId="77777777" w:rsidTr="00D0021A">
        <w:trPr>
          <w:trHeight w:val="288"/>
        </w:trPr>
        <w:tc>
          <w:tcPr>
            <w:tcW w:w="1296" w:type="dxa"/>
            <w:noWrap/>
            <w:hideMark/>
          </w:tcPr>
          <w:p w14:paraId="5B13054F" w14:textId="77777777" w:rsidR="006346E7" w:rsidRPr="00D0021A" w:rsidRDefault="006346E7" w:rsidP="003D1404">
            <w:pPr>
              <w:spacing w:before="0" w:after="0"/>
              <w:ind w:left="0" w:right="432"/>
              <w:jc w:val="right"/>
              <w:rPr>
                <w:rFonts w:eastAsia="Times New Roman"/>
              </w:rPr>
            </w:pPr>
            <w:r w:rsidRPr="00D0021A">
              <w:rPr>
                <w:rFonts w:eastAsia="Times New Roman"/>
              </w:rPr>
              <w:t>87</w:t>
            </w:r>
          </w:p>
        </w:tc>
        <w:tc>
          <w:tcPr>
            <w:tcW w:w="1728" w:type="dxa"/>
          </w:tcPr>
          <w:p w14:paraId="03BF7D0C"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642CE490" w14:textId="77777777" w:rsidR="006346E7" w:rsidRPr="00D0021A" w:rsidRDefault="006346E7" w:rsidP="003D1404">
            <w:pPr>
              <w:spacing w:before="0" w:after="0"/>
              <w:ind w:left="0"/>
              <w:jc w:val="right"/>
              <w:rPr>
                <w:rFonts w:eastAsia="Times New Roman"/>
              </w:rPr>
            </w:pPr>
            <w:r w:rsidRPr="00D0021A">
              <w:rPr>
                <w:rFonts w:eastAsia="Times New Roman"/>
              </w:rPr>
              <w:t>.xxxxxxxx</w:t>
            </w:r>
          </w:p>
        </w:tc>
        <w:tc>
          <w:tcPr>
            <w:tcW w:w="806" w:type="dxa"/>
            <w:noWrap/>
            <w:hideMark/>
          </w:tcPr>
          <w:p w14:paraId="294952CA" w14:textId="77777777" w:rsidR="006346E7" w:rsidRPr="00D0021A" w:rsidRDefault="006346E7" w:rsidP="003D1404">
            <w:pPr>
              <w:spacing w:before="0" w:after="0"/>
              <w:ind w:left="0"/>
              <w:jc w:val="right"/>
              <w:rPr>
                <w:rFonts w:eastAsia="Times New Roman"/>
              </w:rPr>
            </w:pPr>
            <w:r w:rsidRPr="00D0021A">
              <w:rPr>
                <w:rFonts w:eastAsia="Times New Roman"/>
              </w:rPr>
              <w:t>-0.2</w:t>
            </w:r>
          </w:p>
        </w:tc>
        <w:tc>
          <w:tcPr>
            <w:tcW w:w="2592" w:type="dxa"/>
            <w:noWrap/>
            <w:hideMark/>
          </w:tcPr>
          <w:p w14:paraId="7CF9C720" w14:textId="77777777" w:rsidR="006346E7" w:rsidRPr="00D0021A" w:rsidRDefault="006346E7" w:rsidP="003D1404">
            <w:pPr>
              <w:spacing w:before="0" w:after="0"/>
              <w:ind w:left="0"/>
              <w:rPr>
                <w:rFonts w:eastAsia="Times New Roman"/>
              </w:rPr>
            </w:pPr>
            <w:r w:rsidRPr="00D0021A">
              <w:rPr>
                <w:rFonts w:eastAsia="Times New Roman"/>
              </w:rPr>
              <w:t>R R E E E</w:t>
            </w:r>
          </w:p>
        </w:tc>
        <w:tc>
          <w:tcPr>
            <w:tcW w:w="864" w:type="dxa"/>
            <w:noWrap/>
            <w:hideMark/>
          </w:tcPr>
          <w:p w14:paraId="15591C3A" w14:textId="77777777" w:rsidR="006346E7" w:rsidRPr="00D0021A" w:rsidRDefault="006346E7" w:rsidP="003D1404">
            <w:pPr>
              <w:spacing w:before="0" w:after="0"/>
              <w:ind w:left="0" w:right="144"/>
              <w:jc w:val="right"/>
              <w:rPr>
                <w:rFonts w:eastAsia="Times New Roman"/>
              </w:rPr>
            </w:pPr>
            <w:r w:rsidRPr="00D0021A">
              <w:rPr>
                <w:rFonts w:eastAsia="Times New Roman"/>
              </w:rPr>
              <w:t>5</w:t>
            </w:r>
          </w:p>
        </w:tc>
      </w:tr>
      <w:tr w:rsidR="006346E7" w:rsidRPr="00D0021A" w14:paraId="357FB803" w14:textId="77777777" w:rsidTr="00D0021A">
        <w:trPr>
          <w:trHeight w:val="288"/>
        </w:trPr>
        <w:tc>
          <w:tcPr>
            <w:tcW w:w="1296" w:type="dxa"/>
            <w:noWrap/>
            <w:hideMark/>
          </w:tcPr>
          <w:p w14:paraId="0E9EA554" w14:textId="77777777" w:rsidR="006346E7" w:rsidRPr="00D0021A" w:rsidRDefault="006346E7" w:rsidP="003D1404">
            <w:pPr>
              <w:spacing w:before="0" w:after="0"/>
              <w:ind w:left="0" w:right="432"/>
              <w:jc w:val="right"/>
              <w:rPr>
                <w:rFonts w:eastAsia="Times New Roman"/>
              </w:rPr>
            </w:pPr>
            <w:r w:rsidRPr="00D0021A">
              <w:rPr>
                <w:rFonts w:eastAsia="Times New Roman"/>
              </w:rPr>
              <w:t>86</w:t>
            </w:r>
          </w:p>
        </w:tc>
        <w:tc>
          <w:tcPr>
            <w:tcW w:w="1728" w:type="dxa"/>
          </w:tcPr>
          <w:p w14:paraId="7739463A"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6B48208B" w14:textId="77777777" w:rsidR="006346E7" w:rsidRPr="00D0021A" w:rsidRDefault="006346E7" w:rsidP="003D1404">
            <w:pPr>
              <w:spacing w:before="0" w:after="0"/>
              <w:ind w:left="0"/>
              <w:jc w:val="right"/>
              <w:rPr>
                <w:rFonts w:eastAsia="Times New Roman"/>
              </w:rPr>
            </w:pPr>
            <w:r w:rsidRPr="00D0021A">
              <w:rPr>
                <w:rFonts w:eastAsia="Times New Roman"/>
              </w:rPr>
              <w:t>.xxxxxxxx</w:t>
            </w:r>
          </w:p>
        </w:tc>
        <w:tc>
          <w:tcPr>
            <w:tcW w:w="806" w:type="dxa"/>
            <w:noWrap/>
            <w:hideMark/>
          </w:tcPr>
          <w:p w14:paraId="49156FE7" w14:textId="77777777" w:rsidR="006346E7" w:rsidRPr="00D0021A" w:rsidRDefault="006346E7" w:rsidP="003D1404">
            <w:pPr>
              <w:spacing w:before="0" w:after="0"/>
              <w:ind w:left="0"/>
              <w:jc w:val="right"/>
              <w:rPr>
                <w:rFonts w:eastAsia="Times New Roman"/>
              </w:rPr>
            </w:pPr>
            <w:r w:rsidRPr="00D0021A">
              <w:rPr>
                <w:rFonts w:eastAsia="Times New Roman"/>
              </w:rPr>
              <w:t>-0.4</w:t>
            </w:r>
          </w:p>
        </w:tc>
        <w:tc>
          <w:tcPr>
            <w:tcW w:w="2592" w:type="dxa"/>
            <w:noWrap/>
            <w:hideMark/>
          </w:tcPr>
          <w:p w14:paraId="5672D10D" w14:textId="77777777" w:rsidR="006346E7" w:rsidRPr="00D0021A" w:rsidRDefault="006346E7" w:rsidP="003D1404">
            <w:pPr>
              <w:spacing w:before="0" w:after="0"/>
              <w:ind w:left="0"/>
              <w:rPr>
                <w:rFonts w:eastAsia="Times New Roman"/>
              </w:rPr>
            </w:pPr>
            <w:r w:rsidRPr="00D0021A">
              <w:rPr>
                <w:rFonts w:eastAsia="Times New Roman"/>
              </w:rPr>
              <w:t>E E E E R R</w:t>
            </w:r>
          </w:p>
        </w:tc>
        <w:tc>
          <w:tcPr>
            <w:tcW w:w="864" w:type="dxa"/>
            <w:noWrap/>
            <w:hideMark/>
          </w:tcPr>
          <w:p w14:paraId="0DCABB4A" w14:textId="77777777" w:rsidR="006346E7" w:rsidRPr="00D0021A" w:rsidRDefault="006346E7" w:rsidP="003D1404">
            <w:pPr>
              <w:spacing w:before="0" w:after="0"/>
              <w:ind w:left="0" w:right="144"/>
              <w:jc w:val="right"/>
              <w:rPr>
                <w:rFonts w:eastAsia="Times New Roman"/>
              </w:rPr>
            </w:pPr>
            <w:r w:rsidRPr="00D0021A">
              <w:rPr>
                <w:rFonts w:eastAsia="Times New Roman"/>
              </w:rPr>
              <w:t>6</w:t>
            </w:r>
          </w:p>
        </w:tc>
      </w:tr>
      <w:tr w:rsidR="006346E7" w:rsidRPr="00D0021A" w14:paraId="5470C4E8" w14:textId="77777777" w:rsidTr="00D0021A">
        <w:trPr>
          <w:trHeight w:val="288"/>
        </w:trPr>
        <w:tc>
          <w:tcPr>
            <w:tcW w:w="1296" w:type="dxa"/>
            <w:noWrap/>
            <w:hideMark/>
          </w:tcPr>
          <w:p w14:paraId="7FC3126B" w14:textId="77777777" w:rsidR="006346E7" w:rsidRPr="00D0021A" w:rsidRDefault="006346E7" w:rsidP="003D1404">
            <w:pPr>
              <w:spacing w:before="0" w:after="0"/>
              <w:ind w:left="0" w:right="432"/>
              <w:jc w:val="right"/>
              <w:rPr>
                <w:rFonts w:eastAsia="Times New Roman"/>
              </w:rPr>
            </w:pPr>
            <w:r w:rsidRPr="00D0021A">
              <w:rPr>
                <w:rFonts w:eastAsia="Times New Roman"/>
              </w:rPr>
              <w:t>112</w:t>
            </w:r>
          </w:p>
        </w:tc>
        <w:tc>
          <w:tcPr>
            <w:tcW w:w="1728" w:type="dxa"/>
          </w:tcPr>
          <w:p w14:paraId="79A69013"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05F216D3" w14:textId="77777777" w:rsidR="006346E7" w:rsidRPr="00D0021A" w:rsidRDefault="006346E7" w:rsidP="003D1404">
            <w:pPr>
              <w:spacing w:before="0" w:after="0"/>
              <w:ind w:left="0"/>
              <w:jc w:val="right"/>
              <w:rPr>
                <w:rFonts w:eastAsia="Times New Roman"/>
              </w:rPr>
            </w:pPr>
            <w:r w:rsidRPr="00D0021A">
              <w:rPr>
                <w:rFonts w:eastAsia="Times New Roman"/>
              </w:rPr>
              <w:t>.xxxxxxxxxxx</w:t>
            </w:r>
          </w:p>
        </w:tc>
        <w:tc>
          <w:tcPr>
            <w:tcW w:w="806" w:type="dxa"/>
            <w:noWrap/>
            <w:hideMark/>
          </w:tcPr>
          <w:p w14:paraId="3362621D" w14:textId="77777777" w:rsidR="006346E7" w:rsidRPr="00D0021A" w:rsidRDefault="006346E7" w:rsidP="003D1404">
            <w:pPr>
              <w:spacing w:before="0" w:after="0"/>
              <w:ind w:left="0"/>
              <w:jc w:val="right"/>
              <w:rPr>
                <w:rFonts w:eastAsia="Times New Roman"/>
              </w:rPr>
            </w:pPr>
            <w:r w:rsidRPr="00D0021A">
              <w:rPr>
                <w:rFonts w:eastAsia="Times New Roman"/>
              </w:rPr>
              <w:t>-0.6</w:t>
            </w:r>
          </w:p>
        </w:tc>
        <w:tc>
          <w:tcPr>
            <w:tcW w:w="2592" w:type="dxa"/>
            <w:noWrap/>
            <w:hideMark/>
          </w:tcPr>
          <w:p w14:paraId="605AB49F" w14:textId="77777777" w:rsidR="006346E7" w:rsidRPr="00D0021A" w:rsidRDefault="006346E7" w:rsidP="003D1404">
            <w:pPr>
              <w:spacing w:before="0" w:after="0"/>
              <w:ind w:left="0"/>
              <w:rPr>
                <w:rFonts w:eastAsia="Times New Roman"/>
              </w:rPr>
            </w:pPr>
            <w:r w:rsidRPr="00D0021A">
              <w:rPr>
                <w:rFonts w:eastAsia="Times New Roman"/>
              </w:rPr>
              <w:t>E E</w:t>
            </w:r>
          </w:p>
        </w:tc>
        <w:tc>
          <w:tcPr>
            <w:tcW w:w="864" w:type="dxa"/>
            <w:noWrap/>
            <w:hideMark/>
          </w:tcPr>
          <w:p w14:paraId="12D0198C" w14:textId="77777777" w:rsidR="006346E7" w:rsidRPr="00D0021A" w:rsidRDefault="006346E7" w:rsidP="003D1404">
            <w:pPr>
              <w:spacing w:before="0" w:after="0"/>
              <w:ind w:left="0" w:right="144"/>
              <w:jc w:val="right"/>
              <w:rPr>
                <w:rFonts w:eastAsia="Times New Roman"/>
              </w:rPr>
            </w:pPr>
            <w:r w:rsidRPr="00D0021A">
              <w:rPr>
                <w:rFonts w:eastAsia="Times New Roman"/>
              </w:rPr>
              <w:t>2</w:t>
            </w:r>
          </w:p>
        </w:tc>
      </w:tr>
      <w:tr w:rsidR="006346E7" w:rsidRPr="00D0021A" w14:paraId="2CC0ECD9" w14:textId="77777777" w:rsidTr="00D0021A">
        <w:trPr>
          <w:trHeight w:val="288"/>
        </w:trPr>
        <w:tc>
          <w:tcPr>
            <w:tcW w:w="1296" w:type="dxa"/>
            <w:noWrap/>
            <w:hideMark/>
          </w:tcPr>
          <w:p w14:paraId="053EE934" w14:textId="77777777" w:rsidR="006346E7" w:rsidRPr="00D0021A" w:rsidRDefault="006346E7" w:rsidP="003D1404">
            <w:pPr>
              <w:spacing w:before="0" w:after="0"/>
              <w:ind w:left="0" w:right="432"/>
              <w:jc w:val="right"/>
              <w:rPr>
                <w:rFonts w:eastAsia="Times New Roman"/>
              </w:rPr>
            </w:pPr>
            <w:r w:rsidRPr="00D0021A">
              <w:rPr>
                <w:rFonts w:eastAsia="Times New Roman"/>
              </w:rPr>
              <w:t>114</w:t>
            </w:r>
          </w:p>
        </w:tc>
        <w:tc>
          <w:tcPr>
            <w:tcW w:w="1728" w:type="dxa"/>
          </w:tcPr>
          <w:p w14:paraId="5985191A"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6220D089" w14:textId="77777777" w:rsidR="006346E7" w:rsidRPr="00D0021A" w:rsidRDefault="006346E7" w:rsidP="003D1404">
            <w:pPr>
              <w:spacing w:before="0" w:after="0"/>
              <w:ind w:left="0"/>
              <w:jc w:val="right"/>
              <w:rPr>
                <w:rFonts w:eastAsia="Times New Roman"/>
              </w:rPr>
            </w:pPr>
            <w:r w:rsidRPr="00D0021A">
              <w:rPr>
                <w:rFonts w:eastAsia="Times New Roman"/>
              </w:rPr>
              <w:t>.xxxxxxxxxxx</w:t>
            </w:r>
          </w:p>
        </w:tc>
        <w:tc>
          <w:tcPr>
            <w:tcW w:w="806" w:type="dxa"/>
            <w:noWrap/>
            <w:hideMark/>
          </w:tcPr>
          <w:p w14:paraId="1FED0CA9" w14:textId="77777777" w:rsidR="006346E7" w:rsidRPr="00D0021A" w:rsidRDefault="006346E7" w:rsidP="003D1404">
            <w:pPr>
              <w:spacing w:before="0" w:after="0"/>
              <w:ind w:left="0"/>
              <w:jc w:val="right"/>
              <w:rPr>
                <w:rFonts w:eastAsia="Times New Roman"/>
              </w:rPr>
            </w:pPr>
            <w:r w:rsidRPr="00D0021A">
              <w:rPr>
                <w:rFonts w:eastAsia="Times New Roman"/>
              </w:rPr>
              <w:t>-0.8</w:t>
            </w:r>
          </w:p>
        </w:tc>
        <w:tc>
          <w:tcPr>
            <w:tcW w:w="2592" w:type="dxa"/>
            <w:noWrap/>
            <w:hideMark/>
          </w:tcPr>
          <w:p w14:paraId="640B70A8" w14:textId="77777777" w:rsidR="006346E7" w:rsidRPr="00D0021A" w:rsidRDefault="006346E7" w:rsidP="003D1404">
            <w:pPr>
              <w:spacing w:before="0" w:after="0"/>
              <w:ind w:left="0"/>
              <w:rPr>
                <w:rFonts w:eastAsia="Times New Roman"/>
              </w:rPr>
            </w:pPr>
            <w:r w:rsidRPr="00D0021A">
              <w:rPr>
                <w:rFonts w:eastAsia="Times New Roman"/>
              </w:rPr>
              <w:t>R E E R</w:t>
            </w:r>
          </w:p>
        </w:tc>
        <w:tc>
          <w:tcPr>
            <w:tcW w:w="864" w:type="dxa"/>
            <w:noWrap/>
            <w:hideMark/>
          </w:tcPr>
          <w:p w14:paraId="25EDBEE4" w14:textId="77777777" w:rsidR="006346E7" w:rsidRPr="00D0021A" w:rsidRDefault="006346E7" w:rsidP="003D1404">
            <w:pPr>
              <w:spacing w:before="0" w:after="0"/>
              <w:ind w:left="0" w:right="144"/>
              <w:jc w:val="right"/>
              <w:rPr>
                <w:rFonts w:eastAsia="Times New Roman"/>
              </w:rPr>
            </w:pPr>
            <w:r w:rsidRPr="00D0021A">
              <w:rPr>
                <w:rFonts w:eastAsia="Times New Roman"/>
              </w:rPr>
              <w:t>4</w:t>
            </w:r>
          </w:p>
        </w:tc>
      </w:tr>
      <w:tr w:rsidR="006346E7" w:rsidRPr="00D0021A" w14:paraId="176E21F9" w14:textId="77777777" w:rsidTr="00D0021A">
        <w:trPr>
          <w:trHeight w:val="288"/>
        </w:trPr>
        <w:tc>
          <w:tcPr>
            <w:tcW w:w="1296" w:type="dxa"/>
            <w:noWrap/>
            <w:hideMark/>
          </w:tcPr>
          <w:p w14:paraId="004B0745" w14:textId="77777777" w:rsidR="006346E7" w:rsidRPr="00D0021A" w:rsidRDefault="006346E7" w:rsidP="003D1404">
            <w:pPr>
              <w:spacing w:before="0" w:after="0"/>
              <w:ind w:left="0" w:right="432"/>
              <w:jc w:val="right"/>
              <w:rPr>
                <w:rFonts w:eastAsia="Times New Roman"/>
              </w:rPr>
            </w:pPr>
            <w:r w:rsidRPr="00D0021A">
              <w:rPr>
                <w:rFonts w:eastAsia="Times New Roman"/>
              </w:rPr>
              <w:t>122</w:t>
            </w:r>
          </w:p>
        </w:tc>
        <w:tc>
          <w:tcPr>
            <w:tcW w:w="1728" w:type="dxa"/>
          </w:tcPr>
          <w:p w14:paraId="59628BA6"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noWrap/>
            <w:hideMark/>
          </w:tcPr>
          <w:p w14:paraId="3494583E" w14:textId="77777777" w:rsidR="006346E7" w:rsidRPr="00D0021A" w:rsidRDefault="006346E7" w:rsidP="003D1404">
            <w:pPr>
              <w:spacing w:before="0" w:after="0"/>
              <w:ind w:left="0"/>
              <w:jc w:val="right"/>
              <w:rPr>
                <w:rFonts w:eastAsia="Times New Roman"/>
              </w:rPr>
            </w:pPr>
            <w:r w:rsidRPr="00D0021A">
              <w:rPr>
                <w:rFonts w:eastAsia="Times New Roman"/>
              </w:rPr>
              <w:t>.xxxxxxxxxxxx</w:t>
            </w:r>
          </w:p>
        </w:tc>
        <w:tc>
          <w:tcPr>
            <w:tcW w:w="806" w:type="dxa"/>
            <w:noWrap/>
            <w:hideMark/>
          </w:tcPr>
          <w:p w14:paraId="3A0A0AD4" w14:textId="77777777" w:rsidR="006346E7" w:rsidRPr="00D0021A" w:rsidRDefault="006346E7" w:rsidP="003D1404">
            <w:pPr>
              <w:spacing w:before="0" w:after="0"/>
              <w:ind w:left="0"/>
              <w:jc w:val="right"/>
              <w:rPr>
                <w:rFonts w:eastAsia="Times New Roman"/>
              </w:rPr>
            </w:pPr>
            <w:r w:rsidRPr="00D0021A">
              <w:rPr>
                <w:rFonts w:eastAsia="Times New Roman"/>
              </w:rPr>
              <w:t>-1.0</w:t>
            </w:r>
          </w:p>
        </w:tc>
        <w:tc>
          <w:tcPr>
            <w:tcW w:w="2592" w:type="dxa"/>
            <w:noWrap/>
            <w:hideMark/>
          </w:tcPr>
          <w:p w14:paraId="2E4E4BB8" w14:textId="77777777" w:rsidR="006346E7" w:rsidRPr="00BA7A40" w:rsidRDefault="006346E7" w:rsidP="003D1404">
            <w:pPr>
              <w:spacing w:before="0" w:after="0"/>
              <w:ind w:left="0"/>
              <w:rPr>
                <w:rFonts w:eastAsia="Times New Roman"/>
                <w:lang w:val="es-MX"/>
              </w:rPr>
            </w:pPr>
            <w:r w:rsidRPr="00BA7A40">
              <w:rPr>
                <w:rFonts w:eastAsia="Times New Roman"/>
                <w:lang w:val="es-MX"/>
              </w:rPr>
              <w:t>E R E E E E E R R R</w:t>
            </w:r>
          </w:p>
        </w:tc>
        <w:tc>
          <w:tcPr>
            <w:tcW w:w="864" w:type="dxa"/>
            <w:noWrap/>
            <w:hideMark/>
          </w:tcPr>
          <w:p w14:paraId="0CBBB07B" w14:textId="77777777" w:rsidR="006346E7" w:rsidRPr="00D0021A" w:rsidRDefault="006346E7" w:rsidP="003D1404">
            <w:pPr>
              <w:spacing w:before="0" w:after="0"/>
              <w:ind w:left="0" w:right="144"/>
              <w:jc w:val="right"/>
              <w:rPr>
                <w:rFonts w:eastAsia="Times New Roman"/>
              </w:rPr>
            </w:pPr>
            <w:r w:rsidRPr="00D0021A">
              <w:rPr>
                <w:rFonts w:eastAsia="Times New Roman"/>
              </w:rPr>
              <w:t>10</w:t>
            </w:r>
          </w:p>
        </w:tc>
      </w:tr>
      <w:tr w:rsidR="006346E7" w:rsidRPr="00D0021A" w14:paraId="40FDD88B" w14:textId="77777777" w:rsidTr="006111CE">
        <w:trPr>
          <w:trHeight w:val="288"/>
        </w:trPr>
        <w:tc>
          <w:tcPr>
            <w:tcW w:w="1296" w:type="dxa"/>
            <w:tcBorders>
              <w:bottom w:val="dashSmallGap" w:sz="12" w:space="0" w:color="auto"/>
            </w:tcBorders>
            <w:noWrap/>
            <w:hideMark/>
          </w:tcPr>
          <w:p w14:paraId="771A0547" w14:textId="77777777" w:rsidR="006346E7" w:rsidRPr="00D0021A" w:rsidRDefault="006346E7" w:rsidP="003D1404">
            <w:pPr>
              <w:spacing w:before="0" w:after="0"/>
              <w:ind w:left="0" w:right="432"/>
              <w:jc w:val="right"/>
              <w:rPr>
                <w:rFonts w:eastAsia="Times New Roman"/>
              </w:rPr>
            </w:pPr>
            <w:r w:rsidRPr="00D0021A">
              <w:rPr>
                <w:rFonts w:eastAsia="Times New Roman"/>
              </w:rPr>
              <w:t>115</w:t>
            </w:r>
          </w:p>
        </w:tc>
        <w:tc>
          <w:tcPr>
            <w:tcW w:w="1728" w:type="dxa"/>
            <w:tcBorders>
              <w:bottom w:val="dashSmallGap" w:sz="12" w:space="0" w:color="auto"/>
            </w:tcBorders>
          </w:tcPr>
          <w:p w14:paraId="3C495AFF" w14:textId="77777777" w:rsidR="006346E7" w:rsidRPr="00D0021A" w:rsidRDefault="006346E7" w:rsidP="003D1404">
            <w:pPr>
              <w:spacing w:before="0" w:after="0"/>
              <w:ind w:left="0" w:right="720"/>
              <w:jc w:val="right"/>
              <w:rPr>
                <w:rFonts w:eastAsia="Times New Roman"/>
              </w:rPr>
            </w:pPr>
            <w:r w:rsidRPr="00D0021A">
              <w:rPr>
                <w:rFonts w:eastAsia="Times New Roman"/>
              </w:rPr>
              <w:t>2</w:t>
            </w:r>
          </w:p>
        </w:tc>
        <w:tc>
          <w:tcPr>
            <w:tcW w:w="4608" w:type="dxa"/>
            <w:tcBorders>
              <w:bottom w:val="dashSmallGap" w:sz="12" w:space="0" w:color="auto"/>
            </w:tcBorders>
            <w:noWrap/>
            <w:hideMark/>
          </w:tcPr>
          <w:p w14:paraId="6534B92F" w14:textId="77777777" w:rsidR="006346E7" w:rsidRPr="00D0021A" w:rsidRDefault="006346E7" w:rsidP="003D1404">
            <w:pPr>
              <w:spacing w:before="0" w:after="0"/>
              <w:ind w:left="0"/>
              <w:jc w:val="right"/>
              <w:rPr>
                <w:rFonts w:eastAsia="Times New Roman"/>
              </w:rPr>
            </w:pPr>
            <w:r w:rsidRPr="00D0021A">
              <w:rPr>
                <w:rFonts w:eastAsia="Times New Roman"/>
              </w:rPr>
              <w:t>.xxxxxxxxxxx</w:t>
            </w:r>
          </w:p>
        </w:tc>
        <w:tc>
          <w:tcPr>
            <w:tcW w:w="806" w:type="dxa"/>
            <w:tcBorders>
              <w:bottom w:val="dashSmallGap" w:sz="12" w:space="0" w:color="auto"/>
            </w:tcBorders>
            <w:noWrap/>
            <w:hideMark/>
          </w:tcPr>
          <w:p w14:paraId="32B12408" w14:textId="77777777" w:rsidR="006346E7" w:rsidRPr="00D0021A" w:rsidRDefault="006346E7" w:rsidP="003D1404">
            <w:pPr>
              <w:spacing w:before="0" w:after="0"/>
              <w:ind w:left="0"/>
              <w:jc w:val="right"/>
              <w:rPr>
                <w:rFonts w:eastAsia="Times New Roman"/>
              </w:rPr>
            </w:pPr>
            <w:r w:rsidRPr="00D0021A">
              <w:rPr>
                <w:rFonts w:eastAsia="Times New Roman"/>
              </w:rPr>
              <w:t>-1.2</w:t>
            </w:r>
          </w:p>
        </w:tc>
        <w:tc>
          <w:tcPr>
            <w:tcW w:w="2592" w:type="dxa"/>
            <w:tcBorders>
              <w:bottom w:val="dashSmallGap" w:sz="12" w:space="0" w:color="auto"/>
            </w:tcBorders>
            <w:noWrap/>
            <w:hideMark/>
          </w:tcPr>
          <w:p w14:paraId="50C00638" w14:textId="77777777" w:rsidR="006346E7" w:rsidRPr="00D0021A" w:rsidRDefault="006346E7" w:rsidP="003D1404">
            <w:pPr>
              <w:spacing w:before="0" w:after="0"/>
              <w:ind w:left="0"/>
              <w:rPr>
                <w:rFonts w:eastAsia="Times New Roman"/>
              </w:rPr>
            </w:pPr>
            <w:r w:rsidRPr="00D0021A">
              <w:rPr>
                <w:rFonts w:eastAsia="Times New Roman"/>
              </w:rPr>
              <w:t>E E R R R R E</w:t>
            </w:r>
          </w:p>
        </w:tc>
        <w:tc>
          <w:tcPr>
            <w:tcW w:w="864" w:type="dxa"/>
            <w:tcBorders>
              <w:bottom w:val="dashSmallGap" w:sz="12" w:space="0" w:color="auto"/>
            </w:tcBorders>
            <w:noWrap/>
            <w:hideMark/>
          </w:tcPr>
          <w:p w14:paraId="71BB7ED6" w14:textId="77777777" w:rsidR="006346E7" w:rsidRPr="00D0021A" w:rsidRDefault="006346E7" w:rsidP="003D1404">
            <w:pPr>
              <w:spacing w:before="0" w:after="0"/>
              <w:ind w:left="0" w:right="144"/>
              <w:jc w:val="right"/>
              <w:rPr>
                <w:rFonts w:eastAsia="Times New Roman"/>
              </w:rPr>
            </w:pPr>
            <w:r w:rsidRPr="00D0021A">
              <w:rPr>
                <w:rFonts w:eastAsia="Times New Roman"/>
              </w:rPr>
              <w:t>7</w:t>
            </w:r>
          </w:p>
        </w:tc>
      </w:tr>
      <w:tr w:rsidR="006346E7" w:rsidRPr="00D0021A" w14:paraId="12F8B9F3" w14:textId="77777777" w:rsidTr="006111CE">
        <w:trPr>
          <w:trHeight w:val="288"/>
        </w:trPr>
        <w:tc>
          <w:tcPr>
            <w:tcW w:w="1296" w:type="dxa"/>
            <w:tcBorders>
              <w:top w:val="dashSmallGap" w:sz="12" w:space="0" w:color="auto"/>
              <w:bottom w:val="nil"/>
            </w:tcBorders>
            <w:noWrap/>
            <w:hideMark/>
          </w:tcPr>
          <w:p w14:paraId="65692FA0" w14:textId="77777777" w:rsidR="006346E7" w:rsidRPr="00D0021A" w:rsidRDefault="006346E7" w:rsidP="003D1404">
            <w:pPr>
              <w:spacing w:before="0" w:after="0"/>
              <w:ind w:left="0" w:right="432"/>
              <w:jc w:val="right"/>
              <w:rPr>
                <w:rFonts w:eastAsia="Times New Roman"/>
              </w:rPr>
            </w:pPr>
            <w:r w:rsidRPr="00D0021A">
              <w:rPr>
                <w:rFonts w:eastAsia="Times New Roman"/>
              </w:rPr>
              <w:t>87</w:t>
            </w:r>
          </w:p>
        </w:tc>
        <w:tc>
          <w:tcPr>
            <w:tcW w:w="1728" w:type="dxa"/>
            <w:tcBorders>
              <w:top w:val="dashSmallGap" w:sz="12" w:space="0" w:color="auto"/>
              <w:bottom w:val="nil"/>
            </w:tcBorders>
          </w:tcPr>
          <w:p w14:paraId="0F54F2E2"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bottom w:val="nil"/>
            </w:tcBorders>
            <w:noWrap/>
            <w:hideMark/>
          </w:tcPr>
          <w:p w14:paraId="48F66ED7" w14:textId="77777777" w:rsidR="006346E7" w:rsidRPr="00D0021A" w:rsidRDefault="006346E7" w:rsidP="003D1404">
            <w:pPr>
              <w:spacing w:before="0" w:after="0"/>
              <w:ind w:left="0"/>
              <w:jc w:val="right"/>
              <w:rPr>
                <w:rFonts w:eastAsia="Times New Roman"/>
              </w:rPr>
            </w:pPr>
            <w:r w:rsidRPr="00D0021A">
              <w:rPr>
                <w:rFonts w:eastAsia="Times New Roman"/>
              </w:rPr>
              <w:t>.xxxxxxxx</w:t>
            </w:r>
          </w:p>
        </w:tc>
        <w:tc>
          <w:tcPr>
            <w:tcW w:w="806" w:type="dxa"/>
            <w:tcBorders>
              <w:top w:val="dashSmallGap" w:sz="12" w:space="0" w:color="auto"/>
              <w:bottom w:val="nil"/>
            </w:tcBorders>
            <w:noWrap/>
            <w:hideMark/>
          </w:tcPr>
          <w:p w14:paraId="3107046D" w14:textId="77777777" w:rsidR="006346E7" w:rsidRPr="00D0021A" w:rsidRDefault="006346E7" w:rsidP="003D1404">
            <w:pPr>
              <w:spacing w:before="0" w:after="0"/>
              <w:ind w:left="0"/>
              <w:jc w:val="right"/>
              <w:rPr>
                <w:rFonts w:eastAsia="Times New Roman"/>
              </w:rPr>
            </w:pPr>
            <w:r w:rsidRPr="00D0021A">
              <w:rPr>
                <w:rFonts w:eastAsia="Times New Roman"/>
              </w:rPr>
              <w:t>-1.4</w:t>
            </w:r>
          </w:p>
        </w:tc>
        <w:tc>
          <w:tcPr>
            <w:tcW w:w="2592" w:type="dxa"/>
            <w:tcBorders>
              <w:top w:val="dashSmallGap" w:sz="12" w:space="0" w:color="auto"/>
              <w:bottom w:val="nil"/>
            </w:tcBorders>
            <w:noWrap/>
            <w:hideMark/>
          </w:tcPr>
          <w:p w14:paraId="754186A9" w14:textId="77777777" w:rsidR="006346E7" w:rsidRPr="00D0021A" w:rsidRDefault="006346E7" w:rsidP="003D1404">
            <w:pPr>
              <w:spacing w:before="0" w:after="0"/>
              <w:ind w:left="0"/>
              <w:rPr>
                <w:rFonts w:eastAsia="Times New Roman"/>
              </w:rPr>
            </w:pPr>
            <w:r w:rsidRPr="00D0021A">
              <w:rPr>
                <w:rFonts w:eastAsia="Times New Roman"/>
              </w:rPr>
              <w:t>E R</w:t>
            </w:r>
          </w:p>
        </w:tc>
        <w:tc>
          <w:tcPr>
            <w:tcW w:w="864" w:type="dxa"/>
            <w:tcBorders>
              <w:top w:val="dashSmallGap" w:sz="12" w:space="0" w:color="auto"/>
              <w:bottom w:val="nil"/>
            </w:tcBorders>
            <w:noWrap/>
            <w:hideMark/>
          </w:tcPr>
          <w:p w14:paraId="6DD80305" w14:textId="77777777" w:rsidR="006346E7" w:rsidRPr="00D0021A" w:rsidRDefault="006346E7" w:rsidP="003D1404">
            <w:pPr>
              <w:spacing w:before="0" w:after="0"/>
              <w:ind w:left="0" w:right="144"/>
              <w:jc w:val="right"/>
              <w:rPr>
                <w:rFonts w:eastAsia="Times New Roman"/>
              </w:rPr>
            </w:pPr>
            <w:r w:rsidRPr="00D0021A">
              <w:rPr>
                <w:rFonts w:eastAsia="Times New Roman"/>
              </w:rPr>
              <w:t>2</w:t>
            </w:r>
          </w:p>
        </w:tc>
      </w:tr>
      <w:tr w:rsidR="006346E7" w:rsidRPr="00D0021A" w14:paraId="4881F0A8" w14:textId="77777777" w:rsidTr="006111CE">
        <w:trPr>
          <w:trHeight w:val="288"/>
        </w:trPr>
        <w:tc>
          <w:tcPr>
            <w:tcW w:w="1296" w:type="dxa"/>
            <w:tcBorders>
              <w:top w:val="nil"/>
            </w:tcBorders>
            <w:noWrap/>
            <w:hideMark/>
          </w:tcPr>
          <w:p w14:paraId="6B025EBD" w14:textId="77777777" w:rsidR="006346E7" w:rsidRPr="00D0021A" w:rsidRDefault="006346E7" w:rsidP="003D1404">
            <w:pPr>
              <w:spacing w:before="0" w:after="0"/>
              <w:ind w:left="0" w:right="432"/>
              <w:jc w:val="right"/>
              <w:rPr>
                <w:rFonts w:eastAsia="Times New Roman"/>
              </w:rPr>
            </w:pPr>
            <w:r w:rsidRPr="00D0021A">
              <w:rPr>
                <w:rFonts w:eastAsia="Times New Roman"/>
              </w:rPr>
              <w:t>89</w:t>
            </w:r>
          </w:p>
        </w:tc>
        <w:tc>
          <w:tcPr>
            <w:tcW w:w="1728" w:type="dxa"/>
            <w:tcBorders>
              <w:top w:val="nil"/>
            </w:tcBorders>
          </w:tcPr>
          <w:p w14:paraId="54F97318"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tcBorders>
              <w:top w:val="nil"/>
            </w:tcBorders>
            <w:noWrap/>
            <w:hideMark/>
          </w:tcPr>
          <w:p w14:paraId="00C13212" w14:textId="77777777" w:rsidR="006346E7" w:rsidRPr="00D0021A" w:rsidRDefault="006346E7" w:rsidP="003D1404">
            <w:pPr>
              <w:spacing w:before="0" w:after="0"/>
              <w:ind w:left="0"/>
              <w:jc w:val="right"/>
              <w:rPr>
                <w:rFonts w:eastAsia="Times New Roman"/>
              </w:rPr>
            </w:pPr>
            <w:r w:rsidRPr="00D0021A">
              <w:rPr>
                <w:rFonts w:eastAsia="Times New Roman"/>
              </w:rPr>
              <w:t>.xxxxxxxx</w:t>
            </w:r>
          </w:p>
        </w:tc>
        <w:tc>
          <w:tcPr>
            <w:tcW w:w="806" w:type="dxa"/>
            <w:tcBorders>
              <w:top w:val="nil"/>
            </w:tcBorders>
            <w:noWrap/>
            <w:hideMark/>
          </w:tcPr>
          <w:p w14:paraId="0EAA818F" w14:textId="77777777" w:rsidR="006346E7" w:rsidRPr="00D0021A" w:rsidRDefault="006346E7" w:rsidP="003D1404">
            <w:pPr>
              <w:spacing w:before="0" w:after="0"/>
              <w:ind w:left="0"/>
              <w:jc w:val="right"/>
              <w:rPr>
                <w:rFonts w:eastAsia="Times New Roman"/>
              </w:rPr>
            </w:pPr>
            <w:r w:rsidRPr="00D0021A">
              <w:rPr>
                <w:rFonts w:eastAsia="Times New Roman"/>
              </w:rPr>
              <w:t>-1.6</w:t>
            </w:r>
          </w:p>
        </w:tc>
        <w:tc>
          <w:tcPr>
            <w:tcW w:w="2592" w:type="dxa"/>
            <w:tcBorders>
              <w:top w:val="nil"/>
            </w:tcBorders>
            <w:noWrap/>
            <w:hideMark/>
          </w:tcPr>
          <w:p w14:paraId="3E38F416" w14:textId="77777777" w:rsidR="006346E7" w:rsidRPr="00D0021A" w:rsidRDefault="006346E7" w:rsidP="003D1404">
            <w:pPr>
              <w:spacing w:before="0" w:after="0"/>
              <w:ind w:left="0"/>
              <w:rPr>
                <w:rFonts w:eastAsia="Times New Roman"/>
              </w:rPr>
            </w:pPr>
            <w:r w:rsidRPr="00D0021A">
              <w:rPr>
                <w:rFonts w:eastAsia="Times New Roman"/>
              </w:rPr>
              <w:t>R E R</w:t>
            </w:r>
          </w:p>
        </w:tc>
        <w:tc>
          <w:tcPr>
            <w:tcW w:w="864" w:type="dxa"/>
            <w:tcBorders>
              <w:top w:val="nil"/>
            </w:tcBorders>
            <w:noWrap/>
            <w:hideMark/>
          </w:tcPr>
          <w:p w14:paraId="29F8CA9F" w14:textId="77777777" w:rsidR="006346E7" w:rsidRPr="00D0021A" w:rsidRDefault="006346E7" w:rsidP="003D1404">
            <w:pPr>
              <w:spacing w:before="0" w:after="0"/>
              <w:ind w:left="0" w:right="144"/>
              <w:jc w:val="right"/>
              <w:rPr>
                <w:rFonts w:eastAsia="Times New Roman"/>
              </w:rPr>
            </w:pPr>
            <w:r w:rsidRPr="00D0021A">
              <w:rPr>
                <w:rFonts w:eastAsia="Times New Roman"/>
              </w:rPr>
              <w:t>3</w:t>
            </w:r>
          </w:p>
        </w:tc>
      </w:tr>
      <w:tr w:rsidR="006346E7" w:rsidRPr="00D0021A" w14:paraId="4E2201CC" w14:textId="77777777" w:rsidTr="00D0021A">
        <w:trPr>
          <w:trHeight w:val="288"/>
        </w:trPr>
        <w:tc>
          <w:tcPr>
            <w:tcW w:w="1296" w:type="dxa"/>
            <w:noWrap/>
            <w:hideMark/>
          </w:tcPr>
          <w:p w14:paraId="3BFA2E08" w14:textId="77777777" w:rsidR="006346E7" w:rsidRPr="00D0021A" w:rsidRDefault="006346E7" w:rsidP="003D1404">
            <w:pPr>
              <w:spacing w:before="0" w:after="0"/>
              <w:ind w:left="0" w:right="432"/>
              <w:jc w:val="right"/>
              <w:rPr>
                <w:rFonts w:eastAsia="Times New Roman"/>
              </w:rPr>
            </w:pPr>
            <w:r w:rsidRPr="00D0021A">
              <w:rPr>
                <w:rFonts w:eastAsia="Times New Roman"/>
              </w:rPr>
              <w:t>49</w:t>
            </w:r>
          </w:p>
        </w:tc>
        <w:tc>
          <w:tcPr>
            <w:tcW w:w="1728" w:type="dxa"/>
          </w:tcPr>
          <w:p w14:paraId="07C4A9F3"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1EB875DE" w14:textId="77777777" w:rsidR="006346E7" w:rsidRPr="00D0021A" w:rsidRDefault="006346E7" w:rsidP="003D1404">
            <w:pPr>
              <w:spacing w:before="0" w:after="0"/>
              <w:ind w:left="0"/>
              <w:jc w:val="right"/>
              <w:rPr>
                <w:rFonts w:eastAsia="Times New Roman"/>
              </w:rPr>
            </w:pPr>
            <w:r w:rsidRPr="00D0021A">
              <w:rPr>
                <w:rFonts w:eastAsia="Times New Roman"/>
              </w:rPr>
              <w:t>.xxxx</w:t>
            </w:r>
          </w:p>
        </w:tc>
        <w:tc>
          <w:tcPr>
            <w:tcW w:w="806" w:type="dxa"/>
            <w:noWrap/>
            <w:hideMark/>
          </w:tcPr>
          <w:p w14:paraId="258E8E08" w14:textId="77777777" w:rsidR="006346E7" w:rsidRPr="00D0021A" w:rsidRDefault="006346E7" w:rsidP="003D1404">
            <w:pPr>
              <w:spacing w:before="0" w:after="0"/>
              <w:ind w:left="0"/>
              <w:jc w:val="right"/>
              <w:rPr>
                <w:rFonts w:eastAsia="Times New Roman"/>
              </w:rPr>
            </w:pPr>
            <w:r w:rsidRPr="00D0021A">
              <w:rPr>
                <w:rFonts w:eastAsia="Times New Roman"/>
              </w:rPr>
              <w:t>-1.8</w:t>
            </w:r>
          </w:p>
        </w:tc>
        <w:tc>
          <w:tcPr>
            <w:tcW w:w="2592" w:type="dxa"/>
            <w:noWrap/>
            <w:hideMark/>
          </w:tcPr>
          <w:p w14:paraId="68EB8E36" w14:textId="77777777" w:rsidR="006346E7" w:rsidRPr="00D0021A" w:rsidRDefault="006346E7" w:rsidP="003D1404">
            <w:pPr>
              <w:spacing w:before="0" w:after="0"/>
              <w:ind w:left="0"/>
              <w:rPr>
                <w:rFonts w:eastAsia="Times New Roman"/>
              </w:rPr>
            </w:pPr>
            <w:r w:rsidRPr="00D0021A">
              <w:rPr>
                <w:rFonts w:eastAsia="Times New Roman"/>
              </w:rPr>
              <w:t>R R R R E</w:t>
            </w:r>
          </w:p>
        </w:tc>
        <w:tc>
          <w:tcPr>
            <w:tcW w:w="864" w:type="dxa"/>
            <w:noWrap/>
            <w:hideMark/>
          </w:tcPr>
          <w:p w14:paraId="2FBBAE7F" w14:textId="77777777" w:rsidR="006346E7" w:rsidRPr="00D0021A" w:rsidRDefault="006346E7" w:rsidP="003D1404">
            <w:pPr>
              <w:spacing w:before="0" w:after="0"/>
              <w:ind w:left="0" w:right="144"/>
              <w:jc w:val="right"/>
              <w:rPr>
                <w:rFonts w:eastAsia="Times New Roman"/>
              </w:rPr>
            </w:pPr>
            <w:r w:rsidRPr="00D0021A">
              <w:rPr>
                <w:rFonts w:eastAsia="Times New Roman"/>
              </w:rPr>
              <w:t>5</w:t>
            </w:r>
          </w:p>
        </w:tc>
      </w:tr>
    </w:tbl>
    <w:p w14:paraId="09ABC9C7" w14:textId="1ACA50E9" w:rsidR="006346E7" w:rsidRDefault="006346E7" w:rsidP="00DA2E81">
      <w:pPr>
        <w:pStyle w:val="NormalContinuation"/>
      </w:pPr>
      <w:r>
        <w:fldChar w:fldCharType="begin"/>
      </w:r>
      <w:r>
        <w:instrText xml:space="preserve"> REF _Ref128393043 \h </w:instrText>
      </w:r>
      <w:r>
        <w:fldChar w:fldCharType="separate"/>
      </w:r>
      <w:r w:rsidR="00BB4DFF">
        <w:t>Table 8.C.</w:t>
      </w:r>
      <w:r w:rsidR="00BB4DFF">
        <w:rPr>
          <w:noProof/>
        </w:rPr>
        <w:t>11</w:t>
      </w:r>
      <w:r>
        <w:fldChar w:fldCharType="end"/>
      </w:r>
      <w:r>
        <w:t xml:space="preserve"> </w:t>
      </w:r>
      <w:r>
        <w:rPr>
          <w:i/>
          <w:iCs/>
        </w:rPr>
        <w:t>(continuation)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1F3EE7" w14:paraId="4637147E" w14:textId="77777777" w:rsidTr="002462A6">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1E688287" w14:textId="77777777" w:rsidR="006346E7" w:rsidRPr="001F3EE7" w:rsidRDefault="006346E7" w:rsidP="002462A6">
            <w:pPr>
              <w:spacing w:before="0" w:after="0"/>
              <w:ind w:left="0"/>
              <w:rPr>
                <w:rFonts w:eastAsia="Times New Roman"/>
                <w:b w:val="0"/>
                <w:bCs/>
              </w:rPr>
            </w:pPr>
            <w:r w:rsidRPr="001F3EE7">
              <w:rPr>
                <w:rFonts w:eastAsia="Times New Roman"/>
                <w:bCs/>
              </w:rPr>
              <w:t>N Students</w:t>
            </w:r>
          </w:p>
        </w:tc>
        <w:tc>
          <w:tcPr>
            <w:tcW w:w="1728" w:type="dxa"/>
          </w:tcPr>
          <w:p w14:paraId="2A644777" w14:textId="77777777" w:rsidR="006346E7" w:rsidRPr="001F3EE7" w:rsidRDefault="006346E7" w:rsidP="002462A6">
            <w:pPr>
              <w:spacing w:before="0" w:after="0"/>
              <w:ind w:left="0"/>
              <w:rPr>
                <w:rFonts w:eastAsia="Times New Roman"/>
                <w:b w:val="0"/>
                <w:bCs/>
              </w:rPr>
            </w:pPr>
            <w:r w:rsidRPr="001F3EE7">
              <w:rPr>
                <w:rFonts w:eastAsia="Times New Roman"/>
                <w:bCs/>
              </w:rPr>
              <w:t>Performance Level</w:t>
            </w:r>
          </w:p>
        </w:tc>
        <w:tc>
          <w:tcPr>
            <w:tcW w:w="4608" w:type="dxa"/>
            <w:hideMark/>
          </w:tcPr>
          <w:p w14:paraId="64167293" w14:textId="77777777" w:rsidR="006346E7" w:rsidRPr="001F3EE7" w:rsidRDefault="006346E7" w:rsidP="002462A6">
            <w:pPr>
              <w:spacing w:before="0" w:after="0"/>
              <w:ind w:left="0"/>
              <w:rPr>
                <w:rFonts w:eastAsia="Times New Roman"/>
                <w:b w:val="0"/>
                <w:bCs/>
              </w:rPr>
            </w:pPr>
            <w:r w:rsidRPr="001F3EE7">
              <w:rPr>
                <w:rFonts w:eastAsia="Times New Roman"/>
                <w:bCs/>
              </w:rPr>
              <w:t>Student Theta Distribution</w:t>
            </w:r>
          </w:p>
        </w:tc>
        <w:tc>
          <w:tcPr>
            <w:tcW w:w="806" w:type="dxa"/>
            <w:hideMark/>
          </w:tcPr>
          <w:p w14:paraId="4C366325" w14:textId="77777777" w:rsidR="006346E7" w:rsidRPr="001F3EE7" w:rsidRDefault="006346E7" w:rsidP="002462A6">
            <w:pPr>
              <w:spacing w:before="0" w:after="0"/>
              <w:ind w:left="0"/>
              <w:rPr>
                <w:rFonts w:eastAsia="Times New Roman"/>
                <w:b w:val="0"/>
                <w:bCs/>
              </w:rPr>
            </w:pPr>
            <w:r w:rsidRPr="001F3EE7">
              <w:rPr>
                <w:rFonts w:eastAsia="Times New Roman"/>
                <w:bCs/>
              </w:rPr>
              <w:t>Logit</w:t>
            </w:r>
          </w:p>
        </w:tc>
        <w:tc>
          <w:tcPr>
            <w:tcW w:w="2592" w:type="dxa"/>
            <w:hideMark/>
          </w:tcPr>
          <w:p w14:paraId="5D8651F0" w14:textId="77777777" w:rsidR="006346E7" w:rsidRPr="001F3EE7" w:rsidRDefault="006346E7" w:rsidP="002462A6">
            <w:pPr>
              <w:spacing w:before="0" w:after="0"/>
              <w:ind w:left="0"/>
              <w:rPr>
                <w:rFonts w:eastAsia="Times New Roman"/>
                <w:b w:val="0"/>
                <w:bCs/>
              </w:rPr>
            </w:pPr>
            <w:r w:rsidRPr="001F3EE7">
              <w:rPr>
                <w:rFonts w:eastAsia="Times New Roman"/>
                <w:bCs/>
              </w:rPr>
              <w:t>Item Domain(s)</w:t>
            </w:r>
          </w:p>
        </w:tc>
        <w:tc>
          <w:tcPr>
            <w:tcW w:w="864" w:type="dxa"/>
            <w:hideMark/>
          </w:tcPr>
          <w:p w14:paraId="050259AE" w14:textId="77777777" w:rsidR="006346E7" w:rsidRPr="001F3EE7" w:rsidRDefault="006346E7" w:rsidP="002462A6">
            <w:pPr>
              <w:spacing w:before="0" w:after="0"/>
              <w:ind w:left="0"/>
              <w:rPr>
                <w:rFonts w:eastAsia="Times New Roman"/>
                <w:b w:val="0"/>
                <w:bCs/>
              </w:rPr>
            </w:pPr>
            <w:r w:rsidRPr="001F3EE7">
              <w:rPr>
                <w:rFonts w:eastAsia="Times New Roman"/>
                <w:bCs/>
              </w:rPr>
              <w:t>N Items</w:t>
            </w:r>
          </w:p>
        </w:tc>
      </w:tr>
      <w:tr w:rsidR="006346E7" w:rsidRPr="00D0021A" w14:paraId="0025A9F9" w14:textId="77777777" w:rsidTr="00D0021A">
        <w:trPr>
          <w:trHeight w:val="288"/>
        </w:trPr>
        <w:tc>
          <w:tcPr>
            <w:tcW w:w="1296" w:type="dxa"/>
            <w:noWrap/>
            <w:hideMark/>
          </w:tcPr>
          <w:p w14:paraId="4A1A0D06" w14:textId="77777777" w:rsidR="006346E7" w:rsidRPr="00D0021A" w:rsidRDefault="006346E7" w:rsidP="003D1404">
            <w:pPr>
              <w:spacing w:before="0" w:after="0"/>
              <w:ind w:left="0" w:right="432"/>
              <w:jc w:val="right"/>
              <w:rPr>
                <w:rFonts w:eastAsia="Times New Roman"/>
              </w:rPr>
            </w:pPr>
            <w:r w:rsidRPr="00D0021A">
              <w:rPr>
                <w:rFonts w:eastAsia="Times New Roman"/>
              </w:rPr>
              <w:t>52</w:t>
            </w:r>
          </w:p>
        </w:tc>
        <w:tc>
          <w:tcPr>
            <w:tcW w:w="1728" w:type="dxa"/>
          </w:tcPr>
          <w:p w14:paraId="6472848E"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18543293" w14:textId="77777777" w:rsidR="006346E7" w:rsidRPr="00D0021A" w:rsidRDefault="006346E7" w:rsidP="003D1404">
            <w:pPr>
              <w:spacing w:before="0" w:after="0"/>
              <w:ind w:left="0"/>
              <w:jc w:val="right"/>
              <w:rPr>
                <w:rFonts w:eastAsia="Times New Roman"/>
              </w:rPr>
            </w:pPr>
            <w:r w:rsidRPr="00D0021A">
              <w:rPr>
                <w:rFonts w:eastAsia="Times New Roman"/>
              </w:rPr>
              <w:t>.xxxxx</w:t>
            </w:r>
          </w:p>
        </w:tc>
        <w:tc>
          <w:tcPr>
            <w:tcW w:w="806" w:type="dxa"/>
            <w:noWrap/>
            <w:hideMark/>
          </w:tcPr>
          <w:p w14:paraId="7124F5F6" w14:textId="77777777" w:rsidR="006346E7" w:rsidRPr="00D0021A" w:rsidRDefault="006346E7" w:rsidP="003D1404">
            <w:pPr>
              <w:spacing w:before="0" w:after="0"/>
              <w:ind w:left="0"/>
              <w:jc w:val="right"/>
              <w:rPr>
                <w:rFonts w:eastAsia="Times New Roman"/>
              </w:rPr>
            </w:pPr>
            <w:r w:rsidRPr="00D0021A">
              <w:rPr>
                <w:rFonts w:eastAsia="Times New Roman"/>
              </w:rPr>
              <w:t>-2.0</w:t>
            </w:r>
          </w:p>
        </w:tc>
        <w:tc>
          <w:tcPr>
            <w:tcW w:w="2592" w:type="dxa"/>
            <w:noWrap/>
            <w:hideMark/>
          </w:tcPr>
          <w:p w14:paraId="31FCBFED" w14:textId="77777777" w:rsidR="006346E7" w:rsidRPr="00D0021A" w:rsidRDefault="006346E7" w:rsidP="003D1404">
            <w:pPr>
              <w:spacing w:before="0" w:after="0"/>
              <w:ind w:left="0"/>
              <w:rPr>
                <w:rFonts w:eastAsia="Times New Roman"/>
              </w:rPr>
            </w:pPr>
            <w:r w:rsidRPr="00D0021A">
              <w:rPr>
                <w:rFonts w:eastAsia="Times New Roman"/>
              </w:rPr>
              <w:t>E</w:t>
            </w:r>
          </w:p>
        </w:tc>
        <w:tc>
          <w:tcPr>
            <w:tcW w:w="864" w:type="dxa"/>
            <w:noWrap/>
            <w:hideMark/>
          </w:tcPr>
          <w:p w14:paraId="485BADC1" w14:textId="77777777" w:rsidR="006346E7" w:rsidRPr="00D0021A" w:rsidRDefault="006346E7" w:rsidP="003D1404">
            <w:pPr>
              <w:spacing w:before="0" w:after="0"/>
              <w:ind w:left="0" w:right="144"/>
              <w:jc w:val="right"/>
              <w:rPr>
                <w:rFonts w:eastAsia="Times New Roman"/>
              </w:rPr>
            </w:pPr>
            <w:r w:rsidRPr="00D0021A">
              <w:rPr>
                <w:rFonts w:eastAsia="Times New Roman"/>
              </w:rPr>
              <w:t>1</w:t>
            </w:r>
          </w:p>
        </w:tc>
      </w:tr>
      <w:tr w:rsidR="006346E7" w:rsidRPr="00D0021A" w14:paraId="19B835D7" w14:textId="77777777" w:rsidTr="00D0021A">
        <w:trPr>
          <w:trHeight w:val="288"/>
        </w:trPr>
        <w:tc>
          <w:tcPr>
            <w:tcW w:w="1296" w:type="dxa"/>
            <w:noWrap/>
            <w:hideMark/>
          </w:tcPr>
          <w:p w14:paraId="3FF6554D" w14:textId="77777777" w:rsidR="006346E7" w:rsidRPr="00D0021A" w:rsidRDefault="006346E7" w:rsidP="003D1404">
            <w:pPr>
              <w:spacing w:before="0" w:after="0"/>
              <w:ind w:left="0" w:right="432"/>
              <w:jc w:val="right"/>
              <w:rPr>
                <w:rFonts w:eastAsia="Times New Roman"/>
              </w:rPr>
            </w:pPr>
            <w:r w:rsidRPr="00D0021A">
              <w:rPr>
                <w:rFonts w:eastAsia="Times New Roman"/>
              </w:rPr>
              <w:t>20</w:t>
            </w:r>
          </w:p>
        </w:tc>
        <w:tc>
          <w:tcPr>
            <w:tcW w:w="1728" w:type="dxa"/>
          </w:tcPr>
          <w:p w14:paraId="68334C61"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13061290" w14:textId="77777777" w:rsidR="006346E7" w:rsidRPr="00D0021A" w:rsidRDefault="006346E7" w:rsidP="003D1404">
            <w:pPr>
              <w:spacing w:before="0" w:after="0"/>
              <w:ind w:left="0"/>
              <w:jc w:val="right"/>
              <w:rPr>
                <w:rFonts w:eastAsia="Times New Roman"/>
              </w:rPr>
            </w:pPr>
            <w:r w:rsidRPr="00D0021A">
              <w:rPr>
                <w:rFonts w:eastAsia="Times New Roman"/>
              </w:rPr>
              <w:t>xx</w:t>
            </w:r>
          </w:p>
        </w:tc>
        <w:tc>
          <w:tcPr>
            <w:tcW w:w="806" w:type="dxa"/>
            <w:noWrap/>
            <w:hideMark/>
          </w:tcPr>
          <w:p w14:paraId="6B02D24F" w14:textId="77777777" w:rsidR="006346E7" w:rsidRPr="00D0021A" w:rsidRDefault="006346E7" w:rsidP="003D1404">
            <w:pPr>
              <w:spacing w:before="0" w:after="0"/>
              <w:ind w:left="0"/>
              <w:jc w:val="right"/>
              <w:rPr>
                <w:rFonts w:eastAsia="Times New Roman"/>
              </w:rPr>
            </w:pPr>
            <w:r w:rsidRPr="00D0021A">
              <w:rPr>
                <w:rFonts w:eastAsia="Times New Roman"/>
              </w:rPr>
              <w:t>-2.2</w:t>
            </w:r>
          </w:p>
        </w:tc>
        <w:tc>
          <w:tcPr>
            <w:tcW w:w="2592" w:type="dxa"/>
            <w:noWrap/>
            <w:hideMark/>
          </w:tcPr>
          <w:p w14:paraId="664B2326"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6B904BC8"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0EA26988" w14:textId="77777777" w:rsidTr="00D0021A">
        <w:trPr>
          <w:trHeight w:val="288"/>
        </w:trPr>
        <w:tc>
          <w:tcPr>
            <w:tcW w:w="1296" w:type="dxa"/>
            <w:noWrap/>
            <w:hideMark/>
          </w:tcPr>
          <w:p w14:paraId="4AF62816" w14:textId="77777777" w:rsidR="006346E7" w:rsidRPr="00D0021A" w:rsidRDefault="006346E7" w:rsidP="003D1404">
            <w:pPr>
              <w:spacing w:before="0" w:after="0"/>
              <w:ind w:left="0" w:right="432"/>
              <w:jc w:val="right"/>
              <w:rPr>
                <w:rFonts w:eastAsia="Times New Roman"/>
              </w:rPr>
            </w:pPr>
            <w:r w:rsidRPr="00D0021A">
              <w:rPr>
                <w:rFonts w:eastAsia="Times New Roman"/>
              </w:rPr>
              <w:t>33</w:t>
            </w:r>
          </w:p>
        </w:tc>
        <w:tc>
          <w:tcPr>
            <w:tcW w:w="1728" w:type="dxa"/>
          </w:tcPr>
          <w:p w14:paraId="606CA98F"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43B1BD6C" w14:textId="77777777" w:rsidR="006346E7" w:rsidRPr="00D0021A" w:rsidRDefault="006346E7" w:rsidP="003D1404">
            <w:pPr>
              <w:spacing w:before="0" w:after="0"/>
              <w:ind w:left="0"/>
              <w:jc w:val="right"/>
              <w:rPr>
                <w:rFonts w:eastAsia="Times New Roman"/>
              </w:rPr>
            </w:pPr>
            <w:r w:rsidRPr="00D0021A">
              <w:rPr>
                <w:rFonts w:eastAsia="Times New Roman"/>
              </w:rPr>
              <w:t>.xxx</w:t>
            </w:r>
          </w:p>
        </w:tc>
        <w:tc>
          <w:tcPr>
            <w:tcW w:w="806" w:type="dxa"/>
            <w:noWrap/>
            <w:hideMark/>
          </w:tcPr>
          <w:p w14:paraId="14BCB659" w14:textId="77777777" w:rsidR="006346E7" w:rsidRPr="00D0021A" w:rsidRDefault="006346E7" w:rsidP="003D1404">
            <w:pPr>
              <w:spacing w:before="0" w:after="0"/>
              <w:ind w:left="0"/>
              <w:jc w:val="right"/>
              <w:rPr>
                <w:rFonts w:eastAsia="Times New Roman"/>
              </w:rPr>
            </w:pPr>
            <w:r w:rsidRPr="00D0021A">
              <w:rPr>
                <w:rFonts w:eastAsia="Times New Roman"/>
              </w:rPr>
              <w:t>-2.4</w:t>
            </w:r>
          </w:p>
        </w:tc>
        <w:tc>
          <w:tcPr>
            <w:tcW w:w="2592" w:type="dxa"/>
            <w:noWrap/>
            <w:hideMark/>
          </w:tcPr>
          <w:p w14:paraId="26AC2D34" w14:textId="77777777" w:rsidR="006346E7" w:rsidRPr="00D0021A" w:rsidRDefault="006346E7" w:rsidP="003D1404">
            <w:pPr>
              <w:spacing w:before="0" w:after="0"/>
              <w:ind w:left="0"/>
              <w:rPr>
                <w:rFonts w:eastAsia="Times New Roman"/>
              </w:rPr>
            </w:pPr>
            <w:r w:rsidRPr="00D0021A">
              <w:rPr>
                <w:rFonts w:eastAsia="Times New Roman"/>
              </w:rPr>
              <w:t>R E</w:t>
            </w:r>
          </w:p>
        </w:tc>
        <w:tc>
          <w:tcPr>
            <w:tcW w:w="864" w:type="dxa"/>
            <w:noWrap/>
            <w:hideMark/>
          </w:tcPr>
          <w:p w14:paraId="364EF88F" w14:textId="77777777" w:rsidR="006346E7" w:rsidRPr="00D0021A" w:rsidRDefault="006346E7" w:rsidP="003D1404">
            <w:pPr>
              <w:spacing w:before="0" w:after="0"/>
              <w:ind w:left="0" w:right="144"/>
              <w:jc w:val="right"/>
              <w:rPr>
                <w:rFonts w:eastAsia="Times New Roman"/>
              </w:rPr>
            </w:pPr>
            <w:r w:rsidRPr="00D0021A">
              <w:rPr>
                <w:rFonts w:eastAsia="Times New Roman"/>
              </w:rPr>
              <w:t>2</w:t>
            </w:r>
          </w:p>
        </w:tc>
      </w:tr>
      <w:tr w:rsidR="006346E7" w:rsidRPr="00D0021A" w14:paraId="05C72EFC" w14:textId="77777777" w:rsidTr="00D0021A">
        <w:trPr>
          <w:trHeight w:val="288"/>
        </w:trPr>
        <w:tc>
          <w:tcPr>
            <w:tcW w:w="1296" w:type="dxa"/>
            <w:noWrap/>
            <w:hideMark/>
          </w:tcPr>
          <w:p w14:paraId="07B7493F" w14:textId="77777777" w:rsidR="006346E7" w:rsidRPr="00D0021A" w:rsidRDefault="006346E7" w:rsidP="003D1404">
            <w:pPr>
              <w:spacing w:before="0" w:after="0"/>
              <w:ind w:left="0" w:right="432"/>
              <w:jc w:val="right"/>
              <w:rPr>
                <w:rFonts w:eastAsia="Times New Roman"/>
              </w:rPr>
            </w:pPr>
            <w:r w:rsidRPr="00D0021A">
              <w:rPr>
                <w:rFonts w:eastAsia="Times New Roman"/>
              </w:rPr>
              <w:t>17</w:t>
            </w:r>
          </w:p>
        </w:tc>
        <w:tc>
          <w:tcPr>
            <w:tcW w:w="1728" w:type="dxa"/>
          </w:tcPr>
          <w:p w14:paraId="1D81AA44"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126DA4E8"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135C2696" w14:textId="77777777" w:rsidR="006346E7" w:rsidRPr="00D0021A" w:rsidRDefault="006346E7" w:rsidP="003D1404">
            <w:pPr>
              <w:spacing w:before="0" w:after="0"/>
              <w:ind w:left="0"/>
              <w:jc w:val="right"/>
              <w:rPr>
                <w:rFonts w:eastAsia="Times New Roman"/>
              </w:rPr>
            </w:pPr>
            <w:r w:rsidRPr="00D0021A">
              <w:rPr>
                <w:rFonts w:eastAsia="Times New Roman"/>
              </w:rPr>
              <w:t>-2.6</w:t>
            </w:r>
          </w:p>
        </w:tc>
        <w:tc>
          <w:tcPr>
            <w:tcW w:w="2592" w:type="dxa"/>
            <w:noWrap/>
            <w:hideMark/>
          </w:tcPr>
          <w:p w14:paraId="5140F4D9" w14:textId="77777777" w:rsidR="006346E7" w:rsidRPr="00D0021A" w:rsidRDefault="006346E7" w:rsidP="003D1404">
            <w:pPr>
              <w:spacing w:before="0" w:after="0"/>
              <w:ind w:left="0"/>
              <w:rPr>
                <w:rFonts w:eastAsia="Times New Roman"/>
              </w:rPr>
            </w:pPr>
            <w:r w:rsidRPr="00D0021A">
              <w:rPr>
                <w:rFonts w:eastAsia="Times New Roman"/>
              </w:rPr>
              <w:t>R</w:t>
            </w:r>
          </w:p>
        </w:tc>
        <w:tc>
          <w:tcPr>
            <w:tcW w:w="864" w:type="dxa"/>
            <w:noWrap/>
            <w:hideMark/>
          </w:tcPr>
          <w:p w14:paraId="43FE170D" w14:textId="77777777" w:rsidR="006346E7" w:rsidRPr="00D0021A" w:rsidRDefault="006346E7" w:rsidP="003D1404">
            <w:pPr>
              <w:spacing w:before="0" w:after="0"/>
              <w:ind w:left="0" w:right="144"/>
              <w:jc w:val="right"/>
              <w:rPr>
                <w:rFonts w:eastAsia="Times New Roman"/>
              </w:rPr>
            </w:pPr>
            <w:r w:rsidRPr="00D0021A">
              <w:rPr>
                <w:rFonts w:eastAsia="Times New Roman"/>
              </w:rPr>
              <w:t>1</w:t>
            </w:r>
          </w:p>
        </w:tc>
      </w:tr>
      <w:tr w:rsidR="006346E7" w:rsidRPr="00D0021A" w14:paraId="278BBB9B" w14:textId="77777777" w:rsidTr="00D0021A">
        <w:trPr>
          <w:trHeight w:val="288"/>
        </w:trPr>
        <w:tc>
          <w:tcPr>
            <w:tcW w:w="1296" w:type="dxa"/>
            <w:noWrap/>
            <w:hideMark/>
          </w:tcPr>
          <w:p w14:paraId="4562242E" w14:textId="77777777" w:rsidR="006346E7" w:rsidRPr="00D0021A" w:rsidRDefault="006346E7" w:rsidP="003D1404">
            <w:pPr>
              <w:spacing w:before="0" w:after="0"/>
              <w:ind w:left="0" w:right="432"/>
              <w:jc w:val="right"/>
              <w:rPr>
                <w:rFonts w:eastAsia="Times New Roman"/>
              </w:rPr>
            </w:pPr>
            <w:r w:rsidRPr="00D0021A">
              <w:rPr>
                <w:rFonts w:eastAsia="Times New Roman"/>
              </w:rPr>
              <w:t>28</w:t>
            </w:r>
          </w:p>
        </w:tc>
        <w:tc>
          <w:tcPr>
            <w:tcW w:w="1728" w:type="dxa"/>
          </w:tcPr>
          <w:p w14:paraId="6112E01C"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2C2C857D" w14:textId="77777777" w:rsidR="006346E7" w:rsidRPr="00D0021A" w:rsidRDefault="006346E7" w:rsidP="003D1404">
            <w:pPr>
              <w:spacing w:before="0" w:after="0"/>
              <w:ind w:left="0"/>
              <w:jc w:val="right"/>
              <w:rPr>
                <w:rFonts w:eastAsia="Times New Roman"/>
              </w:rPr>
            </w:pPr>
            <w:r w:rsidRPr="00D0021A">
              <w:rPr>
                <w:rFonts w:eastAsia="Times New Roman"/>
              </w:rPr>
              <w:t>.xx</w:t>
            </w:r>
          </w:p>
        </w:tc>
        <w:tc>
          <w:tcPr>
            <w:tcW w:w="806" w:type="dxa"/>
            <w:noWrap/>
            <w:hideMark/>
          </w:tcPr>
          <w:p w14:paraId="4309D4CB" w14:textId="77777777" w:rsidR="006346E7" w:rsidRPr="00D0021A" w:rsidRDefault="006346E7" w:rsidP="003D1404">
            <w:pPr>
              <w:spacing w:before="0" w:after="0"/>
              <w:ind w:left="0"/>
              <w:jc w:val="right"/>
              <w:rPr>
                <w:rFonts w:eastAsia="Times New Roman"/>
              </w:rPr>
            </w:pPr>
            <w:r w:rsidRPr="00D0021A">
              <w:rPr>
                <w:rFonts w:eastAsia="Times New Roman"/>
              </w:rPr>
              <w:t>-2.8</w:t>
            </w:r>
          </w:p>
        </w:tc>
        <w:tc>
          <w:tcPr>
            <w:tcW w:w="2592" w:type="dxa"/>
            <w:noWrap/>
            <w:hideMark/>
          </w:tcPr>
          <w:p w14:paraId="6B35350D" w14:textId="77777777" w:rsidR="006346E7" w:rsidRPr="00D0021A" w:rsidRDefault="006346E7" w:rsidP="003D1404">
            <w:pPr>
              <w:spacing w:before="0" w:after="0"/>
              <w:ind w:left="0"/>
              <w:rPr>
                <w:rFonts w:eastAsia="Times New Roman"/>
              </w:rPr>
            </w:pPr>
            <w:r w:rsidRPr="00D0021A">
              <w:rPr>
                <w:rFonts w:eastAsia="Times New Roman"/>
              </w:rPr>
              <w:t>E E R</w:t>
            </w:r>
          </w:p>
        </w:tc>
        <w:tc>
          <w:tcPr>
            <w:tcW w:w="864" w:type="dxa"/>
            <w:noWrap/>
            <w:hideMark/>
          </w:tcPr>
          <w:p w14:paraId="73413499" w14:textId="77777777" w:rsidR="006346E7" w:rsidRPr="00D0021A" w:rsidRDefault="006346E7" w:rsidP="003D1404">
            <w:pPr>
              <w:spacing w:before="0" w:after="0"/>
              <w:ind w:left="0" w:right="144"/>
              <w:jc w:val="right"/>
              <w:rPr>
                <w:rFonts w:eastAsia="Times New Roman"/>
              </w:rPr>
            </w:pPr>
            <w:r w:rsidRPr="00D0021A">
              <w:rPr>
                <w:rFonts w:eastAsia="Times New Roman"/>
              </w:rPr>
              <w:t>3</w:t>
            </w:r>
          </w:p>
        </w:tc>
      </w:tr>
      <w:tr w:rsidR="006346E7" w:rsidRPr="00D0021A" w14:paraId="049D18AF" w14:textId="77777777" w:rsidTr="00D0021A">
        <w:trPr>
          <w:trHeight w:val="288"/>
        </w:trPr>
        <w:tc>
          <w:tcPr>
            <w:tcW w:w="1296" w:type="dxa"/>
            <w:noWrap/>
            <w:hideMark/>
          </w:tcPr>
          <w:p w14:paraId="36A9040C" w14:textId="77777777" w:rsidR="006346E7" w:rsidRPr="00D0021A" w:rsidRDefault="006346E7" w:rsidP="003D1404">
            <w:pPr>
              <w:spacing w:before="0" w:after="0"/>
              <w:ind w:left="0" w:right="432"/>
              <w:jc w:val="right"/>
              <w:rPr>
                <w:rFonts w:eastAsia="Times New Roman"/>
              </w:rPr>
            </w:pPr>
            <w:r w:rsidRPr="00D0021A">
              <w:rPr>
                <w:rFonts w:eastAsia="Times New Roman"/>
              </w:rPr>
              <w:t>16</w:t>
            </w:r>
          </w:p>
        </w:tc>
        <w:tc>
          <w:tcPr>
            <w:tcW w:w="1728" w:type="dxa"/>
          </w:tcPr>
          <w:p w14:paraId="0D0D18EE"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4A820A66"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79D5BDC6" w14:textId="77777777" w:rsidR="006346E7" w:rsidRPr="00D0021A" w:rsidRDefault="006346E7" w:rsidP="003D1404">
            <w:pPr>
              <w:spacing w:before="0" w:after="0"/>
              <w:ind w:left="0"/>
              <w:jc w:val="right"/>
              <w:rPr>
                <w:rFonts w:eastAsia="Times New Roman"/>
              </w:rPr>
            </w:pPr>
            <w:r w:rsidRPr="00D0021A">
              <w:rPr>
                <w:rFonts w:eastAsia="Times New Roman"/>
              </w:rPr>
              <w:t>-3.0</w:t>
            </w:r>
          </w:p>
        </w:tc>
        <w:tc>
          <w:tcPr>
            <w:tcW w:w="2592" w:type="dxa"/>
            <w:noWrap/>
            <w:hideMark/>
          </w:tcPr>
          <w:p w14:paraId="17DE4327" w14:textId="77777777" w:rsidR="006346E7" w:rsidRPr="00D0021A" w:rsidRDefault="006346E7" w:rsidP="003D1404">
            <w:pPr>
              <w:spacing w:before="0" w:after="0"/>
              <w:ind w:left="0"/>
              <w:rPr>
                <w:rFonts w:eastAsia="Times New Roman"/>
              </w:rPr>
            </w:pPr>
            <w:r w:rsidRPr="00D0021A">
              <w:rPr>
                <w:rFonts w:eastAsia="Times New Roman"/>
              </w:rPr>
              <w:t>E</w:t>
            </w:r>
          </w:p>
        </w:tc>
        <w:tc>
          <w:tcPr>
            <w:tcW w:w="864" w:type="dxa"/>
            <w:noWrap/>
            <w:hideMark/>
          </w:tcPr>
          <w:p w14:paraId="44C2EA23" w14:textId="77777777" w:rsidR="006346E7" w:rsidRPr="00D0021A" w:rsidRDefault="006346E7" w:rsidP="003D1404">
            <w:pPr>
              <w:spacing w:before="0" w:after="0"/>
              <w:ind w:left="0" w:right="144"/>
              <w:jc w:val="right"/>
              <w:rPr>
                <w:rFonts w:eastAsia="Times New Roman"/>
              </w:rPr>
            </w:pPr>
            <w:r w:rsidRPr="00D0021A">
              <w:rPr>
                <w:rFonts w:eastAsia="Times New Roman"/>
              </w:rPr>
              <w:t>1</w:t>
            </w:r>
          </w:p>
        </w:tc>
      </w:tr>
      <w:tr w:rsidR="006346E7" w:rsidRPr="00D0021A" w14:paraId="667D49FA" w14:textId="77777777" w:rsidTr="00D0021A">
        <w:trPr>
          <w:trHeight w:val="288"/>
        </w:trPr>
        <w:tc>
          <w:tcPr>
            <w:tcW w:w="1296" w:type="dxa"/>
            <w:noWrap/>
            <w:hideMark/>
          </w:tcPr>
          <w:p w14:paraId="19C8AE7E" w14:textId="77777777" w:rsidR="006346E7" w:rsidRPr="00D0021A" w:rsidRDefault="006346E7" w:rsidP="003D1404">
            <w:pPr>
              <w:spacing w:before="0" w:after="0"/>
              <w:ind w:left="0" w:right="432"/>
              <w:jc w:val="right"/>
              <w:rPr>
                <w:rFonts w:eastAsia="Times New Roman"/>
              </w:rPr>
            </w:pPr>
            <w:r w:rsidRPr="00D0021A">
              <w:rPr>
                <w:rFonts w:eastAsia="Times New Roman"/>
              </w:rPr>
              <w:t>14</w:t>
            </w:r>
          </w:p>
        </w:tc>
        <w:tc>
          <w:tcPr>
            <w:tcW w:w="1728" w:type="dxa"/>
          </w:tcPr>
          <w:p w14:paraId="42DAE519"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6293DB4D"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5D511667" w14:textId="77777777" w:rsidR="006346E7" w:rsidRPr="00D0021A" w:rsidRDefault="006346E7" w:rsidP="003D1404">
            <w:pPr>
              <w:spacing w:before="0" w:after="0"/>
              <w:ind w:left="0"/>
              <w:jc w:val="right"/>
              <w:rPr>
                <w:rFonts w:eastAsia="Times New Roman"/>
              </w:rPr>
            </w:pPr>
            <w:r w:rsidRPr="00D0021A">
              <w:rPr>
                <w:rFonts w:eastAsia="Times New Roman"/>
              </w:rPr>
              <w:t>-3.2</w:t>
            </w:r>
          </w:p>
        </w:tc>
        <w:tc>
          <w:tcPr>
            <w:tcW w:w="2592" w:type="dxa"/>
            <w:noWrap/>
            <w:hideMark/>
          </w:tcPr>
          <w:p w14:paraId="0AD549CF"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337D3C41"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17BC2F4F" w14:textId="77777777" w:rsidTr="00D0021A">
        <w:trPr>
          <w:trHeight w:val="288"/>
        </w:trPr>
        <w:tc>
          <w:tcPr>
            <w:tcW w:w="1296" w:type="dxa"/>
            <w:noWrap/>
            <w:hideMark/>
          </w:tcPr>
          <w:p w14:paraId="6F8BD6C8" w14:textId="77777777" w:rsidR="006346E7" w:rsidRPr="00D0021A" w:rsidRDefault="006346E7" w:rsidP="003D1404">
            <w:pPr>
              <w:spacing w:before="0" w:after="0"/>
              <w:ind w:left="0" w:right="432"/>
              <w:jc w:val="right"/>
              <w:rPr>
                <w:rFonts w:eastAsia="Times New Roman"/>
              </w:rPr>
            </w:pPr>
            <w:r w:rsidRPr="00D0021A">
              <w:rPr>
                <w:rFonts w:eastAsia="Times New Roman"/>
              </w:rPr>
              <w:t>11</w:t>
            </w:r>
          </w:p>
        </w:tc>
        <w:tc>
          <w:tcPr>
            <w:tcW w:w="1728" w:type="dxa"/>
          </w:tcPr>
          <w:p w14:paraId="62BBA420"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53944800"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7A9B02CF" w14:textId="77777777" w:rsidR="006346E7" w:rsidRPr="00D0021A" w:rsidRDefault="006346E7" w:rsidP="003D1404">
            <w:pPr>
              <w:spacing w:before="0" w:after="0"/>
              <w:ind w:left="0"/>
              <w:jc w:val="right"/>
              <w:rPr>
                <w:rFonts w:eastAsia="Times New Roman"/>
              </w:rPr>
            </w:pPr>
            <w:r w:rsidRPr="00D0021A">
              <w:rPr>
                <w:rFonts w:eastAsia="Times New Roman"/>
              </w:rPr>
              <w:t>-3.4</w:t>
            </w:r>
          </w:p>
        </w:tc>
        <w:tc>
          <w:tcPr>
            <w:tcW w:w="2592" w:type="dxa"/>
            <w:noWrap/>
            <w:hideMark/>
          </w:tcPr>
          <w:p w14:paraId="27C7C519" w14:textId="77777777" w:rsidR="006346E7" w:rsidRPr="00D0021A" w:rsidRDefault="006346E7" w:rsidP="003D1404">
            <w:pPr>
              <w:spacing w:before="0" w:after="0"/>
              <w:ind w:left="0"/>
              <w:rPr>
                <w:rFonts w:eastAsia="Times New Roman"/>
              </w:rPr>
            </w:pPr>
            <w:r w:rsidRPr="00D0021A">
              <w:rPr>
                <w:rFonts w:eastAsia="Times New Roman"/>
              </w:rPr>
              <w:t>R R</w:t>
            </w:r>
          </w:p>
        </w:tc>
        <w:tc>
          <w:tcPr>
            <w:tcW w:w="864" w:type="dxa"/>
            <w:noWrap/>
            <w:hideMark/>
          </w:tcPr>
          <w:p w14:paraId="35E11A56" w14:textId="77777777" w:rsidR="006346E7" w:rsidRPr="00D0021A" w:rsidRDefault="006346E7" w:rsidP="003D1404">
            <w:pPr>
              <w:spacing w:before="0" w:after="0"/>
              <w:ind w:left="0" w:right="144"/>
              <w:jc w:val="right"/>
              <w:rPr>
                <w:rFonts w:eastAsia="Times New Roman"/>
              </w:rPr>
            </w:pPr>
            <w:r w:rsidRPr="00D0021A">
              <w:rPr>
                <w:rFonts w:eastAsia="Times New Roman"/>
              </w:rPr>
              <w:t>2</w:t>
            </w:r>
          </w:p>
        </w:tc>
      </w:tr>
      <w:tr w:rsidR="006346E7" w:rsidRPr="00D0021A" w14:paraId="27968BE6" w14:textId="77777777" w:rsidTr="00D0021A">
        <w:trPr>
          <w:trHeight w:val="288"/>
        </w:trPr>
        <w:tc>
          <w:tcPr>
            <w:tcW w:w="1296" w:type="dxa"/>
            <w:noWrap/>
            <w:hideMark/>
          </w:tcPr>
          <w:p w14:paraId="296FA9EA" w14:textId="77777777" w:rsidR="006346E7" w:rsidRPr="00D0021A" w:rsidRDefault="006346E7" w:rsidP="003D1404">
            <w:pPr>
              <w:spacing w:before="0" w:after="0"/>
              <w:ind w:left="0" w:right="432"/>
              <w:jc w:val="right"/>
              <w:rPr>
                <w:rFonts w:eastAsia="Times New Roman"/>
              </w:rPr>
            </w:pPr>
            <w:r w:rsidRPr="00D0021A">
              <w:rPr>
                <w:rFonts w:eastAsia="Times New Roman"/>
              </w:rPr>
              <w:t>10</w:t>
            </w:r>
          </w:p>
        </w:tc>
        <w:tc>
          <w:tcPr>
            <w:tcW w:w="1728" w:type="dxa"/>
          </w:tcPr>
          <w:p w14:paraId="3BD64309"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25D67F9F"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30EAB7F3" w14:textId="77777777" w:rsidR="006346E7" w:rsidRPr="00D0021A" w:rsidRDefault="006346E7" w:rsidP="003D1404">
            <w:pPr>
              <w:spacing w:before="0" w:after="0"/>
              <w:ind w:left="0"/>
              <w:jc w:val="right"/>
              <w:rPr>
                <w:rFonts w:eastAsia="Times New Roman"/>
              </w:rPr>
            </w:pPr>
            <w:r w:rsidRPr="00D0021A">
              <w:rPr>
                <w:rFonts w:eastAsia="Times New Roman"/>
              </w:rPr>
              <w:t>-3.6</w:t>
            </w:r>
          </w:p>
        </w:tc>
        <w:tc>
          <w:tcPr>
            <w:tcW w:w="2592" w:type="dxa"/>
            <w:noWrap/>
            <w:hideMark/>
          </w:tcPr>
          <w:p w14:paraId="379FC02B"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069BF1C3"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6167A4FA" w14:textId="77777777" w:rsidTr="00D0021A">
        <w:trPr>
          <w:trHeight w:val="288"/>
        </w:trPr>
        <w:tc>
          <w:tcPr>
            <w:tcW w:w="1296" w:type="dxa"/>
            <w:noWrap/>
            <w:hideMark/>
          </w:tcPr>
          <w:p w14:paraId="5581CA06" w14:textId="77777777" w:rsidR="006346E7" w:rsidRPr="00D0021A" w:rsidRDefault="006346E7" w:rsidP="003D1404">
            <w:pPr>
              <w:spacing w:before="0" w:after="0"/>
              <w:ind w:left="0" w:right="432"/>
              <w:jc w:val="right"/>
              <w:rPr>
                <w:rFonts w:eastAsia="Times New Roman"/>
              </w:rPr>
            </w:pPr>
            <w:r w:rsidRPr="00D0021A">
              <w:rPr>
                <w:rFonts w:eastAsia="Times New Roman"/>
              </w:rPr>
              <w:t>16</w:t>
            </w:r>
          </w:p>
        </w:tc>
        <w:tc>
          <w:tcPr>
            <w:tcW w:w="1728" w:type="dxa"/>
          </w:tcPr>
          <w:p w14:paraId="6F302F5A"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26959478" w14:textId="77777777" w:rsidR="006346E7" w:rsidRPr="00D0021A" w:rsidRDefault="006346E7" w:rsidP="003D1404">
            <w:pPr>
              <w:spacing w:before="0" w:after="0"/>
              <w:ind w:left="0"/>
              <w:jc w:val="right"/>
              <w:rPr>
                <w:rFonts w:eastAsia="Times New Roman"/>
              </w:rPr>
            </w:pPr>
            <w:r w:rsidRPr="00D0021A">
              <w:rPr>
                <w:rFonts w:eastAsia="Times New Roman"/>
              </w:rPr>
              <w:t>.x</w:t>
            </w:r>
          </w:p>
        </w:tc>
        <w:tc>
          <w:tcPr>
            <w:tcW w:w="806" w:type="dxa"/>
            <w:noWrap/>
            <w:hideMark/>
          </w:tcPr>
          <w:p w14:paraId="536D9456" w14:textId="77777777" w:rsidR="006346E7" w:rsidRPr="00D0021A" w:rsidRDefault="006346E7" w:rsidP="003D1404">
            <w:pPr>
              <w:spacing w:before="0" w:after="0"/>
              <w:ind w:left="0"/>
              <w:jc w:val="right"/>
              <w:rPr>
                <w:rFonts w:eastAsia="Times New Roman"/>
              </w:rPr>
            </w:pPr>
            <w:r w:rsidRPr="00D0021A">
              <w:rPr>
                <w:rFonts w:eastAsia="Times New Roman"/>
              </w:rPr>
              <w:t>-3.8</w:t>
            </w:r>
          </w:p>
        </w:tc>
        <w:tc>
          <w:tcPr>
            <w:tcW w:w="2592" w:type="dxa"/>
            <w:noWrap/>
            <w:hideMark/>
          </w:tcPr>
          <w:p w14:paraId="2DE091CB"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1B45D777"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r w:rsidR="006346E7" w:rsidRPr="00D0021A" w14:paraId="267FF1F3" w14:textId="77777777" w:rsidTr="00D0021A">
        <w:trPr>
          <w:trHeight w:val="288"/>
        </w:trPr>
        <w:tc>
          <w:tcPr>
            <w:tcW w:w="1296" w:type="dxa"/>
            <w:noWrap/>
            <w:hideMark/>
          </w:tcPr>
          <w:p w14:paraId="6031063A" w14:textId="77777777" w:rsidR="006346E7" w:rsidRPr="00D0021A" w:rsidRDefault="006346E7" w:rsidP="003D1404">
            <w:pPr>
              <w:spacing w:before="0" w:after="0"/>
              <w:ind w:left="0" w:right="432"/>
              <w:jc w:val="right"/>
              <w:rPr>
                <w:rFonts w:eastAsia="Times New Roman"/>
              </w:rPr>
            </w:pPr>
            <w:r w:rsidRPr="00D0021A">
              <w:rPr>
                <w:rFonts w:eastAsia="Times New Roman"/>
              </w:rPr>
              <w:t>102</w:t>
            </w:r>
          </w:p>
        </w:tc>
        <w:tc>
          <w:tcPr>
            <w:tcW w:w="1728" w:type="dxa"/>
          </w:tcPr>
          <w:p w14:paraId="53C8BF21" w14:textId="77777777" w:rsidR="006346E7" w:rsidRPr="00D0021A" w:rsidRDefault="006346E7" w:rsidP="003D1404">
            <w:pPr>
              <w:spacing w:before="0" w:after="0"/>
              <w:ind w:left="0" w:right="720"/>
              <w:jc w:val="right"/>
              <w:rPr>
                <w:rFonts w:eastAsia="Times New Roman"/>
              </w:rPr>
            </w:pPr>
            <w:r w:rsidRPr="00D0021A">
              <w:rPr>
                <w:rFonts w:eastAsia="Times New Roman"/>
              </w:rPr>
              <w:t>1</w:t>
            </w:r>
          </w:p>
        </w:tc>
        <w:tc>
          <w:tcPr>
            <w:tcW w:w="4608" w:type="dxa"/>
            <w:noWrap/>
            <w:hideMark/>
          </w:tcPr>
          <w:p w14:paraId="57592995" w14:textId="77777777" w:rsidR="006346E7" w:rsidRPr="00D0021A" w:rsidRDefault="006346E7" w:rsidP="003D1404">
            <w:pPr>
              <w:spacing w:before="0" w:after="0"/>
              <w:ind w:left="0"/>
              <w:jc w:val="right"/>
              <w:rPr>
                <w:rFonts w:eastAsia="Times New Roman"/>
              </w:rPr>
            </w:pPr>
            <w:r w:rsidRPr="00D0021A">
              <w:rPr>
                <w:rFonts w:eastAsia="Times New Roman"/>
              </w:rPr>
              <w:t>.xxxxxxxxxx</w:t>
            </w:r>
          </w:p>
        </w:tc>
        <w:tc>
          <w:tcPr>
            <w:tcW w:w="806" w:type="dxa"/>
            <w:noWrap/>
            <w:hideMark/>
          </w:tcPr>
          <w:p w14:paraId="129D15BE" w14:textId="77777777" w:rsidR="006346E7" w:rsidRPr="00D0021A" w:rsidRDefault="006346E7" w:rsidP="003D1404">
            <w:pPr>
              <w:spacing w:before="0" w:after="0"/>
              <w:ind w:left="0"/>
              <w:jc w:val="right"/>
              <w:rPr>
                <w:rFonts w:eastAsia="Times New Roman"/>
              </w:rPr>
            </w:pPr>
            <w:r w:rsidRPr="00D0021A">
              <w:rPr>
                <w:rFonts w:eastAsia="Times New Roman"/>
              </w:rPr>
              <w:t>-4.0</w:t>
            </w:r>
          </w:p>
        </w:tc>
        <w:tc>
          <w:tcPr>
            <w:tcW w:w="2592" w:type="dxa"/>
            <w:noWrap/>
            <w:hideMark/>
          </w:tcPr>
          <w:p w14:paraId="2F57E0FB" w14:textId="77777777" w:rsidR="006346E7" w:rsidRPr="00D0021A" w:rsidRDefault="006346E7" w:rsidP="003D1404">
            <w:pPr>
              <w:spacing w:before="0" w:after="0"/>
              <w:ind w:left="0"/>
              <w:rPr>
                <w:rFonts w:eastAsia="Times New Roman"/>
              </w:rPr>
            </w:pPr>
            <w:r w:rsidRPr="00D0021A">
              <w:rPr>
                <w:rFonts w:eastAsia="Times New Roman"/>
              </w:rPr>
              <w:t>-</w:t>
            </w:r>
          </w:p>
        </w:tc>
        <w:tc>
          <w:tcPr>
            <w:tcW w:w="864" w:type="dxa"/>
            <w:noWrap/>
            <w:hideMark/>
          </w:tcPr>
          <w:p w14:paraId="595ED78C" w14:textId="77777777" w:rsidR="006346E7" w:rsidRPr="00D0021A" w:rsidRDefault="006346E7" w:rsidP="003D1404">
            <w:pPr>
              <w:spacing w:before="0" w:after="0"/>
              <w:ind w:left="0" w:right="144"/>
              <w:jc w:val="right"/>
              <w:rPr>
                <w:rFonts w:eastAsia="Times New Roman"/>
              </w:rPr>
            </w:pPr>
            <w:r w:rsidRPr="00D0021A">
              <w:rPr>
                <w:rFonts w:eastAsia="Times New Roman"/>
              </w:rPr>
              <w:t>0</w:t>
            </w:r>
          </w:p>
        </w:tc>
      </w:tr>
    </w:tbl>
    <w:p w14:paraId="1571B3D3" w14:textId="77777777" w:rsidR="006346E7" w:rsidRDefault="006346E7" w:rsidP="005F417A">
      <w:pPr>
        <w:pStyle w:val="Caption"/>
        <w:pageBreakBefore/>
      </w:pPr>
      <w:bookmarkStart w:id="1784" w:name="_Ref128393093"/>
      <w:bookmarkStart w:id="1785" w:name="_Toc133500787"/>
      <w:r>
        <w:t>Table 8.C.</w:t>
      </w:r>
      <w:fldSimple w:instr=" SEQ Table_8.C. \* ARABIC ">
        <w:r>
          <w:rPr>
            <w:noProof/>
          </w:rPr>
          <w:t>12</w:t>
        </w:r>
      </w:fldSimple>
      <w:bookmarkEnd w:id="1784"/>
      <w:r>
        <w:t xml:space="preserve">  </w:t>
      </w:r>
      <w:r w:rsidRPr="006829F8">
        <w:t>Item</w:t>
      </w:r>
      <w:r>
        <w:t>–P</w:t>
      </w:r>
      <w:r w:rsidRPr="006829F8">
        <w:t xml:space="preserve">erson </w:t>
      </w:r>
      <w:r>
        <w:t>M</w:t>
      </w:r>
      <w:r w:rsidRPr="006829F8">
        <w:t>ap</w:t>
      </w:r>
      <w:r>
        <w:t xml:space="preserve"> for Grade Span Nine Through Twelve</w:t>
      </w:r>
      <w:bookmarkEnd w:id="1785"/>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1F3EE7" w14:paraId="73DD7A15" w14:textId="77777777" w:rsidTr="00D0021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60C5023" w14:textId="77777777" w:rsidR="006346E7" w:rsidRPr="001F3EE7" w:rsidRDefault="006346E7" w:rsidP="001F3EE7">
            <w:pPr>
              <w:spacing w:before="0" w:after="0"/>
              <w:ind w:left="0"/>
              <w:rPr>
                <w:rFonts w:eastAsia="Times New Roman"/>
                <w:b w:val="0"/>
                <w:bCs/>
              </w:rPr>
            </w:pPr>
            <w:r w:rsidRPr="001F3EE7">
              <w:rPr>
                <w:rFonts w:eastAsia="Times New Roman"/>
                <w:bCs/>
              </w:rPr>
              <w:t>N Students</w:t>
            </w:r>
          </w:p>
        </w:tc>
        <w:tc>
          <w:tcPr>
            <w:tcW w:w="1728" w:type="dxa"/>
          </w:tcPr>
          <w:p w14:paraId="616B282D" w14:textId="77777777" w:rsidR="006346E7" w:rsidRPr="001F3EE7" w:rsidRDefault="006346E7" w:rsidP="001F3EE7">
            <w:pPr>
              <w:spacing w:before="0" w:after="0"/>
              <w:ind w:left="0"/>
              <w:rPr>
                <w:rFonts w:eastAsia="Times New Roman"/>
                <w:b w:val="0"/>
                <w:bCs/>
              </w:rPr>
            </w:pPr>
            <w:r w:rsidRPr="001F3EE7">
              <w:rPr>
                <w:rFonts w:eastAsia="Times New Roman"/>
                <w:bCs/>
              </w:rPr>
              <w:t>Performance Level</w:t>
            </w:r>
          </w:p>
        </w:tc>
        <w:tc>
          <w:tcPr>
            <w:tcW w:w="4608" w:type="dxa"/>
            <w:hideMark/>
          </w:tcPr>
          <w:p w14:paraId="66F141E7" w14:textId="77777777" w:rsidR="006346E7" w:rsidRPr="001F3EE7" w:rsidRDefault="006346E7" w:rsidP="001F3EE7">
            <w:pPr>
              <w:spacing w:before="0" w:after="0"/>
              <w:ind w:left="0"/>
              <w:rPr>
                <w:rFonts w:eastAsia="Times New Roman"/>
                <w:b w:val="0"/>
                <w:bCs/>
              </w:rPr>
            </w:pPr>
            <w:r w:rsidRPr="001F3EE7">
              <w:rPr>
                <w:rFonts w:eastAsia="Times New Roman"/>
                <w:bCs/>
              </w:rPr>
              <w:t>Student Theta Distribution</w:t>
            </w:r>
          </w:p>
        </w:tc>
        <w:tc>
          <w:tcPr>
            <w:tcW w:w="806" w:type="dxa"/>
            <w:hideMark/>
          </w:tcPr>
          <w:p w14:paraId="507A28E9" w14:textId="77777777" w:rsidR="006346E7" w:rsidRPr="001F3EE7" w:rsidRDefault="006346E7" w:rsidP="001F3EE7">
            <w:pPr>
              <w:spacing w:before="0" w:after="0"/>
              <w:ind w:left="0"/>
              <w:rPr>
                <w:rFonts w:eastAsia="Times New Roman"/>
                <w:b w:val="0"/>
                <w:bCs/>
              </w:rPr>
            </w:pPr>
            <w:r w:rsidRPr="001F3EE7">
              <w:rPr>
                <w:rFonts w:eastAsia="Times New Roman"/>
                <w:bCs/>
              </w:rPr>
              <w:t>Logit</w:t>
            </w:r>
          </w:p>
        </w:tc>
        <w:tc>
          <w:tcPr>
            <w:tcW w:w="2592" w:type="dxa"/>
            <w:hideMark/>
          </w:tcPr>
          <w:p w14:paraId="7980655B" w14:textId="77777777" w:rsidR="006346E7" w:rsidRPr="001F3EE7" w:rsidRDefault="006346E7" w:rsidP="001F3EE7">
            <w:pPr>
              <w:spacing w:before="0" w:after="0"/>
              <w:ind w:left="0"/>
              <w:rPr>
                <w:rFonts w:eastAsia="Times New Roman"/>
                <w:b w:val="0"/>
                <w:bCs/>
              </w:rPr>
            </w:pPr>
            <w:r w:rsidRPr="001F3EE7">
              <w:rPr>
                <w:rFonts w:eastAsia="Times New Roman"/>
                <w:bCs/>
              </w:rPr>
              <w:t>Item Domain(s)</w:t>
            </w:r>
          </w:p>
        </w:tc>
        <w:tc>
          <w:tcPr>
            <w:tcW w:w="864" w:type="dxa"/>
            <w:hideMark/>
          </w:tcPr>
          <w:p w14:paraId="4DBD57C8" w14:textId="77777777" w:rsidR="006346E7" w:rsidRPr="001F3EE7" w:rsidRDefault="006346E7" w:rsidP="001F3EE7">
            <w:pPr>
              <w:spacing w:before="0" w:after="0"/>
              <w:ind w:left="0"/>
              <w:rPr>
                <w:rFonts w:eastAsia="Times New Roman"/>
                <w:b w:val="0"/>
                <w:bCs/>
              </w:rPr>
            </w:pPr>
            <w:r w:rsidRPr="001F3EE7">
              <w:rPr>
                <w:rFonts w:eastAsia="Times New Roman"/>
                <w:bCs/>
              </w:rPr>
              <w:t>N Items</w:t>
            </w:r>
          </w:p>
        </w:tc>
      </w:tr>
      <w:tr w:rsidR="006346E7" w:rsidRPr="00D0021A" w14:paraId="07C0C49D" w14:textId="77777777" w:rsidTr="00D0021A">
        <w:trPr>
          <w:trHeight w:val="288"/>
        </w:trPr>
        <w:tc>
          <w:tcPr>
            <w:tcW w:w="1296" w:type="dxa"/>
            <w:noWrap/>
            <w:hideMark/>
          </w:tcPr>
          <w:p w14:paraId="12A15D16" w14:textId="77777777" w:rsidR="006346E7" w:rsidRPr="00D0021A" w:rsidRDefault="006346E7" w:rsidP="001F3EE7">
            <w:pPr>
              <w:spacing w:before="0" w:after="0"/>
              <w:ind w:left="0" w:right="432"/>
              <w:jc w:val="right"/>
              <w:rPr>
                <w:rFonts w:eastAsia="Times New Roman"/>
              </w:rPr>
            </w:pPr>
            <w:r w:rsidRPr="00D0021A">
              <w:rPr>
                <w:rFonts w:eastAsia="Times New Roman"/>
              </w:rPr>
              <w:t>360</w:t>
            </w:r>
          </w:p>
        </w:tc>
        <w:tc>
          <w:tcPr>
            <w:tcW w:w="1728" w:type="dxa"/>
          </w:tcPr>
          <w:p w14:paraId="537CC65E"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74D2F8E2" w14:textId="77777777" w:rsidR="006346E7" w:rsidRPr="00D0021A" w:rsidRDefault="006346E7" w:rsidP="001F3EE7">
            <w:pPr>
              <w:spacing w:before="0" w:after="0"/>
              <w:ind w:left="0"/>
              <w:jc w:val="right"/>
              <w:rPr>
                <w:rFonts w:eastAsia="Times New Roman"/>
              </w:rPr>
            </w:pPr>
            <w:r w:rsidRPr="00D0021A">
              <w:rPr>
                <w:rFonts w:eastAsia="Times New Roman"/>
              </w:rPr>
              <w:t>xxxxxxxxxxxxxxxxxxxxxxxxxxxxxxxxxxxx</w:t>
            </w:r>
          </w:p>
        </w:tc>
        <w:tc>
          <w:tcPr>
            <w:tcW w:w="806" w:type="dxa"/>
            <w:noWrap/>
            <w:hideMark/>
          </w:tcPr>
          <w:p w14:paraId="5CA2F627" w14:textId="77777777" w:rsidR="006346E7" w:rsidRPr="00D0021A" w:rsidRDefault="006346E7" w:rsidP="001F3EE7">
            <w:pPr>
              <w:spacing w:before="0" w:after="0"/>
              <w:ind w:left="0"/>
              <w:jc w:val="right"/>
              <w:rPr>
                <w:rFonts w:eastAsia="Times New Roman"/>
              </w:rPr>
            </w:pPr>
            <w:r w:rsidRPr="00D0021A">
              <w:rPr>
                <w:rFonts w:eastAsia="Times New Roman"/>
              </w:rPr>
              <w:t>4.0</w:t>
            </w:r>
          </w:p>
        </w:tc>
        <w:tc>
          <w:tcPr>
            <w:tcW w:w="2592" w:type="dxa"/>
            <w:noWrap/>
            <w:hideMark/>
          </w:tcPr>
          <w:p w14:paraId="72CA2057"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4F479234"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610B754A" w14:textId="77777777" w:rsidTr="00D0021A">
        <w:trPr>
          <w:trHeight w:val="288"/>
        </w:trPr>
        <w:tc>
          <w:tcPr>
            <w:tcW w:w="1296" w:type="dxa"/>
            <w:noWrap/>
            <w:hideMark/>
          </w:tcPr>
          <w:p w14:paraId="094367D9"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79F394C5"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109F3877"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4745DA1D" w14:textId="77777777" w:rsidR="006346E7" w:rsidRPr="00D0021A" w:rsidRDefault="006346E7" w:rsidP="001F3EE7">
            <w:pPr>
              <w:spacing w:before="0" w:after="0"/>
              <w:ind w:left="0"/>
              <w:jc w:val="right"/>
              <w:rPr>
                <w:rFonts w:eastAsia="Times New Roman"/>
              </w:rPr>
            </w:pPr>
            <w:r w:rsidRPr="00D0021A">
              <w:rPr>
                <w:rFonts w:eastAsia="Times New Roman"/>
              </w:rPr>
              <w:t>3.8</w:t>
            </w:r>
          </w:p>
        </w:tc>
        <w:tc>
          <w:tcPr>
            <w:tcW w:w="2592" w:type="dxa"/>
            <w:noWrap/>
            <w:hideMark/>
          </w:tcPr>
          <w:p w14:paraId="5DCD5CCE"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2A6E359C"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44B5FBBD" w14:textId="77777777" w:rsidTr="00D0021A">
        <w:trPr>
          <w:trHeight w:val="288"/>
        </w:trPr>
        <w:tc>
          <w:tcPr>
            <w:tcW w:w="1296" w:type="dxa"/>
            <w:noWrap/>
            <w:hideMark/>
          </w:tcPr>
          <w:p w14:paraId="0F9F8D00"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76F0E8CD"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131FFC55"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4D200618" w14:textId="77777777" w:rsidR="006346E7" w:rsidRPr="00D0021A" w:rsidRDefault="006346E7" w:rsidP="001F3EE7">
            <w:pPr>
              <w:spacing w:before="0" w:after="0"/>
              <w:ind w:left="0"/>
              <w:jc w:val="right"/>
              <w:rPr>
                <w:rFonts w:eastAsia="Times New Roman"/>
              </w:rPr>
            </w:pPr>
            <w:r w:rsidRPr="00D0021A">
              <w:rPr>
                <w:rFonts w:eastAsia="Times New Roman"/>
              </w:rPr>
              <w:t>3.6</w:t>
            </w:r>
          </w:p>
        </w:tc>
        <w:tc>
          <w:tcPr>
            <w:tcW w:w="2592" w:type="dxa"/>
            <w:noWrap/>
            <w:hideMark/>
          </w:tcPr>
          <w:p w14:paraId="6096AFEB"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0FE7A51D"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266A3FD5" w14:textId="77777777" w:rsidTr="00D0021A">
        <w:trPr>
          <w:trHeight w:val="288"/>
        </w:trPr>
        <w:tc>
          <w:tcPr>
            <w:tcW w:w="1296" w:type="dxa"/>
            <w:noWrap/>
            <w:hideMark/>
          </w:tcPr>
          <w:p w14:paraId="14874FF7"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26136317"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50CD3136"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6AE5C5DF" w14:textId="77777777" w:rsidR="006346E7" w:rsidRPr="00D0021A" w:rsidRDefault="006346E7" w:rsidP="001F3EE7">
            <w:pPr>
              <w:spacing w:before="0" w:after="0"/>
              <w:ind w:left="0"/>
              <w:jc w:val="right"/>
              <w:rPr>
                <w:rFonts w:eastAsia="Times New Roman"/>
              </w:rPr>
            </w:pPr>
            <w:r w:rsidRPr="00D0021A">
              <w:rPr>
                <w:rFonts w:eastAsia="Times New Roman"/>
              </w:rPr>
              <w:t>3.4</w:t>
            </w:r>
          </w:p>
        </w:tc>
        <w:tc>
          <w:tcPr>
            <w:tcW w:w="2592" w:type="dxa"/>
            <w:noWrap/>
            <w:hideMark/>
          </w:tcPr>
          <w:p w14:paraId="0BE4F360"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69596AFC"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4257C93B" w14:textId="77777777" w:rsidTr="00D0021A">
        <w:trPr>
          <w:trHeight w:val="288"/>
        </w:trPr>
        <w:tc>
          <w:tcPr>
            <w:tcW w:w="1296" w:type="dxa"/>
            <w:noWrap/>
            <w:hideMark/>
          </w:tcPr>
          <w:p w14:paraId="551F92A3"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37496343"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1571D856"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4B850A4C" w14:textId="77777777" w:rsidR="006346E7" w:rsidRPr="00D0021A" w:rsidRDefault="006346E7" w:rsidP="001F3EE7">
            <w:pPr>
              <w:spacing w:before="0" w:after="0"/>
              <w:ind w:left="0"/>
              <w:jc w:val="right"/>
              <w:rPr>
                <w:rFonts w:eastAsia="Times New Roman"/>
              </w:rPr>
            </w:pPr>
            <w:r w:rsidRPr="00D0021A">
              <w:rPr>
                <w:rFonts w:eastAsia="Times New Roman"/>
              </w:rPr>
              <w:t>3.2</w:t>
            </w:r>
          </w:p>
        </w:tc>
        <w:tc>
          <w:tcPr>
            <w:tcW w:w="2592" w:type="dxa"/>
            <w:noWrap/>
            <w:hideMark/>
          </w:tcPr>
          <w:p w14:paraId="49E8E225"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06388BCC"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5F997904" w14:textId="77777777" w:rsidTr="00D0021A">
        <w:trPr>
          <w:trHeight w:val="288"/>
        </w:trPr>
        <w:tc>
          <w:tcPr>
            <w:tcW w:w="1296" w:type="dxa"/>
            <w:noWrap/>
            <w:hideMark/>
          </w:tcPr>
          <w:p w14:paraId="3CCFB825"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07D849DF"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0F96AF1B"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22C8500A" w14:textId="77777777" w:rsidR="006346E7" w:rsidRPr="00D0021A" w:rsidRDefault="006346E7" w:rsidP="001F3EE7">
            <w:pPr>
              <w:spacing w:before="0" w:after="0"/>
              <w:ind w:left="0"/>
              <w:jc w:val="right"/>
              <w:rPr>
                <w:rFonts w:eastAsia="Times New Roman"/>
              </w:rPr>
            </w:pPr>
            <w:r w:rsidRPr="00D0021A">
              <w:rPr>
                <w:rFonts w:eastAsia="Times New Roman"/>
              </w:rPr>
              <w:t>3.0</w:t>
            </w:r>
          </w:p>
        </w:tc>
        <w:tc>
          <w:tcPr>
            <w:tcW w:w="2592" w:type="dxa"/>
            <w:noWrap/>
            <w:hideMark/>
          </w:tcPr>
          <w:p w14:paraId="79B35011"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6F13A478"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7F6054AB" w14:textId="77777777" w:rsidTr="00D0021A">
        <w:trPr>
          <w:trHeight w:val="288"/>
        </w:trPr>
        <w:tc>
          <w:tcPr>
            <w:tcW w:w="1296" w:type="dxa"/>
            <w:noWrap/>
            <w:hideMark/>
          </w:tcPr>
          <w:p w14:paraId="1DC47E2C"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16293128"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454F96D6"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195A5847" w14:textId="77777777" w:rsidR="006346E7" w:rsidRPr="00D0021A" w:rsidRDefault="006346E7" w:rsidP="001F3EE7">
            <w:pPr>
              <w:spacing w:before="0" w:after="0"/>
              <w:ind w:left="0"/>
              <w:jc w:val="right"/>
              <w:rPr>
                <w:rFonts w:eastAsia="Times New Roman"/>
              </w:rPr>
            </w:pPr>
            <w:r w:rsidRPr="00D0021A">
              <w:rPr>
                <w:rFonts w:eastAsia="Times New Roman"/>
              </w:rPr>
              <w:t>2.8</w:t>
            </w:r>
          </w:p>
        </w:tc>
        <w:tc>
          <w:tcPr>
            <w:tcW w:w="2592" w:type="dxa"/>
            <w:noWrap/>
            <w:hideMark/>
          </w:tcPr>
          <w:p w14:paraId="39F948AD"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2B65E71F"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6FAC5802" w14:textId="77777777" w:rsidTr="00D0021A">
        <w:trPr>
          <w:trHeight w:val="288"/>
        </w:trPr>
        <w:tc>
          <w:tcPr>
            <w:tcW w:w="1296" w:type="dxa"/>
            <w:noWrap/>
            <w:hideMark/>
          </w:tcPr>
          <w:p w14:paraId="2D9D1E1B" w14:textId="77777777" w:rsidR="006346E7" w:rsidRPr="00D0021A" w:rsidRDefault="006346E7" w:rsidP="001F3EE7">
            <w:pPr>
              <w:spacing w:before="0" w:after="0"/>
              <w:ind w:left="0" w:right="432"/>
              <w:jc w:val="right"/>
              <w:rPr>
                <w:rFonts w:eastAsia="Times New Roman"/>
              </w:rPr>
            </w:pPr>
            <w:r w:rsidRPr="00D0021A">
              <w:rPr>
                <w:rFonts w:eastAsia="Times New Roman"/>
              </w:rPr>
              <w:t>133</w:t>
            </w:r>
          </w:p>
        </w:tc>
        <w:tc>
          <w:tcPr>
            <w:tcW w:w="1728" w:type="dxa"/>
          </w:tcPr>
          <w:p w14:paraId="7F98C08E"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2220041E" w14:textId="77777777" w:rsidR="006346E7" w:rsidRPr="00D0021A" w:rsidRDefault="006346E7" w:rsidP="001F3EE7">
            <w:pPr>
              <w:spacing w:before="0" w:after="0"/>
              <w:ind w:left="0"/>
              <w:jc w:val="right"/>
              <w:rPr>
                <w:rFonts w:eastAsia="Times New Roman"/>
              </w:rPr>
            </w:pPr>
            <w:r w:rsidRPr="00D0021A">
              <w:rPr>
                <w:rFonts w:eastAsia="Times New Roman"/>
              </w:rPr>
              <w:t>.xxxxxxxxxxxxx</w:t>
            </w:r>
          </w:p>
        </w:tc>
        <w:tc>
          <w:tcPr>
            <w:tcW w:w="806" w:type="dxa"/>
            <w:noWrap/>
            <w:hideMark/>
          </w:tcPr>
          <w:p w14:paraId="414AC88B" w14:textId="77777777" w:rsidR="006346E7" w:rsidRPr="00D0021A" w:rsidRDefault="006346E7" w:rsidP="001F3EE7">
            <w:pPr>
              <w:spacing w:before="0" w:after="0"/>
              <w:ind w:left="0"/>
              <w:jc w:val="right"/>
              <w:rPr>
                <w:rFonts w:eastAsia="Times New Roman"/>
              </w:rPr>
            </w:pPr>
            <w:r w:rsidRPr="00D0021A">
              <w:rPr>
                <w:rFonts w:eastAsia="Times New Roman"/>
              </w:rPr>
              <w:t>2.6</w:t>
            </w:r>
          </w:p>
        </w:tc>
        <w:tc>
          <w:tcPr>
            <w:tcW w:w="2592" w:type="dxa"/>
            <w:noWrap/>
            <w:hideMark/>
          </w:tcPr>
          <w:p w14:paraId="6CFC4792"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2552AC65"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0E4D8058" w14:textId="77777777" w:rsidTr="00D0021A">
        <w:trPr>
          <w:trHeight w:val="288"/>
        </w:trPr>
        <w:tc>
          <w:tcPr>
            <w:tcW w:w="1296" w:type="dxa"/>
            <w:noWrap/>
            <w:hideMark/>
          </w:tcPr>
          <w:p w14:paraId="41B94335" w14:textId="77777777" w:rsidR="006346E7" w:rsidRPr="00D0021A" w:rsidRDefault="006346E7" w:rsidP="001F3EE7">
            <w:pPr>
              <w:spacing w:before="0" w:after="0"/>
              <w:ind w:left="0" w:right="432"/>
              <w:jc w:val="right"/>
              <w:rPr>
                <w:rFonts w:eastAsia="Times New Roman"/>
              </w:rPr>
            </w:pPr>
            <w:r w:rsidRPr="00D0021A">
              <w:rPr>
                <w:rFonts w:eastAsia="Times New Roman"/>
              </w:rPr>
              <w:t>124</w:t>
            </w:r>
          </w:p>
        </w:tc>
        <w:tc>
          <w:tcPr>
            <w:tcW w:w="1728" w:type="dxa"/>
          </w:tcPr>
          <w:p w14:paraId="7B54131B"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636DDE41" w14:textId="77777777" w:rsidR="006346E7" w:rsidRPr="00D0021A" w:rsidRDefault="006346E7" w:rsidP="001F3EE7">
            <w:pPr>
              <w:spacing w:before="0" w:after="0"/>
              <w:ind w:left="0"/>
              <w:jc w:val="right"/>
              <w:rPr>
                <w:rFonts w:eastAsia="Times New Roman"/>
              </w:rPr>
            </w:pPr>
            <w:r w:rsidRPr="00D0021A">
              <w:rPr>
                <w:rFonts w:eastAsia="Times New Roman"/>
              </w:rPr>
              <w:t>.xxxxxxxxxxxx</w:t>
            </w:r>
          </w:p>
        </w:tc>
        <w:tc>
          <w:tcPr>
            <w:tcW w:w="806" w:type="dxa"/>
            <w:noWrap/>
            <w:hideMark/>
          </w:tcPr>
          <w:p w14:paraId="08F44FBD" w14:textId="77777777" w:rsidR="006346E7" w:rsidRPr="00D0021A" w:rsidRDefault="006346E7" w:rsidP="001F3EE7">
            <w:pPr>
              <w:spacing w:before="0" w:after="0"/>
              <w:ind w:left="0"/>
              <w:jc w:val="right"/>
              <w:rPr>
                <w:rFonts w:eastAsia="Times New Roman"/>
              </w:rPr>
            </w:pPr>
            <w:r w:rsidRPr="00D0021A">
              <w:rPr>
                <w:rFonts w:eastAsia="Times New Roman"/>
              </w:rPr>
              <w:t>2.4</w:t>
            </w:r>
          </w:p>
        </w:tc>
        <w:tc>
          <w:tcPr>
            <w:tcW w:w="2592" w:type="dxa"/>
            <w:noWrap/>
            <w:hideMark/>
          </w:tcPr>
          <w:p w14:paraId="1FA3BD42"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67A05E46"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24F670EA" w14:textId="77777777" w:rsidTr="00D0021A">
        <w:trPr>
          <w:trHeight w:val="288"/>
        </w:trPr>
        <w:tc>
          <w:tcPr>
            <w:tcW w:w="1296" w:type="dxa"/>
            <w:noWrap/>
            <w:hideMark/>
          </w:tcPr>
          <w:p w14:paraId="4E416C6F"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3EE9CE91"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2AA66E43"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4DE0D528" w14:textId="77777777" w:rsidR="006346E7" w:rsidRPr="00D0021A" w:rsidRDefault="006346E7" w:rsidP="001F3EE7">
            <w:pPr>
              <w:spacing w:before="0" w:after="0"/>
              <w:ind w:left="0"/>
              <w:jc w:val="right"/>
              <w:rPr>
                <w:rFonts w:eastAsia="Times New Roman"/>
              </w:rPr>
            </w:pPr>
            <w:r w:rsidRPr="00D0021A">
              <w:rPr>
                <w:rFonts w:eastAsia="Times New Roman"/>
              </w:rPr>
              <w:t>2.2</w:t>
            </w:r>
          </w:p>
        </w:tc>
        <w:tc>
          <w:tcPr>
            <w:tcW w:w="2592" w:type="dxa"/>
            <w:noWrap/>
            <w:hideMark/>
          </w:tcPr>
          <w:p w14:paraId="455E510C"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4E581A51"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67D6264A" w14:textId="77777777" w:rsidTr="00D0021A">
        <w:trPr>
          <w:trHeight w:val="288"/>
        </w:trPr>
        <w:tc>
          <w:tcPr>
            <w:tcW w:w="1296" w:type="dxa"/>
            <w:noWrap/>
            <w:hideMark/>
          </w:tcPr>
          <w:p w14:paraId="1D569288" w14:textId="77777777" w:rsidR="006346E7" w:rsidRPr="00D0021A" w:rsidRDefault="006346E7" w:rsidP="001F3EE7">
            <w:pPr>
              <w:spacing w:before="0" w:after="0"/>
              <w:ind w:left="0" w:right="432"/>
              <w:jc w:val="right"/>
              <w:rPr>
                <w:rFonts w:eastAsia="Times New Roman"/>
              </w:rPr>
            </w:pPr>
            <w:r w:rsidRPr="00D0021A">
              <w:rPr>
                <w:rFonts w:eastAsia="Times New Roman"/>
              </w:rPr>
              <w:t>0</w:t>
            </w:r>
          </w:p>
        </w:tc>
        <w:tc>
          <w:tcPr>
            <w:tcW w:w="1728" w:type="dxa"/>
          </w:tcPr>
          <w:p w14:paraId="1D4036DD"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43856C64"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709C0354" w14:textId="77777777" w:rsidR="006346E7" w:rsidRPr="00D0021A" w:rsidRDefault="006346E7" w:rsidP="001F3EE7">
            <w:pPr>
              <w:spacing w:before="0" w:after="0"/>
              <w:ind w:left="0"/>
              <w:jc w:val="right"/>
              <w:rPr>
                <w:rFonts w:eastAsia="Times New Roman"/>
              </w:rPr>
            </w:pPr>
            <w:r w:rsidRPr="00D0021A">
              <w:rPr>
                <w:rFonts w:eastAsia="Times New Roman"/>
              </w:rPr>
              <w:t>2.0</w:t>
            </w:r>
          </w:p>
        </w:tc>
        <w:tc>
          <w:tcPr>
            <w:tcW w:w="2592" w:type="dxa"/>
            <w:noWrap/>
            <w:hideMark/>
          </w:tcPr>
          <w:p w14:paraId="2C38A6E7"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1467A94A"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1B862344" w14:textId="77777777" w:rsidTr="00D0021A">
        <w:trPr>
          <w:trHeight w:val="288"/>
        </w:trPr>
        <w:tc>
          <w:tcPr>
            <w:tcW w:w="1296" w:type="dxa"/>
            <w:noWrap/>
            <w:hideMark/>
          </w:tcPr>
          <w:p w14:paraId="1D87DDBF" w14:textId="77777777" w:rsidR="006346E7" w:rsidRPr="00D0021A" w:rsidRDefault="006346E7" w:rsidP="001F3EE7">
            <w:pPr>
              <w:spacing w:before="0" w:after="0"/>
              <w:ind w:left="0" w:right="432"/>
              <w:jc w:val="right"/>
              <w:rPr>
                <w:rFonts w:eastAsia="Times New Roman"/>
              </w:rPr>
            </w:pPr>
            <w:r w:rsidRPr="00D0021A">
              <w:rPr>
                <w:rFonts w:eastAsia="Times New Roman"/>
              </w:rPr>
              <w:t>119</w:t>
            </w:r>
          </w:p>
        </w:tc>
        <w:tc>
          <w:tcPr>
            <w:tcW w:w="1728" w:type="dxa"/>
          </w:tcPr>
          <w:p w14:paraId="00529B58"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7C1E1FDC" w14:textId="77777777" w:rsidR="006346E7" w:rsidRPr="00D0021A" w:rsidRDefault="006346E7" w:rsidP="001F3EE7">
            <w:pPr>
              <w:spacing w:before="0" w:after="0"/>
              <w:ind w:left="0"/>
              <w:jc w:val="right"/>
              <w:rPr>
                <w:rFonts w:eastAsia="Times New Roman"/>
              </w:rPr>
            </w:pPr>
            <w:r w:rsidRPr="00D0021A">
              <w:rPr>
                <w:rFonts w:eastAsia="Times New Roman"/>
              </w:rPr>
              <w:t>.xxxxxxxxxxx</w:t>
            </w:r>
          </w:p>
        </w:tc>
        <w:tc>
          <w:tcPr>
            <w:tcW w:w="806" w:type="dxa"/>
            <w:noWrap/>
            <w:hideMark/>
          </w:tcPr>
          <w:p w14:paraId="2AB93129" w14:textId="77777777" w:rsidR="006346E7" w:rsidRPr="00D0021A" w:rsidRDefault="006346E7" w:rsidP="001F3EE7">
            <w:pPr>
              <w:spacing w:before="0" w:after="0"/>
              <w:ind w:left="0"/>
              <w:jc w:val="right"/>
              <w:rPr>
                <w:rFonts w:eastAsia="Times New Roman"/>
              </w:rPr>
            </w:pPr>
            <w:r w:rsidRPr="00D0021A">
              <w:rPr>
                <w:rFonts w:eastAsia="Times New Roman"/>
              </w:rPr>
              <w:t>1.8</w:t>
            </w:r>
          </w:p>
        </w:tc>
        <w:tc>
          <w:tcPr>
            <w:tcW w:w="2592" w:type="dxa"/>
            <w:noWrap/>
            <w:hideMark/>
          </w:tcPr>
          <w:p w14:paraId="1D9FCBE3"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165D7CB7"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37E8086D" w14:textId="77777777" w:rsidTr="00D0021A">
        <w:trPr>
          <w:trHeight w:val="288"/>
        </w:trPr>
        <w:tc>
          <w:tcPr>
            <w:tcW w:w="1296" w:type="dxa"/>
            <w:noWrap/>
            <w:hideMark/>
          </w:tcPr>
          <w:p w14:paraId="0403B6AE" w14:textId="77777777" w:rsidR="006346E7" w:rsidRPr="00D0021A" w:rsidRDefault="006346E7" w:rsidP="001F3EE7">
            <w:pPr>
              <w:spacing w:before="0" w:after="0"/>
              <w:ind w:left="0" w:right="432"/>
              <w:jc w:val="right"/>
              <w:rPr>
                <w:rFonts w:eastAsia="Times New Roman"/>
              </w:rPr>
            </w:pPr>
            <w:r w:rsidRPr="00D0021A">
              <w:rPr>
                <w:rFonts w:eastAsia="Times New Roman"/>
              </w:rPr>
              <w:t>114</w:t>
            </w:r>
          </w:p>
        </w:tc>
        <w:tc>
          <w:tcPr>
            <w:tcW w:w="1728" w:type="dxa"/>
          </w:tcPr>
          <w:p w14:paraId="1D83F5EC"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6A7E27DD" w14:textId="77777777" w:rsidR="006346E7" w:rsidRPr="00D0021A" w:rsidRDefault="006346E7" w:rsidP="001F3EE7">
            <w:pPr>
              <w:spacing w:before="0" w:after="0"/>
              <w:ind w:left="0"/>
              <w:jc w:val="right"/>
              <w:rPr>
                <w:rFonts w:eastAsia="Times New Roman"/>
              </w:rPr>
            </w:pPr>
            <w:r w:rsidRPr="00D0021A">
              <w:rPr>
                <w:rFonts w:eastAsia="Times New Roman"/>
              </w:rPr>
              <w:t>.xxxxxxxxxxx</w:t>
            </w:r>
          </w:p>
        </w:tc>
        <w:tc>
          <w:tcPr>
            <w:tcW w:w="806" w:type="dxa"/>
            <w:noWrap/>
            <w:hideMark/>
          </w:tcPr>
          <w:p w14:paraId="04CC2DEB" w14:textId="77777777" w:rsidR="006346E7" w:rsidRPr="00D0021A" w:rsidRDefault="006346E7" w:rsidP="001F3EE7">
            <w:pPr>
              <w:spacing w:before="0" w:after="0"/>
              <w:ind w:left="0"/>
              <w:jc w:val="right"/>
              <w:rPr>
                <w:rFonts w:eastAsia="Times New Roman"/>
              </w:rPr>
            </w:pPr>
            <w:r w:rsidRPr="00D0021A">
              <w:rPr>
                <w:rFonts w:eastAsia="Times New Roman"/>
              </w:rPr>
              <w:t>1.6</w:t>
            </w:r>
          </w:p>
        </w:tc>
        <w:tc>
          <w:tcPr>
            <w:tcW w:w="2592" w:type="dxa"/>
            <w:noWrap/>
            <w:hideMark/>
          </w:tcPr>
          <w:p w14:paraId="280A41AD"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2C865141"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5329DDF0" w14:textId="77777777" w:rsidTr="00D0021A">
        <w:trPr>
          <w:trHeight w:val="288"/>
        </w:trPr>
        <w:tc>
          <w:tcPr>
            <w:tcW w:w="1296" w:type="dxa"/>
            <w:noWrap/>
            <w:hideMark/>
          </w:tcPr>
          <w:p w14:paraId="5B9800F5" w14:textId="77777777" w:rsidR="006346E7" w:rsidRPr="00D0021A" w:rsidRDefault="006346E7" w:rsidP="001F3EE7">
            <w:pPr>
              <w:spacing w:before="0" w:after="0"/>
              <w:ind w:left="0" w:right="432"/>
              <w:jc w:val="right"/>
              <w:rPr>
                <w:rFonts w:eastAsia="Times New Roman"/>
              </w:rPr>
            </w:pPr>
            <w:r w:rsidRPr="00D0021A">
              <w:rPr>
                <w:rFonts w:eastAsia="Times New Roman"/>
              </w:rPr>
              <w:t>101</w:t>
            </w:r>
          </w:p>
        </w:tc>
        <w:tc>
          <w:tcPr>
            <w:tcW w:w="1728" w:type="dxa"/>
          </w:tcPr>
          <w:p w14:paraId="71699C28"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7B988C9C" w14:textId="77777777" w:rsidR="006346E7" w:rsidRPr="00D0021A" w:rsidRDefault="006346E7" w:rsidP="001F3EE7">
            <w:pPr>
              <w:spacing w:before="0" w:after="0"/>
              <w:ind w:left="0"/>
              <w:jc w:val="right"/>
              <w:rPr>
                <w:rFonts w:eastAsia="Times New Roman"/>
              </w:rPr>
            </w:pPr>
            <w:r w:rsidRPr="00D0021A">
              <w:rPr>
                <w:rFonts w:eastAsia="Times New Roman"/>
              </w:rPr>
              <w:t>.xxxxxxxxxx</w:t>
            </w:r>
          </w:p>
        </w:tc>
        <w:tc>
          <w:tcPr>
            <w:tcW w:w="806" w:type="dxa"/>
            <w:noWrap/>
            <w:hideMark/>
          </w:tcPr>
          <w:p w14:paraId="26573409" w14:textId="77777777" w:rsidR="006346E7" w:rsidRPr="00D0021A" w:rsidRDefault="006346E7" w:rsidP="001F3EE7">
            <w:pPr>
              <w:spacing w:before="0" w:after="0"/>
              <w:ind w:left="0"/>
              <w:jc w:val="right"/>
              <w:rPr>
                <w:rFonts w:eastAsia="Times New Roman"/>
              </w:rPr>
            </w:pPr>
            <w:r w:rsidRPr="00D0021A">
              <w:rPr>
                <w:rFonts w:eastAsia="Times New Roman"/>
              </w:rPr>
              <w:t>1.4</w:t>
            </w:r>
          </w:p>
        </w:tc>
        <w:tc>
          <w:tcPr>
            <w:tcW w:w="2592" w:type="dxa"/>
            <w:noWrap/>
            <w:hideMark/>
          </w:tcPr>
          <w:p w14:paraId="7A73FE61"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4EF2C985"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2AAB125B" w14:textId="77777777" w:rsidTr="00D0021A">
        <w:trPr>
          <w:trHeight w:val="288"/>
        </w:trPr>
        <w:tc>
          <w:tcPr>
            <w:tcW w:w="1296" w:type="dxa"/>
            <w:noWrap/>
            <w:hideMark/>
          </w:tcPr>
          <w:p w14:paraId="08342C3D" w14:textId="77777777" w:rsidR="006346E7" w:rsidRPr="00D0021A" w:rsidRDefault="006346E7" w:rsidP="001F3EE7">
            <w:pPr>
              <w:spacing w:before="0" w:after="0"/>
              <w:ind w:left="0" w:right="432"/>
              <w:jc w:val="right"/>
              <w:rPr>
                <w:rFonts w:eastAsia="Times New Roman"/>
              </w:rPr>
            </w:pPr>
            <w:r w:rsidRPr="00D0021A">
              <w:rPr>
                <w:rFonts w:eastAsia="Times New Roman"/>
              </w:rPr>
              <w:t>74</w:t>
            </w:r>
          </w:p>
        </w:tc>
        <w:tc>
          <w:tcPr>
            <w:tcW w:w="1728" w:type="dxa"/>
          </w:tcPr>
          <w:p w14:paraId="5491D0CA"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noWrap/>
            <w:hideMark/>
          </w:tcPr>
          <w:p w14:paraId="7903AACC" w14:textId="77777777" w:rsidR="006346E7" w:rsidRPr="00D0021A" w:rsidRDefault="006346E7" w:rsidP="001F3EE7">
            <w:pPr>
              <w:spacing w:before="0" w:after="0"/>
              <w:ind w:left="0"/>
              <w:jc w:val="right"/>
              <w:rPr>
                <w:rFonts w:eastAsia="Times New Roman"/>
              </w:rPr>
            </w:pPr>
            <w:r w:rsidRPr="00D0021A">
              <w:rPr>
                <w:rFonts w:eastAsia="Times New Roman"/>
              </w:rPr>
              <w:t>.xxxxxxx</w:t>
            </w:r>
          </w:p>
        </w:tc>
        <w:tc>
          <w:tcPr>
            <w:tcW w:w="806" w:type="dxa"/>
            <w:noWrap/>
            <w:hideMark/>
          </w:tcPr>
          <w:p w14:paraId="1CBC5703" w14:textId="77777777" w:rsidR="006346E7" w:rsidRPr="00D0021A" w:rsidRDefault="006346E7" w:rsidP="001F3EE7">
            <w:pPr>
              <w:spacing w:before="0" w:after="0"/>
              <w:ind w:left="0"/>
              <w:jc w:val="right"/>
              <w:rPr>
                <w:rFonts w:eastAsia="Times New Roman"/>
              </w:rPr>
            </w:pPr>
            <w:r w:rsidRPr="00D0021A">
              <w:rPr>
                <w:rFonts w:eastAsia="Times New Roman"/>
              </w:rPr>
              <w:t>1.2</w:t>
            </w:r>
          </w:p>
        </w:tc>
        <w:tc>
          <w:tcPr>
            <w:tcW w:w="2592" w:type="dxa"/>
            <w:noWrap/>
            <w:hideMark/>
          </w:tcPr>
          <w:p w14:paraId="0062CE28"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698B939E"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26AF155F" w14:textId="77777777" w:rsidTr="006111CE">
        <w:trPr>
          <w:trHeight w:val="288"/>
        </w:trPr>
        <w:tc>
          <w:tcPr>
            <w:tcW w:w="1296" w:type="dxa"/>
            <w:tcBorders>
              <w:bottom w:val="dashSmallGap" w:sz="12" w:space="0" w:color="auto"/>
            </w:tcBorders>
            <w:noWrap/>
            <w:hideMark/>
          </w:tcPr>
          <w:p w14:paraId="7FEBFBE1" w14:textId="77777777" w:rsidR="006346E7" w:rsidRPr="00D0021A" w:rsidRDefault="006346E7" w:rsidP="001F3EE7">
            <w:pPr>
              <w:spacing w:before="0" w:after="0"/>
              <w:ind w:left="0" w:right="432"/>
              <w:jc w:val="right"/>
              <w:rPr>
                <w:rFonts w:eastAsia="Times New Roman"/>
              </w:rPr>
            </w:pPr>
            <w:r w:rsidRPr="00D0021A">
              <w:rPr>
                <w:rFonts w:eastAsia="Times New Roman"/>
              </w:rPr>
              <w:t>175</w:t>
            </w:r>
          </w:p>
        </w:tc>
        <w:tc>
          <w:tcPr>
            <w:tcW w:w="1728" w:type="dxa"/>
            <w:tcBorders>
              <w:bottom w:val="dashSmallGap" w:sz="12" w:space="0" w:color="auto"/>
            </w:tcBorders>
          </w:tcPr>
          <w:p w14:paraId="1B2AEA3D" w14:textId="77777777" w:rsidR="006346E7" w:rsidRPr="00D0021A" w:rsidRDefault="006346E7" w:rsidP="001F3EE7">
            <w:pPr>
              <w:spacing w:before="0" w:after="0"/>
              <w:ind w:left="0" w:right="720"/>
              <w:jc w:val="right"/>
              <w:rPr>
                <w:rFonts w:eastAsia="Times New Roman"/>
              </w:rPr>
            </w:pPr>
            <w:r w:rsidRPr="00D0021A">
              <w:rPr>
                <w:rFonts w:eastAsia="Times New Roman"/>
              </w:rPr>
              <w:t>3</w:t>
            </w:r>
          </w:p>
        </w:tc>
        <w:tc>
          <w:tcPr>
            <w:tcW w:w="4608" w:type="dxa"/>
            <w:tcBorders>
              <w:bottom w:val="dashSmallGap" w:sz="12" w:space="0" w:color="auto"/>
            </w:tcBorders>
            <w:noWrap/>
            <w:hideMark/>
          </w:tcPr>
          <w:p w14:paraId="5868F79B" w14:textId="77777777" w:rsidR="006346E7" w:rsidRPr="00D0021A" w:rsidRDefault="006346E7" w:rsidP="001F3EE7">
            <w:pPr>
              <w:spacing w:before="0" w:after="0"/>
              <w:ind w:left="0"/>
              <w:jc w:val="right"/>
              <w:rPr>
                <w:rFonts w:eastAsia="Times New Roman"/>
              </w:rPr>
            </w:pPr>
            <w:r w:rsidRPr="00D0021A">
              <w:rPr>
                <w:rFonts w:eastAsia="Times New Roman"/>
              </w:rPr>
              <w:t>.xxxxxxxxxxxxxxxxx</w:t>
            </w:r>
          </w:p>
        </w:tc>
        <w:tc>
          <w:tcPr>
            <w:tcW w:w="806" w:type="dxa"/>
            <w:tcBorders>
              <w:bottom w:val="dashSmallGap" w:sz="12" w:space="0" w:color="auto"/>
            </w:tcBorders>
            <w:noWrap/>
            <w:hideMark/>
          </w:tcPr>
          <w:p w14:paraId="4DEFE028" w14:textId="77777777" w:rsidR="006346E7" w:rsidRPr="00D0021A" w:rsidRDefault="006346E7" w:rsidP="001F3EE7">
            <w:pPr>
              <w:spacing w:before="0" w:after="0"/>
              <w:ind w:left="0"/>
              <w:jc w:val="right"/>
              <w:rPr>
                <w:rFonts w:eastAsia="Times New Roman"/>
              </w:rPr>
            </w:pPr>
            <w:r w:rsidRPr="00D0021A">
              <w:rPr>
                <w:rFonts w:eastAsia="Times New Roman"/>
              </w:rPr>
              <w:t>1.0</w:t>
            </w:r>
          </w:p>
        </w:tc>
        <w:tc>
          <w:tcPr>
            <w:tcW w:w="2592" w:type="dxa"/>
            <w:tcBorders>
              <w:bottom w:val="dashSmallGap" w:sz="12" w:space="0" w:color="auto"/>
            </w:tcBorders>
            <w:noWrap/>
            <w:hideMark/>
          </w:tcPr>
          <w:p w14:paraId="06773920" w14:textId="77777777" w:rsidR="006346E7" w:rsidRPr="00D0021A" w:rsidRDefault="006346E7" w:rsidP="001F3EE7">
            <w:pPr>
              <w:spacing w:before="0" w:after="0"/>
              <w:ind w:left="0"/>
              <w:rPr>
                <w:rFonts w:eastAsia="Times New Roman"/>
              </w:rPr>
            </w:pPr>
            <w:r w:rsidRPr="00D0021A">
              <w:rPr>
                <w:rFonts w:eastAsia="Times New Roman"/>
              </w:rPr>
              <w:t>E</w:t>
            </w:r>
          </w:p>
        </w:tc>
        <w:tc>
          <w:tcPr>
            <w:tcW w:w="864" w:type="dxa"/>
            <w:tcBorders>
              <w:bottom w:val="dashSmallGap" w:sz="12" w:space="0" w:color="auto"/>
            </w:tcBorders>
            <w:noWrap/>
            <w:hideMark/>
          </w:tcPr>
          <w:p w14:paraId="26D724E4"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60BDFF8F" w14:textId="77777777" w:rsidTr="006111CE">
        <w:trPr>
          <w:trHeight w:val="288"/>
        </w:trPr>
        <w:tc>
          <w:tcPr>
            <w:tcW w:w="1296" w:type="dxa"/>
            <w:tcBorders>
              <w:top w:val="dashSmallGap" w:sz="12" w:space="0" w:color="auto"/>
              <w:bottom w:val="nil"/>
            </w:tcBorders>
            <w:noWrap/>
            <w:hideMark/>
          </w:tcPr>
          <w:p w14:paraId="25D3AF7C" w14:textId="77777777" w:rsidR="006346E7" w:rsidRPr="00D0021A" w:rsidRDefault="006346E7" w:rsidP="001F3EE7">
            <w:pPr>
              <w:spacing w:before="0" w:after="0"/>
              <w:ind w:left="0" w:right="432"/>
              <w:jc w:val="right"/>
              <w:rPr>
                <w:rFonts w:eastAsia="Times New Roman"/>
              </w:rPr>
            </w:pPr>
            <w:r w:rsidRPr="00D0021A">
              <w:rPr>
                <w:rFonts w:eastAsia="Times New Roman"/>
              </w:rPr>
              <w:t>87</w:t>
            </w:r>
          </w:p>
        </w:tc>
        <w:tc>
          <w:tcPr>
            <w:tcW w:w="1728" w:type="dxa"/>
            <w:tcBorders>
              <w:top w:val="dashSmallGap" w:sz="12" w:space="0" w:color="auto"/>
              <w:bottom w:val="nil"/>
            </w:tcBorders>
          </w:tcPr>
          <w:p w14:paraId="44FFF6F2"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tcBorders>
              <w:top w:val="dashSmallGap" w:sz="12" w:space="0" w:color="auto"/>
              <w:bottom w:val="nil"/>
            </w:tcBorders>
            <w:noWrap/>
            <w:hideMark/>
          </w:tcPr>
          <w:p w14:paraId="2AB18605" w14:textId="77777777" w:rsidR="006346E7" w:rsidRPr="00D0021A" w:rsidRDefault="006346E7" w:rsidP="001F3EE7">
            <w:pPr>
              <w:spacing w:before="0" w:after="0"/>
              <w:ind w:left="0"/>
              <w:jc w:val="right"/>
              <w:rPr>
                <w:rFonts w:eastAsia="Times New Roman"/>
              </w:rPr>
            </w:pPr>
            <w:r w:rsidRPr="00D0021A">
              <w:rPr>
                <w:rFonts w:eastAsia="Times New Roman"/>
              </w:rPr>
              <w:t>.xxxxxxxx</w:t>
            </w:r>
          </w:p>
        </w:tc>
        <w:tc>
          <w:tcPr>
            <w:tcW w:w="806" w:type="dxa"/>
            <w:tcBorders>
              <w:top w:val="dashSmallGap" w:sz="12" w:space="0" w:color="auto"/>
              <w:bottom w:val="nil"/>
            </w:tcBorders>
            <w:noWrap/>
            <w:hideMark/>
          </w:tcPr>
          <w:p w14:paraId="776F3B10" w14:textId="77777777" w:rsidR="006346E7" w:rsidRPr="00D0021A" w:rsidRDefault="006346E7" w:rsidP="001F3EE7">
            <w:pPr>
              <w:spacing w:before="0" w:after="0"/>
              <w:ind w:left="0"/>
              <w:jc w:val="right"/>
              <w:rPr>
                <w:rFonts w:eastAsia="Times New Roman"/>
              </w:rPr>
            </w:pPr>
            <w:r w:rsidRPr="00D0021A">
              <w:rPr>
                <w:rFonts w:eastAsia="Times New Roman"/>
              </w:rPr>
              <w:t>0.8</w:t>
            </w:r>
          </w:p>
        </w:tc>
        <w:tc>
          <w:tcPr>
            <w:tcW w:w="2592" w:type="dxa"/>
            <w:tcBorders>
              <w:top w:val="dashSmallGap" w:sz="12" w:space="0" w:color="auto"/>
              <w:bottom w:val="nil"/>
            </w:tcBorders>
            <w:noWrap/>
            <w:hideMark/>
          </w:tcPr>
          <w:p w14:paraId="0139DF6F"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tcBorders>
              <w:top w:val="dashSmallGap" w:sz="12" w:space="0" w:color="auto"/>
              <w:bottom w:val="nil"/>
            </w:tcBorders>
            <w:noWrap/>
            <w:hideMark/>
          </w:tcPr>
          <w:p w14:paraId="243D5A4D"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063AC258" w14:textId="77777777" w:rsidTr="006111CE">
        <w:trPr>
          <w:trHeight w:val="288"/>
        </w:trPr>
        <w:tc>
          <w:tcPr>
            <w:tcW w:w="1296" w:type="dxa"/>
            <w:tcBorders>
              <w:top w:val="nil"/>
            </w:tcBorders>
            <w:noWrap/>
            <w:hideMark/>
          </w:tcPr>
          <w:p w14:paraId="7401F025" w14:textId="77777777" w:rsidR="006346E7" w:rsidRPr="00D0021A" w:rsidRDefault="006346E7" w:rsidP="001F3EE7">
            <w:pPr>
              <w:spacing w:before="0" w:after="0"/>
              <w:ind w:left="0" w:right="432"/>
              <w:jc w:val="right"/>
              <w:rPr>
                <w:rFonts w:eastAsia="Times New Roman"/>
              </w:rPr>
            </w:pPr>
            <w:r w:rsidRPr="00D0021A">
              <w:rPr>
                <w:rFonts w:eastAsia="Times New Roman"/>
              </w:rPr>
              <w:t>128</w:t>
            </w:r>
          </w:p>
        </w:tc>
        <w:tc>
          <w:tcPr>
            <w:tcW w:w="1728" w:type="dxa"/>
            <w:tcBorders>
              <w:top w:val="nil"/>
            </w:tcBorders>
          </w:tcPr>
          <w:p w14:paraId="09669FD9"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tcBorders>
              <w:top w:val="nil"/>
            </w:tcBorders>
            <w:noWrap/>
            <w:hideMark/>
          </w:tcPr>
          <w:p w14:paraId="410F0A98" w14:textId="77777777" w:rsidR="006346E7" w:rsidRPr="00D0021A" w:rsidRDefault="006346E7" w:rsidP="001F3EE7">
            <w:pPr>
              <w:spacing w:before="0" w:after="0"/>
              <w:ind w:left="0"/>
              <w:jc w:val="right"/>
              <w:rPr>
                <w:rFonts w:eastAsia="Times New Roman"/>
              </w:rPr>
            </w:pPr>
            <w:r w:rsidRPr="00D0021A">
              <w:rPr>
                <w:rFonts w:eastAsia="Times New Roman"/>
              </w:rPr>
              <w:t>.xxxxxxxxxxxx</w:t>
            </w:r>
          </w:p>
        </w:tc>
        <w:tc>
          <w:tcPr>
            <w:tcW w:w="806" w:type="dxa"/>
            <w:tcBorders>
              <w:top w:val="nil"/>
            </w:tcBorders>
            <w:noWrap/>
            <w:hideMark/>
          </w:tcPr>
          <w:p w14:paraId="79163CFC" w14:textId="77777777" w:rsidR="006346E7" w:rsidRPr="00D0021A" w:rsidRDefault="006346E7" w:rsidP="001F3EE7">
            <w:pPr>
              <w:spacing w:before="0" w:after="0"/>
              <w:ind w:left="0"/>
              <w:jc w:val="right"/>
              <w:rPr>
                <w:rFonts w:eastAsia="Times New Roman"/>
              </w:rPr>
            </w:pPr>
            <w:r w:rsidRPr="00D0021A">
              <w:rPr>
                <w:rFonts w:eastAsia="Times New Roman"/>
              </w:rPr>
              <w:t>0.6</w:t>
            </w:r>
          </w:p>
        </w:tc>
        <w:tc>
          <w:tcPr>
            <w:tcW w:w="2592" w:type="dxa"/>
            <w:tcBorders>
              <w:top w:val="nil"/>
            </w:tcBorders>
            <w:noWrap/>
            <w:hideMark/>
          </w:tcPr>
          <w:p w14:paraId="652E9298"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tcBorders>
              <w:top w:val="nil"/>
            </w:tcBorders>
            <w:noWrap/>
            <w:hideMark/>
          </w:tcPr>
          <w:p w14:paraId="46BAC595"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6371C54A" w14:textId="77777777" w:rsidTr="00D0021A">
        <w:trPr>
          <w:trHeight w:val="288"/>
        </w:trPr>
        <w:tc>
          <w:tcPr>
            <w:tcW w:w="1296" w:type="dxa"/>
            <w:noWrap/>
            <w:hideMark/>
          </w:tcPr>
          <w:p w14:paraId="173E5BF3" w14:textId="77777777" w:rsidR="006346E7" w:rsidRPr="00D0021A" w:rsidRDefault="006346E7" w:rsidP="001F3EE7">
            <w:pPr>
              <w:spacing w:before="0" w:after="0"/>
              <w:ind w:left="0" w:right="432"/>
              <w:jc w:val="right"/>
              <w:rPr>
                <w:rFonts w:eastAsia="Times New Roman"/>
              </w:rPr>
            </w:pPr>
            <w:r w:rsidRPr="00D0021A">
              <w:rPr>
                <w:rFonts w:eastAsia="Times New Roman"/>
              </w:rPr>
              <w:t>125</w:t>
            </w:r>
          </w:p>
        </w:tc>
        <w:tc>
          <w:tcPr>
            <w:tcW w:w="1728" w:type="dxa"/>
          </w:tcPr>
          <w:p w14:paraId="4E5A32AC"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7556CF91" w14:textId="77777777" w:rsidR="006346E7" w:rsidRPr="00D0021A" w:rsidRDefault="006346E7" w:rsidP="001F3EE7">
            <w:pPr>
              <w:spacing w:before="0" w:after="0"/>
              <w:ind w:left="0"/>
              <w:jc w:val="right"/>
              <w:rPr>
                <w:rFonts w:eastAsia="Times New Roman"/>
              </w:rPr>
            </w:pPr>
            <w:r w:rsidRPr="00D0021A">
              <w:rPr>
                <w:rFonts w:eastAsia="Times New Roman"/>
              </w:rPr>
              <w:t>.xxxxxxxxxxxx</w:t>
            </w:r>
          </w:p>
        </w:tc>
        <w:tc>
          <w:tcPr>
            <w:tcW w:w="806" w:type="dxa"/>
            <w:noWrap/>
            <w:hideMark/>
          </w:tcPr>
          <w:p w14:paraId="1E65DAC6" w14:textId="77777777" w:rsidR="006346E7" w:rsidRPr="00D0021A" w:rsidRDefault="006346E7" w:rsidP="001F3EE7">
            <w:pPr>
              <w:spacing w:before="0" w:after="0"/>
              <w:ind w:left="0"/>
              <w:jc w:val="right"/>
              <w:rPr>
                <w:rFonts w:eastAsia="Times New Roman"/>
              </w:rPr>
            </w:pPr>
            <w:r w:rsidRPr="00D0021A">
              <w:rPr>
                <w:rFonts w:eastAsia="Times New Roman"/>
              </w:rPr>
              <w:t>0.4</w:t>
            </w:r>
          </w:p>
        </w:tc>
        <w:tc>
          <w:tcPr>
            <w:tcW w:w="2592" w:type="dxa"/>
            <w:noWrap/>
            <w:hideMark/>
          </w:tcPr>
          <w:p w14:paraId="4486A363" w14:textId="77777777" w:rsidR="006346E7" w:rsidRPr="00D0021A" w:rsidRDefault="006346E7" w:rsidP="001F3EE7">
            <w:pPr>
              <w:spacing w:before="0" w:after="0"/>
              <w:ind w:left="0"/>
              <w:rPr>
                <w:rFonts w:eastAsia="Times New Roman"/>
              </w:rPr>
            </w:pPr>
            <w:r w:rsidRPr="00D0021A">
              <w:rPr>
                <w:rFonts w:eastAsia="Times New Roman"/>
              </w:rPr>
              <w:t>E</w:t>
            </w:r>
          </w:p>
        </w:tc>
        <w:tc>
          <w:tcPr>
            <w:tcW w:w="864" w:type="dxa"/>
            <w:noWrap/>
            <w:hideMark/>
          </w:tcPr>
          <w:p w14:paraId="7C36F569"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18C586B6" w14:textId="77777777" w:rsidTr="00D0021A">
        <w:trPr>
          <w:trHeight w:val="288"/>
        </w:trPr>
        <w:tc>
          <w:tcPr>
            <w:tcW w:w="1296" w:type="dxa"/>
            <w:noWrap/>
            <w:hideMark/>
          </w:tcPr>
          <w:p w14:paraId="1EAA835F" w14:textId="77777777" w:rsidR="006346E7" w:rsidRPr="00D0021A" w:rsidRDefault="006346E7" w:rsidP="001F3EE7">
            <w:pPr>
              <w:spacing w:before="0" w:after="0"/>
              <w:ind w:left="0" w:right="432"/>
              <w:jc w:val="right"/>
              <w:rPr>
                <w:rFonts w:eastAsia="Times New Roman"/>
              </w:rPr>
            </w:pPr>
            <w:r w:rsidRPr="00D0021A">
              <w:rPr>
                <w:rFonts w:eastAsia="Times New Roman"/>
              </w:rPr>
              <w:t>149</w:t>
            </w:r>
          </w:p>
        </w:tc>
        <w:tc>
          <w:tcPr>
            <w:tcW w:w="1728" w:type="dxa"/>
          </w:tcPr>
          <w:p w14:paraId="0E7EA509"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2B8E15B9" w14:textId="77777777" w:rsidR="006346E7" w:rsidRPr="00D0021A" w:rsidRDefault="006346E7" w:rsidP="001F3EE7">
            <w:pPr>
              <w:spacing w:before="0" w:after="0"/>
              <w:ind w:left="0"/>
              <w:jc w:val="right"/>
              <w:rPr>
                <w:rFonts w:eastAsia="Times New Roman"/>
              </w:rPr>
            </w:pPr>
            <w:r w:rsidRPr="00D0021A">
              <w:rPr>
                <w:rFonts w:eastAsia="Times New Roman"/>
              </w:rPr>
              <w:t>.xxxxxxxxxxxxxx</w:t>
            </w:r>
          </w:p>
        </w:tc>
        <w:tc>
          <w:tcPr>
            <w:tcW w:w="806" w:type="dxa"/>
            <w:noWrap/>
            <w:hideMark/>
          </w:tcPr>
          <w:p w14:paraId="04E430AE" w14:textId="77777777" w:rsidR="006346E7" w:rsidRPr="00D0021A" w:rsidRDefault="006346E7" w:rsidP="001F3EE7">
            <w:pPr>
              <w:spacing w:before="0" w:after="0"/>
              <w:ind w:left="0"/>
              <w:jc w:val="right"/>
              <w:rPr>
                <w:rFonts w:eastAsia="Times New Roman"/>
              </w:rPr>
            </w:pPr>
            <w:r w:rsidRPr="00D0021A">
              <w:rPr>
                <w:rFonts w:eastAsia="Times New Roman"/>
              </w:rPr>
              <w:t>0.2</w:t>
            </w:r>
          </w:p>
        </w:tc>
        <w:tc>
          <w:tcPr>
            <w:tcW w:w="2592" w:type="dxa"/>
            <w:noWrap/>
            <w:hideMark/>
          </w:tcPr>
          <w:p w14:paraId="412C27DA" w14:textId="77777777" w:rsidR="006346E7" w:rsidRPr="00D0021A" w:rsidRDefault="006346E7" w:rsidP="001F3EE7">
            <w:pPr>
              <w:spacing w:before="0" w:after="0"/>
              <w:ind w:left="0"/>
              <w:rPr>
                <w:rFonts w:eastAsia="Times New Roman"/>
              </w:rPr>
            </w:pPr>
            <w:r w:rsidRPr="00D0021A">
              <w:rPr>
                <w:rFonts w:eastAsia="Times New Roman"/>
              </w:rPr>
              <w:t>E E</w:t>
            </w:r>
          </w:p>
        </w:tc>
        <w:tc>
          <w:tcPr>
            <w:tcW w:w="864" w:type="dxa"/>
            <w:noWrap/>
            <w:hideMark/>
          </w:tcPr>
          <w:p w14:paraId="5601A937" w14:textId="77777777" w:rsidR="006346E7" w:rsidRPr="00D0021A" w:rsidRDefault="006346E7" w:rsidP="001F3EE7">
            <w:pPr>
              <w:spacing w:before="0" w:after="0"/>
              <w:ind w:left="0" w:right="144"/>
              <w:jc w:val="right"/>
              <w:rPr>
                <w:rFonts w:eastAsia="Times New Roman"/>
              </w:rPr>
            </w:pPr>
            <w:r w:rsidRPr="00D0021A">
              <w:rPr>
                <w:rFonts w:eastAsia="Times New Roman"/>
              </w:rPr>
              <w:t>2</w:t>
            </w:r>
          </w:p>
        </w:tc>
      </w:tr>
      <w:tr w:rsidR="006346E7" w:rsidRPr="00D0021A" w14:paraId="196119B9" w14:textId="77777777" w:rsidTr="00D0021A">
        <w:trPr>
          <w:trHeight w:val="288"/>
        </w:trPr>
        <w:tc>
          <w:tcPr>
            <w:tcW w:w="1296" w:type="dxa"/>
            <w:noWrap/>
            <w:hideMark/>
          </w:tcPr>
          <w:p w14:paraId="6CCDC4E3" w14:textId="77777777" w:rsidR="006346E7" w:rsidRPr="00D0021A" w:rsidRDefault="006346E7" w:rsidP="001F3EE7">
            <w:pPr>
              <w:spacing w:before="0" w:after="0"/>
              <w:ind w:left="0" w:right="432"/>
              <w:jc w:val="right"/>
              <w:rPr>
                <w:rFonts w:eastAsia="Times New Roman"/>
              </w:rPr>
            </w:pPr>
            <w:r w:rsidRPr="00D0021A">
              <w:rPr>
                <w:rFonts w:eastAsia="Times New Roman"/>
              </w:rPr>
              <w:t>130</w:t>
            </w:r>
          </w:p>
        </w:tc>
        <w:tc>
          <w:tcPr>
            <w:tcW w:w="1728" w:type="dxa"/>
          </w:tcPr>
          <w:p w14:paraId="2D073153"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07FC168C" w14:textId="77777777" w:rsidR="006346E7" w:rsidRPr="00D0021A" w:rsidRDefault="006346E7" w:rsidP="001F3EE7">
            <w:pPr>
              <w:spacing w:before="0" w:after="0"/>
              <w:ind w:left="0"/>
              <w:jc w:val="right"/>
              <w:rPr>
                <w:rFonts w:eastAsia="Times New Roman"/>
              </w:rPr>
            </w:pPr>
            <w:r w:rsidRPr="00D0021A">
              <w:rPr>
                <w:rFonts w:eastAsia="Times New Roman"/>
              </w:rPr>
              <w:t>xxxxxxxxxxxxx</w:t>
            </w:r>
          </w:p>
        </w:tc>
        <w:tc>
          <w:tcPr>
            <w:tcW w:w="806" w:type="dxa"/>
            <w:noWrap/>
            <w:hideMark/>
          </w:tcPr>
          <w:p w14:paraId="6CF9A0B8" w14:textId="77777777" w:rsidR="006346E7" w:rsidRPr="00D0021A" w:rsidRDefault="006346E7" w:rsidP="001F3EE7">
            <w:pPr>
              <w:spacing w:before="0" w:after="0"/>
              <w:ind w:left="0"/>
              <w:jc w:val="right"/>
              <w:rPr>
                <w:rFonts w:eastAsia="Times New Roman"/>
              </w:rPr>
            </w:pPr>
            <w:r w:rsidRPr="00D0021A">
              <w:rPr>
                <w:rFonts w:eastAsia="Times New Roman"/>
              </w:rPr>
              <w:t>0.0</w:t>
            </w:r>
          </w:p>
        </w:tc>
        <w:tc>
          <w:tcPr>
            <w:tcW w:w="2592" w:type="dxa"/>
            <w:noWrap/>
            <w:hideMark/>
          </w:tcPr>
          <w:p w14:paraId="3F97A4F6" w14:textId="77777777" w:rsidR="006346E7" w:rsidRPr="00D0021A" w:rsidRDefault="006346E7" w:rsidP="001F3EE7">
            <w:pPr>
              <w:spacing w:before="0" w:after="0"/>
              <w:ind w:left="0"/>
              <w:rPr>
                <w:rFonts w:eastAsia="Times New Roman"/>
              </w:rPr>
            </w:pPr>
            <w:r w:rsidRPr="00D0021A">
              <w:rPr>
                <w:rFonts w:eastAsia="Times New Roman"/>
              </w:rPr>
              <w:t>E E E</w:t>
            </w:r>
          </w:p>
        </w:tc>
        <w:tc>
          <w:tcPr>
            <w:tcW w:w="864" w:type="dxa"/>
            <w:noWrap/>
            <w:hideMark/>
          </w:tcPr>
          <w:p w14:paraId="37A03D6C" w14:textId="77777777" w:rsidR="006346E7" w:rsidRPr="00D0021A" w:rsidRDefault="006346E7" w:rsidP="001F3EE7">
            <w:pPr>
              <w:spacing w:before="0" w:after="0"/>
              <w:ind w:left="0" w:right="144"/>
              <w:jc w:val="right"/>
              <w:rPr>
                <w:rFonts w:eastAsia="Times New Roman"/>
              </w:rPr>
            </w:pPr>
            <w:r w:rsidRPr="00D0021A">
              <w:rPr>
                <w:rFonts w:eastAsia="Times New Roman"/>
              </w:rPr>
              <w:t>3</w:t>
            </w:r>
          </w:p>
        </w:tc>
      </w:tr>
      <w:tr w:rsidR="006346E7" w:rsidRPr="00D0021A" w14:paraId="36F69DF5" w14:textId="77777777" w:rsidTr="00D0021A">
        <w:trPr>
          <w:trHeight w:val="288"/>
        </w:trPr>
        <w:tc>
          <w:tcPr>
            <w:tcW w:w="1296" w:type="dxa"/>
            <w:noWrap/>
            <w:hideMark/>
          </w:tcPr>
          <w:p w14:paraId="3D249E9B" w14:textId="77777777" w:rsidR="006346E7" w:rsidRPr="00D0021A" w:rsidRDefault="006346E7" w:rsidP="001F3EE7">
            <w:pPr>
              <w:spacing w:before="0" w:after="0"/>
              <w:ind w:left="0" w:right="432"/>
              <w:jc w:val="right"/>
              <w:rPr>
                <w:rFonts w:eastAsia="Times New Roman"/>
              </w:rPr>
            </w:pPr>
            <w:r w:rsidRPr="00D0021A">
              <w:rPr>
                <w:rFonts w:eastAsia="Times New Roman"/>
              </w:rPr>
              <w:t>177</w:t>
            </w:r>
          </w:p>
        </w:tc>
        <w:tc>
          <w:tcPr>
            <w:tcW w:w="1728" w:type="dxa"/>
          </w:tcPr>
          <w:p w14:paraId="40E57654"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3DF93C13" w14:textId="77777777" w:rsidR="006346E7" w:rsidRPr="00D0021A" w:rsidRDefault="006346E7" w:rsidP="001F3EE7">
            <w:pPr>
              <w:spacing w:before="0" w:after="0"/>
              <w:ind w:left="0"/>
              <w:jc w:val="right"/>
              <w:rPr>
                <w:rFonts w:eastAsia="Times New Roman"/>
              </w:rPr>
            </w:pPr>
            <w:r w:rsidRPr="00D0021A">
              <w:rPr>
                <w:rFonts w:eastAsia="Times New Roman"/>
              </w:rPr>
              <w:t>.xxxxxxxxxxxxxxxxx</w:t>
            </w:r>
          </w:p>
        </w:tc>
        <w:tc>
          <w:tcPr>
            <w:tcW w:w="806" w:type="dxa"/>
            <w:noWrap/>
            <w:hideMark/>
          </w:tcPr>
          <w:p w14:paraId="1D826A4A" w14:textId="77777777" w:rsidR="006346E7" w:rsidRPr="00D0021A" w:rsidRDefault="006346E7" w:rsidP="001F3EE7">
            <w:pPr>
              <w:spacing w:before="0" w:after="0"/>
              <w:ind w:left="0"/>
              <w:jc w:val="right"/>
              <w:rPr>
                <w:rFonts w:eastAsia="Times New Roman"/>
              </w:rPr>
            </w:pPr>
            <w:r w:rsidRPr="00D0021A">
              <w:rPr>
                <w:rFonts w:eastAsia="Times New Roman"/>
              </w:rPr>
              <w:t>-0.2</w:t>
            </w:r>
          </w:p>
        </w:tc>
        <w:tc>
          <w:tcPr>
            <w:tcW w:w="2592" w:type="dxa"/>
            <w:noWrap/>
            <w:hideMark/>
          </w:tcPr>
          <w:p w14:paraId="2F345401" w14:textId="77777777" w:rsidR="006346E7" w:rsidRPr="00D0021A" w:rsidRDefault="006346E7" w:rsidP="001F3EE7">
            <w:pPr>
              <w:spacing w:before="0" w:after="0"/>
              <w:ind w:left="0"/>
              <w:rPr>
                <w:rFonts w:eastAsia="Times New Roman"/>
              </w:rPr>
            </w:pPr>
            <w:r w:rsidRPr="00D0021A">
              <w:rPr>
                <w:rFonts w:eastAsia="Times New Roman"/>
              </w:rPr>
              <w:t>E E R E</w:t>
            </w:r>
          </w:p>
        </w:tc>
        <w:tc>
          <w:tcPr>
            <w:tcW w:w="864" w:type="dxa"/>
            <w:noWrap/>
            <w:hideMark/>
          </w:tcPr>
          <w:p w14:paraId="058769E8" w14:textId="77777777" w:rsidR="006346E7" w:rsidRPr="00D0021A" w:rsidRDefault="006346E7" w:rsidP="001F3EE7">
            <w:pPr>
              <w:spacing w:before="0" w:after="0"/>
              <w:ind w:left="0" w:right="144"/>
              <w:jc w:val="right"/>
              <w:rPr>
                <w:rFonts w:eastAsia="Times New Roman"/>
              </w:rPr>
            </w:pPr>
            <w:r w:rsidRPr="00D0021A">
              <w:rPr>
                <w:rFonts w:eastAsia="Times New Roman"/>
              </w:rPr>
              <w:t>4</w:t>
            </w:r>
          </w:p>
        </w:tc>
      </w:tr>
      <w:tr w:rsidR="006346E7" w:rsidRPr="00D0021A" w14:paraId="1A85B618" w14:textId="77777777" w:rsidTr="00D0021A">
        <w:trPr>
          <w:trHeight w:val="288"/>
        </w:trPr>
        <w:tc>
          <w:tcPr>
            <w:tcW w:w="1296" w:type="dxa"/>
            <w:noWrap/>
            <w:hideMark/>
          </w:tcPr>
          <w:p w14:paraId="2E168E15" w14:textId="77777777" w:rsidR="006346E7" w:rsidRPr="00D0021A" w:rsidRDefault="006346E7" w:rsidP="001F3EE7">
            <w:pPr>
              <w:spacing w:before="0" w:after="0"/>
              <w:ind w:left="0" w:right="432"/>
              <w:jc w:val="right"/>
              <w:rPr>
                <w:rFonts w:eastAsia="Times New Roman"/>
              </w:rPr>
            </w:pPr>
            <w:r w:rsidRPr="00D0021A">
              <w:rPr>
                <w:rFonts w:eastAsia="Times New Roman"/>
              </w:rPr>
              <w:t>79</w:t>
            </w:r>
          </w:p>
        </w:tc>
        <w:tc>
          <w:tcPr>
            <w:tcW w:w="1728" w:type="dxa"/>
          </w:tcPr>
          <w:p w14:paraId="32557972"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1420DEA3" w14:textId="77777777" w:rsidR="006346E7" w:rsidRPr="00D0021A" w:rsidRDefault="006346E7" w:rsidP="001F3EE7">
            <w:pPr>
              <w:spacing w:before="0" w:after="0"/>
              <w:ind w:left="0"/>
              <w:jc w:val="right"/>
              <w:rPr>
                <w:rFonts w:eastAsia="Times New Roman"/>
              </w:rPr>
            </w:pPr>
            <w:r w:rsidRPr="00D0021A">
              <w:rPr>
                <w:rFonts w:eastAsia="Times New Roman"/>
              </w:rPr>
              <w:t>.xxxxxxx</w:t>
            </w:r>
          </w:p>
        </w:tc>
        <w:tc>
          <w:tcPr>
            <w:tcW w:w="806" w:type="dxa"/>
            <w:noWrap/>
            <w:hideMark/>
          </w:tcPr>
          <w:p w14:paraId="4C09CCFC" w14:textId="77777777" w:rsidR="006346E7" w:rsidRPr="00D0021A" w:rsidRDefault="006346E7" w:rsidP="001F3EE7">
            <w:pPr>
              <w:spacing w:before="0" w:after="0"/>
              <w:ind w:left="0"/>
              <w:jc w:val="right"/>
              <w:rPr>
                <w:rFonts w:eastAsia="Times New Roman"/>
              </w:rPr>
            </w:pPr>
            <w:r w:rsidRPr="00D0021A">
              <w:rPr>
                <w:rFonts w:eastAsia="Times New Roman"/>
              </w:rPr>
              <w:t>-0.4</w:t>
            </w:r>
          </w:p>
        </w:tc>
        <w:tc>
          <w:tcPr>
            <w:tcW w:w="2592" w:type="dxa"/>
            <w:noWrap/>
            <w:hideMark/>
          </w:tcPr>
          <w:p w14:paraId="2F09BB1C" w14:textId="77777777" w:rsidR="006346E7" w:rsidRPr="00D0021A" w:rsidRDefault="006346E7" w:rsidP="001F3EE7">
            <w:pPr>
              <w:spacing w:before="0" w:after="0"/>
              <w:ind w:left="0"/>
              <w:rPr>
                <w:rFonts w:eastAsia="Times New Roman"/>
              </w:rPr>
            </w:pPr>
            <w:r w:rsidRPr="00D0021A">
              <w:rPr>
                <w:rFonts w:eastAsia="Times New Roman"/>
              </w:rPr>
              <w:t>E R E E E</w:t>
            </w:r>
          </w:p>
        </w:tc>
        <w:tc>
          <w:tcPr>
            <w:tcW w:w="864" w:type="dxa"/>
            <w:noWrap/>
            <w:hideMark/>
          </w:tcPr>
          <w:p w14:paraId="235BF9AA" w14:textId="77777777" w:rsidR="006346E7" w:rsidRPr="00D0021A" w:rsidRDefault="006346E7" w:rsidP="001F3EE7">
            <w:pPr>
              <w:spacing w:before="0" w:after="0"/>
              <w:ind w:left="0" w:right="144"/>
              <w:jc w:val="right"/>
              <w:rPr>
                <w:rFonts w:eastAsia="Times New Roman"/>
              </w:rPr>
            </w:pPr>
            <w:r w:rsidRPr="00D0021A">
              <w:rPr>
                <w:rFonts w:eastAsia="Times New Roman"/>
              </w:rPr>
              <w:t>5</w:t>
            </w:r>
          </w:p>
        </w:tc>
      </w:tr>
      <w:tr w:rsidR="006346E7" w:rsidRPr="00D0021A" w14:paraId="3133E0D3" w14:textId="77777777" w:rsidTr="00D0021A">
        <w:trPr>
          <w:trHeight w:val="288"/>
        </w:trPr>
        <w:tc>
          <w:tcPr>
            <w:tcW w:w="1296" w:type="dxa"/>
            <w:noWrap/>
            <w:hideMark/>
          </w:tcPr>
          <w:p w14:paraId="16A76733" w14:textId="77777777" w:rsidR="006346E7" w:rsidRPr="00D0021A" w:rsidRDefault="006346E7" w:rsidP="001F3EE7">
            <w:pPr>
              <w:spacing w:before="0" w:after="0"/>
              <w:ind w:left="0" w:right="432"/>
              <w:jc w:val="right"/>
              <w:rPr>
                <w:rFonts w:eastAsia="Times New Roman"/>
              </w:rPr>
            </w:pPr>
            <w:r w:rsidRPr="00D0021A">
              <w:rPr>
                <w:rFonts w:eastAsia="Times New Roman"/>
              </w:rPr>
              <w:t>166</w:t>
            </w:r>
          </w:p>
        </w:tc>
        <w:tc>
          <w:tcPr>
            <w:tcW w:w="1728" w:type="dxa"/>
          </w:tcPr>
          <w:p w14:paraId="2F2ED703"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32FB4C82" w14:textId="77777777" w:rsidR="006346E7" w:rsidRPr="00D0021A" w:rsidRDefault="006346E7" w:rsidP="001F3EE7">
            <w:pPr>
              <w:spacing w:before="0" w:after="0"/>
              <w:ind w:left="0"/>
              <w:jc w:val="right"/>
              <w:rPr>
                <w:rFonts w:eastAsia="Times New Roman"/>
              </w:rPr>
            </w:pPr>
            <w:r w:rsidRPr="00D0021A">
              <w:rPr>
                <w:rFonts w:eastAsia="Times New Roman"/>
              </w:rPr>
              <w:t>.xxxxxxxxxxxxxxxx</w:t>
            </w:r>
          </w:p>
        </w:tc>
        <w:tc>
          <w:tcPr>
            <w:tcW w:w="806" w:type="dxa"/>
            <w:noWrap/>
            <w:hideMark/>
          </w:tcPr>
          <w:p w14:paraId="6DB2D677" w14:textId="77777777" w:rsidR="006346E7" w:rsidRPr="00D0021A" w:rsidRDefault="006346E7" w:rsidP="001F3EE7">
            <w:pPr>
              <w:spacing w:before="0" w:after="0"/>
              <w:ind w:left="0"/>
              <w:jc w:val="right"/>
              <w:rPr>
                <w:rFonts w:eastAsia="Times New Roman"/>
              </w:rPr>
            </w:pPr>
            <w:r w:rsidRPr="00D0021A">
              <w:rPr>
                <w:rFonts w:eastAsia="Times New Roman"/>
              </w:rPr>
              <w:t>-0.6</w:t>
            </w:r>
          </w:p>
        </w:tc>
        <w:tc>
          <w:tcPr>
            <w:tcW w:w="2592" w:type="dxa"/>
            <w:noWrap/>
            <w:hideMark/>
          </w:tcPr>
          <w:p w14:paraId="00DA78C3" w14:textId="77777777" w:rsidR="006346E7" w:rsidRPr="00D0021A" w:rsidRDefault="006346E7" w:rsidP="001F3EE7">
            <w:pPr>
              <w:spacing w:before="0" w:after="0"/>
              <w:ind w:left="0"/>
              <w:rPr>
                <w:rFonts w:eastAsia="Times New Roman"/>
              </w:rPr>
            </w:pPr>
            <w:r w:rsidRPr="00D0021A">
              <w:rPr>
                <w:rFonts w:eastAsia="Times New Roman"/>
              </w:rPr>
              <w:t>E</w:t>
            </w:r>
          </w:p>
        </w:tc>
        <w:tc>
          <w:tcPr>
            <w:tcW w:w="864" w:type="dxa"/>
            <w:noWrap/>
            <w:hideMark/>
          </w:tcPr>
          <w:p w14:paraId="5857891C"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4A885DE0" w14:textId="77777777" w:rsidTr="00D0021A">
        <w:trPr>
          <w:trHeight w:val="288"/>
        </w:trPr>
        <w:tc>
          <w:tcPr>
            <w:tcW w:w="1296" w:type="dxa"/>
            <w:noWrap/>
            <w:hideMark/>
          </w:tcPr>
          <w:p w14:paraId="2E44C1F0" w14:textId="77777777" w:rsidR="006346E7" w:rsidRPr="00D0021A" w:rsidRDefault="006346E7" w:rsidP="001F3EE7">
            <w:pPr>
              <w:spacing w:before="0" w:after="0"/>
              <w:ind w:left="0" w:right="432"/>
              <w:jc w:val="right"/>
              <w:rPr>
                <w:rFonts w:eastAsia="Times New Roman"/>
              </w:rPr>
            </w:pPr>
            <w:r w:rsidRPr="00D0021A">
              <w:rPr>
                <w:rFonts w:eastAsia="Times New Roman"/>
              </w:rPr>
              <w:t>136</w:t>
            </w:r>
          </w:p>
        </w:tc>
        <w:tc>
          <w:tcPr>
            <w:tcW w:w="1728" w:type="dxa"/>
          </w:tcPr>
          <w:p w14:paraId="1ED0F260"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noWrap/>
            <w:hideMark/>
          </w:tcPr>
          <w:p w14:paraId="50EF0CB7" w14:textId="77777777" w:rsidR="006346E7" w:rsidRPr="00D0021A" w:rsidRDefault="006346E7" w:rsidP="001F3EE7">
            <w:pPr>
              <w:spacing w:before="0" w:after="0"/>
              <w:ind w:left="0"/>
              <w:jc w:val="right"/>
              <w:rPr>
                <w:rFonts w:eastAsia="Times New Roman"/>
              </w:rPr>
            </w:pPr>
            <w:r w:rsidRPr="00D0021A">
              <w:rPr>
                <w:rFonts w:eastAsia="Times New Roman"/>
              </w:rPr>
              <w:t>.xxxxxxxxxxxxx</w:t>
            </w:r>
          </w:p>
        </w:tc>
        <w:tc>
          <w:tcPr>
            <w:tcW w:w="806" w:type="dxa"/>
            <w:noWrap/>
            <w:hideMark/>
          </w:tcPr>
          <w:p w14:paraId="7DC79906" w14:textId="77777777" w:rsidR="006346E7" w:rsidRPr="00D0021A" w:rsidRDefault="006346E7" w:rsidP="001F3EE7">
            <w:pPr>
              <w:spacing w:before="0" w:after="0"/>
              <w:ind w:left="0"/>
              <w:jc w:val="right"/>
              <w:rPr>
                <w:rFonts w:eastAsia="Times New Roman"/>
              </w:rPr>
            </w:pPr>
            <w:r w:rsidRPr="00D0021A">
              <w:rPr>
                <w:rFonts w:eastAsia="Times New Roman"/>
              </w:rPr>
              <w:t>-0.8</w:t>
            </w:r>
          </w:p>
        </w:tc>
        <w:tc>
          <w:tcPr>
            <w:tcW w:w="2592" w:type="dxa"/>
            <w:noWrap/>
            <w:hideMark/>
          </w:tcPr>
          <w:p w14:paraId="6D46857F" w14:textId="77777777" w:rsidR="006346E7" w:rsidRPr="00D0021A" w:rsidRDefault="006346E7" w:rsidP="001F3EE7">
            <w:pPr>
              <w:spacing w:before="0" w:after="0"/>
              <w:ind w:left="0"/>
              <w:rPr>
                <w:rFonts w:eastAsia="Times New Roman"/>
              </w:rPr>
            </w:pPr>
            <w:r w:rsidRPr="00D0021A">
              <w:rPr>
                <w:rFonts w:eastAsia="Times New Roman"/>
              </w:rPr>
              <w:t>E R E E R</w:t>
            </w:r>
          </w:p>
        </w:tc>
        <w:tc>
          <w:tcPr>
            <w:tcW w:w="864" w:type="dxa"/>
            <w:noWrap/>
            <w:hideMark/>
          </w:tcPr>
          <w:p w14:paraId="457C3EF7" w14:textId="77777777" w:rsidR="006346E7" w:rsidRPr="00D0021A" w:rsidRDefault="006346E7" w:rsidP="001F3EE7">
            <w:pPr>
              <w:spacing w:before="0" w:after="0"/>
              <w:ind w:left="0" w:right="144"/>
              <w:jc w:val="right"/>
              <w:rPr>
                <w:rFonts w:eastAsia="Times New Roman"/>
              </w:rPr>
            </w:pPr>
            <w:r w:rsidRPr="00D0021A">
              <w:rPr>
                <w:rFonts w:eastAsia="Times New Roman"/>
              </w:rPr>
              <w:t>5</w:t>
            </w:r>
          </w:p>
        </w:tc>
      </w:tr>
      <w:tr w:rsidR="006346E7" w:rsidRPr="00D0021A" w14:paraId="7A2037CC" w14:textId="77777777" w:rsidTr="006111CE">
        <w:trPr>
          <w:trHeight w:val="288"/>
        </w:trPr>
        <w:tc>
          <w:tcPr>
            <w:tcW w:w="1296" w:type="dxa"/>
            <w:tcBorders>
              <w:bottom w:val="dashSmallGap" w:sz="12" w:space="0" w:color="auto"/>
            </w:tcBorders>
            <w:noWrap/>
            <w:hideMark/>
          </w:tcPr>
          <w:p w14:paraId="6C86338A" w14:textId="77777777" w:rsidR="006346E7" w:rsidRPr="00D0021A" w:rsidRDefault="006346E7" w:rsidP="001F3EE7">
            <w:pPr>
              <w:spacing w:before="0" w:after="0"/>
              <w:ind w:left="0" w:right="432"/>
              <w:jc w:val="right"/>
              <w:rPr>
                <w:rFonts w:eastAsia="Times New Roman"/>
              </w:rPr>
            </w:pPr>
            <w:r w:rsidRPr="00D0021A">
              <w:rPr>
                <w:rFonts w:eastAsia="Times New Roman"/>
              </w:rPr>
              <w:t>146</w:t>
            </w:r>
          </w:p>
        </w:tc>
        <w:tc>
          <w:tcPr>
            <w:tcW w:w="1728" w:type="dxa"/>
            <w:tcBorders>
              <w:bottom w:val="dashSmallGap" w:sz="12" w:space="0" w:color="auto"/>
            </w:tcBorders>
          </w:tcPr>
          <w:p w14:paraId="737414D0" w14:textId="77777777" w:rsidR="006346E7" w:rsidRPr="00D0021A" w:rsidRDefault="006346E7" w:rsidP="001F3EE7">
            <w:pPr>
              <w:spacing w:before="0" w:after="0"/>
              <w:ind w:left="0" w:right="720"/>
              <w:jc w:val="right"/>
              <w:rPr>
                <w:rFonts w:eastAsia="Times New Roman"/>
              </w:rPr>
            </w:pPr>
            <w:r w:rsidRPr="00D0021A">
              <w:rPr>
                <w:rFonts w:eastAsia="Times New Roman"/>
              </w:rPr>
              <w:t>2</w:t>
            </w:r>
          </w:p>
        </w:tc>
        <w:tc>
          <w:tcPr>
            <w:tcW w:w="4608" w:type="dxa"/>
            <w:tcBorders>
              <w:bottom w:val="dashSmallGap" w:sz="12" w:space="0" w:color="auto"/>
            </w:tcBorders>
            <w:noWrap/>
            <w:hideMark/>
          </w:tcPr>
          <w:p w14:paraId="474F6E1E" w14:textId="77777777" w:rsidR="006346E7" w:rsidRPr="00D0021A" w:rsidRDefault="006346E7" w:rsidP="001F3EE7">
            <w:pPr>
              <w:spacing w:before="0" w:after="0"/>
              <w:ind w:left="0"/>
              <w:jc w:val="right"/>
              <w:rPr>
                <w:rFonts w:eastAsia="Times New Roman"/>
              </w:rPr>
            </w:pPr>
            <w:r w:rsidRPr="00D0021A">
              <w:rPr>
                <w:rFonts w:eastAsia="Times New Roman"/>
              </w:rPr>
              <w:t>.xxxxxxxxxxxxxx</w:t>
            </w:r>
          </w:p>
        </w:tc>
        <w:tc>
          <w:tcPr>
            <w:tcW w:w="806" w:type="dxa"/>
            <w:tcBorders>
              <w:bottom w:val="dashSmallGap" w:sz="12" w:space="0" w:color="auto"/>
            </w:tcBorders>
            <w:noWrap/>
            <w:hideMark/>
          </w:tcPr>
          <w:p w14:paraId="4D4046CB" w14:textId="77777777" w:rsidR="006346E7" w:rsidRPr="00D0021A" w:rsidRDefault="006346E7" w:rsidP="001F3EE7">
            <w:pPr>
              <w:spacing w:before="0" w:after="0"/>
              <w:ind w:left="0"/>
              <w:jc w:val="right"/>
              <w:rPr>
                <w:rFonts w:eastAsia="Times New Roman"/>
              </w:rPr>
            </w:pPr>
            <w:r w:rsidRPr="00D0021A">
              <w:rPr>
                <w:rFonts w:eastAsia="Times New Roman"/>
              </w:rPr>
              <w:t>-1.0</w:t>
            </w:r>
          </w:p>
        </w:tc>
        <w:tc>
          <w:tcPr>
            <w:tcW w:w="2592" w:type="dxa"/>
            <w:tcBorders>
              <w:bottom w:val="dashSmallGap" w:sz="12" w:space="0" w:color="auto"/>
            </w:tcBorders>
            <w:noWrap/>
            <w:hideMark/>
          </w:tcPr>
          <w:p w14:paraId="35E8C80B" w14:textId="77777777" w:rsidR="006346E7" w:rsidRPr="00D0021A" w:rsidRDefault="006346E7" w:rsidP="001F3EE7">
            <w:pPr>
              <w:spacing w:before="0" w:after="0"/>
              <w:ind w:left="0"/>
              <w:rPr>
                <w:rFonts w:eastAsia="Times New Roman"/>
              </w:rPr>
            </w:pPr>
            <w:r w:rsidRPr="00D0021A">
              <w:rPr>
                <w:rFonts w:eastAsia="Times New Roman"/>
              </w:rPr>
              <w:t>E R R E R R</w:t>
            </w:r>
          </w:p>
        </w:tc>
        <w:tc>
          <w:tcPr>
            <w:tcW w:w="864" w:type="dxa"/>
            <w:tcBorders>
              <w:bottom w:val="dashSmallGap" w:sz="12" w:space="0" w:color="auto"/>
            </w:tcBorders>
            <w:noWrap/>
            <w:hideMark/>
          </w:tcPr>
          <w:p w14:paraId="3E4F0FDC" w14:textId="77777777" w:rsidR="006346E7" w:rsidRPr="00D0021A" w:rsidRDefault="006346E7" w:rsidP="001F3EE7">
            <w:pPr>
              <w:spacing w:before="0" w:after="0"/>
              <w:ind w:left="0" w:right="144"/>
              <w:jc w:val="right"/>
              <w:rPr>
                <w:rFonts w:eastAsia="Times New Roman"/>
              </w:rPr>
            </w:pPr>
            <w:r w:rsidRPr="00D0021A">
              <w:rPr>
                <w:rFonts w:eastAsia="Times New Roman"/>
              </w:rPr>
              <w:t>6</w:t>
            </w:r>
          </w:p>
        </w:tc>
      </w:tr>
      <w:tr w:rsidR="006346E7" w:rsidRPr="00D0021A" w14:paraId="7F1C65AF" w14:textId="77777777" w:rsidTr="006111CE">
        <w:trPr>
          <w:trHeight w:val="288"/>
        </w:trPr>
        <w:tc>
          <w:tcPr>
            <w:tcW w:w="1296" w:type="dxa"/>
            <w:tcBorders>
              <w:top w:val="dashSmallGap" w:sz="12" w:space="0" w:color="auto"/>
              <w:bottom w:val="nil"/>
            </w:tcBorders>
            <w:noWrap/>
            <w:hideMark/>
          </w:tcPr>
          <w:p w14:paraId="410974E3" w14:textId="77777777" w:rsidR="006346E7" w:rsidRPr="00D0021A" w:rsidRDefault="006346E7" w:rsidP="001F3EE7">
            <w:pPr>
              <w:spacing w:before="0" w:after="0"/>
              <w:ind w:left="0" w:right="432"/>
              <w:jc w:val="right"/>
              <w:rPr>
                <w:rFonts w:eastAsia="Times New Roman"/>
              </w:rPr>
            </w:pPr>
            <w:r w:rsidRPr="00D0021A">
              <w:rPr>
                <w:rFonts w:eastAsia="Times New Roman"/>
              </w:rPr>
              <w:t>128</w:t>
            </w:r>
          </w:p>
        </w:tc>
        <w:tc>
          <w:tcPr>
            <w:tcW w:w="1728" w:type="dxa"/>
            <w:tcBorders>
              <w:top w:val="dashSmallGap" w:sz="12" w:space="0" w:color="auto"/>
              <w:bottom w:val="nil"/>
            </w:tcBorders>
          </w:tcPr>
          <w:p w14:paraId="22D5F1F9"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tcBorders>
              <w:top w:val="dashSmallGap" w:sz="12" w:space="0" w:color="auto"/>
              <w:bottom w:val="nil"/>
            </w:tcBorders>
            <w:noWrap/>
            <w:hideMark/>
          </w:tcPr>
          <w:p w14:paraId="04B09834" w14:textId="77777777" w:rsidR="006346E7" w:rsidRPr="00D0021A" w:rsidRDefault="006346E7" w:rsidP="001F3EE7">
            <w:pPr>
              <w:spacing w:before="0" w:after="0"/>
              <w:ind w:left="0"/>
              <w:jc w:val="right"/>
              <w:rPr>
                <w:rFonts w:eastAsia="Times New Roman"/>
              </w:rPr>
            </w:pPr>
            <w:r w:rsidRPr="00D0021A">
              <w:rPr>
                <w:rFonts w:eastAsia="Times New Roman"/>
              </w:rPr>
              <w:t>.xxxxxxxxxxxx</w:t>
            </w:r>
          </w:p>
        </w:tc>
        <w:tc>
          <w:tcPr>
            <w:tcW w:w="806" w:type="dxa"/>
            <w:tcBorders>
              <w:top w:val="dashSmallGap" w:sz="12" w:space="0" w:color="auto"/>
              <w:bottom w:val="nil"/>
            </w:tcBorders>
            <w:noWrap/>
            <w:hideMark/>
          </w:tcPr>
          <w:p w14:paraId="05CBC5F5" w14:textId="77777777" w:rsidR="006346E7" w:rsidRPr="00D0021A" w:rsidRDefault="006346E7" w:rsidP="001F3EE7">
            <w:pPr>
              <w:spacing w:before="0" w:after="0"/>
              <w:ind w:left="0"/>
              <w:jc w:val="right"/>
              <w:rPr>
                <w:rFonts w:eastAsia="Times New Roman"/>
              </w:rPr>
            </w:pPr>
            <w:r w:rsidRPr="00D0021A">
              <w:rPr>
                <w:rFonts w:eastAsia="Times New Roman"/>
              </w:rPr>
              <w:t>-1.2</w:t>
            </w:r>
          </w:p>
        </w:tc>
        <w:tc>
          <w:tcPr>
            <w:tcW w:w="2592" w:type="dxa"/>
            <w:tcBorders>
              <w:top w:val="dashSmallGap" w:sz="12" w:space="0" w:color="auto"/>
              <w:bottom w:val="nil"/>
            </w:tcBorders>
            <w:noWrap/>
            <w:hideMark/>
          </w:tcPr>
          <w:p w14:paraId="7575EAEB" w14:textId="77777777" w:rsidR="006346E7" w:rsidRPr="00D0021A" w:rsidRDefault="006346E7" w:rsidP="001F3EE7">
            <w:pPr>
              <w:spacing w:before="0" w:after="0"/>
              <w:ind w:left="0"/>
              <w:rPr>
                <w:rFonts w:eastAsia="Times New Roman"/>
              </w:rPr>
            </w:pPr>
            <w:r w:rsidRPr="00D0021A">
              <w:rPr>
                <w:rFonts w:eastAsia="Times New Roman"/>
              </w:rPr>
              <w:t>E R R E R</w:t>
            </w:r>
          </w:p>
        </w:tc>
        <w:tc>
          <w:tcPr>
            <w:tcW w:w="864" w:type="dxa"/>
            <w:tcBorders>
              <w:top w:val="dashSmallGap" w:sz="12" w:space="0" w:color="auto"/>
              <w:bottom w:val="nil"/>
            </w:tcBorders>
            <w:noWrap/>
            <w:hideMark/>
          </w:tcPr>
          <w:p w14:paraId="47C22BF0" w14:textId="77777777" w:rsidR="006346E7" w:rsidRPr="00D0021A" w:rsidRDefault="006346E7" w:rsidP="001F3EE7">
            <w:pPr>
              <w:spacing w:before="0" w:after="0"/>
              <w:ind w:left="0" w:right="144"/>
              <w:jc w:val="right"/>
              <w:rPr>
                <w:rFonts w:eastAsia="Times New Roman"/>
              </w:rPr>
            </w:pPr>
            <w:r w:rsidRPr="00D0021A">
              <w:rPr>
                <w:rFonts w:eastAsia="Times New Roman"/>
              </w:rPr>
              <w:t>5</w:t>
            </w:r>
          </w:p>
        </w:tc>
      </w:tr>
      <w:tr w:rsidR="006346E7" w:rsidRPr="00D0021A" w14:paraId="1D14DA9E" w14:textId="77777777" w:rsidTr="006111CE">
        <w:trPr>
          <w:trHeight w:val="288"/>
        </w:trPr>
        <w:tc>
          <w:tcPr>
            <w:tcW w:w="1296" w:type="dxa"/>
            <w:tcBorders>
              <w:top w:val="nil"/>
            </w:tcBorders>
            <w:noWrap/>
            <w:hideMark/>
          </w:tcPr>
          <w:p w14:paraId="7F75E00F" w14:textId="77777777" w:rsidR="006346E7" w:rsidRPr="00D0021A" w:rsidRDefault="006346E7" w:rsidP="001F3EE7">
            <w:pPr>
              <w:spacing w:before="0" w:after="0"/>
              <w:ind w:left="0" w:right="432"/>
              <w:jc w:val="right"/>
              <w:rPr>
                <w:rFonts w:eastAsia="Times New Roman"/>
              </w:rPr>
            </w:pPr>
            <w:r w:rsidRPr="00D0021A">
              <w:rPr>
                <w:rFonts w:eastAsia="Times New Roman"/>
              </w:rPr>
              <w:t>117</w:t>
            </w:r>
          </w:p>
        </w:tc>
        <w:tc>
          <w:tcPr>
            <w:tcW w:w="1728" w:type="dxa"/>
            <w:tcBorders>
              <w:top w:val="nil"/>
            </w:tcBorders>
          </w:tcPr>
          <w:p w14:paraId="68219875"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tcBorders>
              <w:top w:val="nil"/>
            </w:tcBorders>
            <w:noWrap/>
            <w:hideMark/>
          </w:tcPr>
          <w:p w14:paraId="6BE2A7D4" w14:textId="77777777" w:rsidR="006346E7" w:rsidRPr="00D0021A" w:rsidRDefault="006346E7" w:rsidP="001F3EE7">
            <w:pPr>
              <w:spacing w:before="0" w:after="0"/>
              <w:ind w:left="0"/>
              <w:jc w:val="right"/>
              <w:rPr>
                <w:rFonts w:eastAsia="Times New Roman"/>
              </w:rPr>
            </w:pPr>
            <w:r w:rsidRPr="00D0021A">
              <w:rPr>
                <w:rFonts w:eastAsia="Times New Roman"/>
              </w:rPr>
              <w:t>.xxxxxxxxxxx</w:t>
            </w:r>
          </w:p>
        </w:tc>
        <w:tc>
          <w:tcPr>
            <w:tcW w:w="806" w:type="dxa"/>
            <w:tcBorders>
              <w:top w:val="nil"/>
            </w:tcBorders>
            <w:noWrap/>
            <w:hideMark/>
          </w:tcPr>
          <w:p w14:paraId="714D5C5C" w14:textId="77777777" w:rsidR="006346E7" w:rsidRPr="00D0021A" w:rsidRDefault="006346E7" w:rsidP="001F3EE7">
            <w:pPr>
              <w:spacing w:before="0" w:after="0"/>
              <w:ind w:left="0"/>
              <w:jc w:val="right"/>
              <w:rPr>
                <w:rFonts w:eastAsia="Times New Roman"/>
              </w:rPr>
            </w:pPr>
            <w:r w:rsidRPr="00D0021A">
              <w:rPr>
                <w:rFonts w:eastAsia="Times New Roman"/>
              </w:rPr>
              <w:t>-1.4</w:t>
            </w:r>
          </w:p>
        </w:tc>
        <w:tc>
          <w:tcPr>
            <w:tcW w:w="2592" w:type="dxa"/>
            <w:tcBorders>
              <w:top w:val="nil"/>
            </w:tcBorders>
            <w:noWrap/>
            <w:hideMark/>
          </w:tcPr>
          <w:p w14:paraId="3FDD2870" w14:textId="77777777" w:rsidR="006346E7" w:rsidRPr="00D0021A" w:rsidRDefault="006346E7" w:rsidP="001F3EE7">
            <w:pPr>
              <w:spacing w:before="0" w:after="0"/>
              <w:ind w:left="0"/>
              <w:rPr>
                <w:rFonts w:eastAsia="Times New Roman"/>
              </w:rPr>
            </w:pPr>
            <w:r w:rsidRPr="00D0021A">
              <w:rPr>
                <w:rFonts w:eastAsia="Times New Roman"/>
              </w:rPr>
              <w:t>E R E R R E R</w:t>
            </w:r>
          </w:p>
        </w:tc>
        <w:tc>
          <w:tcPr>
            <w:tcW w:w="864" w:type="dxa"/>
            <w:tcBorders>
              <w:top w:val="nil"/>
            </w:tcBorders>
            <w:noWrap/>
            <w:hideMark/>
          </w:tcPr>
          <w:p w14:paraId="226523A3" w14:textId="77777777" w:rsidR="006346E7" w:rsidRPr="00D0021A" w:rsidRDefault="006346E7" w:rsidP="001F3EE7">
            <w:pPr>
              <w:spacing w:before="0" w:after="0"/>
              <w:ind w:left="0" w:right="144"/>
              <w:jc w:val="right"/>
              <w:rPr>
                <w:rFonts w:eastAsia="Times New Roman"/>
              </w:rPr>
            </w:pPr>
            <w:r w:rsidRPr="00D0021A">
              <w:rPr>
                <w:rFonts w:eastAsia="Times New Roman"/>
              </w:rPr>
              <w:t>7</w:t>
            </w:r>
          </w:p>
        </w:tc>
      </w:tr>
      <w:tr w:rsidR="006346E7" w:rsidRPr="00D0021A" w14:paraId="4C18D5ED" w14:textId="77777777" w:rsidTr="00D0021A">
        <w:trPr>
          <w:trHeight w:val="288"/>
        </w:trPr>
        <w:tc>
          <w:tcPr>
            <w:tcW w:w="1296" w:type="dxa"/>
            <w:noWrap/>
            <w:hideMark/>
          </w:tcPr>
          <w:p w14:paraId="44138DEE" w14:textId="77777777" w:rsidR="006346E7" w:rsidRPr="00D0021A" w:rsidRDefault="006346E7" w:rsidP="001F3EE7">
            <w:pPr>
              <w:spacing w:before="0" w:after="0"/>
              <w:ind w:left="0" w:right="432"/>
              <w:jc w:val="right"/>
              <w:rPr>
                <w:rFonts w:eastAsia="Times New Roman"/>
              </w:rPr>
            </w:pPr>
            <w:r w:rsidRPr="00D0021A">
              <w:rPr>
                <w:rFonts w:eastAsia="Times New Roman"/>
              </w:rPr>
              <w:t>117</w:t>
            </w:r>
          </w:p>
        </w:tc>
        <w:tc>
          <w:tcPr>
            <w:tcW w:w="1728" w:type="dxa"/>
          </w:tcPr>
          <w:p w14:paraId="3D38B595"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439AF1F7" w14:textId="77777777" w:rsidR="006346E7" w:rsidRPr="00D0021A" w:rsidRDefault="006346E7" w:rsidP="001F3EE7">
            <w:pPr>
              <w:spacing w:before="0" w:after="0"/>
              <w:ind w:left="0"/>
              <w:jc w:val="right"/>
              <w:rPr>
                <w:rFonts w:eastAsia="Times New Roman"/>
              </w:rPr>
            </w:pPr>
            <w:r w:rsidRPr="00D0021A">
              <w:rPr>
                <w:rFonts w:eastAsia="Times New Roman"/>
              </w:rPr>
              <w:t>.xxxxxxxxxxx</w:t>
            </w:r>
          </w:p>
        </w:tc>
        <w:tc>
          <w:tcPr>
            <w:tcW w:w="806" w:type="dxa"/>
            <w:noWrap/>
            <w:hideMark/>
          </w:tcPr>
          <w:p w14:paraId="2A416C98" w14:textId="77777777" w:rsidR="006346E7" w:rsidRPr="00D0021A" w:rsidRDefault="006346E7" w:rsidP="001F3EE7">
            <w:pPr>
              <w:spacing w:before="0" w:after="0"/>
              <w:ind w:left="0"/>
              <w:jc w:val="right"/>
              <w:rPr>
                <w:rFonts w:eastAsia="Times New Roman"/>
              </w:rPr>
            </w:pPr>
            <w:r w:rsidRPr="00D0021A">
              <w:rPr>
                <w:rFonts w:eastAsia="Times New Roman"/>
              </w:rPr>
              <w:t>-1.6</w:t>
            </w:r>
          </w:p>
        </w:tc>
        <w:tc>
          <w:tcPr>
            <w:tcW w:w="2592" w:type="dxa"/>
            <w:noWrap/>
            <w:hideMark/>
          </w:tcPr>
          <w:p w14:paraId="2AEFD139" w14:textId="77777777" w:rsidR="006346E7" w:rsidRPr="00D0021A" w:rsidRDefault="006346E7" w:rsidP="001F3EE7">
            <w:pPr>
              <w:spacing w:before="0" w:after="0"/>
              <w:ind w:left="0"/>
              <w:rPr>
                <w:rFonts w:eastAsia="Times New Roman"/>
              </w:rPr>
            </w:pPr>
            <w:r w:rsidRPr="00D0021A">
              <w:rPr>
                <w:rFonts w:eastAsia="Times New Roman"/>
              </w:rPr>
              <w:t>R E R R</w:t>
            </w:r>
          </w:p>
        </w:tc>
        <w:tc>
          <w:tcPr>
            <w:tcW w:w="864" w:type="dxa"/>
            <w:noWrap/>
            <w:hideMark/>
          </w:tcPr>
          <w:p w14:paraId="4D3A2E8E" w14:textId="77777777" w:rsidR="006346E7" w:rsidRPr="00D0021A" w:rsidRDefault="006346E7" w:rsidP="001F3EE7">
            <w:pPr>
              <w:spacing w:before="0" w:after="0"/>
              <w:ind w:left="0" w:right="144"/>
              <w:jc w:val="right"/>
              <w:rPr>
                <w:rFonts w:eastAsia="Times New Roman"/>
              </w:rPr>
            </w:pPr>
            <w:r w:rsidRPr="00D0021A">
              <w:rPr>
                <w:rFonts w:eastAsia="Times New Roman"/>
              </w:rPr>
              <w:t>4</w:t>
            </w:r>
          </w:p>
        </w:tc>
      </w:tr>
      <w:tr w:rsidR="006346E7" w:rsidRPr="00D0021A" w14:paraId="175BD168" w14:textId="77777777" w:rsidTr="00D0021A">
        <w:trPr>
          <w:trHeight w:val="288"/>
        </w:trPr>
        <w:tc>
          <w:tcPr>
            <w:tcW w:w="1296" w:type="dxa"/>
            <w:noWrap/>
            <w:hideMark/>
          </w:tcPr>
          <w:p w14:paraId="6FD3C4DA" w14:textId="77777777" w:rsidR="006346E7" w:rsidRPr="00D0021A" w:rsidRDefault="006346E7" w:rsidP="001F3EE7">
            <w:pPr>
              <w:spacing w:before="0" w:after="0"/>
              <w:ind w:left="0" w:right="432"/>
              <w:jc w:val="right"/>
              <w:rPr>
                <w:rFonts w:eastAsia="Times New Roman"/>
              </w:rPr>
            </w:pPr>
            <w:r w:rsidRPr="00D0021A">
              <w:rPr>
                <w:rFonts w:eastAsia="Times New Roman"/>
              </w:rPr>
              <w:t>103</w:t>
            </w:r>
          </w:p>
        </w:tc>
        <w:tc>
          <w:tcPr>
            <w:tcW w:w="1728" w:type="dxa"/>
          </w:tcPr>
          <w:p w14:paraId="2A33E4A5"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23D754C0" w14:textId="77777777" w:rsidR="006346E7" w:rsidRPr="00D0021A" w:rsidRDefault="006346E7" w:rsidP="001F3EE7">
            <w:pPr>
              <w:spacing w:before="0" w:after="0"/>
              <w:ind w:left="0"/>
              <w:jc w:val="right"/>
              <w:rPr>
                <w:rFonts w:eastAsia="Times New Roman"/>
              </w:rPr>
            </w:pPr>
            <w:r w:rsidRPr="00D0021A">
              <w:rPr>
                <w:rFonts w:eastAsia="Times New Roman"/>
              </w:rPr>
              <w:t>.xxxxxxxxxx</w:t>
            </w:r>
          </w:p>
        </w:tc>
        <w:tc>
          <w:tcPr>
            <w:tcW w:w="806" w:type="dxa"/>
            <w:noWrap/>
            <w:hideMark/>
          </w:tcPr>
          <w:p w14:paraId="16DB162E" w14:textId="77777777" w:rsidR="006346E7" w:rsidRPr="00D0021A" w:rsidRDefault="006346E7" w:rsidP="001F3EE7">
            <w:pPr>
              <w:spacing w:before="0" w:after="0"/>
              <w:ind w:left="0"/>
              <w:jc w:val="right"/>
              <w:rPr>
                <w:rFonts w:eastAsia="Times New Roman"/>
              </w:rPr>
            </w:pPr>
            <w:r w:rsidRPr="00D0021A">
              <w:rPr>
                <w:rFonts w:eastAsia="Times New Roman"/>
              </w:rPr>
              <w:t>-1.8</w:t>
            </w:r>
          </w:p>
        </w:tc>
        <w:tc>
          <w:tcPr>
            <w:tcW w:w="2592" w:type="dxa"/>
            <w:noWrap/>
            <w:hideMark/>
          </w:tcPr>
          <w:p w14:paraId="6DEEA0AD" w14:textId="77777777" w:rsidR="006346E7" w:rsidRPr="00D0021A" w:rsidRDefault="006346E7" w:rsidP="001F3EE7">
            <w:pPr>
              <w:spacing w:before="0" w:after="0"/>
              <w:ind w:left="0"/>
              <w:rPr>
                <w:rFonts w:eastAsia="Times New Roman"/>
              </w:rPr>
            </w:pPr>
            <w:r w:rsidRPr="00D0021A">
              <w:rPr>
                <w:rFonts w:eastAsia="Times New Roman"/>
              </w:rPr>
              <w:t>R E E R</w:t>
            </w:r>
          </w:p>
        </w:tc>
        <w:tc>
          <w:tcPr>
            <w:tcW w:w="864" w:type="dxa"/>
            <w:noWrap/>
            <w:hideMark/>
          </w:tcPr>
          <w:p w14:paraId="7696EF00" w14:textId="77777777" w:rsidR="006346E7" w:rsidRPr="00D0021A" w:rsidRDefault="006346E7" w:rsidP="001F3EE7">
            <w:pPr>
              <w:spacing w:before="0" w:after="0"/>
              <w:ind w:left="0" w:right="144"/>
              <w:jc w:val="right"/>
              <w:rPr>
                <w:rFonts w:eastAsia="Times New Roman"/>
              </w:rPr>
            </w:pPr>
            <w:r w:rsidRPr="00D0021A">
              <w:rPr>
                <w:rFonts w:eastAsia="Times New Roman"/>
              </w:rPr>
              <w:t>4</w:t>
            </w:r>
          </w:p>
        </w:tc>
      </w:tr>
    </w:tbl>
    <w:p w14:paraId="387D46BE" w14:textId="40A58C5D" w:rsidR="006346E7" w:rsidRDefault="006346E7" w:rsidP="00DA2E81">
      <w:pPr>
        <w:pStyle w:val="NormalContinuation"/>
      </w:pPr>
      <w:r>
        <w:rPr>
          <w:i/>
          <w:iCs/>
        </w:rPr>
        <w:fldChar w:fldCharType="begin"/>
      </w:r>
      <w:r>
        <w:rPr>
          <w:i/>
          <w:iCs/>
        </w:rPr>
        <w:instrText xml:space="preserve"> REF _Ref128393093 \h </w:instrText>
      </w:r>
      <w:r>
        <w:rPr>
          <w:i/>
          <w:iCs/>
        </w:rPr>
      </w:r>
      <w:r>
        <w:rPr>
          <w:i/>
          <w:iCs/>
        </w:rPr>
        <w:fldChar w:fldCharType="separate"/>
      </w:r>
      <w:r w:rsidR="00BB4DFF">
        <w:t>Table 8.C.</w:t>
      </w:r>
      <w:r w:rsidR="00BB4DFF">
        <w:rPr>
          <w:noProof/>
        </w:rPr>
        <w:t>12</w:t>
      </w:r>
      <w:r>
        <w:rPr>
          <w:i/>
          <w:iCs/>
        </w:rPr>
        <w:fldChar w:fldCharType="end"/>
      </w:r>
      <w:r>
        <w:rPr>
          <w:i/>
          <w:iCs/>
        </w:rPr>
        <w:t xml:space="preserve"> (continuation)</w:t>
      </w:r>
    </w:p>
    <w:tbl>
      <w:tblPr>
        <w:tblStyle w:val="TRs"/>
        <w:tblW w:w="11894" w:type="dxa"/>
        <w:tblLayout w:type="fixed"/>
        <w:tblLook w:val="04A0" w:firstRow="1" w:lastRow="0" w:firstColumn="1" w:lastColumn="0" w:noHBand="0" w:noVBand="1"/>
      </w:tblPr>
      <w:tblGrid>
        <w:gridCol w:w="1296"/>
        <w:gridCol w:w="1728"/>
        <w:gridCol w:w="4608"/>
        <w:gridCol w:w="806"/>
        <w:gridCol w:w="2592"/>
        <w:gridCol w:w="864"/>
      </w:tblGrid>
      <w:tr w:rsidR="006346E7" w:rsidRPr="001F3EE7" w14:paraId="547259B8" w14:textId="77777777" w:rsidTr="002462A6">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90FB733" w14:textId="77777777" w:rsidR="006346E7" w:rsidRPr="001F3EE7" w:rsidRDefault="006346E7" w:rsidP="002462A6">
            <w:pPr>
              <w:spacing w:before="0" w:after="0"/>
              <w:ind w:left="0"/>
              <w:rPr>
                <w:rFonts w:eastAsia="Times New Roman"/>
                <w:b w:val="0"/>
                <w:bCs/>
              </w:rPr>
            </w:pPr>
            <w:r w:rsidRPr="001F3EE7">
              <w:rPr>
                <w:rFonts w:eastAsia="Times New Roman"/>
                <w:bCs/>
              </w:rPr>
              <w:t>N Students</w:t>
            </w:r>
          </w:p>
        </w:tc>
        <w:tc>
          <w:tcPr>
            <w:tcW w:w="1728" w:type="dxa"/>
          </w:tcPr>
          <w:p w14:paraId="2AF3E0A4" w14:textId="77777777" w:rsidR="006346E7" w:rsidRPr="001F3EE7" w:rsidRDefault="006346E7" w:rsidP="002462A6">
            <w:pPr>
              <w:spacing w:before="0" w:after="0"/>
              <w:ind w:left="0"/>
              <w:rPr>
                <w:rFonts w:eastAsia="Times New Roman"/>
                <w:b w:val="0"/>
                <w:bCs/>
              </w:rPr>
            </w:pPr>
            <w:r w:rsidRPr="001F3EE7">
              <w:rPr>
                <w:rFonts w:eastAsia="Times New Roman"/>
                <w:bCs/>
              </w:rPr>
              <w:t>Performance Level</w:t>
            </w:r>
          </w:p>
        </w:tc>
        <w:tc>
          <w:tcPr>
            <w:tcW w:w="4608" w:type="dxa"/>
            <w:hideMark/>
          </w:tcPr>
          <w:p w14:paraId="68FDC77F" w14:textId="77777777" w:rsidR="006346E7" w:rsidRPr="001F3EE7" w:rsidRDefault="006346E7" w:rsidP="002462A6">
            <w:pPr>
              <w:spacing w:before="0" w:after="0"/>
              <w:ind w:left="0"/>
              <w:rPr>
                <w:rFonts w:eastAsia="Times New Roman"/>
                <w:b w:val="0"/>
                <w:bCs/>
              </w:rPr>
            </w:pPr>
            <w:r w:rsidRPr="001F3EE7">
              <w:rPr>
                <w:rFonts w:eastAsia="Times New Roman"/>
                <w:bCs/>
              </w:rPr>
              <w:t>Student Theta Distribution</w:t>
            </w:r>
          </w:p>
        </w:tc>
        <w:tc>
          <w:tcPr>
            <w:tcW w:w="806" w:type="dxa"/>
            <w:hideMark/>
          </w:tcPr>
          <w:p w14:paraId="6ADB3DC2" w14:textId="77777777" w:rsidR="006346E7" w:rsidRPr="001F3EE7" w:rsidRDefault="006346E7" w:rsidP="002462A6">
            <w:pPr>
              <w:spacing w:before="0" w:after="0"/>
              <w:ind w:left="0"/>
              <w:rPr>
                <w:rFonts w:eastAsia="Times New Roman"/>
                <w:b w:val="0"/>
                <w:bCs/>
              </w:rPr>
            </w:pPr>
            <w:r w:rsidRPr="001F3EE7">
              <w:rPr>
                <w:rFonts w:eastAsia="Times New Roman"/>
                <w:bCs/>
              </w:rPr>
              <w:t>Logit</w:t>
            </w:r>
          </w:p>
        </w:tc>
        <w:tc>
          <w:tcPr>
            <w:tcW w:w="2592" w:type="dxa"/>
            <w:hideMark/>
          </w:tcPr>
          <w:p w14:paraId="77DD2785" w14:textId="77777777" w:rsidR="006346E7" w:rsidRPr="001F3EE7" w:rsidRDefault="006346E7" w:rsidP="002462A6">
            <w:pPr>
              <w:spacing w:before="0" w:after="0"/>
              <w:ind w:left="0"/>
              <w:rPr>
                <w:rFonts w:eastAsia="Times New Roman"/>
                <w:b w:val="0"/>
                <w:bCs/>
              </w:rPr>
            </w:pPr>
            <w:r w:rsidRPr="001F3EE7">
              <w:rPr>
                <w:rFonts w:eastAsia="Times New Roman"/>
                <w:bCs/>
              </w:rPr>
              <w:t>Item Domain(s)</w:t>
            </w:r>
          </w:p>
        </w:tc>
        <w:tc>
          <w:tcPr>
            <w:tcW w:w="864" w:type="dxa"/>
            <w:hideMark/>
          </w:tcPr>
          <w:p w14:paraId="7A4216D1" w14:textId="77777777" w:rsidR="006346E7" w:rsidRPr="001F3EE7" w:rsidRDefault="006346E7" w:rsidP="002462A6">
            <w:pPr>
              <w:spacing w:before="0" w:after="0"/>
              <w:ind w:left="0"/>
              <w:rPr>
                <w:rFonts w:eastAsia="Times New Roman"/>
                <w:b w:val="0"/>
                <w:bCs/>
              </w:rPr>
            </w:pPr>
            <w:r w:rsidRPr="001F3EE7">
              <w:rPr>
                <w:rFonts w:eastAsia="Times New Roman"/>
                <w:bCs/>
              </w:rPr>
              <w:t>N Items</w:t>
            </w:r>
          </w:p>
        </w:tc>
      </w:tr>
      <w:tr w:rsidR="006346E7" w:rsidRPr="00D0021A" w14:paraId="6A76256C" w14:textId="77777777" w:rsidTr="00D0021A">
        <w:trPr>
          <w:trHeight w:val="288"/>
        </w:trPr>
        <w:tc>
          <w:tcPr>
            <w:tcW w:w="1296" w:type="dxa"/>
            <w:noWrap/>
            <w:hideMark/>
          </w:tcPr>
          <w:p w14:paraId="41E8C32E" w14:textId="77777777" w:rsidR="006346E7" w:rsidRPr="00D0021A" w:rsidRDefault="006346E7" w:rsidP="001F3EE7">
            <w:pPr>
              <w:spacing w:before="0" w:after="0"/>
              <w:ind w:left="0" w:right="432"/>
              <w:jc w:val="right"/>
              <w:rPr>
                <w:rFonts w:eastAsia="Times New Roman"/>
              </w:rPr>
            </w:pPr>
            <w:r w:rsidRPr="00D0021A">
              <w:rPr>
                <w:rFonts w:eastAsia="Times New Roman"/>
              </w:rPr>
              <w:t>87</w:t>
            </w:r>
          </w:p>
        </w:tc>
        <w:tc>
          <w:tcPr>
            <w:tcW w:w="1728" w:type="dxa"/>
          </w:tcPr>
          <w:p w14:paraId="1994A5AA"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76A41816" w14:textId="77777777" w:rsidR="006346E7" w:rsidRPr="00D0021A" w:rsidRDefault="006346E7" w:rsidP="001F3EE7">
            <w:pPr>
              <w:spacing w:before="0" w:after="0"/>
              <w:ind w:left="0"/>
              <w:jc w:val="right"/>
              <w:rPr>
                <w:rFonts w:eastAsia="Times New Roman"/>
              </w:rPr>
            </w:pPr>
            <w:r w:rsidRPr="00D0021A">
              <w:rPr>
                <w:rFonts w:eastAsia="Times New Roman"/>
              </w:rPr>
              <w:t>.xxxxxxxx</w:t>
            </w:r>
          </w:p>
        </w:tc>
        <w:tc>
          <w:tcPr>
            <w:tcW w:w="806" w:type="dxa"/>
            <w:noWrap/>
            <w:hideMark/>
          </w:tcPr>
          <w:p w14:paraId="103D0014" w14:textId="77777777" w:rsidR="006346E7" w:rsidRPr="00D0021A" w:rsidRDefault="006346E7" w:rsidP="001F3EE7">
            <w:pPr>
              <w:spacing w:before="0" w:after="0"/>
              <w:ind w:left="0"/>
              <w:jc w:val="right"/>
              <w:rPr>
                <w:rFonts w:eastAsia="Times New Roman"/>
              </w:rPr>
            </w:pPr>
            <w:r w:rsidRPr="00D0021A">
              <w:rPr>
                <w:rFonts w:eastAsia="Times New Roman"/>
              </w:rPr>
              <w:t>-2.0</w:t>
            </w:r>
          </w:p>
        </w:tc>
        <w:tc>
          <w:tcPr>
            <w:tcW w:w="2592" w:type="dxa"/>
            <w:noWrap/>
            <w:hideMark/>
          </w:tcPr>
          <w:p w14:paraId="0F38AAF4" w14:textId="77777777" w:rsidR="006346E7" w:rsidRPr="00D0021A" w:rsidRDefault="006346E7" w:rsidP="001F3EE7">
            <w:pPr>
              <w:spacing w:before="0" w:after="0"/>
              <w:ind w:left="0"/>
              <w:rPr>
                <w:rFonts w:eastAsia="Times New Roman"/>
              </w:rPr>
            </w:pPr>
            <w:r w:rsidRPr="00D0021A">
              <w:rPr>
                <w:rFonts w:eastAsia="Times New Roman"/>
              </w:rPr>
              <w:t>R R E</w:t>
            </w:r>
          </w:p>
        </w:tc>
        <w:tc>
          <w:tcPr>
            <w:tcW w:w="864" w:type="dxa"/>
            <w:noWrap/>
            <w:hideMark/>
          </w:tcPr>
          <w:p w14:paraId="0C030226" w14:textId="77777777" w:rsidR="006346E7" w:rsidRPr="00D0021A" w:rsidRDefault="006346E7" w:rsidP="001F3EE7">
            <w:pPr>
              <w:spacing w:before="0" w:after="0"/>
              <w:ind w:left="0" w:right="144"/>
              <w:jc w:val="right"/>
              <w:rPr>
                <w:rFonts w:eastAsia="Times New Roman"/>
              </w:rPr>
            </w:pPr>
            <w:r w:rsidRPr="00D0021A">
              <w:rPr>
                <w:rFonts w:eastAsia="Times New Roman"/>
              </w:rPr>
              <w:t>3</w:t>
            </w:r>
          </w:p>
        </w:tc>
      </w:tr>
      <w:tr w:rsidR="006346E7" w:rsidRPr="00D0021A" w14:paraId="404D5A02" w14:textId="77777777" w:rsidTr="00D0021A">
        <w:trPr>
          <w:trHeight w:val="288"/>
        </w:trPr>
        <w:tc>
          <w:tcPr>
            <w:tcW w:w="1296" w:type="dxa"/>
            <w:noWrap/>
            <w:hideMark/>
          </w:tcPr>
          <w:p w14:paraId="51869439" w14:textId="77777777" w:rsidR="006346E7" w:rsidRPr="00D0021A" w:rsidRDefault="006346E7" w:rsidP="001F3EE7">
            <w:pPr>
              <w:spacing w:before="0" w:after="0"/>
              <w:ind w:left="0" w:right="432"/>
              <w:jc w:val="right"/>
              <w:rPr>
                <w:rFonts w:eastAsia="Times New Roman"/>
              </w:rPr>
            </w:pPr>
            <w:r w:rsidRPr="00D0021A">
              <w:rPr>
                <w:rFonts w:eastAsia="Times New Roman"/>
              </w:rPr>
              <w:t>48</w:t>
            </w:r>
          </w:p>
        </w:tc>
        <w:tc>
          <w:tcPr>
            <w:tcW w:w="1728" w:type="dxa"/>
          </w:tcPr>
          <w:p w14:paraId="32F12F71"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69B5C8A2" w14:textId="77777777" w:rsidR="006346E7" w:rsidRPr="00D0021A" w:rsidRDefault="006346E7" w:rsidP="001F3EE7">
            <w:pPr>
              <w:spacing w:before="0" w:after="0"/>
              <w:ind w:left="0"/>
              <w:jc w:val="right"/>
              <w:rPr>
                <w:rFonts w:eastAsia="Times New Roman"/>
              </w:rPr>
            </w:pPr>
            <w:r w:rsidRPr="00D0021A">
              <w:rPr>
                <w:rFonts w:eastAsia="Times New Roman"/>
              </w:rPr>
              <w:t>.xxxx</w:t>
            </w:r>
          </w:p>
        </w:tc>
        <w:tc>
          <w:tcPr>
            <w:tcW w:w="806" w:type="dxa"/>
            <w:noWrap/>
            <w:hideMark/>
          </w:tcPr>
          <w:p w14:paraId="7DDECCBC" w14:textId="77777777" w:rsidR="006346E7" w:rsidRPr="00D0021A" w:rsidRDefault="006346E7" w:rsidP="001F3EE7">
            <w:pPr>
              <w:spacing w:before="0" w:after="0"/>
              <w:ind w:left="0"/>
              <w:jc w:val="right"/>
              <w:rPr>
                <w:rFonts w:eastAsia="Times New Roman"/>
              </w:rPr>
            </w:pPr>
            <w:r w:rsidRPr="00D0021A">
              <w:rPr>
                <w:rFonts w:eastAsia="Times New Roman"/>
              </w:rPr>
              <w:t>-2.2</w:t>
            </w:r>
          </w:p>
        </w:tc>
        <w:tc>
          <w:tcPr>
            <w:tcW w:w="2592" w:type="dxa"/>
            <w:noWrap/>
            <w:hideMark/>
          </w:tcPr>
          <w:p w14:paraId="676138FD" w14:textId="77777777" w:rsidR="006346E7" w:rsidRPr="00D0021A" w:rsidRDefault="006346E7" w:rsidP="001F3EE7">
            <w:pPr>
              <w:spacing w:before="0" w:after="0"/>
              <w:ind w:left="0"/>
              <w:rPr>
                <w:rFonts w:eastAsia="Times New Roman"/>
              </w:rPr>
            </w:pPr>
            <w:r w:rsidRPr="00D0021A">
              <w:rPr>
                <w:rFonts w:eastAsia="Times New Roman"/>
              </w:rPr>
              <w:t>E E R R</w:t>
            </w:r>
          </w:p>
        </w:tc>
        <w:tc>
          <w:tcPr>
            <w:tcW w:w="864" w:type="dxa"/>
            <w:noWrap/>
            <w:hideMark/>
          </w:tcPr>
          <w:p w14:paraId="17D422F2" w14:textId="77777777" w:rsidR="006346E7" w:rsidRPr="00D0021A" w:rsidRDefault="006346E7" w:rsidP="001F3EE7">
            <w:pPr>
              <w:spacing w:before="0" w:after="0"/>
              <w:ind w:left="0" w:right="144"/>
              <w:jc w:val="right"/>
              <w:rPr>
                <w:rFonts w:eastAsia="Times New Roman"/>
              </w:rPr>
            </w:pPr>
            <w:r w:rsidRPr="00D0021A">
              <w:rPr>
                <w:rFonts w:eastAsia="Times New Roman"/>
              </w:rPr>
              <w:t>4</w:t>
            </w:r>
          </w:p>
        </w:tc>
      </w:tr>
      <w:tr w:rsidR="006346E7" w:rsidRPr="00D0021A" w14:paraId="6A7344A2" w14:textId="77777777" w:rsidTr="00D0021A">
        <w:trPr>
          <w:trHeight w:val="288"/>
        </w:trPr>
        <w:tc>
          <w:tcPr>
            <w:tcW w:w="1296" w:type="dxa"/>
            <w:noWrap/>
            <w:hideMark/>
          </w:tcPr>
          <w:p w14:paraId="7282CC20" w14:textId="77777777" w:rsidR="006346E7" w:rsidRPr="00D0021A" w:rsidRDefault="006346E7" w:rsidP="001F3EE7">
            <w:pPr>
              <w:spacing w:before="0" w:after="0"/>
              <w:ind w:left="0" w:right="432"/>
              <w:jc w:val="right"/>
              <w:rPr>
                <w:rFonts w:eastAsia="Times New Roman"/>
              </w:rPr>
            </w:pPr>
            <w:r w:rsidRPr="00D0021A">
              <w:rPr>
                <w:rFonts w:eastAsia="Times New Roman"/>
              </w:rPr>
              <w:t>54</w:t>
            </w:r>
          </w:p>
        </w:tc>
        <w:tc>
          <w:tcPr>
            <w:tcW w:w="1728" w:type="dxa"/>
          </w:tcPr>
          <w:p w14:paraId="1EDDD9D1"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3FF9F9DF" w14:textId="77777777" w:rsidR="006346E7" w:rsidRPr="00D0021A" w:rsidRDefault="006346E7" w:rsidP="001F3EE7">
            <w:pPr>
              <w:spacing w:before="0" w:after="0"/>
              <w:ind w:left="0"/>
              <w:jc w:val="right"/>
              <w:rPr>
                <w:rFonts w:eastAsia="Times New Roman"/>
              </w:rPr>
            </w:pPr>
            <w:r w:rsidRPr="00D0021A">
              <w:rPr>
                <w:rFonts w:eastAsia="Times New Roman"/>
              </w:rPr>
              <w:t>.xxxxx</w:t>
            </w:r>
          </w:p>
        </w:tc>
        <w:tc>
          <w:tcPr>
            <w:tcW w:w="806" w:type="dxa"/>
            <w:noWrap/>
            <w:hideMark/>
          </w:tcPr>
          <w:p w14:paraId="73F3BCC5" w14:textId="77777777" w:rsidR="006346E7" w:rsidRPr="00D0021A" w:rsidRDefault="006346E7" w:rsidP="001F3EE7">
            <w:pPr>
              <w:spacing w:before="0" w:after="0"/>
              <w:ind w:left="0"/>
              <w:jc w:val="right"/>
              <w:rPr>
                <w:rFonts w:eastAsia="Times New Roman"/>
              </w:rPr>
            </w:pPr>
            <w:r w:rsidRPr="00D0021A">
              <w:rPr>
                <w:rFonts w:eastAsia="Times New Roman"/>
              </w:rPr>
              <w:t>-2.4</w:t>
            </w:r>
          </w:p>
        </w:tc>
        <w:tc>
          <w:tcPr>
            <w:tcW w:w="2592" w:type="dxa"/>
            <w:noWrap/>
            <w:hideMark/>
          </w:tcPr>
          <w:p w14:paraId="689DCCD2" w14:textId="77777777" w:rsidR="006346E7" w:rsidRPr="00D0021A" w:rsidRDefault="006346E7" w:rsidP="001F3EE7">
            <w:pPr>
              <w:spacing w:before="0" w:after="0"/>
              <w:ind w:left="0"/>
              <w:rPr>
                <w:rFonts w:eastAsia="Times New Roman"/>
              </w:rPr>
            </w:pPr>
            <w:r w:rsidRPr="00D0021A">
              <w:rPr>
                <w:rFonts w:eastAsia="Times New Roman"/>
              </w:rPr>
              <w:t>E E</w:t>
            </w:r>
          </w:p>
        </w:tc>
        <w:tc>
          <w:tcPr>
            <w:tcW w:w="864" w:type="dxa"/>
            <w:noWrap/>
            <w:hideMark/>
          </w:tcPr>
          <w:p w14:paraId="08C78CDA" w14:textId="77777777" w:rsidR="006346E7" w:rsidRPr="00D0021A" w:rsidRDefault="006346E7" w:rsidP="001F3EE7">
            <w:pPr>
              <w:spacing w:before="0" w:after="0"/>
              <w:ind w:left="0" w:right="144"/>
              <w:jc w:val="right"/>
              <w:rPr>
                <w:rFonts w:eastAsia="Times New Roman"/>
              </w:rPr>
            </w:pPr>
            <w:r w:rsidRPr="00D0021A">
              <w:rPr>
                <w:rFonts w:eastAsia="Times New Roman"/>
              </w:rPr>
              <w:t>2</w:t>
            </w:r>
          </w:p>
        </w:tc>
      </w:tr>
      <w:tr w:rsidR="006346E7" w:rsidRPr="00D0021A" w14:paraId="05A3E84B" w14:textId="77777777" w:rsidTr="00D0021A">
        <w:trPr>
          <w:trHeight w:val="288"/>
        </w:trPr>
        <w:tc>
          <w:tcPr>
            <w:tcW w:w="1296" w:type="dxa"/>
            <w:noWrap/>
            <w:hideMark/>
          </w:tcPr>
          <w:p w14:paraId="631CF8F4" w14:textId="77777777" w:rsidR="006346E7" w:rsidRPr="00D0021A" w:rsidRDefault="006346E7" w:rsidP="001F3EE7">
            <w:pPr>
              <w:spacing w:before="0" w:after="0"/>
              <w:ind w:left="0" w:right="432"/>
              <w:jc w:val="right"/>
              <w:rPr>
                <w:rFonts w:eastAsia="Times New Roman"/>
              </w:rPr>
            </w:pPr>
            <w:r w:rsidRPr="00D0021A">
              <w:rPr>
                <w:rFonts w:eastAsia="Times New Roman"/>
              </w:rPr>
              <w:t>45</w:t>
            </w:r>
          </w:p>
        </w:tc>
        <w:tc>
          <w:tcPr>
            <w:tcW w:w="1728" w:type="dxa"/>
          </w:tcPr>
          <w:p w14:paraId="69879D60"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12AD6BEE" w14:textId="77777777" w:rsidR="006346E7" w:rsidRPr="00D0021A" w:rsidRDefault="006346E7" w:rsidP="001F3EE7">
            <w:pPr>
              <w:spacing w:before="0" w:after="0"/>
              <w:ind w:left="0"/>
              <w:jc w:val="right"/>
              <w:rPr>
                <w:rFonts w:eastAsia="Times New Roman"/>
              </w:rPr>
            </w:pPr>
            <w:r w:rsidRPr="00D0021A">
              <w:rPr>
                <w:rFonts w:eastAsia="Times New Roman"/>
              </w:rPr>
              <w:t>.xxxx</w:t>
            </w:r>
          </w:p>
        </w:tc>
        <w:tc>
          <w:tcPr>
            <w:tcW w:w="806" w:type="dxa"/>
            <w:noWrap/>
            <w:hideMark/>
          </w:tcPr>
          <w:p w14:paraId="22124D33" w14:textId="77777777" w:rsidR="006346E7" w:rsidRPr="00D0021A" w:rsidRDefault="006346E7" w:rsidP="001F3EE7">
            <w:pPr>
              <w:spacing w:before="0" w:after="0"/>
              <w:ind w:left="0"/>
              <w:jc w:val="right"/>
              <w:rPr>
                <w:rFonts w:eastAsia="Times New Roman"/>
              </w:rPr>
            </w:pPr>
            <w:r w:rsidRPr="00D0021A">
              <w:rPr>
                <w:rFonts w:eastAsia="Times New Roman"/>
              </w:rPr>
              <w:t>-2.6</w:t>
            </w:r>
          </w:p>
        </w:tc>
        <w:tc>
          <w:tcPr>
            <w:tcW w:w="2592" w:type="dxa"/>
            <w:noWrap/>
            <w:hideMark/>
          </w:tcPr>
          <w:p w14:paraId="332858CC" w14:textId="77777777" w:rsidR="006346E7" w:rsidRPr="00D0021A" w:rsidRDefault="006346E7" w:rsidP="001F3EE7">
            <w:pPr>
              <w:spacing w:before="0" w:after="0"/>
              <w:ind w:left="0"/>
              <w:rPr>
                <w:rFonts w:eastAsia="Times New Roman"/>
              </w:rPr>
            </w:pPr>
            <w:r w:rsidRPr="00D0021A">
              <w:rPr>
                <w:rFonts w:eastAsia="Times New Roman"/>
              </w:rPr>
              <w:t>R</w:t>
            </w:r>
          </w:p>
        </w:tc>
        <w:tc>
          <w:tcPr>
            <w:tcW w:w="864" w:type="dxa"/>
            <w:noWrap/>
            <w:hideMark/>
          </w:tcPr>
          <w:p w14:paraId="2DE35796"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259D62FA" w14:textId="77777777" w:rsidTr="00D0021A">
        <w:trPr>
          <w:trHeight w:val="288"/>
        </w:trPr>
        <w:tc>
          <w:tcPr>
            <w:tcW w:w="1296" w:type="dxa"/>
            <w:noWrap/>
            <w:hideMark/>
          </w:tcPr>
          <w:p w14:paraId="7C132DB4" w14:textId="77777777" w:rsidR="006346E7" w:rsidRPr="00D0021A" w:rsidRDefault="006346E7" w:rsidP="001F3EE7">
            <w:pPr>
              <w:spacing w:before="0" w:after="0"/>
              <w:ind w:left="0" w:right="432"/>
              <w:jc w:val="right"/>
              <w:rPr>
                <w:rFonts w:eastAsia="Times New Roman"/>
              </w:rPr>
            </w:pPr>
            <w:r w:rsidRPr="00D0021A">
              <w:rPr>
                <w:rFonts w:eastAsia="Times New Roman"/>
              </w:rPr>
              <w:t>23</w:t>
            </w:r>
          </w:p>
        </w:tc>
        <w:tc>
          <w:tcPr>
            <w:tcW w:w="1728" w:type="dxa"/>
          </w:tcPr>
          <w:p w14:paraId="06CD55E5"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0E64DD47" w14:textId="77777777" w:rsidR="006346E7" w:rsidRPr="00D0021A" w:rsidRDefault="006346E7" w:rsidP="001F3EE7">
            <w:pPr>
              <w:spacing w:before="0" w:after="0"/>
              <w:ind w:left="0"/>
              <w:jc w:val="right"/>
              <w:rPr>
                <w:rFonts w:eastAsia="Times New Roman"/>
              </w:rPr>
            </w:pPr>
            <w:r w:rsidRPr="00D0021A">
              <w:rPr>
                <w:rFonts w:eastAsia="Times New Roman"/>
              </w:rPr>
              <w:t>.xx</w:t>
            </w:r>
          </w:p>
        </w:tc>
        <w:tc>
          <w:tcPr>
            <w:tcW w:w="806" w:type="dxa"/>
            <w:noWrap/>
            <w:hideMark/>
          </w:tcPr>
          <w:p w14:paraId="4E89B147" w14:textId="77777777" w:rsidR="006346E7" w:rsidRPr="00D0021A" w:rsidRDefault="006346E7" w:rsidP="001F3EE7">
            <w:pPr>
              <w:spacing w:before="0" w:after="0"/>
              <w:ind w:left="0"/>
              <w:jc w:val="right"/>
              <w:rPr>
                <w:rFonts w:eastAsia="Times New Roman"/>
              </w:rPr>
            </w:pPr>
            <w:r w:rsidRPr="00D0021A">
              <w:rPr>
                <w:rFonts w:eastAsia="Times New Roman"/>
              </w:rPr>
              <w:t>-2.8</w:t>
            </w:r>
          </w:p>
        </w:tc>
        <w:tc>
          <w:tcPr>
            <w:tcW w:w="2592" w:type="dxa"/>
            <w:noWrap/>
            <w:hideMark/>
          </w:tcPr>
          <w:p w14:paraId="1362CB62"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5021393B"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74B78988" w14:textId="77777777" w:rsidTr="00D0021A">
        <w:trPr>
          <w:trHeight w:val="288"/>
        </w:trPr>
        <w:tc>
          <w:tcPr>
            <w:tcW w:w="1296" w:type="dxa"/>
            <w:noWrap/>
            <w:hideMark/>
          </w:tcPr>
          <w:p w14:paraId="21EAE2CB" w14:textId="77777777" w:rsidR="006346E7" w:rsidRPr="00D0021A" w:rsidRDefault="006346E7" w:rsidP="001F3EE7">
            <w:pPr>
              <w:spacing w:before="0" w:after="0"/>
              <w:ind w:left="0" w:right="432"/>
              <w:jc w:val="right"/>
              <w:rPr>
                <w:rFonts w:eastAsia="Times New Roman"/>
              </w:rPr>
            </w:pPr>
            <w:r w:rsidRPr="00D0021A">
              <w:rPr>
                <w:rFonts w:eastAsia="Times New Roman"/>
              </w:rPr>
              <w:t>22</w:t>
            </w:r>
          </w:p>
        </w:tc>
        <w:tc>
          <w:tcPr>
            <w:tcW w:w="1728" w:type="dxa"/>
          </w:tcPr>
          <w:p w14:paraId="4B0B54A5"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0CBB220D" w14:textId="77777777" w:rsidR="006346E7" w:rsidRPr="00D0021A" w:rsidRDefault="006346E7" w:rsidP="001F3EE7">
            <w:pPr>
              <w:spacing w:before="0" w:after="0"/>
              <w:ind w:left="0"/>
              <w:jc w:val="right"/>
              <w:rPr>
                <w:rFonts w:eastAsia="Times New Roman"/>
              </w:rPr>
            </w:pPr>
            <w:r w:rsidRPr="00D0021A">
              <w:rPr>
                <w:rFonts w:eastAsia="Times New Roman"/>
              </w:rPr>
              <w:t>.xx</w:t>
            </w:r>
          </w:p>
        </w:tc>
        <w:tc>
          <w:tcPr>
            <w:tcW w:w="806" w:type="dxa"/>
            <w:noWrap/>
            <w:hideMark/>
          </w:tcPr>
          <w:p w14:paraId="0215F39D" w14:textId="77777777" w:rsidR="006346E7" w:rsidRPr="00D0021A" w:rsidRDefault="006346E7" w:rsidP="001F3EE7">
            <w:pPr>
              <w:spacing w:before="0" w:after="0"/>
              <w:ind w:left="0"/>
              <w:jc w:val="right"/>
              <w:rPr>
                <w:rFonts w:eastAsia="Times New Roman"/>
              </w:rPr>
            </w:pPr>
            <w:r w:rsidRPr="00D0021A">
              <w:rPr>
                <w:rFonts w:eastAsia="Times New Roman"/>
              </w:rPr>
              <w:t>-3.0</w:t>
            </w:r>
          </w:p>
        </w:tc>
        <w:tc>
          <w:tcPr>
            <w:tcW w:w="2592" w:type="dxa"/>
            <w:noWrap/>
            <w:hideMark/>
          </w:tcPr>
          <w:p w14:paraId="1F2F8BEE" w14:textId="77777777" w:rsidR="006346E7" w:rsidRPr="00D0021A" w:rsidRDefault="006346E7" w:rsidP="001F3EE7">
            <w:pPr>
              <w:spacing w:before="0" w:after="0"/>
              <w:ind w:left="0"/>
              <w:rPr>
                <w:rFonts w:eastAsia="Times New Roman"/>
              </w:rPr>
            </w:pPr>
            <w:r w:rsidRPr="00D0021A">
              <w:rPr>
                <w:rFonts w:eastAsia="Times New Roman"/>
              </w:rPr>
              <w:t>R</w:t>
            </w:r>
          </w:p>
        </w:tc>
        <w:tc>
          <w:tcPr>
            <w:tcW w:w="864" w:type="dxa"/>
            <w:noWrap/>
            <w:hideMark/>
          </w:tcPr>
          <w:p w14:paraId="7E17DE49"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3AB6C240" w14:textId="77777777" w:rsidTr="00D0021A">
        <w:trPr>
          <w:trHeight w:val="288"/>
        </w:trPr>
        <w:tc>
          <w:tcPr>
            <w:tcW w:w="1296" w:type="dxa"/>
            <w:noWrap/>
            <w:hideMark/>
          </w:tcPr>
          <w:p w14:paraId="40241FB7" w14:textId="77777777" w:rsidR="006346E7" w:rsidRPr="00D0021A" w:rsidRDefault="006346E7" w:rsidP="001F3EE7">
            <w:pPr>
              <w:spacing w:before="0" w:after="0"/>
              <w:ind w:left="0" w:right="432"/>
              <w:jc w:val="right"/>
              <w:rPr>
                <w:rFonts w:eastAsia="Times New Roman"/>
              </w:rPr>
            </w:pPr>
            <w:r w:rsidRPr="00D0021A">
              <w:rPr>
                <w:rFonts w:eastAsia="Times New Roman"/>
              </w:rPr>
              <w:t>23</w:t>
            </w:r>
          </w:p>
        </w:tc>
        <w:tc>
          <w:tcPr>
            <w:tcW w:w="1728" w:type="dxa"/>
          </w:tcPr>
          <w:p w14:paraId="44E18C51"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1BD0DB4A" w14:textId="77777777" w:rsidR="006346E7" w:rsidRPr="00D0021A" w:rsidRDefault="006346E7" w:rsidP="001F3EE7">
            <w:pPr>
              <w:spacing w:before="0" w:after="0"/>
              <w:ind w:left="0"/>
              <w:jc w:val="right"/>
              <w:rPr>
                <w:rFonts w:eastAsia="Times New Roman"/>
              </w:rPr>
            </w:pPr>
            <w:r w:rsidRPr="00D0021A">
              <w:rPr>
                <w:rFonts w:eastAsia="Times New Roman"/>
              </w:rPr>
              <w:t>.xx</w:t>
            </w:r>
          </w:p>
        </w:tc>
        <w:tc>
          <w:tcPr>
            <w:tcW w:w="806" w:type="dxa"/>
            <w:noWrap/>
            <w:hideMark/>
          </w:tcPr>
          <w:p w14:paraId="367973E2" w14:textId="77777777" w:rsidR="006346E7" w:rsidRPr="00D0021A" w:rsidRDefault="006346E7" w:rsidP="001F3EE7">
            <w:pPr>
              <w:spacing w:before="0" w:after="0"/>
              <w:ind w:left="0"/>
              <w:jc w:val="right"/>
              <w:rPr>
                <w:rFonts w:eastAsia="Times New Roman"/>
              </w:rPr>
            </w:pPr>
            <w:r w:rsidRPr="00D0021A">
              <w:rPr>
                <w:rFonts w:eastAsia="Times New Roman"/>
              </w:rPr>
              <w:t>-3.2</w:t>
            </w:r>
          </w:p>
        </w:tc>
        <w:tc>
          <w:tcPr>
            <w:tcW w:w="2592" w:type="dxa"/>
            <w:noWrap/>
            <w:hideMark/>
          </w:tcPr>
          <w:p w14:paraId="6C5F824F" w14:textId="77777777" w:rsidR="006346E7" w:rsidRPr="00D0021A" w:rsidRDefault="006346E7" w:rsidP="001F3EE7">
            <w:pPr>
              <w:spacing w:before="0" w:after="0"/>
              <w:ind w:left="0"/>
              <w:rPr>
                <w:rFonts w:eastAsia="Times New Roman"/>
              </w:rPr>
            </w:pPr>
            <w:r w:rsidRPr="00D0021A">
              <w:rPr>
                <w:rFonts w:eastAsia="Times New Roman"/>
              </w:rPr>
              <w:t>R</w:t>
            </w:r>
          </w:p>
        </w:tc>
        <w:tc>
          <w:tcPr>
            <w:tcW w:w="864" w:type="dxa"/>
            <w:noWrap/>
            <w:hideMark/>
          </w:tcPr>
          <w:p w14:paraId="27170F68"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36EC1222" w14:textId="77777777" w:rsidTr="00D0021A">
        <w:trPr>
          <w:trHeight w:val="288"/>
        </w:trPr>
        <w:tc>
          <w:tcPr>
            <w:tcW w:w="1296" w:type="dxa"/>
            <w:noWrap/>
            <w:hideMark/>
          </w:tcPr>
          <w:p w14:paraId="1046F74E" w14:textId="77777777" w:rsidR="006346E7" w:rsidRPr="00D0021A" w:rsidRDefault="006346E7" w:rsidP="001F3EE7">
            <w:pPr>
              <w:spacing w:before="0" w:after="0"/>
              <w:ind w:left="0" w:right="432"/>
              <w:jc w:val="right"/>
              <w:rPr>
                <w:rFonts w:eastAsia="Times New Roman"/>
              </w:rPr>
            </w:pPr>
            <w:r w:rsidRPr="00D0021A">
              <w:rPr>
                <w:rFonts w:eastAsia="Times New Roman"/>
              </w:rPr>
              <w:t>24</w:t>
            </w:r>
          </w:p>
        </w:tc>
        <w:tc>
          <w:tcPr>
            <w:tcW w:w="1728" w:type="dxa"/>
          </w:tcPr>
          <w:p w14:paraId="0D8A2DF3"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0911891D" w14:textId="77777777" w:rsidR="006346E7" w:rsidRPr="00D0021A" w:rsidRDefault="006346E7" w:rsidP="001F3EE7">
            <w:pPr>
              <w:spacing w:before="0" w:after="0"/>
              <w:ind w:left="0"/>
              <w:jc w:val="right"/>
              <w:rPr>
                <w:rFonts w:eastAsia="Times New Roman"/>
              </w:rPr>
            </w:pPr>
            <w:r w:rsidRPr="00D0021A">
              <w:rPr>
                <w:rFonts w:eastAsia="Times New Roman"/>
              </w:rPr>
              <w:t>.xx</w:t>
            </w:r>
          </w:p>
        </w:tc>
        <w:tc>
          <w:tcPr>
            <w:tcW w:w="806" w:type="dxa"/>
            <w:noWrap/>
            <w:hideMark/>
          </w:tcPr>
          <w:p w14:paraId="00C5DC1B" w14:textId="77777777" w:rsidR="006346E7" w:rsidRPr="00D0021A" w:rsidRDefault="006346E7" w:rsidP="001F3EE7">
            <w:pPr>
              <w:spacing w:before="0" w:after="0"/>
              <w:ind w:left="0"/>
              <w:jc w:val="right"/>
              <w:rPr>
                <w:rFonts w:eastAsia="Times New Roman"/>
              </w:rPr>
            </w:pPr>
            <w:r w:rsidRPr="00D0021A">
              <w:rPr>
                <w:rFonts w:eastAsia="Times New Roman"/>
              </w:rPr>
              <w:t>-3.4</w:t>
            </w:r>
          </w:p>
        </w:tc>
        <w:tc>
          <w:tcPr>
            <w:tcW w:w="2592" w:type="dxa"/>
            <w:noWrap/>
            <w:hideMark/>
          </w:tcPr>
          <w:p w14:paraId="41999E9F" w14:textId="77777777" w:rsidR="006346E7" w:rsidRPr="00D0021A" w:rsidRDefault="006346E7" w:rsidP="001F3EE7">
            <w:pPr>
              <w:spacing w:before="0" w:after="0"/>
              <w:ind w:left="0"/>
              <w:rPr>
                <w:rFonts w:eastAsia="Times New Roman"/>
              </w:rPr>
            </w:pPr>
            <w:r w:rsidRPr="00D0021A">
              <w:rPr>
                <w:rFonts w:eastAsia="Times New Roman"/>
              </w:rPr>
              <w:t>E</w:t>
            </w:r>
          </w:p>
        </w:tc>
        <w:tc>
          <w:tcPr>
            <w:tcW w:w="864" w:type="dxa"/>
            <w:noWrap/>
            <w:hideMark/>
          </w:tcPr>
          <w:p w14:paraId="3D67170D"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r w:rsidR="006346E7" w:rsidRPr="00D0021A" w14:paraId="3E9A4C9E" w14:textId="77777777" w:rsidTr="00D0021A">
        <w:trPr>
          <w:trHeight w:val="288"/>
        </w:trPr>
        <w:tc>
          <w:tcPr>
            <w:tcW w:w="1296" w:type="dxa"/>
            <w:noWrap/>
            <w:hideMark/>
          </w:tcPr>
          <w:p w14:paraId="198075F9" w14:textId="77777777" w:rsidR="006346E7" w:rsidRPr="00D0021A" w:rsidRDefault="006346E7" w:rsidP="001F3EE7">
            <w:pPr>
              <w:spacing w:before="0" w:after="0"/>
              <w:ind w:left="0" w:right="432"/>
              <w:jc w:val="right"/>
              <w:rPr>
                <w:rFonts w:eastAsia="Times New Roman"/>
              </w:rPr>
            </w:pPr>
            <w:r w:rsidRPr="00D0021A">
              <w:rPr>
                <w:rFonts w:eastAsia="Times New Roman"/>
              </w:rPr>
              <w:t>4</w:t>
            </w:r>
          </w:p>
        </w:tc>
        <w:tc>
          <w:tcPr>
            <w:tcW w:w="1728" w:type="dxa"/>
          </w:tcPr>
          <w:p w14:paraId="703AA034"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1420E76D" w14:textId="77777777" w:rsidR="006346E7" w:rsidRPr="00D0021A" w:rsidRDefault="006346E7" w:rsidP="001F3EE7">
            <w:pPr>
              <w:spacing w:before="0" w:after="0"/>
              <w:ind w:left="0"/>
              <w:jc w:val="right"/>
              <w:rPr>
                <w:rFonts w:eastAsia="Times New Roman"/>
              </w:rPr>
            </w:pPr>
            <w:r w:rsidRPr="00D0021A">
              <w:rPr>
                <w:rFonts w:eastAsia="Times New Roman"/>
              </w:rPr>
              <w:t>.</w:t>
            </w:r>
          </w:p>
        </w:tc>
        <w:tc>
          <w:tcPr>
            <w:tcW w:w="806" w:type="dxa"/>
            <w:noWrap/>
            <w:hideMark/>
          </w:tcPr>
          <w:p w14:paraId="4D5AEFE0" w14:textId="77777777" w:rsidR="006346E7" w:rsidRPr="00D0021A" w:rsidRDefault="006346E7" w:rsidP="001F3EE7">
            <w:pPr>
              <w:spacing w:before="0" w:after="0"/>
              <w:ind w:left="0"/>
              <w:jc w:val="right"/>
              <w:rPr>
                <w:rFonts w:eastAsia="Times New Roman"/>
              </w:rPr>
            </w:pPr>
            <w:r w:rsidRPr="00D0021A">
              <w:rPr>
                <w:rFonts w:eastAsia="Times New Roman"/>
              </w:rPr>
              <w:t>-3.6</w:t>
            </w:r>
          </w:p>
        </w:tc>
        <w:tc>
          <w:tcPr>
            <w:tcW w:w="2592" w:type="dxa"/>
            <w:noWrap/>
            <w:hideMark/>
          </w:tcPr>
          <w:p w14:paraId="34B155D1"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12360CEB"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59AED728" w14:textId="77777777" w:rsidTr="00D0021A">
        <w:trPr>
          <w:trHeight w:val="288"/>
        </w:trPr>
        <w:tc>
          <w:tcPr>
            <w:tcW w:w="1296" w:type="dxa"/>
            <w:noWrap/>
            <w:hideMark/>
          </w:tcPr>
          <w:p w14:paraId="407A1A8C" w14:textId="77777777" w:rsidR="006346E7" w:rsidRPr="00D0021A" w:rsidRDefault="006346E7" w:rsidP="001F3EE7">
            <w:pPr>
              <w:spacing w:before="0" w:after="0"/>
              <w:ind w:left="0" w:right="432"/>
              <w:jc w:val="right"/>
              <w:rPr>
                <w:rFonts w:eastAsia="Times New Roman"/>
              </w:rPr>
            </w:pPr>
            <w:r w:rsidRPr="00D0021A">
              <w:rPr>
                <w:rFonts w:eastAsia="Times New Roman"/>
              </w:rPr>
              <w:t>12</w:t>
            </w:r>
          </w:p>
        </w:tc>
        <w:tc>
          <w:tcPr>
            <w:tcW w:w="1728" w:type="dxa"/>
          </w:tcPr>
          <w:p w14:paraId="27593BD6"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25594574" w14:textId="77777777" w:rsidR="006346E7" w:rsidRPr="00D0021A" w:rsidRDefault="006346E7" w:rsidP="001F3EE7">
            <w:pPr>
              <w:spacing w:before="0" w:after="0"/>
              <w:ind w:left="0"/>
              <w:jc w:val="right"/>
              <w:rPr>
                <w:rFonts w:eastAsia="Times New Roman"/>
              </w:rPr>
            </w:pPr>
            <w:r w:rsidRPr="00D0021A">
              <w:rPr>
                <w:rFonts w:eastAsia="Times New Roman"/>
              </w:rPr>
              <w:t>.x</w:t>
            </w:r>
          </w:p>
        </w:tc>
        <w:tc>
          <w:tcPr>
            <w:tcW w:w="806" w:type="dxa"/>
            <w:noWrap/>
            <w:hideMark/>
          </w:tcPr>
          <w:p w14:paraId="6CCA3C45" w14:textId="77777777" w:rsidR="006346E7" w:rsidRPr="00D0021A" w:rsidRDefault="006346E7" w:rsidP="001F3EE7">
            <w:pPr>
              <w:spacing w:before="0" w:after="0"/>
              <w:ind w:left="0"/>
              <w:jc w:val="right"/>
              <w:rPr>
                <w:rFonts w:eastAsia="Times New Roman"/>
              </w:rPr>
            </w:pPr>
            <w:r w:rsidRPr="00D0021A">
              <w:rPr>
                <w:rFonts w:eastAsia="Times New Roman"/>
              </w:rPr>
              <w:t>-3.8</w:t>
            </w:r>
          </w:p>
        </w:tc>
        <w:tc>
          <w:tcPr>
            <w:tcW w:w="2592" w:type="dxa"/>
            <w:noWrap/>
            <w:hideMark/>
          </w:tcPr>
          <w:p w14:paraId="257707B2" w14:textId="77777777" w:rsidR="006346E7" w:rsidRPr="00D0021A" w:rsidRDefault="006346E7" w:rsidP="001F3EE7">
            <w:pPr>
              <w:spacing w:before="0" w:after="0"/>
              <w:ind w:left="0"/>
              <w:rPr>
                <w:rFonts w:eastAsia="Times New Roman"/>
              </w:rPr>
            </w:pPr>
            <w:r w:rsidRPr="00D0021A">
              <w:rPr>
                <w:rFonts w:eastAsia="Times New Roman"/>
              </w:rPr>
              <w:t>-</w:t>
            </w:r>
          </w:p>
        </w:tc>
        <w:tc>
          <w:tcPr>
            <w:tcW w:w="864" w:type="dxa"/>
            <w:noWrap/>
            <w:hideMark/>
          </w:tcPr>
          <w:p w14:paraId="626F0F67" w14:textId="77777777" w:rsidR="006346E7" w:rsidRPr="00D0021A" w:rsidRDefault="006346E7" w:rsidP="001F3EE7">
            <w:pPr>
              <w:spacing w:before="0" w:after="0"/>
              <w:ind w:left="0" w:right="144"/>
              <w:jc w:val="right"/>
              <w:rPr>
                <w:rFonts w:eastAsia="Times New Roman"/>
              </w:rPr>
            </w:pPr>
            <w:r w:rsidRPr="00D0021A">
              <w:rPr>
                <w:rFonts w:eastAsia="Times New Roman"/>
              </w:rPr>
              <w:t>0</w:t>
            </w:r>
          </w:p>
        </w:tc>
      </w:tr>
      <w:tr w:rsidR="006346E7" w:rsidRPr="00D0021A" w14:paraId="73E65024" w14:textId="77777777" w:rsidTr="00D0021A">
        <w:trPr>
          <w:trHeight w:val="288"/>
        </w:trPr>
        <w:tc>
          <w:tcPr>
            <w:tcW w:w="1296" w:type="dxa"/>
            <w:noWrap/>
            <w:hideMark/>
          </w:tcPr>
          <w:p w14:paraId="2380F339" w14:textId="77777777" w:rsidR="006346E7" w:rsidRPr="00D0021A" w:rsidRDefault="006346E7" w:rsidP="001F3EE7">
            <w:pPr>
              <w:spacing w:before="0" w:after="0"/>
              <w:ind w:left="0" w:right="432"/>
              <w:jc w:val="right"/>
              <w:rPr>
                <w:rFonts w:eastAsia="Times New Roman"/>
              </w:rPr>
            </w:pPr>
            <w:r w:rsidRPr="00D0021A">
              <w:rPr>
                <w:rFonts w:eastAsia="Times New Roman"/>
              </w:rPr>
              <w:t>172</w:t>
            </w:r>
          </w:p>
        </w:tc>
        <w:tc>
          <w:tcPr>
            <w:tcW w:w="1728" w:type="dxa"/>
          </w:tcPr>
          <w:p w14:paraId="24FF9572" w14:textId="77777777" w:rsidR="006346E7" w:rsidRPr="00D0021A" w:rsidRDefault="006346E7" w:rsidP="001F3EE7">
            <w:pPr>
              <w:spacing w:before="0" w:after="0"/>
              <w:ind w:left="0" w:right="720"/>
              <w:jc w:val="right"/>
              <w:rPr>
                <w:rFonts w:eastAsia="Times New Roman"/>
              </w:rPr>
            </w:pPr>
            <w:r w:rsidRPr="00D0021A">
              <w:rPr>
                <w:rFonts w:eastAsia="Times New Roman"/>
              </w:rPr>
              <w:t>1</w:t>
            </w:r>
          </w:p>
        </w:tc>
        <w:tc>
          <w:tcPr>
            <w:tcW w:w="4608" w:type="dxa"/>
            <w:noWrap/>
            <w:hideMark/>
          </w:tcPr>
          <w:p w14:paraId="7C14F1AE" w14:textId="77777777" w:rsidR="006346E7" w:rsidRPr="00D0021A" w:rsidRDefault="006346E7" w:rsidP="001F3EE7">
            <w:pPr>
              <w:spacing w:before="0" w:after="0"/>
              <w:ind w:left="0"/>
              <w:jc w:val="right"/>
              <w:rPr>
                <w:rFonts w:eastAsia="Times New Roman"/>
              </w:rPr>
            </w:pPr>
            <w:r w:rsidRPr="00D0021A">
              <w:rPr>
                <w:rFonts w:eastAsia="Times New Roman"/>
              </w:rPr>
              <w:t>.xxxxxxxxxxxxxxxxx</w:t>
            </w:r>
          </w:p>
        </w:tc>
        <w:tc>
          <w:tcPr>
            <w:tcW w:w="806" w:type="dxa"/>
            <w:noWrap/>
            <w:hideMark/>
          </w:tcPr>
          <w:p w14:paraId="4A88940D" w14:textId="77777777" w:rsidR="006346E7" w:rsidRPr="00D0021A" w:rsidRDefault="006346E7" w:rsidP="001F3EE7">
            <w:pPr>
              <w:spacing w:before="0" w:after="0"/>
              <w:ind w:left="0"/>
              <w:jc w:val="right"/>
              <w:rPr>
                <w:rFonts w:eastAsia="Times New Roman"/>
              </w:rPr>
            </w:pPr>
            <w:r w:rsidRPr="00D0021A">
              <w:rPr>
                <w:rFonts w:eastAsia="Times New Roman"/>
              </w:rPr>
              <w:t>-4.0</w:t>
            </w:r>
          </w:p>
        </w:tc>
        <w:tc>
          <w:tcPr>
            <w:tcW w:w="2592" w:type="dxa"/>
            <w:noWrap/>
            <w:hideMark/>
          </w:tcPr>
          <w:p w14:paraId="74A489AA" w14:textId="77777777" w:rsidR="006346E7" w:rsidRPr="00D0021A" w:rsidRDefault="006346E7" w:rsidP="001F3EE7">
            <w:pPr>
              <w:spacing w:before="0" w:after="0"/>
              <w:ind w:left="0"/>
              <w:rPr>
                <w:rFonts w:eastAsia="Times New Roman"/>
              </w:rPr>
            </w:pPr>
            <w:r w:rsidRPr="00D0021A">
              <w:rPr>
                <w:rFonts w:eastAsia="Times New Roman"/>
              </w:rPr>
              <w:t>R</w:t>
            </w:r>
          </w:p>
        </w:tc>
        <w:tc>
          <w:tcPr>
            <w:tcW w:w="864" w:type="dxa"/>
            <w:noWrap/>
            <w:hideMark/>
          </w:tcPr>
          <w:p w14:paraId="674241E1" w14:textId="77777777" w:rsidR="006346E7" w:rsidRPr="00D0021A" w:rsidRDefault="006346E7" w:rsidP="001F3EE7">
            <w:pPr>
              <w:spacing w:before="0" w:after="0"/>
              <w:ind w:left="0" w:right="144"/>
              <w:jc w:val="right"/>
              <w:rPr>
                <w:rFonts w:eastAsia="Times New Roman"/>
              </w:rPr>
            </w:pPr>
            <w:r w:rsidRPr="00D0021A">
              <w:rPr>
                <w:rFonts w:eastAsia="Times New Roman"/>
              </w:rPr>
              <w:t>1</w:t>
            </w:r>
          </w:p>
        </w:tc>
      </w:tr>
    </w:tbl>
    <w:p w14:paraId="3D207DEA" w14:textId="28E6A894" w:rsidR="00D629CE" w:rsidRPr="00943846" w:rsidRDefault="00D629CE" w:rsidP="00FE3A2B">
      <w:pPr>
        <w:pStyle w:val="Heading3"/>
        <w:pageBreakBefore/>
        <w:numPr>
          <w:ilvl w:val="0"/>
          <w:numId w:val="0"/>
        </w:numPr>
      </w:pPr>
      <w:bookmarkStart w:id="1786" w:name="_Appendix_7.D:_Response"/>
      <w:bookmarkStart w:id="1787" w:name="_Toc131594752"/>
      <w:bookmarkEnd w:id="1786"/>
      <w:r w:rsidRPr="00943846">
        <w:t xml:space="preserve">Appendix </w:t>
      </w:r>
      <w:r w:rsidR="00AA6F5C">
        <w:t>8.D</w:t>
      </w:r>
      <w:r w:rsidRPr="00943846">
        <w:t>: Response Time Results</w:t>
      </w:r>
      <w:bookmarkEnd w:id="1787"/>
    </w:p>
    <w:p w14:paraId="4D5ACE49" w14:textId="77777777" w:rsidR="00740423" w:rsidRPr="006829F8" w:rsidRDefault="00740423" w:rsidP="001568CD">
      <w:pPr>
        <w:spacing w:after="20"/>
        <w:rPr>
          <w:b/>
        </w:rPr>
      </w:pPr>
      <w:r w:rsidRPr="006829F8">
        <w:rPr>
          <w:b/>
        </w:rPr>
        <w:t>Notes:</w:t>
      </w:r>
    </w:p>
    <w:p w14:paraId="2FA8ACCC" w14:textId="77777777" w:rsidR="00740423" w:rsidRPr="001568CD" w:rsidRDefault="00740423" w:rsidP="00740423">
      <w:pPr>
        <w:pStyle w:val="bullets-one"/>
        <w:tabs>
          <w:tab w:val="clear" w:pos="871"/>
        </w:tabs>
      </w:pPr>
      <w:r w:rsidRPr="001568CD">
        <w:t>All students who completed the test and have an unrounded test time greater than zero (0) are included.</w:t>
      </w:r>
    </w:p>
    <w:p w14:paraId="74F9E59F" w14:textId="77777777" w:rsidR="00740423" w:rsidRPr="001568CD" w:rsidRDefault="00740423" w:rsidP="00740423">
      <w:pPr>
        <w:pStyle w:val="bullets-one"/>
        <w:tabs>
          <w:tab w:val="clear" w:pos="871"/>
        </w:tabs>
      </w:pPr>
      <w:r w:rsidRPr="001568CD">
        <w:t>Grade levels reflect students’ enrolled grade levels during the 2021–22 school year.</w:t>
      </w:r>
    </w:p>
    <w:p w14:paraId="31EB0AF6" w14:textId="77777777" w:rsidR="00740423" w:rsidRPr="001568CD" w:rsidRDefault="00740423" w:rsidP="00740423">
      <w:pPr>
        <w:pStyle w:val="bullets-one"/>
        <w:tabs>
          <w:tab w:val="clear" w:pos="871"/>
        </w:tabs>
      </w:pPr>
      <w:r w:rsidRPr="001568CD">
        <w:t>“N/A” indicates that there was only one student in the quartile, and SD was not available.</w:t>
      </w:r>
    </w:p>
    <w:p w14:paraId="21103F22" w14:textId="77777777" w:rsidR="00740423" w:rsidRPr="001568CD" w:rsidRDefault="00740423" w:rsidP="00740423">
      <w:pPr>
        <w:pStyle w:val="bullets-one"/>
        <w:tabs>
          <w:tab w:val="clear" w:pos="871"/>
        </w:tabs>
      </w:pPr>
      <w:r w:rsidRPr="001568CD">
        <w:t>Response time percentiles are identified as follows:</w:t>
      </w:r>
    </w:p>
    <w:p w14:paraId="0752C4EF" w14:textId="77777777" w:rsidR="00740423" w:rsidRDefault="00740423" w:rsidP="00740423">
      <w:pPr>
        <w:pStyle w:val="bullets2-one"/>
        <w:numPr>
          <w:ilvl w:val="0"/>
          <w:numId w:val="47"/>
        </w:numPr>
        <w:tabs>
          <w:tab w:val="clear" w:pos="2977"/>
        </w:tabs>
        <w:spacing w:before="10"/>
        <w:ind w:left="1224" w:hanging="360"/>
      </w:pPr>
      <w:r>
        <w:t>“Pt. 1” is the time taken by test takers in the first percentile of response time.</w:t>
      </w:r>
    </w:p>
    <w:p w14:paraId="0D59C68A" w14:textId="77777777" w:rsidR="00740423" w:rsidRDefault="00740423" w:rsidP="00740423">
      <w:pPr>
        <w:pStyle w:val="bullets2-one"/>
        <w:numPr>
          <w:ilvl w:val="0"/>
          <w:numId w:val="47"/>
        </w:numPr>
        <w:tabs>
          <w:tab w:val="clear" w:pos="2977"/>
        </w:tabs>
        <w:spacing w:before="10"/>
        <w:ind w:left="1224" w:hanging="360"/>
      </w:pPr>
      <w:r>
        <w:t>“Pt. 10” is the time taken by test takers in the tenth percentile of response time.</w:t>
      </w:r>
    </w:p>
    <w:p w14:paraId="48225B13" w14:textId="77777777" w:rsidR="00740423" w:rsidRDefault="00740423" w:rsidP="00740423">
      <w:pPr>
        <w:pStyle w:val="bullets2-one"/>
        <w:numPr>
          <w:ilvl w:val="0"/>
          <w:numId w:val="47"/>
        </w:numPr>
        <w:tabs>
          <w:tab w:val="clear" w:pos="2977"/>
        </w:tabs>
        <w:spacing w:before="10"/>
        <w:ind w:left="1224" w:hanging="360"/>
      </w:pPr>
      <w:r>
        <w:t>“Pt. 25” is the time taken by test takers in the twenty-fifth percentile of response time.</w:t>
      </w:r>
    </w:p>
    <w:p w14:paraId="690CB18E" w14:textId="77777777" w:rsidR="00740423" w:rsidRDefault="00740423" w:rsidP="00740423">
      <w:pPr>
        <w:pStyle w:val="bullets2-one"/>
        <w:numPr>
          <w:ilvl w:val="0"/>
          <w:numId w:val="47"/>
        </w:numPr>
        <w:tabs>
          <w:tab w:val="clear" w:pos="2977"/>
        </w:tabs>
        <w:spacing w:before="10"/>
        <w:ind w:left="1224" w:hanging="360"/>
      </w:pPr>
      <w:r>
        <w:t>“Pt. 50” is the time taken by test takers in the fiftieth percentile of response time.</w:t>
      </w:r>
    </w:p>
    <w:p w14:paraId="270483A2" w14:textId="77777777" w:rsidR="00740423" w:rsidRDefault="00740423" w:rsidP="00740423">
      <w:pPr>
        <w:pStyle w:val="bullets2-one"/>
        <w:numPr>
          <w:ilvl w:val="0"/>
          <w:numId w:val="47"/>
        </w:numPr>
        <w:tabs>
          <w:tab w:val="clear" w:pos="2977"/>
        </w:tabs>
        <w:spacing w:before="10"/>
        <w:ind w:left="1224" w:hanging="360"/>
      </w:pPr>
      <w:r>
        <w:t>“Pt. 75” is the time taken by test takers in the seventy-fifth percentile of response time.</w:t>
      </w:r>
    </w:p>
    <w:p w14:paraId="733A98AB" w14:textId="77777777" w:rsidR="00740423" w:rsidRDefault="00740423" w:rsidP="00740423">
      <w:pPr>
        <w:pStyle w:val="bullets2-one"/>
        <w:numPr>
          <w:ilvl w:val="0"/>
          <w:numId w:val="47"/>
        </w:numPr>
        <w:tabs>
          <w:tab w:val="clear" w:pos="2977"/>
        </w:tabs>
        <w:spacing w:before="10"/>
        <w:ind w:left="1224" w:hanging="360"/>
      </w:pPr>
      <w:r>
        <w:t xml:space="preserve"> Pt. 90” is the time taken by test takers in the ninetieth percentile of response time.</w:t>
      </w:r>
    </w:p>
    <w:p w14:paraId="29FFC884" w14:textId="77777777" w:rsidR="00740423" w:rsidRDefault="00740423" w:rsidP="00740423">
      <w:pPr>
        <w:pStyle w:val="bullets2-one"/>
        <w:numPr>
          <w:ilvl w:val="0"/>
          <w:numId w:val="47"/>
        </w:numPr>
        <w:tabs>
          <w:tab w:val="clear" w:pos="2977"/>
        </w:tabs>
        <w:spacing w:before="10"/>
        <w:ind w:left="1224" w:hanging="360"/>
      </w:pPr>
      <w:r>
        <w:t xml:space="preserve">“Pt. 99” is the time taken by test takers in the ninety-ninth percentile of response time. </w:t>
      </w:r>
    </w:p>
    <w:p w14:paraId="54BC351C" w14:textId="6733A764" w:rsidR="00740423" w:rsidRDefault="00740423" w:rsidP="00BA6C8D">
      <w:pPr>
        <w:pStyle w:val="Caption"/>
      </w:pPr>
      <w:bookmarkStart w:id="1788" w:name="_Ref128393161"/>
      <w:bookmarkStart w:id="1789" w:name="_Toc133500788"/>
      <w:r>
        <w:t>Table 8.D.</w:t>
      </w:r>
      <w:fldSimple w:instr=" SEQ Table_8.D. \* ARABIC ">
        <w:r>
          <w:rPr>
            <w:noProof/>
          </w:rPr>
          <w:t>1</w:t>
        </w:r>
      </w:fldSimple>
      <w:bookmarkEnd w:id="1788"/>
      <w:r>
        <w:t xml:space="preserve">  </w:t>
      </w:r>
      <w:r w:rsidRPr="006829F8">
        <w:t>Total Testing Time (in Minutes) at Each Scale Score Interval</w:t>
      </w:r>
      <w:bookmarkEnd w:id="1789"/>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576"/>
        <w:gridCol w:w="835"/>
        <w:gridCol w:w="763"/>
        <w:gridCol w:w="763"/>
        <w:gridCol w:w="843"/>
        <w:gridCol w:w="784"/>
        <w:gridCol w:w="864"/>
        <w:gridCol w:w="864"/>
        <w:gridCol w:w="864"/>
        <w:gridCol w:w="864"/>
        <w:gridCol w:w="864"/>
        <w:gridCol w:w="864"/>
      </w:tblGrid>
      <w:tr w:rsidR="00740423" w:rsidRPr="000E539D" w14:paraId="33BF4036" w14:textId="77777777" w:rsidTr="00E85C09">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534E661C" w14:textId="77777777" w:rsidR="00740423" w:rsidRPr="000E539D" w:rsidRDefault="00740423" w:rsidP="006207C3">
            <w:pPr>
              <w:pStyle w:val="TableHead"/>
              <w:rPr>
                <w:b w:val="0"/>
                <w:bCs w:val="0"/>
                <w:noProof w:val="0"/>
              </w:rPr>
            </w:pPr>
            <w:r w:rsidRPr="000E539D">
              <w:rPr>
                <w:bCs w:val="0"/>
                <w:noProof w:val="0"/>
              </w:rPr>
              <w:t>Grade Level or Grade Span</w:t>
            </w:r>
          </w:p>
        </w:tc>
        <w:tc>
          <w:tcPr>
            <w:tcW w:w="1728" w:type="dxa"/>
          </w:tcPr>
          <w:p w14:paraId="01B03271" w14:textId="77777777" w:rsidR="00740423" w:rsidRPr="000E539D" w:rsidRDefault="00740423" w:rsidP="006207C3">
            <w:pPr>
              <w:pStyle w:val="TableHead"/>
              <w:ind w:left="72" w:right="72"/>
              <w:rPr>
                <w:b w:val="0"/>
                <w:bCs w:val="0"/>
                <w:noProof w:val="0"/>
              </w:rPr>
            </w:pPr>
            <w:r w:rsidRPr="000E539D">
              <w:rPr>
                <w:bCs w:val="0"/>
                <w:noProof w:val="0"/>
              </w:rPr>
              <w:t xml:space="preserve">Scale Score Interval Based on </w:t>
            </w:r>
            <w:r>
              <w:rPr>
                <w:bCs w:val="0"/>
                <w:noProof w:val="0"/>
              </w:rPr>
              <w:t>performance level</w:t>
            </w:r>
          </w:p>
        </w:tc>
        <w:tc>
          <w:tcPr>
            <w:tcW w:w="576" w:type="dxa"/>
          </w:tcPr>
          <w:p w14:paraId="5F8BCC9A" w14:textId="77777777" w:rsidR="00740423" w:rsidRPr="000E539D" w:rsidRDefault="00740423" w:rsidP="006207C3">
            <w:pPr>
              <w:pStyle w:val="TableHead"/>
              <w:rPr>
                <w:b w:val="0"/>
                <w:bCs w:val="0"/>
                <w:noProof w:val="0"/>
              </w:rPr>
            </w:pPr>
            <w:r w:rsidRPr="000E539D">
              <w:rPr>
                <w:bCs w:val="0"/>
                <w:noProof w:val="0"/>
              </w:rPr>
              <w:t>N</w:t>
            </w:r>
          </w:p>
        </w:tc>
        <w:tc>
          <w:tcPr>
            <w:tcW w:w="835" w:type="dxa"/>
          </w:tcPr>
          <w:p w14:paraId="11350897" w14:textId="77777777" w:rsidR="00740423" w:rsidRPr="000E539D" w:rsidRDefault="00740423" w:rsidP="006207C3">
            <w:pPr>
              <w:pStyle w:val="TableHead"/>
              <w:rPr>
                <w:b w:val="0"/>
                <w:bCs w:val="0"/>
                <w:noProof w:val="0"/>
              </w:rPr>
            </w:pPr>
            <w:r w:rsidRPr="000E539D">
              <w:rPr>
                <w:bCs w:val="0"/>
                <w:noProof w:val="0"/>
              </w:rPr>
              <w:t>Mean</w:t>
            </w:r>
          </w:p>
        </w:tc>
        <w:tc>
          <w:tcPr>
            <w:tcW w:w="763" w:type="dxa"/>
          </w:tcPr>
          <w:p w14:paraId="3A974EC4" w14:textId="77777777" w:rsidR="00740423" w:rsidRPr="000E539D" w:rsidRDefault="00740423" w:rsidP="006207C3">
            <w:pPr>
              <w:pStyle w:val="TableHead"/>
              <w:ind w:left="72" w:right="72"/>
              <w:rPr>
                <w:b w:val="0"/>
                <w:bCs w:val="0"/>
                <w:noProof w:val="0"/>
              </w:rPr>
            </w:pPr>
            <w:r w:rsidRPr="000E539D">
              <w:rPr>
                <w:bCs w:val="0"/>
                <w:noProof w:val="0"/>
              </w:rPr>
              <w:t>SD</w:t>
            </w:r>
          </w:p>
        </w:tc>
        <w:tc>
          <w:tcPr>
            <w:tcW w:w="763" w:type="dxa"/>
          </w:tcPr>
          <w:p w14:paraId="59B57ABC" w14:textId="77777777" w:rsidR="00740423" w:rsidRPr="000E539D" w:rsidRDefault="00740423" w:rsidP="006207C3">
            <w:pPr>
              <w:pStyle w:val="TableHead"/>
              <w:rPr>
                <w:b w:val="0"/>
                <w:bCs w:val="0"/>
                <w:noProof w:val="0"/>
              </w:rPr>
            </w:pPr>
            <w:r w:rsidRPr="000E539D">
              <w:rPr>
                <w:bCs w:val="0"/>
                <w:noProof w:val="0"/>
              </w:rPr>
              <w:t>Min.</w:t>
            </w:r>
          </w:p>
        </w:tc>
        <w:tc>
          <w:tcPr>
            <w:tcW w:w="843" w:type="dxa"/>
          </w:tcPr>
          <w:p w14:paraId="22326DB8" w14:textId="77777777" w:rsidR="00740423" w:rsidRPr="000E539D" w:rsidRDefault="00740423" w:rsidP="006207C3">
            <w:pPr>
              <w:pStyle w:val="TableHead"/>
              <w:rPr>
                <w:b w:val="0"/>
                <w:bCs w:val="0"/>
                <w:noProof w:val="0"/>
              </w:rPr>
            </w:pPr>
            <w:r w:rsidRPr="000E539D">
              <w:rPr>
                <w:bCs w:val="0"/>
                <w:noProof w:val="0"/>
              </w:rPr>
              <w:t>Max.</w:t>
            </w:r>
          </w:p>
        </w:tc>
        <w:tc>
          <w:tcPr>
            <w:tcW w:w="784" w:type="dxa"/>
          </w:tcPr>
          <w:p w14:paraId="03A7E325" w14:textId="77777777" w:rsidR="00740423" w:rsidRPr="000E539D" w:rsidRDefault="00740423" w:rsidP="006207C3">
            <w:pPr>
              <w:pStyle w:val="TableHead"/>
              <w:ind w:left="72" w:right="72"/>
              <w:rPr>
                <w:b w:val="0"/>
                <w:bCs w:val="0"/>
                <w:noProof w:val="0"/>
              </w:rPr>
            </w:pPr>
            <w:r w:rsidRPr="000E539D">
              <w:rPr>
                <w:bCs w:val="0"/>
                <w:noProof w:val="0"/>
              </w:rPr>
              <w:t>Pt. 1</w:t>
            </w:r>
          </w:p>
        </w:tc>
        <w:tc>
          <w:tcPr>
            <w:tcW w:w="864" w:type="dxa"/>
          </w:tcPr>
          <w:p w14:paraId="5AC1B7DD" w14:textId="77777777" w:rsidR="00740423" w:rsidRPr="000E539D" w:rsidRDefault="00740423" w:rsidP="006207C3">
            <w:pPr>
              <w:pStyle w:val="TableHead"/>
              <w:ind w:left="72" w:right="72"/>
              <w:rPr>
                <w:b w:val="0"/>
                <w:bCs w:val="0"/>
                <w:noProof w:val="0"/>
              </w:rPr>
            </w:pPr>
            <w:r w:rsidRPr="000E539D">
              <w:rPr>
                <w:bCs w:val="0"/>
                <w:noProof w:val="0"/>
              </w:rPr>
              <w:t>Pt. 10</w:t>
            </w:r>
          </w:p>
        </w:tc>
        <w:tc>
          <w:tcPr>
            <w:tcW w:w="864" w:type="dxa"/>
          </w:tcPr>
          <w:p w14:paraId="54B786AE" w14:textId="77777777" w:rsidR="00740423" w:rsidRPr="000E539D" w:rsidRDefault="00740423" w:rsidP="006207C3">
            <w:pPr>
              <w:pStyle w:val="TableHead"/>
              <w:ind w:left="72" w:right="72"/>
              <w:rPr>
                <w:b w:val="0"/>
                <w:bCs w:val="0"/>
                <w:noProof w:val="0"/>
              </w:rPr>
            </w:pPr>
            <w:r w:rsidRPr="000E539D">
              <w:rPr>
                <w:bCs w:val="0"/>
                <w:noProof w:val="0"/>
              </w:rPr>
              <w:t>Pt. 25</w:t>
            </w:r>
          </w:p>
        </w:tc>
        <w:tc>
          <w:tcPr>
            <w:tcW w:w="864" w:type="dxa"/>
          </w:tcPr>
          <w:p w14:paraId="1FB6A28C" w14:textId="77777777" w:rsidR="00740423" w:rsidRPr="000E539D" w:rsidRDefault="00740423" w:rsidP="006207C3">
            <w:pPr>
              <w:pStyle w:val="TableHead"/>
              <w:ind w:left="72" w:right="72"/>
              <w:rPr>
                <w:b w:val="0"/>
                <w:bCs w:val="0"/>
                <w:noProof w:val="0"/>
              </w:rPr>
            </w:pPr>
            <w:r w:rsidRPr="000E539D">
              <w:rPr>
                <w:bCs w:val="0"/>
                <w:noProof w:val="0"/>
              </w:rPr>
              <w:t>Pt. 50</w:t>
            </w:r>
          </w:p>
        </w:tc>
        <w:tc>
          <w:tcPr>
            <w:tcW w:w="864" w:type="dxa"/>
          </w:tcPr>
          <w:p w14:paraId="3C868676" w14:textId="77777777" w:rsidR="00740423" w:rsidRPr="000E539D" w:rsidRDefault="00740423" w:rsidP="006207C3">
            <w:pPr>
              <w:pStyle w:val="TableHead"/>
              <w:ind w:left="72" w:right="72"/>
              <w:rPr>
                <w:b w:val="0"/>
                <w:bCs w:val="0"/>
                <w:noProof w:val="0"/>
              </w:rPr>
            </w:pPr>
            <w:r w:rsidRPr="000E539D">
              <w:rPr>
                <w:bCs w:val="0"/>
                <w:noProof w:val="0"/>
              </w:rPr>
              <w:t>Pt. 75</w:t>
            </w:r>
          </w:p>
        </w:tc>
        <w:tc>
          <w:tcPr>
            <w:tcW w:w="864" w:type="dxa"/>
          </w:tcPr>
          <w:p w14:paraId="0FE14027" w14:textId="77777777" w:rsidR="00740423" w:rsidRPr="000E539D" w:rsidRDefault="00740423" w:rsidP="006207C3">
            <w:pPr>
              <w:pStyle w:val="TableHead"/>
              <w:ind w:left="72" w:right="72"/>
              <w:rPr>
                <w:b w:val="0"/>
                <w:bCs w:val="0"/>
                <w:noProof w:val="0"/>
              </w:rPr>
            </w:pPr>
            <w:r w:rsidRPr="000E539D">
              <w:rPr>
                <w:bCs w:val="0"/>
                <w:noProof w:val="0"/>
              </w:rPr>
              <w:t>Pt. 90</w:t>
            </w:r>
          </w:p>
        </w:tc>
        <w:tc>
          <w:tcPr>
            <w:tcW w:w="864" w:type="dxa"/>
          </w:tcPr>
          <w:p w14:paraId="4F66BF21" w14:textId="77777777" w:rsidR="00740423" w:rsidRPr="000E539D" w:rsidRDefault="00740423" w:rsidP="006207C3">
            <w:pPr>
              <w:pStyle w:val="TableHead"/>
              <w:ind w:left="72" w:right="72"/>
              <w:rPr>
                <w:b w:val="0"/>
                <w:bCs w:val="0"/>
                <w:noProof w:val="0"/>
              </w:rPr>
            </w:pPr>
            <w:r w:rsidRPr="000E539D">
              <w:rPr>
                <w:bCs w:val="0"/>
                <w:noProof w:val="0"/>
              </w:rPr>
              <w:t>Pt. 99</w:t>
            </w:r>
          </w:p>
        </w:tc>
      </w:tr>
      <w:tr w:rsidR="00740423" w:rsidRPr="000E539D" w14:paraId="14EFDB9C" w14:textId="77777777" w:rsidTr="00E85C09">
        <w:tc>
          <w:tcPr>
            <w:tcW w:w="1872" w:type="dxa"/>
            <w:hideMark/>
          </w:tcPr>
          <w:p w14:paraId="4B0F2EAF" w14:textId="77777777" w:rsidR="00740423" w:rsidRPr="000E539D" w:rsidRDefault="00740423" w:rsidP="00E85C09">
            <w:pPr>
              <w:pStyle w:val="TableText"/>
              <w:rPr>
                <w:noProof w:val="0"/>
              </w:rPr>
            </w:pPr>
            <w:r w:rsidRPr="000E539D">
              <w:rPr>
                <w:noProof w:val="0"/>
              </w:rPr>
              <w:t>Kindergarten</w:t>
            </w:r>
          </w:p>
        </w:tc>
        <w:tc>
          <w:tcPr>
            <w:tcW w:w="1728" w:type="dxa"/>
            <w:hideMark/>
          </w:tcPr>
          <w:p w14:paraId="207ECBF7" w14:textId="77777777" w:rsidR="00740423" w:rsidRPr="00E85C09" w:rsidRDefault="00740423" w:rsidP="00E85C09">
            <w:pPr>
              <w:pStyle w:val="TableText"/>
              <w:jc w:val="center"/>
              <w:rPr>
                <w:noProof w:val="0"/>
              </w:rPr>
            </w:pPr>
            <w:r w:rsidRPr="00E85C09">
              <w:t>201–243</w:t>
            </w:r>
          </w:p>
        </w:tc>
        <w:tc>
          <w:tcPr>
            <w:tcW w:w="576" w:type="dxa"/>
          </w:tcPr>
          <w:p w14:paraId="3B6374C8" w14:textId="77777777" w:rsidR="00740423" w:rsidRPr="00E85C09" w:rsidRDefault="00740423" w:rsidP="00E85C09">
            <w:pPr>
              <w:pStyle w:val="TableText"/>
              <w:rPr>
                <w:noProof w:val="0"/>
              </w:rPr>
            </w:pPr>
            <w:r w:rsidRPr="00E85C09">
              <w:t>556</w:t>
            </w:r>
          </w:p>
        </w:tc>
        <w:tc>
          <w:tcPr>
            <w:tcW w:w="835" w:type="dxa"/>
          </w:tcPr>
          <w:p w14:paraId="71840361" w14:textId="77777777" w:rsidR="00740423" w:rsidRPr="00E85C09" w:rsidRDefault="00740423" w:rsidP="00E85C09">
            <w:pPr>
              <w:pStyle w:val="TableText"/>
              <w:rPr>
                <w:noProof w:val="0"/>
              </w:rPr>
            </w:pPr>
            <w:r w:rsidRPr="00E85C09">
              <w:t>22.76</w:t>
            </w:r>
          </w:p>
        </w:tc>
        <w:tc>
          <w:tcPr>
            <w:tcW w:w="763" w:type="dxa"/>
          </w:tcPr>
          <w:p w14:paraId="7082A190" w14:textId="77777777" w:rsidR="00740423" w:rsidRPr="00E85C09" w:rsidRDefault="00740423" w:rsidP="00E85C09">
            <w:pPr>
              <w:pStyle w:val="TableText"/>
              <w:rPr>
                <w:noProof w:val="0"/>
              </w:rPr>
            </w:pPr>
            <w:r w:rsidRPr="00E85C09">
              <w:t>19.26</w:t>
            </w:r>
          </w:p>
        </w:tc>
        <w:tc>
          <w:tcPr>
            <w:tcW w:w="763" w:type="dxa"/>
          </w:tcPr>
          <w:p w14:paraId="5E7CFEEE" w14:textId="77777777" w:rsidR="00740423" w:rsidRPr="00E85C09" w:rsidRDefault="00740423" w:rsidP="00E85C09">
            <w:pPr>
              <w:pStyle w:val="TableText"/>
              <w:rPr>
                <w:noProof w:val="0"/>
              </w:rPr>
            </w:pPr>
            <w:r w:rsidRPr="00E85C09">
              <w:t>0.93</w:t>
            </w:r>
          </w:p>
        </w:tc>
        <w:tc>
          <w:tcPr>
            <w:tcW w:w="843" w:type="dxa"/>
          </w:tcPr>
          <w:p w14:paraId="7C4CE6C5" w14:textId="77777777" w:rsidR="00740423" w:rsidRPr="00E85C09" w:rsidRDefault="00740423" w:rsidP="00E85C09">
            <w:pPr>
              <w:pStyle w:val="TableText"/>
              <w:rPr>
                <w:noProof w:val="0"/>
              </w:rPr>
            </w:pPr>
            <w:r w:rsidRPr="00E85C09">
              <w:t>141.77</w:t>
            </w:r>
          </w:p>
        </w:tc>
        <w:tc>
          <w:tcPr>
            <w:tcW w:w="784" w:type="dxa"/>
          </w:tcPr>
          <w:p w14:paraId="2D3E0C81" w14:textId="77777777" w:rsidR="00740423" w:rsidRPr="00E85C09" w:rsidRDefault="00740423" w:rsidP="00E85C09">
            <w:pPr>
              <w:pStyle w:val="TableText"/>
              <w:rPr>
                <w:noProof w:val="0"/>
              </w:rPr>
            </w:pPr>
            <w:r w:rsidRPr="00E85C09">
              <w:t>2.18</w:t>
            </w:r>
          </w:p>
        </w:tc>
        <w:tc>
          <w:tcPr>
            <w:tcW w:w="864" w:type="dxa"/>
          </w:tcPr>
          <w:p w14:paraId="40726AEF" w14:textId="77777777" w:rsidR="00740423" w:rsidRPr="00E85C09" w:rsidRDefault="00740423" w:rsidP="00E85C09">
            <w:pPr>
              <w:pStyle w:val="TableText"/>
              <w:rPr>
                <w:noProof w:val="0"/>
              </w:rPr>
            </w:pPr>
            <w:r w:rsidRPr="00E85C09">
              <w:t>5.66</w:t>
            </w:r>
          </w:p>
        </w:tc>
        <w:tc>
          <w:tcPr>
            <w:tcW w:w="864" w:type="dxa"/>
          </w:tcPr>
          <w:p w14:paraId="007D23E7" w14:textId="77777777" w:rsidR="00740423" w:rsidRPr="00E85C09" w:rsidRDefault="00740423" w:rsidP="00E85C09">
            <w:pPr>
              <w:pStyle w:val="TableText"/>
              <w:rPr>
                <w:noProof w:val="0"/>
              </w:rPr>
            </w:pPr>
            <w:r w:rsidRPr="00E85C09">
              <w:t>10.38</w:t>
            </w:r>
          </w:p>
        </w:tc>
        <w:tc>
          <w:tcPr>
            <w:tcW w:w="864" w:type="dxa"/>
          </w:tcPr>
          <w:p w14:paraId="5BD6F68F" w14:textId="77777777" w:rsidR="00740423" w:rsidRPr="00E85C09" w:rsidRDefault="00740423" w:rsidP="00E85C09">
            <w:pPr>
              <w:pStyle w:val="TableText"/>
              <w:rPr>
                <w:noProof w:val="0"/>
              </w:rPr>
            </w:pPr>
            <w:r w:rsidRPr="00E85C09">
              <w:t>17.19</w:t>
            </w:r>
          </w:p>
        </w:tc>
        <w:tc>
          <w:tcPr>
            <w:tcW w:w="864" w:type="dxa"/>
          </w:tcPr>
          <w:p w14:paraId="60BDBB24" w14:textId="77777777" w:rsidR="00740423" w:rsidRPr="00E85C09" w:rsidRDefault="00740423" w:rsidP="00E85C09">
            <w:pPr>
              <w:pStyle w:val="TableText"/>
              <w:rPr>
                <w:noProof w:val="0"/>
              </w:rPr>
            </w:pPr>
            <w:r w:rsidRPr="00E85C09">
              <w:t>27.99</w:t>
            </w:r>
          </w:p>
        </w:tc>
        <w:tc>
          <w:tcPr>
            <w:tcW w:w="864" w:type="dxa"/>
          </w:tcPr>
          <w:p w14:paraId="69C14EA9" w14:textId="77777777" w:rsidR="00740423" w:rsidRPr="00E85C09" w:rsidRDefault="00740423" w:rsidP="00E85C09">
            <w:pPr>
              <w:pStyle w:val="TableText"/>
              <w:rPr>
                <w:noProof w:val="0"/>
              </w:rPr>
            </w:pPr>
            <w:r w:rsidRPr="00E85C09">
              <w:t>45.92</w:t>
            </w:r>
          </w:p>
        </w:tc>
        <w:tc>
          <w:tcPr>
            <w:tcW w:w="864" w:type="dxa"/>
          </w:tcPr>
          <w:p w14:paraId="37F38987" w14:textId="77777777" w:rsidR="00740423" w:rsidRPr="00E85C09" w:rsidRDefault="00740423" w:rsidP="00E85C09">
            <w:pPr>
              <w:pStyle w:val="TableText"/>
              <w:rPr>
                <w:noProof w:val="0"/>
              </w:rPr>
            </w:pPr>
            <w:r w:rsidRPr="00E85C09">
              <w:t>99.84</w:t>
            </w:r>
          </w:p>
        </w:tc>
      </w:tr>
      <w:tr w:rsidR="00740423" w:rsidRPr="000E539D" w14:paraId="546598C7" w14:textId="77777777" w:rsidTr="00E85C09">
        <w:tc>
          <w:tcPr>
            <w:tcW w:w="1872" w:type="dxa"/>
          </w:tcPr>
          <w:p w14:paraId="50C8A1CC" w14:textId="77777777" w:rsidR="00740423" w:rsidRPr="000E539D" w:rsidRDefault="00740423" w:rsidP="00E85C09">
            <w:pPr>
              <w:pStyle w:val="TableText"/>
              <w:rPr>
                <w:noProof w:val="0"/>
              </w:rPr>
            </w:pPr>
            <w:r w:rsidRPr="000E539D">
              <w:rPr>
                <w:noProof w:val="0"/>
              </w:rPr>
              <w:t>Kindergarten</w:t>
            </w:r>
          </w:p>
        </w:tc>
        <w:tc>
          <w:tcPr>
            <w:tcW w:w="1728" w:type="dxa"/>
          </w:tcPr>
          <w:p w14:paraId="3BF3FCCE" w14:textId="77777777" w:rsidR="00740423" w:rsidRPr="00E85C09" w:rsidRDefault="00740423" w:rsidP="00E85C09">
            <w:pPr>
              <w:pStyle w:val="TableText"/>
              <w:jc w:val="center"/>
              <w:rPr>
                <w:noProof w:val="0"/>
              </w:rPr>
            </w:pPr>
            <w:r w:rsidRPr="00E85C09">
              <w:t>244–259</w:t>
            </w:r>
          </w:p>
        </w:tc>
        <w:tc>
          <w:tcPr>
            <w:tcW w:w="576" w:type="dxa"/>
          </w:tcPr>
          <w:p w14:paraId="1A3641AE" w14:textId="77777777" w:rsidR="00740423" w:rsidRPr="00E85C09" w:rsidRDefault="00740423" w:rsidP="00E85C09">
            <w:pPr>
              <w:pStyle w:val="TableText"/>
              <w:rPr>
                <w:noProof w:val="0"/>
              </w:rPr>
            </w:pPr>
            <w:r w:rsidRPr="00E85C09">
              <w:t>545</w:t>
            </w:r>
          </w:p>
        </w:tc>
        <w:tc>
          <w:tcPr>
            <w:tcW w:w="835" w:type="dxa"/>
          </w:tcPr>
          <w:p w14:paraId="2E8277B2" w14:textId="77777777" w:rsidR="00740423" w:rsidRPr="00E85C09" w:rsidRDefault="00740423" w:rsidP="00E85C09">
            <w:pPr>
              <w:pStyle w:val="TableText"/>
              <w:rPr>
                <w:noProof w:val="0"/>
              </w:rPr>
            </w:pPr>
            <w:r w:rsidRPr="00E85C09">
              <w:t>26.64</w:t>
            </w:r>
          </w:p>
        </w:tc>
        <w:tc>
          <w:tcPr>
            <w:tcW w:w="763" w:type="dxa"/>
          </w:tcPr>
          <w:p w14:paraId="5E36A614" w14:textId="77777777" w:rsidR="00740423" w:rsidRPr="00E85C09" w:rsidRDefault="00740423" w:rsidP="00E85C09">
            <w:pPr>
              <w:pStyle w:val="TableText"/>
              <w:rPr>
                <w:noProof w:val="0"/>
              </w:rPr>
            </w:pPr>
            <w:r w:rsidRPr="00E85C09">
              <w:t>20.38</w:t>
            </w:r>
          </w:p>
        </w:tc>
        <w:tc>
          <w:tcPr>
            <w:tcW w:w="763" w:type="dxa"/>
          </w:tcPr>
          <w:p w14:paraId="718E32DE" w14:textId="77777777" w:rsidR="00740423" w:rsidRPr="00E85C09" w:rsidRDefault="00740423" w:rsidP="00E85C09">
            <w:pPr>
              <w:pStyle w:val="TableText"/>
              <w:rPr>
                <w:noProof w:val="0"/>
              </w:rPr>
            </w:pPr>
            <w:r w:rsidRPr="00E85C09">
              <w:t>2.61</w:t>
            </w:r>
          </w:p>
        </w:tc>
        <w:tc>
          <w:tcPr>
            <w:tcW w:w="843" w:type="dxa"/>
          </w:tcPr>
          <w:p w14:paraId="7742542C" w14:textId="77777777" w:rsidR="00740423" w:rsidRPr="00E85C09" w:rsidRDefault="00740423" w:rsidP="00E85C09">
            <w:pPr>
              <w:pStyle w:val="TableText"/>
              <w:rPr>
                <w:noProof w:val="0"/>
              </w:rPr>
            </w:pPr>
            <w:r w:rsidRPr="00E85C09">
              <w:t>164.67</w:t>
            </w:r>
          </w:p>
        </w:tc>
        <w:tc>
          <w:tcPr>
            <w:tcW w:w="784" w:type="dxa"/>
          </w:tcPr>
          <w:p w14:paraId="46A420FB" w14:textId="77777777" w:rsidR="00740423" w:rsidRPr="00E85C09" w:rsidRDefault="00740423" w:rsidP="00E85C09">
            <w:pPr>
              <w:pStyle w:val="TableText"/>
              <w:rPr>
                <w:noProof w:val="0"/>
              </w:rPr>
            </w:pPr>
            <w:r w:rsidRPr="00E85C09">
              <w:t>6.22</w:t>
            </w:r>
          </w:p>
        </w:tc>
        <w:tc>
          <w:tcPr>
            <w:tcW w:w="864" w:type="dxa"/>
          </w:tcPr>
          <w:p w14:paraId="219226E9" w14:textId="77777777" w:rsidR="00740423" w:rsidRPr="00E85C09" w:rsidRDefault="00740423" w:rsidP="00E85C09">
            <w:pPr>
              <w:pStyle w:val="TableText"/>
              <w:rPr>
                <w:noProof w:val="0"/>
              </w:rPr>
            </w:pPr>
            <w:r w:rsidRPr="00E85C09">
              <w:t>10.81</w:t>
            </w:r>
          </w:p>
        </w:tc>
        <w:tc>
          <w:tcPr>
            <w:tcW w:w="864" w:type="dxa"/>
          </w:tcPr>
          <w:p w14:paraId="7EEB776E" w14:textId="77777777" w:rsidR="00740423" w:rsidRPr="00E85C09" w:rsidRDefault="00740423" w:rsidP="00E85C09">
            <w:pPr>
              <w:pStyle w:val="TableText"/>
              <w:rPr>
                <w:noProof w:val="0"/>
              </w:rPr>
            </w:pPr>
            <w:r w:rsidRPr="00E85C09">
              <w:t>14.46</w:t>
            </w:r>
          </w:p>
        </w:tc>
        <w:tc>
          <w:tcPr>
            <w:tcW w:w="864" w:type="dxa"/>
          </w:tcPr>
          <w:p w14:paraId="2A51BF68" w14:textId="77777777" w:rsidR="00740423" w:rsidRPr="00E85C09" w:rsidRDefault="00740423" w:rsidP="00E85C09">
            <w:pPr>
              <w:pStyle w:val="TableText"/>
              <w:rPr>
                <w:noProof w:val="0"/>
              </w:rPr>
            </w:pPr>
            <w:r w:rsidRPr="00E85C09">
              <w:t>19.74</w:t>
            </w:r>
          </w:p>
        </w:tc>
        <w:tc>
          <w:tcPr>
            <w:tcW w:w="864" w:type="dxa"/>
          </w:tcPr>
          <w:p w14:paraId="1D28C9C8" w14:textId="77777777" w:rsidR="00740423" w:rsidRPr="00E85C09" w:rsidRDefault="00740423" w:rsidP="00E85C09">
            <w:pPr>
              <w:pStyle w:val="TableText"/>
              <w:rPr>
                <w:noProof w:val="0"/>
              </w:rPr>
            </w:pPr>
            <w:r w:rsidRPr="00E85C09">
              <w:t>31.43</w:t>
            </w:r>
          </w:p>
        </w:tc>
        <w:tc>
          <w:tcPr>
            <w:tcW w:w="864" w:type="dxa"/>
          </w:tcPr>
          <w:p w14:paraId="40D1BEB2" w14:textId="77777777" w:rsidR="00740423" w:rsidRPr="00E85C09" w:rsidRDefault="00740423" w:rsidP="00E85C09">
            <w:pPr>
              <w:pStyle w:val="TableText"/>
              <w:rPr>
                <w:noProof w:val="0"/>
              </w:rPr>
            </w:pPr>
            <w:r w:rsidRPr="00E85C09">
              <w:t>49.85</w:t>
            </w:r>
          </w:p>
        </w:tc>
        <w:tc>
          <w:tcPr>
            <w:tcW w:w="864" w:type="dxa"/>
          </w:tcPr>
          <w:p w14:paraId="498D7F9D" w14:textId="77777777" w:rsidR="00740423" w:rsidRPr="00E85C09" w:rsidRDefault="00740423" w:rsidP="00E85C09">
            <w:pPr>
              <w:pStyle w:val="TableText"/>
              <w:rPr>
                <w:noProof w:val="0"/>
              </w:rPr>
            </w:pPr>
            <w:r w:rsidRPr="00E85C09">
              <w:t>112.04</w:t>
            </w:r>
          </w:p>
        </w:tc>
      </w:tr>
      <w:tr w:rsidR="00740423" w:rsidRPr="000E539D" w14:paraId="4ED353C0" w14:textId="77777777" w:rsidTr="00E85C09">
        <w:tc>
          <w:tcPr>
            <w:tcW w:w="1872" w:type="dxa"/>
            <w:tcBorders>
              <w:top w:val="nil"/>
              <w:bottom w:val="single" w:sz="4" w:space="0" w:color="auto"/>
            </w:tcBorders>
          </w:tcPr>
          <w:p w14:paraId="58A2F5F7" w14:textId="77777777" w:rsidR="00740423" w:rsidRPr="000E539D" w:rsidRDefault="00740423" w:rsidP="00E85C09">
            <w:pPr>
              <w:pStyle w:val="TableText"/>
              <w:rPr>
                <w:noProof w:val="0"/>
              </w:rPr>
            </w:pPr>
            <w:r w:rsidRPr="000E539D">
              <w:rPr>
                <w:noProof w:val="0"/>
              </w:rPr>
              <w:t>Kindergarten</w:t>
            </w:r>
          </w:p>
        </w:tc>
        <w:tc>
          <w:tcPr>
            <w:tcW w:w="1728" w:type="dxa"/>
            <w:tcBorders>
              <w:top w:val="nil"/>
              <w:bottom w:val="single" w:sz="4" w:space="0" w:color="auto"/>
            </w:tcBorders>
          </w:tcPr>
          <w:p w14:paraId="7EC2DF3E" w14:textId="77777777" w:rsidR="00740423" w:rsidRPr="00E85C09" w:rsidRDefault="00740423" w:rsidP="00E85C09">
            <w:pPr>
              <w:pStyle w:val="TableText"/>
              <w:jc w:val="center"/>
              <w:rPr>
                <w:noProof w:val="0"/>
              </w:rPr>
            </w:pPr>
            <w:r w:rsidRPr="00E85C09">
              <w:t>260–299</w:t>
            </w:r>
          </w:p>
        </w:tc>
        <w:tc>
          <w:tcPr>
            <w:tcW w:w="576" w:type="dxa"/>
            <w:tcBorders>
              <w:top w:val="nil"/>
              <w:bottom w:val="single" w:sz="4" w:space="0" w:color="auto"/>
            </w:tcBorders>
          </w:tcPr>
          <w:p w14:paraId="14FB378D" w14:textId="77777777" w:rsidR="00740423" w:rsidRPr="00E85C09" w:rsidRDefault="00740423" w:rsidP="00E85C09">
            <w:pPr>
              <w:pStyle w:val="TableText"/>
              <w:rPr>
                <w:noProof w:val="0"/>
              </w:rPr>
            </w:pPr>
            <w:r w:rsidRPr="00E85C09">
              <w:t>197</w:t>
            </w:r>
          </w:p>
        </w:tc>
        <w:tc>
          <w:tcPr>
            <w:tcW w:w="835" w:type="dxa"/>
            <w:tcBorders>
              <w:top w:val="nil"/>
              <w:bottom w:val="single" w:sz="4" w:space="0" w:color="auto"/>
            </w:tcBorders>
          </w:tcPr>
          <w:p w14:paraId="048ED09A" w14:textId="77777777" w:rsidR="00740423" w:rsidRPr="00E85C09" w:rsidRDefault="00740423" w:rsidP="00E85C09">
            <w:pPr>
              <w:pStyle w:val="TableText"/>
              <w:rPr>
                <w:noProof w:val="0"/>
              </w:rPr>
            </w:pPr>
            <w:r w:rsidRPr="00E85C09">
              <w:t>21.52</w:t>
            </w:r>
          </w:p>
        </w:tc>
        <w:tc>
          <w:tcPr>
            <w:tcW w:w="763" w:type="dxa"/>
            <w:tcBorders>
              <w:top w:val="nil"/>
              <w:bottom w:val="single" w:sz="4" w:space="0" w:color="auto"/>
            </w:tcBorders>
          </w:tcPr>
          <w:p w14:paraId="75E55625" w14:textId="77777777" w:rsidR="00740423" w:rsidRPr="00E85C09" w:rsidRDefault="00740423" w:rsidP="00E85C09">
            <w:pPr>
              <w:pStyle w:val="TableText"/>
              <w:rPr>
                <w:noProof w:val="0"/>
              </w:rPr>
            </w:pPr>
            <w:r w:rsidRPr="00E85C09">
              <w:t>14.91</w:t>
            </w:r>
          </w:p>
        </w:tc>
        <w:tc>
          <w:tcPr>
            <w:tcW w:w="763" w:type="dxa"/>
            <w:tcBorders>
              <w:top w:val="nil"/>
              <w:bottom w:val="single" w:sz="4" w:space="0" w:color="auto"/>
            </w:tcBorders>
          </w:tcPr>
          <w:p w14:paraId="7A26BE1A" w14:textId="77777777" w:rsidR="00740423" w:rsidRPr="00E85C09" w:rsidRDefault="00740423" w:rsidP="00E85C09">
            <w:pPr>
              <w:pStyle w:val="TableText"/>
              <w:rPr>
                <w:noProof w:val="0"/>
              </w:rPr>
            </w:pPr>
            <w:r w:rsidRPr="00E85C09">
              <w:t>2.13</w:t>
            </w:r>
          </w:p>
        </w:tc>
        <w:tc>
          <w:tcPr>
            <w:tcW w:w="843" w:type="dxa"/>
            <w:tcBorders>
              <w:top w:val="nil"/>
              <w:bottom w:val="single" w:sz="4" w:space="0" w:color="auto"/>
            </w:tcBorders>
          </w:tcPr>
          <w:p w14:paraId="3B57E49B" w14:textId="77777777" w:rsidR="00740423" w:rsidRPr="00E85C09" w:rsidRDefault="00740423" w:rsidP="00E85C09">
            <w:pPr>
              <w:pStyle w:val="TableText"/>
              <w:rPr>
                <w:noProof w:val="0"/>
              </w:rPr>
            </w:pPr>
            <w:r w:rsidRPr="00E85C09">
              <w:t>119.40</w:t>
            </w:r>
          </w:p>
        </w:tc>
        <w:tc>
          <w:tcPr>
            <w:tcW w:w="784" w:type="dxa"/>
            <w:tcBorders>
              <w:top w:val="nil"/>
              <w:bottom w:val="single" w:sz="4" w:space="0" w:color="auto"/>
            </w:tcBorders>
          </w:tcPr>
          <w:p w14:paraId="35E9DD36" w14:textId="77777777" w:rsidR="00740423" w:rsidRPr="00E85C09" w:rsidRDefault="00740423" w:rsidP="00E85C09">
            <w:pPr>
              <w:pStyle w:val="TableText"/>
              <w:rPr>
                <w:noProof w:val="0"/>
              </w:rPr>
            </w:pPr>
            <w:r w:rsidRPr="00E85C09">
              <w:t>6.09</w:t>
            </w:r>
          </w:p>
        </w:tc>
        <w:tc>
          <w:tcPr>
            <w:tcW w:w="864" w:type="dxa"/>
            <w:tcBorders>
              <w:top w:val="nil"/>
              <w:bottom w:val="single" w:sz="4" w:space="0" w:color="auto"/>
            </w:tcBorders>
          </w:tcPr>
          <w:p w14:paraId="67D81E5B" w14:textId="77777777" w:rsidR="00740423" w:rsidRPr="00E85C09" w:rsidRDefault="00740423" w:rsidP="00E85C09">
            <w:pPr>
              <w:pStyle w:val="TableText"/>
              <w:rPr>
                <w:noProof w:val="0"/>
              </w:rPr>
            </w:pPr>
            <w:r w:rsidRPr="00E85C09">
              <w:t>9.92</w:t>
            </w:r>
          </w:p>
        </w:tc>
        <w:tc>
          <w:tcPr>
            <w:tcW w:w="864" w:type="dxa"/>
            <w:tcBorders>
              <w:top w:val="nil"/>
              <w:bottom w:val="single" w:sz="4" w:space="0" w:color="auto"/>
            </w:tcBorders>
          </w:tcPr>
          <w:p w14:paraId="69117CAC" w14:textId="77777777" w:rsidR="00740423" w:rsidRPr="00E85C09" w:rsidRDefault="00740423" w:rsidP="00E85C09">
            <w:pPr>
              <w:pStyle w:val="TableText"/>
              <w:rPr>
                <w:noProof w:val="0"/>
              </w:rPr>
            </w:pPr>
            <w:r w:rsidRPr="00E85C09">
              <w:t>13.17</w:t>
            </w:r>
          </w:p>
        </w:tc>
        <w:tc>
          <w:tcPr>
            <w:tcW w:w="864" w:type="dxa"/>
            <w:tcBorders>
              <w:top w:val="nil"/>
              <w:bottom w:val="single" w:sz="4" w:space="0" w:color="auto"/>
            </w:tcBorders>
          </w:tcPr>
          <w:p w14:paraId="5EE8B6BD" w14:textId="77777777" w:rsidR="00740423" w:rsidRPr="00E85C09" w:rsidRDefault="00740423" w:rsidP="00E85C09">
            <w:pPr>
              <w:pStyle w:val="TableText"/>
              <w:rPr>
                <w:noProof w:val="0"/>
              </w:rPr>
            </w:pPr>
            <w:r w:rsidRPr="00E85C09">
              <w:t>17.91</w:t>
            </w:r>
          </w:p>
        </w:tc>
        <w:tc>
          <w:tcPr>
            <w:tcW w:w="864" w:type="dxa"/>
            <w:tcBorders>
              <w:top w:val="nil"/>
              <w:bottom w:val="single" w:sz="4" w:space="0" w:color="auto"/>
            </w:tcBorders>
          </w:tcPr>
          <w:p w14:paraId="20B74BDA" w14:textId="77777777" w:rsidR="00740423" w:rsidRPr="00E85C09" w:rsidRDefault="00740423" w:rsidP="00E85C09">
            <w:pPr>
              <w:pStyle w:val="TableText"/>
              <w:rPr>
                <w:noProof w:val="0"/>
              </w:rPr>
            </w:pPr>
            <w:r w:rsidRPr="00E85C09">
              <w:t>25.14</w:t>
            </w:r>
          </w:p>
        </w:tc>
        <w:tc>
          <w:tcPr>
            <w:tcW w:w="864" w:type="dxa"/>
            <w:tcBorders>
              <w:top w:val="nil"/>
              <w:bottom w:val="single" w:sz="4" w:space="0" w:color="auto"/>
            </w:tcBorders>
          </w:tcPr>
          <w:p w14:paraId="32E59FD8" w14:textId="77777777" w:rsidR="00740423" w:rsidRPr="00E85C09" w:rsidRDefault="00740423" w:rsidP="00E85C09">
            <w:pPr>
              <w:pStyle w:val="TableText"/>
              <w:rPr>
                <w:noProof w:val="0"/>
              </w:rPr>
            </w:pPr>
            <w:r w:rsidRPr="00E85C09">
              <w:t>34.30</w:t>
            </w:r>
          </w:p>
        </w:tc>
        <w:tc>
          <w:tcPr>
            <w:tcW w:w="864" w:type="dxa"/>
            <w:tcBorders>
              <w:top w:val="nil"/>
              <w:bottom w:val="single" w:sz="4" w:space="0" w:color="auto"/>
            </w:tcBorders>
          </w:tcPr>
          <w:p w14:paraId="2E31FD68" w14:textId="77777777" w:rsidR="00740423" w:rsidRPr="00E85C09" w:rsidRDefault="00740423" w:rsidP="00E85C09">
            <w:pPr>
              <w:pStyle w:val="TableText"/>
              <w:rPr>
                <w:noProof w:val="0"/>
              </w:rPr>
            </w:pPr>
            <w:r w:rsidRPr="00E85C09">
              <w:t>103.13</w:t>
            </w:r>
          </w:p>
        </w:tc>
      </w:tr>
      <w:tr w:rsidR="00740423" w:rsidRPr="000E539D" w14:paraId="3DF0A6F7" w14:textId="77777777" w:rsidTr="00E85C09">
        <w:tc>
          <w:tcPr>
            <w:tcW w:w="1872" w:type="dxa"/>
            <w:tcBorders>
              <w:top w:val="single" w:sz="4" w:space="0" w:color="auto"/>
            </w:tcBorders>
            <w:hideMark/>
          </w:tcPr>
          <w:p w14:paraId="1C40C5D8" w14:textId="77777777" w:rsidR="00740423" w:rsidRPr="000E539D" w:rsidRDefault="00740423" w:rsidP="00E85C09">
            <w:pPr>
              <w:pStyle w:val="TableText"/>
              <w:rPr>
                <w:noProof w:val="0"/>
              </w:rPr>
            </w:pPr>
            <w:r w:rsidRPr="000E539D">
              <w:rPr>
                <w:noProof w:val="0"/>
              </w:rPr>
              <w:t>1</w:t>
            </w:r>
          </w:p>
        </w:tc>
        <w:tc>
          <w:tcPr>
            <w:tcW w:w="1728" w:type="dxa"/>
            <w:tcBorders>
              <w:top w:val="single" w:sz="4" w:space="0" w:color="auto"/>
            </w:tcBorders>
            <w:hideMark/>
          </w:tcPr>
          <w:p w14:paraId="7BF2A1D1" w14:textId="77777777" w:rsidR="00740423" w:rsidRPr="00E85C09" w:rsidRDefault="00740423" w:rsidP="00E85C09">
            <w:pPr>
              <w:pStyle w:val="TableText"/>
              <w:jc w:val="center"/>
              <w:rPr>
                <w:noProof w:val="0"/>
              </w:rPr>
            </w:pPr>
            <w:r w:rsidRPr="00E85C09">
              <w:t>301–343</w:t>
            </w:r>
          </w:p>
        </w:tc>
        <w:tc>
          <w:tcPr>
            <w:tcW w:w="576" w:type="dxa"/>
            <w:tcBorders>
              <w:top w:val="single" w:sz="4" w:space="0" w:color="auto"/>
            </w:tcBorders>
          </w:tcPr>
          <w:p w14:paraId="2636D187" w14:textId="77777777" w:rsidR="00740423" w:rsidRPr="00E85C09" w:rsidRDefault="00740423" w:rsidP="00E85C09">
            <w:pPr>
              <w:pStyle w:val="TableText"/>
              <w:rPr>
                <w:noProof w:val="0"/>
              </w:rPr>
            </w:pPr>
            <w:r w:rsidRPr="00E85C09">
              <w:t>489</w:t>
            </w:r>
          </w:p>
        </w:tc>
        <w:tc>
          <w:tcPr>
            <w:tcW w:w="835" w:type="dxa"/>
            <w:tcBorders>
              <w:top w:val="single" w:sz="4" w:space="0" w:color="auto"/>
            </w:tcBorders>
          </w:tcPr>
          <w:p w14:paraId="2010F299" w14:textId="77777777" w:rsidR="00740423" w:rsidRPr="00E85C09" w:rsidRDefault="00740423" w:rsidP="00E85C09">
            <w:pPr>
              <w:pStyle w:val="TableText"/>
              <w:rPr>
                <w:noProof w:val="0"/>
              </w:rPr>
            </w:pPr>
            <w:r w:rsidRPr="00E85C09">
              <w:t>21.96</w:t>
            </w:r>
          </w:p>
        </w:tc>
        <w:tc>
          <w:tcPr>
            <w:tcW w:w="763" w:type="dxa"/>
            <w:tcBorders>
              <w:top w:val="single" w:sz="4" w:space="0" w:color="auto"/>
            </w:tcBorders>
          </w:tcPr>
          <w:p w14:paraId="4537A728" w14:textId="77777777" w:rsidR="00740423" w:rsidRPr="00E85C09" w:rsidRDefault="00740423" w:rsidP="00E85C09">
            <w:pPr>
              <w:pStyle w:val="TableText"/>
              <w:rPr>
                <w:noProof w:val="0"/>
              </w:rPr>
            </w:pPr>
            <w:r w:rsidRPr="00E85C09">
              <w:t>20.22</w:t>
            </w:r>
          </w:p>
        </w:tc>
        <w:tc>
          <w:tcPr>
            <w:tcW w:w="763" w:type="dxa"/>
            <w:tcBorders>
              <w:top w:val="single" w:sz="4" w:space="0" w:color="auto"/>
            </w:tcBorders>
          </w:tcPr>
          <w:p w14:paraId="03147FA1" w14:textId="77777777" w:rsidR="00740423" w:rsidRPr="00E85C09" w:rsidRDefault="00740423" w:rsidP="00E85C09">
            <w:pPr>
              <w:pStyle w:val="TableText"/>
              <w:rPr>
                <w:noProof w:val="0"/>
              </w:rPr>
            </w:pPr>
            <w:r w:rsidRPr="00E85C09">
              <w:t>1.64</w:t>
            </w:r>
          </w:p>
        </w:tc>
        <w:tc>
          <w:tcPr>
            <w:tcW w:w="843" w:type="dxa"/>
            <w:tcBorders>
              <w:top w:val="single" w:sz="4" w:space="0" w:color="auto"/>
            </w:tcBorders>
          </w:tcPr>
          <w:p w14:paraId="4470EBA6" w14:textId="77777777" w:rsidR="00740423" w:rsidRPr="00E85C09" w:rsidRDefault="00740423" w:rsidP="00E85C09">
            <w:pPr>
              <w:pStyle w:val="TableText"/>
              <w:rPr>
                <w:noProof w:val="0"/>
              </w:rPr>
            </w:pPr>
            <w:r w:rsidRPr="00E85C09">
              <w:t>213.06</w:t>
            </w:r>
          </w:p>
        </w:tc>
        <w:tc>
          <w:tcPr>
            <w:tcW w:w="784" w:type="dxa"/>
            <w:tcBorders>
              <w:top w:val="single" w:sz="4" w:space="0" w:color="auto"/>
            </w:tcBorders>
          </w:tcPr>
          <w:p w14:paraId="3B0D26EF" w14:textId="77777777" w:rsidR="00740423" w:rsidRPr="00E85C09" w:rsidRDefault="00740423" w:rsidP="00E85C09">
            <w:pPr>
              <w:pStyle w:val="TableText"/>
              <w:rPr>
                <w:noProof w:val="0"/>
              </w:rPr>
            </w:pPr>
            <w:r w:rsidRPr="00E85C09">
              <w:t>1.93</w:t>
            </w:r>
          </w:p>
        </w:tc>
        <w:tc>
          <w:tcPr>
            <w:tcW w:w="864" w:type="dxa"/>
            <w:tcBorders>
              <w:top w:val="single" w:sz="4" w:space="0" w:color="auto"/>
            </w:tcBorders>
          </w:tcPr>
          <w:p w14:paraId="029B7153" w14:textId="77777777" w:rsidR="00740423" w:rsidRPr="00E85C09" w:rsidRDefault="00740423" w:rsidP="00E85C09">
            <w:pPr>
              <w:pStyle w:val="TableText"/>
              <w:rPr>
                <w:noProof w:val="0"/>
              </w:rPr>
            </w:pPr>
            <w:r w:rsidRPr="00E85C09">
              <w:t>6.54</w:t>
            </w:r>
          </w:p>
        </w:tc>
        <w:tc>
          <w:tcPr>
            <w:tcW w:w="864" w:type="dxa"/>
            <w:tcBorders>
              <w:top w:val="single" w:sz="4" w:space="0" w:color="auto"/>
            </w:tcBorders>
          </w:tcPr>
          <w:p w14:paraId="2057301B" w14:textId="77777777" w:rsidR="00740423" w:rsidRPr="00E85C09" w:rsidRDefault="00740423" w:rsidP="00E85C09">
            <w:pPr>
              <w:pStyle w:val="TableText"/>
              <w:rPr>
                <w:noProof w:val="0"/>
              </w:rPr>
            </w:pPr>
            <w:r w:rsidRPr="00E85C09">
              <w:t>10.36</w:t>
            </w:r>
          </w:p>
        </w:tc>
        <w:tc>
          <w:tcPr>
            <w:tcW w:w="864" w:type="dxa"/>
            <w:tcBorders>
              <w:top w:val="single" w:sz="4" w:space="0" w:color="auto"/>
            </w:tcBorders>
          </w:tcPr>
          <w:p w14:paraId="4BDD4311" w14:textId="77777777" w:rsidR="00740423" w:rsidRPr="00E85C09" w:rsidRDefault="00740423" w:rsidP="00E85C09">
            <w:pPr>
              <w:pStyle w:val="TableText"/>
              <w:rPr>
                <w:noProof w:val="0"/>
              </w:rPr>
            </w:pPr>
            <w:r w:rsidRPr="00E85C09">
              <w:t>16.09</w:t>
            </w:r>
          </w:p>
        </w:tc>
        <w:tc>
          <w:tcPr>
            <w:tcW w:w="864" w:type="dxa"/>
            <w:tcBorders>
              <w:top w:val="single" w:sz="4" w:space="0" w:color="auto"/>
            </w:tcBorders>
          </w:tcPr>
          <w:p w14:paraId="0262CA0E" w14:textId="77777777" w:rsidR="00740423" w:rsidRPr="00E85C09" w:rsidRDefault="00740423" w:rsidP="00E85C09">
            <w:pPr>
              <w:pStyle w:val="TableText"/>
              <w:rPr>
                <w:noProof w:val="0"/>
              </w:rPr>
            </w:pPr>
            <w:r w:rsidRPr="00E85C09">
              <w:t>25.89</w:t>
            </w:r>
          </w:p>
        </w:tc>
        <w:tc>
          <w:tcPr>
            <w:tcW w:w="864" w:type="dxa"/>
            <w:tcBorders>
              <w:top w:val="single" w:sz="4" w:space="0" w:color="auto"/>
            </w:tcBorders>
          </w:tcPr>
          <w:p w14:paraId="22EE3DA0" w14:textId="77777777" w:rsidR="00740423" w:rsidRPr="00E85C09" w:rsidRDefault="00740423" w:rsidP="00E85C09">
            <w:pPr>
              <w:pStyle w:val="TableText"/>
              <w:rPr>
                <w:noProof w:val="0"/>
              </w:rPr>
            </w:pPr>
            <w:r w:rsidRPr="00E85C09">
              <w:t>44.18</w:t>
            </w:r>
          </w:p>
        </w:tc>
        <w:tc>
          <w:tcPr>
            <w:tcW w:w="864" w:type="dxa"/>
            <w:tcBorders>
              <w:top w:val="single" w:sz="4" w:space="0" w:color="auto"/>
            </w:tcBorders>
          </w:tcPr>
          <w:p w14:paraId="28BEE1FE" w14:textId="77777777" w:rsidR="00740423" w:rsidRPr="00E85C09" w:rsidRDefault="00740423" w:rsidP="00E85C09">
            <w:pPr>
              <w:pStyle w:val="TableText"/>
              <w:rPr>
                <w:noProof w:val="0"/>
              </w:rPr>
            </w:pPr>
            <w:r w:rsidRPr="00E85C09">
              <w:t>98.07</w:t>
            </w:r>
          </w:p>
        </w:tc>
      </w:tr>
      <w:tr w:rsidR="00740423" w:rsidRPr="000E539D" w14:paraId="497849B3" w14:textId="77777777" w:rsidTr="00E85C09">
        <w:tc>
          <w:tcPr>
            <w:tcW w:w="1872" w:type="dxa"/>
          </w:tcPr>
          <w:p w14:paraId="54421577" w14:textId="77777777" w:rsidR="00740423" w:rsidRPr="000E539D" w:rsidRDefault="00740423" w:rsidP="00E85C09">
            <w:pPr>
              <w:pStyle w:val="TableText"/>
              <w:rPr>
                <w:noProof w:val="0"/>
              </w:rPr>
            </w:pPr>
            <w:r w:rsidRPr="000E539D">
              <w:rPr>
                <w:noProof w:val="0"/>
              </w:rPr>
              <w:t>1</w:t>
            </w:r>
          </w:p>
        </w:tc>
        <w:tc>
          <w:tcPr>
            <w:tcW w:w="1728" w:type="dxa"/>
          </w:tcPr>
          <w:p w14:paraId="063E57DE" w14:textId="77777777" w:rsidR="00740423" w:rsidRPr="00E85C09" w:rsidRDefault="00740423" w:rsidP="00E85C09">
            <w:pPr>
              <w:pStyle w:val="TableText"/>
              <w:jc w:val="center"/>
              <w:rPr>
                <w:noProof w:val="0"/>
              </w:rPr>
            </w:pPr>
            <w:r w:rsidRPr="00E85C09">
              <w:t>344–359</w:t>
            </w:r>
          </w:p>
        </w:tc>
        <w:tc>
          <w:tcPr>
            <w:tcW w:w="576" w:type="dxa"/>
          </w:tcPr>
          <w:p w14:paraId="20BD86C3" w14:textId="77777777" w:rsidR="00740423" w:rsidRPr="00E85C09" w:rsidRDefault="00740423" w:rsidP="00E85C09">
            <w:pPr>
              <w:pStyle w:val="TableText"/>
              <w:rPr>
                <w:noProof w:val="0"/>
              </w:rPr>
            </w:pPr>
            <w:r w:rsidRPr="00E85C09">
              <w:t>569</w:t>
            </w:r>
          </w:p>
        </w:tc>
        <w:tc>
          <w:tcPr>
            <w:tcW w:w="835" w:type="dxa"/>
          </w:tcPr>
          <w:p w14:paraId="21E7B9A3" w14:textId="77777777" w:rsidR="00740423" w:rsidRPr="00E85C09" w:rsidRDefault="00740423" w:rsidP="00E85C09">
            <w:pPr>
              <w:pStyle w:val="TableText"/>
              <w:rPr>
                <w:noProof w:val="0"/>
              </w:rPr>
            </w:pPr>
            <w:r w:rsidRPr="00E85C09">
              <w:t>26.25</w:t>
            </w:r>
          </w:p>
        </w:tc>
        <w:tc>
          <w:tcPr>
            <w:tcW w:w="763" w:type="dxa"/>
          </w:tcPr>
          <w:p w14:paraId="51C9710A" w14:textId="77777777" w:rsidR="00740423" w:rsidRPr="00E85C09" w:rsidRDefault="00740423" w:rsidP="00E85C09">
            <w:pPr>
              <w:pStyle w:val="TableText"/>
              <w:rPr>
                <w:noProof w:val="0"/>
              </w:rPr>
            </w:pPr>
            <w:r w:rsidRPr="00E85C09">
              <w:t>19.16</w:t>
            </w:r>
          </w:p>
        </w:tc>
        <w:tc>
          <w:tcPr>
            <w:tcW w:w="763" w:type="dxa"/>
          </w:tcPr>
          <w:p w14:paraId="380269C5" w14:textId="77777777" w:rsidR="00740423" w:rsidRPr="00E85C09" w:rsidRDefault="00740423" w:rsidP="00E85C09">
            <w:pPr>
              <w:pStyle w:val="TableText"/>
              <w:rPr>
                <w:noProof w:val="0"/>
              </w:rPr>
            </w:pPr>
            <w:r w:rsidRPr="00E85C09">
              <w:t>3.93</w:t>
            </w:r>
          </w:p>
        </w:tc>
        <w:tc>
          <w:tcPr>
            <w:tcW w:w="843" w:type="dxa"/>
          </w:tcPr>
          <w:p w14:paraId="4FA07BF0" w14:textId="77777777" w:rsidR="00740423" w:rsidRPr="00E85C09" w:rsidRDefault="00740423" w:rsidP="00E85C09">
            <w:pPr>
              <w:pStyle w:val="TableText"/>
              <w:rPr>
                <w:noProof w:val="0"/>
              </w:rPr>
            </w:pPr>
            <w:r w:rsidRPr="00E85C09">
              <w:t>153.68</w:t>
            </w:r>
          </w:p>
        </w:tc>
        <w:tc>
          <w:tcPr>
            <w:tcW w:w="784" w:type="dxa"/>
          </w:tcPr>
          <w:p w14:paraId="5ABF8A11" w14:textId="77777777" w:rsidR="00740423" w:rsidRPr="00E85C09" w:rsidRDefault="00740423" w:rsidP="00E85C09">
            <w:pPr>
              <w:pStyle w:val="TableText"/>
              <w:rPr>
                <w:noProof w:val="0"/>
              </w:rPr>
            </w:pPr>
            <w:r w:rsidRPr="00E85C09">
              <w:t>5.05</w:t>
            </w:r>
          </w:p>
        </w:tc>
        <w:tc>
          <w:tcPr>
            <w:tcW w:w="864" w:type="dxa"/>
          </w:tcPr>
          <w:p w14:paraId="01208CE4" w14:textId="77777777" w:rsidR="00740423" w:rsidRPr="00E85C09" w:rsidRDefault="00740423" w:rsidP="00E85C09">
            <w:pPr>
              <w:pStyle w:val="TableText"/>
              <w:rPr>
                <w:noProof w:val="0"/>
              </w:rPr>
            </w:pPr>
            <w:r w:rsidRPr="00E85C09">
              <w:t>11.45</w:t>
            </w:r>
          </w:p>
        </w:tc>
        <w:tc>
          <w:tcPr>
            <w:tcW w:w="864" w:type="dxa"/>
          </w:tcPr>
          <w:p w14:paraId="58C9AAB8" w14:textId="77777777" w:rsidR="00740423" w:rsidRPr="00E85C09" w:rsidRDefault="00740423" w:rsidP="00E85C09">
            <w:pPr>
              <w:pStyle w:val="TableText"/>
              <w:rPr>
                <w:noProof w:val="0"/>
              </w:rPr>
            </w:pPr>
            <w:r w:rsidRPr="00E85C09">
              <w:t>14.69</w:t>
            </w:r>
          </w:p>
        </w:tc>
        <w:tc>
          <w:tcPr>
            <w:tcW w:w="864" w:type="dxa"/>
          </w:tcPr>
          <w:p w14:paraId="4BA72EE9" w14:textId="77777777" w:rsidR="00740423" w:rsidRPr="00E85C09" w:rsidRDefault="00740423" w:rsidP="00E85C09">
            <w:pPr>
              <w:pStyle w:val="TableText"/>
              <w:rPr>
                <w:noProof w:val="0"/>
              </w:rPr>
            </w:pPr>
            <w:r w:rsidRPr="00E85C09">
              <w:t>20.40</w:t>
            </w:r>
          </w:p>
        </w:tc>
        <w:tc>
          <w:tcPr>
            <w:tcW w:w="864" w:type="dxa"/>
          </w:tcPr>
          <w:p w14:paraId="67BF6C52" w14:textId="77777777" w:rsidR="00740423" w:rsidRPr="00E85C09" w:rsidRDefault="00740423" w:rsidP="00E85C09">
            <w:pPr>
              <w:pStyle w:val="TableText"/>
              <w:rPr>
                <w:noProof w:val="0"/>
              </w:rPr>
            </w:pPr>
            <w:r w:rsidRPr="00E85C09">
              <w:t>30.04</w:t>
            </w:r>
          </w:p>
        </w:tc>
        <w:tc>
          <w:tcPr>
            <w:tcW w:w="864" w:type="dxa"/>
          </w:tcPr>
          <w:p w14:paraId="35AB712A" w14:textId="77777777" w:rsidR="00740423" w:rsidRPr="00E85C09" w:rsidRDefault="00740423" w:rsidP="00E85C09">
            <w:pPr>
              <w:pStyle w:val="TableText"/>
              <w:rPr>
                <w:noProof w:val="0"/>
              </w:rPr>
            </w:pPr>
            <w:r w:rsidRPr="00E85C09">
              <w:t>46.47</w:t>
            </w:r>
          </w:p>
        </w:tc>
        <w:tc>
          <w:tcPr>
            <w:tcW w:w="864" w:type="dxa"/>
          </w:tcPr>
          <w:p w14:paraId="0D2116E7" w14:textId="77777777" w:rsidR="00740423" w:rsidRPr="00E85C09" w:rsidRDefault="00740423" w:rsidP="00E85C09">
            <w:pPr>
              <w:pStyle w:val="TableText"/>
              <w:rPr>
                <w:noProof w:val="0"/>
              </w:rPr>
            </w:pPr>
            <w:r w:rsidRPr="00E85C09">
              <w:t>113.75</w:t>
            </w:r>
          </w:p>
        </w:tc>
      </w:tr>
      <w:tr w:rsidR="00740423" w:rsidRPr="000E539D" w14:paraId="6BD39DAA" w14:textId="77777777" w:rsidTr="00E85C09">
        <w:tc>
          <w:tcPr>
            <w:tcW w:w="1872" w:type="dxa"/>
            <w:tcBorders>
              <w:top w:val="nil"/>
              <w:bottom w:val="single" w:sz="4" w:space="0" w:color="auto"/>
            </w:tcBorders>
          </w:tcPr>
          <w:p w14:paraId="26B03132" w14:textId="77777777" w:rsidR="00740423" w:rsidRPr="000E539D" w:rsidRDefault="00740423" w:rsidP="00E85C09">
            <w:pPr>
              <w:pStyle w:val="TableText"/>
              <w:rPr>
                <w:noProof w:val="0"/>
              </w:rPr>
            </w:pPr>
            <w:r w:rsidRPr="000E539D">
              <w:rPr>
                <w:noProof w:val="0"/>
              </w:rPr>
              <w:t>1</w:t>
            </w:r>
          </w:p>
        </w:tc>
        <w:tc>
          <w:tcPr>
            <w:tcW w:w="1728" w:type="dxa"/>
            <w:tcBorders>
              <w:top w:val="nil"/>
              <w:bottom w:val="single" w:sz="4" w:space="0" w:color="auto"/>
            </w:tcBorders>
          </w:tcPr>
          <w:p w14:paraId="505C047C" w14:textId="77777777" w:rsidR="00740423" w:rsidRPr="00E85C09" w:rsidRDefault="00740423" w:rsidP="00E85C09">
            <w:pPr>
              <w:pStyle w:val="TableText"/>
              <w:jc w:val="center"/>
              <w:rPr>
                <w:noProof w:val="0"/>
              </w:rPr>
            </w:pPr>
            <w:r w:rsidRPr="00E85C09">
              <w:t>360–399</w:t>
            </w:r>
          </w:p>
        </w:tc>
        <w:tc>
          <w:tcPr>
            <w:tcW w:w="576" w:type="dxa"/>
            <w:tcBorders>
              <w:top w:val="nil"/>
              <w:bottom w:val="single" w:sz="4" w:space="0" w:color="auto"/>
            </w:tcBorders>
          </w:tcPr>
          <w:p w14:paraId="7524E129" w14:textId="77777777" w:rsidR="00740423" w:rsidRPr="00E85C09" w:rsidRDefault="00740423" w:rsidP="00E85C09">
            <w:pPr>
              <w:pStyle w:val="TableText"/>
              <w:rPr>
                <w:noProof w:val="0"/>
              </w:rPr>
            </w:pPr>
            <w:r w:rsidRPr="00E85C09">
              <w:t>209</w:t>
            </w:r>
          </w:p>
        </w:tc>
        <w:tc>
          <w:tcPr>
            <w:tcW w:w="835" w:type="dxa"/>
            <w:tcBorders>
              <w:top w:val="nil"/>
              <w:bottom w:val="single" w:sz="4" w:space="0" w:color="auto"/>
            </w:tcBorders>
          </w:tcPr>
          <w:p w14:paraId="22DED31D" w14:textId="77777777" w:rsidR="00740423" w:rsidRPr="00E85C09" w:rsidRDefault="00740423" w:rsidP="00E85C09">
            <w:pPr>
              <w:pStyle w:val="TableText"/>
              <w:rPr>
                <w:noProof w:val="0"/>
              </w:rPr>
            </w:pPr>
            <w:r w:rsidRPr="00E85C09">
              <w:t>20.90</w:t>
            </w:r>
          </w:p>
        </w:tc>
        <w:tc>
          <w:tcPr>
            <w:tcW w:w="763" w:type="dxa"/>
            <w:tcBorders>
              <w:top w:val="nil"/>
              <w:bottom w:val="single" w:sz="4" w:space="0" w:color="auto"/>
            </w:tcBorders>
          </w:tcPr>
          <w:p w14:paraId="5955C4B1" w14:textId="77777777" w:rsidR="00740423" w:rsidRPr="00E85C09" w:rsidRDefault="00740423" w:rsidP="00E85C09">
            <w:pPr>
              <w:pStyle w:val="TableText"/>
              <w:rPr>
                <w:noProof w:val="0"/>
              </w:rPr>
            </w:pPr>
            <w:r w:rsidRPr="00E85C09">
              <w:t>12.34</w:t>
            </w:r>
          </w:p>
        </w:tc>
        <w:tc>
          <w:tcPr>
            <w:tcW w:w="763" w:type="dxa"/>
            <w:tcBorders>
              <w:top w:val="nil"/>
              <w:bottom w:val="single" w:sz="4" w:space="0" w:color="auto"/>
            </w:tcBorders>
          </w:tcPr>
          <w:p w14:paraId="4A67AD3E" w14:textId="77777777" w:rsidR="00740423" w:rsidRPr="00E85C09" w:rsidRDefault="00740423" w:rsidP="00E85C09">
            <w:pPr>
              <w:pStyle w:val="TableText"/>
              <w:rPr>
                <w:noProof w:val="0"/>
              </w:rPr>
            </w:pPr>
            <w:r w:rsidRPr="00E85C09">
              <w:t>6.47</w:t>
            </w:r>
          </w:p>
        </w:tc>
        <w:tc>
          <w:tcPr>
            <w:tcW w:w="843" w:type="dxa"/>
            <w:tcBorders>
              <w:top w:val="nil"/>
              <w:bottom w:val="single" w:sz="4" w:space="0" w:color="auto"/>
            </w:tcBorders>
          </w:tcPr>
          <w:p w14:paraId="066DEF6E" w14:textId="77777777" w:rsidR="00740423" w:rsidRPr="00E85C09" w:rsidRDefault="00740423" w:rsidP="00E85C09">
            <w:pPr>
              <w:pStyle w:val="TableText"/>
              <w:rPr>
                <w:noProof w:val="0"/>
              </w:rPr>
            </w:pPr>
            <w:r w:rsidRPr="00E85C09">
              <w:t>83.41</w:t>
            </w:r>
          </w:p>
        </w:tc>
        <w:tc>
          <w:tcPr>
            <w:tcW w:w="784" w:type="dxa"/>
            <w:tcBorders>
              <w:top w:val="nil"/>
              <w:bottom w:val="single" w:sz="4" w:space="0" w:color="auto"/>
            </w:tcBorders>
          </w:tcPr>
          <w:p w14:paraId="42870283" w14:textId="77777777" w:rsidR="00740423" w:rsidRPr="00E85C09" w:rsidRDefault="00740423" w:rsidP="00E85C09">
            <w:pPr>
              <w:pStyle w:val="TableText"/>
              <w:rPr>
                <w:noProof w:val="0"/>
              </w:rPr>
            </w:pPr>
            <w:r w:rsidRPr="00E85C09">
              <w:t>6.88</w:t>
            </w:r>
          </w:p>
        </w:tc>
        <w:tc>
          <w:tcPr>
            <w:tcW w:w="864" w:type="dxa"/>
            <w:tcBorders>
              <w:top w:val="nil"/>
              <w:bottom w:val="single" w:sz="4" w:space="0" w:color="auto"/>
            </w:tcBorders>
          </w:tcPr>
          <w:p w14:paraId="5078343B" w14:textId="77777777" w:rsidR="00740423" w:rsidRPr="00E85C09" w:rsidRDefault="00740423" w:rsidP="00E85C09">
            <w:pPr>
              <w:pStyle w:val="TableText"/>
              <w:rPr>
                <w:noProof w:val="0"/>
              </w:rPr>
            </w:pPr>
            <w:r w:rsidRPr="00E85C09">
              <w:t>9.65</w:t>
            </w:r>
          </w:p>
        </w:tc>
        <w:tc>
          <w:tcPr>
            <w:tcW w:w="864" w:type="dxa"/>
            <w:tcBorders>
              <w:top w:val="nil"/>
              <w:bottom w:val="single" w:sz="4" w:space="0" w:color="auto"/>
            </w:tcBorders>
          </w:tcPr>
          <w:p w14:paraId="2E7890B4" w14:textId="77777777" w:rsidR="00740423" w:rsidRPr="00E85C09" w:rsidRDefault="00740423" w:rsidP="00E85C09">
            <w:pPr>
              <w:pStyle w:val="TableText"/>
              <w:rPr>
                <w:noProof w:val="0"/>
              </w:rPr>
            </w:pPr>
            <w:r w:rsidRPr="00E85C09">
              <w:t>12.73</w:t>
            </w:r>
          </w:p>
        </w:tc>
        <w:tc>
          <w:tcPr>
            <w:tcW w:w="864" w:type="dxa"/>
            <w:tcBorders>
              <w:top w:val="nil"/>
              <w:bottom w:val="single" w:sz="4" w:space="0" w:color="auto"/>
            </w:tcBorders>
          </w:tcPr>
          <w:p w14:paraId="625417FD" w14:textId="77777777" w:rsidR="00740423" w:rsidRPr="00E85C09" w:rsidRDefault="00740423" w:rsidP="00E85C09">
            <w:pPr>
              <w:pStyle w:val="TableText"/>
              <w:rPr>
                <w:noProof w:val="0"/>
              </w:rPr>
            </w:pPr>
            <w:r w:rsidRPr="00E85C09">
              <w:t>17.90</w:t>
            </w:r>
          </w:p>
        </w:tc>
        <w:tc>
          <w:tcPr>
            <w:tcW w:w="864" w:type="dxa"/>
            <w:tcBorders>
              <w:top w:val="nil"/>
              <w:bottom w:val="single" w:sz="4" w:space="0" w:color="auto"/>
            </w:tcBorders>
          </w:tcPr>
          <w:p w14:paraId="4F293381" w14:textId="77777777" w:rsidR="00740423" w:rsidRPr="00E85C09" w:rsidRDefault="00740423" w:rsidP="00E85C09">
            <w:pPr>
              <w:pStyle w:val="TableText"/>
              <w:rPr>
                <w:noProof w:val="0"/>
              </w:rPr>
            </w:pPr>
            <w:r w:rsidRPr="00E85C09">
              <w:t>24.50</w:t>
            </w:r>
          </w:p>
        </w:tc>
        <w:tc>
          <w:tcPr>
            <w:tcW w:w="864" w:type="dxa"/>
            <w:tcBorders>
              <w:top w:val="nil"/>
              <w:bottom w:val="single" w:sz="4" w:space="0" w:color="auto"/>
            </w:tcBorders>
          </w:tcPr>
          <w:p w14:paraId="7AA9B998" w14:textId="77777777" w:rsidR="00740423" w:rsidRPr="00E85C09" w:rsidRDefault="00740423" w:rsidP="00E85C09">
            <w:pPr>
              <w:pStyle w:val="TableText"/>
              <w:rPr>
                <w:noProof w:val="0"/>
              </w:rPr>
            </w:pPr>
            <w:r w:rsidRPr="00E85C09">
              <w:t>36.04</w:t>
            </w:r>
          </w:p>
        </w:tc>
        <w:tc>
          <w:tcPr>
            <w:tcW w:w="864" w:type="dxa"/>
            <w:tcBorders>
              <w:top w:val="nil"/>
              <w:bottom w:val="single" w:sz="4" w:space="0" w:color="auto"/>
            </w:tcBorders>
          </w:tcPr>
          <w:p w14:paraId="5C420556" w14:textId="77777777" w:rsidR="00740423" w:rsidRPr="00E85C09" w:rsidRDefault="00740423" w:rsidP="00E85C09">
            <w:pPr>
              <w:pStyle w:val="TableText"/>
              <w:rPr>
                <w:noProof w:val="0"/>
              </w:rPr>
            </w:pPr>
            <w:r w:rsidRPr="00E85C09">
              <w:t>71.69</w:t>
            </w:r>
          </w:p>
        </w:tc>
      </w:tr>
      <w:tr w:rsidR="00740423" w:rsidRPr="000E539D" w14:paraId="1F7E1A83" w14:textId="77777777" w:rsidTr="00E85C09">
        <w:tc>
          <w:tcPr>
            <w:tcW w:w="1872" w:type="dxa"/>
            <w:hideMark/>
          </w:tcPr>
          <w:p w14:paraId="30547267" w14:textId="77777777" w:rsidR="00740423" w:rsidRPr="000E539D" w:rsidRDefault="00740423" w:rsidP="00E85C09">
            <w:pPr>
              <w:pStyle w:val="TableText"/>
              <w:rPr>
                <w:noProof w:val="0"/>
              </w:rPr>
            </w:pPr>
            <w:r w:rsidRPr="000E539D">
              <w:rPr>
                <w:noProof w:val="0"/>
              </w:rPr>
              <w:t>2</w:t>
            </w:r>
          </w:p>
        </w:tc>
        <w:tc>
          <w:tcPr>
            <w:tcW w:w="1728" w:type="dxa"/>
            <w:hideMark/>
          </w:tcPr>
          <w:p w14:paraId="32B5A5C5" w14:textId="77777777" w:rsidR="00740423" w:rsidRPr="00E85C09" w:rsidRDefault="00740423" w:rsidP="00E85C09">
            <w:pPr>
              <w:pStyle w:val="TableText"/>
              <w:jc w:val="center"/>
              <w:rPr>
                <w:noProof w:val="0"/>
              </w:rPr>
            </w:pPr>
            <w:r w:rsidRPr="00E85C09">
              <w:t>401–443</w:t>
            </w:r>
          </w:p>
        </w:tc>
        <w:tc>
          <w:tcPr>
            <w:tcW w:w="576" w:type="dxa"/>
          </w:tcPr>
          <w:p w14:paraId="7DA553EC" w14:textId="77777777" w:rsidR="00740423" w:rsidRPr="00E85C09" w:rsidRDefault="00740423" w:rsidP="00E85C09">
            <w:pPr>
              <w:pStyle w:val="TableText"/>
              <w:rPr>
                <w:noProof w:val="0"/>
              </w:rPr>
            </w:pPr>
            <w:r w:rsidRPr="00E85C09">
              <w:t>537</w:t>
            </w:r>
          </w:p>
        </w:tc>
        <w:tc>
          <w:tcPr>
            <w:tcW w:w="835" w:type="dxa"/>
          </w:tcPr>
          <w:p w14:paraId="4A919160" w14:textId="77777777" w:rsidR="00740423" w:rsidRPr="00E85C09" w:rsidRDefault="00740423" w:rsidP="00E85C09">
            <w:pPr>
              <w:pStyle w:val="TableText"/>
              <w:rPr>
                <w:noProof w:val="0"/>
              </w:rPr>
            </w:pPr>
            <w:r w:rsidRPr="00E85C09">
              <w:t>23.69</w:t>
            </w:r>
          </w:p>
        </w:tc>
        <w:tc>
          <w:tcPr>
            <w:tcW w:w="763" w:type="dxa"/>
          </w:tcPr>
          <w:p w14:paraId="4D82E777" w14:textId="77777777" w:rsidR="00740423" w:rsidRPr="00E85C09" w:rsidRDefault="00740423" w:rsidP="00E85C09">
            <w:pPr>
              <w:pStyle w:val="TableText"/>
              <w:rPr>
                <w:noProof w:val="0"/>
              </w:rPr>
            </w:pPr>
            <w:r w:rsidRPr="00E85C09">
              <w:t>17.96</w:t>
            </w:r>
          </w:p>
        </w:tc>
        <w:tc>
          <w:tcPr>
            <w:tcW w:w="763" w:type="dxa"/>
          </w:tcPr>
          <w:p w14:paraId="31F6A709" w14:textId="77777777" w:rsidR="00740423" w:rsidRPr="00E85C09" w:rsidRDefault="00740423" w:rsidP="00E85C09">
            <w:pPr>
              <w:pStyle w:val="TableText"/>
              <w:rPr>
                <w:noProof w:val="0"/>
              </w:rPr>
            </w:pPr>
            <w:r w:rsidRPr="00E85C09">
              <w:t>0.66</w:t>
            </w:r>
          </w:p>
        </w:tc>
        <w:tc>
          <w:tcPr>
            <w:tcW w:w="843" w:type="dxa"/>
          </w:tcPr>
          <w:p w14:paraId="5E72BFD6" w14:textId="77777777" w:rsidR="00740423" w:rsidRPr="00E85C09" w:rsidRDefault="00740423" w:rsidP="00E85C09">
            <w:pPr>
              <w:pStyle w:val="TableText"/>
              <w:rPr>
                <w:noProof w:val="0"/>
              </w:rPr>
            </w:pPr>
            <w:r w:rsidRPr="00E85C09">
              <w:t>141.75</w:t>
            </w:r>
          </w:p>
        </w:tc>
        <w:tc>
          <w:tcPr>
            <w:tcW w:w="784" w:type="dxa"/>
          </w:tcPr>
          <w:p w14:paraId="73365E17" w14:textId="77777777" w:rsidR="00740423" w:rsidRPr="00E85C09" w:rsidRDefault="00740423" w:rsidP="00E85C09">
            <w:pPr>
              <w:pStyle w:val="TableText"/>
              <w:rPr>
                <w:noProof w:val="0"/>
              </w:rPr>
            </w:pPr>
            <w:r w:rsidRPr="00E85C09">
              <w:t>2.82</w:t>
            </w:r>
          </w:p>
        </w:tc>
        <w:tc>
          <w:tcPr>
            <w:tcW w:w="864" w:type="dxa"/>
          </w:tcPr>
          <w:p w14:paraId="07C48109" w14:textId="77777777" w:rsidR="00740423" w:rsidRPr="00E85C09" w:rsidRDefault="00740423" w:rsidP="00E85C09">
            <w:pPr>
              <w:pStyle w:val="TableText"/>
              <w:rPr>
                <w:noProof w:val="0"/>
              </w:rPr>
            </w:pPr>
            <w:r w:rsidRPr="00E85C09">
              <w:t>7.38</w:t>
            </w:r>
          </w:p>
        </w:tc>
        <w:tc>
          <w:tcPr>
            <w:tcW w:w="864" w:type="dxa"/>
          </w:tcPr>
          <w:p w14:paraId="1896E04F" w14:textId="77777777" w:rsidR="00740423" w:rsidRPr="00E85C09" w:rsidRDefault="00740423" w:rsidP="00E85C09">
            <w:pPr>
              <w:pStyle w:val="TableText"/>
              <w:rPr>
                <w:noProof w:val="0"/>
              </w:rPr>
            </w:pPr>
            <w:r w:rsidRPr="00E85C09">
              <w:t>11.25</w:t>
            </w:r>
          </w:p>
        </w:tc>
        <w:tc>
          <w:tcPr>
            <w:tcW w:w="864" w:type="dxa"/>
          </w:tcPr>
          <w:p w14:paraId="6F27E65A" w14:textId="77777777" w:rsidR="00740423" w:rsidRPr="00E85C09" w:rsidRDefault="00740423" w:rsidP="00E85C09">
            <w:pPr>
              <w:pStyle w:val="TableText"/>
              <w:rPr>
                <w:noProof w:val="0"/>
              </w:rPr>
            </w:pPr>
            <w:r w:rsidRPr="00E85C09">
              <w:t>18.64</w:t>
            </w:r>
          </w:p>
        </w:tc>
        <w:tc>
          <w:tcPr>
            <w:tcW w:w="864" w:type="dxa"/>
          </w:tcPr>
          <w:p w14:paraId="68BCF89D" w14:textId="77777777" w:rsidR="00740423" w:rsidRPr="00E85C09" w:rsidRDefault="00740423" w:rsidP="00E85C09">
            <w:pPr>
              <w:pStyle w:val="TableText"/>
              <w:rPr>
                <w:noProof w:val="0"/>
              </w:rPr>
            </w:pPr>
            <w:r w:rsidRPr="00E85C09">
              <w:t>30.74</w:t>
            </w:r>
          </w:p>
        </w:tc>
        <w:tc>
          <w:tcPr>
            <w:tcW w:w="864" w:type="dxa"/>
          </w:tcPr>
          <w:p w14:paraId="349A8ADC" w14:textId="77777777" w:rsidR="00740423" w:rsidRPr="00E85C09" w:rsidRDefault="00740423" w:rsidP="00E85C09">
            <w:pPr>
              <w:pStyle w:val="TableText"/>
              <w:rPr>
                <w:noProof w:val="0"/>
              </w:rPr>
            </w:pPr>
            <w:r w:rsidRPr="00E85C09">
              <w:t>45.38</w:t>
            </w:r>
          </w:p>
        </w:tc>
        <w:tc>
          <w:tcPr>
            <w:tcW w:w="864" w:type="dxa"/>
          </w:tcPr>
          <w:p w14:paraId="27CDDC03" w14:textId="77777777" w:rsidR="00740423" w:rsidRPr="00E85C09" w:rsidRDefault="00740423" w:rsidP="00E85C09">
            <w:pPr>
              <w:pStyle w:val="TableText"/>
              <w:rPr>
                <w:noProof w:val="0"/>
              </w:rPr>
            </w:pPr>
            <w:r w:rsidRPr="00E85C09">
              <w:t>88.25</w:t>
            </w:r>
          </w:p>
        </w:tc>
      </w:tr>
      <w:tr w:rsidR="00740423" w:rsidRPr="000E539D" w14:paraId="2B76CA9D" w14:textId="77777777" w:rsidTr="00E85C09">
        <w:tc>
          <w:tcPr>
            <w:tcW w:w="1872" w:type="dxa"/>
          </w:tcPr>
          <w:p w14:paraId="43CBC8A4" w14:textId="77777777" w:rsidR="00740423" w:rsidRPr="000E539D" w:rsidRDefault="00740423" w:rsidP="00E85C09">
            <w:pPr>
              <w:pStyle w:val="TableText"/>
              <w:rPr>
                <w:noProof w:val="0"/>
              </w:rPr>
            </w:pPr>
            <w:r w:rsidRPr="000E539D">
              <w:rPr>
                <w:noProof w:val="0"/>
              </w:rPr>
              <w:t>2</w:t>
            </w:r>
          </w:p>
        </w:tc>
        <w:tc>
          <w:tcPr>
            <w:tcW w:w="1728" w:type="dxa"/>
          </w:tcPr>
          <w:p w14:paraId="7BDD0621" w14:textId="77777777" w:rsidR="00740423" w:rsidRPr="00E85C09" w:rsidRDefault="00740423" w:rsidP="00E85C09">
            <w:pPr>
              <w:pStyle w:val="TableText"/>
              <w:jc w:val="center"/>
              <w:rPr>
                <w:noProof w:val="0"/>
              </w:rPr>
            </w:pPr>
            <w:r w:rsidRPr="00E85C09">
              <w:t>444–459</w:t>
            </w:r>
          </w:p>
        </w:tc>
        <w:tc>
          <w:tcPr>
            <w:tcW w:w="576" w:type="dxa"/>
          </w:tcPr>
          <w:p w14:paraId="694115EC" w14:textId="77777777" w:rsidR="00740423" w:rsidRPr="00E85C09" w:rsidRDefault="00740423" w:rsidP="00E85C09">
            <w:pPr>
              <w:pStyle w:val="TableText"/>
              <w:rPr>
                <w:noProof w:val="0"/>
              </w:rPr>
            </w:pPr>
            <w:r w:rsidRPr="00E85C09">
              <w:t>474</w:t>
            </w:r>
          </w:p>
        </w:tc>
        <w:tc>
          <w:tcPr>
            <w:tcW w:w="835" w:type="dxa"/>
          </w:tcPr>
          <w:p w14:paraId="00F2FB58" w14:textId="77777777" w:rsidR="00740423" w:rsidRPr="00E85C09" w:rsidRDefault="00740423" w:rsidP="00E85C09">
            <w:pPr>
              <w:pStyle w:val="TableText"/>
              <w:rPr>
                <w:noProof w:val="0"/>
              </w:rPr>
            </w:pPr>
            <w:r w:rsidRPr="00E85C09">
              <w:t>25.57</w:t>
            </w:r>
          </w:p>
        </w:tc>
        <w:tc>
          <w:tcPr>
            <w:tcW w:w="763" w:type="dxa"/>
          </w:tcPr>
          <w:p w14:paraId="04A11512" w14:textId="77777777" w:rsidR="00740423" w:rsidRPr="00E85C09" w:rsidRDefault="00740423" w:rsidP="00E85C09">
            <w:pPr>
              <w:pStyle w:val="TableText"/>
              <w:rPr>
                <w:noProof w:val="0"/>
              </w:rPr>
            </w:pPr>
            <w:r w:rsidRPr="00E85C09">
              <w:t>14.90</w:t>
            </w:r>
          </w:p>
        </w:tc>
        <w:tc>
          <w:tcPr>
            <w:tcW w:w="763" w:type="dxa"/>
          </w:tcPr>
          <w:p w14:paraId="32B20C90" w14:textId="77777777" w:rsidR="00740423" w:rsidRPr="00E85C09" w:rsidRDefault="00740423" w:rsidP="00E85C09">
            <w:pPr>
              <w:pStyle w:val="TableText"/>
              <w:rPr>
                <w:noProof w:val="0"/>
              </w:rPr>
            </w:pPr>
            <w:r w:rsidRPr="00E85C09">
              <w:t>1.35</w:t>
            </w:r>
          </w:p>
        </w:tc>
        <w:tc>
          <w:tcPr>
            <w:tcW w:w="843" w:type="dxa"/>
          </w:tcPr>
          <w:p w14:paraId="7398B80D" w14:textId="77777777" w:rsidR="00740423" w:rsidRPr="00E85C09" w:rsidRDefault="00740423" w:rsidP="00E85C09">
            <w:pPr>
              <w:pStyle w:val="TableText"/>
              <w:rPr>
                <w:noProof w:val="0"/>
              </w:rPr>
            </w:pPr>
            <w:r w:rsidRPr="00E85C09">
              <w:t>124.04</w:t>
            </w:r>
          </w:p>
        </w:tc>
        <w:tc>
          <w:tcPr>
            <w:tcW w:w="784" w:type="dxa"/>
          </w:tcPr>
          <w:p w14:paraId="44D9AD11" w14:textId="77777777" w:rsidR="00740423" w:rsidRPr="00E85C09" w:rsidRDefault="00740423" w:rsidP="00E85C09">
            <w:pPr>
              <w:pStyle w:val="TableText"/>
              <w:rPr>
                <w:noProof w:val="0"/>
              </w:rPr>
            </w:pPr>
            <w:r w:rsidRPr="00E85C09">
              <w:t>7.19</w:t>
            </w:r>
          </w:p>
        </w:tc>
        <w:tc>
          <w:tcPr>
            <w:tcW w:w="864" w:type="dxa"/>
          </w:tcPr>
          <w:p w14:paraId="6DD13B6A" w14:textId="77777777" w:rsidR="00740423" w:rsidRPr="00E85C09" w:rsidRDefault="00740423" w:rsidP="00E85C09">
            <w:pPr>
              <w:pStyle w:val="TableText"/>
              <w:rPr>
                <w:noProof w:val="0"/>
              </w:rPr>
            </w:pPr>
            <w:r w:rsidRPr="00E85C09">
              <w:t>12.11</w:t>
            </w:r>
          </w:p>
        </w:tc>
        <w:tc>
          <w:tcPr>
            <w:tcW w:w="864" w:type="dxa"/>
          </w:tcPr>
          <w:p w14:paraId="0EE15456" w14:textId="77777777" w:rsidR="00740423" w:rsidRPr="00E85C09" w:rsidRDefault="00740423" w:rsidP="00E85C09">
            <w:pPr>
              <w:pStyle w:val="TableText"/>
              <w:rPr>
                <w:noProof w:val="0"/>
              </w:rPr>
            </w:pPr>
            <w:r w:rsidRPr="00E85C09">
              <w:t>16.25</w:t>
            </w:r>
          </w:p>
        </w:tc>
        <w:tc>
          <w:tcPr>
            <w:tcW w:w="864" w:type="dxa"/>
          </w:tcPr>
          <w:p w14:paraId="756D2069" w14:textId="77777777" w:rsidR="00740423" w:rsidRPr="00E85C09" w:rsidRDefault="00740423" w:rsidP="00E85C09">
            <w:pPr>
              <w:pStyle w:val="TableText"/>
              <w:rPr>
                <w:noProof w:val="0"/>
              </w:rPr>
            </w:pPr>
            <w:r w:rsidRPr="00E85C09">
              <w:t>21.99</w:t>
            </w:r>
          </w:p>
        </w:tc>
        <w:tc>
          <w:tcPr>
            <w:tcW w:w="864" w:type="dxa"/>
          </w:tcPr>
          <w:p w14:paraId="76814CAF" w14:textId="77777777" w:rsidR="00740423" w:rsidRPr="00E85C09" w:rsidRDefault="00740423" w:rsidP="00E85C09">
            <w:pPr>
              <w:pStyle w:val="TableText"/>
              <w:rPr>
                <w:noProof w:val="0"/>
              </w:rPr>
            </w:pPr>
            <w:r w:rsidRPr="00E85C09">
              <w:t>30.55</w:t>
            </w:r>
          </w:p>
        </w:tc>
        <w:tc>
          <w:tcPr>
            <w:tcW w:w="864" w:type="dxa"/>
          </w:tcPr>
          <w:p w14:paraId="5967CF2E" w14:textId="77777777" w:rsidR="00740423" w:rsidRPr="00E85C09" w:rsidRDefault="00740423" w:rsidP="00E85C09">
            <w:pPr>
              <w:pStyle w:val="TableText"/>
              <w:rPr>
                <w:noProof w:val="0"/>
              </w:rPr>
            </w:pPr>
            <w:r w:rsidRPr="00E85C09">
              <w:t>43.47</w:t>
            </w:r>
          </w:p>
        </w:tc>
        <w:tc>
          <w:tcPr>
            <w:tcW w:w="864" w:type="dxa"/>
          </w:tcPr>
          <w:p w14:paraId="7E84106B" w14:textId="77777777" w:rsidR="00740423" w:rsidRPr="00E85C09" w:rsidRDefault="00740423" w:rsidP="00E85C09">
            <w:pPr>
              <w:pStyle w:val="TableText"/>
              <w:rPr>
                <w:noProof w:val="0"/>
              </w:rPr>
            </w:pPr>
            <w:r w:rsidRPr="00E85C09">
              <w:t>87.39</w:t>
            </w:r>
          </w:p>
        </w:tc>
      </w:tr>
      <w:tr w:rsidR="00740423" w:rsidRPr="000E539D" w14:paraId="13FE3EA7" w14:textId="77777777" w:rsidTr="00E85C09">
        <w:tc>
          <w:tcPr>
            <w:tcW w:w="1872" w:type="dxa"/>
            <w:tcBorders>
              <w:top w:val="nil"/>
              <w:bottom w:val="single" w:sz="4" w:space="0" w:color="auto"/>
            </w:tcBorders>
          </w:tcPr>
          <w:p w14:paraId="0747B8B0" w14:textId="77777777" w:rsidR="00740423" w:rsidRPr="000E539D" w:rsidRDefault="00740423" w:rsidP="00E85C09">
            <w:pPr>
              <w:pStyle w:val="TableText"/>
              <w:rPr>
                <w:noProof w:val="0"/>
              </w:rPr>
            </w:pPr>
            <w:r w:rsidRPr="000E539D">
              <w:rPr>
                <w:noProof w:val="0"/>
              </w:rPr>
              <w:t>2</w:t>
            </w:r>
          </w:p>
        </w:tc>
        <w:tc>
          <w:tcPr>
            <w:tcW w:w="1728" w:type="dxa"/>
            <w:tcBorders>
              <w:top w:val="nil"/>
              <w:bottom w:val="single" w:sz="4" w:space="0" w:color="auto"/>
            </w:tcBorders>
          </w:tcPr>
          <w:p w14:paraId="6584EEA2" w14:textId="77777777" w:rsidR="00740423" w:rsidRPr="00E85C09" w:rsidRDefault="00740423" w:rsidP="00E85C09">
            <w:pPr>
              <w:pStyle w:val="TableText"/>
              <w:jc w:val="center"/>
              <w:rPr>
                <w:noProof w:val="0"/>
              </w:rPr>
            </w:pPr>
            <w:r w:rsidRPr="00E85C09">
              <w:t>460–499</w:t>
            </w:r>
          </w:p>
        </w:tc>
        <w:tc>
          <w:tcPr>
            <w:tcW w:w="576" w:type="dxa"/>
            <w:tcBorders>
              <w:top w:val="nil"/>
              <w:bottom w:val="single" w:sz="4" w:space="0" w:color="auto"/>
            </w:tcBorders>
          </w:tcPr>
          <w:p w14:paraId="37C3AD9F" w14:textId="77777777" w:rsidR="00740423" w:rsidRPr="00E85C09" w:rsidRDefault="00740423" w:rsidP="00E85C09">
            <w:pPr>
              <w:pStyle w:val="TableText"/>
              <w:rPr>
                <w:noProof w:val="0"/>
              </w:rPr>
            </w:pPr>
            <w:r w:rsidRPr="00E85C09">
              <w:t>208</w:t>
            </w:r>
          </w:p>
        </w:tc>
        <w:tc>
          <w:tcPr>
            <w:tcW w:w="835" w:type="dxa"/>
            <w:tcBorders>
              <w:top w:val="nil"/>
              <w:bottom w:val="single" w:sz="4" w:space="0" w:color="auto"/>
            </w:tcBorders>
          </w:tcPr>
          <w:p w14:paraId="68E86E66" w14:textId="77777777" w:rsidR="00740423" w:rsidRPr="00E85C09" w:rsidRDefault="00740423" w:rsidP="00E85C09">
            <w:pPr>
              <w:pStyle w:val="TableText"/>
              <w:rPr>
                <w:noProof w:val="0"/>
              </w:rPr>
            </w:pPr>
            <w:r w:rsidRPr="00E85C09">
              <w:t>23.12</w:t>
            </w:r>
          </w:p>
        </w:tc>
        <w:tc>
          <w:tcPr>
            <w:tcW w:w="763" w:type="dxa"/>
            <w:tcBorders>
              <w:top w:val="nil"/>
              <w:bottom w:val="single" w:sz="4" w:space="0" w:color="auto"/>
            </w:tcBorders>
          </w:tcPr>
          <w:p w14:paraId="37E01D64" w14:textId="77777777" w:rsidR="00740423" w:rsidRPr="00E85C09" w:rsidRDefault="00740423" w:rsidP="00E85C09">
            <w:pPr>
              <w:pStyle w:val="TableText"/>
              <w:rPr>
                <w:noProof w:val="0"/>
              </w:rPr>
            </w:pPr>
            <w:r w:rsidRPr="00E85C09">
              <w:t>14.34</w:t>
            </w:r>
          </w:p>
        </w:tc>
        <w:tc>
          <w:tcPr>
            <w:tcW w:w="763" w:type="dxa"/>
            <w:tcBorders>
              <w:top w:val="nil"/>
              <w:bottom w:val="single" w:sz="4" w:space="0" w:color="auto"/>
            </w:tcBorders>
          </w:tcPr>
          <w:p w14:paraId="2BD4531B" w14:textId="77777777" w:rsidR="00740423" w:rsidRPr="00E85C09" w:rsidRDefault="00740423" w:rsidP="00E85C09">
            <w:pPr>
              <w:pStyle w:val="TableText"/>
              <w:rPr>
                <w:noProof w:val="0"/>
              </w:rPr>
            </w:pPr>
            <w:r w:rsidRPr="00E85C09">
              <w:t>1.67</w:t>
            </w:r>
          </w:p>
        </w:tc>
        <w:tc>
          <w:tcPr>
            <w:tcW w:w="843" w:type="dxa"/>
            <w:tcBorders>
              <w:top w:val="nil"/>
              <w:bottom w:val="single" w:sz="4" w:space="0" w:color="auto"/>
            </w:tcBorders>
          </w:tcPr>
          <w:p w14:paraId="0B84FB1E" w14:textId="77777777" w:rsidR="00740423" w:rsidRPr="00E85C09" w:rsidRDefault="00740423" w:rsidP="00E85C09">
            <w:pPr>
              <w:pStyle w:val="TableText"/>
              <w:rPr>
                <w:noProof w:val="0"/>
              </w:rPr>
            </w:pPr>
            <w:r w:rsidRPr="00E85C09">
              <w:t>100.80</w:t>
            </w:r>
          </w:p>
        </w:tc>
        <w:tc>
          <w:tcPr>
            <w:tcW w:w="784" w:type="dxa"/>
            <w:tcBorders>
              <w:top w:val="nil"/>
              <w:bottom w:val="single" w:sz="4" w:space="0" w:color="auto"/>
            </w:tcBorders>
          </w:tcPr>
          <w:p w14:paraId="07A26C3E" w14:textId="77777777" w:rsidR="00740423" w:rsidRPr="00E85C09" w:rsidRDefault="00740423" w:rsidP="00E85C09">
            <w:pPr>
              <w:pStyle w:val="TableText"/>
              <w:rPr>
                <w:noProof w:val="0"/>
              </w:rPr>
            </w:pPr>
            <w:r w:rsidRPr="00E85C09">
              <w:t>5.62</w:t>
            </w:r>
          </w:p>
        </w:tc>
        <w:tc>
          <w:tcPr>
            <w:tcW w:w="864" w:type="dxa"/>
            <w:tcBorders>
              <w:top w:val="nil"/>
              <w:bottom w:val="single" w:sz="4" w:space="0" w:color="auto"/>
            </w:tcBorders>
          </w:tcPr>
          <w:p w14:paraId="7D1F3ECB" w14:textId="77777777" w:rsidR="00740423" w:rsidRPr="00E85C09" w:rsidRDefault="00740423" w:rsidP="00E85C09">
            <w:pPr>
              <w:pStyle w:val="TableText"/>
              <w:rPr>
                <w:noProof w:val="0"/>
              </w:rPr>
            </w:pPr>
            <w:r w:rsidRPr="00E85C09">
              <w:t>10.23</w:t>
            </w:r>
          </w:p>
        </w:tc>
        <w:tc>
          <w:tcPr>
            <w:tcW w:w="864" w:type="dxa"/>
            <w:tcBorders>
              <w:top w:val="nil"/>
              <w:bottom w:val="single" w:sz="4" w:space="0" w:color="auto"/>
            </w:tcBorders>
          </w:tcPr>
          <w:p w14:paraId="32B8DB65" w14:textId="77777777" w:rsidR="00740423" w:rsidRPr="00E85C09" w:rsidRDefault="00740423" w:rsidP="00E85C09">
            <w:pPr>
              <w:pStyle w:val="TableText"/>
              <w:rPr>
                <w:noProof w:val="0"/>
              </w:rPr>
            </w:pPr>
            <w:r w:rsidRPr="00E85C09">
              <w:t>13.81</w:t>
            </w:r>
          </w:p>
        </w:tc>
        <w:tc>
          <w:tcPr>
            <w:tcW w:w="864" w:type="dxa"/>
            <w:tcBorders>
              <w:top w:val="nil"/>
              <w:bottom w:val="single" w:sz="4" w:space="0" w:color="auto"/>
            </w:tcBorders>
          </w:tcPr>
          <w:p w14:paraId="78C59006" w14:textId="77777777" w:rsidR="00740423" w:rsidRPr="00E85C09" w:rsidRDefault="00740423" w:rsidP="00E85C09">
            <w:pPr>
              <w:pStyle w:val="TableText"/>
              <w:rPr>
                <w:noProof w:val="0"/>
              </w:rPr>
            </w:pPr>
            <w:r w:rsidRPr="00E85C09">
              <w:t>18.40</w:t>
            </w:r>
          </w:p>
        </w:tc>
        <w:tc>
          <w:tcPr>
            <w:tcW w:w="864" w:type="dxa"/>
            <w:tcBorders>
              <w:top w:val="nil"/>
              <w:bottom w:val="single" w:sz="4" w:space="0" w:color="auto"/>
            </w:tcBorders>
          </w:tcPr>
          <w:p w14:paraId="4E332A51" w14:textId="77777777" w:rsidR="00740423" w:rsidRPr="00E85C09" w:rsidRDefault="00740423" w:rsidP="00E85C09">
            <w:pPr>
              <w:pStyle w:val="TableText"/>
              <w:rPr>
                <w:noProof w:val="0"/>
              </w:rPr>
            </w:pPr>
            <w:r w:rsidRPr="00E85C09">
              <w:t>27.83</w:t>
            </w:r>
          </w:p>
        </w:tc>
        <w:tc>
          <w:tcPr>
            <w:tcW w:w="864" w:type="dxa"/>
            <w:tcBorders>
              <w:top w:val="nil"/>
              <w:bottom w:val="single" w:sz="4" w:space="0" w:color="auto"/>
            </w:tcBorders>
          </w:tcPr>
          <w:p w14:paraId="1BEB543F" w14:textId="77777777" w:rsidR="00740423" w:rsidRPr="00E85C09" w:rsidRDefault="00740423" w:rsidP="00E85C09">
            <w:pPr>
              <w:pStyle w:val="TableText"/>
              <w:rPr>
                <w:noProof w:val="0"/>
              </w:rPr>
            </w:pPr>
            <w:r w:rsidRPr="00E85C09">
              <w:t>40.78</w:t>
            </w:r>
          </w:p>
        </w:tc>
        <w:tc>
          <w:tcPr>
            <w:tcW w:w="864" w:type="dxa"/>
            <w:tcBorders>
              <w:top w:val="nil"/>
              <w:bottom w:val="single" w:sz="4" w:space="0" w:color="auto"/>
            </w:tcBorders>
          </w:tcPr>
          <w:p w14:paraId="2E0BC12A" w14:textId="77777777" w:rsidR="00740423" w:rsidRPr="00E85C09" w:rsidRDefault="00740423" w:rsidP="00E85C09">
            <w:pPr>
              <w:pStyle w:val="TableText"/>
              <w:rPr>
                <w:noProof w:val="0"/>
              </w:rPr>
            </w:pPr>
            <w:r w:rsidRPr="00E85C09">
              <w:t>69.58</w:t>
            </w:r>
          </w:p>
        </w:tc>
      </w:tr>
      <w:tr w:rsidR="00740423" w:rsidRPr="000E539D" w14:paraId="6AE22ECD" w14:textId="77777777" w:rsidTr="00E85C09">
        <w:tc>
          <w:tcPr>
            <w:tcW w:w="1872" w:type="dxa"/>
            <w:tcBorders>
              <w:top w:val="single" w:sz="4" w:space="0" w:color="auto"/>
            </w:tcBorders>
          </w:tcPr>
          <w:p w14:paraId="1BB650B5" w14:textId="77777777" w:rsidR="00740423" w:rsidRPr="000E539D" w:rsidRDefault="00740423" w:rsidP="00E85C09">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top w:val="single" w:sz="4" w:space="0" w:color="auto"/>
            </w:tcBorders>
          </w:tcPr>
          <w:p w14:paraId="3C42E088" w14:textId="77777777" w:rsidR="00740423" w:rsidRPr="00E85C09" w:rsidRDefault="00740423" w:rsidP="00E85C09">
            <w:pPr>
              <w:pStyle w:val="TableText"/>
              <w:jc w:val="center"/>
              <w:rPr>
                <w:noProof w:val="0"/>
              </w:rPr>
            </w:pPr>
            <w:r w:rsidRPr="00E85C09">
              <w:t>501–543</w:t>
            </w:r>
          </w:p>
        </w:tc>
        <w:tc>
          <w:tcPr>
            <w:tcW w:w="576" w:type="dxa"/>
            <w:tcBorders>
              <w:top w:val="single" w:sz="4" w:space="0" w:color="auto"/>
            </w:tcBorders>
          </w:tcPr>
          <w:p w14:paraId="6CACA4C2" w14:textId="77777777" w:rsidR="00740423" w:rsidRPr="00E85C09" w:rsidRDefault="00740423" w:rsidP="00E85C09">
            <w:pPr>
              <w:pStyle w:val="TableText"/>
              <w:rPr>
                <w:noProof w:val="0"/>
              </w:rPr>
            </w:pPr>
            <w:r w:rsidRPr="00E85C09">
              <w:t>1187</w:t>
            </w:r>
          </w:p>
        </w:tc>
        <w:tc>
          <w:tcPr>
            <w:tcW w:w="835" w:type="dxa"/>
            <w:tcBorders>
              <w:top w:val="single" w:sz="4" w:space="0" w:color="auto"/>
            </w:tcBorders>
          </w:tcPr>
          <w:p w14:paraId="3639A123" w14:textId="77777777" w:rsidR="00740423" w:rsidRPr="00E85C09" w:rsidRDefault="00740423" w:rsidP="00E85C09">
            <w:pPr>
              <w:pStyle w:val="TableText"/>
              <w:rPr>
                <w:noProof w:val="0"/>
              </w:rPr>
            </w:pPr>
            <w:r w:rsidRPr="00E85C09">
              <w:t>23.42</w:t>
            </w:r>
          </w:p>
        </w:tc>
        <w:tc>
          <w:tcPr>
            <w:tcW w:w="763" w:type="dxa"/>
            <w:tcBorders>
              <w:top w:val="single" w:sz="4" w:space="0" w:color="auto"/>
            </w:tcBorders>
          </w:tcPr>
          <w:p w14:paraId="5BE77C87" w14:textId="77777777" w:rsidR="00740423" w:rsidRPr="00E85C09" w:rsidRDefault="00740423" w:rsidP="00E85C09">
            <w:pPr>
              <w:pStyle w:val="TableText"/>
              <w:rPr>
                <w:noProof w:val="0"/>
              </w:rPr>
            </w:pPr>
            <w:r w:rsidRPr="00E85C09">
              <w:t>17.96</w:t>
            </w:r>
          </w:p>
        </w:tc>
        <w:tc>
          <w:tcPr>
            <w:tcW w:w="763" w:type="dxa"/>
            <w:tcBorders>
              <w:top w:val="single" w:sz="4" w:space="0" w:color="auto"/>
            </w:tcBorders>
          </w:tcPr>
          <w:p w14:paraId="5AA12574" w14:textId="77777777" w:rsidR="00740423" w:rsidRPr="00E85C09" w:rsidRDefault="00740423" w:rsidP="00E85C09">
            <w:pPr>
              <w:pStyle w:val="TableText"/>
              <w:rPr>
                <w:noProof w:val="0"/>
              </w:rPr>
            </w:pPr>
            <w:r w:rsidRPr="00E85C09">
              <w:t>0.64</w:t>
            </w:r>
          </w:p>
        </w:tc>
        <w:tc>
          <w:tcPr>
            <w:tcW w:w="843" w:type="dxa"/>
            <w:tcBorders>
              <w:top w:val="single" w:sz="4" w:space="0" w:color="auto"/>
            </w:tcBorders>
          </w:tcPr>
          <w:p w14:paraId="7326A7E2" w14:textId="77777777" w:rsidR="00740423" w:rsidRPr="00E85C09" w:rsidRDefault="00740423" w:rsidP="00E85C09">
            <w:pPr>
              <w:pStyle w:val="TableText"/>
              <w:rPr>
                <w:noProof w:val="0"/>
              </w:rPr>
            </w:pPr>
            <w:r w:rsidRPr="00E85C09">
              <w:t>171.11</w:t>
            </w:r>
          </w:p>
        </w:tc>
        <w:tc>
          <w:tcPr>
            <w:tcW w:w="784" w:type="dxa"/>
            <w:tcBorders>
              <w:top w:val="single" w:sz="4" w:space="0" w:color="auto"/>
            </w:tcBorders>
          </w:tcPr>
          <w:p w14:paraId="2D0373A7" w14:textId="77777777" w:rsidR="00740423" w:rsidRPr="00E85C09" w:rsidRDefault="00740423" w:rsidP="00E85C09">
            <w:pPr>
              <w:pStyle w:val="TableText"/>
              <w:rPr>
                <w:noProof w:val="0"/>
              </w:rPr>
            </w:pPr>
            <w:r w:rsidRPr="00E85C09">
              <w:t>1.77</w:t>
            </w:r>
          </w:p>
        </w:tc>
        <w:tc>
          <w:tcPr>
            <w:tcW w:w="864" w:type="dxa"/>
            <w:tcBorders>
              <w:top w:val="single" w:sz="4" w:space="0" w:color="auto"/>
            </w:tcBorders>
          </w:tcPr>
          <w:p w14:paraId="78788C88" w14:textId="77777777" w:rsidR="00740423" w:rsidRPr="00E85C09" w:rsidRDefault="00740423" w:rsidP="00E85C09">
            <w:pPr>
              <w:pStyle w:val="TableText"/>
              <w:rPr>
                <w:noProof w:val="0"/>
              </w:rPr>
            </w:pPr>
            <w:r w:rsidRPr="00E85C09">
              <w:t>7.12</w:t>
            </w:r>
          </w:p>
        </w:tc>
        <w:tc>
          <w:tcPr>
            <w:tcW w:w="864" w:type="dxa"/>
            <w:tcBorders>
              <w:top w:val="single" w:sz="4" w:space="0" w:color="auto"/>
            </w:tcBorders>
          </w:tcPr>
          <w:p w14:paraId="43B42675" w14:textId="77777777" w:rsidR="00740423" w:rsidRPr="00E85C09" w:rsidRDefault="00740423" w:rsidP="00E85C09">
            <w:pPr>
              <w:pStyle w:val="TableText"/>
              <w:rPr>
                <w:noProof w:val="0"/>
              </w:rPr>
            </w:pPr>
            <w:r w:rsidRPr="00E85C09">
              <w:t>11.72</w:t>
            </w:r>
          </w:p>
        </w:tc>
        <w:tc>
          <w:tcPr>
            <w:tcW w:w="864" w:type="dxa"/>
            <w:tcBorders>
              <w:top w:val="single" w:sz="4" w:space="0" w:color="auto"/>
            </w:tcBorders>
          </w:tcPr>
          <w:p w14:paraId="71342374" w14:textId="77777777" w:rsidR="00740423" w:rsidRPr="00E85C09" w:rsidRDefault="00740423" w:rsidP="00E85C09">
            <w:pPr>
              <w:pStyle w:val="TableText"/>
              <w:rPr>
                <w:noProof w:val="0"/>
              </w:rPr>
            </w:pPr>
            <w:r w:rsidRPr="00E85C09">
              <w:t>19.05</w:t>
            </w:r>
          </w:p>
        </w:tc>
        <w:tc>
          <w:tcPr>
            <w:tcW w:w="864" w:type="dxa"/>
            <w:tcBorders>
              <w:top w:val="single" w:sz="4" w:space="0" w:color="auto"/>
            </w:tcBorders>
          </w:tcPr>
          <w:p w14:paraId="784107E2" w14:textId="77777777" w:rsidR="00740423" w:rsidRPr="00E85C09" w:rsidRDefault="00740423" w:rsidP="00E85C09">
            <w:pPr>
              <w:pStyle w:val="TableText"/>
              <w:rPr>
                <w:noProof w:val="0"/>
              </w:rPr>
            </w:pPr>
            <w:r w:rsidRPr="00E85C09">
              <w:t>29.27</w:t>
            </w:r>
          </w:p>
        </w:tc>
        <w:tc>
          <w:tcPr>
            <w:tcW w:w="864" w:type="dxa"/>
            <w:tcBorders>
              <w:top w:val="single" w:sz="4" w:space="0" w:color="auto"/>
            </w:tcBorders>
          </w:tcPr>
          <w:p w14:paraId="71D854EC" w14:textId="77777777" w:rsidR="00740423" w:rsidRPr="00E85C09" w:rsidRDefault="00740423" w:rsidP="00E85C09">
            <w:pPr>
              <w:pStyle w:val="TableText"/>
              <w:rPr>
                <w:noProof w:val="0"/>
              </w:rPr>
            </w:pPr>
            <w:r w:rsidRPr="00E85C09">
              <w:t>45.00</w:t>
            </w:r>
          </w:p>
        </w:tc>
        <w:tc>
          <w:tcPr>
            <w:tcW w:w="864" w:type="dxa"/>
            <w:tcBorders>
              <w:top w:val="single" w:sz="4" w:space="0" w:color="auto"/>
            </w:tcBorders>
          </w:tcPr>
          <w:p w14:paraId="133ECA43" w14:textId="77777777" w:rsidR="00740423" w:rsidRPr="00E85C09" w:rsidRDefault="00740423" w:rsidP="00E85C09">
            <w:pPr>
              <w:pStyle w:val="TableText"/>
              <w:rPr>
                <w:noProof w:val="0"/>
              </w:rPr>
            </w:pPr>
            <w:r w:rsidRPr="00E85C09">
              <w:t>88.01</w:t>
            </w:r>
          </w:p>
        </w:tc>
      </w:tr>
      <w:tr w:rsidR="00740423" w:rsidRPr="000E539D" w14:paraId="452BACB2" w14:textId="77777777" w:rsidTr="00C95E0B">
        <w:tc>
          <w:tcPr>
            <w:tcW w:w="1872" w:type="dxa"/>
            <w:tcBorders>
              <w:bottom w:val="nil"/>
            </w:tcBorders>
          </w:tcPr>
          <w:p w14:paraId="022A4CBD" w14:textId="77777777" w:rsidR="00740423" w:rsidRPr="000E539D" w:rsidRDefault="00740423" w:rsidP="00E85C09">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bottom w:val="nil"/>
            </w:tcBorders>
          </w:tcPr>
          <w:p w14:paraId="2BCE8F41" w14:textId="77777777" w:rsidR="00740423" w:rsidRPr="00E85C09" w:rsidRDefault="00740423" w:rsidP="00E85C09">
            <w:pPr>
              <w:pStyle w:val="TableText"/>
              <w:jc w:val="center"/>
              <w:rPr>
                <w:noProof w:val="0"/>
              </w:rPr>
            </w:pPr>
            <w:r w:rsidRPr="00E85C09">
              <w:t>544–559</w:t>
            </w:r>
          </w:p>
        </w:tc>
        <w:tc>
          <w:tcPr>
            <w:tcW w:w="576" w:type="dxa"/>
            <w:tcBorders>
              <w:bottom w:val="nil"/>
            </w:tcBorders>
          </w:tcPr>
          <w:p w14:paraId="2E5A8AFB" w14:textId="77777777" w:rsidR="00740423" w:rsidRPr="00E85C09" w:rsidRDefault="00740423" w:rsidP="00E85C09">
            <w:pPr>
              <w:pStyle w:val="TableText"/>
              <w:rPr>
                <w:noProof w:val="0"/>
              </w:rPr>
            </w:pPr>
            <w:r w:rsidRPr="00E85C09">
              <w:t>1917</w:t>
            </w:r>
          </w:p>
        </w:tc>
        <w:tc>
          <w:tcPr>
            <w:tcW w:w="835" w:type="dxa"/>
            <w:tcBorders>
              <w:bottom w:val="nil"/>
            </w:tcBorders>
          </w:tcPr>
          <w:p w14:paraId="62928BE9" w14:textId="77777777" w:rsidR="00740423" w:rsidRPr="00E85C09" w:rsidRDefault="00740423" w:rsidP="00E85C09">
            <w:pPr>
              <w:pStyle w:val="TableText"/>
              <w:rPr>
                <w:noProof w:val="0"/>
              </w:rPr>
            </w:pPr>
            <w:r w:rsidRPr="00E85C09">
              <w:t>25.12</w:t>
            </w:r>
          </w:p>
        </w:tc>
        <w:tc>
          <w:tcPr>
            <w:tcW w:w="763" w:type="dxa"/>
            <w:tcBorders>
              <w:bottom w:val="nil"/>
            </w:tcBorders>
          </w:tcPr>
          <w:p w14:paraId="2B0E437C" w14:textId="77777777" w:rsidR="00740423" w:rsidRPr="00E85C09" w:rsidRDefault="00740423" w:rsidP="00E85C09">
            <w:pPr>
              <w:pStyle w:val="TableText"/>
              <w:rPr>
                <w:noProof w:val="0"/>
              </w:rPr>
            </w:pPr>
            <w:r w:rsidRPr="00E85C09">
              <w:t>16.38</w:t>
            </w:r>
          </w:p>
        </w:tc>
        <w:tc>
          <w:tcPr>
            <w:tcW w:w="763" w:type="dxa"/>
            <w:tcBorders>
              <w:bottom w:val="nil"/>
            </w:tcBorders>
          </w:tcPr>
          <w:p w14:paraId="5D3FBDB8" w14:textId="77777777" w:rsidR="00740423" w:rsidRPr="00E85C09" w:rsidRDefault="00740423" w:rsidP="00E85C09">
            <w:pPr>
              <w:pStyle w:val="TableText"/>
              <w:rPr>
                <w:noProof w:val="0"/>
              </w:rPr>
            </w:pPr>
            <w:r w:rsidRPr="00E85C09">
              <w:t>1.40</w:t>
            </w:r>
          </w:p>
        </w:tc>
        <w:tc>
          <w:tcPr>
            <w:tcW w:w="843" w:type="dxa"/>
            <w:tcBorders>
              <w:bottom w:val="nil"/>
            </w:tcBorders>
          </w:tcPr>
          <w:p w14:paraId="715E153B" w14:textId="77777777" w:rsidR="00740423" w:rsidRPr="00E85C09" w:rsidRDefault="00740423" w:rsidP="00E85C09">
            <w:pPr>
              <w:pStyle w:val="TableText"/>
              <w:rPr>
                <w:noProof w:val="0"/>
              </w:rPr>
            </w:pPr>
            <w:r w:rsidRPr="00E85C09">
              <w:t>202.76</w:t>
            </w:r>
          </w:p>
        </w:tc>
        <w:tc>
          <w:tcPr>
            <w:tcW w:w="784" w:type="dxa"/>
            <w:tcBorders>
              <w:bottom w:val="nil"/>
            </w:tcBorders>
          </w:tcPr>
          <w:p w14:paraId="41616D06" w14:textId="77777777" w:rsidR="00740423" w:rsidRPr="00E85C09" w:rsidRDefault="00740423" w:rsidP="00E85C09">
            <w:pPr>
              <w:pStyle w:val="TableText"/>
              <w:rPr>
                <w:noProof w:val="0"/>
              </w:rPr>
            </w:pPr>
            <w:r w:rsidRPr="00E85C09">
              <w:t>5.28</w:t>
            </w:r>
          </w:p>
        </w:tc>
        <w:tc>
          <w:tcPr>
            <w:tcW w:w="864" w:type="dxa"/>
            <w:tcBorders>
              <w:bottom w:val="nil"/>
            </w:tcBorders>
          </w:tcPr>
          <w:p w14:paraId="51A04AEE" w14:textId="77777777" w:rsidR="00740423" w:rsidRPr="00E85C09" w:rsidRDefault="00740423" w:rsidP="00E85C09">
            <w:pPr>
              <w:pStyle w:val="TableText"/>
              <w:rPr>
                <w:noProof w:val="0"/>
              </w:rPr>
            </w:pPr>
            <w:r w:rsidRPr="00E85C09">
              <w:t>12.11</w:t>
            </w:r>
          </w:p>
        </w:tc>
        <w:tc>
          <w:tcPr>
            <w:tcW w:w="864" w:type="dxa"/>
            <w:tcBorders>
              <w:bottom w:val="nil"/>
            </w:tcBorders>
          </w:tcPr>
          <w:p w14:paraId="0D677ECE" w14:textId="77777777" w:rsidR="00740423" w:rsidRPr="00E85C09" w:rsidRDefault="00740423" w:rsidP="00E85C09">
            <w:pPr>
              <w:pStyle w:val="TableText"/>
              <w:rPr>
                <w:noProof w:val="0"/>
              </w:rPr>
            </w:pPr>
            <w:r w:rsidRPr="00E85C09">
              <w:t>15.60</w:t>
            </w:r>
          </w:p>
        </w:tc>
        <w:tc>
          <w:tcPr>
            <w:tcW w:w="864" w:type="dxa"/>
            <w:tcBorders>
              <w:bottom w:val="nil"/>
            </w:tcBorders>
          </w:tcPr>
          <w:p w14:paraId="56785F5B" w14:textId="77777777" w:rsidR="00740423" w:rsidRPr="00E85C09" w:rsidRDefault="00740423" w:rsidP="00E85C09">
            <w:pPr>
              <w:pStyle w:val="TableText"/>
              <w:rPr>
                <w:noProof w:val="0"/>
              </w:rPr>
            </w:pPr>
            <w:r w:rsidRPr="00E85C09">
              <w:t>20.88</w:t>
            </w:r>
          </w:p>
        </w:tc>
        <w:tc>
          <w:tcPr>
            <w:tcW w:w="864" w:type="dxa"/>
            <w:tcBorders>
              <w:bottom w:val="nil"/>
            </w:tcBorders>
          </w:tcPr>
          <w:p w14:paraId="62EEFA93" w14:textId="77777777" w:rsidR="00740423" w:rsidRPr="00E85C09" w:rsidRDefault="00740423" w:rsidP="00E85C09">
            <w:pPr>
              <w:pStyle w:val="TableText"/>
              <w:rPr>
                <w:noProof w:val="0"/>
              </w:rPr>
            </w:pPr>
            <w:r w:rsidRPr="00E85C09">
              <w:t>29.16</w:t>
            </w:r>
          </w:p>
        </w:tc>
        <w:tc>
          <w:tcPr>
            <w:tcW w:w="864" w:type="dxa"/>
            <w:tcBorders>
              <w:bottom w:val="nil"/>
            </w:tcBorders>
          </w:tcPr>
          <w:p w14:paraId="050FD56A" w14:textId="77777777" w:rsidR="00740423" w:rsidRPr="00E85C09" w:rsidRDefault="00740423" w:rsidP="00E85C09">
            <w:pPr>
              <w:pStyle w:val="TableText"/>
              <w:rPr>
                <w:noProof w:val="0"/>
              </w:rPr>
            </w:pPr>
            <w:r w:rsidRPr="00E85C09">
              <w:t>43.83</w:t>
            </w:r>
          </w:p>
        </w:tc>
        <w:tc>
          <w:tcPr>
            <w:tcW w:w="864" w:type="dxa"/>
            <w:tcBorders>
              <w:bottom w:val="nil"/>
            </w:tcBorders>
          </w:tcPr>
          <w:p w14:paraId="4B7AE839" w14:textId="77777777" w:rsidR="00740423" w:rsidRPr="00E85C09" w:rsidRDefault="00740423" w:rsidP="00E85C09">
            <w:pPr>
              <w:pStyle w:val="TableText"/>
              <w:rPr>
                <w:noProof w:val="0"/>
              </w:rPr>
            </w:pPr>
            <w:r w:rsidRPr="00E85C09">
              <w:t>88.89</w:t>
            </w:r>
          </w:p>
        </w:tc>
      </w:tr>
      <w:tr w:rsidR="00740423" w:rsidRPr="000E539D" w14:paraId="0643B4B8" w14:textId="77777777" w:rsidTr="00C95E0B">
        <w:trPr>
          <w:trHeight w:val="87"/>
        </w:trPr>
        <w:tc>
          <w:tcPr>
            <w:tcW w:w="1872" w:type="dxa"/>
            <w:tcBorders>
              <w:top w:val="nil"/>
              <w:bottom w:val="single" w:sz="12" w:space="0" w:color="auto"/>
            </w:tcBorders>
          </w:tcPr>
          <w:p w14:paraId="378D0846" w14:textId="77777777" w:rsidR="00740423" w:rsidRPr="000E539D" w:rsidRDefault="00740423" w:rsidP="00E85C09">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top w:val="nil"/>
              <w:bottom w:val="single" w:sz="12" w:space="0" w:color="auto"/>
            </w:tcBorders>
          </w:tcPr>
          <w:p w14:paraId="38833694" w14:textId="77777777" w:rsidR="00740423" w:rsidRPr="00E85C09" w:rsidRDefault="00740423" w:rsidP="00E85C09">
            <w:pPr>
              <w:pStyle w:val="TableText"/>
              <w:jc w:val="center"/>
              <w:rPr>
                <w:noProof w:val="0"/>
              </w:rPr>
            </w:pPr>
            <w:r w:rsidRPr="00E85C09">
              <w:t>560–599</w:t>
            </w:r>
          </w:p>
        </w:tc>
        <w:tc>
          <w:tcPr>
            <w:tcW w:w="576" w:type="dxa"/>
            <w:tcBorders>
              <w:top w:val="nil"/>
              <w:bottom w:val="single" w:sz="12" w:space="0" w:color="auto"/>
            </w:tcBorders>
          </w:tcPr>
          <w:p w14:paraId="1CD19ABE" w14:textId="77777777" w:rsidR="00740423" w:rsidRPr="00E85C09" w:rsidRDefault="00740423" w:rsidP="00E85C09">
            <w:pPr>
              <w:pStyle w:val="TableText"/>
              <w:rPr>
                <w:noProof w:val="0"/>
              </w:rPr>
            </w:pPr>
            <w:r w:rsidRPr="00E85C09">
              <w:t>1126</w:t>
            </w:r>
          </w:p>
        </w:tc>
        <w:tc>
          <w:tcPr>
            <w:tcW w:w="835" w:type="dxa"/>
            <w:tcBorders>
              <w:top w:val="nil"/>
              <w:bottom w:val="single" w:sz="12" w:space="0" w:color="auto"/>
            </w:tcBorders>
          </w:tcPr>
          <w:p w14:paraId="302A2FBC" w14:textId="77777777" w:rsidR="00740423" w:rsidRPr="00E85C09" w:rsidRDefault="00740423" w:rsidP="00E85C09">
            <w:pPr>
              <w:pStyle w:val="TableText"/>
              <w:rPr>
                <w:noProof w:val="0"/>
              </w:rPr>
            </w:pPr>
            <w:r w:rsidRPr="00E85C09">
              <w:t>19.94</w:t>
            </w:r>
          </w:p>
        </w:tc>
        <w:tc>
          <w:tcPr>
            <w:tcW w:w="763" w:type="dxa"/>
            <w:tcBorders>
              <w:top w:val="nil"/>
              <w:bottom w:val="single" w:sz="12" w:space="0" w:color="auto"/>
            </w:tcBorders>
          </w:tcPr>
          <w:p w14:paraId="5D76086D" w14:textId="77777777" w:rsidR="00740423" w:rsidRPr="00E85C09" w:rsidRDefault="00740423" w:rsidP="00E85C09">
            <w:pPr>
              <w:pStyle w:val="TableText"/>
              <w:rPr>
                <w:noProof w:val="0"/>
              </w:rPr>
            </w:pPr>
            <w:r w:rsidRPr="00E85C09">
              <w:t>10.08</w:t>
            </w:r>
          </w:p>
        </w:tc>
        <w:tc>
          <w:tcPr>
            <w:tcW w:w="763" w:type="dxa"/>
            <w:tcBorders>
              <w:top w:val="nil"/>
              <w:bottom w:val="single" w:sz="12" w:space="0" w:color="auto"/>
            </w:tcBorders>
          </w:tcPr>
          <w:p w14:paraId="142E223B" w14:textId="77777777" w:rsidR="00740423" w:rsidRPr="00E85C09" w:rsidRDefault="00740423" w:rsidP="00E85C09">
            <w:pPr>
              <w:pStyle w:val="TableText"/>
              <w:rPr>
                <w:noProof w:val="0"/>
              </w:rPr>
            </w:pPr>
            <w:r w:rsidRPr="00E85C09">
              <w:t>2.48</w:t>
            </w:r>
          </w:p>
        </w:tc>
        <w:tc>
          <w:tcPr>
            <w:tcW w:w="843" w:type="dxa"/>
            <w:tcBorders>
              <w:top w:val="nil"/>
              <w:bottom w:val="single" w:sz="12" w:space="0" w:color="auto"/>
            </w:tcBorders>
          </w:tcPr>
          <w:p w14:paraId="48E3E2BC" w14:textId="77777777" w:rsidR="00740423" w:rsidRPr="00E85C09" w:rsidRDefault="00740423" w:rsidP="00E85C09">
            <w:pPr>
              <w:pStyle w:val="TableText"/>
              <w:rPr>
                <w:noProof w:val="0"/>
              </w:rPr>
            </w:pPr>
            <w:r w:rsidRPr="00E85C09">
              <w:t>99.17</w:t>
            </w:r>
          </w:p>
        </w:tc>
        <w:tc>
          <w:tcPr>
            <w:tcW w:w="784" w:type="dxa"/>
            <w:tcBorders>
              <w:top w:val="nil"/>
              <w:bottom w:val="single" w:sz="12" w:space="0" w:color="auto"/>
            </w:tcBorders>
          </w:tcPr>
          <w:p w14:paraId="697E3411" w14:textId="77777777" w:rsidR="00740423" w:rsidRPr="00E85C09" w:rsidRDefault="00740423" w:rsidP="00E85C09">
            <w:pPr>
              <w:pStyle w:val="TableText"/>
              <w:rPr>
                <w:noProof w:val="0"/>
              </w:rPr>
            </w:pPr>
            <w:r w:rsidRPr="00E85C09">
              <w:t>6.48</w:t>
            </w:r>
          </w:p>
        </w:tc>
        <w:tc>
          <w:tcPr>
            <w:tcW w:w="864" w:type="dxa"/>
            <w:tcBorders>
              <w:top w:val="nil"/>
              <w:bottom w:val="single" w:sz="12" w:space="0" w:color="auto"/>
            </w:tcBorders>
          </w:tcPr>
          <w:p w14:paraId="29A04DFD" w14:textId="77777777" w:rsidR="00740423" w:rsidRPr="00E85C09" w:rsidRDefault="00740423" w:rsidP="00E85C09">
            <w:pPr>
              <w:pStyle w:val="TableText"/>
              <w:rPr>
                <w:noProof w:val="0"/>
              </w:rPr>
            </w:pPr>
            <w:r w:rsidRPr="00E85C09">
              <w:t>10.98</w:t>
            </w:r>
          </w:p>
        </w:tc>
        <w:tc>
          <w:tcPr>
            <w:tcW w:w="864" w:type="dxa"/>
            <w:tcBorders>
              <w:top w:val="nil"/>
              <w:bottom w:val="single" w:sz="12" w:space="0" w:color="auto"/>
            </w:tcBorders>
          </w:tcPr>
          <w:p w14:paraId="05DCA646" w14:textId="77777777" w:rsidR="00740423" w:rsidRPr="00E85C09" w:rsidRDefault="00740423" w:rsidP="00E85C09">
            <w:pPr>
              <w:pStyle w:val="TableText"/>
              <w:rPr>
                <w:noProof w:val="0"/>
              </w:rPr>
            </w:pPr>
            <w:r w:rsidRPr="00E85C09">
              <w:t>13.80</w:t>
            </w:r>
          </w:p>
        </w:tc>
        <w:tc>
          <w:tcPr>
            <w:tcW w:w="864" w:type="dxa"/>
            <w:tcBorders>
              <w:top w:val="nil"/>
              <w:bottom w:val="single" w:sz="12" w:space="0" w:color="auto"/>
            </w:tcBorders>
          </w:tcPr>
          <w:p w14:paraId="7CE38A37" w14:textId="77777777" w:rsidR="00740423" w:rsidRPr="00E85C09" w:rsidRDefault="00740423" w:rsidP="00E85C09">
            <w:pPr>
              <w:pStyle w:val="TableText"/>
              <w:rPr>
                <w:noProof w:val="0"/>
              </w:rPr>
            </w:pPr>
            <w:r w:rsidRPr="00E85C09">
              <w:t>17.88</w:t>
            </w:r>
          </w:p>
        </w:tc>
        <w:tc>
          <w:tcPr>
            <w:tcW w:w="864" w:type="dxa"/>
            <w:tcBorders>
              <w:top w:val="nil"/>
              <w:bottom w:val="single" w:sz="12" w:space="0" w:color="auto"/>
            </w:tcBorders>
          </w:tcPr>
          <w:p w14:paraId="403A686D" w14:textId="77777777" w:rsidR="00740423" w:rsidRPr="00E85C09" w:rsidRDefault="00740423" w:rsidP="00E85C09">
            <w:pPr>
              <w:pStyle w:val="TableText"/>
              <w:rPr>
                <w:noProof w:val="0"/>
              </w:rPr>
            </w:pPr>
            <w:r w:rsidRPr="00E85C09">
              <w:t>22.97</w:t>
            </w:r>
          </w:p>
        </w:tc>
        <w:tc>
          <w:tcPr>
            <w:tcW w:w="864" w:type="dxa"/>
            <w:tcBorders>
              <w:top w:val="nil"/>
              <w:bottom w:val="single" w:sz="12" w:space="0" w:color="auto"/>
            </w:tcBorders>
          </w:tcPr>
          <w:p w14:paraId="1BC4EE99" w14:textId="77777777" w:rsidR="00740423" w:rsidRPr="00E85C09" w:rsidRDefault="00740423" w:rsidP="00E85C09">
            <w:pPr>
              <w:pStyle w:val="TableText"/>
              <w:rPr>
                <w:noProof w:val="0"/>
              </w:rPr>
            </w:pPr>
            <w:r w:rsidRPr="00E85C09">
              <w:t>30.62</w:t>
            </w:r>
          </w:p>
        </w:tc>
        <w:tc>
          <w:tcPr>
            <w:tcW w:w="864" w:type="dxa"/>
            <w:tcBorders>
              <w:top w:val="nil"/>
              <w:bottom w:val="single" w:sz="12" w:space="0" w:color="auto"/>
            </w:tcBorders>
          </w:tcPr>
          <w:p w14:paraId="6D02249E" w14:textId="77777777" w:rsidR="00740423" w:rsidRPr="00E85C09" w:rsidRDefault="00740423" w:rsidP="00E85C09">
            <w:pPr>
              <w:pStyle w:val="TableText"/>
              <w:rPr>
                <w:noProof w:val="0"/>
              </w:rPr>
            </w:pPr>
            <w:r w:rsidRPr="00E85C09">
              <w:t>59.46</w:t>
            </w:r>
          </w:p>
        </w:tc>
      </w:tr>
    </w:tbl>
    <w:p w14:paraId="6E7898EF" w14:textId="7C2BF031" w:rsidR="00740423" w:rsidRDefault="00740423" w:rsidP="004C3031">
      <w:pPr>
        <w:pStyle w:val="NormalContinuation"/>
      </w:pPr>
      <w:r>
        <w:fldChar w:fldCharType="begin"/>
      </w:r>
      <w:r>
        <w:instrText xml:space="preserve"> REF _Ref128393161 \h </w:instrText>
      </w:r>
      <w:r>
        <w:fldChar w:fldCharType="separate"/>
      </w:r>
      <w:r w:rsidR="00BB4DFF">
        <w:t>Table 8.D.</w:t>
      </w:r>
      <w:r w:rsidR="00BB4DFF">
        <w:rPr>
          <w:noProof/>
        </w:rPr>
        <w:t>1</w:t>
      </w:r>
      <w:r>
        <w:fldChar w:fldCharType="end"/>
      </w:r>
      <w:r>
        <w:t xml:space="preserve"> </w:t>
      </w:r>
      <w:r w:rsidRPr="004C3031">
        <w:rPr>
          <w:i/>
          <w:iCs/>
        </w:rPr>
        <w:t>(continuation)</w:t>
      </w:r>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576"/>
        <w:gridCol w:w="835"/>
        <w:gridCol w:w="763"/>
        <w:gridCol w:w="763"/>
        <w:gridCol w:w="843"/>
        <w:gridCol w:w="784"/>
        <w:gridCol w:w="864"/>
        <w:gridCol w:w="864"/>
        <w:gridCol w:w="864"/>
        <w:gridCol w:w="864"/>
        <w:gridCol w:w="864"/>
        <w:gridCol w:w="864"/>
      </w:tblGrid>
      <w:tr w:rsidR="00740423" w:rsidRPr="000E539D" w14:paraId="3783E5C0" w14:textId="77777777" w:rsidTr="002462A6">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238FFB77" w14:textId="77777777" w:rsidR="00740423" w:rsidRPr="000E539D" w:rsidRDefault="00740423" w:rsidP="002462A6">
            <w:pPr>
              <w:pStyle w:val="TableHead"/>
              <w:rPr>
                <w:b w:val="0"/>
                <w:bCs w:val="0"/>
                <w:noProof w:val="0"/>
              </w:rPr>
            </w:pPr>
            <w:r w:rsidRPr="000E539D">
              <w:rPr>
                <w:bCs w:val="0"/>
                <w:noProof w:val="0"/>
              </w:rPr>
              <w:t>Grade Level or Grade Span</w:t>
            </w:r>
          </w:p>
        </w:tc>
        <w:tc>
          <w:tcPr>
            <w:tcW w:w="1728" w:type="dxa"/>
          </w:tcPr>
          <w:p w14:paraId="65AEDAC5" w14:textId="77777777" w:rsidR="00740423" w:rsidRPr="000E539D" w:rsidRDefault="00740423" w:rsidP="002462A6">
            <w:pPr>
              <w:pStyle w:val="TableHead"/>
              <w:ind w:left="72" w:right="72"/>
              <w:rPr>
                <w:b w:val="0"/>
                <w:bCs w:val="0"/>
                <w:noProof w:val="0"/>
              </w:rPr>
            </w:pPr>
            <w:r w:rsidRPr="000E539D">
              <w:rPr>
                <w:bCs w:val="0"/>
                <w:noProof w:val="0"/>
              </w:rPr>
              <w:t xml:space="preserve">Scale Score Interval Based on </w:t>
            </w:r>
            <w:r>
              <w:rPr>
                <w:bCs w:val="0"/>
                <w:noProof w:val="0"/>
              </w:rPr>
              <w:t>performance level</w:t>
            </w:r>
          </w:p>
        </w:tc>
        <w:tc>
          <w:tcPr>
            <w:tcW w:w="576" w:type="dxa"/>
          </w:tcPr>
          <w:p w14:paraId="000BAFE8" w14:textId="77777777" w:rsidR="00740423" w:rsidRPr="000E539D" w:rsidRDefault="00740423" w:rsidP="002462A6">
            <w:pPr>
              <w:pStyle w:val="TableHead"/>
              <w:rPr>
                <w:b w:val="0"/>
                <w:bCs w:val="0"/>
                <w:noProof w:val="0"/>
              </w:rPr>
            </w:pPr>
            <w:r w:rsidRPr="000E539D">
              <w:rPr>
                <w:bCs w:val="0"/>
                <w:noProof w:val="0"/>
              </w:rPr>
              <w:t>N</w:t>
            </w:r>
          </w:p>
        </w:tc>
        <w:tc>
          <w:tcPr>
            <w:tcW w:w="835" w:type="dxa"/>
          </w:tcPr>
          <w:p w14:paraId="5B67FFD1" w14:textId="77777777" w:rsidR="00740423" w:rsidRPr="000E539D" w:rsidRDefault="00740423" w:rsidP="002462A6">
            <w:pPr>
              <w:pStyle w:val="TableHead"/>
              <w:rPr>
                <w:b w:val="0"/>
                <w:bCs w:val="0"/>
                <w:noProof w:val="0"/>
              </w:rPr>
            </w:pPr>
            <w:r w:rsidRPr="000E539D">
              <w:rPr>
                <w:bCs w:val="0"/>
                <w:noProof w:val="0"/>
              </w:rPr>
              <w:t>Mean</w:t>
            </w:r>
          </w:p>
        </w:tc>
        <w:tc>
          <w:tcPr>
            <w:tcW w:w="763" w:type="dxa"/>
          </w:tcPr>
          <w:p w14:paraId="3FCDD908" w14:textId="77777777" w:rsidR="00740423" w:rsidRPr="000E539D" w:rsidRDefault="00740423" w:rsidP="002462A6">
            <w:pPr>
              <w:pStyle w:val="TableHead"/>
              <w:ind w:left="72" w:right="72"/>
              <w:rPr>
                <w:b w:val="0"/>
                <w:bCs w:val="0"/>
                <w:noProof w:val="0"/>
              </w:rPr>
            </w:pPr>
            <w:r w:rsidRPr="000E539D">
              <w:rPr>
                <w:bCs w:val="0"/>
                <w:noProof w:val="0"/>
              </w:rPr>
              <w:t>SD</w:t>
            </w:r>
          </w:p>
        </w:tc>
        <w:tc>
          <w:tcPr>
            <w:tcW w:w="763" w:type="dxa"/>
          </w:tcPr>
          <w:p w14:paraId="570BE2CB" w14:textId="77777777" w:rsidR="00740423" w:rsidRPr="000E539D" w:rsidRDefault="00740423" w:rsidP="002462A6">
            <w:pPr>
              <w:pStyle w:val="TableHead"/>
              <w:rPr>
                <w:b w:val="0"/>
                <w:bCs w:val="0"/>
                <w:noProof w:val="0"/>
              </w:rPr>
            </w:pPr>
            <w:r w:rsidRPr="000E539D">
              <w:rPr>
                <w:bCs w:val="0"/>
                <w:noProof w:val="0"/>
              </w:rPr>
              <w:t>Min.</w:t>
            </w:r>
          </w:p>
        </w:tc>
        <w:tc>
          <w:tcPr>
            <w:tcW w:w="843" w:type="dxa"/>
          </w:tcPr>
          <w:p w14:paraId="7E086C3F" w14:textId="77777777" w:rsidR="00740423" w:rsidRPr="000E539D" w:rsidRDefault="00740423" w:rsidP="002462A6">
            <w:pPr>
              <w:pStyle w:val="TableHead"/>
              <w:rPr>
                <w:b w:val="0"/>
                <w:bCs w:val="0"/>
                <w:noProof w:val="0"/>
              </w:rPr>
            </w:pPr>
            <w:r w:rsidRPr="000E539D">
              <w:rPr>
                <w:bCs w:val="0"/>
                <w:noProof w:val="0"/>
              </w:rPr>
              <w:t>Max.</w:t>
            </w:r>
          </w:p>
        </w:tc>
        <w:tc>
          <w:tcPr>
            <w:tcW w:w="784" w:type="dxa"/>
          </w:tcPr>
          <w:p w14:paraId="242D994F" w14:textId="77777777" w:rsidR="00740423" w:rsidRPr="000E539D" w:rsidRDefault="00740423" w:rsidP="002462A6">
            <w:pPr>
              <w:pStyle w:val="TableHead"/>
              <w:ind w:left="72" w:right="72"/>
              <w:rPr>
                <w:b w:val="0"/>
                <w:bCs w:val="0"/>
                <w:noProof w:val="0"/>
              </w:rPr>
            </w:pPr>
            <w:r w:rsidRPr="000E539D">
              <w:rPr>
                <w:bCs w:val="0"/>
                <w:noProof w:val="0"/>
              </w:rPr>
              <w:t>Pt. 1</w:t>
            </w:r>
          </w:p>
        </w:tc>
        <w:tc>
          <w:tcPr>
            <w:tcW w:w="864" w:type="dxa"/>
          </w:tcPr>
          <w:p w14:paraId="045F3F40" w14:textId="77777777" w:rsidR="00740423" w:rsidRPr="000E539D" w:rsidRDefault="00740423" w:rsidP="002462A6">
            <w:pPr>
              <w:pStyle w:val="TableHead"/>
              <w:ind w:left="72" w:right="72"/>
              <w:rPr>
                <w:b w:val="0"/>
                <w:bCs w:val="0"/>
                <w:noProof w:val="0"/>
              </w:rPr>
            </w:pPr>
            <w:r w:rsidRPr="000E539D">
              <w:rPr>
                <w:bCs w:val="0"/>
                <w:noProof w:val="0"/>
              </w:rPr>
              <w:t>Pt. 10</w:t>
            </w:r>
          </w:p>
        </w:tc>
        <w:tc>
          <w:tcPr>
            <w:tcW w:w="864" w:type="dxa"/>
          </w:tcPr>
          <w:p w14:paraId="550A1BAB" w14:textId="77777777" w:rsidR="00740423" w:rsidRPr="000E539D" w:rsidRDefault="00740423" w:rsidP="002462A6">
            <w:pPr>
              <w:pStyle w:val="TableHead"/>
              <w:ind w:left="72" w:right="72"/>
              <w:rPr>
                <w:b w:val="0"/>
                <w:bCs w:val="0"/>
                <w:noProof w:val="0"/>
              </w:rPr>
            </w:pPr>
            <w:r w:rsidRPr="000E539D">
              <w:rPr>
                <w:bCs w:val="0"/>
                <w:noProof w:val="0"/>
              </w:rPr>
              <w:t>Pt. 25</w:t>
            </w:r>
          </w:p>
        </w:tc>
        <w:tc>
          <w:tcPr>
            <w:tcW w:w="864" w:type="dxa"/>
          </w:tcPr>
          <w:p w14:paraId="7FD44968" w14:textId="77777777" w:rsidR="00740423" w:rsidRPr="000E539D" w:rsidRDefault="00740423" w:rsidP="002462A6">
            <w:pPr>
              <w:pStyle w:val="TableHead"/>
              <w:ind w:left="72" w:right="72"/>
              <w:rPr>
                <w:b w:val="0"/>
                <w:bCs w:val="0"/>
                <w:noProof w:val="0"/>
              </w:rPr>
            </w:pPr>
            <w:r w:rsidRPr="000E539D">
              <w:rPr>
                <w:bCs w:val="0"/>
                <w:noProof w:val="0"/>
              </w:rPr>
              <w:t>Pt. 50</w:t>
            </w:r>
          </w:p>
        </w:tc>
        <w:tc>
          <w:tcPr>
            <w:tcW w:w="864" w:type="dxa"/>
          </w:tcPr>
          <w:p w14:paraId="0E111644" w14:textId="77777777" w:rsidR="00740423" w:rsidRPr="000E539D" w:rsidRDefault="00740423" w:rsidP="002462A6">
            <w:pPr>
              <w:pStyle w:val="TableHead"/>
              <w:ind w:left="72" w:right="72"/>
              <w:rPr>
                <w:b w:val="0"/>
                <w:bCs w:val="0"/>
                <w:noProof w:val="0"/>
              </w:rPr>
            </w:pPr>
            <w:r w:rsidRPr="000E539D">
              <w:rPr>
                <w:bCs w:val="0"/>
                <w:noProof w:val="0"/>
              </w:rPr>
              <w:t>Pt. 75</w:t>
            </w:r>
          </w:p>
        </w:tc>
        <w:tc>
          <w:tcPr>
            <w:tcW w:w="864" w:type="dxa"/>
          </w:tcPr>
          <w:p w14:paraId="408FEF5E" w14:textId="77777777" w:rsidR="00740423" w:rsidRPr="000E539D" w:rsidRDefault="00740423" w:rsidP="002462A6">
            <w:pPr>
              <w:pStyle w:val="TableHead"/>
              <w:ind w:left="72" w:right="72"/>
              <w:rPr>
                <w:b w:val="0"/>
                <w:bCs w:val="0"/>
                <w:noProof w:val="0"/>
              </w:rPr>
            </w:pPr>
            <w:r w:rsidRPr="000E539D">
              <w:rPr>
                <w:bCs w:val="0"/>
                <w:noProof w:val="0"/>
              </w:rPr>
              <w:t>Pt. 90</w:t>
            </w:r>
          </w:p>
        </w:tc>
        <w:tc>
          <w:tcPr>
            <w:tcW w:w="864" w:type="dxa"/>
          </w:tcPr>
          <w:p w14:paraId="6CDEB99E" w14:textId="77777777" w:rsidR="00740423" w:rsidRPr="000E539D" w:rsidRDefault="00740423" w:rsidP="002462A6">
            <w:pPr>
              <w:pStyle w:val="TableHead"/>
              <w:ind w:left="72" w:right="72"/>
              <w:rPr>
                <w:b w:val="0"/>
                <w:bCs w:val="0"/>
                <w:noProof w:val="0"/>
              </w:rPr>
            </w:pPr>
            <w:r w:rsidRPr="000E539D">
              <w:rPr>
                <w:bCs w:val="0"/>
                <w:noProof w:val="0"/>
              </w:rPr>
              <w:t>Pt. 99</w:t>
            </w:r>
          </w:p>
        </w:tc>
      </w:tr>
      <w:tr w:rsidR="00740423" w:rsidRPr="000E539D" w14:paraId="24425915" w14:textId="77777777" w:rsidTr="00E85C09">
        <w:tc>
          <w:tcPr>
            <w:tcW w:w="1872" w:type="dxa"/>
            <w:hideMark/>
          </w:tcPr>
          <w:p w14:paraId="5A11BA42" w14:textId="77777777" w:rsidR="00740423" w:rsidRPr="000E539D" w:rsidRDefault="00740423" w:rsidP="00E85C09">
            <w:pPr>
              <w:pStyle w:val="TableText"/>
              <w:rPr>
                <w:noProof w:val="0"/>
              </w:rPr>
            </w:pPr>
            <w:r w:rsidRPr="000E539D">
              <w:rPr>
                <w:noProof w:val="0"/>
              </w:rPr>
              <w:t>6</w:t>
            </w:r>
            <w:r w:rsidRPr="000E539D">
              <w:rPr>
                <w:noProof w:val="0"/>
                <w:lang w:eastAsia="ko-KR"/>
              </w:rPr>
              <w:t>–</w:t>
            </w:r>
            <w:r w:rsidRPr="000E539D">
              <w:rPr>
                <w:noProof w:val="0"/>
              </w:rPr>
              <w:t>8</w:t>
            </w:r>
          </w:p>
        </w:tc>
        <w:tc>
          <w:tcPr>
            <w:tcW w:w="1728" w:type="dxa"/>
            <w:hideMark/>
          </w:tcPr>
          <w:p w14:paraId="75236910" w14:textId="77777777" w:rsidR="00740423" w:rsidRPr="00E85C09" w:rsidRDefault="00740423" w:rsidP="00E85C09">
            <w:pPr>
              <w:pStyle w:val="TableText"/>
              <w:jc w:val="center"/>
              <w:rPr>
                <w:noProof w:val="0"/>
              </w:rPr>
            </w:pPr>
            <w:r w:rsidRPr="00E85C09">
              <w:t>601–643</w:t>
            </w:r>
          </w:p>
        </w:tc>
        <w:tc>
          <w:tcPr>
            <w:tcW w:w="576" w:type="dxa"/>
          </w:tcPr>
          <w:p w14:paraId="6A828B03" w14:textId="77777777" w:rsidR="00740423" w:rsidRPr="00E85C09" w:rsidRDefault="00740423" w:rsidP="00E85C09">
            <w:pPr>
              <w:pStyle w:val="TableText"/>
              <w:rPr>
                <w:noProof w:val="0"/>
              </w:rPr>
            </w:pPr>
            <w:r w:rsidRPr="00E85C09">
              <w:t>864</w:t>
            </w:r>
          </w:p>
        </w:tc>
        <w:tc>
          <w:tcPr>
            <w:tcW w:w="835" w:type="dxa"/>
          </w:tcPr>
          <w:p w14:paraId="2D1BEA34" w14:textId="77777777" w:rsidR="00740423" w:rsidRPr="00E85C09" w:rsidRDefault="00740423" w:rsidP="00E85C09">
            <w:pPr>
              <w:pStyle w:val="TableText"/>
              <w:rPr>
                <w:noProof w:val="0"/>
              </w:rPr>
            </w:pPr>
            <w:r w:rsidRPr="00E85C09">
              <w:t>21.54</w:t>
            </w:r>
          </w:p>
        </w:tc>
        <w:tc>
          <w:tcPr>
            <w:tcW w:w="763" w:type="dxa"/>
          </w:tcPr>
          <w:p w14:paraId="22F486E3" w14:textId="77777777" w:rsidR="00740423" w:rsidRPr="00E85C09" w:rsidRDefault="00740423" w:rsidP="00E85C09">
            <w:pPr>
              <w:pStyle w:val="TableText"/>
              <w:rPr>
                <w:noProof w:val="0"/>
              </w:rPr>
            </w:pPr>
            <w:r w:rsidRPr="00E85C09">
              <w:t>18.26</w:t>
            </w:r>
          </w:p>
        </w:tc>
        <w:tc>
          <w:tcPr>
            <w:tcW w:w="763" w:type="dxa"/>
          </w:tcPr>
          <w:p w14:paraId="19E77C92" w14:textId="77777777" w:rsidR="00740423" w:rsidRPr="00E85C09" w:rsidRDefault="00740423" w:rsidP="00E85C09">
            <w:pPr>
              <w:pStyle w:val="TableText"/>
              <w:rPr>
                <w:noProof w:val="0"/>
              </w:rPr>
            </w:pPr>
            <w:r w:rsidRPr="00E85C09">
              <w:t>0.94</w:t>
            </w:r>
          </w:p>
        </w:tc>
        <w:tc>
          <w:tcPr>
            <w:tcW w:w="843" w:type="dxa"/>
          </w:tcPr>
          <w:p w14:paraId="60A2B92A" w14:textId="77777777" w:rsidR="00740423" w:rsidRPr="00E85C09" w:rsidRDefault="00740423" w:rsidP="00E85C09">
            <w:pPr>
              <w:pStyle w:val="TableText"/>
              <w:rPr>
                <w:noProof w:val="0"/>
              </w:rPr>
            </w:pPr>
            <w:r w:rsidRPr="00E85C09">
              <w:t>205.75</w:t>
            </w:r>
          </w:p>
        </w:tc>
        <w:tc>
          <w:tcPr>
            <w:tcW w:w="784" w:type="dxa"/>
          </w:tcPr>
          <w:p w14:paraId="5DA66F13" w14:textId="77777777" w:rsidR="00740423" w:rsidRPr="00E85C09" w:rsidRDefault="00740423" w:rsidP="00E85C09">
            <w:pPr>
              <w:pStyle w:val="TableText"/>
              <w:rPr>
                <w:noProof w:val="0"/>
              </w:rPr>
            </w:pPr>
            <w:r w:rsidRPr="00E85C09">
              <w:t>1.95</w:t>
            </w:r>
          </w:p>
        </w:tc>
        <w:tc>
          <w:tcPr>
            <w:tcW w:w="864" w:type="dxa"/>
          </w:tcPr>
          <w:p w14:paraId="55001E8B" w14:textId="77777777" w:rsidR="00740423" w:rsidRPr="00E85C09" w:rsidRDefault="00740423" w:rsidP="00E85C09">
            <w:pPr>
              <w:pStyle w:val="TableText"/>
              <w:rPr>
                <w:noProof w:val="0"/>
              </w:rPr>
            </w:pPr>
            <w:r w:rsidRPr="00E85C09">
              <w:t>5.91</w:t>
            </w:r>
          </w:p>
        </w:tc>
        <w:tc>
          <w:tcPr>
            <w:tcW w:w="864" w:type="dxa"/>
          </w:tcPr>
          <w:p w14:paraId="00A090E5" w14:textId="77777777" w:rsidR="00740423" w:rsidRPr="00E85C09" w:rsidRDefault="00740423" w:rsidP="00E85C09">
            <w:pPr>
              <w:pStyle w:val="TableText"/>
              <w:rPr>
                <w:noProof w:val="0"/>
              </w:rPr>
            </w:pPr>
            <w:r w:rsidRPr="00E85C09">
              <w:t>10.62</w:t>
            </w:r>
          </w:p>
        </w:tc>
        <w:tc>
          <w:tcPr>
            <w:tcW w:w="864" w:type="dxa"/>
          </w:tcPr>
          <w:p w14:paraId="2AE33EDD" w14:textId="77777777" w:rsidR="00740423" w:rsidRPr="00E85C09" w:rsidRDefault="00740423" w:rsidP="00E85C09">
            <w:pPr>
              <w:pStyle w:val="TableText"/>
              <w:rPr>
                <w:noProof w:val="0"/>
              </w:rPr>
            </w:pPr>
            <w:r w:rsidRPr="00E85C09">
              <w:t>16.82</w:t>
            </w:r>
          </w:p>
        </w:tc>
        <w:tc>
          <w:tcPr>
            <w:tcW w:w="864" w:type="dxa"/>
          </w:tcPr>
          <w:p w14:paraId="6AEF7B6D" w14:textId="77777777" w:rsidR="00740423" w:rsidRPr="00E85C09" w:rsidRDefault="00740423" w:rsidP="00E85C09">
            <w:pPr>
              <w:pStyle w:val="TableText"/>
              <w:rPr>
                <w:noProof w:val="0"/>
              </w:rPr>
            </w:pPr>
            <w:r w:rsidRPr="00E85C09">
              <w:t>27.20</w:t>
            </w:r>
          </w:p>
        </w:tc>
        <w:tc>
          <w:tcPr>
            <w:tcW w:w="864" w:type="dxa"/>
          </w:tcPr>
          <w:p w14:paraId="005EF375" w14:textId="77777777" w:rsidR="00740423" w:rsidRPr="00E85C09" w:rsidRDefault="00740423" w:rsidP="00E85C09">
            <w:pPr>
              <w:pStyle w:val="TableText"/>
              <w:rPr>
                <w:noProof w:val="0"/>
              </w:rPr>
            </w:pPr>
            <w:r w:rsidRPr="00E85C09">
              <w:t>40.63</w:t>
            </w:r>
          </w:p>
        </w:tc>
        <w:tc>
          <w:tcPr>
            <w:tcW w:w="864" w:type="dxa"/>
          </w:tcPr>
          <w:p w14:paraId="55AE8C1F" w14:textId="77777777" w:rsidR="00740423" w:rsidRPr="00E85C09" w:rsidRDefault="00740423" w:rsidP="00E85C09">
            <w:pPr>
              <w:pStyle w:val="TableText"/>
              <w:rPr>
                <w:noProof w:val="0"/>
              </w:rPr>
            </w:pPr>
            <w:r w:rsidRPr="00E85C09">
              <w:t>84.10</w:t>
            </w:r>
          </w:p>
        </w:tc>
      </w:tr>
      <w:tr w:rsidR="00740423" w:rsidRPr="000E539D" w14:paraId="27B86098" w14:textId="77777777" w:rsidTr="00E85C09">
        <w:tc>
          <w:tcPr>
            <w:tcW w:w="1872" w:type="dxa"/>
          </w:tcPr>
          <w:p w14:paraId="206037FF" w14:textId="77777777" w:rsidR="00740423" w:rsidRPr="000E539D" w:rsidRDefault="00740423" w:rsidP="00E85C09">
            <w:pPr>
              <w:pStyle w:val="TableText"/>
              <w:rPr>
                <w:noProof w:val="0"/>
              </w:rPr>
            </w:pPr>
            <w:r w:rsidRPr="000E539D">
              <w:rPr>
                <w:noProof w:val="0"/>
              </w:rPr>
              <w:t>6</w:t>
            </w:r>
            <w:r w:rsidRPr="000E539D">
              <w:rPr>
                <w:noProof w:val="0"/>
                <w:lang w:eastAsia="ko-KR"/>
              </w:rPr>
              <w:t>–</w:t>
            </w:r>
            <w:r w:rsidRPr="000E539D">
              <w:rPr>
                <w:noProof w:val="0"/>
              </w:rPr>
              <w:t>8</w:t>
            </w:r>
          </w:p>
        </w:tc>
        <w:tc>
          <w:tcPr>
            <w:tcW w:w="1728" w:type="dxa"/>
          </w:tcPr>
          <w:p w14:paraId="26510269" w14:textId="77777777" w:rsidR="00740423" w:rsidRPr="00E85C09" w:rsidRDefault="00740423" w:rsidP="00E85C09">
            <w:pPr>
              <w:pStyle w:val="TableText"/>
              <w:jc w:val="center"/>
              <w:rPr>
                <w:noProof w:val="0"/>
              </w:rPr>
            </w:pPr>
            <w:r w:rsidRPr="00E85C09">
              <w:t>644–659</w:t>
            </w:r>
          </w:p>
        </w:tc>
        <w:tc>
          <w:tcPr>
            <w:tcW w:w="576" w:type="dxa"/>
          </w:tcPr>
          <w:p w14:paraId="0CD648A5" w14:textId="77777777" w:rsidR="00740423" w:rsidRPr="00E85C09" w:rsidRDefault="00740423" w:rsidP="00E85C09">
            <w:pPr>
              <w:pStyle w:val="TableText"/>
              <w:rPr>
                <w:noProof w:val="0"/>
              </w:rPr>
            </w:pPr>
            <w:r w:rsidRPr="00E85C09">
              <w:t>1317</w:t>
            </w:r>
          </w:p>
        </w:tc>
        <w:tc>
          <w:tcPr>
            <w:tcW w:w="835" w:type="dxa"/>
          </w:tcPr>
          <w:p w14:paraId="13AD94E5" w14:textId="77777777" w:rsidR="00740423" w:rsidRPr="00E85C09" w:rsidRDefault="00740423" w:rsidP="00E85C09">
            <w:pPr>
              <w:pStyle w:val="TableText"/>
              <w:rPr>
                <w:noProof w:val="0"/>
              </w:rPr>
            </w:pPr>
            <w:r w:rsidRPr="00E85C09">
              <w:t>20.78</w:t>
            </w:r>
          </w:p>
        </w:tc>
        <w:tc>
          <w:tcPr>
            <w:tcW w:w="763" w:type="dxa"/>
          </w:tcPr>
          <w:p w14:paraId="0535DC74" w14:textId="77777777" w:rsidR="00740423" w:rsidRPr="00E85C09" w:rsidRDefault="00740423" w:rsidP="00E85C09">
            <w:pPr>
              <w:pStyle w:val="TableText"/>
              <w:rPr>
                <w:noProof w:val="0"/>
              </w:rPr>
            </w:pPr>
            <w:r w:rsidRPr="00E85C09">
              <w:t>14.66</w:t>
            </w:r>
          </w:p>
        </w:tc>
        <w:tc>
          <w:tcPr>
            <w:tcW w:w="763" w:type="dxa"/>
          </w:tcPr>
          <w:p w14:paraId="7E56F7A6" w14:textId="77777777" w:rsidR="00740423" w:rsidRPr="00E85C09" w:rsidRDefault="00740423" w:rsidP="00E85C09">
            <w:pPr>
              <w:pStyle w:val="TableText"/>
              <w:rPr>
                <w:noProof w:val="0"/>
              </w:rPr>
            </w:pPr>
            <w:r w:rsidRPr="00E85C09">
              <w:t>1.51</w:t>
            </w:r>
          </w:p>
        </w:tc>
        <w:tc>
          <w:tcPr>
            <w:tcW w:w="843" w:type="dxa"/>
          </w:tcPr>
          <w:p w14:paraId="69678D45" w14:textId="77777777" w:rsidR="00740423" w:rsidRPr="00E85C09" w:rsidRDefault="00740423" w:rsidP="00E85C09">
            <w:pPr>
              <w:pStyle w:val="TableText"/>
              <w:rPr>
                <w:noProof w:val="0"/>
              </w:rPr>
            </w:pPr>
            <w:r w:rsidRPr="00E85C09">
              <w:t>228.89</w:t>
            </w:r>
          </w:p>
        </w:tc>
        <w:tc>
          <w:tcPr>
            <w:tcW w:w="784" w:type="dxa"/>
          </w:tcPr>
          <w:p w14:paraId="44A3748C" w14:textId="77777777" w:rsidR="00740423" w:rsidRPr="00E85C09" w:rsidRDefault="00740423" w:rsidP="00E85C09">
            <w:pPr>
              <w:pStyle w:val="TableText"/>
              <w:rPr>
                <w:noProof w:val="0"/>
              </w:rPr>
            </w:pPr>
            <w:r w:rsidRPr="00E85C09">
              <w:t>3.46</w:t>
            </w:r>
          </w:p>
        </w:tc>
        <w:tc>
          <w:tcPr>
            <w:tcW w:w="864" w:type="dxa"/>
          </w:tcPr>
          <w:p w14:paraId="4DBAE897" w14:textId="77777777" w:rsidR="00740423" w:rsidRPr="00E85C09" w:rsidRDefault="00740423" w:rsidP="00E85C09">
            <w:pPr>
              <w:pStyle w:val="TableText"/>
              <w:rPr>
                <w:noProof w:val="0"/>
              </w:rPr>
            </w:pPr>
            <w:r w:rsidRPr="00E85C09">
              <w:t>9.30</w:t>
            </w:r>
          </w:p>
        </w:tc>
        <w:tc>
          <w:tcPr>
            <w:tcW w:w="864" w:type="dxa"/>
          </w:tcPr>
          <w:p w14:paraId="1679B882" w14:textId="77777777" w:rsidR="00740423" w:rsidRPr="00E85C09" w:rsidRDefault="00740423" w:rsidP="00E85C09">
            <w:pPr>
              <w:pStyle w:val="TableText"/>
              <w:rPr>
                <w:noProof w:val="0"/>
              </w:rPr>
            </w:pPr>
            <w:r w:rsidRPr="00E85C09">
              <w:t>12.69</w:t>
            </w:r>
          </w:p>
        </w:tc>
        <w:tc>
          <w:tcPr>
            <w:tcW w:w="864" w:type="dxa"/>
          </w:tcPr>
          <w:p w14:paraId="56A809EC" w14:textId="77777777" w:rsidR="00740423" w:rsidRPr="00E85C09" w:rsidRDefault="00740423" w:rsidP="00E85C09">
            <w:pPr>
              <w:pStyle w:val="TableText"/>
              <w:rPr>
                <w:noProof w:val="0"/>
              </w:rPr>
            </w:pPr>
            <w:r w:rsidRPr="00E85C09">
              <w:t>17.64</w:t>
            </w:r>
          </w:p>
        </w:tc>
        <w:tc>
          <w:tcPr>
            <w:tcW w:w="864" w:type="dxa"/>
          </w:tcPr>
          <w:p w14:paraId="07919381" w14:textId="77777777" w:rsidR="00740423" w:rsidRPr="00E85C09" w:rsidRDefault="00740423" w:rsidP="00E85C09">
            <w:pPr>
              <w:pStyle w:val="TableText"/>
              <w:rPr>
                <w:noProof w:val="0"/>
              </w:rPr>
            </w:pPr>
            <w:r w:rsidRPr="00E85C09">
              <w:t>24.10</w:t>
            </w:r>
          </w:p>
        </w:tc>
        <w:tc>
          <w:tcPr>
            <w:tcW w:w="864" w:type="dxa"/>
          </w:tcPr>
          <w:p w14:paraId="76D47D7F" w14:textId="77777777" w:rsidR="00740423" w:rsidRPr="00E85C09" w:rsidRDefault="00740423" w:rsidP="00E85C09">
            <w:pPr>
              <w:pStyle w:val="TableText"/>
              <w:rPr>
                <w:noProof w:val="0"/>
              </w:rPr>
            </w:pPr>
            <w:r w:rsidRPr="00E85C09">
              <w:t>34.25</w:t>
            </w:r>
          </w:p>
        </w:tc>
        <w:tc>
          <w:tcPr>
            <w:tcW w:w="864" w:type="dxa"/>
          </w:tcPr>
          <w:p w14:paraId="50DF75D6" w14:textId="77777777" w:rsidR="00740423" w:rsidRPr="00E85C09" w:rsidRDefault="00740423" w:rsidP="00E85C09">
            <w:pPr>
              <w:pStyle w:val="TableText"/>
              <w:rPr>
                <w:noProof w:val="0"/>
              </w:rPr>
            </w:pPr>
            <w:r w:rsidRPr="00E85C09">
              <w:t>71.53</w:t>
            </w:r>
          </w:p>
        </w:tc>
      </w:tr>
      <w:tr w:rsidR="00740423" w:rsidRPr="000E539D" w14:paraId="4C1DF99E" w14:textId="77777777" w:rsidTr="00E85C09">
        <w:tc>
          <w:tcPr>
            <w:tcW w:w="1872" w:type="dxa"/>
            <w:tcBorders>
              <w:top w:val="nil"/>
              <w:bottom w:val="single" w:sz="4" w:space="0" w:color="auto"/>
            </w:tcBorders>
          </w:tcPr>
          <w:p w14:paraId="675E767E" w14:textId="77777777" w:rsidR="00740423" w:rsidRPr="000E539D" w:rsidRDefault="00740423" w:rsidP="00E85C09">
            <w:pPr>
              <w:pStyle w:val="TableText"/>
              <w:rPr>
                <w:noProof w:val="0"/>
              </w:rPr>
            </w:pPr>
            <w:r w:rsidRPr="000E539D">
              <w:rPr>
                <w:noProof w:val="0"/>
              </w:rPr>
              <w:t>6</w:t>
            </w:r>
            <w:r w:rsidRPr="000E539D">
              <w:rPr>
                <w:noProof w:val="0"/>
                <w:lang w:eastAsia="ko-KR"/>
              </w:rPr>
              <w:t>–</w:t>
            </w:r>
            <w:r w:rsidRPr="000E539D">
              <w:rPr>
                <w:noProof w:val="0"/>
              </w:rPr>
              <w:t>8</w:t>
            </w:r>
          </w:p>
        </w:tc>
        <w:tc>
          <w:tcPr>
            <w:tcW w:w="1728" w:type="dxa"/>
            <w:tcBorders>
              <w:top w:val="nil"/>
              <w:bottom w:val="single" w:sz="4" w:space="0" w:color="auto"/>
            </w:tcBorders>
          </w:tcPr>
          <w:p w14:paraId="2DF4A05C" w14:textId="77777777" w:rsidR="00740423" w:rsidRPr="00E85C09" w:rsidRDefault="00740423" w:rsidP="00E85C09">
            <w:pPr>
              <w:pStyle w:val="TableText"/>
              <w:jc w:val="center"/>
              <w:rPr>
                <w:noProof w:val="0"/>
              </w:rPr>
            </w:pPr>
            <w:r w:rsidRPr="00E85C09">
              <w:t>660–699</w:t>
            </w:r>
          </w:p>
        </w:tc>
        <w:tc>
          <w:tcPr>
            <w:tcW w:w="576" w:type="dxa"/>
            <w:tcBorders>
              <w:top w:val="nil"/>
              <w:bottom w:val="single" w:sz="4" w:space="0" w:color="auto"/>
            </w:tcBorders>
          </w:tcPr>
          <w:p w14:paraId="1CB8A212" w14:textId="77777777" w:rsidR="00740423" w:rsidRPr="00E85C09" w:rsidRDefault="00740423" w:rsidP="00E85C09">
            <w:pPr>
              <w:pStyle w:val="TableText"/>
              <w:rPr>
                <w:noProof w:val="0"/>
              </w:rPr>
            </w:pPr>
            <w:r w:rsidRPr="00E85C09">
              <w:t>1445</w:t>
            </w:r>
          </w:p>
        </w:tc>
        <w:tc>
          <w:tcPr>
            <w:tcW w:w="835" w:type="dxa"/>
            <w:tcBorders>
              <w:top w:val="nil"/>
              <w:bottom w:val="single" w:sz="4" w:space="0" w:color="auto"/>
            </w:tcBorders>
          </w:tcPr>
          <w:p w14:paraId="722E4C4D" w14:textId="77777777" w:rsidR="00740423" w:rsidRPr="00E85C09" w:rsidRDefault="00740423" w:rsidP="00E85C09">
            <w:pPr>
              <w:pStyle w:val="TableText"/>
              <w:rPr>
                <w:noProof w:val="0"/>
              </w:rPr>
            </w:pPr>
            <w:r w:rsidRPr="00E85C09">
              <w:t>17.38</w:t>
            </w:r>
          </w:p>
        </w:tc>
        <w:tc>
          <w:tcPr>
            <w:tcW w:w="763" w:type="dxa"/>
            <w:tcBorders>
              <w:top w:val="nil"/>
              <w:bottom w:val="single" w:sz="4" w:space="0" w:color="auto"/>
            </w:tcBorders>
          </w:tcPr>
          <w:p w14:paraId="753215EA" w14:textId="77777777" w:rsidR="00740423" w:rsidRPr="00E85C09" w:rsidRDefault="00740423" w:rsidP="00E85C09">
            <w:pPr>
              <w:pStyle w:val="TableText"/>
              <w:rPr>
                <w:noProof w:val="0"/>
              </w:rPr>
            </w:pPr>
            <w:r w:rsidRPr="00E85C09">
              <w:t>9.55</w:t>
            </w:r>
          </w:p>
        </w:tc>
        <w:tc>
          <w:tcPr>
            <w:tcW w:w="763" w:type="dxa"/>
            <w:tcBorders>
              <w:top w:val="nil"/>
              <w:bottom w:val="single" w:sz="4" w:space="0" w:color="auto"/>
            </w:tcBorders>
          </w:tcPr>
          <w:p w14:paraId="1D7F9A3C" w14:textId="77777777" w:rsidR="00740423" w:rsidRPr="00E85C09" w:rsidRDefault="00740423" w:rsidP="00E85C09">
            <w:pPr>
              <w:pStyle w:val="TableText"/>
              <w:rPr>
                <w:noProof w:val="0"/>
              </w:rPr>
            </w:pPr>
            <w:r w:rsidRPr="00E85C09">
              <w:t>1.82</w:t>
            </w:r>
          </w:p>
        </w:tc>
        <w:tc>
          <w:tcPr>
            <w:tcW w:w="843" w:type="dxa"/>
            <w:tcBorders>
              <w:top w:val="nil"/>
              <w:bottom w:val="single" w:sz="4" w:space="0" w:color="auto"/>
            </w:tcBorders>
          </w:tcPr>
          <w:p w14:paraId="434CBCC0" w14:textId="77777777" w:rsidR="00740423" w:rsidRPr="00E85C09" w:rsidRDefault="00740423" w:rsidP="00E85C09">
            <w:pPr>
              <w:pStyle w:val="TableText"/>
              <w:rPr>
                <w:noProof w:val="0"/>
              </w:rPr>
            </w:pPr>
            <w:r w:rsidRPr="00E85C09">
              <w:t>113.28</w:t>
            </w:r>
          </w:p>
        </w:tc>
        <w:tc>
          <w:tcPr>
            <w:tcW w:w="784" w:type="dxa"/>
            <w:tcBorders>
              <w:top w:val="nil"/>
              <w:bottom w:val="single" w:sz="4" w:space="0" w:color="auto"/>
            </w:tcBorders>
          </w:tcPr>
          <w:p w14:paraId="71F1DA21" w14:textId="77777777" w:rsidR="00740423" w:rsidRPr="00E85C09" w:rsidRDefault="00740423" w:rsidP="00E85C09">
            <w:pPr>
              <w:pStyle w:val="TableText"/>
              <w:rPr>
                <w:noProof w:val="0"/>
              </w:rPr>
            </w:pPr>
            <w:r w:rsidRPr="00E85C09">
              <w:t>5.64</w:t>
            </w:r>
          </w:p>
        </w:tc>
        <w:tc>
          <w:tcPr>
            <w:tcW w:w="864" w:type="dxa"/>
            <w:tcBorders>
              <w:top w:val="nil"/>
              <w:bottom w:val="single" w:sz="4" w:space="0" w:color="auto"/>
            </w:tcBorders>
          </w:tcPr>
          <w:p w14:paraId="664A0FA9" w14:textId="77777777" w:rsidR="00740423" w:rsidRPr="00E85C09" w:rsidRDefault="00740423" w:rsidP="00E85C09">
            <w:pPr>
              <w:pStyle w:val="TableText"/>
              <w:rPr>
                <w:noProof w:val="0"/>
              </w:rPr>
            </w:pPr>
            <w:r w:rsidRPr="00E85C09">
              <w:t>9.32</w:t>
            </w:r>
          </w:p>
        </w:tc>
        <w:tc>
          <w:tcPr>
            <w:tcW w:w="864" w:type="dxa"/>
            <w:tcBorders>
              <w:top w:val="nil"/>
              <w:bottom w:val="single" w:sz="4" w:space="0" w:color="auto"/>
            </w:tcBorders>
          </w:tcPr>
          <w:p w14:paraId="4247A0FC" w14:textId="77777777" w:rsidR="00740423" w:rsidRPr="00E85C09" w:rsidRDefault="00740423" w:rsidP="00E85C09">
            <w:pPr>
              <w:pStyle w:val="TableText"/>
              <w:rPr>
                <w:noProof w:val="0"/>
              </w:rPr>
            </w:pPr>
            <w:r w:rsidRPr="00E85C09">
              <w:t>11.69</w:t>
            </w:r>
          </w:p>
        </w:tc>
        <w:tc>
          <w:tcPr>
            <w:tcW w:w="864" w:type="dxa"/>
            <w:tcBorders>
              <w:top w:val="nil"/>
              <w:bottom w:val="single" w:sz="4" w:space="0" w:color="auto"/>
            </w:tcBorders>
          </w:tcPr>
          <w:p w14:paraId="50F7AE2D" w14:textId="77777777" w:rsidR="00740423" w:rsidRPr="00E85C09" w:rsidRDefault="00740423" w:rsidP="00E85C09">
            <w:pPr>
              <w:pStyle w:val="TableText"/>
              <w:rPr>
                <w:noProof w:val="0"/>
              </w:rPr>
            </w:pPr>
            <w:r w:rsidRPr="00E85C09">
              <w:t>15.19</w:t>
            </w:r>
          </w:p>
        </w:tc>
        <w:tc>
          <w:tcPr>
            <w:tcW w:w="864" w:type="dxa"/>
            <w:tcBorders>
              <w:top w:val="nil"/>
              <w:bottom w:val="single" w:sz="4" w:space="0" w:color="auto"/>
            </w:tcBorders>
          </w:tcPr>
          <w:p w14:paraId="48E1CAE4" w14:textId="77777777" w:rsidR="00740423" w:rsidRPr="00E85C09" w:rsidRDefault="00740423" w:rsidP="00E85C09">
            <w:pPr>
              <w:pStyle w:val="TableText"/>
              <w:rPr>
                <w:noProof w:val="0"/>
              </w:rPr>
            </w:pPr>
            <w:r w:rsidRPr="00E85C09">
              <w:t>19.93</w:t>
            </w:r>
          </w:p>
        </w:tc>
        <w:tc>
          <w:tcPr>
            <w:tcW w:w="864" w:type="dxa"/>
            <w:tcBorders>
              <w:top w:val="nil"/>
              <w:bottom w:val="single" w:sz="4" w:space="0" w:color="auto"/>
            </w:tcBorders>
          </w:tcPr>
          <w:p w14:paraId="19315ECD" w14:textId="77777777" w:rsidR="00740423" w:rsidRPr="00E85C09" w:rsidRDefault="00740423" w:rsidP="00E85C09">
            <w:pPr>
              <w:pStyle w:val="TableText"/>
              <w:rPr>
                <w:noProof w:val="0"/>
              </w:rPr>
            </w:pPr>
            <w:r w:rsidRPr="00E85C09">
              <w:t>27.46</w:t>
            </w:r>
          </w:p>
        </w:tc>
        <w:tc>
          <w:tcPr>
            <w:tcW w:w="864" w:type="dxa"/>
            <w:tcBorders>
              <w:top w:val="nil"/>
              <w:bottom w:val="single" w:sz="4" w:space="0" w:color="auto"/>
            </w:tcBorders>
          </w:tcPr>
          <w:p w14:paraId="160EAD60" w14:textId="77777777" w:rsidR="00740423" w:rsidRPr="00E85C09" w:rsidRDefault="00740423" w:rsidP="00E85C09">
            <w:pPr>
              <w:pStyle w:val="TableText"/>
              <w:rPr>
                <w:noProof w:val="0"/>
              </w:rPr>
            </w:pPr>
            <w:r w:rsidRPr="00E85C09">
              <w:t>59.23</w:t>
            </w:r>
          </w:p>
        </w:tc>
      </w:tr>
      <w:tr w:rsidR="00740423" w:rsidRPr="000E539D" w14:paraId="48C1B447" w14:textId="77777777" w:rsidTr="00E85C09">
        <w:tc>
          <w:tcPr>
            <w:tcW w:w="1872" w:type="dxa"/>
            <w:tcBorders>
              <w:top w:val="single" w:sz="4" w:space="0" w:color="auto"/>
              <w:bottom w:val="nil"/>
            </w:tcBorders>
          </w:tcPr>
          <w:p w14:paraId="34FDEFA7" w14:textId="77777777" w:rsidR="00740423" w:rsidRPr="000E539D" w:rsidRDefault="00740423" w:rsidP="00E85C09">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single" w:sz="4" w:space="0" w:color="auto"/>
              <w:bottom w:val="nil"/>
            </w:tcBorders>
          </w:tcPr>
          <w:p w14:paraId="0CDF9790" w14:textId="77777777" w:rsidR="00740423" w:rsidRPr="00E85C09" w:rsidRDefault="00740423" w:rsidP="00E85C09">
            <w:pPr>
              <w:pStyle w:val="TableText"/>
              <w:jc w:val="center"/>
              <w:rPr>
                <w:noProof w:val="0"/>
              </w:rPr>
            </w:pPr>
            <w:r w:rsidRPr="00E85C09">
              <w:t>701–743</w:t>
            </w:r>
          </w:p>
        </w:tc>
        <w:tc>
          <w:tcPr>
            <w:tcW w:w="576" w:type="dxa"/>
            <w:tcBorders>
              <w:top w:val="single" w:sz="4" w:space="0" w:color="auto"/>
              <w:bottom w:val="nil"/>
            </w:tcBorders>
          </w:tcPr>
          <w:p w14:paraId="78C62422" w14:textId="77777777" w:rsidR="00740423" w:rsidRPr="00E85C09" w:rsidRDefault="00740423" w:rsidP="00E85C09">
            <w:pPr>
              <w:pStyle w:val="TableText"/>
              <w:rPr>
                <w:noProof w:val="0"/>
              </w:rPr>
            </w:pPr>
            <w:r w:rsidRPr="00E85C09">
              <w:t>485</w:t>
            </w:r>
          </w:p>
        </w:tc>
        <w:tc>
          <w:tcPr>
            <w:tcW w:w="835" w:type="dxa"/>
            <w:tcBorders>
              <w:top w:val="single" w:sz="4" w:space="0" w:color="auto"/>
              <w:bottom w:val="nil"/>
            </w:tcBorders>
          </w:tcPr>
          <w:p w14:paraId="64652EBA" w14:textId="77777777" w:rsidR="00740423" w:rsidRPr="00E85C09" w:rsidRDefault="00740423" w:rsidP="00E85C09">
            <w:pPr>
              <w:pStyle w:val="TableText"/>
              <w:rPr>
                <w:noProof w:val="0"/>
              </w:rPr>
            </w:pPr>
            <w:r w:rsidRPr="00E85C09">
              <w:t>19.69</w:t>
            </w:r>
          </w:p>
        </w:tc>
        <w:tc>
          <w:tcPr>
            <w:tcW w:w="763" w:type="dxa"/>
            <w:tcBorders>
              <w:top w:val="single" w:sz="4" w:space="0" w:color="auto"/>
              <w:bottom w:val="nil"/>
            </w:tcBorders>
          </w:tcPr>
          <w:p w14:paraId="18BE7183" w14:textId="77777777" w:rsidR="00740423" w:rsidRPr="00E85C09" w:rsidRDefault="00740423" w:rsidP="00E85C09">
            <w:pPr>
              <w:pStyle w:val="TableText"/>
              <w:rPr>
                <w:noProof w:val="0"/>
              </w:rPr>
            </w:pPr>
            <w:r w:rsidRPr="00E85C09">
              <w:t>16.10</w:t>
            </w:r>
          </w:p>
        </w:tc>
        <w:tc>
          <w:tcPr>
            <w:tcW w:w="763" w:type="dxa"/>
            <w:tcBorders>
              <w:top w:val="single" w:sz="4" w:space="0" w:color="auto"/>
              <w:bottom w:val="nil"/>
            </w:tcBorders>
          </w:tcPr>
          <w:p w14:paraId="5D155D32" w14:textId="77777777" w:rsidR="00740423" w:rsidRPr="00E85C09" w:rsidRDefault="00740423" w:rsidP="00E85C09">
            <w:pPr>
              <w:pStyle w:val="TableText"/>
              <w:rPr>
                <w:noProof w:val="0"/>
              </w:rPr>
            </w:pPr>
            <w:r w:rsidRPr="00E85C09">
              <w:t>0.64</w:t>
            </w:r>
          </w:p>
        </w:tc>
        <w:tc>
          <w:tcPr>
            <w:tcW w:w="843" w:type="dxa"/>
            <w:tcBorders>
              <w:top w:val="single" w:sz="4" w:space="0" w:color="auto"/>
              <w:bottom w:val="nil"/>
            </w:tcBorders>
          </w:tcPr>
          <w:p w14:paraId="17A52042" w14:textId="77777777" w:rsidR="00740423" w:rsidRPr="00E85C09" w:rsidRDefault="00740423" w:rsidP="00E85C09">
            <w:pPr>
              <w:pStyle w:val="TableText"/>
              <w:rPr>
                <w:noProof w:val="0"/>
              </w:rPr>
            </w:pPr>
            <w:r w:rsidRPr="00E85C09">
              <w:t>139.36</w:t>
            </w:r>
          </w:p>
        </w:tc>
        <w:tc>
          <w:tcPr>
            <w:tcW w:w="784" w:type="dxa"/>
            <w:tcBorders>
              <w:top w:val="single" w:sz="4" w:space="0" w:color="auto"/>
              <w:bottom w:val="nil"/>
            </w:tcBorders>
          </w:tcPr>
          <w:p w14:paraId="34D33654" w14:textId="77777777" w:rsidR="00740423" w:rsidRPr="00E85C09" w:rsidRDefault="00740423" w:rsidP="00E85C09">
            <w:pPr>
              <w:pStyle w:val="TableText"/>
              <w:rPr>
                <w:noProof w:val="0"/>
              </w:rPr>
            </w:pPr>
            <w:r w:rsidRPr="00E85C09">
              <w:t>1.09</w:t>
            </w:r>
          </w:p>
        </w:tc>
        <w:tc>
          <w:tcPr>
            <w:tcW w:w="864" w:type="dxa"/>
            <w:tcBorders>
              <w:top w:val="single" w:sz="4" w:space="0" w:color="auto"/>
              <w:bottom w:val="nil"/>
            </w:tcBorders>
          </w:tcPr>
          <w:p w14:paraId="25D810C1" w14:textId="77777777" w:rsidR="00740423" w:rsidRPr="00E85C09" w:rsidRDefault="00740423" w:rsidP="00E85C09">
            <w:pPr>
              <w:pStyle w:val="TableText"/>
              <w:rPr>
                <w:noProof w:val="0"/>
              </w:rPr>
            </w:pPr>
            <w:r w:rsidRPr="00E85C09">
              <w:t>5.07</w:t>
            </w:r>
          </w:p>
        </w:tc>
        <w:tc>
          <w:tcPr>
            <w:tcW w:w="864" w:type="dxa"/>
            <w:tcBorders>
              <w:top w:val="single" w:sz="4" w:space="0" w:color="auto"/>
              <w:bottom w:val="nil"/>
            </w:tcBorders>
          </w:tcPr>
          <w:p w14:paraId="6D078697" w14:textId="77777777" w:rsidR="00740423" w:rsidRPr="00E85C09" w:rsidRDefault="00740423" w:rsidP="00E85C09">
            <w:pPr>
              <w:pStyle w:val="TableText"/>
              <w:rPr>
                <w:noProof w:val="0"/>
              </w:rPr>
            </w:pPr>
            <w:r w:rsidRPr="00E85C09">
              <w:t>9.93</w:t>
            </w:r>
          </w:p>
        </w:tc>
        <w:tc>
          <w:tcPr>
            <w:tcW w:w="864" w:type="dxa"/>
            <w:tcBorders>
              <w:top w:val="single" w:sz="4" w:space="0" w:color="auto"/>
              <w:bottom w:val="nil"/>
            </w:tcBorders>
          </w:tcPr>
          <w:p w14:paraId="54C33DD3" w14:textId="77777777" w:rsidR="00740423" w:rsidRPr="00E85C09" w:rsidRDefault="00740423" w:rsidP="00E85C09">
            <w:pPr>
              <w:pStyle w:val="TableText"/>
              <w:rPr>
                <w:noProof w:val="0"/>
              </w:rPr>
            </w:pPr>
            <w:r w:rsidRPr="00E85C09">
              <w:t>15.28</w:t>
            </w:r>
          </w:p>
        </w:tc>
        <w:tc>
          <w:tcPr>
            <w:tcW w:w="864" w:type="dxa"/>
            <w:tcBorders>
              <w:top w:val="single" w:sz="4" w:space="0" w:color="auto"/>
              <w:bottom w:val="nil"/>
            </w:tcBorders>
          </w:tcPr>
          <w:p w14:paraId="6127A1F0" w14:textId="77777777" w:rsidR="00740423" w:rsidRPr="00E85C09" w:rsidRDefault="00740423" w:rsidP="00E85C09">
            <w:pPr>
              <w:pStyle w:val="TableText"/>
              <w:rPr>
                <w:noProof w:val="0"/>
              </w:rPr>
            </w:pPr>
            <w:r w:rsidRPr="00E85C09">
              <w:t>24.76</w:t>
            </w:r>
          </w:p>
        </w:tc>
        <w:tc>
          <w:tcPr>
            <w:tcW w:w="864" w:type="dxa"/>
            <w:tcBorders>
              <w:top w:val="single" w:sz="4" w:space="0" w:color="auto"/>
              <w:bottom w:val="nil"/>
            </w:tcBorders>
          </w:tcPr>
          <w:p w14:paraId="487C6FAB" w14:textId="77777777" w:rsidR="00740423" w:rsidRPr="00E85C09" w:rsidRDefault="00740423" w:rsidP="00E85C09">
            <w:pPr>
              <w:pStyle w:val="TableText"/>
              <w:rPr>
                <w:noProof w:val="0"/>
              </w:rPr>
            </w:pPr>
            <w:r w:rsidRPr="00E85C09">
              <w:t>38.66</w:t>
            </w:r>
          </w:p>
        </w:tc>
        <w:tc>
          <w:tcPr>
            <w:tcW w:w="864" w:type="dxa"/>
            <w:tcBorders>
              <w:top w:val="single" w:sz="4" w:space="0" w:color="auto"/>
              <w:bottom w:val="nil"/>
            </w:tcBorders>
          </w:tcPr>
          <w:p w14:paraId="68D4DA25" w14:textId="77777777" w:rsidR="00740423" w:rsidRPr="00E85C09" w:rsidRDefault="00740423" w:rsidP="00E85C09">
            <w:pPr>
              <w:pStyle w:val="TableText"/>
              <w:rPr>
                <w:noProof w:val="0"/>
              </w:rPr>
            </w:pPr>
            <w:r w:rsidRPr="00E85C09">
              <w:t>76.46</w:t>
            </w:r>
          </w:p>
        </w:tc>
      </w:tr>
      <w:tr w:rsidR="00740423" w:rsidRPr="000E539D" w14:paraId="7D2324AB" w14:textId="77777777" w:rsidTr="00E85C09">
        <w:tc>
          <w:tcPr>
            <w:tcW w:w="1872" w:type="dxa"/>
            <w:tcBorders>
              <w:top w:val="nil"/>
              <w:bottom w:val="nil"/>
            </w:tcBorders>
          </w:tcPr>
          <w:p w14:paraId="4A2DE4C7" w14:textId="77777777" w:rsidR="00740423" w:rsidRPr="000E539D" w:rsidRDefault="00740423" w:rsidP="00E85C09">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nil"/>
              <w:bottom w:val="nil"/>
            </w:tcBorders>
          </w:tcPr>
          <w:p w14:paraId="5DAE9017" w14:textId="77777777" w:rsidR="00740423" w:rsidRPr="00E85C09" w:rsidRDefault="00740423" w:rsidP="00E85C09">
            <w:pPr>
              <w:pStyle w:val="TableText"/>
              <w:jc w:val="center"/>
              <w:rPr>
                <w:noProof w:val="0"/>
              </w:rPr>
            </w:pPr>
            <w:r w:rsidRPr="00E85C09">
              <w:t>744–759</w:t>
            </w:r>
          </w:p>
        </w:tc>
        <w:tc>
          <w:tcPr>
            <w:tcW w:w="576" w:type="dxa"/>
            <w:tcBorders>
              <w:top w:val="nil"/>
              <w:bottom w:val="nil"/>
            </w:tcBorders>
          </w:tcPr>
          <w:p w14:paraId="0CDAAE7B" w14:textId="77777777" w:rsidR="00740423" w:rsidRPr="00E85C09" w:rsidRDefault="00740423" w:rsidP="00E85C09">
            <w:pPr>
              <w:pStyle w:val="TableText"/>
              <w:rPr>
                <w:noProof w:val="0"/>
              </w:rPr>
            </w:pPr>
            <w:r w:rsidRPr="00E85C09">
              <w:t>745</w:t>
            </w:r>
          </w:p>
        </w:tc>
        <w:tc>
          <w:tcPr>
            <w:tcW w:w="835" w:type="dxa"/>
            <w:tcBorders>
              <w:top w:val="nil"/>
              <w:bottom w:val="nil"/>
            </w:tcBorders>
          </w:tcPr>
          <w:p w14:paraId="3C645C48" w14:textId="77777777" w:rsidR="00740423" w:rsidRPr="00E85C09" w:rsidRDefault="00740423" w:rsidP="00E85C09">
            <w:pPr>
              <w:pStyle w:val="TableText"/>
              <w:rPr>
                <w:noProof w:val="0"/>
              </w:rPr>
            </w:pPr>
            <w:r w:rsidRPr="00E85C09">
              <w:t>18.15</w:t>
            </w:r>
          </w:p>
        </w:tc>
        <w:tc>
          <w:tcPr>
            <w:tcW w:w="763" w:type="dxa"/>
            <w:tcBorders>
              <w:top w:val="nil"/>
              <w:bottom w:val="nil"/>
            </w:tcBorders>
          </w:tcPr>
          <w:p w14:paraId="71350773" w14:textId="77777777" w:rsidR="00740423" w:rsidRPr="00E85C09" w:rsidRDefault="00740423" w:rsidP="00E85C09">
            <w:pPr>
              <w:pStyle w:val="TableText"/>
              <w:rPr>
                <w:noProof w:val="0"/>
              </w:rPr>
            </w:pPr>
            <w:r w:rsidRPr="00E85C09">
              <w:t>10.42</w:t>
            </w:r>
          </w:p>
        </w:tc>
        <w:tc>
          <w:tcPr>
            <w:tcW w:w="763" w:type="dxa"/>
            <w:tcBorders>
              <w:top w:val="nil"/>
              <w:bottom w:val="nil"/>
            </w:tcBorders>
          </w:tcPr>
          <w:p w14:paraId="1A6BCA0E" w14:textId="77777777" w:rsidR="00740423" w:rsidRPr="00E85C09" w:rsidRDefault="00740423" w:rsidP="00E85C09">
            <w:pPr>
              <w:pStyle w:val="TableText"/>
              <w:rPr>
                <w:noProof w:val="0"/>
              </w:rPr>
            </w:pPr>
            <w:r w:rsidRPr="00E85C09">
              <w:t>1.82</w:t>
            </w:r>
          </w:p>
        </w:tc>
        <w:tc>
          <w:tcPr>
            <w:tcW w:w="843" w:type="dxa"/>
            <w:tcBorders>
              <w:top w:val="nil"/>
              <w:bottom w:val="nil"/>
            </w:tcBorders>
          </w:tcPr>
          <w:p w14:paraId="3433378E" w14:textId="77777777" w:rsidR="00740423" w:rsidRPr="00E85C09" w:rsidRDefault="00740423" w:rsidP="00E85C09">
            <w:pPr>
              <w:pStyle w:val="TableText"/>
              <w:rPr>
                <w:noProof w:val="0"/>
              </w:rPr>
            </w:pPr>
            <w:r w:rsidRPr="00E85C09">
              <w:t>76.77</w:t>
            </w:r>
          </w:p>
        </w:tc>
        <w:tc>
          <w:tcPr>
            <w:tcW w:w="784" w:type="dxa"/>
            <w:tcBorders>
              <w:top w:val="nil"/>
              <w:bottom w:val="nil"/>
            </w:tcBorders>
          </w:tcPr>
          <w:p w14:paraId="2BE70C77" w14:textId="77777777" w:rsidR="00740423" w:rsidRPr="00E85C09" w:rsidRDefault="00740423" w:rsidP="00E85C09">
            <w:pPr>
              <w:pStyle w:val="TableText"/>
              <w:rPr>
                <w:noProof w:val="0"/>
              </w:rPr>
            </w:pPr>
            <w:r w:rsidRPr="00E85C09">
              <w:t>3.14</w:t>
            </w:r>
          </w:p>
        </w:tc>
        <w:tc>
          <w:tcPr>
            <w:tcW w:w="864" w:type="dxa"/>
            <w:tcBorders>
              <w:top w:val="nil"/>
              <w:bottom w:val="nil"/>
            </w:tcBorders>
          </w:tcPr>
          <w:p w14:paraId="59D60ED1" w14:textId="77777777" w:rsidR="00740423" w:rsidRPr="00E85C09" w:rsidRDefault="00740423" w:rsidP="00E85C09">
            <w:pPr>
              <w:pStyle w:val="TableText"/>
              <w:rPr>
                <w:noProof w:val="0"/>
              </w:rPr>
            </w:pPr>
            <w:r w:rsidRPr="00E85C09">
              <w:t>9.15</w:t>
            </w:r>
          </w:p>
        </w:tc>
        <w:tc>
          <w:tcPr>
            <w:tcW w:w="864" w:type="dxa"/>
            <w:tcBorders>
              <w:top w:val="nil"/>
              <w:bottom w:val="nil"/>
            </w:tcBorders>
          </w:tcPr>
          <w:p w14:paraId="04033CC0" w14:textId="77777777" w:rsidR="00740423" w:rsidRPr="00E85C09" w:rsidRDefault="00740423" w:rsidP="00E85C09">
            <w:pPr>
              <w:pStyle w:val="TableText"/>
              <w:rPr>
                <w:noProof w:val="0"/>
              </w:rPr>
            </w:pPr>
            <w:r w:rsidRPr="00E85C09">
              <w:t>11.83</w:t>
            </w:r>
          </w:p>
        </w:tc>
        <w:tc>
          <w:tcPr>
            <w:tcW w:w="864" w:type="dxa"/>
            <w:tcBorders>
              <w:top w:val="nil"/>
              <w:bottom w:val="nil"/>
            </w:tcBorders>
          </w:tcPr>
          <w:p w14:paraId="0B3E368B" w14:textId="77777777" w:rsidR="00740423" w:rsidRPr="00E85C09" w:rsidRDefault="00740423" w:rsidP="00E85C09">
            <w:pPr>
              <w:pStyle w:val="TableText"/>
              <w:rPr>
                <w:noProof w:val="0"/>
              </w:rPr>
            </w:pPr>
            <w:r w:rsidRPr="00E85C09">
              <w:t>15.34</w:t>
            </w:r>
          </w:p>
        </w:tc>
        <w:tc>
          <w:tcPr>
            <w:tcW w:w="864" w:type="dxa"/>
            <w:tcBorders>
              <w:top w:val="nil"/>
              <w:bottom w:val="nil"/>
            </w:tcBorders>
          </w:tcPr>
          <w:p w14:paraId="6CBF2D16" w14:textId="77777777" w:rsidR="00740423" w:rsidRPr="00E85C09" w:rsidRDefault="00740423" w:rsidP="00E85C09">
            <w:pPr>
              <w:pStyle w:val="TableText"/>
              <w:rPr>
                <w:noProof w:val="0"/>
              </w:rPr>
            </w:pPr>
            <w:r w:rsidRPr="00E85C09">
              <w:t>21.18</w:t>
            </w:r>
          </w:p>
        </w:tc>
        <w:tc>
          <w:tcPr>
            <w:tcW w:w="864" w:type="dxa"/>
            <w:tcBorders>
              <w:top w:val="nil"/>
              <w:bottom w:val="nil"/>
            </w:tcBorders>
          </w:tcPr>
          <w:p w14:paraId="7D31A6D7" w14:textId="77777777" w:rsidR="00740423" w:rsidRPr="00E85C09" w:rsidRDefault="00740423" w:rsidP="00E85C09">
            <w:pPr>
              <w:pStyle w:val="TableText"/>
              <w:rPr>
                <w:noProof w:val="0"/>
              </w:rPr>
            </w:pPr>
            <w:r w:rsidRPr="00E85C09">
              <w:t>30.36</w:t>
            </w:r>
          </w:p>
        </w:tc>
        <w:tc>
          <w:tcPr>
            <w:tcW w:w="864" w:type="dxa"/>
            <w:tcBorders>
              <w:top w:val="nil"/>
              <w:bottom w:val="nil"/>
            </w:tcBorders>
          </w:tcPr>
          <w:p w14:paraId="74DA7E10" w14:textId="77777777" w:rsidR="00740423" w:rsidRPr="00E85C09" w:rsidRDefault="00740423" w:rsidP="00E85C09">
            <w:pPr>
              <w:pStyle w:val="TableText"/>
              <w:rPr>
                <w:noProof w:val="0"/>
              </w:rPr>
            </w:pPr>
            <w:r w:rsidRPr="00E85C09">
              <w:t>61.29</w:t>
            </w:r>
          </w:p>
        </w:tc>
      </w:tr>
      <w:tr w:rsidR="00740423" w:rsidRPr="000E539D" w14:paraId="6A8323C4" w14:textId="77777777" w:rsidTr="00E85C09">
        <w:tc>
          <w:tcPr>
            <w:tcW w:w="1872" w:type="dxa"/>
            <w:tcBorders>
              <w:top w:val="nil"/>
            </w:tcBorders>
          </w:tcPr>
          <w:p w14:paraId="4842B3E0" w14:textId="77777777" w:rsidR="00740423" w:rsidRPr="000E539D" w:rsidRDefault="00740423" w:rsidP="00E85C09">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nil"/>
            </w:tcBorders>
          </w:tcPr>
          <w:p w14:paraId="41FB66AD" w14:textId="77777777" w:rsidR="00740423" w:rsidRPr="00E85C09" w:rsidRDefault="00740423" w:rsidP="00E85C09">
            <w:pPr>
              <w:pStyle w:val="TableText"/>
              <w:jc w:val="center"/>
              <w:rPr>
                <w:noProof w:val="0"/>
              </w:rPr>
            </w:pPr>
            <w:r w:rsidRPr="00E85C09">
              <w:t>760–799</w:t>
            </w:r>
          </w:p>
        </w:tc>
        <w:tc>
          <w:tcPr>
            <w:tcW w:w="576" w:type="dxa"/>
            <w:tcBorders>
              <w:top w:val="nil"/>
            </w:tcBorders>
          </w:tcPr>
          <w:p w14:paraId="649ECD91" w14:textId="77777777" w:rsidR="00740423" w:rsidRPr="00E85C09" w:rsidRDefault="00740423" w:rsidP="00E85C09">
            <w:pPr>
              <w:pStyle w:val="TableText"/>
              <w:rPr>
                <w:noProof w:val="0"/>
              </w:rPr>
            </w:pPr>
            <w:r w:rsidRPr="00E85C09">
              <w:t>521</w:t>
            </w:r>
          </w:p>
        </w:tc>
        <w:tc>
          <w:tcPr>
            <w:tcW w:w="835" w:type="dxa"/>
            <w:tcBorders>
              <w:top w:val="nil"/>
            </w:tcBorders>
          </w:tcPr>
          <w:p w14:paraId="3B4121E5" w14:textId="77777777" w:rsidR="00740423" w:rsidRPr="00E85C09" w:rsidRDefault="00740423" w:rsidP="00E85C09">
            <w:pPr>
              <w:pStyle w:val="TableText"/>
              <w:rPr>
                <w:noProof w:val="0"/>
              </w:rPr>
            </w:pPr>
            <w:r w:rsidRPr="00E85C09">
              <w:t>15.96</w:t>
            </w:r>
          </w:p>
        </w:tc>
        <w:tc>
          <w:tcPr>
            <w:tcW w:w="763" w:type="dxa"/>
            <w:tcBorders>
              <w:top w:val="nil"/>
            </w:tcBorders>
          </w:tcPr>
          <w:p w14:paraId="4CBE2F73" w14:textId="77777777" w:rsidR="00740423" w:rsidRPr="00E85C09" w:rsidRDefault="00740423" w:rsidP="00E85C09">
            <w:pPr>
              <w:pStyle w:val="TableText"/>
              <w:rPr>
                <w:noProof w:val="0"/>
              </w:rPr>
            </w:pPr>
            <w:r w:rsidRPr="00E85C09">
              <w:t>8.28</w:t>
            </w:r>
          </w:p>
        </w:tc>
        <w:tc>
          <w:tcPr>
            <w:tcW w:w="763" w:type="dxa"/>
            <w:tcBorders>
              <w:top w:val="nil"/>
            </w:tcBorders>
          </w:tcPr>
          <w:p w14:paraId="372F1FC7" w14:textId="77777777" w:rsidR="00740423" w:rsidRPr="00E85C09" w:rsidRDefault="00740423" w:rsidP="00E85C09">
            <w:pPr>
              <w:pStyle w:val="TableText"/>
              <w:rPr>
                <w:noProof w:val="0"/>
              </w:rPr>
            </w:pPr>
            <w:r w:rsidRPr="00E85C09">
              <w:t>2.94</w:t>
            </w:r>
          </w:p>
        </w:tc>
        <w:tc>
          <w:tcPr>
            <w:tcW w:w="843" w:type="dxa"/>
            <w:tcBorders>
              <w:top w:val="nil"/>
            </w:tcBorders>
          </w:tcPr>
          <w:p w14:paraId="25E2D655" w14:textId="77777777" w:rsidR="00740423" w:rsidRPr="00E85C09" w:rsidRDefault="00740423" w:rsidP="00E85C09">
            <w:pPr>
              <w:pStyle w:val="TableText"/>
              <w:rPr>
                <w:noProof w:val="0"/>
              </w:rPr>
            </w:pPr>
            <w:r w:rsidRPr="00E85C09">
              <w:t>72.57</w:t>
            </w:r>
          </w:p>
        </w:tc>
        <w:tc>
          <w:tcPr>
            <w:tcW w:w="784" w:type="dxa"/>
            <w:tcBorders>
              <w:top w:val="nil"/>
            </w:tcBorders>
          </w:tcPr>
          <w:p w14:paraId="0A4547D5" w14:textId="77777777" w:rsidR="00740423" w:rsidRPr="00E85C09" w:rsidRDefault="00740423" w:rsidP="00E85C09">
            <w:pPr>
              <w:pStyle w:val="TableText"/>
              <w:rPr>
                <w:noProof w:val="0"/>
              </w:rPr>
            </w:pPr>
            <w:r w:rsidRPr="00E85C09">
              <w:t>5.15</w:t>
            </w:r>
          </w:p>
        </w:tc>
        <w:tc>
          <w:tcPr>
            <w:tcW w:w="864" w:type="dxa"/>
            <w:tcBorders>
              <w:top w:val="nil"/>
            </w:tcBorders>
          </w:tcPr>
          <w:p w14:paraId="1EE17EC3" w14:textId="77777777" w:rsidR="00740423" w:rsidRPr="00E85C09" w:rsidRDefault="00740423" w:rsidP="00E85C09">
            <w:pPr>
              <w:pStyle w:val="TableText"/>
              <w:rPr>
                <w:noProof w:val="0"/>
              </w:rPr>
            </w:pPr>
            <w:r w:rsidRPr="00E85C09">
              <w:t>9.09</w:t>
            </w:r>
          </w:p>
        </w:tc>
        <w:tc>
          <w:tcPr>
            <w:tcW w:w="864" w:type="dxa"/>
            <w:tcBorders>
              <w:top w:val="nil"/>
            </w:tcBorders>
          </w:tcPr>
          <w:p w14:paraId="4BC8C426" w14:textId="77777777" w:rsidR="00740423" w:rsidRPr="00E85C09" w:rsidRDefault="00740423" w:rsidP="00E85C09">
            <w:pPr>
              <w:pStyle w:val="TableText"/>
              <w:rPr>
                <w:noProof w:val="0"/>
              </w:rPr>
            </w:pPr>
            <w:r w:rsidRPr="00E85C09">
              <w:t>10.91</w:t>
            </w:r>
          </w:p>
        </w:tc>
        <w:tc>
          <w:tcPr>
            <w:tcW w:w="864" w:type="dxa"/>
            <w:tcBorders>
              <w:top w:val="nil"/>
            </w:tcBorders>
          </w:tcPr>
          <w:p w14:paraId="7019C051" w14:textId="77777777" w:rsidR="00740423" w:rsidRPr="00E85C09" w:rsidRDefault="00740423" w:rsidP="00E85C09">
            <w:pPr>
              <w:pStyle w:val="TableText"/>
              <w:rPr>
                <w:noProof w:val="0"/>
              </w:rPr>
            </w:pPr>
            <w:r w:rsidRPr="00E85C09">
              <w:t>13.60</w:t>
            </w:r>
          </w:p>
        </w:tc>
        <w:tc>
          <w:tcPr>
            <w:tcW w:w="864" w:type="dxa"/>
            <w:tcBorders>
              <w:top w:val="nil"/>
            </w:tcBorders>
          </w:tcPr>
          <w:p w14:paraId="26F3CD74" w14:textId="77777777" w:rsidR="00740423" w:rsidRPr="00E85C09" w:rsidRDefault="00740423" w:rsidP="00E85C09">
            <w:pPr>
              <w:pStyle w:val="TableText"/>
              <w:rPr>
                <w:noProof w:val="0"/>
              </w:rPr>
            </w:pPr>
            <w:r w:rsidRPr="00E85C09">
              <w:t>18.20</w:t>
            </w:r>
          </w:p>
        </w:tc>
        <w:tc>
          <w:tcPr>
            <w:tcW w:w="864" w:type="dxa"/>
            <w:tcBorders>
              <w:top w:val="nil"/>
            </w:tcBorders>
          </w:tcPr>
          <w:p w14:paraId="721D8F83" w14:textId="77777777" w:rsidR="00740423" w:rsidRPr="00E85C09" w:rsidRDefault="00740423" w:rsidP="00E85C09">
            <w:pPr>
              <w:pStyle w:val="TableText"/>
              <w:rPr>
                <w:noProof w:val="0"/>
              </w:rPr>
            </w:pPr>
            <w:r w:rsidRPr="00E85C09">
              <w:t>25.22</w:t>
            </w:r>
          </w:p>
        </w:tc>
        <w:tc>
          <w:tcPr>
            <w:tcW w:w="864" w:type="dxa"/>
            <w:tcBorders>
              <w:top w:val="nil"/>
            </w:tcBorders>
          </w:tcPr>
          <w:p w14:paraId="73179384" w14:textId="77777777" w:rsidR="00740423" w:rsidRPr="00E85C09" w:rsidRDefault="00740423" w:rsidP="00E85C09">
            <w:pPr>
              <w:pStyle w:val="TableText"/>
              <w:rPr>
                <w:noProof w:val="0"/>
              </w:rPr>
            </w:pPr>
            <w:r w:rsidRPr="00E85C09">
              <w:t>49.82</w:t>
            </w:r>
          </w:p>
        </w:tc>
      </w:tr>
      <w:tr w:rsidR="00740423" w:rsidRPr="000E539D" w14:paraId="067AE0D4" w14:textId="77777777" w:rsidTr="00E85C09">
        <w:tc>
          <w:tcPr>
            <w:tcW w:w="1872" w:type="dxa"/>
            <w:tcBorders>
              <w:top w:val="single" w:sz="4" w:space="0" w:color="auto"/>
            </w:tcBorders>
            <w:hideMark/>
          </w:tcPr>
          <w:p w14:paraId="43FFF6F0" w14:textId="77777777" w:rsidR="00740423" w:rsidRPr="000E539D" w:rsidRDefault="00740423" w:rsidP="00E85C09">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Borders>
              <w:top w:val="single" w:sz="4" w:space="0" w:color="auto"/>
            </w:tcBorders>
            <w:hideMark/>
          </w:tcPr>
          <w:p w14:paraId="4DB11BC5" w14:textId="77777777" w:rsidR="00740423" w:rsidRPr="00E85C09" w:rsidRDefault="00740423" w:rsidP="00E85C09">
            <w:pPr>
              <w:pStyle w:val="TableText"/>
              <w:jc w:val="center"/>
              <w:rPr>
                <w:noProof w:val="0"/>
              </w:rPr>
            </w:pPr>
            <w:r w:rsidRPr="00E85C09">
              <w:t>801–843</w:t>
            </w:r>
          </w:p>
        </w:tc>
        <w:tc>
          <w:tcPr>
            <w:tcW w:w="576" w:type="dxa"/>
            <w:tcBorders>
              <w:top w:val="single" w:sz="4" w:space="0" w:color="auto"/>
            </w:tcBorders>
          </w:tcPr>
          <w:p w14:paraId="1E833274" w14:textId="77777777" w:rsidR="00740423" w:rsidRPr="00E85C09" w:rsidRDefault="00740423" w:rsidP="00E85C09">
            <w:pPr>
              <w:pStyle w:val="TableText"/>
              <w:rPr>
                <w:noProof w:val="0"/>
              </w:rPr>
            </w:pPr>
            <w:r w:rsidRPr="00E85C09">
              <w:t>925</w:t>
            </w:r>
          </w:p>
        </w:tc>
        <w:tc>
          <w:tcPr>
            <w:tcW w:w="835" w:type="dxa"/>
            <w:tcBorders>
              <w:top w:val="single" w:sz="4" w:space="0" w:color="auto"/>
            </w:tcBorders>
          </w:tcPr>
          <w:p w14:paraId="2A335679" w14:textId="77777777" w:rsidR="00740423" w:rsidRPr="00E85C09" w:rsidRDefault="00740423" w:rsidP="00E85C09">
            <w:pPr>
              <w:pStyle w:val="TableText"/>
              <w:rPr>
                <w:noProof w:val="0"/>
              </w:rPr>
            </w:pPr>
            <w:r w:rsidRPr="00E85C09">
              <w:t>18.97</w:t>
            </w:r>
          </w:p>
        </w:tc>
        <w:tc>
          <w:tcPr>
            <w:tcW w:w="763" w:type="dxa"/>
            <w:tcBorders>
              <w:top w:val="single" w:sz="4" w:space="0" w:color="auto"/>
            </w:tcBorders>
          </w:tcPr>
          <w:p w14:paraId="0E891AA1" w14:textId="77777777" w:rsidR="00740423" w:rsidRPr="00E85C09" w:rsidRDefault="00740423" w:rsidP="00E85C09">
            <w:pPr>
              <w:pStyle w:val="TableText"/>
              <w:rPr>
                <w:noProof w:val="0"/>
              </w:rPr>
            </w:pPr>
            <w:r w:rsidRPr="00E85C09">
              <w:t>15.26</w:t>
            </w:r>
          </w:p>
        </w:tc>
        <w:tc>
          <w:tcPr>
            <w:tcW w:w="763" w:type="dxa"/>
            <w:tcBorders>
              <w:top w:val="single" w:sz="4" w:space="0" w:color="auto"/>
            </w:tcBorders>
          </w:tcPr>
          <w:p w14:paraId="3CCF4E95" w14:textId="77777777" w:rsidR="00740423" w:rsidRPr="00E85C09" w:rsidRDefault="00740423" w:rsidP="00E85C09">
            <w:pPr>
              <w:pStyle w:val="TableText"/>
              <w:rPr>
                <w:noProof w:val="0"/>
              </w:rPr>
            </w:pPr>
            <w:r w:rsidRPr="00E85C09">
              <w:t>0.56</w:t>
            </w:r>
          </w:p>
        </w:tc>
        <w:tc>
          <w:tcPr>
            <w:tcW w:w="843" w:type="dxa"/>
            <w:tcBorders>
              <w:top w:val="single" w:sz="4" w:space="0" w:color="auto"/>
            </w:tcBorders>
          </w:tcPr>
          <w:p w14:paraId="78067787" w14:textId="77777777" w:rsidR="00740423" w:rsidRPr="00E85C09" w:rsidRDefault="00740423" w:rsidP="00E85C09">
            <w:pPr>
              <w:pStyle w:val="TableText"/>
              <w:rPr>
                <w:noProof w:val="0"/>
              </w:rPr>
            </w:pPr>
            <w:r w:rsidRPr="00E85C09">
              <w:t>126.73</w:t>
            </w:r>
          </w:p>
        </w:tc>
        <w:tc>
          <w:tcPr>
            <w:tcW w:w="784" w:type="dxa"/>
            <w:tcBorders>
              <w:top w:val="single" w:sz="4" w:space="0" w:color="auto"/>
            </w:tcBorders>
          </w:tcPr>
          <w:p w14:paraId="2B24683C" w14:textId="77777777" w:rsidR="00740423" w:rsidRPr="00E85C09" w:rsidRDefault="00740423" w:rsidP="00E85C09">
            <w:pPr>
              <w:pStyle w:val="TableText"/>
              <w:rPr>
                <w:noProof w:val="0"/>
              </w:rPr>
            </w:pPr>
            <w:r w:rsidRPr="00E85C09">
              <w:t>1.83</w:t>
            </w:r>
          </w:p>
        </w:tc>
        <w:tc>
          <w:tcPr>
            <w:tcW w:w="864" w:type="dxa"/>
            <w:tcBorders>
              <w:top w:val="single" w:sz="4" w:space="0" w:color="auto"/>
            </w:tcBorders>
          </w:tcPr>
          <w:p w14:paraId="2EBF98BE" w14:textId="77777777" w:rsidR="00740423" w:rsidRPr="00E85C09" w:rsidRDefault="00740423" w:rsidP="00E85C09">
            <w:pPr>
              <w:pStyle w:val="TableText"/>
              <w:rPr>
                <w:noProof w:val="0"/>
              </w:rPr>
            </w:pPr>
            <w:r w:rsidRPr="00E85C09">
              <w:t>5.02</w:t>
            </w:r>
          </w:p>
        </w:tc>
        <w:tc>
          <w:tcPr>
            <w:tcW w:w="864" w:type="dxa"/>
            <w:tcBorders>
              <w:top w:val="single" w:sz="4" w:space="0" w:color="auto"/>
            </w:tcBorders>
          </w:tcPr>
          <w:p w14:paraId="07538DCA" w14:textId="77777777" w:rsidR="00740423" w:rsidRPr="00E85C09" w:rsidRDefault="00740423" w:rsidP="00E85C09">
            <w:pPr>
              <w:pStyle w:val="TableText"/>
              <w:rPr>
                <w:noProof w:val="0"/>
              </w:rPr>
            </w:pPr>
            <w:r w:rsidRPr="00E85C09">
              <w:t>9.64</w:t>
            </w:r>
          </w:p>
        </w:tc>
        <w:tc>
          <w:tcPr>
            <w:tcW w:w="864" w:type="dxa"/>
            <w:tcBorders>
              <w:top w:val="single" w:sz="4" w:space="0" w:color="auto"/>
            </w:tcBorders>
          </w:tcPr>
          <w:p w14:paraId="2B732CEA" w14:textId="77777777" w:rsidR="00740423" w:rsidRPr="00E85C09" w:rsidRDefault="00740423" w:rsidP="00E85C09">
            <w:pPr>
              <w:pStyle w:val="TableText"/>
              <w:rPr>
                <w:noProof w:val="0"/>
              </w:rPr>
            </w:pPr>
            <w:r w:rsidRPr="00E85C09">
              <w:t>15.06</w:t>
            </w:r>
          </w:p>
        </w:tc>
        <w:tc>
          <w:tcPr>
            <w:tcW w:w="864" w:type="dxa"/>
            <w:tcBorders>
              <w:top w:val="single" w:sz="4" w:space="0" w:color="auto"/>
            </w:tcBorders>
          </w:tcPr>
          <w:p w14:paraId="7C8EDF20" w14:textId="77777777" w:rsidR="00740423" w:rsidRPr="00E85C09" w:rsidRDefault="00740423" w:rsidP="00E85C09">
            <w:pPr>
              <w:pStyle w:val="TableText"/>
              <w:rPr>
                <w:noProof w:val="0"/>
              </w:rPr>
            </w:pPr>
            <w:r w:rsidRPr="00E85C09">
              <w:t>23.32</w:t>
            </w:r>
          </w:p>
        </w:tc>
        <w:tc>
          <w:tcPr>
            <w:tcW w:w="864" w:type="dxa"/>
            <w:tcBorders>
              <w:top w:val="single" w:sz="4" w:space="0" w:color="auto"/>
            </w:tcBorders>
          </w:tcPr>
          <w:p w14:paraId="1012D1D4" w14:textId="77777777" w:rsidR="00740423" w:rsidRPr="00E85C09" w:rsidRDefault="00740423" w:rsidP="00E85C09">
            <w:pPr>
              <w:pStyle w:val="TableText"/>
              <w:rPr>
                <w:noProof w:val="0"/>
              </w:rPr>
            </w:pPr>
            <w:r w:rsidRPr="00E85C09">
              <w:t>36.41</w:t>
            </w:r>
          </w:p>
        </w:tc>
        <w:tc>
          <w:tcPr>
            <w:tcW w:w="864" w:type="dxa"/>
            <w:tcBorders>
              <w:top w:val="single" w:sz="4" w:space="0" w:color="auto"/>
            </w:tcBorders>
          </w:tcPr>
          <w:p w14:paraId="3D086797" w14:textId="77777777" w:rsidR="00740423" w:rsidRPr="00E85C09" w:rsidRDefault="00740423" w:rsidP="00E85C09">
            <w:pPr>
              <w:pStyle w:val="TableText"/>
              <w:rPr>
                <w:noProof w:val="0"/>
              </w:rPr>
            </w:pPr>
            <w:r w:rsidRPr="00E85C09">
              <w:t>81.16</w:t>
            </w:r>
          </w:p>
        </w:tc>
      </w:tr>
      <w:tr w:rsidR="00740423" w:rsidRPr="000E539D" w14:paraId="3225C62A" w14:textId="77777777" w:rsidTr="00E85C09">
        <w:tc>
          <w:tcPr>
            <w:tcW w:w="1872" w:type="dxa"/>
          </w:tcPr>
          <w:p w14:paraId="330FD7BE" w14:textId="77777777" w:rsidR="00740423" w:rsidRPr="000E539D" w:rsidRDefault="00740423" w:rsidP="00E85C09">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Pr>
          <w:p w14:paraId="01D46CBE" w14:textId="77777777" w:rsidR="00740423" w:rsidRPr="00E85C09" w:rsidRDefault="00740423" w:rsidP="00E85C09">
            <w:pPr>
              <w:pStyle w:val="TableText"/>
              <w:jc w:val="center"/>
              <w:rPr>
                <w:noProof w:val="0"/>
              </w:rPr>
            </w:pPr>
            <w:r w:rsidRPr="00E85C09">
              <w:t>844–859</w:t>
            </w:r>
          </w:p>
        </w:tc>
        <w:tc>
          <w:tcPr>
            <w:tcW w:w="576" w:type="dxa"/>
          </w:tcPr>
          <w:p w14:paraId="4D5C6AE5" w14:textId="77777777" w:rsidR="00740423" w:rsidRPr="00E85C09" w:rsidRDefault="00740423" w:rsidP="00E85C09">
            <w:pPr>
              <w:pStyle w:val="TableText"/>
              <w:rPr>
                <w:noProof w:val="0"/>
              </w:rPr>
            </w:pPr>
            <w:r w:rsidRPr="00E85C09">
              <w:t>1281</w:t>
            </w:r>
          </w:p>
        </w:tc>
        <w:tc>
          <w:tcPr>
            <w:tcW w:w="835" w:type="dxa"/>
          </w:tcPr>
          <w:p w14:paraId="6D7DC409" w14:textId="77777777" w:rsidR="00740423" w:rsidRPr="00E85C09" w:rsidRDefault="00740423" w:rsidP="00E85C09">
            <w:pPr>
              <w:pStyle w:val="TableText"/>
              <w:rPr>
                <w:noProof w:val="0"/>
              </w:rPr>
            </w:pPr>
            <w:r w:rsidRPr="00E85C09">
              <w:t>19.29</w:t>
            </w:r>
          </w:p>
        </w:tc>
        <w:tc>
          <w:tcPr>
            <w:tcW w:w="763" w:type="dxa"/>
          </w:tcPr>
          <w:p w14:paraId="0CD66CE2" w14:textId="77777777" w:rsidR="00740423" w:rsidRPr="00E85C09" w:rsidRDefault="00740423" w:rsidP="00E85C09">
            <w:pPr>
              <w:pStyle w:val="TableText"/>
              <w:rPr>
                <w:noProof w:val="0"/>
              </w:rPr>
            </w:pPr>
            <w:r w:rsidRPr="00E85C09">
              <w:t>12.69</w:t>
            </w:r>
          </w:p>
        </w:tc>
        <w:tc>
          <w:tcPr>
            <w:tcW w:w="763" w:type="dxa"/>
          </w:tcPr>
          <w:p w14:paraId="191BC4E3" w14:textId="77777777" w:rsidR="00740423" w:rsidRPr="00E85C09" w:rsidRDefault="00740423" w:rsidP="00E85C09">
            <w:pPr>
              <w:pStyle w:val="TableText"/>
              <w:rPr>
                <w:noProof w:val="0"/>
              </w:rPr>
            </w:pPr>
            <w:r w:rsidRPr="00E85C09">
              <w:t>1.88</w:t>
            </w:r>
          </w:p>
        </w:tc>
        <w:tc>
          <w:tcPr>
            <w:tcW w:w="843" w:type="dxa"/>
          </w:tcPr>
          <w:p w14:paraId="595D0770" w14:textId="77777777" w:rsidR="00740423" w:rsidRPr="00E85C09" w:rsidRDefault="00740423" w:rsidP="00E85C09">
            <w:pPr>
              <w:pStyle w:val="TableText"/>
              <w:rPr>
                <w:noProof w:val="0"/>
              </w:rPr>
            </w:pPr>
            <w:r w:rsidRPr="00E85C09">
              <w:t>181.63</w:t>
            </w:r>
          </w:p>
        </w:tc>
        <w:tc>
          <w:tcPr>
            <w:tcW w:w="784" w:type="dxa"/>
          </w:tcPr>
          <w:p w14:paraId="60F33EC2" w14:textId="77777777" w:rsidR="00740423" w:rsidRPr="00E85C09" w:rsidRDefault="00740423" w:rsidP="00E85C09">
            <w:pPr>
              <w:pStyle w:val="TableText"/>
              <w:rPr>
                <w:noProof w:val="0"/>
              </w:rPr>
            </w:pPr>
            <w:r w:rsidRPr="00E85C09">
              <w:t>3.30</w:t>
            </w:r>
          </w:p>
        </w:tc>
        <w:tc>
          <w:tcPr>
            <w:tcW w:w="864" w:type="dxa"/>
          </w:tcPr>
          <w:p w14:paraId="6EBB87F8" w14:textId="77777777" w:rsidR="00740423" w:rsidRPr="00E85C09" w:rsidRDefault="00740423" w:rsidP="00E85C09">
            <w:pPr>
              <w:pStyle w:val="TableText"/>
              <w:rPr>
                <w:noProof w:val="0"/>
              </w:rPr>
            </w:pPr>
            <w:r w:rsidRPr="00E85C09">
              <w:t>9.10</w:t>
            </w:r>
          </w:p>
        </w:tc>
        <w:tc>
          <w:tcPr>
            <w:tcW w:w="864" w:type="dxa"/>
          </w:tcPr>
          <w:p w14:paraId="2B5C19B9" w14:textId="77777777" w:rsidR="00740423" w:rsidRPr="00E85C09" w:rsidRDefault="00740423" w:rsidP="00E85C09">
            <w:pPr>
              <w:pStyle w:val="TableText"/>
              <w:rPr>
                <w:noProof w:val="0"/>
              </w:rPr>
            </w:pPr>
            <w:r w:rsidRPr="00E85C09">
              <w:t>11.97</w:t>
            </w:r>
          </w:p>
        </w:tc>
        <w:tc>
          <w:tcPr>
            <w:tcW w:w="864" w:type="dxa"/>
          </w:tcPr>
          <w:p w14:paraId="0753A5F4" w14:textId="77777777" w:rsidR="00740423" w:rsidRPr="00E85C09" w:rsidRDefault="00740423" w:rsidP="00E85C09">
            <w:pPr>
              <w:pStyle w:val="TableText"/>
              <w:rPr>
                <w:noProof w:val="0"/>
              </w:rPr>
            </w:pPr>
            <w:r w:rsidRPr="00E85C09">
              <w:t>16.16</w:t>
            </w:r>
          </w:p>
        </w:tc>
        <w:tc>
          <w:tcPr>
            <w:tcW w:w="864" w:type="dxa"/>
          </w:tcPr>
          <w:p w14:paraId="2F1229A7" w14:textId="77777777" w:rsidR="00740423" w:rsidRPr="00E85C09" w:rsidRDefault="00740423" w:rsidP="00E85C09">
            <w:pPr>
              <w:pStyle w:val="TableText"/>
              <w:rPr>
                <w:noProof w:val="0"/>
              </w:rPr>
            </w:pPr>
            <w:r w:rsidRPr="00E85C09">
              <w:t>22.44</w:t>
            </w:r>
          </w:p>
        </w:tc>
        <w:tc>
          <w:tcPr>
            <w:tcW w:w="864" w:type="dxa"/>
          </w:tcPr>
          <w:p w14:paraId="66D4C55B" w14:textId="77777777" w:rsidR="00740423" w:rsidRPr="00E85C09" w:rsidRDefault="00740423" w:rsidP="00E85C09">
            <w:pPr>
              <w:pStyle w:val="TableText"/>
              <w:rPr>
                <w:noProof w:val="0"/>
              </w:rPr>
            </w:pPr>
            <w:r w:rsidRPr="00E85C09">
              <w:t>32.44</w:t>
            </w:r>
          </w:p>
        </w:tc>
        <w:tc>
          <w:tcPr>
            <w:tcW w:w="864" w:type="dxa"/>
          </w:tcPr>
          <w:p w14:paraId="0BA41E29" w14:textId="77777777" w:rsidR="00740423" w:rsidRPr="00E85C09" w:rsidRDefault="00740423" w:rsidP="00E85C09">
            <w:pPr>
              <w:pStyle w:val="TableText"/>
              <w:rPr>
                <w:noProof w:val="0"/>
              </w:rPr>
            </w:pPr>
            <w:r w:rsidRPr="00E85C09">
              <w:t>65.77</w:t>
            </w:r>
          </w:p>
        </w:tc>
      </w:tr>
      <w:tr w:rsidR="00740423" w:rsidRPr="000E539D" w14:paraId="252E3943" w14:textId="77777777" w:rsidTr="00E85C09">
        <w:tc>
          <w:tcPr>
            <w:tcW w:w="1872" w:type="dxa"/>
          </w:tcPr>
          <w:p w14:paraId="6E3006BB" w14:textId="77777777" w:rsidR="00740423" w:rsidRPr="000E539D" w:rsidRDefault="00740423" w:rsidP="00E85C09">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Pr>
          <w:p w14:paraId="437F2D18" w14:textId="77777777" w:rsidR="00740423" w:rsidRPr="00E85C09" w:rsidRDefault="00740423" w:rsidP="00E85C09">
            <w:pPr>
              <w:pStyle w:val="TableText"/>
              <w:jc w:val="center"/>
              <w:rPr>
                <w:noProof w:val="0"/>
              </w:rPr>
            </w:pPr>
            <w:r w:rsidRPr="00E85C09">
              <w:t>860–899</w:t>
            </w:r>
          </w:p>
        </w:tc>
        <w:tc>
          <w:tcPr>
            <w:tcW w:w="576" w:type="dxa"/>
          </w:tcPr>
          <w:p w14:paraId="00F1C09F" w14:textId="77777777" w:rsidR="00740423" w:rsidRPr="00E85C09" w:rsidRDefault="00740423" w:rsidP="00E85C09">
            <w:pPr>
              <w:pStyle w:val="TableText"/>
              <w:rPr>
                <w:noProof w:val="0"/>
              </w:rPr>
            </w:pPr>
            <w:r w:rsidRPr="00E85C09">
              <w:t>1078</w:t>
            </w:r>
          </w:p>
        </w:tc>
        <w:tc>
          <w:tcPr>
            <w:tcW w:w="835" w:type="dxa"/>
          </w:tcPr>
          <w:p w14:paraId="55775180" w14:textId="77777777" w:rsidR="00740423" w:rsidRPr="00E85C09" w:rsidRDefault="00740423" w:rsidP="00E85C09">
            <w:pPr>
              <w:pStyle w:val="TableText"/>
              <w:rPr>
                <w:noProof w:val="0"/>
              </w:rPr>
            </w:pPr>
            <w:r w:rsidRPr="00E85C09">
              <w:t>15.35</w:t>
            </w:r>
          </w:p>
        </w:tc>
        <w:tc>
          <w:tcPr>
            <w:tcW w:w="763" w:type="dxa"/>
          </w:tcPr>
          <w:p w14:paraId="5D7E8F1D" w14:textId="77777777" w:rsidR="00740423" w:rsidRPr="00E85C09" w:rsidRDefault="00740423" w:rsidP="00E85C09">
            <w:pPr>
              <w:pStyle w:val="TableText"/>
              <w:rPr>
                <w:noProof w:val="0"/>
              </w:rPr>
            </w:pPr>
            <w:r w:rsidRPr="00E85C09">
              <w:t>9.31</w:t>
            </w:r>
          </w:p>
        </w:tc>
        <w:tc>
          <w:tcPr>
            <w:tcW w:w="763" w:type="dxa"/>
          </w:tcPr>
          <w:p w14:paraId="5B453B40" w14:textId="77777777" w:rsidR="00740423" w:rsidRPr="00E85C09" w:rsidRDefault="00740423" w:rsidP="00E85C09">
            <w:pPr>
              <w:pStyle w:val="TableText"/>
              <w:rPr>
                <w:noProof w:val="0"/>
              </w:rPr>
            </w:pPr>
            <w:r w:rsidRPr="00E85C09">
              <w:t>0.95</w:t>
            </w:r>
          </w:p>
        </w:tc>
        <w:tc>
          <w:tcPr>
            <w:tcW w:w="843" w:type="dxa"/>
          </w:tcPr>
          <w:p w14:paraId="09FEFFCA" w14:textId="77777777" w:rsidR="00740423" w:rsidRPr="00E85C09" w:rsidRDefault="00740423" w:rsidP="00E85C09">
            <w:pPr>
              <w:pStyle w:val="TableText"/>
              <w:rPr>
                <w:noProof w:val="0"/>
              </w:rPr>
            </w:pPr>
            <w:r w:rsidRPr="00E85C09">
              <w:t>144.52</w:t>
            </w:r>
          </w:p>
        </w:tc>
        <w:tc>
          <w:tcPr>
            <w:tcW w:w="784" w:type="dxa"/>
          </w:tcPr>
          <w:p w14:paraId="16A78D53" w14:textId="77777777" w:rsidR="00740423" w:rsidRPr="00E85C09" w:rsidRDefault="00740423" w:rsidP="00E85C09">
            <w:pPr>
              <w:pStyle w:val="TableText"/>
              <w:rPr>
                <w:noProof w:val="0"/>
              </w:rPr>
            </w:pPr>
            <w:r w:rsidRPr="00E85C09">
              <w:t>3.75</w:t>
            </w:r>
          </w:p>
        </w:tc>
        <w:tc>
          <w:tcPr>
            <w:tcW w:w="864" w:type="dxa"/>
          </w:tcPr>
          <w:p w14:paraId="34E571AF" w14:textId="77777777" w:rsidR="00740423" w:rsidRPr="00E85C09" w:rsidRDefault="00740423" w:rsidP="00E85C09">
            <w:pPr>
              <w:pStyle w:val="TableText"/>
              <w:rPr>
                <w:noProof w:val="0"/>
              </w:rPr>
            </w:pPr>
            <w:r w:rsidRPr="00E85C09">
              <w:t>8.36</w:t>
            </w:r>
          </w:p>
        </w:tc>
        <w:tc>
          <w:tcPr>
            <w:tcW w:w="864" w:type="dxa"/>
          </w:tcPr>
          <w:p w14:paraId="614719D1" w14:textId="77777777" w:rsidR="00740423" w:rsidRPr="00E85C09" w:rsidRDefault="00740423" w:rsidP="00E85C09">
            <w:pPr>
              <w:pStyle w:val="TableText"/>
              <w:rPr>
                <w:noProof w:val="0"/>
              </w:rPr>
            </w:pPr>
            <w:r w:rsidRPr="00E85C09">
              <w:t>10.41</w:t>
            </w:r>
          </w:p>
        </w:tc>
        <w:tc>
          <w:tcPr>
            <w:tcW w:w="864" w:type="dxa"/>
          </w:tcPr>
          <w:p w14:paraId="7FB65F8F" w14:textId="77777777" w:rsidR="00740423" w:rsidRPr="00E85C09" w:rsidRDefault="00740423" w:rsidP="00E85C09">
            <w:pPr>
              <w:pStyle w:val="TableText"/>
              <w:rPr>
                <w:noProof w:val="0"/>
              </w:rPr>
            </w:pPr>
            <w:r w:rsidRPr="00E85C09">
              <w:t>13.39</w:t>
            </w:r>
          </w:p>
        </w:tc>
        <w:tc>
          <w:tcPr>
            <w:tcW w:w="864" w:type="dxa"/>
          </w:tcPr>
          <w:p w14:paraId="127CDBBA" w14:textId="77777777" w:rsidR="00740423" w:rsidRPr="00E85C09" w:rsidRDefault="00740423" w:rsidP="00E85C09">
            <w:pPr>
              <w:pStyle w:val="TableText"/>
              <w:rPr>
                <w:noProof w:val="0"/>
              </w:rPr>
            </w:pPr>
            <w:r w:rsidRPr="00E85C09">
              <w:t>17.97</w:t>
            </w:r>
          </w:p>
        </w:tc>
        <w:tc>
          <w:tcPr>
            <w:tcW w:w="864" w:type="dxa"/>
          </w:tcPr>
          <w:p w14:paraId="5B061BE7" w14:textId="77777777" w:rsidR="00740423" w:rsidRPr="00E85C09" w:rsidRDefault="00740423" w:rsidP="00E85C09">
            <w:pPr>
              <w:pStyle w:val="TableText"/>
              <w:rPr>
                <w:noProof w:val="0"/>
              </w:rPr>
            </w:pPr>
            <w:r w:rsidRPr="00E85C09">
              <w:t>23.28</w:t>
            </w:r>
          </w:p>
        </w:tc>
        <w:tc>
          <w:tcPr>
            <w:tcW w:w="864" w:type="dxa"/>
          </w:tcPr>
          <w:p w14:paraId="146942A4" w14:textId="77777777" w:rsidR="00740423" w:rsidRPr="00E85C09" w:rsidRDefault="00740423" w:rsidP="00E85C09">
            <w:pPr>
              <w:pStyle w:val="TableText"/>
              <w:rPr>
                <w:noProof w:val="0"/>
              </w:rPr>
            </w:pPr>
            <w:r w:rsidRPr="00E85C09">
              <w:t>46.76</w:t>
            </w:r>
          </w:p>
        </w:tc>
      </w:tr>
    </w:tbl>
    <w:p w14:paraId="79579534" w14:textId="77777777" w:rsidR="00740423" w:rsidRDefault="00740423"/>
    <w:p w14:paraId="3003F23D" w14:textId="77777777" w:rsidR="00740423" w:rsidRDefault="00740423">
      <w:pPr>
        <w:sectPr w:rsidR="00740423" w:rsidSect="0062306B">
          <w:footerReference w:type="default" r:id="rId144"/>
          <w:headerReference w:type="first" r:id="rId145"/>
          <w:footerReference w:type="first" r:id="rId146"/>
          <w:pgSz w:w="15840" w:h="12240" w:orient="landscape" w:code="1"/>
          <w:pgMar w:top="1152" w:right="1152" w:bottom="1152" w:left="1152" w:header="576" w:footer="360" w:gutter="0"/>
          <w:cols w:space="720"/>
          <w:titlePg/>
          <w:docGrid w:linePitch="360"/>
        </w:sectPr>
      </w:pPr>
    </w:p>
    <w:p w14:paraId="3E210C1D" w14:textId="02CAE63E" w:rsidR="00387ECD" w:rsidRPr="00943846" w:rsidRDefault="00387ECD" w:rsidP="00FE3A2B">
      <w:pPr>
        <w:pStyle w:val="Heading3"/>
        <w:pageBreakBefore/>
        <w:numPr>
          <w:ilvl w:val="0"/>
          <w:numId w:val="0"/>
        </w:numPr>
      </w:pPr>
      <w:bookmarkStart w:id="1790" w:name="_Appendix_7.E:_Factor"/>
      <w:bookmarkStart w:id="1791" w:name="_Appendix_8.E:_Factor"/>
      <w:bookmarkStart w:id="1792" w:name="_Toc131594753"/>
      <w:bookmarkEnd w:id="1790"/>
      <w:bookmarkEnd w:id="1791"/>
      <w:r w:rsidRPr="00943846">
        <w:t xml:space="preserve">Appendix </w:t>
      </w:r>
      <w:r w:rsidR="00AA6F5C">
        <w:t>8.E</w:t>
      </w:r>
      <w:r w:rsidRPr="00943846">
        <w:t>: Factor Loading</w:t>
      </w:r>
      <w:bookmarkEnd w:id="1792"/>
    </w:p>
    <w:p w14:paraId="1C27997A" w14:textId="77777777" w:rsidR="00CF203A" w:rsidRDefault="00CF203A" w:rsidP="00225B2D">
      <w:pPr>
        <w:keepNext/>
        <w:keepLines/>
        <w:rPr>
          <w:color w:val="222222"/>
          <w:shd w:val="clear" w:color="auto" w:fill="FFFFFF"/>
        </w:rPr>
      </w:pPr>
      <w:r w:rsidRPr="0031376C">
        <w:rPr>
          <w:bCs/>
        </w:rPr>
        <w:t>Note</w:t>
      </w:r>
      <w:r>
        <w:rPr>
          <w:color w:val="222222"/>
          <w:shd w:val="clear" w:color="auto" w:fill="FFFFFF"/>
        </w:rPr>
        <w:t xml:space="preserve"> the following about </w:t>
      </w:r>
      <w:r w:rsidRPr="000C3744">
        <w:rPr>
          <w:rStyle w:val="Cross-ReferenceChar"/>
        </w:rPr>
        <w:fldChar w:fldCharType="begin"/>
      </w:r>
      <w:r w:rsidRPr="000C3744">
        <w:rPr>
          <w:rStyle w:val="Cross-ReferenceChar"/>
        </w:rPr>
        <w:instrText xml:space="preserve"> REF _Ref128406052 \h  \* MERGEFORMAT </w:instrText>
      </w:r>
      <w:r w:rsidRPr="000C3744">
        <w:rPr>
          <w:rStyle w:val="Cross-ReferenceChar"/>
        </w:rPr>
      </w:r>
      <w:r w:rsidRPr="000C3744">
        <w:rPr>
          <w:rStyle w:val="Cross-ReferenceChar"/>
        </w:rPr>
        <w:fldChar w:fldCharType="separate"/>
      </w:r>
      <w:r w:rsidRPr="000C3744">
        <w:rPr>
          <w:rStyle w:val="Cross-ReferenceChar"/>
        </w:rPr>
        <w:t>table 8.E.1</w:t>
      </w:r>
      <w:r w:rsidRPr="000C3744">
        <w:rPr>
          <w:rStyle w:val="Cross-ReferenceChar"/>
        </w:rPr>
        <w:fldChar w:fldCharType="end"/>
      </w:r>
      <w:r w:rsidRPr="006829F8">
        <w:rPr>
          <w:color w:val="222222"/>
          <w:shd w:val="clear" w:color="auto" w:fill="FFFFFF"/>
        </w:rPr>
        <w:t xml:space="preserve"> </w:t>
      </w:r>
      <w:r w:rsidRPr="006829F8">
        <w:t>through</w:t>
      </w:r>
      <w:r w:rsidRPr="006829F8">
        <w:rPr>
          <w:color w:val="222222"/>
          <w:shd w:val="clear" w:color="auto" w:fill="FFFFFF"/>
        </w:rPr>
        <w:t xml:space="preserve"> </w:t>
      </w:r>
      <w:r w:rsidRPr="000C3744">
        <w:rPr>
          <w:rStyle w:val="Cross-ReferenceChar"/>
        </w:rPr>
        <w:fldChar w:fldCharType="begin"/>
      </w:r>
      <w:r w:rsidRPr="000C3744">
        <w:rPr>
          <w:rStyle w:val="Cross-ReferenceChar"/>
        </w:rPr>
        <w:instrText xml:space="preserve"> REF _Ref128403783 \h  \* MERGEFORMAT </w:instrText>
      </w:r>
      <w:r w:rsidRPr="000C3744">
        <w:rPr>
          <w:rStyle w:val="Cross-ReferenceChar"/>
        </w:rPr>
      </w:r>
      <w:r w:rsidRPr="000C3744">
        <w:rPr>
          <w:rStyle w:val="Cross-ReferenceChar"/>
        </w:rPr>
        <w:fldChar w:fldCharType="separate"/>
      </w:r>
      <w:r w:rsidRPr="000C3744">
        <w:rPr>
          <w:rStyle w:val="Cross-ReferenceChar"/>
        </w:rPr>
        <w:t>table 8.E.6</w:t>
      </w:r>
      <w:r w:rsidRPr="000C3744">
        <w:rPr>
          <w:rStyle w:val="Cross-ReferenceChar"/>
        </w:rPr>
        <w:fldChar w:fldCharType="end"/>
      </w:r>
      <w:r>
        <w:rPr>
          <w:color w:val="222222"/>
          <w:shd w:val="clear" w:color="auto" w:fill="FFFFFF"/>
        </w:rPr>
        <w:t>:</w:t>
      </w:r>
    </w:p>
    <w:p w14:paraId="36379F8F" w14:textId="77777777" w:rsidR="00CF203A" w:rsidRDefault="00CF203A" w:rsidP="00CF203A">
      <w:pPr>
        <w:pStyle w:val="bullets-one"/>
        <w:tabs>
          <w:tab w:val="clear" w:pos="871"/>
        </w:tabs>
      </w:pPr>
      <w:r w:rsidRPr="006829F8">
        <w:rPr>
          <w:shd w:val="clear" w:color="auto" w:fill="FFFFFF"/>
        </w:rPr>
        <w:t xml:space="preserve">“M1” refers to the </w:t>
      </w:r>
      <w:r>
        <w:rPr>
          <w:shd w:val="clear" w:color="auto" w:fill="FFFFFF"/>
        </w:rPr>
        <w:t>one</w:t>
      </w:r>
      <w:r w:rsidRPr="006829F8">
        <w:rPr>
          <w:shd w:val="clear" w:color="auto" w:fill="FFFFFF"/>
        </w:rPr>
        <w:t>-factor model and “M2” refers to the bifactor model</w:t>
      </w:r>
      <w:r>
        <w:rPr>
          <w:shd w:val="clear" w:color="auto" w:fill="FFFFFF"/>
        </w:rPr>
        <w:t>.</w:t>
      </w:r>
    </w:p>
    <w:p w14:paraId="0EF0FA4F" w14:textId="77777777" w:rsidR="00CF203A" w:rsidRDefault="00CF203A" w:rsidP="00CF203A">
      <w:pPr>
        <w:pStyle w:val="bullets-one"/>
        <w:tabs>
          <w:tab w:val="clear" w:pos="871"/>
        </w:tabs>
      </w:pPr>
      <w:r>
        <w:t>“N/A” indicates that the statistic is not applicable to the item in the row.</w:t>
      </w:r>
    </w:p>
    <w:p w14:paraId="4DBF5581" w14:textId="18A04C5C" w:rsidR="00CF203A" w:rsidRDefault="00CF203A" w:rsidP="00225B2D">
      <w:pPr>
        <w:keepNext/>
        <w:keepLines/>
      </w:pPr>
      <w:r w:rsidRPr="000C3744">
        <w:rPr>
          <w:rStyle w:val="Cross-ReferenceChar"/>
        </w:rPr>
        <w:fldChar w:fldCharType="begin"/>
      </w:r>
      <w:r w:rsidRPr="000C3744">
        <w:rPr>
          <w:rStyle w:val="Cross-ReferenceChar"/>
        </w:rPr>
        <w:instrText xml:space="preserve"> REF _Ref128406340 \h  \* MERGEFORMAT </w:instrText>
      </w:r>
      <w:r w:rsidRPr="000C3744">
        <w:rPr>
          <w:rStyle w:val="Cross-ReferenceChar"/>
        </w:rPr>
      </w:r>
      <w:r w:rsidRPr="000C3744">
        <w:rPr>
          <w:rStyle w:val="Cross-ReferenceChar"/>
        </w:rPr>
        <w:fldChar w:fldCharType="separate"/>
      </w:r>
      <w:r w:rsidR="00980537" w:rsidRPr="00980537">
        <w:rPr>
          <w:rStyle w:val="Cross-ReferenceChar"/>
        </w:rPr>
        <w:t>Figure 8.E.1</w:t>
      </w:r>
      <w:r w:rsidRPr="000C3744">
        <w:rPr>
          <w:rStyle w:val="Cross-ReferenceChar"/>
        </w:rPr>
        <w:fldChar w:fldCharType="end"/>
      </w:r>
      <w:r w:rsidRPr="009C0C31">
        <w:t xml:space="preserve"> for </w:t>
      </w:r>
      <w:r>
        <w:t>kindergarten</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BB4DFF">
        <w:rPr>
          <w:rStyle w:val="Cross-ReferenceChar"/>
        </w:rPr>
        <w:fldChar w:fldCharType="begin"/>
      </w:r>
      <w:r w:rsidRPr="00BB4DFF">
        <w:rPr>
          <w:rStyle w:val="Cross-ReferenceChar"/>
        </w:rPr>
        <w:instrText xml:space="preserve"> REF _Ref128406052 \h  \* MERGEFORMAT </w:instrText>
      </w:r>
      <w:r w:rsidRPr="00BB4DFF">
        <w:rPr>
          <w:rStyle w:val="Cross-ReferenceChar"/>
        </w:rPr>
      </w:r>
      <w:r w:rsidRPr="00BB4DFF">
        <w:rPr>
          <w:rStyle w:val="Cross-ReferenceChar"/>
        </w:rPr>
        <w:fldChar w:fldCharType="separate"/>
      </w:r>
      <w:r w:rsidRPr="00BB4DFF">
        <w:rPr>
          <w:rStyle w:val="Cross-ReferenceChar"/>
        </w:rPr>
        <w:t>table 8.E.1</w:t>
      </w:r>
      <w:r w:rsidRPr="00BB4DFF">
        <w:rPr>
          <w:rStyle w:val="Cross-ReferenceChar"/>
        </w:rPr>
        <w:fldChar w:fldCharType="end"/>
      </w:r>
      <w:r>
        <w:t>, which immediately follows</w:t>
      </w:r>
      <w:r w:rsidRPr="009C0C31">
        <w:t>.</w:t>
      </w:r>
      <w:r>
        <w:t xml:space="preserve"> The graph’s x-axis shows factor loadings on the bifactor model from 0 to 1 in intervals of 0.1, and its y-axis shows factor loadings on the one-factor model from 0 to 1 in intervals of 0.1.</w:t>
      </w:r>
    </w:p>
    <w:p w14:paraId="40402788" w14:textId="77777777" w:rsidR="00CF203A" w:rsidRDefault="00CF203A">
      <w:pPr>
        <w:keepNext/>
      </w:pPr>
      <w:r>
        <w:t>The graph shows that there is a strong positive correlation between the two sets of factor loadings. All the data points cluster around a diagonal reference line with slope of 1 and y</w:t>
      </w:r>
      <w:r>
        <w:noBreakHyphen/>
        <w:t>intercept of 0. Items with high loadings on one model tend to have high loadings on the other, and vice-versa.</w:t>
      </w:r>
    </w:p>
    <w:p w14:paraId="783954EF" w14:textId="77777777" w:rsidR="00CF203A" w:rsidRDefault="00CF203A">
      <w:pPr>
        <w:keepNext/>
      </w:pPr>
      <w:r>
        <w:t>The graph indicates that the two models allow for a similar interpretation of the dimensionality structure of the assessment for kindergarten.</w:t>
      </w:r>
    </w:p>
    <w:p w14:paraId="4A7C4E6F" w14:textId="77777777" w:rsidR="00CF203A" w:rsidRDefault="00CF203A" w:rsidP="007D619B">
      <w:pPr>
        <w:pStyle w:val="Image"/>
      </w:pPr>
      <w:r>
        <w:rPr>
          <w:noProof/>
        </w:rPr>
        <w:drawing>
          <wp:inline distT="0" distB="0" distL="0" distR="0" wp14:anchorId="2A2BCC47" wp14:editId="6D488121">
            <wp:extent cx="4848224" cy="3552824"/>
            <wp:effectExtent l="0" t="0" r="10160" b="10160"/>
            <wp:docPr id="22" name="Chart 22" descr="Factor loading comparison for kindergarten described in the previous paragraphs; data used to generate this figure is found in table 8.E.1.">
              <a:extLst xmlns:a="http://schemas.openxmlformats.org/drawingml/2006/main">
                <a:ext uri="{FF2B5EF4-FFF2-40B4-BE49-F238E27FC236}">
                  <a16:creationId xmlns:a16="http://schemas.microsoft.com/office/drawing/2014/main" id="{3C02FCEF-F976-4DB9-ADE5-E168FD6F7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1DD9CAAC" w14:textId="21F6697B" w:rsidR="00CF203A" w:rsidRDefault="00CF203A" w:rsidP="000221EF">
      <w:pPr>
        <w:pStyle w:val="Captionwide"/>
      </w:pPr>
      <w:bookmarkStart w:id="1793" w:name="_Ref128406340"/>
      <w:bookmarkStart w:id="1794" w:name="_Toc133488435"/>
      <w:r>
        <w:t>Figure</w:t>
      </w:r>
      <w:r w:rsidR="00980537">
        <w:t> </w:t>
      </w:r>
      <w:r>
        <w:t>8.E.</w:t>
      </w:r>
      <w:fldSimple w:instr=" SEQ Figure_8.E. \* ARABIC ">
        <w:r>
          <w:rPr>
            <w:noProof/>
          </w:rPr>
          <w:t>1</w:t>
        </w:r>
      </w:fldSimple>
      <w:bookmarkEnd w:id="1793"/>
      <w:r>
        <w:t xml:space="preserve">  </w:t>
      </w:r>
      <w:r w:rsidRPr="006829F8">
        <w:t>Factor loading comparison for kindergarten</w:t>
      </w:r>
      <w:bookmarkEnd w:id="1794"/>
    </w:p>
    <w:p w14:paraId="4740F3DD" w14:textId="77777777" w:rsidR="00CF203A" w:rsidRDefault="00CF203A" w:rsidP="009A3F4E">
      <w:pPr>
        <w:pStyle w:val="Caption"/>
      </w:pPr>
      <w:bookmarkStart w:id="1795" w:name="_Ref128406052"/>
      <w:bookmarkStart w:id="1796" w:name="_Toc133500789"/>
      <w:r>
        <w:t>Table 8.E.</w:t>
      </w:r>
      <w:fldSimple w:instr=" SEQ Table_8.E. \* ARABIC ">
        <w:r>
          <w:rPr>
            <w:noProof/>
          </w:rPr>
          <w:t>1</w:t>
        </w:r>
      </w:fldSimple>
      <w:bookmarkEnd w:id="1795"/>
      <w:r>
        <w:t xml:space="preserve">  </w:t>
      </w:r>
      <w:r w:rsidRPr="006829F8">
        <w:t>Standardized Factor Loading for Kindergarten</w:t>
      </w:r>
      <w:bookmarkEnd w:id="1796"/>
    </w:p>
    <w:tbl>
      <w:tblPr>
        <w:tblStyle w:val="TRs"/>
        <w:tblW w:w="0" w:type="auto"/>
        <w:tblLook w:val="04A0" w:firstRow="1" w:lastRow="0" w:firstColumn="1" w:lastColumn="0" w:noHBand="0" w:noVBand="1"/>
        <w:tblCaption w:val="Standardized Factor Loading for Kindergarten"/>
      </w:tblPr>
      <w:tblGrid>
        <w:gridCol w:w="1351"/>
        <w:gridCol w:w="2030"/>
        <w:gridCol w:w="1008"/>
        <w:gridCol w:w="1296"/>
        <w:gridCol w:w="1350"/>
        <w:gridCol w:w="1484"/>
      </w:tblGrid>
      <w:tr w:rsidR="00CF203A" w:rsidRPr="00E851FC" w14:paraId="22F7ED43"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21D834C9" w14:textId="77777777" w:rsidR="00CF203A" w:rsidRPr="00E851FC" w:rsidRDefault="00CF203A" w:rsidP="00B12D4D">
            <w:pPr>
              <w:pStyle w:val="TableHead"/>
              <w:rPr>
                <w:b w:val="0"/>
                <w:bCs w:val="0"/>
              </w:rPr>
            </w:pPr>
            <w:r w:rsidRPr="00E851FC">
              <w:rPr>
                <w:bCs w:val="0"/>
              </w:rPr>
              <w:t>Item ID</w:t>
            </w:r>
          </w:p>
        </w:tc>
        <w:tc>
          <w:tcPr>
            <w:tcW w:w="2030" w:type="dxa"/>
          </w:tcPr>
          <w:p w14:paraId="7E6DD224" w14:textId="77777777" w:rsidR="00CF203A" w:rsidRPr="00E851FC" w:rsidRDefault="00CF203A" w:rsidP="00B12D4D">
            <w:pPr>
              <w:pStyle w:val="TableHead"/>
              <w:rPr>
                <w:b w:val="0"/>
                <w:bCs w:val="0"/>
              </w:rPr>
            </w:pPr>
            <w:r w:rsidRPr="00E851FC">
              <w:rPr>
                <w:bCs w:val="0"/>
              </w:rPr>
              <w:t>Communication Mode</w:t>
            </w:r>
          </w:p>
        </w:tc>
        <w:tc>
          <w:tcPr>
            <w:tcW w:w="1008" w:type="dxa"/>
          </w:tcPr>
          <w:p w14:paraId="5623A816" w14:textId="77777777" w:rsidR="00CF203A" w:rsidRPr="00E851FC" w:rsidRDefault="00CF203A" w:rsidP="00B12D4D">
            <w:pPr>
              <w:pStyle w:val="TableHead"/>
              <w:rPr>
                <w:b w:val="0"/>
                <w:bCs w:val="0"/>
              </w:rPr>
            </w:pPr>
            <w:r w:rsidRPr="00E851FC">
              <w:rPr>
                <w:bCs w:val="0"/>
              </w:rPr>
              <w:t>M1</w:t>
            </w:r>
          </w:p>
        </w:tc>
        <w:tc>
          <w:tcPr>
            <w:tcW w:w="1296" w:type="dxa"/>
          </w:tcPr>
          <w:p w14:paraId="30F43B52" w14:textId="77777777" w:rsidR="00CF203A" w:rsidRPr="00E851FC" w:rsidRDefault="00CF203A" w:rsidP="00B12D4D">
            <w:pPr>
              <w:pStyle w:val="TableHead"/>
              <w:rPr>
                <w:b w:val="0"/>
                <w:bCs w:val="0"/>
              </w:rPr>
            </w:pPr>
            <w:r w:rsidRPr="00E851FC">
              <w:rPr>
                <w:bCs w:val="0"/>
              </w:rPr>
              <w:t>M2 General</w:t>
            </w:r>
          </w:p>
        </w:tc>
        <w:tc>
          <w:tcPr>
            <w:tcW w:w="1350" w:type="dxa"/>
          </w:tcPr>
          <w:p w14:paraId="24947EC6" w14:textId="77777777" w:rsidR="00CF203A" w:rsidRPr="00E851FC" w:rsidRDefault="00CF203A" w:rsidP="00B12D4D">
            <w:pPr>
              <w:pStyle w:val="TableHead"/>
              <w:rPr>
                <w:b w:val="0"/>
                <w:bCs w:val="0"/>
              </w:rPr>
            </w:pPr>
            <w:r w:rsidRPr="00E851FC">
              <w:rPr>
                <w:bCs w:val="0"/>
              </w:rPr>
              <w:t>M2 Receptive</w:t>
            </w:r>
          </w:p>
        </w:tc>
        <w:tc>
          <w:tcPr>
            <w:tcW w:w="1484" w:type="dxa"/>
          </w:tcPr>
          <w:p w14:paraId="6FD03E6E" w14:textId="77777777" w:rsidR="00CF203A" w:rsidRPr="00E851FC" w:rsidRDefault="00CF203A" w:rsidP="00B12D4D">
            <w:pPr>
              <w:pStyle w:val="TableHead"/>
              <w:rPr>
                <w:b w:val="0"/>
                <w:bCs w:val="0"/>
              </w:rPr>
            </w:pPr>
            <w:r w:rsidRPr="00E851FC">
              <w:rPr>
                <w:bCs w:val="0"/>
              </w:rPr>
              <w:t>M2 Expressive</w:t>
            </w:r>
          </w:p>
        </w:tc>
      </w:tr>
      <w:tr w:rsidR="00CF203A" w:rsidRPr="000E539D" w14:paraId="41DDDB4E" w14:textId="77777777" w:rsidTr="00E851FC">
        <w:tc>
          <w:tcPr>
            <w:tcW w:w="1351" w:type="dxa"/>
          </w:tcPr>
          <w:p w14:paraId="1C55DB04" w14:textId="77777777" w:rsidR="00CF203A" w:rsidRPr="000E539D" w:rsidRDefault="00CF203A" w:rsidP="00225B2D">
            <w:pPr>
              <w:pStyle w:val="TableText"/>
              <w:keepNext/>
              <w:rPr>
                <w:noProof w:val="0"/>
              </w:rPr>
            </w:pPr>
            <w:r w:rsidRPr="009E03B9">
              <w:t>VR216450</w:t>
            </w:r>
          </w:p>
        </w:tc>
        <w:tc>
          <w:tcPr>
            <w:tcW w:w="2030" w:type="dxa"/>
          </w:tcPr>
          <w:p w14:paraId="24BFDA5B" w14:textId="77777777" w:rsidR="00CF203A" w:rsidRPr="000E539D" w:rsidRDefault="00CF203A" w:rsidP="00225B2D">
            <w:pPr>
              <w:pStyle w:val="TableText"/>
              <w:rPr>
                <w:noProof w:val="0"/>
              </w:rPr>
            </w:pPr>
            <w:r w:rsidRPr="009E03B9">
              <w:t>Expressive</w:t>
            </w:r>
          </w:p>
        </w:tc>
        <w:tc>
          <w:tcPr>
            <w:tcW w:w="1008" w:type="dxa"/>
          </w:tcPr>
          <w:p w14:paraId="6F28ADD9" w14:textId="77777777" w:rsidR="00CF203A" w:rsidRPr="000E539D" w:rsidRDefault="00CF203A" w:rsidP="00A83680">
            <w:pPr>
              <w:pStyle w:val="TableText"/>
              <w:ind w:right="144"/>
              <w:rPr>
                <w:noProof w:val="0"/>
              </w:rPr>
            </w:pPr>
            <w:r w:rsidRPr="009E03B9">
              <w:t>0.61</w:t>
            </w:r>
          </w:p>
        </w:tc>
        <w:tc>
          <w:tcPr>
            <w:tcW w:w="1296" w:type="dxa"/>
          </w:tcPr>
          <w:p w14:paraId="06A2410A" w14:textId="77777777" w:rsidR="00CF203A" w:rsidRPr="000E539D" w:rsidRDefault="00CF203A" w:rsidP="00A83680">
            <w:pPr>
              <w:pStyle w:val="TableText"/>
              <w:ind w:right="216"/>
              <w:rPr>
                <w:noProof w:val="0"/>
              </w:rPr>
            </w:pPr>
            <w:r w:rsidRPr="009E03B9">
              <w:t>0.55</w:t>
            </w:r>
          </w:p>
        </w:tc>
        <w:tc>
          <w:tcPr>
            <w:tcW w:w="1350" w:type="dxa"/>
          </w:tcPr>
          <w:p w14:paraId="19A5E2FE" w14:textId="77777777" w:rsidR="00CF203A" w:rsidRPr="000E539D" w:rsidRDefault="00CF203A" w:rsidP="00A83680">
            <w:pPr>
              <w:pStyle w:val="TableText"/>
              <w:ind w:right="216"/>
              <w:rPr>
                <w:noProof w:val="0"/>
              </w:rPr>
            </w:pPr>
            <w:r>
              <w:t>N/A</w:t>
            </w:r>
          </w:p>
        </w:tc>
        <w:tc>
          <w:tcPr>
            <w:tcW w:w="1484" w:type="dxa"/>
          </w:tcPr>
          <w:p w14:paraId="0C01F342" w14:textId="77777777" w:rsidR="00CF203A" w:rsidRPr="000E539D" w:rsidRDefault="00CF203A" w:rsidP="00A83680">
            <w:pPr>
              <w:pStyle w:val="TableText"/>
              <w:ind w:right="216"/>
              <w:rPr>
                <w:noProof w:val="0"/>
              </w:rPr>
            </w:pPr>
            <w:r w:rsidRPr="009E03B9">
              <w:t>0.26</w:t>
            </w:r>
          </w:p>
        </w:tc>
      </w:tr>
      <w:tr w:rsidR="00CF203A" w:rsidRPr="000E539D" w14:paraId="4029C18A" w14:textId="77777777" w:rsidTr="00E851FC">
        <w:tc>
          <w:tcPr>
            <w:tcW w:w="1351" w:type="dxa"/>
          </w:tcPr>
          <w:p w14:paraId="77331F3E" w14:textId="77777777" w:rsidR="00CF203A" w:rsidRPr="000E539D" w:rsidRDefault="00CF203A" w:rsidP="00225B2D">
            <w:pPr>
              <w:pStyle w:val="TableText"/>
              <w:keepNext/>
              <w:rPr>
                <w:noProof w:val="0"/>
              </w:rPr>
            </w:pPr>
            <w:r w:rsidRPr="009E03B9">
              <w:t>VR193113</w:t>
            </w:r>
          </w:p>
        </w:tc>
        <w:tc>
          <w:tcPr>
            <w:tcW w:w="2030" w:type="dxa"/>
          </w:tcPr>
          <w:p w14:paraId="7F427A8A" w14:textId="77777777" w:rsidR="00CF203A" w:rsidRPr="000E539D" w:rsidRDefault="00CF203A" w:rsidP="00225B2D">
            <w:pPr>
              <w:pStyle w:val="TableText"/>
              <w:rPr>
                <w:noProof w:val="0"/>
              </w:rPr>
            </w:pPr>
            <w:r w:rsidRPr="009E03B9">
              <w:t>Expressive</w:t>
            </w:r>
          </w:p>
        </w:tc>
        <w:tc>
          <w:tcPr>
            <w:tcW w:w="1008" w:type="dxa"/>
          </w:tcPr>
          <w:p w14:paraId="34640B6D" w14:textId="77777777" w:rsidR="00CF203A" w:rsidRPr="000E539D" w:rsidRDefault="00CF203A" w:rsidP="00A83680">
            <w:pPr>
              <w:pStyle w:val="TableText"/>
              <w:ind w:right="144"/>
              <w:rPr>
                <w:noProof w:val="0"/>
              </w:rPr>
            </w:pPr>
            <w:r w:rsidRPr="009E03B9">
              <w:t>0.68</w:t>
            </w:r>
          </w:p>
        </w:tc>
        <w:tc>
          <w:tcPr>
            <w:tcW w:w="1296" w:type="dxa"/>
          </w:tcPr>
          <w:p w14:paraId="7D1721D8" w14:textId="77777777" w:rsidR="00CF203A" w:rsidRPr="000E539D" w:rsidRDefault="00CF203A" w:rsidP="00A83680">
            <w:pPr>
              <w:pStyle w:val="TableText"/>
              <w:ind w:right="216"/>
              <w:rPr>
                <w:noProof w:val="0"/>
              </w:rPr>
            </w:pPr>
            <w:r w:rsidRPr="009E03B9">
              <w:t>0.61</w:t>
            </w:r>
          </w:p>
        </w:tc>
        <w:tc>
          <w:tcPr>
            <w:tcW w:w="1350" w:type="dxa"/>
          </w:tcPr>
          <w:p w14:paraId="7B7A6615" w14:textId="77777777" w:rsidR="00CF203A" w:rsidRPr="000E539D" w:rsidRDefault="00CF203A" w:rsidP="00A83680">
            <w:pPr>
              <w:pStyle w:val="TableText"/>
              <w:ind w:right="216"/>
              <w:rPr>
                <w:noProof w:val="0"/>
              </w:rPr>
            </w:pPr>
            <w:r w:rsidRPr="00C030BA">
              <w:t>N/A</w:t>
            </w:r>
          </w:p>
        </w:tc>
        <w:tc>
          <w:tcPr>
            <w:tcW w:w="1484" w:type="dxa"/>
          </w:tcPr>
          <w:p w14:paraId="21AB3555" w14:textId="77777777" w:rsidR="00CF203A" w:rsidRPr="000E539D" w:rsidRDefault="00CF203A" w:rsidP="00A83680">
            <w:pPr>
              <w:pStyle w:val="TableText"/>
              <w:ind w:right="216"/>
              <w:rPr>
                <w:noProof w:val="0"/>
              </w:rPr>
            </w:pPr>
            <w:r w:rsidRPr="009E03B9">
              <w:t>0.31</w:t>
            </w:r>
          </w:p>
        </w:tc>
      </w:tr>
      <w:tr w:rsidR="00CF203A" w:rsidRPr="000E539D" w14:paraId="10D0B644" w14:textId="77777777" w:rsidTr="00E851FC">
        <w:tc>
          <w:tcPr>
            <w:tcW w:w="1351" w:type="dxa"/>
          </w:tcPr>
          <w:p w14:paraId="1CF2A5CC" w14:textId="77777777" w:rsidR="00CF203A" w:rsidRPr="000E539D" w:rsidRDefault="00CF203A" w:rsidP="00225B2D">
            <w:pPr>
              <w:pStyle w:val="TableText"/>
              <w:keepNext/>
              <w:rPr>
                <w:noProof w:val="0"/>
              </w:rPr>
            </w:pPr>
            <w:r w:rsidRPr="009E03B9">
              <w:t>VR139973</w:t>
            </w:r>
          </w:p>
        </w:tc>
        <w:tc>
          <w:tcPr>
            <w:tcW w:w="2030" w:type="dxa"/>
          </w:tcPr>
          <w:p w14:paraId="23CF54B5" w14:textId="77777777" w:rsidR="00CF203A" w:rsidRPr="000E539D" w:rsidRDefault="00CF203A" w:rsidP="00225B2D">
            <w:pPr>
              <w:pStyle w:val="TableText"/>
              <w:rPr>
                <w:noProof w:val="0"/>
              </w:rPr>
            </w:pPr>
            <w:r w:rsidRPr="009E03B9">
              <w:t>Expressive</w:t>
            </w:r>
          </w:p>
        </w:tc>
        <w:tc>
          <w:tcPr>
            <w:tcW w:w="1008" w:type="dxa"/>
          </w:tcPr>
          <w:p w14:paraId="63F1762C" w14:textId="77777777" w:rsidR="00CF203A" w:rsidRPr="000E539D" w:rsidRDefault="00CF203A" w:rsidP="00A83680">
            <w:pPr>
              <w:pStyle w:val="TableText"/>
              <w:ind w:right="144"/>
              <w:rPr>
                <w:noProof w:val="0"/>
              </w:rPr>
            </w:pPr>
            <w:r w:rsidRPr="009E03B9">
              <w:t>0.73</w:t>
            </w:r>
          </w:p>
        </w:tc>
        <w:tc>
          <w:tcPr>
            <w:tcW w:w="1296" w:type="dxa"/>
          </w:tcPr>
          <w:p w14:paraId="414F6EB2" w14:textId="77777777" w:rsidR="00CF203A" w:rsidRPr="000E539D" w:rsidRDefault="00CF203A" w:rsidP="00A83680">
            <w:pPr>
              <w:pStyle w:val="TableText"/>
              <w:ind w:right="216"/>
              <w:rPr>
                <w:noProof w:val="0"/>
              </w:rPr>
            </w:pPr>
            <w:r w:rsidRPr="009E03B9">
              <w:t>0.68</w:t>
            </w:r>
          </w:p>
        </w:tc>
        <w:tc>
          <w:tcPr>
            <w:tcW w:w="1350" w:type="dxa"/>
          </w:tcPr>
          <w:p w14:paraId="1F566E0B" w14:textId="77777777" w:rsidR="00CF203A" w:rsidRPr="000E539D" w:rsidRDefault="00CF203A" w:rsidP="00A83680">
            <w:pPr>
              <w:pStyle w:val="TableText"/>
              <w:ind w:right="216"/>
              <w:rPr>
                <w:noProof w:val="0"/>
              </w:rPr>
            </w:pPr>
            <w:r w:rsidRPr="00C030BA">
              <w:t>N/A</w:t>
            </w:r>
          </w:p>
        </w:tc>
        <w:tc>
          <w:tcPr>
            <w:tcW w:w="1484" w:type="dxa"/>
          </w:tcPr>
          <w:p w14:paraId="51C86B7F" w14:textId="77777777" w:rsidR="00CF203A" w:rsidRPr="000E539D" w:rsidRDefault="00CF203A" w:rsidP="00A83680">
            <w:pPr>
              <w:pStyle w:val="TableText"/>
              <w:ind w:right="216"/>
              <w:rPr>
                <w:noProof w:val="0"/>
              </w:rPr>
            </w:pPr>
            <w:r w:rsidRPr="009E03B9">
              <w:t>0.23</w:t>
            </w:r>
          </w:p>
        </w:tc>
      </w:tr>
      <w:tr w:rsidR="00CF203A" w:rsidRPr="000E539D" w14:paraId="4327E030" w14:textId="77777777" w:rsidTr="00E851FC">
        <w:tc>
          <w:tcPr>
            <w:tcW w:w="1351" w:type="dxa"/>
          </w:tcPr>
          <w:p w14:paraId="31ECFAFD" w14:textId="77777777" w:rsidR="00CF203A" w:rsidRPr="000E539D" w:rsidRDefault="00CF203A" w:rsidP="00935F21">
            <w:pPr>
              <w:pStyle w:val="TableText"/>
              <w:keepNext/>
              <w:rPr>
                <w:noProof w:val="0"/>
              </w:rPr>
            </w:pPr>
            <w:r w:rsidRPr="009E03B9">
              <w:t>VR139022</w:t>
            </w:r>
          </w:p>
        </w:tc>
        <w:tc>
          <w:tcPr>
            <w:tcW w:w="2030" w:type="dxa"/>
          </w:tcPr>
          <w:p w14:paraId="6B657CCC" w14:textId="77777777" w:rsidR="00CF203A" w:rsidRPr="000E539D" w:rsidRDefault="00CF203A" w:rsidP="00225B2D">
            <w:pPr>
              <w:pStyle w:val="TableText"/>
              <w:rPr>
                <w:noProof w:val="0"/>
              </w:rPr>
            </w:pPr>
            <w:r w:rsidRPr="009E03B9">
              <w:t>Expressive</w:t>
            </w:r>
          </w:p>
        </w:tc>
        <w:tc>
          <w:tcPr>
            <w:tcW w:w="1008" w:type="dxa"/>
          </w:tcPr>
          <w:p w14:paraId="2F71837D" w14:textId="77777777" w:rsidR="00CF203A" w:rsidRPr="000E539D" w:rsidRDefault="00CF203A" w:rsidP="00A83680">
            <w:pPr>
              <w:pStyle w:val="TableText"/>
              <w:ind w:right="144"/>
              <w:rPr>
                <w:noProof w:val="0"/>
              </w:rPr>
            </w:pPr>
            <w:r w:rsidRPr="009E03B9">
              <w:t>0.67</w:t>
            </w:r>
          </w:p>
        </w:tc>
        <w:tc>
          <w:tcPr>
            <w:tcW w:w="1296" w:type="dxa"/>
          </w:tcPr>
          <w:p w14:paraId="30CE231C" w14:textId="77777777" w:rsidR="00CF203A" w:rsidRPr="000E539D" w:rsidRDefault="00CF203A" w:rsidP="00A83680">
            <w:pPr>
              <w:pStyle w:val="TableText"/>
              <w:ind w:right="216"/>
              <w:rPr>
                <w:noProof w:val="0"/>
              </w:rPr>
            </w:pPr>
            <w:r w:rsidRPr="009E03B9">
              <w:t>0.6</w:t>
            </w:r>
          </w:p>
        </w:tc>
        <w:tc>
          <w:tcPr>
            <w:tcW w:w="1350" w:type="dxa"/>
          </w:tcPr>
          <w:p w14:paraId="6F25B4B2" w14:textId="77777777" w:rsidR="00CF203A" w:rsidRPr="000E539D" w:rsidRDefault="00CF203A" w:rsidP="00A83680">
            <w:pPr>
              <w:pStyle w:val="TableText"/>
              <w:ind w:right="216"/>
              <w:rPr>
                <w:noProof w:val="0"/>
              </w:rPr>
            </w:pPr>
            <w:r w:rsidRPr="00C030BA">
              <w:t>N/A</w:t>
            </w:r>
          </w:p>
        </w:tc>
        <w:tc>
          <w:tcPr>
            <w:tcW w:w="1484" w:type="dxa"/>
          </w:tcPr>
          <w:p w14:paraId="14921477" w14:textId="77777777" w:rsidR="00CF203A" w:rsidRPr="000E539D" w:rsidRDefault="00CF203A" w:rsidP="00A83680">
            <w:pPr>
              <w:pStyle w:val="TableText"/>
              <w:ind w:right="216"/>
              <w:rPr>
                <w:noProof w:val="0"/>
              </w:rPr>
            </w:pPr>
            <w:r w:rsidRPr="009E03B9">
              <w:t>0.32</w:t>
            </w:r>
          </w:p>
        </w:tc>
      </w:tr>
      <w:tr w:rsidR="00CF203A" w:rsidRPr="000E539D" w14:paraId="3E6C4AA1" w14:textId="77777777" w:rsidTr="00E851FC">
        <w:tc>
          <w:tcPr>
            <w:tcW w:w="1351" w:type="dxa"/>
          </w:tcPr>
          <w:p w14:paraId="6BD06BCC" w14:textId="77777777" w:rsidR="00CF203A" w:rsidRPr="000E539D" w:rsidRDefault="00CF203A" w:rsidP="00225B2D">
            <w:pPr>
              <w:pStyle w:val="TableText"/>
              <w:rPr>
                <w:noProof w:val="0"/>
              </w:rPr>
            </w:pPr>
            <w:r w:rsidRPr="009E03B9">
              <w:t>VR139042</w:t>
            </w:r>
          </w:p>
        </w:tc>
        <w:tc>
          <w:tcPr>
            <w:tcW w:w="2030" w:type="dxa"/>
          </w:tcPr>
          <w:p w14:paraId="35C4738F" w14:textId="77777777" w:rsidR="00CF203A" w:rsidRPr="000E539D" w:rsidRDefault="00CF203A" w:rsidP="00225B2D">
            <w:pPr>
              <w:pStyle w:val="TableText"/>
              <w:rPr>
                <w:noProof w:val="0"/>
              </w:rPr>
            </w:pPr>
            <w:r w:rsidRPr="009E03B9">
              <w:t>Expressive</w:t>
            </w:r>
          </w:p>
        </w:tc>
        <w:tc>
          <w:tcPr>
            <w:tcW w:w="1008" w:type="dxa"/>
          </w:tcPr>
          <w:p w14:paraId="4C9217EE" w14:textId="77777777" w:rsidR="00CF203A" w:rsidRPr="000E539D" w:rsidRDefault="00CF203A" w:rsidP="00A83680">
            <w:pPr>
              <w:pStyle w:val="TableText"/>
              <w:ind w:right="144"/>
              <w:rPr>
                <w:noProof w:val="0"/>
              </w:rPr>
            </w:pPr>
            <w:r w:rsidRPr="009E03B9">
              <w:t>0.7</w:t>
            </w:r>
          </w:p>
        </w:tc>
        <w:tc>
          <w:tcPr>
            <w:tcW w:w="1296" w:type="dxa"/>
          </w:tcPr>
          <w:p w14:paraId="1BACDD48" w14:textId="77777777" w:rsidR="00CF203A" w:rsidRPr="000E539D" w:rsidRDefault="00CF203A" w:rsidP="00A83680">
            <w:pPr>
              <w:pStyle w:val="TableText"/>
              <w:ind w:right="216"/>
              <w:rPr>
                <w:noProof w:val="0"/>
              </w:rPr>
            </w:pPr>
            <w:r w:rsidRPr="009E03B9">
              <w:t>0.66</w:t>
            </w:r>
          </w:p>
        </w:tc>
        <w:tc>
          <w:tcPr>
            <w:tcW w:w="1350" w:type="dxa"/>
          </w:tcPr>
          <w:p w14:paraId="51B1C223" w14:textId="77777777" w:rsidR="00CF203A" w:rsidRPr="000E539D" w:rsidRDefault="00CF203A" w:rsidP="00A83680">
            <w:pPr>
              <w:pStyle w:val="TableText"/>
              <w:ind w:right="216"/>
              <w:rPr>
                <w:noProof w:val="0"/>
              </w:rPr>
            </w:pPr>
            <w:r w:rsidRPr="00C030BA">
              <w:t>N/A</w:t>
            </w:r>
          </w:p>
        </w:tc>
        <w:tc>
          <w:tcPr>
            <w:tcW w:w="1484" w:type="dxa"/>
          </w:tcPr>
          <w:p w14:paraId="2B718E49" w14:textId="77777777" w:rsidR="00CF203A" w:rsidRPr="000E539D" w:rsidRDefault="00CF203A" w:rsidP="00A83680">
            <w:pPr>
              <w:pStyle w:val="TableText"/>
              <w:ind w:right="216"/>
              <w:rPr>
                <w:noProof w:val="0"/>
              </w:rPr>
            </w:pPr>
            <w:r w:rsidRPr="009E03B9">
              <w:t>0.15</w:t>
            </w:r>
          </w:p>
        </w:tc>
      </w:tr>
      <w:tr w:rsidR="00CF203A" w:rsidRPr="000E539D" w14:paraId="4CCE9541" w14:textId="77777777" w:rsidTr="00E851FC">
        <w:tc>
          <w:tcPr>
            <w:tcW w:w="1351" w:type="dxa"/>
          </w:tcPr>
          <w:p w14:paraId="5B77E099" w14:textId="77777777" w:rsidR="00CF203A" w:rsidRPr="000E539D" w:rsidRDefault="00CF203A" w:rsidP="00225B2D">
            <w:pPr>
              <w:pStyle w:val="TableText"/>
              <w:rPr>
                <w:noProof w:val="0"/>
              </w:rPr>
            </w:pPr>
            <w:r w:rsidRPr="009E03B9">
              <w:t>VR131711</w:t>
            </w:r>
          </w:p>
        </w:tc>
        <w:tc>
          <w:tcPr>
            <w:tcW w:w="2030" w:type="dxa"/>
          </w:tcPr>
          <w:p w14:paraId="20F02CD1" w14:textId="77777777" w:rsidR="00CF203A" w:rsidRPr="000E539D" w:rsidRDefault="00CF203A" w:rsidP="00225B2D">
            <w:pPr>
              <w:pStyle w:val="TableText"/>
              <w:rPr>
                <w:noProof w:val="0"/>
              </w:rPr>
            </w:pPr>
            <w:r w:rsidRPr="009E03B9">
              <w:t>Expressive</w:t>
            </w:r>
          </w:p>
        </w:tc>
        <w:tc>
          <w:tcPr>
            <w:tcW w:w="1008" w:type="dxa"/>
          </w:tcPr>
          <w:p w14:paraId="38F42298" w14:textId="77777777" w:rsidR="00CF203A" w:rsidRPr="000E539D" w:rsidRDefault="00CF203A" w:rsidP="00A83680">
            <w:pPr>
              <w:pStyle w:val="TableText"/>
              <w:ind w:right="144"/>
              <w:rPr>
                <w:noProof w:val="0"/>
              </w:rPr>
            </w:pPr>
            <w:r w:rsidRPr="009E03B9">
              <w:t>0.73</w:t>
            </w:r>
          </w:p>
        </w:tc>
        <w:tc>
          <w:tcPr>
            <w:tcW w:w="1296" w:type="dxa"/>
          </w:tcPr>
          <w:p w14:paraId="08E004CD" w14:textId="77777777" w:rsidR="00CF203A" w:rsidRPr="000E539D" w:rsidRDefault="00CF203A" w:rsidP="00A83680">
            <w:pPr>
              <w:pStyle w:val="TableText"/>
              <w:ind w:right="216"/>
              <w:rPr>
                <w:noProof w:val="0"/>
              </w:rPr>
            </w:pPr>
            <w:r w:rsidRPr="009E03B9">
              <w:t>0.66</w:t>
            </w:r>
          </w:p>
        </w:tc>
        <w:tc>
          <w:tcPr>
            <w:tcW w:w="1350" w:type="dxa"/>
          </w:tcPr>
          <w:p w14:paraId="1524EF50" w14:textId="77777777" w:rsidR="00CF203A" w:rsidRPr="000E539D" w:rsidRDefault="00CF203A" w:rsidP="00A83680">
            <w:pPr>
              <w:pStyle w:val="TableText"/>
              <w:ind w:right="216"/>
              <w:rPr>
                <w:noProof w:val="0"/>
              </w:rPr>
            </w:pPr>
            <w:r w:rsidRPr="00C030BA">
              <w:t>N/A</w:t>
            </w:r>
          </w:p>
        </w:tc>
        <w:tc>
          <w:tcPr>
            <w:tcW w:w="1484" w:type="dxa"/>
          </w:tcPr>
          <w:p w14:paraId="44FD8470" w14:textId="77777777" w:rsidR="00CF203A" w:rsidRPr="000E539D" w:rsidRDefault="00CF203A" w:rsidP="00A83680">
            <w:pPr>
              <w:pStyle w:val="TableText"/>
              <w:ind w:right="216"/>
              <w:rPr>
                <w:noProof w:val="0"/>
              </w:rPr>
            </w:pPr>
            <w:r w:rsidRPr="009E03B9">
              <w:t>0.42</w:t>
            </w:r>
          </w:p>
        </w:tc>
      </w:tr>
      <w:tr w:rsidR="00CF203A" w:rsidRPr="000E539D" w14:paraId="4DCBB3C9" w14:textId="77777777" w:rsidTr="00E851FC">
        <w:tc>
          <w:tcPr>
            <w:tcW w:w="1351" w:type="dxa"/>
          </w:tcPr>
          <w:p w14:paraId="2C40ACEA" w14:textId="77777777" w:rsidR="00CF203A" w:rsidRPr="000E539D" w:rsidRDefault="00CF203A" w:rsidP="00225B2D">
            <w:pPr>
              <w:pStyle w:val="TableText"/>
              <w:rPr>
                <w:noProof w:val="0"/>
              </w:rPr>
            </w:pPr>
            <w:r w:rsidRPr="009E03B9">
              <w:t>VR131419</w:t>
            </w:r>
          </w:p>
        </w:tc>
        <w:tc>
          <w:tcPr>
            <w:tcW w:w="2030" w:type="dxa"/>
          </w:tcPr>
          <w:p w14:paraId="48365FBA" w14:textId="77777777" w:rsidR="00CF203A" w:rsidRPr="000E539D" w:rsidRDefault="00CF203A" w:rsidP="00225B2D">
            <w:pPr>
              <w:pStyle w:val="TableText"/>
              <w:rPr>
                <w:noProof w:val="0"/>
              </w:rPr>
            </w:pPr>
            <w:r w:rsidRPr="009E03B9">
              <w:t>Expressive</w:t>
            </w:r>
          </w:p>
        </w:tc>
        <w:tc>
          <w:tcPr>
            <w:tcW w:w="1008" w:type="dxa"/>
          </w:tcPr>
          <w:p w14:paraId="690350CA" w14:textId="77777777" w:rsidR="00CF203A" w:rsidRPr="000E539D" w:rsidRDefault="00CF203A" w:rsidP="00A83680">
            <w:pPr>
              <w:pStyle w:val="TableText"/>
              <w:ind w:right="144"/>
              <w:rPr>
                <w:noProof w:val="0"/>
              </w:rPr>
            </w:pPr>
            <w:r w:rsidRPr="009E03B9">
              <w:t>0.69</w:t>
            </w:r>
          </w:p>
        </w:tc>
        <w:tc>
          <w:tcPr>
            <w:tcW w:w="1296" w:type="dxa"/>
          </w:tcPr>
          <w:p w14:paraId="3F3F36A4" w14:textId="77777777" w:rsidR="00CF203A" w:rsidRPr="000E539D" w:rsidRDefault="00CF203A" w:rsidP="00A83680">
            <w:pPr>
              <w:pStyle w:val="TableText"/>
              <w:ind w:right="216"/>
              <w:rPr>
                <w:noProof w:val="0"/>
              </w:rPr>
            </w:pPr>
            <w:r w:rsidRPr="009E03B9">
              <w:t>0.61</w:t>
            </w:r>
          </w:p>
        </w:tc>
        <w:tc>
          <w:tcPr>
            <w:tcW w:w="1350" w:type="dxa"/>
          </w:tcPr>
          <w:p w14:paraId="77200293" w14:textId="77777777" w:rsidR="00CF203A" w:rsidRPr="000E539D" w:rsidRDefault="00CF203A" w:rsidP="00A83680">
            <w:pPr>
              <w:pStyle w:val="TableText"/>
              <w:ind w:right="216"/>
              <w:rPr>
                <w:noProof w:val="0"/>
              </w:rPr>
            </w:pPr>
            <w:r w:rsidRPr="00C030BA">
              <w:t>N/A</w:t>
            </w:r>
          </w:p>
        </w:tc>
        <w:tc>
          <w:tcPr>
            <w:tcW w:w="1484" w:type="dxa"/>
          </w:tcPr>
          <w:p w14:paraId="220FA8CE" w14:textId="77777777" w:rsidR="00CF203A" w:rsidRPr="000E539D" w:rsidRDefault="00CF203A" w:rsidP="00A83680">
            <w:pPr>
              <w:pStyle w:val="TableText"/>
              <w:ind w:right="216"/>
              <w:rPr>
                <w:noProof w:val="0"/>
              </w:rPr>
            </w:pPr>
            <w:r w:rsidRPr="009E03B9">
              <w:t>0.41</w:t>
            </w:r>
          </w:p>
        </w:tc>
      </w:tr>
      <w:tr w:rsidR="00CF203A" w:rsidRPr="000E539D" w14:paraId="39142FD3" w14:textId="77777777" w:rsidTr="00E851FC">
        <w:tc>
          <w:tcPr>
            <w:tcW w:w="1351" w:type="dxa"/>
          </w:tcPr>
          <w:p w14:paraId="1ABD14C4" w14:textId="77777777" w:rsidR="00CF203A" w:rsidRPr="000E539D" w:rsidRDefault="00CF203A" w:rsidP="00225B2D">
            <w:pPr>
              <w:pStyle w:val="TableText"/>
              <w:rPr>
                <w:noProof w:val="0"/>
              </w:rPr>
            </w:pPr>
            <w:r w:rsidRPr="009E03B9">
              <w:t>VR131450</w:t>
            </w:r>
          </w:p>
        </w:tc>
        <w:tc>
          <w:tcPr>
            <w:tcW w:w="2030" w:type="dxa"/>
          </w:tcPr>
          <w:p w14:paraId="62D26883" w14:textId="77777777" w:rsidR="00CF203A" w:rsidRPr="000E539D" w:rsidRDefault="00CF203A" w:rsidP="00225B2D">
            <w:pPr>
              <w:pStyle w:val="TableText"/>
              <w:rPr>
                <w:noProof w:val="0"/>
              </w:rPr>
            </w:pPr>
            <w:r w:rsidRPr="009E03B9">
              <w:t>Expressive</w:t>
            </w:r>
          </w:p>
        </w:tc>
        <w:tc>
          <w:tcPr>
            <w:tcW w:w="1008" w:type="dxa"/>
          </w:tcPr>
          <w:p w14:paraId="3D00441B" w14:textId="77777777" w:rsidR="00CF203A" w:rsidRPr="000E539D" w:rsidRDefault="00CF203A" w:rsidP="00A83680">
            <w:pPr>
              <w:pStyle w:val="TableText"/>
              <w:ind w:right="144"/>
              <w:rPr>
                <w:noProof w:val="0"/>
              </w:rPr>
            </w:pPr>
            <w:r w:rsidRPr="009E03B9">
              <w:t>0.69</w:t>
            </w:r>
          </w:p>
        </w:tc>
        <w:tc>
          <w:tcPr>
            <w:tcW w:w="1296" w:type="dxa"/>
          </w:tcPr>
          <w:p w14:paraId="4E418378" w14:textId="77777777" w:rsidR="00CF203A" w:rsidRPr="000E539D" w:rsidRDefault="00CF203A" w:rsidP="00A83680">
            <w:pPr>
              <w:pStyle w:val="TableText"/>
              <w:ind w:right="216"/>
              <w:rPr>
                <w:noProof w:val="0"/>
              </w:rPr>
            </w:pPr>
            <w:r w:rsidRPr="009E03B9">
              <w:t>0.75</w:t>
            </w:r>
          </w:p>
        </w:tc>
        <w:tc>
          <w:tcPr>
            <w:tcW w:w="1350" w:type="dxa"/>
          </w:tcPr>
          <w:p w14:paraId="425D6D42" w14:textId="77777777" w:rsidR="00CF203A" w:rsidRPr="000E539D" w:rsidRDefault="00CF203A" w:rsidP="00A83680">
            <w:pPr>
              <w:pStyle w:val="TableText"/>
              <w:ind w:right="216"/>
              <w:rPr>
                <w:noProof w:val="0"/>
              </w:rPr>
            </w:pPr>
            <w:r w:rsidRPr="00C030BA">
              <w:t>N/A</w:t>
            </w:r>
          </w:p>
        </w:tc>
        <w:tc>
          <w:tcPr>
            <w:tcW w:w="1484" w:type="dxa"/>
          </w:tcPr>
          <w:p w14:paraId="15354E94" w14:textId="77777777" w:rsidR="00CF203A" w:rsidRPr="000E539D" w:rsidRDefault="00CF203A" w:rsidP="00A83680">
            <w:pPr>
              <w:pStyle w:val="TableText"/>
              <w:ind w:right="216"/>
              <w:rPr>
                <w:noProof w:val="0"/>
              </w:rPr>
            </w:pPr>
            <w:r w:rsidRPr="009E03B9">
              <w:t>-0.08</w:t>
            </w:r>
          </w:p>
        </w:tc>
      </w:tr>
      <w:tr w:rsidR="00CF203A" w:rsidRPr="000E539D" w14:paraId="4B94F81B" w14:textId="77777777" w:rsidTr="00E851FC">
        <w:tc>
          <w:tcPr>
            <w:tcW w:w="1351" w:type="dxa"/>
          </w:tcPr>
          <w:p w14:paraId="567B83FF" w14:textId="77777777" w:rsidR="00CF203A" w:rsidRPr="000E539D" w:rsidRDefault="00CF203A" w:rsidP="00225B2D">
            <w:pPr>
              <w:pStyle w:val="TableText"/>
              <w:rPr>
                <w:noProof w:val="0"/>
              </w:rPr>
            </w:pPr>
            <w:r w:rsidRPr="009E03B9">
              <w:t>VR154458</w:t>
            </w:r>
          </w:p>
        </w:tc>
        <w:tc>
          <w:tcPr>
            <w:tcW w:w="2030" w:type="dxa"/>
          </w:tcPr>
          <w:p w14:paraId="5B83BF60" w14:textId="77777777" w:rsidR="00CF203A" w:rsidRPr="000E539D" w:rsidRDefault="00CF203A" w:rsidP="00225B2D">
            <w:pPr>
              <w:pStyle w:val="TableText"/>
              <w:rPr>
                <w:noProof w:val="0"/>
              </w:rPr>
            </w:pPr>
            <w:r w:rsidRPr="009E03B9">
              <w:t>Expressive</w:t>
            </w:r>
          </w:p>
        </w:tc>
        <w:tc>
          <w:tcPr>
            <w:tcW w:w="1008" w:type="dxa"/>
          </w:tcPr>
          <w:p w14:paraId="6851BBBC" w14:textId="77777777" w:rsidR="00CF203A" w:rsidRPr="000E539D" w:rsidRDefault="00CF203A" w:rsidP="00A83680">
            <w:pPr>
              <w:pStyle w:val="TableText"/>
              <w:ind w:right="144"/>
              <w:rPr>
                <w:noProof w:val="0"/>
              </w:rPr>
            </w:pPr>
            <w:r w:rsidRPr="009E03B9">
              <w:t>0.77</w:t>
            </w:r>
          </w:p>
        </w:tc>
        <w:tc>
          <w:tcPr>
            <w:tcW w:w="1296" w:type="dxa"/>
          </w:tcPr>
          <w:p w14:paraId="229C10C9" w14:textId="77777777" w:rsidR="00CF203A" w:rsidRPr="000E539D" w:rsidRDefault="00CF203A" w:rsidP="00A83680">
            <w:pPr>
              <w:pStyle w:val="TableText"/>
              <w:ind w:right="216"/>
              <w:rPr>
                <w:noProof w:val="0"/>
              </w:rPr>
            </w:pPr>
            <w:r w:rsidRPr="009E03B9">
              <w:t>0.69</w:t>
            </w:r>
          </w:p>
        </w:tc>
        <w:tc>
          <w:tcPr>
            <w:tcW w:w="1350" w:type="dxa"/>
          </w:tcPr>
          <w:p w14:paraId="583CC1AA" w14:textId="77777777" w:rsidR="00CF203A" w:rsidRPr="000E539D" w:rsidRDefault="00CF203A" w:rsidP="00A83680">
            <w:pPr>
              <w:pStyle w:val="TableText"/>
              <w:ind w:right="216"/>
              <w:rPr>
                <w:noProof w:val="0"/>
              </w:rPr>
            </w:pPr>
            <w:r w:rsidRPr="00C030BA">
              <w:t>N/A</w:t>
            </w:r>
          </w:p>
        </w:tc>
        <w:tc>
          <w:tcPr>
            <w:tcW w:w="1484" w:type="dxa"/>
          </w:tcPr>
          <w:p w14:paraId="2DDE7E03" w14:textId="77777777" w:rsidR="00CF203A" w:rsidRPr="000E539D" w:rsidRDefault="00CF203A" w:rsidP="00A83680">
            <w:pPr>
              <w:pStyle w:val="TableText"/>
              <w:ind w:right="216"/>
              <w:rPr>
                <w:noProof w:val="0"/>
              </w:rPr>
            </w:pPr>
            <w:r w:rsidRPr="009E03B9">
              <w:t>0.38</w:t>
            </w:r>
          </w:p>
        </w:tc>
      </w:tr>
      <w:tr w:rsidR="00CF203A" w:rsidRPr="000E539D" w14:paraId="195CC45A" w14:textId="77777777" w:rsidTr="00E851FC">
        <w:tc>
          <w:tcPr>
            <w:tcW w:w="1351" w:type="dxa"/>
          </w:tcPr>
          <w:p w14:paraId="2CFEF46F" w14:textId="77777777" w:rsidR="00CF203A" w:rsidRPr="000E539D" w:rsidRDefault="00CF203A" w:rsidP="00225B2D">
            <w:pPr>
              <w:pStyle w:val="TableText"/>
              <w:rPr>
                <w:noProof w:val="0"/>
              </w:rPr>
            </w:pPr>
            <w:r w:rsidRPr="009E03B9">
              <w:t>VR154465</w:t>
            </w:r>
          </w:p>
        </w:tc>
        <w:tc>
          <w:tcPr>
            <w:tcW w:w="2030" w:type="dxa"/>
          </w:tcPr>
          <w:p w14:paraId="4BF40AE2" w14:textId="77777777" w:rsidR="00CF203A" w:rsidRPr="000E539D" w:rsidRDefault="00CF203A" w:rsidP="00225B2D">
            <w:pPr>
              <w:pStyle w:val="TableText"/>
              <w:rPr>
                <w:noProof w:val="0"/>
              </w:rPr>
            </w:pPr>
            <w:r w:rsidRPr="009E03B9">
              <w:t>Expressive</w:t>
            </w:r>
          </w:p>
        </w:tc>
        <w:tc>
          <w:tcPr>
            <w:tcW w:w="1008" w:type="dxa"/>
          </w:tcPr>
          <w:p w14:paraId="6C5261A8" w14:textId="77777777" w:rsidR="00CF203A" w:rsidRPr="000E539D" w:rsidRDefault="00CF203A" w:rsidP="00A83680">
            <w:pPr>
              <w:pStyle w:val="TableText"/>
              <w:ind w:right="144"/>
              <w:rPr>
                <w:noProof w:val="0"/>
              </w:rPr>
            </w:pPr>
            <w:r w:rsidRPr="009E03B9">
              <w:t>0.78</w:t>
            </w:r>
          </w:p>
        </w:tc>
        <w:tc>
          <w:tcPr>
            <w:tcW w:w="1296" w:type="dxa"/>
          </w:tcPr>
          <w:p w14:paraId="2F7956E7" w14:textId="77777777" w:rsidR="00CF203A" w:rsidRPr="000E539D" w:rsidRDefault="00CF203A" w:rsidP="00A83680">
            <w:pPr>
              <w:pStyle w:val="TableText"/>
              <w:ind w:right="216"/>
              <w:rPr>
                <w:noProof w:val="0"/>
              </w:rPr>
            </w:pPr>
            <w:r w:rsidRPr="009E03B9">
              <w:t>0.7</w:t>
            </w:r>
            <w:r>
              <w:t>0</w:t>
            </w:r>
          </w:p>
        </w:tc>
        <w:tc>
          <w:tcPr>
            <w:tcW w:w="1350" w:type="dxa"/>
          </w:tcPr>
          <w:p w14:paraId="5D07B2E9" w14:textId="77777777" w:rsidR="00CF203A" w:rsidRPr="000E539D" w:rsidRDefault="00CF203A" w:rsidP="00A83680">
            <w:pPr>
              <w:pStyle w:val="TableText"/>
              <w:ind w:right="216"/>
              <w:rPr>
                <w:noProof w:val="0"/>
              </w:rPr>
            </w:pPr>
            <w:r w:rsidRPr="00C030BA">
              <w:t>N/A</w:t>
            </w:r>
          </w:p>
        </w:tc>
        <w:tc>
          <w:tcPr>
            <w:tcW w:w="1484" w:type="dxa"/>
          </w:tcPr>
          <w:p w14:paraId="0B676A11" w14:textId="77777777" w:rsidR="00CF203A" w:rsidRPr="000E539D" w:rsidRDefault="00CF203A" w:rsidP="00A83680">
            <w:pPr>
              <w:pStyle w:val="TableText"/>
              <w:ind w:right="216"/>
              <w:rPr>
                <w:noProof w:val="0"/>
              </w:rPr>
            </w:pPr>
            <w:r w:rsidRPr="009E03B9">
              <w:t>0.31</w:t>
            </w:r>
          </w:p>
        </w:tc>
      </w:tr>
      <w:tr w:rsidR="00CF203A" w:rsidRPr="000E539D" w14:paraId="2F02EA57" w14:textId="77777777" w:rsidTr="00E851FC">
        <w:tc>
          <w:tcPr>
            <w:tcW w:w="1351" w:type="dxa"/>
          </w:tcPr>
          <w:p w14:paraId="16E570B0" w14:textId="77777777" w:rsidR="00CF203A" w:rsidRPr="000E539D" w:rsidRDefault="00CF203A" w:rsidP="00225B2D">
            <w:pPr>
              <w:pStyle w:val="TableText"/>
              <w:rPr>
                <w:noProof w:val="0"/>
              </w:rPr>
            </w:pPr>
            <w:r w:rsidRPr="009E03B9">
              <w:t>VR215978</w:t>
            </w:r>
          </w:p>
        </w:tc>
        <w:tc>
          <w:tcPr>
            <w:tcW w:w="2030" w:type="dxa"/>
          </w:tcPr>
          <w:p w14:paraId="7B20C80E" w14:textId="77777777" w:rsidR="00CF203A" w:rsidRPr="000E539D" w:rsidRDefault="00CF203A" w:rsidP="00225B2D">
            <w:pPr>
              <w:pStyle w:val="TableText"/>
              <w:rPr>
                <w:noProof w:val="0"/>
              </w:rPr>
            </w:pPr>
            <w:r w:rsidRPr="009E03B9">
              <w:t>Expressive</w:t>
            </w:r>
          </w:p>
        </w:tc>
        <w:tc>
          <w:tcPr>
            <w:tcW w:w="1008" w:type="dxa"/>
          </w:tcPr>
          <w:p w14:paraId="33A7C32A" w14:textId="77777777" w:rsidR="00CF203A" w:rsidRPr="000E539D" w:rsidRDefault="00CF203A" w:rsidP="00A83680">
            <w:pPr>
              <w:pStyle w:val="TableText"/>
              <w:ind w:right="144"/>
              <w:rPr>
                <w:noProof w:val="0"/>
              </w:rPr>
            </w:pPr>
            <w:r w:rsidRPr="009E03B9">
              <w:t>0.75</w:t>
            </w:r>
          </w:p>
        </w:tc>
        <w:tc>
          <w:tcPr>
            <w:tcW w:w="1296" w:type="dxa"/>
          </w:tcPr>
          <w:p w14:paraId="45F6E252" w14:textId="77777777" w:rsidR="00CF203A" w:rsidRPr="000E539D" w:rsidRDefault="00CF203A" w:rsidP="00A83680">
            <w:pPr>
              <w:pStyle w:val="TableText"/>
              <w:ind w:right="216"/>
              <w:rPr>
                <w:noProof w:val="0"/>
              </w:rPr>
            </w:pPr>
            <w:r w:rsidRPr="009E03B9">
              <w:t>0.67</w:t>
            </w:r>
          </w:p>
        </w:tc>
        <w:tc>
          <w:tcPr>
            <w:tcW w:w="1350" w:type="dxa"/>
          </w:tcPr>
          <w:p w14:paraId="2B55493E" w14:textId="77777777" w:rsidR="00CF203A" w:rsidRPr="000E539D" w:rsidRDefault="00CF203A" w:rsidP="00A83680">
            <w:pPr>
              <w:pStyle w:val="TableText"/>
              <w:ind w:right="216"/>
              <w:rPr>
                <w:noProof w:val="0"/>
              </w:rPr>
            </w:pPr>
            <w:r w:rsidRPr="00C030BA">
              <w:t>N/A</w:t>
            </w:r>
          </w:p>
        </w:tc>
        <w:tc>
          <w:tcPr>
            <w:tcW w:w="1484" w:type="dxa"/>
          </w:tcPr>
          <w:p w14:paraId="01E7A71E" w14:textId="77777777" w:rsidR="00CF203A" w:rsidRPr="000E539D" w:rsidRDefault="00CF203A" w:rsidP="00A83680">
            <w:pPr>
              <w:pStyle w:val="TableText"/>
              <w:ind w:right="216"/>
              <w:rPr>
                <w:noProof w:val="0"/>
              </w:rPr>
            </w:pPr>
            <w:r w:rsidRPr="009E03B9">
              <w:t>0.35</w:t>
            </w:r>
          </w:p>
        </w:tc>
      </w:tr>
      <w:tr w:rsidR="00CF203A" w:rsidRPr="000E539D" w14:paraId="33B70E42" w14:textId="77777777" w:rsidTr="00E851FC">
        <w:tc>
          <w:tcPr>
            <w:tcW w:w="1351" w:type="dxa"/>
          </w:tcPr>
          <w:p w14:paraId="1DE4C72E" w14:textId="77777777" w:rsidR="00CF203A" w:rsidRPr="000E539D" w:rsidRDefault="00CF203A" w:rsidP="00225B2D">
            <w:pPr>
              <w:pStyle w:val="TableText"/>
              <w:rPr>
                <w:noProof w:val="0"/>
              </w:rPr>
            </w:pPr>
            <w:r w:rsidRPr="009E03B9">
              <w:t>VR139729</w:t>
            </w:r>
          </w:p>
        </w:tc>
        <w:tc>
          <w:tcPr>
            <w:tcW w:w="2030" w:type="dxa"/>
          </w:tcPr>
          <w:p w14:paraId="6CB9E356" w14:textId="77777777" w:rsidR="00CF203A" w:rsidRPr="000E539D" w:rsidRDefault="00CF203A" w:rsidP="00225B2D">
            <w:pPr>
              <w:pStyle w:val="TableText"/>
              <w:rPr>
                <w:noProof w:val="0"/>
              </w:rPr>
            </w:pPr>
            <w:r w:rsidRPr="009E03B9">
              <w:t>Expressive</w:t>
            </w:r>
          </w:p>
        </w:tc>
        <w:tc>
          <w:tcPr>
            <w:tcW w:w="1008" w:type="dxa"/>
          </w:tcPr>
          <w:p w14:paraId="325339DA" w14:textId="77777777" w:rsidR="00CF203A" w:rsidRPr="000E539D" w:rsidRDefault="00CF203A" w:rsidP="00A83680">
            <w:pPr>
              <w:pStyle w:val="TableText"/>
              <w:ind w:right="144"/>
              <w:rPr>
                <w:noProof w:val="0"/>
              </w:rPr>
            </w:pPr>
            <w:r w:rsidRPr="009E03B9">
              <w:t>0.54</w:t>
            </w:r>
          </w:p>
        </w:tc>
        <w:tc>
          <w:tcPr>
            <w:tcW w:w="1296" w:type="dxa"/>
          </w:tcPr>
          <w:p w14:paraId="3DDF3158" w14:textId="77777777" w:rsidR="00CF203A" w:rsidRPr="000E539D" w:rsidRDefault="00CF203A" w:rsidP="00A83680">
            <w:pPr>
              <w:pStyle w:val="TableText"/>
              <w:ind w:right="216"/>
              <w:rPr>
                <w:noProof w:val="0"/>
              </w:rPr>
            </w:pPr>
            <w:r w:rsidRPr="009E03B9">
              <w:t>0.59</w:t>
            </w:r>
          </w:p>
        </w:tc>
        <w:tc>
          <w:tcPr>
            <w:tcW w:w="1350" w:type="dxa"/>
          </w:tcPr>
          <w:p w14:paraId="3674CBF2" w14:textId="77777777" w:rsidR="00CF203A" w:rsidRPr="000E539D" w:rsidRDefault="00CF203A" w:rsidP="00A83680">
            <w:pPr>
              <w:pStyle w:val="TableText"/>
              <w:ind w:right="216"/>
              <w:rPr>
                <w:noProof w:val="0"/>
              </w:rPr>
            </w:pPr>
            <w:r w:rsidRPr="00C030BA">
              <w:t>N/A</w:t>
            </w:r>
          </w:p>
        </w:tc>
        <w:tc>
          <w:tcPr>
            <w:tcW w:w="1484" w:type="dxa"/>
          </w:tcPr>
          <w:p w14:paraId="39C0C7A0" w14:textId="77777777" w:rsidR="00CF203A" w:rsidRPr="000E539D" w:rsidRDefault="00CF203A" w:rsidP="00A83680">
            <w:pPr>
              <w:pStyle w:val="TableText"/>
              <w:ind w:right="216"/>
              <w:rPr>
                <w:noProof w:val="0"/>
              </w:rPr>
            </w:pPr>
            <w:r w:rsidRPr="009E03B9">
              <w:t>-0.1</w:t>
            </w:r>
            <w:r>
              <w:t>0</w:t>
            </w:r>
          </w:p>
        </w:tc>
      </w:tr>
      <w:tr w:rsidR="00CF203A" w:rsidRPr="000E539D" w14:paraId="61963CF7" w14:textId="77777777" w:rsidTr="00E851FC">
        <w:tc>
          <w:tcPr>
            <w:tcW w:w="1351" w:type="dxa"/>
          </w:tcPr>
          <w:p w14:paraId="10AAB83F" w14:textId="77777777" w:rsidR="00CF203A" w:rsidRPr="000E539D" w:rsidRDefault="00CF203A" w:rsidP="00225B2D">
            <w:pPr>
              <w:pStyle w:val="TableText"/>
              <w:rPr>
                <w:noProof w:val="0"/>
              </w:rPr>
            </w:pPr>
            <w:r w:rsidRPr="009E03B9">
              <w:t>VR139975</w:t>
            </w:r>
          </w:p>
        </w:tc>
        <w:tc>
          <w:tcPr>
            <w:tcW w:w="2030" w:type="dxa"/>
          </w:tcPr>
          <w:p w14:paraId="006AFA32" w14:textId="77777777" w:rsidR="00CF203A" w:rsidRPr="000E539D" w:rsidRDefault="00CF203A" w:rsidP="00225B2D">
            <w:pPr>
              <w:pStyle w:val="TableText"/>
              <w:rPr>
                <w:noProof w:val="0"/>
              </w:rPr>
            </w:pPr>
            <w:r w:rsidRPr="009E03B9">
              <w:t>Expressive</w:t>
            </w:r>
          </w:p>
        </w:tc>
        <w:tc>
          <w:tcPr>
            <w:tcW w:w="1008" w:type="dxa"/>
          </w:tcPr>
          <w:p w14:paraId="230CF136" w14:textId="77777777" w:rsidR="00CF203A" w:rsidRPr="000E539D" w:rsidRDefault="00CF203A" w:rsidP="00A83680">
            <w:pPr>
              <w:pStyle w:val="TableText"/>
              <w:ind w:right="144"/>
              <w:rPr>
                <w:noProof w:val="0"/>
              </w:rPr>
            </w:pPr>
            <w:r w:rsidRPr="009E03B9">
              <w:t>0.64</w:t>
            </w:r>
          </w:p>
        </w:tc>
        <w:tc>
          <w:tcPr>
            <w:tcW w:w="1296" w:type="dxa"/>
          </w:tcPr>
          <w:p w14:paraId="428E5C11" w14:textId="77777777" w:rsidR="00CF203A" w:rsidRPr="000E539D" w:rsidRDefault="00CF203A" w:rsidP="00A83680">
            <w:pPr>
              <w:pStyle w:val="TableText"/>
              <w:ind w:right="216"/>
              <w:rPr>
                <w:noProof w:val="0"/>
              </w:rPr>
            </w:pPr>
            <w:r w:rsidRPr="009E03B9">
              <w:t>0.57</w:t>
            </w:r>
          </w:p>
        </w:tc>
        <w:tc>
          <w:tcPr>
            <w:tcW w:w="1350" w:type="dxa"/>
          </w:tcPr>
          <w:p w14:paraId="6A6EC709" w14:textId="77777777" w:rsidR="00CF203A" w:rsidRPr="000E539D" w:rsidRDefault="00CF203A" w:rsidP="00A83680">
            <w:pPr>
              <w:pStyle w:val="TableText"/>
              <w:ind w:right="216"/>
              <w:rPr>
                <w:noProof w:val="0"/>
              </w:rPr>
            </w:pPr>
            <w:r w:rsidRPr="00C030BA">
              <w:t>N/A</w:t>
            </w:r>
          </w:p>
        </w:tc>
        <w:tc>
          <w:tcPr>
            <w:tcW w:w="1484" w:type="dxa"/>
          </w:tcPr>
          <w:p w14:paraId="36D6981C" w14:textId="77777777" w:rsidR="00CF203A" w:rsidRPr="000E539D" w:rsidRDefault="00CF203A" w:rsidP="00A83680">
            <w:pPr>
              <w:pStyle w:val="TableText"/>
              <w:ind w:right="216"/>
              <w:rPr>
                <w:noProof w:val="0"/>
              </w:rPr>
            </w:pPr>
            <w:r w:rsidRPr="009E03B9">
              <w:t>0.36</w:t>
            </w:r>
          </w:p>
        </w:tc>
      </w:tr>
      <w:tr w:rsidR="00CF203A" w:rsidRPr="000E539D" w14:paraId="26FF2FF5" w14:textId="77777777" w:rsidTr="00E851FC">
        <w:tc>
          <w:tcPr>
            <w:tcW w:w="1351" w:type="dxa"/>
          </w:tcPr>
          <w:p w14:paraId="5BADC4EB" w14:textId="77777777" w:rsidR="00CF203A" w:rsidRPr="000E539D" w:rsidRDefault="00CF203A" w:rsidP="00225B2D">
            <w:pPr>
              <w:pStyle w:val="TableText"/>
              <w:rPr>
                <w:noProof w:val="0"/>
              </w:rPr>
            </w:pPr>
            <w:r w:rsidRPr="009E03B9">
              <w:t>VR223164</w:t>
            </w:r>
          </w:p>
        </w:tc>
        <w:tc>
          <w:tcPr>
            <w:tcW w:w="2030" w:type="dxa"/>
          </w:tcPr>
          <w:p w14:paraId="34684882" w14:textId="77777777" w:rsidR="00CF203A" w:rsidRPr="000E539D" w:rsidRDefault="00CF203A" w:rsidP="00225B2D">
            <w:pPr>
              <w:pStyle w:val="TableText"/>
              <w:rPr>
                <w:noProof w:val="0"/>
              </w:rPr>
            </w:pPr>
            <w:r w:rsidRPr="009E03B9">
              <w:t>Expressive</w:t>
            </w:r>
          </w:p>
        </w:tc>
        <w:tc>
          <w:tcPr>
            <w:tcW w:w="1008" w:type="dxa"/>
          </w:tcPr>
          <w:p w14:paraId="1FB2749A" w14:textId="77777777" w:rsidR="00CF203A" w:rsidRPr="000E539D" w:rsidRDefault="00CF203A" w:rsidP="00A83680">
            <w:pPr>
              <w:pStyle w:val="TableText"/>
              <w:ind w:right="144"/>
              <w:rPr>
                <w:noProof w:val="0"/>
              </w:rPr>
            </w:pPr>
            <w:r w:rsidRPr="009E03B9">
              <w:t>0.63</w:t>
            </w:r>
          </w:p>
        </w:tc>
        <w:tc>
          <w:tcPr>
            <w:tcW w:w="1296" w:type="dxa"/>
          </w:tcPr>
          <w:p w14:paraId="1C2FF577" w14:textId="77777777" w:rsidR="00CF203A" w:rsidRPr="000E539D" w:rsidRDefault="00CF203A" w:rsidP="00A83680">
            <w:pPr>
              <w:pStyle w:val="TableText"/>
              <w:ind w:right="216"/>
              <w:rPr>
                <w:noProof w:val="0"/>
              </w:rPr>
            </w:pPr>
            <w:r w:rsidRPr="009E03B9">
              <w:t>0.55</w:t>
            </w:r>
          </w:p>
        </w:tc>
        <w:tc>
          <w:tcPr>
            <w:tcW w:w="1350" w:type="dxa"/>
          </w:tcPr>
          <w:p w14:paraId="76E88E93" w14:textId="77777777" w:rsidR="00CF203A" w:rsidRPr="000E539D" w:rsidRDefault="00CF203A" w:rsidP="00A83680">
            <w:pPr>
              <w:pStyle w:val="TableText"/>
              <w:ind w:right="216"/>
              <w:rPr>
                <w:noProof w:val="0"/>
              </w:rPr>
            </w:pPr>
            <w:r w:rsidRPr="00C030BA">
              <w:t>N/A</w:t>
            </w:r>
          </w:p>
        </w:tc>
        <w:tc>
          <w:tcPr>
            <w:tcW w:w="1484" w:type="dxa"/>
          </w:tcPr>
          <w:p w14:paraId="52B28E05" w14:textId="77777777" w:rsidR="00CF203A" w:rsidRPr="000E539D" w:rsidRDefault="00CF203A" w:rsidP="00A83680">
            <w:pPr>
              <w:pStyle w:val="TableText"/>
              <w:ind w:right="216"/>
              <w:rPr>
                <w:noProof w:val="0"/>
              </w:rPr>
            </w:pPr>
            <w:r w:rsidRPr="009E03B9">
              <w:t>0.43</w:t>
            </w:r>
          </w:p>
        </w:tc>
      </w:tr>
      <w:tr w:rsidR="00CF203A" w:rsidRPr="000E539D" w14:paraId="34D2A1E1" w14:textId="77777777" w:rsidTr="00E851FC">
        <w:tc>
          <w:tcPr>
            <w:tcW w:w="1351" w:type="dxa"/>
          </w:tcPr>
          <w:p w14:paraId="26DF9130" w14:textId="77777777" w:rsidR="00CF203A" w:rsidRPr="000E539D" w:rsidRDefault="00CF203A" w:rsidP="00225B2D">
            <w:pPr>
              <w:pStyle w:val="TableText"/>
              <w:rPr>
                <w:noProof w:val="0"/>
              </w:rPr>
            </w:pPr>
            <w:r w:rsidRPr="009E03B9">
              <w:t>VR244385</w:t>
            </w:r>
          </w:p>
        </w:tc>
        <w:tc>
          <w:tcPr>
            <w:tcW w:w="2030" w:type="dxa"/>
          </w:tcPr>
          <w:p w14:paraId="69D1A757" w14:textId="77777777" w:rsidR="00CF203A" w:rsidRPr="000E539D" w:rsidRDefault="00CF203A" w:rsidP="00225B2D">
            <w:pPr>
              <w:pStyle w:val="TableText"/>
              <w:rPr>
                <w:noProof w:val="0"/>
              </w:rPr>
            </w:pPr>
            <w:r w:rsidRPr="009E03B9">
              <w:t>Expressive</w:t>
            </w:r>
          </w:p>
        </w:tc>
        <w:tc>
          <w:tcPr>
            <w:tcW w:w="1008" w:type="dxa"/>
          </w:tcPr>
          <w:p w14:paraId="2B0DAAB2" w14:textId="77777777" w:rsidR="00CF203A" w:rsidRPr="000E539D" w:rsidRDefault="00CF203A" w:rsidP="00A83680">
            <w:pPr>
              <w:pStyle w:val="TableText"/>
              <w:ind w:right="144"/>
              <w:rPr>
                <w:noProof w:val="0"/>
              </w:rPr>
            </w:pPr>
            <w:r w:rsidRPr="009E03B9">
              <w:t>0.58</w:t>
            </w:r>
          </w:p>
        </w:tc>
        <w:tc>
          <w:tcPr>
            <w:tcW w:w="1296" w:type="dxa"/>
          </w:tcPr>
          <w:p w14:paraId="465A2C54" w14:textId="77777777" w:rsidR="00CF203A" w:rsidRPr="000E539D" w:rsidRDefault="00CF203A" w:rsidP="00A83680">
            <w:pPr>
              <w:pStyle w:val="TableText"/>
              <w:ind w:right="216"/>
              <w:rPr>
                <w:noProof w:val="0"/>
              </w:rPr>
            </w:pPr>
            <w:r w:rsidRPr="009E03B9">
              <w:t>0.64</w:t>
            </w:r>
          </w:p>
        </w:tc>
        <w:tc>
          <w:tcPr>
            <w:tcW w:w="1350" w:type="dxa"/>
          </w:tcPr>
          <w:p w14:paraId="0C637F2A" w14:textId="77777777" w:rsidR="00CF203A" w:rsidRPr="000E539D" w:rsidRDefault="00CF203A" w:rsidP="00A83680">
            <w:pPr>
              <w:pStyle w:val="TableText"/>
              <w:ind w:right="216"/>
              <w:rPr>
                <w:noProof w:val="0"/>
              </w:rPr>
            </w:pPr>
            <w:r w:rsidRPr="00C030BA">
              <w:t>N/A</w:t>
            </w:r>
          </w:p>
        </w:tc>
        <w:tc>
          <w:tcPr>
            <w:tcW w:w="1484" w:type="dxa"/>
          </w:tcPr>
          <w:p w14:paraId="60123045" w14:textId="77777777" w:rsidR="00CF203A" w:rsidRPr="000E539D" w:rsidRDefault="00CF203A" w:rsidP="00A83680">
            <w:pPr>
              <w:pStyle w:val="TableText"/>
              <w:ind w:right="216"/>
              <w:rPr>
                <w:noProof w:val="0"/>
              </w:rPr>
            </w:pPr>
            <w:r w:rsidRPr="009E03B9">
              <w:t>-0.15</w:t>
            </w:r>
          </w:p>
        </w:tc>
      </w:tr>
      <w:tr w:rsidR="00CF203A" w:rsidRPr="000E539D" w14:paraId="1DF710A5" w14:textId="77777777" w:rsidTr="00E851FC">
        <w:tc>
          <w:tcPr>
            <w:tcW w:w="1351" w:type="dxa"/>
          </w:tcPr>
          <w:p w14:paraId="0F991446" w14:textId="77777777" w:rsidR="00CF203A" w:rsidRPr="000E539D" w:rsidRDefault="00CF203A" w:rsidP="00225B2D">
            <w:pPr>
              <w:pStyle w:val="TableText"/>
              <w:rPr>
                <w:noProof w:val="0"/>
              </w:rPr>
            </w:pPr>
            <w:r w:rsidRPr="009E03B9">
              <w:t>VR053826</w:t>
            </w:r>
          </w:p>
        </w:tc>
        <w:tc>
          <w:tcPr>
            <w:tcW w:w="2030" w:type="dxa"/>
          </w:tcPr>
          <w:p w14:paraId="7EAB8B9B" w14:textId="77777777" w:rsidR="00CF203A" w:rsidRPr="000E539D" w:rsidRDefault="00CF203A" w:rsidP="00225B2D">
            <w:pPr>
              <w:pStyle w:val="TableText"/>
              <w:rPr>
                <w:noProof w:val="0"/>
              </w:rPr>
            </w:pPr>
            <w:r w:rsidRPr="009E03B9">
              <w:t>Receptive</w:t>
            </w:r>
          </w:p>
        </w:tc>
        <w:tc>
          <w:tcPr>
            <w:tcW w:w="1008" w:type="dxa"/>
          </w:tcPr>
          <w:p w14:paraId="1617B2C5" w14:textId="77777777" w:rsidR="00CF203A" w:rsidRPr="000E539D" w:rsidRDefault="00CF203A" w:rsidP="00A83680">
            <w:pPr>
              <w:pStyle w:val="TableText"/>
              <w:ind w:right="144"/>
              <w:rPr>
                <w:noProof w:val="0"/>
              </w:rPr>
            </w:pPr>
            <w:r w:rsidRPr="009E03B9">
              <w:t>0.65</w:t>
            </w:r>
          </w:p>
        </w:tc>
        <w:tc>
          <w:tcPr>
            <w:tcW w:w="1296" w:type="dxa"/>
          </w:tcPr>
          <w:p w14:paraId="2631F3FA" w14:textId="77777777" w:rsidR="00CF203A" w:rsidRPr="000E539D" w:rsidRDefault="00CF203A" w:rsidP="00A83680">
            <w:pPr>
              <w:pStyle w:val="TableText"/>
              <w:ind w:right="216"/>
              <w:rPr>
                <w:noProof w:val="0"/>
              </w:rPr>
            </w:pPr>
            <w:r w:rsidRPr="009E03B9">
              <w:t>0.66</w:t>
            </w:r>
          </w:p>
        </w:tc>
        <w:tc>
          <w:tcPr>
            <w:tcW w:w="1350" w:type="dxa"/>
          </w:tcPr>
          <w:p w14:paraId="65699170" w14:textId="77777777" w:rsidR="00CF203A" w:rsidRPr="000E539D" w:rsidRDefault="00CF203A" w:rsidP="00A83680">
            <w:pPr>
              <w:pStyle w:val="TableText"/>
              <w:ind w:right="216"/>
              <w:rPr>
                <w:noProof w:val="0"/>
              </w:rPr>
            </w:pPr>
            <w:r w:rsidRPr="009E03B9">
              <w:t>0.15</w:t>
            </w:r>
          </w:p>
        </w:tc>
        <w:tc>
          <w:tcPr>
            <w:tcW w:w="1484" w:type="dxa"/>
          </w:tcPr>
          <w:p w14:paraId="1DFD6ACE" w14:textId="77777777" w:rsidR="00CF203A" w:rsidRPr="000E539D" w:rsidRDefault="00CF203A" w:rsidP="00A83680">
            <w:pPr>
              <w:pStyle w:val="TableText"/>
              <w:ind w:right="216"/>
              <w:rPr>
                <w:noProof w:val="0"/>
              </w:rPr>
            </w:pPr>
            <w:r w:rsidRPr="00F7566E">
              <w:t>N/A</w:t>
            </w:r>
          </w:p>
        </w:tc>
      </w:tr>
      <w:tr w:rsidR="00CF203A" w:rsidRPr="000E539D" w14:paraId="287C4E9C" w14:textId="77777777" w:rsidTr="00E851FC">
        <w:tc>
          <w:tcPr>
            <w:tcW w:w="1351" w:type="dxa"/>
          </w:tcPr>
          <w:p w14:paraId="2A463913" w14:textId="77777777" w:rsidR="00CF203A" w:rsidRPr="000E539D" w:rsidRDefault="00CF203A" w:rsidP="00225B2D">
            <w:pPr>
              <w:pStyle w:val="TableText"/>
              <w:rPr>
                <w:noProof w:val="0"/>
              </w:rPr>
            </w:pPr>
            <w:r w:rsidRPr="009E03B9">
              <w:t>VR193093</w:t>
            </w:r>
          </w:p>
        </w:tc>
        <w:tc>
          <w:tcPr>
            <w:tcW w:w="2030" w:type="dxa"/>
          </w:tcPr>
          <w:p w14:paraId="63084B0B" w14:textId="77777777" w:rsidR="00CF203A" w:rsidRPr="000E539D" w:rsidRDefault="00CF203A" w:rsidP="00225B2D">
            <w:pPr>
              <w:pStyle w:val="TableText"/>
              <w:rPr>
                <w:noProof w:val="0"/>
              </w:rPr>
            </w:pPr>
            <w:r w:rsidRPr="009E03B9">
              <w:t>Receptive</w:t>
            </w:r>
          </w:p>
        </w:tc>
        <w:tc>
          <w:tcPr>
            <w:tcW w:w="1008" w:type="dxa"/>
          </w:tcPr>
          <w:p w14:paraId="5033C73A" w14:textId="77777777" w:rsidR="00CF203A" w:rsidRPr="000E539D" w:rsidRDefault="00CF203A" w:rsidP="00A83680">
            <w:pPr>
              <w:pStyle w:val="TableText"/>
              <w:ind w:right="144"/>
              <w:rPr>
                <w:noProof w:val="0"/>
              </w:rPr>
            </w:pPr>
            <w:r w:rsidRPr="009E03B9">
              <w:t>0.67</w:t>
            </w:r>
          </w:p>
        </w:tc>
        <w:tc>
          <w:tcPr>
            <w:tcW w:w="1296" w:type="dxa"/>
          </w:tcPr>
          <w:p w14:paraId="6D6EDAED" w14:textId="77777777" w:rsidR="00CF203A" w:rsidRPr="000E539D" w:rsidRDefault="00CF203A" w:rsidP="00A83680">
            <w:pPr>
              <w:pStyle w:val="TableText"/>
              <w:ind w:right="216"/>
              <w:rPr>
                <w:noProof w:val="0"/>
              </w:rPr>
            </w:pPr>
            <w:r w:rsidRPr="009E03B9">
              <w:t>0.68</w:t>
            </w:r>
          </w:p>
        </w:tc>
        <w:tc>
          <w:tcPr>
            <w:tcW w:w="1350" w:type="dxa"/>
          </w:tcPr>
          <w:p w14:paraId="50D1B4A7" w14:textId="77777777" w:rsidR="00CF203A" w:rsidRPr="000E539D" w:rsidRDefault="00CF203A" w:rsidP="00A83680">
            <w:pPr>
              <w:pStyle w:val="TableText"/>
              <w:ind w:right="216"/>
              <w:rPr>
                <w:noProof w:val="0"/>
              </w:rPr>
            </w:pPr>
            <w:r w:rsidRPr="009E03B9">
              <w:t>0.17</w:t>
            </w:r>
          </w:p>
        </w:tc>
        <w:tc>
          <w:tcPr>
            <w:tcW w:w="1484" w:type="dxa"/>
          </w:tcPr>
          <w:p w14:paraId="180C3C91" w14:textId="77777777" w:rsidR="00CF203A" w:rsidRPr="000E539D" w:rsidRDefault="00CF203A" w:rsidP="00A83680">
            <w:pPr>
              <w:pStyle w:val="TableText"/>
              <w:ind w:right="216"/>
              <w:rPr>
                <w:noProof w:val="0"/>
              </w:rPr>
            </w:pPr>
            <w:r w:rsidRPr="00F7566E">
              <w:t>N/A</w:t>
            </w:r>
          </w:p>
        </w:tc>
      </w:tr>
      <w:tr w:rsidR="00CF203A" w:rsidRPr="000E539D" w14:paraId="604A639C" w14:textId="77777777" w:rsidTr="00E851FC">
        <w:tc>
          <w:tcPr>
            <w:tcW w:w="1351" w:type="dxa"/>
          </w:tcPr>
          <w:p w14:paraId="43E07889" w14:textId="77777777" w:rsidR="00CF203A" w:rsidRPr="000E539D" w:rsidRDefault="00CF203A" w:rsidP="00225B2D">
            <w:pPr>
              <w:pStyle w:val="TableText"/>
              <w:rPr>
                <w:noProof w:val="0"/>
              </w:rPr>
            </w:pPr>
            <w:r w:rsidRPr="009E03B9">
              <w:t>VR137085</w:t>
            </w:r>
          </w:p>
        </w:tc>
        <w:tc>
          <w:tcPr>
            <w:tcW w:w="2030" w:type="dxa"/>
          </w:tcPr>
          <w:p w14:paraId="157CECA6" w14:textId="77777777" w:rsidR="00CF203A" w:rsidRPr="000E539D" w:rsidRDefault="00CF203A" w:rsidP="00225B2D">
            <w:pPr>
              <w:pStyle w:val="TableText"/>
              <w:rPr>
                <w:noProof w:val="0"/>
              </w:rPr>
            </w:pPr>
            <w:r w:rsidRPr="009E03B9">
              <w:t>Receptive</w:t>
            </w:r>
          </w:p>
        </w:tc>
        <w:tc>
          <w:tcPr>
            <w:tcW w:w="1008" w:type="dxa"/>
          </w:tcPr>
          <w:p w14:paraId="748F5DB7" w14:textId="77777777" w:rsidR="00CF203A" w:rsidRPr="000E539D" w:rsidRDefault="00CF203A" w:rsidP="00A83680">
            <w:pPr>
              <w:pStyle w:val="TableText"/>
              <w:ind w:right="144"/>
              <w:rPr>
                <w:noProof w:val="0"/>
              </w:rPr>
            </w:pPr>
            <w:r w:rsidRPr="009E03B9">
              <w:t>0.68</w:t>
            </w:r>
          </w:p>
        </w:tc>
        <w:tc>
          <w:tcPr>
            <w:tcW w:w="1296" w:type="dxa"/>
          </w:tcPr>
          <w:p w14:paraId="3B0B2546" w14:textId="77777777" w:rsidR="00CF203A" w:rsidRPr="000E539D" w:rsidRDefault="00CF203A" w:rsidP="00A83680">
            <w:pPr>
              <w:pStyle w:val="TableText"/>
              <w:ind w:right="216"/>
              <w:rPr>
                <w:noProof w:val="0"/>
              </w:rPr>
            </w:pPr>
            <w:r w:rsidRPr="009E03B9">
              <w:t>0.71</w:t>
            </w:r>
          </w:p>
        </w:tc>
        <w:tc>
          <w:tcPr>
            <w:tcW w:w="1350" w:type="dxa"/>
          </w:tcPr>
          <w:p w14:paraId="35A1C892" w14:textId="77777777" w:rsidR="00CF203A" w:rsidRPr="000E539D" w:rsidRDefault="00CF203A" w:rsidP="00A83680">
            <w:pPr>
              <w:pStyle w:val="TableText"/>
              <w:ind w:right="216"/>
              <w:rPr>
                <w:noProof w:val="0"/>
              </w:rPr>
            </w:pPr>
            <w:r w:rsidRPr="009E03B9">
              <w:t>-0.08</w:t>
            </w:r>
          </w:p>
        </w:tc>
        <w:tc>
          <w:tcPr>
            <w:tcW w:w="1484" w:type="dxa"/>
          </w:tcPr>
          <w:p w14:paraId="1A985039" w14:textId="77777777" w:rsidR="00CF203A" w:rsidRPr="000E539D" w:rsidRDefault="00CF203A" w:rsidP="00A83680">
            <w:pPr>
              <w:pStyle w:val="TableText"/>
              <w:ind w:right="216"/>
              <w:rPr>
                <w:noProof w:val="0"/>
              </w:rPr>
            </w:pPr>
            <w:r w:rsidRPr="00F7566E">
              <w:t>N/A</w:t>
            </w:r>
          </w:p>
        </w:tc>
      </w:tr>
      <w:tr w:rsidR="00CF203A" w:rsidRPr="000E539D" w14:paraId="282C4845" w14:textId="77777777" w:rsidTr="00E851FC">
        <w:tc>
          <w:tcPr>
            <w:tcW w:w="1351" w:type="dxa"/>
          </w:tcPr>
          <w:p w14:paraId="20DC4DC3" w14:textId="77777777" w:rsidR="00CF203A" w:rsidRPr="000E539D" w:rsidRDefault="00CF203A" w:rsidP="00225B2D">
            <w:pPr>
              <w:pStyle w:val="TableText"/>
              <w:rPr>
                <w:noProof w:val="0"/>
              </w:rPr>
            </w:pPr>
            <w:r w:rsidRPr="009E03B9">
              <w:t>VR138924</w:t>
            </w:r>
          </w:p>
        </w:tc>
        <w:tc>
          <w:tcPr>
            <w:tcW w:w="2030" w:type="dxa"/>
          </w:tcPr>
          <w:p w14:paraId="3E9FEF82" w14:textId="77777777" w:rsidR="00CF203A" w:rsidRPr="000E539D" w:rsidRDefault="00CF203A" w:rsidP="00225B2D">
            <w:pPr>
              <w:pStyle w:val="TableText"/>
              <w:rPr>
                <w:noProof w:val="0"/>
              </w:rPr>
            </w:pPr>
            <w:r w:rsidRPr="009E03B9">
              <w:t>Receptive</w:t>
            </w:r>
          </w:p>
        </w:tc>
        <w:tc>
          <w:tcPr>
            <w:tcW w:w="1008" w:type="dxa"/>
          </w:tcPr>
          <w:p w14:paraId="18B41483" w14:textId="77777777" w:rsidR="00CF203A" w:rsidRPr="000E539D" w:rsidRDefault="00CF203A" w:rsidP="00A83680">
            <w:pPr>
              <w:pStyle w:val="TableText"/>
              <w:ind w:right="144"/>
              <w:rPr>
                <w:noProof w:val="0"/>
              </w:rPr>
            </w:pPr>
            <w:r w:rsidRPr="009E03B9">
              <w:t>0.59</w:t>
            </w:r>
          </w:p>
        </w:tc>
        <w:tc>
          <w:tcPr>
            <w:tcW w:w="1296" w:type="dxa"/>
          </w:tcPr>
          <w:p w14:paraId="4F83A79A" w14:textId="77777777" w:rsidR="00CF203A" w:rsidRPr="000E539D" w:rsidRDefault="00CF203A" w:rsidP="00A83680">
            <w:pPr>
              <w:pStyle w:val="TableText"/>
              <w:ind w:right="216"/>
              <w:rPr>
                <w:noProof w:val="0"/>
              </w:rPr>
            </w:pPr>
            <w:r w:rsidRPr="009E03B9">
              <w:t>0.61</w:t>
            </w:r>
          </w:p>
        </w:tc>
        <w:tc>
          <w:tcPr>
            <w:tcW w:w="1350" w:type="dxa"/>
          </w:tcPr>
          <w:p w14:paraId="08C199C3" w14:textId="77777777" w:rsidR="00CF203A" w:rsidRPr="000E539D" w:rsidRDefault="00CF203A" w:rsidP="00A83680">
            <w:pPr>
              <w:pStyle w:val="TableText"/>
              <w:ind w:right="216"/>
              <w:rPr>
                <w:noProof w:val="0"/>
              </w:rPr>
            </w:pPr>
            <w:r w:rsidRPr="009E03B9">
              <w:t>0.28</w:t>
            </w:r>
          </w:p>
        </w:tc>
        <w:tc>
          <w:tcPr>
            <w:tcW w:w="1484" w:type="dxa"/>
          </w:tcPr>
          <w:p w14:paraId="06348704" w14:textId="77777777" w:rsidR="00CF203A" w:rsidRPr="000E539D" w:rsidRDefault="00CF203A" w:rsidP="00A83680">
            <w:pPr>
              <w:pStyle w:val="TableText"/>
              <w:ind w:right="216"/>
              <w:rPr>
                <w:noProof w:val="0"/>
              </w:rPr>
            </w:pPr>
            <w:r w:rsidRPr="00F7566E">
              <w:t>N/A</w:t>
            </w:r>
          </w:p>
        </w:tc>
      </w:tr>
      <w:tr w:rsidR="00CF203A" w:rsidRPr="000E539D" w14:paraId="21E9A901" w14:textId="77777777" w:rsidTr="00E851FC">
        <w:tc>
          <w:tcPr>
            <w:tcW w:w="1351" w:type="dxa"/>
          </w:tcPr>
          <w:p w14:paraId="45DD5229" w14:textId="77777777" w:rsidR="00CF203A" w:rsidRPr="000E539D" w:rsidRDefault="00CF203A" w:rsidP="00225B2D">
            <w:pPr>
              <w:pStyle w:val="TableText"/>
              <w:rPr>
                <w:noProof w:val="0"/>
              </w:rPr>
            </w:pPr>
            <w:r w:rsidRPr="009E03B9">
              <w:t>VR138950</w:t>
            </w:r>
          </w:p>
        </w:tc>
        <w:tc>
          <w:tcPr>
            <w:tcW w:w="2030" w:type="dxa"/>
          </w:tcPr>
          <w:p w14:paraId="56A5D997" w14:textId="77777777" w:rsidR="00CF203A" w:rsidRPr="000E539D" w:rsidRDefault="00CF203A" w:rsidP="00225B2D">
            <w:pPr>
              <w:pStyle w:val="TableText"/>
              <w:rPr>
                <w:noProof w:val="0"/>
              </w:rPr>
            </w:pPr>
            <w:r w:rsidRPr="009E03B9">
              <w:t>Receptive</w:t>
            </w:r>
          </w:p>
        </w:tc>
        <w:tc>
          <w:tcPr>
            <w:tcW w:w="1008" w:type="dxa"/>
          </w:tcPr>
          <w:p w14:paraId="339968DF" w14:textId="77777777" w:rsidR="00CF203A" w:rsidRPr="000E539D" w:rsidRDefault="00CF203A" w:rsidP="00A83680">
            <w:pPr>
              <w:pStyle w:val="TableText"/>
              <w:ind w:right="144"/>
              <w:rPr>
                <w:noProof w:val="0"/>
              </w:rPr>
            </w:pPr>
            <w:r w:rsidRPr="009E03B9">
              <w:t>0.55</w:t>
            </w:r>
          </w:p>
        </w:tc>
        <w:tc>
          <w:tcPr>
            <w:tcW w:w="1296" w:type="dxa"/>
          </w:tcPr>
          <w:p w14:paraId="1F5905E2" w14:textId="77777777" w:rsidR="00CF203A" w:rsidRPr="000E539D" w:rsidRDefault="00CF203A" w:rsidP="00A83680">
            <w:pPr>
              <w:pStyle w:val="TableText"/>
              <w:ind w:right="216"/>
              <w:rPr>
                <w:noProof w:val="0"/>
              </w:rPr>
            </w:pPr>
            <w:r w:rsidRPr="009E03B9">
              <w:t>0.57</w:t>
            </w:r>
          </w:p>
        </w:tc>
        <w:tc>
          <w:tcPr>
            <w:tcW w:w="1350" w:type="dxa"/>
          </w:tcPr>
          <w:p w14:paraId="354384E5" w14:textId="77777777" w:rsidR="00CF203A" w:rsidRPr="000E539D" w:rsidRDefault="00CF203A" w:rsidP="00A83680">
            <w:pPr>
              <w:pStyle w:val="TableText"/>
              <w:ind w:right="216"/>
              <w:rPr>
                <w:noProof w:val="0"/>
              </w:rPr>
            </w:pPr>
            <w:r w:rsidRPr="009E03B9">
              <w:t>0.03</w:t>
            </w:r>
          </w:p>
        </w:tc>
        <w:tc>
          <w:tcPr>
            <w:tcW w:w="1484" w:type="dxa"/>
          </w:tcPr>
          <w:p w14:paraId="7A4E1E34" w14:textId="77777777" w:rsidR="00CF203A" w:rsidRPr="000E539D" w:rsidRDefault="00CF203A" w:rsidP="00A83680">
            <w:pPr>
              <w:pStyle w:val="TableText"/>
              <w:ind w:right="216"/>
              <w:rPr>
                <w:noProof w:val="0"/>
              </w:rPr>
            </w:pPr>
            <w:r w:rsidRPr="00F7566E">
              <w:t>N/A</w:t>
            </w:r>
          </w:p>
        </w:tc>
      </w:tr>
      <w:tr w:rsidR="00CF203A" w:rsidRPr="000E539D" w14:paraId="743CC8B4" w14:textId="77777777" w:rsidTr="00E851FC">
        <w:tc>
          <w:tcPr>
            <w:tcW w:w="1351" w:type="dxa"/>
          </w:tcPr>
          <w:p w14:paraId="1C05456F" w14:textId="77777777" w:rsidR="00CF203A" w:rsidRPr="000E539D" w:rsidRDefault="00CF203A" w:rsidP="00225B2D">
            <w:pPr>
              <w:pStyle w:val="TableText"/>
              <w:rPr>
                <w:noProof w:val="0"/>
              </w:rPr>
            </w:pPr>
            <w:r w:rsidRPr="009E03B9">
              <w:t>VR138982</w:t>
            </w:r>
          </w:p>
        </w:tc>
        <w:tc>
          <w:tcPr>
            <w:tcW w:w="2030" w:type="dxa"/>
          </w:tcPr>
          <w:p w14:paraId="11458466" w14:textId="77777777" w:rsidR="00CF203A" w:rsidRPr="000E539D" w:rsidRDefault="00CF203A" w:rsidP="00225B2D">
            <w:pPr>
              <w:pStyle w:val="TableText"/>
              <w:rPr>
                <w:noProof w:val="0"/>
              </w:rPr>
            </w:pPr>
            <w:r w:rsidRPr="009E03B9">
              <w:t>Receptive</w:t>
            </w:r>
          </w:p>
        </w:tc>
        <w:tc>
          <w:tcPr>
            <w:tcW w:w="1008" w:type="dxa"/>
          </w:tcPr>
          <w:p w14:paraId="32F50510" w14:textId="77777777" w:rsidR="00CF203A" w:rsidRPr="000E539D" w:rsidRDefault="00CF203A" w:rsidP="00A83680">
            <w:pPr>
              <w:pStyle w:val="TableText"/>
              <w:ind w:right="144"/>
              <w:rPr>
                <w:noProof w:val="0"/>
              </w:rPr>
            </w:pPr>
            <w:r w:rsidRPr="009E03B9">
              <w:t>0.73</w:t>
            </w:r>
          </w:p>
        </w:tc>
        <w:tc>
          <w:tcPr>
            <w:tcW w:w="1296" w:type="dxa"/>
          </w:tcPr>
          <w:p w14:paraId="7CCFFFA4" w14:textId="77777777" w:rsidR="00CF203A" w:rsidRPr="000E539D" w:rsidRDefault="00CF203A" w:rsidP="00A83680">
            <w:pPr>
              <w:pStyle w:val="TableText"/>
              <w:ind w:right="216"/>
              <w:rPr>
                <w:noProof w:val="0"/>
              </w:rPr>
            </w:pPr>
            <w:r w:rsidRPr="009E03B9">
              <w:t>0.74</w:t>
            </w:r>
          </w:p>
        </w:tc>
        <w:tc>
          <w:tcPr>
            <w:tcW w:w="1350" w:type="dxa"/>
          </w:tcPr>
          <w:p w14:paraId="528F25B2" w14:textId="77777777" w:rsidR="00CF203A" w:rsidRPr="000E539D" w:rsidRDefault="00CF203A" w:rsidP="00A83680">
            <w:pPr>
              <w:pStyle w:val="TableText"/>
              <w:ind w:right="216"/>
              <w:rPr>
                <w:noProof w:val="0"/>
              </w:rPr>
            </w:pPr>
            <w:r w:rsidRPr="009E03B9">
              <w:t>0.2</w:t>
            </w:r>
            <w:r>
              <w:t>0</w:t>
            </w:r>
          </w:p>
        </w:tc>
        <w:tc>
          <w:tcPr>
            <w:tcW w:w="1484" w:type="dxa"/>
          </w:tcPr>
          <w:p w14:paraId="58A605E3" w14:textId="77777777" w:rsidR="00CF203A" w:rsidRPr="000E539D" w:rsidRDefault="00CF203A" w:rsidP="00A83680">
            <w:pPr>
              <w:pStyle w:val="TableText"/>
              <w:ind w:right="216"/>
              <w:rPr>
                <w:noProof w:val="0"/>
              </w:rPr>
            </w:pPr>
            <w:r w:rsidRPr="00F7566E">
              <w:t>N/A</w:t>
            </w:r>
          </w:p>
        </w:tc>
      </w:tr>
      <w:tr w:rsidR="00CF203A" w:rsidRPr="000E539D" w14:paraId="702BE0A4" w14:textId="77777777" w:rsidTr="00E851FC">
        <w:tc>
          <w:tcPr>
            <w:tcW w:w="1351" w:type="dxa"/>
          </w:tcPr>
          <w:p w14:paraId="5AEC892A" w14:textId="77777777" w:rsidR="00CF203A" w:rsidRPr="000E539D" w:rsidRDefault="00CF203A" w:rsidP="00225B2D">
            <w:pPr>
              <w:pStyle w:val="TableText"/>
              <w:rPr>
                <w:noProof w:val="0"/>
              </w:rPr>
            </w:pPr>
            <w:r w:rsidRPr="009E03B9">
              <w:t>VR131679</w:t>
            </w:r>
          </w:p>
        </w:tc>
        <w:tc>
          <w:tcPr>
            <w:tcW w:w="2030" w:type="dxa"/>
          </w:tcPr>
          <w:p w14:paraId="3F570020" w14:textId="77777777" w:rsidR="00CF203A" w:rsidRPr="000E539D" w:rsidRDefault="00CF203A" w:rsidP="00225B2D">
            <w:pPr>
              <w:pStyle w:val="TableText"/>
              <w:rPr>
                <w:noProof w:val="0"/>
              </w:rPr>
            </w:pPr>
            <w:r w:rsidRPr="009E03B9">
              <w:t>Receptive</w:t>
            </w:r>
          </w:p>
        </w:tc>
        <w:tc>
          <w:tcPr>
            <w:tcW w:w="1008" w:type="dxa"/>
          </w:tcPr>
          <w:p w14:paraId="07ACACBC" w14:textId="77777777" w:rsidR="00CF203A" w:rsidRPr="000E539D" w:rsidRDefault="00CF203A" w:rsidP="00A83680">
            <w:pPr>
              <w:pStyle w:val="TableText"/>
              <w:ind w:right="144"/>
              <w:rPr>
                <w:noProof w:val="0"/>
              </w:rPr>
            </w:pPr>
            <w:r w:rsidRPr="009E03B9">
              <w:t>0.61</w:t>
            </w:r>
          </w:p>
        </w:tc>
        <w:tc>
          <w:tcPr>
            <w:tcW w:w="1296" w:type="dxa"/>
          </w:tcPr>
          <w:p w14:paraId="066B6B5D" w14:textId="77777777" w:rsidR="00CF203A" w:rsidRPr="000E539D" w:rsidRDefault="00CF203A" w:rsidP="00A83680">
            <w:pPr>
              <w:pStyle w:val="TableText"/>
              <w:ind w:right="216"/>
              <w:rPr>
                <w:noProof w:val="0"/>
              </w:rPr>
            </w:pPr>
            <w:r w:rsidRPr="009E03B9">
              <w:t>0.65</w:t>
            </w:r>
          </w:p>
        </w:tc>
        <w:tc>
          <w:tcPr>
            <w:tcW w:w="1350" w:type="dxa"/>
          </w:tcPr>
          <w:p w14:paraId="620271B3" w14:textId="77777777" w:rsidR="00CF203A" w:rsidRPr="000E539D" w:rsidRDefault="00CF203A" w:rsidP="00A83680">
            <w:pPr>
              <w:pStyle w:val="TableText"/>
              <w:ind w:right="216"/>
              <w:rPr>
                <w:noProof w:val="0"/>
              </w:rPr>
            </w:pPr>
            <w:r w:rsidRPr="009E03B9">
              <w:t>-0.13</w:t>
            </w:r>
          </w:p>
        </w:tc>
        <w:tc>
          <w:tcPr>
            <w:tcW w:w="1484" w:type="dxa"/>
          </w:tcPr>
          <w:p w14:paraId="12D0D299" w14:textId="77777777" w:rsidR="00CF203A" w:rsidRPr="000E539D" w:rsidRDefault="00CF203A" w:rsidP="00A83680">
            <w:pPr>
              <w:pStyle w:val="TableText"/>
              <w:ind w:right="216"/>
              <w:rPr>
                <w:noProof w:val="0"/>
              </w:rPr>
            </w:pPr>
            <w:r w:rsidRPr="00F7566E">
              <w:t>N/A</w:t>
            </w:r>
          </w:p>
        </w:tc>
      </w:tr>
      <w:tr w:rsidR="00CF203A" w:rsidRPr="000E539D" w14:paraId="7EBDDF1E" w14:textId="77777777" w:rsidTr="00E851FC">
        <w:tc>
          <w:tcPr>
            <w:tcW w:w="1351" w:type="dxa"/>
          </w:tcPr>
          <w:p w14:paraId="5E55E219" w14:textId="77777777" w:rsidR="00CF203A" w:rsidRPr="000E539D" w:rsidRDefault="00CF203A" w:rsidP="00225B2D">
            <w:pPr>
              <w:pStyle w:val="TableText"/>
              <w:rPr>
                <w:noProof w:val="0"/>
              </w:rPr>
            </w:pPr>
            <w:r w:rsidRPr="009E03B9">
              <w:t>VR131683</w:t>
            </w:r>
          </w:p>
        </w:tc>
        <w:tc>
          <w:tcPr>
            <w:tcW w:w="2030" w:type="dxa"/>
          </w:tcPr>
          <w:p w14:paraId="1FCFAFED" w14:textId="77777777" w:rsidR="00CF203A" w:rsidRPr="000E539D" w:rsidRDefault="00CF203A" w:rsidP="00225B2D">
            <w:pPr>
              <w:pStyle w:val="TableText"/>
              <w:rPr>
                <w:noProof w:val="0"/>
              </w:rPr>
            </w:pPr>
            <w:r w:rsidRPr="009E03B9">
              <w:t>Receptive</w:t>
            </w:r>
          </w:p>
        </w:tc>
        <w:tc>
          <w:tcPr>
            <w:tcW w:w="1008" w:type="dxa"/>
          </w:tcPr>
          <w:p w14:paraId="7D9CDE93" w14:textId="77777777" w:rsidR="00CF203A" w:rsidRPr="000E539D" w:rsidRDefault="00CF203A" w:rsidP="00A83680">
            <w:pPr>
              <w:pStyle w:val="TableText"/>
              <w:ind w:right="144"/>
              <w:rPr>
                <w:noProof w:val="0"/>
              </w:rPr>
            </w:pPr>
            <w:r w:rsidRPr="009E03B9">
              <w:t>0.62</w:t>
            </w:r>
          </w:p>
        </w:tc>
        <w:tc>
          <w:tcPr>
            <w:tcW w:w="1296" w:type="dxa"/>
          </w:tcPr>
          <w:p w14:paraId="0613B88C" w14:textId="77777777" w:rsidR="00CF203A" w:rsidRPr="000E539D" w:rsidRDefault="00CF203A" w:rsidP="00A83680">
            <w:pPr>
              <w:pStyle w:val="TableText"/>
              <w:ind w:right="216"/>
              <w:rPr>
                <w:noProof w:val="0"/>
              </w:rPr>
            </w:pPr>
            <w:r w:rsidRPr="009E03B9">
              <w:t>0.65</w:t>
            </w:r>
          </w:p>
        </w:tc>
        <w:tc>
          <w:tcPr>
            <w:tcW w:w="1350" w:type="dxa"/>
          </w:tcPr>
          <w:p w14:paraId="3D9B922D" w14:textId="77777777" w:rsidR="00CF203A" w:rsidRPr="000E539D" w:rsidRDefault="00CF203A" w:rsidP="00A83680">
            <w:pPr>
              <w:pStyle w:val="TableText"/>
              <w:ind w:right="216"/>
              <w:rPr>
                <w:noProof w:val="0"/>
              </w:rPr>
            </w:pPr>
            <w:r w:rsidRPr="009E03B9">
              <w:t>0.14</w:t>
            </w:r>
          </w:p>
        </w:tc>
        <w:tc>
          <w:tcPr>
            <w:tcW w:w="1484" w:type="dxa"/>
          </w:tcPr>
          <w:p w14:paraId="14438E7C" w14:textId="77777777" w:rsidR="00CF203A" w:rsidRPr="000E539D" w:rsidRDefault="00CF203A" w:rsidP="00A83680">
            <w:pPr>
              <w:pStyle w:val="TableText"/>
              <w:ind w:right="216"/>
              <w:rPr>
                <w:noProof w:val="0"/>
              </w:rPr>
            </w:pPr>
            <w:r w:rsidRPr="00F7566E">
              <w:t>N/A</w:t>
            </w:r>
          </w:p>
        </w:tc>
      </w:tr>
      <w:tr w:rsidR="00CF203A" w:rsidRPr="000E539D" w14:paraId="67BF1F7C" w14:textId="77777777" w:rsidTr="00E851FC">
        <w:tc>
          <w:tcPr>
            <w:tcW w:w="1351" w:type="dxa"/>
          </w:tcPr>
          <w:p w14:paraId="55258B51" w14:textId="77777777" w:rsidR="00CF203A" w:rsidRPr="000E539D" w:rsidRDefault="00CF203A" w:rsidP="00225B2D">
            <w:pPr>
              <w:pStyle w:val="TableText"/>
              <w:rPr>
                <w:noProof w:val="0"/>
              </w:rPr>
            </w:pPr>
            <w:r w:rsidRPr="009E03B9">
              <w:t>VR131687</w:t>
            </w:r>
          </w:p>
        </w:tc>
        <w:tc>
          <w:tcPr>
            <w:tcW w:w="2030" w:type="dxa"/>
          </w:tcPr>
          <w:p w14:paraId="1C5E815D" w14:textId="77777777" w:rsidR="00CF203A" w:rsidRPr="000E539D" w:rsidRDefault="00CF203A" w:rsidP="00225B2D">
            <w:pPr>
              <w:pStyle w:val="TableText"/>
              <w:rPr>
                <w:noProof w:val="0"/>
              </w:rPr>
            </w:pPr>
            <w:r w:rsidRPr="009E03B9">
              <w:t>Receptive</w:t>
            </w:r>
          </w:p>
        </w:tc>
        <w:tc>
          <w:tcPr>
            <w:tcW w:w="1008" w:type="dxa"/>
          </w:tcPr>
          <w:p w14:paraId="70958594" w14:textId="77777777" w:rsidR="00CF203A" w:rsidRPr="000E539D" w:rsidRDefault="00CF203A" w:rsidP="00A83680">
            <w:pPr>
              <w:pStyle w:val="TableText"/>
              <w:ind w:right="144"/>
              <w:rPr>
                <w:noProof w:val="0"/>
              </w:rPr>
            </w:pPr>
            <w:r w:rsidRPr="009E03B9">
              <w:t>0.61</w:t>
            </w:r>
          </w:p>
        </w:tc>
        <w:tc>
          <w:tcPr>
            <w:tcW w:w="1296" w:type="dxa"/>
          </w:tcPr>
          <w:p w14:paraId="333272D5" w14:textId="77777777" w:rsidR="00CF203A" w:rsidRPr="000E539D" w:rsidRDefault="00CF203A" w:rsidP="00A83680">
            <w:pPr>
              <w:pStyle w:val="TableText"/>
              <w:ind w:right="216"/>
              <w:rPr>
                <w:noProof w:val="0"/>
              </w:rPr>
            </w:pPr>
            <w:r w:rsidRPr="009E03B9">
              <w:t>0.64</w:t>
            </w:r>
          </w:p>
        </w:tc>
        <w:tc>
          <w:tcPr>
            <w:tcW w:w="1350" w:type="dxa"/>
          </w:tcPr>
          <w:p w14:paraId="316C16CB" w14:textId="77777777" w:rsidR="00CF203A" w:rsidRPr="000E539D" w:rsidRDefault="00CF203A" w:rsidP="00A83680">
            <w:pPr>
              <w:pStyle w:val="TableText"/>
              <w:ind w:right="216"/>
              <w:rPr>
                <w:noProof w:val="0"/>
              </w:rPr>
            </w:pPr>
            <w:r w:rsidRPr="009E03B9">
              <w:t>-0.23</w:t>
            </w:r>
          </w:p>
        </w:tc>
        <w:tc>
          <w:tcPr>
            <w:tcW w:w="1484" w:type="dxa"/>
          </w:tcPr>
          <w:p w14:paraId="1AB3332E" w14:textId="77777777" w:rsidR="00CF203A" w:rsidRPr="000E539D" w:rsidRDefault="00CF203A" w:rsidP="00A83680">
            <w:pPr>
              <w:pStyle w:val="TableText"/>
              <w:ind w:right="216"/>
              <w:rPr>
                <w:noProof w:val="0"/>
              </w:rPr>
            </w:pPr>
            <w:r w:rsidRPr="00F7566E">
              <w:t>N/A</w:t>
            </w:r>
          </w:p>
        </w:tc>
      </w:tr>
      <w:tr w:rsidR="00CF203A" w:rsidRPr="000E539D" w14:paraId="4B7C4009" w14:textId="77777777" w:rsidTr="00E851FC">
        <w:tc>
          <w:tcPr>
            <w:tcW w:w="1351" w:type="dxa"/>
          </w:tcPr>
          <w:p w14:paraId="2A27C598" w14:textId="77777777" w:rsidR="00CF203A" w:rsidRPr="000E539D" w:rsidRDefault="00CF203A" w:rsidP="00225B2D">
            <w:pPr>
              <w:pStyle w:val="TableText"/>
              <w:rPr>
                <w:noProof w:val="0"/>
              </w:rPr>
            </w:pPr>
            <w:r w:rsidRPr="009E03B9">
              <w:t>VR131310</w:t>
            </w:r>
          </w:p>
        </w:tc>
        <w:tc>
          <w:tcPr>
            <w:tcW w:w="2030" w:type="dxa"/>
          </w:tcPr>
          <w:p w14:paraId="52D42120" w14:textId="77777777" w:rsidR="00CF203A" w:rsidRPr="000E539D" w:rsidRDefault="00CF203A" w:rsidP="00225B2D">
            <w:pPr>
              <w:pStyle w:val="TableText"/>
              <w:rPr>
                <w:noProof w:val="0"/>
              </w:rPr>
            </w:pPr>
            <w:r w:rsidRPr="009E03B9">
              <w:t>Receptive</w:t>
            </w:r>
          </w:p>
        </w:tc>
        <w:tc>
          <w:tcPr>
            <w:tcW w:w="1008" w:type="dxa"/>
          </w:tcPr>
          <w:p w14:paraId="2F07985A" w14:textId="77777777" w:rsidR="00CF203A" w:rsidRPr="000E539D" w:rsidRDefault="00CF203A" w:rsidP="00A83680">
            <w:pPr>
              <w:pStyle w:val="TableText"/>
              <w:ind w:right="144"/>
              <w:rPr>
                <w:noProof w:val="0"/>
              </w:rPr>
            </w:pPr>
            <w:r w:rsidRPr="009E03B9">
              <w:t>0.52</w:t>
            </w:r>
          </w:p>
        </w:tc>
        <w:tc>
          <w:tcPr>
            <w:tcW w:w="1296" w:type="dxa"/>
          </w:tcPr>
          <w:p w14:paraId="516C725C" w14:textId="77777777" w:rsidR="00CF203A" w:rsidRPr="000E539D" w:rsidRDefault="00CF203A" w:rsidP="00A83680">
            <w:pPr>
              <w:pStyle w:val="TableText"/>
              <w:ind w:right="216"/>
              <w:rPr>
                <w:noProof w:val="0"/>
              </w:rPr>
            </w:pPr>
            <w:r w:rsidRPr="009E03B9">
              <w:t>0.56</w:t>
            </w:r>
          </w:p>
        </w:tc>
        <w:tc>
          <w:tcPr>
            <w:tcW w:w="1350" w:type="dxa"/>
          </w:tcPr>
          <w:p w14:paraId="486C2011" w14:textId="77777777" w:rsidR="00CF203A" w:rsidRPr="000E539D" w:rsidRDefault="00CF203A" w:rsidP="00A83680">
            <w:pPr>
              <w:pStyle w:val="TableText"/>
              <w:ind w:right="216"/>
              <w:rPr>
                <w:noProof w:val="0"/>
              </w:rPr>
            </w:pPr>
            <w:r w:rsidRPr="009E03B9">
              <w:t>-0.01</w:t>
            </w:r>
          </w:p>
        </w:tc>
        <w:tc>
          <w:tcPr>
            <w:tcW w:w="1484" w:type="dxa"/>
          </w:tcPr>
          <w:p w14:paraId="7717148C" w14:textId="77777777" w:rsidR="00CF203A" w:rsidRPr="000E539D" w:rsidRDefault="00CF203A" w:rsidP="00A83680">
            <w:pPr>
              <w:pStyle w:val="TableText"/>
              <w:ind w:right="216"/>
              <w:rPr>
                <w:noProof w:val="0"/>
              </w:rPr>
            </w:pPr>
            <w:r w:rsidRPr="00F7566E">
              <w:t>N/A</w:t>
            </w:r>
          </w:p>
        </w:tc>
      </w:tr>
      <w:tr w:rsidR="00CF203A" w:rsidRPr="000E539D" w14:paraId="57A7A067" w14:textId="77777777" w:rsidTr="00E851FC">
        <w:tc>
          <w:tcPr>
            <w:tcW w:w="1351" w:type="dxa"/>
          </w:tcPr>
          <w:p w14:paraId="78B178CD" w14:textId="77777777" w:rsidR="00CF203A" w:rsidRPr="000E539D" w:rsidRDefault="00CF203A" w:rsidP="00225B2D">
            <w:pPr>
              <w:pStyle w:val="TableText"/>
              <w:rPr>
                <w:noProof w:val="0"/>
              </w:rPr>
            </w:pPr>
            <w:r w:rsidRPr="009E03B9">
              <w:t>VR131342</w:t>
            </w:r>
          </w:p>
        </w:tc>
        <w:tc>
          <w:tcPr>
            <w:tcW w:w="2030" w:type="dxa"/>
          </w:tcPr>
          <w:p w14:paraId="4B744104" w14:textId="77777777" w:rsidR="00CF203A" w:rsidRPr="000E539D" w:rsidRDefault="00CF203A" w:rsidP="00225B2D">
            <w:pPr>
              <w:pStyle w:val="TableText"/>
              <w:rPr>
                <w:noProof w:val="0"/>
              </w:rPr>
            </w:pPr>
            <w:r w:rsidRPr="009E03B9">
              <w:t>Receptive</w:t>
            </w:r>
          </w:p>
        </w:tc>
        <w:tc>
          <w:tcPr>
            <w:tcW w:w="1008" w:type="dxa"/>
          </w:tcPr>
          <w:p w14:paraId="45EF09B3" w14:textId="77777777" w:rsidR="00CF203A" w:rsidRPr="000E539D" w:rsidRDefault="00CF203A" w:rsidP="00A83680">
            <w:pPr>
              <w:pStyle w:val="TableText"/>
              <w:ind w:right="144"/>
              <w:rPr>
                <w:noProof w:val="0"/>
              </w:rPr>
            </w:pPr>
            <w:r w:rsidRPr="009E03B9">
              <w:t>0.73</w:t>
            </w:r>
          </w:p>
        </w:tc>
        <w:tc>
          <w:tcPr>
            <w:tcW w:w="1296" w:type="dxa"/>
          </w:tcPr>
          <w:p w14:paraId="7E53EA4C" w14:textId="77777777" w:rsidR="00CF203A" w:rsidRPr="000E539D" w:rsidRDefault="00CF203A" w:rsidP="00A83680">
            <w:pPr>
              <w:pStyle w:val="TableText"/>
              <w:ind w:right="216"/>
              <w:rPr>
                <w:noProof w:val="0"/>
              </w:rPr>
            </w:pPr>
            <w:r w:rsidRPr="009E03B9">
              <w:t>0.76</w:t>
            </w:r>
          </w:p>
        </w:tc>
        <w:tc>
          <w:tcPr>
            <w:tcW w:w="1350" w:type="dxa"/>
          </w:tcPr>
          <w:p w14:paraId="74505061" w14:textId="77777777" w:rsidR="00CF203A" w:rsidRPr="000E539D" w:rsidRDefault="00CF203A" w:rsidP="00A83680">
            <w:pPr>
              <w:pStyle w:val="TableText"/>
              <w:ind w:right="216"/>
              <w:rPr>
                <w:noProof w:val="0"/>
              </w:rPr>
            </w:pPr>
            <w:r w:rsidRPr="009E03B9">
              <w:t>-0.23</w:t>
            </w:r>
          </w:p>
        </w:tc>
        <w:tc>
          <w:tcPr>
            <w:tcW w:w="1484" w:type="dxa"/>
          </w:tcPr>
          <w:p w14:paraId="4828934C" w14:textId="77777777" w:rsidR="00CF203A" w:rsidRPr="000E539D" w:rsidRDefault="00CF203A" w:rsidP="00A83680">
            <w:pPr>
              <w:pStyle w:val="TableText"/>
              <w:ind w:right="216"/>
              <w:rPr>
                <w:noProof w:val="0"/>
              </w:rPr>
            </w:pPr>
            <w:r w:rsidRPr="00F7566E">
              <w:t>N/A</w:t>
            </w:r>
          </w:p>
        </w:tc>
      </w:tr>
      <w:tr w:rsidR="00CF203A" w:rsidRPr="000E539D" w14:paraId="15A1ADFF" w14:textId="77777777" w:rsidTr="00E851FC">
        <w:tc>
          <w:tcPr>
            <w:tcW w:w="1351" w:type="dxa"/>
          </w:tcPr>
          <w:p w14:paraId="54C1686F" w14:textId="77777777" w:rsidR="00CF203A" w:rsidRPr="000E539D" w:rsidRDefault="00CF203A" w:rsidP="00225B2D">
            <w:pPr>
              <w:pStyle w:val="TableText"/>
              <w:rPr>
                <w:noProof w:val="0"/>
              </w:rPr>
            </w:pPr>
            <w:r w:rsidRPr="009E03B9">
              <w:t>VR131594</w:t>
            </w:r>
          </w:p>
        </w:tc>
        <w:tc>
          <w:tcPr>
            <w:tcW w:w="2030" w:type="dxa"/>
          </w:tcPr>
          <w:p w14:paraId="1AD03C13" w14:textId="77777777" w:rsidR="00CF203A" w:rsidRPr="000E539D" w:rsidRDefault="00CF203A" w:rsidP="00225B2D">
            <w:pPr>
              <w:pStyle w:val="TableText"/>
              <w:rPr>
                <w:noProof w:val="0"/>
              </w:rPr>
            </w:pPr>
            <w:r w:rsidRPr="009E03B9">
              <w:t>Receptive</w:t>
            </w:r>
          </w:p>
        </w:tc>
        <w:tc>
          <w:tcPr>
            <w:tcW w:w="1008" w:type="dxa"/>
          </w:tcPr>
          <w:p w14:paraId="419D5EE6" w14:textId="77777777" w:rsidR="00CF203A" w:rsidRPr="000E539D" w:rsidRDefault="00CF203A" w:rsidP="00A83680">
            <w:pPr>
              <w:pStyle w:val="TableText"/>
              <w:ind w:right="144"/>
              <w:rPr>
                <w:noProof w:val="0"/>
              </w:rPr>
            </w:pPr>
            <w:r w:rsidRPr="009E03B9">
              <w:t>0.47</w:t>
            </w:r>
          </w:p>
        </w:tc>
        <w:tc>
          <w:tcPr>
            <w:tcW w:w="1296" w:type="dxa"/>
          </w:tcPr>
          <w:p w14:paraId="4D4E67A9" w14:textId="77777777" w:rsidR="00CF203A" w:rsidRPr="000E539D" w:rsidRDefault="00CF203A" w:rsidP="00A83680">
            <w:pPr>
              <w:pStyle w:val="TableText"/>
              <w:ind w:right="216"/>
              <w:rPr>
                <w:noProof w:val="0"/>
              </w:rPr>
            </w:pPr>
            <w:r w:rsidRPr="009E03B9">
              <w:t>0.5</w:t>
            </w:r>
            <w:r>
              <w:t>0</w:t>
            </w:r>
          </w:p>
        </w:tc>
        <w:tc>
          <w:tcPr>
            <w:tcW w:w="1350" w:type="dxa"/>
          </w:tcPr>
          <w:p w14:paraId="53EB8A85" w14:textId="77777777" w:rsidR="00CF203A" w:rsidRPr="000E539D" w:rsidRDefault="00CF203A" w:rsidP="00A83680">
            <w:pPr>
              <w:pStyle w:val="TableText"/>
              <w:ind w:right="216"/>
              <w:rPr>
                <w:noProof w:val="0"/>
              </w:rPr>
            </w:pPr>
            <w:r w:rsidRPr="009E03B9">
              <w:t>0.36</w:t>
            </w:r>
          </w:p>
        </w:tc>
        <w:tc>
          <w:tcPr>
            <w:tcW w:w="1484" w:type="dxa"/>
          </w:tcPr>
          <w:p w14:paraId="0E2DFF24" w14:textId="77777777" w:rsidR="00CF203A" w:rsidRPr="000E539D" w:rsidRDefault="00CF203A" w:rsidP="00A83680">
            <w:pPr>
              <w:pStyle w:val="TableText"/>
              <w:ind w:right="216"/>
              <w:rPr>
                <w:noProof w:val="0"/>
              </w:rPr>
            </w:pPr>
            <w:r w:rsidRPr="00F7566E">
              <w:t>N/A</w:t>
            </w:r>
          </w:p>
        </w:tc>
      </w:tr>
      <w:tr w:rsidR="00CF203A" w:rsidRPr="000E539D" w14:paraId="7F4C6F2D" w14:textId="77777777" w:rsidTr="00E851FC">
        <w:tc>
          <w:tcPr>
            <w:tcW w:w="1351" w:type="dxa"/>
          </w:tcPr>
          <w:p w14:paraId="769CBFAA" w14:textId="77777777" w:rsidR="00CF203A" w:rsidRPr="000E539D" w:rsidRDefault="00CF203A" w:rsidP="00225B2D">
            <w:pPr>
              <w:pStyle w:val="TableText"/>
              <w:rPr>
                <w:noProof w:val="0"/>
              </w:rPr>
            </w:pPr>
            <w:r w:rsidRPr="009E03B9">
              <w:t>VR154406</w:t>
            </w:r>
          </w:p>
        </w:tc>
        <w:tc>
          <w:tcPr>
            <w:tcW w:w="2030" w:type="dxa"/>
          </w:tcPr>
          <w:p w14:paraId="7671C727" w14:textId="77777777" w:rsidR="00CF203A" w:rsidRPr="000E539D" w:rsidRDefault="00CF203A" w:rsidP="00225B2D">
            <w:pPr>
              <w:pStyle w:val="TableText"/>
              <w:rPr>
                <w:noProof w:val="0"/>
              </w:rPr>
            </w:pPr>
            <w:r w:rsidRPr="009E03B9">
              <w:t>Receptive</w:t>
            </w:r>
          </w:p>
        </w:tc>
        <w:tc>
          <w:tcPr>
            <w:tcW w:w="1008" w:type="dxa"/>
          </w:tcPr>
          <w:p w14:paraId="05F220AD" w14:textId="77777777" w:rsidR="00CF203A" w:rsidRPr="000E539D" w:rsidRDefault="00CF203A" w:rsidP="00A83680">
            <w:pPr>
              <w:pStyle w:val="TableText"/>
              <w:ind w:right="144"/>
              <w:rPr>
                <w:noProof w:val="0"/>
              </w:rPr>
            </w:pPr>
            <w:r w:rsidRPr="009E03B9">
              <w:t>0.86</w:t>
            </w:r>
          </w:p>
        </w:tc>
        <w:tc>
          <w:tcPr>
            <w:tcW w:w="1296" w:type="dxa"/>
          </w:tcPr>
          <w:p w14:paraId="34DC49EA" w14:textId="77777777" w:rsidR="00CF203A" w:rsidRPr="000E539D" w:rsidRDefault="00CF203A" w:rsidP="00A83680">
            <w:pPr>
              <w:pStyle w:val="TableText"/>
              <w:ind w:right="216"/>
              <w:rPr>
                <w:noProof w:val="0"/>
              </w:rPr>
            </w:pPr>
            <w:r w:rsidRPr="009E03B9">
              <w:t>0.85</w:t>
            </w:r>
          </w:p>
        </w:tc>
        <w:tc>
          <w:tcPr>
            <w:tcW w:w="1350" w:type="dxa"/>
          </w:tcPr>
          <w:p w14:paraId="020C7146" w14:textId="77777777" w:rsidR="00CF203A" w:rsidRPr="000E539D" w:rsidRDefault="00CF203A" w:rsidP="00A83680">
            <w:pPr>
              <w:pStyle w:val="TableText"/>
              <w:ind w:right="216"/>
              <w:rPr>
                <w:noProof w:val="0"/>
              </w:rPr>
            </w:pPr>
            <w:r w:rsidRPr="009E03B9">
              <w:t>-0.17</w:t>
            </w:r>
          </w:p>
        </w:tc>
        <w:tc>
          <w:tcPr>
            <w:tcW w:w="1484" w:type="dxa"/>
          </w:tcPr>
          <w:p w14:paraId="3262470C" w14:textId="77777777" w:rsidR="00CF203A" w:rsidRPr="000E539D" w:rsidRDefault="00CF203A" w:rsidP="00A83680">
            <w:pPr>
              <w:pStyle w:val="TableText"/>
              <w:ind w:right="216"/>
              <w:rPr>
                <w:noProof w:val="0"/>
              </w:rPr>
            </w:pPr>
            <w:r w:rsidRPr="00F7566E">
              <w:t>N/A</w:t>
            </w:r>
          </w:p>
        </w:tc>
      </w:tr>
      <w:tr w:rsidR="00CF203A" w:rsidRPr="000E539D" w14:paraId="66ABEBE5" w14:textId="77777777" w:rsidTr="00E851FC">
        <w:tc>
          <w:tcPr>
            <w:tcW w:w="1351" w:type="dxa"/>
          </w:tcPr>
          <w:p w14:paraId="3251FDB2" w14:textId="77777777" w:rsidR="00CF203A" w:rsidRPr="000E539D" w:rsidRDefault="00CF203A" w:rsidP="00225B2D">
            <w:pPr>
              <w:pStyle w:val="TableText"/>
              <w:rPr>
                <w:noProof w:val="0"/>
              </w:rPr>
            </w:pPr>
            <w:r w:rsidRPr="009E03B9">
              <w:t>VR154449</w:t>
            </w:r>
          </w:p>
        </w:tc>
        <w:tc>
          <w:tcPr>
            <w:tcW w:w="2030" w:type="dxa"/>
          </w:tcPr>
          <w:p w14:paraId="0E7E6252" w14:textId="77777777" w:rsidR="00CF203A" w:rsidRPr="000E539D" w:rsidRDefault="00CF203A" w:rsidP="00225B2D">
            <w:pPr>
              <w:pStyle w:val="TableText"/>
              <w:rPr>
                <w:noProof w:val="0"/>
              </w:rPr>
            </w:pPr>
            <w:r w:rsidRPr="009E03B9">
              <w:t>Receptive</w:t>
            </w:r>
          </w:p>
        </w:tc>
        <w:tc>
          <w:tcPr>
            <w:tcW w:w="1008" w:type="dxa"/>
          </w:tcPr>
          <w:p w14:paraId="218E904C" w14:textId="77777777" w:rsidR="00CF203A" w:rsidRPr="000E539D" w:rsidRDefault="00CF203A" w:rsidP="00A83680">
            <w:pPr>
              <w:pStyle w:val="TableText"/>
              <w:ind w:right="144"/>
              <w:rPr>
                <w:noProof w:val="0"/>
              </w:rPr>
            </w:pPr>
            <w:r w:rsidRPr="009E03B9">
              <w:t>0.56</w:t>
            </w:r>
          </w:p>
        </w:tc>
        <w:tc>
          <w:tcPr>
            <w:tcW w:w="1296" w:type="dxa"/>
          </w:tcPr>
          <w:p w14:paraId="75428966" w14:textId="77777777" w:rsidR="00CF203A" w:rsidRPr="000E539D" w:rsidRDefault="00CF203A" w:rsidP="00A83680">
            <w:pPr>
              <w:pStyle w:val="TableText"/>
              <w:ind w:right="216"/>
              <w:rPr>
                <w:noProof w:val="0"/>
              </w:rPr>
            </w:pPr>
            <w:r w:rsidRPr="009E03B9">
              <w:t>0.61</w:t>
            </w:r>
          </w:p>
        </w:tc>
        <w:tc>
          <w:tcPr>
            <w:tcW w:w="1350" w:type="dxa"/>
          </w:tcPr>
          <w:p w14:paraId="149E0D70" w14:textId="77777777" w:rsidR="00CF203A" w:rsidRPr="000E539D" w:rsidRDefault="00CF203A" w:rsidP="00A83680">
            <w:pPr>
              <w:pStyle w:val="TableText"/>
              <w:ind w:right="216"/>
              <w:rPr>
                <w:noProof w:val="0"/>
              </w:rPr>
            </w:pPr>
            <w:r w:rsidRPr="009E03B9">
              <w:t>0.41</w:t>
            </w:r>
          </w:p>
        </w:tc>
        <w:tc>
          <w:tcPr>
            <w:tcW w:w="1484" w:type="dxa"/>
          </w:tcPr>
          <w:p w14:paraId="0E762D13" w14:textId="77777777" w:rsidR="00CF203A" w:rsidRPr="000E539D" w:rsidRDefault="00CF203A" w:rsidP="00A83680">
            <w:pPr>
              <w:pStyle w:val="TableText"/>
              <w:ind w:right="216"/>
              <w:rPr>
                <w:noProof w:val="0"/>
              </w:rPr>
            </w:pPr>
            <w:r w:rsidRPr="00F7566E">
              <w:t>N/A</w:t>
            </w:r>
          </w:p>
        </w:tc>
      </w:tr>
      <w:tr w:rsidR="00CF203A" w:rsidRPr="000E539D" w14:paraId="0DA6B1AD" w14:textId="77777777" w:rsidTr="00E851FC">
        <w:tc>
          <w:tcPr>
            <w:tcW w:w="1351" w:type="dxa"/>
          </w:tcPr>
          <w:p w14:paraId="6C85A0A8" w14:textId="77777777" w:rsidR="00CF203A" w:rsidRPr="000E539D" w:rsidRDefault="00CF203A" w:rsidP="00225B2D">
            <w:pPr>
              <w:pStyle w:val="TableText"/>
              <w:rPr>
                <w:noProof w:val="0"/>
              </w:rPr>
            </w:pPr>
            <w:r w:rsidRPr="009E03B9">
              <w:t>VR139666</w:t>
            </w:r>
          </w:p>
        </w:tc>
        <w:tc>
          <w:tcPr>
            <w:tcW w:w="2030" w:type="dxa"/>
          </w:tcPr>
          <w:p w14:paraId="5D713F85" w14:textId="77777777" w:rsidR="00CF203A" w:rsidRPr="000E539D" w:rsidRDefault="00CF203A" w:rsidP="00225B2D">
            <w:pPr>
              <w:pStyle w:val="TableText"/>
              <w:rPr>
                <w:noProof w:val="0"/>
              </w:rPr>
            </w:pPr>
            <w:r w:rsidRPr="009E03B9">
              <w:t>Receptive</w:t>
            </w:r>
          </w:p>
        </w:tc>
        <w:tc>
          <w:tcPr>
            <w:tcW w:w="1008" w:type="dxa"/>
          </w:tcPr>
          <w:p w14:paraId="5C9EC022" w14:textId="77777777" w:rsidR="00CF203A" w:rsidRPr="000E539D" w:rsidRDefault="00CF203A" w:rsidP="00A83680">
            <w:pPr>
              <w:pStyle w:val="TableText"/>
              <w:ind w:right="144"/>
              <w:rPr>
                <w:noProof w:val="0"/>
              </w:rPr>
            </w:pPr>
            <w:r w:rsidRPr="009E03B9">
              <w:t>0.73</w:t>
            </w:r>
          </w:p>
        </w:tc>
        <w:tc>
          <w:tcPr>
            <w:tcW w:w="1296" w:type="dxa"/>
          </w:tcPr>
          <w:p w14:paraId="513DCAFE" w14:textId="77777777" w:rsidR="00CF203A" w:rsidRPr="000E539D" w:rsidRDefault="00CF203A" w:rsidP="00A83680">
            <w:pPr>
              <w:pStyle w:val="TableText"/>
              <w:ind w:right="216"/>
              <w:rPr>
                <w:noProof w:val="0"/>
              </w:rPr>
            </w:pPr>
            <w:r w:rsidRPr="009E03B9">
              <w:t>0.75</w:t>
            </w:r>
          </w:p>
        </w:tc>
        <w:tc>
          <w:tcPr>
            <w:tcW w:w="1350" w:type="dxa"/>
          </w:tcPr>
          <w:p w14:paraId="4AA148AA" w14:textId="77777777" w:rsidR="00CF203A" w:rsidRPr="000E539D" w:rsidRDefault="00CF203A" w:rsidP="00A83680">
            <w:pPr>
              <w:pStyle w:val="TableText"/>
              <w:ind w:right="216"/>
              <w:rPr>
                <w:noProof w:val="0"/>
              </w:rPr>
            </w:pPr>
            <w:r w:rsidRPr="009E03B9">
              <w:t>-0.29</w:t>
            </w:r>
          </w:p>
        </w:tc>
        <w:tc>
          <w:tcPr>
            <w:tcW w:w="1484" w:type="dxa"/>
          </w:tcPr>
          <w:p w14:paraId="286D8C28" w14:textId="77777777" w:rsidR="00CF203A" w:rsidRPr="000E539D" w:rsidRDefault="00CF203A" w:rsidP="00A83680">
            <w:pPr>
              <w:pStyle w:val="TableText"/>
              <w:ind w:right="216"/>
              <w:rPr>
                <w:noProof w:val="0"/>
              </w:rPr>
            </w:pPr>
            <w:r w:rsidRPr="00F7566E">
              <w:t>N/A</w:t>
            </w:r>
          </w:p>
        </w:tc>
      </w:tr>
      <w:tr w:rsidR="00CF203A" w:rsidRPr="000E539D" w14:paraId="30D86302" w14:textId="77777777" w:rsidTr="00E851FC">
        <w:tc>
          <w:tcPr>
            <w:tcW w:w="1351" w:type="dxa"/>
          </w:tcPr>
          <w:p w14:paraId="4EFAF6D7" w14:textId="77777777" w:rsidR="00CF203A" w:rsidRPr="000E539D" w:rsidRDefault="00CF203A" w:rsidP="00225B2D">
            <w:pPr>
              <w:pStyle w:val="TableText"/>
              <w:rPr>
                <w:noProof w:val="0"/>
              </w:rPr>
            </w:pPr>
            <w:r w:rsidRPr="009E03B9">
              <w:t>VR139673</w:t>
            </w:r>
          </w:p>
        </w:tc>
        <w:tc>
          <w:tcPr>
            <w:tcW w:w="2030" w:type="dxa"/>
          </w:tcPr>
          <w:p w14:paraId="0CDC6A67" w14:textId="77777777" w:rsidR="00CF203A" w:rsidRPr="000E539D" w:rsidRDefault="00CF203A" w:rsidP="00225B2D">
            <w:pPr>
              <w:pStyle w:val="TableText"/>
              <w:rPr>
                <w:noProof w:val="0"/>
              </w:rPr>
            </w:pPr>
            <w:r w:rsidRPr="009E03B9">
              <w:t>Receptive</w:t>
            </w:r>
          </w:p>
        </w:tc>
        <w:tc>
          <w:tcPr>
            <w:tcW w:w="1008" w:type="dxa"/>
          </w:tcPr>
          <w:p w14:paraId="7EEAB227" w14:textId="77777777" w:rsidR="00CF203A" w:rsidRPr="000E539D" w:rsidRDefault="00CF203A" w:rsidP="00A83680">
            <w:pPr>
              <w:pStyle w:val="TableText"/>
              <w:ind w:right="144"/>
              <w:rPr>
                <w:noProof w:val="0"/>
              </w:rPr>
            </w:pPr>
            <w:r w:rsidRPr="009E03B9">
              <w:t>0.72</w:t>
            </w:r>
          </w:p>
        </w:tc>
        <w:tc>
          <w:tcPr>
            <w:tcW w:w="1296" w:type="dxa"/>
          </w:tcPr>
          <w:p w14:paraId="0CC17FFA" w14:textId="77777777" w:rsidR="00CF203A" w:rsidRPr="000E539D" w:rsidRDefault="00CF203A" w:rsidP="00A83680">
            <w:pPr>
              <w:pStyle w:val="TableText"/>
              <w:ind w:right="216"/>
              <w:rPr>
                <w:noProof w:val="0"/>
              </w:rPr>
            </w:pPr>
            <w:r w:rsidRPr="009E03B9">
              <w:t>0.73</w:t>
            </w:r>
          </w:p>
        </w:tc>
        <w:tc>
          <w:tcPr>
            <w:tcW w:w="1350" w:type="dxa"/>
          </w:tcPr>
          <w:p w14:paraId="76574C65" w14:textId="77777777" w:rsidR="00CF203A" w:rsidRPr="000E539D" w:rsidRDefault="00CF203A" w:rsidP="00A83680">
            <w:pPr>
              <w:pStyle w:val="TableText"/>
              <w:ind w:right="216"/>
              <w:rPr>
                <w:noProof w:val="0"/>
              </w:rPr>
            </w:pPr>
            <w:r w:rsidRPr="009E03B9">
              <w:t>0.04</w:t>
            </w:r>
          </w:p>
        </w:tc>
        <w:tc>
          <w:tcPr>
            <w:tcW w:w="1484" w:type="dxa"/>
          </w:tcPr>
          <w:p w14:paraId="0E1AAFD6" w14:textId="77777777" w:rsidR="00CF203A" w:rsidRPr="000E539D" w:rsidRDefault="00CF203A" w:rsidP="00A83680">
            <w:pPr>
              <w:pStyle w:val="TableText"/>
              <w:ind w:right="216"/>
              <w:rPr>
                <w:noProof w:val="0"/>
              </w:rPr>
            </w:pPr>
            <w:r w:rsidRPr="00F7566E">
              <w:t>N/A</w:t>
            </w:r>
          </w:p>
        </w:tc>
      </w:tr>
      <w:tr w:rsidR="00CF203A" w:rsidRPr="000E539D" w14:paraId="7482B576" w14:textId="77777777" w:rsidTr="00E851FC">
        <w:tc>
          <w:tcPr>
            <w:tcW w:w="1351" w:type="dxa"/>
          </w:tcPr>
          <w:p w14:paraId="785B1B64" w14:textId="77777777" w:rsidR="00CF203A" w:rsidRPr="000E539D" w:rsidRDefault="00CF203A" w:rsidP="00225B2D">
            <w:pPr>
              <w:pStyle w:val="TableText"/>
              <w:rPr>
                <w:noProof w:val="0"/>
              </w:rPr>
            </w:pPr>
            <w:r w:rsidRPr="009E03B9">
              <w:t>VR052871</w:t>
            </w:r>
          </w:p>
        </w:tc>
        <w:tc>
          <w:tcPr>
            <w:tcW w:w="2030" w:type="dxa"/>
          </w:tcPr>
          <w:p w14:paraId="5A36B919" w14:textId="77777777" w:rsidR="00CF203A" w:rsidRPr="000E539D" w:rsidRDefault="00CF203A" w:rsidP="00225B2D">
            <w:pPr>
              <w:pStyle w:val="TableText"/>
              <w:rPr>
                <w:noProof w:val="0"/>
              </w:rPr>
            </w:pPr>
            <w:r w:rsidRPr="009E03B9">
              <w:t>Receptive</w:t>
            </w:r>
          </w:p>
        </w:tc>
        <w:tc>
          <w:tcPr>
            <w:tcW w:w="1008" w:type="dxa"/>
          </w:tcPr>
          <w:p w14:paraId="0067D1F9" w14:textId="77777777" w:rsidR="00CF203A" w:rsidRPr="000E539D" w:rsidRDefault="00CF203A" w:rsidP="00A83680">
            <w:pPr>
              <w:pStyle w:val="TableText"/>
              <w:ind w:right="144"/>
              <w:rPr>
                <w:noProof w:val="0"/>
              </w:rPr>
            </w:pPr>
            <w:r w:rsidRPr="009E03B9">
              <w:t>0.69</w:t>
            </w:r>
          </w:p>
        </w:tc>
        <w:tc>
          <w:tcPr>
            <w:tcW w:w="1296" w:type="dxa"/>
          </w:tcPr>
          <w:p w14:paraId="29EEE16D" w14:textId="77777777" w:rsidR="00CF203A" w:rsidRPr="000E539D" w:rsidRDefault="00CF203A" w:rsidP="00A83680">
            <w:pPr>
              <w:pStyle w:val="TableText"/>
              <w:ind w:right="216"/>
              <w:rPr>
                <w:noProof w:val="0"/>
              </w:rPr>
            </w:pPr>
            <w:r w:rsidRPr="009E03B9">
              <w:t>0.75</w:t>
            </w:r>
          </w:p>
        </w:tc>
        <w:tc>
          <w:tcPr>
            <w:tcW w:w="1350" w:type="dxa"/>
          </w:tcPr>
          <w:p w14:paraId="4C4ACD44" w14:textId="77777777" w:rsidR="00CF203A" w:rsidRPr="000E539D" w:rsidRDefault="00CF203A" w:rsidP="00A83680">
            <w:pPr>
              <w:pStyle w:val="TableText"/>
              <w:ind w:right="216"/>
              <w:rPr>
                <w:noProof w:val="0"/>
              </w:rPr>
            </w:pPr>
            <w:r w:rsidRPr="009E03B9">
              <w:t>0.03</w:t>
            </w:r>
          </w:p>
        </w:tc>
        <w:tc>
          <w:tcPr>
            <w:tcW w:w="1484" w:type="dxa"/>
          </w:tcPr>
          <w:p w14:paraId="6CB19A8B" w14:textId="77777777" w:rsidR="00CF203A" w:rsidRPr="000E539D" w:rsidRDefault="00CF203A" w:rsidP="00A83680">
            <w:pPr>
              <w:pStyle w:val="TableText"/>
              <w:ind w:right="216"/>
              <w:rPr>
                <w:noProof w:val="0"/>
              </w:rPr>
            </w:pPr>
            <w:r w:rsidRPr="00F7566E">
              <w:t>N/A</w:t>
            </w:r>
          </w:p>
        </w:tc>
      </w:tr>
      <w:tr w:rsidR="00CF203A" w:rsidRPr="000E539D" w14:paraId="1BE15DD7" w14:textId="77777777" w:rsidTr="00E851FC">
        <w:tc>
          <w:tcPr>
            <w:tcW w:w="1351" w:type="dxa"/>
          </w:tcPr>
          <w:p w14:paraId="55787085" w14:textId="77777777" w:rsidR="00CF203A" w:rsidRPr="000E539D" w:rsidRDefault="00CF203A" w:rsidP="00225B2D">
            <w:pPr>
              <w:pStyle w:val="TableText"/>
              <w:rPr>
                <w:noProof w:val="0"/>
              </w:rPr>
            </w:pPr>
            <w:r w:rsidRPr="009E03B9">
              <w:t>VR170322</w:t>
            </w:r>
          </w:p>
        </w:tc>
        <w:tc>
          <w:tcPr>
            <w:tcW w:w="2030" w:type="dxa"/>
          </w:tcPr>
          <w:p w14:paraId="08817383" w14:textId="77777777" w:rsidR="00CF203A" w:rsidRPr="000E539D" w:rsidRDefault="00CF203A" w:rsidP="00225B2D">
            <w:pPr>
              <w:pStyle w:val="TableText"/>
              <w:rPr>
                <w:noProof w:val="0"/>
              </w:rPr>
            </w:pPr>
            <w:r w:rsidRPr="009E03B9">
              <w:t>Receptive</w:t>
            </w:r>
          </w:p>
        </w:tc>
        <w:tc>
          <w:tcPr>
            <w:tcW w:w="1008" w:type="dxa"/>
          </w:tcPr>
          <w:p w14:paraId="69393038" w14:textId="77777777" w:rsidR="00CF203A" w:rsidRPr="000E539D" w:rsidRDefault="00CF203A" w:rsidP="00A83680">
            <w:pPr>
              <w:pStyle w:val="TableText"/>
              <w:ind w:right="144"/>
              <w:rPr>
                <w:noProof w:val="0"/>
              </w:rPr>
            </w:pPr>
            <w:r w:rsidRPr="009E03B9">
              <w:t>0.72</w:t>
            </w:r>
          </w:p>
        </w:tc>
        <w:tc>
          <w:tcPr>
            <w:tcW w:w="1296" w:type="dxa"/>
          </w:tcPr>
          <w:p w14:paraId="51FBC70F" w14:textId="77777777" w:rsidR="00CF203A" w:rsidRPr="000E539D" w:rsidRDefault="00CF203A" w:rsidP="00A83680">
            <w:pPr>
              <w:pStyle w:val="TableText"/>
              <w:ind w:right="216"/>
              <w:rPr>
                <w:noProof w:val="0"/>
              </w:rPr>
            </w:pPr>
            <w:r w:rsidRPr="009E03B9">
              <w:t>0.77</w:t>
            </w:r>
          </w:p>
        </w:tc>
        <w:tc>
          <w:tcPr>
            <w:tcW w:w="1350" w:type="dxa"/>
          </w:tcPr>
          <w:p w14:paraId="431067CF" w14:textId="77777777" w:rsidR="00CF203A" w:rsidRPr="000E539D" w:rsidRDefault="00CF203A" w:rsidP="00A83680">
            <w:pPr>
              <w:pStyle w:val="TableText"/>
              <w:ind w:right="216"/>
              <w:rPr>
                <w:noProof w:val="0"/>
              </w:rPr>
            </w:pPr>
            <w:r w:rsidRPr="009E03B9">
              <w:t>-0.23</w:t>
            </w:r>
          </w:p>
        </w:tc>
        <w:tc>
          <w:tcPr>
            <w:tcW w:w="1484" w:type="dxa"/>
          </w:tcPr>
          <w:p w14:paraId="676B5679" w14:textId="77777777" w:rsidR="00CF203A" w:rsidRPr="000E539D" w:rsidRDefault="00CF203A" w:rsidP="00A83680">
            <w:pPr>
              <w:pStyle w:val="TableText"/>
              <w:ind w:right="216"/>
              <w:rPr>
                <w:noProof w:val="0"/>
              </w:rPr>
            </w:pPr>
            <w:r w:rsidRPr="00F7566E">
              <w:t>N/A</w:t>
            </w:r>
          </w:p>
        </w:tc>
      </w:tr>
      <w:tr w:rsidR="00CF203A" w:rsidRPr="000E539D" w14:paraId="3EB3C727" w14:textId="77777777" w:rsidTr="00E851FC">
        <w:tc>
          <w:tcPr>
            <w:tcW w:w="1351" w:type="dxa"/>
          </w:tcPr>
          <w:p w14:paraId="2FD9BA94" w14:textId="77777777" w:rsidR="00CF203A" w:rsidRPr="000E539D" w:rsidRDefault="00CF203A" w:rsidP="00225B2D">
            <w:pPr>
              <w:pStyle w:val="TableText"/>
              <w:rPr>
                <w:noProof w:val="0"/>
              </w:rPr>
            </w:pPr>
            <w:r w:rsidRPr="00995068">
              <w:t>VR221674</w:t>
            </w:r>
          </w:p>
        </w:tc>
        <w:tc>
          <w:tcPr>
            <w:tcW w:w="2030" w:type="dxa"/>
          </w:tcPr>
          <w:p w14:paraId="4ED77F74" w14:textId="77777777" w:rsidR="00CF203A" w:rsidRPr="000E539D" w:rsidRDefault="00CF203A" w:rsidP="00225B2D">
            <w:pPr>
              <w:pStyle w:val="TableText"/>
              <w:rPr>
                <w:noProof w:val="0"/>
              </w:rPr>
            </w:pPr>
            <w:r w:rsidRPr="00995068">
              <w:t>Receptive</w:t>
            </w:r>
          </w:p>
        </w:tc>
        <w:tc>
          <w:tcPr>
            <w:tcW w:w="1008" w:type="dxa"/>
          </w:tcPr>
          <w:p w14:paraId="3C416E1E" w14:textId="77777777" w:rsidR="00CF203A" w:rsidRPr="000E539D" w:rsidRDefault="00CF203A" w:rsidP="00A83680">
            <w:pPr>
              <w:pStyle w:val="TableText"/>
              <w:ind w:right="144"/>
              <w:rPr>
                <w:noProof w:val="0"/>
              </w:rPr>
            </w:pPr>
            <w:r w:rsidRPr="00995068">
              <w:t>0.6</w:t>
            </w:r>
            <w:r>
              <w:t>0</w:t>
            </w:r>
          </w:p>
        </w:tc>
        <w:tc>
          <w:tcPr>
            <w:tcW w:w="1296" w:type="dxa"/>
          </w:tcPr>
          <w:p w14:paraId="352A3ABC" w14:textId="77777777" w:rsidR="00CF203A" w:rsidRPr="000E539D" w:rsidRDefault="00CF203A" w:rsidP="00A83680">
            <w:pPr>
              <w:pStyle w:val="TableText"/>
              <w:ind w:right="216"/>
              <w:rPr>
                <w:noProof w:val="0"/>
              </w:rPr>
            </w:pPr>
            <w:r w:rsidRPr="00995068">
              <w:t>0.64</w:t>
            </w:r>
          </w:p>
        </w:tc>
        <w:tc>
          <w:tcPr>
            <w:tcW w:w="1350" w:type="dxa"/>
          </w:tcPr>
          <w:p w14:paraId="301BFCDD" w14:textId="77777777" w:rsidR="00CF203A" w:rsidRPr="000E539D" w:rsidRDefault="00CF203A" w:rsidP="00A83680">
            <w:pPr>
              <w:pStyle w:val="TableText"/>
              <w:ind w:right="216"/>
              <w:rPr>
                <w:noProof w:val="0"/>
              </w:rPr>
            </w:pPr>
            <w:r w:rsidRPr="00995068">
              <w:t>0.36</w:t>
            </w:r>
          </w:p>
        </w:tc>
        <w:tc>
          <w:tcPr>
            <w:tcW w:w="1484" w:type="dxa"/>
          </w:tcPr>
          <w:p w14:paraId="3CC07776" w14:textId="77777777" w:rsidR="00CF203A" w:rsidRPr="000E539D" w:rsidRDefault="00CF203A" w:rsidP="00A83680">
            <w:pPr>
              <w:pStyle w:val="TableText"/>
              <w:ind w:right="216"/>
              <w:rPr>
                <w:noProof w:val="0"/>
              </w:rPr>
            </w:pPr>
            <w:r w:rsidRPr="00F7566E">
              <w:t>N/A</w:t>
            </w:r>
          </w:p>
        </w:tc>
      </w:tr>
    </w:tbl>
    <w:p w14:paraId="11EC027B" w14:textId="785AFAC2" w:rsidR="00CF203A" w:rsidRDefault="00CF203A" w:rsidP="00935F21">
      <w:pPr>
        <w:keepNext/>
        <w:keepLines/>
        <w:pageBreakBefore/>
        <w:spacing w:before="120"/>
      </w:pPr>
      <w:r w:rsidRPr="000C3744">
        <w:rPr>
          <w:rStyle w:val="Cross-ReferenceChar"/>
        </w:rPr>
        <w:fldChar w:fldCharType="begin"/>
      </w:r>
      <w:r w:rsidRPr="000C3744">
        <w:rPr>
          <w:rStyle w:val="Cross-ReferenceChar"/>
        </w:rPr>
        <w:instrText xml:space="preserve"> REF _Ref128406422 \h  \* MERGEFORMAT </w:instrText>
      </w:r>
      <w:r w:rsidRPr="000C3744">
        <w:rPr>
          <w:rStyle w:val="Cross-ReferenceChar"/>
        </w:rPr>
      </w:r>
      <w:r w:rsidRPr="000C3744">
        <w:rPr>
          <w:rStyle w:val="Cross-ReferenceChar"/>
        </w:rPr>
        <w:fldChar w:fldCharType="separate"/>
      </w:r>
      <w:r w:rsidR="00980537" w:rsidRPr="00980537">
        <w:rPr>
          <w:rStyle w:val="Cross-ReferenceChar"/>
        </w:rPr>
        <w:t>Figure 8.E.2</w:t>
      </w:r>
      <w:r w:rsidRPr="000C3744">
        <w:rPr>
          <w:rStyle w:val="Cross-ReferenceChar"/>
        </w:rPr>
        <w:fldChar w:fldCharType="end"/>
      </w:r>
      <w:r w:rsidRPr="009C0C31">
        <w:t xml:space="preserve"> for </w:t>
      </w:r>
      <w:r>
        <w:t>grade one</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0C3744">
        <w:rPr>
          <w:rStyle w:val="Cross-ReferenceChar"/>
        </w:rPr>
        <w:fldChar w:fldCharType="begin"/>
      </w:r>
      <w:r w:rsidRPr="000C3744">
        <w:rPr>
          <w:rStyle w:val="Cross-ReferenceChar"/>
        </w:rPr>
        <w:instrText xml:space="preserve"> REF _Ref128406163 \h  \* MERGEFORMAT </w:instrText>
      </w:r>
      <w:r w:rsidRPr="000C3744">
        <w:rPr>
          <w:rStyle w:val="Cross-ReferenceChar"/>
        </w:rPr>
      </w:r>
      <w:r w:rsidRPr="000C3744">
        <w:rPr>
          <w:rStyle w:val="Cross-ReferenceChar"/>
        </w:rPr>
        <w:fldChar w:fldCharType="separate"/>
      </w:r>
      <w:r w:rsidRPr="000C3744">
        <w:rPr>
          <w:rStyle w:val="Cross-ReferenceChar"/>
        </w:rPr>
        <w:t>table 8.E.2</w:t>
      </w:r>
      <w:r w:rsidRPr="000C3744">
        <w:rPr>
          <w:rStyle w:val="Cross-ReferenceChar"/>
        </w:rPr>
        <w:fldChar w:fldCharType="end"/>
      </w:r>
      <w:r>
        <w:t>, which immediately follows</w:t>
      </w:r>
      <w:r w:rsidRPr="009C0C31">
        <w:t>.</w:t>
      </w:r>
      <w:r>
        <w:t xml:space="preserve"> The graph’s x-axis shows factor loadings on the bifactor model from 0 to 1 in intervals of 0.1, and its y-axis shows factor loadings on the one-factor model from 0 to 1 in intervals of 0.1.</w:t>
      </w:r>
    </w:p>
    <w:p w14:paraId="2627DDF6" w14:textId="77777777" w:rsidR="00CF203A" w:rsidRDefault="00CF203A" w:rsidP="00935F21">
      <w:r>
        <w:t>The graph shows that there is a strong positive correlation between the two sets of factor loadings. All the data points cluster around a diagonal reference line with slope of 1 and y</w:t>
      </w:r>
      <w:r>
        <w:noBreakHyphen/>
        <w:t>intercept of 0. Items with high loadings on one model tend to have high loadings on the other, and vice-versa. The graph indicates that the two models allow for a similar interpretation of the dimensionality structure of the assessment for grade one.</w:t>
      </w:r>
    </w:p>
    <w:p w14:paraId="627ADF76" w14:textId="77777777" w:rsidR="00CF203A" w:rsidRDefault="00CF203A" w:rsidP="009A3F4E">
      <w:pPr>
        <w:pStyle w:val="Image"/>
      </w:pPr>
      <w:r>
        <w:rPr>
          <w:noProof/>
        </w:rPr>
        <w:drawing>
          <wp:inline distT="0" distB="0" distL="0" distR="0" wp14:anchorId="118EB7D1" wp14:editId="2B2E84E6">
            <wp:extent cx="4886325" cy="3552825"/>
            <wp:effectExtent l="0" t="0" r="9525" b="9525"/>
            <wp:docPr id="2" name="Chart 2" descr="Factor loading comparison for grade one described in the previous paragraphs; data used to generate this figure is found in table 8.E.2.">
              <a:extLst xmlns:a="http://schemas.openxmlformats.org/drawingml/2006/main">
                <a:ext uri="{FF2B5EF4-FFF2-40B4-BE49-F238E27FC236}">
                  <a16:creationId xmlns:a16="http://schemas.microsoft.com/office/drawing/2014/main" id="{C6D833E3-C19E-4519-B451-968A7BD87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EDB9B72" w14:textId="77777777" w:rsidR="00CF203A" w:rsidRDefault="00CF203A" w:rsidP="000221EF">
      <w:pPr>
        <w:pStyle w:val="Captionwide"/>
      </w:pPr>
      <w:bookmarkStart w:id="1797" w:name="_Ref128406422"/>
      <w:bookmarkStart w:id="1798" w:name="_Toc133488436"/>
      <w:r>
        <w:t>Figure 8.E.</w:t>
      </w:r>
      <w:fldSimple w:instr=" SEQ Figure_8.E. \* ARABIC ">
        <w:r>
          <w:rPr>
            <w:noProof/>
          </w:rPr>
          <w:t>2</w:t>
        </w:r>
      </w:fldSimple>
      <w:bookmarkEnd w:id="1797"/>
      <w:r>
        <w:t xml:space="preserve">  Factor loading comparison for grade one</w:t>
      </w:r>
      <w:bookmarkEnd w:id="1798"/>
    </w:p>
    <w:p w14:paraId="69E71544" w14:textId="77777777" w:rsidR="00CF203A" w:rsidRDefault="00CF203A" w:rsidP="009A3F4E">
      <w:pPr>
        <w:pStyle w:val="Caption"/>
      </w:pPr>
      <w:bookmarkStart w:id="1799" w:name="_Ref128406163"/>
      <w:bookmarkStart w:id="1800" w:name="_Toc133500790"/>
      <w:r>
        <w:t>Table 8.E.</w:t>
      </w:r>
      <w:fldSimple w:instr=" SEQ Table_8.E. \* ARABIC ">
        <w:r>
          <w:rPr>
            <w:noProof/>
          </w:rPr>
          <w:t>2</w:t>
        </w:r>
      </w:fldSimple>
      <w:bookmarkEnd w:id="1799"/>
      <w:r>
        <w:t xml:space="preserve">  </w:t>
      </w:r>
      <w:r w:rsidRPr="006829F8">
        <w:t>Standardized Factor Loading for Grade One</w:t>
      </w:r>
      <w:bookmarkEnd w:id="1800"/>
    </w:p>
    <w:tbl>
      <w:tblPr>
        <w:tblStyle w:val="TRs"/>
        <w:tblW w:w="0" w:type="auto"/>
        <w:tblLook w:val="04A0" w:firstRow="1" w:lastRow="0" w:firstColumn="1" w:lastColumn="0" w:noHBand="0" w:noVBand="1"/>
        <w:tblCaption w:val="Standardized Factor loading for Grade one"/>
      </w:tblPr>
      <w:tblGrid>
        <w:gridCol w:w="1351"/>
        <w:gridCol w:w="2030"/>
        <w:gridCol w:w="1008"/>
        <w:gridCol w:w="1296"/>
        <w:gridCol w:w="1350"/>
        <w:gridCol w:w="1484"/>
      </w:tblGrid>
      <w:tr w:rsidR="00CF203A" w:rsidRPr="00E851FC" w14:paraId="0D22BAAD"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6127BC06" w14:textId="77777777" w:rsidR="00CF203A" w:rsidRPr="00E851FC" w:rsidRDefault="00CF203A" w:rsidP="006207C3">
            <w:pPr>
              <w:pStyle w:val="TableHead"/>
              <w:rPr>
                <w:b w:val="0"/>
                <w:bCs w:val="0"/>
                <w:noProof w:val="0"/>
              </w:rPr>
            </w:pPr>
            <w:r w:rsidRPr="00E851FC">
              <w:rPr>
                <w:bCs w:val="0"/>
                <w:noProof w:val="0"/>
              </w:rPr>
              <w:t>Item ID</w:t>
            </w:r>
          </w:p>
        </w:tc>
        <w:tc>
          <w:tcPr>
            <w:tcW w:w="2030" w:type="dxa"/>
          </w:tcPr>
          <w:p w14:paraId="4C6528B7" w14:textId="77777777" w:rsidR="00CF203A" w:rsidRPr="00E851FC" w:rsidRDefault="00CF203A" w:rsidP="006207C3">
            <w:pPr>
              <w:pStyle w:val="TableHead"/>
              <w:rPr>
                <w:b w:val="0"/>
                <w:bCs w:val="0"/>
                <w:noProof w:val="0"/>
              </w:rPr>
            </w:pPr>
            <w:r w:rsidRPr="00E851FC">
              <w:rPr>
                <w:bCs w:val="0"/>
                <w:noProof w:val="0"/>
              </w:rPr>
              <w:t>Communication Mode</w:t>
            </w:r>
          </w:p>
        </w:tc>
        <w:tc>
          <w:tcPr>
            <w:tcW w:w="1008" w:type="dxa"/>
          </w:tcPr>
          <w:p w14:paraId="5FD7DBF4" w14:textId="77777777" w:rsidR="00CF203A" w:rsidRPr="00E851FC" w:rsidRDefault="00CF203A" w:rsidP="006207C3">
            <w:pPr>
              <w:pStyle w:val="TableHead"/>
              <w:rPr>
                <w:b w:val="0"/>
                <w:bCs w:val="0"/>
                <w:noProof w:val="0"/>
              </w:rPr>
            </w:pPr>
            <w:r w:rsidRPr="00E851FC">
              <w:rPr>
                <w:bCs w:val="0"/>
                <w:noProof w:val="0"/>
              </w:rPr>
              <w:t>M1</w:t>
            </w:r>
          </w:p>
        </w:tc>
        <w:tc>
          <w:tcPr>
            <w:tcW w:w="1296" w:type="dxa"/>
          </w:tcPr>
          <w:p w14:paraId="771E19EC" w14:textId="77777777" w:rsidR="00CF203A" w:rsidRPr="00E851FC" w:rsidRDefault="00CF203A" w:rsidP="006207C3">
            <w:pPr>
              <w:pStyle w:val="TableHead"/>
              <w:rPr>
                <w:b w:val="0"/>
                <w:bCs w:val="0"/>
                <w:noProof w:val="0"/>
              </w:rPr>
            </w:pPr>
            <w:r w:rsidRPr="00E851FC">
              <w:rPr>
                <w:bCs w:val="0"/>
                <w:noProof w:val="0"/>
              </w:rPr>
              <w:t>M2 General</w:t>
            </w:r>
          </w:p>
        </w:tc>
        <w:tc>
          <w:tcPr>
            <w:tcW w:w="1350" w:type="dxa"/>
          </w:tcPr>
          <w:p w14:paraId="58D55D5B" w14:textId="77777777" w:rsidR="00CF203A" w:rsidRPr="00E851FC" w:rsidRDefault="00CF203A" w:rsidP="006207C3">
            <w:pPr>
              <w:pStyle w:val="TableHead"/>
              <w:rPr>
                <w:b w:val="0"/>
                <w:bCs w:val="0"/>
                <w:noProof w:val="0"/>
              </w:rPr>
            </w:pPr>
            <w:r w:rsidRPr="00E851FC">
              <w:rPr>
                <w:bCs w:val="0"/>
                <w:noProof w:val="0"/>
              </w:rPr>
              <w:t>M2 Receptive</w:t>
            </w:r>
          </w:p>
        </w:tc>
        <w:tc>
          <w:tcPr>
            <w:tcW w:w="1484" w:type="dxa"/>
          </w:tcPr>
          <w:p w14:paraId="0C6B582F" w14:textId="77777777" w:rsidR="00CF203A" w:rsidRPr="00E851FC" w:rsidRDefault="00CF203A" w:rsidP="006207C3">
            <w:pPr>
              <w:pStyle w:val="TableHead"/>
              <w:rPr>
                <w:b w:val="0"/>
                <w:bCs w:val="0"/>
                <w:noProof w:val="0"/>
              </w:rPr>
            </w:pPr>
            <w:r w:rsidRPr="00E851FC">
              <w:rPr>
                <w:bCs w:val="0"/>
                <w:noProof w:val="0"/>
              </w:rPr>
              <w:t>M2 Expressive</w:t>
            </w:r>
          </w:p>
        </w:tc>
      </w:tr>
      <w:tr w:rsidR="00CF203A" w:rsidRPr="000E539D" w14:paraId="118F8AFD" w14:textId="77777777" w:rsidTr="00E851FC">
        <w:tc>
          <w:tcPr>
            <w:tcW w:w="1351" w:type="dxa"/>
          </w:tcPr>
          <w:p w14:paraId="086029C9" w14:textId="77777777" w:rsidR="00CF203A" w:rsidRPr="000E539D" w:rsidRDefault="00CF203A" w:rsidP="00657C80">
            <w:pPr>
              <w:pStyle w:val="TableText"/>
              <w:keepNext/>
              <w:rPr>
                <w:noProof w:val="0"/>
              </w:rPr>
            </w:pPr>
            <w:r w:rsidRPr="0092447B">
              <w:t>VR053970</w:t>
            </w:r>
          </w:p>
        </w:tc>
        <w:tc>
          <w:tcPr>
            <w:tcW w:w="2030" w:type="dxa"/>
          </w:tcPr>
          <w:p w14:paraId="6C2FBA91" w14:textId="77777777" w:rsidR="00CF203A" w:rsidRPr="000E539D" w:rsidRDefault="00CF203A" w:rsidP="00657C80">
            <w:pPr>
              <w:pStyle w:val="TableText"/>
              <w:rPr>
                <w:noProof w:val="0"/>
              </w:rPr>
            </w:pPr>
            <w:r w:rsidRPr="0092447B">
              <w:t>Expressive</w:t>
            </w:r>
          </w:p>
        </w:tc>
        <w:tc>
          <w:tcPr>
            <w:tcW w:w="1008" w:type="dxa"/>
          </w:tcPr>
          <w:p w14:paraId="7E152F81" w14:textId="77777777" w:rsidR="00CF203A" w:rsidRPr="000E539D" w:rsidRDefault="00CF203A" w:rsidP="00A83680">
            <w:pPr>
              <w:pStyle w:val="TableText"/>
              <w:ind w:right="144"/>
              <w:rPr>
                <w:noProof w:val="0"/>
              </w:rPr>
            </w:pPr>
            <w:r w:rsidRPr="0092447B">
              <w:t>0.65</w:t>
            </w:r>
          </w:p>
        </w:tc>
        <w:tc>
          <w:tcPr>
            <w:tcW w:w="1296" w:type="dxa"/>
          </w:tcPr>
          <w:p w14:paraId="0DCC582F" w14:textId="77777777" w:rsidR="00CF203A" w:rsidRPr="000E539D" w:rsidRDefault="00CF203A" w:rsidP="00A83680">
            <w:pPr>
              <w:pStyle w:val="TableText"/>
              <w:ind w:right="216"/>
              <w:rPr>
                <w:noProof w:val="0"/>
              </w:rPr>
            </w:pPr>
            <w:r w:rsidRPr="0092447B">
              <w:t>0.62</w:t>
            </w:r>
          </w:p>
        </w:tc>
        <w:tc>
          <w:tcPr>
            <w:tcW w:w="1350" w:type="dxa"/>
          </w:tcPr>
          <w:p w14:paraId="735FC156" w14:textId="77777777" w:rsidR="00CF203A" w:rsidRPr="000E539D" w:rsidRDefault="00CF203A" w:rsidP="00A83680">
            <w:pPr>
              <w:pStyle w:val="TableText"/>
              <w:ind w:right="216"/>
              <w:rPr>
                <w:noProof w:val="0"/>
              </w:rPr>
            </w:pPr>
            <w:r>
              <w:t>N/A</w:t>
            </w:r>
          </w:p>
        </w:tc>
        <w:tc>
          <w:tcPr>
            <w:tcW w:w="1484" w:type="dxa"/>
          </w:tcPr>
          <w:p w14:paraId="3B88FE46" w14:textId="77777777" w:rsidR="00CF203A" w:rsidRPr="000E539D" w:rsidRDefault="00CF203A" w:rsidP="00A83680">
            <w:pPr>
              <w:pStyle w:val="TableText"/>
              <w:ind w:right="216"/>
              <w:rPr>
                <w:noProof w:val="0"/>
              </w:rPr>
            </w:pPr>
            <w:r w:rsidRPr="0092447B">
              <w:t>0.19</w:t>
            </w:r>
          </w:p>
        </w:tc>
      </w:tr>
      <w:tr w:rsidR="00CF203A" w:rsidRPr="000E539D" w14:paraId="40CF8DE7" w14:textId="77777777" w:rsidTr="00E851FC">
        <w:tc>
          <w:tcPr>
            <w:tcW w:w="1351" w:type="dxa"/>
          </w:tcPr>
          <w:p w14:paraId="4AD3D14B" w14:textId="77777777" w:rsidR="00CF203A" w:rsidRPr="000E539D" w:rsidRDefault="00CF203A" w:rsidP="00657C80">
            <w:pPr>
              <w:pStyle w:val="TableText"/>
              <w:keepNext/>
              <w:rPr>
                <w:noProof w:val="0"/>
              </w:rPr>
            </w:pPr>
            <w:r w:rsidRPr="0092447B">
              <w:t>VR193651</w:t>
            </w:r>
          </w:p>
        </w:tc>
        <w:tc>
          <w:tcPr>
            <w:tcW w:w="2030" w:type="dxa"/>
          </w:tcPr>
          <w:p w14:paraId="3B110BBA" w14:textId="77777777" w:rsidR="00CF203A" w:rsidRPr="000E539D" w:rsidRDefault="00CF203A" w:rsidP="00657C80">
            <w:pPr>
              <w:pStyle w:val="TableText"/>
              <w:rPr>
                <w:noProof w:val="0"/>
              </w:rPr>
            </w:pPr>
            <w:r w:rsidRPr="0092447B">
              <w:t>Expressive</w:t>
            </w:r>
          </w:p>
        </w:tc>
        <w:tc>
          <w:tcPr>
            <w:tcW w:w="1008" w:type="dxa"/>
          </w:tcPr>
          <w:p w14:paraId="17FBC47A" w14:textId="77777777" w:rsidR="00CF203A" w:rsidRPr="000E539D" w:rsidRDefault="00CF203A" w:rsidP="00A83680">
            <w:pPr>
              <w:pStyle w:val="TableText"/>
              <w:ind w:right="144"/>
              <w:rPr>
                <w:noProof w:val="0"/>
              </w:rPr>
            </w:pPr>
            <w:r w:rsidRPr="0092447B">
              <w:t>0.65</w:t>
            </w:r>
          </w:p>
        </w:tc>
        <w:tc>
          <w:tcPr>
            <w:tcW w:w="1296" w:type="dxa"/>
          </w:tcPr>
          <w:p w14:paraId="30AD30FF" w14:textId="77777777" w:rsidR="00CF203A" w:rsidRPr="000E539D" w:rsidRDefault="00CF203A" w:rsidP="00A83680">
            <w:pPr>
              <w:pStyle w:val="TableText"/>
              <w:ind w:right="216"/>
              <w:rPr>
                <w:noProof w:val="0"/>
              </w:rPr>
            </w:pPr>
            <w:r w:rsidRPr="0092447B">
              <w:t>0.62</w:t>
            </w:r>
          </w:p>
        </w:tc>
        <w:tc>
          <w:tcPr>
            <w:tcW w:w="1350" w:type="dxa"/>
          </w:tcPr>
          <w:p w14:paraId="7F3D74B5" w14:textId="77777777" w:rsidR="00CF203A" w:rsidRPr="000E539D" w:rsidRDefault="00CF203A" w:rsidP="00A83680">
            <w:pPr>
              <w:pStyle w:val="TableText"/>
              <w:ind w:right="216"/>
              <w:rPr>
                <w:noProof w:val="0"/>
              </w:rPr>
            </w:pPr>
            <w:r w:rsidRPr="008E52E4">
              <w:t>N/A</w:t>
            </w:r>
          </w:p>
        </w:tc>
        <w:tc>
          <w:tcPr>
            <w:tcW w:w="1484" w:type="dxa"/>
          </w:tcPr>
          <w:p w14:paraId="73B34E4B" w14:textId="77777777" w:rsidR="00CF203A" w:rsidRPr="000E539D" w:rsidRDefault="00CF203A" w:rsidP="00A83680">
            <w:pPr>
              <w:pStyle w:val="TableText"/>
              <w:ind w:right="216"/>
              <w:rPr>
                <w:noProof w:val="0"/>
              </w:rPr>
            </w:pPr>
            <w:r w:rsidRPr="0092447B">
              <w:t>0.21</w:t>
            </w:r>
          </w:p>
        </w:tc>
      </w:tr>
      <w:tr w:rsidR="00CF203A" w:rsidRPr="000E539D" w14:paraId="268486B0" w14:textId="77777777" w:rsidTr="00E851FC">
        <w:tc>
          <w:tcPr>
            <w:tcW w:w="1351" w:type="dxa"/>
          </w:tcPr>
          <w:p w14:paraId="7583BE17" w14:textId="77777777" w:rsidR="00CF203A" w:rsidRPr="000E539D" w:rsidRDefault="00CF203A" w:rsidP="00657C80">
            <w:pPr>
              <w:pStyle w:val="TableText"/>
              <w:keepNext/>
              <w:rPr>
                <w:noProof w:val="0"/>
              </w:rPr>
            </w:pPr>
            <w:r w:rsidRPr="0092447B">
              <w:t>VR137618</w:t>
            </w:r>
          </w:p>
        </w:tc>
        <w:tc>
          <w:tcPr>
            <w:tcW w:w="2030" w:type="dxa"/>
          </w:tcPr>
          <w:p w14:paraId="5A207D21" w14:textId="77777777" w:rsidR="00CF203A" w:rsidRPr="000E539D" w:rsidRDefault="00CF203A" w:rsidP="00657C80">
            <w:pPr>
              <w:pStyle w:val="TableText"/>
              <w:rPr>
                <w:noProof w:val="0"/>
              </w:rPr>
            </w:pPr>
            <w:r w:rsidRPr="0092447B">
              <w:t>Expressive</w:t>
            </w:r>
          </w:p>
        </w:tc>
        <w:tc>
          <w:tcPr>
            <w:tcW w:w="1008" w:type="dxa"/>
          </w:tcPr>
          <w:p w14:paraId="2B6D2FBC" w14:textId="77777777" w:rsidR="00CF203A" w:rsidRPr="000E539D" w:rsidRDefault="00CF203A" w:rsidP="00A83680">
            <w:pPr>
              <w:pStyle w:val="TableText"/>
              <w:ind w:right="144"/>
              <w:rPr>
                <w:noProof w:val="0"/>
              </w:rPr>
            </w:pPr>
            <w:r w:rsidRPr="0092447B">
              <w:t>0.51</w:t>
            </w:r>
          </w:p>
        </w:tc>
        <w:tc>
          <w:tcPr>
            <w:tcW w:w="1296" w:type="dxa"/>
          </w:tcPr>
          <w:p w14:paraId="16CD037C" w14:textId="77777777" w:rsidR="00CF203A" w:rsidRPr="000E539D" w:rsidRDefault="00CF203A" w:rsidP="00A83680">
            <w:pPr>
              <w:pStyle w:val="TableText"/>
              <w:ind w:right="216"/>
              <w:rPr>
                <w:noProof w:val="0"/>
              </w:rPr>
            </w:pPr>
            <w:r w:rsidRPr="0092447B">
              <w:t>0.49</w:t>
            </w:r>
          </w:p>
        </w:tc>
        <w:tc>
          <w:tcPr>
            <w:tcW w:w="1350" w:type="dxa"/>
          </w:tcPr>
          <w:p w14:paraId="520B6AC3" w14:textId="77777777" w:rsidR="00CF203A" w:rsidRPr="000E539D" w:rsidRDefault="00CF203A" w:rsidP="00A83680">
            <w:pPr>
              <w:pStyle w:val="TableText"/>
              <w:ind w:right="216"/>
              <w:rPr>
                <w:noProof w:val="0"/>
              </w:rPr>
            </w:pPr>
            <w:r w:rsidRPr="008E52E4">
              <w:t>N/A</w:t>
            </w:r>
          </w:p>
        </w:tc>
        <w:tc>
          <w:tcPr>
            <w:tcW w:w="1484" w:type="dxa"/>
          </w:tcPr>
          <w:p w14:paraId="1B0B95F5" w14:textId="77777777" w:rsidR="00CF203A" w:rsidRPr="000E539D" w:rsidRDefault="00CF203A" w:rsidP="00A83680">
            <w:pPr>
              <w:pStyle w:val="TableText"/>
              <w:ind w:right="216"/>
              <w:rPr>
                <w:noProof w:val="0"/>
              </w:rPr>
            </w:pPr>
            <w:r w:rsidRPr="0092447B">
              <w:t>0.14</w:t>
            </w:r>
          </w:p>
        </w:tc>
      </w:tr>
      <w:tr w:rsidR="00CF203A" w:rsidRPr="000E539D" w14:paraId="16751829" w14:textId="77777777" w:rsidTr="00E851FC">
        <w:tc>
          <w:tcPr>
            <w:tcW w:w="1351" w:type="dxa"/>
          </w:tcPr>
          <w:p w14:paraId="452FC7A2" w14:textId="77777777" w:rsidR="00CF203A" w:rsidRPr="000E539D" w:rsidRDefault="00CF203A" w:rsidP="00935F21">
            <w:pPr>
              <w:pStyle w:val="TableText"/>
              <w:keepNext/>
              <w:rPr>
                <w:noProof w:val="0"/>
              </w:rPr>
            </w:pPr>
            <w:r w:rsidRPr="0092447B">
              <w:t>VR138601</w:t>
            </w:r>
          </w:p>
        </w:tc>
        <w:tc>
          <w:tcPr>
            <w:tcW w:w="2030" w:type="dxa"/>
          </w:tcPr>
          <w:p w14:paraId="550A6672" w14:textId="77777777" w:rsidR="00CF203A" w:rsidRPr="000E539D" w:rsidRDefault="00CF203A" w:rsidP="00935F21">
            <w:pPr>
              <w:pStyle w:val="TableText"/>
              <w:keepNext/>
              <w:rPr>
                <w:noProof w:val="0"/>
              </w:rPr>
            </w:pPr>
            <w:r w:rsidRPr="0092447B">
              <w:t>Expressive</w:t>
            </w:r>
          </w:p>
        </w:tc>
        <w:tc>
          <w:tcPr>
            <w:tcW w:w="1008" w:type="dxa"/>
          </w:tcPr>
          <w:p w14:paraId="0B090007" w14:textId="77777777" w:rsidR="00CF203A" w:rsidRPr="000E539D" w:rsidRDefault="00CF203A" w:rsidP="00A83680">
            <w:pPr>
              <w:pStyle w:val="TableText"/>
              <w:keepNext/>
              <w:ind w:right="144"/>
              <w:rPr>
                <w:noProof w:val="0"/>
              </w:rPr>
            </w:pPr>
            <w:r w:rsidRPr="0092447B">
              <w:t>0.59</w:t>
            </w:r>
          </w:p>
        </w:tc>
        <w:tc>
          <w:tcPr>
            <w:tcW w:w="1296" w:type="dxa"/>
          </w:tcPr>
          <w:p w14:paraId="7352D37F" w14:textId="77777777" w:rsidR="00CF203A" w:rsidRPr="000E539D" w:rsidRDefault="00CF203A" w:rsidP="00A83680">
            <w:pPr>
              <w:pStyle w:val="TableText"/>
              <w:keepNext/>
              <w:ind w:right="216"/>
              <w:rPr>
                <w:noProof w:val="0"/>
              </w:rPr>
            </w:pPr>
            <w:r w:rsidRPr="0092447B">
              <w:t>0.61</w:t>
            </w:r>
          </w:p>
        </w:tc>
        <w:tc>
          <w:tcPr>
            <w:tcW w:w="1350" w:type="dxa"/>
          </w:tcPr>
          <w:p w14:paraId="4B88AFDD" w14:textId="77777777" w:rsidR="00CF203A" w:rsidRPr="000E539D" w:rsidRDefault="00CF203A" w:rsidP="00A83680">
            <w:pPr>
              <w:pStyle w:val="TableText"/>
              <w:keepNext/>
              <w:ind w:right="216"/>
              <w:rPr>
                <w:noProof w:val="0"/>
              </w:rPr>
            </w:pPr>
            <w:r w:rsidRPr="008E52E4">
              <w:t>N/A</w:t>
            </w:r>
          </w:p>
        </w:tc>
        <w:tc>
          <w:tcPr>
            <w:tcW w:w="1484" w:type="dxa"/>
          </w:tcPr>
          <w:p w14:paraId="55CF8D85" w14:textId="77777777" w:rsidR="00CF203A" w:rsidRPr="000E539D" w:rsidRDefault="00CF203A" w:rsidP="00A83680">
            <w:pPr>
              <w:pStyle w:val="TableText"/>
              <w:keepNext/>
              <w:ind w:right="216"/>
              <w:rPr>
                <w:noProof w:val="0"/>
              </w:rPr>
            </w:pPr>
            <w:r w:rsidRPr="0092447B">
              <w:t>0.03</w:t>
            </w:r>
          </w:p>
        </w:tc>
      </w:tr>
      <w:tr w:rsidR="00CF203A" w:rsidRPr="000E539D" w14:paraId="2940B0BC" w14:textId="77777777" w:rsidTr="00E851FC">
        <w:tc>
          <w:tcPr>
            <w:tcW w:w="1351" w:type="dxa"/>
          </w:tcPr>
          <w:p w14:paraId="252CA581" w14:textId="77777777" w:rsidR="00CF203A" w:rsidRPr="000E539D" w:rsidRDefault="00CF203A" w:rsidP="00935F21">
            <w:pPr>
              <w:pStyle w:val="TableText"/>
              <w:keepNext/>
              <w:rPr>
                <w:noProof w:val="0"/>
              </w:rPr>
            </w:pPr>
            <w:r w:rsidRPr="0092447B">
              <w:t>VR138628</w:t>
            </w:r>
          </w:p>
        </w:tc>
        <w:tc>
          <w:tcPr>
            <w:tcW w:w="2030" w:type="dxa"/>
          </w:tcPr>
          <w:p w14:paraId="3CD5F9B7" w14:textId="77777777" w:rsidR="00CF203A" w:rsidRPr="000E539D" w:rsidRDefault="00CF203A" w:rsidP="00935F21">
            <w:pPr>
              <w:pStyle w:val="TableText"/>
              <w:keepNext/>
              <w:rPr>
                <w:noProof w:val="0"/>
              </w:rPr>
            </w:pPr>
            <w:r w:rsidRPr="0092447B">
              <w:t>Expressive</w:t>
            </w:r>
          </w:p>
        </w:tc>
        <w:tc>
          <w:tcPr>
            <w:tcW w:w="1008" w:type="dxa"/>
          </w:tcPr>
          <w:p w14:paraId="77D9AFA1" w14:textId="77777777" w:rsidR="00CF203A" w:rsidRPr="000E539D" w:rsidRDefault="00CF203A" w:rsidP="00A83680">
            <w:pPr>
              <w:pStyle w:val="TableText"/>
              <w:keepNext/>
              <w:ind w:right="144"/>
              <w:rPr>
                <w:noProof w:val="0"/>
              </w:rPr>
            </w:pPr>
            <w:r w:rsidRPr="0092447B">
              <w:t>0.71</w:t>
            </w:r>
          </w:p>
        </w:tc>
        <w:tc>
          <w:tcPr>
            <w:tcW w:w="1296" w:type="dxa"/>
          </w:tcPr>
          <w:p w14:paraId="75339EA2" w14:textId="77777777" w:rsidR="00CF203A" w:rsidRPr="000E539D" w:rsidRDefault="00CF203A" w:rsidP="00A83680">
            <w:pPr>
              <w:pStyle w:val="TableText"/>
              <w:keepNext/>
              <w:ind w:right="216"/>
              <w:rPr>
                <w:noProof w:val="0"/>
              </w:rPr>
            </w:pPr>
            <w:r w:rsidRPr="0092447B">
              <w:t>0.73</w:t>
            </w:r>
          </w:p>
        </w:tc>
        <w:tc>
          <w:tcPr>
            <w:tcW w:w="1350" w:type="dxa"/>
          </w:tcPr>
          <w:p w14:paraId="5859A376" w14:textId="77777777" w:rsidR="00CF203A" w:rsidRPr="000E539D" w:rsidRDefault="00CF203A" w:rsidP="00A83680">
            <w:pPr>
              <w:pStyle w:val="TableText"/>
              <w:keepNext/>
              <w:ind w:right="216"/>
              <w:rPr>
                <w:noProof w:val="0"/>
              </w:rPr>
            </w:pPr>
            <w:r w:rsidRPr="008E52E4">
              <w:t>N/A</w:t>
            </w:r>
          </w:p>
        </w:tc>
        <w:tc>
          <w:tcPr>
            <w:tcW w:w="1484" w:type="dxa"/>
          </w:tcPr>
          <w:p w14:paraId="01E0D464" w14:textId="77777777" w:rsidR="00CF203A" w:rsidRPr="000E539D" w:rsidRDefault="00CF203A" w:rsidP="00A83680">
            <w:pPr>
              <w:pStyle w:val="TableText"/>
              <w:keepNext/>
              <w:ind w:right="216"/>
              <w:rPr>
                <w:noProof w:val="0"/>
              </w:rPr>
            </w:pPr>
            <w:r w:rsidRPr="0092447B">
              <w:t>0</w:t>
            </w:r>
            <w:r>
              <w:t>.00</w:t>
            </w:r>
          </w:p>
        </w:tc>
      </w:tr>
      <w:tr w:rsidR="00CF203A" w:rsidRPr="000E539D" w14:paraId="16822522" w14:textId="77777777" w:rsidTr="00E851FC">
        <w:tc>
          <w:tcPr>
            <w:tcW w:w="1351" w:type="dxa"/>
          </w:tcPr>
          <w:p w14:paraId="31C8DCD0" w14:textId="77777777" w:rsidR="00CF203A" w:rsidRPr="000E539D" w:rsidRDefault="00CF203A" w:rsidP="00935F21">
            <w:pPr>
              <w:pStyle w:val="TableText"/>
              <w:keepNext/>
              <w:rPr>
                <w:noProof w:val="0"/>
              </w:rPr>
            </w:pPr>
            <w:r w:rsidRPr="0092447B">
              <w:t>VR130428</w:t>
            </w:r>
          </w:p>
        </w:tc>
        <w:tc>
          <w:tcPr>
            <w:tcW w:w="2030" w:type="dxa"/>
          </w:tcPr>
          <w:p w14:paraId="01CBF11B" w14:textId="77777777" w:rsidR="00CF203A" w:rsidRPr="000E539D" w:rsidRDefault="00CF203A" w:rsidP="00935F21">
            <w:pPr>
              <w:pStyle w:val="TableText"/>
              <w:keepNext/>
              <w:rPr>
                <w:noProof w:val="0"/>
              </w:rPr>
            </w:pPr>
            <w:r w:rsidRPr="0092447B">
              <w:t>Expressive</w:t>
            </w:r>
          </w:p>
        </w:tc>
        <w:tc>
          <w:tcPr>
            <w:tcW w:w="1008" w:type="dxa"/>
          </w:tcPr>
          <w:p w14:paraId="07ED4E9C" w14:textId="77777777" w:rsidR="00CF203A" w:rsidRPr="000E539D" w:rsidRDefault="00CF203A" w:rsidP="00A83680">
            <w:pPr>
              <w:pStyle w:val="TableText"/>
              <w:keepNext/>
              <w:ind w:right="144"/>
              <w:rPr>
                <w:noProof w:val="0"/>
              </w:rPr>
            </w:pPr>
            <w:r w:rsidRPr="0092447B">
              <w:t>0.56</w:t>
            </w:r>
          </w:p>
        </w:tc>
        <w:tc>
          <w:tcPr>
            <w:tcW w:w="1296" w:type="dxa"/>
          </w:tcPr>
          <w:p w14:paraId="35ED7A30" w14:textId="77777777" w:rsidR="00CF203A" w:rsidRPr="000E539D" w:rsidRDefault="00CF203A" w:rsidP="00A83680">
            <w:pPr>
              <w:pStyle w:val="TableText"/>
              <w:keepNext/>
              <w:ind w:right="216"/>
              <w:rPr>
                <w:noProof w:val="0"/>
              </w:rPr>
            </w:pPr>
            <w:r w:rsidRPr="0092447B">
              <w:t>0.54</w:t>
            </w:r>
          </w:p>
        </w:tc>
        <w:tc>
          <w:tcPr>
            <w:tcW w:w="1350" w:type="dxa"/>
          </w:tcPr>
          <w:p w14:paraId="727540CB" w14:textId="77777777" w:rsidR="00CF203A" w:rsidRPr="000E539D" w:rsidRDefault="00CF203A" w:rsidP="00A83680">
            <w:pPr>
              <w:pStyle w:val="TableText"/>
              <w:keepNext/>
              <w:ind w:right="216"/>
              <w:rPr>
                <w:noProof w:val="0"/>
              </w:rPr>
            </w:pPr>
            <w:r w:rsidRPr="008E52E4">
              <w:t>N/A</w:t>
            </w:r>
          </w:p>
        </w:tc>
        <w:tc>
          <w:tcPr>
            <w:tcW w:w="1484" w:type="dxa"/>
          </w:tcPr>
          <w:p w14:paraId="17439399" w14:textId="77777777" w:rsidR="00CF203A" w:rsidRPr="000E539D" w:rsidRDefault="00CF203A" w:rsidP="00A83680">
            <w:pPr>
              <w:pStyle w:val="TableText"/>
              <w:keepNext/>
              <w:ind w:right="216"/>
              <w:rPr>
                <w:noProof w:val="0"/>
              </w:rPr>
            </w:pPr>
            <w:r w:rsidRPr="0092447B">
              <w:t>0.34</w:t>
            </w:r>
          </w:p>
        </w:tc>
      </w:tr>
      <w:tr w:rsidR="00CF203A" w:rsidRPr="000E539D" w14:paraId="05598DCE" w14:textId="77777777" w:rsidTr="00E851FC">
        <w:tc>
          <w:tcPr>
            <w:tcW w:w="1351" w:type="dxa"/>
          </w:tcPr>
          <w:p w14:paraId="19D746F2" w14:textId="77777777" w:rsidR="00CF203A" w:rsidRPr="000E539D" w:rsidRDefault="00CF203A" w:rsidP="00935F21">
            <w:pPr>
              <w:pStyle w:val="TableText"/>
              <w:keepNext/>
              <w:rPr>
                <w:noProof w:val="0"/>
              </w:rPr>
            </w:pPr>
            <w:r w:rsidRPr="0092447B">
              <w:t>VR130343</w:t>
            </w:r>
          </w:p>
        </w:tc>
        <w:tc>
          <w:tcPr>
            <w:tcW w:w="2030" w:type="dxa"/>
          </w:tcPr>
          <w:p w14:paraId="72C9713A" w14:textId="77777777" w:rsidR="00CF203A" w:rsidRPr="000E539D" w:rsidRDefault="00CF203A" w:rsidP="00935F21">
            <w:pPr>
              <w:pStyle w:val="TableText"/>
              <w:keepNext/>
              <w:rPr>
                <w:noProof w:val="0"/>
              </w:rPr>
            </w:pPr>
            <w:r w:rsidRPr="0092447B">
              <w:t>Expressive</w:t>
            </w:r>
          </w:p>
        </w:tc>
        <w:tc>
          <w:tcPr>
            <w:tcW w:w="1008" w:type="dxa"/>
          </w:tcPr>
          <w:p w14:paraId="3509AA91" w14:textId="77777777" w:rsidR="00CF203A" w:rsidRPr="000E539D" w:rsidRDefault="00CF203A" w:rsidP="00A83680">
            <w:pPr>
              <w:pStyle w:val="TableText"/>
              <w:keepNext/>
              <w:ind w:right="144"/>
              <w:rPr>
                <w:noProof w:val="0"/>
              </w:rPr>
            </w:pPr>
            <w:r w:rsidRPr="0092447B">
              <w:t>0.6</w:t>
            </w:r>
            <w:r>
              <w:t>0</w:t>
            </w:r>
          </w:p>
        </w:tc>
        <w:tc>
          <w:tcPr>
            <w:tcW w:w="1296" w:type="dxa"/>
          </w:tcPr>
          <w:p w14:paraId="4EE1571D" w14:textId="77777777" w:rsidR="00CF203A" w:rsidRPr="000E539D" w:rsidRDefault="00CF203A" w:rsidP="00A83680">
            <w:pPr>
              <w:pStyle w:val="TableText"/>
              <w:keepNext/>
              <w:ind w:right="216"/>
              <w:rPr>
                <w:noProof w:val="0"/>
              </w:rPr>
            </w:pPr>
            <w:r w:rsidRPr="0092447B">
              <w:t>0.56</w:t>
            </w:r>
          </w:p>
        </w:tc>
        <w:tc>
          <w:tcPr>
            <w:tcW w:w="1350" w:type="dxa"/>
          </w:tcPr>
          <w:p w14:paraId="35D7D697" w14:textId="77777777" w:rsidR="00CF203A" w:rsidRPr="000E539D" w:rsidRDefault="00CF203A" w:rsidP="00A83680">
            <w:pPr>
              <w:pStyle w:val="TableText"/>
              <w:keepNext/>
              <w:ind w:right="216"/>
              <w:rPr>
                <w:noProof w:val="0"/>
              </w:rPr>
            </w:pPr>
            <w:r w:rsidRPr="008E52E4">
              <w:t>N/A</w:t>
            </w:r>
          </w:p>
        </w:tc>
        <w:tc>
          <w:tcPr>
            <w:tcW w:w="1484" w:type="dxa"/>
          </w:tcPr>
          <w:p w14:paraId="34503DA4" w14:textId="77777777" w:rsidR="00CF203A" w:rsidRPr="000E539D" w:rsidRDefault="00CF203A" w:rsidP="00A83680">
            <w:pPr>
              <w:pStyle w:val="TableText"/>
              <w:keepNext/>
              <w:ind w:right="216"/>
              <w:rPr>
                <w:noProof w:val="0"/>
              </w:rPr>
            </w:pPr>
            <w:r w:rsidRPr="0092447B">
              <w:t>0.36</w:t>
            </w:r>
          </w:p>
        </w:tc>
      </w:tr>
      <w:tr w:rsidR="00CF203A" w:rsidRPr="000E539D" w14:paraId="01BC9520" w14:textId="77777777" w:rsidTr="00E851FC">
        <w:tc>
          <w:tcPr>
            <w:tcW w:w="1351" w:type="dxa"/>
          </w:tcPr>
          <w:p w14:paraId="57A1C76A" w14:textId="77777777" w:rsidR="00CF203A" w:rsidRPr="000E539D" w:rsidRDefault="00CF203A" w:rsidP="00935F21">
            <w:pPr>
              <w:pStyle w:val="TableText"/>
              <w:keepNext/>
              <w:rPr>
                <w:noProof w:val="0"/>
              </w:rPr>
            </w:pPr>
            <w:r w:rsidRPr="0092447B">
              <w:t>VR130345</w:t>
            </w:r>
          </w:p>
        </w:tc>
        <w:tc>
          <w:tcPr>
            <w:tcW w:w="2030" w:type="dxa"/>
          </w:tcPr>
          <w:p w14:paraId="746C1475" w14:textId="77777777" w:rsidR="00CF203A" w:rsidRPr="000E539D" w:rsidRDefault="00CF203A" w:rsidP="00935F21">
            <w:pPr>
              <w:pStyle w:val="TableText"/>
              <w:keepNext/>
              <w:rPr>
                <w:noProof w:val="0"/>
              </w:rPr>
            </w:pPr>
            <w:r w:rsidRPr="0092447B">
              <w:t>Expressive</w:t>
            </w:r>
          </w:p>
        </w:tc>
        <w:tc>
          <w:tcPr>
            <w:tcW w:w="1008" w:type="dxa"/>
          </w:tcPr>
          <w:p w14:paraId="7159BC5F" w14:textId="77777777" w:rsidR="00CF203A" w:rsidRPr="000E539D" w:rsidRDefault="00CF203A" w:rsidP="00A83680">
            <w:pPr>
              <w:pStyle w:val="TableText"/>
              <w:keepNext/>
              <w:ind w:right="144"/>
              <w:rPr>
                <w:noProof w:val="0"/>
              </w:rPr>
            </w:pPr>
            <w:r w:rsidRPr="0092447B">
              <w:t>0.69</w:t>
            </w:r>
          </w:p>
        </w:tc>
        <w:tc>
          <w:tcPr>
            <w:tcW w:w="1296" w:type="dxa"/>
          </w:tcPr>
          <w:p w14:paraId="1A9C69B2" w14:textId="77777777" w:rsidR="00CF203A" w:rsidRPr="000E539D" w:rsidRDefault="00CF203A" w:rsidP="00A83680">
            <w:pPr>
              <w:pStyle w:val="TableText"/>
              <w:keepNext/>
              <w:ind w:right="216"/>
              <w:rPr>
                <w:noProof w:val="0"/>
              </w:rPr>
            </w:pPr>
            <w:r w:rsidRPr="0092447B">
              <w:t>0.72</w:t>
            </w:r>
          </w:p>
        </w:tc>
        <w:tc>
          <w:tcPr>
            <w:tcW w:w="1350" w:type="dxa"/>
          </w:tcPr>
          <w:p w14:paraId="7D8F9BC4" w14:textId="77777777" w:rsidR="00CF203A" w:rsidRPr="000E539D" w:rsidRDefault="00CF203A" w:rsidP="00A83680">
            <w:pPr>
              <w:pStyle w:val="TableText"/>
              <w:keepNext/>
              <w:ind w:right="216"/>
              <w:rPr>
                <w:noProof w:val="0"/>
              </w:rPr>
            </w:pPr>
            <w:r w:rsidRPr="008E52E4">
              <w:t>N/A</w:t>
            </w:r>
          </w:p>
        </w:tc>
        <w:tc>
          <w:tcPr>
            <w:tcW w:w="1484" w:type="dxa"/>
          </w:tcPr>
          <w:p w14:paraId="0957A0B2" w14:textId="77777777" w:rsidR="00CF203A" w:rsidRPr="000E539D" w:rsidRDefault="00CF203A" w:rsidP="00A83680">
            <w:pPr>
              <w:pStyle w:val="TableText"/>
              <w:keepNext/>
              <w:ind w:right="216"/>
              <w:rPr>
                <w:noProof w:val="0"/>
              </w:rPr>
            </w:pPr>
            <w:r w:rsidRPr="0092447B">
              <w:t>0.04</w:t>
            </w:r>
          </w:p>
        </w:tc>
      </w:tr>
      <w:tr w:rsidR="00CF203A" w:rsidRPr="000E539D" w14:paraId="0BF9351D" w14:textId="77777777" w:rsidTr="00E851FC">
        <w:tc>
          <w:tcPr>
            <w:tcW w:w="1351" w:type="dxa"/>
          </w:tcPr>
          <w:p w14:paraId="3AB1928A" w14:textId="77777777" w:rsidR="00CF203A" w:rsidRPr="000E539D" w:rsidRDefault="00CF203A" w:rsidP="00935F21">
            <w:pPr>
              <w:pStyle w:val="TableText"/>
              <w:keepNext/>
              <w:rPr>
                <w:noProof w:val="0"/>
              </w:rPr>
            </w:pPr>
            <w:r w:rsidRPr="0092447B">
              <w:t>VR154753</w:t>
            </w:r>
          </w:p>
        </w:tc>
        <w:tc>
          <w:tcPr>
            <w:tcW w:w="2030" w:type="dxa"/>
          </w:tcPr>
          <w:p w14:paraId="494F8E87" w14:textId="77777777" w:rsidR="00CF203A" w:rsidRPr="000E539D" w:rsidRDefault="00CF203A" w:rsidP="00935F21">
            <w:pPr>
              <w:pStyle w:val="TableText"/>
              <w:keepNext/>
              <w:rPr>
                <w:noProof w:val="0"/>
              </w:rPr>
            </w:pPr>
            <w:r w:rsidRPr="0092447B">
              <w:t>Expressive</w:t>
            </w:r>
          </w:p>
        </w:tc>
        <w:tc>
          <w:tcPr>
            <w:tcW w:w="1008" w:type="dxa"/>
          </w:tcPr>
          <w:p w14:paraId="0C1BAC16" w14:textId="77777777" w:rsidR="00CF203A" w:rsidRPr="000E539D" w:rsidRDefault="00CF203A" w:rsidP="00A83680">
            <w:pPr>
              <w:pStyle w:val="TableText"/>
              <w:keepNext/>
              <w:ind w:right="144"/>
              <w:rPr>
                <w:noProof w:val="0"/>
              </w:rPr>
            </w:pPr>
            <w:r w:rsidRPr="0092447B">
              <w:t>0.52</w:t>
            </w:r>
          </w:p>
        </w:tc>
        <w:tc>
          <w:tcPr>
            <w:tcW w:w="1296" w:type="dxa"/>
          </w:tcPr>
          <w:p w14:paraId="1CA56FB5" w14:textId="77777777" w:rsidR="00CF203A" w:rsidRPr="000E539D" w:rsidRDefault="00CF203A" w:rsidP="00A83680">
            <w:pPr>
              <w:pStyle w:val="TableText"/>
              <w:keepNext/>
              <w:ind w:right="216"/>
              <w:rPr>
                <w:noProof w:val="0"/>
              </w:rPr>
            </w:pPr>
            <w:r w:rsidRPr="0092447B">
              <w:t>0.5</w:t>
            </w:r>
            <w:r>
              <w:t>0</w:t>
            </w:r>
          </w:p>
        </w:tc>
        <w:tc>
          <w:tcPr>
            <w:tcW w:w="1350" w:type="dxa"/>
          </w:tcPr>
          <w:p w14:paraId="11BB3093" w14:textId="77777777" w:rsidR="00CF203A" w:rsidRPr="000E539D" w:rsidRDefault="00CF203A" w:rsidP="00A83680">
            <w:pPr>
              <w:pStyle w:val="TableText"/>
              <w:keepNext/>
              <w:ind w:right="216"/>
              <w:rPr>
                <w:noProof w:val="0"/>
              </w:rPr>
            </w:pPr>
            <w:r w:rsidRPr="008E52E4">
              <w:t>N/A</w:t>
            </w:r>
          </w:p>
        </w:tc>
        <w:tc>
          <w:tcPr>
            <w:tcW w:w="1484" w:type="dxa"/>
          </w:tcPr>
          <w:p w14:paraId="55432542" w14:textId="77777777" w:rsidR="00CF203A" w:rsidRPr="000E539D" w:rsidRDefault="00CF203A" w:rsidP="00A83680">
            <w:pPr>
              <w:pStyle w:val="TableText"/>
              <w:keepNext/>
              <w:ind w:right="216"/>
              <w:rPr>
                <w:noProof w:val="0"/>
              </w:rPr>
            </w:pPr>
            <w:r w:rsidRPr="0092447B">
              <w:t>0.51</w:t>
            </w:r>
          </w:p>
        </w:tc>
      </w:tr>
      <w:tr w:rsidR="00CF203A" w:rsidRPr="000E539D" w14:paraId="44191876" w14:textId="77777777" w:rsidTr="00E851FC">
        <w:tc>
          <w:tcPr>
            <w:tcW w:w="1351" w:type="dxa"/>
          </w:tcPr>
          <w:p w14:paraId="72774EBB" w14:textId="77777777" w:rsidR="00CF203A" w:rsidRPr="000E539D" w:rsidRDefault="00CF203A" w:rsidP="00935F21">
            <w:pPr>
              <w:pStyle w:val="TableText"/>
              <w:keepNext/>
              <w:rPr>
                <w:noProof w:val="0"/>
              </w:rPr>
            </w:pPr>
            <w:r w:rsidRPr="0092447B">
              <w:t>VR154755</w:t>
            </w:r>
          </w:p>
        </w:tc>
        <w:tc>
          <w:tcPr>
            <w:tcW w:w="2030" w:type="dxa"/>
          </w:tcPr>
          <w:p w14:paraId="66145AC9" w14:textId="77777777" w:rsidR="00CF203A" w:rsidRPr="000E539D" w:rsidRDefault="00CF203A" w:rsidP="00935F21">
            <w:pPr>
              <w:pStyle w:val="TableText"/>
              <w:keepNext/>
              <w:rPr>
                <w:noProof w:val="0"/>
              </w:rPr>
            </w:pPr>
            <w:r w:rsidRPr="0092447B">
              <w:t>Expressive</w:t>
            </w:r>
          </w:p>
        </w:tc>
        <w:tc>
          <w:tcPr>
            <w:tcW w:w="1008" w:type="dxa"/>
          </w:tcPr>
          <w:p w14:paraId="35EBBECA" w14:textId="77777777" w:rsidR="00CF203A" w:rsidRPr="000E539D" w:rsidRDefault="00CF203A" w:rsidP="00A83680">
            <w:pPr>
              <w:pStyle w:val="TableText"/>
              <w:keepNext/>
              <w:ind w:right="144"/>
              <w:rPr>
                <w:noProof w:val="0"/>
              </w:rPr>
            </w:pPr>
            <w:r w:rsidRPr="0092447B">
              <w:t>0.57</w:t>
            </w:r>
          </w:p>
        </w:tc>
        <w:tc>
          <w:tcPr>
            <w:tcW w:w="1296" w:type="dxa"/>
          </w:tcPr>
          <w:p w14:paraId="30032932" w14:textId="77777777" w:rsidR="00CF203A" w:rsidRPr="000E539D" w:rsidRDefault="00CF203A" w:rsidP="00A83680">
            <w:pPr>
              <w:pStyle w:val="TableText"/>
              <w:keepNext/>
              <w:ind w:right="216"/>
              <w:rPr>
                <w:noProof w:val="0"/>
              </w:rPr>
            </w:pPr>
            <w:r w:rsidRPr="0092447B">
              <w:t>0.53</w:t>
            </w:r>
          </w:p>
        </w:tc>
        <w:tc>
          <w:tcPr>
            <w:tcW w:w="1350" w:type="dxa"/>
          </w:tcPr>
          <w:p w14:paraId="04502687" w14:textId="77777777" w:rsidR="00CF203A" w:rsidRPr="000E539D" w:rsidRDefault="00CF203A" w:rsidP="00A83680">
            <w:pPr>
              <w:pStyle w:val="TableText"/>
              <w:keepNext/>
              <w:ind w:right="216"/>
              <w:rPr>
                <w:noProof w:val="0"/>
              </w:rPr>
            </w:pPr>
            <w:r w:rsidRPr="008E52E4">
              <w:t>N/A</w:t>
            </w:r>
          </w:p>
        </w:tc>
        <w:tc>
          <w:tcPr>
            <w:tcW w:w="1484" w:type="dxa"/>
          </w:tcPr>
          <w:p w14:paraId="11E2C7D6" w14:textId="77777777" w:rsidR="00CF203A" w:rsidRPr="000E539D" w:rsidRDefault="00CF203A" w:rsidP="00A83680">
            <w:pPr>
              <w:pStyle w:val="TableText"/>
              <w:keepNext/>
              <w:ind w:right="216"/>
              <w:rPr>
                <w:noProof w:val="0"/>
              </w:rPr>
            </w:pPr>
            <w:r w:rsidRPr="0092447B">
              <w:t>0.4</w:t>
            </w:r>
            <w:r>
              <w:t>0</w:t>
            </w:r>
          </w:p>
        </w:tc>
      </w:tr>
      <w:tr w:rsidR="00CF203A" w:rsidRPr="000E539D" w14:paraId="00BC178C" w14:textId="77777777" w:rsidTr="00E851FC">
        <w:tc>
          <w:tcPr>
            <w:tcW w:w="1351" w:type="dxa"/>
          </w:tcPr>
          <w:p w14:paraId="11CC37CB" w14:textId="77777777" w:rsidR="00CF203A" w:rsidRPr="000E539D" w:rsidRDefault="00CF203A" w:rsidP="00935F21">
            <w:pPr>
              <w:pStyle w:val="TableText"/>
              <w:keepNext/>
              <w:rPr>
                <w:noProof w:val="0"/>
              </w:rPr>
            </w:pPr>
            <w:r w:rsidRPr="0092447B">
              <w:t>VR133983</w:t>
            </w:r>
          </w:p>
        </w:tc>
        <w:tc>
          <w:tcPr>
            <w:tcW w:w="2030" w:type="dxa"/>
          </w:tcPr>
          <w:p w14:paraId="628520D0" w14:textId="77777777" w:rsidR="00CF203A" w:rsidRPr="000E539D" w:rsidRDefault="00CF203A" w:rsidP="00935F21">
            <w:pPr>
              <w:pStyle w:val="TableText"/>
              <w:keepNext/>
              <w:rPr>
                <w:noProof w:val="0"/>
              </w:rPr>
            </w:pPr>
            <w:r w:rsidRPr="0092447B">
              <w:t>Expressive</w:t>
            </w:r>
          </w:p>
        </w:tc>
        <w:tc>
          <w:tcPr>
            <w:tcW w:w="1008" w:type="dxa"/>
          </w:tcPr>
          <w:p w14:paraId="2848C300" w14:textId="77777777" w:rsidR="00CF203A" w:rsidRPr="000E539D" w:rsidRDefault="00CF203A" w:rsidP="00A83680">
            <w:pPr>
              <w:pStyle w:val="TableText"/>
              <w:keepNext/>
              <w:ind w:right="144"/>
              <w:rPr>
                <w:noProof w:val="0"/>
              </w:rPr>
            </w:pPr>
            <w:r w:rsidRPr="0092447B">
              <w:t>0.56</w:t>
            </w:r>
          </w:p>
        </w:tc>
        <w:tc>
          <w:tcPr>
            <w:tcW w:w="1296" w:type="dxa"/>
          </w:tcPr>
          <w:p w14:paraId="0A6D9F02" w14:textId="77777777" w:rsidR="00CF203A" w:rsidRPr="000E539D" w:rsidRDefault="00CF203A" w:rsidP="00A83680">
            <w:pPr>
              <w:pStyle w:val="TableText"/>
              <w:keepNext/>
              <w:ind w:right="216"/>
              <w:rPr>
                <w:noProof w:val="0"/>
              </w:rPr>
            </w:pPr>
            <w:r w:rsidRPr="0092447B">
              <w:t>0.55</w:t>
            </w:r>
          </w:p>
        </w:tc>
        <w:tc>
          <w:tcPr>
            <w:tcW w:w="1350" w:type="dxa"/>
          </w:tcPr>
          <w:p w14:paraId="2A79D88F" w14:textId="77777777" w:rsidR="00CF203A" w:rsidRPr="000E539D" w:rsidRDefault="00CF203A" w:rsidP="00A83680">
            <w:pPr>
              <w:pStyle w:val="TableText"/>
              <w:keepNext/>
              <w:ind w:right="216"/>
              <w:rPr>
                <w:noProof w:val="0"/>
              </w:rPr>
            </w:pPr>
            <w:r w:rsidRPr="008E52E4">
              <w:t>N/A</w:t>
            </w:r>
          </w:p>
        </w:tc>
        <w:tc>
          <w:tcPr>
            <w:tcW w:w="1484" w:type="dxa"/>
          </w:tcPr>
          <w:p w14:paraId="1F75AEB5" w14:textId="77777777" w:rsidR="00CF203A" w:rsidRPr="000E539D" w:rsidRDefault="00CF203A" w:rsidP="00A83680">
            <w:pPr>
              <w:pStyle w:val="TableText"/>
              <w:keepNext/>
              <w:ind w:right="216"/>
              <w:rPr>
                <w:noProof w:val="0"/>
              </w:rPr>
            </w:pPr>
            <w:r w:rsidRPr="0092447B">
              <w:t>0.51</w:t>
            </w:r>
          </w:p>
        </w:tc>
      </w:tr>
      <w:tr w:rsidR="00CF203A" w:rsidRPr="000E539D" w14:paraId="7788E003" w14:textId="77777777" w:rsidTr="00E851FC">
        <w:tc>
          <w:tcPr>
            <w:tcW w:w="1351" w:type="dxa"/>
          </w:tcPr>
          <w:p w14:paraId="4ADFF567" w14:textId="77777777" w:rsidR="00CF203A" w:rsidRPr="000E539D" w:rsidRDefault="00CF203A" w:rsidP="00657C80">
            <w:pPr>
              <w:pStyle w:val="TableText"/>
              <w:rPr>
                <w:noProof w:val="0"/>
              </w:rPr>
            </w:pPr>
            <w:r w:rsidRPr="0092447B">
              <w:t>VR134003</w:t>
            </w:r>
          </w:p>
        </w:tc>
        <w:tc>
          <w:tcPr>
            <w:tcW w:w="2030" w:type="dxa"/>
          </w:tcPr>
          <w:p w14:paraId="0CD65C52" w14:textId="77777777" w:rsidR="00CF203A" w:rsidRPr="000E539D" w:rsidRDefault="00CF203A" w:rsidP="00657C80">
            <w:pPr>
              <w:pStyle w:val="TableText"/>
              <w:rPr>
                <w:noProof w:val="0"/>
              </w:rPr>
            </w:pPr>
            <w:r w:rsidRPr="0092447B">
              <w:t>Expressive</w:t>
            </w:r>
          </w:p>
        </w:tc>
        <w:tc>
          <w:tcPr>
            <w:tcW w:w="1008" w:type="dxa"/>
          </w:tcPr>
          <w:p w14:paraId="16A063F3" w14:textId="77777777" w:rsidR="00CF203A" w:rsidRPr="000E539D" w:rsidRDefault="00CF203A" w:rsidP="00A83680">
            <w:pPr>
              <w:pStyle w:val="TableText"/>
              <w:ind w:right="144"/>
              <w:rPr>
                <w:noProof w:val="0"/>
              </w:rPr>
            </w:pPr>
            <w:r w:rsidRPr="0092447B">
              <w:t>0.62</w:t>
            </w:r>
          </w:p>
        </w:tc>
        <w:tc>
          <w:tcPr>
            <w:tcW w:w="1296" w:type="dxa"/>
          </w:tcPr>
          <w:p w14:paraId="2227108F" w14:textId="77777777" w:rsidR="00CF203A" w:rsidRPr="000E539D" w:rsidRDefault="00CF203A" w:rsidP="00A83680">
            <w:pPr>
              <w:pStyle w:val="TableText"/>
              <w:ind w:right="216"/>
              <w:rPr>
                <w:noProof w:val="0"/>
              </w:rPr>
            </w:pPr>
            <w:r w:rsidRPr="0092447B">
              <w:t>0.58</w:t>
            </w:r>
          </w:p>
        </w:tc>
        <w:tc>
          <w:tcPr>
            <w:tcW w:w="1350" w:type="dxa"/>
          </w:tcPr>
          <w:p w14:paraId="4FB30907" w14:textId="77777777" w:rsidR="00CF203A" w:rsidRPr="000E539D" w:rsidRDefault="00CF203A" w:rsidP="00A83680">
            <w:pPr>
              <w:pStyle w:val="TableText"/>
              <w:ind w:right="216"/>
              <w:rPr>
                <w:noProof w:val="0"/>
              </w:rPr>
            </w:pPr>
            <w:r w:rsidRPr="008E52E4">
              <w:t>N/A</w:t>
            </w:r>
          </w:p>
        </w:tc>
        <w:tc>
          <w:tcPr>
            <w:tcW w:w="1484" w:type="dxa"/>
          </w:tcPr>
          <w:p w14:paraId="226E2B89" w14:textId="77777777" w:rsidR="00CF203A" w:rsidRPr="000E539D" w:rsidRDefault="00CF203A" w:rsidP="00A83680">
            <w:pPr>
              <w:pStyle w:val="TableText"/>
              <w:ind w:right="216"/>
              <w:rPr>
                <w:noProof w:val="0"/>
              </w:rPr>
            </w:pPr>
            <w:r w:rsidRPr="0092447B">
              <w:t>0.36</w:t>
            </w:r>
          </w:p>
        </w:tc>
      </w:tr>
      <w:tr w:rsidR="00CF203A" w:rsidRPr="000E539D" w14:paraId="7CB982F7" w14:textId="77777777" w:rsidTr="00E851FC">
        <w:tc>
          <w:tcPr>
            <w:tcW w:w="1351" w:type="dxa"/>
          </w:tcPr>
          <w:p w14:paraId="5906CA99" w14:textId="77777777" w:rsidR="00CF203A" w:rsidRPr="000E539D" w:rsidRDefault="00CF203A" w:rsidP="00657C80">
            <w:pPr>
              <w:pStyle w:val="TableText"/>
              <w:rPr>
                <w:noProof w:val="0"/>
              </w:rPr>
            </w:pPr>
            <w:r w:rsidRPr="0092447B">
              <w:t>VR134007</w:t>
            </w:r>
          </w:p>
        </w:tc>
        <w:tc>
          <w:tcPr>
            <w:tcW w:w="2030" w:type="dxa"/>
          </w:tcPr>
          <w:p w14:paraId="749744FE" w14:textId="77777777" w:rsidR="00CF203A" w:rsidRPr="000E539D" w:rsidRDefault="00CF203A" w:rsidP="00657C80">
            <w:pPr>
              <w:pStyle w:val="TableText"/>
              <w:rPr>
                <w:noProof w:val="0"/>
              </w:rPr>
            </w:pPr>
            <w:r w:rsidRPr="0092447B">
              <w:t>Expressive</w:t>
            </w:r>
          </w:p>
        </w:tc>
        <w:tc>
          <w:tcPr>
            <w:tcW w:w="1008" w:type="dxa"/>
          </w:tcPr>
          <w:p w14:paraId="6A3EB650" w14:textId="77777777" w:rsidR="00CF203A" w:rsidRPr="000E539D" w:rsidRDefault="00CF203A" w:rsidP="00A83680">
            <w:pPr>
              <w:pStyle w:val="TableText"/>
              <w:ind w:right="144"/>
              <w:rPr>
                <w:noProof w:val="0"/>
              </w:rPr>
            </w:pPr>
            <w:r w:rsidRPr="0092447B">
              <w:t>0.75</w:t>
            </w:r>
          </w:p>
        </w:tc>
        <w:tc>
          <w:tcPr>
            <w:tcW w:w="1296" w:type="dxa"/>
          </w:tcPr>
          <w:p w14:paraId="02E50697" w14:textId="77777777" w:rsidR="00CF203A" w:rsidRPr="000E539D" w:rsidRDefault="00CF203A" w:rsidP="00A83680">
            <w:pPr>
              <w:pStyle w:val="TableText"/>
              <w:ind w:right="216"/>
              <w:rPr>
                <w:noProof w:val="0"/>
              </w:rPr>
            </w:pPr>
            <w:r w:rsidRPr="0092447B">
              <w:t>0.76</w:t>
            </w:r>
          </w:p>
        </w:tc>
        <w:tc>
          <w:tcPr>
            <w:tcW w:w="1350" w:type="dxa"/>
          </w:tcPr>
          <w:p w14:paraId="273A7512" w14:textId="77777777" w:rsidR="00CF203A" w:rsidRPr="000E539D" w:rsidRDefault="00CF203A" w:rsidP="00A83680">
            <w:pPr>
              <w:pStyle w:val="TableText"/>
              <w:ind w:right="216"/>
              <w:rPr>
                <w:noProof w:val="0"/>
              </w:rPr>
            </w:pPr>
            <w:r w:rsidRPr="008E52E4">
              <w:t>N/A</w:t>
            </w:r>
          </w:p>
        </w:tc>
        <w:tc>
          <w:tcPr>
            <w:tcW w:w="1484" w:type="dxa"/>
          </w:tcPr>
          <w:p w14:paraId="08A9FF73" w14:textId="77777777" w:rsidR="00CF203A" w:rsidRPr="000E539D" w:rsidRDefault="00CF203A" w:rsidP="00A83680">
            <w:pPr>
              <w:pStyle w:val="TableText"/>
              <w:ind w:right="216"/>
              <w:rPr>
                <w:noProof w:val="0"/>
              </w:rPr>
            </w:pPr>
            <w:r w:rsidRPr="0092447B">
              <w:t>0.05</w:t>
            </w:r>
          </w:p>
        </w:tc>
      </w:tr>
      <w:tr w:rsidR="00CF203A" w:rsidRPr="000E539D" w14:paraId="29BACC9C" w14:textId="77777777" w:rsidTr="00E851FC">
        <w:tc>
          <w:tcPr>
            <w:tcW w:w="1351" w:type="dxa"/>
          </w:tcPr>
          <w:p w14:paraId="73E233AA" w14:textId="77777777" w:rsidR="00CF203A" w:rsidRPr="000E539D" w:rsidRDefault="00CF203A" w:rsidP="00657C80">
            <w:pPr>
              <w:pStyle w:val="TableText"/>
              <w:rPr>
                <w:noProof w:val="0"/>
              </w:rPr>
            </w:pPr>
            <w:r w:rsidRPr="0092447B">
              <w:t>VR150709</w:t>
            </w:r>
          </w:p>
        </w:tc>
        <w:tc>
          <w:tcPr>
            <w:tcW w:w="2030" w:type="dxa"/>
          </w:tcPr>
          <w:p w14:paraId="47E4FD5D" w14:textId="77777777" w:rsidR="00CF203A" w:rsidRPr="000E539D" w:rsidRDefault="00CF203A" w:rsidP="00657C80">
            <w:pPr>
              <w:pStyle w:val="TableText"/>
              <w:rPr>
                <w:noProof w:val="0"/>
              </w:rPr>
            </w:pPr>
            <w:r w:rsidRPr="0092447B">
              <w:t>Expressive</w:t>
            </w:r>
          </w:p>
        </w:tc>
        <w:tc>
          <w:tcPr>
            <w:tcW w:w="1008" w:type="dxa"/>
          </w:tcPr>
          <w:p w14:paraId="36D8B553" w14:textId="77777777" w:rsidR="00CF203A" w:rsidRPr="000E539D" w:rsidRDefault="00CF203A" w:rsidP="00A83680">
            <w:pPr>
              <w:pStyle w:val="TableText"/>
              <w:ind w:right="144"/>
              <w:rPr>
                <w:noProof w:val="0"/>
              </w:rPr>
            </w:pPr>
            <w:r w:rsidRPr="0092447B">
              <w:t>0.72</w:t>
            </w:r>
          </w:p>
        </w:tc>
        <w:tc>
          <w:tcPr>
            <w:tcW w:w="1296" w:type="dxa"/>
          </w:tcPr>
          <w:p w14:paraId="32B0F124" w14:textId="77777777" w:rsidR="00CF203A" w:rsidRPr="000E539D" w:rsidRDefault="00CF203A" w:rsidP="00A83680">
            <w:pPr>
              <w:pStyle w:val="TableText"/>
              <w:ind w:right="216"/>
              <w:rPr>
                <w:noProof w:val="0"/>
              </w:rPr>
            </w:pPr>
            <w:r w:rsidRPr="0092447B">
              <w:t>0.75</w:t>
            </w:r>
          </w:p>
        </w:tc>
        <w:tc>
          <w:tcPr>
            <w:tcW w:w="1350" w:type="dxa"/>
          </w:tcPr>
          <w:p w14:paraId="491FD090" w14:textId="77777777" w:rsidR="00CF203A" w:rsidRPr="000E539D" w:rsidRDefault="00CF203A" w:rsidP="00A83680">
            <w:pPr>
              <w:pStyle w:val="TableText"/>
              <w:ind w:right="216"/>
              <w:rPr>
                <w:noProof w:val="0"/>
              </w:rPr>
            </w:pPr>
            <w:r w:rsidRPr="008E52E4">
              <w:t>N/A</w:t>
            </w:r>
          </w:p>
        </w:tc>
        <w:tc>
          <w:tcPr>
            <w:tcW w:w="1484" w:type="dxa"/>
          </w:tcPr>
          <w:p w14:paraId="64910006" w14:textId="77777777" w:rsidR="00CF203A" w:rsidRPr="000E539D" w:rsidRDefault="00CF203A" w:rsidP="00A83680">
            <w:pPr>
              <w:pStyle w:val="TableText"/>
              <w:ind w:right="216"/>
              <w:rPr>
                <w:noProof w:val="0"/>
              </w:rPr>
            </w:pPr>
            <w:r w:rsidRPr="0092447B">
              <w:t>-0.01</w:t>
            </w:r>
          </w:p>
        </w:tc>
      </w:tr>
      <w:tr w:rsidR="00CF203A" w:rsidRPr="000E539D" w14:paraId="7FEDCB43" w14:textId="77777777" w:rsidTr="00E851FC">
        <w:tc>
          <w:tcPr>
            <w:tcW w:w="1351" w:type="dxa"/>
          </w:tcPr>
          <w:p w14:paraId="7E483BC2" w14:textId="77777777" w:rsidR="00CF203A" w:rsidRPr="000E539D" w:rsidRDefault="00CF203A" w:rsidP="00657C80">
            <w:pPr>
              <w:pStyle w:val="TableText"/>
              <w:rPr>
                <w:noProof w:val="0"/>
              </w:rPr>
            </w:pPr>
            <w:r w:rsidRPr="0092447B">
              <w:t>VR150707</w:t>
            </w:r>
          </w:p>
        </w:tc>
        <w:tc>
          <w:tcPr>
            <w:tcW w:w="2030" w:type="dxa"/>
          </w:tcPr>
          <w:p w14:paraId="34297F6F" w14:textId="77777777" w:rsidR="00CF203A" w:rsidRPr="000E539D" w:rsidRDefault="00CF203A" w:rsidP="00657C80">
            <w:pPr>
              <w:pStyle w:val="TableText"/>
              <w:rPr>
                <w:noProof w:val="0"/>
              </w:rPr>
            </w:pPr>
            <w:r w:rsidRPr="0092447B">
              <w:t>Expressive</w:t>
            </w:r>
          </w:p>
        </w:tc>
        <w:tc>
          <w:tcPr>
            <w:tcW w:w="1008" w:type="dxa"/>
          </w:tcPr>
          <w:p w14:paraId="370A85D7" w14:textId="77777777" w:rsidR="00CF203A" w:rsidRPr="000E539D" w:rsidRDefault="00CF203A" w:rsidP="00A83680">
            <w:pPr>
              <w:pStyle w:val="TableText"/>
              <w:ind w:right="144"/>
              <w:rPr>
                <w:noProof w:val="0"/>
              </w:rPr>
            </w:pPr>
            <w:r w:rsidRPr="0092447B">
              <w:t>0.62</w:t>
            </w:r>
          </w:p>
        </w:tc>
        <w:tc>
          <w:tcPr>
            <w:tcW w:w="1296" w:type="dxa"/>
          </w:tcPr>
          <w:p w14:paraId="29BD4BA5" w14:textId="77777777" w:rsidR="00CF203A" w:rsidRPr="000E539D" w:rsidRDefault="00CF203A" w:rsidP="00A83680">
            <w:pPr>
              <w:pStyle w:val="TableText"/>
              <w:ind w:right="216"/>
              <w:rPr>
                <w:noProof w:val="0"/>
              </w:rPr>
            </w:pPr>
            <w:r w:rsidRPr="0092447B">
              <w:t>0.6</w:t>
            </w:r>
            <w:r>
              <w:t>0</w:t>
            </w:r>
          </w:p>
        </w:tc>
        <w:tc>
          <w:tcPr>
            <w:tcW w:w="1350" w:type="dxa"/>
          </w:tcPr>
          <w:p w14:paraId="5E0BB7CE" w14:textId="77777777" w:rsidR="00CF203A" w:rsidRPr="000E539D" w:rsidRDefault="00CF203A" w:rsidP="00A83680">
            <w:pPr>
              <w:pStyle w:val="TableText"/>
              <w:ind w:right="216"/>
              <w:rPr>
                <w:noProof w:val="0"/>
              </w:rPr>
            </w:pPr>
            <w:r w:rsidRPr="008E52E4">
              <w:t>N/A</w:t>
            </w:r>
          </w:p>
        </w:tc>
        <w:tc>
          <w:tcPr>
            <w:tcW w:w="1484" w:type="dxa"/>
          </w:tcPr>
          <w:p w14:paraId="029742E4" w14:textId="77777777" w:rsidR="00CF203A" w:rsidRPr="000E539D" w:rsidRDefault="00CF203A" w:rsidP="00A83680">
            <w:pPr>
              <w:pStyle w:val="TableText"/>
              <w:ind w:right="216"/>
              <w:rPr>
                <w:noProof w:val="0"/>
              </w:rPr>
            </w:pPr>
            <w:r w:rsidRPr="0092447B">
              <w:t>0.45</w:t>
            </w:r>
          </w:p>
        </w:tc>
      </w:tr>
      <w:tr w:rsidR="00CF203A" w:rsidRPr="000E539D" w14:paraId="7993F45D" w14:textId="77777777" w:rsidTr="00E851FC">
        <w:tc>
          <w:tcPr>
            <w:tcW w:w="1351" w:type="dxa"/>
          </w:tcPr>
          <w:p w14:paraId="609BD083" w14:textId="77777777" w:rsidR="00CF203A" w:rsidRPr="000E539D" w:rsidRDefault="00CF203A" w:rsidP="00657C80">
            <w:pPr>
              <w:pStyle w:val="TableText"/>
              <w:rPr>
                <w:noProof w:val="0"/>
              </w:rPr>
            </w:pPr>
            <w:r w:rsidRPr="0092447B">
              <w:t>VR053944</w:t>
            </w:r>
          </w:p>
        </w:tc>
        <w:tc>
          <w:tcPr>
            <w:tcW w:w="2030" w:type="dxa"/>
          </w:tcPr>
          <w:p w14:paraId="549B1638" w14:textId="77777777" w:rsidR="00CF203A" w:rsidRPr="000E539D" w:rsidRDefault="00CF203A" w:rsidP="00657C80">
            <w:pPr>
              <w:pStyle w:val="TableText"/>
              <w:rPr>
                <w:noProof w:val="0"/>
              </w:rPr>
            </w:pPr>
            <w:r w:rsidRPr="0092447B">
              <w:t>Receptive</w:t>
            </w:r>
          </w:p>
        </w:tc>
        <w:tc>
          <w:tcPr>
            <w:tcW w:w="1008" w:type="dxa"/>
          </w:tcPr>
          <w:p w14:paraId="5CB03A02" w14:textId="77777777" w:rsidR="00CF203A" w:rsidRPr="000E539D" w:rsidRDefault="00CF203A" w:rsidP="00A83680">
            <w:pPr>
              <w:pStyle w:val="TableText"/>
              <w:ind w:right="144"/>
              <w:rPr>
                <w:noProof w:val="0"/>
              </w:rPr>
            </w:pPr>
            <w:r w:rsidRPr="0092447B">
              <w:t>0.69</w:t>
            </w:r>
          </w:p>
        </w:tc>
        <w:tc>
          <w:tcPr>
            <w:tcW w:w="1296" w:type="dxa"/>
          </w:tcPr>
          <w:p w14:paraId="6FAE4C7E" w14:textId="77777777" w:rsidR="00CF203A" w:rsidRPr="000E539D" w:rsidRDefault="00CF203A" w:rsidP="00A83680">
            <w:pPr>
              <w:pStyle w:val="TableText"/>
              <w:ind w:right="216"/>
              <w:rPr>
                <w:noProof w:val="0"/>
              </w:rPr>
            </w:pPr>
            <w:r w:rsidRPr="0092447B">
              <w:t>0.72</w:t>
            </w:r>
          </w:p>
        </w:tc>
        <w:tc>
          <w:tcPr>
            <w:tcW w:w="1350" w:type="dxa"/>
          </w:tcPr>
          <w:p w14:paraId="0CB981F3" w14:textId="77777777" w:rsidR="00CF203A" w:rsidRPr="000E539D" w:rsidRDefault="00CF203A" w:rsidP="00A83680">
            <w:pPr>
              <w:pStyle w:val="TableText"/>
              <w:ind w:right="216"/>
              <w:rPr>
                <w:noProof w:val="0"/>
              </w:rPr>
            </w:pPr>
            <w:r w:rsidRPr="0092447B">
              <w:t>-0.1</w:t>
            </w:r>
            <w:r>
              <w:t>0</w:t>
            </w:r>
          </w:p>
        </w:tc>
        <w:tc>
          <w:tcPr>
            <w:tcW w:w="1484" w:type="dxa"/>
          </w:tcPr>
          <w:p w14:paraId="43BB0AA3" w14:textId="77777777" w:rsidR="00CF203A" w:rsidRPr="000E539D" w:rsidRDefault="00CF203A" w:rsidP="00A83680">
            <w:pPr>
              <w:pStyle w:val="TableText"/>
              <w:ind w:right="216"/>
              <w:rPr>
                <w:noProof w:val="0"/>
              </w:rPr>
            </w:pPr>
            <w:r w:rsidRPr="00A8775E">
              <w:t>N/A</w:t>
            </w:r>
          </w:p>
        </w:tc>
      </w:tr>
      <w:tr w:rsidR="00CF203A" w:rsidRPr="000E539D" w14:paraId="39E949BE" w14:textId="77777777" w:rsidTr="00E851FC">
        <w:tc>
          <w:tcPr>
            <w:tcW w:w="1351" w:type="dxa"/>
          </w:tcPr>
          <w:p w14:paraId="3C129C3B" w14:textId="77777777" w:rsidR="00CF203A" w:rsidRPr="000E539D" w:rsidRDefault="00CF203A" w:rsidP="00657C80">
            <w:pPr>
              <w:pStyle w:val="TableText"/>
              <w:rPr>
                <w:noProof w:val="0"/>
              </w:rPr>
            </w:pPr>
            <w:r w:rsidRPr="0092447B">
              <w:t>VR193603</w:t>
            </w:r>
          </w:p>
        </w:tc>
        <w:tc>
          <w:tcPr>
            <w:tcW w:w="2030" w:type="dxa"/>
          </w:tcPr>
          <w:p w14:paraId="3100546F" w14:textId="77777777" w:rsidR="00CF203A" w:rsidRPr="000E539D" w:rsidRDefault="00CF203A" w:rsidP="00657C80">
            <w:pPr>
              <w:pStyle w:val="TableText"/>
              <w:rPr>
                <w:noProof w:val="0"/>
              </w:rPr>
            </w:pPr>
            <w:r w:rsidRPr="0092447B">
              <w:t>Receptive</w:t>
            </w:r>
          </w:p>
        </w:tc>
        <w:tc>
          <w:tcPr>
            <w:tcW w:w="1008" w:type="dxa"/>
          </w:tcPr>
          <w:p w14:paraId="74B3E75C" w14:textId="77777777" w:rsidR="00CF203A" w:rsidRPr="000E539D" w:rsidRDefault="00CF203A" w:rsidP="00A83680">
            <w:pPr>
              <w:pStyle w:val="TableText"/>
              <w:ind w:right="144"/>
              <w:rPr>
                <w:noProof w:val="0"/>
              </w:rPr>
            </w:pPr>
            <w:r w:rsidRPr="0092447B">
              <w:t>0.69</w:t>
            </w:r>
          </w:p>
        </w:tc>
        <w:tc>
          <w:tcPr>
            <w:tcW w:w="1296" w:type="dxa"/>
          </w:tcPr>
          <w:p w14:paraId="34BFA7BD" w14:textId="77777777" w:rsidR="00CF203A" w:rsidRPr="000E539D" w:rsidRDefault="00CF203A" w:rsidP="00A83680">
            <w:pPr>
              <w:pStyle w:val="TableText"/>
              <w:ind w:right="216"/>
              <w:rPr>
                <w:noProof w:val="0"/>
              </w:rPr>
            </w:pPr>
            <w:r w:rsidRPr="0092447B">
              <w:t>0.71</w:t>
            </w:r>
          </w:p>
        </w:tc>
        <w:tc>
          <w:tcPr>
            <w:tcW w:w="1350" w:type="dxa"/>
          </w:tcPr>
          <w:p w14:paraId="3792C61E" w14:textId="77777777" w:rsidR="00CF203A" w:rsidRPr="000E539D" w:rsidRDefault="00CF203A" w:rsidP="00A83680">
            <w:pPr>
              <w:pStyle w:val="TableText"/>
              <w:ind w:right="216"/>
              <w:rPr>
                <w:noProof w:val="0"/>
              </w:rPr>
            </w:pPr>
            <w:r w:rsidRPr="0092447B">
              <w:t>0.11</w:t>
            </w:r>
          </w:p>
        </w:tc>
        <w:tc>
          <w:tcPr>
            <w:tcW w:w="1484" w:type="dxa"/>
          </w:tcPr>
          <w:p w14:paraId="14C7392E" w14:textId="77777777" w:rsidR="00CF203A" w:rsidRPr="000E539D" w:rsidRDefault="00CF203A" w:rsidP="00A83680">
            <w:pPr>
              <w:pStyle w:val="TableText"/>
              <w:ind w:right="216"/>
              <w:rPr>
                <w:noProof w:val="0"/>
              </w:rPr>
            </w:pPr>
            <w:r w:rsidRPr="00A8775E">
              <w:t>N/A</w:t>
            </w:r>
          </w:p>
        </w:tc>
      </w:tr>
      <w:tr w:rsidR="00CF203A" w:rsidRPr="000E539D" w14:paraId="6786B853" w14:textId="77777777" w:rsidTr="00E851FC">
        <w:tc>
          <w:tcPr>
            <w:tcW w:w="1351" w:type="dxa"/>
          </w:tcPr>
          <w:p w14:paraId="45BEC20F" w14:textId="77777777" w:rsidR="00CF203A" w:rsidRPr="000E539D" w:rsidRDefault="00CF203A" w:rsidP="00657C80">
            <w:pPr>
              <w:pStyle w:val="TableText"/>
              <w:rPr>
                <w:noProof w:val="0"/>
              </w:rPr>
            </w:pPr>
            <w:r w:rsidRPr="0092447B">
              <w:t>VR137615</w:t>
            </w:r>
          </w:p>
        </w:tc>
        <w:tc>
          <w:tcPr>
            <w:tcW w:w="2030" w:type="dxa"/>
          </w:tcPr>
          <w:p w14:paraId="42279097" w14:textId="77777777" w:rsidR="00CF203A" w:rsidRPr="000E539D" w:rsidRDefault="00CF203A" w:rsidP="00657C80">
            <w:pPr>
              <w:pStyle w:val="TableText"/>
              <w:rPr>
                <w:noProof w:val="0"/>
              </w:rPr>
            </w:pPr>
            <w:r w:rsidRPr="0092447B">
              <w:t>Receptive</w:t>
            </w:r>
          </w:p>
        </w:tc>
        <w:tc>
          <w:tcPr>
            <w:tcW w:w="1008" w:type="dxa"/>
          </w:tcPr>
          <w:p w14:paraId="02E2D437" w14:textId="77777777" w:rsidR="00CF203A" w:rsidRPr="000E539D" w:rsidRDefault="00CF203A" w:rsidP="00A83680">
            <w:pPr>
              <w:pStyle w:val="TableText"/>
              <w:ind w:right="144"/>
              <w:rPr>
                <w:noProof w:val="0"/>
              </w:rPr>
            </w:pPr>
            <w:r w:rsidRPr="0092447B">
              <w:t>0.68</w:t>
            </w:r>
          </w:p>
        </w:tc>
        <w:tc>
          <w:tcPr>
            <w:tcW w:w="1296" w:type="dxa"/>
          </w:tcPr>
          <w:p w14:paraId="52F3EFE9" w14:textId="77777777" w:rsidR="00CF203A" w:rsidRPr="000E539D" w:rsidRDefault="00CF203A" w:rsidP="00A83680">
            <w:pPr>
              <w:pStyle w:val="TableText"/>
              <w:ind w:right="216"/>
              <w:rPr>
                <w:noProof w:val="0"/>
              </w:rPr>
            </w:pPr>
            <w:r w:rsidRPr="0092447B">
              <w:t>0.72</w:t>
            </w:r>
          </w:p>
        </w:tc>
        <w:tc>
          <w:tcPr>
            <w:tcW w:w="1350" w:type="dxa"/>
          </w:tcPr>
          <w:p w14:paraId="7347A4BF" w14:textId="77777777" w:rsidR="00CF203A" w:rsidRPr="000E539D" w:rsidRDefault="00CF203A" w:rsidP="00A83680">
            <w:pPr>
              <w:pStyle w:val="TableText"/>
              <w:ind w:right="216"/>
              <w:rPr>
                <w:noProof w:val="0"/>
              </w:rPr>
            </w:pPr>
            <w:r w:rsidRPr="0092447B">
              <w:t>-0.19</w:t>
            </w:r>
          </w:p>
        </w:tc>
        <w:tc>
          <w:tcPr>
            <w:tcW w:w="1484" w:type="dxa"/>
          </w:tcPr>
          <w:p w14:paraId="1E8821D5" w14:textId="77777777" w:rsidR="00CF203A" w:rsidRPr="000E539D" w:rsidRDefault="00CF203A" w:rsidP="00A83680">
            <w:pPr>
              <w:pStyle w:val="TableText"/>
              <w:ind w:right="216"/>
              <w:rPr>
                <w:noProof w:val="0"/>
              </w:rPr>
            </w:pPr>
            <w:r w:rsidRPr="00A8775E">
              <w:t>N/A</w:t>
            </w:r>
          </w:p>
        </w:tc>
      </w:tr>
      <w:tr w:rsidR="00CF203A" w:rsidRPr="000E539D" w14:paraId="4DD83A26" w14:textId="77777777" w:rsidTr="00E851FC">
        <w:tc>
          <w:tcPr>
            <w:tcW w:w="1351" w:type="dxa"/>
          </w:tcPr>
          <w:p w14:paraId="365A4116" w14:textId="77777777" w:rsidR="00CF203A" w:rsidRPr="000E539D" w:rsidRDefault="00CF203A" w:rsidP="00657C80">
            <w:pPr>
              <w:pStyle w:val="TableText"/>
              <w:rPr>
                <w:noProof w:val="0"/>
              </w:rPr>
            </w:pPr>
            <w:r w:rsidRPr="0092447B">
              <w:t>VR138495</w:t>
            </w:r>
          </w:p>
        </w:tc>
        <w:tc>
          <w:tcPr>
            <w:tcW w:w="2030" w:type="dxa"/>
          </w:tcPr>
          <w:p w14:paraId="3F7FC947" w14:textId="77777777" w:rsidR="00CF203A" w:rsidRPr="000E539D" w:rsidRDefault="00CF203A" w:rsidP="00657C80">
            <w:pPr>
              <w:pStyle w:val="TableText"/>
              <w:rPr>
                <w:noProof w:val="0"/>
              </w:rPr>
            </w:pPr>
            <w:r w:rsidRPr="0092447B">
              <w:t>Receptive</w:t>
            </w:r>
          </w:p>
        </w:tc>
        <w:tc>
          <w:tcPr>
            <w:tcW w:w="1008" w:type="dxa"/>
          </w:tcPr>
          <w:p w14:paraId="24596BEE" w14:textId="77777777" w:rsidR="00CF203A" w:rsidRPr="000E539D" w:rsidRDefault="00CF203A" w:rsidP="00A83680">
            <w:pPr>
              <w:pStyle w:val="TableText"/>
              <w:ind w:right="144"/>
              <w:rPr>
                <w:noProof w:val="0"/>
              </w:rPr>
            </w:pPr>
            <w:r w:rsidRPr="0092447B">
              <w:t>0.6</w:t>
            </w:r>
            <w:r>
              <w:t>0</w:t>
            </w:r>
          </w:p>
        </w:tc>
        <w:tc>
          <w:tcPr>
            <w:tcW w:w="1296" w:type="dxa"/>
          </w:tcPr>
          <w:p w14:paraId="158E59B6" w14:textId="77777777" w:rsidR="00CF203A" w:rsidRPr="000E539D" w:rsidRDefault="00CF203A" w:rsidP="00A83680">
            <w:pPr>
              <w:pStyle w:val="TableText"/>
              <w:ind w:right="216"/>
              <w:rPr>
                <w:noProof w:val="0"/>
              </w:rPr>
            </w:pPr>
            <w:r w:rsidRPr="0092447B">
              <w:t>0.62</w:t>
            </w:r>
          </w:p>
        </w:tc>
        <w:tc>
          <w:tcPr>
            <w:tcW w:w="1350" w:type="dxa"/>
          </w:tcPr>
          <w:p w14:paraId="11146334" w14:textId="77777777" w:rsidR="00CF203A" w:rsidRPr="000E539D" w:rsidRDefault="00CF203A" w:rsidP="00A83680">
            <w:pPr>
              <w:pStyle w:val="TableText"/>
              <w:ind w:right="216"/>
              <w:rPr>
                <w:noProof w:val="0"/>
              </w:rPr>
            </w:pPr>
            <w:r w:rsidRPr="0092447B">
              <w:t>0.19</w:t>
            </w:r>
          </w:p>
        </w:tc>
        <w:tc>
          <w:tcPr>
            <w:tcW w:w="1484" w:type="dxa"/>
          </w:tcPr>
          <w:p w14:paraId="562E6B53" w14:textId="77777777" w:rsidR="00CF203A" w:rsidRPr="000E539D" w:rsidRDefault="00CF203A" w:rsidP="00A83680">
            <w:pPr>
              <w:pStyle w:val="TableText"/>
              <w:ind w:right="216"/>
              <w:rPr>
                <w:noProof w:val="0"/>
              </w:rPr>
            </w:pPr>
            <w:r w:rsidRPr="00A8775E">
              <w:t>N/A</w:t>
            </w:r>
          </w:p>
        </w:tc>
      </w:tr>
      <w:tr w:rsidR="00CF203A" w:rsidRPr="000E539D" w14:paraId="5099615F" w14:textId="77777777" w:rsidTr="00E851FC">
        <w:tc>
          <w:tcPr>
            <w:tcW w:w="1351" w:type="dxa"/>
          </w:tcPr>
          <w:p w14:paraId="7B3BAC54" w14:textId="77777777" w:rsidR="00CF203A" w:rsidRPr="000E539D" w:rsidRDefault="00CF203A" w:rsidP="00657C80">
            <w:pPr>
              <w:pStyle w:val="TableText"/>
              <w:rPr>
                <w:noProof w:val="0"/>
              </w:rPr>
            </w:pPr>
            <w:r w:rsidRPr="0092447B">
              <w:t>VR138505</w:t>
            </w:r>
          </w:p>
        </w:tc>
        <w:tc>
          <w:tcPr>
            <w:tcW w:w="2030" w:type="dxa"/>
          </w:tcPr>
          <w:p w14:paraId="3B4EFB44" w14:textId="77777777" w:rsidR="00CF203A" w:rsidRPr="000E539D" w:rsidRDefault="00CF203A" w:rsidP="00657C80">
            <w:pPr>
              <w:pStyle w:val="TableText"/>
              <w:rPr>
                <w:noProof w:val="0"/>
              </w:rPr>
            </w:pPr>
            <w:r w:rsidRPr="0092447B">
              <w:t>Receptive</w:t>
            </w:r>
          </w:p>
        </w:tc>
        <w:tc>
          <w:tcPr>
            <w:tcW w:w="1008" w:type="dxa"/>
          </w:tcPr>
          <w:p w14:paraId="600A3725" w14:textId="77777777" w:rsidR="00CF203A" w:rsidRPr="000E539D" w:rsidRDefault="00CF203A" w:rsidP="00A83680">
            <w:pPr>
              <w:pStyle w:val="TableText"/>
              <w:ind w:right="144"/>
              <w:rPr>
                <w:noProof w:val="0"/>
              </w:rPr>
            </w:pPr>
            <w:r w:rsidRPr="0092447B">
              <w:t>0.72</w:t>
            </w:r>
          </w:p>
        </w:tc>
        <w:tc>
          <w:tcPr>
            <w:tcW w:w="1296" w:type="dxa"/>
          </w:tcPr>
          <w:p w14:paraId="02F25F4F" w14:textId="77777777" w:rsidR="00CF203A" w:rsidRPr="000E539D" w:rsidRDefault="00CF203A" w:rsidP="00A83680">
            <w:pPr>
              <w:pStyle w:val="TableText"/>
              <w:ind w:right="216"/>
              <w:rPr>
                <w:noProof w:val="0"/>
              </w:rPr>
            </w:pPr>
            <w:r w:rsidRPr="0092447B">
              <w:t>0.74</w:t>
            </w:r>
          </w:p>
        </w:tc>
        <w:tc>
          <w:tcPr>
            <w:tcW w:w="1350" w:type="dxa"/>
          </w:tcPr>
          <w:p w14:paraId="273F1D83" w14:textId="77777777" w:rsidR="00CF203A" w:rsidRPr="000E539D" w:rsidRDefault="00CF203A" w:rsidP="00A83680">
            <w:pPr>
              <w:pStyle w:val="TableText"/>
              <w:ind w:right="216"/>
              <w:rPr>
                <w:noProof w:val="0"/>
              </w:rPr>
            </w:pPr>
            <w:r w:rsidRPr="0092447B">
              <w:t>0.19</w:t>
            </w:r>
          </w:p>
        </w:tc>
        <w:tc>
          <w:tcPr>
            <w:tcW w:w="1484" w:type="dxa"/>
          </w:tcPr>
          <w:p w14:paraId="3B5BECD4" w14:textId="77777777" w:rsidR="00CF203A" w:rsidRPr="000E539D" w:rsidRDefault="00CF203A" w:rsidP="00A83680">
            <w:pPr>
              <w:pStyle w:val="TableText"/>
              <w:ind w:right="216"/>
              <w:rPr>
                <w:noProof w:val="0"/>
              </w:rPr>
            </w:pPr>
            <w:r w:rsidRPr="00A8775E">
              <w:t>N/A</w:t>
            </w:r>
          </w:p>
        </w:tc>
      </w:tr>
      <w:tr w:rsidR="00CF203A" w:rsidRPr="000E539D" w14:paraId="28EECE77" w14:textId="77777777" w:rsidTr="00E851FC">
        <w:tc>
          <w:tcPr>
            <w:tcW w:w="1351" w:type="dxa"/>
          </w:tcPr>
          <w:p w14:paraId="273969FB" w14:textId="77777777" w:rsidR="00CF203A" w:rsidRPr="000E539D" w:rsidRDefault="00CF203A" w:rsidP="00657C80">
            <w:pPr>
              <w:pStyle w:val="TableText"/>
              <w:rPr>
                <w:noProof w:val="0"/>
              </w:rPr>
            </w:pPr>
            <w:r w:rsidRPr="0092447B">
              <w:t>VR138567</w:t>
            </w:r>
          </w:p>
        </w:tc>
        <w:tc>
          <w:tcPr>
            <w:tcW w:w="2030" w:type="dxa"/>
          </w:tcPr>
          <w:p w14:paraId="60A38E4F" w14:textId="77777777" w:rsidR="00CF203A" w:rsidRPr="000E539D" w:rsidRDefault="00CF203A" w:rsidP="00657C80">
            <w:pPr>
              <w:pStyle w:val="TableText"/>
              <w:rPr>
                <w:noProof w:val="0"/>
              </w:rPr>
            </w:pPr>
            <w:r w:rsidRPr="0092447B">
              <w:t>Receptive</w:t>
            </w:r>
          </w:p>
        </w:tc>
        <w:tc>
          <w:tcPr>
            <w:tcW w:w="1008" w:type="dxa"/>
          </w:tcPr>
          <w:p w14:paraId="7D975B84" w14:textId="77777777" w:rsidR="00CF203A" w:rsidRPr="000E539D" w:rsidRDefault="00CF203A" w:rsidP="00A83680">
            <w:pPr>
              <w:pStyle w:val="TableText"/>
              <w:ind w:right="144"/>
              <w:rPr>
                <w:noProof w:val="0"/>
              </w:rPr>
            </w:pPr>
            <w:r w:rsidRPr="0092447B">
              <w:t>0.74</w:t>
            </w:r>
          </w:p>
        </w:tc>
        <w:tc>
          <w:tcPr>
            <w:tcW w:w="1296" w:type="dxa"/>
          </w:tcPr>
          <w:p w14:paraId="329EC998" w14:textId="77777777" w:rsidR="00CF203A" w:rsidRPr="000E539D" w:rsidRDefault="00CF203A" w:rsidP="00A83680">
            <w:pPr>
              <w:pStyle w:val="TableText"/>
              <w:ind w:right="216"/>
              <w:rPr>
                <w:noProof w:val="0"/>
              </w:rPr>
            </w:pPr>
            <w:r w:rsidRPr="0092447B">
              <w:t>0.78</w:t>
            </w:r>
          </w:p>
        </w:tc>
        <w:tc>
          <w:tcPr>
            <w:tcW w:w="1350" w:type="dxa"/>
          </w:tcPr>
          <w:p w14:paraId="10A8A2C4" w14:textId="77777777" w:rsidR="00CF203A" w:rsidRPr="000E539D" w:rsidRDefault="00CF203A" w:rsidP="00A83680">
            <w:pPr>
              <w:pStyle w:val="TableText"/>
              <w:ind w:right="216"/>
              <w:rPr>
                <w:noProof w:val="0"/>
              </w:rPr>
            </w:pPr>
            <w:r w:rsidRPr="0092447B">
              <w:t>-0.13</w:t>
            </w:r>
          </w:p>
        </w:tc>
        <w:tc>
          <w:tcPr>
            <w:tcW w:w="1484" w:type="dxa"/>
          </w:tcPr>
          <w:p w14:paraId="3078E4D0" w14:textId="77777777" w:rsidR="00CF203A" w:rsidRPr="000E539D" w:rsidRDefault="00CF203A" w:rsidP="00A83680">
            <w:pPr>
              <w:pStyle w:val="TableText"/>
              <w:ind w:right="216"/>
              <w:rPr>
                <w:noProof w:val="0"/>
              </w:rPr>
            </w:pPr>
            <w:r w:rsidRPr="00A8775E">
              <w:t>N/A</w:t>
            </w:r>
          </w:p>
        </w:tc>
      </w:tr>
      <w:tr w:rsidR="00CF203A" w:rsidRPr="000E539D" w14:paraId="54CF0473" w14:textId="77777777" w:rsidTr="00E851FC">
        <w:tc>
          <w:tcPr>
            <w:tcW w:w="1351" w:type="dxa"/>
          </w:tcPr>
          <w:p w14:paraId="6C7368F8" w14:textId="77777777" w:rsidR="00CF203A" w:rsidRPr="000E539D" w:rsidRDefault="00CF203A" w:rsidP="00657C80">
            <w:pPr>
              <w:pStyle w:val="TableText"/>
              <w:rPr>
                <w:noProof w:val="0"/>
              </w:rPr>
            </w:pPr>
            <w:r w:rsidRPr="0092447B">
              <w:t>VR130374</w:t>
            </w:r>
          </w:p>
        </w:tc>
        <w:tc>
          <w:tcPr>
            <w:tcW w:w="2030" w:type="dxa"/>
          </w:tcPr>
          <w:p w14:paraId="228EE5B6" w14:textId="77777777" w:rsidR="00CF203A" w:rsidRPr="000E539D" w:rsidRDefault="00CF203A" w:rsidP="00657C80">
            <w:pPr>
              <w:pStyle w:val="TableText"/>
              <w:rPr>
                <w:noProof w:val="0"/>
              </w:rPr>
            </w:pPr>
            <w:r w:rsidRPr="0092447B">
              <w:t>Receptive</w:t>
            </w:r>
          </w:p>
        </w:tc>
        <w:tc>
          <w:tcPr>
            <w:tcW w:w="1008" w:type="dxa"/>
          </w:tcPr>
          <w:p w14:paraId="5F0F3515" w14:textId="77777777" w:rsidR="00CF203A" w:rsidRPr="000E539D" w:rsidRDefault="00CF203A" w:rsidP="00A83680">
            <w:pPr>
              <w:pStyle w:val="TableText"/>
              <w:ind w:right="144"/>
              <w:rPr>
                <w:noProof w:val="0"/>
              </w:rPr>
            </w:pPr>
            <w:r w:rsidRPr="0092447B">
              <w:t>0.62</w:t>
            </w:r>
          </w:p>
        </w:tc>
        <w:tc>
          <w:tcPr>
            <w:tcW w:w="1296" w:type="dxa"/>
          </w:tcPr>
          <w:p w14:paraId="657448C8" w14:textId="77777777" w:rsidR="00CF203A" w:rsidRPr="000E539D" w:rsidRDefault="00CF203A" w:rsidP="00A83680">
            <w:pPr>
              <w:pStyle w:val="TableText"/>
              <w:ind w:right="216"/>
              <w:rPr>
                <w:noProof w:val="0"/>
              </w:rPr>
            </w:pPr>
            <w:r w:rsidRPr="0092447B">
              <w:t>0.66</w:t>
            </w:r>
          </w:p>
        </w:tc>
        <w:tc>
          <w:tcPr>
            <w:tcW w:w="1350" w:type="dxa"/>
          </w:tcPr>
          <w:p w14:paraId="39191EE9" w14:textId="77777777" w:rsidR="00CF203A" w:rsidRPr="000E539D" w:rsidRDefault="00CF203A" w:rsidP="00A83680">
            <w:pPr>
              <w:pStyle w:val="TableText"/>
              <w:ind w:right="216"/>
              <w:rPr>
                <w:noProof w:val="0"/>
              </w:rPr>
            </w:pPr>
            <w:r w:rsidRPr="0092447B">
              <w:t>-0.26</w:t>
            </w:r>
          </w:p>
        </w:tc>
        <w:tc>
          <w:tcPr>
            <w:tcW w:w="1484" w:type="dxa"/>
          </w:tcPr>
          <w:p w14:paraId="13C3ACF6" w14:textId="77777777" w:rsidR="00CF203A" w:rsidRPr="000E539D" w:rsidRDefault="00CF203A" w:rsidP="00A83680">
            <w:pPr>
              <w:pStyle w:val="TableText"/>
              <w:ind w:right="216"/>
              <w:rPr>
                <w:noProof w:val="0"/>
              </w:rPr>
            </w:pPr>
            <w:r w:rsidRPr="00A8775E">
              <w:t>N/A</w:t>
            </w:r>
          </w:p>
        </w:tc>
      </w:tr>
      <w:tr w:rsidR="00CF203A" w:rsidRPr="000E539D" w14:paraId="61073BBC" w14:textId="77777777" w:rsidTr="00E851FC">
        <w:tc>
          <w:tcPr>
            <w:tcW w:w="1351" w:type="dxa"/>
          </w:tcPr>
          <w:p w14:paraId="24EA9AA1" w14:textId="77777777" w:rsidR="00CF203A" w:rsidRPr="000E539D" w:rsidRDefault="00CF203A" w:rsidP="00657C80">
            <w:pPr>
              <w:pStyle w:val="TableText"/>
              <w:rPr>
                <w:noProof w:val="0"/>
              </w:rPr>
            </w:pPr>
            <w:r w:rsidRPr="0092447B">
              <w:t>VR130402</w:t>
            </w:r>
          </w:p>
        </w:tc>
        <w:tc>
          <w:tcPr>
            <w:tcW w:w="2030" w:type="dxa"/>
          </w:tcPr>
          <w:p w14:paraId="573AC6B6" w14:textId="77777777" w:rsidR="00CF203A" w:rsidRPr="000E539D" w:rsidRDefault="00CF203A" w:rsidP="00657C80">
            <w:pPr>
              <w:pStyle w:val="TableText"/>
              <w:rPr>
                <w:noProof w:val="0"/>
              </w:rPr>
            </w:pPr>
            <w:r w:rsidRPr="0092447B">
              <w:t>Receptive</w:t>
            </w:r>
          </w:p>
        </w:tc>
        <w:tc>
          <w:tcPr>
            <w:tcW w:w="1008" w:type="dxa"/>
          </w:tcPr>
          <w:p w14:paraId="04E6251D" w14:textId="77777777" w:rsidR="00CF203A" w:rsidRPr="000E539D" w:rsidRDefault="00CF203A" w:rsidP="00A83680">
            <w:pPr>
              <w:pStyle w:val="TableText"/>
              <w:ind w:right="144"/>
              <w:rPr>
                <w:noProof w:val="0"/>
              </w:rPr>
            </w:pPr>
            <w:r w:rsidRPr="0092447B">
              <w:t>0.6</w:t>
            </w:r>
            <w:r>
              <w:t>0</w:t>
            </w:r>
          </w:p>
        </w:tc>
        <w:tc>
          <w:tcPr>
            <w:tcW w:w="1296" w:type="dxa"/>
          </w:tcPr>
          <w:p w14:paraId="0C2A79B8" w14:textId="77777777" w:rsidR="00CF203A" w:rsidRPr="000E539D" w:rsidRDefault="00CF203A" w:rsidP="00A83680">
            <w:pPr>
              <w:pStyle w:val="TableText"/>
              <w:ind w:right="216"/>
              <w:rPr>
                <w:noProof w:val="0"/>
              </w:rPr>
            </w:pPr>
            <w:r w:rsidRPr="0092447B">
              <w:t>0.6</w:t>
            </w:r>
            <w:r>
              <w:t>0</w:t>
            </w:r>
          </w:p>
        </w:tc>
        <w:tc>
          <w:tcPr>
            <w:tcW w:w="1350" w:type="dxa"/>
          </w:tcPr>
          <w:p w14:paraId="548C3373" w14:textId="77777777" w:rsidR="00CF203A" w:rsidRPr="000E539D" w:rsidRDefault="00CF203A" w:rsidP="00A83680">
            <w:pPr>
              <w:pStyle w:val="TableText"/>
              <w:ind w:right="216"/>
              <w:rPr>
                <w:noProof w:val="0"/>
              </w:rPr>
            </w:pPr>
            <w:r w:rsidRPr="0092447B">
              <w:t>0.35</w:t>
            </w:r>
          </w:p>
        </w:tc>
        <w:tc>
          <w:tcPr>
            <w:tcW w:w="1484" w:type="dxa"/>
          </w:tcPr>
          <w:p w14:paraId="219EB80B" w14:textId="77777777" w:rsidR="00CF203A" w:rsidRPr="000E539D" w:rsidRDefault="00CF203A" w:rsidP="00A83680">
            <w:pPr>
              <w:pStyle w:val="TableText"/>
              <w:ind w:right="216"/>
              <w:rPr>
                <w:noProof w:val="0"/>
              </w:rPr>
            </w:pPr>
            <w:r w:rsidRPr="00A8775E">
              <w:t>N/A</w:t>
            </w:r>
          </w:p>
        </w:tc>
      </w:tr>
      <w:tr w:rsidR="00CF203A" w:rsidRPr="000E539D" w14:paraId="5DF0CC89" w14:textId="77777777" w:rsidTr="00E851FC">
        <w:tc>
          <w:tcPr>
            <w:tcW w:w="1351" w:type="dxa"/>
          </w:tcPr>
          <w:p w14:paraId="6D8B8EE9" w14:textId="77777777" w:rsidR="00CF203A" w:rsidRPr="000E539D" w:rsidRDefault="00CF203A" w:rsidP="00657C80">
            <w:pPr>
              <w:pStyle w:val="TableText"/>
              <w:rPr>
                <w:noProof w:val="0"/>
              </w:rPr>
            </w:pPr>
            <w:r w:rsidRPr="0092447B">
              <w:t>VR130421</w:t>
            </w:r>
          </w:p>
        </w:tc>
        <w:tc>
          <w:tcPr>
            <w:tcW w:w="2030" w:type="dxa"/>
          </w:tcPr>
          <w:p w14:paraId="1DF664E7" w14:textId="77777777" w:rsidR="00CF203A" w:rsidRPr="000E539D" w:rsidRDefault="00CF203A" w:rsidP="00657C80">
            <w:pPr>
              <w:pStyle w:val="TableText"/>
              <w:rPr>
                <w:noProof w:val="0"/>
              </w:rPr>
            </w:pPr>
            <w:r w:rsidRPr="0092447B">
              <w:t>Receptive</w:t>
            </w:r>
          </w:p>
        </w:tc>
        <w:tc>
          <w:tcPr>
            <w:tcW w:w="1008" w:type="dxa"/>
          </w:tcPr>
          <w:p w14:paraId="1089A6E5" w14:textId="77777777" w:rsidR="00CF203A" w:rsidRPr="000E539D" w:rsidRDefault="00CF203A" w:rsidP="00A83680">
            <w:pPr>
              <w:pStyle w:val="TableText"/>
              <w:ind w:right="144"/>
              <w:rPr>
                <w:noProof w:val="0"/>
              </w:rPr>
            </w:pPr>
            <w:r w:rsidRPr="0092447B">
              <w:t>0.61</w:t>
            </w:r>
          </w:p>
        </w:tc>
        <w:tc>
          <w:tcPr>
            <w:tcW w:w="1296" w:type="dxa"/>
          </w:tcPr>
          <w:p w14:paraId="0BD462C8" w14:textId="77777777" w:rsidR="00CF203A" w:rsidRPr="000E539D" w:rsidRDefault="00CF203A" w:rsidP="00A83680">
            <w:pPr>
              <w:pStyle w:val="TableText"/>
              <w:ind w:right="216"/>
              <w:rPr>
                <w:noProof w:val="0"/>
              </w:rPr>
            </w:pPr>
            <w:r w:rsidRPr="0092447B">
              <w:t>0.66</w:t>
            </w:r>
          </w:p>
        </w:tc>
        <w:tc>
          <w:tcPr>
            <w:tcW w:w="1350" w:type="dxa"/>
          </w:tcPr>
          <w:p w14:paraId="6DDE3FFC" w14:textId="77777777" w:rsidR="00CF203A" w:rsidRPr="000E539D" w:rsidRDefault="00CF203A" w:rsidP="00A83680">
            <w:pPr>
              <w:pStyle w:val="TableText"/>
              <w:ind w:right="216"/>
              <w:rPr>
                <w:noProof w:val="0"/>
              </w:rPr>
            </w:pPr>
            <w:r w:rsidRPr="0092447B">
              <w:t>-0.12</w:t>
            </w:r>
          </w:p>
        </w:tc>
        <w:tc>
          <w:tcPr>
            <w:tcW w:w="1484" w:type="dxa"/>
          </w:tcPr>
          <w:p w14:paraId="0249A2A2" w14:textId="77777777" w:rsidR="00CF203A" w:rsidRPr="000E539D" w:rsidRDefault="00CF203A" w:rsidP="00A83680">
            <w:pPr>
              <w:pStyle w:val="TableText"/>
              <w:ind w:right="216"/>
              <w:rPr>
                <w:noProof w:val="0"/>
              </w:rPr>
            </w:pPr>
            <w:r w:rsidRPr="00A8775E">
              <w:t>N/A</w:t>
            </w:r>
          </w:p>
        </w:tc>
      </w:tr>
      <w:tr w:rsidR="00CF203A" w:rsidRPr="000E539D" w14:paraId="2F08545B" w14:textId="77777777" w:rsidTr="00E851FC">
        <w:tc>
          <w:tcPr>
            <w:tcW w:w="1351" w:type="dxa"/>
          </w:tcPr>
          <w:p w14:paraId="79E379A3" w14:textId="77777777" w:rsidR="00CF203A" w:rsidRPr="000E539D" w:rsidRDefault="00CF203A" w:rsidP="00657C80">
            <w:pPr>
              <w:pStyle w:val="TableText"/>
              <w:rPr>
                <w:noProof w:val="0"/>
              </w:rPr>
            </w:pPr>
            <w:r w:rsidRPr="0092447B">
              <w:t>VR130319</w:t>
            </w:r>
          </w:p>
        </w:tc>
        <w:tc>
          <w:tcPr>
            <w:tcW w:w="2030" w:type="dxa"/>
          </w:tcPr>
          <w:p w14:paraId="26BE5934" w14:textId="77777777" w:rsidR="00CF203A" w:rsidRPr="000E539D" w:rsidRDefault="00CF203A" w:rsidP="00657C80">
            <w:pPr>
              <w:pStyle w:val="TableText"/>
              <w:rPr>
                <w:noProof w:val="0"/>
              </w:rPr>
            </w:pPr>
            <w:r w:rsidRPr="0092447B">
              <w:t>Receptive</w:t>
            </w:r>
          </w:p>
        </w:tc>
        <w:tc>
          <w:tcPr>
            <w:tcW w:w="1008" w:type="dxa"/>
          </w:tcPr>
          <w:p w14:paraId="6F70E473" w14:textId="77777777" w:rsidR="00CF203A" w:rsidRPr="000E539D" w:rsidRDefault="00CF203A" w:rsidP="00A83680">
            <w:pPr>
              <w:pStyle w:val="TableText"/>
              <w:ind w:right="144"/>
              <w:rPr>
                <w:noProof w:val="0"/>
              </w:rPr>
            </w:pPr>
            <w:r w:rsidRPr="0092447B">
              <w:t>0.74</w:t>
            </w:r>
          </w:p>
        </w:tc>
        <w:tc>
          <w:tcPr>
            <w:tcW w:w="1296" w:type="dxa"/>
          </w:tcPr>
          <w:p w14:paraId="58F8F155" w14:textId="77777777" w:rsidR="00CF203A" w:rsidRPr="000E539D" w:rsidRDefault="00CF203A" w:rsidP="00A83680">
            <w:pPr>
              <w:pStyle w:val="TableText"/>
              <w:ind w:right="216"/>
              <w:rPr>
                <w:noProof w:val="0"/>
              </w:rPr>
            </w:pPr>
            <w:r w:rsidRPr="0092447B">
              <w:t>0.77</w:t>
            </w:r>
          </w:p>
        </w:tc>
        <w:tc>
          <w:tcPr>
            <w:tcW w:w="1350" w:type="dxa"/>
          </w:tcPr>
          <w:p w14:paraId="614F36E6" w14:textId="77777777" w:rsidR="00CF203A" w:rsidRPr="000E539D" w:rsidRDefault="00CF203A" w:rsidP="00A83680">
            <w:pPr>
              <w:pStyle w:val="TableText"/>
              <w:ind w:right="216"/>
              <w:rPr>
                <w:noProof w:val="0"/>
              </w:rPr>
            </w:pPr>
            <w:r w:rsidRPr="0092447B">
              <w:t>0.24</w:t>
            </w:r>
          </w:p>
        </w:tc>
        <w:tc>
          <w:tcPr>
            <w:tcW w:w="1484" w:type="dxa"/>
          </w:tcPr>
          <w:p w14:paraId="36F9FA69" w14:textId="77777777" w:rsidR="00CF203A" w:rsidRPr="000E539D" w:rsidRDefault="00CF203A" w:rsidP="00A83680">
            <w:pPr>
              <w:pStyle w:val="TableText"/>
              <w:ind w:right="216"/>
              <w:rPr>
                <w:noProof w:val="0"/>
              </w:rPr>
            </w:pPr>
            <w:r w:rsidRPr="00A8775E">
              <w:t>N/A</w:t>
            </w:r>
          </w:p>
        </w:tc>
      </w:tr>
      <w:tr w:rsidR="00CF203A" w:rsidRPr="000E539D" w14:paraId="38DA2A60" w14:textId="77777777" w:rsidTr="00E851FC">
        <w:tc>
          <w:tcPr>
            <w:tcW w:w="1351" w:type="dxa"/>
          </w:tcPr>
          <w:p w14:paraId="6D98E21A" w14:textId="77777777" w:rsidR="00CF203A" w:rsidRPr="000E539D" w:rsidRDefault="00CF203A" w:rsidP="00657C80">
            <w:pPr>
              <w:pStyle w:val="TableText"/>
              <w:rPr>
                <w:noProof w:val="0"/>
              </w:rPr>
            </w:pPr>
            <w:r w:rsidRPr="0092447B">
              <w:t>VR130326</w:t>
            </w:r>
          </w:p>
        </w:tc>
        <w:tc>
          <w:tcPr>
            <w:tcW w:w="2030" w:type="dxa"/>
          </w:tcPr>
          <w:p w14:paraId="1D26DE62" w14:textId="77777777" w:rsidR="00CF203A" w:rsidRPr="000E539D" w:rsidRDefault="00CF203A" w:rsidP="00657C80">
            <w:pPr>
              <w:pStyle w:val="TableText"/>
              <w:rPr>
                <w:noProof w:val="0"/>
              </w:rPr>
            </w:pPr>
            <w:r w:rsidRPr="0092447B">
              <w:t>Receptive</w:t>
            </w:r>
          </w:p>
        </w:tc>
        <w:tc>
          <w:tcPr>
            <w:tcW w:w="1008" w:type="dxa"/>
          </w:tcPr>
          <w:p w14:paraId="772E0E78" w14:textId="77777777" w:rsidR="00CF203A" w:rsidRPr="000E539D" w:rsidRDefault="00CF203A" w:rsidP="00A83680">
            <w:pPr>
              <w:pStyle w:val="TableText"/>
              <w:ind w:right="144"/>
              <w:rPr>
                <w:noProof w:val="0"/>
              </w:rPr>
            </w:pPr>
            <w:r w:rsidRPr="0092447B">
              <w:t>0.64</w:t>
            </w:r>
          </w:p>
        </w:tc>
        <w:tc>
          <w:tcPr>
            <w:tcW w:w="1296" w:type="dxa"/>
          </w:tcPr>
          <w:p w14:paraId="3CEE0CA0" w14:textId="77777777" w:rsidR="00CF203A" w:rsidRPr="000E539D" w:rsidRDefault="00CF203A" w:rsidP="00A83680">
            <w:pPr>
              <w:pStyle w:val="TableText"/>
              <w:ind w:right="216"/>
              <w:rPr>
                <w:noProof w:val="0"/>
              </w:rPr>
            </w:pPr>
            <w:r w:rsidRPr="0092447B">
              <w:t>0.68</w:t>
            </w:r>
          </w:p>
        </w:tc>
        <w:tc>
          <w:tcPr>
            <w:tcW w:w="1350" w:type="dxa"/>
          </w:tcPr>
          <w:p w14:paraId="136739DC" w14:textId="77777777" w:rsidR="00CF203A" w:rsidRPr="000E539D" w:rsidRDefault="00CF203A" w:rsidP="00A83680">
            <w:pPr>
              <w:pStyle w:val="TableText"/>
              <w:ind w:right="216"/>
              <w:rPr>
                <w:noProof w:val="0"/>
              </w:rPr>
            </w:pPr>
            <w:r w:rsidRPr="0092447B">
              <w:t>-0.19</w:t>
            </w:r>
          </w:p>
        </w:tc>
        <w:tc>
          <w:tcPr>
            <w:tcW w:w="1484" w:type="dxa"/>
          </w:tcPr>
          <w:p w14:paraId="7A235754" w14:textId="77777777" w:rsidR="00CF203A" w:rsidRPr="000E539D" w:rsidRDefault="00CF203A" w:rsidP="00A83680">
            <w:pPr>
              <w:pStyle w:val="TableText"/>
              <w:ind w:right="216"/>
              <w:rPr>
                <w:noProof w:val="0"/>
              </w:rPr>
            </w:pPr>
            <w:r w:rsidRPr="00A8775E">
              <w:t>N/A</w:t>
            </w:r>
          </w:p>
        </w:tc>
      </w:tr>
      <w:tr w:rsidR="00CF203A" w:rsidRPr="000E539D" w14:paraId="6C429730" w14:textId="77777777" w:rsidTr="00E851FC">
        <w:tc>
          <w:tcPr>
            <w:tcW w:w="1351" w:type="dxa"/>
          </w:tcPr>
          <w:p w14:paraId="24987E44" w14:textId="77777777" w:rsidR="00CF203A" w:rsidRPr="000E539D" w:rsidRDefault="00CF203A" w:rsidP="00657C80">
            <w:pPr>
              <w:pStyle w:val="TableText"/>
              <w:rPr>
                <w:noProof w:val="0"/>
              </w:rPr>
            </w:pPr>
            <w:r w:rsidRPr="0092447B">
              <w:t>VR130331</w:t>
            </w:r>
          </w:p>
        </w:tc>
        <w:tc>
          <w:tcPr>
            <w:tcW w:w="2030" w:type="dxa"/>
          </w:tcPr>
          <w:p w14:paraId="0930C4EF" w14:textId="77777777" w:rsidR="00CF203A" w:rsidRPr="000E539D" w:rsidRDefault="00CF203A" w:rsidP="00657C80">
            <w:pPr>
              <w:pStyle w:val="TableText"/>
              <w:rPr>
                <w:noProof w:val="0"/>
              </w:rPr>
            </w:pPr>
            <w:r w:rsidRPr="0092447B">
              <w:t>Receptive</w:t>
            </w:r>
          </w:p>
        </w:tc>
        <w:tc>
          <w:tcPr>
            <w:tcW w:w="1008" w:type="dxa"/>
          </w:tcPr>
          <w:p w14:paraId="2EFFAA37" w14:textId="77777777" w:rsidR="00CF203A" w:rsidRPr="000E539D" w:rsidRDefault="00CF203A" w:rsidP="00A83680">
            <w:pPr>
              <w:pStyle w:val="TableText"/>
              <w:ind w:right="144"/>
              <w:rPr>
                <w:noProof w:val="0"/>
              </w:rPr>
            </w:pPr>
            <w:r w:rsidRPr="0092447B">
              <w:t>0.58</w:t>
            </w:r>
          </w:p>
        </w:tc>
        <w:tc>
          <w:tcPr>
            <w:tcW w:w="1296" w:type="dxa"/>
          </w:tcPr>
          <w:p w14:paraId="2131CBF6" w14:textId="77777777" w:rsidR="00CF203A" w:rsidRPr="000E539D" w:rsidRDefault="00CF203A" w:rsidP="00A83680">
            <w:pPr>
              <w:pStyle w:val="TableText"/>
              <w:ind w:right="216"/>
              <w:rPr>
                <w:noProof w:val="0"/>
              </w:rPr>
            </w:pPr>
            <w:r w:rsidRPr="0092447B">
              <w:t>0.59</w:t>
            </w:r>
          </w:p>
        </w:tc>
        <w:tc>
          <w:tcPr>
            <w:tcW w:w="1350" w:type="dxa"/>
          </w:tcPr>
          <w:p w14:paraId="0E6A56E4" w14:textId="77777777" w:rsidR="00CF203A" w:rsidRPr="000E539D" w:rsidRDefault="00CF203A" w:rsidP="00A83680">
            <w:pPr>
              <w:pStyle w:val="TableText"/>
              <w:ind w:right="216"/>
              <w:rPr>
                <w:noProof w:val="0"/>
              </w:rPr>
            </w:pPr>
            <w:r w:rsidRPr="0092447B">
              <w:t>0.37</w:t>
            </w:r>
          </w:p>
        </w:tc>
        <w:tc>
          <w:tcPr>
            <w:tcW w:w="1484" w:type="dxa"/>
          </w:tcPr>
          <w:p w14:paraId="209416FC" w14:textId="77777777" w:rsidR="00CF203A" w:rsidRPr="000E539D" w:rsidRDefault="00CF203A" w:rsidP="00A83680">
            <w:pPr>
              <w:pStyle w:val="TableText"/>
              <w:ind w:right="216"/>
              <w:rPr>
                <w:noProof w:val="0"/>
              </w:rPr>
            </w:pPr>
            <w:r w:rsidRPr="00A8775E">
              <w:t>N/A</w:t>
            </w:r>
          </w:p>
        </w:tc>
      </w:tr>
      <w:tr w:rsidR="00CF203A" w:rsidRPr="000E539D" w14:paraId="697F9589" w14:textId="77777777" w:rsidTr="00E851FC">
        <w:tc>
          <w:tcPr>
            <w:tcW w:w="1351" w:type="dxa"/>
          </w:tcPr>
          <w:p w14:paraId="51AEFDE1" w14:textId="77777777" w:rsidR="00CF203A" w:rsidRPr="000E539D" w:rsidRDefault="00CF203A" w:rsidP="00657C80">
            <w:pPr>
              <w:pStyle w:val="TableText"/>
              <w:rPr>
                <w:noProof w:val="0"/>
              </w:rPr>
            </w:pPr>
            <w:r w:rsidRPr="0092447B">
              <w:t>VR154742</w:t>
            </w:r>
          </w:p>
        </w:tc>
        <w:tc>
          <w:tcPr>
            <w:tcW w:w="2030" w:type="dxa"/>
          </w:tcPr>
          <w:p w14:paraId="414E7AE1" w14:textId="77777777" w:rsidR="00CF203A" w:rsidRPr="000E539D" w:rsidRDefault="00CF203A" w:rsidP="00657C80">
            <w:pPr>
              <w:pStyle w:val="TableText"/>
              <w:rPr>
                <w:noProof w:val="0"/>
              </w:rPr>
            </w:pPr>
            <w:r w:rsidRPr="0092447B">
              <w:t>Receptive</w:t>
            </w:r>
          </w:p>
        </w:tc>
        <w:tc>
          <w:tcPr>
            <w:tcW w:w="1008" w:type="dxa"/>
          </w:tcPr>
          <w:p w14:paraId="7ACCD0EB" w14:textId="77777777" w:rsidR="00CF203A" w:rsidRPr="000E539D" w:rsidRDefault="00CF203A" w:rsidP="00A83680">
            <w:pPr>
              <w:pStyle w:val="TableText"/>
              <w:ind w:right="144"/>
              <w:rPr>
                <w:noProof w:val="0"/>
              </w:rPr>
            </w:pPr>
            <w:r w:rsidRPr="0092447B">
              <w:t>0.64</w:t>
            </w:r>
          </w:p>
        </w:tc>
        <w:tc>
          <w:tcPr>
            <w:tcW w:w="1296" w:type="dxa"/>
          </w:tcPr>
          <w:p w14:paraId="1E77B6A4" w14:textId="77777777" w:rsidR="00CF203A" w:rsidRPr="000E539D" w:rsidRDefault="00CF203A" w:rsidP="00A83680">
            <w:pPr>
              <w:pStyle w:val="TableText"/>
              <w:ind w:right="216"/>
              <w:rPr>
                <w:noProof w:val="0"/>
              </w:rPr>
            </w:pPr>
            <w:r w:rsidRPr="0092447B">
              <w:t>0.68</w:t>
            </w:r>
          </w:p>
        </w:tc>
        <w:tc>
          <w:tcPr>
            <w:tcW w:w="1350" w:type="dxa"/>
          </w:tcPr>
          <w:p w14:paraId="71A68160" w14:textId="77777777" w:rsidR="00CF203A" w:rsidRPr="000E539D" w:rsidRDefault="00CF203A" w:rsidP="00A83680">
            <w:pPr>
              <w:pStyle w:val="TableText"/>
              <w:ind w:right="216"/>
              <w:rPr>
                <w:noProof w:val="0"/>
              </w:rPr>
            </w:pPr>
            <w:r w:rsidRPr="0092447B">
              <w:t>-0.28</w:t>
            </w:r>
          </w:p>
        </w:tc>
        <w:tc>
          <w:tcPr>
            <w:tcW w:w="1484" w:type="dxa"/>
          </w:tcPr>
          <w:p w14:paraId="1BBE2AE0" w14:textId="77777777" w:rsidR="00CF203A" w:rsidRPr="000E539D" w:rsidRDefault="00CF203A" w:rsidP="00A83680">
            <w:pPr>
              <w:pStyle w:val="TableText"/>
              <w:ind w:right="216"/>
              <w:rPr>
                <w:noProof w:val="0"/>
              </w:rPr>
            </w:pPr>
            <w:r w:rsidRPr="00A8775E">
              <w:t>N/A</w:t>
            </w:r>
          </w:p>
        </w:tc>
      </w:tr>
      <w:tr w:rsidR="00CF203A" w:rsidRPr="000E539D" w14:paraId="194A521C" w14:textId="77777777" w:rsidTr="00E851FC">
        <w:tc>
          <w:tcPr>
            <w:tcW w:w="1351" w:type="dxa"/>
          </w:tcPr>
          <w:p w14:paraId="5E989185" w14:textId="77777777" w:rsidR="00CF203A" w:rsidRPr="000E539D" w:rsidRDefault="00CF203A" w:rsidP="00657C80">
            <w:pPr>
              <w:pStyle w:val="TableText"/>
              <w:rPr>
                <w:noProof w:val="0"/>
              </w:rPr>
            </w:pPr>
            <w:r w:rsidRPr="0092447B">
              <w:t>VR154751</w:t>
            </w:r>
          </w:p>
        </w:tc>
        <w:tc>
          <w:tcPr>
            <w:tcW w:w="2030" w:type="dxa"/>
          </w:tcPr>
          <w:p w14:paraId="1E13729C" w14:textId="77777777" w:rsidR="00CF203A" w:rsidRPr="000E539D" w:rsidRDefault="00CF203A" w:rsidP="00657C80">
            <w:pPr>
              <w:pStyle w:val="TableText"/>
              <w:rPr>
                <w:noProof w:val="0"/>
              </w:rPr>
            </w:pPr>
            <w:r w:rsidRPr="0092447B">
              <w:t>Receptive</w:t>
            </w:r>
          </w:p>
        </w:tc>
        <w:tc>
          <w:tcPr>
            <w:tcW w:w="1008" w:type="dxa"/>
          </w:tcPr>
          <w:p w14:paraId="6B209599" w14:textId="77777777" w:rsidR="00CF203A" w:rsidRPr="000E539D" w:rsidRDefault="00CF203A" w:rsidP="00A83680">
            <w:pPr>
              <w:pStyle w:val="TableText"/>
              <w:ind w:right="144"/>
              <w:rPr>
                <w:noProof w:val="0"/>
              </w:rPr>
            </w:pPr>
            <w:r w:rsidRPr="0092447B">
              <w:t>0.71</w:t>
            </w:r>
          </w:p>
        </w:tc>
        <w:tc>
          <w:tcPr>
            <w:tcW w:w="1296" w:type="dxa"/>
          </w:tcPr>
          <w:p w14:paraId="5C1800FF" w14:textId="77777777" w:rsidR="00CF203A" w:rsidRPr="000E539D" w:rsidRDefault="00CF203A" w:rsidP="00A83680">
            <w:pPr>
              <w:pStyle w:val="TableText"/>
              <w:ind w:right="216"/>
              <w:rPr>
                <w:noProof w:val="0"/>
              </w:rPr>
            </w:pPr>
            <w:r w:rsidRPr="0092447B">
              <w:t>0.71</w:t>
            </w:r>
          </w:p>
        </w:tc>
        <w:tc>
          <w:tcPr>
            <w:tcW w:w="1350" w:type="dxa"/>
          </w:tcPr>
          <w:p w14:paraId="1FEB1E91" w14:textId="77777777" w:rsidR="00CF203A" w:rsidRPr="000E539D" w:rsidRDefault="00CF203A" w:rsidP="00A83680">
            <w:pPr>
              <w:pStyle w:val="TableText"/>
              <w:ind w:right="216"/>
              <w:rPr>
                <w:noProof w:val="0"/>
              </w:rPr>
            </w:pPr>
            <w:r w:rsidRPr="0092447B">
              <w:t>0.26</w:t>
            </w:r>
          </w:p>
        </w:tc>
        <w:tc>
          <w:tcPr>
            <w:tcW w:w="1484" w:type="dxa"/>
          </w:tcPr>
          <w:p w14:paraId="1A0051AE" w14:textId="77777777" w:rsidR="00CF203A" w:rsidRPr="000E539D" w:rsidRDefault="00CF203A" w:rsidP="00A83680">
            <w:pPr>
              <w:pStyle w:val="TableText"/>
              <w:ind w:right="216"/>
              <w:rPr>
                <w:noProof w:val="0"/>
              </w:rPr>
            </w:pPr>
            <w:r w:rsidRPr="00A8775E">
              <w:t>N/A</w:t>
            </w:r>
          </w:p>
        </w:tc>
      </w:tr>
      <w:tr w:rsidR="00CF203A" w:rsidRPr="000E539D" w14:paraId="65D5F99F" w14:textId="77777777" w:rsidTr="00E851FC">
        <w:tc>
          <w:tcPr>
            <w:tcW w:w="1351" w:type="dxa"/>
          </w:tcPr>
          <w:p w14:paraId="533CC41A" w14:textId="77777777" w:rsidR="00CF203A" w:rsidRPr="000E539D" w:rsidRDefault="00CF203A" w:rsidP="00657C80">
            <w:pPr>
              <w:pStyle w:val="TableText"/>
              <w:rPr>
                <w:noProof w:val="0"/>
              </w:rPr>
            </w:pPr>
            <w:r w:rsidRPr="0092447B">
              <w:t>VR133917</w:t>
            </w:r>
          </w:p>
        </w:tc>
        <w:tc>
          <w:tcPr>
            <w:tcW w:w="2030" w:type="dxa"/>
          </w:tcPr>
          <w:p w14:paraId="5D3C01AB" w14:textId="77777777" w:rsidR="00CF203A" w:rsidRPr="000E539D" w:rsidRDefault="00CF203A" w:rsidP="00657C80">
            <w:pPr>
              <w:pStyle w:val="TableText"/>
              <w:rPr>
                <w:noProof w:val="0"/>
              </w:rPr>
            </w:pPr>
            <w:r w:rsidRPr="0092447B">
              <w:t>Receptive</w:t>
            </w:r>
          </w:p>
        </w:tc>
        <w:tc>
          <w:tcPr>
            <w:tcW w:w="1008" w:type="dxa"/>
          </w:tcPr>
          <w:p w14:paraId="6218F05C" w14:textId="77777777" w:rsidR="00CF203A" w:rsidRPr="000E539D" w:rsidRDefault="00CF203A" w:rsidP="00A83680">
            <w:pPr>
              <w:pStyle w:val="TableText"/>
              <w:ind w:right="144"/>
              <w:rPr>
                <w:noProof w:val="0"/>
              </w:rPr>
            </w:pPr>
            <w:r w:rsidRPr="0092447B">
              <w:t>0.76</w:t>
            </w:r>
          </w:p>
        </w:tc>
        <w:tc>
          <w:tcPr>
            <w:tcW w:w="1296" w:type="dxa"/>
          </w:tcPr>
          <w:p w14:paraId="71C9E132" w14:textId="77777777" w:rsidR="00CF203A" w:rsidRPr="000E539D" w:rsidRDefault="00CF203A" w:rsidP="00A83680">
            <w:pPr>
              <w:pStyle w:val="TableText"/>
              <w:ind w:right="216"/>
              <w:rPr>
                <w:noProof w:val="0"/>
              </w:rPr>
            </w:pPr>
            <w:r w:rsidRPr="0092447B">
              <w:t>0.78</w:t>
            </w:r>
          </w:p>
        </w:tc>
        <w:tc>
          <w:tcPr>
            <w:tcW w:w="1350" w:type="dxa"/>
          </w:tcPr>
          <w:p w14:paraId="68D12AF4" w14:textId="77777777" w:rsidR="00CF203A" w:rsidRPr="000E539D" w:rsidRDefault="00CF203A" w:rsidP="00A83680">
            <w:pPr>
              <w:pStyle w:val="TableText"/>
              <w:ind w:right="216"/>
              <w:rPr>
                <w:noProof w:val="0"/>
              </w:rPr>
            </w:pPr>
            <w:r w:rsidRPr="0092447B">
              <w:t>0.23</w:t>
            </w:r>
          </w:p>
        </w:tc>
        <w:tc>
          <w:tcPr>
            <w:tcW w:w="1484" w:type="dxa"/>
          </w:tcPr>
          <w:p w14:paraId="3B69D325" w14:textId="77777777" w:rsidR="00CF203A" w:rsidRPr="000E539D" w:rsidRDefault="00CF203A" w:rsidP="00A83680">
            <w:pPr>
              <w:pStyle w:val="TableText"/>
              <w:ind w:right="216"/>
              <w:rPr>
                <w:noProof w:val="0"/>
              </w:rPr>
            </w:pPr>
            <w:r w:rsidRPr="00A8775E">
              <w:t>N/A</w:t>
            </w:r>
          </w:p>
        </w:tc>
      </w:tr>
      <w:tr w:rsidR="00CF203A" w:rsidRPr="000E539D" w14:paraId="6C0A3575" w14:textId="77777777" w:rsidTr="00E851FC">
        <w:tc>
          <w:tcPr>
            <w:tcW w:w="1351" w:type="dxa"/>
          </w:tcPr>
          <w:p w14:paraId="5CD63807" w14:textId="77777777" w:rsidR="00CF203A" w:rsidRPr="000E539D" w:rsidRDefault="00CF203A" w:rsidP="00657C80">
            <w:pPr>
              <w:pStyle w:val="TableText"/>
              <w:rPr>
                <w:noProof w:val="0"/>
              </w:rPr>
            </w:pPr>
            <w:r w:rsidRPr="0092447B">
              <w:t>VR133975</w:t>
            </w:r>
          </w:p>
        </w:tc>
        <w:tc>
          <w:tcPr>
            <w:tcW w:w="2030" w:type="dxa"/>
          </w:tcPr>
          <w:p w14:paraId="21305AA2" w14:textId="77777777" w:rsidR="00CF203A" w:rsidRPr="000E539D" w:rsidRDefault="00CF203A" w:rsidP="00657C80">
            <w:pPr>
              <w:pStyle w:val="TableText"/>
              <w:rPr>
                <w:noProof w:val="0"/>
              </w:rPr>
            </w:pPr>
            <w:r w:rsidRPr="0092447B">
              <w:t>Receptive</w:t>
            </w:r>
          </w:p>
        </w:tc>
        <w:tc>
          <w:tcPr>
            <w:tcW w:w="1008" w:type="dxa"/>
          </w:tcPr>
          <w:p w14:paraId="5711B684" w14:textId="77777777" w:rsidR="00CF203A" w:rsidRPr="000E539D" w:rsidRDefault="00CF203A" w:rsidP="00A83680">
            <w:pPr>
              <w:pStyle w:val="TableText"/>
              <w:ind w:right="144"/>
              <w:rPr>
                <w:noProof w:val="0"/>
              </w:rPr>
            </w:pPr>
            <w:r w:rsidRPr="0092447B">
              <w:t>0.67</w:t>
            </w:r>
          </w:p>
        </w:tc>
        <w:tc>
          <w:tcPr>
            <w:tcW w:w="1296" w:type="dxa"/>
          </w:tcPr>
          <w:p w14:paraId="5D93D299" w14:textId="77777777" w:rsidR="00CF203A" w:rsidRPr="000E539D" w:rsidRDefault="00CF203A" w:rsidP="00A83680">
            <w:pPr>
              <w:pStyle w:val="TableText"/>
              <w:ind w:right="216"/>
              <w:rPr>
                <w:noProof w:val="0"/>
              </w:rPr>
            </w:pPr>
            <w:r w:rsidRPr="0092447B">
              <w:t>0.68</w:t>
            </w:r>
          </w:p>
        </w:tc>
        <w:tc>
          <w:tcPr>
            <w:tcW w:w="1350" w:type="dxa"/>
          </w:tcPr>
          <w:p w14:paraId="0B031FF6" w14:textId="77777777" w:rsidR="00CF203A" w:rsidRPr="000E539D" w:rsidRDefault="00CF203A" w:rsidP="00A83680">
            <w:pPr>
              <w:pStyle w:val="TableText"/>
              <w:ind w:right="216"/>
              <w:rPr>
                <w:noProof w:val="0"/>
              </w:rPr>
            </w:pPr>
            <w:r w:rsidRPr="0092447B">
              <w:t>-0.09</w:t>
            </w:r>
          </w:p>
        </w:tc>
        <w:tc>
          <w:tcPr>
            <w:tcW w:w="1484" w:type="dxa"/>
          </w:tcPr>
          <w:p w14:paraId="11EDD4D2" w14:textId="77777777" w:rsidR="00CF203A" w:rsidRPr="000E539D" w:rsidRDefault="00CF203A" w:rsidP="00A83680">
            <w:pPr>
              <w:pStyle w:val="TableText"/>
              <w:ind w:right="216"/>
              <w:rPr>
                <w:noProof w:val="0"/>
              </w:rPr>
            </w:pPr>
            <w:r w:rsidRPr="00A8775E">
              <w:t>N/A</w:t>
            </w:r>
          </w:p>
        </w:tc>
      </w:tr>
      <w:tr w:rsidR="00CF203A" w:rsidRPr="000E539D" w14:paraId="6940BA36" w14:textId="77777777" w:rsidTr="00E851FC">
        <w:tc>
          <w:tcPr>
            <w:tcW w:w="1351" w:type="dxa"/>
          </w:tcPr>
          <w:p w14:paraId="5EB1BA0B" w14:textId="77777777" w:rsidR="00CF203A" w:rsidRPr="000E539D" w:rsidRDefault="00CF203A" w:rsidP="00657C80">
            <w:pPr>
              <w:pStyle w:val="TableText"/>
              <w:rPr>
                <w:noProof w:val="0"/>
              </w:rPr>
            </w:pPr>
            <w:r w:rsidRPr="0092447B">
              <w:t>VR150660</w:t>
            </w:r>
          </w:p>
        </w:tc>
        <w:tc>
          <w:tcPr>
            <w:tcW w:w="2030" w:type="dxa"/>
          </w:tcPr>
          <w:p w14:paraId="633B319A" w14:textId="77777777" w:rsidR="00CF203A" w:rsidRPr="000E539D" w:rsidRDefault="00CF203A" w:rsidP="00657C80">
            <w:pPr>
              <w:pStyle w:val="TableText"/>
              <w:rPr>
                <w:noProof w:val="0"/>
              </w:rPr>
            </w:pPr>
            <w:r w:rsidRPr="0092447B">
              <w:t>Receptive</w:t>
            </w:r>
          </w:p>
        </w:tc>
        <w:tc>
          <w:tcPr>
            <w:tcW w:w="1008" w:type="dxa"/>
          </w:tcPr>
          <w:p w14:paraId="70EAD994" w14:textId="77777777" w:rsidR="00CF203A" w:rsidRPr="000E539D" w:rsidRDefault="00CF203A" w:rsidP="00A83680">
            <w:pPr>
              <w:pStyle w:val="TableText"/>
              <w:ind w:right="144"/>
              <w:rPr>
                <w:noProof w:val="0"/>
              </w:rPr>
            </w:pPr>
            <w:r w:rsidRPr="0092447B">
              <w:t>0.68</w:t>
            </w:r>
          </w:p>
        </w:tc>
        <w:tc>
          <w:tcPr>
            <w:tcW w:w="1296" w:type="dxa"/>
          </w:tcPr>
          <w:p w14:paraId="7CA9ED89" w14:textId="77777777" w:rsidR="00CF203A" w:rsidRPr="000E539D" w:rsidRDefault="00CF203A" w:rsidP="00A83680">
            <w:pPr>
              <w:pStyle w:val="TableText"/>
              <w:ind w:right="216"/>
              <w:rPr>
                <w:noProof w:val="0"/>
              </w:rPr>
            </w:pPr>
            <w:r w:rsidRPr="0092447B">
              <w:t>0.71</w:t>
            </w:r>
          </w:p>
        </w:tc>
        <w:tc>
          <w:tcPr>
            <w:tcW w:w="1350" w:type="dxa"/>
          </w:tcPr>
          <w:p w14:paraId="1E0A9AD5" w14:textId="77777777" w:rsidR="00CF203A" w:rsidRPr="000E539D" w:rsidRDefault="00CF203A" w:rsidP="00A83680">
            <w:pPr>
              <w:pStyle w:val="TableText"/>
              <w:ind w:right="216"/>
              <w:rPr>
                <w:noProof w:val="0"/>
              </w:rPr>
            </w:pPr>
            <w:r w:rsidRPr="0092447B">
              <w:t>0.26</w:t>
            </w:r>
          </w:p>
        </w:tc>
        <w:tc>
          <w:tcPr>
            <w:tcW w:w="1484" w:type="dxa"/>
          </w:tcPr>
          <w:p w14:paraId="17E28CD0" w14:textId="77777777" w:rsidR="00CF203A" w:rsidRPr="000E539D" w:rsidRDefault="00CF203A" w:rsidP="00A83680">
            <w:pPr>
              <w:pStyle w:val="TableText"/>
              <w:ind w:right="216"/>
              <w:rPr>
                <w:noProof w:val="0"/>
              </w:rPr>
            </w:pPr>
            <w:r w:rsidRPr="00A8775E">
              <w:t>N/A</w:t>
            </w:r>
          </w:p>
        </w:tc>
      </w:tr>
      <w:tr w:rsidR="00CF203A" w:rsidRPr="000E539D" w14:paraId="4519AF97" w14:textId="77777777" w:rsidTr="00E851FC">
        <w:tc>
          <w:tcPr>
            <w:tcW w:w="1351" w:type="dxa"/>
          </w:tcPr>
          <w:p w14:paraId="7334A1B9" w14:textId="77777777" w:rsidR="00CF203A" w:rsidRPr="000E539D" w:rsidRDefault="00CF203A" w:rsidP="00657C80">
            <w:pPr>
              <w:pStyle w:val="TableText"/>
              <w:rPr>
                <w:noProof w:val="0"/>
              </w:rPr>
            </w:pPr>
            <w:r w:rsidRPr="0092447B">
              <w:t>VR150666</w:t>
            </w:r>
          </w:p>
        </w:tc>
        <w:tc>
          <w:tcPr>
            <w:tcW w:w="2030" w:type="dxa"/>
          </w:tcPr>
          <w:p w14:paraId="452D3CEE" w14:textId="77777777" w:rsidR="00CF203A" w:rsidRPr="000E539D" w:rsidRDefault="00CF203A" w:rsidP="00657C80">
            <w:pPr>
              <w:pStyle w:val="TableText"/>
              <w:rPr>
                <w:noProof w:val="0"/>
              </w:rPr>
            </w:pPr>
            <w:r w:rsidRPr="0092447B">
              <w:t>Receptive</w:t>
            </w:r>
          </w:p>
        </w:tc>
        <w:tc>
          <w:tcPr>
            <w:tcW w:w="1008" w:type="dxa"/>
          </w:tcPr>
          <w:p w14:paraId="738740B6" w14:textId="77777777" w:rsidR="00CF203A" w:rsidRPr="000E539D" w:rsidRDefault="00CF203A" w:rsidP="00A83680">
            <w:pPr>
              <w:pStyle w:val="TableText"/>
              <w:ind w:right="144"/>
              <w:rPr>
                <w:noProof w:val="0"/>
              </w:rPr>
            </w:pPr>
            <w:r w:rsidRPr="0092447B">
              <w:t>0.72</w:t>
            </w:r>
          </w:p>
        </w:tc>
        <w:tc>
          <w:tcPr>
            <w:tcW w:w="1296" w:type="dxa"/>
          </w:tcPr>
          <w:p w14:paraId="26CA868C" w14:textId="77777777" w:rsidR="00CF203A" w:rsidRPr="000E539D" w:rsidRDefault="00CF203A" w:rsidP="00A83680">
            <w:pPr>
              <w:pStyle w:val="TableText"/>
              <w:ind w:right="216"/>
              <w:rPr>
                <w:noProof w:val="0"/>
              </w:rPr>
            </w:pPr>
            <w:r w:rsidRPr="0092447B">
              <w:t>0.75</w:t>
            </w:r>
          </w:p>
        </w:tc>
        <w:tc>
          <w:tcPr>
            <w:tcW w:w="1350" w:type="dxa"/>
          </w:tcPr>
          <w:p w14:paraId="42986939" w14:textId="77777777" w:rsidR="00CF203A" w:rsidRPr="000E539D" w:rsidRDefault="00CF203A" w:rsidP="00A83680">
            <w:pPr>
              <w:pStyle w:val="TableText"/>
              <w:ind w:right="216"/>
              <w:rPr>
                <w:noProof w:val="0"/>
              </w:rPr>
            </w:pPr>
            <w:r w:rsidRPr="0092447B">
              <w:t>0.2</w:t>
            </w:r>
            <w:r>
              <w:t>0</w:t>
            </w:r>
          </w:p>
        </w:tc>
        <w:tc>
          <w:tcPr>
            <w:tcW w:w="1484" w:type="dxa"/>
          </w:tcPr>
          <w:p w14:paraId="6C098AAB" w14:textId="77777777" w:rsidR="00CF203A" w:rsidRPr="000E539D" w:rsidRDefault="00CF203A" w:rsidP="00A83680">
            <w:pPr>
              <w:pStyle w:val="TableText"/>
              <w:ind w:right="216"/>
              <w:rPr>
                <w:noProof w:val="0"/>
              </w:rPr>
            </w:pPr>
            <w:r w:rsidRPr="00A8775E">
              <w:t>N/A</w:t>
            </w:r>
          </w:p>
        </w:tc>
      </w:tr>
      <w:tr w:rsidR="00CF203A" w:rsidRPr="000E539D" w14:paraId="1A4A9C98" w14:textId="77777777" w:rsidTr="00E851FC">
        <w:tc>
          <w:tcPr>
            <w:tcW w:w="1351" w:type="dxa"/>
          </w:tcPr>
          <w:p w14:paraId="05721C3C" w14:textId="77777777" w:rsidR="00CF203A" w:rsidRPr="000E539D" w:rsidRDefault="00CF203A" w:rsidP="00657C80">
            <w:pPr>
              <w:pStyle w:val="TableText"/>
              <w:rPr>
                <w:noProof w:val="0"/>
              </w:rPr>
            </w:pPr>
            <w:r w:rsidRPr="0092447B">
              <w:t>VR150685</w:t>
            </w:r>
          </w:p>
        </w:tc>
        <w:tc>
          <w:tcPr>
            <w:tcW w:w="2030" w:type="dxa"/>
          </w:tcPr>
          <w:p w14:paraId="05B1DE40" w14:textId="77777777" w:rsidR="00CF203A" w:rsidRPr="000E539D" w:rsidRDefault="00CF203A" w:rsidP="00657C80">
            <w:pPr>
              <w:pStyle w:val="TableText"/>
              <w:rPr>
                <w:noProof w:val="0"/>
              </w:rPr>
            </w:pPr>
            <w:r w:rsidRPr="0092447B">
              <w:t>Receptive</w:t>
            </w:r>
          </w:p>
        </w:tc>
        <w:tc>
          <w:tcPr>
            <w:tcW w:w="1008" w:type="dxa"/>
          </w:tcPr>
          <w:p w14:paraId="13A7F66C" w14:textId="77777777" w:rsidR="00CF203A" w:rsidRPr="000E539D" w:rsidRDefault="00CF203A" w:rsidP="00A83680">
            <w:pPr>
              <w:pStyle w:val="TableText"/>
              <w:ind w:right="144"/>
              <w:rPr>
                <w:noProof w:val="0"/>
              </w:rPr>
            </w:pPr>
            <w:r w:rsidRPr="0092447B">
              <w:t>0.56</w:t>
            </w:r>
          </w:p>
        </w:tc>
        <w:tc>
          <w:tcPr>
            <w:tcW w:w="1296" w:type="dxa"/>
          </w:tcPr>
          <w:p w14:paraId="2DA5576A" w14:textId="77777777" w:rsidR="00CF203A" w:rsidRPr="000E539D" w:rsidRDefault="00CF203A" w:rsidP="00A83680">
            <w:pPr>
              <w:pStyle w:val="TableText"/>
              <w:ind w:right="216"/>
              <w:rPr>
                <w:noProof w:val="0"/>
              </w:rPr>
            </w:pPr>
            <w:r w:rsidRPr="0092447B">
              <w:t>0.57</w:t>
            </w:r>
          </w:p>
        </w:tc>
        <w:tc>
          <w:tcPr>
            <w:tcW w:w="1350" w:type="dxa"/>
          </w:tcPr>
          <w:p w14:paraId="3B17509B" w14:textId="77777777" w:rsidR="00CF203A" w:rsidRPr="000E539D" w:rsidRDefault="00CF203A" w:rsidP="00A83680">
            <w:pPr>
              <w:pStyle w:val="TableText"/>
              <w:ind w:right="216"/>
              <w:rPr>
                <w:noProof w:val="0"/>
              </w:rPr>
            </w:pPr>
            <w:r w:rsidRPr="0092447B">
              <w:t>-0.14</w:t>
            </w:r>
          </w:p>
        </w:tc>
        <w:tc>
          <w:tcPr>
            <w:tcW w:w="1484" w:type="dxa"/>
          </w:tcPr>
          <w:p w14:paraId="087C0EA6" w14:textId="77777777" w:rsidR="00CF203A" w:rsidRPr="000E539D" w:rsidRDefault="00CF203A" w:rsidP="00A83680">
            <w:pPr>
              <w:pStyle w:val="TableText"/>
              <w:ind w:right="216"/>
              <w:rPr>
                <w:noProof w:val="0"/>
              </w:rPr>
            </w:pPr>
            <w:r w:rsidRPr="00A8775E">
              <w:t>N/A</w:t>
            </w:r>
          </w:p>
        </w:tc>
      </w:tr>
    </w:tbl>
    <w:p w14:paraId="3B664617" w14:textId="3585CF72" w:rsidR="00CF203A" w:rsidRDefault="00CF203A" w:rsidP="00935F21">
      <w:pPr>
        <w:keepNext/>
        <w:keepLines/>
        <w:pageBreakBefore/>
        <w:spacing w:before="120"/>
      </w:pPr>
      <w:r w:rsidRPr="000C3744">
        <w:rPr>
          <w:rStyle w:val="Cross-ReferenceChar"/>
        </w:rPr>
        <w:fldChar w:fldCharType="begin"/>
      </w:r>
      <w:r w:rsidRPr="000C3744">
        <w:rPr>
          <w:rStyle w:val="Cross-ReferenceChar"/>
        </w:rPr>
        <w:instrText xml:space="preserve"> REF _Ref128406443 \h  \* MERGEFORMAT </w:instrText>
      </w:r>
      <w:r w:rsidRPr="000C3744">
        <w:rPr>
          <w:rStyle w:val="Cross-ReferenceChar"/>
        </w:rPr>
      </w:r>
      <w:r w:rsidRPr="000C3744">
        <w:rPr>
          <w:rStyle w:val="Cross-ReferenceChar"/>
        </w:rPr>
        <w:fldChar w:fldCharType="separate"/>
      </w:r>
      <w:r w:rsidR="00980537" w:rsidRPr="00980537">
        <w:rPr>
          <w:rStyle w:val="Cross-ReferenceChar"/>
        </w:rPr>
        <w:t>Figure 8.E.3</w:t>
      </w:r>
      <w:r w:rsidRPr="000C3744">
        <w:rPr>
          <w:rStyle w:val="Cross-ReferenceChar"/>
        </w:rPr>
        <w:fldChar w:fldCharType="end"/>
      </w:r>
      <w:r w:rsidRPr="009C0C31">
        <w:t xml:space="preserve"> for </w:t>
      </w:r>
      <w:r>
        <w:t>grade two</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0C3744">
        <w:rPr>
          <w:rStyle w:val="Cross-ReferenceChar"/>
        </w:rPr>
        <w:fldChar w:fldCharType="begin"/>
      </w:r>
      <w:r w:rsidRPr="000C3744">
        <w:rPr>
          <w:rStyle w:val="Cross-ReferenceChar"/>
        </w:rPr>
        <w:instrText xml:space="preserve"> REF _Ref128406191 \h  \* MERGEFORMAT </w:instrText>
      </w:r>
      <w:r w:rsidRPr="000C3744">
        <w:rPr>
          <w:rStyle w:val="Cross-ReferenceChar"/>
        </w:rPr>
      </w:r>
      <w:r w:rsidRPr="000C3744">
        <w:rPr>
          <w:rStyle w:val="Cross-ReferenceChar"/>
        </w:rPr>
        <w:fldChar w:fldCharType="separate"/>
      </w:r>
      <w:r w:rsidRPr="000C3744">
        <w:rPr>
          <w:rStyle w:val="Cross-ReferenceChar"/>
        </w:rPr>
        <w:t>table 8.E.3</w:t>
      </w:r>
      <w:r w:rsidRPr="000C3744">
        <w:rPr>
          <w:rStyle w:val="Cross-ReferenceChar"/>
        </w:rPr>
        <w:fldChar w:fldCharType="end"/>
      </w:r>
      <w:r>
        <w:t>, which immediately follows</w:t>
      </w:r>
      <w:r w:rsidRPr="009C0C31">
        <w:t>.</w:t>
      </w:r>
      <w:r>
        <w:t xml:space="preserve"> The graph’s x-axis shows factor loadings on the bifactor model from 0 to 1 in intervals of 0.1, and its y-axis shows factor loadings on the one-factor model from 0 to 1 in intervals of 0.1.</w:t>
      </w:r>
    </w:p>
    <w:p w14:paraId="5D9BB626" w14:textId="77777777" w:rsidR="00CF203A" w:rsidRDefault="00CF203A" w:rsidP="00935F21">
      <w:r>
        <w:t>The graph shows that there is a strong positive correlation between the two sets of factor loadings. All the data points cluster around a diagonal reference line with slope of 1 and y-intercept of 0. Items with high loadings on one model tend to have high loadings on the other, and vice-versa. The graph indicates that the two models allow for a similar interpretation of the dimensionality structure of the assessment for grade two.</w:t>
      </w:r>
    </w:p>
    <w:p w14:paraId="39A7A8D2" w14:textId="77777777" w:rsidR="00CF203A" w:rsidRDefault="00CF203A" w:rsidP="009A3F4E">
      <w:pPr>
        <w:pStyle w:val="Image"/>
      </w:pPr>
      <w:r>
        <w:rPr>
          <w:noProof/>
        </w:rPr>
        <w:drawing>
          <wp:inline distT="0" distB="0" distL="0" distR="0" wp14:anchorId="32AD3955" wp14:editId="3A7D3A2F">
            <wp:extent cx="4876799" cy="3524250"/>
            <wp:effectExtent l="0" t="0" r="635" b="0"/>
            <wp:docPr id="23" name="Chart 23" descr="Factor loading comparison for grade two described in the previous paragraphs; data used to generate this figure is found in table 8.E.3.">
              <a:extLst xmlns:a="http://schemas.openxmlformats.org/drawingml/2006/main">
                <a:ext uri="{FF2B5EF4-FFF2-40B4-BE49-F238E27FC236}">
                  <a16:creationId xmlns:a16="http://schemas.microsoft.com/office/drawing/2014/main" id="{ABA1A835-320D-4C93-B251-FAF5966C7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0045209" w14:textId="77777777" w:rsidR="00CF203A" w:rsidRDefault="00CF203A" w:rsidP="000221EF">
      <w:pPr>
        <w:pStyle w:val="Captionwide"/>
      </w:pPr>
      <w:bookmarkStart w:id="1801" w:name="_Ref128406443"/>
      <w:bookmarkStart w:id="1802" w:name="_Toc133488437"/>
      <w:r>
        <w:t>Figure 8.E.</w:t>
      </w:r>
      <w:fldSimple w:instr=" SEQ Figure_8.E. \* ARABIC ">
        <w:r>
          <w:rPr>
            <w:noProof/>
          </w:rPr>
          <w:t>3</w:t>
        </w:r>
      </w:fldSimple>
      <w:bookmarkEnd w:id="1801"/>
      <w:r>
        <w:t xml:space="preserve">  Factor loading comparison for grade two</w:t>
      </w:r>
      <w:bookmarkEnd w:id="1802"/>
    </w:p>
    <w:p w14:paraId="70CC03A0" w14:textId="77777777" w:rsidR="00CF203A" w:rsidRDefault="00CF203A" w:rsidP="00D62954">
      <w:pPr>
        <w:pStyle w:val="Caption"/>
      </w:pPr>
      <w:bookmarkStart w:id="1803" w:name="_Ref128406191"/>
      <w:bookmarkStart w:id="1804" w:name="_Toc133500791"/>
      <w:r>
        <w:t>Table 8.E.</w:t>
      </w:r>
      <w:fldSimple w:instr=" SEQ Table_8.E. \* ARABIC ">
        <w:r>
          <w:rPr>
            <w:noProof/>
          </w:rPr>
          <w:t>3</w:t>
        </w:r>
      </w:fldSimple>
      <w:bookmarkEnd w:id="1803"/>
      <w:r>
        <w:t xml:space="preserve">  </w:t>
      </w:r>
      <w:r w:rsidRPr="006829F8">
        <w:t>Standardized Factor Loading for Grade Two</w:t>
      </w:r>
      <w:bookmarkEnd w:id="1804"/>
    </w:p>
    <w:tbl>
      <w:tblPr>
        <w:tblStyle w:val="TRs"/>
        <w:tblW w:w="0" w:type="auto"/>
        <w:tblLook w:val="04A0" w:firstRow="1" w:lastRow="0" w:firstColumn="1" w:lastColumn="0" w:noHBand="0" w:noVBand="1"/>
        <w:tblCaption w:val="Standardized Factor Loading for grade two"/>
      </w:tblPr>
      <w:tblGrid>
        <w:gridCol w:w="1351"/>
        <w:gridCol w:w="2030"/>
        <w:gridCol w:w="1008"/>
        <w:gridCol w:w="1296"/>
        <w:gridCol w:w="1350"/>
        <w:gridCol w:w="1484"/>
      </w:tblGrid>
      <w:tr w:rsidR="00CF203A" w:rsidRPr="00E851FC" w14:paraId="58AB1C3A"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5DB401BE" w14:textId="77777777" w:rsidR="00CF203A" w:rsidRPr="00E851FC" w:rsidRDefault="00CF203A" w:rsidP="006207C3">
            <w:pPr>
              <w:pStyle w:val="TableHead"/>
              <w:rPr>
                <w:b w:val="0"/>
                <w:bCs w:val="0"/>
                <w:noProof w:val="0"/>
              </w:rPr>
            </w:pPr>
            <w:r w:rsidRPr="00E851FC">
              <w:rPr>
                <w:bCs w:val="0"/>
                <w:noProof w:val="0"/>
              </w:rPr>
              <w:t>Item ID</w:t>
            </w:r>
          </w:p>
        </w:tc>
        <w:tc>
          <w:tcPr>
            <w:tcW w:w="2030" w:type="dxa"/>
          </w:tcPr>
          <w:p w14:paraId="5DB3B029" w14:textId="77777777" w:rsidR="00CF203A" w:rsidRPr="00E851FC" w:rsidRDefault="00CF203A" w:rsidP="006207C3">
            <w:pPr>
              <w:pStyle w:val="TableHead"/>
              <w:rPr>
                <w:b w:val="0"/>
                <w:bCs w:val="0"/>
                <w:noProof w:val="0"/>
              </w:rPr>
            </w:pPr>
            <w:r w:rsidRPr="00E851FC">
              <w:rPr>
                <w:bCs w:val="0"/>
                <w:noProof w:val="0"/>
              </w:rPr>
              <w:t>Communication Mode</w:t>
            </w:r>
          </w:p>
        </w:tc>
        <w:tc>
          <w:tcPr>
            <w:tcW w:w="1008" w:type="dxa"/>
          </w:tcPr>
          <w:p w14:paraId="517A0270" w14:textId="77777777" w:rsidR="00CF203A" w:rsidRPr="00E851FC" w:rsidRDefault="00CF203A" w:rsidP="006207C3">
            <w:pPr>
              <w:pStyle w:val="TableHead"/>
              <w:rPr>
                <w:b w:val="0"/>
                <w:bCs w:val="0"/>
                <w:noProof w:val="0"/>
              </w:rPr>
            </w:pPr>
            <w:r w:rsidRPr="00E851FC">
              <w:rPr>
                <w:bCs w:val="0"/>
                <w:noProof w:val="0"/>
              </w:rPr>
              <w:t>M1</w:t>
            </w:r>
          </w:p>
        </w:tc>
        <w:tc>
          <w:tcPr>
            <w:tcW w:w="1296" w:type="dxa"/>
          </w:tcPr>
          <w:p w14:paraId="50BC71F5" w14:textId="77777777" w:rsidR="00CF203A" w:rsidRPr="00E851FC" w:rsidRDefault="00CF203A" w:rsidP="006207C3">
            <w:pPr>
              <w:pStyle w:val="TableHead"/>
              <w:rPr>
                <w:b w:val="0"/>
                <w:bCs w:val="0"/>
                <w:noProof w:val="0"/>
              </w:rPr>
            </w:pPr>
            <w:r w:rsidRPr="00E851FC">
              <w:rPr>
                <w:bCs w:val="0"/>
                <w:noProof w:val="0"/>
              </w:rPr>
              <w:t>M2 General</w:t>
            </w:r>
          </w:p>
        </w:tc>
        <w:tc>
          <w:tcPr>
            <w:tcW w:w="1350" w:type="dxa"/>
          </w:tcPr>
          <w:p w14:paraId="686C93BA" w14:textId="77777777" w:rsidR="00CF203A" w:rsidRPr="00E851FC" w:rsidRDefault="00CF203A" w:rsidP="006207C3">
            <w:pPr>
              <w:pStyle w:val="TableHead"/>
              <w:rPr>
                <w:b w:val="0"/>
                <w:bCs w:val="0"/>
                <w:noProof w:val="0"/>
              </w:rPr>
            </w:pPr>
            <w:r w:rsidRPr="00E851FC">
              <w:rPr>
                <w:bCs w:val="0"/>
                <w:noProof w:val="0"/>
              </w:rPr>
              <w:t>M2 Receptive</w:t>
            </w:r>
          </w:p>
        </w:tc>
        <w:tc>
          <w:tcPr>
            <w:tcW w:w="1484" w:type="dxa"/>
          </w:tcPr>
          <w:p w14:paraId="286C2A9A" w14:textId="77777777" w:rsidR="00CF203A" w:rsidRPr="00E851FC" w:rsidRDefault="00CF203A" w:rsidP="006207C3">
            <w:pPr>
              <w:pStyle w:val="TableHead"/>
              <w:rPr>
                <w:b w:val="0"/>
                <w:bCs w:val="0"/>
                <w:noProof w:val="0"/>
              </w:rPr>
            </w:pPr>
            <w:r w:rsidRPr="00E851FC">
              <w:rPr>
                <w:bCs w:val="0"/>
                <w:noProof w:val="0"/>
              </w:rPr>
              <w:t>M2 Expressive</w:t>
            </w:r>
          </w:p>
        </w:tc>
      </w:tr>
      <w:tr w:rsidR="00CF203A" w:rsidRPr="000E539D" w14:paraId="058B232C" w14:textId="77777777" w:rsidTr="00E851FC">
        <w:tc>
          <w:tcPr>
            <w:tcW w:w="1351" w:type="dxa"/>
          </w:tcPr>
          <w:p w14:paraId="3766C572" w14:textId="77777777" w:rsidR="00CF203A" w:rsidRPr="000E539D" w:rsidRDefault="00CF203A" w:rsidP="00657C80">
            <w:pPr>
              <w:pStyle w:val="TableText"/>
              <w:keepNext/>
              <w:rPr>
                <w:noProof w:val="0"/>
              </w:rPr>
            </w:pPr>
            <w:r w:rsidRPr="008D2048">
              <w:t>VR193885</w:t>
            </w:r>
          </w:p>
        </w:tc>
        <w:tc>
          <w:tcPr>
            <w:tcW w:w="2030" w:type="dxa"/>
          </w:tcPr>
          <w:p w14:paraId="7CB18139" w14:textId="77777777" w:rsidR="00CF203A" w:rsidRPr="000E539D" w:rsidRDefault="00CF203A" w:rsidP="00657C80">
            <w:pPr>
              <w:pStyle w:val="TableText"/>
              <w:rPr>
                <w:noProof w:val="0"/>
              </w:rPr>
            </w:pPr>
            <w:r w:rsidRPr="008D2048">
              <w:t>Expressive</w:t>
            </w:r>
          </w:p>
        </w:tc>
        <w:tc>
          <w:tcPr>
            <w:tcW w:w="1008" w:type="dxa"/>
          </w:tcPr>
          <w:p w14:paraId="40B76D9B" w14:textId="77777777" w:rsidR="00CF203A" w:rsidRPr="000E539D" w:rsidRDefault="00CF203A" w:rsidP="00943104">
            <w:pPr>
              <w:pStyle w:val="TableText"/>
              <w:ind w:right="144"/>
              <w:rPr>
                <w:noProof w:val="0"/>
              </w:rPr>
            </w:pPr>
            <w:r w:rsidRPr="008D2048">
              <w:t>0.6</w:t>
            </w:r>
            <w:r>
              <w:t>0</w:t>
            </w:r>
          </w:p>
        </w:tc>
        <w:tc>
          <w:tcPr>
            <w:tcW w:w="1296" w:type="dxa"/>
          </w:tcPr>
          <w:p w14:paraId="57F49D90" w14:textId="77777777" w:rsidR="00CF203A" w:rsidRPr="000E539D" w:rsidRDefault="00CF203A" w:rsidP="00A83680">
            <w:pPr>
              <w:pStyle w:val="TableText"/>
              <w:ind w:right="216"/>
              <w:rPr>
                <w:noProof w:val="0"/>
              </w:rPr>
            </w:pPr>
            <w:r w:rsidRPr="008D2048">
              <w:t>0.56</w:t>
            </w:r>
          </w:p>
        </w:tc>
        <w:tc>
          <w:tcPr>
            <w:tcW w:w="1350" w:type="dxa"/>
          </w:tcPr>
          <w:p w14:paraId="5E4D7760" w14:textId="77777777" w:rsidR="00CF203A" w:rsidRPr="000E539D" w:rsidRDefault="00CF203A" w:rsidP="00A83680">
            <w:pPr>
              <w:pStyle w:val="TableText"/>
              <w:ind w:right="216"/>
              <w:rPr>
                <w:noProof w:val="0"/>
              </w:rPr>
            </w:pPr>
            <w:r>
              <w:t>N/A</w:t>
            </w:r>
          </w:p>
        </w:tc>
        <w:tc>
          <w:tcPr>
            <w:tcW w:w="1484" w:type="dxa"/>
          </w:tcPr>
          <w:p w14:paraId="5CE98473" w14:textId="77777777" w:rsidR="00CF203A" w:rsidRPr="000E539D" w:rsidRDefault="00CF203A" w:rsidP="00A83680">
            <w:pPr>
              <w:pStyle w:val="TableText"/>
              <w:ind w:right="216"/>
              <w:rPr>
                <w:noProof w:val="0"/>
              </w:rPr>
            </w:pPr>
            <w:r w:rsidRPr="008D2048">
              <w:t>0.23</w:t>
            </w:r>
          </w:p>
        </w:tc>
      </w:tr>
      <w:tr w:rsidR="00CF203A" w:rsidRPr="000E539D" w14:paraId="527D6059" w14:textId="77777777" w:rsidTr="00E851FC">
        <w:tc>
          <w:tcPr>
            <w:tcW w:w="1351" w:type="dxa"/>
          </w:tcPr>
          <w:p w14:paraId="45D0F7F8" w14:textId="77777777" w:rsidR="00CF203A" w:rsidRPr="000E539D" w:rsidRDefault="00CF203A" w:rsidP="00657C80">
            <w:pPr>
              <w:pStyle w:val="TableText"/>
              <w:keepNext/>
              <w:rPr>
                <w:noProof w:val="0"/>
              </w:rPr>
            </w:pPr>
            <w:r w:rsidRPr="008D2048">
              <w:t>VR193828</w:t>
            </w:r>
          </w:p>
        </w:tc>
        <w:tc>
          <w:tcPr>
            <w:tcW w:w="2030" w:type="dxa"/>
          </w:tcPr>
          <w:p w14:paraId="7CC5CCA4" w14:textId="77777777" w:rsidR="00CF203A" w:rsidRPr="000E539D" w:rsidRDefault="00CF203A" w:rsidP="00657C80">
            <w:pPr>
              <w:pStyle w:val="TableText"/>
              <w:rPr>
                <w:noProof w:val="0"/>
              </w:rPr>
            </w:pPr>
            <w:r w:rsidRPr="008D2048">
              <w:t>Expressive</w:t>
            </w:r>
          </w:p>
        </w:tc>
        <w:tc>
          <w:tcPr>
            <w:tcW w:w="1008" w:type="dxa"/>
          </w:tcPr>
          <w:p w14:paraId="4B48B0D4" w14:textId="77777777" w:rsidR="00CF203A" w:rsidRPr="000E539D" w:rsidRDefault="00CF203A" w:rsidP="00943104">
            <w:pPr>
              <w:pStyle w:val="TableText"/>
              <w:ind w:right="144"/>
              <w:rPr>
                <w:noProof w:val="0"/>
              </w:rPr>
            </w:pPr>
            <w:r w:rsidRPr="008D2048">
              <w:t>0.46</w:t>
            </w:r>
          </w:p>
        </w:tc>
        <w:tc>
          <w:tcPr>
            <w:tcW w:w="1296" w:type="dxa"/>
          </w:tcPr>
          <w:p w14:paraId="3EB49B98" w14:textId="77777777" w:rsidR="00CF203A" w:rsidRPr="000E539D" w:rsidRDefault="00CF203A" w:rsidP="00A83680">
            <w:pPr>
              <w:pStyle w:val="TableText"/>
              <w:ind w:right="216"/>
              <w:rPr>
                <w:noProof w:val="0"/>
              </w:rPr>
            </w:pPr>
            <w:r w:rsidRPr="008D2048">
              <w:t>0.42</w:t>
            </w:r>
          </w:p>
        </w:tc>
        <w:tc>
          <w:tcPr>
            <w:tcW w:w="1350" w:type="dxa"/>
          </w:tcPr>
          <w:p w14:paraId="31C1E33F" w14:textId="77777777" w:rsidR="00CF203A" w:rsidRPr="000E539D" w:rsidRDefault="00CF203A" w:rsidP="00A83680">
            <w:pPr>
              <w:pStyle w:val="TableText"/>
              <w:ind w:right="216"/>
              <w:rPr>
                <w:noProof w:val="0"/>
              </w:rPr>
            </w:pPr>
            <w:r w:rsidRPr="003A42F1">
              <w:t>N/A</w:t>
            </w:r>
          </w:p>
        </w:tc>
        <w:tc>
          <w:tcPr>
            <w:tcW w:w="1484" w:type="dxa"/>
          </w:tcPr>
          <w:p w14:paraId="7637B73C" w14:textId="77777777" w:rsidR="00CF203A" w:rsidRPr="000E539D" w:rsidRDefault="00CF203A" w:rsidP="00A83680">
            <w:pPr>
              <w:pStyle w:val="TableText"/>
              <w:ind w:right="216"/>
              <w:rPr>
                <w:noProof w:val="0"/>
              </w:rPr>
            </w:pPr>
            <w:r w:rsidRPr="008D2048">
              <w:t>0.24</w:t>
            </w:r>
          </w:p>
        </w:tc>
      </w:tr>
      <w:tr w:rsidR="00CF203A" w:rsidRPr="000E539D" w14:paraId="55965F03" w14:textId="77777777" w:rsidTr="00E851FC">
        <w:tc>
          <w:tcPr>
            <w:tcW w:w="1351" w:type="dxa"/>
          </w:tcPr>
          <w:p w14:paraId="2EE6115F" w14:textId="77777777" w:rsidR="00CF203A" w:rsidRPr="000E539D" w:rsidRDefault="00CF203A" w:rsidP="00657C80">
            <w:pPr>
              <w:pStyle w:val="TableText"/>
              <w:keepNext/>
              <w:rPr>
                <w:noProof w:val="0"/>
              </w:rPr>
            </w:pPr>
            <w:r w:rsidRPr="008D2048">
              <w:t>VR140209</w:t>
            </w:r>
          </w:p>
        </w:tc>
        <w:tc>
          <w:tcPr>
            <w:tcW w:w="2030" w:type="dxa"/>
          </w:tcPr>
          <w:p w14:paraId="4B353796" w14:textId="77777777" w:rsidR="00CF203A" w:rsidRPr="000E539D" w:rsidRDefault="00CF203A" w:rsidP="00657C80">
            <w:pPr>
              <w:pStyle w:val="TableText"/>
              <w:rPr>
                <w:noProof w:val="0"/>
              </w:rPr>
            </w:pPr>
            <w:r w:rsidRPr="008D2048">
              <w:t>Expressive</w:t>
            </w:r>
          </w:p>
        </w:tc>
        <w:tc>
          <w:tcPr>
            <w:tcW w:w="1008" w:type="dxa"/>
          </w:tcPr>
          <w:p w14:paraId="53A259AC" w14:textId="77777777" w:rsidR="00CF203A" w:rsidRPr="000E539D" w:rsidRDefault="00CF203A" w:rsidP="00943104">
            <w:pPr>
              <w:pStyle w:val="TableText"/>
              <w:ind w:right="144"/>
              <w:rPr>
                <w:noProof w:val="0"/>
              </w:rPr>
            </w:pPr>
            <w:r w:rsidRPr="008D2048">
              <w:t>0.58</w:t>
            </w:r>
          </w:p>
        </w:tc>
        <w:tc>
          <w:tcPr>
            <w:tcW w:w="1296" w:type="dxa"/>
          </w:tcPr>
          <w:p w14:paraId="1656EFB5" w14:textId="77777777" w:rsidR="00CF203A" w:rsidRPr="000E539D" w:rsidRDefault="00CF203A" w:rsidP="00A83680">
            <w:pPr>
              <w:pStyle w:val="TableText"/>
              <w:ind w:right="216"/>
              <w:rPr>
                <w:noProof w:val="0"/>
              </w:rPr>
            </w:pPr>
            <w:r w:rsidRPr="008D2048">
              <w:t>0.54</w:t>
            </w:r>
          </w:p>
        </w:tc>
        <w:tc>
          <w:tcPr>
            <w:tcW w:w="1350" w:type="dxa"/>
          </w:tcPr>
          <w:p w14:paraId="2036AC87" w14:textId="77777777" w:rsidR="00CF203A" w:rsidRPr="000E539D" w:rsidRDefault="00CF203A" w:rsidP="00A83680">
            <w:pPr>
              <w:pStyle w:val="TableText"/>
              <w:ind w:right="216"/>
              <w:rPr>
                <w:noProof w:val="0"/>
              </w:rPr>
            </w:pPr>
            <w:r w:rsidRPr="003A42F1">
              <w:t>N/A</w:t>
            </w:r>
          </w:p>
        </w:tc>
        <w:tc>
          <w:tcPr>
            <w:tcW w:w="1484" w:type="dxa"/>
          </w:tcPr>
          <w:p w14:paraId="6C856C3D" w14:textId="77777777" w:rsidR="00CF203A" w:rsidRPr="000E539D" w:rsidRDefault="00CF203A" w:rsidP="00A83680">
            <w:pPr>
              <w:pStyle w:val="TableText"/>
              <w:ind w:right="216"/>
              <w:rPr>
                <w:noProof w:val="0"/>
              </w:rPr>
            </w:pPr>
            <w:r w:rsidRPr="008D2048">
              <w:t>0.24</w:t>
            </w:r>
          </w:p>
        </w:tc>
      </w:tr>
      <w:tr w:rsidR="00CF203A" w:rsidRPr="000E539D" w14:paraId="6B0D1339" w14:textId="77777777" w:rsidTr="00E851FC">
        <w:tc>
          <w:tcPr>
            <w:tcW w:w="1351" w:type="dxa"/>
          </w:tcPr>
          <w:p w14:paraId="04C7E3DD" w14:textId="77777777" w:rsidR="00CF203A" w:rsidRPr="000E539D" w:rsidRDefault="00CF203A" w:rsidP="00935F21">
            <w:pPr>
              <w:pStyle w:val="TableText"/>
              <w:keepNext/>
              <w:rPr>
                <w:noProof w:val="0"/>
              </w:rPr>
            </w:pPr>
            <w:r w:rsidRPr="008D2048">
              <w:t>VR140520</w:t>
            </w:r>
          </w:p>
        </w:tc>
        <w:tc>
          <w:tcPr>
            <w:tcW w:w="2030" w:type="dxa"/>
          </w:tcPr>
          <w:p w14:paraId="037D4CBC" w14:textId="77777777" w:rsidR="00CF203A" w:rsidRPr="000E539D" w:rsidRDefault="00CF203A" w:rsidP="00935F21">
            <w:pPr>
              <w:pStyle w:val="TableText"/>
              <w:keepNext/>
              <w:rPr>
                <w:noProof w:val="0"/>
              </w:rPr>
            </w:pPr>
            <w:r w:rsidRPr="008D2048">
              <w:t>Expressive</w:t>
            </w:r>
          </w:p>
        </w:tc>
        <w:tc>
          <w:tcPr>
            <w:tcW w:w="1008" w:type="dxa"/>
          </w:tcPr>
          <w:p w14:paraId="78F58BA7" w14:textId="77777777" w:rsidR="00CF203A" w:rsidRPr="000E539D" w:rsidRDefault="00CF203A" w:rsidP="00A83680">
            <w:pPr>
              <w:pStyle w:val="TableText"/>
              <w:keepNext/>
              <w:ind w:right="144"/>
              <w:rPr>
                <w:noProof w:val="0"/>
              </w:rPr>
            </w:pPr>
            <w:r w:rsidRPr="008D2048">
              <w:t>0.7</w:t>
            </w:r>
            <w:r>
              <w:t>0</w:t>
            </w:r>
          </w:p>
        </w:tc>
        <w:tc>
          <w:tcPr>
            <w:tcW w:w="1296" w:type="dxa"/>
          </w:tcPr>
          <w:p w14:paraId="7EFB912E" w14:textId="77777777" w:rsidR="00CF203A" w:rsidRPr="000E539D" w:rsidRDefault="00CF203A" w:rsidP="00A83680">
            <w:pPr>
              <w:pStyle w:val="TableText"/>
              <w:keepNext/>
              <w:ind w:right="216"/>
              <w:rPr>
                <w:noProof w:val="0"/>
              </w:rPr>
            </w:pPr>
            <w:r w:rsidRPr="008D2048">
              <w:t>0.7</w:t>
            </w:r>
            <w:r>
              <w:t>0</w:t>
            </w:r>
          </w:p>
        </w:tc>
        <w:tc>
          <w:tcPr>
            <w:tcW w:w="1350" w:type="dxa"/>
          </w:tcPr>
          <w:p w14:paraId="13FD9A4F" w14:textId="77777777" w:rsidR="00CF203A" w:rsidRPr="000E539D" w:rsidRDefault="00CF203A" w:rsidP="00A83680">
            <w:pPr>
              <w:pStyle w:val="TableText"/>
              <w:keepNext/>
              <w:ind w:right="216"/>
              <w:rPr>
                <w:noProof w:val="0"/>
              </w:rPr>
            </w:pPr>
            <w:r w:rsidRPr="003A42F1">
              <w:t>N/A</w:t>
            </w:r>
          </w:p>
        </w:tc>
        <w:tc>
          <w:tcPr>
            <w:tcW w:w="1484" w:type="dxa"/>
          </w:tcPr>
          <w:p w14:paraId="03158146" w14:textId="77777777" w:rsidR="00CF203A" w:rsidRPr="000E539D" w:rsidRDefault="00CF203A" w:rsidP="00A83680">
            <w:pPr>
              <w:pStyle w:val="TableText"/>
              <w:keepNext/>
              <w:ind w:right="216"/>
              <w:rPr>
                <w:noProof w:val="0"/>
              </w:rPr>
            </w:pPr>
            <w:r w:rsidRPr="008D2048">
              <w:t>0.1</w:t>
            </w:r>
            <w:r>
              <w:t>0</w:t>
            </w:r>
          </w:p>
        </w:tc>
      </w:tr>
      <w:tr w:rsidR="00CF203A" w:rsidRPr="000E539D" w14:paraId="6FE8F29F" w14:textId="77777777" w:rsidTr="00E851FC">
        <w:tc>
          <w:tcPr>
            <w:tcW w:w="1351" w:type="dxa"/>
          </w:tcPr>
          <w:p w14:paraId="6FA765C5" w14:textId="77777777" w:rsidR="00CF203A" w:rsidRPr="000E539D" w:rsidRDefault="00CF203A" w:rsidP="00935F21">
            <w:pPr>
              <w:pStyle w:val="TableText"/>
              <w:keepNext/>
              <w:rPr>
                <w:noProof w:val="0"/>
              </w:rPr>
            </w:pPr>
            <w:r w:rsidRPr="008D2048">
              <w:t>VR140523</w:t>
            </w:r>
          </w:p>
        </w:tc>
        <w:tc>
          <w:tcPr>
            <w:tcW w:w="2030" w:type="dxa"/>
          </w:tcPr>
          <w:p w14:paraId="03F83546" w14:textId="77777777" w:rsidR="00CF203A" w:rsidRPr="000E539D" w:rsidRDefault="00CF203A" w:rsidP="00935F21">
            <w:pPr>
              <w:pStyle w:val="TableText"/>
              <w:keepNext/>
              <w:rPr>
                <w:noProof w:val="0"/>
              </w:rPr>
            </w:pPr>
            <w:r w:rsidRPr="008D2048">
              <w:t>Expressive</w:t>
            </w:r>
          </w:p>
        </w:tc>
        <w:tc>
          <w:tcPr>
            <w:tcW w:w="1008" w:type="dxa"/>
          </w:tcPr>
          <w:p w14:paraId="642077E6" w14:textId="77777777" w:rsidR="00CF203A" w:rsidRPr="000E539D" w:rsidRDefault="00CF203A" w:rsidP="00A83680">
            <w:pPr>
              <w:pStyle w:val="TableText"/>
              <w:keepNext/>
              <w:ind w:right="144"/>
              <w:rPr>
                <w:noProof w:val="0"/>
              </w:rPr>
            </w:pPr>
            <w:r w:rsidRPr="008D2048">
              <w:t>0.61</w:t>
            </w:r>
          </w:p>
        </w:tc>
        <w:tc>
          <w:tcPr>
            <w:tcW w:w="1296" w:type="dxa"/>
          </w:tcPr>
          <w:p w14:paraId="4CA4989B" w14:textId="77777777" w:rsidR="00CF203A" w:rsidRPr="000E539D" w:rsidRDefault="00CF203A" w:rsidP="00A83680">
            <w:pPr>
              <w:pStyle w:val="TableText"/>
              <w:keepNext/>
              <w:ind w:right="216"/>
              <w:rPr>
                <w:noProof w:val="0"/>
              </w:rPr>
            </w:pPr>
            <w:r w:rsidRPr="008D2048">
              <w:t>0.62</w:t>
            </w:r>
          </w:p>
        </w:tc>
        <w:tc>
          <w:tcPr>
            <w:tcW w:w="1350" w:type="dxa"/>
          </w:tcPr>
          <w:p w14:paraId="617F5B48" w14:textId="77777777" w:rsidR="00CF203A" w:rsidRPr="000E539D" w:rsidRDefault="00CF203A" w:rsidP="00A83680">
            <w:pPr>
              <w:pStyle w:val="TableText"/>
              <w:keepNext/>
              <w:ind w:right="216"/>
              <w:rPr>
                <w:noProof w:val="0"/>
              </w:rPr>
            </w:pPr>
            <w:r w:rsidRPr="003A42F1">
              <w:t>N/A</w:t>
            </w:r>
          </w:p>
        </w:tc>
        <w:tc>
          <w:tcPr>
            <w:tcW w:w="1484" w:type="dxa"/>
          </w:tcPr>
          <w:p w14:paraId="6DDDC55A" w14:textId="77777777" w:rsidR="00CF203A" w:rsidRPr="000E539D" w:rsidRDefault="00CF203A" w:rsidP="00A83680">
            <w:pPr>
              <w:pStyle w:val="TableText"/>
              <w:keepNext/>
              <w:ind w:right="216"/>
              <w:rPr>
                <w:noProof w:val="0"/>
              </w:rPr>
            </w:pPr>
            <w:r w:rsidRPr="008D2048">
              <w:t>-0.03</w:t>
            </w:r>
          </w:p>
        </w:tc>
      </w:tr>
      <w:tr w:rsidR="00CF203A" w:rsidRPr="000E539D" w14:paraId="45896E53" w14:textId="77777777" w:rsidTr="00E851FC">
        <w:tc>
          <w:tcPr>
            <w:tcW w:w="1351" w:type="dxa"/>
          </w:tcPr>
          <w:p w14:paraId="56B0B160" w14:textId="77777777" w:rsidR="00CF203A" w:rsidRPr="000E539D" w:rsidRDefault="00CF203A" w:rsidP="00935F21">
            <w:pPr>
              <w:pStyle w:val="TableText"/>
              <w:keepNext/>
              <w:rPr>
                <w:noProof w:val="0"/>
              </w:rPr>
            </w:pPr>
            <w:r w:rsidRPr="008D2048">
              <w:t>VR130438</w:t>
            </w:r>
          </w:p>
        </w:tc>
        <w:tc>
          <w:tcPr>
            <w:tcW w:w="2030" w:type="dxa"/>
          </w:tcPr>
          <w:p w14:paraId="53919434" w14:textId="77777777" w:rsidR="00CF203A" w:rsidRPr="000E539D" w:rsidRDefault="00CF203A" w:rsidP="00935F21">
            <w:pPr>
              <w:pStyle w:val="TableText"/>
              <w:keepNext/>
              <w:rPr>
                <w:noProof w:val="0"/>
              </w:rPr>
            </w:pPr>
            <w:r w:rsidRPr="008D2048">
              <w:t>Expressive</w:t>
            </w:r>
          </w:p>
        </w:tc>
        <w:tc>
          <w:tcPr>
            <w:tcW w:w="1008" w:type="dxa"/>
          </w:tcPr>
          <w:p w14:paraId="12EF710D" w14:textId="77777777" w:rsidR="00CF203A" w:rsidRPr="000E539D" w:rsidRDefault="00CF203A" w:rsidP="00A83680">
            <w:pPr>
              <w:pStyle w:val="TableText"/>
              <w:keepNext/>
              <w:ind w:right="144"/>
              <w:rPr>
                <w:noProof w:val="0"/>
              </w:rPr>
            </w:pPr>
            <w:r w:rsidRPr="008D2048">
              <w:t>0.72</w:t>
            </w:r>
          </w:p>
        </w:tc>
        <w:tc>
          <w:tcPr>
            <w:tcW w:w="1296" w:type="dxa"/>
          </w:tcPr>
          <w:p w14:paraId="06D0B141" w14:textId="77777777" w:rsidR="00CF203A" w:rsidRPr="000E539D" w:rsidRDefault="00CF203A" w:rsidP="00A83680">
            <w:pPr>
              <w:pStyle w:val="TableText"/>
              <w:keepNext/>
              <w:ind w:right="216"/>
              <w:rPr>
                <w:noProof w:val="0"/>
              </w:rPr>
            </w:pPr>
            <w:r w:rsidRPr="008D2048">
              <w:t>0.75</w:t>
            </w:r>
          </w:p>
        </w:tc>
        <w:tc>
          <w:tcPr>
            <w:tcW w:w="1350" w:type="dxa"/>
          </w:tcPr>
          <w:p w14:paraId="0F2CC091" w14:textId="77777777" w:rsidR="00CF203A" w:rsidRPr="000E539D" w:rsidRDefault="00CF203A" w:rsidP="00A83680">
            <w:pPr>
              <w:pStyle w:val="TableText"/>
              <w:keepNext/>
              <w:ind w:right="216"/>
              <w:rPr>
                <w:noProof w:val="0"/>
              </w:rPr>
            </w:pPr>
            <w:r w:rsidRPr="003A42F1">
              <w:t>N/A</w:t>
            </w:r>
          </w:p>
        </w:tc>
        <w:tc>
          <w:tcPr>
            <w:tcW w:w="1484" w:type="dxa"/>
          </w:tcPr>
          <w:p w14:paraId="42E425C2" w14:textId="77777777" w:rsidR="00CF203A" w:rsidRPr="000E539D" w:rsidRDefault="00CF203A" w:rsidP="00A83680">
            <w:pPr>
              <w:pStyle w:val="TableText"/>
              <w:keepNext/>
              <w:ind w:right="216"/>
              <w:rPr>
                <w:noProof w:val="0"/>
              </w:rPr>
            </w:pPr>
            <w:r w:rsidRPr="008D2048">
              <w:t>-0.11</w:t>
            </w:r>
          </w:p>
        </w:tc>
      </w:tr>
      <w:tr w:rsidR="00CF203A" w:rsidRPr="000E539D" w14:paraId="226A0978" w14:textId="77777777" w:rsidTr="00E851FC">
        <w:tc>
          <w:tcPr>
            <w:tcW w:w="1351" w:type="dxa"/>
          </w:tcPr>
          <w:p w14:paraId="445A40BE" w14:textId="77777777" w:rsidR="00CF203A" w:rsidRPr="000E539D" w:rsidRDefault="00CF203A" w:rsidP="00935F21">
            <w:pPr>
              <w:pStyle w:val="TableText"/>
              <w:keepNext/>
              <w:rPr>
                <w:noProof w:val="0"/>
              </w:rPr>
            </w:pPr>
            <w:r w:rsidRPr="008D2048">
              <w:t>VR130277</w:t>
            </w:r>
          </w:p>
        </w:tc>
        <w:tc>
          <w:tcPr>
            <w:tcW w:w="2030" w:type="dxa"/>
          </w:tcPr>
          <w:p w14:paraId="557283A7" w14:textId="77777777" w:rsidR="00CF203A" w:rsidRPr="000E539D" w:rsidRDefault="00CF203A" w:rsidP="00935F21">
            <w:pPr>
              <w:pStyle w:val="TableText"/>
              <w:keepNext/>
              <w:rPr>
                <w:noProof w:val="0"/>
              </w:rPr>
            </w:pPr>
            <w:r w:rsidRPr="008D2048">
              <w:t>Expressive</w:t>
            </w:r>
          </w:p>
        </w:tc>
        <w:tc>
          <w:tcPr>
            <w:tcW w:w="1008" w:type="dxa"/>
          </w:tcPr>
          <w:p w14:paraId="25317436" w14:textId="77777777" w:rsidR="00CF203A" w:rsidRPr="000E539D" w:rsidRDefault="00CF203A" w:rsidP="00A83680">
            <w:pPr>
              <w:pStyle w:val="TableText"/>
              <w:keepNext/>
              <w:ind w:right="144"/>
              <w:rPr>
                <w:noProof w:val="0"/>
              </w:rPr>
            </w:pPr>
            <w:r w:rsidRPr="008D2048">
              <w:t>0.76</w:t>
            </w:r>
          </w:p>
        </w:tc>
        <w:tc>
          <w:tcPr>
            <w:tcW w:w="1296" w:type="dxa"/>
          </w:tcPr>
          <w:p w14:paraId="75440D96" w14:textId="77777777" w:rsidR="00CF203A" w:rsidRPr="000E539D" w:rsidRDefault="00CF203A" w:rsidP="00A83680">
            <w:pPr>
              <w:pStyle w:val="TableText"/>
              <w:keepNext/>
              <w:ind w:right="216"/>
              <w:rPr>
                <w:noProof w:val="0"/>
              </w:rPr>
            </w:pPr>
            <w:r w:rsidRPr="008D2048">
              <w:t>0.76</w:t>
            </w:r>
          </w:p>
        </w:tc>
        <w:tc>
          <w:tcPr>
            <w:tcW w:w="1350" w:type="dxa"/>
          </w:tcPr>
          <w:p w14:paraId="4ECA28C1" w14:textId="77777777" w:rsidR="00CF203A" w:rsidRPr="000E539D" w:rsidRDefault="00CF203A" w:rsidP="00A83680">
            <w:pPr>
              <w:pStyle w:val="TableText"/>
              <w:keepNext/>
              <w:ind w:right="216"/>
              <w:rPr>
                <w:noProof w:val="0"/>
              </w:rPr>
            </w:pPr>
            <w:r w:rsidRPr="003A42F1">
              <w:t>N/A</w:t>
            </w:r>
          </w:p>
        </w:tc>
        <w:tc>
          <w:tcPr>
            <w:tcW w:w="1484" w:type="dxa"/>
          </w:tcPr>
          <w:p w14:paraId="3C8A584B" w14:textId="77777777" w:rsidR="00CF203A" w:rsidRPr="000E539D" w:rsidRDefault="00CF203A" w:rsidP="00A83680">
            <w:pPr>
              <w:pStyle w:val="TableText"/>
              <w:keepNext/>
              <w:ind w:right="216"/>
              <w:rPr>
                <w:noProof w:val="0"/>
              </w:rPr>
            </w:pPr>
            <w:r w:rsidRPr="008D2048">
              <w:t>0.11</w:t>
            </w:r>
          </w:p>
        </w:tc>
      </w:tr>
      <w:tr w:rsidR="00CF203A" w:rsidRPr="000E539D" w14:paraId="7AB66AD8" w14:textId="77777777" w:rsidTr="00E851FC">
        <w:tc>
          <w:tcPr>
            <w:tcW w:w="1351" w:type="dxa"/>
          </w:tcPr>
          <w:p w14:paraId="58F9FA5D" w14:textId="77777777" w:rsidR="00CF203A" w:rsidRPr="000E539D" w:rsidRDefault="00CF203A" w:rsidP="00935F21">
            <w:pPr>
              <w:pStyle w:val="TableText"/>
              <w:keepNext/>
              <w:rPr>
                <w:noProof w:val="0"/>
              </w:rPr>
            </w:pPr>
            <w:r w:rsidRPr="008D2048">
              <w:t>VR130298</w:t>
            </w:r>
          </w:p>
        </w:tc>
        <w:tc>
          <w:tcPr>
            <w:tcW w:w="2030" w:type="dxa"/>
          </w:tcPr>
          <w:p w14:paraId="09069D5A" w14:textId="77777777" w:rsidR="00CF203A" w:rsidRPr="000E539D" w:rsidRDefault="00CF203A" w:rsidP="00935F21">
            <w:pPr>
              <w:pStyle w:val="TableText"/>
              <w:keepNext/>
              <w:rPr>
                <w:noProof w:val="0"/>
              </w:rPr>
            </w:pPr>
            <w:r w:rsidRPr="008D2048">
              <w:t>Expressive</w:t>
            </w:r>
          </w:p>
        </w:tc>
        <w:tc>
          <w:tcPr>
            <w:tcW w:w="1008" w:type="dxa"/>
          </w:tcPr>
          <w:p w14:paraId="5DCF37D2" w14:textId="77777777" w:rsidR="00CF203A" w:rsidRPr="000E539D" w:rsidRDefault="00CF203A" w:rsidP="00A83680">
            <w:pPr>
              <w:pStyle w:val="TableText"/>
              <w:keepNext/>
              <w:ind w:right="144"/>
              <w:rPr>
                <w:noProof w:val="0"/>
              </w:rPr>
            </w:pPr>
            <w:r w:rsidRPr="008D2048">
              <w:t>0.48</w:t>
            </w:r>
          </w:p>
        </w:tc>
        <w:tc>
          <w:tcPr>
            <w:tcW w:w="1296" w:type="dxa"/>
          </w:tcPr>
          <w:p w14:paraId="719D60FB" w14:textId="77777777" w:rsidR="00CF203A" w:rsidRPr="000E539D" w:rsidRDefault="00CF203A" w:rsidP="00A83680">
            <w:pPr>
              <w:pStyle w:val="TableText"/>
              <w:keepNext/>
              <w:ind w:right="216"/>
              <w:rPr>
                <w:noProof w:val="0"/>
              </w:rPr>
            </w:pPr>
            <w:r w:rsidRPr="008D2048">
              <w:t>0.46</w:t>
            </w:r>
          </w:p>
        </w:tc>
        <w:tc>
          <w:tcPr>
            <w:tcW w:w="1350" w:type="dxa"/>
          </w:tcPr>
          <w:p w14:paraId="3D9E7A64" w14:textId="77777777" w:rsidR="00CF203A" w:rsidRPr="000E539D" w:rsidRDefault="00CF203A" w:rsidP="00A83680">
            <w:pPr>
              <w:pStyle w:val="TableText"/>
              <w:keepNext/>
              <w:ind w:right="216"/>
              <w:rPr>
                <w:noProof w:val="0"/>
              </w:rPr>
            </w:pPr>
            <w:r w:rsidRPr="003A42F1">
              <w:t>N/A</w:t>
            </w:r>
          </w:p>
        </w:tc>
        <w:tc>
          <w:tcPr>
            <w:tcW w:w="1484" w:type="dxa"/>
          </w:tcPr>
          <w:p w14:paraId="03CA15E3" w14:textId="77777777" w:rsidR="00CF203A" w:rsidRPr="000E539D" w:rsidRDefault="00CF203A" w:rsidP="00A83680">
            <w:pPr>
              <w:pStyle w:val="TableText"/>
              <w:keepNext/>
              <w:ind w:right="216"/>
              <w:rPr>
                <w:noProof w:val="0"/>
              </w:rPr>
            </w:pPr>
            <w:r w:rsidRPr="008D2048">
              <w:t>0.31</w:t>
            </w:r>
          </w:p>
        </w:tc>
      </w:tr>
      <w:tr w:rsidR="00CF203A" w:rsidRPr="000E539D" w14:paraId="1DE64B72" w14:textId="77777777" w:rsidTr="00E851FC">
        <w:tc>
          <w:tcPr>
            <w:tcW w:w="1351" w:type="dxa"/>
          </w:tcPr>
          <w:p w14:paraId="432DE850" w14:textId="77777777" w:rsidR="00CF203A" w:rsidRPr="000E539D" w:rsidRDefault="00CF203A" w:rsidP="00935F21">
            <w:pPr>
              <w:pStyle w:val="TableText"/>
              <w:keepNext/>
              <w:rPr>
                <w:noProof w:val="0"/>
              </w:rPr>
            </w:pPr>
            <w:r w:rsidRPr="008D2048">
              <w:t>VR223063</w:t>
            </w:r>
          </w:p>
        </w:tc>
        <w:tc>
          <w:tcPr>
            <w:tcW w:w="2030" w:type="dxa"/>
          </w:tcPr>
          <w:p w14:paraId="53362B0A" w14:textId="77777777" w:rsidR="00CF203A" w:rsidRPr="000E539D" w:rsidRDefault="00CF203A" w:rsidP="00935F21">
            <w:pPr>
              <w:pStyle w:val="TableText"/>
              <w:keepNext/>
              <w:rPr>
                <w:noProof w:val="0"/>
              </w:rPr>
            </w:pPr>
            <w:r w:rsidRPr="008D2048">
              <w:t>Expressive</w:t>
            </w:r>
          </w:p>
        </w:tc>
        <w:tc>
          <w:tcPr>
            <w:tcW w:w="1008" w:type="dxa"/>
          </w:tcPr>
          <w:p w14:paraId="601E00A3" w14:textId="77777777" w:rsidR="00CF203A" w:rsidRPr="000E539D" w:rsidRDefault="00CF203A" w:rsidP="00A83680">
            <w:pPr>
              <w:pStyle w:val="TableText"/>
              <w:keepNext/>
              <w:ind w:right="144"/>
              <w:rPr>
                <w:noProof w:val="0"/>
              </w:rPr>
            </w:pPr>
            <w:r w:rsidRPr="008D2048">
              <w:t>0.64</w:t>
            </w:r>
          </w:p>
        </w:tc>
        <w:tc>
          <w:tcPr>
            <w:tcW w:w="1296" w:type="dxa"/>
          </w:tcPr>
          <w:p w14:paraId="7A0B5D87" w14:textId="77777777" w:rsidR="00CF203A" w:rsidRPr="000E539D" w:rsidRDefault="00CF203A" w:rsidP="00A83680">
            <w:pPr>
              <w:pStyle w:val="TableText"/>
              <w:keepNext/>
              <w:ind w:right="216"/>
              <w:rPr>
                <w:noProof w:val="0"/>
              </w:rPr>
            </w:pPr>
            <w:r w:rsidRPr="008D2048">
              <w:t>0.6</w:t>
            </w:r>
          </w:p>
        </w:tc>
        <w:tc>
          <w:tcPr>
            <w:tcW w:w="1350" w:type="dxa"/>
          </w:tcPr>
          <w:p w14:paraId="21100EF6" w14:textId="77777777" w:rsidR="00CF203A" w:rsidRPr="000E539D" w:rsidRDefault="00CF203A" w:rsidP="00A83680">
            <w:pPr>
              <w:pStyle w:val="TableText"/>
              <w:keepNext/>
              <w:ind w:right="216"/>
              <w:rPr>
                <w:noProof w:val="0"/>
              </w:rPr>
            </w:pPr>
            <w:r w:rsidRPr="003A42F1">
              <w:t>N/A</w:t>
            </w:r>
          </w:p>
        </w:tc>
        <w:tc>
          <w:tcPr>
            <w:tcW w:w="1484" w:type="dxa"/>
          </w:tcPr>
          <w:p w14:paraId="001AC438" w14:textId="77777777" w:rsidR="00CF203A" w:rsidRPr="000E539D" w:rsidRDefault="00CF203A" w:rsidP="00A83680">
            <w:pPr>
              <w:pStyle w:val="TableText"/>
              <w:keepNext/>
              <w:ind w:right="216"/>
              <w:rPr>
                <w:noProof w:val="0"/>
              </w:rPr>
            </w:pPr>
            <w:r w:rsidRPr="008D2048">
              <w:t>0.61</w:t>
            </w:r>
          </w:p>
        </w:tc>
      </w:tr>
      <w:tr w:rsidR="00CF203A" w:rsidRPr="000E539D" w14:paraId="3F9E010E" w14:textId="77777777" w:rsidTr="00E851FC">
        <w:tc>
          <w:tcPr>
            <w:tcW w:w="1351" w:type="dxa"/>
          </w:tcPr>
          <w:p w14:paraId="26E9299C" w14:textId="77777777" w:rsidR="00CF203A" w:rsidRPr="000E539D" w:rsidRDefault="00CF203A" w:rsidP="00935F21">
            <w:pPr>
              <w:pStyle w:val="TableText"/>
              <w:keepNext/>
              <w:rPr>
                <w:noProof w:val="0"/>
              </w:rPr>
            </w:pPr>
            <w:r w:rsidRPr="008D2048">
              <w:t>VR155670</w:t>
            </w:r>
          </w:p>
        </w:tc>
        <w:tc>
          <w:tcPr>
            <w:tcW w:w="2030" w:type="dxa"/>
          </w:tcPr>
          <w:p w14:paraId="59EE1BB0" w14:textId="77777777" w:rsidR="00CF203A" w:rsidRPr="000E539D" w:rsidRDefault="00CF203A" w:rsidP="00935F21">
            <w:pPr>
              <w:pStyle w:val="TableText"/>
              <w:keepNext/>
              <w:rPr>
                <w:noProof w:val="0"/>
              </w:rPr>
            </w:pPr>
            <w:r w:rsidRPr="008D2048">
              <w:t>Expressive</w:t>
            </w:r>
          </w:p>
        </w:tc>
        <w:tc>
          <w:tcPr>
            <w:tcW w:w="1008" w:type="dxa"/>
          </w:tcPr>
          <w:p w14:paraId="1EA91CDC" w14:textId="77777777" w:rsidR="00CF203A" w:rsidRPr="000E539D" w:rsidRDefault="00CF203A" w:rsidP="00A83680">
            <w:pPr>
              <w:pStyle w:val="TableText"/>
              <w:keepNext/>
              <w:ind w:right="144"/>
              <w:rPr>
                <w:noProof w:val="0"/>
              </w:rPr>
            </w:pPr>
            <w:r w:rsidRPr="008D2048">
              <w:t>0.66</w:t>
            </w:r>
          </w:p>
        </w:tc>
        <w:tc>
          <w:tcPr>
            <w:tcW w:w="1296" w:type="dxa"/>
          </w:tcPr>
          <w:p w14:paraId="58C4E94E" w14:textId="77777777" w:rsidR="00CF203A" w:rsidRPr="000E539D" w:rsidRDefault="00CF203A" w:rsidP="00A83680">
            <w:pPr>
              <w:pStyle w:val="TableText"/>
              <w:keepNext/>
              <w:ind w:right="216"/>
              <w:rPr>
                <w:noProof w:val="0"/>
              </w:rPr>
            </w:pPr>
            <w:r w:rsidRPr="008D2048">
              <w:t>0.62</w:t>
            </w:r>
          </w:p>
        </w:tc>
        <w:tc>
          <w:tcPr>
            <w:tcW w:w="1350" w:type="dxa"/>
          </w:tcPr>
          <w:p w14:paraId="153736D2" w14:textId="77777777" w:rsidR="00CF203A" w:rsidRPr="000E539D" w:rsidRDefault="00CF203A" w:rsidP="00A83680">
            <w:pPr>
              <w:pStyle w:val="TableText"/>
              <w:keepNext/>
              <w:ind w:right="216"/>
              <w:rPr>
                <w:noProof w:val="0"/>
              </w:rPr>
            </w:pPr>
            <w:r w:rsidRPr="003A42F1">
              <w:t>N/A</w:t>
            </w:r>
          </w:p>
        </w:tc>
        <w:tc>
          <w:tcPr>
            <w:tcW w:w="1484" w:type="dxa"/>
          </w:tcPr>
          <w:p w14:paraId="023ED5D5" w14:textId="77777777" w:rsidR="00CF203A" w:rsidRPr="000E539D" w:rsidRDefault="00CF203A" w:rsidP="00A83680">
            <w:pPr>
              <w:pStyle w:val="TableText"/>
              <w:keepNext/>
              <w:ind w:right="216"/>
              <w:rPr>
                <w:noProof w:val="0"/>
              </w:rPr>
            </w:pPr>
            <w:r w:rsidRPr="008D2048">
              <w:t>0.59</w:t>
            </w:r>
          </w:p>
        </w:tc>
      </w:tr>
      <w:tr w:rsidR="00CF203A" w:rsidRPr="000E539D" w14:paraId="5B441A9E" w14:textId="77777777" w:rsidTr="00E851FC">
        <w:tc>
          <w:tcPr>
            <w:tcW w:w="1351" w:type="dxa"/>
          </w:tcPr>
          <w:p w14:paraId="2B9B442A" w14:textId="77777777" w:rsidR="00CF203A" w:rsidRPr="000E539D" w:rsidRDefault="00CF203A" w:rsidP="00935F21">
            <w:pPr>
              <w:pStyle w:val="TableText"/>
              <w:keepNext/>
              <w:rPr>
                <w:noProof w:val="0"/>
              </w:rPr>
            </w:pPr>
            <w:r w:rsidRPr="008D2048">
              <w:t>VR134677</w:t>
            </w:r>
          </w:p>
        </w:tc>
        <w:tc>
          <w:tcPr>
            <w:tcW w:w="2030" w:type="dxa"/>
          </w:tcPr>
          <w:p w14:paraId="7E92D413" w14:textId="77777777" w:rsidR="00CF203A" w:rsidRPr="000E539D" w:rsidRDefault="00CF203A" w:rsidP="00935F21">
            <w:pPr>
              <w:pStyle w:val="TableText"/>
              <w:keepNext/>
              <w:rPr>
                <w:noProof w:val="0"/>
              </w:rPr>
            </w:pPr>
            <w:r w:rsidRPr="008D2048">
              <w:t>Expressive</w:t>
            </w:r>
          </w:p>
        </w:tc>
        <w:tc>
          <w:tcPr>
            <w:tcW w:w="1008" w:type="dxa"/>
          </w:tcPr>
          <w:p w14:paraId="61DECE6B" w14:textId="77777777" w:rsidR="00CF203A" w:rsidRPr="000E539D" w:rsidRDefault="00CF203A" w:rsidP="00A83680">
            <w:pPr>
              <w:pStyle w:val="TableText"/>
              <w:keepNext/>
              <w:ind w:right="144"/>
              <w:rPr>
                <w:noProof w:val="0"/>
              </w:rPr>
            </w:pPr>
            <w:r w:rsidRPr="008D2048">
              <w:t>0.58</w:t>
            </w:r>
          </w:p>
        </w:tc>
        <w:tc>
          <w:tcPr>
            <w:tcW w:w="1296" w:type="dxa"/>
          </w:tcPr>
          <w:p w14:paraId="3BA1BFE7" w14:textId="77777777" w:rsidR="00CF203A" w:rsidRPr="000E539D" w:rsidRDefault="00CF203A" w:rsidP="00A83680">
            <w:pPr>
              <w:pStyle w:val="TableText"/>
              <w:keepNext/>
              <w:ind w:right="216"/>
              <w:rPr>
                <w:noProof w:val="0"/>
              </w:rPr>
            </w:pPr>
            <w:r w:rsidRPr="008D2048">
              <w:t>0.55</w:t>
            </w:r>
          </w:p>
        </w:tc>
        <w:tc>
          <w:tcPr>
            <w:tcW w:w="1350" w:type="dxa"/>
          </w:tcPr>
          <w:p w14:paraId="474BE360" w14:textId="77777777" w:rsidR="00CF203A" w:rsidRPr="000E539D" w:rsidRDefault="00CF203A" w:rsidP="00A83680">
            <w:pPr>
              <w:pStyle w:val="TableText"/>
              <w:keepNext/>
              <w:ind w:right="216"/>
              <w:rPr>
                <w:noProof w:val="0"/>
              </w:rPr>
            </w:pPr>
            <w:r w:rsidRPr="003A42F1">
              <w:t>N/A</w:t>
            </w:r>
          </w:p>
        </w:tc>
        <w:tc>
          <w:tcPr>
            <w:tcW w:w="1484" w:type="dxa"/>
          </w:tcPr>
          <w:p w14:paraId="455EA747" w14:textId="77777777" w:rsidR="00CF203A" w:rsidRPr="000E539D" w:rsidRDefault="00CF203A" w:rsidP="00A83680">
            <w:pPr>
              <w:pStyle w:val="TableText"/>
              <w:keepNext/>
              <w:ind w:right="216"/>
              <w:rPr>
                <w:noProof w:val="0"/>
              </w:rPr>
            </w:pPr>
            <w:r w:rsidRPr="008D2048">
              <w:t>0.28</w:t>
            </w:r>
          </w:p>
        </w:tc>
      </w:tr>
      <w:tr w:rsidR="00CF203A" w:rsidRPr="000E539D" w14:paraId="4D9E3013" w14:textId="77777777" w:rsidTr="00E851FC">
        <w:tc>
          <w:tcPr>
            <w:tcW w:w="1351" w:type="dxa"/>
          </w:tcPr>
          <w:p w14:paraId="5EBE18B5" w14:textId="77777777" w:rsidR="00CF203A" w:rsidRPr="000E539D" w:rsidRDefault="00CF203A" w:rsidP="00657C80">
            <w:pPr>
              <w:pStyle w:val="TableText"/>
              <w:rPr>
                <w:noProof w:val="0"/>
              </w:rPr>
            </w:pPr>
            <w:r w:rsidRPr="008D2048">
              <w:t>VR134668</w:t>
            </w:r>
          </w:p>
        </w:tc>
        <w:tc>
          <w:tcPr>
            <w:tcW w:w="2030" w:type="dxa"/>
          </w:tcPr>
          <w:p w14:paraId="3DC6B484" w14:textId="77777777" w:rsidR="00CF203A" w:rsidRPr="000E539D" w:rsidRDefault="00CF203A" w:rsidP="00657C80">
            <w:pPr>
              <w:pStyle w:val="TableText"/>
              <w:rPr>
                <w:noProof w:val="0"/>
              </w:rPr>
            </w:pPr>
            <w:r w:rsidRPr="008D2048">
              <w:t>Expressive</w:t>
            </w:r>
          </w:p>
        </w:tc>
        <w:tc>
          <w:tcPr>
            <w:tcW w:w="1008" w:type="dxa"/>
          </w:tcPr>
          <w:p w14:paraId="0B0800DA" w14:textId="77777777" w:rsidR="00CF203A" w:rsidRPr="000E539D" w:rsidRDefault="00CF203A" w:rsidP="00943104">
            <w:pPr>
              <w:pStyle w:val="TableText"/>
              <w:ind w:right="144"/>
              <w:rPr>
                <w:noProof w:val="0"/>
              </w:rPr>
            </w:pPr>
            <w:r w:rsidRPr="008D2048">
              <w:t>0.7</w:t>
            </w:r>
            <w:r>
              <w:t>0</w:t>
            </w:r>
          </w:p>
        </w:tc>
        <w:tc>
          <w:tcPr>
            <w:tcW w:w="1296" w:type="dxa"/>
          </w:tcPr>
          <w:p w14:paraId="4D1556F4" w14:textId="77777777" w:rsidR="00CF203A" w:rsidRPr="000E539D" w:rsidRDefault="00CF203A" w:rsidP="00A83680">
            <w:pPr>
              <w:pStyle w:val="TableText"/>
              <w:ind w:right="216"/>
              <w:rPr>
                <w:noProof w:val="0"/>
              </w:rPr>
            </w:pPr>
            <w:r w:rsidRPr="008D2048">
              <w:t>0.72</w:t>
            </w:r>
          </w:p>
        </w:tc>
        <w:tc>
          <w:tcPr>
            <w:tcW w:w="1350" w:type="dxa"/>
          </w:tcPr>
          <w:p w14:paraId="46B5AB7A" w14:textId="77777777" w:rsidR="00CF203A" w:rsidRPr="000E539D" w:rsidRDefault="00CF203A" w:rsidP="00A83680">
            <w:pPr>
              <w:pStyle w:val="TableText"/>
              <w:ind w:right="216"/>
              <w:rPr>
                <w:noProof w:val="0"/>
              </w:rPr>
            </w:pPr>
            <w:r w:rsidRPr="003A42F1">
              <w:t>N/A</w:t>
            </w:r>
          </w:p>
        </w:tc>
        <w:tc>
          <w:tcPr>
            <w:tcW w:w="1484" w:type="dxa"/>
          </w:tcPr>
          <w:p w14:paraId="4280432F" w14:textId="77777777" w:rsidR="00CF203A" w:rsidRPr="000E539D" w:rsidRDefault="00CF203A" w:rsidP="00A83680">
            <w:pPr>
              <w:pStyle w:val="TableText"/>
              <w:ind w:right="216"/>
              <w:rPr>
                <w:noProof w:val="0"/>
              </w:rPr>
            </w:pPr>
            <w:r w:rsidRPr="008D2048">
              <w:t>-0.09</w:t>
            </w:r>
          </w:p>
        </w:tc>
      </w:tr>
      <w:tr w:rsidR="00CF203A" w:rsidRPr="000E539D" w14:paraId="27BB93C1" w14:textId="77777777" w:rsidTr="00E851FC">
        <w:tc>
          <w:tcPr>
            <w:tcW w:w="1351" w:type="dxa"/>
          </w:tcPr>
          <w:p w14:paraId="48A7261D" w14:textId="77777777" w:rsidR="00CF203A" w:rsidRPr="000E539D" w:rsidRDefault="00CF203A" w:rsidP="00657C80">
            <w:pPr>
              <w:pStyle w:val="TableText"/>
              <w:rPr>
                <w:noProof w:val="0"/>
              </w:rPr>
            </w:pPr>
            <w:r w:rsidRPr="008D2048">
              <w:t>VR134664</w:t>
            </w:r>
          </w:p>
        </w:tc>
        <w:tc>
          <w:tcPr>
            <w:tcW w:w="2030" w:type="dxa"/>
          </w:tcPr>
          <w:p w14:paraId="4F6DFEE0" w14:textId="77777777" w:rsidR="00CF203A" w:rsidRPr="000E539D" w:rsidRDefault="00CF203A" w:rsidP="00657C80">
            <w:pPr>
              <w:pStyle w:val="TableText"/>
              <w:rPr>
                <w:noProof w:val="0"/>
              </w:rPr>
            </w:pPr>
            <w:r w:rsidRPr="008D2048">
              <w:t>Expressive</w:t>
            </w:r>
          </w:p>
        </w:tc>
        <w:tc>
          <w:tcPr>
            <w:tcW w:w="1008" w:type="dxa"/>
          </w:tcPr>
          <w:p w14:paraId="49D7B722" w14:textId="77777777" w:rsidR="00CF203A" w:rsidRPr="000E539D" w:rsidRDefault="00CF203A" w:rsidP="00943104">
            <w:pPr>
              <w:pStyle w:val="TableText"/>
              <w:ind w:right="144"/>
              <w:rPr>
                <w:noProof w:val="0"/>
              </w:rPr>
            </w:pPr>
            <w:r w:rsidRPr="008D2048">
              <w:t>0.52</w:t>
            </w:r>
          </w:p>
        </w:tc>
        <w:tc>
          <w:tcPr>
            <w:tcW w:w="1296" w:type="dxa"/>
          </w:tcPr>
          <w:p w14:paraId="7399726F" w14:textId="77777777" w:rsidR="00CF203A" w:rsidRPr="000E539D" w:rsidRDefault="00CF203A" w:rsidP="00A83680">
            <w:pPr>
              <w:pStyle w:val="TableText"/>
              <w:ind w:right="216"/>
              <w:rPr>
                <w:noProof w:val="0"/>
              </w:rPr>
            </w:pPr>
            <w:r w:rsidRPr="008D2048">
              <w:t>0.51</w:t>
            </w:r>
          </w:p>
        </w:tc>
        <w:tc>
          <w:tcPr>
            <w:tcW w:w="1350" w:type="dxa"/>
          </w:tcPr>
          <w:p w14:paraId="60C7F96B" w14:textId="77777777" w:rsidR="00CF203A" w:rsidRPr="000E539D" w:rsidRDefault="00CF203A" w:rsidP="00A83680">
            <w:pPr>
              <w:pStyle w:val="TableText"/>
              <w:ind w:right="216"/>
              <w:rPr>
                <w:noProof w:val="0"/>
              </w:rPr>
            </w:pPr>
            <w:r w:rsidRPr="003A42F1">
              <w:t>N/A</w:t>
            </w:r>
          </w:p>
        </w:tc>
        <w:tc>
          <w:tcPr>
            <w:tcW w:w="1484" w:type="dxa"/>
          </w:tcPr>
          <w:p w14:paraId="72B869B1" w14:textId="77777777" w:rsidR="00CF203A" w:rsidRPr="000E539D" w:rsidRDefault="00CF203A" w:rsidP="00A83680">
            <w:pPr>
              <w:pStyle w:val="TableText"/>
              <w:ind w:right="216"/>
              <w:rPr>
                <w:noProof w:val="0"/>
              </w:rPr>
            </w:pPr>
            <w:r w:rsidRPr="008D2048">
              <w:t>0.36</w:t>
            </w:r>
          </w:p>
        </w:tc>
      </w:tr>
      <w:tr w:rsidR="00CF203A" w:rsidRPr="000E539D" w14:paraId="31F36A1C" w14:textId="77777777" w:rsidTr="00E851FC">
        <w:tc>
          <w:tcPr>
            <w:tcW w:w="1351" w:type="dxa"/>
          </w:tcPr>
          <w:p w14:paraId="62200EAE" w14:textId="77777777" w:rsidR="00CF203A" w:rsidRPr="000E539D" w:rsidRDefault="00CF203A" w:rsidP="00657C80">
            <w:pPr>
              <w:pStyle w:val="TableText"/>
              <w:rPr>
                <w:noProof w:val="0"/>
              </w:rPr>
            </w:pPr>
            <w:r w:rsidRPr="008D2048">
              <w:t>VR151624</w:t>
            </w:r>
          </w:p>
        </w:tc>
        <w:tc>
          <w:tcPr>
            <w:tcW w:w="2030" w:type="dxa"/>
          </w:tcPr>
          <w:p w14:paraId="02E01290" w14:textId="77777777" w:rsidR="00CF203A" w:rsidRPr="000E539D" w:rsidRDefault="00CF203A" w:rsidP="00657C80">
            <w:pPr>
              <w:pStyle w:val="TableText"/>
              <w:rPr>
                <w:noProof w:val="0"/>
              </w:rPr>
            </w:pPr>
            <w:r w:rsidRPr="008D2048">
              <w:t>Expressive</w:t>
            </w:r>
          </w:p>
        </w:tc>
        <w:tc>
          <w:tcPr>
            <w:tcW w:w="1008" w:type="dxa"/>
          </w:tcPr>
          <w:p w14:paraId="6934E09F" w14:textId="77777777" w:rsidR="00CF203A" w:rsidRPr="000E539D" w:rsidRDefault="00CF203A" w:rsidP="00943104">
            <w:pPr>
              <w:pStyle w:val="TableText"/>
              <w:ind w:right="144"/>
              <w:rPr>
                <w:noProof w:val="0"/>
              </w:rPr>
            </w:pPr>
            <w:r w:rsidRPr="008D2048">
              <w:t>0.51</w:t>
            </w:r>
          </w:p>
        </w:tc>
        <w:tc>
          <w:tcPr>
            <w:tcW w:w="1296" w:type="dxa"/>
          </w:tcPr>
          <w:p w14:paraId="2C9A2A74" w14:textId="77777777" w:rsidR="00CF203A" w:rsidRPr="000E539D" w:rsidRDefault="00CF203A" w:rsidP="00A83680">
            <w:pPr>
              <w:pStyle w:val="TableText"/>
              <w:ind w:right="216"/>
              <w:rPr>
                <w:noProof w:val="0"/>
              </w:rPr>
            </w:pPr>
            <w:r w:rsidRPr="008D2048">
              <w:t>0.52</w:t>
            </w:r>
          </w:p>
        </w:tc>
        <w:tc>
          <w:tcPr>
            <w:tcW w:w="1350" w:type="dxa"/>
          </w:tcPr>
          <w:p w14:paraId="315B63D5" w14:textId="77777777" w:rsidR="00CF203A" w:rsidRPr="000E539D" w:rsidRDefault="00CF203A" w:rsidP="00A83680">
            <w:pPr>
              <w:pStyle w:val="TableText"/>
              <w:ind w:right="216"/>
              <w:rPr>
                <w:noProof w:val="0"/>
              </w:rPr>
            </w:pPr>
            <w:r w:rsidRPr="003A42F1">
              <w:t>N/A</w:t>
            </w:r>
          </w:p>
        </w:tc>
        <w:tc>
          <w:tcPr>
            <w:tcW w:w="1484" w:type="dxa"/>
          </w:tcPr>
          <w:p w14:paraId="1A11A4FE" w14:textId="77777777" w:rsidR="00CF203A" w:rsidRPr="000E539D" w:rsidRDefault="00CF203A" w:rsidP="00A83680">
            <w:pPr>
              <w:pStyle w:val="TableText"/>
              <w:ind w:right="216"/>
              <w:rPr>
                <w:noProof w:val="0"/>
              </w:rPr>
            </w:pPr>
            <w:r w:rsidRPr="008D2048">
              <w:t>0.44</w:t>
            </w:r>
          </w:p>
        </w:tc>
      </w:tr>
      <w:tr w:rsidR="00CF203A" w:rsidRPr="000E539D" w14:paraId="04477CFC" w14:textId="77777777" w:rsidTr="00E851FC">
        <w:tc>
          <w:tcPr>
            <w:tcW w:w="1351" w:type="dxa"/>
          </w:tcPr>
          <w:p w14:paraId="623A72BC" w14:textId="77777777" w:rsidR="00CF203A" w:rsidRPr="000E539D" w:rsidRDefault="00CF203A" w:rsidP="00657C80">
            <w:pPr>
              <w:pStyle w:val="TableText"/>
              <w:rPr>
                <w:noProof w:val="0"/>
              </w:rPr>
            </w:pPr>
            <w:r w:rsidRPr="008D2048">
              <w:t>VR151643</w:t>
            </w:r>
          </w:p>
        </w:tc>
        <w:tc>
          <w:tcPr>
            <w:tcW w:w="2030" w:type="dxa"/>
          </w:tcPr>
          <w:p w14:paraId="775089D5" w14:textId="77777777" w:rsidR="00CF203A" w:rsidRPr="000E539D" w:rsidRDefault="00CF203A" w:rsidP="00657C80">
            <w:pPr>
              <w:pStyle w:val="TableText"/>
              <w:rPr>
                <w:noProof w:val="0"/>
              </w:rPr>
            </w:pPr>
            <w:r w:rsidRPr="008D2048">
              <w:t>Expressive</w:t>
            </w:r>
          </w:p>
        </w:tc>
        <w:tc>
          <w:tcPr>
            <w:tcW w:w="1008" w:type="dxa"/>
          </w:tcPr>
          <w:p w14:paraId="67C4B407" w14:textId="77777777" w:rsidR="00CF203A" w:rsidRPr="000E539D" w:rsidRDefault="00CF203A" w:rsidP="00943104">
            <w:pPr>
              <w:pStyle w:val="TableText"/>
              <w:ind w:right="144"/>
              <w:rPr>
                <w:noProof w:val="0"/>
              </w:rPr>
            </w:pPr>
            <w:r w:rsidRPr="008D2048">
              <w:t>0.44</w:t>
            </w:r>
          </w:p>
        </w:tc>
        <w:tc>
          <w:tcPr>
            <w:tcW w:w="1296" w:type="dxa"/>
          </w:tcPr>
          <w:p w14:paraId="003B4FEE" w14:textId="77777777" w:rsidR="00CF203A" w:rsidRPr="000E539D" w:rsidRDefault="00CF203A" w:rsidP="00A83680">
            <w:pPr>
              <w:pStyle w:val="TableText"/>
              <w:ind w:right="216"/>
              <w:rPr>
                <w:noProof w:val="0"/>
              </w:rPr>
            </w:pPr>
            <w:r w:rsidRPr="008D2048">
              <w:t>0.44</w:t>
            </w:r>
          </w:p>
        </w:tc>
        <w:tc>
          <w:tcPr>
            <w:tcW w:w="1350" w:type="dxa"/>
          </w:tcPr>
          <w:p w14:paraId="7E7619B3" w14:textId="77777777" w:rsidR="00CF203A" w:rsidRPr="000E539D" w:rsidRDefault="00CF203A" w:rsidP="00A83680">
            <w:pPr>
              <w:pStyle w:val="TableText"/>
              <w:ind w:right="216"/>
              <w:rPr>
                <w:noProof w:val="0"/>
              </w:rPr>
            </w:pPr>
            <w:r w:rsidRPr="003A42F1">
              <w:t>N/A</w:t>
            </w:r>
          </w:p>
        </w:tc>
        <w:tc>
          <w:tcPr>
            <w:tcW w:w="1484" w:type="dxa"/>
          </w:tcPr>
          <w:p w14:paraId="13C4E9BC" w14:textId="77777777" w:rsidR="00CF203A" w:rsidRPr="000E539D" w:rsidRDefault="00CF203A" w:rsidP="00A83680">
            <w:pPr>
              <w:pStyle w:val="TableText"/>
              <w:ind w:right="216"/>
              <w:rPr>
                <w:noProof w:val="0"/>
              </w:rPr>
            </w:pPr>
            <w:r w:rsidRPr="008D2048">
              <w:t>-0.03</w:t>
            </w:r>
          </w:p>
        </w:tc>
      </w:tr>
      <w:tr w:rsidR="00CF203A" w:rsidRPr="000E539D" w14:paraId="6068EBB8" w14:textId="77777777" w:rsidTr="00E851FC">
        <w:tc>
          <w:tcPr>
            <w:tcW w:w="1351" w:type="dxa"/>
          </w:tcPr>
          <w:p w14:paraId="45927F0D" w14:textId="77777777" w:rsidR="00CF203A" w:rsidRPr="000E539D" w:rsidRDefault="00CF203A" w:rsidP="00657C80">
            <w:pPr>
              <w:pStyle w:val="TableText"/>
              <w:rPr>
                <w:noProof w:val="0"/>
              </w:rPr>
            </w:pPr>
            <w:r w:rsidRPr="008D2048">
              <w:t>VR193873</w:t>
            </w:r>
          </w:p>
        </w:tc>
        <w:tc>
          <w:tcPr>
            <w:tcW w:w="2030" w:type="dxa"/>
          </w:tcPr>
          <w:p w14:paraId="2020F5B5" w14:textId="77777777" w:rsidR="00CF203A" w:rsidRPr="000E539D" w:rsidRDefault="00CF203A" w:rsidP="00657C80">
            <w:pPr>
              <w:pStyle w:val="TableText"/>
              <w:rPr>
                <w:noProof w:val="0"/>
              </w:rPr>
            </w:pPr>
            <w:r w:rsidRPr="008D2048">
              <w:t>Receptive</w:t>
            </w:r>
          </w:p>
        </w:tc>
        <w:tc>
          <w:tcPr>
            <w:tcW w:w="1008" w:type="dxa"/>
          </w:tcPr>
          <w:p w14:paraId="2B7EEE62" w14:textId="77777777" w:rsidR="00CF203A" w:rsidRPr="000E539D" w:rsidRDefault="00CF203A" w:rsidP="00943104">
            <w:pPr>
              <w:pStyle w:val="TableText"/>
              <w:ind w:right="144"/>
              <w:rPr>
                <w:noProof w:val="0"/>
              </w:rPr>
            </w:pPr>
            <w:r w:rsidRPr="008D2048">
              <w:t>0.65</w:t>
            </w:r>
          </w:p>
        </w:tc>
        <w:tc>
          <w:tcPr>
            <w:tcW w:w="1296" w:type="dxa"/>
          </w:tcPr>
          <w:p w14:paraId="3F8BDFF9" w14:textId="77777777" w:rsidR="00CF203A" w:rsidRPr="000E539D" w:rsidRDefault="00CF203A" w:rsidP="00A83680">
            <w:pPr>
              <w:pStyle w:val="TableText"/>
              <w:ind w:right="216"/>
              <w:rPr>
                <w:noProof w:val="0"/>
              </w:rPr>
            </w:pPr>
            <w:r w:rsidRPr="008D2048">
              <w:t>0.69</w:t>
            </w:r>
          </w:p>
        </w:tc>
        <w:tc>
          <w:tcPr>
            <w:tcW w:w="1350" w:type="dxa"/>
          </w:tcPr>
          <w:p w14:paraId="741C1A09" w14:textId="77777777" w:rsidR="00CF203A" w:rsidRPr="000E539D" w:rsidRDefault="00CF203A" w:rsidP="00A83680">
            <w:pPr>
              <w:pStyle w:val="TableText"/>
              <w:ind w:right="216"/>
              <w:rPr>
                <w:noProof w:val="0"/>
              </w:rPr>
            </w:pPr>
            <w:r w:rsidRPr="008D2048">
              <w:t>-0.26</w:t>
            </w:r>
          </w:p>
        </w:tc>
        <w:tc>
          <w:tcPr>
            <w:tcW w:w="1484" w:type="dxa"/>
          </w:tcPr>
          <w:p w14:paraId="751FCF84" w14:textId="77777777" w:rsidR="00CF203A" w:rsidRPr="000E539D" w:rsidRDefault="00CF203A" w:rsidP="00A83680">
            <w:pPr>
              <w:pStyle w:val="TableText"/>
              <w:ind w:right="216"/>
              <w:rPr>
                <w:noProof w:val="0"/>
              </w:rPr>
            </w:pPr>
            <w:r w:rsidRPr="008045FF">
              <w:t>N/A</w:t>
            </w:r>
          </w:p>
        </w:tc>
      </w:tr>
      <w:tr w:rsidR="00CF203A" w:rsidRPr="000E539D" w14:paraId="3BD7C9A0" w14:textId="77777777" w:rsidTr="00E851FC">
        <w:tc>
          <w:tcPr>
            <w:tcW w:w="1351" w:type="dxa"/>
          </w:tcPr>
          <w:p w14:paraId="3427D9EC" w14:textId="77777777" w:rsidR="00CF203A" w:rsidRPr="000E539D" w:rsidRDefault="00CF203A" w:rsidP="00657C80">
            <w:pPr>
              <w:pStyle w:val="TableText"/>
              <w:rPr>
                <w:noProof w:val="0"/>
              </w:rPr>
            </w:pPr>
            <w:r w:rsidRPr="008D2048">
              <w:t>VR193816</w:t>
            </w:r>
          </w:p>
        </w:tc>
        <w:tc>
          <w:tcPr>
            <w:tcW w:w="2030" w:type="dxa"/>
          </w:tcPr>
          <w:p w14:paraId="77DFF1AC" w14:textId="77777777" w:rsidR="00CF203A" w:rsidRPr="000E539D" w:rsidRDefault="00CF203A" w:rsidP="00657C80">
            <w:pPr>
              <w:pStyle w:val="TableText"/>
              <w:rPr>
                <w:noProof w:val="0"/>
              </w:rPr>
            </w:pPr>
            <w:r w:rsidRPr="008D2048">
              <w:t>Receptive</w:t>
            </w:r>
          </w:p>
        </w:tc>
        <w:tc>
          <w:tcPr>
            <w:tcW w:w="1008" w:type="dxa"/>
          </w:tcPr>
          <w:p w14:paraId="65474380" w14:textId="77777777" w:rsidR="00CF203A" w:rsidRPr="000E539D" w:rsidRDefault="00CF203A" w:rsidP="00943104">
            <w:pPr>
              <w:pStyle w:val="TableText"/>
              <w:ind w:right="144"/>
              <w:rPr>
                <w:noProof w:val="0"/>
              </w:rPr>
            </w:pPr>
            <w:r w:rsidRPr="008D2048">
              <w:t>0.72</w:t>
            </w:r>
          </w:p>
        </w:tc>
        <w:tc>
          <w:tcPr>
            <w:tcW w:w="1296" w:type="dxa"/>
          </w:tcPr>
          <w:p w14:paraId="79F5749E" w14:textId="77777777" w:rsidR="00CF203A" w:rsidRPr="000E539D" w:rsidRDefault="00CF203A" w:rsidP="00A83680">
            <w:pPr>
              <w:pStyle w:val="TableText"/>
              <w:ind w:right="216"/>
              <w:rPr>
                <w:noProof w:val="0"/>
              </w:rPr>
            </w:pPr>
            <w:r w:rsidRPr="008D2048">
              <w:t>0.74</w:t>
            </w:r>
          </w:p>
        </w:tc>
        <w:tc>
          <w:tcPr>
            <w:tcW w:w="1350" w:type="dxa"/>
          </w:tcPr>
          <w:p w14:paraId="5887B98C" w14:textId="77777777" w:rsidR="00CF203A" w:rsidRPr="000E539D" w:rsidRDefault="00CF203A" w:rsidP="00A83680">
            <w:pPr>
              <w:pStyle w:val="TableText"/>
              <w:ind w:right="216"/>
              <w:rPr>
                <w:noProof w:val="0"/>
              </w:rPr>
            </w:pPr>
            <w:r w:rsidRPr="008D2048">
              <w:t>-0.09</w:t>
            </w:r>
          </w:p>
        </w:tc>
        <w:tc>
          <w:tcPr>
            <w:tcW w:w="1484" w:type="dxa"/>
          </w:tcPr>
          <w:p w14:paraId="69E61C47" w14:textId="77777777" w:rsidR="00CF203A" w:rsidRPr="000E539D" w:rsidRDefault="00CF203A" w:rsidP="00A83680">
            <w:pPr>
              <w:pStyle w:val="TableText"/>
              <w:ind w:right="216"/>
              <w:rPr>
                <w:noProof w:val="0"/>
              </w:rPr>
            </w:pPr>
            <w:r w:rsidRPr="008045FF">
              <w:t>N/A</w:t>
            </w:r>
          </w:p>
        </w:tc>
      </w:tr>
      <w:tr w:rsidR="00CF203A" w:rsidRPr="000E539D" w14:paraId="461F83DC" w14:textId="77777777" w:rsidTr="00E851FC">
        <w:tc>
          <w:tcPr>
            <w:tcW w:w="1351" w:type="dxa"/>
          </w:tcPr>
          <w:p w14:paraId="605EE64D" w14:textId="77777777" w:rsidR="00CF203A" w:rsidRPr="000E539D" w:rsidRDefault="00CF203A" w:rsidP="00657C80">
            <w:pPr>
              <w:pStyle w:val="TableText"/>
              <w:rPr>
                <w:noProof w:val="0"/>
              </w:rPr>
            </w:pPr>
            <w:r w:rsidRPr="008D2048">
              <w:t>VR140204</w:t>
            </w:r>
          </w:p>
        </w:tc>
        <w:tc>
          <w:tcPr>
            <w:tcW w:w="2030" w:type="dxa"/>
          </w:tcPr>
          <w:p w14:paraId="33B5F662" w14:textId="77777777" w:rsidR="00CF203A" w:rsidRPr="000E539D" w:rsidRDefault="00CF203A" w:rsidP="00657C80">
            <w:pPr>
              <w:pStyle w:val="TableText"/>
              <w:rPr>
                <w:noProof w:val="0"/>
              </w:rPr>
            </w:pPr>
            <w:r w:rsidRPr="008D2048">
              <w:t>Receptive</w:t>
            </w:r>
          </w:p>
        </w:tc>
        <w:tc>
          <w:tcPr>
            <w:tcW w:w="1008" w:type="dxa"/>
          </w:tcPr>
          <w:p w14:paraId="66B9E258" w14:textId="77777777" w:rsidR="00CF203A" w:rsidRPr="000E539D" w:rsidRDefault="00CF203A" w:rsidP="00943104">
            <w:pPr>
              <w:pStyle w:val="TableText"/>
              <w:ind w:right="144"/>
              <w:rPr>
                <w:noProof w:val="0"/>
              </w:rPr>
            </w:pPr>
            <w:r w:rsidRPr="008D2048">
              <w:t>0.63</w:t>
            </w:r>
          </w:p>
        </w:tc>
        <w:tc>
          <w:tcPr>
            <w:tcW w:w="1296" w:type="dxa"/>
          </w:tcPr>
          <w:p w14:paraId="042D3485" w14:textId="77777777" w:rsidR="00CF203A" w:rsidRPr="000E539D" w:rsidRDefault="00CF203A" w:rsidP="00A83680">
            <w:pPr>
              <w:pStyle w:val="TableText"/>
              <w:ind w:right="216"/>
              <w:rPr>
                <w:noProof w:val="0"/>
              </w:rPr>
            </w:pPr>
            <w:r w:rsidRPr="008D2048">
              <w:t>0.67</w:t>
            </w:r>
          </w:p>
        </w:tc>
        <w:tc>
          <w:tcPr>
            <w:tcW w:w="1350" w:type="dxa"/>
          </w:tcPr>
          <w:p w14:paraId="55449108" w14:textId="77777777" w:rsidR="00CF203A" w:rsidRPr="000E539D" w:rsidRDefault="00CF203A" w:rsidP="00A83680">
            <w:pPr>
              <w:pStyle w:val="TableText"/>
              <w:ind w:right="216"/>
              <w:rPr>
                <w:noProof w:val="0"/>
              </w:rPr>
            </w:pPr>
            <w:r w:rsidRPr="008D2048">
              <w:t>0.16</w:t>
            </w:r>
          </w:p>
        </w:tc>
        <w:tc>
          <w:tcPr>
            <w:tcW w:w="1484" w:type="dxa"/>
          </w:tcPr>
          <w:p w14:paraId="427CBB05" w14:textId="77777777" w:rsidR="00CF203A" w:rsidRPr="000E539D" w:rsidRDefault="00CF203A" w:rsidP="00A83680">
            <w:pPr>
              <w:pStyle w:val="TableText"/>
              <w:ind w:right="216"/>
              <w:rPr>
                <w:noProof w:val="0"/>
              </w:rPr>
            </w:pPr>
            <w:r w:rsidRPr="008045FF">
              <w:t>N/A</w:t>
            </w:r>
          </w:p>
        </w:tc>
      </w:tr>
      <w:tr w:rsidR="00CF203A" w:rsidRPr="000E539D" w14:paraId="4DC7001C" w14:textId="77777777" w:rsidTr="00E851FC">
        <w:tc>
          <w:tcPr>
            <w:tcW w:w="1351" w:type="dxa"/>
          </w:tcPr>
          <w:p w14:paraId="42126EFB" w14:textId="77777777" w:rsidR="00CF203A" w:rsidRPr="000E539D" w:rsidRDefault="00CF203A" w:rsidP="00657C80">
            <w:pPr>
              <w:pStyle w:val="TableText"/>
              <w:rPr>
                <w:noProof w:val="0"/>
              </w:rPr>
            </w:pPr>
            <w:r w:rsidRPr="008D2048">
              <w:t>VR140495</w:t>
            </w:r>
          </w:p>
        </w:tc>
        <w:tc>
          <w:tcPr>
            <w:tcW w:w="2030" w:type="dxa"/>
          </w:tcPr>
          <w:p w14:paraId="583867C7" w14:textId="77777777" w:rsidR="00CF203A" w:rsidRPr="000E539D" w:rsidRDefault="00CF203A" w:rsidP="00657C80">
            <w:pPr>
              <w:pStyle w:val="TableText"/>
              <w:rPr>
                <w:noProof w:val="0"/>
              </w:rPr>
            </w:pPr>
            <w:r w:rsidRPr="008D2048">
              <w:t>Receptive</w:t>
            </w:r>
          </w:p>
        </w:tc>
        <w:tc>
          <w:tcPr>
            <w:tcW w:w="1008" w:type="dxa"/>
          </w:tcPr>
          <w:p w14:paraId="06F219E8" w14:textId="77777777" w:rsidR="00CF203A" w:rsidRPr="000E539D" w:rsidRDefault="00CF203A" w:rsidP="00943104">
            <w:pPr>
              <w:pStyle w:val="TableText"/>
              <w:ind w:right="144"/>
              <w:rPr>
                <w:noProof w:val="0"/>
              </w:rPr>
            </w:pPr>
            <w:r w:rsidRPr="008D2048">
              <w:t>0.73</w:t>
            </w:r>
          </w:p>
        </w:tc>
        <w:tc>
          <w:tcPr>
            <w:tcW w:w="1296" w:type="dxa"/>
          </w:tcPr>
          <w:p w14:paraId="10D8A03E" w14:textId="77777777" w:rsidR="00CF203A" w:rsidRPr="000E539D" w:rsidRDefault="00CF203A" w:rsidP="00A83680">
            <w:pPr>
              <w:pStyle w:val="TableText"/>
              <w:ind w:right="216"/>
              <w:rPr>
                <w:noProof w:val="0"/>
              </w:rPr>
            </w:pPr>
            <w:r w:rsidRPr="008D2048">
              <w:t>0.75</w:t>
            </w:r>
          </w:p>
        </w:tc>
        <w:tc>
          <w:tcPr>
            <w:tcW w:w="1350" w:type="dxa"/>
          </w:tcPr>
          <w:p w14:paraId="61881E86" w14:textId="77777777" w:rsidR="00CF203A" w:rsidRPr="000E539D" w:rsidRDefault="00CF203A" w:rsidP="00A83680">
            <w:pPr>
              <w:pStyle w:val="TableText"/>
              <w:ind w:right="216"/>
              <w:rPr>
                <w:noProof w:val="0"/>
              </w:rPr>
            </w:pPr>
            <w:r w:rsidRPr="008D2048">
              <w:t>-0.13</w:t>
            </w:r>
          </w:p>
        </w:tc>
        <w:tc>
          <w:tcPr>
            <w:tcW w:w="1484" w:type="dxa"/>
          </w:tcPr>
          <w:p w14:paraId="3E07D6C4" w14:textId="77777777" w:rsidR="00CF203A" w:rsidRPr="000E539D" w:rsidRDefault="00CF203A" w:rsidP="00A83680">
            <w:pPr>
              <w:pStyle w:val="TableText"/>
              <w:ind w:right="216"/>
              <w:rPr>
                <w:noProof w:val="0"/>
              </w:rPr>
            </w:pPr>
            <w:r w:rsidRPr="008045FF">
              <w:t>N/A</w:t>
            </w:r>
          </w:p>
        </w:tc>
      </w:tr>
      <w:tr w:rsidR="00CF203A" w:rsidRPr="000E539D" w14:paraId="55FA4C19" w14:textId="77777777" w:rsidTr="00E851FC">
        <w:tc>
          <w:tcPr>
            <w:tcW w:w="1351" w:type="dxa"/>
          </w:tcPr>
          <w:p w14:paraId="665C0304" w14:textId="77777777" w:rsidR="00CF203A" w:rsidRPr="000E539D" w:rsidRDefault="00CF203A" w:rsidP="00657C80">
            <w:pPr>
              <w:pStyle w:val="TableText"/>
              <w:rPr>
                <w:noProof w:val="0"/>
              </w:rPr>
            </w:pPr>
            <w:r w:rsidRPr="008D2048">
              <w:t>VR140498</w:t>
            </w:r>
          </w:p>
        </w:tc>
        <w:tc>
          <w:tcPr>
            <w:tcW w:w="2030" w:type="dxa"/>
          </w:tcPr>
          <w:p w14:paraId="72ECB047" w14:textId="77777777" w:rsidR="00CF203A" w:rsidRPr="000E539D" w:rsidRDefault="00CF203A" w:rsidP="00657C80">
            <w:pPr>
              <w:pStyle w:val="TableText"/>
              <w:rPr>
                <w:noProof w:val="0"/>
              </w:rPr>
            </w:pPr>
            <w:r w:rsidRPr="008D2048">
              <w:t>Receptive</w:t>
            </w:r>
          </w:p>
        </w:tc>
        <w:tc>
          <w:tcPr>
            <w:tcW w:w="1008" w:type="dxa"/>
          </w:tcPr>
          <w:p w14:paraId="7D338F59" w14:textId="77777777" w:rsidR="00CF203A" w:rsidRPr="000E539D" w:rsidRDefault="00CF203A" w:rsidP="00943104">
            <w:pPr>
              <w:pStyle w:val="TableText"/>
              <w:ind w:right="144"/>
              <w:rPr>
                <w:noProof w:val="0"/>
              </w:rPr>
            </w:pPr>
            <w:r w:rsidRPr="008D2048">
              <w:t>0.69</w:t>
            </w:r>
          </w:p>
        </w:tc>
        <w:tc>
          <w:tcPr>
            <w:tcW w:w="1296" w:type="dxa"/>
          </w:tcPr>
          <w:p w14:paraId="3E0F3767" w14:textId="77777777" w:rsidR="00CF203A" w:rsidRPr="000E539D" w:rsidRDefault="00CF203A" w:rsidP="00A83680">
            <w:pPr>
              <w:pStyle w:val="TableText"/>
              <w:ind w:right="216"/>
              <w:rPr>
                <w:noProof w:val="0"/>
              </w:rPr>
            </w:pPr>
            <w:r w:rsidRPr="008D2048">
              <w:t>0.71</w:t>
            </w:r>
          </w:p>
        </w:tc>
        <w:tc>
          <w:tcPr>
            <w:tcW w:w="1350" w:type="dxa"/>
          </w:tcPr>
          <w:p w14:paraId="68CD3DD0" w14:textId="77777777" w:rsidR="00CF203A" w:rsidRPr="000E539D" w:rsidRDefault="00CF203A" w:rsidP="00A83680">
            <w:pPr>
              <w:pStyle w:val="TableText"/>
              <w:ind w:right="216"/>
              <w:rPr>
                <w:noProof w:val="0"/>
              </w:rPr>
            </w:pPr>
            <w:r w:rsidRPr="008D2048">
              <w:t>0.16</w:t>
            </w:r>
          </w:p>
        </w:tc>
        <w:tc>
          <w:tcPr>
            <w:tcW w:w="1484" w:type="dxa"/>
          </w:tcPr>
          <w:p w14:paraId="24C934C6" w14:textId="77777777" w:rsidR="00CF203A" w:rsidRPr="000E539D" w:rsidRDefault="00CF203A" w:rsidP="00A83680">
            <w:pPr>
              <w:pStyle w:val="TableText"/>
              <w:ind w:right="216"/>
              <w:rPr>
                <w:noProof w:val="0"/>
              </w:rPr>
            </w:pPr>
            <w:r w:rsidRPr="008045FF">
              <w:t>N/A</w:t>
            </w:r>
          </w:p>
        </w:tc>
      </w:tr>
      <w:tr w:rsidR="00CF203A" w:rsidRPr="000E539D" w14:paraId="07FFFF64" w14:textId="77777777" w:rsidTr="00E851FC">
        <w:tc>
          <w:tcPr>
            <w:tcW w:w="1351" w:type="dxa"/>
          </w:tcPr>
          <w:p w14:paraId="7E462F73" w14:textId="77777777" w:rsidR="00CF203A" w:rsidRPr="000E539D" w:rsidRDefault="00CF203A" w:rsidP="00657C80">
            <w:pPr>
              <w:pStyle w:val="TableText"/>
              <w:rPr>
                <w:noProof w:val="0"/>
              </w:rPr>
            </w:pPr>
            <w:r w:rsidRPr="008D2048">
              <w:t>VR140501</w:t>
            </w:r>
          </w:p>
        </w:tc>
        <w:tc>
          <w:tcPr>
            <w:tcW w:w="2030" w:type="dxa"/>
          </w:tcPr>
          <w:p w14:paraId="65973CD8" w14:textId="77777777" w:rsidR="00CF203A" w:rsidRPr="000E539D" w:rsidRDefault="00CF203A" w:rsidP="00657C80">
            <w:pPr>
              <w:pStyle w:val="TableText"/>
              <w:rPr>
                <w:noProof w:val="0"/>
              </w:rPr>
            </w:pPr>
            <w:r w:rsidRPr="008D2048">
              <w:t>Receptive</w:t>
            </w:r>
          </w:p>
        </w:tc>
        <w:tc>
          <w:tcPr>
            <w:tcW w:w="1008" w:type="dxa"/>
          </w:tcPr>
          <w:p w14:paraId="76062439" w14:textId="77777777" w:rsidR="00CF203A" w:rsidRPr="000E539D" w:rsidRDefault="00CF203A" w:rsidP="00943104">
            <w:pPr>
              <w:pStyle w:val="TableText"/>
              <w:ind w:right="144"/>
              <w:rPr>
                <w:noProof w:val="0"/>
              </w:rPr>
            </w:pPr>
            <w:r w:rsidRPr="008D2048">
              <w:t>0.76</w:t>
            </w:r>
          </w:p>
        </w:tc>
        <w:tc>
          <w:tcPr>
            <w:tcW w:w="1296" w:type="dxa"/>
          </w:tcPr>
          <w:p w14:paraId="64A8A547" w14:textId="77777777" w:rsidR="00CF203A" w:rsidRPr="000E539D" w:rsidRDefault="00CF203A" w:rsidP="00A83680">
            <w:pPr>
              <w:pStyle w:val="TableText"/>
              <w:ind w:right="216"/>
              <w:rPr>
                <w:noProof w:val="0"/>
              </w:rPr>
            </w:pPr>
            <w:r w:rsidRPr="008D2048">
              <w:t>0.79</w:t>
            </w:r>
          </w:p>
        </w:tc>
        <w:tc>
          <w:tcPr>
            <w:tcW w:w="1350" w:type="dxa"/>
          </w:tcPr>
          <w:p w14:paraId="34D97753" w14:textId="77777777" w:rsidR="00CF203A" w:rsidRPr="000E539D" w:rsidRDefault="00CF203A" w:rsidP="00A83680">
            <w:pPr>
              <w:pStyle w:val="TableText"/>
              <w:ind w:right="216"/>
              <w:rPr>
                <w:noProof w:val="0"/>
              </w:rPr>
            </w:pPr>
            <w:r w:rsidRPr="008D2048">
              <w:t>0.07</w:t>
            </w:r>
          </w:p>
        </w:tc>
        <w:tc>
          <w:tcPr>
            <w:tcW w:w="1484" w:type="dxa"/>
          </w:tcPr>
          <w:p w14:paraId="15C37F86" w14:textId="77777777" w:rsidR="00CF203A" w:rsidRPr="000E539D" w:rsidRDefault="00CF203A" w:rsidP="00A83680">
            <w:pPr>
              <w:pStyle w:val="TableText"/>
              <w:ind w:right="216"/>
              <w:rPr>
                <w:noProof w:val="0"/>
              </w:rPr>
            </w:pPr>
            <w:r w:rsidRPr="008045FF">
              <w:t>N/A</w:t>
            </w:r>
          </w:p>
        </w:tc>
      </w:tr>
      <w:tr w:rsidR="00CF203A" w:rsidRPr="000E539D" w14:paraId="168C5F2D" w14:textId="77777777" w:rsidTr="00E851FC">
        <w:tc>
          <w:tcPr>
            <w:tcW w:w="1351" w:type="dxa"/>
          </w:tcPr>
          <w:p w14:paraId="02F54C4A" w14:textId="77777777" w:rsidR="00CF203A" w:rsidRPr="000E539D" w:rsidRDefault="00CF203A" w:rsidP="00657C80">
            <w:pPr>
              <w:pStyle w:val="TableText"/>
              <w:rPr>
                <w:noProof w:val="0"/>
              </w:rPr>
            </w:pPr>
            <w:r w:rsidRPr="008D2048">
              <w:t>VR130352</w:t>
            </w:r>
          </w:p>
        </w:tc>
        <w:tc>
          <w:tcPr>
            <w:tcW w:w="2030" w:type="dxa"/>
          </w:tcPr>
          <w:p w14:paraId="177C65C3" w14:textId="77777777" w:rsidR="00CF203A" w:rsidRPr="000E539D" w:rsidRDefault="00CF203A" w:rsidP="00657C80">
            <w:pPr>
              <w:pStyle w:val="TableText"/>
              <w:rPr>
                <w:noProof w:val="0"/>
              </w:rPr>
            </w:pPr>
            <w:r w:rsidRPr="008D2048">
              <w:t>Receptive</w:t>
            </w:r>
          </w:p>
        </w:tc>
        <w:tc>
          <w:tcPr>
            <w:tcW w:w="1008" w:type="dxa"/>
          </w:tcPr>
          <w:p w14:paraId="1A58AA22" w14:textId="77777777" w:rsidR="00CF203A" w:rsidRPr="000E539D" w:rsidRDefault="00CF203A" w:rsidP="00943104">
            <w:pPr>
              <w:pStyle w:val="TableText"/>
              <w:ind w:right="144"/>
              <w:rPr>
                <w:noProof w:val="0"/>
              </w:rPr>
            </w:pPr>
            <w:r w:rsidRPr="008D2048">
              <w:t>0.64</w:t>
            </w:r>
          </w:p>
        </w:tc>
        <w:tc>
          <w:tcPr>
            <w:tcW w:w="1296" w:type="dxa"/>
          </w:tcPr>
          <w:p w14:paraId="56839EFC" w14:textId="77777777" w:rsidR="00CF203A" w:rsidRPr="000E539D" w:rsidRDefault="00CF203A" w:rsidP="00A83680">
            <w:pPr>
              <w:pStyle w:val="TableText"/>
              <w:ind w:right="216"/>
              <w:rPr>
                <w:noProof w:val="0"/>
              </w:rPr>
            </w:pPr>
            <w:r w:rsidRPr="008D2048">
              <w:t>0.66</w:t>
            </w:r>
          </w:p>
        </w:tc>
        <w:tc>
          <w:tcPr>
            <w:tcW w:w="1350" w:type="dxa"/>
          </w:tcPr>
          <w:p w14:paraId="12771213" w14:textId="77777777" w:rsidR="00CF203A" w:rsidRPr="000E539D" w:rsidRDefault="00CF203A" w:rsidP="00A83680">
            <w:pPr>
              <w:pStyle w:val="TableText"/>
              <w:ind w:right="216"/>
              <w:rPr>
                <w:noProof w:val="0"/>
              </w:rPr>
            </w:pPr>
            <w:r w:rsidRPr="008D2048">
              <w:t>0.38</w:t>
            </w:r>
          </w:p>
        </w:tc>
        <w:tc>
          <w:tcPr>
            <w:tcW w:w="1484" w:type="dxa"/>
          </w:tcPr>
          <w:p w14:paraId="7CFD2549" w14:textId="77777777" w:rsidR="00CF203A" w:rsidRPr="000E539D" w:rsidRDefault="00CF203A" w:rsidP="00A83680">
            <w:pPr>
              <w:pStyle w:val="TableText"/>
              <w:ind w:right="216"/>
              <w:rPr>
                <w:noProof w:val="0"/>
              </w:rPr>
            </w:pPr>
            <w:r w:rsidRPr="008045FF">
              <w:t>N/A</w:t>
            </w:r>
          </w:p>
        </w:tc>
      </w:tr>
      <w:tr w:rsidR="00CF203A" w:rsidRPr="000E539D" w14:paraId="061C115B" w14:textId="77777777" w:rsidTr="00E851FC">
        <w:tc>
          <w:tcPr>
            <w:tcW w:w="1351" w:type="dxa"/>
          </w:tcPr>
          <w:p w14:paraId="222C0C5A" w14:textId="77777777" w:rsidR="00CF203A" w:rsidRPr="000E539D" w:rsidRDefault="00CF203A" w:rsidP="00657C80">
            <w:pPr>
              <w:pStyle w:val="TableText"/>
              <w:rPr>
                <w:noProof w:val="0"/>
              </w:rPr>
            </w:pPr>
            <w:r w:rsidRPr="008D2048">
              <w:t>VR130367</w:t>
            </w:r>
          </w:p>
        </w:tc>
        <w:tc>
          <w:tcPr>
            <w:tcW w:w="2030" w:type="dxa"/>
          </w:tcPr>
          <w:p w14:paraId="0EE2ABB8" w14:textId="77777777" w:rsidR="00CF203A" w:rsidRPr="000E539D" w:rsidRDefault="00CF203A" w:rsidP="00657C80">
            <w:pPr>
              <w:pStyle w:val="TableText"/>
              <w:rPr>
                <w:noProof w:val="0"/>
              </w:rPr>
            </w:pPr>
            <w:r w:rsidRPr="008D2048">
              <w:t>Receptive</w:t>
            </w:r>
          </w:p>
        </w:tc>
        <w:tc>
          <w:tcPr>
            <w:tcW w:w="1008" w:type="dxa"/>
          </w:tcPr>
          <w:p w14:paraId="28E26F36" w14:textId="77777777" w:rsidR="00CF203A" w:rsidRPr="000E539D" w:rsidRDefault="00CF203A" w:rsidP="00943104">
            <w:pPr>
              <w:pStyle w:val="TableText"/>
              <w:ind w:right="144"/>
              <w:rPr>
                <w:noProof w:val="0"/>
              </w:rPr>
            </w:pPr>
            <w:r w:rsidRPr="008D2048">
              <w:t>0.74</w:t>
            </w:r>
          </w:p>
        </w:tc>
        <w:tc>
          <w:tcPr>
            <w:tcW w:w="1296" w:type="dxa"/>
          </w:tcPr>
          <w:p w14:paraId="11D13B65" w14:textId="77777777" w:rsidR="00CF203A" w:rsidRPr="000E539D" w:rsidRDefault="00CF203A" w:rsidP="00A83680">
            <w:pPr>
              <w:pStyle w:val="TableText"/>
              <w:ind w:right="216"/>
              <w:rPr>
                <w:noProof w:val="0"/>
              </w:rPr>
            </w:pPr>
            <w:r w:rsidRPr="008D2048">
              <w:t>0.77</w:t>
            </w:r>
          </w:p>
        </w:tc>
        <w:tc>
          <w:tcPr>
            <w:tcW w:w="1350" w:type="dxa"/>
          </w:tcPr>
          <w:p w14:paraId="22E03DD4" w14:textId="77777777" w:rsidR="00CF203A" w:rsidRPr="000E539D" w:rsidRDefault="00CF203A" w:rsidP="00A83680">
            <w:pPr>
              <w:pStyle w:val="TableText"/>
              <w:ind w:right="216"/>
              <w:rPr>
                <w:noProof w:val="0"/>
              </w:rPr>
            </w:pPr>
            <w:r w:rsidRPr="008D2048">
              <w:t>-0.03</w:t>
            </w:r>
          </w:p>
        </w:tc>
        <w:tc>
          <w:tcPr>
            <w:tcW w:w="1484" w:type="dxa"/>
          </w:tcPr>
          <w:p w14:paraId="0FB0A0F8" w14:textId="77777777" w:rsidR="00CF203A" w:rsidRPr="000E539D" w:rsidRDefault="00CF203A" w:rsidP="00A83680">
            <w:pPr>
              <w:pStyle w:val="TableText"/>
              <w:ind w:right="216"/>
              <w:rPr>
                <w:noProof w:val="0"/>
              </w:rPr>
            </w:pPr>
            <w:r w:rsidRPr="008045FF">
              <w:t>N/A</w:t>
            </w:r>
          </w:p>
        </w:tc>
      </w:tr>
      <w:tr w:rsidR="00CF203A" w:rsidRPr="000E539D" w14:paraId="17473374" w14:textId="77777777" w:rsidTr="00E851FC">
        <w:tc>
          <w:tcPr>
            <w:tcW w:w="1351" w:type="dxa"/>
          </w:tcPr>
          <w:p w14:paraId="7DD27991" w14:textId="77777777" w:rsidR="00CF203A" w:rsidRPr="000E539D" w:rsidRDefault="00CF203A" w:rsidP="00657C80">
            <w:pPr>
              <w:pStyle w:val="TableText"/>
              <w:rPr>
                <w:noProof w:val="0"/>
              </w:rPr>
            </w:pPr>
            <w:r w:rsidRPr="008D2048">
              <w:t>VR130401</w:t>
            </w:r>
          </w:p>
        </w:tc>
        <w:tc>
          <w:tcPr>
            <w:tcW w:w="2030" w:type="dxa"/>
          </w:tcPr>
          <w:p w14:paraId="0E8EA1A5" w14:textId="77777777" w:rsidR="00CF203A" w:rsidRPr="000E539D" w:rsidRDefault="00CF203A" w:rsidP="00657C80">
            <w:pPr>
              <w:pStyle w:val="TableText"/>
              <w:rPr>
                <w:noProof w:val="0"/>
              </w:rPr>
            </w:pPr>
            <w:r w:rsidRPr="008D2048">
              <w:t>Receptive</w:t>
            </w:r>
          </w:p>
        </w:tc>
        <w:tc>
          <w:tcPr>
            <w:tcW w:w="1008" w:type="dxa"/>
          </w:tcPr>
          <w:p w14:paraId="10DBF50F" w14:textId="77777777" w:rsidR="00CF203A" w:rsidRPr="000E539D" w:rsidRDefault="00CF203A" w:rsidP="00943104">
            <w:pPr>
              <w:pStyle w:val="TableText"/>
              <w:ind w:right="144"/>
              <w:rPr>
                <w:noProof w:val="0"/>
              </w:rPr>
            </w:pPr>
            <w:r w:rsidRPr="008D2048">
              <w:t>0.7</w:t>
            </w:r>
            <w:r>
              <w:t>0</w:t>
            </w:r>
          </w:p>
        </w:tc>
        <w:tc>
          <w:tcPr>
            <w:tcW w:w="1296" w:type="dxa"/>
          </w:tcPr>
          <w:p w14:paraId="61550A2D" w14:textId="77777777" w:rsidR="00CF203A" w:rsidRPr="000E539D" w:rsidRDefault="00CF203A" w:rsidP="00A83680">
            <w:pPr>
              <w:pStyle w:val="TableText"/>
              <w:ind w:right="216"/>
              <w:rPr>
                <w:noProof w:val="0"/>
              </w:rPr>
            </w:pPr>
            <w:r w:rsidRPr="008D2048">
              <w:t>0.72</w:t>
            </w:r>
          </w:p>
        </w:tc>
        <w:tc>
          <w:tcPr>
            <w:tcW w:w="1350" w:type="dxa"/>
          </w:tcPr>
          <w:p w14:paraId="1674565D" w14:textId="77777777" w:rsidR="00CF203A" w:rsidRPr="000E539D" w:rsidRDefault="00CF203A" w:rsidP="00A83680">
            <w:pPr>
              <w:pStyle w:val="TableText"/>
              <w:ind w:right="216"/>
              <w:rPr>
                <w:noProof w:val="0"/>
              </w:rPr>
            </w:pPr>
            <w:r w:rsidRPr="008D2048">
              <w:t>0.28</w:t>
            </w:r>
          </w:p>
        </w:tc>
        <w:tc>
          <w:tcPr>
            <w:tcW w:w="1484" w:type="dxa"/>
          </w:tcPr>
          <w:p w14:paraId="0821E47D" w14:textId="77777777" w:rsidR="00CF203A" w:rsidRPr="000E539D" w:rsidRDefault="00CF203A" w:rsidP="00A83680">
            <w:pPr>
              <w:pStyle w:val="TableText"/>
              <w:ind w:right="216"/>
              <w:rPr>
                <w:noProof w:val="0"/>
              </w:rPr>
            </w:pPr>
            <w:r w:rsidRPr="008045FF">
              <w:t>N/A</w:t>
            </w:r>
          </w:p>
        </w:tc>
      </w:tr>
      <w:tr w:rsidR="00CF203A" w:rsidRPr="000E539D" w14:paraId="264F90DF" w14:textId="77777777" w:rsidTr="00E851FC">
        <w:tc>
          <w:tcPr>
            <w:tcW w:w="1351" w:type="dxa"/>
          </w:tcPr>
          <w:p w14:paraId="218DAAC8" w14:textId="77777777" w:rsidR="00CF203A" w:rsidRPr="000E539D" w:rsidRDefault="00CF203A" w:rsidP="00657C80">
            <w:pPr>
              <w:pStyle w:val="TableText"/>
              <w:rPr>
                <w:noProof w:val="0"/>
              </w:rPr>
            </w:pPr>
            <w:r w:rsidRPr="008D2048">
              <w:t>VR130125</w:t>
            </w:r>
          </w:p>
        </w:tc>
        <w:tc>
          <w:tcPr>
            <w:tcW w:w="2030" w:type="dxa"/>
          </w:tcPr>
          <w:p w14:paraId="52DD72A0" w14:textId="77777777" w:rsidR="00CF203A" w:rsidRPr="000E539D" w:rsidRDefault="00CF203A" w:rsidP="00657C80">
            <w:pPr>
              <w:pStyle w:val="TableText"/>
              <w:rPr>
                <w:noProof w:val="0"/>
              </w:rPr>
            </w:pPr>
            <w:r w:rsidRPr="008D2048">
              <w:t>Receptive</w:t>
            </w:r>
          </w:p>
        </w:tc>
        <w:tc>
          <w:tcPr>
            <w:tcW w:w="1008" w:type="dxa"/>
          </w:tcPr>
          <w:p w14:paraId="14835844" w14:textId="77777777" w:rsidR="00CF203A" w:rsidRPr="000E539D" w:rsidRDefault="00CF203A" w:rsidP="00943104">
            <w:pPr>
              <w:pStyle w:val="TableText"/>
              <w:ind w:right="144"/>
              <w:rPr>
                <w:noProof w:val="0"/>
              </w:rPr>
            </w:pPr>
            <w:r w:rsidRPr="008D2048">
              <w:t>0.69</w:t>
            </w:r>
          </w:p>
        </w:tc>
        <w:tc>
          <w:tcPr>
            <w:tcW w:w="1296" w:type="dxa"/>
          </w:tcPr>
          <w:p w14:paraId="0DDDF103" w14:textId="77777777" w:rsidR="00CF203A" w:rsidRPr="000E539D" w:rsidRDefault="00CF203A" w:rsidP="00A83680">
            <w:pPr>
              <w:pStyle w:val="TableText"/>
              <w:ind w:right="216"/>
              <w:rPr>
                <w:noProof w:val="0"/>
              </w:rPr>
            </w:pPr>
            <w:r w:rsidRPr="008D2048">
              <w:t>0.7</w:t>
            </w:r>
            <w:r>
              <w:t>0</w:t>
            </w:r>
          </w:p>
        </w:tc>
        <w:tc>
          <w:tcPr>
            <w:tcW w:w="1350" w:type="dxa"/>
          </w:tcPr>
          <w:p w14:paraId="1673BE6F" w14:textId="77777777" w:rsidR="00CF203A" w:rsidRPr="000E539D" w:rsidRDefault="00CF203A" w:rsidP="00A83680">
            <w:pPr>
              <w:pStyle w:val="TableText"/>
              <w:ind w:right="216"/>
              <w:rPr>
                <w:noProof w:val="0"/>
              </w:rPr>
            </w:pPr>
            <w:r w:rsidRPr="008D2048">
              <w:t>0.26</w:t>
            </w:r>
          </w:p>
        </w:tc>
        <w:tc>
          <w:tcPr>
            <w:tcW w:w="1484" w:type="dxa"/>
          </w:tcPr>
          <w:p w14:paraId="715D6098" w14:textId="77777777" w:rsidR="00CF203A" w:rsidRPr="000E539D" w:rsidRDefault="00CF203A" w:rsidP="00A83680">
            <w:pPr>
              <w:pStyle w:val="TableText"/>
              <w:ind w:right="216"/>
              <w:rPr>
                <w:noProof w:val="0"/>
              </w:rPr>
            </w:pPr>
            <w:r w:rsidRPr="008045FF">
              <w:t>N/A</w:t>
            </w:r>
          </w:p>
        </w:tc>
      </w:tr>
      <w:tr w:rsidR="00CF203A" w:rsidRPr="000E539D" w14:paraId="49E14BAA" w14:textId="77777777" w:rsidTr="00E851FC">
        <w:tc>
          <w:tcPr>
            <w:tcW w:w="1351" w:type="dxa"/>
          </w:tcPr>
          <w:p w14:paraId="557572FB" w14:textId="77777777" w:rsidR="00CF203A" w:rsidRPr="000E539D" w:rsidRDefault="00CF203A" w:rsidP="00657C80">
            <w:pPr>
              <w:pStyle w:val="TableText"/>
              <w:rPr>
                <w:noProof w:val="0"/>
              </w:rPr>
            </w:pPr>
            <w:r w:rsidRPr="008D2048">
              <w:t>VR130141</w:t>
            </w:r>
          </w:p>
        </w:tc>
        <w:tc>
          <w:tcPr>
            <w:tcW w:w="2030" w:type="dxa"/>
          </w:tcPr>
          <w:p w14:paraId="15C8FB53" w14:textId="77777777" w:rsidR="00CF203A" w:rsidRPr="000E539D" w:rsidRDefault="00CF203A" w:rsidP="00657C80">
            <w:pPr>
              <w:pStyle w:val="TableText"/>
              <w:rPr>
                <w:noProof w:val="0"/>
              </w:rPr>
            </w:pPr>
            <w:r w:rsidRPr="008D2048">
              <w:t>Receptive</w:t>
            </w:r>
          </w:p>
        </w:tc>
        <w:tc>
          <w:tcPr>
            <w:tcW w:w="1008" w:type="dxa"/>
          </w:tcPr>
          <w:p w14:paraId="5A5E6775" w14:textId="77777777" w:rsidR="00CF203A" w:rsidRPr="000E539D" w:rsidRDefault="00CF203A" w:rsidP="00943104">
            <w:pPr>
              <w:pStyle w:val="TableText"/>
              <w:ind w:right="144"/>
              <w:rPr>
                <w:noProof w:val="0"/>
              </w:rPr>
            </w:pPr>
            <w:r w:rsidRPr="008D2048">
              <w:t>0.63</w:t>
            </w:r>
          </w:p>
        </w:tc>
        <w:tc>
          <w:tcPr>
            <w:tcW w:w="1296" w:type="dxa"/>
          </w:tcPr>
          <w:p w14:paraId="72B3D834" w14:textId="77777777" w:rsidR="00CF203A" w:rsidRPr="000E539D" w:rsidRDefault="00CF203A" w:rsidP="00A83680">
            <w:pPr>
              <w:pStyle w:val="TableText"/>
              <w:ind w:right="216"/>
              <w:rPr>
                <w:noProof w:val="0"/>
              </w:rPr>
            </w:pPr>
            <w:r w:rsidRPr="008D2048">
              <w:t>0.65</w:t>
            </w:r>
          </w:p>
        </w:tc>
        <w:tc>
          <w:tcPr>
            <w:tcW w:w="1350" w:type="dxa"/>
          </w:tcPr>
          <w:p w14:paraId="787A47E3" w14:textId="77777777" w:rsidR="00CF203A" w:rsidRPr="000E539D" w:rsidRDefault="00CF203A" w:rsidP="00A83680">
            <w:pPr>
              <w:pStyle w:val="TableText"/>
              <w:ind w:right="216"/>
              <w:rPr>
                <w:noProof w:val="0"/>
              </w:rPr>
            </w:pPr>
            <w:r w:rsidRPr="008D2048">
              <w:t>0.15</w:t>
            </w:r>
          </w:p>
        </w:tc>
        <w:tc>
          <w:tcPr>
            <w:tcW w:w="1484" w:type="dxa"/>
          </w:tcPr>
          <w:p w14:paraId="0624B931" w14:textId="77777777" w:rsidR="00CF203A" w:rsidRPr="000E539D" w:rsidRDefault="00CF203A" w:rsidP="00A83680">
            <w:pPr>
              <w:pStyle w:val="TableText"/>
              <w:ind w:right="216"/>
              <w:rPr>
                <w:noProof w:val="0"/>
              </w:rPr>
            </w:pPr>
            <w:r w:rsidRPr="008045FF">
              <w:t>N/A</w:t>
            </w:r>
          </w:p>
        </w:tc>
      </w:tr>
      <w:tr w:rsidR="00CF203A" w:rsidRPr="000E539D" w14:paraId="000F088C" w14:textId="77777777" w:rsidTr="00E851FC">
        <w:tc>
          <w:tcPr>
            <w:tcW w:w="1351" w:type="dxa"/>
          </w:tcPr>
          <w:p w14:paraId="6320A1CE" w14:textId="77777777" w:rsidR="00CF203A" w:rsidRPr="000E539D" w:rsidRDefault="00CF203A" w:rsidP="00657C80">
            <w:pPr>
              <w:pStyle w:val="TableText"/>
              <w:rPr>
                <w:noProof w:val="0"/>
              </w:rPr>
            </w:pPr>
            <w:r w:rsidRPr="008D2048">
              <w:t>VR130233</w:t>
            </w:r>
          </w:p>
        </w:tc>
        <w:tc>
          <w:tcPr>
            <w:tcW w:w="2030" w:type="dxa"/>
          </w:tcPr>
          <w:p w14:paraId="75EC4EFF" w14:textId="77777777" w:rsidR="00CF203A" w:rsidRPr="000E539D" w:rsidRDefault="00CF203A" w:rsidP="00657C80">
            <w:pPr>
              <w:pStyle w:val="TableText"/>
              <w:rPr>
                <w:noProof w:val="0"/>
              </w:rPr>
            </w:pPr>
            <w:r w:rsidRPr="008D2048">
              <w:t>Receptive</w:t>
            </w:r>
          </w:p>
        </w:tc>
        <w:tc>
          <w:tcPr>
            <w:tcW w:w="1008" w:type="dxa"/>
          </w:tcPr>
          <w:p w14:paraId="059F93D0" w14:textId="77777777" w:rsidR="00CF203A" w:rsidRPr="000E539D" w:rsidRDefault="00CF203A" w:rsidP="00943104">
            <w:pPr>
              <w:pStyle w:val="TableText"/>
              <w:ind w:right="144"/>
              <w:rPr>
                <w:noProof w:val="0"/>
              </w:rPr>
            </w:pPr>
            <w:r w:rsidRPr="008D2048">
              <w:t>0.63</w:t>
            </w:r>
          </w:p>
        </w:tc>
        <w:tc>
          <w:tcPr>
            <w:tcW w:w="1296" w:type="dxa"/>
          </w:tcPr>
          <w:p w14:paraId="55F639C0" w14:textId="77777777" w:rsidR="00CF203A" w:rsidRPr="000E539D" w:rsidRDefault="00CF203A" w:rsidP="00A83680">
            <w:pPr>
              <w:pStyle w:val="TableText"/>
              <w:ind w:right="216"/>
              <w:rPr>
                <w:noProof w:val="0"/>
              </w:rPr>
            </w:pPr>
            <w:r w:rsidRPr="008D2048">
              <w:t>0.65</w:t>
            </w:r>
          </w:p>
        </w:tc>
        <w:tc>
          <w:tcPr>
            <w:tcW w:w="1350" w:type="dxa"/>
          </w:tcPr>
          <w:p w14:paraId="62125483" w14:textId="77777777" w:rsidR="00CF203A" w:rsidRPr="000E539D" w:rsidRDefault="00CF203A" w:rsidP="00A83680">
            <w:pPr>
              <w:pStyle w:val="TableText"/>
              <w:ind w:right="216"/>
              <w:rPr>
                <w:noProof w:val="0"/>
              </w:rPr>
            </w:pPr>
            <w:r w:rsidRPr="008D2048">
              <w:t>0.32</w:t>
            </w:r>
          </w:p>
        </w:tc>
        <w:tc>
          <w:tcPr>
            <w:tcW w:w="1484" w:type="dxa"/>
          </w:tcPr>
          <w:p w14:paraId="744116A7" w14:textId="77777777" w:rsidR="00CF203A" w:rsidRPr="000E539D" w:rsidRDefault="00CF203A" w:rsidP="00A83680">
            <w:pPr>
              <w:pStyle w:val="TableText"/>
              <w:ind w:right="216"/>
              <w:rPr>
                <w:noProof w:val="0"/>
              </w:rPr>
            </w:pPr>
            <w:r w:rsidRPr="008045FF">
              <w:t>N/A</w:t>
            </w:r>
          </w:p>
        </w:tc>
      </w:tr>
      <w:tr w:rsidR="00CF203A" w:rsidRPr="000E539D" w14:paraId="38887AF6" w14:textId="77777777" w:rsidTr="00E851FC">
        <w:tc>
          <w:tcPr>
            <w:tcW w:w="1351" w:type="dxa"/>
          </w:tcPr>
          <w:p w14:paraId="5BC78A58" w14:textId="77777777" w:rsidR="00CF203A" w:rsidRPr="000E539D" w:rsidRDefault="00CF203A" w:rsidP="00657C80">
            <w:pPr>
              <w:pStyle w:val="TableText"/>
              <w:rPr>
                <w:noProof w:val="0"/>
              </w:rPr>
            </w:pPr>
            <w:r w:rsidRPr="008D2048">
              <w:t>VR155513</w:t>
            </w:r>
          </w:p>
        </w:tc>
        <w:tc>
          <w:tcPr>
            <w:tcW w:w="2030" w:type="dxa"/>
          </w:tcPr>
          <w:p w14:paraId="1113479C" w14:textId="77777777" w:rsidR="00CF203A" w:rsidRPr="000E539D" w:rsidRDefault="00CF203A" w:rsidP="00657C80">
            <w:pPr>
              <w:pStyle w:val="TableText"/>
              <w:rPr>
                <w:noProof w:val="0"/>
              </w:rPr>
            </w:pPr>
            <w:r w:rsidRPr="008D2048">
              <w:t>Receptive</w:t>
            </w:r>
          </w:p>
        </w:tc>
        <w:tc>
          <w:tcPr>
            <w:tcW w:w="1008" w:type="dxa"/>
          </w:tcPr>
          <w:p w14:paraId="2BAEF388" w14:textId="77777777" w:rsidR="00CF203A" w:rsidRPr="000E539D" w:rsidRDefault="00CF203A" w:rsidP="00943104">
            <w:pPr>
              <w:pStyle w:val="TableText"/>
              <w:ind w:right="144"/>
              <w:rPr>
                <w:noProof w:val="0"/>
              </w:rPr>
            </w:pPr>
            <w:r w:rsidRPr="008D2048">
              <w:t>0.74</w:t>
            </w:r>
          </w:p>
        </w:tc>
        <w:tc>
          <w:tcPr>
            <w:tcW w:w="1296" w:type="dxa"/>
          </w:tcPr>
          <w:p w14:paraId="71C1634C" w14:textId="77777777" w:rsidR="00CF203A" w:rsidRPr="000E539D" w:rsidRDefault="00CF203A" w:rsidP="00A83680">
            <w:pPr>
              <w:pStyle w:val="TableText"/>
              <w:ind w:right="216"/>
              <w:rPr>
                <w:noProof w:val="0"/>
              </w:rPr>
            </w:pPr>
            <w:r w:rsidRPr="008D2048">
              <w:t>0.78</w:t>
            </w:r>
          </w:p>
        </w:tc>
        <w:tc>
          <w:tcPr>
            <w:tcW w:w="1350" w:type="dxa"/>
          </w:tcPr>
          <w:p w14:paraId="230B51F9" w14:textId="77777777" w:rsidR="00CF203A" w:rsidRPr="000E539D" w:rsidRDefault="00CF203A" w:rsidP="00A83680">
            <w:pPr>
              <w:pStyle w:val="TableText"/>
              <w:ind w:right="216"/>
              <w:rPr>
                <w:noProof w:val="0"/>
              </w:rPr>
            </w:pPr>
            <w:r w:rsidRPr="008D2048">
              <w:t>0.23</w:t>
            </w:r>
          </w:p>
        </w:tc>
        <w:tc>
          <w:tcPr>
            <w:tcW w:w="1484" w:type="dxa"/>
          </w:tcPr>
          <w:p w14:paraId="04547E93" w14:textId="77777777" w:rsidR="00CF203A" w:rsidRPr="000E539D" w:rsidRDefault="00CF203A" w:rsidP="00A83680">
            <w:pPr>
              <w:pStyle w:val="TableText"/>
              <w:ind w:right="216"/>
              <w:rPr>
                <w:noProof w:val="0"/>
              </w:rPr>
            </w:pPr>
            <w:r w:rsidRPr="008045FF">
              <w:t>N/A</w:t>
            </w:r>
          </w:p>
        </w:tc>
      </w:tr>
      <w:tr w:rsidR="00CF203A" w:rsidRPr="000E539D" w14:paraId="6C91D1EF" w14:textId="77777777" w:rsidTr="00E851FC">
        <w:tc>
          <w:tcPr>
            <w:tcW w:w="1351" w:type="dxa"/>
          </w:tcPr>
          <w:p w14:paraId="66E1F3A0" w14:textId="77777777" w:rsidR="00CF203A" w:rsidRPr="000E539D" w:rsidRDefault="00CF203A" w:rsidP="00657C80">
            <w:pPr>
              <w:pStyle w:val="TableText"/>
              <w:rPr>
                <w:noProof w:val="0"/>
              </w:rPr>
            </w:pPr>
            <w:r w:rsidRPr="008D2048">
              <w:t>VR155674</w:t>
            </w:r>
          </w:p>
        </w:tc>
        <w:tc>
          <w:tcPr>
            <w:tcW w:w="2030" w:type="dxa"/>
          </w:tcPr>
          <w:p w14:paraId="054C2D2D" w14:textId="77777777" w:rsidR="00CF203A" w:rsidRPr="000E539D" w:rsidRDefault="00CF203A" w:rsidP="00657C80">
            <w:pPr>
              <w:pStyle w:val="TableText"/>
              <w:rPr>
                <w:noProof w:val="0"/>
              </w:rPr>
            </w:pPr>
            <w:r w:rsidRPr="008D2048">
              <w:t>Receptive</w:t>
            </w:r>
          </w:p>
        </w:tc>
        <w:tc>
          <w:tcPr>
            <w:tcW w:w="1008" w:type="dxa"/>
          </w:tcPr>
          <w:p w14:paraId="566DC7FA" w14:textId="77777777" w:rsidR="00CF203A" w:rsidRPr="000E539D" w:rsidRDefault="00CF203A" w:rsidP="00943104">
            <w:pPr>
              <w:pStyle w:val="TableText"/>
              <w:ind w:right="144"/>
              <w:rPr>
                <w:noProof w:val="0"/>
              </w:rPr>
            </w:pPr>
            <w:r w:rsidRPr="008D2048">
              <w:t>0.66</w:t>
            </w:r>
          </w:p>
        </w:tc>
        <w:tc>
          <w:tcPr>
            <w:tcW w:w="1296" w:type="dxa"/>
          </w:tcPr>
          <w:p w14:paraId="4C9D973D" w14:textId="77777777" w:rsidR="00CF203A" w:rsidRPr="000E539D" w:rsidRDefault="00CF203A" w:rsidP="00A83680">
            <w:pPr>
              <w:pStyle w:val="TableText"/>
              <w:ind w:right="216"/>
              <w:rPr>
                <w:noProof w:val="0"/>
              </w:rPr>
            </w:pPr>
            <w:r w:rsidRPr="008D2048">
              <w:t>0.65</w:t>
            </w:r>
          </w:p>
        </w:tc>
        <w:tc>
          <w:tcPr>
            <w:tcW w:w="1350" w:type="dxa"/>
          </w:tcPr>
          <w:p w14:paraId="54BFDBB2" w14:textId="77777777" w:rsidR="00CF203A" w:rsidRPr="000E539D" w:rsidRDefault="00CF203A" w:rsidP="00A83680">
            <w:pPr>
              <w:pStyle w:val="TableText"/>
              <w:ind w:right="216"/>
              <w:rPr>
                <w:noProof w:val="0"/>
              </w:rPr>
            </w:pPr>
            <w:r w:rsidRPr="008D2048">
              <w:t>0.23</w:t>
            </w:r>
          </w:p>
        </w:tc>
        <w:tc>
          <w:tcPr>
            <w:tcW w:w="1484" w:type="dxa"/>
          </w:tcPr>
          <w:p w14:paraId="5F5C2204" w14:textId="77777777" w:rsidR="00CF203A" w:rsidRPr="000E539D" w:rsidRDefault="00CF203A" w:rsidP="00A83680">
            <w:pPr>
              <w:pStyle w:val="TableText"/>
              <w:ind w:right="216"/>
              <w:rPr>
                <w:noProof w:val="0"/>
              </w:rPr>
            </w:pPr>
            <w:r w:rsidRPr="008045FF">
              <w:t>N/A</w:t>
            </w:r>
          </w:p>
        </w:tc>
      </w:tr>
      <w:tr w:rsidR="00CF203A" w:rsidRPr="000E539D" w14:paraId="168C0ACB" w14:textId="77777777" w:rsidTr="00E851FC">
        <w:tc>
          <w:tcPr>
            <w:tcW w:w="1351" w:type="dxa"/>
          </w:tcPr>
          <w:p w14:paraId="312FBFE7" w14:textId="77777777" w:rsidR="00CF203A" w:rsidRPr="000E539D" w:rsidRDefault="00CF203A" w:rsidP="00657C80">
            <w:pPr>
              <w:pStyle w:val="TableText"/>
              <w:rPr>
                <w:noProof w:val="0"/>
              </w:rPr>
            </w:pPr>
            <w:r w:rsidRPr="008D2048">
              <w:t>VR134637</w:t>
            </w:r>
          </w:p>
        </w:tc>
        <w:tc>
          <w:tcPr>
            <w:tcW w:w="2030" w:type="dxa"/>
          </w:tcPr>
          <w:p w14:paraId="0FE1C0FC" w14:textId="77777777" w:rsidR="00CF203A" w:rsidRPr="000E539D" w:rsidRDefault="00CF203A" w:rsidP="00657C80">
            <w:pPr>
              <w:pStyle w:val="TableText"/>
              <w:rPr>
                <w:noProof w:val="0"/>
              </w:rPr>
            </w:pPr>
            <w:r w:rsidRPr="008D2048">
              <w:t>Receptive</w:t>
            </w:r>
          </w:p>
        </w:tc>
        <w:tc>
          <w:tcPr>
            <w:tcW w:w="1008" w:type="dxa"/>
          </w:tcPr>
          <w:p w14:paraId="62B542A2" w14:textId="77777777" w:rsidR="00CF203A" w:rsidRPr="000E539D" w:rsidRDefault="00CF203A" w:rsidP="00943104">
            <w:pPr>
              <w:pStyle w:val="TableText"/>
              <w:ind w:right="144"/>
              <w:rPr>
                <w:noProof w:val="0"/>
              </w:rPr>
            </w:pPr>
            <w:r w:rsidRPr="008D2048">
              <w:t>0.63</w:t>
            </w:r>
          </w:p>
        </w:tc>
        <w:tc>
          <w:tcPr>
            <w:tcW w:w="1296" w:type="dxa"/>
          </w:tcPr>
          <w:p w14:paraId="5ECA3ECE" w14:textId="77777777" w:rsidR="00CF203A" w:rsidRPr="000E539D" w:rsidRDefault="00CF203A" w:rsidP="00A83680">
            <w:pPr>
              <w:pStyle w:val="TableText"/>
              <w:ind w:right="216"/>
              <w:rPr>
                <w:noProof w:val="0"/>
              </w:rPr>
            </w:pPr>
            <w:r w:rsidRPr="008D2048">
              <w:t>0.64</w:t>
            </w:r>
          </w:p>
        </w:tc>
        <w:tc>
          <w:tcPr>
            <w:tcW w:w="1350" w:type="dxa"/>
          </w:tcPr>
          <w:p w14:paraId="0FD84BA4" w14:textId="77777777" w:rsidR="00CF203A" w:rsidRPr="000E539D" w:rsidRDefault="00CF203A" w:rsidP="00A83680">
            <w:pPr>
              <w:pStyle w:val="TableText"/>
              <w:ind w:right="216"/>
              <w:rPr>
                <w:noProof w:val="0"/>
              </w:rPr>
            </w:pPr>
            <w:r w:rsidRPr="008D2048">
              <w:t>-0.2</w:t>
            </w:r>
            <w:r>
              <w:t>0</w:t>
            </w:r>
          </w:p>
        </w:tc>
        <w:tc>
          <w:tcPr>
            <w:tcW w:w="1484" w:type="dxa"/>
          </w:tcPr>
          <w:p w14:paraId="77DA8E25" w14:textId="77777777" w:rsidR="00CF203A" w:rsidRPr="000E539D" w:rsidRDefault="00CF203A" w:rsidP="00A83680">
            <w:pPr>
              <w:pStyle w:val="TableText"/>
              <w:ind w:right="216"/>
              <w:rPr>
                <w:noProof w:val="0"/>
              </w:rPr>
            </w:pPr>
            <w:r w:rsidRPr="008045FF">
              <w:t>N/A</w:t>
            </w:r>
          </w:p>
        </w:tc>
      </w:tr>
      <w:tr w:rsidR="00CF203A" w:rsidRPr="000E539D" w14:paraId="3D19A5E8" w14:textId="77777777" w:rsidTr="00E851FC">
        <w:tc>
          <w:tcPr>
            <w:tcW w:w="1351" w:type="dxa"/>
          </w:tcPr>
          <w:p w14:paraId="1586D036" w14:textId="77777777" w:rsidR="00CF203A" w:rsidRPr="000E539D" w:rsidRDefault="00CF203A" w:rsidP="00657C80">
            <w:pPr>
              <w:pStyle w:val="TableText"/>
              <w:rPr>
                <w:noProof w:val="0"/>
              </w:rPr>
            </w:pPr>
            <w:r w:rsidRPr="008D2048">
              <w:t>VR134649</w:t>
            </w:r>
          </w:p>
        </w:tc>
        <w:tc>
          <w:tcPr>
            <w:tcW w:w="2030" w:type="dxa"/>
          </w:tcPr>
          <w:p w14:paraId="6FEE5F83" w14:textId="77777777" w:rsidR="00CF203A" w:rsidRPr="000E539D" w:rsidRDefault="00CF203A" w:rsidP="00657C80">
            <w:pPr>
              <w:pStyle w:val="TableText"/>
              <w:rPr>
                <w:noProof w:val="0"/>
              </w:rPr>
            </w:pPr>
            <w:r w:rsidRPr="008D2048">
              <w:t>Receptive</w:t>
            </w:r>
          </w:p>
        </w:tc>
        <w:tc>
          <w:tcPr>
            <w:tcW w:w="1008" w:type="dxa"/>
          </w:tcPr>
          <w:p w14:paraId="26D311C3" w14:textId="77777777" w:rsidR="00CF203A" w:rsidRPr="000E539D" w:rsidRDefault="00CF203A" w:rsidP="00943104">
            <w:pPr>
              <w:pStyle w:val="TableText"/>
              <w:ind w:right="144"/>
              <w:rPr>
                <w:noProof w:val="0"/>
              </w:rPr>
            </w:pPr>
            <w:r w:rsidRPr="008D2048">
              <w:t>0.76</w:t>
            </w:r>
          </w:p>
        </w:tc>
        <w:tc>
          <w:tcPr>
            <w:tcW w:w="1296" w:type="dxa"/>
          </w:tcPr>
          <w:p w14:paraId="0A5D3258" w14:textId="77777777" w:rsidR="00CF203A" w:rsidRPr="000E539D" w:rsidRDefault="00CF203A" w:rsidP="00A83680">
            <w:pPr>
              <w:pStyle w:val="TableText"/>
              <w:ind w:right="216"/>
              <w:rPr>
                <w:noProof w:val="0"/>
              </w:rPr>
            </w:pPr>
            <w:r w:rsidRPr="008D2048">
              <w:t>0.78</w:t>
            </w:r>
          </w:p>
        </w:tc>
        <w:tc>
          <w:tcPr>
            <w:tcW w:w="1350" w:type="dxa"/>
          </w:tcPr>
          <w:p w14:paraId="34611EE7" w14:textId="77777777" w:rsidR="00CF203A" w:rsidRPr="000E539D" w:rsidRDefault="00CF203A" w:rsidP="00A83680">
            <w:pPr>
              <w:pStyle w:val="TableText"/>
              <w:ind w:right="216"/>
              <w:rPr>
                <w:noProof w:val="0"/>
              </w:rPr>
            </w:pPr>
            <w:r w:rsidRPr="008D2048">
              <w:t>-0.2</w:t>
            </w:r>
            <w:r>
              <w:t>0</w:t>
            </w:r>
          </w:p>
        </w:tc>
        <w:tc>
          <w:tcPr>
            <w:tcW w:w="1484" w:type="dxa"/>
          </w:tcPr>
          <w:p w14:paraId="0CEB61F5" w14:textId="77777777" w:rsidR="00CF203A" w:rsidRPr="000E539D" w:rsidRDefault="00CF203A" w:rsidP="00A83680">
            <w:pPr>
              <w:pStyle w:val="TableText"/>
              <w:ind w:right="216"/>
              <w:rPr>
                <w:noProof w:val="0"/>
              </w:rPr>
            </w:pPr>
            <w:r w:rsidRPr="008045FF">
              <w:t>N/A</w:t>
            </w:r>
          </w:p>
        </w:tc>
      </w:tr>
      <w:tr w:rsidR="00CF203A" w:rsidRPr="000E539D" w14:paraId="0FF38FFC" w14:textId="77777777" w:rsidTr="00E851FC">
        <w:tc>
          <w:tcPr>
            <w:tcW w:w="1351" w:type="dxa"/>
          </w:tcPr>
          <w:p w14:paraId="1BFE8E13" w14:textId="77777777" w:rsidR="00CF203A" w:rsidRPr="000E539D" w:rsidRDefault="00CF203A" w:rsidP="00657C80">
            <w:pPr>
              <w:pStyle w:val="TableText"/>
              <w:rPr>
                <w:noProof w:val="0"/>
              </w:rPr>
            </w:pPr>
            <w:r w:rsidRPr="008D2048">
              <w:t>VR151565</w:t>
            </w:r>
          </w:p>
        </w:tc>
        <w:tc>
          <w:tcPr>
            <w:tcW w:w="2030" w:type="dxa"/>
          </w:tcPr>
          <w:p w14:paraId="0F9D2BBF" w14:textId="77777777" w:rsidR="00CF203A" w:rsidRPr="000E539D" w:rsidRDefault="00CF203A" w:rsidP="00657C80">
            <w:pPr>
              <w:pStyle w:val="TableText"/>
              <w:rPr>
                <w:noProof w:val="0"/>
              </w:rPr>
            </w:pPr>
            <w:r w:rsidRPr="008D2048">
              <w:t>Receptive</w:t>
            </w:r>
          </w:p>
        </w:tc>
        <w:tc>
          <w:tcPr>
            <w:tcW w:w="1008" w:type="dxa"/>
          </w:tcPr>
          <w:p w14:paraId="1BA404BF" w14:textId="77777777" w:rsidR="00CF203A" w:rsidRPr="000E539D" w:rsidRDefault="00CF203A" w:rsidP="00943104">
            <w:pPr>
              <w:pStyle w:val="TableText"/>
              <w:ind w:right="144"/>
              <w:rPr>
                <w:noProof w:val="0"/>
              </w:rPr>
            </w:pPr>
            <w:r w:rsidRPr="008D2048">
              <w:t>0.52</w:t>
            </w:r>
          </w:p>
        </w:tc>
        <w:tc>
          <w:tcPr>
            <w:tcW w:w="1296" w:type="dxa"/>
          </w:tcPr>
          <w:p w14:paraId="7E56DC5D" w14:textId="77777777" w:rsidR="00CF203A" w:rsidRPr="000E539D" w:rsidRDefault="00CF203A" w:rsidP="00A83680">
            <w:pPr>
              <w:pStyle w:val="TableText"/>
              <w:ind w:right="216"/>
              <w:rPr>
                <w:noProof w:val="0"/>
              </w:rPr>
            </w:pPr>
            <w:r w:rsidRPr="008D2048">
              <w:t>0.53</w:t>
            </w:r>
          </w:p>
        </w:tc>
        <w:tc>
          <w:tcPr>
            <w:tcW w:w="1350" w:type="dxa"/>
          </w:tcPr>
          <w:p w14:paraId="6550D8D7" w14:textId="77777777" w:rsidR="00CF203A" w:rsidRPr="000E539D" w:rsidRDefault="00CF203A" w:rsidP="00A83680">
            <w:pPr>
              <w:pStyle w:val="TableText"/>
              <w:ind w:right="216"/>
              <w:rPr>
                <w:noProof w:val="0"/>
              </w:rPr>
            </w:pPr>
            <w:r w:rsidRPr="008D2048">
              <w:t>-0.21</w:t>
            </w:r>
          </w:p>
        </w:tc>
        <w:tc>
          <w:tcPr>
            <w:tcW w:w="1484" w:type="dxa"/>
          </w:tcPr>
          <w:p w14:paraId="699B9016" w14:textId="77777777" w:rsidR="00CF203A" w:rsidRPr="000E539D" w:rsidRDefault="00CF203A" w:rsidP="00A83680">
            <w:pPr>
              <w:pStyle w:val="TableText"/>
              <w:ind w:right="216"/>
              <w:rPr>
                <w:noProof w:val="0"/>
              </w:rPr>
            </w:pPr>
            <w:r w:rsidRPr="008045FF">
              <w:t>N/A</w:t>
            </w:r>
          </w:p>
        </w:tc>
      </w:tr>
      <w:tr w:rsidR="00CF203A" w:rsidRPr="000E539D" w14:paraId="52DBB75D" w14:textId="77777777" w:rsidTr="00E851FC">
        <w:tc>
          <w:tcPr>
            <w:tcW w:w="1351" w:type="dxa"/>
          </w:tcPr>
          <w:p w14:paraId="0DE770EB" w14:textId="77777777" w:rsidR="00CF203A" w:rsidRPr="000E539D" w:rsidRDefault="00CF203A" w:rsidP="00657C80">
            <w:pPr>
              <w:pStyle w:val="TableText"/>
              <w:rPr>
                <w:noProof w:val="0"/>
              </w:rPr>
            </w:pPr>
            <w:r w:rsidRPr="008D2048">
              <w:t>VR151573</w:t>
            </w:r>
          </w:p>
        </w:tc>
        <w:tc>
          <w:tcPr>
            <w:tcW w:w="2030" w:type="dxa"/>
          </w:tcPr>
          <w:p w14:paraId="02E3ADF5" w14:textId="77777777" w:rsidR="00CF203A" w:rsidRPr="000E539D" w:rsidRDefault="00CF203A" w:rsidP="00657C80">
            <w:pPr>
              <w:pStyle w:val="TableText"/>
              <w:rPr>
                <w:noProof w:val="0"/>
              </w:rPr>
            </w:pPr>
            <w:r w:rsidRPr="008D2048">
              <w:t>Receptive</w:t>
            </w:r>
          </w:p>
        </w:tc>
        <w:tc>
          <w:tcPr>
            <w:tcW w:w="1008" w:type="dxa"/>
          </w:tcPr>
          <w:p w14:paraId="73954786" w14:textId="77777777" w:rsidR="00CF203A" w:rsidRPr="000E539D" w:rsidRDefault="00CF203A" w:rsidP="00943104">
            <w:pPr>
              <w:pStyle w:val="TableText"/>
              <w:ind w:right="144"/>
              <w:rPr>
                <w:noProof w:val="0"/>
              </w:rPr>
            </w:pPr>
            <w:r w:rsidRPr="008D2048">
              <w:t>0.69</w:t>
            </w:r>
          </w:p>
        </w:tc>
        <w:tc>
          <w:tcPr>
            <w:tcW w:w="1296" w:type="dxa"/>
          </w:tcPr>
          <w:p w14:paraId="40E5D060" w14:textId="77777777" w:rsidR="00CF203A" w:rsidRPr="000E539D" w:rsidRDefault="00CF203A" w:rsidP="00A83680">
            <w:pPr>
              <w:pStyle w:val="TableText"/>
              <w:ind w:right="216"/>
              <w:rPr>
                <w:noProof w:val="0"/>
              </w:rPr>
            </w:pPr>
            <w:r w:rsidRPr="008D2048">
              <w:t>0.69</w:t>
            </w:r>
          </w:p>
        </w:tc>
        <w:tc>
          <w:tcPr>
            <w:tcW w:w="1350" w:type="dxa"/>
          </w:tcPr>
          <w:p w14:paraId="4B77C49F" w14:textId="77777777" w:rsidR="00CF203A" w:rsidRPr="000E539D" w:rsidRDefault="00CF203A" w:rsidP="00A83680">
            <w:pPr>
              <w:pStyle w:val="TableText"/>
              <w:ind w:right="216"/>
              <w:rPr>
                <w:noProof w:val="0"/>
              </w:rPr>
            </w:pPr>
            <w:r w:rsidRPr="008D2048">
              <w:t>0.34</w:t>
            </w:r>
          </w:p>
        </w:tc>
        <w:tc>
          <w:tcPr>
            <w:tcW w:w="1484" w:type="dxa"/>
          </w:tcPr>
          <w:p w14:paraId="4CBEE81E" w14:textId="77777777" w:rsidR="00CF203A" w:rsidRPr="000E539D" w:rsidRDefault="00CF203A" w:rsidP="00A83680">
            <w:pPr>
              <w:pStyle w:val="TableText"/>
              <w:ind w:right="216"/>
              <w:rPr>
                <w:noProof w:val="0"/>
              </w:rPr>
            </w:pPr>
            <w:r w:rsidRPr="008045FF">
              <w:t>N/A</w:t>
            </w:r>
          </w:p>
        </w:tc>
      </w:tr>
      <w:tr w:rsidR="00CF203A" w:rsidRPr="000E539D" w14:paraId="1C8CAEB1" w14:textId="77777777" w:rsidTr="00E851FC">
        <w:tc>
          <w:tcPr>
            <w:tcW w:w="1351" w:type="dxa"/>
          </w:tcPr>
          <w:p w14:paraId="52165D46" w14:textId="77777777" w:rsidR="00CF203A" w:rsidRPr="000E539D" w:rsidRDefault="00CF203A" w:rsidP="00657C80">
            <w:pPr>
              <w:pStyle w:val="TableText"/>
              <w:rPr>
                <w:noProof w:val="0"/>
              </w:rPr>
            </w:pPr>
            <w:r w:rsidRPr="008D2048">
              <w:t>VR151587</w:t>
            </w:r>
          </w:p>
        </w:tc>
        <w:tc>
          <w:tcPr>
            <w:tcW w:w="2030" w:type="dxa"/>
          </w:tcPr>
          <w:p w14:paraId="3F053540" w14:textId="77777777" w:rsidR="00CF203A" w:rsidRPr="000E539D" w:rsidRDefault="00CF203A" w:rsidP="00657C80">
            <w:pPr>
              <w:pStyle w:val="TableText"/>
              <w:rPr>
                <w:noProof w:val="0"/>
              </w:rPr>
            </w:pPr>
            <w:r w:rsidRPr="008D2048">
              <w:t>Receptive</w:t>
            </w:r>
          </w:p>
        </w:tc>
        <w:tc>
          <w:tcPr>
            <w:tcW w:w="1008" w:type="dxa"/>
          </w:tcPr>
          <w:p w14:paraId="45D8A487" w14:textId="77777777" w:rsidR="00CF203A" w:rsidRPr="000E539D" w:rsidRDefault="00CF203A" w:rsidP="00943104">
            <w:pPr>
              <w:pStyle w:val="TableText"/>
              <w:ind w:right="144"/>
              <w:rPr>
                <w:noProof w:val="0"/>
              </w:rPr>
            </w:pPr>
            <w:r w:rsidRPr="008D2048">
              <w:t>0.42</w:t>
            </w:r>
          </w:p>
        </w:tc>
        <w:tc>
          <w:tcPr>
            <w:tcW w:w="1296" w:type="dxa"/>
          </w:tcPr>
          <w:p w14:paraId="232CA570" w14:textId="77777777" w:rsidR="00CF203A" w:rsidRPr="000E539D" w:rsidRDefault="00CF203A" w:rsidP="00A83680">
            <w:pPr>
              <w:pStyle w:val="TableText"/>
              <w:ind w:right="216"/>
              <w:rPr>
                <w:noProof w:val="0"/>
              </w:rPr>
            </w:pPr>
            <w:r w:rsidRPr="008D2048">
              <w:t>0.39</w:t>
            </w:r>
          </w:p>
        </w:tc>
        <w:tc>
          <w:tcPr>
            <w:tcW w:w="1350" w:type="dxa"/>
          </w:tcPr>
          <w:p w14:paraId="02D37DBA" w14:textId="77777777" w:rsidR="00CF203A" w:rsidRPr="000E539D" w:rsidRDefault="00CF203A" w:rsidP="00A83680">
            <w:pPr>
              <w:pStyle w:val="TableText"/>
              <w:ind w:right="216"/>
              <w:rPr>
                <w:noProof w:val="0"/>
              </w:rPr>
            </w:pPr>
            <w:r w:rsidRPr="008D2048">
              <w:t>0.24</w:t>
            </w:r>
          </w:p>
        </w:tc>
        <w:tc>
          <w:tcPr>
            <w:tcW w:w="1484" w:type="dxa"/>
          </w:tcPr>
          <w:p w14:paraId="068AF95A" w14:textId="77777777" w:rsidR="00CF203A" w:rsidRPr="000E539D" w:rsidRDefault="00CF203A" w:rsidP="00A83680">
            <w:pPr>
              <w:pStyle w:val="TableText"/>
              <w:ind w:right="216"/>
              <w:rPr>
                <w:noProof w:val="0"/>
              </w:rPr>
            </w:pPr>
            <w:r w:rsidRPr="008045FF">
              <w:t>N/A</w:t>
            </w:r>
          </w:p>
        </w:tc>
      </w:tr>
    </w:tbl>
    <w:p w14:paraId="5C168139" w14:textId="41859488" w:rsidR="00CF203A" w:rsidRDefault="00CF203A" w:rsidP="00935F21">
      <w:pPr>
        <w:keepNext/>
        <w:keepLines/>
        <w:pageBreakBefore/>
        <w:spacing w:before="120"/>
      </w:pPr>
      <w:r w:rsidRPr="000C3744">
        <w:rPr>
          <w:rStyle w:val="Cross-ReferenceChar"/>
        </w:rPr>
        <w:fldChar w:fldCharType="begin"/>
      </w:r>
      <w:r w:rsidRPr="000C3744">
        <w:rPr>
          <w:rStyle w:val="Cross-ReferenceChar"/>
        </w:rPr>
        <w:instrText xml:space="preserve"> REF _Ref128406464 \h  \* MERGEFORMAT </w:instrText>
      </w:r>
      <w:r w:rsidRPr="000C3744">
        <w:rPr>
          <w:rStyle w:val="Cross-ReferenceChar"/>
        </w:rPr>
      </w:r>
      <w:r w:rsidRPr="000C3744">
        <w:rPr>
          <w:rStyle w:val="Cross-ReferenceChar"/>
        </w:rPr>
        <w:fldChar w:fldCharType="separate"/>
      </w:r>
      <w:r w:rsidR="00980537" w:rsidRPr="00980537">
        <w:rPr>
          <w:rStyle w:val="Cross-ReferenceChar"/>
        </w:rPr>
        <w:t>Figure 8.E.4</w:t>
      </w:r>
      <w:r w:rsidRPr="000C3744">
        <w:rPr>
          <w:rStyle w:val="Cross-ReferenceChar"/>
        </w:rPr>
        <w:fldChar w:fldCharType="end"/>
      </w:r>
      <w:r>
        <w:t xml:space="preserve"> </w:t>
      </w:r>
      <w:r w:rsidRPr="009C0C31">
        <w:t xml:space="preserve">for </w:t>
      </w:r>
      <w:r>
        <w:t>grade span three through five</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0C3744">
        <w:rPr>
          <w:rStyle w:val="Cross-ReferenceChar"/>
        </w:rPr>
        <w:fldChar w:fldCharType="begin"/>
      </w:r>
      <w:r w:rsidRPr="000C3744">
        <w:rPr>
          <w:rStyle w:val="Cross-ReferenceChar"/>
        </w:rPr>
        <w:instrText xml:space="preserve"> REF _Ref128403573 \h  \* MERGEFORMAT </w:instrText>
      </w:r>
      <w:r w:rsidRPr="000C3744">
        <w:rPr>
          <w:rStyle w:val="Cross-ReferenceChar"/>
        </w:rPr>
      </w:r>
      <w:r w:rsidRPr="000C3744">
        <w:rPr>
          <w:rStyle w:val="Cross-ReferenceChar"/>
        </w:rPr>
        <w:fldChar w:fldCharType="separate"/>
      </w:r>
      <w:r w:rsidRPr="000C3744">
        <w:rPr>
          <w:rStyle w:val="Cross-ReferenceChar"/>
        </w:rPr>
        <w:t>table 8.E.4</w:t>
      </w:r>
      <w:r w:rsidRPr="000C3744">
        <w:rPr>
          <w:rStyle w:val="Cross-ReferenceChar"/>
        </w:rPr>
        <w:fldChar w:fldCharType="end"/>
      </w:r>
      <w:r>
        <w:t>, which immediately follows</w:t>
      </w:r>
      <w:r w:rsidRPr="009C0C31">
        <w:t>.</w:t>
      </w:r>
      <w:r>
        <w:t xml:space="preserve"> The graph’s x-axis shows factor loadings on the bifactor model from 0 to 1 in intervals of 0.1, and its y</w:t>
      </w:r>
      <w:r>
        <w:noBreakHyphen/>
        <w:t>axis shows factor loadings on the one-factor model from 0 to 1 in intervals of 0.1.</w:t>
      </w:r>
    </w:p>
    <w:p w14:paraId="66685CDB" w14:textId="77777777" w:rsidR="00CF203A" w:rsidRDefault="00CF203A" w:rsidP="4192AC80">
      <w:pPr>
        <w:keepNext/>
      </w:pPr>
      <w:r>
        <w:t>The graph shows that there is a very strong positive correlation between the two sets of factor loadings. All the data points cluster very closely around a diagonal reference line with slope of 1 and y-intercept of 0. Items with high loadings on one model tend to have high loadings on the other, and vice-versa. Additionally, the one-factor model tends to result in slightly higher factor loadings than the bifactor model. The graph indicates that the two models allow for a similar interpretation of the dimensionality structure of the assessment for grade span three through five, with a slight favor for the one-factor model due to its slightly higher factor loadings.</w:t>
      </w:r>
    </w:p>
    <w:p w14:paraId="4CBF2A5B" w14:textId="77777777" w:rsidR="00CF203A" w:rsidRDefault="00CF203A" w:rsidP="00E0567F">
      <w:pPr>
        <w:pStyle w:val="Image"/>
      </w:pPr>
      <w:r>
        <w:rPr>
          <w:noProof/>
        </w:rPr>
        <w:drawing>
          <wp:inline distT="0" distB="0" distL="0" distR="0" wp14:anchorId="712E01C6" wp14:editId="0D070DEE">
            <wp:extent cx="4857750" cy="3429000"/>
            <wp:effectExtent l="0" t="0" r="0" b="0"/>
            <wp:docPr id="24" name="Chart 24" descr="Factor loading comparison for grade span three through five described in the previous paragraphs; data used to generate this figure is found in table 8.E.4.">
              <a:extLst xmlns:a="http://schemas.openxmlformats.org/drawingml/2006/main">
                <a:ext uri="{FF2B5EF4-FFF2-40B4-BE49-F238E27FC236}">
                  <a16:creationId xmlns:a16="http://schemas.microsoft.com/office/drawing/2014/main" id="{211EE039-C787-4624-9915-F484E163D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5CC8B501" w14:textId="77777777" w:rsidR="00CF203A" w:rsidRDefault="00CF203A" w:rsidP="000221EF">
      <w:pPr>
        <w:pStyle w:val="Captionwide"/>
      </w:pPr>
      <w:bookmarkStart w:id="1805" w:name="_Ref128406464"/>
      <w:bookmarkStart w:id="1806" w:name="_Toc133488438"/>
      <w:r>
        <w:t>Figure 8.E.</w:t>
      </w:r>
      <w:fldSimple w:instr=" SEQ Figure_8.E. \* ARABIC ">
        <w:r>
          <w:rPr>
            <w:noProof/>
          </w:rPr>
          <w:t>4</w:t>
        </w:r>
      </w:fldSimple>
      <w:bookmarkEnd w:id="1805"/>
      <w:r>
        <w:t xml:space="preserve">  Factor loading comparison for grade span three through five</w:t>
      </w:r>
      <w:bookmarkEnd w:id="1806"/>
    </w:p>
    <w:p w14:paraId="1AD4E04D" w14:textId="77777777" w:rsidR="00CF203A" w:rsidRDefault="00CF203A" w:rsidP="00E0567F">
      <w:pPr>
        <w:pStyle w:val="Caption"/>
      </w:pPr>
      <w:bookmarkStart w:id="1807" w:name="_Ref128403573"/>
      <w:bookmarkStart w:id="1808" w:name="_Toc133500792"/>
      <w:r>
        <w:t>Table 8.E.</w:t>
      </w:r>
      <w:fldSimple w:instr=" SEQ Table_8.E. \* ARABIC ">
        <w:r>
          <w:rPr>
            <w:noProof/>
          </w:rPr>
          <w:t>4</w:t>
        </w:r>
      </w:fldSimple>
      <w:bookmarkEnd w:id="1807"/>
      <w:r>
        <w:t xml:space="preserve">  </w:t>
      </w:r>
      <w:r w:rsidRPr="006829F8">
        <w:t>Standardized Factor Loading for Grade Span Three Through Five</w:t>
      </w:r>
      <w:bookmarkEnd w:id="1808"/>
    </w:p>
    <w:tbl>
      <w:tblPr>
        <w:tblStyle w:val="TRs"/>
        <w:tblW w:w="0" w:type="auto"/>
        <w:tblLook w:val="04A0" w:firstRow="1" w:lastRow="0" w:firstColumn="1" w:lastColumn="0" w:noHBand="0" w:noVBand="1"/>
        <w:tblCaption w:val="Standardized Factor Loading for Grade Span Three through Five"/>
      </w:tblPr>
      <w:tblGrid>
        <w:gridCol w:w="1351"/>
        <w:gridCol w:w="2030"/>
        <w:gridCol w:w="1008"/>
        <w:gridCol w:w="1296"/>
        <w:gridCol w:w="1350"/>
        <w:gridCol w:w="1484"/>
      </w:tblGrid>
      <w:tr w:rsidR="00CF203A" w:rsidRPr="00A83680" w14:paraId="516C7139"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73ADA3E4" w14:textId="77777777" w:rsidR="00CF203A" w:rsidRPr="00A83680" w:rsidRDefault="00CF203A" w:rsidP="006207C3">
            <w:pPr>
              <w:pStyle w:val="TableHead"/>
              <w:rPr>
                <w:b w:val="0"/>
                <w:bCs w:val="0"/>
                <w:noProof w:val="0"/>
              </w:rPr>
            </w:pPr>
            <w:r w:rsidRPr="00A83680">
              <w:rPr>
                <w:bCs w:val="0"/>
                <w:noProof w:val="0"/>
              </w:rPr>
              <w:t>Item ID</w:t>
            </w:r>
          </w:p>
        </w:tc>
        <w:tc>
          <w:tcPr>
            <w:tcW w:w="2030" w:type="dxa"/>
          </w:tcPr>
          <w:p w14:paraId="67754B53" w14:textId="77777777" w:rsidR="00CF203A" w:rsidRPr="00A83680" w:rsidRDefault="00CF203A" w:rsidP="006207C3">
            <w:pPr>
              <w:pStyle w:val="TableHead"/>
              <w:rPr>
                <w:b w:val="0"/>
                <w:bCs w:val="0"/>
                <w:noProof w:val="0"/>
              </w:rPr>
            </w:pPr>
            <w:r w:rsidRPr="00A83680">
              <w:rPr>
                <w:bCs w:val="0"/>
                <w:noProof w:val="0"/>
              </w:rPr>
              <w:t>Communication Mode</w:t>
            </w:r>
          </w:p>
        </w:tc>
        <w:tc>
          <w:tcPr>
            <w:tcW w:w="1008" w:type="dxa"/>
          </w:tcPr>
          <w:p w14:paraId="19D7A5C4" w14:textId="77777777" w:rsidR="00CF203A" w:rsidRPr="00A83680" w:rsidRDefault="00CF203A" w:rsidP="006207C3">
            <w:pPr>
              <w:pStyle w:val="TableHead"/>
              <w:rPr>
                <w:b w:val="0"/>
                <w:bCs w:val="0"/>
                <w:noProof w:val="0"/>
              </w:rPr>
            </w:pPr>
            <w:r w:rsidRPr="00A83680">
              <w:rPr>
                <w:bCs w:val="0"/>
                <w:noProof w:val="0"/>
              </w:rPr>
              <w:t>M1</w:t>
            </w:r>
          </w:p>
        </w:tc>
        <w:tc>
          <w:tcPr>
            <w:tcW w:w="1296" w:type="dxa"/>
          </w:tcPr>
          <w:p w14:paraId="00FF184A" w14:textId="77777777" w:rsidR="00CF203A" w:rsidRPr="00A83680" w:rsidRDefault="00CF203A" w:rsidP="006207C3">
            <w:pPr>
              <w:pStyle w:val="TableHead"/>
              <w:rPr>
                <w:b w:val="0"/>
                <w:bCs w:val="0"/>
                <w:noProof w:val="0"/>
              </w:rPr>
            </w:pPr>
            <w:r w:rsidRPr="00A83680">
              <w:rPr>
                <w:bCs w:val="0"/>
                <w:noProof w:val="0"/>
              </w:rPr>
              <w:t>M2 General</w:t>
            </w:r>
          </w:p>
        </w:tc>
        <w:tc>
          <w:tcPr>
            <w:tcW w:w="1350" w:type="dxa"/>
          </w:tcPr>
          <w:p w14:paraId="55537851" w14:textId="77777777" w:rsidR="00CF203A" w:rsidRPr="00A83680" w:rsidRDefault="00CF203A" w:rsidP="006207C3">
            <w:pPr>
              <w:pStyle w:val="TableHead"/>
              <w:rPr>
                <w:b w:val="0"/>
                <w:bCs w:val="0"/>
                <w:noProof w:val="0"/>
              </w:rPr>
            </w:pPr>
            <w:r w:rsidRPr="00A83680">
              <w:rPr>
                <w:bCs w:val="0"/>
                <w:noProof w:val="0"/>
              </w:rPr>
              <w:t>M2 Receptive</w:t>
            </w:r>
          </w:p>
        </w:tc>
        <w:tc>
          <w:tcPr>
            <w:tcW w:w="1484" w:type="dxa"/>
          </w:tcPr>
          <w:p w14:paraId="7E3BA66C" w14:textId="77777777" w:rsidR="00CF203A" w:rsidRPr="00A83680" w:rsidRDefault="00CF203A" w:rsidP="006207C3">
            <w:pPr>
              <w:pStyle w:val="TableHead"/>
              <w:rPr>
                <w:b w:val="0"/>
                <w:bCs w:val="0"/>
                <w:noProof w:val="0"/>
              </w:rPr>
            </w:pPr>
            <w:r w:rsidRPr="00A83680">
              <w:rPr>
                <w:bCs w:val="0"/>
                <w:noProof w:val="0"/>
              </w:rPr>
              <w:t>M2 Expressive</w:t>
            </w:r>
          </w:p>
        </w:tc>
      </w:tr>
      <w:tr w:rsidR="00CF203A" w:rsidRPr="000E539D" w14:paraId="62DD3D54" w14:textId="77777777" w:rsidTr="00E851FC">
        <w:tc>
          <w:tcPr>
            <w:tcW w:w="1351" w:type="dxa"/>
          </w:tcPr>
          <w:p w14:paraId="48407870" w14:textId="77777777" w:rsidR="00CF203A" w:rsidRPr="000E539D" w:rsidRDefault="00CF203A" w:rsidP="00F145D6">
            <w:pPr>
              <w:pStyle w:val="TableText"/>
              <w:keepNext/>
              <w:rPr>
                <w:noProof w:val="0"/>
              </w:rPr>
            </w:pPr>
            <w:r w:rsidRPr="00453268">
              <w:t>VR053990</w:t>
            </w:r>
          </w:p>
        </w:tc>
        <w:tc>
          <w:tcPr>
            <w:tcW w:w="2030" w:type="dxa"/>
          </w:tcPr>
          <w:p w14:paraId="6C594DA1" w14:textId="77777777" w:rsidR="00CF203A" w:rsidRPr="000E539D" w:rsidRDefault="00CF203A" w:rsidP="00F145D6">
            <w:pPr>
              <w:pStyle w:val="TableText"/>
              <w:rPr>
                <w:noProof w:val="0"/>
              </w:rPr>
            </w:pPr>
            <w:r w:rsidRPr="00453268">
              <w:t>Expressive</w:t>
            </w:r>
          </w:p>
        </w:tc>
        <w:tc>
          <w:tcPr>
            <w:tcW w:w="1008" w:type="dxa"/>
          </w:tcPr>
          <w:p w14:paraId="39041DBD" w14:textId="77777777" w:rsidR="00CF203A" w:rsidRPr="000E539D" w:rsidRDefault="00CF203A" w:rsidP="00A83680">
            <w:pPr>
              <w:pStyle w:val="TableText"/>
              <w:ind w:right="144"/>
              <w:rPr>
                <w:noProof w:val="0"/>
              </w:rPr>
            </w:pPr>
            <w:r w:rsidRPr="00453268">
              <w:t>0.52</w:t>
            </w:r>
          </w:p>
        </w:tc>
        <w:tc>
          <w:tcPr>
            <w:tcW w:w="1296" w:type="dxa"/>
          </w:tcPr>
          <w:p w14:paraId="6DF5A610" w14:textId="77777777" w:rsidR="00CF203A" w:rsidRPr="000E539D" w:rsidRDefault="00CF203A" w:rsidP="00A83680">
            <w:pPr>
              <w:pStyle w:val="TableText"/>
              <w:ind w:right="216"/>
              <w:rPr>
                <w:noProof w:val="0"/>
              </w:rPr>
            </w:pPr>
            <w:r w:rsidRPr="00453268">
              <w:t>0.49</w:t>
            </w:r>
          </w:p>
        </w:tc>
        <w:tc>
          <w:tcPr>
            <w:tcW w:w="1350" w:type="dxa"/>
          </w:tcPr>
          <w:p w14:paraId="03F09BD1" w14:textId="77777777" w:rsidR="00CF203A" w:rsidRPr="000E539D" w:rsidRDefault="00CF203A" w:rsidP="00A83680">
            <w:pPr>
              <w:pStyle w:val="TableText"/>
              <w:ind w:right="216"/>
              <w:rPr>
                <w:noProof w:val="0"/>
              </w:rPr>
            </w:pPr>
            <w:r>
              <w:t>N/A</w:t>
            </w:r>
          </w:p>
        </w:tc>
        <w:tc>
          <w:tcPr>
            <w:tcW w:w="1484" w:type="dxa"/>
          </w:tcPr>
          <w:p w14:paraId="409658E6" w14:textId="77777777" w:rsidR="00CF203A" w:rsidRPr="000E539D" w:rsidRDefault="00CF203A" w:rsidP="00A83680">
            <w:pPr>
              <w:pStyle w:val="TableText"/>
              <w:ind w:right="216"/>
              <w:rPr>
                <w:noProof w:val="0"/>
              </w:rPr>
            </w:pPr>
            <w:r w:rsidRPr="00453268">
              <w:t>0.21</w:t>
            </w:r>
          </w:p>
        </w:tc>
      </w:tr>
      <w:tr w:rsidR="00CF203A" w:rsidRPr="000E539D" w14:paraId="6A619D12" w14:textId="77777777" w:rsidTr="00E851FC">
        <w:tc>
          <w:tcPr>
            <w:tcW w:w="1351" w:type="dxa"/>
          </w:tcPr>
          <w:p w14:paraId="5C86AE2F" w14:textId="77777777" w:rsidR="00CF203A" w:rsidRPr="000E539D" w:rsidRDefault="00CF203A" w:rsidP="00F145D6">
            <w:pPr>
              <w:pStyle w:val="TableText"/>
              <w:keepNext/>
              <w:rPr>
                <w:noProof w:val="0"/>
              </w:rPr>
            </w:pPr>
            <w:r w:rsidRPr="00453268">
              <w:t>VR194301</w:t>
            </w:r>
          </w:p>
        </w:tc>
        <w:tc>
          <w:tcPr>
            <w:tcW w:w="2030" w:type="dxa"/>
          </w:tcPr>
          <w:p w14:paraId="35D525C7" w14:textId="77777777" w:rsidR="00CF203A" w:rsidRPr="000E539D" w:rsidRDefault="00CF203A" w:rsidP="00F145D6">
            <w:pPr>
              <w:pStyle w:val="TableText"/>
              <w:rPr>
                <w:noProof w:val="0"/>
              </w:rPr>
            </w:pPr>
            <w:r w:rsidRPr="00453268">
              <w:t>Expressive</w:t>
            </w:r>
          </w:p>
        </w:tc>
        <w:tc>
          <w:tcPr>
            <w:tcW w:w="1008" w:type="dxa"/>
          </w:tcPr>
          <w:p w14:paraId="4D1721ED" w14:textId="77777777" w:rsidR="00CF203A" w:rsidRPr="000E539D" w:rsidRDefault="00CF203A" w:rsidP="00A83680">
            <w:pPr>
              <w:pStyle w:val="TableText"/>
              <w:ind w:right="144"/>
              <w:rPr>
                <w:noProof w:val="0"/>
              </w:rPr>
            </w:pPr>
            <w:r w:rsidRPr="00453268">
              <w:t>0.53</w:t>
            </w:r>
          </w:p>
        </w:tc>
        <w:tc>
          <w:tcPr>
            <w:tcW w:w="1296" w:type="dxa"/>
          </w:tcPr>
          <w:p w14:paraId="0B7D6AC0" w14:textId="77777777" w:rsidR="00CF203A" w:rsidRPr="000E539D" w:rsidRDefault="00CF203A" w:rsidP="00A83680">
            <w:pPr>
              <w:pStyle w:val="TableText"/>
              <w:ind w:right="216"/>
              <w:rPr>
                <w:noProof w:val="0"/>
              </w:rPr>
            </w:pPr>
            <w:r w:rsidRPr="00453268">
              <w:t>0.51</w:t>
            </w:r>
          </w:p>
        </w:tc>
        <w:tc>
          <w:tcPr>
            <w:tcW w:w="1350" w:type="dxa"/>
          </w:tcPr>
          <w:p w14:paraId="6574FF92" w14:textId="77777777" w:rsidR="00CF203A" w:rsidRPr="000E539D" w:rsidRDefault="00CF203A" w:rsidP="00A83680">
            <w:pPr>
              <w:pStyle w:val="TableText"/>
              <w:ind w:right="216"/>
              <w:rPr>
                <w:noProof w:val="0"/>
              </w:rPr>
            </w:pPr>
            <w:r w:rsidRPr="002331D0">
              <w:t>N/A</w:t>
            </w:r>
          </w:p>
        </w:tc>
        <w:tc>
          <w:tcPr>
            <w:tcW w:w="1484" w:type="dxa"/>
          </w:tcPr>
          <w:p w14:paraId="547D6A3E" w14:textId="77777777" w:rsidR="00CF203A" w:rsidRPr="000E539D" w:rsidRDefault="00CF203A" w:rsidP="00A83680">
            <w:pPr>
              <w:pStyle w:val="TableText"/>
              <w:ind w:right="216"/>
              <w:rPr>
                <w:noProof w:val="0"/>
              </w:rPr>
            </w:pPr>
            <w:r w:rsidRPr="00453268">
              <w:t>0.21</w:t>
            </w:r>
          </w:p>
        </w:tc>
      </w:tr>
      <w:tr w:rsidR="00CF203A" w:rsidRPr="000E539D" w14:paraId="6E31C391" w14:textId="77777777" w:rsidTr="00E851FC">
        <w:tc>
          <w:tcPr>
            <w:tcW w:w="1351" w:type="dxa"/>
          </w:tcPr>
          <w:p w14:paraId="3DD39F7E" w14:textId="77777777" w:rsidR="00CF203A" w:rsidRPr="000E539D" w:rsidRDefault="00CF203A" w:rsidP="00F145D6">
            <w:pPr>
              <w:pStyle w:val="TableText"/>
              <w:keepNext/>
              <w:rPr>
                <w:noProof w:val="0"/>
              </w:rPr>
            </w:pPr>
            <w:r w:rsidRPr="00453268">
              <w:t>VR144686</w:t>
            </w:r>
          </w:p>
        </w:tc>
        <w:tc>
          <w:tcPr>
            <w:tcW w:w="2030" w:type="dxa"/>
          </w:tcPr>
          <w:p w14:paraId="7A9A8A73" w14:textId="77777777" w:rsidR="00CF203A" w:rsidRPr="000E539D" w:rsidRDefault="00CF203A" w:rsidP="00F145D6">
            <w:pPr>
              <w:pStyle w:val="TableText"/>
              <w:rPr>
                <w:noProof w:val="0"/>
              </w:rPr>
            </w:pPr>
            <w:r w:rsidRPr="00453268">
              <w:t>Expressive</w:t>
            </w:r>
          </w:p>
        </w:tc>
        <w:tc>
          <w:tcPr>
            <w:tcW w:w="1008" w:type="dxa"/>
          </w:tcPr>
          <w:p w14:paraId="15BE4A47" w14:textId="77777777" w:rsidR="00CF203A" w:rsidRPr="000E539D" w:rsidRDefault="00CF203A" w:rsidP="00A83680">
            <w:pPr>
              <w:pStyle w:val="TableText"/>
              <w:ind w:right="144"/>
              <w:rPr>
                <w:noProof w:val="0"/>
              </w:rPr>
            </w:pPr>
            <w:r w:rsidRPr="00453268">
              <w:t>0.63</w:t>
            </w:r>
          </w:p>
        </w:tc>
        <w:tc>
          <w:tcPr>
            <w:tcW w:w="1296" w:type="dxa"/>
          </w:tcPr>
          <w:p w14:paraId="403439DE" w14:textId="77777777" w:rsidR="00CF203A" w:rsidRPr="000E539D" w:rsidRDefault="00CF203A" w:rsidP="00A83680">
            <w:pPr>
              <w:pStyle w:val="TableText"/>
              <w:ind w:right="216"/>
              <w:rPr>
                <w:noProof w:val="0"/>
              </w:rPr>
            </w:pPr>
            <w:r w:rsidRPr="00453268">
              <w:t>0.61</w:t>
            </w:r>
          </w:p>
        </w:tc>
        <w:tc>
          <w:tcPr>
            <w:tcW w:w="1350" w:type="dxa"/>
          </w:tcPr>
          <w:p w14:paraId="2E9CDCB4" w14:textId="77777777" w:rsidR="00CF203A" w:rsidRPr="000E539D" w:rsidRDefault="00CF203A" w:rsidP="00A83680">
            <w:pPr>
              <w:pStyle w:val="TableText"/>
              <w:ind w:right="216"/>
              <w:rPr>
                <w:noProof w:val="0"/>
              </w:rPr>
            </w:pPr>
            <w:r w:rsidRPr="002331D0">
              <w:t>N/A</w:t>
            </w:r>
          </w:p>
        </w:tc>
        <w:tc>
          <w:tcPr>
            <w:tcW w:w="1484" w:type="dxa"/>
          </w:tcPr>
          <w:p w14:paraId="52CBC42D" w14:textId="77777777" w:rsidR="00CF203A" w:rsidRPr="000E539D" w:rsidRDefault="00CF203A" w:rsidP="00A83680">
            <w:pPr>
              <w:pStyle w:val="TableText"/>
              <w:ind w:right="216"/>
              <w:rPr>
                <w:noProof w:val="0"/>
              </w:rPr>
            </w:pPr>
            <w:r w:rsidRPr="00453268">
              <w:t>0.14</w:t>
            </w:r>
          </w:p>
        </w:tc>
      </w:tr>
      <w:tr w:rsidR="00CF203A" w:rsidRPr="000E539D" w14:paraId="08AABBFD" w14:textId="77777777" w:rsidTr="00E851FC">
        <w:tc>
          <w:tcPr>
            <w:tcW w:w="1351" w:type="dxa"/>
          </w:tcPr>
          <w:p w14:paraId="06288DFC" w14:textId="77777777" w:rsidR="00CF203A" w:rsidRPr="000E539D" w:rsidRDefault="00CF203A" w:rsidP="00935F21">
            <w:pPr>
              <w:pStyle w:val="TableText"/>
              <w:keepNext/>
              <w:rPr>
                <w:noProof w:val="0"/>
              </w:rPr>
            </w:pPr>
            <w:r w:rsidRPr="00453268">
              <w:t>VR146024</w:t>
            </w:r>
          </w:p>
        </w:tc>
        <w:tc>
          <w:tcPr>
            <w:tcW w:w="2030" w:type="dxa"/>
          </w:tcPr>
          <w:p w14:paraId="5CDBBD35" w14:textId="77777777" w:rsidR="00CF203A" w:rsidRPr="000E539D" w:rsidRDefault="00CF203A" w:rsidP="00935F21">
            <w:pPr>
              <w:pStyle w:val="TableText"/>
              <w:keepNext/>
              <w:rPr>
                <w:noProof w:val="0"/>
              </w:rPr>
            </w:pPr>
            <w:r w:rsidRPr="00453268">
              <w:t>Expressive</w:t>
            </w:r>
          </w:p>
        </w:tc>
        <w:tc>
          <w:tcPr>
            <w:tcW w:w="1008" w:type="dxa"/>
          </w:tcPr>
          <w:p w14:paraId="74F69116" w14:textId="77777777" w:rsidR="00CF203A" w:rsidRPr="000E539D" w:rsidRDefault="00CF203A" w:rsidP="00A83680">
            <w:pPr>
              <w:pStyle w:val="TableText"/>
              <w:keepNext/>
              <w:ind w:right="144"/>
              <w:rPr>
                <w:noProof w:val="0"/>
              </w:rPr>
            </w:pPr>
            <w:r w:rsidRPr="00453268">
              <w:t>0.74</w:t>
            </w:r>
          </w:p>
        </w:tc>
        <w:tc>
          <w:tcPr>
            <w:tcW w:w="1296" w:type="dxa"/>
          </w:tcPr>
          <w:p w14:paraId="3228FC58" w14:textId="77777777" w:rsidR="00CF203A" w:rsidRPr="000E539D" w:rsidRDefault="00CF203A" w:rsidP="00A83680">
            <w:pPr>
              <w:pStyle w:val="TableText"/>
              <w:keepNext/>
              <w:ind w:right="216"/>
              <w:rPr>
                <w:noProof w:val="0"/>
              </w:rPr>
            </w:pPr>
            <w:r w:rsidRPr="00453268">
              <w:t>0.75</w:t>
            </w:r>
          </w:p>
        </w:tc>
        <w:tc>
          <w:tcPr>
            <w:tcW w:w="1350" w:type="dxa"/>
          </w:tcPr>
          <w:p w14:paraId="69657F7A" w14:textId="77777777" w:rsidR="00CF203A" w:rsidRPr="000E539D" w:rsidRDefault="00CF203A" w:rsidP="00A83680">
            <w:pPr>
              <w:pStyle w:val="TableText"/>
              <w:keepNext/>
              <w:ind w:right="216"/>
              <w:rPr>
                <w:noProof w:val="0"/>
              </w:rPr>
            </w:pPr>
            <w:r w:rsidRPr="002331D0">
              <w:t>N/A</w:t>
            </w:r>
          </w:p>
        </w:tc>
        <w:tc>
          <w:tcPr>
            <w:tcW w:w="1484" w:type="dxa"/>
          </w:tcPr>
          <w:p w14:paraId="75D85E68" w14:textId="77777777" w:rsidR="00CF203A" w:rsidRPr="000E539D" w:rsidRDefault="00CF203A" w:rsidP="00A83680">
            <w:pPr>
              <w:pStyle w:val="TableText"/>
              <w:keepNext/>
              <w:ind w:right="216"/>
              <w:rPr>
                <w:noProof w:val="0"/>
              </w:rPr>
            </w:pPr>
            <w:r w:rsidRPr="00453268">
              <w:t>0.04</w:t>
            </w:r>
          </w:p>
        </w:tc>
      </w:tr>
      <w:tr w:rsidR="00CF203A" w:rsidRPr="000E539D" w14:paraId="15091D3C" w14:textId="77777777" w:rsidTr="00E851FC">
        <w:tc>
          <w:tcPr>
            <w:tcW w:w="1351" w:type="dxa"/>
          </w:tcPr>
          <w:p w14:paraId="18FA844C" w14:textId="77777777" w:rsidR="00CF203A" w:rsidRPr="000E539D" w:rsidRDefault="00CF203A" w:rsidP="00935F21">
            <w:pPr>
              <w:pStyle w:val="TableText"/>
              <w:keepNext/>
              <w:rPr>
                <w:noProof w:val="0"/>
              </w:rPr>
            </w:pPr>
            <w:r w:rsidRPr="00453268">
              <w:t>VR146075</w:t>
            </w:r>
          </w:p>
        </w:tc>
        <w:tc>
          <w:tcPr>
            <w:tcW w:w="2030" w:type="dxa"/>
          </w:tcPr>
          <w:p w14:paraId="5DB2119A" w14:textId="77777777" w:rsidR="00CF203A" w:rsidRPr="000E539D" w:rsidRDefault="00CF203A" w:rsidP="00935F21">
            <w:pPr>
              <w:pStyle w:val="TableText"/>
              <w:keepNext/>
              <w:rPr>
                <w:noProof w:val="0"/>
              </w:rPr>
            </w:pPr>
            <w:r w:rsidRPr="00453268">
              <w:t>Expressive</w:t>
            </w:r>
          </w:p>
        </w:tc>
        <w:tc>
          <w:tcPr>
            <w:tcW w:w="1008" w:type="dxa"/>
          </w:tcPr>
          <w:p w14:paraId="135A316A" w14:textId="77777777" w:rsidR="00CF203A" w:rsidRPr="000E539D" w:rsidRDefault="00CF203A" w:rsidP="00A83680">
            <w:pPr>
              <w:pStyle w:val="TableText"/>
              <w:keepNext/>
              <w:ind w:right="144"/>
              <w:rPr>
                <w:noProof w:val="0"/>
              </w:rPr>
            </w:pPr>
            <w:r w:rsidRPr="00453268">
              <w:t>0.63</w:t>
            </w:r>
          </w:p>
        </w:tc>
        <w:tc>
          <w:tcPr>
            <w:tcW w:w="1296" w:type="dxa"/>
          </w:tcPr>
          <w:p w14:paraId="06267BA4" w14:textId="77777777" w:rsidR="00CF203A" w:rsidRPr="000E539D" w:rsidRDefault="00CF203A" w:rsidP="00A83680">
            <w:pPr>
              <w:pStyle w:val="TableText"/>
              <w:keepNext/>
              <w:ind w:right="216"/>
              <w:rPr>
                <w:noProof w:val="0"/>
              </w:rPr>
            </w:pPr>
            <w:r w:rsidRPr="00453268">
              <w:t>0.63</w:t>
            </w:r>
          </w:p>
        </w:tc>
        <w:tc>
          <w:tcPr>
            <w:tcW w:w="1350" w:type="dxa"/>
          </w:tcPr>
          <w:p w14:paraId="0D61E4AD" w14:textId="77777777" w:rsidR="00CF203A" w:rsidRPr="000E539D" w:rsidRDefault="00CF203A" w:rsidP="00A83680">
            <w:pPr>
              <w:pStyle w:val="TableText"/>
              <w:keepNext/>
              <w:ind w:right="216"/>
              <w:rPr>
                <w:noProof w:val="0"/>
              </w:rPr>
            </w:pPr>
            <w:r w:rsidRPr="002331D0">
              <w:t>N/A</w:t>
            </w:r>
          </w:p>
        </w:tc>
        <w:tc>
          <w:tcPr>
            <w:tcW w:w="1484" w:type="dxa"/>
          </w:tcPr>
          <w:p w14:paraId="7F8E66C2" w14:textId="77777777" w:rsidR="00CF203A" w:rsidRPr="000E539D" w:rsidRDefault="00CF203A" w:rsidP="00A83680">
            <w:pPr>
              <w:pStyle w:val="TableText"/>
              <w:keepNext/>
              <w:ind w:right="216"/>
              <w:rPr>
                <w:noProof w:val="0"/>
              </w:rPr>
            </w:pPr>
            <w:r w:rsidRPr="00453268">
              <w:t>0.04</w:t>
            </w:r>
          </w:p>
        </w:tc>
      </w:tr>
      <w:tr w:rsidR="00CF203A" w:rsidRPr="000E539D" w14:paraId="18093B60" w14:textId="77777777" w:rsidTr="00E851FC">
        <w:tc>
          <w:tcPr>
            <w:tcW w:w="1351" w:type="dxa"/>
          </w:tcPr>
          <w:p w14:paraId="19B34AE9" w14:textId="77777777" w:rsidR="00CF203A" w:rsidRPr="000E539D" w:rsidRDefault="00CF203A" w:rsidP="00935F21">
            <w:pPr>
              <w:pStyle w:val="TableText"/>
              <w:keepNext/>
              <w:rPr>
                <w:noProof w:val="0"/>
              </w:rPr>
            </w:pPr>
            <w:r w:rsidRPr="00453268">
              <w:t>VR131628</w:t>
            </w:r>
          </w:p>
        </w:tc>
        <w:tc>
          <w:tcPr>
            <w:tcW w:w="2030" w:type="dxa"/>
          </w:tcPr>
          <w:p w14:paraId="0E4D8465" w14:textId="77777777" w:rsidR="00CF203A" w:rsidRPr="000E539D" w:rsidRDefault="00CF203A" w:rsidP="00935F21">
            <w:pPr>
              <w:pStyle w:val="TableText"/>
              <w:keepNext/>
              <w:rPr>
                <w:noProof w:val="0"/>
              </w:rPr>
            </w:pPr>
            <w:r w:rsidRPr="00453268">
              <w:t>Expressive</w:t>
            </w:r>
          </w:p>
        </w:tc>
        <w:tc>
          <w:tcPr>
            <w:tcW w:w="1008" w:type="dxa"/>
          </w:tcPr>
          <w:p w14:paraId="4EDCCF90" w14:textId="77777777" w:rsidR="00CF203A" w:rsidRPr="000E539D" w:rsidRDefault="00CF203A" w:rsidP="00A83680">
            <w:pPr>
              <w:pStyle w:val="TableText"/>
              <w:keepNext/>
              <w:ind w:right="144"/>
              <w:rPr>
                <w:noProof w:val="0"/>
              </w:rPr>
            </w:pPr>
            <w:r w:rsidRPr="00453268">
              <w:t>0.8</w:t>
            </w:r>
            <w:r>
              <w:t>0</w:t>
            </w:r>
          </w:p>
        </w:tc>
        <w:tc>
          <w:tcPr>
            <w:tcW w:w="1296" w:type="dxa"/>
          </w:tcPr>
          <w:p w14:paraId="08139BFC" w14:textId="77777777" w:rsidR="00CF203A" w:rsidRPr="000E539D" w:rsidRDefault="00CF203A" w:rsidP="00A83680">
            <w:pPr>
              <w:pStyle w:val="TableText"/>
              <w:keepNext/>
              <w:ind w:right="216"/>
              <w:rPr>
                <w:noProof w:val="0"/>
              </w:rPr>
            </w:pPr>
            <w:r w:rsidRPr="00453268">
              <w:t>0.8</w:t>
            </w:r>
            <w:r>
              <w:t>0</w:t>
            </w:r>
          </w:p>
        </w:tc>
        <w:tc>
          <w:tcPr>
            <w:tcW w:w="1350" w:type="dxa"/>
          </w:tcPr>
          <w:p w14:paraId="7353CFC3" w14:textId="77777777" w:rsidR="00CF203A" w:rsidRPr="000E539D" w:rsidRDefault="00CF203A" w:rsidP="00A83680">
            <w:pPr>
              <w:pStyle w:val="TableText"/>
              <w:keepNext/>
              <w:ind w:right="216"/>
              <w:rPr>
                <w:noProof w:val="0"/>
              </w:rPr>
            </w:pPr>
            <w:r w:rsidRPr="002331D0">
              <w:t>N/A</w:t>
            </w:r>
          </w:p>
        </w:tc>
        <w:tc>
          <w:tcPr>
            <w:tcW w:w="1484" w:type="dxa"/>
          </w:tcPr>
          <w:p w14:paraId="71565509" w14:textId="77777777" w:rsidR="00CF203A" w:rsidRPr="000E539D" w:rsidRDefault="00CF203A" w:rsidP="00A83680">
            <w:pPr>
              <w:pStyle w:val="TableText"/>
              <w:keepNext/>
              <w:ind w:right="216"/>
              <w:rPr>
                <w:noProof w:val="0"/>
              </w:rPr>
            </w:pPr>
            <w:r w:rsidRPr="00453268">
              <w:t>0.06</w:t>
            </w:r>
          </w:p>
        </w:tc>
      </w:tr>
      <w:tr w:rsidR="00CF203A" w:rsidRPr="000E539D" w14:paraId="490E2B90" w14:textId="77777777" w:rsidTr="00E851FC">
        <w:tc>
          <w:tcPr>
            <w:tcW w:w="1351" w:type="dxa"/>
          </w:tcPr>
          <w:p w14:paraId="35378427" w14:textId="77777777" w:rsidR="00CF203A" w:rsidRPr="000E539D" w:rsidRDefault="00CF203A" w:rsidP="00935F21">
            <w:pPr>
              <w:pStyle w:val="TableText"/>
              <w:keepNext/>
              <w:rPr>
                <w:noProof w:val="0"/>
              </w:rPr>
            </w:pPr>
            <w:r w:rsidRPr="00453268">
              <w:t>VR130526</w:t>
            </w:r>
          </w:p>
        </w:tc>
        <w:tc>
          <w:tcPr>
            <w:tcW w:w="2030" w:type="dxa"/>
          </w:tcPr>
          <w:p w14:paraId="2DD5A170" w14:textId="77777777" w:rsidR="00CF203A" w:rsidRPr="000E539D" w:rsidRDefault="00CF203A" w:rsidP="00935F21">
            <w:pPr>
              <w:pStyle w:val="TableText"/>
              <w:keepNext/>
              <w:rPr>
                <w:noProof w:val="0"/>
              </w:rPr>
            </w:pPr>
            <w:r w:rsidRPr="00453268">
              <w:t>Expressive</w:t>
            </w:r>
          </w:p>
        </w:tc>
        <w:tc>
          <w:tcPr>
            <w:tcW w:w="1008" w:type="dxa"/>
          </w:tcPr>
          <w:p w14:paraId="779F1449" w14:textId="77777777" w:rsidR="00CF203A" w:rsidRPr="000E539D" w:rsidRDefault="00CF203A" w:rsidP="00A83680">
            <w:pPr>
              <w:pStyle w:val="TableText"/>
              <w:keepNext/>
              <w:ind w:right="144"/>
              <w:rPr>
                <w:noProof w:val="0"/>
              </w:rPr>
            </w:pPr>
            <w:r w:rsidRPr="00453268">
              <w:t>0.74</w:t>
            </w:r>
          </w:p>
        </w:tc>
        <w:tc>
          <w:tcPr>
            <w:tcW w:w="1296" w:type="dxa"/>
          </w:tcPr>
          <w:p w14:paraId="2CDA231D" w14:textId="77777777" w:rsidR="00CF203A" w:rsidRPr="000E539D" w:rsidRDefault="00CF203A" w:rsidP="00A83680">
            <w:pPr>
              <w:pStyle w:val="TableText"/>
              <w:keepNext/>
              <w:ind w:right="216"/>
              <w:rPr>
                <w:noProof w:val="0"/>
              </w:rPr>
            </w:pPr>
            <w:r w:rsidRPr="00453268">
              <w:t>0.75</w:t>
            </w:r>
          </w:p>
        </w:tc>
        <w:tc>
          <w:tcPr>
            <w:tcW w:w="1350" w:type="dxa"/>
          </w:tcPr>
          <w:p w14:paraId="4781ED45" w14:textId="77777777" w:rsidR="00CF203A" w:rsidRPr="000E539D" w:rsidRDefault="00CF203A" w:rsidP="00A83680">
            <w:pPr>
              <w:pStyle w:val="TableText"/>
              <w:keepNext/>
              <w:ind w:right="216"/>
              <w:rPr>
                <w:noProof w:val="0"/>
              </w:rPr>
            </w:pPr>
            <w:r w:rsidRPr="002331D0">
              <w:t>N/A</w:t>
            </w:r>
          </w:p>
        </w:tc>
        <w:tc>
          <w:tcPr>
            <w:tcW w:w="1484" w:type="dxa"/>
          </w:tcPr>
          <w:p w14:paraId="5E7852D2" w14:textId="77777777" w:rsidR="00CF203A" w:rsidRPr="000E539D" w:rsidRDefault="00CF203A" w:rsidP="00A83680">
            <w:pPr>
              <w:pStyle w:val="TableText"/>
              <w:keepNext/>
              <w:ind w:right="216"/>
              <w:rPr>
                <w:noProof w:val="0"/>
              </w:rPr>
            </w:pPr>
            <w:r w:rsidRPr="00453268">
              <w:t>-0.02</w:t>
            </w:r>
          </w:p>
        </w:tc>
      </w:tr>
      <w:tr w:rsidR="00CF203A" w:rsidRPr="000E539D" w14:paraId="7982316A" w14:textId="77777777" w:rsidTr="00E851FC">
        <w:tc>
          <w:tcPr>
            <w:tcW w:w="1351" w:type="dxa"/>
          </w:tcPr>
          <w:p w14:paraId="3FAA1505" w14:textId="77777777" w:rsidR="00CF203A" w:rsidRPr="000E539D" w:rsidRDefault="00CF203A" w:rsidP="00935F21">
            <w:pPr>
              <w:pStyle w:val="TableText"/>
              <w:keepNext/>
              <w:rPr>
                <w:noProof w:val="0"/>
              </w:rPr>
            </w:pPr>
            <w:r w:rsidRPr="00453268">
              <w:t>VR210937</w:t>
            </w:r>
          </w:p>
        </w:tc>
        <w:tc>
          <w:tcPr>
            <w:tcW w:w="2030" w:type="dxa"/>
          </w:tcPr>
          <w:p w14:paraId="7AF53542" w14:textId="77777777" w:rsidR="00CF203A" w:rsidRPr="000E539D" w:rsidRDefault="00CF203A" w:rsidP="00935F21">
            <w:pPr>
              <w:pStyle w:val="TableText"/>
              <w:keepNext/>
              <w:rPr>
                <w:noProof w:val="0"/>
              </w:rPr>
            </w:pPr>
            <w:r w:rsidRPr="00453268">
              <w:t>Expressive</w:t>
            </w:r>
          </w:p>
        </w:tc>
        <w:tc>
          <w:tcPr>
            <w:tcW w:w="1008" w:type="dxa"/>
          </w:tcPr>
          <w:p w14:paraId="2C091A04" w14:textId="77777777" w:rsidR="00CF203A" w:rsidRPr="000E539D" w:rsidRDefault="00CF203A" w:rsidP="00A83680">
            <w:pPr>
              <w:pStyle w:val="TableText"/>
              <w:keepNext/>
              <w:ind w:right="144"/>
              <w:rPr>
                <w:noProof w:val="0"/>
              </w:rPr>
            </w:pPr>
            <w:r w:rsidRPr="00453268">
              <w:t>0.45</w:t>
            </w:r>
          </w:p>
        </w:tc>
        <w:tc>
          <w:tcPr>
            <w:tcW w:w="1296" w:type="dxa"/>
          </w:tcPr>
          <w:p w14:paraId="7437DACD" w14:textId="77777777" w:rsidR="00CF203A" w:rsidRPr="000E539D" w:rsidRDefault="00CF203A" w:rsidP="00A83680">
            <w:pPr>
              <w:pStyle w:val="TableText"/>
              <w:keepNext/>
              <w:ind w:right="216"/>
              <w:rPr>
                <w:noProof w:val="0"/>
              </w:rPr>
            </w:pPr>
            <w:r w:rsidRPr="00453268">
              <w:t>0.46</w:t>
            </w:r>
          </w:p>
        </w:tc>
        <w:tc>
          <w:tcPr>
            <w:tcW w:w="1350" w:type="dxa"/>
          </w:tcPr>
          <w:p w14:paraId="1DD1D207" w14:textId="77777777" w:rsidR="00CF203A" w:rsidRPr="000E539D" w:rsidRDefault="00CF203A" w:rsidP="00A83680">
            <w:pPr>
              <w:pStyle w:val="TableText"/>
              <w:keepNext/>
              <w:ind w:right="216"/>
              <w:rPr>
                <w:noProof w:val="0"/>
              </w:rPr>
            </w:pPr>
            <w:r w:rsidRPr="002331D0">
              <w:t>N/A</w:t>
            </w:r>
          </w:p>
        </w:tc>
        <w:tc>
          <w:tcPr>
            <w:tcW w:w="1484" w:type="dxa"/>
          </w:tcPr>
          <w:p w14:paraId="15730B38" w14:textId="77777777" w:rsidR="00CF203A" w:rsidRPr="000E539D" w:rsidRDefault="00CF203A" w:rsidP="00A83680">
            <w:pPr>
              <w:pStyle w:val="TableText"/>
              <w:keepNext/>
              <w:ind w:right="216"/>
              <w:rPr>
                <w:noProof w:val="0"/>
              </w:rPr>
            </w:pPr>
            <w:r w:rsidRPr="00453268">
              <w:t>0.38</w:t>
            </w:r>
          </w:p>
        </w:tc>
      </w:tr>
      <w:tr w:rsidR="00CF203A" w:rsidRPr="000E539D" w14:paraId="60C9E93D" w14:textId="77777777" w:rsidTr="00E851FC">
        <w:tc>
          <w:tcPr>
            <w:tcW w:w="1351" w:type="dxa"/>
          </w:tcPr>
          <w:p w14:paraId="12AEBA0E" w14:textId="77777777" w:rsidR="00CF203A" w:rsidRPr="000E539D" w:rsidRDefault="00CF203A" w:rsidP="00935F21">
            <w:pPr>
              <w:pStyle w:val="TableText"/>
              <w:keepNext/>
              <w:rPr>
                <w:noProof w:val="0"/>
              </w:rPr>
            </w:pPr>
            <w:r w:rsidRPr="00453268">
              <w:t>VR222573</w:t>
            </w:r>
          </w:p>
        </w:tc>
        <w:tc>
          <w:tcPr>
            <w:tcW w:w="2030" w:type="dxa"/>
          </w:tcPr>
          <w:p w14:paraId="54245904" w14:textId="77777777" w:rsidR="00CF203A" w:rsidRPr="000E539D" w:rsidRDefault="00CF203A" w:rsidP="00935F21">
            <w:pPr>
              <w:pStyle w:val="TableText"/>
              <w:keepNext/>
              <w:rPr>
                <w:noProof w:val="0"/>
              </w:rPr>
            </w:pPr>
            <w:r w:rsidRPr="00453268">
              <w:t>Expressive</w:t>
            </w:r>
          </w:p>
        </w:tc>
        <w:tc>
          <w:tcPr>
            <w:tcW w:w="1008" w:type="dxa"/>
          </w:tcPr>
          <w:p w14:paraId="1177D58F" w14:textId="77777777" w:rsidR="00CF203A" w:rsidRPr="000E539D" w:rsidRDefault="00CF203A" w:rsidP="00A83680">
            <w:pPr>
              <w:pStyle w:val="TableText"/>
              <w:keepNext/>
              <w:ind w:right="144"/>
              <w:rPr>
                <w:noProof w:val="0"/>
              </w:rPr>
            </w:pPr>
            <w:r w:rsidRPr="00453268">
              <w:t>0.66</w:t>
            </w:r>
          </w:p>
        </w:tc>
        <w:tc>
          <w:tcPr>
            <w:tcW w:w="1296" w:type="dxa"/>
          </w:tcPr>
          <w:p w14:paraId="3D488007" w14:textId="77777777" w:rsidR="00CF203A" w:rsidRPr="000E539D" w:rsidRDefault="00CF203A" w:rsidP="00A83680">
            <w:pPr>
              <w:pStyle w:val="TableText"/>
              <w:keepNext/>
              <w:ind w:right="216"/>
              <w:rPr>
                <w:noProof w:val="0"/>
              </w:rPr>
            </w:pPr>
            <w:r w:rsidRPr="00453268">
              <w:t>0.67</w:t>
            </w:r>
          </w:p>
        </w:tc>
        <w:tc>
          <w:tcPr>
            <w:tcW w:w="1350" w:type="dxa"/>
          </w:tcPr>
          <w:p w14:paraId="21646569" w14:textId="77777777" w:rsidR="00CF203A" w:rsidRPr="000E539D" w:rsidRDefault="00CF203A" w:rsidP="00A83680">
            <w:pPr>
              <w:pStyle w:val="TableText"/>
              <w:keepNext/>
              <w:ind w:right="216"/>
              <w:rPr>
                <w:noProof w:val="0"/>
              </w:rPr>
            </w:pPr>
            <w:r w:rsidRPr="002331D0">
              <w:t>N/A</w:t>
            </w:r>
          </w:p>
        </w:tc>
        <w:tc>
          <w:tcPr>
            <w:tcW w:w="1484" w:type="dxa"/>
          </w:tcPr>
          <w:p w14:paraId="239330F5" w14:textId="77777777" w:rsidR="00CF203A" w:rsidRPr="000E539D" w:rsidRDefault="00CF203A" w:rsidP="00A83680">
            <w:pPr>
              <w:pStyle w:val="TableText"/>
              <w:keepNext/>
              <w:ind w:right="216"/>
              <w:rPr>
                <w:noProof w:val="0"/>
              </w:rPr>
            </w:pPr>
            <w:r w:rsidRPr="00453268">
              <w:t>0.34</w:t>
            </w:r>
          </w:p>
        </w:tc>
      </w:tr>
      <w:tr w:rsidR="00CF203A" w:rsidRPr="000E539D" w14:paraId="487B2059" w14:textId="77777777" w:rsidTr="00E851FC">
        <w:tc>
          <w:tcPr>
            <w:tcW w:w="1351" w:type="dxa"/>
          </w:tcPr>
          <w:p w14:paraId="3D05B8E1" w14:textId="77777777" w:rsidR="00CF203A" w:rsidRPr="000E539D" w:rsidRDefault="00CF203A" w:rsidP="00F145D6">
            <w:pPr>
              <w:pStyle w:val="TableText"/>
              <w:rPr>
                <w:noProof w:val="0"/>
              </w:rPr>
            </w:pPr>
            <w:r w:rsidRPr="00453268">
              <w:t>VR222572</w:t>
            </w:r>
          </w:p>
        </w:tc>
        <w:tc>
          <w:tcPr>
            <w:tcW w:w="2030" w:type="dxa"/>
          </w:tcPr>
          <w:p w14:paraId="1F9262E9" w14:textId="77777777" w:rsidR="00CF203A" w:rsidRPr="000E539D" w:rsidRDefault="00CF203A" w:rsidP="00F145D6">
            <w:pPr>
              <w:pStyle w:val="TableText"/>
              <w:rPr>
                <w:noProof w:val="0"/>
              </w:rPr>
            </w:pPr>
            <w:r w:rsidRPr="00453268">
              <w:t>Expressive</w:t>
            </w:r>
          </w:p>
        </w:tc>
        <w:tc>
          <w:tcPr>
            <w:tcW w:w="1008" w:type="dxa"/>
          </w:tcPr>
          <w:p w14:paraId="4DE94FF2" w14:textId="77777777" w:rsidR="00CF203A" w:rsidRPr="000E539D" w:rsidRDefault="00CF203A" w:rsidP="00A83680">
            <w:pPr>
              <w:pStyle w:val="TableText"/>
              <w:ind w:right="144"/>
              <w:rPr>
                <w:noProof w:val="0"/>
              </w:rPr>
            </w:pPr>
            <w:r w:rsidRPr="00453268">
              <w:t>0.69</w:t>
            </w:r>
          </w:p>
        </w:tc>
        <w:tc>
          <w:tcPr>
            <w:tcW w:w="1296" w:type="dxa"/>
          </w:tcPr>
          <w:p w14:paraId="0AACE5D0" w14:textId="77777777" w:rsidR="00CF203A" w:rsidRPr="000E539D" w:rsidRDefault="00CF203A" w:rsidP="00A83680">
            <w:pPr>
              <w:pStyle w:val="TableText"/>
              <w:ind w:right="216"/>
              <w:rPr>
                <w:noProof w:val="0"/>
              </w:rPr>
            </w:pPr>
            <w:r w:rsidRPr="00453268">
              <w:t>0.67</w:t>
            </w:r>
          </w:p>
        </w:tc>
        <w:tc>
          <w:tcPr>
            <w:tcW w:w="1350" w:type="dxa"/>
          </w:tcPr>
          <w:p w14:paraId="25F90972" w14:textId="77777777" w:rsidR="00CF203A" w:rsidRPr="000E539D" w:rsidRDefault="00CF203A" w:rsidP="00A83680">
            <w:pPr>
              <w:pStyle w:val="TableText"/>
              <w:ind w:right="216"/>
              <w:rPr>
                <w:noProof w:val="0"/>
              </w:rPr>
            </w:pPr>
            <w:r w:rsidRPr="002331D0">
              <w:t>N/A</w:t>
            </w:r>
          </w:p>
        </w:tc>
        <w:tc>
          <w:tcPr>
            <w:tcW w:w="1484" w:type="dxa"/>
          </w:tcPr>
          <w:p w14:paraId="5DEC2CAF" w14:textId="77777777" w:rsidR="00CF203A" w:rsidRPr="000E539D" w:rsidRDefault="00CF203A" w:rsidP="00A83680">
            <w:pPr>
              <w:pStyle w:val="TableText"/>
              <w:ind w:right="216"/>
              <w:rPr>
                <w:noProof w:val="0"/>
              </w:rPr>
            </w:pPr>
            <w:r w:rsidRPr="00453268">
              <w:t>0.33</w:t>
            </w:r>
          </w:p>
        </w:tc>
      </w:tr>
      <w:tr w:rsidR="00CF203A" w:rsidRPr="000E539D" w14:paraId="26E7399D" w14:textId="77777777" w:rsidTr="00E851FC">
        <w:tc>
          <w:tcPr>
            <w:tcW w:w="1351" w:type="dxa"/>
          </w:tcPr>
          <w:p w14:paraId="3694C9F4" w14:textId="77777777" w:rsidR="00CF203A" w:rsidRPr="000E539D" w:rsidRDefault="00CF203A" w:rsidP="00F145D6">
            <w:pPr>
              <w:pStyle w:val="TableText"/>
              <w:rPr>
                <w:noProof w:val="0"/>
              </w:rPr>
            </w:pPr>
            <w:r w:rsidRPr="00453268">
              <w:t>VR140221</w:t>
            </w:r>
          </w:p>
        </w:tc>
        <w:tc>
          <w:tcPr>
            <w:tcW w:w="2030" w:type="dxa"/>
          </w:tcPr>
          <w:p w14:paraId="05146465" w14:textId="77777777" w:rsidR="00CF203A" w:rsidRPr="000E539D" w:rsidRDefault="00CF203A" w:rsidP="00F145D6">
            <w:pPr>
              <w:pStyle w:val="TableText"/>
              <w:rPr>
                <w:noProof w:val="0"/>
              </w:rPr>
            </w:pPr>
            <w:r w:rsidRPr="00453268">
              <w:t>Expressive</w:t>
            </w:r>
          </w:p>
        </w:tc>
        <w:tc>
          <w:tcPr>
            <w:tcW w:w="1008" w:type="dxa"/>
          </w:tcPr>
          <w:p w14:paraId="7A5C267E" w14:textId="77777777" w:rsidR="00CF203A" w:rsidRPr="000E539D" w:rsidRDefault="00CF203A" w:rsidP="00A83680">
            <w:pPr>
              <w:pStyle w:val="TableText"/>
              <w:ind w:right="144"/>
              <w:rPr>
                <w:noProof w:val="0"/>
              </w:rPr>
            </w:pPr>
            <w:r w:rsidRPr="00453268">
              <w:t>0.8</w:t>
            </w:r>
            <w:r>
              <w:t>0</w:t>
            </w:r>
          </w:p>
        </w:tc>
        <w:tc>
          <w:tcPr>
            <w:tcW w:w="1296" w:type="dxa"/>
          </w:tcPr>
          <w:p w14:paraId="3C3DABA1" w14:textId="77777777" w:rsidR="00CF203A" w:rsidRPr="000E539D" w:rsidRDefault="00CF203A" w:rsidP="00A83680">
            <w:pPr>
              <w:pStyle w:val="TableText"/>
              <w:ind w:right="216"/>
              <w:rPr>
                <w:noProof w:val="0"/>
              </w:rPr>
            </w:pPr>
            <w:r w:rsidRPr="00453268">
              <w:t>0.82</w:t>
            </w:r>
          </w:p>
        </w:tc>
        <w:tc>
          <w:tcPr>
            <w:tcW w:w="1350" w:type="dxa"/>
          </w:tcPr>
          <w:p w14:paraId="24EE2312" w14:textId="77777777" w:rsidR="00CF203A" w:rsidRPr="000E539D" w:rsidRDefault="00CF203A" w:rsidP="00A83680">
            <w:pPr>
              <w:pStyle w:val="TableText"/>
              <w:ind w:right="216"/>
              <w:rPr>
                <w:noProof w:val="0"/>
              </w:rPr>
            </w:pPr>
            <w:r w:rsidRPr="002331D0">
              <w:t>N/A</w:t>
            </w:r>
          </w:p>
        </w:tc>
        <w:tc>
          <w:tcPr>
            <w:tcW w:w="1484" w:type="dxa"/>
          </w:tcPr>
          <w:p w14:paraId="5EC42C60" w14:textId="77777777" w:rsidR="00CF203A" w:rsidRPr="000E539D" w:rsidRDefault="00CF203A" w:rsidP="00A83680">
            <w:pPr>
              <w:pStyle w:val="TableText"/>
              <w:ind w:right="216"/>
              <w:rPr>
                <w:noProof w:val="0"/>
              </w:rPr>
            </w:pPr>
            <w:r w:rsidRPr="00453268">
              <w:t>-0.01</w:t>
            </w:r>
          </w:p>
        </w:tc>
      </w:tr>
      <w:tr w:rsidR="00CF203A" w:rsidRPr="000E539D" w14:paraId="14A4687F" w14:textId="77777777" w:rsidTr="00E851FC">
        <w:tc>
          <w:tcPr>
            <w:tcW w:w="1351" w:type="dxa"/>
          </w:tcPr>
          <w:p w14:paraId="0F9A149B" w14:textId="77777777" w:rsidR="00CF203A" w:rsidRPr="000E539D" w:rsidRDefault="00CF203A" w:rsidP="00F145D6">
            <w:pPr>
              <w:pStyle w:val="TableText"/>
              <w:rPr>
                <w:noProof w:val="0"/>
              </w:rPr>
            </w:pPr>
            <w:r w:rsidRPr="00453268">
              <w:t>VR140266</w:t>
            </w:r>
          </w:p>
        </w:tc>
        <w:tc>
          <w:tcPr>
            <w:tcW w:w="2030" w:type="dxa"/>
          </w:tcPr>
          <w:p w14:paraId="2515263F" w14:textId="77777777" w:rsidR="00CF203A" w:rsidRPr="000E539D" w:rsidRDefault="00CF203A" w:rsidP="00F145D6">
            <w:pPr>
              <w:pStyle w:val="TableText"/>
              <w:rPr>
                <w:noProof w:val="0"/>
              </w:rPr>
            </w:pPr>
            <w:r w:rsidRPr="00453268">
              <w:t>Expressive</w:t>
            </w:r>
          </w:p>
        </w:tc>
        <w:tc>
          <w:tcPr>
            <w:tcW w:w="1008" w:type="dxa"/>
          </w:tcPr>
          <w:p w14:paraId="3769119C" w14:textId="77777777" w:rsidR="00CF203A" w:rsidRPr="000E539D" w:rsidRDefault="00CF203A" w:rsidP="00A83680">
            <w:pPr>
              <w:pStyle w:val="TableText"/>
              <w:ind w:right="144"/>
              <w:rPr>
                <w:noProof w:val="0"/>
              </w:rPr>
            </w:pPr>
            <w:r w:rsidRPr="00453268">
              <w:t>0.56</w:t>
            </w:r>
          </w:p>
        </w:tc>
        <w:tc>
          <w:tcPr>
            <w:tcW w:w="1296" w:type="dxa"/>
          </w:tcPr>
          <w:p w14:paraId="54D55587" w14:textId="77777777" w:rsidR="00CF203A" w:rsidRPr="000E539D" w:rsidRDefault="00CF203A" w:rsidP="00A83680">
            <w:pPr>
              <w:pStyle w:val="TableText"/>
              <w:ind w:right="216"/>
              <w:rPr>
                <w:noProof w:val="0"/>
              </w:rPr>
            </w:pPr>
            <w:r w:rsidRPr="00453268">
              <w:t>0.57</w:t>
            </w:r>
          </w:p>
        </w:tc>
        <w:tc>
          <w:tcPr>
            <w:tcW w:w="1350" w:type="dxa"/>
          </w:tcPr>
          <w:p w14:paraId="173EFD4D" w14:textId="77777777" w:rsidR="00CF203A" w:rsidRPr="000E539D" w:rsidRDefault="00CF203A" w:rsidP="00A83680">
            <w:pPr>
              <w:pStyle w:val="TableText"/>
              <w:ind w:right="216"/>
              <w:rPr>
                <w:noProof w:val="0"/>
              </w:rPr>
            </w:pPr>
            <w:r w:rsidRPr="002331D0">
              <w:t>N/A</w:t>
            </w:r>
          </w:p>
        </w:tc>
        <w:tc>
          <w:tcPr>
            <w:tcW w:w="1484" w:type="dxa"/>
          </w:tcPr>
          <w:p w14:paraId="668843F8" w14:textId="77777777" w:rsidR="00CF203A" w:rsidRPr="000E539D" w:rsidRDefault="00CF203A" w:rsidP="00A83680">
            <w:pPr>
              <w:pStyle w:val="TableText"/>
              <w:ind w:right="216"/>
              <w:rPr>
                <w:noProof w:val="0"/>
              </w:rPr>
            </w:pPr>
            <w:r w:rsidRPr="00453268">
              <w:t>0.36</w:t>
            </w:r>
          </w:p>
        </w:tc>
      </w:tr>
      <w:tr w:rsidR="00CF203A" w:rsidRPr="000E539D" w14:paraId="0894D559" w14:textId="77777777" w:rsidTr="00E851FC">
        <w:tc>
          <w:tcPr>
            <w:tcW w:w="1351" w:type="dxa"/>
          </w:tcPr>
          <w:p w14:paraId="02499D18" w14:textId="77777777" w:rsidR="00CF203A" w:rsidRPr="000E539D" w:rsidRDefault="00CF203A" w:rsidP="00F145D6">
            <w:pPr>
              <w:pStyle w:val="TableText"/>
              <w:rPr>
                <w:noProof w:val="0"/>
              </w:rPr>
            </w:pPr>
            <w:r w:rsidRPr="00453268">
              <w:t>VR140236</w:t>
            </w:r>
          </w:p>
        </w:tc>
        <w:tc>
          <w:tcPr>
            <w:tcW w:w="2030" w:type="dxa"/>
          </w:tcPr>
          <w:p w14:paraId="5D1C43BC" w14:textId="77777777" w:rsidR="00CF203A" w:rsidRPr="000E539D" w:rsidRDefault="00CF203A" w:rsidP="00F145D6">
            <w:pPr>
              <w:pStyle w:val="TableText"/>
              <w:rPr>
                <w:noProof w:val="0"/>
              </w:rPr>
            </w:pPr>
            <w:r w:rsidRPr="00453268">
              <w:t>Expressive</w:t>
            </w:r>
          </w:p>
        </w:tc>
        <w:tc>
          <w:tcPr>
            <w:tcW w:w="1008" w:type="dxa"/>
          </w:tcPr>
          <w:p w14:paraId="205F6EF9" w14:textId="77777777" w:rsidR="00CF203A" w:rsidRPr="000E539D" w:rsidRDefault="00CF203A" w:rsidP="00A83680">
            <w:pPr>
              <w:pStyle w:val="TableText"/>
              <w:ind w:right="144"/>
              <w:rPr>
                <w:noProof w:val="0"/>
              </w:rPr>
            </w:pPr>
            <w:r w:rsidRPr="00453268">
              <w:t>0.62</w:t>
            </w:r>
          </w:p>
        </w:tc>
        <w:tc>
          <w:tcPr>
            <w:tcW w:w="1296" w:type="dxa"/>
          </w:tcPr>
          <w:p w14:paraId="0831119D" w14:textId="77777777" w:rsidR="00CF203A" w:rsidRPr="000E539D" w:rsidRDefault="00CF203A" w:rsidP="00A83680">
            <w:pPr>
              <w:pStyle w:val="TableText"/>
              <w:ind w:right="216"/>
              <w:rPr>
                <w:noProof w:val="0"/>
              </w:rPr>
            </w:pPr>
            <w:r w:rsidRPr="00453268">
              <w:t>0.62</w:t>
            </w:r>
          </w:p>
        </w:tc>
        <w:tc>
          <w:tcPr>
            <w:tcW w:w="1350" w:type="dxa"/>
          </w:tcPr>
          <w:p w14:paraId="5D7D6EA1" w14:textId="77777777" w:rsidR="00CF203A" w:rsidRPr="000E539D" w:rsidRDefault="00CF203A" w:rsidP="00A83680">
            <w:pPr>
              <w:pStyle w:val="TableText"/>
              <w:ind w:right="216"/>
              <w:rPr>
                <w:noProof w:val="0"/>
              </w:rPr>
            </w:pPr>
            <w:r w:rsidRPr="002331D0">
              <w:t>N/A</w:t>
            </w:r>
          </w:p>
        </w:tc>
        <w:tc>
          <w:tcPr>
            <w:tcW w:w="1484" w:type="dxa"/>
          </w:tcPr>
          <w:p w14:paraId="3009F1FA" w14:textId="77777777" w:rsidR="00CF203A" w:rsidRPr="000E539D" w:rsidRDefault="00CF203A" w:rsidP="00A83680">
            <w:pPr>
              <w:pStyle w:val="TableText"/>
              <w:ind w:right="216"/>
              <w:rPr>
                <w:noProof w:val="0"/>
              </w:rPr>
            </w:pPr>
            <w:r w:rsidRPr="00453268">
              <w:t>0.32</w:t>
            </w:r>
          </w:p>
        </w:tc>
      </w:tr>
      <w:tr w:rsidR="00CF203A" w:rsidRPr="000E539D" w14:paraId="584188CE" w14:textId="77777777" w:rsidTr="00E851FC">
        <w:tc>
          <w:tcPr>
            <w:tcW w:w="1351" w:type="dxa"/>
          </w:tcPr>
          <w:p w14:paraId="50C95C6C" w14:textId="77777777" w:rsidR="00CF203A" w:rsidRPr="000E539D" w:rsidRDefault="00CF203A" w:rsidP="00F145D6">
            <w:pPr>
              <w:pStyle w:val="TableText"/>
              <w:rPr>
                <w:noProof w:val="0"/>
              </w:rPr>
            </w:pPr>
            <w:r w:rsidRPr="00453268">
              <w:t>VR151004</w:t>
            </w:r>
          </w:p>
        </w:tc>
        <w:tc>
          <w:tcPr>
            <w:tcW w:w="2030" w:type="dxa"/>
          </w:tcPr>
          <w:p w14:paraId="57EB71B3" w14:textId="77777777" w:rsidR="00CF203A" w:rsidRPr="000E539D" w:rsidRDefault="00CF203A" w:rsidP="00F145D6">
            <w:pPr>
              <w:pStyle w:val="TableText"/>
              <w:rPr>
                <w:noProof w:val="0"/>
              </w:rPr>
            </w:pPr>
            <w:r w:rsidRPr="00453268">
              <w:t>Expressive</w:t>
            </w:r>
          </w:p>
        </w:tc>
        <w:tc>
          <w:tcPr>
            <w:tcW w:w="1008" w:type="dxa"/>
          </w:tcPr>
          <w:p w14:paraId="7E75D164" w14:textId="77777777" w:rsidR="00CF203A" w:rsidRPr="000E539D" w:rsidRDefault="00CF203A" w:rsidP="00A83680">
            <w:pPr>
              <w:pStyle w:val="TableText"/>
              <w:ind w:right="144"/>
              <w:rPr>
                <w:noProof w:val="0"/>
              </w:rPr>
            </w:pPr>
            <w:r w:rsidRPr="00453268">
              <w:t>0.47</w:t>
            </w:r>
          </w:p>
        </w:tc>
        <w:tc>
          <w:tcPr>
            <w:tcW w:w="1296" w:type="dxa"/>
          </w:tcPr>
          <w:p w14:paraId="08EEE2B7" w14:textId="77777777" w:rsidR="00CF203A" w:rsidRPr="000E539D" w:rsidRDefault="00CF203A" w:rsidP="00A83680">
            <w:pPr>
              <w:pStyle w:val="TableText"/>
              <w:ind w:right="216"/>
              <w:rPr>
                <w:noProof w:val="0"/>
              </w:rPr>
            </w:pPr>
            <w:r w:rsidRPr="00453268">
              <w:t>0.5</w:t>
            </w:r>
            <w:r>
              <w:t>0</w:t>
            </w:r>
          </w:p>
        </w:tc>
        <w:tc>
          <w:tcPr>
            <w:tcW w:w="1350" w:type="dxa"/>
          </w:tcPr>
          <w:p w14:paraId="4F7C43D9" w14:textId="77777777" w:rsidR="00CF203A" w:rsidRPr="000E539D" w:rsidRDefault="00CF203A" w:rsidP="00A83680">
            <w:pPr>
              <w:pStyle w:val="TableText"/>
              <w:ind w:right="216"/>
              <w:rPr>
                <w:noProof w:val="0"/>
              </w:rPr>
            </w:pPr>
            <w:r w:rsidRPr="002331D0">
              <w:t>N/A</w:t>
            </w:r>
          </w:p>
        </w:tc>
        <w:tc>
          <w:tcPr>
            <w:tcW w:w="1484" w:type="dxa"/>
          </w:tcPr>
          <w:p w14:paraId="6D43AC9A" w14:textId="77777777" w:rsidR="00CF203A" w:rsidRPr="000E539D" w:rsidRDefault="00CF203A" w:rsidP="00A83680">
            <w:pPr>
              <w:pStyle w:val="TableText"/>
              <w:ind w:right="216"/>
              <w:rPr>
                <w:noProof w:val="0"/>
              </w:rPr>
            </w:pPr>
            <w:r w:rsidRPr="00453268">
              <w:t>-0.09</w:t>
            </w:r>
          </w:p>
        </w:tc>
      </w:tr>
      <w:tr w:rsidR="00CF203A" w:rsidRPr="000E539D" w14:paraId="3AE14837" w14:textId="77777777" w:rsidTr="00E851FC">
        <w:tc>
          <w:tcPr>
            <w:tcW w:w="1351" w:type="dxa"/>
          </w:tcPr>
          <w:p w14:paraId="652A2039" w14:textId="77777777" w:rsidR="00CF203A" w:rsidRPr="000E539D" w:rsidRDefault="00CF203A" w:rsidP="00F145D6">
            <w:pPr>
              <w:pStyle w:val="TableText"/>
              <w:rPr>
                <w:noProof w:val="0"/>
              </w:rPr>
            </w:pPr>
            <w:r w:rsidRPr="00453268">
              <w:t>VR150995</w:t>
            </w:r>
          </w:p>
        </w:tc>
        <w:tc>
          <w:tcPr>
            <w:tcW w:w="2030" w:type="dxa"/>
          </w:tcPr>
          <w:p w14:paraId="1C231F4C" w14:textId="77777777" w:rsidR="00CF203A" w:rsidRPr="000E539D" w:rsidRDefault="00CF203A" w:rsidP="00F145D6">
            <w:pPr>
              <w:pStyle w:val="TableText"/>
              <w:rPr>
                <w:noProof w:val="0"/>
              </w:rPr>
            </w:pPr>
            <w:r w:rsidRPr="00453268">
              <w:t>Expressive</w:t>
            </w:r>
          </w:p>
        </w:tc>
        <w:tc>
          <w:tcPr>
            <w:tcW w:w="1008" w:type="dxa"/>
          </w:tcPr>
          <w:p w14:paraId="0A74725E" w14:textId="77777777" w:rsidR="00CF203A" w:rsidRPr="000E539D" w:rsidRDefault="00CF203A" w:rsidP="00A83680">
            <w:pPr>
              <w:pStyle w:val="TableText"/>
              <w:ind w:right="144"/>
              <w:rPr>
                <w:noProof w:val="0"/>
              </w:rPr>
            </w:pPr>
            <w:r w:rsidRPr="00453268">
              <w:t>0.65</w:t>
            </w:r>
          </w:p>
        </w:tc>
        <w:tc>
          <w:tcPr>
            <w:tcW w:w="1296" w:type="dxa"/>
          </w:tcPr>
          <w:p w14:paraId="305425C4" w14:textId="77777777" w:rsidR="00CF203A" w:rsidRPr="000E539D" w:rsidRDefault="00CF203A" w:rsidP="00A83680">
            <w:pPr>
              <w:pStyle w:val="TableText"/>
              <w:ind w:right="216"/>
              <w:rPr>
                <w:noProof w:val="0"/>
              </w:rPr>
            </w:pPr>
            <w:r w:rsidRPr="00453268">
              <w:t>0.64</w:t>
            </w:r>
          </w:p>
        </w:tc>
        <w:tc>
          <w:tcPr>
            <w:tcW w:w="1350" w:type="dxa"/>
          </w:tcPr>
          <w:p w14:paraId="27398AB9" w14:textId="77777777" w:rsidR="00CF203A" w:rsidRPr="000E539D" w:rsidRDefault="00CF203A" w:rsidP="00A83680">
            <w:pPr>
              <w:pStyle w:val="TableText"/>
              <w:ind w:right="216"/>
              <w:rPr>
                <w:noProof w:val="0"/>
              </w:rPr>
            </w:pPr>
            <w:r w:rsidRPr="002331D0">
              <w:t>N/A</w:t>
            </w:r>
          </w:p>
        </w:tc>
        <w:tc>
          <w:tcPr>
            <w:tcW w:w="1484" w:type="dxa"/>
          </w:tcPr>
          <w:p w14:paraId="658BAFB9" w14:textId="77777777" w:rsidR="00CF203A" w:rsidRPr="000E539D" w:rsidRDefault="00CF203A" w:rsidP="00A83680">
            <w:pPr>
              <w:pStyle w:val="TableText"/>
              <w:ind w:right="216"/>
              <w:rPr>
                <w:noProof w:val="0"/>
              </w:rPr>
            </w:pPr>
            <w:r w:rsidRPr="00453268">
              <w:t>0.26</w:t>
            </w:r>
          </w:p>
        </w:tc>
      </w:tr>
      <w:tr w:rsidR="00CF203A" w:rsidRPr="000E539D" w14:paraId="55B5BC90" w14:textId="77777777" w:rsidTr="00E851FC">
        <w:tc>
          <w:tcPr>
            <w:tcW w:w="1351" w:type="dxa"/>
          </w:tcPr>
          <w:p w14:paraId="6F9C310E" w14:textId="77777777" w:rsidR="00CF203A" w:rsidRPr="000E539D" w:rsidRDefault="00CF203A" w:rsidP="00F145D6">
            <w:pPr>
              <w:pStyle w:val="TableText"/>
              <w:rPr>
                <w:noProof w:val="0"/>
              </w:rPr>
            </w:pPr>
            <w:r w:rsidRPr="00453268">
              <w:t>VR144428</w:t>
            </w:r>
          </w:p>
        </w:tc>
        <w:tc>
          <w:tcPr>
            <w:tcW w:w="2030" w:type="dxa"/>
          </w:tcPr>
          <w:p w14:paraId="5612E670" w14:textId="77777777" w:rsidR="00CF203A" w:rsidRPr="000E539D" w:rsidRDefault="00CF203A" w:rsidP="00F145D6">
            <w:pPr>
              <w:pStyle w:val="TableText"/>
              <w:rPr>
                <w:noProof w:val="0"/>
              </w:rPr>
            </w:pPr>
            <w:r w:rsidRPr="00453268">
              <w:t>Expressive</w:t>
            </w:r>
          </w:p>
        </w:tc>
        <w:tc>
          <w:tcPr>
            <w:tcW w:w="1008" w:type="dxa"/>
          </w:tcPr>
          <w:p w14:paraId="2E1F365F" w14:textId="77777777" w:rsidR="00CF203A" w:rsidRPr="000E539D" w:rsidRDefault="00CF203A" w:rsidP="00A83680">
            <w:pPr>
              <w:pStyle w:val="TableText"/>
              <w:ind w:right="144"/>
              <w:rPr>
                <w:noProof w:val="0"/>
              </w:rPr>
            </w:pPr>
            <w:r w:rsidRPr="00453268">
              <w:t>0.65</w:t>
            </w:r>
          </w:p>
        </w:tc>
        <w:tc>
          <w:tcPr>
            <w:tcW w:w="1296" w:type="dxa"/>
          </w:tcPr>
          <w:p w14:paraId="7E75B2A0" w14:textId="77777777" w:rsidR="00CF203A" w:rsidRPr="000E539D" w:rsidRDefault="00CF203A" w:rsidP="00A83680">
            <w:pPr>
              <w:pStyle w:val="TableText"/>
              <w:ind w:right="216"/>
              <w:rPr>
                <w:noProof w:val="0"/>
              </w:rPr>
            </w:pPr>
            <w:r w:rsidRPr="00453268">
              <w:t>0.62</w:t>
            </w:r>
          </w:p>
        </w:tc>
        <w:tc>
          <w:tcPr>
            <w:tcW w:w="1350" w:type="dxa"/>
          </w:tcPr>
          <w:p w14:paraId="04529558" w14:textId="77777777" w:rsidR="00CF203A" w:rsidRPr="000E539D" w:rsidRDefault="00CF203A" w:rsidP="00A83680">
            <w:pPr>
              <w:pStyle w:val="TableText"/>
              <w:ind w:right="216"/>
              <w:rPr>
                <w:noProof w:val="0"/>
              </w:rPr>
            </w:pPr>
            <w:r w:rsidRPr="002331D0">
              <w:t>N/A</w:t>
            </w:r>
          </w:p>
        </w:tc>
        <w:tc>
          <w:tcPr>
            <w:tcW w:w="1484" w:type="dxa"/>
          </w:tcPr>
          <w:p w14:paraId="6F381620" w14:textId="77777777" w:rsidR="00CF203A" w:rsidRPr="000E539D" w:rsidRDefault="00CF203A" w:rsidP="00A83680">
            <w:pPr>
              <w:pStyle w:val="TableText"/>
              <w:ind w:right="216"/>
              <w:rPr>
                <w:noProof w:val="0"/>
              </w:rPr>
            </w:pPr>
            <w:r w:rsidRPr="00453268">
              <w:t>0.21</w:t>
            </w:r>
          </w:p>
        </w:tc>
      </w:tr>
      <w:tr w:rsidR="00CF203A" w:rsidRPr="000E539D" w14:paraId="697518B7" w14:textId="77777777" w:rsidTr="00E851FC">
        <w:tc>
          <w:tcPr>
            <w:tcW w:w="1351" w:type="dxa"/>
          </w:tcPr>
          <w:p w14:paraId="380FD2BB" w14:textId="77777777" w:rsidR="00CF203A" w:rsidRPr="000E539D" w:rsidRDefault="00CF203A" w:rsidP="00F145D6">
            <w:pPr>
              <w:pStyle w:val="TableText"/>
              <w:rPr>
                <w:noProof w:val="0"/>
              </w:rPr>
            </w:pPr>
            <w:r w:rsidRPr="00453268">
              <w:t>VR054453</w:t>
            </w:r>
          </w:p>
        </w:tc>
        <w:tc>
          <w:tcPr>
            <w:tcW w:w="2030" w:type="dxa"/>
          </w:tcPr>
          <w:p w14:paraId="5214116C" w14:textId="77777777" w:rsidR="00CF203A" w:rsidRPr="000E539D" w:rsidRDefault="00CF203A" w:rsidP="00F145D6">
            <w:pPr>
              <w:pStyle w:val="TableText"/>
              <w:rPr>
                <w:noProof w:val="0"/>
              </w:rPr>
            </w:pPr>
            <w:r w:rsidRPr="00453268">
              <w:t>Expressive</w:t>
            </w:r>
          </w:p>
        </w:tc>
        <w:tc>
          <w:tcPr>
            <w:tcW w:w="1008" w:type="dxa"/>
          </w:tcPr>
          <w:p w14:paraId="66ED2CA1" w14:textId="77777777" w:rsidR="00CF203A" w:rsidRPr="000E539D" w:rsidRDefault="00CF203A" w:rsidP="00A83680">
            <w:pPr>
              <w:pStyle w:val="TableText"/>
              <w:ind w:right="144"/>
              <w:rPr>
                <w:noProof w:val="0"/>
              </w:rPr>
            </w:pPr>
            <w:r w:rsidRPr="00453268">
              <w:t>0.8</w:t>
            </w:r>
            <w:r>
              <w:t>0</w:t>
            </w:r>
          </w:p>
        </w:tc>
        <w:tc>
          <w:tcPr>
            <w:tcW w:w="1296" w:type="dxa"/>
          </w:tcPr>
          <w:p w14:paraId="33D618DF" w14:textId="77777777" w:rsidR="00CF203A" w:rsidRPr="000E539D" w:rsidRDefault="00CF203A" w:rsidP="00A83680">
            <w:pPr>
              <w:pStyle w:val="TableText"/>
              <w:ind w:right="216"/>
              <w:rPr>
                <w:noProof w:val="0"/>
              </w:rPr>
            </w:pPr>
            <w:r w:rsidRPr="00453268">
              <w:t>0.81</w:t>
            </w:r>
          </w:p>
        </w:tc>
        <w:tc>
          <w:tcPr>
            <w:tcW w:w="1350" w:type="dxa"/>
          </w:tcPr>
          <w:p w14:paraId="3784EA92" w14:textId="77777777" w:rsidR="00CF203A" w:rsidRPr="000E539D" w:rsidRDefault="00CF203A" w:rsidP="00A83680">
            <w:pPr>
              <w:pStyle w:val="TableText"/>
              <w:ind w:right="216"/>
              <w:rPr>
                <w:noProof w:val="0"/>
              </w:rPr>
            </w:pPr>
            <w:r w:rsidRPr="002331D0">
              <w:t>N/A</w:t>
            </w:r>
          </w:p>
        </w:tc>
        <w:tc>
          <w:tcPr>
            <w:tcW w:w="1484" w:type="dxa"/>
          </w:tcPr>
          <w:p w14:paraId="0127A86D" w14:textId="77777777" w:rsidR="00CF203A" w:rsidRPr="000E539D" w:rsidRDefault="00CF203A" w:rsidP="00A83680">
            <w:pPr>
              <w:pStyle w:val="TableText"/>
              <w:ind w:right="216"/>
              <w:rPr>
                <w:noProof w:val="0"/>
              </w:rPr>
            </w:pPr>
            <w:r w:rsidRPr="00453268">
              <w:t>0.03</w:t>
            </w:r>
          </w:p>
        </w:tc>
      </w:tr>
      <w:tr w:rsidR="00CF203A" w:rsidRPr="000E539D" w14:paraId="62AC53CE" w14:textId="77777777" w:rsidTr="00E851FC">
        <w:tc>
          <w:tcPr>
            <w:tcW w:w="1351" w:type="dxa"/>
          </w:tcPr>
          <w:p w14:paraId="4C420A62" w14:textId="77777777" w:rsidR="00CF203A" w:rsidRPr="000E539D" w:rsidRDefault="00CF203A" w:rsidP="00F145D6">
            <w:pPr>
              <w:pStyle w:val="TableText"/>
              <w:rPr>
                <w:noProof w:val="0"/>
              </w:rPr>
            </w:pPr>
            <w:r w:rsidRPr="00453268">
              <w:t>VR054493</w:t>
            </w:r>
          </w:p>
        </w:tc>
        <w:tc>
          <w:tcPr>
            <w:tcW w:w="2030" w:type="dxa"/>
          </w:tcPr>
          <w:p w14:paraId="1C95381B" w14:textId="77777777" w:rsidR="00CF203A" w:rsidRPr="000E539D" w:rsidRDefault="00CF203A" w:rsidP="00F145D6">
            <w:pPr>
              <w:pStyle w:val="TableText"/>
              <w:rPr>
                <w:noProof w:val="0"/>
              </w:rPr>
            </w:pPr>
            <w:r w:rsidRPr="00453268">
              <w:t>Expressive</w:t>
            </w:r>
          </w:p>
        </w:tc>
        <w:tc>
          <w:tcPr>
            <w:tcW w:w="1008" w:type="dxa"/>
          </w:tcPr>
          <w:p w14:paraId="239629DE" w14:textId="77777777" w:rsidR="00CF203A" w:rsidRPr="000E539D" w:rsidRDefault="00CF203A" w:rsidP="00A83680">
            <w:pPr>
              <w:pStyle w:val="TableText"/>
              <w:ind w:right="144"/>
              <w:rPr>
                <w:noProof w:val="0"/>
              </w:rPr>
            </w:pPr>
            <w:r w:rsidRPr="00453268">
              <w:t>0.8</w:t>
            </w:r>
            <w:r>
              <w:t>0</w:t>
            </w:r>
          </w:p>
        </w:tc>
        <w:tc>
          <w:tcPr>
            <w:tcW w:w="1296" w:type="dxa"/>
          </w:tcPr>
          <w:p w14:paraId="52D0FD1E" w14:textId="77777777" w:rsidR="00CF203A" w:rsidRPr="000E539D" w:rsidRDefault="00CF203A" w:rsidP="00A83680">
            <w:pPr>
              <w:pStyle w:val="TableText"/>
              <w:ind w:right="216"/>
              <w:rPr>
                <w:noProof w:val="0"/>
              </w:rPr>
            </w:pPr>
            <w:r w:rsidRPr="00453268">
              <w:t>0.81</w:t>
            </w:r>
          </w:p>
        </w:tc>
        <w:tc>
          <w:tcPr>
            <w:tcW w:w="1350" w:type="dxa"/>
          </w:tcPr>
          <w:p w14:paraId="368B4F13" w14:textId="77777777" w:rsidR="00CF203A" w:rsidRPr="000E539D" w:rsidRDefault="00CF203A" w:rsidP="00A83680">
            <w:pPr>
              <w:pStyle w:val="TableText"/>
              <w:ind w:right="216"/>
              <w:rPr>
                <w:noProof w:val="0"/>
              </w:rPr>
            </w:pPr>
            <w:r w:rsidRPr="002331D0">
              <w:t>N/A</w:t>
            </w:r>
          </w:p>
        </w:tc>
        <w:tc>
          <w:tcPr>
            <w:tcW w:w="1484" w:type="dxa"/>
          </w:tcPr>
          <w:p w14:paraId="19656A51" w14:textId="77777777" w:rsidR="00CF203A" w:rsidRPr="000E539D" w:rsidRDefault="00CF203A" w:rsidP="00A83680">
            <w:pPr>
              <w:pStyle w:val="TableText"/>
              <w:ind w:right="216"/>
              <w:rPr>
                <w:noProof w:val="0"/>
              </w:rPr>
            </w:pPr>
            <w:r w:rsidRPr="00453268">
              <w:t>0.02</w:t>
            </w:r>
          </w:p>
        </w:tc>
      </w:tr>
      <w:tr w:rsidR="00CF203A" w:rsidRPr="000E539D" w14:paraId="23DE9254" w14:textId="77777777" w:rsidTr="00E851FC">
        <w:tc>
          <w:tcPr>
            <w:tcW w:w="1351" w:type="dxa"/>
          </w:tcPr>
          <w:p w14:paraId="0817F063" w14:textId="77777777" w:rsidR="00CF203A" w:rsidRPr="000E539D" w:rsidRDefault="00CF203A" w:rsidP="00F145D6">
            <w:pPr>
              <w:pStyle w:val="TableText"/>
              <w:rPr>
                <w:noProof w:val="0"/>
              </w:rPr>
            </w:pPr>
            <w:r w:rsidRPr="00453268">
              <w:t>VR155154</w:t>
            </w:r>
          </w:p>
        </w:tc>
        <w:tc>
          <w:tcPr>
            <w:tcW w:w="2030" w:type="dxa"/>
          </w:tcPr>
          <w:p w14:paraId="196DC4AF" w14:textId="77777777" w:rsidR="00CF203A" w:rsidRPr="000E539D" w:rsidRDefault="00CF203A" w:rsidP="00F145D6">
            <w:pPr>
              <w:pStyle w:val="TableText"/>
              <w:rPr>
                <w:noProof w:val="0"/>
              </w:rPr>
            </w:pPr>
            <w:r w:rsidRPr="00453268">
              <w:t>Expressive</w:t>
            </w:r>
          </w:p>
        </w:tc>
        <w:tc>
          <w:tcPr>
            <w:tcW w:w="1008" w:type="dxa"/>
          </w:tcPr>
          <w:p w14:paraId="231F2253" w14:textId="77777777" w:rsidR="00CF203A" w:rsidRPr="000E539D" w:rsidRDefault="00CF203A" w:rsidP="00A83680">
            <w:pPr>
              <w:pStyle w:val="TableText"/>
              <w:ind w:right="144"/>
              <w:rPr>
                <w:noProof w:val="0"/>
              </w:rPr>
            </w:pPr>
            <w:r w:rsidRPr="00453268">
              <w:t>0.65</w:t>
            </w:r>
          </w:p>
        </w:tc>
        <w:tc>
          <w:tcPr>
            <w:tcW w:w="1296" w:type="dxa"/>
          </w:tcPr>
          <w:p w14:paraId="7C749F31" w14:textId="77777777" w:rsidR="00CF203A" w:rsidRPr="000E539D" w:rsidRDefault="00CF203A" w:rsidP="00A83680">
            <w:pPr>
              <w:pStyle w:val="TableText"/>
              <w:ind w:right="216"/>
              <w:rPr>
                <w:noProof w:val="0"/>
              </w:rPr>
            </w:pPr>
            <w:r w:rsidRPr="00453268">
              <w:t>0.61</w:t>
            </w:r>
          </w:p>
        </w:tc>
        <w:tc>
          <w:tcPr>
            <w:tcW w:w="1350" w:type="dxa"/>
          </w:tcPr>
          <w:p w14:paraId="210C2139" w14:textId="77777777" w:rsidR="00CF203A" w:rsidRPr="000E539D" w:rsidRDefault="00CF203A" w:rsidP="00A83680">
            <w:pPr>
              <w:pStyle w:val="TableText"/>
              <w:ind w:right="216"/>
              <w:rPr>
                <w:noProof w:val="0"/>
              </w:rPr>
            </w:pPr>
            <w:r w:rsidRPr="002331D0">
              <w:t>N/A</w:t>
            </w:r>
          </w:p>
        </w:tc>
        <w:tc>
          <w:tcPr>
            <w:tcW w:w="1484" w:type="dxa"/>
          </w:tcPr>
          <w:p w14:paraId="69635C73" w14:textId="77777777" w:rsidR="00CF203A" w:rsidRPr="000E539D" w:rsidRDefault="00CF203A" w:rsidP="00A83680">
            <w:pPr>
              <w:pStyle w:val="TableText"/>
              <w:ind w:right="216"/>
              <w:rPr>
                <w:noProof w:val="0"/>
              </w:rPr>
            </w:pPr>
            <w:r w:rsidRPr="00453268">
              <w:t>0.5</w:t>
            </w:r>
            <w:r>
              <w:t>0</w:t>
            </w:r>
          </w:p>
        </w:tc>
      </w:tr>
      <w:tr w:rsidR="00CF203A" w:rsidRPr="000E539D" w14:paraId="51650700" w14:textId="77777777" w:rsidTr="00E851FC">
        <w:tc>
          <w:tcPr>
            <w:tcW w:w="1351" w:type="dxa"/>
          </w:tcPr>
          <w:p w14:paraId="2CA05F3B" w14:textId="77777777" w:rsidR="00CF203A" w:rsidRPr="000E539D" w:rsidRDefault="00CF203A" w:rsidP="00F145D6">
            <w:pPr>
              <w:pStyle w:val="TableText"/>
              <w:rPr>
                <w:noProof w:val="0"/>
              </w:rPr>
            </w:pPr>
            <w:r w:rsidRPr="00453268">
              <w:t>VR155163</w:t>
            </w:r>
          </w:p>
        </w:tc>
        <w:tc>
          <w:tcPr>
            <w:tcW w:w="2030" w:type="dxa"/>
          </w:tcPr>
          <w:p w14:paraId="1F72358C" w14:textId="77777777" w:rsidR="00CF203A" w:rsidRPr="000E539D" w:rsidRDefault="00CF203A" w:rsidP="00F145D6">
            <w:pPr>
              <w:pStyle w:val="TableText"/>
              <w:rPr>
                <w:noProof w:val="0"/>
              </w:rPr>
            </w:pPr>
            <w:r w:rsidRPr="00453268">
              <w:t>Expressive</w:t>
            </w:r>
          </w:p>
        </w:tc>
        <w:tc>
          <w:tcPr>
            <w:tcW w:w="1008" w:type="dxa"/>
          </w:tcPr>
          <w:p w14:paraId="7B7D10E6" w14:textId="77777777" w:rsidR="00CF203A" w:rsidRPr="000E539D" w:rsidRDefault="00CF203A" w:rsidP="00A83680">
            <w:pPr>
              <w:pStyle w:val="TableText"/>
              <w:ind w:right="144"/>
              <w:rPr>
                <w:noProof w:val="0"/>
              </w:rPr>
            </w:pPr>
            <w:r w:rsidRPr="00453268">
              <w:t>0.64</w:t>
            </w:r>
          </w:p>
        </w:tc>
        <w:tc>
          <w:tcPr>
            <w:tcW w:w="1296" w:type="dxa"/>
          </w:tcPr>
          <w:p w14:paraId="07FE4DFB" w14:textId="77777777" w:rsidR="00CF203A" w:rsidRPr="000E539D" w:rsidRDefault="00CF203A" w:rsidP="00A83680">
            <w:pPr>
              <w:pStyle w:val="TableText"/>
              <w:ind w:right="216"/>
              <w:rPr>
                <w:noProof w:val="0"/>
              </w:rPr>
            </w:pPr>
            <w:r w:rsidRPr="00453268">
              <w:t>0.62</w:t>
            </w:r>
          </w:p>
        </w:tc>
        <w:tc>
          <w:tcPr>
            <w:tcW w:w="1350" w:type="dxa"/>
          </w:tcPr>
          <w:p w14:paraId="42024490" w14:textId="77777777" w:rsidR="00CF203A" w:rsidRPr="000E539D" w:rsidRDefault="00CF203A" w:rsidP="00A83680">
            <w:pPr>
              <w:pStyle w:val="TableText"/>
              <w:ind w:right="216"/>
              <w:rPr>
                <w:noProof w:val="0"/>
              </w:rPr>
            </w:pPr>
            <w:r w:rsidRPr="002331D0">
              <w:t>N/A</w:t>
            </w:r>
          </w:p>
        </w:tc>
        <w:tc>
          <w:tcPr>
            <w:tcW w:w="1484" w:type="dxa"/>
          </w:tcPr>
          <w:p w14:paraId="6C0D32DC" w14:textId="77777777" w:rsidR="00CF203A" w:rsidRPr="000E539D" w:rsidRDefault="00CF203A" w:rsidP="00A83680">
            <w:pPr>
              <w:pStyle w:val="TableText"/>
              <w:ind w:right="216"/>
              <w:rPr>
                <w:noProof w:val="0"/>
              </w:rPr>
            </w:pPr>
            <w:r w:rsidRPr="00453268">
              <w:t>0.56</w:t>
            </w:r>
          </w:p>
        </w:tc>
      </w:tr>
      <w:tr w:rsidR="00CF203A" w:rsidRPr="000E539D" w14:paraId="43AE1406" w14:textId="77777777" w:rsidTr="00E851FC">
        <w:tc>
          <w:tcPr>
            <w:tcW w:w="1351" w:type="dxa"/>
          </w:tcPr>
          <w:p w14:paraId="2BCA6630" w14:textId="77777777" w:rsidR="00CF203A" w:rsidRPr="000E539D" w:rsidRDefault="00CF203A" w:rsidP="00F145D6">
            <w:pPr>
              <w:pStyle w:val="TableText"/>
              <w:rPr>
                <w:noProof w:val="0"/>
              </w:rPr>
            </w:pPr>
            <w:r w:rsidRPr="00453268">
              <w:t>VR151083</w:t>
            </w:r>
          </w:p>
        </w:tc>
        <w:tc>
          <w:tcPr>
            <w:tcW w:w="2030" w:type="dxa"/>
          </w:tcPr>
          <w:p w14:paraId="0EBF1B74" w14:textId="77777777" w:rsidR="00CF203A" w:rsidRPr="000E539D" w:rsidRDefault="00CF203A" w:rsidP="00F145D6">
            <w:pPr>
              <w:pStyle w:val="TableText"/>
              <w:rPr>
                <w:noProof w:val="0"/>
              </w:rPr>
            </w:pPr>
            <w:r w:rsidRPr="00453268">
              <w:t>Expressive</w:t>
            </w:r>
          </w:p>
        </w:tc>
        <w:tc>
          <w:tcPr>
            <w:tcW w:w="1008" w:type="dxa"/>
          </w:tcPr>
          <w:p w14:paraId="548CE6B7" w14:textId="77777777" w:rsidR="00CF203A" w:rsidRPr="000E539D" w:rsidRDefault="00CF203A" w:rsidP="00A83680">
            <w:pPr>
              <w:pStyle w:val="TableText"/>
              <w:ind w:right="144"/>
              <w:rPr>
                <w:noProof w:val="0"/>
              </w:rPr>
            </w:pPr>
            <w:r w:rsidRPr="00453268">
              <w:t>0.32</w:t>
            </w:r>
          </w:p>
        </w:tc>
        <w:tc>
          <w:tcPr>
            <w:tcW w:w="1296" w:type="dxa"/>
          </w:tcPr>
          <w:p w14:paraId="3C7BCF73" w14:textId="77777777" w:rsidR="00CF203A" w:rsidRPr="000E539D" w:rsidRDefault="00CF203A" w:rsidP="00A83680">
            <w:pPr>
              <w:pStyle w:val="TableText"/>
              <w:ind w:right="216"/>
              <w:rPr>
                <w:noProof w:val="0"/>
              </w:rPr>
            </w:pPr>
            <w:r w:rsidRPr="00453268">
              <w:t>0.32</w:t>
            </w:r>
          </w:p>
        </w:tc>
        <w:tc>
          <w:tcPr>
            <w:tcW w:w="1350" w:type="dxa"/>
          </w:tcPr>
          <w:p w14:paraId="74D247DD" w14:textId="77777777" w:rsidR="00CF203A" w:rsidRPr="000E539D" w:rsidRDefault="00CF203A" w:rsidP="00A83680">
            <w:pPr>
              <w:pStyle w:val="TableText"/>
              <w:ind w:right="216"/>
              <w:rPr>
                <w:noProof w:val="0"/>
              </w:rPr>
            </w:pPr>
            <w:r w:rsidRPr="002331D0">
              <w:t>N/A</w:t>
            </w:r>
          </w:p>
        </w:tc>
        <w:tc>
          <w:tcPr>
            <w:tcW w:w="1484" w:type="dxa"/>
          </w:tcPr>
          <w:p w14:paraId="421BE85D" w14:textId="77777777" w:rsidR="00CF203A" w:rsidRPr="000E539D" w:rsidRDefault="00CF203A" w:rsidP="00A83680">
            <w:pPr>
              <w:pStyle w:val="TableText"/>
              <w:ind w:right="216"/>
              <w:rPr>
                <w:noProof w:val="0"/>
              </w:rPr>
            </w:pPr>
            <w:r w:rsidRPr="00453268">
              <w:t>0.05</w:t>
            </w:r>
          </w:p>
        </w:tc>
      </w:tr>
      <w:tr w:rsidR="00CF203A" w:rsidRPr="000E539D" w14:paraId="709D9D12" w14:textId="77777777" w:rsidTr="00E851FC">
        <w:tc>
          <w:tcPr>
            <w:tcW w:w="1351" w:type="dxa"/>
          </w:tcPr>
          <w:p w14:paraId="0842F4AA" w14:textId="77777777" w:rsidR="00CF203A" w:rsidRPr="000E539D" w:rsidRDefault="00CF203A" w:rsidP="00F145D6">
            <w:pPr>
              <w:pStyle w:val="TableText"/>
              <w:rPr>
                <w:noProof w:val="0"/>
              </w:rPr>
            </w:pPr>
            <w:r w:rsidRPr="00453268">
              <w:t>VR151097</w:t>
            </w:r>
          </w:p>
        </w:tc>
        <w:tc>
          <w:tcPr>
            <w:tcW w:w="2030" w:type="dxa"/>
          </w:tcPr>
          <w:p w14:paraId="0BB0C001" w14:textId="77777777" w:rsidR="00CF203A" w:rsidRPr="000E539D" w:rsidRDefault="00CF203A" w:rsidP="00F145D6">
            <w:pPr>
              <w:pStyle w:val="TableText"/>
              <w:rPr>
                <w:noProof w:val="0"/>
              </w:rPr>
            </w:pPr>
            <w:r w:rsidRPr="00453268">
              <w:t>Expressive</w:t>
            </w:r>
          </w:p>
        </w:tc>
        <w:tc>
          <w:tcPr>
            <w:tcW w:w="1008" w:type="dxa"/>
          </w:tcPr>
          <w:p w14:paraId="16C29A37" w14:textId="77777777" w:rsidR="00CF203A" w:rsidRPr="000E539D" w:rsidRDefault="00CF203A" w:rsidP="00A83680">
            <w:pPr>
              <w:pStyle w:val="TableText"/>
              <w:ind w:right="144"/>
              <w:rPr>
                <w:noProof w:val="0"/>
              </w:rPr>
            </w:pPr>
            <w:r w:rsidRPr="00453268">
              <w:t>0.46</w:t>
            </w:r>
          </w:p>
        </w:tc>
        <w:tc>
          <w:tcPr>
            <w:tcW w:w="1296" w:type="dxa"/>
          </w:tcPr>
          <w:p w14:paraId="42A2FE21" w14:textId="77777777" w:rsidR="00CF203A" w:rsidRPr="000E539D" w:rsidRDefault="00CF203A" w:rsidP="00A83680">
            <w:pPr>
              <w:pStyle w:val="TableText"/>
              <w:ind w:right="216"/>
              <w:rPr>
                <w:noProof w:val="0"/>
              </w:rPr>
            </w:pPr>
            <w:r w:rsidRPr="00453268">
              <w:t>0.46</w:t>
            </w:r>
          </w:p>
        </w:tc>
        <w:tc>
          <w:tcPr>
            <w:tcW w:w="1350" w:type="dxa"/>
          </w:tcPr>
          <w:p w14:paraId="01FC2324" w14:textId="77777777" w:rsidR="00CF203A" w:rsidRPr="000E539D" w:rsidRDefault="00CF203A" w:rsidP="00A83680">
            <w:pPr>
              <w:pStyle w:val="TableText"/>
              <w:ind w:right="216"/>
              <w:rPr>
                <w:noProof w:val="0"/>
              </w:rPr>
            </w:pPr>
            <w:r w:rsidRPr="002331D0">
              <w:t>N/A</w:t>
            </w:r>
          </w:p>
        </w:tc>
        <w:tc>
          <w:tcPr>
            <w:tcW w:w="1484" w:type="dxa"/>
          </w:tcPr>
          <w:p w14:paraId="40DCC5D0" w14:textId="77777777" w:rsidR="00CF203A" w:rsidRPr="000E539D" w:rsidRDefault="00CF203A" w:rsidP="00A83680">
            <w:pPr>
              <w:pStyle w:val="TableText"/>
              <w:ind w:right="216"/>
              <w:rPr>
                <w:noProof w:val="0"/>
              </w:rPr>
            </w:pPr>
            <w:r w:rsidRPr="00453268">
              <w:t>0.34</w:t>
            </w:r>
          </w:p>
        </w:tc>
      </w:tr>
      <w:tr w:rsidR="00CF203A" w:rsidRPr="000E539D" w14:paraId="2DE9603E" w14:textId="77777777" w:rsidTr="00E851FC">
        <w:tc>
          <w:tcPr>
            <w:tcW w:w="1351" w:type="dxa"/>
          </w:tcPr>
          <w:p w14:paraId="699FAA95" w14:textId="77777777" w:rsidR="00CF203A" w:rsidRPr="000E539D" w:rsidRDefault="00CF203A" w:rsidP="00F145D6">
            <w:pPr>
              <w:pStyle w:val="TableText"/>
              <w:rPr>
                <w:noProof w:val="0"/>
              </w:rPr>
            </w:pPr>
            <w:r w:rsidRPr="00453268">
              <w:t>VR053988</w:t>
            </w:r>
          </w:p>
        </w:tc>
        <w:tc>
          <w:tcPr>
            <w:tcW w:w="2030" w:type="dxa"/>
          </w:tcPr>
          <w:p w14:paraId="2D5FF776" w14:textId="77777777" w:rsidR="00CF203A" w:rsidRPr="000E539D" w:rsidRDefault="00CF203A" w:rsidP="00F145D6">
            <w:pPr>
              <w:pStyle w:val="TableText"/>
              <w:rPr>
                <w:noProof w:val="0"/>
              </w:rPr>
            </w:pPr>
            <w:r w:rsidRPr="00453268">
              <w:t>Receptive</w:t>
            </w:r>
          </w:p>
        </w:tc>
        <w:tc>
          <w:tcPr>
            <w:tcW w:w="1008" w:type="dxa"/>
          </w:tcPr>
          <w:p w14:paraId="55A541D5" w14:textId="77777777" w:rsidR="00CF203A" w:rsidRPr="000E539D" w:rsidRDefault="00CF203A" w:rsidP="00A83680">
            <w:pPr>
              <w:pStyle w:val="TableText"/>
              <w:ind w:right="144"/>
              <w:rPr>
                <w:noProof w:val="0"/>
              </w:rPr>
            </w:pPr>
            <w:r w:rsidRPr="00453268">
              <w:t>0.73</w:t>
            </w:r>
          </w:p>
        </w:tc>
        <w:tc>
          <w:tcPr>
            <w:tcW w:w="1296" w:type="dxa"/>
          </w:tcPr>
          <w:p w14:paraId="3FDB6BA9" w14:textId="77777777" w:rsidR="00CF203A" w:rsidRPr="000E539D" w:rsidRDefault="00CF203A" w:rsidP="00A83680">
            <w:pPr>
              <w:pStyle w:val="TableText"/>
              <w:ind w:right="216"/>
              <w:rPr>
                <w:noProof w:val="0"/>
              </w:rPr>
            </w:pPr>
            <w:r w:rsidRPr="00453268">
              <w:t>0.73</w:t>
            </w:r>
          </w:p>
        </w:tc>
        <w:tc>
          <w:tcPr>
            <w:tcW w:w="1350" w:type="dxa"/>
          </w:tcPr>
          <w:p w14:paraId="5FBDFFB8" w14:textId="77777777" w:rsidR="00CF203A" w:rsidRPr="000E539D" w:rsidRDefault="00CF203A" w:rsidP="00A83680">
            <w:pPr>
              <w:pStyle w:val="TableText"/>
              <w:ind w:right="216"/>
              <w:rPr>
                <w:noProof w:val="0"/>
              </w:rPr>
            </w:pPr>
            <w:r w:rsidRPr="00453268">
              <w:t>-0.16</w:t>
            </w:r>
          </w:p>
        </w:tc>
        <w:tc>
          <w:tcPr>
            <w:tcW w:w="1484" w:type="dxa"/>
          </w:tcPr>
          <w:p w14:paraId="17082112" w14:textId="77777777" w:rsidR="00CF203A" w:rsidRPr="000E539D" w:rsidRDefault="00CF203A" w:rsidP="00A83680">
            <w:pPr>
              <w:pStyle w:val="TableText"/>
              <w:ind w:right="216"/>
              <w:rPr>
                <w:noProof w:val="0"/>
              </w:rPr>
            </w:pPr>
            <w:r w:rsidRPr="00D6791D">
              <w:t>N/A</w:t>
            </w:r>
          </w:p>
        </w:tc>
      </w:tr>
      <w:tr w:rsidR="00CF203A" w:rsidRPr="000E539D" w14:paraId="705F8A94" w14:textId="77777777" w:rsidTr="00E851FC">
        <w:tc>
          <w:tcPr>
            <w:tcW w:w="1351" w:type="dxa"/>
          </w:tcPr>
          <w:p w14:paraId="6D1E06E8" w14:textId="77777777" w:rsidR="00CF203A" w:rsidRPr="000E539D" w:rsidRDefault="00CF203A" w:rsidP="00F145D6">
            <w:pPr>
              <w:pStyle w:val="TableText"/>
              <w:rPr>
                <w:noProof w:val="0"/>
              </w:rPr>
            </w:pPr>
            <w:r w:rsidRPr="00453268">
              <w:t>VR194284</w:t>
            </w:r>
          </w:p>
        </w:tc>
        <w:tc>
          <w:tcPr>
            <w:tcW w:w="2030" w:type="dxa"/>
          </w:tcPr>
          <w:p w14:paraId="33FBF110" w14:textId="77777777" w:rsidR="00CF203A" w:rsidRPr="000E539D" w:rsidRDefault="00CF203A" w:rsidP="00F145D6">
            <w:pPr>
              <w:pStyle w:val="TableText"/>
              <w:rPr>
                <w:noProof w:val="0"/>
              </w:rPr>
            </w:pPr>
            <w:r w:rsidRPr="00453268">
              <w:t>Receptive</w:t>
            </w:r>
          </w:p>
        </w:tc>
        <w:tc>
          <w:tcPr>
            <w:tcW w:w="1008" w:type="dxa"/>
          </w:tcPr>
          <w:p w14:paraId="635BB32D" w14:textId="77777777" w:rsidR="00CF203A" w:rsidRPr="000E539D" w:rsidRDefault="00CF203A" w:rsidP="00A83680">
            <w:pPr>
              <w:pStyle w:val="TableText"/>
              <w:ind w:right="144"/>
              <w:rPr>
                <w:noProof w:val="0"/>
              </w:rPr>
            </w:pPr>
            <w:r w:rsidRPr="00453268">
              <w:t>0.79</w:t>
            </w:r>
          </w:p>
        </w:tc>
        <w:tc>
          <w:tcPr>
            <w:tcW w:w="1296" w:type="dxa"/>
          </w:tcPr>
          <w:p w14:paraId="4FF5A04F" w14:textId="77777777" w:rsidR="00CF203A" w:rsidRPr="000E539D" w:rsidRDefault="00CF203A" w:rsidP="00A83680">
            <w:pPr>
              <w:pStyle w:val="TableText"/>
              <w:ind w:right="216"/>
              <w:rPr>
                <w:noProof w:val="0"/>
              </w:rPr>
            </w:pPr>
            <w:r w:rsidRPr="00453268">
              <w:t>0.79</w:t>
            </w:r>
          </w:p>
        </w:tc>
        <w:tc>
          <w:tcPr>
            <w:tcW w:w="1350" w:type="dxa"/>
          </w:tcPr>
          <w:p w14:paraId="1D13E42C" w14:textId="77777777" w:rsidR="00CF203A" w:rsidRPr="000E539D" w:rsidRDefault="00CF203A" w:rsidP="00A83680">
            <w:pPr>
              <w:pStyle w:val="TableText"/>
              <w:ind w:right="216"/>
              <w:rPr>
                <w:noProof w:val="0"/>
              </w:rPr>
            </w:pPr>
            <w:r w:rsidRPr="00453268">
              <w:t>-0.16</w:t>
            </w:r>
          </w:p>
        </w:tc>
        <w:tc>
          <w:tcPr>
            <w:tcW w:w="1484" w:type="dxa"/>
          </w:tcPr>
          <w:p w14:paraId="1F252DEC" w14:textId="77777777" w:rsidR="00CF203A" w:rsidRPr="000E539D" w:rsidRDefault="00CF203A" w:rsidP="00A83680">
            <w:pPr>
              <w:pStyle w:val="TableText"/>
              <w:ind w:right="216"/>
              <w:rPr>
                <w:noProof w:val="0"/>
              </w:rPr>
            </w:pPr>
            <w:r w:rsidRPr="00D6791D">
              <w:t>N/A</w:t>
            </w:r>
          </w:p>
        </w:tc>
      </w:tr>
      <w:tr w:rsidR="00CF203A" w:rsidRPr="000E539D" w14:paraId="7FCAE26D" w14:textId="77777777" w:rsidTr="00E851FC">
        <w:tc>
          <w:tcPr>
            <w:tcW w:w="1351" w:type="dxa"/>
          </w:tcPr>
          <w:p w14:paraId="1C54336C" w14:textId="77777777" w:rsidR="00CF203A" w:rsidRPr="008D2048" w:rsidRDefault="00CF203A" w:rsidP="00F145D6">
            <w:pPr>
              <w:pStyle w:val="TableText"/>
            </w:pPr>
            <w:r w:rsidRPr="00453268">
              <w:t>VR144676</w:t>
            </w:r>
          </w:p>
        </w:tc>
        <w:tc>
          <w:tcPr>
            <w:tcW w:w="2030" w:type="dxa"/>
          </w:tcPr>
          <w:p w14:paraId="65458030" w14:textId="77777777" w:rsidR="00CF203A" w:rsidRPr="008D2048" w:rsidRDefault="00CF203A" w:rsidP="00F145D6">
            <w:pPr>
              <w:pStyle w:val="TableText"/>
            </w:pPr>
            <w:r w:rsidRPr="00453268">
              <w:t>Receptive</w:t>
            </w:r>
          </w:p>
        </w:tc>
        <w:tc>
          <w:tcPr>
            <w:tcW w:w="1008" w:type="dxa"/>
          </w:tcPr>
          <w:p w14:paraId="365395FE" w14:textId="77777777" w:rsidR="00CF203A" w:rsidRPr="008D2048" w:rsidRDefault="00CF203A" w:rsidP="00A83680">
            <w:pPr>
              <w:pStyle w:val="TableText"/>
              <w:ind w:right="144"/>
            </w:pPr>
            <w:r w:rsidRPr="00453268">
              <w:t>0.72</w:t>
            </w:r>
          </w:p>
        </w:tc>
        <w:tc>
          <w:tcPr>
            <w:tcW w:w="1296" w:type="dxa"/>
          </w:tcPr>
          <w:p w14:paraId="3FAE01F9" w14:textId="77777777" w:rsidR="00CF203A" w:rsidRPr="008D2048" w:rsidRDefault="00CF203A" w:rsidP="00A83680">
            <w:pPr>
              <w:pStyle w:val="TableText"/>
              <w:ind w:right="216"/>
            </w:pPr>
            <w:r w:rsidRPr="00453268">
              <w:t>0.75</w:t>
            </w:r>
          </w:p>
        </w:tc>
        <w:tc>
          <w:tcPr>
            <w:tcW w:w="1350" w:type="dxa"/>
          </w:tcPr>
          <w:p w14:paraId="118E78FD" w14:textId="77777777" w:rsidR="00CF203A" w:rsidRPr="008D2048" w:rsidRDefault="00CF203A" w:rsidP="00A83680">
            <w:pPr>
              <w:pStyle w:val="TableText"/>
              <w:ind w:right="216"/>
            </w:pPr>
            <w:r w:rsidRPr="00453268">
              <w:t>0.17</w:t>
            </w:r>
          </w:p>
        </w:tc>
        <w:tc>
          <w:tcPr>
            <w:tcW w:w="1484" w:type="dxa"/>
          </w:tcPr>
          <w:p w14:paraId="21C438FC" w14:textId="77777777" w:rsidR="00CF203A" w:rsidRPr="008045FF" w:rsidRDefault="00CF203A" w:rsidP="00A83680">
            <w:pPr>
              <w:pStyle w:val="TableText"/>
              <w:ind w:right="216"/>
            </w:pPr>
            <w:r w:rsidRPr="00D6791D">
              <w:t>N/A</w:t>
            </w:r>
          </w:p>
        </w:tc>
      </w:tr>
      <w:tr w:rsidR="00CF203A" w:rsidRPr="000E539D" w14:paraId="1DB838E4" w14:textId="77777777" w:rsidTr="00E851FC">
        <w:tc>
          <w:tcPr>
            <w:tcW w:w="1351" w:type="dxa"/>
          </w:tcPr>
          <w:p w14:paraId="255D695C" w14:textId="77777777" w:rsidR="00CF203A" w:rsidRPr="008D2048" w:rsidRDefault="00CF203A" w:rsidP="00F145D6">
            <w:pPr>
              <w:pStyle w:val="TableText"/>
            </w:pPr>
            <w:r w:rsidRPr="00453268">
              <w:t>VR145701</w:t>
            </w:r>
          </w:p>
        </w:tc>
        <w:tc>
          <w:tcPr>
            <w:tcW w:w="2030" w:type="dxa"/>
          </w:tcPr>
          <w:p w14:paraId="0B9FA858" w14:textId="77777777" w:rsidR="00CF203A" w:rsidRPr="008D2048" w:rsidRDefault="00CF203A" w:rsidP="00F145D6">
            <w:pPr>
              <w:pStyle w:val="TableText"/>
            </w:pPr>
            <w:r w:rsidRPr="00453268">
              <w:t>Receptive</w:t>
            </w:r>
          </w:p>
        </w:tc>
        <w:tc>
          <w:tcPr>
            <w:tcW w:w="1008" w:type="dxa"/>
          </w:tcPr>
          <w:p w14:paraId="0709FB1C" w14:textId="77777777" w:rsidR="00CF203A" w:rsidRPr="008D2048" w:rsidRDefault="00CF203A" w:rsidP="00A83680">
            <w:pPr>
              <w:pStyle w:val="TableText"/>
              <w:ind w:right="144"/>
            </w:pPr>
            <w:r w:rsidRPr="00453268">
              <w:t>0.79</w:t>
            </w:r>
          </w:p>
        </w:tc>
        <w:tc>
          <w:tcPr>
            <w:tcW w:w="1296" w:type="dxa"/>
          </w:tcPr>
          <w:p w14:paraId="24F30B0F" w14:textId="77777777" w:rsidR="00CF203A" w:rsidRPr="008D2048" w:rsidRDefault="00CF203A" w:rsidP="00A83680">
            <w:pPr>
              <w:pStyle w:val="TableText"/>
              <w:ind w:right="216"/>
            </w:pPr>
            <w:r w:rsidRPr="00453268">
              <w:t>0.81</w:t>
            </w:r>
          </w:p>
        </w:tc>
        <w:tc>
          <w:tcPr>
            <w:tcW w:w="1350" w:type="dxa"/>
          </w:tcPr>
          <w:p w14:paraId="1AFC0688" w14:textId="77777777" w:rsidR="00CF203A" w:rsidRPr="008D2048" w:rsidRDefault="00CF203A" w:rsidP="00A83680">
            <w:pPr>
              <w:pStyle w:val="TableText"/>
              <w:ind w:right="216"/>
            </w:pPr>
            <w:r w:rsidRPr="00453268">
              <w:t>0.07</w:t>
            </w:r>
          </w:p>
        </w:tc>
        <w:tc>
          <w:tcPr>
            <w:tcW w:w="1484" w:type="dxa"/>
          </w:tcPr>
          <w:p w14:paraId="51935F34" w14:textId="77777777" w:rsidR="00CF203A" w:rsidRPr="008045FF" w:rsidRDefault="00CF203A" w:rsidP="00A83680">
            <w:pPr>
              <w:pStyle w:val="TableText"/>
              <w:ind w:right="216"/>
            </w:pPr>
            <w:r w:rsidRPr="00D6791D">
              <w:t>N/A</w:t>
            </w:r>
          </w:p>
        </w:tc>
      </w:tr>
      <w:tr w:rsidR="00CF203A" w:rsidRPr="000E539D" w14:paraId="13D3D424" w14:textId="77777777" w:rsidTr="00E851FC">
        <w:tc>
          <w:tcPr>
            <w:tcW w:w="1351" w:type="dxa"/>
          </w:tcPr>
          <w:p w14:paraId="3F6B44FD" w14:textId="77777777" w:rsidR="00CF203A" w:rsidRPr="008D2048" w:rsidRDefault="00CF203A" w:rsidP="00F145D6">
            <w:pPr>
              <w:pStyle w:val="TableText"/>
            </w:pPr>
            <w:r w:rsidRPr="00453268">
              <w:t>VR145817</w:t>
            </w:r>
          </w:p>
        </w:tc>
        <w:tc>
          <w:tcPr>
            <w:tcW w:w="2030" w:type="dxa"/>
          </w:tcPr>
          <w:p w14:paraId="114286AA" w14:textId="77777777" w:rsidR="00CF203A" w:rsidRPr="008D2048" w:rsidRDefault="00CF203A" w:rsidP="00F145D6">
            <w:pPr>
              <w:pStyle w:val="TableText"/>
            </w:pPr>
            <w:r w:rsidRPr="00453268">
              <w:t>Receptive</w:t>
            </w:r>
          </w:p>
        </w:tc>
        <w:tc>
          <w:tcPr>
            <w:tcW w:w="1008" w:type="dxa"/>
          </w:tcPr>
          <w:p w14:paraId="4034D8B0" w14:textId="77777777" w:rsidR="00CF203A" w:rsidRPr="008D2048" w:rsidRDefault="00CF203A" w:rsidP="00A83680">
            <w:pPr>
              <w:pStyle w:val="TableText"/>
              <w:ind w:right="144"/>
            </w:pPr>
            <w:r w:rsidRPr="00453268">
              <w:t>0.69</w:t>
            </w:r>
          </w:p>
        </w:tc>
        <w:tc>
          <w:tcPr>
            <w:tcW w:w="1296" w:type="dxa"/>
          </w:tcPr>
          <w:p w14:paraId="4669A2DE" w14:textId="77777777" w:rsidR="00CF203A" w:rsidRPr="008D2048" w:rsidRDefault="00CF203A" w:rsidP="00A83680">
            <w:pPr>
              <w:pStyle w:val="TableText"/>
              <w:ind w:right="216"/>
            </w:pPr>
            <w:r w:rsidRPr="00453268">
              <w:t>0.72</w:t>
            </w:r>
          </w:p>
        </w:tc>
        <w:tc>
          <w:tcPr>
            <w:tcW w:w="1350" w:type="dxa"/>
          </w:tcPr>
          <w:p w14:paraId="5D99EAB3" w14:textId="77777777" w:rsidR="00CF203A" w:rsidRPr="008D2048" w:rsidRDefault="00CF203A" w:rsidP="00A83680">
            <w:pPr>
              <w:pStyle w:val="TableText"/>
              <w:ind w:right="216"/>
            </w:pPr>
            <w:r w:rsidRPr="00453268">
              <w:t>0.3</w:t>
            </w:r>
            <w:r>
              <w:t>0</w:t>
            </w:r>
          </w:p>
        </w:tc>
        <w:tc>
          <w:tcPr>
            <w:tcW w:w="1484" w:type="dxa"/>
          </w:tcPr>
          <w:p w14:paraId="74CDBCE0" w14:textId="77777777" w:rsidR="00CF203A" w:rsidRPr="008045FF" w:rsidRDefault="00CF203A" w:rsidP="00A83680">
            <w:pPr>
              <w:pStyle w:val="TableText"/>
              <w:ind w:right="216"/>
            </w:pPr>
            <w:r w:rsidRPr="00D6791D">
              <w:t>N/A</w:t>
            </w:r>
          </w:p>
        </w:tc>
      </w:tr>
      <w:tr w:rsidR="00CF203A" w:rsidRPr="000E539D" w14:paraId="630FAA63" w14:textId="77777777" w:rsidTr="00E851FC">
        <w:tc>
          <w:tcPr>
            <w:tcW w:w="1351" w:type="dxa"/>
          </w:tcPr>
          <w:p w14:paraId="407E18CF" w14:textId="77777777" w:rsidR="00CF203A" w:rsidRPr="008D2048" w:rsidRDefault="00CF203A" w:rsidP="00F145D6">
            <w:pPr>
              <w:pStyle w:val="TableText"/>
            </w:pPr>
            <w:r w:rsidRPr="00453268">
              <w:t>VR145916</w:t>
            </w:r>
          </w:p>
        </w:tc>
        <w:tc>
          <w:tcPr>
            <w:tcW w:w="2030" w:type="dxa"/>
          </w:tcPr>
          <w:p w14:paraId="408A8BB9" w14:textId="77777777" w:rsidR="00CF203A" w:rsidRPr="008D2048" w:rsidRDefault="00CF203A" w:rsidP="00F145D6">
            <w:pPr>
              <w:pStyle w:val="TableText"/>
            </w:pPr>
            <w:r w:rsidRPr="00453268">
              <w:t>Receptive</w:t>
            </w:r>
          </w:p>
        </w:tc>
        <w:tc>
          <w:tcPr>
            <w:tcW w:w="1008" w:type="dxa"/>
          </w:tcPr>
          <w:p w14:paraId="1E1F1FD6" w14:textId="77777777" w:rsidR="00CF203A" w:rsidRPr="008D2048" w:rsidRDefault="00CF203A" w:rsidP="00A83680">
            <w:pPr>
              <w:pStyle w:val="TableText"/>
              <w:ind w:right="144"/>
            </w:pPr>
            <w:r w:rsidRPr="00453268">
              <w:t>0.64</w:t>
            </w:r>
          </w:p>
        </w:tc>
        <w:tc>
          <w:tcPr>
            <w:tcW w:w="1296" w:type="dxa"/>
          </w:tcPr>
          <w:p w14:paraId="2B15103D" w14:textId="77777777" w:rsidR="00CF203A" w:rsidRPr="008D2048" w:rsidRDefault="00CF203A" w:rsidP="00A83680">
            <w:pPr>
              <w:pStyle w:val="TableText"/>
              <w:ind w:right="216"/>
            </w:pPr>
            <w:r w:rsidRPr="00453268">
              <w:t>0.64</w:t>
            </w:r>
          </w:p>
        </w:tc>
        <w:tc>
          <w:tcPr>
            <w:tcW w:w="1350" w:type="dxa"/>
          </w:tcPr>
          <w:p w14:paraId="621CB02D" w14:textId="77777777" w:rsidR="00CF203A" w:rsidRPr="008D2048" w:rsidRDefault="00CF203A" w:rsidP="00A83680">
            <w:pPr>
              <w:pStyle w:val="TableText"/>
              <w:ind w:right="216"/>
            </w:pPr>
            <w:r w:rsidRPr="00453268">
              <w:t>-0.19</w:t>
            </w:r>
          </w:p>
        </w:tc>
        <w:tc>
          <w:tcPr>
            <w:tcW w:w="1484" w:type="dxa"/>
          </w:tcPr>
          <w:p w14:paraId="019F9B26" w14:textId="77777777" w:rsidR="00CF203A" w:rsidRPr="008045FF" w:rsidRDefault="00CF203A" w:rsidP="00A83680">
            <w:pPr>
              <w:pStyle w:val="TableText"/>
              <w:ind w:right="216"/>
            </w:pPr>
            <w:r w:rsidRPr="00D6791D">
              <w:t>N/A</w:t>
            </w:r>
          </w:p>
        </w:tc>
      </w:tr>
      <w:tr w:rsidR="00CF203A" w:rsidRPr="000E539D" w14:paraId="1D26B0E3" w14:textId="77777777" w:rsidTr="00E851FC">
        <w:tc>
          <w:tcPr>
            <w:tcW w:w="1351" w:type="dxa"/>
          </w:tcPr>
          <w:p w14:paraId="6B0890E6" w14:textId="77777777" w:rsidR="00CF203A" w:rsidRPr="008D2048" w:rsidRDefault="00CF203A" w:rsidP="00F145D6">
            <w:pPr>
              <w:pStyle w:val="TableText"/>
            </w:pPr>
            <w:r w:rsidRPr="00453268">
              <w:t>VR131591</w:t>
            </w:r>
          </w:p>
        </w:tc>
        <w:tc>
          <w:tcPr>
            <w:tcW w:w="2030" w:type="dxa"/>
          </w:tcPr>
          <w:p w14:paraId="42ABB34D" w14:textId="77777777" w:rsidR="00CF203A" w:rsidRPr="008D2048" w:rsidRDefault="00CF203A" w:rsidP="00F145D6">
            <w:pPr>
              <w:pStyle w:val="TableText"/>
            </w:pPr>
            <w:r w:rsidRPr="00453268">
              <w:t>Receptive</w:t>
            </w:r>
          </w:p>
        </w:tc>
        <w:tc>
          <w:tcPr>
            <w:tcW w:w="1008" w:type="dxa"/>
          </w:tcPr>
          <w:p w14:paraId="500A729B" w14:textId="77777777" w:rsidR="00CF203A" w:rsidRPr="008D2048" w:rsidRDefault="00CF203A" w:rsidP="00A83680">
            <w:pPr>
              <w:pStyle w:val="TableText"/>
              <w:ind w:right="144"/>
            </w:pPr>
            <w:r w:rsidRPr="00453268">
              <w:t>0.72</w:t>
            </w:r>
          </w:p>
        </w:tc>
        <w:tc>
          <w:tcPr>
            <w:tcW w:w="1296" w:type="dxa"/>
          </w:tcPr>
          <w:p w14:paraId="3BDB71C9" w14:textId="77777777" w:rsidR="00CF203A" w:rsidRPr="008D2048" w:rsidRDefault="00CF203A" w:rsidP="00A83680">
            <w:pPr>
              <w:pStyle w:val="TableText"/>
              <w:ind w:right="216"/>
            </w:pPr>
            <w:r w:rsidRPr="00453268">
              <w:t>0.74</w:t>
            </w:r>
          </w:p>
        </w:tc>
        <w:tc>
          <w:tcPr>
            <w:tcW w:w="1350" w:type="dxa"/>
          </w:tcPr>
          <w:p w14:paraId="6CA8FED0" w14:textId="77777777" w:rsidR="00CF203A" w:rsidRPr="008D2048" w:rsidRDefault="00CF203A" w:rsidP="00A83680">
            <w:pPr>
              <w:pStyle w:val="TableText"/>
              <w:ind w:right="216"/>
            </w:pPr>
            <w:r w:rsidRPr="00453268">
              <w:t>-0.22</w:t>
            </w:r>
          </w:p>
        </w:tc>
        <w:tc>
          <w:tcPr>
            <w:tcW w:w="1484" w:type="dxa"/>
          </w:tcPr>
          <w:p w14:paraId="2A4466C1" w14:textId="77777777" w:rsidR="00CF203A" w:rsidRPr="008045FF" w:rsidRDefault="00CF203A" w:rsidP="00A83680">
            <w:pPr>
              <w:pStyle w:val="TableText"/>
              <w:ind w:right="216"/>
            </w:pPr>
            <w:r w:rsidRPr="00D6791D">
              <w:t>N/A</w:t>
            </w:r>
          </w:p>
        </w:tc>
      </w:tr>
      <w:tr w:rsidR="00CF203A" w:rsidRPr="000E539D" w14:paraId="158093EE" w14:textId="77777777" w:rsidTr="00E851FC">
        <w:tc>
          <w:tcPr>
            <w:tcW w:w="1351" w:type="dxa"/>
          </w:tcPr>
          <w:p w14:paraId="705CC5D6" w14:textId="77777777" w:rsidR="00CF203A" w:rsidRPr="008D2048" w:rsidRDefault="00CF203A" w:rsidP="00F145D6">
            <w:pPr>
              <w:pStyle w:val="TableText"/>
            </w:pPr>
            <w:r w:rsidRPr="00453268">
              <w:t>VR131622</w:t>
            </w:r>
          </w:p>
        </w:tc>
        <w:tc>
          <w:tcPr>
            <w:tcW w:w="2030" w:type="dxa"/>
          </w:tcPr>
          <w:p w14:paraId="321E869F" w14:textId="77777777" w:rsidR="00CF203A" w:rsidRPr="008D2048" w:rsidRDefault="00CF203A" w:rsidP="00F145D6">
            <w:pPr>
              <w:pStyle w:val="TableText"/>
            </w:pPr>
            <w:r w:rsidRPr="00453268">
              <w:t>Receptive</w:t>
            </w:r>
          </w:p>
        </w:tc>
        <w:tc>
          <w:tcPr>
            <w:tcW w:w="1008" w:type="dxa"/>
          </w:tcPr>
          <w:p w14:paraId="581F608B" w14:textId="77777777" w:rsidR="00CF203A" w:rsidRPr="008D2048" w:rsidRDefault="00CF203A" w:rsidP="00A83680">
            <w:pPr>
              <w:pStyle w:val="TableText"/>
              <w:ind w:right="144"/>
            </w:pPr>
            <w:r w:rsidRPr="00453268">
              <w:t>0.63</w:t>
            </w:r>
          </w:p>
        </w:tc>
        <w:tc>
          <w:tcPr>
            <w:tcW w:w="1296" w:type="dxa"/>
          </w:tcPr>
          <w:p w14:paraId="46C7AC15" w14:textId="77777777" w:rsidR="00CF203A" w:rsidRPr="008D2048" w:rsidRDefault="00CF203A" w:rsidP="00A83680">
            <w:pPr>
              <w:pStyle w:val="TableText"/>
              <w:ind w:right="216"/>
            </w:pPr>
            <w:r w:rsidRPr="00453268">
              <w:t>0.65</w:t>
            </w:r>
          </w:p>
        </w:tc>
        <w:tc>
          <w:tcPr>
            <w:tcW w:w="1350" w:type="dxa"/>
          </w:tcPr>
          <w:p w14:paraId="75217792" w14:textId="77777777" w:rsidR="00CF203A" w:rsidRPr="008D2048" w:rsidRDefault="00CF203A" w:rsidP="00A83680">
            <w:pPr>
              <w:pStyle w:val="TableText"/>
              <w:ind w:right="216"/>
            </w:pPr>
            <w:r w:rsidRPr="00453268">
              <w:t>0.17</w:t>
            </w:r>
          </w:p>
        </w:tc>
        <w:tc>
          <w:tcPr>
            <w:tcW w:w="1484" w:type="dxa"/>
          </w:tcPr>
          <w:p w14:paraId="1FF502FE" w14:textId="77777777" w:rsidR="00CF203A" w:rsidRPr="008045FF" w:rsidRDefault="00CF203A" w:rsidP="00A83680">
            <w:pPr>
              <w:pStyle w:val="TableText"/>
              <w:ind w:right="216"/>
            </w:pPr>
            <w:r w:rsidRPr="00D6791D">
              <w:t>N/A</w:t>
            </w:r>
          </w:p>
        </w:tc>
      </w:tr>
      <w:tr w:rsidR="00CF203A" w:rsidRPr="000E539D" w14:paraId="68AAC684" w14:textId="77777777" w:rsidTr="00E851FC">
        <w:tc>
          <w:tcPr>
            <w:tcW w:w="1351" w:type="dxa"/>
          </w:tcPr>
          <w:p w14:paraId="00B7DA25" w14:textId="77777777" w:rsidR="00CF203A" w:rsidRPr="008D2048" w:rsidRDefault="00CF203A" w:rsidP="00F145D6">
            <w:pPr>
              <w:pStyle w:val="TableText"/>
            </w:pPr>
            <w:r w:rsidRPr="00453268">
              <w:t>VR131627</w:t>
            </w:r>
          </w:p>
        </w:tc>
        <w:tc>
          <w:tcPr>
            <w:tcW w:w="2030" w:type="dxa"/>
          </w:tcPr>
          <w:p w14:paraId="28387843" w14:textId="77777777" w:rsidR="00CF203A" w:rsidRPr="008D2048" w:rsidRDefault="00CF203A" w:rsidP="00F145D6">
            <w:pPr>
              <w:pStyle w:val="TableText"/>
            </w:pPr>
            <w:r w:rsidRPr="00453268">
              <w:t>Receptive</w:t>
            </w:r>
          </w:p>
        </w:tc>
        <w:tc>
          <w:tcPr>
            <w:tcW w:w="1008" w:type="dxa"/>
          </w:tcPr>
          <w:p w14:paraId="196A6C5F" w14:textId="77777777" w:rsidR="00CF203A" w:rsidRPr="008D2048" w:rsidRDefault="00CF203A" w:rsidP="00A83680">
            <w:pPr>
              <w:pStyle w:val="TableText"/>
              <w:ind w:right="144"/>
            </w:pPr>
            <w:r w:rsidRPr="00453268">
              <w:t>0.54</w:t>
            </w:r>
          </w:p>
        </w:tc>
        <w:tc>
          <w:tcPr>
            <w:tcW w:w="1296" w:type="dxa"/>
          </w:tcPr>
          <w:p w14:paraId="22CC492D" w14:textId="77777777" w:rsidR="00CF203A" w:rsidRPr="008D2048" w:rsidRDefault="00CF203A" w:rsidP="00A83680">
            <w:pPr>
              <w:pStyle w:val="TableText"/>
              <w:ind w:right="216"/>
            </w:pPr>
            <w:r w:rsidRPr="00453268">
              <w:t>0.55</w:t>
            </w:r>
          </w:p>
        </w:tc>
        <w:tc>
          <w:tcPr>
            <w:tcW w:w="1350" w:type="dxa"/>
          </w:tcPr>
          <w:p w14:paraId="121FF836" w14:textId="77777777" w:rsidR="00CF203A" w:rsidRPr="008D2048" w:rsidRDefault="00CF203A" w:rsidP="00A83680">
            <w:pPr>
              <w:pStyle w:val="TableText"/>
              <w:ind w:right="216"/>
            </w:pPr>
            <w:r w:rsidRPr="00453268">
              <w:t>0.2</w:t>
            </w:r>
            <w:r>
              <w:t>0</w:t>
            </w:r>
          </w:p>
        </w:tc>
        <w:tc>
          <w:tcPr>
            <w:tcW w:w="1484" w:type="dxa"/>
          </w:tcPr>
          <w:p w14:paraId="6F81FBEE" w14:textId="77777777" w:rsidR="00CF203A" w:rsidRPr="008045FF" w:rsidRDefault="00CF203A" w:rsidP="00A83680">
            <w:pPr>
              <w:pStyle w:val="TableText"/>
              <w:ind w:right="216"/>
            </w:pPr>
            <w:r w:rsidRPr="00D6791D">
              <w:t>N/A</w:t>
            </w:r>
          </w:p>
        </w:tc>
      </w:tr>
      <w:tr w:rsidR="00CF203A" w:rsidRPr="000E539D" w14:paraId="4B87A872" w14:textId="77777777" w:rsidTr="00E851FC">
        <w:tc>
          <w:tcPr>
            <w:tcW w:w="1351" w:type="dxa"/>
          </w:tcPr>
          <w:p w14:paraId="7A8EB182" w14:textId="77777777" w:rsidR="00CF203A" w:rsidRPr="008D2048" w:rsidRDefault="00CF203A" w:rsidP="00F145D6">
            <w:pPr>
              <w:pStyle w:val="TableText"/>
            </w:pPr>
            <w:r w:rsidRPr="00453268">
              <w:t>VR130469</w:t>
            </w:r>
          </w:p>
        </w:tc>
        <w:tc>
          <w:tcPr>
            <w:tcW w:w="2030" w:type="dxa"/>
          </w:tcPr>
          <w:p w14:paraId="4F3CB638" w14:textId="77777777" w:rsidR="00CF203A" w:rsidRPr="008D2048" w:rsidRDefault="00CF203A" w:rsidP="00F145D6">
            <w:pPr>
              <w:pStyle w:val="TableText"/>
            </w:pPr>
            <w:r w:rsidRPr="00453268">
              <w:t>Receptive</w:t>
            </w:r>
          </w:p>
        </w:tc>
        <w:tc>
          <w:tcPr>
            <w:tcW w:w="1008" w:type="dxa"/>
          </w:tcPr>
          <w:p w14:paraId="6727750F" w14:textId="77777777" w:rsidR="00CF203A" w:rsidRPr="008D2048" w:rsidRDefault="00CF203A" w:rsidP="00A83680">
            <w:pPr>
              <w:pStyle w:val="TableText"/>
              <w:ind w:right="144"/>
            </w:pPr>
            <w:r w:rsidRPr="00453268">
              <w:t>0.83</w:t>
            </w:r>
          </w:p>
        </w:tc>
        <w:tc>
          <w:tcPr>
            <w:tcW w:w="1296" w:type="dxa"/>
          </w:tcPr>
          <w:p w14:paraId="6FC29DCF" w14:textId="77777777" w:rsidR="00CF203A" w:rsidRPr="008D2048" w:rsidRDefault="00CF203A" w:rsidP="00A83680">
            <w:pPr>
              <w:pStyle w:val="TableText"/>
              <w:ind w:right="216"/>
            </w:pPr>
            <w:r w:rsidRPr="00453268">
              <w:t>0.85</w:t>
            </w:r>
          </w:p>
        </w:tc>
        <w:tc>
          <w:tcPr>
            <w:tcW w:w="1350" w:type="dxa"/>
          </w:tcPr>
          <w:p w14:paraId="182CF47B" w14:textId="77777777" w:rsidR="00CF203A" w:rsidRPr="008D2048" w:rsidRDefault="00CF203A" w:rsidP="00A83680">
            <w:pPr>
              <w:pStyle w:val="TableText"/>
              <w:ind w:right="216"/>
            </w:pPr>
            <w:r w:rsidRPr="00453268">
              <w:t>0.15</w:t>
            </w:r>
          </w:p>
        </w:tc>
        <w:tc>
          <w:tcPr>
            <w:tcW w:w="1484" w:type="dxa"/>
          </w:tcPr>
          <w:p w14:paraId="0FABC3EA" w14:textId="77777777" w:rsidR="00CF203A" w:rsidRPr="008045FF" w:rsidRDefault="00CF203A" w:rsidP="00A83680">
            <w:pPr>
              <w:pStyle w:val="TableText"/>
              <w:ind w:right="216"/>
            </w:pPr>
            <w:r w:rsidRPr="00D6791D">
              <w:t>N/A</w:t>
            </w:r>
          </w:p>
        </w:tc>
      </w:tr>
      <w:tr w:rsidR="00CF203A" w:rsidRPr="000E539D" w14:paraId="38A30E6D" w14:textId="77777777" w:rsidTr="00E851FC">
        <w:tc>
          <w:tcPr>
            <w:tcW w:w="1351" w:type="dxa"/>
          </w:tcPr>
          <w:p w14:paraId="2E55FF59" w14:textId="77777777" w:rsidR="00CF203A" w:rsidRPr="008D2048" w:rsidRDefault="00CF203A" w:rsidP="00F145D6">
            <w:pPr>
              <w:pStyle w:val="TableText"/>
            </w:pPr>
            <w:r w:rsidRPr="00453268">
              <w:t>VR130481</w:t>
            </w:r>
          </w:p>
        </w:tc>
        <w:tc>
          <w:tcPr>
            <w:tcW w:w="2030" w:type="dxa"/>
          </w:tcPr>
          <w:p w14:paraId="3431BC52" w14:textId="77777777" w:rsidR="00CF203A" w:rsidRPr="008D2048" w:rsidRDefault="00CF203A" w:rsidP="00F145D6">
            <w:pPr>
              <w:pStyle w:val="TableText"/>
            </w:pPr>
            <w:r w:rsidRPr="00453268">
              <w:t>Receptive</w:t>
            </w:r>
          </w:p>
        </w:tc>
        <w:tc>
          <w:tcPr>
            <w:tcW w:w="1008" w:type="dxa"/>
          </w:tcPr>
          <w:p w14:paraId="73125819" w14:textId="77777777" w:rsidR="00CF203A" w:rsidRPr="008D2048" w:rsidRDefault="00CF203A" w:rsidP="00A83680">
            <w:pPr>
              <w:pStyle w:val="TableText"/>
              <w:ind w:right="144"/>
            </w:pPr>
            <w:r w:rsidRPr="00453268">
              <w:t>0.73</w:t>
            </w:r>
          </w:p>
        </w:tc>
        <w:tc>
          <w:tcPr>
            <w:tcW w:w="1296" w:type="dxa"/>
          </w:tcPr>
          <w:p w14:paraId="21CAADC5" w14:textId="77777777" w:rsidR="00CF203A" w:rsidRPr="008D2048" w:rsidRDefault="00CF203A" w:rsidP="00A83680">
            <w:pPr>
              <w:pStyle w:val="TableText"/>
              <w:ind w:right="216"/>
            </w:pPr>
            <w:r w:rsidRPr="00453268">
              <w:t>0.74</w:t>
            </w:r>
          </w:p>
        </w:tc>
        <w:tc>
          <w:tcPr>
            <w:tcW w:w="1350" w:type="dxa"/>
          </w:tcPr>
          <w:p w14:paraId="77792D9D" w14:textId="77777777" w:rsidR="00CF203A" w:rsidRPr="008D2048" w:rsidRDefault="00CF203A" w:rsidP="00A83680">
            <w:pPr>
              <w:pStyle w:val="TableText"/>
              <w:ind w:right="216"/>
            </w:pPr>
            <w:r w:rsidRPr="00453268">
              <w:t>-0.17</w:t>
            </w:r>
          </w:p>
        </w:tc>
        <w:tc>
          <w:tcPr>
            <w:tcW w:w="1484" w:type="dxa"/>
          </w:tcPr>
          <w:p w14:paraId="7ED7D213" w14:textId="77777777" w:rsidR="00CF203A" w:rsidRPr="008045FF" w:rsidRDefault="00CF203A" w:rsidP="00A83680">
            <w:pPr>
              <w:pStyle w:val="TableText"/>
              <w:ind w:right="216"/>
            </w:pPr>
            <w:r w:rsidRPr="00D6791D">
              <w:t>N/A</w:t>
            </w:r>
          </w:p>
        </w:tc>
      </w:tr>
      <w:tr w:rsidR="00CF203A" w:rsidRPr="000E539D" w14:paraId="45D5B500" w14:textId="77777777" w:rsidTr="00E851FC">
        <w:tc>
          <w:tcPr>
            <w:tcW w:w="1351" w:type="dxa"/>
          </w:tcPr>
          <w:p w14:paraId="626D383F" w14:textId="77777777" w:rsidR="00CF203A" w:rsidRPr="008D2048" w:rsidRDefault="00CF203A" w:rsidP="00F145D6">
            <w:pPr>
              <w:pStyle w:val="TableText"/>
            </w:pPr>
            <w:r w:rsidRPr="00453268">
              <w:t>VR130500</w:t>
            </w:r>
          </w:p>
        </w:tc>
        <w:tc>
          <w:tcPr>
            <w:tcW w:w="2030" w:type="dxa"/>
          </w:tcPr>
          <w:p w14:paraId="1313C220" w14:textId="77777777" w:rsidR="00CF203A" w:rsidRPr="008D2048" w:rsidRDefault="00CF203A" w:rsidP="00F145D6">
            <w:pPr>
              <w:pStyle w:val="TableText"/>
            </w:pPr>
            <w:r w:rsidRPr="00453268">
              <w:t>Receptive</w:t>
            </w:r>
          </w:p>
        </w:tc>
        <w:tc>
          <w:tcPr>
            <w:tcW w:w="1008" w:type="dxa"/>
          </w:tcPr>
          <w:p w14:paraId="780AF50D" w14:textId="77777777" w:rsidR="00CF203A" w:rsidRPr="008D2048" w:rsidRDefault="00CF203A" w:rsidP="00A83680">
            <w:pPr>
              <w:pStyle w:val="TableText"/>
              <w:ind w:right="144"/>
            </w:pPr>
            <w:r w:rsidRPr="00453268">
              <w:t>0.72</w:t>
            </w:r>
          </w:p>
        </w:tc>
        <w:tc>
          <w:tcPr>
            <w:tcW w:w="1296" w:type="dxa"/>
          </w:tcPr>
          <w:p w14:paraId="5767F31A" w14:textId="77777777" w:rsidR="00CF203A" w:rsidRPr="008D2048" w:rsidRDefault="00CF203A" w:rsidP="00A83680">
            <w:pPr>
              <w:pStyle w:val="TableText"/>
              <w:ind w:right="216"/>
            </w:pPr>
            <w:r w:rsidRPr="00453268">
              <w:t>0.73</w:t>
            </w:r>
          </w:p>
        </w:tc>
        <w:tc>
          <w:tcPr>
            <w:tcW w:w="1350" w:type="dxa"/>
          </w:tcPr>
          <w:p w14:paraId="49E5FE31" w14:textId="77777777" w:rsidR="00CF203A" w:rsidRPr="008D2048" w:rsidRDefault="00CF203A" w:rsidP="00A83680">
            <w:pPr>
              <w:pStyle w:val="TableText"/>
              <w:ind w:right="216"/>
            </w:pPr>
            <w:r w:rsidRPr="00453268">
              <w:t>0.12</w:t>
            </w:r>
          </w:p>
        </w:tc>
        <w:tc>
          <w:tcPr>
            <w:tcW w:w="1484" w:type="dxa"/>
          </w:tcPr>
          <w:p w14:paraId="17557E29" w14:textId="77777777" w:rsidR="00CF203A" w:rsidRPr="008045FF" w:rsidRDefault="00CF203A" w:rsidP="00A83680">
            <w:pPr>
              <w:pStyle w:val="TableText"/>
              <w:ind w:right="216"/>
            </w:pPr>
            <w:r w:rsidRPr="00D6791D">
              <w:t>N/A</w:t>
            </w:r>
          </w:p>
        </w:tc>
      </w:tr>
      <w:tr w:rsidR="00CF203A" w:rsidRPr="000E539D" w14:paraId="68328545" w14:textId="77777777" w:rsidTr="00E851FC">
        <w:tc>
          <w:tcPr>
            <w:tcW w:w="1351" w:type="dxa"/>
          </w:tcPr>
          <w:p w14:paraId="328D8D21" w14:textId="77777777" w:rsidR="00CF203A" w:rsidRPr="008D2048" w:rsidRDefault="00CF203A" w:rsidP="00F145D6">
            <w:pPr>
              <w:pStyle w:val="TableText"/>
            </w:pPr>
            <w:r w:rsidRPr="00453268">
              <w:t>VR060298</w:t>
            </w:r>
          </w:p>
        </w:tc>
        <w:tc>
          <w:tcPr>
            <w:tcW w:w="2030" w:type="dxa"/>
          </w:tcPr>
          <w:p w14:paraId="7B6BF371" w14:textId="77777777" w:rsidR="00CF203A" w:rsidRPr="008D2048" w:rsidRDefault="00CF203A" w:rsidP="00F145D6">
            <w:pPr>
              <w:pStyle w:val="TableText"/>
            </w:pPr>
            <w:r w:rsidRPr="00453268">
              <w:t>Receptive</w:t>
            </w:r>
          </w:p>
        </w:tc>
        <w:tc>
          <w:tcPr>
            <w:tcW w:w="1008" w:type="dxa"/>
          </w:tcPr>
          <w:p w14:paraId="776728B0" w14:textId="77777777" w:rsidR="00CF203A" w:rsidRPr="008D2048" w:rsidRDefault="00CF203A" w:rsidP="00A83680">
            <w:pPr>
              <w:pStyle w:val="TableText"/>
              <w:ind w:right="144"/>
            </w:pPr>
            <w:r w:rsidRPr="00453268">
              <w:t>0.69</w:t>
            </w:r>
          </w:p>
        </w:tc>
        <w:tc>
          <w:tcPr>
            <w:tcW w:w="1296" w:type="dxa"/>
          </w:tcPr>
          <w:p w14:paraId="4B90E4D8" w14:textId="77777777" w:rsidR="00CF203A" w:rsidRPr="008D2048" w:rsidRDefault="00CF203A" w:rsidP="00A83680">
            <w:pPr>
              <w:pStyle w:val="TableText"/>
              <w:ind w:right="216"/>
            </w:pPr>
            <w:r w:rsidRPr="00453268">
              <w:t>0.71</w:t>
            </w:r>
          </w:p>
        </w:tc>
        <w:tc>
          <w:tcPr>
            <w:tcW w:w="1350" w:type="dxa"/>
          </w:tcPr>
          <w:p w14:paraId="10A80485" w14:textId="77777777" w:rsidR="00CF203A" w:rsidRPr="008D2048" w:rsidRDefault="00CF203A" w:rsidP="00A83680">
            <w:pPr>
              <w:pStyle w:val="TableText"/>
              <w:ind w:right="216"/>
            </w:pPr>
            <w:r w:rsidRPr="00453268">
              <w:t>0.27</w:t>
            </w:r>
          </w:p>
        </w:tc>
        <w:tc>
          <w:tcPr>
            <w:tcW w:w="1484" w:type="dxa"/>
          </w:tcPr>
          <w:p w14:paraId="18C211D3" w14:textId="77777777" w:rsidR="00CF203A" w:rsidRPr="008045FF" w:rsidRDefault="00CF203A" w:rsidP="00A83680">
            <w:pPr>
              <w:pStyle w:val="TableText"/>
              <w:ind w:right="216"/>
            </w:pPr>
            <w:r w:rsidRPr="00D6791D">
              <w:t>N/A</w:t>
            </w:r>
          </w:p>
        </w:tc>
      </w:tr>
      <w:tr w:rsidR="00CF203A" w:rsidRPr="000E539D" w14:paraId="6676052D" w14:textId="77777777" w:rsidTr="00E851FC">
        <w:tc>
          <w:tcPr>
            <w:tcW w:w="1351" w:type="dxa"/>
          </w:tcPr>
          <w:p w14:paraId="752F9C0D" w14:textId="77777777" w:rsidR="00CF203A" w:rsidRPr="008D2048" w:rsidRDefault="00CF203A" w:rsidP="00F145D6">
            <w:pPr>
              <w:pStyle w:val="TableText"/>
            </w:pPr>
            <w:r w:rsidRPr="00453268">
              <w:t>VR223852</w:t>
            </w:r>
          </w:p>
        </w:tc>
        <w:tc>
          <w:tcPr>
            <w:tcW w:w="2030" w:type="dxa"/>
          </w:tcPr>
          <w:p w14:paraId="3E82A5D2" w14:textId="77777777" w:rsidR="00CF203A" w:rsidRPr="008D2048" w:rsidRDefault="00CF203A" w:rsidP="00F145D6">
            <w:pPr>
              <w:pStyle w:val="TableText"/>
            </w:pPr>
            <w:r w:rsidRPr="00453268">
              <w:t>Receptive</w:t>
            </w:r>
          </w:p>
        </w:tc>
        <w:tc>
          <w:tcPr>
            <w:tcW w:w="1008" w:type="dxa"/>
          </w:tcPr>
          <w:p w14:paraId="35202FF3" w14:textId="77777777" w:rsidR="00CF203A" w:rsidRPr="008D2048" w:rsidRDefault="00CF203A" w:rsidP="00A83680">
            <w:pPr>
              <w:pStyle w:val="TableText"/>
              <w:ind w:right="144"/>
            </w:pPr>
            <w:r w:rsidRPr="00453268">
              <w:t>0.82</w:t>
            </w:r>
          </w:p>
        </w:tc>
        <w:tc>
          <w:tcPr>
            <w:tcW w:w="1296" w:type="dxa"/>
          </w:tcPr>
          <w:p w14:paraId="2EDC3BC5" w14:textId="77777777" w:rsidR="00CF203A" w:rsidRPr="008D2048" w:rsidRDefault="00CF203A" w:rsidP="00A83680">
            <w:pPr>
              <w:pStyle w:val="TableText"/>
              <w:ind w:right="216"/>
            </w:pPr>
            <w:r w:rsidRPr="00453268">
              <w:t>0.82</w:t>
            </w:r>
          </w:p>
        </w:tc>
        <w:tc>
          <w:tcPr>
            <w:tcW w:w="1350" w:type="dxa"/>
          </w:tcPr>
          <w:p w14:paraId="51EDBAC6" w14:textId="77777777" w:rsidR="00CF203A" w:rsidRPr="008D2048" w:rsidRDefault="00CF203A" w:rsidP="00A83680">
            <w:pPr>
              <w:pStyle w:val="TableText"/>
              <w:ind w:right="216"/>
            </w:pPr>
            <w:r w:rsidRPr="00453268">
              <w:t>-0.27</w:t>
            </w:r>
          </w:p>
        </w:tc>
        <w:tc>
          <w:tcPr>
            <w:tcW w:w="1484" w:type="dxa"/>
          </w:tcPr>
          <w:p w14:paraId="28231F57" w14:textId="77777777" w:rsidR="00CF203A" w:rsidRPr="008045FF" w:rsidRDefault="00CF203A" w:rsidP="00A83680">
            <w:pPr>
              <w:pStyle w:val="TableText"/>
              <w:ind w:right="216"/>
            </w:pPr>
            <w:r w:rsidRPr="00D6791D">
              <w:t>N/A</w:t>
            </w:r>
          </w:p>
        </w:tc>
      </w:tr>
      <w:tr w:rsidR="00CF203A" w:rsidRPr="000E539D" w14:paraId="719502F0" w14:textId="77777777" w:rsidTr="00E851FC">
        <w:tc>
          <w:tcPr>
            <w:tcW w:w="1351" w:type="dxa"/>
          </w:tcPr>
          <w:p w14:paraId="58B16E81" w14:textId="77777777" w:rsidR="00CF203A" w:rsidRPr="008D2048" w:rsidRDefault="00CF203A" w:rsidP="00F145D6">
            <w:pPr>
              <w:pStyle w:val="TableText"/>
            </w:pPr>
            <w:r w:rsidRPr="00453268">
              <w:t>VR140200</w:t>
            </w:r>
          </w:p>
        </w:tc>
        <w:tc>
          <w:tcPr>
            <w:tcW w:w="2030" w:type="dxa"/>
          </w:tcPr>
          <w:p w14:paraId="29E93EEE" w14:textId="77777777" w:rsidR="00CF203A" w:rsidRPr="008D2048" w:rsidRDefault="00CF203A" w:rsidP="00F145D6">
            <w:pPr>
              <w:pStyle w:val="TableText"/>
            </w:pPr>
            <w:r w:rsidRPr="00453268">
              <w:t>Receptive</w:t>
            </w:r>
          </w:p>
        </w:tc>
        <w:tc>
          <w:tcPr>
            <w:tcW w:w="1008" w:type="dxa"/>
          </w:tcPr>
          <w:p w14:paraId="741FF1CC" w14:textId="77777777" w:rsidR="00CF203A" w:rsidRPr="008D2048" w:rsidRDefault="00CF203A" w:rsidP="00A83680">
            <w:pPr>
              <w:pStyle w:val="TableText"/>
              <w:ind w:right="144"/>
            </w:pPr>
            <w:r w:rsidRPr="00453268">
              <w:t>0.86</w:t>
            </w:r>
          </w:p>
        </w:tc>
        <w:tc>
          <w:tcPr>
            <w:tcW w:w="1296" w:type="dxa"/>
          </w:tcPr>
          <w:p w14:paraId="088C07F0" w14:textId="77777777" w:rsidR="00CF203A" w:rsidRPr="008D2048" w:rsidRDefault="00CF203A" w:rsidP="00A83680">
            <w:pPr>
              <w:pStyle w:val="TableText"/>
              <w:ind w:right="216"/>
            </w:pPr>
            <w:r w:rsidRPr="00453268">
              <w:t>0.86</w:t>
            </w:r>
          </w:p>
        </w:tc>
        <w:tc>
          <w:tcPr>
            <w:tcW w:w="1350" w:type="dxa"/>
          </w:tcPr>
          <w:p w14:paraId="7F193A28" w14:textId="77777777" w:rsidR="00CF203A" w:rsidRPr="008D2048" w:rsidRDefault="00CF203A" w:rsidP="00A83680">
            <w:pPr>
              <w:pStyle w:val="TableText"/>
              <w:ind w:right="216"/>
            </w:pPr>
            <w:r w:rsidRPr="00453268">
              <w:t>-0.23</w:t>
            </w:r>
          </w:p>
        </w:tc>
        <w:tc>
          <w:tcPr>
            <w:tcW w:w="1484" w:type="dxa"/>
          </w:tcPr>
          <w:p w14:paraId="05D904AD" w14:textId="77777777" w:rsidR="00CF203A" w:rsidRPr="008045FF" w:rsidRDefault="00CF203A" w:rsidP="00A83680">
            <w:pPr>
              <w:pStyle w:val="TableText"/>
              <w:ind w:right="216"/>
            </w:pPr>
            <w:r w:rsidRPr="00D6791D">
              <w:t>N/A</w:t>
            </w:r>
          </w:p>
        </w:tc>
      </w:tr>
      <w:tr w:rsidR="00CF203A" w:rsidRPr="000E539D" w14:paraId="35756C71" w14:textId="77777777" w:rsidTr="00E851FC">
        <w:tc>
          <w:tcPr>
            <w:tcW w:w="1351" w:type="dxa"/>
          </w:tcPr>
          <w:p w14:paraId="7C9EA3D3" w14:textId="77777777" w:rsidR="00CF203A" w:rsidRPr="008D2048" w:rsidRDefault="00CF203A" w:rsidP="00F145D6">
            <w:pPr>
              <w:pStyle w:val="TableText"/>
            </w:pPr>
            <w:r w:rsidRPr="00453268">
              <w:t>VR140214</w:t>
            </w:r>
          </w:p>
        </w:tc>
        <w:tc>
          <w:tcPr>
            <w:tcW w:w="2030" w:type="dxa"/>
          </w:tcPr>
          <w:p w14:paraId="6CFFD28E" w14:textId="77777777" w:rsidR="00CF203A" w:rsidRPr="008D2048" w:rsidRDefault="00CF203A" w:rsidP="00F145D6">
            <w:pPr>
              <w:pStyle w:val="TableText"/>
            </w:pPr>
            <w:r w:rsidRPr="00453268">
              <w:t>Receptive</w:t>
            </w:r>
          </w:p>
        </w:tc>
        <w:tc>
          <w:tcPr>
            <w:tcW w:w="1008" w:type="dxa"/>
          </w:tcPr>
          <w:p w14:paraId="2D3D89FF" w14:textId="77777777" w:rsidR="00CF203A" w:rsidRPr="008D2048" w:rsidRDefault="00CF203A" w:rsidP="00A83680">
            <w:pPr>
              <w:pStyle w:val="TableText"/>
              <w:ind w:right="144"/>
            </w:pPr>
            <w:r w:rsidRPr="00453268">
              <w:t>0.8</w:t>
            </w:r>
            <w:r>
              <w:t>0</w:t>
            </w:r>
          </w:p>
        </w:tc>
        <w:tc>
          <w:tcPr>
            <w:tcW w:w="1296" w:type="dxa"/>
          </w:tcPr>
          <w:p w14:paraId="2CE3D195" w14:textId="77777777" w:rsidR="00CF203A" w:rsidRPr="008D2048" w:rsidRDefault="00CF203A" w:rsidP="00A83680">
            <w:pPr>
              <w:pStyle w:val="TableText"/>
              <w:ind w:right="216"/>
            </w:pPr>
            <w:r w:rsidRPr="00453268">
              <w:t>0.82</w:t>
            </w:r>
          </w:p>
        </w:tc>
        <w:tc>
          <w:tcPr>
            <w:tcW w:w="1350" w:type="dxa"/>
          </w:tcPr>
          <w:p w14:paraId="3AEC01B8" w14:textId="77777777" w:rsidR="00CF203A" w:rsidRPr="008D2048" w:rsidRDefault="00CF203A" w:rsidP="00A83680">
            <w:pPr>
              <w:pStyle w:val="TableText"/>
              <w:ind w:right="216"/>
            </w:pPr>
            <w:r w:rsidRPr="00453268">
              <w:t>0.12</w:t>
            </w:r>
          </w:p>
        </w:tc>
        <w:tc>
          <w:tcPr>
            <w:tcW w:w="1484" w:type="dxa"/>
          </w:tcPr>
          <w:p w14:paraId="0B0AB95A" w14:textId="77777777" w:rsidR="00CF203A" w:rsidRPr="008045FF" w:rsidRDefault="00CF203A" w:rsidP="00A83680">
            <w:pPr>
              <w:pStyle w:val="TableText"/>
              <w:ind w:right="216"/>
            </w:pPr>
            <w:r w:rsidRPr="00D6791D">
              <w:t>N/A</w:t>
            </w:r>
          </w:p>
        </w:tc>
      </w:tr>
    </w:tbl>
    <w:p w14:paraId="74CDEE1C" w14:textId="4899E85B" w:rsidR="00CF203A" w:rsidRDefault="00CF203A" w:rsidP="000F2DA0">
      <w:pPr>
        <w:pStyle w:val="NormalContinuation"/>
      </w:pPr>
      <w:r>
        <w:rPr>
          <w:i/>
          <w:iCs/>
        </w:rPr>
        <w:fldChar w:fldCharType="begin"/>
      </w:r>
      <w:r>
        <w:rPr>
          <w:i/>
          <w:iCs/>
        </w:rPr>
        <w:instrText xml:space="preserve"> REF _Ref128403573 \h </w:instrText>
      </w:r>
      <w:r>
        <w:rPr>
          <w:i/>
          <w:iCs/>
        </w:rPr>
      </w:r>
      <w:r>
        <w:rPr>
          <w:i/>
          <w:iCs/>
        </w:rPr>
        <w:fldChar w:fldCharType="separate"/>
      </w:r>
      <w:r w:rsidR="00BB4DFF">
        <w:t>Table 8.E.</w:t>
      </w:r>
      <w:r w:rsidR="00BB4DFF">
        <w:rPr>
          <w:noProof/>
        </w:rPr>
        <w:t>4</w:t>
      </w:r>
      <w:r>
        <w:rPr>
          <w:i/>
          <w:iCs/>
        </w:rPr>
        <w:fldChar w:fldCharType="end"/>
      </w:r>
      <w:r>
        <w:rPr>
          <w:i/>
          <w:iCs/>
        </w:rPr>
        <w:t xml:space="preserve"> </w:t>
      </w:r>
      <w:r w:rsidRPr="000F2DA0">
        <w:rPr>
          <w:i/>
          <w:iCs/>
        </w:rPr>
        <w:t>(continuation)</w:t>
      </w:r>
    </w:p>
    <w:tbl>
      <w:tblPr>
        <w:tblStyle w:val="TRs"/>
        <w:tblW w:w="0" w:type="auto"/>
        <w:tblLook w:val="04A0" w:firstRow="1" w:lastRow="0" w:firstColumn="1" w:lastColumn="0" w:noHBand="0" w:noVBand="1"/>
        <w:tblCaption w:val="Standardized Factor Loading for Grade Span Three through Five"/>
      </w:tblPr>
      <w:tblGrid>
        <w:gridCol w:w="1351"/>
        <w:gridCol w:w="2030"/>
        <w:gridCol w:w="1008"/>
        <w:gridCol w:w="1296"/>
        <w:gridCol w:w="1350"/>
        <w:gridCol w:w="1484"/>
      </w:tblGrid>
      <w:tr w:rsidR="00CF203A" w:rsidRPr="00E851FC" w14:paraId="66881D4C"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1B3497D1" w14:textId="77777777" w:rsidR="00CF203A" w:rsidRPr="00E851FC" w:rsidRDefault="00CF203A" w:rsidP="002462A6">
            <w:pPr>
              <w:pStyle w:val="TableHead"/>
              <w:rPr>
                <w:b w:val="0"/>
                <w:bCs w:val="0"/>
                <w:noProof w:val="0"/>
              </w:rPr>
            </w:pPr>
            <w:r w:rsidRPr="00E851FC">
              <w:rPr>
                <w:bCs w:val="0"/>
                <w:noProof w:val="0"/>
              </w:rPr>
              <w:t>Item ID</w:t>
            </w:r>
          </w:p>
        </w:tc>
        <w:tc>
          <w:tcPr>
            <w:tcW w:w="2030" w:type="dxa"/>
          </w:tcPr>
          <w:p w14:paraId="4BB0F947" w14:textId="77777777" w:rsidR="00CF203A" w:rsidRPr="00E851FC" w:rsidRDefault="00CF203A" w:rsidP="002462A6">
            <w:pPr>
              <w:pStyle w:val="TableHead"/>
              <w:rPr>
                <w:b w:val="0"/>
                <w:bCs w:val="0"/>
                <w:noProof w:val="0"/>
              </w:rPr>
            </w:pPr>
            <w:r w:rsidRPr="00E851FC">
              <w:rPr>
                <w:bCs w:val="0"/>
                <w:noProof w:val="0"/>
              </w:rPr>
              <w:t>Communication Mode</w:t>
            </w:r>
          </w:p>
        </w:tc>
        <w:tc>
          <w:tcPr>
            <w:tcW w:w="1008" w:type="dxa"/>
          </w:tcPr>
          <w:p w14:paraId="5F57F627" w14:textId="77777777" w:rsidR="00CF203A" w:rsidRPr="00E851FC" w:rsidRDefault="00CF203A" w:rsidP="002462A6">
            <w:pPr>
              <w:pStyle w:val="TableHead"/>
              <w:rPr>
                <w:b w:val="0"/>
                <w:bCs w:val="0"/>
                <w:noProof w:val="0"/>
              </w:rPr>
            </w:pPr>
            <w:r w:rsidRPr="00E851FC">
              <w:rPr>
                <w:bCs w:val="0"/>
                <w:noProof w:val="0"/>
              </w:rPr>
              <w:t>M1</w:t>
            </w:r>
          </w:p>
        </w:tc>
        <w:tc>
          <w:tcPr>
            <w:tcW w:w="1296" w:type="dxa"/>
          </w:tcPr>
          <w:p w14:paraId="4C8B1C72" w14:textId="77777777" w:rsidR="00CF203A" w:rsidRPr="00E851FC" w:rsidRDefault="00CF203A" w:rsidP="002462A6">
            <w:pPr>
              <w:pStyle w:val="TableHead"/>
              <w:rPr>
                <w:b w:val="0"/>
                <w:bCs w:val="0"/>
                <w:noProof w:val="0"/>
              </w:rPr>
            </w:pPr>
            <w:r w:rsidRPr="00E851FC">
              <w:rPr>
                <w:bCs w:val="0"/>
                <w:noProof w:val="0"/>
              </w:rPr>
              <w:t>M2 General</w:t>
            </w:r>
          </w:p>
        </w:tc>
        <w:tc>
          <w:tcPr>
            <w:tcW w:w="1350" w:type="dxa"/>
          </w:tcPr>
          <w:p w14:paraId="0FCF18EF" w14:textId="77777777" w:rsidR="00CF203A" w:rsidRPr="00E851FC" w:rsidRDefault="00CF203A" w:rsidP="002462A6">
            <w:pPr>
              <w:pStyle w:val="TableHead"/>
              <w:rPr>
                <w:b w:val="0"/>
                <w:bCs w:val="0"/>
                <w:noProof w:val="0"/>
              </w:rPr>
            </w:pPr>
            <w:r w:rsidRPr="00E851FC">
              <w:rPr>
                <w:bCs w:val="0"/>
                <w:noProof w:val="0"/>
              </w:rPr>
              <w:t>M2 Receptive</w:t>
            </w:r>
          </w:p>
        </w:tc>
        <w:tc>
          <w:tcPr>
            <w:tcW w:w="1484" w:type="dxa"/>
          </w:tcPr>
          <w:p w14:paraId="16FC424C" w14:textId="77777777" w:rsidR="00CF203A" w:rsidRPr="00E851FC" w:rsidRDefault="00CF203A" w:rsidP="002462A6">
            <w:pPr>
              <w:pStyle w:val="TableHead"/>
              <w:rPr>
                <w:b w:val="0"/>
                <w:bCs w:val="0"/>
                <w:noProof w:val="0"/>
              </w:rPr>
            </w:pPr>
            <w:r w:rsidRPr="00E851FC">
              <w:rPr>
                <w:bCs w:val="0"/>
                <w:noProof w:val="0"/>
              </w:rPr>
              <w:t>M2 Expressive</w:t>
            </w:r>
          </w:p>
        </w:tc>
      </w:tr>
      <w:tr w:rsidR="00CF203A" w:rsidRPr="000E539D" w14:paraId="1C5A78AE" w14:textId="77777777" w:rsidTr="00E851FC">
        <w:tc>
          <w:tcPr>
            <w:tcW w:w="1351" w:type="dxa"/>
          </w:tcPr>
          <w:p w14:paraId="0ED8D596" w14:textId="77777777" w:rsidR="00CF203A" w:rsidRPr="008D2048" w:rsidRDefault="00CF203A" w:rsidP="00F145D6">
            <w:pPr>
              <w:pStyle w:val="TableText"/>
            </w:pPr>
            <w:r w:rsidRPr="00453268">
              <w:t>VR150967</w:t>
            </w:r>
          </w:p>
        </w:tc>
        <w:tc>
          <w:tcPr>
            <w:tcW w:w="2030" w:type="dxa"/>
          </w:tcPr>
          <w:p w14:paraId="2F86A154" w14:textId="77777777" w:rsidR="00CF203A" w:rsidRPr="008D2048" w:rsidRDefault="00CF203A" w:rsidP="00F145D6">
            <w:pPr>
              <w:pStyle w:val="TableText"/>
            </w:pPr>
            <w:r w:rsidRPr="00453268">
              <w:t>Receptive</w:t>
            </w:r>
          </w:p>
        </w:tc>
        <w:tc>
          <w:tcPr>
            <w:tcW w:w="1008" w:type="dxa"/>
          </w:tcPr>
          <w:p w14:paraId="5AE7D214" w14:textId="77777777" w:rsidR="00CF203A" w:rsidRPr="008D2048" w:rsidRDefault="00CF203A" w:rsidP="00943104">
            <w:pPr>
              <w:pStyle w:val="TableText"/>
              <w:ind w:right="144"/>
            </w:pPr>
            <w:r w:rsidRPr="00453268">
              <w:t>0.56</w:t>
            </w:r>
          </w:p>
        </w:tc>
        <w:tc>
          <w:tcPr>
            <w:tcW w:w="1296" w:type="dxa"/>
          </w:tcPr>
          <w:p w14:paraId="0A733CCF" w14:textId="77777777" w:rsidR="00CF203A" w:rsidRPr="008D2048" w:rsidRDefault="00CF203A" w:rsidP="00A83680">
            <w:pPr>
              <w:pStyle w:val="TableText"/>
              <w:ind w:right="216"/>
            </w:pPr>
            <w:r w:rsidRPr="00453268">
              <w:t>0.57</w:t>
            </w:r>
          </w:p>
        </w:tc>
        <w:tc>
          <w:tcPr>
            <w:tcW w:w="1350" w:type="dxa"/>
          </w:tcPr>
          <w:p w14:paraId="01F08820" w14:textId="77777777" w:rsidR="00CF203A" w:rsidRPr="008D2048" w:rsidRDefault="00CF203A" w:rsidP="00A83680">
            <w:pPr>
              <w:pStyle w:val="TableText"/>
              <w:ind w:right="216"/>
            </w:pPr>
            <w:r w:rsidRPr="00453268">
              <w:t>-0.14</w:t>
            </w:r>
          </w:p>
        </w:tc>
        <w:tc>
          <w:tcPr>
            <w:tcW w:w="1484" w:type="dxa"/>
          </w:tcPr>
          <w:p w14:paraId="03A2EC93" w14:textId="77777777" w:rsidR="00CF203A" w:rsidRPr="008045FF" w:rsidRDefault="00CF203A" w:rsidP="00A83680">
            <w:pPr>
              <w:pStyle w:val="TableText"/>
              <w:ind w:right="216"/>
            </w:pPr>
            <w:r w:rsidRPr="00D6791D">
              <w:t>N/A</w:t>
            </w:r>
          </w:p>
        </w:tc>
      </w:tr>
      <w:tr w:rsidR="00CF203A" w:rsidRPr="000E539D" w14:paraId="11E09E78" w14:textId="77777777" w:rsidTr="00E851FC">
        <w:tc>
          <w:tcPr>
            <w:tcW w:w="1351" w:type="dxa"/>
          </w:tcPr>
          <w:p w14:paraId="55D47B4D" w14:textId="77777777" w:rsidR="00CF203A" w:rsidRPr="008D2048" w:rsidRDefault="00CF203A" w:rsidP="00F145D6">
            <w:pPr>
              <w:pStyle w:val="TableText"/>
            </w:pPr>
            <w:r w:rsidRPr="00453268">
              <w:t>VR150970</w:t>
            </w:r>
          </w:p>
        </w:tc>
        <w:tc>
          <w:tcPr>
            <w:tcW w:w="2030" w:type="dxa"/>
          </w:tcPr>
          <w:p w14:paraId="538B0A3B" w14:textId="77777777" w:rsidR="00CF203A" w:rsidRPr="008D2048" w:rsidRDefault="00CF203A" w:rsidP="00F145D6">
            <w:pPr>
              <w:pStyle w:val="TableText"/>
            </w:pPr>
            <w:r w:rsidRPr="00453268">
              <w:t>Receptive</w:t>
            </w:r>
          </w:p>
        </w:tc>
        <w:tc>
          <w:tcPr>
            <w:tcW w:w="1008" w:type="dxa"/>
          </w:tcPr>
          <w:p w14:paraId="18146615" w14:textId="77777777" w:rsidR="00CF203A" w:rsidRPr="008D2048" w:rsidRDefault="00CF203A" w:rsidP="00943104">
            <w:pPr>
              <w:pStyle w:val="TableText"/>
              <w:ind w:right="144"/>
            </w:pPr>
            <w:r w:rsidRPr="00453268">
              <w:t>0.77</w:t>
            </w:r>
          </w:p>
        </w:tc>
        <w:tc>
          <w:tcPr>
            <w:tcW w:w="1296" w:type="dxa"/>
          </w:tcPr>
          <w:p w14:paraId="619CF5A4" w14:textId="77777777" w:rsidR="00CF203A" w:rsidRPr="008D2048" w:rsidRDefault="00CF203A" w:rsidP="00A83680">
            <w:pPr>
              <w:pStyle w:val="TableText"/>
              <w:ind w:right="216"/>
            </w:pPr>
            <w:r w:rsidRPr="00453268">
              <w:t>0.79</w:t>
            </w:r>
          </w:p>
        </w:tc>
        <w:tc>
          <w:tcPr>
            <w:tcW w:w="1350" w:type="dxa"/>
          </w:tcPr>
          <w:p w14:paraId="5D886F64" w14:textId="77777777" w:rsidR="00CF203A" w:rsidRPr="008D2048" w:rsidRDefault="00CF203A" w:rsidP="00A83680">
            <w:pPr>
              <w:pStyle w:val="TableText"/>
              <w:ind w:right="216"/>
            </w:pPr>
            <w:r w:rsidRPr="00453268">
              <w:t>0.23</w:t>
            </w:r>
          </w:p>
        </w:tc>
        <w:tc>
          <w:tcPr>
            <w:tcW w:w="1484" w:type="dxa"/>
          </w:tcPr>
          <w:p w14:paraId="56262EDC" w14:textId="77777777" w:rsidR="00CF203A" w:rsidRPr="008045FF" w:rsidRDefault="00CF203A" w:rsidP="00A83680">
            <w:pPr>
              <w:pStyle w:val="TableText"/>
              <w:ind w:right="216"/>
            </w:pPr>
            <w:r>
              <w:t>N/A</w:t>
            </w:r>
          </w:p>
        </w:tc>
      </w:tr>
      <w:tr w:rsidR="00CF203A" w:rsidRPr="000E539D" w14:paraId="0F4E291B" w14:textId="77777777" w:rsidTr="00E851FC">
        <w:tc>
          <w:tcPr>
            <w:tcW w:w="1351" w:type="dxa"/>
          </w:tcPr>
          <w:p w14:paraId="712C0E53" w14:textId="77777777" w:rsidR="00CF203A" w:rsidRPr="008D2048" w:rsidRDefault="00CF203A" w:rsidP="00167CFD">
            <w:pPr>
              <w:pStyle w:val="TableText"/>
            </w:pPr>
            <w:r w:rsidRPr="00453268">
              <w:t>VR144415</w:t>
            </w:r>
          </w:p>
        </w:tc>
        <w:tc>
          <w:tcPr>
            <w:tcW w:w="2030" w:type="dxa"/>
          </w:tcPr>
          <w:p w14:paraId="422E70DA" w14:textId="77777777" w:rsidR="00CF203A" w:rsidRPr="008D2048" w:rsidRDefault="00CF203A" w:rsidP="00167CFD">
            <w:pPr>
              <w:pStyle w:val="TableText"/>
            </w:pPr>
            <w:r w:rsidRPr="00453268">
              <w:t>Receptive</w:t>
            </w:r>
          </w:p>
        </w:tc>
        <w:tc>
          <w:tcPr>
            <w:tcW w:w="1008" w:type="dxa"/>
          </w:tcPr>
          <w:p w14:paraId="0AAC27DA" w14:textId="77777777" w:rsidR="00CF203A" w:rsidRPr="008D2048" w:rsidRDefault="00CF203A" w:rsidP="00943104">
            <w:pPr>
              <w:pStyle w:val="TableText"/>
              <w:ind w:right="144"/>
            </w:pPr>
            <w:r w:rsidRPr="00453268">
              <w:t>0.78</w:t>
            </w:r>
          </w:p>
        </w:tc>
        <w:tc>
          <w:tcPr>
            <w:tcW w:w="1296" w:type="dxa"/>
          </w:tcPr>
          <w:p w14:paraId="098182B5" w14:textId="77777777" w:rsidR="00CF203A" w:rsidRPr="008D2048" w:rsidRDefault="00CF203A" w:rsidP="00A83680">
            <w:pPr>
              <w:pStyle w:val="TableText"/>
              <w:ind w:right="216"/>
            </w:pPr>
            <w:r w:rsidRPr="00453268">
              <w:t>0.81</w:t>
            </w:r>
          </w:p>
        </w:tc>
        <w:tc>
          <w:tcPr>
            <w:tcW w:w="1350" w:type="dxa"/>
          </w:tcPr>
          <w:p w14:paraId="4880092F" w14:textId="77777777" w:rsidR="00CF203A" w:rsidRPr="008D2048" w:rsidRDefault="00CF203A" w:rsidP="00A83680">
            <w:pPr>
              <w:pStyle w:val="TableText"/>
              <w:ind w:right="216"/>
            </w:pPr>
            <w:r w:rsidRPr="00453268">
              <w:t>-0.06</w:t>
            </w:r>
          </w:p>
        </w:tc>
        <w:tc>
          <w:tcPr>
            <w:tcW w:w="1484" w:type="dxa"/>
          </w:tcPr>
          <w:p w14:paraId="72ED2916" w14:textId="77777777" w:rsidR="00CF203A" w:rsidRPr="008045FF" w:rsidRDefault="00CF203A" w:rsidP="00A83680">
            <w:pPr>
              <w:pStyle w:val="TableText"/>
              <w:ind w:right="216"/>
            </w:pPr>
            <w:r w:rsidRPr="00147C0A">
              <w:t>N/A</w:t>
            </w:r>
          </w:p>
        </w:tc>
      </w:tr>
      <w:tr w:rsidR="00CF203A" w:rsidRPr="000E539D" w14:paraId="280070F8" w14:textId="77777777" w:rsidTr="00E851FC">
        <w:tc>
          <w:tcPr>
            <w:tcW w:w="1351" w:type="dxa"/>
          </w:tcPr>
          <w:p w14:paraId="448BAAE1" w14:textId="77777777" w:rsidR="00CF203A" w:rsidRPr="008D2048" w:rsidRDefault="00CF203A" w:rsidP="00167CFD">
            <w:pPr>
              <w:pStyle w:val="TableText"/>
            </w:pPr>
            <w:r w:rsidRPr="00453268">
              <w:t>VR168684</w:t>
            </w:r>
          </w:p>
        </w:tc>
        <w:tc>
          <w:tcPr>
            <w:tcW w:w="2030" w:type="dxa"/>
          </w:tcPr>
          <w:p w14:paraId="3D274AD0" w14:textId="77777777" w:rsidR="00CF203A" w:rsidRPr="008D2048" w:rsidRDefault="00CF203A" w:rsidP="00167CFD">
            <w:pPr>
              <w:pStyle w:val="TableText"/>
            </w:pPr>
            <w:r w:rsidRPr="00453268">
              <w:t>Receptive</w:t>
            </w:r>
          </w:p>
        </w:tc>
        <w:tc>
          <w:tcPr>
            <w:tcW w:w="1008" w:type="dxa"/>
          </w:tcPr>
          <w:p w14:paraId="276DD592" w14:textId="77777777" w:rsidR="00CF203A" w:rsidRPr="008D2048" w:rsidRDefault="00CF203A" w:rsidP="00943104">
            <w:pPr>
              <w:pStyle w:val="TableText"/>
              <w:ind w:right="144"/>
            </w:pPr>
            <w:r w:rsidRPr="00453268">
              <w:t>0.82</w:t>
            </w:r>
          </w:p>
        </w:tc>
        <w:tc>
          <w:tcPr>
            <w:tcW w:w="1296" w:type="dxa"/>
          </w:tcPr>
          <w:p w14:paraId="3BA70ADF" w14:textId="77777777" w:rsidR="00CF203A" w:rsidRPr="008D2048" w:rsidRDefault="00CF203A" w:rsidP="00A83680">
            <w:pPr>
              <w:pStyle w:val="TableText"/>
              <w:ind w:right="216"/>
            </w:pPr>
            <w:r w:rsidRPr="00453268">
              <w:t>0.82</w:t>
            </w:r>
          </w:p>
        </w:tc>
        <w:tc>
          <w:tcPr>
            <w:tcW w:w="1350" w:type="dxa"/>
          </w:tcPr>
          <w:p w14:paraId="1258D5C5" w14:textId="77777777" w:rsidR="00CF203A" w:rsidRPr="008D2048" w:rsidRDefault="00CF203A" w:rsidP="00A83680">
            <w:pPr>
              <w:pStyle w:val="TableText"/>
              <w:ind w:right="216"/>
            </w:pPr>
            <w:r w:rsidRPr="00453268">
              <w:t>-0.01</w:t>
            </w:r>
          </w:p>
        </w:tc>
        <w:tc>
          <w:tcPr>
            <w:tcW w:w="1484" w:type="dxa"/>
          </w:tcPr>
          <w:p w14:paraId="750DA85A" w14:textId="77777777" w:rsidR="00CF203A" w:rsidRPr="008045FF" w:rsidRDefault="00CF203A" w:rsidP="00A83680">
            <w:pPr>
              <w:pStyle w:val="TableText"/>
              <w:ind w:right="216"/>
            </w:pPr>
            <w:r w:rsidRPr="00147C0A">
              <w:t>N/A</w:t>
            </w:r>
          </w:p>
        </w:tc>
      </w:tr>
      <w:tr w:rsidR="00CF203A" w:rsidRPr="000E539D" w14:paraId="10C920E3" w14:textId="77777777" w:rsidTr="00E851FC">
        <w:tc>
          <w:tcPr>
            <w:tcW w:w="1351" w:type="dxa"/>
          </w:tcPr>
          <w:p w14:paraId="33FA9FB4" w14:textId="77777777" w:rsidR="00CF203A" w:rsidRPr="008D2048" w:rsidRDefault="00CF203A" w:rsidP="00167CFD">
            <w:pPr>
              <w:pStyle w:val="TableText"/>
            </w:pPr>
            <w:r w:rsidRPr="00453268">
              <w:t>VR053180</w:t>
            </w:r>
          </w:p>
        </w:tc>
        <w:tc>
          <w:tcPr>
            <w:tcW w:w="2030" w:type="dxa"/>
          </w:tcPr>
          <w:p w14:paraId="30CD8C6A" w14:textId="77777777" w:rsidR="00CF203A" w:rsidRPr="008D2048" w:rsidRDefault="00CF203A" w:rsidP="00167CFD">
            <w:pPr>
              <w:pStyle w:val="TableText"/>
            </w:pPr>
            <w:r w:rsidRPr="00453268">
              <w:t>Receptive</w:t>
            </w:r>
          </w:p>
        </w:tc>
        <w:tc>
          <w:tcPr>
            <w:tcW w:w="1008" w:type="dxa"/>
          </w:tcPr>
          <w:p w14:paraId="5890980C" w14:textId="77777777" w:rsidR="00CF203A" w:rsidRPr="008D2048" w:rsidRDefault="00CF203A" w:rsidP="00943104">
            <w:pPr>
              <w:pStyle w:val="TableText"/>
              <w:ind w:right="144"/>
            </w:pPr>
            <w:r w:rsidRPr="00453268">
              <w:t>0.72</w:t>
            </w:r>
          </w:p>
        </w:tc>
        <w:tc>
          <w:tcPr>
            <w:tcW w:w="1296" w:type="dxa"/>
          </w:tcPr>
          <w:p w14:paraId="3E25E086" w14:textId="77777777" w:rsidR="00CF203A" w:rsidRPr="008D2048" w:rsidRDefault="00CF203A" w:rsidP="00A83680">
            <w:pPr>
              <w:pStyle w:val="TableText"/>
              <w:ind w:right="216"/>
            </w:pPr>
            <w:r w:rsidRPr="00453268">
              <w:t>0.74</w:t>
            </w:r>
          </w:p>
        </w:tc>
        <w:tc>
          <w:tcPr>
            <w:tcW w:w="1350" w:type="dxa"/>
          </w:tcPr>
          <w:p w14:paraId="4E233831" w14:textId="77777777" w:rsidR="00CF203A" w:rsidRPr="008D2048" w:rsidRDefault="00CF203A" w:rsidP="00A83680">
            <w:pPr>
              <w:pStyle w:val="TableText"/>
              <w:ind w:right="216"/>
            </w:pPr>
            <w:r w:rsidRPr="00453268">
              <w:t>-0.2</w:t>
            </w:r>
            <w:r>
              <w:t>0</w:t>
            </w:r>
          </w:p>
        </w:tc>
        <w:tc>
          <w:tcPr>
            <w:tcW w:w="1484" w:type="dxa"/>
          </w:tcPr>
          <w:p w14:paraId="382F7C87" w14:textId="77777777" w:rsidR="00CF203A" w:rsidRPr="008045FF" w:rsidRDefault="00CF203A" w:rsidP="00A83680">
            <w:pPr>
              <w:pStyle w:val="TableText"/>
              <w:ind w:right="216"/>
            </w:pPr>
            <w:r w:rsidRPr="00147C0A">
              <w:t>N/A</w:t>
            </w:r>
          </w:p>
        </w:tc>
      </w:tr>
      <w:tr w:rsidR="00CF203A" w:rsidRPr="000E539D" w14:paraId="5CDEE7B4" w14:textId="77777777" w:rsidTr="00E851FC">
        <w:tc>
          <w:tcPr>
            <w:tcW w:w="1351" w:type="dxa"/>
          </w:tcPr>
          <w:p w14:paraId="0EFF4FC7" w14:textId="77777777" w:rsidR="00CF203A" w:rsidRPr="008D2048" w:rsidRDefault="00CF203A" w:rsidP="00167CFD">
            <w:pPr>
              <w:pStyle w:val="TableText"/>
            </w:pPr>
            <w:r w:rsidRPr="00453268">
              <w:t>VR168670</w:t>
            </w:r>
          </w:p>
        </w:tc>
        <w:tc>
          <w:tcPr>
            <w:tcW w:w="2030" w:type="dxa"/>
          </w:tcPr>
          <w:p w14:paraId="73A43851" w14:textId="77777777" w:rsidR="00CF203A" w:rsidRPr="008D2048" w:rsidRDefault="00CF203A" w:rsidP="00167CFD">
            <w:pPr>
              <w:pStyle w:val="TableText"/>
            </w:pPr>
            <w:r w:rsidRPr="00453268">
              <w:t>Receptive</w:t>
            </w:r>
          </w:p>
        </w:tc>
        <w:tc>
          <w:tcPr>
            <w:tcW w:w="1008" w:type="dxa"/>
          </w:tcPr>
          <w:p w14:paraId="7E117003" w14:textId="77777777" w:rsidR="00CF203A" w:rsidRPr="008D2048" w:rsidRDefault="00CF203A" w:rsidP="00943104">
            <w:pPr>
              <w:pStyle w:val="TableText"/>
              <w:ind w:right="144"/>
            </w:pPr>
            <w:r w:rsidRPr="00453268">
              <w:t>0.76</w:t>
            </w:r>
          </w:p>
        </w:tc>
        <w:tc>
          <w:tcPr>
            <w:tcW w:w="1296" w:type="dxa"/>
          </w:tcPr>
          <w:p w14:paraId="7E031534" w14:textId="77777777" w:rsidR="00CF203A" w:rsidRPr="008D2048" w:rsidRDefault="00CF203A" w:rsidP="00A83680">
            <w:pPr>
              <w:pStyle w:val="TableText"/>
              <w:ind w:right="216"/>
            </w:pPr>
            <w:r w:rsidRPr="00453268">
              <w:t>0.76</w:t>
            </w:r>
          </w:p>
        </w:tc>
        <w:tc>
          <w:tcPr>
            <w:tcW w:w="1350" w:type="dxa"/>
          </w:tcPr>
          <w:p w14:paraId="57515E4E" w14:textId="77777777" w:rsidR="00CF203A" w:rsidRPr="008D2048" w:rsidRDefault="00CF203A" w:rsidP="00A83680">
            <w:pPr>
              <w:pStyle w:val="TableText"/>
              <w:ind w:right="216"/>
            </w:pPr>
            <w:r w:rsidRPr="00453268">
              <w:t>0.17</w:t>
            </w:r>
          </w:p>
        </w:tc>
        <w:tc>
          <w:tcPr>
            <w:tcW w:w="1484" w:type="dxa"/>
          </w:tcPr>
          <w:p w14:paraId="679BBE42" w14:textId="77777777" w:rsidR="00CF203A" w:rsidRPr="008045FF" w:rsidRDefault="00CF203A" w:rsidP="00A83680">
            <w:pPr>
              <w:pStyle w:val="TableText"/>
              <w:ind w:right="216"/>
            </w:pPr>
            <w:r w:rsidRPr="00147C0A">
              <w:t>N/A</w:t>
            </w:r>
          </w:p>
        </w:tc>
      </w:tr>
      <w:tr w:rsidR="00CF203A" w:rsidRPr="000E539D" w14:paraId="0A7B2A97" w14:textId="77777777" w:rsidTr="00E851FC">
        <w:tc>
          <w:tcPr>
            <w:tcW w:w="1351" w:type="dxa"/>
          </w:tcPr>
          <w:p w14:paraId="6E6BDCA6" w14:textId="77777777" w:rsidR="00CF203A" w:rsidRPr="000E539D" w:rsidRDefault="00CF203A" w:rsidP="00167CFD">
            <w:pPr>
              <w:pStyle w:val="TableText"/>
              <w:rPr>
                <w:noProof w:val="0"/>
              </w:rPr>
            </w:pPr>
            <w:r w:rsidRPr="00453268">
              <w:t>VR155166</w:t>
            </w:r>
          </w:p>
        </w:tc>
        <w:tc>
          <w:tcPr>
            <w:tcW w:w="2030" w:type="dxa"/>
          </w:tcPr>
          <w:p w14:paraId="3AFCBA9A" w14:textId="77777777" w:rsidR="00CF203A" w:rsidRPr="000E539D" w:rsidRDefault="00CF203A" w:rsidP="00167CFD">
            <w:pPr>
              <w:pStyle w:val="TableText"/>
              <w:rPr>
                <w:noProof w:val="0"/>
              </w:rPr>
            </w:pPr>
            <w:r w:rsidRPr="00453268">
              <w:t>Receptive</w:t>
            </w:r>
          </w:p>
        </w:tc>
        <w:tc>
          <w:tcPr>
            <w:tcW w:w="1008" w:type="dxa"/>
          </w:tcPr>
          <w:p w14:paraId="0C8F67D0" w14:textId="77777777" w:rsidR="00CF203A" w:rsidRPr="000E539D" w:rsidRDefault="00CF203A" w:rsidP="00943104">
            <w:pPr>
              <w:pStyle w:val="TableText"/>
              <w:ind w:right="144"/>
              <w:rPr>
                <w:noProof w:val="0"/>
              </w:rPr>
            </w:pPr>
            <w:r w:rsidRPr="00453268">
              <w:t>0.7</w:t>
            </w:r>
            <w:r>
              <w:t>0</w:t>
            </w:r>
          </w:p>
        </w:tc>
        <w:tc>
          <w:tcPr>
            <w:tcW w:w="1296" w:type="dxa"/>
          </w:tcPr>
          <w:p w14:paraId="748E3D13" w14:textId="77777777" w:rsidR="00CF203A" w:rsidRPr="000E539D" w:rsidRDefault="00CF203A" w:rsidP="00A83680">
            <w:pPr>
              <w:pStyle w:val="TableText"/>
              <w:ind w:right="216"/>
              <w:rPr>
                <w:noProof w:val="0"/>
              </w:rPr>
            </w:pPr>
            <w:r w:rsidRPr="00453268">
              <w:t>0.7</w:t>
            </w:r>
            <w:r>
              <w:t>0</w:t>
            </w:r>
          </w:p>
        </w:tc>
        <w:tc>
          <w:tcPr>
            <w:tcW w:w="1350" w:type="dxa"/>
          </w:tcPr>
          <w:p w14:paraId="0FC9E9AE" w14:textId="77777777" w:rsidR="00CF203A" w:rsidRPr="000E539D" w:rsidRDefault="00CF203A" w:rsidP="00A83680">
            <w:pPr>
              <w:pStyle w:val="TableText"/>
              <w:ind w:right="216"/>
              <w:rPr>
                <w:noProof w:val="0"/>
              </w:rPr>
            </w:pPr>
            <w:r w:rsidRPr="00453268">
              <w:t>-0.25</w:t>
            </w:r>
          </w:p>
        </w:tc>
        <w:tc>
          <w:tcPr>
            <w:tcW w:w="1484" w:type="dxa"/>
          </w:tcPr>
          <w:p w14:paraId="501681B7" w14:textId="77777777" w:rsidR="00CF203A" w:rsidRPr="000E539D" w:rsidRDefault="00CF203A" w:rsidP="00A83680">
            <w:pPr>
              <w:pStyle w:val="TableText"/>
              <w:ind w:right="216"/>
              <w:rPr>
                <w:noProof w:val="0"/>
              </w:rPr>
            </w:pPr>
            <w:r w:rsidRPr="00147C0A">
              <w:t>N/A</w:t>
            </w:r>
          </w:p>
        </w:tc>
      </w:tr>
      <w:tr w:rsidR="00CF203A" w:rsidRPr="000E539D" w14:paraId="71E0F50F" w14:textId="77777777" w:rsidTr="00E851FC">
        <w:tc>
          <w:tcPr>
            <w:tcW w:w="1351" w:type="dxa"/>
          </w:tcPr>
          <w:p w14:paraId="321DA5EB" w14:textId="77777777" w:rsidR="00CF203A" w:rsidRPr="000E539D" w:rsidRDefault="00CF203A" w:rsidP="00167CFD">
            <w:pPr>
              <w:pStyle w:val="TableText"/>
              <w:rPr>
                <w:noProof w:val="0"/>
              </w:rPr>
            </w:pPr>
            <w:r w:rsidRPr="00453268">
              <w:t>VR155150</w:t>
            </w:r>
          </w:p>
        </w:tc>
        <w:tc>
          <w:tcPr>
            <w:tcW w:w="2030" w:type="dxa"/>
          </w:tcPr>
          <w:p w14:paraId="3672F1A7" w14:textId="77777777" w:rsidR="00CF203A" w:rsidRPr="000E539D" w:rsidRDefault="00CF203A" w:rsidP="00167CFD">
            <w:pPr>
              <w:pStyle w:val="TableText"/>
              <w:rPr>
                <w:noProof w:val="0"/>
              </w:rPr>
            </w:pPr>
            <w:r w:rsidRPr="00453268">
              <w:t>Receptive</w:t>
            </w:r>
          </w:p>
        </w:tc>
        <w:tc>
          <w:tcPr>
            <w:tcW w:w="1008" w:type="dxa"/>
          </w:tcPr>
          <w:p w14:paraId="72AD5FDE" w14:textId="77777777" w:rsidR="00CF203A" w:rsidRPr="000E539D" w:rsidRDefault="00CF203A" w:rsidP="00943104">
            <w:pPr>
              <w:pStyle w:val="TableText"/>
              <w:ind w:right="144"/>
              <w:rPr>
                <w:noProof w:val="0"/>
              </w:rPr>
            </w:pPr>
            <w:r w:rsidRPr="00453268">
              <w:t>0.78</w:t>
            </w:r>
          </w:p>
        </w:tc>
        <w:tc>
          <w:tcPr>
            <w:tcW w:w="1296" w:type="dxa"/>
          </w:tcPr>
          <w:p w14:paraId="0043BD71" w14:textId="77777777" w:rsidR="00CF203A" w:rsidRPr="000E539D" w:rsidRDefault="00CF203A" w:rsidP="00A83680">
            <w:pPr>
              <w:pStyle w:val="TableText"/>
              <w:ind w:right="216"/>
              <w:rPr>
                <w:noProof w:val="0"/>
              </w:rPr>
            </w:pPr>
            <w:r w:rsidRPr="00453268">
              <w:t>0.78</w:t>
            </w:r>
          </w:p>
        </w:tc>
        <w:tc>
          <w:tcPr>
            <w:tcW w:w="1350" w:type="dxa"/>
          </w:tcPr>
          <w:p w14:paraId="41C739D8" w14:textId="77777777" w:rsidR="00CF203A" w:rsidRPr="000E539D" w:rsidRDefault="00CF203A" w:rsidP="00A83680">
            <w:pPr>
              <w:pStyle w:val="TableText"/>
              <w:ind w:right="216"/>
              <w:rPr>
                <w:noProof w:val="0"/>
              </w:rPr>
            </w:pPr>
            <w:r w:rsidRPr="00453268">
              <w:t>0.16</w:t>
            </w:r>
          </w:p>
        </w:tc>
        <w:tc>
          <w:tcPr>
            <w:tcW w:w="1484" w:type="dxa"/>
          </w:tcPr>
          <w:p w14:paraId="1302EA3E" w14:textId="77777777" w:rsidR="00CF203A" w:rsidRPr="000E539D" w:rsidRDefault="00CF203A" w:rsidP="00A83680">
            <w:pPr>
              <w:pStyle w:val="TableText"/>
              <w:ind w:right="216"/>
              <w:rPr>
                <w:noProof w:val="0"/>
              </w:rPr>
            </w:pPr>
            <w:r w:rsidRPr="00147C0A">
              <w:t>N/A</w:t>
            </w:r>
          </w:p>
        </w:tc>
      </w:tr>
      <w:tr w:rsidR="00CF203A" w:rsidRPr="000E539D" w14:paraId="465398EE" w14:textId="77777777" w:rsidTr="00E851FC">
        <w:tc>
          <w:tcPr>
            <w:tcW w:w="1351" w:type="dxa"/>
          </w:tcPr>
          <w:p w14:paraId="5E26248D" w14:textId="77777777" w:rsidR="00CF203A" w:rsidRPr="000E539D" w:rsidRDefault="00CF203A" w:rsidP="00167CFD">
            <w:pPr>
              <w:pStyle w:val="TableText"/>
              <w:rPr>
                <w:noProof w:val="0"/>
              </w:rPr>
            </w:pPr>
            <w:r w:rsidRPr="00453268">
              <w:t>VR151042</w:t>
            </w:r>
          </w:p>
        </w:tc>
        <w:tc>
          <w:tcPr>
            <w:tcW w:w="2030" w:type="dxa"/>
          </w:tcPr>
          <w:p w14:paraId="785528D5" w14:textId="77777777" w:rsidR="00CF203A" w:rsidRPr="000E539D" w:rsidRDefault="00CF203A" w:rsidP="00167CFD">
            <w:pPr>
              <w:pStyle w:val="TableText"/>
              <w:rPr>
                <w:noProof w:val="0"/>
              </w:rPr>
            </w:pPr>
            <w:r w:rsidRPr="00453268">
              <w:t>Receptive</w:t>
            </w:r>
          </w:p>
        </w:tc>
        <w:tc>
          <w:tcPr>
            <w:tcW w:w="1008" w:type="dxa"/>
          </w:tcPr>
          <w:p w14:paraId="760C7DFE" w14:textId="77777777" w:rsidR="00CF203A" w:rsidRPr="000E539D" w:rsidRDefault="00CF203A" w:rsidP="00943104">
            <w:pPr>
              <w:pStyle w:val="TableText"/>
              <w:ind w:right="144"/>
              <w:rPr>
                <w:noProof w:val="0"/>
              </w:rPr>
            </w:pPr>
            <w:r w:rsidRPr="00453268">
              <w:t>0.37</w:t>
            </w:r>
          </w:p>
        </w:tc>
        <w:tc>
          <w:tcPr>
            <w:tcW w:w="1296" w:type="dxa"/>
          </w:tcPr>
          <w:p w14:paraId="584A7AF9" w14:textId="77777777" w:rsidR="00CF203A" w:rsidRPr="000E539D" w:rsidRDefault="00CF203A" w:rsidP="00A83680">
            <w:pPr>
              <w:pStyle w:val="TableText"/>
              <w:ind w:right="216"/>
              <w:rPr>
                <w:noProof w:val="0"/>
              </w:rPr>
            </w:pPr>
            <w:r w:rsidRPr="00453268">
              <w:t>0.38</w:t>
            </w:r>
          </w:p>
        </w:tc>
        <w:tc>
          <w:tcPr>
            <w:tcW w:w="1350" w:type="dxa"/>
          </w:tcPr>
          <w:p w14:paraId="3C5C8C7B" w14:textId="77777777" w:rsidR="00CF203A" w:rsidRPr="000E539D" w:rsidRDefault="00CF203A" w:rsidP="00A83680">
            <w:pPr>
              <w:pStyle w:val="TableText"/>
              <w:ind w:right="216"/>
              <w:rPr>
                <w:noProof w:val="0"/>
              </w:rPr>
            </w:pPr>
            <w:r w:rsidRPr="00453268">
              <w:t>-0.19</w:t>
            </w:r>
          </w:p>
        </w:tc>
        <w:tc>
          <w:tcPr>
            <w:tcW w:w="1484" w:type="dxa"/>
          </w:tcPr>
          <w:p w14:paraId="45862559" w14:textId="77777777" w:rsidR="00CF203A" w:rsidRPr="000E539D" w:rsidRDefault="00CF203A" w:rsidP="00A83680">
            <w:pPr>
              <w:pStyle w:val="TableText"/>
              <w:ind w:right="216"/>
              <w:rPr>
                <w:noProof w:val="0"/>
              </w:rPr>
            </w:pPr>
            <w:r w:rsidRPr="00147C0A">
              <w:t>N/A</w:t>
            </w:r>
          </w:p>
        </w:tc>
      </w:tr>
      <w:tr w:rsidR="00CF203A" w:rsidRPr="000E539D" w14:paraId="4ECCAC8C" w14:textId="77777777" w:rsidTr="00E851FC">
        <w:tc>
          <w:tcPr>
            <w:tcW w:w="1351" w:type="dxa"/>
          </w:tcPr>
          <w:p w14:paraId="101EB4E3" w14:textId="77777777" w:rsidR="00CF203A" w:rsidRPr="000E539D" w:rsidRDefault="00CF203A" w:rsidP="00167CFD">
            <w:pPr>
              <w:pStyle w:val="TableText"/>
              <w:rPr>
                <w:noProof w:val="0"/>
              </w:rPr>
            </w:pPr>
            <w:r w:rsidRPr="00453268">
              <w:t>VR151060</w:t>
            </w:r>
          </w:p>
        </w:tc>
        <w:tc>
          <w:tcPr>
            <w:tcW w:w="2030" w:type="dxa"/>
          </w:tcPr>
          <w:p w14:paraId="050E1474" w14:textId="77777777" w:rsidR="00CF203A" w:rsidRPr="000E539D" w:rsidRDefault="00CF203A" w:rsidP="00167CFD">
            <w:pPr>
              <w:pStyle w:val="TableText"/>
              <w:rPr>
                <w:noProof w:val="0"/>
              </w:rPr>
            </w:pPr>
            <w:r w:rsidRPr="00453268">
              <w:t>Receptive</w:t>
            </w:r>
          </w:p>
        </w:tc>
        <w:tc>
          <w:tcPr>
            <w:tcW w:w="1008" w:type="dxa"/>
          </w:tcPr>
          <w:p w14:paraId="08334B29" w14:textId="77777777" w:rsidR="00CF203A" w:rsidRPr="000E539D" w:rsidRDefault="00CF203A" w:rsidP="00943104">
            <w:pPr>
              <w:pStyle w:val="TableText"/>
              <w:ind w:right="144"/>
              <w:rPr>
                <w:noProof w:val="0"/>
              </w:rPr>
            </w:pPr>
            <w:r w:rsidRPr="00453268">
              <w:t>0.68</w:t>
            </w:r>
          </w:p>
        </w:tc>
        <w:tc>
          <w:tcPr>
            <w:tcW w:w="1296" w:type="dxa"/>
          </w:tcPr>
          <w:p w14:paraId="32D70D08" w14:textId="77777777" w:rsidR="00CF203A" w:rsidRPr="000E539D" w:rsidRDefault="00CF203A" w:rsidP="00A83680">
            <w:pPr>
              <w:pStyle w:val="TableText"/>
              <w:ind w:right="216"/>
              <w:rPr>
                <w:noProof w:val="0"/>
              </w:rPr>
            </w:pPr>
            <w:r w:rsidRPr="00453268">
              <w:t>0.69</w:t>
            </w:r>
          </w:p>
        </w:tc>
        <w:tc>
          <w:tcPr>
            <w:tcW w:w="1350" w:type="dxa"/>
          </w:tcPr>
          <w:p w14:paraId="7F1BBB07" w14:textId="77777777" w:rsidR="00CF203A" w:rsidRPr="000E539D" w:rsidRDefault="00CF203A" w:rsidP="00A83680">
            <w:pPr>
              <w:pStyle w:val="TableText"/>
              <w:ind w:right="216"/>
              <w:rPr>
                <w:noProof w:val="0"/>
              </w:rPr>
            </w:pPr>
            <w:r w:rsidRPr="00453268">
              <w:t>0.31</w:t>
            </w:r>
          </w:p>
        </w:tc>
        <w:tc>
          <w:tcPr>
            <w:tcW w:w="1484" w:type="dxa"/>
          </w:tcPr>
          <w:p w14:paraId="65E2F48D" w14:textId="77777777" w:rsidR="00CF203A" w:rsidRPr="000E539D" w:rsidRDefault="00CF203A" w:rsidP="00A83680">
            <w:pPr>
              <w:pStyle w:val="TableText"/>
              <w:ind w:right="216"/>
              <w:rPr>
                <w:noProof w:val="0"/>
              </w:rPr>
            </w:pPr>
            <w:r w:rsidRPr="00147C0A">
              <w:t>N/A</w:t>
            </w:r>
          </w:p>
        </w:tc>
      </w:tr>
      <w:tr w:rsidR="00CF203A" w:rsidRPr="000E539D" w14:paraId="54D4BFE0" w14:textId="77777777" w:rsidTr="00E851FC">
        <w:tc>
          <w:tcPr>
            <w:tcW w:w="1351" w:type="dxa"/>
          </w:tcPr>
          <w:p w14:paraId="1D046335" w14:textId="77777777" w:rsidR="00CF203A" w:rsidRPr="000E539D" w:rsidRDefault="00CF203A" w:rsidP="00167CFD">
            <w:pPr>
              <w:pStyle w:val="TableText"/>
              <w:rPr>
                <w:noProof w:val="0"/>
              </w:rPr>
            </w:pPr>
            <w:r w:rsidRPr="00453268">
              <w:t>VR151087</w:t>
            </w:r>
          </w:p>
        </w:tc>
        <w:tc>
          <w:tcPr>
            <w:tcW w:w="2030" w:type="dxa"/>
          </w:tcPr>
          <w:p w14:paraId="4C5EB4C1" w14:textId="77777777" w:rsidR="00CF203A" w:rsidRPr="000E539D" w:rsidRDefault="00CF203A" w:rsidP="00167CFD">
            <w:pPr>
              <w:pStyle w:val="TableText"/>
              <w:rPr>
                <w:noProof w:val="0"/>
              </w:rPr>
            </w:pPr>
            <w:r w:rsidRPr="00453268">
              <w:t>Receptive</w:t>
            </w:r>
          </w:p>
        </w:tc>
        <w:tc>
          <w:tcPr>
            <w:tcW w:w="1008" w:type="dxa"/>
          </w:tcPr>
          <w:p w14:paraId="68493B69" w14:textId="77777777" w:rsidR="00CF203A" w:rsidRPr="000E539D" w:rsidRDefault="00CF203A" w:rsidP="00943104">
            <w:pPr>
              <w:pStyle w:val="TableText"/>
              <w:ind w:right="144"/>
              <w:rPr>
                <w:noProof w:val="0"/>
              </w:rPr>
            </w:pPr>
            <w:r w:rsidRPr="00453268">
              <w:t>0.4</w:t>
            </w:r>
            <w:r>
              <w:t>0</w:t>
            </w:r>
          </w:p>
        </w:tc>
        <w:tc>
          <w:tcPr>
            <w:tcW w:w="1296" w:type="dxa"/>
          </w:tcPr>
          <w:p w14:paraId="5C79092E" w14:textId="77777777" w:rsidR="00CF203A" w:rsidRPr="000E539D" w:rsidRDefault="00CF203A" w:rsidP="00A83680">
            <w:pPr>
              <w:pStyle w:val="TableText"/>
              <w:ind w:right="216"/>
              <w:rPr>
                <w:noProof w:val="0"/>
              </w:rPr>
            </w:pPr>
            <w:r w:rsidRPr="00453268">
              <w:t>0.4</w:t>
            </w:r>
            <w:r>
              <w:t>0</w:t>
            </w:r>
          </w:p>
        </w:tc>
        <w:tc>
          <w:tcPr>
            <w:tcW w:w="1350" w:type="dxa"/>
          </w:tcPr>
          <w:p w14:paraId="2A6201FA" w14:textId="77777777" w:rsidR="00CF203A" w:rsidRPr="000E539D" w:rsidRDefault="00CF203A" w:rsidP="00A83680">
            <w:pPr>
              <w:pStyle w:val="TableText"/>
              <w:ind w:right="216"/>
              <w:rPr>
                <w:noProof w:val="0"/>
              </w:rPr>
            </w:pPr>
            <w:r w:rsidRPr="00453268">
              <w:t>-0.31</w:t>
            </w:r>
          </w:p>
        </w:tc>
        <w:tc>
          <w:tcPr>
            <w:tcW w:w="1484" w:type="dxa"/>
          </w:tcPr>
          <w:p w14:paraId="0CF2AC9D" w14:textId="77777777" w:rsidR="00CF203A" w:rsidRPr="000E539D" w:rsidRDefault="00CF203A" w:rsidP="00A83680">
            <w:pPr>
              <w:pStyle w:val="TableText"/>
              <w:ind w:right="216"/>
              <w:rPr>
                <w:noProof w:val="0"/>
              </w:rPr>
            </w:pPr>
            <w:r w:rsidRPr="00147C0A">
              <w:t>N/A</w:t>
            </w:r>
          </w:p>
        </w:tc>
      </w:tr>
    </w:tbl>
    <w:p w14:paraId="00D1E11A" w14:textId="44ECE6EB" w:rsidR="00CF203A" w:rsidRDefault="00CF203A" w:rsidP="00935F21">
      <w:pPr>
        <w:keepNext/>
        <w:keepLines/>
        <w:pageBreakBefore/>
        <w:spacing w:before="120"/>
      </w:pPr>
      <w:r w:rsidRPr="000C3744">
        <w:rPr>
          <w:rStyle w:val="Cross-ReferenceChar"/>
        </w:rPr>
        <w:fldChar w:fldCharType="begin"/>
      </w:r>
      <w:r w:rsidRPr="000C3744">
        <w:rPr>
          <w:rStyle w:val="Cross-ReferenceChar"/>
        </w:rPr>
        <w:instrText xml:space="preserve"> REF _Ref128406484 \h  \* MERGEFORMAT </w:instrText>
      </w:r>
      <w:r w:rsidRPr="000C3744">
        <w:rPr>
          <w:rStyle w:val="Cross-ReferenceChar"/>
        </w:rPr>
      </w:r>
      <w:r w:rsidRPr="000C3744">
        <w:rPr>
          <w:rStyle w:val="Cross-ReferenceChar"/>
        </w:rPr>
        <w:fldChar w:fldCharType="separate"/>
      </w:r>
      <w:r w:rsidR="00980537" w:rsidRPr="00980537">
        <w:rPr>
          <w:rStyle w:val="Cross-ReferenceChar"/>
        </w:rPr>
        <w:t>Figure 8.E.5</w:t>
      </w:r>
      <w:r w:rsidRPr="000C3744">
        <w:rPr>
          <w:rStyle w:val="Cross-ReferenceChar"/>
        </w:rPr>
        <w:fldChar w:fldCharType="end"/>
      </w:r>
      <w:r w:rsidRPr="009C0C31">
        <w:t xml:space="preserve"> for </w:t>
      </w:r>
      <w:r>
        <w:t>grade span six through eight</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BB4DFF">
        <w:rPr>
          <w:rStyle w:val="Cross-ReferenceChar"/>
        </w:rPr>
        <w:fldChar w:fldCharType="begin"/>
      </w:r>
      <w:r w:rsidRPr="00BB4DFF">
        <w:rPr>
          <w:rStyle w:val="Cross-ReferenceChar"/>
        </w:rPr>
        <w:instrText xml:space="preserve"> REF _Ref128403676 \h  \* MERGEFORMAT </w:instrText>
      </w:r>
      <w:r w:rsidRPr="00BB4DFF">
        <w:rPr>
          <w:rStyle w:val="Cross-ReferenceChar"/>
        </w:rPr>
      </w:r>
      <w:r w:rsidRPr="00BB4DFF">
        <w:rPr>
          <w:rStyle w:val="Cross-ReferenceChar"/>
        </w:rPr>
        <w:fldChar w:fldCharType="separate"/>
      </w:r>
      <w:r w:rsidRPr="00BB4DFF">
        <w:rPr>
          <w:rStyle w:val="Cross-ReferenceChar"/>
        </w:rPr>
        <w:t>table 8.E.5</w:t>
      </w:r>
      <w:r w:rsidRPr="00BB4DFF">
        <w:rPr>
          <w:rStyle w:val="Cross-ReferenceChar"/>
        </w:rPr>
        <w:fldChar w:fldCharType="end"/>
      </w:r>
      <w:r>
        <w:t>, which immediately follows</w:t>
      </w:r>
      <w:r w:rsidRPr="009C0C31">
        <w:t>.</w:t>
      </w:r>
      <w:r>
        <w:t xml:space="preserve"> The graph’s x-axis shows factor loadings on the bifactor model from 0 to 1 in intervals of 0.1, and its y</w:t>
      </w:r>
      <w:r>
        <w:noBreakHyphen/>
        <w:t>axis shows factor loadings on the one-factor model from 0 to 1 in intervals of 0.1.</w:t>
      </w:r>
    </w:p>
    <w:p w14:paraId="0EB54511" w14:textId="77777777" w:rsidR="00CF203A" w:rsidRDefault="00CF203A" w:rsidP="00935F21">
      <w:r>
        <w:t>The graph shows that there is a very strong positive correlation between the two sets of factor loadings. All the data points cluster very closely around a diagonal reference line with slope of 1 and y-intercept of 0. Items with high loadings on one model tend to have high loadings on the other, and vice-versa. The graph indicates that the two models allow for a similar interpretation of the dimensionality structure of the assessment for grade span six through eight,</w:t>
      </w:r>
      <w:r w:rsidRPr="006247C6">
        <w:t xml:space="preserve"> </w:t>
      </w:r>
      <w:r>
        <w:t>with a slight favor for the one-factor model due to its slightly higher factor loadings.</w:t>
      </w:r>
    </w:p>
    <w:p w14:paraId="5B274D81" w14:textId="77777777" w:rsidR="00CF203A" w:rsidRDefault="00CF203A" w:rsidP="00E0567F">
      <w:pPr>
        <w:pStyle w:val="Image"/>
      </w:pPr>
      <w:r>
        <w:rPr>
          <w:noProof/>
        </w:rPr>
        <w:drawing>
          <wp:inline distT="0" distB="0" distL="0" distR="0" wp14:anchorId="62AE26D2" wp14:editId="4E142B71">
            <wp:extent cx="4848224" cy="3476625"/>
            <wp:effectExtent l="0" t="0" r="10160" b="9525"/>
            <wp:docPr id="25" name="Chart 25" descr="Factor loading comparison for grade span six through eight described in the previous paragraphs; data used to generate this figure is found in table 8.E.5.">
              <a:extLst xmlns:a="http://schemas.openxmlformats.org/drawingml/2006/main">
                <a:ext uri="{FF2B5EF4-FFF2-40B4-BE49-F238E27FC236}">
                  <a16:creationId xmlns:a16="http://schemas.microsoft.com/office/drawing/2014/main" id="{5F6B9CF1-04BC-4380-B2F4-EB84B4997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0DD53947" w14:textId="77777777" w:rsidR="00CF203A" w:rsidRDefault="00CF203A" w:rsidP="000221EF">
      <w:pPr>
        <w:pStyle w:val="Captionwide"/>
      </w:pPr>
      <w:bookmarkStart w:id="1809" w:name="_Ref128406484"/>
      <w:bookmarkStart w:id="1810" w:name="_Toc133488439"/>
      <w:r>
        <w:t>Figure 8.E.</w:t>
      </w:r>
      <w:fldSimple w:instr=" SEQ Figure_8.E. \* ARABIC ">
        <w:r>
          <w:rPr>
            <w:noProof/>
          </w:rPr>
          <w:t>5</w:t>
        </w:r>
      </w:fldSimple>
      <w:bookmarkEnd w:id="1809"/>
      <w:r>
        <w:t xml:space="preserve">  Factor loading comparison for grade span six through eight</w:t>
      </w:r>
      <w:bookmarkEnd w:id="1810"/>
    </w:p>
    <w:p w14:paraId="480307B3" w14:textId="77777777" w:rsidR="00CF203A" w:rsidRDefault="00CF203A" w:rsidP="00E0567F">
      <w:pPr>
        <w:pStyle w:val="Caption"/>
      </w:pPr>
      <w:bookmarkStart w:id="1811" w:name="_Ref128403676"/>
      <w:bookmarkStart w:id="1812" w:name="_Toc133500793"/>
      <w:r>
        <w:t>Table 8.E.</w:t>
      </w:r>
      <w:fldSimple w:instr=" SEQ Table_8.E. \* ARABIC ">
        <w:r>
          <w:rPr>
            <w:noProof/>
          </w:rPr>
          <w:t>5</w:t>
        </w:r>
      </w:fldSimple>
      <w:bookmarkEnd w:id="1811"/>
      <w:r>
        <w:t xml:space="preserve">  </w:t>
      </w:r>
      <w:r w:rsidRPr="006829F8">
        <w:t>Standardized Factor Loading for Grade Span Six Through Eight</w:t>
      </w:r>
      <w:bookmarkEnd w:id="1812"/>
    </w:p>
    <w:tbl>
      <w:tblPr>
        <w:tblStyle w:val="TRs"/>
        <w:tblW w:w="0" w:type="auto"/>
        <w:tblLook w:val="04A0" w:firstRow="1" w:lastRow="0" w:firstColumn="1" w:lastColumn="0" w:noHBand="0" w:noVBand="1"/>
        <w:tblCaption w:val="Standardized Factor Loading for Grade Span Six through Eight"/>
      </w:tblPr>
      <w:tblGrid>
        <w:gridCol w:w="1351"/>
        <w:gridCol w:w="2030"/>
        <w:gridCol w:w="1008"/>
        <w:gridCol w:w="1296"/>
        <w:gridCol w:w="1350"/>
        <w:gridCol w:w="1484"/>
      </w:tblGrid>
      <w:tr w:rsidR="00CF203A" w:rsidRPr="00E851FC" w14:paraId="7FBD45C1"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374B2CA1" w14:textId="77777777" w:rsidR="00CF203A" w:rsidRPr="00E851FC" w:rsidRDefault="00CF203A" w:rsidP="005F2F63">
            <w:pPr>
              <w:pStyle w:val="TableHead"/>
              <w:rPr>
                <w:b w:val="0"/>
                <w:bCs w:val="0"/>
                <w:noProof w:val="0"/>
              </w:rPr>
            </w:pPr>
            <w:r w:rsidRPr="00E851FC">
              <w:rPr>
                <w:bCs w:val="0"/>
                <w:noProof w:val="0"/>
              </w:rPr>
              <w:t>Item</w:t>
            </w:r>
            <w:r w:rsidRPr="00A83680">
              <w:rPr>
                <w:bCs w:val="0"/>
                <w:noProof w:val="0"/>
              </w:rPr>
              <w:t xml:space="preserve"> ID</w:t>
            </w:r>
          </w:p>
        </w:tc>
        <w:tc>
          <w:tcPr>
            <w:tcW w:w="2030" w:type="dxa"/>
          </w:tcPr>
          <w:p w14:paraId="59FBE4B8" w14:textId="77777777" w:rsidR="00CF203A" w:rsidRPr="00E851FC" w:rsidRDefault="00CF203A" w:rsidP="005F2F63">
            <w:pPr>
              <w:pStyle w:val="TableHead"/>
              <w:rPr>
                <w:b w:val="0"/>
                <w:bCs w:val="0"/>
                <w:noProof w:val="0"/>
              </w:rPr>
            </w:pPr>
            <w:r w:rsidRPr="00E851FC">
              <w:rPr>
                <w:bCs w:val="0"/>
                <w:noProof w:val="0"/>
              </w:rPr>
              <w:t>Communication Mode</w:t>
            </w:r>
          </w:p>
        </w:tc>
        <w:tc>
          <w:tcPr>
            <w:tcW w:w="1008" w:type="dxa"/>
          </w:tcPr>
          <w:p w14:paraId="2F824495" w14:textId="77777777" w:rsidR="00CF203A" w:rsidRPr="00E851FC" w:rsidRDefault="00CF203A" w:rsidP="005F2F63">
            <w:pPr>
              <w:pStyle w:val="TableHead"/>
              <w:rPr>
                <w:b w:val="0"/>
                <w:bCs w:val="0"/>
                <w:noProof w:val="0"/>
              </w:rPr>
            </w:pPr>
            <w:r w:rsidRPr="00E851FC">
              <w:rPr>
                <w:bCs w:val="0"/>
                <w:noProof w:val="0"/>
              </w:rPr>
              <w:t>M1</w:t>
            </w:r>
          </w:p>
        </w:tc>
        <w:tc>
          <w:tcPr>
            <w:tcW w:w="1296" w:type="dxa"/>
          </w:tcPr>
          <w:p w14:paraId="338DC486" w14:textId="77777777" w:rsidR="00CF203A" w:rsidRPr="00E851FC" w:rsidRDefault="00CF203A" w:rsidP="005F2F63">
            <w:pPr>
              <w:pStyle w:val="TableHead"/>
              <w:rPr>
                <w:b w:val="0"/>
                <w:bCs w:val="0"/>
                <w:noProof w:val="0"/>
              </w:rPr>
            </w:pPr>
            <w:r w:rsidRPr="00E851FC">
              <w:rPr>
                <w:bCs w:val="0"/>
                <w:noProof w:val="0"/>
              </w:rPr>
              <w:t>M2 General</w:t>
            </w:r>
          </w:p>
        </w:tc>
        <w:tc>
          <w:tcPr>
            <w:tcW w:w="1350" w:type="dxa"/>
          </w:tcPr>
          <w:p w14:paraId="60B90B97" w14:textId="77777777" w:rsidR="00CF203A" w:rsidRPr="00E851FC" w:rsidRDefault="00CF203A" w:rsidP="005F2F63">
            <w:pPr>
              <w:pStyle w:val="TableHead"/>
              <w:rPr>
                <w:b w:val="0"/>
                <w:bCs w:val="0"/>
                <w:noProof w:val="0"/>
              </w:rPr>
            </w:pPr>
            <w:r w:rsidRPr="00E851FC">
              <w:rPr>
                <w:bCs w:val="0"/>
                <w:noProof w:val="0"/>
              </w:rPr>
              <w:t>M2 Receptive</w:t>
            </w:r>
          </w:p>
        </w:tc>
        <w:tc>
          <w:tcPr>
            <w:tcW w:w="1484" w:type="dxa"/>
          </w:tcPr>
          <w:p w14:paraId="35FE8190" w14:textId="77777777" w:rsidR="00CF203A" w:rsidRPr="00E851FC" w:rsidRDefault="00CF203A" w:rsidP="005F2F63">
            <w:pPr>
              <w:pStyle w:val="TableHead"/>
              <w:rPr>
                <w:b w:val="0"/>
                <w:bCs w:val="0"/>
                <w:noProof w:val="0"/>
              </w:rPr>
            </w:pPr>
            <w:r w:rsidRPr="00E851FC">
              <w:rPr>
                <w:bCs w:val="0"/>
                <w:noProof w:val="0"/>
              </w:rPr>
              <w:t>M2 Expressive</w:t>
            </w:r>
          </w:p>
        </w:tc>
      </w:tr>
      <w:tr w:rsidR="00CF203A" w:rsidRPr="000E539D" w14:paraId="058C43F5" w14:textId="77777777" w:rsidTr="00E851FC">
        <w:tc>
          <w:tcPr>
            <w:tcW w:w="1351" w:type="dxa"/>
          </w:tcPr>
          <w:p w14:paraId="1B29F227" w14:textId="77777777" w:rsidR="00CF203A" w:rsidRPr="000E539D" w:rsidRDefault="00CF203A" w:rsidP="006F30C7">
            <w:pPr>
              <w:pStyle w:val="TableText"/>
              <w:keepNext/>
              <w:rPr>
                <w:noProof w:val="0"/>
              </w:rPr>
            </w:pPr>
            <w:r w:rsidRPr="00C815D9">
              <w:t>VR196675</w:t>
            </w:r>
          </w:p>
        </w:tc>
        <w:tc>
          <w:tcPr>
            <w:tcW w:w="2030" w:type="dxa"/>
          </w:tcPr>
          <w:p w14:paraId="333B9185" w14:textId="77777777" w:rsidR="00CF203A" w:rsidRPr="000E539D" w:rsidRDefault="00CF203A" w:rsidP="006F30C7">
            <w:pPr>
              <w:pStyle w:val="TableText"/>
              <w:rPr>
                <w:noProof w:val="0"/>
              </w:rPr>
            </w:pPr>
            <w:r w:rsidRPr="00C815D9">
              <w:t>Expressive</w:t>
            </w:r>
          </w:p>
        </w:tc>
        <w:tc>
          <w:tcPr>
            <w:tcW w:w="1008" w:type="dxa"/>
          </w:tcPr>
          <w:p w14:paraId="0F4A5C82" w14:textId="77777777" w:rsidR="00CF203A" w:rsidRPr="000E539D" w:rsidRDefault="00CF203A" w:rsidP="00943104">
            <w:pPr>
              <w:pStyle w:val="TableText"/>
              <w:ind w:right="144"/>
              <w:rPr>
                <w:noProof w:val="0"/>
              </w:rPr>
            </w:pPr>
            <w:r w:rsidRPr="00C815D9">
              <w:t>0.71</w:t>
            </w:r>
          </w:p>
        </w:tc>
        <w:tc>
          <w:tcPr>
            <w:tcW w:w="1296" w:type="dxa"/>
          </w:tcPr>
          <w:p w14:paraId="32CB9BC1" w14:textId="77777777" w:rsidR="00CF203A" w:rsidRPr="000E539D" w:rsidRDefault="00CF203A" w:rsidP="00A83680">
            <w:pPr>
              <w:pStyle w:val="TableText"/>
              <w:ind w:right="216"/>
              <w:rPr>
                <w:noProof w:val="0"/>
              </w:rPr>
            </w:pPr>
            <w:r w:rsidRPr="00C815D9">
              <w:t>0.69</w:t>
            </w:r>
          </w:p>
        </w:tc>
        <w:tc>
          <w:tcPr>
            <w:tcW w:w="1350" w:type="dxa"/>
          </w:tcPr>
          <w:p w14:paraId="4822FB40" w14:textId="77777777" w:rsidR="00CF203A" w:rsidRPr="000E539D" w:rsidRDefault="00CF203A" w:rsidP="00A83680">
            <w:pPr>
              <w:pStyle w:val="TableText"/>
              <w:ind w:right="216"/>
              <w:rPr>
                <w:noProof w:val="0"/>
              </w:rPr>
            </w:pPr>
            <w:r>
              <w:t>N/A</w:t>
            </w:r>
          </w:p>
        </w:tc>
        <w:tc>
          <w:tcPr>
            <w:tcW w:w="1484" w:type="dxa"/>
          </w:tcPr>
          <w:p w14:paraId="010DB2AD" w14:textId="77777777" w:rsidR="00CF203A" w:rsidRPr="000E539D" w:rsidRDefault="00CF203A" w:rsidP="00A83680">
            <w:pPr>
              <w:pStyle w:val="TableText"/>
              <w:ind w:right="216"/>
              <w:rPr>
                <w:noProof w:val="0"/>
              </w:rPr>
            </w:pPr>
            <w:r w:rsidRPr="00C815D9">
              <w:t>0.23</w:t>
            </w:r>
          </w:p>
        </w:tc>
      </w:tr>
      <w:tr w:rsidR="00CF203A" w:rsidRPr="000E539D" w14:paraId="288A7603" w14:textId="77777777" w:rsidTr="00E851FC">
        <w:tc>
          <w:tcPr>
            <w:tcW w:w="1351" w:type="dxa"/>
          </w:tcPr>
          <w:p w14:paraId="7117CED1" w14:textId="77777777" w:rsidR="00CF203A" w:rsidRPr="000E539D" w:rsidRDefault="00CF203A" w:rsidP="009B7512">
            <w:pPr>
              <w:pStyle w:val="TableText"/>
              <w:keepNext/>
              <w:rPr>
                <w:noProof w:val="0"/>
              </w:rPr>
            </w:pPr>
            <w:r w:rsidRPr="00C815D9">
              <w:t>VR213047</w:t>
            </w:r>
          </w:p>
        </w:tc>
        <w:tc>
          <w:tcPr>
            <w:tcW w:w="2030" w:type="dxa"/>
          </w:tcPr>
          <w:p w14:paraId="396611D5" w14:textId="77777777" w:rsidR="00CF203A" w:rsidRPr="000E539D" w:rsidRDefault="00CF203A" w:rsidP="009B7512">
            <w:pPr>
              <w:pStyle w:val="TableText"/>
              <w:rPr>
                <w:noProof w:val="0"/>
              </w:rPr>
            </w:pPr>
            <w:r w:rsidRPr="00C815D9">
              <w:t>Expressive</w:t>
            </w:r>
          </w:p>
        </w:tc>
        <w:tc>
          <w:tcPr>
            <w:tcW w:w="1008" w:type="dxa"/>
          </w:tcPr>
          <w:p w14:paraId="1BC6F42B" w14:textId="77777777" w:rsidR="00CF203A" w:rsidRPr="000E539D" w:rsidRDefault="00CF203A" w:rsidP="00943104">
            <w:pPr>
              <w:pStyle w:val="TableText"/>
              <w:ind w:right="144"/>
              <w:rPr>
                <w:noProof w:val="0"/>
              </w:rPr>
            </w:pPr>
            <w:r w:rsidRPr="00C815D9">
              <w:t>0.69</w:t>
            </w:r>
          </w:p>
        </w:tc>
        <w:tc>
          <w:tcPr>
            <w:tcW w:w="1296" w:type="dxa"/>
          </w:tcPr>
          <w:p w14:paraId="3A91DCA7" w14:textId="77777777" w:rsidR="00CF203A" w:rsidRPr="000E539D" w:rsidRDefault="00CF203A" w:rsidP="00A83680">
            <w:pPr>
              <w:pStyle w:val="TableText"/>
              <w:ind w:right="216"/>
              <w:rPr>
                <w:noProof w:val="0"/>
              </w:rPr>
            </w:pPr>
            <w:r w:rsidRPr="00C815D9">
              <w:t>0.66</w:t>
            </w:r>
          </w:p>
        </w:tc>
        <w:tc>
          <w:tcPr>
            <w:tcW w:w="1350" w:type="dxa"/>
          </w:tcPr>
          <w:p w14:paraId="08CAD401" w14:textId="77777777" w:rsidR="00CF203A" w:rsidRPr="000E539D" w:rsidRDefault="00CF203A" w:rsidP="00A83680">
            <w:pPr>
              <w:pStyle w:val="TableText"/>
              <w:ind w:right="216"/>
              <w:rPr>
                <w:noProof w:val="0"/>
              </w:rPr>
            </w:pPr>
            <w:r w:rsidRPr="00283501">
              <w:t>N/A</w:t>
            </w:r>
          </w:p>
        </w:tc>
        <w:tc>
          <w:tcPr>
            <w:tcW w:w="1484" w:type="dxa"/>
          </w:tcPr>
          <w:p w14:paraId="6833DBF7" w14:textId="77777777" w:rsidR="00CF203A" w:rsidRPr="000E539D" w:rsidRDefault="00CF203A" w:rsidP="00A83680">
            <w:pPr>
              <w:pStyle w:val="TableText"/>
              <w:ind w:right="216"/>
              <w:rPr>
                <w:noProof w:val="0"/>
              </w:rPr>
            </w:pPr>
            <w:r w:rsidRPr="00C815D9">
              <w:t>0.27</w:t>
            </w:r>
          </w:p>
        </w:tc>
      </w:tr>
      <w:tr w:rsidR="00CF203A" w:rsidRPr="000E539D" w14:paraId="081BE01A" w14:textId="77777777" w:rsidTr="00E851FC">
        <w:tc>
          <w:tcPr>
            <w:tcW w:w="1351" w:type="dxa"/>
          </w:tcPr>
          <w:p w14:paraId="62DE1E6A" w14:textId="77777777" w:rsidR="00CF203A" w:rsidRPr="000E539D" w:rsidRDefault="00CF203A" w:rsidP="009B7512">
            <w:pPr>
              <w:pStyle w:val="TableText"/>
              <w:keepNext/>
              <w:rPr>
                <w:noProof w:val="0"/>
              </w:rPr>
            </w:pPr>
            <w:r w:rsidRPr="00C815D9">
              <w:t>VR147469</w:t>
            </w:r>
          </w:p>
        </w:tc>
        <w:tc>
          <w:tcPr>
            <w:tcW w:w="2030" w:type="dxa"/>
          </w:tcPr>
          <w:p w14:paraId="7E41B3BA" w14:textId="77777777" w:rsidR="00CF203A" w:rsidRPr="000E539D" w:rsidRDefault="00CF203A" w:rsidP="009B7512">
            <w:pPr>
              <w:pStyle w:val="TableText"/>
              <w:rPr>
                <w:noProof w:val="0"/>
              </w:rPr>
            </w:pPr>
            <w:r w:rsidRPr="00C815D9">
              <w:t>Expressive</w:t>
            </w:r>
          </w:p>
        </w:tc>
        <w:tc>
          <w:tcPr>
            <w:tcW w:w="1008" w:type="dxa"/>
          </w:tcPr>
          <w:p w14:paraId="3998E400" w14:textId="77777777" w:rsidR="00CF203A" w:rsidRPr="000E539D" w:rsidRDefault="00CF203A" w:rsidP="00943104">
            <w:pPr>
              <w:pStyle w:val="TableText"/>
              <w:ind w:right="144"/>
              <w:rPr>
                <w:noProof w:val="0"/>
              </w:rPr>
            </w:pPr>
            <w:r w:rsidRPr="00C815D9">
              <w:t>0.68</w:t>
            </w:r>
          </w:p>
        </w:tc>
        <w:tc>
          <w:tcPr>
            <w:tcW w:w="1296" w:type="dxa"/>
          </w:tcPr>
          <w:p w14:paraId="396FB08A" w14:textId="77777777" w:rsidR="00CF203A" w:rsidRPr="000E539D" w:rsidRDefault="00CF203A" w:rsidP="00A83680">
            <w:pPr>
              <w:pStyle w:val="TableText"/>
              <w:ind w:right="216"/>
              <w:rPr>
                <w:noProof w:val="0"/>
              </w:rPr>
            </w:pPr>
            <w:r w:rsidRPr="00C815D9">
              <w:t>0.65</w:t>
            </w:r>
          </w:p>
        </w:tc>
        <w:tc>
          <w:tcPr>
            <w:tcW w:w="1350" w:type="dxa"/>
          </w:tcPr>
          <w:p w14:paraId="0CD45E20" w14:textId="77777777" w:rsidR="00CF203A" w:rsidRPr="000E539D" w:rsidRDefault="00CF203A" w:rsidP="00A83680">
            <w:pPr>
              <w:pStyle w:val="TableText"/>
              <w:ind w:right="216"/>
              <w:rPr>
                <w:noProof w:val="0"/>
              </w:rPr>
            </w:pPr>
            <w:r w:rsidRPr="00283501">
              <w:t>N/A</w:t>
            </w:r>
          </w:p>
        </w:tc>
        <w:tc>
          <w:tcPr>
            <w:tcW w:w="1484" w:type="dxa"/>
          </w:tcPr>
          <w:p w14:paraId="4A2BA9BF" w14:textId="77777777" w:rsidR="00CF203A" w:rsidRPr="000E539D" w:rsidRDefault="00CF203A" w:rsidP="00A83680">
            <w:pPr>
              <w:pStyle w:val="TableText"/>
              <w:ind w:right="216"/>
              <w:rPr>
                <w:noProof w:val="0"/>
              </w:rPr>
            </w:pPr>
            <w:r w:rsidRPr="00C815D9">
              <w:t>0.22</w:t>
            </w:r>
          </w:p>
        </w:tc>
      </w:tr>
      <w:tr w:rsidR="00CF203A" w:rsidRPr="000E539D" w14:paraId="4AEACB34" w14:textId="77777777" w:rsidTr="00E851FC">
        <w:tc>
          <w:tcPr>
            <w:tcW w:w="1351" w:type="dxa"/>
          </w:tcPr>
          <w:p w14:paraId="30710583" w14:textId="77777777" w:rsidR="00CF203A" w:rsidRPr="000E539D" w:rsidRDefault="00CF203A" w:rsidP="00935F21">
            <w:pPr>
              <w:pStyle w:val="TableText"/>
              <w:keepNext/>
              <w:rPr>
                <w:noProof w:val="0"/>
              </w:rPr>
            </w:pPr>
            <w:r w:rsidRPr="00C815D9">
              <w:t>VR150190</w:t>
            </w:r>
          </w:p>
        </w:tc>
        <w:tc>
          <w:tcPr>
            <w:tcW w:w="2030" w:type="dxa"/>
          </w:tcPr>
          <w:p w14:paraId="7AED31AD" w14:textId="77777777" w:rsidR="00CF203A" w:rsidRPr="000E539D" w:rsidRDefault="00CF203A" w:rsidP="00935F21">
            <w:pPr>
              <w:pStyle w:val="TableText"/>
              <w:keepNext/>
              <w:rPr>
                <w:noProof w:val="0"/>
              </w:rPr>
            </w:pPr>
            <w:r w:rsidRPr="00C815D9">
              <w:t>Expressive</w:t>
            </w:r>
          </w:p>
        </w:tc>
        <w:tc>
          <w:tcPr>
            <w:tcW w:w="1008" w:type="dxa"/>
          </w:tcPr>
          <w:p w14:paraId="7897B7CD" w14:textId="77777777" w:rsidR="00CF203A" w:rsidRPr="000E539D" w:rsidRDefault="00CF203A" w:rsidP="00B351FD">
            <w:pPr>
              <w:pStyle w:val="TableText"/>
              <w:keepNext/>
              <w:ind w:right="144"/>
              <w:rPr>
                <w:noProof w:val="0"/>
              </w:rPr>
            </w:pPr>
            <w:r w:rsidRPr="00C815D9">
              <w:t>0.7</w:t>
            </w:r>
            <w:r>
              <w:t>0</w:t>
            </w:r>
          </w:p>
        </w:tc>
        <w:tc>
          <w:tcPr>
            <w:tcW w:w="1296" w:type="dxa"/>
          </w:tcPr>
          <w:p w14:paraId="6F731A59" w14:textId="77777777" w:rsidR="00CF203A" w:rsidRPr="000E539D" w:rsidRDefault="00CF203A" w:rsidP="00A83680">
            <w:pPr>
              <w:pStyle w:val="TableText"/>
              <w:ind w:right="216"/>
              <w:rPr>
                <w:noProof w:val="0"/>
              </w:rPr>
            </w:pPr>
            <w:r w:rsidRPr="00C815D9">
              <w:t>0.68</w:t>
            </w:r>
          </w:p>
        </w:tc>
        <w:tc>
          <w:tcPr>
            <w:tcW w:w="1350" w:type="dxa"/>
          </w:tcPr>
          <w:p w14:paraId="2DC6B14F" w14:textId="77777777" w:rsidR="00CF203A" w:rsidRPr="000E539D" w:rsidRDefault="00CF203A" w:rsidP="00A83680">
            <w:pPr>
              <w:pStyle w:val="TableText"/>
              <w:ind w:right="216"/>
              <w:rPr>
                <w:noProof w:val="0"/>
              </w:rPr>
            </w:pPr>
            <w:r w:rsidRPr="00283501">
              <w:t>N/A</w:t>
            </w:r>
          </w:p>
        </w:tc>
        <w:tc>
          <w:tcPr>
            <w:tcW w:w="1484" w:type="dxa"/>
          </w:tcPr>
          <w:p w14:paraId="3A8CE99C" w14:textId="77777777" w:rsidR="00CF203A" w:rsidRPr="000E539D" w:rsidRDefault="00CF203A" w:rsidP="00A83680">
            <w:pPr>
              <w:pStyle w:val="TableText"/>
              <w:ind w:right="216"/>
              <w:rPr>
                <w:noProof w:val="0"/>
              </w:rPr>
            </w:pPr>
            <w:r w:rsidRPr="00C815D9">
              <w:t>0.07</w:t>
            </w:r>
          </w:p>
        </w:tc>
      </w:tr>
      <w:tr w:rsidR="00CF203A" w:rsidRPr="000E539D" w14:paraId="4115E1FE" w14:textId="77777777" w:rsidTr="00E851FC">
        <w:tc>
          <w:tcPr>
            <w:tcW w:w="1351" w:type="dxa"/>
          </w:tcPr>
          <w:p w14:paraId="2C82794F" w14:textId="77777777" w:rsidR="00CF203A" w:rsidRPr="000E539D" w:rsidRDefault="00CF203A" w:rsidP="00935F21">
            <w:pPr>
              <w:pStyle w:val="TableText"/>
              <w:keepNext/>
              <w:rPr>
                <w:noProof w:val="0"/>
              </w:rPr>
            </w:pPr>
            <w:r w:rsidRPr="00C815D9">
              <w:t>VR150189</w:t>
            </w:r>
          </w:p>
        </w:tc>
        <w:tc>
          <w:tcPr>
            <w:tcW w:w="2030" w:type="dxa"/>
          </w:tcPr>
          <w:p w14:paraId="2474A95D" w14:textId="77777777" w:rsidR="00CF203A" w:rsidRPr="000E539D" w:rsidRDefault="00CF203A" w:rsidP="00935F21">
            <w:pPr>
              <w:pStyle w:val="TableText"/>
              <w:keepNext/>
              <w:rPr>
                <w:noProof w:val="0"/>
              </w:rPr>
            </w:pPr>
            <w:r w:rsidRPr="00C815D9">
              <w:t>Expressive</w:t>
            </w:r>
          </w:p>
        </w:tc>
        <w:tc>
          <w:tcPr>
            <w:tcW w:w="1008" w:type="dxa"/>
          </w:tcPr>
          <w:p w14:paraId="2A920A36" w14:textId="77777777" w:rsidR="00CF203A" w:rsidRPr="000E539D" w:rsidRDefault="00CF203A" w:rsidP="00B351FD">
            <w:pPr>
              <w:pStyle w:val="TableText"/>
              <w:keepNext/>
              <w:ind w:right="144"/>
              <w:rPr>
                <w:noProof w:val="0"/>
              </w:rPr>
            </w:pPr>
            <w:r w:rsidRPr="00C815D9">
              <w:t>0.88</w:t>
            </w:r>
          </w:p>
        </w:tc>
        <w:tc>
          <w:tcPr>
            <w:tcW w:w="1296" w:type="dxa"/>
          </w:tcPr>
          <w:p w14:paraId="3F9E80A6" w14:textId="77777777" w:rsidR="00CF203A" w:rsidRPr="000E539D" w:rsidRDefault="00CF203A" w:rsidP="00A83680">
            <w:pPr>
              <w:pStyle w:val="TableText"/>
              <w:ind w:right="216"/>
              <w:rPr>
                <w:noProof w:val="0"/>
              </w:rPr>
            </w:pPr>
            <w:r w:rsidRPr="00C815D9">
              <w:t>0.89</w:t>
            </w:r>
          </w:p>
        </w:tc>
        <w:tc>
          <w:tcPr>
            <w:tcW w:w="1350" w:type="dxa"/>
          </w:tcPr>
          <w:p w14:paraId="3EBA41A3" w14:textId="77777777" w:rsidR="00CF203A" w:rsidRPr="000E539D" w:rsidRDefault="00CF203A" w:rsidP="00A83680">
            <w:pPr>
              <w:pStyle w:val="TableText"/>
              <w:ind w:right="216"/>
              <w:rPr>
                <w:noProof w:val="0"/>
              </w:rPr>
            </w:pPr>
            <w:r w:rsidRPr="00283501">
              <w:t>N/A</w:t>
            </w:r>
          </w:p>
        </w:tc>
        <w:tc>
          <w:tcPr>
            <w:tcW w:w="1484" w:type="dxa"/>
          </w:tcPr>
          <w:p w14:paraId="0A74E22F" w14:textId="77777777" w:rsidR="00CF203A" w:rsidRPr="000E539D" w:rsidRDefault="00CF203A" w:rsidP="00A83680">
            <w:pPr>
              <w:pStyle w:val="TableText"/>
              <w:ind w:right="216"/>
              <w:rPr>
                <w:noProof w:val="0"/>
              </w:rPr>
            </w:pPr>
            <w:r w:rsidRPr="00C815D9">
              <w:t>-0.06</w:t>
            </w:r>
          </w:p>
        </w:tc>
      </w:tr>
      <w:tr w:rsidR="00CF203A" w:rsidRPr="000E539D" w14:paraId="426667A7" w14:textId="77777777" w:rsidTr="00E851FC">
        <w:tc>
          <w:tcPr>
            <w:tcW w:w="1351" w:type="dxa"/>
          </w:tcPr>
          <w:p w14:paraId="7F8B9A99" w14:textId="77777777" w:rsidR="00CF203A" w:rsidRPr="000E539D" w:rsidRDefault="00CF203A" w:rsidP="00935F21">
            <w:pPr>
              <w:pStyle w:val="TableText"/>
              <w:keepNext/>
              <w:rPr>
                <w:noProof w:val="0"/>
              </w:rPr>
            </w:pPr>
            <w:r w:rsidRPr="00C815D9">
              <w:t>VR132159</w:t>
            </w:r>
          </w:p>
        </w:tc>
        <w:tc>
          <w:tcPr>
            <w:tcW w:w="2030" w:type="dxa"/>
          </w:tcPr>
          <w:p w14:paraId="29B6CACE" w14:textId="77777777" w:rsidR="00CF203A" w:rsidRPr="000E539D" w:rsidRDefault="00CF203A" w:rsidP="00935F21">
            <w:pPr>
              <w:pStyle w:val="TableText"/>
              <w:keepNext/>
              <w:rPr>
                <w:noProof w:val="0"/>
              </w:rPr>
            </w:pPr>
            <w:r w:rsidRPr="00C815D9">
              <w:t>Expressive</w:t>
            </w:r>
          </w:p>
        </w:tc>
        <w:tc>
          <w:tcPr>
            <w:tcW w:w="1008" w:type="dxa"/>
          </w:tcPr>
          <w:p w14:paraId="648F17FA" w14:textId="77777777" w:rsidR="00CF203A" w:rsidRPr="000E539D" w:rsidRDefault="00CF203A" w:rsidP="00B351FD">
            <w:pPr>
              <w:pStyle w:val="TableText"/>
              <w:keepNext/>
              <w:ind w:right="144"/>
              <w:rPr>
                <w:noProof w:val="0"/>
              </w:rPr>
            </w:pPr>
            <w:r w:rsidRPr="00C815D9">
              <w:t>0.88</w:t>
            </w:r>
          </w:p>
        </w:tc>
        <w:tc>
          <w:tcPr>
            <w:tcW w:w="1296" w:type="dxa"/>
          </w:tcPr>
          <w:p w14:paraId="6097B52C" w14:textId="77777777" w:rsidR="00CF203A" w:rsidRPr="000E539D" w:rsidRDefault="00CF203A" w:rsidP="00A83680">
            <w:pPr>
              <w:pStyle w:val="TableText"/>
              <w:ind w:right="216"/>
              <w:rPr>
                <w:noProof w:val="0"/>
              </w:rPr>
            </w:pPr>
            <w:r w:rsidRPr="00C815D9">
              <w:t>0.88</w:t>
            </w:r>
          </w:p>
        </w:tc>
        <w:tc>
          <w:tcPr>
            <w:tcW w:w="1350" w:type="dxa"/>
          </w:tcPr>
          <w:p w14:paraId="370E53A5" w14:textId="77777777" w:rsidR="00CF203A" w:rsidRPr="000E539D" w:rsidRDefault="00CF203A" w:rsidP="00A83680">
            <w:pPr>
              <w:pStyle w:val="TableText"/>
              <w:ind w:right="216"/>
              <w:rPr>
                <w:noProof w:val="0"/>
              </w:rPr>
            </w:pPr>
            <w:r w:rsidRPr="00283501">
              <w:t>N/A</w:t>
            </w:r>
          </w:p>
        </w:tc>
        <w:tc>
          <w:tcPr>
            <w:tcW w:w="1484" w:type="dxa"/>
          </w:tcPr>
          <w:p w14:paraId="3BABA1AE" w14:textId="77777777" w:rsidR="00CF203A" w:rsidRPr="000E539D" w:rsidRDefault="00CF203A" w:rsidP="00A83680">
            <w:pPr>
              <w:pStyle w:val="TableText"/>
              <w:ind w:right="216"/>
              <w:rPr>
                <w:noProof w:val="0"/>
              </w:rPr>
            </w:pPr>
            <w:r w:rsidRPr="00C815D9">
              <w:t>0.01</w:t>
            </w:r>
          </w:p>
        </w:tc>
      </w:tr>
      <w:tr w:rsidR="00CF203A" w:rsidRPr="000E539D" w14:paraId="273C1D4E" w14:textId="77777777" w:rsidTr="00E851FC">
        <w:tc>
          <w:tcPr>
            <w:tcW w:w="1351" w:type="dxa"/>
          </w:tcPr>
          <w:p w14:paraId="6DA34A88" w14:textId="77777777" w:rsidR="00CF203A" w:rsidRPr="000E539D" w:rsidRDefault="00CF203A" w:rsidP="00935F21">
            <w:pPr>
              <w:pStyle w:val="TableText"/>
              <w:keepNext/>
              <w:rPr>
                <w:noProof w:val="0"/>
              </w:rPr>
            </w:pPr>
            <w:r w:rsidRPr="00C815D9">
              <w:t>VR132305</w:t>
            </w:r>
          </w:p>
        </w:tc>
        <w:tc>
          <w:tcPr>
            <w:tcW w:w="2030" w:type="dxa"/>
          </w:tcPr>
          <w:p w14:paraId="2C6F2D95" w14:textId="77777777" w:rsidR="00CF203A" w:rsidRPr="000E539D" w:rsidRDefault="00CF203A" w:rsidP="00935F21">
            <w:pPr>
              <w:pStyle w:val="TableText"/>
              <w:keepNext/>
              <w:rPr>
                <w:noProof w:val="0"/>
              </w:rPr>
            </w:pPr>
            <w:r w:rsidRPr="00C815D9">
              <w:t>Expressive</w:t>
            </w:r>
          </w:p>
        </w:tc>
        <w:tc>
          <w:tcPr>
            <w:tcW w:w="1008" w:type="dxa"/>
          </w:tcPr>
          <w:p w14:paraId="40346F71" w14:textId="77777777" w:rsidR="00CF203A" w:rsidRPr="000E539D" w:rsidRDefault="00CF203A" w:rsidP="00B351FD">
            <w:pPr>
              <w:pStyle w:val="TableText"/>
              <w:keepNext/>
              <w:ind w:right="144"/>
              <w:rPr>
                <w:noProof w:val="0"/>
              </w:rPr>
            </w:pPr>
            <w:r w:rsidRPr="00C815D9">
              <w:t>0.89</w:t>
            </w:r>
          </w:p>
        </w:tc>
        <w:tc>
          <w:tcPr>
            <w:tcW w:w="1296" w:type="dxa"/>
          </w:tcPr>
          <w:p w14:paraId="36A41260" w14:textId="77777777" w:rsidR="00CF203A" w:rsidRPr="000E539D" w:rsidRDefault="00CF203A" w:rsidP="00A83680">
            <w:pPr>
              <w:pStyle w:val="TableText"/>
              <w:ind w:right="216"/>
              <w:rPr>
                <w:noProof w:val="0"/>
              </w:rPr>
            </w:pPr>
            <w:r w:rsidRPr="00C815D9">
              <w:t>0.9</w:t>
            </w:r>
            <w:r>
              <w:t>0</w:t>
            </w:r>
          </w:p>
        </w:tc>
        <w:tc>
          <w:tcPr>
            <w:tcW w:w="1350" w:type="dxa"/>
          </w:tcPr>
          <w:p w14:paraId="4F61BBEC" w14:textId="77777777" w:rsidR="00CF203A" w:rsidRPr="000E539D" w:rsidRDefault="00CF203A" w:rsidP="00A83680">
            <w:pPr>
              <w:pStyle w:val="TableText"/>
              <w:ind w:right="216"/>
              <w:rPr>
                <w:noProof w:val="0"/>
              </w:rPr>
            </w:pPr>
            <w:r w:rsidRPr="00283501">
              <w:t>N/A</w:t>
            </w:r>
          </w:p>
        </w:tc>
        <w:tc>
          <w:tcPr>
            <w:tcW w:w="1484" w:type="dxa"/>
          </w:tcPr>
          <w:p w14:paraId="73733EC6" w14:textId="77777777" w:rsidR="00CF203A" w:rsidRPr="000E539D" w:rsidRDefault="00CF203A" w:rsidP="00A83680">
            <w:pPr>
              <w:pStyle w:val="TableText"/>
              <w:ind w:right="216"/>
              <w:rPr>
                <w:noProof w:val="0"/>
              </w:rPr>
            </w:pPr>
            <w:r w:rsidRPr="00C815D9">
              <w:t>-0.05</w:t>
            </w:r>
          </w:p>
        </w:tc>
      </w:tr>
      <w:tr w:rsidR="00CF203A" w:rsidRPr="000E539D" w14:paraId="2067BFBB" w14:textId="77777777" w:rsidTr="00E851FC">
        <w:tc>
          <w:tcPr>
            <w:tcW w:w="1351" w:type="dxa"/>
          </w:tcPr>
          <w:p w14:paraId="483CF80D" w14:textId="77777777" w:rsidR="00CF203A" w:rsidRPr="000E539D" w:rsidRDefault="00CF203A" w:rsidP="00935F21">
            <w:pPr>
              <w:pStyle w:val="TableText"/>
              <w:keepNext/>
              <w:rPr>
                <w:noProof w:val="0"/>
              </w:rPr>
            </w:pPr>
            <w:r w:rsidRPr="00C815D9">
              <w:t>VR135915</w:t>
            </w:r>
          </w:p>
        </w:tc>
        <w:tc>
          <w:tcPr>
            <w:tcW w:w="2030" w:type="dxa"/>
          </w:tcPr>
          <w:p w14:paraId="6604E5D5" w14:textId="77777777" w:rsidR="00CF203A" w:rsidRPr="000E539D" w:rsidRDefault="00CF203A" w:rsidP="00935F21">
            <w:pPr>
              <w:pStyle w:val="TableText"/>
              <w:keepNext/>
              <w:rPr>
                <w:noProof w:val="0"/>
              </w:rPr>
            </w:pPr>
            <w:r w:rsidRPr="00C815D9">
              <w:t>Expressive</w:t>
            </w:r>
          </w:p>
        </w:tc>
        <w:tc>
          <w:tcPr>
            <w:tcW w:w="1008" w:type="dxa"/>
          </w:tcPr>
          <w:p w14:paraId="64F217C9" w14:textId="77777777" w:rsidR="00CF203A" w:rsidRPr="000E539D" w:rsidRDefault="00CF203A" w:rsidP="00B351FD">
            <w:pPr>
              <w:pStyle w:val="TableText"/>
              <w:keepNext/>
              <w:ind w:right="144"/>
              <w:rPr>
                <w:noProof w:val="0"/>
              </w:rPr>
            </w:pPr>
            <w:r w:rsidRPr="00C815D9">
              <w:t>0.93</w:t>
            </w:r>
          </w:p>
        </w:tc>
        <w:tc>
          <w:tcPr>
            <w:tcW w:w="1296" w:type="dxa"/>
          </w:tcPr>
          <w:p w14:paraId="36875A14" w14:textId="77777777" w:rsidR="00CF203A" w:rsidRPr="000E539D" w:rsidRDefault="00CF203A" w:rsidP="00A83680">
            <w:pPr>
              <w:pStyle w:val="TableText"/>
              <w:ind w:right="216"/>
              <w:rPr>
                <w:noProof w:val="0"/>
              </w:rPr>
            </w:pPr>
            <w:r w:rsidRPr="00C815D9">
              <w:t>0.93</w:t>
            </w:r>
          </w:p>
        </w:tc>
        <w:tc>
          <w:tcPr>
            <w:tcW w:w="1350" w:type="dxa"/>
          </w:tcPr>
          <w:p w14:paraId="019785DD" w14:textId="77777777" w:rsidR="00CF203A" w:rsidRPr="000E539D" w:rsidRDefault="00CF203A" w:rsidP="00A83680">
            <w:pPr>
              <w:pStyle w:val="TableText"/>
              <w:ind w:right="216"/>
              <w:rPr>
                <w:noProof w:val="0"/>
              </w:rPr>
            </w:pPr>
            <w:r w:rsidRPr="00283501">
              <w:t>N/A</w:t>
            </w:r>
          </w:p>
        </w:tc>
        <w:tc>
          <w:tcPr>
            <w:tcW w:w="1484" w:type="dxa"/>
          </w:tcPr>
          <w:p w14:paraId="2CF72589" w14:textId="77777777" w:rsidR="00CF203A" w:rsidRPr="000E539D" w:rsidRDefault="00CF203A" w:rsidP="00A83680">
            <w:pPr>
              <w:pStyle w:val="TableText"/>
              <w:ind w:right="216"/>
              <w:rPr>
                <w:noProof w:val="0"/>
              </w:rPr>
            </w:pPr>
            <w:r w:rsidRPr="00C815D9">
              <w:t>-0.02</w:t>
            </w:r>
          </w:p>
        </w:tc>
      </w:tr>
      <w:tr w:rsidR="00CF203A" w:rsidRPr="000E539D" w14:paraId="434602F9" w14:textId="77777777" w:rsidTr="00E851FC">
        <w:tc>
          <w:tcPr>
            <w:tcW w:w="1351" w:type="dxa"/>
          </w:tcPr>
          <w:p w14:paraId="4733286F" w14:textId="77777777" w:rsidR="00CF203A" w:rsidRPr="000E539D" w:rsidRDefault="00CF203A" w:rsidP="00935F21">
            <w:pPr>
              <w:pStyle w:val="TableText"/>
              <w:keepNext/>
              <w:rPr>
                <w:noProof w:val="0"/>
              </w:rPr>
            </w:pPr>
            <w:r w:rsidRPr="00C815D9">
              <w:t>VR166594</w:t>
            </w:r>
          </w:p>
        </w:tc>
        <w:tc>
          <w:tcPr>
            <w:tcW w:w="2030" w:type="dxa"/>
          </w:tcPr>
          <w:p w14:paraId="10A31510" w14:textId="77777777" w:rsidR="00CF203A" w:rsidRPr="000E539D" w:rsidRDefault="00CF203A" w:rsidP="00935F21">
            <w:pPr>
              <w:pStyle w:val="TableText"/>
              <w:keepNext/>
              <w:rPr>
                <w:noProof w:val="0"/>
              </w:rPr>
            </w:pPr>
            <w:r w:rsidRPr="00C815D9">
              <w:t>Expressive</w:t>
            </w:r>
          </w:p>
        </w:tc>
        <w:tc>
          <w:tcPr>
            <w:tcW w:w="1008" w:type="dxa"/>
          </w:tcPr>
          <w:p w14:paraId="5B6BC3CE" w14:textId="77777777" w:rsidR="00CF203A" w:rsidRPr="000E539D" w:rsidRDefault="00CF203A" w:rsidP="00B351FD">
            <w:pPr>
              <w:pStyle w:val="TableText"/>
              <w:keepNext/>
              <w:ind w:right="144"/>
              <w:rPr>
                <w:noProof w:val="0"/>
              </w:rPr>
            </w:pPr>
            <w:r w:rsidRPr="00C815D9">
              <w:t>0.62</w:t>
            </w:r>
          </w:p>
        </w:tc>
        <w:tc>
          <w:tcPr>
            <w:tcW w:w="1296" w:type="dxa"/>
          </w:tcPr>
          <w:p w14:paraId="50438A21" w14:textId="77777777" w:rsidR="00CF203A" w:rsidRPr="000E539D" w:rsidRDefault="00CF203A" w:rsidP="00A83680">
            <w:pPr>
              <w:pStyle w:val="TableText"/>
              <w:ind w:right="216"/>
              <w:rPr>
                <w:noProof w:val="0"/>
              </w:rPr>
            </w:pPr>
            <w:r w:rsidRPr="00C815D9">
              <w:t>0.64</w:t>
            </w:r>
          </w:p>
        </w:tc>
        <w:tc>
          <w:tcPr>
            <w:tcW w:w="1350" w:type="dxa"/>
          </w:tcPr>
          <w:p w14:paraId="4A16FB17" w14:textId="77777777" w:rsidR="00CF203A" w:rsidRPr="000E539D" w:rsidRDefault="00CF203A" w:rsidP="00A83680">
            <w:pPr>
              <w:pStyle w:val="TableText"/>
              <w:ind w:right="216"/>
              <w:rPr>
                <w:noProof w:val="0"/>
              </w:rPr>
            </w:pPr>
            <w:r w:rsidRPr="00283501">
              <w:t>N/A</w:t>
            </w:r>
          </w:p>
        </w:tc>
        <w:tc>
          <w:tcPr>
            <w:tcW w:w="1484" w:type="dxa"/>
          </w:tcPr>
          <w:p w14:paraId="6EAB78CB" w14:textId="77777777" w:rsidR="00CF203A" w:rsidRPr="000E539D" w:rsidRDefault="00CF203A" w:rsidP="00A83680">
            <w:pPr>
              <w:pStyle w:val="TableText"/>
              <w:ind w:right="216"/>
              <w:rPr>
                <w:noProof w:val="0"/>
              </w:rPr>
            </w:pPr>
            <w:r w:rsidRPr="00C815D9">
              <w:t>0.36</w:t>
            </w:r>
          </w:p>
        </w:tc>
      </w:tr>
      <w:tr w:rsidR="00CF203A" w:rsidRPr="000E539D" w14:paraId="15523497" w14:textId="77777777" w:rsidTr="00E851FC">
        <w:tc>
          <w:tcPr>
            <w:tcW w:w="1351" w:type="dxa"/>
          </w:tcPr>
          <w:p w14:paraId="6FECF4C7" w14:textId="77777777" w:rsidR="00CF203A" w:rsidRPr="000E539D" w:rsidRDefault="00CF203A" w:rsidP="00935F21">
            <w:pPr>
              <w:pStyle w:val="TableText"/>
              <w:keepNext/>
              <w:rPr>
                <w:noProof w:val="0"/>
              </w:rPr>
            </w:pPr>
            <w:r w:rsidRPr="00C815D9">
              <w:t>VR166612</w:t>
            </w:r>
          </w:p>
        </w:tc>
        <w:tc>
          <w:tcPr>
            <w:tcW w:w="2030" w:type="dxa"/>
          </w:tcPr>
          <w:p w14:paraId="70776CD4" w14:textId="77777777" w:rsidR="00CF203A" w:rsidRPr="000E539D" w:rsidRDefault="00CF203A" w:rsidP="00935F21">
            <w:pPr>
              <w:pStyle w:val="TableText"/>
              <w:keepNext/>
              <w:rPr>
                <w:noProof w:val="0"/>
              </w:rPr>
            </w:pPr>
            <w:r w:rsidRPr="00C815D9">
              <w:t>Expressive</w:t>
            </w:r>
          </w:p>
        </w:tc>
        <w:tc>
          <w:tcPr>
            <w:tcW w:w="1008" w:type="dxa"/>
          </w:tcPr>
          <w:p w14:paraId="3096E8A5" w14:textId="77777777" w:rsidR="00CF203A" w:rsidRPr="000E539D" w:rsidRDefault="00CF203A" w:rsidP="00B351FD">
            <w:pPr>
              <w:pStyle w:val="TableText"/>
              <w:keepNext/>
              <w:ind w:right="144"/>
              <w:rPr>
                <w:noProof w:val="0"/>
              </w:rPr>
            </w:pPr>
            <w:r w:rsidRPr="00C815D9">
              <w:t>0.67</w:t>
            </w:r>
          </w:p>
        </w:tc>
        <w:tc>
          <w:tcPr>
            <w:tcW w:w="1296" w:type="dxa"/>
          </w:tcPr>
          <w:p w14:paraId="2867BD83" w14:textId="77777777" w:rsidR="00CF203A" w:rsidRPr="000E539D" w:rsidRDefault="00CF203A" w:rsidP="00A83680">
            <w:pPr>
              <w:pStyle w:val="TableText"/>
              <w:ind w:right="216"/>
              <w:rPr>
                <w:noProof w:val="0"/>
              </w:rPr>
            </w:pPr>
            <w:r w:rsidRPr="00C815D9">
              <w:t>0.66</w:t>
            </w:r>
          </w:p>
        </w:tc>
        <w:tc>
          <w:tcPr>
            <w:tcW w:w="1350" w:type="dxa"/>
          </w:tcPr>
          <w:p w14:paraId="2EDE0D94" w14:textId="77777777" w:rsidR="00CF203A" w:rsidRPr="000E539D" w:rsidRDefault="00CF203A" w:rsidP="00A83680">
            <w:pPr>
              <w:pStyle w:val="TableText"/>
              <w:ind w:right="216"/>
              <w:rPr>
                <w:noProof w:val="0"/>
              </w:rPr>
            </w:pPr>
            <w:r w:rsidRPr="00283501">
              <w:t>N/A</w:t>
            </w:r>
          </w:p>
        </w:tc>
        <w:tc>
          <w:tcPr>
            <w:tcW w:w="1484" w:type="dxa"/>
          </w:tcPr>
          <w:p w14:paraId="17BBA914" w14:textId="77777777" w:rsidR="00CF203A" w:rsidRPr="000E539D" w:rsidRDefault="00CF203A" w:rsidP="00A83680">
            <w:pPr>
              <w:pStyle w:val="TableText"/>
              <w:ind w:right="216"/>
              <w:rPr>
                <w:noProof w:val="0"/>
              </w:rPr>
            </w:pPr>
            <w:r w:rsidRPr="00C815D9">
              <w:t>0.45</w:t>
            </w:r>
          </w:p>
        </w:tc>
      </w:tr>
      <w:tr w:rsidR="00CF203A" w:rsidRPr="000E539D" w14:paraId="21DF2197" w14:textId="77777777" w:rsidTr="00E851FC">
        <w:tc>
          <w:tcPr>
            <w:tcW w:w="1351" w:type="dxa"/>
          </w:tcPr>
          <w:p w14:paraId="0DB853E9" w14:textId="77777777" w:rsidR="00CF203A" w:rsidRPr="000E539D" w:rsidRDefault="00CF203A" w:rsidP="009B7512">
            <w:pPr>
              <w:pStyle w:val="TableText"/>
              <w:rPr>
                <w:noProof w:val="0"/>
              </w:rPr>
            </w:pPr>
            <w:r w:rsidRPr="00C815D9">
              <w:t>VR133773</w:t>
            </w:r>
          </w:p>
        </w:tc>
        <w:tc>
          <w:tcPr>
            <w:tcW w:w="2030" w:type="dxa"/>
          </w:tcPr>
          <w:p w14:paraId="7377B6F5" w14:textId="77777777" w:rsidR="00CF203A" w:rsidRPr="000E539D" w:rsidRDefault="00CF203A" w:rsidP="009B7512">
            <w:pPr>
              <w:pStyle w:val="TableText"/>
              <w:rPr>
                <w:noProof w:val="0"/>
              </w:rPr>
            </w:pPr>
            <w:r w:rsidRPr="00C815D9">
              <w:t>Expressive</w:t>
            </w:r>
          </w:p>
        </w:tc>
        <w:tc>
          <w:tcPr>
            <w:tcW w:w="1008" w:type="dxa"/>
          </w:tcPr>
          <w:p w14:paraId="52B2C060" w14:textId="77777777" w:rsidR="00CF203A" w:rsidRPr="000E539D" w:rsidRDefault="00CF203A" w:rsidP="00943104">
            <w:pPr>
              <w:pStyle w:val="TableText"/>
              <w:ind w:right="144"/>
              <w:rPr>
                <w:noProof w:val="0"/>
              </w:rPr>
            </w:pPr>
            <w:r w:rsidRPr="00C815D9">
              <w:t>0.64</w:t>
            </w:r>
          </w:p>
        </w:tc>
        <w:tc>
          <w:tcPr>
            <w:tcW w:w="1296" w:type="dxa"/>
          </w:tcPr>
          <w:p w14:paraId="2E8B07F4" w14:textId="77777777" w:rsidR="00CF203A" w:rsidRPr="000E539D" w:rsidRDefault="00CF203A" w:rsidP="00A83680">
            <w:pPr>
              <w:pStyle w:val="TableText"/>
              <w:ind w:right="216"/>
              <w:rPr>
                <w:noProof w:val="0"/>
              </w:rPr>
            </w:pPr>
            <w:r w:rsidRPr="00C815D9">
              <w:t>0.65</w:t>
            </w:r>
          </w:p>
        </w:tc>
        <w:tc>
          <w:tcPr>
            <w:tcW w:w="1350" w:type="dxa"/>
          </w:tcPr>
          <w:p w14:paraId="26BCF6C1" w14:textId="77777777" w:rsidR="00CF203A" w:rsidRPr="000E539D" w:rsidRDefault="00CF203A" w:rsidP="00A83680">
            <w:pPr>
              <w:pStyle w:val="TableText"/>
              <w:ind w:right="216"/>
              <w:rPr>
                <w:noProof w:val="0"/>
              </w:rPr>
            </w:pPr>
            <w:r w:rsidRPr="00283501">
              <w:t>N/A</w:t>
            </w:r>
          </w:p>
        </w:tc>
        <w:tc>
          <w:tcPr>
            <w:tcW w:w="1484" w:type="dxa"/>
          </w:tcPr>
          <w:p w14:paraId="3A531F28" w14:textId="77777777" w:rsidR="00CF203A" w:rsidRPr="000E539D" w:rsidRDefault="00CF203A" w:rsidP="00A83680">
            <w:pPr>
              <w:pStyle w:val="TableText"/>
              <w:ind w:right="216"/>
              <w:rPr>
                <w:noProof w:val="0"/>
              </w:rPr>
            </w:pPr>
            <w:r w:rsidRPr="00C815D9">
              <w:t>0.33</w:t>
            </w:r>
          </w:p>
        </w:tc>
      </w:tr>
      <w:tr w:rsidR="00CF203A" w:rsidRPr="000E539D" w14:paraId="3744CDD1" w14:textId="77777777" w:rsidTr="00E851FC">
        <w:tc>
          <w:tcPr>
            <w:tcW w:w="1351" w:type="dxa"/>
          </w:tcPr>
          <w:p w14:paraId="08187274" w14:textId="77777777" w:rsidR="00CF203A" w:rsidRPr="000E539D" w:rsidRDefault="00CF203A" w:rsidP="009B7512">
            <w:pPr>
              <w:pStyle w:val="TableText"/>
              <w:rPr>
                <w:noProof w:val="0"/>
              </w:rPr>
            </w:pPr>
            <w:r w:rsidRPr="00C815D9">
              <w:t>VR133797</w:t>
            </w:r>
          </w:p>
        </w:tc>
        <w:tc>
          <w:tcPr>
            <w:tcW w:w="2030" w:type="dxa"/>
          </w:tcPr>
          <w:p w14:paraId="2CEB8264" w14:textId="77777777" w:rsidR="00CF203A" w:rsidRPr="000E539D" w:rsidRDefault="00CF203A" w:rsidP="009B7512">
            <w:pPr>
              <w:pStyle w:val="TableText"/>
              <w:rPr>
                <w:noProof w:val="0"/>
              </w:rPr>
            </w:pPr>
            <w:r w:rsidRPr="00C815D9">
              <w:t>Expressive</w:t>
            </w:r>
          </w:p>
        </w:tc>
        <w:tc>
          <w:tcPr>
            <w:tcW w:w="1008" w:type="dxa"/>
          </w:tcPr>
          <w:p w14:paraId="61F5FD49" w14:textId="77777777" w:rsidR="00CF203A" w:rsidRPr="000E539D" w:rsidRDefault="00CF203A" w:rsidP="00943104">
            <w:pPr>
              <w:pStyle w:val="TableText"/>
              <w:ind w:right="144"/>
              <w:rPr>
                <w:noProof w:val="0"/>
              </w:rPr>
            </w:pPr>
            <w:r w:rsidRPr="00C815D9">
              <w:t>0.86</w:t>
            </w:r>
          </w:p>
        </w:tc>
        <w:tc>
          <w:tcPr>
            <w:tcW w:w="1296" w:type="dxa"/>
          </w:tcPr>
          <w:p w14:paraId="3502B3E2" w14:textId="77777777" w:rsidR="00CF203A" w:rsidRPr="000E539D" w:rsidRDefault="00CF203A" w:rsidP="00A83680">
            <w:pPr>
              <w:pStyle w:val="TableText"/>
              <w:ind w:right="216"/>
              <w:rPr>
                <w:noProof w:val="0"/>
              </w:rPr>
            </w:pPr>
            <w:r w:rsidRPr="00C815D9">
              <w:t>0.85</w:t>
            </w:r>
          </w:p>
        </w:tc>
        <w:tc>
          <w:tcPr>
            <w:tcW w:w="1350" w:type="dxa"/>
          </w:tcPr>
          <w:p w14:paraId="43BBC130" w14:textId="77777777" w:rsidR="00CF203A" w:rsidRPr="000E539D" w:rsidRDefault="00CF203A" w:rsidP="00A83680">
            <w:pPr>
              <w:pStyle w:val="TableText"/>
              <w:ind w:right="216"/>
              <w:rPr>
                <w:noProof w:val="0"/>
              </w:rPr>
            </w:pPr>
            <w:r w:rsidRPr="00283501">
              <w:t>N/A</w:t>
            </w:r>
          </w:p>
        </w:tc>
        <w:tc>
          <w:tcPr>
            <w:tcW w:w="1484" w:type="dxa"/>
          </w:tcPr>
          <w:p w14:paraId="14EF3159" w14:textId="77777777" w:rsidR="00CF203A" w:rsidRPr="000E539D" w:rsidRDefault="00CF203A" w:rsidP="00A83680">
            <w:pPr>
              <w:pStyle w:val="TableText"/>
              <w:ind w:right="216"/>
              <w:rPr>
                <w:noProof w:val="0"/>
              </w:rPr>
            </w:pPr>
            <w:r w:rsidRPr="00C815D9">
              <w:t>0.11</w:t>
            </w:r>
          </w:p>
        </w:tc>
      </w:tr>
      <w:tr w:rsidR="00CF203A" w:rsidRPr="000E539D" w14:paraId="000C5E5C" w14:textId="77777777" w:rsidTr="00E851FC">
        <w:tc>
          <w:tcPr>
            <w:tcW w:w="1351" w:type="dxa"/>
          </w:tcPr>
          <w:p w14:paraId="6598A463" w14:textId="77777777" w:rsidR="00CF203A" w:rsidRPr="000E539D" w:rsidRDefault="00CF203A" w:rsidP="009B7512">
            <w:pPr>
              <w:pStyle w:val="TableText"/>
              <w:rPr>
                <w:noProof w:val="0"/>
              </w:rPr>
            </w:pPr>
            <w:r w:rsidRPr="00C815D9">
              <w:t>VR133811</w:t>
            </w:r>
          </w:p>
        </w:tc>
        <w:tc>
          <w:tcPr>
            <w:tcW w:w="2030" w:type="dxa"/>
          </w:tcPr>
          <w:p w14:paraId="2BE76586" w14:textId="77777777" w:rsidR="00CF203A" w:rsidRPr="000E539D" w:rsidRDefault="00CF203A" w:rsidP="009B7512">
            <w:pPr>
              <w:pStyle w:val="TableText"/>
              <w:rPr>
                <w:noProof w:val="0"/>
              </w:rPr>
            </w:pPr>
            <w:r w:rsidRPr="00C815D9">
              <w:t>Expressive</w:t>
            </w:r>
          </w:p>
        </w:tc>
        <w:tc>
          <w:tcPr>
            <w:tcW w:w="1008" w:type="dxa"/>
          </w:tcPr>
          <w:p w14:paraId="672E8D4F" w14:textId="77777777" w:rsidR="00CF203A" w:rsidRPr="000E539D" w:rsidRDefault="00CF203A" w:rsidP="00943104">
            <w:pPr>
              <w:pStyle w:val="TableText"/>
              <w:ind w:right="144"/>
              <w:rPr>
                <w:noProof w:val="0"/>
              </w:rPr>
            </w:pPr>
            <w:r w:rsidRPr="00C815D9">
              <w:t>0.68</w:t>
            </w:r>
          </w:p>
        </w:tc>
        <w:tc>
          <w:tcPr>
            <w:tcW w:w="1296" w:type="dxa"/>
          </w:tcPr>
          <w:p w14:paraId="7FF00269" w14:textId="77777777" w:rsidR="00CF203A" w:rsidRPr="000E539D" w:rsidRDefault="00CF203A" w:rsidP="00A83680">
            <w:pPr>
              <w:pStyle w:val="TableText"/>
              <w:ind w:right="216"/>
              <w:rPr>
                <w:noProof w:val="0"/>
              </w:rPr>
            </w:pPr>
            <w:r w:rsidRPr="00C815D9">
              <w:t>0.7</w:t>
            </w:r>
            <w:r>
              <w:t>0</w:t>
            </w:r>
          </w:p>
        </w:tc>
        <w:tc>
          <w:tcPr>
            <w:tcW w:w="1350" w:type="dxa"/>
          </w:tcPr>
          <w:p w14:paraId="359979DF" w14:textId="77777777" w:rsidR="00CF203A" w:rsidRPr="000E539D" w:rsidRDefault="00CF203A" w:rsidP="00A83680">
            <w:pPr>
              <w:pStyle w:val="TableText"/>
              <w:ind w:right="216"/>
              <w:rPr>
                <w:noProof w:val="0"/>
              </w:rPr>
            </w:pPr>
            <w:r w:rsidRPr="00283501">
              <w:t>N/A</w:t>
            </w:r>
          </w:p>
        </w:tc>
        <w:tc>
          <w:tcPr>
            <w:tcW w:w="1484" w:type="dxa"/>
          </w:tcPr>
          <w:p w14:paraId="5BE52013" w14:textId="77777777" w:rsidR="00CF203A" w:rsidRPr="000E539D" w:rsidRDefault="00CF203A" w:rsidP="00A83680">
            <w:pPr>
              <w:pStyle w:val="TableText"/>
              <w:ind w:right="216"/>
              <w:rPr>
                <w:noProof w:val="0"/>
              </w:rPr>
            </w:pPr>
            <w:r w:rsidRPr="00C815D9">
              <w:t>0.41</w:t>
            </w:r>
          </w:p>
        </w:tc>
      </w:tr>
      <w:tr w:rsidR="00CF203A" w:rsidRPr="000E539D" w14:paraId="2B9417F8" w14:textId="77777777" w:rsidTr="00E851FC">
        <w:tc>
          <w:tcPr>
            <w:tcW w:w="1351" w:type="dxa"/>
          </w:tcPr>
          <w:p w14:paraId="758CA0A6" w14:textId="77777777" w:rsidR="00CF203A" w:rsidRPr="000E539D" w:rsidRDefault="00CF203A" w:rsidP="009B7512">
            <w:pPr>
              <w:pStyle w:val="TableText"/>
              <w:rPr>
                <w:noProof w:val="0"/>
              </w:rPr>
            </w:pPr>
            <w:r w:rsidRPr="00C815D9">
              <w:t>VR148864</w:t>
            </w:r>
          </w:p>
        </w:tc>
        <w:tc>
          <w:tcPr>
            <w:tcW w:w="2030" w:type="dxa"/>
          </w:tcPr>
          <w:p w14:paraId="2EFBE71C" w14:textId="77777777" w:rsidR="00CF203A" w:rsidRPr="000E539D" w:rsidRDefault="00CF203A" w:rsidP="009B7512">
            <w:pPr>
              <w:pStyle w:val="TableText"/>
              <w:rPr>
                <w:noProof w:val="0"/>
              </w:rPr>
            </w:pPr>
            <w:r w:rsidRPr="00C815D9">
              <w:t>Expressive</w:t>
            </w:r>
          </w:p>
        </w:tc>
        <w:tc>
          <w:tcPr>
            <w:tcW w:w="1008" w:type="dxa"/>
          </w:tcPr>
          <w:p w14:paraId="10DDE688" w14:textId="77777777" w:rsidR="00CF203A" w:rsidRPr="000E539D" w:rsidRDefault="00CF203A" w:rsidP="00943104">
            <w:pPr>
              <w:pStyle w:val="TableText"/>
              <w:ind w:right="144"/>
              <w:rPr>
                <w:noProof w:val="0"/>
              </w:rPr>
            </w:pPr>
            <w:r w:rsidRPr="00C815D9">
              <w:t>0.6</w:t>
            </w:r>
            <w:r>
              <w:t>0</w:t>
            </w:r>
          </w:p>
        </w:tc>
        <w:tc>
          <w:tcPr>
            <w:tcW w:w="1296" w:type="dxa"/>
          </w:tcPr>
          <w:p w14:paraId="2BE19C37" w14:textId="77777777" w:rsidR="00CF203A" w:rsidRPr="000E539D" w:rsidRDefault="00CF203A" w:rsidP="00A83680">
            <w:pPr>
              <w:pStyle w:val="TableText"/>
              <w:ind w:right="216"/>
              <w:rPr>
                <w:noProof w:val="0"/>
              </w:rPr>
            </w:pPr>
            <w:r w:rsidRPr="00C815D9">
              <w:t>0.62</w:t>
            </w:r>
          </w:p>
        </w:tc>
        <w:tc>
          <w:tcPr>
            <w:tcW w:w="1350" w:type="dxa"/>
          </w:tcPr>
          <w:p w14:paraId="0932B549" w14:textId="77777777" w:rsidR="00CF203A" w:rsidRPr="000E539D" w:rsidRDefault="00CF203A" w:rsidP="00A83680">
            <w:pPr>
              <w:pStyle w:val="TableText"/>
              <w:ind w:right="216"/>
              <w:rPr>
                <w:noProof w:val="0"/>
              </w:rPr>
            </w:pPr>
            <w:r w:rsidRPr="00283501">
              <w:t>N/A</w:t>
            </w:r>
          </w:p>
        </w:tc>
        <w:tc>
          <w:tcPr>
            <w:tcW w:w="1484" w:type="dxa"/>
          </w:tcPr>
          <w:p w14:paraId="79617A0C" w14:textId="77777777" w:rsidR="00CF203A" w:rsidRPr="000E539D" w:rsidRDefault="00CF203A" w:rsidP="00A83680">
            <w:pPr>
              <w:pStyle w:val="TableText"/>
              <w:ind w:right="216"/>
              <w:rPr>
                <w:noProof w:val="0"/>
              </w:rPr>
            </w:pPr>
            <w:r w:rsidRPr="00C815D9">
              <w:t>0.34</w:t>
            </w:r>
          </w:p>
        </w:tc>
      </w:tr>
      <w:tr w:rsidR="00CF203A" w:rsidRPr="000E539D" w14:paraId="35781CE1" w14:textId="77777777" w:rsidTr="00E851FC">
        <w:tc>
          <w:tcPr>
            <w:tcW w:w="1351" w:type="dxa"/>
          </w:tcPr>
          <w:p w14:paraId="6B685770" w14:textId="77777777" w:rsidR="00CF203A" w:rsidRPr="000E539D" w:rsidRDefault="00CF203A" w:rsidP="009B7512">
            <w:pPr>
              <w:pStyle w:val="TableText"/>
              <w:rPr>
                <w:noProof w:val="0"/>
              </w:rPr>
            </w:pPr>
            <w:r w:rsidRPr="00C815D9">
              <w:t>VR148916</w:t>
            </w:r>
          </w:p>
        </w:tc>
        <w:tc>
          <w:tcPr>
            <w:tcW w:w="2030" w:type="dxa"/>
          </w:tcPr>
          <w:p w14:paraId="1CEF556E" w14:textId="77777777" w:rsidR="00CF203A" w:rsidRPr="000E539D" w:rsidRDefault="00CF203A" w:rsidP="009B7512">
            <w:pPr>
              <w:pStyle w:val="TableText"/>
              <w:rPr>
                <w:noProof w:val="0"/>
              </w:rPr>
            </w:pPr>
            <w:r w:rsidRPr="00C815D9">
              <w:t>Expressive</w:t>
            </w:r>
          </w:p>
        </w:tc>
        <w:tc>
          <w:tcPr>
            <w:tcW w:w="1008" w:type="dxa"/>
          </w:tcPr>
          <w:p w14:paraId="24AD2C9D" w14:textId="77777777" w:rsidR="00CF203A" w:rsidRPr="000E539D" w:rsidRDefault="00CF203A" w:rsidP="00943104">
            <w:pPr>
              <w:pStyle w:val="TableText"/>
              <w:ind w:right="144"/>
              <w:rPr>
                <w:noProof w:val="0"/>
              </w:rPr>
            </w:pPr>
            <w:r w:rsidRPr="00C815D9">
              <w:t>0.56</w:t>
            </w:r>
          </w:p>
        </w:tc>
        <w:tc>
          <w:tcPr>
            <w:tcW w:w="1296" w:type="dxa"/>
          </w:tcPr>
          <w:p w14:paraId="229539BC" w14:textId="77777777" w:rsidR="00CF203A" w:rsidRPr="000E539D" w:rsidRDefault="00CF203A" w:rsidP="00A83680">
            <w:pPr>
              <w:pStyle w:val="TableText"/>
              <w:ind w:right="216"/>
              <w:rPr>
                <w:noProof w:val="0"/>
              </w:rPr>
            </w:pPr>
            <w:r w:rsidRPr="00C815D9">
              <w:t>0.56</w:t>
            </w:r>
          </w:p>
        </w:tc>
        <w:tc>
          <w:tcPr>
            <w:tcW w:w="1350" w:type="dxa"/>
          </w:tcPr>
          <w:p w14:paraId="51D4ABB3" w14:textId="77777777" w:rsidR="00CF203A" w:rsidRPr="000E539D" w:rsidRDefault="00CF203A" w:rsidP="00A83680">
            <w:pPr>
              <w:pStyle w:val="TableText"/>
              <w:ind w:right="216"/>
              <w:rPr>
                <w:noProof w:val="0"/>
              </w:rPr>
            </w:pPr>
            <w:r w:rsidRPr="00283501">
              <w:t>N/A</w:t>
            </w:r>
          </w:p>
        </w:tc>
        <w:tc>
          <w:tcPr>
            <w:tcW w:w="1484" w:type="dxa"/>
          </w:tcPr>
          <w:p w14:paraId="66CBDA07" w14:textId="77777777" w:rsidR="00CF203A" w:rsidRPr="000E539D" w:rsidRDefault="00CF203A" w:rsidP="00A83680">
            <w:pPr>
              <w:pStyle w:val="TableText"/>
              <w:ind w:right="216"/>
              <w:rPr>
                <w:noProof w:val="0"/>
              </w:rPr>
            </w:pPr>
            <w:r w:rsidRPr="00C815D9">
              <w:t>0.04</w:t>
            </w:r>
          </w:p>
        </w:tc>
      </w:tr>
      <w:tr w:rsidR="00CF203A" w:rsidRPr="000E539D" w14:paraId="46FCF2E8" w14:textId="77777777" w:rsidTr="00E851FC">
        <w:tc>
          <w:tcPr>
            <w:tcW w:w="1351" w:type="dxa"/>
          </w:tcPr>
          <w:p w14:paraId="5BF8B183" w14:textId="77777777" w:rsidR="00CF203A" w:rsidRPr="000E539D" w:rsidRDefault="00CF203A" w:rsidP="009B7512">
            <w:pPr>
              <w:pStyle w:val="TableText"/>
              <w:rPr>
                <w:noProof w:val="0"/>
              </w:rPr>
            </w:pPr>
            <w:r w:rsidRPr="00C815D9">
              <w:t>VR146758</w:t>
            </w:r>
          </w:p>
        </w:tc>
        <w:tc>
          <w:tcPr>
            <w:tcW w:w="2030" w:type="dxa"/>
          </w:tcPr>
          <w:p w14:paraId="6EBEDD42" w14:textId="77777777" w:rsidR="00CF203A" w:rsidRPr="000E539D" w:rsidRDefault="00CF203A" w:rsidP="009B7512">
            <w:pPr>
              <w:pStyle w:val="TableText"/>
              <w:rPr>
                <w:noProof w:val="0"/>
              </w:rPr>
            </w:pPr>
            <w:r w:rsidRPr="00C815D9">
              <w:t>Expressive</w:t>
            </w:r>
          </w:p>
        </w:tc>
        <w:tc>
          <w:tcPr>
            <w:tcW w:w="1008" w:type="dxa"/>
          </w:tcPr>
          <w:p w14:paraId="2B3B11AF" w14:textId="77777777" w:rsidR="00CF203A" w:rsidRPr="000E539D" w:rsidRDefault="00CF203A" w:rsidP="00943104">
            <w:pPr>
              <w:pStyle w:val="TableText"/>
              <w:ind w:right="144"/>
              <w:rPr>
                <w:noProof w:val="0"/>
              </w:rPr>
            </w:pPr>
            <w:r w:rsidRPr="00C815D9">
              <w:t>0.65</w:t>
            </w:r>
          </w:p>
        </w:tc>
        <w:tc>
          <w:tcPr>
            <w:tcW w:w="1296" w:type="dxa"/>
          </w:tcPr>
          <w:p w14:paraId="14221ED9" w14:textId="77777777" w:rsidR="00CF203A" w:rsidRPr="000E539D" w:rsidRDefault="00CF203A" w:rsidP="00A83680">
            <w:pPr>
              <w:pStyle w:val="TableText"/>
              <w:ind w:right="216"/>
              <w:rPr>
                <w:noProof w:val="0"/>
              </w:rPr>
            </w:pPr>
            <w:r w:rsidRPr="00C815D9">
              <w:t>0.63</w:t>
            </w:r>
          </w:p>
        </w:tc>
        <w:tc>
          <w:tcPr>
            <w:tcW w:w="1350" w:type="dxa"/>
          </w:tcPr>
          <w:p w14:paraId="7C062E1D" w14:textId="77777777" w:rsidR="00CF203A" w:rsidRPr="000E539D" w:rsidRDefault="00CF203A" w:rsidP="00A83680">
            <w:pPr>
              <w:pStyle w:val="TableText"/>
              <w:ind w:right="216"/>
              <w:rPr>
                <w:noProof w:val="0"/>
              </w:rPr>
            </w:pPr>
            <w:r w:rsidRPr="00283501">
              <w:t>N/A</w:t>
            </w:r>
          </w:p>
        </w:tc>
        <w:tc>
          <w:tcPr>
            <w:tcW w:w="1484" w:type="dxa"/>
          </w:tcPr>
          <w:p w14:paraId="14241316" w14:textId="77777777" w:rsidR="00CF203A" w:rsidRPr="000E539D" w:rsidRDefault="00CF203A" w:rsidP="00A83680">
            <w:pPr>
              <w:pStyle w:val="TableText"/>
              <w:ind w:right="216"/>
              <w:rPr>
                <w:noProof w:val="0"/>
              </w:rPr>
            </w:pPr>
            <w:r w:rsidRPr="00C815D9">
              <w:t>0.15</w:t>
            </w:r>
          </w:p>
        </w:tc>
      </w:tr>
      <w:tr w:rsidR="00CF203A" w:rsidRPr="000E539D" w14:paraId="5E9BF5B9" w14:textId="77777777" w:rsidTr="00E851FC">
        <w:tc>
          <w:tcPr>
            <w:tcW w:w="1351" w:type="dxa"/>
          </w:tcPr>
          <w:p w14:paraId="70FF85CB" w14:textId="77777777" w:rsidR="00CF203A" w:rsidRPr="000E539D" w:rsidRDefault="00CF203A" w:rsidP="009B7512">
            <w:pPr>
              <w:pStyle w:val="TableText"/>
              <w:rPr>
                <w:noProof w:val="0"/>
              </w:rPr>
            </w:pPr>
            <w:r w:rsidRPr="00C815D9">
              <w:t>VR150178</w:t>
            </w:r>
          </w:p>
        </w:tc>
        <w:tc>
          <w:tcPr>
            <w:tcW w:w="2030" w:type="dxa"/>
          </w:tcPr>
          <w:p w14:paraId="15BCC2F2" w14:textId="77777777" w:rsidR="00CF203A" w:rsidRPr="000E539D" w:rsidRDefault="00CF203A" w:rsidP="009B7512">
            <w:pPr>
              <w:pStyle w:val="TableText"/>
              <w:rPr>
                <w:noProof w:val="0"/>
              </w:rPr>
            </w:pPr>
            <w:r w:rsidRPr="00C815D9">
              <w:t>Expressive</w:t>
            </w:r>
          </w:p>
        </w:tc>
        <w:tc>
          <w:tcPr>
            <w:tcW w:w="1008" w:type="dxa"/>
          </w:tcPr>
          <w:p w14:paraId="058F7DAF" w14:textId="77777777" w:rsidR="00CF203A" w:rsidRPr="000E539D" w:rsidRDefault="00CF203A" w:rsidP="00943104">
            <w:pPr>
              <w:pStyle w:val="TableText"/>
              <w:ind w:right="144"/>
              <w:rPr>
                <w:noProof w:val="0"/>
              </w:rPr>
            </w:pPr>
            <w:r w:rsidRPr="00C815D9">
              <w:t>0.88</w:t>
            </w:r>
          </w:p>
        </w:tc>
        <w:tc>
          <w:tcPr>
            <w:tcW w:w="1296" w:type="dxa"/>
          </w:tcPr>
          <w:p w14:paraId="6CD545CA" w14:textId="77777777" w:rsidR="00CF203A" w:rsidRPr="000E539D" w:rsidRDefault="00CF203A" w:rsidP="00A83680">
            <w:pPr>
              <w:pStyle w:val="TableText"/>
              <w:ind w:right="216"/>
              <w:rPr>
                <w:noProof w:val="0"/>
              </w:rPr>
            </w:pPr>
            <w:r w:rsidRPr="00C815D9">
              <w:t>0.88</w:t>
            </w:r>
          </w:p>
        </w:tc>
        <w:tc>
          <w:tcPr>
            <w:tcW w:w="1350" w:type="dxa"/>
          </w:tcPr>
          <w:p w14:paraId="4CE33E75" w14:textId="77777777" w:rsidR="00CF203A" w:rsidRPr="000E539D" w:rsidRDefault="00CF203A" w:rsidP="00A83680">
            <w:pPr>
              <w:pStyle w:val="TableText"/>
              <w:ind w:right="216"/>
              <w:rPr>
                <w:noProof w:val="0"/>
              </w:rPr>
            </w:pPr>
            <w:r w:rsidRPr="00283501">
              <w:t>N/A</w:t>
            </w:r>
          </w:p>
        </w:tc>
        <w:tc>
          <w:tcPr>
            <w:tcW w:w="1484" w:type="dxa"/>
          </w:tcPr>
          <w:p w14:paraId="44DFF3E2" w14:textId="77777777" w:rsidR="00CF203A" w:rsidRPr="000E539D" w:rsidRDefault="00CF203A" w:rsidP="00A83680">
            <w:pPr>
              <w:pStyle w:val="TableText"/>
              <w:ind w:right="216"/>
              <w:rPr>
                <w:noProof w:val="0"/>
              </w:rPr>
            </w:pPr>
            <w:r w:rsidRPr="00C815D9">
              <w:t>0.04</w:t>
            </w:r>
          </w:p>
        </w:tc>
      </w:tr>
      <w:tr w:rsidR="00CF203A" w:rsidRPr="000E539D" w14:paraId="416060A2" w14:textId="77777777" w:rsidTr="00E851FC">
        <w:tc>
          <w:tcPr>
            <w:tcW w:w="1351" w:type="dxa"/>
          </w:tcPr>
          <w:p w14:paraId="202EA522" w14:textId="77777777" w:rsidR="00CF203A" w:rsidRPr="000E539D" w:rsidRDefault="00CF203A" w:rsidP="009B7512">
            <w:pPr>
              <w:pStyle w:val="TableText"/>
              <w:rPr>
                <w:noProof w:val="0"/>
              </w:rPr>
            </w:pPr>
            <w:r w:rsidRPr="00C815D9">
              <w:t>VR150180</w:t>
            </w:r>
          </w:p>
        </w:tc>
        <w:tc>
          <w:tcPr>
            <w:tcW w:w="2030" w:type="dxa"/>
          </w:tcPr>
          <w:p w14:paraId="3881C48C" w14:textId="77777777" w:rsidR="00CF203A" w:rsidRPr="000E539D" w:rsidRDefault="00CF203A" w:rsidP="009B7512">
            <w:pPr>
              <w:pStyle w:val="TableText"/>
              <w:rPr>
                <w:noProof w:val="0"/>
              </w:rPr>
            </w:pPr>
            <w:r w:rsidRPr="00C815D9">
              <w:t>Expressive</w:t>
            </w:r>
          </w:p>
        </w:tc>
        <w:tc>
          <w:tcPr>
            <w:tcW w:w="1008" w:type="dxa"/>
          </w:tcPr>
          <w:p w14:paraId="655DF55D" w14:textId="77777777" w:rsidR="00CF203A" w:rsidRPr="000E539D" w:rsidRDefault="00CF203A" w:rsidP="00943104">
            <w:pPr>
              <w:pStyle w:val="TableText"/>
              <w:ind w:right="144"/>
              <w:rPr>
                <w:noProof w:val="0"/>
              </w:rPr>
            </w:pPr>
            <w:r w:rsidRPr="00C815D9">
              <w:t>0.87</w:t>
            </w:r>
          </w:p>
        </w:tc>
        <w:tc>
          <w:tcPr>
            <w:tcW w:w="1296" w:type="dxa"/>
          </w:tcPr>
          <w:p w14:paraId="609AEE10" w14:textId="77777777" w:rsidR="00CF203A" w:rsidRPr="000E539D" w:rsidRDefault="00CF203A" w:rsidP="00A83680">
            <w:pPr>
              <w:pStyle w:val="TableText"/>
              <w:ind w:right="216"/>
              <w:rPr>
                <w:noProof w:val="0"/>
              </w:rPr>
            </w:pPr>
            <w:r w:rsidRPr="00C815D9">
              <w:t>0.87</w:t>
            </w:r>
          </w:p>
        </w:tc>
        <w:tc>
          <w:tcPr>
            <w:tcW w:w="1350" w:type="dxa"/>
          </w:tcPr>
          <w:p w14:paraId="32ABD0A0" w14:textId="77777777" w:rsidR="00CF203A" w:rsidRPr="000E539D" w:rsidRDefault="00CF203A" w:rsidP="00A83680">
            <w:pPr>
              <w:pStyle w:val="TableText"/>
              <w:ind w:right="216"/>
              <w:rPr>
                <w:noProof w:val="0"/>
              </w:rPr>
            </w:pPr>
            <w:r w:rsidRPr="00283501">
              <w:t>N/A</w:t>
            </w:r>
          </w:p>
        </w:tc>
        <w:tc>
          <w:tcPr>
            <w:tcW w:w="1484" w:type="dxa"/>
          </w:tcPr>
          <w:p w14:paraId="046F6AC9" w14:textId="77777777" w:rsidR="00CF203A" w:rsidRPr="000E539D" w:rsidRDefault="00CF203A" w:rsidP="00A83680">
            <w:pPr>
              <w:pStyle w:val="TableText"/>
              <w:ind w:right="216"/>
              <w:rPr>
                <w:noProof w:val="0"/>
              </w:rPr>
            </w:pPr>
            <w:r w:rsidRPr="00C815D9">
              <w:t>0.02</w:t>
            </w:r>
          </w:p>
        </w:tc>
      </w:tr>
      <w:tr w:rsidR="00CF203A" w:rsidRPr="000E539D" w14:paraId="0755BA5F" w14:textId="77777777" w:rsidTr="00E851FC">
        <w:tc>
          <w:tcPr>
            <w:tcW w:w="1351" w:type="dxa"/>
          </w:tcPr>
          <w:p w14:paraId="296808DC" w14:textId="77777777" w:rsidR="00CF203A" w:rsidRPr="000E539D" w:rsidRDefault="00CF203A" w:rsidP="009B7512">
            <w:pPr>
              <w:pStyle w:val="TableText"/>
              <w:rPr>
                <w:noProof w:val="0"/>
              </w:rPr>
            </w:pPr>
            <w:r w:rsidRPr="00C815D9">
              <w:t>VR167959</w:t>
            </w:r>
          </w:p>
        </w:tc>
        <w:tc>
          <w:tcPr>
            <w:tcW w:w="2030" w:type="dxa"/>
          </w:tcPr>
          <w:p w14:paraId="1728A9E1" w14:textId="77777777" w:rsidR="00CF203A" w:rsidRPr="000E539D" w:rsidRDefault="00CF203A" w:rsidP="009B7512">
            <w:pPr>
              <w:pStyle w:val="TableText"/>
              <w:rPr>
                <w:noProof w:val="0"/>
              </w:rPr>
            </w:pPr>
            <w:r w:rsidRPr="00C815D9">
              <w:t>Expressive</w:t>
            </w:r>
          </w:p>
        </w:tc>
        <w:tc>
          <w:tcPr>
            <w:tcW w:w="1008" w:type="dxa"/>
          </w:tcPr>
          <w:p w14:paraId="0E09DAEF" w14:textId="77777777" w:rsidR="00CF203A" w:rsidRPr="000E539D" w:rsidRDefault="00CF203A" w:rsidP="00943104">
            <w:pPr>
              <w:pStyle w:val="TableText"/>
              <w:ind w:right="144"/>
              <w:rPr>
                <w:noProof w:val="0"/>
              </w:rPr>
            </w:pPr>
            <w:r w:rsidRPr="00C815D9">
              <w:t>0.59</w:t>
            </w:r>
          </w:p>
        </w:tc>
        <w:tc>
          <w:tcPr>
            <w:tcW w:w="1296" w:type="dxa"/>
          </w:tcPr>
          <w:p w14:paraId="2B20AD29" w14:textId="77777777" w:rsidR="00CF203A" w:rsidRPr="000E539D" w:rsidRDefault="00CF203A" w:rsidP="00A83680">
            <w:pPr>
              <w:pStyle w:val="TableText"/>
              <w:ind w:right="216"/>
              <w:rPr>
                <w:noProof w:val="0"/>
              </w:rPr>
            </w:pPr>
            <w:r w:rsidRPr="00C815D9">
              <w:t>0.61</w:t>
            </w:r>
          </w:p>
        </w:tc>
        <w:tc>
          <w:tcPr>
            <w:tcW w:w="1350" w:type="dxa"/>
          </w:tcPr>
          <w:p w14:paraId="1F9FC96D" w14:textId="77777777" w:rsidR="00CF203A" w:rsidRPr="000E539D" w:rsidRDefault="00CF203A" w:rsidP="00A83680">
            <w:pPr>
              <w:pStyle w:val="TableText"/>
              <w:ind w:right="216"/>
              <w:rPr>
                <w:noProof w:val="0"/>
              </w:rPr>
            </w:pPr>
            <w:r w:rsidRPr="00283501">
              <w:t>N/A</w:t>
            </w:r>
          </w:p>
        </w:tc>
        <w:tc>
          <w:tcPr>
            <w:tcW w:w="1484" w:type="dxa"/>
          </w:tcPr>
          <w:p w14:paraId="4FFF11AB" w14:textId="77777777" w:rsidR="00CF203A" w:rsidRPr="000E539D" w:rsidRDefault="00CF203A" w:rsidP="00A83680">
            <w:pPr>
              <w:pStyle w:val="TableText"/>
              <w:ind w:right="216"/>
              <w:rPr>
                <w:noProof w:val="0"/>
              </w:rPr>
            </w:pPr>
            <w:r w:rsidRPr="00C815D9">
              <w:t>0.42</w:t>
            </w:r>
          </w:p>
        </w:tc>
      </w:tr>
      <w:tr w:rsidR="00CF203A" w:rsidRPr="000E539D" w14:paraId="3458BCAC" w14:textId="77777777" w:rsidTr="00E851FC">
        <w:tc>
          <w:tcPr>
            <w:tcW w:w="1351" w:type="dxa"/>
          </w:tcPr>
          <w:p w14:paraId="7EDB7B8A" w14:textId="77777777" w:rsidR="00CF203A" w:rsidRPr="00453268" w:rsidRDefault="00CF203A" w:rsidP="009B7512">
            <w:pPr>
              <w:pStyle w:val="TableText"/>
            </w:pPr>
            <w:r w:rsidRPr="00C815D9">
              <w:t>VR167974</w:t>
            </w:r>
          </w:p>
        </w:tc>
        <w:tc>
          <w:tcPr>
            <w:tcW w:w="2030" w:type="dxa"/>
          </w:tcPr>
          <w:p w14:paraId="451F63B4" w14:textId="77777777" w:rsidR="00CF203A" w:rsidRPr="00453268" w:rsidRDefault="00CF203A" w:rsidP="009B7512">
            <w:pPr>
              <w:pStyle w:val="TableText"/>
            </w:pPr>
            <w:r w:rsidRPr="00C815D9">
              <w:t>Expressive</w:t>
            </w:r>
          </w:p>
        </w:tc>
        <w:tc>
          <w:tcPr>
            <w:tcW w:w="1008" w:type="dxa"/>
          </w:tcPr>
          <w:p w14:paraId="6040D2EB" w14:textId="77777777" w:rsidR="00CF203A" w:rsidRPr="00453268" w:rsidRDefault="00CF203A" w:rsidP="00943104">
            <w:pPr>
              <w:pStyle w:val="TableText"/>
              <w:ind w:right="144"/>
            </w:pPr>
            <w:r w:rsidRPr="00C815D9">
              <w:t>0.71</w:t>
            </w:r>
          </w:p>
        </w:tc>
        <w:tc>
          <w:tcPr>
            <w:tcW w:w="1296" w:type="dxa"/>
          </w:tcPr>
          <w:p w14:paraId="31E87C1B" w14:textId="77777777" w:rsidR="00CF203A" w:rsidRPr="00453268" w:rsidRDefault="00CF203A" w:rsidP="00A83680">
            <w:pPr>
              <w:pStyle w:val="TableText"/>
              <w:ind w:right="216"/>
            </w:pPr>
            <w:r w:rsidRPr="00C815D9">
              <w:t>0.69</w:t>
            </w:r>
          </w:p>
        </w:tc>
        <w:tc>
          <w:tcPr>
            <w:tcW w:w="1350" w:type="dxa"/>
          </w:tcPr>
          <w:p w14:paraId="3EEDDF84" w14:textId="77777777" w:rsidR="00CF203A" w:rsidRPr="002331D0" w:rsidRDefault="00CF203A" w:rsidP="00A83680">
            <w:pPr>
              <w:pStyle w:val="TableText"/>
              <w:ind w:right="216"/>
            </w:pPr>
            <w:r w:rsidRPr="00283501">
              <w:t>N/A</w:t>
            </w:r>
          </w:p>
        </w:tc>
        <w:tc>
          <w:tcPr>
            <w:tcW w:w="1484" w:type="dxa"/>
          </w:tcPr>
          <w:p w14:paraId="46A49E46" w14:textId="77777777" w:rsidR="00CF203A" w:rsidRPr="00453268" w:rsidRDefault="00CF203A" w:rsidP="00A83680">
            <w:pPr>
              <w:pStyle w:val="TableText"/>
              <w:ind w:right="216"/>
            </w:pPr>
            <w:r w:rsidRPr="00C815D9">
              <w:t>0.38</w:t>
            </w:r>
          </w:p>
        </w:tc>
      </w:tr>
      <w:tr w:rsidR="00CF203A" w:rsidRPr="000E539D" w14:paraId="5EA297AE" w14:textId="77777777" w:rsidTr="00E851FC">
        <w:tc>
          <w:tcPr>
            <w:tcW w:w="1351" w:type="dxa"/>
          </w:tcPr>
          <w:p w14:paraId="4B4AD2C6" w14:textId="77777777" w:rsidR="00CF203A" w:rsidRPr="000E539D" w:rsidRDefault="00CF203A" w:rsidP="009B7512">
            <w:pPr>
              <w:pStyle w:val="TableText"/>
              <w:rPr>
                <w:noProof w:val="0"/>
              </w:rPr>
            </w:pPr>
            <w:r w:rsidRPr="00C815D9">
              <w:t>VR148557</w:t>
            </w:r>
          </w:p>
        </w:tc>
        <w:tc>
          <w:tcPr>
            <w:tcW w:w="2030" w:type="dxa"/>
          </w:tcPr>
          <w:p w14:paraId="1084C9ED" w14:textId="77777777" w:rsidR="00CF203A" w:rsidRPr="000E539D" w:rsidRDefault="00CF203A" w:rsidP="009B7512">
            <w:pPr>
              <w:pStyle w:val="TableText"/>
              <w:rPr>
                <w:noProof w:val="0"/>
              </w:rPr>
            </w:pPr>
            <w:r w:rsidRPr="00C815D9">
              <w:t>Expressive</w:t>
            </w:r>
          </w:p>
        </w:tc>
        <w:tc>
          <w:tcPr>
            <w:tcW w:w="1008" w:type="dxa"/>
          </w:tcPr>
          <w:p w14:paraId="51435453" w14:textId="77777777" w:rsidR="00CF203A" w:rsidRPr="000E539D" w:rsidRDefault="00CF203A" w:rsidP="00943104">
            <w:pPr>
              <w:pStyle w:val="TableText"/>
              <w:ind w:right="144"/>
              <w:rPr>
                <w:noProof w:val="0"/>
              </w:rPr>
            </w:pPr>
            <w:r w:rsidRPr="00C815D9">
              <w:t>0.57</w:t>
            </w:r>
          </w:p>
        </w:tc>
        <w:tc>
          <w:tcPr>
            <w:tcW w:w="1296" w:type="dxa"/>
          </w:tcPr>
          <w:p w14:paraId="1F06DC15" w14:textId="77777777" w:rsidR="00CF203A" w:rsidRPr="000E539D" w:rsidRDefault="00CF203A" w:rsidP="00A83680">
            <w:pPr>
              <w:pStyle w:val="TableText"/>
              <w:ind w:right="216"/>
              <w:rPr>
                <w:noProof w:val="0"/>
              </w:rPr>
            </w:pPr>
            <w:r w:rsidRPr="00C815D9">
              <w:t>0.57</w:t>
            </w:r>
          </w:p>
        </w:tc>
        <w:tc>
          <w:tcPr>
            <w:tcW w:w="1350" w:type="dxa"/>
          </w:tcPr>
          <w:p w14:paraId="6535C2A1" w14:textId="77777777" w:rsidR="00CF203A" w:rsidRPr="000E539D" w:rsidRDefault="00CF203A" w:rsidP="00A83680">
            <w:pPr>
              <w:pStyle w:val="TableText"/>
              <w:ind w:right="216"/>
              <w:rPr>
                <w:noProof w:val="0"/>
              </w:rPr>
            </w:pPr>
            <w:r w:rsidRPr="00283501">
              <w:t>N/A</w:t>
            </w:r>
          </w:p>
        </w:tc>
        <w:tc>
          <w:tcPr>
            <w:tcW w:w="1484" w:type="dxa"/>
          </w:tcPr>
          <w:p w14:paraId="5A7892BF" w14:textId="77777777" w:rsidR="00CF203A" w:rsidRPr="000E539D" w:rsidRDefault="00CF203A" w:rsidP="00A83680">
            <w:pPr>
              <w:pStyle w:val="TableText"/>
              <w:ind w:right="216"/>
              <w:rPr>
                <w:noProof w:val="0"/>
              </w:rPr>
            </w:pPr>
            <w:r w:rsidRPr="00C815D9">
              <w:t>0.08</w:t>
            </w:r>
          </w:p>
        </w:tc>
      </w:tr>
      <w:tr w:rsidR="00CF203A" w:rsidRPr="000E539D" w14:paraId="367B3F52" w14:textId="77777777" w:rsidTr="00E851FC">
        <w:tc>
          <w:tcPr>
            <w:tcW w:w="1351" w:type="dxa"/>
          </w:tcPr>
          <w:p w14:paraId="1EA1D670" w14:textId="77777777" w:rsidR="00CF203A" w:rsidRPr="000E539D" w:rsidRDefault="00CF203A" w:rsidP="009B7512">
            <w:pPr>
              <w:pStyle w:val="TableText"/>
              <w:rPr>
                <w:noProof w:val="0"/>
              </w:rPr>
            </w:pPr>
            <w:r w:rsidRPr="00C815D9">
              <w:t>VR148552</w:t>
            </w:r>
          </w:p>
        </w:tc>
        <w:tc>
          <w:tcPr>
            <w:tcW w:w="2030" w:type="dxa"/>
          </w:tcPr>
          <w:p w14:paraId="41AC5390" w14:textId="77777777" w:rsidR="00CF203A" w:rsidRPr="000E539D" w:rsidRDefault="00CF203A" w:rsidP="009B7512">
            <w:pPr>
              <w:pStyle w:val="TableText"/>
              <w:rPr>
                <w:noProof w:val="0"/>
              </w:rPr>
            </w:pPr>
            <w:r w:rsidRPr="00C815D9">
              <w:t>Expressive</w:t>
            </w:r>
          </w:p>
        </w:tc>
        <w:tc>
          <w:tcPr>
            <w:tcW w:w="1008" w:type="dxa"/>
          </w:tcPr>
          <w:p w14:paraId="0B0EA317" w14:textId="77777777" w:rsidR="00CF203A" w:rsidRPr="000E539D" w:rsidRDefault="00CF203A" w:rsidP="00943104">
            <w:pPr>
              <w:pStyle w:val="TableText"/>
              <w:ind w:right="144"/>
              <w:rPr>
                <w:noProof w:val="0"/>
              </w:rPr>
            </w:pPr>
            <w:r w:rsidRPr="00C815D9">
              <w:t>0.64</w:t>
            </w:r>
          </w:p>
        </w:tc>
        <w:tc>
          <w:tcPr>
            <w:tcW w:w="1296" w:type="dxa"/>
          </w:tcPr>
          <w:p w14:paraId="4B9372C9" w14:textId="77777777" w:rsidR="00CF203A" w:rsidRPr="000E539D" w:rsidRDefault="00CF203A" w:rsidP="00A83680">
            <w:pPr>
              <w:pStyle w:val="TableText"/>
              <w:ind w:right="216"/>
              <w:rPr>
                <w:noProof w:val="0"/>
              </w:rPr>
            </w:pPr>
            <w:r w:rsidRPr="00C815D9">
              <w:t>0.66</w:t>
            </w:r>
          </w:p>
        </w:tc>
        <w:tc>
          <w:tcPr>
            <w:tcW w:w="1350" w:type="dxa"/>
          </w:tcPr>
          <w:p w14:paraId="72A76328" w14:textId="77777777" w:rsidR="00CF203A" w:rsidRPr="000E539D" w:rsidRDefault="00CF203A" w:rsidP="00A83680">
            <w:pPr>
              <w:pStyle w:val="TableText"/>
              <w:ind w:right="216"/>
              <w:rPr>
                <w:noProof w:val="0"/>
              </w:rPr>
            </w:pPr>
            <w:r w:rsidRPr="00283501">
              <w:t>N/A</w:t>
            </w:r>
          </w:p>
        </w:tc>
        <w:tc>
          <w:tcPr>
            <w:tcW w:w="1484" w:type="dxa"/>
          </w:tcPr>
          <w:p w14:paraId="1A93E314" w14:textId="77777777" w:rsidR="00CF203A" w:rsidRPr="000E539D" w:rsidRDefault="00CF203A" w:rsidP="00A83680">
            <w:pPr>
              <w:pStyle w:val="TableText"/>
              <w:ind w:right="216"/>
              <w:rPr>
                <w:noProof w:val="0"/>
              </w:rPr>
            </w:pPr>
            <w:r w:rsidRPr="00C815D9">
              <w:t>0.39</w:t>
            </w:r>
          </w:p>
        </w:tc>
      </w:tr>
      <w:tr w:rsidR="00CF203A" w:rsidRPr="000E539D" w14:paraId="128EC5D9" w14:textId="77777777" w:rsidTr="00E851FC">
        <w:tc>
          <w:tcPr>
            <w:tcW w:w="1351" w:type="dxa"/>
          </w:tcPr>
          <w:p w14:paraId="31390A73" w14:textId="77777777" w:rsidR="00CF203A" w:rsidRPr="000E539D" w:rsidRDefault="00CF203A" w:rsidP="009B7512">
            <w:pPr>
              <w:pStyle w:val="TableText"/>
              <w:rPr>
                <w:noProof w:val="0"/>
              </w:rPr>
            </w:pPr>
            <w:r w:rsidRPr="00C815D9">
              <w:t>VR196656</w:t>
            </w:r>
          </w:p>
        </w:tc>
        <w:tc>
          <w:tcPr>
            <w:tcW w:w="2030" w:type="dxa"/>
          </w:tcPr>
          <w:p w14:paraId="7452B990" w14:textId="77777777" w:rsidR="00CF203A" w:rsidRPr="000E539D" w:rsidRDefault="00CF203A" w:rsidP="009B7512">
            <w:pPr>
              <w:pStyle w:val="TableText"/>
              <w:rPr>
                <w:noProof w:val="0"/>
              </w:rPr>
            </w:pPr>
            <w:r w:rsidRPr="00C815D9">
              <w:t>Receptive</w:t>
            </w:r>
          </w:p>
        </w:tc>
        <w:tc>
          <w:tcPr>
            <w:tcW w:w="1008" w:type="dxa"/>
          </w:tcPr>
          <w:p w14:paraId="24A5B6B6" w14:textId="77777777" w:rsidR="00CF203A" w:rsidRPr="000E539D" w:rsidRDefault="00CF203A" w:rsidP="00943104">
            <w:pPr>
              <w:pStyle w:val="TableText"/>
              <w:ind w:right="144"/>
              <w:rPr>
                <w:noProof w:val="0"/>
              </w:rPr>
            </w:pPr>
            <w:r w:rsidRPr="00C815D9">
              <w:t>0.84</w:t>
            </w:r>
          </w:p>
        </w:tc>
        <w:tc>
          <w:tcPr>
            <w:tcW w:w="1296" w:type="dxa"/>
          </w:tcPr>
          <w:p w14:paraId="045F1F17" w14:textId="77777777" w:rsidR="00CF203A" w:rsidRPr="000E539D" w:rsidRDefault="00CF203A" w:rsidP="00A83680">
            <w:pPr>
              <w:pStyle w:val="TableText"/>
              <w:ind w:right="216"/>
              <w:rPr>
                <w:noProof w:val="0"/>
              </w:rPr>
            </w:pPr>
            <w:r w:rsidRPr="00C815D9">
              <w:t>0.84</w:t>
            </w:r>
          </w:p>
        </w:tc>
        <w:tc>
          <w:tcPr>
            <w:tcW w:w="1350" w:type="dxa"/>
          </w:tcPr>
          <w:p w14:paraId="503866F5" w14:textId="77777777" w:rsidR="00CF203A" w:rsidRPr="000E539D" w:rsidRDefault="00CF203A" w:rsidP="00A83680">
            <w:pPr>
              <w:pStyle w:val="TableText"/>
              <w:ind w:right="216"/>
              <w:rPr>
                <w:noProof w:val="0"/>
              </w:rPr>
            </w:pPr>
            <w:r w:rsidRPr="00C815D9">
              <w:t>0.07</w:t>
            </w:r>
          </w:p>
        </w:tc>
        <w:tc>
          <w:tcPr>
            <w:tcW w:w="1484" w:type="dxa"/>
          </w:tcPr>
          <w:p w14:paraId="1ED2A849" w14:textId="77777777" w:rsidR="00CF203A" w:rsidRPr="000E539D" w:rsidRDefault="00CF203A" w:rsidP="00A83680">
            <w:pPr>
              <w:pStyle w:val="TableText"/>
              <w:ind w:right="216"/>
              <w:rPr>
                <w:noProof w:val="0"/>
              </w:rPr>
            </w:pPr>
            <w:r w:rsidRPr="00FB7D67">
              <w:t>N/A</w:t>
            </w:r>
          </w:p>
        </w:tc>
      </w:tr>
      <w:tr w:rsidR="00CF203A" w:rsidRPr="000E539D" w14:paraId="655804CB" w14:textId="77777777" w:rsidTr="00E851FC">
        <w:tc>
          <w:tcPr>
            <w:tcW w:w="1351" w:type="dxa"/>
          </w:tcPr>
          <w:p w14:paraId="0A48DAB2" w14:textId="77777777" w:rsidR="00CF203A" w:rsidRPr="000E539D" w:rsidRDefault="00CF203A" w:rsidP="002462A6">
            <w:pPr>
              <w:pStyle w:val="TableText"/>
              <w:rPr>
                <w:noProof w:val="0"/>
              </w:rPr>
            </w:pPr>
            <w:r w:rsidRPr="00C815D9">
              <w:t>VR054031</w:t>
            </w:r>
          </w:p>
        </w:tc>
        <w:tc>
          <w:tcPr>
            <w:tcW w:w="2030" w:type="dxa"/>
          </w:tcPr>
          <w:p w14:paraId="27FA8F5F" w14:textId="77777777" w:rsidR="00CF203A" w:rsidRPr="000E539D" w:rsidRDefault="00CF203A" w:rsidP="002462A6">
            <w:pPr>
              <w:pStyle w:val="TableText"/>
              <w:rPr>
                <w:noProof w:val="0"/>
              </w:rPr>
            </w:pPr>
            <w:r w:rsidRPr="00C815D9">
              <w:t>Receptive</w:t>
            </w:r>
          </w:p>
        </w:tc>
        <w:tc>
          <w:tcPr>
            <w:tcW w:w="1008" w:type="dxa"/>
          </w:tcPr>
          <w:p w14:paraId="525AE589" w14:textId="77777777" w:rsidR="00CF203A" w:rsidRPr="000E539D" w:rsidRDefault="00CF203A" w:rsidP="002462A6">
            <w:pPr>
              <w:pStyle w:val="TableText"/>
              <w:ind w:right="144"/>
              <w:rPr>
                <w:noProof w:val="0"/>
              </w:rPr>
            </w:pPr>
            <w:r w:rsidRPr="00C815D9">
              <w:t>0.82</w:t>
            </w:r>
          </w:p>
        </w:tc>
        <w:tc>
          <w:tcPr>
            <w:tcW w:w="1296" w:type="dxa"/>
          </w:tcPr>
          <w:p w14:paraId="04249130" w14:textId="77777777" w:rsidR="00CF203A" w:rsidRPr="000E539D" w:rsidRDefault="00CF203A" w:rsidP="00A83680">
            <w:pPr>
              <w:pStyle w:val="TableText"/>
              <w:ind w:right="216"/>
              <w:rPr>
                <w:noProof w:val="0"/>
              </w:rPr>
            </w:pPr>
            <w:r w:rsidRPr="00C815D9">
              <w:t>0.81</w:t>
            </w:r>
          </w:p>
        </w:tc>
        <w:tc>
          <w:tcPr>
            <w:tcW w:w="1350" w:type="dxa"/>
          </w:tcPr>
          <w:p w14:paraId="09E29ECE" w14:textId="77777777" w:rsidR="00CF203A" w:rsidRPr="000E539D" w:rsidRDefault="00CF203A" w:rsidP="00A83680">
            <w:pPr>
              <w:pStyle w:val="TableText"/>
              <w:ind w:right="216"/>
              <w:rPr>
                <w:noProof w:val="0"/>
              </w:rPr>
            </w:pPr>
            <w:r w:rsidRPr="00C815D9">
              <w:t>0.12</w:t>
            </w:r>
          </w:p>
        </w:tc>
        <w:tc>
          <w:tcPr>
            <w:tcW w:w="1484" w:type="dxa"/>
          </w:tcPr>
          <w:p w14:paraId="55F2F96F" w14:textId="77777777" w:rsidR="00CF203A" w:rsidRPr="000E539D" w:rsidRDefault="00CF203A" w:rsidP="00A83680">
            <w:pPr>
              <w:pStyle w:val="TableText"/>
              <w:ind w:right="216"/>
              <w:rPr>
                <w:noProof w:val="0"/>
              </w:rPr>
            </w:pPr>
            <w:r w:rsidRPr="00FB7D67">
              <w:t>N/A</w:t>
            </w:r>
          </w:p>
        </w:tc>
      </w:tr>
      <w:tr w:rsidR="00CF203A" w:rsidRPr="000E539D" w14:paraId="788B0D46" w14:textId="77777777" w:rsidTr="00E851FC">
        <w:tc>
          <w:tcPr>
            <w:tcW w:w="1351" w:type="dxa"/>
          </w:tcPr>
          <w:p w14:paraId="7CBCC80B" w14:textId="77777777" w:rsidR="00CF203A" w:rsidRPr="000E539D" w:rsidRDefault="00CF203A" w:rsidP="002462A6">
            <w:pPr>
              <w:pStyle w:val="TableText"/>
              <w:rPr>
                <w:noProof w:val="0"/>
              </w:rPr>
            </w:pPr>
            <w:r w:rsidRPr="00C815D9">
              <w:t>VR147461</w:t>
            </w:r>
          </w:p>
        </w:tc>
        <w:tc>
          <w:tcPr>
            <w:tcW w:w="2030" w:type="dxa"/>
          </w:tcPr>
          <w:p w14:paraId="71534834" w14:textId="77777777" w:rsidR="00CF203A" w:rsidRPr="000E539D" w:rsidRDefault="00CF203A" w:rsidP="002462A6">
            <w:pPr>
              <w:pStyle w:val="TableText"/>
              <w:rPr>
                <w:noProof w:val="0"/>
              </w:rPr>
            </w:pPr>
            <w:r w:rsidRPr="00C815D9">
              <w:t>Receptive</w:t>
            </w:r>
          </w:p>
        </w:tc>
        <w:tc>
          <w:tcPr>
            <w:tcW w:w="1008" w:type="dxa"/>
          </w:tcPr>
          <w:p w14:paraId="2305D69F" w14:textId="77777777" w:rsidR="00CF203A" w:rsidRPr="000E539D" w:rsidRDefault="00CF203A" w:rsidP="002462A6">
            <w:pPr>
              <w:pStyle w:val="TableText"/>
              <w:ind w:right="144"/>
              <w:rPr>
                <w:noProof w:val="0"/>
              </w:rPr>
            </w:pPr>
            <w:r w:rsidRPr="00C815D9">
              <w:t>0.81</w:t>
            </w:r>
          </w:p>
        </w:tc>
        <w:tc>
          <w:tcPr>
            <w:tcW w:w="1296" w:type="dxa"/>
          </w:tcPr>
          <w:p w14:paraId="3207629C" w14:textId="77777777" w:rsidR="00CF203A" w:rsidRPr="000E539D" w:rsidRDefault="00CF203A" w:rsidP="00A83680">
            <w:pPr>
              <w:pStyle w:val="TableText"/>
              <w:ind w:right="216"/>
              <w:rPr>
                <w:noProof w:val="0"/>
              </w:rPr>
            </w:pPr>
            <w:r w:rsidRPr="00C815D9">
              <w:t>0.83</w:t>
            </w:r>
          </w:p>
        </w:tc>
        <w:tc>
          <w:tcPr>
            <w:tcW w:w="1350" w:type="dxa"/>
          </w:tcPr>
          <w:p w14:paraId="605ED422" w14:textId="77777777" w:rsidR="00CF203A" w:rsidRPr="000E539D" w:rsidRDefault="00CF203A" w:rsidP="00A83680">
            <w:pPr>
              <w:pStyle w:val="TableText"/>
              <w:ind w:right="216"/>
              <w:rPr>
                <w:noProof w:val="0"/>
              </w:rPr>
            </w:pPr>
            <w:r w:rsidRPr="00C815D9">
              <w:t>-0.15</w:t>
            </w:r>
          </w:p>
        </w:tc>
        <w:tc>
          <w:tcPr>
            <w:tcW w:w="1484" w:type="dxa"/>
          </w:tcPr>
          <w:p w14:paraId="30FD17E9" w14:textId="77777777" w:rsidR="00CF203A" w:rsidRPr="000E539D" w:rsidRDefault="00CF203A" w:rsidP="00A83680">
            <w:pPr>
              <w:pStyle w:val="TableText"/>
              <w:ind w:right="216"/>
              <w:rPr>
                <w:noProof w:val="0"/>
              </w:rPr>
            </w:pPr>
            <w:r w:rsidRPr="00FB7D67">
              <w:t>N/A</w:t>
            </w:r>
          </w:p>
        </w:tc>
      </w:tr>
      <w:tr w:rsidR="00CF203A" w:rsidRPr="000E539D" w14:paraId="58A41DBE" w14:textId="77777777" w:rsidTr="00E851FC">
        <w:tc>
          <w:tcPr>
            <w:tcW w:w="1351" w:type="dxa"/>
          </w:tcPr>
          <w:p w14:paraId="09892926" w14:textId="77777777" w:rsidR="00CF203A" w:rsidRPr="008D2048" w:rsidRDefault="00CF203A" w:rsidP="002462A6">
            <w:pPr>
              <w:pStyle w:val="TableText"/>
            </w:pPr>
            <w:r w:rsidRPr="00C815D9">
              <w:t>VR150186</w:t>
            </w:r>
          </w:p>
        </w:tc>
        <w:tc>
          <w:tcPr>
            <w:tcW w:w="2030" w:type="dxa"/>
          </w:tcPr>
          <w:p w14:paraId="6DFC4DE0" w14:textId="77777777" w:rsidR="00CF203A" w:rsidRPr="008D2048" w:rsidRDefault="00CF203A" w:rsidP="002462A6">
            <w:pPr>
              <w:pStyle w:val="TableText"/>
            </w:pPr>
            <w:r w:rsidRPr="00C815D9">
              <w:t>Receptive</w:t>
            </w:r>
          </w:p>
        </w:tc>
        <w:tc>
          <w:tcPr>
            <w:tcW w:w="1008" w:type="dxa"/>
          </w:tcPr>
          <w:p w14:paraId="034477A0" w14:textId="77777777" w:rsidR="00CF203A" w:rsidRPr="008D2048" w:rsidRDefault="00CF203A" w:rsidP="002462A6">
            <w:pPr>
              <w:pStyle w:val="TableText"/>
              <w:ind w:right="144"/>
            </w:pPr>
            <w:r w:rsidRPr="00C815D9">
              <w:t>0.87</w:t>
            </w:r>
          </w:p>
        </w:tc>
        <w:tc>
          <w:tcPr>
            <w:tcW w:w="1296" w:type="dxa"/>
          </w:tcPr>
          <w:p w14:paraId="74ADE24E" w14:textId="77777777" w:rsidR="00CF203A" w:rsidRPr="008D2048" w:rsidRDefault="00CF203A" w:rsidP="00A83680">
            <w:pPr>
              <w:pStyle w:val="TableText"/>
              <w:ind w:right="216"/>
            </w:pPr>
            <w:r w:rsidRPr="00C815D9">
              <w:t>0.84</w:t>
            </w:r>
          </w:p>
        </w:tc>
        <w:tc>
          <w:tcPr>
            <w:tcW w:w="1350" w:type="dxa"/>
          </w:tcPr>
          <w:p w14:paraId="4DCFB87B" w14:textId="77777777" w:rsidR="00CF203A" w:rsidRPr="008D2048" w:rsidRDefault="00CF203A" w:rsidP="00A83680">
            <w:pPr>
              <w:pStyle w:val="TableText"/>
              <w:ind w:right="216"/>
            </w:pPr>
            <w:r w:rsidRPr="00C815D9">
              <w:t>0.26</w:t>
            </w:r>
          </w:p>
        </w:tc>
        <w:tc>
          <w:tcPr>
            <w:tcW w:w="1484" w:type="dxa"/>
          </w:tcPr>
          <w:p w14:paraId="34E5380D" w14:textId="77777777" w:rsidR="00CF203A" w:rsidRPr="008045FF" w:rsidRDefault="00CF203A" w:rsidP="00A83680">
            <w:pPr>
              <w:pStyle w:val="TableText"/>
              <w:ind w:right="216"/>
            </w:pPr>
            <w:r w:rsidRPr="00AE54DA">
              <w:t>N/A</w:t>
            </w:r>
          </w:p>
        </w:tc>
      </w:tr>
      <w:tr w:rsidR="00CF203A" w:rsidRPr="000E539D" w14:paraId="20C5546D" w14:textId="77777777" w:rsidTr="00E851FC">
        <w:tc>
          <w:tcPr>
            <w:tcW w:w="1351" w:type="dxa"/>
          </w:tcPr>
          <w:p w14:paraId="2B15E5C1" w14:textId="77777777" w:rsidR="00CF203A" w:rsidRPr="008D2048" w:rsidRDefault="00CF203A" w:rsidP="002462A6">
            <w:pPr>
              <w:pStyle w:val="TableText"/>
            </w:pPr>
            <w:r w:rsidRPr="00C815D9">
              <w:t>VR150187</w:t>
            </w:r>
          </w:p>
        </w:tc>
        <w:tc>
          <w:tcPr>
            <w:tcW w:w="2030" w:type="dxa"/>
          </w:tcPr>
          <w:p w14:paraId="021BEDE4" w14:textId="77777777" w:rsidR="00CF203A" w:rsidRPr="008D2048" w:rsidRDefault="00CF203A" w:rsidP="002462A6">
            <w:pPr>
              <w:pStyle w:val="TableText"/>
            </w:pPr>
            <w:r w:rsidRPr="00C815D9">
              <w:t>Receptive</w:t>
            </w:r>
          </w:p>
        </w:tc>
        <w:tc>
          <w:tcPr>
            <w:tcW w:w="1008" w:type="dxa"/>
          </w:tcPr>
          <w:p w14:paraId="0481EFF7" w14:textId="77777777" w:rsidR="00CF203A" w:rsidRPr="008D2048" w:rsidRDefault="00CF203A" w:rsidP="002462A6">
            <w:pPr>
              <w:pStyle w:val="TableText"/>
              <w:ind w:right="144"/>
            </w:pPr>
            <w:r w:rsidRPr="00C815D9">
              <w:t>0.84</w:t>
            </w:r>
          </w:p>
        </w:tc>
        <w:tc>
          <w:tcPr>
            <w:tcW w:w="1296" w:type="dxa"/>
          </w:tcPr>
          <w:p w14:paraId="07DF89B0" w14:textId="77777777" w:rsidR="00CF203A" w:rsidRPr="008D2048" w:rsidRDefault="00CF203A" w:rsidP="00A83680">
            <w:pPr>
              <w:pStyle w:val="TableText"/>
              <w:ind w:right="216"/>
            </w:pPr>
            <w:r w:rsidRPr="00C815D9">
              <w:t>0.84</w:t>
            </w:r>
          </w:p>
        </w:tc>
        <w:tc>
          <w:tcPr>
            <w:tcW w:w="1350" w:type="dxa"/>
          </w:tcPr>
          <w:p w14:paraId="25B1DCD4" w14:textId="77777777" w:rsidR="00CF203A" w:rsidRPr="008D2048" w:rsidRDefault="00CF203A" w:rsidP="00A83680">
            <w:pPr>
              <w:pStyle w:val="TableText"/>
              <w:ind w:right="216"/>
            </w:pPr>
            <w:r w:rsidRPr="00C815D9">
              <w:t>-0.02</w:t>
            </w:r>
          </w:p>
        </w:tc>
        <w:tc>
          <w:tcPr>
            <w:tcW w:w="1484" w:type="dxa"/>
          </w:tcPr>
          <w:p w14:paraId="33716891" w14:textId="77777777" w:rsidR="00CF203A" w:rsidRPr="008045FF" w:rsidRDefault="00CF203A" w:rsidP="00A83680">
            <w:pPr>
              <w:pStyle w:val="TableText"/>
              <w:ind w:right="216"/>
            </w:pPr>
            <w:r w:rsidRPr="00AE54DA">
              <w:t>N/A</w:t>
            </w:r>
          </w:p>
        </w:tc>
      </w:tr>
      <w:tr w:rsidR="00CF203A" w:rsidRPr="000E539D" w14:paraId="2D108C9D" w14:textId="77777777" w:rsidTr="00E851FC">
        <w:tc>
          <w:tcPr>
            <w:tcW w:w="1351" w:type="dxa"/>
          </w:tcPr>
          <w:p w14:paraId="4D449397" w14:textId="77777777" w:rsidR="00CF203A" w:rsidRPr="008D2048" w:rsidRDefault="00CF203A" w:rsidP="002462A6">
            <w:pPr>
              <w:pStyle w:val="TableText"/>
            </w:pPr>
            <w:r w:rsidRPr="00C815D9">
              <w:t>VR150188</w:t>
            </w:r>
          </w:p>
        </w:tc>
        <w:tc>
          <w:tcPr>
            <w:tcW w:w="2030" w:type="dxa"/>
          </w:tcPr>
          <w:p w14:paraId="5ADEF852" w14:textId="77777777" w:rsidR="00CF203A" w:rsidRPr="008D2048" w:rsidRDefault="00CF203A" w:rsidP="002462A6">
            <w:pPr>
              <w:pStyle w:val="TableText"/>
            </w:pPr>
            <w:r w:rsidRPr="00C815D9">
              <w:t>Receptive</w:t>
            </w:r>
          </w:p>
        </w:tc>
        <w:tc>
          <w:tcPr>
            <w:tcW w:w="1008" w:type="dxa"/>
          </w:tcPr>
          <w:p w14:paraId="36E95448" w14:textId="77777777" w:rsidR="00CF203A" w:rsidRPr="008D2048" w:rsidRDefault="00CF203A" w:rsidP="002462A6">
            <w:pPr>
              <w:pStyle w:val="TableText"/>
              <w:ind w:right="144"/>
            </w:pPr>
            <w:r w:rsidRPr="00C815D9">
              <w:t>0.78</w:t>
            </w:r>
          </w:p>
        </w:tc>
        <w:tc>
          <w:tcPr>
            <w:tcW w:w="1296" w:type="dxa"/>
          </w:tcPr>
          <w:p w14:paraId="3053169D" w14:textId="77777777" w:rsidR="00CF203A" w:rsidRPr="008D2048" w:rsidRDefault="00CF203A" w:rsidP="00A83680">
            <w:pPr>
              <w:pStyle w:val="TableText"/>
              <w:ind w:right="216"/>
            </w:pPr>
            <w:r w:rsidRPr="00C815D9">
              <w:t>0.75</w:t>
            </w:r>
          </w:p>
        </w:tc>
        <w:tc>
          <w:tcPr>
            <w:tcW w:w="1350" w:type="dxa"/>
          </w:tcPr>
          <w:p w14:paraId="7E97514F" w14:textId="77777777" w:rsidR="00CF203A" w:rsidRPr="008D2048" w:rsidRDefault="00CF203A" w:rsidP="00A83680">
            <w:pPr>
              <w:pStyle w:val="TableText"/>
              <w:ind w:right="216"/>
            </w:pPr>
            <w:r w:rsidRPr="00C815D9">
              <w:t>0.36</w:t>
            </w:r>
          </w:p>
        </w:tc>
        <w:tc>
          <w:tcPr>
            <w:tcW w:w="1484" w:type="dxa"/>
          </w:tcPr>
          <w:p w14:paraId="0E174075" w14:textId="77777777" w:rsidR="00CF203A" w:rsidRPr="008045FF" w:rsidRDefault="00CF203A" w:rsidP="00A83680">
            <w:pPr>
              <w:pStyle w:val="TableText"/>
              <w:ind w:right="216"/>
            </w:pPr>
            <w:r w:rsidRPr="00AE54DA">
              <w:t>N/A</w:t>
            </w:r>
          </w:p>
        </w:tc>
      </w:tr>
      <w:tr w:rsidR="00CF203A" w:rsidRPr="000E539D" w14:paraId="7491EA7E" w14:textId="77777777" w:rsidTr="00E851FC">
        <w:tc>
          <w:tcPr>
            <w:tcW w:w="1351" w:type="dxa"/>
          </w:tcPr>
          <w:p w14:paraId="6EEF4124" w14:textId="77777777" w:rsidR="00CF203A" w:rsidRPr="008D2048" w:rsidRDefault="00CF203A" w:rsidP="002462A6">
            <w:pPr>
              <w:pStyle w:val="TableText"/>
            </w:pPr>
            <w:r w:rsidRPr="00C815D9">
              <w:t>VR131809</w:t>
            </w:r>
          </w:p>
        </w:tc>
        <w:tc>
          <w:tcPr>
            <w:tcW w:w="2030" w:type="dxa"/>
          </w:tcPr>
          <w:p w14:paraId="6BA307AC" w14:textId="77777777" w:rsidR="00CF203A" w:rsidRPr="008D2048" w:rsidRDefault="00CF203A" w:rsidP="002462A6">
            <w:pPr>
              <w:pStyle w:val="TableText"/>
            </w:pPr>
            <w:r w:rsidRPr="00C815D9">
              <w:t>Receptive</w:t>
            </w:r>
          </w:p>
        </w:tc>
        <w:tc>
          <w:tcPr>
            <w:tcW w:w="1008" w:type="dxa"/>
          </w:tcPr>
          <w:p w14:paraId="686A4C97" w14:textId="77777777" w:rsidR="00CF203A" w:rsidRPr="008D2048" w:rsidRDefault="00CF203A" w:rsidP="002462A6">
            <w:pPr>
              <w:pStyle w:val="TableText"/>
              <w:ind w:right="144"/>
            </w:pPr>
            <w:r w:rsidRPr="00C815D9">
              <w:t>0.87</w:t>
            </w:r>
          </w:p>
        </w:tc>
        <w:tc>
          <w:tcPr>
            <w:tcW w:w="1296" w:type="dxa"/>
          </w:tcPr>
          <w:p w14:paraId="5109277A" w14:textId="77777777" w:rsidR="00CF203A" w:rsidRPr="008D2048" w:rsidRDefault="00CF203A" w:rsidP="00A83680">
            <w:pPr>
              <w:pStyle w:val="TableText"/>
              <w:ind w:right="216"/>
            </w:pPr>
            <w:r w:rsidRPr="00C815D9">
              <w:t>0.87</w:t>
            </w:r>
          </w:p>
        </w:tc>
        <w:tc>
          <w:tcPr>
            <w:tcW w:w="1350" w:type="dxa"/>
          </w:tcPr>
          <w:p w14:paraId="673C5F5D" w14:textId="77777777" w:rsidR="00CF203A" w:rsidRPr="008D2048" w:rsidRDefault="00CF203A" w:rsidP="00A83680">
            <w:pPr>
              <w:pStyle w:val="TableText"/>
              <w:ind w:right="216"/>
            </w:pPr>
            <w:r w:rsidRPr="00C815D9">
              <w:t>0.23</w:t>
            </w:r>
          </w:p>
        </w:tc>
        <w:tc>
          <w:tcPr>
            <w:tcW w:w="1484" w:type="dxa"/>
          </w:tcPr>
          <w:p w14:paraId="12237025" w14:textId="77777777" w:rsidR="00CF203A" w:rsidRPr="008045FF" w:rsidRDefault="00CF203A" w:rsidP="00A83680">
            <w:pPr>
              <w:pStyle w:val="TableText"/>
              <w:ind w:right="216"/>
            </w:pPr>
            <w:r w:rsidRPr="00AE54DA">
              <w:t>N/A</w:t>
            </w:r>
          </w:p>
        </w:tc>
      </w:tr>
      <w:tr w:rsidR="00CF203A" w:rsidRPr="000E539D" w14:paraId="06ECB421" w14:textId="77777777" w:rsidTr="00E851FC">
        <w:tc>
          <w:tcPr>
            <w:tcW w:w="1351" w:type="dxa"/>
          </w:tcPr>
          <w:p w14:paraId="1CDDE6AD" w14:textId="77777777" w:rsidR="00CF203A" w:rsidRPr="008D2048" w:rsidRDefault="00CF203A" w:rsidP="002462A6">
            <w:pPr>
              <w:pStyle w:val="TableText"/>
            </w:pPr>
            <w:r w:rsidRPr="00C815D9">
              <w:t>VR131713</w:t>
            </w:r>
          </w:p>
        </w:tc>
        <w:tc>
          <w:tcPr>
            <w:tcW w:w="2030" w:type="dxa"/>
          </w:tcPr>
          <w:p w14:paraId="07E73AEA" w14:textId="77777777" w:rsidR="00CF203A" w:rsidRPr="008D2048" w:rsidRDefault="00CF203A" w:rsidP="002462A6">
            <w:pPr>
              <w:pStyle w:val="TableText"/>
            </w:pPr>
            <w:r w:rsidRPr="00C815D9">
              <w:t>Receptive</w:t>
            </w:r>
          </w:p>
        </w:tc>
        <w:tc>
          <w:tcPr>
            <w:tcW w:w="1008" w:type="dxa"/>
          </w:tcPr>
          <w:p w14:paraId="4CCBE219" w14:textId="77777777" w:rsidR="00CF203A" w:rsidRPr="008D2048" w:rsidRDefault="00CF203A" w:rsidP="002462A6">
            <w:pPr>
              <w:pStyle w:val="TableText"/>
              <w:ind w:right="144"/>
            </w:pPr>
            <w:r w:rsidRPr="00C815D9">
              <w:t>0.82</w:t>
            </w:r>
          </w:p>
        </w:tc>
        <w:tc>
          <w:tcPr>
            <w:tcW w:w="1296" w:type="dxa"/>
          </w:tcPr>
          <w:p w14:paraId="44ADB0AC" w14:textId="77777777" w:rsidR="00CF203A" w:rsidRPr="008D2048" w:rsidRDefault="00CF203A" w:rsidP="00A83680">
            <w:pPr>
              <w:pStyle w:val="TableText"/>
              <w:ind w:right="216"/>
            </w:pPr>
            <w:r w:rsidRPr="00C815D9">
              <w:t>0.84</w:t>
            </w:r>
          </w:p>
        </w:tc>
        <w:tc>
          <w:tcPr>
            <w:tcW w:w="1350" w:type="dxa"/>
          </w:tcPr>
          <w:p w14:paraId="565F9D49" w14:textId="77777777" w:rsidR="00CF203A" w:rsidRPr="008D2048" w:rsidRDefault="00CF203A" w:rsidP="00A83680">
            <w:pPr>
              <w:pStyle w:val="TableText"/>
              <w:ind w:right="216"/>
            </w:pPr>
            <w:r w:rsidRPr="00C815D9">
              <w:t>-0.21</w:t>
            </w:r>
          </w:p>
        </w:tc>
        <w:tc>
          <w:tcPr>
            <w:tcW w:w="1484" w:type="dxa"/>
          </w:tcPr>
          <w:p w14:paraId="2D21DB74" w14:textId="77777777" w:rsidR="00CF203A" w:rsidRPr="008045FF" w:rsidRDefault="00CF203A" w:rsidP="00A83680">
            <w:pPr>
              <w:pStyle w:val="TableText"/>
              <w:ind w:right="216"/>
            </w:pPr>
            <w:r w:rsidRPr="00AE54DA">
              <w:t>N/A</w:t>
            </w:r>
          </w:p>
        </w:tc>
      </w:tr>
      <w:tr w:rsidR="00CF203A" w:rsidRPr="000E539D" w14:paraId="40D34373" w14:textId="77777777" w:rsidTr="00E851FC">
        <w:tc>
          <w:tcPr>
            <w:tcW w:w="1351" w:type="dxa"/>
          </w:tcPr>
          <w:p w14:paraId="41C7184D" w14:textId="77777777" w:rsidR="00CF203A" w:rsidRPr="008D2048" w:rsidRDefault="00CF203A" w:rsidP="002462A6">
            <w:pPr>
              <w:pStyle w:val="TableText"/>
            </w:pPr>
            <w:r w:rsidRPr="00C815D9">
              <w:t>VR132153</w:t>
            </w:r>
          </w:p>
        </w:tc>
        <w:tc>
          <w:tcPr>
            <w:tcW w:w="2030" w:type="dxa"/>
          </w:tcPr>
          <w:p w14:paraId="0DFC124D" w14:textId="77777777" w:rsidR="00CF203A" w:rsidRPr="008D2048" w:rsidRDefault="00CF203A" w:rsidP="002462A6">
            <w:pPr>
              <w:pStyle w:val="TableText"/>
            </w:pPr>
            <w:r w:rsidRPr="00C815D9">
              <w:t>Receptive</w:t>
            </w:r>
          </w:p>
        </w:tc>
        <w:tc>
          <w:tcPr>
            <w:tcW w:w="1008" w:type="dxa"/>
          </w:tcPr>
          <w:p w14:paraId="1A56BCA9" w14:textId="77777777" w:rsidR="00CF203A" w:rsidRPr="008D2048" w:rsidRDefault="00CF203A" w:rsidP="002462A6">
            <w:pPr>
              <w:pStyle w:val="TableText"/>
              <w:ind w:right="144"/>
            </w:pPr>
            <w:r w:rsidRPr="00C815D9">
              <w:t>0.66</w:t>
            </w:r>
          </w:p>
        </w:tc>
        <w:tc>
          <w:tcPr>
            <w:tcW w:w="1296" w:type="dxa"/>
          </w:tcPr>
          <w:p w14:paraId="0C906B13" w14:textId="77777777" w:rsidR="00CF203A" w:rsidRPr="008D2048" w:rsidRDefault="00CF203A" w:rsidP="00A83680">
            <w:pPr>
              <w:pStyle w:val="TableText"/>
              <w:ind w:right="216"/>
            </w:pPr>
            <w:r w:rsidRPr="00C815D9">
              <w:t>0.66</w:t>
            </w:r>
          </w:p>
        </w:tc>
        <w:tc>
          <w:tcPr>
            <w:tcW w:w="1350" w:type="dxa"/>
          </w:tcPr>
          <w:p w14:paraId="1B687CEA" w14:textId="77777777" w:rsidR="00CF203A" w:rsidRPr="008D2048" w:rsidRDefault="00CF203A" w:rsidP="00A83680">
            <w:pPr>
              <w:pStyle w:val="TableText"/>
              <w:ind w:right="216"/>
            </w:pPr>
            <w:r w:rsidRPr="00C815D9">
              <w:t>0.36</w:t>
            </w:r>
          </w:p>
        </w:tc>
        <w:tc>
          <w:tcPr>
            <w:tcW w:w="1484" w:type="dxa"/>
          </w:tcPr>
          <w:p w14:paraId="128CDBA7" w14:textId="77777777" w:rsidR="00CF203A" w:rsidRPr="008045FF" w:rsidRDefault="00CF203A" w:rsidP="00A83680">
            <w:pPr>
              <w:pStyle w:val="TableText"/>
              <w:ind w:right="216"/>
            </w:pPr>
            <w:r w:rsidRPr="00AE54DA">
              <w:t>N/A</w:t>
            </w:r>
          </w:p>
        </w:tc>
      </w:tr>
      <w:tr w:rsidR="00CF203A" w:rsidRPr="000E539D" w14:paraId="15B0424A" w14:textId="77777777" w:rsidTr="00E851FC">
        <w:tc>
          <w:tcPr>
            <w:tcW w:w="1351" w:type="dxa"/>
          </w:tcPr>
          <w:p w14:paraId="03CF6BF2" w14:textId="77777777" w:rsidR="00CF203A" w:rsidRPr="008D2048" w:rsidRDefault="00CF203A" w:rsidP="002462A6">
            <w:pPr>
              <w:pStyle w:val="TableText"/>
            </w:pPr>
            <w:r w:rsidRPr="00C815D9">
              <w:t>VR132196</w:t>
            </w:r>
          </w:p>
        </w:tc>
        <w:tc>
          <w:tcPr>
            <w:tcW w:w="2030" w:type="dxa"/>
          </w:tcPr>
          <w:p w14:paraId="476CDC3C" w14:textId="77777777" w:rsidR="00CF203A" w:rsidRPr="008D2048" w:rsidRDefault="00CF203A" w:rsidP="002462A6">
            <w:pPr>
              <w:pStyle w:val="TableText"/>
            </w:pPr>
            <w:r w:rsidRPr="00C815D9">
              <w:t>Receptive</w:t>
            </w:r>
          </w:p>
        </w:tc>
        <w:tc>
          <w:tcPr>
            <w:tcW w:w="1008" w:type="dxa"/>
          </w:tcPr>
          <w:p w14:paraId="3649C1EA" w14:textId="77777777" w:rsidR="00CF203A" w:rsidRPr="008D2048" w:rsidRDefault="00CF203A" w:rsidP="002462A6">
            <w:pPr>
              <w:pStyle w:val="TableText"/>
              <w:ind w:right="144"/>
            </w:pPr>
            <w:r w:rsidRPr="00C815D9">
              <w:t>0.88</w:t>
            </w:r>
          </w:p>
        </w:tc>
        <w:tc>
          <w:tcPr>
            <w:tcW w:w="1296" w:type="dxa"/>
          </w:tcPr>
          <w:p w14:paraId="46A0F8DC" w14:textId="77777777" w:rsidR="00CF203A" w:rsidRPr="008D2048" w:rsidRDefault="00CF203A" w:rsidP="00A83680">
            <w:pPr>
              <w:pStyle w:val="TableText"/>
              <w:ind w:right="216"/>
            </w:pPr>
            <w:r w:rsidRPr="00C815D9">
              <w:t>0.9</w:t>
            </w:r>
            <w:r>
              <w:t>0</w:t>
            </w:r>
          </w:p>
        </w:tc>
        <w:tc>
          <w:tcPr>
            <w:tcW w:w="1350" w:type="dxa"/>
          </w:tcPr>
          <w:p w14:paraId="2877FB5F" w14:textId="77777777" w:rsidR="00CF203A" w:rsidRPr="008D2048" w:rsidRDefault="00CF203A" w:rsidP="00A83680">
            <w:pPr>
              <w:pStyle w:val="TableText"/>
              <w:ind w:right="216"/>
            </w:pPr>
            <w:r w:rsidRPr="00C815D9">
              <w:t>-0.2</w:t>
            </w:r>
            <w:r>
              <w:t>0</w:t>
            </w:r>
          </w:p>
        </w:tc>
        <w:tc>
          <w:tcPr>
            <w:tcW w:w="1484" w:type="dxa"/>
          </w:tcPr>
          <w:p w14:paraId="1DF3311F" w14:textId="77777777" w:rsidR="00CF203A" w:rsidRPr="008045FF" w:rsidRDefault="00CF203A" w:rsidP="00A83680">
            <w:pPr>
              <w:pStyle w:val="TableText"/>
              <w:ind w:right="216"/>
            </w:pPr>
            <w:r w:rsidRPr="00AE54DA">
              <w:t>N/A</w:t>
            </w:r>
          </w:p>
        </w:tc>
      </w:tr>
      <w:tr w:rsidR="00CF203A" w:rsidRPr="000E539D" w14:paraId="56DCF49C" w14:textId="77777777" w:rsidTr="00E851FC">
        <w:tc>
          <w:tcPr>
            <w:tcW w:w="1351" w:type="dxa"/>
          </w:tcPr>
          <w:p w14:paraId="25EBC410" w14:textId="77777777" w:rsidR="00CF203A" w:rsidRPr="008D2048" w:rsidRDefault="00CF203A" w:rsidP="002462A6">
            <w:pPr>
              <w:pStyle w:val="TableText"/>
            </w:pPr>
            <w:r w:rsidRPr="00C815D9">
              <w:t>VR132209</w:t>
            </w:r>
          </w:p>
        </w:tc>
        <w:tc>
          <w:tcPr>
            <w:tcW w:w="2030" w:type="dxa"/>
          </w:tcPr>
          <w:p w14:paraId="60CD4F9C" w14:textId="77777777" w:rsidR="00CF203A" w:rsidRPr="008D2048" w:rsidRDefault="00CF203A" w:rsidP="002462A6">
            <w:pPr>
              <w:pStyle w:val="TableText"/>
            </w:pPr>
            <w:r w:rsidRPr="00C815D9">
              <w:t>Receptive</w:t>
            </w:r>
          </w:p>
        </w:tc>
        <w:tc>
          <w:tcPr>
            <w:tcW w:w="1008" w:type="dxa"/>
          </w:tcPr>
          <w:p w14:paraId="3F73FD8C" w14:textId="77777777" w:rsidR="00CF203A" w:rsidRPr="008D2048" w:rsidRDefault="00CF203A" w:rsidP="002462A6">
            <w:pPr>
              <w:pStyle w:val="TableText"/>
              <w:ind w:right="144"/>
            </w:pPr>
            <w:r w:rsidRPr="00C815D9">
              <w:t>0.88</w:t>
            </w:r>
          </w:p>
        </w:tc>
        <w:tc>
          <w:tcPr>
            <w:tcW w:w="1296" w:type="dxa"/>
          </w:tcPr>
          <w:p w14:paraId="5FD2B096" w14:textId="77777777" w:rsidR="00CF203A" w:rsidRPr="008D2048" w:rsidRDefault="00CF203A" w:rsidP="00A83680">
            <w:pPr>
              <w:pStyle w:val="TableText"/>
              <w:ind w:right="216"/>
            </w:pPr>
            <w:r w:rsidRPr="00C815D9">
              <w:t>0.88</w:t>
            </w:r>
          </w:p>
        </w:tc>
        <w:tc>
          <w:tcPr>
            <w:tcW w:w="1350" w:type="dxa"/>
          </w:tcPr>
          <w:p w14:paraId="30CD4455" w14:textId="77777777" w:rsidR="00CF203A" w:rsidRPr="008D2048" w:rsidRDefault="00CF203A" w:rsidP="00A83680">
            <w:pPr>
              <w:pStyle w:val="TableText"/>
              <w:ind w:right="216"/>
            </w:pPr>
            <w:r w:rsidRPr="00C815D9">
              <w:t>0.21</w:t>
            </w:r>
          </w:p>
        </w:tc>
        <w:tc>
          <w:tcPr>
            <w:tcW w:w="1484" w:type="dxa"/>
          </w:tcPr>
          <w:p w14:paraId="4DC3428D" w14:textId="77777777" w:rsidR="00CF203A" w:rsidRPr="008045FF" w:rsidRDefault="00CF203A" w:rsidP="00A83680">
            <w:pPr>
              <w:pStyle w:val="TableText"/>
              <w:ind w:right="216"/>
            </w:pPr>
            <w:r w:rsidRPr="00AE54DA">
              <w:t>N/A</w:t>
            </w:r>
          </w:p>
        </w:tc>
      </w:tr>
      <w:tr w:rsidR="00CF203A" w:rsidRPr="000E539D" w14:paraId="05F5E16C" w14:textId="77777777" w:rsidTr="00E851FC">
        <w:tc>
          <w:tcPr>
            <w:tcW w:w="1351" w:type="dxa"/>
          </w:tcPr>
          <w:p w14:paraId="75A0F942" w14:textId="77777777" w:rsidR="00CF203A" w:rsidRPr="008D2048" w:rsidRDefault="00CF203A" w:rsidP="002462A6">
            <w:pPr>
              <w:pStyle w:val="TableText"/>
            </w:pPr>
            <w:r w:rsidRPr="00C815D9">
              <w:t>VR132300</w:t>
            </w:r>
          </w:p>
        </w:tc>
        <w:tc>
          <w:tcPr>
            <w:tcW w:w="2030" w:type="dxa"/>
          </w:tcPr>
          <w:p w14:paraId="3B874B18" w14:textId="77777777" w:rsidR="00CF203A" w:rsidRPr="008D2048" w:rsidRDefault="00CF203A" w:rsidP="002462A6">
            <w:pPr>
              <w:pStyle w:val="TableText"/>
            </w:pPr>
            <w:r w:rsidRPr="00C815D9">
              <w:t>Receptive</w:t>
            </w:r>
          </w:p>
        </w:tc>
        <w:tc>
          <w:tcPr>
            <w:tcW w:w="1008" w:type="dxa"/>
          </w:tcPr>
          <w:p w14:paraId="5058A3C5" w14:textId="77777777" w:rsidR="00CF203A" w:rsidRPr="008D2048" w:rsidRDefault="00CF203A" w:rsidP="002462A6">
            <w:pPr>
              <w:pStyle w:val="TableText"/>
              <w:ind w:right="144"/>
            </w:pPr>
            <w:r w:rsidRPr="00C815D9">
              <w:t>0.33</w:t>
            </w:r>
          </w:p>
        </w:tc>
        <w:tc>
          <w:tcPr>
            <w:tcW w:w="1296" w:type="dxa"/>
          </w:tcPr>
          <w:p w14:paraId="738FA46A" w14:textId="77777777" w:rsidR="00CF203A" w:rsidRPr="008D2048" w:rsidRDefault="00CF203A" w:rsidP="00A83680">
            <w:pPr>
              <w:pStyle w:val="TableText"/>
              <w:ind w:right="216"/>
            </w:pPr>
            <w:r w:rsidRPr="00C815D9">
              <w:t>0.33</w:t>
            </w:r>
          </w:p>
        </w:tc>
        <w:tc>
          <w:tcPr>
            <w:tcW w:w="1350" w:type="dxa"/>
          </w:tcPr>
          <w:p w14:paraId="68A36D44" w14:textId="77777777" w:rsidR="00CF203A" w:rsidRPr="008D2048" w:rsidRDefault="00CF203A" w:rsidP="00A83680">
            <w:pPr>
              <w:pStyle w:val="TableText"/>
              <w:ind w:right="216"/>
            </w:pPr>
            <w:r w:rsidRPr="00C815D9">
              <w:t>0.53</w:t>
            </w:r>
          </w:p>
        </w:tc>
        <w:tc>
          <w:tcPr>
            <w:tcW w:w="1484" w:type="dxa"/>
          </w:tcPr>
          <w:p w14:paraId="60A3C628" w14:textId="77777777" w:rsidR="00CF203A" w:rsidRPr="008045FF" w:rsidRDefault="00CF203A" w:rsidP="00A83680">
            <w:pPr>
              <w:pStyle w:val="TableText"/>
              <w:ind w:right="216"/>
            </w:pPr>
            <w:r w:rsidRPr="00AE54DA">
              <w:t>N/A</w:t>
            </w:r>
          </w:p>
        </w:tc>
      </w:tr>
      <w:tr w:rsidR="00CF203A" w:rsidRPr="000E539D" w14:paraId="6EEB9D96" w14:textId="77777777" w:rsidTr="00E851FC">
        <w:tc>
          <w:tcPr>
            <w:tcW w:w="1351" w:type="dxa"/>
          </w:tcPr>
          <w:p w14:paraId="44D5AD7F" w14:textId="77777777" w:rsidR="00CF203A" w:rsidRPr="008D2048" w:rsidRDefault="00CF203A" w:rsidP="002462A6">
            <w:pPr>
              <w:pStyle w:val="TableText"/>
            </w:pPr>
            <w:r w:rsidRPr="00C815D9">
              <w:t>VR166526</w:t>
            </w:r>
          </w:p>
        </w:tc>
        <w:tc>
          <w:tcPr>
            <w:tcW w:w="2030" w:type="dxa"/>
          </w:tcPr>
          <w:p w14:paraId="546DC2FE" w14:textId="77777777" w:rsidR="00CF203A" w:rsidRPr="008D2048" w:rsidRDefault="00CF203A" w:rsidP="002462A6">
            <w:pPr>
              <w:pStyle w:val="TableText"/>
            </w:pPr>
            <w:r w:rsidRPr="00C815D9">
              <w:t>Receptive</w:t>
            </w:r>
          </w:p>
        </w:tc>
        <w:tc>
          <w:tcPr>
            <w:tcW w:w="1008" w:type="dxa"/>
          </w:tcPr>
          <w:p w14:paraId="11DE6CA8" w14:textId="77777777" w:rsidR="00CF203A" w:rsidRPr="008D2048" w:rsidRDefault="00CF203A" w:rsidP="002462A6">
            <w:pPr>
              <w:pStyle w:val="TableText"/>
              <w:ind w:right="144"/>
            </w:pPr>
            <w:r w:rsidRPr="00C815D9">
              <w:t>0.83</w:t>
            </w:r>
          </w:p>
        </w:tc>
        <w:tc>
          <w:tcPr>
            <w:tcW w:w="1296" w:type="dxa"/>
          </w:tcPr>
          <w:p w14:paraId="1CFB2F77" w14:textId="77777777" w:rsidR="00CF203A" w:rsidRPr="008D2048" w:rsidRDefault="00CF203A" w:rsidP="00A83680">
            <w:pPr>
              <w:pStyle w:val="TableText"/>
              <w:ind w:right="216"/>
            </w:pPr>
            <w:r w:rsidRPr="00C815D9">
              <w:t>0.82</w:t>
            </w:r>
          </w:p>
        </w:tc>
        <w:tc>
          <w:tcPr>
            <w:tcW w:w="1350" w:type="dxa"/>
          </w:tcPr>
          <w:p w14:paraId="6B58B82D" w14:textId="77777777" w:rsidR="00CF203A" w:rsidRPr="008D2048" w:rsidRDefault="00CF203A" w:rsidP="00A83680">
            <w:pPr>
              <w:pStyle w:val="TableText"/>
              <w:ind w:right="216"/>
            </w:pPr>
            <w:r w:rsidRPr="00C815D9">
              <w:t>0.22</w:t>
            </w:r>
          </w:p>
        </w:tc>
        <w:tc>
          <w:tcPr>
            <w:tcW w:w="1484" w:type="dxa"/>
          </w:tcPr>
          <w:p w14:paraId="459E8F48" w14:textId="77777777" w:rsidR="00CF203A" w:rsidRPr="008045FF" w:rsidRDefault="00CF203A" w:rsidP="00A83680">
            <w:pPr>
              <w:pStyle w:val="TableText"/>
              <w:ind w:right="216"/>
            </w:pPr>
            <w:r w:rsidRPr="00AE54DA">
              <w:t>N/A</w:t>
            </w:r>
          </w:p>
        </w:tc>
      </w:tr>
      <w:tr w:rsidR="00CF203A" w:rsidRPr="000E539D" w14:paraId="5B8C385E" w14:textId="77777777" w:rsidTr="00E851FC">
        <w:tc>
          <w:tcPr>
            <w:tcW w:w="1351" w:type="dxa"/>
          </w:tcPr>
          <w:p w14:paraId="60097AED" w14:textId="77777777" w:rsidR="00CF203A" w:rsidRPr="008D2048" w:rsidRDefault="00CF203A" w:rsidP="002462A6">
            <w:pPr>
              <w:pStyle w:val="TableText"/>
            </w:pPr>
            <w:r w:rsidRPr="00C815D9">
              <w:t>VR166576</w:t>
            </w:r>
          </w:p>
        </w:tc>
        <w:tc>
          <w:tcPr>
            <w:tcW w:w="2030" w:type="dxa"/>
          </w:tcPr>
          <w:p w14:paraId="66BDC49D" w14:textId="77777777" w:rsidR="00CF203A" w:rsidRPr="008D2048" w:rsidRDefault="00CF203A" w:rsidP="002462A6">
            <w:pPr>
              <w:pStyle w:val="TableText"/>
            </w:pPr>
            <w:r w:rsidRPr="00C815D9">
              <w:t>Receptive</w:t>
            </w:r>
          </w:p>
        </w:tc>
        <w:tc>
          <w:tcPr>
            <w:tcW w:w="1008" w:type="dxa"/>
          </w:tcPr>
          <w:p w14:paraId="192CB82B" w14:textId="77777777" w:rsidR="00CF203A" w:rsidRPr="008D2048" w:rsidRDefault="00CF203A" w:rsidP="002462A6">
            <w:pPr>
              <w:pStyle w:val="TableText"/>
              <w:ind w:right="144"/>
            </w:pPr>
            <w:r w:rsidRPr="00C815D9">
              <w:t>0.87</w:t>
            </w:r>
          </w:p>
        </w:tc>
        <w:tc>
          <w:tcPr>
            <w:tcW w:w="1296" w:type="dxa"/>
          </w:tcPr>
          <w:p w14:paraId="63A20A22" w14:textId="77777777" w:rsidR="00CF203A" w:rsidRPr="008D2048" w:rsidRDefault="00CF203A" w:rsidP="00A83680">
            <w:pPr>
              <w:pStyle w:val="TableText"/>
              <w:ind w:right="216"/>
            </w:pPr>
            <w:r w:rsidRPr="00C815D9">
              <w:t>0.87</w:t>
            </w:r>
          </w:p>
        </w:tc>
        <w:tc>
          <w:tcPr>
            <w:tcW w:w="1350" w:type="dxa"/>
          </w:tcPr>
          <w:p w14:paraId="5A6BA340" w14:textId="77777777" w:rsidR="00CF203A" w:rsidRPr="008D2048" w:rsidRDefault="00CF203A" w:rsidP="00A83680">
            <w:pPr>
              <w:pStyle w:val="TableText"/>
              <w:ind w:right="216"/>
            </w:pPr>
            <w:r w:rsidRPr="00C815D9">
              <w:t>-0.04</w:t>
            </w:r>
          </w:p>
        </w:tc>
        <w:tc>
          <w:tcPr>
            <w:tcW w:w="1484" w:type="dxa"/>
          </w:tcPr>
          <w:p w14:paraId="6E62B37A" w14:textId="77777777" w:rsidR="00CF203A" w:rsidRPr="008045FF" w:rsidRDefault="00CF203A" w:rsidP="00A83680">
            <w:pPr>
              <w:pStyle w:val="TableText"/>
              <w:ind w:right="216"/>
            </w:pPr>
            <w:r w:rsidRPr="00AE54DA">
              <w:t>N/A</w:t>
            </w:r>
          </w:p>
        </w:tc>
      </w:tr>
    </w:tbl>
    <w:p w14:paraId="2D5B6177" w14:textId="3AE0741C" w:rsidR="00CF203A" w:rsidRDefault="00CF203A" w:rsidP="000F2DA0">
      <w:pPr>
        <w:pStyle w:val="NormalContinuation"/>
      </w:pPr>
      <w:r>
        <w:rPr>
          <w:i/>
          <w:iCs/>
        </w:rPr>
        <w:fldChar w:fldCharType="begin"/>
      </w:r>
      <w:r>
        <w:rPr>
          <w:i/>
          <w:iCs/>
        </w:rPr>
        <w:instrText xml:space="preserve"> REF _Ref128403676 \h </w:instrText>
      </w:r>
      <w:r>
        <w:rPr>
          <w:i/>
          <w:iCs/>
        </w:rPr>
      </w:r>
      <w:r>
        <w:rPr>
          <w:i/>
          <w:iCs/>
        </w:rPr>
        <w:fldChar w:fldCharType="separate"/>
      </w:r>
      <w:r w:rsidR="00BB4DFF">
        <w:t>Table 8.E.</w:t>
      </w:r>
      <w:r w:rsidR="00BB4DFF">
        <w:rPr>
          <w:noProof/>
        </w:rPr>
        <w:t>5</w:t>
      </w:r>
      <w:r>
        <w:rPr>
          <w:i/>
          <w:iCs/>
        </w:rPr>
        <w:fldChar w:fldCharType="end"/>
      </w:r>
      <w:r>
        <w:rPr>
          <w:i/>
          <w:iCs/>
        </w:rPr>
        <w:t xml:space="preserve"> </w:t>
      </w:r>
      <w:r w:rsidRPr="000F2DA0">
        <w:rPr>
          <w:i/>
          <w:iCs/>
        </w:rPr>
        <w:t>(continuation)</w:t>
      </w:r>
    </w:p>
    <w:tbl>
      <w:tblPr>
        <w:tblStyle w:val="TRs"/>
        <w:tblW w:w="0" w:type="auto"/>
        <w:tblLook w:val="04A0" w:firstRow="1" w:lastRow="0" w:firstColumn="1" w:lastColumn="0" w:noHBand="0" w:noVBand="1"/>
        <w:tblCaption w:val="Standardized Factor Loading for Grade Span Six through Eight"/>
      </w:tblPr>
      <w:tblGrid>
        <w:gridCol w:w="1351"/>
        <w:gridCol w:w="2030"/>
        <w:gridCol w:w="1008"/>
        <w:gridCol w:w="1296"/>
        <w:gridCol w:w="1350"/>
        <w:gridCol w:w="1484"/>
      </w:tblGrid>
      <w:tr w:rsidR="00CF203A" w:rsidRPr="00E851FC" w14:paraId="71F5D203"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25B6DA9D" w14:textId="77777777" w:rsidR="00CF203A" w:rsidRPr="00E851FC" w:rsidRDefault="00CF203A" w:rsidP="002462A6">
            <w:pPr>
              <w:pStyle w:val="TableHead"/>
              <w:rPr>
                <w:b w:val="0"/>
                <w:bCs w:val="0"/>
                <w:noProof w:val="0"/>
              </w:rPr>
            </w:pPr>
            <w:r w:rsidRPr="00E851FC">
              <w:rPr>
                <w:bCs w:val="0"/>
                <w:noProof w:val="0"/>
              </w:rPr>
              <w:t>Item ID</w:t>
            </w:r>
          </w:p>
        </w:tc>
        <w:tc>
          <w:tcPr>
            <w:tcW w:w="2030" w:type="dxa"/>
          </w:tcPr>
          <w:p w14:paraId="72ED7E57" w14:textId="77777777" w:rsidR="00CF203A" w:rsidRPr="00E851FC" w:rsidRDefault="00CF203A" w:rsidP="002462A6">
            <w:pPr>
              <w:pStyle w:val="TableHead"/>
              <w:rPr>
                <w:b w:val="0"/>
                <w:bCs w:val="0"/>
                <w:noProof w:val="0"/>
              </w:rPr>
            </w:pPr>
            <w:r w:rsidRPr="00E851FC">
              <w:rPr>
                <w:bCs w:val="0"/>
                <w:noProof w:val="0"/>
              </w:rPr>
              <w:t>Communication Mode</w:t>
            </w:r>
          </w:p>
        </w:tc>
        <w:tc>
          <w:tcPr>
            <w:tcW w:w="1008" w:type="dxa"/>
          </w:tcPr>
          <w:p w14:paraId="1C14D07C" w14:textId="77777777" w:rsidR="00CF203A" w:rsidRPr="00E851FC" w:rsidRDefault="00CF203A" w:rsidP="002462A6">
            <w:pPr>
              <w:pStyle w:val="TableHead"/>
              <w:rPr>
                <w:b w:val="0"/>
                <w:bCs w:val="0"/>
                <w:noProof w:val="0"/>
              </w:rPr>
            </w:pPr>
            <w:r w:rsidRPr="00E851FC">
              <w:rPr>
                <w:bCs w:val="0"/>
                <w:noProof w:val="0"/>
              </w:rPr>
              <w:t>M1</w:t>
            </w:r>
          </w:p>
        </w:tc>
        <w:tc>
          <w:tcPr>
            <w:tcW w:w="1296" w:type="dxa"/>
          </w:tcPr>
          <w:p w14:paraId="658EE8B5" w14:textId="77777777" w:rsidR="00CF203A" w:rsidRPr="00E851FC" w:rsidRDefault="00CF203A" w:rsidP="002462A6">
            <w:pPr>
              <w:pStyle w:val="TableHead"/>
              <w:rPr>
                <w:b w:val="0"/>
                <w:bCs w:val="0"/>
                <w:noProof w:val="0"/>
              </w:rPr>
            </w:pPr>
            <w:r w:rsidRPr="00E851FC">
              <w:rPr>
                <w:bCs w:val="0"/>
                <w:noProof w:val="0"/>
              </w:rPr>
              <w:t>M2 General</w:t>
            </w:r>
          </w:p>
        </w:tc>
        <w:tc>
          <w:tcPr>
            <w:tcW w:w="1350" w:type="dxa"/>
          </w:tcPr>
          <w:p w14:paraId="3682426B" w14:textId="77777777" w:rsidR="00CF203A" w:rsidRPr="00E851FC" w:rsidRDefault="00CF203A" w:rsidP="002462A6">
            <w:pPr>
              <w:pStyle w:val="TableHead"/>
              <w:rPr>
                <w:b w:val="0"/>
                <w:bCs w:val="0"/>
                <w:noProof w:val="0"/>
              </w:rPr>
            </w:pPr>
            <w:r w:rsidRPr="00E851FC">
              <w:rPr>
                <w:bCs w:val="0"/>
                <w:noProof w:val="0"/>
              </w:rPr>
              <w:t>M2 Receptive</w:t>
            </w:r>
          </w:p>
        </w:tc>
        <w:tc>
          <w:tcPr>
            <w:tcW w:w="1484" w:type="dxa"/>
          </w:tcPr>
          <w:p w14:paraId="3E3AD478" w14:textId="77777777" w:rsidR="00CF203A" w:rsidRPr="00E851FC" w:rsidRDefault="00CF203A" w:rsidP="002462A6">
            <w:pPr>
              <w:pStyle w:val="TableHead"/>
              <w:rPr>
                <w:b w:val="0"/>
                <w:bCs w:val="0"/>
                <w:noProof w:val="0"/>
              </w:rPr>
            </w:pPr>
            <w:r w:rsidRPr="00E851FC">
              <w:rPr>
                <w:bCs w:val="0"/>
                <w:noProof w:val="0"/>
              </w:rPr>
              <w:t>M2 Expressive</w:t>
            </w:r>
          </w:p>
        </w:tc>
      </w:tr>
      <w:tr w:rsidR="00CF203A" w:rsidRPr="000E539D" w14:paraId="57AB7F66" w14:textId="77777777" w:rsidTr="00E851FC">
        <w:tc>
          <w:tcPr>
            <w:tcW w:w="1351" w:type="dxa"/>
          </w:tcPr>
          <w:p w14:paraId="7E86B5CC" w14:textId="77777777" w:rsidR="00CF203A" w:rsidRPr="008D2048" w:rsidRDefault="00CF203A" w:rsidP="009B7512">
            <w:pPr>
              <w:pStyle w:val="TableText"/>
            </w:pPr>
            <w:r w:rsidRPr="00C815D9">
              <w:t>VR133740</w:t>
            </w:r>
          </w:p>
        </w:tc>
        <w:tc>
          <w:tcPr>
            <w:tcW w:w="2030" w:type="dxa"/>
          </w:tcPr>
          <w:p w14:paraId="10F944EE" w14:textId="77777777" w:rsidR="00CF203A" w:rsidRPr="008D2048" w:rsidRDefault="00CF203A" w:rsidP="009B7512">
            <w:pPr>
              <w:pStyle w:val="TableText"/>
            </w:pPr>
            <w:r w:rsidRPr="00C815D9">
              <w:t>Receptive</w:t>
            </w:r>
          </w:p>
        </w:tc>
        <w:tc>
          <w:tcPr>
            <w:tcW w:w="1008" w:type="dxa"/>
          </w:tcPr>
          <w:p w14:paraId="45D60EA4" w14:textId="77777777" w:rsidR="00CF203A" w:rsidRPr="008D2048" w:rsidRDefault="00CF203A" w:rsidP="00943104">
            <w:pPr>
              <w:pStyle w:val="TableText"/>
              <w:ind w:right="144"/>
            </w:pPr>
            <w:r w:rsidRPr="00C815D9">
              <w:t>0.85</w:t>
            </w:r>
          </w:p>
        </w:tc>
        <w:tc>
          <w:tcPr>
            <w:tcW w:w="1296" w:type="dxa"/>
          </w:tcPr>
          <w:p w14:paraId="3FFC7B8D" w14:textId="77777777" w:rsidR="00CF203A" w:rsidRPr="008D2048" w:rsidRDefault="00CF203A" w:rsidP="00A83680">
            <w:pPr>
              <w:pStyle w:val="TableText"/>
              <w:ind w:right="216"/>
            </w:pPr>
            <w:r w:rsidRPr="00C815D9">
              <w:t>0.86</w:t>
            </w:r>
          </w:p>
        </w:tc>
        <w:tc>
          <w:tcPr>
            <w:tcW w:w="1350" w:type="dxa"/>
          </w:tcPr>
          <w:p w14:paraId="541C9F1F" w14:textId="77777777" w:rsidR="00CF203A" w:rsidRPr="008D2048" w:rsidRDefault="00CF203A" w:rsidP="00A83680">
            <w:pPr>
              <w:pStyle w:val="TableText"/>
              <w:ind w:right="216"/>
            </w:pPr>
            <w:r w:rsidRPr="00C815D9">
              <w:t>-0.14</w:t>
            </w:r>
          </w:p>
        </w:tc>
        <w:tc>
          <w:tcPr>
            <w:tcW w:w="1484" w:type="dxa"/>
          </w:tcPr>
          <w:p w14:paraId="69114C5D" w14:textId="77777777" w:rsidR="00CF203A" w:rsidRPr="008045FF" w:rsidRDefault="00CF203A" w:rsidP="00A83680">
            <w:pPr>
              <w:pStyle w:val="TableText"/>
              <w:ind w:right="216"/>
            </w:pPr>
            <w:r w:rsidRPr="00AE54DA">
              <w:t>N/A</w:t>
            </w:r>
          </w:p>
        </w:tc>
      </w:tr>
      <w:tr w:rsidR="00CF203A" w:rsidRPr="000E539D" w14:paraId="3C6C4114" w14:textId="77777777" w:rsidTr="00E851FC">
        <w:tc>
          <w:tcPr>
            <w:tcW w:w="1351" w:type="dxa"/>
          </w:tcPr>
          <w:p w14:paraId="6943504E" w14:textId="77777777" w:rsidR="00CF203A" w:rsidRPr="008D2048" w:rsidRDefault="00CF203A" w:rsidP="009B7512">
            <w:pPr>
              <w:pStyle w:val="TableText"/>
            </w:pPr>
            <w:r w:rsidRPr="00C815D9">
              <w:t>VR133759</w:t>
            </w:r>
          </w:p>
        </w:tc>
        <w:tc>
          <w:tcPr>
            <w:tcW w:w="2030" w:type="dxa"/>
          </w:tcPr>
          <w:p w14:paraId="566CC1E3" w14:textId="77777777" w:rsidR="00CF203A" w:rsidRPr="008D2048" w:rsidRDefault="00CF203A" w:rsidP="009B7512">
            <w:pPr>
              <w:pStyle w:val="TableText"/>
            </w:pPr>
            <w:r w:rsidRPr="00C815D9">
              <w:t>Receptive</w:t>
            </w:r>
          </w:p>
        </w:tc>
        <w:tc>
          <w:tcPr>
            <w:tcW w:w="1008" w:type="dxa"/>
          </w:tcPr>
          <w:p w14:paraId="2556FD7B" w14:textId="77777777" w:rsidR="00CF203A" w:rsidRPr="008D2048" w:rsidRDefault="00CF203A" w:rsidP="00943104">
            <w:pPr>
              <w:pStyle w:val="TableText"/>
              <w:ind w:right="144"/>
            </w:pPr>
            <w:r w:rsidRPr="00C815D9">
              <w:t>0.79</w:t>
            </w:r>
          </w:p>
        </w:tc>
        <w:tc>
          <w:tcPr>
            <w:tcW w:w="1296" w:type="dxa"/>
          </w:tcPr>
          <w:p w14:paraId="15470D43" w14:textId="77777777" w:rsidR="00CF203A" w:rsidRPr="008D2048" w:rsidRDefault="00CF203A" w:rsidP="00A83680">
            <w:pPr>
              <w:pStyle w:val="TableText"/>
              <w:ind w:right="216"/>
            </w:pPr>
            <w:r w:rsidRPr="00C815D9">
              <w:t>0.8</w:t>
            </w:r>
            <w:r>
              <w:t>0</w:t>
            </w:r>
          </w:p>
        </w:tc>
        <w:tc>
          <w:tcPr>
            <w:tcW w:w="1350" w:type="dxa"/>
          </w:tcPr>
          <w:p w14:paraId="61D471F2" w14:textId="77777777" w:rsidR="00CF203A" w:rsidRPr="008D2048" w:rsidRDefault="00CF203A" w:rsidP="00A83680">
            <w:pPr>
              <w:pStyle w:val="TableText"/>
              <w:ind w:right="216"/>
            </w:pPr>
            <w:r w:rsidRPr="00C815D9">
              <w:t>-0.08</w:t>
            </w:r>
          </w:p>
        </w:tc>
        <w:tc>
          <w:tcPr>
            <w:tcW w:w="1484" w:type="dxa"/>
          </w:tcPr>
          <w:p w14:paraId="2E242A01" w14:textId="77777777" w:rsidR="00CF203A" w:rsidRPr="008045FF" w:rsidRDefault="00CF203A" w:rsidP="00A83680">
            <w:pPr>
              <w:pStyle w:val="TableText"/>
              <w:ind w:right="216"/>
            </w:pPr>
            <w:r w:rsidRPr="00AE54DA">
              <w:t>N/A</w:t>
            </w:r>
          </w:p>
        </w:tc>
      </w:tr>
      <w:tr w:rsidR="00CF203A" w:rsidRPr="000E539D" w14:paraId="3F5485D3" w14:textId="77777777" w:rsidTr="00E851FC">
        <w:tc>
          <w:tcPr>
            <w:tcW w:w="1351" w:type="dxa"/>
          </w:tcPr>
          <w:p w14:paraId="20097881" w14:textId="77777777" w:rsidR="00CF203A" w:rsidRPr="008D2048" w:rsidRDefault="00CF203A" w:rsidP="009B7512">
            <w:pPr>
              <w:pStyle w:val="TableText"/>
            </w:pPr>
            <w:r w:rsidRPr="00C815D9">
              <w:t>VR148853</w:t>
            </w:r>
          </w:p>
        </w:tc>
        <w:tc>
          <w:tcPr>
            <w:tcW w:w="2030" w:type="dxa"/>
          </w:tcPr>
          <w:p w14:paraId="2660B758" w14:textId="77777777" w:rsidR="00CF203A" w:rsidRPr="008D2048" w:rsidRDefault="00CF203A" w:rsidP="009B7512">
            <w:pPr>
              <w:pStyle w:val="TableText"/>
            </w:pPr>
            <w:r w:rsidRPr="00C815D9">
              <w:t>Receptive</w:t>
            </w:r>
          </w:p>
        </w:tc>
        <w:tc>
          <w:tcPr>
            <w:tcW w:w="1008" w:type="dxa"/>
          </w:tcPr>
          <w:p w14:paraId="67667392" w14:textId="77777777" w:rsidR="00CF203A" w:rsidRPr="008D2048" w:rsidRDefault="00CF203A" w:rsidP="00943104">
            <w:pPr>
              <w:pStyle w:val="TableText"/>
              <w:ind w:right="144"/>
            </w:pPr>
            <w:r w:rsidRPr="00C815D9">
              <w:t>0.82</w:t>
            </w:r>
          </w:p>
        </w:tc>
        <w:tc>
          <w:tcPr>
            <w:tcW w:w="1296" w:type="dxa"/>
          </w:tcPr>
          <w:p w14:paraId="606CA89D" w14:textId="77777777" w:rsidR="00CF203A" w:rsidRPr="008D2048" w:rsidRDefault="00CF203A" w:rsidP="00A83680">
            <w:pPr>
              <w:pStyle w:val="TableText"/>
              <w:ind w:right="216"/>
            </w:pPr>
            <w:r w:rsidRPr="00C815D9">
              <w:t>0.83</w:t>
            </w:r>
          </w:p>
        </w:tc>
        <w:tc>
          <w:tcPr>
            <w:tcW w:w="1350" w:type="dxa"/>
          </w:tcPr>
          <w:p w14:paraId="438D838C" w14:textId="77777777" w:rsidR="00CF203A" w:rsidRPr="008D2048" w:rsidRDefault="00CF203A" w:rsidP="00A83680">
            <w:pPr>
              <w:pStyle w:val="TableText"/>
              <w:ind w:right="216"/>
            </w:pPr>
            <w:r w:rsidRPr="00C815D9">
              <w:t>-0.21</w:t>
            </w:r>
          </w:p>
        </w:tc>
        <w:tc>
          <w:tcPr>
            <w:tcW w:w="1484" w:type="dxa"/>
          </w:tcPr>
          <w:p w14:paraId="26FC7D02" w14:textId="77777777" w:rsidR="00CF203A" w:rsidRPr="008045FF" w:rsidRDefault="00CF203A" w:rsidP="00A83680">
            <w:pPr>
              <w:pStyle w:val="TableText"/>
              <w:ind w:right="216"/>
            </w:pPr>
            <w:r w:rsidRPr="00AE54DA">
              <w:t>N/A</w:t>
            </w:r>
          </w:p>
        </w:tc>
      </w:tr>
      <w:tr w:rsidR="00CF203A" w:rsidRPr="000E539D" w14:paraId="0E5083B5" w14:textId="77777777" w:rsidTr="00E851FC">
        <w:tc>
          <w:tcPr>
            <w:tcW w:w="1351" w:type="dxa"/>
          </w:tcPr>
          <w:p w14:paraId="289ED029" w14:textId="77777777" w:rsidR="00CF203A" w:rsidRPr="008D2048" w:rsidRDefault="00CF203A" w:rsidP="009B7512">
            <w:pPr>
              <w:pStyle w:val="TableText"/>
            </w:pPr>
            <w:r w:rsidRPr="00C815D9">
              <w:t>VR148842</w:t>
            </w:r>
          </w:p>
        </w:tc>
        <w:tc>
          <w:tcPr>
            <w:tcW w:w="2030" w:type="dxa"/>
          </w:tcPr>
          <w:p w14:paraId="6FA48CEF" w14:textId="77777777" w:rsidR="00CF203A" w:rsidRPr="008D2048" w:rsidRDefault="00CF203A" w:rsidP="009B7512">
            <w:pPr>
              <w:pStyle w:val="TableText"/>
            </w:pPr>
            <w:r w:rsidRPr="00C815D9">
              <w:t>Receptive</w:t>
            </w:r>
          </w:p>
        </w:tc>
        <w:tc>
          <w:tcPr>
            <w:tcW w:w="1008" w:type="dxa"/>
          </w:tcPr>
          <w:p w14:paraId="16BF9713" w14:textId="77777777" w:rsidR="00CF203A" w:rsidRPr="008D2048" w:rsidRDefault="00CF203A" w:rsidP="00943104">
            <w:pPr>
              <w:pStyle w:val="TableText"/>
              <w:ind w:right="144"/>
            </w:pPr>
            <w:r w:rsidRPr="00C815D9">
              <w:t>0.9</w:t>
            </w:r>
            <w:r>
              <w:t>0</w:t>
            </w:r>
          </w:p>
        </w:tc>
        <w:tc>
          <w:tcPr>
            <w:tcW w:w="1296" w:type="dxa"/>
          </w:tcPr>
          <w:p w14:paraId="4F137D42" w14:textId="77777777" w:rsidR="00CF203A" w:rsidRPr="008D2048" w:rsidRDefault="00CF203A" w:rsidP="00A83680">
            <w:pPr>
              <w:pStyle w:val="TableText"/>
              <w:ind w:right="216"/>
            </w:pPr>
            <w:r w:rsidRPr="00C815D9">
              <w:t>0.89</w:t>
            </w:r>
          </w:p>
        </w:tc>
        <w:tc>
          <w:tcPr>
            <w:tcW w:w="1350" w:type="dxa"/>
          </w:tcPr>
          <w:p w14:paraId="39B92026" w14:textId="77777777" w:rsidR="00CF203A" w:rsidRPr="008D2048" w:rsidRDefault="00CF203A" w:rsidP="00A83680">
            <w:pPr>
              <w:pStyle w:val="TableText"/>
              <w:ind w:right="216"/>
            </w:pPr>
            <w:r w:rsidRPr="00C815D9">
              <w:t>0.18</w:t>
            </w:r>
          </w:p>
        </w:tc>
        <w:tc>
          <w:tcPr>
            <w:tcW w:w="1484" w:type="dxa"/>
          </w:tcPr>
          <w:p w14:paraId="0E131D1C" w14:textId="77777777" w:rsidR="00CF203A" w:rsidRPr="008045FF" w:rsidRDefault="00CF203A" w:rsidP="00A83680">
            <w:pPr>
              <w:pStyle w:val="TableText"/>
              <w:ind w:right="216"/>
            </w:pPr>
            <w:r w:rsidRPr="00AE54DA">
              <w:t>N/A</w:t>
            </w:r>
          </w:p>
        </w:tc>
      </w:tr>
      <w:tr w:rsidR="00CF203A" w:rsidRPr="000E539D" w14:paraId="25E34A6B" w14:textId="77777777" w:rsidTr="00E851FC">
        <w:tc>
          <w:tcPr>
            <w:tcW w:w="1351" w:type="dxa"/>
          </w:tcPr>
          <w:p w14:paraId="41D963A3" w14:textId="77777777" w:rsidR="00CF203A" w:rsidRPr="00453268" w:rsidRDefault="00CF203A" w:rsidP="009B7512">
            <w:pPr>
              <w:pStyle w:val="TableText"/>
            </w:pPr>
            <w:r w:rsidRPr="00C815D9">
              <w:t>VR148858</w:t>
            </w:r>
          </w:p>
        </w:tc>
        <w:tc>
          <w:tcPr>
            <w:tcW w:w="2030" w:type="dxa"/>
          </w:tcPr>
          <w:p w14:paraId="4BD0367C" w14:textId="77777777" w:rsidR="00CF203A" w:rsidRPr="00453268" w:rsidRDefault="00CF203A" w:rsidP="009B7512">
            <w:pPr>
              <w:pStyle w:val="TableText"/>
            </w:pPr>
            <w:r w:rsidRPr="00C815D9">
              <w:t>Receptive</w:t>
            </w:r>
          </w:p>
        </w:tc>
        <w:tc>
          <w:tcPr>
            <w:tcW w:w="1008" w:type="dxa"/>
          </w:tcPr>
          <w:p w14:paraId="0DC71DD3" w14:textId="77777777" w:rsidR="00CF203A" w:rsidRPr="00453268" w:rsidRDefault="00CF203A" w:rsidP="00943104">
            <w:pPr>
              <w:pStyle w:val="TableText"/>
              <w:ind w:right="144"/>
            </w:pPr>
            <w:r w:rsidRPr="00C815D9">
              <w:t>0.82</w:t>
            </w:r>
          </w:p>
        </w:tc>
        <w:tc>
          <w:tcPr>
            <w:tcW w:w="1296" w:type="dxa"/>
          </w:tcPr>
          <w:p w14:paraId="2ACFD4E9" w14:textId="77777777" w:rsidR="00CF203A" w:rsidRPr="00453268" w:rsidRDefault="00CF203A" w:rsidP="00A83680">
            <w:pPr>
              <w:pStyle w:val="TableText"/>
              <w:ind w:right="216"/>
            </w:pPr>
            <w:r w:rsidRPr="00C815D9">
              <w:t>0.82</w:t>
            </w:r>
          </w:p>
        </w:tc>
        <w:tc>
          <w:tcPr>
            <w:tcW w:w="1350" w:type="dxa"/>
          </w:tcPr>
          <w:p w14:paraId="0227BD66" w14:textId="77777777" w:rsidR="00CF203A" w:rsidRPr="00453268" w:rsidRDefault="00CF203A" w:rsidP="00A83680">
            <w:pPr>
              <w:pStyle w:val="TableText"/>
              <w:ind w:right="216"/>
            </w:pPr>
            <w:r w:rsidRPr="00C815D9">
              <w:t>-0.08</w:t>
            </w:r>
          </w:p>
        </w:tc>
        <w:tc>
          <w:tcPr>
            <w:tcW w:w="1484" w:type="dxa"/>
          </w:tcPr>
          <w:p w14:paraId="4999A1DC" w14:textId="77777777" w:rsidR="00CF203A" w:rsidRPr="00D6791D" w:rsidRDefault="00CF203A" w:rsidP="00A83680">
            <w:pPr>
              <w:pStyle w:val="TableText"/>
              <w:ind w:right="216"/>
            </w:pPr>
            <w:r w:rsidRPr="00AE54DA">
              <w:t>N/A</w:t>
            </w:r>
          </w:p>
        </w:tc>
      </w:tr>
      <w:tr w:rsidR="00CF203A" w:rsidRPr="000E539D" w14:paraId="37CE5BA1" w14:textId="77777777" w:rsidTr="00E851FC">
        <w:tc>
          <w:tcPr>
            <w:tcW w:w="1351" w:type="dxa"/>
          </w:tcPr>
          <w:p w14:paraId="1BAABF05" w14:textId="77777777" w:rsidR="00CF203A" w:rsidRPr="008D2048" w:rsidRDefault="00CF203A" w:rsidP="009B7512">
            <w:pPr>
              <w:pStyle w:val="TableText"/>
            </w:pPr>
            <w:r w:rsidRPr="00C815D9">
              <w:t>VR146736</w:t>
            </w:r>
          </w:p>
        </w:tc>
        <w:tc>
          <w:tcPr>
            <w:tcW w:w="2030" w:type="dxa"/>
          </w:tcPr>
          <w:p w14:paraId="006ED59F" w14:textId="77777777" w:rsidR="00CF203A" w:rsidRPr="008D2048" w:rsidRDefault="00CF203A" w:rsidP="009B7512">
            <w:pPr>
              <w:pStyle w:val="TableText"/>
            </w:pPr>
            <w:r w:rsidRPr="00C815D9">
              <w:t>Receptive</w:t>
            </w:r>
          </w:p>
        </w:tc>
        <w:tc>
          <w:tcPr>
            <w:tcW w:w="1008" w:type="dxa"/>
          </w:tcPr>
          <w:p w14:paraId="3705EE15" w14:textId="77777777" w:rsidR="00CF203A" w:rsidRPr="008D2048" w:rsidRDefault="00CF203A" w:rsidP="00943104">
            <w:pPr>
              <w:pStyle w:val="TableText"/>
              <w:ind w:right="144"/>
            </w:pPr>
            <w:r w:rsidRPr="00C815D9">
              <w:t>0.89</w:t>
            </w:r>
          </w:p>
        </w:tc>
        <w:tc>
          <w:tcPr>
            <w:tcW w:w="1296" w:type="dxa"/>
          </w:tcPr>
          <w:p w14:paraId="798B73BE" w14:textId="77777777" w:rsidR="00CF203A" w:rsidRPr="008D2048" w:rsidRDefault="00CF203A" w:rsidP="00A83680">
            <w:pPr>
              <w:pStyle w:val="TableText"/>
              <w:ind w:right="216"/>
            </w:pPr>
            <w:r w:rsidRPr="00C815D9">
              <w:t>0.89</w:t>
            </w:r>
          </w:p>
        </w:tc>
        <w:tc>
          <w:tcPr>
            <w:tcW w:w="1350" w:type="dxa"/>
          </w:tcPr>
          <w:p w14:paraId="75E43CB3" w14:textId="77777777" w:rsidR="00CF203A" w:rsidRPr="008D2048" w:rsidRDefault="00CF203A" w:rsidP="00A83680">
            <w:pPr>
              <w:pStyle w:val="TableText"/>
              <w:ind w:right="216"/>
            </w:pPr>
            <w:r w:rsidRPr="00C815D9">
              <w:t>0.13</w:t>
            </w:r>
          </w:p>
        </w:tc>
        <w:tc>
          <w:tcPr>
            <w:tcW w:w="1484" w:type="dxa"/>
          </w:tcPr>
          <w:p w14:paraId="4FF9A8D2" w14:textId="77777777" w:rsidR="00CF203A" w:rsidRPr="008045FF" w:rsidRDefault="00CF203A" w:rsidP="00A83680">
            <w:pPr>
              <w:pStyle w:val="TableText"/>
              <w:ind w:right="216"/>
            </w:pPr>
            <w:r w:rsidRPr="00AE54DA">
              <w:t>N/A</w:t>
            </w:r>
          </w:p>
        </w:tc>
      </w:tr>
      <w:tr w:rsidR="00CF203A" w:rsidRPr="000E539D" w14:paraId="61F42FAF" w14:textId="77777777" w:rsidTr="00E851FC">
        <w:tc>
          <w:tcPr>
            <w:tcW w:w="1351" w:type="dxa"/>
          </w:tcPr>
          <w:p w14:paraId="029DF314" w14:textId="77777777" w:rsidR="00CF203A" w:rsidRPr="008D2048" w:rsidRDefault="00CF203A" w:rsidP="009B7512">
            <w:pPr>
              <w:pStyle w:val="TableText"/>
            </w:pPr>
            <w:r w:rsidRPr="00C815D9">
              <w:t>VR150141</w:t>
            </w:r>
          </w:p>
        </w:tc>
        <w:tc>
          <w:tcPr>
            <w:tcW w:w="2030" w:type="dxa"/>
          </w:tcPr>
          <w:p w14:paraId="0082F39A" w14:textId="77777777" w:rsidR="00CF203A" w:rsidRPr="008D2048" w:rsidRDefault="00CF203A" w:rsidP="009B7512">
            <w:pPr>
              <w:pStyle w:val="TableText"/>
            </w:pPr>
            <w:r w:rsidRPr="00C815D9">
              <w:t>Receptive</w:t>
            </w:r>
          </w:p>
        </w:tc>
        <w:tc>
          <w:tcPr>
            <w:tcW w:w="1008" w:type="dxa"/>
          </w:tcPr>
          <w:p w14:paraId="3AC80A4E" w14:textId="77777777" w:rsidR="00CF203A" w:rsidRPr="008D2048" w:rsidRDefault="00CF203A" w:rsidP="00943104">
            <w:pPr>
              <w:pStyle w:val="TableText"/>
              <w:ind w:right="144"/>
            </w:pPr>
            <w:r w:rsidRPr="00C815D9">
              <w:t>0.86</w:t>
            </w:r>
          </w:p>
        </w:tc>
        <w:tc>
          <w:tcPr>
            <w:tcW w:w="1296" w:type="dxa"/>
          </w:tcPr>
          <w:p w14:paraId="27401505" w14:textId="77777777" w:rsidR="00CF203A" w:rsidRPr="008D2048" w:rsidRDefault="00CF203A" w:rsidP="00A83680">
            <w:pPr>
              <w:pStyle w:val="TableText"/>
              <w:ind w:right="216"/>
            </w:pPr>
            <w:r w:rsidRPr="00C815D9">
              <w:t>0.86</w:t>
            </w:r>
          </w:p>
        </w:tc>
        <w:tc>
          <w:tcPr>
            <w:tcW w:w="1350" w:type="dxa"/>
          </w:tcPr>
          <w:p w14:paraId="60731A82" w14:textId="77777777" w:rsidR="00CF203A" w:rsidRPr="008D2048" w:rsidRDefault="00CF203A" w:rsidP="00A83680">
            <w:pPr>
              <w:pStyle w:val="TableText"/>
              <w:ind w:right="216"/>
            </w:pPr>
            <w:r w:rsidRPr="00C815D9">
              <w:t>0.18</w:t>
            </w:r>
          </w:p>
        </w:tc>
        <w:tc>
          <w:tcPr>
            <w:tcW w:w="1484" w:type="dxa"/>
          </w:tcPr>
          <w:p w14:paraId="3ACCE82F" w14:textId="77777777" w:rsidR="00CF203A" w:rsidRPr="008045FF" w:rsidRDefault="00CF203A" w:rsidP="00A83680">
            <w:pPr>
              <w:pStyle w:val="TableText"/>
              <w:ind w:right="216"/>
            </w:pPr>
            <w:r w:rsidRPr="00AE54DA">
              <w:t>N/A</w:t>
            </w:r>
          </w:p>
        </w:tc>
      </w:tr>
      <w:tr w:rsidR="00CF203A" w:rsidRPr="000E539D" w14:paraId="6EE69346" w14:textId="77777777" w:rsidTr="00E851FC">
        <w:tc>
          <w:tcPr>
            <w:tcW w:w="1351" w:type="dxa"/>
          </w:tcPr>
          <w:p w14:paraId="6FD639E4" w14:textId="77777777" w:rsidR="00CF203A" w:rsidRPr="008D2048" w:rsidRDefault="00CF203A" w:rsidP="009B7512">
            <w:pPr>
              <w:pStyle w:val="TableText"/>
            </w:pPr>
            <w:r w:rsidRPr="00C815D9">
              <w:t>VR150176</w:t>
            </w:r>
          </w:p>
        </w:tc>
        <w:tc>
          <w:tcPr>
            <w:tcW w:w="2030" w:type="dxa"/>
          </w:tcPr>
          <w:p w14:paraId="0877E08F" w14:textId="77777777" w:rsidR="00CF203A" w:rsidRPr="008D2048" w:rsidRDefault="00CF203A" w:rsidP="009B7512">
            <w:pPr>
              <w:pStyle w:val="TableText"/>
            </w:pPr>
            <w:r w:rsidRPr="00C815D9">
              <w:t>Receptive</w:t>
            </w:r>
          </w:p>
        </w:tc>
        <w:tc>
          <w:tcPr>
            <w:tcW w:w="1008" w:type="dxa"/>
          </w:tcPr>
          <w:p w14:paraId="79EE83D2" w14:textId="77777777" w:rsidR="00CF203A" w:rsidRPr="008D2048" w:rsidRDefault="00CF203A" w:rsidP="00943104">
            <w:pPr>
              <w:pStyle w:val="TableText"/>
              <w:ind w:right="144"/>
            </w:pPr>
            <w:r w:rsidRPr="00C815D9">
              <w:t>0.81</w:t>
            </w:r>
          </w:p>
        </w:tc>
        <w:tc>
          <w:tcPr>
            <w:tcW w:w="1296" w:type="dxa"/>
          </w:tcPr>
          <w:p w14:paraId="4E440021" w14:textId="77777777" w:rsidR="00CF203A" w:rsidRPr="008D2048" w:rsidRDefault="00CF203A" w:rsidP="00A83680">
            <w:pPr>
              <w:pStyle w:val="TableText"/>
              <w:ind w:right="216"/>
            </w:pPr>
            <w:r w:rsidRPr="00C815D9">
              <w:t>0.81</w:t>
            </w:r>
          </w:p>
        </w:tc>
        <w:tc>
          <w:tcPr>
            <w:tcW w:w="1350" w:type="dxa"/>
          </w:tcPr>
          <w:p w14:paraId="21C5E11C" w14:textId="77777777" w:rsidR="00CF203A" w:rsidRPr="008D2048" w:rsidRDefault="00CF203A" w:rsidP="00A83680">
            <w:pPr>
              <w:pStyle w:val="TableText"/>
              <w:ind w:right="216"/>
            </w:pPr>
            <w:r w:rsidRPr="00C815D9">
              <w:t>0</w:t>
            </w:r>
            <w:r>
              <w:t>.00</w:t>
            </w:r>
          </w:p>
        </w:tc>
        <w:tc>
          <w:tcPr>
            <w:tcW w:w="1484" w:type="dxa"/>
          </w:tcPr>
          <w:p w14:paraId="3F59B0F6" w14:textId="77777777" w:rsidR="00CF203A" w:rsidRPr="008045FF" w:rsidRDefault="00CF203A" w:rsidP="00A83680">
            <w:pPr>
              <w:pStyle w:val="TableText"/>
              <w:ind w:right="216"/>
            </w:pPr>
            <w:r w:rsidRPr="00AE54DA">
              <w:t>N/A</w:t>
            </w:r>
          </w:p>
        </w:tc>
      </w:tr>
      <w:tr w:rsidR="00CF203A" w:rsidRPr="000E539D" w14:paraId="39AB9235" w14:textId="77777777" w:rsidTr="00E851FC">
        <w:tc>
          <w:tcPr>
            <w:tcW w:w="1351" w:type="dxa"/>
          </w:tcPr>
          <w:p w14:paraId="1EACD054" w14:textId="77777777" w:rsidR="00CF203A" w:rsidRPr="008D2048" w:rsidRDefault="00CF203A" w:rsidP="009B7512">
            <w:pPr>
              <w:pStyle w:val="TableText"/>
            </w:pPr>
            <w:r w:rsidRPr="00C815D9">
              <w:t>VR150177</w:t>
            </w:r>
          </w:p>
        </w:tc>
        <w:tc>
          <w:tcPr>
            <w:tcW w:w="2030" w:type="dxa"/>
          </w:tcPr>
          <w:p w14:paraId="66C0EF92" w14:textId="77777777" w:rsidR="00CF203A" w:rsidRPr="008D2048" w:rsidRDefault="00CF203A" w:rsidP="009B7512">
            <w:pPr>
              <w:pStyle w:val="TableText"/>
            </w:pPr>
            <w:r w:rsidRPr="00C815D9">
              <w:t>Receptive</w:t>
            </w:r>
          </w:p>
        </w:tc>
        <w:tc>
          <w:tcPr>
            <w:tcW w:w="1008" w:type="dxa"/>
          </w:tcPr>
          <w:p w14:paraId="12B391B4" w14:textId="77777777" w:rsidR="00CF203A" w:rsidRPr="008D2048" w:rsidRDefault="00CF203A" w:rsidP="00943104">
            <w:pPr>
              <w:pStyle w:val="TableText"/>
              <w:ind w:right="144"/>
            </w:pPr>
            <w:r w:rsidRPr="00C815D9">
              <w:t>0.86</w:t>
            </w:r>
          </w:p>
        </w:tc>
        <w:tc>
          <w:tcPr>
            <w:tcW w:w="1296" w:type="dxa"/>
          </w:tcPr>
          <w:p w14:paraId="0DE95BD1" w14:textId="77777777" w:rsidR="00CF203A" w:rsidRPr="008D2048" w:rsidRDefault="00CF203A" w:rsidP="00A83680">
            <w:pPr>
              <w:pStyle w:val="TableText"/>
              <w:ind w:right="216"/>
            </w:pPr>
            <w:r w:rsidRPr="00C815D9">
              <w:t>0.84</w:t>
            </w:r>
          </w:p>
        </w:tc>
        <w:tc>
          <w:tcPr>
            <w:tcW w:w="1350" w:type="dxa"/>
          </w:tcPr>
          <w:p w14:paraId="4C7427F5" w14:textId="77777777" w:rsidR="00CF203A" w:rsidRPr="008D2048" w:rsidRDefault="00CF203A" w:rsidP="00A83680">
            <w:pPr>
              <w:pStyle w:val="TableText"/>
              <w:ind w:right="216"/>
            </w:pPr>
            <w:r w:rsidRPr="00C815D9">
              <w:t>0.23</w:t>
            </w:r>
          </w:p>
        </w:tc>
        <w:tc>
          <w:tcPr>
            <w:tcW w:w="1484" w:type="dxa"/>
          </w:tcPr>
          <w:p w14:paraId="1F2DC357" w14:textId="77777777" w:rsidR="00CF203A" w:rsidRPr="008045FF" w:rsidRDefault="00CF203A" w:rsidP="00A83680">
            <w:pPr>
              <w:pStyle w:val="TableText"/>
              <w:ind w:right="216"/>
            </w:pPr>
            <w:r w:rsidRPr="00AE54DA">
              <w:t>N/A</w:t>
            </w:r>
          </w:p>
        </w:tc>
      </w:tr>
      <w:tr w:rsidR="00CF203A" w:rsidRPr="000E539D" w14:paraId="1AADEB0E" w14:textId="77777777" w:rsidTr="00E851FC">
        <w:tc>
          <w:tcPr>
            <w:tcW w:w="1351" w:type="dxa"/>
          </w:tcPr>
          <w:p w14:paraId="0614DE8A" w14:textId="77777777" w:rsidR="00CF203A" w:rsidRPr="008D2048" w:rsidRDefault="00CF203A" w:rsidP="009B7512">
            <w:pPr>
              <w:pStyle w:val="TableText"/>
            </w:pPr>
            <w:r w:rsidRPr="00C815D9">
              <w:t>VR166709</w:t>
            </w:r>
          </w:p>
        </w:tc>
        <w:tc>
          <w:tcPr>
            <w:tcW w:w="2030" w:type="dxa"/>
          </w:tcPr>
          <w:p w14:paraId="69A9FB18" w14:textId="77777777" w:rsidR="00CF203A" w:rsidRPr="008D2048" w:rsidRDefault="00CF203A" w:rsidP="009B7512">
            <w:pPr>
              <w:pStyle w:val="TableText"/>
            </w:pPr>
            <w:r w:rsidRPr="00C815D9">
              <w:t>Receptive</w:t>
            </w:r>
          </w:p>
        </w:tc>
        <w:tc>
          <w:tcPr>
            <w:tcW w:w="1008" w:type="dxa"/>
          </w:tcPr>
          <w:p w14:paraId="3912B2F1" w14:textId="77777777" w:rsidR="00CF203A" w:rsidRPr="008D2048" w:rsidRDefault="00CF203A" w:rsidP="00943104">
            <w:pPr>
              <w:pStyle w:val="TableText"/>
              <w:ind w:right="144"/>
            </w:pPr>
            <w:r w:rsidRPr="00C815D9">
              <w:t>0.65</w:t>
            </w:r>
          </w:p>
        </w:tc>
        <w:tc>
          <w:tcPr>
            <w:tcW w:w="1296" w:type="dxa"/>
          </w:tcPr>
          <w:p w14:paraId="1D679E9F" w14:textId="77777777" w:rsidR="00CF203A" w:rsidRPr="008D2048" w:rsidRDefault="00CF203A" w:rsidP="00A83680">
            <w:pPr>
              <w:pStyle w:val="TableText"/>
              <w:ind w:right="216"/>
            </w:pPr>
            <w:r w:rsidRPr="00C815D9">
              <w:t>0.66</w:t>
            </w:r>
          </w:p>
        </w:tc>
        <w:tc>
          <w:tcPr>
            <w:tcW w:w="1350" w:type="dxa"/>
          </w:tcPr>
          <w:p w14:paraId="2B3CEFC9" w14:textId="77777777" w:rsidR="00CF203A" w:rsidRPr="008D2048" w:rsidRDefault="00CF203A" w:rsidP="00A83680">
            <w:pPr>
              <w:pStyle w:val="TableText"/>
              <w:ind w:right="216"/>
            </w:pPr>
            <w:r w:rsidRPr="00C815D9">
              <w:t>0.03</w:t>
            </w:r>
          </w:p>
        </w:tc>
        <w:tc>
          <w:tcPr>
            <w:tcW w:w="1484" w:type="dxa"/>
          </w:tcPr>
          <w:p w14:paraId="5BC7CA6F" w14:textId="77777777" w:rsidR="00CF203A" w:rsidRPr="008045FF" w:rsidRDefault="00CF203A" w:rsidP="00A83680">
            <w:pPr>
              <w:pStyle w:val="TableText"/>
              <w:ind w:right="216"/>
            </w:pPr>
            <w:r w:rsidRPr="00AE54DA">
              <w:t>N/A</w:t>
            </w:r>
          </w:p>
        </w:tc>
      </w:tr>
      <w:tr w:rsidR="00CF203A" w:rsidRPr="000E539D" w14:paraId="5D90F584" w14:textId="77777777" w:rsidTr="00E851FC">
        <w:tc>
          <w:tcPr>
            <w:tcW w:w="1351" w:type="dxa"/>
          </w:tcPr>
          <w:p w14:paraId="1D1F2CB0" w14:textId="77777777" w:rsidR="00CF203A" w:rsidRPr="000E539D" w:rsidRDefault="00CF203A" w:rsidP="009B7512">
            <w:pPr>
              <w:pStyle w:val="TableText"/>
              <w:rPr>
                <w:noProof w:val="0"/>
              </w:rPr>
            </w:pPr>
            <w:r w:rsidRPr="00C815D9">
              <w:t>VR167935</w:t>
            </w:r>
          </w:p>
        </w:tc>
        <w:tc>
          <w:tcPr>
            <w:tcW w:w="2030" w:type="dxa"/>
          </w:tcPr>
          <w:p w14:paraId="5002230B" w14:textId="77777777" w:rsidR="00CF203A" w:rsidRPr="000E539D" w:rsidRDefault="00CF203A" w:rsidP="009B7512">
            <w:pPr>
              <w:pStyle w:val="TableText"/>
              <w:rPr>
                <w:noProof w:val="0"/>
              </w:rPr>
            </w:pPr>
            <w:r w:rsidRPr="00C815D9">
              <w:t>Receptive</w:t>
            </w:r>
          </w:p>
        </w:tc>
        <w:tc>
          <w:tcPr>
            <w:tcW w:w="1008" w:type="dxa"/>
          </w:tcPr>
          <w:p w14:paraId="7D07454B" w14:textId="77777777" w:rsidR="00CF203A" w:rsidRPr="000E539D" w:rsidRDefault="00CF203A" w:rsidP="00943104">
            <w:pPr>
              <w:pStyle w:val="TableText"/>
              <w:ind w:right="144"/>
              <w:rPr>
                <w:noProof w:val="0"/>
              </w:rPr>
            </w:pPr>
            <w:r w:rsidRPr="00C815D9">
              <w:t>0.74</w:t>
            </w:r>
          </w:p>
        </w:tc>
        <w:tc>
          <w:tcPr>
            <w:tcW w:w="1296" w:type="dxa"/>
          </w:tcPr>
          <w:p w14:paraId="1AFA4875" w14:textId="77777777" w:rsidR="00CF203A" w:rsidRPr="000E539D" w:rsidRDefault="00CF203A" w:rsidP="00A83680">
            <w:pPr>
              <w:pStyle w:val="TableText"/>
              <w:ind w:right="216"/>
              <w:rPr>
                <w:noProof w:val="0"/>
              </w:rPr>
            </w:pPr>
            <w:r w:rsidRPr="00C815D9">
              <w:t>0.74</w:t>
            </w:r>
          </w:p>
        </w:tc>
        <w:tc>
          <w:tcPr>
            <w:tcW w:w="1350" w:type="dxa"/>
          </w:tcPr>
          <w:p w14:paraId="0EBA6DE0" w14:textId="77777777" w:rsidR="00CF203A" w:rsidRPr="000E539D" w:rsidRDefault="00CF203A" w:rsidP="00A83680">
            <w:pPr>
              <w:pStyle w:val="TableText"/>
              <w:ind w:right="216"/>
              <w:rPr>
                <w:noProof w:val="0"/>
              </w:rPr>
            </w:pPr>
            <w:r w:rsidRPr="00C815D9">
              <w:t>0.21</w:t>
            </w:r>
          </w:p>
        </w:tc>
        <w:tc>
          <w:tcPr>
            <w:tcW w:w="1484" w:type="dxa"/>
          </w:tcPr>
          <w:p w14:paraId="2115D4C9" w14:textId="77777777" w:rsidR="00CF203A" w:rsidRPr="000E539D" w:rsidRDefault="00CF203A" w:rsidP="00A83680">
            <w:pPr>
              <w:pStyle w:val="TableText"/>
              <w:ind w:right="216"/>
              <w:rPr>
                <w:noProof w:val="0"/>
              </w:rPr>
            </w:pPr>
            <w:r w:rsidRPr="00AE54DA">
              <w:t>N/A</w:t>
            </w:r>
          </w:p>
        </w:tc>
      </w:tr>
      <w:tr w:rsidR="00CF203A" w:rsidRPr="000E539D" w14:paraId="32DC9D11" w14:textId="77777777" w:rsidTr="00E851FC">
        <w:tc>
          <w:tcPr>
            <w:tcW w:w="1351" w:type="dxa"/>
          </w:tcPr>
          <w:p w14:paraId="1D27A245" w14:textId="77777777" w:rsidR="00CF203A" w:rsidRPr="000E539D" w:rsidRDefault="00CF203A" w:rsidP="009B7512">
            <w:pPr>
              <w:pStyle w:val="TableText"/>
              <w:rPr>
                <w:noProof w:val="0"/>
              </w:rPr>
            </w:pPr>
            <w:r w:rsidRPr="00C815D9">
              <w:t>VR148512</w:t>
            </w:r>
          </w:p>
        </w:tc>
        <w:tc>
          <w:tcPr>
            <w:tcW w:w="2030" w:type="dxa"/>
          </w:tcPr>
          <w:p w14:paraId="1488F854" w14:textId="77777777" w:rsidR="00CF203A" w:rsidRPr="000E539D" w:rsidRDefault="00CF203A" w:rsidP="009B7512">
            <w:pPr>
              <w:pStyle w:val="TableText"/>
              <w:rPr>
                <w:noProof w:val="0"/>
              </w:rPr>
            </w:pPr>
            <w:r w:rsidRPr="00C815D9">
              <w:t>Receptive</w:t>
            </w:r>
          </w:p>
        </w:tc>
        <w:tc>
          <w:tcPr>
            <w:tcW w:w="1008" w:type="dxa"/>
          </w:tcPr>
          <w:p w14:paraId="65AB5806" w14:textId="77777777" w:rsidR="00CF203A" w:rsidRPr="000E539D" w:rsidRDefault="00CF203A" w:rsidP="00943104">
            <w:pPr>
              <w:pStyle w:val="TableText"/>
              <w:ind w:right="144"/>
              <w:rPr>
                <w:noProof w:val="0"/>
              </w:rPr>
            </w:pPr>
            <w:r w:rsidRPr="00C815D9">
              <w:t>0.46</w:t>
            </w:r>
          </w:p>
        </w:tc>
        <w:tc>
          <w:tcPr>
            <w:tcW w:w="1296" w:type="dxa"/>
          </w:tcPr>
          <w:p w14:paraId="795CD024" w14:textId="77777777" w:rsidR="00CF203A" w:rsidRPr="000E539D" w:rsidRDefault="00CF203A" w:rsidP="00A83680">
            <w:pPr>
              <w:pStyle w:val="TableText"/>
              <w:ind w:right="216"/>
              <w:rPr>
                <w:noProof w:val="0"/>
              </w:rPr>
            </w:pPr>
            <w:r w:rsidRPr="00C815D9">
              <w:t>0.47</w:t>
            </w:r>
          </w:p>
        </w:tc>
        <w:tc>
          <w:tcPr>
            <w:tcW w:w="1350" w:type="dxa"/>
          </w:tcPr>
          <w:p w14:paraId="78A9FFD8" w14:textId="77777777" w:rsidR="00CF203A" w:rsidRPr="000E539D" w:rsidRDefault="00CF203A" w:rsidP="00A83680">
            <w:pPr>
              <w:pStyle w:val="TableText"/>
              <w:ind w:right="216"/>
              <w:rPr>
                <w:noProof w:val="0"/>
              </w:rPr>
            </w:pPr>
            <w:r w:rsidRPr="00C815D9">
              <w:t>-0.02</w:t>
            </w:r>
          </w:p>
        </w:tc>
        <w:tc>
          <w:tcPr>
            <w:tcW w:w="1484" w:type="dxa"/>
          </w:tcPr>
          <w:p w14:paraId="2CC8EA98" w14:textId="77777777" w:rsidR="00CF203A" w:rsidRPr="000E539D" w:rsidRDefault="00CF203A" w:rsidP="00A83680">
            <w:pPr>
              <w:pStyle w:val="TableText"/>
              <w:ind w:right="216"/>
              <w:rPr>
                <w:noProof w:val="0"/>
              </w:rPr>
            </w:pPr>
            <w:r w:rsidRPr="00AE54DA">
              <w:t>N/A</w:t>
            </w:r>
          </w:p>
        </w:tc>
      </w:tr>
      <w:tr w:rsidR="00CF203A" w:rsidRPr="000E539D" w14:paraId="15F524DE" w14:textId="77777777" w:rsidTr="00E851FC">
        <w:tc>
          <w:tcPr>
            <w:tcW w:w="1351" w:type="dxa"/>
          </w:tcPr>
          <w:p w14:paraId="54825277" w14:textId="77777777" w:rsidR="00CF203A" w:rsidRPr="000E539D" w:rsidRDefault="00CF203A" w:rsidP="009B7512">
            <w:pPr>
              <w:pStyle w:val="TableText"/>
              <w:rPr>
                <w:noProof w:val="0"/>
              </w:rPr>
            </w:pPr>
            <w:r w:rsidRPr="00C815D9">
              <w:t>VR148419</w:t>
            </w:r>
          </w:p>
        </w:tc>
        <w:tc>
          <w:tcPr>
            <w:tcW w:w="2030" w:type="dxa"/>
          </w:tcPr>
          <w:p w14:paraId="26A28F66" w14:textId="77777777" w:rsidR="00CF203A" w:rsidRPr="000E539D" w:rsidRDefault="00CF203A" w:rsidP="009B7512">
            <w:pPr>
              <w:pStyle w:val="TableText"/>
              <w:rPr>
                <w:noProof w:val="0"/>
              </w:rPr>
            </w:pPr>
            <w:r w:rsidRPr="00C815D9">
              <w:t>Receptive</w:t>
            </w:r>
          </w:p>
        </w:tc>
        <w:tc>
          <w:tcPr>
            <w:tcW w:w="1008" w:type="dxa"/>
          </w:tcPr>
          <w:p w14:paraId="456412AC" w14:textId="77777777" w:rsidR="00CF203A" w:rsidRPr="000E539D" w:rsidRDefault="00CF203A" w:rsidP="00943104">
            <w:pPr>
              <w:pStyle w:val="TableText"/>
              <w:ind w:right="144"/>
              <w:rPr>
                <w:noProof w:val="0"/>
              </w:rPr>
            </w:pPr>
            <w:r w:rsidRPr="00C815D9">
              <w:t>0.73</w:t>
            </w:r>
          </w:p>
        </w:tc>
        <w:tc>
          <w:tcPr>
            <w:tcW w:w="1296" w:type="dxa"/>
          </w:tcPr>
          <w:p w14:paraId="2B2D296D" w14:textId="77777777" w:rsidR="00CF203A" w:rsidRPr="000E539D" w:rsidRDefault="00CF203A" w:rsidP="00A83680">
            <w:pPr>
              <w:pStyle w:val="TableText"/>
              <w:ind w:right="216"/>
              <w:rPr>
                <w:noProof w:val="0"/>
              </w:rPr>
            </w:pPr>
            <w:r w:rsidRPr="00C815D9">
              <w:t>0.73</w:t>
            </w:r>
          </w:p>
        </w:tc>
        <w:tc>
          <w:tcPr>
            <w:tcW w:w="1350" w:type="dxa"/>
          </w:tcPr>
          <w:p w14:paraId="7E9B055F" w14:textId="77777777" w:rsidR="00CF203A" w:rsidRPr="000E539D" w:rsidRDefault="00CF203A" w:rsidP="00A83680">
            <w:pPr>
              <w:pStyle w:val="TableText"/>
              <w:ind w:right="216"/>
              <w:rPr>
                <w:noProof w:val="0"/>
              </w:rPr>
            </w:pPr>
            <w:r w:rsidRPr="00C815D9">
              <w:t>0.34</w:t>
            </w:r>
          </w:p>
        </w:tc>
        <w:tc>
          <w:tcPr>
            <w:tcW w:w="1484" w:type="dxa"/>
          </w:tcPr>
          <w:p w14:paraId="1C2A185B" w14:textId="77777777" w:rsidR="00CF203A" w:rsidRPr="000E539D" w:rsidRDefault="00CF203A" w:rsidP="00A83680">
            <w:pPr>
              <w:pStyle w:val="TableText"/>
              <w:ind w:right="216"/>
              <w:rPr>
                <w:noProof w:val="0"/>
              </w:rPr>
            </w:pPr>
            <w:r w:rsidRPr="00AE54DA">
              <w:t>N/A</w:t>
            </w:r>
          </w:p>
        </w:tc>
      </w:tr>
      <w:tr w:rsidR="00CF203A" w:rsidRPr="000E539D" w14:paraId="3F739BE1" w14:textId="77777777" w:rsidTr="00E851FC">
        <w:tc>
          <w:tcPr>
            <w:tcW w:w="1351" w:type="dxa"/>
          </w:tcPr>
          <w:p w14:paraId="789408E6" w14:textId="77777777" w:rsidR="00CF203A" w:rsidRPr="000E539D" w:rsidRDefault="00CF203A" w:rsidP="009B7512">
            <w:pPr>
              <w:pStyle w:val="TableText"/>
              <w:rPr>
                <w:noProof w:val="0"/>
              </w:rPr>
            </w:pPr>
            <w:r w:rsidRPr="00C815D9">
              <w:t>VR148515</w:t>
            </w:r>
          </w:p>
        </w:tc>
        <w:tc>
          <w:tcPr>
            <w:tcW w:w="2030" w:type="dxa"/>
          </w:tcPr>
          <w:p w14:paraId="62265EDB" w14:textId="77777777" w:rsidR="00CF203A" w:rsidRPr="000E539D" w:rsidRDefault="00CF203A" w:rsidP="009B7512">
            <w:pPr>
              <w:pStyle w:val="TableText"/>
              <w:rPr>
                <w:noProof w:val="0"/>
              </w:rPr>
            </w:pPr>
            <w:r w:rsidRPr="00C815D9">
              <w:t>Receptive</w:t>
            </w:r>
          </w:p>
        </w:tc>
        <w:tc>
          <w:tcPr>
            <w:tcW w:w="1008" w:type="dxa"/>
          </w:tcPr>
          <w:p w14:paraId="7511E8C6" w14:textId="77777777" w:rsidR="00CF203A" w:rsidRPr="000E539D" w:rsidRDefault="00CF203A" w:rsidP="00943104">
            <w:pPr>
              <w:pStyle w:val="TableText"/>
              <w:ind w:right="144"/>
              <w:rPr>
                <w:noProof w:val="0"/>
              </w:rPr>
            </w:pPr>
            <w:r w:rsidRPr="00C815D9">
              <w:t>0.86</w:t>
            </w:r>
          </w:p>
        </w:tc>
        <w:tc>
          <w:tcPr>
            <w:tcW w:w="1296" w:type="dxa"/>
          </w:tcPr>
          <w:p w14:paraId="4B1BDF60" w14:textId="77777777" w:rsidR="00CF203A" w:rsidRPr="000E539D" w:rsidRDefault="00CF203A" w:rsidP="00A83680">
            <w:pPr>
              <w:pStyle w:val="TableText"/>
              <w:ind w:right="216"/>
              <w:rPr>
                <w:noProof w:val="0"/>
              </w:rPr>
            </w:pPr>
            <w:r w:rsidRPr="00C815D9">
              <w:t>0.86</w:t>
            </w:r>
          </w:p>
        </w:tc>
        <w:tc>
          <w:tcPr>
            <w:tcW w:w="1350" w:type="dxa"/>
          </w:tcPr>
          <w:p w14:paraId="07555200" w14:textId="77777777" w:rsidR="00CF203A" w:rsidRPr="000E539D" w:rsidRDefault="00CF203A" w:rsidP="00A83680">
            <w:pPr>
              <w:pStyle w:val="TableText"/>
              <w:ind w:right="216"/>
              <w:rPr>
                <w:noProof w:val="0"/>
              </w:rPr>
            </w:pPr>
            <w:r w:rsidRPr="00C815D9">
              <w:t>-0.08</w:t>
            </w:r>
          </w:p>
        </w:tc>
        <w:tc>
          <w:tcPr>
            <w:tcW w:w="1484" w:type="dxa"/>
          </w:tcPr>
          <w:p w14:paraId="6F378198" w14:textId="77777777" w:rsidR="00CF203A" w:rsidRPr="000E539D" w:rsidRDefault="00CF203A" w:rsidP="00A83680">
            <w:pPr>
              <w:pStyle w:val="TableText"/>
              <w:ind w:right="216"/>
              <w:rPr>
                <w:noProof w:val="0"/>
              </w:rPr>
            </w:pPr>
            <w:r w:rsidRPr="00AE54DA">
              <w:t>N/A</w:t>
            </w:r>
          </w:p>
        </w:tc>
      </w:tr>
    </w:tbl>
    <w:p w14:paraId="512FE3B9" w14:textId="5AC708A4" w:rsidR="00CF203A" w:rsidRDefault="00CF203A" w:rsidP="00935F21">
      <w:pPr>
        <w:keepNext/>
        <w:keepLines/>
        <w:pageBreakBefore/>
        <w:spacing w:before="120"/>
      </w:pPr>
      <w:r w:rsidRPr="000C3744">
        <w:rPr>
          <w:rStyle w:val="Cross-ReferenceChar"/>
        </w:rPr>
        <w:fldChar w:fldCharType="begin"/>
      </w:r>
      <w:r w:rsidRPr="000C3744">
        <w:rPr>
          <w:rStyle w:val="Cross-ReferenceChar"/>
        </w:rPr>
        <w:instrText xml:space="preserve"> REF _Ref128406563 \h  \* MERGEFORMAT </w:instrText>
      </w:r>
      <w:r w:rsidRPr="000C3744">
        <w:rPr>
          <w:rStyle w:val="Cross-ReferenceChar"/>
        </w:rPr>
      </w:r>
      <w:r w:rsidRPr="000C3744">
        <w:rPr>
          <w:rStyle w:val="Cross-ReferenceChar"/>
        </w:rPr>
        <w:fldChar w:fldCharType="separate"/>
      </w:r>
      <w:r w:rsidR="00980537" w:rsidRPr="00980537">
        <w:rPr>
          <w:rStyle w:val="Cross-ReferenceChar"/>
        </w:rPr>
        <w:t>Figure 8.E.6</w:t>
      </w:r>
      <w:r w:rsidRPr="000C3744">
        <w:rPr>
          <w:rStyle w:val="Cross-ReferenceChar"/>
        </w:rPr>
        <w:fldChar w:fldCharType="end"/>
      </w:r>
      <w:r w:rsidRPr="009C0C31">
        <w:t xml:space="preserve"> for </w:t>
      </w:r>
      <w:r>
        <w:t>high school (grade</w:t>
      </w:r>
      <w:r w:rsidR="00ED21B8">
        <w:t xml:space="preserve"> span</w:t>
      </w:r>
      <w:r>
        <w:t xml:space="preserve"> nine through twelve)</w:t>
      </w:r>
      <w:r w:rsidRPr="009C0C31">
        <w:t xml:space="preserve"> </w:t>
      </w:r>
      <w:r>
        <w:t>presents</w:t>
      </w:r>
      <w:r w:rsidRPr="009C0C31">
        <w:t xml:space="preserve"> the </w:t>
      </w:r>
      <w:r>
        <w:t>factor loading comparison plot chart that</w:t>
      </w:r>
      <w:r w:rsidRPr="009C0C31" w:rsidDel="00683835">
        <w:t xml:space="preserve"> </w:t>
      </w:r>
      <w:r w:rsidRPr="009C0C31">
        <w:t xml:space="preserve">was created using the data in </w:t>
      </w:r>
      <w:r w:rsidRPr="000C3744">
        <w:rPr>
          <w:rStyle w:val="Cross-ReferenceChar"/>
        </w:rPr>
        <w:fldChar w:fldCharType="begin"/>
      </w:r>
      <w:r w:rsidRPr="000C3744">
        <w:rPr>
          <w:rStyle w:val="Cross-ReferenceChar"/>
        </w:rPr>
        <w:instrText xml:space="preserve"> REF _Ref128403783 \h  \* MERGEFORMAT </w:instrText>
      </w:r>
      <w:r w:rsidRPr="000C3744">
        <w:rPr>
          <w:rStyle w:val="Cross-ReferenceChar"/>
        </w:rPr>
      </w:r>
      <w:r w:rsidRPr="000C3744">
        <w:rPr>
          <w:rStyle w:val="Cross-ReferenceChar"/>
        </w:rPr>
        <w:fldChar w:fldCharType="separate"/>
      </w:r>
      <w:r w:rsidRPr="000C3744">
        <w:rPr>
          <w:rStyle w:val="Cross-ReferenceChar"/>
        </w:rPr>
        <w:t>table 8.E.6</w:t>
      </w:r>
      <w:r w:rsidRPr="000C3744">
        <w:rPr>
          <w:rStyle w:val="Cross-ReferenceChar"/>
        </w:rPr>
        <w:fldChar w:fldCharType="end"/>
      </w:r>
      <w:r>
        <w:t>, which immediately follows</w:t>
      </w:r>
      <w:r w:rsidRPr="009C0C31">
        <w:t>.</w:t>
      </w:r>
      <w:r>
        <w:t xml:space="preserve"> The graph’s x-axis shows factor loadings on the bifactor model from 0 to 1 in intervals of 0.1, and its y-axis shows factor loadings on the one-factor model from 0 to 1 in intervals of 0.1.</w:t>
      </w:r>
    </w:p>
    <w:p w14:paraId="35401A02" w14:textId="5A063943" w:rsidR="00CF203A" w:rsidRDefault="00CF203A" w:rsidP="00935F21">
      <w:r>
        <w:t>The graph shows that there is a very strong positive correlation between the two sets of factor loadings. All the data points cluster around a diagonal reference line with slope of 1 and y-intercept of 0. Items with high loadings on one model tend to have high loadings on the other, and vice-versa. Additionally, the one-factor model tends to result in slightly higher factor loadings than the bifactor model. The graph indicates that the two models allow for a similar interpretation of the dimensionality structure of the assessment for high school (grade</w:t>
      </w:r>
      <w:r w:rsidR="00ED21B8">
        <w:t xml:space="preserve"> span</w:t>
      </w:r>
      <w:r>
        <w:t xml:space="preserve"> nine through twelve), with a slight favor for the one-factor model due to its slightly higher factor loadings.</w:t>
      </w:r>
    </w:p>
    <w:p w14:paraId="7732847B" w14:textId="77777777" w:rsidR="00CF203A" w:rsidRDefault="00CF203A" w:rsidP="00240F1E">
      <w:pPr>
        <w:pStyle w:val="Image"/>
      </w:pPr>
      <w:r>
        <w:rPr>
          <w:noProof/>
        </w:rPr>
        <w:drawing>
          <wp:inline distT="0" distB="0" distL="0" distR="0" wp14:anchorId="76D37021" wp14:editId="28819947">
            <wp:extent cx="4943475" cy="3448050"/>
            <wp:effectExtent l="0" t="0" r="9525" b="0"/>
            <wp:docPr id="7" name="Chart 7" descr="Factor loading comparison for high school described in the previous paragraphs; data used to generate this figure is found in table 8.E.6.">
              <a:extLst xmlns:a="http://schemas.openxmlformats.org/drawingml/2006/main">
                <a:ext uri="{FF2B5EF4-FFF2-40B4-BE49-F238E27FC236}">
                  <a16:creationId xmlns:a16="http://schemas.microsoft.com/office/drawing/2014/main" id="{4FCA8363-1243-47E5-AD56-63F29F416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8116701" w14:textId="77777777" w:rsidR="00CF203A" w:rsidRDefault="00CF203A" w:rsidP="00240F1E">
      <w:pPr>
        <w:pStyle w:val="Captionwide"/>
      </w:pPr>
      <w:bookmarkStart w:id="1813" w:name="_Ref128406563"/>
      <w:bookmarkStart w:id="1814" w:name="_Toc133488440"/>
      <w:r>
        <w:t>Figure 8.E.</w:t>
      </w:r>
      <w:fldSimple w:instr=" SEQ Figure_8.E. \* ARABIC ">
        <w:r>
          <w:rPr>
            <w:noProof/>
          </w:rPr>
          <w:t>6</w:t>
        </w:r>
      </w:fldSimple>
      <w:bookmarkEnd w:id="1813"/>
      <w:r>
        <w:t xml:space="preserve">  Factor loading comparison for high school</w:t>
      </w:r>
      <w:bookmarkEnd w:id="1814"/>
    </w:p>
    <w:p w14:paraId="7EA9892C" w14:textId="77777777" w:rsidR="00CF203A" w:rsidRDefault="00CF203A" w:rsidP="00240F1E">
      <w:pPr>
        <w:pStyle w:val="Caption"/>
      </w:pPr>
      <w:bookmarkStart w:id="1815" w:name="_Ref128403783"/>
      <w:bookmarkStart w:id="1816" w:name="_Toc133500794"/>
      <w:r>
        <w:t>Table 8.E.</w:t>
      </w:r>
      <w:fldSimple w:instr=" SEQ Table_8.E. \* ARABIC ">
        <w:r>
          <w:rPr>
            <w:noProof/>
          </w:rPr>
          <w:t>6</w:t>
        </w:r>
      </w:fldSimple>
      <w:bookmarkEnd w:id="1815"/>
      <w:r>
        <w:t xml:space="preserve">  </w:t>
      </w:r>
      <w:r w:rsidRPr="006829F8">
        <w:t>Standardized Factor Loading for Grade Span Nine Through Twelve</w:t>
      </w:r>
      <w:bookmarkEnd w:id="1816"/>
    </w:p>
    <w:tbl>
      <w:tblPr>
        <w:tblStyle w:val="TRs"/>
        <w:tblW w:w="0" w:type="auto"/>
        <w:tblLook w:val="04A0" w:firstRow="1" w:lastRow="0" w:firstColumn="1" w:lastColumn="0" w:noHBand="0" w:noVBand="1"/>
        <w:tblCaption w:val="Standardized Factor Loading for Grade Span Nine through Twelve"/>
      </w:tblPr>
      <w:tblGrid>
        <w:gridCol w:w="1351"/>
        <w:gridCol w:w="2030"/>
        <w:gridCol w:w="1008"/>
        <w:gridCol w:w="1296"/>
        <w:gridCol w:w="1350"/>
        <w:gridCol w:w="1484"/>
      </w:tblGrid>
      <w:tr w:rsidR="00CF203A" w:rsidRPr="00E851FC" w14:paraId="4D35BBBA"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490047D5" w14:textId="77777777" w:rsidR="00CF203A" w:rsidRPr="00E851FC" w:rsidRDefault="00CF203A" w:rsidP="006207C3">
            <w:pPr>
              <w:pStyle w:val="TableHead"/>
              <w:rPr>
                <w:b w:val="0"/>
                <w:bCs w:val="0"/>
                <w:noProof w:val="0"/>
              </w:rPr>
            </w:pPr>
            <w:r w:rsidRPr="00E851FC">
              <w:rPr>
                <w:bCs w:val="0"/>
                <w:noProof w:val="0"/>
              </w:rPr>
              <w:t>Item ID</w:t>
            </w:r>
          </w:p>
        </w:tc>
        <w:tc>
          <w:tcPr>
            <w:tcW w:w="2030" w:type="dxa"/>
          </w:tcPr>
          <w:p w14:paraId="2AD0911E" w14:textId="77777777" w:rsidR="00CF203A" w:rsidRPr="00E851FC" w:rsidRDefault="00CF203A" w:rsidP="006207C3">
            <w:pPr>
              <w:pStyle w:val="TableHead"/>
              <w:rPr>
                <w:b w:val="0"/>
                <w:bCs w:val="0"/>
                <w:noProof w:val="0"/>
              </w:rPr>
            </w:pPr>
            <w:r w:rsidRPr="00E851FC">
              <w:rPr>
                <w:bCs w:val="0"/>
                <w:noProof w:val="0"/>
              </w:rPr>
              <w:t>Communication Mode</w:t>
            </w:r>
          </w:p>
        </w:tc>
        <w:tc>
          <w:tcPr>
            <w:tcW w:w="1008" w:type="dxa"/>
          </w:tcPr>
          <w:p w14:paraId="1E5C0477" w14:textId="77777777" w:rsidR="00CF203A" w:rsidRPr="00E851FC" w:rsidRDefault="00CF203A" w:rsidP="006207C3">
            <w:pPr>
              <w:pStyle w:val="TableHead"/>
              <w:rPr>
                <w:b w:val="0"/>
                <w:bCs w:val="0"/>
                <w:noProof w:val="0"/>
              </w:rPr>
            </w:pPr>
            <w:r w:rsidRPr="00E851FC">
              <w:rPr>
                <w:bCs w:val="0"/>
                <w:noProof w:val="0"/>
              </w:rPr>
              <w:t>M1</w:t>
            </w:r>
          </w:p>
        </w:tc>
        <w:tc>
          <w:tcPr>
            <w:tcW w:w="1296" w:type="dxa"/>
          </w:tcPr>
          <w:p w14:paraId="4B241788" w14:textId="77777777" w:rsidR="00CF203A" w:rsidRPr="00E851FC" w:rsidRDefault="00CF203A" w:rsidP="006207C3">
            <w:pPr>
              <w:pStyle w:val="TableHead"/>
              <w:rPr>
                <w:b w:val="0"/>
                <w:bCs w:val="0"/>
                <w:noProof w:val="0"/>
              </w:rPr>
            </w:pPr>
            <w:r w:rsidRPr="00E851FC">
              <w:rPr>
                <w:bCs w:val="0"/>
                <w:noProof w:val="0"/>
              </w:rPr>
              <w:t>M2 General</w:t>
            </w:r>
          </w:p>
        </w:tc>
        <w:tc>
          <w:tcPr>
            <w:tcW w:w="1350" w:type="dxa"/>
          </w:tcPr>
          <w:p w14:paraId="42A78F21" w14:textId="77777777" w:rsidR="00CF203A" w:rsidRPr="00E851FC" w:rsidRDefault="00CF203A" w:rsidP="006207C3">
            <w:pPr>
              <w:pStyle w:val="TableHead"/>
              <w:rPr>
                <w:b w:val="0"/>
                <w:bCs w:val="0"/>
                <w:noProof w:val="0"/>
              </w:rPr>
            </w:pPr>
            <w:r w:rsidRPr="00E851FC">
              <w:rPr>
                <w:bCs w:val="0"/>
                <w:noProof w:val="0"/>
              </w:rPr>
              <w:t>M2 Receptive</w:t>
            </w:r>
          </w:p>
        </w:tc>
        <w:tc>
          <w:tcPr>
            <w:tcW w:w="1484" w:type="dxa"/>
          </w:tcPr>
          <w:p w14:paraId="312AACD9" w14:textId="77777777" w:rsidR="00CF203A" w:rsidRPr="00E851FC" w:rsidRDefault="00CF203A" w:rsidP="006207C3">
            <w:pPr>
              <w:pStyle w:val="TableHead"/>
              <w:rPr>
                <w:b w:val="0"/>
                <w:bCs w:val="0"/>
                <w:noProof w:val="0"/>
              </w:rPr>
            </w:pPr>
            <w:r w:rsidRPr="00E851FC">
              <w:rPr>
                <w:bCs w:val="0"/>
                <w:noProof w:val="0"/>
              </w:rPr>
              <w:t>M2 Expressive</w:t>
            </w:r>
          </w:p>
        </w:tc>
      </w:tr>
      <w:tr w:rsidR="00CF203A" w:rsidRPr="000E539D" w14:paraId="178F1826" w14:textId="77777777" w:rsidTr="00E851FC">
        <w:tc>
          <w:tcPr>
            <w:tcW w:w="1351" w:type="dxa"/>
          </w:tcPr>
          <w:p w14:paraId="216F9F92" w14:textId="77777777" w:rsidR="00CF203A" w:rsidRPr="000E539D" w:rsidRDefault="00CF203A" w:rsidP="006F30C7">
            <w:pPr>
              <w:pStyle w:val="TableText"/>
              <w:keepNext/>
              <w:rPr>
                <w:noProof w:val="0"/>
              </w:rPr>
            </w:pPr>
            <w:r w:rsidRPr="000A484B">
              <w:t>VR191381</w:t>
            </w:r>
          </w:p>
        </w:tc>
        <w:tc>
          <w:tcPr>
            <w:tcW w:w="2030" w:type="dxa"/>
          </w:tcPr>
          <w:p w14:paraId="52496513" w14:textId="77777777" w:rsidR="00CF203A" w:rsidRPr="000E539D" w:rsidRDefault="00CF203A" w:rsidP="006F30C7">
            <w:pPr>
              <w:pStyle w:val="TableText"/>
              <w:rPr>
                <w:noProof w:val="0"/>
              </w:rPr>
            </w:pPr>
            <w:r w:rsidRPr="000A484B">
              <w:t>Expressive</w:t>
            </w:r>
          </w:p>
        </w:tc>
        <w:tc>
          <w:tcPr>
            <w:tcW w:w="1008" w:type="dxa"/>
          </w:tcPr>
          <w:p w14:paraId="64B77D37" w14:textId="77777777" w:rsidR="00CF203A" w:rsidRPr="000E539D" w:rsidRDefault="00CF203A" w:rsidP="00943104">
            <w:pPr>
              <w:pStyle w:val="TableText"/>
              <w:ind w:right="144"/>
              <w:rPr>
                <w:noProof w:val="0"/>
              </w:rPr>
            </w:pPr>
            <w:r w:rsidRPr="000A484B">
              <w:t>0.57</w:t>
            </w:r>
          </w:p>
        </w:tc>
        <w:tc>
          <w:tcPr>
            <w:tcW w:w="1296" w:type="dxa"/>
          </w:tcPr>
          <w:p w14:paraId="6E4B95B9" w14:textId="77777777" w:rsidR="00CF203A" w:rsidRPr="000E539D" w:rsidRDefault="00CF203A" w:rsidP="00A83680">
            <w:pPr>
              <w:pStyle w:val="TableText"/>
              <w:ind w:right="216"/>
              <w:rPr>
                <w:noProof w:val="0"/>
              </w:rPr>
            </w:pPr>
            <w:r w:rsidRPr="000A484B">
              <w:t>0.57</w:t>
            </w:r>
          </w:p>
        </w:tc>
        <w:tc>
          <w:tcPr>
            <w:tcW w:w="1350" w:type="dxa"/>
          </w:tcPr>
          <w:p w14:paraId="64BBC5E1" w14:textId="77777777" w:rsidR="00CF203A" w:rsidRPr="000E539D" w:rsidRDefault="00CF203A" w:rsidP="00A83680">
            <w:pPr>
              <w:pStyle w:val="TableText"/>
              <w:ind w:right="216"/>
              <w:rPr>
                <w:noProof w:val="0"/>
              </w:rPr>
            </w:pPr>
            <w:r>
              <w:t>N/A</w:t>
            </w:r>
          </w:p>
        </w:tc>
        <w:tc>
          <w:tcPr>
            <w:tcW w:w="1484" w:type="dxa"/>
          </w:tcPr>
          <w:p w14:paraId="12A32354" w14:textId="77777777" w:rsidR="00CF203A" w:rsidRPr="000E539D" w:rsidRDefault="00CF203A" w:rsidP="00A83680">
            <w:pPr>
              <w:pStyle w:val="TableText"/>
              <w:ind w:right="216"/>
              <w:rPr>
                <w:noProof w:val="0"/>
              </w:rPr>
            </w:pPr>
            <w:r w:rsidRPr="000A484B">
              <w:t>0.33</w:t>
            </w:r>
          </w:p>
        </w:tc>
      </w:tr>
      <w:tr w:rsidR="00CF203A" w:rsidRPr="000E539D" w14:paraId="30E55D7B" w14:textId="77777777" w:rsidTr="00E851FC">
        <w:tc>
          <w:tcPr>
            <w:tcW w:w="1351" w:type="dxa"/>
          </w:tcPr>
          <w:p w14:paraId="679E19FB" w14:textId="77777777" w:rsidR="00CF203A" w:rsidRPr="000E539D" w:rsidRDefault="00CF203A" w:rsidP="009B7512">
            <w:pPr>
              <w:pStyle w:val="TableText"/>
              <w:keepNext/>
              <w:rPr>
                <w:noProof w:val="0"/>
              </w:rPr>
            </w:pPr>
            <w:r w:rsidRPr="000A484B">
              <w:t>VR191268</w:t>
            </w:r>
          </w:p>
        </w:tc>
        <w:tc>
          <w:tcPr>
            <w:tcW w:w="2030" w:type="dxa"/>
          </w:tcPr>
          <w:p w14:paraId="3757AA85" w14:textId="77777777" w:rsidR="00CF203A" w:rsidRPr="000E539D" w:rsidRDefault="00CF203A" w:rsidP="009B7512">
            <w:pPr>
              <w:pStyle w:val="TableText"/>
              <w:rPr>
                <w:noProof w:val="0"/>
              </w:rPr>
            </w:pPr>
            <w:r w:rsidRPr="000A484B">
              <w:t>Expressive</w:t>
            </w:r>
          </w:p>
        </w:tc>
        <w:tc>
          <w:tcPr>
            <w:tcW w:w="1008" w:type="dxa"/>
          </w:tcPr>
          <w:p w14:paraId="39357F37" w14:textId="77777777" w:rsidR="00CF203A" w:rsidRPr="000E539D" w:rsidRDefault="00CF203A" w:rsidP="00943104">
            <w:pPr>
              <w:pStyle w:val="TableText"/>
              <w:ind w:right="144"/>
              <w:rPr>
                <w:noProof w:val="0"/>
              </w:rPr>
            </w:pPr>
            <w:r w:rsidRPr="000A484B">
              <w:t>0.62</w:t>
            </w:r>
          </w:p>
        </w:tc>
        <w:tc>
          <w:tcPr>
            <w:tcW w:w="1296" w:type="dxa"/>
          </w:tcPr>
          <w:p w14:paraId="545E4515" w14:textId="77777777" w:rsidR="00CF203A" w:rsidRPr="000E539D" w:rsidRDefault="00CF203A" w:rsidP="00A83680">
            <w:pPr>
              <w:pStyle w:val="TableText"/>
              <w:ind w:right="216"/>
              <w:rPr>
                <w:noProof w:val="0"/>
              </w:rPr>
            </w:pPr>
            <w:r w:rsidRPr="000A484B">
              <w:t>0.63</w:t>
            </w:r>
          </w:p>
        </w:tc>
        <w:tc>
          <w:tcPr>
            <w:tcW w:w="1350" w:type="dxa"/>
          </w:tcPr>
          <w:p w14:paraId="3F8D2A3E" w14:textId="77777777" w:rsidR="00CF203A" w:rsidRPr="000E539D" w:rsidRDefault="00CF203A" w:rsidP="00A83680">
            <w:pPr>
              <w:pStyle w:val="TableText"/>
              <w:ind w:right="216"/>
              <w:rPr>
                <w:noProof w:val="0"/>
              </w:rPr>
            </w:pPr>
            <w:r w:rsidRPr="00AE4761">
              <w:t>N/A</w:t>
            </w:r>
          </w:p>
        </w:tc>
        <w:tc>
          <w:tcPr>
            <w:tcW w:w="1484" w:type="dxa"/>
          </w:tcPr>
          <w:p w14:paraId="259A70C8" w14:textId="77777777" w:rsidR="00CF203A" w:rsidRPr="000E539D" w:rsidRDefault="00CF203A" w:rsidP="00A83680">
            <w:pPr>
              <w:pStyle w:val="TableText"/>
              <w:ind w:right="216"/>
              <w:rPr>
                <w:noProof w:val="0"/>
              </w:rPr>
            </w:pPr>
            <w:r w:rsidRPr="000A484B">
              <w:t>0.37</w:t>
            </w:r>
          </w:p>
        </w:tc>
      </w:tr>
      <w:tr w:rsidR="00CF203A" w:rsidRPr="000E539D" w14:paraId="6E4962CF" w14:textId="77777777" w:rsidTr="00E851FC">
        <w:tc>
          <w:tcPr>
            <w:tcW w:w="1351" w:type="dxa"/>
          </w:tcPr>
          <w:p w14:paraId="6A4013B1" w14:textId="77777777" w:rsidR="00CF203A" w:rsidRPr="000E539D" w:rsidRDefault="00CF203A" w:rsidP="009B7512">
            <w:pPr>
              <w:pStyle w:val="TableText"/>
              <w:keepNext/>
              <w:rPr>
                <w:noProof w:val="0"/>
              </w:rPr>
            </w:pPr>
            <w:r w:rsidRPr="000A484B">
              <w:t>VR145310</w:t>
            </w:r>
          </w:p>
        </w:tc>
        <w:tc>
          <w:tcPr>
            <w:tcW w:w="2030" w:type="dxa"/>
          </w:tcPr>
          <w:p w14:paraId="37406F9A" w14:textId="77777777" w:rsidR="00CF203A" w:rsidRPr="000E539D" w:rsidRDefault="00CF203A" w:rsidP="009B7512">
            <w:pPr>
              <w:pStyle w:val="TableText"/>
              <w:rPr>
                <w:noProof w:val="0"/>
              </w:rPr>
            </w:pPr>
            <w:r w:rsidRPr="000A484B">
              <w:t>Expressive</w:t>
            </w:r>
          </w:p>
        </w:tc>
        <w:tc>
          <w:tcPr>
            <w:tcW w:w="1008" w:type="dxa"/>
          </w:tcPr>
          <w:p w14:paraId="3E063BEA" w14:textId="77777777" w:rsidR="00CF203A" w:rsidRPr="000E539D" w:rsidRDefault="00CF203A" w:rsidP="00943104">
            <w:pPr>
              <w:pStyle w:val="TableText"/>
              <w:ind w:right="144"/>
              <w:rPr>
                <w:noProof w:val="0"/>
              </w:rPr>
            </w:pPr>
            <w:r w:rsidRPr="000A484B">
              <w:t>0.67</w:t>
            </w:r>
          </w:p>
        </w:tc>
        <w:tc>
          <w:tcPr>
            <w:tcW w:w="1296" w:type="dxa"/>
          </w:tcPr>
          <w:p w14:paraId="1035591A" w14:textId="77777777" w:rsidR="00CF203A" w:rsidRPr="000E539D" w:rsidRDefault="00CF203A" w:rsidP="00A83680">
            <w:pPr>
              <w:pStyle w:val="TableText"/>
              <w:ind w:right="216"/>
              <w:rPr>
                <w:noProof w:val="0"/>
              </w:rPr>
            </w:pPr>
            <w:r w:rsidRPr="000A484B">
              <w:t>0.67</w:t>
            </w:r>
          </w:p>
        </w:tc>
        <w:tc>
          <w:tcPr>
            <w:tcW w:w="1350" w:type="dxa"/>
          </w:tcPr>
          <w:p w14:paraId="69A7ECCB" w14:textId="77777777" w:rsidR="00CF203A" w:rsidRPr="000E539D" w:rsidRDefault="00CF203A" w:rsidP="00A83680">
            <w:pPr>
              <w:pStyle w:val="TableText"/>
              <w:ind w:right="216"/>
              <w:rPr>
                <w:noProof w:val="0"/>
              </w:rPr>
            </w:pPr>
            <w:r w:rsidRPr="00AE4761">
              <w:t>N/A</w:t>
            </w:r>
          </w:p>
        </w:tc>
        <w:tc>
          <w:tcPr>
            <w:tcW w:w="1484" w:type="dxa"/>
          </w:tcPr>
          <w:p w14:paraId="6A342A58" w14:textId="77777777" w:rsidR="00CF203A" w:rsidRPr="000E539D" w:rsidRDefault="00CF203A" w:rsidP="00A83680">
            <w:pPr>
              <w:pStyle w:val="TableText"/>
              <w:ind w:right="216"/>
              <w:rPr>
                <w:noProof w:val="0"/>
              </w:rPr>
            </w:pPr>
            <w:r w:rsidRPr="000A484B">
              <w:t>0.23</w:t>
            </w:r>
          </w:p>
        </w:tc>
      </w:tr>
      <w:tr w:rsidR="00CF203A" w:rsidRPr="000E539D" w14:paraId="5F0AE8AF" w14:textId="77777777" w:rsidTr="00E851FC">
        <w:tc>
          <w:tcPr>
            <w:tcW w:w="1351" w:type="dxa"/>
          </w:tcPr>
          <w:p w14:paraId="10608E2C" w14:textId="77777777" w:rsidR="00CF203A" w:rsidRPr="000E539D" w:rsidRDefault="00CF203A" w:rsidP="00935F21">
            <w:pPr>
              <w:pStyle w:val="TableText"/>
              <w:keepNext/>
              <w:rPr>
                <w:noProof w:val="0"/>
              </w:rPr>
            </w:pPr>
            <w:r w:rsidRPr="000A484B">
              <w:t>VR148050</w:t>
            </w:r>
          </w:p>
        </w:tc>
        <w:tc>
          <w:tcPr>
            <w:tcW w:w="2030" w:type="dxa"/>
          </w:tcPr>
          <w:p w14:paraId="633AE1E8" w14:textId="77777777" w:rsidR="00CF203A" w:rsidRPr="000E539D" w:rsidRDefault="00CF203A" w:rsidP="00935F21">
            <w:pPr>
              <w:pStyle w:val="TableText"/>
              <w:keepNext/>
              <w:rPr>
                <w:noProof w:val="0"/>
              </w:rPr>
            </w:pPr>
            <w:r w:rsidRPr="000A484B">
              <w:t>Expressive</w:t>
            </w:r>
          </w:p>
        </w:tc>
        <w:tc>
          <w:tcPr>
            <w:tcW w:w="1008" w:type="dxa"/>
          </w:tcPr>
          <w:p w14:paraId="64F97CC3" w14:textId="77777777" w:rsidR="00CF203A" w:rsidRPr="000E539D" w:rsidRDefault="00CF203A" w:rsidP="00935F21">
            <w:pPr>
              <w:pStyle w:val="TableText"/>
              <w:keepNext/>
              <w:ind w:right="144"/>
              <w:rPr>
                <w:noProof w:val="0"/>
              </w:rPr>
            </w:pPr>
            <w:r w:rsidRPr="000A484B">
              <w:t>0.84</w:t>
            </w:r>
          </w:p>
        </w:tc>
        <w:tc>
          <w:tcPr>
            <w:tcW w:w="1296" w:type="dxa"/>
          </w:tcPr>
          <w:p w14:paraId="52342BDE" w14:textId="77777777" w:rsidR="00CF203A" w:rsidRPr="000E539D" w:rsidRDefault="00CF203A" w:rsidP="00A83680">
            <w:pPr>
              <w:pStyle w:val="TableText"/>
              <w:keepNext/>
              <w:ind w:right="216"/>
              <w:rPr>
                <w:noProof w:val="0"/>
              </w:rPr>
            </w:pPr>
            <w:r w:rsidRPr="000A484B">
              <w:t>0.86</w:t>
            </w:r>
          </w:p>
        </w:tc>
        <w:tc>
          <w:tcPr>
            <w:tcW w:w="1350" w:type="dxa"/>
          </w:tcPr>
          <w:p w14:paraId="3683B41F" w14:textId="77777777" w:rsidR="00CF203A" w:rsidRPr="000E539D" w:rsidRDefault="00CF203A" w:rsidP="00A83680">
            <w:pPr>
              <w:pStyle w:val="TableText"/>
              <w:keepNext/>
              <w:ind w:right="216"/>
              <w:rPr>
                <w:noProof w:val="0"/>
              </w:rPr>
            </w:pPr>
            <w:r w:rsidRPr="00AE4761">
              <w:t>N/A</w:t>
            </w:r>
          </w:p>
        </w:tc>
        <w:tc>
          <w:tcPr>
            <w:tcW w:w="1484" w:type="dxa"/>
          </w:tcPr>
          <w:p w14:paraId="75A1E63F" w14:textId="77777777" w:rsidR="00CF203A" w:rsidRPr="000E539D" w:rsidRDefault="00CF203A" w:rsidP="00A83680">
            <w:pPr>
              <w:pStyle w:val="TableText"/>
              <w:keepNext/>
              <w:ind w:right="216"/>
              <w:rPr>
                <w:noProof w:val="0"/>
              </w:rPr>
            </w:pPr>
            <w:r w:rsidRPr="000A484B">
              <w:t>-0.04</w:t>
            </w:r>
          </w:p>
        </w:tc>
      </w:tr>
      <w:tr w:rsidR="00CF203A" w:rsidRPr="000E539D" w14:paraId="19C31B28" w14:textId="77777777" w:rsidTr="00E851FC">
        <w:tc>
          <w:tcPr>
            <w:tcW w:w="1351" w:type="dxa"/>
          </w:tcPr>
          <w:p w14:paraId="408D6DB2" w14:textId="77777777" w:rsidR="00CF203A" w:rsidRPr="000E539D" w:rsidRDefault="00CF203A" w:rsidP="00935F21">
            <w:pPr>
              <w:pStyle w:val="TableText"/>
              <w:keepNext/>
              <w:rPr>
                <w:noProof w:val="0"/>
              </w:rPr>
            </w:pPr>
            <w:r w:rsidRPr="000A484B">
              <w:t>VR148051</w:t>
            </w:r>
          </w:p>
        </w:tc>
        <w:tc>
          <w:tcPr>
            <w:tcW w:w="2030" w:type="dxa"/>
          </w:tcPr>
          <w:p w14:paraId="0CB623A1" w14:textId="77777777" w:rsidR="00CF203A" w:rsidRPr="000E539D" w:rsidRDefault="00CF203A" w:rsidP="00935F21">
            <w:pPr>
              <w:pStyle w:val="TableText"/>
              <w:keepNext/>
              <w:rPr>
                <w:noProof w:val="0"/>
              </w:rPr>
            </w:pPr>
            <w:r w:rsidRPr="000A484B">
              <w:t>Expressive</w:t>
            </w:r>
          </w:p>
        </w:tc>
        <w:tc>
          <w:tcPr>
            <w:tcW w:w="1008" w:type="dxa"/>
          </w:tcPr>
          <w:p w14:paraId="4281826C" w14:textId="77777777" w:rsidR="00CF203A" w:rsidRPr="000E539D" w:rsidRDefault="00CF203A" w:rsidP="00935F21">
            <w:pPr>
              <w:pStyle w:val="TableText"/>
              <w:keepNext/>
              <w:ind w:right="144"/>
              <w:rPr>
                <w:noProof w:val="0"/>
              </w:rPr>
            </w:pPr>
            <w:r w:rsidRPr="000A484B">
              <w:t>0.85</w:t>
            </w:r>
          </w:p>
        </w:tc>
        <w:tc>
          <w:tcPr>
            <w:tcW w:w="1296" w:type="dxa"/>
          </w:tcPr>
          <w:p w14:paraId="7D754624" w14:textId="77777777" w:rsidR="00CF203A" w:rsidRPr="000E539D" w:rsidRDefault="00CF203A" w:rsidP="00A83680">
            <w:pPr>
              <w:pStyle w:val="TableText"/>
              <w:keepNext/>
              <w:ind w:right="216"/>
              <w:rPr>
                <w:noProof w:val="0"/>
              </w:rPr>
            </w:pPr>
            <w:r w:rsidRPr="000A484B">
              <w:t>0.84</w:t>
            </w:r>
          </w:p>
        </w:tc>
        <w:tc>
          <w:tcPr>
            <w:tcW w:w="1350" w:type="dxa"/>
          </w:tcPr>
          <w:p w14:paraId="1710DC46" w14:textId="77777777" w:rsidR="00CF203A" w:rsidRPr="000E539D" w:rsidRDefault="00CF203A" w:rsidP="00A83680">
            <w:pPr>
              <w:pStyle w:val="TableText"/>
              <w:keepNext/>
              <w:ind w:right="216"/>
              <w:rPr>
                <w:noProof w:val="0"/>
              </w:rPr>
            </w:pPr>
            <w:r w:rsidRPr="00AE4761">
              <w:t>N/A</w:t>
            </w:r>
          </w:p>
        </w:tc>
        <w:tc>
          <w:tcPr>
            <w:tcW w:w="1484" w:type="dxa"/>
          </w:tcPr>
          <w:p w14:paraId="7CDF3361" w14:textId="77777777" w:rsidR="00CF203A" w:rsidRPr="000E539D" w:rsidRDefault="00CF203A" w:rsidP="00A83680">
            <w:pPr>
              <w:pStyle w:val="TableText"/>
              <w:keepNext/>
              <w:ind w:right="216"/>
              <w:rPr>
                <w:noProof w:val="0"/>
              </w:rPr>
            </w:pPr>
            <w:r w:rsidRPr="000A484B">
              <w:t>0.02</w:t>
            </w:r>
          </w:p>
        </w:tc>
      </w:tr>
      <w:tr w:rsidR="00CF203A" w:rsidRPr="000E539D" w14:paraId="6BB02CB9" w14:textId="77777777" w:rsidTr="00E851FC">
        <w:tc>
          <w:tcPr>
            <w:tcW w:w="1351" w:type="dxa"/>
          </w:tcPr>
          <w:p w14:paraId="6CF59E60" w14:textId="77777777" w:rsidR="00CF203A" w:rsidRPr="000E539D" w:rsidRDefault="00CF203A" w:rsidP="00935F21">
            <w:pPr>
              <w:pStyle w:val="TableText"/>
              <w:keepNext/>
              <w:rPr>
                <w:noProof w:val="0"/>
              </w:rPr>
            </w:pPr>
            <w:r w:rsidRPr="000A484B">
              <w:t>VR132612</w:t>
            </w:r>
          </w:p>
        </w:tc>
        <w:tc>
          <w:tcPr>
            <w:tcW w:w="2030" w:type="dxa"/>
          </w:tcPr>
          <w:p w14:paraId="25C9C8B4" w14:textId="77777777" w:rsidR="00CF203A" w:rsidRPr="000E539D" w:rsidRDefault="00CF203A" w:rsidP="00935F21">
            <w:pPr>
              <w:pStyle w:val="TableText"/>
              <w:keepNext/>
              <w:rPr>
                <w:noProof w:val="0"/>
              </w:rPr>
            </w:pPr>
            <w:r w:rsidRPr="000A484B">
              <w:t>Expressive</w:t>
            </w:r>
          </w:p>
        </w:tc>
        <w:tc>
          <w:tcPr>
            <w:tcW w:w="1008" w:type="dxa"/>
          </w:tcPr>
          <w:p w14:paraId="492576BC" w14:textId="77777777" w:rsidR="00CF203A" w:rsidRPr="000E539D" w:rsidRDefault="00CF203A" w:rsidP="00935F21">
            <w:pPr>
              <w:pStyle w:val="TableText"/>
              <w:keepNext/>
              <w:ind w:right="144"/>
              <w:rPr>
                <w:noProof w:val="0"/>
              </w:rPr>
            </w:pPr>
            <w:r w:rsidRPr="000A484B">
              <w:t>0.71</w:t>
            </w:r>
          </w:p>
        </w:tc>
        <w:tc>
          <w:tcPr>
            <w:tcW w:w="1296" w:type="dxa"/>
          </w:tcPr>
          <w:p w14:paraId="3D48DFDE" w14:textId="77777777" w:rsidR="00CF203A" w:rsidRPr="000E539D" w:rsidRDefault="00CF203A" w:rsidP="00A83680">
            <w:pPr>
              <w:pStyle w:val="TableText"/>
              <w:keepNext/>
              <w:ind w:right="216"/>
              <w:rPr>
                <w:noProof w:val="0"/>
              </w:rPr>
            </w:pPr>
            <w:r w:rsidRPr="000A484B">
              <w:t>0.75</w:t>
            </w:r>
          </w:p>
        </w:tc>
        <w:tc>
          <w:tcPr>
            <w:tcW w:w="1350" w:type="dxa"/>
          </w:tcPr>
          <w:p w14:paraId="2FC10BC2" w14:textId="77777777" w:rsidR="00CF203A" w:rsidRPr="000E539D" w:rsidRDefault="00CF203A" w:rsidP="00A83680">
            <w:pPr>
              <w:pStyle w:val="TableText"/>
              <w:keepNext/>
              <w:ind w:right="216"/>
              <w:rPr>
                <w:noProof w:val="0"/>
              </w:rPr>
            </w:pPr>
            <w:r w:rsidRPr="00AE4761">
              <w:t>N/A</w:t>
            </w:r>
          </w:p>
        </w:tc>
        <w:tc>
          <w:tcPr>
            <w:tcW w:w="1484" w:type="dxa"/>
          </w:tcPr>
          <w:p w14:paraId="1BECEF97" w14:textId="77777777" w:rsidR="00CF203A" w:rsidRPr="000E539D" w:rsidRDefault="00CF203A" w:rsidP="00A83680">
            <w:pPr>
              <w:pStyle w:val="TableText"/>
              <w:keepNext/>
              <w:ind w:right="216"/>
              <w:rPr>
                <w:noProof w:val="0"/>
              </w:rPr>
            </w:pPr>
            <w:r w:rsidRPr="000A484B">
              <w:t>-0.05</w:t>
            </w:r>
          </w:p>
        </w:tc>
      </w:tr>
      <w:tr w:rsidR="00CF203A" w:rsidRPr="000E539D" w14:paraId="06D46B10" w14:textId="77777777" w:rsidTr="00E851FC">
        <w:tc>
          <w:tcPr>
            <w:tcW w:w="1351" w:type="dxa"/>
          </w:tcPr>
          <w:p w14:paraId="60B0B03D" w14:textId="77777777" w:rsidR="00CF203A" w:rsidRPr="000E539D" w:rsidRDefault="00CF203A" w:rsidP="00935F21">
            <w:pPr>
              <w:pStyle w:val="TableText"/>
              <w:keepNext/>
              <w:rPr>
                <w:noProof w:val="0"/>
              </w:rPr>
            </w:pPr>
            <w:r w:rsidRPr="000A484B">
              <w:t>VR134023</w:t>
            </w:r>
          </w:p>
        </w:tc>
        <w:tc>
          <w:tcPr>
            <w:tcW w:w="2030" w:type="dxa"/>
          </w:tcPr>
          <w:p w14:paraId="7565F7E3" w14:textId="77777777" w:rsidR="00CF203A" w:rsidRPr="000E539D" w:rsidRDefault="00CF203A" w:rsidP="00935F21">
            <w:pPr>
              <w:pStyle w:val="TableText"/>
              <w:keepNext/>
              <w:rPr>
                <w:noProof w:val="0"/>
              </w:rPr>
            </w:pPr>
            <w:r w:rsidRPr="000A484B">
              <w:t>Expressive</w:t>
            </w:r>
          </w:p>
        </w:tc>
        <w:tc>
          <w:tcPr>
            <w:tcW w:w="1008" w:type="dxa"/>
          </w:tcPr>
          <w:p w14:paraId="63E3B699" w14:textId="77777777" w:rsidR="00CF203A" w:rsidRPr="000E539D" w:rsidRDefault="00CF203A" w:rsidP="00935F21">
            <w:pPr>
              <w:pStyle w:val="TableText"/>
              <w:keepNext/>
              <w:ind w:right="144"/>
              <w:rPr>
                <w:noProof w:val="0"/>
              </w:rPr>
            </w:pPr>
            <w:r w:rsidRPr="000A484B">
              <w:t>0.86</w:t>
            </w:r>
          </w:p>
        </w:tc>
        <w:tc>
          <w:tcPr>
            <w:tcW w:w="1296" w:type="dxa"/>
          </w:tcPr>
          <w:p w14:paraId="31E10498" w14:textId="77777777" w:rsidR="00CF203A" w:rsidRPr="000E539D" w:rsidRDefault="00CF203A" w:rsidP="00A83680">
            <w:pPr>
              <w:pStyle w:val="TableText"/>
              <w:keepNext/>
              <w:ind w:right="216"/>
              <w:rPr>
                <w:noProof w:val="0"/>
              </w:rPr>
            </w:pPr>
            <w:r w:rsidRPr="000A484B">
              <w:t>0.9</w:t>
            </w:r>
            <w:r>
              <w:t>0</w:t>
            </w:r>
          </w:p>
        </w:tc>
        <w:tc>
          <w:tcPr>
            <w:tcW w:w="1350" w:type="dxa"/>
          </w:tcPr>
          <w:p w14:paraId="2079FC1C" w14:textId="77777777" w:rsidR="00CF203A" w:rsidRPr="000E539D" w:rsidRDefault="00CF203A" w:rsidP="00A83680">
            <w:pPr>
              <w:pStyle w:val="TableText"/>
              <w:keepNext/>
              <w:ind w:right="216"/>
              <w:rPr>
                <w:noProof w:val="0"/>
              </w:rPr>
            </w:pPr>
            <w:r w:rsidRPr="00AE4761">
              <w:t>N/A</w:t>
            </w:r>
          </w:p>
        </w:tc>
        <w:tc>
          <w:tcPr>
            <w:tcW w:w="1484" w:type="dxa"/>
          </w:tcPr>
          <w:p w14:paraId="02C97D31" w14:textId="77777777" w:rsidR="00CF203A" w:rsidRPr="000E539D" w:rsidRDefault="00CF203A" w:rsidP="00A83680">
            <w:pPr>
              <w:pStyle w:val="TableText"/>
              <w:keepNext/>
              <w:ind w:right="216"/>
              <w:rPr>
                <w:noProof w:val="0"/>
              </w:rPr>
            </w:pPr>
            <w:r w:rsidRPr="000A484B">
              <w:t>-0.04</w:t>
            </w:r>
          </w:p>
        </w:tc>
      </w:tr>
      <w:tr w:rsidR="00CF203A" w:rsidRPr="000E539D" w14:paraId="75A11985" w14:textId="77777777" w:rsidTr="00E851FC">
        <w:tc>
          <w:tcPr>
            <w:tcW w:w="1351" w:type="dxa"/>
          </w:tcPr>
          <w:p w14:paraId="1E1C0960" w14:textId="77777777" w:rsidR="00CF203A" w:rsidRPr="000E539D" w:rsidRDefault="00CF203A" w:rsidP="00935F21">
            <w:pPr>
              <w:pStyle w:val="TableText"/>
              <w:keepNext/>
              <w:rPr>
                <w:noProof w:val="0"/>
              </w:rPr>
            </w:pPr>
            <w:r w:rsidRPr="000A484B">
              <w:t>VR133981</w:t>
            </w:r>
          </w:p>
        </w:tc>
        <w:tc>
          <w:tcPr>
            <w:tcW w:w="2030" w:type="dxa"/>
          </w:tcPr>
          <w:p w14:paraId="34A07A10" w14:textId="77777777" w:rsidR="00CF203A" w:rsidRPr="000E539D" w:rsidRDefault="00CF203A" w:rsidP="00935F21">
            <w:pPr>
              <w:pStyle w:val="TableText"/>
              <w:keepNext/>
              <w:rPr>
                <w:noProof w:val="0"/>
              </w:rPr>
            </w:pPr>
            <w:r w:rsidRPr="000A484B">
              <w:t>Expressive</w:t>
            </w:r>
          </w:p>
        </w:tc>
        <w:tc>
          <w:tcPr>
            <w:tcW w:w="1008" w:type="dxa"/>
          </w:tcPr>
          <w:p w14:paraId="0B778C5F" w14:textId="77777777" w:rsidR="00CF203A" w:rsidRPr="000E539D" w:rsidRDefault="00CF203A" w:rsidP="00935F21">
            <w:pPr>
              <w:pStyle w:val="TableText"/>
              <w:keepNext/>
              <w:ind w:right="144"/>
              <w:rPr>
                <w:noProof w:val="0"/>
              </w:rPr>
            </w:pPr>
            <w:r w:rsidRPr="000A484B">
              <w:t>0.84</w:t>
            </w:r>
          </w:p>
        </w:tc>
        <w:tc>
          <w:tcPr>
            <w:tcW w:w="1296" w:type="dxa"/>
          </w:tcPr>
          <w:p w14:paraId="0450DE76" w14:textId="77777777" w:rsidR="00CF203A" w:rsidRPr="000E539D" w:rsidRDefault="00CF203A" w:rsidP="00A83680">
            <w:pPr>
              <w:pStyle w:val="TableText"/>
              <w:keepNext/>
              <w:ind w:right="216"/>
              <w:rPr>
                <w:noProof w:val="0"/>
              </w:rPr>
            </w:pPr>
            <w:r w:rsidRPr="000A484B">
              <w:t>0.85</w:t>
            </w:r>
          </w:p>
        </w:tc>
        <w:tc>
          <w:tcPr>
            <w:tcW w:w="1350" w:type="dxa"/>
          </w:tcPr>
          <w:p w14:paraId="2D730AB4" w14:textId="77777777" w:rsidR="00CF203A" w:rsidRPr="000E539D" w:rsidRDefault="00CF203A" w:rsidP="00A83680">
            <w:pPr>
              <w:pStyle w:val="TableText"/>
              <w:keepNext/>
              <w:ind w:right="216"/>
              <w:rPr>
                <w:noProof w:val="0"/>
              </w:rPr>
            </w:pPr>
            <w:r w:rsidRPr="00AE4761">
              <w:t>N/A</w:t>
            </w:r>
          </w:p>
        </w:tc>
        <w:tc>
          <w:tcPr>
            <w:tcW w:w="1484" w:type="dxa"/>
          </w:tcPr>
          <w:p w14:paraId="316E7591" w14:textId="77777777" w:rsidR="00CF203A" w:rsidRPr="000E539D" w:rsidRDefault="00CF203A" w:rsidP="00A83680">
            <w:pPr>
              <w:pStyle w:val="TableText"/>
              <w:keepNext/>
              <w:ind w:right="216"/>
              <w:rPr>
                <w:noProof w:val="0"/>
              </w:rPr>
            </w:pPr>
            <w:r w:rsidRPr="000A484B">
              <w:t>-0.03</w:t>
            </w:r>
          </w:p>
        </w:tc>
      </w:tr>
      <w:tr w:rsidR="00CF203A" w:rsidRPr="000E539D" w14:paraId="2FC47213" w14:textId="77777777" w:rsidTr="00E851FC">
        <w:tc>
          <w:tcPr>
            <w:tcW w:w="1351" w:type="dxa"/>
          </w:tcPr>
          <w:p w14:paraId="405D03B5" w14:textId="77777777" w:rsidR="00CF203A" w:rsidRPr="000E539D" w:rsidRDefault="00CF203A" w:rsidP="00935F21">
            <w:pPr>
              <w:pStyle w:val="TableText"/>
              <w:keepNext/>
              <w:rPr>
                <w:noProof w:val="0"/>
              </w:rPr>
            </w:pPr>
            <w:r w:rsidRPr="000A484B">
              <w:t>VR154926</w:t>
            </w:r>
          </w:p>
        </w:tc>
        <w:tc>
          <w:tcPr>
            <w:tcW w:w="2030" w:type="dxa"/>
          </w:tcPr>
          <w:p w14:paraId="4B6406B4" w14:textId="77777777" w:rsidR="00CF203A" w:rsidRPr="000E539D" w:rsidRDefault="00CF203A" w:rsidP="00935F21">
            <w:pPr>
              <w:pStyle w:val="TableText"/>
              <w:keepNext/>
              <w:rPr>
                <w:noProof w:val="0"/>
              </w:rPr>
            </w:pPr>
            <w:r w:rsidRPr="000A484B">
              <w:t>Expressive</w:t>
            </w:r>
          </w:p>
        </w:tc>
        <w:tc>
          <w:tcPr>
            <w:tcW w:w="1008" w:type="dxa"/>
          </w:tcPr>
          <w:p w14:paraId="5761F9F6" w14:textId="77777777" w:rsidR="00CF203A" w:rsidRPr="000E539D" w:rsidRDefault="00CF203A" w:rsidP="00935F21">
            <w:pPr>
              <w:pStyle w:val="TableText"/>
              <w:keepNext/>
              <w:ind w:right="144"/>
              <w:rPr>
                <w:noProof w:val="0"/>
              </w:rPr>
            </w:pPr>
            <w:r w:rsidRPr="000A484B">
              <w:t>0.56</w:t>
            </w:r>
          </w:p>
        </w:tc>
        <w:tc>
          <w:tcPr>
            <w:tcW w:w="1296" w:type="dxa"/>
          </w:tcPr>
          <w:p w14:paraId="64BF32A6" w14:textId="77777777" w:rsidR="00CF203A" w:rsidRPr="000E539D" w:rsidRDefault="00CF203A" w:rsidP="00A83680">
            <w:pPr>
              <w:pStyle w:val="TableText"/>
              <w:keepNext/>
              <w:ind w:right="216"/>
              <w:rPr>
                <w:noProof w:val="0"/>
              </w:rPr>
            </w:pPr>
            <w:r w:rsidRPr="000A484B">
              <w:t>0.61</w:t>
            </w:r>
          </w:p>
        </w:tc>
        <w:tc>
          <w:tcPr>
            <w:tcW w:w="1350" w:type="dxa"/>
          </w:tcPr>
          <w:p w14:paraId="1606F3CE" w14:textId="77777777" w:rsidR="00CF203A" w:rsidRPr="000E539D" w:rsidRDefault="00CF203A" w:rsidP="00A83680">
            <w:pPr>
              <w:pStyle w:val="TableText"/>
              <w:keepNext/>
              <w:ind w:right="216"/>
              <w:rPr>
                <w:noProof w:val="0"/>
              </w:rPr>
            </w:pPr>
            <w:r w:rsidRPr="00AE4761">
              <w:t>N/A</w:t>
            </w:r>
          </w:p>
        </w:tc>
        <w:tc>
          <w:tcPr>
            <w:tcW w:w="1484" w:type="dxa"/>
          </w:tcPr>
          <w:p w14:paraId="23C3F616" w14:textId="77777777" w:rsidR="00CF203A" w:rsidRPr="000E539D" w:rsidRDefault="00CF203A" w:rsidP="00A83680">
            <w:pPr>
              <w:pStyle w:val="TableText"/>
              <w:keepNext/>
              <w:ind w:right="216"/>
              <w:rPr>
                <w:noProof w:val="0"/>
              </w:rPr>
            </w:pPr>
            <w:r w:rsidRPr="000A484B">
              <w:t>0.41</w:t>
            </w:r>
          </w:p>
        </w:tc>
      </w:tr>
      <w:tr w:rsidR="00CF203A" w:rsidRPr="000E539D" w14:paraId="73BD81F9" w14:textId="77777777" w:rsidTr="00E851FC">
        <w:tc>
          <w:tcPr>
            <w:tcW w:w="1351" w:type="dxa"/>
          </w:tcPr>
          <w:p w14:paraId="1E5912B4" w14:textId="77777777" w:rsidR="00CF203A" w:rsidRPr="000E539D" w:rsidRDefault="00CF203A" w:rsidP="002462A6">
            <w:pPr>
              <w:pStyle w:val="TableText"/>
              <w:rPr>
                <w:noProof w:val="0"/>
              </w:rPr>
            </w:pPr>
            <w:r w:rsidRPr="000A484B">
              <w:t>VR154860</w:t>
            </w:r>
          </w:p>
        </w:tc>
        <w:tc>
          <w:tcPr>
            <w:tcW w:w="2030" w:type="dxa"/>
          </w:tcPr>
          <w:p w14:paraId="5A2F4806" w14:textId="77777777" w:rsidR="00CF203A" w:rsidRPr="000E539D" w:rsidRDefault="00CF203A" w:rsidP="002462A6">
            <w:pPr>
              <w:pStyle w:val="TableText"/>
              <w:rPr>
                <w:noProof w:val="0"/>
              </w:rPr>
            </w:pPr>
            <w:r w:rsidRPr="000A484B">
              <w:t>Expressive</w:t>
            </w:r>
          </w:p>
        </w:tc>
        <w:tc>
          <w:tcPr>
            <w:tcW w:w="1008" w:type="dxa"/>
          </w:tcPr>
          <w:p w14:paraId="62EAF6B4" w14:textId="77777777" w:rsidR="00CF203A" w:rsidRPr="000E539D" w:rsidRDefault="00CF203A" w:rsidP="002462A6">
            <w:pPr>
              <w:pStyle w:val="TableText"/>
              <w:ind w:right="144"/>
              <w:rPr>
                <w:noProof w:val="0"/>
              </w:rPr>
            </w:pPr>
            <w:r w:rsidRPr="000A484B">
              <w:t>0.68</w:t>
            </w:r>
          </w:p>
        </w:tc>
        <w:tc>
          <w:tcPr>
            <w:tcW w:w="1296" w:type="dxa"/>
          </w:tcPr>
          <w:p w14:paraId="6B074023" w14:textId="77777777" w:rsidR="00CF203A" w:rsidRPr="000E539D" w:rsidRDefault="00CF203A" w:rsidP="00A83680">
            <w:pPr>
              <w:pStyle w:val="TableText"/>
              <w:ind w:right="216"/>
              <w:rPr>
                <w:noProof w:val="0"/>
              </w:rPr>
            </w:pPr>
            <w:r w:rsidRPr="000A484B">
              <w:t>0.7</w:t>
            </w:r>
            <w:r>
              <w:t>0</w:t>
            </w:r>
          </w:p>
        </w:tc>
        <w:tc>
          <w:tcPr>
            <w:tcW w:w="1350" w:type="dxa"/>
          </w:tcPr>
          <w:p w14:paraId="10347C5F" w14:textId="77777777" w:rsidR="00CF203A" w:rsidRPr="000E539D" w:rsidRDefault="00CF203A" w:rsidP="00A83680">
            <w:pPr>
              <w:pStyle w:val="TableText"/>
              <w:ind w:right="216"/>
              <w:rPr>
                <w:noProof w:val="0"/>
              </w:rPr>
            </w:pPr>
            <w:r w:rsidRPr="00AE4761">
              <w:t>N/A</w:t>
            </w:r>
          </w:p>
        </w:tc>
        <w:tc>
          <w:tcPr>
            <w:tcW w:w="1484" w:type="dxa"/>
          </w:tcPr>
          <w:p w14:paraId="48941384" w14:textId="77777777" w:rsidR="00CF203A" w:rsidRPr="000E539D" w:rsidRDefault="00CF203A" w:rsidP="00A83680">
            <w:pPr>
              <w:pStyle w:val="TableText"/>
              <w:ind w:right="216"/>
              <w:rPr>
                <w:noProof w:val="0"/>
              </w:rPr>
            </w:pPr>
            <w:r w:rsidRPr="000A484B">
              <w:t>0.39</w:t>
            </w:r>
          </w:p>
        </w:tc>
      </w:tr>
      <w:tr w:rsidR="00CF203A" w:rsidRPr="000E539D" w14:paraId="5EA5361C" w14:textId="77777777" w:rsidTr="00E851FC">
        <w:tc>
          <w:tcPr>
            <w:tcW w:w="1351" w:type="dxa"/>
          </w:tcPr>
          <w:p w14:paraId="48301130" w14:textId="77777777" w:rsidR="00CF203A" w:rsidRPr="000E539D" w:rsidRDefault="00CF203A" w:rsidP="002462A6">
            <w:pPr>
              <w:pStyle w:val="TableText"/>
              <w:rPr>
                <w:noProof w:val="0"/>
              </w:rPr>
            </w:pPr>
            <w:r w:rsidRPr="000A484B">
              <w:t>VR132823</w:t>
            </w:r>
          </w:p>
        </w:tc>
        <w:tc>
          <w:tcPr>
            <w:tcW w:w="2030" w:type="dxa"/>
          </w:tcPr>
          <w:p w14:paraId="77102F48" w14:textId="77777777" w:rsidR="00CF203A" w:rsidRPr="000E539D" w:rsidRDefault="00CF203A" w:rsidP="002462A6">
            <w:pPr>
              <w:pStyle w:val="TableText"/>
              <w:rPr>
                <w:noProof w:val="0"/>
              </w:rPr>
            </w:pPr>
            <w:r w:rsidRPr="000A484B">
              <w:t>Expressive</w:t>
            </w:r>
          </w:p>
        </w:tc>
        <w:tc>
          <w:tcPr>
            <w:tcW w:w="1008" w:type="dxa"/>
          </w:tcPr>
          <w:p w14:paraId="42F2DCFC" w14:textId="77777777" w:rsidR="00CF203A" w:rsidRPr="000E539D" w:rsidRDefault="00CF203A" w:rsidP="002462A6">
            <w:pPr>
              <w:pStyle w:val="TableText"/>
              <w:ind w:right="144"/>
              <w:rPr>
                <w:noProof w:val="0"/>
              </w:rPr>
            </w:pPr>
            <w:r w:rsidRPr="000A484B">
              <w:t>0.67</w:t>
            </w:r>
          </w:p>
        </w:tc>
        <w:tc>
          <w:tcPr>
            <w:tcW w:w="1296" w:type="dxa"/>
          </w:tcPr>
          <w:p w14:paraId="7A1484E3" w14:textId="77777777" w:rsidR="00CF203A" w:rsidRPr="000E539D" w:rsidRDefault="00CF203A" w:rsidP="00A83680">
            <w:pPr>
              <w:pStyle w:val="TableText"/>
              <w:ind w:right="216"/>
              <w:rPr>
                <w:noProof w:val="0"/>
              </w:rPr>
            </w:pPr>
            <w:r w:rsidRPr="000A484B">
              <w:t>0.71</w:t>
            </w:r>
          </w:p>
        </w:tc>
        <w:tc>
          <w:tcPr>
            <w:tcW w:w="1350" w:type="dxa"/>
          </w:tcPr>
          <w:p w14:paraId="003AF467" w14:textId="77777777" w:rsidR="00CF203A" w:rsidRPr="000E539D" w:rsidRDefault="00CF203A" w:rsidP="00A83680">
            <w:pPr>
              <w:pStyle w:val="TableText"/>
              <w:ind w:right="216"/>
              <w:rPr>
                <w:noProof w:val="0"/>
              </w:rPr>
            </w:pPr>
            <w:r w:rsidRPr="00E4057B">
              <w:t>N/A</w:t>
            </w:r>
          </w:p>
        </w:tc>
        <w:tc>
          <w:tcPr>
            <w:tcW w:w="1484" w:type="dxa"/>
          </w:tcPr>
          <w:p w14:paraId="70BEB150" w14:textId="77777777" w:rsidR="00CF203A" w:rsidRPr="000E539D" w:rsidRDefault="00CF203A" w:rsidP="00A83680">
            <w:pPr>
              <w:pStyle w:val="TableText"/>
              <w:ind w:right="216"/>
              <w:rPr>
                <w:noProof w:val="0"/>
              </w:rPr>
            </w:pPr>
            <w:r w:rsidRPr="000A484B">
              <w:t>0.39</w:t>
            </w:r>
          </w:p>
        </w:tc>
      </w:tr>
      <w:tr w:rsidR="00CF203A" w:rsidRPr="000E539D" w14:paraId="7E8850BA" w14:textId="77777777" w:rsidTr="00E851FC">
        <w:tc>
          <w:tcPr>
            <w:tcW w:w="1351" w:type="dxa"/>
          </w:tcPr>
          <w:p w14:paraId="0319B58E" w14:textId="77777777" w:rsidR="00CF203A" w:rsidRPr="000E539D" w:rsidRDefault="00CF203A" w:rsidP="002462A6">
            <w:pPr>
              <w:pStyle w:val="TableText"/>
              <w:rPr>
                <w:noProof w:val="0"/>
              </w:rPr>
            </w:pPr>
            <w:r w:rsidRPr="000A484B">
              <w:t>VR132834</w:t>
            </w:r>
          </w:p>
        </w:tc>
        <w:tc>
          <w:tcPr>
            <w:tcW w:w="2030" w:type="dxa"/>
          </w:tcPr>
          <w:p w14:paraId="0C56B2D9" w14:textId="77777777" w:rsidR="00CF203A" w:rsidRPr="000E539D" w:rsidRDefault="00CF203A" w:rsidP="002462A6">
            <w:pPr>
              <w:pStyle w:val="TableText"/>
              <w:rPr>
                <w:noProof w:val="0"/>
              </w:rPr>
            </w:pPr>
            <w:r w:rsidRPr="000A484B">
              <w:t>Expressive</w:t>
            </w:r>
          </w:p>
        </w:tc>
        <w:tc>
          <w:tcPr>
            <w:tcW w:w="1008" w:type="dxa"/>
          </w:tcPr>
          <w:p w14:paraId="7517F364" w14:textId="77777777" w:rsidR="00CF203A" w:rsidRPr="000E539D" w:rsidRDefault="00CF203A" w:rsidP="002462A6">
            <w:pPr>
              <w:pStyle w:val="TableText"/>
              <w:ind w:right="144"/>
              <w:rPr>
                <w:noProof w:val="0"/>
              </w:rPr>
            </w:pPr>
            <w:r w:rsidRPr="000A484B">
              <w:t>0.7</w:t>
            </w:r>
            <w:r>
              <w:t>0</w:t>
            </w:r>
          </w:p>
        </w:tc>
        <w:tc>
          <w:tcPr>
            <w:tcW w:w="1296" w:type="dxa"/>
          </w:tcPr>
          <w:p w14:paraId="32E13BE1" w14:textId="77777777" w:rsidR="00CF203A" w:rsidRPr="000E539D" w:rsidRDefault="00CF203A" w:rsidP="00A83680">
            <w:pPr>
              <w:pStyle w:val="TableText"/>
              <w:ind w:right="216"/>
              <w:rPr>
                <w:noProof w:val="0"/>
              </w:rPr>
            </w:pPr>
            <w:r w:rsidRPr="000A484B">
              <w:t>0.75</w:t>
            </w:r>
          </w:p>
        </w:tc>
        <w:tc>
          <w:tcPr>
            <w:tcW w:w="1350" w:type="dxa"/>
          </w:tcPr>
          <w:p w14:paraId="05C2FB56" w14:textId="77777777" w:rsidR="00CF203A" w:rsidRPr="000E539D" w:rsidRDefault="00CF203A" w:rsidP="00A83680">
            <w:pPr>
              <w:pStyle w:val="TableText"/>
              <w:ind w:right="216"/>
              <w:rPr>
                <w:noProof w:val="0"/>
              </w:rPr>
            </w:pPr>
            <w:r w:rsidRPr="00E4057B">
              <w:t>N/A</w:t>
            </w:r>
          </w:p>
        </w:tc>
        <w:tc>
          <w:tcPr>
            <w:tcW w:w="1484" w:type="dxa"/>
          </w:tcPr>
          <w:p w14:paraId="2430C87E" w14:textId="77777777" w:rsidR="00CF203A" w:rsidRPr="000E539D" w:rsidRDefault="00CF203A" w:rsidP="00A83680">
            <w:pPr>
              <w:pStyle w:val="TableText"/>
              <w:ind w:right="216"/>
              <w:rPr>
                <w:noProof w:val="0"/>
              </w:rPr>
            </w:pPr>
            <w:r w:rsidRPr="000A484B">
              <w:t>0.4</w:t>
            </w:r>
            <w:r>
              <w:t>0</w:t>
            </w:r>
          </w:p>
        </w:tc>
      </w:tr>
      <w:tr w:rsidR="00CF203A" w:rsidRPr="000E539D" w14:paraId="72BC198C" w14:textId="77777777" w:rsidTr="00E851FC">
        <w:tc>
          <w:tcPr>
            <w:tcW w:w="1351" w:type="dxa"/>
          </w:tcPr>
          <w:p w14:paraId="4E8DF04C" w14:textId="77777777" w:rsidR="00CF203A" w:rsidRPr="000E539D" w:rsidRDefault="00CF203A" w:rsidP="002462A6">
            <w:pPr>
              <w:pStyle w:val="TableText"/>
              <w:rPr>
                <w:noProof w:val="0"/>
              </w:rPr>
            </w:pPr>
            <w:r w:rsidRPr="000A484B">
              <w:t>VR132848</w:t>
            </w:r>
          </w:p>
        </w:tc>
        <w:tc>
          <w:tcPr>
            <w:tcW w:w="2030" w:type="dxa"/>
          </w:tcPr>
          <w:p w14:paraId="36486FD9" w14:textId="77777777" w:rsidR="00CF203A" w:rsidRPr="000E539D" w:rsidRDefault="00CF203A" w:rsidP="002462A6">
            <w:pPr>
              <w:pStyle w:val="TableText"/>
              <w:rPr>
                <w:noProof w:val="0"/>
              </w:rPr>
            </w:pPr>
            <w:r w:rsidRPr="000A484B">
              <w:t>Expressive</w:t>
            </w:r>
          </w:p>
        </w:tc>
        <w:tc>
          <w:tcPr>
            <w:tcW w:w="1008" w:type="dxa"/>
          </w:tcPr>
          <w:p w14:paraId="13F7A250" w14:textId="77777777" w:rsidR="00CF203A" w:rsidRPr="000E539D" w:rsidRDefault="00CF203A" w:rsidP="002462A6">
            <w:pPr>
              <w:pStyle w:val="TableText"/>
              <w:ind w:right="144"/>
              <w:rPr>
                <w:noProof w:val="0"/>
              </w:rPr>
            </w:pPr>
            <w:r w:rsidRPr="000A484B">
              <w:t>0.81</w:t>
            </w:r>
          </w:p>
        </w:tc>
        <w:tc>
          <w:tcPr>
            <w:tcW w:w="1296" w:type="dxa"/>
          </w:tcPr>
          <w:p w14:paraId="1E1A9FAC" w14:textId="77777777" w:rsidR="00CF203A" w:rsidRPr="000E539D" w:rsidRDefault="00CF203A" w:rsidP="00A83680">
            <w:pPr>
              <w:pStyle w:val="TableText"/>
              <w:ind w:right="216"/>
              <w:rPr>
                <w:noProof w:val="0"/>
              </w:rPr>
            </w:pPr>
            <w:r w:rsidRPr="000A484B">
              <w:t>0.85</w:t>
            </w:r>
          </w:p>
        </w:tc>
        <w:tc>
          <w:tcPr>
            <w:tcW w:w="1350" w:type="dxa"/>
          </w:tcPr>
          <w:p w14:paraId="7E6C3D55" w14:textId="77777777" w:rsidR="00CF203A" w:rsidRPr="000E539D" w:rsidRDefault="00CF203A" w:rsidP="00A83680">
            <w:pPr>
              <w:pStyle w:val="TableText"/>
              <w:ind w:right="216"/>
              <w:rPr>
                <w:noProof w:val="0"/>
              </w:rPr>
            </w:pPr>
            <w:r w:rsidRPr="00E4057B">
              <w:t>N/A</w:t>
            </w:r>
          </w:p>
        </w:tc>
        <w:tc>
          <w:tcPr>
            <w:tcW w:w="1484" w:type="dxa"/>
          </w:tcPr>
          <w:p w14:paraId="1979DA65" w14:textId="77777777" w:rsidR="00CF203A" w:rsidRPr="000E539D" w:rsidRDefault="00CF203A" w:rsidP="00A83680">
            <w:pPr>
              <w:pStyle w:val="TableText"/>
              <w:ind w:right="216"/>
              <w:rPr>
                <w:noProof w:val="0"/>
              </w:rPr>
            </w:pPr>
            <w:r w:rsidRPr="000A484B">
              <w:t>0</w:t>
            </w:r>
            <w:r>
              <w:t>.00</w:t>
            </w:r>
          </w:p>
        </w:tc>
      </w:tr>
      <w:tr w:rsidR="00CF203A" w:rsidRPr="000E539D" w14:paraId="596359E8" w14:textId="77777777" w:rsidTr="00E851FC">
        <w:tc>
          <w:tcPr>
            <w:tcW w:w="1351" w:type="dxa"/>
          </w:tcPr>
          <w:p w14:paraId="352D0D4A" w14:textId="77777777" w:rsidR="00CF203A" w:rsidRPr="000E539D" w:rsidRDefault="00CF203A" w:rsidP="002462A6">
            <w:pPr>
              <w:pStyle w:val="TableText"/>
              <w:rPr>
                <w:noProof w:val="0"/>
              </w:rPr>
            </w:pPr>
            <w:r w:rsidRPr="000A484B">
              <w:t>VR150525</w:t>
            </w:r>
          </w:p>
        </w:tc>
        <w:tc>
          <w:tcPr>
            <w:tcW w:w="2030" w:type="dxa"/>
          </w:tcPr>
          <w:p w14:paraId="1C63AC6C" w14:textId="77777777" w:rsidR="00CF203A" w:rsidRPr="000E539D" w:rsidRDefault="00CF203A" w:rsidP="002462A6">
            <w:pPr>
              <w:pStyle w:val="TableText"/>
              <w:rPr>
                <w:noProof w:val="0"/>
              </w:rPr>
            </w:pPr>
            <w:r w:rsidRPr="000A484B">
              <w:t>Expressive</w:t>
            </w:r>
          </w:p>
        </w:tc>
        <w:tc>
          <w:tcPr>
            <w:tcW w:w="1008" w:type="dxa"/>
          </w:tcPr>
          <w:p w14:paraId="36DA6B39" w14:textId="77777777" w:rsidR="00CF203A" w:rsidRPr="000E539D" w:rsidRDefault="00CF203A" w:rsidP="002462A6">
            <w:pPr>
              <w:pStyle w:val="TableText"/>
              <w:ind w:right="144"/>
              <w:rPr>
                <w:noProof w:val="0"/>
              </w:rPr>
            </w:pPr>
            <w:r w:rsidRPr="000A484B">
              <w:t>0.49</w:t>
            </w:r>
          </w:p>
        </w:tc>
        <w:tc>
          <w:tcPr>
            <w:tcW w:w="1296" w:type="dxa"/>
          </w:tcPr>
          <w:p w14:paraId="74504830" w14:textId="77777777" w:rsidR="00CF203A" w:rsidRPr="000E539D" w:rsidRDefault="00CF203A" w:rsidP="00A83680">
            <w:pPr>
              <w:pStyle w:val="TableText"/>
              <w:ind w:right="216"/>
              <w:rPr>
                <w:noProof w:val="0"/>
              </w:rPr>
            </w:pPr>
            <w:r w:rsidRPr="000A484B">
              <w:t>0.54</w:t>
            </w:r>
          </w:p>
        </w:tc>
        <w:tc>
          <w:tcPr>
            <w:tcW w:w="1350" w:type="dxa"/>
          </w:tcPr>
          <w:p w14:paraId="46EE5B83" w14:textId="77777777" w:rsidR="00CF203A" w:rsidRPr="000E539D" w:rsidRDefault="00CF203A" w:rsidP="00A83680">
            <w:pPr>
              <w:pStyle w:val="TableText"/>
              <w:ind w:right="216"/>
              <w:rPr>
                <w:noProof w:val="0"/>
              </w:rPr>
            </w:pPr>
            <w:r w:rsidRPr="00E4057B">
              <w:t>N/A</w:t>
            </w:r>
          </w:p>
        </w:tc>
        <w:tc>
          <w:tcPr>
            <w:tcW w:w="1484" w:type="dxa"/>
          </w:tcPr>
          <w:p w14:paraId="41399704" w14:textId="77777777" w:rsidR="00CF203A" w:rsidRPr="000E539D" w:rsidRDefault="00CF203A" w:rsidP="00A83680">
            <w:pPr>
              <w:pStyle w:val="TableText"/>
              <w:ind w:right="216"/>
              <w:rPr>
                <w:noProof w:val="0"/>
              </w:rPr>
            </w:pPr>
            <w:r w:rsidRPr="000A484B">
              <w:t>0.39</w:t>
            </w:r>
          </w:p>
        </w:tc>
      </w:tr>
      <w:tr w:rsidR="00CF203A" w:rsidRPr="000E539D" w14:paraId="7288C1D7" w14:textId="77777777" w:rsidTr="00E851FC">
        <w:tc>
          <w:tcPr>
            <w:tcW w:w="1351" w:type="dxa"/>
          </w:tcPr>
          <w:p w14:paraId="537CF0DF" w14:textId="77777777" w:rsidR="00CF203A" w:rsidRPr="000E539D" w:rsidRDefault="00CF203A" w:rsidP="002462A6">
            <w:pPr>
              <w:pStyle w:val="TableText"/>
              <w:rPr>
                <w:noProof w:val="0"/>
              </w:rPr>
            </w:pPr>
            <w:r w:rsidRPr="000A484B">
              <w:t>VR150530</w:t>
            </w:r>
          </w:p>
        </w:tc>
        <w:tc>
          <w:tcPr>
            <w:tcW w:w="2030" w:type="dxa"/>
          </w:tcPr>
          <w:p w14:paraId="7B3181CF" w14:textId="77777777" w:rsidR="00CF203A" w:rsidRPr="000E539D" w:rsidRDefault="00CF203A" w:rsidP="002462A6">
            <w:pPr>
              <w:pStyle w:val="TableText"/>
              <w:rPr>
                <w:noProof w:val="0"/>
              </w:rPr>
            </w:pPr>
            <w:r w:rsidRPr="000A484B">
              <w:t>Expressive</w:t>
            </w:r>
          </w:p>
        </w:tc>
        <w:tc>
          <w:tcPr>
            <w:tcW w:w="1008" w:type="dxa"/>
          </w:tcPr>
          <w:p w14:paraId="354DEA7F" w14:textId="77777777" w:rsidR="00CF203A" w:rsidRPr="000E539D" w:rsidRDefault="00CF203A" w:rsidP="002462A6">
            <w:pPr>
              <w:pStyle w:val="TableText"/>
              <w:ind w:right="144"/>
              <w:rPr>
                <w:noProof w:val="0"/>
              </w:rPr>
            </w:pPr>
            <w:r w:rsidRPr="000A484B">
              <w:t>0.53</w:t>
            </w:r>
          </w:p>
        </w:tc>
        <w:tc>
          <w:tcPr>
            <w:tcW w:w="1296" w:type="dxa"/>
          </w:tcPr>
          <w:p w14:paraId="0929CD34" w14:textId="77777777" w:rsidR="00CF203A" w:rsidRPr="000E539D" w:rsidRDefault="00CF203A" w:rsidP="00A83680">
            <w:pPr>
              <w:pStyle w:val="TableText"/>
              <w:ind w:right="216"/>
              <w:rPr>
                <w:noProof w:val="0"/>
              </w:rPr>
            </w:pPr>
            <w:r w:rsidRPr="000A484B">
              <w:t>0.56</w:t>
            </w:r>
          </w:p>
        </w:tc>
        <w:tc>
          <w:tcPr>
            <w:tcW w:w="1350" w:type="dxa"/>
          </w:tcPr>
          <w:p w14:paraId="23B1E6CF" w14:textId="77777777" w:rsidR="00CF203A" w:rsidRPr="000E539D" w:rsidRDefault="00CF203A" w:rsidP="00A83680">
            <w:pPr>
              <w:pStyle w:val="TableText"/>
              <w:ind w:right="216"/>
              <w:rPr>
                <w:noProof w:val="0"/>
              </w:rPr>
            </w:pPr>
            <w:r w:rsidRPr="00E4057B">
              <w:t>N/A</w:t>
            </w:r>
          </w:p>
        </w:tc>
        <w:tc>
          <w:tcPr>
            <w:tcW w:w="1484" w:type="dxa"/>
          </w:tcPr>
          <w:p w14:paraId="7AF05F66" w14:textId="77777777" w:rsidR="00CF203A" w:rsidRPr="000E539D" w:rsidRDefault="00CF203A" w:rsidP="00A83680">
            <w:pPr>
              <w:pStyle w:val="TableText"/>
              <w:ind w:right="216"/>
              <w:rPr>
                <w:noProof w:val="0"/>
              </w:rPr>
            </w:pPr>
            <w:r w:rsidRPr="000A484B">
              <w:t>-0.01</w:t>
            </w:r>
          </w:p>
        </w:tc>
      </w:tr>
      <w:tr w:rsidR="00CF203A" w:rsidRPr="000E539D" w14:paraId="3014AB6B" w14:textId="77777777" w:rsidTr="00E851FC">
        <w:tc>
          <w:tcPr>
            <w:tcW w:w="1351" w:type="dxa"/>
          </w:tcPr>
          <w:p w14:paraId="038143A1" w14:textId="77777777" w:rsidR="00CF203A" w:rsidRPr="000E539D" w:rsidRDefault="00CF203A" w:rsidP="002462A6">
            <w:pPr>
              <w:pStyle w:val="TableText"/>
              <w:rPr>
                <w:noProof w:val="0"/>
              </w:rPr>
            </w:pPr>
            <w:r w:rsidRPr="000A484B">
              <w:t>VR144875</w:t>
            </w:r>
          </w:p>
        </w:tc>
        <w:tc>
          <w:tcPr>
            <w:tcW w:w="2030" w:type="dxa"/>
          </w:tcPr>
          <w:p w14:paraId="110C27F8" w14:textId="77777777" w:rsidR="00CF203A" w:rsidRPr="000E539D" w:rsidRDefault="00CF203A" w:rsidP="002462A6">
            <w:pPr>
              <w:pStyle w:val="TableText"/>
              <w:rPr>
                <w:noProof w:val="0"/>
              </w:rPr>
            </w:pPr>
            <w:r w:rsidRPr="000A484B">
              <w:t>Expressive</w:t>
            </w:r>
          </w:p>
        </w:tc>
        <w:tc>
          <w:tcPr>
            <w:tcW w:w="1008" w:type="dxa"/>
          </w:tcPr>
          <w:p w14:paraId="1A661C94" w14:textId="77777777" w:rsidR="00CF203A" w:rsidRPr="000E539D" w:rsidRDefault="00CF203A" w:rsidP="002462A6">
            <w:pPr>
              <w:pStyle w:val="TableText"/>
              <w:ind w:right="144"/>
              <w:rPr>
                <w:noProof w:val="0"/>
              </w:rPr>
            </w:pPr>
            <w:r w:rsidRPr="000A484B">
              <w:t>0.71</w:t>
            </w:r>
          </w:p>
        </w:tc>
        <w:tc>
          <w:tcPr>
            <w:tcW w:w="1296" w:type="dxa"/>
          </w:tcPr>
          <w:p w14:paraId="5A63182E" w14:textId="77777777" w:rsidR="00CF203A" w:rsidRPr="000E539D" w:rsidRDefault="00CF203A" w:rsidP="00A83680">
            <w:pPr>
              <w:pStyle w:val="TableText"/>
              <w:ind w:right="216"/>
              <w:rPr>
                <w:noProof w:val="0"/>
              </w:rPr>
            </w:pPr>
            <w:r w:rsidRPr="000A484B">
              <w:t>0.69</w:t>
            </w:r>
          </w:p>
        </w:tc>
        <w:tc>
          <w:tcPr>
            <w:tcW w:w="1350" w:type="dxa"/>
          </w:tcPr>
          <w:p w14:paraId="26A38251" w14:textId="77777777" w:rsidR="00CF203A" w:rsidRPr="000E539D" w:rsidRDefault="00CF203A" w:rsidP="00A83680">
            <w:pPr>
              <w:pStyle w:val="TableText"/>
              <w:ind w:right="216"/>
              <w:rPr>
                <w:noProof w:val="0"/>
              </w:rPr>
            </w:pPr>
            <w:r w:rsidRPr="00E4057B">
              <w:t>N/A</w:t>
            </w:r>
          </w:p>
        </w:tc>
        <w:tc>
          <w:tcPr>
            <w:tcW w:w="1484" w:type="dxa"/>
          </w:tcPr>
          <w:p w14:paraId="69CB1C97" w14:textId="77777777" w:rsidR="00CF203A" w:rsidRPr="000E539D" w:rsidRDefault="00CF203A" w:rsidP="00A83680">
            <w:pPr>
              <w:pStyle w:val="TableText"/>
              <w:ind w:right="216"/>
              <w:rPr>
                <w:noProof w:val="0"/>
              </w:rPr>
            </w:pPr>
            <w:r w:rsidRPr="000A484B">
              <w:t>0.27</w:t>
            </w:r>
          </w:p>
        </w:tc>
      </w:tr>
      <w:tr w:rsidR="00CF203A" w:rsidRPr="000E539D" w14:paraId="5B7B29F1" w14:textId="77777777" w:rsidTr="00E851FC">
        <w:tc>
          <w:tcPr>
            <w:tcW w:w="1351" w:type="dxa"/>
          </w:tcPr>
          <w:p w14:paraId="2400E431" w14:textId="77777777" w:rsidR="00CF203A" w:rsidRPr="000E539D" w:rsidRDefault="00CF203A" w:rsidP="002462A6">
            <w:pPr>
              <w:pStyle w:val="TableText"/>
              <w:rPr>
                <w:noProof w:val="0"/>
              </w:rPr>
            </w:pPr>
            <w:r w:rsidRPr="000A484B">
              <w:t>VR150131</w:t>
            </w:r>
          </w:p>
        </w:tc>
        <w:tc>
          <w:tcPr>
            <w:tcW w:w="2030" w:type="dxa"/>
          </w:tcPr>
          <w:p w14:paraId="513EE7BE" w14:textId="77777777" w:rsidR="00CF203A" w:rsidRPr="000E539D" w:rsidRDefault="00CF203A" w:rsidP="002462A6">
            <w:pPr>
              <w:pStyle w:val="TableText"/>
              <w:rPr>
                <w:noProof w:val="0"/>
              </w:rPr>
            </w:pPr>
            <w:r w:rsidRPr="000A484B">
              <w:t>Expressive</w:t>
            </w:r>
          </w:p>
        </w:tc>
        <w:tc>
          <w:tcPr>
            <w:tcW w:w="1008" w:type="dxa"/>
          </w:tcPr>
          <w:p w14:paraId="754D49D9" w14:textId="77777777" w:rsidR="00CF203A" w:rsidRPr="000E539D" w:rsidRDefault="00CF203A" w:rsidP="002462A6">
            <w:pPr>
              <w:pStyle w:val="TableText"/>
              <w:ind w:right="144"/>
              <w:rPr>
                <w:noProof w:val="0"/>
              </w:rPr>
            </w:pPr>
            <w:r w:rsidRPr="000A484B">
              <w:t>0.8</w:t>
            </w:r>
            <w:r>
              <w:t>0</w:t>
            </w:r>
          </w:p>
        </w:tc>
        <w:tc>
          <w:tcPr>
            <w:tcW w:w="1296" w:type="dxa"/>
          </w:tcPr>
          <w:p w14:paraId="31170444" w14:textId="77777777" w:rsidR="00CF203A" w:rsidRPr="000E539D" w:rsidRDefault="00CF203A" w:rsidP="00A83680">
            <w:pPr>
              <w:pStyle w:val="TableText"/>
              <w:ind w:right="216"/>
              <w:rPr>
                <w:noProof w:val="0"/>
              </w:rPr>
            </w:pPr>
            <w:r w:rsidRPr="000A484B">
              <w:t>0.79</w:t>
            </w:r>
          </w:p>
        </w:tc>
        <w:tc>
          <w:tcPr>
            <w:tcW w:w="1350" w:type="dxa"/>
          </w:tcPr>
          <w:p w14:paraId="5B0B770C" w14:textId="77777777" w:rsidR="00CF203A" w:rsidRPr="000E539D" w:rsidRDefault="00CF203A" w:rsidP="00A83680">
            <w:pPr>
              <w:pStyle w:val="TableText"/>
              <w:ind w:right="216"/>
              <w:rPr>
                <w:noProof w:val="0"/>
              </w:rPr>
            </w:pPr>
            <w:r w:rsidRPr="00E4057B">
              <w:t>N/A</w:t>
            </w:r>
          </w:p>
        </w:tc>
        <w:tc>
          <w:tcPr>
            <w:tcW w:w="1484" w:type="dxa"/>
          </w:tcPr>
          <w:p w14:paraId="61E2F919" w14:textId="77777777" w:rsidR="00CF203A" w:rsidRPr="000E539D" w:rsidRDefault="00CF203A" w:rsidP="00A83680">
            <w:pPr>
              <w:pStyle w:val="TableText"/>
              <w:ind w:right="216"/>
              <w:rPr>
                <w:noProof w:val="0"/>
              </w:rPr>
            </w:pPr>
            <w:r w:rsidRPr="000A484B">
              <w:t>0.04</w:t>
            </w:r>
          </w:p>
        </w:tc>
      </w:tr>
      <w:tr w:rsidR="00CF203A" w:rsidRPr="000E539D" w14:paraId="3F3AC702" w14:textId="77777777" w:rsidTr="00E851FC">
        <w:tc>
          <w:tcPr>
            <w:tcW w:w="1351" w:type="dxa"/>
          </w:tcPr>
          <w:p w14:paraId="1F04F80A" w14:textId="77777777" w:rsidR="00CF203A" w:rsidRPr="000E539D" w:rsidRDefault="00CF203A" w:rsidP="002462A6">
            <w:pPr>
              <w:pStyle w:val="TableText"/>
              <w:rPr>
                <w:noProof w:val="0"/>
              </w:rPr>
            </w:pPr>
            <w:r w:rsidRPr="000A484B">
              <w:t>VR150129</w:t>
            </w:r>
          </w:p>
        </w:tc>
        <w:tc>
          <w:tcPr>
            <w:tcW w:w="2030" w:type="dxa"/>
          </w:tcPr>
          <w:p w14:paraId="1CAC6A48" w14:textId="77777777" w:rsidR="00CF203A" w:rsidRPr="000E539D" w:rsidRDefault="00CF203A" w:rsidP="002462A6">
            <w:pPr>
              <w:pStyle w:val="TableText"/>
              <w:rPr>
                <w:noProof w:val="0"/>
              </w:rPr>
            </w:pPr>
            <w:r w:rsidRPr="000A484B">
              <w:t>Expressive</w:t>
            </w:r>
          </w:p>
        </w:tc>
        <w:tc>
          <w:tcPr>
            <w:tcW w:w="1008" w:type="dxa"/>
          </w:tcPr>
          <w:p w14:paraId="1D760D0C" w14:textId="77777777" w:rsidR="00CF203A" w:rsidRPr="000E539D" w:rsidRDefault="00CF203A" w:rsidP="002462A6">
            <w:pPr>
              <w:pStyle w:val="TableText"/>
              <w:ind w:right="144"/>
              <w:rPr>
                <w:noProof w:val="0"/>
              </w:rPr>
            </w:pPr>
            <w:r w:rsidRPr="000A484B">
              <w:t>0.84</w:t>
            </w:r>
          </w:p>
        </w:tc>
        <w:tc>
          <w:tcPr>
            <w:tcW w:w="1296" w:type="dxa"/>
          </w:tcPr>
          <w:p w14:paraId="54DF4460" w14:textId="77777777" w:rsidR="00CF203A" w:rsidRPr="000E539D" w:rsidRDefault="00CF203A" w:rsidP="00A83680">
            <w:pPr>
              <w:pStyle w:val="TableText"/>
              <w:ind w:right="216"/>
              <w:rPr>
                <w:noProof w:val="0"/>
              </w:rPr>
            </w:pPr>
            <w:r w:rsidRPr="000A484B">
              <w:t>0.87</w:t>
            </w:r>
          </w:p>
        </w:tc>
        <w:tc>
          <w:tcPr>
            <w:tcW w:w="1350" w:type="dxa"/>
          </w:tcPr>
          <w:p w14:paraId="144EE780" w14:textId="77777777" w:rsidR="00CF203A" w:rsidRPr="000E539D" w:rsidRDefault="00CF203A" w:rsidP="00A83680">
            <w:pPr>
              <w:pStyle w:val="TableText"/>
              <w:ind w:right="216"/>
              <w:rPr>
                <w:noProof w:val="0"/>
              </w:rPr>
            </w:pPr>
            <w:r w:rsidRPr="00E4057B">
              <w:t>N/A</w:t>
            </w:r>
          </w:p>
        </w:tc>
        <w:tc>
          <w:tcPr>
            <w:tcW w:w="1484" w:type="dxa"/>
          </w:tcPr>
          <w:p w14:paraId="3213DE10" w14:textId="77777777" w:rsidR="00CF203A" w:rsidRPr="000E539D" w:rsidRDefault="00CF203A" w:rsidP="00A83680">
            <w:pPr>
              <w:pStyle w:val="TableText"/>
              <w:ind w:right="216"/>
              <w:rPr>
                <w:noProof w:val="0"/>
              </w:rPr>
            </w:pPr>
            <w:r w:rsidRPr="000A484B">
              <w:t>-0.03</w:t>
            </w:r>
          </w:p>
        </w:tc>
      </w:tr>
      <w:tr w:rsidR="00CF203A" w:rsidRPr="000E539D" w14:paraId="39A51B7D" w14:textId="77777777" w:rsidTr="00E851FC">
        <w:tc>
          <w:tcPr>
            <w:tcW w:w="1351" w:type="dxa"/>
          </w:tcPr>
          <w:p w14:paraId="4CF15E3C" w14:textId="77777777" w:rsidR="00CF203A" w:rsidRPr="000E539D" w:rsidRDefault="00CF203A" w:rsidP="002462A6">
            <w:pPr>
              <w:pStyle w:val="TableText"/>
              <w:rPr>
                <w:noProof w:val="0"/>
              </w:rPr>
            </w:pPr>
            <w:r w:rsidRPr="000A484B">
              <w:t>VR155088</w:t>
            </w:r>
          </w:p>
        </w:tc>
        <w:tc>
          <w:tcPr>
            <w:tcW w:w="2030" w:type="dxa"/>
          </w:tcPr>
          <w:p w14:paraId="62B8FAB6" w14:textId="77777777" w:rsidR="00CF203A" w:rsidRPr="000E539D" w:rsidRDefault="00CF203A" w:rsidP="002462A6">
            <w:pPr>
              <w:pStyle w:val="TableText"/>
              <w:rPr>
                <w:noProof w:val="0"/>
              </w:rPr>
            </w:pPr>
            <w:r w:rsidRPr="000A484B">
              <w:t>Expressive</w:t>
            </w:r>
          </w:p>
        </w:tc>
        <w:tc>
          <w:tcPr>
            <w:tcW w:w="1008" w:type="dxa"/>
          </w:tcPr>
          <w:p w14:paraId="6D770CEE" w14:textId="77777777" w:rsidR="00CF203A" w:rsidRPr="000E539D" w:rsidRDefault="00CF203A" w:rsidP="002462A6">
            <w:pPr>
              <w:pStyle w:val="TableText"/>
              <w:ind w:right="144"/>
              <w:rPr>
                <w:noProof w:val="0"/>
              </w:rPr>
            </w:pPr>
            <w:r w:rsidRPr="000A484B">
              <w:t>0.57</w:t>
            </w:r>
          </w:p>
        </w:tc>
        <w:tc>
          <w:tcPr>
            <w:tcW w:w="1296" w:type="dxa"/>
          </w:tcPr>
          <w:p w14:paraId="0B37E71F" w14:textId="77777777" w:rsidR="00CF203A" w:rsidRPr="000E539D" w:rsidRDefault="00CF203A" w:rsidP="00A83680">
            <w:pPr>
              <w:pStyle w:val="TableText"/>
              <w:ind w:right="216"/>
              <w:rPr>
                <w:noProof w:val="0"/>
              </w:rPr>
            </w:pPr>
            <w:r w:rsidRPr="000A484B">
              <w:t>0.59</w:t>
            </w:r>
          </w:p>
        </w:tc>
        <w:tc>
          <w:tcPr>
            <w:tcW w:w="1350" w:type="dxa"/>
          </w:tcPr>
          <w:p w14:paraId="7AAA5006" w14:textId="77777777" w:rsidR="00CF203A" w:rsidRPr="000E539D" w:rsidRDefault="00CF203A" w:rsidP="00A83680">
            <w:pPr>
              <w:pStyle w:val="TableText"/>
              <w:ind w:right="216"/>
              <w:rPr>
                <w:noProof w:val="0"/>
              </w:rPr>
            </w:pPr>
            <w:r w:rsidRPr="00E4057B">
              <w:t>N/A</w:t>
            </w:r>
          </w:p>
        </w:tc>
        <w:tc>
          <w:tcPr>
            <w:tcW w:w="1484" w:type="dxa"/>
          </w:tcPr>
          <w:p w14:paraId="72CCE61F" w14:textId="77777777" w:rsidR="00CF203A" w:rsidRPr="000E539D" w:rsidRDefault="00CF203A" w:rsidP="00A83680">
            <w:pPr>
              <w:pStyle w:val="TableText"/>
              <w:ind w:right="216"/>
              <w:rPr>
                <w:noProof w:val="0"/>
              </w:rPr>
            </w:pPr>
            <w:r w:rsidRPr="000A484B">
              <w:t>0.31</w:t>
            </w:r>
          </w:p>
        </w:tc>
      </w:tr>
      <w:tr w:rsidR="00CF203A" w:rsidRPr="000E539D" w14:paraId="04A80823" w14:textId="77777777" w:rsidTr="00E851FC">
        <w:tc>
          <w:tcPr>
            <w:tcW w:w="1351" w:type="dxa"/>
          </w:tcPr>
          <w:p w14:paraId="0E1C575D" w14:textId="77777777" w:rsidR="00CF203A" w:rsidRPr="00453268" w:rsidRDefault="00CF203A" w:rsidP="002462A6">
            <w:pPr>
              <w:pStyle w:val="TableText"/>
            </w:pPr>
            <w:r w:rsidRPr="000A484B">
              <w:t>VR155083</w:t>
            </w:r>
          </w:p>
        </w:tc>
        <w:tc>
          <w:tcPr>
            <w:tcW w:w="2030" w:type="dxa"/>
          </w:tcPr>
          <w:p w14:paraId="7050532A" w14:textId="77777777" w:rsidR="00CF203A" w:rsidRPr="00453268" w:rsidRDefault="00CF203A" w:rsidP="002462A6">
            <w:pPr>
              <w:pStyle w:val="TableText"/>
            </w:pPr>
            <w:r w:rsidRPr="000A484B">
              <w:t>Expressive</w:t>
            </w:r>
          </w:p>
        </w:tc>
        <w:tc>
          <w:tcPr>
            <w:tcW w:w="1008" w:type="dxa"/>
          </w:tcPr>
          <w:p w14:paraId="54935DEE" w14:textId="77777777" w:rsidR="00CF203A" w:rsidRPr="00453268" w:rsidRDefault="00CF203A" w:rsidP="002462A6">
            <w:pPr>
              <w:pStyle w:val="TableText"/>
              <w:ind w:right="144"/>
            </w:pPr>
            <w:r w:rsidRPr="000A484B">
              <w:t>0.68</w:t>
            </w:r>
          </w:p>
        </w:tc>
        <w:tc>
          <w:tcPr>
            <w:tcW w:w="1296" w:type="dxa"/>
          </w:tcPr>
          <w:p w14:paraId="34874E0D" w14:textId="77777777" w:rsidR="00CF203A" w:rsidRPr="00453268" w:rsidRDefault="00CF203A" w:rsidP="00A83680">
            <w:pPr>
              <w:pStyle w:val="TableText"/>
              <w:ind w:right="216"/>
            </w:pPr>
            <w:r w:rsidRPr="000A484B">
              <w:t>0.69</w:t>
            </w:r>
          </w:p>
        </w:tc>
        <w:tc>
          <w:tcPr>
            <w:tcW w:w="1350" w:type="dxa"/>
          </w:tcPr>
          <w:p w14:paraId="45CA135A" w14:textId="77777777" w:rsidR="00CF203A" w:rsidRPr="002331D0" w:rsidRDefault="00CF203A" w:rsidP="00A83680">
            <w:pPr>
              <w:pStyle w:val="TableText"/>
              <w:ind w:right="216"/>
            </w:pPr>
            <w:r w:rsidRPr="00E4057B">
              <w:t>N/A</w:t>
            </w:r>
          </w:p>
        </w:tc>
        <w:tc>
          <w:tcPr>
            <w:tcW w:w="1484" w:type="dxa"/>
          </w:tcPr>
          <w:p w14:paraId="74553A3C" w14:textId="77777777" w:rsidR="00CF203A" w:rsidRPr="00453268" w:rsidRDefault="00CF203A" w:rsidP="00A83680">
            <w:pPr>
              <w:pStyle w:val="TableText"/>
              <w:ind w:right="216"/>
            </w:pPr>
            <w:r w:rsidRPr="000A484B">
              <w:t>0.38</w:t>
            </w:r>
          </w:p>
        </w:tc>
      </w:tr>
      <w:tr w:rsidR="00CF203A" w:rsidRPr="000E539D" w14:paraId="456510CA" w14:textId="77777777" w:rsidTr="00E851FC">
        <w:tc>
          <w:tcPr>
            <w:tcW w:w="1351" w:type="dxa"/>
          </w:tcPr>
          <w:p w14:paraId="3D4CCF67" w14:textId="77777777" w:rsidR="00CF203A" w:rsidRPr="000E539D" w:rsidRDefault="00CF203A" w:rsidP="002462A6">
            <w:pPr>
              <w:pStyle w:val="TableText"/>
              <w:rPr>
                <w:noProof w:val="0"/>
              </w:rPr>
            </w:pPr>
            <w:r w:rsidRPr="000A484B">
              <w:t>VR218864</w:t>
            </w:r>
          </w:p>
        </w:tc>
        <w:tc>
          <w:tcPr>
            <w:tcW w:w="2030" w:type="dxa"/>
          </w:tcPr>
          <w:p w14:paraId="46BD6E18" w14:textId="77777777" w:rsidR="00CF203A" w:rsidRPr="000E539D" w:rsidRDefault="00CF203A" w:rsidP="002462A6">
            <w:pPr>
              <w:pStyle w:val="TableText"/>
              <w:rPr>
                <w:noProof w:val="0"/>
              </w:rPr>
            </w:pPr>
            <w:r w:rsidRPr="000A484B">
              <w:t>Expressive</w:t>
            </w:r>
          </w:p>
        </w:tc>
        <w:tc>
          <w:tcPr>
            <w:tcW w:w="1008" w:type="dxa"/>
          </w:tcPr>
          <w:p w14:paraId="6C357A17" w14:textId="77777777" w:rsidR="00CF203A" w:rsidRPr="000E539D" w:rsidRDefault="00CF203A" w:rsidP="002462A6">
            <w:pPr>
              <w:pStyle w:val="TableText"/>
              <w:ind w:right="144"/>
              <w:rPr>
                <w:noProof w:val="0"/>
              </w:rPr>
            </w:pPr>
            <w:r w:rsidRPr="000A484B">
              <w:t>0.61</w:t>
            </w:r>
          </w:p>
        </w:tc>
        <w:tc>
          <w:tcPr>
            <w:tcW w:w="1296" w:type="dxa"/>
          </w:tcPr>
          <w:p w14:paraId="5A99A95C" w14:textId="77777777" w:rsidR="00CF203A" w:rsidRPr="000E539D" w:rsidRDefault="00CF203A" w:rsidP="00A83680">
            <w:pPr>
              <w:pStyle w:val="TableText"/>
              <w:ind w:right="216"/>
              <w:rPr>
                <w:noProof w:val="0"/>
              </w:rPr>
            </w:pPr>
            <w:r w:rsidRPr="000A484B">
              <w:t>0.63</w:t>
            </w:r>
          </w:p>
        </w:tc>
        <w:tc>
          <w:tcPr>
            <w:tcW w:w="1350" w:type="dxa"/>
          </w:tcPr>
          <w:p w14:paraId="54030291" w14:textId="77777777" w:rsidR="00CF203A" w:rsidRPr="000E539D" w:rsidRDefault="00CF203A" w:rsidP="00A83680">
            <w:pPr>
              <w:pStyle w:val="TableText"/>
              <w:ind w:right="216"/>
              <w:rPr>
                <w:noProof w:val="0"/>
              </w:rPr>
            </w:pPr>
            <w:r w:rsidRPr="00E4057B">
              <w:t>N/A</w:t>
            </w:r>
          </w:p>
        </w:tc>
        <w:tc>
          <w:tcPr>
            <w:tcW w:w="1484" w:type="dxa"/>
          </w:tcPr>
          <w:p w14:paraId="12864DD8" w14:textId="77777777" w:rsidR="00CF203A" w:rsidRPr="000E539D" w:rsidRDefault="00CF203A" w:rsidP="00A83680">
            <w:pPr>
              <w:pStyle w:val="TableText"/>
              <w:ind w:right="216"/>
              <w:rPr>
                <w:noProof w:val="0"/>
              </w:rPr>
            </w:pPr>
            <w:r w:rsidRPr="000A484B">
              <w:t>0.32</w:t>
            </w:r>
          </w:p>
        </w:tc>
      </w:tr>
      <w:tr w:rsidR="00CF203A" w:rsidRPr="000E539D" w14:paraId="5589586E" w14:textId="77777777" w:rsidTr="00E851FC">
        <w:tc>
          <w:tcPr>
            <w:tcW w:w="1351" w:type="dxa"/>
          </w:tcPr>
          <w:p w14:paraId="5141ED7F" w14:textId="77777777" w:rsidR="00CF203A" w:rsidRPr="000E539D" w:rsidRDefault="00CF203A" w:rsidP="002462A6">
            <w:pPr>
              <w:pStyle w:val="TableText"/>
              <w:rPr>
                <w:noProof w:val="0"/>
              </w:rPr>
            </w:pPr>
            <w:r w:rsidRPr="000A484B">
              <w:t>VR056049</w:t>
            </w:r>
          </w:p>
        </w:tc>
        <w:tc>
          <w:tcPr>
            <w:tcW w:w="2030" w:type="dxa"/>
          </w:tcPr>
          <w:p w14:paraId="6941125A" w14:textId="77777777" w:rsidR="00CF203A" w:rsidRPr="000E539D" w:rsidRDefault="00CF203A" w:rsidP="002462A6">
            <w:pPr>
              <w:pStyle w:val="TableText"/>
              <w:rPr>
                <w:noProof w:val="0"/>
              </w:rPr>
            </w:pPr>
            <w:r w:rsidRPr="000A484B">
              <w:t>Expressive</w:t>
            </w:r>
          </w:p>
        </w:tc>
        <w:tc>
          <w:tcPr>
            <w:tcW w:w="1008" w:type="dxa"/>
          </w:tcPr>
          <w:p w14:paraId="0069F226" w14:textId="77777777" w:rsidR="00CF203A" w:rsidRPr="000E539D" w:rsidRDefault="00CF203A" w:rsidP="002462A6">
            <w:pPr>
              <w:pStyle w:val="TableText"/>
              <w:ind w:right="144"/>
              <w:rPr>
                <w:noProof w:val="0"/>
              </w:rPr>
            </w:pPr>
            <w:r w:rsidRPr="000A484B">
              <w:t>0.7</w:t>
            </w:r>
            <w:r>
              <w:t>0</w:t>
            </w:r>
          </w:p>
        </w:tc>
        <w:tc>
          <w:tcPr>
            <w:tcW w:w="1296" w:type="dxa"/>
          </w:tcPr>
          <w:p w14:paraId="7B7B3B0C" w14:textId="77777777" w:rsidR="00CF203A" w:rsidRPr="000E539D" w:rsidRDefault="00CF203A" w:rsidP="00A83680">
            <w:pPr>
              <w:pStyle w:val="TableText"/>
              <w:ind w:right="216"/>
              <w:rPr>
                <w:noProof w:val="0"/>
              </w:rPr>
            </w:pPr>
            <w:r w:rsidRPr="000A484B">
              <w:t>0.72</w:t>
            </w:r>
          </w:p>
        </w:tc>
        <w:tc>
          <w:tcPr>
            <w:tcW w:w="1350" w:type="dxa"/>
          </w:tcPr>
          <w:p w14:paraId="419531BF" w14:textId="77777777" w:rsidR="00CF203A" w:rsidRPr="000E539D" w:rsidRDefault="00CF203A" w:rsidP="00A83680">
            <w:pPr>
              <w:pStyle w:val="TableText"/>
              <w:ind w:right="216"/>
              <w:rPr>
                <w:noProof w:val="0"/>
              </w:rPr>
            </w:pPr>
            <w:r w:rsidRPr="00E4057B">
              <w:t>N/A</w:t>
            </w:r>
          </w:p>
        </w:tc>
        <w:tc>
          <w:tcPr>
            <w:tcW w:w="1484" w:type="dxa"/>
          </w:tcPr>
          <w:p w14:paraId="13A25451" w14:textId="77777777" w:rsidR="00CF203A" w:rsidRPr="000E539D" w:rsidRDefault="00CF203A" w:rsidP="00A83680">
            <w:pPr>
              <w:pStyle w:val="TableText"/>
              <w:ind w:right="216"/>
              <w:rPr>
                <w:noProof w:val="0"/>
              </w:rPr>
            </w:pPr>
            <w:r w:rsidRPr="000A484B">
              <w:t>0.04</w:t>
            </w:r>
          </w:p>
        </w:tc>
      </w:tr>
      <w:tr w:rsidR="00CF203A" w:rsidRPr="000E539D" w14:paraId="06BCA0E5" w14:textId="77777777" w:rsidTr="00E851FC">
        <w:tc>
          <w:tcPr>
            <w:tcW w:w="1351" w:type="dxa"/>
          </w:tcPr>
          <w:p w14:paraId="111245DC" w14:textId="77777777" w:rsidR="00CF203A" w:rsidRPr="000E539D" w:rsidRDefault="00CF203A" w:rsidP="002462A6">
            <w:pPr>
              <w:pStyle w:val="TableText"/>
              <w:rPr>
                <w:noProof w:val="0"/>
              </w:rPr>
            </w:pPr>
            <w:r w:rsidRPr="000A484B">
              <w:t>VR191356</w:t>
            </w:r>
          </w:p>
        </w:tc>
        <w:tc>
          <w:tcPr>
            <w:tcW w:w="2030" w:type="dxa"/>
          </w:tcPr>
          <w:p w14:paraId="050ED0DB" w14:textId="77777777" w:rsidR="00CF203A" w:rsidRPr="000E539D" w:rsidRDefault="00CF203A" w:rsidP="002462A6">
            <w:pPr>
              <w:pStyle w:val="TableText"/>
              <w:rPr>
                <w:noProof w:val="0"/>
              </w:rPr>
            </w:pPr>
            <w:r w:rsidRPr="000A484B">
              <w:t>Receptive</w:t>
            </w:r>
          </w:p>
        </w:tc>
        <w:tc>
          <w:tcPr>
            <w:tcW w:w="1008" w:type="dxa"/>
          </w:tcPr>
          <w:p w14:paraId="246F236C" w14:textId="77777777" w:rsidR="00CF203A" w:rsidRPr="000E539D" w:rsidRDefault="00CF203A" w:rsidP="002462A6">
            <w:pPr>
              <w:pStyle w:val="TableText"/>
              <w:ind w:right="144"/>
              <w:rPr>
                <w:noProof w:val="0"/>
              </w:rPr>
            </w:pPr>
            <w:r w:rsidRPr="000A484B">
              <w:t>0.81</w:t>
            </w:r>
          </w:p>
        </w:tc>
        <w:tc>
          <w:tcPr>
            <w:tcW w:w="1296" w:type="dxa"/>
          </w:tcPr>
          <w:p w14:paraId="56AEB31C" w14:textId="77777777" w:rsidR="00CF203A" w:rsidRPr="000E539D" w:rsidRDefault="00CF203A" w:rsidP="00A83680">
            <w:pPr>
              <w:pStyle w:val="TableText"/>
              <w:ind w:right="216"/>
              <w:rPr>
                <w:noProof w:val="0"/>
              </w:rPr>
            </w:pPr>
            <w:r w:rsidRPr="000A484B">
              <w:t>0.82</w:t>
            </w:r>
          </w:p>
        </w:tc>
        <w:tc>
          <w:tcPr>
            <w:tcW w:w="1350" w:type="dxa"/>
          </w:tcPr>
          <w:p w14:paraId="071A20F4" w14:textId="77777777" w:rsidR="00CF203A" w:rsidRPr="000E539D" w:rsidRDefault="00CF203A" w:rsidP="00A83680">
            <w:pPr>
              <w:pStyle w:val="TableText"/>
              <w:ind w:right="216"/>
              <w:rPr>
                <w:noProof w:val="0"/>
              </w:rPr>
            </w:pPr>
            <w:r w:rsidRPr="000A484B">
              <w:t>0.11</w:t>
            </w:r>
          </w:p>
        </w:tc>
        <w:tc>
          <w:tcPr>
            <w:tcW w:w="1484" w:type="dxa"/>
          </w:tcPr>
          <w:p w14:paraId="106ED3B6" w14:textId="77777777" w:rsidR="00CF203A" w:rsidRPr="000E539D" w:rsidRDefault="00CF203A" w:rsidP="00A83680">
            <w:pPr>
              <w:pStyle w:val="TableText"/>
              <w:ind w:right="216"/>
              <w:rPr>
                <w:noProof w:val="0"/>
              </w:rPr>
            </w:pPr>
            <w:r w:rsidRPr="005219E7">
              <w:t>N/A</w:t>
            </w:r>
          </w:p>
        </w:tc>
      </w:tr>
      <w:tr w:rsidR="00CF203A" w:rsidRPr="000E539D" w14:paraId="6D36F591" w14:textId="77777777" w:rsidTr="00E851FC">
        <w:tc>
          <w:tcPr>
            <w:tcW w:w="1351" w:type="dxa"/>
          </w:tcPr>
          <w:p w14:paraId="0D753860" w14:textId="77777777" w:rsidR="00CF203A" w:rsidRPr="000E539D" w:rsidRDefault="00CF203A" w:rsidP="002462A6">
            <w:pPr>
              <w:pStyle w:val="TableText"/>
              <w:rPr>
                <w:noProof w:val="0"/>
              </w:rPr>
            </w:pPr>
            <w:r w:rsidRPr="000A484B">
              <w:t>VR191181</w:t>
            </w:r>
          </w:p>
        </w:tc>
        <w:tc>
          <w:tcPr>
            <w:tcW w:w="2030" w:type="dxa"/>
          </w:tcPr>
          <w:p w14:paraId="650083C7" w14:textId="77777777" w:rsidR="00CF203A" w:rsidRPr="000E539D" w:rsidRDefault="00CF203A" w:rsidP="002462A6">
            <w:pPr>
              <w:pStyle w:val="TableText"/>
              <w:rPr>
                <w:noProof w:val="0"/>
              </w:rPr>
            </w:pPr>
            <w:r w:rsidRPr="000A484B">
              <w:t>Receptive</w:t>
            </w:r>
          </w:p>
        </w:tc>
        <w:tc>
          <w:tcPr>
            <w:tcW w:w="1008" w:type="dxa"/>
          </w:tcPr>
          <w:p w14:paraId="5FCC5F61" w14:textId="77777777" w:rsidR="00CF203A" w:rsidRPr="000E539D" w:rsidRDefault="00CF203A" w:rsidP="002462A6">
            <w:pPr>
              <w:pStyle w:val="TableText"/>
              <w:ind w:right="144"/>
              <w:rPr>
                <w:noProof w:val="0"/>
              </w:rPr>
            </w:pPr>
            <w:r w:rsidRPr="000A484B">
              <w:t>0.84</w:t>
            </w:r>
          </w:p>
        </w:tc>
        <w:tc>
          <w:tcPr>
            <w:tcW w:w="1296" w:type="dxa"/>
          </w:tcPr>
          <w:p w14:paraId="3E73F045" w14:textId="77777777" w:rsidR="00CF203A" w:rsidRPr="000E539D" w:rsidRDefault="00CF203A" w:rsidP="00A83680">
            <w:pPr>
              <w:pStyle w:val="TableText"/>
              <w:ind w:right="216"/>
              <w:rPr>
                <w:noProof w:val="0"/>
              </w:rPr>
            </w:pPr>
            <w:r w:rsidRPr="000A484B">
              <w:t>0.85</w:t>
            </w:r>
          </w:p>
        </w:tc>
        <w:tc>
          <w:tcPr>
            <w:tcW w:w="1350" w:type="dxa"/>
          </w:tcPr>
          <w:p w14:paraId="00D54D5A" w14:textId="77777777" w:rsidR="00CF203A" w:rsidRPr="000E539D" w:rsidRDefault="00CF203A" w:rsidP="00A83680">
            <w:pPr>
              <w:pStyle w:val="TableText"/>
              <w:ind w:right="216"/>
              <w:rPr>
                <w:noProof w:val="0"/>
              </w:rPr>
            </w:pPr>
            <w:r w:rsidRPr="000A484B">
              <w:t>0.07</w:t>
            </w:r>
          </w:p>
        </w:tc>
        <w:tc>
          <w:tcPr>
            <w:tcW w:w="1484" w:type="dxa"/>
          </w:tcPr>
          <w:p w14:paraId="120537B6" w14:textId="77777777" w:rsidR="00CF203A" w:rsidRPr="000E539D" w:rsidRDefault="00CF203A" w:rsidP="00A83680">
            <w:pPr>
              <w:pStyle w:val="TableText"/>
              <w:ind w:right="216"/>
              <w:rPr>
                <w:noProof w:val="0"/>
              </w:rPr>
            </w:pPr>
            <w:r w:rsidRPr="005219E7">
              <w:t>N/A</w:t>
            </w:r>
          </w:p>
        </w:tc>
      </w:tr>
      <w:tr w:rsidR="00CF203A" w:rsidRPr="000E539D" w14:paraId="78E4614F" w14:textId="77777777" w:rsidTr="00E851FC">
        <w:tc>
          <w:tcPr>
            <w:tcW w:w="1351" w:type="dxa"/>
          </w:tcPr>
          <w:p w14:paraId="7077A6B5" w14:textId="77777777" w:rsidR="00CF203A" w:rsidRPr="000E539D" w:rsidRDefault="00CF203A" w:rsidP="002462A6">
            <w:pPr>
              <w:pStyle w:val="TableText"/>
              <w:rPr>
                <w:noProof w:val="0"/>
              </w:rPr>
            </w:pPr>
            <w:r w:rsidRPr="000A484B">
              <w:t>VR145306</w:t>
            </w:r>
          </w:p>
        </w:tc>
        <w:tc>
          <w:tcPr>
            <w:tcW w:w="2030" w:type="dxa"/>
          </w:tcPr>
          <w:p w14:paraId="39436D0F" w14:textId="77777777" w:rsidR="00CF203A" w:rsidRPr="000E539D" w:rsidRDefault="00CF203A" w:rsidP="002462A6">
            <w:pPr>
              <w:pStyle w:val="TableText"/>
              <w:rPr>
                <w:noProof w:val="0"/>
              </w:rPr>
            </w:pPr>
            <w:r w:rsidRPr="000A484B">
              <w:t>Receptive</w:t>
            </w:r>
          </w:p>
        </w:tc>
        <w:tc>
          <w:tcPr>
            <w:tcW w:w="1008" w:type="dxa"/>
          </w:tcPr>
          <w:p w14:paraId="6ABBA34D" w14:textId="77777777" w:rsidR="00CF203A" w:rsidRPr="000E539D" w:rsidRDefault="00CF203A" w:rsidP="002462A6">
            <w:pPr>
              <w:pStyle w:val="TableText"/>
              <w:ind w:right="144"/>
              <w:rPr>
                <w:noProof w:val="0"/>
              </w:rPr>
            </w:pPr>
            <w:r w:rsidRPr="000A484B">
              <w:t>0.82</w:t>
            </w:r>
          </w:p>
        </w:tc>
        <w:tc>
          <w:tcPr>
            <w:tcW w:w="1296" w:type="dxa"/>
          </w:tcPr>
          <w:p w14:paraId="3B74AC6C" w14:textId="77777777" w:rsidR="00CF203A" w:rsidRPr="000E539D" w:rsidRDefault="00CF203A" w:rsidP="00A83680">
            <w:pPr>
              <w:pStyle w:val="TableText"/>
              <w:ind w:right="216"/>
              <w:rPr>
                <w:noProof w:val="0"/>
              </w:rPr>
            </w:pPr>
            <w:r w:rsidRPr="000A484B">
              <w:t>0.81</w:t>
            </w:r>
          </w:p>
        </w:tc>
        <w:tc>
          <w:tcPr>
            <w:tcW w:w="1350" w:type="dxa"/>
          </w:tcPr>
          <w:p w14:paraId="060770D9" w14:textId="77777777" w:rsidR="00CF203A" w:rsidRPr="000E539D" w:rsidRDefault="00CF203A" w:rsidP="00A83680">
            <w:pPr>
              <w:pStyle w:val="TableText"/>
              <w:ind w:right="216"/>
              <w:rPr>
                <w:noProof w:val="0"/>
              </w:rPr>
            </w:pPr>
            <w:r w:rsidRPr="000A484B">
              <w:t>0.27</w:t>
            </w:r>
          </w:p>
        </w:tc>
        <w:tc>
          <w:tcPr>
            <w:tcW w:w="1484" w:type="dxa"/>
          </w:tcPr>
          <w:p w14:paraId="6680DE7D" w14:textId="77777777" w:rsidR="00CF203A" w:rsidRPr="000E539D" w:rsidRDefault="00CF203A" w:rsidP="00A83680">
            <w:pPr>
              <w:pStyle w:val="TableText"/>
              <w:ind w:right="216"/>
              <w:rPr>
                <w:noProof w:val="0"/>
              </w:rPr>
            </w:pPr>
            <w:r w:rsidRPr="005219E7">
              <w:t>N/A</w:t>
            </w:r>
          </w:p>
        </w:tc>
      </w:tr>
      <w:tr w:rsidR="00CF203A" w:rsidRPr="000E539D" w14:paraId="1D7A4BC7" w14:textId="77777777" w:rsidTr="00E851FC">
        <w:tc>
          <w:tcPr>
            <w:tcW w:w="1351" w:type="dxa"/>
          </w:tcPr>
          <w:p w14:paraId="6C761639" w14:textId="77777777" w:rsidR="00CF203A" w:rsidRPr="008D2048" w:rsidRDefault="00CF203A" w:rsidP="002462A6">
            <w:pPr>
              <w:pStyle w:val="TableText"/>
            </w:pPr>
            <w:r w:rsidRPr="000A484B">
              <w:t>VR148031</w:t>
            </w:r>
          </w:p>
        </w:tc>
        <w:tc>
          <w:tcPr>
            <w:tcW w:w="2030" w:type="dxa"/>
          </w:tcPr>
          <w:p w14:paraId="093F72BC" w14:textId="77777777" w:rsidR="00CF203A" w:rsidRPr="008D2048" w:rsidRDefault="00CF203A" w:rsidP="002462A6">
            <w:pPr>
              <w:pStyle w:val="TableText"/>
            </w:pPr>
            <w:r w:rsidRPr="000A484B">
              <w:t>Receptive</w:t>
            </w:r>
          </w:p>
        </w:tc>
        <w:tc>
          <w:tcPr>
            <w:tcW w:w="1008" w:type="dxa"/>
          </w:tcPr>
          <w:p w14:paraId="62214AAC" w14:textId="77777777" w:rsidR="00CF203A" w:rsidRPr="008D2048" w:rsidRDefault="00CF203A" w:rsidP="002462A6">
            <w:pPr>
              <w:pStyle w:val="TableText"/>
              <w:ind w:right="144"/>
            </w:pPr>
            <w:r w:rsidRPr="000A484B">
              <w:t>0.73</w:t>
            </w:r>
          </w:p>
        </w:tc>
        <w:tc>
          <w:tcPr>
            <w:tcW w:w="1296" w:type="dxa"/>
          </w:tcPr>
          <w:p w14:paraId="323A810D" w14:textId="77777777" w:rsidR="00CF203A" w:rsidRPr="008D2048" w:rsidRDefault="00CF203A" w:rsidP="00A83680">
            <w:pPr>
              <w:pStyle w:val="TableText"/>
              <w:ind w:right="216"/>
            </w:pPr>
            <w:r w:rsidRPr="000A484B">
              <w:t>0.76</w:t>
            </w:r>
          </w:p>
        </w:tc>
        <w:tc>
          <w:tcPr>
            <w:tcW w:w="1350" w:type="dxa"/>
          </w:tcPr>
          <w:p w14:paraId="09759E07" w14:textId="77777777" w:rsidR="00CF203A" w:rsidRPr="008D2048" w:rsidRDefault="00CF203A" w:rsidP="00A83680">
            <w:pPr>
              <w:pStyle w:val="TableText"/>
              <w:ind w:right="216"/>
            </w:pPr>
            <w:r w:rsidRPr="000A484B">
              <w:t>-0.17</w:t>
            </w:r>
          </w:p>
        </w:tc>
        <w:tc>
          <w:tcPr>
            <w:tcW w:w="1484" w:type="dxa"/>
          </w:tcPr>
          <w:p w14:paraId="003C1EE8" w14:textId="77777777" w:rsidR="00CF203A" w:rsidRPr="008045FF" w:rsidRDefault="00CF203A" w:rsidP="00A83680">
            <w:pPr>
              <w:pStyle w:val="TableText"/>
              <w:ind w:right="216"/>
            </w:pPr>
            <w:r w:rsidRPr="005219E7">
              <w:t>N/A</w:t>
            </w:r>
          </w:p>
        </w:tc>
      </w:tr>
      <w:tr w:rsidR="00CF203A" w:rsidRPr="000E539D" w14:paraId="6F89A42E" w14:textId="77777777" w:rsidTr="00E851FC">
        <w:tc>
          <w:tcPr>
            <w:tcW w:w="1351" w:type="dxa"/>
          </w:tcPr>
          <w:p w14:paraId="77B9CC2F" w14:textId="77777777" w:rsidR="00CF203A" w:rsidRPr="008D2048" w:rsidRDefault="00CF203A" w:rsidP="002462A6">
            <w:pPr>
              <w:pStyle w:val="TableText"/>
            </w:pPr>
            <w:r w:rsidRPr="000A484B">
              <w:t>VR148029</w:t>
            </w:r>
          </w:p>
        </w:tc>
        <w:tc>
          <w:tcPr>
            <w:tcW w:w="2030" w:type="dxa"/>
          </w:tcPr>
          <w:p w14:paraId="2DDB2CD3" w14:textId="77777777" w:rsidR="00CF203A" w:rsidRPr="008D2048" w:rsidRDefault="00CF203A" w:rsidP="002462A6">
            <w:pPr>
              <w:pStyle w:val="TableText"/>
            </w:pPr>
            <w:r w:rsidRPr="000A484B">
              <w:t>Receptive</w:t>
            </w:r>
          </w:p>
        </w:tc>
        <w:tc>
          <w:tcPr>
            <w:tcW w:w="1008" w:type="dxa"/>
          </w:tcPr>
          <w:p w14:paraId="4C5356F8" w14:textId="77777777" w:rsidR="00CF203A" w:rsidRPr="008D2048" w:rsidRDefault="00CF203A" w:rsidP="002462A6">
            <w:pPr>
              <w:pStyle w:val="TableText"/>
              <w:ind w:right="144"/>
            </w:pPr>
            <w:r w:rsidRPr="000A484B">
              <w:t>0.86</w:t>
            </w:r>
          </w:p>
        </w:tc>
        <w:tc>
          <w:tcPr>
            <w:tcW w:w="1296" w:type="dxa"/>
          </w:tcPr>
          <w:p w14:paraId="343C4A67" w14:textId="77777777" w:rsidR="00CF203A" w:rsidRPr="008D2048" w:rsidRDefault="00CF203A" w:rsidP="00A83680">
            <w:pPr>
              <w:pStyle w:val="TableText"/>
              <w:ind w:right="216"/>
            </w:pPr>
            <w:r w:rsidRPr="000A484B">
              <w:t>0.83</w:t>
            </w:r>
          </w:p>
        </w:tc>
        <w:tc>
          <w:tcPr>
            <w:tcW w:w="1350" w:type="dxa"/>
          </w:tcPr>
          <w:p w14:paraId="07FF10E3" w14:textId="77777777" w:rsidR="00CF203A" w:rsidRPr="008D2048" w:rsidRDefault="00CF203A" w:rsidP="00A83680">
            <w:pPr>
              <w:pStyle w:val="TableText"/>
              <w:ind w:right="216"/>
            </w:pPr>
            <w:r w:rsidRPr="000A484B">
              <w:t>0.34</w:t>
            </w:r>
          </w:p>
        </w:tc>
        <w:tc>
          <w:tcPr>
            <w:tcW w:w="1484" w:type="dxa"/>
          </w:tcPr>
          <w:p w14:paraId="5F37822B" w14:textId="77777777" w:rsidR="00CF203A" w:rsidRPr="008045FF" w:rsidRDefault="00CF203A" w:rsidP="00A83680">
            <w:pPr>
              <w:pStyle w:val="TableText"/>
              <w:ind w:right="216"/>
            </w:pPr>
            <w:r w:rsidRPr="005219E7">
              <w:t>N/A</w:t>
            </w:r>
          </w:p>
        </w:tc>
      </w:tr>
      <w:tr w:rsidR="00CF203A" w:rsidRPr="000E539D" w14:paraId="4F1B1CF6" w14:textId="77777777" w:rsidTr="00E851FC">
        <w:tc>
          <w:tcPr>
            <w:tcW w:w="1351" w:type="dxa"/>
          </w:tcPr>
          <w:p w14:paraId="0E6C5C85" w14:textId="77777777" w:rsidR="00CF203A" w:rsidRPr="008D2048" w:rsidRDefault="00CF203A" w:rsidP="002462A6">
            <w:pPr>
              <w:pStyle w:val="TableText"/>
            </w:pPr>
            <w:r w:rsidRPr="000A484B">
              <w:t>VR147932</w:t>
            </w:r>
          </w:p>
        </w:tc>
        <w:tc>
          <w:tcPr>
            <w:tcW w:w="2030" w:type="dxa"/>
          </w:tcPr>
          <w:p w14:paraId="6E260BB1" w14:textId="77777777" w:rsidR="00CF203A" w:rsidRPr="008D2048" w:rsidRDefault="00CF203A" w:rsidP="002462A6">
            <w:pPr>
              <w:pStyle w:val="TableText"/>
            </w:pPr>
            <w:r w:rsidRPr="000A484B">
              <w:t>Receptive</w:t>
            </w:r>
          </w:p>
        </w:tc>
        <w:tc>
          <w:tcPr>
            <w:tcW w:w="1008" w:type="dxa"/>
          </w:tcPr>
          <w:p w14:paraId="449B7A0A" w14:textId="77777777" w:rsidR="00CF203A" w:rsidRPr="008D2048" w:rsidRDefault="00CF203A" w:rsidP="002462A6">
            <w:pPr>
              <w:pStyle w:val="TableText"/>
              <w:ind w:right="144"/>
            </w:pPr>
            <w:r w:rsidRPr="000A484B">
              <w:t>0.86</w:t>
            </w:r>
          </w:p>
        </w:tc>
        <w:tc>
          <w:tcPr>
            <w:tcW w:w="1296" w:type="dxa"/>
          </w:tcPr>
          <w:p w14:paraId="1BA5AB79" w14:textId="77777777" w:rsidR="00CF203A" w:rsidRPr="008D2048" w:rsidRDefault="00CF203A" w:rsidP="00A83680">
            <w:pPr>
              <w:pStyle w:val="TableText"/>
              <w:ind w:right="216"/>
            </w:pPr>
            <w:r w:rsidRPr="000A484B">
              <w:t>0.86</w:t>
            </w:r>
          </w:p>
        </w:tc>
        <w:tc>
          <w:tcPr>
            <w:tcW w:w="1350" w:type="dxa"/>
          </w:tcPr>
          <w:p w14:paraId="3DB012A1" w14:textId="77777777" w:rsidR="00CF203A" w:rsidRPr="008D2048" w:rsidRDefault="00CF203A" w:rsidP="00A83680">
            <w:pPr>
              <w:pStyle w:val="TableText"/>
              <w:ind w:right="216"/>
            </w:pPr>
            <w:r w:rsidRPr="000A484B">
              <w:t>0.2</w:t>
            </w:r>
            <w:r>
              <w:t>0</w:t>
            </w:r>
          </w:p>
        </w:tc>
        <w:tc>
          <w:tcPr>
            <w:tcW w:w="1484" w:type="dxa"/>
          </w:tcPr>
          <w:p w14:paraId="26C783E1" w14:textId="77777777" w:rsidR="00CF203A" w:rsidRPr="008045FF" w:rsidRDefault="00CF203A" w:rsidP="00A83680">
            <w:pPr>
              <w:pStyle w:val="TableText"/>
              <w:ind w:right="216"/>
            </w:pPr>
            <w:r w:rsidRPr="005219E7">
              <w:t>N/A</w:t>
            </w:r>
          </w:p>
        </w:tc>
      </w:tr>
      <w:tr w:rsidR="00CF203A" w:rsidRPr="000E539D" w14:paraId="44327A77" w14:textId="77777777" w:rsidTr="00E851FC">
        <w:tc>
          <w:tcPr>
            <w:tcW w:w="1351" w:type="dxa"/>
          </w:tcPr>
          <w:p w14:paraId="5E32FB7B" w14:textId="77777777" w:rsidR="00CF203A" w:rsidRPr="008D2048" w:rsidRDefault="00CF203A" w:rsidP="002462A6">
            <w:pPr>
              <w:pStyle w:val="TableText"/>
            </w:pPr>
            <w:r w:rsidRPr="000A484B">
              <w:t>VR132587</w:t>
            </w:r>
          </w:p>
        </w:tc>
        <w:tc>
          <w:tcPr>
            <w:tcW w:w="2030" w:type="dxa"/>
          </w:tcPr>
          <w:p w14:paraId="64E69006" w14:textId="77777777" w:rsidR="00CF203A" w:rsidRPr="008D2048" w:rsidRDefault="00CF203A" w:rsidP="002462A6">
            <w:pPr>
              <w:pStyle w:val="TableText"/>
            </w:pPr>
            <w:r w:rsidRPr="000A484B">
              <w:t>Receptive</w:t>
            </w:r>
          </w:p>
        </w:tc>
        <w:tc>
          <w:tcPr>
            <w:tcW w:w="1008" w:type="dxa"/>
          </w:tcPr>
          <w:p w14:paraId="7C30170F" w14:textId="77777777" w:rsidR="00CF203A" w:rsidRPr="008D2048" w:rsidRDefault="00CF203A" w:rsidP="002462A6">
            <w:pPr>
              <w:pStyle w:val="TableText"/>
              <w:ind w:right="144"/>
            </w:pPr>
            <w:r w:rsidRPr="000A484B">
              <w:t>0.89</w:t>
            </w:r>
          </w:p>
        </w:tc>
        <w:tc>
          <w:tcPr>
            <w:tcW w:w="1296" w:type="dxa"/>
          </w:tcPr>
          <w:p w14:paraId="5BF19555" w14:textId="77777777" w:rsidR="00CF203A" w:rsidRPr="008D2048" w:rsidRDefault="00CF203A" w:rsidP="00A83680">
            <w:pPr>
              <w:pStyle w:val="TableText"/>
              <w:ind w:right="216"/>
            </w:pPr>
            <w:r w:rsidRPr="000A484B">
              <w:t>0.88</w:t>
            </w:r>
          </w:p>
        </w:tc>
        <w:tc>
          <w:tcPr>
            <w:tcW w:w="1350" w:type="dxa"/>
          </w:tcPr>
          <w:p w14:paraId="5DFAB385" w14:textId="77777777" w:rsidR="00CF203A" w:rsidRPr="008D2048" w:rsidRDefault="00CF203A" w:rsidP="00A83680">
            <w:pPr>
              <w:pStyle w:val="TableText"/>
              <w:ind w:right="216"/>
            </w:pPr>
            <w:r w:rsidRPr="000A484B">
              <w:t>0.27</w:t>
            </w:r>
          </w:p>
        </w:tc>
        <w:tc>
          <w:tcPr>
            <w:tcW w:w="1484" w:type="dxa"/>
          </w:tcPr>
          <w:p w14:paraId="75C5E6C1" w14:textId="77777777" w:rsidR="00CF203A" w:rsidRPr="008045FF" w:rsidRDefault="00CF203A" w:rsidP="00A83680">
            <w:pPr>
              <w:pStyle w:val="TableText"/>
              <w:ind w:right="216"/>
            </w:pPr>
            <w:r w:rsidRPr="005219E7">
              <w:t>N/A</w:t>
            </w:r>
          </w:p>
        </w:tc>
      </w:tr>
      <w:tr w:rsidR="00CF203A" w:rsidRPr="000E539D" w14:paraId="38874F0D" w14:textId="77777777" w:rsidTr="00E851FC">
        <w:tc>
          <w:tcPr>
            <w:tcW w:w="1351" w:type="dxa"/>
          </w:tcPr>
          <w:p w14:paraId="5F9106EA" w14:textId="77777777" w:rsidR="00CF203A" w:rsidRPr="008D2048" w:rsidRDefault="00CF203A" w:rsidP="002462A6">
            <w:pPr>
              <w:pStyle w:val="TableText"/>
            </w:pPr>
            <w:r w:rsidRPr="000A484B">
              <w:t>VR155828</w:t>
            </w:r>
          </w:p>
        </w:tc>
        <w:tc>
          <w:tcPr>
            <w:tcW w:w="2030" w:type="dxa"/>
          </w:tcPr>
          <w:p w14:paraId="59C3171F" w14:textId="77777777" w:rsidR="00CF203A" w:rsidRPr="008D2048" w:rsidRDefault="00CF203A" w:rsidP="002462A6">
            <w:pPr>
              <w:pStyle w:val="TableText"/>
            </w:pPr>
            <w:r w:rsidRPr="000A484B">
              <w:t>Receptive</w:t>
            </w:r>
          </w:p>
        </w:tc>
        <w:tc>
          <w:tcPr>
            <w:tcW w:w="1008" w:type="dxa"/>
          </w:tcPr>
          <w:p w14:paraId="2C5AF17B" w14:textId="77777777" w:rsidR="00CF203A" w:rsidRPr="008D2048" w:rsidRDefault="00CF203A" w:rsidP="002462A6">
            <w:pPr>
              <w:pStyle w:val="TableText"/>
              <w:ind w:right="144"/>
            </w:pPr>
            <w:r w:rsidRPr="000A484B">
              <w:t>0.9</w:t>
            </w:r>
            <w:r>
              <w:t>0</w:t>
            </w:r>
          </w:p>
        </w:tc>
        <w:tc>
          <w:tcPr>
            <w:tcW w:w="1296" w:type="dxa"/>
          </w:tcPr>
          <w:p w14:paraId="37EEC0C5" w14:textId="77777777" w:rsidR="00CF203A" w:rsidRPr="008D2048" w:rsidRDefault="00CF203A" w:rsidP="00A83680">
            <w:pPr>
              <w:pStyle w:val="TableText"/>
              <w:ind w:right="216"/>
            </w:pPr>
            <w:r w:rsidRPr="000A484B">
              <w:t>0.9</w:t>
            </w:r>
            <w:r>
              <w:t>0</w:t>
            </w:r>
          </w:p>
        </w:tc>
        <w:tc>
          <w:tcPr>
            <w:tcW w:w="1350" w:type="dxa"/>
          </w:tcPr>
          <w:p w14:paraId="5D660B2C" w14:textId="77777777" w:rsidR="00CF203A" w:rsidRPr="008D2048" w:rsidRDefault="00CF203A" w:rsidP="00A83680">
            <w:pPr>
              <w:pStyle w:val="TableText"/>
              <w:ind w:right="216"/>
            </w:pPr>
            <w:r w:rsidRPr="000A484B">
              <w:t>0.2</w:t>
            </w:r>
            <w:r>
              <w:t>0</w:t>
            </w:r>
          </w:p>
        </w:tc>
        <w:tc>
          <w:tcPr>
            <w:tcW w:w="1484" w:type="dxa"/>
          </w:tcPr>
          <w:p w14:paraId="2EC78D5F" w14:textId="77777777" w:rsidR="00CF203A" w:rsidRPr="008045FF" w:rsidRDefault="00CF203A" w:rsidP="00A83680">
            <w:pPr>
              <w:pStyle w:val="TableText"/>
              <w:ind w:right="216"/>
            </w:pPr>
            <w:r w:rsidRPr="005219E7">
              <w:t>N/A</w:t>
            </w:r>
          </w:p>
        </w:tc>
      </w:tr>
      <w:tr w:rsidR="00CF203A" w:rsidRPr="000E539D" w14:paraId="2947C219" w14:textId="77777777" w:rsidTr="00E851FC">
        <w:tc>
          <w:tcPr>
            <w:tcW w:w="1351" w:type="dxa"/>
          </w:tcPr>
          <w:p w14:paraId="39F081E3" w14:textId="77777777" w:rsidR="00CF203A" w:rsidRPr="008D2048" w:rsidRDefault="00CF203A" w:rsidP="002462A6">
            <w:pPr>
              <w:pStyle w:val="TableText"/>
            </w:pPr>
            <w:r w:rsidRPr="000A484B">
              <w:t>VR132598</w:t>
            </w:r>
          </w:p>
        </w:tc>
        <w:tc>
          <w:tcPr>
            <w:tcW w:w="2030" w:type="dxa"/>
          </w:tcPr>
          <w:p w14:paraId="5AB3A4F9" w14:textId="77777777" w:rsidR="00CF203A" w:rsidRPr="008D2048" w:rsidRDefault="00CF203A" w:rsidP="002462A6">
            <w:pPr>
              <w:pStyle w:val="TableText"/>
            </w:pPr>
            <w:r w:rsidRPr="000A484B">
              <w:t>Receptive</w:t>
            </w:r>
          </w:p>
        </w:tc>
        <w:tc>
          <w:tcPr>
            <w:tcW w:w="1008" w:type="dxa"/>
          </w:tcPr>
          <w:p w14:paraId="38CCD78C" w14:textId="77777777" w:rsidR="00CF203A" w:rsidRPr="008D2048" w:rsidRDefault="00CF203A" w:rsidP="002462A6">
            <w:pPr>
              <w:pStyle w:val="TableText"/>
              <w:ind w:right="144"/>
            </w:pPr>
            <w:r w:rsidRPr="000A484B">
              <w:t>0.84</w:t>
            </w:r>
          </w:p>
        </w:tc>
        <w:tc>
          <w:tcPr>
            <w:tcW w:w="1296" w:type="dxa"/>
          </w:tcPr>
          <w:p w14:paraId="2575EFB3" w14:textId="77777777" w:rsidR="00CF203A" w:rsidRPr="008D2048" w:rsidRDefault="00CF203A" w:rsidP="00A83680">
            <w:pPr>
              <w:pStyle w:val="TableText"/>
              <w:ind w:right="216"/>
            </w:pPr>
            <w:r w:rsidRPr="000A484B">
              <w:t>0.85</w:t>
            </w:r>
          </w:p>
        </w:tc>
        <w:tc>
          <w:tcPr>
            <w:tcW w:w="1350" w:type="dxa"/>
          </w:tcPr>
          <w:p w14:paraId="387977B3" w14:textId="77777777" w:rsidR="00CF203A" w:rsidRPr="008D2048" w:rsidRDefault="00CF203A" w:rsidP="00A83680">
            <w:pPr>
              <w:pStyle w:val="TableText"/>
              <w:ind w:right="216"/>
            </w:pPr>
            <w:r w:rsidRPr="000A484B">
              <w:t>0.17</w:t>
            </w:r>
          </w:p>
        </w:tc>
        <w:tc>
          <w:tcPr>
            <w:tcW w:w="1484" w:type="dxa"/>
          </w:tcPr>
          <w:p w14:paraId="26F1E76B" w14:textId="77777777" w:rsidR="00CF203A" w:rsidRPr="008045FF" w:rsidRDefault="00CF203A" w:rsidP="00A83680">
            <w:pPr>
              <w:pStyle w:val="TableText"/>
              <w:ind w:right="216"/>
            </w:pPr>
            <w:r w:rsidRPr="005219E7">
              <w:t>N/A</w:t>
            </w:r>
          </w:p>
        </w:tc>
      </w:tr>
      <w:tr w:rsidR="00CF203A" w:rsidRPr="000E539D" w14:paraId="73D18441" w14:textId="77777777" w:rsidTr="00E851FC">
        <w:tc>
          <w:tcPr>
            <w:tcW w:w="1351" w:type="dxa"/>
          </w:tcPr>
          <w:p w14:paraId="40EE04D6" w14:textId="77777777" w:rsidR="00CF203A" w:rsidRPr="008D2048" w:rsidRDefault="00CF203A" w:rsidP="002462A6">
            <w:pPr>
              <w:pStyle w:val="TableText"/>
            </w:pPr>
            <w:r w:rsidRPr="000A484B">
              <w:t>VR133507</w:t>
            </w:r>
          </w:p>
        </w:tc>
        <w:tc>
          <w:tcPr>
            <w:tcW w:w="2030" w:type="dxa"/>
          </w:tcPr>
          <w:p w14:paraId="063C51B9" w14:textId="77777777" w:rsidR="00CF203A" w:rsidRPr="008D2048" w:rsidRDefault="00CF203A" w:rsidP="002462A6">
            <w:pPr>
              <w:pStyle w:val="TableText"/>
            </w:pPr>
            <w:r w:rsidRPr="000A484B">
              <w:t>Receptive</w:t>
            </w:r>
          </w:p>
        </w:tc>
        <w:tc>
          <w:tcPr>
            <w:tcW w:w="1008" w:type="dxa"/>
          </w:tcPr>
          <w:p w14:paraId="5317E0BA" w14:textId="77777777" w:rsidR="00CF203A" w:rsidRPr="008D2048" w:rsidRDefault="00CF203A" w:rsidP="002462A6">
            <w:pPr>
              <w:pStyle w:val="TableText"/>
              <w:ind w:right="144"/>
            </w:pPr>
            <w:r w:rsidRPr="000A484B">
              <w:t>0.78</w:t>
            </w:r>
          </w:p>
        </w:tc>
        <w:tc>
          <w:tcPr>
            <w:tcW w:w="1296" w:type="dxa"/>
          </w:tcPr>
          <w:p w14:paraId="56151417" w14:textId="77777777" w:rsidR="00CF203A" w:rsidRPr="008D2048" w:rsidRDefault="00CF203A" w:rsidP="00A83680">
            <w:pPr>
              <w:pStyle w:val="TableText"/>
              <w:ind w:right="216"/>
            </w:pPr>
            <w:r w:rsidRPr="000A484B">
              <w:t>0.77</w:t>
            </w:r>
          </w:p>
        </w:tc>
        <w:tc>
          <w:tcPr>
            <w:tcW w:w="1350" w:type="dxa"/>
          </w:tcPr>
          <w:p w14:paraId="01B08C01" w14:textId="77777777" w:rsidR="00CF203A" w:rsidRPr="008D2048" w:rsidRDefault="00CF203A" w:rsidP="00A83680">
            <w:pPr>
              <w:pStyle w:val="TableText"/>
              <w:ind w:right="216"/>
            </w:pPr>
            <w:r w:rsidRPr="000A484B">
              <w:t>0.27</w:t>
            </w:r>
          </w:p>
        </w:tc>
        <w:tc>
          <w:tcPr>
            <w:tcW w:w="1484" w:type="dxa"/>
          </w:tcPr>
          <w:p w14:paraId="6CF7A713" w14:textId="77777777" w:rsidR="00CF203A" w:rsidRPr="008045FF" w:rsidRDefault="00CF203A" w:rsidP="00A83680">
            <w:pPr>
              <w:pStyle w:val="TableText"/>
              <w:ind w:right="216"/>
            </w:pPr>
            <w:r w:rsidRPr="005219E7">
              <w:t>N/A</w:t>
            </w:r>
          </w:p>
        </w:tc>
      </w:tr>
      <w:tr w:rsidR="00CF203A" w:rsidRPr="000E539D" w14:paraId="61650532" w14:textId="77777777" w:rsidTr="00E851FC">
        <w:tc>
          <w:tcPr>
            <w:tcW w:w="1351" w:type="dxa"/>
          </w:tcPr>
          <w:p w14:paraId="47CBA83A" w14:textId="77777777" w:rsidR="00CF203A" w:rsidRPr="008D2048" w:rsidRDefault="00CF203A" w:rsidP="002462A6">
            <w:pPr>
              <w:pStyle w:val="TableText"/>
            </w:pPr>
            <w:r w:rsidRPr="000A484B">
              <w:t>VR133887</w:t>
            </w:r>
          </w:p>
        </w:tc>
        <w:tc>
          <w:tcPr>
            <w:tcW w:w="2030" w:type="dxa"/>
          </w:tcPr>
          <w:p w14:paraId="6B018139" w14:textId="77777777" w:rsidR="00CF203A" w:rsidRPr="008D2048" w:rsidRDefault="00CF203A" w:rsidP="002462A6">
            <w:pPr>
              <w:pStyle w:val="TableText"/>
            </w:pPr>
            <w:r w:rsidRPr="000A484B">
              <w:t>Receptive</w:t>
            </w:r>
          </w:p>
        </w:tc>
        <w:tc>
          <w:tcPr>
            <w:tcW w:w="1008" w:type="dxa"/>
          </w:tcPr>
          <w:p w14:paraId="33C764D7" w14:textId="77777777" w:rsidR="00CF203A" w:rsidRPr="008D2048" w:rsidRDefault="00CF203A" w:rsidP="002462A6">
            <w:pPr>
              <w:pStyle w:val="TableText"/>
              <w:ind w:right="144"/>
            </w:pPr>
            <w:r w:rsidRPr="000A484B">
              <w:t>0.82</w:t>
            </w:r>
          </w:p>
        </w:tc>
        <w:tc>
          <w:tcPr>
            <w:tcW w:w="1296" w:type="dxa"/>
          </w:tcPr>
          <w:p w14:paraId="03744CC6" w14:textId="77777777" w:rsidR="00CF203A" w:rsidRPr="008D2048" w:rsidRDefault="00CF203A" w:rsidP="00A83680">
            <w:pPr>
              <w:pStyle w:val="TableText"/>
              <w:ind w:right="216"/>
            </w:pPr>
            <w:r w:rsidRPr="000A484B">
              <w:t>0.86</w:t>
            </w:r>
          </w:p>
        </w:tc>
        <w:tc>
          <w:tcPr>
            <w:tcW w:w="1350" w:type="dxa"/>
          </w:tcPr>
          <w:p w14:paraId="1FB1F20B" w14:textId="77777777" w:rsidR="00CF203A" w:rsidRPr="008D2048" w:rsidRDefault="00CF203A" w:rsidP="00A83680">
            <w:pPr>
              <w:pStyle w:val="TableText"/>
              <w:ind w:right="216"/>
            </w:pPr>
            <w:r w:rsidRPr="000A484B">
              <w:t>-0.15</w:t>
            </w:r>
          </w:p>
        </w:tc>
        <w:tc>
          <w:tcPr>
            <w:tcW w:w="1484" w:type="dxa"/>
          </w:tcPr>
          <w:p w14:paraId="089F469F" w14:textId="77777777" w:rsidR="00CF203A" w:rsidRPr="008045FF" w:rsidRDefault="00CF203A" w:rsidP="00A83680">
            <w:pPr>
              <w:pStyle w:val="TableText"/>
              <w:ind w:right="216"/>
            </w:pPr>
            <w:r w:rsidRPr="005219E7">
              <w:t>N/A</w:t>
            </w:r>
          </w:p>
        </w:tc>
      </w:tr>
      <w:tr w:rsidR="00CF203A" w:rsidRPr="000E539D" w14:paraId="63B2ADC4" w14:textId="77777777" w:rsidTr="00E851FC">
        <w:tc>
          <w:tcPr>
            <w:tcW w:w="1351" w:type="dxa"/>
          </w:tcPr>
          <w:p w14:paraId="7B853B48" w14:textId="77777777" w:rsidR="00CF203A" w:rsidRPr="008D2048" w:rsidRDefault="00CF203A" w:rsidP="002462A6">
            <w:pPr>
              <w:pStyle w:val="TableText"/>
            </w:pPr>
            <w:r w:rsidRPr="000A484B">
              <w:t>VR133915</w:t>
            </w:r>
          </w:p>
        </w:tc>
        <w:tc>
          <w:tcPr>
            <w:tcW w:w="2030" w:type="dxa"/>
          </w:tcPr>
          <w:p w14:paraId="41403D7B" w14:textId="77777777" w:rsidR="00CF203A" w:rsidRPr="008D2048" w:rsidRDefault="00CF203A" w:rsidP="002462A6">
            <w:pPr>
              <w:pStyle w:val="TableText"/>
            </w:pPr>
            <w:r w:rsidRPr="000A484B">
              <w:t>Receptive</w:t>
            </w:r>
          </w:p>
        </w:tc>
        <w:tc>
          <w:tcPr>
            <w:tcW w:w="1008" w:type="dxa"/>
          </w:tcPr>
          <w:p w14:paraId="58836921" w14:textId="77777777" w:rsidR="00CF203A" w:rsidRPr="008D2048" w:rsidRDefault="00CF203A" w:rsidP="002462A6">
            <w:pPr>
              <w:pStyle w:val="TableText"/>
              <w:ind w:right="144"/>
            </w:pPr>
            <w:r w:rsidRPr="000A484B">
              <w:t>0.86</w:t>
            </w:r>
          </w:p>
        </w:tc>
        <w:tc>
          <w:tcPr>
            <w:tcW w:w="1296" w:type="dxa"/>
          </w:tcPr>
          <w:p w14:paraId="446501D6" w14:textId="77777777" w:rsidR="00CF203A" w:rsidRPr="008D2048" w:rsidRDefault="00CF203A" w:rsidP="00A83680">
            <w:pPr>
              <w:pStyle w:val="TableText"/>
              <w:ind w:right="216"/>
            </w:pPr>
            <w:r w:rsidRPr="000A484B">
              <w:t>0.85</w:t>
            </w:r>
          </w:p>
        </w:tc>
        <w:tc>
          <w:tcPr>
            <w:tcW w:w="1350" w:type="dxa"/>
          </w:tcPr>
          <w:p w14:paraId="72044954" w14:textId="77777777" w:rsidR="00CF203A" w:rsidRPr="008D2048" w:rsidRDefault="00CF203A" w:rsidP="00A83680">
            <w:pPr>
              <w:pStyle w:val="TableText"/>
              <w:ind w:right="216"/>
            </w:pPr>
            <w:r w:rsidRPr="000A484B">
              <w:t>0.32</w:t>
            </w:r>
          </w:p>
        </w:tc>
        <w:tc>
          <w:tcPr>
            <w:tcW w:w="1484" w:type="dxa"/>
          </w:tcPr>
          <w:p w14:paraId="297E0C82" w14:textId="77777777" w:rsidR="00CF203A" w:rsidRPr="008045FF" w:rsidRDefault="00CF203A" w:rsidP="00A83680">
            <w:pPr>
              <w:pStyle w:val="TableText"/>
              <w:ind w:right="216"/>
            </w:pPr>
            <w:r w:rsidRPr="005219E7">
              <w:t>N/A</w:t>
            </w:r>
          </w:p>
        </w:tc>
      </w:tr>
      <w:tr w:rsidR="00CF203A" w:rsidRPr="000E539D" w14:paraId="070B3A30" w14:textId="77777777" w:rsidTr="00E851FC">
        <w:tc>
          <w:tcPr>
            <w:tcW w:w="1351" w:type="dxa"/>
          </w:tcPr>
          <w:p w14:paraId="58C13089" w14:textId="77777777" w:rsidR="00CF203A" w:rsidRPr="008D2048" w:rsidRDefault="00CF203A" w:rsidP="002462A6">
            <w:pPr>
              <w:pStyle w:val="TableText"/>
            </w:pPr>
            <w:r w:rsidRPr="000A484B">
              <w:t>VR154631</w:t>
            </w:r>
          </w:p>
        </w:tc>
        <w:tc>
          <w:tcPr>
            <w:tcW w:w="2030" w:type="dxa"/>
          </w:tcPr>
          <w:p w14:paraId="066FED09" w14:textId="77777777" w:rsidR="00CF203A" w:rsidRPr="008D2048" w:rsidRDefault="00CF203A" w:rsidP="002462A6">
            <w:pPr>
              <w:pStyle w:val="TableText"/>
            </w:pPr>
            <w:r w:rsidRPr="000A484B">
              <w:t>Receptive</w:t>
            </w:r>
          </w:p>
        </w:tc>
        <w:tc>
          <w:tcPr>
            <w:tcW w:w="1008" w:type="dxa"/>
          </w:tcPr>
          <w:p w14:paraId="0EE53004" w14:textId="77777777" w:rsidR="00CF203A" w:rsidRPr="008D2048" w:rsidRDefault="00CF203A" w:rsidP="002462A6">
            <w:pPr>
              <w:pStyle w:val="TableText"/>
              <w:ind w:right="144"/>
            </w:pPr>
            <w:r w:rsidRPr="000A484B">
              <w:t>0.87</w:t>
            </w:r>
          </w:p>
        </w:tc>
        <w:tc>
          <w:tcPr>
            <w:tcW w:w="1296" w:type="dxa"/>
          </w:tcPr>
          <w:p w14:paraId="096FB058" w14:textId="77777777" w:rsidR="00CF203A" w:rsidRPr="008D2048" w:rsidRDefault="00CF203A" w:rsidP="00A83680">
            <w:pPr>
              <w:pStyle w:val="TableText"/>
              <w:ind w:right="216"/>
            </w:pPr>
            <w:r w:rsidRPr="000A484B">
              <w:t>0.88</w:t>
            </w:r>
          </w:p>
        </w:tc>
        <w:tc>
          <w:tcPr>
            <w:tcW w:w="1350" w:type="dxa"/>
          </w:tcPr>
          <w:p w14:paraId="1CCCDDDD" w14:textId="77777777" w:rsidR="00CF203A" w:rsidRPr="008D2048" w:rsidRDefault="00CF203A" w:rsidP="00A83680">
            <w:pPr>
              <w:pStyle w:val="TableText"/>
              <w:ind w:right="216"/>
            </w:pPr>
            <w:r w:rsidRPr="000A484B">
              <w:t>0.09</w:t>
            </w:r>
          </w:p>
        </w:tc>
        <w:tc>
          <w:tcPr>
            <w:tcW w:w="1484" w:type="dxa"/>
          </w:tcPr>
          <w:p w14:paraId="7A681C1B" w14:textId="77777777" w:rsidR="00CF203A" w:rsidRPr="008045FF" w:rsidRDefault="00CF203A" w:rsidP="00A83680">
            <w:pPr>
              <w:pStyle w:val="TableText"/>
              <w:ind w:right="216"/>
            </w:pPr>
            <w:r w:rsidRPr="005219E7">
              <w:t>N/A</w:t>
            </w:r>
          </w:p>
        </w:tc>
      </w:tr>
      <w:tr w:rsidR="00CF203A" w:rsidRPr="000E539D" w14:paraId="5300E363" w14:textId="77777777" w:rsidTr="00E851FC">
        <w:tc>
          <w:tcPr>
            <w:tcW w:w="1351" w:type="dxa"/>
          </w:tcPr>
          <w:p w14:paraId="54C3F903" w14:textId="77777777" w:rsidR="00CF203A" w:rsidRPr="008D2048" w:rsidRDefault="00CF203A" w:rsidP="002462A6">
            <w:pPr>
              <w:pStyle w:val="TableText"/>
            </w:pPr>
            <w:r w:rsidRPr="000A484B">
              <w:t>VR154835</w:t>
            </w:r>
          </w:p>
        </w:tc>
        <w:tc>
          <w:tcPr>
            <w:tcW w:w="2030" w:type="dxa"/>
          </w:tcPr>
          <w:p w14:paraId="7D34BD0E" w14:textId="77777777" w:rsidR="00CF203A" w:rsidRPr="008D2048" w:rsidRDefault="00CF203A" w:rsidP="002462A6">
            <w:pPr>
              <w:pStyle w:val="TableText"/>
            </w:pPr>
            <w:r w:rsidRPr="000A484B">
              <w:t>Receptive</w:t>
            </w:r>
          </w:p>
        </w:tc>
        <w:tc>
          <w:tcPr>
            <w:tcW w:w="1008" w:type="dxa"/>
          </w:tcPr>
          <w:p w14:paraId="6B45C189" w14:textId="77777777" w:rsidR="00CF203A" w:rsidRPr="008D2048" w:rsidRDefault="00CF203A" w:rsidP="002462A6">
            <w:pPr>
              <w:pStyle w:val="TableText"/>
              <w:ind w:right="144"/>
            </w:pPr>
            <w:r w:rsidRPr="000A484B">
              <w:t>0.65</w:t>
            </w:r>
          </w:p>
        </w:tc>
        <w:tc>
          <w:tcPr>
            <w:tcW w:w="1296" w:type="dxa"/>
          </w:tcPr>
          <w:p w14:paraId="6E1EA3EC" w14:textId="77777777" w:rsidR="00CF203A" w:rsidRPr="008D2048" w:rsidRDefault="00CF203A" w:rsidP="00A83680">
            <w:pPr>
              <w:pStyle w:val="TableText"/>
              <w:ind w:right="216"/>
            </w:pPr>
            <w:r w:rsidRPr="000A484B">
              <w:t>0.71</w:t>
            </w:r>
          </w:p>
        </w:tc>
        <w:tc>
          <w:tcPr>
            <w:tcW w:w="1350" w:type="dxa"/>
          </w:tcPr>
          <w:p w14:paraId="28837804" w14:textId="77777777" w:rsidR="00CF203A" w:rsidRPr="008D2048" w:rsidRDefault="00CF203A" w:rsidP="00A83680">
            <w:pPr>
              <w:pStyle w:val="TableText"/>
              <w:ind w:right="216"/>
            </w:pPr>
            <w:r w:rsidRPr="000A484B">
              <w:t>-0.32</w:t>
            </w:r>
          </w:p>
        </w:tc>
        <w:tc>
          <w:tcPr>
            <w:tcW w:w="1484" w:type="dxa"/>
          </w:tcPr>
          <w:p w14:paraId="569FFEDA" w14:textId="77777777" w:rsidR="00CF203A" w:rsidRPr="008045FF" w:rsidRDefault="00CF203A" w:rsidP="00A83680">
            <w:pPr>
              <w:pStyle w:val="TableText"/>
              <w:ind w:right="216"/>
            </w:pPr>
            <w:r w:rsidRPr="005219E7">
              <w:t>N/A</w:t>
            </w:r>
          </w:p>
        </w:tc>
      </w:tr>
    </w:tbl>
    <w:p w14:paraId="64201FE9" w14:textId="6C106C94" w:rsidR="00CF203A" w:rsidRDefault="00CF203A" w:rsidP="000F2DA0">
      <w:pPr>
        <w:pStyle w:val="NormalContinuation"/>
      </w:pPr>
      <w:r>
        <w:rPr>
          <w:i/>
          <w:iCs/>
        </w:rPr>
        <w:fldChar w:fldCharType="begin"/>
      </w:r>
      <w:r>
        <w:rPr>
          <w:i/>
          <w:iCs/>
        </w:rPr>
        <w:instrText xml:space="preserve"> REF _Ref128403783 \h </w:instrText>
      </w:r>
      <w:r>
        <w:rPr>
          <w:i/>
          <w:iCs/>
        </w:rPr>
      </w:r>
      <w:r>
        <w:rPr>
          <w:i/>
          <w:iCs/>
        </w:rPr>
        <w:fldChar w:fldCharType="separate"/>
      </w:r>
      <w:r w:rsidR="00BB4DFF">
        <w:t>Table 8.E.</w:t>
      </w:r>
      <w:r w:rsidR="00BB4DFF">
        <w:rPr>
          <w:noProof/>
        </w:rPr>
        <w:t>6</w:t>
      </w:r>
      <w:r>
        <w:rPr>
          <w:i/>
          <w:iCs/>
        </w:rPr>
        <w:fldChar w:fldCharType="end"/>
      </w:r>
      <w:r>
        <w:rPr>
          <w:i/>
          <w:iCs/>
        </w:rPr>
        <w:t xml:space="preserve"> </w:t>
      </w:r>
      <w:r w:rsidRPr="000F2DA0">
        <w:rPr>
          <w:i/>
          <w:iCs/>
        </w:rPr>
        <w:t>(continuation</w:t>
      </w:r>
      <w:r>
        <w:rPr>
          <w:i/>
          <w:iCs/>
        </w:rPr>
        <w:t xml:space="preserve"> one</w:t>
      </w:r>
      <w:r w:rsidRPr="000F2DA0">
        <w:rPr>
          <w:i/>
          <w:iCs/>
        </w:rPr>
        <w:t>)</w:t>
      </w:r>
    </w:p>
    <w:tbl>
      <w:tblPr>
        <w:tblStyle w:val="TRs"/>
        <w:tblW w:w="0" w:type="auto"/>
        <w:tblLook w:val="04A0" w:firstRow="1" w:lastRow="0" w:firstColumn="1" w:lastColumn="0" w:noHBand="0" w:noVBand="1"/>
        <w:tblCaption w:val="Standardized Factor Loading for Grade Span Nine through Twelve"/>
      </w:tblPr>
      <w:tblGrid>
        <w:gridCol w:w="1351"/>
        <w:gridCol w:w="2030"/>
        <w:gridCol w:w="1008"/>
        <w:gridCol w:w="1296"/>
        <w:gridCol w:w="1350"/>
        <w:gridCol w:w="1484"/>
      </w:tblGrid>
      <w:tr w:rsidR="00CF203A" w:rsidRPr="00E851FC" w14:paraId="67F0891E" w14:textId="77777777" w:rsidTr="00E851FC">
        <w:trPr>
          <w:cnfStyle w:val="100000000000" w:firstRow="1" w:lastRow="0" w:firstColumn="0" w:lastColumn="0" w:oddVBand="0" w:evenVBand="0" w:oddHBand="0" w:evenHBand="0" w:firstRowFirstColumn="0" w:firstRowLastColumn="0" w:lastRowFirstColumn="0" w:lastRowLastColumn="0"/>
        </w:trPr>
        <w:tc>
          <w:tcPr>
            <w:tcW w:w="1351" w:type="dxa"/>
          </w:tcPr>
          <w:p w14:paraId="3F750A68" w14:textId="77777777" w:rsidR="00CF203A" w:rsidRPr="00E851FC" w:rsidRDefault="00CF203A" w:rsidP="002462A6">
            <w:pPr>
              <w:pStyle w:val="TableHead"/>
              <w:rPr>
                <w:b w:val="0"/>
                <w:bCs w:val="0"/>
                <w:noProof w:val="0"/>
              </w:rPr>
            </w:pPr>
            <w:r w:rsidRPr="00E851FC">
              <w:rPr>
                <w:bCs w:val="0"/>
                <w:noProof w:val="0"/>
              </w:rPr>
              <w:t>Item ID</w:t>
            </w:r>
          </w:p>
        </w:tc>
        <w:tc>
          <w:tcPr>
            <w:tcW w:w="2030" w:type="dxa"/>
          </w:tcPr>
          <w:p w14:paraId="081D0CAE" w14:textId="77777777" w:rsidR="00CF203A" w:rsidRPr="00E851FC" w:rsidRDefault="00CF203A" w:rsidP="002462A6">
            <w:pPr>
              <w:pStyle w:val="TableHead"/>
              <w:rPr>
                <w:b w:val="0"/>
                <w:bCs w:val="0"/>
                <w:noProof w:val="0"/>
              </w:rPr>
            </w:pPr>
            <w:r w:rsidRPr="00E851FC">
              <w:rPr>
                <w:bCs w:val="0"/>
                <w:noProof w:val="0"/>
              </w:rPr>
              <w:t>Communication Mode</w:t>
            </w:r>
          </w:p>
        </w:tc>
        <w:tc>
          <w:tcPr>
            <w:tcW w:w="1008" w:type="dxa"/>
          </w:tcPr>
          <w:p w14:paraId="5D7C1AF8" w14:textId="77777777" w:rsidR="00CF203A" w:rsidRPr="00E851FC" w:rsidRDefault="00CF203A" w:rsidP="002462A6">
            <w:pPr>
              <w:pStyle w:val="TableHead"/>
              <w:rPr>
                <w:b w:val="0"/>
                <w:bCs w:val="0"/>
                <w:noProof w:val="0"/>
              </w:rPr>
            </w:pPr>
            <w:r w:rsidRPr="00E851FC">
              <w:rPr>
                <w:bCs w:val="0"/>
                <w:noProof w:val="0"/>
              </w:rPr>
              <w:t>M1</w:t>
            </w:r>
          </w:p>
        </w:tc>
        <w:tc>
          <w:tcPr>
            <w:tcW w:w="1296" w:type="dxa"/>
          </w:tcPr>
          <w:p w14:paraId="7D2378ED" w14:textId="77777777" w:rsidR="00CF203A" w:rsidRPr="00E851FC" w:rsidRDefault="00CF203A" w:rsidP="002462A6">
            <w:pPr>
              <w:pStyle w:val="TableHead"/>
              <w:rPr>
                <w:b w:val="0"/>
                <w:bCs w:val="0"/>
                <w:noProof w:val="0"/>
              </w:rPr>
            </w:pPr>
            <w:r w:rsidRPr="00E851FC">
              <w:rPr>
                <w:bCs w:val="0"/>
                <w:noProof w:val="0"/>
              </w:rPr>
              <w:t>M2 General</w:t>
            </w:r>
          </w:p>
        </w:tc>
        <w:tc>
          <w:tcPr>
            <w:tcW w:w="1350" w:type="dxa"/>
          </w:tcPr>
          <w:p w14:paraId="54E31E52" w14:textId="77777777" w:rsidR="00CF203A" w:rsidRPr="00E851FC" w:rsidRDefault="00CF203A" w:rsidP="002462A6">
            <w:pPr>
              <w:pStyle w:val="TableHead"/>
              <w:rPr>
                <w:b w:val="0"/>
                <w:bCs w:val="0"/>
                <w:noProof w:val="0"/>
              </w:rPr>
            </w:pPr>
            <w:r w:rsidRPr="00E851FC">
              <w:rPr>
                <w:bCs w:val="0"/>
                <w:noProof w:val="0"/>
              </w:rPr>
              <w:t>M2 Receptive</w:t>
            </w:r>
          </w:p>
        </w:tc>
        <w:tc>
          <w:tcPr>
            <w:tcW w:w="1484" w:type="dxa"/>
          </w:tcPr>
          <w:p w14:paraId="280F244E" w14:textId="77777777" w:rsidR="00CF203A" w:rsidRPr="00E851FC" w:rsidRDefault="00CF203A" w:rsidP="002462A6">
            <w:pPr>
              <w:pStyle w:val="TableHead"/>
              <w:rPr>
                <w:b w:val="0"/>
                <w:bCs w:val="0"/>
                <w:noProof w:val="0"/>
              </w:rPr>
            </w:pPr>
            <w:r w:rsidRPr="00E851FC">
              <w:rPr>
                <w:bCs w:val="0"/>
                <w:noProof w:val="0"/>
              </w:rPr>
              <w:t>M2 Expressive</w:t>
            </w:r>
          </w:p>
        </w:tc>
      </w:tr>
      <w:tr w:rsidR="00CF203A" w:rsidRPr="000E539D" w14:paraId="0C148AE9" w14:textId="77777777" w:rsidTr="00E851FC">
        <w:tc>
          <w:tcPr>
            <w:tcW w:w="1351" w:type="dxa"/>
          </w:tcPr>
          <w:p w14:paraId="11C93A5D" w14:textId="77777777" w:rsidR="00CF203A" w:rsidRPr="008D2048" w:rsidRDefault="00CF203A" w:rsidP="009B7512">
            <w:pPr>
              <w:pStyle w:val="TableText"/>
            </w:pPr>
            <w:r w:rsidRPr="000A484B">
              <w:t>VR132681</w:t>
            </w:r>
          </w:p>
        </w:tc>
        <w:tc>
          <w:tcPr>
            <w:tcW w:w="2030" w:type="dxa"/>
          </w:tcPr>
          <w:p w14:paraId="6FD0BBED" w14:textId="77777777" w:rsidR="00CF203A" w:rsidRPr="008D2048" w:rsidRDefault="00CF203A" w:rsidP="009B7512">
            <w:pPr>
              <w:pStyle w:val="TableText"/>
            </w:pPr>
            <w:r w:rsidRPr="000A484B">
              <w:t>Receptive</w:t>
            </w:r>
          </w:p>
        </w:tc>
        <w:tc>
          <w:tcPr>
            <w:tcW w:w="1008" w:type="dxa"/>
          </w:tcPr>
          <w:p w14:paraId="35C67181" w14:textId="77777777" w:rsidR="00CF203A" w:rsidRPr="008D2048" w:rsidRDefault="00CF203A" w:rsidP="00943104">
            <w:pPr>
              <w:pStyle w:val="TableText"/>
              <w:ind w:right="144"/>
            </w:pPr>
            <w:r w:rsidRPr="000A484B">
              <w:t>0.79</w:t>
            </w:r>
          </w:p>
        </w:tc>
        <w:tc>
          <w:tcPr>
            <w:tcW w:w="1296" w:type="dxa"/>
          </w:tcPr>
          <w:p w14:paraId="18FD25D3" w14:textId="77777777" w:rsidR="00CF203A" w:rsidRPr="008D2048" w:rsidRDefault="00CF203A" w:rsidP="00A83680">
            <w:pPr>
              <w:pStyle w:val="TableText"/>
              <w:ind w:right="216"/>
            </w:pPr>
            <w:r w:rsidRPr="000A484B">
              <w:t>0.79</w:t>
            </w:r>
          </w:p>
        </w:tc>
        <w:tc>
          <w:tcPr>
            <w:tcW w:w="1350" w:type="dxa"/>
          </w:tcPr>
          <w:p w14:paraId="42A0DFD3" w14:textId="77777777" w:rsidR="00CF203A" w:rsidRPr="008D2048" w:rsidRDefault="00CF203A" w:rsidP="00A83680">
            <w:pPr>
              <w:pStyle w:val="TableText"/>
              <w:ind w:right="216"/>
            </w:pPr>
            <w:r w:rsidRPr="000A484B">
              <w:t>0.11</w:t>
            </w:r>
          </w:p>
        </w:tc>
        <w:tc>
          <w:tcPr>
            <w:tcW w:w="1484" w:type="dxa"/>
          </w:tcPr>
          <w:p w14:paraId="30B78921" w14:textId="77777777" w:rsidR="00CF203A" w:rsidRPr="008045FF" w:rsidRDefault="00CF203A" w:rsidP="00A83680">
            <w:pPr>
              <w:pStyle w:val="TableText"/>
              <w:ind w:right="216"/>
            </w:pPr>
            <w:r w:rsidRPr="005219E7">
              <w:t>N/A</w:t>
            </w:r>
          </w:p>
        </w:tc>
      </w:tr>
      <w:tr w:rsidR="00CF203A" w:rsidRPr="000E539D" w14:paraId="647B1DDF" w14:textId="77777777" w:rsidTr="00E851FC">
        <w:tc>
          <w:tcPr>
            <w:tcW w:w="1351" w:type="dxa"/>
          </w:tcPr>
          <w:p w14:paraId="0B21D0E8" w14:textId="77777777" w:rsidR="00CF203A" w:rsidRPr="008D2048" w:rsidRDefault="00CF203A" w:rsidP="009B7512">
            <w:pPr>
              <w:pStyle w:val="TableText"/>
            </w:pPr>
            <w:r w:rsidRPr="000A484B">
              <w:t>VR132695</w:t>
            </w:r>
          </w:p>
        </w:tc>
        <w:tc>
          <w:tcPr>
            <w:tcW w:w="2030" w:type="dxa"/>
          </w:tcPr>
          <w:p w14:paraId="2B5819F7" w14:textId="77777777" w:rsidR="00CF203A" w:rsidRPr="008D2048" w:rsidRDefault="00CF203A" w:rsidP="009B7512">
            <w:pPr>
              <w:pStyle w:val="TableText"/>
            </w:pPr>
            <w:r w:rsidRPr="000A484B">
              <w:t>Receptive</w:t>
            </w:r>
          </w:p>
        </w:tc>
        <w:tc>
          <w:tcPr>
            <w:tcW w:w="1008" w:type="dxa"/>
          </w:tcPr>
          <w:p w14:paraId="6DE8EFB8" w14:textId="77777777" w:rsidR="00CF203A" w:rsidRPr="008D2048" w:rsidRDefault="00CF203A" w:rsidP="00943104">
            <w:pPr>
              <w:pStyle w:val="TableText"/>
              <w:ind w:right="144"/>
            </w:pPr>
            <w:r w:rsidRPr="000A484B">
              <w:t>0.86</w:t>
            </w:r>
          </w:p>
        </w:tc>
        <w:tc>
          <w:tcPr>
            <w:tcW w:w="1296" w:type="dxa"/>
          </w:tcPr>
          <w:p w14:paraId="1C4161A1" w14:textId="77777777" w:rsidR="00CF203A" w:rsidRPr="008D2048" w:rsidRDefault="00CF203A" w:rsidP="00A83680">
            <w:pPr>
              <w:pStyle w:val="TableText"/>
              <w:ind w:right="216"/>
            </w:pPr>
            <w:r w:rsidRPr="000A484B">
              <w:t>0.85</w:t>
            </w:r>
          </w:p>
        </w:tc>
        <w:tc>
          <w:tcPr>
            <w:tcW w:w="1350" w:type="dxa"/>
          </w:tcPr>
          <w:p w14:paraId="134B13AA" w14:textId="77777777" w:rsidR="00CF203A" w:rsidRPr="008D2048" w:rsidRDefault="00CF203A" w:rsidP="00A83680">
            <w:pPr>
              <w:pStyle w:val="TableText"/>
              <w:ind w:right="216"/>
            </w:pPr>
            <w:r w:rsidRPr="000A484B">
              <w:t>0.23</w:t>
            </w:r>
          </w:p>
        </w:tc>
        <w:tc>
          <w:tcPr>
            <w:tcW w:w="1484" w:type="dxa"/>
          </w:tcPr>
          <w:p w14:paraId="423E20BF" w14:textId="77777777" w:rsidR="00CF203A" w:rsidRPr="008045FF" w:rsidRDefault="00CF203A" w:rsidP="00A83680">
            <w:pPr>
              <w:pStyle w:val="TableText"/>
              <w:ind w:right="216"/>
            </w:pPr>
            <w:r w:rsidRPr="005219E7">
              <w:t>N/A</w:t>
            </w:r>
          </w:p>
        </w:tc>
      </w:tr>
      <w:tr w:rsidR="00CF203A" w:rsidRPr="000E539D" w14:paraId="299E0666" w14:textId="77777777" w:rsidTr="00E851FC">
        <w:tc>
          <w:tcPr>
            <w:tcW w:w="1351" w:type="dxa"/>
          </w:tcPr>
          <w:p w14:paraId="6235CFB9" w14:textId="77777777" w:rsidR="00CF203A" w:rsidRPr="008D2048" w:rsidRDefault="00CF203A" w:rsidP="009B7512">
            <w:pPr>
              <w:pStyle w:val="TableText"/>
            </w:pPr>
            <w:r w:rsidRPr="000A484B">
              <w:t>VR150493</w:t>
            </w:r>
          </w:p>
        </w:tc>
        <w:tc>
          <w:tcPr>
            <w:tcW w:w="2030" w:type="dxa"/>
          </w:tcPr>
          <w:p w14:paraId="456ED2A2" w14:textId="77777777" w:rsidR="00CF203A" w:rsidRPr="008D2048" w:rsidRDefault="00CF203A" w:rsidP="009B7512">
            <w:pPr>
              <w:pStyle w:val="TableText"/>
            </w:pPr>
            <w:r w:rsidRPr="000A484B">
              <w:t>Receptive</w:t>
            </w:r>
          </w:p>
        </w:tc>
        <w:tc>
          <w:tcPr>
            <w:tcW w:w="1008" w:type="dxa"/>
          </w:tcPr>
          <w:p w14:paraId="4793764E" w14:textId="77777777" w:rsidR="00CF203A" w:rsidRPr="008D2048" w:rsidRDefault="00CF203A" w:rsidP="00943104">
            <w:pPr>
              <w:pStyle w:val="TableText"/>
              <w:ind w:right="144"/>
            </w:pPr>
            <w:r w:rsidRPr="000A484B">
              <w:t>0.8</w:t>
            </w:r>
            <w:r>
              <w:t>0</w:t>
            </w:r>
          </w:p>
        </w:tc>
        <w:tc>
          <w:tcPr>
            <w:tcW w:w="1296" w:type="dxa"/>
          </w:tcPr>
          <w:p w14:paraId="7F2E65EC" w14:textId="77777777" w:rsidR="00CF203A" w:rsidRPr="008D2048" w:rsidRDefault="00CF203A" w:rsidP="00A83680">
            <w:pPr>
              <w:pStyle w:val="TableText"/>
              <w:ind w:right="216"/>
            </w:pPr>
            <w:r w:rsidRPr="000A484B">
              <w:t>0.84</w:t>
            </w:r>
          </w:p>
        </w:tc>
        <w:tc>
          <w:tcPr>
            <w:tcW w:w="1350" w:type="dxa"/>
          </w:tcPr>
          <w:p w14:paraId="32091BE7" w14:textId="77777777" w:rsidR="00CF203A" w:rsidRPr="008D2048" w:rsidRDefault="00CF203A" w:rsidP="00A83680">
            <w:pPr>
              <w:pStyle w:val="TableText"/>
              <w:ind w:right="216"/>
            </w:pPr>
            <w:r w:rsidRPr="000A484B">
              <w:t>-0.21</w:t>
            </w:r>
          </w:p>
        </w:tc>
        <w:tc>
          <w:tcPr>
            <w:tcW w:w="1484" w:type="dxa"/>
          </w:tcPr>
          <w:p w14:paraId="2280287D" w14:textId="77777777" w:rsidR="00CF203A" w:rsidRPr="008045FF" w:rsidRDefault="00CF203A" w:rsidP="00A83680">
            <w:pPr>
              <w:pStyle w:val="TableText"/>
              <w:ind w:right="216"/>
            </w:pPr>
            <w:r w:rsidRPr="005219E7">
              <w:t>N/A</w:t>
            </w:r>
          </w:p>
        </w:tc>
      </w:tr>
      <w:tr w:rsidR="00CF203A" w:rsidRPr="000E539D" w14:paraId="048E9E51" w14:textId="77777777" w:rsidTr="00E851FC">
        <w:tc>
          <w:tcPr>
            <w:tcW w:w="1351" w:type="dxa"/>
          </w:tcPr>
          <w:p w14:paraId="2E68395E" w14:textId="77777777" w:rsidR="00CF203A" w:rsidRPr="008D2048" w:rsidRDefault="00CF203A" w:rsidP="009B7512">
            <w:pPr>
              <w:pStyle w:val="TableText"/>
            </w:pPr>
            <w:r w:rsidRPr="000A484B">
              <w:t>VR150497</w:t>
            </w:r>
          </w:p>
        </w:tc>
        <w:tc>
          <w:tcPr>
            <w:tcW w:w="2030" w:type="dxa"/>
          </w:tcPr>
          <w:p w14:paraId="6F6D9B78" w14:textId="77777777" w:rsidR="00CF203A" w:rsidRPr="008D2048" w:rsidRDefault="00CF203A" w:rsidP="009B7512">
            <w:pPr>
              <w:pStyle w:val="TableText"/>
            </w:pPr>
            <w:r w:rsidRPr="000A484B">
              <w:t>Receptive</w:t>
            </w:r>
          </w:p>
        </w:tc>
        <w:tc>
          <w:tcPr>
            <w:tcW w:w="1008" w:type="dxa"/>
          </w:tcPr>
          <w:p w14:paraId="5AF24001" w14:textId="77777777" w:rsidR="00CF203A" w:rsidRPr="008D2048" w:rsidRDefault="00CF203A" w:rsidP="00943104">
            <w:pPr>
              <w:pStyle w:val="TableText"/>
              <w:ind w:right="144"/>
            </w:pPr>
            <w:r w:rsidRPr="000A484B">
              <w:t>0.82</w:t>
            </w:r>
          </w:p>
        </w:tc>
        <w:tc>
          <w:tcPr>
            <w:tcW w:w="1296" w:type="dxa"/>
          </w:tcPr>
          <w:p w14:paraId="1A8E587B" w14:textId="77777777" w:rsidR="00CF203A" w:rsidRPr="008D2048" w:rsidRDefault="00CF203A" w:rsidP="00A83680">
            <w:pPr>
              <w:pStyle w:val="TableText"/>
              <w:ind w:right="216"/>
            </w:pPr>
            <w:r w:rsidRPr="000A484B">
              <w:t>0.81</w:t>
            </w:r>
          </w:p>
        </w:tc>
        <w:tc>
          <w:tcPr>
            <w:tcW w:w="1350" w:type="dxa"/>
          </w:tcPr>
          <w:p w14:paraId="61E532A9" w14:textId="77777777" w:rsidR="00CF203A" w:rsidRPr="008D2048" w:rsidRDefault="00CF203A" w:rsidP="00A83680">
            <w:pPr>
              <w:pStyle w:val="TableText"/>
              <w:ind w:right="216"/>
            </w:pPr>
            <w:r w:rsidRPr="000A484B">
              <w:t>0.32</w:t>
            </w:r>
          </w:p>
        </w:tc>
        <w:tc>
          <w:tcPr>
            <w:tcW w:w="1484" w:type="dxa"/>
          </w:tcPr>
          <w:p w14:paraId="30D55E47" w14:textId="77777777" w:rsidR="00CF203A" w:rsidRPr="008045FF" w:rsidRDefault="00CF203A" w:rsidP="00A83680">
            <w:pPr>
              <w:pStyle w:val="TableText"/>
              <w:ind w:right="216"/>
            </w:pPr>
            <w:r w:rsidRPr="005219E7">
              <w:t>N/A</w:t>
            </w:r>
          </w:p>
        </w:tc>
      </w:tr>
      <w:tr w:rsidR="00CF203A" w:rsidRPr="000E539D" w14:paraId="3D0B50E5" w14:textId="77777777" w:rsidTr="00E851FC">
        <w:tc>
          <w:tcPr>
            <w:tcW w:w="1351" w:type="dxa"/>
          </w:tcPr>
          <w:p w14:paraId="6E5C38B4" w14:textId="77777777" w:rsidR="00CF203A" w:rsidRPr="00453268" w:rsidRDefault="00CF203A" w:rsidP="009B7512">
            <w:pPr>
              <w:pStyle w:val="TableText"/>
            </w:pPr>
            <w:r w:rsidRPr="000A484B">
              <w:t>VR150501</w:t>
            </w:r>
          </w:p>
        </w:tc>
        <w:tc>
          <w:tcPr>
            <w:tcW w:w="2030" w:type="dxa"/>
          </w:tcPr>
          <w:p w14:paraId="62F842D5" w14:textId="77777777" w:rsidR="00CF203A" w:rsidRPr="00453268" w:rsidRDefault="00CF203A" w:rsidP="009B7512">
            <w:pPr>
              <w:pStyle w:val="TableText"/>
            </w:pPr>
            <w:r w:rsidRPr="000A484B">
              <w:t>Receptive</w:t>
            </w:r>
          </w:p>
        </w:tc>
        <w:tc>
          <w:tcPr>
            <w:tcW w:w="1008" w:type="dxa"/>
          </w:tcPr>
          <w:p w14:paraId="6928BF84" w14:textId="77777777" w:rsidR="00CF203A" w:rsidRPr="00453268" w:rsidRDefault="00CF203A" w:rsidP="00943104">
            <w:pPr>
              <w:pStyle w:val="TableText"/>
              <w:ind w:right="144"/>
            </w:pPr>
            <w:r w:rsidRPr="000A484B">
              <w:t>0.7</w:t>
            </w:r>
            <w:r>
              <w:t>0</w:t>
            </w:r>
          </w:p>
        </w:tc>
        <w:tc>
          <w:tcPr>
            <w:tcW w:w="1296" w:type="dxa"/>
          </w:tcPr>
          <w:p w14:paraId="5B48187F" w14:textId="77777777" w:rsidR="00CF203A" w:rsidRPr="00453268" w:rsidRDefault="00CF203A" w:rsidP="00A83680">
            <w:pPr>
              <w:pStyle w:val="TableText"/>
              <w:ind w:right="216"/>
            </w:pPr>
            <w:r w:rsidRPr="000A484B">
              <w:t>0.77</w:t>
            </w:r>
          </w:p>
        </w:tc>
        <w:tc>
          <w:tcPr>
            <w:tcW w:w="1350" w:type="dxa"/>
          </w:tcPr>
          <w:p w14:paraId="77E0AF67" w14:textId="77777777" w:rsidR="00CF203A" w:rsidRPr="00453268" w:rsidRDefault="00CF203A" w:rsidP="00A83680">
            <w:pPr>
              <w:pStyle w:val="TableText"/>
              <w:ind w:right="216"/>
            </w:pPr>
            <w:r w:rsidRPr="000A484B">
              <w:t>-0.28</w:t>
            </w:r>
          </w:p>
        </w:tc>
        <w:tc>
          <w:tcPr>
            <w:tcW w:w="1484" w:type="dxa"/>
          </w:tcPr>
          <w:p w14:paraId="01B5F882" w14:textId="77777777" w:rsidR="00CF203A" w:rsidRPr="00D6791D" w:rsidRDefault="00CF203A" w:rsidP="00A83680">
            <w:pPr>
              <w:pStyle w:val="TableText"/>
              <w:ind w:right="216"/>
            </w:pPr>
            <w:r w:rsidRPr="005219E7">
              <w:t>N/A</w:t>
            </w:r>
          </w:p>
        </w:tc>
      </w:tr>
      <w:tr w:rsidR="00CF203A" w:rsidRPr="000E539D" w14:paraId="3AF0F032" w14:textId="77777777" w:rsidTr="00E851FC">
        <w:tc>
          <w:tcPr>
            <w:tcW w:w="1351" w:type="dxa"/>
          </w:tcPr>
          <w:p w14:paraId="762B2779" w14:textId="77777777" w:rsidR="00CF203A" w:rsidRPr="008D2048" w:rsidRDefault="00CF203A" w:rsidP="009B7512">
            <w:pPr>
              <w:pStyle w:val="TableText"/>
            </w:pPr>
            <w:r w:rsidRPr="000A484B">
              <w:t>VR144835</w:t>
            </w:r>
          </w:p>
        </w:tc>
        <w:tc>
          <w:tcPr>
            <w:tcW w:w="2030" w:type="dxa"/>
          </w:tcPr>
          <w:p w14:paraId="70964C55" w14:textId="77777777" w:rsidR="00CF203A" w:rsidRPr="008D2048" w:rsidRDefault="00CF203A" w:rsidP="009B7512">
            <w:pPr>
              <w:pStyle w:val="TableText"/>
            </w:pPr>
            <w:r w:rsidRPr="000A484B">
              <w:t>Receptive</w:t>
            </w:r>
          </w:p>
        </w:tc>
        <w:tc>
          <w:tcPr>
            <w:tcW w:w="1008" w:type="dxa"/>
          </w:tcPr>
          <w:p w14:paraId="50FB50FD" w14:textId="77777777" w:rsidR="00CF203A" w:rsidRPr="008D2048" w:rsidRDefault="00CF203A" w:rsidP="00943104">
            <w:pPr>
              <w:pStyle w:val="TableText"/>
              <w:ind w:right="144"/>
            </w:pPr>
            <w:r w:rsidRPr="000A484B">
              <w:t>0.91</w:t>
            </w:r>
          </w:p>
        </w:tc>
        <w:tc>
          <w:tcPr>
            <w:tcW w:w="1296" w:type="dxa"/>
          </w:tcPr>
          <w:p w14:paraId="545EDA58" w14:textId="77777777" w:rsidR="00CF203A" w:rsidRPr="008D2048" w:rsidRDefault="00CF203A" w:rsidP="00A83680">
            <w:pPr>
              <w:pStyle w:val="TableText"/>
              <w:ind w:right="216"/>
            </w:pPr>
            <w:r w:rsidRPr="000A484B">
              <w:t>0.93</w:t>
            </w:r>
          </w:p>
        </w:tc>
        <w:tc>
          <w:tcPr>
            <w:tcW w:w="1350" w:type="dxa"/>
          </w:tcPr>
          <w:p w14:paraId="55EB330A" w14:textId="77777777" w:rsidR="00CF203A" w:rsidRPr="008D2048" w:rsidRDefault="00CF203A" w:rsidP="00A83680">
            <w:pPr>
              <w:pStyle w:val="TableText"/>
              <w:ind w:right="216"/>
            </w:pPr>
            <w:r w:rsidRPr="000A484B">
              <w:t>-0.01</w:t>
            </w:r>
          </w:p>
        </w:tc>
        <w:tc>
          <w:tcPr>
            <w:tcW w:w="1484" w:type="dxa"/>
          </w:tcPr>
          <w:p w14:paraId="3B11F501" w14:textId="77777777" w:rsidR="00CF203A" w:rsidRPr="008045FF" w:rsidRDefault="00CF203A" w:rsidP="00A83680">
            <w:pPr>
              <w:pStyle w:val="TableText"/>
              <w:ind w:right="216"/>
            </w:pPr>
            <w:r w:rsidRPr="005219E7">
              <w:t>N/A</w:t>
            </w:r>
          </w:p>
        </w:tc>
      </w:tr>
      <w:tr w:rsidR="00CF203A" w:rsidRPr="000E539D" w14:paraId="6E30DCFF" w14:textId="77777777" w:rsidTr="00E851FC">
        <w:tc>
          <w:tcPr>
            <w:tcW w:w="1351" w:type="dxa"/>
          </w:tcPr>
          <w:p w14:paraId="483B76EB" w14:textId="77777777" w:rsidR="00CF203A" w:rsidRPr="008D2048" w:rsidRDefault="00CF203A" w:rsidP="009B7512">
            <w:pPr>
              <w:pStyle w:val="TableText"/>
            </w:pPr>
            <w:r w:rsidRPr="000A484B">
              <w:t>VR150116</w:t>
            </w:r>
          </w:p>
        </w:tc>
        <w:tc>
          <w:tcPr>
            <w:tcW w:w="2030" w:type="dxa"/>
          </w:tcPr>
          <w:p w14:paraId="2C4DFD86" w14:textId="77777777" w:rsidR="00CF203A" w:rsidRPr="008D2048" w:rsidRDefault="00CF203A" w:rsidP="009B7512">
            <w:pPr>
              <w:pStyle w:val="TableText"/>
            </w:pPr>
            <w:r w:rsidRPr="000A484B">
              <w:t>Receptive</w:t>
            </w:r>
          </w:p>
        </w:tc>
        <w:tc>
          <w:tcPr>
            <w:tcW w:w="1008" w:type="dxa"/>
          </w:tcPr>
          <w:p w14:paraId="4703C396" w14:textId="77777777" w:rsidR="00CF203A" w:rsidRPr="008D2048" w:rsidRDefault="00CF203A" w:rsidP="00943104">
            <w:pPr>
              <w:pStyle w:val="TableText"/>
              <w:ind w:right="144"/>
            </w:pPr>
            <w:r w:rsidRPr="000A484B">
              <w:t>0.91</w:t>
            </w:r>
          </w:p>
        </w:tc>
        <w:tc>
          <w:tcPr>
            <w:tcW w:w="1296" w:type="dxa"/>
          </w:tcPr>
          <w:p w14:paraId="76733D63" w14:textId="77777777" w:rsidR="00CF203A" w:rsidRPr="008D2048" w:rsidRDefault="00CF203A" w:rsidP="00A83680">
            <w:pPr>
              <w:pStyle w:val="TableText"/>
              <w:ind w:right="216"/>
            </w:pPr>
            <w:r w:rsidRPr="000A484B">
              <w:t>0.9</w:t>
            </w:r>
            <w:r>
              <w:t>0</w:t>
            </w:r>
          </w:p>
        </w:tc>
        <w:tc>
          <w:tcPr>
            <w:tcW w:w="1350" w:type="dxa"/>
          </w:tcPr>
          <w:p w14:paraId="3E06EE62" w14:textId="77777777" w:rsidR="00CF203A" w:rsidRPr="008D2048" w:rsidRDefault="00CF203A" w:rsidP="00A83680">
            <w:pPr>
              <w:pStyle w:val="TableText"/>
              <w:ind w:right="216"/>
            </w:pPr>
            <w:r w:rsidRPr="000A484B">
              <w:t>0.23</w:t>
            </w:r>
          </w:p>
        </w:tc>
        <w:tc>
          <w:tcPr>
            <w:tcW w:w="1484" w:type="dxa"/>
          </w:tcPr>
          <w:p w14:paraId="2AF40357" w14:textId="77777777" w:rsidR="00CF203A" w:rsidRPr="008045FF" w:rsidRDefault="00CF203A" w:rsidP="00A83680">
            <w:pPr>
              <w:pStyle w:val="TableText"/>
              <w:ind w:right="216"/>
            </w:pPr>
            <w:r w:rsidRPr="005219E7">
              <w:t>N/A</w:t>
            </w:r>
          </w:p>
        </w:tc>
      </w:tr>
      <w:tr w:rsidR="00CF203A" w:rsidRPr="000E539D" w14:paraId="77DA1CC6" w14:textId="77777777" w:rsidTr="00E851FC">
        <w:tc>
          <w:tcPr>
            <w:tcW w:w="1351" w:type="dxa"/>
          </w:tcPr>
          <w:p w14:paraId="639B0BE9" w14:textId="77777777" w:rsidR="00CF203A" w:rsidRPr="008D2048" w:rsidRDefault="00CF203A" w:rsidP="009B7512">
            <w:pPr>
              <w:pStyle w:val="TableText"/>
            </w:pPr>
            <w:r w:rsidRPr="000A484B">
              <w:t>VR150120</w:t>
            </w:r>
          </w:p>
        </w:tc>
        <w:tc>
          <w:tcPr>
            <w:tcW w:w="2030" w:type="dxa"/>
          </w:tcPr>
          <w:p w14:paraId="4E24CB6D" w14:textId="77777777" w:rsidR="00CF203A" w:rsidRPr="008D2048" w:rsidRDefault="00CF203A" w:rsidP="009B7512">
            <w:pPr>
              <w:pStyle w:val="TableText"/>
            </w:pPr>
            <w:r w:rsidRPr="000A484B">
              <w:t>Receptive</w:t>
            </w:r>
          </w:p>
        </w:tc>
        <w:tc>
          <w:tcPr>
            <w:tcW w:w="1008" w:type="dxa"/>
          </w:tcPr>
          <w:p w14:paraId="749CF002" w14:textId="77777777" w:rsidR="00CF203A" w:rsidRPr="008D2048" w:rsidRDefault="00CF203A" w:rsidP="00943104">
            <w:pPr>
              <w:pStyle w:val="TableText"/>
              <w:ind w:right="144"/>
            </w:pPr>
            <w:r w:rsidRPr="000A484B">
              <w:t>0.89</w:t>
            </w:r>
          </w:p>
        </w:tc>
        <w:tc>
          <w:tcPr>
            <w:tcW w:w="1296" w:type="dxa"/>
          </w:tcPr>
          <w:p w14:paraId="43B06DA5" w14:textId="77777777" w:rsidR="00CF203A" w:rsidRPr="008D2048" w:rsidRDefault="00CF203A" w:rsidP="00A83680">
            <w:pPr>
              <w:pStyle w:val="TableText"/>
              <w:ind w:right="216"/>
            </w:pPr>
            <w:r w:rsidRPr="000A484B">
              <w:t>0.89</w:t>
            </w:r>
          </w:p>
        </w:tc>
        <w:tc>
          <w:tcPr>
            <w:tcW w:w="1350" w:type="dxa"/>
          </w:tcPr>
          <w:p w14:paraId="626B2297" w14:textId="77777777" w:rsidR="00CF203A" w:rsidRPr="008D2048" w:rsidRDefault="00CF203A" w:rsidP="00A83680">
            <w:pPr>
              <w:pStyle w:val="TableText"/>
              <w:ind w:right="216"/>
            </w:pPr>
            <w:r w:rsidRPr="000A484B">
              <w:t>0.17</w:t>
            </w:r>
          </w:p>
        </w:tc>
        <w:tc>
          <w:tcPr>
            <w:tcW w:w="1484" w:type="dxa"/>
          </w:tcPr>
          <w:p w14:paraId="431AD7EB" w14:textId="77777777" w:rsidR="00CF203A" w:rsidRPr="008045FF" w:rsidRDefault="00CF203A" w:rsidP="00A83680">
            <w:pPr>
              <w:pStyle w:val="TableText"/>
              <w:ind w:right="216"/>
            </w:pPr>
            <w:r w:rsidRPr="005219E7">
              <w:t>N/A</w:t>
            </w:r>
          </w:p>
        </w:tc>
      </w:tr>
      <w:tr w:rsidR="00CF203A" w:rsidRPr="000E539D" w14:paraId="4B23BB91" w14:textId="77777777" w:rsidTr="00E851FC">
        <w:tc>
          <w:tcPr>
            <w:tcW w:w="1351" w:type="dxa"/>
          </w:tcPr>
          <w:p w14:paraId="058EBFEF" w14:textId="77777777" w:rsidR="00CF203A" w:rsidRPr="008D2048" w:rsidRDefault="00CF203A" w:rsidP="009B7512">
            <w:pPr>
              <w:pStyle w:val="TableText"/>
            </w:pPr>
            <w:r w:rsidRPr="000A484B">
              <w:t>VR150125</w:t>
            </w:r>
          </w:p>
        </w:tc>
        <w:tc>
          <w:tcPr>
            <w:tcW w:w="2030" w:type="dxa"/>
          </w:tcPr>
          <w:p w14:paraId="5065EBCC" w14:textId="77777777" w:rsidR="00CF203A" w:rsidRPr="008D2048" w:rsidRDefault="00CF203A" w:rsidP="009B7512">
            <w:pPr>
              <w:pStyle w:val="TableText"/>
            </w:pPr>
            <w:r w:rsidRPr="000A484B">
              <w:t>Receptive</w:t>
            </w:r>
          </w:p>
        </w:tc>
        <w:tc>
          <w:tcPr>
            <w:tcW w:w="1008" w:type="dxa"/>
          </w:tcPr>
          <w:p w14:paraId="7113BEE2" w14:textId="77777777" w:rsidR="00CF203A" w:rsidRPr="008D2048" w:rsidRDefault="00CF203A" w:rsidP="00943104">
            <w:pPr>
              <w:pStyle w:val="TableText"/>
              <w:ind w:right="144"/>
            </w:pPr>
            <w:r w:rsidRPr="000A484B">
              <w:t>0.78</w:t>
            </w:r>
          </w:p>
        </w:tc>
        <w:tc>
          <w:tcPr>
            <w:tcW w:w="1296" w:type="dxa"/>
          </w:tcPr>
          <w:p w14:paraId="1D8ED2C6" w14:textId="77777777" w:rsidR="00CF203A" w:rsidRPr="008D2048" w:rsidRDefault="00CF203A" w:rsidP="00A83680">
            <w:pPr>
              <w:pStyle w:val="TableText"/>
              <w:ind w:right="216"/>
            </w:pPr>
            <w:r w:rsidRPr="000A484B">
              <w:t>0.82</w:t>
            </w:r>
          </w:p>
        </w:tc>
        <w:tc>
          <w:tcPr>
            <w:tcW w:w="1350" w:type="dxa"/>
          </w:tcPr>
          <w:p w14:paraId="0B38B459" w14:textId="77777777" w:rsidR="00CF203A" w:rsidRPr="008D2048" w:rsidRDefault="00CF203A" w:rsidP="00A83680">
            <w:pPr>
              <w:pStyle w:val="TableText"/>
              <w:ind w:right="216"/>
            </w:pPr>
            <w:r w:rsidRPr="000A484B">
              <w:t>-0.1</w:t>
            </w:r>
            <w:r>
              <w:t>0</w:t>
            </w:r>
          </w:p>
        </w:tc>
        <w:tc>
          <w:tcPr>
            <w:tcW w:w="1484" w:type="dxa"/>
          </w:tcPr>
          <w:p w14:paraId="196B7993" w14:textId="77777777" w:rsidR="00CF203A" w:rsidRPr="008045FF" w:rsidRDefault="00CF203A" w:rsidP="00A83680">
            <w:pPr>
              <w:pStyle w:val="TableText"/>
              <w:ind w:right="216"/>
            </w:pPr>
            <w:r w:rsidRPr="005219E7">
              <w:t>N/A</w:t>
            </w:r>
          </w:p>
        </w:tc>
      </w:tr>
      <w:tr w:rsidR="00CF203A" w:rsidRPr="000E539D" w14:paraId="3E3169F1" w14:textId="77777777" w:rsidTr="00E851FC">
        <w:tc>
          <w:tcPr>
            <w:tcW w:w="1351" w:type="dxa"/>
          </w:tcPr>
          <w:p w14:paraId="34DF883C" w14:textId="77777777" w:rsidR="00CF203A" w:rsidRPr="008D2048" w:rsidRDefault="00CF203A" w:rsidP="009B7512">
            <w:pPr>
              <w:pStyle w:val="TableText"/>
            </w:pPr>
            <w:r w:rsidRPr="000A484B">
              <w:t>VR155066</w:t>
            </w:r>
          </w:p>
        </w:tc>
        <w:tc>
          <w:tcPr>
            <w:tcW w:w="2030" w:type="dxa"/>
          </w:tcPr>
          <w:p w14:paraId="7E7A4879" w14:textId="77777777" w:rsidR="00CF203A" w:rsidRPr="008D2048" w:rsidRDefault="00CF203A" w:rsidP="009B7512">
            <w:pPr>
              <w:pStyle w:val="TableText"/>
            </w:pPr>
            <w:r w:rsidRPr="000A484B">
              <w:t>Receptive</w:t>
            </w:r>
          </w:p>
        </w:tc>
        <w:tc>
          <w:tcPr>
            <w:tcW w:w="1008" w:type="dxa"/>
          </w:tcPr>
          <w:p w14:paraId="343B52A1" w14:textId="77777777" w:rsidR="00CF203A" w:rsidRPr="008D2048" w:rsidRDefault="00CF203A" w:rsidP="00943104">
            <w:pPr>
              <w:pStyle w:val="TableText"/>
              <w:ind w:right="144"/>
            </w:pPr>
            <w:r w:rsidRPr="000A484B">
              <w:t>0.77</w:t>
            </w:r>
          </w:p>
        </w:tc>
        <w:tc>
          <w:tcPr>
            <w:tcW w:w="1296" w:type="dxa"/>
          </w:tcPr>
          <w:p w14:paraId="62DDA9F3" w14:textId="77777777" w:rsidR="00CF203A" w:rsidRPr="008D2048" w:rsidRDefault="00CF203A" w:rsidP="00A83680">
            <w:pPr>
              <w:pStyle w:val="TableText"/>
              <w:ind w:right="216"/>
            </w:pPr>
            <w:r w:rsidRPr="000A484B">
              <w:t>0.82</w:t>
            </w:r>
          </w:p>
        </w:tc>
        <w:tc>
          <w:tcPr>
            <w:tcW w:w="1350" w:type="dxa"/>
          </w:tcPr>
          <w:p w14:paraId="6CCDC9B5" w14:textId="77777777" w:rsidR="00CF203A" w:rsidRPr="008D2048" w:rsidRDefault="00CF203A" w:rsidP="00A83680">
            <w:pPr>
              <w:pStyle w:val="TableText"/>
              <w:ind w:right="216"/>
            </w:pPr>
            <w:r w:rsidRPr="000A484B">
              <w:t>-0.22</w:t>
            </w:r>
          </w:p>
        </w:tc>
        <w:tc>
          <w:tcPr>
            <w:tcW w:w="1484" w:type="dxa"/>
          </w:tcPr>
          <w:p w14:paraId="2DC01D51" w14:textId="77777777" w:rsidR="00CF203A" w:rsidRPr="008045FF" w:rsidRDefault="00CF203A" w:rsidP="00A83680">
            <w:pPr>
              <w:pStyle w:val="TableText"/>
              <w:ind w:right="216"/>
            </w:pPr>
            <w:r w:rsidRPr="005219E7">
              <w:t>N/A</w:t>
            </w:r>
          </w:p>
        </w:tc>
      </w:tr>
      <w:tr w:rsidR="00CF203A" w:rsidRPr="000E539D" w14:paraId="6D49D820" w14:textId="77777777" w:rsidTr="00E851FC">
        <w:tc>
          <w:tcPr>
            <w:tcW w:w="1351" w:type="dxa"/>
          </w:tcPr>
          <w:p w14:paraId="08BA2144" w14:textId="77777777" w:rsidR="00CF203A" w:rsidRPr="000E539D" w:rsidRDefault="00CF203A" w:rsidP="009B7512">
            <w:pPr>
              <w:pStyle w:val="TableText"/>
              <w:rPr>
                <w:noProof w:val="0"/>
              </w:rPr>
            </w:pPr>
            <w:r w:rsidRPr="000A484B">
              <w:t>VR155071</w:t>
            </w:r>
          </w:p>
        </w:tc>
        <w:tc>
          <w:tcPr>
            <w:tcW w:w="2030" w:type="dxa"/>
          </w:tcPr>
          <w:p w14:paraId="679AD197" w14:textId="77777777" w:rsidR="00CF203A" w:rsidRPr="000E539D" w:rsidRDefault="00CF203A" w:rsidP="009B7512">
            <w:pPr>
              <w:pStyle w:val="TableText"/>
              <w:rPr>
                <w:noProof w:val="0"/>
              </w:rPr>
            </w:pPr>
            <w:r w:rsidRPr="000A484B">
              <w:t>Receptive</w:t>
            </w:r>
          </w:p>
        </w:tc>
        <w:tc>
          <w:tcPr>
            <w:tcW w:w="1008" w:type="dxa"/>
          </w:tcPr>
          <w:p w14:paraId="39678E49" w14:textId="77777777" w:rsidR="00CF203A" w:rsidRPr="000E539D" w:rsidRDefault="00CF203A" w:rsidP="00943104">
            <w:pPr>
              <w:pStyle w:val="TableText"/>
              <w:ind w:right="144"/>
              <w:rPr>
                <w:noProof w:val="0"/>
              </w:rPr>
            </w:pPr>
            <w:r w:rsidRPr="000A484B">
              <w:t>0.85</w:t>
            </w:r>
          </w:p>
        </w:tc>
        <w:tc>
          <w:tcPr>
            <w:tcW w:w="1296" w:type="dxa"/>
          </w:tcPr>
          <w:p w14:paraId="54CA46BB" w14:textId="77777777" w:rsidR="00CF203A" w:rsidRPr="000E539D" w:rsidRDefault="00CF203A" w:rsidP="00A83680">
            <w:pPr>
              <w:pStyle w:val="TableText"/>
              <w:ind w:right="216"/>
              <w:rPr>
                <w:noProof w:val="0"/>
              </w:rPr>
            </w:pPr>
            <w:r w:rsidRPr="000A484B">
              <w:t>0.84</w:t>
            </w:r>
          </w:p>
        </w:tc>
        <w:tc>
          <w:tcPr>
            <w:tcW w:w="1350" w:type="dxa"/>
          </w:tcPr>
          <w:p w14:paraId="6F086752" w14:textId="77777777" w:rsidR="00CF203A" w:rsidRPr="000E539D" w:rsidRDefault="00CF203A" w:rsidP="00A83680">
            <w:pPr>
              <w:pStyle w:val="TableText"/>
              <w:ind w:right="216"/>
              <w:rPr>
                <w:noProof w:val="0"/>
              </w:rPr>
            </w:pPr>
            <w:r w:rsidRPr="000A484B">
              <w:t>0.25</w:t>
            </w:r>
          </w:p>
        </w:tc>
        <w:tc>
          <w:tcPr>
            <w:tcW w:w="1484" w:type="dxa"/>
          </w:tcPr>
          <w:p w14:paraId="3070AA81" w14:textId="77777777" w:rsidR="00CF203A" w:rsidRPr="000E539D" w:rsidRDefault="00CF203A" w:rsidP="00A83680">
            <w:pPr>
              <w:pStyle w:val="TableText"/>
              <w:ind w:right="216"/>
              <w:rPr>
                <w:noProof w:val="0"/>
              </w:rPr>
            </w:pPr>
            <w:r w:rsidRPr="005219E7">
              <w:t>N/A</w:t>
            </w:r>
          </w:p>
        </w:tc>
      </w:tr>
      <w:tr w:rsidR="00CF203A" w:rsidRPr="000E539D" w14:paraId="34FF6F35" w14:textId="77777777" w:rsidTr="00E851FC">
        <w:tc>
          <w:tcPr>
            <w:tcW w:w="1351" w:type="dxa"/>
          </w:tcPr>
          <w:p w14:paraId="44F5257B" w14:textId="77777777" w:rsidR="00CF203A" w:rsidRPr="000E539D" w:rsidRDefault="00CF203A" w:rsidP="009B7512">
            <w:pPr>
              <w:pStyle w:val="TableText"/>
              <w:rPr>
                <w:noProof w:val="0"/>
              </w:rPr>
            </w:pPr>
            <w:r w:rsidRPr="000A484B">
              <w:t>VR056029</w:t>
            </w:r>
          </w:p>
        </w:tc>
        <w:tc>
          <w:tcPr>
            <w:tcW w:w="2030" w:type="dxa"/>
          </w:tcPr>
          <w:p w14:paraId="0BABC238" w14:textId="77777777" w:rsidR="00CF203A" w:rsidRPr="000E539D" w:rsidRDefault="00CF203A" w:rsidP="009B7512">
            <w:pPr>
              <w:pStyle w:val="TableText"/>
              <w:rPr>
                <w:noProof w:val="0"/>
              </w:rPr>
            </w:pPr>
            <w:r w:rsidRPr="000A484B">
              <w:t>Receptive</w:t>
            </w:r>
          </w:p>
        </w:tc>
        <w:tc>
          <w:tcPr>
            <w:tcW w:w="1008" w:type="dxa"/>
          </w:tcPr>
          <w:p w14:paraId="57468C59" w14:textId="77777777" w:rsidR="00CF203A" w:rsidRPr="000E539D" w:rsidRDefault="00CF203A" w:rsidP="00943104">
            <w:pPr>
              <w:pStyle w:val="TableText"/>
              <w:ind w:right="144"/>
              <w:rPr>
                <w:noProof w:val="0"/>
              </w:rPr>
            </w:pPr>
            <w:r w:rsidRPr="000A484B">
              <w:t>0.8</w:t>
            </w:r>
            <w:r>
              <w:t>0</w:t>
            </w:r>
          </w:p>
        </w:tc>
        <w:tc>
          <w:tcPr>
            <w:tcW w:w="1296" w:type="dxa"/>
          </w:tcPr>
          <w:p w14:paraId="48832067" w14:textId="77777777" w:rsidR="00CF203A" w:rsidRPr="000E539D" w:rsidRDefault="00CF203A" w:rsidP="00A83680">
            <w:pPr>
              <w:pStyle w:val="TableText"/>
              <w:ind w:right="216"/>
              <w:rPr>
                <w:noProof w:val="0"/>
              </w:rPr>
            </w:pPr>
            <w:r w:rsidRPr="000A484B">
              <w:t>0.79</w:t>
            </w:r>
          </w:p>
        </w:tc>
        <w:tc>
          <w:tcPr>
            <w:tcW w:w="1350" w:type="dxa"/>
          </w:tcPr>
          <w:p w14:paraId="697EE2BC" w14:textId="77777777" w:rsidR="00CF203A" w:rsidRPr="000E539D" w:rsidRDefault="00CF203A" w:rsidP="00A83680">
            <w:pPr>
              <w:pStyle w:val="TableText"/>
              <w:ind w:right="216"/>
              <w:rPr>
                <w:noProof w:val="0"/>
              </w:rPr>
            </w:pPr>
            <w:r w:rsidRPr="000A484B">
              <w:t>0.3</w:t>
            </w:r>
            <w:r>
              <w:t>0</w:t>
            </w:r>
          </w:p>
        </w:tc>
        <w:tc>
          <w:tcPr>
            <w:tcW w:w="1484" w:type="dxa"/>
          </w:tcPr>
          <w:p w14:paraId="43CD45E6" w14:textId="77777777" w:rsidR="00CF203A" w:rsidRPr="000E539D" w:rsidRDefault="00CF203A" w:rsidP="00A83680">
            <w:pPr>
              <w:pStyle w:val="TableText"/>
              <w:ind w:right="216"/>
              <w:rPr>
                <w:noProof w:val="0"/>
              </w:rPr>
            </w:pPr>
            <w:r w:rsidRPr="005219E7">
              <w:t>N/A</w:t>
            </w:r>
          </w:p>
        </w:tc>
      </w:tr>
      <w:tr w:rsidR="00CF203A" w:rsidRPr="000E539D" w14:paraId="61C5C052" w14:textId="77777777" w:rsidTr="00E851FC">
        <w:tc>
          <w:tcPr>
            <w:tcW w:w="1351" w:type="dxa"/>
          </w:tcPr>
          <w:p w14:paraId="465A1840" w14:textId="77777777" w:rsidR="00CF203A" w:rsidRPr="000E539D" w:rsidRDefault="00CF203A" w:rsidP="009B7512">
            <w:pPr>
              <w:pStyle w:val="TableText"/>
              <w:rPr>
                <w:noProof w:val="0"/>
              </w:rPr>
            </w:pPr>
            <w:r w:rsidRPr="000A484B">
              <w:t>VR224889</w:t>
            </w:r>
          </w:p>
        </w:tc>
        <w:tc>
          <w:tcPr>
            <w:tcW w:w="2030" w:type="dxa"/>
          </w:tcPr>
          <w:p w14:paraId="09611A7B" w14:textId="77777777" w:rsidR="00CF203A" w:rsidRPr="000E539D" w:rsidRDefault="00CF203A" w:rsidP="009B7512">
            <w:pPr>
              <w:pStyle w:val="TableText"/>
              <w:rPr>
                <w:noProof w:val="0"/>
              </w:rPr>
            </w:pPr>
            <w:r w:rsidRPr="000A484B">
              <w:t>Receptive</w:t>
            </w:r>
          </w:p>
        </w:tc>
        <w:tc>
          <w:tcPr>
            <w:tcW w:w="1008" w:type="dxa"/>
          </w:tcPr>
          <w:p w14:paraId="6D41A23E" w14:textId="77777777" w:rsidR="00CF203A" w:rsidRPr="000E539D" w:rsidRDefault="00CF203A" w:rsidP="00943104">
            <w:pPr>
              <w:pStyle w:val="TableText"/>
              <w:ind w:right="144"/>
              <w:rPr>
                <w:noProof w:val="0"/>
              </w:rPr>
            </w:pPr>
            <w:r w:rsidRPr="000A484B">
              <w:t>0.67</w:t>
            </w:r>
          </w:p>
        </w:tc>
        <w:tc>
          <w:tcPr>
            <w:tcW w:w="1296" w:type="dxa"/>
          </w:tcPr>
          <w:p w14:paraId="09FA2242" w14:textId="77777777" w:rsidR="00CF203A" w:rsidRPr="000E539D" w:rsidRDefault="00CF203A" w:rsidP="00A83680">
            <w:pPr>
              <w:pStyle w:val="TableText"/>
              <w:ind w:right="216"/>
              <w:rPr>
                <w:noProof w:val="0"/>
              </w:rPr>
            </w:pPr>
            <w:r w:rsidRPr="000A484B">
              <w:t>0.69</w:t>
            </w:r>
          </w:p>
        </w:tc>
        <w:tc>
          <w:tcPr>
            <w:tcW w:w="1350" w:type="dxa"/>
          </w:tcPr>
          <w:p w14:paraId="5C00E9A9" w14:textId="77777777" w:rsidR="00CF203A" w:rsidRPr="000E539D" w:rsidRDefault="00CF203A" w:rsidP="00A83680">
            <w:pPr>
              <w:pStyle w:val="TableText"/>
              <w:ind w:right="216"/>
              <w:rPr>
                <w:noProof w:val="0"/>
              </w:rPr>
            </w:pPr>
            <w:r w:rsidRPr="000A484B">
              <w:t>0.13</w:t>
            </w:r>
          </w:p>
        </w:tc>
        <w:tc>
          <w:tcPr>
            <w:tcW w:w="1484" w:type="dxa"/>
          </w:tcPr>
          <w:p w14:paraId="2A10CE44" w14:textId="77777777" w:rsidR="00CF203A" w:rsidRPr="000E539D" w:rsidRDefault="00CF203A" w:rsidP="00A83680">
            <w:pPr>
              <w:pStyle w:val="TableText"/>
              <w:ind w:right="216"/>
              <w:rPr>
                <w:noProof w:val="0"/>
              </w:rPr>
            </w:pPr>
            <w:r w:rsidRPr="005219E7">
              <w:t>N/A</w:t>
            </w:r>
          </w:p>
        </w:tc>
      </w:tr>
      <w:tr w:rsidR="00CF203A" w:rsidRPr="000E539D" w14:paraId="6A42E03E" w14:textId="77777777" w:rsidTr="00E851FC">
        <w:tc>
          <w:tcPr>
            <w:tcW w:w="1351" w:type="dxa"/>
          </w:tcPr>
          <w:p w14:paraId="7A6FFDC6" w14:textId="77777777" w:rsidR="00CF203A" w:rsidRPr="000E539D" w:rsidRDefault="00CF203A" w:rsidP="009B7512">
            <w:pPr>
              <w:pStyle w:val="TableText"/>
              <w:rPr>
                <w:noProof w:val="0"/>
              </w:rPr>
            </w:pPr>
            <w:r w:rsidRPr="000027C3">
              <w:t>VR169370</w:t>
            </w:r>
          </w:p>
        </w:tc>
        <w:tc>
          <w:tcPr>
            <w:tcW w:w="2030" w:type="dxa"/>
          </w:tcPr>
          <w:p w14:paraId="35679C07" w14:textId="77777777" w:rsidR="00CF203A" w:rsidRPr="000E539D" w:rsidRDefault="00CF203A" w:rsidP="009B7512">
            <w:pPr>
              <w:pStyle w:val="TableText"/>
              <w:rPr>
                <w:noProof w:val="0"/>
              </w:rPr>
            </w:pPr>
            <w:r w:rsidRPr="000027C3">
              <w:t>Receptive</w:t>
            </w:r>
          </w:p>
        </w:tc>
        <w:tc>
          <w:tcPr>
            <w:tcW w:w="1008" w:type="dxa"/>
          </w:tcPr>
          <w:p w14:paraId="62D97F33" w14:textId="77777777" w:rsidR="00CF203A" w:rsidRPr="000E539D" w:rsidRDefault="00CF203A" w:rsidP="00943104">
            <w:pPr>
              <w:pStyle w:val="TableText"/>
              <w:ind w:right="144"/>
              <w:rPr>
                <w:noProof w:val="0"/>
              </w:rPr>
            </w:pPr>
            <w:r w:rsidRPr="000027C3">
              <w:t>0.62</w:t>
            </w:r>
          </w:p>
        </w:tc>
        <w:tc>
          <w:tcPr>
            <w:tcW w:w="1296" w:type="dxa"/>
          </w:tcPr>
          <w:p w14:paraId="4CF1AC61" w14:textId="77777777" w:rsidR="00CF203A" w:rsidRPr="000E539D" w:rsidRDefault="00CF203A" w:rsidP="00A83680">
            <w:pPr>
              <w:pStyle w:val="TableText"/>
              <w:ind w:right="216"/>
              <w:rPr>
                <w:noProof w:val="0"/>
              </w:rPr>
            </w:pPr>
            <w:r w:rsidRPr="000027C3">
              <w:t>0.68</w:t>
            </w:r>
          </w:p>
        </w:tc>
        <w:tc>
          <w:tcPr>
            <w:tcW w:w="1350" w:type="dxa"/>
          </w:tcPr>
          <w:p w14:paraId="6E6EF1CF" w14:textId="77777777" w:rsidR="00CF203A" w:rsidRPr="000E539D" w:rsidRDefault="00CF203A" w:rsidP="00A83680">
            <w:pPr>
              <w:pStyle w:val="TableText"/>
              <w:ind w:right="216"/>
              <w:rPr>
                <w:noProof w:val="0"/>
              </w:rPr>
            </w:pPr>
            <w:r w:rsidRPr="000027C3">
              <w:t>-0.35</w:t>
            </w:r>
          </w:p>
        </w:tc>
        <w:tc>
          <w:tcPr>
            <w:tcW w:w="1484" w:type="dxa"/>
          </w:tcPr>
          <w:p w14:paraId="313F739B" w14:textId="77777777" w:rsidR="00CF203A" w:rsidRPr="000E539D" w:rsidRDefault="00CF203A" w:rsidP="00A83680">
            <w:pPr>
              <w:pStyle w:val="TableText"/>
              <w:ind w:right="216"/>
              <w:rPr>
                <w:noProof w:val="0"/>
              </w:rPr>
            </w:pPr>
            <w:r w:rsidRPr="005219E7">
              <w:t>N/A</w:t>
            </w:r>
          </w:p>
        </w:tc>
      </w:tr>
    </w:tbl>
    <w:p w14:paraId="5ED135DE" w14:textId="4638341E" w:rsidR="00CC0C87" w:rsidRPr="00943846" w:rsidRDefault="00CC0C87" w:rsidP="00CC0C87">
      <w:pPr>
        <w:pStyle w:val="Heading3"/>
        <w:pageBreakBefore/>
        <w:numPr>
          <w:ilvl w:val="0"/>
          <w:numId w:val="0"/>
        </w:numPr>
        <w:ind w:left="446" w:hanging="446"/>
      </w:pPr>
      <w:bookmarkStart w:id="1817" w:name="_Chapter_7:_Psychometric"/>
      <w:bookmarkStart w:id="1818" w:name="_Reliability_and_Validity"/>
      <w:bookmarkStart w:id="1819" w:name="_Appendix_7.F_="/>
      <w:bookmarkStart w:id="1820" w:name="_Appendix_8.F:_Reliability"/>
      <w:bookmarkStart w:id="1821" w:name="_Toc131594754"/>
      <w:bookmarkEnd w:id="1817"/>
      <w:bookmarkEnd w:id="1818"/>
      <w:bookmarkEnd w:id="1819"/>
      <w:bookmarkEnd w:id="1820"/>
      <w:r w:rsidRPr="00943846">
        <w:t xml:space="preserve">Appendix </w:t>
      </w:r>
      <w:r w:rsidR="00AA6F5C">
        <w:t>8.F</w:t>
      </w:r>
      <w:r w:rsidRPr="00943846">
        <w:t>: Reliability of Alternate ELPAC Performance and Decision Classification</w:t>
      </w:r>
      <w:bookmarkEnd w:id="1821"/>
    </w:p>
    <w:p w14:paraId="7C2042E4" w14:textId="77777777" w:rsidR="00AF1960" w:rsidRPr="00B44921" w:rsidRDefault="00AF1960" w:rsidP="00EF73EE">
      <w:r w:rsidRPr="00EF73EE">
        <w:rPr>
          <w:b/>
          <w:bCs/>
        </w:rPr>
        <w:t>Note:</w:t>
      </w:r>
      <w:r w:rsidRPr="0005299F">
        <w:t xml:space="preserve"> </w:t>
      </w:r>
      <w:r>
        <w:t xml:space="preserve">SEM is standard error of measurement. </w:t>
      </w:r>
      <w:r w:rsidRPr="0005299F">
        <w:t xml:space="preserve">In </w:t>
      </w:r>
      <w:r w:rsidRPr="00AF1960">
        <w:rPr>
          <w:rStyle w:val="Cross-ReferenceChar"/>
        </w:rPr>
        <w:fldChar w:fldCharType="begin"/>
      </w:r>
      <w:r w:rsidRPr="00AF1960">
        <w:rPr>
          <w:rStyle w:val="Cross-ReferenceChar"/>
        </w:rPr>
        <w:instrText xml:space="preserve"> REF _Ref128406602 \h  \* MERGEFORMAT </w:instrText>
      </w:r>
      <w:r w:rsidRPr="00AF1960">
        <w:rPr>
          <w:rStyle w:val="Cross-ReferenceChar"/>
        </w:rPr>
      </w:r>
      <w:r w:rsidRPr="00AF1960">
        <w:rPr>
          <w:rStyle w:val="Cross-ReferenceChar"/>
        </w:rPr>
        <w:fldChar w:fldCharType="separate"/>
      </w:r>
      <w:r w:rsidRPr="00AF1960">
        <w:rPr>
          <w:rStyle w:val="Cross-ReferenceChar"/>
        </w:rPr>
        <w:t>table 8.F.1</w:t>
      </w:r>
      <w:r w:rsidRPr="00AF1960">
        <w:rPr>
          <w:rStyle w:val="Cross-ReferenceChar"/>
        </w:rPr>
        <w:fldChar w:fldCharType="end"/>
      </w:r>
      <w:r w:rsidRPr="0005299F">
        <w:t xml:space="preserve"> through </w:t>
      </w:r>
      <w:r w:rsidRPr="00AF1960">
        <w:rPr>
          <w:rStyle w:val="Cross-ReferenceChar"/>
        </w:rPr>
        <w:fldChar w:fldCharType="begin"/>
      </w:r>
      <w:r w:rsidRPr="00AF1960">
        <w:rPr>
          <w:rStyle w:val="Cross-ReferenceChar"/>
        </w:rPr>
        <w:instrText xml:space="preserve"> REF _Ref128406618 \h  \* MERGEFORMAT </w:instrText>
      </w:r>
      <w:r w:rsidRPr="00AF1960">
        <w:rPr>
          <w:rStyle w:val="Cross-ReferenceChar"/>
        </w:rPr>
      </w:r>
      <w:r w:rsidRPr="00AF1960">
        <w:rPr>
          <w:rStyle w:val="Cross-ReferenceChar"/>
        </w:rPr>
        <w:fldChar w:fldCharType="separate"/>
      </w:r>
      <w:r w:rsidRPr="00AF1960">
        <w:rPr>
          <w:rStyle w:val="Cross-ReferenceChar"/>
        </w:rPr>
        <w:t>table 8.F.7</w:t>
      </w:r>
      <w:r w:rsidRPr="00AF1960">
        <w:rPr>
          <w:rStyle w:val="Cross-ReferenceChar"/>
        </w:rPr>
        <w:fldChar w:fldCharType="end"/>
      </w:r>
      <w:r w:rsidRPr="0005299F">
        <w:t xml:space="preserve">, to protect student privacy, when the number of students in a student group is 10 or fewer, the </w:t>
      </w:r>
      <w:r>
        <w:t>reliability and SEM</w:t>
      </w:r>
      <w:r w:rsidRPr="0005299F">
        <w:t xml:space="preserve"> statistics are not reported and are replaced by “N/A.”</w:t>
      </w:r>
    </w:p>
    <w:p w14:paraId="7CB32EEB" w14:textId="77777777" w:rsidR="00AF1960" w:rsidRDefault="00AF1960" w:rsidP="00D3392D">
      <w:pPr>
        <w:pStyle w:val="Caption"/>
      </w:pPr>
      <w:bookmarkStart w:id="1822" w:name="_Ref128406602"/>
      <w:bookmarkStart w:id="1823" w:name="_Toc133500795"/>
      <w:r>
        <w:t>Table 8.F.</w:t>
      </w:r>
      <w:fldSimple w:instr=" SEQ Table_8.F. \* ARABIC ">
        <w:r>
          <w:rPr>
            <w:noProof/>
          </w:rPr>
          <w:t>1</w:t>
        </w:r>
      </w:fldSimple>
      <w:bookmarkEnd w:id="1822"/>
      <w:r>
        <w:t xml:space="preserve">  </w:t>
      </w:r>
      <w:r w:rsidRPr="00341528">
        <w:rPr>
          <w:rFonts w:eastAsiaTheme="majorEastAsia"/>
        </w:rPr>
        <w:t>Reliability Estimates by Student Group for Kindergarten</w:t>
      </w:r>
      <w:bookmarkEnd w:id="1823"/>
    </w:p>
    <w:tbl>
      <w:tblPr>
        <w:tblStyle w:val="TRs"/>
        <w:tblW w:w="7874" w:type="dxa"/>
        <w:tblLayout w:type="fixed"/>
        <w:tblLook w:val="04A0" w:firstRow="1" w:lastRow="0" w:firstColumn="1" w:lastColumn="0" w:noHBand="0" w:noVBand="1"/>
      </w:tblPr>
      <w:tblGrid>
        <w:gridCol w:w="4950"/>
        <w:gridCol w:w="821"/>
        <w:gridCol w:w="1354"/>
        <w:gridCol w:w="749"/>
      </w:tblGrid>
      <w:tr w:rsidR="00AF1960" w:rsidRPr="00D02FBF" w14:paraId="723800D1" w14:textId="77777777" w:rsidTr="00131938">
        <w:trPr>
          <w:cnfStyle w:val="100000000000" w:firstRow="1" w:lastRow="0" w:firstColumn="0" w:lastColumn="0" w:oddVBand="0" w:evenVBand="0" w:oddHBand="0" w:evenHBand="0" w:firstRowFirstColumn="0" w:firstRowLastColumn="0" w:lastRowFirstColumn="0" w:lastRowLastColumn="0"/>
          <w:trHeight w:val="312"/>
        </w:trPr>
        <w:tc>
          <w:tcPr>
            <w:tcW w:w="4950" w:type="dxa"/>
          </w:tcPr>
          <w:p w14:paraId="011BE496" w14:textId="77777777" w:rsidR="00AF1960" w:rsidRPr="00D02FBF" w:rsidRDefault="00AF1960" w:rsidP="00D02FBF">
            <w:pPr>
              <w:pStyle w:val="TableHead"/>
              <w:rPr>
                <w:b w:val="0"/>
                <w:bCs w:val="0"/>
              </w:rPr>
            </w:pPr>
            <w:r w:rsidRPr="00D02FBF">
              <w:rPr>
                <w:bCs w:val="0"/>
              </w:rPr>
              <w:t>Student Group</w:t>
            </w:r>
          </w:p>
        </w:tc>
        <w:tc>
          <w:tcPr>
            <w:tcW w:w="821" w:type="dxa"/>
          </w:tcPr>
          <w:p w14:paraId="261D01AC" w14:textId="77777777" w:rsidR="00AF1960" w:rsidRPr="00D02FBF" w:rsidRDefault="00AF1960" w:rsidP="00D02FBF">
            <w:pPr>
              <w:pStyle w:val="TableHead"/>
              <w:rPr>
                <w:b w:val="0"/>
                <w:bCs w:val="0"/>
              </w:rPr>
            </w:pPr>
            <w:r w:rsidRPr="00D02FBF">
              <w:rPr>
                <w:bCs w:val="0"/>
              </w:rPr>
              <w:t>N</w:t>
            </w:r>
          </w:p>
        </w:tc>
        <w:tc>
          <w:tcPr>
            <w:tcW w:w="1354" w:type="dxa"/>
          </w:tcPr>
          <w:p w14:paraId="41D5D949" w14:textId="77777777" w:rsidR="00AF1960" w:rsidRPr="00D02FBF" w:rsidRDefault="00AF1960" w:rsidP="00D02FBF">
            <w:pPr>
              <w:pStyle w:val="TableHead"/>
              <w:rPr>
                <w:b w:val="0"/>
                <w:bCs w:val="0"/>
              </w:rPr>
            </w:pPr>
            <w:r w:rsidRPr="00D02FBF">
              <w:rPr>
                <w:bCs w:val="0"/>
              </w:rPr>
              <w:t>Reliability</w:t>
            </w:r>
          </w:p>
        </w:tc>
        <w:tc>
          <w:tcPr>
            <w:tcW w:w="749" w:type="dxa"/>
          </w:tcPr>
          <w:p w14:paraId="43FD9488" w14:textId="77777777" w:rsidR="00AF1960" w:rsidRPr="00D02FBF" w:rsidRDefault="00AF1960" w:rsidP="00D02FBF">
            <w:pPr>
              <w:pStyle w:val="TableHead"/>
              <w:rPr>
                <w:b w:val="0"/>
                <w:bCs w:val="0"/>
              </w:rPr>
            </w:pPr>
            <w:r w:rsidRPr="00D02FBF">
              <w:rPr>
                <w:bCs w:val="0"/>
              </w:rPr>
              <w:t>SEM</w:t>
            </w:r>
          </w:p>
        </w:tc>
      </w:tr>
      <w:tr w:rsidR="00AF1960" w:rsidRPr="00C35811" w14:paraId="2A2753A5" w14:textId="77777777" w:rsidTr="00131938">
        <w:trPr>
          <w:trHeight w:val="276"/>
        </w:trPr>
        <w:tc>
          <w:tcPr>
            <w:tcW w:w="4950" w:type="dxa"/>
            <w:tcBorders>
              <w:top w:val="single" w:sz="4" w:space="0" w:color="auto"/>
              <w:bottom w:val="single" w:sz="4" w:space="0" w:color="auto"/>
            </w:tcBorders>
          </w:tcPr>
          <w:p w14:paraId="698442D7" w14:textId="77777777" w:rsidR="00AF1960" w:rsidRPr="00A40546" w:rsidRDefault="00AF1960" w:rsidP="00D02FBF">
            <w:pPr>
              <w:pStyle w:val="TableText"/>
            </w:pPr>
            <w:r w:rsidRPr="00A40546">
              <w:t>All</w:t>
            </w:r>
          </w:p>
        </w:tc>
        <w:tc>
          <w:tcPr>
            <w:tcW w:w="821" w:type="dxa"/>
            <w:tcBorders>
              <w:top w:val="single" w:sz="4" w:space="0" w:color="auto"/>
              <w:bottom w:val="single" w:sz="4" w:space="0" w:color="auto"/>
            </w:tcBorders>
            <w:vAlign w:val="bottom"/>
          </w:tcPr>
          <w:p w14:paraId="1205281F" w14:textId="77777777" w:rsidR="00AF1960" w:rsidRPr="00A40546" w:rsidRDefault="00AF1960" w:rsidP="00D02FBF">
            <w:pPr>
              <w:pStyle w:val="TableText"/>
            </w:pPr>
            <w:r w:rsidRPr="00A40546">
              <w:rPr>
                <w:color w:val="000000"/>
              </w:rPr>
              <w:t>1,166</w:t>
            </w:r>
          </w:p>
        </w:tc>
        <w:tc>
          <w:tcPr>
            <w:tcW w:w="1354" w:type="dxa"/>
            <w:tcBorders>
              <w:top w:val="single" w:sz="4" w:space="0" w:color="auto"/>
              <w:bottom w:val="single" w:sz="4" w:space="0" w:color="auto"/>
            </w:tcBorders>
            <w:vAlign w:val="bottom"/>
          </w:tcPr>
          <w:p w14:paraId="6AE0E3F5" w14:textId="77777777" w:rsidR="00AF1960" w:rsidRPr="00A40546" w:rsidRDefault="00AF1960" w:rsidP="00131938">
            <w:pPr>
              <w:pStyle w:val="TableText"/>
              <w:ind w:right="288"/>
            </w:pPr>
            <w:r w:rsidRPr="00A40546">
              <w:rPr>
                <w:color w:val="000000"/>
              </w:rPr>
              <w:t>0.87</w:t>
            </w:r>
          </w:p>
        </w:tc>
        <w:tc>
          <w:tcPr>
            <w:tcW w:w="749" w:type="dxa"/>
            <w:tcBorders>
              <w:top w:val="single" w:sz="4" w:space="0" w:color="auto"/>
              <w:bottom w:val="single" w:sz="4" w:space="0" w:color="auto"/>
            </w:tcBorders>
            <w:vAlign w:val="bottom"/>
          </w:tcPr>
          <w:p w14:paraId="50961EC5" w14:textId="77777777" w:rsidR="00AF1960" w:rsidRPr="00A40546" w:rsidRDefault="00AF1960" w:rsidP="00131938">
            <w:pPr>
              <w:pStyle w:val="TableText"/>
              <w:ind w:right="14"/>
            </w:pPr>
            <w:r w:rsidRPr="00A40546">
              <w:rPr>
                <w:color w:val="000000"/>
              </w:rPr>
              <w:t>5.28</w:t>
            </w:r>
          </w:p>
        </w:tc>
      </w:tr>
      <w:tr w:rsidR="00AF1960" w:rsidRPr="00C35811" w14:paraId="0B453E83" w14:textId="77777777" w:rsidTr="00131938">
        <w:trPr>
          <w:trHeight w:val="276"/>
        </w:trPr>
        <w:tc>
          <w:tcPr>
            <w:tcW w:w="4950" w:type="dxa"/>
            <w:tcBorders>
              <w:top w:val="single" w:sz="4" w:space="0" w:color="auto"/>
              <w:bottom w:val="nil"/>
            </w:tcBorders>
          </w:tcPr>
          <w:p w14:paraId="41C09FE2" w14:textId="77777777" w:rsidR="00AF1960" w:rsidRPr="00A40546" w:rsidRDefault="00AF1960" w:rsidP="00D02FBF">
            <w:pPr>
              <w:pStyle w:val="TableText"/>
            </w:pPr>
            <w:r w:rsidRPr="00A40546">
              <w:t>Male</w:t>
            </w:r>
          </w:p>
        </w:tc>
        <w:tc>
          <w:tcPr>
            <w:tcW w:w="821" w:type="dxa"/>
            <w:tcBorders>
              <w:top w:val="single" w:sz="4" w:space="0" w:color="auto"/>
              <w:bottom w:val="nil"/>
            </w:tcBorders>
            <w:vAlign w:val="bottom"/>
          </w:tcPr>
          <w:p w14:paraId="15C26AC2" w14:textId="77777777" w:rsidR="00AF1960" w:rsidRPr="00A40546" w:rsidRDefault="00AF1960" w:rsidP="00D02FBF">
            <w:pPr>
              <w:pStyle w:val="TableText"/>
            </w:pPr>
            <w:r w:rsidRPr="00A40546">
              <w:rPr>
                <w:color w:val="000000"/>
              </w:rPr>
              <w:t>845</w:t>
            </w:r>
          </w:p>
        </w:tc>
        <w:tc>
          <w:tcPr>
            <w:tcW w:w="1354" w:type="dxa"/>
            <w:tcBorders>
              <w:top w:val="single" w:sz="4" w:space="0" w:color="auto"/>
              <w:bottom w:val="nil"/>
            </w:tcBorders>
            <w:vAlign w:val="bottom"/>
          </w:tcPr>
          <w:p w14:paraId="5E865D28" w14:textId="77777777" w:rsidR="00AF1960" w:rsidRPr="00A40546" w:rsidRDefault="00AF1960" w:rsidP="00131938">
            <w:pPr>
              <w:pStyle w:val="TableText"/>
              <w:ind w:right="288"/>
            </w:pPr>
            <w:r w:rsidRPr="00A40546">
              <w:rPr>
                <w:color w:val="000000"/>
              </w:rPr>
              <w:t>0.87</w:t>
            </w:r>
          </w:p>
        </w:tc>
        <w:tc>
          <w:tcPr>
            <w:tcW w:w="749" w:type="dxa"/>
            <w:tcBorders>
              <w:top w:val="single" w:sz="4" w:space="0" w:color="auto"/>
              <w:bottom w:val="nil"/>
            </w:tcBorders>
            <w:vAlign w:val="bottom"/>
          </w:tcPr>
          <w:p w14:paraId="63B0A8B6" w14:textId="77777777" w:rsidR="00AF1960" w:rsidRPr="00A40546" w:rsidRDefault="00AF1960" w:rsidP="00131938">
            <w:pPr>
              <w:pStyle w:val="TableText"/>
              <w:ind w:right="14"/>
            </w:pPr>
            <w:r w:rsidRPr="00A40546">
              <w:rPr>
                <w:color w:val="000000"/>
              </w:rPr>
              <w:t>5.31</w:t>
            </w:r>
          </w:p>
        </w:tc>
      </w:tr>
      <w:tr w:rsidR="00AF1960" w:rsidRPr="00C35811" w14:paraId="700C3D4F" w14:textId="77777777" w:rsidTr="00131938">
        <w:trPr>
          <w:trHeight w:val="276"/>
        </w:trPr>
        <w:tc>
          <w:tcPr>
            <w:tcW w:w="4950" w:type="dxa"/>
            <w:tcBorders>
              <w:top w:val="nil"/>
              <w:bottom w:val="nil"/>
            </w:tcBorders>
          </w:tcPr>
          <w:p w14:paraId="7A7BECBF" w14:textId="77777777" w:rsidR="00AF1960" w:rsidRPr="00A40546" w:rsidRDefault="00AF1960" w:rsidP="00D02FBF">
            <w:pPr>
              <w:pStyle w:val="TableText"/>
            </w:pPr>
            <w:r w:rsidRPr="00A40546">
              <w:t>Female</w:t>
            </w:r>
          </w:p>
        </w:tc>
        <w:tc>
          <w:tcPr>
            <w:tcW w:w="821" w:type="dxa"/>
            <w:tcBorders>
              <w:top w:val="nil"/>
              <w:bottom w:val="nil"/>
            </w:tcBorders>
            <w:vAlign w:val="bottom"/>
          </w:tcPr>
          <w:p w14:paraId="7F364E53" w14:textId="77777777" w:rsidR="00AF1960" w:rsidRPr="00A40546" w:rsidRDefault="00AF1960" w:rsidP="00D02FBF">
            <w:pPr>
              <w:pStyle w:val="TableText"/>
            </w:pPr>
            <w:r w:rsidRPr="00A40546">
              <w:rPr>
                <w:color w:val="000000"/>
              </w:rPr>
              <w:t>320</w:t>
            </w:r>
          </w:p>
        </w:tc>
        <w:tc>
          <w:tcPr>
            <w:tcW w:w="1354" w:type="dxa"/>
            <w:tcBorders>
              <w:top w:val="nil"/>
              <w:bottom w:val="nil"/>
            </w:tcBorders>
            <w:vAlign w:val="bottom"/>
          </w:tcPr>
          <w:p w14:paraId="6167B891" w14:textId="77777777" w:rsidR="00AF1960" w:rsidRPr="00A40546" w:rsidRDefault="00AF1960" w:rsidP="00131938">
            <w:pPr>
              <w:pStyle w:val="TableText"/>
              <w:ind w:right="288"/>
            </w:pPr>
            <w:r w:rsidRPr="00A40546">
              <w:rPr>
                <w:color w:val="000000"/>
              </w:rPr>
              <w:t>0.86</w:t>
            </w:r>
          </w:p>
        </w:tc>
        <w:tc>
          <w:tcPr>
            <w:tcW w:w="749" w:type="dxa"/>
            <w:tcBorders>
              <w:top w:val="nil"/>
              <w:bottom w:val="nil"/>
            </w:tcBorders>
            <w:vAlign w:val="bottom"/>
          </w:tcPr>
          <w:p w14:paraId="63207A99" w14:textId="77777777" w:rsidR="00AF1960" w:rsidRPr="00A40546" w:rsidRDefault="00AF1960" w:rsidP="00131938">
            <w:pPr>
              <w:pStyle w:val="TableText"/>
              <w:ind w:right="14"/>
            </w:pPr>
            <w:r w:rsidRPr="00A40546">
              <w:rPr>
                <w:color w:val="000000"/>
              </w:rPr>
              <w:t>5.21</w:t>
            </w:r>
          </w:p>
        </w:tc>
      </w:tr>
      <w:tr w:rsidR="00AF1960" w:rsidRPr="00C35811" w14:paraId="29464E61" w14:textId="77777777" w:rsidTr="00131938">
        <w:trPr>
          <w:trHeight w:val="276"/>
        </w:trPr>
        <w:tc>
          <w:tcPr>
            <w:tcW w:w="4950" w:type="dxa"/>
            <w:tcBorders>
              <w:top w:val="nil"/>
              <w:bottom w:val="single" w:sz="4" w:space="0" w:color="auto"/>
            </w:tcBorders>
          </w:tcPr>
          <w:p w14:paraId="2098F7F6" w14:textId="77777777" w:rsidR="00AF1960" w:rsidRPr="00A40546" w:rsidRDefault="00AF1960" w:rsidP="00D02FBF">
            <w:pPr>
              <w:pStyle w:val="TableText"/>
            </w:pPr>
            <w:r w:rsidRPr="00A40546">
              <w:t>Nonbinary</w:t>
            </w:r>
          </w:p>
        </w:tc>
        <w:tc>
          <w:tcPr>
            <w:tcW w:w="821" w:type="dxa"/>
            <w:tcBorders>
              <w:top w:val="nil"/>
              <w:bottom w:val="single" w:sz="4" w:space="0" w:color="auto"/>
            </w:tcBorders>
            <w:vAlign w:val="bottom"/>
          </w:tcPr>
          <w:p w14:paraId="276D6060" w14:textId="77777777" w:rsidR="00AF1960" w:rsidRPr="00A40546" w:rsidRDefault="00AF1960" w:rsidP="00D02FBF">
            <w:pPr>
              <w:pStyle w:val="TableText"/>
            </w:pPr>
            <w:r w:rsidRPr="00A40546">
              <w:rPr>
                <w:color w:val="000000"/>
              </w:rPr>
              <w:t>1</w:t>
            </w:r>
          </w:p>
        </w:tc>
        <w:tc>
          <w:tcPr>
            <w:tcW w:w="1354" w:type="dxa"/>
            <w:tcBorders>
              <w:top w:val="nil"/>
              <w:bottom w:val="single" w:sz="4" w:space="0" w:color="auto"/>
            </w:tcBorders>
            <w:vAlign w:val="bottom"/>
          </w:tcPr>
          <w:p w14:paraId="2A170BB5" w14:textId="77777777" w:rsidR="00AF1960" w:rsidRPr="00A40546" w:rsidRDefault="00AF1960" w:rsidP="00131938">
            <w:pPr>
              <w:pStyle w:val="TableText"/>
              <w:ind w:right="288"/>
            </w:pPr>
            <w:r w:rsidRPr="00A40546">
              <w:rPr>
                <w:color w:val="000000"/>
              </w:rPr>
              <w:t>N/A</w:t>
            </w:r>
          </w:p>
        </w:tc>
        <w:tc>
          <w:tcPr>
            <w:tcW w:w="749" w:type="dxa"/>
            <w:tcBorders>
              <w:top w:val="nil"/>
              <w:bottom w:val="single" w:sz="4" w:space="0" w:color="auto"/>
            </w:tcBorders>
            <w:vAlign w:val="bottom"/>
          </w:tcPr>
          <w:p w14:paraId="5128E782" w14:textId="77777777" w:rsidR="00AF1960" w:rsidRPr="00A40546" w:rsidRDefault="00AF1960" w:rsidP="00131938">
            <w:pPr>
              <w:pStyle w:val="TableText"/>
              <w:ind w:right="14"/>
            </w:pPr>
            <w:r w:rsidRPr="00A40546">
              <w:rPr>
                <w:color w:val="000000"/>
              </w:rPr>
              <w:t>N/A</w:t>
            </w:r>
          </w:p>
        </w:tc>
      </w:tr>
      <w:tr w:rsidR="00AF1960" w:rsidRPr="00C35811" w14:paraId="0B4BABE0" w14:textId="77777777" w:rsidTr="00131938">
        <w:trPr>
          <w:trHeight w:val="276"/>
        </w:trPr>
        <w:tc>
          <w:tcPr>
            <w:tcW w:w="4950" w:type="dxa"/>
            <w:tcBorders>
              <w:top w:val="single" w:sz="4" w:space="0" w:color="auto"/>
            </w:tcBorders>
          </w:tcPr>
          <w:p w14:paraId="0939A526" w14:textId="77777777" w:rsidR="00AF1960" w:rsidRPr="00A40546" w:rsidRDefault="00AF1960" w:rsidP="00D02FBF">
            <w:pPr>
              <w:pStyle w:val="TableText"/>
            </w:pPr>
            <w:r w:rsidRPr="00A40546">
              <w:t>American Indian or Alaska Native</w:t>
            </w:r>
          </w:p>
        </w:tc>
        <w:tc>
          <w:tcPr>
            <w:tcW w:w="821" w:type="dxa"/>
            <w:tcBorders>
              <w:top w:val="single" w:sz="4" w:space="0" w:color="auto"/>
            </w:tcBorders>
            <w:vAlign w:val="bottom"/>
          </w:tcPr>
          <w:p w14:paraId="03816858" w14:textId="77777777" w:rsidR="00AF1960" w:rsidRPr="00A40546" w:rsidRDefault="00AF1960" w:rsidP="00D02FBF">
            <w:pPr>
              <w:pStyle w:val="TableText"/>
            </w:pPr>
            <w:r w:rsidRPr="00A40546">
              <w:rPr>
                <w:color w:val="000000"/>
              </w:rPr>
              <w:t>2</w:t>
            </w:r>
          </w:p>
        </w:tc>
        <w:tc>
          <w:tcPr>
            <w:tcW w:w="1354" w:type="dxa"/>
            <w:tcBorders>
              <w:top w:val="single" w:sz="4" w:space="0" w:color="auto"/>
            </w:tcBorders>
            <w:vAlign w:val="bottom"/>
          </w:tcPr>
          <w:p w14:paraId="168C9AAA" w14:textId="77777777" w:rsidR="00AF1960" w:rsidRPr="00A40546" w:rsidRDefault="00AF1960" w:rsidP="00131938">
            <w:pPr>
              <w:pStyle w:val="TableText"/>
              <w:ind w:right="288"/>
            </w:pPr>
            <w:r w:rsidRPr="00A40546">
              <w:rPr>
                <w:color w:val="000000"/>
              </w:rPr>
              <w:t>N/A</w:t>
            </w:r>
          </w:p>
        </w:tc>
        <w:tc>
          <w:tcPr>
            <w:tcW w:w="749" w:type="dxa"/>
            <w:tcBorders>
              <w:top w:val="single" w:sz="4" w:space="0" w:color="auto"/>
            </w:tcBorders>
            <w:vAlign w:val="bottom"/>
          </w:tcPr>
          <w:p w14:paraId="2B16230E" w14:textId="77777777" w:rsidR="00AF1960" w:rsidRPr="00A40546" w:rsidRDefault="00AF1960" w:rsidP="00131938">
            <w:pPr>
              <w:pStyle w:val="TableText"/>
              <w:ind w:right="14"/>
            </w:pPr>
            <w:r w:rsidRPr="00A40546">
              <w:rPr>
                <w:color w:val="000000"/>
              </w:rPr>
              <w:t>N/A</w:t>
            </w:r>
          </w:p>
        </w:tc>
      </w:tr>
      <w:tr w:rsidR="00AF1960" w:rsidRPr="00C35811" w14:paraId="57F186DF" w14:textId="77777777" w:rsidTr="00131938">
        <w:trPr>
          <w:trHeight w:val="276"/>
        </w:trPr>
        <w:tc>
          <w:tcPr>
            <w:tcW w:w="4950" w:type="dxa"/>
          </w:tcPr>
          <w:p w14:paraId="710D7768" w14:textId="77777777" w:rsidR="00AF1960" w:rsidRPr="00A40546" w:rsidRDefault="00AF1960" w:rsidP="00D02FBF">
            <w:pPr>
              <w:pStyle w:val="TableText"/>
            </w:pPr>
            <w:r w:rsidRPr="00A40546">
              <w:t>Asian</w:t>
            </w:r>
          </w:p>
        </w:tc>
        <w:tc>
          <w:tcPr>
            <w:tcW w:w="821" w:type="dxa"/>
            <w:vAlign w:val="bottom"/>
          </w:tcPr>
          <w:p w14:paraId="2CAAB21D" w14:textId="77777777" w:rsidR="00AF1960" w:rsidRPr="00A40546" w:rsidRDefault="00AF1960" w:rsidP="00D02FBF">
            <w:pPr>
              <w:pStyle w:val="TableText"/>
            </w:pPr>
            <w:r w:rsidRPr="00A40546">
              <w:rPr>
                <w:color w:val="000000"/>
              </w:rPr>
              <w:t>211</w:t>
            </w:r>
          </w:p>
        </w:tc>
        <w:tc>
          <w:tcPr>
            <w:tcW w:w="1354" w:type="dxa"/>
            <w:vAlign w:val="bottom"/>
          </w:tcPr>
          <w:p w14:paraId="2B7FDA94" w14:textId="77777777" w:rsidR="00AF1960" w:rsidRPr="00A40546" w:rsidRDefault="00AF1960" w:rsidP="00131938">
            <w:pPr>
              <w:pStyle w:val="TableText"/>
              <w:ind w:right="288"/>
            </w:pPr>
            <w:r w:rsidRPr="00A40546">
              <w:rPr>
                <w:color w:val="000000"/>
              </w:rPr>
              <w:t>0.86</w:t>
            </w:r>
          </w:p>
        </w:tc>
        <w:tc>
          <w:tcPr>
            <w:tcW w:w="749" w:type="dxa"/>
            <w:vAlign w:val="bottom"/>
          </w:tcPr>
          <w:p w14:paraId="62F123A6" w14:textId="77777777" w:rsidR="00AF1960" w:rsidRPr="00A40546" w:rsidRDefault="00AF1960" w:rsidP="00131938">
            <w:pPr>
              <w:pStyle w:val="TableText"/>
              <w:ind w:right="14"/>
            </w:pPr>
            <w:r w:rsidRPr="00A40546">
              <w:rPr>
                <w:color w:val="000000"/>
              </w:rPr>
              <w:t>5.37</w:t>
            </w:r>
          </w:p>
        </w:tc>
      </w:tr>
      <w:tr w:rsidR="00AF1960" w:rsidRPr="00C35811" w14:paraId="66F6AB20" w14:textId="77777777" w:rsidTr="00131938">
        <w:trPr>
          <w:trHeight w:val="276"/>
        </w:trPr>
        <w:tc>
          <w:tcPr>
            <w:tcW w:w="4950" w:type="dxa"/>
          </w:tcPr>
          <w:p w14:paraId="67D0049B" w14:textId="77777777" w:rsidR="00AF1960" w:rsidRPr="00A40546" w:rsidRDefault="00AF1960" w:rsidP="00D02FBF">
            <w:pPr>
              <w:pStyle w:val="TableText"/>
            </w:pPr>
            <w:r w:rsidRPr="00A40546">
              <w:t>Native Hawaiian or Other Pacific Islander</w:t>
            </w:r>
          </w:p>
        </w:tc>
        <w:tc>
          <w:tcPr>
            <w:tcW w:w="821" w:type="dxa"/>
            <w:vAlign w:val="bottom"/>
          </w:tcPr>
          <w:p w14:paraId="324DA838" w14:textId="77777777" w:rsidR="00AF1960" w:rsidRPr="00A40546" w:rsidRDefault="00AF1960" w:rsidP="00D02FBF">
            <w:pPr>
              <w:pStyle w:val="TableText"/>
            </w:pPr>
            <w:r w:rsidRPr="00A40546">
              <w:rPr>
                <w:color w:val="000000"/>
              </w:rPr>
              <w:t>4</w:t>
            </w:r>
          </w:p>
        </w:tc>
        <w:tc>
          <w:tcPr>
            <w:tcW w:w="1354" w:type="dxa"/>
            <w:vAlign w:val="bottom"/>
          </w:tcPr>
          <w:p w14:paraId="683B341F" w14:textId="77777777" w:rsidR="00AF1960" w:rsidRPr="00A40546" w:rsidRDefault="00AF1960" w:rsidP="00131938">
            <w:pPr>
              <w:pStyle w:val="TableText"/>
              <w:ind w:right="288"/>
            </w:pPr>
            <w:r w:rsidRPr="00A40546">
              <w:rPr>
                <w:color w:val="000000"/>
              </w:rPr>
              <w:t>N/A</w:t>
            </w:r>
          </w:p>
        </w:tc>
        <w:tc>
          <w:tcPr>
            <w:tcW w:w="749" w:type="dxa"/>
            <w:vAlign w:val="bottom"/>
          </w:tcPr>
          <w:p w14:paraId="424B89EA" w14:textId="77777777" w:rsidR="00AF1960" w:rsidRPr="00A40546" w:rsidRDefault="00AF1960" w:rsidP="00131938">
            <w:pPr>
              <w:pStyle w:val="TableText"/>
              <w:ind w:right="14"/>
            </w:pPr>
            <w:r w:rsidRPr="00A40546">
              <w:rPr>
                <w:color w:val="000000"/>
              </w:rPr>
              <w:t>N/A</w:t>
            </w:r>
          </w:p>
        </w:tc>
      </w:tr>
      <w:tr w:rsidR="00AF1960" w:rsidRPr="00C35811" w14:paraId="2633A5CC" w14:textId="77777777" w:rsidTr="00131938">
        <w:trPr>
          <w:trHeight w:val="276"/>
        </w:trPr>
        <w:tc>
          <w:tcPr>
            <w:tcW w:w="4950" w:type="dxa"/>
          </w:tcPr>
          <w:p w14:paraId="200FD1A7" w14:textId="77777777" w:rsidR="00AF1960" w:rsidRPr="00A40546" w:rsidRDefault="00AF1960" w:rsidP="00D02FBF">
            <w:pPr>
              <w:pStyle w:val="TableText"/>
            </w:pPr>
            <w:r w:rsidRPr="00A40546">
              <w:t>Filipino</w:t>
            </w:r>
          </w:p>
        </w:tc>
        <w:tc>
          <w:tcPr>
            <w:tcW w:w="821" w:type="dxa"/>
            <w:vAlign w:val="bottom"/>
          </w:tcPr>
          <w:p w14:paraId="19EAC425" w14:textId="77777777" w:rsidR="00AF1960" w:rsidRPr="00A40546" w:rsidRDefault="00AF1960" w:rsidP="00D02FBF">
            <w:pPr>
              <w:pStyle w:val="TableText"/>
            </w:pPr>
            <w:r w:rsidRPr="00A40546">
              <w:rPr>
                <w:color w:val="000000"/>
              </w:rPr>
              <w:t>18</w:t>
            </w:r>
          </w:p>
        </w:tc>
        <w:tc>
          <w:tcPr>
            <w:tcW w:w="1354" w:type="dxa"/>
            <w:vAlign w:val="bottom"/>
          </w:tcPr>
          <w:p w14:paraId="5E737610" w14:textId="77777777" w:rsidR="00AF1960" w:rsidRPr="00A40546" w:rsidRDefault="00AF1960" w:rsidP="00131938">
            <w:pPr>
              <w:pStyle w:val="TableText"/>
              <w:ind w:right="288"/>
            </w:pPr>
            <w:r w:rsidRPr="00A40546">
              <w:rPr>
                <w:color w:val="000000"/>
              </w:rPr>
              <w:t>0.90</w:t>
            </w:r>
          </w:p>
        </w:tc>
        <w:tc>
          <w:tcPr>
            <w:tcW w:w="749" w:type="dxa"/>
            <w:vAlign w:val="bottom"/>
          </w:tcPr>
          <w:p w14:paraId="0E852D9D" w14:textId="77777777" w:rsidR="00AF1960" w:rsidRPr="00A40546" w:rsidRDefault="00AF1960" w:rsidP="00131938">
            <w:pPr>
              <w:pStyle w:val="TableText"/>
              <w:ind w:right="14"/>
            </w:pPr>
            <w:r w:rsidRPr="00A40546">
              <w:rPr>
                <w:color w:val="000000"/>
              </w:rPr>
              <w:t>5.58</w:t>
            </w:r>
          </w:p>
        </w:tc>
      </w:tr>
      <w:tr w:rsidR="00AF1960" w:rsidRPr="00C35811" w14:paraId="22F17E75" w14:textId="77777777" w:rsidTr="00131938">
        <w:trPr>
          <w:trHeight w:val="276"/>
        </w:trPr>
        <w:tc>
          <w:tcPr>
            <w:tcW w:w="4950" w:type="dxa"/>
          </w:tcPr>
          <w:p w14:paraId="266C3AB5" w14:textId="77777777" w:rsidR="00AF1960" w:rsidRPr="00A40546" w:rsidRDefault="00AF1960" w:rsidP="00D02FBF">
            <w:pPr>
              <w:pStyle w:val="TableText"/>
            </w:pPr>
            <w:r w:rsidRPr="00A40546">
              <w:t>Hispanic or Latino</w:t>
            </w:r>
          </w:p>
        </w:tc>
        <w:tc>
          <w:tcPr>
            <w:tcW w:w="821" w:type="dxa"/>
            <w:vAlign w:val="bottom"/>
          </w:tcPr>
          <w:p w14:paraId="2115030E" w14:textId="77777777" w:rsidR="00AF1960" w:rsidRPr="00A40546" w:rsidRDefault="00AF1960" w:rsidP="00D02FBF">
            <w:pPr>
              <w:pStyle w:val="TableText"/>
            </w:pPr>
            <w:r w:rsidRPr="00A40546">
              <w:rPr>
                <w:color w:val="000000"/>
              </w:rPr>
              <w:t>843</w:t>
            </w:r>
          </w:p>
        </w:tc>
        <w:tc>
          <w:tcPr>
            <w:tcW w:w="1354" w:type="dxa"/>
            <w:vAlign w:val="bottom"/>
          </w:tcPr>
          <w:p w14:paraId="3E22E6A2" w14:textId="77777777" w:rsidR="00AF1960" w:rsidRPr="00A40546" w:rsidRDefault="00AF1960" w:rsidP="00131938">
            <w:pPr>
              <w:pStyle w:val="TableText"/>
              <w:ind w:right="288"/>
            </w:pPr>
            <w:r w:rsidRPr="00A40546">
              <w:rPr>
                <w:color w:val="000000"/>
              </w:rPr>
              <w:t>0.87</w:t>
            </w:r>
          </w:p>
        </w:tc>
        <w:tc>
          <w:tcPr>
            <w:tcW w:w="749" w:type="dxa"/>
            <w:vAlign w:val="bottom"/>
          </w:tcPr>
          <w:p w14:paraId="5BF6B7AE" w14:textId="77777777" w:rsidR="00AF1960" w:rsidRPr="00A40546" w:rsidRDefault="00AF1960" w:rsidP="00131938">
            <w:pPr>
              <w:pStyle w:val="TableText"/>
              <w:ind w:right="14"/>
            </w:pPr>
            <w:r w:rsidRPr="00A40546">
              <w:rPr>
                <w:color w:val="000000"/>
              </w:rPr>
              <w:t>5.26</w:t>
            </w:r>
          </w:p>
        </w:tc>
      </w:tr>
      <w:tr w:rsidR="00AF1960" w:rsidRPr="00C35811" w14:paraId="1488FA12" w14:textId="77777777" w:rsidTr="00131938">
        <w:trPr>
          <w:trHeight w:val="276"/>
        </w:trPr>
        <w:tc>
          <w:tcPr>
            <w:tcW w:w="4950" w:type="dxa"/>
          </w:tcPr>
          <w:p w14:paraId="258D05BA" w14:textId="77777777" w:rsidR="00AF1960" w:rsidRPr="00A40546" w:rsidRDefault="00AF1960" w:rsidP="00D02FBF">
            <w:pPr>
              <w:pStyle w:val="TableText"/>
            </w:pPr>
            <w:r w:rsidRPr="00A40546">
              <w:t>Black or African American</w:t>
            </w:r>
          </w:p>
        </w:tc>
        <w:tc>
          <w:tcPr>
            <w:tcW w:w="821" w:type="dxa"/>
            <w:vAlign w:val="bottom"/>
          </w:tcPr>
          <w:p w14:paraId="2E218564" w14:textId="77777777" w:rsidR="00AF1960" w:rsidRPr="00A40546" w:rsidRDefault="00AF1960" w:rsidP="00D02FBF">
            <w:pPr>
              <w:pStyle w:val="TableText"/>
            </w:pPr>
            <w:r w:rsidRPr="00A40546">
              <w:rPr>
                <w:color w:val="000000"/>
              </w:rPr>
              <w:t>5</w:t>
            </w:r>
          </w:p>
        </w:tc>
        <w:tc>
          <w:tcPr>
            <w:tcW w:w="1354" w:type="dxa"/>
            <w:vAlign w:val="bottom"/>
          </w:tcPr>
          <w:p w14:paraId="5707187B" w14:textId="77777777" w:rsidR="00AF1960" w:rsidRPr="00A40546" w:rsidRDefault="00AF1960" w:rsidP="00131938">
            <w:pPr>
              <w:pStyle w:val="TableText"/>
              <w:ind w:right="288"/>
            </w:pPr>
            <w:r w:rsidRPr="00A40546">
              <w:rPr>
                <w:color w:val="000000"/>
              </w:rPr>
              <w:t>N/A</w:t>
            </w:r>
          </w:p>
        </w:tc>
        <w:tc>
          <w:tcPr>
            <w:tcW w:w="749" w:type="dxa"/>
            <w:vAlign w:val="bottom"/>
          </w:tcPr>
          <w:p w14:paraId="464307A4" w14:textId="77777777" w:rsidR="00AF1960" w:rsidRPr="00A40546" w:rsidRDefault="00AF1960" w:rsidP="00131938">
            <w:pPr>
              <w:pStyle w:val="TableText"/>
              <w:ind w:right="14"/>
            </w:pPr>
            <w:r w:rsidRPr="00A40546">
              <w:rPr>
                <w:color w:val="000000"/>
              </w:rPr>
              <w:t>N/A</w:t>
            </w:r>
          </w:p>
        </w:tc>
      </w:tr>
      <w:tr w:rsidR="00AF1960" w:rsidRPr="00C35811" w14:paraId="332203BF" w14:textId="77777777" w:rsidTr="00131938">
        <w:trPr>
          <w:trHeight w:val="276"/>
        </w:trPr>
        <w:tc>
          <w:tcPr>
            <w:tcW w:w="4950" w:type="dxa"/>
          </w:tcPr>
          <w:p w14:paraId="65EE2FB2" w14:textId="77777777" w:rsidR="00AF1960" w:rsidRPr="00A40546" w:rsidRDefault="00AF1960" w:rsidP="00D02FBF">
            <w:pPr>
              <w:pStyle w:val="TableText"/>
            </w:pPr>
            <w:r w:rsidRPr="00A40546">
              <w:t>White</w:t>
            </w:r>
          </w:p>
        </w:tc>
        <w:tc>
          <w:tcPr>
            <w:tcW w:w="821" w:type="dxa"/>
            <w:vAlign w:val="bottom"/>
          </w:tcPr>
          <w:p w14:paraId="7DA8B17A" w14:textId="77777777" w:rsidR="00AF1960" w:rsidRPr="00A40546" w:rsidRDefault="00AF1960" w:rsidP="00D02FBF">
            <w:pPr>
              <w:pStyle w:val="TableText"/>
            </w:pPr>
            <w:r w:rsidRPr="00A40546">
              <w:rPr>
                <w:color w:val="000000"/>
              </w:rPr>
              <w:t>62</w:t>
            </w:r>
          </w:p>
        </w:tc>
        <w:tc>
          <w:tcPr>
            <w:tcW w:w="1354" w:type="dxa"/>
            <w:vAlign w:val="bottom"/>
          </w:tcPr>
          <w:p w14:paraId="4BAD9227" w14:textId="77777777" w:rsidR="00AF1960" w:rsidRPr="00A40546" w:rsidRDefault="00AF1960" w:rsidP="00131938">
            <w:pPr>
              <w:pStyle w:val="TableText"/>
              <w:ind w:right="288"/>
            </w:pPr>
            <w:r w:rsidRPr="00A40546">
              <w:rPr>
                <w:color w:val="000000"/>
              </w:rPr>
              <w:t>0.87</w:t>
            </w:r>
          </w:p>
        </w:tc>
        <w:tc>
          <w:tcPr>
            <w:tcW w:w="749" w:type="dxa"/>
            <w:vAlign w:val="bottom"/>
          </w:tcPr>
          <w:p w14:paraId="5CCCAD52" w14:textId="77777777" w:rsidR="00AF1960" w:rsidRPr="00A40546" w:rsidRDefault="00AF1960" w:rsidP="00131938">
            <w:pPr>
              <w:pStyle w:val="TableText"/>
              <w:ind w:right="14"/>
            </w:pPr>
            <w:r w:rsidRPr="00A40546">
              <w:rPr>
                <w:color w:val="000000"/>
              </w:rPr>
              <w:t>5.38</w:t>
            </w:r>
          </w:p>
        </w:tc>
      </w:tr>
      <w:tr w:rsidR="00AF1960" w:rsidRPr="00C35811" w14:paraId="1DB9E62B" w14:textId="77777777" w:rsidTr="00131938">
        <w:trPr>
          <w:trHeight w:val="276"/>
        </w:trPr>
        <w:tc>
          <w:tcPr>
            <w:tcW w:w="4950" w:type="dxa"/>
            <w:tcBorders>
              <w:bottom w:val="nil"/>
            </w:tcBorders>
          </w:tcPr>
          <w:p w14:paraId="3AF691E0" w14:textId="77777777" w:rsidR="00AF1960" w:rsidRPr="00A40546" w:rsidRDefault="00AF1960" w:rsidP="00D02FBF">
            <w:pPr>
              <w:pStyle w:val="TableText"/>
            </w:pPr>
            <w:r w:rsidRPr="00A40546">
              <w:t>Two or more races</w:t>
            </w:r>
          </w:p>
        </w:tc>
        <w:tc>
          <w:tcPr>
            <w:tcW w:w="821" w:type="dxa"/>
            <w:tcBorders>
              <w:bottom w:val="nil"/>
            </w:tcBorders>
            <w:vAlign w:val="bottom"/>
          </w:tcPr>
          <w:p w14:paraId="20470FE6" w14:textId="77777777" w:rsidR="00AF1960" w:rsidRPr="00A40546" w:rsidRDefault="00AF1960" w:rsidP="00D02FBF">
            <w:pPr>
              <w:pStyle w:val="TableText"/>
            </w:pPr>
            <w:r w:rsidRPr="00A40546">
              <w:rPr>
                <w:color w:val="000000"/>
              </w:rPr>
              <w:t>21</w:t>
            </w:r>
          </w:p>
        </w:tc>
        <w:tc>
          <w:tcPr>
            <w:tcW w:w="1354" w:type="dxa"/>
            <w:tcBorders>
              <w:bottom w:val="nil"/>
            </w:tcBorders>
            <w:vAlign w:val="bottom"/>
          </w:tcPr>
          <w:p w14:paraId="6139B601" w14:textId="77777777" w:rsidR="00AF1960" w:rsidRPr="00A40546" w:rsidRDefault="00AF1960" w:rsidP="00131938">
            <w:pPr>
              <w:pStyle w:val="TableText"/>
              <w:ind w:right="288"/>
            </w:pPr>
            <w:r w:rsidRPr="00A40546">
              <w:rPr>
                <w:color w:val="000000"/>
              </w:rPr>
              <w:t>0.83</w:t>
            </w:r>
          </w:p>
        </w:tc>
        <w:tc>
          <w:tcPr>
            <w:tcW w:w="749" w:type="dxa"/>
            <w:tcBorders>
              <w:bottom w:val="nil"/>
            </w:tcBorders>
            <w:vAlign w:val="bottom"/>
          </w:tcPr>
          <w:p w14:paraId="7E084131" w14:textId="77777777" w:rsidR="00AF1960" w:rsidRPr="00A40546" w:rsidRDefault="00AF1960" w:rsidP="00131938">
            <w:pPr>
              <w:pStyle w:val="TableText"/>
              <w:ind w:right="14"/>
            </w:pPr>
            <w:r w:rsidRPr="00A40546">
              <w:rPr>
                <w:color w:val="000000"/>
              </w:rPr>
              <w:t>5.03</w:t>
            </w:r>
          </w:p>
        </w:tc>
      </w:tr>
      <w:tr w:rsidR="00AF1960" w:rsidRPr="00C35811" w14:paraId="41AA7AB2" w14:textId="77777777" w:rsidTr="00131938">
        <w:trPr>
          <w:trHeight w:val="276"/>
        </w:trPr>
        <w:tc>
          <w:tcPr>
            <w:tcW w:w="4950" w:type="dxa"/>
            <w:tcBorders>
              <w:top w:val="single" w:sz="4" w:space="0" w:color="auto"/>
              <w:bottom w:val="nil"/>
            </w:tcBorders>
          </w:tcPr>
          <w:p w14:paraId="7FBFD2B7" w14:textId="77777777" w:rsidR="00AF1960" w:rsidRPr="00A40546" w:rsidDel="009E190D" w:rsidRDefault="00AF1960" w:rsidP="00D02FBF">
            <w:pPr>
              <w:pStyle w:val="TableText"/>
            </w:pPr>
            <w:r w:rsidRPr="00A40546">
              <w:t>Intellectual disability</w:t>
            </w:r>
          </w:p>
        </w:tc>
        <w:tc>
          <w:tcPr>
            <w:tcW w:w="821" w:type="dxa"/>
            <w:tcBorders>
              <w:top w:val="single" w:sz="4" w:space="0" w:color="auto"/>
              <w:bottom w:val="nil"/>
            </w:tcBorders>
            <w:vAlign w:val="bottom"/>
          </w:tcPr>
          <w:p w14:paraId="7D03A12D" w14:textId="77777777" w:rsidR="00AF1960" w:rsidRPr="00A40546" w:rsidDel="009E190D" w:rsidRDefault="00AF1960" w:rsidP="00D02FBF">
            <w:pPr>
              <w:pStyle w:val="TableText"/>
            </w:pPr>
            <w:r w:rsidRPr="00A40546">
              <w:rPr>
                <w:color w:val="000000"/>
              </w:rPr>
              <w:t>273</w:t>
            </w:r>
          </w:p>
        </w:tc>
        <w:tc>
          <w:tcPr>
            <w:tcW w:w="1354" w:type="dxa"/>
            <w:tcBorders>
              <w:top w:val="single" w:sz="4" w:space="0" w:color="auto"/>
              <w:bottom w:val="nil"/>
            </w:tcBorders>
            <w:vAlign w:val="bottom"/>
          </w:tcPr>
          <w:p w14:paraId="0F4B2E5E" w14:textId="77777777" w:rsidR="00AF1960" w:rsidRPr="00A40546" w:rsidDel="009E190D" w:rsidRDefault="00AF1960" w:rsidP="00131938">
            <w:pPr>
              <w:pStyle w:val="TableText"/>
              <w:ind w:right="288"/>
            </w:pPr>
            <w:r w:rsidRPr="00A40546">
              <w:rPr>
                <w:color w:val="000000"/>
              </w:rPr>
              <w:t>0.85</w:t>
            </w:r>
          </w:p>
        </w:tc>
        <w:tc>
          <w:tcPr>
            <w:tcW w:w="749" w:type="dxa"/>
            <w:tcBorders>
              <w:top w:val="single" w:sz="4" w:space="0" w:color="auto"/>
              <w:bottom w:val="nil"/>
            </w:tcBorders>
            <w:vAlign w:val="bottom"/>
          </w:tcPr>
          <w:p w14:paraId="523E78BB" w14:textId="77777777" w:rsidR="00AF1960" w:rsidRPr="00A40546" w:rsidRDefault="00AF1960" w:rsidP="00131938">
            <w:pPr>
              <w:pStyle w:val="TableText"/>
              <w:ind w:right="14"/>
            </w:pPr>
            <w:r w:rsidRPr="00A40546">
              <w:rPr>
                <w:color w:val="000000"/>
              </w:rPr>
              <w:t>5.24</w:t>
            </w:r>
          </w:p>
        </w:tc>
      </w:tr>
      <w:tr w:rsidR="00AF1960" w:rsidRPr="00C35811" w14:paraId="0E4A70AA" w14:textId="77777777" w:rsidTr="00131938">
        <w:trPr>
          <w:trHeight w:val="276"/>
        </w:trPr>
        <w:tc>
          <w:tcPr>
            <w:tcW w:w="4950" w:type="dxa"/>
            <w:tcBorders>
              <w:top w:val="nil"/>
              <w:bottom w:val="nil"/>
            </w:tcBorders>
          </w:tcPr>
          <w:p w14:paraId="4431D38F" w14:textId="77777777" w:rsidR="00AF1960" w:rsidRPr="00A40546" w:rsidRDefault="00AF1960" w:rsidP="00D02FBF">
            <w:pPr>
              <w:pStyle w:val="TableText"/>
            </w:pPr>
            <w:r w:rsidRPr="00A40546">
              <w:t>Hearing impairment</w:t>
            </w:r>
          </w:p>
        </w:tc>
        <w:tc>
          <w:tcPr>
            <w:tcW w:w="821" w:type="dxa"/>
            <w:tcBorders>
              <w:top w:val="nil"/>
              <w:bottom w:val="nil"/>
            </w:tcBorders>
            <w:vAlign w:val="bottom"/>
          </w:tcPr>
          <w:p w14:paraId="468DE712" w14:textId="77777777" w:rsidR="00AF1960" w:rsidRPr="00A40546" w:rsidRDefault="00AF1960" w:rsidP="00D02FBF">
            <w:pPr>
              <w:pStyle w:val="TableText"/>
            </w:pPr>
            <w:r w:rsidRPr="00A40546">
              <w:rPr>
                <w:color w:val="000000"/>
              </w:rPr>
              <w:t>4</w:t>
            </w:r>
          </w:p>
        </w:tc>
        <w:tc>
          <w:tcPr>
            <w:tcW w:w="1354" w:type="dxa"/>
            <w:tcBorders>
              <w:top w:val="nil"/>
              <w:bottom w:val="nil"/>
            </w:tcBorders>
            <w:vAlign w:val="bottom"/>
          </w:tcPr>
          <w:p w14:paraId="4CE67A60"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40F190BD" w14:textId="77777777" w:rsidR="00AF1960" w:rsidRPr="00A40546" w:rsidRDefault="00AF1960" w:rsidP="00131938">
            <w:pPr>
              <w:pStyle w:val="TableText"/>
              <w:ind w:right="14"/>
            </w:pPr>
            <w:r w:rsidRPr="00A40546">
              <w:rPr>
                <w:color w:val="000000"/>
              </w:rPr>
              <w:t>N/A</w:t>
            </w:r>
          </w:p>
        </w:tc>
      </w:tr>
      <w:tr w:rsidR="00AF1960" w:rsidRPr="00C35811" w14:paraId="3BA1EC4A" w14:textId="77777777" w:rsidTr="00131938">
        <w:trPr>
          <w:trHeight w:val="276"/>
        </w:trPr>
        <w:tc>
          <w:tcPr>
            <w:tcW w:w="4950" w:type="dxa"/>
            <w:tcBorders>
              <w:top w:val="nil"/>
              <w:bottom w:val="nil"/>
            </w:tcBorders>
          </w:tcPr>
          <w:p w14:paraId="58D0E09B" w14:textId="77777777" w:rsidR="00AF1960" w:rsidRPr="00A40546" w:rsidRDefault="00AF1960" w:rsidP="00D02FBF">
            <w:pPr>
              <w:pStyle w:val="TableText"/>
            </w:pPr>
            <w:r w:rsidRPr="00A40546">
              <w:t>Speech or language impairment</w:t>
            </w:r>
          </w:p>
        </w:tc>
        <w:tc>
          <w:tcPr>
            <w:tcW w:w="821" w:type="dxa"/>
            <w:tcBorders>
              <w:top w:val="nil"/>
              <w:bottom w:val="nil"/>
            </w:tcBorders>
            <w:vAlign w:val="bottom"/>
          </w:tcPr>
          <w:p w14:paraId="604572A6" w14:textId="77777777" w:rsidR="00AF1960" w:rsidRPr="00A40546" w:rsidRDefault="00AF1960" w:rsidP="00D02FBF">
            <w:pPr>
              <w:pStyle w:val="TableText"/>
            </w:pPr>
            <w:r w:rsidRPr="00A40546">
              <w:rPr>
                <w:color w:val="000000"/>
              </w:rPr>
              <w:t>56</w:t>
            </w:r>
          </w:p>
        </w:tc>
        <w:tc>
          <w:tcPr>
            <w:tcW w:w="1354" w:type="dxa"/>
            <w:tcBorders>
              <w:top w:val="nil"/>
              <w:bottom w:val="nil"/>
            </w:tcBorders>
            <w:vAlign w:val="bottom"/>
          </w:tcPr>
          <w:p w14:paraId="634C2A10" w14:textId="77777777" w:rsidR="00AF1960" w:rsidRPr="00A40546" w:rsidRDefault="00AF1960" w:rsidP="00131938">
            <w:pPr>
              <w:pStyle w:val="TableText"/>
              <w:ind w:right="288"/>
            </w:pPr>
            <w:r w:rsidRPr="00A40546">
              <w:rPr>
                <w:color w:val="000000"/>
              </w:rPr>
              <w:t>0.81</w:t>
            </w:r>
          </w:p>
        </w:tc>
        <w:tc>
          <w:tcPr>
            <w:tcW w:w="749" w:type="dxa"/>
            <w:tcBorders>
              <w:top w:val="nil"/>
              <w:bottom w:val="nil"/>
            </w:tcBorders>
            <w:vAlign w:val="bottom"/>
          </w:tcPr>
          <w:p w14:paraId="7BF686E5" w14:textId="77777777" w:rsidR="00AF1960" w:rsidRPr="00A40546" w:rsidRDefault="00AF1960" w:rsidP="00131938">
            <w:pPr>
              <w:pStyle w:val="TableText"/>
              <w:ind w:right="14"/>
            </w:pPr>
            <w:r w:rsidRPr="00A40546">
              <w:rPr>
                <w:color w:val="000000"/>
              </w:rPr>
              <w:t>4.84</w:t>
            </w:r>
          </w:p>
        </w:tc>
      </w:tr>
      <w:tr w:rsidR="00AF1960" w:rsidRPr="00C35811" w14:paraId="27AFCC3E" w14:textId="77777777" w:rsidTr="00131938">
        <w:trPr>
          <w:trHeight w:val="276"/>
        </w:trPr>
        <w:tc>
          <w:tcPr>
            <w:tcW w:w="4950" w:type="dxa"/>
            <w:tcBorders>
              <w:top w:val="nil"/>
              <w:bottom w:val="nil"/>
            </w:tcBorders>
          </w:tcPr>
          <w:p w14:paraId="4DF29857" w14:textId="77777777" w:rsidR="00AF1960" w:rsidRPr="00A40546" w:rsidRDefault="00AF1960" w:rsidP="00D02FBF">
            <w:pPr>
              <w:pStyle w:val="TableText"/>
            </w:pPr>
            <w:r w:rsidRPr="00A40546">
              <w:t>Visual impairment</w:t>
            </w:r>
          </w:p>
        </w:tc>
        <w:tc>
          <w:tcPr>
            <w:tcW w:w="821" w:type="dxa"/>
            <w:tcBorders>
              <w:top w:val="nil"/>
              <w:bottom w:val="nil"/>
            </w:tcBorders>
            <w:vAlign w:val="bottom"/>
          </w:tcPr>
          <w:p w14:paraId="6ECB2A0E" w14:textId="77777777" w:rsidR="00AF1960" w:rsidRPr="00A40546" w:rsidRDefault="00AF1960" w:rsidP="00D02FBF">
            <w:pPr>
              <w:pStyle w:val="TableText"/>
            </w:pPr>
            <w:r w:rsidRPr="00A40546">
              <w:rPr>
                <w:color w:val="000000"/>
              </w:rPr>
              <w:t>2</w:t>
            </w:r>
          </w:p>
        </w:tc>
        <w:tc>
          <w:tcPr>
            <w:tcW w:w="1354" w:type="dxa"/>
            <w:tcBorders>
              <w:top w:val="nil"/>
              <w:bottom w:val="nil"/>
            </w:tcBorders>
            <w:vAlign w:val="bottom"/>
          </w:tcPr>
          <w:p w14:paraId="03193CDF"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7A40EC22" w14:textId="77777777" w:rsidR="00AF1960" w:rsidRPr="00A40546" w:rsidRDefault="00AF1960" w:rsidP="00131938">
            <w:pPr>
              <w:pStyle w:val="TableText"/>
              <w:ind w:right="14"/>
            </w:pPr>
            <w:r w:rsidRPr="00A40546">
              <w:rPr>
                <w:color w:val="000000"/>
              </w:rPr>
              <w:t>N/A</w:t>
            </w:r>
          </w:p>
        </w:tc>
      </w:tr>
      <w:tr w:rsidR="00AF1960" w:rsidRPr="00C35811" w14:paraId="56EC1F80" w14:textId="77777777" w:rsidTr="00131938">
        <w:trPr>
          <w:trHeight w:val="276"/>
        </w:trPr>
        <w:tc>
          <w:tcPr>
            <w:tcW w:w="4950" w:type="dxa"/>
            <w:tcBorders>
              <w:top w:val="nil"/>
              <w:bottom w:val="nil"/>
            </w:tcBorders>
          </w:tcPr>
          <w:p w14:paraId="1E3B22B1" w14:textId="77777777" w:rsidR="00AF1960" w:rsidRPr="00A40546" w:rsidRDefault="00AF1960" w:rsidP="00D02FBF">
            <w:pPr>
              <w:pStyle w:val="TableText"/>
            </w:pPr>
            <w:r w:rsidRPr="00A40546">
              <w:t>Emotional impairment</w:t>
            </w:r>
          </w:p>
        </w:tc>
        <w:tc>
          <w:tcPr>
            <w:tcW w:w="821" w:type="dxa"/>
            <w:tcBorders>
              <w:top w:val="nil"/>
              <w:bottom w:val="nil"/>
            </w:tcBorders>
            <w:vAlign w:val="bottom"/>
          </w:tcPr>
          <w:p w14:paraId="5DAEB4AB" w14:textId="77777777" w:rsidR="00AF1960" w:rsidRPr="00A40546" w:rsidRDefault="00AF1960" w:rsidP="00D02FBF">
            <w:pPr>
              <w:pStyle w:val="TableText"/>
            </w:pPr>
            <w:r w:rsidRPr="00A40546">
              <w:rPr>
                <w:color w:val="000000"/>
              </w:rPr>
              <w:t>0</w:t>
            </w:r>
          </w:p>
        </w:tc>
        <w:tc>
          <w:tcPr>
            <w:tcW w:w="1354" w:type="dxa"/>
            <w:tcBorders>
              <w:top w:val="nil"/>
              <w:bottom w:val="nil"/>
            </w:tcBorders>
            <w:vAlign w:val="bottom"/>
          </w:tcPr>
          <w:p w14:paraId="1255F232"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06391520" w14:textId="77777777" w:rsidR="00AF1960" w:rsidRPr="00A40546" w:rsidRDefault="00AF1960" w:rsidP="00131938">
            <w:pPr>
              <w:pStyle w:val="TableText"/>
              <w:ind w:right="14"/>
            </w:pPr>
            <w:r w:rsidRPr="00A40546">
              <w:rPr>
                <w:color w:val="000000"/>
              </w:rPr>
              <w:t>N/A</w:t>
            </w:r>
          </w:p>
        </w:tc>
      </w:tr>
      <w:tr w:rsidR="00AF1960" w:rsidRPr="00C35811" w14:paraId="6602ADD2" w14:textId="77777777" w:rsidTr="00131938">
        <w:trPr>
          <w:trHeight w:val="276"/>
        </w:trPr>
        <w:tc>
          <w:tcPr>
            <w:tcW w:w="4950" w:type="dxa"/>
            <w:tcBorders>
              <w:top w:val="nil"/>
              <w:bottom w:val="nil"/>
            </w:tcBorders>
          </w:tcPr>
          <w:p w14:paraId="3B815827" w14:textId="77777777" w:rsidR="00AF1960" w:rsidRPr="00A40546" w:rsidRDefault="00AF1960" w:rsidP="00D02FBF">
            <w:pPr>
              <w:pStyle w:val="TableText"/>
            </w:pPr>
            <w:r w:rsidRPr="00A40546">
              <w:t>Orthopedic impairment</w:t>
            </w:r>
          </w:p>
        </w:tc>
        <w:tc>
          <w:tcPr>
            <w:tcW w:w="821" w:type="dxa"/>
            <w:tcBorders>
              <w:top w:val="nil"/>
              <w:bottom w:val="nil"/>
            </w:tcBorders>
            <w:vAlign w:val="bottom"/>
          </w:tcPr>
          <w:p w14:paraId="6C1FA429" w14:textId="77777777" w:rsidR="00AF1960" w:rsidRPr="00A40546" w:rsidRDefault="00AF1960" w:rsidP="00D02FBF">
            <w:pPr>
              <w:pStyle w:val="TableText"/>
            </w:pPr>
            <w:r w:rsidRPr="00A40546">
              <w:rPr>
                <w:color w:val="000000"/>
              </w:rPr>
              <w:t>29</w:t>
            </w:r>
          </w:p>
        </w:tc>
        <w:tc>
          <w:tcPr>
            <w:tcW w:w="1354" w:type="dxa"/>
            <w:tcBorders>
              <w:top w:val="nil"/>
              <w:bottom w:val="nil"/>
            </w:tcBorders>
            <w:vAlign w:val="bottom"/>
          </w:tcPr>
          <w:p w14:paraId="14E9AA7D" w14:textId="77777777" w:rsidR="00AF1960" w:rsidRPr="00A40546" w:rsidRDefault="00AF1960" w:rsidP="00131938">
            <w:pPr>
              <w:pStyle w:val="TableText"/>
              <w:ind w:right="288"/>
            </w:pPr>
            <w:r w:rsidRPr="00A40546">
              <w:rPr>
                <w:color w:val="000000"/>
              </w:rPr>
              <w:t>0.87</w:t>
            </w:r>
          </w:p>
        </w:tc>
        <w:tc>
          <w:tcPr>
            <w:tcW w:w="749" w:type="dxa"/>
            <w:tcBorders>
              <w:top w:val="nil"/>
              <w:bottom w:val="nil"/>
            </w:tcBorders>
            <w:vAlign w:val="bottom"/>
          </w:tcPr>
          <w:p w14:paraId="633E3EF8" w14:textId="77777777" w:rsidR="00AF1960" w:rsidRPr="00A40546" w:rsidRDefault="00AF1960" w:rsidP="00131938">
            <w:pPr>
              <w:pStyle w:val="TableText"/>
              <w:ind w:right="14"/>
            </w:pPr>
            <w:r w:rsidRPr="00A40546">
              <w:rPr>
                <w:color w:val="000000"/>
              </w:rPr>
              <w:t>6.07</w:t>
            </w:r>
          </w:p>
        </w:tc>
      </w:tr>
      <w:tr w:rsidR="00AF1960" w:rsidRPr="00C35811" w14:paraId="11CA5B74" w14:textId="77777777" w:rsidTr="00131938">
        <w:trPr>
          <w:trHeight w:val="276"/>
        </w:trPr>
        <w:tc>
          <w:tcPr>
            <w:tcW w:w="4950" w:type="dxa"/>
            <w:tcBorders>
              <w:top w:val="nil"/>
              <w:bottom w:val="nil"/>
            </w:tcBorders>
          </w:tcPr>
          <w:p w14:paraId="0FD3498D" w14:textId="77777777" w:rsidR="00AF1960" w:rsidRPr="00A40546" w:rsidRDefault="00AF1960" w:rsidP="00D02FBF">
            <w:pPr>
              <w:pStyle w:val="TableText"/>
            </w:pPr>
            <w:r w:rsidRPr="00A40546">
              <w:t>Other health impairment</w:t>
            </w:r>
          </w:p>
        </w:tc>
        <w:tc>
          <w:tcPr>
            <w:tcW w:w="821" w:type="dxa"/>
            <w:tcBorders>
              <w:top w:val="nil"/>
              <w:bottom w:val="nil"/>
            </w:tcBorders>
            <w:vAlign w:val="bottom"/>
          </w:tcPr>
          <w:p w14:paraId="37B96E28" w14:textId="77777777" w:rsidR="00AF1960" w:rsidRPr="00A40546" w:rsidRDefault="00AF1960" w:rsidP="00D02FBF">
            <w:pPr>
              <w:pStyle w:val="TableText"/>
            </w:pPr>
            <w:r w:rsidRPr="00A40546">
              <w:rPr>
                <w:color w:val="000000"/>
              </w:rPr>
              <w:t>47</w:t>
            </w:r>
          </w:p>
        </w:tc>
        <w:tc>
          <w:tcPr>
            <w:tcW w:w="1354" w:type="dxa"/>
            <w:tcBorders>
              <w:top w:val="nil"/>
              <w:bottom w:val="nil"/>
            </w:tcBorders>
            <w:vAlign w:val="bottom"/>
          </w:tcPr>
          <w:p w14:paraId="5FC3B664" w14:textId="77777777" w:rsidR="00AF1960" w:rsidRPr="00A40546" w:rsidRDefault="00AF1960" w:rsidP="00131938">
            <w:pPr>
              <w:pStyle w:val="TableText"/>
              <w:ind w:right="288"/>
            </w:pPr>
            <w:r w:rsidRPr="00A40546">
              <w:rPr>
                <w:color w:val="000000"/>
              </w:rPr>
              <w:t>0.85</w:t>
            </w:r>
          </w:p>
        </w:tc>
        <w:tc>
          <w:tcPr>
            <w:tcW w:w="749" w:type="dxa"/>
            <w:tcBorders>
              <w:top w:val="nil"/>
              <w:bottom w:val="nil"/>
            </w:tcBorders>
            <w:vAlign w:val="bottom"/>
          </w:tcPr>
          <w:p w14:paraId="72390D91" w14:textId="77777777" w:rsidR="00AF1960" w:rsidRPr="00A40546" w:rsidRDefault="00AF1960" w:rsidP="00131938">
            <w:pPr>
              <w:pStyle w:val="TableText"/>
              <w:ind w:right="14"/>
            </w:pPr>
            <w:r w:rsidRPr="00A40546">
              <w:rPr>
                <w:color w:val="000000"/>
              </w:rPr>
              <w:t>4.98</w:t>
            </w:r>
          </w:p>
        </w:tc>
      </w:tr>
      <w:tr w:rsidR="00AF1960" w:rsidRPr="00C35811" w14:paraId="3B381C2D" w14:textId="77777777" w:rsidTr="00131938">
        <w:trPr>
          <w:trHeight w:val="276"/>
        </w:trPr>
        <w:tc>
          <w:tcPr>
            <w:tcW w:w="4950" w:type="dxa"/>
            <w:tcBorders>
              <w:top w:val="nil"/>
              <w:bottom w:val="nil"/>
            </w:tcBorders>
          </w:tcPr>
          <w:p w14:paraId="1B233AA6" w14:textId="77777777" w:rsidR="00AF1960" w:rsidRPr="00A40546" w:rsidRDefault="00AF1960" w:rsidP="00D02FBF">
            <w:pPr>
              <w:pStyle w:val="TableText"/>
            </w:pPr>
            <w:r w:rsidRPr="00A40546">
              <w:t>Specific learning disability</w:t>
            </w:r>
          </w:p>
        </w:tc>
        <w:tc>
          <w:tcPr>
            <w:tcW w:w="821" w:type="dxa"/>
            <w:tcBorders>
              <w:top w:val="nil"/>
              <w:bottom w:val="nil"/>
            </w:tcBorders>
            <w:vAlign w:val="bottom"/>
          </w:tcPr>
          <w:p w14:paraId="318DAD0D" w14:textId="77777777" w:rsidR="00AF1960" w:rsidRPr="00A40546" w:rsidRDefault="00AF1960" w:rsidP="00D02FBF">
            <w:pPr>
              <w:pStyle w:val="TableText"/>
            </w:pPr>
            <w:r w:rsidRPr="00A40546">
              <w:rPr>
                <w:color w:val="000000"/>
              </w:rPr>
              <w:t>4</w:t>
            </w:r>
          </w:p>
        </w:tc>
        <w:tc>
          <w:tcPr>
            <w:tcW w:w="1354" w:type="dxa"/>
            <w:tcBorders>
              <w:top w:val="nil"/>
              <w:bottom w:val="nil"/>
            </w:tcBorders>
            <w:vAlign w:val="bottom"/>
          </w:tcPr>
          <w:p w14:paraId="23348EC9"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32567E4D" w14:textId="77777777" w:rsidR="00AF1960" w:rsidRPr="00A40546" w:rsidRDefault="00AF1960" w:rsidP="00131938">
            <w:pPr>
              <w:pStyle w:val="TableText"/>
              <w:ind w:right="14"/>
            </w:pPr>
            <w:r w:rsidRPr="00A40546">
              <w:rPr>
                <w:color w:val="000000"/>
              </w:rPr>
              <w:t>N/A</w:t>
            </w:r>
          </w:p>
        </w:tc>
      </w:tr>
      <w:tr w:rsidR="00AF1960" w:rsidRPr="00C35811" w14:paraId="2002437D" w14:textId="77777777" w:rsidTr="00131938">
        <w:trPr>
          <w:trHeight w:val="276"/>
        </w:trPr>
        <w:tc>
          <w:tcPr>
            <w:tcW w:w="4950" w:type="dxa"/>
            <w:tcBorders>
              <w:top w:val="nil"/>
              <w:bottom w:val="nil"/>
            </w:tcBorders>
          </w:tcPr>
          <w:p w14:paraId="729DB9C5" w14:textId="77777777" w:rsidR="00AF1960" w:rsidRPr="00A40546" w:rsidDel="009E190D" w:rsidRDefault="00AF1960" w:rsidP="00D02FBF">
            <w:pPr>
              <w:pStyle w:val="TableText"/>
            </w:pPr>
            <w:r w:rsidRPr="00A40546">
              <w:t>Deaf-blindness</w:t>
            </w:r>
          </w:p>
        </w:tc>
        <w:tc>
          <w:tcPr>
            <w:tcW w:w="821" w:type="dxa"/>
            <w:tcBorders>
              <w:top w:val="nil"/>
              <w:bottom w:val="nil"/>
            </w:tcBorders>
            <w:vAlign w:val="bottom"/>
          </w:tcPr>
          <w:p w14:paraId="27ECA916" w14:textId="77777777" w:rsidR="00AF1960" w:rsidRPr="00A40546" w:rsidDel="009E190D" w:rsidRDefault="00AF1960" w:rsidP="00D02FBF">
            <w:pPr>
              <w:pStyle w:val="TableText"/>
            </w:pPr>
            <w:r w:rsidRPr="00A40546">
              <w:rPr>
                <w:color w:val="000000"/>
              </w:rPr>
              <w:t>0</w:t>
            </w:r>
          </w:p>
        </w:tc>
        <w:tc>
          <w:tcPr>
            <w:tcW w:w="1354" w:type="dxa"/>
            <w:tcBorders>
              <w:top w:val="nil"/>
              <w:bottom w:val="nil"/>
            </w:tcBorders>
            <w:vAlign w:val="bottom"/>
          </w:tcPr>
          <w:p w14:paraId="3D1F87D6" w14:textId="77777777" w:rsidR="00AF1960" w:rsidRPr="00A40546" w:rsidDel="009E190D" w:rsidRDefault="00AF1960" w:rsidP="00131938">
            <w:pPr>
              <w:pStyle w:val="TableText"/>
              <w:ind w:right="288"/>
            </w:pPr>
            <w:r w:rsidRPr="00A40546">
              <w:rPr>
                <w:color w:val="000000"/>
              </w:rPr>
              <w:t>N/A</w:t>
            </w:r>
          </w:p>
        </w:tc>
        <w:tc>
          <w:tcPr>
            <w:tcW w:w="749" w:type="dxa"/>
            <w:tcBorders>
              <w:top w:val="nil"/>
              <w:bottom w:val="nil"/>
            </w:tcBorders>
            <w:vAlign w:val="bottom"/>
          </w:tcPr>
          <w:p w14:paraId="7DAAE438" w14:textId="77777777" w:rsidR="00AF1960" w:rsidRPr="00A40546" w:rsidRDefault="00AF1960" w:rsidP="00131938">
            <w:pPr>
              <w:pStyle w:val="TableText"/>
              <w:ind w:right="14"/>
            </w:pPr>
            <w:r w:rsidRPr="00A40546">
              <w:rPr>
                <w:color w:val="000000"/>
              </w:rPr>
              <w:t>N/A</w:t>
            </w:r>
          </w:p>
        </w:tc>
      </w:tr>
      <w:tr w:rsidR="00AF1960" w:rsidRPr="00C35811" w14:paraId="6D0EFE31" w14:textId="77777777" w:rsidTr="00131938">
        <w:trPr>
          <w:trHeight w:val="276"/>
        </w:trPr>
        <w:tc>
          <w:tcPr>
            <w:tcW w:w="4950" w:type="dxa"/>
            <w:tcBorders>
              <w:top w:val="nil"/>
              <w:bottom w:val="nil"/>
            </w:tcBorders>
          </w:tcPr>
          <w:p w14:paraId="11E3D1BA" w14:textId="77777777" w:rsidR="00AF1960" w:rsidRPr="00A40546" w:rsidRDefault="00AF1960" w:rsidP="00D02FBF">
            <w:pPr>
              <w:pStyle w:val="TableText"/>
            </w:pPr>
            <w:r w:rsidRPr="00A40546">
              <w:t>Multiple disabilities</w:t>
            </w:r>
          </w:p>
        </w:tc>
        <w:tc>
          <w:tcPr>
            <w:tcW w:w="821" w:type="dxa"/>
            <w:tcBorders>
              <w:top w:val="nil"/>
              <w:bottom w:val="nil"/>
            </w:tcBorders>
            <w:vAlign w:val="bottom"/>
          </w:tcPr>
          <w:p w14:paraId="6BF192B3" w14:textId="77777777" w:rsidR="00AF1960" w:rsidRPr="00A40546" w:rsidRDefault="00AF1960" w:rsidP="00D02FBF">
            <w:pPr>
              <w:pStyle w:val="TableText"/>
            </w:pPr>
            <w:r w:rsidRPr="00A40546">
              <w:rPr>
                <w:color w:val="000000"/>
              </w:rPr>
              <w:t>48</w:t>
            </w:r>
          </w:p>
        </w:tc>
        <w:tc>
          <w:tcPr>
            <w:tcW w:w="1354" w:type="dxa"/>
            <w:tcBorders>
              <w:top w:val="nil"/>
              <w:bottom w:val="nil"/>
            </w:tcBorders>
            <w:vAlign w:val="bottom"/>
          </w:tcPr>
          <w:p w14:paraId="2D95DDD5" w14:textId="77777777" w:rsidR="00AF1960" w:rsidRPr="00A40546" w:rsidRDefault="00AF1960" w:rsidP="00131938">
            <w:pPr>
              <w:pStyle w:val="TableText"/>
              <w:ind w:right="288"/>
            </w:pPr>
            <w:r w:rsidRPr="00A40546">
              <w:rPr>
                <w:color w:val="000000"/>
              </w:rPr>
              <w:t>0.82</w:t>
            </w:r>
          </w:p>
        </w:tc>
        <w:tc>
          <w:tcPr>
            <w:tcW w:w="749" w:type="dxa"/>
            <w:tcBorders>
              <w:top w:val="nil"/>
              <w:bottom w:val="nil"/>
            </w:tcBorders>
            <w:vAlign w:val="bottom"/>
          </w:tcPr>
          <w:p w14:paraId="696BF125" w14:textId="77777777" w:rsidR="00AF1960" w:rsidRPr="00A40546" w:rsidRDefault="00AF1960" w:rsidP="00131938">
            <w:pPr>
              <w:pStyle w:val="TableText"/>
              <w:ind w:right="14"/>
            </w:pPr>
            <w:r w:rsidRPr="00A40546">
              <w:rPr>
                <w:color w:val="000000"/>
              </w:rPr>
              <w:t>6.39</w:t>
            </w:r>
          </w:p>
        </w:tc>
      </w:tr>
      <w:tr w:rsidR="00AF1960" w:rsidRPr="00C35811" w14:paraId="2C2569E1" w14:textId="77777777" w:rsidTr="00131938">
        <w:trPr>
          <w:trHeight w:val="276"/>
        </w:trPr>
        <w:tc>
          <w:tcPr>
            <w:tcW w:w="4950" w:type="dxa"/>
            <w:tcBorders>
              <w:top w:val="nil"/>
              <w:bottom w:val="nil"/>
            </w:tcBorders>
          </w:tcPr>
          <w:p w14:paraId="733A9143" w14:textId="77777777" w:rsidR="00AF1960" w:rsidRPr="00A40546" w:rsidRDefault="00AF1960" w:rsidP="00D02FBF">
            <w:pPr>
              <w:pStyle w:val="TableText"/>
            </w:pPr>
            <w:r w:rsidRPr="00A40546">
              <w:t>Autism</w:t>
            </w:r>
          </w:p>
        </w:tc>
        <w:tc>
          <w:tcPr>
            <w:tcW w:w="821" w:type="dxa"/>
            <w:tcBorders>
              <w:top w:val="nil"/>
              <w:bottom w:val="nil"/>
            </w:tcBorders>
            <w:vAlign w:val="bottom"/>
          </w:tcPr>
          <w:p w14:paraId="28E3B419" w14:textId="77777777" w:rsidR="00AF1960" w:rsidRPr="00A40546" w:rsidRDefault="00AF1960" w:rsidP="00D02FBF">
            <w:pPr>
              <w:pStyle w:val="TableText"/>
            </w:pPr>
            <w:r w:rsidRPr="00A40546">
              <w:rPr>
                <w:color w:val="000000"/>
              </w:rPr>
              <w:t>702</w:t>
            </w:r>
          </w:p>
        </w:tc>
        <w:tc>
          <w:tcPr>
            <w:tcW w:w="1354" w:type="dxa"/>
            <w:tcBorders>
              <w:top w:val="nil"/>
              <w:bottom w:val="nil"/>
            </w:tcBorders>
            <w:vAlign w:val="bottom"/>
          </w:tcPr>
          <w:p w14:paraId="4280E731" w14:textId="77777777" w:rsidR="00AF1960" w:rsidRPr="00A40546" w:rsidRDefault="00AF1960" w:rsidP="00131938">
            <w:pPr>
              <w:pStyle w:val="TableText"/>
              <w:ind w:right="288"/>
            </w:pPr>
            <w:r w:rsidRPr="00A40546">
              <w:rPr>
                <w:color w:val="000000"/>
              </w:rPr>
              <w:t>0.87</w:t>
            </w:r>
          </w:p>
        </w:tc>
        <w:tc>
          <w:tcPr>
            <w:tcW w:w="749" w:type="dxa"/>
            <w:tcBorders>
              <w:top w:val="nil"/>
              <w:bottom w:val="nil"/>
            </w:tcBorders>
            <w:vAlign w:val="bottom"/>
          </w:tcPr>
          <w:p w14:paraId="663220E9" w14:textId="77777777" w:rsidR="00AF1960" w:rsidRPr="00A40546" w:rsidRDefault="00AF1960" w:rsidP="00131938">
            <w:pPr>
              <w:pStyle w:val="TableText"/>
              <w:ind w:right="14"/>
            </w:pPr>
            <w:r w:rsidRPr="00A40546">
              <w:rPr>
                <w:color w:val="000000"/>
              </w:rPr>
              <w:t>5.23</w:t>
            </w:r>
          </w:p>
        </w:tc>
      </w:tr>
      <w:tr w:rsidR="00AF1960" w:rsidRPr="00C35811" w14:paraId="56CFF411" w14:textId="77777777" w:rsidTr="00131938">
        <w:trPr>
          <w:trHeight w:val="276"/>
        </w:trPr>
        <w:tc>
          <w:tcPr>
            <w:tcW w:w="4950" w:type="dxa"/>
            <w:tcBorders>
              <w:top w:val="nil"/>
              <w:bottom w:val="nil"/>
            </w:tcBorders>
          </w:tcPr>
          <w:p w14:paraId="325BB169" w14:textId="77777777" w:rsidR="00AF1960" w:rsidRPr="00A40546" w:rsidRDefault="00AF1960" w:rsidP="00D02FBF">
            <w:pPr>
              <w:pStyle w:val="TableText"/>
            </w:pPr>
            <w:r w:rsidRPr="00A40546">
              <w:t>Traumatic brain injury</w:t>
            </w:r>
          </w:p>
        </w:tc>
        <w:tc>
          <w:tcPr>
            <w:tcW w:w="821" w:type="dxa"/>
            <w:tcBorders>
              <w:top w:val="nil"/>
              <w:bottom w:val="nil"/>
            </w:tcBorders>
            <w:vAlign w:val="bottom"/>
          </w:tcPr>
          <w:p w14:paraId="02B1C65D" w14:textId="77777777" w:rsidR="00AF1960" w:rsidRPr="00A40546" w:rsidRDefault="00AF1960" w:rsidP="00D02FBF">
            <w:pPr>
              <w:pStyle w:val="TableText"/>
            </w:pPr>
            <w:r w:rsidRPr="00A40546">
              <w:rPr>
                <w:color w:val="000000"/>
              </w:rPr>
              <w:t>1</w:t>
            </w:r>
          </w:p>
        </w:tc>
        <w:tc>
          <w:tcPr>
            <w:tcW w:w="1354" w:type="dxa"/>
            <w:tcBorders>
              <w:top w:val="nil"/>
              <w:bottom w:val="nil"/>
            </w:tcBorders>
            <w:vAlign w:val="bottom"/>
          </w:tcPr>
          <w:p w14:paraId="7913A09E"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0105CE82" w14:textId="77777777" w:rsidR="00AF1960" w:rsidRPr="00A40546" w:rsidRDefault="00AF1960" w:rsidP="00131938">
            <w:pPr>
              <w:pStyle w:val="TableText"/>
              <w:ind w:right="14"/>
            </w:pPr>
            <w:r w:rsidRPr="00A40546">
              <w:rPr>
                <w:color w:val="000000"/>
              </w:rPr>
              <w:t>N/A</w:t>
            </w:r>
          </w:p>
        </w:tc>
      </w:tr>
      <w:tr w:rsidR="00AF1960" w:rsidRPr="00C35811" w14:paraId="191CE1BE" w14:textId="77777777" w:rsidTr="00131938">
        <w:trPr>
          <w:trHeight w:val="276"/>
        </w:trPr>
        <w:tc>
          <w:tcPr>
            <w:tcW w:w="4950" w:type="dxa"/>
            <w:tcBorders>
              <w:top w:val="nil"/>
              <w:bottom w:val="single" w:sz="4" w:space="0" w:color="auto"/>
            </w:tcBorders>
          </w:tcPr>
          <w:p w14:paraId="02D31BC7" w14:textId="77777777" w:rsidR="00AF1960" w:rsidRPr="00A40546" w:rsidRDefault="00AF1960" w:rsidP="00D02FBF">
            <w:pPr>
              <w:pStyle w:val="TableText"/>
            </w:pPr>
            <w:r w:rsidRPr="00A40546">
              <w:t>Not classified</w:t>
            </w:r>
          </w:p>
        </w:tc>
        <w:tc>
          <w:tcPr>
            <w:tcW w:w="821" w:type="dxa"/>
            <w:tcBorders>
              <w:top w:val="nil"/>
              <w:bottom w:val="single" w:sz="4" w:space="0" w:color="auto"/>
            </w:tcBorders>
            <w:vAlign w:val="bottom"/>
          </w:tcPr>
          <w:p w14:paraId="77DD59F0" w14:textId="77777777" w:rsidR="00AF1960" w:rsidRPr="00A40546" w:rsidRDefault="00AF1960" w:rsidP="00D02FBF">
            <w:pPr>
              <w:pStyle w:val="TableText"/>
            </w:pPr>
            <w:r w:rsidRPr="00A40546">
              <w:rPr>
                <w:color w:val="000000"/>
              </w:rPr>
              <w:t>0</w:t>
            </w:r>
          </w:p>
        </w:tc>
        <w:tc>
          <w:tcPr>
            <w:tcW w:w="1354" w:type="dxa"/>
            <w:tcBorders>
              <w:top w:val="nil"/>
              <w:bottom w:val="single" w:sz="4" w:space="0" w:color="auto"/>
            </w:tcBorders>
            <w:vAlign w:val="bottom"/>
          </w:tcPr>
          <w:p w14:paraId="01D03252" w14:textId="77777777" w:rsidR="00AF1960" w:rsidRPr="00A40546" w:rsidRDefault="00AF1960" w:rsidP="00131938">
            <w:pPr>
              <w:pStyle w:val="TableText"/>
              <w:ind w:right="288"/>
            </w:pPr>
            <w:r w:rsidRPr="00A40546">
              <w:rPr>
                <w:color w:val="000000"/>
              </w:rPr>
              <w:t>N/A</w:t>
            </w:r>
          </w:p>
        </w:tc>
        <w:tc>
          <w:tcPr>
            <w:tcW w:w="749" w:type="dxa"/>
            <w:tcBorders>
              <w:top w:val="nil"/>
              <w:bottom w:val="single" w:sz="4" w:space="0" w:color="auto"/>
            </w:tcBorders>
            <w:vAlign w:val="bottom"/>
          </w:tcPr>
          <w:p w14:paraId="2B272E03" w14:textId="77777777" w:rsidR="00AF1960" w:rsidRPr="00A40546" w:rsidRDefault="00AF1960" w:rsidP="00131938">
            <w:pPr>
              <w:pStyle w:val="TableText"/>
              <w:ind w:right="14"/>
            </w:pPr>
            <w:r w:rsidRPr="00A40546">
              <w:rPr>
                <w:color w:val="000000"/>
              </w:rPr>
              <w:t>N/A</w:t>
            </w:r>
          </w:p>
        </w:tc>
      </w:tr>
      <w:tr w:rsidR="00AF1960" w:rsidRPr="00C35811" w14:paraId="010EF213" w14:textId="77777777" w:rsidTr="00131938">
        <w:trPr>
          <w:trHeight w:val="276"/>
        </w:trPr>
        <w:tc>
          <w:tcPr>
            <w:tcW w:w="4950" w:type="dxa"/>
            <w:tcBorders>
              <w:top w:val="single" w:sz="4" w:space="0" w:color="auto"/>
            </w:tcBorders>
          </w:tcPr>
          <w:p w14:paraId="040CE66E" w14:textId="77777777" w:rsidR="00AF1960" w:rsidRPr="00A40546" w:rsidDel="009E190D" w:rsidRDefault="00AF1960" w:rsidP="00D02FBF">
            <w:pPr>
              <w:pStyle w:val="TableText"/>
            </w:pPr>
            <w:r w:rsidRPr="00A40546">
              <w:t>Not economically disadvantaged</w:t>
            </w:r>
          </w:p>
        </w:tc>
        <w:tc>
          <w:tcPr>
            <w:tcW w:w="821" w:type="dxa"/>
            <w:tcBorders>
              <w:top w:val="single" w:sz="4" w:space="0" w:color="auto"/>
            </w:tcBorders>
            <w:vAlign w:val="bottom"/>
          </w:tcPr>
          <w:p w14:paraId="7DF0CA79" w14:textId="77777777" w:rsidR="00AF1960" w:rsidRPr="00A40546" w:rsidDel="009E190D" w:rsidRDefault="00AF1960" w:rsidP="00D02FBF">
            <w:pPr>
              <w:pStyle w:val="TableText"/>
            </w:pPr>
            <w:r w:rsidRPr="00A40546">
              <w:rPr>
                <w:color w:val="000000"/>
              </w:rPr>
              <w:t>340</w:t>
            </w:r>
          </w:p>
        </w:tc>
        <w:tc>
          <w:tcPr>
            <w:tcW w:w="1354" w:type="dxa"/>
            <w:tcBorders>
              <w:top w:val="single" w:sz="4" w:space="0" w:color="auto"/>
            </w:tcBorders>
            <w:vAlign w:val="bottom"/>
          </w:tcPr>
          <w:p w14:paraId="19946CDC" w14:textId="77777777" w:rsidR="00AF1960" w:rsidRPr="00A40546" w:rsidDel="009E190D" w:rsidRDefault="00AF1960" w:rsidP="00131938">
            <w:pPr>
              <w:pStyle w:val="TableText"/>
              <w:ind w:right="288"/>
            </w:pPr>
            <w:r w:rsidRPr="00A40546">
              <w:rPr>
                <w:color w:val="000000"/>
              </w:rPr>
              <w:t>0.87</w:t>
            </w:r>
          </w:p>
        </w:tc>
        <w:tc>
          <w:tcPr>
            <w:tcW w:w="749" w:type="dxa"/>
            <w:tcBorders>
              <w:top w:val="single" w:sz="4" w:space="0" w:color="auto"/>
            </w:tcBorders>
            <w:vAlign w:val="bottom"/>
          </w:tcPr>
          <w:p w14:paraId="6E20F2C9" w14:textId="77777777" w:rsidR="00AF1960" w:rsidRPr="00A40546" w:rsidRDefault="00AF1960" w:rsidP="00131938">
            <w:pPr>
              <w:pStyle w:val="TableText"/>
              <w:ind w:right="14"/>
            </w:pPr>
            <w:r w:rsidRPr="00A40546">
              <w:rPr>
                <w:color w:val="000000"/>
              </w:rPr>
              <w:t>5.48</w:t>
            </w:r>
          </w:p>
        </w:tc>
      </w:tr>
      <w:tr w:rsidR="00AF1960" w:rsidRPr="00C35811" w14:paraId="32B390B2" w14:textId="77777777" w:rsidTr="00131938">
        <w:trPr>
          <w:trHeight w:val="276"/>
        </w:trPr>
        <w:tc>
          <w:tcPr>
            <w:tcW w:w="4950" w:type="dxa"/>
            <w:tcBorders>
              <w:bottom w:val="nil"/>
            </w:tcBorders>
          </w:tcPr>
          <w:p w14:paraId="3569697E" w14:textId="77777777" w:rsidR="00AF1960" w:rsidRPr="00A40546" w:rsidDel="009E190D" w:rsidRDefault="00AF1960" w:rsidP="00D02FBF">
            <w:pPr>
              <w:pStyle w:val="TableText"/>
            </w:pPr>
            <w:r w:rsidRPr="00A40546">
              <w:t>Economically disadvantaged</w:t>
            </w:r>
          </w:p>
        </w:tc>
        <w:tc>
          <w:tcPr>
            <w:tcW w:w="821" w:type="dxa"/>
            <w:tcBorders>
              <w:bottom w:val="nil"/>
            </w:tcBorders>
            <w:vAlign w:val="bottom"/>
          </w:tcPr>
          <w:p w14:paraId="2800CF28" w14:textId="77777777" w:rsidR="00AF1960" w:rsidRPr="00A40546" w:rsidDel="009E190D" w:rsidRDefault="00AF1960" w:rsidP="00D02FBF">
            <w:pPr>
              <w:pStyle w:val="TableText"/>
            </w:pPr>
            <w:r w:rsidRPr="00A40546">
              <w:rPr>
                <w:color w:val="000000"/>
              </w:rPr>
              <w:t>826</w:t>
            </w:r>
          </w:p>
        </w:tc>
        <w:tc>
          <w:tcPr>
            <w:tcW w:w="1354" w:type="dxa"/>
            <w:tcBorders>
              <w:bottom w:val="nil"/>
            </w:tcBorders>
            <w:vAlign w:val="bottom"/>
          </w:tcPr>
          <w:p w14:paraId="4218024E" w14:textId="77777777" w:rsidR="00AF1960" w:rsidRPr="00A40546" w:rsidDel="009E190D" w:rsidRDefault="00AF1960" w:rsidP="00131938">
            <w:pPr>
              <w:pStyle w:val="TableText"/>
              <w:ind w:right="288"/>
            </w:pPr>
            <w:r w:rsidRPr="00A40546">
              <w:rPr>
                <w:color w:val="000000"/>
              </w:rPr>
              <w:t>0.87</w:t>
            </w:r>
          </w:p>
        </w:tc>
        <w:tc>
          <w:tcPr>
            <w:tcW w:w="749" w:type="dxa"/>
            <w:tcBorders>
              <w:bottom w:val="nil"/>
            </w:tcBorders>
            <w:vAlign w:val="bottom"/>
          </w:tcPr>
          <w:p w14:paraId="2E1D3CD5" w14:textId="77777777" w:rsidR="00AF1960" w:rsidRPr="00A40546" w:rsidRDefault="00AF1960" w:rsidP="00131938">
            <w:pPr>
              <w:pStyle w:val="TableText"/>
              <w:ind w:right="14"/>
            </w:pPr>
            <w:r w:rsidRPr="00A40546">
              <w:rPr>
                <w:color w:val="000000"/>
              </w:rPr>
              <w:t>5.20</w:t>
            </w:r>
          </w:p>
        </w:tc>
      </w:tr>
      <w:tr w:rsidR="00AF1960" w:rsidRPr="00C35811" w14:paraId="1D82B181" w14:textId="77777777" w:rsidTr="00131938">
        <w:trPr>
          <w:trHeight w:val="276"/>
        </w:trPr>
        <w:tc>
          <w:tcPr>
            <w:tcW w:w="4950" w:type="dxa"/>
            <w:tcBorders>
              <w:top w:val="single" w:sz="4" w:space="0" w:color="auto"/>
              <w:bottom w:val="nil"/>
            </w:tcBorders>
          </w:tcPr>
          <w:p w14:paraId="2DC2C3EC" w14:textId="44495714" w:rsidR="00AF1960" w:rsidRPr="00A40546" w:rsidDel="009E190D" w:rsidRDefault="00AF1960" w:rsidP="00D02FBF">
            <w:pPr>
              <w:pStyle w:val="TableText"/>
            </w:pPr>
            <w:r w:rsidRPr="00A40546">
              <w:t>In US schools less than 12 months</w:t>
            </w:r>
          </w:p>
        </w:tc>
        <w:tc>
          <w:tcPr>
            <w:tcW w:w="821" w:type="dxa"/>
            <w:tcBorders>
              <w:top w:val="single" w:sz="4" w:space="0" w:color="auto"/>
              <w:bottom w:val="nil"/>
            </w:tcBorders>
            <w:vAlign w:val="bottom"/>
          </w:tcPr>
          <w:p w14:paraId="23E3049C" w14:textId="77777777" w:rsidR="00AF1960" w:rsidRPr="00A40546" w:rsidDel="009E190D" w:rsidRDefault="00AF1960" w:rsidP="00D02FBF">
            <w:pPr>
              <w:pStyle w:val="TableText"/>
            </w:pPr>
            <w:r w:rsidRPr="00A40546">
              <w:rPr>
                <w:color w:val="000000"/>
              </w:rPr>
              <w:t>932</w:t>
            </w:r>
          </w:p>
        </w:tc>
        <w:tc>
          <w:tcPr>
            <w:tcW w:w="1354" w:type="dxa"/>
            <w:tcBorders>
              <w:top w:val="single" w:sz="4" w:space="0" w:color="auto"/>
              <w:bottom w:val="nil"/>
            </w:tcBorders>
            <w:vAlign w:val="bottom"/>
          </w:tcPr>
          <w:p w14:paraId="5734A046" w14:textId="77777777" w:rsidR="00AF1960" w:rsidRPr="00A40546" w:rsidDel="009E190D" w:rsidRDefault="00AF1960" w:rsidP="00131938">
            <w:pPr>
              <w:pStyle w:val="TableText"/>
              <w:ind w:right="288"/>
            </w:pPr>
            <w:r w:rsidRPr="00A40546">
              <w:rPr>
                <w:color w:val="000000"/>
              </w:rPr>
              <w:t>0.86</w:t>
            </w:r>
          </w:p>
        </w:tc>
        <w:tc>
          <w:tcPr>
            <w:tcW w:w="749" w:type="dxa"/>
            <w:tcBorders>
              <w:top w:val="single" w:sz="4" w:space="0" w:color="auto"/>
              <w:bottom w:val="nil"/>
            </w:tcBorders>
            <w:vAlign w:val="bottom"/>
          </w:tcPr>
          <w:p w14:paraId="18F581D6" w14:textId="77777777" w:rsidR="00AF1960" w:rsidRPr="00A40546" w:rsidRDefault="00AF1960" w:rsidP="00131938">
            <w:pPr>
              <w:pStyle w:val="TableText"/>
              <w:ind w:right="14"/>
            </w:pPr>
            <w:r w:rsidRPr="00A40546">
              <w:rPr>
                <w:color w:val="000000"/>
              </w:rPr>
              <w:t>5.32</w:t>
            </w:r>
          </w:p>
        </w:tc>
      </w:tr>
      <w:tr w:rsidR="00AF1960" w:rsidRPr="00C35811" w14:paraId="49FA93D6" w14:textId="77777777" w:rsidTr="00131938">
        <w:trPr>
          <w:trHeight w:val="276"/>
        </w:trPr>
        <w:tc>
          <w:tcPr>
            <w:tcW w:w="4950" w:type="dxa"/>
            <w:tcBorders>
              <w:bottom w:val="nil"/>
            </w:tcBorders>
          </w:tcPr>
          <w:p w14:paraId="39E075A2" w14:textId="5920199D" w:rsidR="00AF1960" w:rsidRPr="00A40546" w:rsidDel="009E190D" w:rsidRDefault="00AF1960" w:rsidP="00D02FBF">
            <w:pPr>
              <w:pStyle w:val="TableText"/>
            </w:pPr>
            <w:r w:rsidRPr="00A40546">
              <w:t>In US schools 12 months or more</w:t>
            </w:r>
          </w:p>
        </w:tc>
        <w:tc>
          <w:tcPr>
            <w:tcW w:w="821" w:type="dxa"/>
            <w:tcBorders>
              <w:bottom w:val="nil"/>
            </w:tcBorders>
            <w:vAlign w:val="bottom"/>
          </w:tcPr>
          <w:p w14:paraId="730DA489" w14:textId="77777777" w:rsidR="00AF1960" w:rsidRPr="00A40546" w:rsidDel="009E190D" w:rsidRDefault="00AF1960" w:rsidP="00D02FBF">
            <w:pPr>
              <w:pStyle w:val="TableText"/>
            </w:pPr>
            <w:r w:rsidRPr="00A40546">
              <w:rPr>
                <w:color w:val="000000"/>
              </w:rPr>
              <w:t>209</w:t>
            </w:r>
          </w:p>
        </w:tc>
        <w:tc>
          <w:tcPr>
            <w:tcW w:w="1354" w:type="dxa"/>
            <w:tcBorders>
              <w:bottom w:val="nil"/>
            </w:tcBorders>
            <w:vAlign w:val="bottom"/>
          </w:tcPr>
          <w:p w14:paraId="6D6E100E" w14:textId="77777777" w:rsidR="00AF1960" w:rsidRPr="00A40546" w:rsidDel="009E190D" w:rsidRDefault="00AF1960" w:rsidP="00131938">
            <w:pPr>
              <w:pStyle w:val="TableText"/>
              <w:ind w:right="288"/>
            </w:pPr>
            <w:r w:rsidRPr="00A40546">
              <w:rPr>
                <w:color w:val="000000"/>
              </w:rPr>
              <w:t>0.87</w:t>
            </w:r>
          </w:p>
        </w:tc>
        <w:tc>
          <w:tcPr>
            <w:tcW w:w="749" w:type="dxa"/>
            <w:tcBorders>
              <w:bottom w:val="nil"/>
            </w:tcBorders>
            <w:vAlign w:val="bottom"/>
          </w:tcPr>
          <w:p w14:paraId="326AE5B1" w14:textId="77777777" w:rsidR="00AF1960" w:rsidRPr="00A40546" w:rsidRDefault="00AF1960" w:rsidP="00131938">
            <w:pPr>
              <w:pStyle w:val="TableText"/>
              <w:ind w:right="14"/>
            </w:pPr>
            <w:r w:rsidRPr="00A40546">
              <w:rPr>
                <w:color w:val="000000"/>
              </w:rPr>
              <w:t>5.11</w:t>
            </w:r>
          </w:p>
        </w:tc>
      </w:tr>
      <w:tr w:rsidR="00AF1960" w:rsidRPr="00C35811" w14:paraId="55C42BF7" w14:textId="77777777" w:rsidTr="00131938">
        <w:trPr>
          <w:trHeight w:val="276"/>
        </w:trPr>
        <w:tc>
          <w:tcPr>
            <w:tcW w:w="4950" w:type="dxa"/>
          </w:tcPr>
          <w:p w14:paraId="2D065F19" w14:textId="77777777" w:rsidR="00AF1960" w:rsidRPr="00A40546" w:rsidDel="009E190D" w:rsidRDefault="00AF1960" w:rsidP="00D02FBF">
            <w:pPr>
              <w:pStyle w:val="TableText"/>
            </w:pPr>
            <w:r w:rsidRPr="00A40546">
              <w:t>Duration unknown</w:t>
            </w:r>
          </w:p>
        </w:tc>
        <w:tc>
          <w:tcPr>
            <w:tcW w:w="821" w:type="dxa"/>
            <w:vAlign w:val="bottom"/>
          </w:tcPr>
          <w:p w14:paraId="687AFA34" w14:textId="77777777" w:rsidR="00AF1960" w:rsidRPr="00A40546" w:rsidDel="009E190D" w:rsidRDefault="00AF1960" w:rsidP="00D02FBF">
            <w:pPr>
              <w:pStyle w:val="TableText"/>
            </w:pPr>
            <w:r w:rsidRPr="00A40546">
              <w:rPr>
                <w:color w:val="000000"/>
              </w:rPr>
              <w:t>25</w:t>
            </w:r>
          </w:p>
        </w:tc>
        <w:tc>
          <w:tcPr>
            <w:tcW w:w="1354" w:type="dxa"/>
            <w:vAlign w:val="bottom"/>
          </w:tcPr>
          <w:p w14:paraId="50DD789A" w14:textId="77777777" w:rsidR="00AF1960" w:rsidRPr="00A40546" w:rsidDel="009E190D" w:rsidRDefault="00AF1960" w:rsidP="00131938">
            <w:pPr>
              <w:pStyle w:val="TableText"/>
              <w:ind w:right="288"/>
            </w:pPr>
            <w:r w:rsidRPr="00A40546">
              <w:rPr>
                <w:color w:val="000000"/>
              </w:rPr>
              <w:t>0.85</w:t>
            </w:r>
          </w:p>
        </w:tc>
        <w:tc>
          <w:tcPr>
            <w:tcW w:w="749" w:type="dxa"/>
            <w:vAlign w:val="bottom"/>
          </w:tcPr>
          <w:p w14:paraId="5B68925F" w14:textId="77777777" w:rsidR="00AF1960" w:rsidRPr="00A40546" w:rsidRDefault="00AF1960" w:rsidP="00131938">
            <w:pPr>
              <w:pStyle w:val="TableText"/>
              <w:ind w:right="14"/>
            </w:pPr>
            <w:r w:rsidRPr="00A40546">
              <w:rPr>
                <w:color w:val="000000"/>
              </w:rPr>
              <w:t>5.02</w:t>
            </w:r>
          </w:p>
        </w:tc>
      </w:tr>
      <w:tr w:rsidR="00AF1960" w:rsidRPr="00C35811" w14:paraId="78C682D2" w14:textId="77777777" w:rsidTr="00131938">
        <w:trPr>
          <w:trHeight w:val="276"/>
        </w:trPr>
        <w:tc>
          <w:tcPr>
            <w:tcW w:w="4950" w:type="dxa"/>
            <w:tcBorders>
              <w:top w:val="single" w:sz="4" w:space="0" w:color="auto"/>
              <w:bottom w:val="nil"/>
            </w:tcBorders>
          </w:tcPr>
          <w:p w14:paraId="61D77A52" w14:textId="77777777" w:rsidR="00AF1960" w:rsidRPr="00A40546" w:rsidDel="009E190D" w:rsidRDefault="00AF1960" w:rsidP="00D02FBF">
            <w:pPr>
              <w:pStyle w:val="TableText"/>
            </w:pPr>
            <w:r w:rsidRPr="00A40546">
              <w:t>Migrant education</w:t>
            </w:r>
          </w:p>
        </w:tc>
        <w:tc>
          <w:tcPr>
            <w:tcW w:w="821" w:type="dxa"/>
            <w:tcBorders>
              <w:top w:val="single" w:sz="4" w:space="0" w:color="auto"/>
              <w:bottom w:val="nil"/>
            </w:tcBorders>
            <w:vAlign w:val="bottom"/>
          </w:tcPr>
          <w:p w14:paraId="227C8298" w14:textId="77777777" w:rsidR="00AF1960" w:rsidRPr="00A40546" w:rsidDel="009E190D" w:rsidRDefault="00AF1960" w:rsidP="00D02FBF">
            <w:pPr>
              <w:pStyle w:val="TableText"/>
            </w:pPr>
            <w:r w:rsidRPr="00A40546">
              <w:rPr>
                <w:color w:val="000000"/>
              </w:rPr>
              <w:t>6</w:t>
            </w:r>
          </w:p>
        </w:tc>
        <w:tc>
          <w:tcPr>
            <w:tcW w:w="1354" w:type="dxa"/>
            <w:tcBorders>
              <w:top w:val="single" w:sz="4" w:space="0" w:color="auto"/>
              <w:bottom w:val="nil"/>
            </w:tcBorders>
            <w:vAlign w:val="bottom"/>
          </w:tcPr>
          <w:p w14:paraId="1DAABCCA" w14:textId="77777777" w:rsidR="00AF1960" w:rsidRPr="00A40546" w:rsidDel="009E190D" w:rsidRDefault="00AF1960" w:rsidP="00131938">
            <w:pPr>
              <w:pStyle w:val="TableText"/>
              <w:ind w:right="288"/>
            </w:pPr>
            <w:r w:rsidRPr="00A40546">
              <w:rPr>
                <w:color w:val="000000"/>
              </w:rPr>
              <w:t>N/A</w:t>
            </w:r>
          </w:p>
        </w:tc>
        <w:tc>
          <w:tcPr>
            <w:tcW w:w="749" w:type="dxa"/>
            <w:tcBorders>
              <w:top w:val="single" w:sz="4" w:space="0" w:color="auto"/>
              <w:bottom w:val="nil"/>
            </w:tcBorders>
            <w:vAlign w:val="bottom"/>
          </w:tcPr>
          <w:p w14:paraId="3A19545F" w14:textId="77777777" w:rsidR="00AF1960" w:rsidRPr="00A40546" w:rsidRDefault="00AF1960" w:rsidP="00131938">
            <w:pPr>
              <w:pStyle w:val="TableText"/>
              <w:ind w:right="14"/>
            </w:pPr>
            <w:r w:rsidRPr="00A40546">
              <w:rPr>
                <w:color w:val="000000"/>
              </w:rPr>
              <w:t>N/A</w:t>
            </w:r>
          </w:p>
        </w:tc>
      </w:tr>
      <w:tr w:rsidR="00AF1960" w:rsidRPr="00C35811" w14:paraId="6A9A2B76" w14:textId="77777777" w:rsidTr="00131938">
        <w:trPr>
          <w:trHeight w:val="276"/>
        </w:trPr>
        <w:tc>
          <w:tcPr>
            <w:tcW w:w="4950" w:type="dxa"/>
            <w:tcBorders>
              <w:top w:val="nil"/>
              <w:bottom w:val="single" w:sz="12" w:space="0" w:color="auto"/>
            </w:tcBorders>
          </w:tcPr>
          <w:p w14:paraId="7295A8F9" w14:textId="77777777" w:rsidR="00AF1960" w:rsidRPr="00A40546" w:rsidDel="009E190D" w:rsidRDefault="00AF1960" w:rsidP="00D02FBF">
            <w:pPr>
              <w:pStyle w:val="TableText"/>
            </w:pPr>
            <w:r w:rsidRPr="00A40546">
              <w:t>Not migrant education</w:t>
            </w:r>
          </w:p>
        </w:tc>
        <w:tc>
          <w:tcPr>
            <w:tcW w:w="821" w:type="dxa"/>
            <w:tcBorders>
              <w:top w:val="nil"/>
              <w:bottom w:val="single" w:sz="12" w:space="0" w:color="auto"/>
            </w:tcBorders>
            <w:vAlign w:val="bottom"/>
          </w:tcPr>
          <w:p w14:paraId="72804DDE" w14:textId="77777777" w:rsidR="00AF1960" w:rsidRPr="00A40546" w:rsidDel="009E190D" w:rsidRDefault="00AF1960" w:rsidP="00D02FBF">
            <w:pPr>
              <w:pStyle w:val="TableText"/>
            </w:pPr>
            <w:r w:rsidRPr="00A40546">
              <w:rPr>
                <w:color w:val="000000"/>
              </w:rPr>
              <w:t>1,160</w:t>
            </w:r>
          </w:p>
        </w:tc>
        <w:tc>
          <w:tcPr>
            <w:tcW w:w="1354" w:type="dxa"/>
            <w:tcBorders>
              <w:top w:val="nil"/>
              <w:bottom w:val="single" w:sz="12" w:space="0" w:color="auto"/>
            </w:tcBorders>
            <w:vAlign w:val="bottom"/>
          </w:tcPr>
          <w:p w14:paraId="3F382FC4" w14:textId="77777777" w:rsidR="00AF1960" w:rsidRPr="00A40546" w:rsidDel="009E190D" w:rsidRDefault="00AF1960" w:rsidP="00131938">
            <w:pPr>
              <w:pStyle w:val="TableText"/>
              <w:ind w:right="288"/>
            </w:pPr>
            <w:r w:rsidRPr="00A40546">
              <w:rPr>
                <w:color w:val="000000"/>
              </w:rPr>
              <w:t>0.87</w:t>
            </w:r>
          </w:p>
        </w:tc>
        <w:tc>
          <w:tcPr>
            <w:tcW w:w="749" w:type="dxa"/>
            <w:tcBorders>
              <w:top w:val="nil"/>
              <w:bottom w:val="single" w:sz="12" w:space="0" w:color="auto"/>
            </w:tcBorders>
            <w:vAlign w:val="bottom"/>
          </w:tcPr>
          <w:p w14:paraId="698D3E41" w14:textId="77777777" w:rsidR="00AF1960" w:rsidRPr="00A40546" w:rsidRDefault="00AF1960" w:rsidP="00131938">
            <w:pPr>
              <w:pStyle w:val="TableText"/>
              <w:ind w:right="14"/>
            </w:pPr>
            <w:r w:rsidRPr="00A40546">
              <w:rPr>
                <w:color w:val="000000"/>
              </w:rPr>
              <w:t>5.29</w:t>
            </w:r>
          </w:p>
        </w:tc>
      </w:tr>
    </w:tbl>
    <w:p w14:paraId="378244A1" w14:textId="77777777" w:rsidR="00AF1960" w:rsidRDefault="00AF1960" w:rsidP="00D3392D">
      <w:pPr>
        <w:pStyle w:val="Caption"/>
      </w:pPr>
      <w:bookmarkStart w:id="1824" w:name="_Toc133500796"/>
      <w:r>
        <w:t>Table 8.F.</w:t>
      </w:r>
      <w:fldSimple w:instr=" SEQ Table_8.F. \* ARABIC ">
        <w:r>
          <w:rPr>
            <w:noProof/>
          </w:rPr>
          <w:t>2</w:t>
        </w:r>
      </w:fldSimple>
      <w:r>
        <w:t xml:space="preserve">  </w:t>
      </w:r>
      <w:r w:rsidRPr="00341528">
        <w:rPr>
          <w:rFonts w:eastAsiaTheme="majorEastAsia"/>
        </w:rPr>
        <w:t xml:space="preserve">Reliability Estimates by Student Group for </w:t>
      </w:r>
      <w:r>
        <w:rPr>
          <w:rFonts w:eastAsiaTheme="majorEastAsia"/>
        </w:rPr>
        <w:t>Grade One</w:t>
      </w:r>
      <w:bookmarkEnd w:id="1824"/>
    </w:p>
    <w:tbl>
      <w:tblPr>
        <w:tblStyle w:val="TRs"/>
        <w:tblW w:w="7532" w:type="dxa"/>
        <w:tblLayout w:type="fixed"/>
        <w:tblLook w:val="04A0" w:firstRow="1" w:lastRow="0" w:firstColumn="1" w:lastColumn="0" w:noHBand="0" w:noVBand="1"/>
      </w:tblPr>
      <w:tblGrid>
        <w:gridCol w:w="4608"/>
        <w:gridCol w:w="821"/>
        <w:gridCol w:w="1354"/>
        <w:gridCol w:w="749"/>
      </w:tblGrid>
      <w:tr w:rsidR="00AF1960" w:rsidRPr="000B1BE6" w14:paraId="72404532" w14:textId="77777777" w:rsidTr="00131938">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B8FAA82" w14:textId="77777777" w:rsidR="00AF1960" w:rsidRPr="000B1BE6" w:rsidRDefault="00AF1960" w:rsidP="000B1BE6">
            <w:pPr>
              <w:pStyle w:val="TableHead"/>
              <w:rPr>
                <w:b w:val="0"/>
                <w:bCs w:val="0"/>
              </w:rPr>
            </w:pPr>
            <w:r w:rsidRPr="000B1BE6">
              <w:rPr>
                <w:bCs w:val="0"/>
              </w:rPr>
              <w:t>Student Group</w:t>
            </w:r>
          </w:p>
        </w:tc>
        <w:tc>
          <w:tcPr>
            <w:tcW w:w="821" w:type="dxa"/>
          </w:tcPr>
          <w:p w14:paraId="718D04C8" w14:textId="77777777" w:rsidR="00AF1960" w:rsidRPr="000B1BE6" w:rsidRDefault="00AF1960" w:rsidP="000B1BE6">
            <w:pPr>
              <w:pStyle w:val="TableHead"/>
              <w:rPr>
                <w:b w:val="0"/>
                <w:bCs w:val="0"/>
              </w:rPr>
            </w:pPr>
            <w:r w:rsidRPr="000B1BE6">
              <w:rPr>
                <w:bCs w:val="0"/>
              </w:rPr>
              <w:t>N</w:t>
            </w:r>
          </w:p>
        </w:tc>
        <w:tc>
          <w:tcPr>
            <w:tcW w:w="1354" w:type="dxa"/>
          </w:tcPr>
          <w:p w14:paraId="49FD5867" w14:textId="77777777" w:rsidR="00AF1960" w:rsidRPr="000B1BE6" w:rsidRDefault="00AF1960" w:rsidP="000B1BE6">
            <w:pPr>
              <w:pStyle w:val="TableHead"/>
              <w:rPr>
                <w:b w:val="0"/>
                <w:bCs w:val="0"/>
              </w:rPr>
            </w:pPr>
            <w:r w:rsidRPr="000B1BE6">
              <w:rPr>
                <w:bCs w:val="0"/>
              </w:rPr>
              <w:t>Reliability</w:t>
            </w:r>
          </w:p>
        </w:tc>
        <w:tc>
          <w:tcPr>
            <w:tcW w:w="749" w:type="dxa"/>
          </w:tcPr>
          <w:p w14:paraId="1735490D" w14:textId="77777777" w:rsidR="00AF1960" w:rsidRPr="000B1BE6" w:rsidRDefault="00AF1960" w:rsidP="000B1BE6">
            <w:pPr>
              <w:pStyle w:val="TableHead"/>
              <w:rPr>
                <w:b w:val="0"/>
                <w:bCs w:val="0"/>
              </w:rPr>
            </w:pPr>
            <w:r w:rsidRPr="000B1BE6">
              <w:rPr>
                <w:bCs w:val="0"/>
              </w:rPr>
              <w:t>SEM</w:t>
            </w:r>
          </w:p>
        </w:tc>
      </w:tr>
      <w:tr w:rsidR="00AF1960" w:rsidRPr="00C35811" w14:paraId="381067F5" w14:textId="77777777" w:rsidTr="00131938">
        <w:trPr>
          <w:trHeight w:val="276"/>
        </w:trPr>
        <w:tc>
          <w:tcPr>
            <w:tcW w:w="4608" w:type="dxa"/>
            <w:tcBorders>
              <w:top w:val="single" w:sz="4" w:space="0" w:color="auto"/>
              <w:bottom w:val="single" w:sz="4" w:space="0" w:color="auto"/>
            </w:tcBorders>
          </w:tcPr>
          <w:p w14:paraId="26AB8853" w14:textId="77777777" w:rsidR="00AF1960" w:rsidRPr="00A40546" w:rsidRDefault="00AF1960" w:rsidP="000B1BE6">
            <w:pPr>
              <w:pStyle w:val="TableText"/>
            </w:pPr>
            <w:r w:rsidRPr="00A40546">
              <w:t>All</w:t>
            </w:r>
          </w:p>
        </w:tc>
        <w:tc>
          <w:tcPr>
            <w:tcW w:w="821" w:type="dxa"/>
            <w:tcBorders>
              <w:top w:val="single" w:sz="4" w:space="0" w:color="auto"/>
              <w:bottom w:val="single" w:sz="4" w:space="0" w:color="auto"/>
            </w:tcBorders>
            <w:vAlign w:val="bottom"/>
          </w:tcPr>
          <w:p w14:paraId="1D99A70E" w14:textId="77777777" w:rsidR="00AF1960" w:rsidRPr="00A40546" w:rsidRDefault="00AF1960" w:rsidP="000B1BE6">
            <w:pPr>
              <w:pStyle w:val="TableText"/>
            </w:pPr>
            <w:r w:rsidRPr="00A40546">
              <w:rPr>
                <w:color w:val="000000"/>
              </w:rPr>
              <w:t>1,163</w:t>
            </w:r>
          </w:p>
        </w:tc>
        <w:tc>
          <w:tcPr>
            <w:tcW w:w="1354" w:type="dxa"/>
            <w:tcBorders>
              <w:top w:val="single" w:sz="4" w:space="0" w:color="auto"/>
              <w:bottom w:val="single" w:sz="4" w:space="0" w:color="auto"/>
            </w:tcBorders>
            <w:vAlign w:val="bottom"/>
          </w:tcPr>
          <w:p w14:paraId="2AAA81D4" w14:textId="77777777" w:rsidR="00AF1960" w:rsidRPr="00A40546" w:rsidRDefault="00AF1960" w:rsidP="00131938">
            <w:pPr>
              <w:pStyle w:val="TableText"/>
              <w:ind w:right="288"/>
            </w:pPr>
            <w:r w:rsidRPr="00A40546">
              <w:rPr>
                <w:color w:val="000000"/>
              </w:rPr>
              <w:t>0.86</w:t>
            </w:r>
          </w:p>
        </w:tc>
        <w:tc>
          <w:tcPr>
            <w:tcW w:w="749" w:type="dxa"/>
            <w:tcBorders>
              <w:top w:val="single" w:sz="4" w:space="0" w:color="auto"/>
              <w:bottom w:val="single" w:sz="4" w:space="0" w:color="auto"/>
            </w:tcBorders>
            <w:vAlign w:val="bottom"/>
          </w:tcPr>
          <w:p w14:paraId="6A436F44" w14:textId="77777777" w:rsidR="00AF1960" w:rsidRPr="00A40546" w:rsidRDefault="00AF1960" w:rsidP="00131938">
            <w:pPr>
              <w:pStyle w:val="TableText"/>
              <w:ind w:right="14"/>
            </w:pPr>
            <w:r w:rsidRPr="00A40546">
              <w:rPr>
                <w:color w:val="000000"/>
              </w:rPr>
              <w:t>5.17</w:t>
            </w:r>
          </w:p>
        </w:tc>
      </w:tr>
      <w:tr w:rsidR="00AF1960" w:rsidRPr="00C35811" w14:paraId="7834F6AE" w14:textId="77777777" w:rsidTr="00131938">
        <w:trPr>
          <w:trHeight w:val="276"/>
        </w:trPr>
        <w:tc>
          <w:tcPr>
            <w:tcW w:w="4608" w:type="dxa"/>
            <w:tcBorders>
              <w:top w:val="single" w:sz="4" w:space="0" w:color="auto"/>
              <w:bottom w:val="nil"/>
            </w:tcBorders>
          </w:tcPr>
          <w:p w14:paraId="6870FD31" w14:textId="77777777" w:rsidR="00AF1960" w:rsidRPr="00A40546" w:rsidRDefault="00AF1960" w:rsidP="000B1BE6">
            <w:pPr>
              <w:pStyle w:val="TableText"/>
            </w:pPr>
            <w:r w:rsidRPr="00A40546">
              <w:t>Male</w:t>
            </w:r>
          </w:p>
        </w:tc>
        <w:tc>
          <w:tcPr>
            <w:tcW w:w="821" w:type="dxa"/>
            <w:tcBorders>
              <w:top w:val="single" w:sz="4" w:space="0" w:color="auto"/>
              <w:bottom w:val="nil"/>
            </w:tcBorders>
            <w:vAlign w:val="bottom"/>
          </w:tcPr>
          <w:p w14:paraId="51AE1CD0" w14:textId="77777777" w:rsidR="00AF1960" w:rsidRPr="00A40546" w:rsidRDefault="00AF1960" w:rsidP="000B1BE6">
            <w:pPr>
              <w:pStyle w:val="TableText"/>
            </w:pPr>
            <w:r w:rsidRPr="00A40546">
              <w:rPr>
                <w:color w:val="000000"/>
              </w:rPr>
              <w:t>818</w:t>
            </w:r>
          </w:p>
        </w:tc>
        <w:tc>
          <w:tcPr>
            <w:tcW w:w="1354" w:type="dxa"/>
            <w:tcBorders>
              <w:top w:val="single" w:sz="4" w:space="0" w:color="auto"/>
              <w:bottom w:val="nil"/>
            </w:tcBorders>
            <w:vAlign w:val="bottom"/>
          </w:tcPr>
          <w:p w14:paraId="1F943380" w14:textId="77777777" w:rsidR="00AF1960" w:rsidRPr="00A40546" w:rsidRDefault="00AF1960" w:rsidP="00131938">
            <w:pPr>
              <w:pStyle w:val="TableText"/>
              <w:ind w:right="288"/>
            </w:pPr>
            <w:r w:rsidRPr="00A40546">
              <w:rPr>
                <w:color w:val="000000"/>
              </w:rPr>
              <w:t>0.86</w:t>
            </w:r>
          </w:p>
        </w:tc>
        <w:tc>
          <w:tcPr>
            <w:tcW w:w="749" w:type="dxa"/>
            <w:tcBorders>
              <w:top w:val="single" w:sz="4" w:space="0" w:color="auto"/>
              <w:bottom w:val="nil"/>
            </w:tcBorders>
            <w:vAlign w:val="bottom"/>
          </w:tcPr>
          <w:p w14:paraId="13888A79" w14:textId="77777777" w:rsidR="00AF1960" w:rsidRPr="00A40546" w:rsidRDefault="00AF1960" w:rsidP="00131938">
            <w:pPr>
              <w:pStyle w:val="TableText"/>
              <w:ind w:right="14"/>
            </w:pPr>
            <w:r w:rsidRPr="00A40546">
              <w:rPr>
                <w:color w:val="000000"/>
              </w:rPr>
              <w:t>5.17</w:t>
            </w:r>
          </w:p>
        </w:tc>
      </w:tr>
      <w:tr w:rsidR="00AF1960" w:rsidRPr="00C35811" w14:paraId="148DEDB4" w14:textId="77777777" w:rsidTr="00131938">
        <w:trPr>
          <w:trHeight w:val="276"/>
        </w:trPr>
        <w:tc>
          <w:tcPr>
            <w:tcW w:w="4608" w:type="dxa"/>
            <w:tcBorders>
              <w:top w:val="nil"/>
              <w:bottom w:val="nil"/>
            </w:tcBorders>
          </w:tcPr>
          <w:p w14:paraId="22E8704B" w14:textId="77777777" w:rsidR="00AF1960" w:rsidRPr="00A40546" w:rsidRDefault="00AF1960" w:rsidP="000B1BE6">
            <w:pPr>
              <w:pStyle w:val="TableText"/>
            </w:pPr>
            <w:r w:rsidRPr="00A40546">
              <w:t>Female</w:t>
            </w:r>
          </w:p>
        </w:tc>
        <w:tc>
          <w:tcPr>
            <w:tcW w:w="821" w:type="dxa"/>
            <w:tcBorders>
              <w:top w:val="nil"/>
              <w:bottom w:val="nil"/>
            </w:tcBorders>
            <w:vAlign w:val="bottom"/>
          </w:tcPr>
          <w:p w14:paraId="4A28A31F" w14:textId="77777777" w:rsidR="00AF1960" w:rsidRPr="00A40546" w:rsidRDefault="00AF1960" w:rsidP="000B1BE6">
            <w:pPr>
              <w:pStyle w:val="TableText"/>
            </w:pPr>
            <w:r w:rsidRPr="00A40546">
              <w:rPr>
                <w:color w:val="000000"/>
              </w:rPr>
              <w:t>345</w:t>
            </w:r>
          </w:p>
        </w:tc>
        <w:tc>
          <w:tcPr>
            <w:tcW w:w="1354" w:type="dxa"/>
            <w:tcBorders>
              <w:top w:val="nil"/>
              <w:bottom w:val="nil"/>
            </w:tcBorders>
            <w:vAlign w:val="bottom"/>
          </w:tcPr>
          <w:p w14:paraId="1406A6BE" w14:textId="77777777" w:rsidR="00AF1960" w:rsidRPr="00A40546" w:rsidRDefault="00AF1960" w:rsidP="00131938">
            <w:pPr>
              <w:pStyle w:val="TableText"/>
              <w:ind w:right="288"/>
            </w:pPr>
            <w:r w:rsidRPr="00A40546">
              <w:rPr>
                <w:color w:val="000000"/>
              </w:rPr>
              <w:t>0.86</w:t>
            </w:r>
          </w:p>
        </w:tc>
        <w:tc>
          <w:tcPr>
            <w:tcW w:w="749" w:type="dxa"/>
            <w:tcBorders>
              <w:top w:val="nil"/>
              <w:bottom w:val="nil"/>
            </w:tcBorders>
            <w:vAlign w:val="bottom"/>
          </w:tcPr>
          <w:p w14:paraId="5E378FA1" w14:textId="77777777" w:rsidR="00AF1960" w:rsidRPr="00A40546" w:rsidRDefault="00AF1960" w:rsidP="00131938">
            <w:pPr>
              <w:pStyle w:val="TableText"/>
              <w:ind w:right="14"/>
            </w:pPr>
            <w:r w:rsidRPr="00A40546">
              <w:rPr>
                <w:color w:val="000000"/>
              </w:rPr>
              <w:t>5.17</w:t>
            </w:r>
          </w:p>
        </w:tc>
      </w:tr>
      <w:tr w:rsidR="00AF1960" w:rsidRPr="00C35811" w14:paraId="2C21AA4E" w14:textId="77777777" w:rsidTr="00131938">
        <w:trPr>
          <w:trHeight w:val="276"/>
        </w:trPr>
        <w:tc>
          <w:tcPr>
            <w:tcW w:w="4608" w:type="dxa"/>
            <w:tcBorders>
              <w:top w:val="nil"/>
              <w:bottom w:val="single" w:sz="4" w:space="0" w:color="auto"/>
            </w:tcBorders>
          </w:tcPr>
          <w:p w14:paraId="23E4E08B" w14:textId="77777777" w:rsidR="00AF1960" w:rsidRPr="00A40546" w:rsidRDefault="00AF1960" w:rsidP="000B1BE6">
            <w:pPr>
              <w:pStyle w:val="TableText"/>
            </w:pPr>
            <w:r w:rsidRPr="00A40546">
              <w:t>Nonbinary</w:t>
            </w:r>
          </w:p>
        </w:tc>
        <w:tc>
          <w:tcPr>
            <w:tcW w:w="821" w:type="dxa"/>
            <w:tcBorders>
              <w:top w:val="nil"/>
              <w:bottom w:val="single" w:sz="4" w:space="0" w:color="auto"/>
            </w:tcBorders>
            <w:vAlign w:val="bottom"/>
          </w:tcPr>
          <w:p w14:paraId="1E86F948" w14:textId="77777777" w:rsidR="00AF1960" w:rsidRPr="00A40546" w:rsidRDefault="00AF1960" w:rsidP="000B1BE6">
            <w:pPr>
              <w:pStyle w:val="TableText"/>
            </w:pPr>
            <w:r w:rsidRPr="00A40546">
              <w:rPr>
                <w:color w:val="000000"/>
              </w:rPr>
              <w:t>0</w:t>
            </w:r>
          </w:p>
        </w:tc>
        <w:tc>
          <w:tcPr>
            <w:tcW w:w="1354" w:type="dxa"/>
            <w:tcBorders>
              <w:top w:val="nil"/>
              <w:bottom w:val="single" w:sz="4" w:space="0" w:color="auto"/>
            </w:tcBorders>
            <w:vAlign w:val="bottom"/>
          </w:tcPr>
          <w:p w14:paraId="3B160F41" w14:textId="77777777" w:rsidR="00AF1960" w:rsidRPr="00A40546" w:rsidRDefault="00AF1960" w:rsidP="00131938">
            <w:pPr>
              <w:pStyle w:val="TableText"/>
              <w:ind w:right="288"/>
            </w:pPr>
            <w:r w:rsidRPr="00A40546">
              <w:rPr>
                <w:color w:val="000000"/>
              </w:rPr>
              <w:t>N/A</w:t>
            </w:r>
          </w:p>
        </w:tc>
        <w:tc>
          <w:tcPr>
            <w:tcW w:w="749" w:type="dxa"/>
            <w:tcBorders>
              <w:top w:val="nil"/>
              <w:bottom w:val="single" w:sz="4" w:space="0" w:color="auto"/>
            </w:tcBorders>
            <w:vAlign w:val="bottom"/>
          </w:tcPr>
          <w:p w14:paraId="5854111F" w14:textId="77777777" w:rsidR="00AF1960" w:rsidRPr="00A40546" w:rsidRDefault="00AF1960" w:rsidP="00131938">
            <w:pPr>
              <w:pStyle w:val="TableText"/>
              <w:ind w:right="14"/>
            </w:pPr>
            <w:r w:rsidRPr="00A40546">
              <w:rPr>
                <w:color w:val="000000"/>
              </w:rPr>
              <w:t>N/A</w:t>
            </w:r>
          </w:p>
        </w:tc>
      </w:tr>
      <w:tr w:rsidR="00AF1960" w:rsidRPr="00C35811" w14:paraId="3D011B52" w14:textId="77777777" w:rsidTr="00131938">
        <w:trPr>
          <w:trHeight w:val="276"/>
        </w:trPr>
        <w:tc>
          <w:tcPr>
            <w:tcW w:w="4608" w:type="dxa"/>
            <w:tcBorders>
              <w:top w:val="single" w:sz="4" w:space="0" w:color="auto"/>
            </w:tcBorders>
          </w:tcPr>
          <w:p w14:paraId="228F3639" w14:textId="77777777" w:rsidR="00AF1960" w:rsidRPr="00A40546" w:rsidRDefault="00AF1960" w:rsidP="000B1BE6">
            <w:pPr>
              <w:pStyle w:val="TableText"/>
            </w:pPr>
            <w:r w:rsidRPr="00A40546">
              <w:t>American Indian or Alaska Native</w:t>
            </w:r>
          </w:p>
        </w:tc>
        <w:tc>
          <w:tcPr>
            <w:tcW w:w="821" w:type="dxa"/>
            <w:tcBorders>
              <w:top w:val="single" w:sz="4" w:space="0" w:color="auto"/>
            </w:tcBorders>
            <w:vAlign w:val="bottom"/>
          </w:tcPr>
          <w:p w14:paraId="6B1FF1E9" w14:textId="77777777" w:rsidR="00AF1960" w:rsidRPr="00A40546" w:rsidRDefault="00AF1960" w:rsidP="000B1BE6">
            <w:pPr>
              <w:pStyle w:val="TableText"/>
            </w:pPr>
            <w:r w:rsidRPr="00A40546">
              <w:rPr>
                <w:color w:val="000000"/>
              </w:rPr>
              <w:t>2</w:t>
            </w:r>
          </w:p>
        </w:tc>
        <w:tc>
          <w:tcPr>
            <w:tcW w:w="1354" w:type="dxa"/>
            <w:tcBorders>
              <w:top w:val="single" w:sz="4" w:space="0" w:color="auto"/>
            </w:tcBorders>
            <w:vAlign w:val="bottom"/>
          </w:tcPr>
          <w:p w14:paraId="4390633E" w14:textId="77777777" w:rsidR="00AF1960" w:rsidRPr="00A40546" w:rsidRDefault="00AF1960" w:rsidP="00131938">
            <w:pPr>
              <w:pStyle w:val="TableText"/>
              <w:ind w:right="288"/>
            </w:pPr>
            <w:r w:rsidRPr="00A40546">
              <w:rPr>
                <w:color w:val="000000"/>
              </w:rPr>
              <w:t>N/A</w:t>
            </w:r>
          </w:p>
        </w:tc>
        <w:tc>
          <w:tcPr>
            <w:tcW w:w="749" w:type="dxa"/>
            <w:tcBorders>
              <w:top w:val="single" w:sz="4" w:space="0" w:color="auto"/>
            </w:tcBorders>
            <w:vAlign w:val="bottom"/>
          </w:tcPr>
          <w:p w14:paraId="153C1512" w14:textId="77777777" w:rsidR="00AF1960" w:rsidRPr="00A40546" w:rsidRDefault="00AF1960" w:rsidP="00131938">
            <w:pPr>
              <w:pStyle w:val="TableText"/>
              <w:ind w:right="14"/>
            </w:pPr>
            <w:r w:rsidRPr="00A40546">
              <w:rPr>
                <w:color w:val="000000"/>
              </w:rPr>
              <w:t>N/A</w:t>
            </w:r>
          </w:p>
        </w:tc>
      </w:tr>
      <w:tr w:rsidR="00AF1960" w:rsidRPr="00C35811" w14:paraId="056F375B" w14:textId="77777777" w:rsidTr="00131938">
        <w:trPr>
          <w:trHeight w:val="276"/>
        </w:trPr>
        <w:tc>
          <w:tcPr>
            <w:tcW w:w="4608" w:type="dxa"/>
          </w:tcPr>
          <w:p w14:paraId="6E81F313" w14:textId="77777777" w:rsidR="00AF1960" w:rsidRPr="00A40546" w:rsidRDefault="00AF1960" w:rsidP="000B1BE6">
            <w:pPr>
              <w:pStyle w:val="TableText"/>
            </w:pPr>
            <w:r w:rsidRPr="00A40546">
              <w:t>Asian</w:t>
            </w:r>
          </w:p>
        </w:tc>
        <w:tc>
          <w:tcPr>
            <w:tcW w:w="821" w:type="dxa"/>
            <w:vAlign w:val="bottom"/>
          </w:tcPr>
          <w:p w14:paraId="0A571B63" w14:textId="77777777" w:rsidR="00AF1960" w:rsidRPr="00A40546" w:rsidRDefault="00AF1960" w:rsidP="000B1BE6">
            <w:pPr>
              <w:pStyle w:val="TableText"/>
            </w:pPr>
            <w:r w:rsidRPr="00A40546">
              <w:rPr>
                <w:color w:val="000000"/>
              </w:rPr>
              <w:t>186</w:t>
            </w:r>
          </w:p>
        </w:tc>
        <w:tc>
          <w:tcPr>
            <w:tcW w:w="1354" w:type="dxa"/>
            <w:vAlign w:val="bottom"/>
          </w:tcPr>
          <w:p w14:paraId="4AC265A1" w14:textId="77777777" w:rsidR="00AF1960" w:rsidRPr="00A40546" w:rsidRDefault="00AF1960" w:rsidP="00131938">
            <w:pPr>
              <w:pStyle w:val="TableText"/>
              <w:ind w:right="288"/>
            </w:pPr>
            <w:r w:rsidRPr="00A40546">
              <w:rPr>
                <w:color w:val="000000"/>
              </w:rPr>
              <w:t>0.87</w:t>
            </w:r>
          </w:p>
        </w:tc>
        <w:tc>
          <w:tcPr>
            <w:tcW w:w="749" w:type="dxa"/>
            <w:vAlign w:val="bottom"/>
          </w:tcPr>
          <w:p w14:paraId="1EC1A1F7" w14:textId="77777777" w:rsidR="00AF1960" w:rsidRPr="00A40546" w:rsidRDefault="00AF1960" w:rsidP="00131938">
            <w:pPr>
              <w:pStyle w:val="TableText"/>
              <w:ind w:right="14"/>
            </w:pPr>
            <w:r w:rsidRPr="00A40546">
              <w:rPr>
                <w:color w:val="000000"/>
              </w:rPr>
              <w:t>5.27</w:t>
            </w:r>
          </w:p>
        </w:tc>
      </w:tr>
      <w:tr w:rsidR="00AF1960" w:rsidRPr="00C35811" w14:paraId="61733024" w14:textId="77777777" w:rsidTr="00131938">
        <w:trPr>
          <w:trHeight w:val="276"/>
        </w:trPr>
        <w:tc>
          <w:tcPr>
            <w:tcW w:w="4608" w:type="dxa"/>
          </w:tcPr>
          <w:p w14:paraId="16AB617F" w14:textId="77777777" w:rsidR="00AF1960" w:rsidRPr="00A40546" w:rsidRDefault="00AF1960" w:rsidP="000B1BE6">
            <w:pPr>
              <w:pStyle w:val="TableText"/>
            </w:pPr>
            <w:r w:rsidRPr="00A40546">
              <w:t>Native Hawaiian or Other Pacific Islander</w:t>
            </w:r>
          </w:p>
        </w:tc>
        <w:tc>
          <w:tcPr>
            <w:tcW w:w="821" w:type="dxa"/>
            <w:vAlign w:val="bottom"/>
          </w:tcPr>
          <w:p w14:paraId="47C80AE5" w14:textId="77777777" w:rsidR="00AF1960" w:rsidRPr="00A40546" w:rsidRDefault="00AF1960" w:rsidP="000B1BE6">
            <w:pPr>
              <w:pStyle w:val="TableText"/>
            </w:pPr>
            <w:r w:rsidRPr="00A40546">
              <w:rPr>
                <w:color w:val="000000"/>
              </w:rPr>
              <w:t>3</w:t>
            </w:r>
          </w:p>
        </w:tc>
        <w:tc>
          <w:tcPr>
            <w:tcW w:w="1354" w:type="dxa"/>
            <w:vAlign w:val="bottom"/>
          </w:tcPr>
          <w:p w14:paraId="6056D126" w14:textId="77777777" w:rsidR="00AF1960" w:rsidRPr="00A40546" w:rsidRDefault="00AF1960" w:rsidP="00131938">
            <w:pPr>
              <w:pStyle w:val="TableText"/>
              <w:ind w:right="288"/>
            </w:pPr>
            <w:r w:rsidRPr="00A40546">
              <w:rPr>
                <w:color w:val="000000"/>
              </w:rPr>
              <w:t>N/A</w:t>
            </w:r>
          </w:p>
        </w:tc>
        <w:tc>
          <w:tcPr>
            <w:tcW w:w="749" w:type="dxa"/>
            <w:vAlign w:val="bottom"/>
          </w:tcPr>
          <w:p w14:paraId="7DA29676" w14:textId="77777777" w:rsidR="00AF1960" w:rsidRPr="00A40546" w:rsidRDefault="00AF1960" w:rsidP="00131938">
            <w:pPr>
              <w:pStyle w:val="TableText"/>
              <w:ind w:right="14"/>
            </w:pPr>
            <w:r w:rsidRPr="00A40546">
              <w:rPr>
                <w:color w:val="000000"/>
              </w:rPr>
              <w:t>N/A</w:t>
            </w:r>
          </w:p>
        </w:tc>
      </w:tr>
      <w:tr w:rsidR="00AF1960" w:rsidRPr="00C35811" w14:paraId="76B29DD4" w14:textId="77777777" w:rsidTr="00131938">
        <w:trPr>
          <w:trHeight w:val="276"/>
        </w:trPr>
        <w:tc>
          <w:tcPr>
            <w:tcW w:w="4608" w:type="dxa"/>
          </w:tcPr>
          <w:p w14:paraId="1B0AB7E9" w14:textId="77777777" w:rsidR="00AF1960" w:rsidRPr="00A40546" w:rsidRDefault="00AF1960" w:rsidP="000B1BE6">
            <w:pPr>
              <w:pStyle w:val="TableText"/>
            </w:pPr>
            <w:r w:rsidRPr="00A40546">
              <w:t>Filipino</w:t>
            </w:r>
          </w:p>
        </w:tc>
        <w:tc>
          <w:tcPr>
            <w:tcW w:w="821" w:type="dxa"/>
            <w:vAlign w:val="bottom"/>
          </w:tcPr>
          <w:p w14:paraId="053E2F87" w14:textId="77777777" w:rsidR="00AF1960" w:rsidRPr="00A40546" w:rsidRDefault="00AF1960" w:rsidP="000B1BE6">
            <w:pPr>
              <w:pStyle w:val="TableText"/>
            </w:pPr>
            <w:r w:rsidRPr="00A40546">
              <w:rPr>
                <w:color w:val="000000"/>
              </w:rPr>
              <w:t>18</w:t>
            </w:r>
          </w:p>
        </w:tc>
        <w:tc>
          <w:tcPr>
            <w:tcW w:w="1354" w:type="dxa"/>
            <w:vAlign w:val="bottom"/>
          </w:tcPr>
          <w:p w14:paraId="3DB20544" w14:textId="77777777" w:rsidR="00AF1960" w:rsidRPr="00A40546" w:rsidRDefault="00AF1960" w:rsidP="00131938">
            <w:pPr>
              <w:pStyle w:val="TableText"/>
              <w:ind w:right="288"/>
            </w:pPr>
            <w:r w:rsidRPr="00A40546">
              <w:rPr>
                <w:color w:val="000000"/>
              </w:rPr>
              <w:t>0.86</w:t>
            </w:r>
          </w:p>
        </w:tc>
        <w:tc>
          <w:tcPr>
            <w:tcW w:w="749" w:type="dxa"/>
            <w:vAlign w:val="bottom"/>
          </w:tcPr>
          <w:p w14:paraId="7180D685" w14:textId="77777777" w:rsidR="00AF1960" w:rsidRPr="00A40546" w:rsidRDefault="00AF1960" w:rsidP="00131938">
            <w:pPr>
              <w:pStyle w:val="TableText"/>
              <w:ind w:right="14"/>
            </w:pPr>
            <w:r w:rsidRPr="00A40546">
              <w:rPr>
                <w:color w:val="000000"/>
              </w:rPr>
              <w:t>5.49</w:t>
            </w:r>
          </w:p>
        </w:tc>
      </w:tr>
      <w:tr w:rsidR="00AF1960" w:rsidRPr="00C35811" w14:paraId="1A7F460C" w14:textId="77777777" w:rsidTr="00131938">
        <w:trPr>
          <w:trHeight w:val="276"/>
        </w:trPr>
        <w:tc>
          <w:tcPr>
            <w:tcW w:w="4608" w:type="dxa"/>
          </w:tcPr>
          <w:p w14:paraId="3D5DD569" w14:textId="77777777" w:rsidR="00AF1960" w:rsidRPr="00A40546" w:rsidRDefault="00AF1960" w:rsidP="000B1BE6">
            <w:pPr>
              <w:pStyle w:val="TableText"/>
            </w:pPr>
            <w:r w:rsidRPr="00A40546">
              <w:t>Hispanic or Latino</w:t>
            </w:r>
          </w:p>
        </w:tc>
        <w:tc>
          <w:tcPr>
            <w:tcW w:w="821" w:type="dxa"/>
            <w:vAlign w:val="bottom"/>
          </w:tcPr>
          <w:p w14:paraId="53D0FFAD" w14:textId="77777777" w:rsidR="00AF1960" w:rsidRPr="00A40546" w:rsidRDefault="00AF1960" w:rsidP="000B1BE6">
            <w:pPr>
              <w:pStyle w:val="TableText"/>
            </w:pPr>
            <w:r w:rsidRPr="00A40546">
              <w:rPr>
                <w:color w:val="000000"/>
              </w:rPr>
              <w:t>857</w:t>
            </w:r>
          </w:p>
        </w:tc>
        <w:tc>
          <w:tcPr>
            <w:tcW w:w="1354" w:type="dxa"/>
            <w:vAlign w:val="bottom"/>
          </w:tcPr>
          <w:p w14:paraId="13ED6438" w14:textId="77777777" w:rsidR="00AF1960" w:rsidRPr="00A40546" w:rsidRDefault="00AF1960" w:rsidP="00131938">
            <w:pPr>
              <w:pStyle w:val="TableText"/>
              <w:ind w:right="288"/>
            </w:pPr>
            <w:r w:rsidRPr="00A40546">
              <w:rPr>
                <w:color w:val="000000"/>
              </w:rPr>
              <w:t>0.86</w:t>
            </w:r>
          </w:p>
        </w:tc>
        <w:tc>
          <w:tcPr>
            <w:tcW w:w="749" w:type="dxa"/>
            <w:vAlign w:val="bottom"/>
          </w:tcPr>
          <w:p w14:paraId="152A800E" w14:textId="77777777" w:rsidR="00AF1960" w:rsidRPr="00A40546" w:rsidRDefault="00AF1960" w:rsidP="00131938">
            <w:pPr>
              <w:pStyle w:val="TableText"/>
              <w:ind w:right="14"/>
            </w:pPr>
            <w:r w:rsidRPr="00A40546">
              <w:rPr>
                <w:color w:val="000000"/>
              </w:rPr>
              <w:t>5.13</w:t>
            </w:r>
          </w:p>
        </w:tc>
      </w:tr>
      <w:tr w:rsidR="00AF1960" w:rsidRPr="00C35811" w14:paraId="608ED975" w14:textId="77777777" w:rsidTr="00131938">
        <w:trPr>
          <w:trHeight w:val="276"/>
        </w:trPr>
        <w:tc>
          <w:tcPr>
            <w:tcW w:w="4608" w:type="dxa"/>
          </w:tcPr>
          <w:p w14:paraId="1FAEED3D" w14:textId="77777777" w:rsidR="00AF1960" w:rsidRPr="00A40546" w:rsidRDefault="00AF1960" w:rsidP="000B1BE6">
            <w:pPr>
              <w:pStyle w:val="TableText"/>
            </w:pPr>
            <w:r w:rsidRPr="00A40546">
              <w:t>Black or African American</w:t>
            </w:r>
          </w:p>
        </w:tc>
        <w:tc>
          <w:tcPr>
            <w:tcW w:w="821" w:type="dxa"/>
            <w:vAlign w:val="bottom"/>
          </w:tcPr>
          <w:p w14:paraId="14CFFD74" w14:textId="77777777" w:rsidR="00AF1960" w:rsidRPr="00A40546" w:rsidRDefault="00AF1960" w:rsidP="000B1BE6">
            <w:pPr>
              <w:pStyle w:val="TableText"/>
            </w:pPr>
            <w:r w:rsidRPr="00A40546">
              <w:rPr>
                <w:color w:val="000000"/>
              </w:rPr>
              <w:t>13</w:t>
            </w:r>
          </w:p>
        </w:tc>
        <w:tc>
          <w:tcPr>
            <w:tcW w:w="1354" w:type="dxa"/>
            <w:vAlign w:val="bottom"/>
          </w:tcPr>
          <w:p w14:paraId="0A3AF8C7" w14:textId="77777777" w:rsidR="00AF1960" w:rsidRPr="00A40546" w:rsidRDefault="00AF1960" w:rsidP="00131938">
            <w:pPr>
              <w:pStyle w:val="TableText"/>
              <w:ind w:right="288"/>
            </w:pPr>
            <w:r w:rsidRPr="00A40546">
              <w:rPr>
                <w:color w:val="000000"/>
              </w:rPr>
              <w:t>0.87</w:t>
            </w:r>
          </w:p>
        </w:tc>
        <w:tc>
          <w:tcPr>
            <w:tcW w:w="749" w:type="dxa"/>
            <w:vAlign w:val="bottom"/>
          </w:tcPr>
          <w:p w14:paraId="13668F29" w14:textId="77777777" w:rsidR="00AF1960" w:rsidRPr="00A40546" w:rsidRDefault="00AF1960" w:rsidP="00131938">
            <w:pPr>
              <w:pStyle w:val="TableText"/>
              <w:ind w:right="14"/>
            </w:pPr>
            <w:r w:rsidRPr="00A40546">
              <w:rPr>
                <w:color w:val="000000"/>
              </w:rPr>
              <w:t>5.54</w:t>
            </w:r>
          </w:p>
        </w:tc>
      </w:tr>
      <w:tr w:rsidR="00AF1960" w:rsidRPr="00C35811" w14:paraId="2393225E" w14:textId="77777777" w:rsidTr="00131938">
        <w:trPr>
          <w:trHeight w:val="276"/>
        </w:trPr>
        <w:tc>
          <w:tcPr>
            <w:tcW w:w="4608" w:type="dxa"/>
          </w:tcPr>
          <w:p w14:paraId="633934DE" w14:textId="77777777" w:rsidR="00AF1960" w:rsidRPr="00A40546" w:rsidRDefault="00AF1960" w:rsidP="000B1BE6">
            <w:pPr>
              <w:pStyle w:val="TableText"/>
            </w:pPr>
            <w:r w:rsidRPr="00A40546">
              <w:t>White</w:t>
            </w:r>
          </w:p>
        </w:tc>
        <w:tc>
          <w:tcPr>
            <w:tcW w:w="821" w:type="dxa"/>
            <w:vAlign w:val="bottom"/>
          </w:tcPr>
          <w:p w14:paraId="24AE20E9" w14:textId="77777777" w:rsidR="00AF1960" w:rsidRPr="00A40546" w:rsidRDefault="00AF1960" w:rsidP="000B1BE6">
            <w:pPr>
              <w:pStyle w:val="TableText"/>
            </w:pPr>
            <w:r w:rsidRPr="00A40546">
              <w:rPr>
                <w:color w:val="000000"/>
              </w:rPr>
              <w:t>66</w:t>
            </w:r>
          </w:p>
        </w:tc>
        <w:tc>
          <w:tcPr>
            <w:tcW w:w="1354" w:type="dxa"/>
            <w:vAlign w:val="bottom"/>
          </w:tcPr>
          <w:p w14:paraId="47315293" w14:textId="77777777" w:rsidR="00AF1960" w:rsidRPr="00A40546" w:rsidRDefault="00AF1960" w:rsidP="00131938">
            <w:pPr>
              <w:pStyle w:val="TableText"/>
              <w:ind w:right="288"/>
            </w:pPr>
            <w:r w:rsidRPr="00A40546">
              <w:rPr>
                <w:color w:val="000000"/>
              </w:rPr>
              <w:t>0.86</w:t>
            </w:r>
          </w:p>
        </w:tc>
        <w:tc>
          <w:tcPr>
            <w:tcW w:w="749" w:type="dxa"/>
            <w:vAlign w:val="bottom"/>
          </w:tcPr>
          <w:p w14:paraId="4A39B9A1" w14:textId="77777777" w:rsidR="00AF1960" w:rsidRPr="00A40546" w:rsidRDefault="00AF1960" w:rsidP="00131938">
            <w:pPr>
              <w:pStyle w:val="TableText"/>
              <w:ind w:right="14"/>
            </w:pPr>
            <w:r w:rsidRPr="00A40546">
              <w:rPr>
                <w:color w:val="000000"/>
              </w:rPr>
              <w:t>5.20</w:t>
            </w:r>
          </w:p>
        </w:tc>
      </w:tr>
      <w:tr w:rsidR="00AF1960" w:rsidRPr="00C35811" w14:paraId="755D3EF4" w14:textId="77777777" w:rsidTr="00131938">
        <w:trPr>
          <w:trHeight w:val="276"/>
        </w:trPr>
        <w:tc>
          <w:tcPr>
            <w:tcW w:w="4608" w:type="dxa"/>
            <w:tcBorders>
              <w:bottom w:val="nil"/>
            </w:tcBorders>
          </w:tcPr>
          <w:p w14:paraId="5E9A318F" w14:textId="77777777" w:rsidR="00AF1960" w:rsidRPr="00A40546" w:rsidRDefault="00AF1960" w:rsidP="000B1BE6">
            <w:pPr>
              <w:pStyle w:val="TableText"/>
            </w:pPr>
            <w:r w:rsidRPr="00A40546">
              <w:t>Two or more races</w:t>
            </w:r>
          </w:p>
        </w:tc>
        <w:tc>
          <w:tcPr>
            <w:tcW w:w="821" w:type="dxa"/>
            <w:tcBorders>
              <w:bottom w:val="nil"/>
            </w:tcBorders>
            <w:vAlign w:val="bottom"/>
          </w:tcPr>
          <w:p w14:paraId="5C6C2ABE" w14:textId="77777777" w:rsidR="00AF1960" w:rsidRPr="00A40546" w:rsidRDefault="00AF1960" w:rsidP="000B1BE6">
            <w:pPr>
              <w:pStyle w:val="TableText"/>
            </w:pPr>
            <w:r w:rsidRPr="00A40546">
              <w:rPr>
                <w:color w:val="000000"/>
              </w:rPr>
              <w:t>18</w:t>
            </w:r>
          </w:p>
        </w:tc>
        <w:tc>
          <w:tcPr>
            <w:tcW w:w="1354" w:type="dxa"/>
            <w:tcBorders>
              <w:bottom w:val="nil"/>
            </w:tcBorders>
            <w:vAlign w:val="bottom"/>
          </w:tcPr>
          <w:p w14:paraId="3CB0952A" w14:textId="77777777" w:rsidR="00AF1960" w:rsidRPr="00A40546" w:rsidRDefault="00AF1960" w:rsidP="00131938">
            <w:pPr>
              <w:pStyle w:val="TableText"/>
              <w:ind w:right="288"/>
            </w:pPr>
            <w:r w:rsidRPr="00A40546">
              <w:rPr>
                <w:color w:val="000000"/>
              </w:rPr>
              <w:t>0.85</w:t>
            </w:r>
          </w:p>
        </w:tc>
        <w:tc>
          <w:tcPr>
            <w:tcW w:w="749" w:type="dxa"/>
            <w:tcBorders>
              <w:bottom w:val="nil"/>
            </w:tcBorders>
            <w:vAlign w:val="bottom"/>
          </w:tcPr>
          <w:p w14:paraId="5D573370" w14:textId="77777777" w:rsidR="00AF1960" w:rsidRPr="00A40546" w:rsidRDefault="00AF1960" w:rsidP="00131938">
            <w:pPr>
              <w:pStyle w:val="TableText"/>
              <w:ind w:right="14"/>
            </w:pPr>
            <w:r w:rsidRPr="00A40546">
              <w:rPr>
                <w:color w:val="000000"/>
              </w:rPr>
              <w:t>5.49</w:t>
            </w:r>
          </w:p>
        </w:tc>
      </w:tr>
      <w:tr w:rsidR="00AF1960" w:rsidRPr="00C35811" w14:paraId="521B4A3A" w14:textId="77777777" w:rsidTr="00131938">
        <w:trPr>
          <w:trHeight w:val="276"/>
        </w:trPr>
        <w:tc>
          <w:tcPr>
            <w:tcW w:w="4608" w:type="dxa"/>
            <w:tcBorders>
              <w:top w:val="single" w:sz="4" w:space="0" w:color="auto"/>
              <w:bottom w:val="nil"/>
            </w:tcBorders>
          </w:tcPr>
          <w:p w14:paraId="15450CBB" w14:textId="77777777" w:rsidR="00AF1960" w:rsidRPr="00A40546" w:rsidDel="009E190D" w:rsidRDefault="00AF1960" w:rsidP="000B1BE6">
            <w:pPr>
              <w:pStyle w:val="TableText"/>
            </w:pPr>
            <w:r w:rsidRPr="00A40546">
              <w:t>Intellectual disability</w:t>
            </w:r>
          </w:p>
        </w:tc>
        <w:tc>
          <w:tcPr>
            <w:tcW w:w="821" w:type="dxa"/>
            <w:tcBorders>
              <w:top w:val="single" w:sz="4" w:space="0" w:color="auto"/>
              <w:bottom w:val="nil"/>
            </w:tcBorders>
            <w:vAlign w:val="bottom"/>
          </w:tcPr>
          <w:p w14:paraId="15061F9A" w14:textId="77777777" w:rsidR="00AF1960" w:rsidRPr="00A40546" w:rsidDel="009E190D" w:rsidRDefault="00AF1960" w:rsidP="000B1BE6">
            <w:pPr>
              <w:pStyle w:val="TableText"/>
            </w:pPr>
            <w:r w:rsidRPr="00A40546">
              <w:rPr>
                <w:color w:val="000000"/>
              </w:rPr>
              <w:t>342</w:t>
            </w:r>
          </w:p>
        </w:tc>
        <w:tc>
          <w:tcPr>
            <w:tcW w:w="1354" w:type="dxa"/>
            <w:tcBorders>
              <w:top w:val="single" w:sz="4" w:space="0" w:color="auto"/>
              <w:bottom w:val="nil"/>
            </w:tcBorders>
            <w:vAlign w:val="bottom"/>
          </w:tcPr>
          <w:p w14:paraId="26F71D3B" w14:textId="77777777" w:rsidR="00AF1960" w:rsidRPr="00A40546" w:rsidDel="009E190D" w:rsidRDefault="00AF1960" w:rsidP="00131938">
            <w:pPr>
              <w:pStyle w:val="TableText"/>
              <w:ind w:right="288"/>
            </w:pPr>
            <w:r w:rsidRPr="00A40546">
              <w:rPr>
                <w:color w:val="000000"/>
              </w:rPr>
              <w:t>0.84</w:t>
            </w:r>
          </w:p>
        </w:tc>
        <w:tc>
          <w:tcPr>
            <w:tcW w:w="749" w:type="dxa"/>
            <w:tcBorders>
              <w:top w:val="single" w:sz="4" w:space="0" w:color="auto"/>
              <w:bottom w:val="nil"/>
            </w:tcBorders>
            <w:vAlign w:val="bottom"/>
          </w:tcPr>
          <w:p w14:paraId="71292271" w14:textId="77777777" w:rsidR="00AF1960" w:rsidRPr="00A40546" w:rsidRDefault="00AF1960" w:rsidP="00131938">
            <w:pPr>
              <w:pStyle w:val="TableText"/>
              <w:ind w:right="14"/>
            </w:pPr>
            <w:r w:rsidRPr="00A40546">
              <w:rPr>
                <w:color w:val="000000"/>
              </w:rPr>
              <w:t>5.06</w:t>
            </w:r>
          </w:p>
        </w:tc>
      </w:tr>
      <w:tr w:rsidR="00AF1960" w:rsidRPr="00C35811" w14:paraId="3F599B9E" w14:textId="77777777" w:rsidTr="00131938">
        <w:trPr>
          <w:trHeight w:val="276"/>
        </w:trPr>
        <w:tc>
          <w:tcPr>
            <w:tcW w:w="4608" w:type="dxa"/>
            <w:tcBorders>
              <w:top w:val="nil"/>
              <w:bottom w:val="nil"/>
            </w:tcBorders>
          </w:tcPr>
          <w:p w14:paraId="7BFB729A" w14:textId="77777777" w:rsidR="00AF1960" w:rsidRPr="00A40546" w:rsidRDefault="00AF1960" w:rsidP="000B1BE6">
            <w:pPr>
              <w:pStyle w:val="TableText"/>
            </w:pPr>
            <w:r w:rsidRPr="00A40546">
              <w:t>Hearing impairment</w:t>
            </w:r>
          </w:p>
        </w:tc>
        <w:tc>
          <w:tcPr>
            <w:tcW w:w="821" w:type="dxa"/>
            <w:tcBorders>
              <w:top w:val="nil"/>
              <w:bottom w:val="nil"/>
            </w:tcBorders>
            <w:vAlign w:val="bottom"/>
          </w:tcPr>
          <w:p w14:paraId="78686E7C" w14:textId="77777777" w:rsidR="00AF1960" w:rsidRPr="00A40546" w:rsidRDefault="00AF1960" w:rsidP="000B1BE6">
            <w:pPr>
              <w:pStyle w:val="TableText"/>
            </w:pPr>
            <w:r w:rsidRPr="00A40546">
              <w:rPr>
                <w:color w:val="000000"/>
              </w:rPr>
              <w:t>7</w:t>
            </w:r>
          </w:p>
        </w:tc>
        <w:tc>
          <w:tcPr>
            <w:tcW w:w="1354" w:type="dxa"/>
            <w:tcBorders>
              <w:top w:val="nil"/>
              <w:bottom w:val="nil"/>
            </w:tcBorders>
            <w:vAlign w:val="bottom"/>
          </w:tcPr>
          <w:p w14:paraId="596384A7"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59E4F360" w14:textId="77777777" w:rsidR="00AF1960" w:rsidRPr="00A40546" w:rsidRDefault="00AF1960" w:rsidP="00131938">
            <w:pPr>
              <w:pStyle w:val="TableText"/>
              <w:ind w:right="14"/>
            </w:pPr>
            <w:r w:rsidRPr="00A40546">
              <w:rPr>
                <w:color w:val="000000"/>
              </w:rPr>
              <w:t>N/A</w:t>
            </w:r>
          </w:p>
        </w:tc>
      </w:tr>
      <w:tr w:rsidR="00AF1960" w:rsidRPr="00C35811" w14:paraId="74C78872" w14:textId="77777777" w:rsidTr="00131938">
        <w:trPr>
          <w:trHeight w:val="276"/>
        </w:trPr>
        <w:tc>
          <w:tcPr>
            <w:tcW w:w="4608" w:type="dxa"/>
            <w:tcBorders>
              <w:top w:val="nil"/>
              <w:bottom w:val="nil"/>
            </w:tcBorders>
          </w:tcPr>
          <w:p w14:paraId="6BB3CBE5" w14:textId="77777777" w:rsidR="00AF1960" w:rsidRPr="00A40546" w:rsidRDefault="00AF1960" w:rsidP="000B1BE6">
            <w:pPr>
              <w:pStyle w:val="TableText"/>
            </w:pPr>
            <w:r w:rsidRPr="00A40546">
              <w:t>Speech or language impairment</w:t>
            </w:r>
          </w:p>
        </w:tc>
        <w:tc>
          <w:tcPr>
            <w:tcW w:w="821" w:type="dxa"/>
            <w:tcBorders>
              <w:top w:val="nil"/>
              <w:bottom w:val="nil"/>
            </w:tcBorders>
            <w:vAlign w:val="bottom"/>
          </w:tcPr>
          <w:p w14:paraId="6BA205AD" w14:textId="77777777" w:rsidR="00AF1960" w:rsidRPr="00A40546" w:rsidRDefault="00AF1960" w:rsidP="000B1BE6">
            <w:pPr>
              <w:pStyle w:val="TableText"/>
            </w:pPr>
            <w:r w:rsidRPr="00A40546">
              <w:rPr>
                <w:color w:val="000000"/>
              </w:rPr>
              <w:t>38</w:t>
            </w:r>
          </w:p>
        </w:tc>
        <w:tc>
          <w:tcPr>
            <w:tcW w:w="1354" w:type="dxa"/>
            <w:tcBorders>
              <w:top w:val="nil"/>
              <w:bottom w:val="nil"/>
            </w:tcBorders>
            <w:vAlign w:val="bottom"/>
          </w:tcPr>
          <w:p w14:paraId="41C0B6DB" w14:textId="77777777" w:rsidR="00AF1960" w:rsidRPr="00A40546" w:rsidRDefault="00AF1960" w:rsidP="00131938">
            <w:pPr>
              <w:pStyle w:val="TableText"/>
              <w:ind w:right="288"/>
            </w:pPr>
            <w:r w:rsidRPr="00A40546">
              <w:rPr>
                <w:color w:val="000000"/>
              </w:rPr>
              <w:t>0.75</w:t>
            </w:r>
          </w:p>
        </w:tc>
        <w:tc>
          <w:tcPr>
            <w:tcW w:w="749" w:type="dxa"/>
            <w:tcBorders>
              <w:top w:val="nil"/>
              <w:bottom w:val="nil"/>
            </w:tcBorders>
            <w:vAlign w:val="bottom"/>
          </w:tcPr>
          <w:p w14:paraId="1933D6E3" w14:textId="77777777" w:rsidR="00AF1960" w:rsidRPr="00A40546" w:rsidRDefault="00AF1960" w:rsidP="00131938">
            <w:pPr>
              <w:pStyle w:val="TableText"/>
              <w:ind w:right="14"/>
            </w:pPr>
            <w:r w:rsidRPr="00A40546">
              <w:rPr>
                <w:color w:val="000000"/>
              </w:rPr>
              <w:t>5.13</w:t>
            </w:r>
          </w:p>
        </w:tc>
      </w:tr>
      <w:tr w:rsidR="00AF1960" w:rsidRPr="00C35811" w14:paraId="2D65FF37" w14:textId="77777777" w:rsidTr="00131938">
        <w:trPr>
          <w:trHeight w:val="276"/>
        </w:trPr>
        <w:tc>
          <w:tcPr>
            <w:tcW w:w="4608" w:type="dxa"/>
            <w:tcBorders>
              <w:top w:val="nil"/>
              <w:bottom w:val="nil"/>
            </w:tcBorders>
          </w:tcPr>
          <w:p w14:paraId="25CA7048" w14:textId="77777777" w:rsidR="00AF1960" w:rsidRPr="00A40546" w:rsidRDefault="00AF1960" w:rsidP="000B1BE6">
            <w:pPr>
              <w:pStyle w:val="TableText"/>
            </w:pPr>
            <w:r w:rsidRPr="00A40546">
              <w:t>Visual impairment</w:t>
            </w:r>
          </w:p>
        </w:tc>
        <w:tc>
          <w:tcPr>
            <w:tcW w:w="821" w:type="dxa"/>
            <w:tcBorders>
              <w:top w:val="nil"/>
              <w:bottom w:val="nil"/>
            </w:tcBorders>
            <w:vAlign w:val="bottom"/>
          </w:tcPr>
          <w:p w14:paraId="62423F2A" w14:textId="77777777" w:rsidR="00AF1960" w:rsidRPr="00A40546" w:rsidRDefault="00AF1960" w:rsidP="000B1BE6">
            <w:pPr>
              <w:pStyle w:val="TableText"/>
            </w:pPr>
            <w:r w:rsidRPr="00A40546">
              <w:rPr>
                <w:color w:val="000000"/>
              </w:rPr>
              <w:t>2</w:t>
            </w:r>
          </w:p>
        </w:tc>
        <w:tc>
          <w:tcPr>
            <w:tcW w:w="1354" w:type="dxa"/>
            <w:tcBorders>
              <w:top w:val="nil"/>
              <w:bottom w:val="nil"/>
            </w:tcBorders>
            <w:vAlign w:val="bottom"/>
          </w:tcPr>
          <w:p w14:paraId="227E1343"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59B5C57C" w14:textId="77777777" w:rsidR="00AF1960" w:rsidRPr="00A40546" w:rsidRDefault="00AF1960" w:rsidP="00131938">
            <w:pPr>
              <w:pStyle w:val="TableText"/>
              <w:ind w:right="14"/>
            </w:pPr>
            <w:r w:rsidRPr="00A40546">
              <w:rPr>
                <w:color w:val="000000"/>
              </w:rPr>
              <w:t>N/A</w:t>
            </w:r>
          </w:p>
        </w:tc>
      </w:tr>
      <w:tr w:rsidR="00AF1960" w:rsidRPr="00C35811" w14:paraId="50663400" w14:textId="77777777" w:rsidTr="00131938">
        <w:trPr>
          <w:trHeight w:val="276"/>
        </w:trPr>
        <w:tc>
          <w:tcPr>
            <w:tcW w:w="4608" w:type="dxa"/>
            <w:tcBorders>
              <w:top w:val="nil"/>
              <w:bottom w:val="nil"/>
            </w:tcBorders>
          </w:tcPr>
          <w:p w14:paraId="3CFC9A4D" w14:textId="77777777" w:rsidR="00AF1960" w:rsidRPr="00A40546" w:rsidRDefault="00AF1960" w:rsidP="000B1BE6">
            <w:pPr>
              <w:pStyle w:val="TableText"/>
            </w:pPr>
            <w:r w:rsidRPr="00A40546">
              <w:t>Emotional impairment</w:t>
            </w:r>
          </w:p>
        </w:tc>
        <w:tc>
          <w:tcPr>
            <w:tcW w:w="821" w:type="dxa"/>
            <w:tcBorders>
              <w:top w:val="nil"/>
              <w:bottom w:val="nil"/>
            </w:tcBorders>
            <w:vAlign w:val="bottom"/>
          </w:tcPr>
          <w:p w14:paraId="41B85417" w14:textId="77777777" w:rsidR="00AF1960" w:rsidRPr="00A40546" w:rsidRDefault="00AF1960" w:rsidP="000B1BE6">
            <w:pPr>
              <w:pStyle w:val="TableText"/>
            </w:pPr>
            <w:r w:rsidRPr="00A40546">
              <w:rPr>
                <w:color w:val="000000"/>
              </w:rPr>
              <w:t>2</w:t>
            </w:r>
          </w:p>
        </w:tc>
        <w:tc>
          <w:tcPr>
            <w:tcW w:w="1354" w:type="dxa"/>
            <w:tcBorders>
              <w:top w:val="nil"/>
              <w:bottom w:val="nil"/>
            </w:tcBorders>
            <w:vAlign w:val="bottom"/>
          </w:tcPr>
          <w:p w14:paraId="577EC135"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34C6F9B4" w14:textId="77777777" w:rsidR="00AF1960" w:rsidRPr="00A40546" w:rsidRDefault="00AF1960" w:rsidP="00131938">
            <w:pPr>
              <w:pStyle w:val="TableText"/>
              <w:ind w:right="14"/>
            </w:pPr>
            <w:r w:rsidRPr="00A40546">
              <w:rPr>
                <w:color w:val="000000"/>
              </w:rPr>
              <w:t>N/A</w:t>
            </w:r>
          </w:p>
        </w:tc>
      </w:tr>
      <w:tr w:rsidR="00AF1960" w:rsidRPr="00C35811" w14:paraId="0E9E00C8" w14:textId="77777777" w:rsidTr="00131938">
        <w:trPr>
          <w:trHeight w:val="276"/>
        </w:trPr>
        <w:tc>
          <w:tcPr>
            <w:tcW w:w="4608" w:type="dxa"/>
            <w:tcBorders>
              <w:top w:val="nil"/>
              <w:bottom w:val="nil"/>
            </w:tcBorders>
          </w:tcPr>
          <w:p w14:paraId="7BE5B405" w14:textId="77777777" w:rsidR="00AF1960" w:rsidRPr="00A40546" w:rsidRDefault="00AF1960" w:rsidP="000B1BE6">
            <w:pPr>
              <w:pStyle w:val="TableText"/>
            </w:pPr>
            <w:r w:rsidRPr="00A40546">
              <w:t>Orthopedic impairment</w:t>
            </w:r>
          </w:p>
        </w:tc>
        <w:tc>
          <w:tcPr>
            <w:tcW w:w="821" w:type="dxa"/>
            <w:tcBorders>
              <w:top w:val="nil"/>
              <w:bottom w:val="nil"/>
            </w:tcBorders>
            <w:vAlign w:val="bottom"/>
          </w:tcPr>
          <w:p w14:paraId="363823B8" w14:textId="77777777" w:rsidR="00AF1960" w:rsidRPr="00A40546" w:rsidRDefault="00AF1960" w:rsidP="000B1BE6">
            <w:pPr>
              <w:pStyle w:val="TableText"/>
            </w:pPr>
            <w:r w:rsidRPr="00A40546">
              <w:rPr>
                <w:color w:val="000000"/>
              </w:rPr>
              <w:t>24</w:t>
            </w:r>
          </w:p>
        </w:tc>
        <w:tc>
          <w:tcPr>
            <w:tcW w:w="1354" w:type="dxa"/>
            <w:tcBorders>
              <w:top w:val="nil"/>
              <w:bottom w:val="nil"/>
            </w:tcBorders>
            <w:vAlign w:val="bottom"/>
          </w:tcPr>
          <w:p w14:paraId="22BF2615" w14:textId="77777777" w:rsidR="00AF1960" w:rsidRPr="00A40546" w:rsidRDefault="00AF1960" w:rsidP="00131938">
            <w:pPr>
              <w:pStyle w:val="TableText"/>
              <w:ind w:right="288"/>
            </w:pPr>
            <w:r w:rsidRPr="00A40546">
              <w:rPr>
                <w:color w:val="000000"/>
              </w:rPr>
              <w:t>0.88</w:t>
            </w:r>
          </w:p>
        </w:tc>
        <w:tc>
          <w:tcPr>
            <w:tcW w:w="749" w:type="dxa"/>
            <w:tcBorders>
              <w:top w:val="nil"/>
              <w:bottom w:val="nil"/>
            </w:tcBorders>
            <w:vAlign w:val="bottom"/>
          </w:tcPr>
          <w:p w14:paraId="1A24BE1C" w14:textId="77777777" w:rsidR="00AF1960" w:rsidRPr="00A40546" w:rsidRDefault="00AF1960" w:rsidP="00131938">
            <w:pPr>
              <w:pStyle w:val="TableText"/>
              <w:ind w:right="14"/>
            </w:pPr>
            <w:r w:rsidRPr="00A40546">
              <w:rPr>
                <w:color w:val="000000"/>
              </w:rPr>
              <w:t>5.97</w:t>
            </w:r>
          </w:p>
        </w:tc>
      </w:tr>
      <w:tr w:rsidR="00AF1960" w:rsidRPr="00C35811" w14:paraId="701C790A" w14:textId="77777777" w:rsidTr="00131938">
        <w:trPr>
          <w:trHeight w:val="276"/>
        </w:trPr>
        <w:tc>
          <w:tcPr>
            <w:tcW w:w="4608" w:type="dxa"/>
            <w:tcBorders>
              <w:top w:val="nil"/>
              <w:bottom w:val="nil"/>
            </w:tcBorders>
          </w:tcPr>
          <w:p w14:paraId="5E90AC81" w14:textId="77777777" w:rsidR="00AF1960" w:rsidRPr="00A40546" w:rsidRDefault="00AF1960" w:rsidP="000B1BE6">
            <w:pPr>
              <w:pStyle w:val="TableText"/>
            </w:pPr>
            <w:r w:rsidRPr="00A40546">
              <w:t>Other health impairment</w:t>
            </w:r>
          </w:p>
        </w:tc>
        <w:tc>
          <w:tcPr>
            <w:tcW w:w="821" w:type="dxa"/>
            <w:tcBorders>
              <w:top w:val="nil"/>
              <w:bottom w:val="nil"/>
            </w:tcBorders>
            <w:vAlign w:val="bottom"/>
          </w:tcPr>
          <w:p w14:paraId="6F36C560" w14:textId="77777777" w:rsidR="00AF1960" w:rsidRPr="00A40546" w:rsidRDefault="00AF1960" w:rsidP="000B1BE6">
            <w:pPr>
              <w:pStyle w:val="TableText"/>
            </w:pPr>
            <w:r w:rsidRPr="00A40546">
              <w:rPr>
                <w:color w:val="000000"/>
              </w:rPr>
              <w:t>56</w:t>
            </w:r>
          </w:p>
        </w:tc>
        <w:tc>
          <w:tcPr>
            <w:tcW w:w="1354" w:type="dxa"/>
            <w:tcBorders>
              <w:top w:val="nil"/>
              <w:bottom w:val="nil"/>
            </w:tcBorders>
            <w:vAlign w:val="bottom"/>
          </w:tcPr>
          <w:p w14:paraId="233EDF06" w14:textId="77777777" w:rsidR="00AF1960" w:rsidRPr="00A40546" w:rsidRDefault="00AF1960" w:rsidP="00131938">
            <w:pPr>
              <w:pStyle w:val="TableText"/>
              <w:ind w:right="288"/>
            </w:pPr>
            <w:r w:rsidRPr="00A40546">
              <w:rPr>
                <w:color w:val="000000"/>
              </w:rPr>
              <w:t>0.84</w:t>
            </w:r>
          </w:p>
        </w:tc>
        <w:tc>
          <w:tcPr>
            <w:tcW w:w="749" w:type="dxa"/>
            <w:tcBorders>
              <w:top w:val="nil"/>
              <w:bottom w:val="nil"/>
            </w:tcBorders>
            <w:vAlign w:val="bottom"/>
          </w:tcPr>
          <w:p w14:paraId="3DFEB96E" w14:textId="77777777" w:rsidR="00AF1960" w:rsidRPr="00A40546" w:rsidRDefault="00AF1960" w:rsidP="00131938">
            <w:pPr>
              <w:pStyle w:val="TableText"/>
              <w:ind w:right="14"/>
            </w:pPr>
            <w:r w:rsidRPr="00A40546">
              <w:rPr>
                <w:color w:val="000000"/>
              </w:rPr>
              <w:t>4.76</w:t>
            </w:r>
          </w:p>
        </w:tc>
      </w:tr>
      <w:tr w:rsidR="00AF1960" w:rsidRPr="00C35811" w14:paraId="7EAD602A" w14:textId="77777777" w:rsidTr="00131938">
        <w:trPr>
          <w:trHeight w:val="276"/>
        </w:trPr>
        <w:tc>
          <w:tcPr>
            <w:tcW w:w="4608" w:type="dxa"/>
            <w:tcBorders>
              <w:top w:val="nil"/>
              <w:bottom w:val="nil"/>
            </w:tcBorders>
          </w:tcPr>
          <w:p w14:paraId="0F5C6ACC" w14:textId="77777777" w:rsidR="00AF1960" w:rsidRPr="00A40546" w:rsidRDefault="00AF1960" w:rsidP="000B1BE6">
            <w:pPr>
              <w:pStyle w:val="TableText"/>
            </w:pPr>
            <w:r w:rsidRPr="00A40546">
              <w:t>Specific learning disability</w:t>
            </w:r>
          </w:p>
        </w:tc>
        <w:tc>
          <w:tcPr>
            <w:tcW w:w="821" w:type="dxa"/>
            <w:tcBorders>
              <w:top w:val="nil"/>
              <w:bottom w:val="nil"/>
            </w:tcBorders>
            <w:vAlign w:val="bottom"/>
          </w:tcPr>
          <w:p w14:paraId="6779D8D1" w14:textId="77777777" w:rsidR="00AF1960" w:rsidRPr="00A40546" w:rsidRDefault="00AF1960" w:rsidP="000B1BE6">
            <w:pPr>
              <w:pStyle w:val="TableText"/>
            </w:pPr>
            <w:r w:rsidRPr="00A40546">
              <w:rPr>
                <w:color w:val="000000"/>
              </w:rPr>
              <w:t>3</w:t>
            </w:r>
          </w:p>
        </w:tc>
        <w:tc>
          <w:tcPr>
            <w:tcW w:w="1354" w:type="dxa"/>
            <w:tcBorders>
              <w:top w:val="nil"/>
              <w:bottom w:val="nil"/>
            </w:tcBorders>
            <w:vAlign w:val="bottom"/>
          </w:tcPr>
          <w:p w14:paraId="487FB96B"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66F9227F" w14:textId="77777777" w:rsidR="00AF1960" w:rsidRPr="00A40546" w:rsidRDefault="00AF1960" w:rsidP="00131938">
            <w:pPr>
              <w:pStyle w:val="TableText"/>
              <w:ind w:right="14"/>
            </w:pPr>
            <w:r w:rsidRPr="00A40546">
              <w:rPr>
                <w:color w:val="000000"/>
              </w:rPr>
              <w:t>N/A</w:t>
            </w:r>
          </w:p>
        </w:tc>
      </w:tr>
      <w:tr w:rsidR="00AF1960" w:rsidRPr="00C35811" w14:paraId="35F09F77" w14:textId="77777777" w:rsidTr="00131938">
        <w:trPr>
          <w:trHeight w:val="276"/>
        </w:trPr>
        <w:tc>
          <w:tcPr>
            <w:tcW w:w="4608" w:type="dxa"/>
            <w:tcBorders>
              <w:top w:val="nil"/>
              <w:bottom w:val="nil"/>
            </w:tcBorders>
          </w:tcPr>
          <w:p w14:paraId="5C4F1907" w14:textId="77777777" w:rsidR="00AF1960" w:rsidRPr="00A40546" w:rsidDel="009E190D" w:rsidRDefault="00AF1960" w:rsidP="000B1BE6">
            <w:pPr>
              <w:pStyle w:val="TableText"/>
            </w:pPr>
            <w:r w:rsidRPr="00A40546">
              <w:t>Deaf-blindness</w:t>
            </w:r>
          </w:p>
        </w:tc>
        <w:tc>
          <w:tcPr>
            <w:tcW w:w="821" w:type="dxa"/>
            <w:tcBorders>
              <w:top w:val="nil"/>
              <w:bottom w:val="nil"/>
            </w:tcBorders>
            <w:vAlign w:val="bottom"/>
          </w:tcPr>
          <w:p w14:paraId="617FFF6D" w14:textId="77777777" w:rsidR="00AF1960" w:rsidRPr="00A40546" w:rsidDel="009E190D" w:rsidRDefault="00AF1960" w:rsidP="000B1BE6">
            <w:pPr>
              <w:pStyle w:val="TableText"/>
            </w:pPr>
            <w:r w:rsidRPr="00A40546">
              <w:rPr>
                <w:color w:val="000000"/>
              </w:rPr>
              <w:t>1</w:t>
            </w:r>
          </w:p>
        </w:tc>
        <w:tc>
          <w:tcPr>
            <w:tcW w:w="1354" w:type="dxa"/>
            <w:tcBorders>
              <w:top w:val="nil"/>
              <w:bottom w:val="nil"/>
            </w:tcBorders>
            <w:vAlign w:val="bottom"/>
          </w:tcPr>
          <w:p w14:paraId="0676E94B" w14:textId="77777777" w:rsidR="00AF1960" w:rsidRPr="00A40546" w:rsidDel="009E190D" w:rsidRDefault="00AF1960" w:rsidP="00131938">
            <w:pPr>
              <w:pStyle w:val="TableText"/>
              <w:ind w:right="288"/>
            </w:pPr>
            <w:r w:rsidRPr="00A40546">
              <w:rPr>
                <w:color w:val="000000"/>
              </w:rPr>
              <w:t>N/A</w:t>
            </w:r>
          </w:p>
        </w:tc>
        <w:tc>
          <w:tcPr>
            <w:tcW w:w="749" w:type="dxa"/>
            <w:tcBorders>
              <w:top w:val="nil"/>
              <w:bottom w:val="nil"/>
            </w:tcBorders>
            <w:vAlign w:val="bottom"/>
          </w:tcPr>
          <w:p w14:paraId="1AE09CEB" w14:textId="77777777" w:rsidR="00AF1960" w:rsidRPr="00A40546" w:rsidRDefault="00AF1960" w:rsidP="00131938">
            <w:pPr>
              <w:pStyle w:val="TableText"/>
              <w:ind w:right="14"/>
            </w:pPr>
            <w:r w:rsidRPr="00A40546">
              <w:rPr>
                <w:color w:val="000000"/>
              </w:rPr>
              <w:t>N/A</w:t>
            </w:r>
          </w:p>
        </w:tc>
      </w:tr>
      <w:tr w:rsidR="00AF1960" w:rsidRPr="00C35811" w14:paraId="224D0624" w14:textId="77777777" w:rsidTr="00131938">
        <w:trPr>
          <w:trHeight w:val="276"/>
        </w:trPr>
        <w:tc>
          <w:tcPr>
            <w:tcW w:w="4608" w:type="dxa"/>
            <w:tcBorders>
              <w:top w:val="nil"/>
              <w:bottom w:val="nil"/>
            </w:tcBorders>
          </w:tcPr>
          <w:p w14:paraId="6B2265A1" w14:textId="77777777" w:rsidR="00AF1960" w:rsidRPr="00A40546" w:rsidRDefault="00AF1960" w:rsidP="000B1BE6">
            <w:pPr>
              <w:pStyle w:val="TableText"/>
            </w:pPr>
            <w:r w:rsidRPr="00A40546">
              <w:t>Multiple disabilities</w:t>
            </w:r>
          </w:p>
        </w:tc>
        <w:tc>
          <w:tcPr>
            <w:tcW w:w="821" w:type="dxa"/>
            <w:tcBorders>
              <w:top w:val="nil"/>
              <w:bottom w:val="nil"/>
            </w:tcBorders>
            <w:vAlign w:val="bottom"/>
          </w:tcPr>
          <w:p w14:paraId="21A1C3AE" w14:textId="77777777" w:rsidR="00AF1960" w:rsidRPr="00A40546" w:rsidRDefault="00AF1960" w:rsidP="000B1BE6">
            <w:pPr>
              <w:pStyle w:val="TableText"/>
            </w:pPr>
            <w:r w:rsidRPr="00A40546">
              <w:rPr>
                <w:color w:val="000000"/>
              </w:rPr>
              <w:t>43</w:t>
            </w:r>
          </w:p>
        </w:tc>
        <w:tc>
          <w:tcPr>
            <w:tcW w:w="1354" w:type="dxa"/>
            <w:tcBorders>
              <w:top w:val="nil"/>
              <w:bottom w:val="nil"/>
            </w:tcBorders>
            <w:vAlign w:val="bottom"/>
          </w:tcPr>
          <w:p w14:paraId="55DCBD28" w14:textId="77777777" w:rsidR="00AF1960" w:rsidRPr="00A40546" w:rsidRDefault="00AF1960" w:rsidP="00131938">
            <w:pPr>
              <w:pStyle w:val="TableText"/>
              <w:ind w:right="288"/>
            </w:pPr>
            <w:r w:rsidRPr="00A40546">
              <w:rPr>
                <w:color w:val="000000"/>
              </w:rPr>
              <w:t>0.85</w:t>
            </w:r>
          </w:p>
        </w:tc>
        <w:tc>
          <w:tcPr>
            <w:tcW w:w="749" w:type="dxa"/>
            <w:tcBorders>
              <w:top w:val="nil"/>
              <w:bottom w:val="nil"/>
            </w:tcBorders>
            <w:vAlign w:val="bottom"/>
          </w:tcPr>
          <w:p w14:paraId="1051844C" w14:textId="77777777" w:rsidR="00AF1960" w:rsidRPr="00A40546" w:rsidRDefault="00AF1960" w:rsidP="00131938">
            <w:pPr>
              <w:pStyle w:val="TableText"/>
              <w:ind w:right="14"/>
            </w:pPr>
            <w:r w:rsidRPr="00A40546">
              <w:rPr>
                <w:color w:val="000000"/>
              </w:rPr>
              <w:t>6.14</w:t>
            </w:r>
          </w:p>
        </w:tc>
      </w:tr>
      <w:tr w:rsidR="00AF1960" w:rsidRPr="00C35811" w14:paraId="15B36A50" w14:textId="77777777" w:rsidTr="00131938">
        <w:trPr>
          <w:trHeight w:val="276"/>
        </w:trPr>
        <w:tc>
          <w:tcPr>
            <w:tcW w:w="4608" w:type="dxa"/>
            <w:tcBorders>
              <w:top w:val="nil"/>
              <w:bottom w:val="nil"/>
            </w:tcBorders>
          </w:tcPr>
          <w:p w14:paraId="7FF16532" w14:textId="77777777" w:rsidR="00AF1960" w:rsidRPr="00A40546" w:rsidRDefault="00AF1960" w:rsidP="000B1BE6">
            <w:pPr>
              <w:pStyle w:val="TableText"/>
            </w:pPr>
            <w:r w:rsidRPr="00A40546">
              <w:t>Autism</w:t>
            </w:r>
          </w:p>
        </w:tc>
        <w:tc>
          <w:tcPr>
            <w:tcW w:w="821" w:type="dxa"/>
            <w:tcBorders>
              <w:top w:val="nil"/>
              <w:bottom w:val="nil"/>
            </w:tcBorders>
            <w:vAlign w:val="bottom"/>
          </w:tcPr>
          <w:p w14:paraId="6AC4325C" w14:textId="77777777" w:rsidR="00AF1960" w:rsidRPr="00A40546" w:rsidRDefault="00AF1960" w:rsidP="000B1BE6">
            <w:pPr>
              <w:pStyle w:val="TableText"/>
            </w:pPr>
            <w:r w:rsidRPr="00A40546">
              <w:rPr>
                <w:color w:val="000000"/>
              </w:rPr>
              <w:t>643</w:t>
            </w:r>
          </w:p>
        </w:tc>
        <w:tc>
          <w:tcPr>
            <w:tcW w:w="1354" w:type="dxa"/>
            <w:tcBorders>
              <w:top w:val="nil"/>
              <w:bottom w:val="nil"/>
            </w:tcBorders>
            <w:vAlign w:val="bottom"/>
          </w:tcPr>
          <w:p w14:paraId="03CCF5BA" w14:textId="77777777" w:rsidR="00AF1960" w:rsidRPr="00A40546" w:rsidRDefault="00AF1960" w:rsidP="00131938">
            <w:pPr>
              <w:pStyle w:val="TableText"/>
              <w:ind w:right="288"/>
            </w:pPr>
            <w:r w:rsidRPr="00A40546">
              <w:rPr>
                <w:color w:val="000000"/>
              </w:rPr>
              <w:t>0.86</w:t>
            </w:r>
          </w:p>
        </w:tc>
        <w:tc>
          <w:tcPr>
            <w:tcW w:w="749" w:type="dxa"/>
            <w:tcBorders>
              <w:top w:val="nil"/>
              <w:bottom w:val="nil"/>
            </w:tcBorders>
            <w:vAlign w:val="bottom"/>
          </w:tcPr>
          <w:p w14:paraId="68FB8F40" w14:textId="77777777" w:rsidR="00AF1960" w:rsidRPr="00A40546" w:rsidRDefault="00AF1960" w:rsidP="00131938">
            <w:pPr>
              <w:pStyle w:val="TableText"/>
              <w:ind w:right="14"/>
            </w:pPr>
            <w:r w:rsidRPr="00A40546">
              <w:rPr>
                <w:color w:val="000000"/>
              </w:rPr>
              <w:t>5.18</w:t>
            </w:r>
          </w:p>
        </w:tc>
      </w:tr>
      <w:tr w:rsidR="00AF1960" w:rsidRPr="00C35811" w14:paraId="09BA3389" w14:textId="77777777" w:rsidTr="00131938">
        <w:trPr>
          <w:trHeight w:val="276"/>
        </w:trPr>
        <w:tc>
          <w:tcPr>
            <w:tcW w:w="4608" w:type="dxa"/>
            <w:tcBorders>
              <w:top w:val="nil"/>
              <w:bottom w:val="nil"/>
            </w:tcBorders>
          </w:tcPr>
          <w:p w14:paraId="1F022D4C" w14:textId="77777777" w:rsidR="00AF1960" w:rsidRPr="00A40546" w:rsidRDefault="00AF1960" w:rsidP="000B1BE6">
            <w:pPr>
              <w:pStyle w:val="TableText"/>
            </w:pPr>
            <w:r w:rsidRPr="00A40546">
              <w:t>Traumatic brain injury</w:t>
            </w:r>
          </w:p>
        </w:tc>
        <w:tc>
          <w:tcPr>
            <w:tcW w:w="821" w:type="dxa"/>
            <w:tcBorders>
              <w:top w:val="nil"/>
              <w:bottom w:val="nil"/>
            </w:tcBorders>
            <w:vAlign w:val="bottom"/>
          </w:tcPr>
          <w:p w14:paraId="319072DC" w14:textId="77777777" w:rsidR="00AF1960" w:rsidRPr="00A40546" w:rsidRDefault="00AF1960" w:rsidP="000B1BE6">
            <w:pPr>
              <w:pStyle w:val="TableText"/>
            </w:pPr>
            <w:r w:rsidRPr="00A40546">
              <w:rPr>
                <w:color w:val="000000"/>
              </w:rPr>
              <w:t>2</w:t>
            </w:r>
          </w:p>
        </w:tc>
        <w:tc>
          <w:tcPr>
            <w:tcW w:w="1354" w:type="dxa"/>
            <w:tcBorders>
              <w:top w:val="nil"/>
              <w:bottom w:val="nil"/>
            </w:tcBorders>
            <w:vAlign w:val="bottom"/>
          </w:tcPr>
          <w:p w14:paraId="0D9328E2" w14:textId="77777777" w:rsidR="00AF1960" w:rsidRPr="00A40546" w:rsidRDefault="00AF1960" w:rsidP="00131938">
            <w:pPr>
              <w:pStyle w:val="TableText"/>
              <w:ind w:right="288"/>
            </w:pPr>
            <w:r w:rsidRPr="00A40546">
              <w:rPr>
                <w:color w:val="000000"/>
              </w:rPr>
              <w:t>N/A</w:t>
            </w:r>
          </w:p>
        </w:tc>
        <w:tc>
          <w:tcPr>
            <w:tcW w:w="749" w:type="dxa"/>
            <w:tcBorders>
              <w:top w:val="nil"/>
              <w:bottom w:val="nil"/>
            </w:tcBorders>
            <w:vAlign w:val="bottom"/>
          </w:tcPr>
          <w:p w14:paraId="61941A1A" w14:textId="77777777" w:rsidR="00AF1960" w:rsidRPr="00A40546" w:rsidRDefault="00AF1960" w:rsidP="00131938">
            <w:pPr>
              <w:pStyle w:val="TableText"/>
              <w:ind w:right="14"/>
            </w:pPr>
            <w:r w:rsidRPr="00A40546">
              <w:rPr>
                <w:color w:val="000000"/>
              </w:rPr>
              <w:t>N/A</w:t>
            </w:r>
          </w:p>
        </w:tc>
      </w:tr>
      <w:tr w:rsidR="00AF1960" w:rsidRPr="00C35811" w14:paraId="1F8708DB" w14:textId="77777777" w:rsidTr="00131938">
        <w:trPr>
          <w:trHeight w:val="276"/>
        </w:trPr>
        <w:tc>
          <w:tcPr>
            <w:tcW w:w="4608" w:type="dxa"/>
            <w:tcBorders>
              <w:top w:val="nil"/>
              <w:bottom w:val="single" w:sz="4" w:space="0" w:color="auto"/>
            </w:tcBorders>
          </w:tcPr>
          <w:p w14:paraId="4757CB50" w14:textId="77777777" w:rsidR="00AF1960" w:rsidRPr="00A40546" w:rsidRDefault="00AF1960" w:rsidP="000B1BE6">
            <w:pPr>
              <w:pStyle w:val="TableText"/>
            </w:pPr>
            <w:r w:rsidRPr="00A40546">
              <w:t>Not classified</w:t>
            </w:r>
          </w:p>
        </w:tc>
        <w:tc>
          <w:tcPr>
            <w:tcW w:w="821" w:type="dxa"/>
            <w:tcBorders>
              <w:top w:val="nil"/>
              <w:bottom w:val="single" w:sz="4" w:space="0" w:color="auto"/>
            </w:tcBorders>
            <w:vAlign w:val="bottom"/>
          </w:tcPr>
          <w:p w14:paraId="0E1F8CEA" w14:textId="77777777" w:rsidR="00AF1960" w:rsidRPr="00A40546" w:rsidRDefault="00AF1960" w:rsidP="000B1BE6">
            <w:pPr>
              <w:pStyle w:val="TableText"/>
            </w:pPr>
            <w:r w:rsidRPr="00A40546">
              <w:rPr>
                <w:color w:val="000000"/>
              </w:rPr>
              <w:t>0</w:t>
            </w:r>
          </w:p>
        </w:tc>
        <w:tc>
          <w:tcPr>
            <w:tcW w:w="1354" w:type="dxa"/>
            <w:tcBorders>
              <w:top w:val="nil"/>
              <w:bottom w:val="single" w:sz="4" w:space="0" w:color="auto"/>
            </w:tcBorders>
            <w:vAlign w:val="bottom"/>
          </w:tcPr>
          <w:p w14:paraId="6B6DA01B" w14:textId="77777777" w:rsidR="00AF1960" w:rsidRPr="00A40546" w:rsidRDefault="00AF1960" w:rsidP="00131938">
            <w:pPr>
              <w:pStyle w:val="TableText"/>
              <w:ind w:right="288"/>
            </w:pPr>
            <w:r w:rsidRPr="00A40546">
              <w:rPr>
                <w:color w:val="000000"/>
              </w:rPr>
              <w:t>N/A</w:t>
            </w:r>
          </w:p>
        </w:tc>
        <w:tc>
          <w:tcPr>
            <w:tcW w:w="749" w:type="dxa"/>
            <w:tcBorders>
              <w:top w:val="nil"/>
              <w:bottom w:val="single" w:sz="4" w:space="0" w:color="auto"/>
            </w:tcBorders>
            <w:vAlign w:val="bottom"/>
          </w:tcPr>
          <w:p w14:paraId="67A4275D" w14:textId="77777777" w:rsidR="00AF1960" w:rsidRPr="00A40546" w:rsidRDefault="00AF1960" w:rsidP="00131938">
            <w:pPr>
              <w:pStyle w:val="TableText"/>
              <w:ind w:right="14"/>
            </w:pPr>
            <w:r w:rsidRPr="00A40546">
              <w:rPr>
                <w:color w:val="000000"/>
              </w:rPr>
              <w:t>N/A</w:t>
            </w:r>
          </w:p>
        </w:tc>
      </w:tr>
      <w:tr w:rsidR="00AF1960" w:rsidRPr="00C35811" w14:paraId="698C7DF1" w14:textId="77777777" w:rsidTr="00131938">
        <w:trPr>
          <w:trHeight w:val="276"/>
        </w:trPr>
        <w:tc>
          <w:tcPr>
            <w:tcW w:w="4608" w:type="dxa"/>
            <w:tcBorders>
              <w:top w:val="single" w:sz="4" w:space="0" w:color="auto"/>
            </w:tcBorders>
          </w:tcPr>
          <w:p w14:paraId="1A6B8CE2" w14:textId="77777777" w:rsidR="00AF1960" w:rsidRPr="00A40546" w:rsidDel="009E190D" w:rsidRDefault="00AF1960" w:rsidP="000B1BE6">
            <w:pPr>
              <w:pStyle w:val="TableText"/>
            </w:pPr>
            <w:r w:rsidRPr="00A40546">
              <w:t>Not economically disadvantaged</w:t>
            </w:r>
          </w:p>
        </w:tc>
        <w:tc>
          <w:tcPr>
            <w:tcW w:w="821" w:type="dxa"/>
            <w:tcBorders>
              <w:top w:val="single" w:sz="4" w:space="0" w:color="auto"/>
            </w:tcBorders>
            <w:vAlign w:val="bottom"/>
          </w:tcPr>
          <w:p w14:paraId="2B086CFB" w14:textId="77777777" w:rsidR="00AF1960" w:rsidRPr="00A40546" w:rsidDel="009E190D" w:rsidRDefault="00AF1960" w:rsidP="000B1BE6">
            <w:pPr>
              <w:pStyle w:val="TableText"/>
            </w:pPr>
            <w:r w:rsidRPr="00A40546">
              <w:rPr>
                <w:color w:val="000000"/>
              </w:rPr>
              <w:t>308</w:t>
            </w:r>
          </w:p>
        </w:tc>
        <w:tc>
          <w:tcPr>
            <w:tcW w:w="1354" w:type="dxa"/>
            <w:tcBorders>
              <w:top w:val="single" w:sz="4" w:space="0" w:color="auto"/>
            </w:tcBorders>
            <w:vAlign w:val="bottom"/>
          </w:tcPr>
          <w:p w14:paraId="7D499978" w14:textId="77777777" w:rsidR="00AF1960" w:rsidRPr="00A40546" w:rsidDel="009E190D" w:rsidRDefault="00AF1960" w:rsidP="00131938">
            <w:pPr>
              <w:pStyle w:val="TableText"/>
              <w:ind w:right="288"/>
            </w:pPr>
            <w:r w:rsidRPr="00A40546">
              <w:rPr>
                <w:color w:val="000000"/>
              </w:rPr>
              <w:t>0.86</w:t>
            </w:r>
          </w:p>
        </w:tc>
        <w:tc>
          <w:tcPr>
            <w:tcW w:w="749" w:type="dxa"/>
            <w:tcBorders>
              <w:top w:val="single" w:sz="4" w:space="0" w:color="auto"/>
            </w:tcBorders>
            <w:vAlign w:val="bottom"/>
          </w:tcPr>
          <w:p w14:paraId="0B918AF5" w14:textId="77777777" w:rsidR="00AF1960" w:rsidRPr="00A40546" w:rsidRDefault="00AF1960" w:rsidP="00131938">
            <w:pPr>
              <w:pStyle w:val="TableText"/>
              <w:ind w:right="14"/>
            </w:pPr>
            <w:r w:rsidRPr="00A40546">
              <w:rPr>
                <w:color w:val="000000"/>
              </w:rPr>
              <w:t>5.10</w:t>
            </w:r>
          </w:p>
        </w:tc>
      </w:tr>
      <w:tr w:rsidR="00AF1960" w:rsidRPr="00C35811" w14:paraId="24BFA307" w14:textId="77777777" w:rsidTr="00131938">
        <w:trPr>
          <w:trHeight w:val="276"/>
        </w:trPr>
        <w:tc>
          <w:tcPr>
            <w:tcW w:w="4608" w:type="dxa"/>
            <w:tcBorders>
              <w:bottom w:val="nil"/>
            </w:tcBorders>
          </w:tcPr>
          <w:p w14:paraId="4DC87572" w14:textId="77777777" w:rsidR="00AF1960" w:rsidRPr="00A40546" w:rsidDel="009E190D" w:rsidRDefault="00AF1960" w:rsidP="000B1BE6">
            <w:pPr>
              <w:pStyle w:val="TableText"/>
            </w:pPr>
            <w:r w:rsidRPr="00A40546">
              <w:t>Economically disadvantaged</w:t>
            </w:r>
          </w:p>
        </w:tc>
        <w:tc>
          <w:tcPr>
            <w:tcW w:w="821" w:type="dxa"/>
            <w:tcBorders>
              <w:bottom w:val="nil"/>
            </w:tcBorders>
            <w:vAlign w:val="bottom"/>
          </w:tcPr>
          <w:p w14:paraId="1E4E69A9" w14:textId="77777777" w:rsidR="00AF1960" w:rsidRPr="00A40546" w:rsidDel="009E190D" w:rsidRDefault="00AF1960" w:rsidP="000B1BE6">
            <w:pPr>
              <w:pStyle w:val="TableText"/>
            </w:pPr>
            <w:r w:rsidRPr="00A40546">
              <w:rPr>
                <w:color w:val="000000"/>
              </w:rPr>
              <w:t>855</w:t>
            </w:r>
          </w:p>
        </w:tc>
        <w:tc>
          <w:tcPr>
            <w:tcW w:w="1354" w:type="dxa"/>
            <w:tcBorders>
              <w:bottom w:val="nil"/>
            </w:tcBorders>
            <w:vAlign w:val="bottom"/>
          </w:tcPr>
          <w:p w14:paraId="41384AAB" w14:textId="77777777" w:rsidR="00AF1960" w:rsidRPr="00A40546" w:rsidDel="009E190D" w:rsidRDefault="00AF1960" w:rsidP="00131938">
            <w:pPr>
              <w:pStyle w:val="TableText"/>
              <w:ind w:right="288"/>
            </w:pPr>
            <w:r w:rsidRPr="00A40546">
              <w:rPr>
                <w:color w:val="000000"/>
              </w:rPr>
              <w:t>0.86</w:t>
            </w:r>
          </w:p>
        </w:tc>
        <w:tc>
          <w:tcPr>
            <w:tcW w:w="749" w:type="dxa"/>
            <w:tcBorders>
              <w:bottom w:val="nil"/>
            </w:tcBorders>
            <w:vAlign w:val="bottom"/>
          </w:tcPr>
          <w:p w14:paraId="27954688" w14:textId="77777777" w:rsidR="00AF1960" w:rsidRPr="00A40546" w:rsidRDefault="00AF1960" w:rsidP="00131938">
            <w:pPr>
              <w:pStyle w:val="TableText"/>
              <w:ind w:right="14"/>
            </w:pPr>
            <w:r w:rsidRPr="00A40546">
              <w:rPr>
                <w:color w:val="000000"/>
              </w:rPr>
              <w:t>5.20</w:t>
            </w:r>
          </w:p>
        </w:tc>
      </w:tr>
      <w:tr w:rsidR="00AF1960" w:rsidRPr="00C35811" w14:paraId="31C316F7" w14:textId="77777777" w:rsidTr="00131938">
        <w:trPr>
          <w:trHeight w:val="276"/>
        </w:trPr>
        <w:tc>
          <w:tcPr>
            <w:tcW w:w="4608" w:type="dxa"/>
            <w:tcBorders>
              <w:top w:val="single" w:sz="4" w:space="0" w:color="auto"/>
              <w:bottom w:val="nil"/>
            </w:tcBorders>
          </w:tcPr>
          <w:p w14:paraId="66DE124A" w14:textId="6D5DC118" w:rsidR="00AF1960" w:rsidRPr="00A40546" w:rsidDel="009E190D" w:rsidRDefault="00AF1960" w:rsidP="000B1BE6">
            <w:pPr>
              <w:pStyle w:val="TableText"/>
            </w:pPr>
            <w:r w:rsidRPr="00A40546">
              <w:t>In US schools less than 12 months</w:t>
            </w:r>
          </w:p>
        </w:tc>
        <w:tc>
          <w:tcPr>
            <w:tcW w:w="821" w:type="dxa"/>
            <w:tcBorders>
              <w:top w:val="single" w:sz="4" w:space="0" w:color="auto"/>
              <w:bottom w:val="nil"/>
            </w:tcBorders>
            <w:vAlign w:val="bottom"/>
          </w:tcPr>
          <w:p w14:paraId="70709D69" w14:textId="77777777" w:rsidR="00AF1960" w:rsidRPr="00A40546" w:rsidDel="009E190D" w:rsidRDefault="00AF1960" w:rsidP="000B1BE6">
            <w:pPr>
              <w:pStyle w:val="TableText"/>
            </w:pPr>
            <w:r w:rsidRPr="00A40546">
              <w:rPr>
                <w:color w:val="000000"/>
              </w:rPr>
              <w:t>56</w:t>
            </w:r>
          </w:p>
        </w:tc>
        <w:tc>
          <w:tcPr>
            <w:tcW w:w="1354" w:type="dxa"/>
            <w:tcBorders>
              <w:top w:val="single" w:sz="4" w:space="0" w:color="auto"/>
              <w:bottom w:val="nil"/>
            </w:tcBorders>
            <w:vAlign w:val="bottom"/>
          </w:tcPr>
          <w:p w14:paraId="2B53C101" w14:textId="77777777" w:rsidR="00AF1960" w:rsidRPr="00A40546" w:rsidDel="009E190D" w:rsidRDefault="00AF1960" w:rsidP="00131938">
            <w:pPr>
              <w:pStyle w:val="TableText"/>
              <w:ind w:right="288"/>
            </w:pPr>
            <w:r w:rsidRPr="00A40546">
              <w:rPr>
                <w:color w:val="000000"/>
              </w:rPr>
              <w:t>0.85</w:t>
            </w:r>
          </w:p>
        </w:tc>
        <w:tc>
          <w:tcPr>
            <w:tcW w:w="749" w:type="dxa"/>
            <w:tcBorders>
              <w:top w:val="single" w:sz="4" w:space="0" w:color="auto"/>
              <w:bottom w:val="nil"/>
            </w:tcBorders>
            <w:vAlign w:val="bottom"/>
          </w:tcPr>
          <w:p w14:paraId="47200094" w14:textId="77777777" w:rsidR="00AF1960" w:rsidRPr="00A40546" w:rsidRDefault="00AF1960" w:rsidP="00131938">
            <w:pPr>
              <w:pStyle w:val="TableText"/>
              <w:ind w:right="14"/>
            </w:pPr>
            <w:r w:rsidRPr="00A40546">
              <w:rPr>
                <w:color w:val="000000"/>
              </w:rPr>
              <w:t>5.39</w:t>
            </w:r>
          </w:p>
        </w:tc>
      </w:tr>
      <w:tr w:rsidR="00AF1960" w:rsidRPr="00C35811" w14:paraId="28BD6753" w14:textId="77777777" w:rsidTr="00131938">
        <w:trPr>
          <w:trHeight w:val="276"/>
        </w:trPr>
        <w:tc>
          <w:tcPr>
            <w:tcW w:w="4608" w:type="dxa"/>
            <w:tcBorders>
              <w:bottom w:val="nil"/>
            </w:tcBorders>
          </w:tcPr>
          <w:p w14:paraId="2454DC78" w14:textId="5F438E15" w:rsidR="00AF1960" w:rsidRPr="00A40546" w:rsidDel="009E190D" w:rsidRDefault="00AF1960" w:rsidP="000B1BE6">
            <w:pPr>
              <w:pStyle w:val="TableText"/>
            </w:pPr>
            <w:r w:rsidRPr="00A40546">
              <w:t>In US schools 12 months or more</w:t>
            </w:r>
          </w:p>
        </w:tc>
        <w:tc>
          <w:tcPr>
            <w:tcW w:w="821" w:type="dxa"/>
            <w:tcBorders>
              <w:bottom w:val="nil"/>
            </w:tcBorders>
            <w:vAlign w:val="bottom"/>
          </w:tcPr>
          <w:p w14:paraId="669AC028" w14:textId="77777777" w:rsidR="00AF1960" w:rsidRPr="00A40546" w:rsidDel="009E190D" w:rsidRDefault="00AF1960" w:rsidP="000B1BE6">
            <w:pPr>
              <w:pStyle w:val="TableText"/>
            </w:pPr>
            <w:r w:rsidRPr="00A40546">
              <w:rPr>
                <w:color w:val="000000"/>
              </w:rPr>
              <w:t>1,087</w:t>
            </w:r>
          </w:p>
        </w:tc>
        <w:tc>
          <w:tcPr>
            <w:tcW w:w="1354" w:type="dxa"/>
            <w:tcBorders>
              <w:bottom w:val="nil"/>
            </w:tcBorders>
            <w:vAlign w:val="bottom"/>
          </w:tcPr>
          <w:p w14:paraId="59CAB331" w14:textId="77777777" w:rsidR="00AF1960" w:rsidRPr="00A40546" w:rsidDel="009E190D" w:rsidRDefault="00AF1960" w:rsidP="00131938">
            <w:pPr>
              <w:pStyle w:val="TableText"/>
              <w:ind w:right="288"/>
            </w:pPr>
            <w:r w:rsidRPr="00A40546">
              <w:rPr>
                <w:color w:val="000000"/>
              </w:rPr>
              <w:t>0.86</w:t>
            </w:r>
          </w:p>
        </w:tc>
        <w:tc>
          <w:tcPr>
            <w:tcW w:w="749" w:type="dxa"/>
            <w:tcBorders>
              <w:bottom w:val="nil"/>
            </w:tcBorders>
            <w:vAlign w:val="bottom"/>
          </w:tcPr>
          <w:p w14:paraId="504957E2" w14:textId="77777777" w:rsidR="00AF1960" w:rsidRPr="00A40546" w:rsidRDefault="00AF1960" w:rsidP="00131938">
            <w:pPr>
              <w:pStyle w:val="TableText"/>
              <w:ind w:right="14"/>
            </w:pPr>
            <w:r w:rsidRPr="00A40546">
              <w:rPr>
                <w:color w:val="000000"/>
              </w:rPr>
              <w:t>5.16</w:t>
            </w:r>
          </w:p>
        </w:tc>
      </w:tr>
      <w:tr w:rsidR="00AF1960" w:rsidRPr="00C35811" w14:paraId="1AFFD0AC" w14:textId="77777777" w:rsidTr="00131938">
        <w:trPr>
          <w:trHeight w:val="276"/>
        </w:trPr>
        <w:tc>
          <w:tcPr>
            <w:tcW w:w="4608" w:type="dxa"/>
          </w:tcPr>
          <w:p w14:paraId="0531960D" w14:textId="77777777" w:rsidR="00AF1960" w:rsidRPr="00A40546" w:rsidDel="009E190D" w:rsidRDefault="00AF1960" w:rsidP="000B1BE6">
            <w:pPr>
              <w:pStyle w:val="TableText"/>
            </w:pPr>
            <w:r w:rsidRPr="00A40546">
              <w:t>Duration unknown</w:t>
            </w:r>
          </w:p>
        </w:tc>
        <w:tc>
          <w:tcPr>
            <w:tcW w:w="821" w:type="dxa"/>
            <w:vAlign w:val="bottom"/>
          </w:tcPr>
          <w:p w14:paraId="5A561B5B" w14:textId="77777777" w:rsidR="00AF1960" w:rsidRPr="00A40546" w:rsidDel="009E190D" w:rsidRDefault="00AF1960" w:rsidP="000B1BE6">
            <w:pPr>
              <w:pStyle w:val="TableText"/>
            </w:pPr>
            <w:r w:rsidRPr="00A40546">
              <w:rPr>
                <w:color w:val="000000"/>
              </w:rPr>
              <w:t>20</w:t>
            </w:r>
          </w:p>
        </w:tc>
        <w:tc>
          <w:tcPr>
            <w:tcW w:w="1354" w:type="dxa"/>
            <w:vAlign w:val="bottom"/>
          </w:tcPr>
          <w:p w14:paraId="34645976" w14:textId="77777777" w:rsidR="00AF1960" w:rsidRPr="00A40546" w:rsidDel="009E190D" w:rsidRDefault="00AF1960" w:rsidP="00131938">
            <w:pPr>
              <w:pStyle w:val="TableText"/>
              <w:ind w:right="288"/>
            </w:pPr>
            <w:r w:rsidRPr="00A40546">
              <w:rPr>
                <w:color w:val="000000"/>
              </w:rPr>
              <w:t>0.88</w:t>
            </w:r>
          </w:p>
        </w:tc>
        <w:tc>
          <w:tcPr>
            <w:tcW w:w="749" w:type="dxa"/>
            <w:vAlign w:val="bottom"/>
          </w:tcPr>
          <w:p w14:paraId="08C8D0D2" w14:textId="77777777" w:rsidR="00AF1960" w:rsidRPr="00A40546" w:rsidRDefault="00AF1960" w:rsidP="00131938">
            <w:pPr>
              <w:pStyle w:val="TableText"/>
              <w:ind w:right="14"/>
            </w:pPr>
            <w:r w:rsidRPr="00A40546">
              <w:rPr>
                <w:color w:val="000000"/>
              </w:rPr>
              <w:t>5.16</w:t>
            </w:r>
          </w:p>
        </w:tc>
      </w:tr>
      <w:tr w:rsidR="00AF1960" w:rsidRPr="00C35811" w14:paraId="74AE8439" w14:textId="77777777" w:rsidTr="00131938">
        <w:trPr>
          <w:trHeight w:val="276"/>
        </w:trPr>
        <w:tc>
          <w:tcPr>
            <w:tcW w:w="4608" w:type="dxa"/>
            <w:tcBorders>
              <w:top w:val="single" w:sz="4" w:space="0" w:color="auto"/>
              <w:bottom w:val="nil"/>
            </w:tcBorders>
          </w:tcPr>
          <w:p w14:paraId="62F51BCB" w14:textId="77777777" w:rsidR="00AF1960" w:rsidRPr="00A40546" w:rsidDel="009E190D" w:rsidRDefault="00AF1960" w:rsidP="000B1BE6">
            <w:pPr>
              <w:pStyle w:val="TableText"/>
            </w:pPr>
            <w:r w:rsidRPr="00A40546">
              <w:t>Migrant education</w:t>
            </w:r>
          </w:p>
        </w:tc>
        <w:tc>
          <w:tcPr>
            <w:tcW w:w="821" w:type="dxa"/>
            <w:tcBorders>
              <w:top w:val="single" w:sz="4" w:space="0" w:color="auto"/>
              <w:bottom w:val="nil"/>
            </w:tcBorders>
            <w:vAlign w:val="bottom"/>
          </w:tcPr>
          <w:p w14:paraId="70381542" w14:textId="77777777" w:rsidR="00AF1960" w:rsidRPr="00A40546" w:rsidDel="009E190D" w:rsidRDefault="00AF1960" w:rsidP="000B1BE6">
            <w:pPr>
              <w:pStyle w:val="TableText"/>
            </w:pPr>
            <w:r w:rsidRPr="00A40546">
              <w:rPr>
                <w:color w:val="000000"/>
              </w:rPr>
              <w:t>11</w:t>
            </w:r>
          </w:p>
        </w:tc>
        <w:tc>
          <w:tcPr>
            <w:tcW w:w="1354" w:type="dxa"/>
            <w:tcBorders>
              <w:top w:val="single" w:sz="4" w:space="0" w:color="auto"/>
              <w:bottom w:val="nil"/>
            </w:tcBorders>
            <w:vAlign w:val="bottom"/>
          </w:tcPr>
          <w:p w14:paraId="32946F00" w14:textId="77777777" w:rsidR="00AF1960" w:rsidRPr="00A40546" w:rsidDel="009E190D" w:rsidRDefault="00AF1960" w:rsidP="00131938">
            <w:pPr>
              <w:pStyle w:val="TableText"/>
              <w:ind w:right="288"/>
            </w:pPr>
            <w:r w:rsidRPr="00A40546">
              <w:rPr>
                <w:color w:val="000000"/>
              </w:rPr>
              <w:t>0.88</w:t>
            </w:r>
          </w:p>
        </w:tc>
        <w:tc>
          <w:tcPr>
            <w:tcW w:w="749" w:type="dxa"/>
            <w:tcBorders>
              <w:top w:val="single" w:sz="4" w:space="0" w:color="auto"/>
              <w:bottom w:val="nil"/>
            </w:tcBorders>
            <w:vAlign w:val="bottom"/>
          </w:tcPr>
          <w:p w14:paraId="03732DBE" w14:textId="77777777" w:rsidR="00AF1960" w:rsidRPr="00A40546" w:rsidRDefault="00AF1960" w:rsidP="00131938">
            <w:pPr>
              <w:pStyle w:val="TableText"/>
              <w:ind w:right="14"/>
            </w:pPr>
            <w:r w:rsidRPr="00A40546">
              <w:rPr>
                <w:color w:val="000000"/>
              </w:rPr>
              <w:t>4.94</w:t>
            </w:r>
          </w:p>
        </w:tc>
      </w:tr>
      <w:tr w:rsidR="00AF1960" w:rsidRPr="00C35811" w14:paraId="7E796B4B" w14:textId="77777777" w:rsidTr="00131938">
        <w:trPr>
          <w:trHeight w:val="276"/>
        </w:trPr>
        <w:tc>
          <w:tcPr>
            <w:tcW w:w="4608" w:type="dxa"/>
            <w:tcBorders>
              <w:top w:val="nil"/>
              <w:bottom w:val="single" w:sz="12" w:space="0" w:color="auto"/>
            </w:tcBorders>
          </w:tcPr>
          <w:p w14:paraId="6613735E" w14:textId="77777777" w:rsidR="00AF1960" w:rsidRPr="00A40546" w:rsidDel="009E190D" w:rsidRDefault="00AF1960" w:rsidP="000B1BE6">
            <w:pPr>
              <w:pStyle w:val="TableText"/>
            </w:pPr>
            <w:r w:rsidRPr="00A40546">
              <w:t>Not migrant education</w:t>
            </w:r>
          </w:p>
        </w:tc>
        <w:tc>
          <w:tcPr>
            <w:tcW w:w="821" w:type="dxa"/>
            <w:tcBorders>
              <w:top w:val="nil"/>
              <w:bottom w:val="single" w:sz="12" w:space="0" w:color="auto"/>
            </w:tcBorders>
            <w:vAlign w:val="bottom"/>
          </w:tcPr>
          <w:p w14:paraId="133DD64F" w14:textId="77777777" w:rsidR="00AF1960" w:rsidRPr="00A40546" w:rsidDel="009E190D" w:rsidRDefault="00AF1960" w:rsidP="000B1BE6">
            <w:pPr>
              <w:pStyle w:val="TableText"/>
            </w:pPr>
            <w:r w:rsidRPr="00A40546">
              <w:rPr>
                <w:color w:val="000000"/>
              </w:rPr>
              <w:t>1,152</w:t>
            </w:r>
          </w:p>
        </w:tc>
        <w:tc>
          <w:tcPr>
            <w:tcW w:w="1354" w:type="dxa"/>
            <w:tcBorders>
              <w:top w:val="nil"/>
              <w:bottom w:val="single" w:sz="12" w:space="0" w:color="auto"/>
            </w:tcBorders>
            <w:vAlign w:val="bottom"/>
          </w:tcPr>
          <w:p w14:paraId="46536386" w14:textId="77777777" w:rsidR="00AF1960" w:rsidRPr="00A40546" w:rsidDel="009E190D" w:rsidRDefault="00AF1960" w:rsidP="00131938">
            <w:pPr>
              <w:pStyle w:val="TableText"/>
              <w:ind w:right="288"/>
            </w:pPr>
            <w:r w:rsidRPr="00A40546">
              <w:rPr>
                <w:color w:val="000000"/>
              </w:rPr>
              <w:t>0.86</w:t>
            </w:r>
          </w:p>
        </w:tc>
        <w:tc>
          <w:tcPr>
            <w:tcW w:w="749" w:type="dxa"/>
            <w:tcBorders>
              <w:top w:val="nil"/>
              <w:bottom w:val="single" w:sz="12" w:space="0" w:color="auto"/>
            </w:tcBorders>
            <w:vAlign w:val="bottom"/>
          </w:tcPr>
          <w:p w14:paraId="081DE8D2" w14:textId="77777777" w:rsidR="00AF1960" w:rsidRPr="00A40546" w:rsidRDefault="00AF1960" w:rsidP="00131938">
            <w:pPr>
              <w:pStyle w:val="TableText"/>
              <w:ind w:right="14"/>
            </w:pPr>
            <w:r w:rsidRPr="00A40546">
              <w:rPr>
                <w:color w:val="000000"/>
              </w:rPr>
              <w:t>5.17</w:t>
            </w:r>
          </w:p>
        </w:tc>
      </w:tr>
    </w:tbl>
    <w:p w14:paraId="1316267E" w14:textId="77777777" w:rsidR="00AF1960" w:rsidRDefault="00AF1960" w:rsidP="00D3392D">
      <w:pPr>
        <w:pStyle w:val="Caption"/>
        <w:pageBreakBefore/>
      </w:pPr>
      <w:bookmarkStart w:id="1825" w:name="_Toc133500797"/>
      <w:r>
        <w:t>Table 8.F.</w:t>
      </w:r>
      <w:fldSimple w:instr=" SEQ Table_8.F. \* ARABIC ">
        <w:r>
          <w:rPr>
            <w:noProof/>
          </w:rPr>
          <w:t>3</w:t>
        </w:r>
      </w:fldSimple>
      <w:r>
        <w:t xml:space="preserve">  </w:t>
      </w:r>
      <w:r w:rsidRPr="00341528">
        <w:rPr>
          <w:rFonts w:eastAsiaTheme="majorEastAsia"/>
        </w:rPr>
        <w:t>Reliability Estimates by Student Group for Grade</w:t>
      </w:r>
      <w:r>
        <w:rPr>
          <w:rFonts w:eastAsiaTheme="majorEastAsia"/>
        </w:rPr>
        <w:t xml:space="preserve"> Two</w:t>
      </w:r>
      <w:bookmarkEnd w:id="1825"/>
    </w:p>
    <w:tbl>
      <w:tblPr>
        <w:tblStyle w:val="TRs"/>
        <w:tblW w:w="7532" w:type="dxa"/>
        <w:tblLayout w:type="fixed"/>
        <w:tblLook w:val="04A0" w:firstRow="1" w:lastRow="0" w:firstColumn="1" w:lastColumn="0" w:noHBand="0" w:noVBand="1"/>
      </w:tblPr>
      <w:tblGrid>
        <w:gridCol w:w="4608"/>
        <w:gridCol w:w="821"/>
        <w:gridCol w:w="1354"/>
        <w:gridCol w:w="749"/>
      </w:tblGrid>
      <w:tr w:rsidR="00AF1960" w:rsidRPr="000B1BE6" w14:paraId="3B0A9C74" w14:textId="77777777" w:rsidTr="00131938">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53CF6832" w14:textId="77777777" w:rsidR="00AF1960" w:rsidRPr="000B1BE6" w:rsidRDefault="00AF1960" w:rsidP="000B1BE6">
            <w:pPr>
              <w:pStyle w:val="TableHead"/>
              <w:rPr>
                <w:b w:val="0"/>
                <w:bCs w:val="0"/>
              </w:rPr>
            </w:pPr>
            <w:r w:rsidRPr="000B1BE6">
              <w:rPr>
                <w:bCs w:val="0"/>
              </w:rPr>
              <w:t>Student Group</w:t>
            </w:r>
          </w:p>
        </w:tc>
        <w:tc>
          <w:tcPr>
            <w:tcW w:w="821" w:type="dxa"/>
          </w:tcPr>
          <w:p w14:paraId="56DD1763" w14:textId="77777777" w:rsidR="00AF1960" w:rsidRPr="000B1BE6" w:rsidRDefault="00AF1960" w:rsidP="000B1BE6">
            <w:pPr>
              <w:pStyle w:val="TableHead"/>
              <w:rPr>
                <w:b w:val="0"/>
                <w:bCs w:val="0"/>
              </w:rPr>
            </w:pPr>
            <w:r w:rsidRPr="000B1BE6">
              <w:rPr>
                <w:bCs w:val="0"/>
              </w:rPr>
              <w:t>N</w:t>
            </w:r>
          </w:p>
        </w:tc>
        <w:tc>
          <w:tcPr>
            <w:tcW w:w="1354" w:type="dxa"/>
          </w:tcPr>
          <w:p w14:paraId="7AD706E8" w14:textId="77777777" w:rsidR="00AF1960" w:rsidRPr="000B1BE6" w:rsidRDefault="00AF1960" w:rsidP="000B1BE6">
            <w:pPr>
              <w:pStyle w:val="TableHead"/>
              <w:rPr>
                <w:b w:val="0"/>
                <w:bCs w:val="0"/>
              </w:rPr>
            </w:pPr>
            <w:r w:rsidRPr="000B1BE6">
              <w:rPr>
                <w:bCs w:val="0"/>
              </w:rPr>
              <w:t>Reliability</w:t>
            </w:r>
          </w:p>
        </w:tc>
        <w:tc>
          <w:tcPr>
            <w:tcW w:w="749" w:type="dxa"/>
          </w:tcPr>
          <w:p w14:paraId="2630D93C" w14:textId="77777777" w:rsidR="00AF1960" w:rsidRPr="000B1BE6" w:rsidRDefault="00AF1960" w:rsidP="000B1BE6">
            <w:pPr>
              <w:pStyle w:val="TableHead"/>
              <w:rPr>
                <w:b w:val="0"/>
                <w:bCs w:val="0"/>
              </w:rPr>
            </w:pPr>
            <w:r w:rsidRPr="000B1BE6">
              <w:rPr>
                <w:bCs w:val="0"/>
              </w:rPr>
              <w:t>SEM</w:t>
            </w:r>
          </w:p>
        </w:tc>
      </w:tr>
      <w:tr w:rsidR="00AF1960" w:rsidRPr="00C35811" w14:paraId="00870832" w14:textId="77777777" w:rsidTr="00131938">
        <w:trPr>
          <w:trHeight w:val="276"/>
        </w:trPr>
        <w:tc>
          <w:tcPr>
            <w:tcW w:w="4608" w:type="dxa"/>
            <w:tcBorders>
              <w:top w:val="single" w:sz="4" w:space="0" w:color="auto"/>
              <w:bottom w:val="single" w:sz="4" w:space="0" w:color="auto"/>
            </w:tcBorders>
          </w:tcPr>
          <w:p w14:paraId="2120D6D3" w14:textId="77777777" w:rsidR="00AF1960" w:rsidRPr="005E4E08" w:rsidRDefault="00AF1960" w:rsidP="000B1BE6">
            <w:pPr>
              <w:pStyle w:val="TableText"/>
            </w:pPr>
            <w:r w:rsidRPr="005E4E08">
              <w:t>All</w:t>
            </w:r>
          </w:p>
        </w:tc>
        <w:tc>
          <w:tcPr>
            <w:tcW w:w="821" w:type="dxa"/>
            <w:tcBorders>
              <w:top w:val="single" w:sz="4" w:space="0" w:color="auto"/>
              <w:bottom w:val="single" w:sz="4" w:space="0" w:color="auto"/>
            </w:tcBorders>
            <w:vAlign w:val="bottom"/>
          </w:tcPr>
          <w:p w14:paraId="03DE177A" w14:textId="77777777" w:rsidR="00AF1960" w:rsidRPr="005E4E08" w:rsidRDefault="00AF1960" w:rsidP="000B1BE6">
            <w:pPr>
              <w:pStyle w:val="TableText"/>
            </w:pPr>
            <w:r w:rsidRPr="005E4E08">
              <w:rPr>
                <w:color w:val="000000"/>
              </w:rPr>
              <w:t>1,131</w:t>
            </w:r>
          </w:p>
        </w:tc>
        <w:tc>
          <w:tcPr>
            <w:tcW w:w="1354" w:type="dxa"/>
            <w:tcBorders>
              <w:top w:val="single" w:sz="4" w:space="0" w:color="auto"/>
              <w:bottom w:val="single" w:sz="4" w:space="0" w:color="auto"/>
            </w:tcBorders>
            <w:vAlign w:val="bottom"/>
          </w:tcPr>
          <w:p w14:paraId="7A3746FC" w14:textId="77777777" w:rsidR="00AF1960" w:rsidRPr="005E4E08" w:rsidRDefault="00AF1960" w:rsidP="00131938">
            <w:pPr>
              <w:pStyle w:val="TableText"/>
              <w:ind w:right="288"/>
            </w:pPr>
            <w:r w:rsidRPr="005E4E08">
              <w:rPr>
                <w:color w:val="000000"/>
              </w:rPr>
              <w:t>0.87</w:t>
            </w:r>
          </w:p>
        </w:tc>
        <w:tc>
          <w:tcPr>
            <w:tcW w:w="749" w:type="dxa"/>
            <w:tcBorders>
              <w:top w:val="single" w:sz="4" w:space="0" w:color="auto"/>
              <w:bottom w:val="single" w:sz="4" w:space="0" w:color="auto"/>
            </w:tcBorders>
            <w:vAlign w:val="bottom"/>
          </w:tcPr>
          <w:p w14:paraId="35AB1D12" w14:textId="77777777" w:rsidR="00AF1960" w:rsidRPr="005E4E08" w:rsidRDefault="00AF1960" w:rsidP="00131938">
            <w:pPr>
              <w:pStyle w:val="TableText"/>
              <w:ind w:right="14"/>
            </w:pPr>
            <w:r w:rsidRPr="005E4E08">
              <w:rPr>
                <w:color w:val="000000"/>
              </w:rPr>
              <w:t>5.50</w:t>
            </w:r>
          </w:p>
        </w:tc>
      </w:tr>
      <w:tr w:rsidR="00AF1960" w:rsidRPr="00C35811" w14:paraId="58D35C8C" w14:textId="77777777" w:rsidTr="00131938">
        <w:trPr>
          <w:trHeight w:val="276"/>
        </w:trPr>
        <w:tc>
          <w:tcPr>
            <w:tcW w:w="4608" w:type="dxa"/>
            <w:tcBorders>
              <w:top w:val="single" w:sz="4" w:space="0" w:color="auto"/>
              <w:bottom w:val="nil"/>
            </w:tcBorders>
          </w:tcPr>
          <w:p w14:paraId="575212AC" w14:textId="77777777" w:rsidR="00AF1960" w:rsidRPr="005E4E08" w:rsidRDefault="00AF1960" w:rsidP="000B1BE6">
            <w:pPr>
              <w:pStyle w:val="TableText"/>
            </w:pPr>
            <w:r w:rsidRPr="005E4E08">
              <w:t>Male</w:t>
            </w:r>
          </w:p>
        </w:tc>
        <w:tc>
          <w:tcPr>
            <w:tcW w:w="821" w:type="dxa"/>
            <w:tcBorders>
              <w:top w:val="single" w:sz="4" w:space="0" w:color="auto"/>
              <w:bottom w:val="nil"/>
            </w:tcBorders>
            <w:vAlign w:val="bottom"/>
          </w:tcPr>
          <w:p w14:paraId="02A32648" w14:textId="77777777" w:rsidR="00AF1960" w:rsidRPr="005E4E08" w:rsidRDefault="00AF1960" w:rsidP="000B1BE6">
            <w:pPr>
              <w:pStyle w:val="TableText"/>
            </w:pPr>
            <w:r w:rsidRPr="005E4E08">
              <w:rPr>
                <w:color w:val="000000"/>
              </w:rPr>
              <w:t>803</w:t>
            </w:r>
          </w:p>
        </w:tc>
        <w:tc>
          <w:tcPr>
            <w:tcW w:w="1354" w:type="dxa"/>
            <w:tcBorders>
              <w:top w:val="single" w:sz="4" w:space="0" w:color="auto"/>
              <w:bottom w:val="nil"/>
            </w:tcBorders>
            <w:vAlign w:val="bottom"/>
          </w:tcPr>
          <w:p w14:paraId="48005646" w14:textId="77777777" w:rsidR="00AF1960" w:rsidRPr="005E4E08" w:rsidRDefault="00AF1960" w:rsidP="00131938">
            <w:pPr>
              <w:pStyle w:val="TableText"/>
              <w:ind w:right="288"/>
            </w:pPr>
            <w:r w:rsidRPr="005E4E08">
              <w:rPr>
                <w:color w:val="000000"/>
              </w:rPr>
              <w:t>0.88</w:t>
            </w:r>
          </w:p>
        </w:tc>
        <w:tc>
          <w:tcPr>
            <w:tcW w:w="749" w:type="dxa"/>
            <w:tcBorders>
              <w:top w:val="single" w:sz="4" w:space="0" w:color="auto"/>
              <w:bottom w:val="nil"/>
            </w:tcBorders>
            <w:vAlign w:val="bottom"/>
          </w:tcPr>
          <w:p w14:paraId="4FFA8529" w14:textId="77777777" w:rsidR="00AF1960" w:rsidRPr="005E4E08" w:rsidRDefault="00AF1960" w:rsidP="00131938">
            <w:pPr>
              <w:pStyle w:val="TableText"/>
              <w:ind w:right="14"/>
            </w:pPr>
            <w:r w:rsidRPr="005E4E08">
              <w:rPr>
                <w:color w:val="000000"/>
              </w:rPr>
              <w:t>5.60</w:t>
            </w:r>
          </w:p>
        </w:tc>
      </w:tr>
      <w:tr w:rsidR="00AF1960" w:rsidRPr="00C35811" w14:paraId="11A1870E" w14:textId="77777777" w:rsidTr="00131938">
        <w:trPr>
          <w:trHeight w:val="276"/>
        </w:trPr>
        <w:tc>
          <w:tcPr>
            <w:tcW w:w="4608" w:type="dxa"/>
            <w:tcBorders>
              <w:top w:val="nil"/>
              <w:bottom w:val="nil"/>
            </w:tcBorders>
          </w:tcPr>
          <w:p w14:paraId="3F923ADB" w14:textId="77777777" w:rsidR="00AF1960" w:rsidRPr="005E4E08" w:rsidRDefault="00AF1960" w:rsidP="000B1BE6">
            <w:pPr>
              <w:pStyle w:val="TableText"/>
            </w:pPr>
            <w:r w:rsidRPr="005E4E08">
              <w:t>Female</w:t>
            </w:r>
          </w:p>
        </w:tc>
        <w:tc>
          <w:tcPr>
            <w:tcW w:w="821" w:type="dxa"/>
            <w:tcBorders>
              <w:top w:val="nil"/>
              <w:bottom w:val="nil"/>
            </w:tcBorders>
            <w:vAlign w:val="bottom"/>
          </w:tcPr>
          <w:p w14:paraId="67E8AEC9" w14:textId="77777777" w:rsidR="00AF1960" w:rsidRPr="005E4E08" w:rsidRDefault="00AF1960" w:rsidP="000B1BE6">
            <w:pPr>
              <w:pStyle w:val="TableText"/>
            </w:pPr>
            <w:r w:rsidRPr="005E4E08">
              <w:rPr>
                <w:color w:val="000000"/>
              </w:rPr>
              <w:t>328</w:t>
            </w:r>
          </w:p>
        </w:tc>
        <w:tc>
          <w:tcPr>
            <w:tcW w:w="1354" w:type="dxa"/>
            <w:tcBorders>
              <w:top w:val="nil"/>
              <w:bottom w:val="nil"/>
            </w:tcBorders>
            <w:vAlign w:val="bottom"/>
          </w:tcPr>
          <w:p w14:paraId="64863CF1" w14:textId="77777777" w:rsidR="00AF1960" w:rsidRPr="005E4E08" w:rsidRDefault="00AF1960" w:rsidP="00131938">
            <w:pPr>
              <w:pStyle w:val="TableText"/>
              <w:ind w:right="288"/>
            </w:pPr>
            <w:r w:rsidRPr="005E4E08">
              <w:rPr>
                <w:color w:val="000000"/>
              </w:rPr>
              <w:t>0.86</w:t>
            </w:r>
          </w:p>
        </w:tc>
        <w:tc>
          <w:tcPr>
            <w:tcW w:w="749" w:type="dxa"/>
            <w:tcBorders>
              <w:top w:val="nil"/>
              <w:bottom w:val="nil"/>
            </w:tcBorders>
            <w:vAlign w:val="bottom"/>
          </w:tcPr>
          <w:p w14:paraId="0CDCE749" w14:textId="77777777" w:rsidR="00AF1960" w:rsidRPr="005E4E08" w:rsidRDefault="00AF1960" w:rsidP="00131938">
            <w:pPr>
              <w:pStyle w:val="TableText"/>
              <w:ind w:right="14"/>
            </w:pPr>
            <w:r w:rsidRPr="005E4E08">
              <w:rPr>
                <w:color w:val="000000"/>
              </w:rPr>
              <w:t>5.22</w:t>
            </w:r>
          </w:p>
        </w:tc>
      </w:tr>
      <w:tr w:rsidR="00AF1960" w:rsidRPr="00C35811" w14:paraId="393430C2" w14:textId="77777777" w:rsidTr="00131938">
        <w:trPr>
          <w:trHeight w:val="276"/>
        </w:trPr>
        <w:tc>
          <w:tcPr>
            <w:tcW w:w="4608" w:type="dxa"/>
            <w:tcBorders>
              <w:top w:val="nil"/>
              <w:bottom w:val="single" w:sz="4" w:space="0" w:color="auto"/>
            </w:tcBorders>
          </w:tcPr>
          <w:p w14:paraId="7CC6EC04" w14:textId="77777777" w:rsidR="00AF1960" w:rsidRPr="005E4E08" w:rsidRDefault="00AF1960" w:rsidP="000B1BE6">
            <w:pPr>
              <w:pStyle w:val="TableText"/>
            </w:pPr>
            <w:r w:rsidRPr="005E4E08">
              <w:t>Nonbinary</w:t>
            </w:r>
          </w:p>
        </w:tc>
        <w:tc>
          <w:tcPr>
            <w:tcW w:w="821" w:type="dxa"/>
            <w:tcBorders>
              <w:top w:val="nil"/>
              <w:bottom w:val="single" w:sz="4" w:space="0" w:color="auto"/>
            </w:tcBorders>
            <w:vAlign w:val="bottom"/>
          </w:tcPr>
          <w:p w14:paraId="76593DAD" w14:textId="77777777" w:rsidR="00AF1960" w:rsidRPr="005E4E08" w:rsidRDefault="00AF1960" w:rsidP="000B1BE6">
            <w:pPr>
              <w:pStyle w:val="TableText"/>
            </w:pPr>
            <w:r w:rsidRPr="005E4E08">
              <w:rPr>
                <w:color w:val="000000"/>
              </w:rPr>
              <w:t>0</w:t>
            </w:r>
          </w:p>
        </w:tc>
        <w:tc>
          <w:tcPr>
            <w:tcW w:w="1354" w:type="dxa"/>
            <w:tcBorders>
              <w:top w:val="nil"/>
              <w:bottom w:val="single" w:sz="4" w:space="0" w:color="auto"/>
            </w:tcBorders>
            <w:vAlign w:val="bottom"/>
          </w:tcPr>
          <w:p w14:paraId="58A00929" w14:textId="77777777" w:rsidR="00AF1960" w:rsidRPr="005E4E08" w:rsidRDefault="00AF1960" w:rsidP="00131938">
            <w:pPr>
              <w:pStyle w:val="TableText"/>
              <w:ind w:right="288"/>
            </w:pPr>
            <w:r w:rsidRPr="005E4E08">
              <w:rPr>
                <w:color w:val="000000"/>
              </w:rPr>
              <w:t>N/A</w:t>
            </w:r>
          </w:p>
        </w:tc>
        <w:tc>
          <w:tcPr>
            <w:tcW w:w="749" w:type="dxa"/>
            <w:tcBorders>
              <w:top w:val="nil"/>
              <w:bottom w:val="single" w:sz="4" w:space="0" w:color="auto"/>
            </w:tcBorders>
            <w:vAlign w:val="bottom"/>
          </w:tcPr>
          <w:p w14:paraId="0E8C58B8" w14:textId="77777777" w:rsidR="00AF1960" w:rsidRPr="005E4E08" w:rsidRDefault="00AF1960" w:rsidP="00131938">
            <w:pPr>
              <w:pStyle w:val="TableText"/>
              <w:ind w:right="14"/>
            </w:pPr>
            <w:r w:rsidRPr="005E4E08">
              <w:rPr>
                <w:color w:val="000000"/>
              </w:rPr>
              <w:t>N/A</w:t>
            </w:r>
          </w:p>
        </w:tc>
      </w:tr>
      <w:tr w:rsidR="00AF1960" w:rsidRPr="00C35811" w14:paraId="2DEF70BA" w14:textId="77777777" w:rsidTr="00131938">
        <w:trPr>
          <w:trHeight w:val="276"/>
        </w:trPr>
        <w:tc>
          <w:tcPr>
            <w:tcW w:w="4608" w:type="dxa"/>
            <w:tcBorders>
              <w:top w:val="single" w:sz="4" w:space="0" w:color="auto"/>
            </w:tcBorders>
          </w:tcPr>
          <w:p w14:paraId="223F58DF" w14:textId="77777777" w:rsidR="00AF1960" w:rsidRPr="005E4E08" w:rsidRDefault="00AF1960" w:rsidP="000B1BE6">
            <w:pPr>
              <w:pStyle w:val="TableText"/>
            </w:pPr>
            <w:r w:rsidRPr="005E4E08">
              <w:t>American Indian or Alaska Native</w:t>
            </w:r>
          </w:p>
        </w:tc>
        <w:tc>
          <w:tcPr>
            <w:tcW w:w="821" w:type="dxa"/>
            <w:tcBorders>
              <w:top w:val="single" w:sz="4" w:space="0" w:color="auto"/>
            </w:tcBorders>
            <w:vAlign w:val="bottom"/>
          </w:tcPr>
          <w:p w14:paraId="7341270B" w14:textId="77777777" w:rsidR="00AF1960" w:rsidRPr="005E4E08" w:rsidRDefault="00AF1960" w:rsidP="000B1BE6">
            <w:pPr>
              <w:pStyle w:val="TableText"/>
            </w:pPr>
            <w:r w:rsidRPr="005E4E08">
              <w:rPr>
                <w:color w:val="000000"/>
              </w:rPr>
              <w:t>2</w:t>
            </w:r>
          </w:p>
        </w:tc>
        <w:tc>
          <w:tcPr>
            <w:tcW w:w="1354" w:type="dxa"/>
            <w:tcBorders>
              <w:top w:val="single" w:sz="4" w:space="0" w:color="auto"/>
            </w:tcBorders>
            <w:vAlign w:val="bottom"/>
          </w:tcPr>
          <w:p w14:paraId="2583CE81" w14:textId="77777777" w:rsidR="00AF1960" w:rsidRPr="005E4E08" w:rsidRDefault="00AF1960" w:rsidP="00131938">
            <w:pPr>
              <w:pStyle w:val="TableText"/>
              <w:ind w:right="288"/>
            </w:pPr>
            <w:r w:rsidRPr="005E4E08">
              <w:rPr>
                <w:color w:val="000000"/>
              </w:rPr>
              <w:t>N/A</w:t>
            </w:r>
          </w:p>
        </w:tc>
        <w:tc>
          <w:tcPr>
            <w:tcW w:w="749" w:type="dxa"/>
            <w:tcBorders>
              <w:top w:val="single" w:sz="4" w:space="0" w:color="auto"/>
            </w:tcBorders>
            <w:vAlign w:val="bottom"/>
          </w:tcPr>
          <w:p w14:paraId="4C95E7EE" w14:textId="77777777" w:rsidR="00AF1960" w:rsidRPr="005E4E08" w:rsidRDefault="00AF1960" w:rsidP="00131938">
            <w:pPr>
              <w:pStyle w:val="TableText"/>
              <w:ind w:right="14"/>
            </w:pPr>
            <w:r w:rsidRPr="005E4E08">
              <w:rPr>
                <w:color w:val="000000"/>
              </w:rPr>
              <w:t>N/A</w:t>
            </w:r>
          </w:p>
        </w:tc>
      </w:tr>
      <w:tr w:rsidR="00AF1960" w:rsidRPr="00C35811" w14:paraId="4CAF8283" w14:textId="77777777" w:rsidTr="00131938">
        <w:trPr>
          <w:trHeight w:val="276"/>
        </w:trPr>
        <w:tc>
          <w:tcPr>
            <w:tcW w:w="4608" w:type="dxa"/>
          </w:tcPr>
          <w:p w14:paraId="55C44C30" w14:textId="77777777" w:rsidR="00AF1960" w:rsidRPr="005E4E08" w:rsidRDefault="00AF1960" w:rsidP="000B1BE6">
            <w:pPr>
              <w:pStyle w:val="TableText"/>
            </w:pPr>
            <w:r w:rsidRPr="005E4E08">
              <w:t>Asian</w:t>
            </w:r>
          </w:p>
        </w:tc>
        <w:tc>
          <w:tcPr>
            <w:tcW w:w="821" w:type="dxa"/>
            <w:vAlign w:val="bottom"/>
          </w:tcPr>
          <w:p w14:paraId="66ABA540" w14:textId="77777777" w:rsidR="00AF1960" w:rsidRPr="005E4E08" w:rsidRDefault="00AF1960" w:rsidP="000B1BE6">
            <w:pPr>
              <w:pStyle w:val="TableText"/>
            </w:pPr>
            <w:r w:rsidRPr="005E4E08">
              <w:rPr>
                <w:color w:val="000000"/>
              </w:rPr>
              <w:t>175</w:t>
            </w:r>
          </w:p>
        </w:tc>
        <w:tc>
          <w:tcPr>
            <w:tcW w:w="1354" w:type="dxa"/>
            <w:vAlign w:val="bottom"/>
          </w:tcPr>
          <w:p w14:paraId="61EF83F4" w14:textId="77777777" w:rsidR="00AF1960" w:rsidRPr="005E4E08" w:rsidRDefault="00AF1960" w:rsidP="00131938">
            <w:pPr>
              <w:pStyle w:val="TableText"/>
              <w:ind w:right="288"/>
            </w:pPr>
            <w:r w:rsidRPr="005E4E08">
              <w:rPr>
                <w:color w:val="000000"/>
              </w:rPr>
              <w:t>0.88</w:t>
            </w:r>
          </w:p>
        </w:tc>
        <w:tc>
          <w:tcPr>
            <w:tcW w:w="749" w:type="dxa"/>
            <w:vAlign w:val="bottom"/>
          </w:tcPr>
          <w:p w14:paraId="3CA62393" w14:textId="77777777" w:rsidR="00AF1960" w:rsidRPr="005E4E08" w:rsidRDefault="00AF1960" w:rsidP="00131938">
            <w:pPr>
              <w:pStyle w:val="TableText"/>
              <w:ind w:right="14"/>
            </w:pPr>
            <w:r w:rsidRPr="005E4E08">
              <w:rPr>
                <w:color w:val="000000"/>
              </w:rPr>
              <w:t>5.74</w:t>
            </w:r>
          </w:p>
        </w:tc>
      </w:tr>
      <w:tr w:rsidR="00AF1960" w:rsidRPr="00C35811" w14:paraId="0405A38A" w14:textId="77777777" w:rsidTr="00131938">
        <w:trPr>
          <w:trHeight w:val="276"/>
        </w:trPr>
        <w:tc>
          <w:tcPr>
            <w:tcW w:w="4608" w:type="dxa"/>
          </w:tcPr>
          <w:p w14:paraId="042EB9B4" w14:textId="77777777" w:rsidR="00AF1960" w:rsidRPr="005E4E08" w:rsidRDefault="00AF1960" w:rsidP="000B1BE6">
            <w:pPr>
              <w:pStyle w:val="TableText"/>
            </w:pPr>
            <w:r w:rsidRPr="005E4E08">
              <w:t>Native Hawaiian or Other Pacific Islander</w:t>
            </w:r>
          </w:p>
        </w:tc>
        <w:tc>
          <w:tcPr>
            <w:tcW w:w="821" w:type="dxa"/>
            <w:vAlign w:val="bottom"/>
          </w:tcPr>
          <w:p w14:paraId="0F96E744" w14:textId="77777777" w:rsidR="00AF1960" w:rsidRPr="005E4E08" w:rsidRDefault="00AF1960" w:rsidP="000B1BE6">
            <w:pPr>
              <w:pStyle w:val="TableText"/>
            </w:pPr>
            <w:r w:rsidRPr="005E4E08">
              <w:rPr>
                <w:color w:val="000000"/>
              </w:rPr>
              <w:t>8</w:t>
            </w:r>
          </w:p>
        </w:tc>
        <w:tc>
          <w:tcPr>
            <w:tcW w:w="1354" w:type="dxa"/>
            <w:vAlign w:val="bottom"/>
          </w:tcPr>
          <w:p w14:paraId="2B32CA03" w14:textId="77777777" w:rsidR="00AF1960" w:rsidRPr="005E4E08" w:rsidRDefault="00AF1960" w:rsidP="00131938">
            <w:pPr>
              <w:pStyle w:val="TableText"/>
              <w:ind w:right="288"/>
            </w:pPr>
            <w:r w:rsidRPr="005E4E08">
              <w:rPr>
                <w:color w:val="000000"/>
              </w:rPr>
              <w:t>N/A</w:t>
            </w:r>
          </w:p>
        </w:tc>
        <w:tc>
          <w:tcPr>
            <w:tcW w:w="749" w:type="dxa"/>
            <w:vAlign w:val="bottom"/>
          </w:tcPr>
          <w:p w14:paraId="567C924E" w14:textId="77777777" w:rsidR="00AF1960" w:rsidRPr="005E4E08" w:rsidRDefault="00AF1960" w:rsidP="00131938">
            <w:pPr>
              <w:pStyle w:val="TableText"/>
              <w:ind w:right="14"/>
            </w:pPr>
            <w:r w:rsidRPr="005E4E08">
              <w:rPr>
                <w:color w:val="000000"/>
              </w:rPr>
              <w:t>N/A</w:t>
            </w:r>
          </w:p>
        </w:tc>
      </w:tr>
      <w:tr w:rsidR="00AF1960" w:rsidRPr="00C35811" w14:paraId="4CD0C27C" w14:textId="77777777" w:rsidTr="00131938">
        <w:trPr>
          <w:trHeight w:val="276"/>
        </w:trPr>
        <w:tc>
          <w:tcPr>
            <w:tcW w:w="4608" w:type="dxa"/>
          </w:tcPr>
          <w:p w14:paraId="675F9981" w14:textId="77777777" w:rsidR="00AF1960" w:rsidRPr="005E4E08" w:rsidRDefault="00AF1960" w:rsidP="000B1BE6">
            <w:pPr>
              <w:pStyle w:val="TableText"/>
            </w:pPr>
            <w:r w:rsidRPr="005E4E08">
              <w:t>Filipino</w:t>
            </w:r>
          </w:p>
        </w:tc>
        <w:tc>
          <w:tcPr>
            <w:tcW w:w="821" w:type="dxa"/>
            <w:vAlign w:val="bottom"/>
          </w:tcPr>
          <w:p w14:paraId="5990E8CA" w14:textId="77777777" w:rsidR="00AF1960" w:rsidRPr="005E4E08" w:rsidRDefault="00AF1960" w:rsidP="000B1BE6">
            <w:pPr>
              <w:pStyle w:val="TableText"/>
            </w:pPr>
            <w:r w:rsidRPr="005E4E08">
              <w:rPr>
                <w:color w:val="000000"/>
              </w:rPr>
              <w:t>18</w:t>
            </w:r>
          </w:p>
        </w:tc>
        <w:tc>
          <w:tcPr>
            <w:tcW w:w="1354" w:type="dxa"/>
            <w:vAlign w:val="bottom"/>
          </w:tcPr>
          <w:p w14:paraId="273F820C" w14:textId="77777777" w:rsidR="00AF1960" w:rsidRPr="005E4E08" w:rsidRDefault="00AF1960" w:rsidP="00131938">
            <w:pPr>
              <w:pStyle w:val="TableText"/>
              <w:ind w:right="288"/>
            </w:pPr>
            <w:r w:rsidRPr="005E4E08">
              <w:rPr>
                <w:color w:val="000000"/>
              </w:rPr>
              <w:t>0.88</w:t>
            </w:r>
          </w:p>
        </w:tc>
        <w:tc>
          <w:tcPr>
            <w:tcW w:w="749" w:type="dxa"/>
            <w:vAlign w:val="bottom"/>
          </w:tcPr>
          <w:p w14:paraId="4A6CD914" w14:textId="77777777" w:rsidR="00AF1960" w:rsidRPr="005E4E08" w:rsidRDefault="00AF1960" w:rsidP="00131938">
            <w:pPr>
              <w:pStyle w:val="TableText"/>
              <w:ind w:right="14"/>
            </w:pPr>
            <w:r w:rsidRPr="005E4E08">
              <w:rPr>
                <w:color w:val="000000"/>
              </w:rPr>
              <w:t>5.52</w:t>
            </w:r>
          </w:p>
        </w:tc>
      </w:tr>
      <w:tr w:rsidR="00AF1960" w:rsidRPr="00C35811" w14:paraId="46B07871" w14:textId="77777777" w:rsidTr="00131938">
        <w:trPr>
          <w:trHeight w:val="276"/>
        </w:trPr>
        <w:tc>
          <w:tcPr>
            <w:tcW w:w="4608" w:type="dxa"/>
          </w:tcPr>
          <w:p w14:paraId="7FC1F04D" w14:textId="77777777" w:rsidR="00AF1960" w:rsidRPr="005E4E08" w:rsidRDefault="00AF1960" w:rsidP="000B1BE6">
            <w:pPr>
              <w:pStyle w:val="TableText"/>
            </w:pPr>
            <w:r w:rsidRPr="005E4E08">
              <w:t>Hispanic or Latino</w:t>
            </w:r>
          </w:p>
        </w:tc>
        <w:tc>
          <w:tcPr>
            <w:tcW w:w="821" w:type="dxa"/>
            <w:vAlign w:val="bottom"/>
          </w:tcPr>
          <w:p w14:paraId="4E2CB155" w14:textId="77777777" w:rsidR="00AF1960" w:rsidRPr="005E4E08" w:rsidRDefault="00AF1960" w:rsidP="000B1BE6">
            <w:pPr>
              <w:pStyle w:val="TableText"/>
            </w:pPr>
            <w:r w:rsidRPr="005E4E08">
              <w:rPr>
                <w:color w:val="000000"/>
              </w:rPr>
              <w:t>868</w:t>
            </w:r>
          </w:p>
        </w:tc>
        <w:tc>
          <w:tcPr>
            <w:tcW w:w="1354" w:type="dxa"/>
            <w:vAlign w:val="bottom"/>
          </w:tcPr>
          <w:p w14:paraId="239BF15B" w14:textId="77777777" w:rsidR="00AF1960" w:rsidRPr="005E4E08" w:rsidRDefault="00AF1960" w:rsidP="00131938">
            <w:pPr>
              <w:pStyle w:val="TableText"/>
              <w:ind w:right="288"/>
            </w:pPr>
            <w:r w:rsidRPr="005E4E08">
              <w:rPr>
                <w:color w:val="000000"/>
              </w:rPr>
              <w:t>0.87</w:t>
            </w:r>
          </w:p>
        </w:tc>
        <w:tc>
          <w:tcPr>
            <w:tcW w:w="749" w:type="dxa"/>
            <w:vAlign w:val="bottom"/>
          </w:tcPr>
          <w:p w14:paraId="308703FB" w14:textId="77777777" w:rsidR="00AF1960" w:rsidRPr="005E4E08" w:rsidRDefault="00AF1960" w:rsidP="00131938">
            <w:pPr>
              <w:pStyle w:val="TableText"/>
              <w:ind w:right="14"/>
            </w:pPr>
            <w:r w:rsidRPr="005E4E08">
              <w:rPr>
                <w:color w:val="000000"/>
              </w:rPr>
              <w:t>5.40</w:t>
            </w:r>
          </w:p>
        </w:tc>
      </w:tr>
      <w:tr w:rsidR="00AF1960" w:rsidRPr="00C35811" w14:paraId="006AFD66" w14:textId="77777777" w:rsidTr="00131938">
        <w:trPr>
          <w:trHeight w:val="276"/>
        </w:trPr>
        <w:tc>
          <w:tcPr>
            <w:tcW w:w="4608" w:type="dxa"/>
          </w:tcPr>
          <w:p w14:paraId="7B097318" w14:textId="77777777" w:rsidR="00AF1960" w:rsidRPr="005E4E08" w:rsidRDefault="00AF1960" w:rsidP="000B1BE6">
            <w:pPr>
              <w:pStyle w:val="TableText"/>
            </w:pPr>
            <w:r w:rsidRPr="005E4E08">
              <w:t>Black or African American</w:t>
            </w:r>
          </w:p>
        </w:tc>
        <w:tc>
          <w:tcPr>
            <w:tcW w:w="821" w:type="dxa"/>
            <w:vAlign w:val="bottom"/>
          </w:tcPr>
          <w:p w14:paraId="34915D13" w14:textId="77777777" w:rsidR="00AF1960" w:rsidRPr="005E4E08" w:rsidRDefault="00AF1960" w:rsidP="000B1BE6">
            <w:pPr>
              <w:pStyle w:val="TableText"/>
            </w:pPr>
            <w:r w:rsidRPr="005E4E08">
              <w:rPr>
                <w:color w:val="000000"/>
              </w:rPr>
              <w:t>8</w:t>
            </w:r>
          </w:p>
        </w:tc>
        <w:tc>
          <w:tcPr>
            <w:tcW w:w="1354" w:type="dxa"/>
            <w:vAlign w:val="bottom"/>
          </w:tcPr>
          <w:p w14:paraId="47AC7765" w14:textId="77777777" w:rsidR="00AF1960" w:rsidRPr="005E4E08" w:rsidRDefault="00AF1960" w:rsidP="00131938">
            <w:pPr>
              <w:pStyle w:val="TableText"/>
              <w:ind w:right="288"/>
            </w:pPr>
            <w:r w:rsidRPr="005E4E08">
              <w:rPr>
                <w:color w:val="000000"/>
              </w:rPr>
              <w:t>N/A</w:t>
            </w:r>
          </w:p>
        </w:tc>
        <w:tc>
          <w:tcPr>
            <w:tcW w:w="749" w:type="dxa"/>
            <w:vAlign w:val="bottom"/>
          </w:tcPr>
          <w:p w14:paraId="3E6D4132" w14:textId="77777777" w:rsidR="00AF1960" w:rsidRPr="005E4E08" w:rsidRDefault="00AF1960" w:rsidP="00131938">
            <w:pPr>
              <w:pStyle w:val="TableText"/>
              <w:ind w:right="14"/>
            </w:pPr>
            <w:r w:rsidRPr="005E4E08">
              <w:rPr>
                <w:color w:val="000000"/>
              </w:rPr>
              <w:t>N/A</w:t>
            </w:r>
          </w:p>
        </w:tc>
      </w:tr>
      <w:tr w:rsidR="00AF1960" w:rsidRPr="00C35811" w14:paraId="5FF146B4" w14:textId="77777777" w:rsidTr="00131938">
        <w:trPr>
          <w:trHeight w:val="276"/>
        </w:trPr>
        <w:tc>
          <w:tcPr>
            <w:tcW w:w="4608" w:type="dxa"/>
          </w:tcPr>
          <w:p w14:paraId="2387EA8D" w14:textId="77777777" w:rsidR="00AF1960" w:rsidRPr="005E4E08" w:rsidRDefault="00AF1960" w:rsidP="000B1BE6">
            <w:pPr>
              <w:pStyle w:val="TableText"/>
            </w:pPr>
            <w:r w:rsidRPr="005E4E08">
              <w:t>White</w:t>
            </w:r>
          </w:p>
        </w:tc>
        <w:tc>
          <w:tcPr>
            <w:tcW w:w="821" w:type="dxa"/>
            <w:vAlign w:val="bottom"/>
          </w:tcPr>
          <w:p w14:paraId="303DFB6A" w14:textId="77777777" w:rsidR="00AF1960" w:rsidRPr="005E4E08" w:rsidRDefault="00AF1960" w:rsidP="000B1BE6">
            <w:pPr>
              <w:pStyle w:val="TableText"/>
            </w:pPr>
            <w:r w:rsidRPr="005E4E08">
              <w:rPr>
                <w:color w:val="000000"/>
              </w:rPr>
              <w:t>39</w:t>
            </w:r>
          </w:p>
        </w:tc>
        <w:tc>
          <w:tcPr>
            <w:tcW w:w="1354" w:type="dxa"/>
            <w:vAlign w:val="bottom"/>
          </w:tcPr>
          <w:p w14:paraId="54E2EED4" w14:textId="77777777" w:rsidR="00AF1960" w:rsidRPr="005E4E08" w:rsidRDefault="00AF1960" w:rsidP="00131938">
            <w:pPr>
              <w:pStyle w:val="TableText"/>
              <w:ind w:right="288"/>
            </w:pPr>
            <w:r w:rsidRPr="005E4E08">
              <w:rPr>
                <w:color w:val="000000"/>
              </w:rPr>
              <w:t>0.90</w:t>
            </w:r>
          </w:p>
        </w:tc>
        <w:tc>
          <w:tcPr>
            <w:tcW w:w="749" w:type="dxa"/>
            <w:vAlign w:val="bottom"/>
          </w:tcPr>
          <w:p w14:paraId="20F130FE" w14:textId="77777777" w:rsidR="00AF1960" w:rsidRPr="005E4E08" w:rsidRDefault="00AF1960" w:rsidP="00131938">
            <w:pPr>
              <w:pStyle w:val="TableText"/>
              <w:ind w:right="14"/>
            </w:pPr>
            <w:r w:rsidRPr="005E4E08">
              <w:rPr>
                <w:color w:val="000000"/>
              </w:rPr>
              <w:t>6.59</w:t>
            </w:r>
          </w:p>
        </w:tc>
      </w:tr>
      <w:tr w:rsidR="00AF1960" w:rsidRPr="00C35811" w14:paraId="4B39FD15" w14:textId="77777777" w:rsidTr="00131938">
        <w:trPr>
          <w:trHeight w:val="276"/>
        </w:trPr>
        <w:tc>
          <w:tcPr>
            <w:tcW w:w="4608" w:type="dxa"/>
            <w:tcBorders>
              <w:bottom w:val="nil"/>
            </w:tcBorders>
          </w:tcPr>
          <w:p w14:paraId="46325DB4" w14:textId="77777777" w:rsidR="00AF1960" w:rsidRPr="005E4E08" w:rsidRDefault="00AF1960" w:rsidP="000B1BE6">
            <w:pPr>
              <w:pStyle w:val="TableText"/>
            </w:pPr>
            <w:r w:rsidRPr="005E4E08">
              <w:t>Two or more races</w:t>
            </w:r>
          </w:p>
        </w:tc>
        <w:tc>
          <w:tcPr>
            <w:tcW w:w="821" w:type="dxa"/>
            <w:tcBorders>
              <w:bottom w:val="nil"/>
            </w:tcBorders>
            <w:vAlign w:val="bottom"/>
          </w:tcPr>
          <w:p w14:paraId="154194F7" w14:textId="77777777" w:rsidR="00AF1960" w:rsidRPr="005E4E08" w:rsidRDefault="00AF1960" w:rsidP="000B1BE6">
            <w:pPr>
              <w:pStyle w:val="TableText"/>
            </w:pPr>
            <w:r w:rsidRPr="005E4E08">
              <w:rPr>
                <w:color w:val="000000"/>
              </w:rPr>
              <w:t>13</w:t>
            </w:r>
          </w:p>
        </w:tc>
        <w:tc>
          <w:tcPr>
            <w:tcW w:w="1354" w:type="dxa"/>
            <w:tcBorders>
              <w:bottom w:val="nil"/>
            </w:tcBorders>
            <w:vAlign w:val="bottom"/>
          </w:tcPr>
          <w:p w14:paraId="0FFC81A7" w14:textId="77777777" w:rsidR="00AF1960" w:rsidRPr="005E4E08" w:rsidRDefault="00AF1960" w:rsidP="00131938">
            <w:pPr>
              <w:pStyle w:val="TableText"/>
              <w:ind w:right="288"/>
            </w:pPr>
            <w:r w:rsidRPr="005E4E08">
              <w:rPr>
                <w:color w:val="000000"/>
              </w:rPr>
              <w:t>0.62</w:t>
            </w:r>
          </w:p>
        </w:tc>
        <w:tc>
          <w:tcPr>
            <w:tcW w:w="749" w:type="dxa"/>
            <w:tcBorders>
              <w:bottom w:val="nil"/>
            </w:tcBorders>
            <w:vAlign w:val="bottom"/>
          </w:tcPr>
          <w:p w14:paraId="6506A6CD" w14:textId="77777777" w:rsidR="00AF1960" w:rsidRPr="005E4E08" w:rsidRDefault="00AF1960" w:rsidP="00131938">
            <w:pPr>
              <w:pStyle w:val="TableText"/>
              <w:ind w:right="14"/>
            </w:pPr>
            <w:r w:rsidRPr="005E4E08">
              <w:rPr>
                <w:color w:val="000000"/>
              </w:rPr>
              <w:t>4.28</w:t>
            </w:r>
          </w:p>
        </w:tc>
      </w:tr>
      <w:tr w:rsidR="00AF1960" w:rsidRPr="00C35811" w14:paraId="626FBB23" w14:textId="77777777" w:rsidTr="00131938">
        <w:trPr>
          <w:trHeight w:val="276"/>
        </w:trPr>
        <w:tc>
          <w:tcPr>
            <w:tcW w:w="4608" w:type="dxa"/>
            <w:tcBorders>
              <w:top w:val="single" w:sz="4" w:space="0" w:color="auto"/>
              <w:bottom w:val="nil"/>
            </w:tcBorders>
          </w:tcPr>
          <w:p w14:paraId="0AAEFD14" w14:textId="77777777" w:rsidR="00AF1960" w:rsidRPr="005E4E08" w:rsidDel="009E190D" w:rsidRDefault="00AF1960" w:rsidP="000B1BE6">
            <w:pPr>
              <w:pStyle w:val="TableText"/>
            </w:pPr>
            <w:r w:rsidRPr="005E4E08">
              <w:t>Intellectual disability</w:t>
            </w:r>
          </w:p>
        </w:tc>
        <w:tc>
          <w:tcPr>
            <w:tcW w:w="821" w:type="dxa"/>
            <w:tcBorders>
              <w:top w:val="single" w:sz="4" w:space="0" w:color="auto"/>
              <w:bottom w:val="nil"/>
            </w:tcBorders>
            <w:vAlign w:val="bottom"/>
          </w:tcPr>
          <w:p w14:paraId="762F91B3" w14:textId="77777777" w:rsidR="00AF1960" w:rsidRPr="005E4E08" w:rsidDel="009E190D" w:rsidRDefault="00AF1960" w:rsidP="000B1BE6">
            <w:pPr>
              <w:pStyle w:val="TableText"/>
            </w:pPr>
            <w:r w:rsidRPr="005E4E08">
              <w:rPr>
                <w:color w:val="000000"/>
              </w:rPr>
              <w:t>388</w:t>
            </w:r>
          </w:p>
        </w:tc>
        <w:tc>
          <w:tcPr>
            <w:tcW w:w="1354" w:type="dxa"/>
            <w:tcBorders>
              <w:top w:val="single" w:sz="4" w:space="0" w:color="auto"/>
              <w:bottom w:val="nil"/>
            </w:tcBorders>
            <w:vAlign w:val="bottom"/>
          </w:tcPr>
          <w:p w14:paraId="19F56B07" w14:textId="77777777" w:rsidR="00AF1960" w:rsidRPr="005E4E08" w:rsidDel="009E190D" w:rsidRDefault="00AF1960" w:rsidP="00131938">
            <w:pPr>
              <w:pStyle w:val="TableText"/>
              <w:ind w:right="288"/>
            </w:pPr>
            <w:r w:rsidRPr="005E4E08">
              <w:rPr>
                <w:color w:val="000000"/>
              </w:rPr>
              <w:t>0.86</w:t>
            </w:r>
          </w:p>
        </w:tc>
        <w:tc>
          <w:tcPr>
            <w:tcW w:w="749" w:type="dxa"/>
            <w:tcBorders>
              <w:top w:val="single" w:sz="4" w:space="0" w:color="auto"/>
              <w:bottom w:val="nil"/>
            </w:tcBorders>
            <w:vAlign w:val="bottom"/>
          </w:tcPr>
          <w:p w14:paraId="7717ADB4" w14:textId="77777777" w:rsidR="00AF1960" w:rsidRPr="005E4E08" w:rsidRDefault="00AF1960" w:rsidP="00131938">
            <w:pPr>
              <w:pStyle w:val="TableText"/>
              <w:ind w:right="14"/>
            </w:pPr>
            <w:r w:rsidRPr="005E4E08">
              <w:rPr>
                <w:color w:val="000000"/>
              </w:rPr>
              <w:t>5.14</w:t>
            </w:r>
          </w:p>
        </w:tc>
      </w:tr>
      <w:tr w:rsidR="00AF1960" w:rsidRPr="00C35811" w14:paraId="3DA32066" w14:textId="77777777" w:rsidTr="00131938">
        <w:trPr>
          <w:trHeight w:val="276"/>
        </w:trPr>
        <w:tc>
          <w:tcPr>
            <w:tcW w:w="4608" w:type="dxa"/>
            <w:tcBorders>
              <w:top w:val="nil"/>
              <w:bottom w:val="nil"/>
            </w:tcBorders>
          </w:tcPr>
          <w:p w14:paraId="736B2B84" w14:textId="77777777" w:rsidR="00AF1960" w:rsidRPr="005E4E08" w:rsidRDefault="00AF1960" w:rsidP="000B1BE6">
            <w:pPr>
              <w:pStyle w:val="TableText"/>
            </w:pPr>
            <w:r w:rsidRPr="005E4E08">
              <w:t>Hearing impairment</w:t>
            </w:r>
          </w:p>
        </w:tc>
        <w:tc>
          <w:tcPr>
            <w:tcW w:w="821" w:type="dxa"/>
            <w:tcBorders>
              <w:top w:val="nil"/>
              <w:bottom w:val="nil"/>
            </w:tcBorders>
            <w:vAlign w:val="bottom"/>
          </w:tcPr>
          <w:p w14:paraId="7171662E" w14:textId="77777777" w:rsidR="00AF1960" w:rsidRPr="005E4E08" w:rsidRDefault="00AF1960" w:rsidP="000B1BE6">
            <w:pPr>
              <w:pStyle w:val="TableText"/>
            </w:pPr>
            <w:r w:rsidRPr="005E4E08">
              <w:rPr>
                <w:color w:val="000000"/>
              </w:rPr>
              <w:t>10</w:t>
            </w:r>
          </w:p>
        </w:tc>
        <w:tc>
          <w:tcPr>
            <w:tcW w:w="1354" w:type="dxa"/>
            <w:tcBorders>
              <w:top w:val="nil"/>
              <w:bottom w:val="nil"/>
            </w:tcBorders>
            <w:vAlign w:val="bottom"/>
          </w:tcPr>
          <w:p w14:paraId="2669DD09" w14:textId="77777777" w:rsidR="00AF1960" w:rsidRPr="005E4E08" w:rsidRDefault="00AF1960" w:rsidP="00131938">
            <w:pPr>
              <w:pStyle w:val="TableText"/>
              <w:ind w:right="288"/>
            </w:pPr>
            <w:r w:rsidRPr="005E4E08">
              <w:rPr>
                <w:color w:val="000000"/>
              </w:rPr>
              <w:t>N/A</w:t>
            </w:r>
          </w:p>
        </w:tc>
        <w:tc>
          <w:tcPr>
            <w:tcW w:w="749" w:type="dxa"/>
            <w:tcBorders>
              <w:top w:val="nil"/>
              <w:bottom w:val="nil"/>
            </w:tcBorders>
            <w:vAlign w:val="bottom"/>
          </w:tcPr>
          <w:p w14:paraId="46517285" w14:textId="77777777" w:rsidR="00AF1960" w:rsidRPr="005E4E08" w:rsidRDefault="00AF1960" w:rsidP="00131938">
            <w:pPr>
              <w:pStyle w:val="TableText"/>
              <w:ind w:right="14"/>
            </w:pPr>
            <w:r w:rsidRPr="005E4E08">
              <w:rPr>
                <w:color w:val="000000"/>
              </w:rPr>
              <w:t>N/A</w:t>
            </w:r>
          </w:p>
        </w:tc>
      </w:tr>
      <w:tr w:rsidR="00AF1960" w:rsidRPr="00C35811" w14:paraId="7ECAD335" w14:textId="77777777" w:rsidTr="00131938">
        <w:trPr>
          <w:trHeight w:val="276"/>
        </w:trPr>
        <w:tc>
          <w:tcPr>
            <w:tcW w:w="4608" w:type="dxa"/>
            <w:tcBorders>
              <w:top w:val="nil"/>
              <w:bottom w:val="nil"/>
            </w:tcBorders>
          </w:tcPr>
          <w:p w14:paraId="361EB8DB" w14:textId="77777777" w:rsidR="00AF1960" w:rsidRPr="005E4E08" w:rsidRDefault="00AF1960" w:rsidP="000B1BE6">
            <w:pPr>
              <w:pStyle w:val="TableText"/>
            </w:pPr>
            <w:r w:rsidRPr="005E4E08">
              <w:t>Speech or language impairment</w:t>
            </w:r>
          </w:p>
        </w:tc>
        <w:tc>
          <w:tcPr>
            <w:tcW w:w="821" w:type="dxa"/>
            <w:tcBorders>
              <w:top w:val="nil"/>
              <w:bottom w:val="nil"/>
            </w:tcBorders>
            <w:vAlign w:val="bottom"/>
          </w:tcPr>
          <w:p w14:paraId="53A66E31" w14:textId="77777777" w:rsidR="00AF1960" w:rsidRPr="005E4E08" w:rsidRDefault="00AF1960" w:rsidP="000B1BE6">
            <w:pPr>
              <w:pStyle w:val="TableText"/>
            </w:pPr>
            <w:r w:rsidRPr="005E4E08">
              <w:rPr>
                <w:color w:val="000000"/>
              </w:rPr>
              <w:t>38</w:t>
            </w:r>
          </w:p>
        </w:tc>
        <w:tc>
          <w:tcPr>
            <w:tcW w:w="1354" w:type="dxa"/>
            <w:tcBorders>
              <w:top w:val="nil"/>
              <w:bottom w:val="nil"/>
            </w:tcBorders>
            <w:vAlign w:val="bottom"/>
          </w:tcPr>
          <w:p w14:paraId="32DE3654" w14:textId="77777777" w:rsidR="00AF1960" w:rsidRPr="005E4E08" w:rsidRDefault="00AF1960" w:rsidP="00131938">
            <w:pPr>
              <w:pStyle w:val="TableText"/>
              <w:ind w:right="288"/>
            </w:pPr>
            <w:r w:rsidRPr="005E4E08">
              <w:rPr>
                <w:color w:val="000000"/>
              </w:rPr>
              <w:t>0.80</w:t>
            </w:r>
          </w:p>
        </w:tc>
        <w:tc>
          <w:tcPr>
            <w:tcW w:w="749" w:type="dxa"/>
            <w:tcBorders>
              <w:top w:val="nil"/>
              <w:bottom w:val="nil"/>
            </w:tcBorders>
            <w:vAlign w:val="bottom"/>
          </w:tcPr>
          <w:p w14:paraId="11D6F6E8" w14:textId="77777777" w:rsidR="00AF1960" w:rsidRPr="005E4E08" w:rsidRDefault="00AF1960" w:rsidP="00131938">
            <w:pPr>
              <w:pStyle w:val="TableText"/>
              <w:ind w:right="14"/>
            </w:pPr>
            <w:r w:rsidRPr="005E4E08">
              <w:rPr>
                <w:color w:val="000000"/>
              </w:rPr>
              <w:t>5.47</w:t>
            </w:r>
          </w:p>
        </w:tc>
      </w:tr>
      <w:tr w:rsidR="00AF1960" w:rsidRPr="00C35811" w14:paraId="22656ECA" w14:textId="77777777" w:rsidTr="00131938">
        <w:trPr>
          <w:trHeight w:val="276"/>
        </w:trPr>
        <w:tc>
          <w:tcPr>
            <w:tcW w:w="4608" w:type="dxa"/>
            <w:tcBorders>
              <w:top w:val="nil"/>
              <w:bottom w:val="nil"/>
            </w:tcBorders>
          </w:tcPr>
          <w:p w14:paraId="4615898C" w14:textId="77777777" w:rsidR="00AF1960" w:rsidRPr="005E4E08" w:rsidRDefault="00AF1960" w:rsidP="000B1BE6">
            <w:pPr>
              <w:pStyle w:val="TableText"/>
            </w:pPr>
            <w:r w:rsidRPr="005E4E08">
              <w:t>Visual impairment</w:t>
            </w:r>
          </w:p>
        </w:tc>
        <w:tc>
          <w:tcPr>
            <w:tcW w:w="821" w:type="dxa"/>
            <w:tcBorders>
              <w:top w:val="nil"/>
              <w:bottom w:val="nil"/>
            </w:tcBorders>
            <w:vAlign w:val="bottom"/>
          </w:tcPr>
          <w:p w14:paraId="434A8BE9" w14:textId="77777777" w:rsidR="00AF1960" w:rsidRPr="005E4E08" w:rsidRDefault="00AF1960" w:rsidP="000B1BE6">
            <w:pPr>
              <w:pStyle w:val="TableText"/>
            </w:pPr>
            <w:r w:rsidRPr="005E4E08">
              <w:rPr>
                <w:color w:val="000000"/>
              </w:rPr>
              <w:t>1</w:t>
            </w:r>
          </w:p>
        </w:tc>
        <w:tc>
          <w:tcPr>
            <w:tcW w:w="1354" w:type="dxa"/>
            <w:tcBorders>
              <w:top w:val="nil"/>
              <w:bottom w:val="nil"/>
            </w:tcBorders>
            <w:vAlign w:val="bottom"/>
          </w:tcPr>
          <w:p w14:paraId="1DE6517F" w14:textId="77777777" w:rsidR="00AF1960" w:rsidRPr="005E4E08" w:rsidRDefault="00AF1960" w:rsidP="00131938">
            <w:pPr>
              <w:pStyle w:val="TableText"/>
              <w:ind w:right="288"/>
            </w:pPr>
            <w:r w:rsidRPr="005E4E08">
              <w:rPr>
                <w:color w:val="000000"/>
              </w:rPr>
              <w:t>N/A</w:t>
            </w:r>
          </w:p>
        </w:tc>
        <w:tc>
          <w:tcPr>
            <w:tcW w:w="749" w:type="dxa"/>
            <w:tcBorders>
              <w:top w:val="nil"/>
              <w:bottom w:val="nil"/>
            </w:tcBorders>
            <w:vAlign w:val="bottom"/>
          </w:tcPr>
          <w:p w14:paraId="27D14589" w14:textId="77777777" w:rsidR="00AF1960" w:rsidRPr="005E4E08" w:rsidRDefault="00AF1960" w:rsidP="00131938">
            <w:pPr>
              <w:pStyle w:val="TableText"/>
              <w:ind w:right="14"/>
            </w:pPr>
            <w:r w:rsidRPr="005E4E08">
              <w:rPr>
                <w:color w:val="000000"/>
              </w:rPr>
              <w:t>N/A</w:t>
            </w:r>
          </w:p>
        </w:tc>
      </w:tr>
      <w:tr w:rsidR="00AF1960" w:rsidRPr="00C35811" w14:paraId="4B1A4B33" w14:textId="77777777" w:rsidTr="00131938">
        <w:trPr>
          <w:trHeight w:val="276"/>
        </w:trPr>
        <w:tc>
          <w:tcPr>
            <w:tcW w:w="4608" w:type="dxa"/>
            <w:tcBorders>
              <w:top w:val="nil"/>
              <w:bottom w:val="nil"/>
            </w:tcBorders>
          </w:tcPr>
          <w:p w14:paraId="285802F1" w14:textId="77777777" w:rsidR="00AF1960" w:rsidRPr="005E4E08" w:rsidRDefault="00AF1960" w:rsidP="000B1BE6">
            <w:pPr>
              <w:pStyle w:val="TableText"/>
            </w:pPr>
            <w:r w:rsidRPr="005E4E08">
              <w:t>Emotional impairment</w:t>
            </w:r>
          </w:p>
        </w:tc>
        <w:tc>
          <w:tcPr>
            <w:tcW w:w="821" w:type="dxa"/>
            <w:tcBorders>
              <w:top w:val="nil"/>
              <w:bottom w:val="nil"/>
            </w:tcBorders>
            <w:vAlign w:val="bottom"/>
          </w:tcPr>
          <w:p w14:paraId="53759CEF" w14:textId="77777777" w:rsidR="00AF1960" w:rsidRPr="005E4E08" w:rsidRDefault="00AF1960" w:rsidP="000B1BE6">
            <w:pPr>
              <w:pStyle w:val="TableText"/>
            </w:pPr>
            <w:r w:rsidRPr="005E4E08">
              <w:rPr>
                <w:color w:val="000000"/>
              </w:rPr>
              <w:t>0</w:t>
            </w:r>
          </w:p>
        </w:tc>
        <w:tc>
          <w:tcPr>
            <w:tcW w:w="1354" w:type="dxa"/>
            <w:tcBorders>
              <w:top w:val="nil"/>
              <w:bottom w:val="nil"/>
            </w:tcBorders>
            <w:vAlign w:val="bottom"/>
          </w:tcPr>
          <w:p w14:paraId="62125E4E" w14:textId="77777777" w:rsidR="00AF1960" w:rsidRPr="005E4E08" w:rsidRDefault="00AF1960" w:rsidP="00131938">
            <w:pPr>
              <w:pStyle w:val="TableText"/>
              <w:ind w:right="288"/>
            </w:pPr>
            <w:r w:rsidRPr="005E4E08">
              <w:rPr>
                <w:color w:val="000000"/>
              </w:rPr>
              <w:t>N/A</w:t>
            </w:r>
          </w:p>
        </w:tc>
        <w:tc>
          <w:tcPr>
            <w:tcW w:w="749" w:type="dxa"/>
            <w:tcBorders>
              <w:top w:val="nil"/>
              <w:bottom w:val="nil"/>
            </w:tcBorders>
            <w:vAlign w:val="bottom"/>
          </w:tcPr>
          <w:p w14:paraId="75B8BC3C" w14:textId="77777777" w:rsidR="00AF1960" w:rsidRPr="005E4E08" w:rsidRDefault="00AF1960" w:rsidP="00131938">
            <w:pPr>
              <w:pStyle w:val="TableText"/>
              <w:ind w:right="14"/>
            </w:pPr>
            <w:r w:rsidRPr="005E4E08">
              <w:rPr>
                <w:color w:val="000000"/>
              </w:rPr>
              <w:t>N/A</w:t>
            </w:r>
          </w:p>
        </w:tc>
      </w:tr>
      <w:tr w:rsidR="00AF1960" w:rsidRPr="00C35811" w14:paraId="0C0F7CE1" w14:textId="77777777" w:rsidTr="00131938">
        <w:trPr>
          <w:trHeight w:val="276"/>
        </w:trPr>
        <w:tc>
          <w:tcPr>
            <w:tcW w:w="4608" w:type="dxa"/>
            <w:tcBorders>
              <w:top w:val="nil"/>
              <w:bottom w:val="nil"/>
            </w:tcBorders>
          </w:tcPr>
          <w:p w14:paraId="4AC3B1AD" w14:textId="77777777" w:rsidR="00AF1960" w:rsidRPr="005E4E08" w:rsidRDefault="00AF1960" w:rsidP="000B1BE6">
            <w:pPr>
              <w:pStyle w:val="TableText"/>
            </w:pPr>
            <w:r w:rsidRPr="005E4E08">
              <w:t>Orthopedic impairment</w:t>
            </w:r>
          </w:p>
        </w:tc>
        <w:tc>
          <w:tcPr>
            <w:tcW w:w="821" w:type="dxa"/>
            <w:tcBorders>
              <w:top w:val="nil"/>
              <w:bottom w:val="nil"/>
            </w:tcBorders>
            <w:vAlign w:val="bottom"/>
          </w:tcPr>
          <w:p w14:paraId="508424FF" w14:textId="77777777" w:rsidR="00AF1960" w:rsidRPr="005E4E08" w:rsidRDefault="00AF1960" w:rsidP="000B1BE6">
            <w:pPr>
              <w:pStyle w:val="TableText"/>
            </w:pPr>
            <w:r w:rsidRPr="005E4E08">
              <w:rPr>
                <w:color w:val="000000"/>
              </w:rPr>
              <w:t>22</w:t>
            </w:r>
          </w:p>
        </w:tc>
        <w:tc>
          <w:tcPr>
            <w:tcW w:w="1354" w:type="dxa"/>
            <w:tcBorders>
              <w:top w:val="nil"/>
              <w:bottom w:val="nil"/>
            </w:tcBorders>
            <w:vAlign w:val="bottom"/>
          </w:tcPr>
          <w:p w14:paraId="788C1ABB" w14:textId="77777777" w:rsidR="00AF1960" w:rsidRPr="005E4E08" w:rsidRDefault="00AF1960" w:rsidP="00131938">
            <w:pPr>
              <w:pStyle w:val="TableText"/>
              <w:ind w:right="288"/>
            </w:pPr>
            <w:r w:rsidRPr="005E4E08">
              <w:rPr>
                <w:color w:val="000000"/>
              </w:rPr>
              <w:t>0.88</w:t>
            </w:r>
          </w:p>
        </w:tc>
        <w:tc>
          <w:tcPr>
            <w:tcW w:w="749" w:type="dxa"/>
            <w:tcBorders>
              <w:top w:val="nil"/>
              <w:bottom w:val="nil"/>
            </w:tcBorders>
            <w:vAlign w:val="bottom"/>
          </w:tcPr>
          <w:p w14:paraId="31EA7ECE" w14:textId="77777777" w:rsidR="00AF1960" w:rsidRPr="005E4E08" w:rsidRDefault="00AF1960" w:rsidP="00131938">
            <w:pPr>
              <w:pStyle w:val="TableText"/>
              <w:ind w:right="14"/>
            </w:pPr>
            <w:r w:rsidRPr="005E4E08">
              <w:rPr>
                <w:color w:val="000000"/>
              </w:rPr>
              <w:t>5.57</w:t>
            </w:r>
          </w:p>
        </w:tc>
      </w:tr>
      <w:tr w:rsidR="00AF1960" w:rsidRPr="00C35811" w14:paraId="25BB016A" w14:textId="77777777" w:rsidTr="00131938">
        <w:trPr>
          <w:trHeight w:val="276"/>
        </w:trPr>
        <w:tc>
          <w:tcPr>
            <w:tcW w:w="4608" w:type="dxa"/>
            <w:tcBorders>
              <w:top w:val="nil"/>
              <w:bottom w:val="nil"/>
            </w:tcBorders>
          </w:tcPr>
          <w:p w14:paraId="493687A0" w14:textId="77777777" w:rsidR="00AF1960" w:rsidRPr="005E4E08" w:rsidRDefault="00AF1960" w:rsidP="000B1BE6">
            <w:pPr>
              <w:pStyle w:val="TableText"/>
            </w:pPr>
            <w:r w:rsidRPr="005E4E08">
              <w:t>Other health impairment</w:t>
            </w:r>
          </w:p>
        </w:tc>
        <w:tc>
          <w:tcPr>
            <w:tcW w:w="821" w:type="dxa"/>
            <w:tcBorders>
              <w:top w:val="nil"/>
              <w:bottom w:val="nil"/>
            </w:tcBorders>
            <w:vAlign w:val="bottom"/>
          </w:tcPr>
          <w:p w14:paraId="4BFDCE54" w14:textId="77777777" w:rsidR="00AF1960" w:rsidRPr="005E4E08" w:rsidRDefault="00AF1960" w:rsidP="000B1BE6">
            <w:pPr>
              <w:pStyle w:val="TableText"/>
            </w:pPr>
            <w:r w:rsidRPr="005E4E08">
              <w:rPr>
                <w:color w:val="000000"/>
              </w:rPr>
              <w:t>52</w:t>
            </w:r>
          </w:p>
        </w:tc>
        <w:tc>
          <w:tcPr>
            <w:tcW w:w="1354" w:type="dxa"/>
            <w:tcBorders>
              <w:top w:val="nil"/>
              <w:bottom w:val="nil"/>
            </w:tcBorders>
            <w:vAlign w:val="bottom"/>
          </w:tcPr>
          <w:p w14:paraId="62E1581C" w14:textId="77777777" w:rsidR="00AF1960" w:rsidRPr="005E4E08" w:rsidRDefault="00AF1960" w:rsidP="00131938">
            <w:pPr>
              <w:pStyle w:val="TableText"/>
              <w:ind w:right="288"/>
            </w:pPr>
            <w:r w:rsidRPr="005E4E08">
              <w:rPr>
                <w:color w:val="000000"/>
              </w:rPr>
              <w:t>0.87</w:t>
            </w:r>
          </w:p>
        </w:tc>
        <w:tc>
          <w:tcPr>
            <w:tcW w:w="749" w:type="dxa"/>
            <w:tcBorders>
              <w:top w:val="nil"/>
              <w:bottom w:val="nil"/>
            </w:tcBorders>
            <w:vAlign w:val="bottom"/>
          </w:tcPr>
          <w:p w14:paraId="79FE2414" w14:textId="77777777" w:rsidR="00AF1960" w:rsidRPr="005E4E08" w:rsidRDefault="00AF1960" w:rsidP="00131938">
            <w:pPr>
              <w:pStyle w:val="TableText"/>
              <w:ind w:right="14"/>
            </w:pPr>
            <w:r w:rsidRPr="005E4E08">
              <w:rPr>
                <w:color w:val="000000"/>
              </w:rPr>
              <w:t>5.20</w:t>
            </w:r>
          </w:p>
        </w:tc>
      </w:tr>
      <w:tr w:rsidR="00AF1960" w:rsidRPr="00C35811" w14:paraId="4665CD62" w14:textId="77777777" w:rsidTr="00131938">
        <w:trPr>
          <w:trHeight w:val="276"/>
        </w:trPr>
        <w:tc>
          <w:tcPr>
            <w:tcW w:w="4608" w:type="dxa"/>
            <w:tcBorders>
              <w:top w:val="nil"/>
              <w:bottom w:val="nil"/>
            </w:tcBorders>
          </w:tcPr>
          <w:p w14:paraId="1231F396" w14:textId="77777777" w:rsidR="00AF1960" w:rsidRPr="005E4E08" w:rsidRDefault="00AF1960" w:rsidP="000B1BE6">
            <w:pPr>
              <w:pStyle w:val="TableText"/>
            </w:pPr>
            <w:r w:rsidRPr="005E4E08">
              <w:t>Specific learning disability</w:t>
            </w:r>
          </w:p>
        </w:tc>
        <w:tc>
          <w:tcPr>
            <w:tcW w:w="821" w:type="dxa"/>
            <w:tcBorders>
              <w:top w:val="nil"/>
              <w:bottom w:val="nil"/>
            </w:tcBorders>
            <w:vAlign w:val="bottom"/>
          </w:tcPr>
          <w:p w14:paraId="215A7E30" w14:textId="77777777" w:rsidR="00AF1960" w:rsidRPr="005E4E08" w:rsidRDefault="00AF1960" w:rsidP="000B1BE6">
            <w:pPr>
              <w:pStyle w:val="TableText"/>
            </w:pPr>
            <w:r w:rsidRPr="005E4E08">
              <w:rPr>
                <w:color w:val="000000"/>
              </w:rPr>
              <w:t>5</w:t>
            </w:r>
          </w:p>
        </w:tc>
        <w:tc>
          <w:tcPr>
            <w:tcW w:w="1354" w:type="dxa"/>
            <w:tcBorders>
              <w:top w:val="nil"/>
              <w:bottom w:val="nil"/>
            </w:tcBorders>
            <w:vAlign w:val="bottom"/>
          </w:tcPr>
          <w:p w14:paraId="27A7AFDC" w14:textId="77777777" w:rsidR="00AF1960" w:rsidRPr="005E4E08" w:rsidRDefault="00AF1960" w:rsidP="00131938">
            <w:pPr>
              <w:pStyle w:val="TableText"/>
              <w:ind w:right="288"/>
            </w:pPr>
            <w:r w:rsidRPr="005E4E08">
              <w:rPr>
                <w:color w:val="000000"/>
              </w:rPr>
              <w:t>N/A</w:t>
            </w:r>
          </w:p>
        </w:tc>
        <w:tc>
          <w:tcPr>
            <w:tcW w:w="749" w:type="dxa"/>
            <w:tcBorders>
              <w:top w:val="nil"/>
              <w:bottom w:val="nil"/>
            </w:tcBorders>
            <w:vAlign w:val="bottom"/>
          </w:tcPr>
          <w:p w14:paraId="67125C24" w14:textId="77777777" w:rsidR="00AF1960" w:rsidRPr="005E4E08" w:rsidRDefault="00AF1960" w:rsidP="00131938">
            <w:pPr>
              <w:pStyle w:val="TableText"/>
              <w:ind w:right="14"/>
            </w:pPr>
            <w:r w:rsidRPr="005E4E08">
              <w:rPr>
                <w:color w:val="000000"/>
              </w:rPr>
              <w:t>N/A</w:t>
            </w:r>
          </w:p>
        </w:tc>
      </w:tr>
      <w:tr w:rsidR="00AF1960" w:rsidRPr="00C35811" w14:paraId="2179FD9A" w14:textId="77777777" w:rsidTr="00131938">
        <w:trPr>
          <w:trHeight w:val="276"/>
        </w:trPr>
        <w:tc>
          <w:tcPr>
            <w:tcW w:w="4608" w:type="dxa"/>
            <w:tcBorders>
              <w:top w:val="nil"/>
              <w:bottom w:val="nil"/>
            </w:tcBorders>
          </w:tcPr>
          <w:p w14:paraId="4A850F8D" w14:textId="77777777" w:rsidR="00AF1960" w:rsidRPr="005E4E08" w:rsidDel="009E190D" w:rsidRDefault="00AF1960" w:rsidP="000B1BE6">
            <w:pPr>
              <w:pStyle w:val="TableText"/>
            </w:pPr>
            <w:r w:rsidRPr="005E4E08">
              <w:t>Deaf-blindness</w:t>
            </w:r>
          </w:p>
        </w:tc>
        <w:tc>
          <w:tcPr>
            <w:tcW w:w="821" w:type="dxa"/>
            <w:tcBorders>
              <w:top w:val="nil"/>
              <w:bottom w:val="nil"/>
            </w:tcBorders>
            <w:vAlign w:val="bottom"/>
          </w:tcPr>
          <w:p w14:paraId="6DB28417" w14:textId="77777777" w:rsidR="00AF1960" w:rsidRPr="005E4E08" w:rsidDel="009E190D" w:rsidRDefault="00AF1960" w:rsidP="000B1BE6">
            <w:pPr>
              <w:pStyle w:val="TableText"/>
            </w:pPr>
            <w:r w:rsidRPr="005E4E08">
              <w:rPr>
                <w:color w:val="000000"/>
              </w:rPr>
              <w:t>0</w:t>
            </w:r>
          </w:p>
        </w:tc>
        <w:tc>
          <w:tcPr>
            <w:tcW w:w="1354" w:type="dxa"/>
            <w:tcBorders>
              <w:top w:val="nil"/>
              <w:bottom w:val="nil"/>
            </w:tcBorders>
            <w:vAlign w:val="bottom"/>
          </w:tcPr>
          <w:p w14:paraId="74824776" w14:textId="77777777" w:rsidR="00AF1960" w:rsidRPr="005E4E08" w:rsidDel="009E190D" w:rsidRDefault="00AF1960" w:rsidP="00131938">
            <w:pPr>
              <w:pStyle w:val="TableText"/>
              <w:ind w:right="288"/>
            </w:pPr>
            <w:r w:rsidRPr="005E4E08">
              <w:rPr>
                <w:color w:val="000000"/>
              </w:rPr>
              <w:t>N/A</w:t>
            </w:r>
          </w:p>
        </w:tc>
        <w:tc>
          <w:tcPr>
            <w:tcW w:w="749" w:type="dxa"/>
            <w:tcBorders>
              <w:top w:val="nil"/>
              <w:bottom w:val="nil"/>
            </w:tcBorders>
            <w:vAlign w:val="bottom"/>
          </w:tcPr>
          <w:p w14:paraId="44FC634B" w14:textId="77777777" w:rsidR="00AF1960" w:rsidRPr="005E4E08" w:rsidRDefault="00AF1960" w:rsidP="00131938">
            <w:pPr>
              <w:pStyle w:val="TableText"/>
              <w:ind w:right="14"/>
            </w:pPr>
            <w:r w:rsidRPr="005E4E08">
              <w:rPr>
                <w:color w:val="000000"/>
              </w:rPr>
              <w:t>N/A</w:t>
            </w:r>
          </w:p>
        </w:tc>
      </w:tr>
      <w:tr w:rsidR="00AF1960" w:rsidRPr="00C35811" w14:paraId="6EC5A7F4" w14:textId="77777777" w:rsidTr="00131938">
        <w:trPr>
          <w:trHeight w:val="276"/>
        </w:trPr>
        <w:tc>
          <w:tcPr>
            <w:tcW w:w="4608" w:type="dxa"/>
            <w:tcBorders>
              <w:top w:val="nil"/>
              <w:bottom w:val="nil"/>
            </w:tcBorders>
          </w:tcPr>
          <w:p w14:paraId="6002D01D" w14:textId="77777777" w:rsidR="00AF1960" w:rsidRPr="005E4E08" w:rsidRDefault="00AF1960" w:rsidP="000B1BE6">
            <w:pPr>
              <w:pStyle w:val="TableText"/>
            </w:pPr>
            <w:r w:rsidRPr="005E4E08">
              <w:t>Multiple disabilities</w:t>
            </w:r>
          </w:p>
        </w:tc>
        <w:tc>
          <w:tcPr>
            <w:tcW w:w="821" w:type="dxa"/>
            <w:tcBorders>
              <w:top w:val="nil"/>
              <w:bottom w:val="nil"/>
            </w:tcBorders>
            <w:vAlign w:val="bottom"/>
          </w:tcPr>
          <w:p w14:paraId="66F6DA33" w14:textId="77777777" w:rsidR="00AF1960" w:rsidRPr="005E4E08" w:rsidRDefault="00AF1960" w:rsidP="000B1BE6">
            <w:pPr>
              <w:pStyle w:val="TableText"/>
            </w:pPr>
            <w:r w:rsidRPr="005E4E08">
              <w:rPr>
                <w:color w:val="000000"/>
              </w:rPr>
              <w:t>54</w:t>
            </w:r>
          </w:p>
        </w:tc>
        <w:tc>
          <w:tcPr>
            <w:tcW w:w="1354" w:type="dxa"/>
            <w:tcBorders>
              <w:top w:val="nil"/>
              <w:bottom w:val="nil"/>
            </w:tcBorders>
            <w:vAlign w:val="bottom"/>
          </w:tcPr>
          <w:p w14:paraId="271DC56C" w14:textId="77777777" w:rsidR="00AF1960" w:rsidRPr="005E4E08" w:rsidRDefault="00AF1960" w:rsidP="00131938">
            <w:pPr>
              <w:pStyle w:val="TableText"/>
              <w:ind w:right="288"/>
            </w:pPr>
            <w:r w:rsidRPr="005E4E08">
              <w:rPr>
                <w:color w:val="000000"/>
              </w:rPr>
              <w:t>0.87</w:t>
            </w:r>
          </w:p>
        </w:tc>
        <w:tc>
          <w:tcPr>
            <w:tcW w:w="749" w:type="dxa"/>
            <w:tcBorders>
              <w:top w:val="nil"/>
              <w:bottom w:val="nil"/>
            </w:tcBorders>
            <w:vAlign w:val="bottom"/>
          </w:tcPr>
          <w:p w14:paraId="3C2B937B" w14:textId="77777777" w:rsidR="00AF1960" w:rsidRPr="005E4E08" w:rsidRDefault="00AF1960" w:rsidP="00131938">
            <w:pPr>
              <w:pStyle w:val="TableText"/>
              <w:ind w:right="14"/>
            </w:pPr>
            <w:r w:rsidRPr="005E4E08">
              <w:rPr>
                <w:color w:val="000000"/>
              </w:rPr>
              <w:t>5.85</w:t>
            </w:r>
          </w:p>
        </w:tc>
      </w:tr>
      <w:tr w:rsidR="00AF1960" w:rsidRPr="00C35811" w14:paraId="5D4DC6B6" w14:textId="77777777" w:rsidTr="00131938">
        <w:trPr>
          <w:trHeight w:val="276"/>
        </w:trPr>
        <w:tc>
          <w:tcPr>
            <w:tcW w:w="4608" w:type="dxa"/>
            <w:tcBorders>
              <w:top w:val="nil"/>
              <w:bottom w:val="nil"/>
            </w:tcBorders>
          </w:tcPr>
          <w:p w14:paraId="2FC9266A" w14:textId="77777777" w:rsidR="00AF1960" w:rsidRPr="005E4E08" w:rsidRDefault="00AF1960" w:rsidP="000B1BE6">
            <w:pPr>
              <w:pStyle w:val="TableText"/>
            </w:pPr>
            <w:r w:rsidRPr="005E4E08">
              <w:t>Autism</w:t>
            </w:r>
          </w:p>
        </w:tc>
        <w:tc>
          <w:tcPr>
            <w:tcW w:w="821" w:type="dxa"/>
            <w:tcBorders>
              <w:top w:val="nil"/>
              <w:bottom w:val="nil"/>
            </w:tcBorders>
            <w:vAlign w:val="bottom"/>
          </w:tcPr>
          <w:p w14:paraId="52D38434" w14:textId="77777777" w:rsidR="00AF1960" w:rsidRPr="005E4E08" w:rsidRDefault="00AF1960" w:rsidP="000B1BE6">
            <w:pPr>
              <w:pStyle w:val="TableText"/>
            </w:pPr>
            <w:r w:rsidRPr="005E4E08">
              <w:rPr>
                <w:color w:val="000000"/>
              </w:rPr>
              <w:t>560</w:t>
            </w:r>
          </w:p>
        </w:tc>
        <w:tc>
          <w:tcPr>
            <w:tcW w:w="1354" w:type="dxa"/>
            <w:tcBorders>
              <w:top w:val="nil"/>
              <w:bottom w:val="nil"/>
            </w:tcBorders>
            <w:vAlign w:val="bottom"/>
          </w:tcPr>
          <w:p w14:paraId="1783949D" w14:textId="77777777" w:rsidR="00AF1960" w:rsidRPr="005E4E08" w:rsidRDefault="00AF1960" w:rsidP="00131938">
            <w:pPr>
              <w:pStyle w:val="TableText"/>
              <w:ind w:right="288"/>
            </w:pPr>
            <w:r w:rsidRPr="005E4E08">
              <w:rPr>
                <w:color w:val="000000"/>
              </w:rPr>
              <w:t>0.88</w:t>
            </w:r>
          </w:p>
        </w:tc>
        <w:tc>
          <w:tcPr>
            <w:tcW w:w="749" w:type="dxa"/>
            <w:tcBorders>
              <w:top w:val="nil"/>
              <w:bottom w:val="nil"/>
            </w:tcBorders>
            <w:vAlign w:val="bottom"/>
          </w:tcPr>
          <w:p w14:paraId="2DE8F6B8" w14:textId="77777777" w:rsidR="00AF1960" w:rsidRPr="005E4E08" w:rsidRDefault="00AF1960" w:rsidP="00131938">
            <w:pPr>
              <w:pStyle w:val="TableText"/>
              <w:ind w:right="14"/>
            </w:pPr>
            <w:r w:rsidRPr="005E4E08">
              <w:rPr>
                <w:color w:val="000000"/>
              </w:rPr>
              <w:t>5.74</w:t>
            </w:r>
          </w:p>
        </w:tc>
      </w:tr>
      <w:tr w:rsidR="00AF1960" w:rsidRPr="00C35811" w14:paraId="13FF42FB" w14:textId="77777777" w:rsidTr="00131938">
        <w:trPr>
          <w:trHeight w:val="276"/>
        </w:trPr>
        <w:tc>
          <w:tcPr>
            <w:tcW w:w="4608" w:type="dxa"/>
            <w:tcBorders>
              <w:top w:val="nil"/>
              <w:bottom w:val="nil"/>
            </w:tcBorders>
          </w:tcPr>
          <w:p w14:paraId="0BCD141B" w14:textId="77777777" w:rsidR="00AF1960" w:rsidRPr="005E4E08" w:rsidRDefault="00AF1960" w:rsidP="000B1BE6">
            <w:pPr>
              <w:pStyle w:val="TableText"/>
            </w:pPr>
            <w:r w:rsidRPr="005E4E08">
              <w:t>Traumatic brain injury</w:t>
            </w:r>
          </w:p>
        </w:tc>
        <w:tc>
          <w:tcPr>
            <w:tcW w:w="821" w:type="dxa"/>
            <w:tcBorders>
              <w:top w:val="nil"/>
              <w:bottom w:val="nil"/>
            </w:tcBorders>
            <w:vAlign w:val="bottom"/>
          </w:tcPr>
          <w:p w14:paraId="5588F712" w14:textId="77777777" w:rsidR="00AF1960" w:rsidRPr="005E4E08" w:rsidRDefault="00AF1960" w:rsidP="000B1BE6">
            <w:pPr>
              <w:pStyle w:val="TableText"/>
            </w:pPr>
            <w:r w:rsidRPr="005E4E08">
              <w:rPr>
                <w:color w:val="000000"/>
              </w:rPr>
              <w:t>1</w:t>
            </w:r>
          </w:p>
        </w:tc>
        <w:tc>
          <w:tcPr>
            <w:tcW w:w="1354" w:type="dxa"/>
            <w:tcBorders>
              <w:top w:val="nil"/>
              <w:bottom w:val="nil"/>
            </w:tcBorders>
            <w:vAlign w:val="bottom"/>
          </w:tcPr>
          <w:p w14:paraId="027B4E47" w14:textId="77777777" w:rsidR="00AF1960" w:rsidRPr="005E4E08" w:rsidRDefault="00AF1960" w:rsidP="00131938">
            <w:pPr>
              <w:pStyle w:val="TableText"/>
              <w:ind w:right="288"/>
            </w:pPr>
            <w:r w:rsidRPr="005E4E08">
              <w:rPr>
                <w:color w:val="000000"/>
              </w:rPr>
              <w:t>N/A</w:t>
            </w:r>
          </w:p>
        </w:tc>
        <w:tc>
          <w:tcPr>
            <w:tcW w:w="749" w:type="dxa"/>
            <w:tcBorders>
              <w:top w:val="nil"/>
              <w:bottom w:val="nil"/>
            </w:tcBorders>
            <w:vAlign w:val="bottom"/>
          </w:tcPr>
          <w:p w14:paraId="4F769A03" w14:textId="77777777" w:rsidR="00AF1960" w:rsidRPr="005E4E08" w:rsidRDefault="00AF1960" w:rsidP="00131938">
            <w:pPr>
              <w:pStyle w:val="TableText"/>
              <w:ind w:right="14"/>
            </w:pPr>
            <w:r w:rsidRPr="005E4E08">
              <w:rPr>
                <w:color w:val="000000"/>
              </w:rPr>
              <w:t>N/A</w:t>
            </w:r>
          </w:p>
        </w:tc>
      </w:tr>
      <w:tr w:rsidR="00AF1960" w:rsidRPr="00C35811" w14:paraId="3F186292" w14:textId="77777777" w:rsidTr="00131938">
        <w:trPr>
          <w:trHeight w:val="276"/>
        </w:trPr>
        <w:tc>
          <w:tcPr>
            <w:tcW w:w="4608" w:type="dxa"/>
            <w:tcBorders>
              <w:top w:val="nil"/>
              <w:bottom w:val="single" w:sz="4" w:space="0" w:color="auto"/>
            </w:tcBorders>
          </w:tcPr>
          <w:p w14:paraId="42B95227" w14:textId="77777777" w:rsidR="00AF1960" w:rsidRPr="005E4E08" w:rsidRDefault="00AF1960" w:rsidP="000B1BE6">
            <w:pPr>
              <w:pStyle w:val="TableText"/>
            </w:pPr>
            <w:r w:rsidRPr="005E4E08">
              <w:t>Not classified</w:t>
            </w:r>
          </w:p>
        </w:tc>
        <w:tc>
          <w:tcPr>
            <w:tcW w:w="821" w:type="dxa"/>
            <w:tcBorders>
              <w:top w:val="nil"/>
              <w:bottom w:val="single" w:sz="4" w:space="0" w:color="auto"/>
            </w:tcBorders>
            <w:vAlign w:val="bottom"/>
          </w:tcPr>
          <w:p w14:paraId="5A917A22" w14:textId="77777777" w:rsidR="00AF1960" w:rsidRPr="005E4E08" w:rsidRDefault="00AF1960" w:rsidP="000B1BE6">
            <w:pPr>
              <w:pStyle w:val="TableText"/>
            </w:pPr>
            <w:r w:rsidRPr="005E4E08">
              <w:rPr>
                <w:color w:val="000000"/>
              </w:rPr>
              <w:t>0</w:t>
            </w:r>
          </w:p>
        </w:tc>
        <w:tc>
          <w:tcPr>
            <w:tcW w:w="1354" w:type="dxa"/>
            <w:tcBorders>
              <w:top w:val="nil"/>
              <w:bottom w:val="single" w:sz="4" w:space="0" w:color="auto"/>
            </w:tcBorders>
            <w:vAlign w:val="bottom"/>
          </w:tcPr>
          <w:p w14:paraId="1A074DA2" w14:textId="77777777" w:rsidR="00AF1960" w:rsidRPr="005E4E08" w:rsidRDefault="00AF1960" w:rsidP="00131938">
            <w:pPr>
              <w:pStyle w:val="TableText"/>
              <w:ind w:right="288"/>
            </w:pPr>
            <w:r w:rsidRPr="005E4E08">
              <w:rPr>
                <w:color w:val="000000"/>
              </w:rPr>
              <w:t>N/A</w:t>
            </w:r>
          </w:p>
        </w:tc>
        <w:tc>
          <w:tcPr>
            <w:tcW w:w="749" w:type="dxa"/>
            <w:tcBorders>
              <w:top w:val="nil"/>
              <w:bottom w:val="single" w:sz="4" w:space="0" w:color="auto"/>
            </w:tcBorders>
            <w:vAlign w:val="bottom"/>
          </w:tcPr>
          <w:p w14:paraId="253A0D2E" w14:textId="77777777" w:rsidR="00AF1960" w:rsidRPr="005E4E08" w:rsidRDefault="00AF1960" w:rsidP="00131938">
            <w:pPr>
              <w:pStyle w:val="TableText"/>
              <w:ind w:right="14"/>
            </w:pPr>
            <w:r w:rsidRPr="005E4E08">
              <w:rPr>
                <w:color w:val="000000"/>
              </w:rPr>
              <w:t>N/A</w:t>
            </w:r>
          </w:p>
        </w:tc>
      </w:tr>
      <w:tr w:rsidR="00AF1960" w:rsidRPr="00C35811" w14:paraId="1DCB00BD" w14:textId="77777777" w:rsidTr="00131938">
        <w:trPr>
          <w:trHeight w:val="276"/>
        </w:trPr>
        <w:tc>
          <w:tcPr>
            <w:tcW w:w="4608" w:type="dxa"/>
            <w:tcBorders>
              <w:top w:val="single" w:sz="4" w:space="0" w:color="auto"/>
            </w:tcBorders>
          </w:tcPr>
          <w:p w14:paraId="258A521C" w14:textId="77777777" w:rsidR="00AF1960" w:rsidRPr="005E4E08" w:rsidDel="009E190D" w:rsidRDefault="00AF1960" w:rsidP="000B1BE6">
            <w:pPr>
              <w:pStyle w:val="TableText"/>
            </w:pPr>
            <w:r w:rsidRPr="005E4E08">
              <w:t>Not economically disadvantaged</w:t>
            </w:r>
          </w:p>
        </w:tc>
        <w:tc>
          <w:tcPr>
            <w:tcW w:w="821" w:type="dxa"/>
            <w:tcBorders>
              <w:top w:val="single" w:sz="4" w:space="0" w:color="auto"/>
            </w:tcBorders>
            <w:vAlign w:val="bottom"/>
          </w:tcPr>
          <w:p w14:paraId="467CB232" w14:textId="77777777" w:rsidR="00AF1960" w:rsidRPr="005E4E08" w:rsidDel="009E190D" w:rsidRDefault="00AF1960" w:rsidP="000B1BE6">
            <w:pPr>
              <w:pStyle w:val="TableText"/>
            </w:pPr>
            <w:r w:rsidRPr="005E4E08">
              <w:rPr>
                <w:color w:val="000000"/>
              </w:rPr>
              <w:t>298</w:t>
            </w:r>
          </w:p>
        </w:tc>
        <w:tc>
          <w:tcPr>
            <w:tcW w:w="1354" w:type="dxa"/>
            <w:tcBorders>
              <w:top w:val="single" w:sz="4" w:space="0" w:color="auto"/>
            </w:tcBorders>
            <w:vAlign w:val="bottom"/>
          </w:tcPr>
          <w:p w14:paraId="38CD0095" w14:textId="77777777" w:rsidR="00AF1960" w:rsidRPr="005E4E08" w:rsidDel="009E190D" w:rsidRDefault="00AF1960" w:rsidP="00131938">
            <w:pPr>
              <w:pStyle w:val="TableText"/>
              <w:ind w:right="288"/>
            </w:pPr>
            <w:r w:rsidRPr="005E4E08">
              <w:rPr>
                <w:color w:val="000000"/>
              </w:rPr>
              <w:t>0.88</w:t>
            </w:r>
          </w:p>
        </w:tc>
        <w:tc>
          <w:tcPr>
            <w:tcW w:w="749" w:type="dxa"/>
            <w:tcBorders>
              <w:top w:val="single" w:sz="4" w:space="0" w:color="auto"/>
            </w:tcBorders>
            <w:vAlign w:val="bottom"/>
          </w:tcPr>
          <w:p w14:paraId="2B9C147E" w14:textId="77777777" w:rsidR="00AF1960" w:rsidRPr="005E4E08" w:rsidRDefault="00AF1960" w:rsidP="00131938">
            <w:pPr>
              <w:pStyle w:val="TableText"/>
              <w:ind w:right="14"/>
            </w:pPr>
            <w:r w:rsidRPr="005E4E08">
              <w:rPr>
                <w:color w:val="000000"/>
              </w:rPr>
              <w:t>5.52</w:t>
            </w:r>
          </w:p>
        </w:tc>
      </w:tr>
      <w:tr w:rsidR="00AF1960" w:rsidRPr="00C35811" w14:paraId="5DB5D0F3" w14:textId="77777777" w:rsidTr="00131938">
        <w:trPr>
          <w:trHeight w:val="276"/>
        </w:trPr>
        <w:tc>
          <w:tcPr>
            <w:tcW w:w="4608" w:type="dxa"/>
            <w:tcBorders>
              <w:bottom w:val="nil"/>
            </w:tcBorders>
          </w:tcPr>
          <w:p w14:paraId="0FE819C5" w14:textId="77777777" w:rsidR="00AF1960" w:rsidRPr="005E4E08" w:rsidDel="009E190D" w:rsidRDefault="00AF1960" w:rsidP="000B1BE6">
            <w:pPr>
              <w:pStyle w:val="TableText"/>
            </w:pPr>
            <w:r w:rsidRPr="005E4E08">
              <w:t>Economically disadvantaged</w:t>
            </w:r>
          </w:p>
        </w:tc>
        <w:tc>
          <w:tcPr>
            <w:tcW w:w="821" w:type="dxa"/>
            <w:tcBorders>
              <w:bottom w:val="nil"/>
            </w:tcBorders>
            <w:vAlign w:val="bottom"/>
          </w:tcPr>
          <w:p w14:paraId="56315C81" w14:textId="77777777" w:rsidR="00AF1960" w:rsidRPr="005E4E08" w:rsidDel="009E190D" w:rsidRDefault="00AF1960" w:rsidP="000B1BE6">
            <w:pPr>
              <w:pStyle w:val="TableText"/>
            </w:pPr>
            <w:r w:rsidRPr="005E4E08">
              <w:rPr>
                <w:color w:val="000000"/>
              </w:rPr>
              <w:t>833</w:t>
            </w:r>
          </w:p>
        </w:tc>
        <w:tc>
          <w:tcPr>
            <w:tcW w:w="1354" w:type="dxa"/>
            <w:tcBorders>
              <w:bottom w:val="nil"/>
            </w:tcBorders>
            <w:vAlign w:val="bottom"/>
          </w:tcPr>
          <w:p w14:paraId="3EB694B5" w14:textId="77777777" w:rsidR="00AF1960" w:rsidRPr="005E4E08" w:rsidDel="009E190D" w:rsidRDefault="00AF1960" w:rsidP="00131938">
            <w:pPr>
              <w:pStyle w:val="TableText"/>
              <w:ind w:right="288"/>
            </w:pPr>
            <w:r w:rsidRPr="005E4E08">
              <w:rPr>
                <w:color w:val="000000"/>
              </w:rPr>
              <w:t>0.87</w:t>
            </w:r>
          </w:p>
        </w:tc>
        <w:tc>
          <w:tcPr>
            <w:tcW w:w="749" w:type="dxa"/>
            <w:tcBorders>
              <w:bottom w:val="nil"/>
            </w:tcBorders>
            <w:vAlign w:val="bottom"/>
          </w:tcPr>
          <w:p w14:paraId="7D73C768" w14:textId="77777777" w:rsidR="00AF1960" w:rsidRPr="005E4E08" w:rsidRDefault="00AF1960" w:rsidP="00131938">
            <w:pPr>
              <w:pStyle w:val="TableText"/>
              <w:ind w:right="14"/>
            </w:pPr>
            <w:r w:rsidRPr="005E4E08">
              <w:rPr>
                <w:color w:val="000000"/>
              </w:rPr>
              <w:t>5.49</w:t>
            </w:r>
          </w:p>
        </w:tc>
      </w:tr>
      <w:tr w:rsidR="00AF1960" w:rsidRPr="00C35811" w14:paraId="186337B2" w14:textId="77777777" w:rsidTr="00131938">
        <w:trPr>
          <w:trHeight w:val="276"/>
        </w:trPr>
        <w:tc>
          <w:tcPr>
            <w:tcW w:w="4608" w:type="dxa"/>
            <w:tcBorders>
              <w:top w:val="single" w:sz="4" w:space="0" w:color="auto"/>
              <w:bottom w:val="nil"/>
            </w:tcBorders>
          </w:tcPr>
          <w:p w14:paraId="231DD0F9" w14:textId="542D114F" w:rsidR="00AF1960" w:rsidRPr="005E4E08" w:rsidDel="009E190D" w:rsidRDefault="00AF1960" w:rsidP="000B1BE6">
            <w:pPr>
              <w:pStyle w:val="TableText"/>
            </w:pPr>
            <w:r w:rsidRPr="005E4E08">
              <w:t>In US schools less than 12 months</w:t>
            </w:r>
          </w:p>
        </w:tc>
        <w:tc>
          <w:tcPr>
            <w:tcW w:w="821" w:type="dxa"/>
            <w:tcBorders>
              <w:top w:val="single" w:sz="4" w:space="0" w:color="auto"/>
              <w:bottom w:val="nil"/>
            </w:tcBorders>
            <w:vAlign w:val="bottom"/>
          </w:tcPr>
          <w:p w14:paraId="49E69A00" w14:textId="77777777" w:rsidR="00AF1960" w:rsidRPr="005E4E08" w:rsidDel="009E190D" w:rsidRDefault="00AF1960" w:rsidP="000B1BE6">
            <w:pPr>
              <w:pStyle w:val="TableText"/>
            </w:pPr>
            <w:r w:rsidRPr="005E4E08">
              <w:rPr>
                <w:color w:val="000000"/>
              </w:rPr>
              <w:t>11</w:t>
            </w:r>
          </w:p>
        </w:tc>
        <w:tc>
          <w:tcPr>
            <w:tcW w:w="1354" w:type="dxa"/>
            <w:tcBorders>
              <w:top w:val="single" w:sz="4" w:space="0" w:color="auto"/>
              <w:bottom w:val="nil"/>
            </w:tcBorders>
            <w:vAlign w:val="bottom"/>
          </w:tcPr>
          <w:p w14:paraId="2EAEDF06" w14:textId="77777777" w:rsidR="00AF1960" w:rsidRPr="005E4E08" w:rsidDel="009E190D" w:rsidRDefault="00AF1960" w:rsidP="00131938">
            <w:pPr>
              <w:pStyle w:val="TableText"/>
              <w:ind w:right="288"/>
            </w:pPr>
            <w:r w:rsidRPr="005E4E08">
              <w:rPr>
                <w:color w:val="000000"/>
              </w:rPr>
              <w:t>0.89</w:t>
            </w:r>
          </w:p>
        </w:tc>
        <w:tc>
          <w:tcPr>
            <w:tcW w:w="749" w:type="dxa"/>
            <w:tcBorders>
              <w:top w:val="single" w:sz="4" w:space="0" w:color="auto"/>
              <w:bottom w:val="nil"/>
            </w:tcBorders>
            <w:vAlign w:val="bottom"/>
          </w:tcPr>
          <w:p w14:paraId="05AEA7AC" w14:textId="77777777" w:rsidR="00AF1960" w:rsidRPr="005E4E08" w:rsidRDefault="00AF1960" w:rsidP="00131938">
            <w:pPr>
              <w:pStyle w:val="TableText"/>
              <w:ind w:right="14"/>
            </w:pPr>
            <w:r w:rsidRPr="005E4E08">
              <w:rPr>
                <w:color w:val="000000"/>
              </w:rPr>
              <w:t>6.51</w:t>
            </w:r>
          </w:p>
        </w:tc>
      </w:tr>
      <w:tr w:rsidR="00AF1960" w:rsidRPr="00C35811" w14:paraId="095B2B70" w14:textId="77777777" w:rsidTr="00131938">
        <w:trPr>
          <w:trHeight w:val="276"/>
        </w:trPr>
        <w:tc>
          <w:tcPr>
            <w:tcW w:w="4608" w:type="dxa"/>
            <w:tcBorders>
              <w:bottom w:val="nil"/>
            </w:tcBorders>
          </w:tcPr>
          <w:p w14:paraId="315C62B5" w14:textId="3EA07854" w:rsidR="00AF1960" w:rsidRPr="005E4E08" w:rsidDel="009E190D" w:rsidRDefault="00AF1960" w:rsidP="000B1BE6">
            <w:pPr>
              <w:pStyle w:val="TableText"/>
            </w:pPr>
            <w:r w:rsidRPr="005E4E08">
              <w:t>In US schools 12 months or more</w:t>
            </w:r>
          </w:p>
        </w:tc>
        <w:tc>
          <w:tcPr>
            <w:tcW w:w="821" w:type="dxa"/>
            <w:tcBorders>
              <w:bottom w:val="nil"/>
            </w:tcBorders>
            <w:vAlign w:val="bottom"/>
          </w:tcPr>
          <w:p w14:paraId="404398B0" w14:textId="77777777" w:rsidR="00AF1960" w:rsidRPr="005E4E08" w:rsidDel="009E190D" w:rsidRDefault="00AF1960" w:rsidP="000B1BE6">
            <w:pPr>
              <w:pStyle w:val="TableText"/>
            </w:pPr>
            <w:r w:rsidRPr="005E4E08">
              <w:rPr>
                <w:color w:val="000000"/>
              </w:rPr>
              <w:t>1,111</w:t>
            </w:r>
          </w:p>
        </w:tc>
        <w:tc>
          <w:tcPr>
            <w:tcW w:w="1354" w:type="dxa"/>
            <w:tcBorders>
              <w:bottom w:val="nil"/>
            </w:tcBorders>
            <w:vAlign w:val="bottom"/>
          </w:tcPr>
          <w:p w14:paraId="7C457718" w14:textId="77777777" w:rsidR="00AF1960" w:rsidRPr="005E4E08" w:rsidDel="009E190D" w:rsidRDefault="00AF1960" w:rsidP="00131938">
            <w:pPr>
              <w:pStyle w:val="TableText"/>
              <w:ind w:right="288"/>
            </w:pPr>
            <w:r w:rsidRPr="005E4E08">
              <w:rPr>
                <w:color w:val="000000"/>
              </w:rPr>
              <w:t>0.87</w:t>
            </w:r>
          </w:p>
        </w:tc>
        <w:tc>
          <w:tcPr>
            <w:tcW w:w="749" w:type="dxa"/>
            <w:tcBorders>
              <w:bottom w:val="nil"/>
            </w:tcBorders>
            <w:vAlign w:val="bottom"/>
          </w:tcPr>
          <w:p w14:paraId="0FF6C7C9" w14:textId="77777777" w:rsidR="00AF1960" w:rsidRPr="005E4E08" w:rsidRDefault="00AF1960" w:rsidP="00131938">
            <w:pPr>
              <w:pStyle w:val="TableText"/>
              <w:ind w:right="14"/>
            </w:pPr>
            <w:r w:rsidRPr="005E4E08">
              <w:rPr>
                <w:color w:val="000000"/>
              </w:rPr>
              <w:t>5.49</w:t>
            </w:r>
          </w:p>
        </w:tc>
      </w:tr>
      <w:tr w:rsidR="00AF1960" w:rsidRPr="00C35811" w14:paraId="55FE242D" w14:textId="77777777" w:rsidTr="00131938">
        <w:trPr>
          <w:trHeight w:val="276"/>
        </w:trPr>
        <w:tc>
          <w:tcPr>
            <w:tcW w:w="4608" w:type="dxa"/>
          </w:tcPr>
          <w:p w14:paraId="099E0AC2" w14:textId="77777777" w:rsidR="00AF1960" w:rsidRPr="005E4E08" w:rsidDel="009E190D" w:rsidRDefault="00AF1960" w:rsidP="000B1BE6">
            <w:pPr>
              <w:pStyle w:val="TableText"/>
            </w:pPr>
            <w:r w:rsidRPr="005E4E08">
              <w:t>Duration unknown</w:t>
            </w:r>
          </w:p>
        </w:tc>
        <w:tc>
          <w:tcPr>
            <w:tcW w:w="821" w:type="dxa"/>
            <w:vAlign w:val="bottom"/>
          </w:tcPr>
          <w:p w14:paraId="0F0F6841" w14:textId="77777777" w:rsidR="00AF1960" w:rsidRPr="005E4E08" w:rsidDel="009E190D" w:rsidRDefault="00AF1960" w:rsidP="000B1BE6">
            <w:pPr>
              <w:pStyle w:val="TableText"/>
            </w:pPr>
            <w:r w:rsidRPr="005E4E08">
              <w:rPr>
                <w:color w:val="000000"/>
              </w:rPr>
              <w:t>9</w:t>
            </w:r>
          </w:p>
        </w:tc>
        <w:tc>
          <w:tcPr>
            <w:tcW w:w="1354" w:type="dxa"/>
            <w:vAlign w:val="bottom"/>
          </w:tcPr>
          <w:p w14:paraId="5D1F4CCB" w14:textId="77777777" w:rsidR="00AF1960" w:rsidRPr="005E4E08" w:rsidDel="009E190D" w:rsidRDefault="00AF1960" w:rsidP="00131938">
            <w:pPr>
              <w:pStyle w:val="TableText"/>
              <w:ind w:right="288"/>
            </w:pPr>
            <w:r w:rsidRPr="005E4E08">
              <w:rPr>
                <w:color w:val="000000"/>
              </w:rPr>
              <w:t>N/A</w:t>
            </w:r>
          </w:p>
        </w:tc>
        <w:tc>
          <w:tcPr>
            <w:tcW w:w="749" w:type="dxa"/>
            <w:vAlign w:val="bottom"/>
          </w:tcPr>
          <w:p w14:paraId="14D1F704" w14:textId="77777777" w:rsidR="00AF1960" w:rsidRPr="005E4E08" w:rsidRDefault="00AF1960" w:rsidP="00131938">
            <w:pPr>
              <w:pStyle w:val="TableText"/>
              <w:ind w:right="14"/>
            </w:pPr>
            <w:r w:rsidRPr="005E4E08">
              <w:rPr>
                <w:color w:val="000000"/>
              </w:rPr>
              <w:t>N/A</w:t>
            </w:r>
          </w:p>
        </w:tc>
      </w:tr>
      <w:tr w:rsidR="00AF1960" w:rsidRPr="00C35811" w14:paraId="77B89C11" w14:textId="77777777" w:rsidTr="00131938">
        <w:trPr>
          <w:trHeight w:val="276"/>
        </w:trPr>
        <w:tc>
          <w:tcPr>
            <w:tcW w:w="4608" w:type="dxa"/>
            <w:tcBorders>
              <w:top w:val="single" w:sz="4" w:space="0" w:color="auto"/>
              <w:bottom w:val="nil"/>
            </w:tcBorders>
          </w:tcPr>
          <w:p w14:paraId="11BEB661" w14:textId="77777777" w:rsidR="00AF1960" w:rsidRPr="005E4E08" w:rsidDel="009E190D" w:rsidRDefault="00AF1960" w:rsidP="000B1BE6">
            <w:pPr>
              <w:pStyle w:val="TableText"/>
            </w:pPr>
            <w:r w:rsidRPr="005E4E08">
              <w:t>Migrant education</w:t>
            </w:r>
          </w:p>
        </w:tc>
        <w:tc>
          <w:tcPr>
            <w:tcW w:w="821" w:type="dxa"/>
            <w:tcBorders>
              <w:top w:val="single" w:sz="4" w:space="0" w:color="auto"/>
              <w:bottom w:val="nil"/>
            </w:tcBorders>
            <w:vAlign w:val="bottom"/>
          </w:tcPr>
          <w:p w14:paraId="5C676D85" w14:textId="77777777" w:rsidR="00AF1960" w:rsidRPr="005E4E08" w:rsidDel="009E190D" w:rsidRDefault="00AF1960" w:rsidP="000B1BE6">
            <w:pPr>
              <w:pStyle w:val="TableText"/>
            </w:pPr>
            <w:r w:rsidRPr="005E4E08">
              <w:rPr>
                <w:color w:val="000000"/>
              </w:rPr>
              <w:t>8</w:t>
            </w:r>
          </w:p>
        </w:tc>
        <w:tc>
          <w:tcPr>
            <w:tcW w:w="1354" w:type="dxa"/>
            <w:tcBorders>
              <w:top w:val="single" w:sz="4" w:space="0" w:color="auto"/>
              <w:bottom w:val="nil"/>
            </w:tcBorders>
            <w:vAlign w:val="bottom"/>
          </w:tcPr>
          <w:p w14:paraId="06E16FB2" w14:textId="77777777" w:rsidR="00AF1960" w:rsidRPr="005E4E08" w:rsidDel="009E190D" w:rsidRDefault="00AF1960" w:rsidP="00131938">
            <w:pPr>
              <w:pStyle w:val="TableText"/>
              <w:ind w:right="288"/>
            </w:pPr>
            <w:r w:rsidRPr="005E4E08">
              <w:rPr>
                <w:color w:val="000000"/>
              </w:rPr>
              <w:t>N/A</w:t>
            </w:r>
          </w:p>
        </w:tc>
        <w:tc>
          <w:tcPr>
            <w:tcW w:w="749" w:type="dxa"/>
            <w:tcBorders>
              <w:top w:val="single" w:sz="4" w:space="0" w:color="auto"/>
              <w:bottom w:val="nil"/>
            </w:tcBorders>
            <w:vAlign w:val="bottom"/>
          </w:tcPr>
          <w:p w14:paraId="1186B41E" w14:textId="77777777" w:rsidR="00AF1960" w:rsidRPr="005E4E08" w:rsidRDefault="00AF1960" w:rsidP="00131938">
            <w:pPr>
              <w:pStyle w:val="TableText"/>
              <w:ind w:right="14"/>
            </w:pPr>
            <w:r w:rsidRPr="005E4E08">
              <w:rPr>
                <w:color w:val="000000"/>
              </w:rPr>
              <w:t>N/A</w:t>
            </w:r>
          </w:p>
        </w:tc>
      </w:tr>
      <w:tr w:rsidR="00AF1960" w:rsidRPr="00C35811" w14:paraId="5E0A1058" w14:textId="77777777" w:rsidTr="00131938">
        <w:trPr>
          <w:trHeight w:val="276"/>
        </w:trPr>
        <w:tc>
          <w:tcPr>
            <w:tcW w:w="4608" w:type="dxa"/>
            <w:tcBorders>
              <w:top w:val="nil"/>
              <w:bottom w:val="single" w:sz="12" w:space="0" w:color="auto"/>
            </w:tcBorders>
          </w:tcPr>
          <w:p w14:paraId="004828B9" w14:textId="77777777" w:rsidR="00AF1960" w:rsidRPr="005E4E08" w:rsidDel="009E190D" w:rsidRDefault="00AF1960" w:rsidP="000B1BE6">
            <w:pPr>
              <w:pStyle w:val="TableText"/>
            </w:pPr>
            <w:r w:rsidRPr="005E4E08">
              <w:t>Not migrant education</w:t>
            </w:r>
          </w:p>
        </w:tc>
        <w:tc>
          <w:tcPr>
            <w:tcW w:w="821" w:type="dxa"/>
            <w:tcBorders>
              <w:top w:val="nil"/>
              <w:bottom w:val="single" w:sz="12" w:space="0" w:color="auto"/>
            </w:tcBorders>
            <w:vAlign w:val="bottom"/>
          </w:tcPr>
          <w:p w14:paraId="6B4EEE16" w14:textId="77777777" w:rsidR="00AF1960" w:rsidRPr="005E4E08" w:rsidDel="009E190D" w:rsidRDefault="00AF1960" w:rsidP="000B1BE6">
            <w:pPr>
              <w:pStyle w:val="TableText"/>
            </w:pPr>
            <w:r w:rsidRPr="005E4E08">
              <w:rPr>
                <w:color w:val="000000"/>
              </w:rPr>
              <w:t>1,123</w:t>
            </w:r>
          </w:p>
        </w:tc>
        <w:tc>
          <w:tcPr>
            <w:tcW w:w="1354" w:type="dxa"/>
            <w:tcBorders>
              <w:top w:val="nil"/>
              <w:bottom w:val="single" w:sz="12" w:space="0" w:color="auto"/>
            </w:tcBorders>
            <w:vAlign w:val="bottom"/>
          </w:tcPr>
          <w:p w14:paraId="4E10BAA1" w14:textId="77777777" w:rsidR="00AF1960" w:rsidRPr="005E4E08" w:rsidDel="009E190D" w:rsidRDefault="00AF1960" w:rsidP="00131938">
            <w:pPr>
              <w:pStyle w:val="TableText"/>
              <w:ind w:right="288"/>
            </w:pPr>
            <w:r w:rsidRPr="005E4E08">
              <w:rPr>
                <w:color w:val="000000"/>
              </w:rPr>
              <w:t>0.87</w:t>
            </w:r>
          </w:p>
        </w:tc>
        <w:tc>
          <w:tcPr>
            <w:tcW w:w="749" w:type="dxa"/>
            <w:tcBorders>
              <w:top w:val="nil"/>
              <w:bottom w:val="single" w:sz="12" w:space="0" w:color="auto"/>
            </w:tcBorders>
            <w:vAlign w:val="bottom"/>
          </w:tcPr>
          <w:p w14:paraId="72D48548" w14:textId="77777777" w:rsidR="00AF1960" w:rsidRPr="005E4E08" w:rsidRDefault="00AF1960" w:rsidP="00131938">
            <w:pPr>
              <w:pStyle w:val="TableText"/>
              <w:ind w:right="14"/>
            </w:pPr>
            <w:r w:rsidRPr="005E4E08">
              <w:rPr>
                <w:color w:val="000000"/>
              </w:rPr>
              <w:t>5.50</w:t>
            </w:r>
          </w:p>
        </w:tc>
      </w:tr>
    </w:tbl>
    <w:p w14:paraId="4321DD1B" w14:textId="77777777" w:rsidR="00AF1960" w:rsidRDefault="00AF1960" w:rsidP="00D3392D">
      <w:pPr>
        <w:pStyle w:val="Caption"/>
        <w:pageBreakBefore/>
      </w:pPr>
      <w:bookmarkStart w:id="1826" w:name="_Toc133500798"/>
      <w:r>
        <w:t>Table 8.F.</w:t>
      </w:r>
      <w:fldSimple w:instr=" SEQ Table_8.F. \* ARABIC ">
        <w:r>
          <w:rPr>
            <w:noProof/>
          </w:rPr>
          <w:t>4</w:t>
        </w:r>
      </w:fldSimple>
      <w:r>
        <w:t xml:space="preserve">  </w:t>
      </w:r>
      <w:r w:rsidRPr="00341528">
        <w:rPr>
          <w:rFonts w:eastAsiaTheme="majorEastAsia"/>
        </w:rPr>
        <w:t>Reliability Estimates by Student Group for Grade</w:t>
      </w:r>
      <w:r>
        <w:rPr>
          <w:rFonts w:eastAsiaTheme="majorEastAsia"/>
        </w:rPr>
        <w:t xml:space="preserve"> Span Three Through Five</w:t>
      </w:r>
      <w:bookmarkEnd w:id="1826"/>
    </w:p>
    <w:tbl>
      <w:tblPr>
        <w:tblStyle w:val="TRs"/>
        <w:tblW w:w="7532" w:type="dxa"/>
        <w:tblLayout w:type="fixed"/>
        <w:tblLook w:val="04A0" w:firstRow="1" w:lastRow="0" w:firstColumn="1" w:lastColumn="0" w:noHBand="0" w:noVBand="1"/>
      </w:tblPr>
      <w:tblGrid>
        <w:gridCol w:w="4608"/>
        <w:gridCol w:w="821"/>
        <w:gridCol w:w="1354"/>
        <w:gridCol w:w="749"/>
      </w:tblGrid>
      <w:tr w:rsidR="00AF1960" w:rsidRPr="000B1BE6" w14:paraId="6AEC1D86" w14:textId="77777777" w:rsidTr="00131938">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052C262F" w14:textId="77777777" w:rsidR="00AF1960" w:rsidRPr="000B1BE6" w:rsidRDefault="00AF1960" w:rsidP="000B1BE6">
            <w:pPr>
              <w:pStyle w:val="TableHead"/>
              <w:rPr>
                <w:b w:val="0"/>
                <w:bCs w:val="0"/>
              </w:rPr>
            </w:pPr>
            <w:r w:rsidRPr="000B1BE6">
              <w:rPr>
                <w:bCs w:val="0"/>
              </w:rPr>
              <w:t>Student Group</w:t>
            </w:r>
          </w:p>
        </w:tc>
        <w:tc>
          <w:tcPr>
            <w:tcW w:w="821" w:type="dxa"/>
          </w:tcPr>
          <w:p w14:paraId="09C19698" w14:textId="77777777" w:rsidR="00AF1960" w:rsidRPr="000B1BE6" w:rsidRDefault="00AF1960" w:rsidP="000B1BE6">
            <w:pPr>
              <w:pStyle w:val="TableHead"/>
              <w:rPr>
                <w:b w:val="0"/>
                <w:bCs w:val="0"/>
              </w:rPr>
            </w:pPr>
            <w:r w:rsidRPr="000B1BE6">
              <w:rPr>
                <w:bCs w:val="0"/>
              </w:rPr>
              <w:t>N</w:t>
            </w:r>
          </w:p>
        </w:tc>
        <w:tc>
          <w:tcPr>
            <w:tcW w:w="1354" w:type="dxa"/>
          </w:tcPr>
          <w:p w14:paraId="62BAFD90" w14:textId="77777777" w:rsidR="00AF1960" w:rsidRPr="000B1BE6" w:rsidRDefault="00AF1960" w:rsidP="000B1BE6">
            <w:pPr>
              <w:pStyle w:val="TableHead"/>
              <w:rPr>
                <w:b w:val="0"/>
                <w:bCs w:val="0"/>
              </w:rPr>
            </w:pPr>
            <w:r w:rsidRPr="000B1BE6">
              <w:rPr>
                <w:bCs w:val="0"/>
              </w:rPr>
              <w:t>Reliability</w:t>
            </w:r>
          </w:p>
        </w:tc>
        <w:tc>
          <w:tcPr>
            <w:tcW w:w="749" w:type="dxa"/>
          </w:tcPr>
          <w:p w14:paraId="3A9E6DEE" w14:textId="77777777" w:rsidR="00AF1960" w:rsidRPr="000B1BE6" w:rsidRDefault="00AF1960" w:rsidP="000B1BE6">
            <w:pPr>
              <w:pStyle w:val="TableHead"/>
              <w:rPr>
                <w:b w:val="0"/>
                <w:bCs w:val="0"/>
              </w:rPr>
            </w:pPr>
            <w:r w:rsidRPr="000B1BE6">
              <w:rPr>
                <w:bCs w:val="0"/>
              </w:rPr>
              <w:t>SEM</w:t>
            </w:r>
          </w:p>
        </w:tc>
      </w:tr>
      <w:tr w:rsidR="00AF1960" w:rsidRPr="00C35811" w14:paraId="0193241B" w14:textId="77777777" w:rsidTr="00131938">
        <w:trPr>
          <w:trHeight w:val="276"/>
        </w:trPr>
        <w:tc>
          <w:tcPr>
            <w:tcW w:w="4608" w:type="dxa"/>
            <w:tcBorders>
              <w:top w:val="single" w:sz="4" w:space="0" w:color="auto"/>
              <w:bottom w:val="single" w:sz="4" w:space="0" w:color="auto"/>
            </w:tcBorders>
          </w:tcPr>
          <w:p w14:paraId="7F358441" w14:textId="77777777" w:rsidR="00AF1960" w:rsidRPr="00154210" w:rsidRDefault="00AF1960" w:rsidP="000B1BE6">
            <w:pPr>
              <w:pStyle w:val="TableText"/>
            </w:pPr>
            <w:r w:rsidRPr="00154210">
              <w:t>All</w:t>
            </w:r>
          </w:p>
        </w:tc>
        <w:tc>
          <w:tcPr>
            <w:tcW w:w="821" w:type="dxa"/>
            <w:tcBorders>
              <w:top w:val="single" w:sz="4" w:space="0" w:color="auto"/>
              <w:bottom w:val="single" w:sz="4" w:space="0" w:color="auto"/>
            </w:tcBorders>
            <w:vAlign w:val="bottom"/>
          </w:tcPr>
          <w:p w14:paraId="431FA514" w14:textId="77777777" w:rsidR="00AF1960" w:rsidRPr="00154210" w:rsidRDefault="00AF1960" w:rsidP="000B1BE6">
            <w:pPr>
              <w:pStyle w:val="TableText"/>
            </w:pPr>
            <w:r w:rsidRPr="00154210">
              <w:rPr>
                <w:color w:val="000000"/>
              </w:rPr>
              <w:t>3,936</w:t>
            </w:r>
          </w:p>
        </w:tc>
        <w:tc>
          <w:tcPr>
            <w:tcW w:w="1354" w:type="dxa"/>
            <w:tcBorders>
              <w:top w:val="single" w:sz="4" w:space="0" w:color="auto"/>
              <w:bottom w:val="single" w:sz="4" w:space="0" w:color="auto"/>
            </w:tcBorders>
            <w:vAlign w:val="bottom"/>
          </w:tcPr>
          <w:p w14:paraId="300CC6A9" w14:textId="77777777" w:rsidR="00AF1960" w:rsidRPr="00154210" w:rsidRDefault="00AF1960" w:rsidP="00131938">
            <w:pPr>
              <w:pStyle w:val="TableText"/>
              <w:ind w:right="288"/>
            </w:pPr>
            <w:r w:rsidRPr="00154210">
              <w:rPr>
                <w:color w:val="000000"/>
              </w:rPr>
              <w:t>0.88</w:t>
            </w:r>
          </w:p>
        </w:tc>
        <w:tc>
          <w:tcPr>
            <w:tcW w:w="749" w:type="dxa"/>
            <w:tcBorders>
              <w:top w:val="single" w:sz="4" w:space="0" w:color="auto"/>
              <w:bottom w:val="single" w:sz="4" w:space="0" w:color="auto"/>
            </w:tcBorders>
            <w:vAlign w:val="bottom"/>
          </w:tcPr>
          <w:p w14:paraId="752E056D" w14:textId="77777777" w:rsidR="00AF1960" w:rsidRPr="00154210" w:rsidRDefault="00AF1960" w:rsidP="00131938">
            <w:pPr>
              <w:pStyle w:val="TableText"/>
              <w:ind w:right="14"/>
            </w:pPr>
            <w:r w:rsidRPr="00154210">
              <w:rPr>
                <w:color w:val="000000"/>
              </w:rPr>
              <w:t>4.59</w:t>
            </w:r>
          </w:p>
        </w:tc>
      </w:tr>
      <w:tr w:rsidR="00AF1960" w:rsidRPr="00C35811" w14:paraId="3FFE691D" w14:textId="77777777" w:rsidTr="00131938">
        <w:trPr>
          <w:trHeight w:val="276"/>
        </w:trPr>
        <w:tc>
          <w:tcPr>
            <w:tcW w:w="4608" w:type="dxa"/>
            <w:tcBorders>
              <w:top w:val="single" w:sz="4" w:space="0" w:color="auto"/>
              <w:bottom w:val="nil"/>
            </w:tcBorders>
          </w:tcPr>
          <w:p w14:paraId="04DCDCE1" w14:textId="77777777" w:rsidR="00AF1960" w:rsidRPr="00154210" w:rsidRDefault="00AF1960" w:rsidP="000B1BE6">
            <w:pPr>
              <w:pStyle w:val="TableText"/>
            </w:pPr>
            <w:r w:rsidRPr="00154210">
              <w:t>Male</w:t>
            </w:r>
          </w:p>
        </w:tc>
        <w:tc>
          <w:tcPr>
            <w:tcW w:w="821" w:type="dxa"/>
            <w:tcBorders>
              <w:top w:val="single" w:sz="4" w:space="0" w:color="auto"/>
              <w:bottom w:val="nil"/>
            </w:tcBorders>
            <w:vAlign w:val="bottom"/>
          </w:tcPr>
          <w:p w14:paraId="281258A4" w14:textId="77777777" w:rsidR="00AF1960" w:rsidRPr="00154210" w:rsidRDefault="00AF1960" w:rsidP="000B1BE6">
            <w:pPr>
              <w:pStyle w:val="TableText"/>
            </w:pPr>
            <w:r w:rsidRPr="00154210">
              <w:rPr>
                <w:color w:val="000000"/>
              </w:rPr>
              <w:t>2,706</w:t>
            </w:r>
          </w:p>
        </w:tc>
        <w:tc>
          <w:tcPr>
            <w:tcW w:w="1354" w:type="dxa"/>
            <w:tcBorders>
              <w:top w:val="single" w:sz="4" w:space="0" w:color="auto"/>
              <w:bottom w:val="nil"/>
            </w:tcBorders>
            <w:vAlign w:val="bottom"/>
          </w:tcPr>
          <w:p w14:paraId="62DF53B1" w14:textId="77777777" w:rsidR="00AF1960" w:rsidRPr="00154210" w:rsidRDefault="00AF1960" w:rsidP="00131938">
            <w:pPr>
              <w:pStyle w:val="TableText"/>
              <w:ind w:right="288"/>
            </w:pPr>
            <w:r w:rsidRPr="00154210">
              <w:rPr>
                <w:color w:val="000000"/>
              </w:rPr>
              <w:t>0.88</w:t>
            </w:r>
          </w:p>
        </w:tc>
        <w:tc>
          <w:tcPr>
            <w:tcW w:w="749" w:type="dxa"/>
            <w:tcBorders>
              <w:top w:val="single" w:sz="4" w:space="0" w:color="auto"/>
              <w:bottom w:val="nil"/>
            </w:tcBorders>
            <w:vAlign w:val="bottom"/>
          </w:tcPr>
          <w:p w14:paraId="2C9A8C20" w14:textId="77777777" w:rsidR="00AF1960" w:rsidRPr="00154210" w:rsidRDefault="00AF1960" w:rsidP="00131938">
            <w:pPr>
              <w:pStyle w:val="TableText"/>
              <w:ind w:right="14"/>
            </w:pPr>
            <w:r w:rsidRPr="00154210">
              <w:rPr>
                <w:color w:val="000000"/>
              </w:rPr>
              <w:t>4.61</w:t>
            </w:r>
          </w:p>
        </w:tc>
      </w:tr>
      <w:tr w:rsidR="00AF1960" w:rsidRPr="00C35811" w14:paraId="4F1C4394" w14:textId="77777777" w:rsidTr="00131938">
        <w:trPr>
          <w:trHeight w:val="276"/>
        </w:trPr>
        <w:tc>
          <w:tcPr>
            <w:tcW w:w="4608" w:type="dxa"/>
            <w:tcBorders>
              <w:top w:val="nil"/>
              <w:bottom w:val="nil"/>
            </w:tcBorders>
          </w:tcPr>
          <w:p w14:paraId="1E134DF0" w14:textId="77777777" w:rsidR="00AF1960" w:rsidRPr="00154210" w:rsidRDefault="00AF1960" w:rsidP="000B1BE6">
            <w:pPr>
              <w:pStyle w:val="TableText"/>
            </w:pPr>
            <w:r w:rsidRPr="00154210">
              <w:t>Female</w:t>
            </w:r>
          </w:p>
        </w:tc>
        <w:tc>
          <w:tcPr>
            <w:tcW w:w="821" w:type="dxa"/>
            <w:tcBorders>
              <w:top w:val="nil"/>
              <w:bottom w:val="nil"/>
            </w:tcBorders>
            <w:vAlign w:val="bottom"/>
          </w:tcPr>
          <w:p w14:paraId="65A19FD7" w14:textId="77777777" w:rsidR="00AF1960" w:rsidRPr="00154210" w:rsidRDefault="00AF1960" w:rsidP="000B1BE6">
            <w:pPr>
              <w:pStyle w:val="TableText"/>
            </w:pPr>
            <w:r w:rsidRPr="00154210">
              <w:rPr>
                <w:color w:val="000000"/>
              </w:rPr>
              <w:t>1,230</w:t>
            </w:r>
          </w:p>
        </w:tc>
        <w:tc>
          <w:tcPr>
            <w:tcW w:w="1354" w:type="dxa"/>
            <w:tcBorders>
              <w:top w:val="nil"/>
              <w:bottom w:val="nil"/>
            </w:tcBorders>
            <w:vAlign w:val="bottom"/>
          </w:tcPr>
          <w:p w14:paraId="047DE907" w14:textId="77777777" w:rsidR="00AF1960" w:rsidRPr="00154210" w:rsidRDefault="00AF1960" w:rsidP="00131938">
            <w:pPr>
              <w:pStyle w:val="TableText"/>
              <w:ind w:right="288"/>
            </w:pPr>
            <w:r w:rsidRPr="00154210">
              <w:rPr>
                <w:color w:val="000000"/>
              </w:rPr>
              <w:t>0.88</w:t>
            </w:r>
          </w:p>
        </w:tc>
        <w:tc>
          <w:tcPr>
            <w:tcW w:w="749" w:type="dxa"/>
            <w:tcBorders>
              <w:top w:val="nil"/>
              <w:bottom w:val="nil"/>
            </w:tcBorders>
            <w:vAlign w:val="bottom"/>
          </w:tcPr>
          <w:p w14:paraId="6D6176ED" w14:textId="77777777" w:rsidR="00AF1960" w:rsidRPr="00154210" w:rsidRDefault="00AF1960" w:rsidP="00131938">
            <w:pPr>
              <w:pStyle w:val="TableText"/>
              <w:ind w:right="14"/>
            </w:pPr>
            <w:r w:rsidRPr="00154210">
              <w:rPr>
                <w:color w:val="000000"/>
              </w:rPr>
              <w:t>4.55</w:t>
            </w:r>
          </w:p>
        </w:tc>
      </w:tr>
      <w:tr w:rsidR="00AF1960" w:rsidRPr="00C35811" w14:paraId="63033204" w14:textId="77777777" w:rsidTr="00131938">
        <w:trPr>
          <w:trHeight w:val="276"/>
        </w:trPr>
        <w:tc>
          <w:tcPr>
            <w:tcW w:w="4608" w:type="dxa"/>
            <w:tcBorders>
              <w:top w:val="nil"/>
              <w:bottom w:val="single" w:sz="4" w:space="0" w:color="auto"/>
            </w:tcBorders>
          </w:tcPr>
          <w:p w14:paraId="0A596ABF" w14:textId="77777777" w:rsidR="00AF1960" w:rsidRPr="00154210" w:rsidRDefault="00AF1960" w:rsidP="000B1BE6">
            <w:pPr>
              <w:pStyle w:val="TableText"/>
            </w:pPr>
            <w:r w:rsidRPr="00154210">
              <w:t>Nonbinary</w:t>
            </w:r>
          </w:p>
        </w:tc>
        <w:tc>
          <w:tcPr>
            <w:tcW w:w="821" w:type="dxa"/>
            <w:tcBorders>
              <w:top w:val="nil"/>
              <w:bottom w:val="single" w:sz="4" w:space="0" w:color="auto"/>
            </w:tcBorders>
            <w:vAlign w:val="bottom"/>
          </w:tcPr>
          <w:p w14:paraId="2360DD08" w14:textId="77777777" w:rsidR="00AF1960" w:rsidRPr="00154210" w:rsidRDefault="00AF1960" w:rsidP="000B1BE6">
            <w:pPr>
              <w:pStyle w:val="TableText"/>
            </w:pPr>
            <w:r w:rsidRPr="00154210">
              <w:rPr>
                <w:color w:val="000000"/>
              </w:rPr>
              <w:t>0</w:t>
            </w:r>
          </w:p>
        </w:tc>
        <w:tc>
          <w:tcPr>
            <w:tcW w:w="1354" w:type="dxa"/>
            <w:tcBorders>
              <w:top w:val="nil"/>
              <w:bottom w:val="single" w:sz="4" w:space="0" w:color="auto"/>
            </w:tcBorders>
            <w:vAlign w:val="bottom"/>
          </w:tcPr>
          <w:p w14:paraId="560C45DC" w14:textId="77777777" w:rsidR="00AF1960" w:rsidRPr="00154210" w:rsidRDefault="00AF1960" w:rsidP="00131938">
            <w:pPr>
              <w:pStyle w:val="TableText"/>
              <w:ind w:right="288"/>
            </w:pPr>
            <w:r w:rsidRPr="00154210">
              <w:rPr>
                <w:color w:val="000000"/>
              </w:rPr>
              <w:t>N/A</w:t>
            </w:r>
          </w:p>
        </w:tc>
        <w:tc>
          <w:tcPr>
            <w:tcW w:w="749" w:type="dxa"/>
            <w:tcBorders>
              <w:top w:val="nil"/>
              <w:bottom w:val="single" w:sz="4" w:space="0" w:color="auto"/>
            </w:tcBorders>
            <w:vAlign w:val="bottom"/>
          </w:tcPr>
          <w:p w14:paraId="2FE0ED7A" w14:textId="77777777" w:rsidR="00AF1960" w:rsidRPr="00154210" w:rsidRDefault="00AF1960" w:rsidP="00131938">
            <w:pPr>
              <w:pStyle w:val="TableText"/>
              <w:ind w:right="14"/>
            </w:pPr>
            <w:r w:rsidRPr="00154210">
              <w:rPr>
                <w:color w:val="000000"/>
              </w:rPr>
              <w:t>N/A</w:t>
            </w:r>
          </w:p>
        </w:tc>
      </w:tr>
      <w:tr w:rsidR="00AF1960" w:rsidRPr="00C35811" w14:paraId="04EDF361" w14:textId="77777777" w:rsidTr="00131938">
        <w:trPr>
          <w:trHeight w:val="276"/>
        </w:trPr>
        <w:tc>
          <w:tcPr>
            <w:tcW w:w="4608" w:type="dxa"/>
            <w:tcBorders>
              <w:top w:val="single" w:sz="4" w:space="0" w:color="auto"/>
            </w:tcBorders>
          </w:tcPr>
          <w:p w14:paraId="0CA2B559" w14:textId="77777777" w:rsidR="00AF1960" w:rsidRPr="00154210" w:rsidRDefault="00AF1960" w:rsidP="000B1BE6">
            <w:pPr>
              <w:pStyle w:val="TableText"/>
            </w:pPr>
            <w:r w:rsidRPr="00154210">
              <w:t>American Indian or Alaska Native</w:t>
            </w:r>
          </w:p>
        </w:tc>
        <w:tc>
          <w:tcPr>
            <w:tcW w:w="821" w:type="dxa"/>
            <w:tcBorders>
              <w:top w:val="single" w:sz="4" w:space="0" w:color="auto"/>
            </w:tcBorders>
            <w:vAlign w:val="bottom"/>
          </w:tcPr>
          <w:p w14:paraId="5913CE67" w14:textId="77777777" w:rsidR="00AF1960" w:rsidRPr="00154210" w:rsidRDefault="00AF1960" w:rsidP="000B1BE6">
            <w:pPr>
              <w:pStyle w:val="TableText"/>
            </w:pPr>
            <w:r w:rsidRPr="00154210">
              <w:rPr>
                <w:color w:val="000000"/>
              </w:rPr>
              <w:t>7</w:t>
            </w:r>
          </w:p>
        </w:tc>
        <w:tc>
          <w:tcPr>
            <w:tcW w:w="1354" w:type="dxa"/>
            <w:tcBorders>
              <w:top w:val="single" w:sz="4" w:space="0" w:color="auto"/>
            </w:tcBorders>
            <w:vAlign w:val="bottom"/>
          </w:tcPr>
          <w:p w14:paraId="67E232A9" w14:textId="77777777" w:rsidR="00AF1960" w:rsidRPr="00154210" w:rsidRDefault="00AF1960" w:rsidP="00131938">
            <w:pPr>
              <w:pStyle w:val="TableText"/>
              <w:ind w:right="288"/>
            </w:pPr>
            <w:r w:rsidRPr="00154210">
              <w:rPr>
                <w:color w:val="000000"/>
              </w:rPr>
              <w:t>N/A</w:t>
            </w:r>
          </w:p>
        </w:tc>
        <w:tc>
          <w:tcPr>
            <w:tcW w:w="749" w:type="dxa"/>
            <w:tcBorders>
              <w:top w:val="single" w:sz="4" w:space="0" w:color="auto"/>
            </w:tcBorders>
            <w:vAlign w:val="bottom"/>
          </w:tcPr>
          <w:p w14:paraId="6BBE7727" w14:textId="77777777" w:rsidR="00AF1960" w:rsidRPr="00154210" w:rsidRDefault="00AF1960" w:rsidP="00131938">
            <w:pPr>
              <w:pStyle w:val="TableText"/>
              <w:ind w:right="14"/>
            </w:pPr>
            <w:r w:rsidRPr="00154210">
              <w:rPr>
                <w:color w:val="000000"/>
              </w:rPr>
              <w:t>N/A</w:t>
            </w:r>
          </w:p>
        </w:tc>
      </w:tr>
      <w:tr w:rsidR="00AF1960" w:rsidRPr="00C35811" w14:paraId="4AFE0EE7" w14:textId="77777777" w:rsidTr="00131938">
        <w:trPr>
          <w:trHeight w:val="276"/>
        </w:trPr>
        <w:tc>
          <w:tcPr>
            <w:tcW w:w="4608" w:type="dxa"/>
          </w:tcPr>
          <w:p w14:paraId="379E8C68" w14:textId="77777777" w:rsidR="00AF1960" w:rsidRPr="00154210" w:rsidRDefault="00AF1960" w:rsidP="000B1BE6">
            <w:pPr>
              <w:pStyle w:val="TableText"/>
            </w:pPr>
            <w:r w:rsidRPr="00154210">
              <w:t>Asian</w:t>
            </w:r>
          </w:p>
        </w:tc>
        <w:tc>
          <w:tcPr>
            <w:tcW w:w="821" w:type="dxa"/>
            <w:vAlign w:val="bottom"/>
          </w:tcPr>
          <w:p w14:paraId="587D4626" w14:textId="77777777" w:rsidR="00AF1960" w:rsidRPr="00154210" w:rsidRDefault="00AF1960" w:rsidP="000B1BE6">
            <w:pPr>
              <w:pStyle w:val="TableText"/>
            </w:pPr>
            <w:r w:rsidRPr="00154210">
              <w:rPr>
                <w:color w:val="000000"/>
              </w:rPr>
              <w:t>560</w:t>
            </w:r>
          </w:p>
        </w:tc>
        <w:tc>
          <w:tcPr>
            <w:tcW w:w="1354" w:type="dxa"/>
            <w:vAlign w:val="bottom"/>
          </w:tcPr>
          <w:p w14:paraId="58F90DE0" w14:textId="77777777" w:rsidR="00AF1960" w:rsidRPr="00154210" w:rsidRDefault="00AF1960" w:rsidP="00131938">
            <w:pPr>
              <w:pStyle w:val="TableText"/>
              <w:ind w:right="288"/>
            </w:pPr>
            <w:r w:rsidRPr="00154210">
              <w:rPr>
                <w:color w:val="000000"/>
              </w:rPr>
              <w:t>0.87</w:t>
            </w:r>
          </w:p>
        </w:tc>
        <w:tc>
          <w:tcPr>
            <w:tcW w:w="749" w:type="dxa"/>
            <w:vAlign w:val="bottom"/>
          </w:tcPr>
          <w:p w14:paraId="65961DB1" w14:textId="77777777" w:rsidR="00AF1960" w:rsidRPr="00154210" w:rsidRDefault="00AF1960" w:rsidP="00131938">
            <w:pPr>
              <w:pStyle w:val="TableText"/>
              <w:ind w:right="14"/>
            </w:pPr>
            <w:r w:rsidRPr="00154210">
              <w:rPr>
                <w:color w:val="000000"/>
              </w:rPr>
              <w:t>4.34</w:t>
            </w:r>
          </w:p>
        </w:tc>
      </w:tr>
      <w:tr w:rsidR="00AF1960" w:rsidRPr="00C35811" w14:paraId="656EF42E" w14:textId="77777777" w:rsidTr="00131938">
        <w:trPr>
          <w:trHeight w:val="276"/>
        </w:trPr>
        <w:tc>
          <w:tcPr>
            <w:tcW w:w="4608" w:type="dxa"/>
          </w:tcPr>
          <w:p w14:paraId="0F8E9A93" w14:textId="77777777" w:rsidR="00AF1960" w:rsidRPr="00154210" w:rsidRDefault="00AF1960" w:rsidP="000B1BE6">
            <w:pPr>
              <w:pStyle w:val="TableText"/>
            </w:pPr>
            <w:r w:rsidRPr="00154210">
              <w:t>Native Hawaiian or Other Pacific Islander</w:t>
            </w:r>
          </w:p>
        </w:tc>
        <w:tc>
          <w:tcPr>
            <w:tcW w:w="821" w:type="dxa"/>
            <w:vAlign w:val="bottom"/>
          </w:tcPr>
          <w:p w14:paraId="6CCCA708" w14:textId="77777777" w:rsidR="00AF1960" w:rsidRPr="00154210" w:rsidRDefault="00AF1960" w:rsidP="000B1BE6">
            <w:pPr>
              <w:pStyle w:val="TableText"/>
            </w:pPr>
            <w:r w:rsidRPr="00154210">
              <w:rPr>
                <w:color w:val="000000"/>
              </w:rPr>
              <w:t>11</w:t>
            </w:r>
          </w:p>
        </w:tc>
        <w:tc>
          <w:tcPr>
            <w:tcW w:w="1354" w:type="dxa"/>
            <w:vAlign w:val="bottom"/>
          </w:tcPr>
          <w:p w14:paraId="0230CF80" w14:textId="77777777" w:rsidR="00AF1960" w:rsidRPr="00154210" w:rsidRDefault="00AF1960" w:rsidP="00131938">
            <w:pPr>
              <w:pStyle w:val="TableText"/>
              <w:ind w:right="288"/>
            </w:pPr>
            <w:r w:rsidRPr="00154210">
              <w:rPr>
                <w:color w:val="000000"/>
              </w:rPr>
              <w:t>0.88</w:t>
            </w:r>
          </w:p>
        </w:tc>
        <w:tc>
          <w:tcPr>
            <w:tcW w:w="749" w:type="dxa"/>
            <w:vAlign w:val="bottom"/>
          </w:tcPr>
          <w:p w14:paraId="25952310" w14:textId="77777777" w:rsidR="00AF1960" w:rsidRPr="00154210" w:rsidRDefault="00AF1960" w:rsidP="00131938">
            <w:pPr>
              <w:pStyle w:val="TableText"/>
              <w:ind w:right="14"/>
            </w:pPr>
            <w:r w:rsidRPr="00154210">
              <w:rPr>
                <w:color w:val="000000"/>
              </w:rPr>
              <w:t>4.68</w:t>
            </w:r>
          </w:p>
        </w:tc>
      </w:tr>
      <w:tr w:rsidR="00AF1960" w:rsidRPr="00C35811" w14:paraId="5AB7E1D0" w14:textId="77777777" w:rsidTr="00131938">
        <w:trPr>
          <w:trHeight w:val="276"/>
        </w:trPr>
        <w:tc>
          <w:tcPr>
            <w:tcW w:w="4608" w:type="dxa"/>
          </w:tcPr>
          <w:p w14:paraId="6C9A719C" w14:textId="77777777" w:rsidR="00AF1960" w:rsidRPr="00154210" w:rsidRDefault="00AF1960" w:rsidP="000B1BE6">
            <w:pPr>
              <w:pStyle w:val="TableText"/>
            </w:pPr>
            <w:r w:rsidRPr="00154210">
              <w:t>Filipino</w:t>
            </w:r>
          </w:p>
        </w:tc>
        <w:tc>
          <w:tcPr>
            <w:tcW w:w="821" w:type="dxa"/>
            <w:vAlign w:val="bottom"/>
          </w:tcPr>
          <w:p w14:paraId="7C0552E6" w14:textId="77777777" w:rsidR="00AF1960" w:rsidRPr="00154210" w:rsidRDefault="00AF1960" w:rsidP="000B1BE6">
            <w:pPr>
              <w:pStyle w:val="TableText"/>
            </w:pPr>
            <w:r w:rsidRPr="00154210">
              <w:rPr>
                <w:color w:val="000000"/>
              </w:rPr>
              <w:t>87</w:t>
            </w:r>
          </w:p>
        </w:tc>
        <w:tc>
          <w:tcPr>
            <w:tcW w:w="1354" w:type="dxa"/>
            <w:vAlign w:val="bottom"/>
          </w:tcPr>
          <w:p w14:paraId="734A2AAD" w14:textId="77777777" w:rsidR="00AF1960" w:rsidRPr="00154210" w:rsidRDefault="00AF1960" w:rsidP="00131938">
            <w:pPr>
              <w:pStyle w:val="TableText"/>
              <w:ind w:right="288"/>
            </w:pPr>
            <w:r w:rsidRPr="00154210">
              <w:rPr>
                <w:color w:val="000000"/>
              </w:rPr>
              <w:t>0.88</w:t>
            </w:r>
          </w:p>
        </w:tc>
        <w:tc>
          <w:tcPr>
            <w:tcW w:w="749" w:type="dxa"/>
            <w:vAlign w:val="bottom"/>
          </w:tcPr>
          <w:p w14:paraId="7F54290D" w14:textId="77777777" w:rsidR="00AF1960" w:rsidRPr="00154210" w:rsidRDefault="00AF1960" w:rsidP="00131938">
            <w:pPr>
              <w:pStyle w:val="TableText"/>
              <w:ind w:right="14"/>
            </w:pPr>
            <w:r w:rsidRPr="00154210">
              <w:rPr>
                <w:color w:val="000000"/>
              </w:rPr>
              <w:t>4.38</w:t>
            </w:r>
          </w:p>
        </w:tc>
      </w:tr>
      <w:tr w:rsidR="00AF1960" w:rsidRPr="00C35811" w14:paraId="27923E70" w14:textId="77777777" w:rsidTr="00131938">
        <w:trPr>
          <w:trHeight w:val="276"/>
        </w:trPr>
        <w:tc>
          <w:tcPr>
            <w:tcW w:w="4608" w:type="dxa"/>
          </w:tcPr>
          <w:p w14:paraId="5B5EDFC6" w14:textId="77777777" w:rsidR="00AF1960" w:rsidRPr="00154210" w:rsidRDefault="00AF1960" w:rsidP="000B1BE6">
            <w:pPr>
              <w:pStyle w:val="TableText"/>
            </w:pPr>
            <w:r w:rsidRPr="00154210">
              <w:t>Hispanic or Latino</w:t>
            </w:r>
          </w:p>
        </w:tc>
        <w:tc>
          <w:tcPr>
            <w:tcW w:w="821" w:type="dxa"/>
            <w:vAlign w:val="bottom"/>
          </w:tcPr>
          <w:p w14:paraId="61BB8864" w14:textId="77777777" w:rsidR="00AF1960" w:rsidRPr="00154210" w:rsidRDefault="00AF1960" w:rsidP="000B1BE6">
            <w:pPr>
              <w:pStyle w:val="TableText"/>
            </w:pPr>
            <w:r w:rsidRPr="00154210">
              <w:rPr>
                <w:color w:val="000000"/>
              </w:rPr>
              <w:t>3,032</w:t>
            </w:r>
          </w:p>
        </w:tc>
        <w:tc>
          <w:tcPr>
            <w:tcW w:w="1354" w:type="dxa"/>
            <w:vAlign w:val="bottom"/>
          </w:tcPr>
          <w:p w14:paraId="726C5FE2" w14:textId="77777777" w:rsidR="00AF1960" w:rsidRPr="00154210" w:rsidRDefault="00AF1960" w:rsidP="00131938">
            <w:pPr>
              <w:pStyle w:val="TableText"/>
              <w:ind w:right="288"/>
            </w:pPr>
            <w:r w:rsidRPr="00154210">
              <w:rPr>
                <w:color w:val="000000"/>
              </w:rPr>
              <w:t>0.88</w:t>
            </w:r>
          </w:p>
        </w:tc>
        <w:tc>
          <w:tcPr>
            <w:tcW w:w="749" w:type="dxa"/>
            <w:vAlign w:val="bottom"/>
          </w:tcPr>
          <w:p w14:paraId="42A74F19" w14:textId="77777777" w:rsidR="00AF1960" w:rsidRPr="00154210" w:rsidRDefault="00AF1960" w:rsidP="00131938">
            <w:pPr>
              <w:pStyle w:val="TableText"/>
              <w:ind w:right="14"/>
            </w:pPr>
            <w:r w:rsidRPr="00154210">
              <w:rPr>
                <w:color w:val="000000"/>
              </w:rPr>
              <w:t>4.64</w:t>
            </w:r>
          </w:p>
        </w:tc>
      </w:tr>
      <w:tr w:rsidR="00AF1960" w:rsidRPr="00C35811" w14:paraId="0E0E8355" w14:textId="77777777" w:rsidTr="00131938">
        <w:trPr>
          <w:trHeight w:val="276"/>
        </w:trPr>
        <w:tc>
          <w:tcPr>
            <w:tcW w:w="4608" w:type="dxa"/>
          </w:tcPr>
          <w:p w14:paraId="307205B0" w14:textId="77777777" w:rsidR="00AF1960" w:rsidRPr="00154210" w:rsidRDefault="00AF1960" w:rsidP="000B1BE6">
            <w:pPr>
              <w:pStyle w:val="TableText"/>
            </w:pPr>
            <w:r w:rsidRPr="00154210">
              <w:t>Black or African American</w:t>
            </w:r>
          </w:p>
        </w:tc>
        <w:tc>
          <w:tcPr>
            <w:tcW w:w="821" w:type="dxa"/>
            <w:vAlign w:val="bottom"/>
          </w:tcPr>
          <w:p w14:paraId="2150F0DB" w14:textId="77777777" w:rsidR="00AF1960" w:rsidRPr="00154210" w:rsidRDefault="00AF1960" w:rsidP="000B1BE6">
            <w:pPr>
              <w:pStyle w:val="TableText"/>
            </w:pPr>
            <w:r w:rsidRPr="00154210">
              <w:rPr>
                <w:color w:val="000000"/>
              </w:rPr>
              <w:t>29</w:t>
            </w:r>
          </w:p>
        </w:tc>
        <w:tc>
          <w:tcPr>
            <w:tcW w:w="1354" w:type="dxa"/>
            <w:vAlign w:val="bottom"/>
          </w:tcPr>
          <w:p w14:paraId="3934B2B6" w14:textId="77777777" w:rsidR="00AF1960" w:rsidRPr="00154210" w:rsidRDefault="00AF1960" w:rsidP="00131938">
            <w:pPr>
              <w:pStyle w:val="TableText"/>
              <w:ind w:right="288"/>
            </w:pPr>
            <w:r w:rsidRPr="00154210">
              <w:rPr>
                <w:color w:val="000000"/>
              </w:rPr>
              <w:t>0.88</w:t>
            </w:r>
          </w:p>
        </w:tc>
        <w:tc>
          <w:tcPr>
            <w:tcW w:w="749" w:type="dxa"/>
            <w:vAlign w:val="bottom"/>
          </w:tcPr>
          <w:p w14:paraId="35B8CFF4" w14:textId="77777777" w:rsidR="00AF1960" w:rsidRPr="00154210" w:rsidRDefault="00AF1960" w:rsidP="00131938">
            <w:pPr>
              <w:pStyle w:val="TableText"/>
              <w:ind w:right="14"/>
            </w:pPr>
            <w:r w:rsidRPr="00154210">
              <w:rPr>
                <w:color w:val="000000"/>
              </w:rPr>
              <w:t>4.32</w:t>
            </w:r>
          </w:p>
        </w:tc>
      </w:tr>
      <w:tr w:rsidR="00AF1960" w:rsidRPr="00C35811" w14:paraId="2DBADD88" w14:textId="77777777" w:rsidTr="00131938">
        <w:trPr>
          <w:trHeight w:val="276"/>
        </w:trPr>
        <w:tc>
          <w:tcPr>
            <w:tcW w:w="4608" w:type="dxa"/>
          </w:tcPr>
          <w:p w14:paraId="5DD1167D" w14:textId="77777777" w:rsidR="00AF1960" w:rsidRPr="00154210" w:rsidRDefault="00AF1960" w:rsidP="000B1BE6">
            <w:pPr>
              <w:pStyle w:val="TableText"/>
            </w:pPr>
            <w:r w:rsidRPr="00154210">
              <w:t>White</w:t>
            </w:r>
          </w:p>
        </w:tc>
        <w:tc>
          <w:tcPr>
            <w:tcW w:w="821" w:type="dxa"/>
            <w:vAlign w:val="bottom"/>
          </w:tcPr>
          <w:p w14:paraId="3958A59B" w14:textId="77777777" w:rsidR="00AF1960" w:rsidRPr="00154210" w:rsidRDefault="00AF1960" w:rsidP="000B1BE6">
            <w:pPr>
              <w:pStyle w:val="TableText"/>
            </w:pPr>
            <w:r w:rsidRPr="00154210">
              <w:rPr>
                <w:color w:val="000000"/>
              </w:rPr>
              <w:t>154</w:t>
            </w:r>
          </w:p>
        </w:tc>
        <w:tc>
          <w:tcPr>
            <w:tcW w:w="1354" w:type="dxa"/>
            <w:vAlign w:val="bottom"/>
          </w:tcPr>
          <w:p w14:paraId="18D6103D" w14:textId="77777777" w:rsidR="00AF1960" w:rsidRPr="00154210" w:rsidRDefault="00AF1960" w:rsidP="00131938">
            <w:pPr>
              <w:pStyle w:val="TableText"/>
              <w:ind w:right="288"/>
            </w:pPr>
            <w:r w:rsidRPr="00154210">
              <w:rPr>
                <w:color w:val="000000"/>
              </w:rPr>
              <w:t>0.88</w:t>
            </w:r>
          </w:p>
        </w:tc>
        <w:tc>
          <w:tcPr>
            <w:tcW w:w="749" w:type="dxa"/>
            <w:vAlign w:val="bottom"/>
          </w:tcPr>
          <w:p w14:paraId="6739C156" w14:textId="77777777" w:rsidR="00AF1960" w:rsidRPr="00154210" w:rsidRDefault="00AF1960" w:rsidP="00131938">
            <w:pPr>
              <w:pStyle w:val="TableText"/>
              <w:ind w:right="14"/>
            </w:pPr>
            <w:r w:rsidRPr="00154210">
              <w:rPr>
                <w:color w:val="000000"/>
              </w:rPr>
              <w:t>4.80</w:t>
            </w:r>
          </w:p>
        </w:tc>
      </w:tr>
      <w:tr w:rsidR="00AF1960" w:rsidRPr="00C35811" w14:paraId="6B6BB608" w14:textId="77777777" w:rsidTr="00131938">
        <w:trPr>
          <w:trHeight w:val="276"/>
        </w:trPr>
        <w:tc>
          <w:tcPr>
            <w:tcW w:w="4608" w:type="dxa"/>
            <w:tcBorders>
              <w:bottom w:val="nil"/>
            </w:tcBorders>
          </w:tcPr>
          <w:p w14:paraId="74D16359" w14:textId="77777777" w:rsidR="00AF1960" w:rsidRPr="00154210" w:rsidRDefault="00AF1960" w:rsidP="000B1BE6">
            <w:pPr>
              <w:pStyle w:val="TableText"/>
            </w:pPr>
            <w:r w:rsidRPr="00154210">
              <w:t>Two or more races</w:t>
            </w:r>
          </w:p>
        </w:tc>
        <w:tc>
          <w:tcPr>
            <w:tcW w:w="821" w:type="dxa"/>
            <w:tcBorders>
              <w:bottom w:val="nil"/>
            </w:tcBorders>
            <w:vAlign w:val="bottom"/>
          </w:tcPr>
          <w:p w14:paraId="1FDD4F56" w14:textId="77777777" w:rsidR="00AF1960" w:rsidRPr="00154210" w:rsidRDefault="00AF1960" w:rsidP="000B1BE6">
            <w:pPr>
              <w:pStyle w:val="TableText"/>
            </w:pPr>
            <w:r w:rsidRPr="00154210">
              <w:rPr>
                <w:color w:val="000000"/>
              </w:rPr>
              <w:t>56</w:t>
            </w:r>
          </w:p>
        </w:tc>
        <w:tc>
          <w:tcPr>
            <w:tcW w:w="1354" w:type="dxa"/>
            <w:tcBorders>
              <w:bottom w:val="nil"/>
            </w:tcBorders>
            <w:vAlign w:val="bottom"/>
          </w:tcPr>
          <w:p w14:paraId="08394F6B" w14:textId="77777777" w:rsidR="00AF1960" w:rsidRPr="00154210" w:rsidRDefault="00AF1960" w:rsidP="00131938">
            <w:pPr>
              <w:pStyle w:val="TableText"/>
              <w:ind w:right="288"/>
            </w:pPr>
            <w:r w:rsidRPr="00154210">
              <w:rPr>
                <w:color w:val="000000"/>
              </w:rPr>
              <w:t>0.88</w:t>
            </w:r>
          </w:p>
        </w:tc>
        <w:tc>
          <w:tcPr>
            <w:tcW w:w="749" w:type="dxa"/>
            <w:tcBorders>
              <w:bottom w:val="nil"/>
            </w:tcBorders>
            <w:vAlign w:val="bottom"/>
          </w:tcPr>
          <w:p w14:paraId="19A85FB1" w14:textId="77777777" w:rsidR="00AF1960" w:rsidRPr="00154210" w:rsidRDefault="00AF1960" w:rsidP="00131938">
            <w:pPr>
              <w:pStyle w:val="TableText"/>
              <w:ind w:right="14"/>
            </w:pPr>
            <w:r w:rsidRPr="00154210">
              <w:rPr>
                <w:color w:val="000000"/>
              </w:rPr>
              <w:t>4.70</w:t>
            </w:r>
          </w:p>
        </w:tc>
      </w:tr>
      <w:tr w:rsidR="00AF1960" w:rsidRPr="00C35811" w14:paraId="510A57A8" w14:textId="77777777" w:rsidTr="00131938">
        <w:trPr>
          <w:trHeight w:val="276"/>
        </w:trPr>
        <w:tc>
          <w:tcPr>
            <w:tcW w:w="4608" w:type="dxa"/>
            <w:tcBorders>
              <w:top w:val="single" w:sz="4" w:space="0" w:color="auto"/>
              <w:bottom w:val="nil"/>
            </w:tcBorders>
          </w:tcPr>
          <w:p w14:paraId="1E333B9B" w14:textId="77777777" w:rsidR="00AF1960" w:rsidRPr="00154210" w:rsidDel="009E190D" w:rsidRDefault="00AF1960" w:rsidP="000B1BE6">
            <w:pPr>
              <w:pStyle w:val="TableText"/>
            </w:pPr>
            <w:r w:rsidRPr="00154210">
              <w:t>Intellectual disability</w:t>
            </w:r>
          </w:p>
        </w:tc>
        <w:tc>
          <w:tcPr>
            <w:tcW w:w="821" w:type="dxa"/>
            <w:tcBorders>
              <w:top w:val="single" w:sz="4" w:space="0" w:color="auto"/>
              <w:bottom w:val="nil"/>
            </w:tcBorders>
            <w:vAlign w:val="bottom"/>
          </w:tcPr>
          <w:p w14:paraId="2E8275F6" w14:textId="77777777" w:rsidR="00AF1960" w:rsidRPr="00154210" w:rsidDel="009E190D" w:rsidRDefault="00AF1960" w:rsidP="000B1BE6">
            <w:pPr>
              <w:pStyle w:val="TableText"/>
            </w:pPr>
            <w:r w:rsidRPr="00154210">
              <w:rPr>
                <w:color w:val="000000"/>
              </w:rPr>
              <w:t>1,577</w:t>
            </w:r>
          </w:p>
        </w:tc>
        <w:tc>
          <w:tcPr>
            <w:tcW w:w="1354" w:type="dxa"/>
            <w:tcBorders>
              <w:top w:val="single" w:sz="4" w:space="0" w:color="auto"/>
              <w:bottom w:val="nil"/>
            </w:tcBorders>
            <w:vAlign w:val="bottom"/>
          </w:tcPr>
          <w:p w14:paraId="5DF4313D" w14:textId="77777777" w:rsidR="00AF1960" w:rsidRPr="00154210" w:rsidDel="009E190D" w:rsidRDefault="00AF1960" w:rsidP="00131938">
            <w:pPr>
              <w:pStyle w:val="TableText"/>
              <w:ind w:right="288"/>
            </w:pPr>
            <w:r w:rsidRPr="00154210">
              <w:rPr>
                <w:color w:val="000000"/>
              </w:rPr>
              <w:t>0.87</w:t>
            </w:r>
          </w:p>
        </w:tc>
        <w:tc>
          <w:tcPr>
            <w:tcW w:w="749" w:type="dxa"/>
            <w:tcBorders>
              <w:top w:val="single" w:sz="4" w:space="0" w:color="auto"/>
              <w:bottom w:val="nil"/>
            </w:tcBorders>
            <w:vAlign w:val="bottom"/>
          </w:tcPr>
          <w:p w14:paraId="7C11C6F3" w14:textId="77777777" w:rsidR="00AF1960" w:rsidRPr="00154210" w:rsidRDefault="00AF1960" w:rsidP="00131938">
            <w:pPr>
              <w:pStyle w:val="TableText"/>
              <w:ind w:right="14"/>
            </w:pPr>
            <w:r w:rsidRPr="00154210">
              <w:rPr>
                <w:color w:val="000000"/>
              </w:rPr>
              <w:t>4.45</w:t>
            </w:r>
          </w:p>
        </w:tc>
      </w:tr>
      <w:tr w:rsidR="00AF1960" w:rsidRPr="00C35811" w14:paraId="3F1F52E8" w14:textId="77777777" w:rsidTr="00131938">
        <w:trPr>
          <w:trHeight w:val="276"/>
        </w:trPr>
        <w:tc>
          <w:tcPr>
            <w:tcW w:w="4608" w:type="dxa"/>
            <w:tcBorders>
              <w:top w:val="nil"/>
              <w:bottom w:val="nil"/>
            </w:tcBorders>
          </w:tcPr>
          <w:p w14:paraId="14D199C8" w14:textId="77777777" w:rsidR="00AF1960" w:rsidRPr="00154210" w:rsidRDefault="00AF1960" w:rsidP="000B1BE6">
            <w:pPr>
              <w:pStyle w:val="TableText"/>
            </w:pPr>
            <w:r w:rsidRPr="00154210">
              <w:t>Hearing impairment</w:t>
            </w:r>
          </w:p>
        </w:tc>
        <w:tc>
          <w:tcPr>
            <w:tcW w:w="821" w:type="dxa"/>
            <w:tcBorders>
              <w:top w:val="nil"/>
              <w:bottom w:val="nil"/>
            </w:tcBorders>
            <w:vAlign w:val="bottom"/>
          </w:tcPr>
          <w:p w14:paraId="480547A7" w14:textId="77777777" w:rsidR="00AF1960" w:rsidRPr="00154210" w:rsidRDefault="00AF1960" w:rsidP="000B1BE6">
            <w:pPr>
              <w:pStyle w:val="TableText"/>
            </w:pPr>
            <w:r w:rsidRPr="00154210">
              <w:rPr>
                <w:color w:val="000000"/>
              </w:rPr>
              <w:t>22</w:t>
            </w:r>
          </w:p>
        </w:tc>
        <w:tc>
          <w:tcPr>
            <w:tcW w:w="1354" w:type="dxa"/>
            <w:tcBorders>
              <w:top w:val="nil"/>
              <w:bottom w:val="nil"/>
            </w:tcBorders>
            <w:vAlign w:val="bottom"/>
          </w:tcPr>
          <w:p w14:paraId="0D9A9BC7" w14:textId="77777777" w:rsidR="00AF1960" w:rsidRPr="00154210" w:rsidRDefault="00AF1960" w:rsidP="00131938">
            <w:pPr>
              <w:pStyle w:val="TableText"/>
              <w:ind w:right="288"/>
            </w:pPr>
            <w:r w:rsidRPr="00154210">
              <w:rPr>
                <w:color w:val="000000"/>
              </w:rPr>
              <w:t>0.86</w:t>
            </w:r>
          </w:p>
        </w:tc>
        <w:tc>
          <w:tcPr>
            <w:tcW w:w="749" w:type="dxa"/>
            <w:tcBorders>
              <w:top w:val="nil"/>
              <w:bottom w:val="nil"/>
            </w:tcBorders>
            <w:vAlign w:val="bottom"/>
          </w:tcPr>
          <w:p w14:paraId="7F56C70E" w14:textId="77777777" w:rsidR="00AF1960" w:rsidRPr="00154210" w:rsidRDefault="00AF1960" w:rsidP="00131938">
            <w:pPr>
              <w:pStyle w:val="TableText"/>
              <w:ind w:right="14"/>
            </w:pPr>
            <w:r w:rsidRPr="00154210">
              <w:rPr>
                <w:color w:val="000000"/>
              </w:rPr>
              <w:t>4.49</w:t>
            </w:r>
          </w:p>
        </w:tc>
      </w:tr>
      <w:tr w:rsidR="00AF1960" w:rsidRPr="00C35811" w14:paraId="39525A97" w14:textId="77777777" w:rsidTr="00131938">
        <w:trPr>
          <w:trHeight w:val="276"/>
        </w:trPr>
        <w:tc>
          <w:tcPr>
            <w:tcW w:w="4608" w:type="dxa"/>
            <w:tcBorders>
              <w:top w:val="nil"/>
              <w:bottom w:val="nil"/>
            </w:tcBorders>
          </w:tcPr>
          <w:p w14:paraId="2FBC5AA2" w14:textId="77777777" w:rsidR="00AF1960" w:rsidRPr="00154210" w:rsidRDefault="00AF1960" w:rsidP="000B1BE6">
            <w:pPr>
              <w:pStyle w:val="TableText"/>
            </w:pPr>
            <w:r w:rsidRPr="00154210">
              <w:t>Speech or language impairment</w:t>
            </w:r>
          </w:p>
        </w:tc>
        <w:tc>
          <w:tcPr>
            <w:tcW w:w="821" w:type="dxa"/>
            <w:tcBorders>
              <w:top w:val="nil"/>
              <w:bottom w:val="nil"/>
            </w:tcBorders>
            <w:vAlign w:val="bottom"/>
          </w:tcPr>
          <w:p w14:paraId="67EDD636" w14:textId="77777777" w:rsidR="00AF1960" w:rsidRPr="00154210" w:rsidRDefault="00AF1960" w:rsidP="000B1BE6">
            <w:pPr>
              <w:pStyle w:val="TableText"/>
            </w:pPr>
            <w:r w:rsidRPr="00154210">
              <w:rPr>
                <w:color w:val="000000"/>
              </w:rPr>
              <w:t>75</w:t>
            </w:r>
          </w:p>
        </w:tc>
        <w:tc>
          <w:tcPr>
            <w:tcW w:w="1354" w:type="dxa"/>
            <w:tcBorders>
              <w:top w:val="nil"/>
              <w:bottom w:val="nil"/>
            </w:tcBorders>
            <w:vAlign w:val="bottom"/>
          </w:tcPr>
          <w:p w14:paraId="2A3FBBE5" w14:textId="77777777" w:rsidR="00AF1960" w:rsidRPr="00154210" w:rsidRDefault="00AF1960" w:rsidP="00131938">
            <w:pPr>
              <w:pStyle w:val="TableText"/>
              <w:ind w:right="288"/>
            </w:pPr>
            <w:r w:rsidRPr="00154210">
              <w:rPr>
                <w:color w:val="000000"/>
              </w:rPr>
              <w:t>0.72</w:t>
            </w:r>
          </w:p>
        </w:tc>
        <w:tc>
          <w:tcPr>
            <w:tcW w:w="749" w:type="dxa"/>
            <w:tcBorders>
              <w:top w:val="nil"/>
              <w:bottom w:val="nil"/>
            </w:tcBorders>
            <w:vAlign w:val="bottom"/>
          </w:tcPr>
          <w:p w14:paraId="6A1817B5" w14:textId="77777777" w:rsidR="00AF1960" w:rsidRPr="00154210" w:rsidRDefault="00AF1960" w:rsidP="00131938">
            <w:pPr>
              <w:pStyle w:val="TableText"/>
              <w:ind w:right="14"/>
            </w:pPr>
            <w:r w:rsidRPr="00154210">
              <w:rPr>
                <w:color w:val="000000"/>
              </w:rPr>
              <w:t>5.32</w:t>
            </w:r>
          </w:p>
        </w:tc>
      </w:tr>
      <w:tr w:rsidR="00AF1960" w:rsidRPr="00C35811" w14:paraId="1BF8CE3E" w14:textId="77777777" w:rsidTr="00131938">
        <w:trPr>
          <w:trHeight w:val="276"/>
        </w:trPr>
        <w:tc>
          <w:tcPr>
            <w:tcW w:w="4608" w:type="dxa"/>
            <w:tcBorders>
              <w:top w:val="nil"/>
              <w:bottom w:val="nil"/>
            </w:tcBorders>
          </w:tcPr>
          <w:p w14:paraId="276A128C" w14:textId="77777777" w:rsidR="00AF1960" w:rsidRPr="00154210" w:rsidRDefault="00AF1960" w:rsidP="000B1BE6">
            <w:pPr>
              <w:pStyle w:val="TableText"/>
            </w:pPr>
            <w:r w:rsidRPr="00154210">
              <w:t>Visual impairment</w:t>
            </w:r>
          </w:p>
        </w:tc>
        <w:tc>
          <w:tcPr>
            <w:tcW w:w="821" w:type="dxa"/>
            <w:tcBorders>
              <w:top w:val="nil"/>
              <w:bottom w:val="nil"/>
            </w:tcBorders>
            <w:vAlign w:val="bottom"/>
          </w:tcPr>
          <w:p w14:paraId="2B564779" w14:textId="77777777" w:rsidR="00AF1960" w:rsidRPr="00154210" w:rsidRDefault="00AF1960" w:rsidP="000B1BE6">
            <w:pPr>
              <w:pStyle w:val="TableText"/>
            </w:pPr>
            <w:r w:rsidRPr="00154210">
              <w:rPr>
                <w:color w:val="000000"/>
              </w:rPr>
              <w:t>3</w:t>
            </w:r>
          </w:p>
        </w:tc>
        <w:tc>
          <w:tcPr>
            <w:tcW w:w="1354" w:type="dxa"/>
            <w:tcBorders>
              <w:top w:val="nil"/>
              <w:bottom w:val="nil"/>
            </w:tcBorders>
            <w:vAlign w:val="bottom"/>
          </w:tcPr>
          <w:p w14:paraId="2800B2CB" w14:textId="77777777" w:rsidR="00AF1960" w:rsidRPr="00154210" w:rsidRDefault="00AF1960" w:rsidP="00131938">
            <w:pPr>
              <w:pStyle w:val="TableText"/>
              <w:ind w:right="288"/>
            </w:pPr>
            <w:r w:rsidRPr="00154210">
              <w:rPr>
                <w:color w:val="000000"/>
              </w:rPr>
              <w:t>N/A</w:t>
            </w:r>
          </w:p>
        </w:tc>
        <w:tc>
          <w:tcPr>
            <w:tcW w:w="749" w:type="dxa"/>
            <w:tcBorders>
              <w:top w:val="nil"/>
              <w:bottom w:val="nil"/>
            </w:tcBorders>
            <w:vAlign w:val="bottom"/>
          </w:tcPr>
          <w:p w14:paraId="3DD7D450" w14:textId="77777777" w:rsidR="00AF1960" w:rsidRPr="00154210" w:rsidRDefault="00AF1960" w:rsidP="00131938">
            <w:pPr>
              <w:pStyle w:val="TableText"/>
              <w:ind w:right="14"/>
            </w:pPr>
            <w:r w:rsidRPr="00154210">
              <w:rPr>
                <w:color w:val="000000"/>
              </w:rPr>
              <w:t>N/A</w:t>
            </w:r>
          </w:p>
        </w:tc>
      </w:tr>
      <w:tr w:rsidR="00AF1960" w:rsidRPr="00C35811" w14:paraId="280015AC" w14:textId="77777777" w:rsidTr="00131938">
        <w:trPr>
          <w:trHeight w:val="276"/>
        </w:trPr>
        <w:tc>
          <w:tcPr>
            <w:tcW w:w="4608" w:type="dxa"/>
            <w:tcBorders>
              <w:top w:val="nil"/>
              <w:bottom w:val="nil"/>
            </w:tcBorders>
          </w:tcPr>
          <w:p w14:paraId="330CD772" w14:textId="77777777" w:rsidR="00AF1960" w:rsidRPr="00154210" w:rsidRDefault="00AF1960" w:rsidP="000B1BE6">
            <w:pPr>
              <w:pStyle w:val="TableText"/>
            </w:pPr>
            <w:r w:rsidRPr="00154210">
              <w:t>Emotional impairment</w:t>
            </w:r>
          </w:p>
        </w:tc>
        <w:tc>
          <w:tcPr>
            <w:tcW w:w="821" w:type="dxa"/>
            <w:tcBorders>
              <w:top w:val="nil"/>
              <w:bottom w:val="nil"/>
            </w:tcBorders>
            <w:vAlign w:val="bottom"/>
          </w:tcPr>
          <w:p w14:paraId="0EB20FBA" w14:textId="77777777" w:rsidR="00AF1960" w:rsidRPr="00154210" w:rsidRDefault="00AF1960" w:rsidP="000B1BE6">
            <w:pPr>
              <w:pStyle w:val="TableText"/>
            </w:pPr>
            <w:r w:rsidRPr="00154210">
              <w:rPr>
                <w:color w:val="000000"/>
              </w:rPr>
              <w:t>5</w:t>
            </w:r>
          </w:p>
        </w:tc>
        <w:tc>
          <w:tcPr>
            <w:tcW w:w="1354" w:type="dxa"/>
            <w:tcBorders>
              <w:top w:val="nil"/>
              <w:bottom w:val="nil"/>
            </w:tcBorders>
            <w:vAlign w:val="bottom"/>
          </w:tcPr>
          <w:p w14:paraId="601207D8" w14:textId="77777777" w:rsidR="00AF1960" w:rsidRPr="00154210" w:rsidRDefault="00AF1960" w:rsidP="00131938">
            <w:pPr>
              <w:pStyle w:val="TableText"/>
              <w:ind w:right="288"/>
            </w:pPr>
            <w:r w:rsidRPr="00154210">
              <w:rPr>
                <w:color w:val="000000"/>
              </w:rPr>
              <w:t>N/A</w:t>
            </w:r>
          </w:p>
        </w:tc>
        <w:tc>
          <w:tcPr>
            <w:tcW w:w="749" w:type="dxa"/>
            <w:tcBorders>
              <w:top w:val="nil"/>
              <w:bottom w:val="nil"/>
            </w:tcBorders>
            <w:vAlign w:val="bottom"/>
          </w:tcPr>
          <w:p w14:paraId="2EC3C8EE" w14:textId="77777777" w:rsidR="00AF1960" w:rsidRPr="00154210" w:rsidRDefault="00AF1960" w:rsidP="00131938">
            <w:pPr>
              <w:pStyle w:val="TableText"/>
              <w:ind w:right="14"/>
            </w:pPr>
            <w:r w:rsidRPr="00154210">
              <w:rPr>
                <w:color w:val="000000"/>
              </w:rPr>
              <w:t>N/A</w:t>
            </w:r>
          </w:p>
        </w:tc>
      </w:tr>
      <w:tr w:rsidR="00AF1960" w:rsidRPr="00C35811" w14:paraId="46C0969F" w14:textId="77777777" w:rsidTr="00131938">
        <w:trPr>
          <w:trHeight w:val="276"/>
        </w:trPr>
        <w:tc>
          <w:tcPr>
            <w:tcW w:w="4608" w:type="dxa"/>
            <w:tcBorders>
              <w:top w:val="nil"/>
              <w:bottom w:val="nil"/>
            </w:tcBorders>
          </w:tcPr>
          <w:p w14:paraId="264C3EB4" w14:textId="77777777" w:rsidR="00AF1960" w:rsidRPr="00154210" w:rsidRDefault="00AF1960" w:rsidP="000B1BE6">
            <w:pPr>
              <w:pStyle w:val="TableText"/>
            </w:pPr>
            <w:r w:rsidRPr="00154210">
              <w:t>Orthopedic impairment</w:t>
            </w:r>
          </w:p>
        </w:tc>
        <w:tc>
          <w:tcPr>
            <w:tcW w:w="821" w:type="dxa"/>
            <w:tcBorders>
              <w:top w:val="nil"/>
              <w:bottom w:val="nil"/>
            </w:tcBorders>
            <w:vAlign w:val="bottom"/>
          </w:tcPr>
          <w:p w14:paraId="560E4359" w14:textId="77777777" w:rsidR="00AF1960" w:rsidRPr="00154210" w:rsidRDefault="00AF1960" w:rsidP="000B1BE6">
            <w:pPr>
              <w:pStyle w:val="TableText"/>
            </w:pPr>
            <w:r w:rsidRPr="00154210">
              <w:rPr>
                <w:color w:val="000000"/>
              </w:rPr>
              <w:t>89</w:t>
            </w:r>
          </w:p>
        </w:tc>
        <w:tc>
          <w:tcPr>
            <w:tcW w:w="1354" w:type="dxa"/>
            <w:tcBorders>
              <w:top w:val="nil"/>
              <w:bottom w:val="nil"/>
            </w:tcBorders>
            <w:vAlign w:val="bottom"/>
          </w:tcPr>
          <w:p w14:paraId="7C3AA3DE" w14:textId="77777777" w:rsidR="00AF1960" w:rsidRPr="00154210" w:rsidRDefault="00AF1960" w:rsidP="00131938">
            <w:pPr>
              <w:pStyle w:val="TableText"/>
              <w:ind w:right="288"/>
            </w:pPr>
            <w:r w:rsidRPr="00154210">
              <w:rPr>
                <w:color w:val="000000"/>
              </w:rPr>
              <w:t>0.89</w:t>
            </w:r>
          </w:p>
        </w:tc>
        <w:tc>
          <w:tcPr>
            <w:tcW w:w="749" w:type="dxa"/>
            <w:tcBorders>
              <w:top w:val="nil"/>
              <w:bottom w:val="nil"/>
            </w:tcBorders>
            <w:vAlign w:val="bottom"/>
          </w:tcPr>
          <w:p w14:paraId="70AD631F" w14:textId="77777777" w:rsidR="00AF1960" w:rsidRPr="00154210" w:rsidRDefault="00AF1960" w:rsidP="00131938">
            <w:pPr>
              <w:pStyle w:val="TableText"/>
              <w:ind w:right="14"/>
            </w:pPr>
            <w:r w:rsidRPr="00154210">
              <w:rPr>
                <w:color w:val="000000"/>
              </w:rPr>
              <w:t>5.09</w:t>
            </w:r>
          </w:p>
        </w:tc>
      </w:tr>
      <w:tr w:rsidR="00AF1960" w:rsidRPr="00C35811" w14:paraId="57EEA7D7" w14:textId="77777777" w:rsidTr="00131938">
        <w:trPr>
          <w:trHeight w:val="276"/>
        </w:trPr>
        <w:tc>
          <w:tcPr>
            <w:tcW w:w="4608" w:type="dxa"/>
            <w:tcBorders>
              <w:top w:val="nil"/>
              <w:bottom w:val="nil"/>
            </w:tcBorders>
          </w:tcPr>
          <w:p w14:paraId="655F1D10" w14:textId="77777777" w:rsidR="00AF1960" w:rsidRPr="00154210" w:rsidRDefault="00AF1960" w:rsidP="000B1BE6">
            <w:pPr>
              <w:pStyle w:val="TableText"/>
            </w:pPr>
            <w:r w:rsidRPr="00154210">
              <w:t>Other health impairment</w:t>
            </w:r>
          </w:p>
        </w:tc>
        <w:tc>
          <w:tcPr>
            <w:tcW w:w="821" w:type="dxa"/>
            <w:tcBorders>
              <w:top w:val="nil"/>
              <w:bottom w:val="nil"/>
            </w:tcBorders>
            <w:vAlign w:val="bottom"/>
          </w:tcPr>
          <w:p w14:paraId="0CEADDB6" w14:textId="77777777" w:rsidR="00AF1960" w:rsidRPr="00154210" w:rsidRDefault="00AF1960" w:rsidP="000B1BE6">
            <w:pPr>
              <w:pStyle w:val="TableText"/>
            </w:pPr>
            <w:r w:rsidRPr="00154210">
              <w:rPr>
                <w:color w:val="000000"/>
              </w:rPr>
              <w:t>189</w:t>
            </w:r>
          </w:p>
        </w:tc>
        <w:tc>
          <w:tcPr>
            <w:tcW w:w="1354" w:type="dxa"/>
            <w:tcBorders>
              <w:top w:val="nil"/>
              <w:bottom w:val="nil"/>
            </w:tcBorders>
            <w:vAlign w:val="bottom"/>
          </w:tcPr>
          <w:p w14:paraId="29483C00" w14:textId="77777777" w:rsidR="00AF1960" w:rsidRPr="00154210" w:rsidRDefault="00AF1960" w:rsidP="00131938">
            <w:pPr>
              <w:pStyle w:val="TableText"/>
              <w:ind w:right="288"/>
            </w:pPr>
            <w:r w:rsidRPr="00154210">
              <w:rPr>
                <w:color w:val="000000"/>
              </w:rPr>
              <w:t>0.84</w:t>
            </w:r>
          </w:p>
        </w:tc>
        <w:tc>
          <w:tcPr>
            <w:tcW w:w="749" w:type="dxa"/>
            <w:tcBorders>
              <w:top w:val="nil"/>
              <w:bottom w:val="nil"/>
            </w:tcBorders>
            <w:vAlign w:val="bottom"/>
          </w:tcPr>
          <w:p w14:paraId="53329E45" w14:textId="77777777" w:rsidR="00AF1960" w:rsidRPr="00154210" w:rsidRDefault="00AF1960" w:rsidP="00131938">
            <w:pPr>
              <w:pStyle w:val="TableText"/>
              <w:ind w:right="14"/>
            </w:pPr>
            <w:r w:rsidRPr="00154210">
              <w:rPr>
                <w:color w:val="000000"/>
              </w:rPr>
              <w:t>4.92</w:t>
            </w:r>
          </w:p>
        </w:tc>
      </w:tr>
      <w:tr w:rsidR="00AF1960" w:rsidRPr="00C35811" w14:paraId="4E506467" w14:textId="77777777" w:rsidTr="00131938">
        <w:trPr>
          <w:trHeight w:val="276"/>
        </w:trPr>
        <w:tc>
          <w:tcPr>
            <w:tcW w:w="4608" w:type="dxa"/>
            <w:tcBorders>
              <w:top w:val="nil"/>
              <w:bottom w:val="nil"/>
            </w:tcBorders>
          </w:tcPr>
          <w:p w14:paraId="79A9B6B9" w14:textId="77777777" w:rsidR="00AF1960" w:rsidRPr="00154210" w:rsidRDefault="00AF1960" w:rsidP="000B1BE6">
            <w:pPr>
              <w:pStyle w:val="TableText"/>
            </w:pPr>
            <w:r w:rsidRPr="00154210">
              <w:t>Specific learning disability</w:t>
            </w:r>
          </w:p>
        </w:tc>
        <w:tc>
          <w:tcPr>
            <w:tcW w:w="821" w:type="dxa"/>
            <w:tcBorders>
              <w:top w:val="nil"/>
              <w:bottom w:val="nil"/>
            </w:tcBorders>
            <w:vAlign w:val="bottom"/>
          </w:tcPr>
          <w:p w14:paraId="7ED3CC51" w14:textId="77777777" w:rsidR="00AF1960" w:rsidRPr="00154210" w:rsidRDefault="00AF1960" w:rsidP="000B1BE6">
            <w:pPr>
              <w:pStyle w:val="TableText"/>
            </w:pPr>
            <w:r w:rsidRPr="00154210">
              <w:rPr>
                <w:color w:val="000000"/>
              </w:rPr>
              <w:t>133</w:t>
            </w:r>
          </w:p>
        </w:tc>
        <w:tc>
          <w:tcPr>
            <w:tcW w:w="1354" w:type="dxa"/>
            <w:tcBorders>
              <w:top w:val="nil"/>
              <w:bottom w:val="nil"/>
            </w:tcBorders>
            <w:vAlign w:val="bottom"/>
          </w:tcPr>
          <w:p w14:paraId="1E523C09" w14:textId="77777777" w:rsidR="00AF1960" w:rsidRPr="00154210" w:rsidRDefault="00AF1960" w:rsidP="00131938">
            <w:pPr>
              <w:pStyle w:val="TableText"/>
              <w:ind w:right="288"/>
            </w:pPr>
            <w:r w:rsidRPr="00154210">
              <w:rPr>
                <w:color w:val="000000"/>
              </w:rPr>
              <w:t>0.42</w:t>
            </w:r>
          </w:p>
        </w:tc>
        <w:tc>
          <w:tcPr>
            <w:tcW w:w="749" w:type="dxa"/>
            <w:tcBorders>
              <w:top w:val="nil"/>
              <w:bottom w:val="nil"/>
            </w:tcBorders>
            <w:vAlign w:val="bottom"/>
          </w:tcPr>
          <w:p w14:paraId="53D5DB71" w14:textId="77777777" w:rsidR="00AF1960" w:rsidRPr="00154210" w:rsidRDefault="00AF1960" w:rsidP="00131938">
            <w:pPr>
              <w:pStyle w:val="TableText"/>
              <w:ind w:right="14"/>
            </w:pPr>
            <w:r w:rsidRPr="00154210">
              <w:rPr>
                <w:color w:val="000000"/>
              </w:rPr>
              <w:t>5.98</w:t>
            </w:r>
          </w:p>
        </w:tc>
      </w:tr>
      <w:tr w:rsidR="00AF1960" w:rsidRPr="00C35811" w14:paraId="39F66876" w14:textId="77777777" w:rsidTr="00131938">
        <w:trPr>
          <w:trHeight w:val="276"/>
        </w:trPr>
        <w:tc>
          <w:tcPr>
            <w:tcW w:w="4608" w:type="dxa"/>
            <w:tcBorders>
              <w:top w:val="nil"/>
              <w:bottom w:val="nil"/>
            </w:tcBorders>
          </w:tcPr>
          <w:p w14:paraId="7D28A1E6" w14:textId="77777777" w:rsidR="00AF1960" w:rsidRPr="00154210" w:rsidDel="009E190D" w:rsidRDefault="00AF1960" w:rsidP="000B1BE6">
            <w:pPr>
              <w:pStyle w:val="TableText"/>
            </w:pPr>
            <w:r w:rsidRPr="00154210">
              <w:t>Deaf-blindness</w:t>
            </w:r>
          </w:p>
        </w:tc>
        <w:tc>
          <w:tcPr>
            <w:tcW w:w="821" w:type="dxa"/>
            <w:tcBorders>
              <w:top w:val="nil"/>
              <w:bottom w:val="nil"/>
            </w:tcBorders>
            <w:vAlign w:val="bottom"/>
          </w:tcPr>
          <w:p w14:paraId="1AD7F6A2" w14:textId="77777777" w:rsidR="00AF1960" w:rsidRPr="00154210" w:rsidDel="009E190D" w:rsidRDefault="00AF1960" w:rsidP="000B1BE6">
            <w:pPr>
              <w:pStyle w:val="TableText"/>
            </w:pPr>
            <w:r w:rsidRPr="00154210">
              <w:rPr>
                <w:color w:val="000000"/>
              </w:rPr>
              <w:t>0</w:t>
            </w:r>
          </w:p>
        </w:tc>
        <w:tc>
          <w:tcPr>
            <w:tcW w:w="1354" w:type="dxa"/>
            <w:tcBorders>
              <w:top w:val="nil"/>
              <w:bottom w:val="nil"/>
            </w:tcBorders>
            <w:vAlign w:val="bottom"/>
          </w:tcPr>
          <w:p w14:paraId="6A1D64EA" w14:textId="77777777" w:rsidR="00AF1960" w:rsidRPr="00154210" w:rsidDel="009E190D" w:rsidRDefault="00AF1960" w:rsidP="00131938">
            <w:pPr>
              <w:pStyle w:val="TableText"/>
              <w:ind w:right="288"/>
            </w:pPr>
            <w:r w:rsidRPr="00154210">
              <w:rPr>
                <w:color w:val="000000"/>
              </w:rPr>
              <w:t>N/A</w:t>
            </w:r>
          </w:p>
        </w:tc>
        <w:tc>
          <w:tcPr>
            <w:tcW w:w="749" w:type="dxa"/>
            <w:tcBorders>
              <w:top w:val="nil"/>
              <w:bottom w:val="nil"/>
            </w:tcBorders>
            <w:vAlign w:val="bottom"/>
          </w:tcPr>
          <w:p w14:paraId="04B54A77" w14:textId="77777777" w:rsidR="00AF1960" w:rsidRPr="00154210" w:rsidRDefault="00AF1960" w:rsidP="00131938">
            <w:pPr>
              <w:pStyle w:val="TableText"/>
              <w:ind w:right="14"/>
            </w:pPr>
            <w:r w:rsidRPr="00154210">
              <w:rPr>
                <w:color w:val="000000"/>
              </w:rPr>
              <w:t>N/A</w:t>
            </w:r>
          </w:p>
        </w:tc>
      </w:tr>
      <w:tr w:rsidR="00AF1960" w:rsidRPr="00C35811" w14:paraId="7CE9931E" w14:textId="77777777" w:rsidTr="00131938">
        <w:trPr>
          <w:trHeight w:val="276"/>
        </w:trPr>
        <w:tc>
          <w:tcPr>
            <w:tcW w:w="4608" w:type="dxa"/>
            <w:tcBorders>
              <w:top w:val="nil"/>
              <w:bottom w:val="nil"/>
            </w:tcBorders>
          </w:tcPr>
          <w:p w14:paraId="3D12374E" w14:textId="77777777" w:rsidR="00AF1960" w:rsidRPr="00154210" w:rsidRDefault="00AF1960" w:rsidP="000B1BE6">
            <w:pPr>
              <w:pStyle w:val="TableText"/>
            </w:pPr>
            <w:r w:rsidRPr="00154210">
              <w:t>Multiple disabilities</w:t>
            </w:r>
          </w:p>
        </w:tc>
        <w:tc>
          <w:tcPr>
            <w:tcW w:w="821" w:type="dxa"/>
            <w:tcBorders>
              <w:top w:val="nil"/>
              <w:bottom w:val="nil"/>
            </w:tcBorders>
            <w:vAlign w:val="bottom"/>
          </w:tcPr>
          <w:p w14:paraId="7EE08D44" w14:textId="77777777" w:rsidR="00AF1960" w:rsidRPr="00154210" w:rsidRDefault="00AF1960" w:rsidP="000B1BE6">
            <w:pPr>
              <w:pStyle w:val="TableText"/>
            </w:pPr>
            <w:r w:rsidRPr="00154210">
              <w:rPr>
                <w:color w:val="000000"/>
              </w:rPr>
              <w:t>147</w:t>
            </w:r>
          </w:p>
        </w:tc>
        <w:tc>
          <w:tcPr>
            <w:tcW w:w="1354" w:type="dxa"/>
            <w:tcBorders>
              <w:top w:val="nil"/>
              <w:bottom w:val="nil"/>
            </w:tcBorders>
            <w:vAlign w:val="bottom"/>
          </w:tcPr>
          <w:p w14:paraId="0798530E" w14:textId="77777777" w:rsidR="00AF1960" w:rsidRPr="00154210" w:rsidRDefault="00AF1960" w:rsidP="00131938">
            <w:pPr>
              <w:pStyle w:val="TableText"/>
              <w:ind w:right="288"/>
            </w:pPr>
            <w:r w:rsidRPr="00154210">
              <w:rPr>
                <w:color w:val="000000"/>
              </w:rPr>
              <w:t>0.87</w:t>
            </w:r>
          </w:p>
        </w:tc>
        <w:tc>
          <w:tcPr>
            <w:tcW w:w="749" w:type="dxa"/>
            <w:tcBorders>
              <w:top w:val="nil"/>
              <w:bottom w:val="nil"/>
            </w:tcBorders>
            <w:vAlign w:val="bottom"/>
          </w:tcPr>
          <w:p w14:paraId="79B7028B" w14:textId="77777777" w:rsidR="00AF1960" w:rsidRPr="00154210" w:rsidRDefault="00AF1960" w:rsidP="00131938">
            <w:pPr>
              <w:pStyle w:val="TableText"/>
              <w:ind w:right="14"/>
            </w:pPr>
            <w:r w:rsidRPr="00154210">
              <w:rPr>
                <w:color w:val="000000"/>
              </w:rPr>
              <w:t>4.62</w:t>
            </w:r>
          </w:p>
        </w:tc>
      </w:tr>
      <w:tr w:rsidR="00AF1960" w:rsidRPr="00C35811" w14:paraId="3729EF24" w14:textId="77777777" w:rsidTr="00131938">
        <w:trPr>
          <w:trHeight w:val="276"/>
        </w:trPr>
        <w:tc>
          <w:tcPr>
            <w:tcW w:w="4608" w:type="dxa"/>
            <w:tcBorders>
              <w:top w:val="nil"/>
              <w:bottom w:val="nil"/>
            </w:tcBorders>
          </w:tcPr>
          <w:p w14:paraId="27BDD338" w14:textId="77777777" w:rsidR="00AF1960" w:rsidRPr="00154210" w:rsidRDefault="00AF1960" w:rsidP="000B1BE6">
            <w:pPr>
              <w:pStyle w:val="TableText"/>
            </w:pPr>
            <w:r w:rsidRPr="00154210">
              <w:t>Autism</w:t>
            </w:r>
          </w:p>
        </w:tc>
        <w:tc>
          <w:tcPr>
            <w:tcW w:w="821" w:type="dxa"/>
            <w:tcBorders>
              <w:top w:val="nil"/>
              <w:bottom w:val="nil"/>
            </w:tcBorders>
            <w:vAlign w:val="bottom"/>
          </w:tcPr>
          <w:p w14:paraId="385CE5C8" w14:textId="77777777" w:rsidR="00AF1960" w:rsidRPr="00154210" w:rsidRDefault="00AF1960" w:rsidP="000B1BE6">
            <w:pPr>
              <w:pStyle w:val="TableText"/>
            </w:pPr>
            <w:r w:rsidRPr="00154210">
              <w:rPr>
                <w:color w:val="000000"/>
              </w:rPr>
              <w:t>1,691</w:t>
            </w:r>
          </w:p>
        </w:tc>
        <w:tc>
          <w:tcPr>
            <w:tcW w:w="1354" w:type="dxa"/>
            <w:tcBorders>
              <w:top w:val="nil"/>
              <w:bottom w:val="nil"/>
            </w:tcBorders>
            <w:vAlign w:val="bottom"/>
          </w:tcPr>
          <w:p w14:paraId="5EE80CB6" w14:textId="77777777" w:rsidR="00AF1960" w:rsidRPr="00154210" w:rsidRDefault="00AF1960" w:rsidP="00131938">
            <w:pPr>
              <w:pStyle w:val="TableText"/>
              <w:ind w:right="288"/>
            </w:pPr>
            <w:r w:rsidRPr="00154210">
              <w:rPr>
                <w:color w:val="000000"/>
              </w:rPr>
              <w:t>0.87</w:t>
            </w:r>
          </w:p>
        </w:tc>
        <w:tc>
          <w:tcPr>
            <w:tcW w:w="749" w:type="dxa"/>
            <w:tcBorders>
              <w:top w:val="nil"/>
              <w:bottom w:val="nil"/>
            </w:tcBorders>
            <w:vAlign w:val="bottom"/>
          </w:tcPr>
          <w:p w14:paraId="073C80E8" w14:textId="77777777" w:rsidR="00AF1960" w:rsidRPr="00154210" w:rsidRDefault="00AF1960" w:rsidP="00131938">
            <w:pPr>
              <w:pStyle w:val="TableText"/>
              <w:ind w:right="14"/>
            </w:pPr>
            <w:r w:rsidRPr="00154210">
              <w:rPr>
                <w:color w:val="000000"/>
              </w:rPr>
              <w:t>4.48</w:t>
            </w:r>
          </w:p>
        </w:tc>
      </w:tr>
      <w:tr w:rsidR="00AF1960" w:rsidRPr="00C35811" w14:paraId="6314BD5D" w14:textId="77777777" w:rsidTr="00131938">
        <w:trPr>
          <w:trHeight w:val="276"/>
        </w:trPr>
        <w:tc>
          <w:tcPr>
            <w:tcW w:w="4608" w:type="dxa"/>
            <w:tcBorders>
              <w:top w:val="nil"/>
              <w:bottom w:val="nil"/>
            </w:tcBorders>
          </w:tcPr>
          <w:p w14:paraId="5EC80E05" w14:textId="77777777" w:rsidR="00AF1960" w:rsidRPr="00154210" w:rsidRDefault="00AF1960" w:rsidP="000B1BE6">
            <w:pPr>
              <w:pStyle w:val="TableText"/>
            </w:pPr>
            <w:r w:rsidRPr="00154210">
              <w:t>Traumatic brain injury</w:t>
            </w:r>
          </w:p>
        </w:tc>
        <w:tc>
          <w:tcPr>
            <w:tcW w:w="821" w:type="dxa"/>
            <w:tcBorders>
              <w:top w:val="nil"/>
              <w:bottom w:val="nil"/>
            </w:tcBorders>
            <w:vAlign w:val="bottom"/>
          </w:tcPr>
          <w:p w14:paraId="3BCEBCC5" w14:textId="77777777" w:rsidR="00AF1960" w:rsidRPr="00154210" w:rsidRDefault="00AF1960" w:rsidP="000B1BE6">
            <w:pPr>
              <w:pStyle w:val="TableText"/>
            </w:pPr>
            <w:r w:rsidRPr="00154210">
              <w:rPr>
                <w:color w:val="000000"/>
              </w:rPr>
              <w:t>5</w:t>
            </w:r>
          </w:p>
        </w:tc>
        <w:tc>
          <w:tcPr>
            <w:tcW w:w="1354" w:type="dxa"/>
            <w:tcBorders>
              <w:top w:val="nil"/>
              <w:bottom w:val="nil"/>
            </w:tcBorders>
            <w:vAlign w:val="bottom"/>
          </w:tcPr>
          <w:p w14:paraId="052C9B13" w14:textId="77777777" w:rsidR="00AF1960" w:rsidRPr="00154210" w:rsidRDefault="00AF1960" w:rsidP="00131938">
            <w:pPr>
              <w:pStyle w:val="TableText"/>
              <w:ind w:right="288"/>
            </w:pPr>
            <w:r w:rsidRPr="00154210">
              <w:rPr>
                <w:color w:val="000000"/>
              </w:rPr>
              <w:t>N/A</w:t>
            </w:r>
          </w:p>
        </w:tc>
        <w:tc>
          <w:tcPr>
            <w:tcW w:w="749" w:type="dxa"/>
            <w:tcBorders>
              <w:top w:val="nil"/>
              <w:bottom w:val="nil"/>
            </w:tcBorders>
            <w:vAlign w:val="bottom"/>
          </w:tcPr>
          <w:p w14:paraId="1B45E2A6" w14:textId="77777777" w:rsidR="00AF1960" w:rsidRPr="00154210" w:rsidRDefault="00AF1960" w:rsidP="00131938">
            <w:pPr>
              <w:pStyle w:val="TableText"/>
              <w:ind w:right="14"/>
            </w:pPr>
            <w:r w:rsidRPr="00154210">
              <w:rPr>
                <w:color w:val="000000"/>
              </w:rPr>
              <w:t>N/A</w:t>
            </w:r>
          </w:p>
        </w:tc>
      </w:tr>
      <w:tr w:rsidR="00AF1960" w:rsidRPr="00C35811" w14:paraId="002613B4" w14:textId="77777777" w:rsidTr="00131938">
        <w:trPr>
          <w:trHeight w:val="276"/>
        </w:trPr>
        <w:tc>
          <w:tcPr>
            <w:tcW w:w="4608" w:type="dxa"/>
            <w:tcBorders>
              <w:top w:val="nil"/>
              <w:bottom w:val="single" w:sz="4" w:space="0" w:color="auto"/>
            </w:tcBorders>
          </w:tcPr>
          <w:p w14:paraId="2DB1886E" w14:textId="77777777" w:rsidR="00AF1960" w:rsidRPr="00154210" w:rsidRDefault="00AF1960" w:rsidP="000B1BE6">
            <w:pPr>
              <w:pStyle w:val="TableText"/>
            </w:pPr>
            <w:r w:rsidRPr="00154210">
              <w:t>Not classified</w:t>
            </w:r>
          </w:p>
        </w:tc>
        <w:tc>
          <w:tcPr>
            <w:tcW w:w="821" w:type="dxa"/>
            <w:tcBorders>
              <w:top w:val="nil"/>
              <w:bottom w:val="single" w:sz="4" w:space="0" w:color="auto"/>
            </w:tcBorders>
            <w:vAlign w:val="bottom"/>
          </w:tcPr>
          <w:p w14:paraId="0ECBB02B" w14:textId="77777777" w:rsidR="00AF1960" w:rsidRPr="00154210" w:rsidRDefault="00AF1960" w:rsidP="000B1BE6">
            <w:pPr>
              <w:pStyle w:val="TableText"/>
            </w:pPr>
            <w:r w:rsidRPr="00154210">
              <w:rPr>
                <w:color w:val="000000"/>
              </w:rPr>
              <w:t>0</w:t>
            </w:r>
          </w:p>
        </w:tc>
        <w:tc>
          <w:tcPr>
            <w:tcW w:w="1354" w:type="dxa"/>
            <w:tcBorders>
              <w:top w:val="nil"/>
              <w:bottom w:val="single" w:sz="4" w:space="0" w:color="auto"/>
            </w:tcBorders>
            <w:vAlign w:val="bottom"/>
          </w:tcPr>
          <w:p w14:paraId="37320AAF" w14:textId="77777777" w:rsidR="00AF1960" w:rsidRPr="00154210" w:rsidRDefault="00AF1960" w:rsidP="00131938">
            <w:pPr>
              <w:pStyle w:val="TableText"/>
              <w:ind w:right="288"/>
            </w:pPr>
            <w:r w:rsidRPr="00154210">
              <w:rPr>
                <w:color w:val="000000"/>
              </w:rPr>
              <w:t>N/A</w:t>
            </w:r>
          </w:p>
        </w:tc>
        <w:tc>
          <w:tcPr>
            <w:tcW w:w="749" w:type="dxa"/>
            <w:tcBorders>
              <w:top w:val="nil"/>
              <w:bottom w:val="single" w:sz="4" w:space="0" w:color="auto"/>
            </w:tcBorders>
            <w:vAlign w:val="bottom"/>
          </w:tcPr>
          <w:p w14:paraId="15D0A3BC" w14:textId="77777777" w:rsidR="00AF1960" w:rsidRPr="00154210" w:rsidRDefault="00AF1960" w:rsidP="00131938">
            <w:pPr>
              <w:pStyle w:val="TableText"/>
              <w:ind w:right="14"/>
            </w:pPr>
            <w:r w:rsidRPr="00154210">
              <w:rPr>
                <w:color w:val="000000"/>
              </w:rPr>
              <w:t>N/A</w:t>
            </w:r>
          </w:p>
        </w:tc>
      </w:tr>
      <w:tr w:rsidR="00AF1960" w:rsidRPr="00C35811" w14:paraId="565B2627" w14:textId="77777777" w:rsidTr="00131938">
        <w:trPr>
          <w:trHeight w:val="276"/>
        </w:trPr>
        <w:tc>
          <w:tcPr>
            <w:tcW w:w="4608" w:type="dxa"/>
            <w:tcBorders>
              <w:top w:val="single" w:sz="4" w:space="0" w:color="auto"/>
            </w:tcBorders>
          </w:tcPr>
          <w:p w14:paraId="4FCEA0E7" w14:textId="77777777" w:rsidR="00AF1960" w:rsidRPr="00154210" w:rsidDel="009E190D" w:rsidRDefault="00AF1960" w:rsidP="000B1BE6">
            <w:pPr>
              <w:pStyle w:val="TableText"/>
            </w:pPr>
            <w:r w:rsidRPr="00154210">
              <w:t>Not economically disadvantaged</w:t>
            </w:r>
          </w:p>
        </w:tc>
        <w:tc>
          <w:tcPr>
            <w:tcW w:w="821" w:type="dxa"/>
            <w:tcBorders>
              <w:top w:val="single" w:sz="4" w:space="0" w:color="auto"/>
            </w:tcBorders>
            <w:vAlign w:val="bottom"/>
          </w:tcPr>
          <w:p w14:paraId="44FFA6D2" w14:textId="77777777" w:rsidR="00AF1960" w:rsidRPr="00154210" w:rsidDel="009E190D" w:rsidRDefault="00AF1960" w:rsidP="000B1BE6">
            <w:pPr>
              <w:pStyle w:val="TableText"/>
            </w:pPr>
            <w:r w:rsidRPr="00154210">
              <w:rPr>
                <w:color w:val="000000"/>
              </w:rPr>
              <w:t>970</w:t>
            </w:r>
          </w:p>
        </w:tc>
        <w:tc>
          <w:tcPr>
            <w:tcW w:w="1354" w:type="dxa"/>
            <w:tcBorders>
              <w:top w:val="single" w:sz="4" w:space="0" w:color="auto"/>
            </w:tcBorders>
            <w:vAlign w:val="bottom"/>
          </w:tcPr>
          <w:p w14:paraId="1EAF938B" w14:textId="77777777" w:rsidR="00AF1960" w:rsidRPr="00154210" w:rsidDel="009E190D" w:rsidRDefault="00AF1960" w:rsidP="00131938">
            <w:pPr>
              <w:pStyle w:val="TableText"/>
              <w:ind w:right="288"/>
            </w:pPr>
            <w:r w:rsidRPr="00154210">
              <w:rPr>
                <w:color w:val="000000"/>
              </w:rPr>
              <w:t>0.87</w:t>
            </w:r>
          </w:p>
        </w:tc>
        <w:tc>
          <w:tcPr>
            <w:tcW w:w="749" w:type="dxa"/>
            <w:tcBorders>
              <w:top w:val="single" w:sz="4" w:space="0" w:color="auto"/>
            </w:tcBorders>
            <w:vAlign w:val="bottom"/>
          </w:tcPr>
          <w:p w14:paraId="50BBF963" w14:textId="77777777" w:rsidR="00AF1960" w:rsidRPr="00154210" w:rsidRDefault="00AF1960" w:rsidP="00131938">
            <w:pPr>
              <w:pStyle w:val="TableText"/>
              <w:ind w:right="14"/>
            </w:pPr>
            <w:r w:rsidRPr="00154210">
              <w:rPr>
                <w:color w:val="000000"/>
              </w:rPr>
              <w:t>4.44</w:t>
            </w:r>
          </w:p>
        </w:tc>
      </w:tr>
      <w:tr w:rsidR="00AF1960" w:rsidRPr="00C35811" w14:paraId="2B6B7C54" w14:textId="77777777" w:rsidTr="00131938">
        <w:trPr>
          <w:trHeight w:val="276"/>
        </w:trPr>
        <w:tc>
          <w:tcPr>
            <w:tcW w:w="4608" w:type="dxa"/>
            <w:tcBorders>
              <w:bottom w:val="nil"/>
            </w:tcBorders>
          </w:tcPr>
          <w:p w14:paraId="01D3822F" w14:textId="77777777" w:rsidR="00AF1960" w:rsidRPr="00154210" w:rsidDel="009E190D" w:rsidRDefault="00AF1960" w:rsidP="000B1BE6">
            <w:pPr>
              <w:pStyle w:val="TableText"/>
            </w:pPr>
            <w:r w:rsidRPr="00154210">
              <w:t>Economically disadvantaged</w:t>
            </w:r>
          </w:p>
        </w:tc>
        <w:tc>
          <w:tcPr>
            <w:tcW w:w="821" w:type="dxa"/>
            <w:tcBorders>
              <w:bottom w:val="nil"/>
            </w:tcBorders>
            <w:vAlign w:val="bottom"/>
          </w:tcPr>
          <w:p w14:paraId="2A35FAA6" w14:textId="77777777" w:rsidR="00AF1960" w:rsidRPr="00154210" w:rsidDel="009E190D" w:rsidRDefault="00AF1960" w:rsidP="000B1BE6">
            <w:pPr>
              <w:pStyle w:val="TableText"/>
            </w:pPr>
            <w:r w:rsidRPr="00154210">
              <w:rPr>
                <w:color w:val="000000"/>
              </w:rPr>
              <w:t>2,966</w:t>
            </w:r>
          </w:p>
        </w:tc>
        <w:tc>
          <w:tcPr>
            <w:tcW w:w="1354" w:type="dxa"/>
            <w:tcBorders>
              <w:bottom w:val="nil"/>
            </w:tcBorders>
            <w:vAlign w:val="bottom"/>
          </w:tcPr>
          <w:p w14:paraId="73DD8746" w14:textId="77777777" w:rsidR="00AF1960" w:rsidRPr="00154210" w:rsidDel="009E190D" w:rsidRDefault="00AF1960" w:rsidP="00131938">
            <w:pPr>
              <w:pStyle w:val="TableText"/>
              <w:ind w:right="288"/>
            </w:pPr>
            <w:r w:rsidRPr="00154210">
              <w:rPr>
                <w:color w:val="000000"/>
              </w:rPr>
              <w:t>0.87</w:t>
            </w:r>
          </w:p>
        </w:tc>
        <w:tc>
          <w:tcPr>
            <w:tcW w:w="749" w:type="dxa"/>
            <w:tcBorders>
              <w:bottom w:val="nil"/>
            </w:tcBorders>
            <w:vAlign w:val="bottom"/>
          </w:tcPr>
          <w:p w14:paraId="149B7886" w14:textId="77777777" w:rsidR="00AF1960" w:rsidRPr="00154210" w:rsidRDefault="00AF1960" w:rsidP="00131938">
            <w:pPr>
              <w:pStyle w:val="TableText"/>
              <w:ind w:right="14"/>
            </w:pPr>
            <w:r w:rsidRPr="00154210">
              <w:rPr>
                <w:color w:val="000000"/>
              </w:rPr>
              <w:t>4.64</w:t>
            </w:r>
          </w:p>
        </w:tc>
      </w:tr>
      <w:tr w:rsidR="00AF1960" w:rsidRPr="00C35811" w14:paraId="43C39EDC" w14:textId="77777777" w:rsidTr="00131938">
        <w:trPr>
          <w:trHeight w:val="276"/>
        </w:trPr>
        <w:tc>
          <w:tcPr>
            <w:tcW w:w="4608" w:type="dxa"/>
            <w:tcBorders>
              <w:top w:val="single" w:sz="4" w:space="0" w:color="auto"/>
              <w:bottom w:val="nil"/>
            </w:tcBorders>
          </w:tcPr>
          <w:p w14:paraId="558D7F93" w14:textId="0ADECEA2" w:rsidR="00AF1960" w:rsidRPr="00154210" w:rsidDel="009E190D" w:rsidRDefault="00AF1960" w:rsidP="000B1BE6">
            <w:pPr>
              <w:pStyle w:val="TableText"/>
            </w:pPr>
            <w:r w:rsidRPr="00154210">
              <w:t>In US schools less than 12 months</w:t>
            </w:r>
          </w:p>
        </w:tc>
        <w:tc>
          <w:tcPr>
            <w:tcW w:w="821" w:type="dxa"/>
            <w:tcBorders>
              <w:top w:val="single" w:sz="4" w:space="0" w:color="auto"/>
              <w:bottom w:val="nil"/>
            </w:tcBorders>
            <w:vAlign w:val="bottom"/>
          </w:tcPr>
          <w:p w14:paraId="30641B2C" w14:textId="77777777" w:rsidR="00AF1960" w:rsidRPr="00154210" w:rsidDel="009E190D" w:rsidRDefault="00AF1960" w:rsidP="000B1BE6">
            <w:pPr>
              <w:pStyle w:val="TableText"/>
            </w:pPr>
            <w:r w:rsidRPr="00154210">
              <w:rPr>
                <w:color w:val="000000"/>
              </w:rPr>
              <w:t>38</w:t>
            </w:r>
          </w:p>
        </w:tc>
        <w:tc>
          <w:tcPr>
            <w:tcW w:w="1354" w:type="dxa"/>
            <w:tcBorders>
              <w:top w:val="single" w:sz="4" w:space="0" w:color="auto"/>
              <w:bottom w:val="nil"/>
            </w:tcBorders>
            <w:vAlign w:val="bottom"/>
          </w:tcPr>
          <w:p w14:paraId="0B7328A0" w14:textId="77777777" w:rsidR="00AF1960" w:rsidRPr="00154210" w:rsidDel="009E190D" w:rsidRDefault="00AF1960" w:rsidP="00131938">
            <w:pPr>
              <w:pStyle w:val="TableText"/>
              <w:ind w:right="288"/>
            </w:pPr>
            <w:r w:rsidRPr="00154210">
              <w:rPr>
                <w:color w:val="000000"/>
              </w:rPr>
              <w:t>0.88</w:t>
            </w:r>
          </w:p>
        </w:tc>
        <w:tc>
          <w:tcPr>
            <w:tcW w:w="749" w:type="dxa"/>
            <w:tcBorders>
              <w:top w:val="single" w:sz="4" w:space="0" w:color="auto"/>
              <w:bottom w:val="nil"/>
            </w:tcBorders>
            <w:vAlign w:val="bottom"/>
          </w:tcPr>
          <w:p w14:paraId="5BEA3A18" w14:textId="77777777" w:rsidR="00AF1960" w:rsidRPr="00154210" w:rsidRDefault="00AF1960" w:rsidP="00131938">
            <w:pPr>
              <w:pStyle w:val="TableText"/>
              <w:ind w:right="14"/>
            </w:pPr>
            <w:r w:rsidRPr="00154210">
              <w:rPr>
                <w:color w:val="000000"/>
              </w:rPr>
              <w:t>4.44</w:t>
            </w:r>
          </w:p>
        </w:tc>
      </w:tr>
      <w:tr w:rsidR="00AF1960" w:rsidRPr="00C35811" w14:paraId="5B1E6D8D" w14:textId="77777777" w:rsidTr="00131938">
        <w:trPr>
          <w:trHeight w:val="276"/>
        </w:trPr>
        <w:tc>
          <w:tcPr>
            <w:tcW w:w="4608" w:type="dxa"/>
            <w:tcBorders>
              <w:bottom w:val="nil"/>
            </w:tcBorders>
          </w:tcPr>
          <w:p w14:paraId="42B2263A" w14:textId="384B9396" w:rsidR="00AF1960" w:rsidRPr="00154210" w:rsidDel="009E190D" w:rsidRDefault="00AF1960" w:rsidP="000B1BE6">
            <w:pPr>
              <w:pStyle w:val="TableText"/>
            </w:pPr>
            <w:r w:rsidRPr="00154210">
              <w:t>In US schools 12 months or more</w:t>
            </w:r>
          </w:p>
        </w:tc>
        <w:tc>
          <w:tcPr>
            <w:tcW w:w="821" w:type="dxa"/>
            <w:tcBorders>
              <w:bottom w:val="nil"/>
            </w:tcBorders>
            <w:vAlign w:val="bottom"/>
          </w:tcPr>
          <w:p w14:paraId="477163C6" w14:textId="77777777" w:rsidR="00AF1960" w:rsidRPr="00154210" w:rsidDel="009E190D" w:rsidRDefault="00AF1960" w:rsidP="000B1BE6">
            <w:pPr>
              <w:pStyle w:val="TableText"/>
            </w:pPr>
            <w:r w:rsidRPr="00154210">
              <w:rPr>
                <w:color w:val="000000"/>
              </w:rPr>
              <w:t>3,868</w:t>
            </w:r>
          </w:p>
        </w:tc>
        <w:tc>
          <w:tcPr>
            <w:tcW w:w="1354" w:type="dxa"/>
            <w:tcBorders>
              <w:bottom w:val="nil"/>
            </w:tcBorders>
            <w:vAlign w:val="bottom"/>
          </w:tcPr>
          <w:p w14:paraId="640D8190" w14:textId="77777777" w:rsidR="00AF1960" w:rsidRPr="00154210" w:rsidDel="009E190D" w:rsidRDefault="00AF1960" w:rsidP="00131938">
            <w:pPr>
              <w:pStyle w:val="TableText"/>
              <w:ind w:right="288"/>
            </w:pPr>
            <w:r w:rsidRPr="00154210">
              <w:rPr>
                <w:color w:val="000000"/>
              </w:rPr>
              <w:t>0.87</w:t>
            </w:r>
          </w:p>
        </w:tc>
        <w:tc>
          <w:tcPr>
            <w:tcW w:w="749" w:type="dxa"/>
            <w:tcBorders>
              <w:bottom w:val="nil"/>
            </w:tcBorders>
            <w:vAlign w:val="bottom"/>
          </w:tcPr>
          <w:p w14:paraId="75305AF5" w14:textId="77777777" w:rsidR="00AF1960" w:rsidRPr="00154210" w:rsidRDefault="00AF1960" w:rsidP="00131938">
            <w:pPr>
              <w:pStyle w:val="TableText"/>
              <w:ind w:right="14"/>
            </w:pPr>
            <w:r w:rsidRPr="00154210">
              <w:rPr>
                <w:color w:val="000000"/>
              </w:rPr>
              <w:t>4.60</w:t>
            </w:r>
          </w:p>
        </w:tc>
      </w:tr>
      <w:tr w:rsidR="00AF1960" w:rsidRPr="00C35811" w14:paraId="72984703" w14:textId="77777777" w:rsidTr="00131938">
        <w:trPr>
          <w:trHeight w:val="276"/>
        </w:trPr>
        <w:tc>
          <w:tcPr>
            <w:tcW w:w="4608" w:type="dxa"/>
          </w:tcPr>
          <w:p w14:paraId="395DA080" w14:textId="77777777" w:rsidR="00AF1960" w:rsidRPr="00154210" w:rsidDel="009E190D" w:rsidRDefault="00AF1960" w:rsidP="000B1BE6">
            <w:pPr>
              <w:pStyle w:val="TableText"/>
            </w:pPr>
            <w:r w:rsidRPr="00154210">
              <w:t>Duration unknown</w:t>
            </w:r>
          </w:p>
        </w:tc>
        <w:tc>
          <w:tcPr>
            <w:tcW w:w="821" w:type="dxa"/>
            <w:vAlign w:val="bottom"/>
          </w:tcPr>
          <w:p w14:paraId="57E32604" w14:textId="77777777" w:rsidR="00AF1960" w:rsidRPr="00154210" w:rsidDel="009E190D" w:rsidRDefault="00AF1960" w:rsidP="000B1BE6">
            <w:pPr>
              <w:pStyle w:val="TableText"/>
            </w:pPr>
            <w:r w:rsidRPr="00154210">
              <w:rPr>
                <w:color w:val="000000"/>
              </w:rPr>
              <w:t>30</w:t>
            </w:r>
          </w:p>
        </w:tc>
        <w:tc>
          <w:tcPr>
            <w:tcW w:w="1354" w:type="dxa"/>
            <w:vAlign w:val="bottom"/>
          </w:tcPr>
          <w:p w14:paraId="40364749" w14:textId="77777777" w:rsidR="00AF1960" w:rsidRPr="00154210" w:rsidDel="009E190D" w:rsidRDefault="00AF1960" w:rsidP="00131938">
            <w:pPr>
              <w:pStyle w:val="TableText"/>
              <w:ind w:right="288"/>
            </w:pPr>
            <w:r w:rsidRPr="00154210">
              <w:rPr>
                <w:color w:val="000000"/>
              </w:rPr>
              <w:t>0.87</w:t>
            </w:r>
          </w:p>
        </w:tc>
        <w:tc>
          <w:tcPr>
            <w:tcW w:w="749" w:type="dxa"/>
            <w:vAlign w:val="bottom"/>
          </w:tcPr>
          <w:p w14:paraId="7D59A192" w14:textId="77777777" w:rsidR="00AF1960" w:rsidRPr="00154210" w:rsidRDefault="00AF1960" w:rsidP="00131938">
            <w:pPr>
              <w:pStyle w:val="TableText"/>
              <w:ind w:right="14"/>
            </w:pPr>
            <w:r w:rsidRPr="00154210">
              <w:rPr>
                <w:color w:val="000000"/>
              </w:rPr>
              <w:t>4.29</w:t>
            </w:r>
          </w:p>
        </w:tc>
      </w:tr>
      <w:tr w:rsidR="00AF1960" w:rsidRPr="00C35811" w14:paraId="03DCDEFB" w14:textId="77777777" w:rsidTr="00131938">
        <w:trPr>
          <w:trHeight w:val="276"/>
        </w:trPr>
        <w:tc>
          <w:tcPr>
            <w:tcW w:w="4608" w:type="dxa"/>
            <w:tcBorders>
              <w:top w:val="single" w:sz="4" w:space="0" w:color="auto"/>
              <w:bottom w:val="nil"/>
            </w:tcBorders>
          </w:tcPr>
          <w:p w14:paraId="56E92A5C" w14:textId="77777777" w:rsidR="00AF1960" w:rsidRPr="00154210" w:rsidDel="009E190D" w:rsidRDefault="00AF1960" w:rsidP="000B1BE6">
            <w:pPr>
              <w:pStyle w:val="TableText"/>
            </w:pPr>
            <w:r w:rsidRPr="00154210">
              <w:t>Migrant education</w:t>
            </w:r>
          </w:p>
        </w:tc>
        <w:tc>
          <w:tcPr>
            <w:tcW w:w="821" w:type="dxa"/>
            <w:tcBorders>
              <w:top w:val="single" w:sz="4" w:space="0" w:color="auto"/>
              <w:bottom w:val="nil"/>
            </w:tcBorders>
            <w:vAlign w:val="bottom"/>
          </w:tcPr>
          <w:p w14:paraId="4A0AF765" w14:textId="77777777" w:rsidR="00AF1960" w:rsidRPr="00154210" w:rsidDel="009E190D" w:rsidRDefault="00AF1960" w:rsidP="000B1BE6">
            <w:pPr>
              <w:pStyle w:val="TableText"/>
            </w:pPr>
            <w:r w:rsidRPr="00154210">
              <w:rPr>
                <w:color w:val="000000"/>
              </w:rPr>
              <w:t>48</w:t>
            </w:r>
          </w:p>
        </w:tc>
        <w:tc>
          <w:tcPr>
            <w:tcW w:w="1354" w:type="dxa"/>
            <w:tcBorders>
              <w:top w:val="single" w:sz="4" w:space="0" w:color="auto"/>
              <w:bottom w:val="nil"/>
            </w:tcBorders>
            <w:vAlign w:val="bottom"/>
          </w:tcPr>
          <w:p w14:paraId="21C1ADB8" w14:textId="77777777" w:rsidR="00AF1960" w:rsidRPr="00154210" w:rsidDel="009E190D" w:rsidRDefault="00AF1960" w:rsidP="00131938">
            <w:pPr>
              <w:pStyle w:val="TableText"/>
              <w:ind w:right="288"/>
            </w:pPr>
            <w:r w:rsidRPr="00154210">
              <w:rPr>
                <w:color w:val="000000"/>
              </w:rPr>
              <w:t>0.88</w:t>
            </w:r>
          </w:p>
        </w:tc>
        <w:tc>
          <w:tcPr>
            <w:tcW w:w="749" w:type="dxa"/>
            <w:tcBorders>
              <w:top w:val="single" w:sz="4" w:space="0" w:color="auto"/>
              <w:bottom w:val="nil"/>
            </w:tcBorders>
            <w:vAlign w:val="bottom"/>
          </w:tcPr>
          <w:p w14:paraId="1E321F06" w14:textId="77777777" w:rsidR="00AF1960" w:rsidRPr="00154210" w:rsidRDefault="00AF1960" w:rsidP="00131938">
            <w:pPr>
              <w:pStyle w:val="TableText"/>
              <w:ind w:right="14"/>
            </w:pPr>
            <w:r w:rsidRPr="00154210">
              <w:rPr>
                <w:color w:val="000000"/>
              </w:rPr>
              <w:t>4.39</w:t>
            </w:r>
          </w:p>
        </w:tc>
      </w:tr>
      <w:tr w:rsidR="00AF1960" w:rsidRPr="00C35811" w14:paraId="0971B6A4" w14:textId="77777777" w:rsidTr="00131938">
        <w:trPr>
          <w:trHeight w:val="276"/>
        </w:trPr>
        <w:tc>
          <w:tcPr>
            <w:tcW w:w="4608" w:type="dxa"/>
            <w:tcBorders>
              <w:top w:val="nil"/>
              <w:bottom w:val="single" w:sz="12" w:space="0" w:color="auto"/>
            </w:tcBorders>
          </w:tcPr>
          <w:p w14:paraId="4B6306B2" w14:textId="77777777" w:rsidR="00AF1960" w:rsidRPr="00154210" w:rsidDel="009E190D" w:rsidRDefault="00AF1960" w:rsidP="000B1BE6">
            <w:pPr>
              <w:pStyle w:val="TableText"/>
            </w:pPr>
            <w:r w:rsidRPr="00154210">
              <w:t>Not migrant education</w:t>
            </w:r>
          </w:p>
        </w:tc>
        <w:tc>
          <w:tcPr>
            <w:tcW w:w="821" w:type="dxa"/>
            <w:tcBorders>
              <w:top w:val="nil"/>
              <w:bottom w:val="single" w:sz="12" w:space="0" w:color="auto"/>
            </w:tcBorders>
            <w:vAlign w:val="bottom"/>
          </w:tcPr>
          <w:p w14:paraId="3104A764" w14:textId="77777777" w:rsidR="00AF1960" w:rsidRPr="00154210" w:rsidDel="009E190D" w:rsidRDefault="00AF1960" w:rsidP="000B1BE6">
            <w:pPr>
              <w:pStyle w:val="TableText"/>
            </w:pPr>
            <w:r w:rsidRPr="00154210">
              <w:rPr>
                <w:color w:val="000000"/>
              </w:rPr>
              <w:t>3,888</w:t>
            </w:r>
          </w:p>
        </w:tc>
        <w:tc>
          <w:tcPr>
            <w:tcW w:w="1354" w:type="dxa"/>
            <w:tcBorders>
              <w:top w:val="nil"/>
              <w:bottom w:val="single" w:sz="12" w:space="0" w:color="auto"/>
            </w:tcBorders>
            <w:vAlign w:val="bottom"/>
          </w:tcPr>
          <w:p w14:paraId="1A96812B" w14:textId="77777777" w:rsidR="00AF1960" w:rsidRPr="00154210" w:rsidDel="009E190D" w:rsidRDefault="00AF1960" w:rsidP="00131938">
            <w:pPr>
              <w:pStyle w:val="TableText"/>
              <w:ind w:right="288"/>
            </w:pPr>
            <w:r w:rsidRPr="00154210">
              <w:rPr>
                <w:color w:val="000000"/>
              </w:rPr>
              <w:t>0.88</w:t>
            </w:r>
          </w:p>
        </w:tc>
        <w:tc>
          <w:tcPr>
            <w:tcW w:w="749" w:type="dxa"/>
            <w:tcBorders>
              <w:top w:val="nil"/>
              <w:bottom w:val="single" w:sz="12" w:space="0" w:color="auto"/>
            </w:tcBorders>
            <w:vAlign w:val="bottom"/>
          </w:tcPr>
          <w:p w14:paraId="1AE6204C" w14:textId="77777777" w:rsidR="00AF1960" w:rsidRPr="00154210" w:rsidRDefault="00AF1960" w:rsidP="00131938">
            <w:pPr>
              <w:pStyle w:val="TableText"/>
              <w:ind w:right="14"/>
            </w:pPr>
            <w:r w:rsidRPr="00154210">
              <w:rPr>
                <w:color w:val="000000"/>
              </w:rPr>
              <w:t>4.60</w:t>
            </w:r>
          </w:p>
        </w:tc>
      </w:tr>
    </w:tbl>
    <w:p w14:paraId="6A785970" w14:textId="77777777" w:rsidR="00AF1960" w:rsidRDefault="00AF1960" w:rsidP="00D3392D">
      <w:pPr>
        <w:pStyle w:val="Caption"/>
        <w:pageBreakBefore/>
      </w:pPr>
      <w:bookmarkStart w:id="1827" w:name="_Toc133500799"/>
      <w:r>
        <w:t>Table 8.F.</w:t>
      </w:r>
      <w:fldSimple w:instr=" SEQ Table_8.F. \* ARABIC ">
        <w:r>
          <w:rPr>
            <w:noProof/>
          </w:rPr>
          <w:t>5</w:t>
        </w:r>
      </w:fldSimple>
      <w:r>
        <w:t xml:space="preserve">  </w:t>
      </w:r>
      <w:r w:rsidRPr="00341528">
        <w:rPr>
          <w:rFonts w:eastAsiaTheme="majorEastAsia"/>
        </w:rPr>
        <w:t>Reliability Estimates by Student Group for Grade</w:t>
      </w:r>
      <w:r>
        <w:rPr>
          <w:rFonts w:eastAsiaTheme="majorEastAsia"/>
        </w:rPr>
        <w:t xml:space="preserve"> Span Six Through Eight</w:t>
      </w:r>
      <w:bookmarkEnd w:id="1827"/>
    </w:p>
    <w:tbl>
      <w:tblPr>
        <w:tblStyle w:val="TRs"/>
        <w:tblW w:w="7532" w:type="dxa"/>
        <w:tblLayout w:type="fixed"/>
        <w:tblLook w:val="04A0" w:firstRow="1" w:lastRow="0" w:firstColumn="1" w:lastColumn="0" w:noHBand="0" w:noVBand="1"/>
      </w:tblPr>
      <w:tblGrid>
        <w:gridCol w:w="4608"/>
        <w:gridCol w:w="960"/>
        <w:gridCol w:w="1215"/>
        <w:gridCol w:w="749"/>
      </w:tblGrid>
      <w:tr w:rsidR="00AF1960" w:rsidRPr="000B1BE6" w14:paraId="40A14878" w14:textId="77777777" w:rsidTr="10CAC59B">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60C0FCE" w14:textId="77777777" w:rsidR="00AF1960" w:rsidRPr="000B1BE6" w:rsidRDefault="00AF1960" w:rsidP="000B1BE6">
            <w:pPr>
              <w:pStyle w:val="TableHead"/>
              <w:rPr>
                <w:b w:val="0"/>
                <w:bCs w:val="0"/>
              </w:rPr>
            </w:pPr>
            <w:r w:rsidRPr="000B1BE6">
              <w:rPr>
                <w:bCs w:val="0"/>
              </w:rPr>
              <w:t>Student Group</w:t>
            </w:r>
          </w:p>
        </w:tc>
        <w:tc>
          <w:tcPr>
            <w:tcW w:w="960" w:type="dxa"/>
          </w:tcPr>
          <w:p w14:paraId="37C71DD0" w14:textId="77777777" w:rsidR="00AF1960" w:rsidRPr="000B1BE6" w:rsidRDefault="00AF1960" w:rsidP="000B1BE6">
            <w:pPr>
              <w:pStyle w:val="TableHead"/>
              <w:rPr>
                <w:b w:val="0"/>
                <w:bCs w:val="0"/>
              </w:rPr>
            </w:pPr>
            <w:r w:rsidRPr="000B1BE6">
              <w:rPr>
                <w:bCs w:val="0"/>
              </w:rPr>
              <w:t>N</w:t>
            </w:r>
          </w:p>
        </w:tc>
        <w:tc>
          <w:tcPr>
            <w:tcW w:w="1215" w:type="dxa"/>
          </w:tcPr>
          <w:p w14:paraId="6CCF9571" w14:textId="77777777" w:rsidR="00AF1960" w:rsidRPr="000B1BE6" w:rsidRDefault="00AF1960" w:rsidP="000B1BE6">
            <w:pPr>
              <w:pStyle w:val="TableHead"/>
              <w:rPr>
                <w:b w:val="0"/>
                <w:bCs w:val="0"/>
              </w:rPr>
            </w:pPr>
            <w:r w:rsidRPr="000B1BE6">
              <w:rPr>
                <w:bCs w:val="0"/>
              </w:rPr>
              <w:t>Reliability</w:t>
            </w:r>
          </w:p>
        </w:tc>
        <w:tc>
          <w:tcPr>
            <w:tcW w:w="749" w:type="dxa"/>
          </w:tcPr>
          <w:p w14:paraId="72A50AEE" w14:textId="77777777" w:rsidR="00AF1960" w:rsidRPr="000B1BE6" w:rsidRDefault="00AF1960" w:rsidP="000B1BE6">
            <w:pPr>
              <w:pStyle w:val="TableHead"/>
              <w:rPr>
                <w:b w:val="0"/>
                <w:bCs w:val="0"/>
              </w:rPr>
            </w:pPr>
            <w:r w:rsidRPr="000B1BE6">
              <w:rPr>
                <w:bCs w:val="0"/>
              </w:rPr>
              <w:t>SEM</w:t>
            </w:r>
          </w:p>
        </w:tc>
      </w:tr>
      <w:tr w:rsidR="00AF1960" w:rsidRPr="00C35811" w14:paraId="1CCAFB00" w14:textId="77777777" w:rsidTr="10CAC59B">
        <w:trPr>
          <w:trHeight w:val="276"/>
        </w:trPr>
        <w:tc>
          <w:tcPr>
            <w:tcW w:w="4608" w:type="dxa"/>
            <w:tcBorders>
              <w:top w:val="single" w:sz="4" w:space="0" w:color="auto"/>
              <w:bottom w:val="single" w:sz="4" w:space="0" w:color="auto"/>
            </w:tcBorders>
          </w:tcPr>
          <w:p w14:paraId="0665EEC0" w14:textId="77777777" w:rsidR="00AF1960" w:rsidRPr="009C723E" w:rsidRDefault="00AF1960" w:rsidP="000B1BE6">
            <w:pPr>
              <w:pStyle w:val="TableText"/>
            </w:pPr>
            <w:r w:rsidRPr="009C723E">
              <w:t>All</w:t>
            </w:r>
          </w:p>
        </w:tc>
        <w:tc>
          <w:tcPr>
            <w:tcW w:w="960" w:type="dxa"/>
            <w:tcBorders>
              <w:top w:val="single" w:sz="4" w:space="0" w:color="auto"/>
              <w:bottom w:val="single" w:sz="4" w:space="0" w:color="auto"/>
            </w:tcBorders>
            <w:vAlign w:val="bottom"/>
          </w:tcPr>
          <w:p w14:paraId="0F84F659" w14:textId="77777777" w:rsidR="00AF1960" w:rsidRPr="009C723E" w:rsidRDefault="00AF1960" w:rsidP="000B1BE6">
            <w:pPr>
              <w:pStyle w:val="TableText"/>
            </w:pPr>
            <w:r w:rsidRPr="009C723E">
              <w:rPr>
                <w:color w:val="000000"/>
              </w:rPr>
              <w:t>3,070</w:t>
            </w:r>
          </w:p>
        </w:tc>
        <w:tc>
          <w:tcPr>
            <w:tcW w:w="1215" w:type="dxa"/>
            <w:tcBorders>
              <w:top w:val="single" w:sz="4" w:space="0" w:color="auto"/>
              <w:bottom w:val="single" w:sz="4" w:space="0" w:color="auto"/>
            </w:tcBorders>
            <w:vAlign w:val="bottom"/>
          </w:tcPr>
          <w:p w14:paraId="7AEB6974" w14:textId="77777777" w:rsidR="00AF1960" w:rsidRPr="009C723E" w:rsidRDefault="00AF1960" w:rsidP="00131938">
            <w:pPr>
              <w:pStyle w:val="TableText"/>
              <w:ind w:right="288"/>
            </w:pPr>
            <w:r w:rsidRPr="009C723E">
              <w:rPr>
                <w:color w:val="000000"/>
              </w:rPr>
              <w:t>0.86</w:t>
            </w:r>
          </w:p>
        </w:tc>
        <w:tc>
          <w:tcPr>
            <w:tcW w:w="749" w:type="dxa"/>
            <w:tcBorders>
              <w:top w:val="single" w:sz="4" w:space="0" w:color="auto"/>
              <w:bottom w:val="single" w:sz="4" w:space="0" w:color="auto"/>
            </w:tcBorders>
            <w:vAlign w:val="bottom"/>
          </w:tcPr>
          <w:p w14:paraId="34397F07" w14:textId="77777777" w:rsidR="00AF1960" w:rsidRPr="009C723E" w:rsidRDefault="00AF1960" w:rsidP="00131938">
            <w:pPr>
              <w:pStyle w:val="TableText"/>
              <w:ind w:right="14"/>
            </w:pPr>
            <w:r w:rsidRPr="009C723E">
              <w:rPr>
                <w:color w:val="000000"/>
              </w:rPr>
              <w:t>5.30</w:t>
            </w:r>
          </w:p>
        </w:tc>
      </w:tr>
      <w:tr w:rsidR="00AF1960" w:rsidRPr="00C35811" w14:paraId="16216EB3" w14:textId="77777777" w:rsidTr="10CAC59B">
        <w:trPr>
          <w:trHeight w:val="276"/>
        </w:trPr>
        <w:tc>
          <w:tcPr>
            <w:tcW w:w="4608" w:type="dxa"/>
            <w:tcBorders>
              <w:top w:val="single" w:sz="4" w:space="0" w:color="auto"/>
              <w:bottom w:val="nil"/>
            </w:tcBorders>
          </w:tcPr>
          <w:p w14:paraId="320BDF1B" w14:textId="77777777" w:rsidR="00AF1960" w:rsidRPr="009C723E" w:rsidRDefault="00AF1960" w:rsidP="000B1BE6">
            <w:pPr>
              <w:pStyle w:val="TableText"/>
            </w:pPr>
            <w:r w:rsidRPr="009C723E">
              <w:t>Male</w:t>
            </w:r>
          </w:p>
        </w:tc>
        <w:tc>
          <w:tcPr>
            <w:tcW w:w="960" w:type="dxa"/>
            <w:tcBorders>
              <w:top w:val="single" w:sz="4" w:space="0" w:color="auto"/>
              <w:bottom w:val="nil"/>
            </w:tcBorders>
            <w:vAlign w:val="bottom"/>
          </w:tcPr>
          <w:p w14:paraId="0C7AD9D1" w14:textId="77777777" w:rsidR="00AF1960" w:rsidRPr="009C723E" w:rsidRDefault="00AF1960" w:rsidP="000B1BE6">
            <w:pPr>
              <w:pStyle w:val="TableText"/>
            </w:pPr>
            <w:r w:rsidRPr="009C723E">
              <w:rPr>
                <w:color w:val="000000"/>
              </w:rPr>
              <w:t>2,000</w:t>
            </w:r>
          </w:p>
        </w:tc>
        <w:tc>
          <w:tcPr>
            <w:tcW w:w="1215" w:type="dxa"/>
            <w:tcBorders>
              <w:top w:val="single" w:sz="4" w:space="0" w:color="auto"/>
              <w:bottom w:val="nil"/>
            </w:tcBorders>
            <w:vAlign w:val="bottom"/>
          </w:tcPr>
          <w:p w14:paraId="6002D395" w14:textId="77777777" w:rsidR="00AF1960" w:rsidRPr="009C723E" w:rsidRDefault="00AF1960" w:rsidP="00131938">
            <w:pPr>
              <w:pStyle w:val="TableText"/>
              <w:ind w:right="288"/>
            </w:pPr>
            <w:r w:rsidRPr="009C723E">
              <w:rPr>
                <w:color w:val="000000"/>
              </w:rPr>
              <w:t>0.87</w:t>
            </w:r>
          </w:p>
        </w:tc>
        <w:tc>
          <w:tcPr>
            <w:tcW w:w="749" w:type="dxa"/>
            <w:tcBorders>
              <w:top w:val="single" w:sz="4" w:space="0" w:color="auto"/>
              <w:bottom w:val="nil"/>
            </w:tcBorders>
            <w:vAlign w:val="bottom"/>
          </w:tcPr>
          <w:p w14:paraId="677BDEDB" w14:textId="77777777" w:rsidR="00AF1960" w:rsidRPr="009C723E" w:rsidRDefault="00AF1960" w:rsidP="00131938">
            <w:pPr>
              <w:pStyle w:val="TableText"/>
              <w:ind w:right="14"/>
            </w:pPr>
            <w:r w:rsidRPr="009C723E">
              <w:rPr>
                <w:color w:val="000000"/>
              </w:rPr>
              <w:t>5.30</w:t>
            </w:r>
          </w:p>
        </w:tc>
      </w:tr>
      <w:tr w:rsidR="00AF1960" w:rsidRPr="00C35811" w14:paraId="1F8248BA" w14:textId="77777777" w:rsidTr="10CAC59B">
        <w:trPr>
          <w:trHeight w:val="276"/>
        </w:trPr>
        <w:tc>
          <w:tcPr>
            <w:tcW w:w="4608" w:type="dxa"/>
            <w:tcBorders>
              <w:top w:val="nil"/>
              <w:bottom w:val="nil"/>
            </w:tcBorders>
          </w:tcPr>
          <w:p w14:paraId="1BA0752A" w14:textId="77777777" w:rsidR="00AF1960" w:rsidRPr="009C723E" w:rsidRDefault="00AF1960" w:rsidP="000B1BE6">
            <w:pPr>
              <w:pStyle w:val="TableText"/>
            </w:pPr>
            <w:r w:rsidRPr="009C723E">
              <w:t>Female</w:t>
            </w:r>
          </w:p>
        </w:tc>
        <w:tc>
          <w:tcPr>
            <w:tcW w:w="960" w:type="dxa"/>
            <w:tcBorders>
              <w:top w:val="nil"/>
              <w:bottom w:val="nil"/>
            </w:tcBorders>
            <w:vAlign w:val="bottom"/>
          </w:tcPr>
          <w:p w14:paraId="75BB7F35" w14:textId="77777777" w:rsidR="00AF1960" w:rsidRPr="009C723E" w:rsidRDefault="00AF1960" w:rsidP="000B1BE6">
            <w:pPr>
              <w:pStyle w:val="TableText"/>
            </w:pPr>
            <w:r w:rsidRPr="009C723E">
              <w:rPr>
                <w:color w:val="000000"/>
              </w:rPr>
              <w:t>1,070</w:t>
            </w:r>
          </w:p>
        </w:tc>
        <w:tc>
          <w:tcPr>
            <w:tcW w:w="1215" w:type="dxa"/>
            <w:tcBorders>
              <w:top w:val="nil"/>
              <w:bottom w:val="nil"/>
            </w:tcBorders>
            <w:vAlign w:val="bottom"/>
          </w:tcPr>
          <w:p w14:paraId="350C01E0" w14:textId="77777777" w:rsidR="00AF1960" w:rsidRPr="009C723E" w:rsidRDefault="00AF1960" w:rsidP="00131938">
            <w:pPr>
              <w:pStyle w:val="TableText"/>
              <w:ind w:right="288"/>
            </w:pPr>
            <w:r w:rsidRPr="009C723E">
              <w:rPr>
                <w:color w:val="000000"/>
              </w:rPr>
              <w:t>0.86</w:t>
            </w:r>
          </w:p>
        </w:tc>
        <w:tc>
          <w:tcPr>
            <w:tcW w:w="749" w:type="dxa"/>
            <w:tcBorders>
              <w:top w:val="nil"/>
              <w:bottom w:val="nil"/>
            </w:tcBorders>
            <w:vAlign w:val="bottom"/>
          </w:tcPr>
          <w:p w14:paraId="28B0BE53" w14:textId="77777777" w:rsidR="00AF1960" w:rsidRPr="009C723E" w:rsidRDefault="00AF1960" w:rsidP="00131938">
            <w:pPr>
              <w:pStyle w:val="TableText"/>
              <w:ind w:right="14"/>
            </w:pPr>
            <w:r w:rsidRPr="009C723E">
              <w:rPr>
                <w:color w:val="000000"/>
              </w:rPr>
              <w:t>5.28</w:t>
            </w:r>
          </w:p>
        </w:tc>
      </w:tr>
      <w:tr w:rsidR="00AF1960" w:rsidRPr="00C35811" w14:paraId="29A3313B" w14:textId="77777777" w:rsidTr="10CAC59B">
        <w:trPr>
          <w:trHeight w:val="276"/>
        </w:trPr>
        <w:tc>
          <w:tcPr>
            <w:tcW w:w="4608" w:type="dxa"/>
            <w:tcBorders>
              <w:top w:val="nil"/>
              <w:bottom w:val="single" w:sz="4" w:space="0" w:color="auto"/>
            </w:tcBorders>
          </w:tcPr>
          <w:p w14:paraId="642CC17D" w14:textId="77777777" w:rsidR="00AF1960" w:rsidRPr="009C723E" w:rsidRDefault="00AF1960" w:rsidP="000B1BE6">
            <w:pPr>
              <w:pStyle w:val="TableText"/>
            </w:pPr>
            <w:r w:rsidRPr="009C723E">
              <w:t>Nonbinary</w:t>
            </w:r>
          </w:p>
        </w:tc>
        <w:tc>
          <w:tcPr>
            <w:tcW w:w="960" w:type="dxa"/>
            <w:tcBorders>
              <w:top w:val="nil"/>
              <w:bottom w:val="single" w:sz="4" w:space="0" w:color="auto"/>
            </w:tcBorders>
            <w:vAlign w:val="bottom"/>
          </w:tcPr>
          <w:p w14:paraId="2407C1E9" w14:textId="77777777" w:rsidR="00AF1960" w:rsidRPr="009C723E" w:rsidRDefault="00AF1960" w:rsidP="000B1BE6">
            <w:pPr>
              <w:pStyle w:val="TableText"/>
            </w:pPr>
            <w:r w:rsidRPr="009C723E">
              <w:rPr>
                <w:color w:val="000000"/>
              </w:rPr>
              <w:t>0</w:t>
            </w:r>
          </w:p>
        </w:tc>
        <w:tc>
          <w:tcPr>
            <w:tcW w:w="1215" w:type="dxa"/>
            <w:tcBorders>
              <w:top w:val="nil"/>
              <w:bottom w:val="single" w:sz="4" w:space="0" w:color="auto"/>
            </w:tcBorders>
            <w:vAlign w:val="bottom"/>
          </w:tcPr>
          <w:p w14:paraId="58A6D7E4"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13B53447" w14:textId="77777777" w:rsidR="00AF1960" w:rsidRPr="009C723E" w:rsidRDefault="00AF1960" w:rsidP="00131938">
            <w:pPr>
              <w:pStyle w:val="TableText"/>
              <w:ind w:right="14"/>
            </w:pPr>
            <w:r w:rsidRPr="009C723E">
              <w:rPr>
                <w:color w:val="000000"/>
              </w:rPr>
              <w:t>N/A</w:t>
            </w:r>
          </w:p>
        </w:tc>
      </w:tr>
      <w:tr w:rsidR="00AF1960" w:rsidRPr="00C35811" w14:paraId="1FA5E450" w14:textId="77777777" w:rsidTr="10CAC59B">
        <w:trPr>
          <w:trHeight w:val="276"/>
        </w:trPr>
        <w:tc>
          <w:tcPr>
            <w:tcW w:w="4608" w:type="dxa"/>
            <w:tcBorders>
              <w:top w:val="single" w:sz="4" w:space="0" w:color="auto"/>
            </w:tcBorders>
          </w:tcPr>
          <w:p w14:paraId="74A46911" w14:textId="77777777" w:rsidR="00AF1960" w:rsidRPr="009C723E" w:rsidRDefault="00AF1960" w:rsidP="000B1BE6">
            <w:pPr>
              <w:pStyle w:val="TableText"/>
            </w:pPr>
            <w:r w:rsidRPr="009C723E">
              <w:t>American Indian or Alaska Native</w:t>
            </w:r>
          </w:p>
        </w:tc>
        <w:tc>
          <w:tcPr>
            <w:tcW w:w="960" w:type="dxa"/>
            <w:tcBorders>
              <w:top w:val="single" w:sz="4" w:space="0" w:color="auto"/>
            </w:tcBorders>
            <w:vAlign w:val="bottom"/>
          </w:tcPr>
          <w:p w14:paraId="625F99B3" w14:textId="77777777" w:rsidR="00AF1960" w:rsidRPr="009C723E" w:rsidRDefault="00AF1960" w:rsidP="000B1BE6">
            <w:pPr>
              <w:pStyle w:val="TableText"/>
            </w:pPr>
            <w:r w:rsidRPr="009C723E">
              <w:rPr>
                <w:color w:val="000000"/>
              </w:rPr>
              <w:t>7</w:t>
            </w:r>
          </w:p>
        </w:tc>
        <w:tc>
          <w:tcPr>
            <w:tcW w:w="1215" w:type="dxa"/>
            <w:tcBorders>
              <w:top w:val="single" w:sz="4" w:space="0" w:color="auto"/>
            </w:tcBorders>
            <w:vAlign w:val="bottom"/>
          </w:tcPr>
          <w:p w14:paraId="089850DB" w14:textId="77777777" w:rsidR="00AF1960" w:rsidRPr="009C723E" w:rsidRDefault="00AF1960" w:rsidP="00131938">
            <w:pPr>
              <w:pStyle w:val="TableText"/>
              <w:ind w:right="288"/>
            </w:pPr>
            <w:r w:rsidRPr="009C723E">
              <w:rPr>
                <w:color w:val="000000"/>
              </w:rPr>
              <w:t>N/A</w:t>
            </w:r>
          </w:p>
        </w:tc>
        <w:tc>
          <w:tcPr>
            <w:tcW w:w="749" w:type="dxa"/>
            <w:tcBorders>
              <w:top w:val="single" w:sz="4" w:space="0" w:color="auto"/>
            </w:tcBorders>
            <w:vAlign w:val="bottom"/>
          </w:tcPr>
          <w:p w14:paraId="56629974" w14:textId="77777777" w:rsidR="00AF1960" w:rsidRPr="009C723E" w:rsidRDefault="00AF1960" w:rsidP="00131938">
            <w:pPr>
              <w:pStyle w:val="TableText"/>
              <w:ind w:right="14"/>
            </w:pPr>
            <w:r w:rsidRPr="009C723E">
              <w:rPr>
                <w:color w:val="000000"/>
              </w:rPr>
              <w:t>N/A</w:t>
            </w:r>
          </w:p>
        </w:tc>
      </w:tr>
      <w:tr w:rsidR="00AF1960" w:rsidRPr="00C35811" w14:paraId="2C002F3D" w14:textId="77777777" w:rsidTr="10CAC59B">
        <w:trPr>
          <w:trHeight w:val="276"/>
        </w:trPr>
        <w:tc>
          <w:tcPr>
            <w:tcW w:w="4608" w:type="dxa"/>
          </w:tcPr>
          <w:p w14:paraId="3A349D7D" w14:textId="77777777" w:rsidR="00AF1960" w:rsidRPr="009C723E" w:rsidRDefault="00AF1960" w:rsidP="000B1BE6">
            <w:pPr>
              <w:pStyle w:val="TableText"/>
            </w:pPr>
            <w:r w:rsidRPr="009C723E">
              <w:t>Asian</w:t>
            </w:r>
          </w:p>
        </w:tc>
        <w:tc>
          <w:tcPr>
            <w:tcW w:w="960" w:type="dxa"/>
            <w:vAlign w:val="bottom"/>
          </w:tcPr>
          <w:p w14:paraId="0F8AA8BE" w14:textId="77777777" w:rsidR="00AF1960" w:rsidRPr="009C723E" w:rsidRDefault="00AF1960" w:rsidP="000B1BE6">
            <w:pPr>
              <w:pStyle w:val="TableText"/>
            </w:pPr>
            <w:r w:rsidRPr="009C723E">
              <w:rPr>
                <w:color w:val="000000"/>
              </w:rPr>
              <w:t>433</w:t>
            </w:r>
          </w:p>
        </w:tc>
        <w:tc>
          <w:tcPr>
            <w:tcW w:w="1215" w:type="dxa"/>
            <w:vAlign w:val="bottom"/>
          </w:tcPr>
          <w:p w14:paraId="55783CD1" w14:textId="77777777" w:rsidR="00AF1960" w:rsidRPr="009C723E" w:rsidRDefault="00AF1960" w:rsidP="00131938">
            <w:pPr>
              <w:pStyle w:val="TableText"/>
              <w:ind w:right="288"/>
            </w:pPr>
            <w:r w:rsidRPr="009C723E">
              <w:rPr>
                <w:color w:val="000000"/>
              </w:rPr>
              <w:t>0.87</w:t>
            </w:r>
          </w:p>
        </w:tc>
        <w:tc>
          <w:tcPr>
            <w:tcW w:w="749" w:type="dxa"/>
            <w:vAlign w:val="bottom"/>
          </w:tcPr>
          <w:p w14:paraId="00C1F5D2" w14:textId="77777777" w:rsidR="00AF1960" w:rsidRPr="009C723E" w:rsidRDefault="00AF1960" w:rsidP="00131938">
            <w:pPr>
              <w:pStyle w:val="TableText"/>
              <w:ind w:right="14"/>
            </w:pPr>
            <w:r w:rsidRPr="009C723E">
              <w:rPr>
                <w:color w:val="000000"/>
              </w:rPr>
              <w:t>5.18</w:t>
            </w:r>
          </w:p>
        </w:tc>
      </w:tr>
      <w:tr w:rsidR="00AF1960" w:rsidRPr="00C35811" w14:paraId="7B125D4C" w14:textId="77777777" w:rsidTr="10CAC59B">
        <w:trPr>
          <w:trHeight w:val="276"/>
        </w:trPr>
        <w:tc>
          <w:tcPr>
            <w:tcW w:w="4608" w:type="dxa"/>
          </w:tcPr>
          <w:p w14:paraId="1E21089C" w14:textId="77777777" w:rsidR="00AF1960" w:rsidRPr="009C723E" w:rsidRDefault="00AF1960" w:rsidP="000B1BE6">
            <w:pPr>
              <w:pStyle w:val="TableText"/>
            </w:pPr>
            <w:r w:rsidRPr="009C723E">
              <w:t>Native Hawaiian or Other Pacific Islander</w:t>
            </w:r>
          </w:p>
        </w:tc>
        <w:tc>
          <w:tcPr>
            <w:tcW w:w="960" w:type="dxa"/>
            <w:vAlign w:val="bottom"/>
          </w:tcPr>
          <w:p w14:paraId="745418A8" w14:textId="77777777" w:rsidR="00AF1960" w:rsidRPr="009C723E" w:rsidRDefault="00AF1960" w:rsidP="000B1BE6">
            <w:pPr>
              <w:pStyle w:val="TableText"/>
            </w:pPr>
            <w:r w:rsidRPr="009C723E">
              <w:rPr>
                <w:color w:val="000000"/>
              </w:rPr>
              <w:t>8</w:t>
            </w:r>
          </w:p>
        </w:tc>
        <w:tc>
          <w:tcPr>
            <w:tcW w:w="1215" w:type="dxa"/>
            <w:vAlign w:val="bottom"/>
          </w:tcPr>
          <w:p w14:paraId="5942CE44" w14:textId="77777777" w:rsidR="00AF1960" w:rsidRPr="009C723E" w:rsidRDefault="00AF1960" w:rsidP="00131938">
            <w:pPr>
              <w:pStyle w:val="TableText"/>
              <w:ind w:right="288"/>
            </w:pPr>
            <w:r w:rsidRPr="009C723E">
              <w:rPr>
                <w:color w:val="000000"/>
              </w:rPr>
              <w:t>N/A</w:t>
            </w:r>
          </w:p>
        </w:tc>
        <w:tc>
          <w:tcPr>
            <w:tcW w:w="749" w:type="dxa"/>
            <w:vAlign w:val="bottom"/>
          </w:tcPr>
          <w:p w14:paraId="72EFF837" w14:textId="77777777" w:rsidR="00AF1960" w:rsidRPr="009C723E" w:rsidRDefault="00AF1960" w:rsidP="00131938">
            <w:pPr>
              <w:pStyle w:val="TableText"/>
              <w:ind w:right="14"/>
            </w:pPr>
            <w:r w:rsidRPr="009C723E">
              <w:rPr>
                <w:color w:val="000000"/>
              </w:rPr>
              <w:t>N/A</w:t>
            </w:r>
          </w:p>
        </w:tc>
      </w:tr>
      <w:tr w:rsidR="00AF1960" w:rsidRPr="00C35811" w14:paraId="36131592" w14:textId="77777777" w:rsidTr="10CAC59B">
        <w:trPr>
          <w:trHeight w:val="276"/>
        </w:trPr>
        <w:tc>
          <w:tcPr>
            <w:tcW w:w="4608" w:type="dxa"/>
          </w:tcPr>
          <w:p w14:paraId="0A922E9D" w14:textId="77777777" w:rsidR="00AF1960" w:rsidRPr="009C723E" w:rsidRDefault="00AF1960" w:rsidP="000B1BE6">
            <w:pPr>
              <w:pStyle w:val="TableText"/>
            </w:pPr>
            <w:r w:rsidRPr="009C723E">
              <w:t>Filipino</w:t>
            </w:r>
          </w:p>
        </w:tc>
        <w:tc>
          <w:tcPr>
            <w:tcW w:w="960" w:type="dxa"/>
            <w:vAlign w:val="bottom"/>
          </w:tcPr>
          <w:p w14:paraId="2512F635" w14:textId="77777777" w:rsidR="00AF1960" w:rsidRPr="009C723E" w:rsidRDefault="00AF1960" w:rsidP="000B1BE6">
            <w:pPr>
              <w:pStyle w:val="TableText"/>
            </w:pPr>
            <w:r w:rsidRPr="009C723E">
              <w:rPr>
                <w:color w:val="000000"/>
              </w:rPr>
              <w:t>55</w:t>
            </w:r>
          </w:p>
        </w:tc>
        <w:tc>
          <w:tcPr>
            <w:tcW w:w="1215" w:type="dxa"/>
            <w:vAlign w:val="bottom"/>
          </w:tcPr>
          <w:p w14:paraId="637C196E" w14:textId="77777777" w:rsidR="00AF1960" w:rsidRPr="009C723E" w:rsidRDefault="00AF1960" w:rsidP="00131938">
            <w:pPr>
              <w:pStyle w:val="TableText"/>
              <w:ind w:right="288"/>
            </w:pPr>
            <w:r w:rsidRPr="009C723E">
              <w:rPr>
                <w:color w:val="000000"/>
              </w:rPr>
              <w:t>0.82</w:t>
            </w:r>
          </w:p>
        </w:tc>
        <w:tc>
          <w:tcPr>
            <w:tcW w:w="749" w:type="dxa"/>
            <w:vAlign w:val="bottom"/>
          </w:tcPr>
          <w:p w14:paraId="2AE88A6C" w14:textId="77777777" w:rsidR="00AF1960" w:rsidRPr="009C723E" w:rsidRDefault="00AF1960" w:rsidP="00131938">
            <w:pPr>
              <w:pStyle w:val="TableText"/>
              <w:ind w:right="14"/>
            </w:pPr>
            <w:r w:rsidRPr="009C723E">
              <w:rPr>
                <w:color w:val="000000"/>
              </w:rPr>
              <w:t>4.91</w:t>
            </w:r>
          </w:p>
        </w:tc>
      </w:tr>
      <w:tr w:rsidR="00AF1960" w:rsidRPr="00C35811" w14:paraId="7001C772" w14:textId="77777777" w:rsidTr="10CAC59B">
        <w:trPr>
          <w:trHeight w:val="276"/>
        </w:trPr>
        <w:tc>
          <w:tcPr>
            <w:tcW w:w="4608" w:type="dxa"/>
          </w:tcPr>
          <w:p w14:paraId="152F4EB2" w14:textId="77777777" w:rsidR="00AF1960" w:rsidRPr="009C723E" w:rsidRDefault="00AF1960" w:rsidP="000B1BE6">
            <w:pPr>
              <w:pStyle w:val="TableText"/>
            </w:pPr>
            <w:r w:rsidRPr="009C723E">
              <w:t>Hispanic or Latino</w:t>
            </w:r>
          </w:p>
        </w:tc>
        <w:tc>
          <w:tcPr>
            <w:tcW w:w="960" w:type="dxa"/>
            <w:vAlign w:val="bottom"/>
          </w:tcPr>
          <w:p w14:paraId="52EAAF2C" w14:textId="77777777" w:rsidR="00AF1960" w:rsidRPr="009C723E" w:rsidRDefault="00AF1960" w:rsidP="000B1BE6">
            <w:pPr>
              <w:pStyle w:val="TableText"/>
            </w:pPr>
            <w:r w:rsidRPr="009C723E">
              <w:rPr>
                <w:color w:val="000000"/>
              </w:rPr>
              <w:t>2,382</w:t>
            </w:r>
          </w:p>
        </w:tc>
        <w:tc>
          <w:tcPr>
            <w:tcW w:w="1215" w:type="dxa"/>
            <w:vAlign w:val="bottom"/>
          </w:tcPr>
          <w:p w14:paraId="104F00C8" w14:textId="77777777" w:rsidR="00AF1960" w:rsidRPr="009C723E" w:rsidRDefault="00AF1960" w:rsidP="00131938">
            <w:pPr>
              <w:pStyle w:val="TableText"/>
              <w:ind w:right="288"/>
            </w:pPr>
            <w:r w:rsidRPr="009C723E">
              <w:rPr>
                <w:color w:val="000000"/>
              </w:rPr>
              <w:t>0.86</w:t>
            </w:r>
          </w:p>
        </w:tc>
        <w:tc>
          <w:tcPr>
            <w:tcW w:w="749" w:type="dxa"/>
            <w:vAlign w:val="bottom"/>
          </w:tcPr>
          <w:p w14:paraId="41DDAB4F" w14:textId="77777777" w:rsidR="00AF1960" w:rsidRPr="009C723E" w:rsidRDefault="00AF1960" w:rsidP="00131938">
            <w:pPr>
              <w:pStyle w:val="TableText"/>
              <w:ind w:right="14"/>
            </w:pPr>
            <w:r w:rsidRPr="009C723E">
              <w:rPr>
                <w:color w:val="000000"/>
              </w:rPr>
              <w:t>5.33</w:t>
            </w:r>
          </w:p>
        </w:tc>
      </w:tr>
      <w:tr w:rsidR="00AF1960" w:rsidRPr="00C35811" w14:paraId="78B2D645" w14:textId="77777777" w:rsidTr="10CAC59B">
        <w:trPr>
          <w:trHeight w:val="276"/>
        </w:trPr>
        <w:tc>
          <w:tcPr>
            <w:tcW w:w="4608" w:type="dxa"/>
          </w:tcPr>
          <w:p w14:paraId="0F4D40C6" w14:textId="77777777" w:rsidR="00AF1960" w:rsidRPr="009C723E" w:rsidRDefault="00AF1960" w:rsidP="000B1BE6">
            <w:pPr>
              <w:pStyle w:val="TableText"/>
            </w:pPr>
            <w:r w:rsidRPr="009C723E">
              <w:t>Black or African American</w:t>
            </w:r>
          </w:p>
        </w:tc>
        <w:tc>
          <w:tcPr>
            <w:tcW w:w="960" w:type="dxa"/>
            <w:vAlign w:val="bottom"/>
          </w:tcPr>
          <w:p w14:paraId="21BAB630" w14:textId="77777777" w:rsidR="00AF1960" w:rsidRPr="009C723E" w:rsidRDefault="00AF1960" w:rsidP="000B1BE6">
            <w:pPr>
              <w:pStyle w:val="TableText"/>
            </w:pPr>
            <w:r w:rsidRPr="009C723E">
              <w:rPr>
                <w:color w:val="000000"/>
              </w:rPr>
              <w:t>22</w:t>
            </w:r>
          </w:p>
        </w:tc>
        <w:tc>
          <w:tcPr>
            <w:tcW w:w="1215" w:type="dxa"/>
            <w:vAlign w:val="bottom"/>
          </w:tcPr>
          <w:p w14:paraId="12EC0324" w14:textId="77777777" w:rsidR="00AF1960" w:rsidRPr="009C723E" w:rsidRDefault="00AF1960" w:rsidP="00131938">
            <w:pPr>
              <w:pStyle w:val="TableText"/>
              <w:ind w:right="288"/>
            </w:pPr>
            <w:r w:rsidRPr="009C723E">
              <w:rPr>
                <w:color w:val="000000"/>
              </w:rPr>
              <w:t>0.88</w:t>
            </w:r>
          </w:p>
        </w:tc>
        <w:tc>
          <w:tcPr>
            <w:tcW w:w="749" w:type="dxa"/>
            <w:vAlign w:val="bottom"/>
          </w:tcPr>
          <w:p w14:paraId="03413C4C" w14:textId="77777777" w:rsidR="00AF1960" w:rsidRPr="009C723E" w:rsidRDefault="00AF1960" w:rsidP="00131938">
            <w:pPr>
              <w:pStyle w:val="TableText"/>
              <w:ind w:right="14"/>
            </w:pPr>
            <w:r w:rsidRPr="009C723E">
              <w:rPr>
                <w:color w:val="000000"/>
              </w:rPr>
              <w:t>5.68</w:t>
            </w:r>
          </w:p>
        </w:tc>
      </w:tr>
      <w:tr w:rsidR="00AF1960" w:rsidRPr="00C35811" w14:paraId="6F2C3F82" w14:textId="77777777" w:rsidTr="10CAC59B">
        <w:trPr>
          <w:trHeight w:val="276"/>
        </w:trPr>
        <w:tc>
          <w:tcPr>
            <w:tcW w:w="4608" w:type="dxa"/>
          </w:tcPr>
          <w:p w14:paraId="7FD30AC7" w14:textId="77777777" w:rsidR="00AF1960" w:rsidRPr="009C723E" w:rsidRDefault="00AF1960" w:rsidP="000B1BE6">
            <w:pPr>
              <w:pStyle w:val="TableText"/>
            </w:pPr>
            <w:r w:rsidRPr="009C723E">
              <w:t>White</w:t>
            </w:r>
          </w:p>
        </w:tc>
        <w:tc>
          <w:tcPr>
            <w:tcW w:w="960" w:type="dxa"/>
            <w:vAlign w:val="bottom"/>
          </w:tcPr>
          <w:p w14:paraId="5E5172D8" w14:textId="77777777" w:rsidR="00AF1960" w:rsidRPr="009C723E" w:rsidRDefault="00AF1960" w:rsidP="000B1BE6">
            <w:pPr>
              <w:pStyle w:val="TableText"/>
            </w:pPr>
            <w:r w:rsidRPr="009C723E">
              <w:rPr>
                <w:color w:val="000000"/>
              </w:rPr>
              <w:t>133</w:t>
            </w:r>
          </w:p>
        </w:tc>
        <w:tc>
          <w:tcPr>
            <w:tcW w:w="1215" w:type="dxa"/>
            <w:vAlign w:val="bottom"/>
          </w:tcPr>
          <w:p w14:paraId="75AFC0BA" w14:textId="77777777" w:rsidR="00AF1960" w:rsidRPr="009C723E" w:rsidRDefault="00AF1960" w:rsidP="00131938">
            <w:pPr>
              <w:pStyle w:val="TableText"/>
              <w:ind w:right="288"/>
            </w:pPr>
            <w:r w:rsidRPr="009C723E">
              <w:rPr>
                <w:color w:val="000000"/>
              </w:rPr>
              <w:t>0.87</w:t>
            </w:r>
          </w:p>
        </w:tc>
        <w:tc>
          <w:tcPr>
            <w:tcW w:w="749" w:type="dxa"/>
            <w:vAlign w:val="bottom"/>
          </w:tcPr>
          <w:p w14:paraId="72818DDD" w14:textId="77777777" w:rsidR="00AF1960" w:rsidRPr="009C723E" w:rsidRDefault="00AF1960" w:rsidP="00131938">
            <w:pPr>
              <w:pStyle w:val="TableText"/>
              <w:ind w:right="14"/>
            </w:pPr>
            <w:r w:rsidRPr="009C723E">
              <w:rPr>
                <w:color w:val="000000"/>
              </w:rPr>
              <w:t>5.14</w:t>
            </w:r>
          </w:p>
        </w:tc>
      </w:tr>
      <w:tr w:rsidR="00AF1960" w:rsidRPr="00C35811" w14:paraId="17B84551" w14:textId="77777777" w:rsidTr="10CAC59B">
        <w:trPr>
          <w:trHeight w:val="276"/>
        </w:trPr>
        <w:tc>
          <w:tcPr>
            <w:tcW w:w="4608" w:type="dxa"/>
            <w:tcBorders>
              <w:bottom w:val="nil"/>
            </w:tcBorders>
          </w:tcPr>
          <w:p w14:paraId="0F8D518B" w14:textId="77777777" w:rsidR="00AF1960" w:rsidRPr="009C723E" w:rsidRDefault="00AF1960" w:rsidP="000B1BE6">
            <w:pPr>
              <w:pStyle w:val="TableText"/>
            </w:pPr>
            <w:r w:rsidRPr="009C723E">
              <w:t>Two or more races</w:t>
            </w:r>
          </w:p>
        </w:tc>
        <w:tc>
          <w:tcPr>
            <w:tcW w:w="960" w:type="dxa"/>
            <w:tcBorders>
              <w:bottom w:val="nil"/>
            </w:tcBorders>
            <w:vAlign w:val="bottom"/>
          </w:tcPr>
          <w:p w14:paraId="3B7E09F4" w14:textId="77777777" w:rsidR="00AF1960" w:rsidRPr="009C723E" w:rsidRDefault="00AF1960" w:rsidP="000B1BE6">
            <w:pPr>
              <w:pStyle w:val="TableText"/>
            </w:pPr>
            <w:r w:rsidRPr="009C723E">
              <w:rPr>
                <w:color w:val="000000"/>
              </w:rPr>
              <w:t>30</w:t>
            </w:r>
          </w:p>
        </w:tc>
        <w:tc>
          <w:tcPr>
            <w:tcW w:w="1215" w:type="dxa"/>
            <w:tcBorders>
              <w:bottom w:val="nil"/>
            </w:tcBorders>
            <w:vAlign w:val="bottom"/>
          </w:tcPr>
          <w:p w14:paraId="6D50A1EA" w14:textId="77777777" w:rsidR="00AF1960" w:rsidRPr="009C723E" w:rsidRDefault="00AF1960" w:rsidP="00131938">
            <w:pPr>
              <w:pStyle w:val="TableText"/>
              <w:ind w:right="288"/>
            </w:pPr>
            <w:r w:rsidRPr="009C723E">
              <w:rPr>
                <w:color w:val="000000"/>
              </w:rPr>
              <w:t>0.89</w:t>
            </w:r>
          </w:p>
        </w:tc>
        <w:tc>
          <w:tcPr>
            <w:tcW w:w="749" w:type="dxa"/>
            <w:tcBorders>
              <w:bottom w:val="nil"/>
            </w:tcBorders>
            <w:vAlign w:val="bottom"/>
          </w:tcPr>
          <w:p w14:paraId="49608AC3" w14:textId="77777777" w:rsidR="00AF1960" w:rsidRPr="009C723E" w:rsidRDefault="00AF1960" w:rsidP="00131938">
            <w:pPr>
              <w:pStyle w:val="TableText"/>
              <w:ind w:right="14"/>
            </w:pPr>
            <w:r w:rsidRPr="009C723E">
              <w:rPr>
                <w:color w:val="000000"/>
              </w:rPr>
              <w:t>5.61</w:t>
            </w:r>
          </w:p>
        </w:tc>
      </w:tr>
      <w:tr w:rsidR="00AF1960" w:rsidRPr="00C35811" w14:paraId="5E868752" w14:textId="77777777" w:rsidTr="10CAC59B">
        <w:trPr>
          <w:trHeight w:val="276"/>
        </w:trPr>
        <w:tc>
          <w:tcPr>
            <w:tcW w:w="4608" w:type="dxa"/>
            <w:tcBorders>
              <w:top w:val="single" w:sz="4" w:space="0" w:color="auto"/>
              <w:bottom w:val="nil"/>
            </w:tcBorders>
          </w:tcPr>
          <w:p w14:paraId="1347EC2D" w14:textId="77777777" w:rsidR="00AF1960" w:rsidRPr="009C723E" w:rsidDel="009E190D" w:rsidRDefault="00AF1960" w:rsidP="000B1BE6">
            <w:pPr>
              <w:pStyle w:val="TableText"/>
            </w:pPr>
            <w:r w:rsidRPr="009C723E">
              <w:t>Intellectual disability</w:t>
            </w:r>
          </w:p>
        </w:tc>
        <w:tc>
          <w:tcPr>
            <w:tcW w:w="960" w:type="dxa"/>
            <w:tcBorders>
              <w:top w:val="single" w:sz="4" w:space="0" w:color="auto"/>
              <w:bottom w:val="nil"/>
            </w:tcBorders>
            <w:vAlign w:val="bottom"/>
          </w:tcPr>
          <w:p w14:paraId="493C3338" w14:textId="77777777" w:rsidR="00AF1960" w:rsidRPr="009C723E" w:rsidDel="009E190D" w:rsidRDefault="00AF1960" w:rsidP="000B1BE6">
            <w:pPr>
              <w:pStyle w:val="TableText"/>
            </w:pPr>
            <w:r w:rsidRPr="009C723E">
              <w:rPr>
                <w:color w:val="000000"/>
              </w:rPr>
              <w:t>1,502</w:t>
            </w:r>
          </w:p>
        </w:tc>
        <w:tc>
          <w:tcPr>
            <w:tcW w:w="1215" w:type="dxa"/>
            <w:tcBorders>
              <w:top w:val="single" w:sz="4" w:space="0" w:color="auto"/>
              <w:bottom w:val="nil"/>
            </w:tcBorders>
            <w:vAlign w:val="bottom"/>
          </w:tcPr>
          <w:p w14:paraId="2585C004" w14:textId="77777777" w:rsidR="00AF1960" w:rsidRPr="009C723E" w:rsidDel="009E190D" w:rsidRDefault="00AF1960" w:rsidP="00131938">
            <w:pPr>
              <w:pStyle w:val="TableText"/>
              <w:ind w:right="288"/>
            </w:pPr>
            <w:r w:rsidRPr="009C723E">
              <w:rPr>
                <w:color w:val="000000"/>
              </w:rPr>
              <w:t>0.86</w:t>
            </w:r>
          </w:p>
        </w:tc>
        <w:tc>
          <w:tcPr>
            <w:tcW w:w="749" w:type="dxa"/>
            <w:tcBorders>
              <w:top w:val="single" w:sz="4" w:space="0" w:color="auto"/>
              <w:bottom w:val="nil"/>
            </w:tcBorders>
            <w:vAlign w:val="bottom"/>
          </w:tcPr>
          <w:p w14:paraId="172416AC" w14:textId="77777777" w:rsidR="00AF1960" w:rsidRPr="009C723E" w:rsidRDefault="00AF1960" w:rsidP="00131938">
            <w:pPr>
              <w:pStyle w:val="TableText"/>
              <w:ind w:right="14"/>
            </w:pPr>
            <w:r w:rsidRPr="009C723E">
              <w:rPr>
                <w:color w:val="000000"/>
              </w:rPr>
              <w:t>5.07</w:t>
            </w:r>
          </w:p>
        </w:tc>
      </w:tr>
      <w:tr w:rsidR="00AF1960" w:rsidRPr="00C35811" w14:paraId="190C1F71" w14:textId="77777777" w:rsidTr="10CAC59B">
        <w:trPr>
          <w:trHeight w:val="276"/>
        </w:trPr>
        <w:tc>
          <w:tcPr>
            <w:tcW w:w="4608" w:type="dxa"/>
            <w:tcBorders>
              <w:top w:val="nil"/>
              <w:bottom w:val="nil"/>
            </w:tcBorders>
          </w:tcPr>
          <w:p w14:paraId="6A022F86" w14:textId="77777777" w:rsidR="00AF1960" w:rsidRPr="009C723E" w:rsidRDefault="00AF1960" w:rsidP="000B1BE6">
            <w:pPr>
              <w:pStyle w:val="TableText"/>
            </w:pPr>
            <w:r w:rsidRPr="009C723E">
              <w:t>Hearing impairment</w:t>
            </w:r>
          </w:p>
        </w:tc>
        <w:tc>
          <w:tcPr>
            <w:tcW w:w="960" w:type="dxa"/>
            <w:tcBorders>
              <w:top w:val="nil"/>
              <w:bottom w:val="nil"/>
            </w:tcBorders>
            <w:vAlign w:val="bottom"/>
          </w:tcPr>
          <w:p w14:paraId="70E6269B" w14:textId="77777777" w:rsidR="00AF1960" w:rsidRPr="009C723E" w:rsidRDefault="00AF1960" w:rsidP="000B1BE6">
            <w:pPr>
              <w:pStyle w:val="TableText"/>
            </w:pPr>
            <w:r w:rsidRPr="009C723E">
              <w:rPr>
                <w:color w:val="000000"/>
              </w:rPr>
              <w:t>17</w:t>
            </w:r>
          </w:p>
        </w:tc>
        <w:tc>
          <w:tcPr>
            <w:tcW w:w="1215" w:type="dxa"/>
            <w:tcBorders>
              <w:top w:val="nil"/>
              <w:bottom w:val="nil"/>
            </w:tcBorders>
            <w:vAlign w:val="bottom"/>
          </w:tcPr>
          <w:p w14:paraId="4863FCF9" w14:textId="77777777" w:rsidR="00AF1960" w:rsidRPr="009C723E" w:rsidRDefault="00AF1960" w:rsidP="00131938">
            <w:pPr>
              <w:pStyle w:val="TableText"/>
              <w:ind w:right="288"/>
            </w:pPr>
            <w:r w:rsidRPr="009C723E">
              <w:rPr>
                <w:color w:val="000000"/>
              </w:rPr>
              <w:t>0.77</w:t>
            </w:r>
          </w:p>
        </w:tc>
        <w:tc>
          <w:tcPr>
            <w:tcW w:w="749" w:type="dxa"/>
            <w:tcBorders>
              <w:top w:val="nil"/>
              <w:bottom w:val="nil"/>
            </w:tcBorders>
            <w:vAlign w:val="bottom"/>
          </w:tcPr>
          <w:p w14:paraId="3EECAF41" w14:textId="77777777" w:rsidR="00AF1960" w:rsidRPr="009C723E" w:rsidRDefault="00AF1960" w:rsidP="00131938">
            <w:pPr>
              <w:pStyle w:val="TableText"/>
              <w:ind w:right="14"/>
            </w:pPr>
            <w:r w:rsidRPr="009C723E">
              <w:rPr>
                <w:color w:val="000000"/>
              </w:rPr>
              <w:t>5.25</w:t>
            </w:r>
          </w:p>
        </w:tc>
      </w:tr>
      <w:tr w:rsidR="00AF1960" w:rsidRPr="00C35811" w14:paraId="3AA54343" w14:textId="77777777" w:rsidTr="10CAC59B">
        <w:trPr>
          <w:trHeight w:val="276"/>
        </w:trPr>
        <w:tc>
          <w:tcPr>
            <w:tcW w:w="4608" w:type="dxa"/>
            <w:tcBorders>
              <w:top w:val="nil"/>
              <w:bottom w:val="nil"/>
            </w:tcBorders>
          </w:tcPr>
          <w:p w14:paraId="011EE8D4" w14:textId="77777777" w:rsidR="00AF1960" w:rsidRPr="009C723E" w:rsidRDefault="00AF1960" w:rsidP="000B1BE6">
            <w:pPr>
              <w:pStyle w:val="TableText"/>
            </w:pPr>
            <w:r w:rsidRPr="009C723E">
              <w:t>Speech or language impairment</w:t>
            </w:r>
          </w:p>
        </w:tc>
        <w:tc>
          <w:tcPr>
            <w:tcW w:w="960" w:type="dxa"/>
            <w:tcBorders>
              <w:top w:val="nil"/>
              <w:bottom w:val="nil"/>
            </w:tcBorders>
            <w:vAlign w:val="bottom"/>
          </w:tcPr>
          <w:p w14:paraId="19D6B807" w14:textId="77777777" w:rsidR="00AF1960" w:rsidRPr="009C723E" w:rsidRDefault="00AF1960" w:rsidP="000B1BE6">
            <w:pPr>
              <w:pStyle w:val="TableText"/>
            </w:pPr>
            <w:r w:rsidRPr="009C723E">
              <w:rPr>
                <w:color w:val="000000"/>
              </w:rPr>
              <w:t>32</w:t>
            </w:r>
          </w:p>
        </w:tc>
        <w:tc>
          <w:tcPr>
            <w:tcW w:w="1215" w:type="dxa"/>
            <w:tcBorders>
              <w:top w:val="nil"/>
              <w:bottom w:val="nil"/>
            </w:tcBorders>
            <w:vAlign w:val="bottom"/>
          </w:tcPr>
          <w:p w14:paraId="5D5EA20F" w14:textId="77777777" w:rsidR="00AF1960" w:rsidRPr="009C723E" w:rsidRDefault="00AF1960" w:rsidP="00131938">
            <w:pPr>
              <w:pStyle w:val="TableText"/>
              <w:ind w:right="288"/>
            </w:pPr>
            <w:r w:rsidRPr="009C723E">
              <w:rPr>
                <w:color w:val="000000"/>
              </w:rPr>
              <w:t>0.52</w:t>
            </w:r>
          </w:p>
        </w:tc>
        <w:tc>
          <w:tcPr>
            <w:tcW w:w="749" w:type="dxa"/>
            <w:tcBorders>
              <w:top w:val="nil"/>
              <w:bottom w:val="nil"/>
            </w:tcBorders>
            <w:vAlign w:val="bottom"/>
          </w:tcPr>
          <w:p w14:paraId="127C03AA" w14:textId="77777777" w:rsidR="00AF1960" w:rsidRPr="009C723E" w:rsidRDefault="00AF1960" w:rsidP="00131938">
            <w:pPr>
              <w:pStyle w:val="TableText"/>
              <w:ind w:right="14"/>
            </w:pPr>
            <w:r w:rsidRPr="009C723E">
              <w:rPr>
                <w:color w:val="000000"/>
              </w:rPr>
              <w:t>6.02</w:t>
            </w:r>
          </w:p>
        </w:tc>
      </w:tr>
      <w:tr w:rsidR="00AF1960" w:rsidRPr="00C35811" w14:paraId="760ECAEA" w14:textId="77777777" w:rsidTr="10CAC59B">
        <w:trPr>
          <w:trHeight w:val="276"/>
        </w:trPr>
        <w:tc>
          <w:tcPr>
            <w:tcW w:w="4608" w:type="dxa"/>
            <w:tcBorders>
              <w:top w:val="nil"/>
              <w:bottom w:val="nil"/>
            </w:tcBorders>
          </w:tcPr>
          <w:p w14:paraId="71122526" w14:textId="77777777" w:rsidR="00AF1960" w:rsidRPr="009C723E" w:rsidRDefault="00AF1960" w:rsidP="000B1BE6">
            <w:pPr>
              <w:pStyle w:val="TableText"/>
            </w:pPr>
            <w:r w:rsidRPr="009C723E">
              <w:t>Visual impairment</w:t>
            </w:r>
          </w:p>
        </w:tc>
        <w:tc>
          <w:tcPr>
            <w:tcW w:w="960" w:type="dxa"/>
            <w:tcBorders>
              <w:top w:val="nil"/>
              <w:bottom w:val="nil"/>
            </w:tcBorders>
            <w:vAlign w:val="bottom"/>
          </w:tcPr>
          <w:p w14:paraId="60280B67" w14:textId="77777777" w:rsidR="00AF1960" w:rsidRPr="009C723E" w:rsidRDefault="00AF1960" w:rsidP="000B1BE6">
            <w:pPr>
              <w:pStyle w:val="TableText"/>
            </w:pPr>
            <w:r w:rsidRPr="009C723E">
              <w:rPr>
                <w:color w:val="000000"/>
              </w:rPr>
              <w:t>7</w:t>
            </w:r>
          </w:p>
        </w:tc>
        <w:tc>
          <w:tcPr>
            <w:tcW w:w="1215" w:type="dxa"/>
            <w:tcBorders>
              <w:top w:val="nil"/>
              <w:bottom w:val="nil"/>
            </w:tcBorders>
            <w:vAlign w:val="bottom"/>
          </w:tcPr>
          <w:p w14:paraId="7B4A5E22"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6F0A37E2" w14:textId="77777777" w:rsidR="00AF1960" w:rsidRPr="009C723E" w:rsidRDefault="00AF1960" w:rsidP="00131938">
            <w:pPr>
              <w:pStyle w:val="TableText"/>
              <w:ind w:right="14"/>
            </w:pPr>
            <w:r w:rsidRPr="009C723E">
              <w:rPr>
                <w:color w:val="000000"/>
              </w:rPr>
              <w:t>N/A</w:t>
            </w:r>
          </w:p>
        </w:tc>
      </w:tr>
      <w:tr w:rsidR="00AF1960" w:rsidRPr="00C35811" w14:paraId="4EF52391" w14:textId="77777777" w:rsidTr="10CAC59B">
        <w:trPr>
          <w:trHeight w:val="276"/>
        </w:trPr>
        <w:tc>
          <w:tcPr>
            <w:tcW w:w="4608" w:type="dxa"/>
            <w:tcBorders>
              <w:top w:val="nil"/>
              <w:bottom w:val="nil"/>
            </w:tcBorders>
          </w:tcPr>
          <w:p w14:paraId="308B6FEA" w14:textId="77777777" w:rsidR="00AF1960" w:rsidRPr="009C723E" w:rsidRDefault="00AF1960" w:rsidP="000B1BE6">
            <w:pPr>
              <w:pStyle w:val="TableText"/>
            </w:pPr>
            <w:r w:rsidRPr="009C723E">
              <w:t>Emotional impairment</w:t>
            </w:r>
          </w:p>
        </w:tc>
        <w:tc>
          <w:tcPr>
            <w:tcW w:w="960" w:type="dxa"/>
            <w:tcBorders>
              <w:top w:val="nil"/>
              <w:bottom w:val="nil"/>
            </w:tcBorders>
            <w:vAlign w:val="bottom"/>
          </w:tcPr>
          <w:p w14:paraId="7051360D" w14:textId="77777777" w:rsidR="00AF1960" w:rsidRPr="009C723E" w:rsidRDefault="00AF1960" w:rsidP="000B1BE6">
            <w:pPr>
              <w:pStyle w:val="TableText"/>
            </w:pPr>
            <w:r w:rsidRPr="009C723E">
              <w:rPr>
                <w:color w:val="000000"/>
              </w:rPr>
              <w:t>7</w:t>
            </w:r>
          </w:p>
        </w:tc>
        <w:tc>
          <w:tcPr>
            <w:tcW w:w="1215" w:type="dxa"/>
            <w:tcBorders>
              <w:top w:val="nil"/>
              <w:bottom w:val="nil"/>
            </w:tcBorders>
            <w:vAlign w:val="bottom"/>
          </w:tcPr>
          <w:p w14:paraId="76938CF3"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15934CC7" w14:textId="77777777" w:rsidR="00AF1960" w:rsidRPr="009C723E" w:rsidRDefault="00AF1960" w:rsidP="00131938">
            <w:pPr>
              <w:pStyle w:val="TableText"/>
              <w:ind w:right="14"/>
            </w:pPr>
            <w:r w:rsidRPr="009C723E">
              <w:rPr>
                <w:color w:val="000000"/>
              </w:rPr>
              <w:t>N/A</w:t>
            </w:r>
          </w:p>
        </w:tc>
      </w:tr>
      <w:tr w:rsidR="00AF1960" w:rsidRPr="00C35811" w14:paraId="3D952A23" w14:textId="77777777" w:rsidTr="10CAC59B">
        <w:trPr>
          <w:trHeight w:val="276"/>
        </w:trPr>
        <w:tc>
          <w:tcPr>
            <w:tcW w:w="4608" w:type="dxa"/>
            <w:tcBorders>
              <w:top w:val="nil"/>
              <w:bottom w:val="nil"/>
            </w:tcBorders>
          </w:tcPr>
          <w:p w14:paraId="2D625123" w14:textId="77777777" w:rsidR="00AF1960" w:rsidRPr="009C723E" w:rsidRDefault="00AF1960" w:rsidP="000B1BE6">
            <w:pPr>
              <w:pStyle w:val="TableText"/>
            </w:pPr>
            <w:r w:rsidRPr="009C723E">
              <w:t>Orthopedic impairment</w:t>
            </w:r>
          </w:p>
        </w:tc>
        <w:tc>
          <w:tcPr>
            <w:tcW w:w="960" w:type="dxa"/>
            <w:tcBorders>
              <w:top w:val="nil"/>
              <w:bottom w:val="nil"/>
            </w:tcBorders>
            <w:vAlign w:val="bottom"/>
          </w:tcPr>
          <w:p w14:paraId="2FCF6EED" w14:textId="77777777" w:rsidR="00AF1960" w:rsidRPr="009C723E" w:rsidRDefault="00AF1960" w:rsidP="000B1BE6">
            <w:pPr>
              <w:pStyle w:val="TableText"/>
            </w:pPr>
            <w:r w:rsidRPr="009C723E">
              <w:rPr>
                <w:color w:val="000000"/>
              </w:rPr>
              <w:t>67</w:t>
            </w:r>
          </w:p>
        </w:tc>
        <w:tc>
          <w:tcPr>
            <w:tcW w:w="1215" w:type="dxa"/>
            <w:tcBorders>
              <w:top w:val="nil"/>
              <w:bottom w:val="nil"/>
            </w:tcBorders>
            <w:vAlign w:val="bottom"/>
          </w:tcPr>
          <w:p w14:paraId="43DF5150" w14:textId="77777777" w:rsidR="00AF1960" w:rsidRPr="009C723E" w:rsidRDefault="00AF1960" w:rsidP="00131938">
            <w:pPr>
              <w:pStyle w:val="TableText"/>
              <w:ind w:right="288"/>
            </w:pPr>
            <w:r w:rsidRPr="009C723E">
              <w:rPr>
                <w:color w:val="000000"/>
              </w:rPr>
              <w:t>0.89</w:t>
            </w:r>
          </w:p>
        </w:tc>
        <w:tc>
          <w:tcPr>
            <w:tcW w:w="749" w:type="dxa"/>
            <w:tcBorders>
              <w:top w:val="nil"/>
              <w:bottom w:val="nil"/>
            </w:tcBorders>
            <w:vAlign w:val="bottom"/>
          </w:tcPr>
          <w:p w14:paraId="693F5462" w14:textId="77777777" w:rsidR="00AF1960" w:rsidRPr="009C723E" w:rsidRDefault="00AF1960" w:rsidP="00131938">
            <w:pPr>
              <w:pStyle w:val="TableText"/>
              <w:ind w:right="14"/>
            </w:pPr>
            <w:r w:rsidRPr="009C723E">
              <w:rPr>
                <w:color w:val="000000"/>
              </w:rPr>
              <w:t>5.41</w:t>
            </w:r>
          </w:p>
        </w:tc>
      </w:tr>
      <w:tr w:rsidR="00AF1960" w:rsidRPr="00C35811" w14:paraId="7B075BA7" w14:textId="77777777" w:rsidTr="10CAC59B">
        <w:trPr>
          <w:trHeight w:val="276"/>
        </w:trPr>
        <w:tc>
          <w:tcPr>
            <w:tcW w:w="4608" w:type="dxa"/>
            <w:tcBorders>
              <w:top w:val="nil"/>
              <w:bottom w:val="nil"/>
            </w:tcBorders>
          </w:tcPr>
          <w:p w14:paraId="1E7E6831" w14:textId="77777777" w:rsidR="00AF1960" w:rsidRPr="009C723E" w:rsidRDefault="00AF1960" w:rsidP="000B1BE6">
            <w:pPr>
              <w:pStyle w:val="TableText"/>
            </w:pPr>
            <w:r w:rsidRPr="009C723E">
              <w:t>Other health impairment</w:t>
            </w:r>
          </w:p>
        </w:tc>
        <w:tc>
          <w:tcPr>
            <w:tcW w:w="960" w:type="dxa"/>
            <w:tcBorders>
              <w:top w:val="nil"/>
              <w:bottom w:val="nil"/>
            </w:tcBorders>
            <w:vAlign w:val="bottom"/>
          </w:tcPr>
          <w:p w14:paraId="726FF3B8" w14:textId="77777777" w:rsidR="00AF1960" w:rsidRPr="009C723E" w:rsidRDefault="00AF1960" w:rsidP="000B1BE6">
            <w:pPr>
              <w:pStyle w:val="TableText"/>
            </w:pPr>
            <w:r w:rsidRPr="009C723E">
              <w:rPr>
                <w:color w:val="000000"/>
              </w:rPr>
              <w:t>132</w:t>
            </w:r>
          </w:p>
        </w:tc>
        <w:tc>
          <w:tcPr>
            <w:tcW w:w="1215" w:type="dxa"/>
            <w:tcBorders>
              <w:top w:val="nil"/>
              <w:bottom w:val="nil"/>
            </w:tcBorders>
            <w:vAlign w:val="bottom"/>
          </w:tcPr>
          <w:p w14:paraId="4BE5C477" w14:textId="77777777" w:rsidR="00AF1960" w:rsidRPr="009C723E" w:rsidRDefault="00AF1960" w:rsidP="00131938">
            <w:pPr>
              <w:pStyle w:val="TableText"/>
              <w:ind w:right="288"/>
            </w:pPr>
            <w:r w:rsidRPr="009C723E">
              <w:rPr>
                <w:color w:val="000000"/>
              </w:rPr>
              <w:t>0.81</w:t>
            </w:r>
          </w:p>
        </w:tc>
        <w:tc>
          <w:tcPr>
            <w:tcW w:w="749" w:type="dxa"/>
            <w:tcBorders>
              <w:top w:val="nil"/>
              <w:bottom w:val="nil"/>
            </w:tcBorders>
            <w:vAlign w:val="bottom"/>
          </w:tcPr>
          <w:p w14:paraId="48AEF55A" w14:textId="77777777" w:rsidR="00AF1960" w:rsidRPr="009C723E" w:rsidRDefault="00AF1960" w:rsidP="00131938">
            <w:pPr>
              <w:pStyle w:val="TableText"/>
              <w:ind w:right="14"/>
            </w:pPr>
            <w:r w:rsidRPr="009C723E">
              <w:rPr>
                <w:color w:val="000000"/>
              </w:rPr>
              <w:t>6.19</w:t>
            </w:r>
          </w:p>
        </w:tc>
      </w:tr>
      <w:tr w:rsidR="00AF1960" w:rsidRPr="00C35811" w14:paraId="00D34AE6" w14:textId="77777777" w:rsidTr="10CAC59B">
        <w:trPr>
          <w:trHeight w:val="276"/>
        </w:trPr>
        <w:tc>
          <w:tcPr>
            <w:tcW w:w="4608" w:type="dxa"/>
            <w:tcBorders>
              <w:top w:val="nil"/>
              <w:bottom w:val="nil"/>
            </w:tcBorders>
          </w:tcPr>
          <w:p w14:paraId="64540D54" w14:textId="77777777" w:rsidR="00AF1960" w:rsidRPr="009C723E" w:rsidRDefault="00AF1960" w:rsidP="000B1BE6">
            <w:pPr>
              <w:pStyle w:val="TableText"/>
            </w:pPr>
            <w:r w:rsidRPr="009C723E">
              <w:t>Specific learning disability</w:t>
            </w:r>
          </w:p>
        </w:tc>
        <w:tc>
          <w:tcPr>
            <w:tcW w:w="960" w:type="dxa"/>
            <w:tcBorders>
              <w:top w:val="nil"/>
              <w:bottom w:val="nil"/>
            </w:tcBorders>
            <w:vAlign w:val="bottom"/>
          </w:tcPr>
          <w:p w14:paraId="07902C81" w14:textId="77777777" w:rsidR="00AF1960" w:rsidRPr="009C723E" w:rsidRDefault="00AF1960" w:rsidP="000B1BE6">
            <w:pPr>
              <w:pStyle w:val="TableText"/>
            </w:pPr>
            <w:r w:rsidRPr="009C723E">
              <w:rPr>
                <w:color w:val="000000"/>
              </w:rPr>
              <w:t>156</w:t>
            </w:r>
          </w:p>
        </w:tc>
        <w:tc>
          <w:tcPr>
            <w:tcW w:w="1215" w:type="dxa"/>
            <w:tcBorders>
              <w:top w:val="nil"/>
              <w:bottom w:val="nil"/>
            </w:tcBorders>
            <w:vAlign w:val="bottom"/>
          </w:tcPr>
          <w:p w14:paraId="4108144D" w14:textId="77777777" w:rsidR="00AF1960" w:rsidRPr="009C723E" w:rsidRDefault="00AF1960" w:rsidP="10CAC59B">
            <w:pPr>
              <w:pStyle w:val="TableText"/>
              <w:ind w:right="288"/>
              <w:rPr>
                <w:color w:val="000000" w:themeColor="text1"/>
              </w:rPr>
            </w:pPr>
            <w:r w:rsidRPr="10CAC59B">
              <w:rPr>
                <w:color w:val="000000" w:themeColor="text1"/>
              </w:rPr>
              <w:t>0.29</w:t>
            </w:r>
          </w:p>
        </w:tc>
        <w:tc>
          <w:tcPr>
            <w:tcW w:w="749" w:type="dxa"/>
            <w:tcBorders>
              <w:top w:val="nil"/>
              <w:bottom w:val="nil"/>
            </w:tcBorders>
            <w:vAlign w:val="bottom"/>
          </w:tcPr>
          <w:p w14:paraId="6DFF93BA" w14:textId="77777777" w:rsidR="00AF1960" w:rsidRPr="009C723E" w:rsidRDefault="00AF1960" w:rsidP="00131938">
            <w:pPr>
              <w:pStyle w:val="TableText"/>
              <w:ind w:right="14"/>
            </w:pPr>
            <w:r w:rsidRPr="009C723E">
              <w:rPr>
                <w:color w:val="000000"/>
              </w:rPr>
              <w:t>7.06</w:t>
            </w:r>
          </w:p>
        </w:tc>
      </w:tr>
      <w:tr w:rsidR="00AF1960" w:rsidRPr="00C35811" w14:paraId="2CD13A2D" w14:textId="77777777" w:rsidTr="10CAC59B">
        <w:trPr>
          <w:trHeight w:val="276"/>
        </w:trPr>
        <w:tc>
          <w:tcPr>
            <w:tcW w:w="4608" w:type="dxa"/>
            <w:tcBorders>
              <w:top w:val="nil"/>
              <w:bottom w:val="nil"/>
            </w:tcBorders>
          </w:tcPr>
          <w:p w14:paraId="44ED04A3" w14:textId="77777777" w:rsidR="00AF1960" w:rsidRPr="009C723E" w:rsidDel="009E190D" w:rsidRDefault="00AF1960" w:rsidP="000B1BE6">
            <w:pPr>
              <w:pStyle w:val="TableText"/>
            </w:pPr>
            <w:r w:rsidRPr="009C723E">
              <w:t>Deaf-blindness</w:t>
            </w:r>
          </w:p>
        </w:tc>
        <w:tc>
          <w:tcPr>
            <w:tcW w:w="960" w:type="dxa"/>
            <w:tcBorders>
              <w:top w:val="nil"/>
              <w:bottom w:val="nil"/>
            </w:tcBorders>
            <w:vAlign w:val="bottom"/>
          </w:tcPr>
          <w:p w14:paraId="53D7CC10" w14:textId="77777777" w:rsidR="00AF1960" w:rsidRPr="009C723E" w:rsidDel="009E190D" w:rsidRDefault="00AF1960" w:rsidP="000B1BE6">
            <w:pPr>
              <w:pStyle w:val="TableText"/>
            </w:pPr>
            <w:r w:rsidRPr="009C723E">
              <w:rPr>
                <w:color w:val="000000"/>
              </w:rPr>
              <w:t>2</w:t>
            </w:r>
          </w:p>
        </w:tc>
        <w:tc>
          <w:tcPr>
            <w:tcW w:w="1215" w:type="dxa"/>
            <w:tcBorders>
              <w:top w:val="nil"/>
              <w:bottom w:val="nil"/>
            </w:tcBorders>
            <w:vAlign w:val="bottom"/>
          </w:tcPr>
          <w:p w14:paraId="18BC67DE" w14:textId="77777777" w:rsidR="00AF1960" w:rsidRPr="009C723E" w:rsidDel="009E190D" w:rsidRDefault="00AF1960" w:rsidP="00131938">
            <w:pPr>
              <w:pStyle w:val="TableText"/>
              <w:ind w:right="288"/>
            </w:pPr>
            <w:r w:rsidRPr="009C723E">
              <w:rPr>
                <w:color w:val="000000"/>
              </w:rPr>
              <w:t>N/A</w:t>
            </w:r>
          </w:p>
        </w:tc>
        <w:tc>
          <w:tcPr>
            <w:tcW w:w="749" w:type="dxa"/>
            <w:tcBorders>
              <w:top w:val="nil"/>
              <w:bottom w:val="nil"/>
            </w:tcBorders>
            <w:vAlign w:val="bottom"/>
          </w:tcPr>
          <w:p w14:paraId="0EE97243" w14:textId="77777777" w:rsidR="00AF1960" w:rsidRPr="009C723E" w:rsidRDefault="00AF1960" w:rsidP="00131938">
            <w:pPr>
              <w:pStyle w:val="TableText"/>
              <w:ind w:right="14"/>
            </w:pPr>
            <w:r w:rsidRPr="009C723E">
              <w:rPr>
                <w:color w:val="000000"/>
              </w:rPr>
              <w:t>N/A</w:t>
            </w:r>
          </w:p>
        </w:tc>
      </w:tr>
      <w:tr w:rsidR="00AF1960" w:rsidRPr="00C35811" w14:paraId="3BB4295A" w14:textId="77777777" w:rsidTr="10CAC59B">
        <w:trPr>
          <w:trHeight w:val="276"/>
        </w:trPr>
        <w:tc>
          <w:tcPr>
            <w:tcW w:w="4608" w:type="dxa"/>
            <w:tcBorders>
              <w:top w:val="nil"/>
              <w:bottom w:val="nil"/>
            </w:tcBorders>
          </w:tcPr>
          <w:p w14:paraId="71B18EE9" w14:textId="77777777" w:rsidR="00AF1960" w:rsidRPr="009C723E" w:rsidRDefault="00AF1960" w:rsidP="000B1BE6">
            <w:pPr>
              <w:pStyle w:val="TableText"/>
            </w:pPr>
            <w:r w:rsidRPr="009C723E">
              <w:t>Multiple disabilities</w:t>
            </w:r>
          </w:p>
        </w:tc>
        <w:tc>
          <w:tcPr>
            <w:tcW w:w="960" w:type="dxa"/>
            <w:tcBorders>
              <w:top w:val="nil"/>
              <w:bottom w:val="nil"/>
            </w:tcBorders>
            <w:vAlign w:val="bottom"/>
          </w:tcPr>
          <w:p w14:paraId="43C4742F" w14:textId="77777777" w:rsidR="00AF1960" w:rsidRPr="009C723E" w:rsidRDefault="00AF1960" w:rsidP="000B1BE6">
            <w:pPr>
              <w:pStyle w:val="TableText"/>
            </w:pPr>
            <w:r w:rsidRPr="009C723E">
              <w:rPr>
                <w:color w:val="000000"/>
              </w:rPr>
              <w:t>141</w:t>
            </w:r>
          </w:p>
        </w:tc>
        <w:tc>
          <w:tcPr>
            <w:tcW w:w="1215" w:type="dxa"/>
            <w:tcBorders>
              <w:top w:val="nil"/>
              <w:bottom w:val="nil"/>
            </w:tcBorders>
            <w:vAlign w:val="bottom"/>
          </w:tcPr>
          <w:p w14:paraId="62AA0C82" w14:textId="77777777" w:rsidR="00AF1960" w:rsidRPr="009C723E" w:rsidRDefault="00AF1960" w:rsidP="00131938">
            <w:pPr>
              <w:pStyle w:val="TableText"/>
              <w:ind w:right="288"/>
            </w:pPr>
            <w:r w:rsidRPr="009C723E">
              <w:rPr>
                <w:color w:val="000000"/>
              </w:rPr>
              <w:t>0.90</w:t>
            </w:r>
          </w:p>
        </w:tc>
        <w:tc>
          <w:tcPr>
            <w:tcW w:w="749" w:type="dxa"/>
            <w:tcBorders>
              <w:top w:val="nil"/>
              <w:bottom w:val="nil"/>
            </w:tcBorders>
            <w:vAlign w:val="bottom"/>
          </w:tcPr>
          <w:p w14:paraId="30AEC479" w14:textId="77777777" w:rsidR="00AF1960" w:rsidRPr="009C723E" w:rsidRDefault="00AF1960" w:rsidP="00131938">
            <w:pPr>
              <w:pStyle w:val="TableText"/>
              <w:ind w:right="14"/>
            </w:pPr>
            <w:r w:rsidRPr="009C723E">
              <w:rPr>
                <w:color w:val="000000"/>
              </w:rPr>
              <w:t>5.63</w:t>
            </w:r>
          </w:p>
        </w:tc>
      </w:tr>
      <w:tr w:rsidR="00AF1960" w:rsidRPr="00C35811" w14:paraId="6C938AE8" w14:textId="77777777" w:rsidTr="10CAC59B">
        <w:trPr>
          <w:trHeight w:val="276"/>
        </w:trPr>
        <w:tc>
          <w:tcPr>
            <w:tcW w:w="4608" w:type="dxa"/>
            <w:tcBorders>
              <w:top w:val="nil"/>
              <w:bottom w:val="nil"/>
            </w:tcBorders>
          </w:tcPr>
          <w:p w14:paraId="09A341E8" w14:textId="77777777" w:rsidR="00AF1960" w:rsidRPr="009C723E" w:rsidRDefault="00AF1960" w:rsidP="000B1BE6">
            <w:pPr>
              <w:pStyle w:val="TableText"/>
            </w:pPr>
            <w:r w:rsidRPr="009C723E">
              <w:t>Autism</w:t>
            </w:r>
          </w:p>
        </w:tc>
        <w:tc>
          <w:tcPr>
            <w:tcW w:w="960" w:type="dxa"/>
            <w:tcBorders>
              <w:top w:val="nil"/>
              <w:bottom w:val="nil"/>
            </w:tcBorders>
            <w:vAlign w:val="bottom"/>
          </w:tcPr>
          <w:p w14:paraId="57241D73" w14:textId="77777777" w:rsidR="00AF1960" w:rsidRPr="009C723E" w:rsidRDefault="00AF1960" w:rsidP="000B1BE6">
            <w:pPr>
              <w:pStyle w:val="TableText"/>
            </w:pPr>
            <w:r w:rsidRPr="009C723E">
              <w:rPr>
                <w:color w:val="000000"/>
              </w:rPr>
              <w:t>1,003</w:t>
            </w:r>
          </w:p>
        </w:tc>
        <w:tc>
          <w:tcPr>
            <w:tcW w:w="1215" w:type="dxa"/>
            <w:tcBorders>
              <w:top w:val="nil"/>
              <w:bottom w:val="nil"/>
            </w:tcBorders>
            <w:vAlign w:val="bottom"/>
          </w:tcPr>
          <w:p w14:paraId="1F8A9926" w14:textId="77777777" w:rsidR="00AF1960" w:rsidRPr="009C723E" w:rsidRDefault="00AF1960" w:rsidP="00131938">
            <w:pPr>
              <w:pStyle w:val="TableText"/>
              <w:ind w:right="288"/>
            </w:pPr>
            <w:r w:rsidRPr="009C723E">
              <w:rPr>
                <w:color w:val="000000"/>
              </w:rPr>
              <w:t>0.86</w:t>
            </w:r>
          </w:p>
        </w:tc>
        <w:tc>
          <w:tcPr>
            <w:tcW w:w="749" w:type="dxa"/>
            <w:tcBorders>
              <w:top w:val="nil"/>
              <w:bottom w:val="nil"/>
            </w:tcBorders>
            <w:vAlign w:val="bottom"/>
          </w:tcPr>
          <w:p w14:paraId="23220E83" w14:textId="77777777" w:rsidR="00AF1960" w:rsidRPr="009C723E" w:rsidRDefault="00AF1960" w:rsidP="00131938">
            <w:pPr>
              <w:pStyle w:val="TableText"/>
              <w:ind w:right="14"/>
            </w:pPr>
            <w:r w:rsidRPr="009C723E">
              <w:rPr>
                <w:color w:val="000000"/>
              </w:rPr>
              <w:t>5.08</w:t>
            </w:r>
          </w:p>
        </w:tc>
      </w:tr>
      <w:tr w:rsidR="00AF1960" w:rsidRPr="00C35811" w14:paraId="5E5C5D12" w14:textId="77777777" w:rsidTr="10CAC59B">
        <w:trPr>
          <w:trHeight w:val="276"/>
        </w:trPr>
        <w:tc>
          <w:tcPr>
            <w:tcW w:w="4608" w:type="dxa"/>
            <w:tcBorders>
              <w:top w:val="nil"/>
              <w:bottom w:val="nil"/>
            </w:tcBorders>
          </w:tcPr>
          <w:p w14:paraId="7344E5E2" w14:textId="77777777" w:rsidR="00AF1960" w:rsidRPr="009C723E" w:rsidRDefault="00AF1960" w:rsidP="000B1BE6">
            <w:pPr>
              <w:pStyle w:val="TableText"/>
            </w:pPr>
            <w:r w:rsidRPr="009C723E">
              <w:t>Traumatic brain injury</w:t>
            </w:r>
          </w:p>
        </w:tc>
        <w:tc>
          <w:tcPr>
            <w:tcW w:w="960" w:type="dxa"/>
            <w:tcBorders>
              <w:top w:val="nil"/>
              <w:bottom w:val="nil"/>
            </w:tcBorders>
            <w:vAlign w:val="bottom"/>
          </w:tcPr>
          <w:p w14:paraId="3533F5D4" w14:textId="77777777" w:rsidR="00AF1960" w:rsidRPr="009C723E" w:rsidRDefault="00AF1960" w:rsidP="000B1BE6">
            <w:pPr>
              <w:pStyle w:val="TableText"/>
            </w:pPr>
            <w:r w:rsidRPr="009C723E">
              <w:rPr>
                <w:color w:val="000000"/>
              </w:rPr>
              <w:t>4</w:t>
            </w:r>
          </w:p>
        </w:tc>
        <w:tc>
          <w:tcPr>
            <w:tcW w:w="1215" w:type="dxa"/>
            <w:tcBorders>
              <w:top w:val="nil"/>
              <w:bottom w:val="nil"/>
            </w:tcBorders>
            <w:vAlign w:val="bottom"/>
          </w:tcPr>
          <w:p w14:paraId="256AA10E"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06B1642A" w14:textId="77777777" w:rsidR="00AF1960" w:rsidRPr="009C723E" w:rsidRDefault="00AF1960" w:rsidP="00131938">
            <w:pPr>
              <w:pStyle w:val="TableText"/>
              <w:ind w:right="14"/>
            </w:pPr>
            <w:r w:rsidRPr="009C723E">
              <w:rPr>
                <w:color w:val="000000"/>
              </w:rPr>
              <w:t>N/A</w:t>
            </w:r>
          </w:p>
        </w:tc>
      </w:tr>
      <w:tr w:rsidR="00AF1960" w:rsidRPr="00C35811" w14:paraId="04846DE3" w14:textId="77777777" w:rsidTr="10CAC59B">
        <w:trPr>
          <w:trHeight w:val="276"/>
        </w:trPr>
        <w:tc>
          <w:tcPr>
            <w:tcW w:w="4608" w:type="dxa"/>
            <w:tcBorders>
              <w:top w:val="nil"/>
              <w:bottom w:val="single" w:sz="4" w:space="0" w:color="auto"/>
            </w:tcBorders>
          </w:tcPr>
          <w:p w14:paraId="186B7620" w14:textId="77777777" w:rsidR="00AF1960" w:rsidRPr="009C723E" w:rsidRDefault="00AF1960" w:rsidP="000B1BE6">
            <w:pPr>
              <w:pStyle w:val="TableText"/>
            </w:pPr>
            <w:r w:rsidRPr="009C723E">
              <w:t>Not classified</w:t>
            </w:r>
          </w:p>
        </w:tc>
        <w:tc>
          <w:tcPr>
            <w:tcW w:w="960" w:type="dxa"/>
            <w:tcBorders>
              <w:top w:val="nil"/>
              <w:bottom w:val="single" w:sz="4" w:space="0" w:color="auto"/>
            </w:tcBorders>
            <w:vAlign w:val="bottom"/>
          </w:tcPr>
          <w:p w14:paraId="6D9F6364" w14:textId="77777777" w:rsidR="00AF1960" w:rsidRPr="009C723E" w:rsidRDefault="00AF1960" w:rsidP="000B1BE6">
            <w:pPr>
              <w:pStyle w:val="TableText"/>
            </w:pPr>
            <w:r w:rsidRPr="009C723E">
              <w:rPr>
                <w:color w:val="000000"/>
              </w:rPr>
              <w:t>0</w:t>
            </w:r>
          </w:p>
        </w:tc>
        <w:tc>
          <w:tcPr>
            <w:tcW w:w="1215" w:type="dxa"/>
            <w:tcBorders>
              <w:top w:val="nil"/>
              <w:bottom w:val="single" w:sz="4" w:space="0" w:color="auto"/>
            </w:tcBorders>
            <w:vAlign w:val="bottom"/>
          </w:tcPr>
          <w:p w14:paraId="16B4F542"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37319741" w14:textId="77777777" w:rsidR="00AF1960" w:rsidRPr="009C723E" w:rsidRDefault="00AF1960" w:rsidP="00131938">
            <w:pPr>
              <w:pStyle w:val="TableText"/>
              <w:ind w:right="14"/>
            </w:pPr>
            <w:r w:rsidRPr="009C723E">
              <w:rPr>
                <w:color w:val="000000"/>
              </w:rPr>
              <w:t>N/A</w:t>
            </w:r>
          </w:p>
        </w:tc>
      </w:tr>
      <w:tr w:rsidR="00AF1960" w:rsidRPr="00C35811" w14:paraId="4E81291A" w14:textId="77777777" w:rsidTr="10CAC59B">
        <w:trPr>
          <w:trHeight w:val="276"/>
        </w:trPr>
        <w:tc>
          <w:tcPr>
            <w:tcW w:w="4608" w:type="dxa"/>
            <w:tcBorders>
              <w:top w:val="single" w:sz="4" w:space="0" w:color="auto"/>
            </w:tcBorders>
          </w:tcPr>
          <w:p w14:paraId="677845B3" w14:textId="77777777" w:rsidR="00AF1960" w:rsidRPr="009C723E" w:rsidDel="009E190D" w:rsidRDefault="00AF1960" w:rsidP="000B1BE6">
            <w:pPr>
              <w:pStyle w:val="TableText"/>
            </w:pPr>
            <w:r w:rsidRPr="009C723E">
              <w:t>Not economically disadvantaged</w:t>
            </w:r>
          </w:p>
        </w:tc>
        <w:tc>
          <w:tcPr>
            <w:tcW w:w="960" w:type="dxa"/>
            <w:tcBorders>
              <w:top w:val="single" w:sz="4" w:space="0" w:color="auto"/>
            </w:tcBorders>
            <w:vAlign w:val="bottom"/>
          </w:tcPr>
          <w:p w14:paraId="0C16D2A0" w14:textId="77777777" w:rsidR="00AF1960" w:rsidRPr="009C723E" w:rsidDel="009E190D" w:rsidRDefault="00AF1960" w:rsidP="000B1BE6">
            <w:pPr>
              <w:pStyle w:val="TableText"/>
            </w:pPr>
            <w:r w:rsidRPr="009C723E">
              <w:rPr>
                <w:color w:val="000000"/>
              </w:rPr>
              <w:t>697</w:t>
            </w:r>
          </w:p>
        </w:tc>
        <w:tc>
          <w:tcPr>
            <w:tcW w:w="1215" w:type="dxa"/>
            <w:tcBorders>
              <w:top w:val="single" w:sz="4" w:space="0" w:color="auto"/>
            </w:tcBorders>
            <w:vAlign w:val="bottom"/>
          </w:tcPr>
          <w:p w14:paraId="629AFB7F" w14:textId="77777777" w:rsidR="00AF1960" w:rsidRPr="009C723E" w:rsidDel="009E190D" w:rsidRDefault="00AF1960" w:rsidP="00131938">
            <w:pPr>
              <w:pStyle w:val="TableText"/>
              <w:ind w:right="288"/>
            </w:pPr>
            <w:r w:rsidRPr="009C723E">
              <w:rPr>
                <w:color w:val="000000"/>
              </w:rPr>
              <w:t>0.87</w:t>
            </w:r>
          </w:p>
        </w:tc>
        <w:tc>
          <w:tcPr>
            <w:tcW w:w="749" w:type="dxa"/>
            <w:tcBorders>
              <w:top w:val="single" w:sz="4" w:space="0" w:color="auto"/>
            </w:tcBorders>
            <w:vAlign w:val="bottom"/>
          </w:tcPr>
          <w:p w14:paraId="6EAF19E4" w14:textId="77777777" w:rsidR="00AF1960" w:rsidRPr="009C723E" w:rsidRDefault="00AF1960" w:rsidP="00131938">
            <w:pPr>
              <w:pStyle w:val="TableText"/>
              <w:ind w:right="14"/>
            </w:pPr>
            <w:r w:rsidRPr="009C723E">
              <w:rPr>
                <w:color w:val="000000"/>
              </w:rPr>
              <w:t>5.15</w:t>
            </w:r>
          </w:p>
        </w:tc>
      </w:tr>
      <w:tr w:rsidR="00AF1960" w:rsidRPr="00C35811" w14:paraId="7FDEFA8E" w14:textId="77777777" w:rsidTr="10CAC59B">
        <w:trPr>
          <w:trHeight w:val="276"/>
        </w:trPr>
        <w:tc>
          <w:tcPr>
            <w:tcW w:w="4608" w:type="dxa"/>
            <w:tcBorders>
              <w:bottom w:val="nil"/>
            </w:tcBorders>
          </w:tcPr>
          <w:p w14:paraId="4C12AC3A" w14:textId="77777777" w:rsidR="00AF1960" w:rsidRPr="009C723E" w:rsidDel="009E190D" w:rsidRDefault="00AF1960" w:rsidP="000B1BE6">
            <w:pPr>
              <w:pStyle w:val="TableText"/>
            </w:pPr>
            <w:r w:rsidRPr="009C723E">
              <w:t>Economically disadvantaged</w:t>
            </w:r>
          </w:p>
        </w:tc>
        <w:tc>
          <w:tcPr>
            <w:tcW w:w="960" w:type="dxa"/>
            <w:tcBorders>
              <w:bottom w:val="nil"/>
            </w:tcBorders>
            <w:vAlign w:val="bottom"/>
          </w:tcPr>
          <w:p w14:paraId="0366087D" w14:textId="77777777" w:rsidR="00AF1960" w:rsidRPr="009C723E" w:rsidDel="009E190D" w:rsidRDefault="00AF1960" w:rsidP="000B1BE6">
            <w:pPr>
              <w:pStyle w:val="TableText"/>
            </w:pPr>
            <w:r w:rsidRPr="009C723E">
              <w:rPr>
                <w:color w:val="000000"/>
              </w:rPr>
              <w:t>2,373</w:t>
            </w:r>
          </w:p>
        </w:tc>
        <w:tc>
          <w:tcPr>
            <w:tcW w:w="1215" w:type="dxa"/>
            <w:tcBorders>
              <w:bottom w:val="nil"/>
            </w:tcBorders>
            <w:vAlign w:val="bottom"/>
          </w:tcPr>
          <w:p w14:paraId="7C604799" w14:textId="77777777" w:rsidR="00AF1960" w:rsidRPr="009C723E" w:rsidDel="009E190D" w:rsidRDefault="00AF1960" w:rsidP="00131938">
            <w:pPr>
              <w:pStyle w:val="TableText"/>
              <w:ind w:right="288"/>
            </w:pPr>
            <w:r w:rsidRPr="009C723E">
              <w:rPr>
                <w:color w:val="000000"/>
              </w:rPr>
              <w:t>0.86</w:t>
            </w:r>
          </w:p>
        </w:tc>
        <w:tc>
          <w:tcPr>
            <w:tcW w:w="749" w:type="dxa"/>
            <w:tcBorders>
              <w:bottom w:val="nil"/>
            </w:tcBorders>
            <w:vAlign w:val="bottom"/>
          </w:tcPr>
          <w:p w14:paraId="14A7AE86" w14:textId="77777777" w:rsidR="00AF1960" w:rsidRPr="009C723E" w:rsidRDefault="00AF1960" w:rsidP="00131938">
            <w:pPr>
              <w:pStyle w:val="TableText"/>
              <w:ind w:right="14"/>
            </w:pPr>
            <w:r w:rsidRPr="009C723E">
              <w:rPr>
                <w:color w:val="000000"/>
              </w:rPr>
              <w:t>5.34</w:t>
            </w:r>
          </w:p>
        </w:tc>
      </w:tr>
      <w:tr w:rsidR="00AF1960" w:rsidRPr="00C35811" w14:paraId="5C0EB4EE" w14:textId="77777777" w:rsidTr="10CAC59B">
        <w:trPr>
          <w:trHeight w:val="276"/>
        </w:trPr>
        <w:tc>
          <w:tcPr>
            <w:tcW w:w="4608" w:type="dxa"/>
            <w:tcBorders>
              <w:top w:val="single" w:sz="4" w:space="0" w:color="auto"/>
              <w:bottom w:val="nil"/>
            </w:tcBorders>
          </w:tcPr>
          <w:p w14:paraId="283F1C6A" w14:textId="43A073BE" w:rsidR="00AF1960" w:rsidRPr="009C723E" w:rsidDel="009E190D" w:rsidRDefault="00AF1960" w:rsidP="000B1BE6">
            <w:pPr>
              <w:pStyle w:val="TableText"/>
            </w:pPr>
            <w:r w:rsidRPr="009C723E">
              <w:t>In US schools less than 12 months</w:t>
            </w:r>
          </w:p>
        </w:tc>
        <w:tc>
          <w:tcPr>
            <w:tcW w:w="960" w:type="dxa"/>
            <w:tcBorders>
              <w:top w:val="single" w:sz="4" w:space="0" w:color="auto"/>
              <w:bottom w:val="nil"/>
            </w:tcBorders>
            <w:vAlign w:val="bottom"/>
          </w:tcPr>
          <w:p w14:paraId="1831C7AE" w14:textId="77777777" w:rsidR="00AF1960" w:rsidRPr="009C723E" w:rsidDel="009E190D" w:rsidRDefault="00AF1960" w:rsidP="000B1BE6">
            <w:pPr>
              <w:pStyle w:val="TableText"/>
            </w:pPr>
            <w:r w:rsidRPr="009C723E">
              <w:rPr>
                <w:color w:val="000000"/>
              </w:rPr>
              <w:t>25</w:t>
            </w:r>
          </w:p>
        </w:tc>
        <w:tc>
          <w:tcPr>
            <w:tcW w:w="1215" w:type="dxa"/>
            <w:tcBorders>
              <w:top w:val="single" w:sz="4" w:space="0" w:color="auto"/>
              <w:bottom w:val="nil"/>
            </w:tcBorders>
            <w:vAlign w:val="bottom"/>
          </w:tcPr>
          <w:p w14:paraId="48C62864" w14:textId="77777777" w:rsidR="00AF1960" w:rsidRPr="009C723E" w:rsidDel="009E190D" w:rsidRDefault="00AF1960" w:rsidP="00131938">
            <w:pPr>
              <w:pStyle w:val="TableText"/>
              <w:ind w:right="288"/>
            </w:pPr>
            <w:r w:rsidRPr="009C723E">
              <w:rPr>
                <w:color w:val="000000"/>
              </w:rPr>
              <w:t>0.91</w:t>
            </w:r>
          </w:p>
        </w:tc>
        <w:tc>
          <w:tcPr>
            <w:tcW w:w="749" w:type="dxa"/>
            <w:tcBorders>
              <w:top w:val="single" w:sz="4" w:space="0" w:color="auto"/>
              <w:bottom w:val="nil"/>
            </w:tcBorders>
            <w:vAlign w:val="bottom"/>
          </w:tcPr>
          <w:p w14:paraId="7508576C" w14:textId="77777777" w:rsidR="00AF1960" w:rsidRPr="009C723E" w:rsidRDefault="00AF1960" w:rsidP="00131938">
            <w:pPr>
              <w:pStyle w:val="TableText"/>
              <w:ind w:right="14"/>
            </w:pPr>
            <w:r w:rsidRPr="009C723E">
              <w:rPr>
                <w:color w:val="000000"/>
              </w:rPr>
              <w:t>4.75</w:t>
            </w:r>
          </w:p>
        </w:tc>
      </w:tr>
      <w:tr w:rsidR="00AF1960" w:rsidRPr="00C35811" w14:paraId="51329C8B" w14:textId="77777777" w:rsidTr="10CAC59B">
        <w:trPr>
          <w:trHeight w:val="276"/>
        </w:trPr>
        <w:tc>
          <w:tcPr>
            <w:tcW w:w="4608" w:type="dxa"/>
            <w:tcBorders>
              <w:bottom w:val="nil"/>
            </w:tcBorders>
          </w:tcPr>
          <w:p w14:paraId="3B40017A" w14:textId="54D9467A" w:rsidR="00AF1960" w:rsidRPr="009C723E" w:rsidDel="009E190D" w:rsidRDefault="00AF1960" w:rsidP="000B1BE6">
            <w:pPr>
              <w:pStyle w:val="TableText"/>
            </w:pPr>
            <w:r w:rsidRPr="009C723E">
              <w:t>In US schools 12 months or more</w:t>
            </w:r>
          </w:p>
        </w:tc>
        <w:tc>
          <w:tcPr>
            <w:tcW w:w="960" w:type="dxa"/>
            <w:tcBorders>
              <w:bottom w:val="nil"/>
            </w:tcBorders>
            <w:vAlign w:val="bottom"/>
          </w:tcPr>
          <w:p w14:paraId="21857831" w14:textId="77777777" w:rsidR="00AF1960" w:rsidRPr="009C723E" w:rsidDel="009E190D" w:rsidRDefault="00AF1960" w:rsidP="000B1BE6">
            <w:pPr>
              <w:pStyle w:val="TableText"/>
            </w:pPr>
            <w:r w:rsidRPr="009C723E">
              <w:rPr>
                <w:color w:val="000000"/>
              </w:rPr>
              <w:t>3,027</w:t>
            </w:r>
          </w:p>
        </w:tc>
        <w:tc>
          <w:tcPr>
            <w:tcW w:w="1215" w:type="dxa"/>
            <w:tcBorders>
              <w:bottom w:val="nil"/>
            </w:tcBorders>
            <w:vAlign w:val="bottom"/>
          </w:tcPr>
          <w:p w14:paraId="1860C599" w14:textId="77777777" w:rsidR="00AF1960" w:rsidRPr="009C723E" w:rsidDel="009E190D" w:rsidRDefault="00AF1960" w:rsidP="00131938">
            <w:pPr>
              <w:pStyle w:val="TableText"/>
              <w:ind w:right="288"/>
            </w:pPr>
            <w:r w:rsidRPr="009C723E">
              <w:rPr>
                <w:color w:val="000000"/>
              </w:rPr>
              <w:t>0.86</w:t>
            </w:r>
          </w:p>
        </w:tc>
        <w:tc>
          <w:tcPr>
            <w:tcW w:w="749" w:type="dxa"/>
            <w:tcBorders>
              <w:bottom w:val="nil"/>
            </w:tcBorders>
            <w:vAlign w:val="bottom"/>
          </w:tcPr>
          <w:p w14:paraId="5389313C" w14:textId="77777777" w:rsidR="00AF1960" w:rsidRPr="009C723E" w:rsidRDefault="00AF1960" w:rsidP="00131938">
            <w:pPr>
              <w:pStyle w:val="TableText"/>
              <w:ind w:right="14"/>
            </w:pPr>
            <w:r w:rsidRPr="009C723E">
              <w:rPr>
                <w:color w:val="000000"/>
              </w:rPr>
              <w:t>5.30</w:t>
            </w:r>
          </w:p>
        </w:tc>
      </w:tr>
      <w:tr w:rsidR="00AF1960" w:rsidRPr="00C35811" w14:paraId="78CBDA15" w14:textId="77777777" w:rsidTr="10CAC59B">
        <w:trPr>
          <w:trHeight w:val="276"/>
        </w:trPr>
        <w:tc>
          <w:tcPr>
            <w:tcW w:w="4608" w:type="dxa"/>
          </w:tcPr>
          <w:p w14:paraId="1DAC60DB" w14:textId="77777777" w:rsidR="00AF1960" w:rsidRPr="009C723E" w:rsidDel="009E190D" w:rsidRDefault="00AF1960" w:rsidP="000B1BE6">
            <w:pPr>
              <w:pStyle w:val="TableText"/>
            </w:pPr>
            <w:r w:rsidRPr="009C723E">
              <w:t>Duration unknown</w:t>
            </w:r>
          </w:p>
        </w:tc>
        <w:tc>
          <w:tcPr>
            <w:tcW w:w="960" w:type="dxa"/>
            <w:vAlign w:val="bottom"/>
          </w:tcPr>
          <w:p w14:paraId="790C7BA9" w14:textId="77777777" w:rsidR="00AF1960" w:rsidRPr="009C723E" w:rsidDel="009E190D" w:rsidRDefault="00AF1960" w:rsidP="000B1BE6">
            <w:pPr>
              <w:pStyle w:val="TableText"/>
            </w:pPr>
            <w:r w:rsidRPr="009C723E">
              <w:rPr>
                <w:color w:val="000000"/>
              </w:rPr>
              <w:t>18</w:t>
            </w:r>
          </w:p>
        </w:tc>
        <w:tc>
          <w:tcPr>
            <w:tcW w:w="1215" w:type="dxa"/>
            <w:vAlign w:val="bottom"/>
          </w:tcPr>
          <w:p w14:paraId="6EF0F4E2" w14:textId="77777777" w:rsidR="00AF1960" w:rsidRPr="009C723E" w:rsidDel="009E190D" w:rsidRDefault="00AF1960" w:rsidP="00131938">
            <w:pPr>
              <w:pStyle w:val="TableText"/>
              <w:ind w:right="288"/>
            </w:pPr>
            <w:r w:rsidRPr="009C723E">
              <w:rPr>
                <w:color w:val="000000"/>
              </w:rPr>
              <w:t>0.87</w:t>
            </w:r>
          </w:p>
        </w:tc>
        <w:tc>
          <w:tcPr>
            <w:tcW w:w="749" w:type="dxa"/>
            <w:vAlign w:val="bottom"/>
          </w:tcPr>
          <w:p w14:paraId="2CEF70EC" w14:textId="77777777" w:rsidR="00AF1960" w:rsidRPr="009C723E" w:rsidRDefault="00AF1960" w:rsidP="00131938">
            <w:pPr>
              <w:pStyle w:val="TableText"/>
              <w:ind w:right="14"/>
            </w:pPr>
            <w:r w:rsidRPr="009C723E">
              <w:rPr>
                <w:color w:val="000000"/>
              </w:rPr>
              <w:t>6.11</w:t>
            </w:r>
          </w:p>
        </w:tc>
      </w:tr>
      <w:tr w:rsidR="00AF1960" w:rsidRPr="00C35811" w14:paraId="47CCE16A" w14:textId="77777777" w:rsidTr="10CAC59B">
        <w:trPr>
          <w:trHeight w:val="276"/>
        </w:trPr>
        <w:tc>
          <w:tcPr>
            <w:tcW w:w="4608" w:type="dxa"/>
            <w:tcBorders>
              <w:top w:val="single" w:sz="4" w:space="0" w:color="auto"/>
              <w:bottom w:val="nil"/>
            </w:tcBorders>
          </w:tcPr>
          <w:p w14:paraId="3F7A5B5A" w14:textId="77777777" w:rsidR="00AF1960" w:rsidRPr="009C723E" w:rsidDel="009E190D" w:rsidRDefault="00AF1960" w:rsidP="000B1BE6">
            <w:pPr>
              <w:pStyle w:val="TableText"/>
            </w:pPr>
            <w:r w:rsidRPr="009C723E">
              <w:t>Migrant education</w:t>
            </w:r>
          </w:p>
        </w:tc>
        <w:tc>
          <w:tcPr>
            <w:tcW w:w="960" w:type="dxa"/>
            <w:tcBorders>
              <w:top w:val="single" w:sz="4" w:space="0" w:color="auto"/>
              <w:bottom w:val="nil"/>
            </w:tcBorders>
            <w:vAlign w:val="bottom"/>
          </w:tcPr>
          <w:p w14:paraId="540F721F" w14:textId="77777777" w:rsidR="00AF1960" w:rsidRPr="009C723E" w:rsidDel="009E190D" w:rsidRDefault="00AF1960" w:rsidP="000B1BE6">
            <w:pPr>
              <w:pStyle w:val="TableText"/>
            </w:pPr>
            <w:r w:rsidRPr="009C723E">
              <w:rPr>
                <w:color w:val="000000"/>
              </w:rPr>
              <w:t>54</w:t>
            </w:r>
          </w:p>
        </w:tc>
        <w:tc>
          <w:tcPr>
            <w:tcW w:w="1215" w:type="dxa"/>
            <w:tcBorders>
              <w:top w:val="single" w:sz="4" w:space="0" w:color="auto"/>
              <w:bottom w:val="nil"/>
            </w:tcBorders>
            <w:vAlign w:val="bottom"/>
          </w:tcPr>
          <w:p w14:paraId="6F99F4B6" w14:textId="77777777" w:rsidR="00AF1960" w:rsidRPr="009C723E" w:rsidDel="009E190D" w:rsidRDefault="00AF1960" w:rsidP="00131938">
            <w:pPr>
              <w:pStyle w:val="TableText"/>
              <w:ind w:right="288"/>
            </w:pPr>
            <w:r w:rsidRPr="009C723E">
              <w:rPr>
                <w:color w:val="000000"/>
              </w:rPr>
              <w:t>0.84</w:t>
            </w:r>
          </w:p>
        </w:tc>
        <w:tc>
          <w:tcPr>
            <w:tcW w:w="749" w:type="dxa"/>
            <w:tcBorders>
              <w:top w:val="single" w:sz="4" w:space="0" w:color="auto"/>
              <w:bottom w:val="nil"/>
            </w:tcBorders>
            <w:vAlign w:val="bottom"/>
          </w:tcPr>
          <w:p w14:paraId="004DE813" w14:textId="77777777" w:rsidR="00AF1960" w:rsidRPr="009C723E" w:rsidRDefault="00AF1960" w:rsidP="00131938">
            <w:pPr>
              <w:pStyle w:val="TableText"/>
              <w:ind w:right="14"/>
            </w:pPr>
            <w:r w:rsidRPr="009C723E">
              <w:rPr>
                <w:color w:val="000000"/>
              </w:rPr>
              <w:t>5.74</w:t>
            </w:r>
          </w:p>
        </w:tc>
      </w:tr>
      <w:tr w:rsidR="00AF1960" w:rsidRPr="00C35811" w14:paraId="6B9F6F74" w14:textId="77777777" w:rsidTr="10CAC59B">
        <w:trPr>
          <w:trHeight w:val="276"/>
        </w:trPr>
        <w:tc>
          <w:tcPr>
            <w:tcW w:w="4608" w:type="dxa"/>
            <w:tcBorders>
              <w:top w:val="nil"/>
              <w:bottom w:val="single" w:sz="12" w:space="0" w:color="auto"/>
            </w:tcBorders>
          </w:tcPr>
          <w:p w14:paraId="19F08869" w14:textId="77777777" w:rsidR="00AF1960" w:rsidRPr="009C723E" w:rsidDel="009E190D" w:rsidRDefault="00AF1960" w:rsidP="000B1BE6">
            <w:pPr>
              <w:pStyle w:val="TableText"/>
            </w:pPr>
            <w:r w:rsidRPr="009C723E">
              <w:t>Not migrant education</w:t>
            </w:r>
          </w:p>
        </w:tc>
        <w:tc>
          <w:tcPr>
            <w:tcW w:w="960" w:type="dxa"/>
            <w:tcBorders>
              <w:top w:val="nil"/>
              <w:bottom w:val="single" w:sz="12" w:space="0" w:color="auto"/>
            </w:tcBorders>
            <w:vAlign w:val="bottom"/>
          </w:tcPr>
          <w:p w14:paraId="3BADF165" w14:textId="77777777" w:rsidR="00AF1960" w:rsidRPr="009C723E" w:rsidDel="009E190D" w:rsidRDefault="00AF1960" w:rsidP="000B1BE6">
            <w:pPr>
              <w:pStyle w:val="TableText"/>
            </w:pPr>
            <w:r w:rsidRPr="009C723E">
              <w:rPr>
                <w:color w:val="000000"/>
              </w:rPr>
              <w:t>3,016</w:t>
            </w:r>
          </w:p>
        </w:tc>
        <w:tc>
          <w:tcPr>
            <w:tcW w:w="1215" w:type="dxa"/>
            <w:tcBorders>
              <w:top w:val="nil"/>
              <w:bottom w:val="single" w:sz="12" w:space="0" w:color="auto"/>
            </w:tcBorders>
            <w:vAlign w:val="bottom"/>
          </w:tcPr>
          <w:p w14:paraId="1B1293F3" w14:textId="77777777" w:rsidR="00AF1960" w:rsidRPr="009C723E" w:rsidDel="009E190D" w:rsidRDefault="00AF1960" w:rsidP="00131938">
            <w:pPr>
              <w:pStyle w:val="TableText"/>
              <w:ind w:right="288"/>
            </w:pPr>
            <w:r w:rsidRPr="009C723E">
              <w:rPr>
                <w:color w:val="000000"/>
              </w:rPr>
              <w:t>0.87</w:t>
            </w:r>
          </w:p>
        </w:tc>
        <w:tc>
          <w:tcPr>
            <w:tcW w:w="749" w:type="dxa"/>
            <w:tcBorders>
              <w:top w:val="nil"/>
              <w:bottom w:val="single" w:sz="12" w:space="0" w:color="auto"/>
            </w:tcBorders>
            <w:vAlign w:val="bottom"/>
          </w:tcPr>
          <w:p w14:paraId="32C2861A" w14:textId="77777777" w:rsidR="00AF1960" w:rsidRPr="009C723E" w:rsidRDefault="00AF1960" w:rsidP="00131938">
            <w:pPr>
              <w:pStyle w:val="TableText"/>
              <w:ind w:right="14"/>
            </w:pPr>
            <w:r w:rsidRPr="009C723E">
              <w:rPr>
                <w:color w:val="000000"/>
              </w:rPr>
              <w:t>5.29</w:t>
            </w:r>
          </w:p>
        </w:tc>
      </w:tr>
    </w:tbl>
    <w:p w14:paraId="5E83B770" w14:textId="77777777" w:rsidR="00AF1960" w:rsidRDefault="00AF1960" w:rsidP="00D3392D">
      <w:pPr>
        <w:pStyle w:val="Caption"/>
        <w:pageBreakBefore/>
      </w:pPr>
      <w:bookmarkStart w:id="1828" w:name="_Toc133500800"/>
      <w:r>
        <w:t>Table 8.F.</w:t>
      </w:r>
      <w:fldSimple w:instr=" SEQ Table_8.F. \* ARABIC ">
        <w:r>
          <w:rPr>
            <w:noProof/>
          </w:rPr>
          <w:t>6</w:t>
        </w:r>
      </w:fldSimple>
      <w:r>
        <w:t xml:space="preserve">  </w:t>
      </w:r>
      <w:r w:rsidRPr="00341528">
        <w:rPr>
          <w:rFonts w:eastAsiaTheme="majorEastAsia"/>
        </w:rPr>
        <w:t>Reliability Estimates by Student Group for Grade</w:t>
      </w:r>
      <w:r>
        <w:rPr>
          <w:rFonts w:eastAsiaTheme="majorEastAsia"/>
        </w:rPr>
        <w:t xml:space="preserve"> Span Nine and Ten</w:t>
      </w:r>
      <w:bookmarkEnd w:id="1828"/>
    </w:p>
    <w:tbl>
      <w:tblPr>
        <w:tblStyle w:val="TRs"/>
        <w:tblW w:w="7532" w:type="dxa"/>
        <w:tblLayout w:type="fixed"/>
        <w:tblLook w:val="04A0" w:firstRow="1" w:lastRow="0" w:firstColumn="1" w:lastColumn="0" w:noHBand="0" w:noVBand="1"/>
      </w:tblPr>
      <w:tblGrid>
        <w:gridCol w:w="4608"/>
        <w:gridCol w:w="840"/>
        <w:gridCol w:w="1335"/>
        <w:gridCol w:w="749"/>
      </w:tblGrid>
      <w:tr w:rsidR="00AF1960" w:rsidRPr="000B1BE6" w14:paraId="7EA47427" w14:textId="77777777" w:rsidTr="10CAC59B">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7E213F17" w14:textId="77777777" w:rsidR="00AF1960" w:rsidRPr="000B1BE6" w:rsidRDefault="00AF1960" w:rsidP="000B1BE6">
            <w:pPr>
              <w:pStyle w:val="TableHead"/>
              <w:rPr>
                <w:b w:val="0"/>
                <w:bCs w:val="0"/>
              </w:rPr>
            </w:pPr>
            <w:r w:rsidRPr="000B1BE6">
              <w:rPr>
                <w:bCs w:val="0"/>
              </w:rPr>
              <w:t>Student Group</w:t>
            </w:r>
          </w:p>
        </w:tc>
        <w:tc>
          <w:tcPr>
            <w:tcW w:w="840" w:type="dxa"/>
          </w:tcPr>
          <w:p w14:paraId="5C7E5BC7" w14:textId="77777777" w:rsidR="00AF1960" w:rsidRPr="000B1BE6" w:rsidRDefault="00AF1960" w:rsidP="000B1BE6">
            <w:pPr>
              <w:pStyle w:val="TableHead"/>
              <w:rPr>
                <w:b w:val="0"/>
                <w:bCs w:val="0"/>
              </w:rPr>
            </w:pPr>
            <w:r w:rsidRPr="000B1BE6">
              <w:rPr>
                <w:bCs w:val="0"/>
              </w:rPr>
              <w:t>N</w:t>
            </w:r>
          </w:p>
        </w:tc>
        <w:tc>
          <w:tcPr>
            <w:tcW w:w="1335" w:type="dxa"/>
          </w:tcPr>
          <w:p w14:paraId="7693B609" w14:textId="77777777" w:rsidR="00AF1960" w:rsidRPr="000B1BE6" w:rsidRDefault="00AF1960" w:rsidP="000B1BE6">
            <w:pPr>
              <w:pStyle w:val="TableHead"/>
              <w:rPr>
                <w:b w:val="0"/>
                <w:bCs w:val="0"/>
              </w:rPr>
            </w:pPr>
            <w:r w:rsidRPr="000B1BE6">
              <w:rPr>
                <w:bCs w:val="0"/>
              </w:rPr>
              <w:t>Reliability</w:t>
            </w:r>
          </w:p>
        </w:tc>
        <w:tc>
          <w:tcPr>
            <w:tcW w:w="749" w:type="dxa"/>
          </w:tcPr>
          <w:p w14:paraId="1BBB61D2" w14:textId="77777777" w:rsidR="00AF1960" w:rsidRPr="000B1BE6" w:rsidRDefault="00AF1960" w:rsidP="000B1BE6">
            <w:pPr>
              <w:pStyle w:val="TableHead"/>
              <w:rPr>
                <w:b w:val="0"/>
                <w:bCs w:val="0"/>
              </w:rPr>
            </w:pPr>
            <w:r w:rsidRPr="000B1BE6">
              <w:rPr>
                <w:bCs w:val="0"/>
              </w:rPr>
              <w:t>SEM</w:t>
            </w:r>
          </w:p>
        </w:tc>
      </w:tr>
      <w:tr w:rsidR="00AF1960" w:rsidRPr="00C35811" w14:paraId="55093CA4" w14:textId="77777777" w:rsidTr="10CAC59B">
        <w:trPr>
          <w:trHeight w:val="276"/>
        </w:trPr>
        <w:tc>
          <w:tcPr>
            <w:tcW w:w="4608" w:type="dxa"/>
            <w:tcBorders>
              <w:top w:val="single" w:sz="4" w:space="0" w:color="auto"/>
              <w:bottom w:val="single" w:sz="4" w:space="0" w:color="auto"/>
            </w:tcBorders>
          </w:tcPr>
          <w:p w14:paraId="0608E539" w14:textId="77777777" w:rsidR="00AF1960" w:rsidRPr="009C723E" w:rsidRDefault="00AF1960" w:rsidP="000B1BE6">
            <w:pPr>
              <w:pStyle w:val="TableText"/>
            </w:pPr>
            <w:r w:rsidRPr="009C723E">
              <w:t>All</w:t>
            </w:r>
          </w:p>
        </w:tc>
        <w:tc>
          <w:tcPr>
            <w:tcW w:w="840" w:type="dxa"/>
            <w:tcBorders>
              <w:top w:val="single" w:sz="4" w:space="0" w:color="auto"/>
              <w:bottom w:val="single" w:sz="4" w:space="0" w:color="auto"/>
            </w:tcBorders>
            <w:vAlign w:val="bottom"/>
          </w:tcPr>
          <w:p w14:paraId="1E4E624C" w14:textId="77777777" w:rsidR="00AF1960" w:rsidRPr="009C723E" w:rsidRDefault="00AF1960" w:rsidP="000B1BE6">
            <w:pPr>
              <w:pStyle w:val="TableText"/>
            </w:pPr>
            <w:r w:rsidRPr="009C723E">
              <w:rPr>
                <w:color w:val="000000"/>
              </w:rPr>
              <w:t>1,514</w:t>
            </w:r>
          </w:p>
        </w:tc>
        <w:tc>
          <w:tcPr>
            <w:tcW w:w="1335" w:type="dxa"/>
            <w:tcBorders>
              <w:top w:val="single" w:sz="4" w:space="0" w:color="auto"/>
              <w:bottom w:val="single" w:sz="4" w:space="0" w:color="auto"/>
            </w:tcBorders>
            <w:vAlign w:val="bottom"/>
          </w:tcPr>
          <w:p w14:paraId="401DC5FE" w14:textId="77777777" w:rsidR="00AF1960" w:rsidRPr="009C723E" w:rsidRDefault="00AF1960" w:rsidP="00131938">
            <w:pPr>
              <w:pStyle w:val="TableText"/>
              <w:ind w:right="288"/>
            </w:pPr>
            <w:r w:rsidRPr="009C723E">
              <w:rPr>
                <w:color w:val="000000"/>
              </w:rPr>
              <w:t>0.87</w:t>
            </w:r>
          </w:p>
        </w:tc>
        <w:tc>
          <w:tcPr>
            <w:tcW w:w="749" w:type="dxa"/>
            <w:tcBorders>
              <w:top w:val="single" w:sz="4" w:space="0" w:color="auto"/>
              <w:bottom w:val="single" w:sz="4" w:space="0" w:color="auto"/>
            </w:tcBorders>
            <w:vAlign w:val="bottom"/>
          </w:tcPr>
          <w:p w14:paraId="51416695" w14:textId="77777777" w:rsidR="00AF1960" w:rsidRPr="009C723E" w:rsidRDefault="00AF1960" w:rsidP="00131938">
            <w:pPr>
              <w:pStyle w:val="TableText"/>
              <w:ind w:right="14"/>
            </w:pPr>
            <w:r w:rsidRPr="009C723E">
              <w:rPr>
                <w:color w:val="000000"/>
              </w:rPr>
              <w:t>4.51</w:t>
            </w:r>
          </w:p>
        </w:tc>
      </w:tr>
      <w:tr w:rsidR="00AF1960" w:rsidRPr="00C35811" w14:paraId="251AF3C2" w14:textId="77777777" w:rsidTr="10CAC59B">
        <w:trPr>
          <w:trHeight w:val="276"/>
        </w:trPr>
        <w:tc>
          <w:tcPr>
            <w:tcW w:w="4608" w:type="dxa"/>
            <w:tcBorders>
              <w:top w:val="single" w:sz="4" w:space="0" w:color="auto"/>
              <w:bottom w:val="nil"/>
            </w:tcBorders>
          </w:tcPr>
          <w:p w14:paraId="5E68499A" w14:textId="77777777" w:rsidR="00AF1960" w:rsidRPr="009C723E" w:rsidRDefault="00AF1960" w:rsidP="000B1BE6">
            <w:pPr>
              <w:pStyle w:val="TableText"/>
            </w:pPr>
            <w:r w:rsidRPr="009C723E">
              <w:t>Male</w:t>
            </w:r>
          </w:p>
        </w:tc>
        <w:tc>
          <w:tcPr>
            <w:tcW w:w="840" w:type="dxa"/>
            <w:tcBorders>
              <w:top w:val="single" w:sz="4" w:space="0" w:color="auto"/>
              <w:bottom w:val="nil"/>
            </w:tcBorders>
            <w:vAlign w:val="bottom"/>
          </w:tcPr>
          <w:p w14:paraId="61DC739B" w14:textId="77777777" w:rsidR="00AF1960" w:rsidRPr="009C723E" w:rsidRDefault="00AF1960" w:rsidP="000B1BE6">
            <w:pPr>
              <w:pStyle w:val="TableText"/>
            </w:pPr>
            <w:r w:rsidRPr="009C723E">
              <w:rPr>
                <w:color w:val="000000"/>
              </w:rPr>
              <w:t>979</w:t>
            </w:r>
          </w:p>
        </w:tc>
        <w:tc>
          <w:tcPr>
            <w:tcW w:w="1335" w:type="dxa"/>
            <w:tcBorders>
              <w:top w:val="single" w:sz="4" w:space="0" w:color="auto"/>
              <w:bottom w:val="nil"/>
            </w:tcBorders>
            <w:vAlign w:val="bottom"/>
          </w:tcPr>
          <w:p w14:paraId="614BF944" w14:textId="77777777" w:rsidR="00AF1960" w:rsidRPr="009C723E" w:rsidRDefault="00AF1960" w:rsidP="00131938">
            <w:pPr>
              <w:pStyle w:val="TableText"/>
              <w:ind w:right="288"/>
            </w:pPr>
            <w:r w:rsidRPr="009C723E">
              <w:rPr>
                <w:color w:val="000000"/>
              </w:rPr>
              <w:t>0.87</w:t>
            </w:r>
          </w:p>
        </w:tc>
        <w:tc>
          <w:tcPr>
            <w:tcW w:w="749" w:type="dxa"/>
            <w:tcBorders>
              <w:top w:val="single" w:sz="4" w:space="0" w:color="auto"/>
              <w:bottom w:val="nil"/>
            </w:tcBorders>
            <w:vAlign w:val="bottom"/>
          </w:tcPr>
          <w:p w14:paraId="3AA69E7D" w14:textId="77777777" w:rsidR="00AF1960" w:rsidRPr="009C723E" w:rsidRDefault="00AF1960" w:rsidP="00131938">
            <w:pPr>
              <w:pStyle w:val="TableText"/>
              <w:ind w:right="14"/>
            </w:pPr>
            <w:r w:rsidRPr="009C723E">
              <w:rPr>
                <w:color w:val="000000"/>
              </w:rPr>
              <w:t>4.58</w:t>
            </w:r>
          </w:p>
        </w:tc>
      </w:tr>
      <w:tr w:rsidR="00AF1960" w:rsidRPr="00C35811" w14:paraId="45676CAF" w14:textId="77777777" w:rsidTr="10CAC59B">
        <w:trPr>
          <w:trHeight w:val="276"/>
        </w:trPr>
        <w:tc>
          <w:tcPr>
            <w:tcW w:w="4608" w:type="dxa"/>
            <w:tcBorders>
              <w:top w:val="nil"/>
              <w:bottom w:val="nil"/>
            </w:tcBorders>
          </w:tcPr>
          <w:p w14:paraId="160624DB" w14:textId="77777777" w:rsidR="00AF1960" w:rsidRPr="009C723E" w:rsidRDefault="00AF1960" w:rsidP="000B1BE6">
            <w:pPr>
              <w:pStyle w:val="TableText"/>
            </w:pPr>
            <w:r w:rsidRPr="009C723E">
              <w:t>Female</w:t>
            </w:r>
          </w:p>
        </w:tc>
        <w:tc>
          <w:tcPr>
            <w:tcW w:w="840" w:type="dxa"/>
            <w:tcBorders>
              <w:top w:val="nil"/>
              <w:bottom w:val="nil"/>
            </w:tcBorders>
            <w:vAlign w:val="bottom"/>
          </w:tcPr>
          <w:p w14:paraId="04C0B510" w14:textId="77777777" w:rsidR="00AF1960" w:rsidRPr="009C723E" w:rsidRDefault="00AF1960" w:rsidP="000B1BE6">
            <w:pPr>
              <w:pStyle w:val="TableText"/>
            </w:pPr>
            <w:r w:rsidRPr="009C723E">
              <w:rPr>
                <w:color w:val="000000"/>
              </w:rPr>
              <w:t>535</w:t>
            </w:r>
          </w:p>
        </w:tc>
        <w:tc>
          <w:tcPr>
            <w:tcW w:w="1335" w:type="dxa"/>
            <w:tcBorders>
              <w:top w:val="nil"/>
              <w:bottom w:val="nil"/>
            </w:tcBorders>
            <w:vAlign w:val="bottom"/>
          </w:tcPr>
          <w:p w14:paraId="6FEECF92" w14:textId="77777777" w:rsidR="00AF1960" w:rsidRPr="009C723E" w:rsidRDefault="00AF1960" w:rsidP="00131938">
            <w:pPr>
              <w:pStyle w:val="TableText"/>
              <w:ind w:right="288"/>
            </w:pPr>
            <w:r w:rsidRPr="009C723E">
              <w:rPr>
                <w:color w:val="000000"/>
              </w:rPr>
              <w:t>0.87</w:t>
            </w:r>
          </w:p>
        </w:tc>
        <w:tc>
          <w:tcPr>
            <w:tcW w:w="749" w:type="dxa"/>
            <w:tcBorders>
              <w:top w:val="nil"/>
              <w:bottom w:val="nil"/>
            </w:tcBorders>
            <w:vAlign w:val="bottom"/>
          </w:tcPr>
          <w:p w14:paraId="379E0D0D" w14:textId="77777777" w:rsidR="00AF1960" w:rsidRPr="009C723E" w:rsidRDefault="00AF1960" w:rsidP="00131938">
            <w:pPr>
              <w:pStyle w:val="TableText"/>
              <w:ind w:right="14"/>
            </w:pPr>
            <w:r w:rsidRPr="009C723E">
              <w:rPr>
                <w:color w:val="000000"/>
              </w:rPr>
              <w:t>4.38</w:t>
            </w:r>
          </w:p>
        </w:tc>
      </w:tr>
      <w:tr w:rsidR="00AF1960" w:rsidRPr="00C35811" w14:paraId="17899662" w14:textId="77777777" w:rsidTr="10CAC59B">
        <w:trPr>
          <w:trHeight w:val="276"/>
        </w:trPr>
        <w:tc>
          <w:tcPr>
            <w:tcW w:w="4608" w:type="dxa"/>
            <w:tcBorders>
              <w:top w:val="nil"/>
              <w:bottom w:val="single" w:sz="4" w:space="0" w:color="auto"/>
            </w:tcBorders>
          </w:tcPr>
          <w:p w14:paraId="2BC161EC" w14:textId="77777777" w:rsidR="00AF1960" w:rsidRPr="009C723E" w:rsidRDefault="00AF1960" w:rsidP="000B1BE6">
            <w:pPr>
              <w:pStyle w:val="TableText"/>
            </w:pPr>
            <w:r w:rsidRPr="009C723E">
              <w:t>Nonbinary</w:t>
            </w:r>
          </w:p>
        </w:tc>
        <w:tc>
          <w:tcPr>
            <w:tcW w:w="840" w:type="dxa"/>
            <w:tcBorders>
              <w:top w:val="nil"/>
              <w:bottom w:val="single" w:sz="4" w:space="0" w:color="auto"/>
            </w:tcBorders>
            <w:vAlign w:val="bottom"/>
          </w:tcPr>
          <w:p w14:paraId="34D6673D" w14:textId="77777777" w:rsidR="00AF1960" w:rsidRPr="009C723E" w:rsidRDefault="00AF1960" w:rsidP="000B1BE6">
            <w:pPr>
              <w:pStyle w:val="TableText"/>
            </w:pPr>
            <w:r w:rsidRPr="009C723E">
              <w:rPr>
                <w:color w:val="000000"/>
              </w:rPr>
              <w:t>0</w:t>
            </w:r>
          </w:p>
        </w:tc>
        <w:tc>
          <w:tcPr>
            <w:tcW w:w="1335" w:type="dxa"/>
            <w:tcBorders>
              <w:top w:val="nil"/>
              <w:bottom w:val="single" w:sz="4" w:space="0" w:color="auto"/>
            </w:tcBorders>
            <w:vAlign w:val="bottom"/>
          </w:tcPr>
          <w:p w14:paraId="20435419"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51FDFAC1" w14:textId="77777777" w:rsidR="00AF1960" w:rsidRPr="009C723E" w:rsidRDefault="00AF1960" w:rsidP="00131938">
            <w:pPr>
              <w:pStyle w:val="TableText"/>
              <w:ind w:right="14"/>
            </w:pPr>
            <w:r w:rsidRPr="009C723E">
              <w:rPr>
                <w:color w:val="000000"/>
              </w:rPr>
              <w:t>N/A</w:t>
            </w:r>
          </w:p>
        </w:tc>
      </w:tr>
      <w:tr w:rsidR="00AF1960" w:rsidRPr="00C35811" w14:paraId="7ECC34BA" w14:textId="77777777" w:rsidTr="10CAC59B">
        <w:trPr>
          <w:trHeight w:val="276"/>
        </w:trPr>
        <w:tc>
          <w:tcPr>
            <w:tcW w:w="4608" w:type="dxa"/>
            <w:tcBorders>
              <w:top w:val="single" w:sz="4" w:space="0" w:color="auto"/>
            </w:tcBorders>
          </w:tcPr>
          <w:p w14:paraId="145AE008" w14:textId="77777777" w:rsidR="00AF1960" w:rsidRPr="009C723E" w:rsidRDefault="00AF1960" w:rsidP="000B1BE6">
            <w:pPr>
              <w:pStyle w:val="TableText"/>
            </w:pPr>
            <w:r w:rsidRPr="009C723E">
              <w:t>American Indian or Alaska Native</w:t>
            </w:r>
          </w:p>
        </w:tc>
        <w:tc>
          <w:tcPr>
            <w:tcW w:w="840" w:type="dxa"/>
            <w:tcBorders>
              <w:top w:val="single" w:sz="4" w:space="0" w:color="auto"/>
            </w:tcBorders>
            <w:vAlign w:val="bottom"/>
          </w:tcPr>
          <w:p w14:paraId="7D514FBF" w14:textId="77777777" w:rsidR="00AF1960" w:rsidRPr="009C723E" w:rsidRDefault="00AF1960" w:rsidP="000B1BE6">
            <w:pPr>
              <w:pStyle w:val="TableText"/>
            </w:pPr>
            <w:r w:rsidRPr="009C723E">
              <w:rPr>
                <w:color w:val="000000"/>
              </w:rPr>
              <w:t>1</w:t>
            </w:r>
          </w:p>
        </w:tc>
        <w:tc>
          <w:tcPr>
            <w:tcW w:w="1335" w:type="dxa"/>
            <w:tcBorders>
              <w:top w:val="single" w:sz="4" w:space="0" w:color="auto"/>
            </w:tcBorders>
            <w:vAlign w:val="bottom"/>
          </w:tcPr>
          <w:p w14:paraId="336D3F1C" w14:textId="77777777" w:rsidR="00AF1960" w:rsidRPr="009C723E" w:rsidRDefault="00AF1960" w:rsidP="00131938">
            <w:pPr>
              <w:pStyle w:val="TableText"/>
              <w:ind w:right="288"/>
            </w:pPr>
            <w:r w:rsidRPr="009C723E">
              <w:rPr>
                <w:color w:val="000000"/>
              </w:rPr>
              <w:t>N/A</w:t>
            </w:r>
          </w:p>
        </w:tc>
        <w:tc>
          <w:tcPr>
            <w:tcW w:w="749" w:type="dxa"/>
            <w:tcBorders>
              <w:top w:val="single" w:sz="4" w:space="0" w:color="auto"/>
            </w:tcBorders>
            <w:vAlign w:val="bottom"/>
          </w:tcPr>
          <w:p w14:paraId="011ADE3B" w14:textId="77777777" w:rsidR="00AF1960" w:rsidRPr="009C723E" w:rsidRDefault="00AF1960" w:rsidP="00131938">
            <w:pPr>
              <w:pStyle w:val="TableText"/>
              <w:ind w:right="14"/>
            </w:pPr>
            <w:r w:rsidRPr="009C723E">
              <w:rPr>
                <w:color w:val="000000"/>
              </w:rPr>
              <w:t>N/A</w:t>
            </w:r>
          </w:p>
        </w:tc>
      </w:tr>
      <w:tr w:rsidR="00AF1960" w:rsidRPr="00C35811" w14:paraId="7588A642" w14:textId="77777777" w:rsidTr="10CAC59B">
        <w:trPr>
          <w:trHeight w:val="276"/>
        </w:trPr>
        <w:tc>
          <w:tcPr>
            <w:tcW w:w="4608" w:type="dxa"/>
          </w:tcPr>
          <w:p w14:paraId="7B0FC5B8" w14:textId="77777777" w:rsidR="00AF1960" w:rsidRPr="009C723E" w:rsidRDefault="00AF1960" w:rsidP="000B1BE6">
            <w:pPr>
              <w:pStyle w:val="TableText"/>
            </w:pPr>
            <w:r w:rsidRPr="009C723E">
              <w:t>Asian</w:t>
            </w:r>
          </w:p>
        </w:tc>
        <w:tc>
          <w:tcPr>
            <w:tcW w:w="840" w:type="dxa"/>
            <w:vAlign w:val="bottom"/>
          </w:tcPr>
          <w:p w14:paraId="27211CDB" w14:textId="77777777" w:rsidR="00AF1960" w:rsidRPr="009C723E" w:rsidRDefault="00AF1960" w:rsidP="000B1BE6">
            <w:pPr>
              <w:pStyle w:val="TableText"/>
            </w:pPr>
            <w:r w:rsidRPr="009C723E">
              <w:rPr>
                <w:color w:val="000000"/>
              </w:rPr>
              <w:t>209</w:t>
            </w:r>
          </w:p>
        </w:tc>
        <w:tc>
          <w:tcPr>
            <w:tcW w:w="1335" w:type="dxa"/>
            <w:vAlign w:val="bottom"/>
          </w:tcPr>
          <w:p w14:paraId="3C5CBE86" w14:textId="77777777" w:rsidR="00AF1960" w:rsidRPr="009C723E" w:rsidRDefault="00AF1960" w:rsidP="00131938">
            <w:pPr>
              <w:pStyle w:val="TableText"/>
              <w:ind w:right="288"/>
            </w:pPr>
            <w:r w:rsidRPr="009C723E">
              <w:rPr>
                <w:color w:val="000000"/>
              </w:rPr>
              <w:t>0.87</w:t>
            </w:r>
          </w:p>
        </w:tc>
        <w:tc>
          <w:tcPr>
            <w:tcW w:w="749" w:type="dxa"/>
            <w:vAlign w:val="bottom"/>
          </w:tcPr>
          <w:p w14:paraId="4D05E0AA" w14:textId="77777777" w:rsidR="00AF1960" w:rsidRPr="009C723E" w:rsidRDefault="00AF1960" w:rsidP="00131938">
            <w:pPr>
              <w:pStyle w:val="TableText"/>
              <w:ind w:right="14"/>
            </w:pPr>
            <w:r w:rsidRPr="009C723E">
              <w:rPr>
                <w:color w:val="000000"/>
              </w:rPr>
              <w:t>4.20</w:t>
            </w:r>
          </w:p>
        </w:tc>
      </w:tr>
      <w:tr w:rsidR="00AF1960" w:rsidRPr="00C35811" w14:paraId="24B2104E" w14:textId="77777777" w:rsidTr="10CAC59B">
        <w:trPr>
          <w:trHeight w:val="276"/>
        </w:trPr>
        <w:tc>
          <w:tcPr>
            <w:tcW w:w="4608" w:type="dxa"/>
          </w:tcPr>
          <w:p w14:paraId="165F1D47" w14:textId="77777777" w:rsidR="00AF1960" w:rsidRPr="009C723E" w:rsidRDefault="00AF1960" w:rsidP="000B1BE6">
            <w:pPr>
              <w:pStyle w:val="TableText"/>
            </w:pPr>
            <w:r w:rsidRPr="009C723E">
              <w:t>Native Hawaiian or Other Pacific Islander</w:t>
            </w:r>
          </w:p>
        </w:tc>
        <w:tc>
          <w:tcPr>
            <w:tcW w:w="840" w:type="dxa"/>
            <w:vAlign w:val="bottom"/>
          </w:tcPr>
          <w:p w14:paraId="59F2E477" w14:textId="77777777" w:rsidR="00AF1960" w:rsidRPr="009C723E" w:rsidRDefault="00AF1960" w:rsidP="000B1BE6">
            <w:pPr>
              <w:pStyle w:val="TableText"/>
            </w:pPr>
            <w:r w:rsidRPr="009C723E">
              <w:rPr>
                <w:color w:val="000000"/>
              </w:rPr>
              <w:t>7</w:t>
            </w:r>
          </w:p>
        </w:tc>
        <w:tc>
          <w:tcPr>
            <w:tcW w:w="1335" w:type="dxa"/>
            <w:vAlign w:val="bottom"/>
          </w:tcPr>
          <w:p w14:paraId="5633817F" w14:textId="77777777" w:rsidR="00AF1960" w:rsidRPr="009C723E" w:rsidRDefault="00AF1960" w:rsidP="00131938">
            <w:pPr>
              <w:pStyle w:val="TableText"/>
              <w:ind w:right="288"/>
            </w:pPr>
            <w:r w:rsidRPr="009C723E">
              <w:rPr>
                <w:color w:val="000000"/>
              </w:rPr>
              <w:t>N/A</w:t>
            </w:r>
          </w:p>
        </w:tc>
        <w:tc>
          <w:tcPr>
            <w:tcW w:w="749" w:type="dxa"/>
            <w:vAlign w:val="bottom"/>
          </w:tcPr>
          <w:p w14:paraId="10FBBDEE" w14:textId="77777777" w:rsidR="00AF1960" w:rsidRPr="009C723E" w:rsidRDefault="00AF1960" w:rsidP="00131938">
            <w:pPr>
              <w:pStyle w:val="TableText"/>
              <w:ind w:right="14"/>
            </w:pPr>
            <w:r w:rsidRPr="009C723E">
              <w:rPr>
                <w:color w:val="000000"/>
              </w:rPr>
              <w:t>N/A</w:t>
            </w:r>
          </w:p>
        </w:tc>
      </w:tr>
      <w:tr w:rsidR="00AF1960" w:rsidRPr="00C35811" w14:paraId="14534C80" w14:textId="77777777" w:rsidTr="10CAC59B">
        <w:trPr>
          <w:trHeight w:val="276"/>
        </w:trPr>
        <w:tc>
          <w:tcPr>
            <w:tcW w:w="4608" w:type="dxa"/>
          </w:tcPr>
          <w:p w14:paraId="5E2846B1" w14:textId="77777777" w:rsidR="00AF1960" w:rsidRPr="009C723E" w:rsidRDefault="00AF1960" w:rsidP="000B1BE6">
            <w:pPr>
              <w:pStyle w:val="TableText"/>
            </w:pPr>
            <w:r w:rsidRPr="009C723E">
              <w:t>Filipino</w:t>
            </w:r>
          </w:p>
        </w:tc>
        <w:tc>
          <w:tcPr>
            <w:tcW w:w="840" w:type="dxa"/>
            <w:vAlign w:val="bottom"/>
          </w:tcPr>
          <w:p w14:paraId="4A2CE3A5" w14:textId="77777777" w:rsidR="00AF1960" w:rsidRPr="009C723E" w:rsidRDefault="00AF1960" w:rsidP="000B1BE6">
            <w:pPr>
              <w:pStyle w:val="TableText"/>
            </w:pPr>
            <w:r w:rsidRPr="009C723E">
              <w:rPr>
                <w:color w:val="000000"/>
              </w:rPr>
              <w:t>30</w:t>
            </w:r>
          </w:p>
        </w:tc>
        <w:tc>
          <w:tcPr>
            <w:tcW w:w="1335" w:type="dxa"/>
            <w:vAlign w:val="bottom"/>
          </w:tcPr>
          <w:p w14:paraId="372607A2" w14:textId="77777777" w:rsidR="00AF1960" w:rsidRPr="009C723E" w:rsidRDefault="00AF1960" w:rsidP="00131938">
            <w:pPr>
              <w:pStyle w:val="TableText"/>
              <w:ind w:right="288"/>
            </w:pPr>
            <w:r w:rsidRPr="009C723E">
              <w:rPr>
                <w:color w:val="000000"/>
              </w:rPr>
              <w:t>0.87</w:t>
            </w:r>
          </w:p>
        </w:tc>
        <w:tc>
          <w:tcPr>
            <w:tcW w:w="749" w:type="dxa"/>
            <w:vAlign w:val="bottom"/>
          </w:tcPr>
          <w:p w14:paraId="48FFB1C2" w14:textId="77777777" w:rsidR="00AF1960" w:rsidRPr="009C723E" w:rsidRDefault="00AF1960" w:rsidP="00131938">
            <w:pPr>
              <w:pStyle w:val="TableText"/>
              <w:ind w:right="14"/>
            </w:pPr>
            <w:r w:rsidRPr="009C723E">
              <w:rPr>
                <w:color w:val="000000"/>
              </w:rPr>
              <w:t>4.23</w:t>
            </w:r>
          </w:p>
        </w:tc>
      </w:tr>
      <w:tr w:rsidR="00AF1960" w:rsidRPr="00C35811" w14:paraId="38D0690B" w14:textId="77777777" w:rsidTr="10CAC59B">
        <w:trPr>
          <w:trHeight w:val="276"/>
        </w:trPr>
        <w:tc>
          <w:tcPr>
            <w:tcW w:w="4608" w:type="dxa"/>
          </w:tcPr>
          <w:p w14:paraId="5AAA88FD" w14:textId="77777777" w:rsidR="00AF1960" w:rsidRPr="009C723E" w:rsidRDefault="00AF1960" w:rsidP="000B1BE6">
            <w:pPr>
              <w:pStyle w:val="TableText"/>
            </w:pPr>
            <w:r w:rsidRPr="009C723E">
              <w:t>Hispanic or Latino</w:t>
            </w:r>
          </w:p>
        </w:tc>
        <w:tc>
          <w:tcPr>
            <w:tcW w:w="840" w:type="dxa"/>
            <w:vAlign w:val="bottom"/>
          </w:tcPr>
          <w:p w14:paraId="5B563E7B" w14:textId="77777777" w:rsidR="00AF1960" w:rsidRPr="009C723E" w:rsidRDefault="00AF1960" w:rsidP="000B1BE6">
            <w:pPr>
              <w:pStyle w:val="TableText"/>
            </w:pPr>
            <w:r w:rsidRPr="009C723E">
              <w:rPr>
                <w:color w:val="000000"/>
              </w:rPr>
              <w:t>1,170</w:t>
            </w:r>
          </w:p>
        </w:tc>
        <w:tc>
          <w:tcPr>
            <w:tcW w:w="1335" w:type="dxa"/>
            <w:vAlign w:val="bottom"/>
          </w:tcPr>
          <w:p w14:paraId="16A7D618" w14:textId="77777777" w:rsidR="00AF1960" w:rsidRPr="009C723E" w:rsidRDefault="00AF1960" w:rsidP="00131938">
            <w:pPr>
              <w:pStyle w:val="TableText"/>
              <w:ind w:right="288"/>
            </w:pPr>
            <w:r w:rsidRPr="009C723E">
              <w:rPr>
                <w:color w:val="000000"/>
              </w:rPr>
              <w:t>0.87</w:t>
            </w:r>
          </w:p>
        </w:tc>
        <w:tc>
          <w:tcPr>
            <w:tcW w:w="749" w:type="dxa"/>
            <w:vAlign w:val="bottom"/>
          </w:tcPr>
          <w:p w14:paraId="3FCD0F4A" w14:textId="77777777" w:rsidR="00AF1960" w:rsidRPr="009C723E" w:rsidRDefault="00AF1960" w:rsidP="00131938">
            <w:pPr>
              <w:pStyle w:val="TableText"/>
              <w:ind w:right="14"/>
            </w:pPr>
            <w:r w:rsidRPr="009C723E">
              <w:rPr>
                <w:color w:val="000000"/>
              </w:rPr>
              <w:t>4.54</w:t>
            </w:r>
          </w:p>
        </w:tc>
      </w:tr>
      <w:tr w:rsidR="00AF1960" w:rsidRPr="00C35811" w14:paraId="549EB1A1" w14:textId="77777777" w:rsidTr="10CAC59B">
        <w:trPr>
          <w:trHeight w:val="276"/>
        </w:trPr>
        <w:tc>
          <w:tcPr>
            <w:tcW w:w="4608" w:type="dxa"/>
          </w:tcPr>
          <w:p w14:paraId="2E5A98B3" w14:textId="77777777" w:rsidR="00AF1960" w:rsidRPr="009C723E" w:rsidRDefault="00AF1960" w:rsidP="000B1BE6">
            <w:pPr>
              <w:pStyle w:val="TableText"/>
            </w:pPr>
            <w:r w:rsidRPr="009C723E">
              <w:t>Black or African American</w:t>
            </w:r>
          </w:p>
        </w:tc>
        <w:tc>
          <w:tcPr>
            <w:tcW w:w="840" w:type="dxa"/>
            <w:vAlign w:val="bottom"/>
          </w:tcPr>
          <w:p w14:paraId="64A0CC5D" w14:textId="77777777" w:rsidR="00AF1960" w:rsidRPr="009C723E" w:rsidRDefault="00AF1960" w:rsidP="000B1BE6">
            <w:pPr>
              <w:pStyle w:val="TableText"/>
            </w:pPr>
            <w:r w:rsidRPr="009C723E">
              <w:rPr>
                <w:color w:val="000000"/>
              </w:rPr>
              <w:t>8</w:t>
            </w:r>
          </w:p>
        </w:tc>
        <w:tc>
          <w:tcPr>
            <w:tcW w:w="1335" w:type="dxa"/>
            <w:vAlign w:val="bottom"/>
          </w:tcPr>
          <w:p w14:paraId="07CCF49D" w14:textId="77777777" w:rsidR="00AF1960" w:rsidRPr="009C723E" w:rsidRDefault="00AF1960" w:rsidP="00131938">
            <w:pPr>
              <w:pStyle w:val="TableText"/>
              <w:ind w:right="288"/>
            </w:pPr>
            <w:r w:rsidRPr="009C723E">
              <w:rPr>
                <w:color w:val="000000"/>
              </w:rPr>
              <w:t>N/A</w:t>
            </w:r>
          </w:p>
        </w:tc>
        <w:tc>
          <w:tcPr>
            <w:tcW w:w="749" w:type="dxa"/>
            <w:vAlign w:val="bottom"/>
          </w:tcPr>
          <w:p w14:paraId="5CD0E2EE" w14:textId="77777777" w:rsidR="00AF1960" w:rsidRPr="009C723E" w:rsidRDefault="00AF1960" w:rsidP="00131938">
            <w:pPr>
              <w:pStyle w:val="TableText"/>
              <w:ind w:right="14"/>
            </w:pPr>
            <w:r w:rsidRPr="009C723E">
              <w:rPr>
                <w:color w:val="000000"/>
              </w:rPr>
              <w:t>N/A</w:t>
            </w:r>
          </w:p>
        </w:tc>
      </w:tr>
      <w:tr w:rsidR="00AF1960" w:rsidRPr="00C35811" w14:paraId="4CDA7C27" w14:textId="77777777" w:rsidTr="10CAC59B">
        <w:trPr>
          <w:trHeight w:val="276"/>
        </w:trPr>
        <w:tc>
          <w:tcPr>
            <w:tcW w:w="4608" w:type="dxa"/>
          </w:tcPr>
          <w:p w14:paraId="67116047" w14:textId="77777777" w:rsidR="00AF1960" w:rsidRPr="009C723E" w:rsidRDefault="00AF1960" w:rsidP="000B1BE6">
            <w:pPr>
              <w:pStyle w:val="TableText"/>
            </w:pPr>
            <w:r w:rsidRPr="009C723E">
              <w:t>White</w:t>
            </w:r>
          </w:p>
        </w:tc>
        <w:tc>
          <w:tcPr>
            <w:tcW w:w="840" w:type="dxa"/>
            <w:vAlign w:val="bottom"/>
          </w:tcPr>
          <w:p w14:paraId="20A76820" w14:textId="77777777" w:rsidR="00AF1960" w:rsidRPr="009C723E" w:rsidRDefault="00AF1960" w:rsidP="000B1BE6">
            <w:pPr>
              <w:pStyle w:val="TableText"/>
            </w:pPr>
            <w:r w:rsidRPr="009C723E">
              <w:rPr>
                <w:color w:val="000000"/>
              </w:rPr>
              <w:t>69</w:t>
            </w:r>
          </w:p>
        </w:tc>
        <w:tc>
          <w:tcPr>
            <w:tcW w:w="1335" w:type="dxa"/>
            <w:vAlign w:val="bottom"/>
          </w:tcPr>
          <w:p w14:paraId="51524F6B" w14:textId="77777777" w:rsidR="00AF1960" w:rsidRPr="009C723E" w:rsidRDefault="00AF1960" w:rsidP="00131938">
            <w:pPr>
              <w:pStyle w:val="TableText"/>
              <w:ind w:right="288"/>
            </w:pPr>
            <w:r w:rsidRPr="009C723E">
              <w:rPr>
                <w:color w:val="000000"/>
              </w:rPr>
              <w:t>0.88</w:t>
            </w:r>
          </w:p>
        </w:tc>
        <w:tc>
          <w:tcPr>
            <w:tcW w:w="749" w:type="dxa"/>
            <w:vAlign w:val="bottom"/>
          </w:tcPr>
          <w:p w14:paraId="5DBD93C3" w14:textId="77777777" w:rsidR="00AF1960" w:rsidRPr="009C723E" w:rsidRDefault="00AF1960" w:rsidP="00131938">
            <w:pPr>
              <w:pStyle w:val="TableText"/>
              <w:ind w:right="14"/>
            </w:pPr>
            <w:r w:rsidRPr="009C723E">
              <w:rPr>
                <w:color w:val="000000"/>
              </w:rPr>
              <w:t>4.97</w:t>
            </w:r>
          </w:p>
        </w:tc>
      </w:tr>
      <w:tr w:rsidR="00AF1960" w:rsidRPr="00C35811" w14:paraId="08F9D6CA" w14:textId="77777777" w:rsidTr="10CAC59B">
        <w:trPr>
          <w:trHeight w:val="276"/>
        </w:trPr>
        <w:tc>
          <w:tcPr>
            <w:tcW w:w="4608" w:type="dxa"/>
            <w:tcBorders>
              <w:bottom w:val="nil"/>
            </w:tcBorders>
          </w:tcPr>
          <w:p w14:paraId="74D9B59D" w14:textId="77777777" w:rsidR="00AF1960" w:rsidRPr="009C723E" w:rsidRDefault="00AF1960" w:rsidP="000B1BE6">
            <w:pPr>
              <w:pStyle w:val="TableText"/>
            </w:pPr>
            <w:r w:rsidRPr="009C723E">
              <w:t>Two or more races</w:t>
            </w:r>
          </w:p>
        </w:tc>
        <w:tc>
          <w:tcPr>
            <w:tcW w:w="840" w:type="dxa"/>
            <w:tcBorders>
              <w:bottom w:val="nil"/>
            </w:tcBorders>
            <w:vAlign w:val="bottom"/>
          </w:tcPr>
          <w:p w14:paraId="5F1932E2" w14:textId="77777777" w:rsidR="00AF1960" w:rsidRPr="009C723E" w:rsidRDefault="00AF1960" w:rsidP="000B1BE6">
            <w:pPr>
              <w:pStyle w:val="TableText"/>
            </w:pPr>
            <w:r w:rsidRPr="009C723E">
              <w:rPr>
                <w:color w:val="000000"/>
              </w:rPr>
              <w:t>20</w:t>
            </w:r>
          </w:p>
        </w:tc>
        <w:tc>
          <w:tcPr>
            <w:tcW w:w="1335" w:type="dxa"/>
            <w:tcBorders>
              <w:bottom w:val="nil"/>
            </w:tcBorders>
            <w:vAlign w:val="bottom"/>
          </w:tcPr>
          <w:p w14:paraId="64C1E2D6" w14:textId="77777777" w:rsidR="00AF1960" w:rsidRPr="009C723E" w:rsidRDefault="00AF1960" w:rsidP="00131938">
            <w:pPr>
              <w:pStyle w:val="TableText"/>
              <w:ind w:right="288"/>
            </w:pPr>
            <w:r w:rsidRPr="009C723E">
              <w:rPr>
                <w:color w:val="000000"/>
              </w:rPr>
              <w:t>0.91</w:t>
            </w:r>
          </w:p>
        </w:tc>
        <w:tc>
          <w:tcPr>
            <w:tcW w:w="749" w:type="dxa"/>
            <w:tcBorders>
              <w:bottom w:val="nil"/>
            </w:tcBorders>
            <w:vAlign w:val="bottom"/>
          </w:tcPr>
          <w:p w14:paraId="7D282AAB" w14:textId="77777777" w:rsidR="00AF1960" w:rsidRPr="009C723E" w:rsidRDefault="00AF1960" w:rsidP="00131938">
            <w:pPr>
              <w:pStyle w:val="TableText"/>
              <w:ind w:right="14"/>
            </w:pPr>
            <w:r w:rsidRPr="009C723E">
              <w:rPr>
                <w:color w:val="000000"/>
              </w:rPr>
              <w:t>4.81</w:t>
            </w:r>
          </w:p>
        </w:tc>
      </w:tr>
      <w:tr w:rsidR="00AF1960" w:rsidRPr="00C35811" w14:paraId="0F6E1EA1" w14:textId="77777777" w:rsidTr="10CAC59B">
        <w:trPr>
          <w:trHeight w:val="276"/>
        </w:trPr>
        <w:tc>
          <w:tcPr>
            <w:tcW w:w="4608" w:type="dxa"/>
            <w:tcBorders>
              <w:top w:val="single" w:sz="4" w:space="0" w:color="auto"/>
              <w:bottom w:val="nil"/>
            </w:tcBorders>
          </w:tcPr>
          <w:p w14:paraId="73B1AFD0" w14:textId="77777777" w:rsidR="00AF1960" w:rsidRPr="009C723E" w:rsidDel="009E190D" w:rsidRDefault="00AF1960" w:rsidP="000B1BE6">
            <w:pPr>
              <w:pStyle w:val="TableText"/>
            </w:pPr>
            <w:r w:rsidRPr="009C723E">
              <w:t>Intellectual disability</w:t>
            </w:r>
          </w:p>
        </w:tc>
        <w:tc>
          <w:tcPr>
            <w:tcW w:w="840" w:type="dxa"/>
            <w:tcBorders>
              <w:top w:val="single" w:sz="4" w:space="0" w:color="auto"/>
              <w:bottom w:val="nil"/>
            </w:tcBorders>
            <w:vAlign w:val="bottom"/>
          </w:tcPr>
          <w:p w14:paraId="02B2B3C1" w14:textId="77777777" w:rsidR="00AF1960" w:rsidRPr="009C723E" w:rsidDel="009E190D" w:rsidRDefault="00AF1960" w:rsidP="000B1BE6">
            <w:pPr>
              <w:pStyle w:val="TableText"/>
            </w:pPr>
            <w:r w:rsidRPr="009C723E">
              <w:rPr>
                <w:color w:val="000000"/>
              </w:rPr>
              <w:t>805</w:t>
            </w:r>
          </w:p>
        </w:tc>
        <w:tc>
          <w:tcPr>
            <w:tcW w:w="1335" w:type="dxa"/>
            <w:tcBorders>
              <w:top w:val="single" w:sz="4" w:space="0" w:color="auto"/>
              <w:bottom w:val="nil"/>
            </w:tcBorders>
            <w:vAlign w:val="bottom"/>
          </w:tcPr>
          <w:p w14:paraId="1CA6A9E3" w14:textId="77777777" w:rsidR="00AF1960" w:rsidRPr="009C723E" w:rsidDel="009E190D" w:rsidRDefault="00AF1960" w:rsidP="00131938">
            <w:pPr>
              <w:pStyle w:val="TableText"/>
              <w:ind w:right="288"/>
            </w:pPr>
            <w:r w:rsidRPr="009C723E">
              <w:rPr>
                <w:color w:val="000000"/>
              </w:rPr>
              <w:t>0.85</w:t>
            </w:r>
          </w:p>
        </w:tc>
        <w:tc>
          <w:tcPr>
            <w:tcW w:w="749" w:type="dxa"/>
            <w:tcBorders>
              <w:top w:val="single" w:sz="4" w:space="0" w:color="auto"/>
              <w:bottom w:val="nil"/>
            </w:tcBorders>
            <w:vAlign w:val="bottom"/>
          </w:tcPr>
          <w:p w14:paraId="40D03AD7" w14:textId="77777777" w:rsidR="00AF1960" w:rsidRPr="009C723E" w:rsidRDefault="00AF1960" w:rsidP="00131938">
            <w:pPr>
              <w:pStyle w:val="TableText"/>
              <w:ind w:right="14"/>
            </w:pPr>
            <w:r w:rsidRPr="009C723E">
              <w:rPr>
                <w:color w:val="000000"/>
              </w:rPr>
              <w:t>4.34</w:t>
            </w:r>
          </w:p>
        </w:tc>
      </w:tr>
      <w:tr w:rsidR="00AF1960" w:rsidRPr="00C35811" w14:paraId="54D865AF" w14:textId="77777777" w:rsidTr="10CAC59B">
        <w:trPr>
          <w:trHeight w:val="276"/>
        </w:trPr>
        <w:tc>
          <w:tcPr>
            <w:tcW w:w="4608" w:type="dxa"/>
            <w:tcBorders>
              <w:top w:val="nil"/>
              <w:bottom w:val="nil"/>
            </w:tcBorders>
          </w:tcPr>
          <w:p w14:paraId="0E99B5C5" w14:textId="77777777" w:rsidR="00AF1960" w:rsidRPr="009C723E" w:rsidRDefault="00AF1960" w:rsidP="000B1BE6">
            <w:pPr>
              <w:pStyle w:val="TableText"/>
            </w:pPr>
            <w:r w:rsidRPr="009C723E">
              <w:t>Hearing impairment</w:t>
            </w:r>
          </w:p>
        </w:tc>
        <w:tc>
          <w:tcPr>
            <w:tcW w:w="840" w:type="dxa"/>
            <w:tcBorders>
              <w:top w:val="nil"/>
              <w:bottom w:val="nil"/>
            </w:tcBorders>
            <w:vAlign w:val="bottom"/>
          </w:tcPr>
          <w:p w14:paraId="39DF11A5" w14:textId="77777777" w:rsidR="00AF1960" w:rsidRPr="009C723E" w:rsidRDefault="00AF1960" w:rsidP="000B1BE6">
            <w:pPr>
              <w:pStyle w:val="TableText"/>
            </w:pPr>
            <w:r w:rsidRPr="009C723E">
              <w:rPr>
                <w:color w:val="000000"/>
              </w:rPr>
              <w:t>11</w:t>
            </w:r>
          </w:p>
        </w:tc>
        <w:tc>
          <w:tcPr>
            <w:tcW w:w="1335" w:type="dxa"/>
            <w:tcBorders>
              <w:top w:val="nil"/>
              <w:bottom w:val="nil"/>
            </w:tcBorders>
            <w:vAlign w:val="bottom"/>
          </w:tcPr>
          <w:p w14:paraId="3DB4C0EE" w14:textId="77777777" w:rsidR="00AF1960" w:rsidRPr="009C723E" w:rsidRDefault="00AF1960" w:rsidP="00131938">
            <w:pPr>
              <w:pStyle w:val="TableText"/>
              <w:ind w:right="288"/>
            </w:pPr>
            <w:r w:rsidRPr="009C723E">
              <w:rPr>
                <w:color w:val="000000"/>
              </w:rPr>
              <w:t>0.66</w:t>
            </w:r>
          </w:p>
        </w:tc>
        <w:tc>
          <w:tcPr>
            <w:tcW w:w="749" w:type="dxa"/>
            <w:tcBorders>
              <w:top w:val="nil"/>
              <w:bottom w:val="nil"/>
            </w:tcBorders>
            <w:vAlign w:val="bottom"/>
          </w:tcPr>
          <w:p w14:paraId="5A5A4A11" w14:textId="77777777" w:rsidR="00AF1960" w:rsidRPr="009C723E" w:rsidRDefault="00AF1960" w:rsidP="00131938">
            <w:pPr>
              <w:pStyle w:val="TableText"/>
              <w:ind w:right="14"/>
            </w:pPr>
            <w:r w:rsidRPr="009C723E">
              <w:rPr>
                <w:color w:val="000000"/>
              </w:rPr>
              <w:t>3.99</w:t>
            </w:r>
          </w:p>
        </w:tc>
      </w:tr>
      <w:tr w:rsidR="00AF1960" w:rsidRPr="00C35811" w14:paraId="33610FA9" w14:textId="77777777" w:rsidTr="10CAC59B">
        <w:trPr>
          <w:trHeight w:val="276"/>
        </w:trPr>
        <w:tc>
          <w:tcPr>
            <w:tcW w:w="4608" w:type="dxa"/>
            <w:tcBorders>
              <w:top w:val="nil"/>
              <w:bottom w:val="nil"/>
            </w:tcBorders>
          </w:tcPr>
          <w:p w14:paraId="0CC1DFEA" w14:textId="77777777" w:rsidR="00AF1960" w:rsidRPr="009C723E" w:rsidRDefault="00AF1960" w:rsidP="000B1BE6">
            <w:pPr>
              <w:pStyle w:val="TableText"/>
            </w:pPr>
            <w:r w:rsidRPr="009C723E">
              <w:t>Speech or language impairment</w:t>
            </w:r>
          </w:p>
        </w:tc>
        <w:tc>
          <w:tcPr>
            <w:tcW w:w="840" w:type="dxa"/>
            <w:tcBorders>
              <w:top w:val="nil"/>
              <w:bottom w:val="nil"/>
            </w:tcBorders>
            <w:vAlign w:val="bottom"/>
          </w:tcPr>
          <w:p w14:paraId="04B7D8B9" w14:textId="77777777" w:rsidR="00AF1960" w:rsidRPr="009C723E" w:rsidRDefault="00AF1960" w:rsidP="000B1BE6">
            <w:pPr>
              <w:pStyle w:val="TableText"/>
            </w:pPr>
            <w:r w:rsidRPr="009C723E">
              <w:rPr>
                <w:color w:val="000000"/>
              </w:rPr>
              <w:t>16</w:t>
            </w:r>
          </w:p>
        </w:tc>
        <w:tc>
          <w:tcPr>
            <w:tcW w:w="1335" w:type="dxa"/>
            <w:tcBorders>
              <w:top w:val="nil"/>
              <w:bottom w:val="nil"/>
            </w:tcBorders>
            <w:vAlign w:val="bottom"/>
          </w:tcPr>
          <w:p w14:paraId="1C01D3FA" w14:textId="77777777" w:rsidR="00AF1960" w:rsidRPr="009C723E" w:rsidRDefault="00AF1960" w:rsidP="00131938">
            <w:pPr>
              <w:pStyle w:val="TableText"/>
              <w:ind w:right="288"/>
            </w:pPr>
            <w:r w:rsidRPr="009C723E">
              <w:rPr>
                <w:color w:val="000000"/>
              </w:rPr>
              <w:t>0.57</w:t>
            </w:r>
          </w:p>
        </w:tc>
        <w:tc>
          <w:tcPr>
            <w:tcW w:w="749" w:type="dxa"/>
            <w:tcBorders>
              <w:top w:val="nil"/>
              <w:bottom w:val="nil"/>
            </w:tcBorders>
            <w:vAlign w:val="bottom"/>
          </w:tcPr>
          <w:p w14:paraId="0D2DDC17" w14:textId="77777777" w:rsidR="00AF1960" w:rsidRPr="009C723E" w:rsidRDefault="00AF1960" w:rsidP="00131938">
            <w:pPr>
              <w:pStyle w:val="TableText"/>
              <w:ind w:right="14"/>
            </w:pPr>
            <w:r w:rsidRPr="009C723E">
              <w:rPr>
                <w:color w:val="000000"/>
              </w:rPr>
              <w:t>5.16</w:t>
            </w:r>
          </w:p>
        </w:tc>
      </w:tr>
      <w:tr w:rsidR="00AF1960" w:rsidRPr="00C35811" w14:paraId="37824F0F" w14:textId="77777777" w:rsidTr="10CAC59B">
        <w:trPr>
          <w:trHeight w:val="276"/>
        </w:trPr>
        <w:tc>
          <w:tcPr>
            <w:tcW w:w="4608" w:type="dxa"/>
            <w:tcBorders>
              <w:top w:val="nil"/>
              <w:bottom w:val="nil"/>
            </w:tcBorders>
          </w:tcPr>
          <w:p w14:paraId="2DA28DCD" w14:textId="77777777" w:rsidR="00AF1960" w:rsidRPr="009C723E" w:rsidRDefault="00AF1960" w:rsidP="000B1BE6">
            <w:pPr>
              <w:pStyle w:val="TableText"/>
            </w:pPr>
            <w:r w:rsidRPr="009C723E">
              <w:t>Visual impairment</w:t>
            </w:r>
          </w:p>
        </w:tc>
        <w:tc>
          <w:tcPr>
            <w:tcW w:w="840" w:type="dxa"/>
            <w:tcBorders>
              <w:top w:val="nil"/>
              <w:bottom w:val="nil"/>
            </w:tcBorders>
            <w:vAlign w:val="bottom"/>
          </w:tcPr>
          <w:p w14:paraId="5026CF48" w14:textId="77777777" w:rsidR="00AF1960" w:rsidRPr="009C723E" w:rsidRDefault="00AF1960" w:rsidP="000B1BE6">
            <w:pPr>
              <w:pStyle w:val="TableText"/>
            </w:pPr>
            <w:r w:rsidRPr="009C723E">
              <w:rPr>
                <w:color w:val="000000"/>
              </w:rPr>
              <w:t>7</w:t>
            </w:r>
          </w:p>
        </w:tc>
        <w:tc>
          <w:tcPr>
            <w:tcW w:w="1335" w:type="dxa"/>
            <w:tcBorders>
              <w:top w:val="nil"/>
              <w:bottom w:val="nil"/>
            </w:tcBorders>
            <w:vAlign w:val="bottom"/>
          </w:tcPr>
          <w:p w14:paraId="7BEAE6E0"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7DA82AE3" w14:textId="77777777" w:rsidR="00AF1960" w:rsidRPr="009C723E" w:rsidRDefault="00AF1960" w:rsidP="00131938">
            <w:pPr>
              <w:pStyle w:val="TableText"/>
              <w:ind w:right="14"/>
            </w:pPr>
            <w:r w:rsidRPr="009C723E">
              <w:rPr>
                <w:color w:val="000000"/>
              </w:rPr>
              <w:t>N/A</w:t>
            </w:r>
          </w:p>
        </w:tc>
      </w:tr>
      <w:tr w:rsidR="00AF1960" w:rsidRPr="00C35811" w14:paraId="13751235" w14:textId="77777777" w:rsidTr="10CAC59B">
        <w:trPr>
          <w:trHeight w:val="276"/>
        </w:trPr>
        <w:tc>
          <w:tcPr>
            <w:tcW w:w="4608" w:type="dxa"/>
            <w:tcBorders>
              <w:top w:val="nil"/>
              <w:bottom w:val="nil"/>
            </w:tcBorders>
          </w:tcPr>
          <w:p w14:paraId="1D1FD163" w14:textId="77777777" w:rsidR="00AF1960" w:rsidRPr="009C723E" w:rsidRDefault="00AF1960" w:rsidP="000B1BE6">
            <w:pPr>
              <w:pStyle w:val="TableText"/>
            </w:pPr>
            <w:r w:rsidRPr="009C723E">
              <w:t>Emotional impairment</w:t>
            </w:r>
          </w:p>
        </w:tc>
        <w:tc>
          <w:tcPr>
            <w:tcW w:w="840" w:type="dxa"/>
            <w:tcBorders>
              <w:top w:val="nil"/>
              <w:bottom w:val="nil"/>
            </w:tcBorders>
            <w:vAlign w:val="bottom"/>
          </w:tcPr>
          <w:p w14:paraId="68B07BC2" w14:textId="77777777" w:rsidR="00AF1960" w:rsidRPr="009C723E" w:rsidRDefault="00AF1960" w:rsidP="000B1BE6">
            <w:pPr>
              <w:pStyle w:val="TableText"/>
            </w:pPr>
            <w:r w:rsidRPr="009C723E">
              <w:rPr>
                <w:color w:val="000000"/>
              </w:rPr>
              <w:t>12</w:t>
            </w:r>
          </w:p>
        </w:tc>
        <w:tc>
          <w:tcPr>
            <w:tcW w:w="1335" w:type="dxa"/>
            <w:tcBorders>
              <w:top w:val="nil"/>
              <w:bottom w:val="nil"/>
            </w:tcBorders>
            <w:vAlign w:val="bottom"/>
          </w:tcPr>
          <w:p w14:paraId="5588B58A" w14:textId="77777777" w:rsidR="00AF1960" w:rsidRPr="009C723E" w:rsidRDefault="00AF1960" w:rsidP="00131938">
            <w:pPr>
              <w:pStyle w:val="TableText"/>
              <w:ind w:right="288"/>
            </w:pPr>
            <w:r w:rsidRPr="009C723E">
              <w:rPr>
                <w:color w:val="000000"/>
              </w:rPr>
              <w:t>0.21</w:t>
            </w:r>
          </w:p>
        </w:tc>
        <w:tc>
          <w:tcPr>
            <w:tcW w:w="749" w:type="dxa"/>
            <w:tcBorders>
              <w:top w:val="nil"/>
              <w:bottom w:val="nil"/>
            </w:tcBorders>
            <w:vAlign w:val="bottom"/>
          </w:tcPr>
          <w:p w14:paraId="78A956D5" w14:textId="77777777" w:rsidR="00AF1960" w:rsidRPr="009C723E" w:rsidRDefault="00AF1960" w:rsidP="00131938">
            <w:pPr>
              <w:pStyle w:val="TableText"/>
              <w:ind w:right="14"/>
            </w:pPr>
            <w:r w:rsidRPr="009C723E">
              <w:rPr>
                <w:color w:val="000000"/>
              </w:rPr>
              <w:t>5.88</w:t>
            </w:r>
          </w:p>
        </w:tc>
      </w:tr>
      <w:tr w:rsidR="00AF1960" w:rsidRPr="00C35811" w14:paraId="4DA22C81" w14:textId="77777777" w:rsidTr="10CAC59B">
        <w:trPr>
          <w:trHeight w:val="276"/>
        </w:trPr>
        <w:tc>
          <w:tcPr>
            <w:tcW w:w="4608" w:type="dxa"/>
            <w:tcBorders>
              <w:top w:val="nil"/>
              <w:bottom w:val="nil"/>
            </w:tcBorders>
          </w:tcPr>
          <w:p w14:paraId="0D48333B" w14:textId="77777777" w:rsidR="00AF1960" w:rsidRPr="009C723E" w:rsidRDefault="00AF1960" w:rsidP="000B1BE6">
            <w:pPr>
              <w:pStyle w:val="TableText"/>
            </w:pPr>
            <w:r w:rsidRPr="009C723E">
              <w:t>Orthopedic impairment</w:t>
            </w:r>
          </w:p>
        </w:tc>
        <w:tc>
          <w:tcPr>
            <w:tcW w:w="840" w:type="dxa"/>
            <w:tcBorders>
              <w:top w:val="nil"/>
              <w:bottom w:val="nil"/>
            </w:tcBorders>
            <w:vAlign w:val="bottom"/>
          </w:tcPr>
          <w:p w14:paraId="25E205D9" w14:textId="77777777" w:rsidR="00AF1960" w:rsidRPr="009C723E" w:rsidRDefault="00AF1960" w:rsidP="000B1BE6">
            <w:pPr>
              <w:pStyle w:val="TableText"/>
            </w:pPr>
            <w:r w:rsidRPr="009C723E">
              <w:rPr>
                <w:color w:val="000000"/>
              </w:rPr>
              <w:t>31</w:t>
            </w:r>
          </w:p>
        </w:tc>
        <w:tc>
          <w:tcPr>
            <w:tcW w:w="1335" w:type="dxa"/>
            <w:tcBorders>
              <w:top w:val="nil"/>
              <w:bottom w:val="nil"/>
            </w:tcBorders>
            <w:vAlign w:val="bottom"/>
          </w:tcPr>
          <w:p w14:paraId="6B071E23" w14:textId="77777777" w:rsidR="00AF1960" w:rsidRPr="009C723E" w:rsidRDefault="00AF1960" w:rsidP="00131938">
            <w:pPr>
              <w:pStyle w:val="TableText"/>
              <w:ind w:right="288"/>
            </w:pPr>
            <w:r w:rsidRPr="009C723E">
              <w:rPr>
                <w:color w:val="000000"/>
              </w:rPr>
              <w:t>0.91</w:t>
            </w:r>
          </w:p>
        </w:tc>
        <w:tc>
          <w:tcPr>
            <w:tcW w:w="749" w:type="dxa"/>
            <w:tcBorders>
              <w:top w:val="nil"/>
              <w:bottom w:val="nil"/>
            </w:tcBorders>
            <w:vAlign w:val="bottom"/>
          </w:tcPr>
          <w:p w14:paraId="0B1C096C" w14:textId="77777777" w:rsidR="00AF1960" w:rsidRPr="009C723E" w:rsidRDefault="00AF1960" w:rsidP="00131938">
            <w:pPr>
              <w:pStyle w:val="TableText"/>
              <w:ind w:right="14"/>
            </w:pPr>
            <w:r w:rsidRPr="009C723E">
              <w:rPr>
                <w:color w:val="000000"/>
              </w:rPr>
              <w:t>5.13</w:t>
            </w:r>
          </w:p>
        </w:tc>
      </w:tr>
      <w:tr w:rsidR="00AF1960" w:rsidRPr="00C35811" w14:paraId="1EE91A83" w14:textId="77777777" w:rsidTr="10CAC59B">
        <w:trPr>
          <w:trHeight w:val="276"/>
        </w:trPr>
        <w:tc>
          <w:tcPr>
            <w:tcW w:w="4608" w:type="dxa"/>
            <w:tcBorders>
              <w:top w:val="nil"/>
              <w:bottom w:val="nil"/>
            </w:tcBorders>
          </w:tcPr>
          <w:p w14:paraId="61923A83" w14:textId="77777777" w:rsidR="00AF1960" w:rsidRPr="009C723E" w:rsidRDefault="00AF1960" w:rsidP="000B1BE6">
            <w:pPr>
              <w:pStyle w:val="TableText"/>
            </w:pPr>
            <w:r w:rsidRPr="009C723E">
              <w:t>Other health impairment</w:t>
            </w:r>
          </w:p>
        </w:tc>
        <w:tc>
          <w:tcPr>
            <w:tcW w:w="840" w:type="dxa"/>
            <w:tcBorders>
              <w:top w:val="nil"/>
              <w:bottom w:val="nil"/>
            </w:tcBorders>
            <w:vAlign w:val="bottom"/>
          </w:tcPr>
          <w:p w14:paraId="41DB91C6" w14:textId="77777777" w:rsidR="00AF1960" w:rsidRPr="009C723E" w:rsidRDefault="00AF1960" w:rsidP="000B1BE6">
            <w:pPr>
              <w:pStyle w:val="TableText"/>
            </w:pPr>
            <w:r w:rsidRPr="009C723E">
              <w:rPr>
                <w:color w:val="000000"/>
              </w:rPr>
              <w:t>43</w:t>
            </w:r>
          </w:p>
        </w:tc>
        <w:tc>
          <w:tcPr>
            <w:tcW w:w="1335" w:type="dxa"/>
            <w:tcBorders>
              <w:top w:val="nil"/>
              <w:bottom w:val="nil"/>
            </w:tcBorders>
            <w:vAlign w:val="bottom"/>
          </w:tcPr>
          <w:p w14:paraId="1F743F22" w14:textId="77777777" w:rsidR="00AF1960" w:rsidRPr="009C723E" w:rsidRDefault="00AF1960" w:rsidP="00131938">
            <w:pPr>
              <w:pStyle w:val="TableText"/>
              <w:ind w:right="288"/>
            </w:pPr>
            <w:r w:rsidRPr="009C723E">
              <w:rPr>
                <w:color w:val="000000"/>
              </w:rPr>
              <w:t>0.83</w:t>
            </w:r>
          </w:p>
        </w:tc>
        <w:tc>
          <w:tcPr>
            <w:tcW w:w="749" w:type="dxa"/>
            <w:tcBorders>
              <w:top w:val="nil"/>
              <w:bottom w:val="nil"/>
            </w:tcBorders>
            <w:vAlign w:val="bottom"/>
          </w:tcPr>
          <w:p w14:paraId="49A6CBE6" w14:textId="77777777" w:rsidR="00AF1960" w:rsidRPr="009C723E" w:rsidRDefault="00AF1960" w:rsidP="00131938">
            <w:pPr>
              <w:pStyle w:val="TableText"/>
              <w:ind w:right="14"/>
            </w:pPr>
            <w:r w:rsidRPr="009C723E">
              <w:rPr>
                <w:color w:val="000000"/>
              </w:rPr>
              <w:t>5.00</w:t>
            </w:r>
          </w:p>
        </w:tc>
      </w:tr>
      <w:tr w:rsidR="00AF1960" w:rsidRPr="00C35811" w14:paraId="1ABD96E2" w14:textId="77777777" w:rsidTr="10CAC59B">
        <w:trPr>
          <w:trHeight w:val="276"/>
        </w:trPr>
        <w:tc>
          <w:tcPr>
            <w:tcW w:w="4608" w:type="dxa"/>
            <w:tcBorders>
              <w:top w:val="nil"/>
              <w:bottom w:val="nil"/>
            </w:tcBorders>
          </w:tcPr>
          <w:p w14:paraId="6FAAD2E7" w14:textId="77777777" w:rsidR="00AF1960" w:rsidRPr="009C723E" w:rsidRDefault="00AF1960" w:rsidP="000B1BE6">
            <w:pPr>
              <w:pStyle w:val="TableText"/>
            </w:pPr>
            <w:r w:rsidRPr="009C723E">
              <w:t>Specific learning disability</w:t>
            </w:r>
          </w:p>
        </w:tc>
        <w:tc>
          <w:tcPr>
            <w:tcW w:w="840" w:type="dxa"/>
            <w:tcBorders>
              <w:top w:val="nil"/>
              <w:bottom w:val="nil"/>
            </w:tcBorders>
            <w:vAlign w:val="bottom"/>
          </w:tcPr>
          <w:p w14:paraId="0769D46B" w14:textId="77777777" w:rsidR="00AF1960" w:rsidRPr="009C723E" w:rsidRDefault="00AF1960" w:rsidP="000B1BE6">
            <w:pPr>
              <w:pStyle w:val="TableText"/>
            </w:pPr>
            <w:r w:rsidRPr="009C723E">
              <w:rPr>
                <w:color w:val="000000"/>
              </w:rPr>
              <w:t>62</w:t>
            </w:r>
          </w:p>
        </w:tc>
        <w:tc>
          <w:tcPr>
            <w:tcW w:w="1335" w:type="dxa"/>
            <w:tcBorders>
              <w:top w:val="nil"/>
              <w:bottom w:val="nil"/>
            </w:tcBorders>
            <w:vAlign w:val="bottom"/>
          </w:tcPr>
          <w:p w14:paraId="0206C0F3" w14:textId="77777777" w:rsidR="00AF1960" w:rsidRPr="009C723E" w:rsidRDefault="00AF1960" w:rsidP="10CAC59B">
            <w:pPr>
              <w:pStyle w:val="TableText"/>
              <w:ind w:right="288"/>
              <w:rPr>
                <w:color w:val="000000" w:themeColor="text1"/>
              </w:rPr>
            </w:pPr>
            <w:r w:rsidRPr="10CAC59B">
              <w:rPr>
                <w:color w:val="000000" w:themeColor="text1"/>
              </w:rPr>
              <w:t>0.47</w:t>
            </w:r>
          </w:p>
        </w:tc>
        <w:tc>
          <w:tcPr>
            <w:tcW w:w="749" w:type="dxa"/>
            <w:tcBorders>
              <w:top w:val="nil"/>
              <w:bottom w:val="nil"/>
            </w:tcBorders>
            <w:vAlign w:val="bottom"/>
          </w:tcPr>
          <w:p w14:paraId="5824E6F8" w14:textId="77777777" w:rsidR="00AF1960" w:rsidRPr="009C723E" w:rsidRDefault="00AF1960" w:rsidP="00131938">
            <w:pPr>
              <w:pStyle w:val="TableText"/>
              <w:ind w:right="14"/>
            </w:pPr>
            <w:r w:rsidRPr="009C723E">
              <w:rPr>
                <w:color w:val="000000"/>
              </w:rPr>
              <w:t>5.69</w:t>
            </w:r>
          </w:p>
        </w:tc>
      </w:tr>
      <w:tr w:rsidR="00AF1960" w:rsidRPr="00C35811" w14:paraId="2F45ED28" w14:textId="77777777" w:rsidTr="10CAC59B">
        <w:trPr>
          <w:trHeight w:val="276"/>
        </w:trPr>
        <w:tc>
          <w:tcPr>
            <w:tcW w:w="4608" w:type="dxa"/>
            <w:tcBorders>
              <w:top w:val="nil"/>
              <w:bottom w:val="nil"/>
            </w:tcBorders>
          </w:tcPr>
          <w:p w14:paraId="76521DF6" w14:textId="77777777" w:rsidR="00AF1960" w:rsidRPr="009C723E" w:rsidDel="009E190D" w:rsidRDefault="00AF1960" w:rsidP="000B1BE6">
            <w:pPr>
              <w:pStyle w:val="TableText"/>
            </w:pPr>
            <w:r w:rsidRPr="009C723E">
              <w:t>Deaf-blindness</w:t>
            </w:r>
          </w:p>
        </w:tc>
        <w:tc>
          <w:tcPr>
            <w:tcW w:w="840" w:type="dxa"/>
            <w:tcBorders>
              <w:top w:val="nil"/>
              <w:bottom w:val="nil"/>
            </w:tcBorders>
            <w:vAlign w:val="bottom"/>
          </w:tcPr>
          <w:p w14:paraId="4754599B" w14:textId="77777777" w:rsidR="00AF1960" w:rsidRPr="009C723E" w:rsidDel="009E190D" w:rsidRDefault="00AF1960" w:rsidP="000B1BE6">
            <w:pPr>
              <w:pStyle w:val="TableText"/>
            </w:pPr>
            <w:r w:rsidRPr="009C723E">
              <w:rPr>
                <w:color w:val="000000"/>
              </w:rPr>
              <w:t>0</w:t>
            </w:r>
          </w:p>
        </w:tc>
        <w:tc>
          <w:tcPr>
            <w:tcW w:w="1335" w:type="dxa"/>
            <w:tcBorders>
              <w:top w:val="nil"/>
              <w:bottom w:val="nil"/>
            </w:tcBorders>
            <w:vAlign w:val="bottom"/>
          </w:tcPr>
          <w:p w14:paraId="09FE773D" w14:textId="77777777" w:rsidR="00AF1960" w:rsidRPr="009C723E" w:rsidDel="009E190D" w:rsidRDefault="00AF1960" w:rsidP="00131938">
            <w:pPr>
              <w:pStyle w:val="TableText"/>
              <w:ind w:right="288"/>
            </w:pPr>
            <w:r w:rsidRPr="009C723E">
              <w:rPr>
                <w:color w:val="000000"/>
              </w:rPr>
              <w:t>N/A</w:t>
            </w:r>
          </w:p>
        </w:tc>
        <w:tc>
          <w:tcPr>
            <w:tcW w:w="749" w:type="dxa"/>
            <w:tcBorders>
              <w:top w:val="nil"/>
              <w:bottom w:val="nil"/>
            </w:tcBorders>
            <w:vAlign w:val="bottom"/>
          </w:tcPr>
          <w:p w14:paraId="0231102B" w14:textId="77777777" w:rsidR="00AF1960" w:rsidRPr="009C723E" w:rsidRDefault="00AF1960" w:rsidP="00131938">
            <w:pPr>
              <w:pStyle w:val="TableText"/>
              <w:ind w:right="14"/>
            </w:pPr>
            <w:r w:rsidRPr="009C723E">
              <w:rPr>
                <w:color w:val="000000"/>
              </w:rPr>
              <w:t>N/A</w:t>
            </w:r>
          </w:p>
        </w:tc>
      </w:tr>
      <w:tr w:rsidR="00AF1960" w:rsidRPr="00C35811" w14:paraId="6B48B350" w14:textId="77777777" w:rsidTr="10CAC59B">
        <w:trPr>
          <w:trHeight w:val="276"/>
        </w:trPr>
        <w:tc>
          <w:tcPr>
            <w:tcW w:w="4608" w:type="dxa"/>
            <w:tcBorders>
              <w:top w:val="nil"/>
              <w:bottom w:val="nil"/>
            </w:tcBorders>
          </w:tcPr>
          <w:p w14:paraId="28A7DF77" w14:textId="77777777" w:rsidR="00AF1960" w:rsidRPr="009C723E" w:rsidRDefault="00AF1960" w:rsidP="000B1BE6">
            <w:pPr>
              <w:pStyle w:val="TableText"/>
            </w:pPr>
            <w:r w:rsidRPr="009C723E">
              <w:t>Multiple disabilities</w:t>
            </w:r>
          </w:p>
        </w:tc>
        <w:tc>
          <w:tcPr>
            <w:tcW w:w="840" w:type="dxa"/>
            <w:tcBorders>
              <w:top w:val="nil"/>
              <w:bottom w:val="nil"/>
            </w:tcBorders>
            <w:vAlign w:val="bottom"/>
          </w:tcPr>
          <w:p w14:paraId="4B34B118" w14:textId="77777777" w:rsidR="00AF1960" w:rsidRPr="009C723E" w:rsidRDefault="00AF1960" w:rsidP="000B1BE6">
            <w:pPr>
              <w:pStyle w:val="TableText"/>
            </w:pPr>
            <w:r w:rsidRPr="009C723E">
              <w:rPr>
                <w:color w:val="000000"/>
              </w:rPr>
              <w:t>99</w:t>
            </w:r>
          </w:p>
        </w:tc>
        <w:tc>
          <w:tcPr>
            <w:tcW w:w="1335" w:type="dxa"/>
            <w:tcBorders>
              <w:top w:val="nil"/>
              <w:bottom w:val="nil"/>
            </w:tcBorders>
            <w:vAlign w:val="bottom"/>
          </w:tcPr>
          <w:p w14:paraId="3F7ACFE4" w14:textId="77777777" w:rsidR="00AF1960" w:rsidRPr="009C723E" w:rsidRDefault="00AF1960" w:rsidP="00131938">
            <w:pPr>
              <w:pStyle w:val="TableText"/>
              <w:ind w:right="288"/>
            </w:pPr>
            <w:r w:rsidRPr="009C723E">
              <w:rPr>
                <w:color w:val="000000"/>
              </w:rPr>
              <w:t>0.89</w:t>
            </w:r>
          </w:p>
        </w:tc>
        <w:tc>
          <w:tcPr>
            <w:tcW w:w="749" w:type="dxa"/>
            <w:tcBorders>
              <w:top w:val="nil"/>
              <w:bottom w:val="nil"/>
            </w:tcBorders>
            <w:vAlign w:val="bottom"/>
          </w:tcPr>
          <w:p w14:paraId="6586466D" w14:textId="77777777" w:rsidR="00AF1960" w:rsidRPr="009C723E" w:rsidRDefault="00AF1960" w:rsidP="00131938">
            <w:pPr>
              <w:pStyle w:val="TableText"/>
              <w:ind w:right="14"/>
            </w:pPr>
            <w:r w:rsidRPr="009C723E">
              <w:rPr>
                <w:color w:val="000000"/>
              </w:rPr>
              <w:t>4.69</w:t>
            </w:r>
          </w:p>
        </w:tc>
      </w:tr>
      <w:tr w:rsidR="00AF1960" w:rsidRPr="00C35811" w14:paraId="1090E6DB" w14:textId="77777777" w:rsidTr="10CAC59B">
        <w:trPr>
          <w:trHeight w:val="276"/>
        </w:trPr>
        <w:tc>
          <w:tcPr>
            <w:tcW w:w="4608" w:type="dxa"/>
            <w:tcBorders>
              <w:top w:val="nil"/>
              <w:bottom w:val="nil"/>
            </w:tcBorders>
          </w:tcPr>
          <w:p w14:paraId="5F13FD98" w14:textId="77777777" w:rsidR="00AF1960" w:rsidRPr="009C723E" w:rsidRDefault="00AF1960" w:rsidP="000B1BE6">
            <w:pPr>
              <w:pStyle w:val="TableText"/>
            </w:pPr>
            <w:r w:rsidRPr="009C723E">
              <w:t>Autism</w:t>
            </w:r>
          </w:p>
        </w:tc>
        <w:tc>
          <w:tcPr>
            <w:tcW w:w="840" w:type="dxa"/>
            <w:tcBorders>
              <w:top w:val="nil"/>
              <w:bottom w:val="nil"/>
            </w:tcBorders>
            <w:vAlign w:val="bottom"/>
          </w:tcPr>
          <w:p w14:paraId="1CF4A20A" w14:textId="77777777" w:rsidR="00AF1960" w:rsidRPr="009C723E" w:rsidRDefault="00AF1960" w:rsidP="000B1BE6">
            <w:pPr>
              <w:pStyle w:val="TableText"/>
            </w:pPr>
            <w:r w:rsidRPr="009C723E">
              <w:rPr>
                <w:color w:val="000000"/>
              </w:rPr>
              <w:t>422</w:t>
            </w:r>
          </w:p>
        </w:tc>
        <w:tc>
          <w:tcPr>
            <w:tcW w:w="1335" w:type="dxa"/>
            <w:tcBorders>
              <w:top w:val="nil"/>
              <w:bottom w:val="nil"/>
            </w:tcBorders>
            <w:vAlign w:val="bottom"/>
          </w:tcPr>
          <w:p w14:paraId="6FF909BC" w14:textId="77777777" w:rsidR="00AF1960" w:rsidRPr="009C723E" w:rsidRDefault="00AF1960" w:rsidP="00131938">
            <w:pPr>
              <w:pStyle w:val="TableText"/>
              <w:ind w:right="288"/>
            </w:pPr>
            <w:r w:rsidRPr="009C723E">
              <w:rPr>
                <w:color w:val="000000"/>
              </w:rPr>
              <w:t>0.86</w:t>
            </w:r>
          </w:p>
        </w:tc>
        <w:tc>
          <w:tcPr>
            <w:tcW w:w="749" w:type="dxa"/>
            <w:tcBorders>
              <w:top w:val="nil"/>
              <w:bottom w:val="nil"/>
            </w:tcBorders>
            <w:vAlign w:val="bottom"/>
          </w:tcPr>
          <w:p w14:paraId="3FF762AA" w14:textId="77777777" w:rsidR="00AF1960" w:rsidRPr="009C723E" w:rsidRDefault="00AF1960" w:rsidP="00131938">
            <w:pPr>
              <w:pStyle w:val="TableText"/>
              <w:ind w:right="14"/>
            </w:pPr>
            <w:r w:rsidRPr="009C723E">
              <w:rPr>
                <w:color w:val="000000"/>
              </w:rPr>
              <w:t>4.37</w:t>
            </w:r>
          </w:p>
        </w:tc>
      </w:tr>
      <w:tr w:rsidR="00AF1960" w:rsidRPr="00C35811" w14:paraId="050EC213" w14:textId="77777777" w:rsidTr="10CAC59B">
        <w:trPr>
          <w:trHeight w:val="276"/>
        </w:trPr>
        <w:tc>
          <w:tcPr>
            <w:tcW w:w="4608" w:type="dxa"/>
            <w:tcBorders>
              <w:top w:val="nil"/>
              <w:bottom w:val="nil"/>
            </w:tcBorders>
          </w:tcPr>
          <w:p w14:paraId="21F523E5" w14:textId="77777777" w:rsidR="00AF1960" w:rsidRPr="009C723E" w:rsidRDefault="00AF1960" w:rsidP="000B1BE6">
            <w:pPr>
              <w:pStyle w:val="TableText"/>
            </w:pPr>
            <w:r w:rsidRPr="009C723E">
              <w:t>Traumatic brain injury</w:t>
            </w:r>
          </w:p>
        </w:tc>
        <w:tc>
          <w:tcPr>
            <w:tcW w:w="840" w:type="dxa"/>
            <w:tcBorders>
              <w:top w:val="nil"/>
              <w:bottom w:val="nil"/>
            </w:tcBorders>
            <w:vAlign w:val="bottom"/>
          </w:tcPr>
          <w:p w14:paraId="546ED4D8" w14:textId="77777777" w:rsidR="00AF1960" w:rsidRPr="009C723E" w:rsidRDefault="00AF1960" w:rsidP="000B1BE6">
            <w:pPr>
              <w:pStyle w:val="TableText"/>
            </w:pPr>
            <w:r w:rsidRPr="009C723E">
              <w:rPr>
                <w:color w:val="000000"/>
              </w:rPr>
              <w:t>6</w:t>
            </w:r>
          </w:p>
        </w:tc>
        <w:tc>
          <w:tcPr>
            <w:tcW w:w="1335" w:type="dxa"/>
            <w:tcBorders>
              <w:top w:val="nil"/>
              <w:bottom w:val="nil"/>
            </w:tcBorders>
            <w:vAlign w:val="bottom"/>
          </w:tcPr>
          <w:p w14:paraId="3AE83557"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79532065" w14:textId="77777777" w:rsidR="00AF1960" w:rsidRPr="009C723E" w:rsidRDefault="00AF1960" w:rsidP="00131938">
            <w:pPr>
              <w:pStyle w:val="TableText"/>
              <w:ind w:right="14"/>
            </w:pPr>
            <w:r w:rsidRPr="009C723E">
              <w:rPr>
                <w:color w:val="000000"/>
              </w:rPr>
              <w:t>N/A</w:t>
            </w:r>
          </w:p>
        </w:tc>
      </w:tr>
      <w:tr w:rsidR="00AF1960" w:rsidRPr="00C35811" w14:paraId="6367AF09" w14:textId="77777777" w:rsidTr="10CAC59B">
        <w:trPr>
          <w:trHeight w:val="276"/>
        </w:trPr>
        <w:tc>
          <w:tcPr>
            <w:tcW w:w="4608" w:type="dxa"/>
            <w:tcBorders>
              <w:top w:val="nil"/>
              <w:bottom w:val="single" w:sz="4" w:space="0" w:color="auto"/>
            </w:tcBorders>
          </w:tcPr>
          <w:p w14:paraId="2237FE4A" w14:textId="77777777" w:rsidR="00AF1960" w:rsidRPr="009C723E" w:rsidRDefault="00AF1960" w:rsidP="000B1BE6">
            <w:pPr>
              <w:pStyle w:val="TableText"/>
            </w:pPr>
            <w:r w:rsidRPr="009C723E">
              <w:t>Not classified</w:t>
            </w:r>
          </w:p>
        </w:tc>
        <w:tc>
          <w:tcPr>
            <w:tcW w:w="840" w:type="dxa"/>
            <w:tcBorders>
              <w:top w:val="nil"/>
              <w:bottom w:val="single" w:sz="4" w:space="0" w:color="auto"/>
            </w:tcBorders>
            <w:vAlign w:val="bottom"/>
          </w:tcPr>
          <w:p w14:paraId="592316E0" w14:textId="77777777" w:rsidR="00AF1960" w:rsidRPr="009C723E" w:rsidRDefault="00AF1960" w:rsidP="000B1BE6">
            <w:pPr>
              <w:pStyle w:val="TableText"/>
            </w:pPr>
            <w:r w:rsidRPr="009C723E">
              <w:rPr>
                <w:color w:val="000000"/>
              </w:rPr>
              <w:t>0</w:t>
            </w:r>
          </w:p>
        </w:tc>
        <w:tc>
          <w:tcPr>
            <w:tcW w:w="1335" w:type="dxa"/>
            <w:tcBorders>
              <w:top w:val="nil"/>
              <w:bottom w:val="single" w:sz="4" w:space="0" w:color="auto"/>
            </w:tcBorders>
            <w:vAlign w:val="bottom"/>
          </w:tcPr>
          <w:p w14:paraId="32317FD8"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30024D99" w14:textId="77777777" w:rsidR="00AF1960" w:rsidRPr="009C723E" w:rsidRDefault="00AF1960" w:rsidP="00131938">
            <w:pPr>
              <w:pStyle w:val="TableText"/>
              <w:ind w:right="14"/>
            </w:pPr>
            <w:r w:rsidRPr="009C723E">
              <w:rPr>
                <w:color w:val="000000"/>
              </w:rPr>
              <w:t>N/A</w:t>
            </w:r>
          </w:p>
        </w:tc>
      </w:tr>
      <w:tr w:rsidR="00AF1960" w:rsidRPr="00C35811" w14:paraId="2E73C6B3" w14:textId="77777777" w:rsidTr="10CAC59B">
        <w:trPr>
          <w:trHeight w:val="276"/>
        </w:trPr>
        <w:tc>
          <w:tcPr>
            <w:tcW w:w="4608" w:type="dxa"/>
            <w:tcBorders>
              <w:top w:val="single" w:sz="4" w:space="0" w:color="auto"/>
            </w:tcBorders>
          </w:tcPr>
          <w:p w14:paraId="1BB2DEEA" w14:textId="77777777" w:rsidR="00AF1960" w:rsidRPr="009C723E" w:rsidDel="009E190D" w:rsidRDefault="00AF1960" w:rsidP="000B1BE6">
            <w:pPr>
              <w:pStyle w:val="TableText"/>
            </w:pPr>
            <w:r w:rsidRPr="009C723E">
              <w:t>Not economically disadvantaged</w:t>
            </w:r>
          </w:p>
        </w:tc>
        <w:tc>
          <w:tcPr>
            <w:tcW w:w="840" w:type="dxa"/>
            <w:tcBorders>
              <w:top w:val="single" w:sz="4" w:space="0" w:color="auto"/>
            </w:tcBorders>
            <w:vAlign w:val="bottom"/>
          </w:tcPr>
          <w:p w14:paraId="381E670A" w14:textId="77777777" w:rsidR="00AF1960" w:rsidRPr="009C723E" w:rsidDel="009E190D" w:rsidRDefault="00AF1960" w:rsidP="000B1BE6">
            <w:pPr>
              <w:pStyle w:val="TableText"/>
            </w:pPr>
            <w:r w:rsidRPr="009C723E">
              <w:rPr>
                <w:color w:val="000000"/>
              </w:rPr>
              <w:t>376</w:t>
            </w:r>
          </w:p>
        </w:tc>
        <w:tc>
          <w:tcPr>
            <w:tcW w:w="1335" w:type="dxa"/>
            <w:tcBorders>
              <w:top w:val="single" w:sz="4" w:space="0" w:color="auto"/>
            </w:tcBorders>
            <w:vAlign w:val="bottom"/>
          </w:tcPr>
          <w:p w14:paraId="0163AEAC" w14:textId="77777777" w:rsidR="00AF1960" w:rsidRPr="009C723E" w:rsidDel="009E190D" w:rsidRDefault="00AF1960" w:rsidP="00131938">
            <w:pPr>
              <w:pStyle w:val="TableText"/>
              <w:ind w:right="288"/>
            </w:pPr>
            <w:r w:rsidRPr="009C723E">
              <w:rPr>
                <w:color w:val="000000"/>
              </w:rPr>
              <w:t>0.88</w:t>
            </w:r>
          </w:p>
        </w:tc>
        <w:tc>
          <w:tcPr>
            <w:tcW w:w="749" w:type="dxa"/>
            <w:tcBorders>
              <w:top w:val="single" w:sz="4" w:space="0" w:color="auto"/>
            </w:tcBorders>
            <w:vAlign w:val="bottom"/>
          </w:tcPr>
          <w:p w14:paraId="6830AD43" w14:textId="77777777" w:rsidR="00AF1960" w:rsidRPr="009C723E" w:rsidRDefault="00AF1960" w:rsidP="00131938">
            <w:pPr>
              <w:pStyle w:val="TableText"/>
              <w:ind w:right="14"/>
            </w:pPr>
            <w:r w:rsidRPr="009C723E">
              <w:rPr>
                <w:color w:val="000000"/>
              </w:rPr>
              <w:t>4.36</w:t>
            </w:r>
          </w:p>
        </w:tc>
      </w:tr>
      <w:tr w:rsidR="00AF1960" w:rsidRPr="00C35811" w14:paraId="018FC92B" w14:textId="77777777" w:rsidTr="10CAC59B">
        <w:trPr>
          <w:trHeight w:val="276"/>
        </w:trPr>
        <w:tc>
          <w:tcPr>
            <w:tcW w:w="4608" w:type="dxa"/>
            <w:tcBorders>
              <w:bottom w:val="nil"/>
            </w:tcBorders>
          </w:tcPr>
          <w:p w14:paraId="2A9A7A6D" w14:textId="77777777" w:rsidR="00AF1960" w:rsidRPr="009C723E" w:rsidDel="009E190D" w:rsidRDefault="00AF1960" w:rsidP="000B1BE6">
            <w:pPr>
              <w:pStyle w:val="TableText"/>
            </w:pPr>
            <w:r w:rsidRPr="009C723E">
              <w:t>Economically disadvantaged</w:t>
            </w:r>
          </w:p>
        </w:tc>
        <w:tc>
          <w:tcPr>
            <w:tcW w:w="840" w:type="dxa"/>
            <w:tcBorders>
              <w:bottom w:val="nil"/>
            </w:tcBorders>
            <w:vAlign w:val="bottom"/>
          </w:tcPr>
          <w:p w14:paraId="03576053" w14:textId="77777777" w:rsidR="00AF1960" w:rsidRPr="009C723E" w:rsidDel="009E190D" w:rsidRDefault="00AF1960" w:rsidP="000B1BE6">
            <w:pPr>
              <w:pStyle w:val="TableText"/>
            </w:pPr>
            <w:r w:rsidRPr="009C723E">
              <w:rPr>
                <w:color w:val="000000"/>
              </w:rPr>
              <w:t>1,138</w:t>
            </w:r>
          </w:p>
        </w:tc>
        <w:tc>
          <w:tcPr>
            <w:tcW w:w="1335" w:type="dxa"/>
            <w:tcBorders>
              <w:bottom w:val="nil"/>
            </w:tcBorders>
            <w:vAlign w:val="bottom"/>
          </w:tcPr>
          <w:p w14:paraId="4A16F085" w14:textId="77777777" w:rsidR="00AF1960" w:rsidRPr="009C723E" w:rsidDel="009E190D" w:rsidRDefault="00AF1960" w:rsidP="00131938">
            <w:pPr>
              <w:pStyle w:val="TableText"/>
              <w:ind w:right="288"/>
            </w:pPr>
            <w:r w:rsidRPr="009C723E">
              <w:rPr>
                <w:color w:val="000000"/>
              </w:rPr>
              <w:t>0.86</w:t>
            </w:r>
          </w:p>
        </w:tc>
        <w:tc>
          <w:tcPr>
            <w:tcW w:w="749" w:type="dxa"/>
            <w:tcBorders>
              <w:bottom w:val="nil"/>
            </w:tcBorders>
            <w:vAlign w:val="bottom"/>
          </w:tcPr>
          <w:p w14:paraId="6D160A23" w14:textId="77777777" w:rsidR="00AF1960" w:rsidRPr="009C723E" w:rsidRDefault="00AF1960" w:rsidP="00131938">
            <w:pPr>
              <w:pStyle w:val="TableText"/>
              <w:ind w:right="14"/>
            </w:pPr>
            <w:r w:rsidRPr="009C723E">
              <w:rPr>
                <w:color w:val="000000"/>
              </w:rPr>
              <w:t>4.56</w:t>
            </w:r>
          </w:p>
        </w:tc>
      </w:tr>
      <w:tr w:rsidR="00AF1960" w:rsidRPr="00C35811" w14:paraId="026A25A0" w14:textId="77777777" w:rsidTr="10CAC59B">
        <w:trPr>
          <w:trHeight w:val="276"/>
        </w:trPr>
        <w:tc>
          <w:tcPr>
            <w:tcW w:w="4608" w:type="dxa"/>
            <w:tcBorders>
              <w:top w:val="single" w:sz="4" w:space="0" w:color="auto"/>
              <w:bottom w:val="nil"/>
            </w:tcBorders>
          </w:tcPr>
          <w:p w14:paraId="04253231" w14:textId="24A99166" w:rsidR="00AF1960" w:rsidRPr="009C723E" w:rsidDel="009E190D" w:rsidRDefault="00AF1960" w:rsidP="000B1BE6">
            <w:pPr>
              <w:pStyle w:val="TableText"/>
            </w:pPr>
            <w:r w:rsidRPr="009C723E">
              <w:t>In US schools less than 12 months</w:t>
            </w:r>
          </w:p>
        </w:tc>
        <w:tc>
          <w:tcPr>
            <w:tcW w:w="840" w:type="dxa"/>
            <w:tcBorders>
              <w:top w:val="single" w:sz="4" w:space="0" w:color="auto"/>
              <w:bottom w:val="nil"/>
            </w:tcBorders>
            <w:vAlign w:val="bottom"/>
          </w:tcPr>
          <w:p w14:paraId="220344CA" w14:textId="77777777" w:rsidR="00AF1960" w:rsidRPr="009C723E" w:rsidDel="009E190D" w:rsidRDefault="00AF1960" w:rsidP="000B1BE6">
            <w:pPr>
              <w:pStyle w:val="TableText"/>
            </w:pPr>
            <w:r w:rsidRPr="009C723E">
              <w:rPr>
                <w:color w:val="000000"/>
              </w:rPr>
              <w:t>9</w:t>
            </w:r>
          </w:p>
        </w:tc>
        <w:tc>
          <w:tcPr>
            <w:tcW w:w="1335" w:type="dxa"/>
            <w:tcBorders>
              <w:top w:val="single" w:sz="4" w:space="0" w:color="auto"/>
              <w:bottom w:val="nil"/>
            </w:tcBorders>
            <w:vAlign w:val="bottom"/>
          </w:tcPr>
          <w:p w14:paraId="7272C730" w14:textId="77777777" w:rsidR="00AF1960" w:rsidRPr="009C723E" w:rsidDel="009E190D" w:rsidRDefault="00AF1960" w:rsidP="00131938">
            <w:pPr>
              <w:pStyle w:val="TableText"/>
              <w:ind w:right="288"/>
            </w:pPr>
            <w:r w:rsidRPr="009C723E">
              <w:rPr>
                <w:color w:val="000000"/>
              </w:rPr>
              <w:t>N/A</w:t>
            </w:r>
          </w:p>
        </w:tc>
        <w:tc>
          <w:tcPr>
            <w:tcW w:w="749" w:type="dxa"/>
            <w:tcBorders>
              <w:top w:val="single" w:sz="4" w:space="0" w:color="auto"/>
              <w:bottom w:val="nil"/>
            </w:tcBorders>
            <w:vAlign w:val="bottom"/>
          </w:tcPr>
          <w:p w14:paraId="38507A21" w14:textId="77777777" w:rsidR="00AF1960" w:rsidRPr="009C723E" w:rsidRDefault="00AF1960" w:rsidP="00131938">
            <w:pPr>
              <w:pStyle w:val="TableText"/>
              <w:ind w:right="14"/>
            </w:pPr>
            <w:r w:rsidRPr="009C723E">
              <w:rPr>
                <w:color w:val="000000"/>
              </w:rPr>
              <w:t>N/A</w:t>
            </w:r>
          </w:p>
        </w:tc>
      </w:tr>
      <w:tr w:rsidR="00AF1960" w:rsidRPr="00C35811" w14:paraId="49956CF9" w14:textId="77777777" w:rsidTr="10CAC59B">
        <w:trPr>
          <w:trHeight w:val="276"/>
        </w:trPr>
        <w:tc>
          <w:tcPr>
            <w:tcW w:w="4608" w:type="dxa"/>
            <w:tcBorders>
              <w:bottom w:val="nil"/>
            </w:tcBorders>
          </w:tcPr>
          <w:p w14:paraId="3D32123D" w14:textId="71D64587" w:rsidR="00AF1960" w:rsidRPr="009C723E" w:rsidDel="009E190D" w:rsidRDefault="00AF1960" w:rsidP="000B1BE6">
            <w:pPr>
              <w:pStyle w:val="TableText"/>
            </w:pPr>
            <w:r w:rsidRPr="009C723E">
              <w:t>In US schools 12 months or more</w:t>
            </w:r>
          </w:p>
        </w:tc>
        <w:tc>
          <w:tcPr>
            <w:tcW w:w="840" w:type="dxa"/>
            <w:tcBorders>
              <w:bottom w:val="nil"/>
            </w:tcBorders>
            <w:vAlign w:val="bottom"/>
          </w:tcPr>
          <w:p w14:paraId="44F280F5" w14:textId="77777777" w:rsidR="00AF1960" w:rsidRPr="009C723E" w:rsidDel="009E190D" w:rsidRDefault="00AF1960" w:rsidP="000B1BE6">
            <w:pPr>
              <w:pStyle w:val="TableText"/>
            </w:pPr>
            <w:r w:rsidRPr="009C723E">
              <w:rPr>
                <w:color w:val="000000"/>
              </w:rPr>
              <w:t>1,499</w:t>
            </w:r>
          </w:p>
        </w:tc>
        <w:tc>
          <w:tcPr>
            <w:tcW w:w="1335" w:type="dxa"/>
            <w:tcBorders>
              <w:bottom w:val="nil"/>
            </w:tcBorders>
            <w:vAlign w:val="bottom"/>
          </w:tcPr>
          <w:p w14:paraId="264A1CD5" w14:textId="77777777" w:rsidR="00AF1960" w:rsidRPr="009C723E" w:rsidDel="009E190D" w:rsidRDefault="00AF1960" w:rsidP="00131938">
            <w:pPr>
              <w:pStyle w:val="TableText"/>
              <w:ind w:right="288"/>
            </w:pPr>
            <w:r w:rsidRPr="009C723E">
              <w:rPr>
                <w:color w:val="000000"/>
              </w:rPr>
              <w:t>0.87</w:t>
            </w:r>
          </w:p>
        </w:tc>
        <w:tc>
          <w:tcPr>
            <w:tcW w:w="749" w:type="dxa"/>
            <w:tcBorders>
              <w:bottom w:val="nil"/>
            </w:tcBorders>
            <w:vAlign w:val="bottom"/>
          </w:tcPr>
          <w:p w14:paraId="0440EB74" w14:textId="77777777" w:rsidR="00AF1960" w:rsidRPr="009C723E" w:rsidRDefault="00AF1960" w:rsidP="00131938">
            <w:pPr>
              <w:pStyle w:val="TableText"/>
              <w:ind w:right="14"/>
            </w:pPr>
            <w:r w:rsidRPr="009C723E">
              <w:rPr>
                <w:color w:val="000000"/>
              </w:rPr>
              <w:t>4.51</w:t>
            </w:r>
          </w:p>
        </w:tc>
      </w:tr>
      <w:tr w:rsidR="00AF1960" w:rsidRPr="00C35811" w14:paraId="47024AD2" w14:textId="77777777" w:rsidTr="10CAC59B">
        <w:trPr>
          <w:trHeight w:val="276"/>
        </w:trPr>
        <w:tc>
          <w:tcPr>
            <w:tcW w:w="4608" w:type="dxa"/>
          </w:tcPr>
          <w:p w14:paraId="04827044" w14:textId="77777777" w:rsidR="00AF1960" w:rsidRPr="009C723E" w:rsidDel="009E190D" w:rsidRDefault="00AF1960" w:rsidP="000B1BE6">
            <w:pPr>
              <w:pStyle w:val="TableText"/>
            </w:pPr>
            <w:r w:rsidRPr="009C723E">
              <w:t>Duration unknown</w:t>
            </w:r>
          </w:p>
        </w:tc>
        <w:tc>
          <w:tcPr>
            <w:tcW w:w="840" w:type="dxa"/>
            <w:vAlign w:val="bottom"/>
          </w:tcPr>
          <w:p w14:paraId="1B199215" w14:textId="77777777" w:rsidR="00AF1960" w:rsidRPr="009C723E" w:rsidDel="009E190D" w:rsidRDefault="00AF1960" w:rsidP="000B1BE6">
            <w:pPr>
              <w:pStyle w:val="TableText"/>
            </w:pPr>
            <w:r w:rsidRPr="009C723E">
              <w:rPr>
                <w:color w:val="000000"/>
              </w:rPr>
              <w:t>6</w:t>
            </w:r>
          </w:p>
        </w:tc>
        <w:tc>
          <w:tcPr>
            <w:tcW w:w="1335" w:type="dxa"/>
            <w:vAlign w:val="bottom"/>
          </w:tcPr>
          <w:p w14:paraId="3F05FE01" w14:textId="77777777" w:rsidR="00AF1960" w:rsidRPr="009C723E" w:rsidDel="009E190D" w:rsidRDefault="00AF1960" w:rsidP="00131938">
            <w:pPr>
              <w:pStyle w:val="TableText"/>
              <w:ind w:right="288"/>
            </w:pPr>
            <w:r w:rsidRPr="009C723E">
              <w:rPr>
                <w:color w:val="000000"/>
              </w:rPr>
              <w:t>N/A</w:t>
            </w:r>
          </w:p>
        </w:tc>
        <w:tc>
          <w:tcPr>
            <w:tcW w:w="749" w:type="dxa"/>
            <w:vAlign w:val="bottom"/>
          </w:tcPr>
          <w:p w14:paraId="63EE460D" w14:textId="77777777" w:rsidR="00AF1960" w:rsidRPr="009C723E" w:rsidRDefault="00AF1960" w:rsidP="00131938">
            <w:pPr>
              <w:pStyle w:val="TableText"/>
              <w:ind w:right="14"/>
            </w:pPr>
            <w:r w:rsidRPr="009C723E">
              <w:rPr>
                <w:color w:val="000000"/>
              </w:rPr>
              <w:t>N/A</w:t>
            </w:r>
          </w:p>
        </w:tc>
      </w:tr>
      <w:tr w:rsidR="00AF1960" w:rsidRPr="00C35811" w14:paraId="79FCA303" w14:textId="77777777" w:rsidTr="10CAC59B">
        <w:trPr>
          <w:trHeight w:val="276"/>
        </w:trPr>
        <w:tc>
          <w:tcPr>
            <w:tcW w:w="4608" w:type="dxa"/>
            <w:tcBorders>
              <w:top w:val="single" w:sz="4" w:space="0" w:color="auto"/>
              <w:bottom w:val="nil"/>
            </w:tcBorders>
          </w:tcPr>
          <w:p w14:paraId="3DFD3BEC" w14:textId="77777777" w:rsidR="00AF1960" w:rsidRPr="009C723E" w:rsidDel="009E190D" w:rsidRDefault="00AF1960" w:rsidP="000B1BE6">
            <w:pPr>
              <w:pStyle w:val="TableText"/>
            </w:pPr>
            <w:r w:rsidRPr="009C723E">
              <w:t>Migrant education</w:t>
            </w:r>
          </w:p>
        </w:tc>
        <w:tc>
          <w:tcPr>
            <w:tcW w:w="840" w:type="dxa"/>
            <w:tcBorders>
              <w:top w:val="single" w:sz="4" w:space="0" w:color="auto"/>
              <w:bottom w:val="nil"/>
            </w:tcBorders>
            <w:vAlign w:val="bottom"/>
          </w:tcPr>
          <w:p w14:paraId="36F09A36" w14:textId="77777777" w:rsidR="00AF1960" w:rsidRPr="009C723E" w:rsidDel="009E190D" w:rsidRDefault="00AF1960" w:rsidP="000B1BE6">
            <w:pPr>
              <w:pStyle w:val="TableText"/>
            </w:pPr>
            <w:r w:rsidRPr="009C723E">
              <w:rPr>
                <w:color w:val="000000"/>
              </w:rPr>
              <w:t>10</w:t>
            </w:r>
          </w:p>
        </w:tc>
        <w:tc>
          <w:tcPr>
            <w:tcW w:w="1335" w:type="dxa"/>
            <w:tcBorders>
              <w:top w:val="single" w:sz="4" w:space="0" w:color="auto"/>
              <w:bottom w:val="nil"/>
            </w:tcBorders>
            <w:vAlign w:val="bottom"/>
          </w:tcPr>
          <w:p w14:paraId="4758DC6A" w14:textId="77777777" w:rsidR="00AF1960" w:rsidRPr="009C723E" w:rsidDel="009E190D" w:rsidRDefault="00AF1960" w:rsidP="00131938">
            <w:pPr>
              <w:pStyle w:val="TableText"/>
              <w:ind w:right="288"/>
            </w:pPr>
            <w:r w:rsidRPr="009C723E">
              <w:rPr>
                <w:color w:val="000000"/>
              </w:rPr>
              <w:t>N/A</w:t>
            </w:r>
          </w:p>
        </w:tc>
        <w:tc>
          <w:tcPr>
            <w:tcW w:w="749" w:type="dxa"/>
            <w:tcBorders>
              <w:top w:val="single" w:sz="4" w:space="0" w:color="auto"/>
              <w:bottom w:val="nil"/>
            </w:tcBorders>
            <w:vAlign w:val="bottom"/>
          </w:tcPr>
          <w:p w14:paraId="370C9D55" w14:textId="77777777" w:rsidR="00AF1960" w:rsidRPr="009C723E" w:rsidRDefault="00AF1960" w:rsidP="00131938">
            <w:pPr>
              <w:pStyle w:val="TableText"/>
              <w:ind w:right="14"/>
            </w:pPr>
            <w:r w:rsidRPr="009C723E">
              <w:rPr>
                <w:color w:val="000000"/>
              </w:rPr>
              <w:t>N/A</w:t>
            </w:r>
          </w:p>
        </w:tc>
      </w:tr>
      <w:tr w:rsidR="00AF1960" w:rsidRPr="00C35811" w14:paraId="7F097C86" w14:textId="77777777" w:rsidTr="10CAC59B">
        <w:trPr>
          <w:trHeight w:val="276"/>
        </w:trPr>
        <w:tc>
          <w:tcPr>
            <w:tcW w:w="4608" w:type="dxa"/>
            <w:tcBorders>
              <w:top w:val="nil"/>
              <w:bottom w:val="single" w:sz="12" w:space="0" w:color="auto"/>
            </w:tcBorders>
          </w:tcPr>
          <w:p w14:paraId="6C06A1D3" w14:textId="77777777" w:rsidR="00AF1960" w:rsidRPr="009C723E" w:rsidDel="009E190D" w:rsidRDefault="00AF1960" w:rsidP="000B1BE6">
            <w:pPr>
              <w:pStyle w:val="TableText"/>
            </w:pPr>
            <w:r w:rsidRPr="009C723E">
              <w:t>Not migrant education</w:t>
            </w:r>
          </w:p>
        </w:tc>
        <w:tc>
          <w:tcPr>
            <w:tcW w:w="840" w:type="dxa"/>
            <w:tcBorders>
              <w:top w:val="nil"/>
              <w:bottom w:val="single" w:sz="12" w:space="0" w:color="auto"/>
            </w:tcBorders>
            <w:vAlign w:val="bottom"/>
          </w:tcPr>
          <w:p w14:paraId="557AFFAE" w14:textId="77777777" w:rsidR="00AF1960" w:rsidRPr="009C723E" w:rsidDel="009E190D" w:rsidRDefault="00AF1960" w:rsidP="000B1BE6">
            <w:pPr>
              <w:pStyle w:val="TableText"/>
            </w:pPr>
            <w:r w:rsidRPr="009C723E">
              <w:rPr>
                <w:color w:val="000000"/>
              </w:rPr>
              <w:t>1,504</w:t>
            </w:r>
          </w:p>
        </w:tc>
        <w:tc>
          <w:tcPr>
            <w:tcW w:w="1335" w:type="dxa"/>
            <w:tcBorders>
              <w:top w:val="nil"/>
              <w:bottom w:val="single" w:sz="12" w:space="0" w:color="auto"/>
            </w:tcBorders>
            <w:vAlign w:val="bottom"/>
          </w:tcPr>
          <w:p w14:paraId="6AAFA2EE" w14:textId="77777777" w:rsidR="00AF1960" w:rsidRPr="009C723E" w:rsidDel="009E190D" w:rsidRDefault="00AF1960" w:rsidP="00131938">
            <w:pPr>
              <w:pStyle w:val="TableText"/>
              <w:ind w:right="288"/>
            </w:pPr>
            <w:r w:rsidRPr="009C723E">
              <w:rPr>
                <w:color w:val="000000"/>
              </w:rPr>
              <w:t>0.87</w:t>
            </w:r>
          </w:p>
        </w:tc>
        <w:tc>
          <w:tcPr>
            <w:tcW w:w="749" w:type="dxa"/>
            <w:tcBorders>
              <w:top w:val="nil"/>
              <w:bottom w:val="single" w:sz="12" w:space="0" w:color="auto"/>
            </w:tcBorders>
            <w:vAlign w:val="bottom"/>
          </w:tcPr>
          <w:p w14:paraId="6F0A73CD" w14:textId="77777777" w:rsidR="00AF1960" w:rsidRPr="009C723E" w:rsidRDefault="00AF1960" w:rsidP="00131938">
            <w:pPr>
              <w:pStyle w:val="TableText"/>
              <w:ind w:right="14"/>
            </w:pPr>
            <w:r w:rsidRPr="009C723E">
              <w:rPr>
                <w:color w:val="000000"/>
              </w:rPr>
              <w:t>4.52</w:t>
            </w:r>
          </w:p>
        </w:tc>
      </w:tr>
    </w:tbl>
    <w:p w14:paraId="29FB2707" w14:textId="77777777" w:rsidR="00AF1960" w:rsidRDefault="00AF1960" w:rsidP="00D3392D">
      <w:pPr>
        <w:pStyle w:val="Caption"/>
        <w:pageBreakBefore/>
      </w:pPr>
      <w:bookmarkStart w:id="1829" w:name="_Ref128406618"/>
      <w:bookmarkStart w:id="1830" w:name="_Toc133500801"/>
      <w:r>
        <w:t>Table 8.F.</w:t>
      </w:r>
      <w:fldSimple w:instr=" SEQ Table_8.F. \* ARABIC ">
        <w:r>
          <w:rPr>
            <w:noProof/>
          </w:rPr>
          <w:t>7</w:t>
        </w:r>
      </w:fldSimple>
      <w:bookmarkEnd w:id="1829"/>
      <w:r>
        <w:t xml:space="preserve">  </w:t>
      </w:r>
      <w:r w:rsidRPr="00341528">
        <w:rPr>
          <w:rFonts w:eastAsiaTheme="majorEastAsia"/>
        </w:rPr>
        <w:t>Reliability Estimates by Student Group for Grade</w:t>
      </w:r>
      <w:r>
        <w:rPr>
          <w:rFonts w:eastAsiaTheme="majorEastAsia"/>
        </w:rPr>
        <w:t xml:space="preserve"> Span Eleven and Twelve</w:t>
      </w:r>
      <w:bookmarkEnd w:id="1830"/>
    </w:p>
    <w:tbl>
      <w:tblPr>
        <w:tblStyle w:val="TRs"/>
        <w:tblW w:w="7532" w:type="dxa"/>
        <w:tblLayout w:type="fixed"/>
        <w:tblLook w:val="04A0" w:firstRow="1" w:lastRow="0" w:firstColumn="1" w:lastColumn="0" w:noHBand="0" w:noVBand="1"/>
      </w:tblPr>
      <w:tblGrid>
        <w:gridCol w:w="4608"/>
        <w:gridCol w:w="821"/>
        <w:gridCol w:w="1354"/>
        <w:gridCol w:w="749"/>
      </w:tblGrid>
      <w:tr w:rsidR="00AF1960" w:rsidRPr="000B1BE6" w14:paraId="1A0083CD" w14:textId="77777777" w:rsidTr="10CAC59B">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315053F" w14:textId="77777777" w:rsidR="00AF1960" w:rsidRPr="000B1BE6" w:rsidRDefault="00AF1960" w:rsidP="000B1BE6">
            <w:pPr>
              <w:pStyle w:val="TableHead"/>
              <w:rPr>
                <w:b w:val="0"/>
                <w:bCs w:val="0"/>
              </w:rPr>
            </w:pPr>
            <w:r w:rsidRPr="000B1BE6">
              <w:rPr>
                <w:bCs w:val="0"/>
              </w:rPr>
              <w:t>Student Group</w:t>
            </w:r>
          </w:p>
        </w:tc>
        <w:tc>
          <w:tcPr>
            <w:tcW w:w="821" w:type="dxa"/>
          </w:tcPr>
          <w:p w14:paraId="78770339" w14:textId="77777777" w:rsidR="00AF1960" w:rsidRPr="000B1BE6" w:rsidRDefault="00AF1960" w:rsidP="000B1BE6">
            <w:pPr>
              <w:pStyle w:val="TableHead"/>
              <w:rPr>
                <w:b w:val="0"/>
                <w:bCs w:val="0"/>
              </w:rPr>
            </w:pPr>
            <w:r w:rsidRPr="000B1BE6">
              <w:rPr>
                <w:bCs w:val="0"/>
              </w:rPr>
              <w:t>N</w:t>
            </w:r>
          </w:p>
        </w:tc>
        <w:tc>
          <w:tcPr>
            <w:tcW w:w="1354" w:type="dxa"/>
          </w:tcPr>
          <w:p w14:paraId="08C38A89" w14:textId="77777777" w:rsidR="00AF1960" w:rsidRPr="000B1BE6" w:rsidRDefault="00AF1960" w:rsidP="000B1BE6">
            <w:pPr>
              <w:pStyle w:val="TableHead"/>
              <w:rPr>
                <w:b w:val="0"/>
                <w:bCs w:val="0"/>
              </w:rPr>
            </w:pPr>
            <w:r w:rsidRPr="000B1BE6">
              <w:rPr>
                <w:bCs w:val="0"/>
              </w:rPr>
              <w:t>Reliability</w:t>
            </w:r>
          </w:p>
        </w:tc>
        <w:tc>
          <w:tcPr>
            <w:tcW w:w="749" w:type="dxa"/>
          </w:tcPr>
          <w:p w14:paraId="50A661BE" w14:textId="77777777" w:rsidR="00AF1960" w:rsidRPr="000B1BE6" w:rsidRDefault="00AF1960" w:rsidP="000B1BE6">
            <w:pPr>
              <w:pStyle w:val="TableHead"/>
              <w:rPr>
                <w:b w:val="0"/>
                <w:bCs w:val="0"/>
              </w:rPr>
            </w:pPr>
            <w:r w:rsidRPr="000B1BE6">
              <w:rPr>
                <w:bCs w:val="0"/>
              </w:rPr>
              <w:t>SEM</w:t>
            </w:r>
          </w:p>
        </w:tc>
      </w:tr>
      <w:tr w:rsidR="00AF1960" w:rsidRPr="00C35811" w14:paraId="36703C89" w14:textId="77777777" w:rsidTr="10CAC59B">
        <w:trPr>
          <w:trHeight w:val="276"/>
        </w:trPr>
        <w:tc>
          <w:tcPr>
            <w:tcW w:w="4608" w:type="dxa"/>
            <w:tcBorders>
              <w:top w:val="single" w:sz="4" w:space="0" w:color="auto"/>
              <w:bottom w:val="single" w:sz="4" w:space="0" w:color="auto"/>
            </w:tcBorders>
          </w:tcPr>
          <w:p w14:paraId="20CD17C8" w14:textId="77777777" w:rsidR="00AF1960" w:rsidRPr="009C723E" w:rsidRDefault="00AF1960" w:rsidP="000B1BE6">
            <w:pPr>
              <w:pStyle w:val="TableText"/>
            </w:pPr>
            <w:r w:rsidRPr="009C723E">
              <w:t>All</w:t>
            </w:r>
          </w:p>
        </w:tc>
        <w:tc>
          <w:tcPr>
            <w:tcW w:w="821" w:type="dxa"/>
            <w:tcBorders>
              <w:top w:val="single" w:sz="4" w:space="0" w:color="auto"/>
              <w:bottom w:val="single" w:sz="4" w:space="0" w:color="auto"/>
            </w:tcBorders>
            <w:vAlign w:val="bottom"/>
          </w:tcPr>
          <w:p w14:paraId="771611FE" w14:textId="77777777" w:rsidR="00AF1960" w:rsidRPr="009C723E" w:rsidRDefault="00AF1960" w:rsidP="000B1BE6">
            <w:pPr>
              <w:pStyle w:val="TableText"/>
            </w:pPr>
            <w:r w:rsidRPr="009C723E">
              <w:rPr>
                <w:color w:val="000000"/>
              </w:rPr>
              <w:t>2,761</w:t>
            </w:r>
          </w:p>
        </w:tc>
        <w:tc>
          <w:tcPr>
            <w:tcW w:w="1354" w:type="dxa"/>
            <w:tcBorders>
              <w:top w:val="single" w:sz="4" w:space="0" w:color="auto"/>
              <w:bottom w:val="single" w:sz="4" w:space="0" w:color="auto"/>
            </w:tcBorders>
            <w:vAlign w:val="bottom"/>
          </w:tcPr>
          <w:p w14:paraId="24BD4246" w14:textId="77777777" w:rsidR="00AF1960" w:rsidRPr="009C723E" w:rsidRDefault="00AF1960" w:rsidP="00131938">
            <w:pPr>
              <w:pStyle w:val="TableText"/>
              <w:ind w:right="288"/>
            </w:pPr>
            <w:r w:rsidRPr="009C723E">
              <w:rPr>
                <w:color w:val="000000"/>
              </w:rPr>
              <w:t>0.87</w:t>
            </w:r>
          </w:p>
        </w:tc>
        <w:tc>
          <w:tcPr>
            <w:tcW w:w="749" w:type="dxa"/>
            <w:tcBorders>
              <w:top w:val="single" w:sz="4" w:space="0" w:color="auto"/>
              <w:bottom w:val="single" w:sz="4" w:space="0" w:color="auto"/>
            </w:tcBorders>
            <w:vAlign w:val="bottom"/>
          </w:tcPr>
          <w:p w14:paraId="0BA43ACB" w14:textId="77777777" w:rsidR="00AF1960" w:rsidRPr="009C723E" w:rsidRDefault="00AF1960" w:rsidP="00131938">
            <w:pPr>
              <w:pStyle w:val="TableText"/>
              <w:ind w:right="14"/>
            </w:pPr>
            <w:r w:rsidRPr="009C723E">
              <w:rPr>
                <w:color w:val="000000"/>
              </w:rPr>
              <w:t>4.62</w:t>
            </w:r>
          </w:p>
        </w:tc>
      </w:tr>
      <w:tr w:rsidR="00AF1960" w:rsidRPr="00C35811" w14:paraId="496ED9A5" w14:textId="77777777" w:rsidTr="10CAC59B">
        <w:trPr>
          <w:trHeight w:val="276"/>
        </w:trPr>
        <w:tc>
          <w:tcPr>
            <w:tcW w:w="4608" w:type="dxa"/>
            <w:tcBorders>
              <w:top w:val="single" w:sz="4" w:space="0" w:color="auto"/>
              <w:bottom w:val="nil"/>
            </w:tcBorders>
          </w:tcPr>
          <w:p w14:paraId="0ACF35DB" w14:textId="77777777" w:rsidR="00AF1960" w:rsidRPr="009C723E" w:rsidRDefault="00AF1960" w:rsidP="000B1BE6">
            <w:pPr>
              <w:pStyle w:val="TableText"/>
            </w:pPr>
            <w:r w:rsidRPr="009C723E">
              <w:t>Male</w:t>
            </w:r>
          </w:p>
        </w:tc>
        <w:tc>
          <w:tcPr>
            <w:tcW w:w="821" w:type="dxa"/>
            <w:tcBorders>
              <w:top w:val="single" w:sz="4" w:space="0" w:color="auto"/>
              <w:bottom w:val="nil"/>
            </w:tcBorders>
            <w:vAlign w:val="bottom"/>
          </w:tcPr>
          <w:p w14:paraId="4A51BD1E" w14:textId="77777777" w:rsidR="00AF1960" w:rsidRPr="009C723E" w:rsidRDefault="00AF1960" w:rsidP="000B1BE6">
            <w:pPr>
              <w:pStyle w:val="TableText"/>
            </w:pPr>
            <w:r w:rsidRPr="009C723E">
              <w:rPr>
                <w:color w:val="000000"/>
              </w:rPr>
              <w:t>1,787</w:t>
            </w:r>
          </w:p>
        </w:tc>
        <w:tc>
          <w:tcPr>
            <w:tcW w:w="1354" w:type="dxa"/>
            <w:tcBorders>
              <w:top w:val="single" w:sz="4" w:space="0" w:color="auto"/>
              <w:bottom w:val="nil"/>
            </w:tcBorders>
            <w:vAlign w:val="bottom"/>
          </w:tcPr>
          <w:p w14:paraId="3CD10855" w14:textId="77777777" w:rsidR="00AF1960" w:rsidRPr="009C723E" w:rsidRDefault="00AF1960" w:rsidP="00131938">
            <w:pPr>
              <w:pStyle w:val="TableText"/>
              <w:ind w:right="288"/>
            </w:pPr>
            <w:r w:rsidRPr="009C723E">
              <w:rPr>
                <w:color w:val="000000"/>
              </w:rPr>
              <w:t>0.87</w:t>
            </w:r>
          </w:p>
        </w:tc>
        <w:tc>
          <w:tcPr>
            <w:tcW w:w="749" w:type="dxa"/>
            <w:tcBorders>
              <w:top w:val="single" w:sz="4" w:space="0" w:color="auto"/>
              <w:bottom w:val="nil"/>
            </w:tcBorders>
            <w:vAlign w:val="bottom"/>
          </w:tcPr>
          <w:p w14:paraId="3A3975F4" w14:textId="77777777" w:rsidR="00AF1960" w:rsidRPr="009C723E" w:rsidRDefault="00AF1960" w:rsidP="00131938">
            <w:pPr>
              <w:pStyle w:val="TableText"/>
              <w:ind w:right="14"/>
            </w:pPr>
            <w:r w:rsidRPr="009C723E">
              <w:rPr>
                <w:color w:val="000000"/>
              </w:rPr>
              <w:t>4.65</w:t>
            </w:r>
          </w:p>
        </w:tc>
      </w:tr>
      <w:tr w:rsidR="00AF1960" w:rsidRPr="00C35811" w14:paraId="4787D5E2" w14:textId="77777777" w:rsidTr="10CAC59B">
        <w:trPr>
          <w:trHeight w:val="276"/>
        </w:trPr>
        <w:tc>
          <w:tcPr>
            <w:tcW w:w="4608" w:type="dxa"/>
            <w:tcBorders>
              <w:top w:val="nil"/>
              <w:bottom w:val="nil"/>
            </w:tcBorders>
          </w:tcPr>
          <w:p w14:paraId="3CA07E23" w14:textId="77777777" w:rsidR="00AF1960" w:rsidRPr="009C723E" w:rsidRDefault="00AF1960" w:rsidP="000B1BE6">
            <w:pPr>
              <w:pStyle w:val="TableText"/>
            </w:pPr>
            <w:r w:rsidRPr="009C723E">
              <w:t>Female</w:t>
            </w:r>
          </w:p>
        </w:tc>
        <w:tc>
          <w:tcPr>
            <w:tcW w:w="821" w:type="dxa"/>
            <w:tcBorders>
              <w:top w:val="nil"/>
              <w:bottom w:val="nil"/>
            </w:tcBorders>
            <w:vAlign w:val="bottom"/>
          </w:tcPr>
          <w:p w14:paraId="7413CD78" w14:textId="77777777" w:rsidR="00AF1960" w:rsidRPr="009C723E" w:rsidRDefault="00AF1960" w:rsidP="000B1BE6">
            <w:pPr>
              <w:pStyle w:val="TableText"/>
            </w:pPr>
            <w:r w:rsidRPr="009C723E">
              <w:rPr>
                <w:color w:val="000000"/>
              </w:rPr>
              <w:t>974</w:t>
            </w:r>
          </w:p>
        </w:tc>
        <w:tc>
          <w:tcPr>
            <w:tcW w:w="1354" w:type="dxa"/>
            <w:tcBorders>
              <w:top w:val="nil"/>
              <w:bottom w:val="nil"/>
            </w:tcBorders>
            <w:vAlign w:val="bottom"/>
          </w:tcPr>
          <w:p w14:paraId="36BE5CBF" w14:textId="77777777" w:rsidR="00AF1960" w:rsidRPr="009C723E" w:rsidRDefault="00AF1960" w:rsidP="00131938">
            <w:pPr>
              <w:pStyle w:val="TableText"/>
              <w:ind w:right="288"/>
            </w:pPr>
            <w:r w:rsidRPr="009C723E">
              <w:rPr>
                <w:color w:val="000000"/>
              </w:rPr>
              <w:t>0.88</w:t>
            </w:r>
          </w:p>
        </w:tc>
        <w:tc>
          <w:tcPr>
            <w:tcW w:w="749" w:type="dxa"/>
            <w:tcBorders>
              <w:top w:val="nil"/>
              <w:bottom w:val="nil"/>
            </w:tcBorders>
            <w:vAlign w:val="bottom"/>
          </w:tcPr>
          <w:p w14:paraId="3FF8D172" w14:textId="77777777" w:rsidR="00AF1960" w:rsidRPr="009C723E" w:rsidRDefault="00AF1960" w:rsidP="00131938">
            <w:pPr>
              <w:pStyle w:val="TableText"/>
              <w:ind w:right="14"/>
            </w:pPr>
            <w:r w:rsidRPr="009C723E">
              <w:rPr>
                <w:color w:val="000000"/>
              </w:rPr>
              <w:t>4.57</w:t>
            </w:r>
          </w:p>
        </w:tc>
      </w:tr>
      <w:tr w:rsidR="00AF1960" w:rsidRPr="00C35811" w14:paraId="071C6223" w14:textId="77777777" w:rsidTr="10CAC59B">
        <w:trPr>
          <w:trHeight w:val="276"/>
        </w:trPr>
        <w:tc>
          <w:tcPr>
            <w:tcW w:w="4608" w:type="dxa"/>
            <w:tcBorders>
              <w:top w:val="nil"/>
              <w:bottom w:val="single" w:sz="4" w:space="0" w:color="auto"/>
            </w:tcBorders>
          </w:tcPr>
          <w:p w14:paraId="41252647" w14:textId="77777777" w:rsidR="00AF1960" w:rsidRPr="009C723E" w:rsidRDefault="00AF1960" w:rsidP="000B1BE6">
            <w:pPr>
              <w:pStyle w:val="TableText"/>
            </w:pPr>
            <w:r w:rsidRPr="009C723E">
              <w:t>Nonbinary</w:t>
            </w:r>
          </w:p>
        </w:tc>
        <w:tc>
          <w:tcPr>
            <w:tcW w:w="821" w:type="dxa"/>
            <w:tcBorders>
              <w:top w:val="nil"/>
              <w:bottom w:val="single" w:sz="4" w:space="0" w:color="auto"/>
            </w:tcBorders>
            <w:vAlign w:val="bottom"/>
          </w:tcPr>
          <w:p w14:paraId="493A5034" w14:textId="77777777" w:rsidR="00AF1960" w:rsidRPr="009C723E" w:rsidRDefault="00AF1960" w:rsidP="000B1BE6">
            <w:pPr>
              <w:pStyle w:val="TableText"/>
            </w:pPr>
            <w:r w:rsidRPr="009C723E">
              <w:rPr>
                <w:color w:val="000000"/>
              </w:rPr>
              <w:t>0</w:t>
            </w:r>
          </w:p>
        </w:tc>
        <w:tc>
          <w:tcPr>
            <w:tcW w:w="1354" w:type="dxa"/>
            <w:tcBorders>
              <w:top w:val="nil"/>
              <w:bottom w:val="single" w:sz="4" w:space="0" w:color="auto"/>
            </w:tcBorders>
            <w:vAlign w:val="bottom"/>
          </w:tcPr>
          <w:p w14:paraId="5D23AFA2"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3D15C466" w14:textId="77777777" w:rsidR="00AF1960" w:rsidRPr="009C723E" w:rsidRDefault="00AF1960" w:rsidP="00131938">
            <w:pPr>
              <w:pStyle w:val="TableText"/>
              <w:ind w:right="14"/>
            </w:pPr>
            <w:r w:rsidRPr="009C723E">
              <w:rPr>
                <w:color w:val="000000"/>
              </w:rPr>
              <w:t>N/A</w:t>
            </w:r>
          </w:p>
        </w:tc>
      </w:tr>
      <w:tr w:rsidR="00AF1960" w:rsidRPr="00C35811" w14:paraId="62F9C6F9" w14:textId="77777777" w:rsidTr="10CAC59B">
        <w:trPr>
          <w:trHeight w:val="276"/>
        </w:trPr>
        <w:tc>
          <w:tcPr>
            <w:tcW w:w="4608" w:type="dxa"/>
            <w:tcBorders>
              <w:top w:val="single" w:sz="4" w:space="0" w:color="auto"/>
            </w:tcBorders>
          </w:tcPr>
          <w:p w14:paraId="66ED8D76" w14:textId="77777777" w:rsidR="00AF1960" w:rsidRPr="009C723E" w:rsidRDefault="00AF1960" w:rsidP="000B1BE6">
            <w:pPr>
              <w:pStyle w:val="TableText"/>
            </w:pPr>
            <w:r w:rsidRPr="009C723E">
              <w:t>American Indian or Alaska Native</w:t>
            </w:r>
          </w:p>
        </w:tc>
        <w:tc>
          <w:tcPr>
            <w:tcW w:w="821" w:type="dxa"/>
            <w:tcBorders>
              <w:top w:val="single" w:sz="4" w:space="0" w:color="auto"/>
            </w:tcBorders>
            <w:vAlign w:val="bottom"/>
          </w:tcPr>
          <w:p w14:paraId="4258E346" w14:textId="77777777" w:rsidR="00AF1960" w:rsidRPr="009C723E" w:rsidRDefault="00AF1960" w:rsidP="000B1BE6">
            <w:pPr>
              <w:pStyle w:val="TableText"/>
            </w:pPr>
            <w:r w:rsidRPr="009C723E">
              <w:rPr>
                <w:color w:val="000000"/>
              </w:rPr>
              <w:t>3</w:t>
            </w:r>
          </w:p>
        </w:tc>
        <w:tc>
          <w:tcPr>
            <w:tcW w:w="1354" w:type="dxa"/>
            <w:tcBorders>
              <w:top w:val="single" w:sz="4" w:space="0" w:color="auto"/>
            </w:tcBorders>
            <w:vAlign w:val="bottom"/>
          </w:tcPr>
          <w:p w14:paraId="6713D47C" w14:textId="77777777" w:rsidR="00AF1960" w:rsidRPr="009C723E" w:rsidRDefault="00AF1960" w:rsidP="00131938">
            <w:pPr>
              <w:pStyle w:val="TableText"/>
              <w:ind w:right="288"/>
            </w:pPr>
            <w:r w:rsidRPr="009C723E">
              <w:rPr>
                <w:color w:val="000000"/>
              </w:rPr>
              <w:t>N/A</w:t>
            </w:r>
          </w:p>
        </w:tc>
        <w:tc>
          <w:tcPr>
            <w:tcW w:w="749" w:type="dxa"/>
            <w:tcBorders>
              <w:top w:val="single" w:sz="4" w:space="0" w:color="auto"/>
            </w:tcBorders>
            <w:vAlign w:val="bottom"/>
          </w:tcPr>
          <w:p w14:paraId="7ECB9400" w14:textId="77777777" w:rsidR="00AF1960" w:rsidRPr="009C723E" w:rsidRDefault="00AF1960" w:rsidP="00131938">
            <w:pPr>
              <w:pStyle w:val="TableText"/>
              <w:ind w:right="14"/>
            </w:pPr>
            <w:r w:rsidRPr="009C723E">
              <w:rPr>
                <w:color w:val="000000"/>
              </w:rPr>
              <w:t>N/A</w:t>
            </w:r>
          </w:p>
        </w:tc>
      </w:tr>
      <w:tr w:rsidR="00AF1960" w:rsidRPr="00C35811" w14:paraId="70CC74AE" w14:textId="77777777" w:rsidTr="10CAC59B">
        <w:trPr>
          <w:trHeight w:val="276"/>
        </w:trPr>
        <w:tc>
          <w:tcPr>
            <w:tcW w:w="4608" w:type="dxa"/>
          </w:tcPr>
          <w:p w14:paraId="23532BC8" w14:textId="77777777" w:rsidR="00AF1960" w:rsidRPr="009C723E" w:rsidRDefault="00AF1960" w:rsidP="000B1BE6">
            <w:pPr>
              <w:pStyle w:val="TableText"/>
            </w:pPr>
            <w:r w:rsidRPr="009C723E">
              <w:t>Asian</w:t>
            </w:r>
          </w:p>
        </w:tc>
        <w:tc>
          <w:tcPr>
            <w:tcW w:w="821" w:type="dxa"/>
            <w:vAlign w:val="bottom"/>
          </w:tcPr>
          <w:p w14:paraId="48C34BA8" w14:textId="77777777" w:rsidR="00AF1960" w:rsidRPr="009C723E" w:rsidRDefault="00AF1960" w:rsidP="000B1BE6">
            <w:pPr>
              <w:pStyle w:val="TableText"/>
            </w:pPr>
            <w:r w:rsidRPr="009C723E">
              <w:rPr>
                <w:color w:val="000000"/>
              </w:rPr>
              <w:t>401</w:t>
            </w:r>
          </w:p>
        </w:tc>
        <w:tc>
          <w:tcPr>
            <w:tcW w:w="1354" w:type="dxa"/>
            <w:vAlign w:val="bottom"/>
          </w:tcPr>
          <w:p w14:paraId="073A481F" w14:textId="77777777" w:rsidR="00AF1960" w:rsidRPr="009C723E" w:rsidRDefault="00AF1960" w:rsidP="00131938">
            <w:pPr>
              <w:pStyle w:val="TableText"/>
              <w:ind w:right="288"/>
            </w:pPr>
            <w:r w:rsidRPr="009C723E">
              <w:rPr>
                <w:color w:val="000000"/>
              </w:rPr>
              <w:t>0.88</w:t>
            </w:r>
          </w:p>
        </w:tc>
        <w:tc>
          <w:tcPr>
            <w:tcW w:w="749" w:type="dxa"/>
            <w:vAlign w:val="bottom"/>
          </w:tcPr>
          <w:p w14:paraId="61ED89CD" w14:textId="77777777" w:rsidR="00AF1960" w:rsidRPr="009C723E" w:rsidRDefault="00AF1960" w:rsidP="00131938">
            <w:pPr>
              <w:pStyle w:val="TableText"/>
              <w:ind w:right="14"/>
            </w:pPr>
            <w:r w:rsidRPr="009C723E">
              <w:rPr>
                <w:color w:val="000000"/>
              </w:rPr>
              <w:t>4.55</w:t>
            </w:r>
          </w:p>
        </w:tc>
      </w:tr>
      <w:tr w:rsidR="00AF1960" w:rsidRPr="00C35811" w14:paraId="547D07D6" w14:textId="77777777" w:rsidTr="10CAC59B">
        <w:trPr>
          <w:trHeight w:val="276"/>
        </w:trPr>
        <w:tc>
          <w:tcPr>
            <w:tcW w:w="4608" w:type="dxa"/>
          </w:tcPr>
          <w:p w14:paraId="6EA53709" w14:textId="77777777" w:rsidR="00AF1960" w:rsidRPr="009C723E" w:rsidRDefault="00AF1960" w:rsidP="000B1BE6">
            <w:pPr>
              <w:pStyle w:val="TableText"/>
            </w:pPr>
            <w:r w:rsidRPr="009C723E">
              <w:t>Native Hawaiian or Other Pacific Islander</w:t>
            </w:r>
          </w:p>
        </w:tc>
        <w:tc>
          <w:tcPr>
            <w:tcW w:w="821" w:type="dxa"/>
            <w:vAlign w:val="bottom"/>
          </w:tcPr>
          <w:p w14:paraId="533D4FFA" w14:textId="77777777" w:rsidR="00AF1960" w:rsidRPr="009C723E" w:rsidRDefault="00AF1960" w:rsidP="000B1BE6">
            <w:pPr>
              <w:pStyle w:val="TableText"/>
            </w:pPr>
            <w:r w:rsidRPr="009C723E">
              <w:rPr>
                <w:color w:val="000000"/>
              </w:rPr>
              <w:t>13</w:t>
            </w:r>
          </w:p>
        </w:tc>
        <w:tc>
          <w:tcPr>
            <w:tcW w:w="1354" w:type="dxa"/>
            <w:vAlign w:val="bottom"/>
          </w:tcPr>
          <w:p w14:paraId="7231FF76" w14:textId="77777777" w:rsidR="00AF1960" w:rsidRPr="009C723E" w:rsidRDefault="00AF1960" w:rsidP="00131938">
            <w:pPr>
              <w:pStyle w:val="TableText"/>
              <w:ind w:right="288"/>
            </w:pPr>
            <w:r w:rsidRPr="009C723E">
              <w:rPr>
                <w:color w:val="000000"/>
              </w:rPr>
              <w:t>0.85</w:t>
            </w:r>
          </w:p>
        </w:tc>
        <w:tc>
          <w:tcPr>
            <w:tcW w:w="749" w:type="dxa"/>
            <w:vAlign w:val="bottom"/>
          </w:tcPr>
          <w:p w14:paraId="03224350" w14:textId="77777777" w:rsidR="00AF1960" w:rsidRPr="009C723E" w:rsidRDefault="00AF1960" w:rsidP="00131938">
            <w:pPr>
              <w:pStyle w:val="TableText"/>
              <w:ind w:right="14"/>
            </w:pPr>
            <w:r w:rsidRPr="009C723E">
              <w:rPr>
                <w:color w:val="000000"/>
              </w:rPr>
              <w:t>4.80</w:t>
            </w:r>
          </w:p>
        </w:tc>
      </w:tr>
      <w:tr w:rsidR="00AF1960" w:rsidRPr="00C35811" w14:paraId="268E81A4" w14:textId="77777777" w:rsidTr="10CAC59B">
        <w:trPr>
          <w:trHeight w:val="276"/>
        </w:trPr>
        <w:tc>
          <w:tcPr>
            <w:tcW w:w="4608" w:type="dxa"/>
          </w:tcPr>
          <w:p w14:paraId="5BA28A4A" w14:textId="77777777" w:rsidR="00AF1960" w:rsidRPr="009C723E" w:rsidRDefault="00AF1960" w:rsidP="000B1BE6">
            <w:pPr>
              <w:pStyle w:val="TableText"/>
            </w:pPr>
            <w:r w:rsidRPr="009C723E">
              <w:t>Filipino</w:t>
            </w:r>
          </w:p>
        </w:tc>
        <w:tc>
          <w:tcPr>
            <w:tcW w:w="821" w:type="dxa"/>
            <w:vAlign w:val="bottom"/>
          </w:tcPr>
          <w:p w14:paraId="05A018CB" w14:textId="77777777" w:rsidR="00AF1960" w:rsidRPr="009C723E" w:rsidRDefault="00AF1960" w:rsidP="000B1BE6">
            <w:pPr>
              <w:pStyle w:val="TableText"/>
            </w:pPr>
            <w:r w:rsidRPr="009C723E">
              <w:rPr>
                <w:color w:val="000000"/>
              </w:rPr>
              <w:t>51</w:t>
            </w:r>
          </w:p>
        </w:tc>
        <w:tc>
          <w:tcPr>
            <w:tcW w:w="1354" w:type="dxa"/>
            <w:vAlign w:val="bottom"/>
          </w:tcPr>
          <w:p w14:paraId="69E3EA67" w14:textId="77777777" w:rsidR="00AF1960" w:rsidRPr="009C723E" w:rsidRDefault="00AF1960" w:rsidP="00131938">
            <w:pPr>
              <w:pStyle w:val="TableText"/>
              <w:ind w:right="288"/>
            </w:pPr>
            <w:r w:rsidRPr="009C723E">
              <w:rPr>
                <w:color w:val="000000"/>
              </w:rPr>
              <w:t>0.88</w:t>
            </w:r>
          </w:p>
        </w:tc>
        <w:tc>
          <w:tcPr>
            <w:tcW w:w="749" w:type="dxa"/>
            <w:vAlign w:val="bottom"/>
          </w:tcPr>
          <w:p w14:paraId="67A45645" w14:textId="77777777" w:rsidR="00AF1960" w:rsidRPr="009C723E" w:rsidRDefault="00AF1960" w:rsidP="00131938">
            <w:pPr>
              <w:pStyle w:val="TableText"/>
              <w:ind w:right="14"/>
            </w:pPr>
            <w:r w:rsidRPr="009C723E">
              <w:rPr>
                <w:color w:val="000000"/>
              </w:rPr>
              <w:t>4.83</w:t>
            </w:r>
          </w:p>
        </w:tc>
      </w:tr>
      <w:tr w:rsidR="00AF1960" w:rsidRPr="00C35811" w14:paraId="26385866" w14:textId="77777777" w:rsidTr="10CAC59B">
        <w:trPr>
          <w:trHeight w:val="276"/>
        </w:trPr>
        <w:tc>
          <w:tcPr>
            <w:tcW w:w="4608" w:type="dxa"/>
          </w:tcPr>
          <w:p w14:paraId="44102B9F" w14:textId="77777777" w:rsidR="00AF1960" w:rsidRPr="009C723E" w:rsidRDefault="00AF1960" w:rsidP="000B1BE6">
            <w:pPr>
              <w:pStyle w:val="TableText"/>
            </w:pPr>
            <w:r w:rsidRPr="009C723E">
              <w:t>Hispanic or Latino</w:t>
            </w:r>
          </w:p>
        </w:tc>
        <w:tc>
          <w:tcPr>
            <w:tcW w:w="821" w:type="dxa"/>
            <w:vAlign w:val="bottom"/>
          </w:tcPr>
          <w:p w14:paraId="3B6651B2" w14:textId="77777777" w:rsidR="00AF1960" w:rsidRPr="009C723E" w:rsidRDefault="00AF1960" w:rsidP="000B1BE6">
            <w:pPr>
              <w:pStyle w:val="TableText"/>
            </w:pPr>
            <w:r w:rsidRPr="009C723E">
              <w:rPr>
                <w:color w:val="000000"/>
              </w:rPr>
              <w:t>2,144</w:t>
            </w:r>
          </w:p>
        </w:tc>
        <w:tc>
          <w:tcPr>
            <w:tcW w:w="1354" w:type="dxa"/>
            <w:vAlign w:val="bottom"/>
          </w:tcPr>
          <w:p w14:paraId="5F58F8D2" w14:textId="77777777" w:rsidR="00AF1960" w:rsidRPr="009C723E" w:rsidRDefault="00AF1960" w:rsidP="00131938">
            <w:pPr>
              <w:pStyle w:val="TableText"/>
              <w:ind w:right="288"/>
            </w:pPr>
            <w:r w:rsidRPr="009C723E">
              <w:rPr>
                <w:color w:val="000000"/>
              </w:rPr>
              <w:t>0.87</w:t>
            </w:r>
          </w:p>
        </w:tc>
        <w:tc>
          <w:tcPr>
            <w:tcW w:w="749" w:type="dxa"/>
            <w:vAlign w:val="bottom"/>
          </w:tcPr>
          <w:p w14:paraId="734E845A" w14:textId="77777777" w:rsidR="00AF1960" w:rsidRPr="009C723E" w:rsidRDefault="00AF1960" w:rsidP="00131938">
            <w:pPr>
              <w:pStyle w:val="TableText"/>
              <w:ind w:right="14"/>
            </w:pPr>
            <w:r w:rsidRPr="009C723E">
              <w:rPr>
                <w:color w:val="000000"/>
              </w:rPr>
              <w:t>4.64</w:t>
            </w:r>
          </w:p>
        </w:tc>
      </w:tr>
      <w:tr w:rsidR="00AF1960" w:rsidRPr="00C35811" w14:paraId="5A39EB87" w14:textId="77777777" w:rsidTr="10CAC59B">
        <w:trPr>
          <w:trHeight w:val="276"/>
        </w:trPr>
        <w:tc>
          <w:tcPr>
            <w:tcW w:w="4608" w:type="dxa"/>
          </w:tcPr>
          <w:p w14:paraId="5AA40384" w14:textId="77777777" w:rsidR="00AF1960" w:rsidRPr="009C723E" w:rsidRDefault="00AF1960" w:rsidP="000B1BE6">
            <w:pPr>
              <w:pStyle w:val="TableText"/>
            </w:pPr>
            <w:r w:rsidRPr="009C723E">
              <w:t>Black or African American</w:t>
            </w:r>
          </w:p>
        </w:tc>
        <w:tc>
          <w:tcPr>
            <w:tcW w:w="821" w:type="dxa"/>
            <w:vAlign w:val="bottom"/>
          </w:tcPr>
          <w:p w14:paraId="6127BD36" w14:textId="77777777" w:rsidR="00AF1960" w:rsidRPr="009C723E" w:rsidRDefault="00AF1960" w:rsidP="000B1BE6">
            <w:pPr>
              <w:pStyle w:val="TableText"/>
            </w:pPr>
            <w:r w:rsidRPr="009C723E">
              <w:rPr>
                <w:color w:val="000000"/>
              </w:rPr>
              <w:t>23</w:t>
            </w:r>
          </w:p>
        </w:tc>
        <w:tc>
          <w:tcPr>
            <w:tcW w:w="1354" w:type="dxa"/>
            <w:vAlign w:val="bottom"/>
          </w:tcPr>
          <w:p w14:paraId="4C92ADCA" w14:textId="77777777" w:rsidR="00AF1960" w:rsidRPr="009C723E" w:rsidRDefault="00AF1960" w:rsidP="00131938">
            <w:pPr>
              <w:pStyle w:val="TableText"/>
              <w:ind w:right="288"/>
            </w:pPr>
            <w:r w:rsidRPr="009C723E">
              <w:rPr>
                <w:color w:val="000000"/>
              </w:rPr>
              <w:t>0.89</w:t>
            </w:r>
          </w:p>
        </w:tc>
        <w:tc>
          <w:tcPr>
            <w:tcW w:w="749" w:type="dxa"/>
            <w:vAlign w:val="bottom"/>
          </w:tcPr>
          <w:p w14:paraId="3221EAD0" w14:textId="77777777" w:rsidR="00AF1960" w:rsidRPr="009C723E" w:rsidRDefault="00AF1960" w:rsidP="00131938">
            <w:pPr>
              <w:pStyle w:val="TableText"/>
              <w:ind w:right="14"/>
            </w:pPr>
            <w:r w:rsidRPr="009C723E">
              <w:rPr>
                <w:color w:val="000000"/>
              </w:rPr>
              <w:t>4.54</w:t>
            </w:r>
          </w:p>
        </w:tc>
      </w:tr>
      <w:tr w:rsidR="00AF1960" w:rsidRPr="00C35811" w14:paraId="6B33A40D" w14:textId="77777777" w:rsidTr="10CAC59B">
        <w:trPr>
          <w:trHeight w:val="276"/>
        </w:trPr>
        <w:tc>
          <w:tcPr>
            <w:tcW w:w="4608" w:type="dxa"/>
          </w:tcPr>
          <w:p w14:paraId="7B0D7C32" w14:textId="77777777" w:rsidR="00AF1960" w:rsidRPr="009C723E" w:rsidRDefault="00AF1960" w:rsidP="000B1BE6">
            <w:pPr>
              <w:pStyle w:val="TableText"/>
            </w:pPr>
            <w:r w:rsidRPr="009C723E">
              <w:t>White</w:t>
            </w:r>
          </w:p>
        </w:tc>
        <w:tc>
          <w:tcPr>
            <w:tcW w:w="821" w:type="dxa"/>
            <w:vAlign w:val="bottom"/>
          </w:tcPr>
          <w:p w14:paraId="4F62886B" w14:textId="77777777" w:rsidR="00AF1960" w:rsidRPr="009C723E" w:rsidRDefault="00AF1960" w:rsidP="000B1BE6">
            <w:pPr>
              <w:pStyle w:val="TableText"/>
            </w:pPr>
            <w:r w:rsidRPr="009C723E">
              <w:rPr>
                <w:color w:val="000000"/>
              </w:rPr>
              <w:t>111</w:t>
            </w:r>
          </w:p>
        </w:tc>
        <w:tc>
          <w:tcPr>
            <w:tcW w:w="1354" w:type="dxa"/>
            <w:vAlign w:val="bottom"/>
          </w:tcPr>
          <w:p w14:paraId="12184D43" w14:textId="77777777" w:rsidR="00AF1960" w:rsidRPr="009C723E" w:rsidRDefault="00AF1960" w:rsidP="00131938">
            <w:pPr>
              <w:pStyle w:val="TableText"/>
              <w:ind w:right="288"/>
            </w:pPr>
            <w:r w:rsidRPr="009C723E">
              <w:rPr>
                <w:color w:val="000000"/>
              </w:rPr>
              <w:t>0.88</w:t>
            </w:r>
          </w:p>
        </w:tc>
        <w:tc>
          <w:tcPr>
            <w:tcW w:w="749" w:type="dxa"/>
            <w:vAlign w:val="bottom"/>
          </w:tcPr>
          <w:p w14:paraId="4958B564" w14:textId="77777777" w:rsidR="00AF1960" w:rsidRPr="009C723E" w:rsidRDefault="00AF1960" w:rsidP="00131938">
            <w:pPr>
              <w:pStyle w:val="TableText"/>
              <w:ind w:right="14"/>
            </w:pPr>
            <w:r w:rsidRPr="009C723E">
              <w:rPr>
                <w:color w:val="000000"/>
              </w:rPr>
              <w:t>4.44</w:t>
            </w:r>
          </w:p>
        </w:tc>
      </w:tr>
      <w:tr w:rsidR="00AF1960" w:rsidRPr="00C35811" w14:paraId="54AA1020" w14:textId="77777777" w:rsidTr="10CAC59B">
        <w:trPr>
          <w:trHeight w:val="276"/>
        </w:trPr>
        <w:tc>
          <w:tcPr>
            <w:tcW w:w="4608" w:type="dxa"/>
            <w:tcBorders>
              <w:bottom w:val="nil"/>
            </w:tcBorders>
          </w:tcPr>
          <w:p w14:paraId="3729880D" w14:textId="77777777" w:rsidR="00AF1960" w:rsidRPr="009C723E" w:rsidRDefault="00AF1960" w:rsidP="000B1BE6">
            <w:pPr>
              <w:pStyle w:val="TableText"/>
            </w:pPr>
            <w:r w:rsidRPr="009C723E">
              <w:t>Two or more races</w:t>
            </w:r>
          </w:p>
        </w:tc>
        <w:tc>
          <w:tcPr>
            <w:tcW w:w="821" w:type="dxa"/>
            <w:tcBorders>
              <w:bottom w:val="nil"/>
            </w:tcBorders>
            <w:vAlign w:val="bottom"/>
          </w:tcPr>
          <w:p w14:paraId="4F5521FB" w14:textId="77777777" w:rsidR="00AF1960" w:rsidRPr="009C723E" w:rsidRDefault="00AF1960" w:rsidP="000B1BE6">
            <w:pPr>
              <w:pStyle w:val="TableText"/>
            </w:pPr>
            <w:r w:rsidRPr="009C723E">
              <w:rPr>
                <w:color w:val="000000"/>
              </w:rPr>
              <w:t>15</w:t>
            </w:r>
          </w:p>
        </w:tc>
        <w:tc>
          <w:tcPr>
            <w:tcW w:w="1354" w:type="dxa"/>
            <w:tcBorders>
              <w:bottom w:val="nil"/>
            </w:tcBorders>
            <w:vAlign w:val="bottom"/>
          </w:tcPr>
          <w:p w14:paraId="10056A0F" w14:textId="77777777" w:rsidR="00AF1960" w:rsidRPr="009C723E" w:rsidRDefault="00AF1960" w:rsidP="00131938">
            <w:pPr>
              <w:pStyle w:val="TableText"/>
              <w:ind w:right="288"/>
            </w:pPr>
            <w:r w:rsidRPr="009C723E">
              <w:rPr>
                <w:color w:val="000000"/>
              </w:rPr>
              <w:t>0.89</w:t>
            </w:r>
          </w:p>
        </w:tc>
        <w:tc>
          <w:tcPr>
            <w:tcW w:w="749" w:type="dxa"/>
            <w:tcBorders>
              <w:bottom w:val="nil"/>
            </w:tcBorders>
            <w:vAlign w:val="bottom"/>
          </w:tcPr>
          <w:p w14:paraId="3AC28D0D" w14:textId="77777777" w:rsidR="00AF1960" w:rsidRPr="009C723E" w:rsidRDefault="00AF1960" w:rsidP="00131938">
            <w:pPr>
              <w:pStyle w:val="TableText"/>
              <w:ind w:right="14"/>
            </w:pPr>
            <w:r w:rsidRPr="009C723E">
              <w:rPr>
                <w:color w:val="000000"/>
              </w:rPr>
              <w:t>4.58</w:t>
            </w:r>
          </w:p>
        </w:tc>
      </w:tr>
      <w:tr w:rsidR="00AF1960" w:rsidRPr="00C35811" w14:paraId="530BB520" w14:textId="77777777" w:rsidTr="10CAC59B">
        <w:trPr>
          <w:trHeight w:val="276"/>
        </w:trPr>
        <w:tc>
          <w:tcPr>
            <w:tcW w:w="4608" w:type="dxa"/>
            <w:tcBorders>
              <w:top w:val="single" w:sz="4" w:space="0" w:color="auto"/>
              <w:bottom w:val="nil"/>
            </w:tcBorders>
          </w:tcPr>
          <w:p w14:paraId="1B3984C1" w14:textId="77777777" w:rsidR="00AF1960" w:rsidRPr="009C723E" w:rsidDel="009E190D" w:rsidRDefault="00AF1960" w:rsidP="000B1BE6">
            <w:pPr>
              <w:pStyle w:val="TableText"/>
            </w:pPr>
            <w:r w:rsidRPr="009C723E">
              <w:t>Intellectual disability</w:t>
            </w:r>
          </w:p>
        </w:tc>
        <w:tc>
          <w:tcPr>
            <w:tcW w:w="821" w:type="dxa"/>
            <w:tcBorders>
              <w:top w:val="single" w:sz="4" w:space="0" w:color="auto"/>
              <w:bottom w:val="nil"/>
            </w:tcBorders>
            <w:vAlign w:val="bottom"/>
          </w:tcPr>
          <w:p w14:paraId="08A68D86" w14:textId="77777777" w:rsidR="00AF1960" w:rsidRPr="009C723E" w:rsidDel="009E190D" w:rsidRDefault="00AF1960" w:rsidP="000B1BE6">
            <w:pPr>
              <w:pStyle w:val="TableText"/>
            </w:pPr>
            <w:r w:rsidRPr="009C723E">
              <w:rPr>
                <w:color w:val="000000"/>
              </w:rPr>
              <w:t>1,466</w:t>
            </w:r>
          </w:p>
        </w:tc>
        <w:tc>
          <w:tcPr>
            <w:tcW w:w="1354" w:type="dxa"/>
            <w:tcBorders>
              <w:top w:val="single" w:sz="4" w:space="0" w:color="auto"/>
              <w:bottom w:val="nil"/>
            </w:tcBorders>
            <w:vAlign w:val="bottom"/>
          </w:tcPr>
          <w:p w14:paraId="78900400" w14:textId="77777777" w:rsidR="00AF1960" w:rsidRPr="009C723E" w:rsidDel="009E190D" w:rsidRDefault="00AF1960" w:rsidP="00131938">
            <w:pPr>
              <w:pStyle w:val="TableText"/>
              <w:ind w:right="288"/>
            </w:pPr>
            <w:r w:rsidRPr="009C723E">
              <w:rPr>
                <w:color w:val="000000"/>
              </w:rPr>
              <w:t>0.87</w:t>
            </w:r>
          </w:p>
        </w:tc>
        <w:tc>
          <w:tcPr>
            <w:tcW w:w="749" w:type="dxa"/>
            <w:tcBorders>
              <w:top w:val="single" w:sz="4" w:space="0" w:color="auto"/>
              <w:bottom w:val="nil"/>
            </w:tcBorders>
            <w:vAlign w:val="bottom"/>
          </w:tcPr>
          <w:p w14:paraId="47F6684A" w14:textId="77777777" w:rsidR="00AF1960" w:rsidRPr="009C723E" w:rsidRDefault="00AF1960" w:rsidP="00131938">
            <w:pPr>
              <w:pStyle w:val="TableText"/>
              <w:ind w:right="14"/>
            </w:pPr>
            <w:r w:rsidRPr="009C723E">
              <w:rPr>
                <w:color w:val="000000"/>
              </w:rPr>
              <w:t>4.45</w:t>
            </w:r>
          </w:p>
        </w:tc>
      </w:tr>
      <w:tr w:rsidR="00AF1960" w:rsidRPr="00C35811" w14:paraId="51E4A102" w14:textId="77777777" w:rsidTr="10CAC59B">
        <w:trPr>
          <w:trHeight w:val="276"/>
        </w:trPr>
        <w:tc>
          <w:tcPr>
            <w:tcW w:w="4608" w:type="dxa"/>
            <w:tcBorders>
              <w:top w:val="nil"/>
              <w:bottom w:val="nil"/>
            </w:tcBorders>
          </w:tcPr>
          <w:p w14:paraId="03306917" w14:textId="77777777" w:rsidR="00AF1960" w:rsidRPr="009C723E" w:rsidRDefault="00AF1960" w:rsidP="000B1BE6">
            <w:pPr>
              <w:pStyle w:val="TableText"/>
            </w:pPr>
            <w:r w:rsidRPr="009C723E">
              <w:t>Hearing impairment</w:t>
            </w:r>
          </w:p>
        </w:tc>
        <w:tc>
          <w:tcPr>
            <w:tcW w:w="821" w:type="dxa"/>
            <w:tcBorders>
              <w:top w:val="nil"/>
              <w:bottom w:val="nil"/>
            </w:tcBorders>
            <w:vAlign w:val="bottom"/>
          </w:tcPr>
          <w:p w14:paraId="733C5060" w14:textId="77777777" w:rsidR="00AF1960" w:rsidRPr="009C723E" w:rsidRDefault="00AF1960" w:rsidP="000B1BE6">
            <w:pPr>
              <w:pStyle w:val="TableText"/>
            </w:pPr>
            <w:r w:rsidRPr="009C723E">
              <w:rPr>
                <w:color w:val="000000"/>
              </w:rPr>
              <w:t>28</w:t>
            </w:r>
          </w:p>
        </w:tc>
        <w:tc>
          <w:tcPr>
            <w:tcW w:w="1354" w:type="dxa"/>
            <w:tcBorders>
              <w:top w:val="nil"/>
              <w:bottom w:val="nil"/>
            </w:tcBorders>
            <w:vAlign w:val="bottom"/>
          </w:tcPr>
          <w:p w14:paraId="6BE4557B" w14:textId="77777777" w:rsidR="00AF1960" w:rsidRPr="009C723E" w:rsidRDefault="00AF1960" w:rsidP="00131938">
            <w:pPr>
              <w:pStyle w:val="TableText"/>
              <w:ind w:right="288"/>
            </w:pPr>
            <w:r w:rsidRPr="009C723E">
              <w:rPr>
                <w:color w:val="000000"/>
              </w:rPr>
              <w:t>0.81</w:t>
            </w:r>
          </w:p>
        </w:tc>
        <w:tc>
          <w:tcPr>
            <w:tcW w:w="749" w:type="dxa"/>
            <w:tcBorders>
              <w:top w:val="nil"/>
              <w:bottom w:val="nil"/>
            </w:tcBorders>
            <w:vAlign w:val="bottom"/>
          </w:tcPr>
          <w:p w14:paraId="31B0421A" w14:textId="77777777" w:rsidR="00AF1960" w:rsidRPr="009C723E" w:rsidRDefault="00AF1960" w:rsidP="00131938">
            <w:pPr>
              <w:pStyle w:val="TableText"/>
              <w:ind w:right="14"/>
            </w:pPr>
            <w:r w:rsidRPr="009C723E">
              <w:rPr>
                <w:color w:val="000000"/>
              </w:rPr>
              <w:t>4.37</w:t>
            </w:r>
          </w:p>
        </w:tc>
      </w:tr>
      <w:tr w:rsidR="00AF1960" w:rsidRPr="00C35811" w14:paraId="7D5E6BE5" w14:textId="77777777" w:rsidTr="10CAC59B">
        <w:trPr>
          <w:trHeight w:val="276"/>
        </w:trPr>
        <w:tc>
          <w:tcPr>
            <w:tcW w:w="4608" w:type="dxa"/>
            <w:tcBorders>
              <w:top w:val="nil"/>
              <w:bottom w:val="nil"/>
            </w:tcBorders>
          </w:tcPr>
          <w:p w14:paraId="4B01A118" w14:textId="77777777" w:rsidR="00AF1960" w:rsidRPr="009C723E" w:rsidRDefault="00AF1960" w:rsidP="000B1BE6">
            <w:pPr>
              <w:pStyle w:val="TableText"/>
            </w:pPr>
            <w:r w:rsidRPr="009C723E">
              <w:t>Speech or language impairment</w:t>
            </w:r>
          </w:p>
        </w:tc>
        <w:tc>
          <w:tcPr>
            <w:tcW w:w="821" w:type="dxa"/>
            <w:tcBorders>
              <w:top w:val="nil"/>
              <w:bottom w:val="nil"/>
            </w:tcBorders>
            <w:vAlign w:val="bottom"/>
          </w:tcPr>
          <w:p w14:paraId="188DE79E" w14:textId="77777777" w:rsidR="00AF1960" w:rsidRPr="009C723E" w:rsidRDefault="00AF1960" w:rsidP="000B1BE6">
            <w:pPr>
              <w:pStyle w:val="TableText"/>
            </w:pPr>
            <w:r w:rsidRPr="009C723E">
              <w:rPr>
                <w:color w:val="000000"/>
              </w:rPr>
              <w:t>10</w:t>
            </w:r>
          </w:p>
        </w:tc>
        <w:tc>
          <w:tcPr>
            <w:tcW w:w="1354" w:type="dxa"/>
            <w:tcBorders>
              <w:top w:val="nil"/>
              <w:bottom w:val="nil"/>
            </w:tcBorders>
            <w:vAlign w:val="bottom"/>
          </w:tcPr>
          <w:p w14:paraId="16FB6055" w14:textId="77777777" w:rsidR="00AF1960" w:rsidRPr="009C723E" w:rsidRDefault="00AF1960" w:rsidP="00131938">
            <w:pPr>
              <w:pStyle w:val="TableText"/>
              <w:ind w:right="288"/>
            </w:pPr>
            <w:r w:rsidRPr="009C723E">
              <w:rPr>
                <w:color w:val="000000"/>
              </w:rPr>
              <w:t>N/A</w:t>
            </w:r>
          </w:p>
        </w:tc>
        <w:tc>
          <w:tcPr>
            <w:tcW w:w="749" w:type="dxa"/>
            <w:tcBorders>
              <w:top w:val="nil"/>
              <w:bottom w:val="nil"/>
            </w:tcBorders>
            <w:vAlign w:val="bottom"/>
          </w:tcPr>
          <w:p w14:paraId="44AB5EBE" w14:textId="77777777" w:rsidR="00AF1960" w:rsidRPr="009C723E" w:rsidRDefault="00AF1960" w:rsidP="00131938">
            <w:pPr>
              <w:pStyle w:val="TableText"/>
              <w:ind w:right="14"/>
            </w:pPr>
            <w:r w:rsidRPr="009C723E">
              <w:rPr>
                <w:color w:val="000000"/>
              </w:rPr>
              <w:t>N/A</w:t>
            </w:r>
          </w:p>
        </w:tc>
      </w:tr>
      <w:tr w:rsidR="00AF1960" w:rsidRPr="00C35811" w14:paraId="27FB3EFE" w14:textId="77777777" w:rsidTr="10CAC59B">
        <w:trPr>
          <w:trHeight w:val="276"/>
        </w:trPr>
        <w:tc>
          <w:tcPr>
            <w:tcW w:w="4608" w:type="dxa"/>
            <w:tcBorders>
              <w:top w:val="nil"/>
              <w:bottom w:val="nil"/>
            </w:tcBorders>
          </w:tcPr>
          <w:p w14:paraId="2A5E3E55" w14:textId="77777777" w:rsidR="00AF1960" w:rsidRPr="009C723E" w:rsidRDefault="00AF1960" w:rsidP="000B1BE6">
            <w:pPr>
              <w:pStyle w:val="TableText"/>
            </w:pPr>
            <w:r w:rsidRPr="009C723E">
              <w:t>Visual impairment</w:t>
            </w:r>
          </w:p>
        </w:tc>
        <w:tc>
          <w:tcPr>
            <w:tcW w:w="821" w:type="dxa"/>
            <w:tcBorders>
              <w:top w:val="nil"/>
              <w:bottom w:val="nil"/>
            </w:tcBorders>
            <w:vAlign w:val="bottom"/>
          </w:tcPr>
          <w:p w14:paraId="7C8A0C61" w14:textId="77777777" w:rsidR="00AF1960" w:rsidRPr="009C723E" w:rsidRDefault="00AF1960" w:rsidP="000B1BE6">
            <w:pPr>
              <w:pStyle w:val="TableText"/>
            </w:pPr>
            <w:r w:rsidRPr="009C723E">
              <w:rPr>
                <w:color w:val="000000"/>
              </w:rPr>
              <w:t>14</w:t>
            </w:r>
          </w:p>
        </w:tc>
        <w:tc>
          <w:tcPr>
            <w:tcW w:w="1354" w:type="dxa"/>
            <w:tcBorders>
              <w:top w:val="nil"/>
              <w:bottom w:val="nil"/>
            </w:tcBorders>
            <w:vAlign w:val="bottom"/>
          </w:tcPr>
          <w:p w14:paraId="5709ECB5" w14:textId="77777777" w:rsidR="00AF1960" w:rsidRPr="009C723E" w:rsidRDefault="00AF1960" w:rsidP="00131938">
            <w:pPr>
              <w:pStyle w:val="TableText"/>
              <w:ind w:right="288"/>
            </w:pPr>
            <w:r w:rsidRPr="009C723E">
              <w:rPr>
                <w:color w:val="000000"/>
              </w:rPr>
              <w:t>0.91</w:t>
            </w:r>
          </w:p>
        </w:tc>
        <w:tc>
          <w:tcPr>
            <w:tcW w:w="749" w:type="dxa"/>
            <w:tcBorders>
              <w:top w:val="nil"/>
              <w:bottom w:val="nil"/>
            </w:tcBorders>
            <w:vAlign w:val="bottom"/>
          </w:tcPr>
          <w:p w14:paraId="32CAC52E" w14:textId="77777777" w:rsidR="00AF1960" w:rsidRPr="009C723E" w:rsidRDefault="00AF1960" w:rsidP="00131938">
            <w:pPr>
              <w:pStyle w:val="TableText"/>
              <w:ind w:right="14"/>
            </w:pPr>
            <w:r w:rsidRPr="009C723E">
              <w:rPr>
                <w:color w:val="000000"/>
              </w:rPr>
              <w:t>5.74</w:t>
            </w:r>
          </w:p>
        </w:tc>
      </w:tr>
      <w:tr w:rsidR="00AF1960" w:rsidRPr="00C35811" w14:paraId="4DFE6437" w14:textId="77777777" w:rsidTr="10CAC59B">
        <w:trPr>
          <w:trHeight w:val="276"/>
        </w:trPr>
        <w:tc>
          <w:tcPr>
            <w:tcW w:w="4608" w:type="dxa"/>
            <w:tcBorders>
              <w:top w:val="nil"/>
              <w:bottom w:val="nil"/>
            </w:tcBorders>
          </w:tcPr>
          <w:p w14:paraId="6CAC6279" w14:textId="77777777" w:rsidR="00AF1960" w:rsidRPr="009C723E" w:rsidRDefault="00AF1960" w:rsidP="000B1BE6">
            <w:pPr>
              <w:pStyle w:val="TableText"/>
            </w:pPr>
            <w:r w:rsidRPr="009C723E">
              <w:t>Emotional impairment</w:t>
            </w:r>
          </w:p>
        </w:tc>
        <w:tc>
          <w:tcPr>
            <w:tcW w:w="821" w:type="dxa"/>
            <w:tcBorders>
              <w:top w:val="nil"/>
              <w:bottom w:val="nil"/>
            </w:tcBorders>
            <w:vAlign w:val="bottom"/>
          </w:tcPr>
          <w:p w14:paraId="2C4AB1BF" w14:textId="77777777" w:rsidR="00AF1960" w:rsidRPr="009C723E" w:rsidRDefault="00AF1960" w:rsidP="000B1BE6">
            <w:pPr>
              <w:pStyle w:val="TableText"/>
            </w:pPr>
            <w:r w:rsidRPr="009C723E">
              <w:rPr>
                <w:color w:val="000000"/>
              </w:rPr>
              <w:t>16</w:t>
            </w:r>
          </w:p>
        </w:tc>
        <w:tc>
          <w:tcPr>
            <w:tcW w:w="1354" w:type="dxa"/>
            <w:tcBorders>
              <w:top w:val="nil"/>
              <w:bottom w:val="nil"/>
            </w:tcBorders>
            <w:vAlign w:val="bottom"/>
          </w:tcPr>
          <w:p w14:paraId="4891B48B" w14:textId="77777777" w:rsidR="00AF1960" w:rsidRPr="009C723E" w:rsidRDefault="00AF1960" w:rsidP="00131938">
            <w:pPr>
              <w:pStyle w:val="TableText"/>
              <w:ind w:right="288"/>
            </w:pPr>
            <w:r w:rsidRPr="009C723E">
              <w:rPr>
                <w:color w:val="000000"/>
              </w:rPr>
              <w:t>0.76</w:t>
            </w:r>
          </w:p>
        </w:tc>
        <w:tc>
          <w:tcPr>
            <w:tcW w:w="749" w:type="dxa"/>
            <w:tcBorders>
              <w:top w:val="nil"/>
              <w:bottom w:val="nil"/>
            </w:tcBorders>
            <w:vAlign w:val="bottom"/>
          </w:tcPr>
          <w:p w14:paraId="18C80F44" w14:textId="77777777" w:rsidR="00AF1960" w:rsidRPr="009C723E" w:rsidRDefault="00AF1960" w:rsidP="00131938">
            <w:pPr>
              <w:pStyle w:val="TableText"/>
              <w:ind w:right="14"/>
            </w:pPr>
            <w:r w:rsidRPr="009C723E">
              <w:rPr>
                <w:color w:val="000000"/>
              </w:rPr>
              <w:t>5.83</w:t>
            </w:r>
          </w:p>
        </w:tc>
      </w:tr>
      <w:tr w:rsidR="00AF1960" w:rsidRPr="00C35811" w14:paraId="7E9DEC4F" w14:textId="77777777" w:rsidTr="10CAC59B">
        <w:trPr>
          <w:trHeight w:val="276"/>
        </w:trPr>
        <w:tc>
          <w:tcPr>
            <w:tcW w:w="4608" w:type="dxa"/>
            <w:tcBorders>
              <w:top w:val="nil"/>
              <w:bottom w:val="nil"/>
            </w:tcBorders>
          </w:tcPr>
          <w:p w14:paraId="33577AE2" w14:textId="77777777" w:rsidR="00AF1960" w:rsidRPr="009C723E" w:rsidRDefault="00AF1960" w:rsidP="000B1BE6">
            <w:pPr>
              <w:pStyle w:val="TableText"/>
            </w:pPr>
            <w:r w:rsidRPr="009C723E">
              <w:t>Orthopedic impairment</w:t>
            </w:r>
          </w:p>
        </w:tc>
        <w:tc>
          <w:tcPr>
            <w:tcW w:w="821" w:type="dxa"/>
            <w:tcBorders>
              <w:top w:val="nil"/>
              <w:bottom w:val="nil"/>
            </w:tcBorders>
            <w:vAlign w:val="bottom"/>
          </w:tcPr>
          <w:p w14:paraId="3E11EEF8" w14:textId="77777777" w:rsidR="00AF1960" w:rsidRPr="009C723E" w:rsidRDefault="00AF1960" w:rsidP="000B1BE6">
            <w:pPr>
              <w:pStyle w:val="TableText"/>
            </w:pPr>
            <w:r w:rsidRPr="009C723E">
              <w:rPr>
                <w:color w:val="000000"/>
              </w:rPr>
              <w:t>98</w:t>
            </w:r>
          </w:p>
        </w:tc>
        <w:tc>
          <w:tcPr>
            <w:tcW w:w="1354" w:type="dxa"/>
            <w:tcBorders>
              <w:top w:val="nil"/>
              <w:bottom w:val="nil"/>
            </w:tcBorders>
            <w:vAlign w:val="bottom"/>
          </w:tcPr>
          <w:p w14:paraId="510962C7" w14:textId="77777777" w:rsidR="00AF1960" w:rsidRPr="009C723E" w:rsidRDefault="00AF1960" w:rsidP="00131938">
            <w:pPr>
              <w:pStyle w:val="TableText"/>
              <w:ind w:right="288"/>
            </w:pPr>
            <w:r w:rsidRPr="009C723E">
              <w:rPr>
                <w:color w:val="000000"/>
              </w:rPr>
              <w:t>0.89</w:t>
            </w:r>
          </w:p>
        </w:tc>
        <w:tc>
          <w:tcPr>
            <w:tcW w:w="749" w:type="dxa"/>
            <w:tcBorders>
              <w:top w:val="nil"/>
              <w:bottom w:val="nil"/>
            </w:tcBorders>
            <w:vAlign w:val="bottom"/>
          </w:tcPr>
          <w:p w14:paraId="701F5F75" w14:textId="77777777" w:rsidR="00AF1960" w:rsidRPr="009C723E" w:rsidRDefault="00AF1960" w:rsidP="00131938">
            <w:pPr>
              <w:pStyle w:val="TableText"/>
              <w:ind w:right="14"/>
            </w:pPr>
            <w:r w:rsidRPr="009C723E">
              <w:rPr>
                <w:color w:val="000000"/>
              </w:rPr>
              <w:t>4.75</w:t>
            </w:r>
          </w:p>
        </w:tc>
      </w:tr>
      <w:tr w:rsidR="00AF1960" w:rsidRPr="00C35811" w14:paraId="143885FA" w14:textId="77777777" w:rsidTr="10CAC59B">
        <w:trPr>
          <w:trHeight w:val="276"/>
        </w:trPr>
        <w:tc>
          <w:tcPr>
            <w:tcW w:w="4608" w:type="dxa"/>
            <w:tcBorders>
              <w:top w:val="nil"/>
              <w:bottom w:val="nil"/>
            </w:tcBorders>
          </w:tcPr>
          <w:p w14:paraId="0B7F869E" w14:textId="77777777" w:rsidR="00AF1960" w:rsidRPr="009C723E" w:rsidRDefault="00AF1960" w:rsidP="000B1BE6">
            <w:pPr>
              <w:pStyle w:val="TableText"/>
            </w:pPr>
            <w:r w:rsidRPr="009C723E">
              <w:t>Other health impairment</w:t>
            </w:r>
          </w:p>
        </w:tc>
        <w:tc>
          <w:tcPr>
            <w:tcW w:w="821" w:type="dxa"/>
            <w:tcBorders>
              <w:top w:val="nil"/>
              <w:bottom w:val="nil"/>
            </w:tcBorders>
            <w:vAlign w:val="bottom"/>
          </w:tcPr>
          <w:p w14:paraId="365C0EE0" w14:textId="77777777" w:rsidR="00AF1960" w:rsidRPr="009C723E" w:rsidRDefault="00AF1960" w:rsidP="000B1BE6">
            <w:pPr>
              <w:pStyle w:val="TableText"/>
            </w:pPr>
            <w:r w:rsidRPr="009C723E">
              <w:rPr>
                <w:color w:val="000000"/>
              </w:rPr>
              <w:t>72</w:t>
            </w:r>
          </w:p>
        </w:tc>
        <w:tc>
          <w:tcPr>
            <w:tcW w:w="1354" w:type="dxa"/>
            <w:tcBorders>
              <w:top w:val="nil"/>
              <w:bottom w:val="nil"/>
            </w:tcBorders>
            <w:vAlign w:val="bottom"/>
          </w:tcPr>
          <w:p w14:paraId="04B3790D" w14:textId="77777777" w:rsidR="00AF1960" w:rsidRPr="009C723E" w:rsidRDefault="00AF1960" w:rsidP="00131938">
            <w:pPr>
              <w:pStyle w:val="TableText"/>
              <w:ind w:right="288"/>
            </w:pPr>
            <w:r w:rsidRPr="009C723E">
              <w:rPr>
                <w:color w:val="000000"/>
              </w:rPr>
              <w:t>0.78</w:t>
            </w:r>
          </w:p>
        </w:tc>
        <w:tc>
          <w:tcPr>
            <w:tcW w:w="749" w:type="dxa"/>
            <w:tcBorders>
              <w:top w:val="nil"/>
              <w:bottom w:val="nil"/>
            </w:tcBorders>
            <w:vAlign w:val="bottom"/>
          </w:tcPr>
          <w:p w14:paraId="74379ABF" w14:textId="77777777" w:rsidR="00AF1960" w:rsidRPr="009C723E" w:rsidRDefault="00AF1960" w:rsidP="00131938">
            <w:pPr>
              <w:pStyle w:val="TableText"/>
              <w:ind w:right="14"/>
            </w:pPr>
            <w:r w:rsidRPr="009C723E">
              <w:rPr>
                <w:color w:val="000000"/>
              </w:rPr>
              <w:t>4.83</w:t>
            </w:r>
          </w:p>
        </w:tc>
      </w:tr>
      <w:tr w:rsidR="00AF1960" w:rsidRPr="00C35811" w14:paraId="165D1F4E" w14:textId="77777777" w:rsidTr="10CAC59B">
        <w:trPr>
          <w:trHeight w:val="276"/>
        </w:trPr>
        <w:tc>
          <w:tcPr>
            <w:tcW w:w="4608" w:type="dxa"/>
            <w:tcBorders>
              <w:top w:val="nil"/>
              <w:bottom w:val="nil"/>
            </w:tcBorders>
          </w:tcPr>
          <w:p w14:paraId="57789392" w14:textId="77777777" w:rsidR="00AF1960" w:rsidRPr="009C723E" w:rsidRDefault="00AF1960" w:rsidP="000B1BE6">
            <w:pPr>
              <w:pStyle w:val="TableText"/>
            </w:pPr>
            <w:r w:rsidRPr="009C723E">
              <w:t>Specific learning disability</w:t>
            </w:r>
          </w:p>
        </w:tc>
        <w:tc>
          <w:tcPr>
            <w:tcW w:w="821" w:type="dxa"/>
            <w:tcBorders>
              <w:top w:val="nil"/>
              <w:bottom w:val="nil"/>
            </w:tcBorders>
            <w:vAlign w:val="bottom"/>
          </w:tcPr>
          <w:p w14:paraId="47C23A61" w14:textId="77777777" w:rsidR="00AF1960" w:rsidRPr="009C723E" w:rsidRDefault="00AF1960" w:rsidP="000B1BE6">
            <w:pPr>
              <w:pStyle w:val="TableText"/>
            </w:pPr>
            <w:r w:rsidRPr="009C723E">
              <w:rPr>
                <w:color w:val="000000"/>
              </w:rPr>
              <w:t>78</w:t>
            </w:r>
          </w:p>
        </w:tc>
        <w:tc>
          <w:tcPr>
            <w:tcW w:w="1354" w:type="dxa"/>
            <w:tcBorders>
              <w:top w:val="nil"/>
              <w:bottom w:val="nil"/>
            </w:tcBorders>
            <w:vAlign w:val="bottom"/>
          </w:tcPr>
          <w:p w14:paraId="01467C20" w14:textId="77777777" w:rsidR="00AF1960" w:rsidRPr="009C723E" w:rsidRDefault="00AF1960" w:rsidP="10CAC59B">
            <w:pPr>
              <w:pStyle w:val="TableText"/>
              <w:ind w:right="288"/>
              <w:rPr>
                <w:color w:val="000000" w:themeColor="text1"/>
              </w:rPr>
            </w:pPr>
            <w:r w:rsidRPr="10CAC59B">
              <w:rPr>
                <w:color w:val="000000" w:themeColor="text1"/>
              </w:rPr>
              <w:t>0.39</w:t>
            </w:r>
          </w:p>
        </w:tc>
        <w:tc>
          <w:tcPr>
            <w:tcW w:w="749" w:type="dxa"/>
            <w:tcBorders>
              <w:top w:val="nil"/>
              <w:bottom w:val="nil"/>
            </w:tcBorders>
            <w:vAlign w:val="bottom"/>
          </w:tcPr>
          <w:p w14:paraId="081485C9" w14:textId="77777777" w:rsidR="00AF1960" w:rsidRPr="009C723E" w:rsidRDefault="00AF1960" w:rsidP="00131938">
            <w:pPr>
              <w:pStyle w:val="TableText"/>
              <w:ind w:right="14"/>
            </w:pPr>
            <w:r w:rsidRPr="009C723E">
              <w:rPr>
                <w:color w:val="000000"/>
              </w:rPr>
              <w:t>6.06</w:t>
            </w:r>
          </w:p>
        </w:tc>
      </w:tr>
      <w:tr w:rsidR="00AF1960" w:rsidRPr="00C35811" w14:paraId="7A0BA175" w14:textId="77777777" w:rsidTr="10CAC59B">
        <w:trPr>
          <w:trHeight w:val="276"/>
        </w:trPr>
        <w:tc>
          <w:tcPr>
            <w:tcW w:w="4608" w:type="dxa"/>
            <w:tcBorders>
              <w:top w:val="nil"/>
              <w:bottom w:val="nil"/>
            </w:tcBorders>
          </w:tcPr>
          <w:p w14:paraId="0D86A38E" w14:textId="77777777" w:rsidR="00AF1960" w:rsidRPr="009C723E" w:rsidDel="009E190D" w:rsidRDefault="00AF1960" w:rsidP="000B1BE6">
            <w:pPr>
              <w:pStyle w:val="TableText"/>
            </w:pPr>
            <w:r w:rsidRPr="009C723E">
              <w:t>Deaf-blindness</w:t>
            </w:r>
          </w:p>
        </w:tc>
        <w:tc>
          <w:tcPr>
            <w:tcW w:w="821" w:type="dxa"/>
            <w:tcBorders>
              <w:top w:val="nil"/>
              <w:bottom w:val="nil"/>
            </w:tcBorders>
            <w:vAlign w:val="bottom"/>
          </w:tcPr>
          <w:p w14:paraId="013D40DD" w14:textId="77777777" w:rsidR="00AF1960" w:rsidRPr="009C723E" w:rsidDel="009E190D" w:rsidRDefault="00AF1960" w:rsidP="000B1BE6">
            <w:pPr>
              <w:pStyle w:val="TableText"/>
            </w:pPr>
            <w:r w:rsidRPr="009C723E">
              <w:rPr>
                <w:color w:val="000000"/>
              </w:rPr>
              <w:t>3</w:t>
            </w:r>
          </w:p>
        </w:tc>
        <w:tc>
          <w:tcPr>
            <w:tcW w:w="1354" w:type="dxa"/>
            <w:tcBorders>
              <w:top w:val="nil"/>
              <w:bottom w:val="nil"/>
            </w:tcBorders>
            <w:vAlign w:val="bottom"/>
          </w:tcPr>
          <w:p w14:paraId="25EE17F2" w14:textId="77777777" w:rsidR="00AF1960" w:rsidRPr="009C723E" w:rsidDel="009E190D" w:rsidRDefault="00AF1960" w:rsidP="00131938">
            <w:pPr>
              <w:pStyle w:val="TableText"/>
              <w:ind w:right="288"/>
            </w:pPr>
            <w:r w:rsidRPr="009C723E">
              <w:rPr>
                <w:color w:val="000000"/>
              </w:rPr>
              <w:t>N/A</w:t>
            </w:r>
          </w:p>
        </w:tc>
        <w:tc>
          <w:tcPr>
            <w:tcW w:w="749" w:type="dxa"/>
            <w:tcBorders>
              <w:top w:val="nil"/>
              <w:bottom w:val="nil"/>
            </w:tcBorders>
            <w:vAlign w:val="bottom"/>
          </w:tcPr>
          <w:p w14:paraId="3A195CD8" w14:textId="77777777" w:rsidR="00AF1960" w:rsidRPr="009C723E" w:rsidRDefault="00AF1960" w:rsidP="00131938">
            <w:pPr>
              <w:pStyle w:val="TableText"/>
              <w:ind w:right="14"/>
            </w:pPr>
            <w:r w:rsidRPr="009C723E">
              <w:rPr>
                <w:color w:val="000000"/>
              </w:rPr>
              <w:t>N/A</w:t>
            </w:r>
          </w:p>
        </w:tc>
      </w:tr>
      <w:tr w:rsidR="00AF1960" w:rsidRPr="00C35811" w14:paraId="645127C5" w14:textId="77777777" w:rsidTr="10CAC59B">
        <w:trPr>
          <w:trHeight w:val="276"/>
        </w:trPr>
        <w:tc>
          <w:tcPr>
            <w:tcW w:w="4608" w:type="dxa"/>
            <w:tcBorders>
              <w:top w:val="nil"/>
              <w:bottom w:val="nil"/>
            </w:tcBorders>
          </w:tcPr>
          <w:p w14:paraId="2B3E0149" w14:textId="77777777" w:rsidR="00AF1960" w:rsidRPr="009C723E" w:rsidRDefault="00AF1960" w:rsidP="000B1BE6">
            <w:pPr>
              <w:pStyle w:val="TableText"/>
            </w:pPr>
            <w:r w:rsidRPr="009C723E">
              <w:t>Multiple disabilities</w:t>
            </w:r>
          </w:p>
        </w:tc>
        <w:tc>
          <w:tcPr>
            <w:tcW w:w="821" w:type="dxa"/>
            <w:tcBorders>
              <w:top w:val="nil"/>
              <w:bottom w:val="nil"/>
            </w:tcBorders>
            <w:vAlign w:val="bottom"/>
          </w:tcPr>
          <w:p w14:paraId="04C42A0F" w14:textId="77777777" w:rsidR="00AF1960" w:rsidRPr="009C723E" w:rsidRDefault="00AF1960" w:rsidP="000B1BE6">
            <w:pPr>
              <w:pStyle w:val="TableText"/>
            </w:pPr>
            <w:r w:rsidRPr="009C723E">
              <w:rPr>
                <w:color w:val="000000"/>
              </w:rPr>
              <w:t>133</w:t>
            </w:r>
          </w:p>
        </w:tc>
        <w:tc>
          <w:tcPr>
            <w:tcW w:w="1354" w:type="dxa"/>
            <w:tcBorders>
              <w:top w:val="nil"/>
              <w:bottom w:val="nil"/>
            </w:tcBorders>
            <w:vAlign w:val="bottom"/>
          </w:tcPr>
          <w:p w14:paraId="748E416F" w14:textId="77777777" w:rsidR="00AF1960" w:rsidRPr="009C723E" w:rsidRDefault="00AF1960" w:rsidP="00131938">
            <w:pPr>
              <w:pStyle w:val="TableText"/>
              <w:ind w:right="288"/>
            </w:pPr>
            <w:r w:rsidRPr="009C723E">
              <w:rPr>
                <w:color w:val="000000"/>
              </w:rPr>
              <w:t>0.90</w:t>
            </w:r>
          </w:p>
        </w:tc>
        <w:tc>
          <w:tcPr>
            <w:tcW w:w="749" w:type="dxa"/>
            <w:tcBorders>
              <w:top w:val="nil"/>
              <w:bottom w:val="nil"/>
            </w:tcBorders>
            <w:vAlign w:val="bottom"/>
          </w:tcPr>
          <w:p w14:paraId="1071442D" w14:textId="77777777" w:rsidR="00AF1960" w:rsidRPr="009C723E" w:rsidRDefault="00AF1960" w:rsidP="00131938">
            <w:pPr>
              <w:pStyle w:val="TableText"/>
              <w:ind w:right="14"/>
            </w:pPr>
            <w:r w:rsidRPr="009C723E">
              <w:rPr>
                <w:color w:val="000000"/>
              </w:rPr>
              <w:t>4.60</w:t>
            </w:r>
          </w:p>
        </w:tc>
      </w:tr>
      <w:tr w:rsidR="00AF1960" w:rsidRPr="00C35811" w14:paraId="770FB8E9" w14:textId="77777777" w:rsidTr="10CAC59B">
        <w:trPr>
          <w:trHeight w:val="276"/>
        </w:trPr>
        <w:tc>
          <w:tcPr>
            <w:tcW w:w="4608" w:type="dxa"/>
            <w:tcBorders>
              <w:top w:val="nil"/>
              <w:bottom w:val="nil"/>
            </w:tcBorders>
          </w:tcPr>
          <w:p w14:paraId="186F9DF7" w14:textId="77777777" w:rsidR="00AF1960" w:rsidRPr="009C723E" w:rsidRDefault="00AF1960" w:rsidP="000B1BE6">
            <w:pPr>
              <w:pStyle w:val="TableText"/>
            </w:pPr>
            <w:r w:rsidRPr="009C723E">
              <w:t>Autism</w:t>
            </w:r>
          </w:p>
        </w:tc>
        <w:tc>
          <w:tcPr>
            <w:tcW w:w="821" w:type="dxa"/>
            <w:tcBorders>
              <w:top w:val="nil"/>
              <w:bottom w:val="nil"/>
            </w:tcBorders>
            <w:vAlign w:val="bottom"/>
          </w:tcPr>
          <w:p w14:paraId="0D0BC7B4" w14:textId="77777777" w:rsidR="00AF1960" w:rsidRPr="009C723E" w:rsidRDefault="00AF1960" w:rsidP="000B1BE6">
            <w:pPr>
              <w:pStyle w:val="TableText"/>
            </w:pPr>
            <w:r w:rsidRPr="009C723E">
              <w:rPr>
                <w:color w:val="000000"/>
              </w:rPr>
              <w:t>824</w:t>
            </w:r>
          </w:p>
        </w:tc>
        <w:tc>
          <w:tcPr>
            <w:tcW w:w="1354" w:type="dxa"/>
            <w:tcBorders>
              <w:top w:val="nil"/>
              <w:bottom w:val="nil"/>
            </w:tcBorders>
            <w:vAlign w:val="bottom"/>
          </w:tcPr>
          <w:p w14:paraId="17F8F5FF" w14:textId="77777777" w:rsidR="00AF1960" w:rsidRPr="009C723E" w:rsidRDefault="00AF1960" w:rsidP="00131938">
            <w:pPr>
              <w:pStyle w:val="TableText"/>
              <w:ind w:right="288"/>
            </w:pPr>
            <w:r w:rsidRPr="009C723E">
              <w:rPr>
                <w:color w:val="000000"/>
              </w:rPr>
              <w:t>0.88</w:t>
            </w:r>
          </w:p>
        </w:tc>
        <w:tc>
          <w:tcPr>
            <w:tcW w:w="749" w:type="dxa"/>
            <w:tcBorders>
              <w:top w:val="nil"/>
              <w:bottom w:val="nil"/>
            </w:tcBorders>
            <w:vAlign w:val="bottom"/>
          </w:tcPr>
          <w:p w14:paraId="4501F48E" w14:textId="77777777" w:rsidR="00AF1960" w:rsidRPr="009C723E" w:rsidRDefault="00AF1960" w:rsidP="00131938">
            <w:pPr>
              <w:pStyle w:val="TableText"/>
              <w:ind w:right="14"/>
            </w:pPr>
            <w:r w:rsidRPr="009C723E">
              <w:rPr>
                <w:color w:val="000000"/>
              </w:rPr>
              <w:t>4.66</w:t>
            </w:r>
          </w:p>
        </w:tc>
      </w:tr>
      <w:tr w:rsidR="00AF1960" w:rsidRPr="00C35811" w14:paraId="51A4317C" w14:textId="77777777" w:rsidTr="10CAC59B">
        <w:trPr>
          <w:trHeight w:val="276"/>
        </w:trPr>
        <w:tc>
          <w:tcPr>
            <w:tcW w:w="4608" w:type="dxa"/>
            <w:tcBorders>
              <w:top w:val="nil"/>
              <w:bottom w:val="nil"/>
            </w:tcBorders>
          </w:tcPr>
          <w:p w14:paraId="3135ADDE" w14:textId="77777777" w:rsidR="00AF1960" w:rsidRPr="009C723E" w:rsidRDefault="00AF1960" w:rsidP="000B1BE6">
            <w:pPr>
              <w:pStyle w:val="TableText"/>
            </w:pPr>
            <w:r w:rsidRPr="009C723E">
              <w:t>Traumatic brain injury</w:t>
            </w:r>
          </w:p>
        </w:tc>
        <w:tc>
          <w:tcPr>
            <w:tcW w:w="821" w:type="dxa"/>
            <w:tcBorders>
              <w:top w:val="nil"/>
              <w:bottom w:val="nil"/>
            </w:tcBorders>
            <w:vAlign w:val="bottom"/>
          </w:tcPr>
          <w:p w14:paraId="735BF4CA" w14:textId="77777777" w:rsidR="00AF1960" w:rsidRPr="009C723E" w:rsidRDefault="00AF1960" w:rsidP="000B1BE6">
            <w:pPr>
              <w:pStyle w:val="TableText"/>
            </w:pPr>
            <w:r w:rsidRPr="009C723E">
              <w:rPr>
                <w:color w:val="000000"/>
              </w:rPr>
              <w:t>18</w:t>
            </w:r>
          </w:p>
        </w:tc>
        <w:tc>
          <w:tcPr>
            <w:tcW w:w="1354" w:type="dxa"/>
            <w:tcBorders>
              <w:top w:val="nil"/>
              <w:bottom w:val="nil"/>
            </w:tcBorders>
            <w:vAlign w:val="bottom"/>
          </w:tcPr>
          <w:p w14:paraId="29CACCBD" w14:textId="77777777" w:rsidR="00AF1960" w:rsidRPr="009C723E" w:rsidRDefault="00AF1960" w:rsidP="00131938">
            <w:pPr>
              <w:pStyle w:val="TableText"/>
              <w:ind w:right="288"/>
            </w:pPr>
            <w:r w:rsidRPr="009C723E">
              <w:rPr>
                <w:color w:val="000000"/>
              </w:rPr>
              <w:t>0.82</w:t>
            </w:r>
          </w:p>
        </w:tc>
        <w:tc>
          <w:tcPr>
            <w:tcW w:w="749" w:type="dxa"/>
            <w:tcBorders>
              <w:top w:val="nil"/>
              <w:bottom w:val="nil"/>
            </w:tcBorders>
            <w:vAlign w:val="bottom"/>
          </w:tcPr>
          <w:p w14:paraId="641D431A" w14:textId="77777777" w:rsidR="00AF1960" w:rsidRPr="009C723E" w:rsidRDefault="00AF1960" w:rsidP="00131938">
            <w:pPr>
              <w:pStyle w:val="TableText"/>
              <w:ind w:right="14"/>
            </w:pPr>
            <w:r w:rsidRPr="009C723E">
              <w:rPr>
                <w:color w:val="000000"/>
              </w:rPr>
              <w:t>4.95</w:t>
            </w:r>
          </w:p>
        </w:tc>
      </w:tr>
      <w:tr w:rsidR="00AF1960" w:rsidRPr="00C35811" w14:paraId="4A43F17F" w14:textId="77777777" w:rsidTr="10CAC59B">
        <w:trPr>
          <w:trHeight w:val="276"/>
        </w:trPr>
        <w:tc>
          <w:tcPr>
            <w:tcW w:w="4608" w:type="dxa"/>
            <w:tcBorders>
              <w:top w:val="nil"/>
              <w:bottom w:val="single" w:sz="4" w:space="0" w:color="auto"/>
            </w:tcBorders>
          </w:tcPr>
          <w:p w14:paraId="230B3140" w14:textId="77777777" w:rsidR="00AF1960" w:rsidRPr="009C723E" w:rsidRDefault="00AF1960" w:rsidP="000B1BE6">
            <w:pPr>
              <w:pStyle w:val="TableText"/>
            </w:pPr>
            <w:r w:rsidRPr="009C723E">
              <w:t>Not classified</w:t>
            </w:r>
          </w:p>
        </w:tc>
        <w:tc>
          <w:tcPr>
            <w:tcW w:w="821" w:type="dxa"/>
            <w:tcBorders>
              <w:top w:val="nil"/>
              <w:bottom w:val="single" w:sz="4" w:space="0" w:color="auto"/>
            </w:tcBorders>
            <w:vAlign w:val="bottom"/>
          </w:tcPr>
          <w:p w14:paraId="7F6D177F" w14:textId="77777777" w:rsidR="00AF1960" w:rsidRPr="009C723E" w:rsidRDefault="00AF1960" w:rsidP="000B1BE6">
            <w:pPr>
              <w:pStyle w:val="TableText"/>
            </w:pPr>
            <w:r w:rsidRPr="009C723E">
              <w:rPr>
                <w:color w:val="000000"/>
              </w:rPr>
              <w:t>1</w:t>
            </w:r>
          </w:p>
        </w:tc>
        <w:tc>
          <w:tcPr>
            <w:tcW w:w="1354" w:type="dxa"/>
            <w:tcBorders>
              <w:top w:val="nil"/>
              <w:bottom w:val="single" w:sz="4" w:space="0" w:color="auto"/>
            </w:tcBorders>
            <w:vAlign w:val="bottom"/>
          </w:tcPr>
          <w:p w14:paraId="172B6CA2" w14:textId="77777777" w:rsidR="00AF1960" w:rsidRPr="009C723E" w:rsidRDefault="00AF1960" w:rsidP="00131938">
            <w:pPr>
              <w:pStyle w:val="TableText"/>
              <w:ind w:right="288"/>
            </w:pPr>
            <w:r w:rsidRPr="009C723E">
              <w:rPr>
                <w:color w:val="000000"/>
              </w:rPr>
              <w:t>N/A</w:t>
            </w:r>
          </w:p>
        </w:tc>
        <w:tc>
          <w:tcPr>
            <w:tcW w:w="749" w:type="dxa"/>
            <w:tcBorders>
              <w:top w:val="nil"/>
              <w:bottom w:val="single" w:sz="4" w:space="0" w:color="auto"/>
            </w:tcBorders>
            <w:vAlign w:val="bottom"/>
          </w:tcPr>
          <w:p w14:paraId="77F34250" w14:textId="77777777" w:rsidR="00AF1960" w:rsidRPr="009C723E" w:rsidRDefault="00AF1960" w:rsidP="00131938">
            <w:pPr>
              <w:pStyle w:val="TableText"/>
              <w:ind w:right="14"/>
            </w:pPr>
            <w:r w:rsidRPr="009C723E">
              <w:rPr>
                <w:color w:val="000000"/>
              </w:rPr>
              <w:t>N/A</w:t>
            </w:r>
          </w:p>
        </w:tc>
      </w:tr>
      <w:tr w:rsidR="00AF1960" w:rsidRPr="00C35811" w14:paraId="22983DC6" w14:textId="77777777" w:rsidTr="10CAC59B">
        <w:trPr>
          <w:trHeight w:val="276"/>
        </w:trPr>
        <w:tc>
          <w:tcPr>
            <w:tcW w:w="4608" w:type="dxa"/>
            <w:tcBorders>
              <w:top w:val="single" w:sz="4" w:space="0" w:color="auto"/>
            </w:tcBorders>
          </w:tcPr>
          <w:p w14:paraId="2B94677C" w14:textId="77777777" w:rsidR="00AF1960" w:rsidRPr="009C723E" w:rsidDel="009E190D" w:rsidRDefault="00AF1960" w:rsidP="000B1BE6">
            <w:pPr>
              <w:pStyle w:val="TableText"/>
            </w:pPr>
            <w:r w:rsidRPr="009C723E">
              <w:t>Not economically disadvantaged</w:t>
            </w:r>
          </w:p>
        </w:tc>
        <w:tc>
          <w:tcPr>
            <w:tcW w:w="821" w:type="dxa"/>
            <w:tcBorders>
              <w:top w:val="single" w:sz="4" w:space="0" w:color="auto"/>
            </w:tcBorders>
            <w:vAlign w:val="bottom"/>
          </w:tcPr>
          <w:p w14:paraId="7752CB6C" w14:textId="77777777" w:rsidR="00AF1960" w:rsidRPr="009C723E" w:rsidDel="009E190D" w:rsidRDefault="00AF1960" w:rsidP="000B1BE6">
            <w:pPr>
              <w:pStyle w:val="TableText"/>
            </w:pPr>
            <w:r w:rsidRPr="009C723E">
              <w:rPr>
                <w:color w:val="000000"/>
              </w:rPr>
              <w:t>769</w:t>
            </w:r>
          </w:p>
        </w:tc>
        <w:tc>
          <w:tcPr>
            <w:tcW w:w="1354" w:type="dxa"/>
            <w:tcBorders>
              <w:top w:val="single" w:sz="4" w:space="0" w:color="auto"/>
            </w:tcBorders>
            <w:vAlign w:val="bottom"/>
          </w:tcPr>
          <w:p w14:paraId="3E52E419" w14:textId="77777777" w:rsidR="00AF1960" w:rsidRPr="009C723E" w:rsidDel="009E190D" w:rsidRDefault="00AF1960" w:rsidP="00131938">
            <w:pPr>
              <w:pStyle w:val="TableText"/>
              <w:ind w:right="288"/>
            </w:pPr>
            <w:r w:rsidRPr="009C723E">
              <w:rPr>
                <w:color w:val="000000"/>
              </w:rPr>
              <w:t>0.88</w:t>
            </w:r>
          </w:p>
        </w:tc>
        <w:tc>
          <w:tcPr>
            <w:tcW w:w="749" w:type="dxa"/>
            <w:tcBorders>
              <w:top w:val="single" w:sz="4" w:space="0" w:color="auto"/>
            </w:tcBorders>
            <w:vAlign w:val="bottom"/>
          </w:tcPr>
          <w:p w14:paraId="0D056249" w14:textId="77777777" w:rsidR="00AF1960" w:rsidRPr="009C723E" w:rsidRDefault="00AF1960" w:rsidP="00131938">
            <w:pPr>
              <w:pStyle w:val="TableText"/>
              <w:ind w:right="14"/>
            </w:pPr>
            <w:r w:rsidRPr="009C723E">
              <w:rPr>
                <w:color w:val="000000"/>
              </w:rPr>
              <w:t>4.55</w:t>
            </w:r>
          </w:p>
        </w:tc>
      </w:tr>
      <w:tr w:rsidR="00AF1960" w:rsidRPr="00C35811" w14:paraId="3AF3D55C" w14:textId="77777777" w:rsidTr="10CAC59B">
        <w:trPr>
          <w:trHeight w:val="276"/>
        </w:trPr>
        <w:tc>
          <w:tcPr>
            <w:tcW w:w="4608" w:type="dxa"/>
            <w:tcBorders>
              <w:bottom w:val="nil"/>
            </w:tcBorders>
          </w:tcPr>
          <w:p w14:paraId="458691B2" w14:textId="77777777" w:rsidR="00AF1960" w:rsidRPr="009C723E" w:rsidDel="009E190D" w:rsidRDefault="00AF1960" w:rsidP="000B1BE6">
            <w:pPr>
              <w:pStyle w:val="TableText"/>
            </w:pPr>
            <w:r w:rsidRPr="009C723E">
              <w:t>Economically disadvantaged</w:t>
            </w:r>
          </w:p>
        </w:tc>
        <w:tc>
          <w:tcPr>
            <w:tcW w:w="821" w:type="dxa"/>
            <w:tcBorders>
              <w:bottom w:val="nil"/>
            </w:tcBorders>
            <w:vAlign w:val="bottom"/>
          </w:tcPr>
          <w:p w14:paraId="56903F6A" w14:textId="77777777" w:rsidR="00AF1960" w:rsidRPr="009C723E" w:rsidDel="009E190D" w:rsidRDefault="00AF1960" w:rsidP="000B1BE6">
            <w:pPr>
              <w:pStyle w:val="TableText"/>
            </w:pPr>
            <w:r w:rsidRPr="009C723E">
              <w:rPr>
                <w:color w:val="000000"/>
              </w:rPr>
              <w:t>1,992</w:t>
            </w:r>
          </w:p>
        </w:tc>
        <w:tc>
          <w:tcPr>
            <w:tcW w:w="1354" w:type="dxa"/>
            <w:tcBorders>
              <w:bottom w:val="nil"/>
            </w:tcBorders>
            <w:vAlign w:val="bottom"/>
          </w:tcPr>
          <w:p w14:paraId="76DDB8F8" w14:textId="77777777" w:rsidR="00AF1960" w:rsidRPr="009C723E" w:rsidDel="009E190D" w:rsidRDefault="00AF1960" w:rsidP="00131938">
            <w:pPr>
              <w:pStyle w:val="TableText"/>
              <w:ind w:right="288"/>
            </w:pPr>
            <w:r w:rsidRPr="009C723E">
              <w:rPr>
                <w:color w:val="000000"/>
              </w:rPr>
              <w:t>0.87</w:t>
            </w:r>
          </w:p>
        </w:tc>
        <w:tc>
          <w:tcPr>
            <w:tcW w:w="749" w:type="dxa"/>
            <w:tcBorders>
              <w:bottom w:val="nil"/>
            </w:tcBorders>
            <w:vAlign w:val="bottom"/>
          </w:tcPr>
          <w:p w14:paraId="330DFEC7" w14:textId="77777777" w:rsidR="00AF1960" w:rsidRPr="009C723E" w:rsidRDefault="00AF1960" w:rsidP="00131938">
            <w:pPr>
              <w:pStyle w:val="TableText"/>
              <w:ind w:right="14"/>
            </w:pPr>
            <w:r w:rsidRPr="009C723E">
              <w:rPr>
                <w:color w:val="000000"/>
              </w:rPr>
              <w:t>4.65</w:t>
            </w:r>
          </w:p>
        </w:tc>
      </w:tr>
      <w:tr w:rsidR="00AF1960" w:rsidRPr="00C35811" w14:paraId="32BBBA69" w14:textId="77777777" w:rsidTr="10CAC59B">
        <w:trPr>
          <w:trHeight w:val="276"/>
        </w:trPr>
        <w:tc>
          <w:tcPr>
            <w:tcW w:w="4608" w:type="dxa"/>
            <w:tcBorders>
              <w:top w:val="single" w:sz="4" w:space="0" w:color="auto"/>
              <w:bottom w:val="nil"/>
            </w:tcBorders>
          </w:tcPr>
          <w:p w14:paraId="374D05AF" w14:textId="673F7855" w:rsidR="00AF1960" w:rsidRPr="009C723E" w:rsidDel="009E190D" w:rsidRDefault="00AF1960" w:rsidP="000B1BE6">
            <w:pPr>
              <w:pStyle w:val="TableText"/>
            </w:pPr>
            <w:r w:rsidRPr="009C723E">
              <w:t>In US schools less than 12 months</w:t>
            </w:r>
          </w:p>
        </w:tc>
        <w:tc>
          <w:tcPr>
            <w:tcW w:w="821" w:type="dxa"/>
            <w:tcBorders>
              <w:top w:val="single" w:sz="4" w:space="0" w:color="auto"/>
              <w:bottom w:val="nil"/>
            </w:tcBorders>
            <w:vAlign w:val="bottom"/>
          </w:tcPr>
          <w:p w14:paraId="20DFED8F" w14:textId="77777777" w:rsidR="00AF1960" w:rsidRPr="009C723E" w:rsidDel="009E190D" w:rsidRDefault="00AF1960" w:rsidP="000B1BE6">
            <w:pPr>
              <w:pStyle w:val="TableText"/>
            </w:pPr>
            <w:r w:rsidRPr="009C723E">
              <w:rPr>
                <w:color w:val="000000"/>
              </w:rPr>
              <w:t>5</w:t>
            </w:r>
          </w:p>
        </w:tc>
        <w:tc>
          <w:tcPr>
            <w:tcW w:w="1354" w:type="dxa"/>
            <w:tcBorders>
              <w:top w:val="single" w:sz="4" w:space="0" w:color="auto"/>
              <w:bottom w:val="nil"/>
            </w:tcBorders>
            <w:vAlign w:val="bottom"/>
          </w:tcPr>
          <w:p w14:paraId="49A93867" w14:textId="77777777" w:rsidR="00AF1960" w:rsidRPr="009C723E" w:rsidDel="009E190D" w:rsidRDefault="00AF1960" w:rsidP="00131938">
            <w:pPr>
              <w:pStyle w:val="TableText"/>
              <w:ind w:right="288"/>
            </w:pPr>
            <w:r w:rsidRPr="009C723E">
              <w:rPr>
                <w:color w:val="000000"/>
              </w:rPr>
              <w:t>N/A</w:t>
            </w:r>
          </w:p>
        </w:tc>
        <w:tc>
          <w:tcPr>
            <w:tcW w:w="749" w:type="dxa"/>
            <w:tcBorders>
              <w:top w:val="single" w:sz="4" w:space="0" w:color="auto"/>
              <w:bottom w:val="nil"/>
            </w:tcBorders>
            <w:vAlign w:val="bottom"/>
          </w:tcPr>
          <w:p w14:paraId="7BE59CC2" w14:textId="77777777" w:rsidR="00AF1960" w:rsidRPr="009C723E" w:rsidRDefault="00AF1960" w:rsidP="00131938">
            <w:pPr>
              <w:pStyle w:val="TableText"/>
              <w:ind w:right="14"/>
            </w:pPr>
            <w:r w:rsidRPr="009C723E">
              <w:rPr>
                <w:color w:val="000000"/>
              </w:rPr>
              <w:t>N/A</w:t>
            </w:r>
          </w:p>
        </w:tc>
      </w:tr>
      <w:tr w:rsidR="00AF1960" w:rsidRPr="00C35811" w14:paraId="6BF40D29" w14:textId="77777777" w:rsidTr="10CAC59B">
        <w:trPr>
          <w:trHeight w:val="276"/>
        </w:trPr>
        <w:tc>
          <w:tcPr>
            <w:tcW w:w="4608" w:type="dxa"/>
            <w:tcBorders>
              <w:bottom w:val="nil"/>
            </w:tcBorders>
          </w:tcPr>
          <w:p w14:paraId="66EB1267" w14:textId="0A3533D5" w:rsidR="00AF1960" w:rsidRPr="009C723E" w:rsidDel="009E190D" w:rsidRDefault="00AF1960" w:rsidP="000B1BE6">
            <w:pPr>
              <w:pStyle w:val="TableText"/>
            </w:pPr>
            <w:r w:rsidRPr="009C723E">
              <w:t>In US schools 12 months or more</w:t>
            </w:r>
          </w:p>
        </w:tc>
        <w:tc>
          <w:tcPr>
            <w:tcW w:w="821" w:type="dxa"/>
            <w:tcBorders>
              <w:bottom w:val="nil"/>
            </w:tcBorders>
            <w:vAlign w:val="bottom"/>
          </w:tcPr>
          <w:p w14:paraId="632DE576" w14:textId="77777777" w:rsidR="00AF1960" w:rsidRPr="009C723E" w:rsidDel="009E190D" w:rsidRDefault="00AF1960" w:rsidP="000B1BE6">
            <w:pPr>
              <w:pStyle w:val="TableText"/>
            </w:pPr>
            <w:r w:rsidRPr="009C723E">
              <w:rPr>
                <w:color w:val="000000"/>
              </w:rPr>
              <w:t>2,732</w:t>
            </w:r>
          </w:p>
        </w:tc>
        <w:tc>
          <w:tcPr>
            <w:tcW w:w="1354" w:type="dxa"/>
            <w:tcBorders>
              <w:bottom w:val="nil"/>
            </w:tcBorders>
            <w:vAlign w:val="bottom"/>
          </w:tcPr>
          <w:p w14:paraId="72C8DD38" w14:textId="77777777" w:rsidR="00AF1960" w:rsidRPr="009C723E" w:rsidDel="009E190D" w:rsidRDefault="00AF1960" w:rsidP="00131938">
            <w:pPr>
              <w:pStyle w:val="TableText"/>
              <w:ind w:right="288"/>
            </w:pPr>
            <w:r w:rsidRPr="009C723E">
              <w:rPr>
                <w:color w:val="000000"/>
              </w:rPr>
              <w:t>0.87</w:t>
            </w:r>
          </w:p>
        </w:tc>
        <w:tc>
          <w:tcPr>
            <w:tcW w:w="749" w:type="dxa"/>
            <w:tcBorders>
              <w:bottom w:val="nil"/>
            </w:tcBorders>
            <w:vAlign w:val="bottom"/>
          </w:tcPr>
          <w:p w14:paraId="1EDBA921" w14:textId="77777777" w:rsidR="00AF1960" w:rsidRPr="009C723E" w:rsidRDefault="00AF1960" w:rsidP="00131938">
            <w:pPr>
              <w:pStyle w:val="TableText"/>
              <w:ind w:right="14"/>
            </w:pPr>
            <w:r w:rsidRPr="009C723E">
              <w:rPr>
                <w:color w:val="000000"/>
              </w:rPr>
              <w:t>4.62</w:t>
            </w:r>
          </w:p>
        </w:tc>
      </w:tr>
      <w:tr w:rsidR="00AF1960" w:rsidRPr="00C35811" w14:paraId="0ED51237" w14:textId="77777777" w:rsidTr="10CAC59B">
        <w:trPr>
          <w:trHeight w:val="276"/>
        </w:trPr>
        <w:tc>
          <w:tcPr>
            <w:tcW w:w="4608" w:type="dxa"/>
          </w:tcPr>
          <w:p w14:paraId="0CA9C440" w14:textId="77777777" w:rsidR="00AF1960" w:rsidRPr="009C723E" w:rsidDel="009E190D" w:rsidRDefault="00AF1960" w:rsidP="000B1BE6">
            <w:pPr>
              <w:pStyle w:val="TableText"/>
            </w:pPr>
            <w:r w:rsidRPr="009C723E">
              <w:t>Duration unknown</w:t>
            </w:r>
          </w:p>
        </w:tc>
        <w:tc>
          <w:tcPr>
            <w:tcW w:w="821" w:type="dxa"/>
            <w:vAlign w:val="bottom"/>
          </w:tcPr>
          <w:p w14:paraId="67DA8385" w14:textId="77777777" w:rsidR="00AF1960" w:rsidRPr="009C723E" w:rsidDel="009E190D" w:rsidRDefault="00AF1960" w:rsidP="000B1BE6">
            <w:pPr>
              <w:pStyle w:val="TableText"/>
            </w:pPr>
            <w:r w:rsidRPr="009C723E">
              <w:rPr>
                <w:color w:val="000000"/>
              </w:rPr>
              <w:t>24</w:t>
            </w:r>
          </w:p>
        </w:tc>
        <w:tc>
          <w:tcPr>
            <w:tcW w:w="1354" w:type="dxa"/>
            <w:vAlign w:val="bottom"/>
          </w:tcPr>
          <w:p w14:paraId="44F46EF7" w14:textId="77777777" w:rsidR="00AF1960" w:rsidRPr="009C723E" w:rsidDel="009E190D" w:rsidRDefault="00AF1960" w:rsidP="00131938">
            <w:pPr>
              <w:pStyle w:val="TableText"/>
              <w:ind w:right="288"/>
            </w:pPr>
            <w:r w:rsidRPr="009C723E">
              <w:rPr>
                <w:color w:val="000000"/>
              </w:rPr>
              <w:t>0.88</w:t>
            </w:r>
          </w:p>
        </w:tc>
        <w:tc>
          <w:tcPr>
            <w:tcW w:w="749" w:type="dxa"/>
            <w:vAlign w:val="bottom"/>
          </w:tcPr>
          <w:p w14:paraId="7051D7EA" w14:textId="77777777" w:rsidR="00AF1960" w:rsidRPr="009C723E" w:rsidRDefault="00AF1960" w:rsidP="00131938">
            <w:pPr>
              <w:pStyle w:val="TableText"/>
              <w:ind w:right="14"/>
            </w:pPr>
            <w:r w:rsidRPr="009C723E">
              <w:rPr>
                <w:color w:val="000000"/>
              </w:rPr>
              <w:t>4.24</w:t>
            </w:r>
          </w:p>
        </w:tc>
      </w:tr>
      <w:tr w:rsidR="00AF1960" w:rsidRPr="00C35811" w14:paraId="4547BA55" w14:textId="77777777" w:rsidTr="10CAC59B">
        <w:trPr>
          <w:trHeight w:val="276"/>
        </w:trPr>
        <w:tc>
          <w:tcPr>
            <w:tcW w:w="4608" w:type="dxa"/>
            <w:tcBorders>
              <w:top w:val="single" w:sz="4" w:space="0" w:color="auto"/>
              <w:bottom w:val="nil"/>
            </w:tcBorders>
          </w:tcPr>
          <w:p w14:paraId="1F28722B" w14:textId="77777777" w:rsidR="00AF1960" w:rsidRPr="009C723E" w:rsidDel="009E190D" w:rsidRDefault="00AF1960" w:rsidP="000B1BE6">
            <w:pPr>
              <w:pStyle w:val="TableText"/>
            </w:pPr>
            <w:r w:rsidRPr="009C723E">
              <w:t>Migrant education</w:t>
            </w:r>
          </w:p>
        </w:tc>
        <w:tc>
          <w:tcPr>
            <w:tcW w:w="821" w:type="dxa"/>
            <w:tcBorders>
              <w:top w:val="single" w:sz="4" w:space="0" w:color="auto"/>
              <w:bottom w:val="nil"/>
            </w:tcBorders>
            <w:vAlign w:val="bottom"/>
          </w:tcPr>
          <w:p w14:paraId="6DB09936" w14:textId="77777777" w:rsidR="00AF1960" w:rsidRPr="009C723E" w:rsidDel="009E190D" w:rsidRDefault="00AF1960" w:rsidP="000B1BE6">
            <w:pPr>
              <w:pStyle w:val="TableText"/>
            </w:pPr>
            <w:r w:rsidRPr="009C723E">
              <w:rPr>
                <w:color w:val="000000"/>
              </w:rPr>
              <w:t>28</w:t>
            </w:r>
          </w:p>
        </w:tc>
        <w:tc>
          <w:tcPr>
            <w:tcW w:w="1354" w:type="dxa"/>
            <w:tcBorders>
              <w:top w:val="single" w:sz="4" w:space="0" w:color="auto"/>
              <w:bottom w:val="nil"/>
            </w:tcBorders>
            <w:vAlign w:val="bottom"/>
          </w:tcPr>
          <w:p w14:paraId="2AF2924C" w14:textId="77777777" w:rsidR="00AF1960" w:rsidRPr="009C723E" w:rsidDel="009E190D" w:rsidRDefault="00AF1960" w:rsidP="00131938">
            <w:pPr>
              <w:pStyle w:val="TableText"/>
              <w:ind w:right="288"/>
            </w:pPr>
            <w:r w:rsidRPr="009C723E">
              <w:rPr>
                <w:color w:val="000000"/>
              </w:rPr>
              <w:t>0.64</w:t>
            </w:r>
          </w:p>
        </w:tc>
        <w:tc>
          <w:tcPr>
            <w:tcW w:w="749" w:type="dxa"/>
            <w:tcBorders>
              <w:top w:val="single" w:sz="4" w:space="0" w:color="auto"/>
              <w:bottom w:val="nil"/>
            </w:tcBorders>
            <w:vAlign w:val="bottom"/>
          </w:tcPr>
          <w:p w14:paraId="36E333D1" w14:textId="77777777" w:rsidR="00AF1960" w:rsidRPr="009C723E" w:rsidRDefault="00AF1960" w:rsidP="00131938">
            <w:pPr>
              <w:pStyle w:val="TableText"/>
              <w:ind w:right="14"/>
            </w:pPr>
            <w:r w:rsidRPr="009C723E">
              <w:rPr>
                <w:color w:val="000000"/>
              </w:rPr>
              <w:t>4.61</w:t>
            </w:r>
          </w:p>
        </w:tc>
      </w:tr>
      <w:tr w:rsidR="00AF1960" w:rsidRPr="00C35811" w14:paraId="5A219DCA" w14:textId="77777777" w:rsidTr="10CAC59B">
        <w:trPr>
          <w:trHeight w:val="276"/>
        </w:trPr>
        <w:tc>
          <w:tcPr>
            <w:tcW w:w="4608" w:type="dxa"/>
            <w:tcBorders>
              <w:top w:val="nil"/>
              <w:bottom w:val="single" w:sz="12" w:space="0" w:color="auto"/>
            </w:tcBorders>
          </w:tcPr>
          <w:p w14:paraId="6BC42DD0" w14:textId="77777777" w:rsidR="00AF1960" w:rsidRPr="009C723E" w:rsidDel="009E190D" w:rsidRDefault="00AF1960" w:rsidP="000B1BE6">
            <w:pPr>
              <w:pStyle w:val="TableText"/>
            </w:pPr>
            <w:r w:rsidRPr="009C723E">
              <w:t>Not migrant education</w:t>
            </w:r>
          </w:p>
        </w:tc>
        <w:tc>
          <w:tcPr>
            <w:tcW w:w="821" w:type="dxa"/>
            <w:tcBorders>
              <w:top w:val="nil"/>
              <w:bottom w:val="single" w:sz="12" w:space="0" w:color="auto"/>
            </w:tcBorders>
            <w:vAlign w:val="bottom"/>
          </w:tcPr>
          <w:p w14:paraId="601E63B8" w14:textId="77777777" w:rsidR="00AF1960" w:rsidRPr="009C723E" w:rsidDel="009E190D" w:rsidRDefault="00AF1960" w:rsidP="000B1BE6">
            <w:pPr>
              <w:pStyle w:val="TableText"/>
            </w:pPr>
            <w:r w:rsidRPr="009C723E">
              <w:rPr>
                <w:color w:val="000000"/>
              </w:rPr>
              <w:t>2,733</w:t>
            </w:r>
          </w:p>
        </w:tc>
        <w:tc>
          <w:tcPr>
            <w:tcW w:w="1354" w:type="dxa"/>
            <w:tcBorders>
              <w:top w:val="nil"/>
              <w:bottom w:val="single" w:sz="12" w:space="0" w:color="auto"/>
            </w:tcBorders>
            <w:vAlign w:val="bottom"/>
          </w:tcPr>
          <w:p w14:paraId="08E47E10" w14:textId="77777777" w:rsidR="00AF1960" w:rsidRPr="009C723E" w:rsidDel="009E190D" w:rsidRDefault="00AF1960" w:rsidP="00131938">
            <w:pPr>
              <w:pStyle w:val="TableText"/>
              <w:ind w:right="288"/>
            </w:pPr>
            <w:r w:rsidRPr="009C723E">
              <w:rPr>
                <w:color w:val="000000"/>
              </w:rPr>
              <w:t>0.87</w:t>
            </w:r>
          </w:p>
        </w:tc>
        <w:tc>
          <w:tcPr>
            <w:tcW w:w="749" w:type="dxa"/>
            <w:tcBorders>
              <w:top w:val="nil"/>
              <w:bottom w:val="single" w:sz="12" w:space="0" w:color="auto"/>
            </w:tcBorders>
            <w:vAlign w:val="bottom"/>
          </w:tcPr>
          <w:p w14:paraId="40C4D4B9" w14:textId="77777777" w:rsidR="00AF1960" w:rsidRPr="009C723E" w:rsidRDefault="00AF1960" w:rsidP="00131938">
            <w:pPr>
              <w:pStyle w:val="TableText"/>
              <w:ind w:right="14"/>
            </w:pPr>
            <w:r w:rsidRPr="009C723E">
              <w:rPr>
                <w:color w:val="000000"/>
              </w:rPr>
              <w:t>4.62</w:t>
            </w:r>
          </w:p>
        </w:tc>
      </w:tr>
    </w:tbl>
    <w:p w14:paraId="56AF2D64" w14:textId="77777777" w:rsidR="00AF1960" w:rsidRDefault="00AF1960" w:rsidP="00D3392D">
      <w:pPr>
        <w:pStyle w:val="Caption"/>
      </w:pPr>
      <w:bookmarkStart w:id="1831" w:name="_Ref133487014"/>
      <w:bookmarkStart w:id="1832" w:name="_Toc133500802"/>
      <w:r>
        <w:t>Table 8.F.</w:t>
      </w:r>
      <w:fldSimple w:instr=" SEQ Table_8.F. \* ARABIC ">
        <w:r>
          <w:rPr>
            <w:noProof/>
          </w:rPr>
          <w:t>8</w:t>
        </w:r>
      </w:fldSimple>
      <w:bookmarkEnd w:id="1831"/>
      <w:r>
        <w:t xml:space="preserve">  </w:t>
      </w:r>
      <w:r w:rsidRPr="00184FBD">
        <w:t>Classification Accuracy and Consistency</w:t>
      </w:r>
      <w:bookmarkEnd w:id="1832"/>
    </w:p>
    <w:tbl>
      <w:tblPr>
        <w:tblStyle w:val="TRs"/>
        <w:tblW w:w="2866" w:type="pct"/>
        <w:tblLook w:val="04A0" w:firstRow="1" w:lastRow="0" w:firstColumn="1" w:lastColumn="0" w:noHBand="0" w:noVBand="1"/>
      </w:tblPr>
      <w:tblGrid>
        <w:gridCol w:w="1591"/>
        <w:gridCol w:w="684"/>
        <w:gridCol w:w="684"/>
        <w:gridCol w:w="684"/>
        <w:gridCol w:w="684"/>
        <w:gridCol w:w="684"/>
        <w:gridCol w:w="684"/>
      </w:tblGrid>
      <w:tr w:rsidR="00AF1960" w:rsidRPr="000B1BE6" w14:paraId="2FFE1866" w14:textId="77777777" w:rsidTr="00B203BB">
        <w:trPr>
          <w:cnfStyle w:val="100000000000" w:firstRow="1" w:lastRow="0" w:firstColumn="0" w:lastColumn="0" w:oddVBand="0" w:evenVBand="0" w:oddHBand="0" w:evenHBand="0" w:firstRowFirstColumn="0" w:firstRowLastColumn="0" w:lastRowFirstColumn="0" w:lastRowLastColumn="0"/>
          <w:trHeight w:val="3024"/>
        </w:trPr>
        <w:tc>
          <w:tcPr>
            <w:tcW w:w="1397" w:type="pct"/>
            <w:hideMark/>
          </w:tcPr>
          <w:p w14:paraId="196D3B75" w14:textId="77777777" w:rsidR="00AF1960" w:rsidRPr="000B1BE6" w:rsidRDefault="00AF1960" w:rsidP="000B1BE6">
            <w:pPr>
              <w:pStyle w:val="TableHead"/>
              <w:rPr>
                <w:b w:val="0"/>
                <w:bCs w:val="0"/>
              </w:rPr>
            </w:pPr>
            <w:r w:rsidRPr="000B1BE6">
              <w:rPr>
                <w:bCs w:val="0"/>
              </w:rPr>
              <w:t>Grade Level or Grade</w:t>
            </w:r>
            <w:r>
              <w:rPr>
                <w:bCs w:val="0"/>
              </w:rPr>
              <w:t> </w:t>
            </w:r>
            <w:r w:rsidRPr="000B1BE6">
              <w:rPr>
                <w:bCs w:val="0"/>
              </w:rPr>
              <w:t>Span</w:t>
            </w:r>
          </w:p>
        </w:tc>
        <w:tc>
          <w:tcPr>
            <w:tcW w:w="601" w:type="pct"/>
            <w:textDirection w:val="btLr"/>
            <w:vAlign w:val="center"/>
            <w:hideMark/>
          </w:tcPr>
          <w:p w14:paraId="0E8EC116" w14:textId="77777777" w:rsidR="00AF1960" w:rsidRPr="000B1BE6" w:rsidRDefault="00AF1960" w:rsidP="000B1BE6">
            <w:pPr>
              <w:pStyle w:val="TableHead"/>
              <w:ind w:left="72"/>
              <w:jc w:val="left"/>
              <w:rPr>
                <w:b w:val="0"/>
                <w:bCs w:val="0"/>
              </w:rPr>
            </w:pPr>
            <w:r w:rsidRPr="000B1BE6">
              <w:rPr>
                <w:bCs w:val="0"/>
              </w:rPr>
              <w:t>Cut Between Level 1 and Level 2 Accuracy</w:t>
            </w:r>
          </w:p>
        </w:tc>
        <w:tc>
          <w:tcPr>
            <w:tcW w:w="601" w:type="pct"/>
            <w:textDirection w:val="btLr"/>
            <w:vAlign w:val="center"/>
            <w:hideMark/>
          </w:tcPr>
          <w:p w14:paraId="15922AB5" w14:textId="77777777" w:rsidR="00AF1960" w:rsidRPr="000B1BE6" w:rsidRDefault="00AF1960" w:rsidP="000B1BE6">
            <w:pPr>
              <w:pStyle w:val="TableHead"/>
              <w:ind w:left="72"/>
              <w:jc w:val="left"/>
              <w:rPr>
                <w:b w:val="0"/>
                <w:bCs w:val="0"/>
              </w:rPr>
            </w:pPr>
            <w:r w:rsidRPr="000B1BE6">
              <w:rPr>
                <w:bCs w:val="0"/>
              </w:rPr>
              <w:t>Cut Between Level 1 and Level 2 Consistency</w:t>
            </w:r>
          </w:p>
        </w:tc>
        <w:tc>
          <w:tcPr>
            <w:tcW w:w="601" w:type="pct"/>
            <w:textDirection w:val="btLr"/>
            <w:vAlign w:val="center"/>
            <w:hideMark/>
          </w:tcPr>
          <w:p w14:paraId="237D20B2" w14:textId="77777777" w:rsidR="00AF1960" w:rsidRPr="000B1BE6" w:rsidRDefault="00AF1960" w:rsidP="000B1BE6">
            <w:pPr>
              <w:pStyle w:val="TableHead"/>
              <w:ind w:left="72"/>
              <w:jc w:val="left"/>
              <w:rPr>
                <w:b w:val="0"/>
                <w:bCs w:val="0"/>
              </w:rPr>
            </w:pPr>
            <w:r w:rsidRPr="000B1BE6">
              <w:rPr>
                <w:bCs w:val="0"/>
              </w:rPr>
              <w:t>Cut Between Level 2 and Level 3 Accuracy</w:t>
            </w:r>
          </w:p>
        </w:tc>
        <w:tc>
          <w:tcPr>
            <w:tcW w:w="601" w:type="pct"/>
            <w:textDirection w:val="btLr"/>
            <w:vAlign w:val="center"/>
            <w:hideMark/>
          </w:tcPr>
          <w:p w14:paraId="125C1652" w14:textId="77777777" w:rsidR="00AF1960" w:rsidRPr="000B1BE6" w:rsidRDefault="00AF1960" w:rsidP="000B1BE6">
            <w:pPr>
              <w:pStyle w:val="TableHead"/>
              <w:ind w:left="72"/>
              <w:jc w:val="left"/>
              <w:rPr>
                <w:b w:val="0"/>
                <w:bCs w:val="0"/>
              </w:rPr>
            </w:pPr>
            <w:r w:rsidRPr="000B1BE6">
              <w:rPr>
                <w:bCs w:val="0"/>
              </w:rPr>
              <w:t>Cut Between Level 2 and Level 3 Consistency</w:t>
            </w:r>
          </w:p>
        </w:tc>
        <w:tc>
          <w:tcPr>
            <w:tcW w:w="601" w:type="pct"/>
            <w:textDirection w:val="btLr"/>
            <w:vAlign w:val="center"/>
          </w:tcPr>
          <w:p w14:paraId="71D11077" w14:textId="77777777" w:rsidR="00AF1960" w:rsidRPr="000B1BE6" w:rsidRDefault="00AF1960" w:rsidP="000B1BE6">
            <w:pPr>
              <w:pStyle w:val="TableHead"/>
              <w:ind w:left="72"/>
              <w:jc w:val="left"/>
              <w:rPr>
                <w:b w:val="0"/>
                <w:bCs w:val="0"/>
              </w:rPr>
            </w:pPr>
            <w:r w:rsidRPr="000B1BE6">
              <w:rPr>
                <w:bCs w:val="0"/>
              </w:rPr>
              <w:t>Overall Accuracy</w:t>
            </w:r>
          </w:p>
        </w:tc>
        <w:tc>
          <w:tcPr>
            <w:tcW w:w="601" w:type="pct"/>
            <w:textDirection w:val="btLr"/>
            <w:vAlign w:val="center"/>
          </w:tcPr>
          <w:p w14:paraId="7C71ACC6" w14:textId="77777777" w:rsidR="00AF1960" w:rsidRPr="000B1BE6" w:rsidRDefault="00AF1960" w:rsidP="000B1BE6">
            <w:pPr>
              <w:pStyle w:val="TableHead"/>
              <w:ind w:left="72"/>
              <w:jc w:val="left"/>
              <w:rPr>
                <w:b w:val="0"/>
                <w:bCs w:val="0"/>
              </w:rPr>
            </w:pPr>
            <w:r w:rsidRPr="000B1BE6">
              <w:rPr>
                <w:bCs w:val="0"/>
              </w:rPr>
              <w:t>Overall Consistency</w:t>
            </w:r>
          </w:p>
        </w:tc>
      </w:tr>
      <w:tr w:rsidR="00AF1960" w:rsidRPr="00CA359B" w14:paraId="6F6BDD2F" w14:textId="77777777" w:rsidTr="00B203BB">
        <w:trPr>
          <w:trHeight w:val="315"/>
        </w:trPr>
        <w:tc>
          <w:tcPr>
            <w:tcW w:w="1397" w:type="pct"/>
            <w:tcBorders>
              <w:top w:val="single" w:sz="4" w:space="0" w:color="auto"/>
              <w:bottom w:val="nil"/>
            </w:tcBorders>
          </w:tcPr>
          <w:p w14:paraId="41FACD42" w14:textId="77777777" w:rsidR="00AF1960" w:rsidRPr="00CA359B" w:rsidRDefault="00AF1960" w:rsidP="000B1BE6">
            <w:pPr>
              <w:pStyle w:val="TableText"/>
            </w:pPr>
            <w:r w:rsidRPr="00CA359B">
              <w:t>Kindergarten</w:t>
            </w:r>
          </w:p>
        </w:tc>
        <w:tc>
          <w:tcPr>
            <w:tcW w:w="601" w:type="pct"/>
            <w:tcBorders>
              <w:top w:val="single" w:sz="4" w:space="0" w:color="auto"/>
              <w:left w:val="nil"/>
              <w:bottom w:val="nil"/>
              <w:right w:val="nil"/>
            </w:tcBorders>
            <w:vAlign w:val="bottom"/>
          </w:tcPr>
          <w:p w14:paraId="4DA12C66" w14:textId="77777777" w:rsidR="00AF1960" w:rsidRPr="00CA359B" w:rsidRDefault="00AF1960" w:rsidP="000B1BE6">
            <w:pPr>
              <w:pStyle w:val="TableText"/>
            </w:pPr>
            <w:r w:rsidRPr="00CA359B">
              <w:rPr>
                <w:color w:val="000000"/>
              </w:rPr>
              <w:t>0.88</w:t>
            </w:r>
          </w:p>
        </w:tc>
        <w:tc>
          <w:tcPr>
            <w:tcW w:w="601" w:type="pct"/>
            <w:tcBorders>
              <w:top w:val="single" w:sz="4" w:space="0" w:color="auto"/>
              <w:left w:val="nil"/>
              <w:bottom w:val="nil"/>
              <w:right w:val="nil"/>
            </w:tcBorders>
            <w:vAlign w:val="bottom"/>
          </w:tcPr>
          <w:p w14:paraId="3B313393" w14:textId="77777777" w:rsidR="00AF1960" w:rsidRPr="00CA359B" w:rsidRDefault="00AF1960" w:rsidP="000B1BE6">
            <w:pPr>
              <w:pStyle w:val="TableText"/>
            </w:pPr>
            <w:r w:rsidRPr="00CA359B">
              <w:rPr>
                <w:color w:val="000000"/>
              </w:rPr>
              <w:t>0.84</w:t>
            </w:r>
          </w:p>
        </w:tc>
        <w:tc>
          <w:tcPr>
            <w:tcW w:w="601" w:type="pct"/>
            <w:tcBorders>
              <w:top w:val="single" w:sz="4" w:space="0" w:color="auto"/>
              <w:left w:val="nil"/>
              <w:bottom w:val="nil"/>
              <w:right w:val="nil"/>
            </w:tcBorders>
            <w:vAlign w:val="bottom"/>
          </w:tcPr>
          <w:p w14:paraId="6994652B" w14:textId="77777777" w:rsidR="00AF1960" w:rsidRPr="00CA359B" w:rsidRDefault="00AF1960" w:rsidP="000B1BE6">
            <w:pPr>
              <w:pStyle w:val="TableText"/>
            </w:pPr>
            <w:r w:rsidRPr="00CA359B">
              <w:rPr>
                <w:color w:val="000000"/>
              </w:rPr>
              <w:t>0.91</w:t>
            </w:r>
          </w:p>
        </w:tc>
        <w:tc>
          <w:tcPr>
            <w:tcW w:w="601" w:type="pct"/>
            <w:tcBorders>
              <w:top w:val="single" w:sz="4" w:space="0" w:color="auto"/>
              <w:left w:val="nil"/>
              <w:bottom w:val="nil"/>
              <w:right w:val="nil"/>
            </w:tcBorders>
            <w:vAlign w:val="bottom"/>
          </w:tcPr>
          <w:p w14:paraId="7CFA097F" w14:textId="77777777" w:rsidR="00AF1960" w:rsidRPr="00CA359B" w:rsidRDefault="00AF1960" w:rsidP="000B1BE6">
            <w:pPr>
              <w:pStyle w:val="TableText"/>
            </w:pPr>
            <w:r w:rsidRPr="00CA359B">
              <w:rPr>
                <w:color w:val="000000"/>
              </w:rPr>
              <w:t>0.88</w:t>
            </w:r>
          </w:p>
        </w:tc>
        <w:tc>
          <w:tcPr>
            <w:tcW w:w="601" w:type="pct"/>
            <w:tcBorders>
              <w:top w:val="single" w:sz="4" w:space="0" w:color="auto"/>
              <w:left w:val="nil"/>
              <w:bottom w:val="nil"/>
              <w:right w:val="nil"/>
            </w:tcBorders>
            <w:vAlign w:val="bottom"/>
          </w:tcPr>
          <w:p w14:paraId="1F4B360A" w14:textId="77777777" w:rsidR="00AF1960" w:rsidRPr="00CA359B" w:rsidRDefault="00AF1960" w:rsidP="000B1BE6">
            <w:pPr>
              <w:pStyle w:val="TableText"/>
            </w:pPr>
            <w:r w:rsidRPr="00CA359B">
              <w:rPr>
                <w:color w:val="000000"/>
              </w:rPr>
              <w:t>0.78</w:t>
            </w:r>
          </w:p>
        </w:tc>
        <w:tc>
          <w:tcPr>
            <w:tcW w:w="601" w:type="pct"/>
            <w:tcBorders>
              <w:top w:val="single" w:sz="4" w:space="0" w:color="auto"/>
              <w:left w:val="nil"/>
              <w:bottom w:val="nil"/>
              <w:right w:val="nil"/>
            </w:tcBorders>
            <w:vAlign w:val="bottom"/>
          </w:tcPr>
          <w:p w14:paraId="2364DC80" w14:textId="77777777" w:rsidR="00AF1960" w:rsidRPr="00CA359B" w:rsidRDefault="00AF1960" w:rsidP="000B1BE6">
            <w:pPr>
              <w:pStyle w:val="TableText"/>
            </w:pPr>
            <w:r w:rsidRPr="00CA359B">
              <w:rPr>
                <w:color w:val="000000"/>
              </w:rPr>
              <w:t>0.72</w:t>
            </w:r>
          </w:p>
        </w:tc>
      </w:tr>
      <w:tr w:rsidR="00AF1960" w:rsidRPr="00CA359B" w14:paraId="254B37C4" w14:textId="77777777" w:rsidTr="00B203BB">
        <w:trPr>
          <w:trHeight w:val="315"/>
        </w:trPr>
        <w:tc>
          <w:tcPr>
            <w:tcW w:w="1397" w:type="pct"/>
            <w:tcBorders>
              <w:top w:val="nil"/>
              <w:bottom w:val="nil"/>
            </w:tcBorders>
          </w:tcPr>
          <w:p w14:paraId="1811473E" w14:textId="77777777" w:rsidR="00AF1960" w:rsidRPr="00CA359B" w:rsidRDefault="00AF1960" w:rsidP="000B1BE6">
            <w:pPr>
              <w:pStyle w:val="TableText"/>
            </w:pPr>
            <w:r w:rsidRPr="00CA359B">
              <w:t>1</w:t>
            </w:r>
          </w:p>
        </w:tc>
        <w:tc>
          <w:tcPr>
            <w:tcW w:w="601" w:type="pct"/>
            <w:tcBorders>
              <w:top w:val="nil"/>
              <w:left w:val="nil"/>
              <w:bottom w:val="nil"/>
              <w:right w:val="nil"/>
            </w:tcBorders>
            <w:vAlign w:val="bottom"/>
          </w:tcPr>
          <w:p w14:paraId="69E6D00A" w14:textId="77777777" w:rsidR="00AF1960" w:rsidRPr="00CA359B" w:rsidRDefault="00AF1960" w:rsidP="000B1BE6">
            <w:pPr>
              <w:pStyle w:val="TableText"/>
            </w:pPr>
            <w:r w:rsidRPr="00CA359B">
              <w:rPr>
                <w:color w:val="000000"/>
              </w:rPr>
              <w:t>0.87</w:t>
            </w:r>
          </w:p>
        </w:tc>
        <w:tc>
          <w:tcPr>
            <w:tcW w:w="601" w:type="pct"/>
            <w:tcBorders>
              <w:top w:val="nil"/>
              <w:left w:val="nil"/>
              <w:bottom w:val="nil"/>
              <w:right w:val="nil"/>
            </w:tcBorders>
            <w:vAlign w:val="bottom"/>
          </w:tcPr>
          <w:p w14:paraId="56C80A84" w14:textId="77777777" w:rsidR="00AF1960" w:rsidRPr="00CA359B" w:rsidRDefault="00AF1960" w:rsidP="000B1BE6">
            <w:pPr>
              <w:pStyle w:val="TableText"/>
            </w:pPr>
            <w:r w:rsidRPr="00CA359B">
              <w:rPr>
                <w:color w:val="000000"/>
              </w:rPr>
              <w:t>0.83</w:t>
            </w:r>
          </w:p>
        </w:tc>
        <w:tc>
          <w:tcPr>
            <w:tcW w:w="601" w:type="pct"/>
            <w:tcBorders>
              <w:top w:val="nil"/>
              <w:left w:val="nil"/>
              <w:bottom w:val="nil"/>
              <w:right w:val="nil"/>
            </w:tcBorders>
            <w:vAlign w:val="bottom"/>
          </w:tcPr>
          <w:p w14:paraId="53483F98" w14:textId="77777777" w:rsidR="00AF1960" w:rsidRPr="00CA359B" w:rsidRDefault="00AF1960" w:rsidP="000B1BE6">
            <w:pPr>
              <w:pStyle w:val="TableText"/>
            </w:pPr>
            <w:r w:rsidRPr="00CA359B">
              <w:rPr>
                <w:color w:val="000000"/>
              </w:rPr>
              <w:t>0.90</w:t>
            </w:r>
          </w:p>
        </w:tc>
        <w:tc>
          <w:tcPr>
            <w:tcW w:w="601" w:type="pct"/>
            <w:tcBorders>
              <w:top w:val="nil"/>
              <w:left w:val="nil"/>
              <w:bottom w:val="nil"/>
              <w:right w:val="nil"/>
            </w:tcBorders>
            <w:vAlign w:val="bottom"/>
          </w:tcPr>
          <w:p w14:paraId="15BC9BAA" w14:textId="77777777" w:rsidR="00AF1960" w:rsidRPr="00CA359B" w:rsidRDefault="00AF1960" w:rsidP="000B1BE6">
            <w:pPr>
              <w:pStyle w:val="TableText"/>
            </w:pPr>
            <w:r w:rsidRPr="00CA359B">
              <w:rPr>
                <w:color w:val="000000"/>
              </w:rPr>
              <w:t>0.87</w:t>
            </w:r>
          </w:p>
        </w:tc>
        <w:tc>
          <w:tcPr>
            <w:tcW w:w="601" w:type="pct"/>
            <w:tcBorders>
              <w:top w:val="nil"/>
              <w:left w:val="nil"/>
              <w:bottom w:val="nil"/>
              <w:right w:val="nil"/>
            </w:tcBorders>
            <w:vAlign w:val="bottom"/>
          </w:tcPr>
          <w:p w14:paraId="7FAC7C61" w14:textId="77777777" w:rsidR="00AF1960" w:rsidRPr="00CA359B" w:rsidRDefault="00AF1960" w:rsidP="000B1BE6">
            <w:pPr>
              <w:pStyle w:val="TableText"/>
            </w:pPr>
            <w:r w:rsidRPr="00CA359B">
              <w:rPr>
                <w:color w:val="000000"/>
              </w:rPr>
              <w:t>0.77</w:t>
            </w:r>
          </w:p>
        </w:tc>
        <w:tc>
          <w:tcPr>
            <w:tcW w:w="601" w:type="pct"/>
            <w:tcBorders>
              <w:top w:val="nil"/>
              <w:left w:val="nil"/>
              <w:bottom w:val="nil"/>
              <w:right w:val="nil"/>
            </w:tcBorders>
            <w:vAlign w:val="bottom"/>
          </w:tcPr>
          <w:p w14:paraId="172C9B36" w14:textId="77777777" w:rsidR="00AF1960" w:rsidRPr="00CA359B" w:rsidRDefault="00AF1960" w:rsidP="000B1BE6">
            <w:pPr>
              <w:pStyle w:val="TableText"/>
            </w:pPr>
            <w:r w:rsidRPr="00CA359B">
              <w:rPr>
                <w:color w:val="000000"/>
              </w:rPr>
              <w:t>0.70</w:t>
            </w:r>
          </w:p>
        </w:tc>
      </w:tr>
      <w:tr w:rsidR="00AF1960" w:rsidRPr="00CA359B" w14:paraId="6DA235A9" w14:textId="77777777" w:rsidTr="00B203BB">
        <w:trPr>
          <w:trHeight w:val="315"/>
        </w:trPr>
        <w:tc>
          <w:tcPr>
            <w:tcW w:w="1397" w:type="pct"/>
            <w:tcBorders>
              <w:top w:val="nil"/>
              <w:bottom w:val="nil"/>
            </w:tcBorders>
          </w:tcPr>
          <w:p w14:paraId="51A7292D" w14:textId="77777777" w:rsidR="00AF1960" w:rsidRPr="00CA359B" w:rsidRDefault="00AF1960" w:rsidP="000B1BE6">
            <w:pPr>
              <w:pStyle w:val="TableText"/>
            </w:pPr>
            <w:r w:rsidRPr="00CA359B">
              <w:t>2</w:t>
            </w:r>
          </w:p>
        </w:tc>
        <w:tc>
          <w:tcPr>
            <w:tcW w:w="601" w:type="pct"/>
            <w:tcBorders>
              <w:top w:val="nil"/>
              <w:left w:val="nil"/>
              <w:bottom w:val="nil"/>
              <w:right w:val="nil"/>
            </w:tcBorders>
            <w:vAlign w:val="bottom"/>
          </w:tcPr>
          <w:p w14:paraId="14E38E6C" w14:textId="77777777" w:rsidR="00AF1960" w:rsidRPr="00CA359B" w:rsidRDefault="00AF1960" w:rsidP="000B1BE6">
            <w:pPr>
              <w:pStyle w:val="TableText"/>
            </w:pPr>
            <w:r w:rsidRPr="00CA359B">
              <w:rPr>
                <w:color w:val="000000"/>
              </w:rPr>
              <w:t>0.88</w:t>
            </w:r>
          </w:p>
        </w:tc>
        <w:tc>
          <w:tcPr>
            <w:tcW w:w="601" w:type="pct"/>
            <w:tcBorders>
              <w:top w:val="nil"/>
              <w:left w:val="nil"/>
              <w:bottom w:val="nil"/>
              <w:right w:val="nil"/>
            </w:tcBorders>
            <w:vAlign w:val="bottom"/>
          </w:tcPr>
          <w:p w14:paraId="78DB8E5C" w14:textId="77777777" w:rsidR="00AF1960" w:rsidRPr="00CA359B" w:rsidRDefault="00AF1960" w:rsidP="000B1BE6">
            <w:pPr>
              <w:pStyle w:val="TableText"/>
            </w:pPr>
            <w:r w:rsidRPr="00CA359B">
              <w:rPr>
                <w:color w:val="000000"/>
              </w:rPr>
              <w:t>0.84</w:t>
            </w:r>
          </w:p>
        </w:tc>
        <w:tc>
          <w:tcPr>
            <w:tcW w:w="601" w:type="pct"/>
            <w:tcBorders>
              <w:top w:val="nil"/>
              <w:left w:val="nil"/>
              <w:bottom w:val="nil"/>
              <w:right w:val="nil"/>
            </w:tcBorders>
            <w:vAlign w:val="bottom"/>
          </w:tcPr>
          <w:p w14:paraId="19F16A6B" w14:textId="77777777" w:rsidR="00AF1960" w:rsidRPr="00CA359B" w:rsidRDefault="00AF1960" w:rsidP="000B1BE6">
            <w:pPr>
              <w:pStyle w:val="TableText"/>
            </w:pPr>
            <w:r w:rsidRPr="00CA359B">
              <w:rPr>
                <w:color w:val="000000"/>
              </w:rPr>
              <w:t>0.91</w:t>
            </w:r>
          </w:p>
        </w:tc>
        <w:tc>
          <w:tcPr>
            <w:tcW w:w="601" w:type="pct"/>
            <w:tcBorders>
              <w:top w:val="nil"/>
              <w:left w:val="nil"/>
              <w:bottom w:val="nil"/>
              <w:right w:val="nil"/>
            </w:tcBorders>
            <w:vAlign w:val="bottom"/>
          </w:tcPr>
          <w:p w14:paraId="5D8C3C3F" w14:textId="77777777" w:rsidR="00AF1960" w:rsidRPr="00CA359B" w:rsidRDefault="00AF1960" w:rsidP="000B1BE6">
            <w:pPr>
              <w:pStyle w:val="TableText"/>
            </w:pPr>
            <w:r w:rsidRPr="00CA359B">
              <w:rPr>
                <w:color w:val="000000"/>
              </w:rPr>
              <w:t>0.88</w:t>
            </w:r>
          </w:p>
        </w:tc>
        <w:tc>
          <w:tcPr>
            <w:tcW w:w="601" w:type="pct"/>
            <w:tcBorders>
              <w:top w:val="nil"/>
              <w:left w:val="nil"/>
              <w:bottom w:val="nil"/>
              <w:right w:val="nil"/>
            </w:tcBorders>
            <w:vAlign w:val="bottom"/>
          </w:tcPr>
          <w:p w14:paraId="67F0319F" w14:textId="77777777" w:rsidR="00AF1960" w:rsidRPr="00CA359B" w:rsidRDefault="00AF1960" w:rsidP="000B1BE6">
            <w:pPr>
              <w:pStyle w:val="TableText"/>
            </w:pPr>
            <w:r w:rsidRPr="00CA359B">
              <w:rPr>
                <w:color w:val="000000"/>
              </w:rPr>
              <w:t>0.79</w:t>
            </w:r>
          </w:p>
        </w:tc>
        <w:tc>
          <w:tcPr>
            <w:tcW w:w="601" w:type="pct"/>
            <w:tcBorders>
              <w:top w:val="nil"/>
              <w:left w:val="nil"/>
              <w:bottom w:val="nil"/>
              <w:right w:val="nil"/>
            </w:tcBorders>
            <w:vAlign w:val="bottom"/>
          </w:tcPr>
          <w:p w14:paraId="04ACA0D1" w14:textId="77777777" w:rsidR="00AF1960" w:rsidRPr="00CA359B" w:rsidRDefault="00AF1960" w:rsidP="000B1BE6">
            <w:pPr>
              <w:pStyle w:val="TableText"/>
            </w:pPr>
            <w:r w:rsidRPr="00CA359B">
              <w:rPr>
                <w:color w:val="000000"/>
              </w:rPr>
              <w:t>0.72</w:t>
            </w:r>
          </w:p>
        </w:tc>
      </w:tr>
      <w:tr w:rsidR="00AF1960" w:rsidRPr="00CA359B" w14:paraId="65D0A6D0" w14:textId="77777777" w:rsidTr="00B203BB">
        <w:trPr>
          <w:trHeight w:val="315"/>
        </w:trPr>
        <w:tc>
          <w:tcPr>
            <w:tcW w:w="1397" w:type="pct"/>
            <w:tcBorders>
              <w:top w:val="nil"/>
              <w:bottom w:val="nil"/>
            </w:tcBorders>
          </w:tcPr>
          <w:p w14:paraId="02F17608" w14:textId="77777777" w:rsidR="00AF1960" w:rsidRPr="00CA359B" w:rsidRDefault="00AF1960" w:rsidP="000B1BE6">
            <w:pPr>
              <w:pStyle w:val="TableText"/>
            </w:pPr>
            <w:r w:rsidRPr="00CA359B">
              <w:t>3</w:t>
            </w:r>
            <w:r>
              <w:t>–</w:t>
            </w:r>
            <w:r w:rsidRPr="00CA359B">
              <w:t>5</w:t>
            </w:r>
          </w:p>
        </w:tc>
        <w:tc>
          <w:tcPr>
            <w:tcW w:w="601" w:type="pct"/>
            <w:tcBorders>
              <w:top w:val="nil"/>
              <w:left w:val="nil"/>
              <w:bottom w:val="nil"/>
              <w:right w:val="nil"/>
            </w:tcBorders>
            <w:vAlign w:val="bottom"/>
          </w:tcPr>
          <w:p w14:paraId="0449B819" w14:textId="77777777" w:rsidR="00AF1960" w:rsidRPr="00CA359B" w:rsidRDefault="00AF1960" w:rsidP="000B1BE6">
            <w:pPr>
              <w:pStyle w:val="TableText"/>
            </w:pPr>
            <w:r w:rsidRPr="00CA359B">
              <w:rPr>
                <w:color w:val="000000"/>
              </w:rPr>
              <w:t>0.90</w:t>
            </w:r>
          </w:p>
        </w:tc>
        <w:tc>
          <w:tcPr>
            <w:tcW w:w="601" w:type="pct"/>
            <w:tcBorders>
              <w:top w:val="nil"/>
              <w:left w:val="nil"/>
              <w:bottom w:val="nil"/>
              <w:right w:val="nil"/>
            </w:tcBorders>
            <w:vAlign w:val="bottom"/>
          </w:tcPr>
          <w:p w14:paraId="1B284A7D" w14:textId="77777777" w:rsidR="00AF1960" w:rsidRPr="00CA359B" w:rsidRDefault="00AF1960" w:rsidP="000B1BE6">
            <w:pPr>
              <w:pStyle w:val="TableText"/>
            </w:pPr>
            <w:r w:rsidRPr="00CA359B">
              <w:rPr>
                <w:color w:val="000000"/>
              </w:rPr>
              <w:t>0.86</w:t>
            </w:r>
          </w:p>
        </w:tc>
        <w:tc>
          <w:tcPr>
            <w:tcW w:w="601" w:type="pct"/>
            <w:tcBorders>
              <w:top w:val="nil"/>
              <w:left w:val="nil"/>
              <w:bottom w:val="nil"/>
              <w:right w:val="nil"/>
            </w:tcBorders>
            <w:vAlign w:val="bottom"/>
          </w:tcPr>
          <w:p w14:paraId="73BE58BE" w14:textId="77777777" w:rsidR="00AF1960" w:rsidRPr="00CA359B" w:rsidRDefault="00AF1960" w:rsidP="000B1BE6">
            <w:pPr>
              <w:pStyle w:val="TableText"/>
            </w:pPr>
            <w:r w:rsidRPr="00CA359B">
              <w:rPr>
                <w:color w:val="000000"/>
              </w:rPr>
              <w:t>0.89</w:t>
            </w:r>
          </w:p>
        </w:tc>
        <w:tc>
          <w:tcPr>
            <w:tcW w:w="601" w:type="pct"/>
            <w:tcBorders>
              <w:top w:val="nil"/>
              <w:left w:val="nil"/>
              <w:bottom w:val="nil"/>
              <w:right w:val="nil"/>
            </w:tcBorders>
            <w:vAlign w:val="bottom"/>
          </w:tcPr>
          <w:p w14:paraId="685F5C95" w14:textId="77777777" w:rsidR="00AF1960" w:rsidRPr="00CA359B" w:rsidRDefault="00AF1960" w:rsidP="000B1BE6">
            <w:pPr>
              <w:pStyle w:val="TableText"/>
            </w:pPr>
            <w:r w:rsidRPr="00CA359B">
              <w:rPr>
                <w:color w:val="000000"/>
              </w:rPr>
              <w:t>0.85</w:t>
            </w:r>
          </w:p>
        </w:tc>
        <w:tc>
          <w:tcPr>
            <w:tcW w:w="601" w:type="pct"/>
            <w:tcBorders>
              <w:top w:val="nil"/>
              <w:left w:val="nil"/>
              <w:bottom w:val="nil"/>
              <w:right w:val="nil"/>
            </w:tcBorders>
            <w:vAlign w:val="bottom"/>
          </w:tcPr>
          <w:p w14:paraId="2D6FA369" w14:textId="77777777" w:rsidR="00AF1960" w:rsidRPr="00CA359B" w:rsidRDefault="00AF1960" w:rsidP="000B1BE6">
            <w:pPr>
              <w:pStyle w:val="TableText"/>
            </w:pPr>
            <w:r w:rsidRPr="00CA359B">
              <w:rPr>
                <w:color w:val="000000"/>
              </w:rPr>
              <w:t>0.79</w:t>
            </w:r>
          </w:p>
        </w:tc>
        <w:tc>
          <w:tcPr>
            <w:tcW w:w="601" w:type="pct"/>
            <w:tcBorders>
              <w:top w:val="nil"/>
              <w:left w:val="nil"/>
              <w:bottom w:val="nil"/>
              <w:right w:val="nil"/>
            </w:tcBorders>
            <w:vAlign w:val="bottom"/>
          </w:tcPr>
          <w:p w14:paraId="2EDCC079" w14:textId="77777777" w:rsidR="00AF1960" w:rsidRPr="00CA359B" w:rsidRDefault="00AF1960" w:rsidP="000B1BE6">
            <w:pPr>
              <w:pStyle w:val="TableText"/>
            </w:pPr>
            <w:r w:rsidRPr="00CA359B">
              <w:rPr>
                <w:color w:val="000000"/>
              </w:rPr>
              <w:t>0.71</w:t>
            </w:r>
          </w:p>
        </w:tc>
      </w:tr>
      <w:tr w:rsidR="00AF1960" w:rsidRPr="00CA359B" w14:paraId="49A27C1C" w14:textId="77777777" w:rsidTr="00B203BB">
        <w:trPr>
          <w:trHeight w:val="315"/>
        </w:trPr>
        <w:tc>
          <w:tcPr>
            <w:tcW w:w="1397" w:type="pct"/>
            <w:tcBorders>
              <w:top w:val="nil"/>
              <w:bottom w:val="nil"/>
            </w:tcBorders>
          </w:tcPr>
          <w:p w14:paraId="109C76FF" w14:textId="77777777" w:rsidR="00AF1960" w:rsidRPr="00CA359B" w:rsidRDefault="00AF1960" w:rsidP="000B1BE6">
            <w:pPr>
              <w:pStyle w:val="TableText"/>
            </w:pPr>
            <w:r w:rsidRPr="00CA359B">
              <w:t>6</w:t>
            </w:r>
            <w:r>
              <w:t>–</w:t>
            </w:r>
            <w:r w:rsidRPr="00CA359B">
              <w:t>8</w:t>
            </w:r>
          </w:p>
        </w:tc>
        <w:tc>
          <w:tcPr>
            <w:tcW w:w="601" w:type="pct"/>
            <w:tcBorders>
              <w:top w:val="nil"/>
              <w:left w:val="nil"/>
              <w:bottom w:val="nil"/>
              <w:right w:val="nil"/>
            </w:tcBorders>
            <w:vAlign w:val="bottom"/>
          </w:tcPr>
          <w:p w14:paraId="5D8DCAA9" w14:textId="77777777" w:rsidR="00AF1960" w:rsidRPr="00CA359B" w:rsidRDefault="00AF1960" w:rsidP="000B1BE6">
            <w:pPr>
              <w:pStyle w:val="TableText"/>
            </w:pPr>
            <w:r w:rsidRPr="00CA359B">
              <w:rPr>
                <w:color w:val="000000"/>
              </w:rPr>
              <w:t>0.90</w:t>
            </w:r>
          </w:p>
        </w:tc>
        <w:tc>
          <w:tcPr>
            <w:tcW w:w="601" w:type="pct"/>
            <w:tcBorders>
              <w:top w:val="nil"/>
              <w:left w:val="nil"/>
              <w:bottom w:val="nil"/>
              <w:right w:val="nil"/>
            </w:tcBorders>
            <w:vAlign w:val="bottom"/>
          </w:tcPr>
          <w:p w14:paraId="23A48DD0" w14:textId="77777777" w:rsidR="00AF1960" w:rsidRPr="00CA359B" w:rsidRDefault="00AF1960" w:rsidP="000B1BE6">
            <w:pPr>
              <w:pStyle w:val="TableText"/>
            </w:pPr>
            <w:r w:rsidRPr="00CA359B">
              <w:rPr>
                <w:color w:val="000000"/>
              </w:rPr>
              <w:t>0.87</w:t>
            </w:r>
          </w:p>
        </w:tc>
        <w:tc>
          <w:tcPr>
            <w:tcW w:w="601" w:type="pct"/>
            <w:tcBorders>
              <w:top w:val="nil"/>
              <w:left w:val="nil"/>
              <w:bottom w:val="nil"/>
              <w:right w:val="nil"/>
            </w:tcBorders>
            <w:vAlign w:val="bottom"/>
          </w:tcPr>
          <w:p w14:paraId="7AE124EC" w14:textId="77777777" w:rsidR="00AF1960" w:rsidRPr="00CA359B" w:rsidRDefault="00AF1960" w:rsidP="000B1BE6">
            <w:pPr>
              <w:pStyle w:val="TableText"/>
            </w:pPr>
            <w:r w:rsidRPr="00CA359B">
              <w:rPr>
                <w:color w:val="000000"/>
              </w:rPr>
              <w:t>0.88</w:t>
            </w:r>
          </w:p>
        </w:tc>
        <w:tc>
          <w:tcPr>
            <w:tcW w:w="601" w:type="pct"/>
            <w:tcBorders>
              <w:top w:val="nil"/>
              <w:left w:val="nil"/>
              <w:bottom w:val="nil"/>
              <w:right w:val="nil"/>
            </w:tcBorders>
            <w:vAlign w:val="bottom"/>
          </w:tcPr>
          <w:p w14:paraId="2A527310" w14:textId="77777777" w:rsidR="00AF1960" w:rsidRPr="00CA359B" w:rsidRDefault="00AF1960" w:rsidP="000B1BE6">
            <w:pPr>
              <w:pStyle w:val="TableText"/>
            </w:pPr>
            <w:r w:rsidRPr="00CA359B">
              <w:rPr>
                <w:color w:val="000000"/>
              </w:rPr>
              <w:t>0.85</w:t>
            </w:r>
          </w:p>
        </w:tc>
        <w:tc>
          <w:tcPr>
            <w:tcW w:w="601" w:type="pct"/>
            <w:tcBorders>
              <w:top w:val="nil"/>
              <w:left w:val="nil"/>
              <w:bottom w:val="nil"/>
              <w:right w:val="nil"/>
            </w:tcBorders>
            <w:vAlign w:val="bottom"/>
          </w:tcPr>
          <w:p w14:paraId="3814F412" w14:textId="77777777" w:rsidR="00AF1960" w:rsidRPr="00CA359B" w:rsidRDefault="00AF1960" w:rsidP="000B1BE6">
            <w:pPr>
              <w:pStyle w:val="TableText"/>
            </w:pPr>
            <w:r w:rsidRPr="00CA359B">
              <w:rPr>
                <w:color w:val="000000"/>
              </w:rPr>
              <w:t>0.78</w:t>
            </w:r>
          </w:p>
        </w:tc>
        <w:tc>
          <w:tcPr>
            <w:tcW w:w="601" w:type="pct"/>
            <w:tcBorders>
              <w:top w:val="nil"/>
              <w:left w:val="nil"/>
              <w:bottom w:val="nil"/>
              <w:right w:val="nil"/>
            </w:tcBorders>
            <w:vAlign w:val="bottom"/>
          </w:tcPr>
          <w:p w14:paraId="16E4266A" w14:textId="77777777" w:rsidR="00AF1960" w:rsidRPr="00CA359B" w:rsidRDefault="00AF1960" w:rsidP="000B1BE6">
            <w:pPr>
              <w:pStyle w:val="TableText"/>
            </w:pPr>
            <w:r w:rsidRPr="00CA359B">
              <w:rPr>
                <w:color w:val="000000"/>
              </w:rPr>
              <w:t>0.71</w:t>
            </w:r>
          </w:p>
        </w:tc>
      </w:tr>
      <w:tr w:rsidR="00AF1960" w:rsidRPr="00CA359B" w14:paraId="260AAEF7" w14:textId="77777777" w:rsidTr="00B203BB">
        <w:trPr>
          <w:trHeight w:val="315"/>
        </w:trPr>
        <w:tc>
          <w:tcPr>
            <w:tcW w:w="1397" w:type="pct"/>
            <w:tcBorders>
              <w:top w:val="nil"/>
              <w:bottom w:val="nil"/>
            </w:tcBorders>
          </w:tcPr>
          <w:p w14:paraId="79802293" w14:textId="77777777" w:rsidR="00AF1960" w:rsidRPr="00CA359B" w:rsidRDefault="00AF1960" w:rsidP="000B1BE6">
            <w:pPr>
              <w:pStyle w:val="TableText"/>
            </w:pPr>
            <w:r w:rsidRPr="00CA359B">
              <w:t>9</w:t>
            </w:r>
            <w:r>
              <w:t>–</w:t>
            </w:r>
            <w:r w:rsidRPr="00CA359B">
              <w:t>10</w:t>
            </w:r>
          </w:p>
        </w:tc>
        <w:tc>
          <w:tcPr>
            <w:tcW w:w="601" w:type="pct"/>
            <w:tcBorders>
              <w:top w:val="nil"/>
              <w:left w:val="nil"/>
              <w:bottom w:val="nil"/>
              <w:right w:val="nil"/>
            </w:tcBorders>
            <w:vAlign w:val="bottom"/>
          </w:tcPr>
          <w:p w14:paraId="43BB4A87" w14:textId="77777777" w:rsidR="00AF1960" w:rsidRPr="00CA359B" w:rsidRDefault="00AF1960" w:rsidP="000B1BE6">
            <w:pPr>
              <w:pStyle w:val="TableText"/>
            </w:pPr>
            <w:r w:rsidRPr="00CA359B">
              <w:rPr>
                <w:color w:val="000000"/>
              </w:rPr>
              <w:t>0.89</w:t>
            </w:r>
          </w:p>
        </w:tc>
        <w:tc>
          <w:tcPr>
            <w:tcW w:w="601" w:type="pct"/>
            <w:tcBorders>
              <w:top w:val="nil"/>
              <w:left w:val="nil"/>
              <w:bottom w:val="nil"/>
              <w:right w:val="nil"/>
            </w:tcBorders>
            <w:vAlign w:val="bottom"/>
          </w:tcPr>
          <w:p w14:paraId="0326F0E4" w14:textId="77777777" w:rsidR="00AF1960" w:rsidRPr="00CA359B" w:rsidRDefault="00AF1960" w:rsidP="000B1BE6">
            <w:pPr>
              <w:pStyle w:val="TableText"/>
            </w:pPr>
            <w:r w:rsidRPr="00CA359B">
              <w:rPr>
                <w:color w:val="000000"/>
              </w:rPr>
              <w:t>0.85</w:t>
            </w:r>
          </w:p>
        </w:tc>
        <w:tc>
          <w:tcPr>
            <w:tcW w:w="601" w:type="pct"/>
            <w:tcBorders>
              <w:top w:val="nil"/>
              <w:left w:val="nil"/>
              <w:bottom w:val="nil"/>
              <w:right w:val="nil"/>
            </w:tcBorders>
            <w:vAlign w:val="bottom"/>
          </w:tcPr>
          <w:p w14:paraId="07F41820" w14:textId="77777777" w:rsidR="00AF1960" w:rsidRPr="00CA359B" w:rsidRDefault="00AF1960" w:rsidP="000B1BE6">
            <w:pPr>
              <w:pStyle w:val="TableText"/>
            </w:pPr>
            <w:r w:rsidRPr="00CA359B">
              <w:rPr>
                <w:color w:val="000000"/>
              </w:rPr>
              <w:t>0.89</w:t>
            </w:r>
          </w:p>
        </w:tc>
        <w:tc>
          <w:tcPr>
            <w:tcW w:w="601" w:type="pct"/>
            <w:tcBorders>
              <w:top w:val="nil"/>
              <w:left w:val="nil"/>
              <w:bottom w:val="nil"/>
              <w:right w:val="nil"/>
            </w:tcBorders>
            <w:vAlign w:val="bottom"/>
          </w:tcPr>
          <w:p w14:paraId="3A4E2712" w14:textId="77777777" w:rsidR="00AF1960" w:rsidRPr="00CA359B" w:rsidRDefault="00AF1960" w:rsidP="000B1BE6">
            <w:pPr>
              <w:pStyle w:val="TableText"/>
            </w:pPr>
            <w:r w:rsidRPr="00CA359B">
              <w:rPr>
                <w:color w:val="000000"/>
              </w:rPr>
              <w:t>0.86</w:t>
            </w:r>
          </w:p>
        </w:tc>
        <w:tc>
          <w:tcPr>
            <w:tcW w:w="601" w:type="pct"/>
            <w:tcBorders>
              <w:top w:val="nil"/>
              <w:left w:val="nil"/>
              <w:bottom w:val="nil"/>
              <w:right w:val="nil"/>
            </w:tcBorders>
            <w:vAlign w:val="bottom"/>
          </w:tcPr>
          <w:p w14:paraId="633DA4C9" w14:textId="77777777" w:rsidR="00AF1960" w:rsidRPr="00CA359B" w:rsidRDefault="00AF1960" w:rsidP="000B1BE6">
            <w:pPr>
              <w:pStyle w:val="TableText"/>
            </w:pPr>
            <w:r w:rsidRPr="00CA359B">
              <w:rPr>
                <w:color w:val="000000"/>
              </w:rPr>
              <w:t>0.78</w:t>
            </w:r>
          </w:p>
        </w:tc>
        <w:tc>
          <w:tcPr>
            <w:tcW w:w="601" w:type="pct"/>
            <w:tcBorders>
              <w:top w:val="nil"/>
              <w:left w:val="nil"/>
              <w:bottom w:val="nil"/>
              <w:right w:val="nil"/>
            </w:tcBorders>
            <w:vAlign w:val="bottom"/>
          </w:tcPr>
          <w:p w14:paraId="4EE799F8" w14:textId="77777777" w:rsidR="00AF1960" w:rsidRPr="00CA359B" w:rsidRDefault="00AF1960" w:rsidP="000B1BE6">
            <w:pPr>
              <w:pStyle w:val="TableText"/>
            </w:pPr>
            <w:r w:rsidRPr="00CA359B">
              <w:rPr>
                <w:color w:val="000000"/>
              </w:rPr>
              <w:t>0.71</w:t>
            </w:r>
          </w:p>
        </w:tc>
      </w:tr>
      <w:tr w:rsidR="00AF1960" w:rsidRPr="00CA359B" w14:paraId="5C08A118" w14:textId="77777777" w:rsidTr="00B203BB">
        <w:trPr>
          <w:trHeight w:val="315"/>
        </w:trPr>
        <w:tc>
          <w:tcPr>
            <w:tcW w:w="1397" w:type="pct"/>
            <w:tcBorders>
              <w:top w:val="nil"/>
              <w:bottom w:val="single" w:sz="12" w:space="0" w:color="auto"/>
            </w:tcBorders>
          </w:tcPr>
          <w:p w14:paraId="02E6F47A" w14:textId="77777777" w:rsidR="00AF1960" w:rsidRPr="00CA359B" w:rsidRDefault="00AF1960" w:rsidP="000B1BE6">
            <w:pPr>
              <w:pStyle w:val="TableText"/>
            </w:pPr>
            <w:r w:rsidRPr="00CA359B">
              <w:t>11</w:t>
            </w:r>
            <w:r>
              <w:t>–</w:t>
            </w:r>
            <w:r w:rsidRPr="00CA359B">
              <w:t>12</w:t>
            </w:r>
          </w:p>
        </w:tc>
        <w:tc>
          <w:tcPr>
            <w:tcW w:w="601" w:type="pct"/>
            <w:tcBorders>
              <w:top w:val="nil"/>
              <w:left w:val="nil"/>
              <w:bottom w:val="single" w:sz="12" w:space="0" w:color="auto"/>
              <w:right w:val="nil"/>
            </w:tcBorders>
            <w:vAlign w:val="bottom"/>
          </w:tcPr>
          <w:p w14:paraId="713DAF61" w14:textId="77777777" w:rsidR="00AF1960" w:rsidRPr="00CA359B" w:rsidRDefault="00AF1960" w:rsidP="000B1BE6">
            <w:pPr>
              <w:pStyle w:val="TableText"/>
            </w:pPr>
            <w:r w:rsidRPr="00CA359B">
              <w:rPr>
                <w:color w:val="000000"/>
              </w:rPr>
              <w:t>0.89</w:t>
            </w:r>
          </w:p>
        </w:tc>
        <w:tc>
          <w:tcPr>
            <w:tcW w:w="601" w:type="pct"/>
            <w:tcBorders>
              <w:top w:val="nil"/>
              <w:left w:val="nil"/>
              <w:bottom w:val="single" w:sz="12" w:space="0" w:color="auto"/>
              <w:right w:val="nil"/>
            </w:tcBorders>
            <w:vAlign w:val="bottom"/>
          </w:tcPr>
          <w:p w14:paraId="667E0BE2" w14:textId="77777777" w:rsidR="00AF1960" w:rsidRPr="00CA359B" w:rsidRDefault="00AF1960" w:rsidP="000B1BE6">
            <w:pPr>
              <w:pStyle w:val="TableText"/>
            </w:pPr>
            <w:r w:rsidRPr="00CA359B">
              <w:rPr>
                <w:color w:val="000000"/>
              </w:rPr>
              <w:t>0.86</w:t>
            </w:r>
          </w:p>
        </w:tc>
        <w:tc>
          <w:tcPr>
            <w:tcW w:w="601" w:type="pct"/>
            <w:tcBorders>
              <w:top w:val="nil"/>
              <w:left w:val="nil"/>
              <w:bottom w:val="single" w:sz="12" w:space="0" w:color="auto"/>
              <w:right w:val="nil"/>
            </w:tcBorders>
            <w:vAlign w:val="bottom"/>
          </w:tcPr>
          <w:p w14:paraId="0C9AC063" w14:textId="77777777" w:rsidR="00AF1960" w:rsidRPr="00CA359B" w:rsidRDefault="00AF1960" w:rsidP="000B1BE6">
            <w:pPr>
              <w:pStyle w:val="TableText"/>
            </w:pPr>
            <w:r w:rsidRPr="00CA359B">
              <w:rPr>
                <w:color w:val="000000"/>
              </w:rPr>
              <w:t>0.89</w:t>
            </w:r>
          </w:p>
        </w:tc>
        <w:tc>
          <w:tcPr>
            <w:tcW w:w="601" w:type="pct"/>
            <w:tcBorders>
              <w:top w:val="nil"/>
              <w:left w:val="nil"/>
              <w:bottom w:val="single" w:sz="12" w:space="0" w:color="auto"/>
              <w:right w:val="nil"/>
            </w:tcBorders>
            <w:vAlign w:val="bottom"/>
          </w:tcPr>
          <w:p w14:paraId="27D33CEE" w14:textId="77777777" w:rsidR="00AF1960" w:rsidRPr="00CA359B" w:rsidRDefault="00AF1960" w:rsidP="000B1BE6">
            <w:pPr>
              <w:pStyle w:val="TableText"/>
            </w:pPr>
            <w:r w:rsidRPr="00CA359B">
              <w:rPr>
                <w:color w:val="000000"/>
              </w:rPr>
              <w:t>0.86</w:t>
            </w:r>
          </w:p>
        </w:tc>
        <w:tc>
          <w:tcPr>
            <w:tcW w:w="601" w:type="pct"/>
            <w:tcBorders>
              <w:top w:val="nil"/>
              <w:left w:val="nil"/>
              <w:bottom w:val="single" w:sz="12" w:space="0" w:color="auto"/>
              <w:right w:val="nil"/>
            </w:tcBorders>
            <w:vAlign w:val="bottom"/>
          </w:tcPr>
          <w:p w14:paraId="6DD53B51" w14:textId="77777777" w:rsidR="00AF1960" w:rsidRPr="00CA359B" w:rsidRDefault="00AF1960" w:rsidP="000B1BE6">
            <w:pPr>
              <w:pStyle w:val="TableText"/>
            </w:pPr>
            <w:r w:rsidRPr="00CA359B">
              <w:rPr>
                <w:color w:val="000000"/>
              </w:rPr>
              <w:t>0.78</w:t>
            </w:r>
          </w:p>
        </w:tc>
        <w:tc>
          <w:tcPr>
            <w:tcW w:w="601" w:type="pct"/>
            <w:tcBorders>
              <w:top w:val="nil"/>
              <w:left w:val="nil"/>
              <w:bottom w:val="single" w:sz="12" w:space="0" w:color="auto"/>
              <w:right w:val="nil"/>
            </w:tcBorders>
            <w:vAlign w:val="bottom"/>
          </w:tcPr>
          <w:p w14:paraId="28518FDC" w14:textId="77777777" w:rsidR="00AF1960" w:rsidRPr="00CA359B" w:rsidRDefault="00AF1960" w:rsidP="000B1BE6">
            <w:pPr>
              <w:pStyle w:val="TableText"/>
            </w:pPr>
            <w:r w:rsidRPr="00CA359B">
              <w:rPr>
                <w:color w:val="000000"/>
              </w:rPr>
              <w:t>0.72</w:t>
            </w:r>
          </w:p>
        </w:tc>
      </w:tr>
    </w:tbl>
    <w:p w14:paraId="71FDC2F0" w14:textId="18C4BE1F" w:rsidR="00CC0C87" w:rsidRPr="00943846" w:rsidRDefault="00CC0C87" w:rsidP="00CC0C87">
      <w:pPr>
        <w:pStyle w:val="Heading3"/>
        <w:pageBreakBefore/>
        <w:numPr>
          <w:ilvl w:val="0"/>
          <w:numId w:val="0"/>
        </w:numPr>
        <w:ind w:left="446" w:hanging="446"/>
      </w:pPr>
      <w:bookmarkStart w:id="1833" w:name="_Appendix_7.G_="/>
      <w:bookmarkStart w:id="1834" w:name="_Appendix_8.G:_Raw-to-Scale-Score"/>
      <w:bookmarkStart w:id="1835" w:name="_Toc131594755"/>
      <w:bookmarkEnd w:id="1833"/>
      <w:bookmarkEnd w:id="1834"/>
      <w:r w:rsidRPr="00943846">
        <w:t xml:space="preserve">Appendix </w:t>
      </w:r>
      <w:r w:rsidR="00AA6F5C">
        <w:t>8.G</w:t>
      </w:r>
      <w:r w:rsidRPr="00943846">
        <w:t>: Raw-to-Scale-Score Conversions</w:t>
      </w:r>
      <w:bookmarkEnd w:id="1835"/>
    </w:p>
    <w:p w14:paraId="29F8124C" w14:textId="744518FC" w:rsidR="00F052EB" w:rsidRDefault="00F052EB" w:rsidP="00D3392D">
      <w:pPr>
        <w:pStyle w:val="Caption"/>
      </w:pPr>
      <w:bookmarkStart w:id="1836" w:name="_Ref133486505"/>
      <w:bookmarkStart w:id="1837" w:name="_Toc133500803"/>
      <w:r>
        <w:t>Table 8.G.</w:t>
      </w:r>
      <w:fldSimple w:instr=" SEQ Table_8.G. \* ARABIC ">
        <w:r>
          <w:rPr>
            <w:noProof/>
          </w:rPr>
          <w:t>1</w:t>
        </w:r>
      </w:fldSimple>
      <w:bookmarkEnd w:id="1836"/>
      <w:r>
        <w:t xml:space="preserve">  </w:t>
      </w:r>
      <w:r w:rsidRPr="00E3727B">
        <w:t>Raw-to-Scale-Score Conversion Table for Kindergarten</w:t>
      </w:r>
      <w:bookmarkEnd w:id="1837"/>
    </w:p>
    <w:tbl>
      <w:tblPr>
        <w:tblStyle w:val="TRs"/>
        <w:tblW w:w="1846" w:type="pct"/>
        <w:tblLook w:val="04A0" w:firstRow="1" w:lastRow="0" w:firstColumn="1" w:lastColumn="0" w:noHBand="0" w:noVBand="1"/>
      </w:tblPr>
      <w:tblGrid>
        <w:gridCol w:w="884"/>
        <w:gridCol w:w="884"/>
        <w:gridCol w:w="910"/>
        <w:gridCol w:w="990"/>
      </w:tblGrid>
      <w:tr w:rsidR="00F052EB" w:rsidRPr="000B1BE6" w14:paraId="73E53F0A" w14:textId="77777777" w:rsidTr="00D3392D">
        <w:trPr>
          <w:cnfStyle w:val="100000000000" w:firstRow="1" w:lastRow="0" w:firstColumn="0" w:lastColumn="0" w:oddVBand="0" w:evenVBand="0" w:oddHBand="0" w:evenHBand="0" w:firstRowFirstColumn="0" w:firstRowLastColumn="0" w:lastRowFirstColumn="0" w:lastRowLastColumn="0"/>
        </w:trPr>
        <w:tc>
          <w:tcPr>
            <w:tcW w:w="1205" w:type="pct"/>
          </w:tcPr>
          <w:p w14:paraId="2CE2B4A5" w14:textId="77777777" w:rsidR="00F052EB" w:rsidRPr="000B1BE6" w:rsidRDefault="00F052EB" w:rsidP="000B1BE6">
            <w:pPr>
              <w:pStyle w:val="TableHead"/>
              <w:rPr>
                <w:b w:val="0"/>
                <w:bCs w:val="0"/>
              </w:rPr>
            </w:pPr>
            <w:r w:rsidRPr="000B1BE6">
              <w:rPr>
                <w:bCs w:val="0"/>
              </w:rPr>
              <w:t>Raw Score</w:t>
            </w:r>
          </w:p>
        </w:tc>
        <w:tc>
          <w:tcPr>
            <w:tcW w:w="1205" w:type="pct"/>
            <w:hideMark/>
          </w:tcPr>
          <w:p w14:paraId="1038D8EA" w14:textId="77777777" w:rsidR="00F052EB" w:rsidRPr="000B1BE6" w:rsidRDefault="00F052EB" w:rsidP="000B1BE6">
            <w:pPr>
              <w:pStyle w:val="TableHead"/>
              <w:rPr>
                <w:b w:val="0"/>
                <w:bCs w:val="0"/>
              </w:rPr>
            </w:pPr>
            <w:r w:rsidRPr="000B1BE6">
              <w:rPr>
                <w:bCs w:val="0"/>
              </w:rPr>
              <w:t>Scale Score</w:t>
            </w:r>
          </w:p>
        </w:tc>
        <w:tc>
          <w:tcPr>
            <w:tcW w:w="1240" w:type="pct"/>
          </w:tcPr>
          <w:p w14:paraId="6FE63A9C" w14:textId="77777777" w:rsidR="00F052EB" w:rsidRPr="000B1BE6" w:rsidRDefault="00F052EB" w:rsidP="000B1BE6">
            <w:pPr>
              <w:pStyle w:val="TableHead"/>
              <w:rPr>
                <w:b w:val="0"/>
                <w:bCs w:val="0"/>
              </w:rPr>
            </w:pPr>
            <w:r w:rsidRPr="000B1BE6">
              <w:rPr>
                <w:bCs w:val="0"/>
              </w:rPr>
              <w:t>CSEM</w:t>
            </w:r>
          </w:p>
        </w:tc>
        <w:tc>
          <w:tcPr>
            <w:tcW w:w="1350" w:type="pct"/>
            <w:hideMark/>
          </w:tcPr>
          <w:p w14:paraId="6E6355F3" w14:textId="77777777" w:rsidR="00F052EB" w:rsidRPr="000B1BE6" w:rsidRDefault="00F052EB" w:rsidP="000B1BE6">
            <w:pPr>
              <w:pStyle w:val="TableHead"/>
              <w:rPr>
                <w:b w:val="0"/>
                <w:bCs w:val="0"/>
              </w:rPr>
            </w:pPr>
            <w:r w:rsidRPr="000B1BE6">
              <w:rPr>
                <w:bCs w:val="0"/>
              </w:rPr>
              <w:t>Level</w:t>
            </w:r>
          </w:p>
        </w:tc>
      </w:tr>
      <w:tr w:rsidR="00F052EB" w:rsidRPr="00E3727B" w14:paraId="2C48EEFB" w14:textId="77777777" w:rsidTr="00D3392D">
        <w:trPr>
          <w:trHeight w:val="300"/>
        </w:trPr>
        <w:tc>
          <w:tcPr>
            <w:tcW w:w="1205" w:type="pct"/>
            <w:noWrap/>
          </w:tcPr>
          <w:p w14:paraId="3CB054E6" w14:textId="77777777" w:rsidR="00F052EB" w:rsidRPr="00E3727B" w:rsidRDefault="00F052EB" w:rsidP="000C3744">
            <w:pPr>
              <w:pStyle w:val="TableText"/>
              <w:ind w:right="144"/>
            </w:pPr>
            <w:r w:rsidRPr="00E3727B">
              <w:t>0</w:t>
            </w:r>
          </w:p>
        </w:tc>
        <w:tc>
          <w:tcPr>
            <w:tcW w:w="1205" w:type="pct"/>
            <w:noWrap/>
          </w:tcPr>
          <w:p w14:paraId="53B5D58B" w14:textId="77777777" w:rsidR="00F052EB" w:rsidRPr="00E3727B" w:rsidRDefault="00F052EB" w:rsidP="002F10B7">
            <w:pPr>
              <w:pStyle w:val="TableText"/>
              <w:ind w:right="144"/>
            </w:pPr>
            <w:r w:rsidRPr="00E3727B">
              <w:t>201</w:t>
            </w:r>
          </w:p>
        </w:tc>
        <w:tc>
          <w:tcPr>
            <w:tcW w:w="1240" w:type="pct"/>
            <w:noWrap/>
          </w:tcPr>
          <w:p w14:paraId="01CE151C" w14:textId="77777777" w:rsidR="00F052EB" w:rsidRPr="00E3727B" w:rsidRDefault="00F052EB" w:rsidP="002F10B7">
            <w:pPr>
              <w:pStyle w:val="TableText"/>
              <w:ind w:right="216"/>
            </w:pPr>
            <w:r w:rsidRPr="00E3727B">
              <w:t>19</w:t>
            </w:r>
          </w:p>
        </w:tc>
        <w:tc>
          <w:tcPr>
            <w:tcW w:w="1350" w:type="pct"/>
            <w:noWrap/>
          </w:tcPr>
          <w:p w14:paraId="5A0C7DF4" w14:textId="77777777" w:rsidR="00F052EB" w:rsidRPr="00E3727B" w:rsidRDefault="00F052EB" w:rsidP="00F71DD3">
            <w:pPr>
              <w:pStyle w:val="TableText"/>
            </w:pPr>
            <w:r w:rsidRPr="00E3727B">
              <w:t>Level 1</w:t>
            </w:r>
          </w:p>
        </w:tc>
      </w:tr>
      <w:tr w:rsidR="00F052EB" w:rsidRPr="00E3727B" w14:paraId="0E2C42D3" w14:textId="77777777" w:rsidTr="00D3392D">
        <w:trPr>
          <w:trHeight w:val="300"/>
        </w:trPr>
        <w:tc>
          <w:tcPr>
            <w:tcW w:w="1205" w:type="pct"/>
            <w:noWrap/>
          </w:tcPr>
          <w:p w14:paraId="0504EEE6" w14:textId="77777777" w:rsidR="00F052EB" w:rsidRPr="00E3727B" w:rsidRDefault="00F052EB" w:rsidP="000C3744">
            <w:pPr>
              <w:pStyle w:val="TableText"/>
              <w:ind w:right="144"/>
            </w:pPr>
            <w:r w:rsidRPr="00E3727B">
              <w:t>1</w:t>
            </w:r>
          </w:p>
        </w:tc>
        <w:tc>
          <w:tcPr>
            <w:tcW w:w="1205" w:type="pct"/>
            <w:noWrap/>
          </w:tcPr>
          <w:p w14:paraId="294DAD9F" w14:textId="77777777" w:rsidR="00F052EB" w:rsidRPr="00E3727B" w:rsidRDefault="00F052EB" w:rsidP="002F10B7">
            <w:pPr>
              <w:pStyle w:val="TableText"/>
              <w:ind w:right="144"/>
            </w:pPr>
            <w:r w:rsidRPr="00E3727B">
              <w:t>214</w:t>
            </w:r>
          </w:p>
        </w:tc>
        <w:tc>
          <w:tcPr>
            <w:tcW w:w="1240" w:type="pct"/>
            <w:noWrap/>
          </w:tcPr>
          <w:p w14:paraId="240A6BDA" w14:textId="77777777" w:rsidR="00F052EB" w:rsidRPr="00E3727B" w:rsidRDefault="00F052EB" w:rsidP="002F10B7">
            <w:pPr>
              <w:pStyle w:val="TableText"/>
              <w:ind w:right="216"/>
            </w:pPr>
            <w:r w:rsidRPr="00E3727B">
              <w:t>11</w:t>
            </w:r>
          </w:p>
        </w:tc>
        <w:tc>
          <w:tcPr>
            <w:tcW w:w="1350" w:type="pct"/>
            <w:noWrap/>
          </w:tcPr>
          <w:p w14:paraId="3ED861C9" w14:textId="77777777" w:rsidR="00F052EB" w:rsidRPr="00E3727B" w:rsidRDefault="00F052EB" w:rsidP="00F71DD3">
            <w:pPr>
              <w:pStyle w:val="TableText"/>
            </w:pPr>
            <w:r w:rsidRPr="00E3727B">
              <w:t>Level 1</w:t>
            </w:r>
          </w:p>
        </w:tc>
      </w:tr>
      <w:tr w:rsidR="00F052EB" w:rsidRPr="00E3727B" w14:paraId="587A987D" w14:textId="77777777" w:rsidTr="00D3392D">
        <w:trPr>
          <w:trHeight w:val="300"/>
        </w:trPr>
        <w:tc>
          <w:tcPr>
            <w:tcW w:w="1205" w:type="pct"/>
            <w:noWrap/>
          </w:tcPr>
          <w:p w14:paraId="530C5438" w14:textId="77777777" w:rsidR="00F052EB" w:rsidRPr="00E3727B" w:rsidRDefault="00F052EB" w:rsidP="000C3744">
            <w:pPr>
              <w:pStyle w:val="TableText"/>
              <w:ind w:right="144"/>
            </w:pPr>
            <w:r w:rsidRPr="00E3727B">
              <w:t>2</w:t>
            </w:r>
          </w:p>
        </w:tc>
        <w:tc>
          <w:tcPr>
            <w:tcW w:w="1205" w:type="pct"/>
            <w:noWrap/>
          </w:tcPr>
          <w:p w14:paraId="1B07D1B2" w14:textId="77777777" w:rsidR="00F052EB" w:rsidRPr="00E3727B" w:rsidRDefault="00F052EB" w:rsidP="002F10B7">
            <w:pPr>
              <w:pStyle w:val="TableText"/>
              <w:ind w:right="144"/>
            </w:pPr>
            <w:r w:rsidRPr="00E3727B">
              <w:t>222</w:t>
            </w:r>
          </w:p>
        </w:tc>
        <w:tc>
          <w:tcPr>
            <w:tcW w:w="1240" w:type="pct"/>
            <w:noWrap/>
          </w:tcPr>
          <w:p w14:paraId="16045BFA" w14:textId="77777777" w:rsidR="00F052EB" w:rsidRPr="00E3727B" w:rsidRDefault="00F052EB" w:rsidP="002F10B7">
            <w:pPr>
              <w:pStyle w:val="TableText"/>
              <w:ind w:right="216"/>
            </w:pPr>
            <w:r w:rsidRPr="00E3727B">
              <w:t>8</w:t>
            </w:r>
          </w:p>
        </w:tc>
        <w:tc>
          <w:tcPr>
            <w:tcW w:w="1350" w:type="pct"/>
            <w:noWrap/>
          </w:tcPr>
          <w:p w14:paraId="40495625" w14:textId="77777777" w:rsidR="00F052EB" w:rsidRPr="00E3727B" w:rsidRDefault="00F052EB" w:rsidP="00F71DD3">
            <w:pPr>
              <w:pStyle w:val="TableText"/>
            </w:pPr>
            <w:r w:rsidRPr="00E3727B">
              <w:t>Level 1</w:t>
            </w:r>
          </w:p>
        </w:tc>
      </w:tr>
      <w:tr w:rsidR="00F052EB" w:rsidRPr="00E3727B" w14:paraId="4E7EC606" w14:textId="77777777" w:rsidTr="00D3392D">
        <w:trPr>
          <w:trHeight w:val="300"/>
        </w:trPr>
        <w:tc>
          <w:tcPr>
            <w:tcW w:w="1205" w:type="pct"/>
            <w:noWrap/>
          </w:tcPr>
          <w:p w14:paraId="7238E573" w14:textId="77777777" w:rsidR="00F052EB" w:rsidRPr="00E3727B" w:rsidRDefault="00F052EB" w:rsidP="000C3744">
            <w:pPr>
              <w:pStyle w:val="TableText"/>
              <w:ind w:right="144"/>
            </w:pPr>
            <w:r w:rsidRPr="00E3727B">
              <w:t>3</w:t>
            </w:r>
          </w:p>
        </w:tc>
        <w:tc>
          <w:tcPr>
            <w:tcW w:w="1205" w:type="pct"/>
            <w:noWrap/>
          </w:tcPr>
          <w:p w14:paraId="0BC75827" w14:textId="77777777" w:rsidR="00F052EB" w:rsidRPr="00E3727B" w:rsidRDefault="00F052EB" w:rsidP="002F10B7">
            <w:pPr>
              <w:pStyle w:val="TableText"/>
              <w:ind w:right="144"/>
            </w:pPr>
            <w:r w:rsidRPr="00E3727B">
              <w:t>227</w:t>
            </w:r>
          </w:p>
        </w:tc>
        <w:tc>
          <w:tcPr>
            <w:tcW w:w="1240" w:type="pct"/>
            <w:noWrap/>
          </w:tcPr>
          <w:p w14:paraId="798D8EE1" w14:textId="77777777" w:rsidR="00F052EB" w:rsidRPr="00E3727B" w:rsidRDefault="00F052EB" w:rsidP="002F10B7">
            <w:pPr>
              <w:pStyle w:val="TableText"/>
              <w:ind w:right="216"/>
            </w:pPr>
            <w:r w:rsidRPr="00E3727B">
              <w:t>7</w:t>
            </w:r>
          </w:p>
        </w:tc>
        <w:tc>
          <w:tcPr>
            <w:tcW w:w="1350" w:type="pct"/>
            <w:noWrap/>
          </w:tcPr>
          <w:p w14:paraId="46AF4F37" w14:textId="77777777" w:rsidR="00F052EB" w:rsidRPr="00E3727B" w:rsidRDefault="00F052EB" w:rsidP="00F71DD3">
            <w:pPr>
              <w:pStyle w:val="TableText"/>
            </w:pPr>
            <w:r w:rsidRPr="00E3727B">
              <w:t>Level 1</w:t>
            </w:r>
          </w:p>
        </w:tc>
      </w:tr>
      <w:tr w:rsidR="00F052EB" w:rsidRPr="00E3727B" w14:paraId="2724812B" w14:textId="77777777" w:rsidTr="00D3392D">
        <w:trPr>
          <w:trHeight w:val="300"/>
        </w:trPr>
        <w:tc>
          <w:tcPr>
            <w:tcW w:w="1205" w:type="pct"/>
            <w:noWrap/>
          </w:tcPr>
          <w:p w14:paraId="707FB43C" w14:textId="77777777" w:rsidR="00F052EB" w:rsidRPr="00E3727B" w:rsidRDefault="00F052EB" w:rsidP="000C3744">
            <w:pPr>
              <w:pStyle w:val="TableText"/>
              <w:ind w:right="144"/>
            </w:pPr>
            <w:r w:rsidRPr="00E3727B">
              <w:t>4</w:t>
            </w:r>
          </w:p>
        </w:tc>
        <w:tc>
          <w:tcPr>
            <w:tcW w:w="1205" w:type="pct"/>
            <w:noWrap/>
          </w:tcPr>
          <w:p w14:paraId="6E325CC0" w14:textId="77777777" w:rsidR="00F052EB" w:rsidRPr="00E3727B" w:rsidRDefault="00F052EB" w:rsidP="002F10B7">
            <w:pPr>
              <w:pStyle w:val="TableText"/>
              <w:ind w:right="144"/>
            </w:pPr>
            <w:r w:rsidRPr="00E3727B">
              <w:t>230</w:t>
            </w:r>
          </w:p>
        </w:tc>
        <w:tc>
          <w:tcPr>
            <w:tcW w:w="1240" w:type="pct"/>
            <w:noWrap/>
          </w:tcPr>
          <w:p w14:paraId="1D1D34CD" w14:textId="77777777" w:rsidR="00F052EB" w:rsidRPr="00E3727B" w:rsidRDefault="00F052EB" w:rsidP="002F10B7">
            <w:pPr>
              <w:pStyle w:val="TableText"/>
              <w:ind w:right="216"/>
            </w:pPr>
            <w:r w:rsidRPr="00E3727B">
              <w:t>6</w:t>
            </w:r>
          </w:p>
        </w:tc>
        <w:tc>
          <w:tcPr>
            <w:tcW w:w="1350" w:type="pct"/>
            <w:noWrap/>
          </w:tcPr>
          <w:p w14:paraId="047F6A7A" w14:textId="77777777" w:rsidR="00F052EB" w:rsidRPr="00E3727B" w:rsidRDefault="00F052EB" w:rsidP="00F71DD3">
            <w:pPr>
              <w:pStyle w:val="TableText"/>
            </w:pPr>
            <w:r w:rsidRPr="00E3727B">
              <w:t>Level 1</w:t>
            </w:r>
          </w:p>
        </w:tc>
      </w:tr>
      <w:tr w:rsidR="00F052EB" w:rsidRPr="00E3727B" w14:paraId="6D27FDA7" w14:textId="77777777" w:rsidTr="00D3392D">
        <w:trPr>
          <w:trHeight w:val="300"/>
        </w:trPr>
        <w:tc>
          <w:tcPr>
            <w:tcW w:w="1205" w:type="pct"/>
            <w:noWrap/>
          </w:tcPr>
          <w:p w14:paraId="3E7C26F6" w14:textId="77777777" w:rsidR="00F052EB" w:rsidRPr="00E3727B" w:rsidRDefault="00F052EB" w:rsidP="000C3744">
            <w:pPr>
              <w:pStyle w:val="TableText"/>
              <w:ind w:right="144"/>
            </w:pPr>
            <w:r w:rsidRPr="00E3727B">
              <w:t>5</w:t>
            </w:r>
          </w:p>
        </w:tc>
        <w:tc>
          <w:tcPr>
            <w:tcW w:w="1205" w:type="pct"/>
            <w:noWrap/>
          </w:tcPr>
          <w:p w14:paraId="3BEF8B20" w14:textId="77777777" w:rsidR="00F052EB" w:rsidRPr="00E3727B" w:rsidRDefault="00F052EB" w:rsidP="002F10B7">
            <w:pPr>
              <w:pStyle w:val="TableText"/>
              <w:ind w:right="144"/>
            </w:pPr>
            <w:r w:rsidRPr="00E3727B">
              <w:t>233</w:t>
            </w:r>
          </w:p>
        </w:tc>
        <w:tc>
          <w:tcPr>
            <w:tcW w:w="1240" w:type="pct"/>
            <w:noWrap/>
          </w:tcPr>
          <w:p w14:paraId="6FB929B5" w14:textId="77777777" w:rsidR="00F052EB" w:rsidRPr="00E3727B" w:rsidRDefault="00F052EB" w:rsidP="002F10B7">
            <w:pPr>
              <w:pStyle w:val="TableText"/>
              <w:ind w:right="216"/>
            </w:pPr>
            <w:r w:rsidRPr="00E3727B">
              <w:t>5</w:t>
            </w:r>
          </w:p>
        </w:tc>
        <w:tc>
          <w:tcPr>
            <w:tcW w:w="1350" w:type="pct"/>
            <w:noWrap/>
          </w:tcPr>
          <w:p w14:paraId="2D81F1DA" w14:textId="77777777" w:rsidR="00F052EB" w:rsidRPr="00E3727B" w:rsidRDefault="00F052EB" w:rsidP="00F71DD3">
            <w:pPr>
              <w:pStyle w:val="TableText"/>
            </w:pPr>
            <w:r w:rsidRPr="00E3727B">
              <w:t>Level 1</w:t>
            </w:r>
          </w:p>
        </w:tc>
      </w:tr>
      <w:tr w:rsidR="00F052EB" w:rsidRPr="00E3727B" w14:paraId="7DC2CD30" w14:textId="77777777" w:rsidTr="00D3392D">
        <w:trPr>
          <w:trHeight w:val="300"/>
        </w:trPr>
        <w:tc>
          <w:tcPr>
            <w:tcW w:w="1205" w:type="pct"/>
            <w:noWrap/>
          </w:tcPr>
          <w:p w14:paraId="323AD81F" w14:textId="77777777" w:rsidR="00F052EB" w:rsidRPr="00E3727B" w:rsidRDefault="00F052EB" w:rsidP="000C3744">
            <w:pPr>
              <w:pStyle w:val="TableText"/>
              <w:ind w:right="144"/>
            </w:pPr>
            <w:r w:rsidRPr="00E3727B">
              <w:t>6</w:t>
            </w:r>
          </w:p>
        </w:tc>
        <w:tc>
          <w:tcPr>
            <w:tcW w:w="1205" w:type="pct"/>
            <w:noWrap/>
          </w:tcPr>
          <w:p w14:paraId="1681D8D5" w14:textId="77777777" w:rsidR="00F052EB" w:rsidRPr="00E3727B" w:rsidRDefault="00F052EB" w:rsidP="002F10B7">
            <w:pPr>
              <w:pStyle w:val="TableText"/>
              <w:ind w:right="144"/>
            </w:pPr>
            <w:r w:rsidRPr="00E3727B">
              <w:t>235</w:t>
            </w:r>
          </w:p>
        </w:tc>
        <w:tc>
          <w:tcPr>
            <w:tcW w:w="1240" w:type="pct"/>
            <w:noWrap/>
          </w:tcPr>
          <w:p w14:paraId="0E68265E" w14:textId="77777777" w:rsidR="00F052EB" w:rsidRPr="00E3727B" w:rsidRDefault="00F052EB" w:rsidP="002F10B7">
            <w:pPr>
              <w:pStyle w:val="TableText"/>
              <w:ind w:right="216"/>
            </w:pPr>
            <w:r w:rsidRPr="00E3727B">
              <w:t>5</w:t>
            </w:r>
          </w:p>
        </w:tc>
        <w:tc>
          <w:tcPr>
            <w:tcW w:w="1350" w:type="pct"/>
            <w:noWrap/>
          </w:tcPr>
          <w:p w14:paraId="4C94A676" w14:textId="77777777" w:rsidR="00F052EB" w:rsidRPr="00E3727B" w:rsidRDefault="00F052EB" w:rsidP="00F71DD3">
            <w:pPr>
              <w:pStyle w:val="TableText"/>
            </w:pPr>
            <w:r w:rsidRPr="00E3727B">
              <w:t>Level 1</w:t>
            </w:r>
          </w:p>
        </w:tc>
      </w:tr>
      <w:tr w:rsidR="00F052EB" w:rsidRPr="00E3727B" w14:paraId="5D068565" w14:textId="77777777" w:rsidTr="00D3392D">
        <w:trPr>
          <w:trHeight w:val="300"/>
        </w:trPr>
        <w:tc>
          <w:tcPr>
            <w:tcW w:w="1205" w:type="pct"/>
            <w:noWrap/>
          </w:tcPr>
          <w:p w14:paraId="35469FDA" w14:textId="77777777" w:rsidR="00F052EB" w:rsidRPr="00E3727B" w:rsidRDefault="00F052EB" w:rsidP="000C3744">
            <w:pPr>
              <w:pStyle w:val="TableText"/>
              <w:ind w:right="144"/>
            </w:pPr>
            <w:r w:rsidRPr="00E3727B">
              <w:t>7</w:t>
            </w:r>
          </w:p>
        </w:tc>
        <w:tc>
          <w:tcPr>
            <w:tcW w:w="1205" w:type="pct"/>
            <w:noWrap/>
          </w:tcPr>
          <w:p w14:paraId="716F39F2" w14:textId="77777777" w:rsidR="00F052EB" w:rsidRPr="00E3727B" w:rsidRDefault="00F052EB" w:rsidP="002F10B7">
            <w:pPr>
              <w:pStyle w:val="TableText"/>
              <w:ind w:right="144"/>
            </w:pPr>
            <w:r w:rsidRPr="00E3727B">
              <w:t>237</w:t>
            </w:r>
          </w:p>
        </w:tc>
        <w:tc>
          <w:tcPr>
            <w:tcW w:w="1240" w:type="pct"/>
            <w:noWrap/>
          </w:tcPr>
          <w:p w14:paraId="530EEB41" w14:textId="77777777" w:rsidR="00F052EB" w:rsidRPr="00E3727B" w:rsidRDefault="00F052EB" w:rsidP="002F10B7">
            <w:pPr>
              <w:pStyle w:val="TableText"/>
              <w:ind w:right="216"/>
            </w:pPr>
            <w:r w:rsidRPr="00E3727B">
              <w:t>5</w:t>
            </w:r>
          </w:p>
        </w:tc>
        <w:tc>
          <w:tcPr>
            <w:tcW w:w="1350" w:type="pct"/>
            <w:noWrap/>
          </w:tcPr>
          <w:p w14:paraId="7E63FDA4" w14:textId="77777777" w:rsidR="00F052EB" w:rsidRPr="00E3727B" w:rsidRDefault="00F052EB" w:rsidP="00F71DD3">
            <w:pPr>
              <w:pStyle w:val="TableText"/>
            </w:pPr>
            <w:r w:rsidRPr="00E3727B">
              <w:t>Level 1</w:t>
            </w:r>
          </w:p>
        </w:tc>
      </w:tr>
      <w:tr w:rsidR="00F052EB" w:rsidRPr="00E3727B" w14:paraId="6B221723" w14:textId="77777777" w:rsidTr="00D3392D">
        <w:trPr>
          <w:trHeight w:val="300"/>
        </w:trPr>
        <w:tc>
          <w:tcPr>
            <w:tcW w:w="1205" w:type="pct"/>
            <w:noWrap/>
          </w:tcPr>
          <w:p w14:paraId="5E38679B" w14:textId="77777777" w:rsidR="00F052EB" w:rsidRPr="00E3727B" w:rsidRDefault="00F052EB" w:rsidP="000C3744">
            <w:pPr>
              <w:pStyle w:val="TableText"/>
              <w:ind w:right="144"/>
            </w:pPr>
            <w:r w:rsidRPr="00E3727B">
              <w:t>8</w:t>
            </w:r>
          </w:p>
        </w:tc>
        <w:tc>
          <w:tcPr>
            <w:tcW w:w="1205" w:type="pct"/>
            <w:noWrap/>
          </w:tcPr>
          <w:p w14:paraId="34EB7F13" w14:textId="77777777" w:rsidR="00F052EB" w:rsidRPr="00E3727B" w:rsidRDefault="00F052EB" w:rsidP="002F10B7">
            <w:pPr>
              <w:pStyle w:val="TableText"/>
              <w:ind w:right="144"/>
            </w:pPr>
            <w:r w:rsidRPr="00E3727B">
              <w:t>239</w:t>
            </w:r>
          </w:p>
        </w:tc>
        <w:tc>
          <w:tcPr>
            <w:tcW w:w="1240" w:type="pct"/>
            <w:noWrap/>
          </w:tcPr>
          <w:p w14:paraId="4976C69B" w14:textId="77777777" w:rsidR="00F052EB" w:rsidRPr="00E3727B" w:rsidRDefault="00F052EB" w:rsidP="002F10B7">
            <w:pPr>
              <w:pStyle w:val="TableText"/>
              <w:ind w:right="216"/>
            </w:pPr>
            <w:r w:rsidRPr="00E3727B">
              <w:t>4</w:t>
            </w:r>
          </w:p>
        </w:tc>
        <w:tc>
          <w:tcPr>
            <w:tcW w:w="1350" w:type="pct"/>
            <w:noWrap/>
          </w:tcPr>
          <w:p w14:paraId="6CAE05D1" w14:textId="77777777" w:rsidR="00F052EB" w:rsidRPr="00E3727B" w:rsidRDefault="00F052EB" w:rsidP="00F71DD3">
            <w:pPr>
              <w:pStyle w:val="TableText"/>
            </w:pPr>
            <w:r w:rsidRPr="00E3727B">
              <w:t>Level 1</w:t>
            </w:r>
          </w:p>
        </w:tc>
      </w:tr>
      <w:tr w:rsidR="00F052EB" w:rsidRPr="00E3727B" w14:paraId="29340D2C" w14:textId="77777777" w:rsidTr="00D3392D">
        <w:trPr>
          <w:trHeight w:val="300"/>
        </w:trPr>
        <w:tc>
          <w:tcPr>
            <w:tcW w:w="1205" w:type="pct"/>
            <w:noWrap/>
          </w:tcPr>
          <w:p w14:paraId="15DE8F6E" w14:textId="77777777" w:rsidR="00F052EB" w:rsidRPr="00E3727B" w:rsidRDefault="00F052EB" w:rsidP="000C3744">
            <w:pPr>
              <w:pStyle w:val="TableText"/>
              <w:ind w:right="144"/>
            </w:pPr>
            <w:r w:rsidRPr="00E3727B">
              <w:t>9</w:t>
            </w:r>
          </w:p>
        </w:tc>
        <w:tc>
          <w:tcPr>
            <w:tcW w:w="1205" w:type="pct"/>
            <w:noWrap/>
          </w:tcPr>
          <w:p w14:paraId="1631303A" w14:textId="77777777" w:rsidR="00F052EB" w:rsidRPr="00E3727B" w:rsidRDefault="00F052EB" w:rsidP="002F10B7">
            <w:pPr>
              <w:pStyle w:val="TableText"/>
              <w:ind w:right="144"/>
            </w:pPr>
            <w:r w:rsidRPr="00E3727B">
              <w:t>241</w:t>
            </w:r>
          </w:p>
        </w:tc>
        <w:tc>
          <w:tcPr>
            <w:tcW w:w="1240" w:type="pct"/>
            <w:noWrap/>
          </w:tcPr>
          <w:p w14:paraId="7813DC8F" w14:textId="77777777" w:rsidR="00F052EB" w:rsidRPr="00E3727B" w:rsidRDefault="00F052EB" w:rsidP="002F10B7">
            <w:pPr>
              <w:pStyle w:val="TableText"/>
              <w:ind w:right="216"/>
            </w:pPr>
            <w:r w:rsidRPr="00E3727B">
              <w:t>4</w:t>
            </w:r>
          </w:p>
        </w:tc>
        <w:tc>
          <w:tcPr>
            <w:tcW w:w="1350" w:type="pct"/>
            <w:noWrap/>
          </w:tcPr>
          <w:p w14:paraId="2D0162B2" w14:textId="77777777" w:rsidR="00F052EB" w:rsidRPr="00E3727B" w:rsidRDefault="00F052EB" w:rsidP="00F71DD3">
            <w:pPr>
              <w:pStyle w:val="TableText"/>
            </w:pPr>
            <w:r w:rsidRPr="00E3727B">
              <w:t>Level 1</w:t>
            </w:r>
          </w:p>
        </w:tc>
      </w:tr>
      <w:tr w:rsidR="00F052EB" w:rsidRPr="00E3727B" w14:paraId="2C1B5A92" w14:textId="77777777" w:rsidTr="00D3392D">
        <w:trPr>
          <w:trHeight w:val="300"/>
        </w:trPr>
        <w:tc>
          <w:tcPr>
            <w:tcW w:w="1205" w:type="pct"/>
            <w:noWrap/>
          </w:tcPr>
          <w:p w14:paraId="4CEA27E7" w14:textId="77777777" w:rsidR="00F052EB" w:rsidRPr="00E3727B" w:rsidRDefault="00F052EB" w:rsidP="000C3744">
            <w:pPr>
              <w:pStyle w:val="TableText"/>
              <w:ind w:right="144"/>
            </w:pPr>
            <w:r w:rsidRPr="00E3727B">
              <w:t>10</w:t>
            </w:r>
          </w:p>
        </w:tc>
        <w:tc>
          <w:tcPr>
            <w:tcW w:w="1205" w:type="pct"/>
            <w:noWrap/>
          </w:tcPr>
          <w:p w14:paraId="4E09975E" w14:textId="77777777" w:rsidR="00F052EB" w:rsidRPr="00E3727B" w:rsidRDefault="00F052EB" w:rsidP="002F10B7">
            <w:pPr>
              <w:pStyle w:val="TableText"/>
              <w:ind w:right="144"/>
            </w:pPr>
            <w:r w:rsidRPr="00E3727B">
              <w:t>242</w:t>
            </w:r>
          </w:p>
        </w:tc>
        <w:tc>
          <w:tcPr>
            <w:tcW w:w="1240" w:type="pct"/>
            <w:noWrap/>
          </w:tcPr>
          <w:p w14:paraId="6100D1CE" w14:textId="77777777" w:rsidR="00F052EB" w:rsidRPr="00E3727B" w:rsidRDefault="00F052EB" w:rsidP="002F10B7">
            <w:pPr>
              <w:pStyle w:val="TableText"/>
              <w:ind w:right="216"/>
            </w:pPr>
            <w:r w:rsidRPr="00E3727B">
              <w:t>4</w:t>
            </w:r>
          </w:p>
        </w:tc>
        <w:tc>
          <w:tcPr>
            <w:tcW w:w="1350" w:type="pct"/>
            <w:noWrap/>
          </w:tcPr>
          <w:p w14:paraId="777DB1CF" w14:textId="77777777" w:rsidR="00F052EB" w:rsidRPr="00E3727B" w:rsidRDefault="00F052EB" w:rsidP="00F71DD3">
            <w:pPr>
              <w:pStyle w:val="TableText"/>
            </w:pPr>
            <w:r w:rsidRPr="00E3727B">
              <w:t>Level 1</w:t>
            </w:r>
          </w:p>
        </w:tc>
      </w:tr>
      <w:tr w:rsidR="00F052EB" w:rsidRPr="00E3727B" w14:paraId="3FB75F2A" w14:textId="77777777" w:rsidTr="00D3392D">
        <w:trPr>
          <w:trHeight w:val="300"/>
        </w:trPr>
        <w:tc>
          <w:tcPr>
            <w:tcW w:w="1205" w:type="pct"/>
            <w:noWrap/>
          </w:tcPr>
          <w:p w14:paraId="306E5CFF" w14:textId="77777777" w:rsidR="00F052EB" w:rsidRPr="00E3727B" w:rsidRDefault="00F052EB" w:rsidP="000C3744">
            <w:pPr>
              <w:pStyle w:val="TableText"/>
              <w:ind w:right="144"/>
            </w:pPr>
            <w:r w:rsidRPr="00E3727B">
              <w:t>11</w:t>
            </w:r>
          </w:p>
        </w:tc>
        <w:tc>
          <w:tcPr>
            <w:tcW w:w="1205" w:type="pct"/>
            <w:noWrap/>
          </w:tcPr>
          <w:p w14:paraId="14F260D5" w14:textId="77777777" w:rsidR="00F052EB" w:rsidRPr="00E3727B" w:rsidRDefault="00F052EB" w:rsidP="002F10B7">
            <w:pPr>
              <w:pStyle w:val="TableText"/>
              <w:ind w:right="144"/>
            </w:pPr>
            <w:r w:rsidRPr="00E3727B">
              <w:t>244</w:t>
            </w:r>
          </w:p>
        </w:tc>
        <w:tc>
          <w:tcPr>
            <w:tcW w:w="1240" w:type="pct"/>
            <w:noWrap/>
          </w:tcPr>
          <w:p w14:paraId="317975B7" w14:textId="77777777" w:rsidR="00F052EB" w:rsidRPr="00E3727B" w:rsidRDefault="00F052EB" w:rsidP="002F10B7">
            <w:pPr>
              <w:pStyle w:val="TableText"/>
              <w:ind w:right="216"/>
            </w:pPr>
            <w:r w:rsidRPr="00E3727B">
              <w:t>4</w:t>
            </w:r>
          </w:p>
        </w:tc>
        <w:tc>
          <w:tcPr>
            <w:tcW w:w="1350" w:type="pct"/>
            <w:noWrap/>
          </w:tcPr>
          <w:p w14:paraId="1BA5B903" w14:textId="77777777" w:rsidR="00F052EB" w:rsidRPr="00E3727B" w:rsidRDefault="00F052EB" w:rsidP="00F71DD3">
            <w:pPr>
              <w:pStyle w:val="TableText"/>
            </w:pPr>
            <w:r w:rsidRPr="00E3727B">
              <w:t>Level 2</w:t>
            </w:r>
          </w:p>
        </w:tc>
      </w:tr>
      <w:tr w:rsidR="00F052EB" w:rsidRPr="00E3727B" w14:paraId="105B2BA5" w14:textId="77777777" w:rsidTr="00D3392D">
        <w:trPr>
          <w:trHeight w:val="300"/>
        </w:trPr>
        <w:tc>
          <w:tcPr>
            <w:tcW w:w="1205" w:type="pct"/>
            <w:noWrap/>
          </w:tcPr>
          <w:p w14:paraId="78CA9523" w14:textId="77777777" w:rsidR="00F052EB" w:rsidRPr="00E3727B" w:rsidRDefault="00F052EB" w:rsidP="000C3744">
            <w:pPr>
              <w:pStyle w:val="TableText"/>
              <w:ind w:right="144"/>
            </w:pPr>
            <w:r w:rsidRPr="00E3727B">
              <w:t>12</w:t>
            </w:r>
          </w:p>
        </w:tc>
        <w:tc>
          <w:tcPr>
            <w:tcW w:w="1205" w:type="pct"/>
            <w:noWrap/>
          </w:tcPr>
          <w:p w14:paraId="0EC8597A" w14:textId="77777777" w:rsidR="00F052EB" w:rsidRPr="00E3727B" w:rsidRDefault="00F052EB" w:rsidP="002F10B7">
            <w:pPr>
              <w:pStyle w:val="TableText"/>
              <w:ind w:right="144"/>
            </w:pPr>
            <w:r w:rsidRPr="00E3727B">
              <w:t>245</w:t>
            </w:r>
          </w:p>
        </w:tc>
        <w:tc>
          <w:tcPr>
            <w:tcW w:w="1240" w:type="pct"/>
            <w:noWrap/>
          </w:tcPr>
          <w:p w14:paraId="371D573E" w14:textId="77777777" w:rsidR="00F052EB" w:rsidRPr="00E3727B" w:rsidRDefault="00F052EB" w:rsidP="002F10B7">
            <w:pPr>
              <w:pStyle w:val="TableText"/>
              <w:ind w:right="216"/>
            </w:pPr>
            <w:r w:rsidRPr="00E3727B">
              <w:t>4</w:t>
            </w:r>
          </w:p>
        </w:tc>
        <w:tc>
          <w:tcPr>
            <w:tcW w:w="1350" w:type="pct"/>
            <w:noWrap/>
          </w:tcPr>
          <w:p w14:paraId="7BA8A8A8" w14:textId="77777777" w:rsidR="00F052EB" w:rsidRPr="00E3727B" w:rsidRDefault="00F052EB" w:rsidP="00F71DD3">
            <w:pPr>
              <w:pStyle w:val="TableText"/>
            </w:pPr>
            <w:r w:rsidRPr="00E3727B">
              <w:t>Level 2</w:t>
            </w:r>
          </w:p>
        </w:tc>
      </w:tr>
      <w:tr w:rsidR="00F052EB" w:rsidRPr="00E3727B" w14:paraId="3B2BB0E6" w14:textId="77777777" w:rsidTr="00D3392D">
        <w:trPr>
          <w:trHeight w:val="300"/>
        </w:trPr>
        <w:tc>
          <w:tcPr>
            <w:tcW w:w="1205" w:type="pct"/>
            <w:noWrap/>
          </w:tcPr>
          <w:p w14:paraId="14A6211A" w14:textId="77777777" w:rsidR="00F052EB" w:rsidRPr="00E3727B" w:rsidRDefault="00F052EB" w:rsidP="000C3744">
            <w:pPr>
              <w:pStyle w:val="TableText"/>
              <w:ind w:right="144"/>
            </w:pPr>
            <w:r w:rsidRPr="00E3727B">
              <w:t>13</w:t>
            </w:r>
          </w:p>
        </w:tc>
        <w:tc>
          <w:tcPr>
            <w:tcW w:w="1205" w:type="pct"/>
            <w:noWrap/>
          </w:tcPr>
          <w:p w14:paraId="445092D9" w14:textId="77777777" w:rsidR="00F052EB" w:rsidRPr="00E3727B" w:rsidRDefault="00F052EB" w:rsidP="002F10B7">
            <w:pPr>
              <w:pStyle w:val="TableText"/>
              <w:ind w:right="144"/>
            </w:pPr>
            <w:r w:rsidRPr="00E3727B">
              <w:t>247</w:t>
            </w:r>
          </w:p>
        </w:tc>
        <w:tc>
          <w:tcPr>
            <w:tcW w:w="1240" w:type="pct"/>
            <w:noWrap/>
          </w:tcPr>
          <w:p w14:paraId="621E75B5" w14:textId="77777777" w:rsidR="00F052EB" w:rsidRPr="00E3727B" w:rsidRDefault="00F052EB" w:rsidP="002F10B7">
            <w:pPr>
              <w:pStyle w:val="TableText"/>
              <w:ind w:right="216"/>
            </w:pPr>
            <w:r w:rsidRPr="00E3727B">
              <w:t>4</w:t>
            </w:r>
          </w:p>
        </w:tc>
        <w:tc>
          <w:tcPr>
            <w:tcW w:w="1350" w:type="pct"/>
            <w:noWrap/>
          </w:tcPr>
          <w:p w14:paraId="459689A7" w14:textId="77777777" w:rsidR="00F052EB" w:rsidRPr="00E3727B" w:rsidRDefault="00F052EB" w:rsidP="00F71DD3">
            <w:pPr>
              <w:pStyle w:val="TableText"/>
            </w:pPr>
            <w:r w:rsidRPr="00E3727B">
              <w:t>Level 2</w:t>
            </w:r>
          </w:p>
        </w:tc>
      </w:tr>
      <w:tr w:rsidR="00F052EB" w:rsidRPr="00E3727B" w14:paraId="2F636023" w14:textId="77777777" w:rsidTr="00D3392D">
        <w:trPr>
          <w:trHeight w:val="300"/>
        </w:trPr>
        <w:tc>
          <w:tcPr>
            <w:tcW w:w="1205" w:type="pct"/>
            <w:noWrap/>
          </w:tcPr>
          <w:p w14:paraId="162E2A3E" w14:textId="77777777" w:rsidR="00F052EB" w:rsidRPr="00E3727B" w:rsidRDefault="00F052EB" w:rsidP="000C3744">
            <w:pPr>
              <w:pStyle w:val="TableText"/>
              <w:ind w:right="144"/>
            </w:pPr>
            <w:r w:rsidRPr="00E3727B">
              <w:t>14</w:t>
            </w:r>
          </w:p>
        </w:tc>
        <w:tc>
          <w:tcPr>
            <w:tcW w:w="1205" w:type="pct"/>
            <w:noWrap/>
          </w:tcPr>
          <w:p w14:paraId="04175954" w14:textId="77777777" w:rsidR="00F052EB" w:rsidRPr="00E3727B" w:rsidRDefault="00F052EB" w:rsidP="002F10B7">
            <w:pPr>
              <w:pStyle w:val="TableText"/>
              <w:ind w:right="144"/>
            </w:pPr>
            <w:r w:rsidRPr="00E3727B">
              <w:t>248</w:t>
            </w:r>
          </w:p>
        </w:tc>
        <w:tc>
          <w:tcPr>
            <w:tcW w:w="1240" w:type="pct"/>
            <w:noWrap/>
          </w:tcPr>
          <w:p w14:paraId="0ECAA5F7" w14:textId="77777777" w:rsidR="00F052EB" w:rsidRPr="00E3727B" w:rsidRDefault="00F052EB" w:rsidP="002F10B7">
            <w:pPr>
              <w:pStyle w:val="TableText"/>
              <w:ind w:right="216"/>
            </w:pPr>
            <w:r w:rsidRPr="00E3727B">
              <w:t>4</w:t>
            </w:r>
          </w:p>
        </w:tc>
        <w:tc>
          <w:tcPr>
            <w:tcW w:w="1350" w:type="pct"/>
            <w:noWrap/>
          </w:tcPr>
          <w:p w14:paraId="0F4D9BEC" w14:textId="77777777" w:rsidR="00F052EB" w:rsidRPr="00E3727B" w:rsidRDefault="00F052EB" w:rsidP="00F71DD3">
            <w:pPr>
              <w:pStyle w:val="TableText"/>
            </w:pPr>
            <w:r w:rsidRPr="00E3727B">
              <w:t>Level 2</w:t>
            </w:r>
          </w:p>
        </w:tc>
      </w:tr>
      <w:tr w:rsidR="00F052EB" w:rsidRPr="00E3727B" w14:paraId="09516C18" w14:textId="77777777" w:rsidTr="00D3392D">
        <w:trPr>
          <w:trHeight w:val="300"/>
        </w:trPr>
        <w:tc>
          <w:tcPr>
            <w:tcW w:w="1205" w:type="pct"/>
            <w:noWrap/>
          </w:tcPr>
          <w:p w14:paraId="126BE96C" w14:textId="77777777" w:rsidR="00F052EB" w:rsidRPr="00E3727B" w:rsidRDefault="00F052EB" w:rsidP="000C3744">
            <w:pPr>
              <w:pStyle w:val="TableText"/>
              <w:ind w:right="144"/>
            </w:pPr>
            <w:r w:rsidRPr="00E3727B">
              <w:t>15</w:t>
            </w:r>
          </w:p>
        </w:tc>
        <w:tc>
          <w:tcPr>
            <w:tcW w:w="1205" w:type="pct"/>
            <w:noWrap/>
          </w:tcPr>
          <w:p w14:paraId="50E68B62" w14:textId="77777777" w:rsidR="00F052EB" w:rsidRPr="00E3727B" w:rsidRDefault="00F052EB" w:rsidP="002F10B7">
            <w:pPr>
              <w:pStyle w:val="TableText"/>
              <w:ind w:right="144"/>
            </w:pPr>
            <w:r w:rsidRPr="00E3727B">
              <w:t>249</w:t>
            </w:r>
          </w:p>
        </w:tc>
        <w:tc>
          <w:tcPr>
            <w:tcW w:w="1240" w:type="pct"/>
            <w:noWrap/>
          </w:tcPr>
          <w:p w14:paraId="377DFC74" w14:textId="77777777" w:rsidR="00F052EB" w:rsidRPr="00E3727B" w:rsidRDefault="00F052EB" w:rsidP="002F10B7">
            <w:pPr>
              <w:pStyle w:val="TableText"/>
              <w:ind w:right="216"/>
            </w:pPr>
            <w:r w:rsidRPr="00E3727B">
              <w:t>4</w:t>
            </w:r>
          </w:p>
        </w:tc>
        <w:tc>
          <w:tcPr>
            <w:tcW w:w="1350" w:type="pct"/>
            <w:noWrap/>
          </w:tcPr>
          <w:p w14:paraId="774ABD69" w14:textId="77777777" w:rsidR="00F052EB" w:rsidRPr="00E3727B" w:rsidRDefault="00F052EB" w:rsidP="00F71DD3">
            <w:pPr>
              <w:pStyle w:val="TableText"/>
            </w:pPr>
            <w:r w:rsidRPr="00E3727B">
              <w:t>Level 2</w:t>
            </w:r>
          </w:p>
        </w:tc>
      </w:tr>
      <w:tr w:rsidR="00F052EB" w:rsidRPr="00E3727B" w14:paraId="3A368159" w14:textId="77777777" w:rsidTr="00D3392D">
        <w:trPr>
          <w:trHeight w:val="300"/>
        </w:trPr>
        <w:tc>
          <w:tcPr>
            <w:tcW w:w="1205" w:type="pct"/>
            <w:noWrap/>
          </w:tcPr>
          <w:p w14:paraId="13AC8D71" w14:textId="77777777" w:rsidR="00F052EB" w:rsidRPr="00E3727B" w:rsidRDefault="00F052EB" w:rsidP="000C3744">
            <w:pPr>
              <w:pStyle w:val="TableText"/>
              <w:ind w:right="144"/>
            </w:pPr>
            <w:r w:rsidRPr="00E3727B">
              <w:t>16</w:t>
            </w:r>
          </w:p>
        </w:tc>
        <w:tc>
          <w:tcPr>
            <w:tcW w:w="1205" w:type="pct"/>
            <w:noWrap/>
          </w:tcPr>
          <w:p w14:paraId="5DBAEEC8" w14:textId="77777777" w:rsidR="00F052EB" w:rsidRPr="00E3727B" w:rsidRDefault="00F052EB" w:rsidP="002F10B7">
            <w:pPr>
              <w:pStyle w:val="TableText"/>
              <w:ind w:right="144"/>
            </w:pPr>
            <w:r w:rsidRPr="00E3727B">
              <w:t>251</w:t>
            </w:r>
          </w:p>
        </w:tc>
        <w:tc>
          <w:tcPr>
            <w:tcW w:w="1240" w:type="pct"/>
            <w:noWrap/>
          </w:tcPr>
          <w:p w14:paraId="67675A7A" w14:textId="77777777" w:rsidR="00F052EB" w:rsidRPr="00E3727B" w:rsidRDefault="00F052EB" w:rsidP="002F10B7">
            <w:pPr>
              <w:pStyle w:val="TableText"/>
              <w:ind w:right="216"/>
            </w:pPr>
            <w:r w:rsidRPr="00E3727B">
              <w:t>4</w:t>
            </w:r>
          </w:p>
        </w:tc>
        <w:tc>
          <w:tcPr>
            <w:tcW w:w="1350" w:type="pct"/>
            <w:noWrap/>
          </w:tcPr>
          <w:p w14:paraId="0306E2C6" w14:textId="77777777" w:rsidR="00F052EB" w:rsidRPr="00E3727B" w:rsidRDefault="00F052EB" w:rsidP="00F71DD3">
            <w:pPr>
              <w:pStyle w:val="TableText"/>
            </w:pPr>
            <w:r w:rsidRPr="00E3727B">
              <w:t>Level 2</w:t>
            </w:r>
          </w:p>
        </w:tc>
      </w:tr>
      <w:tr w:rsidR="00F052EB" w:rsidRPr="00E3727B" w14:paraId="1E7E9C9F" w14:textId="77777777" w:rsidTr="00D3392D">
        <w:trPr>
          <w:trHeight w:val="300"/>
        </w:trPr>
        <w:tc>
          <w:tcPr>
            <w:tcW w:w="1205" w:type="pct"/>
            <w:noWrap/>
          </w:tcPr>
          <w:p w14:paraId="580D0EBF" w14:textId="77777777" w:rsidR="00F052EB" w:rsidRPr="00E3727B" w:rsidRDefault="00F052EB" w:rsidP="000C3744">
            <w:pPr>
              <w:pStyle w:val="TableText"/>
              <w:ind w:right="144"/>
            </w:pPr>
            <w:r w:rsidRPr="00E3727B">
              <w:t>17</w:t>
            </w:r>
          </w:p>
        </w:tc>
        <w:tc>
          <w:tcPr>
            <w:tcW w:w="1205" w:type="pct"/>
            <w:noWrap/>
          </w:tcPr>
          <w:p w14:paraId="07FB96F2" w14:textId="77777777" w:rsidR="00F052EB" w:rsidRPr="00E3727B" w:rsidRDefault="00F052EB" w:rsidP="002F10B7">
            <w:pPr>
              <w:pStyle w:val="TableText"/>
              <w:ind w:right="144"/>
            </w:pPr>
            <w:r w:rsidRPr="00E3727B">
              <w:t>252</w:t>
            </w:r>
          </w:p>
        </w:tc>
        <w:tc>
          <w:tcPr>
            <w:tcW w:w="1240" w:type="pct"/>
            <w:noWrap/>
          </w:tcPr>
          <w:p w14:paraId="59DA886C" w14:textId="77777777" w:rsidR="00F052EB" w:rsidRPr="00E3727B" w:rsidRDefault="00F052EB" w:rsidP="002F10B7">
            <w:pPr>
              <w:pStyle w:val="TableText"/>
              <w:ind w:right="216"/>
            </w:pPr>
            <w:r w:rsidRPr="00E3727B">
              <w:t>4</w:t>
            </w:r>
          </w:p>
        </w:tc>
        <w:tc>
          <w:tcPr>
            <w:tcW w:w="1350" w:type="pct"/>
            <w:noWrap/>
          </w:tcPr>
          <w:p w14:paraId="2FB06E27" w14:textId="77777777" w:rsidR="00F052EB" w:rsidRPr="00E3727B" w:rsidRDefault="00F052EB" w:rsidP="00F71DD3">
            <w:pPr>
              <w:pStyle w:val="TableText"/>
            </w:pPr>
            <w:r w:rsidRPr="00E3727B">
              <w:t>Level 2</w:t>
            </w:r>
          </w:p>
        </w:tc>
      </w:tr>
      <w:tr w:rsidR="00F052EB" w:rsidRPr="00E3727B" w14:paraId="40E9A6F8" w14:textId="77777777" w:rsidTr="00D3392D">
        <w:trPr>
          <w:trHeight w:val="300"/>
        </w:trPr>
        <w:tc>
          <w:tcPr>
            <w:tcW w:w="1205" w:type="pct"/>
            <w:noWrap/>
          </w:tcPr>
          <w:p w14:paraId="7A4B3A0D" w14:textId="77777777" w:rsidR="00F052EB" w:rsidRPr="00E3727B" w:rsidRDefault="00F052EB" w:rsidP="000C3744">
            <w:pPr>
              <w:pStyle w:val="TableText"/>
              <w:ind w:right="144"/>
            </w:pPr>
            <w:r w:rsidRPr="00E3727B">
              <w:t>18</w:t>
            </w:r>
          </w:p>
        </w:tc>
        <w:tc>
          <w:tcPr>
            <w:tcW w:w="1205" w:type="pct"/>
            <w:noWrap/>
          </w:tcPr>
          <w:p w14:paraId="32FF1111" w14:textId="77777777" w:rsidR="00F052EB" w:rsidRPr="00E3727B" w:rsidRDefault="00F052EB" w:rsidP="002F10B7">
            <w:pPr>
              <w:pStyle w:val="TableText"/>
              <w:ind w:right="144"/>
            </w:pPr>
            <w:r w:rsidRPr="00E3727B">
              <w:t>253</w:t>
            </w:r>
          </w:p>
        </w:tc>
        <w:tc>
          <w:tcPr>
            <w:tcW w:w="1240" w:type="pct"/>
            <w:noWrap/>
          </w:tcPr>
          <w:p w14:paraId="7E3E74E4" w14:textId="77777777" w:rsidR="00F052EB" w:rsidRPr="00E3727B" w:rsidRDefault="00F052EB" w:rsidP="002F10B7">
            <w:pPr>
              <w:pStyle w:val="TableText"/>
              <w:ind w:right="216"/>
            </w:pPr>
            <w:r w:rsidRPr="00E3727B">
              <w:t>4</w:t>
            </w:r>
          </w:p>
        </w:tc>
        <w:tc>
          <w:tcPr>
            <w:tcW w:w="1350" w:type="pct"/>
            <w:noWrap/>
          </w:tcPr>
          <w:p w14:paraId="3D17461D" w14:textId="77777777" w:rsidR="00F052EB" w:rsidRPr="00E3727B" w:rsidRDefault="00F052EB" w:rsidP="00F71DD3">
            <w:pPr>
              <w:pStyle w:val="TableText"/>
            </w:pPr>
            <w:r w:rsidRPr="00E3727B">
              <w:t>Level 2</w:t>
            </w:r>
          </w:p>
        </w:tc>
      </w:tr>
      <w:tr w:rsidR="00F052EB" w:rsidRPr="00E3727B" w14:paraId="4BD2EDB9" w14:textId="77777777" w:rsidTr="00D3392D">
        <w:trPr>
          <w:trHeight w:val="300"/>
        </w:trPr>
        <w:tc>
          <w:tcPr>
            <w:tcW w:w="1205" w:type="pct"/>
            <w:noWrap/>
          </w:tcPr>
          <w:p w14:paraId="5EB7492A" w14:textId="77777777" w:rsidR="00F052EB" w:rsidRPr="00E3727B" w:rsidRDefault="00F052EB" w:rsidP="000C3744">
            <w:pPr>
              <w:pStyle w:val="TableText"/>
              <w:ind w:right="144"/>
            </w:pPr>
            <w:r w:rsidRPr="00E3727B">
              <w:t>19</w:t>
            </w:r>
          </w:p>
        </w:tc>
        <w:tc>
          <w:tcPr>
            <w:tcW w:w="1205" w:type="pct"/>
            <w:noWrap/>
          </w:tcPr>
          <w:p w14:paraId="387EBEA1" w14:textId="77777777" w:rsidR="00F052EB" w:rsidRPr="00E3727B" w:rsidRDefault="00F052EB" w:rsidP="002F10B7">
            <w:pPr>
              <w:pStyle w:val="TableText"/>
              <w:ind w:right="144"/>
            </w:pPr>
            <w:r w:rsidRPr="00E3727B">
              <w:t>255</w:t>
            </w:r>
          </w:p>
        </w:tc>
        <w:tc>
          <w:tcPr>
            <w:tcW w:w="1240" w:type="pct"/>
            <w:noWrap/>
          </w:tcPr>
          <w:p w14:paraId="7163EF51" w14:textId="77777777" w:rsidR="00F052EB" w:rsidRPr="00E3727B" w:rsidRDefault="00F052EB" w:rsidP="002F10B7">
            <w:pPr>
              <w:pStyle w:val="TableText"/>
              <w:ind w:right="216"/>
            </w:pPr>
            <w:r w:rsidRPr="00E3727B">
              <w:t>4</w:t>
            </w:r>
          </w:p>
        </w:tc>
        <w:tc>
          <w:tcPr>
            <w:tcW w:w="1350" w:type="pct"/>
            <w:noWrap/>
          </w:tcPr>
          <w:p w14:paraId="21E0E58C" w14:textId="77777777" w:rsidR="00F052EB" w:rsidRPr="00E3727B" w:rsidRDefault="00F052EB" w:rsidP="00F71DD3">
            <w:pPr>
              <w:pStyle w:val="TableText"/>
            </w:pPr>
            <w:r w:rsidRPr="00E3727B">
              <w:t>Level 2</w:t>
            </w:r>
          </w:p>
        </w:tc>
      </w:tr>
      <w:tr w:rsidR="00F052EB" w:rsidRPr="00E3727B" w14:paraId="4904778D" w14:textId="77777777" w:rsidTr="00D3392D">
        <w:trPr>
          <w:trHeight w:val="300"/>
        </w:trPr>
        <w:tc>
          <w:tcPr>
            <w:tcW w:w="1205" w:type="pct"/>
            <w:noWrap/>
          </w:tcPr>
          <w:p w14:paraId="75F69F15" w14:textId="77777777" w:rsidR="00F052EB" w:rsidRPr="00E3727B" w:rsidRDefault="00F052EB" w:rsidP="000C3744">
            <w:pPr>
              <w:pStyle w:val="TableText"/>
              <w:ind w:right="144"/>
            </w:pPr>
            <w:r w:rsidRPr="00E3727B">
              <w:t>20</w:t>
            </w:r>
          </w:p>
        </w:tc>
        <w:tc>
          <w:tcPr>
            <w:tcW w:w="1205" w:type="pct"/>
            <w:noWrap/>
          </w:tcPr>
          <w:p w14:paraId="1141D068" w14:textId="77777777" w:rsidR="00F052EB" w:rsidRPr="00E3727B" w:rsidRDefault="00F052EB" w:rsidP="002F10B7">
            <w:pPr>
              <w:pStyle w:val="TableText"/>
              <w:ind w:right="144"/>
            </w:pPr>
            <w:r w:rsidRPr="00E3727B">
              <w:t>256</w:t>
            </w:r>
          </w:p>
        </w:tc>
        <w:tc>
          <w:tcPr>
            <w:tcW w:w="1240" w:type="pct"/>
            <w:noWrap/>
          </w:tcPr>
          <w:p w14:paraId="24E4EF4A" w14:textId="77777777" w:rsidR="00F052EB" w:rsidRPr="00E3727B" w:rsidRDefault="00F052EB" w:rsidP="002F10B7">
            <w:pPr>
              <w:pStyle w:val="TableText"/>
              <w:ind w:right="216"/>
            </w:pPr>
            <w:r w:rsidRPr="00E3727B">
              <w:t>4</w:t>
            </w:r>
          </w:p>
        </w:tc>
        <w:tc>
          <w:tcPr>
            <w:tcW w:w="1350" w:type="pct"/>
            <w:noWrap/>
          </w:tcPr>
          <w:p w14:paraId="7DBCA4A0" w14:textId="77777777" w:rsidR="00F052EB" w:rsidRPr="00E3727B" w:rsidRDefault="00F052EB" w:rsidP="00F71DD3">
            <w:pPr>
              <w:pStyle w:val="TableText"/>
            </w:pPr>
            <w:r w:rsidRPr="00E3727B">
              <w:t>Level 2</w:t>
            </w:r>
          </w:p>
        </w:tc>
      </w:tr>
      <w:tr w:rsidR="00F052EB" w:rsidRPr="00E3727B" w14:paraId="6D62CC94" w14:textId="77777777" w:rsidTr="00D3392D">
        <w:trPr>
          <w:trHeight w:val="300"/>
        </w:trPr>
        <w:tc>
          <w:tcPr>
            <w:tcW w:w="1205" w:type="pct"/>
            <w:noWrap/>
          </w:tcPr>
          <w:p w14:paraId="4B6B2594" w14:textId="77777777" w:rsidR="00F052EB" w:rsidRPr="00E3727B" w:rsidRDefault="00F052EB" w:rsidP="000C3744">
            <w:pPr>
              <w:pStyle w:val="TableText"/>
              <w:ind w:right="144"/>
            </w:pPr>
            <w:r w:rsidRPr="00E3727B">
              <w:t>21</w:t>
            </w:r>
          </w:p>
        </w:tc>
        <w:tc>
          <w:tcPr>
            <w:tcW w:w="1205" w:type="pct"/>
            <w:noWrap/>
          </w:tcPr>
          <w:p w14:paraId="688D71EF" w14:textId="77777777" w:rsidR="00F052EB" w:rsidRPr="00E3727B" w:rsidRDefault="00F052EB" w:rsidP="002F10B7">
            <w:pPr>
              <w:pStyle w:val="TableText"/>
              <w:ind w:right="144"/>
            </w:pPr>
            <w:r w:rsidRPr="00E3727B">
              <w:t>258</w:t>
            </w:r>
          </w:p>
        </w:tc>
        <w:tc>
          <w:tcPr>
            <w:tcW w:w="1240" w:type="pct"/>
            <w:noWrap/>
          </w:tcPr>
          <w:p w14:paraId="1558CF7E" w14:textId="77777777" w:rsidR="00F052EB" w:rsidRPr="00E3727B" w:rsidRDefault="00F052EB" w:rsidP="002F10B7">
            <w:pPr>
              <w:pStyle w:val="TableText"/>
              <w:ind w:right="216"/>
            </w:pPr>
            <w:r w:rsidRPr="00E3727B">
              <w:t>4</w:t>
            </w:r>
          </w:p>
        </w:tc>
        <w:tc>
          <w:tcPr>
            <w:tcW w:w="1350" w:type="pct"/>
            <w:noWrap/>
          </w:tcPr>
          <w:p w14:paraId="0B1CDD4F" w14:textId="77777777" w:rsidR="00F052EB" w:rsidRPr="00E3727B" w:rsidRDefault="00F052EB" w:rsidP="00F71DD3">
            <w:pPr>
              <w:pStyle w:val="TableText"/>
            </w:pPr>
            <w:r w:rsidRPr="00E3727B">
              <w:t>Level 2</w:t>
            </w:r>
          </w:p>
        </w:tc>
      </w:tr>
      <w:tr w:rsidR="00F052EB" w:rsidRPr="00E3727B" w14:paraId="51689A9A" w14:textId="77777777" w:rsidTr="00D3392D">
        <w:trPr>
          <w:trHeight w:val="300"/>
        </w:trPr>
        <w:tc>
          <w:tcPr>
            <w:tcW w:w="1205" w:type="pct"/>
            <w:noWrap/>
          </w:tcPr>
          <w:p w14:paraId="024F4267" w14:textId="77777777" w:rsidR="00F052EB" w:rsidRPr="00E3727B" w:rsidRDefault="00F052EB" w:rsidP="000C3744">
            <w:pPr>
              <w:pStyle w:val="TableText"/>
              <w:ind w:right="144"/>
            </w:pPr>
            <w:r w:rsidRPr="00E3727B">
              <w:t>22</w:t>
            </w:r>
          </w:p>
        </w:tc>
        <w:tc>
          <w:tcPr>
            <w:tcW w:w="1205" w:type="pct"/>
            <w:noWrap/>
          </w:tcPr>
          <w:p w14:paraId="35B32DFA" w14:textId="77777777" w:rsidR="00F052EB" w:rsidRPr="00E3727B" w:rsidRDefault="00F052EB" w:rsidP="002F10B7">
            <w:pPr>
              <w:pStyle w:val="TableText"/>
              <w:ind w:right="144"/>
            </w:pPr>
            <w:r w:rsidRPr="00E3727B">
              <w:t>260</w:t>
            </w:r>
          </w:p>
        </w:tc>
        <w:tc>
          <w:tcPr>
            <w:tcW w:w="1240" w:type="pct"/>
            <w:noWrap/>
          </w:tcPr>
          <w:p w14:paraId="35F7B161" w14:textId="77777777" w:rsidR="00F052EB" w:rsidRPr="00E3727B" w:rsidRDefault="00F052EB" w:rsidP="002F10B7">
            <w:pPr>
              <w:pStyle w:val="TableText"/>
              <w:ind w:right="216"/>
            </w:pPr>
            <w:r w:rsidRPr="00E3727B">
              <w:t>4</w:t>
            </w:r>
          </w:p>
        </w:tc>
        <w:tc>
          <w:tcPr>
            <w:tcW w:w="1350" w:type="pct"/>
            <w:noWrap/>
          </w:tcPr>
          <w:p w14:paraId="7A5CB3BF" w14:textId="77777777" w:rsidR="00F052EB" w:rsidRPr="00E3727B" w:rsidRDefault="00F052EB" w:rsidP="00F71DD3">
            <w:pPr>
              <w:pStyle w:val="TableText"/>
            </w:pPr>
            <w:r w:rsidRPr="00E3727B">
              <w:t>Level 3</w:t>
            </w:r>
          </w:p>
        </w:tc>
      </w:tr>
      <w:tr w:rsidR="00F052EB" w:rsidRPr="00E3727B" w14:paraId="6DEE1922" w14:textId="77777777" w:rsidTr="00D3392D">
        <w:trPr>
          <w:trHeight w:val="300"/>
        </w:trPr>
        <w:tc>
          <w:tcPr>
            <w:tcW w:w="1205" w:type="pct"/>
            <w:noWrap/>
          </w:tcPr>
          <w:p w14:paraId="34FFD54C" w14:textId="77777777" w:rsidR="00F052EB" w:rsidRPr="00E3727B" w:rsidRDefault="00F052EB" w:rsidP="000C3744">
            <w:pPr>
              <w:pStyle w:val="TableText"/>
              <w:ind w:right="144"/>
            </w:pPr>
            <w:r w:rsidRPr="00E3727B">
              <w:t>23</w:t>
            </w:r>
          </w:p>
        </w:tc>
        <w:tc>
          <w:tcPr>
            <w:tcW w:w="1205" w:type="pct"/>
            <w:noWrap/>
          </w:tcPr>
          <w:p w14:paraId="55A685CC" w14:textId="77777777" w:rsidR="00F052EB" w:rsidRPr="00E3727B" w:rsidRDefault="00F052EB" w:rsidP="002F10B7">
            <w:pPr>
              <w:pStyle w:val="TableText"/>
              <w:ind w:right="144"/>
            </w:pPr>
            <w:r w:rsidRPr="00E3727B">
              <w:t>261</w:t>
            </w:r>
          </w:p>
        </w:tc>
        <w:tc>
          <w:tcPr>
            <w:tcW w:w="1240" w:type="pct"/>
            <w:noWrap/>
          </w:tcPr>
          <w:p w14:paraId="7067BDFF" w14:textId="77777777" w:rsidR="00F052EB" w:rsidRPr="00E3727B" w:rsidRDefault="00F052EB" w:rsidP="002F10B7">
            <w:pPr>
              <w:pStyle w:val="TableText"/>
              <w:ind w:right="216"/>
            </w:pPr>
            <w:r w:rsidRPr="00E3727B">
              <w:t>4</w:t>
            </w:r>
          </w:p>
        </w:tc>
        <w:tc>
          <w:tcPr>
            <w:tcW w:w="1350" w:type="pct"/>
            <w:noWrap/>
          </w:tcPr>
          <w:p w14:paraId="56F0C623" w14:textId="77777777" w:rsidR="00F052EB" w:rsidRPr="00E3727B" w:rsidRDefault="00F052EB" w:rsidP="00F71DD3">
            <w:pPr>
              <w:pStyle w:val="TableText"/>
            </w:pPr>
            <w:r w:rsidRPr="00E3727B">
              <w:t>Level 3</w:t>
            </w:r>
          </w:p>
        </w:tc>
      </w:tr>
      <w:tr w:rsidR="00F052EB" w:rsidRPr="00E3727B" w14:paraId="1BB5BFAC" w14:textId="77777777" w:rsidTr="00D3392D">
        <w:trPr>
          <w:trHeight w:val="300"/>
        </w:trPr>
        <w:tc>
          <w:tcPr>
            <w:tcW w:w="1205" w:type="pct"/>
            <w:noWrap/>
          </w:tcPr>
          <w:p w14:paraId="6247272F" w14:textId="77777777" w:rsidR="00F052EB" w:rsidRPr="00E3727B" w:rsidRDefault="00F052EB" w:rsidP="000C3744">
            <w:pPr>
              <w:pStyle w:val="TableText"/>
              <w:ind w:right="144"/>
            </w:pPr>
            <w:r w:rsidRPr="00E3727B">
              <w:t>24</w:t>
            </w:r>
          </w:p>
        </w:tc>
        <w:tc>
          <w:tcPr>
            <w:tcW w:w="1205" w:type="pct"/>
            <w:noWrap/>
          </w:tcPr>
          <w:p w14:paraId="5EB71D66" w14:textId="77777777" w:rsidR="00F052EB" w:rsidRPr="00E3727B" w:rsidRDefault="00F052EB" w:rsidP="002F10B7">
            <w:pPr>
              <w:pStyle w:val="TableText"/>
              <w:ind w:right="144"/>
            </w:pPr>
            <w:r w:rsidRPr="00E3727B">
              <w:t>263</w:t>
            </w:r>
          </w:p>
        </w:tc>
        <w:tc>
          <w:tcPr>
            <w:tcW w:w="1240" w:type="pct"/>
            <w:noWrap/>
          </w:tcPr>
          <w:p w14:paraId="31EFBE67" w14:textId="77777777" w:rsidR="00F052EB" w:rsidRPr="00E3727B" w:rsidRDefault="00F052EB" w:rsidP="002F10B7">
            <w:pPr>
              <w:pStyle w:val="TableText"/>
              <w:ind w:right="216"/>
            </w:pPr>
            <w:r w:rsidRPr="00E3727B">
              <w:t>5</w:t>
            </w:r>
          </w:p>
        </w:tc>
        <w:tc>
          <w:tcPr>
            <w:tcW w:w="1350" w:type="pct"/>
            <w:noWrap/>
          </w:tcPr>
          <w:p w14:paraId="556841EB" w14:textId="77777777" w:rsidR="00F052EB" w:rsidRPr="00E3727B" w:rsidRDefault="00F052EB" w:rsidP="00F71DD3">
            <w:pPr>
              <w:pStyle w:val="TableText"/>
            </w:pPr>
            <w:r w:rsidRPr="00E3727B">
              <w:t>Level 3</w:t>
            </w:r>
          </w:p>
        </w:tc>
      </w:tr>
      <w:tr w:rsidR="00F052EB" w:rsidRPr="00E3727B" w14:paraId="7444CA32" w14:textId="77777777" w:rsidTr="00D3392D">
        <w:trPr>
          <w:trHeight w:val="300"/>
        </w:trPr>
        <w:tc>
          <w:tcPr>
            <w:tcW w:w="1205" w:type="pct"/>
            <w:noWrap/>
          </w:tcPr>
          <w:p w14:paraId="2686E128" w14:textId="77777777" w:rsidR="00F052EB" w:rsidRPr="00E3727B" w:rsidRDefault="00F052EB" w:rsidP="000C3744">
            <w:pPr>
              <w:pStyle w:val="TableText"/>
              <w:ind w:right="144"/>
            </w:pPr>
            <w:r w:rsidRPr="00E3727B">
              <w:t>25</w:t>
            </w:r>
          </w:p>
        </w:tc>
        <w:tc>
          <w:tcPr>
            <w:tcW w:w="1205" w:type="pct"/>
            <w:noWrap/>
          </w:tcPr>
          <w:p w14:paraId="1F7893CD" w14:textId="77777777" w:rsidR="00F052EB" w:rsidRPr="00E3727B" w:rsidRDefault="00F052EB" w:rsidP="002F10B7">
            <w:pPr>
              <w:pStyle w:val="TableText"/>
              <w:ind w:right="144"/>
            </w:pPr>
            <w:r w:rsidRPr="00E3727B">
              <w:t>265</w:t>
            </w:r>
          </w:p>
        </w:tc>
        <w:tc>
          <w:tcPr>
            <w:tcW w:w="1240" w:type="pct"/>
            <w:noWrap/>
          </w:tcPr>
          <w:p w14:paraId="6FCAD1E6" w14:textId="77777777" w:rsidR="00F052EB" w:rsidRPr="00E3727B" w:rsidRDefault="00F052EB" w:rsidP="002F10B7">
            <w:pPr>
              <w:pStyle w:val="TableText"/>
              <w:ind w:right="216"/>
            </w:pPr>
            <w:r w:rsidRPr="00E3727B">
              <w:t>5</w:t>
            </w:r>
          </w:p>
        </w:tc>
        <w:tc>
          <w:tcPr>
            <w:tcW w:w="1350" w:type="pct"/>
            <w:noWrap/>
          </w:tcPr>
          <w:p w14:paraId="52E347C2" w14:textId="77777777" w:rsidR="00F052EB" w:rsidRPr="00E3727B" w:rsidRDefault="00F052EB" w:rsidP="00F71DD3">
            <w:pPr>
              <w:pStyle w:val="TableText"/>
            </w:pPr>
            <w:r w:rsidRPr="00E3727B">
              <w:t>Level 3</w:t>
            </w:r>
          </w:p>
        </w:tc>
      </w:tr>
      <w:tr w:rsidR="00F052EB" w:rsidRPr="00E3727B" w14:paraId="6CE9A3E5" w14:textId="77777777" w:rsidTr="00D3392D">
        <w:trPr>
          <w:trHeight w:val="300"/>
        </w:trPr>
        <w:tc>
          <w:tcPr>
            <w:tcW w:w="1205" w:type="pct"/>
            <w:noWrap/>
          </w:tcPr>
          <w:p w14:paraId="0E0DCF83" w14:textId="77777777" w:rsidR="00F052EB" w:rsidRPr="00E3727B" w:rsidRDefault="00F052EB" w:rsidP="000C3744">
            <w:pPr>
              <w:pStyle w:val="TableText"/>
              <w:ind w:right="144"/>
            </w:pPr>
            <w:r w:rsidRPr="00E3727B">
              <w:t>26</w:t>
            </w:r>
          </w:p>
        </w:tc>
        <w:tc>
          <w:tcPr>
            <w:tcW w:w="1205" w:type="pct"/>
            <w:noWrap/>
          </w:tcPr>
          <w:p w14:paraId="42DE8512" w14:textId="77777777" w:rsidR="00F052EB" w:rsidRPr="00E3727B" w:rsidRDefault="00F052EB" w:rsidP="002F10B7">
            <w:pPr>
              <w:pStyle w:val="TableText"/>
              <w:ind w:right="144"/>
            </w:pPr>
            <w:r w:rsidRPr="00E3727B">
              <w:t>268</w:t>
            </w:r>
          </w:p>
        </w:tc>
        <w:tc>
          <w:tcPr>
            <w:tcW w:w="1240" w:type="pct"/>
            <w:noWrap/>
          </w:tcPr>
          <w:p w14:paraId="6DA3CB05" w14:textId="77777777" w:rsidR="00F052EB" w:rsidRPr="00E3727B" w:rsidRDefault="00F052EB" w:rsidP="002F10B7">
            <w:pPr>
              <w:pStyle w:val="TableText"/>
              <w:ind w:right="216"/>
            </w:pPr>
            <w:r w:rsidRPr="00E3727B">
              <w:t>5</w:t>
            </w:r>
          </w:p>
        </w:tc>
        <w:tc>
          <w:tcPr>
            <w:tcW w:w="1350" w:type="pct"/>
            <w:noWrap/>
          </w:tcPr>
          <w:p w14:paraId="3FB06398" w14:textId="77777777" w:rsidR="00F052EB" w:rsidRPr="00E3727B" w:rsidRDefault="00F052EB" w:rsidP="00F71DD3">
            <w:pPr>
              <w:pStyle w:val="TableText"/>
            </w:pPr>
            <w:r w:rsidRPr="00E3727B">
              <w:t>Level 3</w:t>
            </w:r>
          </w:p>
        </w:tc>
      </w:tr>
      <w:tr w:rsidR="00F052EB" w:rsidRPr="00E3727B" w14:paraId="15980A1D" w14:textId="77777777" w:rsidTr="00D3392D">
        <w:trPr>
          <w:trHeight w:val="300"/>
        </w:trPr>
        <w:tc>
          <w:tcPr>
            <w:tcW w:w="1205" w:type="pct"/>
            <w:noWrap/>
          </w:tcPr>
          <w:p w14:paraId="5A4174B0" w14:textId="77777777" w:rsidR="00F052EB" w:rsidRPr="00E3727B" w:rsidRDefault="00F052EB" w:rsidP="000C3744">
            <w:pPr>
              <w:pStyle w:val="TableText"/>
              <w:ind w:right="144"/>
            </w:pPr>
            <w:r w:rsidRPr="00E3727B">
              <w:t>27</w:t>
            </w:r>
          </w:p>
        </w:tc>
        <w:tc>
          <w:tcPr>
            <w:tcW w:w="1205" w:type="pct"/>
            <w:noWrap/>
          </w:tcPr>
          <w:p w14:paraId="1C265E61" w14:textId="77777777" w:rsidR="00F052EB" w:rsidRPr="00E3727B" w:rsidRDefault="00F052EB" w:rsidP="002F10B7">
            <w:pPr>
              <w:pStyle w:val="TableText"/>
              <w:ind w:right="144"/>
            </w:pPr>
            <w:r w:rsidRPr="00E3727B">
              <w:t>271</w:t>
            </w:r>
          </w:p>
        </w:tc>
        <w:tc>
          <w:tcPr>
            <w:tcW w:w="1240" w:type="pct"/>
            <w:noWrap/>
          </w:tcPr>
          <w:p w14:paraId="06FF6BEF" w14:textId="77777777" w:rsidR="00F052EB" w:rsidRPr="00E3727B" w:rsidRDefault="00F052EB" w:rsidP="002F10B7">
            <w:pPr>
              <w:pStyle w:val="TableText"/>
              <w:ind w:right="216"/>
            </w:pPr>
            <w:r w:rsidRPr="00E3727B">
              <w:t>6</w:t>
            </w:r>
          </w:p>
        </w:tc>
        <w:tc>
          <w:tcPr>
            <w:tcW w:w="1350" w:type="pct"/>
            <w:noWrap/>
          </w:tcPr>
          <w:p w14:paraId="0FDC6840" w14:textId="77777777" w:rsidR="00F052EB" w:rsidRPr="00E3727B" w:rsidRDefault="00F052EB" w:rsidP="00F71DD3">
            <w:pPr>
              <w:pStyle w:val="TableText"/>
            </w:pPr>
            <w:r w:rsidRPr="00E3727B">
              <w:t>Level 3</w:t>
            </w:r>
          </w:p>
        </w:tc>
      </w:tr>
      <w:tr w:rsidR="00F052EB" w:rsidRPr="00E3727B" w14:paraId="7761D4F5" w14:textId="77777777" w:rsidTr="00D3392D">
        <w:trPr>
          <w:trHeight w:val="300"/>
        </w:trPr>
        <w:tc>
          <w:tcPr>
            <w:tcW w:w="1205" w:type="pct"/>
            <w:noWrap/>
          </w:tcPr>
          <w:p w14:paraId="04C8AA1E" w14:textId="77777777" w:rsidR="00F052EB" w:rsidRPr="00E3727B" w:rsidRDefault="00F052EB" w:rsidP="000C3744">
            <w:pPr>
              <w:pStyle w:val="TableText"/>
              <w:ind w:right="144"/>
            </w:pPr>
            <w:r w:rsidRPr="00E3727B">
              <w:t>28</w:t>
            </w:r>
          </w:p>
        </w:tc>
        <w:tc>
          <w:tcPr>
            <w:tcW w:w="1205" w:type="pct"/>
            <w:noWrap/>
          </w:tcPr>
          <w:p w14:paraId="2133017D" w14:textId="77777777" w:rsidR="00F052EB" w:rsidRPr="00E3727B" w:rsidRDefault="00F052EB" w:rsidP="002F10B7">
            <w:pPr>
              <w:pStyle w:val="TableText"/>
              <w:ind w:right="144"/>
            </w:pPr>
            <w:r w:rsidRPr="00E3727B">
              <w:t>274</w:t>
            </w:r>
          </w:p>
        </w:tc>
        <w:tc>
          <w:tcPr>
            <w:tcW w:w="1240" w:type="pct"/>
            <w:noWrap/>
          </w:tcPr>
          <w:p w14:paraId="3CCCE1EA" w14:textId="77777777" w:rsidR="00F052EB" w:rsidRPr="00E3727B" w:rsidRDefault="00F052EB" w:rsidP="002F10B7">
            <w:pPr>
              <w:pStyle w:val="TableText"/>
              <w:ind w:right="216"/>
            </w:pPr>
            <w:r w:rsidRPr="00E3727B">
              <w:t>7</w:t>
            </w:r>
          </w:p>
        </w:tc>
        <w:tc>
          <w:tcPr>
            <w:tcW w:w="1350" w:type="pct"/>
            <w:noWrap/>
          </w:tcPr>
          <w:p w14:paraId="1B03AF1E" w14:textId="77777777" w:rsidR="00F052EB" w:rsidRPr="00E3727B" w:rsidRDefault="00F052EB" w:rsidP="00F71DD3">
            <w:pPr>
              <w:pStyle w:val="TableText"/>
            </w:pPr>
            <w:r w:rsidRPr="00E3727B">
              <w:t>Level 3</w:t>
            </w:r>
          </w:p>
        </w:tc>
      </w:tr>
      <w:tr w:rsidR="00F052EB" w:rsidRPr="00E3727B" w14:paraId="7F0A7595" w14:textId="77777777" w:rsidTr="00D3392D">
        <w:trPr>
          <w:trHeight w:val="300"/>
        </w:trPr>
        <w:tc>
          <w:tcPr>
            <w:tcW w:w="1205" w:type="pct"/>
            <w:noWrap/>
          </w:tcPr>
          <w:p w14:paraId="7F33AAA5" w14:textId="77777777" w:rsidR="00F052EB" w:rsidRPr="00E3727B" w:rsidRDefault="00F052EB" w:rsidP="000C3744">
            <w:pPr>
              <w:pStyle w:val="TableText"/>
              <w:ind w:right="144"/>
            </w:pPr>
            <w:r w:rsidRPr="00E3727B">
              <w:t>29</w:t>
            </w:r>
          </w:p>
        </w:tc>
        <w:tc>
          <w:tcPr>
            <w:tcW w:w="1205" w:type="pct"/>
            <w:noWrap/>
          </w:tcPr>
          <w:p w14:paraId="7C266EA7" w14:textId="77777777" w:rsidR="00F052EB" w:rsidRPr="00E3727B" w:rsidRDefault="00F052EB" w:rsidP="002F10B7">
            <w:pPr>
              <w:pStyle w:val="TableText"/>
              <w:ind w:right="144"/>
            </w:pPr>
            <w:r w:rsidRPr="00E3727B">
              <w:t>279</w:t>
            </w:r>
          </w:p>
        </w:tc>
        <w:tc>
          <w:tcPr>
            <w:tcW w:w="1240" w:type="pct"/>
            <w:noWrap/>
          </w:tcPr>
          <w:p w14:paraId="69700077" w14:textId="77777777" w:rsidR="00F052EB" w:rsidRPr="00E3727B" w:rsidRDefault="00F052EB" w:rsidP="002F10B7">
            <w:pPr>
              <w:pStyle w:val="TableText"/>
              <w:ind w:right="216"/>
            </w:pPr>
            <w:r w:rsidRPr="00E3727B">
              <w:t>8</w:t>
            </w:r>
          </w:p>
        </w:tc>
        <w:tc>
          <w:tcPr>
            <w:tcW w:w="1350" w:type="pct"/>
            <w:noWrap/>
          </w:tcPr>
          <w:p w14:paraId="08CEC28E" w14:textId="77777777" w:rsidR="00F052EB" w:rsidRPr="00E3727B" w:rsidRDefault="00F052EB" w:rsidP="00F71DD3">
            <w:pPr>
              <w:pStyle w:val="TableText"/>
            </w:pPr>
            <w:r w:rsidRPr="00E3727B">
              <w:t>Level 3</w:t>
            </w:r>
          </w:p>
        </w:tc>
      </w:tr>
      <w:tr w:rsidR="00F052EB" w:rsidRPr="00E3727B" w14:paraId="46FA395D" w14:textId="77777777" w:rsidTr="00D3392D">
        <w:trPr>
          <w:trHeight w:val="300"/>
        </w:trPr>
        <w:tc>
          <w:tcPr>
            <w:tcW w:w="1205" w:type="pct"/>
            <w:noWrap/>
          </w:tcPr>
          <w:p w14:paraId="4F4DD794" w14:textId="77777777" w:rsidR="00F052EB" w:rsidRPr="00E3727B" w:rsidRDefault="00F052EB" w:rsidP="000C3744">
            <w:pPr>
              <w:pStyle w:val="TableText"/>
              <w:ind w:right="144"/>
            </w:pPr>
            <w:r w:rsidRPr="00E3727B">
              <w:t>30</w:t>
            </w:r>
          </w:p>
        </w:tc>
        <w:tc>
          <w:tcPr>
            <w:tcW w:w="1205" w:type="pct"/>
            <w:noWrap/>
          </w:tcPr>
          <w:p w14:paraId="78542BBE" w14:textId="77777777" w:rsidR="00F052EB" w:rsidRPr="00E3727B" w:rsidRDefault="00F052EB" w:rsidP="002F10B7">
            <w:pPr>
              <w:pStyle w:val="TableText"/>
              <w:ind w:right="144"/>
            </w:pPr>
            <w:r w:rsidRPr="00E3727B">
              <w:t>287</w:t>
            </w:r>
          </w:p>
        </w:tc>
        <w:tc>
          <w:tcPr>
            <w:tcW w:w="1240" w:type="pct"/>
            <w:noWrap/>
          </w:tcPr>
          <w:p w14:paraId="501F1634" w14:textId="77777777" w:rsidR="00F052EB" w:rsidRPr="00E3727B" w:rsidRDefault="00F052EB" w:rsidP="002F10B7">
            <w:pPr>
              <w:pStyle w:val="TableText"/>
              <w:ind w:right="216"/>
            </w:pPr>
            <w:r w:rsidRPr="00E3727B">
              <w:t>11</w:t>
            </w:r>
          </w:p>
        </w:tc>
        <w:tc>
          <w:tcPr>
            <w:tcW w:w="1350" w:type="pct"/>
            <w:noWrap/>
          </w:tcPr>
          <w:p w14:paraId="53A39E3C" w14:textId="77777777" w:rsidR="00F052EB" w:rsidRPr="00E3727B" w:rsidRDefault="00F052EB" w:rsidP="00F71DD3">
            <w:pPr>
              <w:pStyle w:val="TableText"/>
            </w:pPr>
            <w:r w:rsidRPr="00E3727B">
              <w:t>Level 3</w:t>
            </w:r>
          </w:p>
        </w:tc>
      </w:tr>
      <w:tr w:rsidR="00F052EB" w:rsidRPr="00E3727B" w14:paraId="0152B331" w14:textId="77777777" w:rsidTr="00D3392D">
        <w:trPr>
          <w:trHeight w:val="300"/>
        </w:trPr>
        <w:tc>
          <w:tcPr>
            <w:tcW w:w="1205" w:type="pct"/>
            <w:tcBorders>
              <w:bottom w:val="single" w:sz="12" w:space="0" w:color="auto"/>
            </w:tcBorders>
            <w:noWrap/>
          </w:tcPr>
          <w:p w14:paraId="08778F43" w14:textId="77777777" w:rsidR="00F052EB" w:rsidRPr="00E3727B" w:rsidRDefault="00F052EB" w:rsidP="000C3744">
            <w:pPr>
              <w:pStyle w:val="TableText"/>
              <w:ind w:right="144"/>
            </w:pPr>
            <w:r w:rsidRPr="00E3727B">
              <w:t>31</w:t>
            </w:r>
          </w:p>
        </w:tc>
        <w:tc>
          <w:tcPr>
            <w:tcW w:w="1205" w:type="pct"/>
            <w:tcBorders>
              <w:bottom w:val="single" w:sz="12" w:space="0" w:color="auto"/>
            </w:tcBorders>
            <w:noWrap/>
          </w:tcPr>
          <w:p w14:paraId="6DBFB516" w14:textId="77777777" w:rsidR="00F052EB" w:rsidRPr="00E3727B" w:rsidRDefault="00F052EB" w:rsidP="002F10B7">
            <w:pPr>
              <w:pStyle w:val="TableText"/>
              <w:ind w:right="144"/>
            </w:pPr>
            <w:r w:rsidRPr="00E3727B">
              <w:t>299</w:t>
            </w:r>
          </w:p>
        </w:tc>
        <w:tc>
          <w:tcPr>
            <w:tcW w:w="1240" w:type="pct"/>
            <w:tcBorders>
              <w:bottom w:val="single" w:sz="12" w:space="0" w:color="auto"/>
            </w:tcBorders>
            <w:noWrap/>
          </w:tcPr>
          <w:p w14:paraId="6E92EC39" w14:textId="77777777" w:rsidR="00F052EB" w:rsidRPr="00E3727B" w:rsidRDefault="00F052EB" w:rsidP="002F10B7">
            <w:pPr>
              <w:pStyle w:val="TableText"/>
              <w:ind w:right="216"/>
            </w:pPr>
            <w:r w:rsidRPr="00E3727B">
              <w:t>18</w:t>
            </w:r>
          </w:p>
        </w:tc>
        <w:tc>
          <w:tcPr>
            <w:tcW w:w="1350" w:type="pct"/>
            <w:tcBorders>
              <w:bottom w:val="single" w:sz="12" w:space="0" w:color="auto"/>
            </w:tcBorders>
            <w:noWrap/>
          </w:tcPr>
          <w:p w14:paraId="157D41D1" w14:textId="77777777" w:rsidR="00F052EB" w:rsidRPr="00E3727B" w:rsidRDefault="00F052EB" w:rsidP="00F71DD3">
            <w:pPr>
              <w:pStyle w:val="TableText"/>
            </w:pPr>
            <w:r w:rsidRPr="00E3727B">
              <w:t>Level 3</w:t>
            </w:r>
          </w:p>
        </w:tc>
      </w:tr>
    </w:tbl>
    <w:p w14:paraId="5CB0FE1F" w14:textId="77777777" w:rsidR="00F052EB" w:rsidRDefault="00F052EB" w:rsidP="003D6D04">
      <w:pPr>
        <w:pStyle w:val="Caption"/>
      </w:pPr>
      <w:bookmarkStart w:id="1838" w:name="_Toc133500804"/>
      <w:r>
        <w:t>Table 8.G.</w:t>
      </w:r>
      <w:fldSimple w:instr=" SEQ Table_8.G. \* ARABIC ">
        <w:r>
          <w:rPr>
            <w:noProof/>
          </w:rPr>
          <w:t>2</w:t>
        </w:r>
      </w:fldSimple>
      <w:r>
        <w:t xml:space="preserve">  </w:t>
      </w:r>
      <w:r w:rsidRPr="00E3727B">
        <w:t>Raw-to-Scale-Score Conversion Table for Grade One</w:t>
      </w:r>
      <w:bookmarkEnd w:id="1838"/>
    </w:p>
    <w:tbl>
      <w:tblPr>
        <w:tblStyle w:val="TRs"/>
        <w:tblW w:w="1851" w:type="pct"/>
        <w:tblLook w:val="04A0" w:firstRow="1" w:lastRow="0" w:firstColumn="1" w:lastColumn="0" w:noHBand="0" w:noVBand="1"/>
      </w:tblPr>
      <w:tblGrid>
        <w:gridCol w:w="884"/>
        <w:gridCol w:w="884"/>
        <w:gridCol w:w="910"/>
        <w:gridCol w:w="1000"/>
      </w:tblGrid>
      <w:tr w:rsidR="00F052EB" w:rsidRPr="000B1BE6" w14:paraId="0F1FA601"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0D11C242" w14:textId="77777777" w:rsidR="00F052EB" w:rsidRPr="000B1BE6" w:rsidRDefault="00F052EB" w:rsidP="000B1BE6">
            <w:pPr>
              <w:pStyle w:val="TableHead"/>
              <w:rPr>
                <w:b w:val="0"/>
                <w:bCs w:val="0"/>
              </w:rPr>
            </w:pPr>
            <w:r w:rsidRPr="000B1BE6">
              <w:rPr>
                <w:bCs w:val="0"/>
              </w:rPr>
              <w:t>Raw Score</w:t>
            </w:r>
          </w:p>
        </w:tc>
        <w:tc>
          <w:tcPr>
            <w:tcW w:w="1202" w:type="pct"/>
            <w:hideMark/>
          </w:tcPr>
          <w:p w14:paraId="7D56187E" w14:textId="77777777" w:rsidR="00F052EB" w:rsidRPr="000B1BE6" w:rsidRDefault="00F052EB" w:rsidP="000B1BE6">
            <w:pPr>
              <w:pStyle w:val="TableHead"/>
              <w:rPr>
                <w:b w:val="0"/>
                <w:bCs w:val="0"/>
              </w:rPr>
            </w:pPr>
            <w:r w:rsidRPr="000B1BE6">
              <w:rPr>
                <w:bCs w:val="0"/>
              </w:rPr>
              <w:t>Scale Score</w:t>
            </w:r>
          </w:p>
        </w:tc>
        <w:tc>
          <w:tcPr>
            <w:tcW w:w="1237" w:type="pct"/>
          </w:tcPr>
          <w:p w14:paraId="6AF694A7" w14:textId="77777777" w:rsidR="00F052EB" w:rsidRPr="000B1BE6" w:rsidRDefault="00F052EB" w:rsidP="000B1BE6">
            <w:pPr>
              <w:pStyle w:val="TableHead"/>
              <w:rPr>
                <w:b w:val="0"/>
                <w:bCs w:val="0"/>
              </w:rPr>
            </w:pPr>
            <w:r w:rsidRPr="000B1BE6">
              <w:rPr>
                <w:bCs w:val="0"/>
              </w:rPr>
              <w:t>CSEM</w:t>
            </w:r>
          </w:p>
        </w:tc>
        <w:tc>
          <w:tcPr>
            <w:tcW w:w="1359" w:type="pct"/>
            <w:hideMark/>
          </w:tcPr>
          <w:p w14:paraId="10B1C6AD" w14:textId="77777777" w:rsidR="00F052EB" w:rsidRPr="000B1BE6" w:rsidRDefault="00F052EB" w:rsidP="000B1BE6">
            <w:pPr>
              <w:pStyle w:val="TableHead"/>
              <w:rPr>
                <w:b w:val="0"/>
                <w:bCs w:val="0"/>
              </w:rPr>
            </w:pPr>
            <w:r w:rsidRPr="000B1BE6">
              <w:rPr>
                <w:bCs w:val="0"/>
              </w:rPr>
              <w:t>Level</w:t>
            </w:r>
          </w:p>
        </w:tc>
      </w:tr>
      <w:tr w:rsidR="00F052EB" w:rsidRPr="00E3727B" w14:paraId="37BC4248" w14:textId="77777777" w:rsidTr="003D6D04">
        <w:trPr>
          <w:trHeight w:val="300"/>
        </w:trPr>
        <w:tc>
          <w:tcPr>
            <w:tcW w:w="1202" w:type="pct"/>
            <w:noWrap/>
            <w:hideMark/>
          </w:tcPr>
          <w:p w14:paraId="4C302EF5" w14:textId="77777777" w:rsidR="00F052EB" w:rsidRPr="00E3727B" w:rsidRDefault="00F052EB" w:rsidP="000C3744">
            <w:pPr>
              <w:pStyle w:val="TableText"/>
              <w:keepNext/>
              <w:ind w:right="144"/>
            </w:pPr>
            <w:r w:rsidRPr="00E3727B">
              <w:t>0</w:t>
            </w:r>
          </w:p>
        </w:tc>
        <w:tc>
          <w:tcPr>
            <w:tcW w:w="1202" w:type="pct"/>
            <w:noWrap/>
            <w:hideMark/>
          </w:tcPr>
          <w:p w14:paraId="6F86487D" w14:textId="77777777" w:rsidR="00F052EB" w:rsidRPr="00E3727B" w:rsidRDefault="00F052EB" w:rsidP="002F10B7">
            <w:pPr>
              <w:pStyle w:val="TableText"/>
              <w:ind w:right="144"/>
            </w:pPr>
            <w:r w:rsidRPr="00E3727B">
              <w:t>301</w:t>
            </w:r>
          </w:p>
        </w:tc>
        <w:tc>
          <w:tcPr>
            <w:tcW w:w="1237" w:type="pct"/>
            <w:noWrap/>
            <w:hideMark/>
          </w:tcPr>
          <w:p w14:paraId="0D97DB4C" w14:textId="77777777" w:rsidR="00F052EB" w:rsidRPr="00E3727B" w:rsidRDefault="00F052EB" w:rsidP="002F10B7">
            <w:pPr>
              <w:pStyle w:val="TableText"/>
              <w:ind w:right="216"/>
            </w:pPr>
            <w:r w:rsidRPr="00E3727B">
              <w:t>17</w:t>
            </w:r>
          </w:p>
        </w:tc>
        <w:tc>
          <w:tcPr>
            <w:tcW w:w="1359" w:type="pct"/>
            <w:noWrap/>
            <w:hideMark/>
          </w:tcPr>
          <w:p w14:paraId="15C4BE11" w14:textId="77777777" w:rsidR="00F052EB" w:rsidRPr="00E3727B" w:rsidRDefault="00F052EB" w:rsidP="00F71DD3">
            <w:pPr>
              <w:pStyle w:val="TableText"/>
            </w:pPr>
            <w:r w:rsidRPr="00E3727B">
              <w:t>Level 1</w:t>
            </w:r>
          </w:p>
        </w:tc>
      </w:tr>
      <w:tr w:rsidR="00F052EB" w:rsidRPr="00E3727B" w14:paraId="3E5A31B1" w14:textId="77777777" w:rsidTr="003D6D04">
        <w:trPr>
          <w:trHeight w:val="300"/>
        </w:trPr>
        <w:tc>
          <w:tcPr>
            <w:tcW w:w="1202" w:type="pct"/>
            <w:noWrap/>
            <w:hideMark/>
          </w:tcPr>
          <w:p w14:paraId="4C478F29" w14:textId="77777777" w:rsidR="00F052EB" w:rsidRPr="00E3727B" w:rsidRDefault="00F052EB" w:rsidP="000C3744">
            <w:pPr>
              <w:pStyle w:val="TableText"/>
              <w:ind w:right="144"/>
            </w:pPr>
            <w:r w:rsidRPr="00E3727B">
              <w:t>1</w:t>
            </w:r>
          </w:p>
        </w:tc>
        <w:tc>
          <w:tcPr>
            <w:tcW w:w="1202" w:type="pct"/>
            <w:noWrap/>
            <w:hideMark/>
          </w:tcPr>
          <w:p w14:paraId="704BEAEA" w14:textId="77777777" w:rsidR="00F052EB" w:rsidRPr="00E3727B" w:rsidRDefault="00F052EB" w:rsidP="002F10B7">
            <w:pPr>
              <w:pStyle w:val="TableText"/>
              <w:ind w:right="144"/>
            </w:pPr>
            <w:r w:rsidRPr="00E3727B">
              <w:t>311</w:t>
            </w:r>
          </w:p>
        </w:tc>
        <w:tc>
          <w:tcPr>
            <w:tcW w:w="1237" w:type="pct"/>
            <w:noWrap/>
            <w:hideMark/>
          </w:tcPr>
          <w:p w14:paraId="2B7FF6BD" w14:textId="77777777" w:rsidR="00F052EB" w:rsidRPr="00E3727B" w:rsidRDefault="00F052EB" w:rsidP="002F10B7">
            <w:pPr>
              <w:pStyle w:val="TableText"/>
              <w:ind w:right="216"/>
            </w:pPr>
            <w:r w:rsidRPr="00E3727B">
              <w:t>11</w:t>
            </w:r>
          </w:p>
        </w:tc>
        <w:tc>
          <w:tcPr>
            <w:tcW w:w="1359" w:type="pct"/>
            <w:noWrap/>
            <w:hideMark/>
          </w:tcPr>
          <w:p w14:paraId="67298181" w14:textId="77777777" w:rsidR="00F052EB" w:rsidRPr="00E3727B" w:rsidRDefault="00F052EB" w:rsidP="00F71DD3">
            <w:pPr>
              <w:pStyle w:val="TableText"/>
            </w:pPr>
            <w:r w:rsidRPr="00E3727B">
              <w:t>Level 1</w:t>
            </w:r>
          </w:p>
        </w:tc>
      </w:tr>
      <w:tr w:rsidR="00F052EB" w:rsidRPr="00E3727B" w14:paraId="422F7C36" w14:textId="77777777" w:rsidTr="003D6D04">
        <w:trPr>
          <w:trHeight w:val="300"/>
        </w:trPr>
        <w:tc>
          <w:tcPr>
            <w:tcW w:w="1202" w:type="pct"/>
            <w:noWrap/>
            <w:hideMark/>
          </w:tcPr>
          <w:p w14:paraId="2531287F" w14:textId="77777777" w:rsidR="00F052EB" w:rsidRPr="00E3727B" w:rsidRDefault="00F052EB" w:rsidP="000C3744">
            <w:pPr>
              <w:pStyle w:val="TableText"/>
              <w:ind w:right="144"/>
            </w:pPr>
            <w:r w:rsidRPr="00E3727B">
              <w:t>2</w:t>
            </w:r>
          </w:p>
        </w:tc>
        <w:tc>
          <w:tcPr>
            <w:tcW w:w="1202" w:type="pct"/>
            <w:noWrap/>
            <w:hideMark/>
          </w:tcPr>
          <w:p w14:paraId="69EB57C4" w14:textId="77777777" w:rsidR="00F052EB" w:rsidRPr="00E3727B" w:rsidRDefault="00F052EB" w:rsidP="002F10B7">
            <w:pPr>
              <w:pStyle w:val="TableText"/>
              <w:ind w:right="144"/>
            </w:pPr>
            <w:r w:rsidRPr="00E3727B">
              <w:t>319</w:t>
            </w:r>
          </w:p>
        </w:tc>
        <w:tc>
          <w:tcPr>
            <w:tcW w:w="1237" w:type="pct"/>
            <w:noWrap/>
            <w:hideMark/>
          </w:tcPr>
          <w:p w14:paraId="0492ECEC" w14:textId="77777777" w:rsidR="00F052EB" w:rsidRPr="00E3727B" w:rsidRDefault="00F052EB" w:rsidP="002F10B7">
            <w:pPr>
              <w:pStyle w:val="TableText"/>
              <w:ind w:right="216"/>
            </w:pPr>
            <w:r w:rsidRPr="00E3727B">
              <w:t>8</w:t>
            </w:r>
          </w:p>
        </w:tc>
        <w:tc>
          <w:tcPr>
            <w:tcW w:w="1359" w:type="pct"/>
            <w:noWrap/>
            <w:hideMark/>
          </w:tcPr>
          <w:p w14:paraId="1397D0BC" w14:textId="77777777" w:rsidR="00F052EB" w:rsidRPr="00E3727B" w:rsidRDefault="00F052EB" w:rsidP="00F71DD3">
            <w:pPr>
              <w:pStyle w:val="TableText"/>
            </w:pPr>
            <w:r w:rsidRPr="00E3727B">
              <w:t>Level 1</w:t>
            </w:r>
          </w:p>
        </w:tc>
      </w:tr>
      <w:tr w:rsidR="00F052EB" w:rsidRPr="00E3727B" w14:paraId="2A3F39C8" w14:textId="77777777" w:rsidTr="003D6D04">
        <w:trPr>
          <w:trHeight w:val="300"/>
        </w:trPr>
        <w:tc>
          <w:tcPr>
            <w:tcW w:w="1202" w:type="pct"/>
            <w:noWrap/>
            <w:hideMark/>
          </w:tcPr>
          <w:p w14:paraId="32BCFB22" w14:textId="77777777" w:rsidR="00F052EB" w:rsidRPr="00E3727B" w:rsidRDefault="00F052EB" w:rsidP="000C3744">
            <w:pPr>
              <w:pStyle w:val="TableText"/>
              <w:ind w:right="144"/>
            </w:pPr>
            <w:r w:rsidRPr="00E3727B">
              <w:t>3</w:t>
            </w:r>
          </w:p>
        </w:tc>
        <w:tc>
          <w:tcPr>
            <w:tcW w:w="1202" w:type="pct"/>
            <w:noWrap/>
            <w:hideMark/>
          </w:tcPr>
          <w:p w14:paraId="16FB2730" w14:textId="77777777" w:rsidR="00F052EB" w:rsidRPr="00E3727B" w:rsidRDefault="00F052EB" w:rsidP="002F10B7">
            <w:pPr>
              <w:pStyle w:val="TableText"/>
              <w:ind w:right="144"/>
            </w:pPr>
            <w:r w:rsidRPr="00E3727B">
              <w:t>324</w:t>
            </w:r>
          </w:p>
        </w:tc>
        <w:tc>
          <w:tcPr>
            <w:tcW w:w="1237" w:type="pct"/>
            <w:noWrap/>
            <w:hideMark/>
          </w:tcPr>
          <w:p w14:paraId="3C1B1C21" w14:textId="77777777" w:rsidR="00F052EB" w:rsidRPr="00E3727B" w:rsidRDefault="00F052EB" w:rsidP="002F10B7">
            <w:pPr>
              <w:pStyle w:val="TableText"/>
              <w:ind w:right="216"/>
            </w:pPr>
            <w:r w:rsidRPr="00E3727B">
              <w:t>7</w:t>
            </w:r>
          </w:p>
        </w:tc>
        <w:tc>
          <w:tcPr>
            <w:tcW w:w="1359" w:type="pct"/>
            <w:noWrap/>
            <w:hideMark/>
          </w:tcPr>
          <w:p w14:paraId="7712E099" w14:textId="77777777" w:rsidR="00F052EB" w:rsidRPr="00E3727B" w:rsidRDefault="00F052EB" w:rsidP="00F71DD3">
            <w:pPr>
              <w:pStyle w:val="TableText"/>
            </w:pPr>
            <w:r w:rsidRPr="00E3727B">
              <w:t>Level 1</w:t>
            </w:r>
          </w:p>
        </w:tc>
      </w:tr>
      <w:tr w:rsidR="00F052EB" w:rsidRPr="00E3727B" w14:paraId="5C0CCC11" w14:textId="77777777" w:rsidTr="003D6D04">
        <w:trPr>
          <w:trHeight w:val="300"/>
        </w:trPr>
        <w:tc>
          <w:tcPr>
            <w:tcW w:w="1202" w:type="pct"/>
            <w:noWrap/>
            <w:hideMark/>
          </w:tcPr>
          <w:p w14:paraId="56986C38" w14:textId="77777777" w:rsidR="00F052EB" w:rsidRPr="00E3727B" w:rsidRDefault="00F052EB" w:rsidP="000C3744">
            <w:pPr>
              <w:pStyle w:val="TableText"/>
              <w:ind w:right="144"/>
            </w:pPr>
            <w:r w:rsidRPr="00E3727B">
              <w:t>4</w:t>
            </w:r>
          </w:p>
        </w:tc>
        <w:tc>
          <w:tcPr>
            <w:tcW w:w="1202" w:type="pct"/>
            <w:noWrap/>
            <w:hideMark/>
          </w:tcPr>
          <w:p w14:paraId="307C93E2" w14:textId="77777777" w:rsidR="00F052EB" w:rsidRPr="00E3727B" w:rsidRDefault="00F052EB" w:rsidP="002F10B7">
            <w:pPr>
              <w:pStyle w:val="TableText"/>
              <w:ind w:right="144"/>
            </w:pPr>
            <w:r w:rsidRPr="00E3727B">
              <w:t>328</w:t>
            </w:r>
          </w:p>
        </w:tc>
        <w:tc>
          <w:tcPr>
            <w:tcW w:w="1237" w:type="pct"/>
            <w:noWrap/>
            <w:hideMark/>
          </w:tcPr>
          <w:p w14:paraId="36422263" w14:textId="77777777" w:rsidR="00F052EB" w:rsidRPr="00E3727B" w:rsidRDefault="00F052EB" w:rsidP="002F10B7">
            <w:pPr>
              <w:pStyle w:val="TableText"/>
              <w:ind w:right="216"/>
            </w:pPr>
            <w:r w:rsidRPr="00E3727B">
              <w:t>6</w:t>
            </w:r>
          </w:p>
        </w:tc>
        <w:tc>
          <w:tcPr>
            <w:tcW w:w="1359" w:type="pct"/>
            <w:noWrap/>
            <w:hideMark/>
          </w:tcPr>
          <w:p w14:paraId="222E0F47" w14:textId="77777777" w:rsidR="00F052EB" w:rsidRPr="00E3727B" w:rsidRDefault="00F052EB" w:rsidP="00F71DD3">
            <w:pPr>
              <w:pStyle w:val="TableText"/>
            </w:pPr>
            <w:r w:rsidRPr="00E3727B">
              <w:t>Level 1</w:t>
            </w:r>
          </w:p>
        </w:tc>
      </w:tr>
      <w:tr w:rsidR="00F052EB" w:rsidRPr="00E3727B" w14:paraId="31809288" w14:textId="77777777" w:rsidTr="003D6D04">
        <w:trPr>
          <w:trHeight w:val="300"/>
        </w:trPr>
        <w:tc>
          <w:tcPr>
            <w:tcW w:w="1202" w:type="pct"/>
            <w:noWrap/>
            <w:hideMark/>
          </w:tcPr>
          <w:p w14:paraId="71FD87A2" w14:textId="77777777" w:rsidR="00F052EB" w:rsidRPr="00E3727B" w:rsidRDefault="00F052EB" w:rsidP="000C3744">
            <w:pPr>
              <w:pStyle w:val="TableText"/>
              <w:ind w:right="144"/>
            </w:pPr>
            <w:r w:rsidRPr="00E3727B">
              <w:t>5</w:t>
            </w:r>
          </w:p>
        </w:tc>
        <w:tc>
          <w:tcPr>
            <w:tcW w:w="1202" w:type="pct"/>
            <w:noWrap/>
            <w:hideMark/>
          </w:tcPr>
          <w:p w14:paraId="26493B6D" w14:textId="77777777" w:rsidR="00F052EB" w:rsidRPr="00E3727B" w:rsidRDefault="00F052EB" w:rsidP="002F10B7">
            <w:pPr>
              <w:pStyle w:val="TableText"/>
              <w:ind w:right="144"/>
            </w:pPr>
            <w:r w:rsidRPr="00E3727B">
              <w:t>331</w:t>
            </w:r>
          </w:p>
        </w:tc>
        <w:tc>
          <w:tcPr>
            <w:tcW w:w="1237" w:type="pct"/>
            <w:noWrap/>
            <w:hideMark/>
          </w:tcPr>
          <w:p w14:paraId="62799BE3" w14:textId="77777777" w:rsidR="00F052EB" w:rsidRPr="00E3727B" w:rsidRDefault="00F052EB" w:rsidP="002F10B7">
            <w:pPr>
              <w:pStyle w:val="TableText"/>
              <w:ind w:right="216"/>
            </w:pPr>
            <w:r w:rsidRPr="00E3727B">
              <w:t>5</w:t>
            </w:r>
          </w:p>
        </w:tc>
        <w:tc>
          <w:tcPr>
            <w:tcW w:w="1359" w:type="pct"/>
            <w:noWrap/>
            <w:hideMark/>
          </w:tcPr>
          <w:p w14:paraId="6E5E44C1" w14:textId="77777777" w:rsidR="00F052EB" w:rsidRPr="00E3727B" w:rsidRDefault="00F052EB" w:rsidP="00F71DD3">
            <w:pPr>
              <w:pStyle w:val="TableText"/>
            </w:pPr>
            <w:r w:rsidRPr="00E3727B">
              <w:t>Level 1</w:t>
            </w:r>
          </w:p>
        </w:tc>
      </w:tr>
      <w:tr w:rsidR="00F052EB" w:rsidRPr="00E3727B" w14:paraId="2C5A9C94" w14:textId="77777777" w:rsidTr="003D6D04">
        <w:trPr>
          <w:trHeight w:val="300"/>
        </w:trPr>
        <w:tc>
          <w:tcPr>
            <w:tcW w:w="1202" w:type="pct"/>
            <w:noWrap/>
            <w:hideMark/>
          </w:tcPr>
          <w:p w14:paraId="2C822CF8" w14:textId="77777777" w:rsidR="00F052EB" w:rsidRPr="00E3727B" w:rsidRDefault="00F052EB" w:rsidP="000C3744">
            <w:pPr>
              <w:pStyle w:val="TableText"/>
              <w:ind w:right="144"/>
            </w:pPr>
            <w:r w:rsidRPr="00E3727B">
              <w:t>6</w:t>
            </w:r>
          </w:p>
        </w:tc>
        <w:tc>
          <w:tcPr>
            <w:tcW w:w="1202" w:type="pct"/>
            <w:noWrap/>
            <w:hideMark/>
          </w:tcPr>
          <w:p w14:paraId="1903FD76" w14:textId="77777777" w:rsidR="00F052EB" w:rsidRPr="00E3727B" w:rsidRDefault="00F052EB" w:rsidP="002F10B7">
            <w:pPr>
              <w:pStyle w:val="TableText"/>
              <w:ind w:right="144"/>
            </w:pPr>
            <w:r w:rsidRPr="00E3727B">
              <w:t>334</w:t>
            </w:r>
          </w:p>
        </w:tc>
        <w:tc>
          <w:tcPr>
            <w:tcW w:w="1237" w:type="pct"/>
            <w:noWrap/>
            <w:hideMark/>
          </w:tcPr>
          <w:p w14:paraId="491F69C3" w14:textId="77777777" w:rsidR="00F052EB" w:rsidRPr="00E3727B" w:rsidRDefault="00F052EB" w:rsidP="002F10B7">
            <w:pPr>
              <w:pStyle w:val="TableText"/>
              <w:ind w:right="216"/>
            </w:pPr>
            <w:r w:rsidRPr="00E3727B">
              <w:t>5</w:t>
            </w:r>
          </w:p>
        </w:tc>
        <w:tc>
          <w:tcPr>
            <w:tcW w:w="1359" w:type="pct"/>
            <w:noWrap/>
            <w:hideMark/>
          </w:tcPr>
          <w:p w14:paraId="55294C22" w14:textId="77777777" w:rsidR="00F052EB" w:rsidRPr="00E3727B" w:rsidRDefault="00F052EB" w:rsidP="00F71DD3">
            <w:pPr>
              <w:pStyle w:val="TableText"/>
            </w:pPr>
            <w:r w:rsidRPr="00E3727B">
              <w:t>Level 1</w:t>
            </w:r>
          </w:p>
        </w:tc>
      </w:tr>
      <w:tr w:rsidR="00F052EB" w:rsidRPr="00E3727B" w14:paraId="509DC267" w14:textId="77777777" w:rsidTr="003D6D04">
        <w:trPr>
          <w:trHeight w:val="300"/>
        </w:trPr>
        <w:tc>
          <w:tcPr>
            <w:tcW w:w="1202" w:type="pct"/>
            <w:noWrap/>
            <w:hideMark/>
          </w:tcPr>
          <w:p w14:paraId="2B35A6A5" w14:textId="77777777" w:rsidR="00F052EB" w:rsidRPr="00E3727B" w:rsidRDefault="00F052EB" w:rsidP="000C3744">
            <w:pPr>
              <w:pStyle w:val="TableText"/>
              <w:ind w:right="144"/>
            </w:pPr>
            <w:r w:rsidRPr="00E3727B">
              <w:t>7</w:t>
            </w:r>
          </w:p>
        </w:tc>
        <w:tc>
          <w:tcPr>
            <w:tcW w:w="1202" w:type="pct"/>
            <w:noWrap/>
            <w:hideMark/>
          </w:tcPr>
          <w:p w14:paraId="4446C95B" w14:textId="77777777" w:rsidR="00F052EB" w:rsidRPr="00E3727B" w:rsidRDefault="00F052EB" w:rsidP="002F10B7">
            <w:pPr>
              <w:pStyle w:val="TableText"/>
              <w:ind w:right="144"/>
            </w:pPr>
            <w:r w:rsidRPr="00E3727B">
              <w:t>336</w:t>
            </w:r>
          </w:p>
        </w:tc>
        <w:tc>
          <w:tcPr>
            <w:tcW w:w="1237" w:type="pct"/>
            <w:noWrap/>
            <w:hideMark/>
          </w:tcPr>
          <w:p w14:paraId="6AA7717C" w14:textId="77777777" w:rsidR="00F052EB" w:rsidRPr="00E3727B" w:rsidRDefault="00F052EB" w:rsidP="002F10B7">
            <w:pPr>
              <w:pStyle w:val="TableText"/>
              <w:ind w:right="216"/>
            </w:pPr>
            <w:r w:rsidRPr="00E3727B">
              <w:t>5</w:t>
            </w:r>
          </w:p>
        </w:tc>
        <w:tc>
          <w:tcPr>
            <w:tcW w:w="1359" w:type="pct"/>
            <w:noWrap/>
            <w:hideMark/>
          </w:tcPr>
          <w:p w14:paraId="34B9A28D" w14:textId="77777777" w:rsidR="00F052EB" w:rsidRPr="00E3727B" w:rsidRDefault="00F052EB" w:rsidP="00F71DD3">
            <w:pPr>
              <w:pStyle w:val="TableText"/>
            </w:pPr>
            <w:r w:rsidRPr="00E3727B">
              <w:t>Level 1</w:t>
            </w:r>
          </w:p>
        </w:tc>
      </w:tr>
      <w:tr w:rsidR="00F052EB" w:rsidRPr="00E3727B" w14:paraId="5D5AE11D" w14:textId="77777777" w:rsidTr="003D6D04">
        <w:trPr>
          <w:trHeight w:val="300"/>
        </w:trPr>
        <w:tc>
          <w:tcPr>
            <w:tcW w:w="1202" w:type="pct"/>
            <w:noWrap/>
            <w:hideMark/>
          </w:tcPr>
          <w:p w14:paraId="4F37D8B0" w14:textId="77777777" w:rsidR="00F052EB" w:rsidRPr="00E3727B" w:rsidRDefault="00F052EB" w:rsidP="000C3744">
            <w:pPr>
              <w:pStyle w:val="TableText"/>
              <w:ind w:right="144"/>
            </w:pPr>
            <w:r w:rsidRPr="00E3727B">
              <w:t>8</w:t>
            </w:r>
          </w:p>
        </w:tc>
        <w:tc>
          <w:tcPr>
            <w:tcW w:w="1202" w:type="pct"/>
            <w:noWrap/>
            <w:hideMark/>
          </w:tcPr>
          <w:p w14:paraId="2C80A7AA" w14:textId="77777777" w:rsidR="00F052EB" w:rsidRPr="00E3727B" w:rsidRDefault="00F052EB" w:rsidP="002F10B7">
            <w:pPr>
              <w:pStyle w:val="TableText"/>
              <w:ind w:right="144"/>
            </w:pPr>
            <w:r w:rsidRPr="00E3727B">
              <w:t>338</w:t>
            </w:r>
          </w:p>
        </w:tc>
        <w:tc>
          <w:tcPr>
            <w:tcW w:w="1237" w:type="pct"/>
            <w:noWrap/>
            <w:hideMark/>
          </w:tcPr>
          <w:p w14:paraId="5EACE26C" w14:textId="77777777" w:rsidR="00F052EB" w:rsidRPr="00E3727B" w:rsidRDefault="00F052EB" w:rsidP="002F10B7">
            <w:pPr>
              <w:pStyle w:val="TableText"/>
              <w:ind w:right="216"/>
            </w:pPr>
            <w:r w:rsidRPr="00E3727B">
              <w:t>5</w:t>
            </w:r>
          </w:p>
        </w:tc>
        <w:tc>
          <w:tcPr>
            <w:tcW w:w="1359" w:type="pct"/>
            <w:noWrap/>
            <w:hideMark/>
          </w:tcPr>
          <w:p w14:paraId="297735E2" w14:textId="77777777" w:rsidR="00F052EB" w:rsidRPr="00E3727B" w:rsidRDefault="00F052EB" w:rsidP="00F71DD3">
            <w:pPr>
              <w:pStyle w:val="TableText"/>
            </w:pPr>
            <w:r w:rsidRPr="00E3727B">
              <w:t>Level 1</w:t>
            </w:r>
          </w:p>
        </w:tc>
      </w:tr>
      <w:tr w:rsidR="00F052EB" w:rsidRPr="00E3727B" w14:paraId="129EC42B" w14:textId="77777777" w:rsidTr="003D6D04">
        <w:trPr>
          <w:trHeight w:val="300"/>
        </w:trPr>
        <w:tc>
          <w:tcPr>
            <w:tcW w:w="1202" w:type="pct"/>
            <w:noWrap/>
            <w:hideMark/>
          </w:tcPr>
          <w:p w14:paraId="027AF05A" w14:textId="77777777" w:rsidR="00F052EB" w:rsidRPr="00E3727B" w:rsidRDefault="00F052EB" w:rsidP="000C3744">
            <w:pPr>
              <w:pStyle w:val="TableText"/>
              <w:ind w:right="144"/>
            </w:pPr>
            <w:r w:rsidRPr="00E3727B">
              <w:t>9</w:t>
            </w:r>
          </w:p>
        </w:tc>
        <w:tc>
          <w:tcPr>
            <w:tcW w:w="1202" w:type="pct"/>
            <w:noWrap/>
            <w:hideMark/>
          </w:tcPr>
          <w:p w14:paraId="416365DE" w14:textId="77777777" w:rsidR="00F052EB" w:rsidRPr="00E3727B" w:rsidRDefault="00F052EB" w:rsidP="002F10B7">
            <w:pPr>
              <w:pStyle w:val="TableText"/>
              <w:ind w:right="144"/>
            </w:pPr>
            <w:r w:rsidRPr="00E3727B">
              <w:t>340</w:t>
            </w:r>
          </w:p>
        </w:tc>
        <w:tc>
          <w:tcPr>
            <w:tcW w:w="1237" w:type="pct"/>
            <w:noWrap/>
            <w:hideMark/>
          </w:tcPr>
          <w:p w14:paraId="1D47BFD5" w14:textId="77777777" w:rsidR="00F052EB" w:rsidRPr="00E3727B" w:rsidRDefault="00F052EB" w:rsidP="002F10B7">
            <w:pPr>
              <w:pStyle w:val="TableText"/>
              <w:ind w:right="216"/>
            </w:pPr>
            <w:r w:rsidRPr="00E3727B">
              <w:t>4</w:t>
            </w:r>
          </w:p>
        </w:tc>
        <w:tc>
          <w:tcPr>
            <w:tcW w:w="1359" w:type="pct"/>
            <w:noWrap/>
            <w:hideMark/>
          </w:tcPr>
          <w:p w14:paraId="6497121D" w14:textId="77777777" w:rsidR="00F052EB" w:rsidRPr="00E3727B" w:rsidRDefault="00F052EB" w:rsidP="00F71DD3">
            <w:pPr>
              <w:pStyle w:val="TableText"/>
            </w:pPr>
            <w:r w:rsidRPr="00E3727B">
              <w:t>Level 1</w:t>
            </w:r>
          </w:p>
        </w:tc>
      </w:tr>
      <w:tr w:rsidR="00F052EB" w:rsidRPr="00E3727B" w14:paraId="6DB8720A" w14:textId="77777777" w:rsidTr="003D6D04">
        <w:trPr>
          <w:trHeight w:val="300"/>
        </w:trPr>
        <w:tc>
          <w:tcPr>
            <w:tcW w:w="1202" w:type="pct"/>
            <w:noWrap/>
            <w:hideMark/>
          </w:tcPr>
          <w:p w14:paraId="6FD87318" w14:textId="77777777" w:rsidR="00F052EB" w:rsidRPr="00E3727B" w:rsidRDefault="00F052EB" w:rsidP="000C3744">
            <w:pPr>
              <w:pStyle w:val="TableText"/>
              <w:ind w:right="144"/>
            </w:pPr>
            <w:r w:rsidRPr="00E3727B">
              <w:t>10</w:t>
            </w:r>
          </w:p>
        </w:tc>
        <w:tc>
          <w:tcPr>
            <w:tcW w:w="1202" w:type="pct"/>
            <w:noWrap/>
            <w:hideMark/>
          </w:tcPr>
          <w:p w14:paraId="5DC458E0" w14:textId="77777777" w:rsidR="00F052EB" w:rsidRPr="00E3727B" w:rsidRDefault="00F052EB" w:rsidP="002F10B7">
            <w:pPr>
              <w:pStyle w:val="TableText"/>
              <w:ind w:right="144"/>
            </w:pPr>
            <w:r w:rsidRPr="00E3727B">
              <w:t>341</w:t>
            </w:r>
          </w:p>
        </w:tc>
        <w:tc>
          <w:tcPr>
            <w:tcW w:w="1237" w:type="pct"/>
            <w:noWrap/>
            <w:hideMark/>
          </w:tcPr>
          <w:p w14:paraId="50927EA3" w14:textId="77777777" w:rsidR="00F052EB" w:rsidRPr="00E3727B" w:rsidRDefault="00F052EB" w:rsidP="002F10B7">
            <w:pPr>
              <w:pStyle w:val="TableText"/>
              <w:ind w:right="216"/>
            </w:pPr>
            <w:r w:rsidRPr="00E3727B">
              <w:t>4</w:t>
            </w:r>
          </w:p>
        </w:tc>
        <w:tc>
          <w:tcPr>
            <w:tcW w:w="1359" w:type="pct"/>
            <w:noWrap/>
            <w:hideMark/>
          </w:tcPr>
          <w:p w14:paraId="1F111752" w14:textId="77777777" w:rsidR="00F052EB" w:rsidRPr="00E3727B" w:rsidRDefault="00F052EB" w:rsidP="00F71DD3">
            <w:pPr>
              <w:pStyle w:val="TableText"/>
            </w:pPr>
            <w:r w:rsidRPr="00E3727B">
              <w:t>Level 1</w:t>
            </w:r>
          </w:p>
        </w:tc>
      </w:tr>
      <w:tr w:rsidR="00F052EB" w:rsidRPr="00E3727B" w14:paraId="6417E3EB" w14:textId="77777777" w:rsidTr="003D6D04">
        <w:trPr>
          <w:trHeight w:val="300"/>
        </w:trPr>
        <w:tc>
          <w:tcPr>
            <w:tcW w:w="1202" w:type="pct"/>
            <w:noWrap/>
            <w:hideMark/>
          </w:tcPr>
          <w:p w14:paraId="57FBCDE3" w14:textId="77777777" w:rsidR="00F052EB" w:rsidRPr="00E3727B" w:rsidRDefault="00F052EB" w:rsidP="000C3744">
            <w:pPr>
              <w:pStyle w:val="TableText"/>
              <w:ind w:right="144"/>
            </w:pPr>
            <w:r w:rsidRPr="00E3727B">
              <w:t>11</w:t>
            </w:r>
          </w:p>
        </w:tc>
        <w:tc>
          <w:tcPr>
            <w:tcW w:w="1202" w:type="pct"/>
            <w:noWrap/>
            <w:hideMark/>
          </w:tcPr>
          <w:p w14:paraId="721658CD" w14:textId="77777777" w:rsidR="00F052EB" w:rsidRPr="00E3727B" w:rsidRDefault="00F052EB" w:rsidP="002F10B7">
            <w:pPr>
              <w:pStyle w:val="TableText"/>
              <w:ind w:right="144"/>
            </w:pPr>
            <w:r w:rsidRPr="00E3727B">
              <w:t>343</w:t>
            </w:r>
          </w:p>
        </w:tc>
        <w:tc>
          <w:tcPr>
            <w:tcW w:w="1237" w:type="pct"/>
            <w:noWrap/>
            <w:hideMark/>
          </w:tcPr>
          <w:p w14:paraId="5E599A6B" w14:textId="77777777" w:rsidR="00F052EB" w:rsidRPr="00E3727B" w:rsidRDefault="00F052EB" w:rsidP="002F10B7">
            <w:pPr>
              <w:pStyle w:val="TableText"/>
              <w:ind w:right="216"/>
            </w:pPr>
            <w:r w:rsidRPr="00E3727B">
              <w:t>4</w:t>
            </w:r>
          </w:p>
        </w:tc>
        <w:tc>
          <w:tcPr>
            <w:tcW w:w="1359" w:type="pct"/>
            <w:noWrap/>
            <w:hideMark/>
          </w:tcPr>
          <w:p w14:paraId="2E85F515" w14:textId="77777777" w:rsidR="00F052EB" w:rsidRPr="00E3727B" w:rsidRDefault="00F052EB" w:rsidP="00F71DD3">
            <w:pPr>
              <w:pStyle w:val="TableText"/>
            </w:pPr>
            <w:r w:rsidRPr="00E3727B">
              <w:t>Level 1</w:t>
            </w:r>
          </w:p>
        </w:tc>
      </w:tr>
      <w:tr w:rsidR="00F052EB" w:rsidRPr="00E3727B" w14:paraId="314AF0BF" w14:textId="77777777" w:rsidTr="003D6D04">
        <w:trPr>
          <w:trHeight w:val="300"/>
        </w:trPr>
        <w:tc>
          <w:tcPr>
            <w:tcW w:w="1202" w:type="pct"/>
            <w:noWrap/>
            <w:hideMark/>
          </w:tcPr>
          <w:p w14:paraId="038F9E8B" w14:textId="77777777" w:rsidR="00F052EB" w:rsidRPr="00E3727B" w:rsidRDefault="00F052EB" w:rsidP="000C3744">
            <w:pPr>
              <w:pStyle w:val="TableText"/>
              <w:ind w:right="144"/>
            </w:pPr>
            <w:r w:rsidRPr="00E3727B">
              <w:t>12</w:t>
            </w:r>
          </w:p>
        </w:tc>
        <w:tc>
          <w:tcPr>
            <w:tcW w:w="1202" w:type="pct"/>
            <w:noWrap/>
            <w:hideMark/>
          </w:tcPr>
          <w:p w14:paraId="37C1EAC0" w14:textId="77777777" w:rsidR="00F052EB" w:rsidRPr="00E3727B" w:rsidRDefault="00F052EB" w:rsidP="002F10B7">
            <w:pPr>
              <w:pStyle w:val="TableText"/>
              <w:ind w:right="144"/>
            </w:pPr>
            <w:r w:rsidRPr="00E3727B">
              <w:t>345</w:t>
            </w:r>
          </w:p>
        </w:tc>
        <w:tc>
          <w:tcPr>
            <w:tcW w:w="1237" w:type="pct"/>
            <w:noWrap/>
            <w:hideMark/>
          </w:tcPr>
          <w:p w14:paraId="2557A0B1" w14:textId="77777777" w:rsidR="00F052EB" w:rsidRPr="00E3727B" w:rsidRDefault="00F052EB" w:rsidP="002F10B7">
            <w:pPr>
              <w:pStyle w:val="TableText"/>
              <w:ind w:right="216"/>
            </w:pPr>
            <w:r w:rsidRPr="00E3727B">
              <w:t>4</w:t>
            </w:r>
          </w:p>
        </w:tc>
        <w:tc>
          <w:tcPr>
            <w:tcW w:w="1359" w:type="pct"/>
            <w:noWrap/>
            <w:hideMark/>
          </w:tcPr>
          <w:p w14:paraId="2DBC7115" w14:textId="77777777" w:rsidR="00F052EB" w:rsidRPr="00E3727B" w:rsidRDefault="00F052EB" w:rsidP="00F71DD3">
            <w:pPr>
              <w:pStyle w:val="TableText"/>
            </w:pPr>
            <w:r w:rsidRPr="00E3727B">
              <w:t>Level 2</w:t>
            </w:r>
          </w:p>
        </w:tc>
      </w:tr>
      <w:tr w:rsidR="00F052EB" w:rsidRPr="00E3727B" w14:paraId="6AC1ECB7" w14:textId="77777777" w:rsidTr="003D6D04">
        <w:trPr>
          <w:trHeight w:val="300"/>
        </w:trPr>
        <w:tc>
          <w:tcPr>
            <w:tcW w:w="1202" w:type="pct"/>
            <w:noWrap/>
            <w:hideMark/>
          </w:tcPr>
          <w:p w14:paraId="2302991E" w14:textId="77777777" w:rsidR="00F052EB" w:rsidRPr="00E3727B" w:rsidRDefault="00F052EB" w:rsidP="000C3744">
            <w:pPr>
              <w:pStyle w:val="TableText"/>
              <w:ind w:right="144"/>
            </w:pPr>
            <w:r w:rsidRPr="00E3727B">
              <w:t>13</w:t>
            </w:r>
          </w:p>
        </w:tc>
        <w:tc>
          <w:tcPr>
            <w:tcW w:w="1202" w:type="pct"/>
            <w:noWrap/>
            <w:hideMark/>
          </w:tcPr>
          <w:p w14:paraId="35B8E38C" w14:textId="77777777" w:rsidR="00F052EB" w:rsidRPr="00E3727B" w:rsidRDefault="00F052EB" w:rsidP="002F10B7">
            <w:pPr>
              <w:pStyle w:val="TableText"/>
              <w:ind w:right="144"/>
            </w:pPr>
            <w:r w:rsidRPr="00E3727B">
              <w:t>346</w:t>
            </w:r>
          </w:p>
        </w:tc>
        <w:tc>
          <w:tcPr>
            <w:tcW w:w="1237" w:type="pct"/>
            <w:noWrap/>
            <w:hideMark/>
          </w:tcPr>
          <w:p w14:paraId="10FE4EEC" w14:textId="77777777" w:rsidR="00F052EB" w:rsidRPr="00E3727B" w:rsidRDefault="00F052EB" w:rsidP="002F10B7">
            <w:pPr>
              <w:pStyle w:val="TableText"/>
              <w:ind w:right="216"/>
            </w:pPr>
            <w:r w:rsidRPr="00E3727B">
              <w:t>4</w:t>
            </w:r>
          </w:p>
        </w:tc>
        <w:tc>
          <w:tcPr>
            <w:tcW w:w="1359" w:type="pct"/>
            <w:noWrap/>
            <w:hideMark/>
          </w:tcPr>
          <w:p w14:paraId="07267E24" w14:textId="77777777" w:rsidR="00F052EB" w:rsidRPr="00E3727B" w:rsidRDefault="00F052EB" w:rsidP="00F71DD3">
            <w:pPr>
              <w:pStyle w:val="TableText"/>
            </w:pPr>
            <w:r w:rsidRPr="00E3727B">
              <w:t>Level 2</w:t>
            </w:r>
          </w:p>
        </w:tc>
      </w:tr>
      <w:tr w:rsidR="00F052EB" w:rsidRPr="00E3727B" w14:paraId="584AABC8" w14:textId="77777777" w:rsidTr="003D6D04">
        <w:trPr>
          <w:trHeight w:val="300"/>
        </w:trPr>
        <w:tc>
          <w:tcPr>
            <w:tcW w:w="1202" w:type="pct"/>
            <w:noWrap/>
            <w:hideMark/>
          </w:tcPr>
          <w:p w14:paraId="2CA306D1" w14:textId="77777777" w:rsidR="00F052EB" w:rsidRPr="00E3727B" w:rsidRDefault="00F052EB" w:rsidP="000C3744">
            <w:pPr>
              <w:pStyle w:val="TableText"/>
              <w:ind w:right="144"/>
            </w:pPr>
            <w:r w:rsidRPr="00E3727B">
              <w:t>14</w:t>
            </w:r>
          </w:p>
        </w:tc>
        <w:tc>
          <w:tcPr>
            <w:tcW w:w="1202" w:type="pct"/>
            <w:noWrap/>
            <w:hideMark/>
          </w:tcPr>
          <w:p w14:paraId="05494DB5" w14:textId="77777777" w:rsidR="00F052EB" w:rsidRPr="00E3727B" w:rsidRDefault="00F052EB" w:rsidP="002F10B7">
            <w:pPr>
              <w:pStyle w:val="TableText"/>
              <w:ind w:right="144"/>
            </w:pPr>
            <w:r w:rsidRPr="00E3727B">
              <w:t>347</w:t>
            </w:r>
          </w:p>
        </w:tc>
        <w:tc>
          <w:tcPr>
            <w:tcW w:w="1237" w:type="pct"/>
            <w:noWrap/>
            <w:hideMark/>
          </w:tcPr>
          <w:p w14:paraId="6836BAB2" w14:textId="77777777" w:rsidR="00F052EB" w:rsidRPr="00E3727B" w:rsidRDefault="00F052EB" w:rsidP="002F10B7">
            <w:pPr>
              <w:pStyle w:val="TableText"/>
              <w:ind w:right="216"/>
            </w:pPr>
            <w:r w:rsidRPr="00E3727B">
              <w:t>4</w:t>
            </w:r>
          </w:p>
        </w:tc>
        <w:tc>
          <w:tcPr>
            <w:tcW w:w="1359" w:type="pct"/>
            <w:noWrap/>
            <w:hideMark/>
          </w:tcPr>
          <w:p w14:paraId="16A5235F" w14:textId="77777777" w:rsidR="00F052EB" w:rsidRPr="00E3727B" w:rsidRDefault="00F052EB" w:rsidP="00F71DD3">
            <w:pPr>
              <w:pStyle w:val="TableText"/>
            </w:pPr>
            <w:r w:rsidRPr="00E3727B">
              <w:t>Level 2</w:t>
            </w:r>
          </w:p>
        </w:tc>
      </w:tr>
      <w:tr w:rsidR="00F052EB" w:rsidRPr="00E3727B" w14:paraId="43A1133D" w14:textId="77777777" w:rsidTr="003D6D04">
        <w:trPr>
          <w:trHeight w:val="300"/>
        </w:trPr>
        <w:tc>
          <w:tcPr>
            <w:tcW w:w="1202" w:type="pct"/>
            <w:noWrap/>
            <w:hideMark/>
          </w:tcPr>
          <w:p w14:paraId="43AD014E" w14:textId="77777777" w:rsidR="00F052EB" w:rsidRPr="00E3727B" w:rsidRDefault="00F052EB" w:rsidP="000C3744">
            <w:pPr>
              <w:pStyle w:val="TableText"/>
              <w:ind w:right="144"/>
            </w:pPr>
            <w:r w:rsidRPr="00E3727B">
              <w:t>15</w:t>
            </w:r>
          </w:p>
        </w:tc>
        <w:tc>
          <w:tcPr>
            <w:tcW w:w="1202" w:type="pct"/>
            <w:noWrap/>
            <w:hideMark/>
          </w:tcPr>
          <w:p w14:paraId="5F17EB85" w14:textId="77777777" w:rsidR="00F052EB" w:rsidRPr="00E3727B" w:rsidRDefault="00F052EB" w:rsidP="002F10B7">
            <w:pPr>
              <w:pStyle w:val="TableText"/>
              <w:ind w:right="144"/>
            </w:pPr>
            <w:r w:rsidRPr="00E3727B">
              <w:t>349</w:t>
            </w:r>
          </w:p>
        </w:tc>
        <w:tc>
          <w:tcPr>
            <w:tcW w:w="1237" w:type="pct"/>
            <w:noWrap/>
            <w:hideMark/>
          </w:tcPr>
          <w:p w14:paraId="33B33385" w14:textId="77777777" w:rsidR="00F052EB" w:rsidRPr="00E3727B" w:rsidRDefault="00F052EB" w:rsidP="002F10B7">
            <w:pPr>
              <w:pStyle w:val="TableText"/>
              <w:ind w:right="216"/>
            </w:pPr>
            <w:r w:rsidRPr="00E3727B">
              <w:t>4</w:t>
            </w:r>
          </w:p>
        </w:tc>
        <w:tc>
          <w:tcPr>
            <w:tcW w:w="1359" w:type="pct"/>
            <w:noWrap/>
            <w:hideMark/>
          </w:tcPr>
          <w:p w14:paraId="7CCC45DC" w14:textId="77777777" w:rsidR="00F052EB" w:rsidRPr="00E3727B" w:rsidRDefault="00F052EB" w:rsidP="00F71DD3">
            <w:pPr>
              <w:pStyle w:val="TableText"/>
            </w:pPr>
            <w:r w:rsidRPr="00E3727B">
              <w:t>Level 2</w:t>
            </w:r>
          </w:p>
        </w:tc>
      </w:tr>
      <w:tr w:rsidR="00F052EB" w:rsidRPr="00E3727B" w14:paraId="4B13DEBD" w14:textId="77777777" w:rsidTr="003D6D04">
        <w:trPr>
          <w:trHeight w:val="300"/>
        </w:trPr>
        <w:tc>
          <w:tcPr>
            <w:tcW w:w="1202" w:type="pct"/>
            <w:noWrap/>
            <w:hideMark/>
          </w:tcPr>
          <w:p w14:paraId="156BF0FE" w14:textId="77777777" w:rsidR="00F052EB" w:rsidRPr="00E3727B" w:rsidRDefault="00F052EB" w:rsidP="000C3744">
            <w:pPr>
              <w:pStyle w:val="TableText"/>
              <w:ind w:right="144"/>
            </w:pPr>
            <w:r w:rsidRPr="00E3727B">
              <w:t>16</w:t>
            </w:r>
          </w:p>
        </w:tc>
        <w:tc>
          <w:tcPr>
            <w:tcW w:w="1202" w:type="pct"/>
            <w:noWrap/>
            <w:hideMark/>
          </w:tcPr>
          <w:p w14:paraId="6908EDFA" w14:textId="77777777" w:rsidR="00F052EB" w:rsidRPr="00E3727B" w:rsidRDefault="00F052EB" w:rsidP="002F10B7">
            <w:pPr>
              <w:pStyle w:val="TableText"/>
              <w:ind w:right="144"/>
            </w:pPr>
            <w:r w:rsidRPr="00E3727B">
              <w:t>350</w:t>
            </w:r>
          </w:p>
        </w:tc>
        <w:tc>
          <w:tcPr>
            <w:tcW w:w="1237" w:type="pct"/>
            <w:noWrap/>
            <w:hideMark/>
          </w:tcPr>
          <w:p w14:paraId="169E8862" w14:textId="77777777" w:rsidR="00F052EB" w:rsidRPr="00E3727B" w:rsidRDefault="00F052EB" w:rsidP="002F10B7">
            <w:pPr>
              <w:pStyle w:val="TableText"/>
              <w:ind w:right="216"/>
            </w:pPr>
            <w:r w:rsidRPr="00E3727B">
              <w:t>4</w:t>
            </w:r>
          </w:p>
        </w:tc>
        <w:tc>
          <w:tcPr>
            <w:tcW w:w="1359" w:type="pct"/>
            <w:noWrap/>
            <w:hideMark/>
          </w:tcPr>
          <w:p w14:paraId="5AE2D50B" w14:textId="77777777" w:rsidR="00F052EB" w:rsidRPr="00E3727B" w:rsidRDefault="00F052EB" w:rsidP="00F71DD3">
            <w:pPr>
              <w:pStyle w:val="TableText"/>
            </w:pPr>
            <w:r w:rsidRPr="00E3727B">
              <w:t>Level 2</w:t>
            </w:r>
          </w:p>
        </w:tc>
      </w:tr>
      <w:tr w:rsidR="00F052EB" w:rsidRPr="00E3727B" w14:paraId="3424F1BE" w14:textId="77777777" w:rsidTr="003D6D04">
        <w:trPr>
          <w:trHeight w:val="300"/>
        </w:trPr>
        <w:tc>
          <w:tcPr>
            <w:tcW w:w="1202" w:type="pct"/>
            <w:noWrap/>
            <w:hideMark/>
          </w:tcPr>
          <w:p w14:paraId="5454C709" w14:textId="77777777" w:rsidR="00F052EB" w:rsidRPr="00E3727B" w:rsidRDefault="00F052EB" w:rsidP="000C3744">
            <w:pPr>
              <w:pStyle w:val="TableText"/>
              <w:ind w:right="144"/>
            </w:pPr>
            <w:r w:rsidRPr="00E3727B">
              <w:t>17</w:t>
            </w:r>
          </w:p>
        </w:tc>
        <w:tc>
          <w:tcPr>
            <w:tcW w:w="1202" w:type="pct"/>
            <w:noWrap/>
            <w:hideMark/>
          </w:tcPr>
          <w:p w14:paraId="53647DF5" w14:textId="77777777" w:rsidR="00F052EB" w:rsidRPr="00E3727B" w:rsidRDefault="00F052EB" w:rsidP="002F10B7">
            <w:pPr>
              <w:pStyle w:val="TableText"/>
              <w:ind w:right="144"/>
            </w:pPr>
            <w:r w:rsidRPr="00E3727B">
              <w:t>352</w:t>
            </w:r>
          </w:p>
        </w:tc>
        <w:tc>
          <w:tcPr>
            <w:tcW w:w="1237" w:type="pct"/>
            <w:noWrap/>
            <w:hideMark/>
          </w:tcPr>
          <w:p w14:paraId="51410A1A" w14:textId="77777777" w:rsidR="00F052EB" w:rsidRPr="00E3727B" w:rsidRDefault="00F052EB" w:rsidP="002F10B7">
            <w:pPr>
              <w:pStyle w:val="TableText"/>
              <w:ind w:right="216"/>
            </w:pPr>
            <w:r w:rsidRPr="00E3727B">
              <w:t>4</w:t>
            </w:r>
          </w:p>
        </w:tc>
        <w:tc>
          <w:tcPr>
            <w:tcW w:w="1359" w:type="pct"/>
            <w:noWrap/>
            <w:hideMark/>
          </w:tcPr>
          <w:p w14:paraId="472D6914" w14:textId="77777777" w:rsidR="00F052EB" w:rsidRPr="00E3727B" w:rsidRDefault="00F052EB" w:rsidP="00F71DD3">
            <w:pPr>
              <w:pStyle w:val="TableText"/>
            </w:pPr>
            <w:r w:rsidRPr="00E3727B">
              <w:t>Level 2</w:t>
            </w:r>
          </w:p>
        </w:tc>
      </w:tr>
      <w:tr w:rsidR="00F052EB" w:rsidRPr="00E3727B" w14:paraId="35A7E870" w14:textId="77777777" w:rsidTr="003D6D04">
        <w:trPr>
          <w:trHeight w:val="300"/>
        </w:trPr>
        <w:tc>
          <w:tcPr>
            <w:tcW w:w="1202" w:type="pct"/>
            <w:noWrap/>
          </w:tcPr>
          <w:p w14:paraId="085AD8D3" w14:textId="77777777" w:rsidR="00F052EB" w:rsidRPr="00E3727B" w:rsidRDefault="00F052EB" w:rsidP="000C3744">
            <w:pPr>
              <w:pStyle w:val="TableText"/>
              <w:ind w:right="144"/>
            </w:pPr>
            <w:r w:rsidRPr="00E3727B">
              <w:t>18</w:t>
            </w:r>
          </w:p>
        </w:tc>
        <w:tc>
          <w:tcPr>
            <w:tcW w:w="1202" w:type="pct"/>
            <w:noWrap/>
          </w:tcPr>
          <w:p w14:paraId="203CBF1E" w14:textId="77777777" w:rsidR="00F052EB" w:rsidRPr="00E3727B" w:rsidRDefault="00F052EB" w:rsidP="002F10B7">
            <w:pPr>
              <w:pStyle w:val="TableText"/>
              <w:ind w:right="144"/>
            </w:pPr>
            <w:r w:rsidRPr="00E3727B">
              <w:t>353</w:t>
            </w:r>
          </w:p>
        </w:tc>
        <w:tc>
          <w:tcPr>
            <w:tcW w:w="1237" w:type="pct"/>
            <w:noWrap/>
          </w:tcPr>
          <w:p w14:paraId="557C98AC" w14:textId="77777777" w:rsidR="00F052EB" w:rsidRPr="00E3727B" w:rsidRDefault="00F052EB" w:rsidP="002F10B7">
            <w:pPr>
              <w:pStyle w:val="TableText"/>
              <w:ind w:right="216"/>
            </w:pPr>
            <w:r w:rsidRPr="00E3727B">
              <w:t>4</w:t>
            </w:r>
          </w:p>
        </w:tc>
        <w:tc>
          <w:tcPr>
            <w:tcW w:w="1359" w:type="pct"/>
            <w:noWrap/>
          </w:tcPr>
          <w:p w14:paraId="27F9CFDC" w14:textId="77777777" w:rsidR="00F052EB" w:rsidRPr="00E3727B" w:rsidRDefault="00F052EB" w:rsidP="00F71DD3">
            <w:pPr>
              <w:pStyle w:val="TableText"/>
            </w:pPr>
            <w:r w:rsidRPr="00E3727B">
              <w:t>Level 2</w:t>
            </w:r>
          </w:p>
        </w:tc>
      </w:tr>
      <w:tr w:rsidR="00F052EB" w:rsidRPr="00E3727B" w14:paraId="45F2C6E6" w14:textId="77777777" w:rsidTr="003D6D04">
        <w:trPr>
          <w:trHeight w:val="300"/>
        </w:trPr>
        <w:tc>
          <w:tcPr>
            <w:tcW w:w="1202" w:type="pct"/>
            <w:noWrap/>
          </w:tcPr>
          <w:p w14:paraId="058CEF67" w14:textId="77777777" w:rsidR="00F052EB" w:rsidRPr="00E3727B" w:rsidRDefault="00F052EB" w:rsidP="000C3744">
            <w:pPr>
              <w:pStyle w:val="TableText"/>
              <w:ind w:right="144"/>
            </w:pPr>
            <w:r w:rsidRPr="00E3727B">
              <w:t>19</w:t>
            </w:r>
          </w:p>
        </w:tc>
        <w:tc>
          <w:tcPr>
            <w:tcW w:w="1202" w:type="pct"/>
            <w:noWrap/>
          </w:tcPr>
          <w:p w14:paraId="0AC8E650" w14:textId="77777777" w:rsidR="00F052EB" w:rsidRPr="00E3727B" w:rsidRDefault="00F052EB" w:rsidP="002F10B7">
            <w:pPr>
              <w:pStyle w:val="TableText"/>
              <w:ind w:right="144"/>
            </w:pPr>
            <w:r w:rsidRPr="00E3727B">
              <w:t>355</w:t>
            </w:r>
          </w:p>
        </w:tc>
        <w:tc>
          <w:tcPr>
            <w:tcW w:w="1237" w:type="pct"/>
            <w:noWrap/>
          </w:tcPr>
          <w:p w14:paraId="58383EC3" w14:textId="77777777" w:rsidR="00F052EB" w:rsidRPr="00E3727B" w:rsidRDefault="00F052EB" w:rsidP="002F10B7">
            <w:pPr>
              <w:pStyle w:val="TableText"/>
              <w:ind w:right="216"/>
            </w:pPr>
            <w:r w:rsidRPr="00E3727B">
              <w:t>4</w:t>
            </w:r>
          </w:p>
        </w:tc>
        <w:tc>
          <w:tcPr>
            <w:tcW w:w="1359" w:type="pct"/>
            <w:noWrap/>
          </w:tcPr>
          <w:p w14:paraId="00CCA56C" w14:textId="77777777" w:rsidR="00F052EB" w:rsidRPr="00E3727B" w:rsidRDefault="00F052EB" w:rsidP="00F71DD3">
            <w:pPr>
              <w:pStyle w:val="TableText"/>
            </w:pPr>
            <w:r w:rsidRPr="00E3727B">
              <w:t>Level 2</w:t>
            </w:r>
          </w:p>
        </w:tc>
      </w:tr>
      <w:tr w:rsidR="00F052EB" w:rsidRPr="00E3727B" w14:paraId="2AA4DA85" w14:textId="77777777" w:rsidTr="003D6D04">
        <w:trPr>
          <w:trHeight w:val="300"/>
        </w:trPr>
        <w:tc>
          <w:tcPr>
            <w:tcW w:w="1202" w:type="pct"/>
            <w:noWrap/>
          </w:tcPr>
          <w:p w14:paraId="0DC534E9" w14:textId="77777777" w:rsidR="00F052EB" w:rsidRPr="00E3727B" w:rsidRDefault="00F052EB" w:rsidP="000C3744">
            <w:pPr>
              <w:pStyle w:val="TableText"/>
              <w:ind w:right="144"/>
            </w:pPr>
            <w:r w:rsidRPr="00E3727B">
              <w:t>20</w:t>
            </w:r>
          </w:p>
        </w:tc>
        <w:tc>
          <w:tcPr>
            <w:tcW w:w="1202" w:type="pct"/>
            <w:noWrap/>
          </w:tcPr>
          <w:p w14:paraId="618B74EE" w14:textId="77777777" w:rsidR="00F052EB" w:rsidRPr="00E3727B" w:rsidRDefault="00F052EB" w:rsidP="002F10B7">
            <w:pPr>
              <w:pStyle w:val="TableText"/>
              <w:ind w:right="144"/>
            </w:pPr>
            <w:r w:rsidRPr="00E3727B">
              <w:t>356</w:t>
            </w:r>
          </w:p>
        </w:tc>
        <w:tc>
          <w:tcPr>
            <w:tcW w:w="1237" w:type="pct"/>
            <w:noWrap/>
          </w:tcPr>
          <w:p w14:paraId="3E11C7B2" w14:textId="77777777" w:rsidR="00F052EB" w:rsidRPr="00E3727B" w:rsidRDefault="00F052EB" w:rsidP="002F10B7">
            <w:pPr>
              <w:pStyle w:val="TableText"/>
              <w:ind w:right="216"/>
            </w:pPr>
            <w:r w:rsidRPr="00E3727B">
              <w:t>4</w:t>
            </w:r>
          </w:p>
        </w:tc>
        <w:tc>
          <w:tcPr>
            <w:tcW w:w="1359" w:type="pct"/>
            <w:noWrap/>
          </w:tcPr>
          <w:p w14:paraId="4B26CD75" w14:textId="77777777" w:rsidR="00F052EB" w:rsidRPr="00E3727B" w:rsidRDefault="00F052EB" w:rsidP="00F71DD3">
            <w:pPr>
              <w:pStyle w:val="TableText"/>
            </w:pPr>
            <w:r w:rsidRPr="00E3727B">
              <w:t>Level 2</w:t>
            </w:r>
          </w:p>
        </w:tc>
      </w:tr>
      <w:tr w:rsidR="00F052EB" w:rsidRPr="00E3727B" w14:paraId="3A7AC581" w14:textId="77777777" w:rsidTr="003D6D04">
        <w:trPr>
          <w:trHeight w:val="300"/>
        </w:trPr>
        <w:tc>
          <w:tcPr>
            <w:tcW w:w="1202" w:type="pct"/>
            <w:noWrap/>
            <w:hideMark/>
          </w:tcPr>
          <w:p w14:paraId="115FF211" w14:textId="77777777" w:rsidR="00F052EB" w:rsidRPr="00E3727B" w:rsidRDefault="00F052EB" w:rsidP="000C3744">
            <w:pPr>
              <w:pStyle w:val="TableText"/>
              <w:ind w:right="144"/>
            </w:pPr>
            <w:r w:rsidRPr="00E3727B">
              <w:t>21</w:t>
            </w:r>
          </w:p>
        </w:tc>
        <w:tc>
          <w:tcPr>
            <w:tcW w:w="1202" w:type="pct"/>
            <w:noWrap/>
            <w:hideMark/>
          </w:tcPr>
          <w:p w14:paraId="28D6302C" w14:textId="77777777" w:rsidR="00F052EB" w:rsidRPr="00E3727B" w:rsidRDefault="00F052EB" w:rsidP="002F10B7">
            <w:pPr>
              <w:pStyle w:val="TableText"/>
              <w:ind w:right="144"/>
            </w:pPr>
            <w:r w:rsidRPr="00E3727B">
              <w:t>358</w:t>
            </w:r>
          </w:p>
        </w:tc>
        <w:tc>
          <w:tcPr>
            <w:tcW w:w="1237" w:type="pct"/>
            <w:noWrap/>
            <w:hideMark/>
          </w:tcPr>
          <w:p w14:paraId="3C02D217" w14:textId="77777777" w:rsidR="00F052EB" w:rsidRPr="00E3727B" w:rsidRDefault="00F052EB" w:rsidP="002F10B7">
            <w:pPr>
              <w:pStyle w:val="TableText"/>
              <w:ind w:right="216"/>
            </w:pPr>
            <w:r w:rsidRPr="00E3727B">
              <w:t>4</w:t>
            </w:r>
          </w:p>
        </w:tc>
        <w:tc>
          <w:tcPr>
            <w:tcW w:w="1359" w:type="pct"/>
            <w:noWrap/>
            <w:hideMark/>
          </w:tcPr>
          <w:p w14:paraId="5342887B" w14:textId="77777777" w:rsidR="00F052EB" w:rsidRPr="00E3727B" w:rsidRDefault="00F052EB" w:rsidP="00F71DD3">
            <w:pPr>
              <w:pStyle w:val="TableText"/>
            </w:pPr>
            <w:r w:rsidRPr="00E3727B">
              <w:t>Level 2</w:t>
            </w:r>
          </w:p>
        </w:tc>
      </w:tr>
      <w:tr w:rsidR="00F052EB" w:rsidRPr="00E3727B" w14:paraId="4B80F6DD" w14:textId="77777777" w:rsidTr="003D6D04">
        <w:trPr>
          <w:trHeight w:val="300"/>
        </w:trPr>
        <w:tc>
          <w:tcPr>
            <w:tcW w:w="1202" w:type="pct"/>
            <w:noWrap/>
          </w:tcPr>
          <w:p w14:paraId="12F7B225" w14:textId="77777777" w:rsidR="00F052EB" w:rsidRPr="00E3727B" w:rsidRDefault="00F052EB" w:rsidP="000C3744">
            <w:pPr>
              <w:pStyle w:val="TableText"/>
              <w:ind w:right="144"/>
            </w:pPr>
            <w:r w:rsidRPr="00E3727B">
              <w:t>22</w:t>
            </w:r>
          </w:p>
        </w:tc>
        <w:tc>
          <w:tcPr>
            <w:tcW w:w="1202" w:type="pct"/>
            <w:noWrap/>
          </w:tcPr>
          <w:p w14:paraId="4379E578" w14:textId="77777777" w:rsidR="00F052EB" w:rsidRPr="00E3727B" w:rsidRDefault="00F052EB" w:rsidP="002F10B7">
            <w:pPr>
              <w:pStyle w:val="TableText"/>
              <w:ind w:right="144"/>
            </w:pPr>
            <w:r w:rsidRPr="00E3727B">
              <w:t>359</w:t>
            </w:r>
          </w:p>
        </w:tc>
        <w:tc>
          <w:tcPr>
            <w:tcW w:w="1237" w:type="pct"/>
            <w:noWrap/>
          </w:tcPr>
          <w:p w14:paraId="366516FE" w14:textId="77777777" w:rsidR="00F052EB" w:rsidRPr="00E3727B" w:rsidRDefault="00F052EB" w:rsidP="002F10B7">
            <w:pPr>
              <w:pStyle w:val="TableText"/>
              <w:ind w:right="216"/>
            </w:pPr>
            <w:r w:rsidRPr="00E3727B">
              <w:t>4</w:t>
            </w:r>
          </w:p>
        </w:tc>
        <w:tc>
          <w:tcPr>
            <w:tcW w:w="1359" w:type="pct"/>
            <w:noWrap/>
          </w:tcPr>
          <w:p w14:paraId="5F2FE56A" w14:textId="77777777" w:rsidR="00F052EB" w:rsidRPr="00E3727B" w:rsidRDefault="00F052EB" w:rsidP="00F71DD3">
            <w:pPr>
              <w:pStyle w:val="TableText"/>
            </w:pPr>
            <w:r w:rsidRPr="00E3727B">
              <w:t>Level 2</w:t>
            </w:r>
          </w:p>
        </w:tc>
      </w:tr>
      <w:tr w:rsidR="00F052EB" w:rsidRPr="00E3727B" w14:paraId="483E3DAB" w14:textId="77777777" w:rsidTr="003D6D04">
        <w:trPr>
          <w:trHeight w:val="300"/>
        </w:trPr>
        <w:tc>
          <w:tcPr>
            <w:tcW w:w="1202" w:type="pct"/>
            <w:noWrap/>
            <w:hideMark/>
          </w:tcPr>
          <w:p w14:paraId="2D8B5095" w14:textId="77777777" w:rsidR="00F052EB" w:rsidRPr="00E3727B" w:rsidRDefault="00F052EB" w:rsidP="000C3744">
            <w:pPr>
              <w:pStyle w:val="TableText"/>
              <w:ind w:right="144"/>
            </w:pPr>
            <w:r w:rsidRPr="00E3727B">
              <w:t>23</w:t>
            </w:r>
          </w:p>
        </w:tc>
        <w:tc>
          <w:tcPr>
            <w:tcW w:w="1202" w:type="pct"/>
            <w:noWrap/>
            <w:hideMark/>
          </w:tcPr>
          <w:p w14:paraId="549F24DE" w14:textId="77777777" w:rsidR="00F052EB" w:rsidRPr="00E3727B" w:rsidRDefault="00F052EB" w:rsidP="002F10B7">
            <w:pPr>
              <w:pStyle w:val="TableText"/>
              <w:ind w:right="144"/>
            </w:pPr>
            <w:r w:rsidRPr="00E3727B">
              <w:t>361</w:t>
            </w:r>
          </w:p>
        </w:tc>
        <w:tc>
          <w:tcPr>
            <w:tcW w:w="1237" w:type="pct"/>
            <w:noWrap/>
            <w:hideMark/>
          </w:tcPr>
          <w:p w14:paraId="78563016" w14:textId="77777777" w:rsidR="00F052EB" w:rsidRPr="00E3727B" w:rsidRDefault="00F052EB" w:rsidP="002F10B7">
            <w:pPr>
              <w:pStyle w:val="TableText"/>
              <w:ind w:right="216"/>
            </w:pPr>
            <w:r w:rsidRPr="00E3727B">
              <w:t>5</w:t>
            </w:r>
          </w:p>
        </w:tc>
        <w:tc>
          <w:tcPr>
            <w:tcW w:w="1359" w:type="pct"/>
            <w:noWrap/>
            <w:hideMark/>
          </w:tcPr>
          <w:p w14:paraId="1D7FBB39" w14:textId="77777777" w:rsidR="00F052EB" w:rsidRPr="00E3727B" w:rsidRDefault="00F052EB" w:rsidP="00F71DD3">
            <w:pPr>
              <w:pStyle w:val="TableText"/>
            </w:pPr>
            <w:r w:rsidRPr="00E3727B">
              <w:t>Level 3</w:t>
            </w:r>
          </w:p>
        </w:tc>
      </w:tr>
      <w:tr w:rsidR="00F052EB" w:rsidRPr="00E3727B" w14:paraId="44EDCCEF" w14:textId="77777777" w:rsidTr="003D6D04">
        <w:trPr>
          <w:trHeight w:val="300"/>
        </w:trPr>
        <w:tc>
          <w:tcPr>
            <w:tcW w:w="1202" w:type="pct"/>
            <w:noWrap/>
            <w:hideMark/>
          </w:tcPr>
          <w:p w14:paraId="16D0994C" w14:textId="77777777" w:rsidR="00F052EB" w:rsidRPr="00E3727B" w:rsidRDefault="00F052EB" w:rsidP="000C3744">
            <w:pPr>
              <w:pStyle w:val="TableText"/>
              <w:ind w:right="144"/>
            </w:pPr>
            <w:r w:rsidRPr="00E3727B">
              <w:t>24</w:t>
            </w:r>
          </w:p>
        </w:tc>
        <w:tc>
          <w:tcPr>
            <w:tcW w:w="1202" w:type="pct"/>
            <w:noWrap/>
            <w:hideMark/>
          </w:tcPr>
          <w:p w14:paraId="5B95B9B9" w14:textId="77777777" w:rsidR="00F052EB" w:rsidRPr="00E3727B" w:rsidRDefault="00F052EB" w:rsidP="002F10B7">
            <w:pPr>
              <w:pStyle w:val="TableText"/>
              <w:ind w:right="144"/>
            </w:pPr>
            <w:r w:rsidRPr="00E3727B">
              <w:t>363</w:t>
            </w:r>
          </w:p>
        </w:tc>
        <w:tc>
          <w:tcPr>
            <w:tcW w:w="1237" w:type="pct"/>
            <w:noWrap/>
            <w:hideMark/>
          </w:tcPr>
          <w:p w14:paraId="1A02C221" w14:textId="77777777" w:rsidR="00F052EB" w:rsidRPr="00E3727B" w:rsidRDefault="00F052EB" w:rsidP="002F10B7">
            <w:pPr>
              <w:pStyle w:val="TableText"/>
              <w:ind w:right="216"/>
            </w:pPr>
            <w:r w:rsidRPr="00E3727B">
              <w:t>5</w:t>
            </w:r>
          </w:p>
        </w:tc>
        <w:tc>
          <w:tcPr>
            <w:tcW w:w="1359" w:type="pct"/>
            <w:noWrap/>
            <w:hideMark/>
          </w:tcPr>
          <w:p w14:paraId="76DE303F" w14:textId="77777777" w:rsidR="00F052EB" w:rsidRPr="00E3727B" w:rsidRDefault="00F052EB" w:rsidP="00F71DD3">
            <w:pPr>
              <w:pStyle w:val="TableText"/>
            </w:pPr>
            <w:r w:rsidRPr="00E3727B">
              <w:t>Level 3</w:t>
            </w:r>
          </w:p>
        </w:tc>
      </w:tr>
      <w:tr w:rsidR="00F052EB" w:rsidRPr="00E3727B" w14:paraId="09DE6FFD" w14:textId="77777777" w:rsidTr="003D6D04">
        <w:trPr>
          <w:trHeight w:val="300"/>
        </w:trPr>
        <w:tc>
          <w:tcPr>
            <w:tcW w:w="1202" w:type="pct"/>
            <w:noWrap/>
            <w:hideMark/>
          </w:tcPr>
          <w:p w14:paraId="71DBC3F7" w14:textId="77777777" w:rsidR="00F052EB" w:rsidRPr="00E3727B" w:rsidRDefault="00F052EB" w:rsidP="000C3744">
            <w:pPr>
              <w:pStyle w:val="TableText"/>
              <w:ind w:right="144"/>
            </w:pPr>
            <w:r w:rsidRPr="00E3727B">
              <w:t>25</w:t>
            </w:r>
          </w:p>
        </w:tc>
        <w:tc>
          <w:tcPr>
            <w:tcW w:w="1202" w:type="pct"/>
            <w:noWrap/>
            <w:hideMark/>
          </w:tcPr>
          <w:p w14:paraId="16F9BE17" w14:textId="77777777" w:rsidR="00F052EB" w:rsidRPr="00E3727B" w:rsidRDefault="00F052EB" w:rsidP="002F10B7">
            <w:pPr>
              <w:pStyle w:val="TableText"/>
              <w:ind w:right="144"/>
            </w:pPr>
            <w:r w:rsidRPr="00E3727B">
              <w:t>365</w:t>
            </w:r>
          </w:p>
        </w:tc>
        <w:tc>
          <w:tcPr>
            <w:tcW w:w="1237" w:type="pct"/>
            <w:noWrap/>
            <w:hideMark/>
          </w:tcPr>
          <w:p w14:paraId="05FE2671" w14:textId="77777777" w:rsidR="00F052EB" w:rsidRPr="00E3727B" w:rsidRDefault="00F052EB" w:rsidP="002F10B7">
            <w:pPr>
              <w:pStyle w:val="TableText"/>
              <w:ind w:right="216"/>
            </w:pPr>
            <w:r w:rsidRPr="00E3727B">
              <w:t>5</w:t>
            </w:r>
          </w:p>
        </w:tc>
        <w:tc>
          <w:tcPr>
            <w:tcW w:w="1359" w:type="pct"/>
            <w:noWrap/>
            <w:hideMark/>
          </w:tcPr>
          <w:p w14:paraId="0215655E" w14:textId="77777777" w:rsidR="00F052EB" w:rsidRPr="00E3727B" w:rsidRDefault="00F052EB" w:rsidP="00F71DD3">
            <w:pPr>
              <w:pStyle w:val="TableText"/>
            </w:pPr>
            <w:r w:rsidRPr="00E3727B">
              <w:t>Level 3</w:t>
            </w:r>
          </w:p>
        </w:tc>
      </w:tr>
      <w:tr w:rsidR="00F052EB" w:rsidRPr="00E3727B" w14:paraId="2D281AEE" w14:textId="77777777" w:rsidTr="003D6D04">
        <w:trPr>
          <w:trHeight w:val="300"/>
        </w:trPr>
        <w:tc>
          <w:tcPr>
            <w:tcW w:w="1202" w:type="pct"/>
            <w:noWrap/>
            <w:hideMark/>
          </w:tcPr>
          <w:p w14:paraId="357AF02A" w14:textId="77777777" w:rsidR="00F052EB" w:rsidRPr="00E3727B" w:rsidRDefault="00F052EB" w:rsidP="000C3744">
            <w:pPr>
              <w:pStyle w:val="TableText"/>
              <w:ind w:right="144"/>
            </w:pPr>
            <w:r w:rsidRPr="00E3727B">
              <w:t>26</w:t>
            </w:r>
          </w:p>
        </w:tc>
        <w:tc>
          <w:tcPr>
            <w:tcW w:w="1202" w:type="pct"/>
            <w:noWrap/>
            <w:hideMark/>
          </w:tcPr>
          <w:p w14:paraId="485C4F05" w14:textId="77777777" w:rsidR="00F052EB" w:rsidRPr="00E3727B" w:rsidRDefault="00F052EB" w:rsidP="002F10B7">
            <w:pPr>
              <w:pStyle w:val="TableText"/>
              <w:ind w:right="144"/>
            </w:pPr>
            <w:r w:rsidRPr="00E3727B">
              <w:t>368</w:t>
            </w:r>
          </w:p>
        </w:tc>
        <w:tc>
          <w:tcPr>
            <w:tcW w:w="1237" w:type="pct"/>
            <w:noWrap/>
            <w:hideMark/>
          </w:tcPr>
          <w:p w14:paraId="18504038" w14:textId="77777777" w:rsidR="00F052EB" w:rsidRPr="00E3727B" w:rsidRDefault="00F052EB" w:rsidP="002F10B7">
            <w:pPr>
              <w:pStyle w:val="TableText"/>
              <w:ind w:right="216"/>
            </w:pPr>
            <w:r w:rsidRPr="00E3727B">
              <w:t>6</w:t>
            </w:r>
          </w:p>
        </w:tc>
        <w:tc>
          <w:tcPr>
            <w:tcW w:w="1359" w:type="pct"/>
            <w:noWrap/>
            <w:hideMark/>
          </w:tcPr>
          <w:p w14:paraId="59BC702C" w14:textId="77777777" w:rsidR="00F052EB" w:rsidRPr="00E3727B" w:rsidRDefault="00F052EB" w:rsidP="00F71DD3">
            <w:pPr>
              <w:pStyle w:val="TableText"/>
            </w:pPr>
            <w:r w:rsidRPr="00E3727B">
              <w:t>Level 3</w:t>
            </w:r>
          </w:p>
        </w:tc>
      </w:tr>
      <w:tr w:rsidR="00F052EB" w:rsidRPr="00E3727B" w14:paraId="1E4A97D8" w14:textId="77777777" w:rsidTr="003D6D04">
        <w:trPr>
          <w:trHeight w:val="300"/>
        </w:trPr>
        <w:tc>
          <w:tcPr>
            <w:tcW w:w="1202" w:type="pct"/>
            <w:noWrap/>
            <w:hideMark/>
          </w:tcPr>
          <w:p w14:paraId="769DF938" w14:textId="77777777" w:rsidR="00F052EB" w:rsidRPr="00E3727B" w:rsidRDefault="00F052EB" w:rsidP="000C3744">
            <w:pPr>
              <w:pStyle w:val="TableText"/>
              <w:ind w:right="144"/>
            </w:pPr>
            <w:r w:rsidRPr="00E3727B">
              <w:t>27</w:t>
            </w:r>
          </w:p>
        </w:tc>
        <w:tc>
          <w:tcPr>
            <w:tcW w:w="1202" w:type="pct"/>
            <w:noWrap/>
            <w:hideMark/>
          </w:tcPr>
          <w:p w14:paraId="256ED49A" w14:textId="77777777" w:rsidR="00F052EB" w:rsidRPr="00E3727B" w:rsidRDefault="00F052EB" w:rsidP="002F10B7">
            <w:pPr>
              <w:pStyle w:val="TableText"/>
              <w:ind w:right="144"/>
            </w:pPr>
            <w:r w:rsidRPr="00E3727B">
              <w:t>372</w:t>
            </w:r>
          </w:p>
        </w:tc>
        <w:tc>
          <w:tcPr>
            <w:tcW w:w="1237" w:type="pct"/>
            <w:noWrap/>
            <w:hideMark/>
          </w:tcPr>
          <w:p w14:paraId="27DEEA25" w14:textId="77777777" w:rsidR="00F052EB" w:rsidRPr="00E3727B" w:rsidRDefault="00F052EB" w:rsidP="002F10B7">
            <w:pPr>
              <w:pStyle w:val="TableText"/>
              <w:ind w:right="216"/>
            </w:pPr>
            <w:r w:rsidRPr="00E3727B">
              <w:t>7</w:t>
            </w:r>
          </w:p>
        </w:tc>
        <w:tc>
          <w:tcPr>
            <w:tcW w:w="1359" w:type="pct"/>
            <w:noWrap/>
            <w:hideMark/>
          </w:tcPr>
          <w:p w14:paraId="2DC94AE2" w14:textId="77777777" w:rsidR="00F052EB" w:rsidRPr="00E3727B" w:rsidRDefault="00F052EB" w:rsidP="00F71DD3">
            <w:pPr>
              <w:pStyle w:val="TableText"/>
            </w:pPr>
            <w:r w:rsidRPr="00E3727B">
              <w:t>Level 3</w:t>
            </w:r>
          </w:p>
        </w:tc>
      </w:tr>
      <w:tr w:rsidR="00F052EB" w:rsidRPr="00E3727B" w14:paraId="191823BE" w14:textId="77777777" w:rsidTr="003D6D04">
        <w:trPr>
          <w:trHeight w:val="300"/>
        </w:trPr>
        <w:tc>
          <w:tcPr>
            <w:tcW w:w="1202" w:type="pct"/>
            <w:noWrap/>
            <w:hideMark/>
          </w:tcPr>
          <w:p w14:paraId="2EB007D8" w14:textId="77777777" w:rsidR="00F052EB" w:rsidRPr="00E3727B" w:rsidRDefault="00F052EB" w:rsidP="000C3744">
            <w:pPr>
              <w:pStyle w:val="TableText"/>
              <w:ind w:right="144"/>
            </w:pPr>
            <w:r w:rsidRPr="00E3727B">
              <w:t>28</w:t>
            </w:r>
          </w:p>
        </w:tc>
        <w:tc>
          <w:tcPr>
            <w:tcW w:w="1202" w:type="pct"/>
            <w:noWrap/>
            <w:hideMark/>
          </w:tcPr>
          <w:p w14:paraId="3229C329" w14:textId="77777777" w:rsidR="00F052EB" w:rsidRPr="00E3727B" w:rsidRDefault="00F052EB" w:rsidP="002F10B7">
            <w:pPr>
              <w:pStyle w:val="TableText"/>
              <w:ind w:right="144"/>
            </w:pPr>
            <w:r w:rsidRPr="00E3727B">
              <w:t>376</w:t>
            </w:r>
          </w:p>
        </w:tc>
        <w:tc>
          <w:tcPr>
            <w:tcW w:w="1237" w:type="pct"/>
            <w:noWrap/>
            <w:hideMark/>
          </w:tcPr>
          <w:p w14:paraId="0730BFA2" w14:textId="77777777" w:rsidR="00F052EB" w:rsidRPr="00E3727B" w:rsidRDefault="00F052EB" w:rsidP="002F10B7">
            <w:pPr>
              <w:pStyle w:val="TableText"/>
              <w:ind w:right="216"/>
            </w:pPr>
            <w:r w:rsidRPr="00E3727B">
              <w:t>8</w:t>
            </w:r>
          </w:p>
        </w:tc>
        <w:tc>
          <w:tcPr>
            <w:tcW w:w="1359" w:type="pct"/>
            <w:noWrap/>
            <w:hideMark/>
          </w:tcPr>
          <w:p w14:paraId="7434651E" w14:textId="77777777" w:rsidR="00F052EB" w:rsidRPr="00E3727B" w:rsidRDefault="00F052EB" w:rsidP="00F71DD3">
            <w:pPr>
              <w:pStyle w:val="TableText"/>
            </w:pPr>
            <w:r w:rsidRPr="00E3727B">
              <w:t>Level 3</w:t>
            </w:r>
          </w:p>
        </w:tc>
      </w:tr>
      <w:tr w:rsidR="00F052EB" w:rsidRPr="00E3727B" w14:paraId="0B182441" w14:textId="77777777" w:rsidTr="003D6D04">
        <w:trPr>
          <w:trHeight w:val="300"/>
        </w:trPr>
        <w:tc>
          <w:tcPr>
            <w:tcW w:w="1202" w:type="pct"/>
            <w:noWrap/>
            <w:hideMark/>
          </w:tcPr>
          <w:p w14:paraId="4E1FDC9B" w14:textId="77777777" w:rsidR="00F052EB" w:rsidRPr="00E3727B" w:rsidRDefault="00F052EB" w:rsidP="000C3744">
            <w:pPr>
              <w:pStyle w:val="TableText"/>
              <w:ind w:right="144"/>
            </w:pPr>
            <w:r w:rsidRPr="00E3727B">
              <w:t>29</w:t>
            </w:r>
          </w:p>
        </w:tc>
        <w:tc>
          <w:tcPr>
            <w:tcW w:w="1202" w:type="pct"/>
            <w:noWrap/>
            <w:hideMark/>
          </w:tcPr>
          <w:p w14:paraId="375F0312" w14:textId="77777777" w:rsidR="00F052EB" w:rsidRPr="00E3727B" w:rsidRDefault="00F052EB" w:rsidP="002F10B7">
            <w:pPr>
              <w:pStyle w:val="TableText"/>
              <w:ind w:right="144"/>
            </w:pPr>
            <w:r w:rsidRPr="00E3727B">
              <w:t>384</w:t>
            </w:r>
          </w:p>
        </w:tc>
        <w:tc>
          <w:tcPr>
            <w:tcW w:w="1237" w:type="pct"/>
            <w:noWrap/>
            <w:hideMark/>
          </w:tcPr>
          <w:p w14:paraId="53059E6F" w14:textId="77777777" w:rsidR="00F052EB" w:rsidRPr="00E3727B" w:rsidRDefault="00F052EB" w:rsidP="002F10B7">
            <w:pPr>
              <w:pStyle w:val="TableText"/>
              <w:ind w:right="216"/>
            </w:pPr>
            <w:r w:rsidRPr="00E3727B">
              <w:t>11</w:t>
            </w:r>
          </w:p>
        </w:tc>
        <w:tc>
          <w:tcPr>
            <w:tcW w:w="1359" w:type="pct"/>
            <w:noWrap/>
            <w:hideMark/>
          </w:tcPr>
          <w:p w14:paraId="199BDA73" w14:textId="77777777" w:rsidR="00F052EB" w:rsidRPr="00E3727B" w:rsidRDefault="00F052EB" w:rsidP="00F71DD3">
            <w:pPr>
              <w:pStyle w:val="TableText"/>
            </w:pPr>
            <w:r w:rsidRPr="00E3727B">
              <w:t>Level 3</w:t>
            </w:r>
          </w:p>
        </w:tc>
      </w:tr>
      <w:tr w:rsidR="00F052EB" w:rsidRPr="00E3727B" w14:paraId="4646EE70" w14:textId="77777777" w:rsidTr="003D6D04">
        <w:trPr>
          <w:trHeight w:val="300"/>
        </w:trPr>
        <w:tc>
          <w:tcPr>
            <w:tcW w:w="1202" w:type="pct"/>
            <w:tcBorders>
              <w:bottom w:val="single" w:sz="12" w:space="0" w:color="auto"/>
            </w:tcBorders>
            <w:noWrap/>
            <w:hideMark/>
          </w:tcPr>
          <w:p w14:paraId="3833871D"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2BD33189" w14:textId="77777777" w:rsidR="00F052EB" w:rsidRPr="00E3727B" w:rsidRDefault="00F052EB" w:rsidP="002F10B7">
            <w:pPr>
              <w:pStyle w:val="TableText"/>
              <w:ind w:right="144"/>
            </w:pPr>
            <w:r w:rsidRPr="00E3727B">
              <w:t>399</w:t>
            </w:r>
          </w:p>
        </w:tc>
        <w:tc>
          <w:tcPr>
            <w:tcW w:w="1237" w:type="pct"/>
            <w:tcBorders>
              <w:bottom w:val="single" w:sz="12" w:space="0" w:color="auto"/>
            </w:tcBorders>
            <w:noWrap/>
            <w:hideMark/>
          </w:tcPr>
          <w:p w14:paraId="602031FB" w14:textId="77777777" w:rsidR="00F052EB" w:rsidRPr="00E3727B" w:rsidRDefault="00F052EB" w:rsidP="002F10B7">
            <w:pPr>
              <w:pStyle w:val="TableText"/>
              <w:ind w:right="216"/>
            </w:pPr>
            <w:r w:rsidRPr="00E3727B">
              <w:t>22</w:t>
            </w:r>
          </w:p>
        </w:tc>
        <w:tc>
          <w:tcPr>
            <w:tcW w:w="1359" w:type="pct"/>
            <w:tcBorders>
              <w:bottom w:val="single" w:sz="12" w:space="0" w:color="auto"/>
            </w:tcBorders>
            <w:noWrap/>
            <w:hideMark/>
          </w:tcPr>
          <w:p w14:paraId="4E2A4286" w14:textId="77777777" w:rsidR="00F052EB" w:rsidRPr="00E3727B" w:rsidRDefault="00F052EB" w:rsidP="00F71DD3">
            <w:pPr>
              <w:pStyle w:val="TableText"/>
            </w:pPr>
            <w:r w:rsidRPr="00E3727B">
              <w:t>Level 3</w:t>
            </w:r>
          </w:p>
        </w:tc>
      </w:tr>
    </w:tbl>
    <w:p w14:paraId="2A361DC6" w14:textId="77777777" w:rsidR="00F052EB" w:rsidRDefault="00F052EB" w:rsidP="003D6D04">
      <w:pPr>
        <w:pStyle w:val="Caption"/>
      </w:pPr>
      <w:bookmarkStart w:id="1839" w:name="_Toc133500805"/>
      <w:r>
        <w:t>Table 8.G.</w:t>
      </w:r>
      <w:fldSimple w:instr=" SEQ Table_8.G. \* ARABIC ">
        <w:r>
          <w:rPr>
            <w:noProof/>
          </w:rPr>
          <w:t>3</w:t>
        </w:r>
      </w:fldSimple>
      <w:r>
        <w:t xml:space="preserve">  </w:t>
      </w:r>
      <w:r w:rsidRPr="00E3727B">
        <w:t>Raw-to-Scale-Score Conversion Table for Grade Two</w:t>
      </w:r>
      <w:bookmarkEnd w:id="1839"/>
    </w:p>
    <w:tbl>
      <w:tblPr>
        <w:tblStyle w:val="TRs"/>
        <w:tblW w:w="1851" w:type="pct"/>
        <w:tblLook w:val="04A0" w:firstRow="1" w:lastRow="0" w:firstColumn="1" w:lastColumn="0" w:noHBand="0" w:noVBand="1"/>
      </w:tblPr>
      <w:tblGrid>
        <w:gridCol w:w="884"/>
        <w:gridCol w:w="884"/>
        <w:gridCol w:w="910"/>
        <w:gridCol w:w="1000"/>
      </w:tblGrid>
      <w:tr w:rsidR="00F052EB" w:rsidRPr="000B1BE6" w14:paraId="58728ECA"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7920FBA9" w14:textId="77777777" w:rsidR="00F052EB" w:rsidRPr="000B1BE6" w:rsidRDefault="00F052EB" w:rsidP="000B1BE6">
            <w:pPr>
              <w:pStyle w:val="TableHead"/>
              <w:rPr>
                <w:b w:val="0"/>
                <w:bCs w:val="0"/>
              </w:rPr>
            </w:pPr>
            <w:r w:rsidRPr="000B1BE6">
              <w:rPr>
                <w:bCs w:val="0"/>
              </w:rPr>
              <w:t>Raw Score</w:t>
            </w:r>
          </w:p>
        </w:tc>
        <w:tc>
          <w:tcPr>
            <w:tcW w:w="1202" w:type="pct"/>
            <w:hideMark/>
          </w:tcPr>
          <w:p w14:paraId="01636E38" w14:textId="77777777" w:rsidR="00F052EB" w:rsidRPr="000B1BE6" w:rsidRDefault="00F052EB" w:rsidP="000B1BE6">
            <w:pPr>
              <w:pStyle w:val="TableHead"/>
              <w:rPr>
                <w:b w:val="0"/>
                <w:bCs w:val="0"/>
              </w:rPr>
            </w:pPr>
            <w:r w:rsidRPr="000B1BE6">
              <w:rPr>
                <w:bCs w:val="0"/>
              </w:rPr>
              <w:t>Scale Score</w:t>
            </w:r>
          </w:p>
        </w:tc>
        <w:tc>
          <w:tcPr>
            <w:tcW w:w="1237" w:type="pct"/>
          </w:tcPr>
          <w:p w14:paraId="5E881C81" w14:textId="77777777" w:rsidR="00F052EB" w:rsidRPr="000B1BE6" w:rsidRDefault="00F052EB" w:rsidP="000B1BE6">
            <w:pPr>
              <w:pStyle w:val="TableHead"/>
              <w:rPr>
                <w:b w:val="0"/>
                <w:bCs w:val="0"/>
              </w:rPr>
            </w:pPr>
            <w:r w:rsidRPr="000B1BE6">
              <w:rPr>
                <w:bCs w:val="0"/>
              </w:rPr>
              <w:t>CSEM</w:t>
            </w:r>
          </w:p>
        </w:tc>
        <w:tc>
          <w:tcPr>
            <w:tcW w:w="1359" w:type="pct"/>
            <w:hideMark/>
          </w:tcPr>
          <w:p w14:paraId="26BA699E" w14:textId="77777777" w:rsidR="00F052EB" w:rsidRPr="000B1BE6" w:rsidRDefault="00F052EB" w:rsidP="000B1BE6">
            <w:pPr>
              <w:pStyle w:val="TableHead"/>
              <w:rPr>
                <w:b w:val="0"/>
                <w:bCs w:val="0"/>
              </w:rPr>
            </w:pPr>
            <w:r w:rsidRPr="000B1BE6">
              <w:rPr>
                <w:bCs w:val="0"/>
              </w:rPr>
              <w:t>Level</w:t>
            </w:r>
          </w:p>
        </w:tc>
      </w:tr>
      <w:tr w:rsidR="00F052EB" w:rsidRPr="00E3727B" w14:paraId="5F7B7F3F" w14:textId="77777777" w:rsidTr="003D6D04">
        <w:trPr>
          <w:trHeight w:val="300"/>
        </w:trPr>
        <w:tc>
          <w:tcPr>
            <w:tcW w:w="1202" w:type="pct"/>
            <w:noWrap/>
            <w:hideMark/>
          </w:tcPr>
          <w:p w14:paraId="3DDCC4A8" w14:textId="77777777" w:rsidR="00F052EB" w:rsidRPr="00E3727B" w:rsidRDefault="00F052EB" w:rsidP="000C3744">
            <w:pPr>
              <w:pStyle w:val="TableText"/>
              <w:keepNext/>
              <w:ind w:right="144"/>
            </w:pPr>
            <w:r w:rsidRPr="00E3727B">
              <w:t>0</w:t>
            </w:r>
          </w:p>
        </w:tc>
        <w:tc>
          <w:tcPr>
            <w:tcW w:w="1202" w:type="pct"/>
            <w:noWrap/>
            <w:hideMark/>
          </w:tcPr>
          <w:p w14:paraId="597142BD" w14:textId="77777777" w:rsidR="00F052EB" w:rsidRPr="00E3727B" w:rsidRDefault="00F052EB" w:rsidP="002F10B7">
            <w:pPr>
              <w:pStyle w:val="TableText"/>
              <w:ind w:right="144"/>
            </w:pPr>
            <w:r w:rsidRPr="00E3727B">
              <w:t>401</w:t>
            </w:r>
          </w:p>
        </w:tc>
        <w:tc>
          <w:tcPr>
            <w:tcW w:w="1237" w:type="pct"/>
            <w:noWrap/>
            <w:hideMark/>
          </w:tcPr>
          <w:p w14:paraId="691A211A" w14:textId="77777777" w:rsidR="00F052EB" w:rsidRPr="00E3727B" w:rsidRDefault="00F052EB" w:rsidP="002F10B7">
            <w:pPr>
              <w:pStyle w:val="TableText"/>
              <w:ind w:right="216"/>
            </w:pPr>
            <w:r w:rsidRPr="00E3727B">
              <w:t>16</w:t>
            </w:r>
          </w:p>
        </w:tc>
        <w:tc>
          <w:tcPr>
            <w:tcW w:w="1359" w:type="pct"/>
            <w:noWrap/>
            <w:hideMark/>
          </w:tcPr>
          <w:p w14:paraId="2A74D77C" w14:textId="77777777" w:rsidR="00F052EB" w:rsidRPr="00E3727B" w:rsidRDefault="00F052EB" w:rsidP="00F71DD3">
            <w:pPr>
              <w:pStyle w:val="TableText"/>
            </w:pPr>
            <w:r w:rsidRPr="00E3727B">
              <w:t>Level 1</w:t>
            </w:r>
          </w:p>
        </w:tc>
      </w:tr>
      <w:tr w:rsidR="00F052EB" w:rsidRPr="00E3727B" w14:paraId="2E8E3372" w14:textId="77777777" w:rsidTr="003D6D04">
        <w:trPr>
          <w:trHeight w:val="300"/>
        </w:trPr>
        <w:tc>
          <w:tcPr>
            <w:tcW w:w="1202" w:type="pct"/>
            <w:noWrap/>
            <w:hideMark/>
          </w:tcPr>
          <w:p w14:paraId="1FCD6D81" w14:textId="77777777" w:rsidR="00F052EB" w:rsidRPr="00E3727B" w:rsidRDefault="00F052EB" w:rsidP="000C3744">
            <w:pPr>
              <w:pStyle w:val="TableText"/>
              <w:keepNext/>
              <w:ind w:right="144"/>
            </w:pPr>
            <w:r w:rsidRPr="00E3727B">
              <w:t>1</w:t>
            </w:r>
          </w:p>
        </w:tc>
        <w:tc>
          <w:tcPr>
            <w:tcW w:w="1202" w:type="pct"/>
            <w:noWrap/>
            <w:hideMark/>
          </w:tcPr>
          <w:p w14:paraId="26EEAAA2" w14:textId="77777777" w:rsidR="00F052EB" w:rsidRPr="00E3727B" w:rsidRDefault="00F052EB" w:rsidP="002F10B7">
            <w:pPr>
              <w:pStyle w:val="TableText"/>
              <w:ind w:right="144"/>
            </w:pPr>
            <w:r w:rsidRPr="00E3727B">
              <w:t>409</w:t>
            </w:r>
          </w:p>
        </w:tc>
        <w:tc>
          <w:tcPr>
            <w:tcW w:w="1237" w:type="pct"/>
            <w:noWrap/>
            <w:hideMark/>
          </w:tcPr>
          <w:p w14:paraId="2D14C83E" w14:textId="77777777" w:rsidR="00F052EB" w:rsidRPr="00E3727B" w:rsidRDefault="00F052EB" w:rsidP="002F10B7">
            <w:pPr>
              <w:pStyle w:val="TableText"/>
              <w:ind w:right="216"/>
            </w:pPr>
            <w:r w:rsidRPr="00E3727B">
              <w:t>11</w:t>
            </w:r>
          </w:p>
        </w:tc>
        <w:tc>
          <w:tcPr>
            <w:tcW w:w="1359" w:type="pct"/>
            <w:noWrap/>
            <w:hideMark/>
          </w:tcPr>
          <w:p w14:paraId="1152BFA1" w14:textId="77777777" w:rsidR="00F052EB" w:rsidRPr="00E3727B" w:rsidRDefault="00F052EB" w:rsidP="00F71DD3">
            <w:pPr>
              <w:pStyle w:val="TableText"/>
            </w:pPr>
            <w:r w:rsidRPr="00E3727B">
              <w:t>Level 1</w:t>
            </w:r>
          </w:p>
        </w:tc>
      </w:tr>
      <w:tr w:rsidR="00F052EB" w:rsidRPr="00E3727B" w14:paraId="2F80D2F1" w14:textId="77777777" w:rsidTr="003D6D04">
        <w:trPr>
          <w:trHeight w:val="300"/>
        </w:trPr>
        <w:tc>
          <w:tcPr>
            <w:tcW w:w="1202" w:type="pct"/>
            <w:noWrap/>
            <w:hideMark/>
          </w:tcPr>
          <w:p w14:paraId="2058597C" w14:textId="77777777" w:rsidR="00F052EB" w:rsidRPr="00E3727B" w:rsidRDefault="00F052EB" w:rsidP="000C3744">
            <w:pPr>
              <w:pStyle w:val="TableText"/>
              <w:keepNext/>
              <w:ind w:right="144"/>
            </w:pPr>
            <w:r w:rsidRPr="00E3727B">
              <w:t>2</w:t>
            </w:r>
          </w:p>
        </w:tc>
        <w:tc>
          <w:tcPr>
            <w:tcW w:w="1202" w:type="pct"/>
            <w:noWrap/>
            <w:hideMark/>
          </w:tcPr>
          <w:p w14:paraId="786D9EF1" w14:textId="77777777" w:rsidR="00F052EB" w:rsidRPr="00E3727B" w:rsidRDefault="00F052EB" w:rsidP="002F10B7">
            <w:pPr>
              <w:pStyle w:val="TableText"/>
              <w:ind w:right="144"/>
            </w:pPr>
            <w:r w:rsidRPr="00E3727B">
              <w:t>417</w:t>
            </w:r>
          </w:p>
        </w:tc>
        <w:tc>
          <w:tcPr>
            <w:tcW w:w="1237" w:type="pct"/>
            <w:noWrap/>
            <w:hideMark/>
          </w:tcPr>
          <w:p w14:paraId="20778CE6" w14:textId="77777777" w:rsidR="00F052EB" w:rsidRPr="00E3727B" w:rsidRDefault="00F052EB" w:rsidP="002F10B7">
            <w:pPr>
              <w:pStyle w:val="TableText"/>
              <w:ind w:right="216"/>
            </w:pPr>
            <w:r w:rsidRPr="00E3727B">
              <w:t>8</w:t>
            </w:r>
          </w:p>
        </w:tc>
        <w:tc>
          <w:tcPr>
            <w:tcW w:w="1359" w:type="pct"/>
            <w:noWrap/>
            <w:hideMark/>
          </w:tcPr>
          <w:p w14:paraId="25650516" w14:textId="77777777" w:rsidR="00F052EB" w:rsidRPr="00E3727B" w:rsidRDefault="00F052EB" w:rsidP="00F71DD3">
            <w:pPr>
              <w:pStyle w:val="TableText"/>
            </w:pPr>
            <w:r w:rsidRPr="00E3727B">
              <w:t>Level 1</w:t>
            </w:r>
          </w:p>
        </w:tc>
      </w:tr>
      <w:tr w:rsidR="00F052EB" w:rsidRPr="00E3727B" w14:paraId="4C0087CB" w14:textId="77777777" w:rsidTr="003D6D04">
        <w:trPr>
          <w:trHeight w:val="300"/>
        </w:trPr>
        <w:tc>
          <w:tcPr>
            <w:tcW w:w="1202" w:type="pct"/>
            <w:noWrap/>
            <w:hideMark/>
          </w:tcPr>
          <w:p w14:paraId="7C2938FF" w14:textId="77777777" w:rsidR="00F052EB" w:rsidRPr="00E3727B" w:rsidRDefault="00F052EB" w:rsidP="000C3744">
            <w:pPr>
              <w:pStyle w:val="TableText"/>
              <w:keepNext/>
              <w:ind w:right="144"/>
            </w:pPr>
            <w:r w:rsidRPr="00E3727B">
              <w:t>3</w:t>
            </w:r>
          </w:p>
        </w:tc>
        <w:tc>
          <w:tcPr>
            <w:tcW w:w="1202" w:type="pct"/>
            <w:noWrap/>
            <w:hideMark/>
          </w:tcPr>
          <w:p w14:paraId="547C797C" w14:textId="77777777" w:rsidR="00F052EB" w:rsidRPr="00E3727B" w:rsidRDefault="00F052EB" w:rsidP="002F10B7">
            <w:pPr>
              <w:pStyle w:val="TableText"/>
              <w:ind w:right="144"/>
            </w:pPr>
            <w:r w:rsidRPr="00E3727B">
              <w:t>422</w:t>
            </w:r>
          </w:p>
        </w:tc>
        <w:tc>
          <w:tcPr>
            <w:tcW w:w="1237" w:type="pct"/>
            <w:noWrap/>
            <w:hideMark/>
          </w:tcPr>
          <w:p w14:paraId="464D64C9" w14:textId="77777777" w:rsidR="00F052EB" w:rsidRPr="00E3727B" w:rsidRDefault="00F052EB" w:rsidP="002F10B7">
            <w:pPr>
              <w:pStyle w:val="TableText"/>
              <w:ind w:right="216"/>
            </w:pPr>
            <w:r w:rsidRPr="00E3727B">
              <w:t>7</w:t>
            </w:r>
          </w:p>
        </w:tc>
        <w:tc>
          <w:tcPr>
            <w:tcW w:w="1359" w:type="pct"/>
            <w:noWrap/>
            <w:hideMark/>
          </w:tcPr>
          <w:p w14:paraId="22204B96" w14:textId="77777777" w:rsidR="00F052EB" w:rsidRPr="00E3727B" w:rsidRDefault="00F052EB" w:rsidP="00F71DD3">
            <w:pPr>
              <w:pStyle w:val="TableText"/>
            </w:pPr>
            <w:r w:rsidRPr="00E3727B">
              <w:t>Level 1</w:t>
            </w:r>
          </w:p>
        </w:tc>
      </w:tr>
      <w:tr w:rsidR="00F052EB" w:rsidRPr="00E3727B" w14:paraId="5158871A" w14:textId="77777777" w:rsidTr="003D6D04">
        <w:trPr>
          <w:trHeight w:val="300"/>
        </w:trPr>
        <w:tc>
          <w:tcPr>
            <w:tcW w:w="1202" w:type="pct"/>
            <w:noWrap/>
            <w:hideMark/>
          </w:tcPr>
          <w:p w14:paraId="4B664977" w14:textId="77777777" w:rsidR="00F052EB" w:rsidRPr="00E3727B" w:rsidRDefault="00F052EB" w:rsidP="000C3744">
            <w:pPr>
              <w:pStyle w:val="TableText"/>
              <w:ind w:right="144"/>
            </w:pPr>
            <w:r w:rsidRPr="00E3727B">
              <w:t>4</w:t>
            </w:r>
          </w:p>
        </w:tc>
        <w:tc>
          <w:tcPr>
            <w:tcW w:w="1202" w:type="pct"/>
            <w:noWrap/>
            <w:hideMark/>
          </w:tcPr>
          <w:p w14:paraId="2E1D4874" w14:textId="77777777" w:rsidR="00F052EB" w:rsidRPr="00E3727B" w:rsidRDefault="00F052EB" w:rsidP="002F10B7">
            <w:pPr>
              <w:pStyle w:val="TableText"/>
              <w:ind w:right="144"/>
            </w:pPr>
            <w:r w:rsidRPr="00E3727B">
              <w:t>425</w:t>
            </w:r>
          </w:p>
        </w:tc>
        <w:tc>
          <w:tcPr>
            <w:tcW w:w="1237" w:type="pct"/>
            <w:noWrap/>
            <w:hideMark/>
          </w:tcPr>
          <w:p w14:paraId="34714509" w14:textId="77777777" w:rsidR="00F052EB" w:rsidRPr="00E3727B" w:rsidRDefault="00F052EB" w:rsidP="002F10B7">
            <w:pPr>
              <w:pStyle w:val="TableText"/>
              <w:ind w:right="216"/>
            </w:pPr>
            <w:r w:rsidRPr="00E3727B">
              <w:t>6</w:t>
            </w:r>
          </w:p>
        </w:tc>
        <w:tc>
          <w:tcPr>
            <w:tcW w:w="1359" w:type="pct"/>
            <w:noWrap/>
            <w:hideMark/>
          </w:tcPr>
          <w:p w14:paraId="78723B44" w14:textId="77777777" w:rsidR="00F052EB" w:rsidRPr="00E3727B" w:rsidRDefault="00F052EB" w:rsidP="00F71DD3">
            <w:pPr>
              <w:pStyle w:val="TableText"/>
            </w:pPr>
            <w:r w:rsidRPr="00E3727B">
              <w:t>Level 1</w:t>
            </w:r>
          </w:p>
        </w:tc>
      </w:tr>
      <w:tr w:rsidR="00F052EB" w:rsidRPr="00E3727B" w14:paraId="3D4DDCC1" w14:textId="77777777" w:rsidTr="003D6D04">
        <w:trPr>
          <w:trHeight w:val="300"/>
        </w:trPr>
        <w:tc>
          <w:tcPr>
            <w:tcW w:w="1202" w:type="pct"/>
            <w:noWrap/>
            <w:hideMark/>
          </w:tcPr>
          <w:p w14:paraId="4C43E3C2" w14:textId="77777777" w:rsidR="00F052EB" w:rsidRPr="00E3727B" w:rsidRDefault="00F052EB" w:rsidP="000C3744">
            <w:pPr>
              <w:pStyle w:val="TableText"/>
              <w:ind w:right="144"/>
            </w:pPr>
            <w:r w:rsidRPr="00E3727B">
              <w:t>5</w:t>
            </w:r>
          </w:p>
        </w:tc>
        <w:tc>
          <w:tcPr>
            <w:tcW w:w="1202" w:type="pct"/>
            <w:noWrap/>
            <w:hideMark/>
          </w:tcPr>
          <w:p w14:paraId="63857838" w14:textId="77777777" w:rsidR="00F052EB" w:rsidRPr="00E3727B" w:rsidRDefault="00F052EB" w:rsidP="002F10B7">
            <w:pPr>
              <w:pStyle w:val="TableText"/>
              <w:ind w:right="144"/>
            </w:pPr>
            <w:r w:rsidRPr="00E3727B">
              <w:t>428</w:t>
            </w:r>
          </w:p>
        </w:tc>
        <w:tc>
          <w:tcPr>
            <w:tcW w:w="1237" w:type="pct"/>
            <w:noWrap/>
            <w:hideMark/>
          </w:tcPr>
          <w:p w14:paraId="1261E805" w14:textId="77777777" w:rsidR="00F052EB" w:rsidRPr="00E3727B" w:rsidRDefault="00F052EB" w:rsidP="002F10B7">
            <w:pPr>
              <w:pStyle w:val="TableText"/>
              <w:ind w:right="216"/>
            </w:pPr>
            <w:r w:rsidRPr="00E3727B">
              <w:t>5</w:t>
            </w:r>
          </w:p>
        </w:tc>
        <w:tc>
          <w:tcPr>
            <w:tcW w:w="1359" w:type="pct"/>
            <w:noWrap/>
            <w:hideMark/>
          </w:tcPr>
          <w:p w14:paraId="510EBBF7" w14:textId="77777777" w:rsidR="00F052EB" w:rsidRPr="00E3727B" w:rsidRDefault="00F052EB" w:rsidP="00F71DD3">
            <w:pPr>
              <w:pStyle w:val="TableText"/>
            </w:pPr>
            <w:r w:rsidRPr="00E3727B">
              <w:t>Level 1</w:t>
            </w:r>
          </w:p>
        </w:tc>
      </w:tr>
      <w:tr w:rsidR="00F052EB" w:rsidRPr="00E3727B" w14:paraId="626B4DB8" w14:textId="77777777" w:rsidTr="003D6D04">
        <w:trPr>
          <w:trHeight w:val="300"/>
        </w:trPr>
        <w:tc>
          <w:tcPr>
            <w:tcW w:w="1202" w:type="pct"/>
            <w:noWrap/>
            <w:hideMark/>
          </w:tcPr>
          <w:p w14:paraId="6F1AB2C6" w14:textId="77777777" w:rsidR="00F052EB" w:rsidRPr="00E3727B" w:rsidRDefault="00F052EB" w:rsidP="000C3744">
            <w:pPr>
              <w:pStyle w:val="TableText"/>
              <w:ind w:right="144"/>
            </w:pPr>
            <w:r w:rsidRPr="00E3727B">
              <w:t>6</w:t>
            </w:r>
          </w:p>
        </w:tc>
        <w:tc>
          <w:tcPr>
            <w:tcW w:w="1202" w:type="pct"/>
            <w:noWrap/>
            <w:hideMark/>
          </w:tcPr>
          <w:p w14:paraId="6E494DE3" w14:textId="77777777" w:rsidR="00F052EB" w:rsidRPr="00E3727B" w:rsidRDefault="00F052EB" w:rsidP="002F10B7">
            <w:pPr>
              <w:pStyle w:val="TableText"/>
              <w:ind w:right="144"/>
            </w:pPr>
            <w:r w:rsidRPr="00E3727B">
              <w:t>430</w:t>
            </w:r>
          </w:p>
        </w:tc>
        <w:tc>
          <w:tcPr>
            <w:tcW w:w="1237" w:type="pct"/>
            <w:noWrap/>
            <w:hideMark/>
          </w:tcPr>
          <w:p w14:paraId="0D3DF654" w14:textId="77777777" w:rsidR="00F052EB" w:rsidRPr="00E3727B" w:rsidRDefault="00F052EB" w:rsidP="002F10B7">
            <w:pPr>
              <w:pStyle w:val="TableText"/>
              <w:ind w:right="216"/>
            </w:pPr>
            <w:r w:rsidRPr="00E3727B">
              <w:t>5</w:t>
            </w:r>
          </w:p>
        </w:tc>
        <w:tc>
          <w:tcPr>
            <w:tcW w:w="1359" w:type="pct"/>
            <w:noWrap/>
            <w:hideMark/>
          </w:tcPr>
          <w:p w14:paraId="1D1FA78B" w14:textId="77777777" w:rsidR="00F052EB" w:rsidRPr="00E3727B" w:rsidRDefault="00F052EB" w:rsidP="00F71DD3">
            <w:pPr>
              <w:pStyle w:val="TableText"/>
            </w:pPr>
            <w:r w:rsidRPr="00E3727B">
              <w:t>Level 1</w:t>
            </w:r>
          </w:p>
        </w:tc>
      </w:tr>
      <w:tr w:rsidR="00F052EB" w:rsidRPr="00E3727B" w14:paraId="08E52EFF" w14:textId="77777777" w:rsidTr="003D6D04">
        <w:trPr>
          <w:trHeight w:val="300"/>
        </w:trPr>
        <w:tc>
          <w:tcPr>
            <w:tcW w:w="1202" w:type="pct"/>
            <w:noWrap/>
            <w:hideMark/>
          </w:tcPr>
          <w:p w14:paraId="49917DF6" w14:textId="77777777" w:rsidR="00F052EB" w:rsidRPr="00E3727B" w:rsidRDefault="00F052EB" w:rsidP="000C3744">
            <w:pPr>
              <w:pStyle w:val="TableText"/>
              <w:ind w:right="144"/>
            </w:pPr>
            <w:r w:rsidRPr="00E3727B">
              <w:t>7</w:t>
            </w:r>
          </w:p>
        </w:tc>
        <w:tc>
          <w:tcPr>
            <w:tcW w:w="1202" w:type="pct"/>
            <w:noWrap/>
            <w:hideMark/>
          </w:tcPr>
          <w:p w14:paraId="6D9A1258" w14:textId="77777777" w:rsidR="00F052EB" w:rsidRPr="00E3727B" w:rsidRDefault="00F052EB" w:rsidP="002F10B7">
            <w:pPr>
              <w:pStyle w:val="TableText"/>
              <w:ind w:right="144"/>
            </w:pPr>
            <w:r w:rsidRPr="00E3727B">
              <w:t>432</w:t>
            </w:r>
          </w:p>
        </w:tc>
        <w:tc>
          <w:tcPr>
            <w:tcW w:w="1237" w:type="pct"/>
            <w:noWrap/>
            <w:hideMark/>
          </w:tcPr>
          <w:p w14:paraId="4ABE9ADA" w14:textId="77777777" w:rsidR="00F052EB" w:rsidRPr="00E3727B" w:rsidRDefault="00F052EB" w:rsidP="002F10B7">
            <w:pPr>
              <w:pStyle w:val="TableText"/>
              <w:ind w:right="216"/>
            </w:pPr>
            <w:r w:rsidRPr="00E3727B">
              <w:t>5</w:t>
            </w:r>
          </w:p>
        </w:tc>
        <w:tc>
          <w:tcPr>
            <w:tcW w:w="1359" w:type="pct"/>
            <w:noWrap/>
            <w:hideMark/>
          </w:tcPr>
          <w:p w14:paraId="0D4771CB" w14:textId="77777777" w:rsidR="00F052EB" w:rsidRPr="00E3727B" w:rsidRDefault="00F052EB" w:rsidP="00F71DD3">
            <w:pPr>
              <w:pStyle w:val="TableText"/>
            </w:pPr>
            <w:r w:rsidRPr="00E3727B">
              <w:t>Level 1</w:t>
            </w:r>
          </w:p>
        </w:tc>
      </w:tr>
      <w:tr w:rsidR="00F052EB" w:rsidRPr="00E3727B" w14:paraId="64856D50" w14:textId="77777777" w:rsidTr="003D6D04">
        <w:trPr>
          <w:trHeight w:val="300"/>
        </w:trPr>
        <w:tc>
          <w:tcPr>
            <w:tcW w:w="1202" w:type="pct"/>
            <w:noWrap/>
            <w:hideMark/>
          </w:tcPr>
          <w:p w14:paraId="5B48B398" w14:textId="77777777" w:rsidR="00F052EB" w:rsidRPr="00E3727B" w:rsidRDefault="00F052EB" w:rsidP="000C3744">
            <w:pPr>
              <w:pStyle w:val="TableText"/>
              <w:ind w:right="144"/>
            </w:pPr>
            <w:r w:rsidRPr="00E3727B">
              <w:t>8</w:t>
            </w:r>
          </w:p>
        </w:tc>
        <w:tc>
          <w:tcPr>
            <w:tcW w:w="1202" w:type="pct"/>
            <w:noWrap/>
            <w:hideMark/>
          </w:tcPr>
          <w:p w14:paraId="0F1EA896" w14:textId="77777777" w:rsidR="00F052EB" w:rsidRPr="00E3727B" w:rsidRDefault="00F052EB" w:rsidP="002F10B7">
            <w:pPr>
              <w:pStyle w:val="TableText"/>
              <w:ind w:right="144"/>
            </w:pPr>
            <w:r w:rsidRPr="00E3727B">
              <w:t>434</w:t>
            </w:r>
          </w:p>
        </w:tc>
        <w:tc>
          <w:tcPr>
            <w:tcW w:w="1237" w:type="pct"/>
            <w:noWrap/>
            <w:hideMark/>
          </w:tcPr>
          <w:p w14:paraId="26363838" w14:textId="77777777" w:rsidR="00F052EB" w:rsidRPr="00E3727B" w:rsidRDefault="00F052EB" w:rsidP="002F10B7">
            <w:pPr>
              <w:pStyle w:val="TableText"/>
              <w:ind w:right="216"/>
            </w:pPr>
            <w:r w:rsidRPr="00E3727B">
              <w:t>5</w:t>
            </w:r>
          </w:p>
        </w:tc>
        <w:tc>
          <w:tcPr>
            <w:tcW w:w="1359" w:type="pct"/>
            <w:noWrap/>
            <w:hideMark/>
          </w:tcPr>
          <w:p w14:paraId="091778E4" w14:textId="77777777" w:rsidR="00F052EB" w:rsidRPr="00E3727B" w:rsidRDefault="00F052EB" w:rsidP="00F71DD3">
            <w:pPr>
              <w:pStyle w:val="TableText"/>
            </w:pPr>
            <w:r w:rsidRPr="00E3727B">
              <w:t>Level 1</w:t>
            </w:r>
          </w:p>
        </w:tc>
      </w:tr>
      <w:tr w:rsidR="00F052EB" w:rsidRPr="00E3727B" w14:paraId="2526D056" w14:textId="77777777" w:rsidTr="003D6D04">
        <w:trPr>
          <w:trHeight w:val="300"/>
        </w:trPr>
        <w:tc>
          <w:tcPr>
            <w:tcW w:w="1202" w:type="pct"/>
            <w:noWrap/>
            <w:hideMark/>
          </w:tcPr>
          <w:p w14:paraId="6DBF6F86" w14:textId="77777777" w:rsidR="00F052EB" w:rsidRPr="00E3727B" w:rsidRDefault="00F052EB" w:rsidP="000C3744">
            <w:pPr>
              <w:pStyle w:val="TableText"/>
              <w:ind w:right="144"/>
            </w:pPr>
            <w:r w:rsidRPr="00E3727B">
              <w:t>9</w:t>
            </w:r>
          </w:p>
        </w:tc>
        <w:tc>
          <w:tcPr>
            <w:tcW w:w="1202" w:type="pct"/>
            <w:noWrap/>
            <w:hideMark/>
          </w:tcPr>
          <w:p w14:paraId="6426633C" w14:textId="77777777" w:rsidR="00F052EB" w:rsidRPr="00E3727B" w:rsidRDefault="00F052EB" w:rsidP="002F10B7">
            <w:pPr>
              <w:pStyle w:val="TableText"/>
              <w:ind w:right="144"/>
            </w:pPr>
            <w:r w:rsidRPr="00E3727B">
              <w:t>436</w:t>
            </w:r>
          </w:p>
        </w:tc>
        <w:tc>
          <w:tcPr>
            <w:tcW w:w="1237" w:type="pct"/>
            <w:noWrap/>
            <w:hideMark/>
          </w:tcPr>
          <w:p w14:paraId="2FB9E2DE" w14:textId="77777777" w:rsidR="00F052EB" w:rsidRPr="00E3727B" w:rsidRDefault="00F052EB" w:rsidP="002F10B7">
            <w:pPr>
              <w:pStyle w:val="TableText"/>
              <w:ind w:right="216"/>
            </w:pPr>
            <w:r w:rsidRPr="00E3727B">
              <w:t>4</w:t>
            </w:r>
          </w:p>
        </w:tc>
        <w:tc>
          <w:tcPr>
            <w:tcW w:w="1359" w:type="pct"/>
            <w:noWrap/>
            <w:hideMark/>
          </w:tcPr>
          <w:p w14:paraId="094131F9" w14:textId="77777777" w:rsidR="00F052EB" w:rsidRPr="00E3727B" w:rsidRDefault="00F052EB" w:rsidP="00F71DD3">
            <w:pPr>
              <w:pStyle w:val="TableText"/>
            </w:pPr>
            <w:r w:rsidRPr="00E3727B">
              <w:t>Level 1</w:t>
            </w:r>
          </w:p>
        </w:tc>
      </w:tr>
      <w:tr w:rsidR="00F052EB" w:rsidRPr="00E3727B" w14:paraId="31FACF04" w14:textId="77777777" w:rsidTr="003D6D04">
        <w:trPr>
          <w:trHeight w:val="300"/>
        </w:trPr>
        <w:tc>
          <w:tcPr>
            <w:tcW w:w="1202" w:type="pct"/>
            <w:noWrap/>
            <w:hideMark/>
          </w:tcPr>
          <w:p w14:paraId="5D133387" w14:textId="77777777" w:rsidR="00F052EB" w:rsidRPr="00E3727B" w:rsidRDefault="00F052EB" w:rsidP="000C3744">
            <w:pPr>
              <w:pStyle w:val="TableText"/>
              <w:ind w:right="144"/>
            </w:pPr>
            <w:r w:rsidRPr="00E3727B">
              <w:t>10</w:t>
            </w:r>
          </w:p>
        </w:tc>
        <w:tc>
          <w:tcPr>
            <w:tcW w:w="1202" w:type="pct"/>
            <w:noWrap/>
            <w:hideMark/>
          </w:tcPr>
          <w:p w14:paraId="44ACBC67" w14:textId="77777777" w:rsidR="00F052EB" w:rsidRPr="00E3727B" w:rsidRDefault="00F052EB" w:rsidP="002F10B7">
            <w:pPr>
              <w:pStyle w:val="TableText"/>
              <w:ind w:right="144"/>
            </w:pPr>
            <w:r w:rsidRPr="00E3727B">
              <w:t>438</w:t>
            </w:r>
          </w:p>
        </w:tc>
        <w:tc>
          <w:tcPr>
            <w:tcW w:w="1237" w:type="pct"/>
            <w:noWrap/>
            <w:hideMark/>
          </w:tcPr>
          <w:p w14:paraId="31C486A6" w14:textId="77777777" w:rsidR="00F052EB" w:rsidRPr="00E3727B" w:rsidRDefault="00F052EB" w:rsidP="002F10B7">
            <w:pPr>
              <w:pStyle w:val="TableText"/>
              <w:ind w:right="216"/>
            </w:pPr>
            <w:r w:rsidRPr="00E3727B">
              <w:t>4</w:t>
            </w:r>
          </w:p>
        </w:tc>
        <w:tc>
          <w:tcPr>
            <w:tcW w:w="1359" w:type="pct"/>
            <w:noWrap/>
            <w:hideMark/>
          </w:tcPr>
          <w:p w14:paraId="5B6E4FDE" w14:textId="77777777" w:rsidR="00F052EB" w:rsidRPr="00E3727B" w:rsidRDefault="00F052EB" w:rsidP="00F71DD3">
            <w:pPr>
              <w:pStyle w:val="TableText"/>
            </w:pPr>
            <w:r w:rsidRPr="00E3727B">
              <w:t>Level 1</w:t>
            </w:r>
          </w:p>
        </w:tc>
      </w:tr>
      <w:tr w:rsidR="00F052EB" w:rsidRPr="00E3727B" w14:paraId="1F2F11D1" w14:textId="77777777" w:rsidTr="003D6D04">
        <w:trPr>
          <w:trHeight w:val="300"/>
        </w:trPr>
        <w:tc>
          <w:tcPr>
            <w:tcW w:w="1202" w:type="pct"/>
            <w:noWrap/>
            <w:hideMark/>
          </w:tcPr>
          <w:p w14:paraId="7DE49E59" w14:textId="77777777" w:rsidR="00F052EB" w:rsidRPr="00E3727B" w:rsidRDefault="00F052EB" w:rsidP="000C3744">
            <w:pPr>
              <w:pStyle w:val="TableText"/>
              <w:ind w:right="144"/>
            </w:pPr>
            <w:r w:rsidRPr="00E3727B">
              <w:t>11</w:t>
            </w:r>
          </w:p>
        </w:tc>
        <w:tc>
          <w:tcPr>
            <w:tcW w:w="1202" w:type="pct"/>
            <w:noWrap/>
            <w:hideMark/>
          </w:tcPr>
          <w:p w14:paraId="469BAAA0" w14:textId="77777777" w:rsidR="00F052EB" w:rsidRPr="00E3727B" w:rsidRDefault="00F052EB" w:rsidP="002F10B7">
            <w:pPr>
              <w:pStyle w:val="TableText"/>
              <w:ind w:right="144"/>
            </w:pPr>
            <w:r w:rsidRPr="00E3727B">
              <w:t>439</w:t>
            </w:r>
          </w:p>
        </w:tc>
        <w:tc>
          <w:tcPr>
            <w:tcW w:w="1237" w:type="pct"/>
            <w:noWrap/>
            <w:hideMark/>
          </w:tcPr>
          <w:p w14:paraId="5CEDA459" w14:textId="77777777" w:rsidR="00F052EB" w:rsidRPr="00E3727B" w:rsidRDefault="00F052EB" w:rsidP="002F10B7">
            <w:pPr>
              <w:pStyle w:val="TableText"/>
              <w:ind w:right="216"/>
            </w:pPr>
            <w:r w:rsidRPr="00E3727B">
              <w:t>4</w:t>
            </w:r>
          </w:p>
        </w:tc>
        <w:tc>
          <w:tcPr>
            <w:tcW w:w="1359" w:type="pct"/>
            <w:noWrap/>
            <w:hideMark/>
          </w:tcPr>
          <w:p w14:paraId="23C6DD93" w14:textId="77777777" w:rsidR="00F052EB" w:rsidRPr="00E3727B" w:rsidRDefault="00F052EB" w:rsidP="00F71DD3">
            <w:pPr>
              <w:pStyle w:val="TableText"/>
            </w:pPr>
            <w:r w:rsidRPr="00E3727B">
              <w:t>Level 1</w:t>
            </w:r>
          </w:p>
        </w:tc>
      </w:tr>
      <w:tr w:rsidR="00F052EB" w:rsidRPr="00E3727B" w14:paraId="0F3FAEAB" w14:textId="77777777" w:rsidTr="003D6D04">
        <w:trPr>
          <w:trHeight w:val="300"/>
        </w:trPr>
        <w:tc>
          <w:tcPr>
            <w:tcW w:w="1202" w:type="pct"/>
            <w:noWrap/>
            <w:hideMark/>
          </w:tcPr>
          <w:p w14:paraId="6BCB485A" w14:textId="77777777" w:rsidR="00F052EB" w:rsidRPr="00E3727B" w:rsidRDefault="00F052EB" w:rsidP="000C3744">
            <w:pPr>
              <w:pStyle w:val="TableText"/>
              <w:ind w:right="144"/>
            </w:pPr>
            <w:r w:rsidRPr="00E3727B">
              <w:t>12</w:t>
            </w:r>
          </w:p>
        </w:tc>
        <w:tc>
          <w:tcPr>
            <w:tcW w:w="1202" w:type="pct"/>
            <w:noWrap/>
            <w:hideMark/>
          </w:tcPr>
          <w:p w14:paraId="70A3A532" w14:textId="77777777" w:rsidR="00F052EB" w:rsidRPr="00E3727B" w:rsidRDefault="00F052EB" w:rsidP="002F10B7">
            <w:pPr>
              <w:pStyle w:val="TableText"/>
              <w:ind w:right="144"/>
            </w:pPr>
            <w:r w:rsidRPr="00E3727B">
              <w:t>441</w:t>
            </w:r>
          </w:p>
        </w:tc>
        <w:tc>
          <w:tcPr>
            <w:tcW w:w="1237" w:type="pct"/>
            <w:noWrap/>
            <w:hideMark/>
          </w:tcPr>
          <w:p w14:paraId="51055CC9" w14:textId="77777777" w:rsidR="00F052EB" w:rsidRPr="00E3727B" w:rsidRDefault="00F052EB" w:rsidP="002F10B7">
            <w:pPr>
              <w:pStyle w:val="TableText"/>
              <w:ind w:right="216"/>
            </w:pPr>
            <w:r w:rsidRPr="00E3727B">
              <w:t>4</w:t>
            </w:r>
          </w:p>
        </w:tc>
        <w:tc>
          <w:tcPr>
            <w:tcW w:w="1359" w:type="pct"/>
            <w:noWrap/>
            <w:hideMark/>
          </w:tcPr>
          <w:p w14:paraId="55C55AF8" w14:textId="77777777" w:rsidR="00F052EB" w:rsidRPr="00E3727B" w:rsidRDefault="00F052EB" w:rsidP="00F71DD3">
            <w:pPr>
              <w:pStyle w:val="TableText"/>
            </w:pPr>
            <w:r w:rsidRPr="00E3727B">
              <w:t>Level 1</w:t>
            </w:r>
          </w:p>
        </w:tc>
      </w:tr>
      <w:tr w:rsidR="00F052EB" w:rsidRPr="00E3727B" w14:paraId="2DA86D37" w14:textId="77777777" w:rsidTr="003D6D04">
        <w:trPr>
          <w:trHeight w:val="300"/>
        </w:trPr>
        <w:tc>
          <w:tcPr>
            <w:tcW w:w="1202" w:type="pct"/>
            <w:noWrap/>
            <w:hideMark/>
          </w:tcPr>
          <w:p w14:paraId="191C900B" w14:textId="77777777" w:rsidR="00F052EB" w:rsidRPr="00E3727B" w:rsidRDefault="00F052EB" w:rsidP="000C3744">
            <w:pPr>
              <w:pStyle w:val="TableText"/>
              <w:ind w:right="144"/>
            </w:pPr>
            <w:r w:rsidRPr="00E3727B">
              <w:t>13</w:t>
            </w:r>
          </w:p>
        </w:tc>
        <w:tc>
          <w:tcPr>
            <w:tcW w:w="1202" w:type="pct"/>
            <w:noWrap/>
            <w:hideMark/>
          </w:tcPr>
          <w:p w14:paraId="77CEB921" w14:textId="77777777" w:rsidR="00F052EB" w:rsidRPr="00E3727B" w:rsidRDefault="00F052EB" w:rsidP="002F10B7">
            <w:pPr>
              <w:pStyle w:val="TableText"/>
              <w:ind w:right="144"/>
            </w:pPr>
            <w:r w:rsidRPr="00E3727B">
              <w:t>442</w:t>
            </w:r>
          </w:p>
        </w:tc>
        <w:tc>
          <w:tcPr>
            <w:tcW w:w="1237" w:type="pct"/>
            <w:noWrap/>
            <w:hideMark/>
          </w:tcPr>
          <w:p w14:paraId="50A11D99" w14:textId="77777777" w:rsidR="00F052EB" w:rsidRPr="00E3727B" w:rsidRDefault="00F052EB" w:rsidP="002F10B7">
            <w:pPr>
              <w:pStyle w:val="TableText"/>
              <w:ind w:right="216"/>
            </w:pPr>
            <w:r w:rsidRPr="00E3727B">
              <w:t>4</w:t>
            </w:r>
          </w:p>
        </w:tc>
        <w:tc>
          <w:tcPr>
            <w:tcW w:w="1359" w:type="pct"/>
            <w:noWrap/>
            <w:hideMark/>
          </w:tcPr>
          <w:p w14:paraId="4FF9651A" w14:textId="77777777" w:rsidR="00F052EB" w:rsidRPr="00E3727B" w:rsidRDefault="00F052EB" w:rsidP="00F71DD3">
            <w:pPr>
              <w:pStyle w:val="TableText"/>
            </w:pPr>
            <w:r w:rsidRPr="00E3727B">
              <w:t>Level 1</w:t>
            </w:r>
          </w:p>
        </w:tc>
      </w:tr>
      <w:tr w:rsidR="00F052EB" w:rsidRPr="00E3727B" w14:paraId="16FECD6D" w14:textId="77777777" w:rsidTr="003D6D04">
        <w:trPr>
          <w:trHeight w:val="300"/>
        </w:trPr>
        <w:tc>
          <w:tcPr>
            <w:tcW w:w="1202" w:type="pct"/>
            <w:noWrap/>
            <w:hideMark/>
          </w:tcPr>
          <w:p w14:paraId="3172977F" w14:textId="77777777" w:rsidR="00F052EB" w:rsidRPr="00E3727B" w:rsidRDefault="00F052EB" w:rsidP="000C3744">
            <w:pPr>
              <w:pStyle w:val="TableText"/>
              <w:ind w:right="144"/>
            </w:pPr>
            <w:r w:rsidRPr="00E3727B">
              <w:t>14</w:t>
            </w:r>
          </w:p>
        </w:tc>
        <w:tc>
          <w:tcPr>
            <w:tcW w:w="1202" w:type="pct"/>
            <w:noWrap/>
            <w:hideMark/>
          </w:tcPr>
          <w:p w14:paraId="142AA5AD" w14:textId="77777777" w:rsidR="00F052EB" w:rsidRPr="00E3727B" w:rsidRDefault="00F052EB" w:rsidP="002F10B7">
            <w:pPr>
              <w:pStyle w:val="TableText"/>
              <w:ind w:right="144"/>
            </w:pPr>
            <w:r w:rsidRPr="00E3727B">
              <w:t>444</w:t>
            </w:r>
          </w:p>
        </w:tc>
        <w:tc>
          <w:tcPr>
            <w:tcW w:w="1237" w:type="pct"/>
            <w:noWrap/>
            <w:hideMark/>
          </w:tcPr>
          <w:p w14:paraId="43229CB6" w14:textId="77777777" w:rsidR="00F052EB" w:rsidRPr="00E3727B" w:rsidRDefault="00F052EB" w:rsidP="002F10B7">
            <w:pPr>
              <w:pStyle w:val="TableText"/>
              <w:ind w:right="216"/>
            </w:pPr>
            <w:r w:rsidRPr="00E3727B">
              <w:t>4</w:t>
            </w:r>
          </w:p>
        </w:tc>
        <w:tc>
          <w:tcPr>
            <w:tcW w:w="1359" w:type="pct"/>
            <w:noWrap/>
            <w:hideMark/>
          </w:tcPr>
          <w:p w14:paraId="21E2DB2B" w14:textId="77777777" w:rsidR="00F052EB" w:rsidRPr="00E3727B" w:rsidRDefault="00F052EB" w:rsidP="00F71DD3">
            <w:pPr>
              <w:pStyle w:val="TableText"/>
            </w:pPr>
            <w:r w:rsidRPr="00E3727B">
              <w:t>Level 2</w:t>
            </w:r>
          </w:p>
        </w:tc>
      </w:tr>
      <w:tr w:rsidR="00F052EB" w:rsidRPr="00E3727B" w14:paraId="0C6D6288" w14:textId="77777777" w:rsidTr="003D6D04">
        <w:trPr>
          <w:trHeight w:val="300"/>
        </w:trPr>
        <w:tc>
          <w:tcPr>
            <w:tcW w:w="1202" w:type="pct"/>
            <w:noWrap/>
            <w:hideMark/>
          </w:tcPr>
          <w:p w14:paraId="481B890B" w14:textId="77777777" w:rsidR="00F052EB" w:rsidRPr="00E3727B" w:rsidRDefault="00F052EB" w:rsidP="000C3744">
            <w:pPr>
              <w:pStyle w:val="TableText"/>
              <w:ind w:right="144"/>
            </w:pPr>
            <w:r w:rsidRPr="00E3727B">
              <w:t>15</w:t>
            </w:r>
          </w:p>
        </w:tc>
        <w:tc>
          <w:tcPr>
            <w:tcW w:w="1202" w:type="pct"/>
            <w:noWrap/>
            <w:hideMark/>
          </w:tcPr>
          <w:p w14:paraId="6365388C" w14:textId="77777777" w:rsidR="00F052EB" w:rsidRPr="00E3727B" w:rsidRDefault="00F052EB" w:rsidP="002F10B7">
            <w:pPr>
              <w:pStyle w:val="TableText"/>
              <w:ind w:right="144"/>
            </w:pPr>
            <w:r w:rsidRPr="00E3727B">
              <w:t>445</w:t>
            </w:r>
          </w:p>
        </w:tc>
        <w:tc>
          <w:tcPr>
            <w:tcW w:w="1237" w:type="pct"/>
            <w:noWrap/>
            <w:hideMark/>
          </w:tcPr>
          <w:p w14:paraId="3D372CA0" w14:textId="77777777" w:rsidR="00F052EB" w:rsidRPr="00E3727B" w:rsidRDefault="00F052EB" w:rsidP="002F10B7">
            <w:pPr>
              <w:pStyle w:val="TableText"/>
              <w:ind w:right="216"/>
            </w:pPr>
            <w:r w:rsidRPr="00E3727B">
              <w:t>4</w:t>
            </w:r>
          </w:p>
        </w:tc>
        <w:tc>
          <w:tcPr>
            <w:tcW w:w="1359" w:type="pct"/>
            <w:noWrap/>
            <w:hideMark/>
          </w:tcPr>
          <w:p w14:paraId="08B7C0D5" w14:textId="77777777" w:rsidR="00F052EB" w:rsidRPr="00E3727B" w:rsidRDefault="00F052EB" w:rsidP="00F71DD3">
            <w:pPr>
              <w:pStyle w:val="TableText"/>
            </w:pPr>
            <w:r w:rsidRPr="00E3727B">
              <w:t>Level 2</w:t>
            </w:r>
          </w:p>
        </w:tc>
      </w:tr>
      <w:tr w:rsidR="00F052EB" w:rsidRPr="00E3727B" w14:paraId="1FB5480A" w14:textId="77777777" w:rsidTr="003D6D04">
        <w:trPr>
          <w:trHeight w:val="300"/>
        </w:trPr>
        <w:tc>
          <w:tcPr>
            <w:tcW w:w="1202" w:type="pct"/>
            <w:noWrap/>
            <w:hideMark/>
          </w:tcPr>
          <w:p w14:paraId="5B69A2E4" w14:textId="77777777" w:rsidR="00F052EB" w:rsidRPr="00E3727B" w:rsidRDefault="00F052EB" w:rsidP="000C3744">
            <w:pPr>
              <w:pStyle w:val="TableText"/>
              <w:ind w:right="144"/>
            </w:pPr>
            <w:r w:rsidRPr="00E3727B">
              <w:t>16</w:t>
            </w:r>
          </w:p>
        </w:tc>
        <w:tc>
          <w:tcPr>
            <w:tcW w:w="1202" w:type="pct"/>
            <w:noWrap/>
            <w:hideMark/>
          </w:tcPr>
          <w:p w14:paraId="7E9AFA76" w14:textId="77777777" w:rsidR="00F052EB" w:rsidRPr="00E3727B" w:rsidRDefault="00F052EB" w:rsidP="002F10B7">
            <w:pPr>
              <w:pStyle w:val="TableText"/>
              <w:ind w:right="144"/>
            </w:pPr>
            <w:r w:rsidRPr="00E3727B">
              <w:t>447</w:t>
            </w:r>
          </w:p>
        </w:tc>
        <w:tc>
          <w:tcPr>
            <w:tcW w:w="1237" w:type="pct"/>
            <w:noWrap/>
            <w:hideMark/>
          </w:tcPr>
          <w:p w14:paraId="1A8787D1" w14:textId="77777777" w:rsidR="00F052EB" w:rsidRPr="00E3727B" w:rsidRDefault="00F052EB" w:rsidP="002F10B7">
            <w:pPr>
              <w:pStyle w:val="TableText"/>
              <w:ind w:right="216"/>
            </w:pPr>
            <w:r w:rsidRPr="00E3727B">
              <w:t>4</w:t>
            </w:r>
          </w:p>
        </w:tc>
        <w:tc>
          <w:tcPr>
            <w:tcW w:w="1359" w:type="pct"/>
            <w:noWrap/>
            <w:hideMark/>
          </w:tcPr>
          <w:p w14:paraId="5C7215A5" w14:textId="77777777" w:rsidR="00F052EB" w:rsidRPr="00E3727B" w:rsidRDefault="00F052EB" w:rsidP="00F71DD3">
            <w:pPr>
              <w:pStyle w:val="TableText"/>
            </w:pPr>
            <w:r w:rsidRPr="00E3727B">
              <w:t>Level 2</w:t>
            </w:r>
          </w:p>
        </w:tc>
      </w:tr>
      <w:tr w:rsidR="00F052EB" w:rsidRPr="00E3727B" w14:paraId="2179E895" w14:textId="77777777" w:rsidTr="003D6D04">
        <w:trPr>
          <w:trHeight w:val="300"/>
        </w:trPr>
        <w:tc>
          <w:tcPr>
            <w:tcW w:w="1202" w:type="pct"/>
            <w:noWrap/>
            <w:hideMark/>
          </w:tcPr>
          <w:p w14:paraId="08996D18" w14:textId="77777777" w:rsidR="00F052EB" w:rsidRPr="00E3727B" w:rsidRDefault="00F052EB" w:rsidP="000C3744">
            <w:pPr>
              <w:pStyle w:val="TableText"/>
              <w:ind w:right="144"/>
            </w:pPr>
            <w:r w:rsidRPr="00E3727B">
              <w:t>17</w:t>
            </w:r>
          </w:p>
        </w:tc>
        <w:tc>
          <w:tcPr>
            <w:tcW w:w="1202" w:type="pct"/>
            <w:noWrap/>
            <w:hideMark/>
          </w:tcPr>
          <w:p w14:paraId="00FAF3CF" w14:textId="77777777" w:rsidR="00F052EB" w:rsidRPr="00E3727B" w:rsidRDefault="00F052EB" w:rsidP="002F10B7">
            <w:pPr>
              <w:pStyle w:val="TableText"/>
              <w:ind w:right="144"/>
            </w:pPr>
            <w:r w:rsidRPr="00E3727B">
              <w:t>448</w:t>
            </w:r>
          </w:p>
        </w:tc>
        <w:tc>
          <w:tcPr>
            <w:tcW w:w="1237" w:type="pct"/>
            <w:noWrap/>
            <w:hideMark/>
          </w:tcPr>
          <w:p w14:paraId="3668079E" w14:textId="77777777" w:rsidR="00F052EB" w:rsidRPr="00E3727B" w:rsidRDefault="00F052EB" w:rsidP="002F10B7">
            <w:pPr>
              <w:pStyle w:val="TableText"/>
              <w:ind w:right="216"/>
            </w:pPr>
            <w:r w:rsidRPr="00E3727B">
              <w:t>4</w:t>
            </w:r>
          </w:p>
        </w:tc>
        <w:tc>
          <w:tcPr>
            <w:tcW w:w="1359" w:type="pct"/>
            <w:noWrap/>
            <w:hideMark/>
          </w:tcPr>
          <w:p w14:paraId="4FF913D0" w14:textId="77777777" w:rsidR="00F052EB" w:rsidRPr="00E3727B" w:rsidRDefault="00F052EB" w:rsidP="00F71DD3">
            <w:pPr>
              <w:pStyle w:val="TableText"/>
            </w:pPr>
            <w:r w:rsidRPr="00E3727B">
              <w:t>Level 2</w:t>
            </w:r>
          </w:p>
        </w:tc>
      </w:tr>
      <w:tr w:rsidR="00F052EB" w:rsidRPr="00E3727B" w14:paraId="4D7A2022" w14:textId="77777777" w:rsidTr="003D6D04">
        <w:trPr>
          <w:trHeight w:val="300"/>
        </w:trPr>
        <w:tc>
          <w:tcPr>
            <w:tcW w:w="1202" w:type="pct"/>
            <w:noWrap/>
            <w:hideMark/>
          </w:tcPr>
          <w:p w14:paraId="5CDC63AF" w14:textId="77777777" w:rsidR="00F052EB" w:rsidRPr="00E3727B" w:rsidRDefault="00F052EB" w:rsidP="000C3744">
            <w:pPr>
              <w:pStyle w:val="TableText"/>
              <w:ind w:right="144"/>
            </w:pPr>
            <w:r w:rsidRPr="00E3727B">
              <w:t>18</w:t>
            </w:r>
          </w:p>
        </w:tc>
        <w:tc>
          <w:tcPr>
            <w:tcW w:w="1202" w:type="pct"/>
            <w:noWrap/>
            <w:hideMark/>
          </w:tcPr>
          <w:p w14:paraId="0DE91C53" w14:textId="77777777" w:rsidR="00F052EB" w:rsidRPr="00E3727B" w:rsidRDefault="00F052EB" w:rsidP="002F10B7">
            <w:pPr>
              <w:pStyle w:val="TableText"/>
              <w:ind w:right="144"/>
            </w:pPr>
            <w:r w:rsidRPr="00E3727B">
              <w:t>450</w:t>
            </w:r>
          </w:p>
        </w:tc>
        <w:tc>
          <w:tcPr>
            <w:tcW w:w="1237" w:type="pct"/>
            <w:noWrap/>
            <w:hideMark/>
          </w:tcPr>
          <w:p w14:paraId="42F05745" w14:textId="77777777" w:rsidR="00F052EB" w:rsidRPr="00E3727B" w:rsidRDefault="00F052EB" w:rsidP="002F10B7">
            <w:pPr>
              <w:pStyle w:val="TableText"/>
              <w:ind w:right="216"/>
            </w:pPr>
            <w:r w:rsidRPr="00E3727B">
              <w:t>4</w:t>
            </w:r>
          </w:p>
        </w:tc>
        <w:tc>
          <w:tcPr>
            <w:tcW w:w="1359" w:type="pct"/>
            <w:noWrap/>
            <w:hideMark/>
          </w:tcPr>
          <w:p w14:paraId="1950D7F9" w14:textId="77777777" w:rsidR="00F052EB" w:rsidRPr="00E3727B" w:rsidRDefault="00F052EB" w:rsidP="00F71DD3">
            <w:pPr>
              <w:pStyle w:val="TableText"/>
            </w:pPr>
            <w:r w:rsidRPr="00E3727B">
              <w:t>Level 2</w:t>
            </w:r>
          </w:p>
        </w:tc>
      </w:tr>
      <w:tr w:rsidR="00F052EB" w:rsidRPr="00E3727B" w14:paraId="01F84AC6" w14:textId="77777777" w:rsidTr="003D6D04">
        <w:trPr>
          <w:trHeight w:val="300"/>
        </w:trPr>
        <w:tc>
          <w:tcPr>
            <w:tcW w:w="1202" w:type="pct"/>
            <w:noWrap/>
            <w:hideMark/>
          </w:tcPr>
          <w:p w14:paraId="612F866D" w14:textId="77777777" w:rsidR="00F052EB" w:rsidRPr="00E3727B" w:rsidRDefault="00F052EB" w:rsidP="000C3744">
            <w:pPr>
              <w:pStyle w:val="TableText"/>
              <w:ind w:right="144"/>
            </w:pPr>
            <w:r w:rsidRPr="00E3727B">
              <w:t>19</w:t>
            </w:r>
          </w:p>
        </w:tc>
        <w:tc>
          <w:tcPr>
            <w:tcW w:w="1202" w:type="pct"/>
            <w:noWrap/>
            <w:hideMark/>
          </w:tcPr>
          <w:p w14:paraId="7744E7C6" w14:textId="77777777" w:rsidR="00F052EB" w:rsidRPr="00E3727B" w:rsidRDefault="00F052EB" w:rsidP="002F10B7">
            <w:pPr>
              <w:pStyle w:val="TableText"/>
              <w:ind w:right="144"/>
            </w:pPr>
            <w:r w:rsidRPr="00E3727B">
              <w:t>451</w:t>
            </w:r>
          </w:p>
        </w:tc>
        <w:tc>
          <w:tcPr>
            <w:tcW w:w="1237" w:type="pct"/>
            <w:noWrap/>
            <w:hideMark/>
          </w:tcPr>
          <w:p w14:paraId="297C9184" w14:textId="77777777" w:rsidR="00F052EB" w:rsidRPr="00E3727B" w:rsidRDefault="00F052EB" w:rsidP="002F10B7">
            <w:pPr>
              <w:pStyle w:val="TableText"/>
              <w:ind w:right="216"/>
            </w:pPr>
            <w:r w:rsidRPr="00E3727B">
              <w:t>4</w:t>
            </w:r>
          </w:p>
        </w:tc>
        <w:tc>
          <w:tcPr>
            <w:tcW w:w="1359" w:type="pct"/>
            <w:noWrap/>
            <w:hideMark/>
          </w:tcPr>
          <w:p w14:paraId="2AE72EB9" w14:textId="77777777" w:rsidR="00F052EB" w:rsidRPr="00E3727B" w:rsidRDefault="00F052EB" w:rsidP="00F71DD3">
            <w:pPr>
              <w:pStyle w:val="TableText"/>
            </w:pPr>
            <w:r w:rsidRPr="00E3727B">
              <w:t>Level 2</w:t>
            </w:r>
          </w:p>
        </w:tc>
      </w:tr>
      <w:tr w:rsidR="00F052EB" w:rsidRPr="00E3727B" w14:paraId="77A56465" w14:textId="77777777" w:rsidTr="003D6D04">
        <w:trPr>
          <w:trHeight w:val="300"/>
        </w:trPr>
        <w:tc>
          <w:tcPr>
            <w:tcW w:w="1202" w:type="pct"/>
            <w:noWrap/>
          </w:tcPr>
          <w:p w14:paraId="2D59400F" w14:textId="77777777" w:rsidR="00F052EB" w:rsidRPr="00E3727B" w:rsidRDefault="00F052EB" w:rsidP="000C3744">
            <w:pPr>
              <w:pStyle w:val="TableText"/>
              <w:ind w:right="144"/>
            </w:pPr>
            <w:r w:rsidRPr="00E3727B">
              <w:t>20</w:t>
            </w:r>
          </w:p>
        </w:tc>
        <w:tc>
          <w:tcPr>
            <w:tcW w:w="1202" w:type="pct"/>
            <w:noWrap/>
          </w:tcPr>
          <w:p w14:paraId="53FB46C8" w14:textId="77777777" w:rsidR="00F052EB" w:rsidRPr="00E3727B" w:rsidRDefault="00F052EB" w:rsidP="002F10B7">
            <w:pPr>
              <w:pStyle w:val="TableText"/>
              <w:ind w:right="144"/>
            </w:pPr>
            <w:r w:rsidRPr="00E3727B">
              <w:t>453</w:t>
            </w:r>
          </w:p>
        </w:tc>
        <w:tc>
          <w:tcPr>
            <w:tcW w:w="1237" w:type="pct"/>
            <w:noWrap/>
          </w:tcPr>
          <w:p w14:paraId="69D75480" w14:textId="77777777" w:rsidR="00F052EB" w:rsidRPr="00E3727B" w:rsidRDefault="00F052EB" w:rsidP="002F10B7">
            <w:pPr>
              <w:pStyle w:val="TableText"/>
              <w:ind w:right="216"/>
            </w:pPr>
            <w:r w:rsidRPr="00E3727B">
              <w:t>4</w:t>
            </w:r>
          </w:p>
        </w:tc>
        <w:tc>
          <w:tcPr>
            <w:tcW w:w="1359" w:type="pct"/>
            <w:noWrap/>
          </w:tcPr>
          <w:p w14:paraId="04D19748" w14:textId="77777777" w:rsidR="00F052EB" w:rsidRPr="00E3727B" w:rsidRDefault="00F052EB" w:rsidP="00F71DD3">
            <w:pPr>
              <w:pStyle w:val="TableText"/>
            </w:pPr>
            <w:r w:rsidRPr="00E3727B">
              <w:t>Level 2</w:t>
            </w:r>
          </w:p>
        </w:tc>
      </w:tr>
      <w:tr w:rsidR="00F052EB" w:rsidRPr="00E3727B" w14:paraId="58A5537E" w14:textId="77777777" w:rsidTr="003D6D04">
        <w:trPr>
          <w:trHeight w:val="300"/>
        </w:trPr>
        <w:tc>
          <w:tcPr>
            <w:tcW w:w="1202" w:type="pct"/>
            <w:noWrap/>
          </w:tcPr>
          <w:p w14:paraId="1F095C39" w14:textId="77777777" w:rsidR="00F052EB" w:rsidRPr="00E3727B" w:rsidRDefault="00F052EB" w:rsidP="000C3744">
            <w:pPr>
              <w:pStyle w:val="TableText"/>
              <w:ind w:right="144"/>
            </w:pPr>
            <w:r w:rsidRPr="00E3727B">
              <w:t>21</w:t>
            </w:r>
          </w:p>
        </w:tc>
        <w:tc>
          <w:tcPr>
            <w:tcW w:w="1202" w:type="pct"/>
            <w:noWrap/>
          </w:tcPr>
          <w:p w14:paraId="4523AEFA" w14:textId="77777777" w:rsidR="00F052EB" w:rsidRPr="00E3727B" w:rsidRDefault="00F052EB" w:rsidP="002F10B7">
            <w:pPr>
              <w:pStyle w:val="TableText"/>
              <w:ind w:right="144"/>
            </w:pPr>
            <w:r w:rsidRPr="00E3727B">
              <w:t>455</w:t>
            </w:r>
          </w:p>
        </w:tc>
        <w:tc>
          <w:tcPr>
            <w:tcW w:w="1237" w:type="pct"/>
            <w:noWrap/>
          </w:tcPr>
          <w:p w14:paraId="04FC9679" w14:textId="77777777" w:rsidR="00F052EB" w:rsidRPr="00E3727B" w:rsidRDefault="00F052EB" w:rsidP="002F10B7">
            <w:pPr>
              <w:pStyle w:val="TableText"/>
              <w:ind w:right="216"/>
            </w:pPr>
            <w:r w:rsidRPr="00E3727B">
              <w:t>4</w:t>
            </w:r>
          </w:p>
        </w:tc>
        <w:tc>
          <w:tcPr>
            <w:tcW w:w="1359" w:type="pct"/>
            <w:noWrap/>
          </w:tcPr>
          <w:p w14:paraId="692557C7" w14:textId="77777777" w:rsidR="00F052EB" w:rsidRPr="00E3727B" w:rsidRDefault="00F052EB" w:rsidP="00F71DD3">
            <w:pPr>
              <w:pStyle w:val="TableText"/>
            </w:pPr>
            <w:r w:rsidRPr="00E3727B">
              <w:t>Level 2</w:t>
            </w:r>
          </w:p>
        </w:tc>
      </w:tr>
      <w:tr w:rsidR="00F052EB" w:rsidRPr="00E3727B" w14:paraId="73A0E70B" w14:textId="77777777" w:rsidTr="003D6D04">
        <w:trPr>
          <w:trHeight w:val="300"/>
        </w:trPr>
        <w:tc>
          <w:tcPr>
            <w:tcW w:w="1202" w:type="pct"/>
            <w:noWrap/>
          </w:tcPr>
          <w:p w14:paraId="5980FFAF" w14:textId="77777777" w:rsidR="00F052EB" w:rsidRPr="00E3727B" w:rsidRDefault="00F052EB" w:rsidP="000C3744">
            <w:pPr>
              <w:pStyle w:val="TableText"/>
              <w:ind w:right="144"/>
            </w:pPr>
            <w:r w:rsidRPr="00E3727B">
              <w:t>22</w:t>
            </w:r>
          </w:p>
        </w:tc>
        <w:tc>
          <w:tcPr>
            <w:tcW w:w="1202" w:type="pct"/>
            <w:noWrap/>
          </w:tcPr>
          <w:p w14:paraId="44DDC087" w14:textId="77777777" w:rsidR="00F052EB" w:rsidRPr="00E3727B" w:rsidRDefault="00F052EB" w:rsidP="002F10B7">
            <w:pPr>
              <w:pStyle w:val="TableText"/>
              <w:ind w:right="144"/>
            </w:pPr>
            <w:r w:rsidRPr="00E3727B">
              <w:t>457</w:t>
            </w:r>
          </w:p>
        </w:tc>
        <w:tc>
          <w:tcPr>
            <w:tcW w:w="1237" w:type="pct"/>
            <w:noWrap/>
          </w:tcPr>
          <w:p w14:paraId="0A2FE0B9" w14:textId="77777777" w:rsidR="00F052EB" w:rsidRPr="00E3727B" w:rsidRDefault="00F052EB" w:rsidP="002F10B7">
            <w:pPr>
              <w:pStyle w:val="TableText"/>
              <w:ind w:right="216"/>
            </w:pPr>
            <w:r w:rsidRPr="00E3727B">
              <w:t>5</w:t>
            </w:r>
          </w:p>
        </w:tc>
        <w:tc>
          <w:tcPr>
            <w:tcW w:w="1359" w:type="pct"/>
            <w:noWrap/>
          </w:tcPr>
          <w:p w14:paraId="69CCDF56" w14:textId="77777777" w:rsidR="00F052EB" w:rsidRPr="00E3727B" w:rsidRDefault="00F052EB" w:rsidP="00F71DD3">
            <w:pPr>
              <w:pStyle w:val="TableText"/>
            </w:pPr>
            <w:r w:rsidRPr="00E3727B">
              <w:t>Level 2</w:t>
            </w:r>
          </w:p>
        </w:tc>
      </w:tr>
      <w:tr w:rsidR="00F052EB" w:rsidRPr="00E3727B" w14:paraId="5E1A2617" w14:textId="77777777" w:rsidTr="003D6D04">
        <w:trPr>
          <w:trHeight w:val="300"/>
        </w:trPr>
        <w:tc>
          <w:tcPr>
            <w:tcW w:w="1202" w:type="pct"/>
            <w:noWrap/>
          </w:tcPr>
          <w:p w14:paraId="7ECC740C" w14:textId="77777777" w:rsidR="00F052EB" w:rsidRPr="00E3727B" w:rsidRDefault="00F052EB" w:rsidP="000C3744">
            <w:pPr>
              <w:pStyle w:val="TableText"/>
              <w:ind w:right="144"/>
            </w:pPr>
            <w:r w:rsidRPr="00E3727B">
              <w:t>23</w:t>
            </w:r>
          </w:p>
        </w:tc>
        <w:tc>
          <w:tcPr>
            <w:tcW w:w="1202" w:type="pct"/>
            <w:noWrap/>
          </w:tcPr>
          <w:p w14:paraId="048CF5A9" w14:textId="77777777" w:rsidR="00F052EB" w:rsidRPr="00E3727B" w:rsidRDefault="00F052EB" w:rsidP="002F10B7">
            <w:pPr>
              <w:pStyle w:val="TableText"/>
              <w:ind w:right="144"/>
            </w:pPr>
            <w:r w:rsidRPr="00E3727B">
              <w:t>459</w:t>
            </w:r>
          </w:p>
        </w:tc>
        <w:tc>
          <w:tcPr>
            <w:tcW w:w="1237" w:type="pct"/>
            <w:noWrap/>
          </w:tcPr>
          <w:p w14:paraId="2EB90D44" w14:textId="77777777" w:rsidR="00F052EB" w:rsidRPr="00E3727B" w:rsidRDefault="00F052EB" w:rsidP="002F10B7">
            <w:pPr>
              <w:pStyle w:val="TableText"/>
              <w:ind w:right="216"/>
            </w:pPr>
            <w:r w:rsidRPr="00E3727B">
              <w:t>5</w:t>
            </w:r>
          </w:p>
        </w:tc>
        <w:tc>
          <w:tcPr>
            <w:tcW w:w="1359" w:type="pct"/>
            <w:noWrap/>
          </w:tcPr>
          <w:p w14:paraId="0C3EBE60" w14:textId="77777777" w:rsidR="00F052EB" w:rsidRPr="00E3727B" w:rsidRDefault="00F052EB" w:rsidP="00F71DD3">
            <w:pPr>
              <w:pStyle w:val="TableText"/>
            </w:pPr>
            <w:r w:rsidRPr="00E3727B">
              <w:t>Level 2</w:t>
            </w:r>
          </w:p>
        </w:tc>
      </w:tr>
      <w:tr w:rsidR="00F052EB" w:rsidRPr="00E3727B" w14:paraId="0B74462A" w14:textId="77777777" w:rsidTr="003D6D04">
        <w:trPr>
          <w:trHeight w:val="300"/>
        </w:trPr>
        <w:tc>
          <w:tcPr>
            <w:tcW w:w="1202" w:type="pct"/>
            <w:noWrap/>
            <w:hideMark/>
          </w:tcPr>
          <w:p w14:paraId="2C34298E" w14:textId="77777777" w:rsidR="00F052EB" w:rsidRPr="00E3727B" w:rsidRDefault="00F052EB" w:rsidP="000C3744">
            <w:pPr>
              <w:pStyle w:val="TableText"/>
              <w:ind w:right="144"/>
            </w:pPr>
            <w:r w:rsidRPr="00E3727B">
              <w:t>24</w:t>
            </w:r>
          </w:p>
        </w:tc>
        <w:tc>
          <w:tcPr>
            <w:tcW w:w="1202" w:type="pct"/>
            <w:noWrap/>
            <w:hideMark/>
          </w:tcPr>
          <w:p w14:paraId="682B0752" w14:textId="77777777" w:rsidR="00F052EB" w:rsidRPr="00E3727B" w:rsidRDefault="00F052EB" w:rsidP="002F10B7">
            <w:pPr>
              <w:pStyle w:val="TableText"/>
              <w:ind w:right="144"/>
            </w:pPr>
            <w:r w:rsidRPr="00E3727B">
              <w:t>461</w:t>
            </w:r>
          </w:p>
        </w:tc>
        <w:tc>
          <w:tcPr>
            <w:tcW w:w="1237" w:type="pct"/>
            <w:noWrap/>
            <w:hideMark/>
          </w:tcPr>
          <w:p w14:paraId="55C4D3B7" w14:textId="77777777" w:rsidR="00F052EB" w:rsidRPr="00E3727B" w:rsidRDefault="00F052EB" w:rsidP="002F10B7">
            <w:pPr>
              <w:pStyle w:val="TableText"/>
              <w:ind w:right="216"/>
            </w:pPr>
            <w:r w:rsidRPr="00E3727B">
              <w:t>5</w:t>
            </w:r>
          </w:p>
        </w:tc>
        <w:tc>
          <w:tcPr>
            <w:tcW w:w="1359" w:type="pct"/>
            <w:noWrap/>
            <w:hideMark/>
          </w:tcPr>
          <w:p w14:paraId="7AFB0824" w14:textId="77777777" w:rsidR="00F052EB" w:rsidRPr="00E3727B" w:rsidRDefault="00F052EB" w:rsidP="00F71DD3">
            <w:pPr>
              <w:pStyle w:val="TableText"/>
            </w:pPr>
            <w:r w:rsidRPr="00E3727B">
              <w:t>Level 3</w:t>
            </w:r>
          </w:p>
        </w:tc>
      </w:tr>
      <w:tr w:rsidR="00F052EB" w:rsidRPr="00E3727B" w14:paraId="51C58C8C" w14:textId="77777777" w:rsidTr="003D6D04">
        <w:trPr>
          <w:trHeight w:val="300"/>
        </w:trPr>
        <w:tc>
          <w:tcPr>
            <w:tcW w:w="1202" w:type="pct"/>
            <w:noWrap/>
            <w:hideMark/>
          </w:tcPr>
          <w:p w14:paraId="06B4811E" w14:textId="77777777" w:rsidR="00F052EB" w:rsidRPr="00E3727B" w:rsidRDefault="00F052EB" w:rsidP="000C3744">
            <w:pPr>
              <w:pStyle w:val="TableText"/>
              <w:ind w:right="144"/>
            </w:pPr>
            <w:r w:rsidRPr="00E3727B">
              <w:t>25</w:t>
            </w:r>
          </w:p>
        </w:tc>
        <w:tc>
          <w:tcPr>
            <w:tcW w:w="1202" w:type="pct"/>
            <w:noWrap/>
            <w:hideMark/>
          </w:tcPr>
          <w:p w14:paraId="55CA16CB" w14:textId="77777777" w:rsidR="00F052EB" w:rsidRPr="00E3727B" w:rsidRDefault="00F052EB" w:rsidP="002F10B7">
            <w:pPr>
              <w:pStyle w:val="TableText"/>
              <w:ind w:right="144"/>
            </w:pPr>
            <w:r w:rsidRPr="00E3727B">
              <w:t>463</w:t>
            </w:r>
          </w:p>
        </w:tc>
        <w:tc>
          <w:tcPr>
            <w:tcW w:w="1237" w:type="pct"/>
            <w:noWrap/>
            <w:hideMark/>
          </w:tcPr>
          <w:p w14:paraId="44D93ABE" w14:textId="77777777" w:rsidR="00F052EB" w:rsidRPr="00E3727B" w:rsidRDefault="00F052EB" w:rsidP="002F10B7">
            <w:pPr>
              <w:pStyle w:val="TableText"/>
              <w:ind w:right="216"/>
            </w:pPr>
            <w:r w:rsidRPr="00E3727B">
              <w:t>5</w:t>
            </w:r>
          </w:p>
        </w:tc>
        <w:tc>
          <w:tcPr>
            <w:tcW w:w="1359" w:type="pct"/>
            <w:noWrap/>
            <w:hideMark/>
          </w:tcPr>
          <w:p w14:paraId="5CAF726C" w14:textId="77777777" w:rsidR="00F052EB" w:rsidRPr="00E3727B" w:rsidRDefault="00F052EB" w:rsidP="00F71DD3">
            <w:pPr>
              <w:pStyle w:val="TableText"/>
            </w:pPr>
            <w:r w:rsidRPr="00E3727B">
              <w:t>Level 3</w:t>
            </w:r>
          </w:p>
        </w:tc>
      </w:tr>
      <w:tr w:rsidR="00F052EB" w:rsidRPr="00E3727B" w14:paraId="43644DC9" w14:textId="77777777" w:rsidTr="003D6D04">
        <w:trPr>
          <w:trHeight w:val="300"/>
        </w:trPr>
        <w:tc>
          <w:tcPr>
            <w:tcW w:w="1202" w:type="pct"/>
            <w:noWrap/>
            <w:hideMark/>
          </w:tcPr>
          <w:p w14:paraId="22ADC59B" w14:textId="77777777" w:rsidR="00F052EB" w:rsidRPr="00E3727B" w:rsidRDefault="00F052EB" w:rsidP="000C3744">
            <w:pPr>
              <w:pStyle w:val="TableText"/>
              <w:ind w:right="144"/>
            </w:pPr>
            <w:r w:rsidRPr="00E3727B">
              <w:t>26</w:t>
            </w:r>
          </w:p>
        </w:tc>
        <w:tc>
          <w:tcPr>
            <w:tcW w:w="1202" w:type="pct"/>
            <w:noWrap/>
            <w:hideMark/>
          </w:tcPr>
          <w:p w14:paraId="7F82909D" w14:textId="77777777" w:rsidR="00F052EB" w:rsidRPr="00E3727B" w:rsidRDefault="00F052EB" w:rsidP="002F10B7">
            <w:pPr>
              <w:pStyle w:val="TableText"/>
              <w:ind w:right="144"/>
            </w:pPr>
            <w:r w:rsidRPr="00E3727B">
              <w:t>466</w:t>
            </w:r>
          </w:p>
        </w:tc>
        <w:tc>
          <w:tcPr>
            <w:tcW w:w="1237" w:type="pct"/>
            <w:noWrap/>
            <w:hideMark/>
          </w:tcPr>
          <w:p w14:paraId="4EF2D7E9" w14:textId="77777777" w:rsidR="00F052EB" w:rsidRPr="00E3727B" w:rsidRDefault="00F052EB" w:rsidP="002F10B7">
            <w:pPr>
              <w:pStyle w:val="TableText"/>
              <w:ind w:right="216"/>
            </w:pPr>
            <w:r w:rsidRPr="00E3727B">
              <w:t>6</w:t>
            </w:r>
          </w:p>
        </w:tc>
        <w:tc>
          <w:tcPr>
            <w:tcW w:w="1359" w:type="pct"/>
            <w:noWrap/>
            <w:hideMark/>
          </w:tcPr>
          <w:p w14:paraId="5551EFAB" w14:textId="77777777" w:rsidR="00F052EB" w:rsidRPr="00E3727B" w:rsidRDefault="00F052EB" w:rsidP="00F71DD3">
            <w:pPr>
              <w:pStyle w:val="TableText"/>
            </w:pPr>
            <w:r w:rsidRPr="00E3727B">
              <w:t>Level 3</w:t>
            </w:r>
          </w:p>
        </w:tc>
      </w:tr>
      <w:tr w:rsidR="00F052EB" w:rsidRPr="00E3727B" w14:paraId="4B54BCB8" w14:textId="77777777" w:rsidTr="003D6D04">
        <w:trPr>
          <w:trHeight w:val="300"/>
        </w:trPr>
        <w:tc>
          <w:tcPr>
            <w:tcW w:w="1202" w:type="pct"/>
            <w:noWrap/>
            <w:hideMark/>
          </w:tcPr>
          <w:p w14:paraId="7A08E99D" w14:textId="77777777" w:rsidR="00F052EB" w:rsidRPr="00E3727B" w:rsidRDefault="00F052EB" w:rsidP="000C3744">
            <w:pPr>
              <w:pStyle w:val="TableText"/>
              <w:ind w:right="144"/>
            </w:pPr>
            <w:r w:rsidRPr="00E3727B">
              <w:t>27</w:t>
            </w:r>
          </w:p>
        </w:tc>
        <w:tc>
          <w:tcPr>
            <w:tcW w:w="1202" w:type="pct"/>
            <w:noWrap/>
            <w:hideMark/>
          </w:tcPr>
          <w:p w14:paraId="42F724D2" w14:textId="77777777" w:rsidR="00F052EB" w:rsidRPr="00E3727B" w:rsidRDefault="00F052EB" w:rsidP="002F10B7">
            <w:pPr>
              <w:pStyle w:val="TableText"/>
              <w:ind w:right="144"/>
            </w:pPr>
            <w:r w:rsidRPr="00E3727B">
              <w:t>470</w:t>
            </w:r>
          </w:p>
        </w:tc>
        <w:tc>
          <w:tcPr>
            <w:tcW w:w="1237" w:type="pct"/>
            <w:noWrap/>
            <w:hideMark/>
          </w:tcPr>
          <w:p w14:paraId="1E4C5EA3" w14:textId="77777777" w:rsidR="00F052EB" w:rsidRPr="00E3727B" w:rsidRDefault="00F052EB" w:rsidP="002F10B7">
            <w:pPr>
              <w:pStyle w:val="TableText"/>
              <w:ind w:right="216"/>
            </w:pPr>
            <w:r w:rsidRPr="00E3727B">
              <w:t>7</w:t>
            </w:r>
          </w:p>
        </w:tc>
        <w:tc>
          <w:tcPr>
            <w:tcW w:w="1359" w:type="pct"/>
            <w:noWrap/>
            <w:hideMark/>
          </w:tcPr>
          <w:p w14:paraId="72D75E97" w14:textId="77777777" w:rsidR="00F052EB" w:rsidRPr="00E3727B" w:rsidRDefault="00F052EB" w:rsidP="00F71DD3">
            <w:pPr>
              <w:pStyle w:val="TableText"/>
            </w:pPr>
            <w:r w:rsidRPr="00E3727B">
              <w:t>Level 3</w:t>
            </w:r>
          </w:p>
        </w:tc>
      </w:tr>
      <w:tr w:rsidR="00F052EB" w:rsidRPr="00E3727B" w14:paraId="77BCE81D" w14:textId="77777777" w:rsidTr="003D6D04">
        <w:trPr>
          <w:trHeight w:val="300"/>
        </w:trPr>
        <w:tc>
          <w:tcPr>
            <w:tcW w:w="1202" w:type="pct"/>
            <w:noWrap/>
            <w:hideMark/>
          </w:tcPr>
          <w:p w14:paraId="0CD8AE0C" w14:textId="77777777" w:rsidR="00F052EB" w:rsidRPr="00E3727B" w:rsidRDefault="00F052EB" w:rsidP="000C3744">
            <w:pPr>
              <w:pStyle w:val="TableText"/>
              <w:ind w:right="144"/>
            </w:pPr>
            <w:r w:rsidRPr="00E3727B">
              <w:t>28</w:t>
            </w:r>
          </w:p>
        </w:tc>
        <w:tc>
          <w:tcPr>
            <w:tcW w:w="1202" w:type="pct"/>
            <w:noWrap/>
            <w:hideMark/>
          </w:tcPr>
          <w:p w14:paraId="6F99B59C" w14:textId="77777777" w:rsidR="00F052EB" w:rsidRPr="00E3727B" w:rsidRDefault="00F052EB" w:rsidP="002F10B7">
            <w:pPr>
              <w:pStyle w:val="TableText"/>
              <w:ind w:right="144"/>
            </w:pPr>
            <w:r w:rsidRPr="00E3727B">
              <w:t>475</w:t>
            </w:r>
          </w:p>
        </w:tc>
        <w:tc>
          <w:tcPr>
            <w:tcW w:w="1237" w:type="pct"/>
            <w:noWrap/>
            <w:hideMark/>
          </w:tcPr>
          <w:p w14:paraId="76D904CD" w14:textId="77777777" w:rsidR="00F052EB" w:rsidRPr="00E3727B" w:rsidRDefault="00F052EB" w:rsidP="002F10B7">
            <w:pPr>
              <w:pStyle w:val="TableText"/>
              <w:ind w:right="216"/>
            </w:pPr>
            <w:r w:rsidRPr="00E3727B">
              <w:t>8</w:t>
            </w:r>
          </w:p>
        </w:tc>
        <w:tc>
          <w:tcPr>
            <w:tcW w:w="1359" w:type="pct"/>
            <w:noWrap/>
            <w:hideMark/>
          </w:tcPr>
          <w:p w14:paraId="7E9A124C" w14:textId="77777777" w:rsidR="00F052EB" w:rsidRPr="00E3727B" w:rsidRDefault="00F052EB" w:rsidP="00F71DD3">
            <w:pPr>
              <w:pStyle w:val="TableText"/>
            </w:pPr>
            <w:r w:rsidRPr="00E3727B">
              <w:t>Level 3</w:t>
            </w:r>
          </w:p>
        </w:tc>
      </w:tr>
      <w:tr w:rsidR="00F052EB" w:rsidRPr="00E3727B" w14:paraId="74DA2952" w14:textId="77777777" w:rsidTr="003D6D04">
        <w:trPr>
          <w:trHeight w:val="300"/>
        </w:trPr>
        <w:tc>
          <w:tcPr>
            <w:tcW w:w="1202" w:type="pct"/>
            <w:noWrap/>
            <w:hideMark/>
          </w:tcPr>
          <w:p w14:paraId="2521A024" w14:textId="77777777" w:rsidR="00F052EB" w:rsidRPr="00E3727B" w:rsidRDefault="00F052EB" w:rsidP="000C3744">
            <w:pPr>
              <w:pStyle w:val="TableText"/>
              <w:ind w:right="144"/>
            </w:pPr>
            <w:r w:rsidRPr="00E3727B">
              <w:t>29</w:t>
            </w:r>
          </w:p>
        </w:tc>
        <w:tc>
          <w:tcPr>
            <w:tcW w:w="1202" w:type="pct"/>
            <w:noWrap/>
            <w:hideMark/>
          </w:tcPr>
          <w:p w14:paraId="16094572" w14:textId="77777777" w:rsidR="00F052EB" w:rsidRPr="00E3727B" w:rsidRDefault="00F052EB" w:rsidP="002F10B7">
            <w:pPr>
              <w:pStyle w:val="TableText"/>
              <w:ind w:right="144"/>
            </w:pPr>
            <w:r w:rsidRPr="00E3727B">
              <w:t>484</w:t>
            </w:r>
          </w:p>
        </w:tc>
        <w:tc>
          <w:tcPr>
            <w:tcW w:w="1237" w:type="pct"/>
            <w:noWrap/>
            <w:hideMark/>
          </w:tcPr>
          <w:p w14:paraId="7CB9DB03" w14:textId="77777777" w:rsidR="00F052EB" w:rsidRPr="00E3727B" w:rsidRDefault="00F052EB" w:rsidP="002F10B7">
            <w:pPr>
              <w:pStyle w:val="TableText"/>
              <w:ind w:right="216"/>
            </w:pPr>
            <w:r w:rsidRPr="00E3727B">
              <w:t>12</w:t>
            </w:r>
          </w:p>
        </w:tc>
        <w:tc>
          <w:tcPr>
            <w:tcW w:w="1359" w:type="pct"/>
            <w:noWrap/>
            <w:hideMark/>
          </w:tcPr>
          <w:p w14:paraId="0113EF90" w14:textId="77777777" w:rsidR="00F052EB" w:rsidRPr="00E3727B" w:rsidRDefault="00F052EB" w:rsidP="00F71DD3">
            <w:pPr>
              <w:pStyle w:val="TableText"/>
            </w:pPr>
            <w:r w:rsidRPr="00E3727B">
              <w:t>Level 3</w:t>
            </w:r>
          </w:p>
        </w:tc>
      </w:tr>
      <w:tr w:rsidR="00F052EB" w:rsidRPr="00E3727B" w14:paraId="7DEC76FA" w14:textId="77777777" w:rsidTr="003D6D04">
        <w:trPr>
          <w:trHeight w:val="300"/>
        </w:trPr>
        <w:tc>
          <w:tcPr>
            <w:tcW w:w="1202" w:type="pct"/>
            <w:tcBorders>
              <w:bottom w:val="single" w:sz="12" w:space="0" w:color="auto"/>
            </w:tcBorders>
            <w:noWrap/>
            <w:hideMark/>
          </w:tcPr>
          <w:p w14:paraId="70702FF7"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1AED01CE" w14:textId="77777777" w:rsidR="00F052EB" w:rsidRPr="00E3727B" w:rsidRDefault="00F052EB" w:rsidP="002F10B7">
            <w:pPr>
              <w:pStyle w:val="TableText"/>
              <w:ind w:right="144"/>
            </w:pPr>
            <w:r w:rsidRPr="00E3727B">
              <w:t>499</w:t>
            </w:r>
          </w:p>
        </w:tc>
        <w:tc>
          <w:tcPr>
            <w:tcW w:w="1237" w:type="pct"/>
            <w:tcBorders>
              <w:bottom w:val="single" w:sz="12" w:space="0" w:color="auto"/>
            </w:tcBorders>
            <w:noWrap/>
            <w:hideMark/>
          </w:tcPr>
          <w:p w14:paraId="116B050B" w14:textId="77777777" w:rsidR="00F052EB" w:rsidRPr="00E3727B" w:rsidRDefault="00F052EB" w:rsidP="002F10B7">
            <w:pPr>
              <w:pStyle w:val="TableText"/>
              <w:ind w:right="216"/>
            </w:pPr>
            <w:r w:rsidRPr="00E3727B">
              <w:t>22</w:t>
            </w:r>
          </w:p>
        </w:tc>
        <w:tc>
          <w:tcPr>
            <w:tcW w:w="1359" w:type="pct"/>
            <w:tcBorders>
              <w:bottom w:val="single" w:sz="12" w:space="0" w:color="auto"/>
            </w:tcBorders>
            <w:noWrap/>
            <w:hideMark/>
          </w:tcPr>
          <w:p w14:paraId="51AD3C3B" w14:textId="77777777" w:rsidR="00F052EB" w:rsidRPr="00E3727B" w:rsidRDefault="00F052EB" w:rsidP="00F71DD3">
            <w:pPr>
              <w:pStyle w:val="TableText"/>
            </w:pPr>
            <w:r w:rsidRPr="00E3727B">
              <w:t>Level 3</w:t>
            </w:r>
          </w:p>
        </w:tc>
      </w:tr>
    </w:tbl>
    <w:p w14:paraId="739D42F6" w14:textId="4BE2644C" w:rsidR="00F052EB" w:rsidRDefault="00F052EB" w:rsidP="003D6D04">
      <w:pPr>
        <w:pStyle w:val="Caption"/>
      </w:pPr>
      <w:bookmarkStart w:id="1840" w:name="_Toc133500806"/>
      <w:r>
        <w:t>Table 8.G.</w:t>
      </w:r>
      <w:fldSimple w:instr=" SEQ Table_8.G. \* ARABIC ">
        <w:r>
          <w:rPr>
            <w:noProof/>
          </w:rPr>
          <w:t>4</w:t>
        </w:r>
      </w:fldSimple>
      <w:r>
        <w:t xml:space="preserve">  </w:t>
      </w:r>
      <w:r w:rsidRPr="00E3727B">
        <w:t>Raw-to-Scale-Score Conversion Table for Grade Span Three Through Five Form</w:t>
      </w:r>
      <w:r w:rsidR="00546E84">
        <w:t> </w:t>
      </w:r>
      <w:r w:rsidRPr="00E3727B">
        <w:t>One</w:t>
      </w:r>
      <w:bookmarkEnd w:id="1840"/>
    </w:p>
    <w:tbl>
      <w:tblPr>
        <w:tblStyle w:val="TRs"/>
        <w:tblW w:w="1851" w:type="pct"/>
        <w:tblLook w:val="04A0" w:firstRow="1" w:lastRow="0" w:firstColumn="1" w:lastColumn="0" w:noHBand="0" w:noVBand="1"/>
      </w:tblPr>
      <w:tblGrid>
        <w:gridCol w:w="884"/>
        <w:gridCol w:w="884"/>
        <w:gridCol w:w="910"/>
        <w:gridCol w:w="1000"/>
      </w:tblGrid>
      <w:tr w:rsidR="00F052EB" w:rsidRPr="000B1BE6" w14:paraId="17178B71"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731ED82B" w14:textId="77777777" w:rsidR="00F052EB" w:rsidRPr="000B1BE6" w:rsidRDefault="00F052EB" w:rsidP="000B1BE6">
            <w:pPr>
              <w:pStyle w:val="TableHead"/>
              <w:rPr>
                <w:b w:val="0"/>
                <w:bCs w:val="0"/>
              </w:rPr>
            </w:pPr>
            <w:r w:rsidRPr="000B1BE6">
              <w:rPr>
                <w:bCs w:val="0"/>
              </w:rPr>
              <w:t>Raw Score</w:t>
            </w:r>
          </w:p>
        </w:tc>
        <w:tc>
          <w:tcPr>
            <w:tcW w:w="1202" w:type="pct"/>
            <w:hideMark/>
          </w:tcPr>
          <w:p w14:paraId="0157CCC1" w14:textId="77777777" w:rsidR="00F052EB" w:rsidRPr="000B1BE6" w:rsidRDefault="00F052EB" w:rsidP="000B1BE6">
            <w:pPr>
              <w:pStyle w:val="TableHead"/>
              <w:rPr>
                <w:b w:val="0"/>
                <w:bCs w:val="0"/>
              </w:rPr>
            </w:pPr>
            <w:r w:rsidRPr="000B1BE6">
              <w:rPr>
                <w:bCs w:val="0"/>
              </w:rPr>
              <w:t>Scale Score</w:t>
            </w:r>
          </w:p>
        </w:tc>
        <w:tc>
          <w:tcPr>
            <w:tcW w:w="1237" w:type="pct"/>
          </w:tcPr>
          <w:p w14:paraId="2056C794" w14:textId="77777777" w:rsidR="00F052EB" w:rsidRPr="000B1BE6" w:rsidRDefault="00F052EB" w:rsidP="000B1BE6">
            <w:pPr>
              <w:pStyle w:val="TableHead"/>
              <w:rPr>
                <w:b w:val="0"/>
                <w:bCs w:val="0"/>
              </w:rPr>
            </w:pPr>
            <w:r w:rsidRPr="000B1BE6">
              <w:rPr>
                <w:bCs w:val="0"/>
              </w:rPr>
              <w:t>CSEM</w:t>
            </w:r>
          </w:p>
        </w:tc>
        <w:tc>
          <w:tcPr>
            <w:tcW w:w="1359" w:type="pct"/>
            <w:hideMark/>
          </w:tcPr>
          <w:p w14:paraId="3C334CD6" w14:textId="77777777" w:rsidR="00F052EB" w:rsidRPr="000B1BE6" w:rsidRDefault="00F052EB" w:rsidP="000B1BE6">
            <w:pPr>
              <w:pStyle w:val="TableHead"/>
              <w:rPr>
                <w:b w:val="0"/>
                <w:bCs w:val="0"/>
              </w:rPr>
            </w:pPr>
            <w:r w:rsidRPr="000B1BE6">
              <w:rPr>
                <w:bCs w:val="0"/>
              </w:rPr>
              <w:t>Level</w:t>
            </w:r>
          </w:p>
        </w:tc>
      </w:tr>
      <w:tr w:rsidR="00F052EB" w:rsidRPr="00E3727B" w14:paraId="04253135" w14:textId="77777777" w:rsidTr="003D6D04">
        <w:trPr>
          <w:trHeight w:val="300"/>
        </w:trPr>
        <w:tc>
          <w:tcPr>
            <w:tcW w:w="1202" w:type="pct"/>
            <w:noWrap/>
            <w:hideMark/>
          </w:tcPr>
          <w:p w14:paraId="7D4D3A2D" w14:textId="77777777" w:rsidR="00F052EB" w:rsidRPr="00E3727B" w:rsidRDefault="00F052EB" w:rsidP="000C3744">
            <w:pPr>
              <w:pStyle w:val="TableText"/>
              <w:keepNext/>
              <w:ind w:right="144"/>
            </w:pPr>
            <w:r w:rsidRPr="00E3727B">
              <w:t>0</w:t>
            </w:r>
          </w:p>
        </w:tc>
        <w:tc>
          <w:tcPr>
            <w:tcW w:w="1202" w:type="pct"/>
            <w:noWrap/>
            <w:hideMark/>
          </w:tcPr>
          <w:p w14:paraId="16BDBF2B" w14:textId="77777777" w:rsidR="00F052EB" w:rsidRPr="00E3727B" w:rsidRDefault="00F052EB" w:rsidP="002F10B7">
            <w:pPr>
              <w:pStyle w:val="TableText"/>
              <w:ind w:right="144"/>
            </w:pPr>
            <w:r w:rsidRPr="00E3727B">
              <w:t>501</w:t>
            </w:r>
          </w:p>
        </w:tc>
        <w:tc>
          <w:tcPr>
            <w:tcW w:w="1237" w:type="pct"/>
            <w:noWrap/>
            <w:hideMark/>
          </w:tcPr>
          <w:p w14:paraId="085BA0FA" w14:textId="77777777" w:rsidR="00F052EB" w:rsidRPr="00E3727B" w:rsidRDefault="00F052EB" w:rsidP="002F10B7">
            <w:pPr>
              <w:pStyle w:val="TableText"/>
              <w:ind w:right="216"/>
            </w:pPr>
            <w:r w:rsidRPr="00E3727B">
              <w:t>20</w:t>
            </w:r>
          </w:p>
        </w:tc>
        <w:tc>
          <w:tcPr>
            <w:tcW w:w="1359" w:type="pct"/>
            <w:noWrap/>
            <w:hideMark/>
          </w:tcPr>
          <w:p w14:paraId="3E3B4DD1" w14:textId="77777777" w:rsidR="00F052EB" w:rsidRPr="00E3727B" w:rsidRDefault="00F052EB" w:rsidP="00F71DD3">
            <w:pPr>
              <w:pStyle w:val="TableText"/>
            </w:pPr>
            <w:r w:rsidRPr="00E3727B">
              <w:t>Level 1</w:t>
            </w:r>
          </w:p>
        </w:tc>
      </w:tr>
      <w:tr w:rsidR="00F052EB" w:rsidRPr="00E3727B" w14:paraId="2E4650EE" w14:textId="77777777" w:rsidTr="003D6D04">
        <w:trPr>
          <w:trHeight w:val="300"/>
        </w:trPr>
        <w:tc>
          <w:tcPr>
            <w:tcW w:w="1202" w:type="pct"/>
            <w:noWrap/>
            <w:hideMark/>
          </w:tcPr>
          <w:p w14:paraId="21DD6F69" w14:textId="77777777" w:rsidR="00F052EB" w:rsidRPr="00E3727B" w:rsidRDefault="00F052EB" w:rsidP="000C3744">
            <w:pPr>
              <w:pStyle w:val="TableText"/>
              <w:keepNext/>
              <w:ind w:right="144"/>
            </w:pPr>
            <w:r w:rsidRPr="00E3727B">
              <w:t>1</w:t>
            </w:r>
          </w:p>
        </w:tc>
        <w:tc>
          <w:tcPr>
            <w:tcW w:w="1202" w:type="pct"/>
            <w:noWrap/>
            <w:hideMark/>
          </w:tcPr>
          <w:p w14:paraId="4707C89D" w14:textId="77777777" w:rsidR="00F052EB" w:rsidRPr="00E3727B" w:rsidRDefault="00F052EB" w:rsidP="002F10B7">
            <w:pPr>
              <w:pStyle w:val="TableText"/>
              <w:ind w:right="144"/>
            </w:pPr>
            <w:r w:rsidRPr="00E3727B">
              <w:t>515</w:t>
            </w:r>
          </w:p>
        </w:tc>
        <w:tc>
          <w:tcPr>
            <w:tcW w:w="1237" w:type="pct"/>
            <w:noWrap/>
            <w:hideMark/>
          </w:tcPr>
          <w:p w14:paraId="10A81517" w14:textId="77777777" w:rsidR="00F052EB" w:rsidRPr="00E3727B" w:rsidRDefault="00F052EB" w:rsidP="002F10B7">
            <w:pPr>
              <w:pStyle w:val="TableText"/>
              <w:ind w:right="216"/>
            </w:pPr>
            <w:r w:rsidRPr="00E3727B">
              <w:t>10</w:t>
            </w:r>
          </w:p>
        </w:tc>
        <w:tc>
          <w:tcPr>
            <w:tcW w:w="1359" w:type="pct"/>
            <w:noWrap/>
            <w:hideMark/>
          </w:tcPr>
          <w:p w14:paraId="1B3DD5F8" w14:textId="77777777" w:rsidR="00F052EB" w:rsidRPr="00E3727B" w:rsidRDefault="00F052EB" w:rsidP="00F71DD3">
            <w:pPr>
              <w:pStyle w:val="TableText"/>
            </w:pPr>
            <w:r w:rsidRPr="00E3727B">
              <w:t>Level 1</w:t>
            </w:r>
          </w:p>
        </w:tc>
      </w:tr>
      <w:tr w:rsidR="00F052EB" w:rsidRPr="00E3727B" w14:paraId="2D712240" w14:textId="77777777" w:rsidTr="003D6D04">
        <w:trPr>
          <w:trHeight w:val="300"/>
        </w:trPr>
        <w:tc>
          <w:tcPr>
            <w:tcW w:w="1202" w:type="pct"/>
            <w:noWrap/>
            <w:hideMark/>
          </w:tcPr>
          <w:p w14:paraId="5A9B7906" w14:textId="77777777" w:rsidR="00F052EB" w:rsidRPr="00E3727B" w:rsidRDefault="00F052EB" w:rsidP="000C3744">
            <w:pPr>
              <w:pStyle w:val="TableText"/>
              <w:keepNext/>
              <w:ind w:right="144"/>
            </w:pPr>
            <w:r w:rsidRPr="00E3727B">
              <w:t>2</w:t>
            </w:r>
          </w:p>
        </w:tc>
        <w:tc>
          <w:tcPr>
            <w:tcW w:w="1202" w:type="pct"/>
            <w:noWrap/>
            <w:hideMark/>
          </w:tcPr>
          <w:p w14:paraId="197ECEB9" w14:textId="77777777" w:rsidR="00F052EB" w:rsidRPr="00E3727B" w:rsidRDefault="00F052EB" w:rsidP="002F10B7">
            <w:pPr>
              <w:pStyle w:val="TableText"/>
              <w:ind w:right="144"/>
            </w:pPr>
            <w:r w:rsidRPr="00E3727B">
              <w:t>522</w:t>
            </w:r>
          </w:p>
        </w:tc>
        <w:tc>
          <w:tcPr>
            <w:tcW w:w="1237" w:type="pct"/>
            <w:noWrap/>
            <w:hideMark/>
          </w:tcPr>
          <w:p w14:paraId="30CD4621" w14:textId="77777777" w:rsidR="00F052EB" w:rsidRPr="00E3727B" w:rsidRDefault="00F052EB" w:rsidP="002F10B7">
            <w:pPr>
              <w:pStyle w:val="TableText"/>
              <w:ind w:right="216"/>
            </w:pPr>
            <w:r w:rsidRPr="00E3727B">
              <w:t>7</w:t>
            </w:r>
          </w:p>
        </w:tc>
        <w:tc>
          <w:tcPr>
            <w:tcW w:w="1359" w:type="pct"/>
            <w:noWrap/>
            <w:hideMark/>
          </w:tcPr>
          <w:p w14:paraId="4E083F4C" w14:textId="77777777" w:rsidR="00F052EB" w:rsidRPr="00E3727B" w:rsidRDefault="00F052EB" w:rsidP="00F71DD3">
            <w:pPr>
              <w:pStyle w:val="TableText"/>
            </w:pPr>
            <w:r w:rsidRPr="00E3727B">
              <w:t>Level 1</w:t>
            </w:r>
          </w:p>
        </w:tc>
      </w:tr>
      <w:tr w:rsidR="00F052EB" w:rsidRPr="00E3727B" w14:paraId="0DABB93A" w14:textId="77777777" w:rsidTr="003D6D04">
        <w:trPr>
          <w:trHeight w:val="300"/>
        </w:trPr>
        <w:tc>
          <w:tcPr>
            <w:tcW w:w="1202" w:type="pct"/>
            <w:noWrap/>
            <w:hideMark/>
          </w:tcPr>
          <w:p w14:paraId="683BAA58" w14:textId="77777777" w:rsidR="00F052EB" w:rsidRPr="00E3727B" w:rsidRDefault="00F052EB" w:rsidP="000C3744">
            <w:pPr>
              <w:pStyle w:val="TableText"/>
              <w:keepNext/>
              <w:ind w:right="144"/>
            </w:pPr>
            <w:r w:rsidRPr="00E3727B">
              <w:t>3</w:t>
            </w:r>
          </w:p>
        </w:tc>
        <w:tc>
          <w:tcPr>
            <w:tcW w:w="1202" w:type="pct"/>
            <w:noWrap/>
            <w:hideMark/>
          </w:tcPr>
          <w:p w14:paraId="5402DB8B" w14:textId="77777777" w:rsidR="00F052EB" w:rsidRPr="00E3727B" w:rsidRDefault="00F052EB" w:rsidP="002F10B7">
            <w:pPr>
              <w:pStyle w:val="TableText"/>
              <w:ind w:right="144"/>
            </w:pPr>
            <w:r w:rsidRPr="00E3727B">
              <w:t>526</w:t>
            </w:r>
          </w:p>
        </w:tc>
        <w:tc>
          <w:tcPr>
            <w:tcW w:w="1237" w:type="pct"/>
            <w:noWrap/>
            <w:hideMark/>
          </w:tcPr>
          <w:p w14:paraId="0CAD3AB7" w14:textId="77777777" w:rsidR="00F052EB" w:rsidRPr="00E3727B" w:rsidRDefault="00F052EB" w:rsidP="002F10B7">
            <w:pPr>
              <w:pStyle w:val="TableText"/>
              <w:ind w:right="216"/>
            </w:pPr>
            <w:r w:rsidRPr="00E3727B">
              <w:t>6</w:t>
            </w:r>
          </w:p>
        </w:tc>
        <w:tc>
          <w:tcPr>
            <w:tcW w:w="1359" w:type="pct"/>
            <w:noWrap/>
            <w:hideMark/>
          </w:tcPr>
          <w:p w14:paraId="6CB24270" w14:textId="77777777" w:rsidR="00F052EB" w:rsidRPr="00E3727B" w:rsidRDefault="00F052EB" w:rsidP="00F71DD3">
            <w:pPr>
              <w:pStyle w:val="TableText"/>
            </w:pPr>
            <w:r w:rsidRPr="00E3727B">
              <w:t>Level 1</w:t>
            </w:r>
          </w:p>
        </w:tc>
      </w:tr>
      <w:tr w:rsidR="00F052EB" w:rsidRPr="00E3727B" w14:paraId="1530C9E5" w14:textId="77777777" w:rsidTr="003D6D04">
        <w:trPr>
          <w:trHeight w:val="300"/>
        </w:trPr>
        <w:tc>
          <w:tcPr>
            <w:tcW w:w="1202" w:type="pct"/>
            <w:noWrap/>
            <w:hideMark/>
          </w:tcPr>
          <w:p w14:paraId="0FEDA756" w14:textId="77777777" w:rsidR="00F052EB" w:rsidRPr="00E3727B" w:rsidRDefault="00F052EB" w:rsidP="000C3744">
            <w:pPr>
              <w:pStyle w:val="TableText"/>
              <w:ind w:right="144"/>
            </w:pPr>
            <w:r w:rsidRPr="00E3727B">
              <w:t>4</w:t>
            </w:r>
          </w:p>
        </w:tc>
        <w:tc>
          <w:tcPr>
            <w:tcW w:w="1202" w:type="pct"/>
            <w:noWrap/>
            <w:hideMark/>
          </w:tcPr>
          <w:p w14:paraId="2B3949BD" w14:textId="77777777" w:rsidR="00F052EB" w:rsidRPr="00E3727B" w:rsidRDefault="00F052EB" w:rsidP="002F10B7">
            <w:pPr>
              <w:pStyle w:val="TableText"/>
              <w:ind w:right="144"/>
            </w:pPr>
            <w:r w:rsidRPr="00E3727B">
              <w:t>529</w:t>
            </w:r>
          </w:p>
        </w:tc>
        <w:tc>
          <w:tcPr>
            <w:tcW w:w="1237" w:type="pct"/>
            <w:noWrap/>
            <w:hideMark/>
          </w:tcPr>
          <w:p w14:paraId="4FCE93AD" w14:textId="77777777" w:rsidR="00F052EB" w:rsidRPr="00E3727B" w:rsidRDefault="00F052EB" w:rsidP="002F10B7">
            <w:pPr>
              <w:pStyle w:val="TableText"/>
              <w:ind w:right="216"/>
            </w:pPr>
            <w:r w:rsidRPr="00E3727B">
              <w:t>5</w:t>
            </w:r>
          </w:p>
        </w:tc>
        <w:tc>
          <w:tcPr>
            <w:tcW w:w="1359" w:type="pct"/>
            <w:noWrap/>
            <w:hideMark/>
          </w:tcPr>
          <w:p w14:paraId="430440A5" w14:textId="77777777" w:rsidR="00F052EB" w:rsidRPr="00E3727B" w:rsidRDefault="00F052EB" w:rsidP="00F71DD3">
            <w:pPr>
              <w:pStyle w:val="TableText"/>
            </w:pPr>
            <w:r w:rsidRPr="00E3727B">
              <w:t>Level 1</w:t>
            </w:r>
          </w:p>
        </w:tc>
      </w:tr>
      <w:tr w:rsidR="00F052EB" w:rsidRPr="00E3727B" w14:paraId="3C4C6583" w14:textId="77777777" w:rsidTr="003D6D04">
        <w:trPr>
          <w:trHeight w:val="300"/>
        </w:trPr>
        <w:tc>
          <w:tcPr>
            <w:tcW w:w="1202" w:type="pct"/>
            <w:noWrap/>
            <w:hideMark/>
          </w:tcPr>
          <w:p w14:paraId="0BBE0267" w14:textId="77777777" w:rsidR="00F052EB" w:rsidRPr="00E3727B" w:rsidRDefault="00F052EB" w:rsidP="000C3744">
            <w:pPr>
              <w:pStyle w:val="TableText"/>
              <w:ind w:right="144"/>
            </w:pPr>
            <w:r w:rsidRPr="00E3727B">
              <w:t>5</w:t>
            </w:r>
          </w:p>
        </w:tc>
        <w:tc>
          <w:tcPr>
            <w:tcW w:w="1202" w:type="pct"/>
            <w:noWrap/>
            <w:hideMark/>
          </w:tcPr>
          <w:p w14:paraId="136EE357" w14:textId="77777777" w:rsidR="00F052EB" w:rsidRPr="00E3727B" w:rsidRDefault="00F052EB" w:rsidP="002F10B7">
            <w:pPr>
              <w:pStyle w:val="TableText"/>
              <w:ind w:right="144"/>
            </w:pPr>
            <w:r w:rsidRPr="00E3727B">
              <w:t>532</w:t>
            </w:r>
          </w:p>
        </w:tc>
        <w:tc>
          <w:tcPr>
            <w:tcW w:w="1237" w:type="pct"/>
            <w:noWrap/>
            <w:hideMark/>
          </w:tcPr>
          <w:p w14:paraId="201443BE" w14:textId="77777777" w:rsidR="00F052EB" w:rsidRPr="00E3727B" w:rsidRDefault="00F052EB" w:rsidP="002F10B7">
            <w:pPr>
              <w:pStyle w:val="TableText"/>
              <w:ind w:right="216"/>
            </w:pPr>
            <w:r w:rsidRPr="00E3727B">
              <w:t>4</w:t>
            </w:r>
          </w:p>
        </w:tc>
        <w:tc>
          <w:tcPr>
            <w:tcW w:w="1359" w:type="pct"/>
            <w:noWrap/>
            <w:hideMark/>
          </w:tcPr>
          <w:p w14:paraId="4477A046" w14:textId="77777777" w:rsidR="00F052EB" w:rsidRPr="00E3727B" w:rsidRDefault="00F052EB" w:rsidP="00F71DD3">
            <w:pPr>
              <w:pStyle w:val="TableText"/>
            </w:pPr>
            <w:r w:rsidRPr="00E3727B">
              <w:t>Level 1</w:t>
            </w:r>
          </w:p>
        </w:tc>
      </w:tr>
      <w:tr w:rsidR="00F052EB" w:rsidRPr="00E3727B" w14:paraId="66F71B0E" w14:textId="77777777" w:rsidTr="003D6D04">
        <w:trPr>
          <w:trHeight w:val="300"/>
        </w:trPr>
        <w:tc>
          <w:tcPr>
            <w:tcW w:w="1202" w:type="pct"/>
            <w:noWrap/>
            <w:hideMark/>
          </w:tcPr>
          <w:p w14:paraId="59DF2263" w14:textId="77777777" w:rsidR="00F052EB" w:rsidRPr="00E3727B" w:rsidRDefault="00F052EB" w:rsidP="000C3744">
            <w:pPr>
              <w:pStyle w:val="TableText"/>
              <w:ind w:right="144"/>
            </w:pPr>
            <w:r w:rsidRPr="00E3727B">
              <w:t>6</w:t>
            </w:r>
          </w:p>
        </w:tc>
        <w:tc>
          <w:tcPr>
            <w:tcW w:w="1202" w:type="pct"/>
            <w:noWrap/>
            <w:hideMark/>
          </w:tcPr>
          <w:p w14:paraId="60371AF6" w14:textId="77777777" w:rsidR="00F052EB" w:rsidRPr="00E3727B" w:rsidRDefault="00F052EB" w:rsidP="002F10B7">
            <w:pPr>
              <w:pStyle w:val="TableText"/>
              <w:ind w:right="144"/>
            </w:pPr>
            <w:r w:rsidRPr="00E3727B">
              <w:t>534</w:t>
            </w:r>
          </w:p>
        </w:tc>
        <w:tc>
          <w:tcPr>
            <w:tcW w:w="1237" w:type="pct"/>
            <w:noWrap/>
            <w:hideMark/>
          </w:tcPr>
          <w:p w14:paraId="3D1237E5" w14:textId="77777777" w:rsidR="00F052EB" w:rsidRPr="00E3727B" w:rsidRDefault="00F052EB" w:rsidP="002F10B7">
            <w:pPr>
              <w:pStyle w:val="TableText"/>
              <w:ind w:right="216"/>
            </w:pPr>
            <w:r w:rsidRPr="00E3727B">
              <w:t>4</w:t>
            </w:r>
          </w:p>
        </w:tc>
        <w:tc>
          <w:tcPr>
            <w:tcW w:w="1359" w:type="pct"/>
            <w:noWrap/>
            <w:hideMark/>
          </w:tcPr>
          <w:p w14:paraId="7EF70E93" w14:textId="77777777" w:rsidR="00F052EB" w:rsidRPr="00E3727B" w:rsidRDefault="00F052EB" w:rsidP="00F71DD3">
            <w:pPr>
              <w:pStyle w:val="TableText"/>
            </w:pPr>
            <w:r w:rsidRPr="00E3727B">
              <w:t>Level 1</w:t>
            </w:r>
          </w:p>
        </w:tc>
      </w:tr>
      <w:tr w:rsidR="00F052EB" w:rsidRPr="00E3727B" w14:paraId="0D46260E" w14:textId="77777777" w:rsidTr="003D6D04">
        <w:trPr>
          <w:trHeight w:val="300"/>
        </w:trPr>
        <w:tc>
          <w:tcPr>
            <w:tcW w:w="1202" w:type="pct"/>
            <w:noWrap/>
            <w:hideMark/>
          </w:tcPr>
          <w:p w14:paraId="30D5D974" w14:textId="77777777" w:rsidR="00F052EB" w:rsidRPr="00E3727B" w:rsidRDefault="00F052EB" w:rsidP="000C3744">
            <w:pPr>
              <w:pStyle w:val="TableText"/>
              <w:ind w:right="144"/>
            </w:pPr>
            <w:r w:rsidRPr="00E3727B">
              <w:t>7</w:t>
            </w:r>
          </w:p>
        </w:tc>
        <w:tc>
          <w:tcPr>
            <w:tcW w:w="1202" w:type="pct"/>
            <w:noWrap/>
            <w:hideMark/>
          </w:tcPr>
          <w:p w14:paraId="17040A2A" w14:textId="77777777" w:rsidR="00F052EB" w:rsidRPr="00E3727B" w:rsidRDefault="00F052EB" w:rsidP="002F10B7">
            <w:pPr>
              <w:pStyle w:val="TableText"/>
              <w:ind w:right="144"/>
            </w:pPr>
            <w:r w:rsidRPr="00E3727B">
              <w:t>536</w:t>
            </w:r>
          </w:p>
        </w:tc>
        <w:tc>
          <w:tcPr>
            <w:tcW w:w="1237" w:type="pct"/>
            <w:noWrap/>
            <w:hideMark/>
          </w:tcPr>
          <w:p w14:paraId="1106AAA1" w14:textId="77777777" w:rsidR="00F052EB" w:rsidRPr="00E3727B" w:rsidRDefault="00F052EB" w:rsidP="002F10B7">
            <w:pPr>
              <w:pStyle w:val="TableText"/>
              <w:ind w:right="216"/>
            </w:pPr>
            <w:r w:rsidRPr="00E3727B">
              <w:t>4</w:t>
            </w:r>
          </w:p>
        </w:tc>
        <w:tc>
          <w:tcPr>
            <w:tcW w:w="1359" w:type="pct"/>
            <w:noWrap/>
            <w:hideMark/>
          </w:tcPr>
          <w:p w14:paraId="47CC8CE6" w14:textId="77777777" w:rsidR="00F052EB" w:rsidRPr="00E3727B" w:rsidRDefault="00F052EB" w:rsidP="00F71DD3">
            <w:pPr>
              <w:pStyle w:val="TableText"/>
            </w:pPr>
            <w:r w:rsidRPr="00E3727B">
              <w:t>Level 1</w:t>
            </w:r>
          </w:p>
        </w:tc>
      </w:tr>
      <w:tr w:rsidR="00F052EB" w:rsidRPr="00E3727B" w14:paraId="792A8AAD" w14:textId="77777777" w:rsidTr="003D6D04">
        <w:trPr>
          <w:trHeight w:val="300"/>
        </w:trPr>
        <w:tc>
          <w:tcPr>
            <w:tcW w:w="1202" w:type="pct"/>
            <w:noWrap/>
            <w:hideMark/>
          </w:tcPr>
          <w:p w14:paraId="572E9A09" w14:textId="77777777" w:rsidR="00F052EB" w:rsidRPr="00E3727B" w:rsidRDefault="00F052EB" w:rsidP="000C3744">
            <w:pPr>
              <w:pStyle w:val="TableText"/>
              <w:ind w:right="144"/>
            </w:pPr>
            <w:r w:rsidRPr="00E3727B">
              <w:t>8</w:t>
            </w:r>
          </w:p>
        </w:tc>
        <w:tc>
          <w:tcPr>
            <w:tcW w:w="1202" w:type="pct"/>
            <w:noWrap/>
            <w:hideMark/>
          </w:tcPr>
          <w:p w14:paraId="31D838E4" w14:textId="77777777" w:rsidR="00F052EB" w:rsidRPr="00E3727B" w:rsidRDefault="00F052EB" w:rsidP="002F10B7">
            <w:pPr>
              <w:pStyle w:val="TableText"/>
              <w:ind w:right="144"/>
            </w:pPr>
            <w:r w:rsidRPr="00E3727B">
              <w:t>537</w:t>
            </w:r>
          </w:p>
        </w:tc>
        <w:tc>
          <w:tcPr>
            <w:tcW w:w="1237" w:type="pct"/>
            <w:noWrap/>
            <w:hideMark/>
          </w:tcPr>
          <w:p w14:paraId="4F0B52B3" w14:textId="77777777" w:rsidR="00F052EB" w:rsidRPr="00E3727B" w:rsidRDefault="00F052EB" w:rsidP="002F10B7">
            <w:pPr>
              <w:pStyle w:val="TableText"/>
              <w:ind w:right="216"/>
            </w:pPr>
            <w:r w:rsidRPr="00E3727B">
              <w:t>4</w:t>
            </w:r>
          </w:p>
        </w:tc>
        <w:tc>
          <w:tcPr>
            <w:tcW w:w="1359" w:type="pct"/>
            <w:noWrap/>
            <w:hideMark/>
          </w:tcPr>
          <w:p w14:paraId="00708EFF" w14:textId="77777777" w:rsidR="00F052EB" w:rsidRPr="00E3727B" w:rsidRDefault="00F052EB" w:rsidP="00F71DD3">
            <w:pPr>
              <w:pStyle w:val="TableText"/>
            </w:pPr>
            <w:r w:rsidRPr="00E3727B">
              <w:t>Level 1</w:t>
            </w:r>
          </w:p>
        </w:tc>
      </w:tr>
      <w:tr w:rsidR="00F052EB" w:rsidRPr="00E3727B" w14:paraId="7E4DAEFA" w14:textId="77777777" w:rsidTr="003D6D04">
        <w:trPr>
          <w:trHeight w:val="300"/>
        </w:trPr>
        <w:tc>
          <w:tcPr>
            <w:tcW w:w="1202" w:type="pct"/>
            <w:noWrap/>
            <w:hideMark/>
          </w:tcPr>
          <w:p w14:paraId="7016F7F8" w14:textId="77777777" w:rsidR="00F052EB" w:rsidRPr="00E3727B" w:rsidRDefault="00F052EB" w:rsidP="000C3744">
            <w:pPr>
              <w:pStyle w:val="TableText"/>
              <w:ind w:right="144"/>
            </w:pPr>
            <w:r w:rsidRPr="00E3727B">
              <w:t>9</w:t>
            </w:r>
          </w:p>
        </w:tc>
        <w:tc>
          <w:tcPr>
            <w:tcW w:w="1202" w:type="pct"/>
            <w:noWrap/>
            <w:hideMark/>
          </w:tcPr>
          <w:p w14:paraId="3C33EAD7" w14:textId="77777777" w:rsidR="00F052EB" w:rsidRPr="00E3727B" w:rsidRDefault="00F052EB" w:rsidP="002F10B7">
            <w:pPr>
              <w:pStyle w:val="TableText"/>
              <w:ind w:right="144"/>
            </w:pPr>
            <w:r w:rsidRPr="00E3727B">
              <w:t>539</w:t>
            </w:r>
          </w:p>
        </w:tc>
        <w:tc>
          <w:tcPr>
            <w:tcW w:w="1237" w:type="pct"/>
            <w:noWrap/>
            <w:hideMark/>
          </w:tcPr>
          <w:p w14:paraId="2EC51CCA" w14:textId="77777777" w:rsidR="00F052EB" w:rsidRPr="00E3727B" w:rsidRDefault="00F052EB" w:rsidP="002F10B7">
            <w:pPr>
              <w:pStyle w:val="TableText"/>
              <w:ind w:right="216"/>
            </w:pPr>
            <w:r w:rsidRPr="00E3727B">
              <w:t>4</w:t>
            </w:r>
          </w:p>
        </w:tc>
        <w:tc>
          <w:tcPr>
            <w:tcW w:w="1359" w:type="pct"/>
            <w:noWrap/>
            <w:hideMark/>
          </w:tcPr>
          <w:p w14:paraId="5AEE2D53" w14:textId="77777777" w:rsidR="00F052EB" w:rsidRPr="00E3727B" w:rsidRDefault="00F052EB" w:rsidP="00F71DD3">
            <w:pPr>
              <w:pStyle w:val="TableText"/>
            </w:pPr>
            <w:r w:rsidRPr="00E3727B">
              <w:t>Level 1</w:t>
            </w:r>
          </w:p>
        </w:tc>
      </w:tr>
      <w:tr w:rsidR="00F052EB" w:rsidRPr="00E3727B" w14:paraId="5C14D396" w14:textId="77777777" w:rsidTr="003D6D04">
        <w:trPr>
          <w:trHeight w:val="300"/>
        </w:trPr>
        <w:tc>
          <w:tcPr>
            <w:tcW w:w="1202" w:type="pct"/>
            <w:noWrap/>
            <w:hideMark/>
          </w:tcPr>
          <w:p w14:paraId="053EA742" w14:textId="77777777" w:rsidR="00F052EB" w:rsidRPr="00E3727B" w:rsidRDefault="00F052EB" w:rsidP="000C3744">
            <w:pPr>
              <w:pStyle w:val="TableText"/>
              <w:ind w:right="144"/>
            </w:pPr>
            <w:r w:rsidRPr="00E3727B">
              <w:t>10</w:t>
            </w:r>
          </w:p>
        </w:tc>
        <w:tc>
          <w:tcPr>
            <w:tcW w:w="1202" w:type="pct"/>
            <w:noWrap/>
            <w:hideMark/>
          </w:tcPr>
          <w:p w14:paraId="4FA33AF5" w14:textId="77777777" w:rsidR="00F052EB" w:rsidRPr="00E3727B" w:rsidRDefault="00F052EB" w:rsidP="002F10B7">
            <w:pPr>
              <w:pStyle w:val="TableText"/>
              <w:ind w:right="144"/>
            </w:pPr>
            <w:r w:rsidRPr="00E3727B">
              <w:t>540</w:t>
            </w:r>
          </w:p>
        </w:tc>
        <w:tc>
          <w:tcPr>
            <w:tcW w:w="1237" w:type="pct"/>
            <w:noWrap/>
            <w:hideMark/>
          </w:tcPr>
          <w:p w14:paraId="4419BABF" w14:textId="77777777" w:rsidR="00F052EB" w:rsidRPr="00E3727B" w:rsidRDefault="00F052EB" w:rsidP="002F10B7">
            <w:pPr>
              <w:pStyle w:val="TableText"/>
              <w:ind w:right="216"/>
            </w:pPr>
            <w:r w:rsidRPr="00E3727B">
              <w:t>3</w:t>
            </w:r>
          </w:p>
        </w:tc>
        <w:tc>
          <w:tcPr>
            <w:tcW w:w="1359" w:type="pct"/>
            <w:noWrap/>
            <w:hideMark/>
          </w:tcPr>
          <w:p w14:paraId="2A1E00E3" w14:textId="77777777" w:rsidR="00F052EB" w:rsidRPr="00E3727B" w:rsidRDefault="00F052EB" w:rsidP="00F71DD3">
            <w:pPr>
              <w:pStyle w:val="TableText"/>
            </w:pPr>
            <w:r w:rsidRPr="00E3727B">
              <w:t>Level 1</w:t>
            </w:r>
          </w:p>
        </w:tc>
      </w:tr>
      <w:tr w:rsidR="00F052EB" w:rsidRPr="00E3727B" w14:paraId="65D3AB98" w14:textId="77777777" w:rsidTr="003D6D04">
        <w:trPr>
          <w:trHeight w:val="300"/>
        </w:trPr>
        <w:tc>
          <w:tcPr>
            <w:tcW w:w="1202" w:type="pct"/>
            <w:noWrap/>
          </w:tcPr>
          <w:p w14:paraId="26061A81" w14:textId="77777777" w:rsidR="00F052EB" w:rsidRPr="00E3727B" w:rsidRDefault="00F052EB" w:rsidP="000C3744">
            <w:pPr>
              <w:pStyle w:val="TableText"/>
              <w:ind w:right="144"/>
            </w:pPr>
            <w:r w:rsidRPr="00E3727B">
              <w:t>11</w:t>
            </w:r>
          </w:p>
        </w:tc>
        <w:tc>
          <w:tcPr>
            <w:tcW w:w="1202" w:type="pct"/>
            <w:noWrap/>
          </w:tcPr>
          <w:p w14:paraId="533387C0" w14:textId="77777777" w:rsidR="00F052EB" w:rsidRPr="00E3727B" w:rsidRDefault="00F052EB" w:rsidP="002F10B7">
            <w:pPr>
              <w:pStyle w:val="TableText"/>
              <w:ind w:right="144"/>
            </w:pPr>
            <w:r w:rsidRPr="00E3727B">
              <w:t>541</w:t>
            </w:r>
          </w:p>
        </w:tc>
        <w:tc>
          <w:tcPr>
            <w:tcW w:w="1237" w:type="pct"/>
            <w:noWrap/>
          </w:tcPr>
          <w:p w14:paraId="7AEBB620" w14:textId="77777777" w:rsidR="00F052EB" w:rsidRPr="00E3727B" w:rsidRDefault="00F052EB" w:rsidP="002F10B7">
            <w:pPr>
              <w:pStyle w:val="TableText"/>
              <w:ind w:right="216"/>
            </w:pPr>
            <w:r w:rsidRPr="00E3727B">
              <w:t>3</w:t>
            </w:r>
          </w:p>
        </w:tc>
        <w:tc>
          <w:tcPr>
            <w:tcW w:w="1359" w:type="pct"/>
            <w:noWrap/>
          </w:tcPr>
          <w:p w14:paraId="3FB6E09D" w14:textId="77777777" w:rsidR="00F052EB" w:rsidRPr="00E3727B" w:rsidRDefault="00F052EB" w:rsidP="00F71DD3">
            <w:pPr>
              <w:pStyle w:val="TableText"/>
            </w:pPr>
            <w:r w:rsidRPr="00E3727B">
              <w:t>Level 1</w:t>
            </w:r>
          </w:p>
        </w:tc>
      </w:tr>
      <w:tr w:rsidR="00F052EB" w:rsidRPr="00E3727B" w14:paraId="4AD7CAF3" w14:textId="77777777" w:rsidTr="003D6D04">
        <w:trPr>
          <w:trHeight w:val="300"/>
        </w:trPr>
        <w:tc>
          <w:tcPr>
            <w:tcW w:w="1202" w:type="pct"/>
            <w:noWrap/>
            <w:hideMark/>
          </w:tcPr>
          <w:p w14:paraId="046AC7C8" w14:textId="77777777" w:rsidR="00F052EB" w:rsidRPr="00E3727B" w:rsidRDefault="00F052EB" w:rsidP="000C3744">
            <w:pPr>
              <w:pStyle w:val="TableText"/>
              <w:ind w:right="144"/>
            </w:pPr>
            <w:r w:rsidRPr="00E3727B">
              <w:t>12</w:t>
            </w:r>
          </w:p>
        </w:tc>
        <w:tc>
          <w:tcPr>
            <w:tcW w:w="1202" w:type="pct"/>
            <w:noWrap/>
            <w:hideMark/>
          </w:tcPr>
          <w:p w14:paraId="0F7EE3CE" w14:textId="77777777" w:rsidR="00F052EB" w:rsidRPr="00E3727B" w:rsidRDefault="00F052EB" w:rsidP="002F10B7">
            <w:pPr>
              <w:pStyle w:val="TableText"/>
              <w:ind w:right="144"/>
            </w:pPr>
            <w:r w:rsidRPr="00E3727B">
              <w:t>543</w:t>
            </w:r>
          </w:p>
        </w:tc>
        <w:tc>
          <w:tcPr>
            <w:tcW w:w="1237" w:type="pct"/>
            <w:noWrap/>
            <w:hideMark/>
          </w:tcPr>
          <w:p w14:paraId="11F60665" w14:textId="77777777" w:rsidR="00F052EB" w:rsidRPr="00E3727B" w:rsidRDefault="00F052EB" w:rsidP="002F10B7">
            <w:pPr>
              <w:pStyle w:val="TableText"/>
              <w:ind w:right="216"/>
            </w:pPr>
            <w:r w:rsidRPr="00E3727B">
              <w:t>3</w:t>
            </w:r>
          </w:p>
        </w:tc>
        <w:tc>
          <w:tcPr>
            <w:tcW w:w="1359" w:type="pct"/>
            <w:noWrap/>
            <w:hideMark/>
          </w:tcPr>
          <w:p w14:paraId="265FF8C8" w14:textId="77777777" w:rsidR="00F052EB" w:rsidRPr="00E3727B" w:rsidRDefault="00F052EB" w:rsidP="00F71DD3">
            <w:pPr>
              <w:pStyle w:val="TableText"/>
            </w:pPr>
            <w:r w:rsidRPr="00E3727B">
              <w:t>Level 1</w:t>
            </w:r>
          </w:p>
        </w:tc>
      </w:tr>
      <w:tr w:rsidR="00F052EB" w:rsidRPr="00E3727B" w14:paraId="489B48F8" w14:textId="77777777" w:rsidTr="003D6D04">
        <w:trPr>
          <w:trHeight w:val="300"/>
        </w:trPr>
        <w:tc>
          <w:tcPr>
            <w:tcW w:w="1202" w:type="pct"/>
            <w:noWrap/>
            <w:hideMark/>
          </w:tcPr>
          <w:p w14:paraId="5391B241" w14:textId="77777777" w:rsidR="00F052EB" w:rsidRPr="00E3727B" w:rsidRDefault="00F052EB" w:rsidP="000C3744">
            <w:pPr>
              <w:pStyle w:val="TableText"/>
              <w:ind w:right="144"/>
            </w:pPr>
            <w:r w:rsidRPr="00E3727B">
              <w:t>13</w:t>
            </w:r>
          </w:p>
        </w:tc>
        <w:tc>
          <w:tcPr>
            <w:tcW w:w="1202" w:type="pct"/>
            <w:noWrap/>
            <w:hideMark/>
          </w:tcPr>
          <w:p w14:paraId="1770499F" w14:textId="77777777" w:rsidR="00F052EB" w:rsidRPr="00E3727B" w:rsidRDefault="00F052EB" w:rsidP="002F10B7">
            <w:pPr>
              <w:pStyle w:val="TableText"/>
              <w:ind w:right="144"/>
            </w:pPr>
            <w:r w:rsidRPr="00E3727B">
              <w:t>544</w:t>
            </w:r>
          </w:p>
        </w:tc>
        <w:tc>
          <w:tcPr>
            <w:tcW w:w="1237" w:type="pct"/>
            <w:noWrap/>
            <w:hideMark/>
          </w:tcPr>
          <w:p w14:paraId="49C522B7" w14:textId="77777777" w:rsidR="00F052EB" w:rsidRPr="00E3727B" w:rsidRDefault="00F052EB" w:rsidP="002F10B7">
            <w:pPr>
              <w:pStyle w:val="TableText"/>
              <w:ind w:right="216"/>
            </w:pPr>
            <w:r w:rsidRPr="00E3727B">
              <w:t>3</w:t>
            </w:r>
          </w:p>
        </w:tc>
        <w:tc>
          <w:tcPr>
            <w:tcW w:w="1359" w:type="pct"/>
            <w:noWrap/>
            <w:hideMark/>
          </w:tcPr>
          <w:p w14:paraId="2AD1AB09" w14:textId="77777777" w:rsidR="00F052EB" w:rsidRPr="00E3727B" w:rsidRDefault="00F052EB" w:rsidP="00F71DD3">
            <w:pPr>
              <w:pStyle w:val="TableText"/>
            </w:pPr>
            <w:r w:rsidRPr="00E3727B">
              <w:t>Level 2</w:t>
            </w:r>
          </w:p>
        </w:tc>
      </w:tr>
      <w:tr w:rsidR="00F052EB" w:rsidRPr="00E3727B" w14:paraId="0FBFA658" w14:textId="77777777" w:rsidTr="003D6D04">
        <w:trPr>
          <w:trHeight w:val="300"/>
        </w:trPr>
        <w:tc>
          <w:tcPr>
            <w:tcW w:w="1202" w:type="pct"/>
            <w:noWrap/>
            <w:hideMark/>
          </w:tcPr>
          <w:p w14:paraId="084B1DA0" w14:textId="77777777" w:rsidR="00F052EB" w:rsidRPr="00E3727B" w:rsidRDefault="00F052EB" w:rsidP="000C3744">
            <w:pPr>
              <w:pStyle w:val="TableText"/>
              <w:ind w:right="144"/>
            </w:pPr>
            <w:r w:rsidRPr="00E3727B">
              <w:t>14</w:t>
            </w:r>
          </w:p>
        </w:tc>
        <w:tc>
          <w:tcPr>
            <w:tcW w:w="1202" w:type="pct"/>
            <w:noWrap/>
            <w:hideMark/>
          </w:tcPr>
          <w:p w14:paraId="44BC3A33" w14:textId="77777777" w:rsidR="00F052EB" w:rsidRPr="00E3727B" w:rsidRDefault="00F052EB" w:rsidP="002F10B7">
            <w:pPr>
              <w:pStyle w:val="TableText"/>
              <w:ind w:right="144"/>
            </w:pPr>
            <w:r w:rsidRPr="00E3727B">
              <w:t>545</w:t>
            </w:r>
          </w:p>
        </w:tc>
        <w:tc>
          <w:tcPr>
            <w:tcW w:w="1237" w:type="pct"/>
            <w:noWrap/>
            <w:hideMark/>
          </w:tcPr>
          <w:p w14:paraId="04117D6A" w14:textId="77777777" w:rsidR="00F052EB" w:rsidRPr="00E3727B" w:rsidRDefault="00F052EB" w:rsidP="002F10B7">
            <w:pPr>
              <w:pStyle w:val="TableText"/>
              <w:ind w:right="216"/>
            </w:pPr>
            <w:r w:rsidRPr="00E3727B">
              <w:t>3</w:t>
            </w:r>
          </w:p>
        </w:tc>
        <w:tc>
          <w:tcPr>
            <w:tcW w:w="1359" w:type="pct"/>
            <w:noWrap/>
            <w:hideMark/>
          </w:tcPr>
          <w:p w14:paraId="2E04F88B" w14:textId="77777777" w:rsidR="00F052EB" w:rsidRPr="00E3727B" w:rsidRDefault="00F052EB" w:rsidP="00F71DD3">
            <w:pPr>
              <w:pStyle w:val="TableText"/>
            </w:pPr>
            <w:r w:rsidRPr="00E3727B">
              <w:t>Level 2</w:t>
            </w:r>
          </w:p>
        </w:tc>
      </w:tr>
      <w:tr w:rsidR="00F052EB" w:rsidRPr="00E3727B" w14:paraId="29702D1D" w14:textId="77777777" w:rsidTr="003D6D04">
        <w:trPr>
          <w:trHeight w:val="300"/>
        </w:trPr>
        <w:tc>
          <w:tcPr>
            <w:tcW w:w="1202" w:type="pct"/>
            <w:noWrap/>
            <w:hideMark/>
          </w:tcPr>
          <w:p w14:paraId="465D3A23" w14:textId="77777777" w:rsidR="00F052EB" w:rsidRPr="00E3727B" w:rsidRDefault="00F052EB" w:rsidP="000C3744">
            <w:pPr>
              <w:pStyle w:val="TableText"/>
              <w:ind w:right="144"/>
            </w:pPr>
            <w:r w:rsidRPr="00E3727B">
              <w:t>15</w:t>
            </w:r>
          </w:p>
        </w:tc>
        <w:tc>
          <w:tcPr>
            <w:tcW w:w="1202" w:type="pct"/>
            <w:noWrap/>
            <w:hideMark/>
          </w:tcPr>
          <w:p w14:paraId="018C2517" w14:textId="77777777" w:rsidR="00F052EB" w:rsidRPr="00E3727B" w:rsidRDefault="00F052EB" w:rsidP="002F10B7">
            <w:pPr>
              <w:pStyle w:val="TableText"/>
              <w:ind w:right="144"/>
            </w:pPr>
            <w:r w:rsidRPr="00E3727B">
              <w:t>546</w:t>
            </w:r>
          </w:p>
        </w:tc>
        <w:tc>
          <w:tcPr>
            <w:tcW w:w="1237" w:type="pct"/>
            <w:noWrap/>
            <w:hideMark/>
          </w:tcPr>
          <w:p w14:paraId="787784B2" w14:textId="77777777" w:rsidR="00F052EB" w:rsidRPr="00E3727B" w:rsidRDefault="00F052EB" w:rsidP="002F10B7">
            <w:pPr>
              <w:pStyle w:val="TableText"/>
              <w:ind w:right="216"/>
            </w:pPr>
            <w:r w:rsidRPr="00E3727B">
              <w:t>3</w:t>
            </w:r>
          </w:p>
        </w:tc>
        <w:tc>
          <w:tcPr>
            <w:tcW w:w="1359" w:type="pct"/>
            <w:noWrap/>
            <w:hideMark/>
          </w:tcPr>
          <w:p w14:paraId="1C2A9A5A" w14:textId="77777777" w:rsidR="00F052EB" w:rsidRPr="00E3727B" w:rsidRDefault="00F052EB" w:rsidP="00F71DD3">
            <w:pPr>
              <w:pStyle w:val="TableText"/>
            </w:pPr>
            <w:r w:rsidRPr="00E3727B">
              <w:t>Level 2</w:t>
            </w:r>
          </w:p>
        </w:tc>
      </w:tr>
      <w:tr w:rsidR="00F052EB" w:rsidRPr="00E3727B" w14:paraId="437E1014" w14:textId="77777777" w:rsidTr="003D6D04">
        <w:trPr>
          <w:trHeight w:val="300"/>
        </w:trPr>
        <w:tc>
          <w:tcPr>
            <w:tcW w:w="1202" w:type="pct"/>
            <w:noWrap/>
          </w:tcPr>
          <w:p w14:paraId="4F7F70C6" w14:textId="77777777" w:rsidR="00F052EB" w:rsidRPr="00E3727B" w:rsidRDefault="00F052EB" w:rsidP="000C3744">
            <w:pPr>
              <w:pStyle w:val="TableText"/>
              <w:ind w:right="144"/>
            </w:pPr>
            <w:r w:rsidRPr="00E3727B">
              <w:t>16</w:t>
            </w:r>
          </w:p>
        </w:tc>
        <w:tc>
          <w:tcPr>
            <w:tcW w:w="1202" w:type="pct"/>
            <w:noWrap/>
          </w:tcPr>
          <w:p w14:paraId="67164175" w14:textId="77777777" w:rsidR="00F052EB" w:rsidRPr="00E3727B" w:rsidRDefault="00F052EB" w:rsidP="002F10B7">
            <w:pPr>
              <w:pStyle w:val="TableText"/>
              <w:ind w:right="144"/>
            </w:pPr>
            <w:r w:rsidRPr="00E3727B">
              <w:t>547</w:t>
            </w:r>
          </w:p>
        </w:tc>
        <w:tc>
          <w:tcPr>
            <w:tcW w:w="1237" w:type="pct"/>
            <w:noWrap/>
          </w:tcPr>
          <w:p w14:paraId="5BDA0410" w14:textId="77777777" w:rsidR="00F052EB" w:rsidRPr="00E3727B" w:rsidRDefault="00F052EB" w:rsidP="002F10B7">
            <w:pPr>
              <w:pStyle w:val="TableText"/>
              <w:ind w:right="216"/>
            </w:pPr>
            <w:r w:rsidRPr="00E3727B">
              <w:t>3</w:t>
            </w:r>
          </w:p>
        </w:tc>
        <w:tc>
          <w:tcPr>
            <w:tcW w:w="1359" w:type="pct"/>
            <w:noWrap/>
          </w:tcPr>
          <w:p w14:paraId="55DABC7E" w14:textId="77777777" w:rsidR="00F052EB" w:rsidRPr="00E3727B" w:rsidRDefault="00F052EB" w:rsidP="00F71DD3">
            <w:pPr>
              <w:pStyle w:val="TableText"/>
            </w:pPr>
            <w:r w:rsidRPr="00E3727B">
              <w:t>Level 2</w:t>
            </w:r>
          </w:p>
        </w:tc>
      </w:tr>
      <w:tr w:rsidR="00F052EB" w:rsidRPr="00E3727B" w14:paraId="6579D5C7" w14:textId="77777777" w:rsidTr="003D6D04">
        <w:trPr>
          <w:trHeight w:val="300"/>
        </w:trPr>
        <w:tc>
          <w:tcPr>
            <w:tcW w:w="1202" w:type="pct"/>
            <w:noWrap/>
          </w:tcPr>
          <w:p w14:paraId="563BB518" w14:textId="77777777" w:rsidR="00F052EB" w:rsidRPr="00E3727B" w:rsidRDefault="00F052EB" w:rsidP="000C3744">
            <w:pPr>
              <w:pStyle w:val="TableText"/>
              <w:ind w:right="144"/>
            </w:pPr>
            <w:r w:rsidRPr="00E3727B">
              <w:t>17</w:t>
            </w:r>
          </w:p>
        </w:tc>
        <w:tc>
          <w:tcPr>
            <w:tcW w:w="1202" w:type="pct"/>
            <w:noWrap/>
          </w:tcPr>
          <w:p w14:paraId="4B9F2DCA" w14:textId="77777777" w:rsidR="00F052EB" w:rsidRPr="00E3727B" w:rsidRDefault="00F052EB" w:rsidP="002F10B7">
            <w:pPr>
              <w:pStyle w:val="TableText"/>
              <w:ind w:right="144"/>
            </w:pPr>
            <w:r w:rsidRPr="00E3727B">
              <w:t>548</w:t>
            </w:r>
          </w:p>
        </w:tc>
        <w:tc>
          <w:tcPr>
            <w:tcW w:w="1237" w:type="pct"/>
            <w:noWrap/>
          </w:tcPr>
          <w:p w14:paraId="34AC7095" w14:textId="77777777" w:rsidR="00F052EB" w:rsidRPr="00E3727B" w:rsidRDefault="00F052EB" w:rsidP="002F10B7">
            <w:pPr>
              <w:pStyle w:val="TableText"/>
              <w:ind w:right="216"/>
            </w:pPr>
            <w:r w:rsidRPr="00E3727B">
              <w:t>3</w:t>
            </w:r>
          </w:p>
        </w:tc>
        <w:tc>
          <w:tcPr>
            <w:tcW w:w="1359" w:type="pct"/>
            <w:noWrap/>
          </w:tcPr>
          <w:p w14:paraId="5667C192" w14:textId="77777777" w:rsidR="00F052EB" w:rsidRPr="00E3727B" w:rsidRDefault="00F052EB" w:rsidP="00F71DD3">
            <w:pPr>
              <w:pStyle w:val="TableText"/>
            </w:pPr>
            <w:r w:rsidRPr="00E3727B">
              <w:t>Level 2</w:t>
            </w:r>
          </w:p>
        </w:tc>
      </w:tr>
      <w:tr w:rsidR="00F052EB" w:rsidRPr="00E3727B" w14:paraId="3A70BAED" w14:textId="77777777" w:rsidTr="003D6D04">
        <w:trPr>
          <w:trHeight w:val="300"/>
        </w:trPr>
        <w:tc>
          <w:tcPr>
            <w:tcW w:w="1202" w:type="pct"/>
            <w:noWrap/>
          </w:tcPr>
          <w:p w14:paraId="0E0B2809" w14:textId="77777777" w:rsidR="00F052EB" w:rsidRPr="00E3727B" w:rsidRDefault="00F052EB" w:rsidP="000C3744">
            <w:pPr>
              <w:pStyle w:val="TableText"/>
              <w:ind w:right="144"/>
            </w:pPr>
            <w:r w:rsidRPr="00E3727B">
              <w:t>18</w:t>
            </w:r>
          </w:p>
        </w:tc>
        <w:tc>
          <w:tcPr>
            <w:tcW w:w="1202" w:type="pct"/>
            <w:noWrap/>
          </w:tcPr>
          <w:p w14:paraId="5D0B9498" w14:textId="77777777" w:rsidR="00F052EB" w:rsidRPr="00E3727B" w:rsidRDefault="00F052EB" w:rsidP="002F10B7">
            <w:pPr>
              <w:pStyle w:val="TableText"/>
              <w:ind w:right="144"/>
            </w:pPr>
            <w:r w:rsidRPr="00E3727B">
              <w:t>549</w:t>
            </w:r>
          </w:p>
        </w:tc>
        <w:tc>
          <w:tcPr>
            <w:tcW w:w="1237" w:type="pct"/>
            <w:noWrap/>
          </w:tcPr>
          <w:p w14:paraId="20507552" w14:textId="77777777" w:rsidR="00F052EB" w:rsidRPr="00E3727B" w:rsidRDefault="00F052EB" w:rsidP="002F10B7">
            <w:pPr>
              <w:pStyle w:val="TableText"/>
              <w:ind w:right="216"/>
            </w:pPr>
            <w:r w:rsidRPr="00E3727B">
              <w:t>3</w:t>
            </w:r>
          </w:p>
        </w:tc>
        <w:tc>
          <w:tcPr>
            <w:tcW w:w="1359" w:type="pct"/>
            <w:noWrap/>
          </w:tcPr>
          <w:p w14:paraId="49B1860F" w14:textId="77777777" w:rsidR="00F052EB" w:rsidRPr="00E3727B" w:rsidRDefault="00F052EB" w:rsidP="00F71DD3">
            <w:pPr>
              <w:pStyle w:val="TableText"/>
            </w:pPr>
            <w:r w:rsidRPr="00E3727B">
              <w:t>Level 2</w:t>
            </w:r>
          </w:p>
        </w:tc>
      </w:tr>
      <w:tr w:rsidR="00F052EB" w:rsidRPr="00E3727B" w14:paraId="5E81ACF3" w14:textId="77777777" w:rsidTr="003D6D04">
        <w:trPr>
          <w:trHeight w:val="300"/>
        </w:trPr>
        <w:tc>
          <w:tcPr>
            <w:tcW w:w="1202" w:type="pct"/>
            <w:noWrap/>
            <w:hideMark/>
          </w:tcPr>
          <w:p w14:paraId="11BFE8E6" w14:textId="77777777" w:rsidR="00F052EB" w:rsidRPr="00E3727B" w:rsidRDefault="00F052EB" w:rsidP="000C3744">
            <w:pPr>
              <w:pStyle w:val="TableText"/>
              <w:ind w:right="144"/>
            </w:pPr>
            <w:r w:rsidRPr="00E3727B">
              <w:t>19</w:t>
            </w:r>
          </w:p>
        </w:tc>
        <w:tc>
          <w:tcPr>
            <w:tcW w:w="1202" w:type="pct"/>
            <w:noWrap/>
            <w:hideMark/>
          </w:tcPr>
          <w:p w14:paraId="0A566805" w14:textId="77777777" w:rsidR="00F052EB" w:rsidRPr="00E3727B" w:rsidRDefault="00F052EB" w:rsidP="002F10B7">
            <w:pPr>
              <w:pStyle w:val="TableText"/>
              <w:ind w:right="144"/>
            </w:pPr>
            <w:r w:rsidRPr="00E3727B">
              <w:t>551</w:t>
            </w:r>
          </w:p>
        </w:tc>
        <w:tc>
          <w:tcPr>
            <w:tcW w:w="1237" w:type="pct"/>
            <w:noWrap/>
            <w:hideMark/>
          </w:tcPr>
          <w:p w14:paraId="2FE13E97" w14:textId="77777777" w:rsidR="00F052EB" w:rsidRPr="00E3727B" w:rsidRDefault="00F052EB" w:rsidP="002F10B7">
            <w:pPr>
              <w:pStyle w:val="TableText"/>
              <w:ind w:right="216"/>
            </w:pPr>
            <w:r w:rsidRPr="00E3727B">
              <w:t>3</w:t>
            </w:r>
          </w:p>
        </w:tc>
        <w:tc>
          <w:tcPr>
            <w:tcW w:w="1359" w:type="pct"/>
            <w:noWrap/>
            <w:hideMark/>
          </w:tcPr>
          <w:p w14:paraId="6F2AF83A" w14:textId="77777777" w:rsidR="00F052EB" w:rsidRPr="00E3727B" w:rsidRDefault="00F052EB" w:rsidP="00F71DD3">
            <w:pPr>
              <w:pStyle w:val="TableText"/>
            </w:pPr>
            <w:r w:rsidRPr="00E3727B">
              <w:t>Level 2</w:t>
            </w:r>
          </w:p>
        </w:tc>
      </w:tr>
      <w:tr w:rsidR="00F052EB" w:rsidRPr="00E3727B" w14:paraId="5E88BF8B" w14:textId="77777777" w:rsidTr="003D6D04">
        <w:trPr>
          <w:trHeight w:val="300"/>
        </w:trPr>
        <w:tc>
          <w:tcPr>
            <w:tcW w:w="1202" w:type="pct"/>
            <w:noWrap/>
            <w:hideMark/>
          </w:tcPr>
          <w:p w14:paraId="2FD4C510" w14:textId="77777777" w:rsidR="00F052EB" w:rsidRPr="00E3727B" w:rsidRDefault="00F052EB" w:rsidP="000C3744">
            <w:pPr>
              <w:pStyle w:val="TableText"/>
              <w:ind w:right="144"/>
            </w:pPr>
            <w:r w:rsidRPr="00E3727B">
              <w:t>20</w:t>
            </w:r>
          </w:p>
        </w:tc>
        <w:tc>
          <w:tcPr>
            <w:tcW w:w="1202" w:type="pct"/>
            <w:noWrap/>
            <w:hideMark/>
          </w:tcPr>
          <w:p w14:paraId="1098C80A" w14:textId="77777777" w:rsidR="00F052EB" w:rsidRPr="00E3727B" w:rsidRDefault="00F052EB" w:rsidP="002F10B7">
            <w:pPr>
              <w:pStyle w:val="TableText"/>
              <w:ind w:right="144"/>
            </w:pPr>
            <w:r w:rsidRPr="00E3727B">
              <w:t>552</w:t>
            </w:r>
          </w:p>
        </w:tc>
        <w:tc>
          <w:tcPr>
            <w:tcW w:w="1237" w:type="pct"/>
            <w:noWrap/>
            <w:hideMark/>
          </w:tcPr>
          <w:p w14:paraId="503ED736" w14:textId="77777777" w:rsidR="00F052EB" w:rsidRPr="00E3727B" w:rsidRDefault="00F052EB" w:rsidP="002F10B7">
            <w:pPr>
              <w:pStyle w:val="TableText"/>
              <w:ind w:right="216"/>
            </w:pPr>
            <w:r w:rsidRPr="00E3727B">
              <w:t>3</w:t>
            </w:r>
          </w:p>
        </w:tc>
        <w:tc>
          <w:tcPr>
            <w:tcW w:w="1359" w:type="pct"/>
            <w:noWrap/>
            <w:hideMark/>
          </w:tcPr>
          <w:p w14:paraId="15D31992" w14:textId="77777777" w:rsidR="00F052EB" w:rsidRPr="00E3727B" w:rsidRDefault="00F052EB" w:rsidP="00F71DD3">
            <w:pPr>
              <w:pStyle w:val="TableText"/>
            </w:pPr>
            <w:r w:rsidRPr="00E3727B">
              <w:t>Level 2</w:t>
            </w:r>
          </w:p>
        </w:tc>
      </w:tr>
      <w:tr w:rsidR="00F052EB" w:rsidRPr="00E3727B" w14:paraId="1F86AAB4" w14:textId="77777777" w:rsidTr="003D6D04">
        <w:trPr>
          <w:trHeight w:val="300"/>
        </w:trPr>
        <w:tc>
          <w:tcPr>
            <w:tcW w:w="1202" w:type="pct"/>
            <w:noWrap/>
          </w:tcPr>
          <w:p w14:paraId="3F29189B" w14:textId="77777777" w:rsidR="00F052EB" w:rsidRPr="00E3727B" w:rsidRDefault="00F052EB" w:rsidP="000C3744">
            <w:pPr>
              <w:pStyle w:val="TableText"/>
              <w:ind w:right="144"/>
            </w:pPr>
            <w:r w:rsidRPr="00E3727B">
              <w:t>21</w:t>
            </w:r>
          </w:p>
        </w:tc>
        <w:tc>
          <w:tcPr>
            <w:tcW w:w="1202" w:type="pct"/>
            <w:noWrap/>
          </w:tcPr>
          <w:p w14:paraId="26A1B55F" w14:textId="77777777" w:rsidR="00F052EB" w:rsidRPr="00E3727B" w:rsidRDefault="00F052EB" w:rsidP="002F10B7">
            <w:pPr>
              <w:pStyle w:val="TableText"/>
              <w:ind w:right="144"/>
            </w:pPr>
            <w:r w:rsidRPr="00E3727B">
              <w:t>553</w:t>
            </w:r>
          </w:p>
        </w:tc>
        <w:tc>
          <w:tcPr>
            <w:tcW w:w="1237" w:type="pct"/>
            <w:noWrap/>
          </w:tcPr>
          <w:p w14:paraId="24B7C6CB" w14:textId="77777777" w:rsidR="00F052EB" w:rsidRPr="00E3727B" w:rsidRDefault="00F052EB" w:rsidP="002F10B7">
            <w:pPr>
              <w:pStyle w:val="TableText"/>
              <w:ind w:right="216"/>
            </w:pPr>
            <w:r w:rsidRPr="00E3727B">
              <w:t>3</w:t>
            </w:r>
          </w:p>
        </w:tc>
        <w:tc>
          <w:tcPr>
            <w:tcW w:w="1359" w:type="pct"/>
            <w:noWrap/>
          </w:tcPr>
          <w:p w14:paraId="395225F3" w14:textId="77777777" w:rsidR="00F052EB" w:rsidRPr="00E3727B" w:rsidRDefault="00F052EB" w:rsidP="00F71DD3">
            <w:pPr>
              <w:pStyle w:val="TableText"/>
            </w:pPr>
            <w:r w:rsidRPr="00E3727B">
              <w:t>Level 2</w:t>
            </w:r>
          </w:p>
        </w:tc>
      </w:tr>
      <w:tr w:rsidR="00F052EB" w:rsidRPr="00E3727B" w14:paraId="62F155C8" w14:textId="77777777" w:rsidTr="003D6D04">
        <w:trPr>
          <w:trHeight w:val="300"/>
        </w:trPr>
        <w:tc>
          <w:tcPr>
            <w:tcW w:w="1202" w:type="pct"/>
            <w:noWrap/>
            <w:hideMark/>
          </w:tcPr>
          <w:p w14:paraId="0C4F838D" w14:textId="77777777" w:rsidR="00F052EB" w:rsidRPr="00E3727B" w:rsidRDefault="00F052EB" w:rsidP="000C3744">
            <w:pPr>
              <w:pStyle w:val="TableText"/>
              <w:ind w:right="144"/>
            </w:pPr>
            <w:r w:rsidRPr="00E3727B">
              <w:t>22</w:t>
            </w:r>
          </w:p>
        </w:tc>
        <w:tc>
          <w:tcPr>
            <w:tcW w:w="1202" w:type="pct"/>
            <w:noWrap/>
            <w:hideMark/>
          </w:tcPr>
          <w:p w14:paraId="617668A0" w14:textId="77777777" w:rsidR="00F052EB" w:rsidRPr="00E3727B" w:rsidRDefault="00F052EB" w:rsidP="002F10B7">
            <w:pPr>
              <w:pStyle w:val="TableText"/>
              <w:ind w:right="144"/>
            </w:pPr>
            <w:r w:rsidRPr="00E3727B">
              <w:t>555</w:t>
            </w:r>
          </w:p>
        </w:tc>
        <w:tc>
          <w:tcPr>
            <w:tcW w:w="1237" w:type="pct"/>
            <w:noWrap/>
            <w:hideMark/>
          </w:tcPr>
          <w:p w14:paraId="1698A901" w14:textId="77777777" w:rsidR="00F052EB" w:rsidRPr="00E3727B" w:rsidRDefault="00F052EB" w:rsidP="002F10B7">
            <w:pPr>
              <w:pStyle w:val="TableText"/>
              <w:ind w:right="216"/>
            </w:pPr>
            <w:r w:rsidRPr="00E3727B">
              <w:t>4</w:t>
            </w:r>
          </w:p>
        </w:tc>
        <w:tc>
          <w:tcPr>
            <w:tcW w:w="1359" w:type="pct"/>
            <w:noWrap/>
            <w:hideMark/>
          </w:tcPr>
          <w:p w14:paraId="79984DE5" w14:textId="77777777" w:rsidR="00F052EB" w:rsidRPr="00E3727B" w:rsidRDefault="00F052EB" w:rsidP="00F71DD3">
            <w:pPr>
              <w:pStyle w:val="TableText"/>
            </w:pPr>
            <w:r w:rsidRPr="00E3727B">
              <w:t>Level 2</w:t>
            </w:r>
          </w:p>
        </w:tc>
      </w:tr>
      <w:tr w:rsidR="00F052EB" w:rsidRPr="00E3727B" w14:paraId="625E91A8" w14:textId="77777777" w:rsidTr="003D6D04">
        <w:trPr>
          <w:trHeight w:val="300"/>
        </w:trPr>
        <w:tc>
          <w:tcPr>
            <w:tcW w:w="1202" w:type="pct"/>
            <w:noWrap/>
            <w:hideMark/>
          </w:tcPr>
          <w:p w14:paraId="5F74C2C7" w14:textId="77777777" w:rsidR="00F052EB" w:rsidRPr="00E3727B" w:rsidRDefault="00F052EB" w:rsidP="000C3744">
            <w:pPr>
              <w:pStyle w:val="TableText"/>
              <w:ind w:right="144"/>
            </w:pPr>
            <w:r w:rsidRPr="00E3727B">
              <w:t>23</w:t>
            </w:r>
          </w:p>
        </w:tc>
        <w:tc>
          <w:tcPr>
            <w:tcW w:w="1202" w:type="pct"/>
            <w:noWrap/>
            <w:hideMark/>
          </w:tcPr>
          <w:p w14:paraId="1D61466E" w14:textId="77777777" w:rsidR="00F052EB" w:rsidRPr="00E3727B" w:rsidRDefault="00F052EB" w:rsidP="002F10B7">
            <w:pPr>
              <w:pStyle w:val="TableText"/>
              <w:ind w:right="144"/>
            </w:pPr>
            <w:r w:rsidRPr="00E3727B">
              <w:t>556</w:t>
            </w:r>
          </w:p>
        </w:tc>
        <w:tc>
          <w:tcPr>
            <w:tcW w:w="1237" w:type="pct"/>
            <w:noWrap/>
            <w:hideMark/>
          </w:tcPr>
          <w:p w14:paraId="37D7A049" w14:textId="77777777" w:rsidR="00F052EB" w:rsidRPr="00E3727B" w:rsidRDefault="00F052EB" w:rsidP="002F10B7">
            <w:pPr>
              <w:pStyle w:val="TableText"/>
              <w:ind w:right="216"/>
            </w:pPr>
            <w:r w:rsidRPr="00E3727B">
              <w:t>4</w:t>
            </w:r>
          </w:p>
        </w:tc>
        <w:tc>
          <w:tcPr>
            <w:tcW w:w="1359" w:type="pct"/>
            <w:noWrap/>
            <w:hideMark/>
          </w:tcPr>
          <w:p w14:paraId="662CDE71" w14:textId="77777777" w:rsidR="00F052EB" w:rsidRPr="00E3727B" w:rsidRDefault="00F052EB" w:rsidP="00F71DD3">
            <w:pPr>
              <w:pStyle w:val="TableText"/>
            </w:pPr>
            <w:r w:rsidRPr="00E3727B">
              <w:t>Level 2</w:t>
            </w:r>
          </w:p>
        </w:tc>
      </w:tr>
      <w:tr w:rsidR="00F052EB" w:rsidRPr="00E3727B" w14:paraId="448952AC" w14:textId="77777777" w:rsidTr="003D6D04">
        <w:trPr>
          <w:trHeight w:val="300"/>
        </w:trPr>
        <w:tc>
          <w:tcPr>
            <w:tcW w:w="1202" w:type="pct"/>
            <w:noWrap/>
            <w:hideMark/>
          </w:tcPr>
          <w:p w14:paraId="6106B67E" w14:textId="77777777" w:rsidR="00F052EB" w:rsidRPr="00E3727B" w:rsidRDefault="00F052EB" w:rsidP="000C3744">
            <w:pPr>
              <w:pStyle w:val="TableText"/>
              <w:ind w:right="144"/>
            </w:pPr>
            <w:r w:rsidRPr="00E3727B">
              <w:t>24</w:t>
            </w:r>
          </w:p>
        </w:tc>
        <w:tc>
          <w:tcPr>
            <w:tcW w:w="1202" w:type="pct"/>
            <w:noWrap/>
            <w:hideMark/>
          </w:tcPr>
          <w:p w14:paraId="5993DF28" w14:textId="77777777" w:rsidR="00F052EB" w:rsidRPr="00E3727B" w:rsidRDefault="00F052EB" w:rsidP="002F10B7">
            <w:pPr>
              <w:pStyle w:val="TableText"/>
              <w:ind w:right="144"/>
            </w:pPr>
            <w:r w:rsidRPr="00E3727B">
              <w:t>557</w:t>
            </w:r>
          </w:p>
        </w:tc>
        <w:tc>
          <w:tcPr>
            <w:tcW w:w="1237" w:type="pct"/>
            <w:noWrap/>
            <w:hideMark/>
          </w:tcPr>
          <w:p w14:paraId="18E4E424" w14:textId="77777777" w:rsidR="00F052EB" w:rsidRPr="00E3727B" w:rsidRDefault="00F052EB" w:rsidP="002F10B7">
            <w:pPr>
              <w:pStyle w:val="TableText"/>
              <w:ind w:right="216"/>
            </w:pPr>
            <w:r w:rsidRPr="00E3727B">
              <w:t>4</w:t>
            </w:r>
          </w:p>
        </w:tc>
        <w:tc>
          <w:tcPr>
            <w:tcW w:w="1359" w:type="pct"/>
            <w:noWrap/>
            <w:hideMark/>
          </w:tcPr>
          <w:p w14:paraId="2010EE0E" w14:textId="77777777" w:rsidR="00F052EB" w:rsidRPr="00E3727B" w:rsidRDefault="00F052EB" w:rsidP="00F71DD3">
            <w:pPr>
              <w:pStyle w:val="TableText"/>
            </w:pPr>
            <w:r w:rsidRPr="00E3727B">
              <w:t>Level 2</w:t>
            </w:r>
          </w:p>
        </w:tc>
      </w:tr>
      <w:tr w:rsidR="00F052EB" w:rsidRPr="00E3727B" w14:paraId="39128534" w14:textId="77777777" w:rsidTr="003D6D04">
        <w:trPr>
          <w:trHeight w:val="300"/>
        </w:trPr>
        <w:tc>
          <w:tcPr>
            <w:tcW w:w="1202" w:type="pct"/>
            <w:noWrap/>
            <w:hideMark/>
          </w:tcPr>
          <w:p w14:paraId="6335642D" w14:textId="77777777" w:rsidR="00F052EB" w:rsidRPr="00E3727B" w:rsidRDefault="00F052EB" w:rsidP="000C3744">
            <w:pPr>
              <w:pStyle w:val="TableText"/>
              <w:ind w:right="144"/>
            </w:pPr>
            <w:r w:rsidRPr="00E3727B">
              <w:t>25</w:t>
            </w:r>
          </w:p>
        </w:tc>
        <w:tc>
          <w:tcPr>
            <w:tcW w:w="1202" w:type="pct"/>
            <w:noWrap/>
            <w:hideMark/>
          </w:tcPr>
          <w:p w14:paraId="12510E6F" w14:textId="77777777" w:rsidR="00F052EB" w:rsidRPr="00E3727B" w:rsidRDefault="00F052EB" w:rsidP="002F10B7">
            <w:pPr>
              <w:pStyle w:val="TableText"/>
              <w:ind w:right="144"/>
            </w:pPr>
            <w:r w:rsidRPr="00E3727B">
              <w:t>559</w:t>
            </w:r>
          </w:p>
        </w:tc>
        <w:tc>
          <w:tcPr>
            <w:tcW w:w="1237" w:type="pct"/>
            <w:noWrap/>
            <w:hideMark/>
          </w:tcPr>
          <w:p w14:paraId="4AA36402" w14:textId="77777777" w:rsidR="00F052EB" w:rsidRPr="00E3727B" w:rsidRDefault="00F052EB" w:rsidP="002F10B7">
            <w:pPr>
              <w:pStyle w:val="TableText"/>
              <w:ind w:right="216"/>
            </w:pPr>
            <w:r w:rsidRPr="00E3727B">
              <w:t>4</w:t>
            </w:r>
          </w:p>
        </w:tc>
        <w:tc>
          <w:tcPr>
            <w:tcW w:w="1359" w:type="pct"/>
            <w:noWrap/>
            <w:hideMark/>
          </w:tcPr>
          <w:p w14:paraId="79407697" w14:textId="77777777" w:rsidR="00F052EB" w:rsidRPr="00E3727B" w:rsidRDefault="00F052EB" w:rsidP="00F71DD3">
            <w:pPr>
              <w:pStyle w:val="TableText"/>
            </w:pPr>
            <w:r w:rsidRPr="00E3727B">
              <w:t>Level 2</w:t>
            </w:r>
          </w:p>
        </w:tc>
      </w:tr>
      <w:tr w:rsidR="00F052EB" w:rsidRPr="00E3727B" w14:paraId="2B5EDF97" w14:textId="77777777" w:rsidTr="003D6D04">
        <w:trPr>
          <w:trHeight w:val="300"/>
        </w:trPr>
        <w:tc>
          <w:tcPr>
            <w:tcW w:w="1202" w:type="pct"/>
            <w:noWrap/>
            <w:hideMark/>
          </w:tcPr>
          <w:p w14:paraId="168CE998" w14:textId="77777777" w:rsidR="00F052EB" w:rsidRPr="00E3727B" w:rsidRDefault="00F052EB" w:rsidP="000C3744">
            <w:pPr>
              <w:pStyle w:val="TableText"/>
              <w:ind w:right="144"/>
            </w:pPr>
            <w:r w:rsidRPr="00E3727B">
              <w:t>26</w:t>
            </w:r>
          </w:p>
        </w:tc>
        <w:tc>
          <w:tcPr>
            <w:tcW w:w="1202" w:type="pct"/>
            <w:noWrap/>
            <w:hideMark/>
          </w:tcPr>
          <w:p w14:paraId="36EA2D8F" w14:textId="77777777" w:rsidR="00F052EB" w:rsidRPr="00E3727B" w:rsidRDefault="00F052EB" w:rsidP="002F10B7">
            <w:pPr>
              <w:pStyle w:val="TableText"/>
              <w:ind w:right="144"/>
            </w:pPr>
            <w:r w:rsidRPr="00E3727B">
              <w:t>561</w:t>
            </w:r>
          </w:p>
        </w:tc>
        <w:tc>
          <w:tcPr>
            <w:tcW w:w="1237" w:type="pct"/>
            <w:noWrap/>
            <w:hideMark/>
          </w:tcPr>
          <w:p w14:paraId="50E28969" w14:textId="77777777" w:rsidR="00F052EB" w:rsidRPr="00E3727B" w:rsidRDefault="00F052EB" w:rsidP="002F10B7">
            <w:pPr>
              <w:pStyle w:val="TableText"/>
              <w:ind w:right="216"/>
            </w:pPr>
            <w:r w:rsidRPr="00E3727B">
              <w:t>4</w:t>
            </w:r>
          </w:p>
        </w:tc>
        <w:tc>
          <w:tcPr>
            <w:tcW w:w="1359" w:type="pct"/>
            <w:noWrap/>
            <w:hideMark/>
          </w:tcPr>
          <w:p w14:paraId="1DBE5F68" w14:textId="77777777" w:rsidR="00F052EB" w:rsidRPr="00E3727B" w:rsidRDefault="00F052EB" w:rsidP="00F71DD3">
            <w:pPr>
              <w:pStyle w:val="TableText"/>
            </w:pPr>
            <w:r w:rsidRPr="00E3727B">
              <w:t>Level 3</w:t>
            </w:r>
          </w:p>
        </w:tc>
      </w:tr>
      <w:tr w:rsidR="00F052EB" w:rsidRPr="00E3727B" w14:paraId="1E515DDC" w14:textId="77777777" w:rsidTr="003D6D04">
        <w:trPr>
          <w:trHeight w:val="300"/>
        </w:trPr>
        <w:tc>
          <w:tcPr>
            <w:tcW w:w="1202" w:type="pct"/>
            <w:noWrap/>
            <w:hideMark/>
          </w:tcPr>
          <w:p w14:paraId="71B47048" w14:textId="77777777" w:rsidR="00F052EB" w:rsidRPr="00E3727B" w:rsidRDefault="00F052EB" w:rsidP="000C3744">
            <w:pPr>
              <w:pStyle w:val="TableText"/>
              <w:ind w:right="144"/>
            </w:pPr>
            <w:r w:rsidRPr="00E3727B">
              <w:t>27</w:t>
            </w:r>
          </w:p>
        </w:tc>
        <w:tc>
          <w:tcPr>
            <w:tcW w:w="1202" w:type="pct"/>
            <w:noWrap/>
            <w:hideMark/>
          </w:tcPr>
          <w:p w14:paraId="32445E7D" w14:textId="77777777" w:rsidR="00F052EB" w:rsidRPr="00E3727B" w:rsidRDefault="00F052EB" w:rsidP="002F10B7">
            <w:pPr>
              <w:pStyle w:val="TableText"/>
              <w:ind w:right="144"/>
            </w:pPr>
            <w:r w:rsidRPr="00E3727B">
              <w:t>563</w:t>
            </w:r>
          </w:p>
        </w:tc>
        <w:tc>
          <w:tcPr>
            <w:tcW w:w="1237" w:type="pct"/>
            <w:noWrap/>
            <w:hideMark/>
          </w:tcPr>
          <w:p w14:paraId="03E99D48" w14:textId="77777777" w:rsidR="00F052EB" w:rsidRPr="00E3727B" w:rsidRDefault="00F052EB" w:rsidP="002F10B7">
            <w:pPr>
              <w:pStyle w:val="TableText"/>
              <w:ind w:right="216"/>
            </w:pPr>
            <w:r w:rsidRPr="00E3727B">
              <w:t>5</w:t>
            </w:r>
          </w:p>
        </w:tc>
        <w:tc>
          <w:tcPr>
            <w:tcW w:w="1359" w:type="pct"/>
            <w:noWrap/>
            <w:hideMark/>
          </w:tcPr>
          <w:p w14:paraId="34438BA7" w14:textId="77777777" w:rsidR="00F052EB" w:rsidRPr="00E3727B" w:rsidRDefault="00F052EB" w:rsidP="00F71DD3">
            <w:pPr>
              <w:pStyle w:val="TableText"/>
            </w:pPr>
            <w:r w:rsidRPr="00E3727B">
              <w:t>Level 3</w:t>
            </w:r>
          </w:p>
        </w:tc>
      </w:tr>
      <w:tr w:rsidR="00F052EB" w:rsidRPr="00E3727B" w14:paraId="6467186A" w14:textId="77777777" w:rsidTr="003D6D04">
        <w:trPr>
          <w:trHeight w:val="300"/>
        </w:trPr>
        <w:tc>
          <w:tcPr>
            <w:tcW w:w="1202" w:type="pct"/>
            <w:noWrap/>
            <w:hideMark/>
          </w:tcPr>
          <w:p w14:paraId="328A92BF" w14:textId="77777777" w:rsidR="00F052EB" w:rsidRPr="00E3727B" w:rsidRDefault="00F052EB" w:rsidP="000C3744">
            <w:pPr>
              <w:pStyle w:val="TableText"/>
              <w:ind w:right="144"/>
            </w:pPr>
            <w:r w:rsidRPr="00E3727B">
              <w:t>28</w:t>
            </w:r>
          </w:p>
        </w:tc>
        <w:tc>
          <w:tcPr>
            <w:tcW w:w="1202" w:type="pct"/>
            <w:noWrap/>
            <w:hideMark/>
          </w:tcPr>
          <w:p w14:paraId="092C6A5A" w14:textId="77777777" w:rsidR="00F052EB" w:rsidRPr="00E3727B" w:rsidRDefault="00F052EB" w:rsidP="002F10B7">
            <w:pPr>
              <w:pStyle w:val="TableText"/>
              <w:ind w:right="144"/>
            </w:pPr>
            <w:r w:rsidRPr="00E3727B">
              <w:t>566</w:t>
            </w:r>
          </w:p>
        </w:tc>
        <w:tc>
          <w:tcPr>
            <w:tcW w:w="1237" w:type="pct"/>
            <w:noWrap/>
            <w:hideMark/>
          </w:tcPr>
          <w:p w14:paraId="07F8C4AF" w14:textId="77777777" w:rsidR="00F052EB" w:rsidRPr="00E3727B" w:rsidRDefault="00F052EB" w:rsidP="002F10B7">
            <w:pPr>
              <w:pStyle w:val="TableText"/>
              <w:ind w:right="216"/>
            </w:pPr>
            <w:r w:rsidRPr="00E3727B">
              <w:t>5</w:t>
            </w:r>
          </w:p>
        </w:tc>
        <w:tc>
          <w:tcPr>
            <w:tcW w:w="1359" w:type="pct"/>
            <w:noWrap/>
            <w:hideMark/>
          </w:tcPr>
          <w:p w14:paraId="6D9E13B6" w14:textId="77777777" w:rsidR="00F052EB" w:rsidRPr="00E3727B" w:rsidRDefault="00F052EB" w:rsidP="00F71DD3">
            <w:pPr>
              <w:pStyle w:val="TableText"/>
            </w:pPr>
            <w:r w:rsidRPr="00E3727B">
              <w:t>Level 3</w:t>
            </w:r>
          </w:p>
        </w:tc>
      </w:tr>
      <w:tr w:rsidR="00F052EB" w:rsidRPr="00E3727B" w14:paraId="4E723706" w14:textId="77777777" w:rsidTr="003D6D04">
        <w:trPr>
          <w:trHeight w:val="300"/>
        </w:trPr>
        <w:tc>
          <w:tcPr>
            <w:tcW w:w="1202" w:type="pct"/>
            <w:noWrap/>
            <w:hideMark/>
          </w:tcPr>
          <w:p w14:paraId="6220788B" w14:textId="77777777" w:rsidR="00F052EB" w:rsidRPr="00E3727B" w:rsidRDefault="00F052EB" w:rsidP="000C3744">
            <w:pPr>
              <w:pStyle w:val="TableText"/>
              <w:ind w:right="144"/>
            </w:pPr>
            <w:r w:rsidRPr="00E3727B">
              <w:t>29</w:t>
            </w:r>
          </w:p>
        </w:tc>
        <w:tc>
          <w:tcPr>
            <w:tcW w:w="1202" w:type="pct"/>
            <w:noWrap/>
            <w:hideMark/>
          </w:tcPr>
          <w:p w14:paraId="12BD44C4" w14:textId="77777777" w:rsidR="00F052EB" w:rsidRPr="00E3727B" w:rsidRDefault="00F052EB" w:rsidP="002F10B7">
            <w:pPr>
              <w:pStyle w:val="TableText"/>
              <w:ind w:right="144"/>
            </w:pPr>
            <w:r w:rsidRPr="00E3727B">
              <w:t>570</w:t>
            </w:r>
          </w:p>
        </w:tc>
        <w:tc>
          <w:tcPr>
            <w:tcW w:w="1237" w:type="pct"/>
            <w:noWrap/>
            <w:hideMark/>
          </w:tcPr>
          <w:p w14:paraId="0203C5A2" w14:textId="77777777" w:rsidR="00F052EB" w:rsidRPr="00E3727B" w:rsidRDefault="00F052EB" w:rsidP="002F10B7">
            <w:pPr>
              <w:pStyle w:val="TableText"/>
              <w:ind w:right="216"/>
            </w:pPr>
            <w:r w:rsidRPr="00E3727B">
              <w:t>7</w:t>
            </w:r>
          </w:p>
        </w:tc>
        <w:tc>
          <w:tcPr>
            <w:tcW w:w="1359" w:type="pct"/>
            <w:noWrap/>
            <w:hideMark/>
          </w:tcPr>
          <w:p w14:paraId="65C194B1" w14:textId="77777777" w:rsidR="00F052EB" w:rsidRPr="00E3727B" w:rsidRDefault="00F052EB" w:rsidP="00F71DD3">
            <w:pPr>
              <w:pStyle w:val="TableText"/>
            </w:pPr>
            <w:r w:rsidRPr="00E3727B">
              <w:t>Level 3</w:t>
            </w:r>
          </w:p>
        </w:tc>
      </w:tr>
      <w:tr w:rsidR="00F052EB" w:rsidRPr="00E3727B" w14:paraId="3B98DCE9" w14:textId="77777777" w:rsidTr="003D6D04">
        <w:trPr>
          <w:trHeight w:val="300"/>
        </w:trPr>
        <w:tc>
          <w:tcPr>
            <w:tcW w:w="1202" w:type="pct"/>
            <w:noWrap/>
            <w:hideMark/>
          </w:tcPr>
          <w:p w14:paraId="0EB5C12B" w14:textId="77777777" w:rsidR="00F052EB" w:rsidRPr="00E3727B" w:rsidRDefault="00F052EB" w:rsidP="000C3744">
            <w:pPr>
              <w:pStyle w:val="TableText"/>
              <w:ind w:right="144"/>
            </w:pPr>
            <w:r w:rsidRPr="00E3727B">
              <w:t>30</w:t>
            </w:r>
          </w:p>
        </w:tc>
        <w:tc>
          <w:tcPr>
            <w:tcW w:w="1202" w:type="pct"/>
            <w:noWrap/>
            <w:hideMark/>
          </w:tcPr>
          <w:p w14:paraId="6DC035E2" w14:textId="77777777" w:rsidR="00F052EB" w:rsidRPr="00E3727B" w:rsidRDefault="00F052EB" w:rsidP="002F10B7">
            <w:pPr>
              <w:pStyle w:val="TableText"/>
              <w:ind w:right="144"/>
            </w:pPr>
            <w:r w:rsidRPr="00E3727B">
              <w:t>576</w:t>
            </w:r>
          </w:p>
        </w:tc>
        <w:tc>
          <w:tcPr>
            <w:tcW w:w="1237" w:type="pct"/>
            <w:noWrap/>
            <w:hideMark/>
          </w:tcPr>
          <w:p w14:paraId="01DFFFD7" w14:textId="77777777" w:rsidR="00F052EB" w:rsidRPr="00E3727B" w:rsidRDefault="00F052EB" w:rsidP="002F10B7">
            <w:pPr>
              <w:pStyle w:val="TableText"/>
              <w:ind w:right="216"/>
            </w:pPr>
            <w:r w:rsidRPr="00E3727B">
              <w:t>9</w:t>
            </w:r>
          </w:p>
        </w:tc>
        <w:tc>
          <w:tcPr>
            <w:tcW w:w="1359" w:type="pct"/>
            <w:noWrap/>
            <w:hideMark/>
          </w:tcPr>
          <w:p w14:paraId="09667B67" w14:textId="77777777" w:rsidR="00F052EB" w:rsidRPr="00E3727B" w:rsidRDefault="00F052EB" w:rsidP="00F71DD3">
            <w:pPr>
              <w:pStyle w:val="TableText"/>
            </w:pPr>
            <w:r w:rsidRPr="00E3727B">
              <w:t>Level 3</w:t>
            </w:r>
          </w:p>
        </w:tc>
      </w:tr>
      <w:tr w:rsidR="00F052EB" w:rsidRPr="00E3727B" w14:paraId="3470D46E" w14:textId="77777777" w:rsidTr="003D6D04">
        <w:trPr>
          <w:trHeight w:val="300"/>
        </w:trPr>
        <w:tc>
          <w:tcPr>
            <w:tcW w:w="1202" w:type="pct"/>
            <w:tcBorders>
              <w:bottom w:val="single" w:sz="12" w:space="0" w:color="auto"/>
            </w:tcBorders>
            <w:noWrap/>
            <w:hideMark/>
          </w:tcPr>
          <w:p w14:paraId="725FB3D8" w14:textId="77777777" w:rsidR="00F052EB" w:rsidRPr="00E3727B" w:rsidRDefault="00F052EB" w:rsidP="000C3744">
            <w:pPr>
              <w:pStyle w:val="TableText"/>
              <w:ind w:right="144"/>
            </w:pPr>
            <w:r w:rsidRPr="00E3727B">
              <w:t>31</w:t>
            </w:r>
          </w:p>
        </w:tc>
        <w:tc>
          <w:tcPr>
            <w:tcW w:w="1202" w:type="pct"/>
            <w:tcBorders>
              <w:bottom w:val="single" w:sz="12" w:space="0" w:color="auto"/>
            </w:tcBorders>
            <w:noWrap/>
            <w:hideMark/>
          </w:tcPr>
          <w:p w14:paraId="5C8354E3" w14:textId="77777777" w:rsidR="00F052EB" w:rsidRPr="00E3727B" w:rsidRDefault="00F052EB" w:rsidP="002F10B7">
            <w:pPr>
              <w:pStyle w:val="TableText"/>
              <w:ind w:right="144"/>
            </w:pPr>
            <w:r w:rsidRPr="00E3727B">
              <w:t>599</w:t>
            </w:r>
          </w:p>
        </w:tc>
        <w:tc>
          <w:tcPr>
            <w:tcW w:w="1237" w:type="pct"/>
            <w:tcBorders>
              <w:bottom w:val="single" w:sz="12" w:space="0" w:color="auto"/>
            </w:tcBorders>
            <w:noWrap/>
            <w:hideMark/>
          </w:tcPr>
          <w:p w14:paraId="355C6633" w14:textId="77777777" w:rsidR="00F052EB" w:rsidRPr="00E3727B" w:rsidRDefault="00F052EB" w:rsidP="002F10B7">
            <w:pPr>
              <w:pStyle w:val="TableText"/>
              <w:ind w:right="216"/>
            </w:pPr>
            <w:r w:rsidRPr="00E3727B">
              <w:t>31</w:t>
            </w:r>
          </w:p>
        </w:tc>
        <w:tc>
          <w:tcPr>
            <w:tcW w:w="1359" w:type="pct"/>
            <w:tcBorders>
              <w:bottom w:val="single" w:sz="12" w:space="0" w:color="auto"/>
            </w:tcBorders>
            <w:noWrap/>
            <w:hideMark/>
          </w:tcPr>
          <w:p w14:paraId="34C99549" w14:textId="77777777" w:rsidR="00F052EB" w:rsidRPr="00E3727B" w:rsidRDefault="00F052EB" w:rsidP="00F71DD3">
            <w:pPr>
              <w:pStyle w:val="TableText"/>
            </w:pPr>
            <w:r w:rsidRPr="00E3727B">
              <w:t>Level 3</w:t>
            </w:r>
          </w:p>
        </w:tc>
      </w:tr>
    </w:tbl>
    <w:p w14:paraId="679261AA" w14:textId="311E2CB9" w:rsidR="00F052EB" w:rsidRDefault="00F052EB" w:rsidP="003D6D04">
      <w:pPr>
        <w:pStyle w:val="Caption"/>
      </w:pPr>
      <w:bookmarkStart w:id="1841" w:name="_Toc133500807"/>
      <w:r>
        <w:t>Table 8.G.</w:t>
      </w:r>
      <w:fldSimple w:instr=" SEQ Table_8.G. \* ARABIC ">
        <w:r>
          <w:rPr>
            <w:noProof/>
          </w:rPr>
          <w:t>5</w:t>
        </w:r>
      </w:fldSimple>
      <w:r>
        <w:t xml:space="preserve">  </w:t>
      </w:r>
      <w:r w:rsidRPr="00E3727B">
        <w:t>Raw-to-Scale-Score Conversion Table for Grade Span Three Through Five Form</w:t>
      </w:r>
      <w:r w:rsidR="00546E84">
        <w:t> </w:t>
      </w:r>
      <w:r w:rsidRPr="00E3727B">
        <w:t>Two</w:t>
      </w:r>
      <w:bookmarkEnd w:id="1841"/>
    </w:p>
    <w:tbl>
      <w:tblPr>
        <w:tblStyle w:val="TRs"/>
        <w:tblW w:w="1851" w:type="pct"/>
        <w:tblLook w:val="04A0" w:firstRow="1" w:lastRow="0" w:firstColumn="1" w:lastColumn="0" w:noHBand="0" w:noVBand="1"/>
      </w:tblPr>
      <w:tblGrid>
        <w:gridCol w:w="884"/>
        <w:gridCol w:w="884"/>
        <w:gridCol w:w="910"/>
        <w:gridCol w:w="1000"/>
      </w:tblGrid>
      <w:tr w:rsidR="00F052EB" w:rsidRPr="000B1BE6" w14:paraId="5EA2C89E"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75B9B190" w14:textId="77777777" w:rsidR="00F052EB" w:rsidRPr="000B1BE6" w:rsidRDefault="00F052EB" w:rsidP="000B1BE6">
            <w:pPr>
              <w:pStyle w:val="TableHead"/>
              <w:rPr>
                <w:b w:val="0"/>
                <w:bCs w:val="0"/>
              </w:rPr>
            </w:pPr>
            <w:r w:rsidRPr="000B1BE6">
              <w:rPr>
                <w:bCs w:val="0"/>
              </w:rPr>
              <w:t>Raw Score</w:t>
            </w:r>
          </w:p>
        </w:tc>
        <w:tc>
          <w:tcPr>
            <w:tcW w:w="1202" w:type="pct"/>
            <w:hideMark/>
          </w:tcPr>
          <w:p w14:paraId="6FDDD659" w14:textId="77777777" w:rsidR="00F052EB" w:rsidRPr="000B1BE6" w:rsidRDefault="00F052EB" w:rsidP="000B1BE6">
            <w:pPr>
              <w:pStyle w:val="TableHead"/>
              <w:rPr>
                <w:b w:val="0"/>
                <w:bCs w:val="0"/>
              </w:rPr>
            </w:pPr>
            <w:r w:rsidRPr="000B1BE6">
              <w:rPr>
                <w:bCs w:val="0"/>
              </w:rPr>
              <w:t>Scale Score</w:t>
            </w:r>
          </w:p>
        </w:tc>
        <w:tc>
          <w:tcPr>
            <w:tcW w:w="1237" w:type="pct"/>
          </w:tcPr>
          <w:p w14:paraId="2C750A0C" w14:textId="77777777" w:rsidR="00F052EB" w:rsidRPr="000B1BE6" w:rsidRDefault="00F052EB" w:rsidP="000B1BE6">
            <w:pPr>
              <w:pStyle w:val="TableHead"/>
              <w:rPr>
                <w:b w:val="0"/>
                <w:bCs w:val="0"/>
              </w:rPr>
            </w:pPr>
            <w:r w:rsidRPr="000B1BE6">
              <w:rPr>
                <w:bCs w:val="0"/>
              </w:rPr>
              <w:t>CSEM</w:t>
            </w:r>
          </w:p>
        </w:tc>
        <w:tc>
          <w:tcPr>
            <w:tcW w:w="1359" w:type="pct"/>
            <w:hideMark/>
          </w:tcPr>
          <w:p w14:paraId="210F2FA0" w14:textId="77777777" w:rsidR="00F052EB" w:rsidRPr="000B1BE6" w:rsidRDefault="00F052EB" w:rsidP="000B1BE6">
            <w:pPr>
              <w:pStyle w:val="TableHead"/>
              <w:rPr>
                <w:b w:val="0"/>
                <w:bCs w:val="0"/>
              </w:rPr>
            </w:pPr>
            <w:r w:rsidRPr="000B1BE6">
              <w:rPr>
                <w:bCs w:val="0"/>
              </w:rPr>
              <w:t>Level</w:t>
            </w:r>
          </w:p>
        </w:tc>
      </w:tr>
      <w:tr w:rsidR="00F052EB" w:rsidRPr="00E3727B" w14:paraId="44E35290" w14:textId="77777777" w:rsidTr="003D6D04">
        <w:trPr>
          <w:trHeight w:val="300"/>
        </w:trPr>
        <w:tc>
          <w:tcPr>
            <w:tcW w:w="1202" w:type="pct"/>
            <w:noWrap/>
            <w:hideMark/>
          </w:tcPr>
          <w:p w14:paraId="25F737C8" w14:textId="77777777" w:rsidR="00F052EB" w:rsidRPr="00E3727B" w:rsidRDefault="00F052EB" w:rsidP="000C3744">
            <w:pPr>
              <w:pStyle w:val="TableText"/>
              <w:keepNext/>
              <w:ind w:right="144"/>
            </w:pPr>
            <w:r w:rsidRPr="00E3727B">
              <w:t>0</w:t>
            </w:r>
          </w:p>
        </w:tc>
        <w:tc>
          <w:tcPr>
            <w:tcW w:w="1202" w:type="pct"/>
            <w:noWrap/>
            <w:hideMark/>
          </w:tcPr>
          <w:p w14:paraId="1823BA17" w14:textId="77777777" w:rsidR="00F052EB" w:rsidRPr="00E3727B" w:rsidRDefault="00F052EB" w:rsidP="002F10B7">
            <w:pPr>
              <w:pStyle w:val="TableText"/>
              <w:ind w:right="144"/>
            </w:pPr>
            <w:r w:rsidRPr="00E3727B">
              <w:t>501</w:t>
            </w:r>
          </w:p>
        </w:tc>
        <w:tc>
          <w:tcPr>
            <w:tcW w:w="1237" w:type="pct"/>
            <w:noWrap/>
            <w:hideMark/>
          </w:tcPr>
          <w:p w14:paraId="2DA6D44E" w14:textId="77777777" w:rsidR="00F052EB" w:rsidRPr="00E3727B" w:rsidRDefault="00F052EB" w:rsidP="002F10B7">
            <w:pPr>
              <w:pStyle w:val="TableText"/>
              <w:ind w:right="216"/>
            </w:pPr>
            <w:r w:rsidRPr="00E3727B">
              <w:t>19</w:t>
            </w:r>
          </w:p>
        </w:tc>
        <w:tc>
          <w:tcPr>
            <w:tcW w:w="1359" w:type="pct"/>
            <w:noWrap/>
            <w:hideMark/>
          </w:tcPr>
          <w:p w14:paraId="742B86E7" w14:textId="77777777" w:rsidR="00F052EB" w:rsidRPr="00E3727B" w:rsidRDefault="00F052EB" w:rsidP="00F71DD3">
            <w:pPr>
              <w:pStyle w:val="TableText"/>
            </w:pPr>
            <w:r w:rsidRPr="00E3727B">
              <w:t>Level 1</w:t>
            </w:r>
          </w:p>
        </w:tc>
      </w:tr>
      <w:tr w:rsidR="00F052EB" w:rsidRPr="00E3727B" w14:paraId="04BD832E" w14:textId="77777777" w:rsidTr="003D6D04">
        <w:trPr>
          <w:trHeight w:val="300"/>
        </w:trPr>
        <w:tc>
          <w:tcPr>
            <w:tcW w:w="1202" w:type="pct"/>
            <w:noWrap/>
            <w:hideMark/>
          </w:tcPr>
          <w:p w14:paraId="5FE347E3" w14:textId="77777777" w:rsidR="00F052EB" w:rsidRPr="00E3727B" w:rsidRDefault="00F052EB" w:rsidP="000C3744">
            <w:pPr>
              <w:pStyle w:val="TableText"/>
              <w:keepNext/>
              <w:ind w:right="144"/>
            </w:pPr>
            <w:r w:rsidRPr="00E3727B">
              <w:t>1</w:t>
            </w:r>
          </w:p>
        </w:tc>
        <w:tc>
          <w:tcPr>
            <w:tcW w:w="1202" w:type="pct"/>
            <w:noWrap/>
            <w:hideMark/>
          </w:tcPr>
          <w:p w14:paraId="2D49A6AF" w14:textId="77777777" w:rsidR="00F052EB" w:rsidRPr="00E3727B" w:rsidRDefault="00F052EB" w:rsidP="002F10B7">
            <w:pPr>
              <w:pStyle w:val="TableText"/>
              <w:ind w:right="144"/>
            </w:pPr>
            <w:r w:rsidRPr="00E3727B">
              <w:t>515</w:t>
            </w:r>
          </w:p>
        </w:tc>
        <w:tc>
          <w:tcPr>
            <w:tcW w:w="1237" w:type="pct"/>
            <w:noWrap/>
            <w:hideMark/>
          </w:tcPr>
          <w:p w14:paraId="7D8C4B88" w14:textId="77777777" w:rsidR="00F052EB" w:rsidRPr="00E3727B" w:rsidRDefault="00F052EB" w:rsidP="002F10B7">
            <w:pPr>
              <w:pStyle w:val="TableText"/>
              <w:ind w:right="216"/>
            </w:pPr>
            <w:r w:rsidRPr="00E3727B">
              <w:t>9</w:t>
            </w:r>
          </w:p>
        </w:tc>
        <w:tc>
          <w:tcPr>
            <w:tcW w:w="1359" w:type="pct"/>
            <w:noWrap/>
            <w:hideMark/>
          </w:tcPr>
          <w:p w14:paraId="0A3A96F2" w14:textId="77777777" w:rsidR="00F052EB" w:rsidRPr="00E3727B" w:rsidRDefault="00F052EB" w:rsidP="00F71DD3">
            <w:pPr>
              <w:pStyle w:val="TableText"/>
            </w:pPr>
            <w:r w:rsidRPr="00E3727B">
              <w:t>Level 1</w:t>
            </w:r>
          </w:p>
        </w:tc>
      </w:tr>
      <w:tr w:rsidR="00F052EB" w:rsidRPr="00E3727B" w14:paraId="08B59343" w14:textId="77777777" w:rsidTr="003D6D04">
        <w:trPr>
          <w:trHeight w:val="300"/>
        </w:trPr>
        <w:tc>
          <w:tcPr>
            <w:tcW w:w="1202" w:type="pct"/>
            <w:noWrap/>
            <w:hideMark/>
          </w:tcPr>
          <w:p w14:paraId="755E3733" w14:textId="77777777" w:rsidR="00F052EB" w:rsidRPr="00E3727B" w:rsidRDefault="00F052EB" w:rsidP="000C3744">
            <w:pPr>
              <w:pStyle w:val="TableText"/>
              <w:ind w:right="144"/>
            </w:pPr>
            <w:r w:rsidRPr="00E3727B">
              <w:t>2</w:t>
            </w:r>
          </w:p>
        </w:tc>
        <w:tc>
          <w:tcPr>
            <w:tcW w:w="1202" w:type="pct"/>
            <w:noWrap/>
            <w:hideMark/>
          </w:tcPr>
          <w:p w14:paraId="3A78A846" w14:textId="77777777" w:rsidR="00F052EB" w:rsidRPr="00E3727B" w:rsidRDefault="00F052EB" w:rsidP="002F10B7">
            <w:pPr>
              <w:pStyle w:val="TableText"/>
              <w:ind w:right="144"/>
            </w:pPr>
            <w:r w:rsidRPr="00E3727B">
              <w:t>522</w:t>
            </w:r>
          </w:p>
        </w:tc>
        <w:tc>
          <w:tcPr>
            <w:tcW w:w="1237" w:type="pct"/>
            <w:noWrap/>
            <w:hideMark/>
          </w:tcPr>
          <w:p w14:paraId="41DC4BF0" w14:textId="77777777" w:rsidR="00F052EB" w:rsidRPr="00E3727B" w:rsidRDefault="00F052EB" w:rsidP="002F10B7">
            <w:pPr>
              <w:pStyle w:val="TableText"/>
              <w:ind w:right="216"/>
            </w:pPr>
            <w:r w:rsidRPr="00E3727B">
              <w:t>7</w:t>
            </w:r>
          </w:p>
        </w:tc>
        <w:tc>
          <w:tcPr>
            <w:tcW w:w="1359" w:type="pct"/>
            <w:noWrap/>
            <w:hideMark/>
          </w:tcPr>
          <w:p w14:paraId="3B5A0D1B" w14:textId="77777777" w:rsidR="00F052EB" w:rsidRPr="00E3727B" w:rsidRDefault="00F052EB" w:rsidP="00F71DD3">
            <w:pPr>
              <w:pStyle w:val="TableText"/>
            </w:pPr>
            <w:r w:rsidRPr="00E3727B">
              <w:t>Level 1</w:t>
            </w:r>
          </w:p>
        </w:tc>
      </w:tr>
      <w:tr w:rsidR="00F052EB" w:rsidRPr="00E3727B" w14:paraId="4C1E02FB" w14:textId="77777777" w:rsidTr="003D6D04">
        <w:trPr>
          <w:trHeight w:val="300"/>
        </w:trPr>
        <w:tc>
          <w:tcPr>
            <w:tcW w:w="1202" w:type="pct"/>
            <w:noWrap/>
            <w:hideMark/>
          </w:tcPr>
          <w:p w14:paraId="38DF2BA3" w14:textId="77777777" w:rsidR="00F052EB" w:rsidRPr="00E3727B" w:rsidRDefault="00F052EB" w:rsidP="000C3744">
            <w:pPr>
              <w:pStyle w:val="TableText"/>
              <w:ind w:right="144"/>
            </w:pPr>
            <w:r w:rsidRPr="00E3727B">
              <w:t>3</w:t>
            </w:r>
          </w:p>
        </w:tc>
        <w:tc>
          <w:tcPr>
            <w:tcW w:w="1202" w:type="pct"/>
            <w:noWrap/>
            <w:hideMark/>
          </w:tcPr>
          <w:p w14:paraId="6499CBD4" w14:textId="77777777" w:rsidR="00F052EB" w:rsidRPr="00E3727B" w:rsidRDefault="00F052EB" w:rsidP="002F10B7">
            <w:pPr>
              <w:pStyle w:val="TableText"/>
              <w:ind w:right="144"/>
            </w:pPr>
            <w:r w:rsidRPr="00E3727B">
              <w:t>526</w:t>
            </w:r>
          </w:p>
        </w:tc>
        <w:tc>
          <w:tcPr>
            <w:tcW w:w="1237" w:type="pct"/>
            <w:noWrap/>
            <w:hideMark/>
          </w:tcPr>
          <w:p w14:paraId="7B2D6605" w14:textId="77777777" w:rsidR="00F052EB" w:rsidRPr="00E3727B" w:rsidRDefault="00F052EB" w:rsidP="002F10B7">
            <w:pPr>
              <w:pStyle w:val="TableText"/>
              <w:ind w:right="216"/>
            </w:pPr>
            <w:r w:rsidRPr="00E3727B">
              <w:t>6</w:t>
            </w:r>
          </w:p>
        </w:tc>
        <w:tc>
          <w:tcPr>
            <w:tcW w:w="1359" w:type="pct"/>
            <w:noWrap/>
            <w:hideMark/>
          </w:tcPr>
          <w:p w14:paraId="17AFBE23" w14:textId="77777777" w:rsidR="00F052EB" w:rsidRPr="00E3727B" w:rsidRDefault="00F052EB" w:rsidP="00F71DD3">
            <w:pPr>
              <w:pStyle w:val="TableText"/>
            </w:pPr>
            <w:r w:rsidRPr="00E3727B">
              <w:t>Level 1</w:t>
            </w:r>
          </w:p>
        </w:tc>
      </w:tr>
      <w:tr w:rsidR="00F052EB" w:rsidRPr="00E3727B" w14:paraId="333258F9" w14:textId="77777777" w:rsidTr="003D6D04">
        <w:trPr>
          <w:trHeight w:val="300"/>
        </w:trPr>
        <w:tc>
          <w:tcPr>
            <w:tcW w:w="1202" w:type="pct"/>
            <w:noWrap/>
            <w:hideMark/>
          </w:tcPr>
          <w:p w14:paraId="36652EDA" w14:textId="77777777" w:rsidR="00F052EB" w:rsidRPr="00E3727B" w:rsidRDefault="00F052EB" w:rsidP="000C3744">
            <w:pPr>
              <w:pStyle w:val="TableText"/>
              <w:ind w:right="144"/>
            </w:pPr>
            <w:r w:rsidRPr="00E3727B">
              <w:t>4</w:t>
            </w:r>
          </w:p>
        </w:tc>
        <w:tc>
          <w:tcPr>
            <w:tcW w:w="1202" w:type="pct"/>
            <w:noWrap/>
            <w:hideMark/>
          </w:tcPr>
          <w:p w14:paraId="62C3289A" w14:textId="77777777" w:rsidR="00F052EB" w:rsidRPr="00E3727B" w:rsidRDefault="00F052EB" w:rsidP="002F10B7">
            <w:pPr>
              <w:pStyle w:val="TableText"/>
              <w:ind w:right="144"/>
            </w:pPr>
            <w:r w:rsidRPr="00E3727B">
              <w:t>529</w:t>
            </w:r>
          </w:p>
        </w:tc>
        <w:tc>
          <w:tcPr>
            <w:tcW w:w="1237" w:type="pct"/>
            <w:noWrap/>
            <w:hideMark/>
          </w:tcPr>
          <w:p w14:paraId="73F979C1" w14:textId="77777777" w:rsidR="00F052EB" w:rsidRPr="00E3727B" w:rsidRDefault="00F052EB" w:rsidP="002F10B7">
            <w:pPr>
              <w:pStyle w:val="TableText"/>
              <w:ind w:right="216"/>
            </w:pPr>
            <w:r w:rsidRPr="00E3727B">
              <w:t>5</w:t>
            </w:r>
          </w:p>
        </w:tc>
        <w:tc>
          <w:tcPr>
            <w:tcW w:w="1359" w:type="pct"/>
            <w:noWrap/>
            <w:hideMark/>
          </w:tcPr>
          <w:p w14:paraId="44C0CAD6" w14:textId="77777777" w:rsidR="00F052EB" w:rsidRPr="00E3727B" w:rsidRDefault="00F052EB" w:rsidP="00F71DD3">
            <w:pPr>
              <w:pStyle w:val="TableText"/>
            </w:pPr>
            <w:r w:rsidRPr="00E3727B">
              <w:t>Level 1</w:t>
            </w:r>
          </w:p>
        </w:tc>
      </w:tr>
      <w:tr w:rsidR="00F052EB" w:rsidRPr="00E3727B" w14:paraId="40E4EDBA" w14:textId="77777777" w:rsidTr="003D6D04">
        <w:trPr>
          <w:trHeight w:val="300"/>
        </w:trPr>
        <w:tc>
          <w:tcPr>
            <w:tcW w:w="1202" w:type="pct"/>
            <w:noWrap/>
            <w:hideMark/>
          </w:tcPr>
          <w:p w14:paraId="2D8C0B25" w14:textId="77777777" w:rsidR="00F052EB" w:rsidRPr="00E3727B" w:rsidRDefault="00F052EB" w:rsidP="000C3744">
            <w:pPr>
              <w:pStyle w:val="TableText"/>
              <w:ind w:right="144"/>
            </w:pPr>
            <w:r w:rsidRPr="00E3727B">
              <w:t>5</w:t>
            </w:r>
          </w:p>
        </w:tc>
        <w:tc>
          <w:tcPr>
            <w:tcW w:w="1202" w:type="pct"/>
            <w:noWrap/>
            <w:hideMark/>
          </w:tcPr>
          <w:p w14:paraId="7094573E" w14:textId="77777777" w:rsidR="00F052EB" w:rsidRPr="00E3727B" w:rsidRDefault="00F052EB" w:rsidP="002F10B7">
            <w:pPr>
              <w:pStyle w:val="TableText"/>
              <w:ind w:right="144"/>
            </w:pPr>
            <w:r w:rsidRPr="00E3727B">
              <w:t>532</w:t>
            </w:r>
          </w:p>
        </w:tc>
        <w:tc>
          <w:tcPr>
            <w:tcW w:w="1237" w:type="pct"/>
            <w:noWrap/>
            <w:hideMark/>
          </w:tcPr>
          <w:p w14:paraId="05E3C656" w14:textId="77777777" w:rsidR="00F052EB" w:rsidRPr="00E3727B" w:rsidRDefault="00F052EB" w:rsidP="002F10B7">
            <w:pPr>
              <w:pStyle w:val="TableText"/>
              <w:ind w:right="216"/>
            </w:pPr>
            <w:r w:rsidRPr="00E3727B">
              <w:t>4</w:t>
            </w:r>
          </w:p>
        </w:tc>
        <w:tc>
          <w:tcPr>
            <w:tcW w:w="1359" w:type="pct"/>
            <w:noWrap/>
            <w:hideMark/>
          </w:tcPr>
          <w:p w14:paraId="0E3C786F" w14:textId="77777777" w:rsidR="00F052EB" w:rsidRPr="00E3727B" w:rsidRDefault="00F052EB" w:rsidP="00F71DD3">
            <w:pPr>
              <w:pStyle w:val="TableText"/>
            </w:pPr>
            <w:r w:rsidRPr="00E3727B">
              <w:t>Level 1</w:t>
            </w:r>
          </w:p>
        </w:tc>
      </w:tr>
      <w:tr w:rsidR="00F052EB" w:rsidRPr="00E3727B" w14:paraId="75DE64E1" w14:textId="77777777" w:rsidTr="003D6D04">
        <w:trPr>
          <w:trHeight w:val="300"/>
        </w:trPr>
        <w:tc>
          <w:tcPr>
            <w:tcW w:w="1202" w:type="pct"/>
            <w:noWrap/>
            <w:hideMark/>
          </w:tcPr>
          <w:p w14:paraId="2980C347" w14:textId="77777777" w:rsidR="00F052EB" w:rsidRPr="00E3727B" w:rsidRDefault="00F052EB" w:rsidP="000C3744">
            <w:pPr>
              <w:pStyle w:val="TableText"/>
              <w:ind w:right="144"/>
            </w:pPr>
            <w:r w:rsidRPr="00E3727B">
              <w:t>6</w:t>
            </w:r>
          </w:p>
        </w:tc>
        <w:tc>
          <w:tcPr>
            <w:tcW w:w="1202" w:type="pct"/>
            <w:noWrap/>
            <w:hideMark/>
          </w:tcPr>
          <w:p w14:paraId="4BD031F1" w14:textId="77777777" w:rsidR="00F052EB" w:rsidRPr="00E3727B" w:rsidRDefault="00F052EB" w:rsidP="002F10B7">
            <w:pPr>
              <w:pStyle w:val="TableText"/>
              <w:ind w:right="144"/>
            </w:pPr>
            <w:r w:rsidRPr="00E3727B">
              <w:t>534</w:t>
            </w:r>
          </w:p>
        </w:tc>
        <w:tc>
          <w:tcPr>
            <w:tcW w:w="1237" w:type="pct"/>
            <w:noWrap/>
            <w:hideMark/>
          </w:tcPr>
          <w:p w14:paraId="0D18B868" w14:textId="77777777" w:rsidR="00F052EB" w:rsidRPr="00E3727B" w:rsidRDefault="00F052EB" w:rsidP="002F10B7">
            <w:pPr>
              <w:pStyle w:val="TableText"/>
              <w:ind w:right="216"/>
            </w:pPr>
            <w:r w:rsidRPr="00E3727B">
              <w:t>4</w:t>
            </w:r>
          </w:p>
        </w:tc>
        <w:tc>
          <w:tcPr>
            <w:tcW w:w="1359" w:type="pct"/>
            <w:noWrap/>
            <w:hideMark/>
          </w:tcPr>
          <w:p w14:paraId="086716B2" w14:textId="77777777" w:rsidR="00F052EB" w:rsidRPr="00E3727B" w:rsidRDefault="00F052EB" w:rsidP="00F71DD3">
            <w:pPr>
              <w:pStyle w:val="TableText"/>
            </w:pPr>
            <w:r w:rsidRPr="00E3727B">
              <w:t>Level 1</w:t>
            </w:r>
          </w:p>
        </w:tc>
      </w:tr>
      <w:tr w:rsidR="00F052EB" w:rsidRPr="00E3727B" w14:paraId="4C0D7BCD" w14:textId="77777777" w:rsidTr="003D6D04">
        <w:trPr>
          <w:trHeight w:val="300"/>
        </w:trPr>
        <w:tc>
          <w:tcPr>
            <w:tcW w:w="1202" w:type="pct"/>
            <w:noWrap/>
            <w:hideMark/>
          </w:tcPr>
          <w:p w14:paraId="6FD1111C" w14:textId="77777777" w:rsidR="00F052EB" w:rsidRPr="00E3727B" w:rsidRDefault="00F052EB" w:rsidP="000C3744">
            <w:pPr>
              <w:pStyle w:val="TableText"/>
              <w:ind w:right="144"/>
            </w:pPr>
            <w:r w:rsidRPr="00E3727B">
              <w:t>7</w:t>
            </w:r>
          </w:p>
        </w:tc>
        <w:tc>
          <w:tcPr>
            <w:tcW w:w="1202" w:type="pct"/>
            <w:noWrap/>
            <w:hideMark/>
          </w:tcPr>
          <w:p w14:paraId="428A454D" w14:textId="77777777" w:rsidR="00F052EB" w:rsidRPr="00E3727B" w:rsidRDefault="00F052EB" w:rsidP="002F10B7">
            <w:pPr>
              <w:pStyle w:val="TableText"/>
              <w:ind w:right="144"/>
            </w:pPr>
            <w:r w:rsidRPr="00E3727B">
              <w:t>535</w:t>
            </w:r>
          </w:p>
        </w:tc>
        <w:tc>
          <w:tcPr>
            <w:tcW w:w="1237" w:type="pct"/>
            <w:noWrap/>
            <w:hideMark/>
          </w:tcPr>
          <w:p w14:paraId="4D9164A0" w14:textId="77777777" w:rsidR="00F052EB" w:rsidRPr="00E3727B" w:rsidRDefault="00F052EB" w:rsidP="002F10B7">
            <w:pPr>
              <w:pStyle w:val="TableText"/>
              <w:ind w:right="216"/>
            </w:pPr>
            <w:r w:rsidRPr="00E3727B">
              <w:t>4</w:t>
            </w:r>
          </w:p>
        </w:tc>
        <w:tc>
          <w:tcPr>
            <w:tcW w:w="1359" w:type="pct"/>
            <w:noWrap/>
            <w:hideMark/>
          </w:tcPr>
          <w:p w14:paraId="5DCE3D2B" w14:textId="77777777" w:rsidR="00F052EB" w:rsidRPr="00E3727B" w:rsidRDefault="00F052EB" w:rsidP="00F71DD3">
            <w:pPr>
              <w:pStyle w:val="TableText"/>
            </w:pPr>
            <w:r w:rsidRPr="00E3727B">
              <w:t>Level 1</w:t>
            </w:r>
          </w:p>
        </w:tc>
      </w:tr>
      <w:tr w:rsidR="00F052EB" w:rsidRPr="00E3727B" w14:paraId="7CB10B13" w14:textId="77777777" w:rsidTr="003D6D04">
        <w:trPr>
          <w:trHeight w:val="300"/>
        </w:trPr>
        <w:tc>
          <w:tcPr>
            <w:tcW w:w="1202" w:type="pct"/>
            <w:noWrap/>
            <w:hideMark/>
          </w:tcPr>
          <w:p w14:paraId="3C5357DE" w14:textId="77777777" w:rsidR="00F052EB" w:rsidRPr="00E3727B" w:rsidRDefault="00F052EB" w:rsidP="000C3744">
            <w:pPr>
              <w:pStyle w:val="TableText"/>
              <w:ind w:right="144"/>
            </w:pPr>
            <w:r w:rsidRPr="00E3727B">
              <w:t>8</w:t>
            </w:r>
          </w:p>
        </w:tc>
        <w:tc>
          <w:tcPr>
            <w:tcW w:w="1202" w:type="pct"/>
            <w:noWrap/>
            <w:hideMark/>
          </w:tcPr>
          <w:p w14:paraId="645EA4CE" w14:textId="77777777" w:rsidR="00F052EB" w:rsidRPr="00E3727B" w:rsidRDefault="00F052EB" w:rsidP="002F10B7">
            <w:pPr>
              <w:pStyle w:val="TableText"/>
              <w:ind w:right="144"/>
            </w:pPr>
            <w:r w:rsidRPr="00E3727B">
              <w:t>537</w:t>
            </w:r>
          </w:p>
        </w:tc>
        <w:tc>
          <w:tcPr>
            <w:tcW w:w="1237" w:type="pct"/>
            <w:noWrap/>
            <w:hideMark/>
          </w:tcPr>
          <w:p w14:paraId="1DE565C7" w14:textId="77777777" w:rsidR="00F052EB" w:rsidRPr="00E3727B" w:rsidRDefault="00F052EB" w:rsidP="002F10B7">
            <w:pPr>
              <w:pStyle w:val="TableText"/>
              <w:ind w:right="216"/>
            </w:pPr>
            <w:r w:rsidRPr="00E3727B">
              <w:t>4</w:t>
            </w:r>
          </w:p>
        </w:tc>
        <w:tc>
          <w:tcPr>
            <w:tcW w:w="1359" w:type="pct"/>
            <w:noWrap/>
            <w:hideMark/>
          </w:tcPr>
          <w:p w14:paraId="047E4F33" w14:textId="77777777" w:rsidR="00F052EB" w:rsidRPr="00E3727B" w:rsidRDefault="00F052EB" w:rsidP="00F71DD3">
            <w:pPr>
              <w:pStyle w:val="TableText"/>
            </w:pPr>
            <w:r w:rsidRPr="00E3727B">
              <w:t>Level 1</w:t>
            </w:r>
          </w:p>
        </w:tc>
      </w:tr>
      <w:tr w:rsidR="00F052EB" w:rsidRPr="00E3727B" w14:paraId="58B8740A" w14:textId="77777777" w:rsidTr="003D6D04">
        <w:trPr>
          <w:trHeight w:val="300"/>
        </w:trPr>
        <w:tc>
          <w:tcPr>
            <w:tcW w:w="1202" w:type="pct"/>
            <w:noWrap/>
            <w:hideMark/>
          </w:tcPr>
          <w:p w14:paraId="2F02D6E8" w14:textId="77777777" w:rsidR="00F052EB" w:rsidRPr="00E3727B" w:rsidRDefault="00F052EB" w:rsidP="000C3744">
            <w:pPr>
              <w:pStyle w:val="TableText"/>
              <w:ind w:right="144"/>
            </w:pPr>
            <w:r w:rsidRPr="00E3727B">
              <w:t>9</w:t>
            </w:r>
          </w:p>
        </w:tc>
        <w:tc>
          <w:tcPr>
            <w:tcW w:w="1202" w:type="pct"/>
            <w:noWrap/>
            <w:hideMark/>
          </w:tcPr>
          <w:p w14:paraId="1AFB57A1" w14:textId="77777777" w:rsidR="00F052EB" w:rsidRPr="00E3727B" w:rsidRDefault="00F052EB" w:rsidP="002F10B7">
            <w:pPr>
              <w:pStyle w:val="TableText"/>
              <w:ind w:right="144"/>
            </w:pPr>
            <w:r w:rsidRPr="00E3727B">
              <w:t>539</w:t>
            </w:r>
          </w:p>
        </w:tc>
        <w:tc>
          <w:tcPr>
            <w:tcW w:w="1237" w:type="pct"/>
            <w:noWrap/>
            <w:hideMark/>
          </w:tcPr>
          <w:p w14:paraId="375D6AB2" w14:textId="77777777" w:rsidR="00F052EB" w:rsidRPr="00E3727B" w:rsidRDefault="00F052EB" w:rsidP="002F10B7">
            <w:pPr>
              <w:pStyle w:val="TableText"/>
              <w:ind w:right="216"/>
            </w:pPr>
            <w:r w:rsidRPr="00E3727B">
              <w:t>4</w:t>
            </w:r>
          </w:p>
        </w:tc>
        <w:tc>
          <w:tcPr>
            <w:tcW w:w="1359" w:type="pct"/>
            <w:noWrap/>
            <w:hideMark/>
          </w:tcPr>
          <w:p w14:paraId="15D2F2C7" w14:textId="77777777" w:rsidR="00F052EB" w:rsidRPr="00E3727B" w:rsidRDefault="00F052EB" w:rsidP="00F71DD3">
            <w:pPr>
              <w:pStyle w:val="TableText"/>
            </w:pPr>
            <w:r w:rsidRPr="00E3727B">
              <w:t>Level 1</w:t>
            </w:r>
          </w:p>
        </w:tc>
      </w:tr>
      <w:tr w:rsidR="00F052EB" w:rsidRPr="00E3727B" w14:paraId="0DDDDFED" w14:textId="77777777" w:rsidTr="003D6D04">
        <w:trPr>
          <w:trHeight w:val="300"/>
        </w:trPr>
        <w:tc>
          <w:tcPr>
            <w:tcW w:w="1202" w:type="pct"/>
            <w:noWrap/>
            <w:hideMark/>
          </w:tcPr>
          <w:p w14:paraId="374882DE" w14:textId="77777777" w:rsidR="00F052EB" w:rsidRPr="00E3727B" w:rsidRDefault="00F052EB" w:rsidP="000C3744">
            <w:pPr>
              <w:pStyle w:val="TableText"/>
              <w:ind w:right="144"/>
            </w:pPr>
            <w:r w:rsidRPr="00E3727B">
              <w:t>10</w:t>
            </w:r>
          </w:p>
        </w:tc>
        <w:tc>
          <w:tcPr>
            <w:tcW w:w="1202" w:type="pct"/>
            <w:noWrap/>
            <w:hideMark/>
          </w:tcPr>
          <w:p w14:paraId="73D15351" w14:textId="77777777" w:rsidR="00F052EB" w:rsidRPr="00E3727B" w:rsidRDefault="00F052EB" w:rsidP="002F10B7">
            <w:pPr>
              <w:pStyle w:val="TableText"/>
              <w:ind w:right="144"/>
            </w:pPr>
            <w:r w:rsidRPr="00E3727B">
              <w:t>540</w:t>
            </w:r>
          </w:p>
        </w:tc>
        <w:tc>
          <w:tcPr>
            <w:tcW w:w="1237" w:type="pct"/>
            <w:noWrap/>
            <w:hideMark/>
          </w:tcPr>
          <w:p w14:paraId="40762E01" w14:textId="77777777" w:rsidR="00F052EB" w:rsidRPr="00E3727B" w:rsidRDefault="00F052EB" w:rsidP="002F10B7">
            <w:pPr>
              <w:pStyle w:val="TableText"/>
              <w:ind w:right="216"/>
            </w:pPr>
            <w:r w:rsidRPr="00E3727B">
              <w:t>4</w:t>
            </w:r>
          </w:p>
        </w:tc>
        <w:tc>
          <w:tcPr>
            <w:tcW w:w="1359" w:type="pct"/>
            <w:noWrap/>
            <w:hideMark/>
          </w:tcPr>
          <w:p w14:paraId="10CFC5A4" w14:textId="77777777" w:rsidR="00F052EB" w:rsidRPr="00E3727B" w:rsidRDefault="00F052EB" w:rsidP="00F71DD3">
            <w:pPr>
              <w:pStyle w:val="TableText"/>
            </w:pPr>
            <w:r w:rsidRPr="00E3727B">
              <w:t>Level 1</w:t>
            </w:r>
          </w:p>
        </w:tc>
      </w:tr>
      <w:tr w:rsidR="00F052EB" w:rsidRPr="00E3727B" w14:paraId="37DCB325" w14:textId="77777777" w:rsidTr="003D6D04">
        <w:trPr>
          <w:trHeight w:val="300"/>
        </w:trPr>
        <w:tc>
          <w:tcPr>
            <w:tcW w:w="1202" w:type="pct"/>
            <w:noWrap/>
          </w:tcPr>
          <w:p w14:paraId="13E4352E" w14:textId="77777777" w:rsidR="00F052EB" w:rsidRPr="00E3727B" w:rsidRDefault="00F052EB" w:rsidP="000C3744">
            <w:pPr>
              <w:pStyle w:val="TableText"/>
              <w:ind w:right="144"/>
            </w:pPr>
            <w:r w:rsidRPr="00E3727B">
              <w:t>11</w:t>
            </w:r>
          </w:p>
        </w:tc>
        <w:tc>
          <w:tcPr>
            <w:tcW w:w="1202" w:type="pct"/>
            <w:noWrap/>
          </w:tcPr>
          <w:p w14:paraId="34D8F463" w14:textId="77777777" w:rsidR="00F052EB" w:rsidRPr="00E3727B" w:rsidRDefault="00F052EB" w:rsidP="002F10B7">
            <w:pPr>
              <w:pStyle w:val="TableText"/>
              <w:ind w:right="144"/>
            </w:pPr>
            <w:r w:rsidRPr="00E3727B">
              <w:t>542</w:t>
            </w:r>
          </w:p>
        </w:tc>
        <w:tc>
          <w:tcPr>
            <w:tcW w:w="1237" w:type="pct"/>
            <w:noWrap/>
          </w:tcPr>
          <w:p w14:paraId="0224492B" w14:textId="77777777" w:rsidR="00F052EB" w:rsidRPr="00E3727B" w:rsidRDefault="00F052EB" w:rsidP="002F10B7">
            <w:pPr>
              <w:pStyle w:val="TableText"/>
              <w:ind w:right="216"/>
            </w:pPr>
            <w:r w:rsidRPr="00E3727B">
              <w:t>4</w:t>
            </w:r>
          </w:p>
        </w:tc>
        <w:tc>
          <w:tcPr>
            <w:tcW w:w="1359" w:type="pct"/>
            <w:noWrap/>
          </w:tcPr>
          <w:p w14:paraId="4517A9DF" w14:textId="77777777" w:rsidR="00F052EB" w:rsidRPr="00E3727B" w:rsidRDefault="00F052EB" w:rsidP="00F71DD3">
            <w:pPr>
              <w:pStyle w:val="TableText"/>
            </w:pPr>
            <w:r w:rsidRPr="00E3727B">
              <w:t>Level 1</w:t>
            </w:r>
          </w:p>
        </w:tc>
      </w:tr>
      <w:tr w:rsidR="00F052EB" w:rsidRPr="00E3727B" w14:paraId="71F7FA81" w14:textId="77777777" w:rsidTr="003D6D04">
        <w:trPr>
          <w:trHeight w:val="300"/>
        </w:trPr>
        <w:tc>
          <w:tcPr>
            <w:tcW w:w="1202" w:type="pct"/>
            <w:noWrap/>
            <w:hideMark/>
          </w:tcPr>
          <w:p w14:paraId="28D168D6" w14:textId="77777777" w:rsidR="00F052EB" w:rsidRPr="00E3727B" w:rsidRDefault="00F052EB" w:rsidP="000C3744">
            <w:pPr>
              <w:pStyle w:val="TableText"/>
              <w:ind w:right="144"/>
            </w:pPr>
            <w:r w:rsidRPr="00E3727B">
              <w:t>12</w:t>
            </w:r>
          </w:p>
        </w:tc>
        <w:tc>
          <w:tcPr>
            <w:tcW w:w="1202" w:type="pct"/>
            <w:noWrap/>
            <w:hideMark/>
          </w:tcPr>
          <w:p w14:paraId="04AF9DC8" w14:textId="77777777" w:rsidR="00F052EB" w:rsidRPr="00E3727B" w:rsidRDefault="00F052EB" w:rsidP="002F10B7">
            <w:pPr>
              <w:pStyle w:val="TableText"/>
              <w:ind w:right="144"/>
            </w:pPr>
            <w:r w:rsidRPr="00E3727B">
              <w:t>543</w:t>
            </w:r>
          </w:p>
        </w:tc>
        <w:tc>
          <w:tcPr>
            <w:tcW w:w="1237" w:type="pct"/>
            <w:noWrap/>
            <w:hideMark/>
          </w:tcPr>
          <w:p w14:paraId="6044B26F" w14:textId="77777777" w:rsidR="00F052EB" w:rsidRPr="00E3727B" w:rsidRDefault="00F052EB" w:rsidP="002F10B7">
            <w:pPr>
              <w:pStyle w:val="TableText"/>
              <w:ind w:right="216"/>
            </w:pPr>
            <w:r w:rsidRPr="00E3727B">
              <w:t>3</w:t>
            </w:r>
          </w:p>
        </w:tc>
        <w:tc>
          <w:tcPr>
            <w:tcW w:w="1359" w:type="pct"/>
            <w:noWrap/>
            <w:hideMark/>
          </w:tcPr>
          <w:p w14:paraId="467E2FAE" w14:textId="77777777" w:rsidR="00F052EB" w:rsidRPr="00E3727B" w:rsidRDefault="00F052EB" w:rsidP="00F71DD3">
            <w:pPr>
              <w:pStyle w:val="TableText"/>
            </w:pPr>
            <w:r w:rsidRPr="00E3727B">
              <w:t>Level 1</w:t>
            </w:r>
          </w:p>
        </w:tc>
      </w:tr>
      <w:tr w:rsidR="00F052EB" w:rsidRPr="00E3727B" w14:paraId="684435F7" w14:textId="77777777" w:rsidTr="003D6D04">
        <w:trPr>
          <w:trHeight w:val="300"/>
        </w:trPr>
        <w:tc>
          <w:tcPr>
            <w:tcW w:w="1202" w:type="pct"/>
            <w:noWrap/>
            <w:hideMark/>
          </w:tcPr>
          <w:p w14:paraId="51520DF7" w14:textId="77777777" w:rsidR="00F052EB" w:rsidRPr="00E3727B" w:rsidRDefault="00F052EB" w:rsidP="000C3744">
            <w:pPr>
              <w:pStyle w:val="TableText"/>
              <w:ind w:right="144"/>
            </w:pPr>
            <w:r w:rsidRPr="00E3727B">
              <w:t>13</w:t>
            </w:r>
          </w:p>
        </w:tc>
        <w:tc>
          <w:tcPr>
            <w:tcW w:w="1202" w:type="pct"/>
            <w:noWrap/>
            <w:hideMark/>
          </w:tcPr>
          <w:p w14:paraId="53EE942C" w14:textId="77777777" w:rsidR="00F052EB" w:rsidRPr="00E3727B" w:rsidRDefault="00F052EB" w:rsidP="002F10B7">
            <w:pPr>
              <w:pStyle w:val="TableText"/>
              <w:ind w:right="144"/>
            </w:pPr>
            <w:r w:rsidRPr="00E3727B">
              <w:t>544</w:t>
            </w:r>
          </w:p>
        </w:tc>
        <w:tc>
          <w:tcPr>
            <w:tcW w:w="1237" w:type="pct"/>
            <w:noWrap/>
            <w:hideMark/>
          </w:tcPr>
          <w:p w14:paraId="02B734DA" w14:textId="77777777" w:rsidR="00F052EB" w:rsidRPr="00E3727B" w:rsidRDefault="00F052EB" w:rsidP="002F10B7">
            <w:pPr>
              <w:pStyle w:val="TableText"/>
              <w:ind w:right="216"/>
            </w:pPr>
            <w:r w:rsidRPr="00E3727B">
              <w:t>3</w:t>
            </w:r>
          </w:p>
        </w:tc>
        <w:tc>
          <w:tcPr>
            <w:tcW w:w="1359" w:type="pct"/>
            <w:noWrap/>
            <w:hideMark/>
          </w:tcPr>
          <w:p w14:paraId="49735301" w14:textId="77777777" w:rsidR="00F052EB" w:rsidRPr="00E3727B" w:rsidRDefault="00F052EB" w:rsidP="00F71DD3">
            <w:pPr>
              <w:pStyle w:val="TableText"/>
            </w:pPr>
            <w:r w:rsidRPr="00E3727B">
              <w:t>Level 2</w:t>
            </w:r>
          </w:p>
        </w:tc>
      </w:tr>
      <w:tr w:rsidR="00F052EB" w:rsidRPr="00E3727B" w14:paraId="742A32FE" w14:textId="77777777" w:rsidTr="003D6D04">
        <w:trPr>
          <w:trHeight w:val="300"/>
        </w:trPr>
        <w:tc>
          <w:tcPr>
            <w:tcW w:w="1202" w:type="pct"/>
            <w:noWrap/>
            <w:hideMark/>
          </w:tcPr>
          <w:p w14:paraId="1BD72517" w14:textId="77777777" w:rsidR="00F052EB" w:rsidRPr="00E3727B" w:rsidRDefault="00F052EB" w:rsidP="000C3744">
            <w:pPr>
              <w:pStyle w:val="TableText"/>
              <w:ind w:right="144"/>
            </w:pPr>
            <w:r w:rsidRPr="00E3727B">
              <w:t>14</w:t>
            </w:r>
          </w:p>
        </w:tc>
        <w:tc>
          <w:tcPr>
            <w:tcW w:w="1202" w:type="pct"/>
            <w:noWrap/>
            <w:hideMark/>
          </w:tcPr>
          <w:p w14:paraId="27B6AD76" w14:textId="77777777" w:rsidR="00F052EB" w:rsidRPr="00E3727B" w:rsidRDefault="00F052EB" w:rsidP="002F10B7">
            <w:pPr>
              <w:pStyle w:val="TableText"/>
              <w:ind w:right="144"/>
            </w:pPr>
            <w:r w:rsidRPr="00E3727B">
              <w:t>545</w:t>
            </w:r>
          </w:p>
        </w:tc>
        <w:tc>
          <w:tcPr>
            <w:tcW w:w="1237" w:type="pct"/>
            <w:noWrap/>
            <w:hideMark/>
          </w:tcPr>
          <w:p w14:paraId="262953FF" w14:textId="77777777" w:rsidR="00F052EB" w:rsidRPr="00E3727B" w:rsidRDefault="00F052EB" w:rsidP="002F10B7">
            <w:pPr>
              <w:pStyle w:val="TableText"/>
              <w:ind w:right="216"/>
            </w:pPr>
            <w:r w:rsidRPr="00E3727B">
              <w:t>3</w:t>
            </w:r>
          </w:p>
        </w:tc>
        <w:tc>
          <w:tcPr>
            <w:tcW w:w="1359" w:type="pct"/>
            <w:noWrap/>
            <w:hideMark/>
          </w:tcPr>
          <w:p w14:paraId="1A882618" w14:textId="77777777" w:rsidR="00F052EB" w:rsidRPr="00E3727B" w:rsidRDefault="00F052EB" w:rsidP="00F71DD3">
            <w:pPr>
              <w:pStyle w:val="TableText"/>
            </w:pPr>
            <w:r w:rsidRPr="00E3727B">
              <w:t>Level 2</w:t>
            </w:r>
          </w:p>
        </w:tc>
      </w:tr>
      <w:tr w:rsidR="00F052EB" w:rsidRPr="00E3727B" w14:paraId="7313BF87" w14:textId="77777777" w:rsidTr="003D6D04">
        <w:trPr>
          <w:trHeight w:val="300"/>
        </w:trPr>
        <w:tc>
          <w:tcPr>
            <w:tcW w:w="1202" w:type="pct"/>
            <w:noWrap/>
            <w:hideMark/>
          </w:tcPr>
          <w:p w14:paraId="11F33708" w14:textId="77777777" w:rsidR="00F052EB" w:rsidRPr="00E3727B" w:rsidRDefault="00F052EB" w:rsidP="000C3744">
            <w:pPr>
              <w:pStyle w:val="TableText"/>
              <w:ind w:right="144"/>
            </w:pPr>
            <w:r w:rsidRPr="00E3727B">
              <w:t>15</w:t>
            </w:r>
          </w:p>
        </w:tc>
        <w:tc>
          <w:tcPr>
            <w:tcW w:w="1202" w:type="pct"/>
            <w:noWrap/>
            <w:hideMark/>
          </w:tcPr>
          <w:p w14:paraId="3A92F204" w14:textId="77777777" w:rsidR="00F052EB" w:rsidRPr="00E3727B" w:rsidRDefault="00F052EB" w:rsidP="002F10B7">
            <w:pPr>
              <w:pStyle w:val="TableText"/>
              <w:ind w:right="144"/>
            </w:pPr>
            <w:r w:rsidRPr="00E3727B">
              <w:t>547</w:t>
            </w:r>
          </w:p>
        </w:tc>
        <w:tc>
          <w:tcPr>
            <w:tcW w:w="1237" w:type="pct"/>
            <w:noWrap/>
            <w:hideMark/>
          </w:tcPr>
          <w:p w14:paraId="325B6190" w14:textId="77777777" w:rsidR="00F052EB" w:rsidRPr="00E3727B" w:rsidRDefault="00F052EB" w:rsidP="002F10B7">
            <w:pPr>
              <w:pStyle w:val="TableText"/>
              <w:ind w:right="216"/>
            </w:pPr>
            <w:r w:rsidRPr="00E3727B">
              <w:t>3</w:t>
            </w:r>
          </w:p>
        </w:tc>
        <w:tc>
          <w:tcPr>
            <w:tcW w:w="1359" w:type="pct"/>
            <w:noWrap/>
            <w:hideMark/>
          </w:tcPr>
          <w:p w14:paraId="76BAB08B" w14:textId="77777777" w:rsidR="00F052EB" w:rsidRPr="00E3727B" w:rsidRDefault="00F052EB" w:rsidP="00F71DD3">
            <w:pPr>
              <w:pStyle w:val="TableText"/>
            </w:pPr>
            <w:r w:rsidRPr="00E3727B">
              <w:t>Level 2</w:t>
            </w:r>
          </w:p>
        </w:tc>
      </w:tr>
      <w:tr w:rsidR="00F052EB" w:rsidRPr="00E3727B" w14:paraId="1CC4791E" w14:textId="77777777" w:rsidTr="003D6D04">
        <w:trPr>
          <w:trHeight w:val="300"/>
        </w:trPr>
        <w:tc>
          <w:tcPr>
            <w:tcW w:w="1202" w:type="pct"/>
            <w:noWrap/>
          </w:tcPr>
          <w:p w14:paraId="57A781C5" w14:textId="77777777" w:rsidR="00F052EB" w:rsidRPr="00E3727B" w:rsidRDefault="00F052EB" w:rsidP="000C3744">
            <w:pPr>
              <w:pStyle w:val="TableText"/>
              <w:ind w:right="144"/>
            </w:pPr>
            <w:r w:rsidRPr="00E3727B">
              <w:t>16</w:t>
            </w:r>
          </w:p>
        </w:tc>
        <w:tc>
          <w:tcPr>
            <w:tcW w:w="1202" w:type="pct"/>
            <w:noWrap/>
          </w:tcPr>
          <w:p w14:paraId="502A59C7" w14:textId="77777777" w:rsidR="00F052EB" w:rsidRPr="00E3727B" w:rsidRDefault="00F052EB" w:rsidP="002F10B7">
            <w:pPr>
              <w:pStyle w:val="TableText"/>
              <w:ind w:right="144"/>
            </w:pPr>
            <w:r w:rsidRPr="00E3727B">
              <w:t>548</w:t>
            </w:r>
          </w:p>
        </w:tc>
        <w:tc>
          <w:tcPr>
            <w:tcW w:w="1237" w:type="pct"/>
            <w:noWrap/>
          </w:tcPr>
          <w:p w14:paraId="03C300C3" w14:textId="77777777" w:rsidR="00F052EB" w:rsidRPr="00E3727B" w:rsidRDefault="00F052EB" w:rsidP="002F10B7">
            <w:pPr>
              <w:pStyle w:val="TableText"/>
              <w:ind w:right="216"/>
            </w:pPr>
            <w:r w:rsidRPr="00E3727B">
              <w:t>3</w:t>
            </w:r>
          </w:p>
        </w:tc>
        <w:tc>
          <w:tcPr>
            <w:tcW w:w="1359" w:type="pct"/>
            <w:noWrap/>
          </w:tcPr>
          <w:p w14:paraId="6B00E7AB" w14:textId="77777777" w:rsidR="00F052EB" w:rsidRPr="00E3727B" w:rsidRDefault="00F052EB" w:rsidP="00F71DD3">
            <w:pPr>
              <w:pStyle w:val="TableText"/>
            </w:pPr>
            <w:r w:rsidRPr="00E3727B">
              <w:t>Level 2</w:t>
            </w:r>
          </w:p>
        </w:tc>
      </w:tr>
      <w:tr w:rsidR="00F052EB" w:rsidRPr="00E3727B" w14:paraId="61FD4273" w14:textId="77777777" w:rsidTr="003D6D04">
        <w:trPr>
          <w:trHeight w:val="300"/>
        </w:trPr>
        <w:tc>
          <w:tcPr>
            <w:tcW w:w="1202" w:type="pct"/>
            <w:noWrap/>
          </w:tcPr>
          <w:p w14:paraId="38674040" w14:textId="77777777" w:rsidR="00F052EB" w:rsidRPr="00E3727B" w:rsidRDefault="00F052EB" w:rsidP="000C3744">
            <w:pPr>
              <w:pStyle w:val="TableText"/>
              <w:ind w:right="144"/>
            </w:pPr>
            <w:r w:rsidRPr="00E3727B">
              <w:t>17</w:t>
            </w:r>
          </w:p>
        </w:tc>
        <w:tc>
          <w:tcPr>
            <w:tcW w:w="1202" w:type="pct"/>
            <w:noWrap/>
          </w:tcPr>
          <w:p w14:paraId="6C18B49C" w14:textId="77777777" w:rsidR="00F052EB" w:rsidRPr="00E3727B" w:rsidRDefault="00F052EB" w:rsidP="002F10B7">
            <w:pPr>
              <w:pStyle w:val="TableText"/>
              <w:ind w:right="144"/>
            </w:pPr>
            <w:r w:rsidRPr="00E3727B">
              <w:t>549</w:t>
            </w:r>
          </w:p>
        </w:tc>
        <w:tc>
          <w:tcPr>
            <w:tcW w:w="1237" w:type="pct"/>
            <w:noWrap/>
          </w:tcPr>
          <w:p w14:paraId="0AD5AAF4" w14:textId="77777777" w:rsidR="00F052EB" w:rsidRPr="00E3727B" w:rsidRDefault="00F052EB" w:rsidP="002F10B7">
            <w:pPr>
              <w:pStyle w:val="TableText"/>
              <w:ind w:right="216"/>
            </w:pPr>
            <w:r w:rsidRPr="00E3727B">
              <w:t>3</w:t>
            </w:r>
          </w:p>
        </w:tc>
        <w:tc>
          <w:tcPr>
            <w:tcW w:w="1359" w:type="pct"/>
            <w:noWrap/>
          </w:tcPr>
          <w:p w14:paraId="420C03DE" w14:textId="77777777" w:rsidR="00F052EB" w:rsidRPr="00E3727B" w:rsidRDefault="00F052EB" w:rsidP="00F71DD3">
            <w:pPr>
              <w:pStyle w:val="TableText"/>
            </w:pPr>
            <w:r w:rsidRPr="00E3727B">
              <w:t>Level 2</w:t>
            </w:r>
          </w:p>
        </w:tc>
      </w:tr>
      <w:tr w:rsidR="00F052EB" w:rsidRPr="00E3727B" w14:paraId="0D1F7C8C" w14:textId="77777777" w:rsidTr="003D6D04">
        <w:trPr>
          <w:trHeight w:val="300"/>
        </w:trPr>
        <w:tc>
          <w:tcPr>
            <w:tcW w:w="1202" w:type="pct"/>
            <w:noWrap/>
          </w:tcPr>
          <w:p w14:paraId="4BEB17B5" w14:textId="77777777" w:rsidR="00F052EB" w:rsidRPr="00E3727B" w:rsidRDefault="00F052EB" w:rsidP="000C3744">
            <w:pPr>
              <w:pStyle w:val="TableText"/>
              <w:ind w:right="144"/>
            </w:pPr>
            <w:r w:rsidRPr="00E3727B">
              <w:t>18</w:t>
            </w:r>
          </w:p>
        </w:tc>
        <w:tc>
          <w:tcPr>
            <w:tcW w:w="1202" w:type="pct"/>
            <w:noWrap/>
          </w:tcPr>
          <w:p w14:paraId="14F9641B" w14:textId="77777777" w:rsidR="00F052EB" w:rsidRPr="00E3727B" w:rsidRDefault="00F052EB" w:rsidP="002F10B7">
            <w:pPr>
              <w:pStyle w:val="TableText"/>
              <w:ind w:right="144"/>
            </w:pPr>
            <w:r w:rsidRPr="00E3727B">
              <w:t>551</w:t>
            </w:r>
          </w:p>
        </w:tc>
        <w:tc>
          <w:tcPr>
            <w:tcW w:w="1237" w:type="pct"/>
            <w:noWrap/>
          </w:tcPr>
          <w:p w14:paraId="3E82221F" w14:textId="77777777" w:rsidR="00F052EB" w:rsidRPr="00E3727B" w:rsidRDefault="00F052EB" w:rsidP="002F10B7">
            <w:pPr>
              <w:pStyle w:val="TableText"/>
              <w:ind w:right="216"/>
            </w:pPr>
            <w:r w:rsidRPr="00E3727B">
              <w:t>3</w:t>
            </w:r>
          </w:p>
        </w:tc>
        <w:tc>
          <w:tcPr>
            <w:tcW w:w="1359" w:type="pct"/>
            <w:noWrap/>
          </w:tcPr>
          <w:p w14:paraId="2163CF96" w14:textId="77777777" w:rsidR="00F052EB" w:rsidRPr="00E3727B" w:rsidRDefault="00F052EB" w:rsidP="00F71DD3">
            <w:pPr>
              <w:pStyle w:val="TableText"/>
            </w:pPr>
            <w:r w:rsidRPr="00E3727B">
              <w:t>Level 2</w:t>
            </w:r>
          </w:p>
        </w:tc>
      </w:tr>
      <w:tr w:rsidR="00F052EB" w:rsidRPr="00E3727B" w14:paraId="022F082C" w14:textId="77777777" w:rsidTr="003D6D04">
        <w:trPr>
          <w:trHeight w:val="300"/>
        </w:trPr>
        <w:tc>
          <w:tcPr>
            <w:tcW w:w="1202" w:type="pct"/>
            <w:noWrap/>
            <w:hideMark/>
          </w:tcPr>
          <w:p w14:paraId="0BF9AC2D" w14:textId="77777777" w:rsidR="00F052EB" w:rsidRPr="00E3727B" w:rsidRDefault="00F052EB" w:rsidP="000C3744">
            <w:pPr>
              <w:pStyle w:val="TableText"/>
              <w:ind w:right="144"/>
            </w:pPr>
            <w:r w:rsidRPr="00E3727B">
              <w:t>19</w:t>
            </w:r>
          </w:p>
        </w:tc>
        <w:tc>
          <w:tcPr>
            <w:tcW w:w="1202" w:type="pct"/>
            <w:noWrap/>
            <w:hideMark/>
          </w:tcPr>
          <w:p w14:paraId="044EFF5C" w14:textId="77777777" w:rsidR="00F052EB" w:rsidRPr="00E3727B" w:rsidRDefault="00F052EB" w:rsidP="002F10B7">
            <w:pPr>
              <w:pStyle w:val="TableText"/>
              <w:ind w:right="144"/>
            </w:pPr>
            <w:r w:rsidRPr="00E3727B">
              <w:t>552</w:t>
            </w:r>
          </w:p>
        </w:tc>
        <w:tc>
          <w:tcPr>
            <w:tcW w:w="1237" w:type="pct"/>
            <w:noWrap/>
            <w:hideMark/>
          </w:tcPr>
          <w:p w14:paraId="65A72B0F" w14:textId="77777777" w:rsidR="00F052EB" w:rsidRPr="00E3727B" w:rsidRDefault="00F052EB" w:rsidP="002F10B7">
            <w:pPr>
              <w:pStyle w:val="TableText"/>
              <w:ind w:right="216"/>
            </w:pPr>
            <w:r w:rsidRPr="00E3727B">
              <w:t>3</w:t>
            </w:r>
          </w:p>
        </w:tc>
        <w:tc>
          <w:tcPr>
            <w:tcW w:w="1359" w:type="pct"/>
            <w:noWrap/>
            <w:hideMark/>
          </w:tcPr>
          <w:p w14:paraId="592BD8F5" w14:textId="77777777" w:rsidR="00F052EB" w:rsidRPr="00E3727B" w:rsidRDefault="00F052EB" w:rsidP="00F71DD3">
            <w:pPr>
              <w:pStyle w:val="TableText"/>
            </w:pPr>
            <w:r w:rsidRPr="00E3727B">
              <w:t>Level 2</w:t>
            </w:r>
          </w:p>
        </w:tc>
      </w:tr>
      <w:tr w:rsidR="00F052EB" w:rsidRPr="00E3727B" w14:paraId="7B0E6752" w14:textId="77777777" w:rsidTr="003D6D04">
        <w:trPr>
          <w:trHeight w:val="300"/>
        </w:trPr>
        <w:tc>
          <w:tcPr>
            <w:tcW w:w="1202" w:type="pct"/>
            <w:noWrap/>
            <w:hideMark/>
          </w:tcPr>
          <w:p w14:paraId="6159394E" w14:textId="77777777" w:rsidR="00F052EB" w:rsidRPr="00E3727B" w:rsidRDefault="00F052EB" w:rsidP="000C3744">
            <w:pPr>
              <w:pStyle w:val="TableText"/>
              <w:ind w:right="144"/>
            </w:pPr>
            <w:r w:rsidRPr="00E3727B">
              <w:t>20</w:t>
            </w:r>
          </w:p>
        </w:tc>
        <w:tc>
          <w:tcPr>
            <w:tcW w:w="1202" w:type="pct"/>
            <w:noWrap/>
            <w:hideMark/>
          </w:tcPr>
          <w:p w14:paraId="36F83D74" w14:textId="77777777" w:rsidR="00F052EB" w:rsidRPr="00E3727B" w:rsidRDefault="00F052EB" w:rsidP="002F10B7">
            <w:pPr>
              <w:pStyle w:val="TableText"/>
              <w:ind w:right="144"/>
            </w:pPr>
            <w:r w:rsidRPr="00E3727B">
              <w:t>553</w:t>
            </w:r>
          </w:p>
        </w:tc>
        <w:tc>
          <w:tcPr>
            <w:tcW w:w="1237" w:type="pct"/>
            <w:noWrap/>
            <w:hideMark/>
          </w:tcPr>
          <w:p w14:paraId="6C5A6CFF" w14:textId="77777777" w:rsidR="00F052EB" w:rsidRPr="00E3727B" w:rsidRDefault="00F052EB" w:rsidP="002F10B7">
            <w:pPr>
              <w:pStyle w:val="TableText"/>
              <w:ind w:right="216"/>
            </w:pPr>
            <w:r w:rsidRPr="00E3727B">
              <w:t>4</w:t>
            </w:r>
          </w:p>
        </w:tc>
        <w:tc>
          <w:tcPr>
            <w:tcW w:w="1359" w:type="pct"/>
            <w:noWrap/>
            <w:hideMark/>
          </w:tcPr>
          <w:p w14:paraId="64145504" w14:textId="77777777" w:rsidR="00F052EB" w:rsidRPr="00E3727B" w:rsidRDefault="00F052EB" w:rsidP="00F71DD3">
            <w:pPr>
              <w:pStyle w:val="TableText"/>
            </w:pPr>
            <w:r w:rsidRPr="00E3727B">
              <w:t>Level 2</w:t>
            </w:r>
          </w:p>
        </w:tc>
      </w:tr>
      <w:tr w:rsidR="00F052EB" w:rsidRPr="00E3727B" w14:paraId="693DDE90" w14:textId="77777777" w:rsidTr="003D6D04">
        <w:trPr>
          <w:trHeight w:val="300"/>
        </w:trPr>
        <w:tc>
          <w:tcPr>
            <w:tcW w:w="1202" w:type="pct"/>
            <w:noWrap/>
          </w:tcPr>
          <w:p w14:paraId="729EB211" w14:textId="77777777" w:rsidR="00F052EB" w:rsidRPr="00E3727B" w:rsidRDefault="00F052EB" w:rsidP="000C3744">
            <w:pPr>
              <w:pStyle w:val="TableText"/>
              <w:ind w:right="144"/>
            </w:pPr>
            <w:r w:rsidRPr="00E3727B">
              <w:t>21</w:t>
            </w:r>
          </w:p>
        </w:tc>
        <w:tc>
          <w:tcPr>
            <w:tcW w:w="1202" w:type="pct"/>
            <w:noWrap/>
          </w:tcPr>
          <w:p w14:paraId="4D222AFD" w14:textId="77777777" w:rsidR="00F052EB" w:rsidRPr="00E3727B" w:rsidRDefault="00F052EB" w:rsidP="002F10B7">
            <w:pPr>
              <w:pStyle w:val="TableText"/>
              <w:ind w:right="144"/>
            </w:pPr>
            <w:r w:rsidRPr="00E3727B">
              <w:t>555</w:t>
            </w:r>
          </w:p>
        </w:tc>
        <w:tc>
          <w:tcPr>
            <w:tcW w:w="1237" w:type="pct"/>
            <w:noWrap/>
          </w:tcPr>
          <w:p w14:paraId="32D80CA5" w14:textId="77777777" w:rsidR="00F052EB" w:rsidRPr="00E3727B" w:rsidRDefault="00F052EB" w:rsidP="002F10B7">
            <w:pPr>
              <w:pStyle w:val="TableText"/>
              <w:ind w:right="216"/>
            </w:pPr>
            <w:r w:rsidRPr="00E3727B">
              <w:t>4</w:t>
            </w:r>
          </w:p>
        </w:tc>
        <w:tc>
          <w:tcPr>
            <w:tcW w:w="1359" w:type="pct"/>
            <w:noWrap/>
          </w:tcPr>
          <w:p w14:paraId="2569DC87" w14:textId="77777777" w:rsidR="00F052EB" w:rsidRPr="00E3727B" w:rsidRDefault="00F052EB" w:rsidP="00F71DD3">
            <w:pPr>
              <w:pStyle w:val="TableText"/>
            </w:pPr>
            <w:r w:rsidRPr="00E3727B">
              <w:t>Level 2</w:t>
            </w:r>
          </w:p>
        </w:tc>
      </w:tr>
      <w:tr w:rsidR="00F052EB" w:rsidRPr="00E3727B" w14:paraId="49110B15" w14:textId="77777777" w:rsidTr="003D6D04">
        <w:trPr>
          <w:trHeight w:val="300"/>
        </w:trPr>
        <w:tc>
          <w:tcPr>
            <w:tcW w:w="1202" w:type="pct"/>
            <w:noWrap/>
            <w:hideMark/>
          </w:tcPr>
          <w:p w14:paraId="05902B02" w14:textId="77777777" w:rsidR="00F052EB" w:rsidRPr="00E3727B" w:rsidRDefault="00F052EB" w:rsidP="000C3744">
            <w:pPr>
              <w:pStyle w:val="TableText"/>
              <w:ind w:right="144"/>
            </w:pPr>
            <w:r w:rsidRPr="00E3727B">
              <w:t>22</w:t>
            </w:r>
          </w:p>
        </w:tc>
        <w:tc>
          <w:tcPr>
            <w:tcW w:w="1202" w:type="pct"/>
            <w:noWrap/>
            <w:hideMark/>
          </w:tcPr>
          <w:p w14:paraId="06CEA666" w14:textId="77777777" w:rsidR="00F052EB" w:rsidRPr="00E3727B" w:rsidRDefault="00F052EB" w:rsidP="002F10B7">
            <w:pPr>
              <w:pStyle w:val="TableText"/>
              <w:ind w:right="144"/>
            </w:pPr>
            <w:r w:rsidRPr="00E3727B">
              <w:t>556</w:t>
            </w:r>
          </w:p>
        </w:tc>
        <w:tc>
          <w:tcPr>
            <w:tcW w:w="1237" w:type="pct"/>
            <w:noWrap/>
            <w:hideMark/>
          </w:tcPr>
          <w:p w14:paraId="40D25326" w14:textId="77777777" w:rsidR="00F052EB" w:rsidRPr="00E3727B" w:rsidRDefault="00F052EB" w:rsidP="002F10B7">
            <w:pPr>
              <w:pStyle w:val="TableText"/>
              <w:ind w:right="216"/>
            </w:pPr>
            <w:r w:rsidRPr="00E3727B">
              <w:t>4</w:t>
            </w:r>
          </w:p>
        </w:tc>
        <w:tc>
          <w:tcPr>
            <w:tcW w:w="1359" w:type="pct"/>
            <w:noWrap/>
            <w:hideMark/>
          </w:tcPr>
          <w:p w14:paraId="5FCCA634" w14:textId="77777777" w:rsidR="00F052EB" w:rsidRPr="00E3727B" w:rsidRDefault="00F052EB" w:rsidP="00F71DD3">
            <w:pPr>
              <w:pStyle w:val="TableText"/>
            </w:pPr>
            <w:r w:rsidRPr="00E3727B">
              <w:t>Level 2</w:t>
            </w:r>
          </w:p>
        </w:tc>
      </w:tr>
      <w:tr w:rsidR="00F052EB" w:rsidRPr="00E3727B" w14:paraId="543DD097" w14:textId="77777777" w:rsidTr="003D6D04">
        <w:trPr>
          <w:trHeight w:val="300"/>
        </w:trPr>
        <w:tc>
          <w:tcPr>
            <w:tcW w:w="1202" w:type="pct"/>
            <w:noWrap/>
            <w:hideMark/>
          </w:tcPr>
          <w:p w14:paraId="2DE2F793" w14:textId="77777777" w:rsidR="00F052EB" w:rsidRPr="00E3727B" w:rsidRDefault="00F052EB" w:rsidP="000C3744">
            <w:pPr>
              <w:pStyle w:val="TableText"/>
              <w:ind w:right="144"/>
            </w:pPr>
            <w:r w:rsidRPr="00E3727B">
              <w:t>23</w:t>
            </w:r>
          </w:p>
        </w:tc>
        <w:tc>
          <w:tcPr>
            <w:tcW w:w="1202" w:type="pct"/>
            <w:noWrap/>
            <w:hideMark/>
          </w:tcPr>
          <w:p w14:paraId="77409F29" w14:textId="77777777" w:rsidR="00F052EB" w:rsidRPr="00E3727B" w:rsidRDefault="00F052EB" w:rsidP="002F10B7">
            <w:pPr>
              <w:pStyle w:val="TableText"/>
              <w:ind w:right="144"/>
            </w:pPr>
            <w:r w:rsidRPr="00E3727B">
              <w:t>558</w:t>
            </w:r>
          </w:p>
        </w:tc>
        <w:tc>
          <w:tcPr>
            <w:tcW w:w="1237" w:type="pct"/>
            <w:noWrap/>
            <w:hideMark/>
          </w:tcPr>
          <w:p w14:paraId="0526E328" w14:textId="77777777" w:rsidR="00F052EB" w:rsidRPr="00E3727B" w:rsidRDefault="00F052EB" w:rsidP="002F10B7">
            <w:pPr>
              <w:pStyle w:val="TableText"/>
              <w:ind w:right="216"/>
            </w:pPr>
            <w:r w:rsidRPr="00E3727B">
              <w:t>4</w:t>
            </w:r>
          </w:p>
        </w:tc>
        <w:tc>
          <w:tcPr>
            <w:tcW w:w="1359" w:type="pct"/>
            <w:noWrap/>
            <w:hideMark/>
          </w:tcPr>
          <w:p w14:paraId="3FE5215D" w14:textId="77777777" w:rsidR="00F052EB" w:rsidRPr="00E3727B" w:rsidRDefault="00F052EB" w:rsidP="00F71DD3">
            <w:pPr>
              <w:pStyle w:val="TableText"/>
            </w:pPr>
            <w:r w:rsidRPr="00E3727B">
              <w:t>Level 2</w:t>
            </w:r>
          </w:p>
        </w:tc>
      </w:tr>
      <w:tr w:rsidR="00F052EB" w:rsidRPr="00E3727B" w14:paraId="764B19AF" w14:textId="77777777" w:rsidTr="003D6D04">
        <w:trPr>
          <w:trHeight w:val="300"/>
        </w:trPr>
        <w:tc>
          <w:tcPr>
            <w:tcW w:w="1202" w:type="pct"/>
            <w:noWrap/>
            <w:hideMark/>
          </w:tcPr>
          <w:p w14:paraId="62780898" w14:textId="77777777" w:rsidR="00F052EB" w:rsidRPr="00E3727B" w:rsidRDefault="00F052EB" w:rsidP="000C3744">
            <w:pPr>
              <w:pStyle w:val="TableText"/>
              <w:ind w:right="144"/>
            </w:pPr>
            <w:r w:rsidRPr="00E3727B">
              <w:t>24</w:t>
            </w:r>
          </w:p>
        </w:tc>
        <w:tc>
          <w:tcPr>
            <w:tcW w:w="1202" w:type="pct"/>
            <w:noWrap/>
            <w:hideMark/>
          </w:tcPr>
          <w:p w14:paraId="31EEA3F5" w14:textId="77777777" w:rsidR="00F052EB" w:rsidRPr="00E3727B" w:rsidRDefault="00F052EB" w:rsidP="002F10B7">
            <w:pPr>
              <w:pStyle w:val="TableText"/>
              <w:ind w:right="144"/>
            </w:pPr>
            <w:r w:rsidRPr="00E3727B">
              <w:t>559</w:t>
            </w:r>
          </w:p>
        </w:tc>
        <w:tc>
          <w:tcPr>
            <w:tcW w:w="1237" w:type="pct"/>
            <w:noWrap/>
            <w:hideMark/>
          </w:tcPr>
          <w:p w14:paraId="2B14C7B2" w14:textId="77777777" w:rsidR="00F052EB" w:rsidRPr="00E3727B" w:rsidRDefault="00F052EB" w:rsidP="002F10B7">
            <w:pPr>
              <w:pStyle w:val="TableText"/>
              <w:ind w:right="216"/>
            </w:pPr>
            <w:r w:rsidRPr="00E3727B">
              <w:t>4</w:t>
            </w:r>
          </w:p>
        </w:tc>
        <w:tc>
          <w:tcPr>
            <w:tcW w:w="1359" w:type="pct"/>
            <w:noWrap/>
            <w:hideMark/>
          </w:tcPr>
          <w:p w14:paraId="573DBB66" w14:textId="77777777" w:rsidR="00F052EB" w:rsidRPr="00E3727B" w:rsidRDefault="00F052EB" w:rsidP="00F71DD3">
            <w:pPr>
              <w:pStyle w:val="TableText"/>
            </w:pPr>
            <w:r w:rsidRPr="00E3727B">
              <w:t>Level 2</w:t>
            </w:r>
          </w:p>
        </w:tc>
      </w:tr>
      <w:tr w:rsidR="00F052EB" w:rsidRPr="00E3727B" w14:paraId="40C980AF" w14:textId="77777777" w:rsidTr="003D6D04">
        <w:trPr>
          <w:trHeight w:val="300"/>
        </w:trPr>
        <w:tc>
          <w:tcPr>
            <w:tcW w:w="1202" w:type="pct"/>
            <w:noWrap/>
            <w:hideMark/>
          </w:tcPr>
          <w:p w14:paraId="3A25426A" w14:textId="77777777" w:rsidR="00F052EB" w:rsidRPr="00E3727B" w:rsidRDefault="00F052EB" w:rsidP="000C3744">
            <w:pPr>
              <w:pStyle w:val="TableText"/>
              <w:ind w:right="144"/>
            </w:pPr>
            <w:r w:rsidRPr="00E3727B">
              <w:t>25</w:t>
            </w:r>
          </w:p>
        </w:tc>
        <w:tc>
          <w:tcPr>
            <w:tcW w:w="1202" w:type="pct"/>
            <w:noWrap/>
            <w:hideMark/>
          </w:tcPr>
          <w:p w14:paraId="4271AF74" w14:textId="77777777" w:rsidR="00F052EB" w:rsidRPr="00E3727B" w:rsidRDefault="00F052EB" w:rsidP="002F10B7">
            <w:pPr>
              <w:pStyle w:val="TableText"/>
              <w:ind w:right="144"/>
            </w:pPr>
            <w:r w:rsidRPr="00E3727B">
              <w:t>561</w:t>
            </w:r>
          </w:p>
        </w:tc>
        <w:tc>
          <w:tcPr>
            <w:tcW w:w="1237" w:type="pct"/>
            <w:noWrap/>
            <w:hideMark/>
          </w:tcPr>
          <w:p w14:paraId="1E64D1E7" w14:textId="77777777" w:rsidR="00F052EB" w:rsidRPr="00E3727B" w:rsidRDefault="00F052EB" w:rsidP="002F10B7">
            <w:pPr>
              <w:pStyle w:val="TableText"/>
              <w:ind w:right="216"/>
            </w:pPr>
            <w:r w:rsidRPr="00E3727B">
              <w:t>4</w:t>
            </w:r>
          </w:p>
        </w:tc>
        <w:tc>
          <w:tcPr>
            <w:tcW w:w="1359" w:type="pct"/>
            <w:noWrap/>
            <w:hideMark/>
          </w:tcPr>
          <w:p w14:paraId="1CD55FD0" w14:textId="77777777" w:rsidR="00F052EB" w:rsidRPr="00E3727B" w:rsidRDefault="00F052EB" w:rsidP="00F71DD3">
            <w:pPr>
              <w:pStyle w:val="TableText"/>
            </w:pPr>
            <w:r w:rsidRPr="00E3727B">
              <w:t>Level 3</w:t>
            </w:r>
          </w:p>
        </w:tc>
      </w:tr>
      <w:tr w:rsidR="00F052EB" w:rsidRPr="00E3727B" w14:paraId="13F7F500" w14:textId="77777777" w:rsidTr="003D6D04">
        <w:trPr>
          <w:trHeight w:val="300"/>
        </w:trPr>
        <w:tc>
          <w:tcPr>
            <w:tcW w:w="1202" w:type="pct"/>
            <w:noWrap/>
            <w:hideMark/>
          </w:tcPr>
          <w:p w14:paraId="0D5A966A" w14:textId="77777777" w:rsidR="00F052EB" w:rsidRPr="00E3727B" w:rsidRDefault="00F052EB" w:rsidP="000C3744">
            <w:pPr>
              <w:pStyle w:val="TableText"/>
              <w:ind w:right="144"/>
            </w:pPr>
            <w:r w:rsidRPr="00E3727B">
              <w:t>26</w:t>
            </w:r>
          </w:p>
        </w:tc>
        <w:tc>
          <w:tcPr>
            <w:tcW w:w="1202" w:type="pct"/>
            <w:noWrap/>
            <w:hideMark/>
          </w:tcPr>
          <w:p w14:paraId="67491601" w14:textId="77777777" w:rsidR="00F052EB" w:rsidRPr="00E3727B" w:rsidRDefault="00F052EB" w:rsidP="002F10B7">
            <w:pPr>
              <w:pStyle w:val="TableText"/>
              <w:ind w:right="144"/>
            </w:pPr>
            <w:r w:rsidRPr="00E3727B">
              <w:t>563</w:t>
            </w:r>
          </w:p>
        </w:tc>
        <w:tc>
          <w:tcPr>
            <w:tcW w:w="1237" w:type="pct"/>
            <w:noWrap/>
            <w:hideMark/>
          </w:tcPr>
          <w:p w14:paraId="79DE18B9" w14:textId="77777777" w:rsidR="00F052EB" w:rsidRPr="00E3727B" w:rsidRDefault="00F052EB" w:rsidP="002F10B7">
            <w:pPr>
              <w:pStyle w:val="TableText"/>
              <w:ind w:right="216"/>
            </w:pPr>
            <w:r w:rsidRPr="00E3727B">
              <w:t>4</w:t>
            </w:r>
          </w:p>
        </w:tc>
        <w:tc>
          <w:tcPr>
            <w:tcW w:w="1359" w:type="pct"/>
            <w:noWrap/>
            <w:hideMark/>
          </w:tcPr>
          <w:p w14:paraId="586774C8" w14:textId="77777777" w:rsidR="00F052EB" w:rsidRPr="00E3727B" w:rsidRDefault="00F052EB" w:rsidP="00F71DD3">
            <w:pPr>
              <w:pStyle w:val="TableText"/>
            </w:pPr>
            <w:r w:rsidRPr="00E3727B">
              <w:t>Level 3</w:t>
            </w:r>
          </w:p>
        </w:tc>
      </w:tr>
      <w:tr w:rsidR="00F052EB" w:rsidRPr="00E3727B" w14:paraId="14453274" w14:textId="77777777" w:rsidTr="003D6D04">
        <w:trPr>
          <w:trHeight w:val="300"/>
        </w:trPr>
        <w:tc>
          <w:tcPr>
            <w:tcW w:w="1202" w:type="pct"/>
            <w:noWrap/>
            <w:hideMark/>
          </w:tcPr>
          <w:p w14:paraId="2A7EBA66" w14:textId="77777777" w:rsidR="00F052EB" w:rsidRPr="00E3727B" w:rsidRDefault="00F052EB" w:rsidP="000C3744">
            <w:pPr>
              <w:pStyle w:val="TableText"/>
              <w:ind w:right="144"/>
            </w:pPr>
            <w:r w:rsidRPr="00E3727B">
              <w:t>27</w:t>
            </w:r>
          </w:p>
        </w:tc>
        <w:tc>
          <w:tcPr>
            <w:tcW w:w="1202" w:type="pct"/>
            <w:noWrap/>
            <w:hideMark/>
          </w:tcPr>
          <w:p w14:paraId="5AC193C6" w14:textId="77777777" w:rsidR="00F052EB" w:rsidRPr="00E3727B" w:rsidRDefault="00F052EB" w:rsidP="002F10B7">
            <w:pPr>
              <w:pStyle w:val="TableText"/>
              <w:ind w:right="144"/>
            </w:pPr>
            <w:r w:rsidRPr="00E3727B">
              <w:t>565</w:t>
            </w:r>
          </w:p>
        </w:tc>
        <w:tc>
          <w:tcPr>
            <w:tcW w:w="1237" w:type="pct"/>
            <w:noWrap/>
            <w:hideMark/>
          </w:tcPr>
          <w:p w14:paraId="4F4F0006" w14:textId="77777777" w:rsidR="00F052EB" w:rsidRPr="00E3727B" w:rsidRDefault="00F052EB" w:rsidP="002F10B7">
            <w:pPr>
              <w:pStyle w:val="TableText"/>
              <w:ind w:right="216"/>
            </w:pPr>
            <w:r w:rsidRPr="00E3727B">
              <w:t>5</w:t>
            </w:r>
          </w:p>
        </w:tc>
        <w:tc>
          <w:tcPr>
            <w:tcW w:w="1359" w:type="pct"/>
            <w:noWrap/>
            <w:hideMark/>
          </w:tcPr>
          <w:p w14:paraId="24C0D201" w14:textId="77777777" w:rsidR="00F052EB" w:rsidRPr="00E3727B" w:rsidRDefault="00F052EB" w:rsidP="00F71DD3">
            <w:pPr>
              <w:pStyle w:val="TableText"/>
            </w:pPr>
            <w:r w:rsidRPr="00E3727B">
              <w:t>Level 3</w:t>
            </w:r>
          </w:p>
        </w:tc>
      </w:tr>
      <w:tr w:rsidR="00F052EB" w:rsidRPr="00E3727B" w14:paraId="00B6FDCF" w14:textId="77777777" w:rsidTr="003D6D04">
        <w:trPr>
          <w:trHeight w:val="300"/>
        </w:trPr>
        <w:tc>
          <w:tcPr>
            <w:tcW w:w="1202" w:type="pct"/>
            <w:noWrap/>
            <w:hideMark/>
          </w:tcPr>
          <w:p w14:paraId="3DAD478F" w14:textId="77777777" w:rsidR="00F052EB" w:rsidRPr="00E3727B" w:rsidRDefault="00F052EB" w:rsidP="000C3744">
            <w:pPr>
              <w:pStyle w:val="TableText"/>
              <w:ind w:right="144"/>
            </w:pPr>
            <w:r w:rsidRPr="00E3727B">
              <w:t>28</w:t>
            </w:r>
          </w:p>
        </w:tc>
        <w:tc>
          <w:tcPr>
            <w:tcW w:w="1202" w:type="pct"/>
            <w:noWrap/>
            <w:hideMark/>
          </w:tcPr>
          <w:p w14:paraId="3B9F145D" w14:textId="77777777" w:rsidR="00F052EB" w:rsidRPr="00E3727B" w:rsidRDefault="00F052EB" w:rsidP="002F10B7">
            <w:pPr>
              <w:pStyle w:val="TableText"/>
              <w:ind w:right="144"/>
            </w:pPr>
            <w:r w:rsidRPr="00E3727B">
              <w:t>568</w:t>
            </w:r>
          </w:p>
        </w:tc>
        <w:tc>
          <w:tcPr>
            <w:tcW w:w="1237" w:type="pct"/>
            <w:noWrap/>
            <w:hideMark/>
          </w:tcPr>
          <w:p w14:paraId="60DCFE56" w14:textId="77777777" w:rsidR="00F052EB" w:rsidRPr="00E3727B" w:rsidRDefault="00F052EB" w:rsidP="002F10B7">
            <w:pPr>
              <w:pStyle w:val="TableText"/>
              <w:ind w:right="216"/>
            </w:pPr>
            <w:r w:rsidRPr="00E3727B">
              <w:t>5</w:t>
            </w:r>
          </w:p>
        </w:tc>
        <w:tc>
          <w:tcPr>
            <w:tcW w:w="1359" w:type="pct"/>
            <w:noWrap/>
            <w:hideMark/>
          </w:tcPr>
          <w:p w14:paraId="19161F2F" w14:textId="77777777" w:rsidR="00F052EB" w:rsidRPr="00E3727B" w:rsidRDefault="00F052EB" w:rsidP="00F71DD3">
            <w:pPr>
              <w:pStyle w:val="TableText"/>
            </w:pPr>
            <w:r w:rsidRPr="00E3727B">
              <w:t>Level 3</w:t>
            </w:r>
          </w:p>
        </w:tc>
      </w:tr>
      <w:tr w:rsidR="00F052EB" w:rsidRPr="00E3727B" w14:paraId="41FFED80" w14:textId="77777777" w:rsidTr="003D6D04">
        <w:trPr>
          <w:trHeight w:val="300"/>
        </w:trPr>
        <w:tc>
          <w:tcPr>
            <w:tcW w:w="1202" w:type="pct"/>
            <w:noWrap/>
            <w:hideMark/>
          </w:tcPr>
          <w:p w14:paraId="0733965D" w14:textId="77777777" w:rsidR="00F052EB" w:rsidRPr="00E3727B" w:rsidRDefault="00F052EB" w:rsidP="000C3744">
            <w:pPr>
              <w:pStyle w:val="TableText"/>
              <w:ind w:right="144"/>
            </w:pPr>
            <w:r w:rsidRPr="00E3727B">
              <w:t>29</w:t>
            </w:r>
          </w:p>
        </w:tc>
        <w:tc>
          <w:tcPr>
            <w:tcW w:w="1202" w:type="pct"/>
            <w:noWrap/>
            <w:hideMark/>
          </w:tcPr>
          <w:p w14:paraId="611C2F0C" w14:textId="77777777" w:rsidR="00F052EB" w:rsidRPr="00E3727B" w:rsidRDefault="00F052EB" w:rsidP="002F10B7">
            <w:pPr>
              <w:pStyle w:val="TableText"/>
              <w:ind w:right="144"/>
            </w:pPr>
            <w:r w:rsidRPr="00E3727B">
              <w:t>572</w:t>
            </w:r>
          </w:p>
        </w:tc>
        <w:tc>
          <w:tcPr>
            <w:tcW w:w="1237" w:type="pct"/>
            <w:noWrap/>
            <w:hideMark/>
          </w:tcPr>
          <w:p w14:paraId="1145CCB8" w14:textId="77777777" w:rsidR="00F052EB" w:rsidRPr="00E3727B" w:rsidRDefault="00F052EB" w:rsidP="002F10B7">
            <w:pPr>
              <w:pStyle w:val="TableText"/>
              <w:ind w:right="216"/>
            </w:pPr>
            <w:r w:rsidRPr="00E3727B">
              <w:t>7</w:t>
            </w:r>
          </w:p>
        </w:tc>
        <w:tc>
          <w:tcPr>
            <w:tcW w:w="1359" w:type="pct"/>
            <w:noWrap/>
            <w:hideMark/>
          </w:tcPr>
          <w:p w14:paraId="3DCB7979" w14:textId="77777777" w:rsidR="00F052EB" w:rsidRPr="00E3727B" w:rsidRDefault="00F052EB" w:rsidP="00F71DD3">
            <w:pPr>
              <w:pStyle w:val="TableText"/>
            </w:pPr>
            <w:r w:rsidRPr="00E3727B">
              <w:t>Level 3</w:t>
            </w:r>
          </w:p>
        </w:tc>
      </w:tr>
      <w:tr w:rsidR="00F052EB" w:rsidRPr="00E3727B" w14:paraId="713831FA" w14:textId="77777777" w:rsidTr="003D6D04">
        <w:trPr>
          <w:trHeight w:val="300"/>
        </w:trPr>
        <w:tc>
          <w:tcPr>
            <w:tcW w:w="1202" w:type="pct"/>
            <w:noWrap/>
            <w:hideMark/>
          </w:tcPr>
          <w:p w14:paraId="1247197A" w14:textId="77777777" w:rsidR="00F052EB" w:rsidRPr="00E3727B" w:rsidRDefault="00F052EB" w:rsidP="000C3744">
            <w:pPr>
              <w:pStyle w:val="TableText"/>
              <w:ind w:right="144"/>
            </w:pPr>
            <w:r w:rsidRPr="00E3727B">
              <w:t>30</w:t>
            </w:r>
          </w:p>
        </w:tc>
        <w:tc>
          <w:tcPr>
            <w:tcW w:w="1202" w:type="pct"/>
            <w:noWrap/>
            <w:hideMark/>
          </w:tcPr>
          <w:p w14:paraId="4CA905DB" w14:textId="77777777" w:rsidR="00F052EB" w:rsidRPr="00E3727B" w:rsidRDefault="00F052EB" w:rsidP="002F10B7">
            <w:pPr>
              <w:pStyle w:val="TableText"/>
              <w:ind w:right="144"/>
            </w:pPr>
            <w:r w:rsidRPr="00E3727B">
              <w:t>579</w:t>
            </w:r>
          </w:p>
        </w:tc>
        <w:tc>
          <w:tcPr>
            <w:tcW w:w="1237" w:type="pct"/>
            <w:noWrap/>
            <w:hideMark/>
          </w:tcPr>
          <w:p w14:paraId="0B5286AB" w14:textId="77777777" w:rsidR="00F052EB" w:rsidRPr="00E3727B" w:rsidRDefault="00F052EB" w:rsidP="002F10B7">
            <w:pPr>
              <w:pStyle w:val="TableText"/>
              <w:ind w:right="216"/>
            </w:pPr>
            <w:r w:rsidRPr="00E3727B">
              <w:t>9</w:t>
            </w:r>
          </w:p>
        </w:tc>
        <w:tc>
          <w:tcPr>
            <w:tcW w:w="1359" w:type="pct"/>
            <w:noWrap/>
            <w:hideMark/>
          </w:tcPr>
          <w:p w14:paraId="7804F501" w14:textId="77777777" w:rsidR="00F052EB" w:rsidRPr="00E3727B" w:rsidRDefault="00F052EB" w:rsidP="00F71DD3">
            <w:pPr>
              <w:pStyle w:val="TableText"/>
            </w:pPr>
            <w:r w:rsidRPr="00E3727B">
              <w:t>Level 3</w:t>
            </w:r>
          </w:p>
        </w:tc>
      </w:tr>
      <w:tr w:rsidR="00F052EB" w:rsidRPr="00E3727B" w14:paraId="01096542" w14:textId="77777777" w:rsidTr="003D6D04">
        <w:trPr>
          <w:trHeight w:val="300"/>
        </w:trPr>
        <w:tc>
          <w:tcPr>
            <w:tcW w:w="1202" w:type="pct"/>
            <w:tcBorders>
              <w:bottom w:val="single" w:sz="12" w:space="0" w:color="auto"/>
            </w:tcBorders>
            <w:noWrap/>
            <w:hideMark/>
          </w:tcPr>
          <w:p w14:paraId="13E24586" w14:textId="77777777" w:rsidR="00F052EB" w:rsidRPr="00E3727B" w:rsidRDefault="00F052EB" w:rsidP="000C3744">
            <w:pPr>
              <w:pStyle w:val="TableText"/>
              <w:ind w:right="144"/>
            </w:pPr>
            <w:r w:rsidRPr="00E3727B">
              <w:t>31</w:t>
            </w:r>
          </w:p>
        </w:tc>
        <w:tc>
          <w:tcPr>
            <w:tcW w:w="1202" w:type="pct"/>
            <w:tcBorders>
              <w:bottom w:val="single" w:sz="12" w:space="0" w:color="auto"/>
            </w:tcBorders>
            <w:noWrap/>
            <w:hideMark/>
          </w:tcPr>
          <w:p w14:paraId="6A91E956" w14:textId="77777777" w:rsidR="00F052EB" w:rsidRPr="00E3727B" w:rsidRDefault="00F052EB" w:rsidP="002F10B7">
            <w:pPr>
              <w:pStyle w:val="TableText"/>
              <w:ind w:right="144"/>
            </w:pPr>
            <w:r w:rsidRPr="00E3727B">
              <w:t>599</w:t>
            </w:r>
          </w:p>
        </w:tc>
        <w:tc>
          <w:tcPr>
            <w:tcW w:w="1237" w:type="pct"/>
            <w:tcBorders>
              <w:bottom w:val="single" w:sz="12" w:space="0" w:color="auto"/>
            </w:tcBorders>
            <w:noWrap/>
            <w:hideMark/>
          </w:tcPr>
          <w:p w14:paraId="7AB18944" w14:textId="77777777" w:rsidR="00F052EB" w:rsidRPr="00E3727B" w:rsidRDefault="00F052EB" w:rsidP="002F10B7">
            <w:pPr>
              <w:pStyle w:val="TableText"/>
              <w:ind w:right="216"/>
            </w:pPr>
            <w:r w:rsidRPr="00E3727B">
              <w:t>27</w:t>
            </w:r>
          </w:p>
        </w:tc>
        <w:tc>
          <w:tcPr>
            <w:tcW w:w="1359" w:type="pct"/>
            <w:tcBorders>
              <w:bottom w:val="single" w:sz="12" w:space="0" w:color="auto"/>
            </w:tcBorders>
            <w:noWrap/>
            <w:hideMark/>
          </w:tcPr>
          <w:p w14:paraId="07EBEDAB" w14:textId="77777777" w:rsidR="00F052EB" w:rsidRPr="00E3727B" w:rsidRDefault="00F052EB" w:rsidP="00F71DD3">
            <w:pPr>
              <w:pStyle w:val="TableText"/>
            </w:pPr>
            <w:r w:rsidRPr="00E3727B">
              <w:t>Level 3</w:t>
            </w:r>
          </w:p>
        </w:tc>
      </w:tr>
    </w:tbl>
    <w:p w14:paraId="607E47ED" w14:textId="769B7382" w:rsidR="00F052EB" w:rsidRDefault="00F052EB" w:rsidP="003D6D04">
      <w:pPr>
        <w:pStyle w:val="Caption"/>
      </w:pPr>
      <w:bookmarkStart w:id="1842" w:name="_Toc133500808"/>
      <w:r>
        <w:t>Table 8.G.</w:t>
      </w:r>
      <w:fldSimple w:instr=" SEQ Table_8.G. \* ARABIC ">
        <w:r>
          <w:rPr>
            <w:noProof/>
          </w:rPr>
          <w:t>6</w:t>
        </w:r>
      </w:fldSimple>
      <w:r>
        <w:t xml:space="preserve">  </w:t>
      </w:r>
      <w:r w:rsidRPr="00E3727B">
        <w:t>Raw-to-Scale-Score Conversion Table for Grade Span Six Through Eight Form</w:t>
      </w:r>
      <w:r w:rsidR="00546E84">
        <w:t> </w:t>
      </w:r>
      <w:r w:rsidRPr="00E3727B">
        <w:t>One</w:t>
      </w:r>
      <w:bookmarkEnd w:id="1842"/>
    </w:p>
    <w:tbl>
      <w:tblPr>
        <w:tblStyle w:val="TRs"/>
        <w:tblW w:w="1851" w:type="pct"/>
        <w:tblLook w:val="04A0" w:firstRow="1" w:lastRow="0" w:firstColumn="1" w:lastColumn="0" w:noHBand="0" w:noVBand="1"/>
      </w:tblPr>
      <w:tblGrid>
        <w:gridCol w:w="884"/>
        <w:gridCol w:w="884"/>
        <w:gridCol w:w="910"/>
        <w:gridCol w:w="1000"/>
      </w:tblGrid>
      <w:tr w:rsidR="00F052EB" w:rsidRPr="000B1BE6" w14:paraId="20225327"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679A3CB8" w14:textId="77777777" w:rsidR="00F052EB" w:rsidRPr="000B1BE6" w:rsidRDefault="00F052EB" w:rsidP="000B1BE6">
            <w:pPr>
              <w:pStyle w:val="TableHead"/>
              <w:rPr>
                <w:b w:val="0"/>
                <w:bCs w:val="0"/>
              </w:rPr>
            </w:pPr>
            <w:r w:rsidRPr="000B1BE6">
              <w:rPr>
                <w:bCs w:val="0"/>
              </w:rPr>
              <w:t>Raw Score</w:t>
            </w:r>
          </w:p>
        </w:tc>
        <w:tc>
          <w:tcPr>
            <w:tcW w:w="1202" w:type="pct"/>
            <w:hideMark/>
          </w:tcPr>
          <w:p w14:paraId="23183A2F" w14:textId="77777777" w:rsidR="00F052EB" w:rsidRPr="000B1BE6" w:rsidRDefault="00F052EB" w:rsidP="000B1BE6">
            <w:pPr>
              <w:pStyle w:val="TableHead"/>
              <w:rPr>
                <w:b w:val="0"/>
                <w:bCs w:val="0"/>
              </w:rPr>
            </w:pPr>
            <w:r w:rsidRPr="000B1BE6">
              <w:rPr>
                <w:bCs w:val="0"/>
              </w:rPr>
              <w:t>Scale Score</w:t>
            </w:r>
          </w:p>
        </w:tc>
        <w:tc>
          <w:tcPr>
            <w:tcW w:w="1237" w:type="pct"/>
          </w:tcPr>
          <w:p w14:paraId="737CE0A8" w14:textId="77777777" w:rsidR="00F052EB" w:rsidRPr="000B1BE6" w:rsidRDefault="00F052EB" w:rsidP="000B1BE6">
            <w:pPr>
              <w:pStyle w:val="TableHead"/>
              <w:rPr>
                <w:b w:val="0"/>
                <w:bCs w:val="0"/>
              </w:rPr>
            </w:pPr>
            <w:r w:rsidRPr="000B1BE6">
              <w:rPr>
                <w:bCs w:val="0"/>
              </w:rPr>
              <w:t>CSEM</w:t>
            </w:r>
          </w:p>
        </w:tc>
        <w:tc>
          <w:tcPr>
            <w:tcW w:w="1359" w:type="pct"/>
            <w:hideMark/>
          </w:tcPr>
          <w:p w14:paraId="18C38718" w14:textId="77777777" w:rsidR="00F052EB" w:rsidRPr="000B1BE6" w:rsidRDefault="00F052EB" w:rsidP="000B1BE6">
            <w:pPr>
              <w:pStyle w:val="TableHead"/>
              <w:rPr>
                <w:b w:val="0"/>
                <w:bCs w:val="0"/>
              </w:rPr>
            </w:pPr>
            <w:r w:rsidRPr="000B1BE6">
              <w:rPr>
                <w:bCs w:val="0"/>
              </w:rPr>
              <w:t>Level</w:t>
            </w:r>
          </w:p>
        </w:tc>
      </w:tr>
      <w:tr w:rsidR="00F052EB" w:rsidRPr="00E3727B" w14:paraId="0599495A" w14:textId="77777777" w:rsidTr="003D6D04">
        <w:trPr>
          <w:trHeight w:val="300"/>
        </w:trPr>
        <w:tc>
          <w:tcPr>
            <w:tcW w:w="1202" w:type="pct"/>
            <w:noWrap/>
            <w:hideMark/>
          </w:tcPr>
          <w:p w14:paraId="5FDCB1D1" w14:textId="77777777" w:rsidR="00F052EB" w:rsidRPr="00E3727B" w:rsidRDefault="00F052EB" w:rsidP="000C3744">
            <w:pPr>
              <w:pStyle w:val="TableText"/>
              <w:keepNext/>
              <w:ind w:right="144"/>
            </w:pPr>
            <w:r w:rsidRPr="00E3727B">
              <w:t>0</w:t>
            </w:r>
          </w:p>
        </w:tc>
        <w:tc>
          <w:tcPr>
            <w:tcW w:w="1202" w:type="pct"/>
            <w:noWrap/>
            <w:hideMark/>
          </w:tcPr>
          <w:p w14:paraId="309E9709" w14:textId="77777777" w:rsidR="00F052EB" w:rsidRPr="00E3727B" w:rsidRDefault="00F052EB" w:rsidP="002F10B7">
            <w:pPr>
              <w:pStyle w:val="TableText"/>
              <w:ind w:right="144"/>
            </w:pPr>
            <w:r w:rsidRPr="00E3727B">
              <w:t>601</w:t>
            </w:r>
          </w:p>
        </w:tc>
        <w:tc>
          <w:tcPr>
            <w:tcW w:w="1237" w:type="pct"/>
            <w:noWrap/>
            <w:hideMark/>
          </w:tcPr>
          <w:p w14:paraId="4F1514A0" w14:textId="77777777" w:rsidR="00F052EB" w:rsidRPr="00E3727B" w:rsidRDefault="00F052EB" w:rsidP="002F10B7">
            <w:pPr>
              <w:pStyle w:val="TableText"/>
              <w:ind w:right="216"/>
            </w:pPr>
            <w:r w:rsidRPr="00E3727B">
              <w:t>17</w:t>
            </w:r>
          </w:p>
        </w:tc>
        <w:tc>
          <w:tcPr>
            <w:tcW w:w="1359" w:type="pct"/>
            <w:noWrap/>
            <w:hideMark/>
          </w:tcPr>
          <w:p w14:paraId="76C52E97" w14:textId="77777777" w:rsidR="00F052EB" w:rsidRPr="00E3727B" w:rsidRDefault="00F052EB" w:rsidP="00F71DD3">
            <w:pPr>
              <w:pStyle w:val="TableText"/>
            </w:pPr>
            <w:r w:rsidRPr="00E3727B">
              <w:t>Level 1</w:t>
            </w:r>
          </w:p>
        </w:tc>
      </w:tr>
      <w:tr w:rsidR="00F052EB" w:rsidRPr="00E3727B" w14:paraId="6258BE03" w14:textId="77777777" w:rsidTr="003D6D04">
        <w:trPr>
          <w:trHeight w:val="300"/>
        </w:trPr>
        <w:tc>
          <w:tcPr>
            <w:tcW w:w="1202" w:type="pct"/>
            <w:noWrap/>
            <w:hideMark/>
          </w:tcPr>
          <w:p w14:paraId="649FA3C9" w14:textId="77777777" w:rsidR="00F052EB" w:rsidRPr="00E3727B" w:rsidRDefault="00F052EB" w:rsidP="000C3744">
            <w:pPr>
              <w:pStyle w:val="TableText"/>
              <w:keepNext/>
              <w:ind w:right="144"/>
            </w:pPr>
            <w:r w:rsidRPr="00E3727B">
              <w:t>1</w:t>
            </w:r>
          </w:p>
        </w:tc>
        <w:tc>
          <w:tcPr>
            <w:tcW w:w="1202" w:type="pct"/>
            <w:noWrap/>
            <w:hideMark/>
          </w:tcPr>
          <w:p w14:paraId="5B5B48A9" w14:textId="77777777" w:rsidR="00F052EB" w:rsidRPr="00E3727B" w:rsidRDefault="00F052EB" w:rsidP="002F10B7">
            <w:pPr>
              <w:pStyle w:val="TableText"/>
              <w:ind w:right="144"/>
            </w:pPr>
            <w:r w:rsidRPr="00E3727B">
              <w:t>613</w:t>
            </w:r>
          </w:p>
        </w:tc>
        <w:tc>
          <w:tcPr>
            <w:tcW w:w="1237" w:type="pct"/>
            <w:noWrap/>
            <w:hideMark/>
          </w:tcPr>
          <w:p w14:paraId="57FF51C9" w14:textId="77777777" w:rsidR="00F052EB" w:rsidRPr="00E3727B" w:rsidRDefault="00F052EB" w:rsidP="002F10B7">
            <w:pPr>
              <w:pStyle w:val="TableText"/>
              <w:ind w:right="216"/>
            </w:pPr>
            <w:r w:rsidRPr="00E3727B">
              <w:t>9</w:t>
            </w:r>
          </w:p>
        </w:tc>
        <w:tc>
          <w:tcPr>
            <w:tcW w:w="1359" w:type="pct"/>
            <w:noWrap/>
            <w:hideMark/>
          </w:tcPr>
          <w:p w14:paraId="78F1766A" w14:textId="77777777" w:rsidR="00F052EB" w:rsidRPr="00E3727B" w:rsidRDefault="00F052EB" w:rsidP="00F71DD3">
            <w:pPr>
              <w:pStyle w:val="TableText"/>
            </w:pPr>
            <w:r w:rsidRPr="00E3727B">
              <w:t>Level 1</w:t>
            </w:r>
          </w:p>
        </w:tc>
      </w:tr>
      <w:tr w:rsidR="00F052EB" w:rsidRPr="00E3727B" w14:paraId="22B74086" w14:textId="77777777" w:rsidTr="003D6D04">
        <w:trPr>
          <w:trHeight w:val="300"/>
        </w:trPr>
        <w:tc>
          <w:tcPr>
            <w:tcW w:w="1202" w:type="pct"/>
            <w:noWrap/>
            <w:hideMark/>
          </w:tcPr>
          <w:p w14:paraId="017E5C86" w14:textId="77777777" w:rsidR="00F052EB" w:rsidRPr="00E3727B" w:rsidRDefault="00F052EB" w:rsidP="000C3744">
            <w:pPr>
              <w:pStyle w:val="TableText"/>
              <w:ind w:right="144"/>
            </w:pPr>
            <w:r w:rsidRPr="00E3727B">
              <w:t>2</w:t>
            </w:r>
          </w:p>
        </w:tc>
        <w:tc>
          <w:tcPr>
            <w:tcW w:w="1202" w:type="pct"/>
            <w:noWrap/>
            <w:hideMark/>
          </w:tcPr>
          <w:p w14:paraId="67B03594" w14:textId="77777777" w:rsidR="00F052EB" w:rsidRPr="00E3727B" w:rsidRDefault="00F052EB" w:rsidP="002F10B7">
            <w:pPr>
              <w:pStyle w:val="TableText"/>
              <w:ind w:right="144"/>
            </w:pPr>
            <w:r w:rsidRPr="00E3727B">
              <w:t>620</w:t>
            </w:r>
          </w:p>
        </w:tc>
        <w:tc>
          <w:tcPr>
            <w:tcW w:w="1237" w:type="pct"/>
            <w:noWrap/>
            <w:hideMark/>
          </w:tcPr>
          <w:p w14:paraId="6E0451BF" w14:textId="77777777" w:rsidR="00F052EB" w:rsidRPr="00E3727B" w:rsidRDefault="00F052EB" w:rsidP="002F10B7">
            <w:pPr>
              <w:pStyle w:val="TableText"/>
              <w:ind w:right="216"/>
            </w:pPr>
            <w:r w:rsidRPr="00E3727B">
              <w:t>7</w:t>
            </w:r>
          </w:p>
        </w:tc>
        <w:tc>
          <w:tcPr>
            <w:tcW w:w="1359" w:type="pct"/>
            <w:noWrap/>
            <w:hideMark/>
          </w:tcPr>
          <w:p w14:paraId="36C0EFAB" w14:textId="77777777" w:rsidR="00F052EB" w:rsidRPr="00E3727B" w:rsidRDefault="00F052EB" w:rsidP="00F71DD3">
            <w:pPr>
              <w:pStyle w:val="TableText"/>
            </w:pPr>
            <w:r w:rsidRPr="00E3727B">
              <w:t>Level 1</w:t>
            </w:r>
          </w:p>
        </w:tc>
      </w:tr>
      <w:tr w:rsidR="00F052EB" w:rsidRPr="00E3727B" w14:paraId="5EBDE42B" w14:textId="77777777" w:rsidTr="003D6D04">
        <w:trPr>
          <w:trHeight w:val="300"/>
        </w:trPr>
        <w:tc>
          <w:tcPr>
            <w:tcW w:w="1202" w:type="pct"/>
            <w:noWrap/>
            <w:hideMark/>
          </w:tcPr>
          <w:p w14:paraId="6B332081" w14:textId="77777777" w:rsidR="00F052EB" w:rsidRPr="00E3727B" w:rsidRDefault="00F052EB" w:rsidP="000C3744">
            <w:pPr>
              <w:pStyle w:val="TableText"/>
              <w:ind w:right="144"/>
            </w:pPr>
            <w:r w:rsidRPr="00E3727B">
              <w:t>3</w:t>
            </w:r>
          </w:p>
        </w:tc>
        <w:tc>
          <w:tcPr>
            <w:tcW w:w="1202" w:type="pct"/>
            <w:noWrap/>
            <w:hideMark/>
          </w:tcPr>
          <w:p w14:paraId="2372EE2D" w14:textId="77777777" w:rsidR="00F052EB" w:rsidRPr="00E3727B" w:rsidRDefault="00F052EB" w:rsidP="002F10B7">
            <w:pPr>
              <w:pStyle w:val="TableText"/>
              <w:ind w:right="144"/>
            </w:pPr>
            <w:r w:rsidRPr="00E3727B">
              <w:t>624</w:t>
            </w:r>
          </w:p>
        </w:tc>
        <w:tc>
          <w:tcPr>
            <w:tcW w:w="1237" w:type="pct"/>
            <w:noWrap/>
            <w:hideMark/>
          </w:tcPr>
          <w:p w14:paraId="0B27EAD3" w14:textId="77777777" w:rsidR="00F052EB" w:rsidRPr="00E3727B" w:rsidRDefault="00F052EB" w:rsidP="002F10B7">
            <w:pPr>
              <w:pStyle w:val="TableText"/>
              <w:ind w:right="216"/>
            </w:pPr>
            <w:r w:rsidRPr="00E3727B">
              <w:t>6</w:t>
            </w:r>
          </w:p>
        </w:tc>
        <w:tc>
          <w:tcPr>
            <w:tcW w:w="1359" w:type="pct"/>
            <w:noWrap/>
            <w:hideMark/>
          </w:tcPr>
          <w:p w14:paraId="15685627" w14:textId="77777777" w:rsidR="00F052EB" w:rsidRPr="00E3727B" w:rsidRDefault="00F052EB" w:rsidP="00F71DD3">
            <w:pPr>
              <w:pStyle w:val="TableText"/>
            </w:pPr>
            <w:r w:rsidRPr="00E3727B">
              <w:t>Level 1</w:t>
            </w:r>
          </w:p>
        </w:tc>
      </w:tr>
      <w:tr w:rsidR="00F052EB" w:rsidRPr="00E3727B" w14:paraId="03B91375" w14:textId="77777777" w:rsidTr="003D6D04">
        <w:trPr>
          <w:trHeight w:val="300"/>
        </w:trPr>
        <w:tc>
          <w:tcPr>
            <w:tcW w:w="1202" w:type="pct"/>
            <w:noWrap/>
            <w:hideMark/>
          </w:tcPr>
          <w:p w14:paraId="35E722D5" w14:textId="77777777" w:rsidR="00F052EB" w:rsidRPr="00E3727B" w:rsidRDefault="00F052EB" w:rsidP="000C3744">
            <w:pPr>
              <w:pStyle w:val="TableText"/>
              <w:ind w:right="144"/>
            </w:pPr>
            <w:r w:rsidRPr="00E3727B">
              <w:t>4</w:t>
            </w:r>
          </w:p>
        </w:tc>
        <w:tc>
          <w:tcPr>
            <w:tcW w:w="1202" w:type="pct"/>
            <w:noWrap/>
            <w:hideMark/>
          </w:tcPr>
          <w:p w14:paraId="7F301DB7" w14:textId="77777777" w:rsidR="00F052EB" w:rsidRPr="00E3727B" w:rsidRDefault="00F052EB" w:rsidP="002F10B7">
            <w:pPr>
              <w:pStyle w:val="TableText"/>
              <w:ind w:right="144"/>
            </w:pPr>
            <w:r w:rsidRPr="00E3727B">
              <w:t>627</w:t>
            </w:r>
          </w:p>
        </w:tc>
        <w:tc>
          <w:tcPr>
            <w:tcW w:w="1237" w:type="pct"/>
            <w:noWrap/>
            <w:hideMark/>
          </w:tcPr>
          <w:p w14:paraId="73F0FB99" w14:textId="77777777" w:rsidR="00F052EB" w:rsidRPr="00E3727B" w:rsidRDefault="00F052EB" w:rsidP="002F10B7">
            <w:pPr>
              <w:pStyle w:val="TableText"/>
              <w:ind w:right="216"/>
            </w:pPr>
            <w:r w:rsidRPr="00E3727B">
              <w:t>5</w:t>
            </w:r>
          </w:p>
        </w:tc>
        <w:tc>
          <w:tcPr>
            <w:tcW w:w="1359" w:type="pct"/>
            <w:noWrap/>
            <w:hideMark/>
          </w:tcPr>
          <w:p w14:paraId="7EF1222D" w14:textId="77777777" w:rsidR="00F052EB" w:rsidRPr="00E3727B" w:rsidRDefault="00F052EB" w:rsidP="00F71DD3">
            <w:pPr>
              <w:pStyle w:val="TableText"/>
            </w:pPr>
            <w:r w:rsidRPr="00E3727B">
              <w:t>Level 1</w:t>
            </w:r>
          </w:p>
        </w:tc>
      </w:tr>
      <w:tr w:rsidR="00F052EB" w:rsidRPr="00E3727B" w14:paraId="6299210D" w14:textId="77777777" w:rsidTr="003D6D04">
        <w:trPr>
          <w:trHeight w:val="300"/>
        </w:trPr>
        <w:tc>
          <w:tcPr>
            <w:tcW w:w="1202" w:type="pct"/>
            <w:noWrap/>
            <w:hideMark/>
          </w:tcPr>
          <w:p w14:paraId="6E2C33C3" w14:textId="77777777" w:rsidR="00F052EB" w:rsidRPr="00E3727B" w:rsidRDefault="00F052EB" w:rsidP="000C3744">
            <w:pPr>
              <w:pStyle w:val="TableText"/>
              <w:ind w:right="144"/>
            </w:pPr>
            <w:r w:rsidRPr="00E3727B">
              <w:t>5</w:t>
            </w:r>
          </w:p>
        </w:tc>
        <w:tc>
          <w:tcPr>
            <w:tcW w:w="1202" w:type="pct"/>
            <w:noWrap/>
            <w:hideMark/>
          </w:tcPr>
          <w:p w14:paraId="30CAABE3" w14:textId="77777777" w:rsidR="00F052EB" w:rsidRPr="00E3727B" w:rsidRDefault="00F052EB" w:rsidP="002F10B7">
            <w:pPr>
              <w:pStyle w:val="TableText"/>
              <w:ind w:right="144"/>
            </w:pPr>
            <w:r w:rsidRPr="00E3727B">
              <w:t>629</w:t>
            </w:r>
          </w:p>
        </w:tc>
        <w:tc>
          <w:tcPr>
            <w:tcW w:w="1237" w:type="pct"/>
            <w:noWrap/>
            <w:hideMark/>
          </w:tcPr>
          <w:p w14:paraId="6A30FA9B" w14:textId="77777777" w:rsidR="00F052EB" w:rsidRPr="00E3727B" w:rsidRDefault="00F052EB" w:rsidP="002F10B7">
            <w:pPr>
              <w:pStyle w:val="TableText"/>
              <w:ind w:right="216"/>
            </w:pPr>
            <w:r w:rsidRPr="00E3727B">
              <w:t>5</w:t>
            </w:r>
          </w:p>
        </w:tc>
        <w:tc>
          <w:tcPr>
            <w:tcW w:w="1359" w:type="pct"/>
            <w:noWrap/>
            <w:hideMark/>
          </w:tcPr>
          <w:p w14:paraId="740AEFA9" w14:textId="77777777" w:rsidR="00F052EB" w:rsidRPr="00E3727B" w:rsidRDefault="00F052EB" w:rsidP="00F71DD3">
            <w:pPr>
              <w:pStyle w:val="TableText"/>
            </w:pPr>
            <w:r w:rsidRPr="00E3727B">
              <w:t>Level 1</w:t>
            </w:r>
          </w:p>
        </w:tc>
      </w:tr>
      <w:tr w:rsidR="00F052EB" w:rsidRPr="00E3727B" w14:paraId="4B8C8CF1" w14:textId="77777777" w:rsidTr="003D6D04">
        <w:trPr>
          <w:trHeight w:val="300"/>
        </w:trPr>
        <w:tc>
          <w:tcPr>
            <w:tcW w:w="1202" w:type="pct"/>
            <w:noWrap/>
            <w:hideMark/>
          </w:tcPr>
          <w:p w14:paraId="2795D6E7" w14:textId="77777777" w:rsidR="00F052EB" w:rsidRPr="00E3727B" w:rsidRDefault="00F052EB" w:rsidP="000C3744">
            <w:pPr>
              <w:pStyle w:val="TableText"/>
              <w:ind w:right="144"/>
            </w:pPr>
            <w:r w:rsidRPr="00E3727B">
              <w:t>6</w:t>
            </w:r>
          </w:p>
        </w:tc>
        <w:tc>
          <w:tcPr>
            <w:tcW w:w="1202" w:type="pct"/>
            <w:noWrap/>
            <w:hideMark/>
          </w:tcPr>
          <w:p w14:paraId="3A6213F7" w14:textId="77777777" w:rsidR="00F052EB" w:rsidRPr="00E3727B" w:rsidRDefault="00F052EB" w:rsidP="002F10B7">
            <w:pPr>
              <w:pStyle w:val="TableText"/>
              <w:ind w:right="144"/>
            </w:pPr>
            <w:r w:rsidRPr="00E3727B">
              <w:t>631</w:t>
            </w:r>
          </w:p>
        </w:tc>
        <w:tc>
          <w:tcPr>
            <w:tcW w:w="1237" w:type="pct"/>
            <w:noWrap/>
            <w:hideMark/>
          </w:tcPr>
          <w:p w14:paraId="5FA4BF79" w14:textId="77777777" w:rsidR="00F052EB" w:rsidRPr="00E3727B" w:rsidRDefault="00F052EB" w:rsidP="002F10B7">
            <w:pPr>
              <w:pStyle w:val="TableText"/>
              <w:ind w:right="216"/>
            </w:pPr>
            <w:r w:rsidRPr="00E3727B">
              <w:t>4</w:t>
            </w:r>
          </w:p>
        </w:tc>
        <w:tc>
          <w:tcPr>
            <w:tcW w:w="1359" w:type="pct"/>
            <w:noWrap/>
            <w:hideMark/>
          </w:tcPr>
          <w:p w14:paraId="4E526F81" w14:textId="77777777" w:rsidR="00F052EB" w:rsidRPr="00E3727B" w:rsidRDefault="00F052EB" w:rsidP="00F71DD3">
            <w:pPr>
              <w:pStyle w:val="TableText"/>
            </w:pPr>
            <w:r w:rsidRPr="00E3727B">
              <w:t>Level 1</w:t>
            </w:r>
          </w:p>
        </w:tc>
      </w:tr>
      <w:tr w:rsidR="00F052EB" w:rsidRPr="00E3727B" w14:paraId="45F36C9D" w14:textId="77777777" w:rsidTr="003D6D04">
        <w:trPr>
          <w:trHeight w:val="300"/>
        </w:trPr>
        <w:tc>
          <w:tcPr>
            <w:tcW w:w="1202" w:type="pct"/>
            <w:noWrap/>
            <w:hideMark/>
          </w:tcPr>
          <w:p w14:paraId="6A07D4A9" w14:textId="77777777" w:rsidR="00F052EB" w:rsidRPr="00E3727B" w:rsidRDefault="00F052EB" w:rsidP="000C3744">
            <w:pPr>
              <w:pStyle w:val="TableText"/>
              <w:ind w:right="144"/>
            </w:pPr>
            <w:r w:rsidRPr="00E3727B">
              <w:t>7</w:t>
            </w:r>
          </w:p>
        </w:tc>
        <w:tc>
          <w:tcPr>
            <w:tcW w:w="1202" w:type="pct"/>
            <w:noWrap/>
            <w:hideMark/>
          </w:tcPr>
          <w:p w14:paraId="497652CD" w14:textId="77777777" w:rsidR="00F052EB" w:rsidRPr="00E3727B" w:rsidRDefault="00F052EB" w:rsidP="002F10B7">
            <w:pPr>
              <w:pStyle w:val="TableText"/>
              <w:ind w:right="144"/>
            </w:pPr>
            <w:r w:rsidRPr="00E3727B">
              <w:t>633</w:t>
            </w:r>
          </w:p>
        </w:tc>
        <w:tc>
          <w:tcPr>
            <w:tcW w:w="1237" w:type="pct"/>
            <w:noWrap/>
            <w:hideMark/>
          </w:tcPr>
          <w:p w14:paraId="5B536288" w14:textId="77777777" w:rsidR="00F052EB" w:rsidRPr="00E3727B" w:rsidRDefault="00F052EB" w:rsidP="002F10B7">
            <w:pPr>
              <w:pStyle w:val="TableText"/>
              <w:ind w:right="216"/>
            </w:pPr>
            <w:r w:rsidRPr="00E3727B">
              <w:t>4</w:t>
            </w:r>
          </w:p>
        </w:tc>
        <w:tc>
          <w:tcPr>
            <w:tcW w:w="1359" w:type="pct"/>
            <w:noWrap/>
            <w:hideMark/>
          </w:tcPr>
          <w:p w14:paraId="28F7D001" w14:textId="77777777" w:rsidR="00F052EB" w:rsidRPr="00E3727B" w:rsidRDefault="00F052EB" w:rsidP="00F71DD3">
            <w:pPr>
              <w:pStyle w:val="TableText"/>
            </w:pPr>
            <w:r w:rsidRPr="00E3727B">
              <w:t>Level 1</w:t>
            </w:r>
          </w:p>
        </w:tc>
      </w:tr>
      <w:tr w:rsidR="00F052EB" w:rsidRPr="00E3727B" w14:paraId="5F588096" w14:textId="77777777" w:rsidTr="003D6D04">
        <w:trPr>
          <w:trHeight w:val="300"/>
        </w:trPr>
        <w:tc>
          <w:tcPr>
            <w:tcW w:w="1202" w:type="pct"/>
            <w:noWrap/>
            <w:hideMark/>
          </w:tcPr>
          <w:p w14:paraId="269A89FE" w14:textId="77777777" w:rsidR="00F052EB" w:rsidRPr="00E3727B" w:rsidRDefault="00F052EB" w:rsidP="000C3744">
            <w:pPr>
              <w:pStyle w:val="TableText"/>
              <w:ind w:right="144"/>
            </w:pPr>
            <w:r w:rsidRPr="00E3727B">
              <w:t>8</w:t>
            </w:r>
          </w:p>
        </w:tc>
        <w:tc>
          <w:tcPr>
            <w:tcW w:w="1202" w:type="pct"/>
            <w:noWrap/>
            <w:hideMark/>
          </w:tcPr>
          <w:p w14:paraId="11ACAFA4" w14:textId="77777777" w:rsidR="00F052EB" w:rsidRPr="00E3727B" w:rsidRDefault="00F052EB" w:rsidP="002F10B7">
            <w:pPr>
              <w:pStyle w:val="TableText"/>
              <w:ind w:right="144"/>
            </w:pPr>
            <w:r w:rsidRPr="00E3727B">
              <w:t>635</w:t>
            </w:r>
          </w:p>
        </w:tc>
        <w:tc>
          <w:tcPr>
            <w:tcW w:w="1237" w:type="pct"/>
            <w:noWrap/>
            <w:hideMark/>
          </w:tcPr>
          <w:p w14:paraId="28DADC4E" w14:textId="77777777" w:rsidR="00F052EB" w:rsidRPr="00E3727B" w:rsidRDefault="00F052EB" w:rsidP="002F10B7">
            <w:pPr>
              <w:pStyle w:val="TableText"/>
              <w:ind w:right="216"/>
            </w:pPr>
            <w:r w:rsidRPr="00E3727B">
              <w:t>4</w:t>
            </w:r>
          </w:p>
        </w:tc>
        <w:tc>
          <w:tcPr>
            <w:tcW w:w="1359" w:type="pct"/>
            <w:noWrap/>
            <w:hideMark/>
          </w:tcPr>
          <w:p w14:paraId="6F4258E0" w14:textId="77777777" w:rsidR="00F052EB" w:rsidRPr="00E3727B" w:rsidRDefault="00F052EB" w:rsidP="00F71DD3">
            <w:pPr>
              <w:pStyle w:val="TableText"/>
            </w:pPr>
            <w:r w:rsidRPr="00E3727B">
              <w:t>Level 1</w:t>
            </w:r>
          </w:p>
        </w:tc>
      </w:tr>
      <w:tr w:rsidR="00F052EB" w:rsidRPr="00E3727B" w14:paraId="54A57D9E" w14:textId="77777777" w:rsidTr="003D6D04">
        <w:trPr>
          <w:trHeight w:val="300"/>
        </w:trPr>
        <w:tc>
          <w:tcPr>
            <w:tcW w:w="1202" w:type="pct"/>
            <w:noWrap/>
            <w:hideMark/>
          </w:tcPr>
          <w:p w14:paraId="6149D408" w14:textId="77777777" w:rsidR="00F052EB" w:rsidRPr="00E3727B" w:rsidRDefault="00F052EB" w:rsidP="000C3744">
            <w:pPr>
              <w:pStyle w:val="TableText"/>
              <w:ind w:right="144"/>
            </w:pPr>
            <w:r w:rsidRPr="00E3727B">
              <w:t>9</w:t>
            </w:r>
          </w:p>
        </w:tc>
        <w:tc>
          <w:tcPr>
            <w:tcW w:w="1202" w:type="pct"/>
            <w:noWrap/>
            <w:hideMark/>
          </w:tcPr>
          <w:p w14:paraId="68581311" w14:textId="77777777" w:rsidR="00F052EB" w:rsidRPr="00E3727B" w:rsidRDefault="00F052EB" w:rsidP="002F10B7">
            <w:pPr>
              <w:pStyle w:val="TableText"/>
              <w:ind w:right="144"/>
            </w:pPr>
            <w:r w:rsidRPr="00E3727B">
              <w:t>636</w:t>
            </w:r>
          </w:p>
        </w:tc>
        <w:tc>
          <w:tcPr>
            <w:tcW w:w="1237" w:type="pct"/>
            <w:noWrap/>
            <w:hideMark/>
          </w:tcPr>
          <w:p w14:paraId="15E05D0D" w14:textId="77777777" w:rsidR="00F052EB" w:rsidRPr="00E3727B" w:rsidRDefault="00F052EB" w:rsidP="002F10B7">
            <w:pPr>
              <w:pStyle w:val="TableText"/>
              <w:ind w:right="216"/>
            </w:pPr>
            <w:r w:rsidRPr="00E3727B">
              <w:t>4</w:t>
            </w:r>
          </w:p>
        </w:tc>
        <w:tc>
          <w:tcPr>
            <w:tcW w:w="1359" w:type="pct"/>
            <w:noWrap/>
            <w:hideMark/>
          </w:tcPr>
          <w:p w14:paraId="5B5E8873" w14:textId="77777777" w:rsidR="00F052EB" w:rsidRPr="00E3727B" w:rsidRDefault="00F052EB" w:rsidP="00F71DD3">
            <w:pPr>
              <w:pStyle w:val="TableText"/>
            </w:pPr>
            <w:r w:rsidRPr="00E3727B">
              <w:t>Level 1</w:t>
            </w:r>
          </w:p>
        </w:tc>
      </w:tr>
      <w:tr w:rsidR="00F052EB" w:rsidRPr="00E3727B" w14:paraId="307BB22C" w14:textId="77777777" w:rsidTr="003D6D04">
        <w:trPr>
          <w:trHeight w:val="300"/>
        </w:trPr>
        <w:tc>
          <w:tcPr>
            <w:tcW w:w="1202" w:type="pct"/>
            <w:noWrap/>
            <w:hideMark/>
          </w:tcPr>
          <w:p w14:paraId="6BD0E811" w14:textId="77777777" w:rsidR="00F052EB" w:rsidRPr="00E3727B" w:rsidRDefault="00F052EB" w:rsidP="000C3744">
            <w:pPr>
              <w:pStyle w:val="TableText"/>
              <w:ind w:right="144"/>
            </w:pPr>
            <w:r w:rsidRPr="00E3727B">
              <w:t>10</w:t>
            </w:r>
          </w:p>
        </w:tc>
        <w:tc>
          <w:tcPr>
            <w:tcW w:w="1202" w:type="pct"/>
            <w:noWrap/>
            <w:hideMark/>
          </w:tcPr>
          <w:p w14:paraId="4863D3EE" w14:textId="77777777" w:rsidR="00F052EB" w:rsidRPr="00E3727B" w:rsidRDefault="00F052EB" w:rsidP="002F10B7">
            <w:pPr>
              <w:pStyle w:val="TableText"/>
              <w:ind w:right="144"/>
            </w:pPr>
            <w:r w:rsidRPr="00E3727B">
              <w:t>638</w:t>
            </w:r>
          </w:p>
        </w:tc>
        <w:tc>
          <w:tcPr>
            <w:tcW w:w="1237" w:type="pct"/>
            <w:noWrap/>
            <w:hideMark/>
          </w:tcPr>
          <w:p w14:paraId="38C61FC3" w14:textId="77777777" w:rsidR="00F052EB" w:rsidRPr="00E3727B" w:rsidRDefault="00F052EB" w:rsidP="002F10B7">
            <w:pPr>
              <w:pStyle w:val="TableText"/>
              <w:ind w:right="216"/>
            </w:pPr>
            <w:r w:rsidRPr="00E3727B">
              <w:t>4</w:t>
            </w:r>
          </w:p>
        </w:tc>
        <w:tc>
          <w:tcPr>
            <w:tcW w:w="1359" w:type="pct"/>
            <w:noWrap/>
            <w:hideMark/>
          </w:tcPr>
          <w:p w14:paraId="23BD4E90" w14:textId="77777777" w:rsidR="00F052EB" w:rsidRPr="00E3727B" w:rsidRDefault="00F052EB" w:rsidP="00F71DD3">
            <w:pPr>
              <w:pStyle w:val="TableText"/>
            </w:pPr>
            <w:r w:rsidRPr="00E3727B">
              <w:t>Level 1</w:t>
            </w:r>
          </w:p>
        </w:tc>
      </w:tr>
      <w:tr w:rsidR="00F052EB" w:rsidRPr="00E3727B" w14:paraId="7DA08306" w14:textId="77777777" w:rsidTr="003D6D04">
        <w:trPr>
          <w:trHeight w:val="300"/>
        </w:trPr>
        <w:tc>
          <w:tcPr>
            <w:tcW w:w="1202" w:type="pct"/>
            <w:noWrap/>
            <w:hideMark/>
          </w:tcPr>
          <w:p w14:paraId="146EFCE2" w14:textId="77777777" w:rsidR="00F052EB" w:rsidRPr="00E3727B" w:rsidRDefault="00F052EB" w:rsidP="000C3744">
            <w:pPr>
              <w:pStyle w:val="TableText"/>
              <w:ind w:right="144"/>
            </w:pPr>
            <w:r w:rsidRPr="00E3727B">
              <w:t>11</w:t>
            </w:r>
          </w:p>
        </w:tc>
        <w:tc>
          <w:tcPr>
            <w:tcW w:w="1202" w:type="pct"/>
            <w:noWrap/>
            <w:hideMark/>
          </w:tcPr>
          <w:p w14:paraId="00E814BD" w14:textId="77777777" w:rsidR="00F052EB" w:rsidRPr="00E3727B" w:rsidRDefault="00F052EB" w:rsidP="002F10B7">
            <w:pPr>
              <w:pStyle w:val="TableText"/>
              <w:ind w:right="144"/>
            </w:pPr>
            <w:r w:rsidRPr="00E3727B">
              <w:t>639</w:t>
            </w:r>
          </w:p>
        </w:tc>
        <w:tc>
          <w:tcPr>
            <w:tcW w:w="1237" w:type="pct"/>
            <w:noWrap/>
            <w:hideMark/>
          </w:tcPr>
          <w:p w14:paraId="627057B2" w14:textId="77777777" w:rsidR="00F052EB" w:rsidRPr="00E3727B" w:rsidRDefault="00F052EB" w:rsidP="002F10B7">
            <w:pPr>
              <w:pStyle w:val="TableText"/>
              <w:ind w:right="216"/>
            </w:pPr>
            <w:r w:rsidRPr="00E3727B">
              <w:t>3</w:t>
            </w:r>
          </w:p>
        </w:tc>
        <w:tc>
          <w:tcPr>
            <w:tcW w:w="1359" w:type="pct"/>
            <w:noWrap/>
            <w:hideMark/>
          </w:tcPr>
          <w:p w14:paraId="0AE13AFC" w14:textId="77777777" w:rsidR="00F052EB" w:rsidRPr="00E3727B" w:rsidRDefault="00F052EB" w:rsidP="00F71DD3">
            <w:pPr>
              <w:pStyle w:val="TableText"/>
            </w:pPr>
            <w:r w:rsidRPr="00E3727B">
              <w:t>Level 1</w:t>
            </w:r>
          </w:p>
        </w:tc>
      </w:tr>
      <w:tr w:rsidR="00F052EB" w:rsidRPr="00E3727B" w14:paraId="1E52EF74" w14:textId="77777777" w:rsidTr="003D6D04">
        <w:trPr>
          <w:trHeight w:val="300"/>
        </w:trPr>
        <w:tc>
          <w:tcPr>
            <w:tcW w:w="1202" w:type="pct"/>
            <w:noWrap/>
            <w:hideMark/>
          </w:tcPr>
          <w:p w14:paraId="11CF8733" w14:textId="77777777" w:rsidR="00F052EB" w:rsidRPr="00E3727B" w:rsidRDefault="00F052EB" w:rsidP="000C3744">
            <w:pPr>
              <w:pStyle w:val="TableText"/>
              <w:ind w:right="144"/>
            </w:pPr>
            <w:r w:rsidRPr="00E3727B">
              <w:t>12</w:t>
            </w:r>
          </w:p>
        </w:tc>
        <w:tc>
          <w:tcPr>
            <w:tcW w:w="1202" w:type="pct"/>
            <w:noWrap/>
            <w:hideMark/>
          </w:tcPr>
          <w:p w14:paraId="6182797B" w14:textId="77777777" w:rsidR="00F052EB" w:rsidRPr="00E3727B" w:rsidRDefault="00F052EB" w:rsidP="002F10B7">
            <w:pPr>
              <w:pStyle w:val="TableText"/>
              <w:ind w:right="144"/>
            </w:pPr>
            <w:r w:rsidRPr="00E3727B">
              <w:t>640</w:t>
            </w:r>
          </w:p>
        </w:tc>
        <w:tc>
          <w:tcPr>
            <w:tcW w:w="1237" w:type="pct"/>
            <w:noWrap/>
            <w:hideMark/>
          </w:tcPr>
          <w:p w14:paraId="657B483C" w14:textId="77777777" w:rsidR="00F052EB" w:rsidRPr="00E3727B" w:rsidRDefault="00F052EB" w:rsidP="002F10B7">
            <w:pPr>
              <w:pStyle w:val="TableText"/>
              <w:ind w:right="216"/>
            </w:pPr>
            <w:r w:rsidRPr="00E3727B">
              <w:t>3</w:t>
            </w:r>
          </w:p>
        </w:tc>
        <w:tc>
          <w:tcPr>
            <w:tcW w:w="1359" w:type="pct"/>
            <w:noWrap/>
            <w:hideMark/>
          </w:tcPr>
          <w:p w14:paraId="458F1CDC" w14:textId="77777777" w:rsidR="00F052EB" w:rsidRPr="00E3727B" w:rsidRDefault="00F052EB" w:rsidP="00F71DD3">
            <w:pPr>
              <w:pStyle w:val="TableText"/>
            </w:pPr>
            <w:r w:rsidRPr="00E3727B">
              <w:t>Level 1</w:t>
            </w:r>
          </w:p>
        </w:tc>
      </w:tr>
      <w:tr w:rsidR="00F052EB" w:rsidRPr="00E3727B" w14:paraId="3856FF2F" w14:textId="77777777" w:rsidTr="003D6D04">
        <w:trPr>
          <w:trHeight w:val="300"/>
        </w:trPr>
        <w:tc>
          <w:tcPr>
            <w:tcW w:w="1202" w:type="pct"/>
            <w:noWrap/>
            <w:hideMark/>
          </w:tcPr>
          <w:p w14:paraId="6EB8EC36" w14:textId="77777777" w:rsidR="00F052EB" w:rsidRPr="00E3727B" w:rsidRDefault="00F052EB" w:rsidP="000C3744">
            <w:pPr>
              <w:pStyle w:val="TableText"/>
              <w:ind w:right="144"/>
            </w:pPr>
            <w:r w:rsidRPr="00E3727B">
              <w:t>13</w:t>
            </w:r>
          </w:p>
        </w:tc>
        <w:tc>
          <w:tcPr>
            <w:tcW w:w="1202" w:type="pct"/>
            <w:noWrap/>
            <w:hideMark/>
          </w:tcPr>
          <w:p w14:paraId="474AC0DD" w14:textId="77777777" w:rsidR="00F052EB" w:rsidRPr="00E3727B" w:rsidRDefault="00F052EB" w:rsidP="002F10B7">
            <w:pPr>
              <w:pStyle w:val="TableText"/>
              <w:ind w:right="144"/>
            </w:pPr>
            <w:r w:rsidRPr="00E3727B">
              <w:t>642</w:t>
            </w:r>
          </w:p>
        </w:tc>
        <w:tc>
          <w:tcPr>
            <w:tcW w:w="1237" w:type="pct"/>
            <w:noWrap/>
            <w:hideMark/>
          </w:tcPr>
          <w:p w14:paraId="19D5B1D5" w14:textId="77777777" w:rsidR="00F052EB" w:rsidRPr="00E3727B" w:rsidRDefault="00F052EB" w:rsidP="002F10B7">
            <w:pPr>
              <w:pStyle w:val="TableText"/>
              <w:ind w:right="216"/>
            </w:pPr>
            <w:r w:rsidRPr="00E3727B">
              <w:t>3</w:t>
            </w:r>
          </w:p>
        </w:tc>
        <w:tc>
          <w:tcPr>
            <w:tcW w:w="1359" w:type="pct"/>
            <w:noWrap/>
            <w:hideMark/>
          </w:tcPr>
          <w:p w14:paraId="36140029" w14:textId="77777777" w:rsidR="00F052EB" w:rsidRPr="00E3727B" w:rsidRDefault="00F052EB" w:rsidP="00F71DD3">
            <w:pPr>
              <w:pStyle w:val="TableText"/>
            </w:pPr>
            <w:r w:rsidRPr="00E3727B">
              <w:t>Level 1</w:t>
            </w:r>
          </w:p>
        </w:tc>
      </w:tr>
      <w:tr w:rsidR="00F052EB" w:rsidRPr="00E3727B" w14:paraId="696BD461" w14:textId="77777777" w:rsidTr="003D6D04">
        <w:trPr>
          <w:trHeight w:val="300"/>
        </w:trPr>
        <w:tc>
          <w:tcPr>
            <w:tcW w:w="1202" w:type="pct"/>
            <w:noWrap/>
            <w:hideMark/>
          </w:tcPr>
          <w:p w14:paraId="7C888330" w14:textId="77777777" w:rsidR="00F052EB" w:rsidRPr="00E3727B" w:rsidRDefault="00F052EB" w:rsidP="000C3744">
            <w:pPr>
              <w:pStyle w:val="TableText"/>
              <w:ind w:right="144"/>
            </w:pPr>
            <w:r w:rsidRPr="00E3727B">
              <w:t>14</w:t>
            </w:r>
          </w:p>
        </w:tc>
        <w:tc>
          <w:tcPr>
            <w:tcW w:w="1202" w:type="pct"/>
            <w:noWrap/>
            <w:hideMark/>
          </w:tcPr>
          <w:p w14:paraId="1C1DD5D4" w14:textId="77777777" w:rsidR="00F052EB" w:rsidRPr="00E3727B" w:rsidRDefault="00F052EB" w:rsidP="002F10B7">
            <w:pPr>
              <w:pStyle w:val="TableText"/>
              <w:ind w:right="144"/>
            </w:pPr>
            <w:r w:rsidRPr="00E3727B">
              <w:t>643</w:t>
            </w:r>
          </w:p>
        </w:tc>
        <w:tc>
          <w:tcPr>
            <w:tcW w:w="1237" w:type="pct"/>
            <w:noWrap/>
            <w:hideMark/>
          </w:tcPr>
          <w:p w14:paraId="3FA0F690" w14:textId="77777777" w:rsidR="00F052EB" w:rsidRPr="00E3727B" w:rsidRDefault="00F052EB" w:rsidP="002F10B7">
            <w:pPr>
              <w:pStyle w:val="TableText"/>
              <w:ind w:right="216"/>
            </w:pPr>
            <w:r w:rsidRPr="00E3727B">
              <w:t>3</w:t>
            </w:r>
          </w:p>
        </w:tc>
        <w:tc>
          <w:tcPr>
            <w:tcW w:w="1359" w:type="pct"/>
            <w:noWrap/>
            <w:hideMark/>
          </w:tcPr>
          <w:p w14:paraId="1D1FD645" w14:textId="77777777" w:rsidR="00F052EB" w:rsidRPr="00E3727B" w:rsidRDefault="00F052EB" w:rsidP="00F71DD3">
            <w:pPr>
              <w:pStyle w:val="TableText"/>
            </w:pPr>
            <w:r w:rsidRPr="00E3727B">
              <w:t>Level 1</w:t>
            </w:r>
          </w:p>
        </w:tc>
      </w:tr>
      <w:tr w:rsidR="00F052EB" w:rsidRPr="00E3727B" w14:paraId="6601FCFB" w14:textId="77777777" w:rsidTr="003D6D04">
        <w:trPr>
          <w:trHeight w:val="300"/>
        </w:trPr>
        <w:tc>
          <w:tcPr>
            <w:tcW w:w="1202" w:type="pct"/>
            <w:noWrap/>
            <w:hideMark/>
          </w:tcPr>
          <w:p w14:paraId="68BF79BB" w14:textId="77777777" w:rsidR="00F052EB" w:rsidRPr="00E3727B" w:rsidRDefault="00F052EB" w:rsidP="000C3744">
            <w:pPr>
              <w:pStyle w:val="TableText"/>
              <w:ind w:right="144"/>
            </w:pPr>
            <w:r w:rsidRPr="00E3727B">
              <w:t>15</w:t>
            </w:r>
          </w:p>
        </w:tc>
        <w:tc>
          <w:tcPr>
            <w:tcW w:w="1202" w:type="pct"/>
            <w:noWrap/>
            <w:hideMark/>
          </w:tcPr>
          <w:p w14:paraId="14ADFBBD" w14:textId="77777777" w:rsidR="00F052EB" w:rsidRPr="00E3727B" w:rsidRDefault="00F052EB" w:rsidP="002F10B7">
            <w:pPr>
              <w:pStyle w:val="TableText"/>
              <w:ind w:right="144"/>
            </w:pPr>
            <w:r w:rsidRPr="00E3727B">
              <w:t>644</w:t>
            </w:r>
          </w:p>
        </w:tc>
        <w:tc>
          <w:tcPr>
            <w:tcW w:w="1237" w:type="pct"/>
            <w:noWrap/>
            <w:hideMark/>
          </w:tcPr>
          <w:p w14:paraId="719F3E59" w14:textId="77777777" w:rsidR="00F052EB" w:rsidRPr="00E3727B" w:rsidRDefault="00F052EB" w:rsidP="002F10B7">
            <w:pPr>
              <w:pStyle w:val="TableText"/>
              <w:ind w:right="216"/>
            </w:pPr>
            <w:r w:rsidRPr="00E3727B">
              <w:t>3</w:t>
            </w:r>
          </w:p>
        </w:tc>
        <w:tc>
          <w:tcPr>
            <w:tcW w:w="1359" w:type="pct"/>
            <w:noWrap/>
            <w:hideMark/>
          </w:tcPr>
          <w:p w14:paraId="0527E17C" w14:textId="77777777" w:rsidR="00F052EB" w:rsidRPr="00E3727B" w:rsidRDefault="00F052EB" w:rsidP="00F71DD3">
            <w:pPr>
              <w:pStyle w:val="TableText"/>
            </w:pPr>
            <w:r w:rsidRPr="00E3727B">
              <w:t>Level 2</w:t>
            </w:r>
          </w:p>
        </w:tc>
      </w:tr>
      <w:tr w:rsidR="00F052EB" w:rsidRPr="00E3727B" w14:paraId="411A189E" w14:textId="77777777" w:rsidTr="003D6D04">
        <w:trPr>
          <w:trHeight w:val="300"/>
        </w:trPr>
        <w:tc>
          <w:tcPr>
            <w:tcW w:w="1202" w:type="pct"/>
            <w:noWrap/>
            <w:hideMark/>
          </w:tcPr>
          <w:p w14:paraId="75530617" w14:textId="77777777" w:rsidR="00F052EB" w:rsidRPr="00E3727B" w:rsidRDefault="00F052EB" w:rsidP="000C3744">
            <w:pPr>
              <w:pStyle w:val="TableText"/>
              <w:ind w:right="144"/>
            </w:pPr>
            <w:r w:rsidRPr="00E3727B">
              <w:t>16</w:t>
            </w:r>
          </w:p>
        </w:tc>
        <w:tc>
          <w:tcPr>
            <w:tcW w:w="1202" w:type="pct"/>
            <w:noWrap/>
            <w:hideMark/>
          </w:tcPr>
          <w:p w14:paraId="0D1DA98D" w14:textId="77777777" w:rsidR="00F052EB" w:rsidRPr="00E3727B" w:rsidRDefault="00F052EB" w:rsidP="002F10B7">
            <w:pPr>
              <w:pStyle w:val="TableText"/>
              <w:ind w:right="144"/>
            </w:pPr>
            <w:r w:rsidRPr="00E3727B">
              <w:t>645</w:t>
            </w:r>
          </w:p>
        </w:tc>
        <w:tc>
          <w:tcPr>
            <w:tcW w:w="1237" w:type="pct"/>
            <w:noWrap/>
            <w:hideMark/>
          </w:tcPr>
          <w:p w14:paraId="45FE502D" w14:textId="77777777" w:rsidR="00F052EB" w:rsidRPr="00E3727B" w:rsidRDefault="00F052EB" w:rsidP="002F10B7">
            <w:pPr>
              <w:pStyle w:val="TableText"/>
              <w:ind w:right="216"/>
            </w:pPr>
            <w:r w:rsidRPr="00E3727B">
              <w:t>3</w:t>
            </w:r>
          </w:p>
        </w:tc>
        <w:tc>
          <w:tcPr>
            <w:tcW w:w="1359" w:type="pct"/>
            <w:noWrap/>
            <w:hideMark/>
          </w:tcPr>
          <w:p w14:paraId="4856B2E7" w14:textId="77777777" w:rsidR="00F052EB" w:rsidRPr="00E3727B" w:rsidRDefault="00F052EB" w:rsidP="00F71DD3">
            <w:pPr>
              <w:pStyle w:val="TableText"/>
            </w:pPr>
            <w:r w:rsidRPr="00E3727B">
              <w:t>Level 2</w:t>
            </w:r>
          </w:p>
        </w:tc>
      </w:tr>
      <w:tr w:rsidR="00F052EB" w:rsidRPr="00E3727B" w14:paraId="0677CB06" w14:textId="77777777" w:rsidTr="003D6D04">
        <w:trPr>
          <w:trHeight w:val="300"/>
        </w:trPr>
        <w:tc>
          <w:tcPr>
            <w:tcW w:w="1202" w:type="pct"/>
            <w:noWrap/>
            <w:hideMark/>
          </w:tcPr>
          <w:p w14:paraId="212F30EE" w14:textId="77777777" w:rsidR="00F052EB" w:rsidRPr="00E3727B" w:rsidRDefault="00F052EB" w:rsidP="000C3744">
            <w:pPr>
              <w:pStyle w:val="TableText"/>
              <w:ind w:right="144"/>
            </w:pPr>
            <w:r w:rsidRPr="00E3727B">
              <w:t>17</w:t>
            </w:r>
          </w:p>
        </w:tc>
        <w:tc>
          <w:tcPr>
            <w:tcW w:w="1202" w:type="pct"/>
            <w:noWrap/>
            <w:hideMark/>
          </w:tcPr>
          <w:p w14:paraId="2A74D189" w14:textId="77777777" w:rsidR="00F052EB" w:rsidRPr="00E3727B" w:rsidRDefault="00F052EB" w:rsidP="002F10B7">
            <w:pPr>
              <w:pStyle w:val="TableText"/>
              <w:ind w:right="144"/>
            </w:pPr>
            <w:r w:rsidRPr="00E3727B">
              <w:t>647</w:t>
            </w:r>
          </w:p>
        </w:tc>
        <w:tc>
          <w:tcPr>
            <w:tcW w:w="1237" w:type="pct"/>
            <w:noWrap/>
            <w:hideMark/>
          </w:tcPr>
          <w:p w14:paraId="5E973BA6" w14:textId="77777777" w:rsidR="00F052EB" w:rsidRPr="00E3727B" w:rsidRDefault="00F052EB" w:rsidP="002F10B7">
            <w:pPr>
              <w:pStyle w:val="TableText"/>
              <w:ind w:right="216"/>
            </w:pPr>
            <w:r w:rsidRPr="00E3727B">
              <w:t>3</w:t>
            </w:r>
          </w:p>
        </w:tc>
        <w:tc>
          <w:tcPr>
            <w:tcW w:w="1359" w:type="pct"/>
            <w:noWrap/>
            <w:hideMark/>
          </w:tcPr>
          <w:p w14:paraId="6AD84910" w14:textId="77777777" w:rsidR="00F052EB" w:rsidRPr="00E3727B" w:rsidRDefault="00F052EB" w:rsidP="00F71DD3">
            <w:pPr>
              <w:pStyle w:val="TableText"/>
            </w:pPr>
            <w:r w:rsidRPr="00E3727B">
              <w:t>Level 2</w:t>
            </w:r>
          </w:p>
        </w:tc>
      </w:tr>
      <w:tr w:rsidR="00F052EB" w:rsidRPr="00E3727B" w14:paraId="6920BE87" w14:textId="77777777" w:rsidTr="003D6D04">
        <w:trPr>
          <w:trHeight w:val="300"/>
        </w:trPr>
        <w:tc>
          <w:tcPr>
            <w:tcW w:w="1202" w:type="pct"/>
            <w:noWrap/>
            <w:hideMark/>
          </w:tcPr>
          <w:p w14:paraId="3CB46159" w14:textId="77777777" w:rsidR="00F052EB" w:rsidRPr="00E3727B" w:rsidRDefault="00F052EB" w:rsidP="000C3744">
            <w:pPr>
              <w:pStyle w:val="TableText"/>
              <w:ind w:right="144"/>
            </w:pPr>
            <w:r w:rsidRPr="00E3727B">
              <w:t>18</w:t>
            </w:r>
          </w:p>
        </w:tc>
        <w:tc>
          <w:tcPr>
            <w:tcW w:w="1202" w:type="pct"/>
            <w:noWrap/>
            <w:hideMark/>
          </w:tcPr>
          <w:p w14:paraId="6F0767B3" w14:textId="77777777" w:rsidR="00F052EB" w:rsidRPr="00E3727B" w:rsidRDefault="00F052EB" w:rsidP="002F10B7">
            <w:pPr>
              <w:pStyle w:val="TableText"/>
              <w:ind w:right="144"/>
            </w:pPr>
            <w:r w:rsidRPr="00E3727B">
              <w:t>648</w:t>
            </w:r>
          </w:p>
        </w:tc>
        <w:tc>
          <w:tcPr>
            <w:tcW w:w="1237" w:type="pct"/>
            <w:noWrap/>
            <w:hideMark/>
          </w:tcPr>
          <w:p w14:paraId="0A222C1A" w14:textId="77777777" w:rsidR="00F052EB" w:rsidRPr="00E3727B" w:rsidRDefault="00F052EB" w:rsidP="002F10B7">
            <w:pPr>
              <w:pStyle w:val="TableText"/>
              <w:ind w:right="216"/>
            </w:pPr>
            <w:r w:rsidRPr="00E3727B">
              <w:t>3</w:t>
            </w:r>
          </w:p>
        </w:tc>
        <w:tc>
          <w:tcPr>
            <w:tcW w:w="1359" w:type="pct"/>
            <w:noWrap/>
            <w:hideMark/>
          </w:tcPr>
          <w:p w14:paraId="5C028E7A" w14:textId="77777777" w:rsidR="00F052EB" w:rsidRPr="00E3727B" w:rsidRDefault="00F052EB" w:rsidP="00F71DD3">
            <w:pPr>
              <w:pStyle w:val="TableText"/>
            </w:pPr>
            <w:r w:rsidRPr="00E3727B">
              <w:t>Level 2</w:t>
            </w:r>
          </w:p>
        </w:tc>
      </w:tr>
      <w:tr w:rsidR="00F052EB" w:rsidRPr="00E3727B" w14:paraId="56B6C602" w14:textId="77777777" w:rsidTr="003D6D04">
        <w:trPr>
          <w:trHeight w:val="300"/>
        </w:trPr>
        <w:tc>
          <w:tcPr>
            <w:tcW w:w="1202" w:type="pct"/>
            <w:noWrap/>
          </w:tcPr>
          <w:p w14:paraId="283A2393" w14:textId="77777777" w:rsidR="00F052EB" w:rsidRPr="00E3727B" w:rsidRDefault="00F052EB" w:rsidP="000C3744">
            <w:pPr>
              <w:pStyle w:val="TableText"/>
              <w:ind w:right="144"/>
            </w:pPr>
            <w:r w:rsidRPr="00E3727B">
              <w:t>19</w:t>
            </w:r>
          </w:p>
        </w:tc>
        <w:tc>
          <w:tcPr>
            <w:tcW w:w="1202" w:type="pct"/>
            <w:noWrap/>
          </w:tcPr>
          <w:p w14:paraId="597392C5" w14:textId="77777777" w:rsidR="00F052EB" w:rsidRPr="00E3727B" w:rsidRDefault="00F052EB" w:rsidP="002F10B7">
            <w:pPr>
              <w:pStyle w:val="TableText"/>
              <w:ind w:right="144"/>
            </w:pPr>
            <w:r w:rsidRPr="00E3727B">
              <w:t>649</w:t>
            </w:r>
          </w:p>
        </w:tc>
        <w:tc>
          <w:tcPr>
            <w:tcW w:w="1237" w:type="pct"/>
            <w:noWrap/>
          </w:tcPr>
          <w:p w14:paraId="41D27DA3" w14:textId="77777777" w:rsidR="00F052EB" w:rsidRPr="00E3727B" w:rsidRDefault="00F052EB" w:rsidP="002F10B7">
            <w:pPr>
              <w:pStyle w:val="TableText"/>
              <w:ind w:right="216"/>
            </w:pPr>
            <w:r w:rsidRPr="00E3727B">
              <w:t>3</w:t>
            </w:r>
          </w:p>
        </w:tc>
        <w:tc>
          <w:tcPr>
            <w:tcW w:w="1359" w:type="pct"/>
            <w:noWrap/>
          </w:tcPr>
          <w:p w14:paraId="432AA989" w14:textId="77777777" w:rsidR="00F052EB" w:rsidRPr="00E3727B" w:rsidRDefault="00F052EB" w:rsidP="00F71DD3">
            <w:pPr>
              <w:pStyle w:val="TableText"/>
            </w:pPr>
            <w:r w:rsidRPr="00E3727B">
              <w:t>Level 2</w:t>
            </w:r>
          </w:p>
        </w:tc>
      </w:tr>
      <w:tr w:rsidR="00F052EB" w:rsidRPr="00E3727B" w14:paraId="35424C2D" w14:textId="77777777" w:rsidTr="003D6D04">
        <w:trPr>
          <w:trHeight w:val="300"/>
        </w:trPr>
        <w:tc>
          <w:tcPr>
            <w:tcW w:w="1202" w:type="pct"/>
            <w:noWrap/>
          </w:tcPr>
          <w:p w14:paraId="3CD72161" w14:textId="77777777" w:rsidR="00F052EB" w:rsidRPr="00E3727B" w:rsidRDefault="00F052EB" w:rsidP="000C3744">
            <w:pPr>
              <w:pStyle w:val="TableText"/>
              <w:ind w:right="144"/>
            </w:pPr>
            <w:r w:rsidRPr="00E3727B">
              <w:t>20</w:t>
            </w:r>
          </w:p>
        </w:tc>
        <w:tc>
          <w:tcPr>
            <w:tcW w:w="1202" w:type="pct"/>
            <w:noWrap/>
          </w:tcPr>
          <w:p w14:paraId="24285A3C" w14:textId="77777777" w:rsidR="00F052EB" w:rsidRPr="00E3727B" w:rsidRDefault="00F052EB" w:rsidP="002F10B7">
            <w:pPr>
              <w:pStyle w:val="TableText"/>
              <w:ind w:right="144"/>
            </w:pPr>
            <w:r w:rsidRPr="00E3727B">
              <w:t>651</w:t>
            </w:r>
          </w:p>
        </w:tc>
        <w:tc>
          <w:tcPr>
            <w:tcW w:w="1237" w:type="pct"/>
            <w:noWrap/>
          </w:tcPr>
          <w:p w14:paraId="3B1A7B07" w14:textId="77777777" w:rsidR="00F052EB" w:rsidRPr="00E3727B" w:rsidRDefault="00F052EB" w:rsidP="002F10B7">
            <w:pPr>
              <w:pStyle w:val="TableText"/>
              <w:ind w:right="216"/>
            </w:pPr>
            <w:r w:rsidRPr="00E3727B">
              <w:t>4</w:t>
            </w:r>
          </w:p>
        </w:tc>
        <w:tc>
          <w:tcPr>
            <w:tcW w:w="1359" w:type="pct"/>
            <w:noWrap/>
          </w:tcPr>
          <w:p w14:paraId="01EE7D1C" w14:textId="77777777" w:rsidR="00F052EB" w:rsidRPr="00E3727B" w:rsidRDefault="00F052EB" w:rsidP="00F71DD3">
            <w:pPr>
              <w:pStyle w:val="TableText"/>
            </w:pPr>
            <w:r w:rsidRPr="00E3727B">
              <w:t>Level 2</w:t>
            </w:r>
          </w:p>
        </w:tc>
      </w:tr>
      <w:tr w:rsidR="00F052EB" w:rsidRPr="00E3727B" w14:paraId="17AA3B06" w14:textId="77777777" w:rsidTr="003D6D04">
        <w:trPr>
          <w:trHeight w:val="300"/>
        </w:trPr>
        <w:tc>
          <w:tcPr>
            <w:tcW w:w="1202" w:type="pct"/>
            <w:noWrap/>
          </w:tcPr>
          <w:p w14:paraId="4B712C3F" w14:textId="77777777" w:rsidR="00F052EB" w:rsidRPr="00E3727B" w:rsidRDefault="00F052EB" w:rsidP="000C3744">
            <w:pPr>
              <w:pStyle w:val="TableText"/>
              <w:ind w:right="144"/>
            </w:pPr>
            <w:r w:rsidRPr="00E3727B">
              <w:t>21</w:t>
            </w:r>
          </w:p>
        </w:tc>
        <w:tc>
          <w:tcPr>
            <w:tcW w:w="1202" w:type="pct"/>
            <w:noWrap/>
          </w:tcPr>
          <w:p w14:paraId="4FBB4BD2" w14:textId="77777777" w:rsidR="00F052EB" w:rsidRPr="00E3727B" w:rsidRDefault="00F052EB" w:rsidP="002F10B7">
            <w:pPr>
              <w:pStyle w:val="TableText"/>
              <w:ind w:right="144"/>
            </w:pPr>
            <w:r w:rsidRPr="00E3727B">
              <w:t>652</w:t>
            </w:r>
          </w:p>
        </w:tc>
        <w:tc>
          <w:tcPr>
            <w:tcW w:w="1237" w:type="pct"/>
            <w:noWrap/>
          </w:tcPr>
          <w:p w14:paraId="5F589672" w14:textId="77777777" w:rsidR="00F052EB" w:rsidRPr="00E3727B" w:rsidRDefault="00F052EB" w:rsidP="002F10B7">
            <w:pPr>
              <w:pStyle w:val="TableText"/>
              <w:ind w:right="216"/>
            </w:pPr>
            <w:r w:rsidRPr="00E3727B">
              <w:t>4</w:t>
            </w:r>
          </w:p>
        </w:tc>
        <w:tc>
          <w:tcPr>
            <w:tcW w:w="1359" w:type="pct"/>
            <w:noWrap/>
          </w:tcPr>
          <w:p w14:paraId="6490877A" w14:textId="77777777" w:rsidR="00F052EB" w:rsidRPr="00E3727B" w:rsidRDefault="00F052EB" w:rsidP="00F71DD3">
            <w:pPr>
              <w:pStyle w:val="TableText"/>
            </w:pPr>
            <w:r w:rsidRPr="00E3727B">
              <w:t>Level 2</w:t>
            </w:r>
          </w:p>
        </w:tc>
      </w:tr>
      <w:tr w:rsidR="00F052EB" w:rsidRPr="00E3727B" w14:paraId="08630D70" w14:textId="77777777" w:rsidTr="003D6D04">
        <w:trPr>
          <w:trHeight w:val="300"/>
        </w:trPr>
        <w:tc>
          <w:tcPr>
            <w:tcW w:w="1202" w:type="pct"/>
            <w:noWrap/>
            <w:hideMark/>
          </w:tcPr>
          <w:p w14:paraId="78A717A3" w14:textId="77777777" w:rsidR="00F052EB" w:rsidRPr="00E3727B" w:rsidRDefault="00F052EB" w:rsidP="000C3744">
            <w:pPr>
              <w:pStyle w:val="TableText"/>
              <w:ind w:right="144"/>
            </w:pPr>
            <w:r w:rsidRPr="00E3727B">
              <w:t>22</w:t>
            </w:r>
          </w:p>
        </w:tc>
        <w:tc>
          <w:tcPr>
            <w:tcW w:w="1202" w:type="pct"/>
            <w:noWrap/>
            <w:hideMark/>
          </w:tcPr>
          <w:p w14:paraId="3D42CCD7" w14:textId="77777777" w:rsidR="00F052EB" w:rsidRPr="00E3727B" w:rsidRDefault="00F052EB" w:rsidP="002F10B7">
            <w:pPr>
              <w:pStyle w:val="TableText"/>
              <w:ind w:right="144"/>
            </w:pPr>
            <w:r w:rsidRPr="00E3727B">
              <w:t>654</w:t>
            </w:r>
          </w:p>
        </w:tc>
        <w:tc>
          <w:tcPr>
            <w:tcW w:w="1237" w:type="pct"/>
            <w:noWrap/>
            <w:hideMark/>
          </w:tcPr>
          <w:p w14:paraId="46B91B10" w14:textId="77777777" w:rsidR="00F052EB" w:rsidRPr="00E3727B" w:rsidRDefault="00F052EB" w:rsidP="002F10B7">
            <w:pPr>
              <w:pStyle w:val="TableText"/>
              <w:ind w:right="216"/>
            </w:pPr>
            <w:r w:rsidRPr="00E3727B">
              <w:t>4</w:t>
            </w:r>
          </w:p>
        </w:tc>
        <w:tc>
          <w:tcPr>
            <w:tcW w:w="1359" w:type="pct"/>
            <w:noWrap/>
            <w:hideMark/>
          </w:tcPr>
          <w:p w14:paraId="46500F2D" w14:textId="77777777" w:rsidR="00F052EB" w:rsidRPr="00E3727B" w:rsidRDefault="00F052EB" w:rsidP="00F71DD3">
            <w:pPr>
              <w:pStyle w:val="TableText"/>
            </w:pPr>
            <w:r w:rsidRPr="00E3727B">
              <w:t>Level 2</w:t>
            </w:r>
          </w:p>
        </w:tc>
      </w:tr>
      <w:tr w:rsidR="00F052EB" w:rsidRPr="00E3727B" w14:paraId="23E067A3" w14:textId="77777777" w:rsidTr="003D6D04">
        <w:trPr>
          <w:trHeight w:val="300"/>
        </w:trPr>
        <w:tc>
          <w:tcPr>
            <w:tcW w:w="1202" w:type="pct"/>
            <w:noWrap/>
          </w:tcPr>
          <w:p w14:paraId="5B073E3A" w14:textId="77777777" w:rsidR="00F052EB" w:rsidRPr="00E3727B" w:rsidRDefault="00F052EB" w:rsidP="000C3744">
            <w:pPr>
              <w:pStyle w:val="TableText"/>
              <w:ind w:right="144"/>
            </w:pPr>
            <w:r w:rsidRPr="00E3727B">
              <w:t>23</w:t>
            </w:r>
          </w:p>
        </w:tc>
        <w:tc>
          <w:tcPr>
            <w:tcW w:w="1202" w:type="pct"/>
            <w:noWrap/>
          </w:tcPr>
          <w:p w14:paraId="3FEB2E48" w14:textId="77777777" w:rsidR="00F052EB" w:rsidRPr="00E3727B" w:rsidRDefault="00F052EB" w:rsidP="002F10B7">
            <w:pPr>
              <w:pStyle w:val="TableText"/>
              <w:ind w:right="144"/>
            </w:pPr>
            <w:r w:rsidRPr="00E3727B">
              <w:t>655</w:t>
            </w:r>
          </w:p>
        </w:tc>
        <w:tc>
          <w:tcPr>
            <w:tcW w:w="1237" w:type="pct"/>
            <w:noWrap/>
          </w:tcPr>
          <w:p w14:paraId="3C5B599F" w14:textId="77777777" w:rsidR="00F052EB" w:rsidRPr="00E3727B" w:rsidRDefault="00F052EB" w:rsidP="002F10B7">
            <w:pPr>
              <w:pStyle w:val="TableText"/>
              <w:ind w:right="216"/>
            </w:pPr>
            <w:r w:rsidRPr="00E3727B">
              <w:t>4</w:t>
            </w:r>
          </w:p>
        </w:tc>
        <w:tc>
          <w:tcPr>
            <w:tcW w:w="1359" w:type="pct"/>
            <w:noWrap/>
          </w:tcPr>
          <w:p w14:paraId="1789FDF5" w14:textId="77777777" w:rsidR="00F052EB" w:rsidRPr="00E3727B" w:rsidRDefault="00F052EB" w:rsidP="00F71DD3">
            <w:pPr>
              <w:pStyle w:val="TableText"/>
            </w:pPr>
            <w:r w:rsidRPr="00E3727B">
              <w:t>Level 2</w:t>
            </w:r>
          </w:p>
        </w:tc>
      </w:tr>
      <w:tr w:rsidR="00F052EB" w:rsidRPr="00E3727B" w14:paraId="39F2B37E" w14:textId="77777777" w:rsidTr="003D6D04">
        <w:trPr>
          <w:trHeight w:val="300"/>
        </w:trPr>
        <w:tc>
          <w:tcPr>
            <w:tcW w:w="1202" w:type="pct"/>
            <w:noWrap/>
            <w:hideMark/>
          </w:tcPr>
          <w:p w14:paraId="72F4A490" w14:textId="77777777" w:rsidR="00F052EB" w:rsidRPr="00E3727B" w:rsidRDefault="00F052EB" w:rsidP="000C3744">
            <w:pPr>
              <w:pStyle w:val="TableText"/>
              <w:ind w:right="144"/>
            </w:pPr>
            <w:r w:rsidRPr="00E3727B">
              <w:t>24</w:t>
            </w:r>
          </w:p>
        </w:tc>
        <w:tc>
          <w:tcPr>
            <w:tcW w:w="1202" w:type="pct"/>
            <w:noWrap/>
            <w:hideMark/>
          </w:tcPr>
          <w:p w14:paraId="2E5A2C0A" w14:textId="77777777" w:rsidR="00F052EB" w:rsidRPr="00E3727B" w:rsidRDefault="00F052EB" w:rsidP="002F10B7">
            <w:pPr>
              <w:pStyle w:val="TableText"/>
              <w:ind w:right="144"/>
            </w:pPr>
            <w:r w:rsidRPr="00E3727B">
              <w:t>657</w:t>
            </w:r>
          </w:p>
        </w:tc>
        <w:tc>
          <w:tcPr>
            <w:tcW w:w="1237" w:type="pct"/>
            <w:noWrap/>
            <w:hideMark/>
          </w:tcPr>
          <w:p w14:paraId="54583BB2" w14:textId="77777777" w:rsidR="00F052EB" w:rsidRPr="00E3727B" w:rsidRDefault="00F052EB" w:rsidP="002F10B7">
            <w:pPr>
              <w:pStyle w:val="TableText"/>
              <w:ind w:right="216"/>
            </w:pPr>
            <w:r w:rsidRPr="00E3727B">
              <w:t>4</w:t>
            </w:r>
          </w:p>
        </w:tc>
        <w:tc>
          <w:tcPr>
            <w:tcW w:w="1359" w:type="pct"/>
            <w:noWrap/>
            <w:hideMark/>
          </w:tcPr>
          <w:p w14:paraId="57F7011E" w14:textId="77777777" w:rsidR="00F052EB" w:rsidRPr="00E3727B" w:rsidRDefault="00F052EB" w:rsidP="00F71DD3">
            <w:pPr>
              <w:pStyle w:val="TableText"/>
            </w:pPr>
            <w:r w:rsidRPr="00E3727B">
              <w:t>Level 2</w:t>
            </w:r>
          </w:p>
        </w:tc>
      </w:tr>
      <w:tr w:rsidR="00F052EB" w:rsidRPr="00E3727B" w14:paraId="47FF29C9" w14:textId="77777777" w:rsidTr="003D6D04">
        <w:trPr>
          <w:trHeight w:val="300"/>
        </w:trPr>
        <w:tc>
          <w:tcPr>
            <w:tcW w:w="1202" w:type="pct"/>
            <w:noWrap/>
            <w:hideMark/>
          </w:tcPr>
          <w:p w14:paraId="2EDCA937" w14:textId="77777777" w:rsidR="00F052EB" w:rsidRPr="00E3727B" w:rsidRDefault="00F052EB" w:rsidP="000C3744">
            <w:pPr>
              <w:pStyle w:val="TableText"/>
              <w:ind w:right="144"/>
            </w:pPr>
            <w:r w:rsidRPr="00E3727B">
              <w:t>25</w:t>
            </w:r>
          </w:p>
        </w:tc>
        <w:tc>
          <w:tcPr>
            <w:tcW w:w="1202" w:type="pct"/>
            <w:noWrap/>
            <w:hideMark/>
          </w:tcPr>
          <w:p w14:paraId="62545E8C" w14:textId="77777777" w:rsidR="00F052EB" w:rsidRPr="00E3727B" w:rsidRDefault="00F052EB" w:rsidP="002F10B7">
            <w:pPr>
              <w:pStyle w:val="TableText"/>
              <w:ind w:right="144"/>
            </w:pPr>
            <w:r w:rsidRPr="00E3727B">
              <w:t>659</w:t>
            </w:r>
          </w:p>
        </w:tc>
        <w:tc>
          <w:tcPr>
            <w:tcW w:w="1237" w:type="pct"/>
            <w:noWrap/>
            <w:hideMark/>
          </w:tcPr>
          <w:p w14:paraId="59BC0A35" w14:textId="77777777" w:rsidR="00F052EB" w:rsidRPr="00E3727B" w:rsidRDefault="00F052EB" w:rsidP="002F10B7">
            <w:pPr>
              <w:pStyle w:val="TableText"/>
              <w:ind w:right="216"/>
            </w:pPr>
            <w:r w:rsidRPr="00E3727B">
              <w:t>4</w:t>
            </w:r>
          </w:p>
        </w:tc>
        <w:tc>
          <w:tcPr>
            <w:tcW w:w="1359" w:type="pct"/>
            <w:noWrap/>
            <w:hideMark/>
          </w:tcPr>
          <w:p w14:paraId="1DE07BEE" w14:textId="77777777" w:rsidR="00F052EB" w:rsidRPr="00E3727B" w:rsidRDefault="00F052EB" w:rsidP="00F71DD3">
            <w:pPr>
              <w:pStyle w:val="TableText"/>
            </w:pPr>
            <w:r w:rsidRPr="00E3727B">
              <w:t>Level 2</w:t>
            </w:r>
          </w:p>
        </w:tc>
      </w:tr>
      <w:tr w:rsidR="00F052EB" w:rsidRPr="00E3727B" w14:paraId="6EE5CE2B" w14:textId="77777777" w:rsidTr="003D6D04">
        <w:trPr>
          <w:trHeight w:val="300"/>
        </w:trPr>
        <w:tc>
          <w:tcPr>
            <w:tcW w:w="1202" w:type="pct"/>
            <w:noWrap/>
            <w:hideMark/>
          </w:tcPr>
          <w:p w14:paraId="22F2D312" w14:textId="77777777" w:rsidR="00F052EB" w:rsidRPr="00E3727B" w:rsidRDefault="00F052EB" w:rsidP="000C3744">
            <w:pPr>
              <w:pStyle w:val="TableText"/>
              <w:ind w:right="144"/>
            </w:pPr>
            <w:r w:rsidRPr="00E3727B">
              <w:t>26</w:t>
            </w:r>
          </w:p>
        </w:tc>
        <w:tc>
          <w:tcPr>
            <w:tcW w:w="1202" w:type="pct"/>
            <w:noWrap/>
            <w:hideMark/>
          </w:tcPr>
          <w:p w14:paraId="58982537" w14:textId="77777777" w:rsidR="00F052EB" w:rsidRPr="00E3727B" w:rsidRDefault="00F052EB" w:rsidP="002F10B7">
            <w:pPr>
              <w:pStyle w:val="TableText"/>
              <w:ind w:right="144"/>
            </w:pPr>
            <w:r w:rsidRPr="00E3727B">
              <w:t>661</w:t>
            </w:r>
          </w:p>
        </w:tc>
        <w:tc>
          <w:tcPr>
            <w:tcW w:w="1237" w:type="pct"/>
            <w:noWrap/>
            <w:hideMark/>
          </w:tcPr>
          <w:p w14:paraId="5FD89A5A" w14:textId="77777777" w:rsidR="00F052EB" w:rsidRPr="00E3727B" w:rsidRDefault="00F052EB" w:rsidP="002F10B7">
            <w:pPr>
              <w:pStyle w:val="TableText"/>
              <w:ind w:right="216"/>
            </w:pPr>
            <w:r w:rsidRPr="00E3727B">
              <w:t>5</w:t>
            </w:r>
          </w:p>
        </w:tc>
        <w:tc>
          <w:tcPr>
            <w:tcW w:w="1359" w:type="pct"/>
            <w:noWrap/>
            <w:hideMark/>
          </w:tcPr>
          <w:p w14:paraId="13A653B4" w14:textId="77777777" w:rsidR="00F052EB" w:rsidRPr="00E3727B" w:rsidRDefault="00F052EB" w:rsidP="00F71DD3">
            <w:pPr>
              <w:pStyle w:val="TableText"/>
            </w:pPr>
            <w:r w:rsidRPr="00E3727B">
              <w:t>Level 3</w:t>
            </w:r>
          </w:p>
        </w:tc>
      </w:tr>
      <w:tr w:rsidR="00F052EB" w:rsidRPr="00E3727B" w14:paraId="3890B142" w14:textId="77777777" w:rsidTr="003D6D04">
        <w:trPr>
          <w:trHeight w:val="300"/>
        </w:trPr>
        <w:tc>
          <w:tcPr>
            <w:tcW w:w="1202" w:type="pct"/>
            <w:noWrap/>
            <w:hideMark/>
          </w:tcPr>
          <w:p w14:paraId="01234727" w14:textId="77777777" w:rsidR="00F052EB" w:rsidRPr="00E3727B" w:rsidRDefault="00F052EB" w:rsidP="000C3744">
            <w:pPr>
              <w:pStyle w:val="TableText"/>
              <w:ind w:right="144"/>
            </w:pPr>
            <w:r w:rsidRPr="00E3727B">
              <w:t>27</w:t>
            </w:r>
          </w:p>
        </w:tc>
        <w:tc>
          <w:tcPr>
            <w:tcW w:w="1202" w:type="pct"/>
            <w:noWrap/>
            <w:hideMark/>
          </w:tcPr>
          <w:p w14:paraId="416D5CA3" w14:textId="77777777" w:rsidR="00F052EB" w:rsidRPr="00E3727B" w:rsidRDefault="00F052EB" w:rsidP="002F10B7">
            <w:pPr>
              <w:pStyle w:val="TableText"/>
              <w:ind w:right="144"/>
            </w:pPr>
            <w:r w:rsidRPr="00E3727B">
              <w:t>664</w:t>
            </w:r>
          </w:p>
        </w:tc>
        <w:tc>
          <w:tcPr>
            <w:tcW w:w="1237" w:type="pct"/>
            <w:noWrap/>
            <w:hideMark/>
          </w:tcPr>
          <w:p w14:paraId="1B87BF45" w14:textId="77777777" w:rsidR="00F052EB" w:rsidRPr="00E3727B" w:rsidRDefault="00F052EB" w:rsidP="002F10B7">
            <w:pPr>
              <w:pStyle w:val="TableText"/>
              <w:ind w:right="216"/>
            </w:pPr>
            <w:r w:rsidRPr="00E3727B">
              <w:t>5</w:t>
            </w:r>
          </w:p>
        </w:tc>
        <w:tc>
          <w:tcPr>
            <w:tcW w:w="1359" w:type="pct"/>
            <w:noWrap/>
            <w:hideMark/>
          </w:tcPr>
          <w:p w14:paraId="41C18824" w14:textId="77777777" w:rsidR="00F052EB" w:rsidRPr="00E3727B" w:rsidRDefault="00F052EB" w:rsidP="00F71DD3">
            <w:pPr>
              <w:pStyle w:val="TableText"/>
            </w:pPr>
            <w:r w:rsidRPr="00E3727B">
              <w:t>Level 3</w:t>
            </w:r>
          </w:p>
        </w:tc>
      </w:tr>
      <w:tr w:rsidR="00F052EB" w:rsidRPr="00E3727B" w14:paraId="1BB521A8" w14:textId="77777777" w:rsidTr="003D6D04">
        <w:trPr>
          <w:trHeight w:val="300"/>
        </w:trPr>
        <w:tc>
          <w:tcPr>
            <w:tcW w:w="1202" w:type="pct"/>
            <w:noWrap/>
            <w:hideMark/>
          </w:tcPr>
          <w:p w14:paraId="21ED0533" w14:textId="77777777" w:rsidR="00F052EB" w:rsidRPr="00E3727B" w:rsidRDefault="00F052EB" w:rsidP="000C3744">
            <w:pPr>
              <w:pStyle w:val="TableText"/>
              <w:ind w:right="144"/>
            </w:pPr>
            <w:r w:rsidRPr="00E3727B">
              <w:t>28</w:t>
            </w:r>
          </w:p>
        </w:tc>
        <w:tc>
          <w:tcPr>
            <w:tcW w:w="1202" w:type="pct"/>
            <w:noWrap/>
            <w:hideMark/>
          </w:tcPr>
          <w:p w14:paraId="1CED2F4D" w14:textId="77777777" w:rsidR="00F052EB" w:rsidRPr="00E3727B" w:rsidRDefault="00F052EB" w:rsidP="002F10B7">
            <w:pPr>
              <w:pStyle w:val="TableText"/>
              <w:ind w:right="144"/>
            </w:pPr>
            <w:r w:rsidRPr="00E3727B">
              <w:t>668</w:t>
            </w:r>
          </w:p>
        </w:tc>
        <w:tc>
          <w:tcPr>
            <w:tcW w:w="1237" w:type="pct"/>
            <w:noWrap/>
            <w:hideMark/>
          </w:tcPr>
          <w:p w14:paraId="523C522C" w14:textId="77777777" w:rsidR="00F052EB" w:rsidRPr="00E3727B" w:rsidRDefault="00F052EB" w:rsidP="002F10B7">
            <w:pPr>
              <w:pStyle w:val="TableText"/>
              <w:ind w:right="216"/>
            </w:pPr>
            <w:r w:rsidRPr="00E3727B">
              <w:t>7</w:t>
            </w:r>
          </w:p>
        </w:tc>
        <w:tc>
          <w:tcPr>
            <w:tcW w:w="1359" w:type="pct"/>
            <w:noWrap/>
            <w:hideMark/>
          </w:tcPr>
          <w:p w14:paraId="6F293A79" w14:textId="77777777" w:rsidR="00F052EB" w:rsidRPr="00E3727B" w:rsidRDefault="00F052EB" w:rsidP="00F71DD3">
            <w:pPr>
              <w:pStyle w:val="TableText"/>
            </w:pPr>
            <w:r w:rsidRPr="00E3727B">
              <w:t>Level 3</w:t>
            </w:r>
          </w:p>
        </w:tc>
      </w:tr>
      <w:tr w:rsidR="00F052EB" w:rsidRPr="00E3727B" w14:paraId="189ECD13" w14:textId="77777777" w:rsidTr="003D6D04">
        <w:trPr>
          <w:trHeight w:val="300"/>
        </w:trPr>
        <w:tc>
          <w:tcPr>
            <w:tcW w:w="1202" w:type="pct"/>
            <w:noWrap/>
            <w:hideMark/>
          </w:tcPr>
          <w:p w14:paraId="0ED8DA83" w14:textId="77777777" w:rsidR="00F052EB" w:rsidRPr="00E3727B" w:rsidRDefault="00F052EB" w:rsidP="000C3744">
            <w:pPr>
              <w:pStyle w:val="TableText"/>
              <w:ind w:right="144"/>
            </w:pPr>
            <w:r w:rsidRPr="00E3727B">
              <w:t>29</w:t>
            </w:r>
          </w:p>
        </w:tc>
        <w:tc>
          <w:tcPr>
            <w:tcW w:w="1202" w:type="pct"/>
            <w:noWrap/>
            <w:hideMark/>
          </w:tcPr>
          <w:p w14:paraId="30439B13" w14:textId="77777777" w:rsidR="00F052EB" w:rsidRPr="00E3727B" w:rsidRDefault="00F052EB" w:rsidP="002F10B7">
            <w:pPr>
              <w:pStyle w:val="TableText"/>
              <w:ind w:right="144"/>
            </w:pPr>
            <w:r w:rsidRPr="00E3727B">
              <w:t>675</w:t>
            </w:r>
          </w:p>
        </w:tc>
        <w:tc>
          <w:tcPr>
            <w:tcW w:w="1237" w:type="pct"/>
            <w:noWrap/>
            <w:hideMark/>
          </w:tcPr>
          <w:p w14:paraId="2CA0E652" w14:textId="77777777" w:rsidR="00F052EB" w:rsidRPr="00E3727B" w:rsidRDefault="00F052EB" w:rsidP="002F10B7">
            <w:pPr>
              <w:pStyle w:val="TableText"/>
              <w:ind w:right="216"/>
            </w:pPr>
            <w:r w:rsidRPr="00E3727B">
              <w:t>9</w:t>
            </w:r>
          </w:p>
        </w:tc>
        <w:tc>
          <w:tcPr>
            <w:tcW w:w="1359" w:type="pct"/>
            <w:noWrap/>
            <w:hideMark/>
          </w:tcPr>
          <w:p w14:paraId="33B09708" w14:textId="77777777" w:rsidR="00F052EB" w:rsidRPr="00E3727B" w:rsidRDefault="00F052EB" w:rsidP="00F71DD3">
            <w:pPr>
              <w:pStyle w:val="TableText"/>
            </w:pPr>
            <w:r w:rsidRPr="00E3727B">
              <w:t>Level 3</w:t>
            </w:r>
          </w:p>
        </w:tc>
      </w:tr>
      <w:tr w:rsidR="00F052EB" w:rsidRPr="00E3727B" w14:paraId="2F45BA23" w14:textId="77777777" w:rsidTr="003D6D04">
        <w:trPr>
          <w:trHeight w:val="300"/>
        </w:trPr>
        <w:tc>
          <w:tcPr>
            <w:tcW w:w="1202" w:type="pct"/>
            <w:tcBorders>
              <w:bottom w:val="single" w:sz="12" w:space="0" w:color="auto"/>
            </w:tcBorders>
            <w:noWrap/>
            <w:hideMark/>
          </w:tcPr>
          <w:p w14:paraId="1F2E0A1A"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444643C3" w14:textId="77777777" w:rsidR="00F052EB" w:rsidRPr="00E3727B" w:rsidRDefault="00F052EB" w:rsidP="002F10B7">
            <w:pPr>
              <w:pStyle w:val="TableText"/>
              <w:ind w:right="144"/>
            </w:pPr>
            <w:r w:rsidRPr="00E3727B">
              <w:t>699</w:t>
            </w:r>
          </w:p>
        </w:tc>
        <w:tc>
          <w:tcPr>
            <w:tcW w:w="1237" w:type="pct"/>
            <w:tcBorders>
              <w:bottom w:val="single" w:sz="12" w:space="0" w:color="auto"/>
            </w:tcBorders>
            <w:noWrap/>
            <w:hideMark/>
          </w:tcPr>
          <w:p w14:paraId="56A27225" w14:textId="77777777" w:rsidR="00F052EB" w:rsidRPr="00E3727B" w:rsidRDefault="00F052EB" w:rsidP="002F10B7">
            <w:pPr>
              <w:pStyle w:val="TableText"/>
              <w:ind w:right="216"/>
            </w:pPr>
            <w:r w:rsidRPr="00E3727B">
              <w:t>34</w:t>
            </w:r>
          </w:p>
        </w:tc>
        <w:tc>
          <w:tcPr>
            <w:tcW w:w="1359" w:type="pct"/>
            <w:tcBorders>
              <w:bottom w:val="single" w:sz="12" w:space="0" w:color="auto"/>
            </w:tcBorders>
            <w:noWrap/>
            <w:hideMark/>
          </w:tcPr>
          <w:p w14:paraId="3101DB45" w14:textId="77777777" w:rsidR="00F052EB" w:rsidRPr="00E3727B" w:rsidRDefault="00F052EB" w:rsidP="00F71DD3">
            <w:pPr>
              <w:pStyle w:val="TableText"/>
            </w:pPr>
            <w:r w:rsidRPr="00E3727B">
              <w:t>Level 3</w:t>
            </w:r>
          </w:p>
        </w:tc>
      </w:tr>
    </w:tbl>
    <w:p w14:paraId="2102A2EA" w14:textId="49FA186C" w:rsidR="00F052EB" w:rsidRDefault="00F052EB" w:rsidP="003D6D04">
      <w:pPr>
        <w:pStyle w:val="Caption"/>
      </w:pPr>
      <w:bookmarkStart w:id="1843" w:name="_Toc133500809"/>
      <w:r>
        <w:t>Table 8.G.</w:t>
      </w:r>
      <w:fldSimple w:instr=" SEQ Table_8.G. \* ARABIC ">
        <w:r>
          <w:rPr>
            <w:noProof/>
          </w:rPr>
          <w:t>7</w:t>
        </w:r>
      </w:fldSimple>
      <w:r>
        <w:t xml:space="preserve">  </w:t>
      </w:r>
      <w:r w:rsidRPr="00E3727B">
        <w:t>Raw-to-Scale-Score Conversion Table for Grade Span Six Through Eight Form</w:t>
      </w:r>
      <w:r w:rsidR="00546E84">
        <w:t> </w:t>
      </w:r>
      <w:r w:rsidRPr="00E3727B">
        <w:t>Two</w:t>
      </w:r>
      <w:bookmarkEnd w:id="1843"/>
    </w:p>
    <w:tbl>
      <w:tblPr>
        <w:tblStyle w:val="TRs"/>
        <w:tblW w:w="1851" w:type="pct"/>
        <w:tblLook w:val="04A0" w:firstRow="1" w:lastRow="0" w:firstColumn="1" w:lastColumn="0" w:noHBand="0" w:noVBand="1"/>
      </w:tblPr>
      <w:tblGrid>
        <w:gridCol w:w="884"/>
        <w:gridCol w:w="884"/>
        <w:gridCol w:w="910"/>
        <w:gridCol w:w="1000"/>
      </w:tblGrid>
      <w:tr w:rsidR="00F052EB" w:rsidRPr="000B1BE6" w14:paraId="721FE40C" w14:textId="77777777" w:rsidTr="003D6D04">
        <w:trPr>
          <w:cnfStyle w:val="100000000000" w:firstRow="1" w:lastRow="0" w:firstColumn="0" w:lastColumn="0" w:oddVBand="0" w:evenVBand="0" w:oddHBand="0" w:evenHBand="0" w:firstRowFirstColumn="0" w:firstRowLastColumn="0" w:lastRowFirstColumn="0" w:lastRowLastColumn="0"/>
        </w:trPr>
        <w:tc>
          <w:tcPr>
            <w:tcW w:w="1202" w:type="pct"/>
          </w:tcPr>
          <w:p w14:paraId="7D30A872" w14:textId="77777777" w:rsidR="00F052EB" w:rsidRPr="000B1BE6" w:rsidRDefault="00F052EB" w:rsidP="000B1BE6">
            <w:pPr>
              <w:pStyle w:val="TableHead"/>
              <w:rPr>
                <w:b w:val="0"/>
                <w:bCs w:val="0"/>
              </w:rPr>
            </w:pPr>
            <w:r w:rsidRPr="000B1BE6">
              <w:rPr>
                <w:bCs w:val="0"/>
              </w:rPr>
              <w:t>Raw Score</w:t>
            </w:r>
          </w:p>
        </w:tc>
        <w:tc>
          <w:tcPr>
            <w:tcW w:w="1202" w:type="pct"/>
            <w:hideMark/>
          </w:tcPr>
          <w:p w14:paraId="4EBB1B85" w14:textId="77777777" w:rsidR="00F052EB" w:rsidRPr="000B1BE6" w:rsidRDefault="00F052EB" w:rsidP="000B1BE6">
            <w:pPr>
              <w:pStyle w:val="TableHead"/>
              <w:rPr>
                <w:b w:val="0"/>
                <w:bCs w:val="0"/>
              </w:rPr>
            </w:pPr>
            <w:r w:rsidRPr="000B1BE6">
              <w:rPr>
                <w:bCs w:val="0"/>
              </w:rPr>
              <w:t>Scale Score</w:t>
            </w:r>
          </w:p>
        </w:tc>
        <w:tc>
          <w:tcPr>
            <w:tcW w:w="1237" w:type="pct"/>
          </w:tcPr>
          <w:p w14:paraId="7B1B8BC3" w14:textId="77777777" w:rsidR="00F052EB" w:rsidRPr="000B1BE6" w:rsidRDefault="00F052EB" w:rsidP="000B1BE6">
            <w:pPr>
              <w:pStyle w:val="TableHead"/>
              <w:rPr>
                <w:b w:val="0"/>
                <w:bCs w:val="0"/>
              </w:rPr>
            </w:pPr>
            <w:r w:rsidRPr="000B1BE6">
              <w:rPr>
                <w:bCs w:val="0"/>
              </w:rPr>
              <w:t>CSEM</w:t>
            </w:r>
          </w:p>
        </w:tc>
        <w:tc>
          <w:tcPr>
            <w:tcW w:w="1359" w:type="pct"/>
            <w:hideMark/>
          </w:tcPr>
          <w:p w14:paraId="6ACDBEDC" w14:textId="77777777" w:rsidR="00F052EB" w:rsidRPr="000B1BE6" w:rsidRDefault="00F052EB" w:rsidP="000B1BE6">
            <w:pPr>
              <w:pStyle w:val="TableHead"/>
              <w:rPr>
                <w:b w:val="0"/>
                <w:bCs w:val="0"/>
              </w:rPr>
            </w:pPr>
            <w:r w:rsidRPr="000B1BE6">
              <w:rPr>
                <w:bCs w:val="0"/>
              </w:rPr>
              <w:t>Level</w:t>
            </w:r>
          </w:p>
        </w:tc>
      </w:tr>
      <w:tr w:rsidR="00F052EB" w:rsidRPr="00E3727B" w14:paraId="7C43ECD5" w14:textId="77777777" w:rsidTr="003D6D04">
        <w:trPr>
          <w:trHeight w:val="300"/>
        </w:trPr>
        <w:tc>
          <w:tcPr>
            <w:tcW w:w="1202" w:type="pct"/>
            <w:noWrap/>
            <w:hideMark/>
          </w:tcPr>
          <w:p w14:paraId="4C7C9060" w14:textId="77777777" w:rsidR="00F052EB" w:rsidRPr="00E3727B" w:rsidRDefault="00F052EB" w:rsidP="000C3744">
            <w:pPr>
              <w:pStyle w:val="TableText"/>
              <w:keepNext/>
              <w:ind w:right="144"/>
            </w:pPr>
            <w:r w:rsidRPr="00E3727B">
              <w:t>0</w:t>
            </w:r>
          </w:p>
        </w:tc>
        <w:tc>
          <w:tcPr>
            <w:tcW w:w="1202" w:type="pct"/>
            <w:noWrap/>
            <w:hideMark/>
          </w:tcPr>
          <w:p w14:paraId="61BBA1FE" w14:textId="77777777" w:rsidR="00F052EB" w:rsidRPr="00E3727B" w:rsidRDefault="00F052EB" w:rsidP="002F10B7">
            <w:pPr>
              <w:pStyle w:val="TableText"/>
              <w:ind w:right="144"/>
            </w:pPr>
            <w:r w:rsidRPr="00E3727B">
              <w:t>601</w:t>
            </w:r>
          </w:p>
        </w:tc>
        <w:tc>
          <w:tcPr>
            <w:tcW w:w="1237" w:type="pct"/>
            <w:noWrap/>
            <w:hideMark/>
          </w:tcPr>
          <w:p w14:paraId="7642756C" w14:textId="77777777" w:rsidR="00F052EB" w:rsidRPr="00E3727B" w:rsidRDefault="00F052EB" w:rsidP="002F10B7">
            <w:pPr>
              <w:pStyle w:val="TableText"/>
              <w:ind w:right="216"/>
            </w:pPr>
            <w:r w:rsidRPr="00E3727B">
              <w:t>17</w:t>
            </w:r>
          </w:p>
        </w:tc>
        <w:tc>
          <w:tcPr>
            <w:tcW w:w="1359" w:type="pct"/>
            <w:noWrap/>
            <w:hideMark/>
          </w:tcPr>
          <w:p w14:paraId="6E9F9C81" w14:textId="77777777" w:rsidR="00F052EB" w:rsidRPr="00E3727B" w:rsidRDefault="00F052EB" w:rsidP="00F71DD3">
            <w:pPr>
              <w:pStyle w:val="TableText"/>
            </w:pPr>
            <w:r w:rsidRPr="00E3727B">
              <w:t>Level 1</w:t>
            </w:r>
          </w:p>
        </w:tc>
      </w:tr>
      <w:tr w:rsidR="00F052EB" w:rsidRPr="00E3727B" w14:paraId="11BA0494" w14:textId="77777777" w:rsidTr="003D6D04">
        <w:trPr>
          <w:trHeight w:val="300"/>
        </w:trPr>
        <w:tc>
          <w:tcPr>
            <w:tcW w:w="1202" w:type="pct"/>
            <w:noWrap/>
            <w:hideMark/>
          </w:tcPr>
          <w:p w14:paraId="54E19DD7" w14:textId="77777777" w:rsidR="00F052EB" w:rsidRPr="00E3727B" w:rsidRDefault="00F052EB" w:rsidP="000C3744">
            <w:pPr>
              <w:pStyle w:val="TableText"/>
              <w:keepNext/>
              <w:ind w:right="144"/>
            </w:pPr>
            <w:r w:rsidRPr="00E3727B">
              <w:t>1</w:t>
            </w:r>
          </w:p>
        </w:tc>
        <w:tc>
          <w:tcPr>
            <w:tcW w:w="1202" w:type="pct"/>
            <w:noWrap/>
            <w:hideMark/>
          </w:tcPr>
          <w:p w14:paraId="6E7121AF" w14:textId="77777777" w:rsidR="00F052EB" w:rsidRPr="00E3727B" w:rsidRDefault="00F052EB" w:rsidP="002F10B7">
            <w:pPr>
              <w:pStyle w:val="TableText"/>
              <w:ind w:right="144"/>
            </w:pPr>
            <w:r w:rsidRPr="00E3727B">
              <w:t>613</w:t>
            </w:r>
          </w:p>
        </w:tc>
        <w:tc>
          <w:tcPr>
            <w:tcW w:w="1237" w:type="pct"/>
            <w:noWrap/>
            <w:hideMark/>
          </w:tcPr>
          <w:p w14:paraId="05263BF3" w14:textId="77777777" w:rsidR="00F052EB" w:rsidRPr="00E3727B" w:rsidRDefault="00F052EB" w:rsidP="002F10B7">
            <w:pPr>
              <w:pStyle w:val="TableText"/>
              <w:ind w:right="216"/>
            </w:pPr>
            <w:r w:rsidRPr="00E3727B">
              <w:t>9</w:t>
            </w:r>
          </w:p>
        </w:tc>
        <w:tc>
          <w:tcPr>
            <w:tcW w:w="1359" w:type="pct"/>
            <w:noWrap/>
            <w:hideMark/>
          </w:tcPr>
          <w:p w14:paraId="26D6990B" w14:textId="77777777" w:rsidR="00F052EB" w:rsidRPr="00E3727B" w:rsidRDefault="00F052EB" w:rsidP="00F71DD3">
            <w:pPr>
              <w:pStyle w:val="TableText"/>
            </w:pPr>
            <w:r w:rsidRPr="00E3727B">
              <w:t>Level 1</w:t>
            </w:r>
          </w:p>
        </w:tc>
      </w:tr>
      <w:tr w:rsidR="00F052EB" w:rsidRPr="00E3727B" w14:paraId="0EB3B094" w14:textId="77777777" w:rsidTr="003D6D04">
        <w:trPr>
          <w:trHeight w:val="300"/>
        </w:trPr>
        <w:tc>
          <w:tcPr>
            <w:tcW w:w="1202" w:type="pct"/>
            <w:noWrap/>
            <w:hideMark/>
          </w:tcPr>
          <w:p w14:paraId="284E637B" w14:textId="77777777" w:rsidR="00F052EB" w:rsidRPr="00E3727B" w:rsidRDefault="00F052EB" w:rsidP="000C3744">
            <w:pPr>
              <w:pStyle w:val="TableText"/>
              <w:keepNext/>
              <w:ind w:right="144"/>
            </w:pPr>
            <w:r w:rsidRPr="00E3727B">
              <w:t>2</w:t>
            </w:r>
          </w:p>
        </w:tc>
        <w:tc>
          <w:tcPr>
            <w:tcW w:w="1202" w:type="pct"/>
            <w:noWrap/>
            <w:hideMark/>
          </w:tcPr>
          <w:p w14:paraId="624B249F" w14:textId="77777777" w:rsidR="00F052EB" w:rsidRPr="00E3727B" w:rsidRDefault="00F052EB" w:rsidP="002F10B7">
            <w:pPr>
              <w:pStyle w:val="TableText"/>
              <w:ind w:right="144"/>
            </w:pPr>
            <w:r w:rsidRPr="00E3727B">
              <w:t>620</w:t>
            </w:r>
          </w:p>
        </w:tc>
        <w:tc>
          <w:tcPr>
            <w:tcW w:w="1237" w:type="pct"/>
            <w:noWrap/>
            <w:hideMark/>
          </w:tcPr>
          <w:p w14:paraId="77C8D7C7" w14:textId="77777777" w:rsidR="00F052EB" w:rsidRPr="00E3727B" w:rsidRDefault="00F052EB" w:rsidP="002F10B7">
            <w:pPr>
              <w:pStyle w:val="TableText"/>
              <w:ind w:right="216"/>
            </w:pPr>
            <w:r w:rsidRPr="00E3727B">
              <w:t>7</w:t>
            </w:r>
          </w:p>
        </w:tc>
        <w:tc>
          <w:tcPr>
            <w:tcW w:w="1359" w:type="pct"/>
            <w:noWrap/>
            <w:hideMark/>
          </w:tcPr>
          <w:p w14:paraId="6F0ADC56" w14:textId="77777777" w:rsidR="00F052EB" w:rsidRPr="00E3727B" w:rsidRDefault="00F052EB" w:rsidP="00F71DD3">
            <w:pPr>
              <w:pStyle w:val="TableText"/>
            </w:pPr>
            <w:r w:rsidRPr="00E3727B">
              <w:t>Level 1</w:t>
            </w:r>
          </w:p>
        </w:tc>
      </w:tr>
      <w:tr w:rsidR="00F052EB" w:rsidRPr="00E3727B" w14:paraId="79B3E375" w14:textId="77777777" w:rsidTr="003D6D04">
        <w:trPr>
          <w:trHeight w:val="300"/>
        </w:trPr>
        <w:tc>
          <w:tcPr>
            <w:tcW w:w="1202" w:type="pct"/>
            <w:noWrap/>
            <w:hideMark/>
          </w:tcPr>
          <w:p w14:paraId="1E89CF72" w14:textId="77777777" w:rsidR="00F052EB" w:rsidRPr="00E3727B" w:rsidRDefault="00F052EB" w:rsidP="000C3744">
            <w:pPr>
              <w:pStyle w:val="TableText"/>
              <w:ind w:right="144"/>
            </w:pPr>
            <w:r w:rsidRPr="00E3727B">
              <w:t>3</w:t>
            </w:r>
          </w:p>
        </w:tc>
        <w:tc>
          <w:tcPr>
            <w:tcW w:w="1202" w:type="pct"/>
            <w:noWrap/>
            <w:hideMark/>
          </w:tcPr>
          <w:p w14:paraId="27E80C4D" w14:textId="77777777" w:rsidR="00F052EB" w:rsidRPr="00E3727B" w:rsidRDefault="00F052EB" w:rsidP="002F10B7">
            <w:pPr>
              <w:pStyle w:val="TableText"/>
              <w:ind w:right="144"/>
            </w:pPr>
            <w:r w:rsidRPr="00E3727B">
              <w:t>624</w:t>
            </w:r>
          </w:p>
        </w:tc>
        <w:tc>
          <w:tcPr>
            <w:tcW w:w="1237" w:type="pct"/>
            <w:noWrap/>
            <w:hideMark/>
          </w:tcPr>
          <w:p w14:paraId="0C2CAF2E" w14:textId="77777777" w:rsidR="00F052EB" w:rsidRPr="00E3727B" w:rsidRDefault="00F052EB" w:rsidP="002F10B7">
            <w:pPr>
              <w:pStyle w:val="TableText"/>
              <w:ind w:right="216"/>
            </w:pPr>
            <w:r w:rsidRPr="00E3727B">
              <w:t>6</w:t>
            </w:r>
          </w:p>
        </w:tc>
        <w:tc>
          <w:tcPr>
            <w:tcW w:w="1359" w:type="pct"/>
            <w:noWrap/>
            <w:hideMark/>
          </w:tcPr>
          <w:p w14:paraId="29493CF2" w14:textId="77777777" w:rsidR="00F052EB" w:rsidRPr="00E3727B" w:rsidRDefault="00F052EB" w:rsidP="00F71DD3">
            <w:pPr>
              <w:pStyle w:val="TableText"/>
            </w:pPr>
            <w:r w:rsidRPr="00E3727B">
              <w:t>Level 1</w:t>
            </w:r>
          </w:p>
        </w:tc>
      </w:tr>
      <w:tr w:rsidR="00F052EB" w:rsidRPr="00E3727B" w14:paraId="4FCDC4F2" w14:textId="77777777" w:rsidTr="003D6D04">
        <w:trPr>
          <w:trHeight w:val="300"/>
        </w:trPr>
        <w:tc>
          <w:tcPr>
            <w:tcW w:w="1202" w:type="pct"/>
            <w:noWrap/>
            <w:hideMark/>
          </w:tcPr>
          <w:p w14:paraId="0529EDA7" w14:textId="77777777" w:rsidR="00F052EB" w:rsidRPr="00E3727B" w:rsidRDefault="00F052EB" w:rsidP="000C3744">
            <w:pPr>
              <w:pStyle w:val="TableText"/>
              <w:ind w:right="144"/>
            </w:pPr>
            <w:r w:rsidRPr="00E3727B">
              <w:t>4</w:t>
            </w:r>
          </w:p>
        </w:tc>
        <w:tc>
          <w:tcPr>
            <w:tcW w:w="1202" w:type="pct"/>
            <w:noWrap/>
            <w:hideMark/>
          </w:tcPr>
          <w:p w14:paraId="348ED3BF" w14:textId="77777777" w:rsidR="00F052EB" w:rsidRPr="00E3727B" w:rsidRDefault="00F052EB" w:rsidP="002F10B7">
            <w:pPr>
              <w:pStyle w:val="TableText"/>
              <w:ind w:right="144"/>
            </w:pPr>
            <w:r w:rsidRPr="00E3727B">
              <w:t>627</w:t>
            </w:r>
          </w:p>
        </w:tc>
        <w:tc>
          <w:tcPr>
            <w:tcW w:w="1237" w:type="pct"/>
            <w:noWrap/>
            <w:hideMark/>
          </w:tcPr>
          <w:p w14:paraId="665E0314" w14:textId="77777777" w:rsidR="00F052EB" w:rsidRPr="00E3727B" w:rsidRDefault="00F052EB" w:rsidP="002F10B7">
            <w:pPr>
              <w:pStyle w:val="TableText"/>
              <w:ind w:right="216"/>
            </w:pPr>
            <w:r w:rsidRPr="00E3727B">
              <w:t>5</w:t>
            </w:r>
          </w:p>
        </w:tc>
        <w:tc>
          <w:tcPr>
            <w:tcW w:w="1359" w:type="pct"/>
            <w:noWrap/>
            <w:hideMark/>
          </w:tcPr>
          <w:p w14:paraId="3FA8F50D" w14:textId="77777777" w:rsidR="00F052EB" w:rsidRPr="00E3727B" w:rsidRDefault="00F052EB" w:rsidP="00F71DD3">
            <w:pPr>
              <w:pStyle w:val="TableText"/>
            </w:pPr>
            <w:r w:rsidRPr="00E3727B">
              <w:t>Level 1</w:t>
            </w:r>
          </w:p>
        </w:tc>
      </w:tr>
      <w:tr w:rsidR="00F052EB" w:rsidRPr="00E3727B" w14:paraId="23C8F514" w14:textId="77777777" w:rsidTr="003D6D04">
        <w:trPr>
          <w:trHeight w:val="300"/>
        </w:trPr>
        <w:tc>
          <w:tcPr>
            <w:tcW w:w="1202" w:type="pct"/>
            <w:noWrap/>
            <w:hideMark/>
          </w:tcPr>
          <w:p w14:paraId="24094DDC" w14:textId="77777777" w:rsidR="00F052EB" w:rsidRPr="00E3727B" w:rsidRDefault="00F052EB" w:rsidP="000C3744">
            <w:pPr>
              <w:pStyle w:val="TableText"/>
              <w:ind w:right="144"/>
            </w:pPr>
            <w:r w:rsidRPr="00E3727B">
              <w:t>5</w:t>
            </w:r>
          </w:p>
        </w:tc>
        <w:tc>
          <w:tcPr>
            <w:tcW w:w="1202" w:type="pct"/>
            <w:noWrap/>
            <w:hideMark/>
          </w:tcPr>
          <w:p w14:paraId="13FCB183" w14:textId="77777777" w:rsidR="00F052EB" w:rsidRPr="00E3727B" w:rsidRDefault="00F052EB" w:rsidP="002F10B7">
            <w:pPr>
              <w:pStyle w:val="TableText"/>
              <w:ind w:right="144"/>
            </w:pPr>
            <w:r w:rsidRPr="00E3727B">
              <w:t>630</w:t>
            </w:r>
          </w:p>
        </w:tc>
        <w:tc>
          <w:tcPr>
            <w:tcW w:w="1237" w:type="pct"/>
            <w:noWrap/>
            <w:hideMark/>
          </w:tcPr>
          <w:p w14:paraId="6032B818" w14:textId="77777777" w:rsidR="00F052EB" w:rsidRPr="00E3727B" w:rsidRDefault="00F052EB" w:rsidP="002F10B7">
            <w:pPr>
              <w:pStyle w:val="TableText"/>
              <w:ind w:right="216"/>
            </w:pPr>
            <w:r w:rsidRPr="00E3727B">
              <w:t>4</w:t>
            </w:r>
          </w:p>
        </w:tc>
        <w:tc>
          <w:tcPr>
            <w:tcW w:w="1359" w:type="pct"/>
            <w:noWrap/>
            <w:hideMark/>
          </w:tcPr>
          <w:p w14:paraId="14CD51D4" w14:textId="77777777" w:rsidR="00F052EB" w:rsidRPr="00E3727B" w:rsidRDefault="00F052EB" w:rsidP="00F71DD3">
            <w:pPr>
              <w:pStyle w:val="TableText"/>
            </w:pPr>
            <w:r w:rsidRPr="00E3727B">
              <w:t>Level 1</w:t>
            </w:r>
          </w:p>
        </w:tc>
      </w:tr>
      <w:tr w:rsidR="00F052EB" w:rsidRPr="00E3727B" w14:paraId="41E1B915" w14:textId="77777777" w:rsidTr="003D6D04">
        <w:trPr>
          <w:trHeight w:val="300"/>
        </w:trPr>
        <w:tc>
          <w:tcPr>
            <w:tcW w:w="1202" w:type="pct"/>
            <w:noWrap/>
            <w:hideMark/>
          </w:tcPr>
          <w:p w14:paraId="6F6EC98B" w14:textId="77777777" w:rsidR="00F052EB" w:rsidRPr="00E3727B" w:rsidRDefault="00F052EB" w:rsidP="000C3744">
            <w:pPr>
              <w:pStyle w:val="TableText"/>
              <w:ind w:right="144"/>
            </w:pPr>
            <w:r w:rsidRPr="00E3727B">
              <w:t>6</w:t>
            </w:r>
          </w:p>
        </w:tc>
        <w:tc>
          <w:tcPr>
            <w:tcW w:w="1202" w:type="pct"/>
            <w:noWrap/>
            <w:hideMark/>
          </w:tcPr>
          <w:p w14:paraId="0836CC11" w14:textId="77777777" w:rsidR="00F052EB" w:rsidRPr="00E3727B" w:rsidRDefault="00F052EB" w:rsidP="002F10B7">
            <w:pPr>
              <w:pStyle w:val="TableText"/>
              <w:ind w:right="144"/>
            </w:pPr>
            <w:r w:rsidRPr="00E3727B">
              <w:t>632</w:t>
            </w:r>
          </w:p>
        </w:tc>
        <w:tc>
          <w:tcPr>
            <w:tcW w:w="1237" w:type="pct"/>
            <w:noWrap/>
            <w:hideMark/>
          </w:tcPr>
          <w:p w14:paraId="393F5150" w14:textId="77777777" w:rsidR="00F052EB" w:rsidRPr="00E3727B" w:rsidRDefault="00F052EB" w:rsidP="002F10B7">
            <w:pPr>
              <w:pStyle w:val="TableText"/>
              <w:ind w:right="216"/>
            </w:pPr>
            <w:r w:rsidRPr="00E3727B">
              <w:t>4</w:t>
            </w:r>
          </w:p>
        </w:tc>
        <w:tc>
          <w:tcPr>
            <w:tcW w:w="1359" w:type="pct"/>
            <w:noWrap/>
            <w:hideMark/>
          </w:tcPr>
          <w:p w14:paraId="4D1F3930" w14:textId="77777777" w:rsidR="00F052EB" w:rsidRPr="00E3727B" w:rsidRDefault="00F052EB" w:rsidP="00F71DD3">
            <w:pPr>
              <w:pStyle w:val="TableText"/>
            </w:pPr>
            <w:r w:rsidRPr="00E3727B">
              <w:t>Level 1</w:t>
            </w:r>
          </w:p>
        </w:tc>
      </w:tr>
      <w:tr w:rsidR="00F052EB" w:rsidRPr="00E3727B" w14:paraId="357803B8" w14:textId="77777777" w:rsidTr="003D6D04">
        <w:trPr>
          <w:trHeight w:val="300"/>
        </w:trPr>
        <w:tc>
          <w:tcPr>
            <w:tcW w:w="1202" w:type="pct"/>
            <w:noWrap/>
            <w:hideMark/>
          </w:tcPr>
          <w:p w14:paraId="0B8641E2" w14:textId="77777777" w:rsidR="00F052EB" w:rsidRPr="00E3727B" w:rsidRDefault="00F052EB" w:rsidP="000C3744">
            <w:pPr>
              <w:pStyle w:val="TableText"/>
              <w:ind w:right="144"/>
            </w:pPr>
            <w:r w:rsidRPr="00E3727B">
              <w:t>7</w:t>
            </w:r>
          </w:p>
        </w:tc>
        <w:tc>
          <w:tcPr>
            <w:tcW w:w="1202" w:type="pct"/>
            <w:noWrap/>
            <w:hideMark/>
          </w:tcPr>
          <w:p w14:paraId="389A3A1E" w14:textId="77777777" w:rsidR="00F052EB" w:rsidRPr="00E3727B" w:rsidRDefault="00F052EB" w:rsidP="002F10B7">
            <w:pPr>
              <w:pStyle w:val="TableText"/>
              <w:ind w:right="144"/>
            </w:pPr>
            <w:r w:rsidRPr="00E3727B">
              <w:t>634</w:t>
            </w:r>
          </w:p>
        </w:tc>
        <w:tc>
          <w:tcPr>
            <w:tcW w:w="1237" w:type="pct"/>
            <w:noWrap/>
            <w:hideMark/>
          </w:tcPr>
          <w:p w14:paraId="0FB46186" w14:textId="77777777" w:rsidR="00F052EB" w:rsidRPr="00E3727B" w:rsidRDefault="00F052EB" w:rsidP="002F10B7">
            <w:pPr>
              <w:pStyle w:val="TableText"/>
              <w:ind w:right="216"/>
            </w:pPr>
            <w:r w:rsidRPr="00E3727B">
              <w:t>4</w:t>
            </w:r>
          </w:p>
        </w:tc>
        <w:tc>
          <w:tcPr>
            <w:tcW w:w="1359" w:type="pct"/>
            <w:noWrap/>
            <w:hideMark/>
          </w:tcPr>
          <w:p w14:paraId="160E163E" w14:textId="77777777" w:rsidR="00F052EB" w:rsidRPr="00E3727B" w:rsidRDefault="00F052EB" w:rsidP="00F71DD3">
            <w:pPr>
              <w:pStyle w:val="TableText"/>
            </w:pPr>
            <w:r w:rsidRPr="00E3727B">
              <w:t>Level 1</w:t>
            </w:r>
          </w:p>
        </w:tc>
      </w:tr>
      <w:tr w:rsidR="00F052EB" w:rsidRPr="00E3727B" w14:paraId="63A52C5E" w14:textId="77777777" w:rsidTr="003D6D04">
        <w:trPr>
          <w:trHeight w:val="300"/>
        </w:trPr>
        <w:tc>
          <w:tcPr>
            <w:tcW w:w="1202" w:type="pct"/>
            <w:noWrap/>
            <w:hideMark/>
          </w:tcPr>
          <w:p w14:paraId="5833705A" w14:textId="77777777" w:rsidR="00F052EB" w:rsidRPr="00E3727B" w:rsidRDefault="00F052EB" w:rsidP="000C3744">
            <w:pPr>
              <w:pStyle w:val="TableText"/>
              <w:ind w:right="144"/>
            </w:pPr>
            <w:r w:rsidRPr="00E3727B">
              <w:t>8</w:t>
            </w:r>
          </w:p>
        </w:tc>
        <w:tc>
          <w:tcPr>
            <w:tcW w:w="1202" w:type="pct"/>
            <w:noWrap/>
            <w:hideMark/>
          </w:tcPr>
          <w:p w14:paraId="486A039D" w14:textId="77777777" w:rsidR="00F052EB" w:rsidRPr="00E3727B" w:rsidRDefault="00F052EB" w:rsidP="002F10B7">
            <w:pPr>
              <w:pStyle w:val="TableText"/>
              <w:ind w:right="144"/>
            </w:pPr>
            <w:r w:rsidRPr="00E3727B">
              <w:t>635</w:t>
            </w:r>
          </w:p>
        </w:tc>
        <w:tc>
          <w:tcPr>
            <w:tcW w:w="1237" w:type="pct"/>
            <w:noWrap/>
            <w:hideMark/>
          </w:tcPr>
          <w:p w14:paraId="26196C7D" w14:textId="77777777" w:rsidR="00F052EB" w:rsidRPr="00E3727B" w:rsidRDefault="00F052EB" w:rsidP="002F10B7">
            <w:pPr>
              <w:pStyle w:val="TableText"/>
              <w:ind w:right="216"/>
            </w:pPr>
            <w:r w:rsidRPr="00E3727B">
              <w:t>4</w:t>
            </w:r>
          </w:p>
        </w:tc>
        <w:tc>
          <w:tcPr>
            <w:tcW w:w="1359" w:type="pct"/>
            <w:noWrap/>
            <w:hideMark/>
          </w:tcPr>
          <w:p w14:paraId="3863B1B5" w14:textId="77777777" w:rsidR="00F052EB" w:rsidRPr="00E3727B" w:rsidRDefault="00F052EB" w:rsidP="00F71DD3">
            <w:pPr>
              <w:pStyle w:val="TableText"/>
            </w:pPr>
            <w:r w:rsidRPr="00E3727B">
              <w:t>Level 1</w:t>
            </w:r>
          </w:p>
        </w:tc>
      </w:tr>
      <w:tr w:rsidR="00F052EB" w:rsidRPr="00E3727B" w14:paraId="14BC3637" w14:textId="77777777" w:rsidTr="003D6D04">
        <w:trPr>
          <w:trHeight w:val="300"/>
        </w:trPr>
        <w:tc>
          <w:tcPr>
            <w:tcW w:w="1202" w:type="pct"/>
            <w:noWrap/>
            <w:hideMark/>
          </w:tcPr>
          <w:p w14:paraId="52A3F427" w14:textId="77777777" w:rsidR="00F052EB" w:rsidRPr="00E3727B" w:rsidRDefault="00F052EB" w:rsidP="000C3744">
            <w:pPr>
              <w:pStyle w:val="TableText"/>
              <w:ind w:right="144"/>
            </w:pPr>
            <w:r w:rsidRPr="00E3727B">
              <w:t>9</w:t>
            </w:r>
          </w:p>
        </w:tc>
        <w:tc>
          <w:tcPr>
            <w:tcW w:w="1202" w:type="pct"/>
            <w:noWrap/>
            <w:hideMark/>
          </w:tcPr>
          <w:p w14:paraId="76DA6C7C" w14:textId="77777777" w:rsidR="00F052EB" w:rsidRPr="00E3727B" w:rsidRDefault="00F052EB" w:rsidP="002F10B7">
            <w:pPr>
              <w:pStyle w:val="TableText"/>
              <w:ind w:right="144"/>
            </w:pPr>
            <w:r w:rsidRPr="00E3727B">
              <w:t>637</w:t>
            </w:r>
          </w:p>
        </w:tc>
        <w:tc>
          <w:tcPr>
            <w:tcW w:w="1237" w:type="pct"/>
            <w:noWrap/>
            <w:hideMark/>
          </w:tcPr>
          <w:p w14:paraId="3480B59A" w14:textId="77777777" w:rsidR="00F052EB" w:rsidRPr="00E3727B" w:rsidRDefault="00F052EB" w:rsidP="002F10B7">
            <w:pPr>
              <w:pStyle w:val="TableText"/>
              <w:ind w:right="216"/>
            </w:pPr>
            <w:r w:rsidRPr="00E3727B">
              <w:t>4</w:t>
            </w:r>
          </w:p>
        </w:tc>
        <w:tc>
          <w:tcPr>
            <w:tcW w:w="1359" w:type="pct"/>
            <w:noWrap/>
            <w:hideMark/>
          </w:tcPr>
          <w:p w14:paraId="48C3A5CB" w14:textId="77777777" w:rsidR="00F052EB" w:rsidRPr="00E3727B" w:rsidRDefault="00F052EB" w:rsidP="00F71DD3">
            <w:pPr>
              <w:pStyle w:val="TableText"/>
            </w:pPr>
            <w:r w:rsidRPr="00E3727B">
              <w:t>Level 1</w:t>
            </w:r>
          </w:p>
        </w:tc>
      </w:tr>
      <w:tr w:rsidR="00F052EB" w:rsidRPr="00E3727B" w14:paraId="0DA55758" w14:textId="77777777" w:rsidTr="003D6D04">
        <w:trPr>
          <w:trHeight w:val="300"/>
        </w:trPr>
        <w:tc>
          <w:tcPr>
            <w:tcW w:w="1202" w:type="pct"/>
            <w:noWrap/>
            <w:hideMark/>
          </w:tcPr>
          <w:p w14:paraId="13788AD0" w14:textId="77777777" w:rsidR="00F052EB" w:rsidRPr="00E3727B" w:rsidRDefault="00F052EB" w:rsidP="000C3744">
            <w:pPr>
              <w:pStyle w:val="TableText"/>
              <w:ind w:right="144"/>
            </w:pPr>
            <w:r w:rsidRPr="00E3727B">
              <w:t>10</w:t>
            </w:r>
          </w:p>
        </w:tc>
        <w:tc>
          <w:tcPr>
            <w:tcW w:w="1202" w:type="pct"/>
            <w:noWrap/>
            <w:hideMark/>
          </w:tcPr>
          <w:p w14:paraId="12721532" w14:textId="77777777" w:rsidR="00F052EB" w:rsidRPr="00E3727B" w:rsidRDefault="00F052EB" w:rsidP="002F10B7">
            <w:pPr>
              <w:pStyle w:val="TableText"/>
              <w:ind w:right="144"/>
            </w:pPr>
            <w:r w:rsidRPr="00E3727B">
              <w:t>638</w:t>
            </w:r>
          </w:p>
        </w:tc>
        <w:tc>
          <w:tcPr>
            <w:tcW w:w="1237" w:type="pct"/>
            <w:noWrap/>
            <w:hideMark/>
          </w:tcPr>
          <w:p w14:paraId="3DA3EB84" w14:textId="77777777" w:rsidR="00F052EB" w:rsidRPr="00E3727B" w:rsidRDefault="00F052EB" w:rsidP="002F10B7">
            <w:pPr>
              <w:pStyle w:val="TableText"/>
              <w:ind w:right="216"/>
            </w:pPr>
            <w:r w:rsidRPr="00E3727B">
              <w:t>4</w:t>
            </w:r>
          </w:p>
        </w:tc>
        <w:tc>
          <w:tcPr>
            <w:tcW w:w="1359" w:type="pct"/>
            <w:noWrap/>
            <w:hideMark/>
          </w:tcPr>
          <w:p w14:paraId="548F0450" w14:textId="77777777" w:rsidR="00F052EB" w:rsidRPr="00E3727B" w:rsidRDefault="00F052EB" w:rsidP="00F71DD3">
            <w:pPr>
              <w:pStyle w:val="TableText"/>
            </w:pPr>
            <w:r w:rsidRPr="00E3727B">
              <w:t>Level 1</w:t>
            </w:r>
          </w:p>
        </w:tc>
      </w:tr>
      <w:tr w:rsidR="00F052EB" w:rsidRPr="00E3727B" w14:paraId="64BB1325" w14:textId="77777777" w:rsidTr="003D6D04">
        <w:trPr>
          <w:trHeight w:val="300"/>
        </w:trPr>
        <w:tc>
          <w:tcPr>
            <w:tcW w:w="1202" w:type="pct"/>
            <w:noWrap/>
            <w:hideMark/>
          </w:tcPr>
          <w:p w14:paraId="1B147C20" w14:textId="77777777" w:rsidR="00F052EB" w:rsidRPr="00E3727B" w:rsidRDefault="00F052EB" w:rsidP="000C3744">
            <w:pPr>
              <w:pStyle w:val="TableText"/>
              <w:ind w:right="144"/>
            </w:pPr>
            <w:r w:rsidRPr="00E3727B">
              <w:t>11</w:t>
            </w:r>
          </w:p>
        </w:tc>
        <w:tc>
          <w:tcPr>
            <w:tcW w:w="1202" w:type="pct"/>
            <w:noWrap/>
            <w:hideMark/>
          </w:tcPr>
          <w:p w14:paraId="7BEA9117" w14:textId="77777777" w:rsidR="00F052EB" w:rsidRPr="00E3727B" w:rsidRDefault="00F052EB" w:rsidP="002F10B7">
            <w:pPr>
              <w:pStyle w:val="TableText"/>
              <w:ind w:right="144"/>
            </w:pPr>
            <w:r w:rsidRPr="00E3727B">
              <w:t>640</w:t>
            </w:r>
          </w:p>
        </w:tc>
        <w:tc>
          <w:tcPr>
            <w:tcW w:w="1237" w:type="pct"/>
            <w:noWrap/>
            <w:hideMark/>
          </w:tcPr>
          <w:p w14:paraId="70CD2BC5" w14:textId="77777777" w:rsidR="00F052EB" w:rsidRPr="00E3727B" w:rsidRDefault="00F052EB" w:rsidP="002F10B7">
            <w:pPr>
              <w:pStyle w:val="TableText"/>
              <w:ind w:right="216"/>
            </w:pPr>
            <w:r w:rsidRPr="00E3727B">
              <w:t>4</w:t>
            </w:r>
          </w:p>
        </w:tc>
        <w:tc>
          <w:tcPr>
            <w:tcW w:w="1359" w:type="pct"/>
            <w:noWrap/>
            <w:hideMark/>
          </w:tcPr>
          <w:p w14:paraId="0A150DB2" w14:textId="77777777" w:rsidR="00F052EB" w:rsidRPr="00E3727B" w:rsidRDefault="00F052EB" w:rsidP="00F71DD3">
            <w:pPr>
              <w:pStyle w:val="TableText"/>
            </w:pPr>
            <w:r w:rsidRPr="00E3727B">
              <w:t>Level 1</w:t>
            </w:r>
          </w:p>
        </w:tc>
      </w:tr>
      <w:tr w:rsidR="00F052EB" w:rsidRPr="00E3727B" w14:paraId="0DD22CB6" w14:textId="77777777" w:rsidTr="003D6D04">
        <w:trPr>
          <w:trHeight w:val="300"/>
        </w:trPr>
        <w:tc>
          <w:tcPr>
            <w:tcW w:w="1202" w:type="pct"/>
            <w:noWrap/>
            <w:hideMark/>
          </w:tcPr>
          <w:p w14:paraId="77DA5618" w14:textId="77777777" w:rsidR="00F052EB" w:rsidRPr="00E3727B" w:rsidRDefault="00F052EB" w:rsidP="000C3744">
            <w:pPr>
              <w:pStyle w:val="TableText"/>
              <w:ind w:right="144"/>
            </w:pPr>
            <w:r w:rsidRPr="00E3727B">
              <w:t>12</w:t>
            </w:r>
          </w:p>
        </w:tc>
        <w:tc>
          <w:tcPr>
            <w:tcW w:w="1202" w:type="pct"/>
            <w:noWrap/>
            <w:hideMark/>
          </w:tcPr>
          <w:p w14:paraId="0E25C6E4" w14:textId="77777777" w:rsidR="00F052EB" w:rsidRPr="00E3727B" w:rsidRDefault="00F052EB" w:rsidP="002F10B7">
            <w:pPr>
              <w:pStyle w:val="TableText"/>
              <w:ind w:right="144"/>
            </w:pPr>
            <w:r w:rsidRPr="00E3727B">
              <w:t>641</w:t>
            </w:r>
          </w:p>
        </w:tc>
        <w:tc>
          <w:tcPr>
            <w:tcW w:w="1237" w:type="pct"/>
            <w:noWrap/>
            <w:hideMark/>
          </w:tcPr>
          <w:p w14:paraId="5A4BC928" w14:textId="77777777" w:rsidR="00F052EB" w:rsidRPr="00E3727B" w:rsidRDefault="00F052EB" w:rsidP="002F10B7">
            <w:pPr>
              <w:pStyle w:val="TableText"/>
              <w:ind w:right="216"/>
            </w:pPr>
            <w:r w:rsidRPr="00E3727B">
              <w:t>4</w:t>
            </w:r>
          </w:p>
        </w:tc>
        <w:tc>
          <w:tcPr>
            <w:tcW w:w="1359" w:type="pct"/>
            <w:noWrap/>
            <w:hideMark/>
          </w:tcPr>
          <w:p w14:paraId="2870E371" w14:textId="77777777" w:rsidR="00F052EB" w:rsidRPr="00E3727B" w:rsidRDefault="00F052EB" w:rsidP="00F71DD3">
            <w:pPr>
              <w:pStyle w:val="TableText"/>
            </w:pPr>
            <w:r w:rsidRPr="00E3727B">
              <w:t>Level 1</w:t>
            </w:r>
          </w:p>
        </w:tc>
      </w:tr>
      <w:tr w:rsidR="00F052EB" w:rsidRPr="00E3727B" w14:paraId="7AA1A308" w14:textId="77777777" w:rsidTr="003D6D04">
        <w:trPr>
          <w:trHeight w:val="300"/>
        </w:trPr>
        <w:tc>
          <w:tcPr>
            <w:tcW w:w="1202" w:type="pct"/>
            <w:noWrap/>
            <w:hideMark/>
          </w:tcPr>
          <w:p w14:paraId="530A009B" w14:textId="77777777" w:rsidR="00F052EB" w:rsidRPr="00E3727B" w:rsidRDefault="00F052EB" w:rsidP="000C3744">
            <w:pPr>
              <w:pStyle w:val="TableText"/>
              <w:ind w:right="144"/>
            </w:pPr>
            <w:r w:rsidRPr="00E3727B">
              <w:t>13</w:t>
            </w:r>
          </w:p>
        </w:tc>
        <w:tc>
          <w:tcPr>
            <w:tcW w:w="1202" w:type="pct"/>
            <w:noWrap/>
            <w:hideMark/>
          </w:tcPr>
          <w:p w14:paraId="41C626E1" w14:textId="77777777" w:rsidR="00F052EB" w:rsidRPr="00E3727B" w:rsidRDefault="00F052EB" w:rsidP="002F10B7">
            <w:pPr>
              <w:pStyle w:val="TableText"/>
              <w:ind w:right="144"/>
            </w:pPr>
            <w:r w:rsidRPr="00E3727B">
              <w:t>642</w:t>
            </w:r>
          </w:p>
        </w:tc>
        <w:tc>
          <w:tcPr>
            <w:tcW w:w="1237" w:type="pct"/>
            <w:noWrap/>
            <w:hideMark/>
          </w:tcPr>
          <w:p w14:paraId="69CE6725" w14:textId="77777777" w:rsidR="00F052EB" w:rsidRPr="00E3727B" w:rsidRDefault="00F052EB" w:rsidP="002F10B7">
            <w:pPr>
              <w:pStyle w:val="TableText"/>
              <w:ind w:right="216"/>
            </w:pPr>
            <w:r w:rsidRPr="00E3727B">
              <w:t>4</w:t>
            </w:r>
          </w:p>
        </w:tc>
        <w:tc>
          <w:tcPr>
            <w:tcW w:w="1359" w:type="pct"/>
            <w:noWrap/>
            <w:hideMark/>
          </w:tcPr>
          <w:p w14:paraId="2E57D561" w14:textId="77777777" w:rsidR="00F052EB" w:rsidRPr="00E3727B" w:rsidRDefault="00F052EB" w:rsidP="00F71DD3">
            <w:pPr>
              <w:pStyle w:val="TableText"/>
            </w:pPr>
            <w:r w:rsidRPr="00E3727B">
              <w:t>Level 1</w:t>
            </w:r>
          </w:p>
        </w:tc>
      </w:tr>
      <w:tr w:rsidR="00F052EB" w:rsidRPr="00E3727B" w14:paraId="55D83A0E" w14:textId="77777777" w:rsidTr="003D6D04">
        <w:trPr>
          <w:trHeight w:val="300"/>
        </w:trPr>
        <w:tc>
          <w:tcPr>
            <w:tcW w:w="1202" w:type="pct"/>
            <w:noWrap/>
            <w:hideMark/>
          </w:tcPr>
          <w:p w14:paraId="25F85DF9" w14:textId="77777777" w:rsidR="00F052EB" w:rsidRPr="00E3727B" w:rsidRDefault="00F052EB" w:rsidP="000C3744">
            <w:pPr>
              <w:pStyle w:val="TableText"/>
              <w:ind w:right="144"/>
            </w:pPr>
            <w:r w:rsidRPr="00E3727B">
              <w:t>14</w:t>
            </w:r>
          </w:p>
        </w:tc>
        <w:tc>
          <w:tcPr>
            <w:tcW w:w="1202" w:type="pct"/>
            <w:noWrap/>
            <w:hideMark/>
          </w:tcPr>
          <w:p w14:paraId="4439DADF" w14:textId="77777777" w:rsidR="00F052EB" w:rsidRPr="00E3727B" w:rsidRDefault="00F052EB" w:rsidP="002F10B7">
            <w:pPr>
              <w:pStyle w:val="TableText"/>
              <w:ind w:right="144"/>
            </w:pPr>
            <w:r w:rsidRPr="00E3727B">
              <w:t>644</w:t>
            </w:r>
          </w:p>
        </w:tc>
        <w:tc>
          <w:tcPr>
            <w:tcW w:w="1237" w:type="pct"/>
            <w:noWrap/>
            <w:hideMark/>
          </w:tcPr>
          <w:p w14:paraId="7A8E6670" w14:textId="77777777" w:rsidR="00F052EB" w:rsidRPr="00E3727B" w:rsidRDefault="00F052EB" w:rsidP="002F10B7">
            <w:pPr>
              <w:pStyle w:val="TableText"/>
              <w:ind w:right="216"/>
            </w:pPr>
            <w:r w:rsidRPr="00E3727B">
              <w:t>4</w:t>
            </w:r>
          </w:p>
        </w:tc>
        <w:tc>
          <w:tcPr>
            <w:tcW w:w="1359" w:type="pct"/>
            <w:noWrap/>
            <w:hideMark/>
          </w:tcPr>
          <w:p w14:paraId="43FCD731" w14:textId="77777777" w:rsidR="00F052EB" w:rsidRPr="00E3727B" w:rsidRDefault="00F052EB" w:rsidP="00F71DD3">
            <w:pPr>
              <w:pStyle w:val="TableText"/>
            </w:pPr>
            <w:r w:rsidRPr="00E3727B">
              <w:t>Level 2</w:t>
            </w:r>
          </w:p>
        </w:tc>
      </w:tr>
      <w:tr w:rsidR="00F052EB" w:rsidRPr="00E3727B" w14:paraId="474A8809" w14:textId="77777777" w:rsidTr="003D6D04">
        <w:trPr>
          <w:trHeight w:val="300"/>
        </w:trPr>
        <w:tc>
          <w:tcPr>
            <w:tcW w:w="1202" w:type="pct"/>
            <w:noWrap/>
            <w:hideMark/>
          </w:tcPr>
          <w:p w14:paraId="63382152" w14:textId="77777777" w:rsidR="00F052EB" w:rsidRPr="00E3727B" w:rsidRDefault="00F052EB" w:rsidP="000C3744">
            <w:pPr>
              <w:pStyle w:val="TableText"/>
              <w:ind w:right="144"/>
            </w:pPr>
            <w:r w:rsidRPr="00E3727B">
              <w:t>15</w:t>
            </w:r>
          </w:p>
        </w:tc>
        <w:tc>
          <w:tcPr>
            <w:tcW w:w="1202" w:type="pct"/>
            <w:noWrap/>
            <w:hideMark/>
          </w:tcPr>
          <w:p w14:paraId="7B6338C0" w14:textId="77777777" w:rsidR="00F052EB" w:rsidRPr="00E3727B" w:rsidRDefault="00F052EB" w:rsidP="002F10B7">
            <w:pPr>
              <w:pStyle w:val="TableText"/>
              <w:ind w:right="144"/>
            </w:pPr>
            <w:r w:rsidRPr="00E3727B">
              <w:t>645</w:t>
            </w:r>
          </w:p>
        </w:tc>
        <w:tc>
          <w:tcPr>
            <w:tcW w:w="1237" w:type="pct"/>
            <w:noWrap/>
            <w:hideMark/>
          </w:tcPr>
          <w:p w14:paraId="28852885" w14:textId="77777777" w:rsidR="00F052EB" w:rsidRPr="00E3727B" w:rsidRDefault="00F052EB" w:rsidP="002F10B7">
            <w:pPr>
              <w:pStyle w:val="TableText"/>
              <w:ind w:right="216"/>
            </w:pPr>
            <w:r w:rsidRPr="00E3727B">
              <w:t>4</w:t>
            </w:r>
          </w:p>
        </w:tc>
        <w:tc>
          <w:tcPr>
            <w:tcW w:w="1359" w:type="pct"/>
            <w:noWrap/>
            <w:hideMark/>
          </w:tcPr>
          <w:p w14:paraId="17703915" w14:textId="77777777" w:rsidR="00F052EB" w:rsidRPr="00E3727B" w:rsidRDefault="00F052EB" w:rsidP="00F71DD3">
            <w:pPr>
              <w:pStyle w:val="TableText"/>
            </w:pPr>
            <w:r w:rsidRPr="00E3727B">
              <w:t>Level 2</w:t>
            </w:r>
          </w:p>
        </w:tc>
      </w:tr>
      <w:tr w:rsidR="00F052EB" w:rsidRPr="00E3727B" w14:paraId="26BC4395" w14:textId="77777777" w:rsidTr="003D6D04">
        <w:trPr>
          <w:trHeight w:val="300"/>
        </w:trPr>
        <w:tc>
          <w:tcPr>
            <w:tcW w:w="1202" w:type="pct"/>
            <w:noWrap/>
            <w:hideMark/>
          </w:tcPr>
          <w:p w14:paraId="11519DF6" w14:textId="77777777" w:rsidR="00F052EB" w:rsidRPr="00E3727B" w:rsidRDefault="00F052EB" w:rsidP="000C3744">
            <w:pPr>
              <w:pStyle w:val="TableText"/>
              <w:ind w:right="144"/>
            </w:pPr>
            <w:r w:rsidRPr="00E3727B">
              <w:t>16</w:t>
            </w:r>
          </w:p>
        </w:tc>
        <w:tc>
          <w:tcPr>
            <w:tcW w:w="1202" w:type="pct"/>
            <w:noWrap/>
            <w:hideMark/>
          </w:tcPr>
          <w:p w14:paraId="03258DEF" w14:textId="77777777" w:rsidR="00F052EB" w:rsidRPr="00E3727B" w:rsidRDefault="00F052EB" w:rsidP="002F10B7">
            <w:pPr>
              <w:pStyle w:val="TableText"/>
              <w:ind w:right="144"/>
            </w:pPr>
            <w:r w:rsidRPr="00E3727B">
              <w:t>647</w:t>
            </w:r>
          </w:p>
        </w:tc>
        <w:tc>
          <w:tcPr>
            <w:tcW w:w="1237" w:type="pct"/>
            <w:noWrap/>
            <w:hideMark/>
          </w:tcPr>
          <w:p w14:paraId="52C2B9B4" w14:textId="77777777" w:rsidR="00F052EB" w:rsidRPr="00E3727B" w:rsidRDefault="00F052EB" w:rsidP="002F10B7">
            <w:pPr>
              <w:pStyle w:val="TableText"/>
              <w:ind w:right="216"/>
            </w:pPr>
            <w:r w:rsidRPr="00E3727B">
              <w:t>4</w:t>
            </w:r>
          </w:p>
        </w:tc>
        <w:tc>
          <w:tcPr>
            <w:tcW w:w="1359" w:type="pct"/>
            <w:noWrap/>
            <w:hideMark/>
          </w:tcPr>
          <w:p w14:paraId="135B0ADC" w14:textId="77777777" w:rsidR="00F052EB" w:rsidRPr="00E3727B" w:rsidRDefault="00F052EB" w:rsidP="00F71DD3">
            <w:pPr>
              <w:pStyle w:val="TableText"/>
            </w:pPr>
            <w:r w:rsidRPr="00E3727B">
              <w:t>Level 2</w:t>
            </w:r>
          </w:p>
        </w:tc>
      </w:tr>
      <w:tr w:rsidR="00F052EB" w:rsidRPr="00E3727B" w14:paraId="778647B0" w14:textId="77777777" w:rsidTr="003D6D04">
        <w:trPr>
          <w:trHeight w:val="300"/>
        </w:trPr>
        <w:tc>
          <w:tcPr>
            <w:tcW w:w="1202" w:type="pct"/>
            <w:noWrap/>
            <w:hideMark/>
          </w:tcPr>
          <w:p w14:paraId="1F7984AC" w14:textId="77777777" w:rsidR="00F052EB" w:rsidRPr="00E3727B" w:rsidRDefault="00F052EB" w:rsidP="000C3744">
            <w:pPr>
              <w:pStyle w:val="TableText"/>
              <w:ind w:right="144"/>
            </w:pPr>
            <w:r w:rsidRPr="00E3727B">
              <w:t>17</w:t>
            </w:r>
          </w:p>
        </w:tc>
        <w:tc>
          <w:tcPr>
            <w:tcW w:w="1202" w:type="pct"/>
            <w:noWrap/>
            <w:hideMark/>
          </w:tcPr>
          <w:p w14:paraId="13E37049" w14:textId="77777777" w:rsidR="00F052EB" w:rsidRPr="00E3727B" w:rsidRDefault="00F052EB" w:rsidP="002F10B7">
            <w:pPr>
              <w:pStyle w:val="TableText"/>
              <w:ind w:right="144"/>
            </w:pPr>
            <w:r w:rsidRPr="00E3727B">
              <w:t>648</w:t>
            </w:r>
          </w:p>
        </w:tc>
        <w:tc>
          <w:tcPr>
            <w:tcW w:w="1237" w:type="pct"/>
            <w:noWrap/>
            <w:hideMark/>
          </w:tcPr>
          <w:p w14:paraId="17576408" w14:textId="77777777" w:rsidR="00F052EB" w:rsidRPr="00E3727B" w:rsidRDefault="00F052EB" w:rsidP="002F10B7">
            <w:pPr>
              <w:pStyle w:val="TableText"/>
              <w:ind w:right="216"/>
            </w:pPr>
            <w:r w:rsidRPr="00E3727B">
              <w:t>4</w:t>
            </w:r>
          </w:p>
        </w:tc>
        <w:tc>
          <w:tcPr>
            <w:tcW w:w="1359" w:type="pct"/>
            <w:noWrap/>
            <w:hideMark/>
          </w:tcPr>
          <w:p w14:paraId="0EA553A3" w14:textId="77777777" w:rsidR="00F052EB" w:rsidRPr="00E3727B" w:rsidRDefault="00F052EB" w:rsidP="00F71DD3">
            <w:pPr>
              <w:pStyle w:val="TableText"/>
            </w:pPr>
            <w:r w:rsidRPr="00E3727B">
              <w:t>Level 2</w:t>
            </w:r>
          </w:p>
        </w:tc>
      </w:tr>
      <w:tr w:rsidR="00F052EB" w:rsidRPr="00E3727B" w14:paraId="417F5A50" w14:textId="77777777" w:rsidTr="003D6D04">
        <w:trPr>
          <w:trHeight w:val="300"/>
        </w:trPr>
        <w:tc>
          <w:tcPr>
            <w:tcW w:w="1202" w:type="pct"/>
            <w:noWrap/>
            <w:hideMark/>
          </w:tcPr>
          <w:p w14:paraId="757922F8" w14:textId="77777777" w:rsidR="00F052EB" w:rsidRPr="00E3727B" w:rsidRDefault="00F052EB" w:rsidP="000C3744">
            <w:pPr>
              <w:pStyle w:val="TableText"/>
              <w:ind w:right="144"/>
            </w:pPr>
            <w:r w:rsidRPr="00E3727B">
              <w:t>18</w:t>
            </w:r>
          </w:p>
        </w:tc>
        <w:tc>
          <w:tcPr>
            <w:tcW w:w="1202" w:type="pct"/>
            <w:noWrap/>
            <w:hideMark/>
          </w:tcPr>
          <w:p w14:paraId="433F83FF" w14:textId="77777777" w:rsidR="00F052EB" w:rsidRPr="00E3727B" w:rsidRDefault="00F052EB" w:rsidP="002F10B7">
            <w:pPr>
              <w:pStyle w:val="TableText"/>
              <w:ind w:right="144"/>
            </w:pPr>
            <w:r w:rsidRPr="00E3727B">
              <w:t>649</w:t>
            </w:r>
          </w:p>
        </w:tc>
        <w:tc>
          <w:tcPr>
            <w:tcW w:w="1237" w:type="pct"/>
            <w:noWrap/>
            <w:hideMark/>
          </w:tcPr>
          <w:p w14:paraId="76B7A9DF" w14:textId="77777777" w:rsidR="00F052EB" w:rsidRPr="00E3727B" w:rsidRDefault="00F052EB" w:rsidP="002F10B7">
            <w:pPr>
              <w:pStyle w:val="TableText"/>
              <w:ind w:right="216"/>
            </w:pPr>
            <w:r w:rsidRPr="00E3727B">
              <w:t>4</w:t>
            </w:r>
          </w:p>
        </w:tc>
        <w:tc>
          <w:tcPr>
            <w:tcW w:w="1359" w:type="pct"/>
            <w:noWrap/>
            <w:hideMark/>
          </w:tcPr>
          <w:p w14:paraId="7EFCC0DA" w14:textId="77777777" w:rsidR="00F052EB" w:rsidRPr="00E3727B" w:rsidRDefault="00F052EB" w:rsidP="00F71DD3">
            <w:pPr>
              <w:pStyle w:val="TableText"/>
            </w:pPr>
            <w:r w:rsidRPr="00E3727B">
              <w:t>Level 2</w:t>
            </w:r>
          </w:p>
        </w:tc>
      </w:tr>
      <w:tr w:rsidR="00F052EB" w:rsidRPr="00E3727B" w14:paraId="04128B24" w14:textId="77777777" w:rsidTr="003D6D04">
        <w:trPr>
          <w:trHeight w:val="300"/>
        </w:trPr>
        <w:tc>
          <w:tcPr>
            <w:tcW w:w="1202" w:type="pct"/>
            <w:noWrap/>
          </w:tcPr>
          <w:p w14:paraId="4DB8974A" w14:textId="77777777" w:rsidR="00F052EB" w:rsidRPr="00E3727B" w:rsidRDefault="00F052EB" w:rsidP="000C3744">
            <w:pPr>
              <w:pStyle w:val="TableText"/>
              <w:ind w:right="144"/>
            </w:pPr>
            <w:r w:rsidRPr="00E3727B">
              <w:t>19</w:t>
            </w:r>
          </w:p>
        </w:tc>
        <w:tc>
          <w:tcPr>
            <w:tcW w:w="1202" w:type="pct"/>
            <w:noWrap/>
          </w:tcPr>
          <w:p w14:paraId="3D90BEC2" w14:textId="77777777" w:rsidR="00F052EB" w:rsidRPr="00E3727B" w:rsidRDefault="00F052EB" w:rsidP="002F10B7">
            <w:pPr>
              <w:pStyle w:val="TableText"/>
              <w:ind w:right="144"/>
            </w:pPr>
            <w:r w:rsidRPr="00E3727B">
              <w:t>651</w:t>
            </w:r>
          </w:p>
        </w:tc>
        <w:tc>
          <w:tcPr>
            <w:tcW w:w="1237" w:type="pct"/>
            <w:noWrap/>
          </w:tcPr>
          <w:p w14:paraId="74F30040" w14:textId="77777777" w:rsidR="00F052EB" w:rsidRPr="00E3727B" w:rsidRDefault="00F052EB" w:rsidP="002F10B7">
            <w:pPr>
              <w:pStyle w:val="TableText"/>
              <w:ind w:right="216"/>
            </w:pPr>
            <w:r w:rsidRPr="00E3727B">
              <w:t>4</w:t>
            </w:r>
          </w:p>
        </w:tc>
        <w:tc>
          <w:tcPr>
            <w:tcW w:w="1359" w:type="pct"/>
            <w:noWrap/>
          </w:tcPr>
          <w:p w14:paraId="295D870B" w14:textId="77777777" w:rsidR="00F052EB" w:rsidRPr="00E3727B" w:rsidRDefault="00F052EB" w:rsidP="00F71DD3">
            <w:pPr>
              <w:pStyle w:val="TableText"/>
            </w:pPr>
            <w:r w:rsidRPr="00E3727B">
              <w:t>Level 2</w:t>
            </w:r>
          </w:p>
        </w:tc>
      </w:tr>
      <w:tr w:rsidR="00F052EB" w:rsidRPr="00E3727B" w14:paraId="1588B0C0" w14:textId="77777777" w:rsidTr="003D6D04">
        <w:trPr>
          <w:trHeight w:val="300"/>
        </w:trPr>
        <w:tc>
          <w:tcPr>
            <w:tcW w:w="1202" w:type="pct"/>
            <w:noWrap/>
          </w:tcPr>
          <w:p w14:paraId="567084E5" w14:textId="77777777" w:rsidR="00F052EB" w:rsidRPr="00E3727B" w:rsidRDefault="00F052EB" w:rsidP="000C3744">
            <w:pPr>
              <w:pStyle w:val="TableText"/>
              <w:ind w:right="144"/>
            </w:pPr>
            <w:r w:rsidRPr="00E3727B">
              <w:t>20</w:t>
            </w:r>
          </w:p>
        </w:tc>
        <w:tc>
          <w:tcPr>
            <w:tcW w:w="1202" w:type="pct"/>
            <w:noWrap/>
          </w:tcPr>
          <w:p w14:paraId="35A73476" w14:textId="77777777" w:rsidR="00F052EB" w:rsidRPr="00E3727B" w:rsidRDefault="00F052EB" w:rsidP="002F10B7">
            <w:pPr>
              <w:pStyle w:val="TableText"/>
              <w:ind w:right="144"/>
            </w:pPr>
            <w:r w:rsidRPr="00E3727B">
              <w:t>652</w:t>
            </w:r>
          </w:p>
        </w:tc>
        <w:tc>
          <w:tcPr>
            <w:tcW w:w="1237" w:type="pct"/>
            <w:noWrap/>
          </w:tcPr>
          <w:p w14:paraId="6A946297" w14:textId="77777777" w:rsidR="00F052EB" w:rsidRPr="00E3727B" w:rsidRDefault="00F052EB" w:rsidP="002F10B7">
            <w:pPr>
              <w:pStyle w:val="TableText"/>
              <w:ind w:right="216"/>
            </w:pPr>
            <w:r w:rsidRPr="00E3727B">
              <w:t>4</w:t>
            </w:r>
          </w:p>
        </w:tc>
        <w:tc>
          <w:tcPr>
            <w:tcW w:w="1359" w:type="pct"/>
            <w:noWrap/>
          </w:tcPr>
          <w:p w14:paraId="59971EE2" w14:textId="77777777" w:rsidR="00F052EB" w:rsidRPr="00E3727B" w:rsidRDefault="00F052EB" w:rsidP="00F71DD3">
            <w:pPr>
              <w:pStyle w:val="TableText"/>
            </w:pPr>
            <w:r w:rsidRPr="00E3727B">
              <w:t>Level 2</w:t>
            </w:r>
          </w:p>
        </w:tc>
      </w:tr>
      <w:tr w:rsidR="00F052EB" w:rsidRPr="00E3727B" w14:paraId="27E4C2A3" w14:textId="77777777" w:rsidTr="003D6D04">
        <w:trPr>
          <w:trHeight w:val="300"/>
        </w:trPr>
        <w:tc>
          <w:tcPr>
            <w:tcW w:w="1202" w:type="pct"/>
            <w:noWrap/>
          </w:tcPr>
          <w:p w14:paraId="37F177C3" w14:textId="77777777" w:rsidR="00F052EB" w:rsidRPr="00E3727B" w:rsidRDefault="00F052EB" w:rsidP="000C3744">
            <w:pPr>
              <w:pStyle w:val="TableText"/>
              <w:ind w:right="144"/>
            </w:pPr>
            <w:r w:rsidRPr="00E3727B">
              <w:t>21</w:t>
            </w:r>
          </w:p>
        </w:tc>
        <w:tc>
          <w:tcPr>
            <w:tcW w:w="1202" w:type="pct"/>
            <w:noWrap/>
          </w:tcPr>
          <w:p w14:paraId="458C4EA7" w14:textId="77777777" w:rsidR="00F052EB" w:rsidRPr="00E3727B" w:rsidRDefault="00F052EB" w:rsidP="002F10B7">
            <w:pPr>
              <w:pStyle w:val="TableText"/>
              <w:ind w:right="144"/>
            </w:pPr>
            <w:r w:rsidRPr="00E3727B">
              <w:t>654</w:t>
            </w:r>
          </w:p>
        </w:tc>
        <w:tc>
          <w:tcPr>
            <w:tcW w:w="1237" w:type="pct"/>
            <w:noWrap/>
          </w:tcPr>
          <w:p w14:paraId="32B23C34" w14:textId="77777777" w:rsidR="00F052EB" w:rsidRPr="00E3727B" w:rsidRDefault="00F052EB" w:rsidP="002F10B7">
            <w:pPr>
              <w:pStyle w:val="TableText"/>
              <w:ind w:right="216"/>
            </w:pPr>
            <w:r w:rsidRPr="00E3727B">
              <w:t>4</w:t>
            </w:r>
          </w:p>
        </w:tc>
        <w:tc>
          <w:tcPr>
            <w:tcW w:w="1359" w:type="pct"/>
            <w:noWrap/>
          </w:tcPr>
          <w:p w14:paraId="7ABC6111" w14:textId="77777777" w:rsidR="00F052EB" w:rsidRPr="00E3727B" w:rsidRDefault="00F052EB" w:rsidP="00F71DD3">
            <w:pPr>
              <w:pStyle w:val="TableText"/>
            </w:pPr>
            <w:r w:rsidRPr="00E3727B">
              <w:t>Level 2</w:t>
            </w:r>
          </w:p>
        </w:tc>
      </w:tr>
      <w:tr w:rsidR="00F052EB" w:rsidRPr="00E3727B" w14:paraId="63ABD177" w14:textId="77777777" w:rsidTr="003D6D04">
        <w:trPr>
          <w:trHeight w:val="300"/>
        </w:trPr>
        <w:tc>
          <w:tcPr>
            <w:tcW w:w="1202" w:type="pct"/>
            <w:noWrap/>
            <w:hideMark/>
          </w:tcPr>
          <w:p w14:paraId="0E0BABA1" w14:textId="77777777" w:rsidR="00F052EB" w:rsidRPr="00E3727B" w:rsidRDefault="00F052EB" w:rsidP="000C3744">
            <w:pPr>
              <w:pStyle w:val="TableText"/>
              <w:ind w:right="144"/>
            </w:pPr>
            <w:r w:rsidRPr="00E3727B">
              <w:t>22</w:t>
            </w:r>
          </w:p>
        </w:tc>
        <w:tc>
          <w:tcPr>
            <w:tcW w:w="1202" w:type="pct"/>
            <w:noWrap/>
            <w:hideMark/>
          </w:tcPr>
          <w:p w14:paraId="70C3ECBE" w14:textId="77777777" w:rsidR="00F052EB" w:rsidRPr="00E3727B" w:rsidRDefault="00F052EB" w:rsidP="002F10B7">
            <w:pPr>
              <w:pStyle w:val="TableText"/>
              <w:ind w:right="144"/>
            </w:pPr>
            <w:r w:rsidRPr="00E3727B">
              <w:t>656</w:t>
            </w:r>
          </w:p>
        </w:tc>
        <w:tc>
          <w:tcPr>
            <w:tcW w:w="1237" w:type="pct"/>
            <w:noWrap/>
            <w:hideMark/>
          </w:tcPr>
          <w:p w14:paraId="275E2A23" w14:textId="77777777" w:rsidR="00F052EB" w:rsidRPr="00E3727B" w:rsidRDefault="00F052EB" w:rsidP="002F10B7">
            <w:pPr>
              <w:pStyle w:val="TableText"/>
              <w:ind w:right="216"/>
            </w:pPr>
            <w:r w:rsidRPr="00E3727B">
              <w:t>4</w:t>
            </w:r>
          </w:p>
        </w:tc>
        <w:tc>
          <w:tcPr>
            <w:tcW w:w="1359" w:type="pct"/>
            <w:noWrap/>
            <w:hideMark/>
          </w:tcPr>
          <w:p w14:paraId="628356F5" w14:textId="77777777" w:rsidR="00F052EB" w:rsidRPr="00E3727B" w:rsidRDefault="00F052EB" w:rsidP="00F71DD3">
            <w:pPr>
              <w:pStyle w:val="TableText"/>
            </w:pPr>
            <w:r w:rsidRPr="00E3727B">
              <w:t>Level 2</w:t>
            </w:r>
          </w:p>
        </w:tc>
      </w:tr>
      <w:tr w:rsidR="00F052EB" w:rsidRPr="00E3727B" w14:paraId="241C38B3" w14:textId="77777777" w:rsidTr="003D6D04">
        <w:trPr>
          <w:trHeight w:val="300"/>
        </w:trPr>
        <w:tc>
          <w:tcPr>
            <w:tcW w:w="1202" w:type="pct"/>
            <w:noWrap/>
          </w:tcPr>
          <w:p w14:paraId="518FA19D" w14:textId="77777777" w:rsidR="00F052EB" w:rsidRPr="00E3727B" w:rsidRDefault="00F052EB" w:rsidP="000C3744">
            <w:pPr>
              <w:pStyle w:val="TableText"/>
              <w:ind w:right="144"/>
            </w:pPr>
            <w:r w:rsidRPr="00E3727B">
              <w:t>23</w:t>
            </w:r>
          </w:p>
        </w:tc>
        <w:tc>
          <w:tcPr>
            <w:tcW w:w="1202" w:type="pct"/>
            <w:noWrap/>
          </w:tcPr>
          <w:p w14:paraId="0E37E6A5" w14:textId="77777777" w:rsidR="00F052EB" w:rsidRPr="00E3727B" w:rsidRDefault="00F052EB" w:rsidP="002F10B7">
            <w:pPr>
              <w:pStyle w:val="TableText"/>
              <w:ind w:right="144"/>
            </w:pPr>
            <w:r w:rsidRPr="00E3727B">
              <w:t>657</w:t>
            </w:r>
          </w:p>
        </w:tc>
        <w:tc>
          <w:tcPr>
            <w:tcW w:w="1237" w:type="pct"/>
            <w:noWrap/>
          </w:tcPr>
          <w:p w14:paraId="1197FCEB" w14:textId="77777777" w:rsidR="00F052EB" w:rsidRPr="00E3727B" w:rsidRDefault="00F052EB" w:rsidP="002F10B7">
            <w:pPr>
              <w:pStyle w:val="TableText"/>
              <w:ind w:right="216"/>
            </w:pPr>
            <w:r w:rsidRPr="00E3727B">
              <w:t>4</w:t>
            </w:r>
          </w:p>
        </w:tc>
        <w:tc>
          <w:tcPr>
            <w:tcW w:w="1359" w:type="pct"/>
            <w:noWrap/>
          </w:tcPr>
          <w:p w14:paraId="0ECE86F6" w14:textId="77777777" w:rsidR="00F052EB" w:rsidRPr="00E3727B" w:rsidRDefault="00F052EB" w:rsidP="00F71DD3">
            <w:pPr>
              <w:pStyle w:val="TableText"/>
            </w:pPr>
            <w:r w:rsidRPr="00E3727B">
              <w:t>Level 2</w:t>
            </w:r>
          </w:p>
        </w:tc>
      </w:tr>
      <w:tr w:rsidR="00F052EB" w:rsidRPr="00E3727B" w14:paraId="67B754B8" w14:textId="77777777" w:rsidTr="003D6D04">
        <w:trPr>
          <w:trHeight w:val="300"/>
        </w:trPr>
        <w:tc>
          <w:tcPr>
            <w:tcW w:w="1202" w:type="pct"/>
            <w:noWrap/>
            <w:hideMark/>
          </w:tcPr>
          <w:p w14:paraId="69B800BE" w14:textId="77777777" w:rsidR="00F052EB" w:rsidRPr="00E3727B" w:rsidRDefault="00F052EB" w:rsidP="000C3744">
            <w:pPr>
              <w:pStyle w:val="TableText"/>
              <w:ind w:right="144"/>
            </w:pPr>
            <w:r w:rsidRPr="00E3727B">
              <w:t>24</w:t>
            </w:r>
          </w:p>
        </w:tc>
        <w:tc>
          <w:tcPr>
            <w:tcW w:w="1202" w:type="pct"/>
            <w:noWrap/>
            <w:hideMark/>
          </w:tcPr>
          <w:p w14:paraId="5301716F" w14:textId="77777777" w:rsidR="00F052EB" w:rsidRPr="00E3727B" w:rsidRDefault="00F052EB" w:rsidP="002F10B7">
            <w:pPr>
              <w:pStyle w:val="TableText"/>
              <w:ind w:right="144"/>
            </w:pPr>
            <w:r w:rsidRPr="00E3727B">
              <w:t>659</w:t>
            </w:r>
          </w:p>
        </w:tc>
        <w:tc>
          <w:tcPr>
            <w:tcW w:w="1237" w:type="pct"/>
            <w:noWrap/>
            <w:hideMark/>
          </w:tcPr>
          <w:p w14:paraId="79698530" w14:textId="77777777" w:rsidR="00F052EB" w:rsidRPr="00E3727B" w:rsidRDefault="00F052EB" w:rsidP="002F10B7">
            <w:pPr>
              <w:pStyle w:val="TableText"/>
              <w:ind w:right="216"/>
            </w:pPr>
            <w:r w:rsidRPr="00E3727B">
              <w:t>4</w:t>
            </w:r>
          </w:p>
        </w:tc>
        <w:tc>
          <w:tcPr>
            <w:tcW w:w="1359" w:type="pct"/>
            <w:noWrap/>
            <w:hideMark/>
          </w:tcPr>
          <w:p w14:paraId="602788C8" w14:textId="77777777" w:rsidR="00F052EB" w:rsidRPr="00E3727B" w:rsidRDefault="00F052EB" w:rsidP="00F71DD3">
            <w:pPr>
              <w:pStyle w:val="TableText"/>
            </w:pPr>
            <w:r w:rsidRPr="00E3727B">
              <w:t>Level 2</w:t>
            </w:r>
          </w:p>
        </w:tc>
      </w:tr>
      <w:tr w:rsidR="00F052EB" w:rsidRPr="00E3727B" w14:paraId="5C5D2398" w14:textId="77777777" w:rsidTr="003D6D04">
        <w:trPr>
          <w:trHeight w:val="300"/>
        </w:trPr>
        <w:tc>
          <w:tcPr>
            <w:tcW w:w="1202" w:type="pct"/>
            <w:noWrap/>
            <w:hideMark/>
          </w:tcPr>
          <w:p w14:paraId="7F39FE8A" w14:textId="77777777" w:rsidR="00F052EB" w:rsidRPr="00E3727B" w:rsidRDefault="00F052EB" w:rsidP="000C3744">
            <w:pPr>
              <w:pStyle w:val="TableText"/>
              <w:ind w:right="144"/>
            </w:pPr>
            <w:r w:rsidRPr="00E3727B">
              <w:t>25</w:t>
            </w:r>
          </w:p>
        </w:tc>
        <w:tc>
          <w:tcPr>
            <w:tcW w:w="1202" w:type="pct"/>
            <w:noWrap/>
            <w:hideMark/>
          </w:tcPr>
          <w:p w14:paraId="6EE70351" w14:textId="77777777" w:rsidR="00F052EB" w:rsidRPr="00E3727B" w:rsidRDefault="00F052EB" w:rsidP="002F10B7">
            <w:pPr>
              <w:pStyle w:val="TableText"/>
              <w:ind w:right="144"/>
            </w:pPr>
            <w:r w:rsidRPr="00E3727B">
              <w:t>661</w:t>
            </w:r>
          </w:p>
        </w:tc>
        <w:tc>
          <w:tcPr>
            <w:tcW w:w="1237" w:type="pct"/>
            <w:noWrap/>
            <w:hideMark/>
          </w:tcPr>
          <w:p w14:paraId="2F773F20" w14:textId="77777777" w:rsidR="00F052EB" w:rsidRPr="00E3727B" w:rsidRDefault="00F052EB" w:rsidP="002F10B7">
            <w:pPr>
              <w:pStyle w:val="TableText"/>
              <w:ind w:right="216"/>
            </w:pPr>
            <w:r w:rsidRPr="00E3727B">
              <w:t>4</w:t>
            </w:r>
          </w:p>
        </w:tc>
        <w:tc>
          <w:tcPr>
            <w:tcW w:w="1359" w:type="pct"/>
            <w:noWrap/>
            <w:hideMark/>
          </w:tcPr>
          <w:p w14:paraId="0CBD7C7B" w14:textId="77777777" w:rsidR="00F052EB" w:rsidRPr="00E3727B" w:rsidRDefault="00F052EB" w:rsidP="00F71DD3">
            <w:pPr>
              <w:pStyle w:val="TableText"/>
            </w:pPr>
            <w:r w:rsidRPr="00E3727B">
              <w:t>Level 3</w:t>
            </w:r>
          </w:p>
        </w:tc>
      </w:tr>
      <w:tr w:rsidR="00F052EB" w:rsidRPr="00E3727B" w14:paraId="3610F328" w14:textId="77777777" w:rsidTr="003D6D04">
        <w:trPr>
          <w:trHeight w:val="300"/>
        </w:trPr>
        <w:tc>
          <w:tcPr>
            <w:tcW w:w="1202" w:type="pct"/>
            <w:noWrap/>
            <w:hideMark/>
          </w:tcPr>
          <w:p w14:paraId="7C2B5ECC" w14:textId="77777777" w:rsidR="00F052EB" w:rsidRPr="00E3727B" w:rsidRDefault="00F052EB" w:rsidP="000C3744">
            <w:pPr>
              <w:pStyle w:val="TableText"/>
              <w:ind w:right="144"/>
            </w:pPr>
            <w:r w:rsidRPr="00E3727B">
              <w:t>26</w:t>
            </w:r>
          </w:p>
        </w:tc>
        <w:tc>
          <w:tcPr>
            <w:tcW w:w="1202" w:type="pct"/>
            <w:noWrap/>
            <w:hideMark/>
          </w:tcPr>
          <w:p w14:paraId="26E0BD7C" w14:textId="77777777" w:rsidR="00F052EB" w:rsidRPr="00E3727B" w:rsidRDefault="00F052EB" w:rsidP="002F10B7">
            <w:pPr>
              <w:pStyle w:val="TableText"/>
              <w:ind w:right="144"/>
            </w:pPr>
            <w:r w:rsidRPr="00E3727B">
              <w:t>664</w:t>
            </w:r>
          </w:p>
        </w:tc>
        <w:tc>
          <w:tcPr>
            <w:tcW w:w="1237" w:type="pct"/>
            <w:noWrap/>
            <w:hideMark/>
          </w:tcPr>
          <w:p w14:paraId="16D1FDD0" w14:textId="77777777" w:rsidR="00F052EB" w:rsidRPr="00E3727B" w:rsidRDefault="00F052EB" w:rsidP="002F10B7">
            <w:pPr>
              <w:pStyle w:val="TableText"/>
              <w:ind w:right="216"/>
            </w:pPr>
            <w:r w:rsidRPr="00E3727B">
              <w:t>5</w:t>
            </w:r>
          </w:p>
        </w:tc>
        <w:tc>
          <w:tcPr>
            <w:tcW w:w="1359" w:type="pct"/>
            <w:noWrap/>
            <w:hideMark/>
          </w:tcPr>
          <w:p w14:paraId="1102DE25" w14:textId="77777777" w:rsidR="00F052EB" w:rsidRPr="00E3727B" w:rsidRDefault="00F052EB" w:rsidP="00F71DD3">
            <w:pPr>
              <w:pStyle w:val="TableText"/>
            </w:pPr>
            <w:r w:rsidRPr="00E3727B">
              <w:t>Level 3</w:t>
            </w:r>
          </w:p>
        </w:tc>
      </w:tr>
      <w:tr w:rsidR="00F052EB" w:rsidRPr="00E3727B" w14:paraId="51C1DE87" w14:textId="77777777" w:rsidTr="003D6D04">
        <w:trPr>
          <w:trHeight w:val="300"/>
        </w:trPr>
        <w:tc>
          <w:tcPr>
            <w:tcW w:w="1202" w:type="pct"/>
            <w:noWrap/>
            <w:hideMark/>
          </w:tcPr>
          <w:p w14:paraId="434D0479" w14:textId="77777777" w:rsidR="00F052EB" w:rsidRPr="00E3727B" w:rsidRDefault="00F052EB" w:rsidP="000C3744">
            <w:pPr>
              <w:pStyle w:val="TableText"/>
              <w:ind w:right="144"/>
            </w:pPr>
            <w:r w:rsidRPr="00E3727B">
              <w:t>27</w:t>
            </w:r>
          </w:p>
        </w:tc>
        <w:tc>
          <w:tcPr>
            <w:tcW w:w="1202" w:type="pct"/>
            <w:noWrap/>
            <w:hideMark/>
          </w:tcPr>
          <w:p w14:paraId="7CB15F9C" w14:textId="77777777" w:rsidR="00F052EB" w:rsidRPr="00E3727B" w:rsidRDefault="00F052EB" w:rsidP="002F10B7">
            <w:pPr>
              <w:pStyle w:val="TableText"/>
              <w:ind w:right="144"/>
            </w:pPr>
            <w:r w:rsidRPr="00E3727B">
              <w:t>667</w:t>
            </w:r>
          </w:p>
        </w:tc>
        <w:tc>
          <w:tcPr>
            <w:tcW w:w="1237" w:type="pct"/>
            <w:noWrap/>
            <w:hideMark/>
          </w:tcPr>
          <w:p w14:paraId="3BADD2B7" w14:textId="77777777" w:rsidR="00F052EB" w:rsidRPr="00E3727B" w:rsidRDefault="00F052EB" w:rsidP="002F10B7">
            <w:pPr>
              <w:pStyle w:val="TableText"/>
              <w:ind w:right="216"/>
            </w:pPr>
            <w:r w:rsidRPr="00E3727B">
              <w:t>6</w:t>
            </w:r>
          </w:p>
        </w:tc>
        <w:tc>
          <w:tcPr>
            <w:tcW w:w="1359" w:type="pct"/>
            <w:noWrap/>
            <w:hideMark/>
          </w:tcPr>
          <w:p w14:paraId="167997D1" w14:textId="77777777" w:rsidR="00F052EB" w:rsidRPr="00E3727B" w:rsidRDefault="00F052EB" w:rsidP="00F71DD3">
            <w:pPr>
              <w:pStyle w:val="TableText"/>
            </w:pPr>
            <w:r w:rsidRPr="00E3727B">
              <w:t>Level 3</w:t>
            </w:r>
          </w:p>
        </w:tc>
      </w:tr>
      <w:tr w:rsidR="00F052EB" w:rsidRPr="00E3727B" w14:paraId="09A9CFB4" w14:textId="77777777" w:rsidTr="003D6D04">
        <w:trPr>
          <w:trHeight w:val="300"/>
        </w:trPr>
        <w:tc>
          <w:tcPr>
            <w:tcW w:w="1202" w:type="pct"/>
            <w:noWrap/>
            <w:hideMark/>
          </w:tcPr>
          <w:p w14:paraId="1582C453" w14:textId="77777777" w:rsidR="00F052EB" w:rsidRPr="00E3727B" w:rsidRDefault="00F052EB" w:rsidP="000C3744">
            <w:pPr>
              <w:pStyle w:val="TableText"/>
              <w:ind w:right="144"/>
            </w:pPr>
            <w:r w:rsidRPr="00E3727B">
              <w:t>28</w:t>
            </w:r>
          </w:p>
        </w:tc>
        <w:tc>
          <w:tcPr>
            <w:tcW w:w="1202" w:type="pct"/>
            <w:noWrap/>
            <w:hideMark/>
          </w:tcPr>
          <w:p w14:paraId="54B2717A" w14:textId="77777777" w:rsidR="00F052EB" w:rsidRPr="00E3727B" w:rsidRDefault="00F052EB" w:rsidP="002F10B7">
            <w:pPr>
              <w:pStyle w:val="TableText"/>
              <w:ind w:right="144"/>
            </w:pPr>
            <w:r w:rsidRPr="00E3727B">
              <w:t>671</w:t>
            </w:r>
          </w:p>
        </w:tc>
        <w:tc>
          <w:tcPr>
            <w:tcW w:w="1237" w:type="pct"/>
            <w:noWrap/>
            <w:hideMark/>
          </w:tcPr>
          <w:p w14:paraId="5CB8408B" w14:textId="77777777" w:rsidR="00F052EB" w:rsidRPr="00E3727B" w:rsidRDefault="00F052EB" w:rsidP="002F10B7">
            <w:pPr>
              <w:pStyle w:val="TableText"/>
              <w:ind w:right="216"/>
            </w:pPr>
            <w:r w:rsidRPr="00E3727B">
              <w:t>7</w:t>
            </w:r>
          </w:p>
        </w:tc>
        <w:tc>
          <w:tcPr>
            <w:tcW w:w="1359" w:type="pct"/>
            <w:noWrap/>
            <w:hideMark/>
          </w:tcPr>
          <w:p w14:paraId="2390EB91" w14:textId="77777777" w:rsidR="00F052EB" w:rsidRPr="00E3727B" w:rsidRDefault="00F052EB" w:rsidP="00F71DD3">
            <w:pPr>
              <w:pStyle w:val="TableText"/>
            </w:pPr>
            <w:r w:rsidRPr="00E3727B">
              <w:t>Level 3</w:t>
            </w:r>
          </w:p>
        </w:tc>
      </w:tr>
      <w:tr w:rsidR="00F052EB" w:rsidRPr="00E3727B" w14:paraId="774E68ED" w14:textId="77777777" w:rsidTr="003D6D04">
        <w:trPr>
          <w:trHeight w:val="300"/>
        </w:trPr>
        <w:tc>
          <w:tcPr>
            <w:tcW w:w="1202" w:type="pct"/>
            <w:noWrap/>
            <w:hideMark/>
          </w:tcPr>
          <w:p w14:paraId="5291DE71" w14:textId="77777777" w:rsidR="00F052EB" w:rsidRPr="00E3727B" w:rsidRDefault="00F052EB" w:rsidP="000C3744">
            <w:pPr>
              <w:pStyle w:val="TableText"/>
              <w:ind w:right="144"/>
            </w:pPr>
            <w:r w:rsidRPr="00E3727B">
              <w:t>29</w:t>
            </w:r>
          </w:p>
        </w:tc>
        <w:tc>
          <w:tcPr>
            <w:tcW w:w="1202" w:type="pct"/>
            <w:noWrap/>
            <w:hideMark/>
          </w:tcPr>
          <w:p w14:paraId="410F7BC7" w14:textId="77777777" w:rsidR="00F052EB" w:rsidRPr="00E3727B" w:rsidRDefault="00F052EB" w:rsidP="002F10B7">
            <w:pPr>
              <w:pStyle w:val="TableText"/>
              <w:ind w:right="144"/>
            </w:pPr>
            <w:r w:rsidRPr="00E3727B">
              <w:t>677</w:t>
            </w:r>
          </w:p>
        </w:tc>
        <w:tc>
          <w:tcPr>
            <w:tcW w:w="1237" w:type="pct"/>
            <w:noWrap/>
            <w:hideMark/>
          </w:tcPr>
          <w:p w14:paraId="0A0C5C42" w14:textId="77777777" w:rsidR="00F052EB" w:rsidRPr="00E3727B" w:rsidRDefault="00F052EB" w:rsidP="002F10B7">
            <w:pPr>
              <w:pStyle w:val="TableText"/>
              <w:ind w:right="216"/>
            </w:pPr>
            <w:r w:rsidRPr="00E3727B">
              <w:t>9</w:t>
            </w:r>
          </w:p>
        </w:tc>
        <w:tc>
          <w:tcPr>
            <w:tcW w:w="1359" w:type="pct"/>
            <w:noWrap/>
            <w:hideMark/>
          </w:tcPr>
          <w:p w14:paraId="173C1716" w14:textId="77777777" w:rsidR="00F052EB" w:rsidRPr="00E3727B" w:rsidRDefault="00F052EB" w:rsidP="00F71DD3">
            <w:pPr>
              <w:pStyle w:val="TableText"/>
            </w:pPr>
            <w:r w:rsidRPr="00E3727B">
              <w:t>Level 3</w:t>
            </w:r>
          </w:p>
        </w:tc>
      </w:tr>
      <w:tr w:rsidR="00F052EB" w:rsidRPr="00E3727B" w14:paraId="694A973E" w14:textId="77777777" w:rsidTr="003D6D04">
        <w:trPr>
          <w:trHeight w:val="300"/>
        </w:trPr>
        <w:tc>
          <w:tcPr>
            <w:tcW w:w="1202" w:type="pct"/>
            <w:tcBorders>
              <w:bottom w:val="single" w:sz="12" w:space="0" w:color="auto"/>
            </w:tcBorders>
            <w:noWrap/>
            <w:hideMark/>
          </w:tcPr>
          <w:p w14:paraId="161C464F"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55C20211" w14:textId="77777777" w:rsidR="00F052EB" w:rsidRPr="00E3727B" w:rsidRDefault="00F052EB" w:rsidP="002F10B7">
            <w:pPr>
              <w:pStyle w:val="TableText"/>
              <w:ind w:right="144"/>
            </w:pPr>
            <w:r w:rsidRPr="00E3727B">
              <w:t>699</w:t>
            </w:r>
          </w:p>
        </w:tc>
        <w:tc>
          <w:tcPr>
            <w:tcW w:w="1237" w:type="pct"/>
            <w:tcBorders>
              <w:bottom w:val="single" w:sz="12" w:space="0" w:color="auto"/>
            </w:tcBorders>
            <w:noWrap/>
            <w:hideMark/>
          </w:tcPr>
          <w:p w14:paraId="0ED616F4" w14:textId="77777777" w:rsidR="00F052EB" w:rsidRPr="00E3727B" w:rsidRDefault="00F052EB" w:rsidP="002F10B7">
            <w:pPr>
              <w:pStyle w:val="TableText"/>
              <w:ind w:right="216"/>
            </w:pPr>
            <w:r w:rsidRPr="00E3727B">
              <w:t>30</w:t>
            </w:r>
          </w:p>
        </w:tc>
        <w:tc>
          <w:tcPr>
            <w:tcW w:w="1359" w:type="pct"/>
            <w:tcBorders>
              <w:bottom w:val="single" w:sz="12" w:space="0" w:color="auto"/>
            </w:tcBorders>
            <w:noWrap/>
            <w:hideMark/>
          </w:tcPr>
          <w:p w14:paraId="463B3AC6" w14:textId="77777777" w:rsidR="00F052EB" w:rsidRPr="00E3727B" w:rsidRDefault="00F052EB" w:rsidP="00F71DD3">
            <w:pPr>
              <w:pStyle w:val="TableText"/>
            </w:pPr>
            <w:r w:rsidRPr="00E3727B">
              <w:t>Level 3</w:t>
            </w:r>
          </w:p>
        </w:tc>
      </w:tr>
    </w:tbl>
    <w:p w14:paraId="6D991324" w14:textId="77777777" w:rsidR="00F052EB" w:rsidRDefault="00F052EB" w:rsidP="003156A4">
      <w:pPr>
        <w:pStyle w:val="Caption"/>
      </w:pPr>
      <w:bookmarkStart w:id="1844" w:name="_Toc133500810"/>
      <w:r>
        <w:t>Table 8.G.</w:t>
      </w:r>
      <w:fldSimple w:instr=" SEQ Table_8.G. \* ARABIC ">
        <w:r>
          <w:rPr>
            <w:noProof/>
          </w:rPr>
          <w:t>8</w:t>
        </w:r>
      </w:fldSimple>
      <w:r>
        <w:t xml:space="preserve">  </w:t>
      </w:r>
      <w:r w:rsidRPr="00E3727B">
        <w:t>Raw-to-Scale-Score Conversion Table for Grade Span Nine and Ten Form</w:t>
      </w:r>
      <w:r>
        <w:t> </w:t>
      </w:r>
      <w:r w:rsidRPr="00E3727B">
        <w:t>One</w:t>
      </w:r>
      <w:bookmarkEnd w:id="1844"/>
    </w:p>
    <w:tbl>
      <w:tblPr>
        <w:tblStyle w:val="TRs"/>
        <w:tblW w:w="1851" w:type="pct"/>
        <w:tblLook w:val="04A0" w:firstRow="1" w:lastRow="0" w:firstColumn="1" w:lastColumn="0" w:noHBand="0" w:noVBand="1"/>
      </w:tblPr>
      <w:tblGrid>
        <w:gridCol w:w="884"/>
        <w:gridCol w:w="884"/>
        <w:gridCol w:w="910"/>
        <w:gridCol w:w="1000"/>
      </w:tblGrid>
      <w:tr w:rsidR="00F052EB" w:rsidRPr="000B1BE6" w14:paraId="0DCC49D0" w14:textId="77777777" w:rsidTr="003156A4">
        <w:trPr>
          <w:cnfStyle w:val="100000000000" w:firstRow="1" w:lastRow="0" w:firstColumn="0" w:lastColumn="0" w:oddVBand="0" w:evenVBand="0" w:oddHBand="0" w:evenHBand="0" w:firstRowFirstColumn="0" w:firstRowLastColumn="0" w:lastRowFirstColumn="0" w:lastRowLastColumn="0"/>
        </w:trPr>
        <w:tc>
          <w:tcPr>
            <w:tcW w:w="1202" w:type="pct"/>
          </w:tcPr>
          <w:p w14:paraId="24804251" w14:textId="77777777" w:rsidR="00F052EB" w:rsidRPr="000B1BE6" w:rsidRDefault="00F052EB" w:rsidP="000B1BE6">
            <w:pPr>
              <w:pStyle w:val="TableHead"/>
              <w:rPr>
                <w:b w:val="0"/>
                <w:bCs w:val="0"/>
              </w:rPr>
            </w:pPr>
            <w:r w:rsidRPr="000B1BE6">
              <w:rPr>
                <w:bCs w:val="0"/>
              </w:rPr>
              <w:t>Raw Score</w:t>
            </w:r>
          </w:p>
        </w:tc>
        <w:tc>
          <w:tcPr>
            <w:tcW w:w="1202" w:type="pct"/>
            <w:hideMark/>
          </w:tcPr>
          <w:p w14:paraId="677CE92D" w14:textId="77777777" w:rsidR="00F052EB" w:rsidRPr="000B1BE6" w:rsidRDefault="00F052EB" w:rsidP="000B1BE6">
            <w:pPr>
              <w:pStyle w:val="TableHead"/>
              <w:rPr>
                <w:b w:val="0"/>
                <w:bCs w:val="0"/>
              </w:rPr>
            </w:pPr>
            <w:r w:rsidRPr="000B1BE6">
              <w:rPr>
                <w:bCs w:val="0"/>
              </w:rPr>
              <w:t>Scale Score</w:t>
            </w:r>
          </w:p>
        </w:tc>
        <w:tc>
          <w:tcPr>
            <w:tcW w:w="1237" w:type="pct"/>
          </w:tcPr>
          <w:p w14:paraId="3E0A55B0" w14:textId="77777777" w:rsidR="00F052EB" w:rsidRPr="000B1BE6" w:rsidRDefault="00F052EB" w:rsidP="000B1BE6">
            <w:pPr>
              <w:pStyle w:val="TableHead"/>
              <w:rPr>
                <w:b w:val="0"/>
                <w:bCs w:val="0"/>
              </w:rPr>
            </w:pPr>
            <w:r w:rsidRPr="000B1BE6">
              <w:rPr>
                <w:bCs w:val="0"/>
              </w:rPr>
              <w:t>CSEM</w:t>
            </w:r>
          </w:p>
        </w:tc>
        <w:tc>
          <w:tcPr>
            <w:tcW w:w="1359" w:type="pct"/>
            <w:hideMark/>
          </w:tcPr>
          <w:p w14:paraId="2D8621D2" w14:textId="77777777" w:rsidR="00F052EB" w:rsidRPr="000B1BE6" w:rsidRDefault="00F052EB" w:rsidP="000B1BE6">
            <w:pPr>
              <w:pStyle w:val="TableHead"/>
              <w:rPr>
                <w:b w:val="0"/>
                <w:bCs w:val="0"/>
              </w:rPr>
            </w:pPr>
            <w:r w:rsidRPr="000B1BE6">
              <w:rPr>
                <w:bCs w:val="0"/>
              </w:rPr>
              <w:t>Level</w:t>
            </w:r>
          </w:p>
        </w:tc>
      </w:tr>
      <w:tr w:rsidR="00F052EB" w:rsidRPr="00E3727B" w14:paraId="1F3BB7FB" w14:textId="77777777" w:rsidTr="003156A4">
        <w:trPr>
          <w:trHeight w:val="300"/>
        </w:trPr>
        <w:tc>
          <w:tcPr>
            <w:tcW w:w="1202" w:type="pct"/>
            <w:noWrap/>
            <w:hideMark/>
          </w:tcPr>
          <w:p w14:paraId="71385FD7" w14:textId="77777777" w:rsidR="00F052EB" w:rsidRPr="00E3727B" w:rsidRDefault="00F052EB" w:rsidP="000C3744">
            <w:pPr>
              <w:pStyle w:val="TableText"/>
              <w:keepNext/>
              <w:ind w:right="144"/>
            </w:pPr>
            <w:r w:rsidRPr="00E3727B">
              <w:t>0</w:t>
            </w:r>
          </w:p>
        </w:tc>
        <w:tc>
          <w:tcPr>
            <w:tcW w:w="1202" w:type="pct"/>
            <w:noWrap/>
            <w:hideMark/>
          </w:tcPr>
          <w:p w14:paraId="1AC1AC8D" w14:textId="77777777" w:rsidR="00F052EB" w:rsidRPr="00E3727B" w:rsidRDefault="00F052EB" w:rsidP="00F71DD3">
            <w:pPr>
              <w:pStyle w:val="TableText"/>
              <w:ind w:right="144"/>
            </w:pPr>
            <w:r w:rsidRPr="00E3727B">
              <w:t>701</w:t>
            </w:r>
          </w:p>
        </w:tc>
        <w:tc>
          <w:tcPr>
            <w:tcW w:w="1237" w:type="pct"/>
            <w:noWrap/>
            <w:hideMark/>
          </w:tcPr>
          <w:p w14:paraId="13055100" w14:textId="77777777" w:rsidR="00F052EB" w:rsidRPr="00E3727B" w:rsidRDefault="00F052EB" w:rsidP="002F10B7">
            <w:pPr>
              <w:pStyle w:val="TableText"/>
              <w:ind w:right="216"/>
            </w:pPr>
            <w:r w:rsidRPr="00E3727B">
              <w:t>18</w:t>
            </w:r>
          </w:p>
        </w:tc>
        <w:tc>
          <w:tcPr>
            <w:tcW w:w="1359" w:type="pct"/>
            <w:noWrap/>
            <w:hideMark/>
          </w:tcPr>
          <w:p w14:paraId="4E01342E" w14:textId="77777777" w:rsidR="00F052EB" w:rsidRPr="00E3727B" w:rsidRDefault="00F052EB" w:rsidP="00F71DD3">
            <w:pPr>
              <w:pStyle w:val="TableText"/>
            </w:pPr>
            <w:r w:rsidRPr="00E3727B">
              <w:t>Level 1</w:t>
            </w:r>
          </w:p>
        </w:tc>
      </w:tr>
      <w:tr w:rsidR="00F052EB" w:rsidRPr="00E3727B" w14:paraId="3E05BCC8" w14:textId="77777777" w:rsidTr="003156A4">
        <w:trPr>
          <w:trHeight w:val="300"/>
        </w:trPr>
        <w:tc>
          <w:tcPr>
            <w:tcW w:w="1202" w:type="pct"/>
            <w:noWrap/>
            <w:hideMark/>
          </w:tcPr>
          <w:p w14:paraId="510DE7E8" w14:textId="77777777" w:rsidR="00F052EB" w:rsidRPr="00E3727B" w:rsidRDefault="00F052EB" w:rsidP="000C3744">
            <w:pPr>
              <w:pStyle w:val="TableText"/>
              <w:keepNext/>
              <w:ind w:right="144"/>
            </w:pPr>
            <w:r w:rsidRPr="00E3727B">
              <w:t>1</w:t>
            </w:r>
          </w:p>
        </w:tc>
        <w:tc>
          <w:tcPr>
            <w:tcW w:w="1202" w:type="pct"/>
            <w:noWrap/>
            <w:hideMark/>
          </w:tcPr>
          <w:p w14:paraId="1D869350" w14:textId="77777777" w:rsidR="00F052EB" w:rsidRPr="00E3727B" w:rsidRDefault="00F052EB" w:rsidP="00F71DD3">
            <w:pPr>
              <w:pStyle w:val="TableText"/>
              <w:ind w:right="144"/>
            </w:pPr>
            <w:r w:rsidRPr="00E3727B">
              <w:t>714</w:t>
            </w:r>
          </w:p>
        </w:tc>
        <w:tc>
          <w:tcPr>
            <w:tcW w:w="1237" w:type="pct"/>
            <w:noWrap/>
            <w:hideMark/>
          </w:tcPr>
          <w:p w14:paraId="4ECE2A58" w14:textId="77777777" w:rsidR="00F052EB" w:rsidRPr="00E3727B" w:rsidRDefault="00F052EB" w:rsidP="002F10B7">
            <w:pPr>
              <w:pStyle w:val="TableText"/>
              <w:ind w:right="216"/>
            </w:pPr>
            <w:r w:rsidRPr="00E3727B">
              <w:t>9</w:t>
            </w:r>
          </w:p>
        </w:tc>
        <w:tc>
          <w:tcPr>
            <w:tcW w:w="1359" w:type="pct"/>
            <w:noWrap/>
            <w:hideMark/>
          </w:tcPr>
          <w:p w14:paraId="563B5A58" w14:textId="77777777" w:rsidR="00F052EB" w:rsidRPr="00E3727B" w:rsidRDefault="00F052EB" w:rsidP="00F71DD3">
            <w:pPr>
              <w:pStyle w:val="TableText"/>
            </w:pPr>
            <w:r w:rsidRPr="00E3727B">
              <w:t>Level 1</w:t>
            </w:r>
          </w:p>
        </w:tc>
      </w:tr>
      <w:tr w:rsidR="00F052EB" w:rsidRPr="00E3727B" w14:paraId="3E071135" w14:textId="77777777" w:rsidTr="003156A4">
        <w:trPr>
          <w:trHeight w:val="300"/>
        </w:trPr>
        <w:tc>
          <w:tcPr>
            <w:tcW w:w="1202" w:type="pct"/>
            <w:noWrap/>
            <w:hideMark/>
          </w:tcPr>
          <w:p w14:paraId="7D282430" w14:textId="77777777" w:rsidR="00F052EB" w:rsidRPr="00E3727B" w:rsidRDefault="00F052EB" w:rsidP="000C3744">
            <w:pPr>
              <w:pStyle w:val="TableText"/>
              <w:keepNext/>
              <w:ind w:right="144"/>
            </w:pPr>
            <w:r w:rsidRPr="00E3727B">
              <w:t>2</w:t>
            </w:r>
          </w:p>
        </w:tc>
        <w:tc>
          <w:tcPr>
            <w:tcW w:w="1202" w:type="pct"/>
            <w:noWrap/>
            <w:hideMark/>
          </w:tcPr>
          <w:p w14:paraId="080135FC" w14:textId="77777777" w:rsidR="00F052EB" w:rsidRPr="00E3727B" w:rsidRDefault="00F052EB" w:rsidP="00F71DD3">
            <w:pPr>
              <w:pStyle w:val="TableText"/>
              <w:ind w:right="144"/>
            </w:pPr>
            <w:r w:rsidRPr="00E3727B">
              <w:t>721</w:t>
            </w:r>
          </w:p>
        </w:tc>
        <w:tc>
          <w:tcPr>
            <w:tcW w:w="1237" w:type="pct"/>
            <w:noWrap/>
            <w:hideMark/>
          </w:tcPr>
          <w:p w14:paraId="3180B16E" w14:textId="77777777" w:rsidR="00F052EB" w:rsidRPr="00E3727B" w:rsidRDefault="00F052EB" w:rsidP="002F10B7">
            <w:pPr>
              <w:pStyle w:val="TableText"/>
              <w:ind w:right="216"/>
            </w:pPr>
            <w:r w:rsidRPr="00E3727B">
              <w:t>6</w:t>
            </w:r>
          </w:p>
        </w:tc>
        <w:tc>
          <w:tcPr>
            <w:tcW w:w="1359" w:type="pct"/>
            <w:noWrap/>
            <w:hideMark/>
          </w:tcPr>
          <w:p w14:paraId="31239B3C" w14:textId="77777777" w:rsidR="00F052EB" w:rsidRPr="00E3727B" w:rsidRDefault="00F052EB" w:rsidP="00F71DD3">
            <w:pPr>
              <w:pStyle w:val="TableText"/>
            </w:pPr>
            <w:r w:rsidRPr="00E3727B">
              <w:t>Level 1</w:t>
            </w:r>
          </w:p>
        </w:tc>
      </w:tr>
      <w:tr w:rsidR="00F052EB" w:rsidRPr="00E3727B" w14:paraId="4DE5AEBD" w14:textId="77777777" w:rsidTr="003156A4">
        <w:trPr>
          <w:trHeight w:val="300"/>
        </w:trPr>
        <w:tc>
          <w:tcPr>
            <w:tcW w:w="1202" w:type="pct"/>
            <w:noWrap/>
            <w:hideMark/>
          </w:tcPr>
          <w:p w14:paraId="302BF1E0" w14:textId="77777777" w:rsidR="00F052EB" w:rsidRPr="00E3727B" w:rsidRDefault="00F052EB" w:rsidP="000C3744">
            <w:pPr>
              <w:pStyle w:val="TableText"/>
              <w:ind w:right="144"/>
            </w:pPr>
            <w:r w:rsidRPr="00E3727B">
              <w:t>3</w:t>
            </w:r>
          </w:p>
        </w:tc>
        <w:tc>
          <w:tcPr>
            <w:tcW w:w="1202" w:type="pct"/>
            <w:noWrap/>
            <w:hideMark/>
          </w:tcPr>
          <w:p w14:paraId="20EAED20" w14:textId="77777777" w:rsidR="00F052EB" w:rsidRPr="00E3727B" w:rsidRDefault="00F052EB" w:rsidP="00F71DD3">
            <w:pPr>
              <w:pStyle w:val="TableText"/>
              <w:ind w:right="144"/>
            </w:pPr>
            <w:r w:rsidRPr="00E3727B">
              <w:t>725</w:t>
            </w:r>
          </w:p>
        </w:tc>
        <w:tc>
          <w:tcPr>
            <w:tcW w:w="1237" w:type="pct"/>
            <w:noWrap/>
            <w:hideMark/>
          </w:tcPr>
          <w:p w14:paraId="6F97BACA" w14:textId="77777777" w:rsidR="00F052EB" w:rsidRPr="00E3727B" w:rsidRDefault="00F052EB" w:rsidP="002F10B7">
            <w:pPr>
              <w:pStyle w:val="TableText"/>
              <w:ind w:right="216"/>
            </w:pPr>
            <w:r w:rsidRPr="00E3727B">
              <w:t>5</w:t>
            </w:r>
          </w:p>
        </w:tc>
        <w:tc>
          <w:tcPr>
            <w:tcW w:w="1359" w:type="pct"/>
            <w:noWrap/>
            <w:hideMark/>
          </w:tcPr>
          <w:p w14:paraId="2AE5D33E" w14:textId="77777777" w:rsidR="00F052EB" w:rsidRPr="00E3727B" w:rsidRDefault="00F052EB" w:rsidP="00F71DD3">
            <w:pPr>
              <w:pStyle w:val="TableText"/>
            </w:pPr>
            <w:r w:rsidRPr="00E3727B">
              <w:t>Level 1</w:t>
            </w:r>
          </w:p>
        </w:tc>
      </w:tr>
      <w:tr w:rsidR="00F052EB" w:rsidRPr="00E3727B" w14:paraId="785619E1" w14:textId="77777777" w:rsidTr="003156A4">
        <w:trPr>
          <w:trHeight w:val="300"/>
        </w:trPr>
        <w:tc>
          <w:tcPr>
            <w:tcW w:w="1202" w:type="pct"/>
            <w:noWrap/>
            <w:hideMark/>
          </w:tcPr>
          <w:p w14:paraId="7F6D71DB" w14:textId="77777777" w:rsidR="00F052EB" w:rsidRPr="00E3727B" w:rsidRDefault="00F052EB" w:rsidP="000C3744">
            <w:pPr>
              <w:pStyle w:val="TableText"/>
              <w:ind w:right="144"/>
            </w:pPr>
            <w:r w:rsidRPr="00E3727B">
              <w:t>4</w:t>
            </w:r>
          </w:p>
        </w:tc>
        <w:tc>
          <w:tcPr>
            <w:tcW w:w="1202" w:type="pct"/>
            <w:noWrap/>
            <w:hideMark/>
          </w:tcPr>
          <w:p w14:paraId="24B5DFA9" w14:textId="77777777" w:rsidR="00F052EB" w:rsidRPr="00E3727B" w:rsidRDefault="00F052EB" w:rsidP="00F71DD3">
            <w:pPr>
              <w:pStyle w:val="TableText"/>
              <w:ind w:right="144"/>
            </w:pPr>
            <w:r w:rsidRPr="00E3727B">
              <w:t>728</w:t>
            </w:r>
          </w:p>
        </w:tc>
        <w:tc>
          <w:tcPr>
            <w:tcW w:w="1237" w:type="pct"/>
            <w:noWrap/>
            <w:hideMark/>
          </w:tcPr>
          <w:p w14:paraId="70522F08" w14:textId="77777777" w:rsidR="00F052EB" w:rsidRPr="00E3727B" w:rsidRDefault="00F052EB" w:rsidP="002F10B7">
            <w:pPr>
              <w:pStyle w:val="TableText"/>
              <w:ind w:right="216"/>
            </w:pPr>
            <w:r w:rsidRPr="00E3727B">
              <w:t>4</w:t>
            </w:r>
          </w:p>
        </w:tc>
        <w:tc>
          <w:tcPr>
            <w:tcW w:w="1359" w:type="pct"/>
            <w:noWrap/>
            <w:hideMark/>
          </w:tcPr>
          <w:p w14:paraId="1BE3418A" w14:textId="77777777" w:rsidR="00F052EB" w:rsidRPr="00E3727B" w:rsidRDefault="00F052EB" w:rsidP="00F71DD3">
            <w:pPr>
              <w:pStyle w:val="TableText"/>
            </w:pPr>
            <w:r w:rsidRPr="00E3727B">
              <w:t>Level 1</w:t>
            </w:r>
          </w:p>
        </w:tc>
      </w:tr>
      <w:tr w:rsidR="00F052EB" w:rsidRPr="00E3727B" w14:paraId="0DFAFDC8" w14:textId="77777777" w:rsidTr="003156A4">
        <w:trPr>
          <w:trHeight w:val="300"/>
        </w:trPr>
        <w:tc>
          <w:tcPr>
            <w:tcW w:w="1202" w:type="pct"/>
            <w:noWrap/>
            <w:hideMark/>
          </w:tcPr>
          <w:p w14:paraId="1A2BC946" w14:textId="77777777" w:rsidR="00F052EB" w:rsidRPr="00E3727B" w:rsidRDefault="00F052EB" w:rsidP="000C3744">
            <w:pPr>
              <w:pStyle w:val="TableText"/>
              <w:ind w:right="144"/>
            </w:pPr>
            <w:r w:rsidRPr="00E3727B">
              <w:t>5</w:t>
            </w:r>
          </w:p>
        </w:tc>
        <w:tc>
          <w:tcPr>
            <w:tcW w:w="1202" w:type="pct"/>
            <w:noWrap/>
            <w:hideMark/>
          </w:tcPr>
          <w:p w14:paraId="1CD531B6" w14:textId="77777777" w:rsidR="00F052EB" w:rsidRPr="00E3727B" w:rsidRDefault="00F052EB" w:rsidP="00F71DD3">
            <w:pPr>
              <w:pStyle w:val="TableText"/>
              <w:ind w:right="144"/>
            </w:pPr>
            <w:r w:rsidRPr="00E3727B">
              <w:t>730</w:t>
            </w:r>
          </w:p>
        </w:tc>
        <w:tc>
          <w:tcPr>
            <w:tcW w:w="1237" w:type="pct"/>
            <w:noWrap/>
            <w:hideMark/>
          </w:tcPr>
          <w:p w14:paraId="39E0DE32" w14:textId="77777777" w:rsidR="00F052EB" w:rsidRPr="00E3727B" w:rsidRDefault="00F052EB" w:rsidP="002F10B7">
            <w:pPr>
              <w:pStyle w:val="TableText"/>
              <w:ind w:right="216"/>
            </w:pPr>
            <w:r w:rsidRPr="00E3727B">
              <w:t>4</w:t>
            </w:r>
          </w:p>
        </w:tc>
        <w:tc>
          <w:tcPr>
            <w:tcW w:w="1359" w:type="pct"/>
            <w:noWrap/>
            <w:hideMark/>
          </w:tcPr>
          <w:p w14:paraId="02B8FE28" w14:textId="77777777" w:rsidR="00F052EB" w:rsidRPr="00E3727B" w:rsidRDefault="00F052EB" w:rsidP="00F71DD3">
            <w:pPr>
              <w:pStyle w:val="TableText"/>
            </w:pPr>
            <w:r w:rsidRPr="00E3727B">
              <w:t>Level 1</w:t>
            </w:r>
          </w:p>
        </w:tc>
      </w:tr>
      <w:tr w:rsidR="00F052EB" w:rsidRPr="00E3727B" w14:paraId="59BDBECA" w14:textId="77777777" w:rsidTr="003156A4">
        <w:trPr>
          <w:trHeight w:val="300"/>
        </w:trPr>
        <w:tc>
          <w:tcPr>
            <w:tcW w:w="1202" w:type="pct"/>
            <w:noWrap/>
            <w:hideMark/>
          </w:tcPr>
          <w:p w14:paraId="70E68C71" w14:textId="77777777" w:rsidR="00F052EB" w:rsidRPr="00E3727B" w:rsidRDefault="00F052EB" w:rsidP="000C3744">
            <w:pPr>
              <w:pStyle w:val="TableText"/>
              <w:ind w:right="144"/>
            </w:pPr>
            <w:r w:rsidRPr="00E3727B">
              <w:t>6</w:t>
            </w:r>
          </w:p>
        </w:tc>
        <w:tc>
          <w:tcPr>
            <w:tcW w:w="1202" w:type="pct"/>
            <w:noWrap/>
            <w:hideMark/>
          </w:tcPr>
          <w:p w14:paraId="57A6B107" w14:textId="77777777" w:rsidR="00F052EB" w:rsidRPr="00E3727B" w:rsidRDefault="00F052EB" w:rsidP="00F71DD3">
            <w:pPr>
              <w:pStyle w:val="TableText"/>
              <w:ind w:right="144"/>
            </w:pPr>
            <w:r w:rsidRPr="00E3727B">
              <w:t>732</w:t>
            </w:r>
          </w:p>
        </w:tc>
        <w:tc>
          <w:tcPr>
            <w:tcW w:w="1237" w:type="pct"/>
            <w:noWrap/>
            <w:hideMark/>
          </w:tcPr>
          <w:p w14:paraId="30E23BA0" w14:textId="77777777" w:rsidR="00F052EB" w:rsidRPr="00E3727B" w:rsidRDefault="00F052EB" w:rsidP="002F10B7">
            <w:pPr>
              <w:pStyle w:val="TableText"/>
              <w:ind w:right="216"/>
            </w:pPr>
            <w:r w:rsidRPr="00E3727B">
              <w:t>4</w:t>
            </w:r>
          </w:p>
        </w:tc>
        <w:tc>
          <w:tcPr>
            <w:tcW w:w="1359" w:type="pct"/>
            <w:noWrap/>
            <w:hideMark/>
          </w:tcPr>
          <w:p w14:paraId="72163A0B" w14:textId="77777777" w:rsidR="00F052EB" w:rsidRPr="00E3727B" w:rsidRDefault="00F052EB" w:rsidP="00F71DD3">
            <w:pPr>
              <w:pStyle w:val="TableText"/>
            </w:pPr>
            <w:r w:rsidRPr="00E3727B">
              <w:t>Level 1</w:t>
            </w:r>
          </w:p>
        </w:tc>
      </w:tr>
      <w:tr w:rsidR="00F052EB" w:rsidRPr="00E3727B" w14:paraId="54B6C75B" w14:textId="77777777" w:rsidTr="003156A4">
        <w:trPr>
          <w:trHeight w:val="300"/>
        </w:trPr>
        <w:tc>
          <w:tcPr>
            <w:tcW w:w="1202" w:type="pct"/>
            <w:noWrap/>
            <w:hideMark/>
          </w:tcPr>
          <w:p w14:paraId="5F4D42E4" w14:textId="77777777" w:rsidR="00F052EB" w:rsidRPr="00E3727B" w:rsidRDefault="00F052EB" w:rsidP="000C3744">
            <w:pPr>
              <w:pStyle w:val="TableText"/>
              <w:ind w:right="144"/>
            </w:pPr>
            <w:r w:rsidRPr="00E3727B">
              <w:t>7</w:t>
            </w:r>
          </w:p>
        </w:tc>
        <w:tc>
          <w:tcPr>
            <w:tcW w:w="1202" w:type="pct"/>
            <w:noWrap/>
            <w:hideMark/>
          </w:tcPr>
          <w:p w14:paraId="320C1A2B" w14:textId="77777777" w:rsidR="00F052EB" w:rsidRPr="00E3727B" w:rsidRDefault="00F052EB" w:rsidP="00F71DD3">
            <w:pPr>
              <w:pStyle w:val="TableText"/>
              <w:ind w:right="144"/>
            </w:pPr>
            <w:r w:rsidRPr="00E3727B">
              <w:t>734</w:t>
            </w:r>
          </w:p>
        </w:tc>
        <w:tc>
          <w:tcPr>
            <w:tcW w:w="1237" w:type="pct"/>
            <w:noWrap/>
            <w:hideMark/>
          </w:tcPr>
          <w:p w14:paraId="1554A855" w14:textId="77777777" w:rsidR="00F052EB" w:rsidRPr="00E3727B" w:rsidRDefault="00F052EB" w:rsidP="002F10B7">
            <w:pPr>
              <w:pStyle w:val="TableText"/>
              <w:ind w:right="216"/>
            </w:pPr>
            <w:r w:rsidRPr="00E3727B">
              <w:t>4</w:t>
            </w:r>
          </w:p>
        </w:tc>
        <w:tc>
          <w:tcPr>
            <w:tcW w:w="1359" w:type="pct"/>
            <w:noWrap/>
            <w:hideMark/>
          </w:tcPr>
          <w:p w14:paraId="6BCA8E02" w14:textId="77777777" w:rsidR="00F052EB" w:rsidRPr="00E3727B" w:rsidRDefault="00F052EB" w:rsidP="00F71DD3">
            <w:pPr>
              <w:pStyle w:val="TableText"/>
            </w:pPr>
            <w:r w:rsidRPr="00E3727B">
              <w:t>Level 1</w:t>
            </w:r>
          </w:p>
        </w:tc>
      </w:tr>
      <w:tr w:rsidR="00F052EB" w:rsidRPr="00E3727B" w14:paraId="3C29F570" w14:textId="77777777" w:rsidTr="003156A4">
        <w:trPr>
          <w:trHeight w:val="300"/>
        </w:trPr>
        <w:tc>
          <w:tcPr>
            <w:tcW w:w="1202" w:type="pct"/>
            <w:noWrap/>
            <w:hideMark/>
          </w:tcPr>
          <w:p w14:paraId="030AC5CE" w14:textId="77777777" w:rsidR="00F052EB" w:rsidRPr="00E3727B" w:rsidRDefault="00F052EB" w:rsidP="000C3744">
            <w:pPr>
              <w:pStyle w:val="TableText"/>
              <w:ind w:right="144"/>
            </w:pPr>
            <w:r w:rsidRPr="00E3727B">
              <w:t>8</w:t>
            </w:r>
          </w:p>
        </w:tc>
        <w:tc>
          <w:tcPr>
            <w:tcW w:w="1202" w:type="pct"/>
            <w:noWrap/>
            <w:hideMark/>
          </w:tcPr>
          <w:p w14:paraId="4F5317D9" w14:textId="77777777" w:rsidR="00F052EB" w:rsidRPr="00E3727B" w:rsidRDefault="00F052EB" w:rsidP="00F71DD3">
            <w:pPr>
              <w:pStyle w:val="TableText"/>
              <w:ind w:right="144"/>
            </w:pPr>
            <w:r w:rsidRPr="00E3727B">
              <w:t>735</w:t>
            </w:r>
          </w:p>
        </w:tc>
        <w:tc>
          <w:tcPr>
            <w:tcW w:w="1237" w:type="pct"/>
            <w:noWrap/>
            <w:hideMark/>
          </w:tcPr>
          <w:p w14:paraId="41C6B986" w14:textId="77777777" w:rsidR="00F052EB" w:rsidRPr="00E3727B" w:rsidRDefault="00F052EB" w:rsidP="002F10B7">
            <w:pPr>
              <w:pStyle w:val="TableText"/>
              <w:ind w:right="216"/>
            </w:pPr>
            <w:r w:rsidRPr="00E3727B">
              <w:t>3</w:t>
            </w:r>
          </w:p>
        </w:tc>
        <w:tc>
          <w:tcPr>
            <w:tcW w:w="1359" w:type="pct"/>
            <w:noWrap/>
            <w:hideMark/>
          </w:tcPr>
          <w:p w14:paraId="7FC8246A" w14:textId="77777777" w:rsidR="00F052EB" w:rsidRPr="00E3727B" w:rsidRDefault="00F052EB" w:rsidP="00F71DD3">
            <w:pPr>
              <w:pStyle w:val="TableText"/>
            </w:pPr>
            <w:r w:rsidRPr="00E3727B">
              <w:t>Level 1</w:t>
            </w:r>
          </w:p>
        </w:tc>
      </w:tr>
      <w:tr w:rsidR="00F052EB" w:rsidRPr="00E3727B" w14:paraId="058E40D4" w14:textId="77777777" w:rsidTr="003156A4">
        <w:trPr>
          <w:trHeight w:val="300"/>
        </w:trPr>
        <w:tc>
          <w:tcPr>
            <w:tcW w:w="1202" w:type="pct"/>
            <w:noWrap/>
            <w:hideMark/>
          </w:tcPr>
          <w:p w14:paraId="30B99824" w14:textId="77777777" w:rsidR="00F052EB" w:rsidRPr="00E3727B" w:rsidRDefault="00F052EB" w:rsidP="000C3744">
            <w:pPr>
              <w:pStyle w:val="TableText"/>
              <w:ind w:right="144"/>
            </w:pPr>
            <w:r w:rsidRPr="00E3727B">
              <w:t>9</w:t>
            </w:r>
          </w:p>
        </w:tc>
        <w:tc>
          <w:tcPr>
            <w:tcW w:w="1202" w:type="pct"/>
            <w:noWrap/>
            <w:hideMark/>
          </w:tcPr>
          <w:p w14:paraId="5B0E575F" w14:textId="77777777" w:rsidR="00F052EB" w:rsidRPr="00E3727B" w:rsidRDefault="00F052EB" w:rsidP="00F71DD3">
            <w:pPr>
              <w:pStyle w:val="TableText"/>
              <w:ind w:right="144"/>
            </w:pPr>
            <w:r w:rsidRPr="00E3727B">
              <w:t>737</w:t>
            </w:r>
          </w:p>
        </w:tc>
        <w:tc>
          <w:tcPr>
            <w:tcW w:w="1237" w:type="pct"/>
            <w:noWrap/>
            <w:hideMark/>
          </w:tcPr>
          <w:p w14:paraId="503ABD7D" w14:textId="77777777" w:rsidR="00F052EB" w:rsidRPr="00E3727B" w:rsidRDefault="00F052EB" w:rsidP="002F10B7">
            <w:pPr>
              <w:pStyle w:val="TableText"/>
              <w:ind w:right="216"/>
            </w:pPr>
            <w:r w:rsidRPr="00E3727B">
              <w:t>3</w:t>
            </w:r>
          </w:p>
        </w:tc>
        <w:tc>
          <w:tcPr>
            <w:tcW w:w="1359" w:type="pct"/>
            <w:noWrap/>
            <w:hideMark/>
          </w:tcPr>
          <w:p w14:paraId="7884466A" w14:textId="77777777" w:rsidR="00F052EB" w:rsidRPr="00E3727B" w:rsidRDefault="00F052EB" w:rsidP="00F71DD3">
            <w:pPr>
              <w:pStyle w:val="TableText"/>
            </w:pPr>
            <w:r w:rsidRPr="00E3727B">
              <w:t>Level 1</w:t>
            </w:r>
          </w:p>
        </w:tc>
      </w:tr>
      <w:tr w:rsidR="00F052EB" w:rsidRPr="00E3727B" w14:paraId="2907C4B4" w14:textId="77777777" w:rsidTr="003156A4">
        <w:trPr>
          <w:trHeight w:val="300"/>
        </w:trPr>
        <w:tc>
          <w:tcPr>
            <w:tcW w:w="1202" w:type="pct"/>
            <w:noWrap/>
            <w:hideMark/>
          </w:tcPr>
          <w:p w14:paraId="3D59C348" w14:textId="77777777" w:rsidR="00F052EB" w:rsidRPr="00E3727B" w:rsidRDefault="00F052EB" w:rsidP="000C3744">
            <w:pPr>
              <w:pStyle w:val="TableText"/>
              <w:ind w:right="144"/>
            </w:pPr>
            <w:r w:rsidRPr="00E3727B">
              <w:t>10</w:t>
            </w:r>
          </w:p>
        </w:tc>
        <w:tc>
          <w:tcPr>
            <w:tcW w:w="1202" w:type="pct"/>
            <w:noWrap/>
            <w:hideMark/>
          </w:tcPr>
          <w:p w14:paraId="37A578D3" w14:textId="77777777" w:rsidR="00F052EB" w:rsidRPr="00E3727B" w:rsidRDefault="00F052EB" w:rsidP="00F71DD3">
            <w:pPr>
              <w:pStyle w:val="TableText"/>
              <w:ind w:right="144"/>
            </w:pPr>
            <w:r w:rsidRPr="00E3727B">
              <w:t>738</w:t>
            </w:r>
          </w:p>
        </w:tc>
        <w:tc>
          <w:tcPr>
            <w:tcW w:w="1237" w:type="pct"/>
            <w:noWrap/>
            <w:hideMark/>
          </w:tcPr>
          <w:p w14:paraId="6218FE0F" w14:textId="77777777" w:rsidR="00F052EB" w:rsidRPr="00E3727B" w:rsidRDefault="00F052EB" w:rsidP="002F10B7">
            <w:pPr>
              <w:pStyle w:val="TableText"/>
              <w:ind w:right="216"/>
            </w:pPr>
            <w:r w:rsidRPr="00E3727B">
              <w:t>3</w:t>
            </w:r>
          </w:p>
        </w:tc>
        <w:tc>
          <w:tcPr>
            <w:tcW w:w="1359" w:type="pct"/>
            <w:noWrap/>
            <w:hideMark/>
          </w:tcPr>
          <w:p w14:paraId="73D76342" w14:textId="77777777" w:rsidR="00F052EB" w:rsidRPr="00E3727B" w:rsidRDefault="00F052EB" w:rsidP="00F71DD3">
            <w:pPr>
              <w:pStyle w:val="TableText"/>
            </w:pPr>
            <w:r w:rsidRPr="00E3727B">
              <w:t>Level 1</w:t>
            </w:r>
          </w:p>
        </w:tc>
      </w:tr>
      <w:tr w:rsidR="00F052EB" w:rsidRPr="00E3727B" w14:paraId="74A61606" w14:textId="77777777" w:rsidTr="003156A4">
        <w:trPr>
          <w:trHeight w:val="300"/>
        </w:trPr>
        <w:tc>
          <w:tcPr>
            <w:tcW w:w="1202" w:type="pct"/>
            <w:noWrap/>
            <w:hideMark/>
          </w:tcPr>
          <w:p w14:paraId="2A11EC42" w14:textId="77777777" w:rsidR="00F052EB" w:rsidRPr="00E3727B" w:rsidRDefault="00F052EB" w:rsidP="000C3744">
            <w:pPr>
              <w:pStyle w:val="TableText"/>
              <w:ind w:right="144"/>
            </w:pPr>
            <w:r w:rsidRPr="00E3727B">
              <w:t>11</w:t>
            </w:r>
          </w:p>
        </w:tc>
        <w:tc>
          <w:tcPr>
            <w:tcW w:w="1202" w:type="pct"/>
            <w:noWrap/>
            <w:hideMark/>
          </w:tcPr>
          <w:p w14:paraId="0CA162AB" w14:textId="77777777" w:rsidR="00F052EB" w:rsidRPr="00E3727B" w:rsidRDefault="00F052EB" w:rsidP="00F71DD3">
            <w:pPr>
              <w:pStyle w:val="TableText"/>
              <w:ind w:right="144"/>
            </w:pPr>
            <w:r w:rsidRPr="00E3727B">
              <w:t>739</w:t>
            </w:r>
          </w:p>
        </w:tc>
        <w:tc>
          <w:tcPr>
            <w:tcW w:w="1237" w:type="pct"/>
            <w:noWrap/>
            <w:hideMark/>
          </w:tcPr>
          <w:p w14:paraId="2652E090" w14:textId="77777777" w:rsidR="00F052EB" w:rsidRPr="00E3727B" w:rsidRDefault="00F052EB" w:rsidP="002F10B7">
            <w:pPr>
              <w:pStyle w:val="TableText"/>
              <w:ind w:right="216"/>
            </w:pPr>
            <w:r w:rsidRPr="00E3727B">
              <w:t>3</w:t>
            </w:r>
          </w:p>
        </w:tc>
        <w:tc>
          <w:tcPr>
            <w:tcW w:w="1359" w:type="pct"/>
            <w:noWrap/>
            <w:hideMark/>
          </w:tcPr>
          <w:p w14:paraId="547DAEC1" w14:textId="77777777" w:rsidR="00F052EB" w:rsidRPr="00E3727B" w:rsidRDefault="00F052EB" w:rsidP="00F71DD3">
            <w:pPr>
              <w:pStyle w:val="TableText"/>
            </w:pPr>
            <w:r w:rsidRPr="00E3727B">
              <w:t>Level 1</w:t>
            </w:r>
          </w:p>
        </w:tc>
      </w:tr>
      <w:tr w:rsidR="00F052EB" w:rsidRPr="00E3727B" w14:paraId="6580F9BD" w14:textId="77777777" w:rsidTr="003156A4">
        <w:trPr>
          <w:trHeight w:val="300"/>
        </w:trPr>
        <w:tc>
          <w:tcPr>
            <w:tcW w:w="1202" w:type="pct"/>
            <w:noWrap/>
            <w:hideMark/>
          </w:tcPr>
          <w:p w14:paraId="22A7E44F" w14:textId="77777777" w:rsidR="00F052EB" w:rsidRPr="00E3727B" w:rsidRDefault="00F052EB" w:rsidP="000C3744">
            <w:pPr>
              <w:pStyle w:val="TableText"/>
              <w:ind w:right="144"/>
            </w:pPr>
            <w:r w:rsidRPr="00E3727B">
              <w:t>12</w:t>
            </w:r>
          </w:p>
        </w:tc>
        <w:tc>
          <w:tcPr>
            <w:tcW w:w="1202" w:type="pct"/>
            <w:noWrap/>
            <w:hideMark/>
          </w:tcPr>
          <w:p w14:paraId="1DEE758E" w14:textId="77777777" w:rsidR="00F052EB" w:rsidRPr="00E3727B" w:rsidRDefault="00F052EB" w:rsidP="00F71DD3">
            <w:pPr>
              <w:pStyle w:val="TableText"/>
              <w:ind w:right="144"/>
            </w:pPr>
            <w:r w:rsidRPr="00E3727B">
              <w:t>740</w:t>
            </w:r>
          </w:p>
        </w:tc>
        <w:tc>
          <w:tcPr>
            <w:tcW w:w="1237" w:type="pct"/>
            <w:noWrap/>
            <w:hideMark/>
          </w:tcPr>
          <w:p w14:paraId="60208DAB" w14:textId="77777777" w:rsidR="00F052EB" w:rsidRPr="00E3727B" w:rsidRDefault="00F052EB" w:rsidP="002F10B7">
            <w:pPr>
              <w:pStyle w:val="TableText"/>
              <w:ind w:right="216"/>
            </w:pPr>
            <w:r w:rsidRPr="00E3727B">
              <w:t>3</w:t>
            </w:r>
          </w:p>
        </w:tc>
        <w:tc>
          <w:tcPr>
            <w:tcW w:w="1359" w:type="pct"/>
            <w:noWrap/>
            <w:hideMark/>
          </w:tcPr>
          <w:p w14:paraId="5BE7C517" w14:textId="77777777" w:rsidR="00F052EB" w:rsidRPr="00E3727B" w:rsidRDefault="00F052EB" w:rsidP="00F71DD3">
            <w:pPr>
              <w:pStyle w:val="TableText"/>
            </w:pPr>
            <w:r w:rsidRPr="00E3727B">
              <w:t>Level 1</w:t>
            </w:r>
          </w:p>
        </w:tc>
      </w:tr>
      <w:tr w:rsidR="00F052EB" w:rsidRPr="00E3727B" w14:paraId="424707A6" w14:textId="77777777" w:rsidTr="003156A4">
        <w:trPr>
          <w:trHeight w:val="300"/>
        </w:trPr>
        <w:tc>
          <w:tcPr>
            <w:tcW w:w="1202" w:type="pct"/>
            <w:noWrap/>
            <w:hideMark/>
          </w:tcPr>
          <w:p w14:paraId="1FF9C791" w14:textId="77777777" w:rsidR="00F052EB" w:rsidRPr="00E3727B" w:rsidRDefault="00F052EB" w:rsidP="000C3744">
            <w:pPr>
              <w:pStyle w:val="TableText"/>
              <w:ind w:right="144"/>
            </w:pPr>
            <w:r w:rsidRPr="00E3727B">
              <w:t>13</w:t>
            </w:r>
          </w:p>
        </w:tc>
        <w:tc>
          <w:tcPr>
            <w:tcW w:w="1202" w:type="pct"/>
            <w:noWrap/>
            <w:hideMark/>
          </w:tcPr>
          <w:p w14:paraId="4C69BB79" w14:textId="77777777" w:rsidR="00F052EB" w:rsidRPr="00E3727B" w:rsidRDefault="00F052EB" w:rsidP="00F71DD3">
            <w:pPr>
              <w:pStyle w:val="TableText"/>
              <w:ind w:right="144"/>
            </w:pPr>
            <w:r w:rsidRPr="00E3727B">
              <w:t>741</w:t>
            </w:r>
          </w:p>
        </w:tc>
        <w:tc>
          <w:tcPr>
            <w:tcW w:w="1237" w:type="pct"/>
            <w:noWrap/>
            <w:hideMark/>
          </w:tcPr>
          <w:p w14:paraId="0F49FAD6" w14:textId="77777777" w:rsidR="00F052EB" w:rsidRPr="00E3727B" w:rsidRDefault="00F052EB" w:rsidP="002F10B7">
            <w:pPr>
              <w:pStyle w:val="TableText"/>
              <w:ind w:right="216"/>
            </w:pPr>
            <w:r w:rsidRPr="00E3727B">
              <w:t>3</w:t>
            </w:r>
          </w:p>
        </w:tc>
        <w:tc>
          <w:tcPr>
            <w:tcW w:w="1359" w:type="pct"/>
            <w:noWrap/>
            <w:hideMark/>
          </w:tcPr>
          <w:p w14:paraId="24288A1C" w14:textId="77777777" w:rsidR="00F052EB" w:rsidRPr="00E3727B" w:rsidRDefault="00F052EB" w:rsidP="00F71DD3">
            <w:pPr>
              <w:pStyle w:val="TableText"/>
            </w:pPr>
            <w:r w:rsidRPr="00E3727B">
              <w:t>Level 1</w:t>
            </w:r>
          </w:p>
        </w:tc>
      </w:tr>
      <w:tr w:rsidR="00F052EB" w:rsidRPr="00E3727B" w14:paraId="3B8FF1AF" w14:textId="77777777" w:rsidTr="003156A4">
        <w:trPr>
          <w:trHeight w:val="300"/>
        </w:trPr>
        <w:tc>
          <w:tcPr>
            <w:tcW w:w="1202" w:type="pct"/>
            <w:noWrap/>
            <w:hideMark/>
          </w:tcPr>
          <w:p w14:paraId="39FD3CFA" w14:textId="77777777" w:rsidR="00F052EB" w:rsidRPr="00E3727B" w:rsidRDefault="00F052EB" w:rsidP="000C3744">
            <w:pPr>
              <w:pStyle w:val="TableText"/>
              <w:ind w:right="144"/>
            </w:pPr>
            <w:r w:rsidRPr="00E3727B">
              <w:t>14</w:t>
            </w:r>
          </w:p>
        </w:tc>
        <w:tc>
          <w:tcPr>
            <w:tcW w:w="1202" w:type="pct"/>
            <w:noWrap/>
            <w:hideMark/>
          </w:tcPr>
          <w:p w14:paraId="43191C36" w14:textId="77777777" w:rsidR="00F052EB" w:rsidRPr="00E3727B" w:rsidRDefault="00F052EB" w:rsidP="00F71DD3">
            <w:pPr>
              <w:pStyle w:val="TableText"/>
              <w:ind w:right="144"/>
            </w:pPr>
            <w:r w:rsidRPr="00E3727B">
              <w:t>743</w:t>
            </w:r>
          </w:p>
        </w:tc>
        <w:tc>
          <w:tcPr>
            <w:tcW w:w="1237" w:type="pct"/>
            <w:noWrap/>
            <w:hideMark/>
          </w:tcPr>
          <w:p w14:paraId="355C11D8" w14:textId="77777777" w:rsidR="00F052EB" w:rsidRPr="00E3727B" w:rsidRDefault="00F052EB" w:rsidP="002F10B7">
            <w:pPr>
              <w:pStyle w:val="TableText"/>
              <w:ind w:right="216"/>
            </w:pPr>
            <w:r w:rsidRPr="00E3727B">
              <w:t>3</w:t>
            </w:r>
          </w:p>
        </w:tc>
        <w:tc>
          <w:tcPr>
            <w:tcW w:w="1359" w:type="pct"/>
            <w:noWrap/>
            <w:hideMark/>
          </w:tcPr>
          <w:p w14:paraId="28255739" w14:textId="77777777" w:rsidR="00F052EB" w:rsidRPr="00E3727B" w:rsidRDefault="00F052EB" w:rsidP="00F71DD3">
            <w:pPr>
              <w:pStyle w:val="TableText"/>
            </w:pPr>
            <w:r w:rsidRPr="00E3727B">
              <w:t>Level 1</w:t>
            </w:r>
          </w:p>
        </w:tc>
      </w:tr>
      <w:tr w:rsidR="00F052EB" w:rsidRPr="00E3727B" w14:paraId="2C97FFED" w14:textId="77777777" w:rsidTr="003156A4">
        <w:trPr>
          <w:trHeight w:val="300"/>
        </w:trPr>
        <w:tc>
          <w:tcPr>
            <w:tcW w:w="1202" w:type="pct"/>
            <w:noWrap/>
          </w:tcPr>
          <w:p w14:paraId="1C37A776" w14:textId="77777777" w:rsidR="00F052EB" w:rsidRPr="00E3727B" w:rsidRDefault="00F052EB" w:rsidP="000C3744">
            <w:pPr>
              <w:pStyle w:val="TableText"/>
              <w:ind w:right="144"/>
            </w:pPr>
            <w:r w:rsidRPr="00E3727B">
              <w:t>15</w:t>
            </w:r>
          </w:p>
        </w:tc>
        <w:tc>
          <w:tcPr>
            <w:tcW w:w="1202" w:type="pct"/>
            <w:noWrap/>
          </w:tcPr>
          <w:p w14:paraId="1E200807" w14:textId="77777777" w:rsidR="00F052EB" w:rsidRPr="00E3727B" w:rsidRDefault="00F052EB" w:rsidP="00F71DD3">
            <w:pPr>
              <w:pStyle w:val="TableText"/>
              <w:ind w:right="144"/>
            </w:pPr>
            <w:r w:rsidRPr="00E3727B">
              <w:t>744</w:t>
            </w:r>
          </w:p>
        </w:tc>
        <w:tc>
          <w:tcPr>
            <w:tcW w:w="1237" w:type="pct"/>
            <w:noWrap/>
          </w:tcPr>
          <w:p w14:paraId="4DE0A3D2" w14:textId="77777777" w:rsidR="00F052EB" w:rsidRPr="00E3727B" w:rsidRDefault="00F052EB" w:rsidP="002F10B7">
            <w:pPr>
              <w:pStyle w:val="TableText"/>
              <w:ind w:right="216"/>
            </w:pPr>
            <w:r w:rsidRPr="00E3727B">
              <w:t>3</w:t>
            </w:r>
          </w:p>
        </w:tc>
        <w:tc>
          <w:tcPr>
            <w:tcW w:w="1359" w:type="pct"/>
            <w:noWrap/>
          </w:tcPr>
          <w:p w14:paraId="3DF9A0BB" w14:textId="77777777" w:rsidR="00F052EB" w:rsidRPr="00E3727B" w:rsidRDefault="00F052EB" w:rsidP="00F71DD3">
            <w:pPr>
              <w:pStyle w:val="TableText"/>
            </w:pPr>
            <w:r w:rsidRPr="00E3727B">
              <w:t>Level 2</w:t>
            </w:r>
          </w:p>
        </w:tc>
      </w:tr>
      <w:tr w:rsidR="00F052EB" w:rsidRPr="00E3727B" w14:paraId="7549AD1F" w14:textId="77777777" w:rsidTr="003156A4">
        <w:trPr>
          <w:trHeight w:val="300"/>
        </w:trPr>
        <w:tc>
          <w:tcPr>
            <w:tcW w:w="1202" w:type="pct"/>
            <w:noWrap/>
          </w:tcPr>
          <w:p w14:paraId="5E41E057" w14:textId="77777777" w:rsidR="00F052EB" w:rsidRPr="00E3727B" w:rsidRDefault="00F052EB" w:rsidP="000C3744">
            <w:pPr>
              <w:pStyle w:val="TableText"/>
              <w:ind w:right="144"/>
            </w:pPr>
            <w:r w:rsidRPr="00E3727B">
              <w:t>16</w:t>
            </w:r>
          </w:p>
        </w:tc>
        <w:tc>
          <w:tcPr>
            <w:tcW w:w="1202" w:type="pct"/>
            <w:noWrap/>
          </w:tcPr>
          <w:p w14:paraId="2048611E" w14:textId="77777777" w:rsidR="00F052EB" w:rsidRPr="00E3727B" w:rsidRDefault="00F052EB" w:rsidP="00F71DD3">
            <w:pPr>
              <w:pStyle w:val="TableText"/>
              <w:ind w:right="144"/>
            </w:pPr>
            <w:r w:rsidRPr="00E3727B">
              <w:t>745</w:t>
            </w:r>
          </w:p>
        </w:tc>
        <w:tc>
          <w:tcPr>
            <w:tcW w:w="1237" w:type="pct"/>
            <w:noWrap/>
          </w:tcPr>
          <w:p w14:paraId="13C28AE0" w14:textId="77777777" w:rsidR="00F052EB" w:rsidRPr="00E3727B" w:rsidRDefault="00F052EB" w:rsidP="002F10B7">
            <w:pPr>
              <w:pStyle w:val="TableText"/>
              <w:ind w:right="216"/>
            </w:pPr>
            <w:r w:rsidRPr="00E3727B">
              <w:t>3</w:t>
            </w:r>
          </w:p>
        </w:tc>
        <w:tc>
          <w:tcPr>
            <w:tcW w:w="1359" w:type="pct"/>
            <w:noWrap/>
          </w:tcPr>
          <w:p w14:paraId="29567816" w14:textId="77777777" w:rsidR="00F052EB" w:rsidRPr="00E3727B" w:rsidRDefault="00F052EB" w:rsidP="00F71DD3">
            <w:pPr>
              <w:pStyle w:val="TableText"/>
            </w:pPr>
            <w:r w:rsidRPr="00E3727B">
              <w:t>Level 2</w:t>
            </w:r>
          </w:p>
        </w:tc>
      </w:tr>
      <w:tr w:rsidR="00F052EB" w:rsidRPr="00E3727B" w14:paraId="28072744" w14:textId="77777777" w:rsidTr="003156A4">
        <w:trPr>
          <w:trHeight w:val="300"/>
        </w:trPr>
        <w:tc>
          <w:tcPr>
            <w:tcW w:w="1202" w:type="pct"/>
            <w:noWrap/>
          </w:tcPr>
          <w:p w14:paraId="268362E4" w14:textId="77777777" w:rsidR="00F052EB" w:rsidRPr="00E3727B" w:rsidRDefault="00F052EB" w:rsidP="000C3744">
            <w:pPr>
              <w:pStyle w:val="TableText"/>
              <w:ind w:right="144"/>
            </w:pPr>
            <w:r w:rsidRPr="00E3727B">
              <w:t>17</w:t>
            </w:r>
          </w:p>
        </w:tc>
        <w:tc>
          <w:tcPr>
            <w:tcW w:w="1202" w:type="pct"/>
            <w:noWrap/>
          </w:tcPr>
          <w:p w14:paraId="19759C92" w14:textId="77777777" w:rsidR="00F052EB" w:rsidRPr="00E3727B" w:rsidRDefault="00F052EB" w:rsidP="00F71DD3">
            <w:pPr>
              <w:pStyle w:val="TableText"/>
              <w:ind w:right="144"/>
            </w:pPr>
            <w:r w:rsidRPr="00E3727B">
              <w:t>746</w:t>
            </w:r>
          </w:p>
        </w:tc>
        <w:tc>
          <w:tcPr>
            <w:tcW w:w="1237" w:type="pct"/>
            <w:noWrap/>
          </w:tcPr>
          <w:p w14:paraId="50045B6A" w14:textId="77777777" w:rsidR="00F052EB" w:rsidRPr="00E3727B" w:rsidRDefault="00F052EB" w:rsidP="002F10B7">
            <w:pPr>
              <w:pStyle w:val="TableText"/>
              <w:ind w:right="216"/>
            </w:pPr>
            <w:r w:rsidRPr="00E3727B">
              <w:t>3</w:t>
            </w:r>
          </w:p>
        </w:tc>
        <w:tc>
          <w:tcPr>
            <w:tcW w:w="1359" w:type="pct"/>
            <w:noWrap/>
          </w:tcPr>
          <w:p w14:paraId="5233CB32" w14:textId="77777777" w:rsidR="00F052EB" w:rsidRPr="00E3727B" w:rsidRDefault="00F052EB" w:rsidP="00F71DD3">
            <w:pPr>
              <w:pStyle w:val="TableText"/>
            </w:pPr>
            <w:r w:rsidRPr="00E3727B">
              <w:t>Level 2</w:t>
            </w:r>
          </w:p>
        </w:tc>
      </w:tr>
      <w:tr w:rsidR="00F052EB" w:rsidRPr="00E3727B" w14:paraId="632DB3A0" w14:textId="77777777" w:rsidTr="003156A4">
        <w:trPr>
          <w:trHeight w:val="300"/>
        </w:trPr>
        <w:tc>
          <w:tcPr>
            <w:tcW w:w="1202" w:type="pct"/>
            <w:noWrap/>
            <w:hideMark/>
          </w:tcPr>
          <w:p w14:paraId="357A16F9" w14:textId="77777777" w:rsidR="00F052EB" w:rsidRPr="00E3727B" w:rsidRDefault="00F052EB" w:rsidP="000C3744">
            <w:pPr>
              <w:pStyle w:val="TableText"/>
              <w:ind w:right="144"/>
            </w:pPr>
            <w:r w:rsidRPr="00E3727B">
              <w:t>18</w:t>
            </w:r>
          </w:p>
        </w:tc>
        <w:tc>
          <w:tcPr>
            <w:tcW w:w="1202" w:type="pct"/>
            <w:noWrap/>
            <w:hideMark/>
          </w:tcPr>
          <w:p w14:paraId="27D01BEF" w14:textId="77777777" w:rsidR="00F052EB" w:rsidRPr="00E3727B" w:rsidRDefault="00F052EB" w:rsidP="00F71DD3">
            <w:pPr>
              <w:pStyle w:val="TableText"/>
              <w:ind w:right="144"/>
            </w:pPr>
            <w:r w:rsidRPr="00E3727B">
              <w:t>747</w:t>
            </w:r>
          </w:p>
        </w:tc>
        <w:tc>
          <w:tcPr>
            <w:tcW w:w="1237" w:type="pct"/>
            <w:noWrap/>
            <w:hideMark/>
          </w:tcPr>
          <w:p w14:paraId="75CC729E" w14:textId="77777777" w:rsidR="00F052EB" w:rsidRPr="00E3727B" w:rsidRDefault="00F052EB" w:rsidP="002F10B7">
            <w:pPr>
              <w:pStyle w:val="TableText"/>
              <w:ind w:right="216"/>
            </w:pPr>
            <w:r w:rsidRPr="00E3727B">
              <w:t>3</w:t>
            </w:r>
          </w:p>
        </w:tc>
        <w:tc>
          <w:tcPr>
            <w:tcW w:w="1359" w:type="pct"/>
            <w:noWrap/>
            <w:hideMark/>
          </w:tcPr>
          <w:p w14:paraId="3F560C96" w14:textId="77777777" w:rsidR="00F052EB" w:rsidRPr="00E3727B" w:rsidRDefault="00F052EB" w:rsidP="00F71DD3">
            <w:pPr>
              <w:pStyle w:val="TableText"/>
            </w:pPr>
            <w:r w:rsidRPr="00E3727B">
              <w:t>Level 2</w:t>
            </w:r>
          </w:p>
        </w:tc>
      </w:tr>
      <w:tr w:rsidR="00F052EB" w:rsidRPr="00E3727B" w14:paraId="0AC68979" w14:textId="77777777" w:rsidTr="003156A4">
        <w:trPr>
          <w:trHeight w:val="300"/>
        </w:trPr>
        <w:tc>
          <w:tcPr>
            <w:tcW w:w="1202" w:type="pct"/>
            <w:noWrap/>
          </w:tcPr>
          <w:p w14:paraId="6B50F8DC" w14:textId="77777777" w:rsidR="00F052EB" w:rsidRPr="00E3727B" w:rsidRDefault="00F052EB" w:rsidP="000C3744">
            <w:pPr>
              <w:pStyle w:val="TableText"/>
              <w:ind w:right="144"/>
            </w:pPr>
            <w:r w:rsidRPr="00E3727B">
              <w:t>19</w:t>
            </w:r>
          </w:p>
        </w:tc>
        <w:tc>
          <w:tcPr>
            <w:tcW w:w="1202" w:type="pct"/>
            <w:noWrap/>
          </w:tcPr>
          <w:p w14:paraId="1C67F3CE" w14:textId="77777777" w:rsidR="00F052EB" w:rsidRPr="00E3727B" w:rsidRDefault="00F052EB" w:rsidP="00F71DD3">
            <w:pPr>
              <w:pStyle w:val="TableText"/>
              <w:ind w:right="144"/>
            </w:pPr>
            <w:r w:rsidRPr="00E3727B">
              <w:t>748</w:t>
            </w:r>
          </w:p>
        </w:tc>
        <w:tc>
          <w:tcPr>
            <w:tcW w:w="1237" w:type="pct"/>
            <w:noWrap/>
          </w:tcPr>
          <w:p w14:paraId="5B00DE41" w14:textId="77777777" w:rsidR="00F052EB" w:rsidRPr="00E3727B" w:rsidRDefault="00F052EB" w:rsidP="002F10B7">
            <w:pPr>
              <w:pStyle w:val="TableText"/>
              <w:ind w:right="216"/>
            </w:pPr>
            <w:r w:rsidRPr="00E3727B">
              <w:t>3</w:t>
            </w:r>
          </w:p>
        </w:tc>
        <w:tc>
          <w:tcPr>
            <w:tcW w:w="1359" w:type="pct"/>
            <w:noWrap/>
          </w:tcPr>
          <w:p w14:paraId="4B5B5B33" w14:textId="77777777" w:rsidR="00F052EB" w:rsidRPr="00E3727B" w:rsidRDefault="00F052EB" w:rsidP="00F71DD3">
            <w:pPr>
              <w:pStyle w:val="TableText"/>
            </w:pPr>
            <w:r w:rsidRPr="00E3727B">
              <w:t>Level 2</w:t>
            </w:r>
          </w:p>
        </w:tc>
      </w:tr>
      <w:tr w:rsidR="00F052EB" w:rsidRPr="00E3727B" w14:paraId="5462AFC8" w14:textId="77777777" w:rsidTr="003156A4">
        <w:trPr>
          <w:trHeight w:val="300"/>
        </w:trPr>
        <w:tc>
          <w:tcPr>
            <w:tcW w:w="1202" w:type="pct"/>
            <w:noWrap/>
            <w:hideMark/>
          </w:tcPr>
          <w:p w14:paraId="7D94A78B" w14:textId="77777777" w:rsidR="00F052EB" w:rsidRPr="00E3727B" w:rsidRDefault="00F052EB" w:rsidP="000C3744">
            <w:pPr>
              <w:pStyle w:val="TableText"/>
              <w:ind w:right="144"/>
            </w:pPr>
            <w:r w:rsidRPr="00E3727B">
              <w:t>20</w:t>
            </w:r>
          </w:p>
        </w:tc>
        <w:tc>
          <w:tcPr>
            <w:tcW w:w="1202" w:type="pct"/>
            <w:noWrap/>
            <w:hideMark/>
          </w:tcPr>
          <w:p w14:paraId="4AEC6F5D" w14:textId="77777777" w:rsidR="00F052EB" w:rsidRPr="00E3727B" w:rsidRDefault="00F052EB" w:rsidP="00F71DD3">
            <w:pPr>
              <w:pStyle w:val="TableText"/>
              <w:ind w:right="144"/>
            </w:pPr>
            <w:r w:rsidRPr="00E3727B">
              <w:t>750</w:t>
            </w:r>
          </w:p>
        </w:tc>
        <w:tc>
          <w:tcPr>
            <w:tcW w:w="1237" w:type="pct"/>
            <w:noWrap/>
            <w:hideMark/>
          </w:tcPr>
          <w:p w14:paraId="6B7923F7" w14:textId="77777777" w:rsidR="00F052EB" w:rsidRPr="00E3727B" w:rsidRDefault="00F052EB" w:rsidP="002F10B7">
            <w:pPr>
              <w:pStyle w:val="TableText"/>
              <w:ind w:right="216"/>
            </w:pPr>
            <w:r w:rsidRPr="00E3727B">
              <w:t>3</w:t>
            </w:r>
          </w:p>
        </w:tc>
        <w:tc>
          <w:tcPr>
            <w:tcW w:w="1359" w:type="pct"/>
            <w:noWrap/>
            <w:hideMark/>
          </w:tcPr>
          <w:p w14:paraId="2165AB20" w14:textId="77777777" w:rsidR="00F052EB" w:rsidRPr="00E3727B" w:rsidRDefault="00F052EB" w:rsidP="00F71DD3">
            <w:pPr>
              <w:pStyle w:val="TableText"/>
            </w:pPr>
            <w:r w:rsidRPr="00E3727B">
              <w:t>Level 2</w:t>
            </w:r>
          </w:p>
        </w:tc>
      </w:tr>
      <w:tr w:rsidR="00F052EB" w:rsidRPr="00E3727B" w14:paraId="36B518FF" w14:textId="77777777" w:rsidTr="003156A4">
        <w:trPr>
          <w:trHeight w:val="300"/>
        </w:trPr>
        <w:tc>
          <w:tcPr>
            <w:tcW w:w="1202" w:type="pct"/>
            <w:noWrap/>
            <w:hideMark/>
          </w:tcPr>
          <w:p w14:paraId="68FE7E98" w14:textId="77777777" w:rsidR="00F052EB" w:rsidRPr="00E3727B" w:rsidRDefault="00F052EB" w:rsidP="000C3744">
            <w:pPr>
              <w:pStyle w:val="TableText"/>
              <w:ind w:right="144"/>
            </w:pPr>
            <w:r w:rsidRPr="00E3727B">
              <w:t>21</w:t>
            </w:r>
          </w:p>
        </w:tc>
        <w:tc>
          <w:tcPr>
            <w:tcW w:w="1202" w:type="pct"/>
            <w:noWrap/>
            <w:hideMark/>
          </w:tcPr>
          <w:p w14:paraId="064B7F7D" w14:textId="77777777" w:rsidR="00F052EB" w:rsidRPr="00E3727B" w:rsidRDefault="00F052EB" w:rsidP="00F71DD3">
            <w:pPr>
              <w:pStyle w:val="TableText"/>
              <w:ind w:right="144"/>
            </w:pPr>
            <w:r w:rsidRPr="00E3727B">
              <w:t>751</w:t>
            </w:r>
          </w:p>
        </w:tc>
        <w:tc>
          <w:tcPr>
            <w:tcW w:w="1237" w:type="pct"/>
            <w:noWrap/>
            <w:hideMark/>
          </w:tcPr>
          <w:p w14:paraId="196691F7" w14:textId="77777777" w:rsidR="00F052EB" w:rsidRPr="00E3727B" w:rsidRDefault="00F052EB" w:rsidP="002F10B7">
            <w:pPr>
              <w:pStyle w:val="TableText"/>
              <w:ind w:right="216"/>
            </w:pPr>
            <w:r w:rsidRPr="00E3727B">
              <w:t>3</w:t>
            </w:r>
          </w:p>
        </w:tc>
        <w:tc>
          <w:tcPr>
            <w:tcW w:w="1359" w:type="pct"/>
            <w:noWrap/>
            <w:hideMark/>
          </w:tcPr>
          <w:p w14:paraId="0EFA6303" w14:textId="77777777" w:rsidR="00F052EB" w:rsidRPr="00E3727B" w:rsidRDefault="00F052EB" w:rsidP="00F71DD3">
            <w:pPr>
              <w:pStyle w:val="TableText"/>
            </w:pPr>
            <w:r w:rsidRPr="00E3727B">
              <w:t>Level 2</w:t>
            </w:r>
          </w:p>
        </w:tc>
      </w:tr>
      <w:tr w:rsidR="00F052EB" w:rsidRPr="00E3727B" w14:paraId="2DEEDEF4" w14:textId="77777777" w:rsidTr="003156A4">
        <w:trPr>
          <w:trHeight w:val="300"/>
        </w:trPr>
        <w:tc>
          <w:tcPr>
            <w:tcW w:w="1202" w:type="pct"/>
            <w:noWrap/>
            <w:hideMark/>
          </w:tcPr>
          <w:p w14:paraId="5C8CBD3C" w14:textId="77777777" w:rsidR="00F052EB" w:rsidRPr="00E3727B" w:rsidRDefault="00F052EB" w:rsidP="000C3744">
            <w:pPr>
              <w:pStyle w:val="TableText"/>
              <w:ind w:right="144"/>
            </w:pPr>
            <w:r w:rsidRPr="00E3727B">
              <w:t>22</w:t>
            </w:r>
          </w:p>
        </w:tc>
        <w:tc>
          <w:tcPr>
            <w:tcW w:w="1202" w:type="pct"/>
            <w:noWrap/>
            <w:hideMark/>
          </w:tcPr>
          <w:p w14:paraId="1E449565" w14:textId="77777777" w:rsidR="00F052EB" w:rsidRPr="00E3727B" w:rsidRDefault="00F052EB" w:rsidP="00F71DD3">
            <w:pPr>
              <w:pStyle w:val="TableText"/>
              <w:ind w:right="144"/>
            </w:pPr>
            <w:r w:rsidRPr="00E3727B">
              <w:t>752</w:t>
            </w:r>
          </w:p>
        </w:tc>
        <w:tc>
          <w:tcPr>
            <w:tcW w:w="1237" w:type="pct"/>
            <w:noWrap/>
            <w:hideMark/>
          </w:tcPr>
          <w:p w14:paraId="4823FB10" w14:textId="77777777" w:rsidR="00F052EB" w:rsidRPr="00E3727B" w:rsidRDefault="00F052EB" w:rsidP="002F10B7">
            <w:pPr>
              <w:pStyle w:val="TableText"/>
              <w:ind w:right="216"/>
            </w:pPr>
            <w:r w:rsidRPr="00E3727B">
              <w:t>3</w:t>
            </w:r>
          </w:p>
        </w:tc>
        <w:tc>
          <w:tcPr>
            <w:tcW w:w="1359" w:type="pct"/>
            <w:noWrap/>
            <w:hideMark/>
          </w:tcPr>
          <w:p w14:paraId="27637792" w14:textId="77777777" w:rsidR="00F052EB" w:rsidRPr="00E3727B" w:rsidRDefault="00F052EB" w:rsidP="00F71DD3">
            <w:pPr>
              <w:pStyle w:val="TableText"/>
            </w:pPr>
            <w:r w:rsidRPr="00E3727B">
              <w:t>Level 2</w:t>
            </w:r>
          </w:p>
        </w:tc>
      </w:tr>
      <w:tr w:rsidR="00F052EB" w:rsidRPr="00E3727B" w14:paraId="15D8D8F0" w14:textId="77777777" w:rsidTr="003156A4">
        <w:trPr>
          <w:trHeight w:val="300"/>
        </w:trPr>
        <w:tc>
          <w:tcPr>
            <w:tcW w:w="1202" w:type="pct"/>
            <w:noWrap/>
            <w:hideMark/>
          </w:tcPr>
          <w:p w14:paraId="3FEBF1FC" w14:textId="77777777" w:rsidR="00F052EB" w:rsidRPr="00E3727B" w:rsidRDefault="00F052EB" w:rsidP="000C3744">
            <w:pPr>
              <w:pStyle w:val="TableText"/>
              <w:ind w:right="144"/>
            </w:pPr>
            <w:r w:rsidRPr="00E3727B">
              <w:t>23</w:t>
            </w:r>
          </w:p>
        </w:tc>
        <w:tc>
          <w:tcPr>
            <w:tcW w:w="1202" w:type="pct"/>
            <w:noWrap/>
            <w:hideMark/>
          </w:tcPr>
          <w:p w14:paraId="59AF24FD" w14:textId="77777777" w:rsidR="00F052EB" w:rsidRPr="00E3727B" w:rsidRDefault="00F052EB" w:rsidP="00F71DD3">
            <w:pPr>
              <w:pStyle w:val="TableText"/>
              <w:ind w:right="144"/>
            </w:pPr>
            <w:r w:rsidRPr="00E3727B">
              <w:t>754</w:t>
            </w:r>
          </w:p>
        </w:tc>
        <w:tc>
          <w:tcPr>
            <w:tcW w:w="1237" w:type="pct"/>
            <w:noWrap/>
            <w:hideMark/>
          </w:tcPr>
          <w:p w14:paraId="2F2AF2F3" w14:textId="77777777" w:rsidR="00F052EB" w:rsidRPr="00E3727B" w:rsidRDefault="00F052EB" w:rsidP="002F10B7">
            <w:pPr>
              <w:pStyle w:val="TableText"/>
              <w:ind w:right="216"/>
            </w:pPr>
            <w:r w:rsidRPr="00E3727B">
              <w:t>4</w:t>
            </w:r>
          </w:p>
        </w:tc>
        <w:tc>
          <w:tcPr>
            <w:tcW w:w="1359" w:type="pct"/>
            <w:noWrap/>
            <w:hideMark/>
          </w:tcPr>
          <w:p w14:paraId="1DB7237B" w14:textId="77777777" w:rsidR="00F052EB" w:rsidRPr="00E3727B" w:rsidRDefault="00F052EB" w:rsidP="00F71DD3">
            <w:pPr>
              <w:pStyle w:val="TableText"/>
            </w:pPr>
            <w:r w:rsidRPr="00E3727B">
              <w:t>Level 2</w:t>
            </w:r>
          </w:p>
        </w:tc>
      </w:tr>
      <w:tr w:rsidR="00F052EB" w:rsidRPr="00E3727B" w14:paraId="0042533F" w14:textId="77777777" w:rsidTr="003156A4">
        <w:trPr>
          <w:trHeight w:val="300"/>
        </w:trPr>
        <w:tc>
          <w:tcPr>
            <w:tcW w:w="1202" w:type="pct"/>
            <w:noWrap/>
            <w:hideMark/>
          </w:tcPr>
          <w:p w14:paraId="3B072BF4" w14:textId="77777777" w:rsidR="00F052EB" w:rsidRPr="00E3727B" w:rsidRDefault="00F052EB" w:rsidP="000C3744">
            <w:pPr>
              <w:pStyle w:val="TableText"/>
              <w:ind w:right="144"/>
            </w:pPr>
            <w:r w:rsidRPr="00E3727B">
              <w:t>24</w:t>
            </w:r>
          </w:p>
        </w:tc>
        <w:tc>
          <w:tcPr>
            <w:tcW w:w="1202" w:type="pct"/>
            <w:noWrap/>
            <w:hideMark/>
          </w:tcPr>
          <w:p w14:paraId="1D2E1565" w14:textId="77777777" w:rsidR="00F052EB" w:rsidRPr="00E3727B" w:rsidRDefault="00F052EB" w:rsidP="00F71DD3">
            <w:pPr>
              <w:pStyle w:val="TableText"/>
              <w:ind w:right="144"/>
            </w:pPr>
            <w:r w:rsidRPr="00E3727B">
              <w:t>755</w:t>
            </w:r>
          </w:p>
        </w:tc>
        <w:tc>
          <w:tcPr>
            <w:tcW w:w="1237" w:type="pct"/>
            <w:noWrap/>
            <w:hideMark/>
          </w:tcPr>
          <w:p w14:paraId="0BF790CC" w14:textId="77777777" w:rsidR="00F052EB" w:rsidRPr="00E3727B" w:rsidRDefault="00F052EB" w:rsidP="002F10B7">
            <w:pPr>
              <w:pStyle w:val="TableText"/>
              <w:ind w:right="216"/>
            </w:pPr>
            <w:r w:rsidRPr="00E3727B">
              <w:t>4</w:t>
            </w:r>
          </w:p>
        </w:tc>
        <w:tc>
          <w:tcPr>
            <w:tcW w:w="1359" w:type="pct"/>
            <w:noWrap/>
            <w:hideMark/>
          </w:tcPr>
          <w:p w14:paraId="337A9211" w14:textId="77777777" w:rsidR="00F052EB" w:rsidRPr="00E3727B" w:rsidRDefault="00F052EB" w:rsidP="00F71DD3">
            <w:pPr>
              <w:pStyle w:val="TableText"/>
            </w:pPr>
            <w:r w:rsidRPr="00E3727B">
              <w:t>Level 2</w:t>
            </w:r>
          </w:p>
        </w:tc>
      </w:tr>
      <w:tr w:rsidR="00F052EB" w:rsidRPr="00E3727B" w14:paraId="1979C675" w14:textId="77777777" w:rsidTr="003156A4">
        <w:trPr>
          <w:trHeight w:val="300"/>
        </w:trPr>
        <w:tc>
          <w:tcPr>
            <w:tcW w:w="1202" w:type="pct"/>
            <w:noWrap/>
            <w:hideMark/>
          </w:tcPr>
          <w:p w14:paraId="0B804CCA" w14:textId="77777777" w:rsidR="00F052EB" w:rsidRPr="00E3727B" w:rsidRDefault="00F052EB" w:rsidP="000C3744">
            <w:pPr>
              <w:pStyle w:val="TableText"/>
              <w:ind w:right="144"/>
            </w:pPr>
            <w:r w:rsidRPr="00E3727B">
              <w:t>25</w:t>
            </w:r>
          </w:p>
        </w:tc>
        <w:tc>
          <w:tcPr>
            <w:tcW w:w="1202" w:type="pct"/>
            <w:noWrap/>
            <w:hideMark/>
          </w:tcPr>
          <w:p w14:paraId="540E9E00" w14:textId="77777777" w:rsidR="00F052EB" w:rsidRPr="00E3727B" w:rsidRDefault="00F052EB" w:rsidP="00F71DD3">
            <w:pPr>
              <w:pStyle w:val="TableText"/>
              <w:ind w:right="144"/>
            </w:pPr>
            <w:r w:rsidRPr="00E3727B">
              <w:t>757</w:t>
            </w:r>
          </w:p>
        </w:tc>
        <w:tc>
          <w:tcPr>
            <w:tcW w:w="1237" w:type="pct"/>
            <w:noWrap/>
            <w:hideMark/>
          </w:tcPr>
          <w:p w14:paraId="4FD04C31" w14:textId="77777777" w:rsidR="00F052EB" w:rsidRPr="00E3727B" w:rsidRDefault="00F052EB" w:rsidP="002F10B7">
            <w:pPr>
              <w:pStyle w:val="TableText"/>
              <w:ind w:right="216"/>
            </w:pPr>
            <w:r w:rsidRPr="00E3727B">
              <w:t>4</w:t>
            </w:r>
          </w:p>
        </w:tc>
        <w:tc>
          <w:tcPr>
            <w:tcW w:w="1359" w:type="pct"/>
            <w:noWrap/>
            <w:hideMark/>
          </w:tcPr>
          <w:p w14:paraId="0507DB6E" w14:textId="77777777" w:rsidR="00F052EB" w:rsidRPr="00E3727B" w:rsidRDefault="00F052EB" w:rsidP="00F71DD3">
            <w:pPr>
              <w:pStyle w:val="TableText"/>
            </w:pPr>
            <w:r w:rsidRPr="00E3727B">
              <w:t>Level 2</w:t>
            </w:r>
          </w:p>
        </w:tc>
      </w:tr>
      <w:tr w:rsidR="00F052EB" w:rsidRPr="00E3727B" w14:paraId="7DC979AE" w14:textId="77777777" w:rsidTr="003156A4">
        <w:trPr>
          <w:trHeight w:val="300"/>
        </w:trPr>
        <w:tc>
          <w:tcPr>
            <w:tcW w:w="1202" w:type="pct"/>
            <w:noWrap/>
            <w:hideMark/>
          </w:tcPr>
          <w:p w14:paraId="6FBF3285" w14:textId="77777777" w:rsidR="00F052EB" w:rsidRPr="00E3727B" w:rsidRDefault="00F052EB" w:rsidP="000C3744">
            <w:pPr>
              <w:pStyle w:val="TableText"/>
              <w:ind w:right="144"/>
            </w:pPr>
            <w:r w:rsidRPr="00E3727B">
              <w:t>26</w:t>
            </w:r>
          </w:p>
        </w:tc>
        <w:tc>
          <w:tcPr>
            <w:tcW w:w="1202" w:type="pct"/>
            <w:noWrap/>
            <w:hideMark/>
          </w:tcPr>
          <w:p w14:paraId="1502051D" w14:textId="77777777" w:rsidR="00F052EB" w:rsidRPr="00E3727B" w:rsidRDefault="00F052EB" w:rsidP="00F71DD3">
            <w:pPr>
              <w:pStyle w:val="TableText"/>
              <w:ind w:right="144"/>
            </w:pPr>
            <w:r w:rsidRPr="00E3727B">
              <w:t>759</w:t>
            </w:r>
          </w:p>
        </w:tc>
        <w:tc>
          <w:tcPr>
            <w:tcW w:w="1237" w:type="pct"/>
            <w:noWrap/>
            <w:hideMark/>
          </w:tcPr>
          <w:p w14:paraId="098AF97D" w14:textId="77777777" w:rsidR="00F052EB" w:rsidRPr="00E3727B" w:rsidRDefault="00F052EB" w:rsidP="002F10B7">
            <w:pPr>
              <w:pStyle w:val="TableText"/>
              <w:ind w:right="216"/>
            </w:pPr>
            <w:r w:rsidRPr="00E3727B">
              <w:t>4</w:t>
            </w:r>
          </w:p>
        </w:tc>
        <w:tc>
          <w:tcPr>
            <w:tcW w:w="1359" w:type="pct"/>
            <w:noWrap/>
            <w:hideMark/>
          </w:tcPr>
          <w:p w14:paraId="3391DC9E" w14:textId="77777777" w:rsidR="00F052EB" w:rsidRPr="00E3727B" w:rsidRDefault="00F052EB" w:rsidP="00F71DD3">
            <w:pPr>
              <w:pStyle w:val="TableText"/>
            </w:pPr>
            <w:r w:rsidRPr="00E3727B">
              <w:t>Level 2</w:t>
            </w:r>
          </w:p>
        </w:tc>
      </w:tr>
      <w:tr w:rsidR="00F052EB" w:rsidRPr="00E3727B" w14:paraId="644CEA6E" w14:textId="77777777" w:rsidTr="003156A4">
        <w:trPr>
          <w:trHeight w:val="300"/>
        </w:trPr>
        <w:tc>
          <w:tcPr>
            <w:tcW w:w="1202" w:type="pct"/>
            <w:noWrap/>
            <w:hideMark/>
          </w:tcPr>
          <w:p w14:paraId="354DF1B6" w14:textId="77777777" w:rsidR="00F052EB" w:rsidRPr="00E3727B" w:rsidRDefault="00F052EB" w:rsidP="000C3744">
            <w:pPr>
              <w:pStyle w:val="TableText"/>
              <w:ind w:right="144"/>
            </w:pPr>
            <w:r w:rsidRPr="00E3727B">
              <w:t>27</w:t>
            </w:r>
          </w:p>
        </w:tc>
        <w:tc>
          <w:tcPr>
            <w:tcW w:w="1202" w:type="pct"/>
            <w:noWrap/>
            <w:hideMark/>
          </w:tcPr>
          <w:p w14:paraId="0A3EA35E" w14:textId="77777777" w:rsidR="00F052EB" w:rsidRPr="00E3727B" w:rsidRDefault="00F052EB" w:rsidP="00F71DD3">
            <w:pPr>
              <w:pStyle w:val="TableText"/>
              <w:ind w:right="144"/>
            </w:pPr>
            <w:r w:rsidRPr="00E3727B">
              <w:t>762</w:t>
            </w:r>
          </w:p>
        </w:tc>
        <w:tc>
          <w:tcPr>
            <w:tcW w:w="1237" w:type="pct"/>
            <w:noWrap/>
            <w:hideMark/>
          </w:tcPr>
          <w:p w14:paraId="200E153B" w14:textId="77777777" w:rsidR="00F052EB" w:rsidRPr="00E3727B" w:rsidRDefault="00F052EB" w:rsidP="002F10B7">
            <w:pPr>
              <w:pStyle w:val="TableText"/>
              <w:ind w:right="216"/>
            </w:pPr>
            <w:r w:rsidRPr="00E3727B">
              <w:t>5</w:t>
            </w:r>
          </w:p>
        </w:tc>
        <w:tc>
          <w:tcPr>
            <w:tcW w:w="1359" w:type="pct"/>
            <w:noWrap/>
            <w:hideMark/>
          </w:tcPr>
          <w:p w14:paraId="5751483B" w14:textId="77777777" w:rsidR="00F052EB" w:rsidRPr="00E3727B" w:rsidRDefault="00F052EB" w:rsidP="00F71DD3">
            <w:pPr>
              <w:pStyle w:val="TableText"/>
            </w:pPr>
            <w:r w:rsidRPr="00E3727B">
              <w:t>Level 3</w:t>
            </w:r>
          </w:p>
        </w:tc>
      </w:tr>
      <w:tr w:rsidR="00F052EB" w:rsidRPr="00E3727B" w14:paraId="3BAE1009" w14:textId="77777777" w:rsidTr="003156A4">
        <w:trPr>
          <w:trHeight w:val="300"/>
        </w:trPr>
        <w:tc>
          <w:tcPr>
            <w:tcW w:w="1202" w:type="pct"/>
            <w:noWrap/>
            <w:hideMark/>
          </w:tcPr>
          <w:p w14:paraId="75CA667C" w14:textId="77777777" w:rsidR="00F052EB" w:rsidRPr="00E3727B" w:rsidRDefault="00F052EB" w:rsidP="000C3744">
            <w:pPr>
              <w:pStyle w:val="TableText"/>
              <w:ind w:right="144"/>
            </w:pPr>
            <w:r w:rsidRPr="00E3727B">
              <w:t>28</w:t>
            </w:r>
          </w:p>
        </w:tc>
        <w:tc>
          <w:tcPr>
            <w:tcW w:w="1202" w:type="pct"/>
            <w:noWrap/>
            <w:hideMark/>
          </w:tcPr>
          <w:p w14:paraId="70CA8BCB" w14:textId="77777777" w:rsidR="00F052EB" w:rsidRPr="00E3727B" w:rsidRDefault="00F052EB" w:rsidP="00F71DD3">
            <w:pPr>
              <w:pStyle w:val="TableText"/>
              <w:ind w:right="144"/>
            </w:pPr>
            <w:r w:rsidRPr="00E3727B">
              <w:t>766</w:t>
            </w:r>
          </w:p>
        </w:tc>
        <w:tc>
          <w:tcPr>
            <w:tcW w:w="1237" w:type="pct"/>
            <w:noWrap/>
            <w:hideMark/>
          </w:tcPr>
          <w:p w14:paraId="2561E88D" w14:textId="77777777" w:rsidR="00F052EB" w:rsidRPr="00E3727B" w:rsidRDefault="00F052EB" w:rsidP="002F10B7">
            <w:pPr>
              <w:pStyle w:val="TableText"/>
              <w:ind w:right="216"/>
            </w:pPr>
            <w:r w:rsidRPr="00E3727B">
              <w:t>6</w:t>
            </w:r>
          </w:p>
        </w:tc>
        <w:tc>
          <w:tcPr>
            <w:tcW w:w="1359" w:type="pct"/>
            <w:noWrap/>
            <w:hideMark/>
          </w:tcPr>
          <w:p w14:paraId="3823422A" w14:textId="77777777" w:rsidR="00F052EB" w:rsidRPr="00E3727B" w:rsidRDefault="00F052EB" w:rsidP="00F71DD3">
            <w:pPr>
              <w:pStyle w:val="TableText"/>
            </w:pPr>
            <w:r w:rsidRPr="00E3727B">
              <w:t>Level 3</w:t>
            </w:r>
          </w:p>
        </w:tc>
      </w:tr>
      <w:tr w:rsidR="00F052EB" w:rsidRPr="00E3727B" w14:paraId="201892F5" w14:textId="77777777" w:rsidTr="003156A4">
        <w:trPr>
          <w:trHeight w:val="300"/>
        </w:trPr>
        <w:tc>
          <w:tcPr>
            <w:tcW w:w="1202" w:type="pct"/>
            <w:noWrap/>
            <w:hideMark/>
          </w:tcPr>
          <w:p w14:paraId="1FAA0DC0" w14:textId="77777777" w:rsidR="00F052EB" w:rsidRPr="00E3727B" w:rsidRDefault="00F052EB" w:rsidP="000C3744">
            <w:pPr>
              <w:pStyle w:val="TableText"/>
              <w:ind w:right="144"/>
            </w:pPr>
            <w:r w:rsidRPr="00E3727B">
              <w:t>29</w:t>
            </w:r>
          </w:p>
        </w:tc>
        <w:tc>
          <w:tcPr>
            <w:tcW w:w="1202" w:type="pct"/>
            <w:noWrap/>
            <w:hideMark/>
          </w:tcPr>
          <w:p w14:paraId="59DE487A" w14:textId="77777777" w:rsidR="00F052EB" w:rsidRPr="00E3727B" w:rsidRDefault="00F052EB" w:rsidP="00F71DD3">
            <w:pPr>
              <w:pStyle w:val="TableText"/>
              <w:ind w:right="144"/>
            </w:pPr>
            <w:r w:rsidRPr="00E3727B">
              <w:t>771</w:t>
            </w:r>
          </w:p>
        </w:tc>
        <w:tc>
          <w:tcPr>
            <w:tcW w:w="1237" w:type="pct"/>
            <w:noWrap/>
            <w:hideMark/>
          </w:tcPr>
          <w:p w14:paraId="3F8F6655" w14:textId="77777777" w:rsidR="00F052EB" w:rsidRPr="00E3727B" w:rsidRDefault="00F052EB" w:rsidP="002F10B7">
            <w:pPr>
              <w:pStyle w:val="TableText"/>
              <w:ind w:right="216"/>
            </w:pPr>
            <w:r w:rsidRPr="00E3727B">
              <w:t>8</w:t>
            </w:r>
          </w:p>
        </w:tc>
        <w:tc>
          <w:tcPr>
            <w:tcW w:w="1359" w:type="pct"/>
            <w:noWrap/>
            <w:hideMark/>
          </w:tcPr>
          <w:p w14:paraId="7B55A7F0" w14:textId="77777777" w:rsidR="00F052EB" w:rsidRPr="00E3727B" w:rsidRDefault="00F052EB" w:rsidP="00F71DD3">
            <w:pPr>
              <w:pStyle w:val="TableText"/>
            </w:pPr>
            <w:r w:rsidRPr="00E3727B">
              <w:t>Level 3</w:t>
            </w:r>
          </w:p>
        </w:tc>
      </w:tr>
      <w:tr w:rsidR="00F052EB" w:rsidRPr="00E3727B" w14:paraId="33BABC3A" w14:textId="77777777" w:rsidTr="003156A4">
        <w:trPr>
          <w:trHeight w:val="300"/>
        </w:trPr>
        <w:tc>
          <w:tcPr>
            <w:tcW w:w="1202" w:type="pct"/>
            <w:tcBorders>
              <w:bottom w:val="single" w:sz="12" w:space="0" w:color="auto"/>
            </w:tcBorders>
            <w:noWrap/>
            <w:hideMark/>
          </w:tcPr>
          <w:p w14:paraId="69CA82B7"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19058BC9" w14:textId="77777777" w:rsidR="00F052EB" w:rsidRPr="00E3727B" w:rsidRDefault="00F052EB" w:rsidP="00F71DD3">
            <w:pPr>
              <w:pStyle w:val="TableText"/>
              <w:ind w:right="144"/>
            </w:pPr>
            <w:r w:rsidRPr="00E3727B">
              <w:t>799</w:t>
            </w:r>
          </w:p>
        </w:tc>
        <w:tc>
          <w:tcPr>
            <w:tcW w:w="1237" w:type="pct"/>
            <w:tcBorders>
              <w:bottom w:val="single" w:sz="12" w:space="0" w:color="auto"/>
            </w:tcBorders>
            <w:noWrap/>
            <w:hideMark/>
          </w:tcPr>
          <w:p w14:paraId="04D067AE" w14:textId="77777777" w:rsidR="00F052EB" w:rsidRPr="00E3727B" w:rsidRDefault="00F052EB" w:rsidP="002F10B7">
            <w:pPr>
              <w:pStyle w:val="TableText"/>
              <w:ind w:right="216"/>
            </w:pPr>
            <w:r w:rsidRPr="00E3727B">
              <w:t>44</w:t>
            </w:r>
          </w:p>
        </w:tc>
        <w:tc>
          <w:tcPr>
            <w:tcW w:w="1359" w:type="pct"/>
            <w:tcBorders>
              <w:bottom w:val="single" w:sz="12" w:space="0" w:color="auto"/>
            </w:tcBorders>
            <w:noWrap/>
            <w:hideMark/>
          </w:tcPr>
          <w:p w14:paraId="4A262087" w14:textId="77777777" w:rsidR="00F052EB" w:rsidRPr="00E3727B" w:rsidRDefault="00F052EB" w:rsidP="00F71DD3">
            <w:pPr>
              <w:pStyle w:val="TableText"/>
            </w:pPr>
            <w:r w:rsidRPr="00E3727B">
              <w:t>Level 3</w:t>
            </w:r>
          </w:p>
        </w:tc>
      </w:tr>
    </w:tbl>
    <w:p w14:paraId="1DD3C71A" w14:textId="77777777" w:rsidR="00F052EB" w:rsidRDefault="00F052EB" w:rsidP="003156A4">
      <w:pPr>
        <w:pStyle w:val="Caption"/>
      </w:pPr>
      <w:bookmarkStart w:id="1845" w:name="_Toc133500811"/>
      <w:r>
        <w:t>Table 8.G.</w:t>
      </w:r>
      <w:fldSimple w:instr=" SEQ Table_8.G. \* ARABIC ">
        <w:r>
          <w:rPr>
            <w:noProof/>
          </w:rPr>
          <w:t>9</w:t>
        </w:r>
      </w:fldSimple>
      <w:r>
        <w:t xml:space="preserve">  </w:t>
      </w:r>
      <w:r w:rsidRPr="00E3727B">
        <w:t>Raw-to-Scale-Score Conversion Table for Grade Span Nine and Ten Form</w:t>
      </w:r>
      <w:r>
        <w:t> </w:t>
      </w:r>
      <w:r w:rsidRPr="00E3727B">
        <w:t>Two</w:t>
      </w:r>
      <w:bookmarkEnd w:id="1845"/>
    </w:p>
    <w:tbl>
      <w:tblPr>
        <w:tblStyle w:val="TRs"/>
        <w:tblW w:w="1846" w:type="pct"/>
        <w:tblLook w:val="04A0" w:firstRow="1" w:lastRow="0" w:firstColumn="1" w:lastColumn="0" w:noHBand="0" w:noVBand="1"/>
      </w:tblPr>
      <w:tblGrid>
        <w:gridCol w:w="884"/>
        <w:gridCol w:w="884"/>
        <w:gridCol w:w="910"/>
        <w:gridCol w:w="990"/>
      </w:tblGrid>
      <w:tr w:rsidR="00F052EB" w:rsidRPr="000B1BE6" w14:paraId="1B61E175" w14:textId="77777777" w:rsidTr="003156A4">
        <w:trPr>
          <w:cnfStyle w:val="100000000000" w:firstRow="1" w:lastRow="0" w:firstColumn="0" w:lastColumn="0" w:oddVBand="0" w:evenVBand="0" w:oddHBand="0" w:evenHBand="0" w:firstRowFirstColumn="0" w:firstRowLastColumn="0" w:lastRowFirstColumn="0" w:lastRowLastColumn="0"/>
        </w:trPr>
        <w:tc>
          <w:tcPr>
            <w:tcW w:w="1205" w:type="pct"/>
          </w:tcPr>
          <w:p w14:paraId="6089F59A" w14:textId="77777777" w:rsidR="00F052EB" w:rsidRPr="000B1BE6" w:rsidRDefault="00F052EB" w:rsidP="000B1BE6">
            <w:pPr>
              <w:pStyle w:val="TableHead"/>
              <w:rPr>
                <w:b w:val="0"/>
                <w:bCs w:val="0"/>
              </w:rPr>
            </w:pPr>
            <w:r w:rsidRPr="000B1BE6">
              <w:rPr>
                <w:bCs w:val="0"/>
              </w:rPr>
              <w:t>Raw Score</w:t>
            </w:r>
          </w:p>
        </w:tc>
        <w:tc>
          <w:tcPr>
            <w:tcW w:w="1205" w:type="pct"/>
            <w:hideMark/>
          </w:tcPr>
          <w:p w14:paraId="27A007E3" w14:textId="77777777" w:rsidR="00F052EB" w:rsidRPr="000B1BE6" w:rsidRDefault="00F052EB" w:rsidP="000B1BE6">
            <w:pPr>
              <w:pStyle w:val="TableHead"/>
              <w:rPr>
                <w:b w:val="0"/>
                <w:bCs w:val="0"/>
              </w:rPr>
            </w:pPr>
            <w:r w:rsidRPr="000B1BE6">
              <w:rPr>
                <w:bCs w:val="0"/>
              </w:rPr>
              <w:t>Scale Score</w:t>
            </w:r>
          </w:p>
        </w:tc>
        <w:tc>
          <w:tcPr>
            <w:tcW w:w="1240" w:type="pct"/>
          </w:tcPr>
          <w:p w14:paraId="415B5B5E" w14:textId="77777777" w:rsidR="00F052EB" w:rsidRPr="000B1BE6" w:rsidRDefault="00F052EB" w:rsidP="000B1BE6">
            <w:pPr>
              <w:pStyle w:val="TableHead"/>
              <w:rPr>
                <w:b w:val="0"/>
                <w:bCs w:val="0"/>
              </w:rPr>
            </w:pPr>
            <w:r w:rsidRPr="000B1BE6">
              <w:rPr>
                <w:bCs w:val="0"/>
              </w:rPr>
              <w:t>CSEM</w:t>
            </w:r>
          </w:p>
        </w:tc>
        <w:tc>
          <w:tcPr>
            <w:tcW w:w="1350" w:type="pct"/>
            <w:hideMark/>
          </w:tcPr>
          <w:p w14:paraId="68CCFF0F" w14:textId="77777777" w:rsidR="00F052EB" w:rsidRPr="000B1BE6" w:rsidRDefault="00F052EB" w:rsidP="000B1BE6">
            <w:pPr>
              <w:pStyle w:val="TableHead"/>
              <w:rPr>
                <w:b w:val="0"/>
                <w:bCs w:val="0"/>
              </w:rPr>
            </w:pPr>
            <w:r w:rsidRPr="000B1BE6">
              <w:rPr>
                <w:bCs w:val="0"/>
              </w:rPr>
              <w:t>Level</w:t>
            </w:r>
          </w:p>
        </w:tc>
      </w:tr>
      <w:tr w:rsidR="00F052EB" w:rsidRPr="00E3727B" w14:paraId="078B3F1C" w14:textId="77777777" w:rsidTr="003156A4">
        <w:trPr>
          <w:trHeight w:val="300"/>
        </w:trPr>
        <w:tc>
          <w:tcPr>
            <w:tcW w:w="1205" w:type="pct"/>
            <w:noWrap/>
            <w:hideMark/>
          </w:tcPr>
          <w:p w14:paraId="1512F469" w14:textId="77777777" w:rsidR="00F052EB" w:rsidRPr="00E3727B" w:rsidRDefault="00F052EB" w:rsidP="000C3744">
            <w:pPr>
              <w:pStyle w:val="TableText"/>
              <w:keepNext/>
              <w:ind w:right="144"/>
            </w:pPr>
            <w:r w:rsidRPr="00E3727B">
              <w:t>0</w:t>
            </w:r>
          </w:p>
        </w:tc>
        <w:tc>
          <w:tcPr>
            <w:tcW w:w="1205" w:type="pct"/>
            <w:noWrap/>
            <w:hideMark/>
          </w:tcPr>
          <w:p w14:paraId="13372EBF" w14:textId="77777777" w:rsidR="00F052EB" w:rsidRPr="00E3727B" w:rsidRDefault="00F052EB" w:rsidP="00F71DD3">
            <w:pPr>
              <w:pStyle w:val="TableText"/>
              <w:ind w:right="144"/>
            </w:pPr>
            <w:r w:rsidRPr="00E3727B">
              <w:t>701</w:t>
            </w:r>
          </w:p>
        </w:tc>
        <w:tc>
          <w:tcPr>
            <w:tcW w:w="1240" w:type="pct"/>
            <w:noWrap/>
            <w:hideMark/>
          </w:tcPr>
          <w:p w14:paraId="47091D9E" w14:textId="77777777" w:rsidR="00F052EB" w:rsidRPr="00E3727B" w:rsidRDefault="00F052EB" w:rsidP="002F10B7">
            <w:pPr>
              <w:pStyle w:val="TableText"/>
              <w:ind w:right="216"/>
            </w:pPr>
            <w:r w:rsidRPr="00E3727B">
              <w:t>17</w:t>
            </w:r>
          </w:p>
        </w:tc>
        <w:tc>
          <w:tcPr>
            <w:tcW w:w="1350" w:type="pct"/>
            <w:noWrap/>
            <w:hideMark/>
          </w:tcPr>
          <w:p w14:paraId="43C21422" w14:textId="77777777" w:rsidR="00F052EB" w:rsidRPr="00E3727B" w:rsidRDefault="00F052EB" w:rsidP="00F71DD3">
            <w:pPr>
              <w:pStyle w:val="TableText"/>
            </w:pPr>
            <w:r w:rsidRPr="00E3727B">
              <w:t>Level 1</w:t>
            </w:r>
          </w:p>
        </w:tc>
      </w:tr>
      <w:tr w:rsidR="00F052EB" w:rsidRPr="00E3727B" w14:paraId="02E0363D" w14:textId="77777777" w:rsidTr="003156A4">
        <w:trPr>
          <w:trHeight w:val="300"/>
        </w:trPr>
        <w:tc>
          <w:tcPr>
            <w:tcW w:w="1205" w:type="pct"/>
            <w:noWrap/>
            <w:hideMark/>
          </w:tcPr>
          <w:p w14:paraId="0400D816" w14:textId="77777777" w:rsidR="00F052EB" w:rsidRPr="00E3727B" w:rsidRDefault="00F052EB" w:rsidP="000C3744">
            <w:pPr>
              <w:pStyle w:val="TableText"/>
              <w:keepNext/>
              <w:ind w:right="144"/>
            </w:pPr>
            <w:r w:rsidRPr="00E3727B">
              <w:t>1</w:t>
            </w:r>
          </w:p>
        </w:tc>
        <w:tc>
          <w:tcPr>
            <w:tcW w:w="1205" w:type="pct"/>
            <w:noWrap/>
            <w:hideMark/>
          </w:tcPr>
          <w:p w14:paraId="2F6E7F56" w14:textId="77777777" w:rsidR="00F052EB" w:rsidRPr="00E3727B" w:rsidRDefault="00F052EB" w:rsidP="00F71DD3">
            <w:pPr>
              <w:pStyle w:val="TableText"/>
              <w:ind w:right="144"/>
            </w:pPr>
            <w:r w:rsidRPr="00E3727B">
              <w:t>713</w:t>
            </w:r>
          </w:p>
        </w:tc>
        <w:tc>
          <w:tcPr>
            <w:tcW w:w="1240" w:type="pct"/>
            <w:noWrap/>
            <w:hideMark/>
          </w:tcPr>
          <w:p w14:paraId="3D17DAB0" w14:textId="77777777" w:rsidR="00F052EB" w:rsidRPr="00E3727B" w:rsidRDefault="00F052EB" w:rsidP="002F10B7">
            <w:pPr>
              <w:pStyle w:val="TableText"/>
              <w:ind w:right="216"/>
            </w:pPr>
            <w:r w:rsidRPr="00E3727B">
              <w:t>9</w:t>
            </w:r>
          </w:p>
        </w:tc>
        <w:tc>
          <w:tcPr>
            <w:tcW w:w="1350" w:type="pct"/>
            <w:noWrap/>
            <w:hideMark/>
          </w:tcPr>
          <w:p w14:paraId="572D609C" w14:textId="77777777" w:rsidR="00F052EB" w:rsidRPr="00E3727B" w:rsidRDefault="00F052EB" w:rsidP="00F71DD3">
            <w:pPr>
              <w:pStyle w:val="TableText"/>
            </w:pPr>
            <w:r w:rsidRPr="00E3727B">
              <w:t>Level 1</w:t>
            </w:r>
          </w:p>
        </w:tc>
      </w:tr>
      <w:tr w:rsidR="00F052EB" w:rsidRPr="00E3727B" w14:paraId="44946419" w14:textId="77777777" w:rsidTr="003156A4">
        <w:trPr>
          <w:trHeight w:val="300"/>
        </w:trPr>
        <w:tc>
          <w:tcPr>
            <w:tcW w:w="1205" w:type="pct"/>
            <w:noWrap/>
            <w:hideMark/>
          </w:tcPr>
          <w:p w14:paraId="6E8D7569" w14:textId="77777777" w:rsidR="00F052EB" w:rsidRPr="00E3727B" w:rsidRDefault="00F052EB" w:rsidP="000C3744">
            <w:pPr>
              <w:pStyle w:val="TableText"/>
              <w:keepNext/>
              <w:ind w:right="144"/>
            </w:pPr>
            <w:r w:rsidRPr="00E3727B">
              <w:t>2</w:t>
            </w:r>
          </w:p>
        </w:tc>
        <w:tc>
          <w:tcPr>
            <w:tcW w:w="1205" w:type="pct"/>
            <w:noWrap/>
            <w:hideMark/>
          </w:tcPr>
          <w:p w14:paraId="43DE2047" w14:textId="77777777" w:rsidR="00F052EB" w:rsidRPr="00E3727B" w:rsidRDefault="00F052EB" w:rsidP="00F71DD3">
            <w:pPr>
              <w:pStyle w:val="TableText"/>
              <w:ind w:right="144"/>
            </w:pPr>
            <w:r w:rsidRPr="00E3727B">
              <w:t>720</w:t>
            </w:r>
          </w:p>
        </w:tc>
        <w:tc>
          <w:tcPr>
            <w:tcW w:w="1240" w:type="pct"/>
            <w:noWrap/>
            <w:hideMark/>
          </w:tcPr>
          <w:p w14:paraId="3B891A30" w14:textId="77777777" w:rsidR="00F052EB" w:rsidRPr="00E3727B" w:rsidRDefault="00F052EB" w:rsidP="002F10B7">
            <w:pPr>
              <w:pStyle w:val="TableText"/>
              <w:ind w:right="216"/>
            </w:pPr>
            <w:r w:rsidRPr="00E3727B">
              <w:t>6</w:t>
            </w:r>
          </w:p>
        </w:tc>
        <w:tc>
          <w:tcPr>
            <w:tcW w:w="1350" w:type="pct"/>
            <w:noWrap/>
            <w:hideMark/>
          </w:tcPr>
          <w:p w14:paraId="15BE677A" w14:textId="77777777" w:rsidR="00F052EB" w:rsidRPr="00E3727B" w:rsidRDefault="00F052EB" w:rsidP="00F71DD3">
            <w:pPr>
              <w:pStyle w:val="TableText"/>
            </w:pPr>
            <w:r w:rsidRPr="00E3727B">
              <w:t>Level 1</w:t>
            </w:r>
          </w:p>
        </w:tc>
      </w:tr>
      <w:tr w:rsidR="00F052EB" w:rsidRPr="00E3727B" w14:paraId="5283874E" w14:textId="77777777" w:rsidTr="003156A4">
        <w:trPr>
          <w:trHeight w:val="300"/>
        </w:trPr>
        <w:tc>
          <w:tcPr>
            <w:tcW w:w="1205" w:type="pct"/>
            <w:noWrap/>
            <w:hideMark/>
          </w:tcPr>
          <w:p w14:paraId="0BD0F671" w14:textId="77777777" w:rsidR="00F052EB" w:rsidRPr="00E3727B" w:rsidRDefault="00F052EB" w:rsidP="000C3744">
            <w:pPr>
              <w:pStyle w:val="TableText"/>
              <w:ind w:right="144"/>
            </w:pPr>
            <w:r w:rsidRPr="00E3727B">
              <w:t>3</w:t>
            </w:r>
          </w:p>
        </w:tc>
        <w:tc>
          <w:tcPr>
            <w:tcW w:w="1205" w:type="pct"/>
            <w:noWrap/>
            <w:hideMark/>
          </w:tcPr>
          <w:p w14:paraId="6A8AFAFB" w14:textId="77777777" w:rsidR="00F052EB" w:rsidRPr="00E3727B" w:rsidRDefault="00F052EB" w:rsidP="00F71DD3">
            <w:pPr>
              <w:pStyle w:val="TableText"/>
              <w:ind w:right="144"/>
            </w:pPr>
            <w:r w:rsidRPr="00E3727B">
              <w:t>724</w:t>
            </w:r>
          </w:p>
        </w:tc>
        <w:tc>
          <w:tcPr>
            <w:tcW w:w="1240" w:type="pct"/>
            <w:noWrap/>
            <w:hideMark/>
          </w:tcPr>
          <w:p w14:paraId="70CB5648" w14:textId="77777777" w:rsidR="00F052EB" w:rsidRPr="00E3727B" w:rsidRDefault="00F052EB" w:rsidP="002F10B7">
            <w:pPr>
              <w:pStyle w:val="TableText"/>
              <w:ind w:right="216"/>
            </w:pPr>
            <w:r w:rsidRPr="00E3727B">
              <w:t>5</w:t>
            </w:r>
          </w:p>
        </w:tc>
        <w:tc>
          <w:tcPr>
            <w:tcW w:w="1350" w:type="pct"/>
            <w:noWrap/>
            <w:hideMark/>
          </w:tcPr>
          <w:p w14:paraId="43BA05F6" w14:textId="77777777" w:rsidR="00F052EB" w:rsidRPr="00E3727B" w:rsidRDefault="00F052EB" w:rsidP="00F71DD3">
            <w:pPr>
              <w:pStyle w:val="TableText"/>
            </w:pPr>
            <w:r w:rsidRPr="00E3727B">
              <w:t>Level 1</w:t>
            </w:r>
          </w:p>
        </w:tc>
      </w:tr>
      <w:tr w:rsidR="00F052EB" w:rsidRPr="00E3727B" w14:paraId="7D62D731" w14:textId="77777777" w:rsidTr="003156A4">
        <w:trPr>
          <w:trHeight w:val="300"/>
        </w:trPr>
        <w:tc>
          <w:tcPr>
            <w:tcW w:w="1205" w:type="pct"/>
            <w:noWrap/>
            <w:hideMark/>
          </w:tcPr>
          <w:p w14:paraId="1AEAAC7B" w14:textId="77777777" w:rsidR="00F052EB" w:rsidRPr="00E3727B" w:rsidRDefault="00F052EB" w:rsidP="000C3744">
            <w:pPr>
              <w:pStyle w:val="TableText"/>
              <w:ind w:right="144"/>
            </w:pPr>
            <w:r w:rsidRPr="00E3727B">
              <w:t>4</w:t>
            </w:r>
          </w:p>
        </w:tc>
        <w:tc>
          <w:tcPr>
            <w:tcW w:w="1205" w:type="pct"/>
            <w:noWrap/>
            <w:hideMark/>
          </w:tcPr>
          <w:p w14:paraId="37E7A8CD" w14:textId="77777777" w:rsidR="00F052EB" w:rsidRPr="00E3727B" w:rsidRDefault="00F052EB" w:rsidP="00F71DD3">
            <w:pPr>
              <w:pStyle w:val="TableText"/>
              <w:ind w:right="144"/>
            </w:pPr>
            <w:r w:rsidRPr="00E3727B">
              <w:t>727</w:t>
            </w:r>
          </w:p>
        </w:tc>
        <w:tc>
          <w:tcPr>
            <w:tcW w:w="1240" w:type="pct"/>
            <w:noWrap/>
            <w:hideMark/>
          </w:tcPr>
          <w:p w14:paraId="4D438A34" w14:textId="77777777" w:rsidR="00F052EB" w:rsidRPr="00E3727B" w:rsidRDefault="00F052EB" w:rsidP="002F10B7">
            <w:pPr>
              <w:pStyle w:val="TableText"/>
              <w:ind w:right="216"/>
            </w:pPr>
            <w:r w:rsidRPr="00E3727B">
              <w:t>4</w:t>
            </w:r>
          </w:p>
        </w:tc>
        <w:tc>
          <w:tcPr>
            <w:tcW w:w="1350" w:type="pct"/>
            <w:noWrap/>
            <w:hideMark/>
          </w:tcPr>
          <w:p w14:paraId="3319BC8A" w14:textId="77777777" w:rsidR="00F052EB" w:rsidRPr="00E3727B" w:rsidRDefault="00F052EB" w:rsidP="00F71DD3">
            <w:pPr>
              <w:pStyle w:val="TableText"/>
            </w:pPr>
            <w:r w:rsidRPr="00E3727B">
              <w:t>Level 1</w:t>
            </w:r>
          </w:p>
        </w:tc>
      </w:tr>
      <w:tr w:rsidR="00F052EB" w:rsidRPr="00E3727B" w14:paraId="7E3C9BC6" w14:textId="77777777" w:rsidTr="003156A4">
        <w:trPr>
          <w:trHeight w:val="300"/>
        </w:trPr>
        <w:tc>
          <w:tcPr>
            <w:tcW w:w="1205" w:type="pct"/>
            <w:noWrap/>
            <w:hideMark/>
          </w:tcPr>
          <w:p w14:paraId="53E66391" w14:textId="77777777" w:rsidR="00F052EB" w:rsidRPr="00E3727B" w:rsidRDefault="00F052EB" w:rsidP="000C3744">
            <w:pPr>
              <w:pStyle w:val="TableText"/>
              <w:ind w:right="144"/>
            </w:pPr>
            <w:r w:rsidRPr="00E3727B">
              <w:t>5</w:t>
            </w:r>
          </w:p>
        </w:tc>
        <w:tc>
          <w:tcPr>
            <w:tcW w:w="1205" w:type="pct"/>
            <w:noWrap/>
            <w:hideMark/>
          </w:tcPr>
          <w:p w14:paraId="488699C0" w14:textId="77777777" w:rsidR="00F052EB" w:rsidRPr="00E3727B" w:rsidRDefault="00F052EB" w:rsidP="00F71DD3">
            <w:pPr>
              <w:pStyle w:val="TableText"/>
              <w:ind w:right="144"/>
            </w:pPr>
            <w:r w:rsidRPr="00E3727B">
              <w:t>729</w:t>
            </w:r>
          </w:p>
        </w:tc>
        <w:tc>
          <w:tcPr>
            <w:tcW w:w="1240" w:type="pct"/>
            <w:noWrap/>
            <w:hideMark/>
          </w:tcPr>
          <w:p w14:paraId="6EC5400D" w14:textId="77777777" w:rsidR="00F052EB" w:rsidRPr="00E3727B" w:rsidRDefault="00F052EB" w:rsidP="002F10B7">
            <w:pPr>
              <w:pStyle w:val="TableText"/>
              <w:ind w:right="216"/>
            </w:pPr>
            <w:r w:rsidRPr="00E3727B">
              <w:t>4</w:t>
            </w:r>
          </w:p>
        </w:tc>
        <w:tc>
          <w:tcPr>
            <w:tcW w:w="1350" w:type="pct"/>
            <w:noWrap/>
            <w:hideMark/>
          </w:tcPr>
          <w:p w14:paraId="203722BE" w14:textId="77777777" w:rsidR="00F052EB" w:rsidRPr="00E3727B" w:rsidRDefault="00F052EB" w:rsidP="00F71DD3">
            <w:pPr>
              <w:pStyle w:val="TableText"/>
            </w:pPr>
            <w:r w:rsidRPr="00E3727B">
              <w:t>Level 1</w:t>
            </w:r>
          </w:p>
        </w:tc>
      </w:tr>
      <w:tr w:rsidR="00F052EB" w:rsidRPr="00E3727B" w14:paraId="5F7BBD3A" w14:textId="77777777" w:rsidTr="003156A4">
        <w:trPr>
          <w:trHeight w:val="300"/>
        </w:trPr>
        <w:tc>
          <w:tcPr>
            <w:tcW w:w="1205" w:type="pct"/>
            <w:noWrap/>
            <w:hideMark/>
          </w:tcPr>
          <w:p w14:paraId="76310971" w14:textId="77777777" w:rsidR="00F052EB" w:rsidRPr="00E3727B" w:rsidRDefault="00F052EB" w:rsidP="000C3744">
            <w:pPr>
              <w:pStyle w:val="TableText"/>
              <w:ind w:right="144"/>
            </w:pPr>
            <w:r w:rsidRPr="00E3727B">
              <w:t>6</w:t>
            </w:r>
          </w:p>
        </w:tc>
        <w:tc>
          <w:tcPr>
            <w:tcW w:w="1205" w:type="pct"/>
            <w:noWrap/>
            <w:hideMark/>
          </w:tcPr>
          <w:p w14:paraId="52442079" w14:textId="77777777" w:rsidR="00F052EB" w:rsidRPr="00E3727B" w:rsidRDefault="00F052EB" w:rsidP="00F71DD3">
            <w:pPr>
              <w:pStyle w:val="TableText"/>
              <w:ind w:right="144"/>
            </w:pPr>
            <w:r w:rsidRPr="00E3727B">
              <w:t>731</w:t>
            </w:r>
          </w:p>
        </w:tc>
        <w:tc>
          <w:tcPr>
            <w:tcW w:w="1240" w:type="pct"/>
            <w:noWrap/>
            <w:hideMark/>
          </w:tcPr>
          <w:p w14:paraId="1A9E9581" w14:textId="77777777" w:rsidR="00F052EB" w:rsidRPr="00E3727B" w:rsidRDefault="00F052EB" w:rsidP="002F10B7">
            <w:pPr>
              <w:pStyle w:val="TableText"/>
              <w:ind w:right="216"/>
            </w:pPr>
            <w:r w:rsidRPr="00E3727B">
              <w:t>4</w:t>
            </w:r>
          </w:p>
        </w:tc>
        <w:tc>
          <w:tcPr>
            <w:tcW w:w="1350" w:type="pct"/>
            <w:noWrap/>
            <w:hideMark/>
          </w:tcPr>
          <w:p w14:paraId="50DA3DA5" w14:textId="77777777" w:rsidR="00F052EB" w:rsidRPr="00E3727B" w:rsidRDefault="00F052EB" w:rsidP="00F71DD3">
            <w:pPr>
              <w:pStyle w:val="TableText"/>
            </w:pPr>
            <w:r w:rsidRPr="00E3727B">
              <w:t>Level 1</w:t>
            </w:r>
          </w:p>
        </w:tc>
      </w:tr>
      <w:tr w:rsidR="00F052EB" w:rsidRPr="00E3727B" w14:paraId="6BE7EB6A" w14:textId="77777777" w:rsidTr="003156A4">
        <w:trPr>
          <w:trHeight w:val="300"/>
        </w:trPr>
        <w:tc>
          <w:tcPr>
            <w:tcW w:w="1205" w:type="pct"/>
            <w:noWrap/>
            <w:hideMark/>
          </w:tcPr>
          <w:p w14:paraId="2917558E" w14:textId="77777777" w:rsidR="00F052EB" w:rsidRPr="00E3727B" w:rsidRDefault="00F052EB" w:rsidP="000C3744">
            <w:pPr>
              <w:pStyle w:val="TableText"/>
              <w:ind w:right="144"/>
            </w:pPr>
            <w:r w:rsidRPr="00E3727B">
              <w:t>7</w:t>
            </w:r>
          </w:p>
        </w:tc>
        <w:tc>
          <w:tcPr>
            <w:tcW w:w="1205" w:type="pct"/>
            <w:noWrap/>
            <w:hideMark/>
          </w:tcPr>
          <w:p w14:paraId="7F39E93F" w14:textId="77777777" w:rsidR="00F052EB" w:rsidRPr="00E3727B" w:rsidRDefault="00F052EB" w:rsidP="00F71DD3">
            <w:pPr>
              <w:pStyle w:val="TableText"/>
              <w:ind w:right="144"/>
            </w:pPr>
            <w:r w:rsidRPr="00E3727B">
              <w:t>733</w:t>
            </w:r>
          </w:p>
        </w:tc>
        <w:tc>
          <w:tcPr>
            <w:tcW w:w="1240" w:type="pct"/>
            <w:noWrap/>
            <w:hideMark/>
          </w:tcPr>
          <w:p w14:paraId="6BB60CB8" w14:textId="77777777" w:rsidR="00F052EB" w:rsidRPr="00E3727B" w:rsidRDefault="00F052EB" w:rsidP="002F10B7">
            <w:pPr>
              <w:pStyle w:val="TableText"/>
              <w:ind w:right="216"/>
            </w:pPr>
            <w:r w:rsidRPr="00E3727B">
              <w:t>4</w:t>
            </w:r>
          </w:p>
        </w:tc>
        <w:tc>
          <w:tcPr>
            <w:tcW w:w="1350" w:type="pct"/>
            <w:noWrap/>
            <w:hideMark/>
          </w:tcPr>
          <w:p w14:paraId="4212F258" w14:textId="77777777" w:rsidR="00F052EB" w:rsidRPr="00E3727B" w:rsidRDefault="00F052EB" w:rsidP="00F71DD3">
            <w:pPr>
              <w:pStyle w:val="TableText"/>
            </w:pPr>
            <w:r w:rsidRPr="00E3727B">
              <w:t>Level 1</w:t>
            </w:r>
          </w:p>
        </w:tc>
      </w:tr>
      <w:tr w:rsidR="00F052EB" w:rsidRPr="00E3727B" w14:paraId="39B215FE" w14:textId="77777777" w:rsidTr="003156A4">
        <w:trPr>
          <w:trHeight w:val="300"/>
        </w:trPr>
        <w:tc>
          <w:tcPr>
            <w:tcW w:w="1205" w:type="pct"/>
            <w:noWrap/>
            <w:hideMark/>
          </w:tcPr>
          <w:p w14:paraId="3B3F2C5B" w14:textId="77777777" w:rsidR="00F052EB" w:rsidRPr="00E3727B" w:rsidRDefault="00F052EB" w:rsidP="000C3744">
            <w:pPr>
              <w:pStyle w:val="TableText"/>
              <w:ind w:right="144"/>
            </w:pPr>
            <w:r w:rsidRPr="00E3727B">
              <w:t>8</w:t>
            </w:r>
          </w:p>
        </w:tc>
        <w:tc>
          <w:tcPr>
            <w:tcW w:w="1205" w:type="pct"/>
            <w:noWrap/>
            <w:hideMark/>
          </w:tcPr>
          <w:p w14:paraId="019579CD" w14:textId="77777777" w:rsidR="00F052EB" w:rsidRPr="00E3727B" w:rsidRDefault="00F052EB" w:rsidP="00F71DD3">
            <w:pPr>
              <w:pStyle w:val="TableText"/>
              <w:ind w:right="144"/>
            </w:pPr>
            <w:r w:rsidRPr="00E3727B">
              <w:t>734</w:t>
            </w:r>
          </w:p>
        </w:tc>
        <w:tc>
          <w:tcPr>
            <w:tcW w:w="1240" w:type="pct"/>
            <w:noWrap/>
            <w:hideMark/>
          </w:tcPr>
          <w:p w14:paraId="5E6E5FAC" w14:textId="77777777" w:rsidR="00F052EB" w:rsidRPr="00E3727B" w:rsidRDefault="00F052EB" w:rsidP="002F10B7">
            <w:pPr>
              <w:pStyle w:val="TableText"/>
              <w:ind w:right="216"/>
            </w:pPr>
            <w:r w:rsidRPr="00E3727B">
              <w:t>3</w:t>
            </w:r>
          </w:p>
        </w:tc>
        <w:tc>
          <w:tcPr>
            <w:tcW w:w="1350" w:type="pct"/>
            <w:noWrap/>
            <w:hideMark/>
          </w:tcPr>
          <w:p w14:paraId="4B593E26" w14:textId="77777777" w:rsidR="00F052EB" w:rsidRPr="00E3727B" w:rsidRDefault="00F052EB" w:rsidP="00F71DD3">
            <w:pPr>
              <w:pStyle w:val="TableText"/>
            </w:pPr>
            <w:r w:rsidRPr="00E3727B">
              <w:t>Level 1</w:t>
            </w:r>
          </w:p>
        </w:tc>
      </w:tr>
      <w:tr w:rsidR="00F052EB" w:rsidRPr="00E3727B" w14:paraId="58934747" w14:textId="77777777" w:rsidTr="003156A4">
        <w:trPr>
          <w:trHeight w:val="300"/>
        </w:trPr>
        <w:tc>
          <w:tcPr>
            <w:tcW w:w="1205" w:type="pct"/>
            <w:noWrap/>
            <w:hideMark/>
          </w:tcPr>
          <w:p w14:paraId="0002711E" w14:textId="77777777" w:rsidR="00F052EB" w:rsidRPr="00E3727B" w:rsidRDefault="00F052EB" w:rsidP="000C3744">
            <w:pPr>
              <w:pStyle w:val="TableText"/>
              <w:ind w:right="144"/>
            </w:pPr>
            <w:r w:rsidRPr="00E3727B">
              <w:t>9</w:t>
            </w:r>
          </w:p>
        </w:tc>
        <w:tc>
          <w:tcPr>
            <w:tcW w:w="1205" w:type="pct"/>
            <w:noWrap/>
            <w:hideMark/>
          </w:tcPr>
          <w:p w14:paraId="78BA3614" w14:textId="77777777" w:rsidR="00F052EB" w:rsidRPr="00E3727B" w:rsidRDefault="00F052EB" w:rsidP="00F71DD3">
            <w:pPr>
              <w:pStyle w:val="TableText"/>
              <w:ind w:right="144"/>
            </w:pPr>
            <w:r w:rsidRPr="00E3727B">
              <w:t>736</w:t>
            </w:r>
          </w:p>
        </w:tc>
        <w:tc>
          <w:tcPr>
            <w:tcW w:w="1240" w:type="pct"/>
            <w:noWrap/>
            <w:hideMark/>
          </w:tcPr>
          <w:p w14:paraId="1AB9A796" w14:textId="77777777" w:rsidR="00F052EB" w:rsidRPr="00E3727B" w:rsidRDefault="00F052EB" w:rsidP="002F10B7">
            <w:pPr>
              <w:pStyle w:val="TableText"/>
              <w:ind w:right="216"/>
            </w:pPr>
            <w:r w:rsidRPr="00E3727B">
              <w:t>3</w:t>
            </w:r>
          </w:p>
        </w:tc>
        <w:tc>
          <w:tcPr>
            <w:tcW w:w="1350" w:type="pct"/>
            <w:noWrap/>
            <w:hideMark/>
          </w:tcPr>
          <w:p w14:paraId="5F5EF2BE" w14:textId="77777777" w:rsidR="00F052EB" w:rsidRPr="00E3727B" w:rsidRDefault="00F052EB" w:rsidP="00F71DD3">
            <w:pPr>
              <w:pStyle w:val="TableText"/>
            </w:pPr>
            <w:r w:rsidRPr="00E3727B">
              <w:t>Level 1</w:t>
            </w:r>
          </w:p>
        </w:tc>
      </w:tr>
      <w:tr w:rsidR="00F052EB" w:rsidRPr="00E3727B" w14:paraId="4919ED99" w14:textId="77777777" w:rsidTr="003156A4">
        <w:trPr>
          <w:trHeight w:val="300"/>
        </w:trPr>
        <w:tc>
          <w:tcPr>
            <w:tcW w:w="1205" w:type="pct"/>
            <w:noWrap/>
            <w:hideMark/>
          </w:tcPr>
          <w:p w14:paraId="252249FC" w14:textId="77777777" w:rsidR="00F052EB" w:rsidRPr="00E3727B" w:rsidRDefault="00F052EB" w:rsidP="000C3744">
            <w:pPr>
              <w:pStyle w:val="TableText"/>
              <w:ind w:right="144"/>
            </w:pPr>
            <w:r w:rsidRPr="00E3727B">
              <w:t>10</w:t>
            </w:r>
          </w:p>
        </w:tc>
        <w:tc>
          <w:tcPr>
            <w:tcW w:w="1205" w:type="pct"/>
            <w:noWrap/>
            <w:hideMark/>
          </w:tcPr>
          <w:p w14:paraId="2F7CFE32" w14:textId="77777777" w:rsidR="00F052EB" w:rsidRPr="00E3727B" w:rsidRDefault="00F052EB" w:rsidP="00F71DD3">
            <w:pPr>
              <w:pStyle w:val="TableText"/>
              <w:ind w:right="144"/>
            </w:pPr>
            <w:r w:rsidRPr="00E3727B">
              <w:t>737</w:t>
            </w:r>
          </w:p>
        </w:tc>
        <w:tc>
          <w:tcPr>
            <w:tcW w:w="1240" w:type="pct"/>
            <w:noWrap/>
            <w:hideMark/>
          </w:tcPr>
          <w:p w14:paraId="6930A019" w14:textId="77777777" w:rsidR="00F052EB" w:rsidRPr="00E3727B" w:rsidRDefault="00F052EB" w:rsidP="002F10B7">
            <w:pPr>
              <w:pStyle w:val="TableText"/>
              <w:ind w:right="216"/>
            </w:pPr>
            <w:r w:rsidRPr="00E3727B">
              <w:t>3</w:t>
            </w:r>
          </w:p>
        </w:tc>
        <w:tc>
          <w:tcPr>
            <w:tcW w:w="1350" w:type="pct"/>
            <w:noWrap/>
            <w:hideMark/>
          </w:tcPr>
          <w:p w14:paraId="097ADA6B" w14:textId="77777777" w:rsidR="00F052EB" w:rsidRPr="00E3727B" w:rsidRDefault="00F052EB" w:rsidP="00F71DD3">
            <w:pPr>
              <w:pStyle w:val="TableText"/>
            </w:pPr>
            <w:r w:rsidRPr="00E3727B">
              <w:t>Level 1</w:t>
            </w:r>
          </w:p>
        </w:tc>
      </w:tr>
      <w:tr w:rsidR="00F052EB" w:rsidRPr="00E3727B" w14:paraId="5E58D4A1" w14:textId="77777777" w:rsidTr="003156A4">
        <w:trPr>
          <w:trHeight w:val="300"/>
        </w:trPr>
        <w:tc>
          <w:tcPr>
            <w:tcW w:w="1205" w:type="pct"/>
            <w:noWrap/>
            <w:hideMark/>
          </w:tcPr>
          <w:p w14:paraId="02BCDF4D" w14:textId="77777777" w:rsidR="00F052EB" w:rsidRPr="00E3727B" w:rsidRDefault="00F052EB" w:rsidP="000C3744">
            <w:pPr>
              <w:pStyle w:val="TableText"/>
              <w:ind w:right="144"/>
            </w:pPr>
            <w:r w:rsidRPr="00E3727B">
              <w:t>11</w:t>
            </w:r>
          </w:p>
        </w:tc>
        <w:tc>
          <w:tcPr>
            <w:tcW w:w="1205" w:type="pct"/>
            <w:noWrap/>
            <w:hideMark/>
          </w:tcPr>
          <w:p w14:paraId="22CF42D9" w14:textId="77777777" w:rsidR="00F052EB" w:rsidRPr="00E3727B" w:rsidRDefault="00F052EB" w:rsidP="00F71DD3">
            <w:pPr>
              <w:pStyle w:val="TableText"/>
              <w:ind w:right="144"/>
            </w:pPr>
            <w:r w:rsidRPr="00E3727B">
              <w:t>738</w:t>
            </w:r>
          </w:p>
        </w:tc>
        <w:tc>
          <w:tcPr>
            <w:tcW w:w="1240" w:type="pct"/>
            <w:noWrap/>
            <w:hideMark/>
          </w:tcPr>
          <w:p w14:paraId="04444951" w14:textId="77777777" w:rsidR="00F052EB" w:rsidRPr="00E3727B" w:rsidRDefault="00F052EB" w:rsidP="002F10B7">
            <w:pPr>
              <w:pStyle w:val="TableText"/>
              <w:ind w:right="216"/>
            </w:pPr>
            <w:r w:rsidRPr="00E3727B">
              <w:t>3</w:t>
            </w:r>
          </w:p>
        </w:tc>
        <w:tc>
          <w:tcPr>
            <w:tcW w:w="1350" w:type="pct"/>
            <w:noWrap/>
            <w:hideMark/>
          </w:tcPr>
          <w:p w14:paraId="4ABD61AC" w14:textId="77777777" w:rsidR="00F052EB" w:rsidRPr="00E3727B" w:rsidRDefault="00F052EB" w:rsidP="00F71DD3">
            <w:pPr>
              <w:pStyle w:val="TableText"/>
            </w:pPr>
            <w:r w:rsidRPr="00E3727B">
              <w:t>Level 1</w:t>
            </w:r>
          </w:p>
        </w:tc>
      </w:tr>
      <w:tr w:rsidR="00F052EB" w:rsidRPr="00E3727B" w14:paraId="2B3D7DC6" w14:textId="77777777" w:rsidTr="003156A4">
        <w:trPr>
          <w:trHeight w:val="300"/>
        </w:trPr>
        <w:tc>
          <w:tcPr>
            <w:tcW w:w="1205" w:type="pct"/>
            <w:noWrap/>
            <w:hideMark/>
          </w:tcPr>
          <w:p w14:paraId="10E219D4" w14:textId="77777777" w:rsidR="00F052EB" w:rsidRPr="00E3727B" w:rsidRDefault="00F052EB" w:rsidP="000C3744">
            <w:pPr>
              <w:pStyle w:val="TableText"/>
              <w:ind w:right="144"/>
            </w:pPr>
            <w:r w:rsidRPr="00E3727B">
              <w:t>12</w:t>
            </w:r>
          </w:p>
        </w:tc>
        <w:tc>
          <w:tcPr>
            <w:tcW w:w="1205" w:type="pct"/>
            <w:noWrap/>
            <w:hideMark/>
          </w:tcPr>
          <w:p w14:paraId="4D059EB9" w14:textId="77777777" w:rsidR="00F052EB" w:rsidRPr="00E3727B" w:rsidRDefault="00F052EB" w:rsidP="00F71DD3">
            <w:pPr>
              <w:pStyle w:val="TableText"/>
              <w:ind w:right="144"/>
            </w:pPr>
            <w:r w:rsidRPr="00E3727B">
              <w:t>739</w:t>
            </w:r>
          </w:p>
        </w:tc>
        <w:tc>
          <w:tcPr>
            <w:tcW w:w="1240" w:type="pct"/>
            <w:noWrap/>
            <w:hideMark/>
          </w:tcPr>
          <w:p w14:paraId="6BA70EB3" w14:textId="77777777" w:rsidR="00F052EB" w:rsidRPr="00E3727B" w:rsidRDefault="00F052EB" w:rsidP="002F10B7">
            <w:pPr>
              <w:pStyle w:val="TableText"/>
              <w:ind w:right="216"/>
            </w:pPr>
            <w:r w:rsidRPr="00E3727B">
              <w:t>3</w:t>
            </w:r>
          </w:p>
        </w:tc>
        <w:tc>
          <w:tcPr>
            <w:tcW w:w="1350" w:type="pct"/>
            <w:noWrap/>
            <w:hideMark/>
          </w:tcPr>
          <w:p w14:paraId="02EBCDA9" w14:textId="77777777" w:rsidR="00F052EB" w:rsidRPr="00E3727B" w:rsidRDefault="00F052EB" w:rsidP="00F71DD3">
            <w:pPr>
              <w:pStyle w:val="TableText"/>
            </w:pPr>
            <w:r w:rsidRPr="00E3727B">
              <w:t>Level 1</w:t>
            </w:r>
          </w:p>
        </w:tc>
      </w:tr>
      <w:tr w:rsidR="00F052EB" w:rsidRPr="00E3727B" w14:paraId="2119F753" w14:textId="77777777" w:rsidTr="003156A4">
        <w:trPr>
          <w:trHeight w:val="300"/>
        </w:trPr>
        <w:tc>
          <w:tcPr>
            <w:tcW w:w="1205" w:type="pct"/>
            <w:noWrap/>
            <w:hideMark/>
          </w:tcPr>
          <w:p w14:paraId="710EE34E" w14:textId="77777777" w:rsidR="00F052EB" w:rsidRPr="00E3727B" w:rsidRDefault="00F052EB" w:rsidP="000C3744">
            <w:pPr>
              <w:pStyle w:val="TableText"/>
              <w:ind w:right="144"/>
            </w:pPr>
            <w:r w:rsidRPr="00E3727B">
              <w:t>13</w:t>
            </w:r>
          </w:p>
        </w:tc>
        <w:tc>
          <w:tcPr>
            <w:tcW w:w="1205" w:type="pct"/>
            <w:noWrap/>
            <w:hideMark/>
          </w:tcPr>
          <w:p w14:paraId="63331807" w14:textId="77777777" w:rsidR="00F052EB" w:rsidRPr="00E3727B" w:rsidRDefault="00F052EB" w:rsidP="00F71DD3">
            <w:pPr>
              <w:pStyle w:val="TableText"/>
              <w:ind w:right="144"/>
            </w:pPr>
            <w:r w:rsidRPr="00E3727B">
              <w:t>740</w:t>
            </w:r>
          </w:p>
        </w:tc>
        <w:tc>
          <w:tcPr>
            <w:tcW w:w="1240" w:type="pct"/>
            <w:noWrap/>
            <w:hideMark/>
          </w:tcPr>
          <w:p w14:paraId="3A2DA593" w14:textId="77777777" w:rsidR="00F052EB" w:rsidRPr="00E3727B" w:rsidRDefault="00F052EB" w:rsidP="002F10B7">
            <w:pPr>
              <w:pStyle w:val="TableText"/>
              <w:ind w:right="216"/>
            </w:pPr>
            <w:r w:rsidRPr="00E3727B">
              <w:t>3</w:t>
            </w:r>
          </w:p>
        </w:tc>
        <w:tc>
          <w:tcPr>
            <w:tcW w:w="1350" w:type="pct"/>
            <w:noWrap/>
            <w:hideMark/>
          </w:tcPr>
          <w:p w14:paraId="0435DADD" w14:textId="77777777" w:rsidR="00F052EB" w:rsidRPr="00E3727B" w:rsidRDefault="00F052EB" w:rsidP="00F71DD3">
            <w:pPr>
              <w:pStyle w:val="TableText"/>
            </w:pPr>
            <w:r w:rsidRPr="00E3727B">
              <w:t>Level 1</w:t>
            </w:r>
          </w:p>
        </w:tc>
      </w:tr>
      <w:tr w:rsidR="00F052EB" w:rsidRPr="00E3727B" w14:paraId="2AB5ABF5" w14:textId="77777777" w:rsidTr="003156A4">
        <w:trPr>
          <w:trHeight w:val="300"/>
        </w:trPr>
        <w:tc>
          <w:tcPr>
            <w:tcW w:w="1205" w:type="pct"/>
            <w:noWrap/>
            <w:hideMark/>
          </w:tcPr>
          <w:p w14:paraId="7C31F6FA" w14:textId="77777777" w:rsidR="00F052EB" w:rsidRPr="00E3727B" w:rsidRDefault="00F052EB" w:rsidP="000C3744">
            <w:pPr>
              <w:pStyle w:val="TableText"/>
              <w:ind w:right="144"/>
            </w:pPr>
            <w:r w:rsidRPr="00E3727B">
              <w:t>14</w:t>
            </w:r>
          </w:p>
        </w:tc>
        <w:tc>
          <w:tcPr>
            <w:tcW w:w="1205" w:type="pct"/>
            <w:noWrap/>
            <w:hideMark/>
          </w:tcPr>
          <w:p w14:paraId="23DCCE22" w14:textId="77777777" w:rsidR="00F052EB" w:rsidRPr="00E3727B" w:rsidRDefault="00F052EB" w:rsidP="00F71DD3">
            <w:pPr>
              <w:pStyle w:val="TableText"/>
              <w:ind w:right="144"/>
            </w:pPr>
            <w:r w:rsidRPr="00E3727B">
              <w:t>742</w:t>
            </w:r>
          </w:p>
        </w:tc>
        <w:tc>
          <w:tcPr>
            <w:tcW w:w="1240" w:type="pct"/>
            <w:noWrap/>
            <w:hideMark/>
          </w:tcPr>
          <w:p w14:paraId="68DCA4D3" w14:textId="77777777" w:rsidR="00F052EB" w:rsidRPr="00E3727B" w:rsidRDefault="00F052EB" w:rsidP="002F10B7">
            <w:pPr>
              <w:pStyle w:val="TableText"/>
              <w:ind w:right="216"/>
            </w:pPr>
            <w:r w:rsidRPr="00E3727B">
              <w:t>3</w:t>
            </w:r>
          </w:p>
        </w:tc>
        <w:tc>
          <w:tcPr>
            <w:tcW w:w="1350" w:type="pct"/>
            <w:noWrap/>
            <w:hideMark/>
          </w:tcPr>
          <w:p w14:paraId="73AC0E83" w14:textId="77777777" w:rsidR="00F052EB" w:rsidRPr="00E3727B" w:rsidRDefault="00F052EB" w:rsidP="00F71DD3">
            <w:pPr>
              <w:pStyle w:val="TableText"/>
            </w:pPr>
            <w:r w:rsidRPr="00E3727B">
              <w:t>Level 1</w:t>
            </w:r>
          </w:p>
        </w:tc>
      </w:tr>
      <w:tr w:rsidR="00F052EB" w:rsidRPr="00E3727B" w14:paraId="290DBC17" w14:textId="77777777" w:rsidTr="003156A4">
        <w:trPr>
          <w:trHeight w:val="300"/>
        </w:trPr>
        <w:tc>
          <w:tcPr>
            <w:tcW w:w="1205" w:type="pct"/>
            <w:noWrap/>
          </w:tcPr>
          <w:p w14:paraId="16928CEE" w14:textId="77777777" w:rsidR="00F052EB" w:rsidRPr="00E3727B" w:rsidRDefault="00F052EB" w:rsidP="000C3744">
            <w:pPr>
              <w:pStyle w:val="TableText"/>
              <w:ind w:right="144"/>
            </w:pPr>
            <w:r w:rsidRPr="00E3727B">
              <w:t>15</w:t>
            </w:r>
          </w:p>
        </w:tc>
        <w:tc>
          <w:tcPr>
            <w:tcW w:w="1205" w:type="pct"/>
            <w:noWrap/>
          </w:tcPr>
          <w:p w14:paraId="0F353F69" w14:textId="77777777" w:rsidR="00F052EB" w:rsidRPr="00E3727B" w:rsidRDefault="00F052EB" w:rsidP="00F71DD3">
            <w:pPr>
              <w:pStyle w:val="TableText"/>
              <w:ind w:right="144"/>
            </w:pPr>
            <w:r w:rsidRPr="00E3727B">
              <w:t>743</w:t>
            </w:r>
          </w:p>
        </w:tc>
        <w:tc>
          <w:tcPr>
            <w:tcW w:w="1240" w:type="pct"/>
            <w:noWrap/>
          </w:tcPr>
          <w:p w14:paraId="08CE546C" w14:textId="77777777" w:rsidR="00F052EB" w:rsidRPr="00E3727B" w:rsidRDefault="00F052EB" w:rsidP="002F10B7">
            <w:pPr>
              <w:pStyle w:val="TableText"/>
              <w:ind w:right="216"/>
            </w:pPr>
            <w:r w:rsidRPr="00E3727B">
              <w:t>3</w:t>
            </w:r>
          </w:p>
        </w:tc>
        <w:tc>
          <w:tcPr>
            <w:tcW w:w="1350" w:type="pct"/>
            <w:noWrap/>
          </w:tcPr>
          <w:p w14:paraId="6E896C54" w14:textId="77777777" w:rsidR="00F052EB" w:rsidRPr="00E3727B" w:rsidRDefault="00F052EB" w:rsidP="00F71DD3">
            <w:pPr>
              <w:pStyle w:val="TableText"/>
            </w:pPr>
            <w:r w:rsidRPr="00E3727B">
              <w:t>Level 1</w:t>
            </w:r>
          </w:p>
        </w:tc>
      </w:tr>
      <w:tr w:rsidR="00F052EB" w:rsidRPr="00E3727B" w14:paraId="14F7F2D9" w14:textId="77777777" w:rsidTr="003156A4">
        <w:trPr>
          <w:trHeight w:val="300"/>
        </w:trPr>
        <w:tc>
          <w:tcPr>
            <w:tcW w:w="1205" w:type="pct"/>
            <w:noWrap/>
          </w:tcPr>
          <w:p w14:paraId="0EF595A6" w14:textId="77777777" w:rsidR="00F052EB" w:rsidRPr="00E3727B" w:rsidRDefault="00F052EB" w:rsidP="000C3744">
            <w:pPr>
              <w:pStyle w:val="TableText"/>
              <w:ind w:right="144"/>
            </w:pPr>
            <w:r w:rsidRPr="00E3727B">
              <w:t>16</w:t>
            </w:r>
          </w:p>
        </w:tc>
        <w:tc>
          <w:tcPr>
            <w:tcW w:w="1205" w:type="pct"/>
            <w:noWrap/>
          </w:tcPr>
          <w:p w14:paraId="7E7ACC3B" w14:textId="77777777" w:rsidR="00F052EB" w:rsidRPr="00E3727B" w:rsidRDefault="00F052EB" w:rsidP="00F71DD3">
            <w:pPr>
              <w:pStyle w:val="TableText"/>
              <w:ind w:right="144"/>
            </w:pPr>
            <w:r w:rsidRPr="00E3727B">
              <w:t>744</w:t>
            </w:r>
          </w:p>
        </w:tc>
        <w:tc>
          <w:tcPr>
            <w:tcW w:w="1240" w:type="pct"/>
            <w:noWrap/>
          </w:tcPr>
          <w:p w14:paraId="47F9E5D9" w14:textId="77777777" w:rsidR="00F052EB" w:rsidRPr="00E3727B" w:rsidRDefault="00F052EB" w:rsidP="002F10B7">
            <w:pPr>
              <w:pStyle w:val="TableText"/>
              <w:ind w:right="216"/>
            </w:pPr>
            <w:r w:rsidRPr="00E3727B">
              <w:t>3</w:t>
            </w:r>
          </w:p>
        </w:tc>
        <w:tc>
          <w:tcPr>
            <w:tcW w:w="1350" w:type="pct"/>
            <w:noWrap/>
          </w:tcPr>
          <w:p w14:paraId="58F39DC2" w14:textId="77777777" w:rsidR="00F052EB" w:rsidRPr="00E3727B" w:rsidRDefault="00F052EB" w:rsidP="00F71DD3">
            <w:pPr>
              <w:pStyle w:val="TableText"/>
            </w:pPr>
            <w:r w:rsidRPr="00E3727B">
              <w:t>Level 2</w:t>
            </w:r>
          </w:p>
        </w:tc>
      </w:tr>
      <w:tr w:rsidR="00F052EB" w:rsidRPr="00E3727B" w14:paraId="57F0ED14" w14:textId="77777777" w:rsidTr="003156A4">
        <w:trPr>
          <w:trHeight w:val="300"/>
        </w:trPr>
        <w:tc>
          <w:tcPr>
            <w:tcW w:w="1205" w:type="pct"/>
            <w:noWrap/>
          </w:tcPr>
          <w:p w14:paraId="072C1A5F" w14:textId="77777777" w:rsidR="00F052EB" w:rsidRPr="00E3727B" w:rsidRDefault="00F052EB" w:rsidP="000C3744">
            <w:pPr>
              <w:pStyle w:val="TableText"/>
              <w:ind w:right="144"/>
            </w:pPr>
            <w:r w:rsidRPr="00E3727B">
              <w:t>17</w:t>
            </w:r>
          </w:p>
        </w:tc>
        <w:tc>
          <w:tcPr>
            <w:tcW w:w="1205" w:type="pct"/>
            <w:noWrap/>
          </w:tcPr>
          <w:p w14:paraId="41FC5014" w14:textId="77777777" w:rsidR="00F052EB" w:rsidRPr="00E3727B" w:rsidRDefault="00F052EB" w:rsidP="00F71DD3">
            <w:pPr>
              <w:pStyle w:val="TableText"/>
              <w:ind w:right="144"/>
            </w:pPr>
            <w:r w:rsidRPr="00E3727B">
              <w:t>745</w:t>
            </w:r>
          </w:p>
        </w:tc>
        <w:tc>
          <w:tcPr>
            <w:tcW w:w="1240" w:type="pct"/>
            <w:noWrap/>
          </w:tcPr>
          <w:p w14:paraId="0798F77F" w14:textId="77777777" w:rsidR="00F052EB" w:rsidRPr="00E3727B" w:rsidRDefault="00F052EB" w:rsidP="002F10B7">
            <w:pPr>
              <w:pStyle w:val="TableText"/>
              <w:ind w:right="216"/>
            </w:pPr>
            <w:r w:rsidRPr="00E3727B">
              <w:t>3</w:t>
            </w:r>
          </w:p>
        </w:tc>
        <w:tc>
          <w:tcPr>
            <w:tcW w:w="1350" w:type="pct"/>
            <w:noWrap/>
          </w:tcPr>
          <w:p w14:paraId="125B69A7" w14:textId="77777777" w:rsidR="00F052EB" w:rsidRPr="00E3727B" w:rsidRDefault="00F052EB" w:rsidP="00F71DD3">
            <w:pPr>
              <w:pStyle w:val="TableText"/>
            </w:pPr>
            <w:r w:rsidRPr="00E3727B">
              <w:t>Level 2</w:t>
            </w:r>
          </w:p>
        </w:tc>
      </w:tr>
      <w:tr w:rsidR="00F052EB" w:rsidRPr="00E3727B" w14:paraId="55AC52DB" w14:textId="77777777" w:rsidTr="003156A4">
        <w:trPr>
          <w:trHeight w:val="300"/>
        </w:trPr>
        <w:tc>
          <w:tcPr>
            <w:tcW w:w="1205" w:type="pct"/>
            <w:noWrap/>
            <w:hideMark/>
          </w:tcPr>
          <w:p w14:paraId="50C4080F" w14:textId="77777777" w:rsidR="00F052EB" w:rsidRPr="00E3727B" w:rsidRDefault="00F052EB" w:rsidP="000C3744">
            <w:pPr>
              <w:pStyle w:val="TableText"/>
              <w:ind w:right="144"/>
            </w:pPr>
            <w:r w:rsidRPr="00E3727B">
              <w:t>18</w:t>
            </w:r>
          </w:p>
        </w:tc>
        <w:tc>
          <w:tcPr>
            <w:tcW w:w="1205" w:type="pct"/>
            <w:noWrap/>
            <w:hideMark/>
          </w:tcPr>
          <w:p w14:paraId="0B760197" w14:textId="77777777" w:rsidR="00F052EB" w:rsidRPr="00E3727B" w:rsidRDefault="00F052EB" w:rsidP="00F71DD3">
            <w:pPr>
              <w:pStyle w:val="TableText"/>
              <w:ind w:right="144"/>
            </w:pPr>
            <w:r w:rsidRPr="00E3727B">
              <w:t>746</w:t>
            </w:r>
          </w:p>
        </w:tc>
        <w:tc>
          <w:tcPr>
            <w:tcW w:w="1240" w:type="pct"/>
            <w:noWrap/>
            <w:hideMark/>
          </w:tcPr>
          <w:p w14:paraId="4927C50A" w14:textId="77777777" w:rsidR="00F052EB" w:rsidRPr="00E3727B" w:rsidRDefault="00F052EB" w:rsidP="002F10B7">
            <w:pPr>
              <w:pStyle w:val="TableText"/>
              <w:ind w:right="216"/>
            </w:pPr>
            <w:r w:rsidRPr="00E3727B">
              <w:t>3</w:t>
            </w:r>
          </w:p>
        </w:tc>
        <w:tc>
          <w:tcPr>
            <w:tcW w:w="1350" w:type="pct"/>
            <w:noWrap/>
            <w:hideMark/>
          </w:tcPr>
          <w:p w14:paraId="15BED98A" w14:textId="77777777" w:rsidR="00F052EB" w:rsidRPr="00E3727B" w:rsidRDefault="00F052EB" w:rsidP="00F71DD3">
            <w:pPr>
              <w:pStyle w:val="TableText"/>
            </w:pPr>
            <w:r w:rsidRPr="00E3727B">
              <w:t>Level 2</w:t>
            </w:r>
          </w:p>
        </w:tc>
      </w:tr>
      <w:tr w:rsidR="00F052EB" w:rsidRPr="00E3727B" w14:paraId="7E887B06" w14:textId="77777777" w:rsidTr="003156A4">
        <w:trPr>
          <w:trHeight w:val="300"/>
        </w:trPr>
        <w:tc>
          <w:tcPr>
            <w:tcW w:w="1205" w:type="pct"/>
            <w:noWrap/>
          </w:tcPr>
          <w:p w14:paraId="4EF37F96" w14:textId="77777777" w:rsidR="00F052EB" w:rsidRPr="00E3727B" w:rsidRDefault="00F052EB" w:rsidP="000C3744">
            <w:pPr>
              <w:pStyle w:val="TableText"/>
              <w:ind w:right="144"/>
            </w:pPr>
            <w:r w:rsidRPr="00E3727B">
              <w:t>19</w:t>
            </w:r>
          </w:p>
        </w:tc>
        <w:tc>
          <w:tcPr>
            <w:tcW w:w="1205" w:type="pct"/>
            <w:noWrap/>
          </w:tcPr>
          <w:p w14:paraId="6E728A23" w14:textId="77777777" w:rsidR="00F052EB" w:rsidRPr="00E3727B" w:rsidRDefault="00F052EB" w:rsidP="00F71DD3">
            <w:pPr>
              <w:pStyle w:val="TableText"/>
              <w:ind w:right="144"/>
            </w:pPr>
            <w:r w:rsidRPr="00E3727B">
              <w:t>747</w:t>
            </w:r>
          </w:p>
        </w:tc>
        <w:tc>
          <w:tcPr>
            <w:tcW w:w="1240" w:type="pct"/>
            <w:noWrap/>
          </w:tcPr>
          <w:p w14:paraId="3B2A4917" w14:textId="77777777" w:rsidR="00F052EB" w:rsidRPr="00E3727B" w:rsidRDefault="00F052EB" w:rsidP="002F10B7">
            <w:pPr>
              <w:pStyle w:val="TableText"/>
              <w:ind w:right="216"/>
            </w:pPr>
            <w:r w:rsidRPr="00E3727B">
              <w:t>3</w:t>
            </w:r>
          </w:p>
        </w:tc>
        <w:tc>
          <w:tcPr>
            <w:tcW w:w="1350" w:type="pct"/>
            <w:noWrap/>
          </w:tcPr>
          <w:p w14:paraId="6042D23E" w14:textId="77777777" w:rsidR="00F052EB" w:rsidRPr="00E3727B" w:rsidRDefault="00F052EB" w:rsidP="00F71DD3">
            <w:pPr>
              <w:pStyle w:val="TableText"/>
            </w:pPr>
            <w:r w:rsidRPr="00E3727B">
              <w:t>Level 2</w:t>
            </w:r>
          </w:p>
        </w:tc>
      </w:tr>
      <w:tr w:rsidR="00F052EB" w:rsidRPr="00E3727B" w14:paraId="21BAE87F" w14:textId="77777777" w:rsidTr="003156A4">
        <w:trPr>
          <w:trHeight w:val="300"/>
        </w:trPr>
        <w:tc>
          <w:tcPr>
            <w:tcW w:w="1205" w:type="pct"/>
            <w:noWrap/>
            <w:hideMark/>
          </w:tcPr>
          <w:p w14:paraId="54E4819A" w14:textId="77777777" w:rsidR="00F052EB" w:rsidRPr="00E3727B" w:rsidRDefault="00F052EB" w:rsidP="000C3744">
            <w:pPr>
              <w:pStyle w:val="TableText"/>
              <w:ind w:right="144"/>
            </w:pPr>
            <w:r w:rsidRPr="00E3727B">
              <w:t>20</w:t>
            </w:r>
          </w:p>
        </w:tc>
        <w:tc>
          <w:tcPr>
            <w:tcW w:w="1205" w:type="pct"/>
            <w:noWrap/>
            <w:hideMark/>
          </w:tcPr>
          <w:p w14:paraId="5D4CC47D" w14:textId="77777777" w:rsidR="00F052EB" w:rsidRPr="00E3727B" w:rsidRDefault="00F052EB" w:rsidP="00F71DD3">
            <w:pPr>
              <w:pStyle w:val="TableText"/>
              <w:ind w:right="144"/>
            </w:pPr>
            <w:r w:rsidRPr="00E3727B">
              <w:t>748</w:t>
            </w:r>
          </w:p>
        </w:tc>
        <w:tc>
          <w:tcPr>
            <w:tcW w:w="1240" w:type="pct"/>
            <w:noWrap/>
            <w:hideMark/>
          </w:tcPr>
          <w:p w14:paraId="651ADD8E" w14:textId="77777777" w:rsidR="00F052EB" w:rsidRPr="00E3727B" w:rsidRDefault="00F052EB" w:rsidP="002F10B7">
            <w:pPr>
              <w:pStyle w:val="TableText"/>
              <w:ind w:right="216"/>
            </w:pPr>
            <w:r w:rsidRPr="00E3727B">
              <w:t>3</w:t>
            </w:r>
          </w:p>
        </w:tc>
        <w:tc>
          <w:tcPr>
            <w:tcW w:w="1350" w:type="pct"/>
            <w:noWrap/>
            <w:hideMark/>
          </w:tcPr>
          <w:p w14:paraId="52B26AE0" w14:textId="77777777" w:rsidR="00F052EB" w:rsidRPr="00E3727B" w:rsidRDefault="00F052EB" w:rsidP="00F71DD3">
            <w:pPr>
              <w:pStyle w:val="TableText"/>
            </w:pPr>
            <w:r w:rsidRPr="00E3727B">
              <w:t>Level 2</w:t>
            </w:r>
          </w:p>
        </w:tc>
      </w:tr>
      <w:tr w:rsidR="00F052EB" w:rsidRPr="00E3727B" w14:paraId="3ED57DD1" w14:textId="77777777" w:rsidTr="003156A4">
        <w:trPr>
          <w:trHeight w:val="300"/>
        </w:trPr>
        <w:tc>
          <w:tcPr>
            <w:tcW w:w="1205" w:type="pct"/>
            <w:noWrap/>
            <w:hideMark/>
          </w:tcPr>
          <w:p w14:paraId="1A7610CD" w14:textId="77777777" w:rsidR="00F052EB" w:rsidRPr="00E3727B" w:rsidRDefault="00F052EB" w:rsidP="000C3744">
            <w:pPr>
              <w:pStyle w:val="TableText"/>
              <w:ind w:right="144"/>
            </w:pPr>
            <w:r w:rsidRPr="00E3727B">
              <w:t>21</w:t>
            </w:r>
          </w:p>
        </w:tc>
        <w:tc>
          <w:tcPr>
            <w:tcW w:w="1205" w:type="pct"/>
            <w:noWrap/>
            <w:hideMark/>
          </w:tcPr>
          <w:p w14:paraId="3E6F58F2" w14:textId="77777777" w:rsidR="00F052EB" w:rsidRPr="00E3727B" w:rsidRDefault="00F052EB" w:rsidP="00F71DD3">
            <w:pPr>
              <w:pStyle w:val="TableText"/>
              <w:ind w:right="144"/>
            </w:pPr>
            <w:r w:rsidRPr="00E3727B">
              <w:t>750</w:t>
            </w:r>
          </w:p>
        </w:tc>
        <w:tc>
          <w:tcPr>
            <w:tcW w:w="1240" w:type="pct"/>
            <w:noWrap/>
            <w:hideMark/>
          </w:tcPr>
          <w:p w14:paraId="50B418E6" w14:textId="77777777" w:rsidR="00F052EB" w:rsidRPr="00E3727B" w:rsidRDefault="00F052EB" w:rsidP="002F10B7">
            <w:pPr>
              <w:pStyle w:val="TableText"/>
              <w:ind w:right="216"/>
            </w:pPr>
            <w:r w:rsidRPr="00E3727B">
              <w:t>3</w:t>
            </w:r>
          </w:p>
        </w:tc>
        <w:tc>
          <w:tcPr>
            <w:tcW w:w="1350" w:type="pct"/>
            <w:noWrap/>
            <w:hideMark/>
          </w:tcPr>
          <w:p w14:paraId="282C195B" w14:textId="77777777" w:rsidR="00F052EB" w:rsidRPr="00E3727B" w:rsidRDefault="00F052EB" w:rsidP="00F71DD3">
            <w:pPr>
              <w:pStyle w:val="TableText"/>
            </w:pPr>
            <w:r w:rsidRPr="00E3727B">
              <w:t>Level 2</w:t>
            </w:r>
          </w:p>
        </w:tc>
      </w:tr>
      <w:tr w:rsidR="00F052EB" w:rsidRPr="00E3727B" w14:paraId="257EE416" w14:textId="77777777" w:rsidTr="003156A4">
        <w:trPr>
          <w:trHeight w:val="300"/>
        </w:trPr>
        <w:tc>
          <w:tcPr>
            <w:tcW w:w="1205" w:type="pct"/>
            <w:noWrap/>
            <w:hideMark/>
          </w:tcPr>
          <w:p w14:paraId="1F4898E3" w14:textId="77777777" w:rsidR="00F052EB" w:rsidRPr="00E3727B" w:rsidRDefault="00F052EB" w:rsidP="000C3744">
            <w:pPr>
              <w:pStyle w:val="TableText"/>
              <w:ind w:right="144"/>
            </w:pPr>
            <w:r w:rsidRPr="00E3727B">
              <w:t>22</w:t>
            </w:r>
          </w:p>
        </w:tc>
        <w:tc>
          <w:tcPr>
            <w:tcW w:w="1205" w:type="pct"/>
            <w:noWrap/>
            <w:hideMark/>
          </w:tcPr>
          <w:p w14:paraId="3F1E0DC3" w14:textId="77777777" w:rsidR="00F052EB" w:rsidRPr="00E3727B" w:rsidRDefault="00F052EB" w:rsidP="00F71DD3">
            <w:pPr>
              <w:pStyle w:val="TableText"/>
              <w:ind w:right="144"/>
            </w:pPr>
            <w:r w:rsidRPr="00E3727B">
              <w:t>751</w:t>
            </w:r>
          </w:p>
        </w:tc>
        <w:tc>
          <w:tcPr>
            <w:tcW w:w="1240" w:type="pct"/>
            <w:noWrap/>
            <w:hideMark/>
          </w:tcPr>
          <w:p w14:paraId="7F02CEBF" w14:textId="77777777" w:rsidR="00F052EB" w:rsidRPr="00E3727B" w:rsidRDefault="00F052EB" w:rsidP="002F10B7">
            <w:pPr>
              <w:pStyle w:val="TableText"/>
              <w:ind w:right="216"/>
            </w:pPr>
            <w:r w:rsidRPr="00E3727B">
              <w:t>3</w:t>
            </w:r>
          </w:p>
        </w:tc>
        <w:tc>
          <w:tcPr>
            <w:tcW w:w="1350" w:type="pct"/>
            <w:noWrap/>
            <w:hideMark/>
          </w:tcPr>
          <w:p w14:paraId="29C27E95" w14:textId="77777777" w:rsidR="00F052EB" w:rsidRPr="00E3727B" w:rsidRDefault="00F052EB" w:rsidP="00F71DD3">
            <w:pPr>
              <w:pStyle w:val="TableText"/>
            </w:pPr>
            <w:r w:rsidRPr="00E3727B">
              <w:t>Level 2</w:t>
            </w:r>
          </w:p>
        </w:tc>
      </w:tr>
      <w:tr w:rsidR="00F052EB" w:rsidRPr="00E3727B" w14:paraId="24EE896F" w14:textId="77777777" w:rsidTr="003156A4">
        <w:trPr>
          <w:trHeight w:val="300"/>
        </w:trPr>
        <w:tc>
          <w:tcPr>
            <w:tcW w:w="1205" w:type="pct"/>
            <w:noWrap/>
            <w:hideMark/>
          </w:tcPr>
          <w:p w14:paraId="1000DE30" w14:textId="77777777" w:rsidR="00F052EB" w:rsidRPr="00E3727B" w:rsidRDefault="00F052EB" w:rsidP="000C3744">
            <w:pPr>
              <w:pStyle w:val="TableText"/>
              <w:ind w:right="144"/>
            </w:pPr>
            <w:r w:rsidRPr="00E3727B">
              <w:t>23</w:t>
            </w:r>
          </w:p>
        </w:tc>
        <w:tc>
          <w:tcPr>
            <w:tcW w:w="1205" w:type="pct"/>
            <w:noWrap/>
            <w:hideMark/>
          </w:tcPr>
          <w:p w14:paraId="0C5881C7" w14:textId="77777777" w:rsidR="00F052EB" w:rsidRPr="00E3727B" w:rsidRDefault="00F052EB" w:rsidP="00F71DD3">
            <w:pPr>
              <w:pStyle w:val="TableText"/>
              <w:ind w:right="144"/>
            </w:pPr>
            <w:r w:rsidRPr="00E3727B">
              <w:t>752</w:t>
            </w:r>
          </w:p>
        </w:tc>
        <w:tc>
          <w:tcPr>
            <w:tcW w:w="1240" w:type="pct"/>
            <w:noWrap/>
            <w:hideMark/>
          </w:tcPr>
          <w:p w14:paraId="3A775475" w14:textId="77777777" w:rsidR="00F052EB" w:rsidRPr="00E3727B" w:rsidRDefault="00F052EB" w:rsidP="002F10B7">
            <w:pPr>
              <w:pStyle w:val="TableText"/>
              <w:ind w:right="216"/>
            </w:pPr>
            <w:r w:rsidRPr="00E3727B">
              <w:t>3</w:t>
            </w:r>
          </w:p>
        </w:tc>
        <w:tc>
          <w:tcPr>
            <w:tcW w:w="1350" w:type="pct"/>
            <w:noWrap/>
            <w:hideMark/>
          </w:tcPr>
          <w:p w14:paraId="0EEFE9F1" w14:textId="77777777" w:rsidR="00F052EB" w:rsidRPr="00E3727B" w:rsidRDefault="00F052EB" w:rsidP="00F71DD3">
            <w:pPr>
              <w:pStyle w:val="TableText"/>
            </w:pPr>
            <w:r w:rsidRPr="00E3727B">
              <w:t>Level 2</w:t>
            </w:r>
          </w:p>
        </w:tc>
      </w:tr>
      <w:tr w:rsidR="00F052EB" w:rsidRPr="00E3727B" w14:paraId="6C040E40" w14:textId="77777777" w:rsidTr="003156A4">
        <w:trPr>
          <w:trHeight w:val="300"/>
        </w:trPr>
        <w:tc>
          <w:tcPr>
            <w:tcW w:w="1205" w:type="pct"/>
            <w:noWrap/>
            <w:hideMark/>
          </w:tcPr>
          <w:p w14:paraId="6E1B3AB8" w14:textId="77777777" w:rsidR="00F052EB" w:rsidRPr="00E3727B" w:rsidRDefault="00F052EB" w:rsidP="000C3744">
            <w:pPr>
              <w:pStyle w:val="TableText"/>
              <w:ind w:right="144"/>
            </w:pPr>
            <w:r w:rsidRPr="00E3727B">
              <w:t>24</w:t>
            </w:r>
          </w:p>
        </w:tc>
        <w:tc>
          <w:tcPr>
            <w:tcW w:w="1205" w:type="pct"/>
            <w:noWrap/>
            <w:hideMark/>
          </w:tcPr>
          <w:p w14:paraId="25A8850E" w14:textId="77777777" w:rsidR="00F052EB" w:rsidRPr="00E3727B" w:rsidRDefault="00F052EB" w:rsidP="00F71DD3">
            <w:pPr>
              <w:pStyle w:val="TableText"/>
              <w:ind w:right="144"/>
            </w:pPr>
            <w:r w:rsidRPr="00E3727B">
              <w:t>754</w:t>
            </w:r>
          </w:p>
        </w:tc>
        <w:tc>
          <w:tcPr>
            <w:tcW w:w="1240" w:type="pct"/>
            <w:noWrap/>
            <w:hideMark/>
          </w:tcPr>
          <w:p w14:paraId="4D052641" w14:textId="77777777" w:rsidR="00F052EB" w:rsidRPr="00E3727B" w:rsidRDefault="00F052EB" w:rsidP="002F10B7">
            <w:pPr>
              <w:pStyle w:val="TableText"/>
              <w:ind w:right="216"/>
            </w:pPr>
            <w:r w:rsidRPr="00E3727B">
              <w:t>4</w:t>
            </w:r>
          </w:p>
        </w:tc>
        <w:tc>
          <w:tcPr>
            <w:tcW w:w="1350" w:type="pct"/>
            <w:noWrap/>
            <w:hideMark/>
          </w:tcPr>
          <w:p w14:paraId="59995FFB" w14:textId="77777777" w:rsidR="00F052EB" w:rsidRPr="00E3727B" w:rsidRDefault="00F052EB" w:rsidP="00F71DD3">
            <w:pPr>
              <w:pStyle w:val="TableText"/>
            </w:pPr>
            <w:r w:rsidRPr="00E3727B">
              <w:t>Level 2</w:t>
            </w:r>
          </w:p>
        </w:tc>
      </w:tr>
      <w:tr w:rsidR="00F052EB" w:rsidRPr="00E3727B" w14:paraId="08DBCF31" w14:textId="77777777" w:rsidTr="003156A4">
        <w:trPr>
          <w:trHeight w:val="300"/>
        </w:trPr>
        <w:tc>
          <w:tcPr>
            <w:tcW w:w="1205" w:type="pct"/>
            <w:noWrap/>
            <w:hideMark/>
          </w:tcPr>
          <w:p w14:paraId="72A3A6EE" w14:textId="77777777" w:rsidR="00F052EB" w:rsidRPr="00E3727B" w:rsidRDefault="00F052EB" w:rsidP="000C3744">
            <w:pPr>
              <w:pStyle w:val="TableText"/>
              <w:ind w:right="144"/>
            </w:pPr>
            <w:r w:rsidRPr="00E3727B">
              <w:t>25</w:t>
            </w:r>
          </w:p>
        </w:tc>
        <w:tc>
          <w:tcPr>
            <w:tcW w:w="1205" w:type="pct"/>
            <w:noWrap/>
            <w:hideMark/>
          </w:tcPr>
          <w:p w14:paraId="0B47F811" w14:textId="77777777" w:rsidR="00F052EB" w:rsidRPr="00E3727B" w:rsidRDefault="00F052EB" w:rsidP="00F71DD3">
            <w:pPr>
              <w:pStyle w:val="TableText"/>
              <w:ind w:right="144"/>
            </w:pPr>
            <w:r w:rsidRPr="00E3727B">
              <w:t>756</w:t>
            </w:r>
          </w:p>
        </w:tc>
        <w:tc>
          <w:tcPr>
            <w:tcW w:w="1240" w:type="pct"/>
            <w:noWrap/>
            <w:hideMark/>
          </w:tcPr>
          <w:p w14:paraId="6304648A" w14:textId="77777777" w:rsidR="00F052EB" w:rsidRPr="00E3727B" w:rsidRDefault="00F052EB" w:rsidP="002F10B7">
            <w:pPr>
              <w:pStyle w:val="TableText"/>
              <w:ind w:right="216"/>
            </w:pPr>
            <w:r w:rsidRPr="00E3727B">
              <w:t>4</w:t>
            </w:r>
          </w:p>
        </w:tc>
        <w:tc>
          <w:tcPr>
            <w:tcW w:w="1350" w:type="pct"/>
            <w:noWrap/>
            <w:hideMark/>
          </w:tcPr>
          <w:p w14:paraId="3A91DD19" w14:textId="77777777" w:rsidR="00F052EB" w:rsidRPr="00E3727B" w:rsidRDefault="00F052EB" w:rsidP="00F71DD3">
            <w:pPr>
              <w:pStyle w:val="TableText"/>
            </w:pPr>
            <w:r w:rsidRPr="00E3727B">
              <w:t>Level 2</w:t>
            </w:r>
          </w:p>
        </w:tc>
      </w:tr>
      <w:tr w:rsidR="00F052EB" w:rsidRPr="00E3727B" w14:paraId="3FA67FC5" w14:textId="77777777" w:rsidTr="003156A4">
        <w:trPr>
          <w:trHeight w:val="300"/>
        </w:trPr>
        <w:tc>
          <w:tcPr>
            <w:tcW w:w="1205" w:type="pct"/>
            <w:noWrap/>
            <w:hideMark/>
          </w:tcPr>
          <w:p w14:paraId="73A84CBC" w14:textId="77777777" w:rsidR="00F052EB" w:rsidRPr="00E3727B" w:rsidRDefault="00F052EB" w:rsidP="000C3744">
            <w:pPr>
              <w:pStyle w:val="TableText"/>
              <w:ind w:right="144"/>
            </w:pPr>
            <w:r w:rsidRPr="00E3727B">
              <w:t>26</w:t>
            </w:r>
          </w:p>
        </w:tc>
        <w:tc>
          <w:tcPr>
            <w:tcW w:w="1205" w:type="pct"/>
            <w:noWrap/>
            <w:hideMark/>
          </w:tcPr>
          <w:p w14:paraId="1A94C282" w14:textId="77777777" w:rsidR="00F052EB" w:rsidRPr="00E3727B" w:rsidRDefault="00F052EB" w:rsidP="00F71DD3">
            <w:pPr>
              <w:pStyle w:val="TableText"/>
              <w:ind w:right="144"/>
            </w:pPr>
            <w:r w:rsidRPr="00E3727B">
              <w:t>758</w:t>
            </w:r>
          </w:p>
        </w:tc>
        <w:tc>
          <w:tcPr>
            <w:tcW w:w="1240" w:type="pct"/>
            <w:noWrap/>
            <w:hideMark/>
          </w:tcPr>
          <w:p w14:paraId="57F6B297" w14:textId="77777777" w:rsidR="00F052EB" w:rsidRPr="00E3727B" w:rsidRDefault="00F052EB" w:rsidP="002F10B7">
            <w:pPr>
              <w:pStyle w:val="TableText"/>
              <w:ind w:right="216"/>
            </w:pPr>
            <w:r w:rsidRPr="00E3727B">
              <w:t>4</w:t>
            </w:r>
          </w:p>
        </w:tc>
        <w:tc>
          <w:tcPr>
            <w:tcW w:w="1350" w:type="pct"/>
            <w:noWrap/>
            <w:hideMark/>
          </w:tcPr>
          <w:p w14:paraId="2E2E41FE" w14:textId="77777777" w:rsidR="00F052EB" w:rsidRPr="00E3727B" w:rsidRDefault="00F052EB" w:rsidP="00F71DD3">
            <w:pPr>
              <w:pStyle w:val="TableText"/>
            </w:pPr>
            <w:r w:rsidRPr="00E3727B">
              <w:t>Level 2</w:t>
            </w:r>
          </w:p>
        </w:tc>
      </w:tr>
      <w:tr w:rsidR="00F052EB" w:rsidRPr="00E3727B" w14:paraId="7F9723E9" w14:textId="77777777" w:rsidTr="003156A4">
        <w:trPr>
          <w:trHeight w:val="300"/>
        </w:trPr>
        <w:tc>
          <w:tcPr>
            <w:tcW w:w="1205" w:type="pct"/>
            <w:noWrap/>
            <w:hideMark/>
          </w:tcPr>
          <w:p w14:paraId="718081E1" w14:textId="77777777" w:rsidR="00F052EB" w:rsidRPr="00E3727B" w:rsidRDefault="00F052EB" w:rsidP="000C3744">
            <w:pPr>
              <w:pStyle w:val="TableText"/>
              <w:ind w:right="144"/>
            </w:pPr>
            <w:r w:rsidRPr="00E3727B">
              <w:t>27</w:t>
            </w:r>
          </w:p>
        </w:tc>
        <w:tc>
          <w:tcPr>
            <w:tcW w:w="1205" w:type="pct"/>
            <w:noWrap/>
            <w:hideMark/>
          </w:tcPr>
          <w:p w14:paraId="6A03825B" w14:textId="77777777" w:rsidR="00F052EB" w:rsidRPr="00E3727B" w:rsidRDefault="00F052EB" w:rsidP="00F71DD3">
            <w:pPr>
              <w:pStyle w:val="TableText"/>
              <w:ind w:right="144"/>
            </w:pPr>
            <w:r w:rsidRPr="00E3727B">
              <w:t>760</w:t>
            </w:r>
          </w:p>
        </w:tc>
        <w:tc>
          <w:tcPr>
            <w:tcW w:w="1240" w:type="pct"/>
            <w:noWrap/>
            <w:hideMark/>
          </w:tcPr>
          <w:p w14:paraId="23ACD35F" w14:textId="77777777" w:rsidR="00F052EB" w:rsidRPr="00E3727B" w:rsidRDefault="00F052EB" w:rsidP="002F10B7">
            <w:pPr>
              <w:pStyle w:val="TableText"/>
              <w:ind w:right="216"/>
            </w:pPr>
            <w:r w:rsidRPr="00E3727B">
              <w:t>5</w:t>
            </w:r>
          </w:p>
        </w:tc>
        <w:tc>
          <w:tcPr>
            <w:tcW w:w="1350" w:type="pct"/>
            <w:noWrap/>
            <w:hideMark/>
          </w:tcPr>
          <w:p w14:paraId="3835B615" w14:textId="77777777" w:rsidR="00F052EB" w:rsidRPr="00E3727B" w:rsidRDefault="00F052EB" w:rsidP="00F71DD3">
            <w:pPr>
              <w:pStyle w:val="TableText"/>
            </w:pPr>
            <w:r w:rsidRPr="00E3727B">
              <w:t>Level 3</w:t>
            </w:r>
          </w:p>
        </w:tc>
      </w:tr>
      <w:tr w:rsidR="00F052EB" w:rsidRPr="00E3727B" w14:paraId="47D696CB" w14:textId="77777777" w:rsidTr="003156A4">
        <w:trPr>
          <w:trHeight w:val="300"/>
        </w:trPr>
        <w:tc>
          <w:tcPr>
            <w:tcW w:w="1205" w:type="pct"/>
            <w:noWrap/>
            <w:hideMark/>
          </w:tcPr>
          <w:p w14:paraId="64498B24" w14:textId="77777777" w:rsidR="00F052EB" w:rsidRPr="00E3727B" w:rsidRDefault="00F052EB" w:rsidP="000C3744">
            <w:pPr>
              <w:pStyle w:val="TableText"/>
              <w:ind w:right="144"/>
            </w:pPr>
            <w:r w:rsidRPr="00E3727B">
              <w:t>28</w:t>
            </w:r>
          </w:p>
        </w:tc>
        <w:tc>
          <w:tcPr>
            <w:tcW w:w="1205" w:type="pct"/>
            <w:noWrap/>
            <w:hideMark/>
          </w:tcPr>
          <w:p w14:paraId="746BDAB0" w14:textId="77777777" w:rsidR="00F052EB" w:rsidRPr="00E3727B" w:rsidRDefault="00F052EB" w:rsidP="00F71DD3">
            <w:pPr>
              <w:pStyle w:val="TableText"/>
              <w:ind w:right="144"/>
            </w:pPr>
            <w:r w:rsidRPr="00E3727B">
              <w:t>764</w:t>
            </w:r>
          </w:p>
        </w:tc>
        <w:tc>
          <w:tcPr>
            <w:tcW w:w="1240" w:type="pct"/>
            <w:noWrap/>
            <w:hideMark/>
          </w:tcPr>
          <w:p w14:paraId="68B18061" w14:textId="77777777" w:rsidR="00F052EB" w:rsidRPr="00E3727B" w:rsidRDefault="00F052EB" w:rsidP="002F10B7">
            <w:pPr>
              <w:pStyle w:val="TableText"/>
              <w:ind w:right="216"/>
            </w:pPr>
            <w:r w:rsidRPr="00E3727B">
              <w:t>6</w:t>
            </w:r>
          </w:p>
        </w:tc>
        <w:tc>
          <w:tcPr>
            <w:tcW w:w="1350" w:type="pct"/>
            <w:noWrap/>
            <w:hideMark/>
          </w:tcPr>
          <w:p w14:paraId="7C96FF8C" w14:textId="77777777" w:rsidR="00F052EB" w:rsidRPr="00E3727B" w:rsidRDefault="00F052EB" w:rsidP="00F71DD3">
            <w:pPr>
              <w:pStyle w:val="TableText"/>
            </w:pPr>
            <w:r w:rsidRPr="00E3727B">
              <w:t>Level 3</w:t>
            </w:r>
          </w:p>
        </w:tc>
      </w:tr>
      <w:tr w:rsidR="00F052EB" w:rsidRPr="00E3727B" w14:paraId="18825EA2" w14:textId="77777777" w:rsidTr="003156A4">
        <w:trPr>
          <w:trHeight w:val="300"/>
        </w:trPr>
        <w:tc>
          <w:tcPr>
            <w:tcW w:w="1205" w:type="pct"/>
            <w:noWrap/>
            <w:hideMark/>
          </w:tcPr>
          <w:p w14:paraId="0E63CA2F" w14:textId="77777777" w:rsidR="00F052EB" w:rsidRPr="00E3727B" w:rsidRDefault="00F052EB" w:rsidP="000C3744">
            <w:pPr>
              <w:pStyle w:val="TableText"/>
              <w:ind w:right="144"/>
            </w:pPr>
            <w:r w:rsidRPr="00E3727B">
              <w:t>29</w:t>
            </w:r>
          </w:p>
        </w:tc>
        <w:tc>
          <w:tcPr>
            <w:tcW w:w="1205" w:type="pct"/>
            <w:noWrap/>
            <w:hideMark/>
          </w:tcPr>
          <w:p w14:paraId="255017C9" w14:textId="77777777" w:rsidR="00F052EB" w:rsidRPr="00E3727B" w:rsidRDefault="00F052EB" w:rsidP="00F71DD3">
            <w:pPr>
              <w:pStyle w:val="TableText"/>
              <w:ind w:right="144"/>
            </w:pPr>
            <w:r w:rsidRPr="00E3727B">
              <w:t>769</w:t>
            </w:r>
          </w:p>
        </w:tc>
        <w:tc>
          <w:tcPr>
            <w:tcW w:w="1240" w:type="pct"/>
            <w:noWrap/>
            <w:hideMark/>
          </w:tcPr>
          <w:p w14:paraId="0CAD4207" w14:textId="77777777" w:rsidR="00F052EB" w:rsidRPr="00E3727B" w:rsidRDefault="00F052EB" w:rsidP="002F10B7">
            <w:pPr>
              <w:pStyle w:val="TableText"/>
              <w:ind w:right="216"/>
            </w:pPr>
            <w:r w:rsidRPr="00E3727B">
              <w:t>8</w:t>
            </w:r>
          </w:p>
        </w:tc>
        <w:tc>
          <w:tcPr>
            <w:tcW w:w="1350" w:type="pct"/>
            <w:noWrap/>
            <w:hideMark/>
          </w:tcPr>
          <w:p w14:paraId="6DCACF5F" w14:textId="77777777" w:rsidR="00F052EB" w:rsidRPr="00E3727B" w:rsidRDefault="00F052EB" w:rsidP="00F71DD3">
            <w:pPr>
              <w:pStyle w:val="TableText"/>
            </w:pPr>
            <w:r w:rsidRPr="00E3727B">
              <w:t>Level 3</w:t>
            </w:r>
          </w:p>
        </w:tc>
      </w:tr>
      <w:tr w:rsidR="00F052EB" w:rsidRPr="00E3727B" w14:paraId="4917061F" w14:textId="77777777" w:rsidTr="003156A4">
        <w:trPr>
          <w:trHeight w:val="300"/>
        </w:trPr>
        <w:tc>
          <w:tcPr>
            <w:tcW w:w="1205" w:type="pct"/>
            <w:tcBorders>
              <w:bottom w:val="single" w:sz="12" w:space="0" w:color="auto"/>
            </w:tcBorders>
            <w:noWrap/>
            <w:hideMark/>
          </w:tcPr>
          <w:p w14:paraId="5C752EB6" w14:textId="77777777" w:rsidR="00F052EB" w:rsidRPr="00E3727B" w:rsidRDefault="00F052EB" w:rsidP="000C3744">
            <w:pPr>
              <w:pStyle w:val="TableText"/>
              <w:ind w:right="144"/>
            </w:pPr>
            <w:r w:rsidRPr="00E3727B">
              <w:t>30</w:t>
            </w:r>
          </w:p>
        </w:tc>
        <w:tc>
          <w:tcPr>
            <w:tcW w:w="1205" w:type="pct"/>
            <w:tcBorders>
              <w:bottom w:val="single" w:sz="12" w:space="0" w:color="auto"/>
            </w:tcBorders>
            <w:noWrap/>
            <w:hideMark/>
          </w:tcPr>
          <w:p w14:paraId="168DEF5C" w14:textId="77777777" w:rsidR="00F052EB" w:rsidRPr="00E3727B" w:rsidRDefault="00F052EB" w:rsidP="00F71DD3">
            <w:pPr>
              <w:pStyle w:val="TableText"/>
              <w:ind w:right="144"/>
            </w:pPr>
            <w:r w:rsidRPr="00E3727B">
              <w:t>799</w:t>
            </w:r>
          </w:p>
        </w:tc>
        <w:tc>
          <w:tcPr>
            <w:tcW w:w="1240" w:type="pct"/>
            <w:tcBorders>
              <w:bottom w:val="single" w:sz="12" w:space="0" w:color="auto"/>
            </w:tcBorders>
            <w:noWrap/>
            <w:hideMark/>
          </w:tcPr>
          <w:p w14:paraId="5E245DD5" w14:textId="77777777" w:rsidR="00F052EB" w:rsidRPr="00E3727B" w:rsidRDefault="00F052EB" w:rsidP="002F10B7">
            <w:pPr>
              <w:pStyle w:val="TableText"/>
              <w:ind w:right="216"/>
            </w:pPr>
            <w:r w:rsidRPr="00E3727B">
              <w:t>51</w:t>
            </w:r>
          </w:p>
        </w:tc>
        <w:tc>
          <w:tcPr>
            <w:tcW w:w="1350" w:type="pct"/>
            <w:tcBorders>
              <w:bottom w:val="single" w:sz="12" w:space="0" w:color="auto"/>
            </w:tcBorders>
            <w:noWrap/>
            <w:hideMark/>
          </w:tcPr>
          <w:p w14:paraId="3430A42C" w14:textId="77777777" w:rsidR="00F052EB" w:rsidRPr="00E3727B" w:rsidRDefault="00F052EB" w:rsidP="00F71DD3">
            <w:pPr>
              <w:pStyle w:val="TableText"/>
            </w:pPr>
            <w:r w:rsidRPr="00E3727B">
              <w:t>Level 3</w:t>
            </w:r>
          </w:p>
        </w:tc>
      </w:tr>
    </w:tbl>
    <w:p w14:paraId="1352C0CF" w14:textId="0F40987F" w:rsidR="00F052EB" w:rsidRDefault="00F052EB" w:rsidP="003156A4">
      <w:pPr>
        <w:pStyle w:val="Caption"/>
      </w:pPr>
      <w:bookmarkStart w:id="1846" w:name="_Toc133500812"/>
      <w:r>
        <w:t>Table 8.G.</w:t>
      </w:r>
      <w:fldSimple w:instr=" SEQ Table_8.G. \* ARABIC ">
        <w:r>
          <w:rPr>
            <w:noProof/>
          </w:rPr>
          <w:t>10</w:t>
        </w:r>
      </w:fldSimple>
      <w:r>
        <w:t xml:space="preserve">  </w:t>
      </w:r>
      <w:r w:rsidRPr="00E3727B">
        <w:t>Raw-to-Scale-Score Conversion Table for Grade Span Eleven and Twelve Form</w:t>
      </w:r>
      <w:r w:rsidR="00546E84">
        <w:t> </w:t>
      </w:r>
      <w:r w:rsidRPr="00E3727B">
        <w:t>One</w:t>
      </w:r>
      <w:bookmarkEnd w:id="1846"/>
    </w:p>
    <w:tbl>
      <w:tblPr>
        <w:tblStyle w:val="TRs"/>
        <w:tblW w:w="1851" w:type="pct"/>
        <w:tblLook w:val="04A0" w:firstRow="1" w:lastRow="0" w:firstColumn="1" w:lastColumn="0" w:noHBand="0" w:noVBand="1"/>
      </w:tblPr>
      <w:tblGrid>
        <w:gridCol w:w="884"/>
        <w:gridCol w:w="884"/>
        <w:gridCol w:w="910"/>
        <w:gridCol w:w="1000"/>
      </w:tblGrid>
      <w:tr w:rsidR="00F052EB" w:rsidRPr="000B1BE6" w14:paraId="1AC2EA58" w14:textId="77777777" w:rsidTr="003156A4">
        <w:trPr>
          <w:cnfStyle w:val="100000000000" w:firstRow="1" w:lastRow="0" w:firstColumn="0" w:lastColumn="0" w:oddVBand="0" w:evenVBand="0" w:oddHBand="0" w:evenHBand="0" w:firstRowFirstColumn="0" w:firstRowLastColumn="0" w:lastRowFirstColumn="0" w:lastRowLastColumn="0"/>
        </w:trPr>
        <w:tc>
          <w:tcPr>
            <w:tcW w:w="1202" w:type="pct"/>
          </w:tcPr>
          <w:p w14:paraId="68BB8E1A" w14:textId="77777777" w:rsidR="00F052EB" w:rsidRPr="000B1BE6" w:rsidRDefault="00F052EB" w:rsidP="000B1BE6">
            <w:pPr>
              <w:pStyle w:val="TableHead"/>
              <w:rPr>
                <w:b w:val="0"/>
                <w:bCs w:val="0"/>
              </w:rPr>
            </w:pPr>
            <w:r w:rsidRPr="000B1BE6">
              <w:rPr>
                <w:bCs w:val="0"/>
              </w:rPr>
              <w:t>Raw Score</w:t>
            </w:r>
          </w:p>
        </w:tc>
        <w:tc>
          <w:tcPr>
            <w:tcW w:w="1202" w:type="pct"/>
            <w:hideMark/>
          </w:tcPr>
          <w:p w14:paraId="7E477187" w14:textId="77777777" w:rsidR="00F052EB" w:rsidRPr="000B1BE6" w:rsidRDefault="00F052EB" w:rsidP="000B1BE6">
            <w:pPr>
              <w:pStyle w:val="TableHead"/>
              <w:rPr>
                <w:b w:val="0"/>
                <w:bCs w:val="0"/>
              </w:rPr>
            </w:pPr>
            <w:r w:rsidRPr="000B1BE6">
              <w:rPr>
                <w:bCs w:val="0"/>
              </w:rPr>
              <w:t>Scale Score</w:t>
            </w:r>
          </w:p>
        </w:tc>
        <w:tc>
          <w:tcPr>
            <w:tcW w:w="1237" w:type="pct"/>
          </w:tcPr>
          <w:p w14:paraId="15DB5270" w14:textId="77777777" w:rsidR="00F052EB" w:rsidRPr="000B1BE6" w:rsidRDefault="00F052EB" w:rsidP="000B1BE6">
            <w:pPr>
              <w:pStyle w:val="TableHead"/>
              <w:rPr>
                <w:b w:val="0"/>
                <w:bCs w:val="0"/>
              </w:rPr>
            </w:pPr>
            <w:r w:rsidRPr="000B1BE6">
              <w:rPr>
                <w:bCs w:val="0"/>
              </w:rPr>
              <w:t>CSEM</w:t>
            </w:r>
          </w:p>
        </w:tc>
        <w:tc>
          <w:tcPr>
            <w:tcW w:w="1359" w:type="pct"/>
            <w:hideMark/>
          </w:tcPr>
          <w:p w14:paraId="19F6590C" w14:textId="77777777" w:rsidR="00F052EB" w:rsidRPr="000B1BE6" w:rsidRDefault="00F052EB" w:rsidP="000B1BE6">
            <w:pPr>
              <w:pStyle w:val="TableHead"/>
              <w:rPr>
                <w:b w:val="0"/>
                <w:bCs w:val="0"/>
              </w:rPr>
            </w:pPr>
            <w:r w:rsidRPr="000B1BE6">
              <w:rPr>
                <w:bCs w:val="0"/>
              </w:rPr>
              <w:t>Level</w:t>
            </w:r>
          </w:p>
        </w:tc>
      </w:tr>
      <w:tr w:rsidR="00F052EB" w:rsidRPr="00E3727B" w14:paraId="62212945" w14:textId="77777777" w:rsidTr="003156A4">
        <w:trPr>
          <w:trHeight w:val="300"/>
        </w:trPr>
        <w:tc>
          <w:tcPr>
            <w:tcW w:w="1202" w:type="pct"/>
            <w:noWrap/>
            <w:hideMark/>
          </w:tcPr>
          <w:p w14:paraId="42A4E24C" w14:textId="77777777" w:rsidR="00F052EB" w:rsidRPr="00E3727B" w:rsidRDefault="00F052EB" w:rsidP="000C3744">
            <w:pPr>
              <w:pStyle w:val="TableText"/>
              <w:keepNext/>
              <w:ind w:right="144"/>
            </w:pPr>
            <w:r w:rsidRPr="00E3727B">
              <w:t>0</w:t>
            </w:r>
          </w:p>
        </w:tc>
        <w:tc>
          <w:tcPr>
            <w:tcW w:w="1202" w:type="pct"/>
            <w:noWrap/>
            <w:hideMark/>
          </w:tcPr>
          <w:p w14:paraId="4A8A5D84" w14:textId="77777777" w:rsidR="00F052EB" w:rsidRPr="00E3727B" w:rsidRDefault="00F052EB" w:rsidP="00F71DD3">
            <w:pPr>
              <w:pStyle w:val="TableText"/>
              <w:ind w:right="144"/>
            </w:pPr>
            <w:r w:rsidRPr="00E3727B">
              <w:t>801</w:t>
            </w:r>
          </w:p>
        </w:tc>
        <w:tc>
          <w:tcPr>
            <w:tcW w:w="1237" w:type="pct"/>
            <w:noWrap/>
            <w:hideMark/>
          </w:tcPr>
          <w:p w14:paraId="39327DF9" w14:textId="77777777" w:rsidR="00F052EB" w:rsidRPr="00E3727B" w:rsidRDefault="00F052EB" w:rsidP="002F10B7">
            <w:pPr>
              <w:pStyle w:val="TableText"/>
              <w:ind w:right="216"/>
            </w:pPr>
            <w:r w:rsidRPr="00E3727B">
              <w:t>18</w:t>
            </w:r>
          </w:p>
        </w:tc>
        <w:tc>
          <w:tcPr>
            <w:tcW w:w="1359" w:type="pct"/>
            <w:noWrap/>
            <w:hideMark/>
          </w:tcPr>
          <w:p w14:paraId="61179E4F" w14:textId="77777777" w:rsidR="00F052EB" w:rsidRPr="00E3727B" w:rsidRDefault="00F052EB" w:rsidP="00F71DD3">
            <w:pPr>
              <w:pStyle w:val="TableText"/>
            </w:pPr>
            <w:r w:rsidRPr="00E3727B">
              <w:t>Level 1</w:t>
            </w:r>
          </w:p>
        </w:tc>
      </w:tr>
      <w:tr w:rsidR="00F052EB" w:rsidRPr="00E3727B" w14:paraId="12349861" w14:textId="77777777" w:rsidTr="003156A4">
        <w:trPr>
          <w:trHeight w:val="300"/>
        </w:trPr>
        <w:tc>
          <w:tcPr>
            <w:tcW w:w="1202" w:type="pct"/>
            <w:noWrap/>
            <w:hideMark/>
          </w:tcPr>
          <w:p w14:paraId="2D391D7A" w14:textId="77777777" w:rsidR="00F052EB" w:rsidRPr="00E3727B" w:rsidRDefault="00F052EB" w:rsidP="000C3744">
            <w:pPr>
              <w:pStyle w:val="TableText"/>
              <w:keepNext/>
              <w:ind w:right="144"/>
            </w:pPr>
            <w:r w:rsidRPr="00E3727B">
              <w:t>1</w:t>
            </w:r>
          </w:p>
        </w:tc>
        <w:tc>
          <w:tcPr>
            <w:tcW w:w="1202" w:type="pct"/>
            <w:noWrap/>
            <w:hideMark/>
          </w:tcPr>
          <w:p w14:paraId="032C89E5" w14:textId="77777777" w:rsidR="00F052EB" w:rsidRPr="00E3727B" w:rsidRDefault="00F052EB" w:rsidP="00F71DD3">
            <w:pPr>
              <w:pStyle w:val="TableText"/>
              <w:ind w:right="144"/>
            </w:pPr>
            <w:r w:rsidRPr="00E3727B">
              <w:t>814</w:t>
            </w:r>
          </w:p>
        </w:tc>
        <w:tc>
          <w:tcPr>
            <w:tcW w:w="1237" w:type="pct"/>
            <w:noWrap/>
            <w:hideMark/>
          </w:tcPr>
          <w:p w14:paraId="5EB2CEFC" w14:textId="77777777" w:rsidR="00F052EB" w:rsidRPr="00E3727B" w:rsidRDefault="00F052EB" w:rsidP="002F10B7">
            <w:pPr>
              <w:pStyle w:val="TableText"/>
              <w:ind w:right="216"/>
            </w:pPr>
            <w:r w:rsidRPr="00E3727B">
              <w:t>9</w:t>
            </w:r>
          </w:p>
        </w:tc>
        <w:tc>
          <w:tcPr>
            <w:tcW w:w="1359" w:type="pct"/>
            <w:noWrap/>
            <w:hideMark/>
          </w:tcPr>
          <w:p w14:paraId="0CBB8D9E" w14:textId="77777777" w:rsidR="00F052EB" w:rsidRPr="00E3727B" w:rsidRDefault="00F052EB" w:rsidP="00F71DD3">
            <w:pPr>
              <w:pStyle w:val="TableText"/>
            </w:pPr>
            <w:r w:rsidRPr="00E3727B">
              <w:t>Level 1</w:t>
            </w:r>
          </w:p>
        </w:tc>
      </w:tr>
      <w:tr w:rsidR="00F052EB" w:rsidRPr="00E3727B" w14:paraId="2751AF41" w14:textId="77777777" w:rsidTr="003156A4">
        <w:trPr>
          <w:trHeight w:val="300"/>
        </w:trPr>
        <w:tc>
          <w:tcPr>
            <w:tcW w:w="1202" w:type="pct"/>
            <w:noWrap/>
            <w:hideMark/>
          </w:tcPr>
          <w:p w14:paraId="06C67AA3" w14:textId="77777777" w:rsidR="00F052EB" w:rsidRPr="00E3727B" w:rsidRDefault="00F052EB" w:rsidP="000C3744">
            <w:pPr>
              <w:pStyle w:val="TableText"/>
              <w:keepNext/>
              <w:ind w:right="144"/>
            </w:pPr>
            <w:r w:rsidRPr="00E3727B">
              <w:t>2</w:t>
            </w:r>
          </w:p>
        </w:tc>
        <w:tc>
          <w:tcPr>
            <w:tcW w:w="1202" w:type="pct"/>
            <w:noWrap/>
            <w:hideMark/>
          </w:tcPr>
          <w:p w14:paraId="075B77F0" w14:textId="77777777" w:rsidR="00F052EB" w:rsidRPr="00E3727B" w:rsidRDefault="00F052EB" w:rsidP="00F71DD3">
            <w:pPr>
              <w:pStyle w:val="TableText"/>
              <w:ind w:right="144"/>
            </w:pPr>
            <w:r w:rsidRPr="00E3727B">
              <w:t>821</w:t>
            </w:r>
          </w:p>
        </w:tc>
        <w:tc>
          <w:tcPr>
            <w:tcW w:w="1237" w:type="pct"/>
            <w:noWrap/>
            <w:hideMark/>
          </w:tcPr>
          <w:p w14:paraId="5B14F8EB" w14:textId="77777777" w:rsidR="00F052EB" w:rsidRPr="00E3727B" w:rsidRDefault="00F052EB" w:rsidP="002F10B7">
            <w:pPr>
              <w:pStyle w:val="TableText"/>
              <w:ind w:right="216"/>
            </w:pPr>
            <w:r w:rsidRPr="00E3727B">
              <w:t>6</w:t>
            </w:r>
          </w:p>
        </w:tc>
        <w:tc>
          <w:tcPr>
            <w:tcW w:w="1359" w:type="pct"/>
            <w:noWrap/>
            <w:hideMark/>
          </w:tcPr>
          <w:p w14:paraId="4E9E3B31" w14:textId="77777777" w:rsidR="00F052EB" w:rsidRPr="00E3727B" w:rsidRDefault="00F052EB" w:rsidP="00F71DD3">
            <w:pPr>
              <w:pStyle w:val="TableText"/>
            </w:pPr>
            <w:r w:rsidRPr="00E3727B">
              <w:t>Level 1</w:t>
            </w:r>
          </w:p>
        </w:tc>
      </w:tr>
      <w:tr w:rsidR="00F052EB" w:rsidRPr="00E3727B" w14:paraId="2F4313BD" w14:textId="77777777" w:rsidTr="003156A4">
        <w:trPr>
          <w:trHeight w:val="300"/>
        </w:trPr>
        <w:tc>
          <w:tcPr>
            <w:tcW w:w="1202" w:type="pct"/>
            <w:noWrap/>
            <w:hideMark/>
          </w:tcPr>
          <w:p w14:paraId="03BD0C09" w14:textId="77777777" w:rsidR="00F052EB" w:rsidRPr="00E3727B" w:rsidRDefault="00F052EB" w:rsidP="000C3744">
            <w:pPr>
              <w:pStyle w:val="TableText"/>
              <w:ind w:right="144"/>
            </w:pPr>
            <w:r w:rsidRPr="00E3727B">
              <w:t>3</w:t>
            </w:r>
          </w:p>
        </w:tc>
        <w:tc>
          <w:tcPr>
            <w:tcW w:w="1202" w:type="pct"/>
            <w:noWrap/>
            <w:hideMark/>
          </w:tcPr>
          <w:p w14:paraId="06836A53" w14:textId="77777777" w:rsidR="00F052EB" w:rsidRPr="00E3727B" w:rsidRDefault="00F052EB" w:rsidP="00F71DD3">
            <w:pPr>
              <w:pStyle w:val="TableText"/>
              <w:ind w:right="144"/>
            </w:pPr>
            <w:r w:rsidRPr="00E3727B">
              <w:t>825</w:t>
            </w:r>
          </w:p>
        </w:tc>
        <w:tc>
          <w:tcPr>
            <w:tcW w:w="1237" w:type="pct"/>
            <w:noWrap/>
            <w:hideMark/>
          </w:tcPr>
          <w:p w14:paraId="7A929657" w14:textId="77777777" w:rsidR="00F052EB" w:rsidRPr="00E3727B" w:rsidRDefault="00F052EB" w:rsidP="002F10B7">
            <w:pPr>
              <w:pStyle w:val="TableText"/>
              <w:ind w:right="216"/>
            </w:pPr>
            <w:r w:rsidRPr="00E3727B">
              <w:t>5</w:t>
            </w:r>
          </w:p>
        </w:tc>
        <w:tc>
          <w:tcPr>
            <w:tcW w:w="1359" w:type="pct"/>
            <w:noWrap/>
            <w:hideMark/>
          </w:tcPr>
          <w:p w14:paraId="649E7D8A" w14:textId="77777777" w:rsidR="00F052EB" w:rsidRPr="00E3727B" w:rsidRDefault="00F052EB" w:rsidP="00F71DD3">
            <w:pPr>
              <w:pStyle w:val="TableText"/>
            </w:pPr>
            <w:r w:rsidRPr="00E3727B">
              <w:t>Level 1</w:t>
            </w:r>
          </w:p>
        </w:tc>
      </w:tr>
      <w:tr w:rsidR="00F052EB" w:rsidRPr="00E3727B" w14:paraId="02E32C1E" w14:textId="77777777" w:rsidTr="003156A4">
        <w:trPr>
          <w:trHeight w:val="300"/>
        </w:trPr>
        <w:tc>
          <w:tcPr>
            <w:tcW w:w="1202" w:type="pct"/>
            <w:noWrap/>
            <w:hideMark/>
          </w:tcPr>
          <w:p w14:paraId="3B59161F" w14:textId="77777777" w:rsidR="00F052EB" w:rsidRPr="00E3727B" w:rsidRDefault="00F052EB" w:rsidP="000C3744">
            <w:pPr>
              <w:pStyle w:val="TableText"/>
              <w:ind w:right="144"/>
            </w:pPr>
            <w:r w:rsidRPr="00E3727B">
              <w:t>4</w:t>
            </w:r>
          </w:p>
        </w:tc>
        <w:tc>
          <w:tcPr>
            <w:tcW w:w="1202" w:type="pct"/>
            <w:noWrap/>
            <w:hideMark/>
          </w:tcPr>
          <w:p w14:paraId="63B282A5" w14:textId="77777777" w:rsidR="00F052EB" w:rsidRPr="00E3727B" w:rsidRDefault="00F052EB" w:rsidP="00F71DD3">
            <w:pPr>
              <w:pStyle w:val="TableText"/>
              <w:ind w:right="144"/>
            </w:pPr>
            <w:r w:rsidRPr="00E3727B">
              <w:t>828</w:t>
            </w:r>
          </w:p>
        </w:tc>
        <w:tc>
          <w:tcPr>
            <w:tcW w:w="1237" w:type="pct"/>
            <w:noWrap/>
            <w:hideMark/>
          </w:tcPr>
          <w:p w14:paraId="524AD68C" w14:textId="77777777" w:rsidR="00F052EB" w:rsidRPr="00E3727B" w:rsidRDefault="00F052EB" w:rsidP="002F10B7">
            <w:pPr>
              <w:pStyle w:val="TableText"/>
              <w:ind w:right="216"/>
            </w:pPr>
            <w:r w:rsidRPr="00E3727B">
              <w:t>4</w:t>
            </w:r>
          </w:p>
        </w:tc>
        <w:tc>
          <w:tcPr>
            <w:tcW w:w="1359" w:type="pct"/>
            <w:noWrap/>
            <w:hideMark/>
          </w:tcPr>
          <w:p w14:paraId="1C159433" w14:textId="77777777" w:rsidR="00F052EB" w:rsidRPr="00E3727B" w:rsidRDefault="00F052EB" w:rsidP="00F71DD3">
            <w:pPr>
              <w:pStyle w:val="TableText"/>
            </w:pPr>
            <w:r w:rsidRPr="00E3727B">
              <w:t>Level 1</w:t>
            </w:r>
          </w:p>
        </w:tc>
      </w:tr>
      <w:tr w:rsidR="00F052EB" w:rsidRPr="00E3727B" w14:paraId="282ECB40" w14:textId="77777777" w:rsidTr="003156A4">
        <w:trPr>
          <w:trHeight w:val="300"/>
        </w:trPr>
        <w:tc>
          <w:tcPr>
            <w:tcW w:w="1202" w:type="pct"/>
            <w:noWrap/>
            <w:hideMark/>
          </w:tcPr>
          <w:p w14:paraId="6020283A" w14:textId="77777777" w:rsidR="00F052EB" w:rsidRPr="00E3727B" w:rsidRDefault="00F052EB" w:rsidP="000C3744">
            <w:pPr>
              <w:pStyle w:val="TableText"/>
              <w:ind w:right="144"/>
            </w:pPr>
            <w:r w:rsidRPr="00E3727B">
              <w:t>5</w:t>
            </w:r>
          </w:p>
        </w:tc>
        <w:tc>
          <w:tcPr>
            <w:tcW w:w="1202" w:type="pct"/>
            <w:noWrap/>
            <w:hideMark/>
          </w:tcPr>
          <w:p w14:paraId="4CB43527" w14:textId="77777777" w:rsidR="00F052EB" w:rsidRPr="00E3727B" w:rsidRDefault="00F052EB" w:rsidP="00F71DD3">
            <w:pPr>
              <w:pStyle w:val="TableText"/>
              <w:ind w:right="144"/>
            </w:pPr>
            <w:r w:rsidRPr="00E3727B">
              <w:t>830</w:t>
            </w:r>
          </w:p>
        </w:tc>
        <w:tc>
          <w:tcPr>
            <w:tcW w:w="1237" w:type="pct"/>
            <w:noWrap/>
            <w:hideMark/>
          </w:tcPr>
          <w:p w14:paraId="38680238" w14:textId="77777777" w:rsidR="00F052EB" w:rsidRPr="00E3727B" w:rsidRDefault="00F052EB" w:rsidP="002F10B7">
            <w:pPr>
              <w:pStyle w:val="TableText"/>
              <w:ind w:right="216"/>
            </w:pPr>
            <w:r w:rsidRPr="00E3727B">
              <w:t>4</w:t>
            </w:r>
          </w:p>
        </w:tc>
        <w:tc>
          <w:tcPr>
            <w:tcW w:w="1359" w:type="pct"/>
            <w:noWrap/>
            <w:hideMark/>
          </w:tcPr>
          <w:p w14:paraId="0929EB26" w14:textId="77777777" w:rsidR="00F052EB" w:rsidRPr="00E3727B" w:rsidRDefault="00F052EB" w:rsidP="00F71DD3">
            <w:pPr>
              <w:pStyle w:val="TableText"/>
            </w:pPr>
            <w:r w:rsidRPr="00E3727B">
              <w:t>Level 1</w:t>
            </w:r>
          </w:p>
        </w:tc>
      </w:tr>
      <w:tr w:rsidR="00F052EB" w:rsidRPr="00E3727B" w14:paraId="66E2D9F6" w14:textId="77777777" w:rsidTr="003156A4">
        <w:trPr>
          <w:trHeight w:val="300"/>
        </w:trPr>
        <w:tc>
          <w:tcPr>
            <w:tcW w:w="1202" w:type="pct"/>
            <w:noWrap/>
            <w:hideMark/>
          </w:tcPr>
          <w:p w14:paraId="263823CD" w14:textId="77777777" w:rsidR="00F052EB" w:rsidRPr="00E3727B" w:rsidRDefault="00F052EB" w:rsidP="000C3744">
            <w:pPr>
              <w:pStyle w:val="TableText"/>
              <w:ind w:right="144"/>
            </w:pPr>
            <w:r w:rsidRPr="00E3727B">
              <w:t>6</w:t>
            </w:r>
          </w:p>
        </w:tc>
        <w:tc>
          <w:tcPr>
            <w:tcW w:w="1202" w:type="pct"/>
            <w:noWrap/>
            <w:hideMark/>
          </w:tcPr>
          <w:p w14:paraId="52C2493C" w14:textId="77777777" w:rsidR="00F052EB" w:rsidRPr="00E3727B" w:rsidRDefault="00F052EB" w:rsidP="00F71DD3">
            <w:pPr>
              <w:pStyle w:val="TableText"/>
              <w:ind w:right="144"/>
            </w:pPr>
            <w:r w:rsidRPr="00E3727B">
              <w:t>832</w:t>
            </w:r>
          </w:p>
        </w:tc>
        <w:tc>
          <w:tcPr>
            <w:tcW w:w="1237" w:type="pct"/>
            <w:noWrap/>
            <w:hideMark/>
          </w:tcPr>
          <w:p w14:paraId="028073DE" w14:textId="77777777" w:rsidR="00F052EB" w:rsidRPr="00E3727B" w:rsidRDefault="00F052EB" w:rsidP="002F10B7">
            <w:pPr>
              <w:pStyle w:val="TableText"/>
              <w:ind w:right="216"/>
            </w:pPr>
            <w:r w:rsidRPr="00E3727B">
              <w:t>4</w:t>
            </w:r>
          </w:p>
        </w:tc>
        <w:tc>
          <w:tcPr>
            <w:tcW w:w="1359" w:type="pct"/>
            <w:noWrap/>
            <w:hideMark/>
          </w:tcPr>
          <w:p w14:paraId="14E9C2CC" w14:textId="77777777" w:rsidR="00F052EB" w:rsidRPr="00E3727B" w:rsidRDefault="00F052EB" w:rsidP="00F71DD3">
            <w:pPr>
              <w:pStyle w:val="TableText"/>
            </w:pPr>
            <w:r w:rsidRPr="00E3727B">
              <w:t>Level 1</w:t>
            </w:r>
          </w:p>
        </w:tc>
      </w:tr>
      <w:tr w:rsidR="00F052EB" w:rsidRPr="00E3727B" w14:paraId="6F6BC038" w14:textId="77777777" w:rsidTr="003156A4">
        <w:trPr>
          <w:trHeight w:val="300"/>
        </w:trPr>
        <w:tc>
          <w:tcPr>
            <w:tcW w:w="1202" w:type="pct"/>
            <w:noWrap/>
            <w:hideMark/>
          </w:tcPr>
          <w:p w14:paraId="27D098A5" w14:textId="77777777" w:rsidR="00F052EB" w:rsidRPr="00E3727B" w:rsidRDefault="00F052EB" w:rsidP="000C3744">
            <w:pPr>
              <w:pStyle w:val="TableText"/>
              <w:ind w:right="144"/>
            </w:pPr>
            <w:r w:rsidRPr="00E3727B">
              <w:t>7</w:t>
            </w:r>
          </w:p>
        </w:tc>
        <w:tc>
          <w:tcPr>
            <w:tcW w:w="1202" w:type="pct"/>
            <w:noWrap/>
            <w:hideMark/>
          </w:tcPr>
          <w:p w14:paraId="087CC976" w14:textId="77777777" w:rsidR="00F052EB" w:rsidRPr="00E3727B" w:rsidRDefault="00F052EB" w:rsidP="00F71DD3">
            <w:pPr>
              <w:pStyle w:val="TableText"/>
              <w:ind w:right="144"/>
            </w:pPr>
            <w:r w:rsidRPr="00E3727B">
              <w:t>834</w:t>
            </w:r>
          </w:p>
        </w:tc>
        <w:tc>
          <w:tcPr>
            <w:tcW w:w="1237" w:type="pct"/>
            <w:noWrap/>
            <w:hideMark/>
          </w:tcPr>
          <w:p w14:paraId="36496D57" w14:textId="77777777" w:rsidR="00F052EB" w:rsidRPr="00E3727B" w:rsidRDefault="00F052EB" w:rsidP="002F10B7">
            <w:pPr>
              <w:pStyle w:val="TableText"/>
              <w:ind w:right="216"/>
            </w:pPr>
            <w:r w:rsidRPr="00E3727B">
              <w:t>4</w:t>
            </w:r>
          </w:p>
        </w:tc>
        <w:tc>
          <w:tcPr>
            <w:tcW w:w="1359" w:type="pct"/>
            <w:noWrap/>
            <w:hideMark/>
          </w:tcPr>
          <w:p w14:paraId="39F4624C" w14:textId="77777777" w:rsidR="00F052EB" w:rsidRPr="00E3727B" w:rsidRDefault="00F052EB" w:rsidP="00F71DD3">
            <w:pPr>
              <w:pStyle w:val="TableText"/>
            </w:pPr>
            <w:r w:rsidRPr="00E3727B">
              <w:t>Level 1</w:t>
            </w:r>
          </w:p>
        </w:tc>
      </w:tr>
      <w:tr w:rsidR="00F052EB" w:rsidRPr="00E3727B" w14:paraId="2DBFD979" w14:textId="77777777" w:rsidTr="003156A4">
        <w:trPr>
          <w:trHeight w:val="300"/>
        </w:trPr>
        <w:tc>
          <w:tcPr>
            <w:tcW w:w="1202" w:type="pct"/>
            <w:noWrap/>
            <w:hideMark/>
          </w:tcPr>
          <w:p w14:paraId="13BA108B" w14:textId="77777777" w:rsidR="00F052EB" w:rsidRPr="00E3727B" w:rsidRDefault="00F052EB" w:rsidP="000C3744">
            <w:pPr>
              <w:pStyle w:val="TableText"/>
              <w:ind w:right="144"/>
            </w:pPr>
            <w:r w:rsidRPr="00E3727B">
              <w:t>8</w:t>
            </w:r>
          </w:p>
        </w:tc>
        <w:tc>
          <w:tcPr>
            <w:tcW w:w="1202" w:type="pct"/>
            <w:noWrap/>
            <w:hideMark/>
          </w:tcPr>
          <w:p w14:paraId="6419630F" w14:textId="77777777" w:rsidR="00F052EB" w:rsidRPr="00E3727B" w:rsidRDefault="00F052EB" w:rsidP="00F71DD3">
            <w:pPr>
              <w:pStyle w:val="TableText"/>
              <w:ind w:right="144"/>
            </w:pPr>
            <w:r w:rsidRPr="00E3727B">
              <w:t>835</w:t>
            </w:r>
          </w:p>
        </w:tc>
        <w:tc>
          <w:tcPr>
            <w:tcW w:w="1237" w:type="pct"/>
            <w:noWrap/>
            <w:hideMark/>
          </w:tcPr>
          <w:p w14:paraId="3CFA29FD" w14:textId="77777777" w:rsidR="00F052EB" w:rsidRPr="00E3727B" w:rsidRDefault="00F052EB" w:rsidP="002F10B7">
            <w:pPr>
              <w:pStyle w:val="TableText"/>
              <w:ind w:right="216"/>
            </w:pPr>
            <w:r w:rsidRPr="00E3727B">
              <w:t>3</w:t>
            </w:r>
          </w:p>
        </w:tc>
        <w:tc>
          <w:tcPr>
            <w:tcW w:w="1359" w:type="pct"/>
            <w:noWrap/>
            <w:hideMark/>
          </w:tcPr>
          <w:p w14:paraId="6429AC32" w14:textId="77777777" w:rsidR="00F052EB" w:rsidRPr="00E3727B" w:rsidRDefault="00F052EB" w:rsidP="00F71DD3">
            <w:pPr>
              <w:pStyle w:val="TableText"/>
            </w:pPr>
            <w:r w:rsidRPr="00E3727B">
              <w:t>Level 1</w:t>
            </w:r>
          </w:p>
        </w:tc>
      </w:tr>
      <w:tr w:rsidR="00F052EB" w:rsidRPr="00E3727B" w14:paraId="167B0A1A" w14:textId="77777777" w:rsidTr="003156A4">
        <w:trPr>
          <w:trHeight w:val="300"/>
        </w:trPr>
        <w:tc>
          <w:tcPr>
            <w:tcW w:w="1202" w:type="pct"/>
            <w:noWrap/>
            <w:hideMark/>
          </w:tcPr>
          <w:p w14:paraId="3406D298" w14:textId="77777777" w:rsidR="00F052EB" w:rsidRPr="00E3727B" w:rsidRDefault="00F052EB" w:rsidP="000C3744">
            <w:pPr>
              <w:pStyle w:val="TableText"/>
              <w:ind w:right="144"/>
            </w:pPr>
            <w:r w:rsidRPr="00E3727B">
              <w:t>9</w:t>
            </w:r>
          </w:p>
        </w:tc>
        <w:tc>
          <w:tcPr>
            <w:tcW w:w="1202" w:type="pct"/>
            <w:noWrap/>
            <w:hideMark/>
          </w:tcPr>
          <w:p w14:paraId="04C9F0AE" w14:textId="77777777" w:rsidR="00F052EB" w:rsidRPr="00E3727B" w:rsidRDefault="00F052EB" w:rsidP="00F71DD3">
            <w:pPr>
              <w:pStyle w:val="TableText"/>
              <w:ind w:right="144"/>
            </w:pPr>
            <w:r w:rsidRPr="00E3727B">
              <w:t>837</w:t>
            </w:r>
          </w:p>
        </w:tc>
        <w:tc>
          <w:tcPr>
            <w:tcW w:w="1237" w:type="pct"/>
            <w:noWrap/>
            <w:hideMark/>
          </w:tcPr>
          <w:p w14:paraId="5223066C" w14:textId="77777777" w:rsidR="00F052EB" w:rsidRPr="00E3727B" w:rsidRDefault="00F052EB" w:rsidP="002F10B7">
            <w:pPr>
              <w:pStyle w:val="TableText"/>
              <w:ind w:right="216"/>
            </w:pPr>
            <w:r w:rsidRPr="00E3727B">
              <w:t>3</w:t>
            </w:r>
          </w:p>
        </w:tc>
        <w:tc>
          <w:tcPr>
            <w:tcW w:w="1359" w:type="pct"/>
            <w:noWrap/>
            <w:hideMark/>
          </w:tcPr>
          <w:p w14:paraId="24BA3474" w14:textId="77777777" w:rsidR="00F052EB" w:rsidRPr="00E3727B" w:rsidRDefault="00F052EB" w:rsidP="00F71DD3">
            <w:pPr>
              <w:pStyle w:val="TableText"/>
            </w:pPr>
            <w:r w:rsidRPr="00E3727B">
              <w:t>Level 1</w:t>
            </w:r>
          </w:p>
        </w:tc>
      </w:tr>
      <w:tr w:rsidR="00F052EB" w:rsidRPr="00E3727B" w14:paraId="7BCA93B1" w14:textId="77777777" w:rsidTr="003156A4">
        <w:trPr>
          <w:trHeight w:val="300"/>
        </w:trPr>
        <w:tc>
          <w:tcPr>
            <w:tcW w:w="1202" w:type="pct"/>
            <w:noWrap/>
            <w:hideMark/>
          </w:tcPr>
          <w:p w14:paraId="093F579F" w14:textId="77777777" w:rsidR="00F052EB" w:rsidRPr="00E3727B" w:rsidRDefault="00F052EB" w:rsidP="000C3744">
            <w:pPr>
              <w:pStyle w:val="TableText"/>
              <w:ind w:right="144"/>
            </w:pPr>
            <w:r w:rsidRPr="00E3727B">
              <w:t>10</w:t>
            </w:r>
          </w:p>
        </w:tc>
        <w:tc>
          <w:tcPr>
            <w:tcW w:w="1202" w:type="pct"/>
            <w:noWrap/>
            <w:hideMark/>
          </w:tcPr>
          <w:p w14:paraId="5E112FDF" w14:textId="77777777" w:rsidR="00F052EB" w:rsidRPr="00E3727B" w:rsidRDefault="00F052EB" w:rsidP="00F71DD3">
            <w:pPr>
              <w:pStyle w:val="TableText"/>
              <w:ind w:right="144"/>
            </w:pPr>
            <w:r w:rsidRPr="00E3727B">
              <w:t>838</w:t>
            </w:r>
          </w:p>
        </w:tc>
        <w:tc>
          <w:tcPr>
            <w:tcW w:w="1237" w:type="pct"/>
            <w:noWrap/>
            <w:hideMark/>
          </w:tcPr>
          <w:p w14:paraId="5466784B" w14:textId="77777777" w:rsidR="00F052EB" w:rsidRPr="00E3727B" w:rsidRDefault="00F052EB" w:rsidP="002F10B7">
            <w:pPr>
              <w:pStyle w:val="TableText"/>
              <w:ind w:right="216"/>
            </w:pPr>
            <w:r w:rsidRPr="00E3727B">
              <w:t>3</w:t>
            </w:r>
          </w:p>
        </w:tc>
        <w:tc>
          <w:tcPr>
            <w:tcW w:w="1359" w:type="pct"/>
            <w:noWrap/>
            <w:hideMark/>
          </w:tcPr>
          <w:p w14:paraId="7A21BFDE" w14:textId="77777777" w:rsidR="00F052EB" w:rsidRPr="00E3727B" w:rsidRDefault="00F052EB" w:rsidP="00F71DD3">
            <w:pPr>
              <w:pStyle w:val="TableText"/>
            </w:pPr>
            <w:r w:rsidRPr="00E3727B">
              <w:t>Level 1</w:t>
            </w:r>
          </w:p>
        </w:tc>
      </w:tr>
      <w:tr w:rsidR="00F052EB" w:rsidRPr="00E3727B" w14:paraId="388322EF" w14:textId="77777777" w:rsidTr="003156A4">
        <w:trPr>
          <w:trHeight w:val="300"/>
        </w:trPr>
        <w:tc>
          <w:tcPr>
            <w:tcW w:w="1202" w:type="pct"/>
            <w:noWrap/>
            <w:hideMark/>
          </w:tcPr>
          <w:p w14:paraId="2590EACF" w14:textId="77777777" w:rsidR="00F052EB" w:rsidRPr="00E3727B" w:rsidRDefault="00F052EB" w:rsidP="000C3744">
            <w:pPr>
              <w:pStyle w:val="TableText"/>
              <w:ind w:right="144"/>
            </w:pPr>
            <w:r w:rsidRPr="00E3727B">
              <w:t>11</w:t>
            </w:r>
          </w:p>
        </w:tc>
        <w:tc>
          <w:tcPr>
            <w:tcW w:w="1202" w:type="pct"/>
            <w:noWrap/>
            <w:hideMark/>
          </w:tcPr>
          <w:p w14:paraId="438CC444" w14:textId="77777777" w:rsidR="00F052EB" w:rsidRPr="00E3727B" w:rsidRDefault="00F052EB" w:rsidP="00F71DD3">
            <w:pPr>
              <w:pStyle w:val="TableText"/>
              <w:ind w:right="144"/>
            </w:pPr>
            <w:r w:rsidRPr="00E3727B">
              <w:t>839</w:t>
            </w:r>
          </w:p>
        </w:tc>
        <w:tc>
          <w:tcPr>
            <w:tcW w:w="1237" w:type="pct"/>
            <w:noWrap/>
            <w:hideMark/>
          </w:tcPr>
          <w:p w14:paraId="0A523FF8" w14:textId="77777777" w:rsidR="00F052EB" w:rsidRPr="00E3727B" w:rsidRDefault="00F052EB" w:rsidP="002F10B7">
            <w:pPr>
              <w:pStyle w:val="TableText"/>
              <w:ind w:right="216"/>
            </w:pPr>
            <w:r w:rsidRPr="00E3727B">
              <w:t>3</w:t>
            </w:r>
          </w:p>
        </w:tc>
        <w:tc>
          <w:tcPr>
            <w:tcW w:w="1359" w:type="pct"/>
            <w:noWrap/>
            <w:hideMark/>
          </w:tcPr>
          <w:p w14:paraId="106CC9B7" w14:textId="77777777" w:rsidR="00F052EB" w:rsidRPr="00E3727B" w:rsidRDefault="00F052EB" w:rsidP="00F71DD3">
            <w:pPr>
              <w:pStyle w:val="TableText"/>
            </w:pPr>
            <w:r w:rsidRPr="00E3727B">
              <w:t>Level 1</w:t>
            </w:r>
          </w:p>
        </w:tc>
      </w:tr>
      <w:tr w:rsidR="00F052EB" w:rsidRPr="00E3727B" w14:paraId="2EA60959" w14:textId="77777777" w:rsidTr="003156A4">
        <w:trPr>
          <w:trHeight w:val="300"/>
        </w:trPr>
        <w:tc>
          <w:tcPr>
            <w:tcW w:w="1202" w:type="pct"/>
            <w:noWrap/>
            <w:hideMark/>
          </w:tcPr>
          <w:p w14:paraId="19E0002C" w14:textId="77777777" w:rsidR="00F052EB" w:rsidRPr="00E3727B" w:rsidRDefault="00F052EB" w:rsidP="000C3744">
            <w:pPr>
              <w:pStyle w:val="TableText"/>
              <w:ind w:right="144"/>
            </w:pPr>
            <w:r w:rsidRPr="00E3727B">
              <w:t>12</w:t>
            </w:r>
          </w:p>
        </w:tc>
        <w:tc>
          <w:tcPr>
            <w:tcW w:w="1202" w:type="pct"/>
            <w:noWrap/>
            <w:hideMark/>
          </w:tcPr>
          <w:p w14:paraId="41734730" w14:textId="77777777" w:rsidR="00F052EB" w:rsidRPr="00E3727B" w:rsidRDefault="00F052EB" w:rsidP="00F71DD3">
            <w:pPr>
              <w:pStyle w:val="TableText"/>
              <w:ind w:right="144"/>
            </w:pPr>
            <w:r w:rsidRPr="00E3727B">
              <w:t>840</w:t>
            </w:r>
          </w:p>
        </w:tc>
        <w:tc>
          <w:tcPr>
            <w:tcW w:w="1237" w:type="pct"/>
            <w:noWrap/>
            <w:hideMark/>
          </w:tcPr>
          <w:p w14:paraId="7E7EE6E8" w14:textId="77777777" w:rsidR="00F052EB" w:rsidRPr="00E3727B" w:rsidRDefault="00F052EB" w:rsidP="002F10B7">
            <w:pPr>
              <w:pStyle w:val="TableText"/>
              <w:ind w:right="216"/>
            </w:pPr>
            <w:r w:rsidRPr="00E3727B">
              <w:t>3</w:t>
            </w:r>
          </w:p>
        </w:tc>
        <w:tc>
          <w:tcPr>
            <w:tcW w:w="1359" w:type="pct"/>
            <w:noWrap/>
            <w:hideMark/>
          </w:tcPr>
          <w:p w14:paraId="656D56C1" w14:textId="77777777" w:rsidR="00F052EB" w:rsidRPr="00E3727B" w:rsidRDefault="00F052EB" w:rsidP="00F71DD3">
            <w:pPr>
              <w:pStyle w:val="TableText"/>
            </w:pPr>
            <w:r w:rsidRPr="00E3727B">
              <w:t>Level 1</w:t>
            </w:r>
          </w:p>
        </w:tc>
      </w:tr>
      <w:tr w:rsidR="00F052EB" w:rsidRPr="00E3727B" w14:paraId="788F9F28" w14:textId="77777777" w:rsidTr="003156A4">
        <w:trPr>
          <w:trHeight w:val="300"/>
        </w:trPr>
        <w:tc>
          <w:tcPr>
            <w:tcW w:w="1202" w:type="pct"/>
            <w:noWrap/>
            <w:hideMark/>
          </w:tcPr>
          <w:p w14:paraId="32C17001" w14:textId="77777777" w:rsidR="00F052EB" w:rsidRPr="00E3727B" w:rsidRDefault="00F052EB" w:rsidP="000C3744">
            <w:pPr>
              <w:pStyle w:val="TableText"/>
              <w:ind w:right="144"/>
            </w:pPr>
            <w:r w:rsidRPr="00E3727B">
              <w:t>13</w:t>
            </w:r>
          </w:p>
        </w:tc>
        <w:tc>
          <w:tcPr>
            <w:tcW w:w="1202" w:type="pct"/>
            <w:noWrap/>
            <w:hideMark/>
          </w:tcPr>
          <w:p w14:paraId="41F29394" w14:textId="77777777" w:rsidR="00F052EB" w:rsidRPr="00E3727B" w:rsidRDefault="00F052EB" w:rsidP="00F71DD3">
            <w:pPr>
              <w:pStyle w:val="TableText"/>
              <w:ind w:right="144"/>
            </w:pPr>
            <w:r w:rsidRPr="00E3727B">
              <w:t>841</w:t>
            </w:r>
          </w:p>
        </w:tc>
        <w:tc>
          <w:tcPr>
            <w:tcW w:w="1237" w:type="pct"/>
            <w:noWrap/>
            <w:hideMark/>
          </w:tcPr>
          <w:p w14:paraId="12147DF8" w14:textId="77777777" w:rsidR="00F052EB" w:rsidRPr="00E3727B" w:rsidRDefault="00F052EB" w:rsidP="002F10B7">
            <w:pPr>
              <w:pStyle w:val="TableText"/>
              <w:ind w:right="216"/>
            </w:pPr>
            <w:r w:rsidRPr="00E3727B">
              <w:t>3</w:t>
            </w:r>
          </w:p>
        </w:tc>
        <w:tc>
          <w:tcPr>
            <w:tcW w:w="1359" w:type="pct"/>
            <w:noWrap/>
            <w:hideMark/>
          </w:tcPr>
          <w:p w14:paraId="37314778" w14:textId="77777777" w:rsidR="00F052EB" w:rsidRPr="00E3727B" w:rsidRDefault="00F052EB" w:rsidP="00F71DD3">
            <w:pPr>
              <w:pStyle w:val="TableText"/>
            </w:pPr>
            <w:r w:rsidRPr="00E3727B">
              <w:t>Level 1</w:t>
            </w:r>
          </w:p>
        </w:tc>
      </w:tr>
      <w:tr w:rsidR="00F052EB" w:rsidRPr="00E3727B" w14:paraId="6318DE8F" w14:textId="77777777" w:rsidTr="003156A4">
        <w:trPr>
          <w:trHeight w:val="300"/>
        </w:trPr>
        <w:tc>
          <w:tcPr>
            <w:tcW w:w="1202" w:type="pct"/>
            <w:noWrap/>
            <w:hideMark/>
          </w:tcPr>
          <w:p w14:paraId="38D9B632" w14:textId="77777777" w:rsidR="00F052EB" w:rsidRPr="00E3727B" w:rsidRDefault="00F052EB" w:rsidP="000C3744">
            <w:pPr>
              <w:pStyle w:val="TableText"/>
              <w:ind w:right="144"/>
            </w:pPr>
            <w:r w:rsidRPr="00E3727B">
              <w:t>14</w:t>
            </w:r>
          </w:p>
        </w:tc>
        <w:tc>
          <w:tcPr>
            <w:tcW w:w="1202" w:type="pct"/>
            <w:noWrap/>
            <w:hideMark/>
          </w:tcPr>
          <w:p w14:paraId="132F6EF6" w14:textId="77777777" w:rsidR="00F052EB" w:rsidRPr="00E3727B" w:rsidRDefault="00F052EB" w:rsidP="00F71DD3">
            <w:pPr>
              <w:pStyle w:val="TableText"/>
              <w:ind w:right="144"/>
            </w:pPr>
            <w:r w:rsidRPr="00E3727B">
              <w:t>843</w:t>
            </w:r>
          </w:p>
        </w:tc>
        <w:tc>
          <w:tcPr>
            <w:tcW w:w="1237" w:type="pct"/>
            <w:noWrap/>
            <w:hideMark/>
          </w:tcPr>
          <w:p w14:paraId="1DC0A232" w14:textId="77777777" w:rsidR="00F052EB" w:rsidRPr="00E3727B" w:rsidRDefault="00F052EB" w:rsidP="002F10B7">
            <w:pPr>
              <w:pStyle w:val="TableText"/>
              <w:ind w:right="216"/>
            </w:pPr>
            <w:r w:rsidRPr="00E3727B">
              <w:t>3</w:t>
            </w:r>
          </w:p>
        </w:tc>
        <w:tc>
          <w:tcPr>
            <w:tcW w:w="1359" w:type="pct"/>
            <w:noWrap/>
            <w:hideMark/>
          </w:tcPr>
          <w:p w14:paraId="021B0EF1" w14:textId="77777777" w:rsidR="00F052EB" w:rsidRPr="00E3727B" w:rsidRDefault="00F052EB" w:rsidP="00F71DD3">
            <w:pPr>
              <w:pStyle w:val="TableText"/>
            </w:pPr>
            <w:r w:rsidRPr="00E3727B">
              <w:t>Level 1</w:t>
            </w:r>
          </w:p>
        </w:tc>
      </w:tr>
      <w:tr w:rsidR="00F052EB" w:rsidRPr="00E3727B" w14:paraId="3235A04F" w14:textId="77777777" w:rsidTr="003156A4">
        <w:trPr>
          <w:trHeight w:val="300"/>
        </w:trPr>
        <w:tc>
          <w:tcPr>
            <w:tcW w:w="1202" w:type="pct"/>
            <w:noWrap/>
          </w:tcPr>
          <w:p w14:paraId="4C1EF7D5" w14:textId="77777777" w:rsidR="00F052EB" w:rsidRPr="00E3727B" w:rsidRDefault="00F052EB" w:rsidP="000C3744">
            <w:pPr>
              <w:pStyle w:val="TableText"/>
              <w:ind w:right="144"/>
            </w:pPr>
            <w:r w:rsidRPr="00E3727B">
              <w:t>15</w:t>
            </w:r>
          </w:p>
        </w:tc>
        <w:tc>
          <w:tcPr>
            <w:tcW w:w="1202" w:type="pct"/>
            <w:noWrap/>
          </w:tcPr>
          <w:p w14:paraId="5B1675BA" w14:textId="77777777" w:rsidR="00F052EB" w:rsidRPr="00E3727B" w:rsidRDefault="00F052EB" w:rsidP="00F71DD3">
            <w:pPr>
              <w:pStyle w:val="TableText"/>
              <w:ind w:right="144"/>
            </w:pPr>
            <w:r w:rsidRPr="00E3727B">
              <w:t>844</w:t>
            </w:r>
          </w:p>
        </w:tc>
        <w:tc>
          <w:tcPr>
            <w:tcW w:w="1237" w:type="pct"/>
            <w:noWrap/>
          </w:tcPr>
          <w:p w14:paraId="07AF4820" w14:textId="77777777" w:rsidR="00F052EB" w:rsidRPr="00E3727B" w:rsidRDefault="00F052EB" w:rsidP="002F10B7">
            <w:pPr>
              <w:pStyle w:val="TableText"/>
              <w:ind w:right="216"/>
            </w:pPr>
            <w:r w:rsidRPr="00E3727B">
              <w:t>3</w:t>
            </w:r>
          </w:p>
        </w:tc>
        <w:tc>
          <w:tcPr>
            <w:tcW w:w="1359" w:type="pct"/>
            <w:noWrap/>
          </w:tcPr>
          <w:p w14:paraId="6A6EA826" w14:textId="77777777" w:rsidR="00F052EB" w:rsidRPr="00E3727B" w:rsidRDefault="00F052EB" w:rsidP="00F71DD3">
            <w:pPr>
              <w:pStyle w:val="TableText"/>
            </w:pPr>
            <w:r w:rsidRPr="00E3727B">
              <w:t>Level 2</w:t>
            </w:r>
          </w:p>
        </w:tc>
      </w:tr>
      <w:tr w:rsidR="00F052EB" w:rsidRPr="00E3727B" w14:paraId="3C0DDBD1" w14:textId="77777777" w:rsidTr="003156A4">
        <w:trPr>
          <w:trHeight w:val="300"/>
        </w:trPr>
        <w:tc>
          <w:tcPr>
            <w:tcW w:w="1202" w:type="pct"/>
            <w:noWrap/>
          </w:tcPr>
          <w:p w14:paraId="4E53BCC2" w14:textId="77777777" w:rsidR="00F052EB" w:rsidRPr="00E3727B" w:rsidRDefault="00F052EB" w:rsidP="000C3744">
            <w:pPr>
              <w:pStyle w:val="TableText"/>
              <w:ind w:right="144"/>
            </w:pPr>
            <w:r w:rsidRPr="00E3727B">
              <w:t>16</w:t>
            </w:r>
          </w:p>
        </w:tc>
        <w:tc>
          <w:tcPr>
            <w:tcW w:w="1202" w:type="pct"/>
            <w:noWrap/>
          </w:tcPr>
          <w:p w14:paraId="7D7D31F1" w14:textId="77777777" w:rsidR="00F052EB" w:rsidRPr="00E3727B" w:rsidRDefault="00F052EB" w:rsidP="00F71DD3">
            <w:pPr>
              <w:pStyle w:val="TableText"/>
              <w:ind w:right="144"/>
            </w:pPr>
            <w:r w:rsidRPr="00E3727B">
              <w:t>845</w:t>
            </w:r>
          </w:p>
        </w:tc>
        <w:tc>
          <w:tcPr>
            <w:tcW w:w="1237" w:type="pct"/>
            <w:noWrap/>
          </w:tcPr>
          <w:p w14:paraId="46F1F817" w14:textId="77777777" w:rsidR="00F052EB" w:rsidRPr="00E3727B" w:rsidRDefault="00F052EB" w:rsidP="002F10B7">
            <w:pPr>
              <w:pStyle w:val="TableText"/>
              <w:ind w:right="216"/>
            </w:pPr>
            <w:r w:rsidRPr="00E3727B">
              <w:t>3</w:t>
            </w:r>
          </w:p>
        </w:tc>
        <w:tc>
          <w:tcPr>
            <w:tcW w:w="1359" w:type="pct"/>
            <w:noWrap/>
          </w:tcPr>
          <w:p w14:paraId="4BC768D7" w14:textId="77777777" w:rsidR="00F052EB" w:rsidRPr="00E3727B" w:rsidRDefault="00F052EB" w:rsidP="00F71DD3">
            <w:pPr>
              <w:pStyle w:val="TableText"/>
            </w:pPr>
            <w:r w:rsidRPr="00E3727B">
              <w:t>Level 2</w:t>
            </w:r>
          </w:p>
        </w:tc>
      </w:tr>
      <w:tr w:rsidR="00F052EB" w:rsidRPr="00E3727B" w14:paraId="2541CE7D" w14:textId="77777777" w:rsidTr="003156A4">
        <w:trPr>
          <w:trHeight w:val="300"/>
        </w:trPr>
        <w:tc>
          <w:tcPr>
            <w:tcW w:w="1202" w:type="pct"/>
            <w:noWrap/>
          </w:tcPr>
          <w:p w14:paraId="7AB6C759" w14:textId="77777777" w:rsidR="00F052EB" w:rsidRPr="00E3727B" w:rsidRDefault="00F052EB" w:rsidP="000C3744">
            <w:pPr>
              <w:pStyle w:val="TableText"/>
              <w:ind w:right="144"/>
            </w:pPr>
            <w:r w:rsidRPr="00E3727B">
              <w:t>17</w:t>
            </w:r>
          </w:p>
        </w:tc>
        <w:tc>
          <w:tcPr>
            <w:tcW w:w="1202" w:type="pct"/>
            <w:noWrap/>
          </w:tcPr>
          <w:p w14:paraId="510AAD26" w14:textId="77777777" w:rsidR="00F052EB" w:rsidRPr="00E3727B" w:rsidRDefault="00F052EB" w:rsidP="00F71DD3">
            <w:pPr>
              <w:pStyle w:val="TableText"/>
              <w:ind w:right="144"/>
            </w:pPr>
            <w:r w:rsidRPr="00E3727B">
              <w:t>846</w:t>
            </w:r>
          </w:p>
        </w:tc>
        <w:tc>
          <w:tcPr>
            <w:tcW w:w="1237" w:type="pct"/>
            <w:noWrap/>
          </w:tcPr>
          <w:p w14:paraId="21A1628C" w14:textId="77777777" w:rsidR="00F052EB" w:rsidRPr="00E3727B" w:rsidRDefault="00F052EB" w:rsidP="002F10B7">
            <w:pPr>
              <w:pStyle w:val="TableText"/>
              <w:ind w:right="216"/>
            </w:pPr>
            <w:r w:rsidRPr="00E3727B">
              <w:t>3</w:t>
            </w:r>
          </w:p>
        </w:tc>
        <w:tc>
          <w:tcPr>
            <w:tcW w:w="1359" w:type="pct"/>
            <w:noWrap/>
          </w:tcPr>
          <w:p w14:paraId="474E633C" w14:textId="77777777" w:rsidR="00F052EB" w:rsidRPr="00E3727B" w:rsidRDefault="00F052EB" w:rsidP="00F71DD3">
            <w:pPr>
              <w:pStyle w:val="TableText"/>
            </w:pPr>
            <w:r w:rsidRPr="00E3727B">
              <w:t>Level 2</w:t>
            </w:r>
          </w:p>
        </w:tc>
      </w:tr>
      <w:tr w:rsidR="00F052EB" w:rsidRPr="00E3727B" w14:paraId="74057017" w14:textId="77777777" w:rsidTr="003156A4">
        <w:trPr>
          <w:trHeight w:val="300"/>
        </w:trPr>
        <w:tc>
          <w:tcPr>
            <w:tcW w:w="1202" w:type="pct"/>
            <w:noWrap/>
            <w:hideMark/>
          </w:tcPr>
          <w:p w14:paraId="689B5525" w14:textId="77777777" w:rsidR="00F052EB" w:rsidRPr="00E3727B" w:rsidRDefault="00F052EB" w:rsidP="000C3744">
            <w:pPr>
              <w:pStyle w:val="TableText"/>
              <w:ind w:right="144"/>
            </w:pPr>
            <w:r w:rsidRPr="00E3727B">
              <w:t>18</w:t>
            </w:r>
          </w:p>
        </w:tc>
        <w:tc>
          <w:tcPr>
            <w:tcW w:w="1202" w:type="pct"/>
            <w:noWrap/>
            <w:hideMark/>
          </w:tcPr>
          <w:p w14:paraId="2A1E4E13" w14:textId="77777777" w:rsidR="00F052EB" w:rsidRPr="00E3727B" w:rsidRDefault="00F052EB" w:rsidP="00F71DD3">
            <w:pPr>
              <w:pStyle w:val="TableText"/>
              <w:ind w:right="144"/>
            </w:pPr>
            <w:r w:rsidRPr="00E3727B">
              <w:t>847</w:t>
            </w:r>
          </w:p>
        </w:tc>
        <w:tc>
          <w:tcPr>
            <w:tcW w:w="1237" w:type="pct"/>
            <w:noWrap/>
            <w:hideMark/>
          </w:tcPr>
          <w:p w14:paraId="67A5FC60" w14:textId="77777777" w:rsidR="00F052EB" w:rsidRPr="00E3727B" w:rsidRDefault="00F052EB" w:rsidP="002F10B7">
            <w:pPr>
              <w:pStyle w:val="TableText"/>
              <w:ind w:right="216"/>
            </w:pPr>
            <w:r w:rsidRPr="00E3727B">
              <w:t>3</w:t>
            </w:r>
          </w:p>
        </w:tc>
        <w:tc>
          <w:tcPr>
            <w:tcW w:w="1359" w:type="pct"/>
            <w:noWrap/>
            <w:hideMark/>
          </w:tcPr>
          <w:p w14:paraId="65CFE808" w14:textId="77777777" w:rsidR="00F052EB" w:rsidRPr="00E3727B" w:rsidRDefault="00F052EB" w:rsidP="00F71DD3">
            <w:pPr>
              <w:pStyle w:val="TableText"/>
            </w:pPr>
            <w:r w:rsidRPr="00E3727B">
              <w:t>Level 2</w:t>
            </w:r>
          </w:p>
        </w:tc>
      </w:tr>
      <w:tr w:rsidR="00F052EB" w:rsidRPr="00E3727B" w14:paraId="067362E3" w14:textId="77777777" w:rsidTr="003156A4">
        <w:trPr>
          <w:trHeight w:val="300"/>
        </w:trPr>
        <w:tc>
          <w:tcPr>
            <w:tcW w:w="1202" w:type="pct"/>
            <w:noWrap/>
          </w:tcPr>
          <w:p w14:paraId="0FAA25DC" w14:textId="77777777" w:rsidR="00F052EB" w:rsidRPr="00E3727B" w:rsidRDefault="00F052EB" w:rsidP="000C3744">
            <w:pPr>
              <w:pStyle w:val="TableText"/>
              <w:ind w:right="144"/>
            </w:pPr>
            <w:r w:rsidRPr="00E3727B">
              <w:t>19</w:t>
            </w:r>
          </w:p>
        </w:tc>
        <w:tc>
          <w:tcPr>
            <w:tcW w:w="1202" w:type="pct"/>
            <w:noWrap/>
          </w:tcPr>
          <w:p w14:paraId="0D7B1402" w14:textId="77777777" w:rsidR="00F052EB" w:rsidRPr="00E3727B" w:rsidRDefault="00F052EB" w:rsidP="00F71DD3">
            <w:pPr>
              <w:pStyle w:val="TableText"/>
              <w:ind w:right="144"/>
            </w:pPr>
            <w:r w:rsidRPr="00E3727B">
              <w:t>848</w:t>
            </w:r>
          </w:p>
        </w:tc>
        <w:tc>
          <w:tcPr>
            <w:tcW w:w="1237" w:type="pct"/>
            <w:noWrap/>
          </w:tcPr>
          <w:p w14:paraId="45BB5536" w14:textId="77777777" w:rsidR="00F052EB" w:rsidRPr="00E3727B" w:rsidRDefault="00F052EB" w:rsidP="002F10B7">
            <w:pPr>
              <w:pStyle w:val="TableText"/>
              <w:ind w:right="216"/>
            </w:pPr>
            <w:r w:rsidRPr="00E3727B">
              <w:t>3</w:t>
            </w:r>
          </w:p>
        </w:tc>
        <w:tc>
          <w:tcPr>
            <w:tcW w:w="1359" w:type="pct"/>
            <w:noWrap/>
          </w:tcPr>
          <w:p w14:paraId="3EC0D335" w14:textId="77777777" w:rsidR="00F052EB" w:rsidRPr="00E3727B" w:rsidRDefault="00F052EB" w:rsidP="00F71DD3">
            <w:pPr>
              <w:pStyle w:val="TableText"/>
            </w:pPr>
            <w:r w:rsidRPr="00E3727B">
              <w:t>Level 2</w:t>
            </w:r>
          </w:p>
        </w:tc>
      </w:tr>
      <w:tr w:rsidR="00F052EB" w:rsidRPr="00E3727B" w14:paraId="593F2737" w14:textId="77777777" w:rsidTr="003156A4">
        <w:trPr>
          <w:trHeight w:val="300"/>
        </w:trPr>
        <w:tc>
          <w:tcPr>
            <w:tcW w:w="1202" w:type="pct"/>
            <w:noWrap/>
            <w:hideMark/>
          </w:tcPr>
          <w:p w14:paraId="13A54EA6" w14:textId="77777777" w:rsidR="00F052EB" w:rsidRPr="00E3727B" w:rsidRDefault="00F052EB" w:rsidP="000C3744">
            <w:pPr>
              <w:pStyle w:val="TableText"/>
              <w:ind w:right="144"/>
            </w:pPr>
            <w:r w:rsidRPr="00E3727B">
              <w:t>20</w:t>
            </w:r>
          </w:p>
        </w:tc>
        <w:tc>
          <w:tcPr>
            <w:tcW w:w="1202" w:type="pct"/>
            <w:noWrap/>
            <w:hideMark/>
          </w:tcPr>
          <w:p w14:paraId="47C6E1EA" w14:textId="77777777" w:rsidR="00F052EB" w:rsidRPr="00E3727B" w:rsidRDefault="00F052EB" w:rsidP="00F71DD3">
            <w:pPr>
              <w:pStyle w:val="TableText"/>
              <w:ind w:right="144"/>
            </w:pPr>
            <w:r w:rsidRPr="00E3727B">
              <w:t>850</w:t>
            </w:r>
          </w:p>
        </w:tc>
        <w:tc>
          <w:tcPr>
            <w:tcW w:w="1237" w:type="pct"/>
            <w:noWrap/>
            <w:hideMark/>
          </w:tcPr>
          <w:p w14:paraId="33D59CE9" w14:textId="77777777" w:rsidR="00F052EB" w:rsidRPr="00E3727B" w:rsidRDefault="00F052EB" w:rsidP="002F10B7">
            <w:pPr>
              <w:pStyle w:val="TableText"/>
              <w:ind w:right="216"/>
            </w:pPr>
            <w:r w:rsidRPr="00E3727B">
              <w:t>3</w:t>
            </w:r>
          </w:p>
        </w:tc>
        <w:tc>
          <w:tcPr>
            <w:tcW w:w="1359" w:type="pct"/>
            <w:noWrap/>
            <w:hideMark/>
          </w:tcPr>
          <w:p w14:paraId="24F15463" w14:textId="77777777" w:rsidR="00F052EB" w:rsidRPr="00E3727B" w:rsidRDefault="00F052EB" w:rsidP="00F71DD3">
            <w:pPr>
              <w:pStyle w:val="TableText"/>
            </w:pPr>
            <w:r w:rsidRPr="00E3727B">
              <w:t>Level 2</w:t>
            </w:r>
          </w:p>
        </w:tc>
      </w:tr>
      <w:tr w:rsidR="00F052EB" w:rsidRPr="00E3727B" w14:paraId="67D24A6E" w14:textId="77777777" w:rsidTr="003156A4">
        <w:trPr>
          <w:trHeight w:val="300"/>
        </w:trPr>
        <w:tc>
          <w:tcPr>
            <w:tcW w:w="1202" w:type="pct"/>
            <w:noWrap/>
            <w:hideMark/>
          </w:tcPr>
          <w:p w14:paraId="66D04D3C" w14:textId="77777777" w:rsidR="00F052EB" w:rsidRPr="00E3727B" w:rsidRDefault="00F052EB" w:rsidP="000C3744">
            <w:pPr>
              <w:pStyle w:val="TableText"/>
              <w:ind w:right="144"/>
            </w:pPr>
            <w:r w:rsidRPr="00E3727B">
              <w:t>21</w:t>
            </w:r>
          </w:p>
        </w:tc>
        <w:tc>
          <w:tcPr>
            <w:tcW w:w="1202" w:type="pct"/>
            <w:noWrap/>
            <w:hideMark/>
          </w:tcPr>
          <w:p w14:paraId="602FD1FC" w14:textId="77777777" w:rsidR="00F052EB" w:rsidRPr="00E3727B" w:rsidRDefault="00F052EB" w:rsidP="00F71DD3">
            <w:pPr>
              <w:pStyle w:val="TableText"/>
              <w:ind w:right="144"/>
            </w:pPr>
            <w:r w:rsidRPr="00E3727B">
              <w:t>851</w:t>
            </w:r>
          </w:p>
        </w:tc>
        <w:tc>
          <w:tcPr>
            <w:tcW w:w="1237" w:type="pct"/>
            <w:noWrap/>
            <w:hideMark/>
          </w:tcPr>
          <w:p w14:paraId="25978C90" w14:textId="77777777" w:rsidR="00F052EB" w:rsidRPr="00E3727B" w:rsidRDefault="00F052EB" w:rsidP="002F10B7">
            <w:pPr>
              <w:pStyle w:val="TableText"/>
              <w:ind w:right="216"/>
            </w:pPr>
            <w:r w:rsidRPr="00E3727B">
              <w:t>3</w:t>
            </w:r>
          </w:p>
        </w:tc>
        <w:tc>
          <w:tcPr>
            <w:tcW w:w="1359" w:type="pct"/>
            <w:noWrap/>
            <w:hideMark/>
          </w:tcPr>
          <w:p w14:paraId="41F825E3" w14:textId="77777777" w:rsidR="00F052EB" w:rsidRPr="00E3727B" w:rsidRDefault="00F052EB" w:rsidP="00F71DD3">
            <w:pPr>
              <w:pStyle w:val="TableText"/>
            </w:pPr>
            <w:r w:rsidRPr="00E3727B">
              <w:t>Level 2</w:t>
            </w:r>
          </w:p>
        </w:tc>
      </w:tr>
      <w:tr w:rsidR="00F052EB" w:rsidRPr="00E3727B" w14:paraId="4059AB4C" w14:textId="77777777" w:rsidTr="003156A4">
        <w:trPr>
          <w:trHeight w:val="300"/>
        </w:trPr>
        <w:tc>
          <w:tcPr>
            <w:tcW w:w="1202" w:type="pct"/>
            <w:noWrap/>
            <w:hideMark/>
          </w:tcPr>
          <w:p w14:paraId="097E5D6B" w14:textId="77777777" w:rsidR="00F052EB" w:rsidRPr="00E3727B" w:rsidRDefault="00F052EB" w:rsidP="000C3744">
            <w:pPr>
              <w:pStyle w:val="TableText"/>
              <w:ind w:right="144"/>
            </w:pPr>
            <w:r w:rsidRPr="00E3727B">
              <w:t>22</w:t>
            </w:r>
          </w:p>
        </w:tc>
        <w:tc>
          <w:tcPr>
            <w:tcW w:w="1202" w:type="pct"/>
            <w:noWrap/>
            <w:hideMark/>
          </w:tcPr>
          <w:p w14:paraId="4FD28439" w14:textId="77777777" w:rsidR="00F052EB" w:rsidRPr="00E3727B" w:rsidRDefault="00F052EB" w:rsidP="00F71DD3">
            <w:pPr>
              <w:pStyle w:val="TableText"/>
              <w:ind w:right="144"/>
            </w:pPr>
            <w:r w:rsidRPr="00E3727B">
              <w:t>852</w:t>
            </w:r>
          </w:p>
        </w:tc>
        <w:tc>
          <w:tcPr>
            <w:tcW w:w="1237" w:type="pct"/>
            <w:noWrap/>
            <w:hideMark/>
          </w:tcPr>
          <w:p w14:paraId="5A275AF1" w14:textId="77777777" w:rsidR="00F052EB" w:rsidRPr="00E3727B" w:rsidRDefault="00F052EB" w:rsidP="002F10B7">
            <w:pPr>
              <w:pStyle w:val="TableText"/>
              <w:ind w:right="216"/>
            </w:pPr>
            <w:r w:rsidRPr="00E3727B">
              <w:t>3</w:t>
            </w:r>
          </w:p>
        </w:tc>
        <w:tc>
          <w:tcPr>
            <w:tcW w:w="1359" w:type="pct"/>
            <w:noWrap/>
            <w:hideMark/>
          </w:tcPr>
          <w:p w14:paraId="32D8C065" w14:textId="77777777" w:rsidR="00F052EB" w:rsidRPr="00E3727B" w:rsidRDefault="00F052EB" w:rsidP="00F71DD3">
            <w:pPr>
              <w:pStyle w:val="TableText"/>
            </w:pPr>
            <w:r w:rsidRPr="00E3727B">
              <w:t>Level 2</w:t>
            </w:r>
          </w:p>
        </w:tc>
      </w:tr>
      <w:tr w:rsidR="00F052EB" w:rsidRPr="00E3727B" w14:paraId="7773426D" w14:textId="77777777" w:rsidTr="003156A4">
        <w:trPr>
          <w:trHeight w:val="300"/>
        </w:trPr>
        <w:tc>
          <w:tcPr>
            <w:tcW w:w="1202" w:type="pct"/>
            <w:noWrap/>
            <w:hideMark/>
          </w:tcPr>
          <w:p w14:paraId="4B0D5CD3" w14:textId="77777777" w:rsidR="00F052EB" w:rsidRPr="00E3727B" w:rsidRDefault="00F052EB" w:rsidP="000C3744">
            <w:pPr>
              <w:pStyle w:val="TableText"/>
              <w:ind w:right="144"/>
            </w:pPr>
            <w:r w:rsidRPr="00E3727B">
              <w:t>23</w:t>
            </w:r>
          </w:p>
        </w:tc>
        <w:tc>
          <w:tcPr>
            <w:tcW w:w="1202" w:type="pct"/>
            <w:noWrap/>
            <w:hideMark/>
          </w:tcPr>
          <w:p w14:paraId="5AAED8CD" w14:textId="77777777" w:rsidR="00F052EB" w:rsidRPr="00E3727B" w:rsidRDefault="00F052EB" w:rsidP="00F71DD3">
            <w:pPr>
              <w:pStyle w:val="TableText"/>
              <w:ind w:right="144"/>
            </w:pPr>
            <w:r w:rsidRPr="00E3727B">
              <w:t>854</w:t>
            </w:r>
          </w:p>
        </w:tc>
        <w:tc>
          <w:tcPr>
            <w:tcW w:w="1237" w:type="pct"/>
            <w:noWrap/>
            <w:hideMark/>
          </w:tcPr>
          <w:p w14:paraId="00C01BA0" w14:textId="77777777" w:rsidR="00F052EB" w:rsidRPr="00E3727B" w:rsidRDefault="00F052EB" w:rsidP="002F10B7">
            <w:pPr>
              <w:pStyle w:val="TableText"/>
              <w:ind w:right="216"/>
            </w:pPr>
            <w:r w:rsidRPr="00E3727B">
              <w:t>4</w:t>
            </w:r>
          </w:p>
        </w:tc>
        <w:tc>
          <w:tcPr>
            <w:tcW w:w="1359" w:type="pct"/>
            <w:noWrap/>
            <w:hideMark/>
          </w:tcPr>
          <w:p w14:paraId="64F072DC" w14:textId="77777777" w:rsidR="00F052EB" w:rsidRPr="00E3727B" w:rsidRDefault="00F052EB" w:rsidP="00F71DD3">
            <w:pPr>
              <w:pStyle w:val="TableText"/>
            </w:pPr>
            <w:r w:rsidRPr="00E3727B">
              <w:t>Level 2</w:t>
            </w:r>
          </w:p>
        </w:tc>
      </w:tr>
      <w:tr w:rsidR="00F052EB" w:rsidRPr="00E3727B" w14:paraId="562B3667" w14:textId="77777777" w:rsidTr="003156A4">
        <w:trPr>
          <w:trHeight w:val="300"/>
        </w:trPr>
        <w:tc>
          <w:tcPr>
            <w:tcW w:w="1202" w:type="pct"/>
            <w:noWrap/>
            <w:hideMark/>
          </w:tcPr>
          <w:p w14:paraId="1BC85978" w14:textId="77777777" w:rsidR="00F052EB" w:rsidRPr="00E3727B" w:rsidRDefault="00F052EB" w:rsidP="000C3744">
            <w:pPr>
              <w:pStyle w:val="TableText"/>
              <w:ind w:right="144"/>
            </w:pPr>
            <w:r w:rsidRPr="00E3727B">
              <w:t>24</w:t>
            </w:r>
          </w:p>
        </w:tc>
        <w:tc>
          <w:tcPr>
            <w:tcW w:w="1202" w:type="pct"/>
            <w:noWrap/>
            <w:hideMark/>
          </w:tcPr>
          <w:p w14:paraId="701D0C75" w14:textId="77777777" w:rsidR="00F052EB" w:rsidRPr="00E3727B" w:rsidRDefault="00F052EB" w:rsidP="00F71DD3">
            <w:pPr>
              <w:pStyle w:val="TableText"/>
              <w:ind w:right="144"/>
            </w:pPr>
            <w:r w:rsidRPr="00E3727B">
              <w:t>855</w:t>
            </w:r>
          </w:p>
        </w:tc>
        <w:tc>
          <w:tcPr>
            <w:tcW w:w="1237" w:type="pct"/>
            <w:noWrap/>
            <w:hideMark/>
          </w:tcPr>
          <w:p w14:paraId="2573E9BA" w14:textId="77777777" w:rsidR="00F052EB" w:rsidRPr="00E3727B" w:rsidRDefault="00F052EB" w:rsidP="002F10B7">
            <w:pPr>
              <w:pStyle w:val="TableText"/>
              <w:ind w:right="216"/>
            </w:pPr>
            <w:r w:rsidRPr="00E3727B">
              <w:t>4</w:t>
            </w:r>
          </w:p>
        </w:tc>
        <w:tc>
          <w:tcPr>
            <w:tcW w:w="1359" w:type="pct"/>
            <w:noWrap/>
            <w:hideMark/>
          </w:tcPr>
          <w:p w14:paraId="6ADA5CE9" w14:textId="77777777" w:rsidR="00F052EB" w:rsidRPr="00E3727B" w:rsidRDefault="00F052EB" w:rsidP="00F71DD3">
            <w:pPr>
              <w:pStyle w:val="TableText"/>
            </w:pPr>
            <w:r w:rsidRPr="00E3727B">
              <w:t>Level 2</w:t>
            </w:r>
          </w:p>
        </w:tc>
      </w:tr>
      <w:tr w:rsidR="00F052EB" w:rsidRPr="00E3727B" w14:paraId="300B479D" w14:textId="77777777" w:rsidTr="003156A4">
        <w:trPr>
          <w:trHeight w:val="300"/>
        </w:trPr>
        <w:tc>
          <w:tcPr>
            <w:tcW w:w="1202" w:type="pct"/>
            <w:noWrap/>
            <w:hideMark/>
          </w:tcPr>
          <w:p w14:paraId="52D2ECA7" w14:textId="77777777" w:rsidR="00F052EB" w:rsidRPr="00E3727B" w:rsidRDefault="00F052EB" w:rsidP="000C3744">
            <w:pPr>
              <w:pStyle w:val="TableText"/>
              <w:ind w:right="144"/>
            </w:pPr>
            <w:r w:rsidRPr="00E3727B">
              <w:t>25</w:t>
            </w:r>
          </w:p>
        </w:tc>
        <w:tc>
          <w:tcPr>
            <w:tcW w:w="1202" w:type="pct"/>
            <w:noWrap/>
            <w:hideMark/>
          </w:tcPr>
          <w:p w14:paraId="00CD9757" w14:textId="77777777" w:rsidR="00F052EB" w:rsidRPr="00E3727B" w:rsidRDefault="00F052EB" w:rsidP="00F71DD3">
            <w:pPr>
              <w:pStyle w:val="TableText"/>
              <w:ind w:right="144"/>
            </w:pPr>
            <w:r w:rsidRPr="00E3727B">
              <w:t>857</w:t>
            </w:r>
          </w:p>
        </w:tc>
        <w:tc>
          <w:tcPr>
            <w:tcW w:w="1237" w:type="pct"/>
            <w:noWrap/>
            <w:hideMark/>
          </w:tcPr>
          <w:p w14:paraId="6A33A1D2" w14:textId="77777777" w:rsidR="00F052EB" w:rsidRPr="00E3727B" w:rsidRDefault="00F052EB" w:rsidP="002F10B7">
            <w:pPr>
              <w:pStyle w:val="TableText"/>
              <w:ind w:right="216"/>
            </w:pPr>
            <w:r w:rsidRPr="00E3727B">
              <w:t>4</w:t>
            </w:r>
          </w:p>
        </w:tc>
        <w:tc>
          <w:tcPr>
            <w:tcW w:w="1359" w:type="pct"/>
            <w:noWrap/>
            <w:hideMark/>
          </w:tcPr>
          <w:p w14:paraId="59D3DE7D" w14:textId="77777777" w:rsidR="00F052EB" w:rsidRPr="00E3727B" w:rsidRDefault="00F052EB" w:rsidP="00F71DD3">
            <w:pPr>
              <w:pStyle w:val="TableText"/>
            </w:pPr>
            <w:r w:rsidRPr="00E3727B">
              <w:t>Level 2</w:t>
            </w:r>
          </w:p>
        </w:tc>
      </w:tr>
      <w:tr w:rsidR="00F052EB" w:rsidRPr="00E3727B" w14:paraId="46ADEED2" w14:textId="77777777" w:rsidTr="003156A4">
        <w:trPr>
          <w:trHeight w:val="300"/>
        </w:trPr>
        <w:tc>
          <w:tcPr>
            <w:tcW w:w="1202" w:type="pct"/>
            <w:noWrap/>
            <w:hideMark/>
          </w:tcPr>
          <w:p w14:paraId="3BC72295" w14:textId="77777777" w:rsidR="00F052EB" w:rsidRPr="00E3727B" w:rsidRDefault="00F052EB" w:rsidP="000C3744">
            <w:pPr>
              <w:pStyle w:val="TableText"/>
              <w:ind w:right="144"/>
            </w:pPr>
            <w:r w:rsidRPr="00E3727B">
              <w:t>26</w:t>
            </w:r>
          </w:p>
        </w:tc>
        <w:tc>
          <w:tcPr>
            <w:tcW w:w="1202" w:type="pct"/>
            <w:noWrap/>
            <w:hideMark/>
          </w:tcPr>
          <w:p w14:paraId="61869215" w14:textId="77777777" w:rsidR="00F052EB" w:rsidRPr="00E3727B" w:rsidRDefault="00F052EB" w:rsidP="00F71DD3">
            <w:pPr>
              <w:pStyle w:val="TableText"/>
              <w:ind w:right="144"/>
            </w:pPr>
            <w:r w:rsidRPr="00E3727B">
              <w:t>859</w:t>
            </w:r>
          </w:p>
        </w:tc>
        <w:tc>
          <w:tcPr>
            <w:tcW w:w="1237" w:type="pct"/>
            <w:noWrap/>
            <w:hideMark/>
          </w:tcPr>
          <w:p w14:paraId="029F1550" w14:textId="77777777" w:rsidR="00F052EB" w:rsidRPr="00E3727B" w:rsidRDefault="00F052EB" w:rsidP="002F10B7">
            <w:pPr>
              <w:pStyle w:val="TableText"/>
              <w:ind w:right="216"/>
            </w:pPr>
            <w:r w:rsidRPr="00E3727B">
              <w:t>4</w:t>
            </w:r>
          </w:p>
        </w:tc>
        <w:tc>
          <w:tcPr>
            <w:tcW w:w="1359" w:type="pct"/>
            <w:noWrap/>
            <w:hideMark/>
          </w:tcPr>
          <w:p w14:paraId="2C013DD5" w14:textId="77777777" w:rsidR="00F052EB" w:rsidRPr="00E3727B" w:rsidRDefault="00F052EB" w:rsidP="00F71DD3">
            <w:pPr>
              <w:pStyle w:val="TableText"/>
            </w:pPr>
            <w:r w:rsidRPr="00E3727B">
              <w:t>Level 2</w:t>
            </w:r>
          </w:p>
        </w:tc>
      </w:tr>
      <w:tr w:rsidR="00F052EB" w:rsidRPr="00E3727B" w14:paraId="5F76FC61" w14:textId="77777777" w:rsidTr="003156A4">
        <w:trPr>
          <w:trHeight w:val="300"/>
        </w:trPr>
        <w:tc>
          <w:tcPr>
            <w:tcW w:w="1202" w:type="pct"/>
            <w:noWrap/>
            <w:hideMark/>
          </w:tcPr>
          <w:p w14:paraId="19AFC1FD" w14:textId="77777777" w:rsidR="00F052EB" w:rsidRPr="00E3727B" w:rsidRDefault="00F052EB" w:rsidP="000C3744">
            <w:pPr>
              <w:pStyle w:val="TableText"/>
              <w:ind w:right="144"/>
            </w:pPr>
            <w:r w:rsidRPr="00E3727B">
              <w:t>27</w:t>
            </w:r>
          </w:p>
        </w:tc>
        <w:tc>
          <w:tcPr>
            <w:tcW w:w="1202" w:type="pct"/>
            <w:noWrap/>
            <w:hideMark/>
          </w:tcPr>
          <w:p w14:paraId="06B1B645" w14:textId="77777777" w:rsidR="00F052EB" w:rsidRPr="00E3727B" w:rsidRDefault="00F052EB" w:rsidP="00F71DD3">
            <w:pPr>
              <w:pStyle w:val="TableText"/>
              <w:ind w:right="144"/>
            </w:pPr>
            <w:r w:rsidRPr="00E3727B">
              <w:t>862</w:t>
            </w:r>
          </w:p>
        </w:tc>
        <w:tc>
          <w:tcPr>
            <w:tcW w:w="1237" w:type="pct"/>
            <w:noWrap/>
            <w:hideMark/>
          </w:tcPr>
          <w:p w14:paraId="6AAA20BF" w14:textId="77777777" w:rsidR="00F052EB" w:rsidRPr="00E3727B" w:rsidRDefault="00F052EB" w:rsidP="002F10B7">
            <w:pPr>
              <w:pStyle w:val="TableText"/>
              <w:ind w:right="216"/>
            </w:pPr>
            <w:r w:rsidRPr="00E3727B">
              <w:t>5</w:t>
            </w:r>
          </w:p>
        </w:tc>
        <w:tc>
          <w:tcPr>
            <w:tcW w:w="1359" w:type="pct"/>
            <w:noWrap/>
            <w:hideMark/>
          </w:tcPr>
          <w:p w14:paraId="1BB73B9F" w14:textId="77777777" w:rsidR="00F052EB" w:rsidRPr="00E3727B" w:rsidRDefault="00F052EB" w:rsidP="00F71DD3">
            <w:pPr>
              <w:pStyle w:val="TableText"/>
            </w:pPr>
            <w:r w:rsidRPr="00E3727B">
              <w:t>Level 3</w:t>
            </w:r>
          </w:p>
        </w:tc>
      </w:tr>
      <w:tr w:rsidR="00F052EB" w:rsidRPr="00E3727B" w14:paraId="14D08FB4" w14:textId="77777777" w:rsidTr="003156A4">
        <w:trPr>
          <w:trHeight w:val="300"/>
        </w:trPr>
        <w:tc>
          <w:tcPr>
            <w:tcW w:w="1202" w:type="pct"/>
            <w:noWrap/>
            <w:hideMark/>
          </w:tcPr>
          <w:p w14:paraId="72BD0939" w14:textId="77777777" w:rsidR="00F052EB" w:rsidRPr="00E3727B" w:rsidRDefault="00F052EB" w:rsidP="000C3744">
            <w:pPr>
              <w:pStyle w:val="TableText"/>
              <w:ind w:right="144"/>
            </w:pPr>
            <w:r w:rsidRPr="00E3727B">
              <w:t>28</w:t>
            </w:r>
          </w:p>
        </w:tc>
        <w:tc>
          <w:tcPr>
            <w:tcW w:w="1202" w:type="pct"/>
            <w:noWrap/>
            <w:hideMark/>
          </w:tcPr>
          <w:p w14:paraId="5917D6CD" w14:textId="77777777" w:rsidR="00F052EB" w:rsidRPr="00E3727B" w:rsidRDefault="00F052EB" w:rsidP="00F71DD3">
            <w:pPr>
              <w:pStyle w:val="TableText"/>
              <w:ind w:right="144"/>
            </w:pPr>
            <w:r w:rsidRPr="00E3727B">
              <w:t>866</w:t>
            </w:r>
          </w:p>
        </w:tc>
        <w:tc>
          <w:tcPr>
            <w:tcW w:w="1237" w:type="pct"/>
            <w:noWrap/>
            <w:hideMark/>
          </w:tcPr>
          <w:p w14:paraId="0298637F" w14:textId="77777777" w:rsidR="00F052EB" w:rsidRPr="00E3727B" w:rsidRDefault="00F052EB" w:rsidP="002F10B7">
            <w:pPr>
              <w:pStyle w:val="TableText"/>
              <w:ind w:right="216"/>
            </w:pPr>
            <w:r w:rsidRPr="00E3727B">
              <w:t>6</w:t>
            </w:r>
          </w:p>
        </w:tc>
        <w:tc>
          <w:tcPr>
            <w:tcW w:w="1359" w:type="pct"/>
            <w:noWrap/>
            <w:hideMark/>
          </w:tcPr>
          <w:p w14:paraId="2B2DBDA1" w14:textId="77777777" w:rsidR="00F052EB" w:rsidRPr="00E3727B" w:rsidRDefault="00F052EB" w:rsidP="00F71DD3">
            <w:pPr>
              <w:pStyle w:val="TableText"/>
            </w:pPr>
            <w:r w:rsidRPr="00E3727B">
              <w:t>Level 3</w:t>
            </w:r>
          </w:p>
        </w:tc>
      </w:tr>
      <w:tr w:rsidR="00F052EB" w:rsidRPr="00E3727B" w14:paraId="0BC6A691" w14:textId="77777777" w:rsidTr="003156A4">
        <w:trPr>
          <w:trHeight w:val="300"/>
        </w:trPr>
        <w:tc>
          <w:tcPr>
            <w:tcW w:w="1202" w:type="pct"/>
            <w:noWrap/>
            <w:hideMark/>
          </w:tcPr>
          <w:p w14:paraId="20259813" w14:textId="77777777" w:rsidR="00F052EB" w:rsidRPr="00E3727B" w:rsidRDefault="00F052EB" w:rsidP="000C3744">
            <w:pPr>
              <w:pStyle w:val="TableText"/>
              <w:ind w:right="144"/>
            </w:pPr>
            <w:r w:rsidRPr="00E3727B">
              <w:t>29</w:t>
            </w:r>
          </w:p>
        </w:tc>
        <w:tc>
          <w:tcPr>
            <w:tcW w:w="1202" w:type="pct"/>
            <w:noWrap/>
            <w:hideMark/>
          </w:tcPr>
          <w:p w14:paraId="5D47E6C5" w14:textId="77777777" w:rsidR="00F052EB" w:rsidRPr="00E3727B" w:rsidRDefault="00F052EB" w:rsidP="00F71DD3">
            <w:pPr>
              <w:pStyle w:val="TableText"/>
              <w:ind w:right="144"/>
            </w:pPr>
            <w:r w:rsidRPr="00E3727B">
              <w:t>871</w:t>
            </w:r>
          </w:p>
        </w:tc>
        <w:tc>
          <w:tcPr>
            <w:tcW w:w="1237" w:type="pct"/>
            <w:noWrap/>
            <w:hideMark/>
          </w:tcPr>
          <w:p w14:paraId="2A6CF38D" w14:textId="77777777" w:rsidR="00F052EB" w:rsidRPr="00E3727B" w:rsidRDefault="00F052EB" w:rsidP="002F10B7">
            <w:pPr>
              <w:pStyle w:val="TableText"/>
              <w:ind w:right="216"/>
            </w:pPr>
            <w:r w:rsidRPr="00E3727B">
              <w:t>8</w:t>
            </w:r>
          </w:p>
        </w:tc>
        <w:tc>
          <w:tcPr>
            <w:tcW w:w="1359" w:type="pct"/>
            <w:noWrap/>
            <w:hideMark/>
          </w:tcPr>
          <w:p w14:paraId="30C835DA" w14:textId="77777777" w:rsidR="00F052EB" w:rsidRPr="00E3727B" w:rsidRDefault="00F052EB" w:rsidP="00F71DD3">
            <w:pPr>
              <w:pStyle w:val="TableText"/>
            </w:pPr>
            <w:r w:rsidRPr="00E3727B">
              <w:t>Level 3</w:t>
            </w:r>
          </w:p>
        </w:tc>
      </w:tr>
      <w:tr w:rsidR="00F052EB" w:rsidRPr="00E3727B" w14:paraId="592822A1" w14:textId="77777777" w:rsidTr="003156A4">
        <w:trPr>
          <w:trHeight w:val="300"/>
        </w:trPr>
        <w:tc>
          <w:tcPr>
            <w:tcW w:w="1202" w:type="pct"/>
            <w:tcBorders>
              <w:bottom w:val="single" w:sz="12" w:space="0" w:color="auto"/>
            </w:tcBorders>
            <w:noWrap/>
            <w:hideMark/>
          </w:tcPr>
          <w:p w14:paraId="5EF0CF42"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574BF4DC" w14:textId="77777777" w:rsidR="00F052EB" w:rsidRPr="00E3727B" w:rsidRDefault="00F052EB" w:rsidP="00F71DD3">
            <w:pPr>
              <w:pStyle w:val="TableText"/>
              <w:ind w:right="144"/>
            </w:pPr>
            <w:r w:rsidRPr="00E3727B">
              <w:t>899</w:t>
            </w:r>
          </w:p>
        </w:tc>
        <w:tc>
          <w:tcPr>
            <w:tcW w:w="1237" w:type="pct"/>
            <w:tcBorders>
              <w:bottom w:val="single" w:sz="12" w:space="0" w:color="auto"/>
            </w:tcBorders>
            <w:noWrap/>
            <w:hideMark/>
          </w:tcPr>
          <w:p w14:paraId="17FD8C9E" w14:textId="77777777" w:rsidR="00F052EB" w:rsidRPr="00E3727B" w:rsidRDefault="00F052EB" w:rsidP="002F10B7">
            <w:pPr>
              <w:pStyle w:val="TableText"/>
              <w:ind w:right="216"/>
            </w:pPr>
            <w:r w:rsidRPr="00E3727B">
              <w:t>44</w:t>
            </w:r>
          </w:p>
        </w:tc>
        <w:tc>
          <w:tcPr>
            <w:tcW w:w="1359" w:type="pct"/>
            <w:tcBorders>
              <w:bottom w:val="single" w:sz="12" w:space="0" w:color="auto"/>
            </w:tcBorders>
            <w:noWrap/>
            <w:hideMark/>
          </w:tcPr>
          <w:p w14:paraId="75084410" w14:textId="77777777" w:rsidR="00F052EB" w:rsidRPr="00E3727B" w:rsidRDefault="00F052EB" w:rsidP="00F71DD3">
            <w:pPr>
              <w:pStyle w:val="TableText"/>
            </w:pPr>
            <w:r w:rsidRPr="00E3727B">
              <w:t>Level 3</w:t>
            </w:r>
          </w:p>
        </w:tc>
      </w:tr>
    </w:tbl>
    <w:p w14:paraId="73C56E66" w14:textId="550BFF03" w:rsidR="00F052EB" w:rsidRDefault="00F052EB" w:rsidP="003156A4">
      <w:pPr>
        <w:pStyle w:val="Caption"/>
      </w:pPr>
      <w:bookmarkStart w:id="1847" w:name="_Ref133486511"/>
      <w:bookmarkStart w:id="1848" w:name="_Toc133500813"/>
      <w:r>
        <w:t>Table 8.G.</w:t>
      </w:r>
      <w:fldSimple w:instr=" SEQ Table_8.G. \* ARABIC ">
        <w:r>
          <w:rPr>
            <w:noProof/>
          </w:rPr>
          <w:t>11</w:t>
        </w:r>
      </w:fldSimple>
      <w:bookmarkEnd w:id="1847"/>
      <w:r>
        <w:t xml:space="preserve">  </w:t>
      </w:r>
      <w:r w:rsidRPr="00E3727B">
        <w:t>Raw-to-Scale-Score Conversion Table for Grade Span Eleven and Twelve Form</w:t>
      </w:r>
      <w:r w:rsidR="00546E84">
        <w:t> </w:t>
      </w:r>
      <w:r w:rsidRPr="00E3727B">
        <w:t>Two</w:t>
      </w:r>
      <w:bookmarkEnd w:id="1848"/>
    </w:p>
    <w:tbl>
      <w:tblPr>
        <w:tblStyle w:val="TRs"/>
        <w:tblW w:w="1851" w:type="pct"/>
        <w:tblLook w:val="04A0" w:firstRow="1" w:lastRow="0" w:firstColumn="1" w:lastColumn="0" w:noHBand="0" w:noVBand="1"/>
      </w:tblPr>
      <w:tblGrid>
        <w:gridCol w:w="884"/>
        <w:gridCol w:w="884"/>
        <w:gridCol w:w="910"/>
        <w:gridCol w:w="1000"/>
      </w:tblGrid>
      <w:tr w:rsidR="00F052EB" w:rsidRPr="000B1BE6" w14:paraId="79F2B481" w14:textId="77777777" w:rsidTr="003156A4">
        <w:trPr>
          <w:cnfStyle w:val="100000000000" w:firstRow="1" w:lastRow="0" w:firstColumn="0" w:lastColumn="0" w:oddVBand="0" w:evenVBand="0" w:oddHBand="0" w:evenHBand="0" w:firstRowFirstColumn="0" w:firstRowLastColumn="0" w:lastRowFirstColumn="0" w:lastRowLastColumn="0"/>
        </w:trPr>
        <w:tc>
          <w:tcPr>
            <w:tcW w:w="1202" w:type="pct"/>
          </w:tcPr>
          <w:p w14:paraId="78293F2E" w14:textId="77777777" w:rsidR="00F052EB" w:rsidRPr="000B1BE6" w:rsidRDefault="00F052EB" w:rsidP="000B1BE6">
            <w:pPr>
              <w:pStyle w:val="TableHead"/>
              <w:rPr>
                <w:b w:val="0"/>
                <w:bCs w:val="0"/>
              </w:rPr>
            </w:pPr>
            <w:r w:rsidRPr="000B1BE6">
              <w:rPr>
                <w:bCs w:val="0"/>
              </w:rPr>
              <w:t>Raw Score</w:t>
            </w:r>
          </w:p>
        </w:tc>
        <w:tc>
          <w:tcPr>
            <w:tcW w:w="1202" w:type="pct"/>
            <w:hideMark/>
          </w:tcPr>
          <w:p w14:paraId="6169B8ED" w14:textId="77777777" w:rsidR="00F052EB" w:rsidRPr="000B1BE6" w:rsidRDefault="00F052EB" w:rsidP="000B1BE6">
            <w:pPr>
              <w:pStyle w:val="TableHead"/>
              <w:rPr>
                <w:b w:val="0"/>
                <w:bCs w:val="0"/>
              </w:rPr>
            </w:pPr>
            <w:r w:rsidRPr="000B1BE6">
              <w:rPr>
                <w:bCs w:val="0"/>
              </w:rPr>
              <w:t>Scale Score</w:t>
            </w:r>
          </w:p>
        </w:tc>
        <w:tc>
          <w:tcPr>
            <w:tcW w:w="1237" w:type="pct"/>
          </w:tcPr>
          <w:p w14:paraId="2FE8479F" w14:textId="77777777" w:rsidR="00F052EB" w:rsidRPr="000B1BE6" w:rsidRDefault="00F052EB" w:rsidP="000B1BE6">
            <w:pPr>
              <w:pStyle w:val="TableHead"/>
              <w:rPr>
                <w:b w:val="0"/>
                <w:bCs w:val="0"/>
              </w:rPr>
            </w:pPr>
            <w:r w:rsidRPr="000B1BE6">
              <w:rPr>
                <w:bCs w:val="0"/>
              </w:rPr>
              <w:t>CSEM</w:t>
            </w:r>
          </w:p>
        </w:tc>
        <w:tc>
          <w:tcPr>
            <w:tcW w:w="1359" w:type="pct"/>
            <w:hideMark/>
          </w:tcPr>
          <w:p w14:paraId="7D106B56" w14:textId="77777777" w:rsidR="00F052EB" w:rsidRPr="000B1BE6" w:rsidRDefault="00F052EB" w:rsidP="000B1BE6">
            <w:pPr>
              <w:pStyle w:val="TableHead"/>
              <w:rPr>
                <w:b w:val="0"/>
                <w:bCs w:val="0"/>
              </w:rPr>
            </w:pPr>
            <w:r w:rsidRPr="000B1BE6">
              <w:rPr>
                <w:bCs w:val="0"/>
              </w:rPr>
              <w:t>Level</w:t>
            </w:r>
          </w:p>
        </w:tc>
      </w:tr>
      <w:tr w:rsidR="00F052EB" w:rsidRPr="00E3727B" w14:paraId="034B8548" w14:textId="77777777" w:rsidTr="003156A4">
        <w:trPr>
          <w:trHeight w:val="300"/>
        </w:trPr>
        <w:tc>
          <w:tcPr>
            <w:tcW w:w="1202" w:type="pct"/>
            <w:noWrap/>
            <w:hideMark/>
          </w:tcPr>
          <w:p w14:paraId="6F03B937" w14:textId="77777777" w:rsidR="00F052EB" w:rsidRPr="00E3727B" w:rsidRDefault="00F052EB" w:rsidP="000C3744">
            <w:pPr>
              <w:pStyle w:val="TableText"/>
              <w:keepNext/>
              <w:ind w:right="144"/>
            </w:pPr>
            <w:r w:rsidRPr="00E3727B">
              <w:t>0</w:t>
            </w:r>
          </w:p>
        </w:tc>
        <w:tc>
          <w:tcPr>
            <w:tcW w:w="1202" w:type="pct"/>
            <w:noWrap/>
            <w:hideMark/>
          </w:tcPr>
          <w:p w14:paraId="7CE552A9" w14:textId="77777777" w:rsidR="00F052EB" w:rsidRPr="00E3727B" w:rsidRDefault="00F052EB" w:rsidP="00F71DD3">
            <w:pPr>
              <w:pStyle w:val="TableText"/>
              <w:ind w:right="144"/>
            </w:pPr>
            <w:r w:rsidRPr="00E3727B">
              <w:t>801</w:t>
            </w:r>
          </w:p>
        </w:tc>
        <w:tc>
          <w:tcPr>
            <w:tcW w:w="1237" w:type="pct"/>
            <w:noWrap/>
            <w:hideMark/>
          </w:tcPr>
          <w:p w14:paraId="04A11BF4" w14:textId="77777777" w:rsidR="00F052EB" w:rsidRPr="00E3727B" w:rsidRDefault="00F052EB" w:rsidP="002F10B7">
            <w:pPr>
              <w:pStyle w:val="TableText"/>
              <w:ind w:right="216"/>
            </w:pPr>
            <w:r w:rsidRPr="00E3727B">
              <w:t>17</w:t>
            </w:r>
          </w:p>
        </w:tc>
        <w:tc>
          <w:tcPr>
            <w:tcW w:w="1359" w:type="pct"/>
            <w:noWrap/>
            <w:hideMark/>
          </w:tcPr>
          <w:p w14:paraId="33BA0B2D" w14:textId="77777777" w:rsidR="00F052EB" w:rsidRPr="00E3727B" w:rsidRDefault="00F052EB" w:rsidP="00F71DD3">
            <w:pPr>
              <w:pStyle w:val="TableText"/>
            </w:pPr>
            <w:r w:rsidRPr="00E3727B">
              <w:t>Level 1</w:t>
            </w:r>
          </w:p>
        </w:tc>
      </w:tr>
      <w:tr w:rsidR="00F052EB" w:rsidRPr="00E3727B" w14:paraId="00124B97" w14:textId="77777777" w:rsidTr="003156A4">
        <w:trPr>
          <w:trHeight w:val="300"/>
        </w:trPr>
        <w:tc>
          <w:tcPr>
            <w:tcW w:w="1202" w:type="pct"/>
            <w:noWrap/>
            <w:hideMark/>
          </w:tcPr>
          <w:p w14:paraId="0344DD06" w14:textId="77777777" w:rsidR="00F052EB" w:rsidRPr="00E3727B" w:rsidRDefault="00F052EB" w:rsidP="000C3744">
            <w:pPr>
              <w:pStyle w:val="TableText"/>
              <w:keepNext/>
              <w:ind w:right="144"/>
            </w:pPr>
            <w:r w:rsidRPr="00E3727B">
              <w:t>1</w:t>
            </w:r>
          </w:p>
        </w:tc>
        <w:tc>
          <w:tcPr>
            <w:tcW w:w="1202" w:type="pct"/>
            <w:noWrap/>
            <w:hideMark/>
          </w:tcPr>
          <w:p w14:paraId="03DFD5B3" w14:textId="77777777" w:rsidR="00F052EB" w:rsidRPr="00E3727B" w:rsidRDefault="00F052EB" w:rsidP="00F71DD3">
            <w:pPr>
              <w:pStyle w:val="TableText"/>
              <w:ind w:right="144"/>
            </w:pPr>
            <w:r w:rsidRPr="00E3727B">
              <w:t>813</w:t>
            </w:r>
          </w:p>
        </w:tc>
        <w:tc>
          <w:tcPr>
            <w:tcW w:w="1237" w:type="pct"/>
            <w:noWrap/>
            <w:hideMark/>
          </w:tcPr>
          <w:p w14:paraId="3D15E613" w14:textId="77777777" w:rsidR="00F052EB" w:rsidRPr="00E3727B" w:rsidRDefault="00F052EB" w:rsidP="002F10B7">
            <w:pPr>
              <w:pStyle w:val="TableText"/>
              <w:ind w:right="216"/>
            </w:pPr>
            <w:r w:rsidRPr="00E3727B">
              <w:t>9</w:t>
            </w:r>
          </w:p>
        </w:tc>
        <w:tc>
          <w:tcPr>
            <w:tcW w:w="1359" w:type="pct"/>
            <w:noWrap/>
            <w:hideMark/>
          </w:tcPr>
          <w:p w14:paraId="0C284601" w14:textId="77777777" w:rsidR="00F052EB" w:rsidRPr="00E3727B" w:rsidRDefault="00F052EB" w:rsidP="00F71DD3">
            <w:pPr>
              <w:pStyle w:val="TableText"/>
            </w:pPr>
            <w:r w:rsidRPr="00E3727B">
              <w:t>Level 1</w:t>
            </w:r>
          </w:p>
        </w:tc>
      </w:tr>
      <w:tr w:rsidR="00F052EB" w:rsidRPr="00E3727B" w14:paraId="5034B478" w14:textId="77777777" w:rsidTr="003156A4">
        <w:trPr>
          <w:trHeight w:val="300"/>
        </w:trPr>
        <w:tc>
          <w:tcPr>
            <w:tcW w:w="1202" w:type="pct"/>
            <w:noWrap/>
            <w:hideMark/>
          </w:tcPr>
          <w:p w14:paraId="58EA8E4F" w14:textId="77777777" w:rsidR="00F052EB" w:rsidRPr="00E3727B" w:rsidRDefault="00F052EB" w:rsidP="000C3744">
            <w:pPr>
              <w:pStyle w:val="TableText"/>
              <w:keepNext/>
              <w:ind w:right="144"/>
            </w:pPr>
            <w:r w:rsidRPr="00E3727B">
              <w:t>2</w:t>
            </w:r>
          </w:p>
        </w:tc>
        <w:tc>
          <w:tcPr>
            <w:tcW w:w="1202" w:type="pct"/>
            <w:noWrap/>
            <w:hideMark/>
          </w:tcPr>
          <w:p w14:paraId="39625E38" w14:textId="77777777" w:rsidR="00F052EB" w:rsidRPr="00E3727B" w:rsidRDefault="00F052EB" w:rsidP="00F71DD3">
            <w:pPr>
              <w:pStyle w:val="TableText"/>
              <w:ind w:right="144"/>
            </w:pPr>
            <w:r w:rsidRPr="00E3727B">
              <w:t>820</w:t>
            </w:r>
          </w:p>
        </w:tc>
        <w:tc>
          <w:tcPr>
            <w:tcW w:w="1237" w:type="pct"/>
            <w:noWrap/>
            <w:hideMark/>
          </w:tcPr>
          <w:p w14:paraId="0DC55294" w14:textId="77777777" w:rsidR="00F052EB" w:rsidRPr="00E3727B" w:rsidRDefault="00F052EB" w:rsidP="002F10B7">
            <w:pPr>
              <w:pStyle w:val="TableText"/>
              <w:ind w:right="216"/>
            </w:pPr>
            <w:r w:rsidRPr="00E3727B">
              <w:t>6</w:t>
            </w:r>
          </w:p>
        </w:tc>
        <w:tc>
          <w:tcPr>
            <w:tcW w:w="1359" w:type="pct"/>
            <w:noWrap/>
            <w:hideMark/>
          </w:tcPr>
          <w:p w14:paraId="65FDAF23" w14:textId="77777777" w:rsidR="00F052EB" w:rsidRPr="00E3727B" w:rsidRDefault="00F052EB" w:rsidP="00F71DD3">
            <w:pPr>
              <w:pStyle w:val="TableText"/>
            </w:pPr>
            <w:r w:rsidRPr="00E3727B">
              <w:t>Level 1</w:t>
            </w:r>
          </w:p>
        </w:tc>
      </w:tr>
      <w:tr w:rsidR="00F052EB" w:rsidRPr="00E3727B" w14:paraId="1C282956" w14:textId="77777777" w:rsidTr="003156A4">
        <w:trPr>
          <w:trHeight w:val="300"/>
        </w:trPr>
        <w:tc>
          <w:tcPr>
            <w:tcW w:w="1202" w:type="pct"/>
            <w:noWrap/>
            <w:hideMark/>
          </w:tcPr>
          <w:p w14:paraId="10FC48DF" w14:textId="77777777" w:rsidR="00F052EB" w:rsidRPr="00E3727B" w:rsidRDefault="00F052EB" w:rsidP="000C3744">
            <w:pPr>
              <w:pStyle w:val="TableText"/>
              <w:ind w:right="144"/>
            </w:pPr>
            <w:r w:rsidRPr="00E3727B">
              <w:t>3</w:t>
            </w:r>
          </w:p>
        </w:tc>
        <w:tc>
          <w:tcPr>
            <w:tcW w:w="1202" w:type="pct"/>
            <w:noWrap/>
            <w:hideMark/>
          </w:tcPr>
          <w:p w14:paraId="39844E5B" w14:textId="77777777" w:rsidR="00F052EB" w:rsidRPr="00E3727B" w:rsidRDefault="00F052EB" w:rsidP="00F71DD3">
            <w:pPr>
              <w:pStyle w:val="TableText"/>
              <w:ind w:right="144"/>
            </w:pPr>
            <w:r w:rsidRPr="00E3727B">
              <w:t>824</w:t>
            </w:r>
          </w:p>
        </w:tc>
        <w:tc>
          <w:tcPr>
            <w:tcW w:w="1237" w:type="pct"/>
            <w:noWrap/>
            <w:hideMark/>
          </w:tcPr>
          <w:p w14:paraId="23BECD81" w14:textId="77777777" w:rsidR="00F052EB" w:rsidRPr="00E3727B" w:rsidRDefault="00F052EB" w:rsidP="002F10B7">
            <w:pPr>
              <w:pStyle w:val="TableText"/>
              <w:ind w:right="216"/>
            </w:pPr>
            <w:r w:rsidRPr="00E3727B">
              <w:t>5</w:t>
            </w:r>
          </w:p>
        </w:tc>
        <w:tc>
          <w:tcPr>
            <w:tcW w:w="1359" w:type="pct"/>
            <w:noWrap/>
            <w:hideMark/>
          </w:tcPr>
          <w:p w14:paraId="69DE9C89" w14:textId="77777777" w:rsidR="00F052EB" w:rsidRPr="00E3727B" w:rsidRDefault="00F052EB" w:rsidP="00F71DD3">
            <w:pPr>
              <w:pStyle w:val="TableText"/>
            </w:pPr>
            <w:r w:rsidRPr="00E3727B">
              <w:t>Level 1</w:t>
            </w:r>
          </w:p>
        </w:tc>
      </w:tr>
      <w:tr w:rsidR="00F052EB" w:rsidRPr="00E3727B" w14:paraId="5843D1E2" w14:textId="77777777" w:rsidTr="003156A4">
        <w:trPr>
          <w:trHeight w:val="300"/>
        </w:trPr>
        <w:tc>
          <w:tcPr>
            <w:tcW w:w="1202" w:type="pct"/>
            <w:noWrap/>
            <w:hideMark/>
          </w:tcPr>
          <w:p w14:paraId="4BC67B7E" w14:textId="77777777" w:rsidR="00F052EB" w:rsidRPr="00E3727B" w:rsidRDefault="00F052EB" w:rsidP="000C3744">
            <w:pPr>
              <w:pStyle w:val="TableText"/>
              <w:ind w:right="144"/>
            </w:pPr>
            <w:r w:rsidRPr="00E3727B">
              <w:t>4</w:t>
            </w:r>
          </w:p>
        </w:tc>
        <w:tc>
          <w:tcPr>
            <w:tcW w:w="1202" w:type="pct"/>
            <w:noWrap/>
            <w:hideMark/>
          </w:tcPr>
          <w:p w14:paraId="187C73E8" w14:textId="77777777" w:rsidR="00F052EB" w:rsidRPr="00E3727B" w:rsidRDefault="00F052EB" w:rsidP="00F71DD3">
            <w:pPr>
              <w:pStyle w:val="TableText"/>
              <w:ind w:right="144"/>
            </w:pPr>
            <w:r w:rsidRPr="00E3727B">
              <w:t>827</w:t>
            </w:r>
          </w:p>
        </w:tc>
        <w:tc>
          <w:tcPr>
            <w:tcW w:w="1237" w:type="pct"/>
            <w:noWrap/>
            <w:hideMark/>
          </w:tcPr>
          <w:p w14:paraId="79774AAB" w14:textId="77777777" w:rsidR="00F052EB" w:rsidRPr="00E3727B" w:rsidRDefault="00F052EB" w:rsidP="002F10B7">
            <w:pPr>
              <w:pStyle w:val="TableText"/>
              <w:ind w:right="216"/>
            </w:pPr>
            <w:r w:rsidRPr="00E3727B">
              <w:t>4</w:t>
            </w:r>
          </w:p>
        </w:tc>
        <w:tc>
          <w:tcPr>
            <w:tcW w:w="1359" w:type="pct"/>
            <w:noWrap/>
            <w:hideMark/>
          </w:tcPr>
          <w:p w14:paraId="70787595" w14:textId="77777777" w:rsidR="00F052EB" w:rsidRPr="00E3727B" w:rsidRDefault="00F052EB" w:rsidP="00F71DD3">
            <w:pPr>
              <w:pStyle w:val="TableText"/>
            </w:pPr>
            <w:r w:rsidRPr="00E3727B">
              <w:t>Level 1</w:t>
            </w:r>
          </w:p>
        </w:tc>
      </w:tr>
      <w:tr w:rsidR="00F052EB" w:rsidRPr="00E3727B" w14:paraId="7DD9B25E" w14:textId="77777777" w:rsidTr="003156A4">
        <w:trPr>
          <w:trHeight w:val="300"/>
        </w:trPr>
        <w:tc>
          <w:tcPr>
            <w:tcW w:w="1202" w:type="pct"/>
            <w:noWrap/>
            <w:hideMark/>
          </w:tcPr>
          <w:p w14:paraId="3CD7B593" w14:textId="77777777" w:rsidR="00F052EB" w:rsidRPr="00E3727B" w:rsidRDefault="00F052EB" w:rsidP="000C3744">
            <w:pPr>
              <w:pStyle w:val="TableText"/>
              <w:ind w:right="144"/>
            </w:pPr>
            <w:r w:rsidRPr="00E3727B">
              <w:t>5</w:t>
            </w:r>
          </w:p>
        </w:tc>
        <w:tc>
          <w:tcPr>
            <w:tcW w:w="1202" w:type="pct"/>
            <w:noWrap/>
            <w:hideMark/>
          </w:tcPr>
          <w:p w14:paraId="3A5DA683" w14:textId="77777777" w:rsidR="00F052EB" w:rsidRPr="00E3727B" w:rsidRDefault="00F052EB" w:rsidP="00F71DD3">
            <w:pPr>
              <w:pStyle w:val="TableText"/>
              <w:ind w:right="144"/>
            </w:pPr>
            <w:r w:rsidRPr="00E3727B">
              <w:t>829</w:t>
            </w:r>
          </w:p>
        </w:tc>
        <w:tc>
          <w:tcPr>
            <w:tcW w:w="1237" w:type="pct"/>
            <w:noWrap/>
            <w:hideMark/>
          </w:tcPr>
          <w:p w14:paraId="35C9CED3" w14:textId="77777777" w:rsidR="00F052EB" w:rsidRPr="00E3727B" w:rsidRDefault="00F052EB" w:rsidP="002F10B7">
            <w:pPr>
              <w:pStyle w:val="TableText"/>
              <w:ind w:right="216"/>
            </w:pPr>
            <w:r w:rsidRPr="00E3727B">
              <w:t>4</w:t>
            </w:r>
          </w:p>
        </w:tc>
        <w:tc>
          <w:tcPr>
            <w:tcW w:w="1359" w:type="pct"/>
            <w:noWrap/>
            <w:hideMark/>
          </w:tcPr>
          <w:p w14:paraId="1A104953" w14:textId="77777777" w:rsidR="00F052EB" w:rsidRPr="00E3727B" w:rsidRDefault="00F052EB" w:rsidP="00F71DD3">
            <w:pPr>
              <w:pStyle w:val="TableText"/>
            </w:pPr>
            <w:r w:rsidRPr="00E3727B">
              <w:t>Level 1</w:t>
            </w:r>
          </w:p>
        </w:tc>
      </w:tr>
      <w:tr w:rsidR="00F052EB" w:rsidRPr="00E3727B" w14:paraId="7A0F47E4" w14:textId="77777777" w:rsidTr="003156A4">
        <w:trPr>
          <w:trHeight w:val="300"/>
        </w:trPr>
        <w:tc>
          <w:tcPr>
            <w:tcW w:w="1202" w:type="pct"/>
            <w:noWrap/>
            <w:hideMark/>
          </w:tcPr>
          <w:p w14:paraId="239CA95A" w14:textId="77777777" w:rsidR="00F052EB" w:rsidRPr="00E3727B" w:rsidRDefault="00F052EB" w:rsidP="000C3744">
            <w:pPr>
              <w:pStyle w:val="TableText"/>
              <w:ind w:right="144"/>
            </w:pPr>
            <w:r w:rsidRPr="00E3727B">
              <w:t>6</w:t>
            </w:r>
          </w:p>
        </w:tc>
        <w:tc>
          <w:tcPr>
            <w:tcW w:w="1202" w:type="pct"/>
            <w:noWrap/>
            <w:hideMark/>
          </w:tcPr>
          <w:p w14:paraId="4C199612" w14:textId="77777777" w:rsidR="00F052EB" w:rsidRPr="00E3727B" w:rsidRDefault="00F052EB" w:rsidP="00F71DD3">
            <w:pPr>
              <w:pStyle w:val="TableText"/>
              <w:ind w:right="144"/>
            </w:pPr>
            <w:r w:rsidRPr="00E3727B">
              <w:t>831</w:t>
            </w:r>
          </w:p>
        </w:tc>
        <w:tc>
          <w:tcPr>
            <w:tcW w:w="1237" w:type="pct"/>
            <w:noWrap/>
            <w:hideMark/>
          </w:tcPr>
          <w:p w14:paraId="0C9F091C" w14:textId="77777777" w:rsidR="00F052EB" w:rsidRPr="00E3727B" w:rsidRDefault="00F052EB" w:rsidP="002F10B7">
            <w:pPr>
              <w:pStyle w:val="TableText"/>
              <w:ind w:right="216"/>
            </w:pPr>
            <w:r w:rsidRPr="00E3727B">
              <w:t>4</w:t>
            </w:r>
          </w:p>
        </w:tc>
        <w:tc>
          <w:tcPr>
            <w:tcW w:w="1359" w:type="pct"/>
            <w:noWrap/>
            <w:hideMark/>
          </w:tcPr>
          <w:p w14:paraId="4C2D1F1C" w14:textId="77777777" w:rsidR="00F052EB" w:rsidRPr="00E3727B" w:rsidRDefault="00F052EB" w:rsidP="00F71DD3">
            <w:pPr>
              <w:pStyle w:val="TableText"/>
            </w:pPr>
            <w:r w:rsidRPr="00E3727B">
              <w:t>Level 1</w:t>
            </w:r>
          </w:p>
        </w:tc>
      </w:tr>
      <w:tr w:rsidR="00F052EB" w:rsidRPr="00E3727B" w14:paraId="37F1CAE0" w14:textId="77777777" w:rsidTr="003156A4">
        <w:trPr>
          <w:trHeight w:val="300"/>
        </w:trPr>
        <w:tc>
          <w:tcPr>
            <w:tcW w:w="1202" w:type="pct"/>
            <w:noWrap/>
            <w:hideMark/>
          </w:tcPr>
          <w:p w14:paraId="3745E40C" w14:textId="77777777" w:rsidR="00F052EB" w:rsidRPr="00E3727B" w:rsidRDefault="00F052EB" w:rsidP="000C3744">
            <w:pPr>
              <w:pStyle w:val="TableText"/>
              <w:ind w:right="144"/>
            </w:pPr>
            <w:r w:rsidRPr="00E3727B">
              <w:t>7</w:t>
            </w:r>
          </w:p>
        </w:tc>
        <w:tc>
          <w:tcPr>
            <w:tcW w:w="1202" w:type="pct"/>
            <w:noWrap/>
            <w:hideMark/>
          </w:tcPr>
          <w:p w14:paraId="0F4A81B2" w14:textId="77777777" w:rsidR="00F052EB" w:rsidRPr="00E3727B" w:rsidRDefault="00F052EB" w:rsidP="00F71DD3">
            <w:pPr>
              <w:pStyle w:val="TableText"/>
              <w:ind w:right="144"/>
            </w:pPr>
            <w:r w:rsidRPr="00E3727B">
              <w:t>833</w:t>
            </w:r>
          </w:p>
        </w:tc>
        <w:tc>
          <w:tcPr>
            <w:tcW w:w="1237" w:type="pct"/>
            <w:noWrap/>
            <w:hideMark/>
          </w:tcPr>
          <w:p w14:paraId="385E3B44" w14:textId="77777777" w:rsidR="00F052EB" w:rsidRPr="00E3727B" w:rsidRDefault="00F052EB" w:rsidP="002F10B7">
            <w:pPr>
              <w:pStyle w:val="TableText"/>
              <w:ind w:right="216"/>
            </w:pPr>
            <w:r w:rsidRPr="00E3727B">
              <w:t>4</w:t>
            </w:r>
          </w:p>
        </w:tc>
        <w:tc>
          <w:tcPr>
            <w:tcW w:w="1359" w:type="pct"/>
            <w:noWrap/>
            <w:hideMark/>
          </w:tcPr>
          <w:p w14:paraId="121482FC" w14:textId="77777777" w:rsidR="00F052EB" w:rsidRPr="00E3727B" w:rsidRDefault="00F052EB" w:rsidP="00F71DD3">
            <w:pPr>
              <w:pStyle w:val="TableText"/>
            </w:pPr>
            <w:r w:rsidRPr="00E3727B">
              <w:t>Level 1</w:t>
            </w:r>
          </w:p>
        </w:tc>
      </w:tr>
      <w:tr w:rsidR="00F052EB" w:rsidRPr="00E3727B" w14:paraId="100175C0" w14:textId="77777777" w:rsidTr="003156A4">
        <w:trPr>
          <w:trHeight w:val="300"/>
        </w:trPr>
        <w:tc>
          <w:tcPr>
            <w:tcW w:w="1202" w:type="pct"/>
            <w:noWrap/>
            <w:hideMark/>
          </w:tcPr>
          <w:p w14:paraId="5200B83C" w14:textId="77777777" w:rsidR="00F052EB" w:rsidRPr="00E3727B" w:rsidRDefault="00F052EB" w:rsidP="000C3744">
            <w:pPr>
              <w:pStyle w:val="TableText"/>
              <w:ind w:right="144"/>
            </w:pPr>
            <w:r w:rsidRPr="00E3727B">
              <w:t>8</w:t>
            </w:r>
          </w:p>
        </w:tc>
        <w:tc>
          <w:tcPr>
            <w:tcW w:w="1202" w:type="pct"/>
            <w:noWrap/>
            <w:hideMark/>
          </w:tcPr>
          <w:p w14:paraId="00A8ACDE" w14:textId="77777777" w:rsidR="00F052EB" w:rsidRPr="00E3727B" w:rsidRDefault="00F052EB" w:rsidP="00F71DD3">
            <w:pPr>
              <w:pStyle w:val="TableText"/>
              <w:ind w:right="144"/>
            </w:pPr>
            <w:r w:rsidRPr="00E3727B">
              <w:t>834</w:t>
            </w:r>
          </w:p>
        </w:tc>
        <w:tc>
          <w:tcPr>
            <w:tcW w:w="1237" w:type="pct"/>
            <w:noWrap/>
            <w:hideMark/>
          </w:tcPr>
          <w:p w14:paraId="61FC76AC" w14:textId="77777777" w:rsidR="00F052EB" w:rsidRPr="00E3727B" w:rsidRDefault="00F052EB" w:rsidP="002F10B7">
            <w:pPr>
              <w:pStyle w:val="TableText"/>
              <w:ind w:right="216"/>
            </w:pPr>
            <w:r w:rsidRPr="00E3727B">
              <w:t>3</w:t>
            </w:r>
          </w:p>
        </w:tc>
        <w:tc>
          <w:tcPr>
            <w:tcW w:w="1359" w:type="pct"/>
            <w:noWrap/>
            <w:hideMark/>
          </w:tcPr>
          <w:p w14:paraId="2D617CE7" w14:textId="77777777" w:rsidR="00F052EB" w:rsidRPr="00E3727B" w:rsidRDefault="00F052EB" w:rsidP="00F71DD3">
            <w:pPr>
              <w:pStyle w:val="TableText"/>
            </w:pPr>
            <w:r w:rsidRPr="00E3727B">
              <w:t>Level 1</w:t>
            </w:r>
          </w:p>
        </w:tc>
      </w:tr>
      <w:tr w:rsidR="00F052EB" w:rsidRPr="00E3727B" w14:paraId="38AE881A" w14:textId="77777777" w:rsidTr="003156A4">
        <w:trPr>
          <w:trHeight w:val="300"/>
        </w:trPr>
        <w:tc>
          <w:tcPr>
            <w:tcW w:w="1202" w:type="pct"/>
            <w:noWrap/>
            <w:hideMark/>
          </w:tcPr>
          <w:p w14:paraId="230EF356" w14:textId="77777777" w:rsidR="00F052EB" w:rsidRPr="00E3727B" w:rsidRDefault="00F052EB" w:rsidP="000C3744">
            <w:pPr>
              <w:pStyle w:val="TableText"/>
              <w:ind w:right="144"/>
            </w:pPr>
            <w:r w:rsidRPr="00E3727B">
              <w:t>9</w:t>
            </w:r>
          </w:p>
        </w:tc>
        <w:tc>
          <w:tcPr>
            <w:tcW w:w="1202" w:type="pct"/>
            <w:noWrap/>
            <w:hideMark/>
          </w:tcPr>
          <w:p w14:paraId="0F99E0A5" w14:textId="77777777" w:rsidR="00F052EB" w:rsidRPr="00E3727B" w:rsidRDefault="00F052EB" w:rsidP="00F71DD3">
            <w:pPr>
              <w:pStyle w:val="TableText"/>
              <w:ind w:right="144"/>
            </w:pPr>
            <w:r w:rsidRPr="00E3727B">
              <w:t>836</w:t>
            </w:r>
          </w:p>
        </w:tc>
        <w:tc>
          <w:tcPr>
            <w:tcW w:w="1237" w:type="pct"/>
            <w:noWrap/>
            <w:hideMark/>
          </w:tcPr>
          <w:p w14:paraId="1D4BC879" w14:textId="77777777" w:rsidR="00F052EB" w:rsidRPr="00E3727B" w:rsidRDefault="00F052EB" w:rsidP="002F10B7">
            <w:pPr>
              <w:pStyle w:val="TableText"/>
              <w:ind w:right="216"/>
            </w:pPr>
            <w:r w:rsidRPr="00E3727B">
              <w:t>3</w:t>
            </w:r>
          </w:p>
        </w:tc>
        <w:tc>
          <w:tcPr>
            <w:tcW w:w="1359" w:type="pct"/>
            <w:noWrap/>
            <w:hideMark/>
          </w:tcPr>
          <w:p w14:paraId="7F569C13" w14:textId="77777777" w:rsidR="00F052EB" w:rsidRPr="00E3727B" w:rsidRDefault="00F052EB" w:rsidP="00F71DD3">
            <w:pPr>
              <w:pStyle w:val="TableText"/>
            </w:pPr>
            <w:r w:rsidRPr="00E3727B">
              <w:t>Level 1</w:t>
            </w:r>
          </w:p>
        </w:tc>
      </w:tr>
      <w:tr w:rsidR="00F052EB" w:rsidRPr="00E3727B" w14:paraId="2AA24EA1" w14:textId="77777777" w:rsidTr="003156A4">
        <w:trPr>
          <w:trHeight w:val="300"/>
        </w:trPr>
        <w:tc>
          <w:tcPr>
            <w:tcW w:w="1202" w:type="pct"/>
            <w:noWrap/>
            <w:hideMark/>
          </w:tcPr>
          <w:p w14:paraId="1AA82963" w14:textId="77777777" w:rsidR="00F052EB" w:rsidRPr="00E3727B" w:rsidRDefault="00F052EB" w:rsidP="000C3744">
            <w:pPr>
              <w:pStyle w:val="TableText"/>
              <w:ind w:right="144"/>
            </w:pPr>
            <w:r w:rsidRPr="00E3727B">
              <w:t>10</w:t>
            </w:r>
          </w:p>
        </w:tc>
        <w:tc>
          <w:tcPr>
            <w:tcW w:w="1202" w:type="pct"/>
            <w:noWrap/>
            <w:hideMark/>
          </w:tcPr>
          <w:p w14:paraId="40486992" w14:textId="77777777" w:rsidR="00F052EB" w:rsidRPr="00E3727B" w:rsidRDefault="00F052EB" w:rsidP="00F71DD3">
            <w:pPr>
              <w:pStyle w:val="TableText"/>
              <w:ind w:right="144"/>
            </w:pPr>
            <w:r w:rsidRPr="00E3727B">
              <w:t>837</w:t>
            </w:r>
          </w:p>
        </w:tc>
        <w:tc>
          <w:tcPr>
            <w:tcW w:w="1237" w:type="pct"/>
            <w:noWrap/>
            <w:hideMark/>
          </w:tcPr>
          <w:p w14:paraId="3506DF21" w14:textId="77777777" w:rsidR="00F052EB" w:rsidRPr="00E3727B" w:rsidRDefault="00F052EB" w:rsidP="002F10B7">
            <w:pPr>
              <w:pStyle w:val="TableText"/>
              <w:ind w:right="216"/>
            </w:pPr>
            <w:r w:rsidRPr="00E3727B">
              <w:t>3</w:t>
            </w:r>
          </w:p>
        </w:tc>
        <w:tc>
          <w:tcPr>
            <w:tcW w:w="1359" w:type="pct"/>
            <w:noWrap/>
            <w:hideMark/>
          </w:tcPr>
          <w:p w14:paraId="63AACDB4" w14:textId="77777777" w:rsidR="00F052EB" w:rsidRPr="00E3727B" w:rsidRDefault="00F052EB" w:rsidP="00F71DD3">
            <w:pPr>
              <w:pStyle w:val="TableText"/>
            </w:pPr>
            <w:r w:rsidRPr="00E3727B">
              <w:t>Level 1</w:t>
            </w:r>
          </w:p>
        </w:tc>
      </w:tr>
      <w:tr w:rsidR="00F052EB" w:rsidRPr="00E3727B" w14:paraId="5D7A38B5" w14:textId="77777777" w:rsidTr="003156A4">
        <w:trPr>
          <w:trHeight w:val="300"/>
        </w:trPr>
        <w:tc>
          <w:tcPr>
            <w:tcW w:w="1202" w:type="pct"/>
            <w:noWrap/>
            <w:hideMark/>
          </w:tcPr>
          <w:p w14:paraId="2FAF40F8" w14:textId="77777777" w:rsidR="00F052EB" w:rsidRPr="00E3727B" w:rsidRDefault="00F052EB" w:rsidP="000C3744">
            <w:pPr>
              <w:pStyle w:val="TableText"/>
              <w:ind w:right="144"/>
            </w:pPr>
            <w:r w:rsidRPr="00E3727B">
              <w:t>11</w:t>
            </w:r>
          </w:p>
        </w:tc>
        <w:tc>
          <w:tcPr>
            <w:tcW w:w="1202" w:type="pct"/>
            <w:noWrap/>
            <w:hideMark/>
          </w:tcPr>
          <w:p w14:paraId="715C32B2" w14:textId="77777777" w:rsidR="00F052EB" w:rsidRPr="00E3727B" w:rsidRDefault="00F052EB" w:rsidP="00F71DD3">
            <w:pPr>
              <w:pStyle w:val="TableText"/>
              <w:ind w:right="144"/>
            </w:pPr>
            <w:r w:rsidRPr="00E3727B">
              <w:t>838</w:t>
            </w:r>
          </w:p>
        </w:tc>
        <w:tc>
          <w:tcPr>
            <w:tcW w:w="1237" w:type="pct"/>
            <w:noWrap/>
            <w:hideMark/>
          </w:tcPr>
          <w:p w14:paraId="7911D73D" w14:textId="77777777" w:rsidR="00F052EB" w:rsidRPr="00E3727B" w:rsidRDefault="00F052EB" w:rsidP="002F10B7">
            <w:pPr>
              <w:pStyle w:val="TableText"/>
              <w:ind w:right="216"/>
            </w:pPr>
            <w:r w:rsidRPr="00E3727B">
              <w:t>3</w:t>
            </w:r>
          </w:p>
        </w:tc>
        <w:tc>
          <w:tcPr>
            <w:tcW w:w="1359" w:type="pct"/>
            <w:noWrap/>
            <w:hideMark/>
          </w:tcPr>
          <w:p w14:paraId="3C7B33AD" w14:textId="77777777" w:rsidR="00F052EB" w:rsidRPr="00E3727B" w:rsidRDefault="00F052EB" w:rsidP="00F71DD3">
            <w:pPr>
              <w:pStyle w:val="TableText"/>
            </w:pPr>
            <w:r w:rsidRPr="00E3727B">
              <w:t>Level 1</w:t>
            </w:r>
          </w:p>
        </w:tc>
      </w:tr>
      <w:tr w:rsidR="00F052EB" w:rsidRPr="00E3727B" w14:paraId="0669F325" w14:textId="77777777" w:rsidTr="003156A4">
        <w:trPr>
          <w:trHeight w:val="300"/>
        </w:trPr>
        <w:tc>
          <w:tcPr>
            <w:tcW w:w="1202" w:type="pct"/>
            <w:noWrap/>
            <w:hideMark/>
          </w:tcPr>
          <w:p w14:paraId="34DE4ED2" w14:textId="77777777" w:rsidR="00F052EB" w:rsidRPr="00E3727B" w:rsidRDefault="00F052EB" w:rsidP="000C3744">
            <w:pPr>
              <w:pStyle w:val="TableText"/>
              <w:ind w:right="144"/>
            </w:pPr>
            <w:r w:rsidRPr="00E3727B">
              <w:t>12</w:t>
            </w:r>
          </w:p>
        </w:tc>
        <w:tc>
          <w:tcPr>
            <w:tcW w:w="1202" w:type="pct"/>
            <w:noWrap/>
            <w:hideMark/>
          </w:tcPr>
          <w:p w14:paraId="4F82AAAD" w14:textId="77777777" w:rsidR="00F052EB" w:rsidRPr="00E3727B" w:rsidRDefault="00F052EB" w:rsidP="00F71DD3">
            <w:pPr>
              <w:pStyle w:val="TableText"/>
              <w:ind w:right="144"/>
            </w:pPr>
            <w:r w:rsidRPr="00E3727B">
              <w:t>839</w:t>
            </w:r>
          </w:p>
        </w:tc>
        <w:tc>
          <w:tcPr>
            <w:tcW w:w="1237" w:type="pct"/>
            <w:noWrap/>
            <w:hideMark/>
          </w:tcPr>
          <w:p w14:paraId="62DA8743" w14:textId="77777777" w:rsidR="00F052EB" w:rsidRPr="00E3727B" w:rsidRDefault="00F052EB" w:rsidP="002F10B7">
            <w:pPr>
              <w:pStyle w:val="TableText"/>
              <w:ind w:right="216"/>
            </w:pPr>
            <w:r w:rsidRPr="00E3727B">
              <w:t>3</w:t>
            </w:r>
          </w:p>
        </w:tc>
        <w:tc>
          <w:tcPr>
            <w:tcW w:w="1359" w:type="pct"/>
            <w:noWrap/>
            <w:hideMark/>
          </w:tcPr>
          <w:p w14:paraId="7483FC10" w14:textId="77777777" w:rsidR="00F052EB" w:rsidRPr="00E3727B" w:rsidRDefault="00F052EB" w:rsidP="00F71DD3">
            <w:pPr>
              <w:pStyle w:val="TableText"/>
            </w:pPr>
            <w:r w:rsidRPr="00E3727B">
              <w:t>Level 1</w:t>
            </w:r>
          </w:p>
        </w:tc>
      </w:tr>
      <w:tr w:rsidR="00F052EB" w:rsidRPr="00E3727B" w14:paraId="69238D0A" w14:textId="77777777" w:rsidTr="003156A4">
        <w:trPr>
          <w:trHeight w:val="300"/>
        </w:trPr>
        <w:tc>
          <w:tcPr>
            <w:tcW w:w="1202" w:type="pct"/>
            <w:noWrap/>
            <w:hideMark/>
          </w:tcPr>
          <w:p w14:paraId="29A17356" w14:textId="77777777" w:rsidR="00F052EB" w:rsidRPr="00E3727B" w:rsidRDefault="00F052EB" w:rsidP="000C3744">
            <w:pPr>
              <w:pStyle w:val="TableText"/>
              <w:ind w:right="144"/>
            </w:pPr>
            <w:r w:rsidRPr="00E3727B">
              <w:t>13</w:t>
            </w:r>
          </w:p>
        </w:tc>
        <w:tc>
          <w:tcPr>
            <w:tcW w:w="1202" w:type="pct"/>
            <w:noWrap/>
            <w:hideMark/>
          </w:tcPr>
          <w:p w14:paraId="31D27A1E" w14:textId="77777777" w:rsidR="00F052EB" w:rsidRPr="00E3727B" w:rsidRDefault="00F052EB" w:rsidP="00F71DD3">
            <w:pPr>
              <w:pStyle w:val="TableText"/>
              <w:ind w:right="144"/>
            </w:pPr>
            <w:r w:rsidRPr="00E3727B">
              <w:t>840</w:t>
            </w:r>
          </w:p>
        </w:tc>
        <w:tc>
          <w:tcPr>
            <w:tcW w:w="1237" w:type="pct"/>
            <w:noWrap/>
            <w:hideMark/>
          </w:tcPr>
          <w:p w14:paraId="72A39C80" w14:textId="77777777" w:rsidR="00F052EB" w:rsidRPr="00E3727B" w:rsidRDefault="00F052EB" w:rsidP="002F10B7">
            <w:pPr>
              <w:pStyle w:val="TableText"/>
              <w:ind w:right="216"/>
            </w:pPr>
            <w:r w:rsidRPr="00E3727B">
              <w:t>3</w:t>
            </w:r>
          </w:p>
        </w:tc>
        <w:tc>
          <w:tcPr>
            <w:tcW w:w="1359" w:type="pct"/>
            <w:noWrap/>
            <w:hideMark/>
          </w:tcPr>
          <w:p w14:paraId="09B7BEE8" w14:textId="77777777" w:rsidR="00F052EB" w:rsidRPr="00E3727B" w:rsidRDefault="00F052EB" w:rsidP="00F71DD3">
            <w:pPr>
              <w:pStyle w:val="TableText"/>
            </w:pPr>
            <w:r w:rsidRPr="00E3727B">
              <w:t>Level 1</w:t>
            </w:r>
          </w:p>
        </w:tc>
      </w:tr>
      <w:tr w:rsidR="00F052EB" w:rsidRPr="00E3727B" w14:paraId="30EB2A99" w14:textId="77777777" w:rsidTr="003156A4">
        <w:trPr>
          <w:trHeight w:val="300"/>
        </w:trPr>
        <w:tc>
          <w:tcPr>
            <w:tcW w:w="1202" w:type="pct"/>
            <w:noWrap/>
            <w:hideMark/>
          </w:tcPr>
          <w:p w14:paraId="13E6B2C5" w14:textId="77777777" w:rsidR="00F052EB" w:rsidRPr="00E3727B" w:rsidRDefault="00F052EB" w:rsidP="000C3744">
            <w:pPr>
              <w:pStyle w:val="TableText"/>
              <w:ind w:right="144"/>
            </w:pPr>
            <w:r w:rsidRPr="00E3727B">
              <w:t>14</w:t>
            </w:r>
          </w:p>
        </w:tc>
        <w:tc>
          <w:tcPr>
            <w:tcW w:w="1202" w:type="pct"/>
            <w:noWrap/>
            <w:hideMark/>
          </w:tcPr>
          <w:p w14:paraId="1464E5E4" w14:textId="77777777" w:rsidR="00F052EB" w:rsidRPr="00E3727B" w:rsidRDefault="00F052EB" w:rsidP="00F71DD3">
            <w:pPr>
              <w:pStyle w:val="TableText"/>
              <w:ind w:right="144"/>
            </w:pPr>
            <w:r w:rsidRPr="00E3727B">
              <w:t>842</w:t>
            </w:r>
          </w:p>
        </w:tc>
        <w:tc>
          <w:tcPr>
            <w:tcW w:w="1237" w:type="pct"/>
            <w:noWrap/>
            <w:hideMark/>
          </w:tcPr>
          <w:p w14:paraId="7DD429C0" w14:textId="77777777" w:rsidR="00F052EB" w:rsidRPr="00E3727B" w:rsidRDefault="00F052EB" w:rsidP="002F10B7">
            <w:pPr>
              <w:pStyle w:val="TableText"/>
              <w:ind w:right="216"/>
            </w:pPr>
            <w:r w:rsidRPr="00E3727B">
              <w:t>3</w:t>
            </w:r>
          </w:p>
        </w:tc>
        <w:tc>
          <w:tcPr>
            <w:tcW w:w="1359" w:type="pct"/>
            <w:noWrap/>
            <w:hideMark/>
          </w:tcPr>
          <w:p w14:paraId="4F52A75B" w14:textId="77777777" w:rsidR="00F052EB" w:rsidRPr="00E3727B" w:rsidRDefault="00F052EB" w:rsidP="00F71DD3">
            <w:pPr>
              <w:pStyle w:val="TableText"/>
            </w:pPr>
            <w:r w:rsidRPr="00E3727B">
              <w:t>Level 1</w:t>
            </w:r>
          </w:p>
        </w:tc>
      </w:tr>
      <w:tr w:rsidR="00F052EB" w:rsidRPr="00E3727B" w14:paraId="0B123592" w14:textId="77777777" w:rsidTr="003156A4">
        <w:trPr>
          <w:trHeight w:val="300"/>
        </w:trPr>
        <w:tc>
          <w:tcPr>
            <w:tcW w:w="1202" w:type="pct"/>
            <w:noWrap/>
          </w:tcPr>
          <w:p w14:paraId="48CDEF92" w14:textId="77777777" w:rsidR="00F052EB" w:rsidRPr="00E3727B" w:rsidRDefault="00F052EB" w:rsidP="000C3744">
            <w:pPr>
              <w:pStyle w:val="TableText"/>
              <w:ind w:right="144"/>
            </w:pPr>
            <w:r w:rsidRPr="00E3727B">
              <w:t>15</w:t>
            </w:r>
          </w:p>
        </w:tc>
        <w:tc>
          <w:tcPr>
            <w:tcW w:w="1202" w:type="pct"/>
            <w:noWrap/>
          </w:tcPr>
          <w:p w14:paraId="1F6C9287" w14:textId="77777777" w:rsidR="00F052EB" w:rsidRPr="00E3727B" w:rsidRDefault="00F052EB" w:rsidP="00F71DD3">
            <w:pPr>
              <w:pStyle w:val="TableText"/>
              <w:ind w:right="144"/>
            </w:pPr>
            <w:r w:rsidRPr="00E3727B">
              <w:t>843</w:t>
            </w:r>
          </w:p>
        </w:tc>
        <w:tc>
          <w:tcPr>
            <w:tcW w:w="1237" w:type="pct"/>
            <w:noWrap/>
          </w:tcPr>
          <w:p w14:paraId="233DFA65" w14:textId="77777777" w:rsidR="00F052EB" w:rsidRPr="00E3727B" w:rsidRDefault="00F052EB" w:rsidP="002F10B7">
            <w:pPr>
              <w:pStyle w:val="TableText"/>
              <w:ind w:right="216"/>
            </w:pPr>
            <w:r w:rsidRPr="00E3727B">
              <w:t>3</w:t>
            </w:r>
          </w:p>
        </w:tc>
        <w:tc>
          <w:tcPr>
            <w:tcW w:w="1359" w:type="pct"/>
            <w:noWrap/>
          </w:tcPr>
          <w:p w14:paraId="1BBBB4C2" w14:textId="77777777" w:rsidR="00F052EB" w:rsidRPr="00E3727B" w:rsidRDefault="00F052EB" w:rsidP="00F71DD3">
            <w:pPr>
              <w:pStyle w:val="TableText"/>
            </w:pPr>
            <w:r w:rsidRPr="00E3727B">
              <w:t>Level 1</w:t>
            </w:r>
          </w:p>
        </w:tc>
      </w:tr>
      <w:tr w:rsidR="00F052EB" w:rsidRPr="00E3727B" w14:paraId="41BE7E65" w14:textId="77777777" w:rsidTr="003156A4">
        <w:trPr>
          <w:trHeight w:val="300"/>
        </w:trPr>
        <w:tc>
          <w:tcPr>
            <w:tcW w:w="1202" w:type="pct"/>
            <w:noWrap/>
          </w:tcPr>
          <w:p w14:paraId="549DD344" w14:textId="77777777" w:rsidR="00F052EB" w:rsidRPr="00E3727B" w:rsidRDefault="00F052EB" w:rsidP="000C3744">
            <w:pPr>
              <w:pStyle w:val="TableText"/>
              <w:ind w:right="144"/>
            </w:pPr>
            <w:r w:rsidRPr="00E3727B">
              <w:t>16</w:t>
            </w:r>
          </w:p>
        </w:tc>
        <w:tc>
          <w:tcPr>
            <w:tcW w:w="1202" w:type="pct"/>
            <w:noWrap/>
          </w:tcPr>
          <w:p w14:paraId="45BEBE81" w14:textId="77777777" w:rsidR="00F052EB" w:rsidRPr="00E3727B" w:rsidRDefault="00F052EB" w:rsidP="00F71DD3">
            <w:pPr>
              <w:pStyle w:val="TableText"/>
              <w:ind w:right="144"/>
            </w:pPr>
            <w:r w:rsidRPr="00E3727B">
              <w:t>844</w:t>
            </w:r>
          </w:p>
        </w:tc>
        <w:tc>
          <w:tcPr>
            <w:tcW w:w="1237" w:type="pct"/>
            <w:noWrap/>
          </w:tcPr>
          <w:p w14:paraId="419F3CCB" w14:textId="77777777" w:rsidR="00F052EB" w:rsidRPr="00E3727B" w:rsidRDefault="00F052EB" w:rsidP="002F10B7">
            <w:pPr>
              <w:pStyle w:val="TableText"/>
              <w:ind w:right="216"/>
            </w:pPr>
            <w:r w:rsidRPr="00E3727B">
              <w:t>3</w:t>
            </w:r>
          </w:p>
        </w:tc>
        <w:tc>
          <w:tcPr>
            <w:tcW w:w="1359" w:type="pct"/>
            <w:noWrap/>
          </w:tcPr>
          <w:p w14:paraId="14EC2119" w14:textId="77777777" w:rsidR="00F052EB" w:rsidRPr="00E3727B" w:rsidRDefault="00F052EB" w:rsidP="00F71DD3">
            <w:pPr>
              <w:pStyle w:val="TableText"/>
            </w:pPr>
            <w:r w:rsidRPr="00E3727B">
              <w:t>Level 2</w:t>
            </w:r>
          </w:p>
        </w:tc>
      </w:tr>
      <w:tr w:rsidR="00F052EB" w:rsidRPr="00E3727B" w14:paraId="35DFFFDE" w14:textId="77777777" w:rsidTr="003156A4">
        <w:trPr>
          <w:trHeight w:val="300"/>
        </w:trPr>
        <w:tc>
          <w:tcPr>
            <w:tcW w:w="1202" w:type="pct"/>
            <w:noWrap/>
          </w:tcPr>
          <w:p w14:paraId="4403B904" w14:textId="77777777" w:rsidR="00F052EB" w:rsidRPr="00E3727B" w:rsidRDefault="00F052EB" w:rsidP="000C3744">
            <w:pPr>
              <w:pStyle w:val="TableText"/>
              <w:ind w:right="144"/>
            </w:pPr>
            <w:r w:rsidRPr="00E3727B">
              <w:t>17</w:t>
            </w:r>
          </w:p>
        </w:tc>
        <w:tc>
          <w:tcPr>
            <w:tcW w:w="1202" w:type="pct"/>
            <w:noWrap/>
          </w:tcPr>
          <w:p w14:paraId="5DDD9D80" w14:textId="77777777" w:rsidR="00F052EB" w:rsidRPr="00E3727B" w:rsidRDefault="00F052EB" w:rsidP="00F71DD3">
            <w:pPr>
              <w:pStyle w:val="TableText"/>
              <w:ind w:right="144"/>
            </w:pPr>
            <w:r w:rsidRPr="00E3727B">
              <w:t>845</w:t>
            </w:r>
          </w:p>
        </w:tc>
        <w:tc>
          <w:tcPr>
            <w:tcW w:w="1237" w:type="pct"/>
            <w:noWrap/>
          </w:tcPr>
          <w:p w14:paraId="19F0298B" w14:textId="77777777" w:rsidR="00F052EB" w:rsidRPr="00E3727B" w:rsidRDefault="00F052EB" w:rsidP="002F10B7">
            <w:pPr>
              <w:pStyle w:val="TableText"/>
              <w:ind w:right="216"/>
            </w:pPr>
            <w:r w:rsidRPr="00E3727B">
              <w:t>3</w:t>
            </w:r>
          </w:p>
        </w:tc>
        <w:tc>
          <w:tcPr>
            <w:tcW w:w="1359" w:type="pct"/>
            <w:noWrap/>
          </w:tcPr>
          <w:p w14:paraId="2D767E82" w14:textId="77777777" w:rsidR="00F052EB" w:rsidRPr="00E3727B" w:rsidRDefault="00F052EB" w:rsidP="00F71DD3">
            <w:pPr>
              <w:pStyle w:val="TableText"/>
            </w:pPr>
            <w:r w:rsidRPr="00E3727B">
              <w:t>Level 2</w:t>
            </w:r>
          </w:p>
        </w:tc>
      </w:tr>
      <w:tr w:rsidR="00F052EB" w:rsidRPr="00E3727B" w14:paraId="3BCF747D" w14:textId="77777777" w:rsidTr="003156A4">
        <w:trPr>
          <w:trHeight w:val="300"/>
        </w:trPr>
        <w:tc>
          <w:tcPr>
            <w:tcW w:w="1202" w:type="pct"/>
            <w:noWrap/>
            <w:hideMark/>
          </w:tcPr>
          <w:p w14:paraId="6D67BBCA" w14:textId="77777777" w:rsidR="00F052EB" w:rsidRPr="00E3727B" w:rsidRDefault="00F052EB" w:rsidP="000C3744">
            <w:pPr>
              <w:pStyle w:val="TableText"/>
              <w:ind w:right="144"/>
            </w:pPr>
            <w:r w:rsidRPr="00E3727B">
              <w:t>18</w:t>
            </w:r>
          </w:p>
        </w:tc>
        <w:tc>
          <w:tcPr>
            <w:tcW w:w="1202" w:type="pct"/>
            <w:noWrap/>
            <w:hideMark/>
          </w:tcPr>
          <w:p w14:paraId="3F9C33E9" w14:textId="77777777" w:rsidR="00F052EB" w:rsidRPr="00E3727B" w:rsidRDefault="00F052EB" w:rsidP="00F71DD3">
            <w:pPr>
              <w:pStyle w:val="TableText"/>
              <w:ind w:right="144"/>
            </w:pPr>
            <w:r w:rsidRPr="00E3727B">
              <w:t>846</w:t>
            </w:r>
          </w:p>
        </w:tc>
        <w:tc>
          <w:tcPr>
            <w:tcW w:w="1237" w:type="pct"/>
            <w:noWrap/>
            <w:hideMark/>
          </w:tcPr>
          <w:p w14:paraId="6680517A" w14:textId="77777777" w:rsidR="00F052EB" w:rsidRPr="00E3727B" w:rsidRDefault="00F052EB" w:rsidP="002F10B7">
            <w:pPr>
              <w:pStyle w:val="TableText"/>
              <w:ind w:right="216"/>
            </w:pPr>
            <w:r w:rsidRPr="00E3727B">
              <w:t>3</w:t>
            </w:r>
          </w:p>
        </w:tc>
        <w:tc>
          <w:tcPr>
            <w:tcW w:w="1359" w:type="pct"/>
            <w:noWrap/>
            <w:hideMark/>
          </w:tcPr>
          <w:p w14:paraId="63C29B5F" w14:textId="77777777" w:rsidR="00F052EB" w:rsidRPr="00E3727B" w:rsidRDefault="00F052EB" w:rsidP="00F71DD3">
            <w:pPr>
              <w:pStyle w:val="TableText"/>
            </w:pPr>
            <w:r w:rsidRPr="00E3727B">
              <w:t>Level 2</w:t>
            </w:r>
          </w:p>
        </w:tc>
      </w:tr>
      <w:tr w:rsidR="00F052EB" w:rsidRPr="00E3727B" w14:paraId="68A7AC6C" w14:textId="77777777" w:rsidTr="003156A4">
        <w:trPr>
          <w:trHeight w:val="300"/>
        </w:trPr>
        <w:tc>
          <w:tcPr>
            <w:tcW w:w="1202" w:type="pct"/>
            <w:noWrap/>
          </w:tcPr>
          <w:p w14:paraId="20B4A53F" w14:textId="77777777" w:rsidR="00F052EB" w:rsidRPr="00E3727B" w:rsidRDefault="00F052EB" w:rsidP="000C3744">
            <w:pPr>
              <w:pStyle w:val="TableText"/>
              <w:ind w:right="144"/>
            </w:pPr>
            <w:r w:rsidRPr="00E3727B">
              <w:t>19</w:t>
            </w:r>
          </w:p>
        </w:tc>
        <w:tc>
          <w:tcPr>
            <w:tcW w:w="1202" w:type="pct"/>
            <w:noWrap/>
          </w:tcPr>
          <w:p w14:paraId="4D342074" w14:textId="77777777" w:rsidR="00F052EB" w:rsidRPr="00E3727B" w:rsidRDefault="00F052EB" w:rsidP="00F71DD3">
            <w:pPr>
              <w:pStyle w:val="TableText"/>
              <w:ind w:right="144"/>
            </w:pPr>
            <w:r w:rsidRPr="00E3727B">
              <w:t>847</w:t>
            </w:r>
          </w:p>
        </w:tc>
        <w:tc>
          <w:tcPr>
            <w:tcW w:w="1237" w:type="pct"/>
            <w:noWrap/>
          </w:tcPr>
          <w:p w14:paraId="63CDCF51" w14:textId="77777777" w:rsidR="00F052EB" w:rsidRPr="00E3727B" w:rsidRDefault="00F052EB" w:rsidP="002F10B7">
            <w:pPr>
              <w:pStyle w:val="TableText"/>
              <w:ind w:right="216"/>
            </w:pPr>
            <w:r w:rsidRPr="00E3727B">
              <w:t>3</w:t>
            </w:r>
          </w:p>
        </w:tc>
        <w:tc>
          <w:tcPr>
            <w:tcW w:w="1359" w:type="pct"/>
            <w:noWrap/>
          </w:tcPr>
          <w:p w14:paraId="699733B6" w14:textId="77777777" w:rsidR="00F052EB" w:rsidRPr="00E3727B" w:rsidRDefault="00F052EB" w:rsidP="00F71DD3">
            <w:pPr>
              <w:pStyle w:val="TableText"/>
            </w:pPr>
            <w:r w:rsidRPr="00E3727B">
              <w:t>Level 2</w:t>
            </w:r>
          </w:p>
        </w:tc>
      </w:tr>
      <w:tr w:rsidR="00F052EB" w:rsidRPr="00E3727B" w14:paraId="33DC85FE" w14:textId="77777777" w:rsidTr="003156A4">
        <w:trPr>
          <w:trHeight w:val="300"/>
        </w:trPr>
        <w:tc>
          <w:tcPr>
            <w:tcW w:w="1202" w:type="pct"/>
            <w:noWrap/>
            <w:hideMark/>
          </w:tcPr>
          <w:p w14:paraId="038EAD3D" w14:textId="77777777" w:rsidR="00F052EB" w:rsidRPr="00E3727B" w:rsidRDefault="00F052EB" w:rsidP="000C3744">
            <w:pPr>
              <w:pStyle w:val="TableText"/>
              <w:ind w:right="144"/>
            </w:pPr>
            <w:r w:rsidRPr="00E3727B">
              <w:t>20</w:t>
            </w:r>
          </w:p>
        </w:tc>
        <w:tc>
          <w:tcPr>
            <w:tcW w:w="1202" w:type="pct"/>
            <w:noWrap/>
            <w:hideMark/>
          </w:tcPr>
          <w:p w14:paraId="1398B642" w14:textId="77777777" w:rsidR="00F052EB" w:rsidRPr="00E3727B" w:rsidRDefault="00F052EB" w:rsidP="00F71DD3">
            <w:pPr>
              <w:pStyle w:val="TableText"/>
              <w:ind w:right="144"/>
            </w:pPr>
            <w:r w:rsidRPr="00E3727B">
              <w:t>848</w:t>
            </w:r>
          </w:p>
        </w:tc>
        <w:tc>
          <w:tcPr>
            <w:tcW w:w="1237" w:type="pct"/>
            <w:noWrap/>
            <w:hideMark/>
          </w:tcPr>
          <w:p w14:paraId="6494C52F" w14:textId="77777777" w:rsidR="00F052EB" w:rsidRPr="00E3727B" w:rsidRDefault="00F052EB" w:rsidP="002F10B7">
            <w:pPr>
              <w:pStyle w:val="TableText"/>
              <w:ind w:right="216"/>
            </w:pPr>
            <w:r w:rsidRPr="00E3727B">
              <w:t>3</w:t>
            </w:r>
          </w:p>
        </w:tc>
        <w:tc>
          <w:tcPr>
            <w:tcW w:w="1359" w:type="pct"/>
            <w:noWrap/>
            <w:hideMark/>
          </w:tcPr>
          <w:p w14:paraId="3A5D99A8" w14:textId="77777777" w:rsidR="00F052EB" w:rsidRPr="00E3727B" w:rsidRDefault="00F052EB" w:rsidP="00F71DD3">
            <w:pPr>
              <w:pStyle w:val="TableText"/>
            </w:pPr>
            <w:r w:rsidRPr="00E3727B">
              <w:t>Level 2</w:t>
            </w:r>
          </w:p>
        </w:tc>
      </w:tr>
      <w:tr w:rsidR="00F052EB" w:rsidRPr="00E3727B" w14:paraId="5EFDB5C6" w14:textId="77777777" w:rsidTr="003156A4">
        <w:trPr>
          <w:trHeight w:val="300"/>
        </w:trPr>
        <w:tc>
          <w:tcPr>
            <w:tcW w:w="1202" w:type="pct"/>
            <w:noWrap/>
            <w:hideMark/>
          </w:tcPr>
          <w:p w14:paraId="2E0D3173" w14:textId="77777777" w:rsidR="00F052EB" w:rsidRPr="00E3727B" w:rsidRDefault="00F052EB" w:rsidP="000C3744">
            <w:pPr>
              <w:pStyle w:val="TableText"/>
              <w:ind w:right="144"/>
            </w:pPr>
            <w:r w:rsidRPr="00E3727B">
              <w:t>21</w:t>
            </w:r>
          </w:p>
        </w:tc>
        <w:tc>
          <w:tcPr>
            <w:tcW w:w="1202" w:type="pct"/>
            <w:noWrap/>
            <w:hideMark/>
          </w:tcPr>
          <w:p w14:paraId="4B2EC9E4" w14:textId="77777777" w:rsidR="00F052EB" w:rsidRPr="00E3727B" w:rsidRDefault="00F052EB" w:rsidP="00F71DD3">
            <w:pPr>
              <w:pStyle w:val="TableText"/>
              <w:ind w:right="144"/>
            </w:pPr>
            <w:r w:rsidRPr="00E3727B">
              <w:t>850</w:t>
            </w:r>
          </w:p>
        </w:tc>
        <w:tc>
          <w:tcPr>
            <w:tcW w:w="1237" w:type="pct"/>
            <w:noWrap/>
            <w:hideMark/>
          </w:tcPr>
          <w:p w14:paraId="5D0403BF" w14:textId="77777777" w:rsidR="00F052EB" w:rsidRPr="00E3727B" w:rsidRDefault="00F052EB" w:rsidP="002F10B7">
            <w:pPr>
              <w:pStyle w:val="TableText"/>
              <w:ind w:right="216"/>
            </w:pPr>
            <w:r w:rsidRPr="00E3727B">
              <w:t>3</w:t>
            </w:r>
          </w:p>
        </w:tc>
        <w:tc>
          <w:tcPr>
            <w:tcW w:w="1359" w:type="pct"/>
            <w:noWrap/>
            <w:hideMark/>
          </w:tcPr>
          <w:p w14:paraId="7E10A102" w14:textId="77777777" w:rsidR="00F052EB" w:rsidRPr="00E3727B" w:rsidRDefault="00F052EB" w:rsidP="00F71DD3">
            <w:pPr>
              <w:pStyle w:val="TableText"/>
            </w:pPr>
            <w:r w:rsidRPr="00E3727B">
              <w:t>Level 2</w:t>
            </w:r>
          </w:p>
        </w:tc>
      </w:tr>
      <w:tr w:rsidR="00F052EB" w:rsidRPr="00E3727B" w14:paraId="562C0F3F" w14:textId="77777777" w:rsidTr="003156A4">
        <w:trPr>
          <w:trHeight w:val="300"/>
        </w:trPr>
        <w:tc>
          <w:tcPr>
            <w:tcW w:w="1202" w:type="pct"/>
            <w:noWrap/>
            <w:hideMark/>
          </w:tcPr>
          <w:p w14:paraId="46334412" w14:textId="77777777" w:rsidR="00F052EB" w:rsidRPr="00E3727B" w:rsidRDefault="00F052EB" w:rsidP="000C3744">
            <w:pPr>
              <w:pStyle w:val="TableText"/>
              <w:ind w:right="144"/>
            </w:pPr>
            <w:r w:rsidRPr="00E3727B">
              <w:t>22</w:t>
            </w:r>
          </w:p>
        </w:tc>
        <w:tc>
          <w:tcPr>
            <w:tcW w:w="1202" w:type="pct"/>
            <w:noWrap/>
            <w:hideMark/>
          </w:tcPr>
          <w:p w14:paraId="37C749E5" w14:textId="77777777" w:rsidR="00F052EB" w:rsidRPr="00E3727B" w:rsidRDefault="00F052EB" w:rsidP="00F71DD3">
            <w:pPr>
              <w:pStyle w:val="TableText"/>
              <w:ind w:right="144"/>
            </w:pPr>
            <w:r w:rsidRPr="00E3727B">
              <w:t>851</w:t>
            </w:r>
          </w:p>
        </w:tc>
        <w:tc>
          <w:tcPr>
            <w:tcW w:w="1237" w:type="pct"/>
            <w:noWrap/>
            <w:hideMark/>
          </w:tcPr>
          <w:p w14:paraId="736AAA7C" w14:textId="77777777" w:rsidR="00F052EB" w:rsidRPr="00E3727B" w:rsidRDefault="00F052EB" w:rsidP="002F10B7">
            <w:pPr>
              <w:pStyle w:val="TableText"/>
              <w:ind w:right="216"/>
            </w:pPr>
            <w:r w:rsidRPr="00E3727B">
              <w:t>3</w:t>
            </w:r>
          </w:p>
        </w:tc>
        <w:tc>
          <w:tcPr>
            <w:tcW w:w="1359" w:type="pct"/>
            <w:noWrap/>
            <w:hideMark/>
          </w:tcPr>
          <w:p w14:paraId="5E1B3E26" w14:textId="77777777" w:rsidR="00F052EB" w:rsidRPr="00E3727B" w:rsidRDefault="00F052EB" w:rsidP="00F71DD3">
            <w:pPr>
              <w:pStyle w:val="TableText"/>
            </w:pPr>
            <w:r w:rsidRPr="00E3727B">
              <w:t>Level 2</w:t>
            </w:r>
          </w:p>
        </w:tc>
      </w:tr>
      <w:tr w:rsidR="00F052EB" w:rsidRPr="00E3727B" w14:paraId="45C183A5" w14:textId="77777777" w:rsidTr="003156A4">
        <w:trPr>
          <w:trHeight w:val="300"/>
        </w:trPr>
        <w:tc>
          <w:tcPr>
            <w:tcW w:w="1202" w:type="pct"/>
            <w:noWrap/>
            <w:hideMark/>
          </w:tcPr>
          <w:p w14:paraId="7351BCC0" w14:textId="77777777" w:rsidR="00F052EB" w:rsidRPr="00E3727B" w:rsidRDefault="00F052EB" w:rsidP="000C3744">
            <w:pPr>
              <w:pStyle w:val="TableText"/>
              <w:ind w:right="144"/>
            </w:pPr>
            <w:r w:rsidRPr="00E3727B">
              <w:t>23</w:t>
            </w:r>
          </w:p>
        </w:tc>
        <w:tc>
          <w:tcPr>
            <w:tcW w:w="1202" w:type="pct"/>
            <w:noWrap/>
            <w:hideMark/>
          </w:tcPr>
          <w:p w14:paraId="21C2FBED" w14:textId="77777777" w:rsidR="00F052EB" w:rsidRPr="00E3727B" w:rsidRDefault="00F052EB" w:rsidP="00F71DD3">
            <w:pPr>
              <w:pStyle w:val="TableText"/>
              <w:ind w:right="144"/>
            </w:pPr>
            <w:r w:rsidRPr="00E3727B">
              <w:t>852</w:t>
            </w:r>
          </w:p>
        </w:tc>
        <w:tc>
          <w:tcPr>
            <w:tcW w:w="1237" w:type="pct"/>
            <w:noWrap/>
            <w:hideMark/>
          </w:tcPr>
          <w:p w14:paraId="50477569" w14:textId="77777777" w:rsidR="00F052EB" w:rsidRPr="00E3727B" w:rsidRDefault="00F052EB" w:rsidP="002F10B7">
            <w:pPr>
              <w:pStyle w:val="TableText"/>
              <w:ind w:right="216"/>
            </w:pPr>
            <w:r w:rsidRPr="00E3727B">
              <w:t>3</w:t>
            </w:r>
          </w:p>
        </w:tc>
        <w:tc>
          <w:tcPr>
            <w:tcW w:w="1359" w:type="pct"/>
            <w:noWrap/>
            <w:hideMark/>
          </w:tcPr>
          <w:p w14:paraId="60700D77" w14:textId="77777777" w:rsidR="00F052EB" w:rsidRPr="00E3727B" w:rsidRDefault="00F052EB" w:rsidP="00F71DD3">
            <w:pPr>
              <w:pStyle w:val="TableText"/>
            </w:pPr>
            <w:r w:rsidRPr="00E3727B">
              <w:t>Level 2</w:t>
            </w:r>
          </w:p>
        </w:tc>
      </w:tr>
      <w:tr w:rsidR="00F052EB" w:rsidRPr="00E3727B" w14:paraId="5B12B33D" w14:textId="77777777" w:rsidTr="003156A4">
        <w:trPr>
          <w:trHeight w:val="300"/>
        </w:trPr>
        <w:tc>
          <w:tcPr>
            <w:tcW w:w="1202" w:type="pct"/>
            <w:noWrap/>
            <w:hideMark/>
          </w:tcPr>
          <w:p w14:paraId="2BE41C9F" w14:textId="77777777" w:rsidR="00F052EB" w:rsidRPr="00E3727B" w:rsidRDefault="00F052EB" w:rsidP="000C3744">
            <w:pPr>
              <w:pStyle w:val="TableText"/>
              <w:ind w:right="144"/>
            </w:pPr>
            <w:r w:rsidRPr="00E3727B">
              <w:t>24</w:t>
            </w:r>
          </w:p>
        </w:tc>
        <w:tc>
          <w:tcPr>
            <w:tcW w:w="1202" w:type="pct"/>
            <w:noWrap/>
            <w:hideMark/>
          </w:tcPr>
          <w:p w14:paraId="692AC4C5" w14:textId="77777777" w:rsidR="00F052EB" w:rsidRPr="00E3727B" w:rsidRDefault="00F052EB" w:rsidP="00F71DD3">
            <w:pPr>
              <w:pStyle w:val="TableText"/>
              <w:ind w:right="144"/>
            </w:pPr>
            <w:r w:rsidRPr="00E3727B">
              <w:t>854</w:t>
            </w:r>
          </w:p>
        </w:tc>
        <w:tc>
          <w:tcPr>
            <w:tcW w:w="1237" w:type="pct"/>
            <w:noWrap/>
            <w:hideMark/>
          </w:tcPr>
          <w:p w14:paraId="28CB9E92" w14:textId="77777777" w:rsidR="00F052EB" w:rsidRPr="00E3727B" w:rsidRDefault="00F052EB" w:rsidP="002F10B7">
            <w:pPr>
              <w:pStyle w:val="TableText"/>
              <w:ind w:right="216"/>
            </w:pPr>
            <w:r w:rsidRPr="00E3727B">
              <w:t>4</w:t>
            </w:r>
          </w:p>
        </w:tc>
        <w:tc>
          <w:tcPr>
            <w:tcW w:w="1359" w:type="pct"/>
            <w:noWrap/>
            <w:hideMark/>
          </w:tcPr>
          <w:p w14:paraId="268F1B2F" w14:textId="77777777" w:rsidR="00F052EB" w:rsidRPr="00E3727B" w:rsidRDefault="00F052EB" w:rsidP="00F71DD3">
            <w:pPr>
              <w:pStyle w:val="TableText"/>
            </w:pPr>
            <w:r w:rsidRPr="00E3727B">
              <w:t>Level 2</w:t>
            </w:r>
          </w:p>
        </w:tc>
      </w:tr>
      <w:tr w:rsidR="00F052EB" w:rsidRPr="00E3727B" w14:paraId="1140027C" w14:textId="77777777" w:rsidTr="003156A4">
        <w:trPr>
          <w:trHeight w:val="300"/>
        </w:trPr>
        <w:tc>
          <w:tcPr>
            <w:tcW w:w="1202" w:type="pct"/>
            <w:noWrap/>
            <w:hideMark/>
          </w:tcPr>
          <w:p w14:paraId="77730AD7" w14:textId="77777777" w:rsidR="00F052EB" w:rsidRPr="00E3727B" w:rsidRDefault="00F052EB" w:rsidP="000C3744">
            <w:pPr>
              <w:pStyle w:val="TableText"/>
              <w:ind w:right="144"/>
            </w:pPr>
            <w:r w:rsidRPr="00E3727B">
              <w:t>25</w:t>
            </w:r>
          </w:p>
        </w:tc>
        <w:tc>
          <w:tcPr>
            <w:tcW w:w="1202" w:type="pct"/>
            <w:noWrap/>
            <w:hideMark/>
          </w:tcPr>
          <w:p w14:paraId="1373D896" w14:textId="77777777" w:rsidR="00F052EB" w:rsidRPr="00E3727B" w:rsidRDefault="00F052EB" w:rsidP="00F71DD3">
            <w:pPr>
              <w:pStyle w:val="TableText"/>
              <w:ind w:right="144"/>
            </w:pPr>
            <w:r w:rsidRPr="00E3727B">
              <w:t>856</w:t>
            </w:r>
          </w:p>
        </w:tc>
        <w:tc>
          <w:tcPr>
            <w:tcW w:w="1237" w:type="pct"/>
            <w:noWrap/>
            <w:hideMark/>
          </w:tcPr>
          <w:p w14:paraId="5E48BD58" w14:textId="77777777" w:rsidR="00F052EB" w:rsidRPr="00E3727B" w:rsidRDefault="00F052EB" w:rsidP="002F10B7">
            <w:pPr>
              <w:pStyle w:val="TableText"/>
              <w:ind w:right="216"/>
            </w:pPr>
            <w:r w:rsidRPr="00E3727B">
              <w:t>4</w:t>
            </w:r>
          </w:p>
        </w:tc>
        <w:tc>
          <w:tcPr>
            <w:tcW w:w="1359" w:type="pct"/>
            <w:noWrap/>
            <w:hideMark/>
          </w:tcPr>
          <w:p w14:paraId="2794C46B" w14:textId="77777777" w:rsidR="00F052EB" w:rsidRPr="00E3727B" w:rsidRDefault="00F052EB" w:rsidP="00F71DD3">
            <w:pPr>
              <w:pStyle w:val="TableText"/>
            </w:pPr>
            <w:r w:rsidRPr="00E3727B">
              <w:t>Level 2</w:t>
            </w:r>
          </w:p>
        </w:tc>
      </w:tr>
      <w:tr w:rsidR="00F052EB" w:rsidRPr="00E3727B" w14:paraId="303812C2" w14:textId="77777777" w:rsidTr="003156A4">
        <w:trPr>
          <w:trHeight w:val="300"/>
        </w:trPr>
        <w:tc>
          <w:tcPr>
            <w:tcW w:w="1202" w:type="pct"/>
            <w:noWrap/>
            <w:hideMark/>
          </w:tcPr>
          <w:p w14:paraId="5FABF8B5" w14:textId="77777777" w:rsidR="00F052EB" w:rsidRPr="00E3727B" w:rsidRDefault="00F052EB" w:rsidP="000C3744">
            <w:pPr>
              <w:pStyle w:val="TableText"/>
              <w:ind w:right="144"/>
            </w:pPr>
            <w:r w:rsidRPr="00E3727B">
              <w:t>26</w:t>
            </w:r>
          </w:p>
        </w:tc>
        <w:tc>
          <w:tcPr>
            <w:tcW w:w="1202" w:type="pct"/>
            <w:noWrap/>
            <w:hideMark/>
          </w:tcPr>
          <w:p w14:paraId="6371114B" w14:textId="77777777" w:rsidR="00F052EB" w:rsidRPr="00E3727B" w:rsidRDefault="00F052EB" w:rsidP="00F71DD3">
            <w:pPr>
              <w:pStyle w:val="TableText"/>
              <w:ind w:right="144"/>
            </w:pPr>
            <w:r w:rsidRPr="00E3727B">
              <w:t>858</w:t>
            </w:r>
          </w:p>
        </w:tc>
        <w:tc>
          <w:tcPr>
            <w:tcW w:w="1237" w:type="pct"/>
            <w:noWrap/>
            <w:hideMark/>
          </w:tcPr>
          <w:p w14:paraId="03B14669" w14:textId="77777777" w:rsidR="00F052EB" w:rsidRPr="00E3727B" w:rsidRDefault="00F052EB" w:rsidP="002F10B7">
            <w:pPr>
              <w:pStyle w:val="TableText"/>
              <w:ind w:right="216"/>
            </w:pPr>
            <w:r w:rsidRPr="00E3727B">
              <w:t>4</w:t>
            </w:r>
          </w:p>
        </w:tc>
        <w:tc>
          <w:tcPr>
            <w:tcW w:w="1359" w:type="pct"/>
            <w:noWrap/>
            <w:hideMark/>
          </w:tcPr>
          <w:p w14:paraId="42E6EDA8" w14:textId="77777777" w:rsidR="00F052EB" w:rsidRPr="00E3727B" w:rsidRDefault="00F052EB" w:rsidP="00F71DD3">
            <w:pPr>
              <w:pStyle w:val="TableText"/>
            </w:pPr>
            <w:r w:rsidRPr="00E3727B">
              <w:t>Level 2</w:t>
            </w:r>
          </w:p>
        </w:tc>
      </w:tr>
      <w:tr w:rsidR="00F052EB" w:rsidRPr="00E3727B" w14:paraId="5FF0519B" w14:textId="77777777" w:rsidTr="003156A4">
        <w:trPr>
          <w:trHeight w:val="300"/>
        </w:trPr>
        <w:tc>
          <w:tcPr>
            <w:tcW w:w="1202" w:type="pct"/>
            <w:noWrap/>
            <w:hideMark/>
          </w:tcPr>
          <w:p w14:paraId="72347650" w14:textId="77777777" w:rsidR="00F052EB" w:rsidRPr="00E3727B" w:rsidRDefault="00F052EB" w:rsidP="000C3744">
            <w:pPr>
              <w:pStyle w:val="TableText"/>
              <w:ind w:right="144"/>
            </w:pPr>
            <w:r w:rsidRPr="00E3727B">
              <w:t>27</w:t>
            </w:r>
          </w:p>
        </w:tc>
        <w:tc>
          <w:tcPr>
            <w:tcW w:w="1202" w:type="pct"/>
            <w:noWrap/>
            <w:hideMark/>
          </w:tcPr>
          <w:p w14:paraId="61ABD319" w14:textId="77777777" w:rsidR="00F052EB" w:rsidRPr="00E3727B" w:rsidRDefault="00F052EB" w:rsidP="00F71DD3">
            <w:pPr>
              <w:pStyle w:val="TableText"/>
              <w:ind w:right="144"/>
            </w:pPr>
            <w:r w:rsidRPr="00E3727B">
              <w:t>860</w:t>
            </w:r>
          </w:p>
        </w:tc>
        <w:tc>
          <w:tcPr>
            <w:tcW w:w="1237" w:type="pct"/>
            <w:noWrap/>
            <w:hideMark/>
          </w:tcPr>
          <w:p w14:paraId="17CE3FA0" w14:textId="77777777" w:rsidR="00F052EB" w:rsidRPr="00E3727B" w:rsidRDefault="00F052EB" w:rsidP="002F10B7">
            <w:pPr>
              <w:pStyle w:val="TableText"/>
              <w:ind w:right="216"/>
            </w:pPr>
            <w:r w:rsidRPr="00E3727B">
              <w:t>5</w:t>
            </w:r>
          </w:p>
        </w:tc>
        <w:tc>
          <w:tcPr>
            <w:tcW w:w="1359" w:type="pct"/>
            <w:noWrap/>
            <w:hideMark/>
          </w:tcPr>
          <w:p w14:paraId="5E6B92EC" w14:textId="77777777" w:rsidR="00F052EB" w:rsidRPr="00E3727B" w:rsidRDefault="00F052EB" w:rsidP="00F71DD3">
            <w:pPr>
              <w:pStyle w:val="TableText"/>
            </w:pPr>
            <w:r w:rsidRPr="00E3727B">
              <w:t>Level 3</w:t>
            </w:r>
          </w:p>
        </w:tc>
      </w:tr>
      <w:tr w:rsidR="00F052EB" w:rsidRPr="00E3727B" w14:paraId="09568C14" w14:textId="77777777" w:rsidTr="003156A4">
        <w:trPr>
          <w:trHeight w:val="300"/>
        </w:trPr>
        <w:tc>
          <w:tcPr>
            <w:tcW w:w="1202" w:type="pct"/>
            <w:noWrap/>
            <w:hideMark/>
          </w:tcPr>
          <w:p w14:paraId="21779A67" w14:textId="77777777" w:rsidR="00F052EB" w:rsidRPr="00E3727B" w:rsidRDefault="00F052EB" w:rsidP="000C3744">
            <w:pPr>
              <w:pStyle w:val="TableText"/>
              <w:ind w:right="144"/>
            </w:pPr>
            <w:r w:rsidRPr="00E3727B">
              <w:t>28</w:t>
            </w:r>
          </w:p>
        </w:tc>
        <w:tc>
          <w:tcPr>
            <w:tcW w:w="1202" w:type="pct"/>
            <w:noWrap/>
            <w:hideMark/>
          </w:tcPr>
          <w:p w14:paraId="046B14E6" w14:textId="77777777" w:rsidR="00F052EB" w:rsidRPr="00E3727B" w:rsidRDefault="00F052EB" w:rsidP="00F71DD3">
            <w:pPr>
              <w:pStyle w:val="TableText"/>
              <w:ind w:right="144"/>
            </w:pPr>
            <w:r w:rsidRPr="00E3727B">
              <w:t>864</w:t>
            </w:r>
          </w:p>
        </w:tc>
        <w:tc>
          <w:tcPr>
            <w:tcW w:w="1237" w:type="pct"/>
            <w:noWrap/>
            <w:hideMark/>
          </w:tcPr>
          <w:p w14:paraId="1B0D66DE" w14:textId="77777777" w:rsidR="00F052EB" w:rsidRPr="00E3727B" w:rsidRDefault="00F052EB" w:rsidP="002F10B7">
            <w:pPr>
              <w:pStyle w:val="TableText"/>
              <w:ind w:right="216"/>
            </w:pPr>
            <w:r w:rsidRPr="00E3727B">
              <w:t>6</w:t>
            </w:r>
          </w:p>
        </w:tc>
        <w:tc>
          <w:tcPr>
            <w:tcW w:w="1359" w:type="pct"/>
            <w:noWrap/>
            <w:hideMark/>
          </w:tcPr>
          <w:p w14:paraId="6C3005AC" w14:textId="77777777" w:rsidR="00F052EB" w:rsidRPr="00E3727B" w:rsidRDefault="00F052EB" w:rsidP="00F71DD3">
            <w:pPr>
              <w:pStyle w:val="TableText"/>
            </w:pPr>
            <w:r w:rsidRPr="00E3727B">
              <w:t>Level 3</w:t>
            </w:r>
          </w:p>
        </w:tc>
      </w:tr>
      <w:tr w:rsidR="00F052EB" w:rsidRPr="00E3727B" w14:paraId="0DA40065" w14:textId="77777777" w:rsidTr="003156A4">
        <w:trPr>
          <w:trHeight w:val="300"/>
        </w:trPr>
        <w:tc>
          <w:tcPr>
            <w:tcW w:w="1202" w:type="pct"/>
            <w:noWrap/>
            <w:hideMark/>
          </w:tcPr>
          <w:p w14:paraId="584880A7" w14:textId="77777777" w:rsidR="00F052EB" w:rsidRPr="00E3727B" w:rsidRDefault="00F052EB" w:rsidP="000C3744">
            <w:pPr>
              <w:pStyle w:val="TableText"/>
              <w:ind w:right="144"/>
            </w:pPr>
            <w:r w:rsidRPr="00E3727B">
              <w:t>29</w:t>
            </w:r>
          </w:p>
        </w:tc>
        <w:tc>
          <w:tcPr>
            <w:tcW w:w="1202" w:type="pct"/>
            <w:noWrap/>
            <w:hideMark/>
          </w:tcPr>
          <w:p w14:paraId="707C7902" w14:textId="77777777" w:rsidR="00F052EB" w:rsidRPr="00E3727B" w:rsidRDefault="00F052EB" w:rsidP="00F71DD3">
            <w:pPr>
              <w:pStyle w:val="TableText"/>
              <w:ind w:right="144"/>
            </w:pPr>
            <w:r w:rsidRPr="00E3727B">
              <w:t>869</w:t>
            </w:r>
          </w:p>
        </w:tc>
        <w:tc>
          <w:tcPr>
            <w:tcW w:w="1237" w:type="pct"/>
            <w:noWrap/>
            <w:hideMark/>
          </w:tcPr>
          <w:p w14:paraId="723B229B" w14:textId="77777777" w:rsidR="00F052EB" w:rsidRPr="00E3727B" w:rsidRDefault="00F052EB" w:rsidP="002F10B7">
            <w:pPr>
              <w:pStyle w:val="TableText"/>
              <w:ind w:right="216"/>
            </w:pPr>
            <w:r w:rsidRPr="00E3727B">
              <w:t>8</w:t>
            </w:r>
          </w:p>
        </w:tc>
        <w:tc>
          <w:tcPr>
            <w:tcW w:w="1359" w:type="pct"/>
            <w:noWrap/>
            <w:hideMark/>
          </w:tcPr>
          <w:p w14:paraId="61AB8F44" w14:textId="77777777" w:rsidR="00F052EB" w:rsidRPr="00E3727B" w:rsidRDefault="00F052EB" w:rsidP="00F71DD3">
            <w:pPr>
              <w:pStyle w:val="TableText"/>
            </w:pPr>
            <w:r w:rsidRPr="00E3727B">
              <w:t>Level 3</w:t>
            </w:r>
          </w:p>
        </w:tc>
      </w:tr>
      <w:tr w:rsidR="00F052EB" w:rsidRPr="00E3727B" w14:paraId="4B07B122" w14:textId="77777777" w:rsidTr="003156A4">
        <w:trPr>
          <w:trHeight w:val="300"/>
        </w:trPr>
        <w:tc>
          <w:tcPr>
            <w:tcW w:w="1202" w:type="pct"/>
            <w:tcBorders>
              <w:bottom w:val="single" w:sz="12" w:space="0" w:color="auto"/>
            </w:tcBorders>
            <w:noWrap/>
            <w:hideMark/>
          </w:tcPr>
          <w:p w14:paraId="67AFCA40" w14:textId="77777777" w:rsidR="00F052EB" w:rsidRPr="00E3727B" w:rsidRDefault="00F052EB" w:rsidP="000C3744">
            <w:pPr>
              <w:pStyle w:val="TableText"/>
              <w:ind w:right="144"/>
            </w:pPr>
            <w:r w:rsidRPr="00E3727B">
              <w:t>30</w:t>
            </w:r>
          </w:p>
        </w:tc>
        <w:tc>
          <w:tcPr>
            <w:tcW w:w="1202" w:type="pct"/>
            <w:tcBorders>
              <w:bottom w:val="single" w:sz="12" w:space="0" w:color="auto"/>
            </w:tcBorders>
            <w:noWrap/>
            <w:hideMark/>
          </w:tcPr>
          <w:p w14:paraId="5DEEF5DB" w14:textId="77777777" w:rsidR="00F052EB" w:rsidRPr="00E3727B" w:rsidRDefault="00F052EB" w:rsidP="00F71DD3">
            <w:pPr>
              <w:pStyle w:val="TableText"/>
              <w:ind w:right="144"/>
            </w:pPr>
            <w:r w:rsidRPr="00E3727B">
              <w:t>899</w:t>
            </w:r>
          </w:p>
        </w:tc>
        <w:tc>
          <w:tcPr>
            <w:tcW w:w="1237" w:type="pct"/>
            <w:tcBorders>
              <w:bottom w:val="single" w:sz="12" w:space="0" w:color="auto"/>
            </w:tcBorders>
            <w:noWrap/>
            <w:hideMark/>
          </w:tcPr>
          <w:p w14:paraId="335AAF05" w14:textId="77777777" w:rsidR="00F052EB" w:rsidRPr="00E3727B" w:rsidRDefault="00F052EB" w:rsidP="002F10B7">
            <w:pPr>
              <w:pStyle w:val="TableText"/>
              <w:ind w:right="216"/>
            </w:pPr>
            <w:r w:rsidRPr="00E3727B">
              <w:t>51</w:t>
            </w:r>
          </w:p>
        </w:tc>
        <w:tc>
          <w:tcPr>
            <w:tcW w:w="1359" w:type="pct"/>
            <w:tcBorders>
              <w:bottom w:val="single" w:sz="12" w:space="0" w:color="auto"/>
            </w:tcBorders>
            <w:noWrap/>
            <w:hideMark/>
          </w:tcPr>
          <w:p w14:paraId="38F93233" w14:textId="77777777" w:rsidR="00F052EB" w:rsidRPr="00E3727B" w:rsidRDefault="00F052EB" w:rsidP="00F71DD3">
            <w:pPr>
              <w:pStyle w:val="TableText"/>
            </w:pPr>
            <w:r w:rsidRPr="00E3727B">
              <w:t>Level 3</w:t>
            </w:r>
          </w:p>
        </w:tc>
      </w:tr>
    </w:tbl>
    <w:p w14:paraId="2E1B222C" w14:textId="7337675A" w:rsidR="00CC0C87" w:rsidRPr="00943846" w:rsidRDefault="00CC0C87" w:rsidP="00CC0C87">
      <w:pPr>
        <w:pStyle w:val="Heading3"/>
        <w:pageBreakBefore/>
        <w:numPr>
          <w:ilvl w:val="0"/>
          <w:numId w:val="0"/>
        </w:numPr>
        <w:ind w:left="446" w:hanging="446"/>
      </w:pPr>
      <w:bookmarkStart w:id="1849" w:name="_Appendix_8.H:_Interrater"/>
      <w:bookmarkStart w:id="1850" w:name="_Toc131594756"/>
      <w:bookmarkEnd w:id="1849"/>
      <w:r w:rsidRPr="00943846">
        <w:t xml:space="preserve">Appendix </w:t>
      </w:r>
      <w:r w:rsidR="00AA6F5C">
        <w:t>8.H</w:t>
      </w:r>
      <w:r w:rsidRPr="00943846">
        <w:t>: Interrater Reliability</w:t>
      </w:r>
      <w:bookmarkEnd w:id="1850"/>
    </w:p>
    <w:p w14:paraId="5DEC3ACC" w14:textId="4A125882" w:rsidR="00477DE7" w:rsidRDefault="00477DE7" w:rsidP="007444BF">
      <w:pPr>
        <w:pStyle w:val="Caption"/>
      </w:pPr>
      <w:bookmarkStart w:id="1851" w:name="_Ref133487098"/>
      <w:bookmarkStart w:id="1852" w:name="_Toc133500814"/>
      <w:r>
        <w:t>Table 8.H.</w:t>
      </w:r>
      <w:fldSimple w:instr=" SEQ Table_8.H. \* ARABIC ">
        <w:r>
          <w:rPr>
            <w:noProof/>
          </w:rPr>
          <w:t>1</w:t>
        </w:r>
      </w:fldSimple>
      <w:bookmarkEnd w:id="1851"/>
      <w:r>
        <w:t xml:space="preserve">  Interrater Reliability for Kindergarten</w:t>
      </w:r>
      <w:bookmarkEnd w:id="1852"/>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3C5EC668"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4A988CA2"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59580B9A"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21C1EA3D"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2743F117"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7484CB68"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257C3CA2"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2A2EE367"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63D6A402"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B52238" w14:paraId="42CE7855" w14:textId="77777777" w:rsidTr="00551870">
        <w:trPr>
          <w:trHeight w:val="321"/>
        </w:trPr>
        <w:tc>
          <w:tcPr>
            <w:tcW w:w="1584" w:type="dxa"/>
            <w:vAlign w:val="bottom"/>
          </w:tcPr>
          <w:p w14:paraId="1AEE49EB" w14:textId="77777777" w:rsidR="00477DE7" w:rsidRPr="00B52238" w:rsidRDefault="00477DE7" w:rsidP="002462A6">
            <w:pPr>
              <w:pStyle w:val="TableText"/>
            </w:pPr>
            <w:r w:rsidRPr="00B52238">
              <w:rPr>
                <w:color w:val="000000"/>
              </w:rPr>
              <w:t>VR131419</w:t>
            </w:r>
          </w:p>
        </w:tc>
        <w:tc>
          <w:tcPr>
            <w:tcW w:w="1325" w:type="dxa"/>
          </w:tcPr>
          <w:p w14:paraId="42967072"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2064A879" w14:textId="77777777" w:rsidR="00477DE7" w:rsidRPr="00B52238" w:rsidRDefault="00477DE7" w:rsidP="00D10D83">
            <w:pPr>
              <w:pStyle w:val="TableText"/>
              <w:ind w:right="432"/>
            </w:pPr>
            <w:r w:rsidRPr="00B52238">
              <w:rPr>
                <w:color w:val="000000"/>
              </w:rPr>
              <w:t>201</w:t>
            </w:r>
          </w:p>
        </w:tc>
        <w:tc>
          <w:tcPr>
            <w:tcW w:w="965" w:type="dxa"/>
            <w:vAlign w:val="bottom"/>
          </w:tcPr>
          <w:p w14:paraId="509FE261" w14:textId="77777777" w:rsidR="00477DE7" w:rsidRPr="00B52238" w:rsidRDefault="00477DE7" w:rsidP="00D10D83">
            <w:pPr>
              <w:pStyle w:val="TableText"/>
              <w:ind w:right="144"/>
            </w:pPr>
            <w:r w:rsidRPr="00B52238">
              <w:rPr>
                <w:color w:val="000000"/>
              </w:rPr>
              <w:t>0.83</w:t>
            </w:r>
          </w:p>
        </w:tc>
        <w:tc>
          <w:tcPr>
            <w:tcW w:w="806" w:type="dxa"/>
            <w:vAlign w:val="bottom"/>
          </w:tcPr>
          <w:p w14:paraId="20BC7476" w14:textId="77777777" w:rsidR="00477DE7" w:rsidRPr="00B52238" w:rsidRDefault="00477DE7" w:rsidP="0023269A">
            <w:pPr>
              <w:pStyle w:val="TableText"/>
            </w:pPr>
            <w:r w:rsidRPr="00B52238">
              <w:rPr>
                <w:color w:val="000000"/>
              </w:rPr>
              <w:t>0.84</w:t>
            </w:r>
          </w:p>
        </w:tc>
        <w:tc>
          <w:tcPr>
            <w:tcW w:w="1111" w:type="dxa"/>
            <w:vAlign w:val="bottom"/>
          </w:tcPr>
          <w:p w14:paraId="78CCA8CF" w14:textId="77777777" w:rsidR="00477DE7" w:rsidRPr="00B52238" w:rsidRDefault="00477DE7" w:rsidP="00D10D83">
            <w:pPr>
              <w:pStyle w:val="TableText"/>
              <w:ind w:right="245"/>
            </w:pPr>
            <w:r w:rsidRPr="00B52238">
              <w:rPr>
                <w:color w:val="000000"/>
              </w:rPr>
              <w:t>90</w:t>
            </w:r>
          </w:p>
        </w:tc>
        <w:tc>
          <w:tcPr>
            <w:tcW w:w="1253" w:type="dxa"/>
            <w:vAlign w:val="bottom"/>
          </w:tcPr>
          <w:p w14:paraId="5E74F426" w14:textId="77777777" w:rsidR="00477DE7" w:rsidRPr="00B52238" w:rsidRDefault="00477DE7" w:rsidP="00D10D83">
            <w:pPr>
              <w:pStyle w:val="TableText"/>
              <w:ind w:right="432"/>
            </w:pPr>
            <w:r w:rsidRPr="00B52238">
              <w:rPr>
                <w:color w:val="000000"/>
              </w:rPr>
              <w:t>5</w:t>
            </w:r>
          </w:p>
        </w:tc>
        <w:tc>
          <w:tcPr>
            <w:tcW w:w="1469" w:type="dxa"/>
            <w:vAlign w:val="bottom"/>
          </w:tcPr>
          <w:p w14:paraId="47C745D3" w14:textId="77777777" w:rsidR="00477DE7" w:rsidRPr="00B52238" w:rsidRDefault="00477DE7" w:rsidP="00D10D83">
            <w:pPr>
              <w:pStyle w:val="TableText"/>
              <w:ind w:right="576"/>
            </w:pPr>
            <w:r w:rsidRPr="00B52238">
              <w:rPr>
                <w:color w:val="000000"/>
              </w:rPr>
              <w:t>4</w:t>
            </w:r>
          </w:p>
        </w:tc>
      </w:tr>
      <w:tr w:rsidR="00477DE7" w:rsidRPr="00B52238" w14:paraId="6FE65E54" w14:textId="77777777" w:rsidTr="00551870">
        <w:trPr>
          <w:trHeight w:val="321"/>
        </w:trPr>
        <w:tc>
          <w:tcPr>
            <w:tcW w:w="1584" w:type="dxa"/>
            <w:vAlign w:val="bottom"/>
          </w:tcPr>
          <w:p w14:paraId="05EB3611" w14:textId="77777777" w:rsidR="00477DE7" w:rsidRPr="00B52238" w:rsidRDefault="00477DE7" w:rsidP="002462A6">
            <w:pPr>
              <w:pStyle w:val="TableText"/>
            </w:pPr>
            <w:r w:rsidRPr="00B52238">
              <w:rPr>
                <w:color w:val="000000"/>
              </w:rPr>
              <w:t>VR131711</w:t>
            </w:r>
          </w:p>
        </w:tc>
        <w:tc>
          <w:tcPr>
            <w:tcW w:w="1325" w:type="dxa"/>
          </w:tcPr>
          <w:p w14:paraId="2B85CDD8"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47369CA1" w14:textId="77777777" w:rsidR="00477DE7" w:rsidRPr="00B52238" w:rsidRDefault="00477DE7" w:rsidP="00D10D83">
            <w:pPr>
              <w:pStyle w:val="TableText"/>
              <w:ind w:right="432"/>
            </w:pPr>
            <w:r w:rsidRPr="00B52238">
              <w:rPr>
                <w:color w:val="000000"/>
              </w:rPr>
              <w:t>200</w:t>
            </w:r>
          </w:p>
        </w:tc>
        <w:tc>
          <w:tcPr>
            <w:tcW w:w="965" w:type="dxa"/>
            <w:vAlign w:val="bottom"/>
          </w:tcPr>
          <w:p w14:paraId="15239911" w14:textId="77777777" w:rsidR="00477DE7" w:rsidRPr="00B52238" w:rsidRDefault="00477DE7" w:rsidP="00D10D83">
            <w:pPr>
              <w:pStyle w:val="TableText"/>
              <w:ind w:right="144"/>
            </w:pPr>
            <w:r w:rsidRPr="00B52238">
              <w:rPr>
                <w:color w:val="000000"/>
              </w:rPr>
              <w:t>0.87</w:t>
            </w:r>
          </w:p>
        </w:tc>
        <w:tc>
          <w:tcPr>
            <w:tcW w:w="806" w:type="dxa"/>
            <w:vAlign w:val="bottom"/>
          </w:tcPr>
          <w:p w14:paraId="11B3ED15" w14:textId="77777777" w:rsidR="00477DE7" w:rsidRPr="00B52238" w:rsidRDefault="00477DE7" w:rsidP="0023269A">
            <w:pPr>
              <w:pStyle w:val="TableText"/>
            </w:pPr>
            <w:r w:rsidRPr="00B52238">
              <w:rPr>
                <w:color w:val="000000"/>
              </w:rPr>
              <w:t>0.87</w:t>
            </w:r>
          </w:p>
        </w:tc>
        <w:tc>
          <w:tcPr>
            <w:tcW w:w="1111" w:type="dxa"/>
            <w:vAlign w:val="bottom"/>
          </w:tcPr>
          <w:p w14:paraId="3E9AF22E" w14:textId="77777777" w:rsidR="00477DE7" w:rsidRPr="00B52238" w:rsidRDefault="00477DE7" w:rsidP="00D10D83">
            <w:pPr>
              <w:pStyle w:val="TableText"/>
              <w:ind w:right="245"/>
            </w:pPr>
            <w:r w:rsidRPr="00B52238">
              <w:rPr>
                <w:color w:val="000000"/>
              </w:rPr>
              <w:t>92</w:t>
            </w:r>
          </w:p>
        </w:tc>
        <w:tc>
          <w:tcPr>
            <w:tcW w:w="1253" w:type="dxa"/>
            <w:vAlign w:val="bottom"/>
          </w:tcPr>
          <w:p w14:paraId="5949A75A" w14:textId="77777777" w:rsidR="00477DE7" w:rsidRPr="00B52238" w:rsidRDefault="00477DE7" w:rsidP="00D10D83">
            <w:pPr>
              <w:pStyle w:val="TableText"/>
              <w:ind w:right="432"/>
            </w:pPr>
            <w:r w:rsidRPr="00B52238">
              <w:rPr>
                <w:color w:val="000000"/>
              </w:rPr>
              <w:t>4</w:t>
            </w:r>
          </w:p>
        </w:tc>
        <w:tc>
          <w:tcPr>
            <w:tcW w:w="1469" w:type="dxa"/>
            <w:vAlign w:val="bottom"/>
          </w:tcPr>
          <w:p w14:paraId="79A5FCF6" w14:textId="77777777" w:rsidR="00477DE7" w:rsidRPr="00B52238" w:rsidRDefault="00477DE7" w:rsidP="00D10D83">
            <w:pPr>
              <w:pStyle w:val="TableText"/>
              <w:ind w:right="576"/>
            </w:pPr>
            <w:r w:rsidRPr="00B52238">
              <w:rPr>
                <w:color w:val="000000"/>
              </w:rPr>
              <w:t>4</w:t>
            </w:r>
          </w:p>
        </w:tc>
      </w:tr>
      <w:tr w:rsidR="00477DE7" w:rsidRPr="00B52238" w14:paraId="34CC1488" w14:textId="77777777" w:rsidTr="00551870">
        <w:trPr>
          <w:trHeight w:val="321"/>
        </w:trPr>
        <w:tc>
          <w:tcPr>
            <w:tcW w:w="1584" w:type="dxa"/>
            <w:vAlign w:val="bottom"/>
          </w:tcPr>
          <w:p w14:paraId="73BDAB2F" w14:textId="77777777" w:rsidR="00477DE7" w:rsidRPr="00B52238" w:rsidRDefault="00477DE7" w:rsidP="002462A6">
            <w:pPr>
              <w:pStyle w:val="TableText"/>
            </w:pPr>
            <w:r w:rsidRPr="00B52238">
              <w:rPr>
                <w:color w:val="000000"/>
              </w:rPr>
              <w:t>VR139022</w:t>
            </w:r>
          </w:p>
        </w:tc>
        <w:tc>
          <w:tcPr>
            <w:tcW w:w="1325" w:type="dxa"/>
          </w:tcPr>
          <w:p w14:paraId="4E5D0EDA"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630FA6DF" w14:textId="77777777" w:rsidR="00477DE7" w:rsidRPr="00B52238" w:rsidRDefault="00477DE7" w:rsidP="00D10D83">
            <w:pPr>
              <w:pStyle w:val="TableText"/>
              <w:ind w:right="432"/>
            </w:pPr>
            <w:r w:rsidRPr="00B52238">
              <w:rPr>
                <w:color w:val="000000"/>
              </w:rPr>
              <w:t>210</w:t>
            </w:r>
          </w:p>
        </w:tc>
        <w:tc>
          <w:tcPr>
            <w:tcW w:w="965" w:type="dxa"/>
            <w:vAlign w:val="bottom"/>
          </w:tcPr>
          <w:p w14:paraId="6A81A581" w14:textId="77777777" w:rsidR="00477DE7" w:rsidRPr="00B52238" w:rsidRDefault="00477DE7" w:rsidP="00D10D83">
            <w:pPr>
              <w:pStyle w:val="TableText"/>
              <w:ind w:right="144"/>
            </w:pPr>
            <w:r w:rsidRPr="00B52238">
              <w:rPr>
                <w:color w:val="000000"/>
              </w:rPr>
              <w:t>0.86</w:t>
            </w:r>
          </w:p>
        </w:tc>
        <w:tc>
          <w:tcPr>
            <w:tcW w:w="806" w:type="dxa"/>
            <w:vAlign w:val="bottom"/>
          </w:tcPr>
          <w:p w14:paraId="0AB746AB" w14:textId="77777777" w:rsidR="00477DE7" w:rsidRPr="00B52238" w:rsidRDefault="00477DE7" w:rsidP="0023269A">
            <w:pPr>
              <w:pStyle w:val="TableText"/>
            </w:pPr>
            <w:r w:rsidRPr="00B52238">
              <w:rPr>
                <w:color w:val="000000"/>
              </w:rPr>
              <w:t>0.87</w:t>
            </w:r>
          </w:p>
        </w:tc>
        <w:tc>
          <w:tcPr>
            <w:tcW w:w="1111" w:type="dxa"/>
            <w:vAlign w:val="bottom"/>
          </w:tcPr>
          <w:p w14:paraId="341ECAD0" w14:textId="77777777" w:rsidR="00477DE7" w:rsidRPr="00B52238" w:rsidRDefault="00477DE7" w:rsidP="00D10D83">
            <w:pPr>
              <w:pStyle w:val="TableText"/>
              <w:ind w:right="245"/>
            </w:pPr>
            <w:r w:rsidRPr="00B52238">
              <w:rPr>
                <w:color w:val="000000"/>
              </w:rPr>
              <w:t>91</w:t>
            </w:r>
          </w:p>
        </w:tc>
        <w:tc>
          <w:tcPr>
            <w:tcW w:w="1253" w:type="dxa"/>
            <w:vAlign w:val="bottom"/>
          </w:tcPr>
          <w:p w14:paraId="1C576C59" w14:textId="77777777" w:rsidR="00477DE7" w:rsidRPr="00B52238" w:rsidRDefault="00477DE7" w:rsidP="00D10D83">
            <w:pPr>
              <w:pStyle w:val="TableText"/>
              <w:ind w:right="432"/>
            </w:pPr>
            <w:r w:rsidRPr="00B52238">
              <w:rPr>
                <w:color w:val="000000"/>
              </w:rPr>
              <w:t>4</w:t>
            </w:r>
          </w:p>
        </w:tc>
        <w:tc>
          <w:tcPr>
            <w:tcW w:w="1469" w:type="dxa"/>
            <w:vAlign w:val="bottom"/>
          </w:tcPr>
          <w:p w14:paraId="60E4638D" w14:textId="77777777" w:rsidR="00477DE7" w:rsidRPr="00B52238" w:rsidRDefault="00477DE7" w:rsidP="00D10D83">
            <w:pPr>
              <w:pStyle w:val="TableText"/>
              <w:ind w:right="576"/>
            </w:pPr>
            <w:r w:rsidRPr="00B52238">
              <w:rPr>
                <w:color w:val="000000"/>
              </w:rPr>
              <w:t>4</w:t>
            </w:r>
          </w:p>
        </w:tc>
      </w:tr>
      <w:tr w:rsidR="00477DE7" w:rsidRPr="00B52238" w14:paraId="05A91196" w14:textId="77777777" w:rsidTr="00551870">
        <w:trPr>
          <w:trHeight w:val="321"/>
        </w:trPr>
        <w:tc>
          <w:tcPr>
            <w:tcW w:w="1584" w:type="dxa"/>
            <w:vAlign w:val="bottom"/>
          </w:tcPr>
          <w:p w14:paraId="143C65FF" w14:textId="77777777" w:rsidR="00477DE7" w:rsidRPr="00B52238" w:rsidRDefault="00477DE7" w:rsidP="002462A6">
            <w:pPr>
              <w:pStyle w:val="TableText"/>
            </w:pPr>
            <w:r w:rsidRPr="00B52238">
              <w:rPr>
                <w:color w:val="000000"/>
              </w:rPr>
              <w:t>VR139973</w:t>
            </w:r>
          </w:p>
        </w:tc>
        <w:tc>
          <w:tcPr>
            <w:tcW w:w="1325" w:type="dxa"/>
          </w:tcPr>
          <w:p w14:paraId="6C21B124"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6395932F" w14:textId="77777777" w:rsidR="00477DE7" w:rsidRPr="00B52238" w:rsidRDefault="00477DE7" w:rsidP="00D10D83">
            <w:pPr>
              <w:pStyle w:val="TableText"/>
              <w:ind w:right="432"/>
            </w:pPr>
            <w:r w:rsidRPr="00B52238">
              <w:rPr>
                <w:color w:val="000000"/>
              </w:rPr>
              <w:t>223</w:t>
            </w:r>
          </w:p>
        </w:tc>
        <w:tc>
          <w:tcPr>
            <w:tcW w:w="965" w:type="dxa"/>
            <w:vAlign w:val="bottom"/>
          </w:tcPr>
          <w:p w14:paraId="7C3C5B7F" w14:textId="77777777" w:rsidR="00477DE7" w:rsidRPr="00B52238" w:rsidRDefault="00477DE7" w:rsidP="00D10D83">
            <w:pPr>
              <w:pStyle w:val="TableText"/>
              <w:ind w:right="144"/>
            </w:pPr>
            <w:r w:rsidRPr="00B52238">
              <w:rPr>
                <w:color w:val="000000"/>
              </w:rPr>
              <w:t>0.79</w:t>
            </w:r>
          </w:p>
        </w:tc>
        <w:tc>
          <w:tcPr>
            <w:tcW w:w="806" w:type="dxa"/>
            <w:vAlign w:val="bottom"/>
          </w:tcPr>
          <w:p w14:paraId="328F06C8" w14:textId="77777777" w:rsidR="00477DE7" w:rsidRPr="00B52238" w:rsidRDefault="00477DE7" w:rsidP="0023269A">
            <w:pPr>
              <w:pStyle w:val="TableText"/>
            </w:pPr>
            <w:r w:rsidRPr="00B52238">
              <w:rPr>
                <w:color w:val="000000"/>
              </w:rPr>
              <w:t>0.82</w:t>
            </w:r>
          </w:p>
        </w:tc>
        <w:tc>
          <w:tcPr>
            <w:tcW w:w="1111" w:type="dxa"/>
            <w:vAlign w:val="bottom"/>
          </w:tcPr>
          <w:p w14:paraId="3403F302" w14:textId="77777777" w:rsidR="00477DE7" w:rsidRPr="00B52238" w:rsidRDefault="00477DE7" w:rsidP="00D10D83">
            <w:pPr>
              <w:pStyle w:val="TableText"/>
              <w:ind w:right="245"/>
            </w:pPr>
            <w:r w:rsidRPr="00B52238">
              <w:rPr>
                <w:color w:val="000000"/>
              </w:rPr>
              <w:t>88</w:t>
            </w:r>
          </w:p>
        </w:tc>
        <w:tc>
          <w:tcPr>
            <w:tcW w:w="1253" w:type="dxa"/>
            <w:vAlign w:val="bottom"/>
          </w:tcPr>
          <w:p w14:paraId="168E7117" w14:textId="77777777" w:rsidR="00477DE7" w:rsidRPr="00B52238" w:rsidRDefault="00477DE7" w:rsidP="00D10D83">
            <w:pPr>
              <w:pStyle w:val="TableText"/>
              <w:ind w:right="432"/>
            </w:pPr>
            <w:r w:rsidRPr="00B52238">
              <w:rPr>
                <w:color w:val="000000"/>
              </w:rPr>
              <w:t>6</w:t>
            </w:r>
          </w:p>
        </w:tc>
        <w:tc>
          <w:tcPr>
            <w:tcW w:w="1469" w:type="dxa"/>
            <w:vAlign w:val="bottom"/>
          </w:tcPr>
          <w:p w14:paraId="71953F44" w14:textId="77777777" w:rsidR="00477DE7" w:rsidRPr="00B52238" w:rsidRDefault="00477DE7" w:rsidP="00D10D83">
            <w:pPr>
              <w:pStyle w:val="TableText"/>
              <w:ind w:right="576"/>
            </w:pPr>
            <w:r w:rsidRPr="00B52238">
              <w:rPr>
                <w:color w:val="000000"/>
              </w:rPr>
              <w:t>6</w:t>
            </w:r>
          </w:p>
        </w:tc>
      </w:tr>
      <w:tr w:rsidR="00477DE7" w:rsidRPr="00B52238" w14:paraId="4B65DE01" w14:textId="77777777" w:rsidTr="00551870">
        <w:trPr>
          <w:trHeight w:val="321"/>
        </w:trPr>
        <w:tc>
          <w:tcPr>
            <w:tcW w:w="1584" w:type="dxa"/>
            <w:vAlign w:val="bottom"/>
          </w:tcPr>
          <w:p w14:paraId="421460F6" w14:textId="77777777" w:rsidR="00477DE7" w:rsidRPr="00B52238" w:rsidRDefault="00477DE7" w:rsidP="002462A6">
            <w:pPr>
              <w:pStyle w:val="TableText"/>
            </w:pPr>
            <w:r w:rsidRPr="00B52238">
              <w:rPr>
                <w:color w:val="000000"/>
              </w:rPr>
              <w:t>VR139975</w:t>
            </w:r>
          </w:p>
        </w:tc>
        <w:tc>
          <w:tcPr>
            <w:tcW w:w="1325" w:type="dxa"/>
          </w:tcPr>
          <w:p w14:paraId="22D8A36C"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6C0228D8" w14:textId="77777777" w:rsidR="00477DE7" w:rsidRPr="00B52238" w:rsidRDefault="00477DE7" w:rsidP="00D10D83">
            <w:pPr>
              <w:pStyle w:val="TableText"/>
              <w:ind w:right="432"/>
            </w:pPr>
            <w:r w:rsidRPr="00B52238">
              <w:rPr>
                <w:color w:val="000000"/>
              </w:rPr>
              <w:t>192</w:t>
            </w:r>
          </w:p>
        </w:tc>
        <w:tc>
          <w:tcPr>
            <w:tcW w:w="965" w:type="dxa"/>
            <w:vAlign w:val="bottom"/>
          </w:tcPr>
          <w:p w14:paraId="29E5D2AB" w14:textId="77777777" w:rsidR="00477DE7" w:rsidRPr="00B52238" w:rsidRDefault="00477DE7" w:rsidP="00D10D83">
            <w:pPr>
              <w:pStyle w:val="TableText"/>
              <w:ind w:right="144"/>
            </w:pPr>
            <w:r w:rsidRPr="00B52238">
              <w:rPr>
                <w:color w:val="000000"/>
              </w:rPr>
              <w:t>0.85</w:t>
            </w:r>
          </w:p>
        </w:tc>
        <w:tc>
          <w:tcPr>
            <w:tcW w:w="806" w:type="dxa"/>
            <w:vAlign w:val="bottom"/>
          </w:tcPr>
          <w:p w14:paraId="70CFA8AF" w14:textId="77777777" w:rsidR="00477DE7" w:rsidRPr="00B52238" w:rsidRDefault="00477DE7" w:rsidP="0023269A">
            <w:pPr>
              <w:pStyle w:val="TableText"/>
            </w:pPr>
            <w:r w:rsidRPr="00B52238">
              <w:rPr>
                <w:color w:val="000000"/>
              </w:rPr>
              <w:t>0.81</w:t>
            </w:r>
          </w:p>
        </w:tc>
        <w:tc>
          <w:tcPr>
            <w:tcW w:w="1111" w:type="dxa"/>
            <w:vAlign w:val="bottom"/>
          </w:tcPr>
          <w:p w14:paraId="6987351D" w14:textId="77777777" w:rsidR="00477DE7" w:rsidRPr="00B52238" w:rsidRDefault="00477DE7" w:rsidP="00D10D83">
            <w:pPr>
              <w:pStyle w:val="TableText"/>
              <w:ind w:right="245"/>
            </w:pPr>
            <w:r w:rsidRPr="00B52238">
              <w:rPr>
                <w:color w:val="000000"/>
              </w:rPr>
              <w:t>91</w:t>
            </w:r>
          </w:p>
        </w:tc>
        <w:tc>
          <w:tcPr>
            <w:tcW w:w="1253" w:type="dxa"/>
            <w:vAlign w:val="bottom"/>
          </w:tcPr>
          <w:p w14:paraId="030D76FA" w14:textId="77777777" w:rsidR="00477DE7" w:rsidRPr="00B52238" w:rsidRDefault="00477DE7" w:rsidP="00D10D83">
            <w:pPr>
              <w:pStyle w:val="TableText"/>
              <w:ind w:right="432"/>
            </w:pPr>
            <w:r w:rsidRPr="00B52238">
              <w:rPr>
                <w:color w:val="000000"/>
              </w:rPr>
              <w:t>2</w:t>
            </w:r>
          </w:p>
        </w:tc>
        <w:tc>
          <w:tcPr>
            <w:tcW w:w="1469" w:type="dxa"/>
            <w:vAlign w:val="bottom"/>
          </w:tcPr>
          <w:p w14:paraId="3699F557" w14:textId="77777777" w:rsidR="00477DE7" w:rsidRPr="00B52238" w:rsidRDefault="00477DE7" w:rsidP="00D10D83">
            <w:pPr>
              <w:pStyle w:val="TableText"/>
              <w:ind w:right="576"/>
            </w:pPr>
            <w:r w:rsidRPr="00B52238">
              <w:rPr>
                <w:color w:val="000000"/>
              </w:rPr>
              <w:t>7</w:t>
            </w:r>
          </w:p>
        </w:tc>
      </w:tr>
      <w:tr w:rsidR="00477DE7" w:rsidRPr="00B52238" w14:paraId="32797364" w14:textId="77777777" w:rsidTr="00551870">
        <w:trPr>
          <w:trHeight w:val="321"/>
        </w:trPr>
        <w:tc>
          <w:tcPr>
            <w:tcW w:w="1584" w:type="dxa"/>
            <w:vAlign w:val="bottom"/>
          </w:tcPr>
          <w:p w14:paraId="1E029D37" w14:textId="77777777" w:rsidR="00477DE7" w:rsidRPr="00B52238" w:rsidRDefault="00477DE7" w:rsidP="002462A6">
            <w:pPr>
              <w:pStyle w:val="TableText"/>
            </w:pPr>
            <w:r w:rsidRPr="00B52238">
              <w:rPr>
                <w:color w:val="000000"/>
              </w:rPr>
              <w:t>VR154458</w:t>
            </w:r>
          </w:p>
        </w:tc>
        <w:tc>
          <w:tcPr>
            <w:tcW w:w="1325" w:type="dxa"/>
          </w:tcPr>
          <w:p w14:paraId="6555FA14"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2E67CCD3" w14:textId="77777777" w:rsidR="00477DE7" w:rsidRPr="00B52238" w:rsidRDefault="00477DE7" w:rsidP="00D10D83">
            <w:pPr>
              <w:pStyle w:val="TableText"/>
              <w:ind w:right="432"/>
            </w:pPr>
            <w:r w:rsidRPr="00B52238">
              <w:rPr>
                <w:color w:val="000000"/>
              </w:rPr>
              <w:t>196</w:t>
            </w:r>
          </w:p>
        </w:tc>
        <w:tc>
          <w:tcPr>
            <w:tcW w:w="965" w:type="dxa"/>
            <w:vAlign w:val="bottom"/>
          </w:tcPr>
          <w:p w14:paraId="5F298248" w14:textId="77777777" w:rsidR="00477DE7" w:rsidRPr="00B52238" w:rsidRDefault="00477DE7" w:rsidP="00D10D83">
            <w:pPr>
              <w:pStyle w:val="TableText"/>
              <w:ind w:right="144"/>
            </w:pPr>
            <w:r w:rsidRPr="00B52238">
              <w:rPr>
                <w:color w:val="000000"/>
              </w:rPr>
              <w:t>0.85</w:t>
            </w:r>
          </w:p>
        </w:tc>
        <w:tc>
          <w:tcPr>
            <w:tcW w:w="806" w:type="dxa"/>
            <w:vAlign w:val="bottom"/>
          </w:tcPr>
          <w:p w14:paraId="5677F6DF" w14:textId="77777777" w:rsidR="00477DE7" w:rsidRPr="00B52238" w:rsidRDefault="00477DE7" w:rsidP="0023269A">
            <w:pPr>
              <w:pStyle w:val="TableText"/>
            </w:pPr>
            <w:r w:rsidRPr="00B52238">
              <w:rPr>
                <w:color w:val="000000"/>
              </w:rPr>
              <w:t>0.90</w:t>
            </w:r>
          </w:p>
        </w:tc>
        <w:tc>
          <w:tcPr>
            <w:tcW w:w="1111" w:type="dxa"/>
            <w:vAlign w:val="bottom"/>
          </w:tcPr>
          <w:p w14:paraId="5346A65F" w14:textId="77777777" w:rsidR="00477DE7" w:rsidRPr="00B52238" w:rsidRDefault="00477DE7" w:rsidP="00D10D83">
            <w:pPr>
              <w:pStyle w:val="TableText"/>
              <w:ind w:right="245"/>
            </w:pPr>
            <w:r w:rsidRPr="00B52238">
              <w:rPr>
                <w:color w:val="000000"/>
              </w:rPr>
              <w:t>91</w:t>
            </w:r>
          </w:p>
        </w:tc>
        <w:tc>
          <w:tcPr>
            <w:tcW w:w="1253" w:type="dxa"/>
            <w:vAlign w:val="bottom"/>
          </w:tcPr>
          <w:p w14:paraId="586970CA" w14:textId="77777777" w:rsidR="00477DE7" w:rsidRPr="00B52238" w:rsidRDefault="00477DE7" w:rsidP="00D10D83">
            <w:pPr>
              <w:pStyle w:val="TableText"/>
              <w:ind w:right="432"/>
            </w:pPr>
            <w:r w:rsidRPr="00B52238">
              <w:rPr>
                <w:color w:val="000000"/>
              </w:rPr>
              <w:t>7</w:t>
            </w:r>
          </w:p>
        </w:tc>
        <w:tc>
          <w:tcPr>
            <w:tcW w:w="1469" w:type="dxa"/>
            <w:vAlign w:val="bottom"/>
          </w:tcPr>
          <w:p w14:paraId="6018CCE6" w14:textId="77777777" w:rsidR="00477DE7" w:rsidRPr="00B52238" w:rsidRDefault="00477DE7" w:rsidP="00D10D83">
            <w:pPr>
              <w:pStyle w:val="TableText"/>
              <w:ind w:right="576"/>
            </w:pPr>
            <w:r w:rsidRPr="00B52238">
              <w:rPr>
                <w:color w:val="000000"/>
              </w:rPr>
              <w:t>2</w:t>
            </w:r>
          </w:p>
        </w:tc>
      </w:tr>
      <w:tr w:rsidR="00477DE7" w:rsidRPr="00B52238" w14:paraId="58385D2E" w14:textId="77777777" w:rsidTr="00551870">
        <w:trPr>
          <w:trHeight w:val="321"/>
        </w:trPr>
        <w:tc>
          <w:tcPr>
            <w:tcW w:w="1584" w:type="dxa"/>
            <w:vAlign w:val="bottom"/>
          </w:tcPr>
          <w:p w14:paraId="784C8304" w14:textId="77777777" w:rsidR="00477DE7" w:rsidRPr="00B52238" w:rsidRDefault="00477DE7" w:rsidP="002462A6">
            <w:pPr>
              <w:pStyle w:val="TableText"/>
            </w:pPr>
            <w:r w:rsidRPr="00B52238">
              <w:rPr>
                <w:color w:val="000000"/>
              </w:rPr>
              <w:t>VR154465</w:t>
            </w:r>
          </w:p>
        </w:tc>
        <w:tc>
          <w:tcPr>
            <w:tcW w:w="1325" w:type="dxa"/>
          </w:tcPr>
          <w:p w14:paraId="2A4B196E"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1E1B56DF" w14:textId="77777777" w:rsidR="00477DE7" w:rsidRPr="00B52238" w:rsidRDefault="00477DE7" w:rsidP="00D10D83">
            <w:pPr>
              <w:pStyle w:val="TableText"/>
              <w:ind w:right="432"/>
            </w:pPr>
            <w:r w:rsidRPr="00B52238">
              <w:rPr>
                <w:color w:val="000000"/>
              </w:rPr>
              <w:t>196</w:t>
            </w:r>
          </w:p>
        </w:tc>
        <w:tc>
          <w:tcPr>
            <w:tcW w:w="965" w:type="dxa"/>
            <w:vAlign w:val="bottom"/>
          </w:tcPr>
          <w:p w14:paraId="19E06E8C" w14:textId="77777777" w:rsidR="00477DE7" w:rsidRPr="00B52238" w:rsidRDefault="00477DE7" w:rsidP="00D10D83">
            <w:pPr>
              <w:pStyle w:val="TableText"/>
              <w:ind w:right="144"/>
            </w:pPr>
            <w:r w:rsidRPr="00B52238">
              <w:rPr>
                <w:color w:val="000000"/>
              </w:rPr>
              <w:t>0.83</w:t>
            </w:r>
          </w:p>
        </w:tc>
        <w:tc>
          <w:tcPr>
            <w:tcW w:w="806" w:type="dxa"/>
            <w:vAlign w:val="bottom"/>
          </w:tcPr>
          <w:p w14:paraId="51FDB9EA" w14:textId="77777777" w:rsidR="00477DE7" w:rsidRPr="00B52238" w:rsidRDefault="00477DE7" w:rsidP="0023269A">
            <w:pPr>
              <w:pStyle w:val="TableText"/>
            </w:pPr>
            <w:r w:rsidRPr="00B52238">
              <w:rPr>
                <w:color w:val="000000"/>
              </w:rPr>
              <w:t>0.88</w:t>
            </w:r>
          </w:p>
        </w:tc>
        <w:tc>
          <w:tcPr>
            <w:tcW w:w="1111" w:type="dxa"/>
            <w:vAlign w:val="bottom"/>
          </w:tcPr>
          <w:p w14:paraId="0DD223AC" w14:textId="77777777" w:rsidR="00477DE7" w:rsidRPr="00B52238" w:rsidRDefault="00477DE7" w:rsidP="00D10D83">
            <w:pPr>
              <w:pStyle w:val="TableText"/>
              <w:ind w:right="245"/>
            </w:pPr>
            <w:r w:rsidRPr="00B52238">
              <w:rPr>
                <w:color w:val="000000"/>
              </w:rPr>
              <w:t>91</w:t>
            </w:r>
          </w:p>
        </w:tc>
        <w:tc>
          <w:tcPr>
            <w:tcW w:w="1253" w:type="dxa"/>
            <w:vAlign w:val="bottom"/>
          </w:tcPr>
          <w:p w14:paraId="51AF32E8" w14:textId="77777777" w:rsidR="00477DE7" w:rsidRPr="00B52238" w:rsidRDefault="00477DE7" w:rsidP="00D10D83">
            <w:pPr>
              <w:pStyle w:val="TableText"/>
              <w:ind w:right="432"/>
            </w:pPr>
            <w:r w:rsidRPr="00B52238">
              <w:rPr>
                <w:color w:val="000000"/>
              </w:rPr>
              <w:t>6</w:t>
            </w:r>
          </w:p>
        </w:tc>
        <w:tc>
          <w:tcPr>
            <w:tcW w:w="1469" w:type="dxa"/>
            <w:vAlign w:val="bottom"/>
          </w:tcPr>
          <w:p w14:paraId="4940DBAD" w14:textId="77777777" w:rsidR="00477DE7" w:rsidRPr="00B52238" w:rsidRDefault="00477DE7" w:rsidP="00D10D83">
            <w:pPr>
              <w:pStyle w:val="TableText"/>
              <w:ind w:right="576"/>
            </w:pPr>
            <w:r w:rsidRPr="00B52238">
              <w:rPr>
                <w:color w:val="000000"/>
              </w:rPr>
              <w:t>3</w:t>
            </w:r>
          </w:p>
        </w:tc>
      </w:tr>
      <w:tr w:rsidR="00477DE7" w:rsidRPr="00B52238" w14:paraId="5F852B8F" w14:textId="77777777" w:rsidTr="00551870">
        <w:trPr>
          <w:trHeight w:val="321"/>
        </w:trPr>
        <w:tc>
          <w:tcPr>
            <w:tcW w:w="1584" w:type="dxa"/>
            <w:vAlign w:val="bottom"/>
          </w:tcPr>
          <w:p w14:paraId="055B85AE" w14:textId="77777777" w:rsidR="00477DE7" w:rsidRPr="00B52238" w:rsidRDefault="00477DE7" w:rsidP="002462A6">
            <w:pPr>
              <w:pStyle w:val="TableText"/>
            </w:pPr>
            <w:r w:rsidRPr="00B52238">
              <w:rPr>
                <w:color w:val="000000"/>
              </w:rPr>
              <w:t>VR193113</w:t>
            </w:r>
          </w:p>
        </w:tc>
        <w:tc>
          <w:tcPr>
            <w:tcW w:w="1325" w:type="dxa"/>
          </w:tcPr>
          <w:p w14:paraId="23242121"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3C17BC51" w14:textId="77777777" w:rsidR="00477DE7" w:rsidRPr="00B52238" w:rsidRDefault="00477DE7" w:rsidP="00D10D83">
            <w:pPr>
              <w:pStyle w:val="TableText"/>
              <w:ind w:right="432"/>
            </w:pPr>
            <w:r w:rsidRPr="00B52238">
              <w:rPr>
                <w:color w:val="000000"/>
              </w:rPr>
              <w:t>233</w:t>
            </w:r>
          </w:p>
        </w:tc>
        <w:tc>
          <w:tcPr>
            <w:tcW w:w="965" w:type="dxa"/>
            <w:vAlign w:val="bottom"/>
          </w:tcPr>
          <w:p w14:paraId="75A03448" w14:textId="77777777" w:rsidR="00477DE7" w:rsidRPr="00B52238" w:rsidRDefault="00477DE7" w:rsidP="00D10D83">
            <w:pPr>
              <w:pStyle w:val="TableText"/>
              <w:ind w:right="144"/>
            </w:pPr>
            <w:r w:rsidRPr="00B52238">
              <w:rPr>
                <w:color w:val="000000"/>
              </w:rPr>
              <w:t>0.83</w:t>
            </w:r>
          </w:p>
        </w:tc>
        <w:tc>
          <w:tcPr>
            <w:tcW w:w="806" w:type="dxa"/>
            <w:vAlign w:val="bottom"/>
          </w:tcPr>
          <w:p w14:paraId="1E02AB97" w14:textId="77777777" w:rsidR="00477DE7" w:rsidRPr="00B52238" w:rsidRDefault="00477DE7" w:rsidP="0023269A">
            <w:pPr>
              <w:pStyle w:val="TableText"/>
            </w:pPr>
            <w:r w:rsidRPr="00B52238">
              <w:rPr>
                <w:color w:val="000000"/>
              </w:rPr>
              <w:t>0.84</w:t>
            </w:r>
          </w:p>
        </w:tc>
        <w:tc>
          <w:tcPr>
            <w:tcW w:w="1111" w:type="dxa"/>
            <w:vAlign w:val="bottom"/>
          </w:tcPr>
          <w:p w14:paraId="677D7607" w14:textId="77777777" w:rsidR="00477DE7" w:rsidRPr="00B52238" w:rsidRDefault="00477DE7" w:rsidP="00D10D83">
            <w:pPr>
              <w:pStyle w:val="TableText"/>
              <w:ind w:right="245"/>
            </w:pPr>
            <w:r w:rsidRPr="00B52238">
              <w:rPr>
                <w:color w:val="000000"/>
              </w:rPr>
              <w:t>90</w:t>
            </w:r>
          </w:p>
        </w:tc>
        <w:tc>
          <w:tcPr>
            <w:tcW w:w="1253" w:type="dxa"/>
            <w:vAlign w:val="bottom"/>
          </w:tcPr>
          <w:p w14:paraId="5325D0E5" w14:textId="77777777" w:rsidR="00477DE7" w:rsidRPr="00B52238" w:rsidRDefault="00477DE7" w:rsidP="00D10D83">
            <w:pPr>
              <w:pStyle w:val="TableText"/>
              <w:ind w:right="432"/>
            </w:pPr>
            <w:r w:rsidRPr="00B52238">
              <w:rPr>
                <w:color w:val="000000"/>
              </w:rPr>
              <w:t>5</w:t>
            </w:r>
          </w:p>
        </w:tc>
        <w:tc>
          <w:tcPr>
            <w:tcW w:w="1469" w:type="dxa"/>
            <w:vAlign w:val="bottom"/>
          </w:tcPr>
          <w:p w14:paraId="6CCBBFAC" w14:textId="77777777" w:rsidR="00477DE7" w:rsidRPr="00B52238" w:rsidRDefault="00477DE7" w:rsidP="00D10D83">
            <w:pPr>
              <w:pStyle w:val="TableText"/>
              <w:ind w:right="576"/>
            </w:pPr>
            <w:r w:rsidRPr="00B52238">
              <w:rPr>
                <w:color w:val="000000"/>
              </w:rPr>
              <w:t>5</w:t>
            </w:r>
          </w:p>
        </w:tc>
      </w:tr>
      <w:tr w:rsidR="00477DE7" w:rsidRPr="00B52238" w14:paraId="6A516A67" w14:textId="77777777" w:rsidTr="00551870">
        <w:trPr>
          <w:trHeight w:val="321"/>
        </w:trPr>
        <w:tc>
          <w:tcPr>
            <w:tcW w:w="1584" w:type="dxa"/>
            <w:vAlign w:val="bottom"/>
          </w:tcPr>
          <w:p w14:paraId="12E4F361" w14:textId="77777777" w:rsidR="00477DE7" w:rsidRPr="00B52238" w:rsidRDefault="00477DE7" w:rsidP="002462A6">
            <w:pPr>
              <w:pStyle w:val="TableText"/>
            </w:pPr>
            <w:r w:rsidRPr="00B52238">
              <w:rPr>
                <w:color w:val="000000"/>
              </w:rPr>
              <w:t>VR215978</w:t>
            </w:r>
          </w:p>
        </w:tc>
        <w:tc>
          <w:tcPr>
            <w:tcW w:w="1325" w:type="dxa"/>
          </w:tcPr>
          <w:p w14:paraId="74598F53"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2ADC611C" w14:textId="77777777" w:rsidR="00477DE7" w:rsidRPr="00B52238" w:rsidRDefault="00477DE7" w:rsidP="00D10D83">
            <w:pPr>
              <w:pStyle w:val="TableText"/>
              <w:ind w:right="432"/>
            </w:pPr>
            <w:r w:rsidRPr="00B52238">
              <w:rPr>
                <w:color w:val="000000"/>
              </w:rPr>
              <w:t>194</w:t>
            </w:r>
          </w:p>
        </w:tc>
        <w:tc>
          <w:tcPr>
            <w:tcW w:w="965" w:type="dxa"/>
            <w:vAlign w:val="bottom"/>
          </w:tcPr>
          <w:p w14:paraId="63862FAF" w14:textId="77777777" w:rsidR="00477DE7" w:rsidRPr="00B52238" w:rsidRDefault="00477DE7" w:rsidP="00D10D83">
            <w:pPr>
              <w:pStyle w:val="TableText"/>
              <w:ind w:right="144"/>
            </w:pPr>
            <w:r w:rsidRPr="00B52238">
              <w:rPr>
                <w:color w:val="000000"/>
              </w:rPr>
              <w:t>0.85</w:t>
            </w:r>
          </w:p>
        </w:tc>
        <w:tc>
          <w:tcPr>
            <w:tcW w:w="806" w:type="dxa"/>
            <w:vAlign w:val="bottom"/>
          </w:tcPr>
          <w:p w14:paraId="2DE0357A" w14:textId="77777777" w:rsidR="00477DE7" w:rsidRPr="00B52238" w:rsidRDefault="00477DE7" w:rsidP="0023269A">
            <w:pPr>
              <w:pStyle w:val="TableText"/>
            </w:pPr>
            <w:r w:rsidRPr="00B52238">
              <w:rPr>
                <w:color w:val="000000"/>
              </w:rPr>
              <w:t>0.85</w:t>
            </w:r>
          </w:p>
        </w:tc>
        <w:tc>
          <w:tcPr>
            <w:tcW w:w="1111" w:type="dxa"/>
            <w:vAlign w:val="bottom"/>
          </w:tcPr>
          <w:p w14:paraId="0D704830" w14:textId="77777777" w:rsidR="00477DE7" w:rsidRPr="00B52238" w:rsidRDefault="00477DE7" w:rsidP="00D10D83">
            <w:pPr>
              <w:pStyle w:val="TableText"/>
              <w:ind w:right="245"/>
            </w:pPr>
            <w:r w:rsidRPr="00B52238">
              <w:rPr>
                <w:color w:val="000000"/>
              </w:rPr>
              <w:t>91</w:t>
            </w:r>
          </w:p>
        </w:tc>
        <w:tc>
          <w:tcPr>
            <w:tcW w:w="1253" w:type="dxa"/>
            <w:vAlign w:val="bottom"/>
          </w:tcPr>
          <w:p w14:paraId="278E1C20" w14:textId="77777777" w:rsidR="00477DE7" w:rsidRPr="00B52238" w:rsidRDefault="00477DE7" w:rsidP="00D10D83">
            <w:pPr>
              <w:pStyle w:val="TableText"/>
              <w:ind w:right="432"/>
            </w:pPr>
            <w:r w:rsidRPr="00B52238">
              <w:rPr>
                <w:color w:val="000000"/>
              </w:rPr>
              <w:t>5</w:t>
            </w:r>
          </w:p>
        </w:tc>
        <w:tc>
          <w:tcPr>
            <w:tcW w:w="1469" w:type="dxa"/>
            <w:vAlign w:val="bottom"/>
          </w:tcPr>
          <w:p w14:paraId="11D9C46E" w14:textId="77777777" w:rsidR="00477DE7" w:rsidRPr="00B52238" w:rsidRDefault="00477DE7" w:rsidP="00D10D83">
            <w:pPr>
              <w:pStyle w:val="TableText"/>
              <w:ind w:right="576"/>
            </w:pPr>
            <w:r w:rsidRPr="00B52238">
              <w:rPr>
                <w:color w:val="000000"/>
              </w:rPr>
              <w:t>5</w:t>
            </w:r>
          </w:p>
        </w:tc>
      </w:tr>
      <w:tr w:rsidR="00477DE7" w:rsidRPr="00B52238" w14:paraId="3B8FAA94" w14:textId="77777777" w:rsidTr="00551870">
        <w:trPr>
          <w:trHeight w:val="321"/>
        </w:trPr>
        <w:tc>
          <w:tcPr>
            <w:tcW w:w="1584" w:type="dxa"/>
            <w:vAlign w:val="bottom"/>
          </w:tcPr>
          <w:p w14:paraId="506BE555" w14:textId="77777777" w:rsidR="00477DE7" w:rsidRPr="00B52238" w:rsidRDefault="00477DE7" w:rsidP="002462A6">
            <w:pPr>
              <w:pStyle w:val="TableText"/>
            </w:pPr>
            <w:r w:rsidRPr="00B52238">
              <w:rPr>
                <w:color w:val="000000"/>
              </w:rPr>
              <w:t>VR216450</w:t>
            </w:r>
          </w:p>
        </w:tc>
        <w:tc>
          <w:tcPr>
            <w:tcW w:w="1325" w:type="dxa"/>
          </w:tcPr>
          <w:p w14:paraId="5649C7A4"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vAlign w:val="bottom"/>
          </w:tcPr>
          <w:p w14:paraId="677CCFA5" w14:textId="77777777" w:rsidR="00477DE7" w:rsidRPr="00B52238" w:rsidRDefault="00477DE7" w:rsidP="00D10D83">
            <w:pPr>
              <w:pStyle w:val="TableText"/>
              <w:ind w:right="432"/>
            </w:pPr>
            <w:r w:rsidRPr="00B52238">
              <w:rPr>
                <w:color w:val="000000"/>
              </w:rPr>
              <w:t>233</w:t>
            </w:r>
          </w:p>
        </w:tc>
        <w:tc>
          <w:tcPr>
            <w:tcW w:w="965" w:type="dxa"/>
            <w:vAlign w:val="bottom"/>
          </w:tcPr>
          <w:p w14:paraId="3A36CA74" w14:textId="77777777" w:rsidR="00477DE7" w:rsidRPr="00B52238" w:rsidRDefault="00477DE7" w:rsidP="00D10D83">
            <w:pPr>
              <w:pStyle w:val="TableText"/>
              <w:ind w:right="144"/>
            </w:pPr>
            <w:r w:rsidRPr="00B52238">
              <w:rPr>
                <w:color w:val="000000"/>
              </w:rPr>
              <w:t>0.77</w:t>
            </w:r>
          </w:p>
        </w:tc>
        <w:tc>
          <w:tcPr>
            <w:tcW w:w="806" w:type="dxa"/>
            <w:vAlign w:val="bottom"/>
          </w:tcPr>
          <w:p w14:paraId="630191FD" w14:textId="77777777" w:rsidR="00477DE7" w:rsidRPr="00B52238" w:rsidRDefault="00477DE7" w:rsidP="0023269A">
            <w:pPr>
              <w:pStyle w:val="TableText"/>
            </w:pPr>
            <w:r w:rsidRPr="00B52238">
              <w:rPr>
                <w:color w:val="000000"/>
              </w:rPr>
              <w:t>0.78</w:t>
            </w:r>
          </w:p>
        </w:tc>
        <w:tc>
          <w:tcPr>
            <w:tcW w:w="1111" w:type="dxa"/>
            <w:vAlign w:val="bottom"/>
          </w:tcPr>
          <w:p w14:paraId="4E4A8C8C" w14:textId="77777777" w:rsidR="00477DE7" w:rsidRPr="00B52238" w:rsidRDefault="00477DE7" w:rsidP="00D10D83">
            <w:pPr>
              <w:pStyle w:val="TableText"/>
              <w:ind w:right="245"/>
            </w:pPr>
            <w:r w:rsidRPr="00B52238">
              <w:rPr>
                <w:color w:val="000000"/>
              </w:rPr>
              <w:t>88</w:t>
            </w:r>
          </w:p>
        </w:tc>
        <w:tc>
          <w:tcPr>
            <w:tcW w:w="1253" w:type="dxa"/>
            <w:vAlign w:val="bottom"/>
          </w:tcPr>
          <w:p w14:paraId="1CFEB772" w14:textId="77777777" w:rsidR="00477DE7" w:rsidRPr="00B52238" w:rsidRDefault="00477DE7" w:rsidP="00D10D83">
            <w:pPr>
              <w:pStyle w:val="TableText"/>
              <w:ind w:right="432"/>
            </w:pPr>
            <w:r w:rsidRPr="00B52238">
              <w:rPr>
                <w:color w:val="000000"/>
              </w:rPr>
              <w:t>4</w:t>
            </w:r>
          </w:p>
        </w:tc>
        <w:tc>
          <w:tcPr>
            <w:tcW w:w="1469" w:type="dxa"/>
            <w:vAlign w:val="bottom"/>
          </w:tcPr>
          <w:p w14:paraId="72D0490F" w14:textId="77777777" w:rsidR="00477DE7" w:rsidRPr="00B52238" w:rsidRDefault="00477DE7" w:rsidP="00D10D83">
            <w:pPr>
              <w:pStyle w:val="TableText"/>
              <w:ind w:right="576"/>
            </w:pPr>
            <w:r w:rsidRPr="00B52238">
              <w:rPr>
                <w:color w:val="000000"/>
              </w:rPr>
              <w:t>8</w:t>
            </w:r>
          </w:p>
        </w:tc>
      </w:tr>
      <w:tr w:rsidR="00477DE7" w:rsidRPr="00B52238" w14:paraId="19147294" w14:textId="77777777" w:rsidTr="00551870">
        <w:trPr>
          <w:trHeight w:val="321"/>
        </w:trPr>
        <w:tc>
          <w:tcPr>
            <w:tcW w:w="1584" w:type="dxa"/>
            <w:tcBorders>
              <w:bottom w:val="single" w:sz="4" w:space="0" w:color="auto"/>
            </w:tcBorders>
            <w:vAlign w:val="bottom"/>
          </w:tcPr>
          <w:p w14:paraId="118FB96C" w14:textId="77777777" w:rsidR="00477DE7" w:rsidRPr="00B52238" w:rsidRDefault="00477DE7" w:rsidP="002462A6">
            <w:pPr>
              <w:pStyle w:val="TableText"/>
            </w:pPr>
            <w:r w:rsidRPr="00B52238">
              <w:rPr>
                <w:color w:val="000000"/>
              </w:rPr>
              <w:t>VR223164</w:t>
            </w:r>
          </w:p>
        </w:tc>
        <w:tc>
          <w:tcPr>
            <w:tcW w:w="1325" w:type="dxa"/>
            <w:tcBorders>
              <w:bottom w:val="single" w:sz="4" w:space="0" w:color="auto"/>
            </w:tcBorders>
          </w:tcPr>
          <w:p w14:paraId="51C92CEA" w14:textId="77777777" w:rsidR="00477DE7" w:rsidRPr="00A35D01" w:rsidRDefault="00477DE7" w:rsidP="002320DD">
            <w:pPr>
              <w:pStyle w:val="TableText"/>
              <w:ind w:right="360"/>
              <w:rPr>
                <w:color w:val="000000"/>
                <w:szCs w:val="32"/>
              </w:rPr>
            </w:pPr>
            <w:r w:rsidRPr="00A35D01">
              <w:rPr>
                <w:color w:val="000000"/>
                <w:szCs w:val="32"/>
              </w:rPr>
              <w:t>2</w:t>
            </w:r>
          </w:p>
        </w:tc>
        <w:tc>
          <w:tcPr>
            <w:tcW w:w="1498" w:type="dxa"/>
            <w:tcBorders>
              <w:bottom w:val="single" w:sz="4" w:space="0" w:color="auto"/>
            </w:tcBorders>
            <w:vAlign w:val="bottom"/>
          </w:tcPr>
          <w:p w14:paraId="2DCCEE31" w14:textId="77777777" w:rsidR="00477DE7" w:rsidRPr="00B52238" w:rsidRDefault="00477DE7" w:rsidP="00D10D83">
            <w:pPr>
              <w:pStyle w:val="TableText"/>
              <w:ind w:right="432"/>
            </w:pPr>
            <w:r w:rsidRPr="00B52238">
              <w:rPr>
                <w:color w:val="000000"/>
              </w:rPr>
              <w:t>194</w:t>
            </w:r>
          </w:p>
        </w:tc>
        <w:tc>
          <w:tcPr>
            <w:tcW w:w="965" w:type="dxa"/>
            <w:tcBorders>
              <w:bottom w:val="single" w:sz="4" w:space="0" w:color="auto"/>
            </w:tcBorders>
            <w:vAlign w:val="bottom"/>
          </w:tcPr>
          <w:p w14:paraId="29DA97D5" w14:textId="77777777" w:rsidR="00477DE7" w:rsidRPr="00B52238" w:rsidRDefault="00477DE7" w:rsidP="00D10D83">
            <w:pPr>
              <w:pStyle w:val="TableText"/>
              <w:ind w:right="144"/>
            </w:pPr>
            <w:r w:rsidRPr="00B52238">
              <w:rPr>
                <w:color w:val="000000"/>
              </w:rPr>
              <w:t>0.85</w:t>
            </w:r>
          </w:p>
        </w:tc>
        <w:tc>
          <w:tcPr>
            <w:tcW w:w="806" w:type="dxa"/>
            <w:tcBorders>
              <w:bottom w:val="single" w:sz="4" w:space="0" w:color="auto"/>
            </w:tcBorders>
            <w:vAlign w:val="bottom"/>
          </w:tcPr>
          <w:p w14:paraId="41FF8B8A" w14:textId="77777777" w:rsidR="00477DE7" w:rsidRPr="00B52238" w:rsidRDefault="00477DE7" w:rsidP="0023269A">
            <w:pPr>
              <w:pStyle w:val="TableText"/>
            </w:pPr>
            <w:r w:rsidRPr="00B52238">
              <w:rPr>
                <w:color w:val="000000"/>
              </w:rPr>
              <w:t>0.84</w:t>
            </w:r>
          </w:p>
        </w:tc>
        <w:tc>
          <w:tcPr>
            <w:tcW w:w="1111" w:type="dxa"/>
            <w:tcBorders>
              <w:bottom w:val="single" w:sz="4" w:space="0" w:color="auto"/>
            </w:tcBorders>
            <w:vAlign w:val="bottom"/>
          </w:tcPr>
          <w:p w14:paraId="0398F9B7" w14:textId="77777777" w:rsidR="00477DE7" w:rsidRPr="00B52238" w:rsidRDefault="00477DE7" w:rsidP="00D10D83">
            <w:pPr>
              <w:pStyle w:val="TableText"/>
              <w:ind w:right="245"/>
            </w:pPr>
            <w:r w:rsidRPr="00B52238">
              <w:rPr>
                <w:color w:val="000000"/>
              </w:rPr>
              <w:t>91</w:t>
            </w:r>
          </w:p>
        </w:tc>
        <w:tc>
          <w:tcPr>
            <w:tcW w:w="1253" w:type="dxa"/>
            <w:tcBorders>
              <w:bottom w:val="single" w:sz="4" w:space="0" w:color="auto"/>
            </w:tcBorders>
            <w:vAlign w:val="bottom"/>
          </w:tcPr>
          <w:p w14:paraId="1EB08706" w14:textId="77777777" w:rsidR="00477DE7" w:rsidRPr="00B52238" w:rsidRDefault="00477DE7" w:rsidP="00D10D83">
            <w:pPr>
              <w:pStyle w:val="TableText"/>
              <w:ind w:right="432"/>
            </w:pPr>
            <w:r w:rsidRPr="00B52238">
              <w:rPr>
                <w:color w:val="000000"/>
              </w:rPr>
              <w:t>5</w:t>
            </w:r>
          </w:p>
        </w:tc>
        <w:tc>
          <w:tcPr>
            <w:tcW w:w="1469" w:type="dxa"/>
            <w:tcBorders>
              <w:bottom w:val="single" w:sz="4" w:space="0" w:color="auto"/>
            </w:tcBorders>
            <w:vAlign w:val="bottom"/>
          </w:tcPr>
          <w:p w14:paraId="7538A4BA" w14:textId="77777777" w:rsidR="00477DE7" w:rsidRPr="00B52238" w:rsidRDefault="00477DE7" w:rsidP="00D10D83">
            <w:pPr>
              <w:pStyle w:val="TableText"/>
              <w:ind w:right="576"/>
            </w:pPr>
            <w:r w:rsidRPr="00B52238">
              <w:rPr>
                <w:color w:val="000000"/>
              </w:rPr>
              <w:t>4</w:t>
            </w:r>
          </w:p>
        </w:tc>
      </w:tr>
      <w:tr w:rsidR="00477DE7" w:rsidRPr="00490B2C" w14:paraId="18E0CD75" w14:textId="77777777" w:rsidTr="00551870">
        <w:trPr>
          <w:trHeight w:val="321"/>
        </w:trPr>
        <w:tc>
          <w:tcPr>
            <w:tcW w:w="1584" w:type="dxa"/>
            <w:tcBorders>
              <w:top w:val="single" w:sz="4" w:space="0" w:color="auto"/>
              <w:bottom w:val="single" w:sz="12" w:space="0" w:color="auto"/>
            </w:tcBorders>
            <w:vAlign w:val="bottom"/>
          </w:tcPr>
          <w:p w14:paraId="407C46BF" w14:textId="052CB358" w:rsidR="00477DE7" w:rsidRPr="00490B2C" w:rsidRDefault="00477DE7" w:rsidP="002462A6">
            <w:pPr>
              <w:pStyle w:val="TableText"/>
              <w:rPr>
                <w:b/>
                <w:bCs/>
              </w:rPr>
            </w:pPr>
            <w:r w:rsidRPr="00490B2C">
              <w:rPr>
                <w:b/>
                <w:bCs/>
                <w:color w:val="000000"/>
              </w:rPr>
              <w:t>AVERAGE</w:t>
            </w:r>
            <w:r w:rsidR="00551870">
              <w:rPr>
                <w:b/>
                <w:bCs/>
                <w:color w:val="000000"/>
              </w:rPr>
              <w:t>:</w:t>
            </w:r>
          </w:p>
        </w:tc>
        <w:tc>
          <w:tcPr>
            <w:tcW w:w="1325" w:type="dxa"/>
            <w:tcBorders>
              <w:top w:val="single" w:sz="4" w:space="0" w:color="auto"/>
              <w:bottom w:val="single" w:sz="12" w:space="0" w:color="auto"/>
            </w:tcBorders>
          </w:tcPr>
          <w:p w14:paraId="7AB2E2F4" w14:textId="77777777" w:rsidR="00477DE7" w:rsidRPr="00490B2C" w:rsidRDefault="00477DE7" w:rsidP="002320DD">
            <w:pPr>
              <w:pStyle w:val="TableText"/>
              <w:ind w:right="360"/>
              <w:rPr>
                <w:b/>
                <w:bCs/>
                <w:color w:val="000000"/>
                <w:szCs w:val="32"/>
              </w:rPr>
            </w:pPr>
            <w:r w:rsidRPr="00490B2C">
              <w:rPr>
                <w:b/>
                <w:bCs/>
                <w:color w:val="000000"/>
                <w:szCs w:val="32"/>
              </w:rPr>
              <w:t>N/A</w:t>
            </w:r>
          </w:p>
        </w:tc>
        <w:tc>
          <w:tcPr>
            <w:tcW w:w="1498" w:type="dxa"/>
            <w:tcBorders>
              <w:top w:val="single" w:sz="4" w:space="0" w:color="auto"/>
              <w:bottom w:val="single" w:sz="12" w:space="0" w:color="auto"/>
            </w:tcBorders>
            <w:vAlign w:val="bottom"/>
          </w:tcPr>
          <w:p w14:paraId="3BB9951D" w14:textId="77777777" w:rsidR="00477DE7" w:rsidRPr="00490B2C" w:rsidRDefault="00477DE7" w:rsidP="00D10D83">
            <w:pPr>
              <w:pStyle w:val="TableText"/>
              <w:ind w:right="432"/>
              <w:rPr>
                <w:b/>
                <w:bCs/>
              </w:rPr>
            </w:pPr>
            <w:r w:rsidRPr="00490B2C">
              <w:rPr>
                <w:b/>
                <w:bCs/>
                <w:color w:val="000000"/>
              </w:rPr>
              <w:t>207</w:t>
            </w:r>
          </w:p>
        </w:tc>
        <w:tc>
          <w:tcPr>
            <w:tcW w:w="965" w:type="dxa"/>
            <w:tcBorders>
              <w:top w:val="single" w:sz="4" w:space="0" w:color="auto"/>
              <w:bottom w:val="single" w:sz="12" w:space="0" w:color="auto"/>
            </w:tcBorders>
            <w:vAlign w:val="bottom"/>
          </w:tcPr>
          <w:p w14:paraId="599A57B8" w14:textId="77777777" w:rsidR="00477DE7" w:rsidRPr="00490B2C" w:rsidRDefault="00477DE7" w:rsidP="00D10D83">
            <w:pPr>
              <w:pStyle w:val="TableText"/>
              <w:ind w:right="144"/>
              <w:rPr>
                <w:b/>
                <w:bCs/>
              </w:rPr>
            </w:pPr>
            <w:r w:rsidRPr="00490B2C">
              <w:rPr>
                <w:b/>
                <w:bCs/>
                <w:color w:val="000000"/>
              </w:rPr>
              <w:t>0.84</w:t>
            </w:r>
          </w:p>
        </w:tc>
        <w:tc>
          <w:tcPr>
            <w:tcW w:w="806" w:type="dxa"/>
            <w:tcBorders>
              <w:top w:val="single" w:sz="4" w:space="0" w:color="auto"/>
              <w:bottom w:val="single" w:sz="12" w:space="0" w:color="auto"/>
            </w:tcBorders>
            <w:vAlign w:val="bottom"/>
          </w:tcPr>
          <w:p w14:paraId="1124140D" w14:textId="77777777" w:rsidR="00477DE7" w:rsidRPr="00490B2C" w:rsidRDefault="00477DE7" w:rsidP="0023269A">
            <w:pPr>
              <w:pStyle w:val="TableText"/>
              <w:rPr>
                <w:b/>
                <w:bCs/>
              </w:rPr>
            </w:pPr>
            <w:r w:rsidRPr="00490B2C">
              <w:rPr>
                <w:b/>
                <w:bCs/>
                <w:color w:val="000000"/>
              </w:rPr>
              <w:t>0.85</w:t>
            </w:r>
          </w:p>
        </w:tc>
        <w:tc>
          <w:tcPr>
            <w:tcW w:w="1111" w:type="dxa"/>
            <w:tcBorders>
              <w:top w:val="single" w:sz="4" w:space="0" w:color="auto"/>
              <w:bottom w:val="single" w:sz="12" w:space="0" w:color="auto"/>
            </w:tcBorders>
            <w:vAlign w:val="bottom"/>
          </w:tcPr>
          <w:p w14:paraId="3021E0E9" w14:textId="77777777" w:rsidR="00477DE7" w:rsidRPr="00490B2C" w:rsidRDefault="00477DE7" w:rsidP="00D10D83">
            <w:pPr>
              <w:pStyle w:val="TableText"/>
              <w:ind w:right="245"/>
              <w:rPr>
                <w:b/>
                <w:bCs/>
              </w:rPr>
            </w:pPr>
            <w:r w:rsidRPr="00490B2C">
              <w:rPr>
                <w:b/>
                <w:bCs/>
                <w:color w:val="000000"/>
              </w:rPr>
              <w:t>90</w:t>
            </w:r>
          </w:p>
        </w:tc>
        <w:tc>
          <w:tcPr>
            <w:tcW w:w="1253" w:type="dxa"/>
            <w:tcBorders>
              <w:top w:val="single" w:sz="4" w:space="0" w:color="auto"/>
              <w:bottom w:val="single" w:sz="12" w:space="0" w:color="auto"/>
            </w:tcBorders>
            <w:vAlign w:val="bottom"/>
          </w:tcPr>
          <w:p w14:paraId="1EBE083D" w14:textId="77777777" w:rsidR="00477DE7" w:rsidRPr="00490B2C" w:rsidRDefault="00477DE7" w:rsidP="00D10D83">
            <w:pPr>
              <w:pStyle w:val="TableText"/>
              <w:ind w:right="432"/>
              <w:rPr>
                <w:b/>
                <w:bCs/>
              </w:rPr>
            </w:pPr>
            <w:r w:rsidRPr="00490B2C">
              <w:rPr>
                <w:b/>
                <w:bCs/>
                <w:color w:val="000000"/>
              </w:rPr>
              <w:t>5</w:t>
            </w:r>
          </w:p>
        </w:tc>
        <w:tc>
          <w:tcPr>
            <w:tcW w:w="1469" w:type="dxa"/>
            <w:tcBorders>
              <w:top w:val="single" w:sz="4" w:space="0" w:color="auto"/>
              <w:bottom w:val="single" w:sz="12" w:space="0" w:color="auto"/>
            </w:tcBorders>
            <w:vAlign w:val="bottom"/>
          </w:tcPr>
          <w:p w14:paraId="7B4ECB79" w14:textId="77777777" w:rsidR="00477DE7" w:rsidRPr="00490B2C" w:rsidRDefault="00477DE7" w:rsidP="00D10D83">
            <w:pPr>
              <w:pStyle w:val="TableText"/>
              <w:ind w:right="576"/>
              <w:rPr>
                <w:b/>
                <w:bCs/>
              </w:rPr>
            </w:pPr>
            <w:r w:rsidRPr="00490B2C">
              <w:rPr>
                <w:b/>
                <w:bCs/>
                <w:color w:val="000000"/>
              </w:rPr>
              <w:t>5</w:t>
            </w:r>
          </w:p>
        </w:tc>
      </w:tr>
    </w:tbl>
    <w:p w14:paraId="0336B595" w14:textId="77777777" w:rsidR="00477DE7" w:rsidRDefault="00477DE7" w:rsidP="007444BF">
      <w:pPr>
        <w:pStyle w:val="Caption"/>
      </w:pPr>
      <w:bookmarkStart w:id="1853" w:name="_Toc133500815"/>
      <w:r>
        <w:t>Table 8.H.</w:t>
      </w:r>
      <w:fldSimple w:instr=" SEQ Table_8.H. \* ARABIC ">
        <w:r>
          <w:rPr>
            <w:noProof/>
          </w:rPr>
          <w:t>2</w:t>
        </w:r>
      </w:fldSimple>
      <w:r>
        <w:t xml:space="preserve">  Interrater Reliability for Grade One</w:t>
      </w:r>
      <w:bookmarkEnd w:id="1853"/>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5A138E9B"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64E0D1D2"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1FDE4414"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2CE67521"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20283FDE"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4326E910"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46C7D43E"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7B2628A9"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01F2C8F2"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612A9F" w14:paraId="59614A9B" w14:textId="77777777" w:rsidTr="00551870">
        <w:trPr>
          <w:trHeight w:val="321"/>
        </w:trPr>
        <w:tc>
          <w:tcPr>
            <w:tcW w:w="1584" w:type="dxa"/>
            <w:vAlign w:val="bottom"/>
          </w:tcPr>
          <w:p w14:paraId="3B52ADF9" w14:textId="77777777" w:rsidR="00477DE7" w:rsidRPr="00612A9F" w:rsidRDefault="00477DE7" w:rsidP="002462A6">
            <w:pPr>
              <w:pStyle w:val="TableText"/>
            </w:pPr>
            <w:r w:rsidRPr="00612A9F">
              <w:rPr>
                <w:color w:val="000000"/>
              </w:rPr>
              <w:t>VR053970</w:t>
            </w:r>
          </w:p>
        </w:tc>
        <w:tc>
          <w:tcPr>
            <w:tcW w:w="1325" w:type="dxa"/>
          </w:tcPr>
          <w:p w14:paraId="6DE8F5E2"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1D2DC36F" w14:textId="77777777" w:rsidR="00477DE7" w:rsidRPr="00612A9F" w:rsidRDefault="00477DE7" w:rsidP="00D10D83">
            <w:pPr>
              <w:pStyle w:val="TableText"/>
              <w:ind w:right="432"/>
            </w:pPr>
            <w:r w:rsidRPr="00612A9F">
              <w:rPr>
                <w:color w:val="000000"/>
              </w:rPr>
              <w:t>221</w:t>
            </w:r>
          </w:p>
        </w:tc>
        <w:tc>
          <w:tcPr>
            <w:tcW w:w="965" w:type="dxa"/>
            <w:vAlign w:val="bottom"/>
          </w:tcPr>
          <w:p w14:paraId="7FAF3530" w14:textId="77777777" w:rsidR="00477DE7" w:rsidRPr="00612A9F" w:rsidRDefault="00477DE7" w:rsidP="00D10D83">
            <w:pPr>
              <w:pStyle w:val="TableText"/>
              <w:ind w:right="144"/>
            </w:pPr>
            <w:r w:rsidRPr="00612A9F">
              <w:rPr>
                <w:color w:val="000000"/>
              </w:rPr>
              <w:t>0.81</w:t>
            </w:r>
          </w:p>
        </w:tc>
        <w:tc>
          <w:tcPr>
            <w:tcW w:w="806" w:type="dxa"/>
            <w:vAlign w:val="bottom"/>
          </w:tcPr>
          <w:p w14:paraId="7F9877A8" w14:textId="77777777" w:rsidR="00477DE7" w:rsidRPr="00612A9F" w:rsidRDefault="00477DE7" w:rsidP="0023269A">
            <w:pPr>
              <w:pStyle w:val="TableText"/>
            </w:pPr>
            <w:r w:rsidRPr="00612A9F">
              <w:rPr>
                <w:color w:val="000000"/>
              </w:rPr>
              <w:t>0.84</w:t>
            </w:r>
          </w:p>
        </w:tc>
        <w:tc>
          <w:tcPr>
            <w:tcW w:w="1111" w:type="dxa"/>
            <w:vAlign w:val="bottom"/>
          </w:tcPr>
          <w:p w14:paraId="173366BD" w14:textId="77777777" w:rsidR="00477DE7" w:rsidRPr="00612A9F" w:rsidRDefault="00477DE7" w:rsidP="00D10D83">
            <w:pPr>
              <w:pStyle w:val="TableText"/>
              <w:ind w:right="245"/>
            </w:pPr>
            <w:r w:rsidRPr="00612A9F">
              <w:rPr>
                <w:color w:val="000000"/>
              </w:rPr>
              <w:t>90</w:t>
            </w:r>
          </w:p>
        </w:tc>
        <w:tc>
          <w:tcPr>
            <w:tcW w:w="1253" w:type="dxa"/>
            <w:vAlign w:val="bottom"/>
          </w:tcPr>
          <w:p w14:paraId="29F91A22" w14:textId="77777777" w:rsidR="00477DE7" w:rsidRPr="00612A9F" w:rsidRDefault="00477DE7" w:rsidP="00D10D83">
            <w:pPr>
              <w:pStyle w:val="TableText"/>
              <w:ind w:right="432"/>
            </w:pPr>
            <w:r w:rsidRPr="00612A9F">
              <w:rPr>
                <w:color w:val="000000"/>
              </w:rPr>
              <w:t>5</w:t>
            </w:r>
          </w:p>
        </w:tc>
        <w:tc>
          <w:tcPr>
            <w:tcW w:w="1469" w:type="dxa"/>
            <w:vAlign w:val="bottom"/>
          </w:tcPr>
          <w:p w14:paraId="546C4A0A" w14:textId="77777777" w:rsidR="00477DE7" w:rsidRPr="00612A9F" w:rsidRDefault="00477DE7" w:rsidP="00D10D83">
            <w:pPr>
              <w:pStyle w:val="TableText"/>
              <w:ind w:right="576"/>
            </w:pPr>
            <w:r w:rsidRPr="00612A9F">
              <w:rPr>
                <w:color w:val="000000"/>
              </w:rPr>
              <w:t>5</w:t>
            </w:r>
          </w:p>
        </w:tc>
      </w:tr>
      <w:tr w:rsidR="00477DE7" w:rsidRPr="00612A9F" w14:paraId="734A8ECA" w14:textId="77777777" w:rsidTr="00551870">
        <w:trPr>
          <w:trHeight w:val="321"/>
        </w:trPr>
        <w:tc>
          <w:tcPr>
            <w:tcW w:w="1584" w:type="dxa"/>
            <w:vAlign w:val="bottom"/>
          </w:tcPr>
          <w:p w14:paraId="04780882" w14:textId="77777777" w:rsidR="00477DE7" w:rsidRPr="00612A9F" w:rsidRDefault="00477DE7" w:rsidP="002462A6">
            <w:pPr>
              <w:pStyle w:val="TableText"/>
            </w:pPr>
            <w:r w:rsidRPr="00612A9F">
              <w:rPr>
                <w:color w:val="000000"/>
              </w:rPr>
              <w:t>VR130343</w:t>
            </w:r>
          </w:p>
        </w:tc>
        <w:tc>
          <w:tcPr>
            <w:tcW w:w="1325" w:type="dxa"/>
          </w:tcPr>
          <w:p w14:paraId="0BEB21CC"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567C35EC" w14:textId="77777777" w:rsidR="00477DE7" w:rsidRPr="00612A9F" w:rsidRDefault="00477DE7" w:rsidP="00D10D83">
            <w:pPr>
              <w:pStyle w:val="TableText"/>
              <w:ind w:right="432"/>
            </w:pPr>
            <w:r w:rsidRPr="00612A9F">
              <w:rPr>
                <w:color w:val="000000"/>
              </w:rPr>
              <w:t>203</w:t>
            </w:r>
          </w:p>
        </w:tc>
        <w:tc>
          <w:tcPr>
            <w:tcW w:w="965" w:type="dxa"/>
            <w:vAlign w:val="bottom"/>
          </w:tcPr>
          <w:p w14:paraId="762D7C04" w14:textId="77777777" w:rsidR="00477DE7" w:rsidRPr="00612A9F" w:rsidRDefault="00477DE7" w:rsidP="00D10D83">
            <w:pPr>
              <w:pStyle w:val="TableText"/>
              <w:ind w:right="144"/>
            </w:pPr>
            <w:r w:rsidRPr="00612A9F">
              <w:rPr>
                <w:color w:val="000000"/>
              </w:rPr>
              <w:t>0.81</w:t>
            </w:r>
          </w:p>
        </w:tc>
        <w:tc>
          <w:tcPr>
            <w:tcW w:w="806" w:type="dxa"/>
            <w:vAlign w:val="bottom"/>
          </w:tcPr>
          <w:p w14:paraId="49FBAB20" w14:textId="77777777" w:rsidR="00477DE7" w:rsidRPr="00612A9F" w:rsidRDefault="00477DE7" w:rsidP="0023269A">
            <w:pPr>
              <w:pStyle w:val="TableText"/>
            </w:pPr>
            <w:r w:rsidRPr="00612A9F">
              <w:rPr>
                <w:color w:val="000000"/>
              </w:rPr>
              <w:t>0.87</w:t>
            </w:r>
          </w:p>
        </w:tc>
        <w:tc>
          <w:tcPr>
            <w:tcW w:w="1111" w:type="dxa"/>
            <w:vAlign w:val="bottom"/>
          </w:tcPr>
          <w:p w14:paraId="56E0C643" w14:textId="77777777" w:rsidR="00477DE7" w:rsidRPr="00612A9F" w:rsidRDefault="00477DE7" w:rsidP="00D10D83">
            <w:pPr>
              <w:pStyle w:val="TableText"/>
              <w:ind w:right="245"/>
            </w:pPr>
            <w:r w:rsidRPr="00612A9F">
              <w:rPr>
                <w:color w:val="000000"/>
              </w:rPr>
              <w:t>88</w:t>
            </w:r>
          </w:p>
        </w:tc>
        <w:tc>
          <w:tcPr>
            <w:tcW w:w="1253" w:type="dxa"/>
            <w:vAlign w:val="bottom"/>
          </w:tcPr>
          <w:p w14:paraId="0822D7CD" w14:textId="77777777" w:rsidR="00477DE7" w:rsidRPr="00612A9F" w:rsidRDefault="00477DE7" w:rsidP="00D10D83">
            <w:pPr>
              <w:pStyle w:val="TableText"/>
              <w:ind w:right="432"/>
            </w:pPr>
            <w:r w:rsidRPr="00612A9F">
              <w:rPr>
                <w:color w:val="000000"/>
              </w:rPr>
              <w:t>9</w:t>
            </w:r>
          </w:p>
        </w:tc>
        <w:tc>
          <w:tcPr>
            <w:tcW w:w="1469" w:type="dxa"/>
            <w:vAlign w:val="bottom"/>
          </w:tcPr>
          <w:p w14:paraId="3BBD96AF" w14:textId="77777777" w:rsidR="00477DE7" w:rsidRPr="00612A9F" w:rsidRDefault="00477DE7" w:rsidP="00D10D83">
            <w:pPr>
              <w:pStyle w:val="TableText"/>
              <w:ind w:right="576"/>
            </w:pPr>
            <w:r w:rsidRPr="00612A9F">
              <w:rPr>
                <w:color w:val="000000"/>
              </w:rPr>
              <w:t>2</w:t>
            </w:r>
          </w:p>
        </w:tc>
      </w:tr>
      <w:tr w:rsidR="00477DE7" w:rsidRPr="00612A9F" w14:paraId="0CEEFDB9" w14:textId="77777777" w:rsidTr="00551870">
        <w:trPr>
          <w:trHeight w:val="321"/>
        </w:trPr>
        <w:tc>
          <w:tcPr>
            <w:tcW w:w="1584" w:type="dxa"/>
            <w:vAlign w:val="bottom"/>
          </w:tcPr>
          <w:p w14:paraId="0E54C5B6" w14:textId="77777777" w:rsidR="00477DE7" w:rsidRPr="00612A9F" w:rsidRDefault="00477DE7" w:rsidP="002462A6">
            <w:pPr>
              <w:pStyle w:val="TableText"/>
            </w:pPr>
            <w:r w:rsidRPr="00612A9F">
              <w:rPr>
                <w:color w:val="000000"/>
              </w:rPr>
              <w:t>VR130428</w:t>
            </w:r>
          </w:p>
        </w:tc>
        <w:tc>
          <w:tcPr>
            <w:tcW w:w="1325" w:type="dxa"/>
          </w:tcPr>
          <w:p w14:paraId="65318100"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372ECB72" w14:textId="77777777" w:rsidR="00477DE7" w:rsidRPr="00612A9F" w:rsidRDefault="00477DE7" w:rsidP="00D10D83">
            <w:pPr>
              <w:pStyle w:val="TableText"/>
              <w:ind w:right="432"/>
            </w:pPr>
            <w:r w:rsidRPr="00612A9F">
              <w:rPr>
                <w:color w:val="000000"/>
              </w:rPr>
              <w:t>203</w:t>
            </w:r>
          </w:p>
        </w:tc>
        <w:tc>
          <w:tcPr>
            <w:tcW w:w="965" w:type="dxa"/>
            <w:vAlign w:val="bottom"/>
          </w:tcPr>
          <w:p w14:paraId="193FA437" w14:textId="77777777" w:rsidR="00477DE7" w:rsidRPr="00612A9F" w:rsidRDefault="00477DE7" w:rsidP="00D10D83">
            <w:pPr>
              <w:pStyle w:val="TableText"/>
              <w:ind w:right="144"/>
            </w:pPr>
            <w:r w:rsidRPr="00612A9F">
              <w:rPr>
                <w:color w:val="000000"/>
              </w:rPr>
              <w:t>0.84</w:t>
            </w:r>
          </w:p>
        </w:tc>
        <w:tc>
          <w:tcPr>
            <w:tcW w:w="806" w:type="dxa"/>
            <w:vAlign w:val="bottom"/>
          </w:tcPr>
          <w:p w14:paraId="398B969E" w14:textId="77777777" w:rsidR="00477DE7" w:rsidRPr="00612A9F" w:rsidRDefault="00477DE7" w:rsidP="0023269A">
            <w:pPr>
              <w:pStyle w:val="TableText"/>
            </w:pPr>
            <w:r w:rsidRPr="00612A9F">
              <w:rPr>
                <w:color w:val="000000"/>
              </w:rPr>
              <w:t>0.86</w:t>
            </w:r>
          </w:p>
        </w:tc>
        <w:tc>
          <w:tcPr>
            <w:tcW w:w="1111" w:type="dxa"/>
            <w:vAlign w:val="bottom"/>
          </w:tcPr>
          <w:p w14:paraId="3B1DED90" w14:textId="77777777" w:rsidR="00477DE7" w:rsidRPr="00612A9F" w:rsidRDefault="00477DE7" w:rsidP="00D10D83">
            <w:pPr>
              <w:pStyle w:val="TableText"/>
              <w:ind w:right="245"/>
            </w:pPr>
            <w:r w:rsidRPr="00612A9F">
              <w:rPr>
                <w:color w:val="000000"/>
              </w:rPr>
              <w:t>90</w:t>
            </w:r>
          </w:p>
        </w:tc>
        <w:tc>
          <w:tcPr>
            <w:tcW w:w="1253" w:type="dxa"/>
            <w:vAlign w:val="bottom"/>
          </w:tcPr>
          <w:p w14:paraId="062F6FB4" w14:textId="77777777" w:rsidR="00477DE7" w:rsidRPr="00612A9F" w:rsidRDefault="00477DE7" w:rsidP="00D10D83">
            <w:pPr>
              <w:pStyle w:val="TableText"/>
              <w:ind w:right="432"/>
            </w:pPr>
            <w:r w:rsidRPr="00612A9F">
              <w:rPr>
                <w:color w:val="000000"/>
              </w:rPr>
              <w:t>6</w:t>
            </w:r>
          </w:p>
        </w:tc>
        <w:tc>
          <w:tcPr>
            <w:tcW w:w="1469" w:type="dxa"/>
            <w:vAlign w:val="bottom"/>
          </w:tcPr>
          <w:p w14:paraId="64DCFD51" w14:textId="77777777" w:rsidR="00477DE7" w:rsidRPr="00612A9F" w:rsidRDefault="00477DE7" w:rsidP="00D10D83">
            <w:pPr>
              <w:pStyle w:val="TableText"/>
              <w:ind w:right="576"/>
            </w:pPr>
            <w:r w:rsidRPr="00612A9F">
              <w:rPr>
                <w:color w:val="000000"/>
              </w:rPr>
              <w:t>4</w:t>
            </w:r>
          </w:p>
        </w:tc>
      </w:tr>
      <w:tr w:rsidR="00477DE7" w:rsidRPr="00612A9F" w14:paraId="6B2624AE" w14:textId="77777777" w:rsidTr="00551870">
        <w:trPr>
          <w:trHeight w:val="321"/>
        </w:trPr>
        <w:tc>
          <w:tcPr>
            <w:tcW w:w="1584" w:type="dxa"/>
            <w:vAlign w:val="bottom"/>
          </w:tcPr>
          <w:p w14:paraId="478847E5" w14:textId="77777777" w:rsidR="00477DE7" w:rsidRPr="00612A9F" w:rsidRDefault="00477DE7" w:rsidP="002462A6">
            <w:pPr>
              <w:pStyle w:val="TableText"/>
            </w:pPr>
            <w:r w:rsidRPr="00612A9F">
              <w:rPr>
                <w:color w:val="000000"/>
              </w:rPr>
              <w:t>VR133983</w:t>
            </w:r>
          </w:p>
        </w:tc>
        <w:tc>
          <w:tcPr>
            <w:tcW w:w="1325" w:type="dxa"/>
          </w:tcPr>
          <w:p w14:paraId="523B040B"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3D16EA65" w14:textId="77777777" w:rsidR="00477DE7" w:rsidRPr="00612A9F" w:rsidRDefault="00477DE7" w:rsidP="00D10D83">
            <w:pPr>
              <w:pStyle w:val="TableText"/>
              <w:ind w:right="432"/>
            </w:pPr>
            <w:r w:rsidRPr="00612A9F">
              <w:rPr>
                <w:color w:val="000000"/>
              </w:rPr>
              <w:t>199</w:t>
            </w:r>
          </w:p>
        </w:tc>
        <w:tc>
          <w:tcPr>
            <w:tcW w:w="965" w:type="dxa"/>
            <w:vAlign w:val="bottom"/>
          </w:tcPr>
          <w:p w14:paraId="332AFAB6" w14:textId="77777777" w:rsidR="00477DE7" w:rsidRPr="00612A9F" w:rsidRDefault="00477DE7" w:rsidP="00D10D83">
            <w:pPr>
              <w:pStyle w:val="TableText"/>
              <w:ind w:right="144"/>
            </w:pPr>
            <w:r w:rsidRPr="00612A9F">
              <w:rPr>
                <w:color w:val="000000"/>
              </w:rPr>
              <w:t>0.88</w:t>
            </w:r>
          </w:p>
        </w:tc>
        <w:tc>
          <w:tcPr>
            <w:tcW w:w="806" w:type="dxa"/>
            <w:vAlign w:val="bottom"/>
          </w:tcPr>
          <w:p w14:paraId="12E0DFAD" w14:textId="77777777" w:rsidR="00477DE7" w:rsidRPr="00612A9F" w:rsidRDefault="00477DE7" w:rsidP="0023269A">
            <w:pPr>
              <w:pStyle w:val="TableText"/>
            </w:pPr>
            <w:r w:rsidRPr="00612A9F">
              <w:rPr>
                <w:color w:val="000000"/>
              </w:rPr>
              <w:t>0.90</w:t>
            </w:r>
          </w:p>
        </w:tc>
        <w:tc>
          <w:tcPr>
            <w:tcW w:w="1111" w:type="dxa"/>
            <w:vAlign w:val="bottom"/>
          </w:tcPr>
          <w:p w14:paraId="57F1B53B" w14:textId="77777777" w:rsidR="00477DE7" w:rsidRPr="00612A9F" w:rsidRDefault="00477DE7" w:rsidP="00D10D83">
            <w:pPr>
              <w:pStyle w:val="TableText"/>
              <w:ind w:right="245"/>
            </w:pPr>
            <w:r w:rsidRPr="00612A9F">
              <w:rPr>
                <w:color w:val="000000"/>
              </w:rPr>
              <w:t>92</w:t>
            </w:r>
          </w:p>
        </w:tc>
        <w:tc>
          <w:tcPr>
            <w:tcW w:w="1253" w:type="dxa"/>
            <w:vAlign w:val="bottom"/>
          </w:tcPr>
          <w:p w14:paraId="6EC279EA" w14:textId="77777777" w:rsidR="00477DE7" w:rsidRPr="00612A9F" w:rsidRDefault="00477DE7" w:rsidP="00D10D83">
            <w:pPr>
              <w:pStyle w:val="TableText"/>
              <w:ind w:right="432"/>
            </w:pPr>
            <w:r w:rsidRPr="00612A9F">
              <w:rPr>
                <w:color w:val="000000"/>
              </w:rPr>
              <w:t>5</w:t>
            </w:r>
          </w:p>
        </w:tc>
        <w:tc>
          <w:tcPr>
            <w:tcW w:w="1469" w:type="dxa"/>
            <w:vAlign w:val="bottom"/>
          </w:tcPr>
          <w:p w14:paraId="35CBEBE9" w14:textId="77777777" w:rsidR="00477DE7" w:rsidRPr="00612A9F" w:rsidRDefault="00477DE7" w:rsidP="00D10D83">
            <w:pPr>
              <w:pStyle w:val="TableText"/>
              <w:ind w:right="576"/>
            </w:pPr>
            <w:r w:rsidRPr="00612A9F">
              <w:rPr>
                <w:color w:val="000000"/>
              </w:rPr>
              <w:t>3</w:t>
            </w:r>
          </w:p>
        </w:tc>
      </w:tr>
      <w:tr w:rsidR="00477DE7" w:rsidRPr="00612A9F" w14:paraId="3EA0410B" w14:textId="77777777" w:rsidTr="00551870">
        <w:trPr>
          <w:trHeight w:val="321"/>
        </w:trPr>
        <w:tc>
          <w:tcPr>
            <w:tcW w:w="1584" w:type="dxa"/>
            <w:vAlign w:val="bottom"/>
          </w:tcPr>
          <w:p w14:paraId="315A1BA7" w14:textId="77777777" w:rsidR="00477DE7" w:rsidRPr="00612A9F" w:rsidRDefault="00477DE7" w:rsidP="002462A6">
            <w:pPr>
              <w:pStyle w:val="TableText"/>
            </w:pPr>
            <w:r w:rsidRPr="00612A9F">
              <w:rPr>
                <w:color w:val="000000"/>
              </w:rPr>
              <w:t>VR134003</w:t>
            </w:r>
          </w:p>
        </w:tc>
        <w:tc>
          <w:tcPr>
            <w:tcW w:w="1325" w:type="dxa"/>
          </w:tcPr>
          <w:p w14:paraId="68E393A2"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7DA39001" w14:textId="77777777" w:rsidR="00477DE7" w:rsidRPr="00612A9F" w:rsidRDefault="00477DE7" w:rsidP="00D10D83">
            <w:pPr>
              <w:pStyle w:val="TableText"/>
              <w:ind w:right="432"/>
            </w:pPr>
            <w:r w:rsidRPr="00612A9F">
              <w:rPr>
                <w:color w:val="000000"/>
              </w:rPr>
              <w:t>202</w:t>
            </w:r>
          </w:p>
        </w:tc>
        <w:tc>
          <w:tcPr>
            <w:tcW w:w="965" w:type="dxa"/>
            <w:vAlign w:val="bottom"/>
          </w:tcPr>
          <w:p w14:paraId="06D8749F" w14:textId="77777777" w:rsidR="00477DE7" w:rsidRPr="00612A9F" w:rsidRDefault="00477DE7" w:rsidP="00D10D83">
            <w:pPr>
              <w:pStyle w:val="TableText"/>
              <w:ind w:right="144"/>
            </w:pPr>
            <w:r w:rsidRPr="00612A9F">
              <w:rPr>
                <w:color w:val="000000"/>
              </w:rPr>
              <w:t>0.82</w:t>
            </w:r>
          </w:p>
        </w:tc>
        <w:tc>
          <w:tcPr>
            <w:tcW w:w="806" w:type="dxa"/>
            <w:vAlign w:val="bottom"/>
          </w:tcPr>
          <w:p w14:paraId="38FEADC9" w14:textId="77777777" w:rsidR="00477DE7" w:rsidRPr="00612A9F" w:rsidRDefault="00477DE7" w:rsidP="0023269A">
            <w:pPr>
              <w:pStyle w:val="TableText"/>
            </w:pPr>
            <w:r w:rsidRPr="00612A9F">
              <w:rPr>
                <w:color w:val="000000"/>
              </w:rPr>
              <w:t>0.85</w:t>
            </w:r>
          </w:p>
        </w:tc>
        <w:tc>
          <w:tcPr>
            <w:tcW w:w="1111" w:type="dxa"/>
            <w:vAlign w:val="bottom"/>
          </w:tcPr>
          <w:p w14:paraId="1D5DD070" w14:textId="77777777" w:rsidR="00477DE7" w:rsidRPr="00612A9F" w:rsidRDefault="00477DE7" w:rsidP="00D10D83">
            <w:pPr>
              <w:pStyle w:val="TableText"/>
              <w:ind w:right="245"/>
            </w:pPr>
            <w:r w:rsidRPr="00612A9F">
              <w:rPr>
                <w:color w:val="000000"/>
              </w:rPr>
              <w:t>89</w:t>
            </w:r>
          </w:p>
        </w:tc>
        <w:tc>
          <w:tcPr>
            <w:tcW w:w="1253" w:type="dxa"/>
            <w:vAlign w:val="bottom"/>
          </w:tcPr>
          <w:p w14:paraId="3312190D" w14:textId="77777777" w:rsidR="00477DE7" w:rsidRPr="00612A9F" w:rsidRDefault="00477DE7" w:rsidP="00D10D83">
            <w:pPr>
              <w:pStyle w:val="TableText"/>
              <w:ind w:right="432"/>
            </w:pPr>
            <w:r w:rsidRPr="00612A9F">
              <w:rPr>
                <w:color w:val="000000"/>
              </w:rPr>
              <w:t>7</w:t>
            </w:r>
          </w:p>
        </w:tc>
        <w:tc>
          <w:tcPr>
            <w:tcW w:w="1469" w:type="dxa"/>
            <w:vAlign w:val="bottom"/>
          </w:tcPr>
          <w:p w14:paraId="5857E2AF" w14:textId="77777777" w:rsidR="00477DE7" w:rsidRPr="00612A9F" w:rsidRDefault="00477DE7" w:rsidP="00D10D83">
            <w:pPr>
              <w:pStyle w:val="TableText"/>
              <w:ind w:right="576"/>
            </w:pPr>
            <w:r w:rsidRPr="00612A9F">
              <w:rPr>
                <w:color w:val="000000"/>
              </w:rPr>
              <w:t>4</w:t>
            </w:r>
          </w:p>
        </w:tc>
      </w:tr>
      <w:tr w:rsidR="00477DE7" w:rsidRPr="00612A9F" w14:paraId="33F06D3B" w14:textId="77777777" w:rsidTr="00551870">
        <w:trPr>
          <w:trHeight w:val="321"/>
        </w:trPr>
        <w:tc>
          <w:tcPr>
            <w:tcW w:w="1584" w:type="dxa"/>
            <w:vAlign w:val="bottom"/>
          </w:tcPr>
          <w:p w14:paraId="24EC2B4C" w14:textId="77777777" w:rsidR="00477DE7" w:rsidRPr="00612A9F" w:rsidRDefault="00477DE7" w:rsidP="002462A6">
            <w:pPr>
              <w:pStyle w:val="TableText"/>
            </w:pPr>
            <w:r w:rsidRPr="00612A9F">
              <w:rPr>
                <w:color w:val="000000"/>
              </w:rPr>
              <w:t>VR137618</w:t>
            </w:r>
          </w:p>
        </w:tc>
        <w:tc>
          <w:tcPr>
            <w:tcW w:w="1325" w:type="dxa"/>
          </w:tcPr>
          <w:p w14:paraId="1345D675"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794103CB" w14:textId="77777777" w:rsidR="00477DE7" w:rsidRPr="00612A9F" w:rsidRDefault="00477DE7" w:rsidP="00D10D83">
            <w:pPr>
              <w:pStyle w:val="TableText"/>
              <w:ind w:right="432"/>
            </w:pPr>
            <w:r w:rsidRPr="00612A9F">
              <w:rPr>
                <w:color w:val="000000"/>
              </w:rPr>
              <w:t>218</w:t>
            </w:r>
          </w:p>
        </w:tc>
        <w:tc>
          <w:tcPr>
            <w:tcW w:w="965" w:type="dxa"/>
            <w:vAlign w:val="bottom"/>
          </w:tcPr>
          <w:p w14:paraId="4E3B72EA" w14:textId="77777777" w:rsidR="00477DE7" w:rsidRPr="00612A9F" w:rsidRDefault="00477DE7" w:rsidP="00D10D83">
            <w:pPr>
              <w:pStyle w:val="TableText"/>
              <w:ind w:right="144"/>
            </w:pPr>
            <w:r w:rsidRPr="00612A9F">
              <w:rPr>
                <w:color w:val="000000"/>
              </w:rPr>
              <w:t>0.82</w:t>
            </w:r>
          </w:p>
        </w:tc>
        <w:tc>
          <w:tcPr>
            <w:tcW w:w="806" w:type="dxa"/>
            <w:vAlign w:val="bottom"/>
          </w:tcPr>
          <w:p w14:paraId="59B451B3" w14:textId="77777777" w:rsidR="00477DE7" w:rsidRPr="00612A9F" w:rsidRDefault="00477DE7" w:rsidP="0023269A">
            <w:pPr>
              <w:pStyle w:val="TableText"/>
            </w:pPr>
            <w:r w:rsidRPr="00612A9F">
              <w:rPr>
                <w:color w:val="000000"/>
              </w:rPr>
              <w:t>0.86</w:t>
            </w:r>
          </w:p>
        </w:tc>
        <w:tc>
          <w:tcPr>
            <w:tcW w:w="1111" w:type="dxa"/>
            <w:vAlign w:val="bottom"/>
          </w:tcPr>
          <w:p w14:paraId="75AF1FEF" w14:textId="77777777" w:rsidR="00477DE7" w:rsidRPr="00612A9F" w:rsidRDefault="00477DE7" w:rsidP="00D10D83">
            <w:pPr>
              <w:pStyle w:val="TableText"/>
              <w:ind w:right="245"/>
            </w:pPr>
            <w:r w:rsidRPr="00612A9F">
              <w:rPr>
                <w:color w:val="000000"/>
              </w:rPr>
              <w:t>89</w:t>
            </w:r>
          </w:p>
        </w:tc>
        <w:tc>
          <w:tcPr>
            <w:tcW w:w="1253" w:type="dxa"/>
            <w:vAlign w:val="bottom"/>
          </w:tcPr>
          <w:p w14:paraId="5A6900D8" w14:textId="77777777" w:rsidR="00477DE7" w:rsidRPr="00612A9F" w:rsidRDefault="00477DE7" w:rsidP="00D10D83">
            <w:pPr>
              <w:pStyle w:val="TableText"/>
              <w:ind w:right="432"/>
            </w:pPr>
            <w:r w:rsidRPr="00612A9F">
              <w:rPr>
                <w:color w:val="000000"/>
              </w:rPr>
              <w:t>7</w:t>
            </w:r>
          </w:p>
        </w:tc>
        <w:tc>
          <w:tcPr>
            <w:tcW w:w="1469" w:type="dxa"/>
            <w:vAlign w:val="bottom"/>
          </w:tcPr>
          <w:p w14:paraId="09524367" w14:textId="77777777" w:rsidR="00477DE7" w:rsidRPr="00612A9F" w:rsidRDefault="00477DE7" w:rsidP="00D10D83">
            <w:pPr>
              <w:pStyle w:val="TableText"/>
              <w:ind w:right="576"/>
            </w:pPr>
            <w:r w:rsidRPr="00612A9F">
              <w:rPr>
                <w:color w:val="000000"/>
              </w:rPr>
              <w:t>4</w:t>
            </w:r>
          </w:p>
        </w:tc>
      </w:tr>
      <w:tr w:rsidR="00477DE7" w:rsidRPr="00612A9F" w14:paraId="4C66D526" w14:textId="77777777" w:rsidTr="00551870">
        <w:trPr>
          <w:trHeight w:val="321"/>
        </w:trPr>
        <w:tc>
          <w:tcPr>
            <w:tcW w:w="1584" w:type="dxa"/>
            <w:vAlign w:val="bottom"/>
          </w:tcPr>
          <w:p w14:paraId="299B4DB9" w14:textId="77777777" w:rsidR="00477DE7" w:rsidRPr="00612A9F" w:rsidRDefault="00477DE7" w:rsidP="002462A6">
            <w:pPr>
              <w:pStyle w:val="TableText"/>
            </w:pPr>
            <w:r w:rsidRPr="00612A9F">
              <w:rPr>
                <w:color w:val="000000"/>
              </w:rPr>
              <w:t>VR150707</w:t>
            </w:r>
          </w:p>
        </w:tc>
        <w:tc>
          <w:tcPr>
            <w:tcW w:w="1325" w:type="dxa"/>
          </w:tcPr>
          <w:p w14:paraId="46016B27"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3F7892CE" w14:textId="77777777" w:rsidR="00477DE7" w:rsidRPr="00612A9F" w:rsidRDefault="00477DE7" w:rsidP="00D10D83">
            <w:pPr>
              <w:pStyle w:val="TableText"/>
              <w:ind w:right="432"/>
            </w:pPr>
            <w:r w:rsidRPr="00612A9F">
              <w:rPr>
                <w:color w:val="000000"/>
              </w:rPr>
              <w:t>199</w:t>
            </w:r>
          </w:p>
        </w:tc>
        <w:tc>
          <w:tcPr>
            <w:tcW w:w="965" w:type="dxa"/>
            <w:vAlign w:val="bottom"/>
          </w:tcPr>
          <w:p w14:paraId="0FA4C84C" w14:textId="77777777" w:rsidR="00477DE7" w:rsidRPr="00612A9F" w:rsidRDefault="00477DE7" w:rsidP="00D10D83">
            <w:pPr>
              <w:pStyle w:val="TableText"/>
              <w:ind w:right="144"/>
            </w:pPr>
            <w:r w:rsidRPr="00612A9F">
              <w:rPr>
                <w:color w:val="000000"/>
              </w:rPr>
              <w:t>0.94</w:t>
            </w:r>
          </w:p>
        </w:tc>
        <w:tc>
          <w:tcPr>
            <w:tcW w:w="806" w:type="dxa"/>
            <w:vAlign w:val="bottom"/>
          </w:tcPr>
          <w:p w14:paraId="3FA4CED2" w14:textId="77777777" w:rsidR="00477DE7" w:rsidRPr="00612A9F" w:rsidRDefault="00477DE7" w:rsidP="0023269A">
            <w:pPr>
              <w:pStyle w:val="TableText"/>
            </w:pPr>
            <w:r w:rsidRPr="00612A9F">
              <w:rPr>
                <w:color w:val="000000"/>
              </w:rPr>
              <w:t>0.95</w:t>
            </w:r>
          </w:p>
        </w:tc>
        <w:tc>
          <w:tcPr>
            <w:tcW w:w="1111" w:type="dxa"/>
            <w:vAlign w:val="bottom"/>
          </w:tcPr>
          <w:p w14:paraId="309F2582" w14:textId="77777777" w:rsidR="00477DE7" w:rsidRPr="00612A9F" w:rsidRDefault="00477DE7" w:rsidP="00D10D83">
            <w:pPr>
              <w:pStyle w:val="TableText"/>
              <w:ind w:right="245"/>
            </w:pPr>
            <w:r w:rsidRPr="00612A9F">
              <w:rPr>
                <w:color w:val="000000"/>
              </w:rPr>
              <w:t>96</w:t>
            </w:r>
          </w:p>
        </w:tc>
        <w:tc>
          <w:tcPr>
            <w:tcW w:w="1253" w:type="dxa"/>
            <w:vAlign w:val="bottom"/>
          </w:tcPr>
          <w:p w14:paraId="646EB02F" w14:textId="77777777" w:rsidR="00477DE7" w:rsidRPr="00612A9F" w:rsidRDefault="00477DE7" w:rsidP="00D10D83">
            <w:pPr>
              <w:pStyle w:val="TableText"/>
              <w:ind w:right="432"/>
            </w:pPr>
            <w:r w:rsidRPr="00612A9F">
              <w:rPr>
                <w:color w:val="000000"/>
              </w:rPr>
              <w:t>3</w:t>
            </w:r>
          </w:p>
        </w:tc>
        <w:tc>
          <w:tcPr>
            <w:tcW w:w="1469" w:type="dxa"/>
            <w:vAlign w:val="bottom"/>
          </w:tcPr>
          <w:p w14:paraId="0569F19D" w14:textId="77777777" w:rsidR="00477DE7" w:rsidRPr="00612A9F" w:rsidRDefault="00477DE7" w:rsidP="00D10D83">
            <w:pPr>
              <w:pStyle w:val="TableText"/>
              <w:ind w:right="576"/>
            </w:pPr>
            <w:r w:rsidRPr="00612A9F">
              <w:rPr>
                <w:color w:val="000000"/>
              </w:rPr>
              <w:t>2</w:t>
            </w:r>
          </w:p>
        </w:tc>
      </w:tr>
      <w:tr w:rsidR="00477DE7" w:rsidRPr="00612A9F" w14:paraId="60E7E63D" w14:textId="77777777" w:rsidTr="00551870">
        <w:trPr>
          <w:trHeight w:val="321"/>
        </w:trPr>
        <w:tc>
          <w:tcPr>
            <w:tcW w:w="1584" w:type="dxa"/>
            <w:vAlign w:val="bottom"/>
          </w:tcPr>
          <w:p w14:paraId="200BE6BA" w14:textId="77777777" w:rsidR="00477DE7" w:rsidRPr="00612A9F" w:rsidRDefault="00477DE7" w:rsidP="002462A6">
            <w:pPr>
              <w:pStyle w:val="TableText"/>
            </w:pPr>
            <w:r w:rsidRPr="00612A9F">
              <w:rPr>
                <w:color w:val="000000"/>
              </w:rPr>
              <w:t>VR154753</w:t>
            </w:r>
          </w:p>
        </w:tc>
        <w:tc>
          <w:tcPr>
            <w:tcW w:w="1325" w:type="dxa"/>
          </w:tcPr>
          <w:p w14:paraId="039F31D6"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0D477E11" w14:textId="77777777" w:rsidR="00477DE7" w:rsidRPr="00612A9F" w:rsidRDefault="00477DE7" w:rsidP="00D10D83">
            <w:pPr>
              <w:pStyle w:val="TableText"/>
              <w:ind w:right="432"/>
            </w:pPr>
            <w:r w:rsidRPr="00612A9F">
              <w:rPr>
                <w:color w:val="000000"/>
              </w:rPr>
              <w:t>203</w:t>
            </w:r>
          </w:p>
        </w:tc>
        <w:tc>
          <w:tcPr>
            <w:tcW w:w="965" w:type="dxa"/>
            <w:vAlign w:val="bottom"/>
          </w:tcPr>
          <w:p w14:paraId="0ABC02CF" w14:textId="77777777" w:rsidR="00477DE7" w:rsidRPr="00612A9F" w:rsidRDefault="00477DE7" w:rsidP="00D10D83">
            <w:pPr>
              <w:pStyle w:val="TableText"/>
              <w:ind w:right="144"/>
            </w:pPr>
            <w:r w:rsidRPr="00612A9F">
              <w:rPr>
                <w:color w:val="000000"/>
              </w:rPr>
              <w:t>0.83</w:t>
            </w:r>
          </w:p>
        </w:tc>
        <w:tc>
          <w:tcPr>
            <w:tcW w:w="806" w:type="dxa"/>
            <w:vAlign w:val="bottom"/>
          </w:tcPr>
          <w:p w14:paraId="69C46E41" w14:textId="77777777" w:rsidR="00477DE7" w:rsidRPr="00612A9F" w:rsidRDefault="00477DE7" w:rsidP="0023269A">
            <w:pPr>
              <w:pStyle w:val="TableText"/>
            </w:pPr>
            <w:r w:rsidRPr="00612A9F">
              <w:rPr>
                <w:color w:val="000000"/>
              </w:rPr>
              <w:t>0.86</w:t>
            </w:r>
          </w:p>
        </w:tc>
        <w:tc>
          <w:tcPr>
            <w:tcW w:w="1111" w:type="dxa"/>
            <w:vAlign w:val="bottom"/>
          </w:tcPr>
          <w:p w14:paraId="2FC69027" w14:textId="77777777" w:rsidR="00477DE7" w:rsidRPr="00612A9F" w:rsidRDefault="00477DE7" w:rsidP="00D10D83">
            <w:pPr>
              <w:pStyle w:val="TableText"/>
              <w:ind w:right="245"/>
            </w:pPr>
            <w:r w:rsidRPr="00612A9F">
              <w:rPr>
                <w:color w:val="000000"/>
              </w:rPr>
              <w:t>89</w:t>
            </w:r>
          </w:p>
        </w:tc>
        <w:tc>
          <w:tcPr>
            <w:tcW w:w="1253" w:type="dxa"/>
            <w:vAlign w:val="bottom"/>
          </w:tcPr>
          <w:p w14:paraId="6F94E827" w14:textId="77777777" w:rsidR="00477DE7" w:rsidRPr="00612A9F" w:rsidRDefault="00477DE7" w:rsidP="00D10D83">
            <w:pPr>
              <w:pStyle w:val="TableText"/>
              <w:ind w:right="432"/>
            </w:pPr>
            <w:r w:rsidRPr="00612A9F">
              <w:rPr>
                <w:color w:val="000000"/>
              </w:rPr>
              <w:t>7</w:t>
            </w:r>
          </w:p>
        </w:tc>
        <w:tc>
          <w:tcPr>
            <w:tcW w:w="1469" w:type="dxa"/>
            <w:vAlign w:val="bottom"/>
          </w:tcPr>
          <w:p w14:paraId="3E9B2504" w14:textId="77777777" w:rsidR="00477DE7" w:rsidRPr="00612A9F" w:rsidRDefault="00477DE7" w:rsidP="00D10D83">
            <w:pPr>
              <w:pStyle w:val="TableText"/>
              <w:ind w:right="576"/>
            </w:pPr>
            <w:r w:rsidRPr="00612A9F">
              <w:rPr>
                <w:color w:val="000000"/>
              </w:rPr>
              <w:t>3</w:t>
            </w:r>
          </w:p>
        </w:tc>
      </w:tr>
      <w:tr w:rsidR="00477DE7" w:rsidRPr="00612A9F" w14:paraId="7BFA636A" w14:textId="77777777" w:rsidTr="00551870">
        <w:trPr>
          <w:trHeight w:val="321"/>
        </w:trPr>
        <w:tc>
          <w:tcPr>
            <w:tcW w:w="1584" w:type="dxa"/>
            <w:vAlign w:val="bottom"/>
          </w:tcPr>
          <w:p w14:paraId="3B789F8E" w14:textId="77777777" w:rsidR="00477DE7" w:rsidRPr="00612A9F" w:rsidRDefault="00477DE7" w:rsidP="002462A6">
            <w:pPr>
              <w:pStyle w:val="TableText"/>
            </w:pPr>
            <w:r w:rsidRPr="00612A9F">
              <w:rPr>
                <w:color w:val="000000"/>
              </w:rPr>
              <w:t>VR154755</w:t>
            </w:r>
          </w:p>
        </w:tc>
        <w:tc>
          <w:tcPr>
            <w:tcW w:w="1325" w:type="dxa"/>
          </w:tcPr>
          <w:p w14:paraId="1D8DEBEC" w14:textId="77777777" w:rsidR="00477DE7" w:rsidRPr="003054FA" w:rsidRDefault="00477DE7" w:rsidP="002320DD">
            <w:pPr>
              <w:pStyle w:val="TableText"/>
              <w:ind w:right="360"/>
              <w:rPr>
                <w:color w:val="000000"/>
              </w:rPr>
            </w:pPr>
            <w:r w:rsidRPr="003054FA">
              <w:rPr>
                <w:color w:val="000000"/>
              </w:rPr>
              <w:t>2</w:t>
            </w:r>
          </w:p>
        </w:tc>
        <w:tc>
          <w:tcPr>
            <w:tcW w:w="1498" w:type="dxa"/>
            <w:vAlign w:val="bottom"/>
          </w:tcPr>
          <w:p w14:paraId="68A06E56" w14:textId="77777777" w:rsidR="00477DE7" w:rsidRPr="00612A9F" w:rsidRDefault="00477DE7" w:rsidP="00D10D83">
            <w:pPr>
              <w:pStyle w:val="TableText"/>
              <w:ind w:right="432"/>
            </w:pPr>
            <w:r w:rsidRPr="00612A9F">
              <w:rPr>
                <w:color w:val="000000"/>
              </w:rPr>
              <w:t>202</w:t>
            </w:r>
          </w:p>
        </w:tc>
        <w:tc>
          <w:tcPr>
            <w:tcW w:w="965" w:type="dxa"/>
            <w:vAlign w:val="bottom"/>
          </w:tcPr>
          <w:p w14:paraId="6DB5BC85" w14:textId="77777777" w:rsidR="00477DE7" w:rsidRPr="00612A9F" w:rsidRDefault="00477DE7" w:rsidP="00D10D83">
            <w:pPr>
              <w:pStyle w:val="TableText"/>
              <w:ind w:right="144"/>
            </w:pPr>
            <w:r w:rsidRPr="00612A9F">
              <w:rPr>
                <w:color w:val="000000"/>
              </w:rPr>
              <w:t>0.85</w:t>
            </w:r>
          </w:p>
        </w:tc>
        <w:tc>
          <w:tcPr>
            <w:tcW w:w="806" w:type="dxa"/>
            <w:vAlign w:val="bottom"/>
          </w:tcPr>
          <w:p w14:paraId="700E2E01" w14:textId="77777777" w:rsidR="00477DE7" w:rsidRPr="00612A9F" w:rsidRDefault="00477DE7" w:rsidP="0023269A">
            <w:pPr>
              <w:pStyle w:val="TableText"/>
            </w:pPr>
            <w:r w:rsidRPr="00612A9F">
              <w:rPr>
                <w:color w:val="000000"/>
              </w:rPr>
              <w:t>0.85</w:t>
            </w:r>
          </w:p>
        </w:tc>
        <w:tc>
          <w:tcPr>
            <w:tcW w:w="1111" w:type="dxa"/>
            <w:vAlign w:val="bottom"/>
          </w:tcPr>
          <w:p w14:paraId="6B07C795" w14:textId="77777777" w:rsidR="00477DE7" w:rsidRPr="00612A9F" w:rsidRDefault="00477DE7" w:rsidP="00D10D83">
            <w:pPr>
              <w:pStyle w:val="TableText"/>
              <w:ind w:right="245"/>
            </w:pPr>
            <w:r w:rsidRPr="00612A9F">
              <w:rPr>
                <w:color w:val="000000"/>
              </w:rPr>
              <w:t>90</w:t>
            </w:r>
          </w:p>
        </w:tc>
        <w:tc>
          <w:tcPr>
            <w:tcW w:w="1253" w:type="dxa"/>
            <w:vAlign w:val="bottom"/>
          </w:tcPr>
          <w:p w14:paraId="24809CA3" w14:textId="77777777" w:rsidR="00477DE7" w:rsidRPr="00612A9F" w:rsidRDefault="00477DE7" w:rsidP="00D10D83">
            <w:pPr>
              <w:pStyle w:val="TableText"/>
              <w:ind w:right="432"/>
            </w:pPr>
            <w:r w:rsidRPr="00612A9F">
              <w:rPr>
                <w:color w:val="000000"/>
              </w:rPr>
              <w:t>7</w:t>
            </w:r>
          </w:p>
        </w:tc>
        <w:tc>
          <w:tcPr>
            <w:tcW w:w="1469" w:type="dxa"/>
            <w:vAlign w:val="bottom"/>
          </w:tcPr>
          <w:p w14:paraId="7505D647" w14:textId="77777777" w:rsidR="00477DE7" w:rsidRPr="00612A9F" w:rsidRDefault="00477DE7" w:rsidP="00D10D83">
            <w:pPr>
              <w:pStyle w:val="TableText"/>
              <w:ind w:right="576"/>
            </w:pPr>
            <w:r w:rsidRPr="00612A9F">
              <w:rPr>
                <w:color w:val="000000"/>
              </w:rPr>
              <w:t>3</w:t>
            </w:r>
          </w:p>
        </w:tc>
      </w:tr>
      <w:tr w:rsidR="00477DE7" w:rsidRPr="00612A9F" w14:paraId="02DE3BD1" w14:textId="77777777" w:rsidTr="00551870">
        <w:trPr>
          <w:trHeight w:val="321"/>
        </w:trPr>
        <w:tc>
          <w:tcPr>
            <w:tcW w:w="1584" w:type="dxa"/>
            <w:tcBorders>
              <w:bottom w:val="single" w:sz="4" w:space="0" w:color="auto"/>
            </w:tcBorders>
            <w:vAlign w:val="bottom"/>
          </w:tcPr>
          <w:p w14:paraId="4FC4E300" w14:textId="77777777" w:rsidR="00477DE7" w:rsidRPr="00612A9F" w:rsidRDefault="00477DE7" w:rsidP="002462A6">
            <w:pPr>
              <w:pStyle w:val="TableText"/>
            </w:pPr>
            <w:r w:rsidRPr="00612A9F">
              <w:rPr>
                <w:color w:val="000000"/>
              </w:rPr>
              <w:t>VR193651</w:t>
            </w:r>
          </w:p>
        </w:tc>
        <w:tc>
          <w:tcPr>
            <w:tcW w:w="1325" w:type="dxa"/>
            <w:tcBorders>
              <w:bottom w:val="single" w:sz="4" w:space="0" w:color="auto"/>
            </w:tcBorders>
          </w:tcPr>
          <w:p w14:paraId="4F455CD4" w14:textId="77777777" w:rsidR="00477DE7" w:rsidRPr="003054FA" w:rsidRDefault="00477DE7" w:rsidP="002320DD">
            <w:pPr>
              <w:pStyle w:val="TableText"/>
              <w:ind w:right="360"/>
              <w:rPr>
                <w:color w:val="000000"/>
              </w:rPr>
            </w:pPr>
            <w:r w:rsidRPr="003054FA">
              <w:rPr>
                <w:color w:val="000000"/>
              </w:rPr>
              <w:t>2</w:t>
            </w:r>
          </w:p>
        </w:tc>
        <w:tc>
          <w:tcPr>
            <w:tcW w:w="1498" w:type="dxa"/>
            <w:tcBorders>
              <w:bottom w:val="single" w:sz="4" w:space="0" w:color="auto"/>
            </w:tcBorders>
            <w:vAlign w:val="bottom"/>
          </w:tcPr>
          <w:p w14:paraId="33070516" w14:textId="77777777" w:rsidR="00477DE7" w:rsidRPr="00612A9F" w:rsidRDefault="00477DE7" w:rsidP="00D10D83">
            <w:pPr>
              <w:pStyle w:val="TableText"/>
              <w:ind w:right="432"/>
            </w:pPr>
            <w:r w:rsidRPr="00612A9F">
              <w:rPr>
                <w:color w:val="000000"/>
              </w:rPr>
              <w:t>221</w:t>
            </w:r>
          </w:p>
        </w:tc>
        <w:tc>
          <w:tcPr>
            <w:tcW w:w="965" w:type="dxa"/>
            <w:tcBorders>
              <w:bottom w:val="single" w:sz="4" w:space="0" w:color="auto"/>
            </w:tcBorders>
            <w:vAlign w:val="bottom"/>
          </w:tcPr>
          <w:p w14:paraId="2F5AEF31" w14:textId="77777777" w:rsidR="00477DE7" w:rsidRPr="00612A9F" w:rsidRDefault="00477DE7" w:rsidP="00D10D83">
            <w:pPr>
              <w:pStyle w:val="TableText"/>
              <w:ind w:right="144"/>
            </w:pPr>
            <w:r w:rsidRPr="00612A9F">
              <w:rPr>
                <w:color w:val="000000"/>
              </w:rPr>
              <w:t>0.74</w:t>
            </w:r>
          </w:p>
        </w:tc>
        <w:tc>
          <w:tcPr>
            <w:tcW w:w="806" w:type="dxa"/>
            <w:tcBorders>
              <w:bottom w:val="single" w:sz="4" w:space="0" w:color="auto"/>
            </w:tcBorders>
            <w:vAlign w:val="bottom"/>
          </w:tcPr>
          <w:p w14:paraId="4E96E83E" w14:textId="77777777" w:rsidR="00477DE7" w:rsidRPr="00612A9F" w:rsidRDefault="00477DE7" w:rsidP="0023269A">
            <w:pPr>
              <w:pStyle w:val="TableText"/>
            </w:pPr>
            <w:r w:rsidRPr="00612A9F">
              <w:rPr>
                <w:color w:val="000000"/>
              </w:rPr>
              <w:t>0.81</w:t>
            </w:r>
          </w:p>
        </w:tc>
        <w:tc>
          <w:tcPr>
            <w:tcW w:w="1111" w:type="dxa"/>
            <w:tcBorders>
              <w:bottom w:val="single" w:sz="4" w:space="0" w:color="auto"/>
            </w:tcBorders>
            <w:vAlign w:val="bottom"/>
          </w:tcPr>
          <w:p w14:paraId="0E586A45" w14:textId="77777777" w:rsidR="00477DE7" w:rsidRPr="00612A9F" w:rsidRDefault="00477DE7" w:rsidP="00D10D83">
            <w:pPr>
              <w:pStyle w:val="TableText"/>
              <w:ind w:right="245"/>
            </w:pPr>
            <w:r w:rsidRPr="00612A9F">
              <w:rPr>
                <w:color w:val="000000"/>
              </w:rPr>
              <w:t>87</w:t>
            </w:r>
          </w:p>
        </w:tc>
        <w:tc>
          <w:tcPr>
            <w:tcW w:w="1253" w:type="dxa"/>
            <w:tcBorders>
              <w:bottom w:val="single" w:sz="4" w:space="0" w:color="auto"/>
            </w:tcBorders>
            <w:vAlign w:val="bottom"/>
          </w:tcPr>
          <w:p w14:paraId="70F18113" w14:textId="77777777" w:rsidR="00477DE7" w:rsidRPr="00612A9F" w:rsidRDefault="00477DE7" w:rsidP="00D10D83">
            <w:pPr>
              <w:pStyle w:val="TableText"/>
              <w:ind w:right="432"/>
            </w:pPr>
            <w:r w:rsidRPr="00612A9F">
              <w:rPr>
                <w:color w:val="000000"/>
              </w:rPr>
              <w:t>8</w:t>
            </w:r>
          </w:p>
        </w:tc>
        <w:tc>
          <w:tcPr>
            <w:tcW w:w="1469" w:type="dxa"/>
            <w:tcBorders>
              <w:bottom w:val="single" w:sz="4" w:space="0" w:color="auto"/>
            </w:tcBorders>
            <w:vAlign w:val="bottom"/>
          </w:tcPr>
          <w:p w14:paraId="7BF1B5F4" w14:textId="77777777" w:rsidR="00477DE7" w:rsidRPr="00612A9F" w:rsidRDefault="00477DE7" w:rsidP="00D10D83">
            <w:pPr>
              <w:pStyle w:val="TableText"/>
              <w:ind w:right="576"/>
            </w:pPr>
            <w:r w:rsidRPr="00612A9F">
              <w:rPr>
                <w:color w:val="000000"/>
              </w:rPr>
              <w:t>5</w:t>
            </w:r>
          </w:p>
        </w:tc>
      </w:tr>
      <w:tr w:rsidR="00477DE7" w:rsidRPr="00551870" w14:paraId="175F0CAB" w14:textId="77777777" w:rsidTr="00551870">
        <w:trPr>
          <w:trHeight w:val="321"/>
        </w:trPr>
        <w:tc>
          <w:tcPr>
            <w:tcW w:w="1584" w:type="dxa"/>
            <w:tcBorders>
              <w:top w:val="single" w:sz="4" w:space="0" w:color="auto"/>
              <w:bottom w:val="single" w:sz="12" w:space="0" w:color="auto"/>
            </w:tcBorders>
            <w:vAlign w:val="bottom"/>
          </w:tcPr>
          <w:p w14:paraId="22A9833D" w14:textId="2400DD91" w:rsidR="00477DE7" w:rsidRPr="00551870" w:rsidRDefault="00477DE7" w:rsidP="002462A6">
            <w:pPr>
              <w:pStyle w:val="TableText"/>
              <w:rPr>
                <w:b/>
                <w:bCs/>
              </w:rPr>
            </w:pPr>
            <w:r w:rsidRPr="00551870">
              <w:rPr>
                <w:b/>
                <w:bCs/>
                <w:color w:val="000000"/>
              </w:rPr>
              <w:t>AVERAGE</w:t>
            </w:r>
            <w:r w:rsidR="00551870">
              <w:rPr>
                <w:b/>
                <w:bCs/>
                <w:color w:val="000000"/>
              </w:rPr>
              <w:t>:</w:t>
            </w:r>
          </w:p>
        </w:tc>
        <w:tc>
          <w:tcPr>
            <w:tcW w:w="1325" w:type="dxa"/>
            <w:tcBorders>
              <w:top w:val="single" w:sz="4" w:space="0" w:color="auto"/>
              <w:bottom w:val="single" w:sz="12" w:space="0" w:color="auto"/>
            </w:tcBorders>
          </w:tcPr>
          <w:p w14:paraId="5C1C8B7C" w14:textId="77777777" w:rsidR="00477DE7" w:rsidRPr="00551870" w:rsidRDefault="00477DE7" w:rsidP="002320DD">
            <w:pPr>
              <w:pStyle w:val="TableText"/>
              <w:ind w:right="360"/>
              <w:rPr>
                <w:b/>
                <w:bCs/>
                <w:color w:val="000000"/>
              </w:rPr>
            </w:pPr>
            <w:r w:rsidRPr="00551870">
              <w:rPr>
                <w:b/>
                <w:bCs/>
                <w:color w:val="000000"/>
              </w:rPr>
              <w:t>N/A</w:t>
            </w:r>
          </w:p>
        </w:tc>
        <w:tc>
          <w:tcPr>
            <w:tcW w:w="1498" w:type="dxa"/>
            <w:tcBorders>
              <w:top w:val="single" w:sz="4" w:space="0" w:color="auto"/>
              <w:bottom w:val="single" w:sz="12" w:space="0" w:color="auto"/>
            </w:tcBorders>
            <w:vAlign w:val="bottom"/>
          </w:tcPr>
          <w:p w14:paraId="4E1FFA19" w14:textId="77777777" w:rsidR="00477DE7" w:rsidRPr="00551870" w:rsidRDefault="00477DE7" w:rsidP="00D10D83">
            <w:pPr>
              <w:pStyle w:val="TableText"/>
              <w:ind w:right="432"/>
              <w:rPr>
                <w:b/>
                <w:bCs/>
              </w:rPr>
            </w:pPr>
            <w:r w:rsidRPr="00551870">
              <w:rPr>
                <w:b/>
                <w:bCs/>
                <w:color w:val="000000"/>
              </w:rPr>
              <w:t>207</w:t>
            </w:r>
          </w:p>
        </w:tc>
        <w:tc>
          <w:tcPr>
            <w:tcW w:w="965" w:type="dxa"/>
            <w:tcBorders>
              <w:top w:val="single" w:sz="4" w:space="0" w:color="auto"/>
              <w:bottom w:val="single" w:sz="12" w:space="0" w:color="auto"/>
            </w:tcBorders>
            <w:vAlign w:val="bottom"/>
          </w:tcPr>
          <w:p w14:paraId="3BCA7A0F" w14:textId="77777777" w:rsidR="00477DE7" w:rsidRPr="00551870" w:rsidRDefault="00477DE7" w:rsidP="00D10D83">
            <w:pPr>
              <w:pStyle w:val="TableText"/>
              <w:ind w:right="144"/>
              <w:rPr>
                <w:b/>
                <w:bCs/>
              </w:rPr>
            </w:pPr>
            <w:r w:rsidRPr="00551870">
              <w:rPr>
                <w:b/>
                <w:bCs/>
                <w:color w:val="000000"/>
              </w:rPr>
              <w:t>0.83</w:t>
            </w:r>
          </w:p>
        </w:tc>
        <w:tc>
          <w:tcPr>
            <w:tcW w:w="806" w:type="dxa"/>
            <w:tcBorders>
              <w:top w:val="single" w:sz="4" w:space="0" w:color="auto"/>
              <w:bottom w:val="single" w:sz="12" w:space="0" w:color="auto"/>
            </w:tcBorders>
            <w:vAlign w:val="bottom"/>
          </w:tcPr>
          <w:p w14:paraId="61B95748" w14:textId="77777777" w:rsidR="00477DE7" w:rsidRPr="00551870" w:rsidRDefault="00477DE7" w:rsidP="0023269A">
            <w:pPr>
              <w:pStyle w:val="TableText"/>
              <w:rPr>
                <w:b/>
                <w:bCs/>
              </w:rPr>
            </w:pPr>
            <w:r w:rsidRPr="00551870">
              <w:rPr>
                <w:b/>
                <w:bCs/>
                <w:color w:val="000000"/>
              </w:rPr>
              <w:t>0.87</w:t>
            </w:r>
          </w:p>
        </w:tc>
        <w:tc>
          <w:tcPr>
            <w:tcW w:w="1111" w:type="dxa"/>
            <w:tcBorders>
              <w:top w:val="single" w:sz="4" w:space="0" w:color="auto"/>
              <w:bottom w:val="single" w:sz="12" w:space="0" w:color="auto"/>
            </w:tcBorders>
            <w:vAlign w:val="bottom"/>
          </w:tcPr>
          <w:p w14:paraId="1E564A16" w14:textId="77777777" w:rsidR="00477DE7" w:rsidRPr="00551870" w:rsidRDefault="00477DE7" w:rsidP="00D10D83">
            <w:pPr>
              <w:pStyle w:val="TableText"/>
              <w:ind w:right="245"/>
              <w:rPr>
                <w:b/>
                <w:bCs/>
              </w:rPr>
            </w:pPr>
            <w:r w:rsidRPr="00551870">
              <w:rPr>
                <w:b/>
                <w:bCs/>
                <w:color w:val="000000"/>
              </w:rPr>
              <w:t>90</w:t>
            </w:r>
          </w:p>
        </w:tc>
        <w:tc>
          <w:tcPr>
            <w:tcW w:w="1253" w:type="dxa"/>
            <w:tcBorders>
              <w:top w:val="single" w:sz="4" w:space="0" w:color="auto"/>
              <w:bottom w:val="single" w:sz="12" w:space="0" w:color="auto"/>
            </w:tcBorders>
            <w:vAlign w:val="bottom"/>
          </w:tcPr>
          <w:p w14:paraId="6F64FB2A" w14:textId="77777777" w:rsidR="00477DE7" w:rsidRPr="00551870" w:rsidRDefault="00477DE7" w:rsidP="00D10D83">
            <w:pPr>
              <w:pStyle w:val="TableText"/>
              <w:ind w:right="432"/>
              <w:rPr>
                <w:b/>
                <w:bCs/>
              </w:rPr>
            </w:pPr>
            <w:r w:rsidRPr="00551870">
              <w:rPr>
                <w:b/>
                <w:bCs/>
                <w:color w:val="000000"/>
              </w:rPr>
              <w:t>6</w:t>
            </w:r>
          </w:p>
        </w:tc>
        <w:tc>
          <w:tcPr>
            <w:tcW w:w="1469" w:type="dxa"/>
            <w:tcBorders>
              <w:top w:val="single" w:sz="4" w:space="0" w:color="auto"/>
              <w:bottom w:val="single" w:sz="12" w:space="0" w:color="auto"/>
            </w:tcBorders>
            <w:vAlign w:val="bottom"/>
          </w:tcPr>
          <w:p w14:paraId="10047DE9" w14:textId="77777777" w:rsidR="00477DE7" w:rsidRPr="00551870" w:rsidRDefault="00477DE7" w:rsidP="00D10D83">
            <w:pPr>
              <w:pStyle w:val="TableText"/>
              <w:ind w:right="576"/>
              <w:rPr>
                <w:b/>
                <w:bCs/>
              </w:rPr>
            </w:pPr>
            <w:r w:rsidRPr="00551870">
              <w:rPr>
                <w:b/>
                <w:bCs/>
                <w:color w:val="000000"/>
              </w:rPr>
              <w:t>3</w:t>
            </w:r>
          </w:p>
        </w:tc>
      </w:tr>
    </w:tbl>
    <w:p w14:paraId="3475B85D" w14:textId="77777777" w:rsidR="00477DE7" w:rsidRDefault="00477DE7" w:rsidP="007444BF">
      <w:pPr>
        <w:pStyle w:val="Caption"/>
      </w:pPr>
      <w:bookmarkStart w:id="1854" w:name="_Toc133500816"/>
      <w:r>
        <w:t>Table 8.H.</w:t>
      </w:r>
      <w:fldSimple w:instr=" SEQ Table_8.H. \* ARABIC ">
        <w:r>
          <w:rPr>
            <w:noProof/>
          </w:rPr>
          <w:t>3</w:t>
        </w:r>
      </w:fldSimple>
      <w:r>
        <w:t xml:space="preserve">  Interrater Reliability for Grade Two</w:t>
      </w:r>
      <w:bookmarkEnd w:id="1854"/>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61EBAE35"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232EA320"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4F34C636"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36A4D950"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6D31A7C7"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24FE75B4"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50F65055"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1474B3D5"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5C23BBE2"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612A9F" w14:paraId="09B16A78" w14:textId="77777777" w:rsidTr="00551870">
        <w:trPr>
          <w:trHeight w:val="321"/>
        </w:trPr>
        <w:tc>
          <w:tcPr>
            <w:tcW w:w="1584" w:type="dxa"/>
            <w:vAlign w:val="bottom"/>
          </w:tcPr>
          <w:p w14:paraId="298710AE" w14:textId="77777777" w:rsidR="00477DE7" w:rsidRPr="00612A9F" w:rsidRDefault="00477DE7" w:rsidP="00240F62">
            <w:pPr>
              <w:pStyle w:val="TableText"/>
              <w:keepNext/>
            </w:pPr>
            <w:r w:rsidRPr="00612A9F">
              <w:rPr>
                <w:color w:val="000000"/>
              </w:rPr>
              <w:t>VR130298</w:t>
            </w:r>
          </w:p>
        </w:tc>
        <w:tc>
          <w:tcPr>
            <w:tcW w:w="1325" w:type="dxa"/>
          </w:tcPr>
          <w:p w14:paraId="3D97AC7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7EC129F9" w14:textId="77777777" w:rsidR="00477DE7" w:rsidRPr="00612A9F" w:rsidRDefault="00477DE7" w:rsidP="00D10D83">
            <w:pPr>
              <w:pStyle w:val="TableText"/>
              <w:ind w:right="432"/>
            </w:pPr>
            <w:r w:rsidRPr="00612A9F">
              <w:rPr>
                <w:color w:val="000000"/>
              </w:rPr>
              <w:t>199</w:t>
            </w:r>
          </w:p>
        </w:tc>
        <w:tc>
          <w:tcPr>
            <w:tcW w:w="965" w:type="dxa"/>
            <w:vAlign w:val="bottom"/>
          </w:tcPr>
          <w:p w14:paraId="53742B3E" w14:textId="77777777" w:rsidR="00477DE7" w:rsidRPr="00612A9F" w:rsidRDefault="00477DE7" w:rsidP="00D10D83">
            <w:pPr>
              <w:pStyle w:val="TableText"/>
              <w:ind w:right="144"/>
            </w:pPr>
            <w:r w:rsidRPr="00612A9F">
              <w:rPr>
                <w:color w:val="000000"/>
              </w:rPr>
              <w:t>0.84</w:t>
            </w:r>
          </w:p>
        </w:tc>
        <w:tc>
          <w:tcPr>
            <w:tcW w:w="806" w:type="dxa"/>
            <w:vAlign w:val="bottom"/>
          </w:tcPr>
          <w:p w14:paraId="2AABD80B" w14:textId="77777777" w:rsidR="00477DE7" w:rsidRPr="00612A9F" w:rsidRDefault="00477DE7" w:rsidP="0023269A">
            <w:pPr>
              <w:pStyle w:val="TableText"/>
            </w:pPr>
            <w:r w:rsidRPr="00612A9F">
              <w:rPr>
                <w:color w:val="000000"/>
              </w:rPr>
              <w:t>0.90</w:t>
            </w:r>
          </w:p>
        </w:tc>
        <w:tc>
          <w:tcPr>
            <w:tcW w:w="1111" w:type="dxa"/>
            <w:vAlign w:val="bottom"/>
          </w:tcPr>
          <w:p w14:paraId="1D8BF4C4" w14:textId="77777777" w:rsidR="00477DE7" w:rsidRPr="00612A9F" w:rsidRDefault="00477DE7" w:rsidP="00D10D83">
            <w:pPr>
              <w:pStyle w:val="TableText"/>
              <w:ind w:right="245"/>
            </w:pPr>
            <w:r w:rsidRPr="00612A9F">
              <w:rPr>
                <w:color w:val="000000"/>
              </w:rPr>
              <w:t>89</w:t>
            </w:r>
          </w:p>
        </w:tc>
        <w:tc>
          <w:tcPr>
            <w:tcW w:w="1253" w:type="dxa"/>
            <w:vAlign w:val="bottom"/>
          </w:tcPr>
          <w:p w14:paraId="1D39C3B8" w14:textId="77777777" w:rsidR="00477DE7" w:rsidRPr="00612A9F" w:rsidRDefault="00477DE7" w:rsidP="00D10D83">
            <w:pPr>
              <w:pStyle w:val="TableText"/>
              <w:ind w:right="432"/>
            </w:pPr>
            <w:r w:rsidRPr="00612A9F">
              <w:rPr>
                <w:color w:val="000000"/>
              </w:rPr>
              <w:t>9</w:t>
            </w:r>
          </w:p>
        </w:tc>
        <w:tc>
          <w:tcPr>
            <w:tcW w:w="1469" w:type="dxa"/>
            <w:vAlign w:val="bottom"/>
          </w:tcPr>
          <w:p w14:paraId="4C162C61" w14:textId="77777777" w:rsidR="00477DE7" w:rsidRPr="00612A9F" w:rsidRDefault="00477DE7" w:rsidP="00D10D83">
            <w:pPr>
              <w:pStyle w:val="TableText"/>
              <w:ind w:right="576"/>
            </w:pPr>
            <w:r w:rsidRPr="00612A9F">
              <w:rPr>
                <w:color w:val="000000"/>
              </w:rPr>
              <w:t>2</w:t>
            </w:r>
          </w:p>
        </w:tc>
      </w:tr>
      <w:tr w:rsidR="00477DE7" w:rsidRPr="00612A9F" w14:paraId="589FC9DB" w14:textId="77777777" w:rsidTr="00551870">
        <w:trPr>
          <w:trHeight w:val="321"/>
        </w:trPr>
        <w:tc>
          <w:tcPr>
            <w:tcW w:w="1584" w:type="dxa"/>
            <w:vAlign w:val="bottom"/>
          </w:tcPr>
          <w:p w14:paraId="764E4047" w14:textId="77777777" w:rsidR="00477DE7" w:rsidRPr="00612A9F" w:rsidRDefault="00477DE7" w:rsidP="00240F62">
            <w:pPr>
              <w:pStyle w:val="TableText"/>
              <w:keepNext/>
            </w:pPr>
            <w:r w:rsidRPr="00612A9F">
              <w:rPr>
                <w:color w:val="000000"/>
              </w:rPr>
              <w:t>VR134664</w:t>
            </w:r>
          </w:p>
        </w:tc>
        <w:tc>
          <w:tcPr>
            <w:tcW w:w="1325" w:type="dxa"/>
          </w:tcPr>
          <w:p w14:paraId="3304D6F5"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BB755E3" w14:textId="77777777" w:rsidR="00477DE7" w:rsidRPr="00612A9F" w:rsidRDefault="00477DE7" w:rsidP="00D10D83">
            <w:pPr>
              <w:pStyle w:val="TableText"/>
              <w:ind w:right="432"/>
            </w:pPr>
            <w:r w:rsidRPr="00612A9F">
              <w:rPr>
                <w:color w:val="000000"/>
              </w:rPr>
              <w:t>193</w:t>
            </w:r>
          </w:p>
        </w:tc>
        <w:tc>
          <w:tcPr>
            <w:tcW w:w="965" w:type="dxa"/>
            <w:vAlign w:val="bottom"/>
          </w:tcPr>
          <w:p w14:paraId="2366B9FC" w14:textId="77777777" w:rsidR="00477DE7" w:rsidRPr="00612A9F" w:rsidRDefault="00477DE7" w:rsidP="00D10D83">
            <w:pPr>
              <w:pStyle w:val="TableText"/>
              <w:ind w:right="144"/>
            </w:pPr>
            <w:r w:rsidRPr="00612A9F">
              <w:rPr>
                <w:color w:val="000000"/>
              </w:rPr>
              <w:t>0.77</w:t>
            </w:r>
          </w:p>
        </w:tc>
        <w:tc>
          <w:tcPr>
            <w:tcW w:w="806" w:type="dxa"/>
            <w:vAlign w:val="bottom"/>
          </w:tcPr>
          <w:p w14:paraId="36F9CE31" w14:textId="77777777" w:rsidR="00477DE7" w:rsidRPr="00612A9F" w:rsidRDefault="00477DE7" w:rsidP="0023269A">
            <w:pPr>
              <w:pStyle w:val="TableText"/>
            </w:pPr>
            <w:r w:rsidRPr="00612A9F">
              <w:rPr>
                <w:color w:val="000000"/>
              </w:rPr>
              <w:t>0.84</w:t>
            </w:r>
          </w:p>
        </w:tc>
        <w:tc>
          <w:tcPr>
            <w:tcW w:w="1111" w:type="dxa"/>
            <w:vAlign w:val="bottom"/>
          </w:tcPr>
          <w:p w14:paraId="2867F8E1" w14:textId="77777777" w:rsidR="00477DE7" w:rsidRPr="00612A9F" w:rsidRDefault="00477DE7" w:rsidP="00D10D83">
            <w:pPr>
              <w:pStyle w:val="TableText"/>
              <w:ind w:right="245"/>
            </w:pPr>
            <w:r w:rsidRPr="00612A9F">
              <w:rPr>
                <w:color w:val="000000"/>
              </w:rPr>
              <w:t>85</w:t>
            </w:r>
          </w:p>
        </w:tc>
        <w:tc>
          <w:tcPr>
            <w:tcW w:w="1253" w:type="dxa"/>
            <w:vAlign w:val="bottom"/>
          </w:tcPr>
          <w:p w14:paraId="37C3A9BA" w14:textId="77777777" w:rsidR="00477DE7" w:rsidRPr="00612A9F" w:rsidRDefault="00477DE7" w:rsidP="00D10D83">
            <w:pPr>
              <w:pStyle w:val="TableText"/>
              <w:ind w:right="432"/>
            </w:pPr>
            <w:r w:rsidRPr="00612A9F">
              <w:rPr>
                <w:color w:val="000000"/>
              </w:rPr>
              <w:t>11</w:t>
            </w:r>
          </w:p>
        </w:tc>
        <w:tc>
          <w:tcPr>
            <w:tcW w:w="1469" w:type="dxa"/>
            <w:vAlign w:val="bottom"/>
          </w:tcPr>
          <w:p w14:paraId="6853242D" w14:textId="77777777" w:rsidR="00477DE7" w:rsidRPr="00612A9F" w:rsidRDefault="00477DE7" w:rsidP="00D10D83">
            <w:pPr>
              <w:pStyle w:val="TableText"/>
              <w:ind w:right="576"/>
            </w:pPr>
            <w:r w:rsidRPr="00612A9F">
              <w:rPr>
                <w:color w:val="000000"/>
              </w:rPr>
              <w:t>4</w:t>
            </w:r>
          </w:p>
        </w:tc>
      </w:tr>
      <w:tr w:rsidR="00477DE7" w:rsidRPr="00612A9F" w14:paraId="7462345F" w14:textId="77777777" w:rsidTr="00551870">
        <w:trPr>
          <w:trHeight w:val="321"/>
        </w:trPr>
        <w:tc>
          <w:tcPr>
            <w:tcW w:w="1584" w:type="dxa"/>
            <w:vAlign w:val="bottom"/>
          </w:tcPr>
          <w:p w14:paraId="050FCBE6" w14:textId="77777777" w:rsidR="00477DE7" w:rsidRPr="00612A9F" w:rsidRDefault="00477DE7" w:rsidP="00240F62">
            <w:pPr>
              <w:pStyle w:val="TableText"/>
              <w:keepNext/>
            </w:pPr>
            <w:r w:rsidRPr="00612A9F">
              <w:rPr>
                <w:color w:val="000000"/>
              </w:rPr>
              <w:t>VR134677</w:t>
            </w:r>
          </w:p>
        </w:tc>
        <w:tc>
          <w:tcPr>
            <w:tcW w:w="1325" w:type="dxa"/>
          </w:tcPr>
          <w:p w14:paraId="4A0DFB43"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156D28D6" w14:textId="77777777" w:rsidR="00477DE7" w:rsidRPr="00612A9F" w:rsidRDefault="00477DE7" w:rsidP="00D10D83">
            <w:pPr>
              <w:pStyle w:val="TableText"/>
              <w:ind w:right="432"/>
            </w:pPr>
            <w:r w:rsidRPr="00612A9F">
              <w:rPr>
                <w:color w:val="000000"/>
              </w:rPr>
              <w:t>192</w:t>
            </w:r>
          </w:p>
        </w:tc>
        <w:tc>
          <w:tcPr>
            <w:tcW w:w="965" w:type="dxa"/>
            <w:vAlign w:val="bottom"/>
          </w:tcPr>
          <w:p w14:paraId="17C45803" w14:textId="77777777" w:rsidR="00477DE7" w:rsidRPr="00612A9F" w:rsidRDefault="00477DE7" w:rsidP="00D10D83">
            <w:pPr>
              <w:pStyle w:val="TableText"/>
              <w:ind w:right="144"/>
            </w:pPr>
            <w:r w:rsidRPr="00612A9F">
              <w:rPr>
                <w:color w:val="000000"/>
              </w:rPr>
              <w:t>0.84</w:t>
            </w:r>
          </w:p>
        </w:tc>
        <w:tc>
          <w:tcPr>
            <w:tcW w:w="806" w:type="dxa"/>
            <w:vAlign w:val="bottom"/>
          </w:tcPr>
          <w:p w14:paraId="62711C64" w14:textId="77777777" w:rsidR="00477DE7" w:rsidRPr="00612A9F" w:rsidRDefault="00477DE7" w:rsidP="0023269A">
            <w:pPr>
              <w:pStyle w:val="TableText"/>
            </w:pPr>
            <w:r w:rsidRPr="00612A9F">
              <w:rPr>
                <w:color w:val="000000"/>
              </w:rPr>
              <w:t>0.90</w:t>
            </w:r>
          </w:p>
        </w:tc>
        <w:tc>
          <w:tcPr>
            <w:tcW w:w="1111" w:type="dxa"/>
            <w:vAlign w:val="bottom"/>
          </w:tcPr>
          <w:p w14:paraId="285B161A" w14:textId="77777777" w:rsidR="00477DE7" w:rsidRPr="00612A9F" w:rsidRDefault="00477DE7" w:rsidP="00D10D83">
            <w:pPr>
              <w:pStyle w:val="TableText"/>
              <w:ind w:right="245"/>
            </w:pPr>
            <w:r w:rsidRPr="00612A9F">
              <w:rPr>
                <w:color w:val="000000"/>
              </w:rPr>
              <w:t>90</w:t>
            </w:r>
          </w:p>
        </w:tc>
        <w:tc>
          <w:tcPr>
            <w:tcW w:w="1253" w:type="dxa"/>
            <w:vAlign w:val="bottom"/>
          </w:tcPr>
          <w:p w14:paraId="496B9AE4" w14:textId="77777777" w:rsidR="00477DE7" w:rsidRPr="00612A9F" w:rsidRDefault="00477DE7" w:rsidP="00D10D83">
            <w:pPr>
              <w:pStyle w:val="TableText"/>
              <w:ind w:right="432"/>
            </w:pPr>
            <w:r w:rsidRPr="00612A9F">
              <w:rPr>
                <w:color w:val="000000"/>
              </w:rPr>
              <w:t>8</w:t>
            </w:r>
          </w:p>
        </w:tc>
        <w:tc>
          <w:tcPr>
            <w:tcW w:w="1469" w:type="dxa"/>
            <w:vAlign w:val="bottom"/>
          </w:tcPr>
          <w:p w14:paraId="4022068D" w14:textId="77777777" w:rsidR="00477DE7" w:rsidRPr="00612A9F" w:rsidRDefault="00477DE7" w:rsidP="00D10D83">
            <w:pPr>
              <w:pStyle w:val="TableText"/>
              <w:ind w:right="576"/>
            </w:pPr>
            <w:r w:rsidRPr="00612A9F">
              <w:rPr>
                <w:color w:val="000000"/>
              </w:rPr>
              <w:t>2</w:t>
            </w:r>
          </w:p>
        </w:tc>
      </w:tr>
      <w:tr w:rsidR="00477DE7" w:rsidRPr="00612A9F" w14:paraId="56E8015B" w14:textId="77777777" w:rsidTr="00551870">
        <w:trPr>
          <w:trHeight w:val="321"/>
        </w:trPr>
        <w:tc>
          <w:tcPr>
            <w:tcW w:w="1584" w:type="dxa"/>
            <w:vAlign w:val="bottom"/>
          </w:tcPr>
          <w:p w14:paraId="768028F4" w14:textId="77777777" w:rsidR="00477DE7" w:rsidRPr="00612A9F" w:rsidRDefault="00477DE7" w:rsidP="00240F62">
            <w:pPr>
              <w:pStyle w:val="TableText"/>
              <w:keepNext/>
            </w:pPr>
            <w:r w:rsidRPr="00612A9F">
              <w:rPr>
                <w:color w:val="000000"/>
              </w:rPr>
              <w:t>VR140209</w:t>
            </w:r>
          </w:p>
        </w:tc>
        <w:tc>
          <w:tcPr>
            <w:tcW w:w="1325" w:type="dxa"/>
          </w:tcPr>
          <w:p w14:paraId="2DB01001"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662B77A" w14:textId="77777777" w:rsidR="00477DE7" w:rsidRPr="00612A9F" w:rsidRDefault="00477DE7" w:rsidP="00D10D83">
            <w:pPr>
              <w:pStyle w:val="TableText"/>
              <w:ind w:right="432"/>
            </w:pPr>
            <w:r w:rsidRPr="00612A9F">
              <w:rPr>
                <w:color w:val="000000"/>
              </w:rPr>
              <w:t>214</w:t>
            </w:r>
          </w:p>
        </w:tc>
        <w:tc>
          <w:tcPr>
            <w:tcW w:w="965" w:type="dxa"/>
            <w:vAlign w:val="bottom"/>
          </w:tcPr>
          <w:p w14:paraId="2425973E" w14:textId="77777777" w:rsidR="00477DE7" w:rsidRPr="00612A9F" w:rsidRDefault="00477DE7" w:rsidP="00D10D83">
            <w:pPr>
              <w:pStyle w:val="TableText"/>
              <w:ind w:right="144"/>
            </w:pPr>
            <w:r w:rsidRPr="00612A9F">
              <w:rPr>
                <w:color w:val="000000"/>
              </w:rPr>
              <w:t>0.77</w:t>
            </w:r>
          </w:p>
        </w:tc>
        <w:tc>
          <w:tcPr>
            <w:tcW w:w="806" w:type="dxa"/>
            <w:vAlign w:val="bottom"/>
          </w:tcPr>
          <w:p w14:paraId="5127E9C8" w14:textId="77777777" w:rsidR="00477DE7" w:rsidRPr="00612A9F" w:rsidRDefault="00477DE7" w:rsidP="0023269A">
            <w:pPr>
              <w:pStyle w:val="TableText"/>
            </w:pPr>
            <w:r w:rsidRPr="00612A9F">
              <w:rPr>
                <w:color w:val="000000"/>
              </w:rPr>
              <w:t>0.81</w:t>
            </w:r>
          </w:p>
        </w:tc>
        <w:tc>
          <w:tcPr>
            <w:tcW w:w="1111" w:type="dxa"/>
            <w:vAlign w:val="bottom"/>
          </w:tcPr>
          <w:p w14:paraId="034089B5" w14:textId="77777777" w:rsidR="00477DE7" w:rsidRPr="00612A9F" w:rsidRDefault="00477DE7" w:rsidP="00D10D83">
            <w:pPr>
              <w:pStyle w:val="TableText"/>
              <w:ind w:right="245"/>
            </w:pPr>
            <w:r w:rsidRPr="00612A9F">
              <w:rPr>
                <w:color w:val="000000"/>
              </w:rPr>
              <w:t>89</w:t>
            </w:r>
          </w:p>
        </w:tc>
        <w:tc>
          <w:tcPr>
            <w:tcW w:w="1253" w:type="dxa"/>
            <w:vAlign w:val="bottom"/>
          </w:tcPr>
          <w:p w14:paraId="5DEF9562" w14:textId="77777777" w:rsidR="00477DE7" w:rsidRPr="00612A9F" w:rsidRDefault="00477DE7" w:rsidP="00D10D83">
            <w:pPr>
              <w:pStyle w:val="TableText"/>
              <w:ind w:right="432"/>
            </w:pPr>
            <w:r w:rsidRPr="00612A9F">
              <w:rPr>
                <w:color w:val="000000"/>
              </w:rPr>
              <w:t>5</w:t>
            </w:r>
          </w:p>
        </w:tc>
        <w:tc>
          <w:tcPr>
            <w:tcW w:w="1469" w:type="dxa"/>
            <w:vAlign w:val="bottom"/>
          </w:tcPr>
          <w:p w14:paraId="4B42A606" w14:textId="77777777" w:rsidR="00477DE7" w:rsidRPr="00612A9F" w:rsidRDefault="00477DE7" w:rsidP="00D10D83">
            <w:pPr>
              <w:pStyle w:val="TableText"/>
              <w:ind w:right="576"/>
            </w:pPr>
            <w:r w:rsidRPr="00612A9F">
              <w:rPr>
                <w:color w:val="000000"/>
              </w:rPr>
              <w:t>6</w:t>
            </w:r>
          </w:p>
        </w:tc>
      </w:tr>
      <w:tr w:rsidR="00477DE7" w:rsidRPr="00612A9F" w14:paraId="01DED784" w14:textId="77777777" w:rsidTr="00551870">
        <w:trPr>
          <w:trHeight w:val="321"/>
        </w:trPr>
        <w:tc>
          <w:tcPr>
            <w:tcW w:w="1584" w:type="dxa"/>
            <w:vAlign w:val="bottom"/>
          </w:tcPr>
          <w:p w14:paraId="1D88DD59" w14:textId="77777777" w:rsidR="00477DE7" w:rsidRPr="00612A9F" w:rsidRDefault="00477DE7" w:rsidP="00240F62">
            <w:pPr>
              <w:pStyle w:val="TableText"/>
              <w:keepNext/>
            </w:pPr>
            <w:r w:rsidRPr="00612A9F">
              <w:rPr>
                <w:color w:val="000000"/>
              </w:rPr>
              <w:t>VR151624</w:t>
            </w:r>
          </w:p>
        </w:tc>
        <w:tc>
          <w:tcPr>
            <w:tcW w:w="1325" w:type="dxa"/>
          </w:tcPr>
          <w:p w14:paraId="26A05848"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7067776D" w14:textId="77777777" w:rsidR="00477DE7" w:rsidRPr="00612A9F" w:rsidRDefault="00477DE7" w:rsidP="00D10D83">
            <w:pPr>
              <w:pStyle w:val="TableText"/>
              <w:ind w:right="432"/>
            </w:pPr>
            <w:r w:rsidRPr="00612A9F">
              <w:rPr>
                <w:color w:val="000000"/>
              </w:rPr>
              <w:t>190</w:t>
            </w:r>
          </w:p>
        </w:tc>
        <w:tc>
          <w:tcPr>
            <w:tcW w:w="965" w:type="dxa"/>
            <w:vAlign w:val="bottom"/>
          </w:tcPr>
          <w:p w14:paraId="4C5D966B" w14:textId="77777777" w:rsidR="00477DE7" w:rsidRPr="00612A9F" w:rsidRDefault="00477DE7" w:rsidP="00D10D83">
            <w:pPr>
              <w:pStyle w:val="TableText"/>
              <w:ind w:right="144"/>
            </w:pPr>
            <w:r w:rsidRPr="00612A9F">
              <w:rPr>
                <w:color w:val="000000"/>
              </w:rPr>
              <w:t>0.87</w:t>
            </w:r>
          </w:p>
        </w:tc>
        <w:tc>
          <w:tcPr>
            <w:tcW w:w="806" w:type="dxa"/>
            <w:vAlign w:val="bottom"/>
          </w:tcPr>
          <w:p w14:paraId="3D607098" w14:textId="77777777" w:rsidR="00477DE7" w:rsidRPr="00612A9F" w:rsidRDefault="00477DE7" w:rsidP="0023269A">
            <w:pPr>
              <w:pStyle w:val="TableText"/>
            </w:pPr>
            <w:r w:rsidRPr="00612A9F">
              <w:rPr>
                <w:color w:val="000000"/>
              </w:rPr>
              <w:t>0.90</w:t>
            </w:r>
          </w:p>
        </w:tc>
        <w:tc>
          <w:tcPr>
            <w:tcW w:w="1111" w:type="dxa"/>
            <w:vAlign w:val="bottom"/>
          </w:tcPr>
          <w:p w14:paraId="37CC5C5F" w14:textId="77777777" w:rsidR="00477DE7" w:rsidRPr="00612A9F" w:rsidRDefault="00477DE7" w:rsidP="00D10D83">
            <w:pPr>
              <w:pStyle w:val="TableText"/>
              <w:ind w:right="245"/>
            </w:pPr>
            <w:r w:rsidRPr="00612A9F">
              <w:rPr>
                <w:color w:val="000000"/>
              </w:rPr>
              <w:t>92</w:t>
            </w:r>
          </w:p>
        </w:tc>
        <w:tc>
          <w:tcPr>
            <w:tcW w:w="1253" w:type="dxa"/>
            <w:vAlign w:val="bottom"/>
          </w:tcPr>
          <w:p w14:paraId="36008A98" w14:textId="77777777" w:rsidR="00477DE7" w:rsidRPr="00612A9F" w:rsidRDefault="00477DE7" w:rsidP="00D10D83">
            <w:pPr>
              <w:pStyle w:val="TableText"/>
              <w:ind w:right="432"/>
            </w:pPr>
            <w:r w:rsidRPr="00612A9F">
              <w:rPr>
                <w:color w:val="000000"/>
              </w:rPr>
              <w:t>6</w:t>
            </w:r>
          </w:p>
        </w:tc>
        <w:tc>
          <w:tcPr>
            <w:tcW w:w="1469" w:type="dxa"/>
            <w:vAlign w:val="bottom"/>
          </w:tcPr>
          <w:p w14:paraId="4DD1BA24" w14:textId="77777777" w:rsidR="00477DE7" w:rsidRPr="00612A9F" w:rsidRDefault="00477DE7" w:rsidP="00D10D83">
            <w:pPr>
              <w:pStyle w:val="TableText"/>
              <w:ind w:right="576"/>
            </w:pPr>
            <w:r w:rsidRPr="00612A9F">
              <w:rPr>
                <w:color w:val="000000"/>
              </w:rPr>
              <w:t>3</w:t>
            </w:r>
          </w:p>
        </w:tc>
      </w:tr>
      <w:tr w:rsidR="00477DE7" w:rsidRPr="00612A9F" w14:paraId="4EC2788C" w14:textId="77777777" w:rsidTr="00551870">
        <w:trPr>
          <w:trHeight w:val="321"/>
        </w:trPr>
        <w:tc>
          <w:tcPr>
            <w:tcW w:w="1584" w:type="dxa"/>
            <w:vAlign w:val="bottom"/>
          </w:tcPr>
          <w:p w14:paraId="5CFE8DA9" w14:textId="77777777" w:rsidR="00477DE7" w:rsidRPr="00612A9F" w:rsidRDefault="00477DE7" w:rsidP="00240F62">
            <w:pPr>
              <w:pStyle w:val="TableText"/>
              <w:keepNext/>
            </w:pPr>
            <w:r w:rsidRPr="00612A9F">
              <w:rPr>
                <w:color w:val="000000"/>
              </w:rPr>
              <w:t>VR155670</w:t>
            </w:r>
          </w:p>
        </w:tc>
        <w:tc>
          <w:tcPr>
            <w:tcW w:w="1325" w:type="dxa"/>
          </w:tcPr>
          <w:p w14:paraId="2C8D7AC5"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4AAB9109" w14:textId="77777777" w:rsidR="00477DE7" w:rsidRPr="00612A9F" w:rsidRDefault="00477DE7" w:rsidP="00D10D83">
            <w:pPr>
              <w:pStyle w:val="TableText"/>
              <w:ind w:right="432"/>
            </w:pPr>
            <w:r w:rsidRPr="00612A9F">
              <w:rPr>
                <w:color w:val="000000"/>
              </w:rPr>
              <w:t>196</w:t>
            </w:r>
          </w:p>
        </w:tc>
        <w:tc>
          <w:tcPr>
            <w:tcW w:w="965" w:type="dxa"/>
            <w:vAlign w:val="bottom"/>
          </w:tcPr>
          <w:p w14:paraId="32E7EC53" w14:textId="77777777" w:rsidR="00477DE7" w:rsidRPr="00612A9F" w:rsidRDefault="00477DE7" w:rsidP="00D10D83">
            <w:pPr>
              <w:pStyle w:val="TableText"/>
              <w:ind w:right="144"/>
            </w:pPr>
            <w:r w:rsidRPr="00612A9F">
              <w:rPr>
                <w:color w:val="000000"/>
              </w:rPr>
              <w:t>0.82</w:t>
            </w:r>
          </w:p>
        </w:tc>
        <w:tc>
          <w:tcPr>
            <w:tcW w:w="806" w:type="dxa"/>
            <w:vAlign w:val="bottom"/>
          </w:tcPr>
          <w:p w14:paraId="0661EEC4" w14:textId="77777777" w:rsidR="00477DE7" w:rsidRPr="00612A9F" w:rsidRDefault="00477DE7" w:rsidP="0023269A">
            <w:pPr>
              <w:pStyle w:val="TableText"/>
            </w:pPr>
            <w:r w:rsidRPr="00612A9F">
              <w:rPr>
                <w:color w:val="000000"/>
              </w:rPr>
              <w:t>0.85</w:t>
            </w:r>
          </w:p>
        </w:tc>
        <w:tc>
          <w:tcPr>
            <w:tcW w:w="1111" w:type="dxa"/>
            <w:vAlign w:val="bottom"/>
          </w:tcPr>
          <w:p w14:paraId="76119B09" w14:textId="77777777" w:rsidR="00477DE7" w:rsidRPr="00612A9F" w:rsidRDefault="00477DE7" w:rsidP="00D10D83">
            <w:pPr>
              <w:pStyle w:val="TableText"/>
              <w:ind w:right="245"/>
            </w:pPr>
            <w:r w:rsidRPr="00612A9F">
              <w:rPr>
                <w:color w:val="000000"/>
              </w:rPr>
              <w:t>88</w:t>
            </w:r>
          </w:p>
        </w:tc>
        <w:tc>
          <w:tcPr>
            <w:tcW w:w="1253" w:type="dxa"/>
            <w:vAlign w:val="bottom"/>
          </w:tcPr>
          <w:p w14:paraId="1C758D33" w14:textId="77777777" w:rsidR="00477DE7" w:rsidRPr="00612A9F" w:rsidRDefault="00477DE7" w:rsidP="00D10D83">
            <w:pPr>
              <w:pStyle w:val="TableText"/>
              <w:ind w:right="432"/>
            </w:pPr>
            <w:r w:rsidRPr="00612A9F">
              <w:rPr>
                <w:color w:val="000000"/>
              </w:rPr>
              <w:t>10</w:t>
            </w:r>
          </w:p>
        </w:tc>
        <w:tc>
          <w:tcPr>
            <w:tcW w:w="1469" w:type="dxa"/>
            <w:vAlign w:val="bottom"/>
          </w:tcPr>
          <w:p w14:paraId="64B6AAC7" w14:textId="77777777" w:rsidR="00477DE7" w:rsidRPr="00612A9F" w:rsidRDefault="00477DE7" w:rsidP="00D10D83">
            <w:pPr>
              <w:pStyle w:val="TableText"/>
              <w:ind w:right="576"/>
            </w:pPr>
            <w:r w:rsidRPr="00612A9F">
              <w:rPr>
                <w:color w:val="000000"/>
              </w:rPr>
              <w:t>2</w:t>
            </w:r>
          </w:p>
        </w:tc>
      </w:tr>
      <w:tr w:rsidR="00477DE7" w:rsidRPr="00612A9F" w14:paraId="42C76BA3" w14:textId="77777777" w:rsidTr="00551870">
        <w:trPr>
          <w:trHeight w:val="321"/>
        </w:trPr>
        <w:tc>
          <w:tcPr>
            <w:tcW w:w="1584" w:type="dxa"/>
            <w:vAlign w:val="bottom"/>
          </w:tcPr>
          <w:p w14:paraId="15976E0D" w14:textId="77777777" w:rsidR="00477DE7" w:rsidRPr="00612A9F" w:rsidRDefault="00477DE7" w:rsidP="00240F62">
            <w:pPr>
              <w:pStyle w:val="TableText"/>
              <w:keepNext/>
            </w:pPr>
            <w:r w:rsidRPr="00612A9F">
              <w:rPr>
                <w:color w:val="000000"/>
              </w:rPr>
              <w:t>VR193828</w:t>
            </w:r>
          </w:p>
        </w:tc>
        <w:tc>
          <w:tcPr>
            <w:tcW w:w="1325" w:type="dxa"/>
          </w:tcPr>
          <w:p w14:paraId="6D659E5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E797E72" w14:textId="77777777" w:rsidR="00477DE7" w:rsidRPr="00612A9F" w:rsidRDefault="00477DE7" w:rsidP="00D10D83">
            <w:pPr>
              <w:pStyle w:val="TableText"/>
              <w:ind w:right="432"/>
            </w:pPr>
            <w:r w:rsidRPr="00612A9F">
              <w:rPr>
                <w:color w:val="000000"/>
              </w:rPr>
              <w:t>214</w:t>
            </w:r>
          </w:p>
        </w:tc>
        <w:tc>
          <w:tcPr>
            <w:tcW w:w="965" w:type="dxa"/>
            <w:vAlign w:val="bottom"/>
          </w:tcPr>
          <w:p w14:paraId="45F4D6D2" w14:textId="77777777" w:rsidR="00477DE7" w:rsidRPr="00612A9F" w:rsidRDefault="00477DE7" w:rsidP="00D10D83">
            <w:pPr>
              <w:pStyle w:val="TableText"/>
              <w:ind w:right="144"/>
            </w:pPr>
            <w:r w:rsidRPr="00612A9F">
              <w:rPr>
                <w:color w:val="000000"/>
              </w:rPr>
              <w:t>0.82</w:t>
            </w:r>
          </w:p>
        </w:tc>
        <w:tc>
          <w:tcPr>
            <w:tcW w:w="806" w:type="dxa"/>
            <w:vAlign w:val="bottom"/>
          </w:tcPr>
          <w:p w14:paraId="5CE2166C" w14:textId="77777777" w:rsidR="00477DE7" w:rsidRPr="00612A9F" w:rsidRDefault="00477DE7" w:rsidP="0023269A">
            <w:pPr>
              <w:pStyle w:val="TableText"/>
            </w:pPr>
            <w:r w:rsidRPr="00612A9F">
              <w:rPr>
                <w:color w:val="000000"/>
              </w:rPr>
              <w:t>0.82</w:t>
            </w:r>
          </w:p>
        </w:tc>
        <w:tc>
          <w:tcPr>
            <w:tcW w:w="1111" w:type="dxa"/>
            <w:vAlign w:val="bottom"/>
          </w:tcPr>
          <w:p w14:paraId="688308CB" w14:textId="77777777" w:rsidR="00477DE7" w:rsidRPr="00612A9F" w:rsidRDefault="00477DE7" w:rsidP="00D10D83">
            <w:pPr>
              <w:pStyle w:val="TableText"/>
              <w:ind w:right="245"/>
            </w:pPr>
            <w:r w:rsidRPr="00612A9F">
              <w:rPr>
                <w:color w:val="000000"/>
              </w:rPr>
              <w:t>90</w:t>
            </w:r>
          </w:p>
        </w:tc>
        <w:tc>
          <w:tcPr>
            <w:tcW w:w="1253" w:type="dxa"/>
            <w:vAlign w:val="bottom"/>
          </w:tcPr>
          <w:p w14:paraId="05F5529B" w14:textId="77777777" w:rsidR="00477DE7" w:rsidRPr="00612A9F" w:rsidRDefault="00477DE7" w:rsidP="00D10D83">
            <w:pPr>
              <w:pStyle w:val="TableText"/>
              <w:ind w:right="432"/>
            </w:pPr>
            <w:r w:rsidRPr="00612A9F">
              <w:rPr>
                <w:color w:val="000000"/>
              </w:rPr>
              <w:t>5</w:t>
            </w:r>
          </w:p>
        </w:tc>
        <w:tc>
          <w:tcPr>
            <w:tcW w:w="1469" w:type="dxa"/>
            <w:vAlign w:val="bottom"/>
          </w:tcPr>
          <w:p w14:paraId="2F6EA547" w14:textId="77777777" w:rsidR="00477DE7" w:rsidRPr="00612A9F" w:rsidRDefault="00477DE7" w:rsidP="00D10D83">
            <w:pPr>
              <w:pStyle w:val="TableText"/>
              <w:ind w:right="576"/>
            </w:pPr>
            <w:r w:rsidRPr="00612A9F">
              <w:rPr>
                <w:color w:val="000000"/>
              </w:rPr>
              <w:t>5</w:t>
            </w:r>
          </w:p>
        </w:tc>
      </w:tr>
      <w:tr w:rsidR="00477DE7" w:rsidRPr="00612A9F" w14:paraId="28C899E6" w14:textId="77777777" w:rsidTr="00551870">
        <w:trPr>
          <w:trHeight w:val="321"/>
        </w:trPr>
        <w:tc>
          <w:tcPr>
            <w:tcW w:w="1584" w:type="dxa"/>
            <w:vAlign w:val="bottom"/>
          </w:tcPr>
          <w:p w14:paraId="777913B2" w14:textId="77777777" w:rsidR="00477DE7" w:rsidRPr="00612A9F" w:rsidRDefault="00477DE7" w:rsidP="002462A6">
            <w:pPr>
              <w:pStyle w:val="TableText"/>
            </w:pPr>
            <w:r w:rsidRPr="00612A9F">
              <w:rPr>
                <w:color w:val="000000"/>
              </w:rPr>
              <w:t>VR193885</w:t>
            </w:r>
          </w:p>
        </w:tc>
        <w:tc>
          <w:tcPr>
            <w:tcW w:w="1325" w:type="dxa"/>
          </w:tcPr>
          <w:p w14:paraId="7AF57870"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361A6CBB" w14:textId="77777777" w:rsidR="00477DE7" w:rsidRPr="00612A9F" w:rsidRDefault="00477DE7" w:rsidP="00D10D83">
            <w:pPr>
              <w:pStyle w:val="TableText"/>
              <w:ind w:right="432"/>
            </w:pPr>
            <w:r w:rsidRPr="00612A9F">
              <w:rPr>
                <w:color w:val="000000"/>
              </w:rPr>
              <w:t>215</w:t>
            </w:r>
          </w:p>
        </w:tc>
        <w:tc>
          <w:tcPr>
            <w:tcW w:w="965" w:type="dxa"/>
            <w:vAlign w:val="bottom"/>
          </w:tcPr>
          <w:p w14:paraId="2ECA0825" w14:textId="77777777" w:rsidR="00477DE7" w:rsidRPr="00612A9F" w:rsidRDefault="00477DE7" w:rsidP="00D10D83">
            <w:pPr>
              <w:pStyle w:val="TableText"/>
              <w:ind w:right="144"/>
            </w:pPr>
            <w:r w:rsidRPr="00612A9F">
              <w:rPr>
                <w:color w:val="000000"/>
              </w:rPr>
              <w:t>0.81</w:t>
            </w:r>
          </w:p>
        </w:tc>
        <w:tc>
          <w:tcPr>
            <w:tcW w:w="806" w:type="dxa"/>
            <w:vAlign w:val="bottom"/>
          </w:tcPr>
          <w:p w14:paraId="17A72E7D" w14:textId="77777777" w:rsidR="00477DE7" w:rsidRPr="00612A9F" w:rsidRDefault="00477DE7" w:rsidP="0023269A">
            <w:pPr>
              <w:pStyle w:val="TableText"/>
            </w:pPr>
            <w:r w:rsidRPr="00612A9F">
              <w:rPr>
                <w:color w:val="000000"/>
              </w:rPr>
              <w:t>0.79</w:t>
            </w:r>
          </w:p>
        </w:tc>
        <w:tc>
          <w:tcPr>
            <w:tcW w:w="1111" w:type="dxa"/>
            <w:vAlign w:val="bottom"/>
          </w:tcPr>
          <w:p w14:paraId="03AF29FC" w14:textId="77777777" w:rsidR="00477DE7" w:rsidRPr="00612A9F" w:rsidRDefault="00477DE7" w:rsidP="00D10D83">
            <w:pPr>
              <w:pStyle w:val="TableText"/>
              <w:ind w:right="245"/>
            </w:pPr>
            <w:r w:rsidRPr="00612A9F">
              <w:rPr>
                <w:color w:val="000000"/>
              </w:rPr>
              <w:t>92</w:t>
            </w:r>
          </w:p>
        </w:tc>
        <w:tc>
          <w:tcPr>
            <w:tcW w:w="1253" w:type="dxa"/>
            <w:vAlign w:val="bottom"/>
          </w:tcPr>
          <w:p w14:paraId="71EA6157" w14:textId="77777777" w:rsidR="00477DE7" w:rsidRPr="00612A9F" w:rsidRDefault="00477DE7" w:rsidP="00D10D83">
            <w:pPr>
              <w:pStyle w:val="TableText"/>
              <w:ind w:right="432"/>
            </w:pPr>
            <w:r w:rsidRPr="00612A9F">
              <w:rPr>
                <w:color w:val="000000"/>
              </w:rPr>
              <w:t>2</w:t>
            </w:r>
          </w:p>
        </w:tc>
        <w:tc>
          <w:tcPr>
            <w:tcW w:w="1469" w:type="dxa"/>
            <w:vAlign w:val="bottom"/>
          </w:tcPr>
          <w:p w14:paraId="47A53AAB" w14:textId="77777777" w:rsidR="00477DE7" w:rsidRPr="00612A9F" w:rsidRDefault="00477DE7" w:rsidP="00D10D83">
            <w:pPr>
              <w:pStyle w:val="TableText"/>
              <w:ind w:right="576"/>
            </w:pPr>
            <w:r w:rsidRPr="00612A9F">
              <w:rPr>
                <w:color w:val="000000"/>
              </w:rPr>
              <w:t>6</w:t>
            </w:r>
          </w:p>
        </w:tc>
      </w:tr>
      <w:tr w:rsidR="00477DE7" w:rsidRPr="00612A9F" w14:paraId="7AE94C4A" w14:textId="77777777" w:rsidTr="00551870">
        <w:trPr>
          <w:trHeight w:val="321"/>
        </w:trPr>
        <w:tc>
          <w:tcPr>
            <w:tcW w:w="1584" w:type="dxa"/>
            <w:tcBorders>
              <w:bottom w:val="single" w:sz="4" w:space="0" w:color="auto"/>
            </w:tcBorders>
            <w:vAlign w:val="bottom"/>
          </w:tcPr>
          <w:p w14:paraId="32C4D5FC" w14:textId="77777777" w:rsidR="00477DE7" w:rsidRPr="00612A9F" w:rsidRDefault="00477DE7" w:rsidP="002462A6">
            <w:pPr>
              <w:pStyle w:val="TableText"/>
            </w:pPr>
            <w:r w:rsidRPr="00612A9F">
              <w:rPr>
                <w:color w:val="000000"/>
              </w:rPr>
              <w:t>VR223063</w:t>
            </w:r>
          </w:p>
        </w:tc>
        <w:tc>
          <w:tcPr>
            <w:tcW w:w="1325" w:type="dxa"/>
            <w:tcBorders>
              <w:bottom w:val="single" w:sz="4" w:space="0" w:color="auto"/>
            </w:tcBorders>
          </w:tcPr>
          <w:p w14:paraId="4451FEB0" w14:textId="77777777" w:rsidR="00477DE7" w:rsidRPr="003054FA" w:rsidRDefault="00477DE7" w:rsidP="00D10D83">
            <w:pPr>
              <w:pStyle w:val="TableText"/>
              <w:ind w:right="360"/>
              <w:rPr>
                <w:color w:val="000000"/>
              </w:rPr>
            </w:pPr>
            <w:r w:rsidRPr="003054FA">
              <w:rPr>
                <w:color w:val="000000"/>
              </w:rPr>
              <w:t>2</w:t>
            </w:r>
          </w:p>
        </w:tc>
        <w:tc>
          <w:tcPr>
            <w:tcW w:w="1498" w:type="dxa"/>
            <w:tcBorders>
              <w:bottom w:val="single" w:sz="4" w:space="0" w:color="auto"/>
            </w:tcBorders>
            <w:vAlign w:val="bottom"/>
          </w:tcPr>
          <w:p w14:paraId="18A46D1F" w14:textId="77777777" w:rsidR="00477DE7" w:rsidRPr="00612A9F" w:rsidRDefault="00477DE7" w:rsidP="00D10D83">
            <w:pPr>
              <w:pStyle w:val="TableText"/>
              <w:ind w:right="432"/>
            </w:pPr>
            <w:r w:rsidRPr="00612A9F">
              <w:rPr>
                <w:color w:val="000000"/>
              </w:rPr>
              <w:t>195</w:t>
            </w:r>
          </w:p>
        </w:tc>
        <w:tc>
          <w:tcPr>
            <w:tcW w:w="965" w:type="dxa"/>
            <w:tcBorders>
              <w:bottom w:val="single" w:sz="4" w:space="0" w:color="auto"/>
            </w:tcBorders>
            <w:vAlign w:val="bottom"/>
          </w:tcPr>
          <w:p w14:paraId="76FB072A" w14:textId="77777777" w:rsidR="00477DE7" w:rsidRPr="00612A9F" w:rsidRDefault="00477DE7" w:rsidP="00D10D83">
            <w:pPr>
              <w:pStyle w:val="TableText"/>
              <w:ind w:right="144"/>
            </w:pPr>
            <w:r w:rsidRPr="00612A9F">
              <w:rPr>
                <w:color w:val="000000"/>
              </w:rPr>
              <w:t>0.85</w:t>
            </w:r>
          </w:p>
        </w:tc>
        <w:tc>
          <w:tcPr>
            <w:tcW w:w="806" w:type="dxa"/>
            <w:tcBorders>
              <w:bottom w:val="single" w:sz="4" w:space="0" w:color="auto"/>
            </w:tcBorders>
            <w:vAlign w:val="bottom"/>
          </w:tcPr>
          <w:p w14:paraId="174ECC59" w14:textId="77777777" w:rsidR="00477DE7" w:rsidRPr="00612A9F" w:rsidRDefault="00477DE7" w:rsidP="0023269A">
            <w:pPr>
              <w:pStyle w:val="TableText"/>
            </w:pPr>
            <w:r w:rsidRPr="00612A9F">
              <w:rPr>
                <w:color w:val="000000"/>
              </w:rPr>
              <w:t>0.86</w:t>
            </w:r>
          </w:p>
        </w:tc>
        <w:tc>
          <w:tcPr>
            <w:tcW w:w="1111" w:type="dxa"/>
            <w:tcBorders>
              <w:bottom w:val="single" w:sz="4" w:space="0" w:color="auto"/>
            </w:tcBorders>
            <w:vAlign w:val="bottom"/>
          </w:tcPr>
          <w:p w14:paraId="45022FFF" w14:textId="77777777" w:rsidR="00477DE7" w:rsidRPr="00612A9F" w:rsidRDefault="00477DE7" w:rsidP="00D10D83">
            <w:pPr>
              <w:pStyle w:val="TableText"/>
              <w:ind w:right="245"/>
            </w:pPr>
            <w:r w:rsidRPr="00612A9F">
              <w:rPr>
                <w:color w:val="000000"/>
              </w:rPr>
              <w:t>90</w:t>
            </w:r>
          </w:p>
        </w:tc>
        <w:tc>
          <w:tcPr>
            <w:tcW w:w="1253" w:type="dxa"/>
            <w:tcBorders>
              <w:bottom w:val="single" w:sz="4" w:space="0" w:color="auto"/>
            </w:tcBorders>
            <w:vAlign w:val="bottom"/>
          </w:tcPr>
          <w:p w14:paraId="7FF83647" w14:textId="77777777" w:rsidR="00477DE7" w:rsidRPr="00612A9F" w:rsidRDefault="00477DE7" w:rsidP="00D10D83">
            <w:pPr>
              <w:pStyle w:val="TableText"/>
              <w:ind w:right="432"/>
            </w:pPr>
            <w:r w:rsidRPr="00612A9F">
              <w:rPr>
                <w:color w:val="000000"/>
              </w:rPr>
              <w:t>8</w:t>
            </w:r>
          </w:p>
        </w:tc>
        <w:tc>
          <w:tcPr>
            <w:tcW w:w="1469" w:type="dxa"/>
            <w:tcBorders>
              <w:bottom w:val="single" w:sz="4" w:space="0" w:color="auto"/>
            </w:tcBorders>
            <w:vAlign w:val="bottom"/>
          </w:tcPr>
          <w:p w14:paraId="70475087" w14:textId="77777777" w:rsidR="00477DE7" w:rsidRPr="00612A9F" w:rsidRDefault="00477DE7" w:rsidP="00D10D83">
            <w:pPr>
              <w:pStyle w:val="TableText"/>
              <w:ind w:right="576"/>
            </w:pPr>
            <w:r w:rsidRPr="00612A9F">
              <w:rPr>
                <w:color w:val="000000"/>
              </w:rPr>
              <w:t>2</w:t>
            </w:r>
          </w:p>
        </w:tc>
      </w:tr>
      <w:tr w:rsidR="00477DE7" w:rsidRPr="00551870" w14:paraId="421C3BD1" w14:textId="77777777" w:rsidTr="00551870">
        <w:trPr>
          <w:trHeight w:val="321"/>
        </w:trPr>
        <w:tc>
          <w:tcPr>
            <w:tcW w:w="1584" w:type="dxa"/>
            <w:tcBorders>
              <w:top w:val="single" w:sz="4" w:space="0" w:color="auto"/>
              <w:bottom w:val="single" w:sz="12" w:space="0" w:color="auto"/>
            </w:tcBorders>
            <w:vAlign w:val="bottom"/>
          </w:tcPr>
          <w:p w14:paraId="6320BFD2" w14:textId="56D802D8" w:rsidR="00477DE7" w:rsidRPr="00551870" w:rsidRDefault="00477DE7" w:rsidP="002462A6">
            <w:pPr>
              <w:pStyle w:val="TableText"/>
              <w:rPr>
                <w:b/>
                <w:bCs/>
              </w:rPr>
            </w:pPr>
            <w:r w:rsidRPr="00551870">
              <w:rPr>
                <w:b/>
                <w:bCs/>
                <w:color w:val="000000"/>
              </w:rPr>
              <w:t>AVERAGE</w:t>
            </w:r>
            <w:r w:rsidR="00551870">
              <w:rPr>
                <w:b/>
                <w:bCs/>
                <w:color w:val="000000"/>
              </w:rPr>
              <w:t>:</w:t>
            </w:r>
          </w:p>
        </w:tc>
        <w:tc>
          <w:tcPr>
            <w:tcW w:w="1325" w:type="dxa"/>
            <w:tcBorders>
              <w:top w:val="single" w:sz="4" w:space="0" w:color="auto"/>
              <w:bottom w:val="single" w:sz="12" w:space="0" w:color="auto"/>
            </w:tcBorders>
          </w:tcPr>
          <w:p w14:paraId="7A6BCEC0" w14:textId="77777777" w:rsidR="00477DE7" w:rsidRPr="00551870" w:rsidRDefault="00477DE7" w:rsidP="00D10D83">
            <w:pPr>
              <w:pStyle w:val="TableText"/>
              <w:ind w:right="360"/>
              <w:rPr>
                <w:b/>
                <w:bCs/>
                <w:color w:val="000000"/>
              </w:rPr>
            </w:pPr>
            <w:r w:rsidRPr="00551870">
              <w:rPr>
                <w:b/>
                <w:bCs/>
                <w:color w:val="000000"/>
              </w:rPr>
              <w:t>N/A</w:t>
            </w:r>
          </w:p>
        </w:tc>
        <w:tc>
          <w:tcPr>
            <w:tcW w:w="1498" w:type="dxa"/>
            <w:tcBorders>
              <w:top w:val="single" w:sz="4" w:space="0" w:color="auto"/>
              <w:bottom w:val="single" w:sz="12" w:space="0" w:color="auto"/>
            </w:tcBorders>
            <w:vAlign w:val="bottom"/>
          </w:tcPr>
          <w:p w14:paraId="14E7986F" w14:textId="77777777" w:rsidR="00477DE7" w:rsidRPr="00551870" w:rsidRDefault="00477DE7" w:rsidP="00D10D83">
            <w:pPr>
              <w:pStyle w:val="TableText"/>
              <w:ind w:right="432"/>
              <w:rPr>
                <w:b/>
                <w:bCs/>
              </w:rPr>
            </w:pPr>
            <w:r w:rsidRPr="00551870">
              <w:rPr>
                <w:b/>
                <w:bCs/>
                <w:color w:val="000000"/>
              </w:rPr>
              <w:t>201</w:t>
            </w:r>
          </w:p>
        </w:tc>
        <w:tc>
          <w:tcPr>
            <w:tcW w:w="965" w:type="dxa"/>
            <w:tcBorders>
              <w:top w:val="single" w:sz="4" w:space="0" w:color="auto"/>
              <w:bottom w:val="single" w:sz="12" w:space="0" w:color="auto"/>
            </w:tcBorders>
            <w:vAlign w:val="bottom"/>
          </w:tcPr>
          <w:p w14:paraId="13CF9765" w14:textId="77777777" w:rsidR="00477DE7" w:rsidRPr="00551870" w:rsidRDefault="00477DE7" w:rsidP="00D10D83">
            <w:pPr>
              <w:pStyle w:val="TableText"/>
              <w:ind w:right="144"/>
              <w:rPr>
                <w:b/>
                <w:bCs/>
              </w:rPr>
            </w:pPr>
            <w:r w:rsidRPr="00551870">
              <w:rPr>
                <w:b/>
                <w:bCs/>
                <w:color w:val="000000"/>
              </w:rPr>
              <w:t>0.82</w:t>
            </w:r>
          </w:p>
        </w:tc>
        <w:tc>
          <w:tcPr>
            <w:tcW w:w="806" w:type="dxa"/>
            <w:tcBorders>
              <w:top w:val="single" w:sz="4" w:space="0" w:color="auto"/>
              <w:bottom w:val="single" w:sz="12" w:space="0" w:color="auto"/>
            </w:tcBorders>
            <w:vAlign w:val="bottom"/>
          </w:tcPr>
          <w:p w14:paraId="1DEFB298" w14:textId="77777777" w:rsidR="00477DE7" w:rsidRPr="00551870" w:rsidRDefault="00477DE7" w:rsidP="0023269A">
            <w:pPr>
              <w:pStyle w:val="TableText"/>
              <w:rPr>
                <w:b/>
                <w:bCs/>
              </w:rPr>
            </w:pPr>
            <w:r w:rsidRPr="00551870">
              <w:rPr>
                <w:b/>
                <w:bCs/>
                <w:color w:val="000000"/>
              </w:rPr>
              <w:t>0.85</w:t>
            </w:r>
          </w:p>
        </w:tc>
        <w:tc>
          <w:tcPr>
            <w:tcW w:w="1111" w:type="dxa"/>
            <w:tcBorders>
              <w:top w:val="single" w:sz="4" w:space="0" w:color="auto"/>
              <w:bottom w:val="single" w:sz="12" w:space="0" w:color="auto"/>
            </w:tcBorders>
            <w:vAlign w:val="bottom"/>
          </w:tcPr>
          <w:p w14:paraId="0FA32DD7" w14:textId="77777777" w:rsidR="00477DE7" w:rsidRPr="00551870" w:rsidRDefault="00477DE7" w:rsidP="00D10D83">
            <w:pPr>
              <w:pStyle w:val="TableText"/>
              <w:ind w:right="245"/>
              <w:rPr>
                <w:b/>
                <w:bCs/>
              </w:rPr>
            </w:pPr>
            <w:r w:rsidRPr="00551870">
              <w:rPr>
                <w:b/>
                <w:bCs/>
                <w:color w:val="000000"/>
              </w:rPr>
              <w:t>89</w:t>
            </w:r>
          </w:p>
        </w:tc>
        <w:tc>
          <w:tcPr>
            <w:tcW w:w="1253" w:type="dxa"/>
            <w:tcBorders>
              <w:top w:val="single" w:sz="4" w:space="0" w:color="auto"/>
              <w:bottom w:val="single" w:sz="12" w:space="0" w:color="auto"/>
            </w:tcBorders>
            <w:vAlign w:val="bottom"/>
          </w:tcPr>
          <w:p w14:paraId="02224290" w14:textId="77777777" w:rsidR="00477DE7" w:rsidRPr="00551870" w:rsidRDefault="00477DE7" w:rsidP="00D10D83">
            <w:pPr>
              <w:pStyle w:val="TableText"/>
              <w:ind w:right="432"/>
              <w:rPr>
                <w:b/>
                <w:bCs/>
              </w:rPr>
            </w:pPr>
            <w:r w:rsidRPr="00551870">
              <w:rPr>
                <w:b/>
                <w:bCs/>
                <w:color w:val="000000"/>
              </w:rPr>
              <w:t>7</w:t>
            </w:r>
          </w:p>
        </w:tc>
        <w:tc>
          <w:tcPr>
            <w:tcW w:w="1469" w:type="dxa"/>
            <w:tcBorders>
              <w:top w:val="single" w:sz="4" w:space="0" w:color="auto"/>
              <w:bottom w:val="single" w:sz="12" w:space="0" w:color="auto"/>
            </w:tcBorders>
            <w:vAlign w:val="bottom"/>
          </w:tcPr>
          <w:p w14:paraId="77603D4A" w14:textId="77777777" w:rsidR="00477DE7" w:rsidRPr="00551870" w:rsidRDefault="00477DE7" w:rsidP="00D10D83">
            <w:pPr>
              <w:pStyle w:val="TableText"/>
              <w:ind w:right="576"/>
              <w:rPr>
                <w:b/>
                <w:bCs/>
              </w:rPr>
            </w:pPr>
            <w:r w:rsidRPr="00551870">
              <w:rPr>
                <w:b/>
                <w:bCs/>
                <w:color w:val="000000"/>
              </w:rPr>
              <w:t>3</w:t>
            </w:r>
          </w:p>
        </w:tc>
      </w:tr>
    </w:tbl>
    <w:p w14:paraId="502F9C1D" w14:textId="77777777" w:rsidR="00477DE7" w:rsidRDefault="00477DE7" w:rsidP="007444BF">
      <w:pPr>
        <w:pStyle w:val="Caption"/>
      </w:pPr>
      <w:bookmarkStart w:id="1855" w:name="_Toc133500817"/>
      <w:r>
        <w:t>Table 8.H.</w:t>
      </w:r>
      <w:fldSimple w:instr=" SEQ Table_8.H. \* ARABIC ">
        <w:r>
          <w:rPr>
            <w:noProof/>
          </w:rPr>
          <w:t>4</w:t>
        </w:r>
      </w:fldSimple>
      <w:r>
        <w:t xml:space="preserve">  Interrater Reliability for Grade Span Three Through Five</w:t>
      </w:r>
      <w:bookmarkEnd w:id="1855"/>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0CEE2CC1"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4D84E08C"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7DA736CB"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12EE0515"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5045A981"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1B84A085"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4A0EBBF3"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324D2482"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547E50CA"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612A9F" w14:paraId="25026C90" w14:textId="77777777" w:rsidTr="00551870">
        <w:trPr>
          <w:trHeight w:val="321"/>
        </w:trPr>
        <w:tc>
          <w:tcPr>
            <w:tcW w:w="1584" w:type="dxa"/>
            <w:vAlign w:val="bottom"/>
          </w:tcPr>
          <w:p w14:paraId="283793A6" w14:textId="77777777" w:rsidR="00477DE7" w:rsidRPr="00612A9F" w:rsidRDefault="00477DE7" w:rsidP="002462A6">
            <w:pPr>
              <w:pStyle w:val="TableText"/>
            </w:pPr>
            <w:r w:rsidRPr="00612A9F">
              <w:rPr>
                <w:color w:val="000000"/>
              </w:rPr>
              <w:t>VR053990</w:t>
            </w:r>
          </w:p>
        </w:tc>
        <w:tc>
          <w:tcPr>
            <w:tcW w:w="1325" w:type="dxa"/>
          </w:tcPr>
          <w:p w14:paraId="77280F3C"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6DD5905" w14:textId="77777777" w:rsidR="00477DE7" w:rsidRPr="00612A9F" w:rsidRDefault="00477DE7" w:rsidP="00D10D83">
            <w:pPr>
              <w:pStyle w:val="TableText"/>
              <w:ind w:right="432"/>
            </w:pPr>
            <w:r w:rsidRPr="00612A9F">
              <w:rPr>
                <w:color w:val="000000"/>
              </w:rPr>
              <w:t>831</w:t>
            </w:r>
          </w:p>
        </w:tc>
        <w:tc>
          <w:tcPr>
            <w:tcW w:w="965" w:type="dxa"/>
            <w:vAlign w:val="bottom"/>
          </w:tcPr>
          <w:p w14:paraId="04AD0823" w14:textId="77777777" w:rsidR="00477DE7" w:rsidRPr="00612A9F" w:rsidRDefault="00477DE7" w:rsidP="00D10D83">
            <w:pPr>
              <w:pStyle w:val="TableText"/>
              <w:ind w:right="144"/>
            </w:pPr>
            <w:r w:rsidRPr="00612A9F">
              <w:rPr>
                <w:color w:val="000000"/>
              </w:rPr>
              <w:t>0.81</w:t>
            </w:r>
          </w:p>
        </w:tc>
        <w:tc>
          <w:tcPr>
            <w:tcW w:w="806" w:type="dxa"/>
            <w:vAlign w:val="bottom"/>
          </w:tcPr>
          <w:p w14:paraId="7D1DC8BB" w14:textId="77777777" w:rsidR="00477DE7" w:rsidRPr="00612A9F" w:rsidRDefault="00477DE7" w:rsidP="0023269A">
            <w:pPr>
              <w:pStyle w:val="TableText"/>
            </w:pPr>
            <w:r w:rsidRPr="00612A9F">
              <w:rPr>
                <w:color w:val="000000"/>
              </w:rPr>
              <w:t>0.83</w:t>
            </w:r>
          </w:p>
        </w:tc>
        <w:tc>
          <w:tcPr>
            <w:tcW w:w="1111" w:type="dxa"/>
            <w:vAlign w:val="bottom"/>
          </w:tcPr>
          <w:p w14:paraId="7AAA999A" w14:textId="77777777" w:rsidR="00477DE7" w:rsidRPr="00612A9F" w:rsidRDefault="00477DE7" w:rsidP="00D10D83">
            <w:pPr>
              <w:pStyle w:val="TableText"/>
              <w:ind w:right="245"/>
            </w:pPr>
            <w:r w:rsidRPr="00612A9F">
              <w:rPr>
                <w:color w:val="000000"/>
              </w:rPr>
              <w:t>91</w:t>
            </w:r>
          </w:p>
        </w:tc>
        <w:tc>
          <w:tcPr>
            <w:tcW w:w="1253" w:type="dxa"/>
            <w:vAlign w:val="bottom"/>
          </w:tcPr>
          <w:p w14:paraId="7DD3A9E5" w14:textId="77777777" w:rsidR="00477DE7" w:rsidRPr="00612A9F" w:rsidRDefault="00477DE7" w:rsidP="00D10D83">
            <w:pPr>
              <w:pStyle w:val="TableText"/>
              <w:ind w:right="432"/>
            </w:pPr>
            <w:r w:rsidRPr="00612A9F">
              <w:rPr>
                <w:color w:val="000000"/>
              </w:rPr>
              <w:t>4</w:t>
            </w:r>
          </w:p>
        </w:tc>
        <w:tc>
          <w:tcPr>
            <w:tcW w:w="1469" w:type="dxa"/>
            <w:vAlign w:val="bottom"/>
          </w:tcPr>
          <w:p w14:paraId="3C29A742" w14:textId="77777777" w:rsidR="00477DE7" w:rsidRPr="00612A9F" w:rsidRDefault="00477DE7" w:rsidP="00D10D83">
            <w:pPr>
              <w:pStyle w:val="TableText"/>
              <w:ind w:right="576"/>
            </w:pPr>
            <w:r w:rsidRPr="00612A9F">
              <w:rPr>
                <w:color w:val="000000"/>
              </w:rPr>
              <w:t>4</w:t>
            </w:r>
          </w:p>
        </w:tc>
      </w:tr>
      <w:tr w:rsidR="00477DE7" w:rsidRPr="00612A9F" w14:paraId="66FD104F" w14:textId="77777777" w:rsidTr="00551870">
        <w:trPr>
          <w:trHeight w:val="321"/>
        </w:trPr>
        <w:tc>
          <w:tcPr>
            <w:tcW w:w="1584" w:type="dxa"/>
            <w:vAlign w:val="bottom"/>
          </w:tcPr>
          <w:p w14:paraId="690BA521" w14:textId="77777777" w:rsidR="00477DE7" w:rsidRPr="00612A9F" w:rsidRDefault="00477DE7" w:rsidP="002462A6">
            <w:pPr>
              <w:pStyle w:val="TableText"/>
            </w:pPr>
            <w:r w:rsidRPr="00612A9F">
              <w:rPr>
                <w:color w:val="000000"/>
              </w:rPr>
              <w:t>VR140236</w:t>
            </w:r>
          </w:p>
        </w:tc>
        <w:tc>
          <w:tcPr>
            <w:tcW w:w="1325" w:type="dxa"/>
          </w:tcPr>
          <w:p w14:paraId="7ECAD480"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464739D2" w14:textId="77777777" w:rsidR="00477DE7" w:rsidRPr="00612A9F" w:rsidRDefault="00477DE7" w:rsidP="00D10D83">
            <w:pPr>
              <w:pStyle w:val="TableText"/>
              <w:ind w:right="432"/>
            </w:pPr>
            <w:r w:rsidRPr="00612A9F">
              <w:rPr>
                <w:color w:val="000000"/>
              </w:rPr>
              <w:t>780</w:t>
            </w:r>
          </w:p>
        </w:tc>
        <w:tc>
          <w:tcPr>
            <w:tcW w:w="965" w:type="dxa"/>
            <w:vAlign w:val="bottom"/>
          </w:tcPr>
          <w:p w14:paraId="358208ED" w14:textId="77777777" w:rsidR="00477DE7" w:rsidRPr="00612A9F" w:rsidRDefault="00477DE7" w:rsidP="00D10D83">
            <w:pPr>
              <w:pStyle w:val="TableText"/>
              <w:ind w:right="144"/>
            </w:pPr>
            <w:r w:rsidRPr="00612A9F">
              <w:rPr>
                <w:color w:val="000000"/>
              </w:rPr>
              <w:t>0.87</w:t>
            </w:r>
          </w:p>
        </w:tc>
        <w:tc>
          <w:tcPr>
            <w:tcW w:w="806" w:type="dxa"/>
            <w:vAlign w:val="bottom"/>
          </w:tcPr>
          <w:p w14:paraId="589D4B8E" w14:textId="77777777" w:rsidR="00477DE7" w:rsidRPr="00612A9F" w:rsidRDefault="00477DE7" w:rsidP="0023269A">
            <w:pPr>
              <w:pStyle w:val="TableText"/>
            </w:pPr>
            <w:r w:rsidRPr="00612A9F">
              <w:rPr>
                <w:color w:val="000000"/>
              </w:rPr>
              <w:t>0.90</w:t>
            </w:r>
          </w:p>
        </w:tc>
        <w:tc>
          <w:tcPr>
            <w:tcW w:w="1111" w:type="dxa"/>
            <w:vAlign w:val="bottom"/>
          </w:tcPr>
          <w:p w14:paraId="25687029" w14:textId="77777777" w:rsidR="00477DE7" w:rsidRPr="00612A9F" w:rsidRDefault="00477DE7" w:rsidP="00D10D83">
            <w:pPr>
              <w:pStyle w:val="TableText"/>
              <w:ind w:right="245"/>
            </w:pPr>
            <w:r w:rsidRPr="00612A9F">
              <w:rPr>
                <w:color w:val="000000"/>
              </w:rPr>
              <w:t>92</w:t>
            </w:r>
          </w:p>
        </w:tc>
        <w:tc>
          <w:tcPr>
            <w:tcW w:w="1253" w:type="dxa"/>
            <w:vAlign w:val="bottom"/>
          </w:tcPr>
          <w:p w14:paraId="32A3AC1D" w14:textId="77777777" w:rsidR="00477DE7" w:rsidRPr="00612A9F" w:rsidRDefault="00477DE7" w:rsidP="00D10D83">
            <w:pPr>
              <w:pStyle w:val="TableText"/>
              <w:ind w:right="432"/>
            </w:pPr>
            <w:r w:rsidRPr="00612A9F">
              <w:rPr>
                <w:color w:val="000000"/>
              </w:rPr>
              <w:t>6</w:t>
            </w:r>
          </w:p>
        </w:tc>
        <w:tc>
          <w:tcPr>
            <w:tcW w:w="1469" w:type="dxa"/>
            <w:vAlign w:val="bottom"/>
          </w:tcPr>
          <w:p w14:paraId="4C0E987F" w14:textId="77777777" w:rsidR="00477DE7" w:rsidRPr="00612A9F" w:rsidRDefault="00477DE7" w:rsidP="00D10D83">
            <w:pPr>
              <w:pStyle w:val="TableText"/>
              <w:ind w:right="576"/>
            </w:pPr>
            <w:r w:rsidRPr="00612A9F">
              <w:rPr>
                <w:color w:val="000000"/>
              </w:rPr>
              <w:t>3</w:t>
            </w:r>
          </w:p>
        </w:tc>
      </w:tr>
      <w:tr w:rsidR="00477DE7" w:rsidRPr="00612A9F" w14:paraId="709C6A6A" w14:textId="77777777" w:rsidTr="00551870">
        <w:trPr>
          <w:trHeight w:val="321"/>
        </w:trPr>
        <w:tc>
          <w:tcPr>
            <w:tcW w:w="1584" w:type="dxa"/>
            <w:vAlign w:val="bottom"/>
          </w:tcPr>
          <w:p w14:paraId="15678E2E" w14:textId="77777777" w:rsidR="00477DE7" w:rsidRPr="00612A9F" w:rsidRDefault="00477DE7" w:rsidP="002462A6">
            <w:pPr>
              <w:pStyle w:val="TableText"/>
            </w:pPr>
            <w:r w:rsidRPr="00612A9F">
              <w:rPr>
                <w:color w:val="000000"/>
              </w:rPr>
              <w:t>VR140266</w:t>
            </w:r>
          </w:p>
        </w:tc>
        <w:tc>
          <w:tcPr>
            <w:tcW w:w="1325" w:type="dxa"/>
          </w:tcPr>
          <w:p w14:paraId="40C62845"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0D03A354" w14:textId="77777777" w:rsidR="00477DE7" w:rsidRPr="00612A9F" w:rsidRDefault="00477DE7" w:rsidP="00D10D83">
            <w:pPr>
              <w:pStyle w:val="TableText"/>
              <w:ind w:right="432"/>
            </w:pPr>
            <w:r w:rsidRPr="00612A9F">
              <w:rPr>
                <w:color w:val="000000"/>
              </w:rPr>
              <w:t>779</w:t>
            </w:r>
          </w:p>
        </w:tc>
        <w:tc>
          <w:tcPr>
            <w:tcW w:w="965" w:type="dxa"/>
            <w:vAlign w:val="bottom"/>
          </w:tcPr>
          <w:p w14:paraId="5F9D9333" w14:textId="77777777" w:rsidR="00477DE7" w:rsidRPr="00612A9F" w:rsidRDefault="00477DE7" w:rsidP="00D10D83">
            <w:pPr>
              <w:pStyle w:val="TableText"/>
              <w:ind w:right="144"/>
            </w:pPr>
            <w:r w:rsidRPr="00612A9F">
              <w:rPr>
                <w:color w:val="000000"/>
              </w:rPr>
              <w:t>0.85</w:t>
            </w:r>
          </w:p>
        </w:tc>
        <w:tc>
          <w:tcPr>
            <w:tcW w:w="806" w:type="dxa"/>
            <w:vAlign w:val="bottom"/>
          </w:tcPr>
          <w:p w14:paraId="3B24E285" w14:textId="77777777" w:rsidR="00477DE7" w:rsidRPr="00612A9F" w:rsidRDefault="00477DE7" w:rsidP="0023269A">
            <w:pPr>
              <w:pStyle w:val="TableText"/>
            </w:pPr>
            <w:r w:rsidRPr="00612A9F">
              <w:rPr>
                <w:color w:val="000000"/>
              </w:rPr>
              <w:t>0.88</w:t>
            </w:r>
          </w:p>
        </w:tc>
        <w:tc>
          <w:tcPr>
            <w:tcW w:w="1111" w:type="dxa"/>
            <w:vAlign w:val="bottom"/>
          </w:tcPr>
          <w:p w14:paraId="1112DDBD" w14:textId="77777777" w:rsidR="00477DE7" w:rsidRPr="00612A9F" w:rsidRDefault="00477DE7" w:rsidP="00D10D83">
            <w:pPr>
              <w:pStyle w:val="TableText"/>
              <w:ind w:right="245"/>
            </w:pPr>
            <w:r w:rsidRPr="00612A9F">
              <w:rPr>
                <w:color w:val="000000"/>
              </w:rPr>
              <w:t>91</w:t>
            </w:r>
          </w:p>
        </w:tc>
        <w:tc>
          <w:tcPr>
            <w:tcW w:w="1253" w:type="dxa"/>
            <w:vAlign w:val="bottom"/>
          </w:tcPr>
          <w:p w14:paraId="1BD151D6" w14:textId="77777777" w:rsidR="00477DE7" w:rsidRPr="00612A9F" w:rsidRDefault="00477DE7" w:rsidP="00D10D83">
            <w:pPr>
              <w:pStyle w:val="TableText"/>
              <w:ind w:right="432"/>
            </w:pPr>
            <w:r w:rsidRPr="00612A9F">
              <w:rPr>
                <w:color w:val="000000"/>
              </w:rPr>
              <w:t>6</w:t>
            </w:r>
          </w:p>
        </w:tc>
        <w:tc>
          <w:tcPr>
            <w:tcW w:w="1469" w:type="dxa"/>
            <w:vAlign w:val="bottom"/>
          </w:tcPr>
          <w:p w14:paraId="483D3EBB" w14:textId="77777777" w:rsidR="00477DE7" w:rsidRPr="00612A9F" w:rsidRDefault="00477DE7" w:rsidP="00D10D83">
            <w:pPr>
              <w:pStyle w:val="TableText"/>
              <w:ind w:right="576"/>
            </w:pPr>
            <w:r w:rsidRPr="00612A9F">
              <w:rPr>
                <w:color w:val="000000"/>
              </w:rPr>
              <w:t>4</w:t>
            </w:r>
          </w:p>
        </w:tc>
      </w:tr>
      <w:tr w:rsidR="00477DE7" w:rsidRPr="00612A9F" w14:paraId="6E6D85B8" w14:textId="77777777" w:rsidTr="00551870">
        <w:trPr>
          <w:trHeight w:val="321"/>
        </w:trPr>
        <w:tc>
          <w:tcPr>
            <w:tcW w:w="1584" w:type="dxa"/>
            <w:vAlign w:val="bottom"/>
          </w:tcPr>
          <w:p w14:paraId="3BAB6695" w14:textId="77777777" w:rsidR="00477DE7" w:rsidRPr="00612A9F" w:rsidRDefault="00477DE7" w:rsidP="002462A6">
            <w:pPr>
              <w:pStyle w:val="TableText"/>
            </w:pPr>
            <w:r w:rsidRPr="00612A9F">
              <w:rPr>
                <w:color w:val="000000"/>
              </w:rPr>
              <w:t>VR144428</w:t>
            </w:r>
          </w:p>
        </w:tc>
        <w:tc>
          <w:tcPr>
            <w:tcW w:w="1325" w:type="dxa"/>
          </w:tcPr>
          <w:p w14:paraId="398B488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2F6B550A" w14:textId="77777777" w:rsidR="00477DE7" w:rsidRPr="00612A9F" w:rsidRDefault="00477DE7" w:rsidP="00D10D83">
            <w:pPr>
              <w:pStyle w:val="TableText"/>
              <w:ind w:right="432"/>
            </w:pPr>
            <w:r w:rsidRPr="00612A9F">
              <w:rPr>
                <w:color w:val="000000"/>
              </w:rPr>
              <w:t>438</w:t>
            </w:r>
          </w:p>
        </w:tc>
        <w:tc>
          <w:tcPr>
            <w:tcW w:w="965" w:type="dxa"/>
            <w:vAlign w:val="bottom"/>
          </w:tcPr>
          <w:p w14:paraId="43AA3839" w14:textId="77777777" w:rsidR="00477DE7" w:rsidRPr="00612A9F" w:rsidRDefault="00477DE7" w:rsidP="00D10D83">
            <w:pPr>
              <w:pStyle w:val="TableText"/>
              <w:ind w:right="144"/>
            </w:pPr>
            <w:r w:rsidRPr="00612A9F">
              <w:rPr>
                <w:color w:val="000000"/>
              </w:rPr>
              <w:t>0.82</w:t>
            </w:r>
          </w:p>
        </w:tc>
        <w:tc>
          <w:tcPr>
            <w:tcW w:w="806" w:type="dxa"/>
            <w:vAlign w:val="bottom"/>
          </w:tcPr>
          <w:p w14:paraId="743BC981" w14:textId="77777777" w:rsidR="00477DE7" w:rsidRPr="00612A9F" w:rsidRDefault="00477DE7" w:rsidP="0023269A">
            <w:pPr>
              <w:pStyle w:val="TableText"/>
            </w:pPr>
            <w:r w:rsidRPr="00612A9F">
              <w:rPr>
                <w:color w:val="000000"/>
              </w:rPr>
              <w:t>0.85</w:t>
            </w:r>
          </w:p>
        </w:tc>
        <w:tc>
          <w:tcPr>
            <w:tcW w:w="1111" w:type="dxa"/>
            <w:vAlign w:val="bottom"/>
          </w:tcPr>
          <w:p w14:paraId="34AE6229" w14:textId="77777777" w:rsidR="00477DE7" w:rsidRPr="00612A9F" w:rsidRDefault="00477DE7" w:rsidP="00D10D83">
            <w:pPr>
              <w:pStyle w:val="TableText"/>
              <w:ind w:right="245"/>
            </w:pPr>
            <w:r w:rsidRPr="00612A9F">
              <w:rPr>
                <w:color w:val="000000"/>
              </w:rPr>
              <w:t>92</w:t>
            </w:r>
          </w:p>
        </w:tc>
        <w:tc>
          <w:tcPr>
            <w:tcW w:w="1253" w:type="dxa"/>
            <w:vAlign w:val="bottom"/>
          </w:tcPr>
          <w:p w14:paraId="20F881F5" w14:textId="77777777" w:rsidR="00477DE7" w:rsidRPr="00612A9F" w:rsidRDefault="00477DE7" w:rsidP="00D10D83">
            <w:pPr>
              <w:pStyle w:val="TableText"/>
              <w:ind w:right="432"/>
            </w:pPr>
            <w:r w:rsidRPr="00612A9F">
              <w:rPr>
                <w:color w:val="000000"/>
              </w:rPr>
              <w:t>4</w:t>
            </w:r>
          </w:p>
        </w:tc>
        <w:tc>
          <w:tcPr>
            <w:tcW w:w="1469" w:type="dxa"/>
            <w:vAlign w:val="bottom"/>
          </w:tcPr>
          <w:p w14:paraId="789E5D48" w14:textId="77777777" w:rsidR="00477DE7" w:rsidRPr="00612A9F" w:rsidRDefault="00477DE7" w:rsidP="00D10D83">
            <w:pPr>
              <w:pStyle w:val="TableText"/>
              <w:ind w:right="576"/>
            </w:pPr>
            <w:r w:rsidRPr="00612A9F">
              <w:rPr>
                <w:color w:val="000000"/>
              </w:rPr>
              <w:t>5</w:t>
            </w:r>
          </w:p>
        </w:tc>
      </w:tr>
      <w:tr w:rsidR="00477DE7" w:rsidRPr="00612A9F" w14:paraId="5F4FDCF2" w14:textId="77777777" w:rsidTr="00551870">
        <w:trPr>
          <w:trHeight w:val="321"/>
        </w:trPr>
        <w:tc>
          <w:tcPr>
            <w:tcW w:w="1584" w:type="dxa"/>
            <w:vAlign w:val="bottom"/>
          </w:tcPr>
          <w:p w14:paraId="7AAFD9B4" w14:textId="77777777" w:rsidR="00477DE7" w:rsidRPr="00612A9F" w:rsidRDefault="00477DE7" w:rsidP="002462A6">
            <w:pPr>
              <w:pStyle w:val="TableText"/>
            </w:pPr>
            <w:r w:rsidRPr="00612A9F">
              <w:rPr>
                <w:color w:val="000000"/>
              </w:rPr>
              <w:t>VR144686</w:t>
            </w:r>
          </w:p>
        </w:tc>
        <w:tc>
          <w:tcPr>
            <w:tcW w:w="1325" w:type="dxa"/>
          </w:tcPr>
          <w:p w14:paraId="473FC3F4"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744D4154" w14:textId="77777777" w:rsidR="00477DE7" w:rsidRPr="00612A9F" w:rsidRDefault="00477DE7" w:rsidP="00D10D83">
            <w:pPr>
              <w:pStyle w:val="TableText"/>
              <w:ind w:right="432"/>
            </w:pPr>
            <w:r w:rsidRPr="00612A9F">
              <w:rPr>
                <w:color w:val="000000"/>
              </w:rPr>
              <w:t>822</w:t>
            </w:r>
          </w:p>
        </w:tc>
        <w:tc>
          <w:tcPr>
            <w:tcW w:w="965" w:type="dxa"/>
            <w:vAlign w:val="bottom"/>
          </w:tcPr>
          <w:p w14:paraId="52D01D9D" w14:textId="77777777" w:rsidR="00477DE7" w:rsidRPr="00612A9F" w:rsidRDefault="00477DE7" w:rsidP="00D10D83">
            <w:pPr>
              <w:pStyle w:val="TableText"/>
              <w:ind w:right="144"/>
            </w:pPr>
            <w:r w:rsidRPr="00612A9F">
              <w:rPr>
                <w:color w:val="000000"/>
              </w:rPr>
              <w:t>0.83</w:t>
            </w:r>
          </w:p>
        </w:tc>
        <w:tc>
          <w:tcPr>
            <w:tcW w:w="806" w:type="dxa"/>
            <w:vAlign w:val="bottom"/>
          </w:tcPr>
          <w:p w14:paraId="150CF1AB" w14:textId="77777777" w:rsidR="00477DE7" w:rsidRPr="00612A9F" w:rsidRDefault="00477DE7" w:rsidP="0023269A">
            <w:pPr>
              <w:pStyle w:val="TableText"/>
            </w:pPr>
            <w:r w:rsidRPr="00612A9F">
              <w:rPr>
                <w:color w:val="000000"/>
              </w:rPr>
              <w:t>0.86</w:t>
            </w:r>
          </w:p>
        </w:tc>
        <w:tc>
          <w:tcPr>
            <w:tcW w:w="1111" w:type="dxa"/>
            <w:vAlign w:val="bottom"/>
          </w:tcPr>
          <w:p w14:paraId="2C9FFA99" w14:textId="77777777" w:rsidR="00477DE7" w:rsidRPr="00612A9F" w:rsidRDefault="00477DE7" w:rsidP="00D10D83">
            <w:pPr>
              <w:pStyle w:val="TableText"/>
              <w:ind w:right="245"/>
            </w:pPr>
            <w:r w:rsidRPr="00612A9F">
              <w:rPr>
                <w:color w:val="000000"/>
              </w:rPr>
              <w:t>92</w:t>
            </w:r>
          </w:p>
        </w:tc>
        <w:tc>
          <w:tcPr>
            <w:tcW w:w="1253" w:type="dxa"/>
            <w:vAlign w:val="bottom"/>
          </w:tcPr>
          <w:p w14:paraId="105D9262" w14:textId="77777777" w:rsidR="00477DE7" w:rsidRPr="00612A9F" w:rsidRDefault="00477DE7" w:rsidP="00D10D83">
            <w:pPr>
              <w:pStyle w:val="TableText"/>
              <w:ind w:right="432"/>
            </w:pPr>
            <w:r w:rsidRPr="00612A9F">
              <w:rPr>
                <w:color w:val="000000"/>
              </w:rPr>
              <w:t>4</w:t>
            </w:r>
          </w:p>
        </w:tc>
        <w:tc>
          <w:tcPr>
            <w:tcW w:w="1469" w:type="dxa"/>
            <w:vAlign w:val="bottom"/>
          </w:tcPr>
          <w:p w14:paraId="70C5620F" w14:textId="77777777" w:rsidR="00477DE7" w:rsidRPr="00612A9F" w:rsidRDefault="00477DE7" w:rsidP="00D10D83">
            <w:pPr>
              <w:pStyle w:val="TableText"/>
              <w:ind w:right="576"/>
            </w:pPr>
            <w:r w:rsidRPr="00612A9F">
              <w:rPr>
                <w:color w:val="000000"/>
              </w:rPr>
              <w:t>4</w:t>
            </w:r>
          </w:p>
        </w:tc>
      </w:tr>
      <w:tr w:rsidR="00477DE7" w:rsidRPr="00612A9F" w14:paraId="29EAADCF" w14:textId="77777777" w:rsidTr="00551870">
        <w:trPr>
          <w:trHeight w:val="321"/>
        </w:trPr>
        <w:tc>
          <w:tcPr>
            <w:tcW w:w="1584" w:type="dxa"/>
            <w:vAlign w:val="bottom"/>
          </w:tcPr>
          <w:p w14:paraId="15DC27BA" w14:textId="77777777" w:rsidR="00477DE7" w:rsidRPr="00612A9F" w:rsidRDefault="00477DE7" w:rsidP="002462A6">
            <w:pPr>
              <w:pStyle w:val="TableText"/>
            </w:pPr>
            <w:r w:rsidRPr="00612A9F">
              <w:rPr>
                <w:color w:val="000000"/>
              </w:rPr>
              <w:t>VR150995</w:t>
            </w:r>
          </w:p>
        </w:tc>
        <w:tc>
          <w:tcPr>
            <w:tcW w:w="1325" w:type="dxa"/>
          </w:tcPr>
          <w:p w14:paraId="39ECCF0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4CD026AC" w14:textId="77777777" w:rsidR="00477DE7" w:rsidRPr="00612A9F" w:rsidRDefault="00477DE7" w:rsidP="00D10D83">
            <w:pPr>
              <w:pStyle w:val="TableText"/>
              <w:ind w:right="432"/>
            </w:pPr>
            <w:r w:rsidRPr="00612A9F">
              <w:rPr>
                <w:color w:val="000000"/>
              </w:rPr>
              <w:t>368</w:t>
            </w:r>
          </w:p>
        </w:tc>
        <w:tc>
          <w:tcPr>
            <w:tcW w:w="965" w:type="dxa"/>
            <w:vAlign w:val="bottom"/>
          </w:tcPr>
          <w:p w14:paraId="68688579" w14:textId="77777777" w:rsidR="00477DE7" w:rsidRPr="00612A9F" w:rsidRDefault="00477DE7" w:rsidP="00D10D83">
            <w:pPr>
              <w:pStyle w:val="TableText"/>
              <w:ind w:right="144"/>
            </w:pPr>
            <w:r w:rsidRPr="00612A9F">
              <w:rPr>
                <w:color w:val="000000"/>
              </w:rPr>
              <w:t>0.89</w:t>
            </w:r>
          </w:p>
        </w:tc>
        <w:tc>
          <w:tcPr>
            <w:tcW w:w="806" w:type="dxa"/>
            <w:vAlign w:val="bottom"/>
          </w:tcPr>
          <w:p w14:paraId="0CD56FDE" w14:textId="77777777" w:rsidR="00477DE7" w:rsidRPr="00612A9F" w:rsidRDefault="00477DE7" w:rsidP="0023269A">
            <w:pPr>
              <w:pStyle w:val="TableText"/>
            </w:pPr>
            <w:r w:rsidRPr="00612A9F">
              <w:rPr>
                <w:color w:val="000000"/>
              </w:rPr>
              <w:t>0.92</w:t>
            </w:r>
          </w:p>
        </w:tc>
        <w:tc>
          <w:tcPr>
            <w:tcW w:w="1111" w:type="dxa"/>
            <w:vAlign w:val="bottom"/>
          </w:tcPr>
          <w:p w14:paraId="73314341" w14:textId="77777777" w:rsidR="00477DE7" w:rsidRPr="00612A9F" w:rsidRDefault="00477DE7" w:rsidP="00D10D83">
            <w:pPr>
              <w:pStyle w:val="TableText"/>
              <w:ind w:right="245"/>
            </w:pPr>
            <w:r w:rsidRPr="00612A9F">
              <w:rPr>
                <w:color w:val="000000"/>
              </w:rPr>
              <w:t>94</w:t>
            </w:r>
          </w:p>
        </w:tc>
        <w:tc>
          <w:tcPr>
            <w:tcW w:w="1253" w:type="dxa"/>
            <w:vAlign w:val="bottom"/>
          </w:tcPr>
          <w:p w14:paraId="43EE09E0" w14:textId="77777777" w:rsidR="00477DE7" w:rsidRPr="00612A9F" w:rsidRDefault="00477DE7" w:rsidP="00D10D83">
            <w:pPr>
              <w:pStyle w:val="TableText"/>
              <w:ind w:right="432"/>
            </w:pPr>
            <w:r w:rsidRPr="00612A9F">
              <w:rPr>
                <w:color w:val="000000"/>
              </w:rPr>
              <w:t>3</w:t>
            </w:r>
          </w:p>
        </w:tc>
        <w:tc>
          <w:tcPr>
            <w:tcW w:w="1469" w:type="dxa"/>
            <w:vAlign w:val="bottom"/>
          </w:tcPr>
          <w:p w14:paraId="1DFDBA8E" w14:textId="77777777" w:rsidR="00477DE7" w:rsidRPr="00612A9F" w:rsidRDefault="00477DE7" w:rsidP="00D10D83">
            <w:pPr>
              <w:pStyle w:val="TableText"/>
              <w:ind w:right="576"/>
            </w:pPr>
            <w:r w:rsidRPr="00612A9F">
              <w:rPr>
                <w:color w:val="000000"/>
              </w:rPr>
              <w:t>3</w:t>
            </w:r>
          </w:p>
        </w:tc>
      </w:tr>
      <w:tr w:rsidR="00477DE7" w:rsidRPr="00612A9F" w14:paraId="67DA74E4" w14:textId="77777777" w:rsidTr="00551870">
        <w:trPr>
          <w:trHeight w:val="321"/>
        </w:trPr>
        <w:tc>
          <w:tcPr>
            <w:tcW w:w="1584" w:type="dxa"/>
            <w:vAlign w:val="bottom"/>
          </w:tcPr>
          <w:p w14:paraId="2B1A97F8" w14:textId="77777777" w:rsidR="00477DE7" w:rsidRPr="00612A9F" w:rsidRDefault="00477DE7" w:rsidP="002462A6">
            <w:pPr>
              <w:pStyle w:val="TableText"/>
            </w:pPr>
            <w:r w:rsidRPr="00612A9F">
              <w:rPr>
                <w:color w:val="000000"/>
              </w:rPr>
              <w:t>VR151097</w:t>
            </w:r>
          </w:p>
        </w:tc>
        <w:tc>
          <w:tcPr>
            <w:tcW w:w="1325" w:type="dxa"/>
          </w:tcPr>
          <w:p w14:paraId="3644E0A8"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0B6B6586" w14:textId="77777777" w:rsidR="00477DE7" w:rsidRPr="00612A9F" w:rsidRDefault="00477DE7" w:rsidP="00D10D83">
            <w:pPr>
              <w:pStyle w:val="TableText"/>
              <w:ind w:right="432"/>
            </w:pPr>
            <w:r w:rsidRPr="00612A9F">
              <w:rPr>
                <w:color w:val="000000"/>
              </w:rPr>
              <w:t>405</w:t>
            </w:r>
          </w:p>
        </w:tc>
        <w:tc>
          <w:tcPr>
            <w:tcW w:w="965" w:type="dxa"/>
            <w:vAlign w:val="bottom"/>
          </w:tcPr>
          <w:p w14:paraId="32228D03" w14:textId="77777777" w:rsidR="00477DE7" w:rsidRPr="00612A9F" w:rsidRDefault="00477DE7" w:rsidP="00D10D83">
            <w:pPr>
              <w:pStyle w:val="TableText"/>
              <w:ind w:right="144"/>
            </w:pPr>
            <w:r w:rsidRPr="00612A9F">
              <w:rPr>
                <w:color w:val="000000"/>
              </w:rPr>
              <w:t>0.81</w:t>
            </w:r>
          </w:p>
        </w:tc>
        <w:tc>
          <w:tcPr>
            <w:tcW w:w="806" w:type="dxa"/>
            <w:vAlign w:val="bottom"/>
          </w:tcPr>
          <w:p w14:paraId="728882EE" w14:textId="77777777" w:rsidR="00477DE7" w:rsidRPr="00612A9F" w:rsidRDefault="00477DE7" w:rsidP="0023269A">
            <w:pPr>
              <w:pStyle w:val="TableText"/>
            </w:pPr>
            <w:r w:rsidRPr="00612A9F">
              <w:rPr>
                <w:color w:val="000000"/>
              </w:rPr>
              <w:t>0.84</w:t>
            </w:r>
          </w:p>
        </w:tc>
        <w:tc>
          <w:tcPr>
            <w:tcW w:w="1111" w:type="dxa"/>
            <w:vAlign w:val="bottom"/>
          </w:tcPr>
          <w:p w14:paraId="7A13D24D" w14:textId="77777777" w:rsidR="00477DE7" w:rsidRPr="00612A9F" w:rsidRDefault="00477DE7" w:rsidP="00D10D83">
            <w:pPr>
              <w:pStyle w:val="TableText"/>
              <w:ind w:right="245"/>
            </w:pPr>
            <w:r w:rsidRPr="00612A9F">
              <w:rPr>
                <w:color w:val="000000"/>
              </w:rPr>
              <w:t>88</w:t>
            </w:r>
          </w:p>
        </w:tc>
        <w:tc>
          <w:tcPr>
            <w:tcW w:w="1253" w:type="dxa"/>
            <w:vAlign w:val="bottom"/>
          </w:tcPr>
          <w:p w14:paraId="6577DF43" w14:textId="77777777" w:rsidR="00477DE7" w:rsidRPr="00612A9F" w:rsidRDefault="00477DE7" w:rsidP="00D10D83">
            <w:pPr>
              <w:pStyle w:val="TableText"/>
              <w:ind w:right="432"/>
            </w:pPr>
            <w:r w:rsidRPr="00612A9F">
              <w:rPr>
                <w:color w:val="000000"/>
              </w:rPr>
              <w:t>8</w:t>
            </w:r>
          </w:p>
        </w:tc>
        <w:tc>
          <w:tcPr>
            <w:tcW w:w="1469" w:type="dxa"/>
            <w:vAlign w:val="bottom"/>
          </w:tcPr>
          <w:p w14:paraId="42BD00F4" w14:textId="77777777" w:rsidR="00477DE7" w:rsidRPr="00612A9F" w:rsidRDefault="00477DE7" w:rsidP="00D10D83">
            <w:pPr>
              <w:pStyle w:val="TableText"/>
              <w:ind w:right="576"/>
            </w:pPr>
            <w:r w:rsidRPr="00612A9F">
              <w:rPr>
                <w:color w:val="000000"/>
              </w:rPr>
              <w:t>4</w:t>
            </w:r>
          </w:p>
        </w:tc>
      </w:tr>
      <w:tr w:rsidR="00477DE7" w:rsidRPr="00612A9F" w14:paraId="612AB118" w14:textId="77777777" w:rsidTr="00551870">
        <w:trPr>
          <w:trHeight w:val="321"/>
        </w:trPr>
        <w:tc>
          <w:tcPr>
            <w:tcW w:w="1584" w:type="dxa"/>
            <w:vAlign w:val="bottom"/>
          </w:tcPr>
          <w:p w14:paraId="42C35061" w14:textId="77777777" w:rsidR="00477DE7" w:rsidRPr="00612A9F" w:rsidRDefault="00477DE7" w:rsidP="002462A6">
            <w:pPr>
              <w:pStyle w:val="TableText"/>
            </w:pPr>
            <w:r w:rsidRPr="00612A9F">
              <w:rPr>
                <w:color w:val="000000"/>
              </w:rPr>
              <w:t>VR155154</w:t>
            </w:r>
          </w:p>
        </w:tc>
        <w:tc>
          <w:tcPr>
            <w:tcW w:w="1325" w:type="dxa"/>
          </w:tcPr>
          <w:p w14:paraId="59EF7540"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271F430" w14:textId="77777777" w:rsidR="00477DE7" w:rsidRPr="00612A9F" w:rsidRDefault="00477DE7" w:rsidP="00D10D83">
            <w:pPr>
              <w:pStyle w:val="TableText"/>
              <w:ind w:right="432"/>
            </w:pPr>
            <w:r w:rsidRPr="00612A9F">
              <w:rPr>
                <w:color w:val="000000"/>
              </w:rPr>
              <w:t>418</w:t>
            </w:r>
          </w:p>
        </w:tc>
        <w:tc>
          <w:tcPr>
            <w:tcW w:w="965" w:type="dxa"/>
            <w:vAlign w:val="bottom"/>
          </w:tcPr>
          <w:p w14:paraId="78B1AA67" w14:textId="77777777" w:rsidR="00477DE7" w:rsidRPr="00612A9F" w:rsidRDefault="00477DE7" w:rsidP="00D10D83">
            <w:pPr>
              <w:pStyle w:val="TableText"/>
              <w:ind w:right="144"/>
            </w:pPr>
            <w:r w:rsidRPr="00612A9F">
              <w:rPr>
                <w:color w:val="000000"/>
              </w:rPr>
              <w:t>0.82</w:t>
            </w:r>
          </w:p>
        </w:tc>
        <w:tc>
          <w:tcPr>
            <w:tcW w:w="806" w:type="dxa"/>
            <w:vAlign w:val="bottom"/>
          </w:tcPr>
          <w:p w14:paraId="52E330DF" w14:textId="77777777" w:rsidR="00477DE7" w:rsidRPr="00612A9F" w:rsidRDefault="00477DE7" w:rsidP="0023269A">
            <w:pPr>
              <w:pStyle w:val="TableText"/>
            </w:pPr>
            <w:r w:rsidRPr="00612A9F">
              <w:rPr>
                <w:color w:val="000000"/>
              </w:rPr>
              <w:t>0.81</w:t>
            </w:r>
          </w:p>
        </w:tc>
        <w:tc>
          <w:tcPr>
            <w:tcW w:w="1111" w:type="dxa"/>
            <w:vAlign w:val="bottom"/>
          </w:tcPr>
          <w:p w14:paraId="70D6B3CD" w14:textId="77777777" w:rsidR="00477DE7" w:rsidRPr="00612A9F" w:rsidRDefault="00477DE7" w:rsidP="00D10D83">
            <w:pPr>
              <w:pStyle w:val="TableText"/>
              <w:ind w:right="245"/>
            </w:pPr>
            <w:r w:rsidRPr="00612A9F">
              <w:rPr>
                <w:color w:val="000000"/>
              </w:rPr>
              <w:t>89</w:t>
            </w:r>
          </w:p>
        </w:tc>
        <w:tc>
          <w:tcPr>
            <w:tcW w:w="1253" w:type="dxa"/>
            <w:vAlign w:val="bottom"/>
          </w:tcPr>
          <w:p w14:paraId="77BCA2AD" w14:textId="77777777" w:rsidR="00477DE7" w:rsidRPr="00612A9F" w:rsidRDefault="00477DE7" w:rsidP="00D10D83">
            <w:pPr>
              <w:pStyle w:val="TableText"/>
              <w:ind w:right="432"/>
            </w:pPr>
            <w:r w:rsidRPr="00612A9F">
              <w:rPr>
                <w:color w:val="000000"/>
              </w:rPr>
              <w:t>8</w:t>
            </w:r>
          </w:p>
        </w:tc>
        <w:tc>
          <w:tcPr>
            <w:tcW w:w="1469" w:type="dxa"/>
            <w:vAlign w:val="bottom"/>
          </w:tcPr>
          <w:p w14:paraId="1AB9B392" w14:textId="77777777" w:rsidR="00477DE7" w:rsidRPr="00612A9F" w:rsidRDefault="00477DE7" w:rsidP="00D10D83">
            <w:pPr>
              <w:pStyle w:val="TableText"/>
              <w:ind w:right="576"/>
            </w:pPr>
            <w:r w:rsidRPr="00612A9F">
              <w:rPr>
                <w:color w:val="000000"/>
              </w:rPr>
              <w:t>3</w:t>
            </w:r>
          </w:p>
        </w:tc>
      </w:tr>
      <w:tr w:rsidR="00477DE7" w:rsidRPr="00612A9F" w14:paraId="7934AD0B" w14:textId="77777777" w:rsidTr="00551870">
        <w:trPr>
          <w:trHeight w:val="321"/>
        </w:trPr>
        <w:tc>
          <w:tcPr>
            <w:tcW w:w="1584" w:type="dxa"/>
            <w:vAlign w:val="bottom"/>
          </w:tcPr>
          <w:p w14:paraId="3DD8C361" w14:textId="77777777" w:rsidR="00477DE7" w:rsidRPr="00612A9F" w:rsidRDefault="00477DE7" w:rsidP="002462A6">
            <w:pPr>
              <w:pStyle w:val="TableText"/>
            </w:pPr>
            <w:r w:rsidRPr="00612A9F">
              <w:rPr>
                <w:color w:val="000000"/>
              </w:rPr>
              <w:t>VR155163</w:t>
            </w:r>
          </w:p>
        </w:tc>
        <w:tc>
          <w:tcPr>
            <w:tcW w:w="1325" w:type="dxa"/>
          </w:tcPr>
          <w:p w14:paraId="3FCC3C07"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19279F94" w14:textId="77777777" w:rsidR="00477DE7" w:rsidRPr="00612A9F" w:rsidRDefault="00477DE7" w:rsidP="00D10D83">
            <w:pPr>
              <w:pStyle w:val="TableText"/>
              <w:ind w:right="432"/>
            </w:pPr>
            <w:r w:rsidRPr="00612A9F">
              <w:rPr>
                <w:color w:val="000000"/>
              </w:rPr>
              <w:t>418</w:t>
            </w:r>
          </w:p>
        </w:tc>
        <w:tc>
          <w:tcPr>
            <w:tcW w:w="965" w:type="dxa"/>
            <w:vAlign w:val="bottom"/>
          </w:tcPr>
          <w:p w14:paraId="2021ABBD" w14:textId="77777777" w:rsidR="00477DE7" w:rsidRPr="00612A9F" w:rsidRDefault="00477DE7" w:rsidP="00D10D83">
            <w:pPr>
              <w:pStyle w:val="TableText"/>
              <w:ind w:right="144"/>
            </w:pPr>
            <w:r w:rsidRPr="00612A9F">
              <w:rPr>
                <w:color w:val="000000"/>
              </w:rPr>
              <w:t>0.86</w:t>
            </w:r>
          </w:p>
        </w:tc>
        <w:tc>
          <w:tcPr>
            <w:tcW w:w="806" w:type="dxa"/>
            <w:vAlign w:val="bottom"/>
          </w:tcPr>
          <w:p w14:paraId="46C62343" w14:textId="77777777" w:rsidR="00477DE7" w:rsidRPr="00612A9F" w:rsidRDefault="00477DE7" w:rsidP="0023269A">
            <w:pPr>
              <w:pStyle w:val="TableText"/>
            </w:pPr>
            <w:r w:rsidRPr="00612A9F">
              <w:rPr>
                <w:color w:val="000000"/>
              </w:rPr>
              <w:t>0.88</w:t>
            </w:r>
          </w:p>
        </w:tc>
        <w:tc>
          <w:tcPr>
            <w:tcW w:w="1111" w:type="dxa"/>
            <w:vAlign w:val="bottom"/>
          </w:tcPr>
          <w:p w14:paraId="3A43A49F" w14:textId="77777777" w:rsidR="00477DE7" w:rsidRPr="00612A9F" w:rsidRDefault="00477DE7" w:rsidP="00D10D83">
            <w:pPr>
              <w:pStyle w:val="TableText"/>
              <w:ind w:right="245"/>
            </w:pPr>
            <w:r w:rsidRPr="00612A9F">
              <w:rPr>
                <w:color w:val="000000"/>
              </w:rPr>
              <w:t>91</w:t>
            </w:r>
          </w:p>
        </w:tc>
        <w:tc>
          <w:tcPr>
            <w:tcW w:w="1253" w:type="dxa"/>
            <w:vAlign w:val="bottom"/>
          </w:tcPr>
          <w:p w14:paraId="500F3516" w14:textId="77777777" w:rsidR="00477DE7" w:rsidRPr="00612A9F" w:rsidRDefault="00477DE7" w:rsidP="00D10D83">
            <w:pPr>
              <w:pStyle w:val="TableText"/>
              <w:ind w:right="432"/>
            </w:pPr>
            <w:r w:rsidRPr="00612A9F">
              <w:rPr>
                <w:color w:val="000000"/>
              </w:rPr>
              <w:t>7</w:t>
            </w:r>
          </w:p>
        </w:tc>
        <w:tc>
          <w:tcPr>
            <w:tcW w:w="1469" w:type="dxa"/>
            <w:vAlign w:val="bottom"/>
          </w:tcPr>
          <w:p w14:paraId="72747836" w14:textId="77777777" w:rsidR="00477DE7" w:rsidRPr="00612A9F" w:rsidRDefault="00477DE7" w:rsidP="00D10D83">
            <w:pPr>
              <w:pStyle w:val="TableText"/>
              <w:ind w:right="576"/>
            </w:pPr>
            <w:r w:rsidRPr="00612A9F">
              <w:rPr>
                <w:color w:val="000000"/>
              </w:rPr>
              <w:t>2</w:t>
            </w:r>
          </w:p>
        </w:tc>
      </w:tr>
      <w:tr w:rsidR="00477DE7" w:rsidRPr="00612A9F" w14:paraId="0F60B78D" w14:textId="77777777" w:rsidTr="00551870">
        <w:trPr>
          <w:trHeight w:val="321"/>
        </w:trPr>
        <w:tc>
          <w:tcPr>
            <w:tcW w:w="1584" w:type="dxa"/>
            <w:vAlign w:val="bottom"/>
          </w:tcPr>
          <w:p w14:paraId="74DF81E5" w14:textId="77777777" w:rsidR="00477DE7" w:rsidRPr="00612A9F" w:rsidRDefault="00477DE7" w:rsidP="002462A6">
            <w:pPr>
              <w:pStyle w:val="TableText"/>
            </w:pPr>
            <w:r w:rsidRPr="00612A9F">
              <w:rPr>
                <w:color w:val="000000"/>
              </w:rPr>
              <w:t>VR194301</w:t>
            </w:r>
          </w:p>
        </w:tc>
        <w:tc>
          <w:tcPr>
            <w:tcW w:w="1325" w:type="dxa"/>
          </w:tcPr>
          <w:p w14:paraId="3D87149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022ED6EE" w14:textId="77777777" w:rsidR="00477DE7" w:rsidRPr="00612A9F" w:rsidRDefault="00477DE7" w:rsidP="00D10D83">
            <w:pPr>
              <w:pStyle w:val="TableText"/>
              <w:ind w:right="432"/>
            </w:pPr>
            <w:r w:rsidRPr="00612A9F">
              <w:rPr>
                <w:color w:val="000000"/>
              </w:rPr>
              <w:t>393</w:t>
            </w:r>
          </w:p>
        </w:tc>
        <w:tc>
          <w:tcPr>
            <w:tcW w:w="965" w:type="dxa"/>
            <w:vAlign w:val="bottom"/>
          </w:tcPr>
          <w:p w14:paraId="59F820A8" w14:textId="77777777" w:rsidR="00477DE7" w:rsidRPr="00612A9F" w:rsidRDefault="00477DE7" w:rsidP="00D10D83">
            <w:pPr>
              <w:pStyle w:val="TableText"/>
              <w:ind w:right="144"/>
            </w:pPr>
            <w:r w:rsidRPr="00612A9F">
              <w:rPr>
                <w:color w:val="000000"/>
              </w:rPr>
              <w:t>0.85</w:t>
            </w:r>
          </w:p>
        </w:tc>
        <w:tc>
          <w:tcPr>
            <w:tcW w:w="806" w:type="dxa"/>
            <w:vAlign w:val="bottom"/>
          </w:tcPr>
          <w:p w14:paraId="1F09AFB7" w14:textId="77777777" w:rsidR="00477DE7" w:rsidRPr="00612A9F" w:rsidRDefault="00477DE7" w:rsidP="0023269A">
            <w:pPr>
              <w:pStyle w:val="TableText"/>
            </w:pPr>
            <w:r w:rsidRPr="00612A9F">
              <w:rPr>
                <w:color w:val="000000"/>
              </w:rPr>
              <w:t>0.89</w:t>
            </w:r>
          </w:p>
        </w:tc>
        <w:tc>
          <w:tcPr>
            <w:tcW w:w="1111" w:type="dxa"/>
            <w:vAlign w:val="bottom"/>
          </w:tcPr>
          <w:p w14:paraId="51A6D26D" w14:textId="77777777" w:rsidR="00477DE7" w:rsidRPr="00612A9F" w:rsidRDefault="00477DE7" w:rsidP="00D10D83">
            <w:pPr>
              <w:pStyle w:val="TableText"/>
              <w:ind w:right="245"/>
            </w:pPr>
            <w:r w:rsidRPr="00612A9F">
              <w:rPr>
                <w:color w:val="000000"/>
              </w:rPr>
              <w:t>92</w:t>
            </w:r>
          </w:p>
        </w:tc>
        <w:tc>
          <w:tcPr>
            <w:tcW w:w="1253" w:type="dxa"/>
            <w:vAlign w:val="bottom"/>
          </w:tcPr>
          <w:p w14:paraId="07E37C5D" w14:textId="77777777" w:rsidR="00477DE7" w:rsidRPr="00612A9F" w:rsidRDefault="00477DE7" w:rsidP="00D10D83">
            <w:pPr>
              <w:pStyle w:val="TableText"/>
              <w:ind w:right="432"/>
            </w:pPr>
            <w:r w:rsidRPr="00612A9F">
              <w:rPr>
                <w:color w:val="000000"/>
              </w:rPr>
              <w:t>5</w:t>
            </w:r>
          </w:p>
        </w:tc>
        <w:tc>
          <w:tcPr>
            <w:tcW w:w="1469" w:type="dxa"/>
            <w:vAlign w:val="bottom"/>
          </w:tcPr>
          <w:p w14:paraId="3D26AA51" w14:textId="77777777" w:rsidR="00477DE7" w:rsidRPr="00612A9F" w:rsidRDefault="00477DE7" w:rsidP="00D10D83">
            <w:pPr>
              <w:pStyle w:val="TableText"/>
              <w:ind w:right="576"/>
            </w:pPr>
            <w:r w:rsidRPr="00612A9F">
              <w:rPr>
                <w:color w:val="000000"/>
              </w:rPr>
              <w:t>3</w:t>
            </w:r>
          </w:p>
        </w:tc>
      </w:tr>
      <w:tr w:rsidR="00477DE7" w:rsidRPr="00612A9F" w14:paraId="4BCF16D1" w14:textId="77777777" w:rsidTr="00551870">
        <w:trPr>
          <w:trHeight w:val="321"/>
        </w:trPr>
        <w:tc>
          <w:tcPr>
            <w:tcW w:w="1584" w:type="dxa"/>
            <w:vAlign w:val="bottom"/>
          </w:tcPr>
          <w:p w14:paraId="0C6E52B3" w14:textId="77777777" w:rsidR="00477DE7" w:rsidRPr="00612A9F" w:rsidRDefault="00477DE7" w:rsidP="002462A6">
            <w:pPr>
              <w:pStyle w:val="TableText"/>
            </w:pPr>
            <w:r w:rsidRPr="00612A9F">
              <w:rPr>
                <w:color w:val="000000"/>
              </w:rPr>
              <w:t>VR210937</w:t>
            </w:r>
          </w:p>
        </w:tc>
        <w:tc>
          <w:tcPr>
            <w:tcW w:w="1325" w:type="dxa"/>
          </w:tcPr>
          <w:p w14:paraId="7F675286"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39D5D30B" w14:textId="77777777" w:rsidR="00477DE7" w:rsidRPr="00612A9F" w:rsidRDefault="00477DE7" w:rsidP="00D10D83">
            <w:pPr>
              <w:pStyle w:val="TableText"/>
              <w:ind w:right="432"/>
            </w:pPr>
            <w:r w:rsidRPr="00612A9F">
              <w:rPr>
                <w:color w:val="000000"/>
              </w:rPr>
              <w:t>788</w:t>
            </w:r>
          </w:p>
        </w:tc>
        <w:tc>
          <w:tcPr>
            <w:tcW w:w="965" w:type="dxa"/>
            <w:vAlign w:val="bottom"/>
          </w:tcPr>
          <w:p w14:paraId="5B0E2A48" w14:textId="77777777" w:rsidR="00477DE7" w:rsidRPr="00612A9F" w:rsidRDefault="00477DE7" w:rsidP="00D10D83">
            <w:pPr>
              <w:pStyle w:val="TableText"/>
              <w:ind w:right="144"/>
            </w:pPr>
            <w:r w:rsidRPr="00612A9F">
              <w:rPr>
                <w:color w:val="000000"/>
              </w:rPr>
              <w:t>0.85</w:t>
            </w:r>
          </w:p>
        </w:tc>
        <w:tc>
          <w:tcPr>
            <w:tcW w:w="806" w:type="dxa"/>
            <w:vAlign w:val="bottom"/>
          </w:tcPr>
          <w:p w14:paraId="4978EB77" w14:textId="77777777" w:rsidR="00477DE7" w:rsidRPr="00612A9F" w:rsidRDefault="00477DE7" w:rsidP="0023269A">
            <w:pPr>
              <w:pStyle w:val="TableText"/>
            </w:pPr>
            <w:r w:rsidRPr="00612A9F">
              <w:rPr>
                <w:color w:val="000000"/>
              </w:rPr>
              <w:t>0.87</w:t>
            </w:r>
          </w:p>
        </w:tc>
        <w:tc>
          <w:tcPr>
            <w:tcW w:w="1111" w:type="dxa"/>
            <w:vAlign w:val="bottom"/>
          </w:tcPr>
          <w:p w14:paraId="3EEE0FDE" w14:textId="77777777" w:rsidR="00477DE7" w:rsidRPr="00612A9F" w:rsidRDefault="00477DE7" w:rsidP="00D10D83">
            <w:pPr>
              <w:pStyle w:val="TableText"/>
              <w:ind w:right="245"/>
            </w:pPr>
            <w:r w:rsidRPr="00612A9F">
              <w:rPr>
                <w:color w:val="000000"/>
              </w:rPr>
              <w:t>91</w:t>
            </w:r>
          </w:p>
        </w:tc>
        <w:tc>
          <w:tcPr>
            <w:tcW w:w="1253" w:type="dxa"/>
            <w:vAlign w:val="bottom"/>
          </w:tcPr>
          <w:p w14:paraId="4DE3971B" w14:textId="77777777" w:rsidR="00477DE7" w:rsidRPr="00612A9F" w:rsidRDefault="00477DE7" w:rsidP="00D10D83">
            <w:pPr>
              <w:pStyle w:val="TableText"/>
              <w:ind w:right="432"/>
            </w:pPr>
            <w:r w:rsidRPr="00612A9F">
              <w:rPr>
                <w:color w:val="000000"/>
              </w:rPr>
              <w:t>6</w:t>
            </w:r>
          </w:p>
        </w:tc>
        <w:tc>
          <w:tcPr>
            <w:tcW w:w="1469" w:type="dxa"/>
            <w:vAlign w:val="bottom"/>
          </w:tcPr>
          <w:p w14:paraId="2F28D062" w14:textId="77777777" w:rsidR="00477DE7" w:rsidRPr="00612A9F" w:rsidRDefault="00477DE7" w:rsidP="00D10D83">
            <w:pPr>
              <w:pStyle w:val="TableText"/>
              <w:ind w:right="576"/>
            </w:pPr>
            <w:r w:rsidRPr="00612A9F">
              <w:rPr>
                <w:color w:val="000000"/>
              </w:rPr>
              <w:t>3</w:t>
            </w:r>
          </w:p>
        </w:tc>
      </w:tr>
      <w:tr w:rsidR="00477DE7" w:rsidRPr="00612A9F" w14:paraId="1B33346B" w14:textId="77777777" w:rsidTr="00551870">
        <w:trPr>
          <w:trHeight w:val="321"/>
        </w:trPr>
        <w:tc>
          <w:tcPr>
            <w:tcW w:w="1584" w:type="dxa"/>
            <w:vAlign w:val="bottom"/>
          </w:tcPr>
          <w:p w14:paraId="62AB3A3F" w14:textId="77777777" w:rsidR="00477DE7" w:rsidRPr="00612A9F" w:rsidRDefault="00477DE7" w:rsidP="002462A6">
            <w:pPr>
              <w:pStyle w:val="TableText"/>
            </w:pPr>
            <w:r w:rsidRPr="00612A9F">
              <w:rPr>
                <w:color w:val="000000"/>
              </w:rPr>
              <w:t>VR222572</w:t>
            </w:r>
          </w:p>
        </w:tc>
        <w:tc>
          <w:tcPr>
            <w:tcW w:w="1325" w:type="dxa"/>
          </w:tcPr>
          <w:p w14:paraId="5DE6796C"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DCD0BB5" w14:textId="77777777" w:rsidR="00477DE7" w:rsidRPr="00612A9F" w:rsidRDefault="00477DE7" w:rsidP="00D10D83">
            <w:pPr>
              <w:pStyle w:val="TableText"/>
              <w:ind w:right="432"/>
            </w:pPr>
            <w:r w:rsidRPr="00612A9F">
              <w:rPr>
                <w:color w:val="000000"/>
              </w:rPr>
              <w:t>370</w:t>
            </w:r>
          </w:p>
        </w:tc>
        <w:tc>
          <w:tcPr>
            <w:tcW w:w="965" w:type="dxa"/>
            <w:vAlign w:val="bottom"/>
          </w:tcPr>
          <w:p w14:paraId="6E471909" w14:textId="77777777" w:rsidR="00477DE7" w:rsidRPr="00612A9F" w:rsidRDefault="00477DE7" w:rsidP="00D10D83">
            <w:pPr>
              <w:pStyle w:val="TableText"/>
              <w:ind w:right="144"/>
            </w:pPr>
            <w:r w:rsidRPr="00612A9F">
              <w:rPr>
                <w:color w:val="000000"/>
              </w:rPr>
              <w:t>0.86</w:t>
            </w:r>
          </w:p>
        </w:tc>
        <w:tc>
          <w:tcPr>
            <w:tcW w:w="806" w:type="dxa"/>
            <w:vAlign w:val="bottom"/>
          </w:tcPr>
          <w:p w14:paraId="389858E5" w14:textId="77777777" w:rsidR="00477DE7" w:rsidRPr="00612A9F" w:rsidRDefault="00477DE7" w:rsidP="0023269A">
            <w:pPr>
              <w:pStyle w:val="TableText"/>
            </w:pPr>
            <w:r w:rsidRPr="00612A9F">
              <w:rPr>
                <w:color w:val="000000"/>
              </w:rPr>
              <w:t>0.85</w:t>
            </w:r>
          </w:p>
        </w:tc>
        <w:tc>
          <w:tcPr>
            <w:tcW w:w="1111" w:type="dxa"/>
            <w:vAlign w:val="bottom"/>
          </w:tcPr>
          <w:p w14:paraId="47970EF3" w14:textId="77777777" w:rsidR="00477DE7" w:rsidRPr="00612A9F" w:rsidRDefault="00477DE7" w:rsidP="00D10D83">
            <w:pPr>
              <w:pStyle w:val="TableText"/>
              <w:ind w:right="245"/>
            </w:pPr>
            <w:r w:rsidRPr="00612A9F">
              <w:rPr>
                <w:color w:val="000000"/>
              </w:rPr>
              <w:t>92</w:t>
            </w:r>
          </w:p>
        </w:tc>
        <w:tc>
          <w:tcPr>
            <w:tcW w:w="1253" w:type="dxa"/>
            <w:vAlign w:val="bottom"/>
          </w:tcPr>
          <w:p w14:paraId="09255E3E" w14:textId="77777777" w:rsidR="00477DE7" w:rsidRPr="00612A9F" w:rsidRDefault="00477DE7" w:rsidP="00D10D83">
            <w:pPr>
              <w:pStyle w:val="TableText"/>
              <w:ind w:right="432"/>
            </w:pPr>
            <w:r w:rsidRPr="00612A9F">
              <w:rPr>
                <w:color w:val="000000"/>
              </w:rPr>
              <w:t>5</w:t>
            </w:r>
          </w:p>
        </w:tc>
        <w:tc>
          <w:tcPr>
            <w:tcW w:w="1469" w:type="dxa"/>
            <w:vAlign w:val="bottom"/>
          </w:tcPr>
          <w:p w14:paraId="799D1B74" w14:textId="77777777" w:rsidR="00477DE7" w:rsidRPr="00612A9F" w:rsidRDefault="00477DE7" w:rsidP="00D10D83">
            <w:pPr>
              <w:pStyle w:val="TableText"/>
              <w:ind w:right="576"/>
            </w:pPr>
            <w:r w:rsidRPr="00612A9F">
              <w:rPr>
                <w:color w:val="000000"/>
              </w:rPr>
              <w:t>3</w:t>
            </w:r>
          </w:p>
        </w:tc>
      </w:tr>
      <w:tr w:rsidR="00477DE7" w:rsidRPr="00612A9F" w14:paraId="52656C23" w14:textId="77777777" w:rsidTr="00551870">
        <w:trPr>
          <w:trHeight w:val="321"/>
        </w:trPr>
        <w:tc>
          <w:tcPr>
            <w:tcW w:w="1584" w:type="dxa"/>
            <w:tcBorders>
              <w:bottom w:val="single" w:sz="4" w:space="0" w:color="auto"/>
            </w:tcBorders>
            <w:vAlign w:val="bottom"/>
          </w:tcPr>
          <w:p w14:paraId="166EA957" w14:textId="77777777" w:rsidR="00477DE7" w:rsidRPr="00612A9F" w:rsidRDefault="00477DE7" w:rsidP="002462A6">
            <w:pPr>
              <w:pStyle w:val="TableText"/>
            </w:pPr>
            <w:r w:rsidRPr="00612A9F">
              <w:rPr>
                <w:color w:val="000000"/>
              </w:rPr>
              <w:t>VR222573</w:t>
            </w:r>
          </w:p>
        </w:tc>
        <w:tc>
          <w:tcPr>
            <w:tcW w:w="1325" w:type="dxa"/>
            <w:tcBorders>
              <w:bottom w:val="single" w:sz="4" w:space="0" w:color="auto"/>
            </w:tcBorders>
          </w:tcPr>
          <w:p w14:paraId="2E63387C" w14:textId="77777777" w:rsidR="00477DE7" w:rsidRPr="003054FA" w:rsidRDefault="00477DE7" w:rsidP="00D10D83">
            <w:pPr>
              <w:pStyle w:val="TableText"/>
              <w:ind w:right="360"/>
              <w:rPr>
                <w:color w:val="000000"/>
              </w:rPr>
            </w:pPr>
            <w:r w:rsidRPr="003054FA">
              <w:rPr>
                <w:color w:val="000000"/>
              </w:rPr>
              <w:t>2</w:t>
            </w:r>
          </w:p>
        </w:tc>
        <w:tc>
          <w:tcPr>
            <w:tcW w:w="1498" w:type="dxa"/>
            <w:tcBorders>
              <w:bottom w:val="single" w:sz="4" w:space="0" w:color="auto"/>
            </w:tcBorders>
            <w:vAlign w:val="bottom"/>
          </w:tcPr>
          <w:p w14:paraId="2F7ACAA2" w14:textId="77777777" w:rsidR="00477DE7" w:rsidRPr="00612A9F" w:rsidRDefault="00477DE7" w:rsidP="00D10D83">
            <w:pPr>
              <w:pStyle w:val="TableText"/>
              <w:ind w:right="432"/>
            </w:pPr>
            <w:r w:rsidRPr="00612A9F">
              <w:rPr>
                <w:color w:val="000000"/>
              </w:rPr>
              <w:t>369</w:t>
            </w:r>
          </w:p>
        </w:tc>
        <w:tc>
          <w:tcPr>
            <w:tcW w:w="965" w:type="dxa"/>
            <w:tcBorders>
              <w:bottom w:val="single" w:sz="4" w:space="0" w:color="auto"/>
            </w:tcBorders>
            <w:vAlign w:val="bottom"/>
          </w:tcPr>
          <w:p w14:paraId="14BC7DAC" w14:textId="77777777" w:rsidR="00477DE7" w:rsidRPr="00612A9F" w:rsidRDefault="00477DE7" w:rsidP="00D10D83">
            <w:pPr>
              <w:pStyle w:val="TableText"/>
              <w:ind w:right="144"/>
            </w:pPr>
            <w:r w:rsidRPr="00612A9F">
              <w:rPr>
                <w:color w:val="000000"/>
              </w:rPr>
              <w:t>0.90</w:t>
            </w:r>
          </w:p>
        </w:tc>
        <w:tc>
          <w:tcPr>
            <w:tcW w:w="806" w:type="dxa"/>
            <w:tcBorders>
              <w:bottom w:val="single" w:sz="4" w:space="0" w:color="auto"/>
            </w:tcBorders>
            <w:vAlign w:val="bottom"/>
          </w:tcPr>
          <w:p w14:paraId="1E2DFAA4" w14:textId="77777777" w:rsidR="00477DE7" w:rsidRPr="00612A9F" w:rsidRDefault="00477DE7" w:rsidP="0023269A">
            <w:pPr>
              <w:pStyle w:val="TableText"/>
            </w:pPr>
            <w:r w:rsidRPr="00612A9F">
              <w:rPr>
                <w:color w:val="000000"/>
              </w:rPr>
              <w:t>0.94</w:t>
            </w:r>
          </w:p>
        </w:tc>
        <w:tc>
          <w:tcPr>
            <w:tcW w:w="1111" w:type="dxa"/>
            <w:tcBorders>
              <w:bottom w:val="single" w:sz="4" w:space="0" w:color="auto"/>
            </w:tcBorders>
            <w:vAlign w:val="bottom"/>
          </w:tcPr>
          <w:p w14:paraId="64F5202C" w14:textId="77777777" w:rsidR="00477DE7" w:rsidRPr="00612A9F" w:rsidRDefault="00477DE7" w:rsidP="00D10D83">
            <w:pPr>
              <w:pStyle w:val="TableText"/>
              <w:ind w:right="245"/>
            </w:pPr>
            <w:r w:rsidRPr="00612A9F">
              <w:rPr>
                <w:color w:val="000000"/>
              </w:rPr>
              <w:t>94</w:t>
            </w:r>
          </w:p>
        </w:tc>
        <w:tc>
          <w:tcPr>
            <w:tcW w:w="1253" w:type="dxa"/>
            <w:tcBorders>
              <w:bottom w:val="single" w:sz="4" w:space="0" w:color="auto"/>
            </w:tcBorders>
            <w:vAlign w:val="bottom"/>
          </w:tcPr>
          <w:p w14:paraId="2AE01379" w14:textId="77777777" w:rsidR="00477DE7" w:rsidRPr="00612A9F" w:rsidRDefault="00477DE7" w:rsidP="00D10D83">
            <w:pPr>
              <w:pStyle w:val="TableText"/>
              <w:ind w:right="432"/>
            </w:pPr>
            <w:r w:rsidRPr="00612A9F">
              <w:rPr>
                <w:color w:val="000000"/>
              </w:rPr>
              <w:t>5</w:t>
            </w:r>
          </w:p>
        </w:tc>
        <w:tc>
          <w:tcPr>
            <w:tcW w:w="1469" w:type="dxa"/>
            <w:tcBorders>
              <w:bottom w:val="single" w:sz="4" w:space="0" w:color="auto"/>
            </w:tcBorders>
            <w:vAlign w:val="bottom"/>
          </w:tcPr>
          <w:p w14:paraId="7157DA7A" w14:textId="77777777" w:rsidR="00477DE7" w:rsidRPr="00612A9F" w:rsidRDefault="00477DE7" w:rsidP="00D10D83">
            <w:pPr>
              <w:pStyle w:val="TableText"/>
              <w:ind w:right="576"/>
            </w:pPr>
            <w:r w:rsidRPr="00612A9F">
              <w:rPr>
                <w:color w:val="000000"/>
              </w:rPr>
              <w:t>1</w:t>
            </w:r>
          </w:p>
        </w:tc>
      </w:tr>
      <w:tr w:rsidR="00477DE7" w:rsidRPr="00551870" w14:paraId="5C3042A0" w14:textId="77777777" w:rsidTr="00551870">
        <w:trPr>
          <w:trHeight w:val="321"/>
        </w:trPr>
        <w:tc>
          <w:tcPr>
            <w:tcW w:w="1584" w:type="dxa"/>
            <w:tcBorders>
              <w:top w:val="single" w:sz="4" w:space="0" w:color="auto"/>
              <w:bottom w:val="single" w:sz="12" w:space="0" w:color="auto"/>
            </w:tcBorders>
            <w:vAlign w:val="bottom"/>
          </w:tcPr>
          <w:p w14:paraId="17F25143" w14:textId="3B262AF6" w:rsidR="00477DE7" w:rsidRPr="00551870" w:rsidRDefault="00477DE7" w:rsidP="002462A6">
            <w:pPr>
              <w:pStyle w:val="TableText"/>
              <w:rPr>
                <w:b/>
                <w:bCs/>
              </w:rPr>
            </w:pPr>
            <w:r w:rsidRPr="00551870">
              <w:rPr>
                <w:b/>
                <w:bCs/>
                <w:color w:val="000000"/>
              </w:rPr>
              <w:t>AVERAGE</w:t>
            </w:r>
            <w:r w:rsidR="00551870">
              <w:rPr>
                <w:b/>
                <w:bCs/>
                <w:color w:val="000000"/>
              </w:rPr>
              <w:t>:</w:t>
            </w:r>
          </w:p>
        </w:tc>
        <w:tc>
          <w:tcPr>
            <w:tcW w:w="1325" w:type="dxa"/>
            <w:tcBorders>
              <w:top w:val="single" w:sz="4" w:space="0" w:color="auto"/>
              <w:bottom w:val="single" w:sz="12" w:space="0" w:color="auto"/>
            </w:tcBorders>
          </w:tcPr>
          <w:p w14:paraId="462422F3" w14:textId="77777777" w:rsidR="00477DE7" w:rsidRPr="00551870" w:rsidRDefault="00477DE7" w:rsidP="00D10D83">
            <w:pPr>
              <w:pStyle w:val="TableText"/>
              <w:ind w:right="360"/>
              <w:rPr>
                <w:b/>
                <w:bCs/>
                <w:color w:val="000000"/>
                <w:szCs w:val="32"/>
              </w:rPr>
            </w:pPr>
            <w:r w:rsidRPr="00551870">
              <w:rPr>
                <w:b/>
                <w:bCs/>
                <w:color w:val="000000"/>
                <w:szCs w:val="32"/>
              </w:rPr>
              <w:t>N/A</w:t>
            </w:r>
          </w:p>
        </w:tc>
        <w:tc>
          <w:tcPr>
            <w:tcW w:w="1498" w:type="dxa"/>
            <w:tcBorders>
              <w:top w:val="single" w:sz="4" w:space="0" w:color="auto"/>
              <w:bottom w:val="single" w:sz="12" w:space="0" w:color="auto"/>
            </w:tcBorders>
            <w:vAlign w:val="bottom"/>
          </w:tcPr>
          <w:p w14:paraId="735D932D" w14:textId="77777777" w:rsidR="00477DE7" w:rsidRPr="00551870" w:rsidRDefault="00477DE7" w:rsidP="00D10D83">
            <w:pPr>
              <w:pStyle w:val="TableText"/>
              <w:ind w:right="432"/>
              <w:rPr>
                <w:b/>
                <w:bCs/>
              </w:rPr>
            </w:pPr>
            <w:r w:rsidRPr="00551870">
              <w:rPr>
                <w:b/>
                <w:bCs/>
                <w:color w:val="000000"/>
              </w:rPr>
              <w:t>552</w:t>
            </w:r>
          </w:p>
        </w:tc>
        <w:tc>
          <w:tcPr>
            <w:tcW w:w="965" w:type="dxa"/>
            <w:tcBorders>
              <w:top w:val="single" w:sz="4" w:space="0" w:color="auto"/>
              <w:bottom w:val="single" w:sz="12" w:space="0" w:color="auto"/>
            </w:tcBorders>
            <w:vAlign w:val="bottom"/>
          </w:tcPr>
          <w:p w14:paraId="67E40973" w14:textId="77777777" w:rsidR="00477DE7" w:rsidRPr="00551870" w:rsidRDefault="00477DE7" w:rsidP="00D10D83">
            <w:pPr>
              <w:pStyle w:val="TableText"/>
              <w:ind w:right="144"/>
              <w:rPr>
                <w:b/>
                <w:bCs/>
              </w:rPr>
            </w:pPr>
            <w:r w:rsidRPr="00551870">
              <w:rPr>
                <w:b/>
                <w:bCs/>
                <w:color w:val="000000"/>
              </w:rPr>
              <w:t>0.85</w:t>
            </w:r>
          </w:p>
        </w:tc>
        <w:tc>
          <w:tcPr>
            <w:tcW w:w="806" w:type="dxa"/>
            <w:tcBorders>
              <w:top w:val="single" w:sz="4" w:space="0" w:color="auto"/>
              <w:bottom w:val="single" w:sz="12" w:space="0" w:color="auto"/>
            </w:tcBorders>
            <w:vAlign w:val="bottom"/>
          </w:tcPr>
          <w:p w14:paraId="324B7465" w14:textId="77777777" w:rsidR="00477DE7" w:rsidRPr="00551870" w:rsidRDefault="00477DE7" w:rsidP="0023269A">
            <w:pPr>
              <w:pStyle w:val="TableText"/>
              <w:rPr>
                <w:b/>
                <w:bCs/>
              </w:rPr>
            </w:pPr>
            <w:r w:rsidRPr="00551870">
              <w:rPr>
                <w:b/>
                <w:bCs/>
                <w:color w:val="000000"/>
              </w:rPr>
              <w:t>0.87</w:t>
            </w:r>
          </w:p>
        </w:tc>
        <w:tc>
          <w:tcPr>
            <w:tcW w:w="1111" w:type="dxa"/>
            <w:tcBorders>
              <w:top w:val="single" w:sz="4" w:space="0" w:color="auto"/>
              <w:bottom w:val="single" w:sz="12" w:space="0" w:color="auto"/>
            </w:tcBorders>
            <w:vAlign w:val="bottom"/>
          </w:tcPr>
          <w:p w14:paraId="13BD0496" w14:textId="77777777" w:rsidR="00477DE7" w:rsidRPr="00551870" w:rsidRDefault="00477DE7" w:rsidP="00D10D83">
            <w:pPr>
              <w:pStyle w:val="TableText"/>
              <w:ind w:right="245"/>
              <w:rPr>
                <w:b/>
                <w:bCs/>
              </w:rPr>
            </w:pPr>
            <w:r w:rsidRPr="00551870">
              <w:rPr>
                <w:b/>
                <w:bCs/>
                <w:color w:val="000000"/>
              </w:rPr>
              <w:t>91</w:t>
            </w:r>
          </w:p>
        </w:tc>
        <w:tc>
          <w:tcPr>
            <w:tcW w:w="1253" w:type="dxa"/>
            <w:tcBorders>
              <w:top w:val="single" w:sz="4" w:space="0" w:color="auto"/>
              <w:bottom w:val="single" w:sz="12" w:space="0" w:color="auto"/>
            </w:tcBorders>
            <w:vAlign w:val="bottom"/>
          </w:tcPr>
          <w:p w14:paraId="5565A351" w14:textId="77777777" w:rsidR="00477DE7" w:rsidRPr="00551870" w:rsidRDefault="00477DE7" w:rsidP="00D10D83">
            <w:pPr>
              <w:pStyle w:val="TableText"/>
              <w:ind w:right="432"/>
              <w:rPr>
                <w:b/>
                <w:bCs/>
              </w:rPr>
            </w:pPr>
            <w:r w:rsidRPr="00551870">
              <w:rPr>
                <w:b/>
                <w:bCs/>
                <w:color w:val="000000"/>
              </w:rPr>
              <w:t>5</w:t>
            </w:r>
          </w:p>
        </w:tc>
        <w:tc>
          <w:tcPr>
            <w:tcW w:w="1469" w:type="dxa"/>
            <w:tcBorders>
              <w:top w:val="single" w:sz="4" w:space="0" w:color="auto"/>
              <w:bottom w:val="single" w:sz="12" w:space="0" w:color="auto"/>
            </w:tcBorders>
            <w:vAlign w:val="bottom"/>
          </w:tcPr>
          <w:p w14:paraId="37373670" w14:textId="77777777" w:rsidR="00477DE7" w:rsidRPr="00551870" w:rsidRDefault="00477DE7" w:rsidP="00D10D83">
            <w:pPr>
              <w:pStyle w:val="TableText"/>
              <w:ind w:right="576"/>
              <w:rPr>
                <w:b/>
                <w:bCs/>
              </w:rPr>
            </w:pPr>
            <w:r w:rsidRPr="00551870">
              <w:rPr>
                <w:b/>
                <w:bCs/>
                <w:color w:val="000000"/>
              </w:rPr>
              <w:t>3</w:t>
            </w:r>
          </w:p>
        </w:tc>
      </w:tr>
    </w:tbl>
    <w:p w14:paraId="4278C918" w14:textId="77777777" w:rsidR="00477DE7" w:rsidRDefault="00477DE7" w:rsidP="007444BF">
      <w:pPr>
        <w:pStyle w:val="Caption"/>
        <w:pageBreakBefore/>
      </w:pPr>
      <w:bookmarkStart w:id="1856" w:name="_Toc133500818"/>
      <w:r>
        <w:t>Table 8.H.</w:t>
      </w:r>
      <w:fldSimple w:instr=" SEQ Table_8.H. \* ARABIC ">
        <w:r>
          <w:rPr>
            <w:noProof/>
          </w:rPr>
          <w:t>5</w:t>
        </w:r>
      </w:fldSimple>
      <w:r>
        <w:t xml:space="preserve">  Interrater Reliability for Grade Span Six Through Eight</w:t>
      </w:r>
      <w:bookmarkEnd w:id="1856"/>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1473A362"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2EC776CF"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3525BBEA"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03A6DC40"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335C275E"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715F09C0"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66060B53"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10ED63AB"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7E155BE7"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612A9F" w14:paraId="5F3C830E" w14:textId="77777777" w:rsidTr="00551870">
        <w:trPr>
          <w:trHeight w:val="321"/>
        </w:trPr>
        <w:tc>
          <w:tcPr>
            <w:tcW w:w="1584" w:type="dxa"/>
            <w:vAlign w:val="bottom"/>
          </w:tcPr>
          <w:p w14:paraId="334FA0D2" w14:textId="77777777" w:rsidR="00477DE7" w:rsidRPr="00612A9F" w:rsidRDefault="00477DE7" w:rsidP="002462A6">
            <w:pPr>
              <w:pStyle w:val="TableText"/>
            </w:pPr>
            <w:r w:rsidRPr="00612A9F">
              <w:rPr>
                <w:color w:val="000000"/>
              </w:rPr>
              <w:t>VR133773</w:t>
            </w:r>
          </w:p>
        </w:tc>
        <w:tc>
          <w:tcPr>
            <w:tcW w:w="1325" w:type="dxa"/>
          </w:tcPr>
          <w:p w14:paraId="10D9774D"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01C284BE" w14:textId="77777777" w:rsidR="00477DE7" w:rsidRPr="00612A9F" w:rsidRDefault="00477DE7" w:rsidP="00D10D83">
            <w:pPr>
              <w:pStyle w:val="TableText"/>
              <w:ind w:right="432"/>
            </w:pPr>
            <w:r w:rsidRPr="00612A9F">
              <w:rPr>
                <w:color w:val="000000"/>
              </w:rPr>
              <w:t>653</w:t>
            </w:r>
          </w:p>
        </w:tc>
        <w:tc>
          <w:tcPr>
            <w:tcW w:w="965" w:type="dxa"/>
            <w:vAlign w:val="bottom"/>
          </w:tcPr>
          <w:p w14:paraId="1E6B103E" w14:textId="77777777" w:rsidR="00477DE7" w:rsidRPr="00612A9F" w:rsidRDefault="00477DE7" w:rsidP="00D10D83">
            <w:pPr>
              <w:pStyle w:val="TableText"/>
              <w:ind w:right="144"/>
            </w:pPr>
            <w:r w:rsidRPr="00612A9F">
              <w:rPr>
                <w:color w:val="000000"/>
              </w:rPr>
              <w:t>0.84</w:t>
            </w:r>
          </w:p>
        </w:tc>
        <w:tc>
          <w:tcPr>
            <w:tcW w:w="806" w:type="dxa"/>
            <w:vAlign w:val="bottom"/>
          </w:tcPr>
          <w:p w14:paraId="0C5ADC3E" w14:textId="77777777" w:rsidR="00477DE7" w:rsidRPr="00612A9F" w:rsidRDefault="00477DE7" w:rsidP="0023269A">
            <w:pPr>
              <w:pStyle w:val="TableText"/>
            </w:pPr>
            <w:r w:rsidRPr="00612A9F">
              <w:rPr>
                <w:color w:val="000000"/>
              </w:rPr>
              <w:t>0.88</w:t>
            </w:r>
          </w:p>
        </w:tc>
        <w:tc>
          <w:tcPr>
            <w:tcW w:w="1111" w:type="dxa"/>
            <w:vAlign w:val="bottom"/>
          </w:tcPr>
          <w:p w14:paraId="14BFE61B" w14:textId="77777777" w:rsidR="00477DE7" w:rsidRPr="00612A9F" w:rsidRDefault="00477DE7" w:rsidP="00D10D83">
            <w:pPr>
              <w:pStyle w:val="TableText"/>
              <w:ind w:right="245"/>
            </w:pPr>
            <w:r w:rsidRPr="00612A9F">
              <w:rPr>
                <w:color w:val="000000"/>
              </w:rPr>
              <w:t>91</w:t>
            </w:r>
          </w:p>
        </w:tc>
        <w:tc>
          <w:tcPr>
            <w:tcW w:w="1253" w:type="dxa"/>
            <w:vAlign w:val="bottom"/>
          </w:tcPr>
          <w:p w14:paraId="20EB5A66" w14:textId="77777777" w:rsidR="00477DE7" w:rsidRPr="00612A9F" w:rsidRDefault="00477DE7" w:rsidP="00D10D83">
            <w:pPr>
              <w:pStyle w:val="TableText"/>
              <w:ind w:right="432"/>
            </w:pPr>
            <w:r w:rsidRPr="00612A9F">
              <w:rPr>
                <w:color w:val="000000"/>
              </w:rPr>
              <w:t>6</w:t>
            </w:r>
          </w:p>
        </w:tc>
        <w:tc>
          <w:tcPr>
            <w:tcW w:w="1469" w:type="dxa"/>
            <w:vAlign w:val="bottom"/>
          </w:tcPr>
          <w:p w14:paraId="7FF7C48E" w14:textId="77777777" w:rsidR="00477DE7" w:rsidRPr="00612A9F" w:rsidRDefault="00477DE7" w:rsidP="00D10D83">
            <w:pPr>
              <w:pStyle w:val="TableText"/>
              <w:ind w:right="576"/>
            </w:pPr>
            <w:r w:rsidRPr="00612A9F">
              <w:rPr>
                <w:color w:val="000000"/>
              </w:rPr>
              <w:t>3</w:t>
            </w:r>
          </w:p>
        </w:tc>
      </w:tr>
      <w:tr w:rsidR="00477DE7" w:rsidRPr="00612A9F" w14:paraId="519D306C" w14:textId="77777777" w:rsidTr="00551870">
        <w:trPr>
          <w:trHeight w:val="321"/>
        </w:trPr>
        <w:tc>
          <w:tcPr>
            <w:tcW w:w="1584" w:type="dxa"/>
            <w:vAlign w:val="bottom"/>
          </w:tcPr>
          <w:p w14:paraId="2F7C9983" w14:textId="77777777" w:rsidR="00477DE7" w:rsidRPr="00612A9F" w:rsidRDefault="00477DE7" w:rsidP="002462A6">
            <w:pPr>
              <w:pStyle w:val="TableText"/>
            </w:pPr>
            <w:r w:rsidRPr="00612A9F">
              <w:rPr>
                <w:color w:val="000000"/>
              </w:rPr>
              <w:t>VR133811</w:t>
            </w:r>
          </w:p>
        </w:tc>
        <w:tc>
          <w:tcPr>
            <w:tcW w:w="1325" w:type="dxa"/>
          </w:tcPr>
          <w:p w14:paraId="5A19FFD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3279DA37" w14:textId="77777777" w:rsidR="00477DE7" w:rsidRPr="00612A9F" w:rsidRDefault="00477DE7" w:rsidP="00D10D83">
            <w:pPr>
              <w:pStyle w:val="TableText"/>
              <w:ind w:right="432"/>
            </w:pPr>
            <w:r w:rsidRPr="00612A9F">
              <w:rPr>
                <w:color w:val="000000"/>
              </w:rPr>
              <w:t>647</w:t>
            </w:r>
          </w:p>
        </w:tc>
        <w:tc>
          <w:tcPr>
            <w:tcW w:w="965" w:type="dxa"/>
            <w:vAlign w:val="bottom"/>
          </w:tcPr>
          <w:p w14:paraId="07B53F69" w14:textId="77777777" w:rsidR="00477DE7" w:rsidRPr="00612A9F" w:rsidRDefault="00477DE7" w:rsidP="00D10D83">
            <w:pPr>
              <w:pStyle w:val="TableText"/>
              <w:ind w:right="144"/>
            </w:pPr>
            <w:r w:rsidRPr="00612A9F">
              <w:rPr>
                <w:color w:val="000000"/>
              </w:rPr>
              <w:t>0.81</w:t>
            </w:r>
          </w:p>
        </w:tc>
        <w:tc>
          <w:tcPr>
            <w:tcW w:w="806" w:type="dxa"/>
            <w:vAlign w:val="bottom"/>
          </w:tcPr>
          <w:p w14:paraId="4F4E40F0" w14:textId="77777777" w:rsidR="00477DE7" w:rsidRPr="00612A9F" w:rsidRDefault="00477DE7" w:rsidP="0023269A">
            <w:pPr>
              <w:pStyle w:val="TableText"/>
            </w:pPr>
            <w:r w:rsidRPr="00612A9F">
              <w:rPr>
                <w:color w:val="000000"/>
              </w:rPr>
              <w:t>0.85</w:t>
            </w:r>
          </w:p>
        </w:tc>
        <w:tc>
          <w:tcPr>
            <w:tcW w:w="1111" w:type="dxa"/>
            <w:vAlign w:val="bottom"/>
          </w:tcPr>
          <w:p w14:paraId="081E0DF5" w14:textId="77777777" w:rsidR="00477DE7" w:rsidRPr="00612A9F" w:rsidRDefault="00477DE7" w:rsidP="00D10D83">
            <w:pPr>
              <w:pStyle w:val="TableText"/>
              <w:ind w:right="245"/>
            </w:pPr>
            <w:r w:rsidRPr="00612A9F">
              <w:rPr>
                <w:color w:val="000000"/>
              </w:rPr>
              <w:t>89</w:t>
            </w:r>
          </w:p>
        </w:tc>
        <w:tc>
          <w:tcPr>
            <w:tcW w:w="1253" w:type="dxa"/>
            <w:vAlign w:val="bottom"/>
          </w:tcPr>
          <w:p w14:paraId="040A3085" w14:textId="77777777" w:rsidR="00477DE7" w:rsidRPr="00612A9F" w:rsidRDefault="00477DE7" w:rsidP="00D10D83">
            <w:pPr>
              <w:pStyle w:val="TableText"/>
              <w:ind w:right="432"/>
            </w:pPr>
            <w:r w:rsidRPr="00612A9F">
              <w:rPr>
                <w:color w:val="000000"/>
              </w:rPr>
              <w:t>7</w:t>
            </w:r>
          </w:p>
        </w:tc>
        <w:tc>
          <w:tcPr>
            <w:tcW w:w="1469" w:type="dxa"/>
            <w:vAlign w:val="bottom"/>
          </w:tcPr>
          <w:p w14:paraId="15F420DB" w14:textId="77777777" w:rsidR="00477DE7" w:rsidRPr="00612A9F" w:rsidRDefault="00477DE7" w:rsidP="00D10D83">
            <w:pPr>
              <w:pStyle w:val="TableText"/>
              <w:ind w:right="576"/>
            </w:pPr>
            <w:r w:rsidRPr="00612A9F">
              <w:rPr>
                <w:color w:val="000000"/>
              </w:rPr>
              <w:t>4</w:t>
            </w:r>
          </w:p>
        </w:tc>
      </w:tr>
      <w:tr w:rsidR="00477DE7" w:rsidRPr="00612A9F" w14:paraId="7F7B2A54" w14:textId="77777777" w:rsidTr="00551870">
        <w:trPr>
          <w:trHeight w:val="321"/>
        </w:trPr>
        <w:tc>
          <w:tcPr>
            <w:tcW w:w="1584" w:type="dxa"/>
            <w:vAlign w:val="bottom"/>
          </w:tcPr>
          <w:p w14:paraId="16578849" w14:textId="77777777" w:rsidR="00477DE7" w:rsidRPr="00612A9F" w:rsidRDefault="00477DE7" w:rsidP="002462A6">
            <w:pPr>
              <w:pStyle w:val="TableText"/>
            </w:pPr>
            <w:r w:rsidRPr="00612A9F">
              <w:rPr>
                <w:color w:val="000000"/>
              </w:rPr>
              <w:t>VR146758</w:t>
            </w:r>
          </w:p>
        </w:tc>
        <w:tc>
          <w:tcPr>
            <w:tcW w:w="1325" w:type="dxa"/>
          </w:tcPr>
          <w:p w14:paraId="37142552"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1AE89B99" w14:textId="77777777" w:rsidR="00477DE7" w:rsidRPr="00612A9F" w:rsidRDefault="00477DE7" w:rsidP="00D10D83">
            <w:pPr>
              <w:pStyle w:val="TableText"/>
              <w:ind w:right="432"/>
            </w:pPr>
            <w:r w:rsidRPr="00612A9F">
              <w:rPr>
                <w:color w:val="000000"/>
              </w:rPr>
              <w:t>389</w:t>
            </w:r>
          </w:p>
        </w:tc>
        <w:tc>
          <w:tcPr>
            <w:tcW w:w="965" w:type="dxa"/>
            <w:vAlign w:val="bottom"/>
          </w:tcPr>
          <w:p w14:paraId="68A60A21" w14:textId="77777777" w:rsidR="00477DE7" w:rsidRPr="00612A9F" w:rsidRDefault="00477DE7" w:rsidP="00D10D83">
            <w:pPr>
              <w:pStyle w:val="TableText"/>
              <w:ind w:right="144"/>
            </w:pPr>
            <w:r w:rsidRPr="00612A9F">
              <w:rPr>
                <w:color w:val="000000"/>
              </w:rPr>
              <w:t>0.74</w:t>
            </w:r>
          </w:p>
        </w:tc>
        <w:tc>
          <w:tcPr>
            <w:tcW w:w="806" w:type="dxa"/>
            <w:vAlign w:val="bottom"/>
          </w:tcPr>
          <w:p w14:paraId="44DF941E" w14:textId="77777777" w:rsidR="00477DE7" w:rsidRPr="00612A9F" w:rsidRDefault="00477DE7" w:rsidP="0023269A">
            <w:pPr>
              <w:pStyle w:val="TableText"/>
            </w:pPr>
            <w:r w:rsidRPr="00612A9F">
              <w:rPr>
                <w:color w:val="000000"/>
              </w:rPr>
              <w:t>0.78</w:t>
            </w:r>
          </w:p>
        </w:tc>
        <w:tc>
          <w:tcPr>
            <w:tcW w:w="1111" w:type="dxa"/>
            <w:vAlign w:val="bottom"/>
          </w:tcPr>
          <w:p w14:paraId="50420D9A" w14:textId="77777777" w:rsidR="00477DE7" w:rsidRPr="00612A9F" w:rsidRDefault="00477DE7" w:rsidP="00D10D83">
            <w:pPr>
              <w:pStyle w:val="TableText"/>
              <w:ind w:right="245"/>
            </w:pPr>
            <w:r w:rsidRPr="00612A9F">
              <w:rPr>
                <w:color w:val="000000"/>
              </w:rPr>
              <w:t>89</w:t>
            </w:r>
          </w:p>
        </w:tc>
        <w:tc>
          <w:tcPr>
            <w:tcW w:w="1253" w:type="dxa"/>
            <w:vAlign w:val="bottom"/>
          </w:tcPr>
          <w:p w14:paraId="1110AA76" w14:textId="77777777" w:rsidR="00477DE7" w:rsidRPr="00612A9F" w:rsidRDefault="00477DE7" w:rsidP="00D10D83">
            <w:pPr>
              <w:pStyle w:val="TableText"/>
              <w:ind w:right="432"/>
            </w:pPr>
            <w:r w:rsidRPr="00612A9F">
              <w:rPr>
                <w:color w:val="000000"/>
              </w:rPr>
              <w:t>4</w:t>
            </w:r>
          </w:p>
        </w:tc>
        <w:tc>
          <w:tcPr>
            <w:tcW w:w="1469" w:type="dxa"/>
            <w:vAlign w:val="bottom"/>
          </w:tcPr>
          <w:p w14:paraId="4768185B" w14:textId="77777777" w:rsidR="00477DE7" w:rsidRPr="00612A9F" w:rsidRDefault="00477DE7" w:rsidP="00D10D83">
            <w:pPr>
              <w:pStyle w:val="TableText"/>
              <w:ind w:right="576"/>
            </w:pPr>
            <w:r w:rsidRPr="00612A9F">
              <w:rPr>
                <w:color w:val="000000"/>
              </w:rPr>
              <w:t>7</w:t>
            </w:r>
          </w:p>
        </w:tc>
      </w:tr>
      <w:tr w:rsidR="00477DE7" w:rsidRPr="00612A9F" w14:paraId="4811C6DF" w14:textId="77777777" w:rsidTr="00551870">
        <w:trPr>
          <w:trHeight w:val="321"/>
        </w:trPr>
        <w:tc>
          <w:tcPr>
            <w:tcW w:w="1584" w:type="dxa"/>
            <w:vAlign w:val="bottom"/>
          </w:tcPr>
          <w:p w14:paraId="3313DF76" w14:textId="77777777" w:rsidR="00477DE7" w:rsidRPr="00612A9F" w:rsidRDefault="00477DE7" w:rsidP="002462A6">
            <w:pPr>
              <w:pStyle w:val="TableText"/>
            </w:pPr>
            <w:r w:rsidRPr="00612A9F">
              <w:rPr>
                <w:color w:val="000000"/>
              </w:rPr>
              <w:t>VR147469</w:t>
            </w:r>
          </w:p>
        </w:tc>
        <w:tc>
          <w:tcPr>
            <w:tcW w:w="1325" w:type="dxa"/>
          </w:tcPr>
          <w:p w14:paraId="1C7090F4"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2575A760" w14:textId="77777777" w:rsidR="00477DE7" w:rsidRPr="00612A9F" w:rsidRDefault="00477DE7" w:rsidP="00D10D83">
            <w:pPr>
              <w:pStyle w:val="TableText"/>
              <w:ind w:right="432"/>
            </w:pPr>
            <w:r w:rsidRPr="00612A9F">
              <w:rPr>
                <w:color w:val="000000"/>
              </w:rPr>
              <w:t>687</w:t>
            </w:r>
          </w:p>
        </w:tc>
        <w:tc>
          <w:tcPr>
            <w:tcW w:w="965" w:type="dxa"/>
            <w:vAlign w:val="bottom"/>
          </w:tcPr>
          <w:p w14:paraId="2DA2D356" w14:textId="77777777" w:rsidR="00477DE7" w:rsidRPr="00612A9F" w:rsidRDefault="00477DE7" w:rsidP="00D10D83">
            <w:pPr>
              <w:pStyle w:val="TableText"/>
              <w:ind w:right="144"/>
            </w:pPr>
            <w:r w:rsidRPr="00612A9F">
              <w:rPr>
                <w:color w:val="000000"/>
              </w:rPr>
              <w:t>0.75</w:t>
            </w:r>
          </w:p>
        </w:tc>
        <w:tc>
          <w:tcPr>
            <w:tcW w:w="806" w:type="dxa"/>
            <w:vAlign w:val="bottom"/>
          </w:tcPr>
          <w:p w14:paraId="5A924C54" w14:textId="77777777" w:rsidR="00477DE7" w:rsidRPr="00612A9F" w:rsidRDefault="00477DE7" w:rsidP="0023269A">
            <w:pPr>
              <w:pStyle w:val="TableText"/>
            </w:pPr>
            <w:r w:rsidRPr="00612A9F">
              <w:rPr>
                <w:color w:val="000000"/>
              </w:rPr>
              <w:t>0.76</w:t>
            </w:r>
          </w:p>
        </w:tc>
        <w:tc>
          <w:tcPr>
            <w:tcW w:w="1111" w:type="dxa"/>
            <w:vAlign w:val="bottom"/>
          </w:tcPr>
          <w:p w14:paraId="3987144C" w14:textId="77777777" w:rsidR="00477DE7" w:rsidRPr="00612A9F" w:rsidRDefault="00477DE7" w:rsidP="00D10D83">
            <w:pPr>
              <w:pStyle w:val="TableText"/>
              <w:ind w:right="245"/>
            </w:pPr>
            <w:r w:rsidRPr="00612A9F">
              <w:rPr>
                <w:color w:val="000000"/>
              </w:rPr>
              <w:t>91</w:t>
            </w:r>
          </w:p>
        </w:tc>
        <w:tc>
          <w:tcPr>
            <w:tcW w:w="1253" w:type="dxa"/>
            <w:vAlign w:val="bottom"/>
          </w:tcPr>
          <w:p w14:paraId="0E228306" w14:textId="77777777" w:rsidR="00477DE7" w:rsidRPr="00612A9F" w:rsidRDefault="00477DE7" w:rsidP="00D10D83">
            <w:pPr>
              <w:pStyle w:val="TableText"/>
              <w:ind w:right="432"/>
            </w:pPr>
            <w:r w:rsidRPr="00612A9F">
              <w:rPr>
                <w:color w:val="000000"/>
              </w:rPr>
              <w:t>3</w:t>
            </w:r>
          </w:p>
        </w:tc>
        <w:tc>
          <w:tcPr>
            <w:tcW w:w="1469" w:type="dxa"/>
            <w:vAlign w:val="bottom"/>
          </w:tcPr>
          <w:p w14:paraId="5D0947BB" w14:textId="77777777" w:rsidR="00477DE7" w:rsidRPr="00612A9F" w:rsidRDefault="00477DE7" w:rsidP="00D10D83">
            <w:pPr>
              <w:pStyle w:val="TableText"/>
              <w:ind w:right="576"/>
            </w:pPr>
            <w:r w:rsidRPr="00612A9F">
              <w:rPr>
                <w:color w:val="000000"/>
              </w:rPr>
              <w:t>6</w:t>
            </w:r>
          </w:p>
        </w:tc>
      </w:tr>
      <w:tr w:rsidR="00477DE7" w:rsidRPr="00612A9F" w14:paraId="641ECDA2" w14:textId="77777777" w:rsidTr="00551870">
        <w:trPr>
          <w:trHeight w:val="321"/>
        </w:trPr>
        <w:tc>
          <w:tcPr>
            <w:tcW w:w="1584" w:type="dxa"/>
            <w:vAlign w:val="bottom"/>
          </w:tcPr>
          <w:p w14:paraId="6D072F1A" w14:textId="77777777" w:rsidR="00477DE7" w:rsidRPr="00612A9F" w:rsidRDefault="00477DE7" w:rsidP="002462A6">
            <w:pPr>
              <w:pStyle w:val="TableText"/>
            </w:pPr>
            <w:r w:rsidRPr="00612A9F">
              <w:rPr>
                <w:color w:val="000000"/>
              </w:rPr>
              <w:t>VR148552</w:t>
            </w:r>
          </w:p>
        </w:tc>
        <w:tc>
          <w:tcPr>
            <w:tcW w:w="1325" w:type="dxa"/>
          </w:tcPr>
          <w:p w14:paraId="47A6ED55"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9EBBD81" w14:textId="77777777" w:rsidR="00477DE7" w:rsidRPr="00612A9F" w:rsidRDefault="00477DE7" w:rsidP="00D10D83">
            <w:pPr>
              <w:pStyle w:val="TableText"/>
              <w:ind w:right="432"/>
            </w:pPr>
            <w:r w:rsidRPr="00612A9F">
              <w:rPr>
                <w:color w:val="000000"/>
              </w:rPr>
              <w:t>370</w:t>
            </w:r>
          </w:p>
        </w:tc>
        <w:tc>
          <w:tcPr>
            <w:tcW w:w="965" w:type="dxa"/>
            <w:vAlign w:val="bottom"/>
          </w:tcPr>
          <w:p w14:paraId="13D1DFB9" w14:textId="77777777" w:rsidR="00477DE7" w:rsidRPr="00612A9F" w:rsidRDefault="00477DE7" w:rsidP="00D10D83">
            <w:pPr>
              <w:pStyle w:val="TableText"/>
              <w:ind w:right="144"/>
            </w:pPr>
            <w:r w:rsidRPr="00612A9F">
              <w:rPr>
                <w:color w:val="000000"/>
              </w:rPr>
              <w:t>0.80</w:t>
            </w:r>
          </w:p>
        </w:tc>
        <w:tc>
          <w:tcPr>
            <w:tcW w:w="806" w:type="dxa"/>
            <w:vAlign w:val="bottom"/>
          </w:tcPr>
          <w:p w14:paraId="75807839" w14:textId="77777777" w:rsidR="00477DE7" w:rsidRPr="00612A9F" w:rsidRDefault="00477DE7" w:rsidP="0023269A">
            <w:pPr>
              <w:pStyle w:val="TableText"/>
            </w:pPr>
            <w:r w:rsidRPr="00612A9F">
              <w:rPr>
                <w:color w:val="000000"/>
              </w:rPr>
              <w:t>0.85</w:t>
            </w:r>
          </w:p>
        </w:tc>
        <w:tc>
          <w:tcPr>
            <w:tcW w:w="1111" w:type="dxa"/>
            <w:vAlign w:val="bottom"/>
          </w:tcPr>
          <w:p w14:paraId="5C910F80" w14:textId="77777777" w:rsidR="00477DE7" w:rsidRPr="00612A9F" w:rsidRDefault="00477DE7" w:rsidP="00D10D83">
            <w:pPr>
              <w:pStyle w:val="TableText"/>
              <w:ind w:right="245"/>
            </w:pPr>
            <w:r w:rsidRPr="00612A9F">
              <w:rPr>
                <w:color w:val="000000"/>
              </w:rPr>
              <w:t>87</w:t>
            </w:r>
          </w:p>
        </w:tc>
        <w:tc>
          <w:tcPr>
            <w:tcW w:w="1253" w:type="dxa"/>
            <w:vAlign w:val="bottom"/>
          </w:tcPr>
          <w:p w14:paraId="440C97D0" w14:textId="77777777" w:rsidR="00477DE7" w:rsidRPr="00612A9F" w:rsidRDefault="00477DE7" w:rsidP="00D10D83">
            <w:pPr>
              <w:pStyle w:val="TableText"/>
              <w:ind w:right="432"/>
            </w:pPr>
            <w:r w:rsidRPr="00612A9F">
              <w:rPr>
                <w:color w:val="000000"/>
              </w:rPr>
              <w:t>9</w:t>
            </w:r>
          </w:p>
        </w:tc>
        <w:tc>
          <w:tcPr>
            <w:tcW w:w="1469" w:type="dxa"/>
            <w:vAlign w:val="bottom"/>
          </w:tcPr>
          <w:p w14:paraId="3228D922" w14:textId="77777777" w:rsidR="00477DE7" w:rsidRPr="00612A9F" w:rsidRDefault="00477DE7" w:rsidP="00D10D83">
            <w:pPr>
              <w:pStyle w:val="TableText"/>
              <w:ind w:right="576"/>
            </w:pPr>
            <w:r w:rsidRPr="00612A9F">
              <w:rPr>
                <w:color w:val="000000"/>
              </w:rPr>
              <w:t>4</w:t>
            </w:r>
          </w:p>
        </w:tc>
      </w:tr>
      <w:tr w:rsidR="00477DE7" w:rsidRPr="00612A9F" w14:paraId="46BD37DB" w14:textId="77777777" w:rsidTr="00551870">
        <w:trPr>
          <w:trHeight w:val="321"/>
        </w:trPr>
        <w:tc>
          <w:tcPr>
            <w:tcW w:w="1584" w:type="dxa"/>
            <w:vAlign w:val="bottom"/>
          </w:tcPr>
          <w:p w14:paraId="0CC3A95B" w14:textId="77777777" w:rsidR="00477DE7" w:rsidRPr="00612A9F" w:rsidRDefault="00477DE7" w:rsidP="002462A6">
            <w:pPr>
              <w:pStyle w:val="TableText"/>
            </w:pPr>
            <w:r w:rsidRPr="00612A9F">
              <w:rPr>
                <w:color w:val="000000"/>
              </w:rPr>
              <w:t>VR148864</w:t>
            </w:r>
          </w:p>
        </w:tc>
        <w:tc>
          <w:tcPr>
            <w:tcW w:w="1325" w:type="dxa"/>
          </w:tcPr>
          <w:p w14:paraId="4944B1F1"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B6B58FE" w14:textId="77777777" w:rsidR="00477DE7" w:rsidRPr="00612A9F" w:rsidRDefault="00477DE7" w:rsidP="00D10D83">
            <w:pPr>
              <w:pStyle w:val="TableText"/>
              <w:ind w:right="432"/>
            </w:pPr>
            <w:r w:rsidRPr="00612A9F">
              <w:rPr>
                <w:color w:val="000000"/>
              </w:rPr>
              <w:t>278</w:t>
            </w:r>
          </w:p>
        </w:tc>
        <w:tc>
          <w:tcPr>
            <w:tcW w:w="965" w:type="dxa"/>
            <w:vAlign w:val="bottom"/>
          </w:tcPr>
          <w:p w14:paraId="1041FE70" w14:textId="77777777" w:rsidR="00477DE7" w:rsidRPr="00612A9F" w:rsidRDefault="00477DE7" w:rsidP="00D10D83">
            <w:pPr>
              <w:pStyle w:val="TableText"/>
              <w:ind w:right="144"/>
            </w:pPr>
            <w:r w:rsidRPr="00612A9F">
              <w:rPr>
                <w:color w:val="000000"/>
              </w:rPr>
              <w:t>0.89</w:t>
            </w:r>
          </w:p>
        </w:tc>
        <w:tc>
          <w:tcPr>
            <w:tcW w:w="806" w:type="dxa"/>
            <w:vAlign w:val="bottom"/>
          </w:tcPr>
          <w:p w14:paraId="4ECAD365" w14:textId="77777777" w:rsidR="00477DE7" w:rsidRPr="00612A9F" w:rsidRDefault="00477DE7" w:rsidP="0023269A">
            <w:pPr>
              <w:pStyle w:val="TableText"/>
            </w:pPr>
            <w:r w:rsidRPr="00612A9F">
              <w:rPr>
                <w:color w:val="000000"/>
              </w:rPr>
              <w:t>0.92</w:t>
            </w:r>
          </w:p>
        </w:tc>
        <w:tc>
          <w:tcPr>
            <w:tcW w:w="1111" w:type="dxa"/>
            <w:vAlign w:val="bottom"/>
          </w:tcPr>
          <w:p w14:paraId="561CB92F" w14:textId="77777777" w:rsidR="00477DE7" w:rsidRPr="00612A9F" w:rsidRDefault="00477DE7" w:rsidP="00D10D83">
            <w:pPr>
              <w:pStyle w:val="TableText"/>
              <w:ind w:right="245"/>
            </w:pPr>
            <w:r w:rsidRPr="00612A9F">
              <w:rPr>
                <w:color w:val="000000"/>
              </w:rPr>
              <w:t>94</w:t>
            </w:r>
          </w:p>
        </w:tc>
        <w:tc>
          <w:tcPr>
            <w:tcW w:w="1253" w:type="dxa"/>
            <w:vAlign w:val="bottom"/>
          </w:tcPr>
          <w:p w14:paraId="26F924B4" w14:textId="77777777" w:rsidR="00477DE7" w:rsidRPr="00612A9F" w:rsidRDefault="00477DE7" w:rsidP="00D10D83">
            <w:pPr>
              <w:pStyle w:val="TableText"/>
              <w:ind w:right="432"/>
            </w:pPr>
            <w:r w:rsidRPr="00612A9F">
              <w:rPr>
                <w:color w:val="000000"/>
              </w:rPr>
              <w:t>3</w:t>
            </w:r>
          </w:p>
        </w:tc>
        <w:tc>
          <w:tcPr>
            <w:tcW w:w="1469" w:type="dxa"/>
            <w:vAlign w:val="bottom"/>
          </w:tcPr>
          <w:p w14:paraId="3F01E50F" w14:textId="77777777" w:rsidR="00477DE7" w:rsidRPr="00612A9F" w:rsidRDefault="00477DE7" w:rsidP="00D10D83">
            <w:pPr>
              <w:pStyle w:val="TableText"/>
              <w:ind w:right="576"/>
            </w:pPr>
            <w:r w:rsidRPr="00612A9F">
              <w:rPr>
                <w:color w:val="000000"/>
              </w:rPr>
              <w:t>3</w:t>
            </w:r>
          </w:p>
        </w:tc>
      </w:tr>
      <w:tr w:rsidR="00477DE7" w:rsidRPr="00612A9F" w14:paraId="0A1F0DF0" w14:textId="77777777" w:rsidTr="00551870">
        <w:trPr>
          <w:trHeight w:val="321"/>
        </w:trPr>
        <w:tc>
          <w:tcPr>
            <w:tcW w:w="1584" w:type="dxa"/>
            <w:vAlign w:val="bottom"/>
          </w:tcPr>
          <w:p w14:paraId="6414AA5E" w14:textId="77777777" w:rsidR="00477DE7" w:rsidRPr="00612A9F" w:rsidRDefault="00477DE7" w:rsidP="002462A6">
            <w:pPr>
              <w:pStyle w:val="TableText"/>
            </w:pPr>
            <w:r w:rsidRPr="00612A9F">
              <w:rPr>
                <w:color w:val="000000"/>
              </w:rPr>
              <w:t>VR166594</w:t>
            </w:r>
          </w:p>
        </w:tc>
        <w:tc>
          <w:tcPr>
            <w:tcW w:w="1325" w:type="dxa"/>
          </w:tcPr>
          <w:p w14:paraId="07D8C1E0"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21926D2B" w14:textId="77777777" w:rsidR="00477DE7" w:rsidRPr="00612A9F" w:rsidRDefault="00477DE7" w:rsidP="00D10D83">
            <w:pPr>
              <w:pStyle w:val="TableText"/>
              <w:ind w:right="432"/>
            </w:pPr>
            <w:r w:rsidRPr="00612A9F">
              <w:rPr>
                <w:color w:val="000000"/>
              </w:rPr>
              <w:t>281</w:t>
            </w:r>
          </w:p>
        </w:tc>
        <w:tc>
          <w:tcPr>
            <w:tcW w:w="965" w:type="dxa"/>
            <w:vAlign w:val="bottom"/>
          </w:tcPr>
          <w:p w14:paraId="0972C658" w14:textId="77777777" w:rsidR="00477DE7" w:rsidRPr="00612A9F" w:rsidRDefault="00477DE7" w:rsidP="00D10D83">
            <w:pPr>
              <w:pStyle w:val="TableText"/>
              <w:ind w:right="144"/>
            </w:pPr>
            <w:r w:rsidRPr="00612A9F">
              <w:rPr>
                <w:color w:val="000000"/>
              </w:rPr>
              <w:t>0.84</w:t>
            </w:r>
          </w:p>
        </w:tc>
        <w:tc>
          <w:tcPr>
            <w:tcW w:w="806" w:type="dxa"/>
            <w:vAlign w:val="bottom"/>
          </w:tcPr>
          <w:p w14:paraId="132FC888" w14:textId="77777777" w:rsidR="00477DE7" w:rsidRPr="00612A9F" w:rsidRDefault="00477DE7" w:rsidP="0023269A">
            <w:pPr>
              <w:pStyle w:val="TableText"/>
            </w:pPr>
            <w:r w:rsidRPr="00612A9F">
              <w:rPr>
                <w:color w:val="000000"/>
              </w:rPr>
              <w:t>0.83</w:t>
            </w:r>
          </w:p>
        </w:tc>
        <w:tc>
          <w:tcPr>
            <w:tcW w:w="1111" w:type="dxa"/>
            <w:vAlign w:val="bottom"/>
          </w:tcPr>
          <w:p w14:paraId="2B2CC37A" w14:textId="77777777" w:rsidR="00477DE7" w:rsidRPr="00612A9F" w:rsidRDefault="00477DE7" w:rsidP="00D10D83">
            <w:pPr>
              <w:pStyle w:val="TableText"/>
              <w:ind w:right="245"/>
            </w:pPr>
            <w:r w:rsidRPr="00612A9F">
              <w:rPr>
                <w:color w:val="000000"/>
              </w:rPr>
              <w:t>90</w:t>
            </w:r>
          </w:p>
        </w:tc>
        <w:tc>
          <w:tcPr>
            <w:tcW w:w="1253" w:type="dxa"/>
            <w:vAlign w:val="bottom"/>
          </w:tcPr>
          <w:p w14:paraId="6F53F064" w14:textId="77777777" w:rsidR="00477DE7" w:rsidRPr="00612A9F" w:rsidRDefault="00477DE7" w:rsidP="00D10D83">
            <w:pPr>
              <w:pStyle w:val="TableText"/>
              <w:ind w:right="432"/>
            </w:pPr>
            <w:r w:rsidRPr="00612A9F">
              <w:rPr>
                <w:color w:val="000000"/>
              </w:rPr>
              <w:t>4</w:t>
            </w:r>
          </w:p>
        </w:tc>
        <w:tc>
          <w:tcPr>
            <w:tcW w:w="1469" w:type="dxa"/>
            <w:vAlign w:val="bottom"/>
          </w:tcPr>
          <w:p w14:paraId="023A1AB4" w14:textId="77777777" w:rsidR="00477DE7" w:rsidRPr="00612A9F" w:rsidRDefault="00477DE7" w:rsidP="00D10D83">
            <w:pPr>
              <w:pStyle w:val="TableText"/>
              <w:ind w:right="576"/>
            </w:pPr>
            <w:r w:rsidRPr="00612A9F">
              <w:rPr>
                <w:color w:val="000000"/>
              </w:rPr>
              <w:t>6</w:t>
            </w:r>
          </w:p>
        </w:tc>
      </w:tr>
      <w:tr w:rsidR="00477DE7" w:rsidRPr="00612A9F" w14:paraId="780E3C84" w14:textId="77777777" w:rsidTr="00551870">
        <w:trPr>
          <w:trHeight w:val="321"/>
        </w:trPr>
        <w:tc>
          <w:tcPr>
            <w:tcW w:w="1584" w:type="dxa"/>
            <w:vAlign w:val="bottom"/>
          </w:tcPr>
          <w:p w14:paraId="6466598C" w14:textId="77777777" w:rsidR="00477DE7" w:rsidRPr="00612A9F" w:rsidRDefault="00477DE7" w:rsidP="002462A6">
            <w:pPr>
              <w:pStyle w:val="TableText"/>
            </w:pPr>
            <w:r w:rsidRPr="00612A9F">
              <w:rPr>
                <w:color w:val="000000"/>
              </w:rPr>
              <w:t>VR166612</w:t>
            </w:r>
          </w:p>
        </w:tc>
        <w:tc>
          <w:tcPr>
            <w:tcW w:w="1325" w:type="dxa"/>
          </w:tcPr>
          <w:p w14:paraId="45864AE2"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4BF39465" w14:textId="77777777" w:rsidR="00477DE7" w:rsidRPr="00612A9F" w:rsidRDefault="00477DE7" w:rsidP="00D10D83">
            <w:pPr>
              <w:pStyle w:val="TableText"/>
              <w:ind w:right="432"/>
            </w:pPr>
            <w:r w:rsidRPr="00612A9F">
              <w:rPr>
                <w:color w:val="000000"/>
              </w:rPr>
              <w:t>279</w:t>
            </w:r>
          </w:p>
        </w:tc>
        <w:tc>
          <w:tcPr>
            <w:tcW w:w="965" w:type="dxa"/>
            <w:vAlign w:val="bottom"/>
          </w:tcPr>
          <w:p w14:paraId="5A90CDCB" w14:textId="77777777" w:rsidR="00477DE7" w:rsidRPr="00612A9F" w:rsidRDefault="00477DE7" w:rsidP="00D10D83">
            <w:pPr>
              <w:pStyle w:val="TableText"/>
              <w:ind w:right="144"/>
            </w:pPr>
            <w:r w:rsidRPr="00612A9F">
              <w:rPr>
                <w:color w:val="000000"/>
              </w:rPr>
              <w:t>0.86</w:t>
            </w:r>
          </w:p>
        </w:tc>
        <w:tc>
          <w:tcPr>
            <w:tcW w:w="806" w:type="dxa"/>
            <w:vAlign w:val="bottom"/>
          </w:tcPr>
          <w:p w14:paraId="0033BC31" w14:textId="77777777" w:rsidR="00477DE7" w:rsidRPr="00612A9F" w:rsidRDefault="00477DE7" w:rsidP="0023269A">
            <w:pPr>
              <w:pStyle w:val="TableText"/>
            </w:pPr>
            <w:r w:rsidRPr="00612A9F">
              <w:rPr>
                <w:color w:val="000000"/>
              </w:rPr>
              <w:t>0.85</w:t>
            </w:r>
          </w:p>
        </w:tc>
        <w:tc>
          <w:tcPr>
            <w:tcW w:w="1111" w:type="dxa"/>
            <w:vAlign w:val="bottom"/>
          </w:tcPr>
          <w:p w14:paraId="5BC7564D" w14:textId="77777777" w:rsidR="00477DE7" w:rsidRPr="00612A9F" w:rsidRDefault="00477DE7" w:rsidP="00D10D83">
            <w:pPr>
              <w:pStyle w:val="TableText"/>
              <w:ind w:right="245"/>
            </w:pPr>
            <w:r w:rsidRPr="00612A9F">
              <w:rPr>
                <w:color w:val="000000"/>
              </w:rPr>
              <w:t>92</w:t>
            </w:r>
          </w:p>
        </w:tc>
        <w:tc>
          <w:tcPr>
            <w:tcW w:w="1253" w:type="dxa"/>
            <w:vAlign w:val="bottom"/>
          </w:tcPr>
          <w:p w14:paraId="0946B227" w14:textId="77777777" w:rsidR="00477DE7" w:rsidRPr="00612A9F" w:rsidRDefault="00477DE7" w:rsidP="00D10D83">
            <w:pPr>
              <w:pStyle w:val="TableText"/>
              <w:ind w:right="432"/>
            </w:pPr>
            <w:r w:rsidRPr="00612A9F">
              <w:rPr>
                <w:color w:val="000000"/>
              </w:rPr>
              <w:t>5</w:t>
            </w:r>
          </w:p>
        </w:tc>
        <w:tc>
          <w:tcPr>
            <w:tcW w:w="1469" w:type="dxa"/>
            <w:vAlign w:val="bottom"/>
          </w:tcPr>
          <w:p w14:paraId="782D2C6D" w14:textId="77777777" w:rsidR="00477DE7" w:rsidRPr="00612A9F" w:rsidRDefault="00477DE7" w:rsidP="00D10D83">
            <w:pPr>
              <w:pStyle w:val="TableText"/>
              <w:ind w:right="576"/>
            </w:pPr>
            <w:r w:rsidRPr="00612A9F">
              <w:rPr>
                <w:color w:val="000000"/>
              </w:rPr>
              <w:t>3</w:t>
            </w:r>
          </w:p>
        </w:tc>
      </w:tr>
      <w:tr w:rsidR="00477DE7" w:rsidRPr="00612A9F" w14:paraId="6BD2B97A" w14:textId="77777777" w:rsidTr="00551870">
        <w:trPr>
          <w:trHeight w:val="321"/>
        </w:trPr>
        <w:tc>
          <w:tcPr>
            <w:tcW w:w="1584" w:type="dxa"/>
            <w:vAlign w:val="bottom"/>
          </w:tcPr>
          <w:p w14:paraId="55349BF2" w14:textId="77777777" w:rsidR="00477DE7" w:rsidRPr="00612A9F" w:rsidRDefault="00477DE7" w:rsidP="002462A6">
            <w:pPr>
              <w:pStyle w:val="TableText"/>
            </w:pPr>
            <w:r w:rsidRPr="00612A9F">
              <w:rPr>
                <w:color w:val="000000"/>
              </w:rPr>
              <w:t>VR167959</w:t>
            </w:r>
          </w:p>
        </w:tc>
        <w:tc>
          <w:tcPr>
            <w:tcW w:w="1325" w:type="dxa"/>
          </w:tcPr>
          <w:p w14:paraId="5E4F86D4"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2BF44CC8" w14:textId="77777777" w:rsidR="00477DE7" w:rsidRPr="00612A9F" w:rsidRDefault="00477DE7" w:rsidP="00D10D83">
            <w:pPr>
              <w:pStyle w:val="TableText"/>
              <w:ind w:right="432"/>
            </w:pPr>
            <w:r w:rsidRPr="00612A9F">
              <w:rPr>
                <w:color w:val="000000"/>
              </w:rPr>
              <w:t>375</w:t>
            </w:r>
          </w:p>
        </w:tc>
        <w:tc>
          <w:tcPr>
            <w:tcW w:w="965" w:type="dxa"/>
            <w:vAlign w:val="bottom"/>
          </w:tcPr>
          <w:p w14:paraId="56325F5C" w14:textId="77777777" w:rsidR="00477DE7" w:rsidRPr="00612A9F" w:rsidRDefault="00477DE7" w:rsidP="00D10D83">
            <w:pPr>
              <w:pStyle w:val="TableText"/>
              <w:ind w:right="144"/>
            </w:pPr>
            <w:r w:rsidRPr="00612A9F">
              <w:rPr>
                <w:color w:val="000000"/>
              </w:rPr>
              <w:t>0.79</w:t>
            </w:r>
          </w:p>
        </w:tc>
        <w:tc>
          <w:tcPr>
            <w:tcW w:w="806" w:type="dxa"/>
            <w:vAlign w:val="bottom"/>
          </w:tcPr>
          <w:p w14:paraId="658129EE" w14:textId="77777777" w:rsidR="00477DE7" w:rsidRPr="00612A9F" w:rsidRDefault="00477DE7" w:rsidP="0023269A">
            <w:pPr>
              <w:pStyle w:val="TableText"/>
            </w:pPr>
            <w:r w:rsidRPr="00612A9F">
              <w:rPr>
                <w:color w:val="000000"/>
              </w:rPr>
              <w:t>0.82</w:t>
            </w:r>
          </w:p>
        </w:tc>
        <w:tc>
          <w:tcPr>
            <w:tcW w:w="1111" w:type="dxa"/>
            <w:vAlign w:val="bottom"/>
          </w:tcPr>
          <w:p w14:paraId="273283AD" w14:textId="77777777" w:rsidR="00477DE7" w:rsidRPr="00612A9F" w:rsidRDefault="00477DE7" w:rsidP="00D10D83">
            <w:pPr>
              <w:pStyle w:val="TableText"/>
              <w:ind w:right="245"/>
            </w:pPr>
            <w:r w:rsidRPr="00612A9F">
              <w:rPr>
                <w:color w:val="000000"/>
              </w:rPr>
              <w:t>86</w:t>
            </w:r>
          </w:p>
        </w:tc>
        <w:tc>
          <w:tcPr>
            <w:tcW w:w="1253" w:type="dxa"/>
            <w:vAlign w:val="bottom"/>
          </w:tcPr>
          <w:p w14:paraId="57F2531F" w14:textId="77777777" w:rsidR="00477DE7" w:rsidRPr="00612A9F" w:rsidRDefault="00477DE7" w:rsidP="00D10D83">
            <w:pPr>
              <w:pStyle w:val="TableText"/>
              <w:ind w:right="432"/>
            </w:pPr>
            <w:r w:rsidRPr="00612A9F">
              <w:rPr>
                <w:color w:val="000000"/>
              </w:rPr>
              <w:t>10</w:t>
            </w:r>
          </w:p>
        </w:tc>
        <w:tc>
          <w:tcPr>
            <w:tcW w:w="1469" w:type="dxa"/>
            <w:vAlign w:val="bottom"/>
          </w:tcPr>
          <w:p w14:paraId="066BACD9" w14:textId="77777777" w:rsidR="00477DE7" w:rsidRPr="00612A9F" w:rsidRDefault="00477DE7" w:rsidP="00D10D83">
            <w:pPr>
              <w:pStyle w:val="TableText"/>
              <w:ind w:right="576"/>
            </w:pPr>
            <w:r w:rsidRPr="00612A9F">
              <w:rPr>
                <w:color w:val="000000"/>
              </w:rPr>
              <w:t>4</w:t>
            </w:r>
          </w:p>
        </w:tc>
      </w:tr>
      <w:tr w:rsidR="00477DE7" w:rsidRPr="00612A9F" w14:paraId="760210F9" w14:textId="77777777" w:rsidTr="00551870">
        <w:trPr>
          <w:trHeight w:val="321"/>
        </w:trPr>
        <w:tc>
          <w:tcPr>
            <w:tcW w:w="1584" w:type="dxa"/>
            <w:vAlign w:val="bottom"/>
          </w:tcPr>
          <w:p w14:paraId="0E226373" w14:textId="77777777" w:rsidR="00477DE7" w:rsidRPr="00612A9F" w:rsidRDefault="00477DE7" w:rsidP="002462A6">
            <w:pPr>
              <w:pStyle w:val="TableText"/>
            </w:pPr>
            <w:r w:rsidRPr="00612A9F">
              <w:rPr>
                <w:color w:val="000000"/>
              </w:rPr>
              <w:t>VR167974</w:t>
            </w:r>
          </w:p>
        </w:tc>
        <w:tc>
          <w:tcPr>
            <w:tcW w:w="1325" w:type="dxa"/>
          </w:tcPr>
          <w:p w14:paraId="584DFC6E"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42D9F701" w14:textId="77777777" w:rsidR="00477DE7" w:rsidRPr="00612A9F" w:rsidRDefault="00477DE7" w:rsidP="00D10D83">
            <w:pPr>
              <w:pStyle w:val="TableText"/>
              <w:ind w:right="432"/>
            </w:pPr>
            <w:r w:rsidRPr="00612A9F">
              <w:rPr>
                <w:color w:val="000000"/>
              </w:rPr>
              <w:t>376</w:t>
            </w:r>
          </w:p>
        </w:tc>
        <w:tc>
          <w:tcPr>
            <w:tcW w:w="965" w:type="dxa"/>
            <w:vAlign w:val="bottom"/>
          </w:tcPr>
          <w:p w14:paraId="3EE5C28C" w14:textId="77777777" w:rsidR="00477DE7" w:rsidRPr="00612A9F" w:rsidRDefault="00477DE7" w:rsidP="00D10D83">
            <w:pPr>
              <w:pStyle w:val="TableText"/>
              <w:ind w:right="144"/>
            </w:pPr>
            <w:r w:rsidRPr="00612A9F">
              <w:rPr>
                <w:color w:val="000000"/>
              </w:rPr>
              <w:t>0.82</w:t>
            </w:r>
          </w:p>
        </w:tc>
        <w:tc>
          <w:tcPr>
            <w:tcW w:w="806" w:type="dxa"/>
            <w:vAlign w:val="bottom"/>
          </w:tcPr>
          <w:p w14:paraId="0F653EE4" w14:textId="77777777" w:rsidR="00477DE7" w:rsidRPr="00612A9F" w:rsidRDefault="00477DE7" w:rsidP="0023269A">
            <w:pPr>
              <w:pStyle w:val="TableText"/>
            </w:pPr>
            <w:r w:rsidRPr="00612A9F">
              <w:rPr>
                <w:color w:val="000000"/>
              </w:rPr>
              <w:t>0.84</w:t>
            </w:r>
          </w:p>
        </w:tc>
        <w:tc>
          <w:tcPr>
            <w:tcW w:w="1111" w:type="dxa"/>
            <w:vAlign w:val="bottom"/>
          </w:tcPr>
          <w:p w14:paraId="3A2A75FD" w14:textId="77777777" w:rsidR="00477DE7" w:rsidRPr="00612A9F" w:rsidRDefault="00477DE7" w:rsidP="00D10D83">
            <w:pPr>
              <w:pStyle w:val="TableText"/>
              <w:ind w:right="245"/>
            </w:pPr>
            <w:r w:rsidRPr="00612A9F">
              <w:rPr>
                <w:color w:val="000000"/>
              </w:rPr>
              <w:t>89</w:t>
            </w:r>
          </w:p>
        </w:tc>
        <w:tc>
          <w:tcPr>
            <w:tcW w:w="1253" w:type="dxa"/>
            <w:vAlign w:val="bottom"/>
          </w:tcPr>
          <w:p w14:paraId="09FD377E" w14:textId="77777777" w:rsidR="00477DE7" w:rsidRPr="00612A9F" w:rsidRDefault="00477DE7" w:rsidP="00D10D83">
            <w:pPr>
              <w:pStyle w:val="TableText"/>
              <w:ind w:right="432"/>
            </w:pPr>
            <w:r w:rsidRPr="00612A9F">
              <w:rPr>
                <w:color w:val="000000"/>
              </w:rPr>
              <w:t>8</w:t>
            </w:r>
          </w:p>
        </w:tc>
        <w:tc>
          <w:tcPr>
            <w:tcW w:w="1469" w:type="dxa"/>
            <w:vAlign w:val="bottom"/>
          </w:tcPr>
          <w:p w14:paraId="52468250" w14:textId="77777777" w:rsidR="00477DE7" w:rsidRPr="00612A9F" w:rsidRDefault="00477DE7" w:rsidP="00D10D83">
            <w:pPr>
              <w:pStyle w:val="TableText"/>
              <w:ind w:right="576"/>
            </w:pPr>
            <w:r w:rsidRPr="00612A9F">
              <w:rPr>
                <w:color w:val="000000"/>
              </w:rPr>
              <w:t>2</w:t>
            </w:r>
          </w:p>
        </w:tc>
      </w:tr>
      <w:tr w:rsidR="00477DE7" w:rsidRPr="00612A9F" w14:paraId="4C4236DE" w14:textId="77777777" w:rsidTr="00551870">
        <w:trPr>
          <w:trHeight w:val="321"/>
        </w:trPr>
        <w:tc>
          <w:tcPr>
            <w:tcW w:w="1584" w:type="dxa"/>
            <w:vAlign w:val="bottom"/>
          </w:tcPr>
          <w:p w14:paraId="48521F76" w14:textId="77777777" w:rsidR="00477DE7" w:rsidRPr="00612A9F" w:rsidRDefault="00477DE7" w:rsidP="002462A6">
            <w:pPr>
              <w:pStyle w:val="TableText"/>
            </w:pPr>
            <w:r w:rsidRPr="00612A9F">
              <w:rPr>
                <w:color w:val="000000"/>
              </w:rPr>
              <w:t>VR196675</w:t>
            </w:r>
          </w:p>
        </w:tc>
        <w:tc>
          <w:tcPr>
            <w:tcW w:w="1325" w:type="dxa"/>
          </w:tcPr>
          <w:p w14:paraId="118DC737"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07203830" w14:textId="77777777" w:rsidR="00477DE7" w:rsidRPr="00612A9F" w:rsidRDefault="00477DE7" w:rsidP="00D10D83">
            <w:pPr>
              <w:pStyle w:val="TableText"/>
              <w:ind w:right="432"/>
            </w:pPr>
            <w:r w:rsidRPr="00612A9F">
              <w:rPr>
                <w:color w:val="000000"/>
              </w:rPr>
              <w:t>691</w:t>
            </w:r>
          </w:p>
        </w:tc>
        <w:tc>
          <w:tcPr>
            <w:tcW w:w="965" w:type="dxa"/>
            <w:vAlign w:val="bottom"/>
          </w:tcPr>
          <w:p w14:paraId="7A184D8B" w14:textId="77777777" w:rsidR="00477DE7" w:rsidRPr="00612A9F" w:rsidRDefault="00477DE7" w:rsidP="00D10D83">
            <w:pPr>
              <w:pStyle w:val="TableText"/>
              <w:ind w:right="144"/>
            </w:pPr>
            <w:r w:rsidRPr="00612A9F">
              <w:rPr>
                <w:color w:val="000000"/>
              </w:rPr>
              <w:t>0.74</w:t>
            </w:r>
          </w:p>
        </w:tc>
        <w:tc>
          <w:tcPr>
            <w:tcW w:w="806" w:type="dxa"/>
            <w:vAlign w:val="bottom"/>
          </w:tcPr>
          <w:p w14:paraId="1163D1F9" w14:textId="77777777" w:rsidR="00477DE7" w:rsidRPr="00612A9F" w:rsidRDefault="00477DE7" w:rsidP="0023269A">
            <w:pPr>
              <w:pStyle w:val="TableText"/>
            </w:pPr>
            <w:r w:rsidRPr="00612A9F">
              <w:rPr>
                <w:color w:val="000000"/>
              </w:rPr>
              <w:t>0.77</w:t>
            </w:r>
          </w:p>
        </w:tc>
        <w:tc>
          <w:tcPr>
            <w:tcW w:w="1111" w:type="dxa"/>
            <w:vAlign w:val="bottom"/>
          </w:tcPr>
          <w:p w14:paraId="3D7AF654" w14:textId="77777777" w:rsidR="00477DE7" w:rsidRPr="00612A9F" w:rsidRDefault="00477DE7" w:rsidP="00D10D83">
            <w:pPr>
              <w:pStyle w:val="TableText"/>
              <w:ind w:right="245"/>
            </w:pPr>
            <w:r w:rsidRPr="00612A9F">
              <w:rPr>
                <w:color w:val="000000"/>
              </w:rPr>
              <w:t>91</w:t>
            </w:r>
          </w:p>
        </w:tc>
        <w:tc>
          <w:tcPr>
            <w:tcW w:w="1253" w:type="dxa"/>
            <w:vAlign w:val="bottom"/>
          </w:tcPr>
          <w:p w14:paraId="3148C930" w14:textId="77777777" w:rsidR="00477DE7" w:rsidRPr="00612A9F" w:rsidRDefault="00477DE7" w:rsidP="00D10D83">
            <w:pPr>
              <w:pStyle w:val="TableText"/>
              <w:ind w:right="432"/>
            </w:pPr>
            <w:r w:rsidRPr="00612A9F">
              <w:rPr>
                <w:color w:val="000000"/>
              </w:rPr>
              <w:t>4</w:t>
            </w:r>
          </w:p>
        </w:tc>
        <w:tc>
          <w:tcPr>
            <w:tcW w:w="1469" w:type="dxa"/>
            <w:vAlign w:val="bottom"/>
          </w:tcPr>
          <w:p w14:paraId="505AF3A7" w14:textId="77777777" w:rsidR="00477DE7" w:rsidRPr="00612A9F" w:rsidRDefault="00477DE7" w:rsidP="00D10D83">
            <w:pPr>
              <w:pStyle w:val="TableText"/>
              <w:ind w:right="576"/>
            </w:pPr>
            <w:r w:rsidRPr="00612A9F">
              <w:rPr>
                <w:color w:val="000000"/>
              </w:rPr>
              <w:t>5</w:t>
            </w:r>
          </w:p>
        </w:tc>
      </w:tr>
      <w:tr w:rsidR="00477DE7" w:rsidRPr="00612A9F" w14:paraId="2EF98C9D" w14:textId="77777777" w:rsidTr="00551870">
        <w:trPr>
          <w:trHeight w:val="321"/>
        </w:trPr>
        <w:tc>
          <w:tcPr>
            <w:tcW w:w="1584" w:type="dxa"/>
            <w:tcBorders>
              <w:bottom w:val="single" w:sz="4" w:space="0" w:color="auto"/>
            </w:tcBorders>
            <w:vAlign w:val="bottom"/>
          </w:tcPr>
          <w:p w14:paraId="233FBD64" w14:textId="77777777" w:rsidR="00477DE7" w:rsidRPr="00612A9F" w:rsidRDefault="00477DE7" w:rsidP="002462A6">
            <w:pPr>
              <w:pStyle w:val="TableText"/>
            </w:pPr>
            <w:r w:rsidRPr="00612A9F">
              <w:rPr>
                <w:color w:val="000000"/>
              </w:rPr>
              <w:t>VR213047</w:t>
            </w:r>
          </w:p>
        </w:tc>
        <w:tc>
          <w:tcPr>
            <w:tcW w:w="1325" w:type="dxa"/>
            <w:tcBorders>
              <w:bottom w:val="single" w:sz="4" w:space="0" w:color="auto"/>
            </w:tcBorders>
          </w:tcPr>
          <w:p w14:paraId="5F515787" w14:textId="77777777" w:rsidR="00477DE7" w:rsidRPr="003054FA" w:rsidRDefault="00477DE7" w:rsidP="00D10D83">
            <w:pPr>
              <w:pStyle w:val="TableText"/>
              <w:ind w:right="360"/>
              <w:rPr>
                <w:color w:val="000000"/>
              </w:rPr>
            </w:pPr>
            <w:r w:rsidRPr="003054FA">
              <w:rPr>
                <w:color w:val="000000"/>
              </w:rPr>
              <w:t>2</w:t>
            </w:r>
          </w:p>
        </w:tc>
        <w:tc>
          <w:tcPr>
            <w:tcW w:w="1498" w:type="dxa"/>
            <w:tcBorders>
              <w:bottom w:val="single" w:sz="4" w:space="0" w:color="auto"/>
            </w:tcBorders>
            <w:vAlign w:val="bottom"/>
          </w:tcPr>
          <w:p w14:paraId="4E97CAB5" w14:textId="77777777" w:rsidR="00477DE7" w:rsidRPr="00612A9F" w:rsidRDefault="00477DE7" w:rsidP="00D10D83">
            <w:pPr>
              <w:pStyle w:val="TableText"/>
              <w:ind w:right="432"/>
            </w:pPr>
            <w:r w:rsidRPr="00612A9F">
              <w:rPr>
                <w:color w:val="000000"/>
              </w:rPr>
              <w:t>301</w:t>
            </w:r>
          </w:p>
        </w:tc>
        <w:tc>
          <w:tcPr>
            <w:tcW w:w="965" w:type="dxa"/>
            <w:tcBorders>
              <w:bottom w:val="single" w:sz="4" w:space="0" w:color="auto"/>
            </w:tcBorders>
            <w:vAlign w:val="bottom"/>
          </w:tcPr>
          <w:p w14:paraId="3048547A" w14:textId="77777777" w:rsidR="00477DE7" w:rsidRPr="00612A9F" w:rsidRDefault="00477DE7" w:rsidP="00D10D83">
            <w:pPr>
              <w:pStyle w:val="TableText"/>
              <w:ind w:right="144"/>
            </w:pPr>
            <w:r w:rsidRPr="00612A9F">
              <w:rPr>
                <w:color w:val="000000"/>
              </w:rPr>
              <w:t>0.75</w:t>
            </w:r>
          </w:p>
        </w:tc>
        <w:tc>
          <w:tcPr>
            <w:tcW w:w="806" w:type="dxa"/>
            <w:tcBorders>
              <w:bottom w:val="single" w:sz="4" w:space="0" w:color="auto"/>
            </w:tcBorders>
            <w:vAlign w:val="bottom"/>
          </w:tcPr>
          <w:p w14:paraId="61DD942D" w14:textId="77777777" w:rsidR="00477DE7" w:rsidRPr="00612A9F" w:rsidRDefault="00477DE7" w:rsidP="0023269A">
            <w:pPr>
              <w:pStyle w:val="TableText"/>
            </w:pPr>
            <w:r w:rsidRPr="00612A9F">
              <w:rPr>
                <w:color w:val="000000"/>
              </w:rPr>
              <w:t>0.76</w:t>
            </w:r>
          </w:p>
        </w:tc>
        <w:tc>
          <w:tcPr>
            <w:tcW w:w="1111" w:type="dxa"/>
            <w:tcBorders>
              <w:bottom w:val="single" w:sz="4" w:space="0" w:color="auto"/>
            </w:tcBorders>
            <w:vAlign w:val="bottom"/>
          </w:tcPr>
          <w:p w14:paraId="0C8A639C" w14:textId="77777777" w:rsidR="00477DE7" w:rsidRPr="00612A9F" w:rsidRDefault="00477DE7" w:rsidP="00D10D83">
            <w:pPr>
              <w:pStyle w:val="TableText"/>
              <w:ind w:right="245"/>
            </w:pPr>
            <w:r w:rsidRPr="00612A9F">
              <w:rPr>
                <w:color w:val="000000"/>
              </w:rPr>
              <w:t>93</w:t>
            </w:r>
          </w:p>
        </w:tc>
        <w:tc>
          <w:tcPr>
            <w:tcW w:w="1253" w:type="dxa"/>
            <w:tcBorders>
              <w:bottom w:val="single" w:sz="4" w:space="0" w:color="auto"/>
            </w:tcBorders>
            <w:vAlign w:val="bottom"/>
          </w:tcPr>
          <w:p w14:paraId="341C024F" w14:textId="77777777" w:rsidR="00477DE7" w:rsidRPr="00612A9F" w:rsidRDefault="00477DE7" w:rsidP="00D10D83">
            <w:pPr>
              <w:pStyle w:val="TableText"/>
              <w:ind w:right="432"/>
            </w:pPr>
            <w:r w:rsidRPr="00612A9F">
              <w:rPr>
                <w:color w:val="000000"/>
              </w:rPr>
              <w:t>2</w:t>
            </w:r>
          </w:p>
        </w:tc>
        <w:tc>
          <w:tcPr>
            <w:tcW w:w="1469" w:type="dxa"/>
            <w:tcBorders>
              <w:bottom w:val="single" w:sz="4" w:space="0" w:color="auto"/>
            </w:tcBorders>
            <w:vAlign w:val="bottom"/>
          </w:tcPr>
          <w:p w14:paraId="319151BD" w14:textId="77777777" w:rsidR="00477DE7" w:rsidRPr="00612A9F" w:rsidRDefault="00477DE7" w:rsidP="00D10D83">
            <w:pPr>
              <w:pStyle w:val="TableText"/>
              <w:ind w:right="576"/>
            </w:pPr>
            <w:r w:rsidRPr="00612A9F">
              <w:rPr>
                <w:color w:val="000000"/>
              </w:rPr>
              <w:t>5</w:t>
            </w:r>
          </w:p>
        </w:tc>
      </w:tr>
      <w:tr w:rsidR="00477DE7" w:rsidRPr="00551870" w14:paraId="71F4E667" w14:textId="77777777" w:rsidTr="00551870">
        <w:trPr>
          <w:trHeight w:val="321"/>
        </w:trPr>
        <w:tc>
          <w:tcPr>
            <w:tcW w:w="1584" w:type="dxa"/>
            <w:tcBorders>
              <w:top w:val="single" w:sz="4" w:space="0" w:color="auto"/>
              <w:bottom w:val="single" w:sz="12" w:space="0" w:color="auto"/>
            </w:tcBorders>
            <w:vAlign w:val="bottom"/>
          </w:tcPr>
          <w:p w14:paraId="36942B6B" w14:textId="0AD6228B" w:rsidR="00477DE7" w:rsidRPr="00551870" w:rsidRDefault="00477DE7" w:rsidP="002462A6">
            <w:pPr>
              <w:pStyle w:val="TableText"/>
              <w:rPr>
                <w:b/>
                <w:bCs/>
              </w:rPr>
            </w:pPr>
            <w:r w:rsidRPr="00551870">
              <w:rPr>
                <w:b/>
                <w:bCs/>
                <w:color w:val="000000"/>
              </w:rPr>
              <w:t>AVERAGE</w:t>
            </w:r>
            <w:r w:rsidR="00551870">
              <w:rPr>
                <w:b/>
                <w:bCs/>
                <w:color w:val="000000"/>
              </w:rPr>
              <w:t>:</w:t>
            </w:r>
          </w:p>
        </w:tc>
        <w:tc>
          <w:tcPr>
            <w:tcW w:w="1325" w:type="dxa"/>
            <w:tcBorders>
              <w:top w:val="single" w:sz="4" w:space="0" w:color="auto"/>
              <w:bottom w:val="single" w:sz="12" w:space="0" w:color="auto"/>
            </w:tcBorders>
          </w:tcPr>
          <w:p w14:paraId="6D526D2D" w14:textId="77777777" w:rsidR="00477DE7" w:rsidRPr="00551870" w:rsidRDefault="00477DE7" w:rsidP="00D10D83">
            <w:pPr>
              <w:pStyle w:val="TableText"/>
              <w:ind w:right="360"/>
              <w:rPr>
                <w:b/>
                <w:bCs/>
                <w:color w:val="000000"/>
                <w:szCs w:val="32"/>
              </w:rPr>
            </w:pPr>
            <w:r w:rsidRPr="00551870">
              <w:rPr>
                <w:b/>
                <w:bCs/>
                <w:color w:val="000000"/>
                <w:szCs w:val="32"/>
              </w:rPr>
              <w:t>N/A</w:t>
            </w:r>
          </w:p>
        </w:tc>
        <w:tc>
          <w:tcPr>
            <w:tcW w:w="1498" w:type="dxa"/>
            <w:tcBorders>
              <w:top w:val="single" w:sz="4" w:space="0" w:color="auto"/>
              <w:bottom w:val="single" w:sz="12" w:space="0" w:color="auto"/>
            </w:tcBorders>
            <w:vAlign w:val="bottom"/>
          </w:tcPr>
          <w:p w14:paraId="0E33583A" w14:textId="77777777" w:rsidR="00477DE7" w:rsidRPr="00551870" w:rsidRDefault="00477DE7" w:rsidP="00D10D83">
            <w:pPr>
              <w:pStyle w:val="TableText"/>
              <w:ind w:right="432"/>
              <w:rPr>
                <w:b/>
                <w:bCs/>
              </w:rPr>
            </w:pPr>
            <w:r w:rsidRPr="00551870">
              <w:rPr>
                <w:b/>
                <w:bCs/>
                <w:color w:val="000000"/>
              </w:rPr>
              <w:t>444</w:t>
            </w:r>
          </w:p>
        </w:tc>
        <w:tc>
          <w:tcPr>
            <w:tcW w:w="965" w:type="dxa"/>
            <w:tcBorders>
              <w:top w:val="single" w:sz="4" w:space="0" w:color="auto"/>
              <w:bottom w:val="single" w:sz="12" w:space="0" w:color="auto"/>
            </w:tcBorders>
            <w:vAlign w:val="bottom"/>
          </w:tcPr>
          <w:p w14:paraId="62CC6CBB" w14:textId="77777777" w:rsidR="00477DE7" w:rsidRPr="00551870" w:rsidRDefault="00477DE7" w:rsidP="00D10D83">
            <w:pPr>
              <w:pStyle w:val="TableText"/>
              <w:ind w:right="144"/>
              <w:rPr>
                <w:b/>
                <w:bCs/>
              </w:rPr>
            </w:pPr>
            <w:r w:rsidRPr="00551870">
              <w:rPr>
                <w:b/>
                <w:bCs/>
                <w:color w:val="000000"/>
              </w:rPr>
              <w:t>0.80</w:t>
            </w:r>
          </w:p>
        </w:tc>
        <w:tc>
          <w:tcPr>
            <w:tcW w:w="806" w:type="dxa"/>
            <w:tcBorders>
              <w:top w:val="single" w:sz="4" w:space="0" w:color="auto"/>
              <w:bottom w:val="single" w:sz="12" w:space="0" w:color="auto"/>
            </w:tcBorders>
            <w:vAlign w:val="bottom"/>
          </w:tcPr>
          <w:p w14:paraId="57741C99" w14:textId="77777777" w:rsidR="00477DE7" w:rsidRPr="00551870" w:rsidRDefault="00477DE7" w:rsidP="0023269A">
            <w:pPr>
              <w:pStyle w:val="TableText"/>
              <w:rPr>
                <w:b/>
                <w:bCs/>
              </w:rPr>
            </w:pPr>
            <w:r w:rsidRPr="00551870">
              <w:rPr>
                <w:b/>
                <w:bCs/>
                <w:color w:val="000000"/>
              </w:rPr>
              <w:t>0.83</w:t>
            </w:r>
          </w:p>
        </w:tc>
        <w:tc>
          <w:tcPr>
            <w:tcW w:w="1111" w:type="dxa"/>
            <w:tcBorders>
              <w:top w:val="single" w:sz="4" w:space="0" w:color="auto"/>
              <w:bottom w:val="single" w:sz="12" w:space="0" w:color="auto"/>
            </w:tcBorders>
            <w:vAlign w:val="bottom"/>
          </w:tcPr>
          <w:p w14:paraId="1C79EB2E" w14:textId="77777777" w:rsidR="00477DE7" w:rsidRPr="00551870" w:rsidRDefault="00477DE7" w:rsidP="00D10D83">
            <w:pPr>
              <w:pStyle w:val="TableText"/>
              <w:ind w:right="245"/>
              <w:rPr>
                <w:b/>
                <w:bCs/>
              </w:rPr>
            </w:pPr>
            <w:r w:rsidRPr="00551870">
              <w:rPr>
                <w:b/>
                <w:bCs/>
                <w:color w:val="000000"/>
              </w:rPr>
              <w:t>90</w:t>
            </w:r>
          </w:p>
        </w:tc>
        <w:tc>
          <w:tcPr>
            <w:tcW w:w="1253" w:type="dxa"/>
            <w:tcBorders>
              <w:top w:val="single" w:sz="4" w:space="0" w:color="auto"/>
              <w:bottom w:val="single" w:sz="12" w:space="0" w:color="auto"/>
            </w:tcBorders>
            <w:vAlign w:val="bottom"/>
          </w:tcPr>
          <w:p w14:paraId="0C401623" w14:textId="77777777" w:rsidR="00477DE7" w:rsidRPr="00551870" w:rsidRDefault="00477DE7" w:rsidP="00D10D83">
            <w:pPr>
              <w:pStyle w:val="TableText"/>
              <w:ind w:right="432"/>
              <w:rPr>
                <w:b/>
                <w:bCs/>
              </w:rPr>
            </w:pPr>
            <w:r w:rsidRPr="00551870">
              <w:rPr>
                <w:b/>
                <w:bCs/>
                <w:color w:val="000000"/>
              </w:rPr>
              <w:t>6</w:t>
            </w:r>
          </w:p>
        </w:tc>
        <w:tc>
          <w:tcPr>
            <w:tcW w:w="1469" w:type="dxa"/>
            <w:tcBorders>
              <w:top w:val="single" w:sz="4" w:space="0" w:color="auto"/>
              <w:bottom w:val="single" w:sz="12" w:space="0" w:color="auto"/>
            </w:tcBorders>
            <w:vAlign w:val="bottom"/>
          </w:tcPr>
          <w:p w14:paraId="119DE8B3" w14:textId="77777777" w:rsidR="00477DE7" w:rsidRPr="00551870" w:rsidRDefault="00477DE7" w:rsidP="00D10D83">
            <w:pPr>
              <w:pStyle w:val="TableText"/>
              <w:ind w:right="576"/>
              <w:rPr>
                <w:b/>
                <w:bCs/>
              </w:rPr>
            </w:pPr>
            <w:r w:rsidRPr="00551870">
              <w:rPr>
                <w:b/>
                <w:bCs/>
                <w:color w:val="000000"/>
              </w:rPr>
              <w:t>4</w:t>
            </w:r>
          </w:p>
        </w:tc>
      </w:tr>
    </w:tbl>
    <w:p w14:paraId="5B37F347" w14:textId="7A17E1F6" w:rsidR="00477DE7" w:rsidRDefault="00477DE7" w:rsidP="007444BF">
      <w:pPr>
        <w:pStyle w:val="Caption"/>
      </w:pPr>
      <w:bookmarkStart w:id="1857" w:name="_Ref133487106"/>
      <w:bookmarkStart w:id="1858" w:name="_Toc133500819"/>
      <w:r>
        <w:t>Table 8.H.</w:t>
      </w:r>
      <w:fldSimple w:instr=" SEQ Table_8.H. \* ARABIC ">
        <w:r>
          <w:rPr>
            <w:noProof/>
          </w:rPr>
          <w:t>6</w:t>
        </w:r>
      </w:fldSimple>
      <w:bookmarkEnd w:id="1857"/>
      <w:r>
        <w:t xml:space="preserve">  Interrater Reliability for Grade Span Nine Through Twelve</w:t>
      </w:r>
      <w:bookmarkEnd w:id="1858"/>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477DE7" w:rsidRPr="00931483" w14:paraId="3E3B8EAD" w14:textId="77777777" w:rsidTr="005518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0C7CE05C" w14:textId="77777777" w:rsidR="00477DE7" w:rsidRPr="00931483" w:rsidRDefault="00477DE7" w:rsidP="002462A6">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2DB7DCAD" w14:textId="77777777" w:rsidR="00477DE7" w:rsidRPr="00931483" w:rsidRDefault="00477DE7" w:rsidP="00931483">
            <w:pPr>
              <w:pStyle w:val="TableHead"/>
              <w:rPr>
                <w:b w:val="0"/>
                <w:bCs w:val="0"/>
                <w:noProof w:val="0"/>
              </w:rPr>
            </w:pPr>
            <w:r w:rsidRPr="00931483">
              <w:rPr>
                <w:bCs w:val="0"/>
                <w:noProof w:val="0"/>
              </w:rPr>
              <w:t>Maximum Points</w:t>
            </w:r>
          </w:p>
        </w:tc>
        <w:tc>
          <w:tcPr>
            <w:tcW w:w="1498" w:type="dxa"/>
          </w:tcPr>
          <w:p w14:paraId="0199959E" w14:textId="77777777" w:rsidR="00477DE7" w:rsidRPr="00931483" w:rsidRDefault="00477DE7" w:rsidP="002462A6">
            <w:pPr>
              <w:pStyle w:val="TableHead"/>
              <w:rPr>
                <w:b w:val="0"/>
                <w:bCs w:val="0"/>
                <w:noProof w:val="0"/>
              </w:rPr>
            </w:pPr>
            <w:r w:rsidRPr="00931483">
              <w:rPr>
                <w:bCs w:val="0"/>
                <w:noProof w:val="0"/>
              </w:rPr>
              <w:t>Number of Responses</w:t>
            </w:r>
          </w:p>
        </w:tc>
        <w:tc>
          <w:tcPr>
            <w:tcW w:w="965" w:type="dxa"/>
          </w:tcPr>
          <w:p w14:paraId="7C0D8DC9" w14:textId="77777777" w:rsidR="00477DE7" w:rsidRPr="00931483" w:rsidRDefault="00477DE7" w:rsidP="002462A6">
            <w:pPr>
              <w:pStyle w:val="TableHead"/>
              <w:rPr>
                <w:b w:val="0"/>
                <w:bCs w:val="0"/>
                <w:noProof w:val="0"/>
              </w:rPr>
            </w:pPr>
            <w:r w:rsidRPr="00931483">
              <w:rPr>
                <w:bCs w:val="0"/>
                <w:noProof w:val="0"/>
              </w:rPr>
              <w:t>Kappa</w:t>
            </w:r>
          </w:p>
        </w:tc>
        <w:tc>
          <w:tcPr>
            <w:tcW w:w="806" w:type="dxa"/>
          </w:tcPr>
          <w:p w14:paraId="2F054B7D" w14:textId="77777777" w:rsidR="00477DE7" w:rsidRPr="00931483" w:rsidRDefault="00477DE7" w:rsidP="002462A6">
            <w:pPr>
              <w:pStyle w:val="TableHead"/>
              <w:rPr>
                <w:b w:val="0"/>
                <w:bCs w:val="0"/>
                <w:noProof w:val="0"/>
              </w:rPr>
            </w:pPr>
            <w:r w:rsidRPr="00931483">
              <w:rPr>
                <w:bCs w:val="0"/>
                <w:noProof w:val="0"/>
              </w:rPr>
              <w:t>QWK</w:t>
            </w:r>
          </w:p>
        </w:tc>
        <w:tc>
          <w:tcPr>
            <w:tcW w:w="1111" w:type="dxa"/>
            <w:hideMark/>
          </w:tcPr>
          <w:p w14:paraId="792DB5FA" w14:textId="77777777" w:rsidR="00477DE7" w:rsidRPr="00931483" w:rsidRDefault="00477DE7" w:rsidP="002462A6">
            <w:pPr>
              <w:pStyle w:val="TableHead"/>
              <w:rPr>
                <w:b w:val="0"/>
                <w:bCs w:val="0"/>
                <w:noProof w:val="0"/>
              </w:rPr>
            </w:pPr>
            <w:r w:rsidRPr="00931483">
              <w:rPr>
                <w:bCs w:val="0"/>
                <w:noProof w:val="0"/>
              </w:rPr>
              <w:t>Percent Exact</w:t>
            </w:r>
          </w:p>
        </w:tc>
        <w:tc>
          <w:tcPr>
            <w:tcW w:w="1253" w:type="dxa"/>
            <w:hideMark/>
          </w:tcPr>
          <w:p w14:paraId="69AB212B" w14:textId="77777777" w:rsidR="00477DE7" w:rsidRPr="00931483" w:rsidRDefault="00477DE7" w:rsidP="002462A6">
            <w:pPr>
              <w:pStyle w:val="TableHead"/>
              <w:rPr>
                <w:b w:val="0"/>
                <w:bCs w:val="0"/>
                <w:noProof w:val="0"/>
              </w:rPr>
            </w:pPr>
            <w:r w:rsidRPr="00931483">
              <w:rPr>
                <w:bCs w:val="0"/>
                <w:noProof w:val="0"/>
              </w:rPr>
              <w:t>Percent Adjacent</w:t>
            </w:r>
          </w:p>
        </w:tc>
        <w:tc>
          <w:tcPr>
            <w:tcW w:w="1469" w:type="dxa"/>
            <w:hideMark/>
          </w:tcPr>
          <w:p w14:paraId="65245772" w14:textId="77777777" w:rsidR="00477DE7" w:rsidRPr="00931483" w:rsidRDefault="00477DE7" w:rsidP="002462A6">
            <w:pPr>
              <w:pStyle w:val="TableHead"/>
              <w:rPr>
                <w:b w:val="0"/>
                <w:bCs w:val="0"/>
                <w:noProof w:val="0"/>
              </w:rPr>
            </w:pPr>
            <w:r w:rsidRPr="00931483">
              <w:rPr>
                <w:bCs w:val="0"/>
                <w:noProof w:val="0"/>
              </w:rPr>
              <w:t>Percent Discrepant</w:t>
            </w:r>
          </w:p>
        </w:tc>
      </w:tr>
      <w:tr w:rsidR="00477DE7" w:rsidRPr="00612A9F" w14:paraId="187971C7" w14:textId="77777777" w:rsidTr="00551870">
        <w:trPr>
          <w:trHeight w:val="321"/>
        </w:trPr>
        <w:tc>
          <w:tcPr>
            <w:tcW w:w="1584" w:type="dxa"/>
            <w:vAlign w:val="bottom"/>
          </w:tcPr>
          <w:p w14:paraId="0DDD49A9" w14:textId="77777777" w:rsidR="00477DE7" w:rsidRPr="00612A9F" w:rsidRDefault="00477DE7" w:rsidP="002462A6">
            <w:pPr>
              <w:pStyle w:val="TableText"/>
            </w:pPr>
            <w:r w:rsidRPr="00612A9F">
              <w:rPr>
                <w:color w:val="000000"/>
              </w:rPr>
              <w:t>VR132823</w:t>
            </w:r>
          </w:p>
        </w:tc>
        <w:tc>
          <w:tcPr>
            <w:tcW w:w="1325" w:type="dxa"/>
          </w:tcPr>
          <w:p w14:paraId="7D5F7E74"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38332D5" w14:textId="77777777" w:rsidR="00477DE7" w:rsidRPr="00612A9F" w:rsidRDefault="00477DE7" w:rsidP="00D10D83">
            <w:pPr>
              <w:pStyle w:val="TableText"/>
              <w:ind w:right="432"/>
            </w:pPr>
            <w:r w:rsidRPr="00612A9F">
              <w:rPr>
                <w:color w:val="000000"/>
              </w:rPr>
              <w:t>790</w:t>
            </w:r>
          </w:p>
        </w:tc>
        <w:tc>
          <w:tcPr>
            <w:tcW w:w="965" w:type="dxa"/>
            <w:vAlign w:val="bottom"/>
          </w:tcPr>
          <w:p w14:paraId="6B41F79C" w14:textId="77777777" w:rsidR="00477DE7" w:rsidRPr="00612A9F" w:rsidRDefault="00477DE7" w:rsidP="00D10D83">
            <w:pPr>
              <w:pStyle w:val="TableText"/>
              <w:ind w:right="144"/>
            </w:pPr>
            <w:r w:rsidRPr="00612A9F">
              <w:rPr>
                <w:color w:val="000000"/>
              </w:rPr>
              <w:t>0.80</w:t>
            </w:r>
          </w:p>
        </w:tc>
        <w:tc>
          <w:tcPr>
            <w:tcW w:w="806" w:type="dxa"/>
            <w:vAlign w:val="bottom"/>
          </w:tcPr>
          <w:p w14:paraId="5CC4FA88" w14:textId="77777777" w:rsidR="00477DE7" w:rsidRPr="00612A9F" w:rsidRDefault="00477DE7" w:rsidP="0023269A">
            <w:pPr>
              <w:pStyle w:val="TableText"/>
            </w:pPr>
            <w:r w:rsidRPr="00612A9F">
              <w:rPr>
                <w:color w:val="000000"/>
              </w:rPr>
              <w:t>0.85</w:t>
            </w:r>
          </w:p>
        </w:tc>
        <w:tc>
          <w:tcPr>
            <w:tcW w:w="1111" w:type="dxa"/>
            <w:vAlign w:val="bottom"/>
          </w:tcPr>
          <w:p w14:paraId="0BCC0BC0" w14:textId="77777777" w:rsidR="00477DE7" w:rsidRPr="00612A9F" w:rsidRDefault="00477DE7" w:rsidP="00D10D83">
            <w:pPr>
              <w:pStyle w:val="TableText"/>
              <w:ind w:right="245"/>
            </w:pPr>
            <w:r w:rsidRPr="00612A9F">
              <w:rPr>
                <w:color w:val="000000"/>
              </w:rPr>
              <w:t>89</w:t>
            </w:r>
          </w:p>
        </w:tc>
        <w:tc>
          <w:tcPr>
            <w:tcW w:w="1253" w:type="dxa"/>
            <w:vAlign w:val="bottom"/>
          </w:tcPr>
          <w:p w14:paraId="2DEB7E26" w14:textId="77777777" w:rsidR="00477DE7" w:rsidRPr="00612A9F" w:rsidRDefault="00477DE7" w:rsidP="00D10D83">
            <w:pPr>
              <w:pStyle w:val="TableText"/>
              <w:ind w:right="432"/>
            </w:pPr>
            <w:r w:rsidRPr="00612A9F">
              <w:rPr>
                <w:color w:val="000000"/>
              </w:rPr>
              <w:t>7</w:t>
            </w:r>
          </w:p>
        </w:tc>
        <w:tc>
          <w:tcPr>
            <w:tcW w:w="1469" w:type="dxa"/>
            <w:vAlign w:val="bottom"/>
          </w:tcPr>
          <w:p w14:paraId="3E533087" w14:textId="77777777" w:rsidR="00477DE7" w:rsidRPr="00612A9F" w:rsidRDefault="00477DE7" w:rsidP="00D10D83">
            <w:pPr>
              <w:pStyle w:val="TableText"/>
              <w:ind w:right="576"/>
            </w:pPr>
            <w:r w:rsidRPr="00612A9F">
              <w:rPr>
                <w:color w:val="000000"/>
              </w:rPr>
              <w:t>4</w:t>
            </w:r>
          </w:p>
        </w:tc>
      </w:tr>
      <w:tr w:rsidR="00477DE7" w:rsidRPr="00612A9F" w14:paraId="0A05FCB5" w14:textId="77777777" w:rsidTr="00551870">
        <w:trPr>
          <w:trHeight w:val="321"/>
        </w:trPr>
        <w:tc>
          <w:tcPr>
            <w:tcW w:w="1584" w:type="dxa"/>
            <w:vAlign w:val="bottom"/>
          </w:tcPr>
          <w:p w14:paraId="060EA4C1" w14:textId="77777777" w:rsidR="00477DE7" w:rsidRPr="00612A9F" w:rsidRDefault="00477DE7" w:rsidP="002462A6">
            <w:pPr>
              <w:pStyle w:val="TableText"/>
            </w:pPr>
            <w:r w:rsidRPr="00612A9F">
              <w:rPr>
                <w:color w:val="000000"/>
              </w:rPr>
              <w:t>VR132834</w:t>
            </w:r>
          </w:p>
        </w:tc>
        <w:tc>
          <w:tcPr>
            <w:tcW w:w="1325" w:type="dxa"/>
          </w:tcPr>
          <w:p w14:paraId="7AD34232"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159F8050" w14:textId="77777777" w:rsidR="00477DE7" w:rsidRPr="00612A9F" w:rsidRDefault="00477DE7" w:rsidP="00D10D83">
            <w:pPr>
              <w:pStyle w:val="TableText"/>
              <w:ind w:right="432"/>
            </w:pPr>
            <w:r w:rsidRPr="00612A9F">
              <w:rPr>
                <w:color w:val="000000"/>
              </w:rPr>
              <w:t>785</w:t>
            </w:r>
          </w:p>
        </w:tc>
        <w:tc>
          <w:tcPr>
            <w:tcW w:w="965" w:type="dxa"/>
            <w:vAlign w:val="bottom"/>
          </w:tcPr>
          <w:p w14:paraId="230A3230" w14:textId="77777777" w:rsidR="00477DE7" w:rsidRPr="00612A9F" w:rsidRDefault="00477DE7" w:rsidP="00D10D83">
            <w:pPr>
              <w:pStyle w:val="TableText"/>
              <w:ind w:right="144"/>
            </w:pPr>
            <w:r w:rsidRPr="00612A9F">
              <w:rPr>
                <w:color w:val="000000"/>
              </w:rPr>
              <w:t>0.79</w:t>
            </w:r>
          </w:p>
        </w:tc>
        <w:tc>
          <w:tcPr>
            <w:tcW w:w="806" w:type="dxa"/>
            <w:vAlign w:val="bottom"/>
          </w:tcPr>
          <w:p w14:paraId="59342CF5" w14:textId="77777777" w:rsidR="00477DE7" w:rsidRPr="00612A9F" w:rsidRDefault="00477DE7" w:rsidP="0023269A">
            <w:pPr>
              <w:pStyle w:val="TableText"/>
            </w:pPr>
            <w:r w:rsidRPr="00612A9F">
              <w:rPr>
                <w:color w:val="000000"/>
              </w:rPr>
              <w:t>0.84</w:t>
            </w:r>
          </w:p>
        </w:tc>
        <w:tc>
          <w:tcPr>
            <w:tcW w:w="1111" w:type="dxa"/>
            <w:vAlign w:val="bottom"/>
          </w:tcPr>
          <w:p w14:paraId="41ADA4D2" w14:textId="77777777" w:rsidR="00477DE7" w:rsidRPr="00612A9F" w:rsidRDefault="00477DE7" w:rsidP="00D10D83">
            <w:pPr>
              <w:pStyle w:val="TableText"/>
              <w:ind w:right="245"/>
            </w:pPr>
            <w:r w:rsidRPr="00612A9F">
              <w:rPr>
                <w:color w:val="000000"/>
              </w:rPr>
              <w:t>89</w:t>
            </w:r>
          </w:p>
        </w:tc>
        <w:tc>
          <w:tcPr>
            <w:tcW w:w="1253" w:type="dxa"/>
            <w:vAlign w:val="bottom"/>
          </w:tcPr>
          <w:p w14:paraId="3D98E2C2" w14:textId="77777777" w:rsidR="00477DE7" w:rsidRPr="00612A9F" w:rsidRDefault="00477DE7" w:rsidP="00D10D83">
            <w:pPr>
              <w:pStyle w:val="TableText"/>
              <w:ind w:right="432"/>
            </w:pPr>
            <w:r w:rsidRPr="00612A9F">
              <w:rPr>
                <w:color w:val="000000"/>
              </w:rPr>
              <w:t>6</w:t>
            </w:r>
          </w:p>
        </w:tc>
        <w:tc>
          <w:tcPr>
            <w:tcW w:w="1469" w:type="dxa"/>
            <w:vAlign w:val="bottom"/>
          </w:tcPr>
          <w:p w14:paraId="2D3FF77B" w14:textId="77777777" w:rsidR="00477DE7" w:rsidRPr="00612A9F" w:rsidRDefault="00477DE7" w:rsidP="00D10D83">
            <w:pPr>
              <w:pStyle w:val="TableText"/>
              <w:ind w:right="576"/>
            </w:pPr>
            <w:r w:rsidRPr="00612A9F">
              <w:rPr>
                <w:color w:val="000000"/>
              </w:rPr>
              <w:t>5</w:t>
            </w:r>
          </w:p>
        </w:tc>
      </w:tr>
      <w:tr w:rsidR="00477DE7" w:rsidRPr="00612A9F" w14:paraId="0745EDD9" w14:textId="77777777" w:rsidTr="00551870">
        <w:trPr>
          <w:trHeight w:val="321"/>
        </w:trPr>
        <w:tc>
          <w:tcPr>
            <w:tcW w:w="1584" w:type="dxa"/>
            <w:vAlign w:val="bottom"/>
          </w:tcPr>
          <w:p w14:paraId="22BC691F" w14:textId="77777777" w:rsidR="00477DE7" w:rsidRPr="00612A9F" w:rsidRDefault="00477DE7" w:rsidP="002462A6">
            <w:pPr>
              <w:pStyle w:val="TableText"/>
            </w:pPr>
            <w:r w:rsidRPr="00612A9F">
              <w:rPr>
                <w:color w:val="000000"/>
              </w:rPr>
              <w:t>VR144875</w:t>
            </w:r>
          </w:p>
        </w:tc>
        <w:tc>
          <w:tcPr>
            <w:tcW w:w="1325" w:type="dxa"/>
          </w:tcPr>
          <w:p w14:paraId="31199B09"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3E5D7AC4" w14:textId="77777777" w:rsidR="00477DE7" w:rsidRPr="00612A9F" w:rsidRDefault="00477DE7" w:rsidP="00D10D83">
            <w:pPr>
              <w:pStyle w:val="TableText"/>
              <w:ind w:right="432"/>
            </w:pPr>
            <w:r w:rsidRPr="00612A9F">
              <w:rPr>
                <w:color w:val="000000"/>
              </w:rPr>
              <w:t>494</w:t>
            </w:r>
          </w:p>
        </w:tc>
        <w:tc>
          <w:tcPr>
            <w:tcW w:w="965" w:type="dxa"/>
            <w:vAlign w:val="bottom"/>
          </w:tcPr>
          <w:p w14:paraId="233B8A85" w14:textId="77777777" w:rsidR="00477DE7" w:rsidRPr="00612A9F" w:rsidRDefault="00477DE7" w:rsidP="00D10D83">
            <w:pPr>
              <w:pStyle w:val="TableText"/>
              <w:ind w:right="144"/>
            </w:pPr>
            <w:r w:rsidRPr="00612A9F">
              <w:rPr>
                <w:color w:val="000000"/>
              </w:rPr>
              <w:t>0.66</w:t>
            </w:r>
          </w:p>
        </w:tc>
        <w:tc>
          <w:tcPr>
            <w:tcW w:w="806" w:type="dxa"/>
            <w:vAlign w:val="bottom"/>
          </w:tcPr>
          <w:p w14:paraId="3E3DD793" w14:textId="77777777" w:rsidR="00477DE7" w:rsidRPr="00612A9F" w:rsidRDefault="00477DE7" w:rsidP="0023269A">
            <w:pPr>
              <w:pStyle w:val="TableText"/>
            </w:pPr>
            <w:r w:rsidRPr="00612A9F">
              <w:rPr>
                <w:color w:val="000000"/>
              </w:rPr>
              <w:t>0.72</w:t>
            </w:r>
          </w:p>
        </w:tc>
        <w:tc>
          <w:tcPr>
            <w:tcW w:w="1111" w:type="dxa"/>
            <w:vAlign w:val="bottom"/>
          </w:tcPr>
          <w:p w14:paraId="6583F246" w14:textId="77777777" w:rsidR="00477DE7" w:rsidRPr="00612A9F" w:rsidRDefault="00477DE7" w:rsidP="00D10D83">
            <w:pPr>
              <w:pStyle w:val="TableText"/>
              <w:ind w:right="245"/>
            </w:pPr>
            <w:r w:rsidRPr="00612A9F">
              <w:rPr>
                <w:color w:val="000000"/>
              </w:rPr>
              <w:t>88</w:t>
            </w:r>
          </w:p>
        </w:tc>
        <w:tc>
          <w:tcPr>
            <w:tcW w:w="1253" w:type="dxa"/>
            <w:vAlign w:val="bottom"/>
          </w:tcPr>
          <w:p w14:paraId="11F25966" w14:textId="77777777" w:rsidR="00477DE7" w:rsidRPr="00612A9F" w:rsidRDefault="00477DE7" w:rsidP="00D10D83">
            <w:pPr>
              <w:pStyle w:val="TableText"/>
              <w:ind w:right="432"/>
            </w:pPr>
            <w:r w:rsidRPr="00612A9F">
              <w:rPr>
                <w:color w:val="000000"/>
              </w:rPr>
              <w:t>6</w:t>
            </w:r>
          </w:p>
        </w:tc>
        <w:tc>
          <w:tcPr>
            <w:tcW w:w="1469" w:type="dxa"/>
            <w:vAlign w:val="bottom"/>
          </w:tcPr>
          <w:p w14:paraId="195C5C19" w14:textId="77777777" w:rsidR="00477DE7" w:rsidRPr="00612A9F" w:rsidRDefault="00477DE7" w:rsidP="00D10D83">
            <w:pPr>
              <w:pStyle w:val="TableText"/>
              <w:ind w:right="576"/>
            </w:pPr>
            <w:r w:rsidRPr="00612A9F">
              <w:rPr>
                <w:color w:val="000000"/>
              </w:rPr>
              <w:t>6</w:t>
            </w:r>
          </w:p>
        </w:tc>
      </w:tr>
      <w:tr w:rsidR="00477DE7" w:rsidRPr="00612A9F" w14:paraId="238579E4" w14:textId="77777777" w:rsidTr="00551870">
        <w:trPr>
          <w:trHeight w:val="321"/>
        </w:trPr>
        <w:tc>
          <w:tcPr>
            <w:tcW w:w="1584" w:type="dxa"/>
            <w:vAlign w:val="bottom"/>
          </w:tcPr>
          <w:p w14:paraId="20C24B3E" w14:textId="77777777" w:rsidR="00477DE7" w:rsidRPr="00612A9F" w:rsidRDefault="00477DE7" w:rsidP="002462A6">
            <w:pPr>
              <w:pStyle w:val="TableText"/>
            </w:pPr>
            <w:r w:rsidRPr="00612A9F">
              <w:rPr>
                <w:color w:val="000000"/>
              </w:rPr>
              <w:t>VR145310</w:t>
            </w:r>
          </w:p>
        </w:tc>
        <w:tc>
          <w:tcPr>
            <w:tcW w:w="1325" w:type="dxa"/>
          </w:tcPr>
          <w:p w14:paraId="58CD3FD8"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51735C2" w14:textId="77777777" w:rsidR="00477DE7" w:rsidRPr="00612A9F" w:rsidRDefault="00477DE7" w:rsidP="00D10D83">
            <w:pPr>
              <w:pStyle w:val="TableText"/>
              <w:ind w:right="432"/>
            </w:pPr>
            <w:r w:rsidRPr="00612A9F">
              <w:rPr>
                <w:color w:val="000000"/>
              </w:rPr>
              <w:t>836</w:t>
            </w:r>
          </w:p>
        </w:tc>
        <w:tc>
          <w:tcPr>
            <w:tcW w:w="965" w:type="dxa"/>
            <w:vAlign w:val="bottom"/>
          </w:tcPr>
          <w:p w14:paraId="767629B7" w14:textId="77777777" w:rsidR="00477DE7" w:rsidRPr="00612A9F" w:rsidRDefault="00477DE7" w:rsidP="00D10D83">
            <w:pPr>
              <w:pStyle w:val="TableText"/>
              <w:ind w:right="144"/>
            </w:pPr>
            <w:r w:rsidRPr="00612A9F">
              <w:rPr>
                <w:color w:val="000000"/>
              </w:rPr>
              <w:t>0.74</w:t>
            </w:r>
          </w:p>
        </w:tc>
        <w:tc>
          <w:tcPr>
            <w:tcW w:w="806" w:type="dxa"/>
            <w:vAlign w:val="bottom"/>
          </w:tcPr>
          <w:p w14:paraId="2E2B544F" w14:textId="77777777" w:rsidR="00477DE7" w:rsidRPr="00612A9F" w:rsidRDefault="00477DE7" w:rsidP="0023269A">
            <w:pPr>
              <w:pStyle w:val="TableText"/>
            </w:pPr>
            <w:r w:rsidRPr="00612A9F">
              <w:rPr>
                <w:color w:val="000000"/>
              </w:rPr>
              <w:t>0.78</w:t>
            </w:r>
          </w:p>
        </w:tc>
        <w:tc>
          <w:tcPr>
            <w:tcW w:w="1111" w:type="dxa"/>
            <w:vAlign w:val="bottom"/>
          </w:tcPr>
          <w:p w14:paraId="4F4E13DE" w14:textId="77777777" w:rsidR="00477DE7" w:rsidRPr="00612A9F" w:rsidRDefault="00477DE7" w:rsidP="00D10D83">
            <w:pPr>
              <w:pStyle w:val="TableText"/>
              <w:ind w:right="245"/>
            </w:pPr>
            <w:r w:rsidRPr="00612A9F">
              <w:rPr>
                <w:color w:val="000000"/>
              </w:rPr>
              <w:t>87</w:t>
            </w:r>
          </w:p>
        </w:tc>
        <w:tc>
          <w:tcPr>
            <w:tcW w:w="1253" w:type="dxa"/>
            <w:vAlign w:val="bottom"/>
          </w:tcPr>
          <w:p w14:paraId="015D1C32" w14:textId="77777777" w:rsidR="00477DE7" w:rsidRPr="00612A9F" w:rsidRDefault="00477DE7" w:rsidP="00D10D83">
            <w:pPr>
              <w:pStyle w:val="TableText"/>
              <w:ind w:right="432"/>
            </w:pPr>
            <w:r w:rsidRPr="00612A9F">
              <w:rPr>
                <w:color w:val="000000"/>
              </w:rPr>
              <w:t>7</w:t>
            </w:r>
          </w:p>
        </w:tc>
        <w:tc>
          <w:tcPr>
            <w:tcW w:w="1469" w:type="dxa"/>
            <w:vAlign w:val="bottom"/>
          </w:tcPr>
          <w:p w14:paraId="6C0F56E5" w14:textId="77777777" w:rsidR="00477DE7" w:rsidRPr="00612A9F" w:rsidRDefault="00477DE7" w:rsidP="00D10D83">
            <w:pPr>
              <w:pStyle w:val="TableText"/>
              <w:ind w:right="576"/>
            </w:pPr>
            <w:r w:rsidRPr="00612A9F">
              <w:rPr>
                <w:color w:val="000000"/>
              </w:rPr>
              <w:t>6</w:t>
            </w:r>
          </w:p>
        </w:tc>
      </w:tr>
      <w:tr w:rsidR="00477DE7" w:rsidRPr="00612A9F" w14:paraId="45BAFC96" w14:textId="77777777" w:rsidTr="00551870">
        <w:trPr>
          <w:trHeight w:val="321"/>
        </w:trPr>
        <w:tc>
          <w:tcPr>
            <w:tcW w:w="1584" w:type="dxa"/>
            <w:vAlign w:val="bottom"/>
          </w:tcPr>
          <w:p w14:paraId="52A1F805" w14:textId="77777777" w:rsidR="00477DE7" w:rsidRPr="00612A9F" w:rsidRDefault="00477DE7" w:rsidP="002462A6">
            <w:pPr>
              <w:pStyle w:val="TableText"/>
            </w:pPr>
            <w:r w:rsidRPr="00612A9F">
              <w:rPr>
                <w:color w:val="000000"/>
              </w:rPr>
              <w:t>VR150525</w:t>
            </w:r>
          </w:p>
        </w:tc>
        <w:tc>
          <w:tcPr>
            <w:tcW w:w="1325" w:type="dxa"/>
          </w:tcPr>
          <w:p w14:paraId="2AB4A9A4"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FDCB98A" w14:textId="77777777" w:rsidR="00477DE7" w:rsidRPr="00612A9F" w:rsidRDefault="00477DE7" w:rsidP="00D10D83">
            <w:pPr>
              <w:pStyle w:val="TableText"/>
              <w:ind w:right="432"/>
            </w:pPr>
            <w:r w:rsidRPr="00612A9F">
              <w:rPr>
                <w:color w:val="000000"/>
              </w:rPr>
              <w:t>320</w:t>
            </w:r>
          </w:p>
        </w:tc>
        <w:tc>
          <w:tcPr>
            <w:tcW w:w="965" w:type="dxa"/>
            <w:vAlign w:val="bottom"/>
          </w:tcPr>
          <w:p w14:paraId="01C6CF7C" w14:textId="77777777" w:rsidR="00477DE7" w:rsidRPr="00612A9F" w:rsidRDefault="00477DE7" w:rsidP="00D10D83">
            <w:pPr>
              <w:pStyle w:val="TableText"/>
              <w:ind w:right="144"/>
            </w:pPr>
            <w:r w:rsidRPr="00612A9F">
              <w:rPr>
                <w:color w:val="000000"/>
              </w:rPr>
              <w:t>0.81</w:t>
            </w:r>
          </w:p>
        </w:tc>
        <w:tc>
          <w:tcPr>
            <w:tcW w:w="806" w:type="dxa"/>
            <w:vAlign w:val="bottom"/>
          </w:tcPr>
          <w:p w14:paraId="43126E56" w14:textId="77777777" w:rsidR="00477DE7" w:rsidRPr="00612A9F" w:rsidRDefault="00477DE7" w:rsidP="0023269A">
            <w:pPr>
              <w:pStyle w:val="TableText"/>
            </w:pPr>
            <w:r w:rsidRPr="00612A9F">
              <w:rPr>
                <w:color w:val="000000"/>
              </w:rPr>
              <w:t>0.82</w:t>
            </w:r>
          </w:p>
        </w:tc>
        <w:tc>
          <w:tcPr>
            <w:tcW w:w="1111" w:type="dxa"/>
            <w:vAlign w:val="bottom"/>
          </w:tcPr>
          <w:p w14:paraId="351FAC1E" w14:textId="77777777" w:rsidR="00477DE7" w:rsidRPr="00612A9F" w:rsidRDefault="00477DE7" w:rsidP="00D10D83">
            <w:pPr>
              <w:pStyle w:val="TableText"/>
              <w:ind w:right="245"/>
            </w:pPr>
            <w:r w:rsidRPr="00612A9F">
              <w:rPr>
                <w:color w:val="000000"/>
              </w:rPr>
              <w:t>88</w:t>
            </w:r>
          </w:p>
        </w:tc>
        <w:tc>
          <w:tcPr>
            <w:tcW w:w="1253" w:type="dxa"/>
            <w:vAlign w:val="bottom"/>
          </w:tcPr>
          <w:p w14:paraId="1B1AC155" w14:textId="77777777" w:rsidR="00477DE7" w:rsidRPr="00612A9F" w:rsidRDefault="00477DE7" w:rsidP="00D10D83">
            <w:pPr>
              <w:pStyle w:val="TableText"/>
              <w:ind w:right="432"/>
            </w:pPr>
            <w:r w:rsidRPr="00612A9F">
              <w:rPr>
                <w:color w:val="000000"/>
              </w:rPr>
              <w:t>8</w:t>
            </w:r>
          </w:p>
        </w:tc>
        <w:tc>
          <w:tcPr>
            <w:tcW w:w="1469" w:type="dxa"/>
            <w:vAlign w:val="bottom"/>
          </w:tcPr>
          <w:p w14:paraId="6C77A9D3" w14:textId="77777777" w:rsidR="00477DE7" w:rsidRPr="00612A9F" w:rsidRDefault="00477DE7" w:rsidP="00D10D83">
            <w:pPr>
              <w:pStyle w:val="TableText"/>
              <w:ind w:right="576"/>
            </w:pPr>
            <w:r w:rsidRPr="00612A9F">
              <w:rPr>
                <w:color w:val="000000"/>
              </w:rPr>
              <w:t>5</w:t>
            </w:r>
          </w:p>
        </w:tc>
      </w:tr>
      <w:tr w:rsidR="00477DE7" w:rsidRPr="00612A9F" w14:paraId="30D39017" w14:textId="77777777" w:rsidTr="00551870">
        <w:trPr>
          <w:trHeight w:val="321"/>
        </w:trPr>
        <w:tc>
          <w:tcPr>
            <w:tcW w:w="1584" w:type="dxa"/>
            <w:vAlign w:val="bottom"/>
          </w:tcPr>
          <w:p w14:paraId="3178E6ED" w14:textId="77777777" w:rsidR="00477DE7" w:rsidRPr="00612A9F" w:rsidRDefault="00477DE7" w:rsidP="002462A6">
            <w:pPr>
              <w:pStyle w:val="TableText"/>
            </w:pPr>
            <w:r w:rsidRPr="00612A9F">
              <w:rPr>
                <w:color w:val="000000"/>
              </w:rPr>
              <w:t>VR154860</w:t>
            </w:r>
          </w:p>
        </w:tc>
        <w:tc>
          <w:tcPr>
            <w:tcW w:w="1325" w:type="dxa"/>
          </w:tcPr>
          <w:p w14:paraId="063FE32D"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BFAD6FD" w14:textId="77777777" w:rsidR="00477DE7" w:rsidRPr="00612A9F" w:rsidRDefault="00477DE7" w:rsidP="00D10D83">
            <w:pPr>
              <w:pStyle w:val="TableText"/>
              <w:ind w:right="432"/>
            </w:pPr>
            <w:r w:rsidRPr="00612A9F">
              <w:rPr>
                <w:color w:val="000000"/>
              </w:rPr>
              <w:t>325</w:t>
            </w:r>
          </w:p>
        </w:tc>
        <w:tc>
          <w:tcPr>
            <w:tcW w:w="965" w:type="dxa"/>
            <w:vAlign w:val="bottom"/>
          </w:tcPr>
          <w:p w14:paraId="4116971B" w14:textId="77777777" w:rsidR="00477DE7" w:rsidRPr="00612A9F" w:rsidRDefault="00477DE7" w:rsidP="00D10D83">
            <w:pPr>
              <w:pStyle w:val="TableText"/>
              <w:ind w:right="144"/>
            </w:pPr>
            <w:r w:rsidRPr="00612A9F">
              <w:rPr>
                <w:color w:val="000000"/>
              </w:rPr>
              <w:t>0.78</w:t>
            </w:r>
          </w:p>
        </w:tc>
        <w:tc>
          <w:tcPr>
            <w:tcW w:w="806" w:type="dxa"/>
            <w:vAlign w:val="bottom"/>
          </w:tcPr>
          <w:p w14:paraId="1AAFAF91" w14:textId="77777777" w:rsidR="00477DE7" w:rsidRPr="00612A9F" w:rsidRDefault="00477DE7" w:rsidP="0023269A">
            <w:pPr>
              <w:pStyle w:val="TableText"/>
            </w:pPr>
            <w:r w:rsidRPr="00612A9F">
              <w:rPr>
                <w:color w:val="000000"/>
              </w:rPr>
              <w:t>0.77</w:t>
            </w:r>
          </w:p>
        </w:tc>
        <w:tc>
          <w:tcPr>
            <w:tcW w:w="1111" w:type="dxa"/>
            <w:vAlign w:val="bottom"/>
          </w:tcPr>
          <w:p w14:paraId="60EF0F76" w14:textId="77777777" w:rsidR="00477DE7" w:rsidRPr="00612A9F" w:rsidRDefault="00477DE7" w:rsidP="00D10D83">
            <w:pPr>
              <w:pStyle w:val="TableText"/>
              <w:ind w:right="245"/>
            </w:pPr>
            <w:r w:rsidRPr="00612A9F">
              <w:rPr>
                <w:color w:val="000000"/>
              </w:rPr>
              <w:t>88</w:t>
            </w:r>
          </w:p>
        </w:tc>
        <w:tc>
          <w:tcPr>
            <w:tcW w:w="1253" w:type="dxa"/>
            <w:vAlign w:val="bottom"/>
          </w:tcPr>
          <w:p w14:paraId="4E310E23" w14:textId="77777777" w:rsidR="00477DE7" w:rsidRPr="00612A9F" w:rsidRDefault="00477DE7" w:rsidP="00D10D83">
            <w:pPr>
              <w:pStyle w:val="TableText"/>
              <w:ind w:right="432"/>
            </w:pPr>
            <w:r w:rsidRPr="00612A9F">
              <w:rPr>
                <w:color w:val="000000"/>
              </w:rPr>
              <w:t>8</w:t>
            </w:r>
          </w:p>
        </w:tc>
        <w:tc>
          <w:tcPr>
            <w:tcW w:w="1469" w:type="dxa"/>
            <w:vAlign w:val="bottom"/>
          </w:tcPr>
          <w:p w14:paraId="4AF8409C" w14:textId="77777777" w:rsidR="00477DE7" w:rsidRPr="00612A9F" w:rsidRDefault="00477DE7" w:rsidP="00D10D83">
            <w:pPr>
              <w:pStyle w:val="TableText"/>
              <w:ind w:right="576"/>
            </w:pPr>
            <w:r w:rsidRPr="00612A9F">
              <w:rPr>
                <w:color w:val="000000"/>
              </w:rPr>
              <w:t>4</w:t>
            </w:r>
          </w:p>
        </w:tc>
      </w:tr>
      <w:tr w:rsidR="00477DE7" w:rsidRPr="00612A9F" w14:paraId="3E45F78F" w14:textId="77777777" w:rsidTr="00551870">
        <w:trPr>
          <w:trHeight w:val="321"/>
        </w:trPr>
        <w:tc>
          <w:tcPr>
            <w:tcW w:w="1584" w:type="dxa"/>
            <w:vAlign w:val="bottom"/>
          </w:tcPr>
          <w:p w14:paraId="3F4BA004" w14:textId="77777777" w:rsidR="00477DE7" w:rsidRPr="00612A9F" w:rsidRDefault="00477DE7" w:rsidP="002462A6">
            <w:pPr>
              <w:pStyle w:val="TableText"/>
            </w:pPr>
            <w:r w:rsidRPr="00612A9F">
              <w:rPr>
                <w:color w:val="000000"/>
              </w:rPr>
              <w:t>VR154926</w:t>
            </w:r>
          </w:p>
        </w:tc>
        <w:tc>
          <w:tcPr>
            <w:tcW w:w="1325" w:type="dxa"/>
          </w:tcPr>
          <w:p w14:paraId="5346953D"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5D8328E" w14:textId="77777777" w:rsidR="00477DE7" w:rsidRPr="00612A9F" w:rsidRDefault="00477DE7" w:rsidP="00D10D83">
            <w:pPr>
              <w:pStyle w:val="TableText"/>
              <w:ind w:right="432"/>
            </w:pPr>
            <w:r w:rsidRPr="00612A9F">
              <w:rPr>
                <w:color w:val="000000"/>
              </w:rPr>
              <w:t>324</w:t>
            </w:r>
          </w:p>
        </w:tc>
        <w:tc>
          <w:tcPr>
            <w:tcW w:w="965" w:type="dxa"/>
            <w:vAlign w:val="bottom"/>
          </w:tcPr>
          <w:p w14:paraId="621852EB" w14:textId="77777777" w:rsidR="00477DE7" w:rsidRPr="00612A9F" w:rsidRDefault="00477DE7" w:rsidP="00D10D83">
            <w:pPr>
              <w:pStyle w:val="TableText"/>
              <w:ind w:right="144"/>
            </w:pPr>
            <w:r w:rsidRPr="00612A9F">
              <w:rPr>
                <w:color w:val="000000"/>
              </w:rPr>
              <w:t>0.82</w:t>
            </w:r>
          </w:p>
        </w:tc>
        <w:tc>
          <w:tcPr>
            <w:tcW w:w="806" w:type="dxa"/>
            <w:vAlign w:val="bottom"/>
          </w:tcPr>
          <w:p w14:paraId="5A31D956" w14:textId="77777777" w:rsidR="00477DE7" w:rsidRPr="00612A9F" w:rsidRDefault="00477DE7" w:rsidP="0023269A">
            <w:pPr>
              <w:pStyle w:val="TableText"/>
            </w:pPr>
            <w:r w:rsidRPr="00612A9F">
              <w:rPr>
                <w:color w:val="000000"/>
              </w:rPr>
              <w:t>0.86</w:t>
            </w:r>
          </w:p>
        </w:tc>
        <w:tc>
          <w:tcPr>
            <w:tcW w:w="1111" w:type="dxa"/>
            <w:vAlign w:val="bottom"/>
          </w:tcPr>
          <w:p w14:paraId="456B9B86" w14:textId="77777777" w:rsidR="00477DE7" w:rsidRPr="00612A9F" w:rsidRDefault="00477DE7" w:rsidP="00D10D83">
            <w:pPr>
              <w:pStyle w:val="TableText"/>
              <w:ind w:right="245"/>
            </w:pPr>
            <w:r w:rsidRPr="00612A9F">
              <w:rPr>
                <w:color w:val="000000"/>
              </w:rPr>
              <w:t>89</w:t>
            </w:r>
          </w:p>
        </w:tc>
        <w:tc>
          <w:tcPr>
            <w:tcW w:w="1253" w:type="dxa"/>
            <w:vAlign w:val="bottom"/>
          </w:tcPr>
          <w:p w14:paraId="4C3A3101" w14:textId="77777777" w:rsidR="00477DE7" w:rsidRPr="00612A9F" w:rsidRDefault="00477DE7" w:rsidP="00D10D83">
            <w:pPr>
              <w:pStyle w:val="TableText"/>
              <w:ind w:right="432"/>
            </w:pPr>
            <w:r w:rsidRPr="00612A9F">
              <w:rPr>
                <w:color w:val="000000"/>
              </w:rPr>
              <w:t>8</w:t>
            </w:r>
          </w:p>
        </w:tc>
        <w:tc>
          <w:tcPr>
            <w:tcW w:w="1469" w:type="dxa"/>
            <w:vAlign w:val="bottom"/>
          </w:tcPr>
          <w:p w14:paraId="6F76DE95" w14:textId="77777777" w:rsidR="00477DE7" w:rsidRPr="00612A9F" w:rsidRDefault="00477DE7" w:rsidP="00D10D83">
            <w:pPr>
              <w:pStyle w:val="TableText"/>
              <w:ind w:right="576"/>
            </w:pPr>
            <w:r w:rsidRPr="00612A9F">
              <w:rPr>
                <w:color w:val="000000"/>
              </w:rPr>
              <w:t>3</w:t>
            </w:r>
          </w:p>
        </w:tc>
      </w:tr>
      <w:tr w:rsidR="00477DE7" w:rsidRPr="00612A9F" w14:paraId="13484630" w14:textId="77777777" w:rsidTr="00551870">
        <w:trPr>
          <w:trHeight w:val="321"/>
        </w:trPr>
        <w:tc>
          <w:tcPr>
            <w:tcW w:w="1584" w:type="dxa"/>
            <w:vAlign w:val="bottom"/>
          </w:tcPr>
          <w:p w14:paraId="1D37057D" w14:textId="77777777" w:rsidR="00477DE7" w:rsidRPr="00612A9F" w:rsidRDefault="00477DE7" w:rsidP="002462A6">
            <w:pPr>
              <w:pStyle w:val="TableText"/>
            </w:pPr>
            <w:r w:rsidRPr="00612A9F">
              <w:rPr>
                <w:color w:val="000000"/>
              </w:rPr>
              <w:t>VR155083</w:t>
            </w:r>
          </w:p>
        </w:tc>
        <w:tc>
          <w:tcPr>
            <w:tcW w:w="1325" w:type="dxa"/>
          </w:tcPr>
          <w:p w14:paraId="62DA4C66"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6BB1C389" w14:textId="77777777" w:rsidR="00477DE7" w:rsidRPr="00612A9F" w:rsidRDefault="00477DE7" w:rsidP="00D10D83">
            <w:pPr>
              <w:pStyle w:val="TableText"/>
              <w:ind w:right="432"/>
            </w:pPr>
            <w:r w:rsidRPr="00612A9F">
              <w:rPr>
                <w:color w:val="000000"/>
              </w:rPr>
              <w:t>468</w:t>
            </w:r>
          </w:p>
        </w:tc>
        <w:tc>
          <w:tcPr>
            <w:tcW w:w="965" w:type="dxa"/>
            <w:vAlign w:val="bottom"/>
          </w:tcPr>
          <w:p w14:paraId="1DA760D9" w14:textId="77777777" w:rsidR="00477DE7" w:rsidRPr="00612A9F" w:rsidRDefault="00477DE7" w:rsidP="00D10D83">
            <w:pPr>
              <w:pStyle w:val="TableText"/>
              <w:ind w:right="144"/>
            </w:pPr>
            <w:r w:rsidRPr="00612A9F">
              <w:rPr>
                <w:color w:val="000000"/>
              </w:rPr>
              <w:t>0.76</w:t>
            </w:r>
          </w:p>
        </w:tc>
        <w:tc>
          <w:tcPr>
            <w:tcW w:w="806" w:type="dxa"/>
            <w:vAlign w:val="bottom"/>
          </w:tcPr>
          <w:p w14:paraId="393B24E5" w14:textId="77777777" w:rsidR="00477DE7" w:rsidRPr="00612A9F" w:rsidRDefault="00477DE7" w:rsidP="0023269A">
            <w:pPr>
              <w:pStyle w:val="TableText"/>
            </w:pPr>
            <w:r w:rsidRPr="00612A9F">
              <w:rPr>
                <w:color w:val="000000"/>
              </w:rPr>
              <w:t>0.78</w:t>
            </w:r>
          </w:p>
        </w:tc>
        <w:tc>
          <w:tcPr>
            <w:tcW w:w="1111" w:type="dxa"/>
            <w:vAlign w:val="bottom"/>
          </w:tcPr>
          <w:p w14:paraId="2D034AA5" w14:textId="77777777" w:rsidR="00477DE7" w:rsidRPr="00612A9F" w:rsidRDefault="00477DE7" w:rsidP="00D10D83">
            <w:pPr>
              <w:pStyle w:val="TableText"/>
              <w:ind w:right="245"/>
            </w:pPr>
            <w:r w:rsidRPr="00612A9F">
              <w:rPr>
                <w:color w:val="000000"/>
              </w:rPr>
              <w:t>87</w:t>
            </w:r>
          </w:p>
        </w:tc>
        <w:tc>
          <w:tcPr>
            <w:tcW w:w="1253" w:type="dxa"/>
            <w:vAlign w:val="bottom"/>
          </w:tcPr>
          <w:p w14:paraId="72537388" w14:textId="77777777" w:rsidR="00477DE7" w:rsidRPr="00612A9F" w:rsidRDefault="00477DE7" w:rsidP="00D10D83">
            <w:pPr>
              <w:pStyle w:val="TableText"/>
              <w:ind w:right="432"/>
            </w:pPr>
            <w:r w:rsidRPr="00612A9F">
              <w:rPr>
                <w:color w:val="000000"/>
              </w:rPr>
              <w:t>9</w:t>
            </w:r>
          </w:p>
        </w:tc>
        <w:tc>
          <w:tcPr>
            <w:tcW w:w="1469" w:type="dxa"/>
            <w:vAlign w:val="bottom"/>
          </w:tcPr>
          <w:p w14:paraId="06840F36" w14:textId="77777777" w:rsidR="00477DE7" w:rsidRPr="00612A9F" w:rsidRDefault="00477DE7" w:rsidP="00D10D83">
            <w:pPr>
              <w:pStyle w:val="TableText"/>
              <w:ind w:right="576"/>
            </w:pPr>
            <w:r w:rsidRPr="00612A9F">
              <w:rPr>
                <w:color w:val="000000"/>
              </w:rPr>
              <w:t>4</w:t>
            </w:r>
          </w:p>
        </w:tc>
      </w:tr>
      <w:tr w:rsidR="00477DE7" w:rsidRPr="00612A9F" w14:paraId="330529BD" w14:textId="77777777" w:rsidTr="00551870">
        <w:trPr>
          <w:trHeight w:val="321"/>
        </w:trPr>
        <w:tc>
          <w:tcPr>
            <w:tcW w:w="1584" w:type="dxa"/>
            <w:vAlign w:val="bottom"/>
          </w:tcPr>
          <w:p w14:paraId="56B9626C" w14:textId="77777777" w:rsidR="00477DE7" w:rsidRPr="00612A9F" w:rsidRDefault="00477DE7" w:rsidP="002462A6">
            <w:pPr>
              <w:pStyle w:val="TableText"/>
            </w:pPr>
            <w:r w:rsidRPr="00612A9F">
              <w:rPr>
                <w:color w:val="000000"/>
              </w:rPr>
              <w:t>VR155088</w:t>
            </w:r>
          </w:p>
        </w:tc>
        <w:tc>
          <w:tcPr>
            <w:tcW w:w="1325" w:type="dxa"/>
          </w:tcPr>
          <w:p w14:paraId="2101B1E9"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91307F7" w14:textId="77777777" w:rsidR="00477DE7" w:rsidRPr="00612A9F" w:rsidRDefault="00477DE7" w:rsidP="00D10D83">
            <w:pPr>
              <w:pStyle w:val="TableText"/>
              <w:ind w:right="432"/>
            </w:pPr>
            <w:r w:rsidRPr="00612A9F">
              <w:rPr>
                <w:color w:val="000000"/>
              </w:rPr>
              <w:t>473</w:t>
            </w:r>
          </w:p>
        </w:tc>
        <w:tc>
          <w:tcPr>
            <w:tcW w:w="965" w:type="dxa"/>
            <w:vAlign w:val="bottom"/>
          </w:tcPr>
          <w:p w14:paraId="4A258425" w14:textId="77777777" w:rsidR="00477DE7" w:rsidRPr="00612A9F" w:rsidRDefault="00477DE7" w:rsidP="00D10D83">
            <w:pPr>
              <w:pStyle w:val="TableText"/>
              <w:ind w:right="144"/>
            </w:pPr>
            <w:r w:rsidRPr="00612A9F">
              <w:rPr>
                <w:color w:val="000000"/>
              </w:rPr>
              <w:t>0.77</w:t>
            </w:r>
          </w:p>
        </w:tc>
        <w:tc>
          <w:tcPr>
            <w:tcW w:w="806" w:type="dxa"/>
            <w:vAlign w:val="bottom"/>
          </w:tcPr>
          <w:p w14:paraId="1C4B4B1F" w14:textId="77777777" w:rsidR="00477DE7" w:rsidRPr="00612A9F" w:rsidRDefault="00477DE7" w:rsidP="0023269A">
            <w:pPr>
              <w:pStyle w:val="TableText"/>
            </w:pPr>
            <w:r w:rsidRPr="00612A9F">
              <w:rPr>
                <w:color w:val="000000"/>
              </w:rPr>
              <w:t>0.85</w:t>
            </w:r>
          </w:p>
        </w:tc>
        <w:tc>
          <w:tcPr>
            <w:tcW w:w="1111" w:type="dxa"/>
            <w:vAlign w:val="bottom"/>
          </w:tcPr>
          <w:p w14:paraId="0F8DA946" w14:textId="77777777" w:rsidR="00477DE7" w:rsidRPr="00612A9F" w:rsidRDefault="00477DE7" w:rsidP="00D10D83">
            <w:pPr>
              <w:pStyle w:val="TableText"/>
              <w:ind w:right="245"/>
            </w:pPr>
            <w:r w:rsidRPr="00612A9F">
              <w:rPr>
                <w:color w:val="000000"/>
              </w:rPr>
              <w:t>85</w:t>
            </w:r>
          </w:p>
        </w:tc>
        <w:tc>
          <w:tcPr>
            <w:tcW w:w="1253" w:type="dxa"/>
            <w:vAlign w:val="bottom"/>
          </w:tcPr>
          <w:p w14:paraId="48A3A112" w14:textId="77777777" w:rsidR="00477DE7" w:rsidRPr="00612A9F" w:rsidRDefault="00477DE7" w:rsidP="00D10D83">
            <w:pPr>
              <w:pStyle w:val="TableText"/>
              <w:ind w:right="432"/>
            </w:pPr>
            <w:r w:rsidRPr="00612A9F">
              <w:rPr>
                <w:color w:val="000000"/>
              </w:rPr>
              <w:t>11</w:t>
            </w:r>
          </w:p>
        </w:tc>
        <w:tc>
          <w:tcPr>
            <w:tcW w:w="1469" w:type="dxa"/>
            <w:vAlign w:val="bottom"/>
          </w:tcPr>
          <w:p w14:paraId="486703AF" w14:textId="77777777" w:rsidR="00477DE7" w:rsidRPr="00612A9F" w:rsidRDefault="00477DE7" w:rsidP="00D10D83">
            <w:pPr>
              <w:pStyle w:val="TableText"/>
              <w:ind w:right="576"/>
            </w:pPr>
            <w:r w:rsidRPr="00612A9F">
              <w:rPr>
                <w:color w:val="000000"/>
              </w:rPr>
              <w:t>3</w:t>
            </w:r>
          </w:p>
        </w:tc>
      </w:tr>
      <w:tr w:rsidR="00477DE7" w:rsidRPr="00612A9F" w14:paraId="2226CA28" w14:textId="77777777" w:rsidTr="00551870">
        <w:trPr>
          <w:trHeight w:val="321"/>
        </w:trPr>
        <w:tc>
          <w:tcPr>
            <w:tcW w:w="1584" w:type="dxa"/>
            <w:vAlign w:val="bottom"/>
          </w:tcPr>
          <w:p w14:paraId="681F1757" w14:textId="77777777" w:rsidR="00477DE7" w:rsidRPr="00612A9F" w:rsidRDefault="00477DE7" w:rsidP="002462A6">
            <w:pPr>
              <w:pStyle w:val="TableText"/>
            </w:pPr>
            <w:r w:rsidRPr="00612A9F">
              <w:rPr>
                <w:color w:val="000000"/>
              </w:rPr>
              <w:t>VR191268</w:t>
            </w:r>
          </w:p>
        </w:tc>
        <w:tc>
          <w:tcPr>
            <w:tcW w:w="1325" w:type="dxa"/>
          </w:tcPr>
          <w:p w14:paraId="0BCF6317"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2E190DD9" w14:textId="77777777" w:rsidR="00477DE7" w:rsidRPr="00612A9F" w:rsidRDefault="00477DE7" w:rsidP="00D10D83">
            <w:pPr>
              <w:pStyle w:val="TableText"/>
              <w:ind w:right="432"/>
            </w:pPr>
            <w:r w:rsidRPr="00612A9F">
              <w:rPr>
                <w:color w:val="000000"/>
              </w:rPr>
              <w:t>342</w:t>
            </w:r>
          </w:p>
        </w:tc>
        <w:tc>
          <w:tcPr>
            <w:tcW w:w="965" w:type="dxa"/>
            <w:vAlign w:val="bottom"/>
          </w:tcPr>
          <w:p w14:paraId="123502EB" w14:textId="77777777" w:rsidR="00477DE7" w:rsidRPr="00612A9F" w:rsidRDefault="00477DE7" w:rsidP="00D10D83">
            <w:pPr>
              <w:pStyle w:val="TableText"/>
              <w:ind w:right="144"/>
            </w:pPr>
            <w:r w:rsidRPr="00612A9F">
              <w:rPr>
                <w:color w:val="000000"/>
              </w:rPr>
              <w:t>0.69</w:t>
            </w:r>
          </w:p>
        </w:tc>
        <w:tc>
          <w:tcPr>
            <w:tcW w:w="806" w:type="dxa"/>
            <w:vAlign w:val="bottom"/>
          </w:tcPr>
          <w:p w14:paraId="16BDB6FB" w14:textId="77777777" w:rsidR="00477DE7" w:rsidRPr="00612A9F" w:rsidRDefault="00477DE7" w:rsidP="0023269A">
            <w:pPr>
              <w:pStyle w:val="TableText"/>
            </w:pPr>
            <w:r w:rsidRPr="00612A9F">
              <w:rPr>
                <w:color w:val="000000"/>
              </w:rPr>
              <w:t>0.71</w:t>
            </w:r>
          </w:p>
        </w:tc>
        <w:tc>
          <w:tcPr>
            <w:tcW w:w="1111" w:type="dxa"/>
            <w:vAlign w:val="bottom"/>
          </w:tcPr>
          <w:p w14:paraId="07218B36" w14:textId="77777777" w:rsidR="00477DE7" w:rsidRPr="00612A9F" w:rsidRDefault="00477DE7" w:rsidP="00D10D83">
            <w:pPr>
              <w:pStyle w:val="TableText"/>
              <w:ind w:right="245"/>
            </w:pPr>
            <w:r w:rsidRPr="00612A9F">
              <w:rPr>
                <w:color w:val="000000"/>
              </w:rPr>
              <w:t>88</w:t>
            </w:r>
          </w:p>
        </w:tc>
        <w:tc>
          <w:tcPr>
            <w:tcW w:w="1253" w:type="dxa"/>
            <w:vAlign w:val="bottom"/>
          </w:tcPr>
          <w:p w14:paraId="2CE649CB" w14:textId="77777777" w:rsidR="00477DE7" w:rsidRPr="00612A9F" w:rsidRDefault="00477DE7" w:rsidP="00D10D83">
            <w:pPr>
              <w:pStyle w:val="TableText"/>
              <w:ind w:right="432"/>
            </w:pPr>
            <w:r w:rsidRPr="00612A9F">
              <w:rPr>
                <w:color w:val="000000"/>
              </w:rPr>
              <w:t>5</w:t>
            </w:r>
          </w:p>
        </w:tc>
        <w:tc>
          <w:tcPr>
            <w:tcW w:w="1469" w:type="dxa"/>
            <w:vAlign w:val="bottom"/>
          </w:tcPr>
          <w:p w14:paraId="19A9CCE9" w14:textId="77777777" w:rsidR="00477DE7" w:rsidRPr="00612A9F" w:rsidRDefault="00477DE7" w:rsidP="00D10D83">
            <w:pPr>
              <w:pStyle w:val="TableText"/>
              <w:ind w:right="576"/>
            </w:pPr>
            <w:r w:rsidRPr="00612A9F">
              <w:rPr>
                <w:color w:val="000000"/>
              </w:rPr>
              <w:t>7</w:t>
            </w:r>
          </w:p>
        </w:tc>
      </w:tr>
      <w:tr w:rsidR="00477DE7" w:rsidRPr="00612A9F" w14:paraId="50DB8B8D" w14:textId="77777777" w:rsidTr="00551870">
        <w:trPr>
          <w:trHeight w:val="321"/>
        </w:trPr>
        <w:tc>
          <w:tcPr>
            <w:tcW w:w="1584" w:type="dxa"/>
            <w:vAlign w:val="bottom"/>
          </w:tcPr>
          <w:p w14:paraId="45262D42" w14:textId="77777777" w:rsidR="00477DE7" w:rsidRPr="00612A9F" w:rsidRDefault="00477DE7" w:rsidP="002462A6">
            <w:pPr>
              <w:pStyle w:val="TableText"/>
            </w:pPr>
            <w:r w:rsidRPr="00612A9F">
              <w:rPr>
                <w:color w:val="000000"/>
              </w:rPr>
              <w:t>VR191381</w:t>
            </w:r>
          </w:p>
        </w:tc>
        <w:tc>
          <w:tcPr>
            <w:tcW w:w="1325" w:type="dxa"/>
          </w:tcPr>
          <w:p w14:paraId="64A316D0" w14:textId="77777777" w:rsidR="00477DE7" w:rsidRPr="003054FA" w:rsidRDefault="00477DE7" w:rsidP="00D10D83">
            <w:pPr>
              <w:pStyle w:val="TableText"/>
              <w:ind w:right="360"/>
              <w:rPr>
                <w:color w:val="000000"/>
              </w:rPr>
            </w:pPr>
            <w:r w:rsidRPr="003054FA">
              <w:rPr>
                <w:color w:val="000000"/>
              </w:rPr>
              <w:t>2</w:t>
            </w:r>
          </w:p>
        </w:tc>
        <w:tc>
          <w:tcPr>
            <w:tcW w:w="1498" w:type="dxa"/>
            <w:vAlign w:val="bottom"/>
          </w:tcPr>
          <w:p w14:paraId="5FAF2199" w14:textId="77777777" w:rsidR="00477DE7" w:rsidRPr="00612A9F" w:rsidRDefault="00477DE7" w:rsidP="00D10D83">
            <w:pPr>
              <w:pStyle w:val="TableText"/>
              <w:ind w:right="432"/>
            </w:pPr>
            <w:r w:rsidRPr="00612A9F">
              <w:rPr>
                <w:color w:val="000000"/>
              </w:rPr>
              <w:t>839</w:t>
            </w:r>
          </w:p>
        </w:tc>
        <w:tc>
          <w:tcPr>
            <w:tcW w:w="965" w:type="dxa"/>
            <w:vAlign w:val="bottom"/>
          </w:tcPr>
          <w:p w14:paraId="5CA8C3F8" w14:textId="77777777" w:rsidR="00477DE7" w:rsidRPr="00612A9F" w:rsidRDefault="00477DE7" w:rsidP="00D10D83">
            <w:pPr>
              <w:pStyle w:val="TableText"/>
              <w:ind w:right="144"/>
            </w:pPr>
            <w:r w:rsidRPr="00612A9F">
              <w:rPr>
                <w:color w:val="000000"/>
              </w:rPr>
              <w:t>0.72</w:t>
            </w:r>
          </w:p>
        </w:tc>
        <w:tc>
          <w:tcPr>
            <w:tcW w:w="806" w:type="dxa"/>
            <w:vAlign w:val="bottom"/>
          </w:tcPr>
          <w:p w14:paraId="5172F5AE" w14:textId="77777777" w:rsidR="00477DE7" w:rsidRPr="00612A9F" w:rsidRDefault="00477DE7" w:rsidP="0023269A">
            <w:pPr>
              <w:pStyle w:val="TableText"/>
            </w:pPr>
            <w:r w:rsidRPr="00612A9F">
              <w:rPr>
                <w:color w:val="000000"/>
              </w:rPr>
              <w:t>0.77</w:t>
            </w:r>
          </w:p>
        </w:tc>
        <w:tc>
          <w:tcPr>
            <w:tcW w:w="1111" w:type="dxa"/>
            <w:vAlign w:val="bottom"/>
          </w:tcPr>
          <w:p w14:paraId="42480654" w14:textId="77777777" w:rsidR="00477DE7" w:rsidRPr="00612A9F" w:rsidRDefault="00477DE7" w:rsidP="00D10D83">
            <w:pPr>
              <w:pStyle w:val="TableText"/>
              <w:ind w:right="245"/>
            </w:pPr>
            <w:r w:rsidRPr="00612A9F">
              <w:rPr>
                <w:color w:val="000000"/>
              </w:rPr>
              <w:t>89</w:t>
            </w:r>
          </w:p>
        </w:tc>
        <w:tc>
          <w:tcPr>
            <w:tcW w:w="1253" w:type="dxa"/>
            <w:vAlign w:val="bottom"/>
          </w:tcPr>
          <w:p w14:paraId="6027907E" w14:textId="77777777" w:rsidR="00477DE7" w:rsidRPr="00612A9F" w:rsidRDefault="00477DE7" w:rsidP="00D10D83">
            <w:pPr>
              <w:pStyle w:val="TableText"/>
              <w:ind w:right="432"/>
            </w:pPr>
            <w:r w:rsidRPr="00612A9F">
              <w:rPr>
                <w:color w:val="000000"/>
              </w:rPr>
              <w:t>7</w:t>
            </w:r>
          </w:p>
        </w:tc>
        <w:tc>
          <w:tcPr>
            <w:tcW w:w="1469" w:type="dxa"/>
            <w:vAlign w:val="bottom"/>
          </w:tcPr>
          <w:p w14:paraId="68DF12A7" w14:textId="77777777" w:rsidR="00477DE7" w:rsidRPr="00612A9F" w:rsidRDefault="00477DE7" w:rsidP="00D10D83">
            <w:pPr>
              <w:pStyle w:val="TableText"/>
              <w:ind w:right="576"/>
            </w:pPr>
            <w:r w:rsidRPr="00612A9F">
              <w:rPr>
                <w:color w:val="000000"/>
              </w:rPr>
              <w:t>5</w:t>
            </w:r>
          </w:p>
        </w:tc>
      </w:tr>
      <w:tr w:rsidR="00477DE7" w:rsidRPr="00612A9F" w14:paraId="79C49796" w14:textId="77777777" w:rsidTr="00551870">
        <w:trPr>
          <w:trHeight w:val="321"/>
        </w:trPr>
        <w:tc>
          <w:tcPr>
            <w:tcW w:w="1584" w:type="dxa"/>
            <w:tcBorders>
              <w:bottom w:val="single" w:sz="4" w:space="0" w:color="auto"/>
            </w:tcBorders>
            <w:vAlign w:val="bottom"/>
          </w:tcPr>
          <w:p w14:paraId="118575DE" w14:textId="77777777" w:rsidR="00477DE7" w:rsidRPr="00612A9F" w:rsidRDefault="00477DE7" w:rsidP="002462A6">
            <w:pPr>
              <w:pStyle w:val="TableText"/>
            </w:pPr>
            <w:r w:rsidRPr="00612A9F">
              <w:rPr>
                <w:color w:val="000000"/>
              </w:rPr>
              <w:t>VR218864</w:t>
            </w:r>
          </w:p>
        </w:tc>
        <w:tc>
          <w:tcPr>
            <w:tcW w:w="1325" w:type="dxa"/>
            <w:tcBorders>
              <w:bottom w:val="single" w:sz="4" w:space="0" w:color="auto"/>
            </w:tcBorders>
          </w:tcPr>
          <w:p w14:paraId="480790BA" w14:textId="77777777" w:rsidR="00477DE7" w:rsidRPr="003054FA" w:rsidRDefault="00477DE7" w:rsidP="00D10D83">
            <w:pPr>
              <w:pStyle w:val="TableText"/>
              <w:ind w:right="360"/>
              <w:rPr>
                <w:color w:val="000000"/>
              </w:rPr>
            </w:pPr>
            <w:r w:rsidRPr="003054FA">
              <w:rPr>
                <w:color w:val="000000"/>
              </w:rPr>
              <w:t>2</w:t>
            </w:r>
          </w:p>
        </w:tc>
        <w:tc>
          <w:tcPr>
            <w:tcW w:w="1498" w:type="dxa"/>
            <w:tcBorders>
              <w:bottom w:val="single" w:sz="4" w:space="0" w:color="auto"/>
            </w:tcBorders>
            <w:vAlign w:val="bottom"/>
          </w:tcPr>
          <w:p w14:paraId="6548098F" w14:textId="77777777" w:rsidR="00477DE7" w:rsidRPr="00612A9F" w:rsidRDefault="00477DE7" w:rsidP="00D10D83">
            <w:pPr>
              <w:pStyle w:val="TableText"/>
              <w:ind w:right="432"/>
            </w:pPr>
            <w:r w:rsidRPr="00612A9F">
              <w:rPr>
                <w:color w:val="000000"/>
              </w:rPr>
              <w:t>470</w:t>
            </w:r>
          </w:p>
        </w:tc>
        <w:tc>
          <w:tcPr>
            <w:tcW w:w="965" w:type="dxa"/>
            <w:tcBorders>
              <w:bottom w:val="single" w:sz="4" w:space="0" w:color="auto"/>
            </w:tcBorders>
            <w:vAlign w:val="bottom"/>
          </w:tcPr>
          <w:p w14:paraId="17A3928F" w14:textId="77777777" w:rsidR="00477DE7" w:rsidRPr="00612A9F" w:rsidRDefault="00477DE7" w:rsidP="00D10D83">
            <w:pPr>
              <w:pStyle w:val="TableText"/>
              <w:ind w:right="144"/>
            </w:pPr>
            <w:r w:rsidRPr="00612A9F">
              <w:rPr>
                <w:color w:val="000000"/>
              </w:rPr>
              <w:t>0.77</w:t>
            </w:r>
          </w:p>
        </w:tc>
        <w:tc>
          <w:tcPr>
            <w:tcW w:w="806" w:type="dxa"/>
            <w:tcBorders>
              <w:bottom w:val="single" w:sz="4" w:space="0" w:color="auto"/>
            </w:tcBorders>
            <w:vAlign w:val="bottom"/>
          </w:tcPr>
          <w:p w14:paraId="793A4918" w14:textId="77777777" w:rsidR="00477DE7" w:rsidRPr="00612A9F" w:rsidRDefault="00477DE7" w:rsidP="0023269A">
            <w:pPr>
              <w:pStyle w:val="TableText"/>
            </w:pPr>
            <w:r w:rsidRPr="00612A9F">
              <w:rPr>
                <w:color w:val="000000"/>
              </w:rPr>
              <w:t>0.83</w:t>
            </w:r>
          </w:p>
        </w:tc>
        <w:tc>
          <w:tcPr>
            <w:tcW w:w="1111" w:type="dxa"/>
            <w:tcBorders>
              <w:bottom w:val="single" w:sz="4" w:space="0" w:color="auto"/>
            </w:tcBorders>
            <w:vAlign w:val="bottom"/>
          </w:tcPr>
          <w:p w14:paraId="4C13130E" w14:textId="77777777" w:rsidR="00477DE7" w:rsidRPr="00612A9F" w:rsidRDefault="00477DE7" w:rsidP="00D10D83">
            <w:pPr>
              <w:pStyle w:val="TableText"/>
              <w:ind w:right="245"/>
            </w:pPr>
            <w:r w:rsidRPr="00612A9F">
              <w:rPr>
                <w:color w:val="000000"/>
              </w:rPr>
              <w:t>86</w:t>
            </w:r>
          </w:p>
        </w:tc>
        <w:tc>
          <w:tcPr>
            <w:tcW w:w="1253" w:type="dxa"/>
            <w:tcBorders>
              <w:bottom w:val="single" w:sz="4" w:space="0" w:color="auto"/>
            </w:tcBorders>
            <w:vAlign w:val="bottom"/>
          </w:tcPr>
          <w:p w14:paraId="12CEEB50" w14:textId="77777777" w:rsidR="00477DE7" w:rsidRPr="00612A9F" w:rsidRDefault="00477DE7" w:rsidP="00D10D83">
            <w:pPr>
              <w:pStyle w:val="TableText"/>
              <w:ind w:right="432"/>
            </w:pPr>
            <w:r w:rsidRPr="00612A9F">
              <w:rPr>
                <w:color w:val="000000"/>
              </w:rPr>
              <w:t>10</w:t>
            </w:r>
          </w:p>
        </w:tc>
        <w:tc>
          <w:tcPr>
            <w:tcW w:w="1469" w:type="dxa"/>
            <w:tcBorders>
              <w:bottom w:val="single" w:sz="4" w:space="0" w:color="auto"/>
            </w:tcBorders>
            <w:vAlign w:val="bottom"/>
          </w:tcPr>
          <w:p w14:paraId="27260CC5" w14:textId="77777777" w:rsidR="00477DE7" w:rsidRPr="00612A9F" w:rsidRDefault="00477DE7" w:rsidP="00D10D83">
            <w:pPr>
              <w:pStyle w:val="TableText"/>
              <w:ind w:right="576"/>
            </w:pPr>
            <w:r w:rsidRPr="00612A9F">
              <w:rPr>
                <w:color w:val="000000"/>
              </w:rPr>
              <w:t>4</w:t>
            </w:r>
          </w:p>
        </w:tc>
      </w:tr>
      <w:tr w:rsidR="00477DE7" w:rsidRPr="00551870" w14:paraId="4183CB36" w14:textId="77777777" w:rsidTr="00551870">
        <w:trPr>
          <w:trHeight w:val="321"/>
        </w:trPr>
        <w:tc>
          <w:tcPr>
            <w:tcW w:w="1584" w:type="dxa"/>
            <w:tcBorders>
              <w:top w:val="single" w:sz="4" w:space="0" w:color="auto"/>
              <w:bottom w:val="single" w:sz="12" w:space="0" w:color="auto"/>
            </w:tcBorders>
            <w:vAlign w:val="bottom"/>
          </w:tcPr>
          <w:p w14:paraId="05F85446" w14:textId="7F09F4A9" w:rsidR="00477DE7" w:rsidRPr="00551870" w:rsidRDefault="00477DE7" w:rsidP="002462A6">
            <w:pPr>
              <w:pStyle w:val="TableText"/>
              <w:rPr>
                <w:b/>
                <w:bCs/>
              </w:rPr>
            </w:pPr>
            <w:r w:rsidRPr="00551870">
              <w:rPr>
                <w:b/>
                <w:bCs/>
                <w:color w:val="000000"/>
              </w:rPr>
              <w:t>AVERAGE</w:t>
            </w:r>
            <w:r w:rsidR="00551870">
              <w:rPr>
                <w:b/>
                <w:bCs/>
                <w:color w:val="000000"/>
              </w:rPr>
              <w:t>:</w:t>
            </w:r>
          </w:p>
        </w:tc>
        <w:tc>
          <w:tcPr>
            <w:tcW w:w="1325" w:type="dxa"/>
            <w:tcBorders>
              <w:top w:val="single" w:sz="4" w:space="0" w:color="auto"/>
              <w:bottom w:val="single" w:sz="12" w:space="0" w:color="auto"/>
            </w:tcBorders>
          </w:tcPr>
          <w:p w14:paraId="22C5C1CC" w14:textId="77777777" w:rsidR="00477DE7" w:rsidRPr="00551870" w:rsidRDefault="00477DE7" w:rsidP="00D10D83">
            <w:pPr>
              <w:pStyle w:val="TableText"/>
              <w:ind w:right="360"/>
              <w:rPr>
                <w:b/>
                <w:bCs/>
                <w:color w:val="000000"/>
              </w:rPr>
            </w:pPr>
            <w:r w:rsidRPr="00551870">
              <w:rPr>
                <w:b/>
                <w:bCs/>
                <w:color w:val="000000"/>
              </w:rPr>
              <w:t>N/A</w:t>
            </w:r>
          </w:p>
        </w:tc>
        <w:tc>
          <w:tcPr>
            <w:tcW w:w="1498" w:type="dxa"/>
            <w:tcBorders>
              <w:top w:val="single" w:sz="4" w:space="0" w:color="auto"/>
              <w:bottom w:val="single" w:sz="12" w:space="0" w:color="auto"/>
            </w:tcBorders>
            <w:vAlign w:val="bottom"/>
          </w:tcPr>
          <w:p w14:paraId="17A863B6" w14:textId="77777777" w:rsidR="00477DE7" w:rsidRPr="00551870" w:rsidRDefault="00477DE7" w:rsidP="00D10D83">
            <w:pPr>
              <w:pStyle w:val="TableText"/>
              <w:ind w:right="432"/>
              <w:rPr>
                <w:b/>
                <w:bCs/>
              </w:rPr>
            </w:pPr>
            <w:r w:rsidRPr="00551870">
              <w:rPr>
                <w:b/>
                <w:bCs/>
                <w:color w:val="000000"/>
              </w:rPr>
              <w:t>539</w:t>
            </w:r>
          </w:p>
        </w:tc>
        <w:tc>
          <w:tcPr>
            <w:tcW w:w="965" w:type="dxa"/>
            <w:tcBorders>
              <w:top w:val="single" w:sz="4" w:space="0" w:color="auto"/>
              <w:bottom w:val="single" w:sz="12" w:space="0" w:color="auto"/>
            </w:tcBorders>
            <w:vAlign w:val="bottom"/>
          </w:tcPr>
          <w:p w14:paraId="3206043A" w14:textId="77777777" w:rsidR="00477DE7" w:rsidRPr="00551870" w:rsidRDefault="00477DE7" w:rsidP="00D10D83">
            <w:pPr>
              <w:pStyle w:val="TableText"/>
              <w:ind w:right="144"/>
              <w:rPr>
                <w:b/>
                <w:bCs/>
              </w:rPr>
            </w:pPr>
            <w:r w:rsidRPr="00551870">
              <w:rPr>
                <w:b/>
                <w:bCs/>
                <w:color w:val="000000"/>
              </w:rPr>
              <w:t>0.76</w:t>
            </w:r>
          </w:p>
        </w:tc>
        <w:tc>
          <w:tcPr>
            <w:tcW w:w="806" w:type="dxa"/>
            <w:tcBorders>
              <w:top w:val="single" w:sz="4" w:space="0" w:color="auto"/>
              <w:bottom w:val="single" w:sz="12" w:space="0" w:color="auto"/>
            </w:tcBorders>
            <w:vAlign w:val="bottom"/>
          </w:tcPr>
          <w:p w14:paraId="2BDCE702" w14:textId="77777777" w:rsidR="00477DE7" w:rsidRPr="00551870" w:rsidRDefault="00477DE7" w:rsidP="0023269A">
            <w:pPr>
              <w:pStyle w:val="TableText"/>
              <w:rPr>
                <w:b/>
                <w:bCs/>
              </w:rPr>
            </w:pPr>
            <w:r w:rsidRPr="00551870">
              <w:rPr>
                <w:b/>
                <w:bCs/>
                <w:color w:val="000000"/>
              </w:rPr>
              <w:t>0.80</w:t>
            </w:r>
          </w:p>
        </w:tc>
        <w:tc>
          <w:tcPr>
            <w:tcW w:w="1111" w:type="dxa"/>
            <w:tcBorders>
              <w:top w:val="single" w:sz="4" w:space="0" w:color="auto"/>
              <w:bottom w:val="single" w:sz="12" w:space="0" w:color="auto"/>
            </w:tcBorders>
            <w:vAlign w:val="bottom"/>
          </w:tcPr>
          <w:p w14:paraId="54970B92" w14:textId="77777777" w:rsidR="00477DE7" w:rsidRPr="00551870" w:rsidRDefault="00477DE7" w:rsidP="00D10D83">
            <w:pPr>
              <w:pStyle w:val="TableText"/>
              <w:ind w:right="245"/>
              <w:rPr>
                <w:b/>
                <w:bCs/>
              </w:rPr>
            </w:pPr>
            <w:r w:rsidRPr="00551870">
              <w:rPr>
                <w:b/>
                <w:bCs/>
                <w:color w:val="000000"/>
              </w:rPr>
              <w:t>88</w:t>
            </w:r>
          </w:p>
        </w:tc>
        <w:tc>
          <w:tcPr>
            <w:tcW w:w="1253" w:type="dxa"/>
            <w:tcBorders>
              <w:top w:val="single" w:sz="4" w:space="0" w:color="auto"/>
              <w:bottom w:val="single" w:sz="12" w:space="0" w:color="auto"/>
            </w:tcBorders>
            <w:vAlign w:val="bottom"/>
          </w:tcPr>
          <w:p w14:paraId="41A3C3B2" w14:textId="77777777" w:rsidR="00477DE7" w:rsidRPr="00551870" w:rsidRDefault="00477DE7" w:rsidP="00D10D83">
            <w:pPr>
              <w:pStyle w:val="TableText"/>
              <w:ind w:right="432"/>
              <w:rPr>
                <w:b/>
                <w:bCs/>
              </w:rPr>
            </w:pPr>
            <w:r w:rsidRPr="00551870">
              <w:rPr>
                <w:b/>
                <w:bCs/>
                <w:color w:val="000000"/>
              </w:rPr>
              <w:t>8</w:t>
            </w:r>
          </w:p>
        </w:tc>
        <w:tc>
          <w:tcPr>
            <w:tcW w:w="1469" w:type="dxa"/>
            <w:tcBorders>
              <w:top w:val="single" w:sz="4" w:space="0" w:color="auto"/>
              <w:bottom w:val="single" w:sz="12" w:space="0" w:color="auto"/>
            </w:tcBorders>
            <w:vAlign w:val="bottom"/>
          </w:tcPr>
          <w:p w14:paraId="42974D78" w14:textId="77777777" w:rsidR="00477DE7" w:rsidRPr="00551870" w:rsidRDefault="00477DE7" w:rsidP="00D10D83">
            <w:pPr>
              <w:pStyle w:val="TableText"/>
              <w:ind w:right="576"/>
              <w:rPr>
                <w:b/>
                <w:bCs/>
              </w:rPr>
            </w:pPr>
            <w:r w:rsidRPr="00551870">
              <w:rPr>
                <w:b/>
                <w:bCs/>
                <w:color w:val="000000"/>
              </w:rPr>
              <w:t>5</w:t>
            </w:r>
          </w:p>
        </w:tc>
      </w:tr>
    </w:tbl>
    <w:p w14:paraId="15A3BA6F" w14:textId="03503CB2" w:rsidR="003E008B" w:rsidRPr="00943846" w:rsidRDefault="42B8ACCA" w:rsidP="00484F59">
      <w:pPr>
        <w:pStyle w:val="Heading2"/>
      </w:pPr>
      <w:bookmarkStart w:id="1859" w:name="_Reliability__Analyses"/>
      <w:bookmarkStart w:id="1860" w:name="_Alternative_Text_for_16"/>
      <w:bookmarkStart w:id="1861" w:name="_Alternative_Text_for_17"/>
      <w:bookmarkStart w:id="1862" w:name="_Alternative_Text_for_18"/>
      <w:bookmarkStart w:id="1863" w:name="_Alternative_Text_for_19"/>
      <w:bookmarkStart w:id="1864" w:name="_Alternative_Text_for_21"/>
      <w:bookmarkStart w:id="1865" w:name="_Alternative_Text_for_22"/>
      <w:bookmarkStart w:id="1866" w:name="_Appendix_8.A:_Reliability"/>
      <w:bookmarkStart w:id="1867" w:name="_Appendix_8.B:_Raw-to-Scale-Score"/>
      <w:bookmarkStart w:id="1868" w:name="_Chapter_8:_Psychometric"/>
      <w:bookmarkStart w:id="1869" w:name="_Quality_Control"/>
      <w:bookmarkStart w:id="1870" w:name="_Toc131594757"/>
      <w:bookmarkEnd w:id="1859"/>
      <w:bookmarkEnd w:id="1860"/>
      <w:bookmarkEnd w:id="1861"/>
      <w:bookmarkEnd w:id="1862"/>
      <w:bookmarkEnd w:id="1863"/>
      <w:bookmarkEnd w:id="1864"/>
      <w:bookmarkEnd w:id="1865"/>
      <w:bookmarkEnd w:id="1866"/>
      <w:bookmarkEnd w:id="1867"/>
      <w:bookmarkEnd w:id="1868"/>
      <w:bookmarkEnd w:id="1869"/>
      <w:r>
        <w:t>Quality Control</w:t>
      </w:r>
      <w:bookmarkEnd w:id="1870"/>
    </w:p>
    <w:p w14:paraId="7577AFA5" w14:textId="415F446E" w:rsidR="005053D2" w:rsidRDefault="005053D2" w:rsidP="006C03F1">
      <w:r>
        <w:t xml:space="preserve">The California Department of Education (CDE) and ETS implemented rigorous quality control procedures throughout the test development, administration, scoring, analyses, and reporting processes for the Alternate English Language Proficiency Assessments for California (ELPAC).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4B3F4F20" w14:textId="0DF59C0A" w:rsidR="004A5139" w:rsidRPr="00943846" w:rsidRDefault="3731FBDB" w:rsidP="006C03F1">
      <w:pPr>
        <w:pStyle w:val="Heading3"/>
      </w:pPr>
      <w:bookmarkStart w:id="1871" w:name="_Toc131594758"/>
      <w:r w:rsidRPr="00943846">
        <w:t>Quality Control of Item Development</w:t>
      </w:r>
      <w:bookmarkEnd w:id="1871"/>
    </w:p>
    <w:p w14:paraId="3F585F00" w14:textId="4CFEF650" w:rsidR="005053D2" w:rsidRDefault="005053D2" w:rsidP="006C03F1">
      <w:r>
        <w:t>ETS’ goal is to provide the best standards-based and innovative items for the Alternate ELPAC. Items developed for the Alternate ELPAC were subject to an extensive item review process. The item writers responsible for developing Alternate ELPAC items were trained in ELPAC and ETS policies on quality control of item content, bias and sensitivity guidelines, as well as guidelines for accessibility, to ensure that the items allow the widest possible range of students to demonstrate their abilities.</w:t>
      </w:r>
    </w:p>
    <w:p w14:paraId="3C414FF4" w14:textId="6821843E" w:rsidR="005053D2" w:rsidRDefault="005053D2" w:rsidP="006C03F1">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1" w:history="1">
        <w:r w:rsidRPr="005053D2">
          <w:rPr>
            <w:rStyle w:val="Hyperlink"/>
            <w:i/>
            <w:iCs/>
          </w:rPr>
          <w:t>3.2 ETS Item Review Process</w:t>
        </w:r>
      </w:hyperlink>
      <w:r>
        <w:t>.</w:t>
      </w:r>
    </w:p>
    <w:p w14:paraId="30A50C06" w14:textId="51D20FA5" w:rsidR="005053D2" w:rsidRDefault="005053D2" w:rsidP="006C03F1">
      <w:r>
        <w:t xml:space="preserve">During administrations of the Alternate ELPAC,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1" w:history="1">
        <w:r w:rsidRPr="005053D2">
          <w:rPr>
            <w:rStyle w:val="Hyperlink"/>
            <w:i/>
            <w:iCs/>
          </w:rPr>
          <w:t>8.2</w:t>
        </w:r>
        <w:r w:rsidR="00F70DE0">
          <w:rPr>
            <w:rStyle w:val="Hyperlink"/>
            <w:i/>
            <w:iCs/>
          </w:rPr>
          <w:t>.</w:t>
        </w:r>
        <w:r w:rsidRPr="005053D2">
          <w:rPr>
            <w:rStyle w:val="Hyperlink"/>
            <w:i/>
            <w:iCs/>
          </w:rPr>
          <w:t>6 Summary of Classical Item Analys</w:t>
        </w:r>
        <w:r w:rsidR="00C92FDF">
          <w:rPr>
            <w:rStyle w:val="Hyperlink"/>
            <w:i/>
            <w:iCs/>
          </w:rPr>
          <w:t>i</w:t>
        </w:r>
        <w:r w:rsidRPr="005053D2">
          <w:rPr>
            <w:rStyle w:val="Hyperlink"/>
            <w:i/>
            <w:iCs/>
          </w:rPr>
          <w:t>s Flagging Criteria</w:t>
        </w:r>
      </w:hyperlink>
      <w:r>
        <w:t xml:space="preserve">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657EB403" w14:textId="356EE9D7" w:rsidR="00320BF3" w:rsidRPr="00943846" w:rsidRDefault="65F8C5B7" w:rsidP="006C03F1">
      <w:pPr>
        <w:pStyle w:val="Heading3"/>
        <w:rPr>
          <w:lang w:bidi="en-US"/>
        </w:rPr>
      </w:pPr>
      <w:bookmarkStart w:id="1872" w:name="_Toc131594759"/>
      <w:r w:rsidRPr="00943846">
        <w:rPr>
          <w:lang w:bidi="en-US"/>
        </w:rPr>
        <w:t xml:space="preserve">Quality Control of Test </w:t>
      </w:r>
      <w:r w:rsidR="6245D4E7" w:rsidRPr="00943846">
        <w:rPr>
          <w:lang w:bidi="en-US"/>
        </w:rPr>
        <w:t>Assembly</w:t>
      </w:r>
      <w:r w:rsidR="007E050A" w:rsidRPr="00943846">
        <w:rPr>
          <w:lang w:bidi="en-US"/>
        </w:rPr>
        <w:t xml:space="preserve"> and Delivery</w:t>
      </w:r>
      <w:bookmarkEnd w:id="1872"/>
    </w:p>
    <w:p w14:paraId="5816D389" w14:textId="0A4E1752" w:rsidR="008A3FC0" w:rsidRDefault="008A3FC0" w:rsidP="006C03F1">
      <w:r>
        <w:t xml:space="preserve">The assembly of all test forms must conform to blueprints that represent a set of constraints and specifications. ETS conducted multiple levels of quality assurance (QA) checks on each assembled </w:t>
      </w:r>
      <w:r w:rsidR="005053D2">
        <w:t>Alternate ELPAC</w:t>
      </w:r>
      <w:r>
        <w:t xml:space="preserve"> form to ensure it met the form-building specifications. Both ETS ALTRD and PAR staff reviewed and signed off on the accuracy of forms before the test forms were posted for CDE review. Detailed information related to test assembly can be found in </w:t>
      </w:r>
      <w:hyperlink w:anchor="_Toc122102494" w:history="1">
        <w:r w:rsidRPr="005053D2">
          <w:rPr>
            <w:rStyle w:val="Hyperlink"/>
            <w:i/>
            <w:iCs/>
          </w:rPr>
          <w:t>Chapter 4: Test Assembly</w:t>
        </w:r>
      </w:hyperlink>
      <w:r>
        <w:t>.</w:t>
      </w:r>
    </w:p>
    <w:p w14:paraId="7EBE1485" w14:textId="77777777" w:rsidR="008A3FC0" w:rsidRDefault="008A3FC0" w:rsidP="006C03F1">
      <w:r>
        <w:t>In particular, the assembly of all test forms went through a certification process that involved various checks, including verifying that</w:t>
      </w:r>
    </w:p>
    <w:p w14:paraId="5D263CC8" w14:textId="77777777" w:rsidR="008A3FC0" w:rsidRPr="009E4E88" w:rsidRDefault="008A3FC0" w:rsidP="006C03F1">
      <w:pPr>
        <w:pStyle w:val="bullets"/>
        <w:numPr>
          <w:ilvl w:val="0"/>
          <w:numId w:val="29"/>
        </w:numPr>
        <w:spacing w:before="0"/>
        <w:ind w:left="864" w:hanging="288"/>
      </w:pPr>
      <w:r>
        <w:t>all item answers in the key were correctly identified and documented in the scoring system;</w:t>
      </w:r>
    </w:p>
    <w:p w14:paraId="1EF6B846" w14:textId="77777777" w:rsidR="008A3FC0" w:rsidRDefault="008A3FC0" w:rsidP="006C03F1">
      <w:pPr>
        <w:pStyle w:val="bullets"/>
        <w:numPr>
          <w:ilvl w:val="0"/>
          <w:numId w:val="29"/>
        </w:numPr>
        <w:spacing w:before="0"/>
        <w:ind w:left="864" w:hanging="288"/>
      </w:pPr>
      <w:r>
        <w:t>items were scored correctly in the item bank and incorrect responses were scored as incorrect;</w:t>
      </w:r>
    </w:p>
    <w:p w14:paraId="7A081351" w14:textId="77777777" w:rsidR="008A3FC0" w:rsidRDefault="008A3FC0" w:rsidP="006C03F1">
      <w:pPr>
        <w:pStyle w:val="bullets"/>
        <w:numPr>
          <w:ilvl w:val="0"/>
          <w:numId w:val="29"/>
        </w:numPr>
        <w:spacing w:before="0"/>
        <w:ind w:left="864" w:hanging="288"/>
      </w:pPr>
      <w:r>
        <w:t>all items assessed the intended standard;</w:t>
      </w:r>
    </w:p>
    <w:p w14:paraId="22DA0BFB" w14:textId="77777777" w:rsidR="008A3FC0" w:rsidRDefault="008A3FC0" w:rsidP="006C03F1">
      <w:pPr>
        <w:pStyle w:val="bullets"/>
        <w:numPr>
          <w:ilvl w:val="0"/>
          <w:numId w:val="29"/>
        </w:numPr>
        <w:spacing w:before="0"/>
        <w:ind w:left="864" w:hanging="288"/>
      </w:pPr>
      <w:r>
        <w:t>all content in the item was correct with the exception of distractors, which are intended to be incorrect;</w:t>
      </w:r>
    </w:p>
    <w:p w14:paraId="220A51E9" w14:textId="77777777" w:rsidR="008A3FC0" w:rsidRDefault="008A3FC0" w:rsidP="006C03F1">
      <w:pPr>
        <w:pStyle w:val="bullets"/>
        <w:numPr>
          <w:ilvl w:val="0"/>
          <w:numId w:val="29"/>
        </w:numPr>
        <w:spacing w:before="0"/>
        <w:ind w:left="864" w:hanging="288"/>
      </w:pPr>
      <w:r>
        <w:t>all items met the statistical criteria, to the extent possible;</w:t>
      </w:r>
    </w:p>
    <w:p w14:paraId="00F51431" w14:textId="77777777" w:rsidR="008A3FC0" w:rsidRDefault="008A3FC0" w:rsidP="006C03F1">
      <w:pPr>
        <w:pStyle w:val="bullets"/>
        <w:numPr>
          <w:ilvl w:val="0"/>
          <w:numId w:val="29"/>
        </w:numPr>
        <w:spacing w:before="0"/>
        <w:ind w:left="864" w:hanging="288"/>
      </w:pPr>
      <w:r>
        <w:t>distractors were plausible;</w:t>
      </w:r>
    </w:p>
    <w:p w14:paraId="55144649" w14:textId="77777777" w:rsidR="008A3FC0" w:rsidRDefault="008A3FC0" w:rsidP="006C03F1">
      <w:pPr>
        <w:pStyle w:val="bullets"/>
        <w:numPr>
          <w:ilvl w:val="0"/>
          <w:numId w:val="29"/>
        </w:numPr>
        <w:spacing w:before="0"/>
        <w:ind w:left="864" w:hanging="288"/>
      </w:pPr>
      <w:r>
        <w:t>multiple-choice item options were parallel in structure;</w:t>
      </w:r>
    </w:p>
    <w:p w14:paraId="05D937FD" w14:textId="77777777" w:rsidR="008A3FC0" w:rsidRDefault="008A3FC0" w:rsidP="006C03F1">
      <w:pPr>
        <w:pStyle w:val="bullets"/>
        <w:numPr>
          <w:ilvl w:val="0"/>
          <w:numId w:val="29"/>
        </w:numPr>
        <w:spacing w:before="0"/>
        <w:ind w:left="864" w:hanging="288"/>
      </w:pPr>
      <w:r>
        <w:t>language was grade-level appropriate;</w:t>
      </w:r>
    </w:p>
    <w:p w14:paraId="79459F34" w14:textId="77777777" w:rsidR="008A3FC0" w:rsidRDefault="008A3FC0" w:rsidP="006C03F1">
      <w:pPr>
        <w:pStyle w:val="bullets"/>
        <w:numPr>
          <w:ilvl w:val="0"/>
          <w:numId w:val="29"/>
        </w:numPr>
        <w:spacing w:before="0"/>
        <w:ind w:left="864" w:hanging="288"/>
      </w:pPr>
      <w:r>
        <w:t>no more than three multiple-choice items in a row had the same key;</w:t>
      </w:r>
    </w:p>
    <w:p w14:paraId="7EF973DD" w14:textId="77777777" w:rsidR="008A3FC0" w:rsidRDefault="008A3FC0" w:rsidP="006C03F1">
      <w:pPr>
        <w:pStyle w:val="bullets"/>
        <w:numPr>
          <w:ilvl w:val="0"/>
          <w:numId w:val="29"/>
        </w:numPr>
        <w:spacing w:before="0"/>
        <w:ind w:left="864" w:hanging="288"/>
      </w:pPr>
      <w:r>
        <w:t>all graphics were correct (copyright, spelling, relevance, etc.);</w:t>
      </w:r>
    </w:p>
    <w:p w14:paraId="42DEEDBB" w14:textId="77777777" w:rsidR="008A3FC0" w:rsidRDefault="008A3FC0" w:rsidP="006C03F1">
      <w:pPr>
        <w:pStyle w:val="bullets"/>
        <w:numPr>
          <w:ilvl w:val="0"/>
          <w:numId w:val="29"/>
        </w:numPr>
        <w:spacing w:before="0"/>
        <w:ind w:left="864" w:hanging="288"/>
      </w:pPr>
      <w:r>
        <w:t>there were no unintended mechanical errors in grammar, spelling, punctuation, and the like; and</w:t>
      </w:r>
    </w:p>
    <w:p w14:paraId="7D52EFED" w14:textId="77777777" w:rsidR="008A3FC0" w:rsidRDefault="008A3FC0" w:rsidP="006C03F1">
      <w:pPr>
        <w:pStyle w:val="bullets"/>
        <w:numPr>
          <w:ilvl w:val="0"/>
          <w:numId w:val="29"/>
        </w:numPr>
        <w:spacing w:before="0"/>
        <w:ind w:left="864" w:hanging="288"/>
      </w:pPr>
      <w:r>
        <w:t>items adhered to the approved style guide.</w:t>
      </w:r>
    </w:p>
    <w:p w14:paraId="71CB64DC" w14:textId="77777777" w:rsidR="008A3FC0" w:rsidRPr="007229FD" w:rsidRDefault="008A3FC0" w:rsidP="006C03F1">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377F65A0" w14:textId="7F34914F" w:rsidR="004A5139" w:rsidRPr="00943846" w:rsidRDefault="7C89718B" w:rsidP="006C03F1">
      <w:pPr>
        <w:pStyle w:val="Heading3"/>
      </w:pPr>
      <w:bookmarkStart w:id="1873" w:name="_Toc131594760"/>
      <w:r w:rsidRPr="00943846">
        <w:t xml:space="preserve">Quality Control of Test </w:t>
      </w:r>
      <w:r w:rsidR="5A3A1DAA" w:rsidRPr="00943846">
        <w:t>M</w:t>
      </w:r>
      <w:r w:rsidR="7EF5E75D" w:rsidRPr="00943846">
        <w:t>aterials</w:t>
      </w:r>
      <w:bookmarkEnd w:id="1873"/>
    </w:p>
    <w:p w14:paraId="416B1D71" w14:textId="6C70ACCE" w:rsidR="008A3FC0" w:rsidRPr="00A57B8E" w:rsidRDefault="008A3FC0" w:rsidP="006C03F1">
      <w:r w:rsidRPr="00A57B8E">
        <w:t xml:space="preserve">Brief descriptions of </w:t>
      </w:r>
      <w:r>
        <w:t>the</w:t>
      </w:r>
      <w:r w:rsidRPr="00A57B8E">
        <w:t xml:space="preserve"> types of materials used for and during testing appear in the following subsections.</w:t>
      </w:r>
    </w:p>
    <w:p w14:paraId="4F3DEFD4" w14:textId="3F136D11" w:rsidR="00C3341C" w:rsidRPr="00943846" w:rsidRDefault="73756DF6" w:rsidP="006C03F1">
      <w:pPr>
        <w:pStyle w:val="Heading4"/>
        <w:rPr>
          <w:lang w:bidi="en-US"/>
        </w:rPr>
      </w:pPr>
      <w:bookmarkStart w:id="1874" w:name="_Toc131594761"/>
      <w:r w:rsidRPr="00943846">
        <w:rPr>
          <w:lang w:bidi="en-US"/>
        </w:rPr>
        <w:t>Test Administration Manuals</w:t>
      </w:r>
      <w:bookmarkEnd w:id="1874"/>
    </w:p>
    <w:p w14:paraId="7F36DCBD" w14:textId="3FE70511" w:rsidR="00C6018D" w:rsidRPr="007229FD" w:rsidRDefault="00C6018D" w:rsidP="006C03F1">
      <w:r w:rsidRPr="00A57B8E">
        <w:t xml:space="preserve">ETS staff </w:t>
      </w:r>
      <w:r>
        <w:t>reviewed</w:t>
      </w:r>
      <w:r w:rsidRPr="00A57B8E">
        <w:t xml:space="preserve"> </w:t>
      </w:r>
      <w:r>
        <w:t xml:space="preserve">to </w:t>
      </w:r>
      <w:r w:rsidRPr="00A57B8E">
        <w:t xml:space="preserve">verify that test instruction manuals accurately matched the test </w:t>
      </w:r>
      <w:r>
        <w:t>materials</w:t>
      </w:r>
      <w:r w:rsidRPr="00A57B8E">
        <w:t xml:space="preserve"> and testing processes. </w:t>
      </w:r>
      <w:r>
        <w:t>E</w:t>
      </w:r>
      <w:r w:rsidRPr="00A57B8E">
        <w:t xml:space="preserve">ditors reviewed each document for spelling, grammar, accuracy, and adherence to CDE style. Each document was approved by the CDE before being published to the </w:t>
      </w:r>
      <w:r w:rsidR="00DC4AED">
        <w:t xml:space="preserve">ELPAC </w:t>
      </w:r>
      <w:r w:rsidRPr="00A57B8E">
        <w:t>website. Only nonsecure documents were posted to this website.</w:t>
      </w:r>
      <w:r>
        <w:t xml:space="preserve"> Secure materials, such as the </w:t>
      </w:r>
      <w:r w:rsidR="00DC4AED" w:rsidRPr="00DC4AED">
        <w:rPr>
          <w:i/>
          <w:iCs/>
        </w:rPr>
        <w:t>Alternate ELPAC</w:t>
      </w:r>
      <w:r w:rsidRPr="00DC4AED">
        <w:rPr>
          <w:i/>
          <w:iCs/>
        </w:rPr>
        <w:t xml:space="preserve"> </w:t>
      </w:r>
      <w:r w:rsidRPr="47240FB3">
        <w:rPr>
          <w:i/>
          <w:iCs/>
        </w:rPr>
        <w:t>Directions for Administration</w:t>
      </w:r>
      <w:r>
        <w:rPr>
          <w:i/>
          <w:iCs/>
        </w:rPr>
        <w:t xml:space="preserve"> (DFAs)</w:t>
      </w:r>
      <w:r>
        <w:t>, were made available to designated local educational agency (LEA) staff through the Test Operations Management System (TOMS), which required a secure logon.</w:t>
      </w:r>
    </w:p>
    <w:p w14:paraId="76BF39D7" w14:textId="36F981FB" w:rsidR="00C6018D" w:rsidRPr="007229FD" w:rsidRDefault="00C6018D" w:rsidP="006C03F1">
      <w:pPr>
        <w:rPr>
          <w:lang w:bidi="en-US"/>
        </w:rPr>
      </w:pPr>
      <w:r w:rsidRPr="007229FD">
        <w:t xml:space="preserve">The manuals used in the administration of the </w:t>
      </w:r>
      <w:r w:rsidR="00D733E2">
        <w:t>ELPAC</w:t>
      </w:r>
      <w:r w:rsidRPr="007229FD">
        <w:t xml:space="preserve"> are listed in subsection </w:t>
      </w:r>
      <w:hyperlink w:anchor="_Instructions_for_Test_1" w:history="1">
        <w:r w:rsidR="00D733E2" w:rsidRPr="008F5EFD">
          <w:rPr>
            <w:rStyle w:val="Hyperlink"/>
            <w:i/>
            <w:iCs/>
          </w:rPr>
          <w:t>5.3.4</w:t>
        </w:r>
        <w:r w:rsidRPr="008F5EFD">
          <w:rPr>
            <w:rStyle w:val="Hyperlink"/>
            <w:i/>
          </w:rPr>
          <w:t xml:space="preserve"> Instructions for Test </w:t>
        </w:r>
        <w:r w:rsidR="00D733E2" w:rsidRPr="008F5EFD">
          <w:rPr>
            <w:rStyle w:val="Hyperlink"/>
            <w:i/>
          </w:rPr>
          <w:t>Administration</w:t>
        </w:r>
      </w:hyperlink>
      <w:r w:rsidRPr="00D733E2">
        <w:t>.</w:t>
      </w:r>
    </w:p>
    <w:p w14:paraId="467175E7" w14:textId="1DC90F5F" w:rsidR="10481436" w:rsidRPr="00943846" w:rsidRDefault="3CAF3E1A" w:rsidP="00484F59">
      <w:pPr>
        <w:pStyle w:val="Heading4"/>
        <w:rPr>
          <w:color w:val="000000" w:themeColor="text1"/>
        </w:rPr>
      </w:pPr>
      <w:bookmarkStart w:id="1875" w:name="_Toc131594762"/>
      <w:r w:rsidRPr="177F2F5E">
        <w:rPr>
          <w:lang w:bidi="en-US"/>
        </w:rPr>
        <w:t>Processing Test Materials</w:t>
      </w:r>
      <w:bookmarkEnd w:id="1875"/>
    </w:p>
    <w:p w14:paraId="1B91460F" w14:textId="3EFFF4F5" w:rsidR="00C075E6" w:rsidRPr="00943846" w:rsidRDefault="6BE03545" w:rsidP="00750CCE">
      <w:r w:rsidRPr="00943846">
        <w:t xml:space="preserve">The Alternate ELPAC is delivered </w:t>
      </w:r>
      <w:r w:rsidR="00FC7586">
        <w:t>as a computer-based assessment</w:t>
      </w:r>
      <w:r w:rsidR="00FC7586" w:rsidRPr="00943846">
        <w:t xml:space="preserve"> </w:t>
      </w:r>
      <w:r w:rsidRPr="00943846">
        <w:t xml:space="preserve">and administered one-on-one. All test questions are scored in the moment by the test examiner, including the expressive items scored according to a rubric. The rubrics are in the </w:t>
      </w:r>
      <w:r w:rsidR="007B4B63" w:rsidRPr="00943846">
        <w:rPr>
          <w:i/>
          <w:iCs/>
        </w:rPr>
        <w:t>DFAs</w:t>
      </w:r>
      <w:r w:rsidRPr="00943846">
        <w:t>. There are no test materials that must be scanned or scored remotely.</w:t>
      </w:r>
    </w:p>
    <w:p w14:paraId="5364B17A" w14:textId="0A2CA896" w:rsidR="00973CE2" w:rsidRPr="00943846" w:rsidRDefault="143A3010" w:rsidP="00750CCE">
      <w:pPr>
        <w:rPr>
          <w:lang w:eastAsia="zh-CN"/>
        </w:rPr>
      </w:pPr>
      <w:r w:rsidRPr="177F2F5E">
        <w:rPr>
          <w:rStyle w:val="Hyperlink"/>
          <w:color w:val="auto"/>
          <w:u w:val="none"/>
        </w:rPr>
        <w:t>Computer-based</w:t>
      </w:r>
      <w:r>
        <w:t xml:space="preserve"> tests that were submitted </w:t>
      </w:r>
      <w:r w:rsidR="00657F42">
        <w:t>and</w:t>
      </w:r>
      <w:r>
        <w:t xml:space="preserv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0400745C" w14:textId="08CF22C8" w:rsidR="00D476F6" w:rsidRPr="00943846" w:rsidRDefault="3148EE35" w:rsidP="00484F59">
      <w:pPr>
        <w:pStyle w:val="Heading3"/>
        <w:rPr>
          <w:lang w:bidi="en-US"/>
        </w:rPr>
      </w:pPr>
      <w:bookmarkStart w:id="1876" w:name="_Toc112407158"/>
      <w:bookmarkStart w:id="1877" w:name="_Toc112408554"/>
      <w:bookmarkStart w:id="1878" w:name="_Toc113343663"/>
      <w:bookmarkStart w:id="1879" w:name="_Toc113346334"/>
      <w:bookmarkStart w:id="1880" w:name="_Toc113346575"/>
      <w:bookmarkStart w:id="1881" w:name="_Toc113371381"/>
      <w:bookmarkStart w:id="1882" w:name="_Toc113428721"/>
      <w:bookmarkStart w:id="1883" w:name="_Toc113440443"/>
      <w:bookmarkStart w:id="1884" w:name="_Toc113532457"/>
      <w:bookmarkStart w:id="1885" w:name="_Toc118898757"/>
      <w:bookmarkStart w:id="1886" w:name="_Toc120784175"/>
      <w:bookmarkStart w:id="1887" w:name="_Toc121381995"/>
      <w:bookmarkStart w:id="1888" w:name="_Toc121842506"/>
      <w:bookmarkStart w:id="1889" w:name="_Toc121896992"/>
      <w:bookmarkStart w:id="1890" w:name="_Toc112229934"/>
      <w:bookmarkStart w:id="1891" w:name="_Toc112325892"/>
      <w:bookmarkStart w:id="1892" w:name="_Toc112327145"/>
      <w:bookmarkStart w:id="1893" w:name="_Toc112407159"/>
      <w:bookmarkStart w:id="1894" w:name="_Toc112408555"/>
      <w:bookmarkStart w:id="1895" w:name="_Toc113343664"/>
      <w:bookmarkStart w:id="1896" w:name="_Toc113346335"/>
      <w:bookmarkStart w:id="1897" w:name="_Toc113346576"/>
      <w:bookmarkStart w:id="1898" w:name="_Toc113371382"/>
      <w:bookmarkStart w:id="1899" w:name="_Toc113428722"/>
      <w:bookmarkStart w:id="1900" w:name="_Toc113440444"/>
      <w:bookmarkStart w:id="1901" w:name="_Toc113532458"/>
      <w:bookmarkStart w:id="1902" w:name="_Toc118898758"/>
      <w:bookmarkStart w:id="1903" w:name="_Toc120784176"/>
      <w:bookmarkStart w:id="1904" w:name="_Toc121381996"/>
      <w:bookmarkStart w:id="1905" w:name="_Toc121842507"/>
      <w:bookmarkStart w:id="1906" w:name="_Toc121896993"/>
      <w:bookmarkStart w:id="1907" w:name="_Toc112229935"/>
      <w:bookmarkStart w:id="1908" w:name="_Toc112325893"/>
      <w:bookmarkStart w:id="1909" w:name="_Toc112327146"/>
      <w:bookmarkStart w:id="1910" w:name="_Toc112407160"/>
      <w:bookmarkStart w:id="1911" w:name="_Toc112408556"/>
      <w:bookmarkStart w:id="1912" w:name="_Toc113343665"/>
      <w:bookmarkStart w:id="1913" w:name="_Toc113346336"/>
      <w:bookmarkStart w:id="1914" w:name="_Toc113346577"/>
      <w:bookmarkStart w:id="1915" w:name="_Toc113371383"/>
      <w:bookmarkStart w:id="1916" w:name="_Toc113428723"/>
      <w:bookmarkStart w:id="1917" w:name="_Toc113440445"/>
      <w:bookmarkStart w:id="1918" w:name="_Toc113532459"/>
      <w:bookmarkStart w:id="1919" w:name="_Toc118898759"/>
      <w:bookmarkStart w:id="1920" w:name="_Toc120784177"/>
      <w:bookmarkStart w:id="1921" w:name="_Toc121381997"/>
      <w:bookmarkStart w:id="1922" w:name="_Toc121842508"/>
      <w:bookmarkStart w:id="1923" w:name="_Toc121896994"/>
      <w:bookmarkStart w:id="1924" w:name="_Toc112229936"/>
      <w:bookmarkStart w:id="1925" w:name="_Toc112325894"/>
      <w:bookmarkStart w:id="1926" w:name="_Toc112327147"/>
      <w:bookmarkStart w:id="1927" w:name="_Toc112407161"/>
      <w:bookmarkStart w:id="1928" w:name="_Toc112408557"/>
      <w:bookmarkStart w:id="1929" w:name="_Toc113343666"/>
      <w:bookmarkStart w:id="1930" w:name="_Toc113346337"/>
      <w:bookmarkStart w:id="1931" w:name="_Toc113346578"/>
      <w:bookmarkStart w:id="1932" w:name="_Toc113371384"/>
      <w:bookmarkStart w:id="1933" w:name="_Toc113428724"/>
      <w:bookmarkStart w:id="1934" w:name="_Toc113440446"/>
      <w:bookmarkStart w:id="1935" w:name="_Toc113532460"/>
      <w:bookmarkStart w:id="1936" w:name="_Toc118898760"/>
      <w:bookmarkStart w:id="1937" w:name="_Toc120784178"/>
      <w:bookmarkStart w:id="1938" w:name="_Toc121381998"/>
      <w:bookmarkStart w:id="1939" w:name="_Toc121842509"/>
      <w:bookmarkStart w:id="1940" w:name="_Toc121896995"/>
      <w:bookmarkStart w:id="1941" w:name="_Toc131594763"/>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943846">
        <w:rPr>
          <w:lang w:bidi="en-US"/>
        </w:rPr>
        <w:t>Quality Control of Test Administration</w:t>
      </w:r>
      <w:bookmarkEnd w:id="1941"/>
    </w:p>
    <w:p w14:paraId="793D456B" w14:textId="2EE1CAD7" w:rsidR="00C6018D" w:rsidRDefault="00C6018D" w:rsidP="006C03F1">
      <w:r w:rsidRPr="00A57B8E">
        <w:t xml:space="preserve">The quality of test administration for the </w:t>
      </w:r>
      <w:r w:rsidR="008F5EFD" w:rsidRPr="00943846">
        <w:t>Alternate ELPAC</w:t>
      </w:r>
      <w:r w:rsidRPr="00A57B8E">
        <w:t xml:space="preserve"> was monitored and controlled through several strategies. </w:t>
      </w:r>
    </w:p>
    <w:p w14:paraId="3E9D10C8" w14:textId="778F668E" w:rsidR="00C6018D" w:rsidRPr="00A57B8E" w:rsidRDefault="00C6018D" w:rsidP="006C03F1">
      <w:r>
        <w:t xml:space="preserve">A fully supported Outreach team that includes California Technical Assistance Center phone support and Success Agents, supported all LEAs in the administration of the </w:t>
      </w:r>
      <w:r w:rsidR="008F5EFD">
        <w:t>ELPAC</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53">
        <w:r>
          <w:t>the</w:t>
        </w:r>
      </w:hyperlink>
      <w:r>
        <w:t xml:space="preserve"> </w:t>
      </w:r>
      <w:r w:rsidR="008F5EFD">
        <w:t>ELPAC</w:t>
      </w:r>
      <w:r>
        <w:t xml:space="preserve"> website, that housed a full range of manuals, videos, and other instructional and support materials.</w:t>
      </w:r>
    </w:p>
    <w:p w14:paraId="2A99ACB0" w14:textId="0D659C88" w:rsidR="00C6018D" w:rsidRPr="00A57B8E" w:rsidRDefault="00C6018D" w:rsidP="006C03F1">
      <w:r w:rsidRPr="00A57B8E">
        <w:t xml:space="preserve">The quality of test administration was further managed through comprehensive rules and guidelines for maintaining the security and standardization of </w:t>
      </w:r>
      <w:r>
        <w:t xml:space="preserve">the </w:t>
      </w:r>
      <w:r w:rsidR="008F5EFD">
        <w:t>ELPAC</w:t>
      </w:r>
      <w:r w:rsidRPr="00A57B8E">
        <w:t>. LEAs received training on these topics and were provided tools for reporting security incidents and resolving testing discrepancies for specific testing sessions.</w:t>
      </w:r>
    </w:p>
    <w:p w14:paraId="6482A238" w14:textId="1F7DA441" w:rsidR="00C6018D" w:rsidRDefault="00C6018D" w:rsidP="006C03F1">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_1" w:history="1">
        <w:r w:rsidR="008F5EFD" w:rsidRPr="008F5EFD">
          <w:rPr>
            <w:rStyle w:val="Hyperlink"/>
            <w:i/>
            <w:iCs/>
          </w:rPr>
          <w:t>5.7.1</w:t>
        </w:r>
        <w:r w:rsidRPr="008F5EFD">
          <w:rPr>
            <w:rStyle w:val="Hyperlink"/>
            <w:i/>
          </w:rPr>
          <w:t xml:space="preserve"> ETS’ Office of Testing Integrity</w:t>
        </w:r>
      </w:hyperlink>
      <w:r w:rsidRPr="00A57B8E">
        <w:t>.</w:t>
      </w:r>
    </w:p>
    <w:p w14:paraId="713AD8CD" w14:textId="45C6785C" w:rsidR="004A5139" w:rsidRDefault="647D6457" w:rsidP="006C03F1">
      <w:pPr>
        <w:pStyle w:val="Heading3"/>
        <w:rPr>
          <w:lang w:bidi="en-US"/>
        </w:rPr>
      </w:pPr>
      <w:bookmarkStart w:id="1942" w:name="_Toc131594764"/>
      <w:r w:rsidRPr="00943846">
        <w:rPr>
          <w:lang w:bidi="en-US"/>
        </w:rPr>
        <w:t>Quality Control of Scoring</w:t>
      </w:r>
      <w:bookmarkEnd w:id="1942"/>
    </w:p>
    <w:p w14:paraId="637C532E" w14:textId="1055A76D" w:rsidR="00C6018D" w:rsidRDefault="00C6018D" w:rsidP="006C03F1">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2B95E3CE" w14:textId="4AECE352" w:rsidR="00277EBA" w:rsidRPr="00943846" w:rsidRDefault="75CFAE0C" w:rsidP="006C03F1">
      <w:pPr>
        <w:pStyle w:val="Heading4"/>
        <w:rPr>
          <w:lang w:bidi="en-US"/>
        </w:rPr>
      </w:pPr>
      <w:bookmarkStart w:id="1943" w:name="_Toc131594765"/>
      <w:r w:rsidRPr="00943846">
        <w:rPr>
          <w:lang w:bidi="en-US"/>
        </w:rPr>
        <w:t>Machine-Scoring Procedures</w:t>
      </w:r>
      <w:bookmarkEnd w:id="1943"/>
    </w:p>
    <w:p w14:paraId="79FF87CD" w14:textId="209ED1B8" w:rsidR="00C6018D" w:rsidRDefault="00C6018D" w:rsidP="006C03F1">
      <w:r>
        <w:t xml:space="preserve">To ensure valid item-level scoring for the </w:t>
      </w:r>
      <w:r w:rsidR="008F5EFD" w:rsidRPr="00943846">
        <w:t>Alternate ELPAC</w:t>
      </w:r>
      <w:r>
        <w:t xml:space="preserve">, quality control procedures were employed by CAI, the </w:t>
      </w:r>
      <w:r w:rsidR="008F5EFD">
        <w:t xml:space="preserve">ELPAC </w:t>
      </w:r>
      <w:r>
        <w:t xml:space="preserve">subcontractor responsible for providing the TDS and scoring machine-scorable items. CAI staff independently reviewed all </w:t>
      </w:r>
      <w:r w:rsidR="008F5EFD" w:rsidRPr="00943846">
        <w:t>Alternate ELPAC</w:t>
      </w:r>
      <w:r>
        <w:t xml:space="preserve"> 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5B09CB77" w14:textId="77777777" w:rsidR="00C6018D" w:rsidRPr="00D71FA0" w:rsidRDefault="00C6018D" w:rsidP="006C03F1">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21CF8826" w14:textId="77777777" w:rsidR="00C6018D" w:rsidRPr="00D71FA0" w:rsidRDefault="00C6018D" w:rsidP="006C03F1">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423152F" w14:textId="44673472" w:rsidR="008E146E" w:rsidRPr="00943846" w:rsidRDefault="008E146E" w:rsidP="00484F59">
      <w:pPr>
        <w:pStyle w:val="Heading4"/>
        <w:rPr>
          <w:lang w:bidi="en-US"/>
        </w:rPr>
      </w:pPr>
      <w:bookmarkStart w:id="1944" w:name="_Toc131594766"/>
      <w:r w:rsidRPr="00943846">
        <w:rPr>
          <w:lang w:bidi="en-US"/>
        </w:rPr>
        <w:t>Rubric-Scored Item</w:t>
      </w:r>
      <w:r w:rsidR="00603CE8" w:rsidRPr="00943846">
        <w:rPr>
          <w:lang w:bidi="en-US"/>
        </w:rPr>
        <w:t xml:space="preserve"> Scoring</w:t>
      </w:r>
      <w:bookmarkEnd w:id="1944"/>
    </w:p>
    <w:p w14:paraId="76861365" w14:textId="5E5F188E" w:rsidR="001264A6" w:rsidRPr="00943846" w:rsidRDefault="385794D6" w:rsidP="001264A6">
      <w:pPr>
        <w:rPr>
          <w:rFonts w:eastAsia="Arial"/>
        </w:rPr>
      </w:pPr>
      <w:r w:rsidRPr="15B27E62">
        <w:rPr>
          <w:rFonts w:eastAsia="Arial"/>
        </w:rPr>
        <w:t xml:space="preserve">The rubric-scored items </w:t>
      </w:r>
      <w:r w:rsidR="132A11DB" w:rsidRPr="15B27E62">
        <w:rPr>
          <w:rFonts w:eastAsia="Arial"/>
        </w:rPr>
        <w:t xml:space="preserve">in the Alternate ELPAC were scored by local test examiners when they administered the test. </w:t>
      </w:r>
      <w:r w:rsidRPr="15B27E62">
        <w:rPr>
          <w:rFonts w:eastAsia="Arial"/>
        </w:rPr>
        <w:t xml:space="preserve">Every LEA that had an eligible Alternate ELPAC student in California was required to either complete the online LEA Certification course </w:t>
      </w:r>
      <w:r w:rsidR="5CEDC169" w:rsidRPr="15B27E62">
        <w:rPr>
          <w:rFonts w:eastAsia="Arial"/>
        </w:rPr>
        <w:t>o</w:t>
      </w:r>
      <w:r w:rsidRPr="15B27E62">
        <w:rPr>
          <w:rFonts w:eastAsia="Arial"/>
        </w:rPr>
        <w:t xml:space="preserve">n </w:t>
      </w:r>
      <w:r w:rsidR="5CEDC169" w:rsidRPr="15B27E62">
        <w:rPr>
          <w:rFonts w:eastAsia="Arial"/>
        </w:rPr>
        <w:t xml:space="preserve">the </w:t>
      </w:r>
      <w:r w:rsidRPr="15B27E62">
        <w:rPr>
          <w:rFonts w:eastAsia="Arial"/>
        </w:rPr>
        <w:t>Moodle</w:t>
      </w:r>
      <w:r w:rsidR="5CEDC169" w:rsidRPr="15B27E62">
        <w:rPr>
          <w:rFonts w:eastAsia="Arial"/>
        </w:rPr>
        <w:t xml:space="preserve"> Training Site</w:t>
      </w:r>
      <w:r w:rsidRPr="15B27E62">
        <w:rPr>
          <w:rFonts w:eastAsia="Arial"/>
        </w:rPr>
        <w:t>, Alternate ELPAC A</w:t>
      </w:r>
      <w:r w:rsidR="5CEDC169" w:rsidRPr="15B27E62">
        <w:rPr>
          <w:rFonts w:eastAsia="Arial"/>
        </w:rPr>
        <w:t xml:space="preserve">dministration and </w:t>
      </w:r>
      <w:r w:rsidRPr="15B27E62">
        <w:rPr>
          <w:rFonts w:eastAsia="Arial"/>
        </w:rPr>
        <w:t>S</w:t>
      </w:r>
      <w:r w:rsidR="5CEDC169" w:rsidRPr="15B27E62">
        <w:rPr>
          <w:rFonts w:eastAsia="Arial"/>
        </w:rPr>
        <w:t xml:space="preserve">coring </w:t>
      </w:r>
      <w:r w:rsidRPr="15B27E62">
        <w:rPr>
          <w:rFonts w:eastAsia="Arial"/>
        </w:rPr>
        <w:t>T</w:t>
      </w:r>
      <w:r w:rsidR="5CEDC169" w:rsidRPr="15B27E62">
        <w:rPr>
          <w:rFonts w:eastAsia="Arial"/>
        </w:rPr>
        <w:t>raining</w:t>
      </w:r>
      <w:r w:rsidRPr="15B27E62">
        <w:rPr>
          <w:rFonts w:eastAsia="Arial"/>
        </w:rPr>
        <w:t xml:space="preserve">, or coordinate with another certified LEA via a Memorandum of Understanding stating that the certified LEA would </w:t>
      </w:r>
      <w:r w:rsidR="00B6425B" w:rsidRPr="732A743A">
        <w:rPr>
          <w:rFonts w:eastAsia="Arial"/>
        </w:rPr>
        <w:t>either provide test examiner training or provide a trained test examiner to perform the testing</w:t>
      </w:r>
      <w:r w:rsidRPr="15B27E62">
        <w:rPr>
          <w:rFonts w:eastAsia="Arial"/>
        </w:rPr>
        <w:t xml:space="preserve">. </w:t>
      </w:r>
      <w:r w:rsidR="3FAD1AB4" w:rsidRPr="15B27E62">
        <w:rPr>
          <w:rFonts w:eastAsia="Arial"/>
        </w:rPr>
        <w:t xml:space="preserve">For more information on the </w:t>
      </w:r>
      <w:r w:rsidR="74334E0D" w:rsidRPr="15B27E62">
        <w:rPr>
          <w:rFonts w:eastAsia="Arial"/>
        </w:rPr>
        <w:t xml:space="preserve">training of administration and scoring for the Alternate ELPAC, refer to subsection </w:t>
      </w:r>
      <w:hyperlink w:anchor="_Administration_and_Scoring" w:history="1">
        <w:r w:rsidR="003A6193">
          <w:rPr>
            <w:rStyle w:val="Hyperlink"/>
            <w:rFonts w:eastAsia="Arial"/>
            <w:i/>
            <w:iCs/>
          </w:rPr>
          <w:t>5</w:t>
        </w:r>
        <w:r w:rsidR="74334E0D" w:rsidRPr="003A6193">
          <w:rPr>
            <w:rStyle w:val="Hyperlink"/>
            <w:rFonts w:eastAsia="Arial"/>
            <w:i/>
            <w:iCs/>
          </w:rPr>
          <w:t>.</w:t>
        </w:r>
        <w:r w:rsidR="0C7A3F63" w:rsidRPr="003A6193">
          <w:rPr>
            <w:rStyle w:val="Hyperlink"/>
            <w:rFonts w:eastAsia="Arial"/>
            <w:i/>
            <w:iCs/>
          </w:rPr>
          <w:t>2</w:t>
        </w:r>
        <w:r w:rsidR="74334E0D" w:rsidRPr="003A6193">
          <w:rPr>
            <w:rStyle w:val="Hyperlink"/>
            <w:rFonts w:eastAsia="Arial"/>
            <w:i/>
            <w:iCs/>
          </w:rPr>
          <w:t>. Administration and Scoring Training</w:t>
        </w:r>
      </w:hyperlink>
      <w:r w:rsidR="74334E0D" w:rsidRPr="15B27E62">
        <w:rPr>
          <w:rFonts w:eastAsia="Arial"/>
        </w:rPr>
        <w:t>.</w:t>
      </w:r>
    </w:p>
    <w:p w14:paraId="62A3BC59" w14:textId="7C2403BF" w:rsidR="002F14A0" w:rsidRDefault="43CE90B5">
      <w:pPr>
        <w:rPr>
          <w:rFonts w:eastAsia="Arial"/>
        </w:rPr>
      </w:pPr>
      <w:r w:rsidRPr="177F2F5E">
        <w:rPr>
          <w:rFonts w:eastAsia="Arial"/>
        </w:rPr>
        <w:t xml:space="preserve">To ensure the quality of the rubric-scored items, </w:t>
      </w:r>
      <w:r w:rsidR="62D58484" w:rsidRPr="177F2F5E">
        <w:rPr>
          <w:rFonts w:eastAsia="Arial"/>
        </w:rPr>
        <w:t xml:space="preserve">second scoring was conducted </w:t>
      </w:r>
      <w:r w:rsidR="002F14A0" w:rsidRPr="177F2F5E">
        <w:rPr>
          <w:rFonts w:eastAsia="Arial"/>
        </w:rPr>
        <w:t xml:space="preserve">by a secondary test examiner </w:t>
      </w:r>
      <w:r w:rsidR="62D58484" w:rsidRPr="177F2F5E">
        <w:rPr>
          <w:rFonts w:eastAsia="Arial"/>
        </w:rPr>
        <w:t xml:space="preserve">on </w:t>
      </w:r>
      <w:r w:rsidRPr="177F2F5E">
        <w:rPr>
          <w:rFonts w:eastAsia="Arial"/>
        </w:rPr>
        <w:t>approximately 10</w:t>
      </w:r>
      <w:r w:rsidR="5CEDC169" w:rsidRPr="177F2F5E">
        <w:rPr>
          <w:rFonts w:eastAsia="Arial"/>
        </w:rPr>
        <w:t xml:space="preserve"> percent</w:t>
      </w:r>
      <w:r w:rsidRPr="177F2F5E">
        <w:rPr>
          <w:rFonts w:eastAsia="Arial"/>
        </w:rPr>
        <w:t xml:space="preserve"> of students’ responses </w:t>
      </w:r>
      <w:r w:rsidR="62D58484" w:rsidRPr="177F2F5E">
        <w:rPr>
          <w:rFonts w:eastAsia="Arial"/>
        </w:rPr>
        <w:t xml:space="preserve">on </w:t>
      </w:r>
      <w:r w:rsidR="002F14A0" w:rsidRPr="177F2F5E">
        <w:rPr>
          <w:rFonts w:eastAsia="Arial"/>
        </w:rPr>
        <w:t xml:space="preserve">expressive </w:t>
      </w:r>
      <w:r w:rsidR="62D58484" w:rsidRPr="177F2F5E">
        <w:rPr>
          <w:rFonts w:eastAsia="Arial"/>
        </w:rPr>
        <w:t xml:space="preserve">items. </w:t>
      </w:r>
      <w:r w:rsidR="002F14A0" w:rsidRPr="177F2F5E">
        <w:rPr>
          <w:rFonts w:eastAsia="Arial"/>
        </w:rPr>
        <w:t>Ideally, the secondary test examiner was an educator familiar with the student’s individual testing needs and preferred mode</w:t>
      </w:r>
      <w:r w:rsidR="02FC4FF3" w:rsidRPr="177F2F5E">
        <w:rPr>
          <w:rFonts w:eastAsia="Arial"/>
        </w:rPr>
        <w:t>s</w:t>
      </w:r>
      <w:r w:rsidR="002F14A0" w:rsidRPr="177F2F5E">
        <w:rPr>
          <w:rFonts w:eastAsia="Arial"/>
        </w:rPr>
        <w:t xml:space="preserve"> of communication to accurately score the responses.</w:t>
      </w:r>
    </w:p>
    <w:p w14:paraId="5AF7D382" w14:textId="1B046F05" w:rsidR="005E7858" w:rsidRPr="00943846" w:rsidRDefault="62D58484">
      <w:pPr>
        <w:rPr>
          <w:rFonts w:eastAsia="Arial"/>
        </w:rPr>
      </w:pPr>
      <w:r w:rsidRPr="177F2F5E">
        <w:rPr>
          <w:rFonts w:eastAsia="Arial"/>
        </w:rPr>
        <w:t xml:space="preserve">Results of the interrater reliability were included in section </w:t>
      </w:r>
      <w:hyperlink w:anchor="_Interrater__">
        <w:r w:rsidR="00BB1CDD" w:rsidRPr="177F2F5E">
          <w:rPr>
            <w:rStyle w:val="Hyperlink"/>
            <w:rFonts w:eastAsia="Arial"/>
            <w:i/>
            <w:iCs/>
          </w:rPr>
          <w:t>8.8.6 Interrater Agreement</w:t>
        </w:r>
      </w:hyperlink>
      <w:r w:rsidR="0C067F9F" w:rsidRPr="177F2F5E">
        <w:rPr>
          <w:rFonts w:eastAsia="Arial"/>
          <w:i/>
          <w:iCs/>
        </w:rPr>
        <w:t>.</w:t>
      </w:r>
    </w:p>
    <w:p w14:paraId="06AF3C8A" w14:textId="06056E4D" w:rsidR="00277EBA" w:rsidRPr="00943846" w:rsidRDefault="75CFAE0C" w:rsidP="00484F59">
      <w:pPr>
        <w:pStyle w:val="Heading4"/>
        <w:rPr>
          <w:lang w:bidi="en-US"/>
        </w:rPr>
      </w:pPr>
      <w:bookmarkStart w:id="1945" w:name="_Toc120784183"/>
      <w:bookmarkStart w:id="1946" w:name="_Toc121382003"/>
      <w:bookmarkStart w:id="1947" w:name="_Toc121842514"/>
      <w:bookmarkStart w:id="1948" w:name="_Toc121897000"/>
      <w:bookmarkStart w:id="1949" w:name="_Development_of_Scoring"/>
      <w:bookmarkStart w:id="1950" w:name="_Toc131594767"/>
      <w:bookmarkEnd w:id="1945"/>
      <w:bookmarkEnd w:id="1946"/>
      <w:bookmarkEnd w:id="1947"/>
      <w:bookmarkEnd w:id="1948"/>
      <w:bookmarkEnd w:id="1949"/>
      <w:r w:rsidRPr="00943846">
        <w:rPr>
          <w:lang w:bidi="en-US"/>
        </w:rPr>
        <w:t>Development of Scoring Specifications</w:t>
      </w:r>
      <w:bookmarkEnd w:id="1950"/>
    </w:p>
    <w:p w14:paraId="37BB99D2" w14:textId="3BE40A34" w:rsidR="00C6018D" w:rsidRDefault="00C6018D" w:rsidP="006C03F1">
      <w:bookmarkStart w:id="1951" w:name="_Toc120784185"/>
      <w:bookmarkStart w:id="1952" w:name="_Toc121382005"/>
      <w:bookmarkStart w:id="1953" w:name="_Toc121842516"/>
      <w:bookmarkStart w:id="1954" w:name="_Toc121897002"/>
      <w:bookmarkStart w:id="1955" w:name="_Toc120784186"/>
      <w:bookmarkStart w:id="1956" w:name="_Toc121382006"/>
      <w:bookmarkStart w:id="1957" w:name="_Toc121842517"/>
      <w:bookmarkStart w:id="1958" w:name="_Toc121897003"/>
      <w:bookmarkStart w:id="1959" w:name="_Toc120784188"/>
      <w:bookmarkStart w:id="1960" w:name="_Toc121382008"/>
      <w:bookmarkStart w:id="1961" w:name="_Toc121842519"/>
      <w:bookmarkStart w:id="1962" w:name="_Toc121897005"/>
      <w:bookmarkStart w:id="1963" w:name="_Toc120784189"/>
      <w:bookmarkStart w:id="1964" w:name="_Toc121382009"/>
      <w:bookmarkStart w:id="1965" w:name="_Toc121842520"/>
      <w:bookmarkStart w:id="1966" w:name="_Toc121897006"/>
      <w:bookmarkStart w:id="1967" w:name="_Toc120784190"/>
      <w:bookmarkStart w:id="1968" w:name="_Toc121382010"/>
      <w:bookmarkStart w:id="1969" w:name="_Toc121842521"/>
      <w:bookmarkStart w:id="1970" w:name="_Toc121897007"/>
      <w:bookmarkStart w:id="1971" w:name="_Quality_Control_of"/>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3308D778" w14:textId="3D113B0F" w:rsidR="00C6018D" w:rsidRPr="00FB5F91" w:rsidRDefault="00C6018D" w:rsidP="006C03F1">
      <w:r>
        <w:t>Prior to the test administration, ETS ALTRD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753EE9B0" w14:textId="7FB3A092" w:rsidR="00C6018D" w:rsidRPr="00CD343C" w:rsidRDefault="00C6018D" w:rsidP="006C03F1">
      <w:r>
        <w:t xml:space="preserve">ETS scoring specifications for the </w:t>
      </w:r>
      <w:r w:rsidR="008F5EFD" w:rsidRPr="00943846">
        <w:t>Alternate ELPAC</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6F7F4412" w14:textId="2B92CD17" w:rsidR="00621C8F" w:rsidRPr="00943846" w:rsidRDefault="784D5EFD" w:rsidP="006C03F1">
      <w:pPr>
        <w:pStyle w:val="Heading3"/>
      </w:pPr>
      <w:bookmarkStart w:id="1972" w:name="_Quality_Control_of_1"/>
      <w:bookmarkStart w:id="1973" w:name="_Toc131594768"/>
      <w:bookmarkEnd w:id="1972"/>
      <w:r>
        <w:t xml:space="preserve">Quality </w:t>
      </w:r>
      <w:r w:rsidR="21C12414">
        <w:t xml:space="preserve">Control </w:t>
      </w:r>
      <w:r>
        <w:t>of Psychometric Processes</w:t>
      </w:r>
      <w:bookmarkEnd w:id="1973"/>
    </w:p>
    <w:p w14:paraId="3E28F91A" w14:textId="1B35A4A6" w:rsidR="00AF3A8A" w:rsidRPr="00943846" w:rsidRDefault="0032639C" w:rsidP="006C03F1">
      <w:pPr>
        <w:pStyle w:val="Heading4"/>
        <w:rPr>
          <w:lang w:bidi="en-US"/>
        </w:rPr>
      </w:pPr>
      <w:bookmarkStart w:id="1974" w:name="_Toc120784192"/>
      <w:bookmarkStart w:id="1975" w:name="_Toc121382012"/>
      <w:bookmarkStart w:id="1976" w:name="_Toc121842523"/>
      <w:bookmarkStart w:id="1977" w:name="_Toc121897009"/>
      <w:bookmarkStart w:id="1978" w:name="_Toc120784193"/>
      <w:bookmarkStart w:id="1979" w:name="_Toc121382013"/>
      <w:bookmarkStart w:id="1980" w:name="_Toc121842524"/>
      <w:bookmarkStart w:id="1981" w:name="_Toc121897010"/>
      <w:bookmarkStart w:id="1982" w:name="_Toc120784194"/>
      <w:bookmarkStart w:id="1983" w:name="_Toc121382014"/>
      <w:bookmarkStart w:id="1984" w:name="_Toc121842525"/>
      <w:bookmarkStart w:id="1985" w:name="_Toc121897011"/>
      <w:bookmarkStart w:id="1986" w:name="_Toc120784195"/>
      <w:bookmarkStart w:id="1987" w:name="_Toc121382015"/>
      <w:bookmarkStart w:id="1988" w:name="_Toc121842526"/>
      <w:bookmarkStart w:id="1989" w:name="_Toc121897012"/>
      <w:bookmarkStart w:id="1990" w:name="_Toc120784196"/>
      <w:bookmarkStart w:id="1991" w:name="_Toc121382016"/>
      <w:bookmarkStart w:id="1992" w:name="_Toc121842527"/>
      <w:bookmarkStart w:id="1993" w:name="_Toc121897013"/>
      <w:bookmarkStart w:id="1994" w:name="_Toc120784198"/>
      <w:bookmarkStart w:id="1995" w:name="_Toc121382018"/>
      <w:bookmarkStart w:id="1996" w:name="_Toc121842529"/>
      <w:bookmarkStart w:id="1997" w:name="_Toc121897015"/>
      <w:bookmarkStart w:id="1998" w:name="_Toc120784199"/>
      <w:bookmarkStart w:id="1999" w:name="_Toc121382019"/>
      <w:bookmarkStart w:id="2000" w:name="_Toc121842530"/>
      <w:bookmarkStart w:id="2001" w:name="_Toc121897016"/>
      <w:bookmarkStart w:id="2002" w:name="_Toc131594769"/>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Pr>
          <w:lang w:bidi="en-US"/>
        </w:rPr>
        <w:t>Scoring Verification</w:t>
      </w:r>
      <w:bookmarkEnd w:id="2002"/>
    </w:p>
    <w:p w14:paraId="68C388F0" w14:textId="6BEA03E6" w:rsidR="002C1B35" w:rsidRDefault="002C1B35" w:rsidP="006C03F1">
      <w:bookmarkStart w:id="2003" w:name="_Toc120784201"/>
      <w:bookmarkStart w:id="2004" w:name="_Toc121382021"/>
      <w:bookmarkStart w:id="2005" w:name="_Toc121842532"/>
      <w:bookmarkStart w:id="2006" w:name="_Toc121897018"/>
      <w:bookmarkEnd w:id="2003"/>
      <w:bookmarkEnd w:id="2004"/>
      <w:bookmarkEnd w:id="2005"/>
      <w:bookmarkEnd w:id="2006"/>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1712BD" w:rsidRPr="001712BD">
          <w:rPr>
            <w:rStyle w:val="Hyperlink"/>
            <w:i/>
            <w:iCs/>
          </w:rPr>
          <w:t>9.5.3</w:t>
        </w:r>
        <w:r w:rsidRPr="001712BD">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943846" w:rsidRDefault="7DCDF95D" w:rsidP="006C03F1">
      <w:pPr>
        <w:pStyle w:val="Heading4"/>
        <w:rPr>
          <w:lang w:bidi="en-US"/>
        </w:rPr>
      </w:pPr>
      <w:bookmarkStart w:id="2007" w:name="_Toc131594770"/>
      <w:r w:rsidRPr="00943846">
        <w:rPr>
          <w:lang w:bidi="en-US"/>
        </w:rPr>
        <w:t>Psychometric Analyses</w:t>
      </w:r>
      <w:bookmarkEnd w:id="2007"/>
    </w:p>
    <w:p w14:paraId="585E6FD2" w14:textId="2275E3E7" w:rsidR="002C1B35" w:rsidRDefault="002C1B35" w:rsidP="006C03F1">
      <w:bookmarkStart w:id="2008" w:name="_Toc120784203"/>
      <w:bookmarkStart w:id="2009" w:name="_Toc121382023"/>
      <w:bookmarkStart w:id="2010" w:name="_Toc121842534"/>
      <w:bookmarkStart w:id="2011" w:name="_Toc121897020"/>
      <w:bookmarkStart w:id="2012" w:name="_Toc120784204"/>
      <w:bookmarkStart w:id="2013" w:name="_Toc121382024"/>
      <w:bookmarkStart w:id="2014" w:name="_Toc121842535"/>
      <w:bookmarkStart w:id="2015" w:name="_Toc121897021"/>
      <w:bookmarkStart w:id="2016" w:name="_Toc120784205"/>
      <w:bookmarkStart w:id="2017" w:name="_Toc121382025"/>
      <w:bookmarkStart w:id="2018" w:name="_Toc121842536"/>
      <w:bookmarkStart w:id="2019" w:name="_Toc121897022"/>
      <w:bookmarkStart w:id="2020" w:name="_Toc120784206"/>
      <w:bookmarkStart w:id="2021" w:name="_Toc121382026"/>
      <w:bookmarkStart w:id="2022" w:name="_Toc121842537"/>
      <w:bookmarkStart w:id="2023" w:name="_Toc121897023"/>
      <w:bookmarkStart w:id="2024" w:name="_Toc120784207"/>
      <w:bookmarkStart w:id="2025" w:name="_Toc121382027"/>
      <w:bookmarkStart w:id="2026" w:name="_Toc121842538"/>
      <w:bookmarkStart w:id="2027" w:name="_Toc121897024"/>
      <w:bookmarkStart w:id="2028" w:name="_Toc120784208"/>
      <w:bookmarkStart w:id="2029" w:name="_Toc121382028"/>
      <w:bookmarkStart w:id="2030" w:name="_Toc121842539"/>
      <w:bookmarkStart w:id="2031" w:name="_Toc121897025"/>
      <w:bookmarkStart w:id="2032" w:name="_Toc120784209"/>
      <w:bookmarkStart w:id="2033" w:name="_Toc121382029"/>
      <w:bookmarkStart w:id="2034" w:name="_Toc121842540"/>
      <w:bookmarkStart w:id="2035" w:name="_Toc121897026"/>
      <w:bookmarkStart w:id="2036" w:name="_Toc120784210"/>
      <w:bookmarkStart w:id="2037" w:name="_Toc121382030"/>
      <w:bookmarkStart w:id="2038" w:name="_Toc121842541"/>
      <w:bookmarkStart w:id="2039" w:name="_Toc121897027"/>
      <w:bookmarkStart w:id="2040" w:name="_Toc120784211"/>
      <w:bookmarkStart w:id="2041" w:name="_Toc121382031"/>
      <w:bookmarkStart w:id="2042" w:name="_Toc121842542"/>
      <w:bookmarkStart w:id="2043" w:name="_Toc121897028"/>
      <w:bookmarkStart w:id="2044" w:name="_Toc120784212"/>
      <w:bookmarkStart w:id="2045" w:name="_Toc121382032"/>
      <w:bookmarkStart w:id="2046" w:name="_Toc121842543"/>
      <w:bookmarkStart w:id="2047" w:name="_Toc121897029"/>
      <w:bookmarkStart w:id="2048" w:name="_Toc120784213"/>
      <w:bookmarkStart w:id="2049" w:name="_Toc121382033"/>
      <w:bookmarkStart w:id="2050" w:name="_Toc121842544"/>
      <w:bookmarkStart w:id="2051" w:name="_Toc121897030"/>
      <w:bookmarkStart w:id="2052" w:name="_Toc120784214"/>
      <w:bookmarkStart w:id="2053" w:name="_Toc121382034"/>
      <w:bookmarkStart w:id="2054" w:name="_Toc121842545"/>
      <w:bookmarkStart w:id="2055" w:name="_Toc121897031"/>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r>
        <w:t xml:space="preserve">The psychometric procedures for the </w:t>
      </w:r>
      <w:r w:rsidR="00573D16">
        <w:t xml:space="preserve">Alternate </w:t>
      </w:r>
      <w:r w:rsidR="00275661">
        <w:t>ELPAC</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39F4BD68" w14:textId="30E8F727" w:rsidR="002C1B35" w:rsidRPr="00D71FA0" w:rsidRDefault="002C1B35" w:rsidP="006C03F1">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573D16">
        <w:t xml:space="preserve">Alternate </w:t>
      </w:r>
      <w:r w:rsidR="00275661">
        <w:t xml:space="preserve">ELPAC </w:t>
      </w:r>
      <w:r>
        <w:t>results data, including item analyses, differential item functioning analyses, item response theory (IRT) calibration, equating, and scaling.</w:t>
      </w:r>
    </w:p>
    <w:p w14:paraId="7D130AC1" w14:textId="77777777" w:rsidR="002C1B35" w:rsidRPr="00D71FA0" w:rsidRDefault="002C1B35" w:rsidP="006C03F1">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5E90955B" w14:textId="77777777" w:rsidR="002C1B35" w:rsidRDefault="002C1B35" w:rsidP="006C03F1">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6BBEBF03" w14:textId="77777777" w:rsidR="002C1B35" w:rsidRPr="007229FD" w:rsidRDefault="002C1B35" w:rsidP="006C03F1">
      <w:r w:rsidRPr="007229FD">
        <w:t>Once raw-to-scale</w:t>
      </w:r>
      <w:r>
        <w:t>-</w:t>
      </w:r>
      <w:r w:rsidRPr="007229FD">
        <w:t>score conversion tables for each form were generated, psychometricians carried out quality control checks on each scoring table to verify</w:t>
      </w:r>
    </w:p>
    <w:p w14:paraId="0FB2D911" w14:textId="77777777" w:rsidR="002C1B35" w:rsidRPr="007229FD" w:rsidRDefault="002C1B35" w:rsidP="006C03F1">
      <w:pPr>
        <w:pStyle w:val="bullets"/>
        <w:numPr>
          <w:ilvl w:val="0"/>
          <w:numId w:val="12"/>
        </w:numPr>
        <w:spacing w:before="0"/>
        <w:ind w:left="864" w:hanging="288"/>
      </w:pPr>
      <w:r>
        <w:t>all possible raw scores for each form were included in the tables;</w:t>
      </w:r>
    </w:p>
    <w:p w14:paraId="5B3E2822" w14:textId="77777777" w:rsidR="002C1B35" w:rsidRPr="007229FD" w:rsidRDefault="002C1B35" w:rsidP="006C03F1">
      <w:pPr>
        <w:pStyle w:val="bullets"/>
        <w:numPr>
          <w:ilvl w:val="0"/>
          <w:numId w:val="12"/>
        </w:numPr>
        <w:spacing w:before="0"/>
        <w:ind w:left="864" w:hanging="288"/>
      </w:pPr>
      <w:r>
        <w:t>the lowest obtainable scale score and the highest obtainable scale score matched the specifications for each grade level, respectively; and</w:t>
      </w:r>
    </w:p>
    <w:p w14:paraId="7A967AB6" w14:textId="77777777" w:rsidR="002C1B35" w:rsidRPr="007229FD" w:rsidRDefault="002C1B35" w:rsidP="006C03F1">
      <w:pPr>
        <w:pStyle w:val="bullets"/>
        <w:numPr>
          <w:ilvl w:val="0"/>
          <w:numId w:val="12"/>
        </w:numPr>
        <w:spacing w:before="0"/>
        <w:ind w:left="864" w:hanging="288"/>
      </w:pPr>
      <w:r>
        <w:t>the threshold score for the performance level was correctly identified.</w:t>
      </w:r>
    </w:p>
    <w:p w14:paraId="79EE9A90" w14:textId="77777777" w:rsidR="002C1B35" w:rsidRPr="007229FD" w:rsidRDefault="002C1B35" w:rsidP="006C03F1">
      <w:r w:rsidRPr="007229FD">
        <w:t>After all quality control steps were completed and any differences were resolved, one final inspection of scoring tables was conducted prior to uploading the tables to eSKM for score reporting.</w:t>
      </w:r>
    </w:p>
    <w:p w14:paraId="023C5C83" w14:textId="2D842D98" w:rsidR="00EB6471" w:rsidRPr="00943846" w:rsidRDefault="3B9B8055" w:rsidP="006C03F1">
      <w:pPr>
        <w:pStyle w:val="Heading3"/>
        <w:rPr>
          <w:lang w:bidi="en-US"/>
        </w:rPr>
      </w:pPr>
      <w:bookmarkStart w:id="2056" w:name="_Toc131594771"/>
      <w:r w:rsidRPr="513B499E">
        <w:rPr>
          <w:lang w:bidi="en-US"/>
        </w:rPr>
        <w:t>Quality Control of Reporting</w:t>
      </w:r>
      <w:bookmarkEnd w:id="2056"/>
    </w:p>
    <w:p w14:paraId="3D11B0E1" w14:textId="2504D054" w:rsidR="002C1B35" w:rsidRPr="00A57B8E" w:rsidRDefault="002C1B35" w:rsidP="006C03F1">
      <w:r w:rsidRPr="00A57B8E">
        <w:t xml:space="preserve">To ensure the quality of </w:t>
      </w:r>
      <w:r w:rsidR="00275661" w:rsidRPr="00943846">
        <w:t>Alternate ELPAC</w:t>
      </w:r>
      <w:r w:rsidRPr="00A57B8E">
        <w:t xml:space="preserve"> results, for both individual student and summary reports, three general areas were evaluated:</w:t>
      </w:r>
    </w:p>
    <w:p w14:paraId="6ABB7523" w14:textId="77777777" w:rsidR="002C1B35" w:rsidRPr="00A57B8E" w:rsidRDefault="002C1B35" w:rsidP="006C03F1">
      <w:pPr>
        <w:pStyle w:val="Numbered"/>
        <w:numPr>
          <w:ilvl w:val="0"/>
          <w:numId w:val="42"/>
        </w:numPr>
        <w:spacing w:before="10"/>
        <w:ind w:left="864" w:hanging="288"/>
      </w:pPr>
      <w:r w:rsidRPr="00A57B8E">
        <w:t>Comparison of report formats with input sources from the CDE-approved samples</w:t>
      </w:r>
    </w:p>
    <w:p w14:paraId="3489B1E8" w14:textId="77777777" w:rsidR="002C1B35" w:rsidRPr="00A57B8E" w:rsidRDefault="002C1B35" w:rsidP="006C03F1">
      <w:pPr>
        <w:pStyle w:val="Numbered"/>
        <w:numPr>
          <w:ilvl w:val="0"/>
          <w:numId w:val="42"/>
        </w:numPr>
        <w:spacing w:before="10"/>
        <w:ind w:left="864" w:hanging="288"/>
      </w:pPr>
      <w:r>
        <w:t>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procedures</w:t>
      </w:r>
    </w:p>
    <w:p w14:paraId="217AE43B" w14:textId="77777777" w:rsidR="002C1B35" w:rsidRPr="00A57B8E" w:rsidRDefault="002C1B35" w:rsidP="006C03F1">
      <w:pPr>
        <w:pStyle w:val="Numbered"/>
        <w:numPr>
          <w:ilvl w:val="0"/>
          <w:numId w:val="42"/>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029261D6" w14:textId="77777777" w:rsidR="002C1B35" w:rsidRPr="00A57B8E" w:rsidRDefault="002C1B35" w:rsidP="006C03F1">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44BFFD46" w14:textId="77777777" w:rsidR="002C1B35" w:rsidRPr="00A57B8E" w:rsidRDefault="002C1B35" w:rsidP="006C03F1">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1464388E" w14:textId="77777777" w:rsidR="002C1B35" w:rsidRPr="00A57B8E" w:rsidRDefault="002C1B35" w:rsidP="006C03F1">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6F3D9250" w14:textId="099CD69A" w:rsidR="003450FF" w:rsidRPr="00943846" w:rsidRDefault="4FA3D1C6" w:rsidP="006C03F1">
      <w:pPr>
        <w:pStyle w:val="Heading4"/>
        <w:rPr>
          <w:lang w:bidi="en-US"/>
        </w:rPr>
      </w:pPr>
      <w:bookmarkStart w:id="2057" w:name="_Toc131594772"/>
      <w:r w:rsidRPr="00943846">
        <w:rPr>
          <w:lang w:bidi="en-US"/>
        </w:rPr>
        <w:t>Exclusion of Student Scores from Summary Reports</w:t>
      </w:r>
      <w:bookmarkEnd w:id="2057"/>
    </w:p>
    <w:p w14:paraId="3BA58AF5" w14:textId="78F6C8D4" w:rsidR="00523597" w:rsidRPr="00A57B8E" w:rsidRDefault="00523597" w:rsidP="006C03F1">
      <w:bookmarkStart w:id="2058" w:name="_Toc120784217"/>
      <w:bookmarkEnd w:id="2058"/>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 w:history="1">
        <w:r w:rsidR="009A3FB7" w:rsidRPr="009A3FB7">
          <w:rPr>
            <w:rStyle w:val="Hyperlink"/>
            <w:i/>
            <w:iCs/>
          </w:rPr>
          <w:t>7.3.2 Special Cases</w:t>
        </w:r>
      </w:hyperlink>
      <w:r w:rsidRPr="00A57B8E">
        <w:t>.</w:t>
      </w:r>
    </w:p>
    <w:p w14:paraId="3334254F" w14:textId="10B200FB" w:rsidR="009F53A6" w:rsidRPr="00943846" w:rsidRDefault="1E8ECEF7" w:rsidP="006C03F1">
      <w:pPr>
        <w:pStyle w:val="Heading3"/>
        <w:rPr>
          <w:lang w:bidi="en-US"/>
        </w:rPr>
      </w:pPr>
      <w:bookmarkStart w:id="2059" w:name="_Toc131594773"/>
      <w:r>
        <w:t xml:space="preserve">Quality Control of </w:t>
      </w:r>
      <w:r w:rsidR="31515084" w:rsidRPr="513B499E">
        <w:rPr>
          <w:lang w:bidi="en-US"/>
        </w:rPr>
        <w:t>End-to-End Testing</w:t>
      </w:r>
      <w:bookmarkEnd w:id="2059"/>
    </w:p>
    <w:p w14:paraId="7C6ECB50" w14:textId="2E01C271" w:rsidR="00523597" w:rsidRPr="00A57B8E" w:rsidRDefault="00523597" w:rsidP="006C03F1">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77777777" w:rsidR="006A3318" w:rsidRDefault="006A3318" w:rsidP="006C03F1">
      <w:pPr>
        <w:pStyle w:val="Heading4"/>
      </w:pPr>
      <w:bookmarkStart w:id="2060" w:name="_Toc131594774"/>
      <w:r>
        <w:t>Computer-based Assessments</w:t>
      </w:r>
      <w:bookmarkEnd w:id="2060"/>
    </w:p>
    <w:p w14:paraId="52F40B73" w14:textId="148D255F" w:rsidR="00523597" w:rsidRPr="00A57B8E" w:rsidRDefault="00523597" w:rsidP="006C03F1">
      <w:bookmarkStart w:id="2061" w:name="_Toc124226433"/>
      <w:bookmarkStart w:id="2062" w:name="_Hlk94101405"/>
      <w:bookmarkEnd w:id="2061"/>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77682360" w14:textId="77777777" w:rsidR="00523597" w:rsidRPr="00EE30AD" w:rsidRDefault="00523597" w:rsidP="006C03F1">
      <w:r>
        <w:t>To begin the quality control process for end-to-end testing of the administration, the ETS program and resolutions teams prepared by entering responses in computer-based 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performance levels and score ranges. The responses were sent for processing, including for system quality control of computer-based assessments.</w:t>
      </w:r>
    </w:p>
    <w:p w14:paraId="71220997" w14:textId="77777777" w:rsidR="00523597" w:rsidRPr="00EE30AD" w:rsidRDefault="00523597" w:rsidP="006C03F1">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325A7418" w14:textId="2C4A7158" w:rsidR="00EC7F83" w:rsidRPr="00943846" w:rsidRDefault="008048B0" w:rsidP="00FE3A2B">
      <w:pPr>
        <w:pStyle w:val="Heading3"/>
        <w:pageBreakBefore/>
        <w:numPr>
          <w:ilvl w:val="0"/>
          <w:numId w:val="0"/>
        </w:numPr>
        <w:ind w:left="446" w:hanging="446"/>
      </w:pPr>
      <w:bookmarkStart w:id="2063" w:name="_Toc131594775"/>
      <w:r w:rsidRPr="00943846">
        <w:t>Reference</w:t>
      </w:r>
      <w:bookmarkEnd w:id="2062"/>
      <w:bookmarkEnd w:id="2063"/>
    </w:p>
    <w:p w14:paraId="6A36D8C1" w14:textId="05DF6975" w:rsidR="008A3FC0" w:rsidRDefault="008A3FC0" w:rsidP="006C03F1">
      <w:pPr>
        <w:pStyle w:val="References"/>
      </w:pPr>
      <w:bookmarkStart w:id="2064" w:name="_In-Test_Survey"/>
      <w:bookmarkEnd w:id="2064"/>
      <w:r>
        <w:t xml:space="preserve">Educational Testing Service. (2014). </w:t>
      </w:r>
      <w:r>
        <w:rPr>
          <w:i/>
        </w:rPr>
        <w:t>ETS Standards for Quality and Fairness</w:t>
      </w:r>
      <w:r>
        <w:t>. Princeton, NJ: Educational Testing Service.</w:t>
      </w:r>
    </w:p>
    <w:p w14:paraId="014F7AA8" w14:textId="1F65FF8D" w:rsidR="003338B8" w:rsidRPr="00943846" w:rsidRDefault="717EEEE1" w:rsidP="00484F59">
      <w:pPr>
        <w:pStyle w:val="Heading2"/>
      </w:pPr>
      <w:bookmarkStart w:id="2065" w:name="_In-Test_Survey_1"/>
      <w:bookmarkStart w:id="2066" w:name="_Toc131594776"/>
      <w:bookmarkEnd w:id="2065"/>
      <w:r>
        <w:t>In-</w:t>
      </w:r>
      <w:r w:rsidR="608E8030">
        <w:t>Test Survey</w:t>
      </w:r>
      <w:bookmarkEnd w:id="2066"/>
    </w:p>
    <w:p w14:paraId="612138B9" w14:textId="3DED4F35" w:rsidR="003338B8" w:rsidRPr="00943846" w:rsidRDefault="2321034E" w:rsidP="003338B8">
      <w:pPr>
        <w:rPr>
          <w:lang w:bidi="en-US"/>
        </w:rPr>
      </w:pPr>
      <w:r w:rsidRPr="15B27E62">
        <w:rPr>
          <w:lang w:bidi="en-US"/>
        </w:rPr>
        <w:t xml:space="preserve">This chapter describes the development and administration of the </w:t>
      </w:r>
      <w:r w:rsidR="2558657C" w:rsidRPr="15B27E62">
        <w:rPr>
          <w:lang w:bidi="en-US"/>
        </w:rPr>
        <w:t xml:space="preserve">in-test survey, the </w:t>
      </w:r>
      <w:r w:rsidRPr="15B27E62">
        <w:rPr>
          <w:lang w:bidi="en-US"/>
        </w:rPr>
        <w:t>survey questionnaires for test examiners</w:t>
      </w:r>
      <w:r w:rsidR="00030F10">
        <w:rPr>
          <w:lang w:bidi="en-US"/>
        </w:rPr>
        <w:t>,</w:t>
      </w:r>
      <w:r w:rsidR="11A2F79E" w:rsidRPr="15B27E62">
        <w:rPr>
          <w:lang w:bidi="en-US"/>
        </w:rPr>
        <w:t xml:space="preserve"> </w:t>
      </w:r>
      <w:r w:rsidRPr="15B27E62">
        <w:rPr>
          <w:lang w:bidi="en-US"/>
        </w:rPr>
        <w:t xml:space="preserve">and the results from the analyses of </w:t>
      </w:r>
      <w:r w:rsidR="00B273FF">
        <w:rPr>
          <w:lang w:bidi="en-US"/>
        </w:rPr>
        <w:t>test examiners’</w:t>
      </w:r>
      <w:r w:rsidRPr="15B27E62">
        <w:rPr>
          <w:lang w:bidi="en-US"/>
        </w:rPr>
        <w:t xml:space="preserve"> responses.</w:t>
      </w:r>
    </w:p>
    <w:p w14:paraId="528A0C2A" w14:textId="39B2FD51" w:rsidR="003338B8" w:rsidRPr="00943846" w:rsidRDefault="5E8ABB22" w:rsidP="00484F59">
      <w:pPr>
        <w:pStyle w:val="Heading3"/>
      </w:pPr>
      <w:bookmarkStart w:id="2067" w:name="_Toc131594777"/>
      <w:r w:rsidRPr="00943846">
        <w:t>Survey Design and Development</w:t>
      </w:r>
      <w:bookmarkEnd w:id="2067"/>
    </w:p>
    <w:p w14:paraId="6545D735" w14:textId="0E7EAF8A" w:rsidR="0050554D" w:rsidRPr="00943846" w:rsidRDefault="078E861D" w:rsidP="0050554D">
      <w:r>
        <w:t xml:space="preserve">The </w:t>
      </w:r>
      <w:r w:rsidR="337A6952">
        <w:t xml:space="preserve">Alternate </w:t>
      </w:r>
      <w:r w:rsidR="5ACFCA3D">
        <w:t>English Language Proficiency Assessments for California (</w:t>
      </w:r>
      <w:r w:rsidR="337A6952">
        <w:t>ELPAC</w:t>
      </w:r>
      <w:r w:rsidR="5ACFCA3D">
        <w:t>)</w:t>
      </w:r>
      <w:r w:rsidR="337A6952">
        <w:t xml:space="preserve"> in-test survey</w:t>
      </w:r>
      <w:r>
        <w:t xml:space="preserve"> was developed by </w:t>
      </w:r>
      <w:r w:rsidR="5C698462">
        <w:t>research</w:t>
      </w:r>
      <w:r>
        <w:t xml:space="preserve"> staff at ETS in consultation with </w:t>
      </w:r>
      <w:r w:rsidR="5C698462">
        <w:t xml:space="preserve">national experts, technical advisors, and </w:t>
      </w:r>
      <w:r>
        <w:t>the C</w:t>
      </w:r>
      <w:r w:rsidR="5ACFCA3D">
        <w:t xml:space="preserve">alifornia </w:t>
      </w:r>
      <w:r>
        <w:t>D</w:t>
      </w:r>
      <w:r w:rsidR="5ACFCA3D">
        <w:t xml:space="preserve">epartment of </w:t>
      </w:r>
      <w:r>
        <w:t>E</w:t>
      </w:r>
      <w:r w:rsidR="5ACFCA3D">
        <w:t>ducation</w:t>
      </w:r>
      <w:r>
        <w:t xml:space="preserve">. The </w:t>
      </w:r>
      <w:r w:rsidR="5C698462">
        <w:t>various groups</w:t>
      </w:r>
      <w:r>
        <w:t xml:space="preserve"> provided guidance in terms of the length of the survey and the questions</w:t>
      </w:r>
      <w:r w:rsidR="31CE4F23">
        <w:t xml:space="preserve"> to consider</w:t>
      </w:r>
      <w:r>
        <w:t>.</w:t>
      </w:r>
    </w:p>
    <w:p w14:paraId="62575E7F" w14:textId="42BF5A45" w:rsidR="003630A7" w:rsidRPr="00943846" w:rsidRDefault="0050554D" w:rsidP="00EE00D2">
      <w:pPr>
        <w:rPr>
          <w:color w:val="000000" w:themeColor="text1"/>
        </w:rPr>
      </w:pPr>
      <w:bookmarkStart w:id="2068" w:name="_Hlk16834574"/>
      <w:r w:rsidRPr="00943846">
        <w:rPr>
          <w:lang w:eastAsia="ja-JP"/>
        </w:rPr>
        <w:t xml:space="preserve">The goal of the survey was to </w:t>
      </w:r>
      <w:bookmarkEnd w:id="2068"/>
      <w:r w:rsidR="00FA55C7" w:rsidRPr="00943846">
        <w:rPr>
          <w:lang w:eastAsia="ja-JP"/>
        </w:rPr>
        <w:t>g</w:t>
      </w:r>
      <w:r w:rsidR="003630A7" w:rsidRPr="00943846">
        <w:rPr>
          <w:color w:val="000000" w:themeColor="text1"/>
        </w:rPr>
        <w:t>ather validity evidence</w:t>
      </w:r>
      <w:r w:rsidR="002D0FD0">
        <w:rPr>
          <w:color w:val="000000" w:themeColor="text1"/>
        </w:rPr>
        <w:t>,</w:t>
      </w:r>
      <w:r w:rsidR="003630A7" w:rsidRPr="00943846">
        <w:rPr>
          <w:color w:val="000000" w:themeColor="text1"/>
        </w:rPr>
        <w:t xml:space="preserve"> for peer review and other purposes</w:t>
      </w:r>
      <w:r w:rsidR="002D0FD0">
        <w:rPr>
          <w:color w:val="000000" w:themeColor="text1"/>
        </w:rPr>
        <w:t>,</w:t>
      </w:r>
      <w:r w:rsidR="003630A7" w:rsidRPr="00943846">
        <w:rPr>
          <w:color w:val="000000" w:themeColor="text1"/>
        </w:rPr>
        <w:t xml:space="preserve"> on the following aspects of the Alternate ELPAC: </w:t>
      </w:r>
    </w:p>
    <w:p w14:paraId="4CD10F3E" w14:textId="5404836A" w:rsidR="003630A7" w:rsidRPr="00943846" w:rsidRDefault="4F921FAA" w:rsidP="00484F59">
      <w:pPr>
        <w:pStyle w:val="bullets"/>
        <w:numPr>
          <w:ilvl w:val="0"/>
          <w:numId w:val="17"/>
        </w:numPr>
        <w:tabs>
          <w:tab w:val="clear" w:pos="727"/>
        </w:tabs>
        <w:ind w:left="864" w:hanging="288"/>
      </w:pPr>
      <w:r w:rsidRPr="560F8A8F">
        <w:rPr>
          <w:b/>
          <w:bCs/>
        </w:rPr>
        <w:t>English Language Proficiency (ELP):</w:t>
      </w:r>
      <w:r>
        <w:t xml:space="preserve"> </w:t>
      </w:r>
      <w:r w:rsidR="1B9A64D8">
        <w:t>T</w:t>
      </w:r>
      <w:r>
        <w:t>o gather an external measure of student ELP</w:t>
      </w:r>
      <w:r w:rsidR="42D56B65">
        <w:t xml:space="preserve"> and</w:t>
      </w:r>
      <w:r w:rsidR="59C27653">
        <w:t xml:space="preserve"> </w:t>
      </w:r>
      <w:r>
        <w:t xml:space="preserve">provide concurrent </w:t>
      </w:r>
      <w:r w:rsidR="41FE218E">
        <w:t xml:space="preserve">and future </w:t>
      </w:r>
      <w:r>
        <w:t>check</w:t>
      </w:r>
      <w:r w:rsidR="41FE218E">
        <w:t>s</w:t>
      </w:r>
      <w:r>
        <w:t xml:space="preserve"> on the validity of the test </w:t>
      </w:r>
    </w:p>
    <w:p w14:paraId="0B42A6F3" w14:textId="6B58981C" w:rsidR="003630A7" w:rsidRPr="00943846" w:rsidRDefault="4F921FAA" w:rsidP="00484F59">
      <w:pPr>
        <w:pStyle w:val="bullets"/>
        <w:numPr>
          <w:ilvl w:val="0"/>
          <w:numId w:val="17"/>
        </w:numPr>
        <w:tabs>
          <w:tab w:val="clear" w:pos="727"/>
        </w:tabs>
        <w:ind w:left="864" w:hanging="288"/>
      </w:pPr>
      <w:r w:rsidRPr="177F2F5E">
        <w:rPr>
          <w:b/>
          <w:bCs/>
        </w:rPr>
        <w:t xml:space="preserve">Communication modes: </w:t>
      </w:r>
      <w:r w:rsidR="1B9A64D8">
        <w:t>T</w:t>
      </w:r>
      <w:r>
        <w:t xml:space="preserve">o gather evidence on </w:t>
      </w:r>
      <w:r w:rsidR="0D972EDE">
        <w:t xml:space="preserve">whether </w:t>
      </w:r>
      <w:r>
        <w:t xml:space="preserve">the assessment design </w:t>
      </w:r>
      <w:r w:rsidR="0D972EDE">
        <w:t xml:space="preserve">allowed </w:t>
      </w:r>
      <w:r w:rsidR="57A40D31">
        <w:t>students to use a preferred communication mode</w:t>
      </w:r>
    </w:p>
    <w:p w14:paraId="170B818F" w14:textId="77777777" w:rsidR="003630A7" w:rsidRPr="00943846" w:rsidRDefault="0016287B" w:rsidP="00484F59">
      <w:pPr>
        <w:pStyle w:val="bullets"/>
        <w:numPr>
          <w:ilvl w:val="0"/>
          <w:numId w:val="17"/>
        </w:numPr>
        <w:tabs>
          <w:tab w:val="clear" w:pos="727"/>
        </w:tabs>
        <w:ind w:left="864" w:hanging="288"/>
        <w:rPr>
          <w:b/>
          <w:bCs/>
        </w:rPr>
      </w:pPr>
      <w:r w:rsidRPr="560F8A8F">
        <w:rPr>
          <w:b/>
          <w:bCs/>
        </w:rPr>
        <w:t xml:space="preserve">Accessibility: </w:t>
      </w:r>
    </w:p>
    <w:p w14:paraId="2F761727" w14:textId="6EB23ECF" w:rsidR="003630A7" w:rsidRPr="00943846" w:rsidRDefault="0C4EC2EF" w:rsidP="00484F59">
      <w:pPr>
        <w:pStyle w:val="Subbullet"/>
      </w:pPr>
      <w:r>
        <w:t>T</w:t>
      </w:r>
      <w:r w:rsidR="4BEF01E8">
        <w:t xml:space="preserve">o gather evidence about how accessibility resources </w:t>
      </w:r>
      <w:r w:rsidR="00E62B81">
        <w:t>we</w:t>
      </w:r>
      <w:r w:rsidR="4BEF01E8">
        <w:t>re used</w:t>
      </w:r>
      <w:r w:rsidR="00E62B81">
        <w:t xml:space="preserve"> during test administration</w:t>
      </w:r>
      <w:r w:rsidR="4BEF01E8">
        <w:t xml:space="preserve"> </w:t>
      </w:r>
      <w:r w:rsidR="001606C4">
        <w:t>(</w:t>
      </w:r>
      <w:r w:rsidR="5DF255DB">
        <w:t>This</w:t>
      </w:r>
      <w:r w:rsidR="4BEF01E8">
        <w:t xml:space="preserve"> allow</w:t>
      </w:r>
      <w:r w:rsidR="5DF255DB">
        <w:t>s</w:t>
      </w:r>
      <w:r w:rsidR="4BEF01E8">
        <w:t xml:space="preserve"> comparisons </w:t>
      </w:r>
      <w:r w:rsidR="00B273FF">
        <w:t xml:space="preserve">between student groups </w:t>
      </w:r>
      <w:r w:rsidR="4BEF01E8">
        <w:t>using certain accessibility resource</w:t>
      </w:r>
      <w:r w:rsidR="00B273FF">
        <w:t>s</w:t>
      </w:r>
      <w:r w:rsidR="4BEF01E8">
        <w:t xml:space="preserve"> to those</w:t>
      </w:r>
      <w:r w:rsidR="5DF255DB">
        <w:t xml:space="preserve"> who are</w:t>
      </w:r>
      <w:r w:rsidR="4BEF01E8">
        <w:t xml:space="preserve"> not using it and </w:t>
      </w:r>
      <w:r w:rsidR="00B273FF">
        <w:t>any discrepancies</w:t>
      </w:r>
      <w:r w:rsidR="4BEF01E8">
        <w:t xml:space="preserve"> on test scores</w:t>
      </w:r>
      <w:r w:rsidR="00B273FF">
        <w:t xml:space="preserve"> between student groups</w:t>
      </w:r>
      <w:r w:rsidR="5DF255DB">
        <w:t>.</w:t>
      </w:r>
      <w:r w:rsidR="001606C4">
        <w:t>)</w:t>
      </w:r>
    </w:p>
    <w:p w14:paraId="60630297" w14:textId="324F2126" w:rsidR="003630A7" w:rsidRPr="00943846" w:rsidRDefault="0C4EC2EF" w:rsidP="00484F59">
      <w:pPr>
        <w:pStyle w:val="Subbullet"/>
      </w:pPr>
      <w:r>
        <w:t>T</w:t>
      </w:r>
      <w:r w:rsidR="4BEF01E8">
        <w:t xml:space="preserve">o inform future test administration training (e.g., to </w:t>
      </w:r>
      <w:r w:rsidR="00B273FF">
        <w:t>refine</w:t>
      </w:r>
      <w:r w:rsidR="7485BD82">
        <w:t xml:space="preserve"> the</w:t>
      </w:r>
      <w:r w:rsidR="4BEF01E8">
        <w:t xml:space="preserve"> training</w:t>
      </w:r>
      <w:r w:rsidR="7485BD82">
        <w:t xml:space="preserve"> content</w:t>
      </w:r>
      <w:r w:rsidR="00B273FF">
        <w:t xml:space="preserve"> or experience</w:t>
      </w:r>
      <w:r w:rsidR="4BEF01E8">
        <w:t>)</w:t>
      </w:r>
    </w:p>
    <w:p w14:paraId="6A3DDD15" w14:textId="7E2C85D3" w:rsidR="003630A7" w:rsidRPr="00943846" w:rsidRDefault="7A4A85A9" w:rsidP="00F268C1">
      <w:r>
        <w:t>Ten</w:t>
      </w:r>
      <w:r w:rsidR="2BEDC9FD">
        <w:t xml:space="preserve"> survey </w:t>
      </w:r>
      <w:r w:rsidR="1CC85111">
        <w:t xml:space="preserve">questions were developed. Survey questions 1 through </w:t>
      </w:r>
      <w:r w:rsidR="014F013F">
        <w:t>5</w:t>
      </w:r>
      <w:r w:rsidR="7C01BC93">
        <w:t xml:space="preserve"> were </w:t>
      </w:r>
      <w:r w:rsidR="005A7BB7" w:rsidRPr="005A7BB7">
        <w:t xml:space="preserve">designed to collect data about the students’ ELP. The questions support the interpretation of the test scores by establishing a range of skills in the domains of Listening and Reading (receptive communication modes) and Speaking and Writing (expressive communication mode) </w:t>
      </w:r>
      <w:r w:rsidR="3D045F4B">
        <w:t>as shown during classroom instruction.</w:t>
      </w:r>
      <w:r w:rsidR="6CAC42AE">
        <w:t xml:space="preserve"> </w:t>
      </w:r>
      <w:r w:rsidR="393FBFAA">
        <w:t xml:space="preserve">Questions 6 and 7 asked </w:t>
      </w:r>
      <w:r w:rsidR="2FAA492C">
        <w:t>about students</w:t>
      </w:r>
      <w:r w:rsidR="69FCFE3E" w:rsidRPr="15B27E62">
        <w:rPr>
          <w:lang w:eastAsia="zh-CN"/>
        </w:rPr>
        <w:t>’</w:t>
      </w:r>
      <w:r w:rsidR="2FAA492C">
        <w:t xml:space="preserve"> primary communication mode used during classroom instruction and during the test administration. Questions 8 through 10 </w:t>
      </w:r>
      <w:r w:rsidR="776B0181">
        <w:t>were asked</w:t>
      </w:r>
      <w:r w:rsidR="238D63FB">
        <w:t xml:space="preserve"> to</w:t>
      </w:r>
      <w:r w:rsidR="005A7BB7" w:rsidRPr="005A7BB7">
        <w:t xml:space="preserve"> gather information about the student’s use (if any) of universal tools, designated supports, and accommodations during the administration of the Alternate ELPAC</w:t>
      </w:r>
      <w:r w:rsidR="5FA48359">
        <w:t xml:space="preserve">. </w:t>
      </w:r>
      <w:r w:rsidR="238D63FB">
        <w:t xml:space="preserve">The </w:t>
      </w:r>
      <w:r w:rsidR="6DC9E8D0">
        <w:t>10</w:t>
      </w:r>
      <w:r w:rsidR="5FA48359">
        <w:t xml:space="preserve"> survey questions </w:t>
      </w:r>
      <w:r w:rsidR="3FD307F1">
        <w:t xml:space="preserve">with the details on the options and student response frequencies </w:t>
      </w:r>
      <w:r w:rsidR="5FA48359">
        <w:t xml:space="preserve">are presented in </w:t>
      </w:r>
      <w:hyperlink w:anchor="_Appendix_10.A:_Student_1">
        <w:r w:rsidR="5B551D7A" w:rsidRPr="15B27E62">
          <w:rPr>
            <w:rStyle w:val="Hyperlink"/>
          </w:rPr>
          <w:t>a</w:t>
        </w:r>
        <w:r w:rsidR="5FA48359" w:rsidRPr="15B27E62">
          <w:rPr>
            <w:rStyle w:val="Hyperlink"/>
          </w:rPr>
          <w:t xml:space="preserve">ppendix </w:t>
        </w:r>
        <w:r w:rsidR="00B41B68">
          <w:rPr>
            <w:rStyle w:val="Hyperlink"/>
          </w:rPr>
          <w:t>10</w:t>
        </w:r>
        <w:r w:rsidR="5FA48359" w:rsidRPr="15B27E62">
          <w:rPr>
            <w:rStyle w:val="Hyperlink"/>
          </w:rPr>
          <w:t>.</w:t>
        </w:r>
        <w:r w:rsidR="200076C3" w:rsidRPr="15B27E62">
          <w:rPr>
            <w:rStyle w:val="Hyperlink"/>
          </w:rPr>
          <w:t>A</w:t>
        </w:r>
      </w:hyperlink>
      <w:r w:rsidR="5FA48359">
        <w:t>.</w:t>
      </w:r>
    </w:p>
    <w:p w14:paraId="2A3E9562" w14:textId="6D13B447" w:rsidR="00EB6471" w:rsidRPr="00943846" w:rsidRDefault="5E8ABB22" w:rsidP="00484F59">
      <w:pPr>
        <w:pStyle w:val="Heading3"/>
      </w:pPr>
      <w:bookmarkStart w:id="2069" w:name="_Toc131594778"/>
      <w:r w:rsidRPr="00943846">
        <w:t xml:space="preserve">Survey </w:t>
      </w:r>
      <w:r w:rsidR="1A64BDD8" w:rsidRPr="00943846">
        <w:t>Administration</w:t>
      </w:r>
      <w:bookmarkEnd w:id="2069"/>
    </w:p>
    <w:p w14:paraId="27F808D2" w14:textId="4D59B116" w:rsidR="00DE36D4" w:rsidRPr="00943846" w:rsidRDefault="1B40FFD5" w:rsidP="00DE36D4">
      <w:r>
        <w:t>A</w:t>
      </w:r>
      <w:r w:rsidR="610416CD">
        <w:t xml:space="preserve">ll test examiners </w:t>
      </w:r>
      <w:r w:rsidR="078E861D">
        <w:t xml:space="preserve">were </w:t>
      </w:r>
      <w:r w:rsidR="610416CD">
        <w:t>required to respond to the in-test survey questions</w:t>
      </w:r>
      <w:r w:rsidR="5889A3FF">
        <w:t xml:space="preserve"> via the test delivery system</w:t>
      </w:r>
      <w:r w:rsidR="610416CD">
        <w:t xml:space="preserve">. Six questions were to be </w:t>
      </w:r>
      <w:r w:rsidR="5889A3FF">
        <w:t>answered</w:t>
      </w:r>
      <w:r w:rsidR="610416CD">
        <w:t xml:space="preserve"> prior to </w:t>
      </w:r>
      <w:r w:rsidR="00B41B68">
        <w:t xml:space="preserve">testing </w:t>
      </w:r>
      <w:r w:rsidR="610416CD">
        <w:t>the student</w:t>
      </w:r>
      <w:r w:rsidR="105E20EB">
        <w:t>,</w:t>
      </w:r>
      <w:r w:rsidR="610416CD">
        <w:t xml:space="preserve"> and four</w:t>
      </w:r>
      <w:r w:rsidR="3D5936CE">
        <w:t xml:space="preserve"> questions were to be </w:t>
      </w:r>
      <w:r w:rsidR="5889A3FF">
        <w:t>answered</w:t>
      </w:r>
      <w:r w:rsidR="3D5936CE">
        <w:t xml:space="preserve"> after </w:t>
      </w:r>
      <w:r w:rsidR="00B41B68">
        <w:t xml:space="preserve">testing </w:t>
      </w:r>
      <w:r w:rsidR="3D5936CE">
        <w:t xml:space="preserve">the student. Test examiners and </w:t>
      </w:r>
      <w:r w:rsidR="105E20EB">
        <w:t>local educational agencies</w:t>
      </w:r>
      <w:r w:rsidR="3D5936CE">
        <w:t xml:space="preserve"> were provided with access to the survey questions </w:t>
      </w:r>
      <w:r w:rsidR="5889A3FF">
        <w:t>in</w:t>
      </w:r>
      <w:r w:rsidR="496F55A3">
        <w:t xml:space="preserve"> the </w:t>
      </w:r>
      <w:r w:rsidR="5889A3FF">
        <w:t xml:space="preserve">web-based </w:t>
      </w:r>
      <w:r w:rsidR="496F55A3" w:rsidRPr="15B27E62">
        <w:rPr>
          <w:i/>
          <w:iCs/>
        </w:rPr>
        <w:t xml:space="preserve">Alternate ELPAC </w:t>
      </w:r>
      <w:r w:rsidR="105E20EB" w:rsidRPr="15B27E62">
        <w:rPr>
          <w:i/>
          <w:iCs/>
        </w:rPr>
        <w:t xml:space="preserve">Operational Field </w:t>
      </w:r>
      <w:r w:rsidR="496F55A3" w:rsidRPr="15B27E62">
        <w:rPr>
          <w:i/>
          <w:iCs/>
        </w:rPr>
        <w:t>Test Manual</w:t>
      </w:r>
      <w:r w:rsidR="496F55A3">
        <w:t xml:space="preserve"> and other test administration resources</w:t>
      </w:r>
      <w:r w:rsidR="5889A3FF">
        <w:t xml:space="preserve"> prior to entering the test delivery system</w:t>
      </w:r>
      <w:r w:rsidR="09272013">
        <w:t xml:space="preserve"> to limit the time a </w:t>
      </w:r>
      <w:r w:rsidR="5889A3FF">
        <w:t>test examiner sat</w:t>
      </w:r>
      <w:r w:rsidR="09272013">
        <w:t xml:space="preserve"> with a student for test administration.</w:t>
      </w:r>
    </w:p>
    <w:p w14:paraId="54827B16" w14:textId="7F744C2D" w:rsidR="003338B8" w:rsidRPr="00943846" w:rsidRDefault="1A64BDD8" w:rsidP="00484F59">
      <w:pPr>
        <w:pStyle w:val="Heading3"/>
      </w:pPr>
      <w:bookmarkStart w:id="2070" w:name="_Toc131594779"/>
      <w:r w:rsidRPr="00943846">
        <w:t xml:space="preserve">Summary of Survey </w:t>
      </w:r>
      <w:r w:rsidR="34B7B7AD" w:rsidRPr="00943846">
        <w:t>R</w:t>
      </w:r>
      <w:r w:rsidR="50695C81" w:rsidRPr="00943846">
        <w:t>esponses</w:t>
      </w:r>
      <w:bookmarkEnd w:id="2070"/>
    </w:p>
    <w:p w14:paraId="2B9B5B73" w14:textId="45D68785" w:rsidR="00DE36D4" w:rsidRPr="00943846" w:rsidRDefault="2DD52E18" w:rsidP="00F268C1">
      <w:r>
        <w:t xml:space="preserve">Survey question 1 asked </w:t>
      </w:r>
      <w:r w:rsidR="5889A3FF">
        <w:t xml:space="preserve">a </w:t>
      </w:r>
      <w:r>
        <w:t xml:space="preserve">test examiner </w:t>
      </w:r>
      <w:r w:rsidR="05831BAD">
        <w:t xml:space="preserve">to rate </w:t>
      </w:r>
      <w:r w:rsidR="5889A3FF">
        <w:t xml:space="preserve">the </w:t>
      </w:r>
      <w:r w:rsidR="05831BAD">
        <w:t>student</w:t>
      </w:r>
      <w:r w:rsidR="5889A3FF">
        <w:t>’</w:t>
      </w:r>
      <w:r w:rsidR="05831BAD">
        <w:t xml:space="preserve">s overall </w:t>
      </w:r>
      <w:r w:rsidR="1DE93FA2">
        <w:t>ELP</w:t>
      </w:r>
      <w:r w:rsidR="05831BAD">
        <w:t xml:space="preserve"> level</w:t>
      </w:r>
      <w:r w:rsidR="0378A1F4">
        <w:t xml:space="preserve"> (high or fluent, medium or intermediate, low or novice)</w:t>
      </w:r>
      <w:r w:rsidR="05831BAD">
        <w:t xml:space="preserve"> based on interactions with the student during classroom instruction. </w:t>
      </w:r>
      <w:r w:rsidR="6B025BE7">
        <w:t xml:space="preserve">The frequency of the responses to this survey question is presented </w:t>
      </w:r>
      <w:r w:rsidR="00682B14">
        <w:t xml:space="preserve">by grade level and grade span </w:t>
      </w:r>
      <w:r w:rsidR="6B025BE7">
        <w:t xml:space="preserve">in </w:t>
      </w:r>
      <w:r w:rsidR="00B45437" w:rsidRPr="00B45437">
        <w:rPr>
          <w:rStyle w:val="Cross-ReferenceChar"/>
        </w:rPr>
        <w:fldChar w:fldCharType="begin"/>
      </w:r>
      <w:r w:rsidR="00B45437" w:rsidRPr="00B45437">
        <w:rPr>
          <w:rStyle w:val="Cross-ReferenceChar"/>
        </w:rPr>
        <w:instrText xml:space="preserve"> REF _Ref133488093 \h </w:instrText>
      </w:r>
      <w:r w:rsidR="00B45437">
        <w:rPr>
          <w:rStyle w:val="Cross-ReferenceChar"/>
        </w:rPr>
        <w:instrText xml:space="preserve"> \* MERGEFORMAT </w:instrText>
      </w:r>
      <w:r w:rsidR="00B45437" w:rsidRPr="00B45437">
        <w:rPr>
          <w:rStyle w:val="Cross-ReferenceChar"/>
        </w:rPr>
      </w:r>
      <w:r w:rsidR="00B45437" w:rsidRPr="00B45437">
        <w:rPr>
          <w:rStyle w:val="Cross-ReferenceChar"/>
        </w:rPr>
        <w:fldChar w:fldCharType="separate"/>
      </w:r>
      <w:r w:rsidR="00B45437" w:rsidRPr="00B45437">
        <w:rPr>
          <w:rStyle w:val="Cross-ReferenceChar"/>
        </w:rPr>
        <w:t>table 10.A.1</w:t>
      </w:r>
      <w:r w:rsidR="00B45437" w:rsidRPr="00B45437">
        <w:rPr>
          <w:rStyle w:val="Cross-ReferenceChar"/>
        </w:rPr>
        <w:fldChar w:fldCharType="end"/>
      </w:r>
      <w:r w:rsidR="6B025BE7">
        <w:t xml:space="preserve"> through </w:t>
      </w:r>
      <w:r w:rsidR="00B45437" w:rsidRPr="00B45437">
        <w:rPr>
          <w:rStyle w:val="Cross-ReferenceChar"/>
        </w:rPr>
        <w:fldChar w:fldCharType="begin"/>
      </w:r>
      <w:r w:rsidR="00B45437" w:rsidRPr="00B45437">
        <w:rPr>
          <w:rStyle w:val="Cross-ReferenceChar"/>
        </w:rPr>
        <w:instrText xml:space="preserve"> REF _Ref133488099 \h </w:instrText>
      </w:r>
      <w:r w:rsidR="00B45437">
        <w:rPr>
          <w:rStyle w:val="Cross-ReferenceChar"/>
        </w:rPr>
        <w:instrText xml:space="preserve"> \* MERGEFORMAT </w:instrText>
      </w:r>
      <w:r w:rsidR="00B45437" w:rsidRPr="00B45437">
        <w:rPr>
          <w:rStyle w:val="Cross-ReferenceChar"/>
        </w:rPr>
      </w:r>
      <w:r w:rsidR="00B45437" w:rsidRPr="00B45437">
        <w:rPr>
          <w:rStyle w:val="Cross-ReferenceChar"/>
        </w:rPr>
        <w:fldChar w:fldCharType="separate"/>
      </w:r>
      <w:r w:rsidR="00B45437" w:rsidRPr="00B45437">
        <w:rPr>
          <w:rStyle w:val="Cross-ReferenceChar"/>
        </w:rPr>
        <w:t>table 10.A.7</w:t>
      </w:r>
      <w:r w:rsidR="00B45437" w:rsidRPr="00B45437">
        <w:rPr>
          <w:rStyle w:val="Cross-ReferenceChar"/>
        </w:rPr>
        <w:fldChar w:fldCharType="end"/>
      </w:r>
      <w:r w:rsidR="6B025BE7">
        <w:t xml:space="preserve"> in </w:t>
      </w:r>
      <w:hyperlink w:anchor="_Appendix_10.A:_Student_1">
        <w:r w:rsidR="1DE93FA2" w:rsidRPr="3324234C">
          <w:rPr>
            <w:rStyle w:val="Hyperlink"/>
          </w:rPr>
          <w:t xml:space="preserve">appendix </w:t>
        </w:r>
        <w:r w:rsidR="00B41B68" w:rsidRPr="3324234C">
          <w:rPr>
            <w:rStyle w:val="Hyperlink"/>
          </w:rPr>
          <w:t>10</w:t>
        </w:r>
        <w:r w:rsidR="1DE93FA2" w:rsidRPr="3324234C">
          <w:rPr>
            <w:rStyle w:val="Hyperlink"/>
          </w:rPr>
          <w:t>.A</w:t>
        </w:r>
      </w:hyperlink>
      <w:r w:rsidR="6B025BE7">
        <w:t xml:space="preserve">. </w:t>
      </w:r>
      <w:r w:rsidR="0045021C" w:rsidRPr="0045021C">
        <w:rPr>
          <w:rStyle w:val="Cross-ReferenceChar"/>
        </w:rPr>
        <w:fldChar w:fldCharType="begin"/>
      </w:r>
      <w:r w:rsidR="0045021C" w:rsidRPr="0045021C">
        <w:rPr>
          <w:rStyle w:val="Cross-ReferenceChar"/>
        </w:rPr>
        <w:instrText xml:space="preserve"> REF _Ref133488150 \h </w:instrText>
      </w:r>
      <w:r w:rsidR="0045021C">
        <w:rPr>
          <w:rStyle w:val="Cross-ReferenceChar"/>
        </w:rPr>
        <w:instrText xml:space="preserve"> \* MERGEFORMAT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10.A.8</w:t>
      </w:r>
      <w:r w:rsidR="0045021C" w:rsidRPr="0045021C">
        <w:rPr>
          <w:rStyle w:val="Cross-ReferenceChar"/>
        </w:rPr>
        <w:fldChar w:fldCharType="end"/>
      </w:r>
      <w:r w:rsidR="6B025BE7">
        <w:t xml:space="preserve"> through </w:t>
      </w:r>
      <w:r w:rsidR="0045021C" w:rsidRPr="0045021C">
        <w:rPr>
          <w:rStyle w:val="Cross-ReferenceChar"/>
        </w:rPr>
        <w:fldChar w:fldCharType="begin"/>
      </w:r>
      <w:r w:rsidR="0045021C" w:rsidRPr="0045021C">
        <w:rPr>
          <w:rStyle w:val="Cross-ReferenceChar"/>
        </w:rPr>
        <w:instrText xml:space="preserve"> REF _Ref133488161 \h </w:instrText>
      </w:r>
      <w:r w:rsidR="0045021C">
        <w:rPr>
          <w:rStyle w:val="Cross-ReferenceChar"/>
        </w:rPr>
        <w:instrText xml:space="preserve"> \* MERGEFORMAT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10.A.14</w:t>
      </w:r>
      <w:r w:rsidR="0045021C" w:rsidRPr="0045021C">
        <w:rPr>
          <w:rStyle w:val="Cross-ReferenceChar"/>
        </w:rPr>
        <w:fldChar w:fldCharType="end"/>
      </w:r>
      <w:r w:rsidR="6B025BE7">
        <w:t xml:space="preserve"> provide the </w:t>
      </w:r>
      <w:r w:rsidR="218412C0">
        <w:t>mean</w:t>
      </w:r>
      <w:r w:rsidR="6B025BE7">
        <w:t xml:space="preserve"> </w:t>
      </w:r>
      <w:r w:rsidR="7DC10EE7">
        <w:t xml:space="preserve">and standard deviation of the scale scores </w:t>
      </w:r>
      <w:r w:rsidR="218412C0">
        <w:t xml:space="preserve">from the Alternate ELPAC </w:t>
      </w:r>
      <w:r w:rsidR="7DC10EE7">
        <w:t xml:space="preserve">for students in each of the levels rated by the test examiners. Results </w:t>
      </w:r>
      <w:r w:rsidR="000C4E45">
        <w:t>showed 73.3 percent agreement between the Alternate ELPAC</w:t>
      </w:r>
      <w:r w:rsidR="00C4072A">
        <w:t xml:space="preserve"> ELP level based on threshold scores </w:t>
      </w:r>
      <w:r w:rsidR="000C4E45">
        <w:t>and</w:t>
      </w:r>
      <w:r w:rsidR="003020AD">
        <w:t xml:space="preserve"> the teachers’ ratings of students as English </w:t>
      </w:r>
      <w:r w:rsidR="00A06C5F">
        <w:t xml:space="preserve">learners </w:t>
      </w:r>
      <w:r w:rsidR="003020AD">
        <w:t xml:space="preserve">or as </w:t>
      </w:r>
      <w:r w:rsidR="00A06C5F">
        <w:t xml:space="preserve">fluent </w:t>
      </w:r>
      <w:r w:rsidR="003020AD">
        <w:t xml:space="preserve">English </w:t>
      </w:r>
      <w:r w:rsidR="00A06C5F">
        <w:t xml:space="preserve">proficient </w:t>
      </w:r>
      <w:r w:rsidR="003020AD">
        <w:t>across grades</w:t>
      </w:r>
      <w:r w:rsidR="001D259B">
        <w:t xml:space="preserve"> (ETS, 2023)</w:t>
      </w:r>
      <w:r w:rsidR="000C4E45">
        <w:t>.</w:t>
      </w:r>
      <w:r w:rsidR="7DC10EE7">
        <w:t xml:space="preserve"> </w:t>
      </w:r>
      <w:r w:rsidR="00EC5C80">
        <w:t xml:space="preserve"> </w:t>
      </w:r>
    </w:p>
    <w:p w14:paraId="61D1C91C" w14:textId="65E683E3" w:rsidR="00046191" w:rsidRPr="00943846" w:rsidRDefault="00046191" w:rsidP="00046191">
      <w:pPr>
        <w:rPr>
          <w:lang w:bidi="en-US"/>
        </w:rPr>
      </w:pPr>
      <w:r w:rsidRPr="177F2F5E">
        <w:rPr>
          <w:lang w:bidi="en-US"/>
        </w:rPr>
        <w:t xml:space="preserve">Survey questions 2 through 5 asked the test examiner to rate </w:t>
      </w:r>
      <w:r w:rsidR="00BA3171" w:rsidRPr="177F2F5E">
        <w:rPr>
          <w:lang w:bidi="en-US"/>
        </w:rPr>
        <w:t xml:space="preserve">the </w:t>
      </w:r>
      <w:r w:rsidRPr="177F2F5E">
        <w:rPr>
          <w:lang w:bidi="en-US"/>
        </w:rPr>
        <w:t>student</w:t>
      </w:r>
      <w:r w:rsidR="00BA3171" w:rsidRPr="177F2F5E">
        <w:rPr>
          <w:lang w:bidi="en-US"/>
        </w:rPr>
        <w:t>’</w:t>
      </w:r>
      <w:r w:rsidRPr="177F2F5E">
        <w:rPr>
          <w:lang w:bidi="en-US"/>
        </w:rPr>
        <w:t xml:space="preserve">s language skills in Listening, Speaking, Reading, and Writing. </w:t>
      </w:r>
      <w:r w:rsidR="00BA3171" w:rsidRPr="177F2F5E">
        <w:rPr>
          <w:lang w:bidi="en-US"/>
        </w:rPr>
        <w:t>R</w:t>
      </w:r>
      <w:r w:rsidR="00B03375" w:rsidRPr="177F2F5E">
        <w:rPr>
          <w:lang w:bidi="en-US"/>
        </w:rPr>
        <w:t xml:space="preserve">esponses to these questions </w:t>
      </w:r>
      <w:r w:rsidR="000B6183" w:rsidRPr="177F2F5E">
        <w:rPr>
          <w:lang w:bidi="en-US"/>
        </w:rPr>
        <w:t xml:space="preserve">are presented in </w:t>
      </w:r>
      <w:r w:rsidR="0045021C" w:rsidRPr="0045021C">
        <w:rPr>
          <w:rStyle w:val="Cross-ReferenceChar"/>
        </w:rPr>
        <w:fldChar w:fldCharType="begin"/>
      </w:r>
      <w:r w:rsidR="0045021C" w:rsidRPr="0045021C">
        <w:rPr>
          <w:rStyle w:val="Cross-ReferenceChar"/>
        </w:rPr>
        <w:instrText xml:space="preserve"> REF _Ref133488205 \h </w:instrText>
      </w:r>
      <w:r w:rsidR="0045021C">
        <w:rPr>
          <w:rStyle w:val="Cross-ReferenceChar"/>
        </w:rPr>
        <w:instrText xml:space="preserve"> \* MERGEFORMAT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10.A.15</w:t>
      </w:r>
      <w:r w:rsidR="0045021C" w:rsidRPr="0045021C">
        <w:rPr>
          <w:rStyle w:val="Cross-ReferenceChar"/>
        </w:rPr>
        <w:fldChar w:fldCharType="end"/>
      </w:r>
      <w:r w:rsidR="000B6183" w:rsidRPr="177F2F5E">
        <w:rPr>
          <w:lang w:bidi="en-US"/>
        </w:rPr>
        <w:t xml:space="preserve"> through </w:t>
      </w:r>
      <w:r w:rsidR="0045021C" w:rsidRPr="0045021C">
        <w:rPr>
          <w:rStyle w:val="Cross-ReferenceChar"/>
        </w:rPr>
        <w:fldChar w:fldCharType="begin"/>
      </w:r>
      <w:r w:rsidR="0045021C" w:rsidRPr="0045021C">
        <w:rPr>
          <w:rStyle w:val="Cross-ReferenceChar"/>
        </w:rPr>
        <w:instrText xml:space="preserve"> REF _Ref133488217 \h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10.A.42</w:t>
      </w:r>
      <w:r w:rsidR="0045021C" w:rsidRPr="0045021C">
        <w:rPr>
          <w:rStyle w:val="Cross-ReferenceChar"/>
        </w:rPr>
        <w:fldChar w:fldCharType="end"/>
      </w:r>
      <w:r w:rsidR="007D6BAB">
        <w:t xml:space="preserve"> in </w:t>
      </w:r>
      <w:hyperlink w:anchor="_Appendix_10.A:_Student_1">
        <w:r w:rsidR="007D6BAB" w:rsidRPr="3324234C">
          <w:rPr>
            <w:rStyle w:val="Hyperlink"/>
          </w:rPr>
          <w:t>appendix 10.A</w:t>
        </w:r>
      </w:hyperlink>
      <w:r w:rsidR="00C56961" w:rsidRPr="177F2F5E">
        <w:rPr>
          <w:lang w:bidi="en-US"/>
        </w:rPr>
        <w:t xml:space="preserve">. Results indicate that </w:t>
      </w:r>
      <w:r w:rsidR="00CF6264" w:rsidRPr="177F2F5E">
        <w:rPr>
          <w:lang w:bidi="en-US"/>
        </w:rPr>
        <w:t>the approximate ordering of skills by domain level is reasonable. As grade</w:t>
      </w:r>
      <w:r w:rsidR="00AF4EE4" w:rsidRPr="177F2F5E">
        <w:rPr>
          <w:lang w:bidi="en-US"/>
        </w:rPr>
        <w:t xml:space="preserve"> level or grade span</w:t>
      </w:r>
      <w:r w:rsidR="00CF6264" w:rsidRPr="177F2F5E">
        <w:rPr>
          <w:lang w:bidi="en-US"/>
        </w:rPr>
        <w:t xml:space="preserve"> increase</w:t>
      </w:r>
      <w:r w:rsidR="00A054B7" w:rsidRPr="177F2F5E">
        <w:rPr>
          <w:lang w:bidi="en-US"/>
        </w:rPr>
        <w:t xml:space="preserve">s, </w:t>
      </w:r>
      <w:r w:rsidR="00AF4EE4" w:rsidRPr="177F2F5E">
        <w:rPr>
          <w:lang w:bidi="en-US"/>
        </w:rPr>
        <w:t xml:space="preserve">a </w:t>
      </w:r>
      <w:r w:rsidR="00A054B7" w:rsidRPr="177F2F5E">
        <w:rPr>
          <w:lang w:bidi="en-US"/>
        </w:rPr>
        <w:t>higher percentage of students can perform higher-level</w:t>
      </w:r>
      <w:r w:rsidR="00CA2B85" w:rsidRPr="177F2F5E">
        <w:rPr>
          <w:lang w:bidi="en-US"/>
        </w:rPr>
        <w:t>,</w:t>
      </w:r>
      <w:r w:rsidR="00A054B7" w:rsidRPr="177F2F5E">
        <w:rPr>
          <w:lang w:bidi="en-US"/>
        </w:rPr>
        <w:t xml:space="preserve"> more complex skills. </w:t>
      </w:r>
    </w:p>
    <w:p w14:paraId="5981BEE1" w14:textId="6F0725CE" w:rsidR="00A054B7" w:rsidRPr="00943846" w:rsidRDefault="45E34246" w:rsidP="00865CC3">
      <w:pPr>
        <w:rPr>
          <w:lang w:bidi="en-US"/>
        </w:rPr>
      </w:pPr>
      <w:r w:rsidRPr="177F2F5E">
        <w:rPr>
          <w:lang w:bidi="en-US"/>
        </w:rPr>
        <w:t>Survey questions 6 and 7 asked about</w:t>
      </w:r>
      <w:r w:rsidR="48F5CCA8" w:rsidRPr="177F2F5E">
        <w:rPr>
          <w:lang w:bidi="en-US"/>
        </w:rPr>
        <w:t xml:space="preserve"> the</w:t>
      </w:r>
      <w:r w:rsidRPr="177F2F5E">
        <w:rPr>
          <w:lang w:bidi="en-US"/>
        </w:rPr>
        <w:t xml:space="preserve"> student</w:t>
      </w:r>
      <w:r w:rsidR="48F5CCA8" w:rsidRPr="177F2F5E">
        <w:rPr>
          <w:lang w:bidi="en-US"/>
        </w:rPr>
        <w:t>’</w:t>
      </w:r>
      <w:r w:rsidRPr="177F2F5E">
        <w:rPr>
          <w:lang w:bidi="en-US"/>
        </w:rPr>
        <w:t>s primary communication mode use</w:t>
      </w:r>
      <w:r w:rsidR="7FCEFA72" w:rsidRPr="177F2F5E">
        <w:rPr>
          <w:lang w:bidi="en-US"/>
        </w:rPr>
        <w:t xml:space="preserve">d during classroom instruction and during the administration of the Alternate ELPAC. </w:t>
      </w:r>
      <w:r w:rsidR="433D2A8E" w:rsidRPr="177F2F5E">
        <w:rPr>
          <w:lang w:bidi="en-US"/>
        </w:rPr>
        <w:t xml:space="preserve">Responses to these questions are presented in </w:t>
      </w:r>
      <w:r w:rsidR="0045021C" w:rsidRPr="0045021C">
        <w:rPr>
          <w:rStyle w:val="Cross-ReferenceChar"/>
        </w:rPr>
        <w:fldChar w:fldCharType="begin"/>
      </w:r>
      <w:r w:rsidR="0045021C" w:rsidRPr="0045021C">
        <w:rPr>
          <w:rStyle w:val="Cross-ReferenceChar"/>
        </w:rPr>
        <w:instrText xml:space="preserve"> REF _Ref133488257 \h </w:instrText>
      </w:r>
      <w:r w:rsidR="0045021C">
        <w:rPr>
          <w:rStyle w:val="Cross-ReferenceChar"/>
        </w:rPr>
        <w:instrText xml:space="preserve"> \* MERGEFORMAT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10.A.43</w:t>
      </w:r>
      <w:r w:rsidR="0045021C" w:rsidRPr="0045021C">
        <w:rPr>
          <w:rStyle w:val="Cross-ReferenceChar"/>
        </w:rPr>
        <w:fldChar w:fldCharType="end"/>
      </w:r>
      <w:r w:rsidR="433D2A8E" w:rsidRPr="177F2F5E">
        <w:rPr>
          <w:lang w:bidi="en-US"/>
        </w:rPr>
        <w:t xml:space="preserve"> through </w:t>
      </w:r>
      <w:r w:rsidR="0045021C" w:rsidRPr="0045021C">
        <w:rPr>
          <w:rStyle w:val="Cross-ReferenceChar"/>
        </w:rPr>
        <w:fldChar w:fldCharType="begin"/>
      </w:r>
      <w:r w:rsidR="0045021C" w:rsidRPr="0045021C">
        <w:rPr>
          <w:rStyle w:val="Cross-ReferenceChar"/>
        </w:rPr>
        <w:instrText xml:space="preserve"> REF _Ref133488269 \h </w:instrText>
      </w:r>
      <w:r w:rsidR="0045021C" w:rsidRPr="0045021C">
        <w:rPr>
          <w:rStyle w:val="Cross-ReferenceChar"/>
        </w:rPr>
      </w:r>
      <w:r w:rsidR="0045021C" w:rsidRPr="0045021C">
        <w:rPr>
          <w:rStyle w:val="Cross-ReferenceChar"/>
        </w:rPr>
        <w:fldChar w:fldCharType="separate"/>
      </w:r>
      <w:r w:rsidR="0045021C" w:rsidRPr="0045021C">
        <w:rPr>
          <w:rStyle w:val="Cross-ReferenceChar"/>
        </w:rPr>
        <w:t>table 10.A.56</w:t>
      </w:r>
      <w:r w:rsidR="0045021C" w:rsidRPr="0045021C">
        <w:rPr>
          <w:rStyle w:val="Cross-ReferenceChar"/>
        </w:rPr>
        <w:fldChar w:fldCharType="end"/>
      </w:r>
      <w:r w:rsidR="007D6BAB">
        <w:t xml:space="preserve"> in </w:t>
      </w:r>
      <w:hyperlink w:anchor="_Appendix_10.A:_Student_1">
        <w:r w:rsidR="007D6BAB" w:rsidRPr="3324234C">
          <w:rPr>
            <w:rStyle w:val="Hyperlink"/>
          </w:rPr>
          <w:t>appendix 10.A</w:t>
        </w:r>
      </w:hyperlink>
      <w:r w:rsidR="433D2A8E" w:rsidRPr="177F2F5E">
        <w:rPr>
          <w:lang w:bidi="en-US"/>
        </w:rPr>
        <w:t xml:space="preserve">. </w:t>
      </w:r>
      <w:r w:rsidR="32ED55F7" w:rsidRPr="177F2F5E">
        <w:rPr>
          <w:lang w:bidi="en-US"/>
        </w:rPr>
        <w:t xml:space="preserve">Results indicate that the primary communication modes </w:t>
      </w:r>
      <w:r w:rsidR="0C5AEF94" w:rsidRPr="177F2F5E">
        <w:rPr>
          <w:lang w:bidi="en-US"/>
        </w:rPr>
        <w:t xml:space="preserve">used by students </w:t>
      </w:r>
      <w:r w:rsidR="32ED55F7" w:rsidRPr="177F2F5E">
        <w:rPr>
          <w:lang w:bidi="en-US"/>
        </w:rPr>
        <w:t>were consistent for instruction and assessment.</w:t>
      </w:r>
    </w:p>
    <w:p w14:paraId="740A49AF" w14:textId="004F2722" w:rsidR="00522862" w:rsidRDefault="022432EA" w:rsidP="00F268C1">
      <w:r>
        <w:t xml:space="preserve">Survey questions 8 through 10 asked about </w:t>
      </w:r>
      <w:r w:rsidR="48F5CCA8">
        <w:t xml:space="preserve">the </w:t>
      </w:r>
      <w:r>
        <w:t>student</w:t>
      </w:r>
      <w:r w:rsidR="48F5CCA8">
        <w:t>’</w:t>
      </w:r>
      <w:r>
        <w:t xml:space="preserve">s use of the </w:t>
      </w:r>
      <w:r w:rsidR="48F5CCA8">
        <w:t xml:space="preserve">available </w:t>
      </w:r>
      <w:r>
        <w:t xml:space="preserve">universal tools, </w:t>
      </w:r>
      <w:r w:rsidR="2991EA04">
        <w:t>designate</w:t>
      </w:r>
      <w:r w:rsidR="1E4D0906">
        <w:t>d</w:t>
      </w:r>
      <w:r>
        <w:t xml:space="preserve"> supports</w:t>
      </w:r>
      <w:r w:rsidR="5AC53987">
        <w:t>,</w:t>
      </w:r>
      <w:r>
        <w:t xml:space="preserve"> or accommodations. </w:t>
      </w:r>
      <w:r w:rsidR="76808727">
        <w:t xml:space="preserve">Responses to these questions are presented in </w:t>
      </w:r>
      <w:r w:rsidR="004A5BE4" w:rsidRPr="004A5BE4">
        <w:rPr>
          <w:rStyle w:val="Cross-ReferenceChar"/>
        </w:rPr>
        <w:fldChar w:fldCharType="begin"/>
      </w:r>
      <w:r w:rsidR="004A5BE4" w:rsidRPr="004A5BE4">
        <w:rPr>
          <w:rStyle w:val="Cross-ReferenceChar"/>
        </w:rPr>
        <w:instrText xml:space="preserve"> REF _Ref133488307 \h </w:instrText>
      </w:r>
      <w:r w:rsidR="004A5BE4">
        <w:rPr>
          <w:rStyle w:val="Cross-ReferenceChar"/>
        </w:rPr>
        <w:instrText xml:space="preserve"> \* MERGEFORMAT </w:instrText>
      </w:r>
      <w:r w:rsidR="004A5BE4" w:rsidRPr="004A5BE4">
        <w:rPr>
          <w:rStyle w:val="Cross-ReferenceChar"/>
        </w:rPr>
      </w:r>
      <w:r w:rsidR="004A5BE4" w:rsidRPr="004A5BE4">
        <w:rPr>
          <w:rStyle w:val="Cross-ReferenceChar"/>
        </w:rPr>
        <w:fldChar w:fldCharType="separate"/>
      </w:r>
      <w:r w:rsidR="004A5BE4" w:rsidRPr="004A5BE4">
        <w:rPr>
          <w:rStyle w:val="Cross-ReferenceChar"/>
        </w:rPr>
        <w:t>table 10.A.57</w:t>
      </w:r>
      <w:r w:rsidR="004A5BE4" w:rsidRPr="004A5BE4">
        <w:rPr>
          <w:rStyle w:val="Cross-ReferenceChar"/>
        </w:rPr>
        <w:fldChar w:fldCharType="end"/>
      </w:r>
      <w:r w:rsidR="76808727">
        <w:t xml:space="preserve"> through </w:t>
      </w:r>
      <w:r w:rsidR="004A5BE4" w:rsidRPr="004A5BE4">
        <w:rPr>
          <w:rStyle w:val="Cross-ReferenceChar"/>
        </w:rPr>
        <w:fldChar w:fldCharType="begin"/>
      </w:r>
      <w:r w:rsidR="004A5BE4" w:rsidRPr="004A5BE4">
        <w:rPr>
          <w:rStyle w:val="Cross-ReferenceChar"/>
        </w:rPr>
        <w:instrText xml:space="preserve"> REF _Ref133488318 \h </w:instrText>
      </w:r>
      <w:r w:rsidR="004A5BE4" w:rsidRPr="004A5BE4">
        <w:rPr>
          <w:rStyle w:val="Cross-ReferenceChar"/>
        </w:rPr>
      </w:r>
      <w:r w:rsidR="004A5BE4" w:rsidRPr="004A5BE4">
        <w:rPr>
          <w:rStyle w:val="Cross-ReferenceChar"/>
        </w:rPr>
        <w:fldChar w:fldCharType="separate"/>
      </w:r>
      <w:r w:rsidR="004A5BE4" w:rsidRPr="004A5BE4">
        <w:rPr>
          <w:rStyle w:val="Cross-ReferenceChar"/>
        </w:rPr>
        <w:t>table 10.A.77</w:t>
      </w:r>
      <w:r w:rsidR="004A5BE4" w:rsidRPr="004A5BE4">
        <w:rPr>
          <w:rStyle w:val="Cross-ReferenceChar"/>
        </w:rPr>
        <w:fldChar w:fldCharType="end"/>
      </w:r>
      <w:r w:rsidR="007D6BAB">
        <w:t xml:space="preserve"> in </w:t>
      </w:r>
      <w:hyperlink w:anchor="_Appendix_10.A:_Student_1">
        <w:r w:rsidR="007D6BAB" w:rsidRPr="3324234C">
          <w:rPr>
            <w:rStyle w:val="Hyperlink"/>
          </w:rPr>
          <w:t>appendix 10.A</w:t>
        </w:r>
      </w:hyperlink>
      <w:r w:rsidR="76808727">
        <w:t xml:space="preserve">. </w:t>
      </w:r>
      <w:r w:rsidR="4D228D97">
        <w:t xml:space="preserve">About 10 percent of students used universal tools during the </w:t>
      </w:r>
      <w:r w:rsidR="76808727">
        <w:t>Alternate ELPAC administration. The most</w:t>
      </w:r>
      <w:r w:rsidR="48F5CCA8">
        <w:t>-</w:t>
      </w:r>
      <w:r w:rsidR="7E63C87F">
        <w:t>used designated supports were separate setting and simplified test directions. The most used accommodation</w:t>
      </w:r>
      <w:r w:rsidR="48F5CCA8">
        <w:t>s</w:t>
      </w:r>
      <w:r w:rsidR="7E63C87F">
        <w:t xml:space="preserve"> were breaks and alternate response options.</w:t>
      </w:r>
    </w:p>
    <w:p w14:paraId="01D8FD88" w14:textId="7104FF27" w:rsidR="001D259B" w:rsidRPr="00943846" w:rsidRDefault="001D259B" w:rsidP="00977B98">
      <w:pPr>
        <w:pStyle w:val="Heading3"/>
        <w:pageBreakBefore/>
        <w:numPr>
          <w:ilvl w:val="0"/>
          <w:numId w:val="0"/>
        </w:numPr>
        <w:ind w:left="446" w:hanging="446"/>
      </w:pPr>
      <w:r>
        <w:t>Reference</w:t>
      </w:r>
    </w:p>
    <w:p w14:paraId="40F4018A" w14:textId="77777777" w:rsidR="001D259B" w:rsidRDefault="001D259B" w:rsidP="001D259B">
      <w:pPr>
        <w:pStyle w:val="References"/>
      </w:pPr>
      <w:bookmarkStart w:id="2071" w:name="_Appendix_10.A:_Student"/>
      <w:bookmarkStart w:id="2072" w:name="_Toc131594780"/>
      <w:bookmarkEnd w:id="2071"/>
      <w:r>
        <w:t>ETS</w:t>
      </w:r>
      <w:r w:rsidRPr="00327327">
        <w:t>. (</w:t>
      </w:r>
      <w:r>
        <w:t>2023</w:t>
      </w:r>
      <w:r w:rsidRPr="00327327">
        <w:t xml:space="preserve">). </w:t>
      </w:r>
      <w:r w:rsidRPr="00327327">
        <w:rPr>
          <w:i/>
          <w:iCs/>
        </w:rPr>
        <w:t>Summative Alternate English Language Proficiency Assessments for California threshold score validation study report</w:t>
      </w:r>
      <w:r w:rsidRPr="00327327">
        <w:t xml:space="preserve"> [Unpublished </w:t>
      </w:r>
      <w:r>
        <w:t>report</w:t>
      </w:r>
      <w:r w:rsidRPr="00327327">
        <w:t xml:space="preserve">.] </w:t>
      </w:r>
      <w:r>
        <w:t>Princeton, NJ</w:t>
      </w:r>
      <w:r w:rsidRPr="00327327">
        <w:t xml:space="preserve">: </w:t>
      </w:r>
      <w:r>
        <w:t>ETS</w:t>
      </w:r>
      <w:r w:rsidRPr="00327327">
        <w:t>.</w:t>
      </w:r>
    </w:p>
    <w:p w14:paraId="09E6CB51" w14:textId="38F637EF" w:rsidR="009F67DB" w:rsidRPr="00943846" w:rsidRDefault="009F67DB" w:rsidP="00FE3A2B">
      <w:pPr>
        <w:pStyle w:val="Heading3"/>
        <w:pageBreakBefore/>
        <w:numPr>
          <w:ilvl w:val="0"/>
          <w:numId w:val="0"/>
        </w:numPr>
        <w:ind w:left="446" w:hanging="446"/>
        <w:rPr>
          <w:lang w:bidi="en-US"/>
        </w:rPr>
      </w:pPr>
      <w:bookmarkStart w:id="2073" w:name="_Appendix_10.A:_Student_1"/>
      <w:bookmarkEnd w:id="2073"/>
      <w:r w:rsidRPr="00943846">
        <w:rPr>
          <w:lang w:bidi="en-US"/>
        </w:rPr>
        <w:t xml:space="preserve">Appendix </w:t>
      </w:r>
      <w:r w:rsidR="001B6A8D">
        <w:rPr>
          <w:lang w:bidi="en-US"/>
        </w:rPr>
        <w:t>10</w:t>
      </w:r>
      <w:r w:rsidR="00855378">
        <w:rPr>
          <w:lang w:bidi="en-US"/>
        </w:rPr>
        <w:t>.A</w:t>
      </w:r>
      <w:r w:rsidRPr="00943846">
        <w:rPr>
          <w:lang w:bidi="en-US"/>
        </w:rPr>
        <w:t>: Student Survey Results</w:t>
      </w:r>
      <w:bookmarkEnd w:id="2072"/>
    </w:p>
    <w:p w14:paraId="228DD9CB" w14:textId="77777777" w:rsidR="00CC2466" w:rsidRDefault="00CC2466" w:rsidP="00B84AB5">
      <w:pPr>
        <w:spacing w:before="120"/>
      </w:pPr>
      <w:r w:rsidRPr="002C6257">
        <w:rPr>
          <w:b/>
        </w:rPr>
        <w:t xml:space="preserve">Note: </w:t>
      </w:r>
      <w:r w:rsidRPr="002C6257">
        <w:t>“N/A” is not applicable, and “SD” is standard deviation.</w:t>
      </w:r>
    </w:p>
    <w:p w14:paraId="36E91245" w14:textId="48D2B295" w:rsidR="00CC2466" w:rsidRDefault="00CC2466" w:rsidP="00D53987">
      <w:pPr>
        <w:pStyle w:val="Caption"/>
      </w:pPr>
      <w:bookmarkStart w:id="2074" w:name="_Ref133488093"/>
      <w:bookmarkStart w:id="2075" w:name="_Toc133500820"/>
      <w:r>
        <w:t>Table 10.A.</w:t>
      </w:r>
      <w:fldSimple w:instr=" SEQ Table_10.A. \* ARABIC ">
        <w:r>
          <w:rPr>
            <w:noProof/>
          </w:rPr>
          <w:t>1</w:t>
        </w:r>
      </w:fldSimple>
      <w:bookmarkEnd w:id="2074"/>
      <w:r>
        <w:t xml:space="preserve">  </w:t>
      </w:r>
      <w:r w:rsidRPr="002C6257">
        <w:t>Responses to Question 1 for Kindergarten</w:t>
      </w:r>
      <w:bookmarkStart w:id="2076" w:name="_Hlk29306022"/>
      <w:bookmarkEnd w:id="2075"/>
    </w:p>
    <w:tbl>
      <w:tblPr>
        <w:tblStyle w:val="TRs"/>
        <w:tblW w:w="9994" w:type="dxa"/>
        <w:tblLayout w:type="fixed"/>
        <w:tblLook w:val="04A0" w:firstRow="1" w:lastRow="0" w:firstColumn="1" w:lastColumn="0" w:noHBand="0" w:noVBand="1"/>
        <w:tblDescription w:val="Responses to Question 1 for Kindergarten"/>
      </w:tblPr>
      <w:tblGrid>
        <w:gridCol w:w="8064"/>
        <w:gridCol w:w="821"/>
        <w:gridCol w:w="1109"/>
      </w:tblGrid>
      <w:tr w:rsidR="00CC2466" w:rsidRPr="00B84AB5" w14:paraId="0C57FB47"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bookmarkEnd w:id="2076"/>
          <w:p w14:paraId="266EAC85" w14:textId="77777777" w:rsidR="00CC2466" w:rsidRPr="00925C45" w:rsidRDefault="00CC2466" w:rsidP="00197CFA">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EDD40C8" w14:textId="77777777" w:rsidR="00CC2466" w:rsidRPr="00B84AB5" w:rsidRDefault="00CC2466" w:rsidP="00DE6064">
            <w:pPr>
              <w:pStyle w:val="TableHead"/>
              <w:rPr>
                <w:b w:val="0"/>
                <w:bCs w:val="0"/>
                <w:noProof w:val="0"/>
              </w:rPr>
            </w:pPr>
            <w:r w:rsidRPr="00B84AB5">
              <w:rPr>
                <w:bCs w:val="0"/>
                <w:noProof w:val="0"/>
              </w:rPr>
              <w:t>N</w:t>
            </w:r>
          </w:p>
        </w:tc>
        <w:tc>
          <w:tcPr>
            <w:tcW w:w="1109" w:type="dxa"/>
            <w:hideMark/>
          </w:tcPr>
          <w:p w14:paraId="090B2A07" w14:textId="77777777" w:rsidR="00CC2466" w:rsidRPr="00B84AB5" w:rsidRDefault="00CC2466" w:rsidP="00DE6064">
            <w:pPr>
              <w:pStyle w:val="TableHead"/>
              <w:rPr>
                <w:b w:val="0"/>
                <w:bCs w:val="0"/>
                <w:noProof w:val="0"/>
              </w:rPr>
            </w:pPr>
            <w:r w:rsidRPr="00B84AB5">
              <w:rPr>
                <w:bCs w:val="0"/>
                <w:noProof w:val="0"/>
              </w:rPr>
              <w:t>Percent</w:t>
            </w:r>
          </w:p>
        </w:tc>
      </w:tr>
      <w:tr w:rsidR="00CC2466" w:rsidRPr="00B84AB5" w14:paraId="03924093" w14:textId="77777777" w:rsidTr="00761BA7">
        <w:trPr>
          <w:trHeight w:val="315"/>
        </w:trPr>
        <w:tc>
          <w:tcPr>
            <w:tcW w:w="8064" w:type="dxa"/>
            <w:tcBorders>
              <w:top w:val="nil"/>
              <w:left w:val="nil"/>
              <w:bottom w:val="nil"/>
              <w:right w:val="nil"/>
            </w:tcBorders>
            <w:noWrap/>
            <w:hideMark/>
          </w:tcPr>
          <w:p w14:paraId="264F9721" w14:textId="77777777" w:rsidR="00CC2466" w:rsidRPr="00B84AB5" w:rsidRDefault="00CC2466" w:rsidP="00442F26">
            <w:pPr>
              <w:pStyle w:val="TableText"/>
              <w:jc w:val="left"/>
              <w:rPr>
                <w:rFonts w:eastAsiaTheme="minorEastAsia"/>
                <w:noProof w:val="0"/>
              </w:rPr>
            </w:pPr>
            <w:bookmarkStart w:id="2077" w:name="_Hlk30167899"/>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566599A4" w14:textId="77777777" w:rsidR="00CC2466" w:rsidRPr="00350AC6" w:rsidRDefault="00CC2466" w:rsidP="009848A7">
            <w:pPr>
              <w:pStyle w:val="TableText"/>
              <w:rPr>
                <w:noProof w:val="0"/>
              </w:rPr>
            </w:pPr>
            <w:r w:rsidRPr="00350AC6">
              <w:rPr>
                <w:color w:val="000000"/>
              </w:rPr>
              <w:t>167</w:t>
            </w:r>
          </w:p>
        </w:tc>
        <w:tc>
          <w:tcPr>
            <w:tcW w:w="1109" w:type="dxa"/>
            <w:tcBorders>
              <w:top w:val="nil"/>
              <w:left w:val="nil"/>
              <w:bottom w:val="nil"/>
              <w:right w:val="nil"/>
            </w:tcBorders>
            <w:vAlign w:val="bottom"/>
          </w:tcPr>
          <w:p w14:paraId="12C3FB74" w14:textId="77777777" w:rsidR="00CC2466" w:rsidRPr="00350AC6" w:rsidRDefault="00CC2466" w:rsidP="006A4BFE">
            <w:pPr>
              <w:pStyle w:val="TableText"/>
              <w:ind w:right="245"/>
              <w:rPr>
                <w:noProof w:val="0"/>
              </w:rPr>
            </w:pPr>
            <w:r w:rsidRPr="00350AC6">
              <w:rPr>
                <w:color w:val="000000"/>
              </w:rPr>
              <w:t>1</w:t>
            </w:r>
            <w:r>
              <w:rPr>
                <w:color w:val="000000"/>
              </w:rPr>
              <w:t>3</w:t>
            </w:r>
          </w:p>
        </w:tc>
      </w:tr>
      <w:tr w:rsidR="00CC2466" w:rsidRPr="00B84AB5" w14:paraId="312C77C4" w14:textId="77777777" w:rsidTr="00761BA7">
        <w:trPr>
          <w:trHeight w:val="315"/>
        </w:trPr>
        <w:tc>
          <w:tcPr>
            <w:tcW w:w="8064" w:type="dxa"/>
            <w:tcBorders>
              <w:top w:val="nil"/>
              <w:left w:val="nil"/>
              <w:bottom w:val="nil"/>
              <w:right w:val="nil"/>
            </w:tcBorders>
            <w:noWrap/>
            <w:hideMark/>
          </w:tcPr>
          <w:p w14:paraId="1CC3FA0E" w14:textId="77777777" w:rsidR="00CC2466" w:rsidRPr="00B84AB5" w:rsidRDefault="00CC2466" w:rsidP="00442F26">
            <w:pPr>
              <w:pStyle w:val="TableText"/>
              <w:jc w:val="left"/>
              <w:rPr>
                <w:rFonts w:eastAsiaTheme="minorEastAsia"/>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255CBCD6" w14:textId="77777777" w:rsidR="00CC2466" w:rsidRPr="00350AC6" w:rsidRDefault="00CC2466" w:rsidP="009848A7">
            <w:pPr>
              <w:pStyle w:val="TableText"/>
              <w:rPr>
                <w:noProof w:val="0"/>
              </w:rPr>
            </w:pPr>
            <w:r w:rsidRPr="00350AC6">
              <w:rPr>
                <w:color w:val="000000"/>
              </w:rPr>
              <w:t>361</w:t>
            </w:r>
          </w:p>
        </w:tc>
        <w:tc>
          <w:tcPr>
            <w:tcW w:w="1109" w:type="dxa"/>
            <w:tcBorders>
              <w:top w:val="nil"/>
              <w:left w:val="nil"/>
              <w:bottom w:val="nil"/>
              <w:right w:val="nil"/>
            </w:tcBorders>
            <w:vAlign w:val="bottom"/>
          </w:tcPr>
          <w:p w14:paraId="71C517BC" w14:textId="77777777" w:rsidR="00CC2466" w:rsidRPr="00350AC6" w:rsidRDefault="00CC2466" w:rsidP="006A4BFE">
            <w:pPr>
              <w:pStyle w:val="TableText"/>
              <w:ind w:right="245"/>
              <w:rPr>
                <w:noProof w:val="0"/>
              </w:rPr>
            </w:pPr>
            <w:r w:rsidRPr="00350AC6">
              <w:rPr>
                <w:color w:val="000000"/>
              </w:rPr>
              <w:t>27</w:t>
            </w:r>
          </w:p>
        </w:tc>
      </w:tr>
      <w:tr w:rsidR="00CC2466" w:rsidRPr="00B84AB5" w14:paraId="738F12FC" w14:textId="77777777" w:rsidTr="00761BA7">
        <w:trPr>
          <w:trHeight w:val="315"/>
        </w:trPr>
        <w:tc>
          <w:tcPr>
            <w:tcW w:w="8064" w:type="dxa"/>
            <w:tcBorders>
              <w:top w:val="nil"/>
              <w:left w:val="nil"/>
              <w:bottom w:val="nil"/>
              <w:right w:val="nil"/>
            </w:tcBorders>
            <w:noWrap/>
            <w:hideMark/>
          </w:tcPr>
          <w:p w14:paraId="11FB6669" w14:textId="77777777" w:rsidR="00CC2466" w:rsidRPr="00B84AB5" w:rsidRDefault="00CC2466" w:rsidP="00442F26">
            <w:pPr>
              <w:pStyle w:val="TableText"/>
              <w:jc w:val="left"/>
            </w:pPr>
            <w:r w:rsidRPr="00B84AB5">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74947334" w14:textId="77777777" w:rsidR="00CC2466" w:rsidRPr="00350AC6" w:rsidRDefault="00CC2466" w:rsidP="009848A7">
            <w:pPr>
              <w:pStyle w:val="TableText"/>
              <w:rPr>
                <w:noProof w:val="0"/>
              </w:rPr>
            </w:pPr>
            <w:r w:rsidRPr="00350AC6">
              <w:rPr>
                <w:color w:val="000000"/>
              </w:rPr>
              <w:t>78</w:t>
            </w:r>
            <w:r>
              <w:rPr>
                <w:color w:val="000000"/>
              </w:rPr>
              <w:t>4</w:t>
            </w:r>
          </w:p>
        </w:tc>
        <w:tc>
          <w:tcPr>
            <w:tcW w:w="1109" w:type="dxa"/>
            <w:tcBorders>
              <w:top w:val="nil"/>
              <w:left w:val="nil"/>
              <w:bottom w:val="nil"/>
              <w:right w:val="nil"/>
            </w:tcBorders>
            <w:vAlign w:val="bottom"/>
          </w:tcPr>
          <w:p w14:paraId="7E148068" w14:textId="77777777" w:rsidR="00CC2466" w:rsidRPr="00350AC6" w:rsidRDefault="00CC2466" w:rsidP="006A4BFE">
            <w:pPr>
              <w:pStyle w:val="TableText"/>
              <w:ind w:right="245"/>
              <w:rPr>
                <w:noProof w:val="0"/>
              </w:rPr>
            </w:pPr>
            <w:r w:rsidRPr="00350AC6">
              <w:rPr>
                <w:color w:val="000000"/>
              </w:rPr>
              <w:t>59</w:t>
            </w:r>
          </w:p>
        </w:tc>
      </w:tr>
      <w:tr w:rsidR="00CC2466" w:rsidRPr="00B84AB5" w14:paraId="4FEEB8C4" w14:textId="77777777" w:rsidTr="00761BA7">
        <w:trPr>
          <w:trHeight w:val="315"/>
        </w:trPr>
        <w:tc>
          <w:tcPr>
            <w:tcW w:w="8064" w:type="dxa"/>
            <w:tcBorders>
              <w:top w:val="nil"/>
              <w:left w:val="nil"/>
              <w:bottom w:val="nil"/>
              <w:right w:val="nil"/>
            </w:tcBorders>
            <w:noWrap/>
          </w:tcPr>
          <w:p w14:paraId="52D83B77" w14:textId="77777777" w:rsidR="00CC2466" w:rsidRPr="00FD6817"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4C6E300D" w14:textId="77777777" w:rsidR="00CC2466" w:rsidRPr="00350AC6" w:rsidRDefault="00CC2466" w:rsidP="009848A7">
            <w:pPr>
              <w:pStyle w:val="TableText"/>
              <w:rPr>
                <w:noProof w:val="0"/>
              </w:rPr>
            </w:pPr>
            <w:r w:rsidRPr="00350AC6">
              <w:rPr>
                <w:color w:val="000000"/>
              </w:rPr>
              <w:t>23</w:t>
            </w:r>
          </w:p>
        </w:tc>
        <w:tc>
          <w:tcPr>
            <w:tcW w:w="1109" w:type="dxa"/>
            <w:tcBorders>
              <w:top w:val="nil"/>
              <w:left w:val="nil"/>
              <w:bottom w:val="nil"/>
              <w:right w:val="nil"/>
            </w:tcBorders>
            <w:vAlign w:val="bottom"/>
          </w:tcPr>
          <w:p w14:paraId="3A364B2C" w14:textId="77777777" w:rsidR="00CC2466" w:rsidRPr="00350AC6" w:rsidRDefault="00CC2466" w:rsidP="006A4BFE">
            <w:pPr>
              <w:pStyle w:val="TableText"/>
              <w:ind w:right="245"/>
              <w:rPr>
                <w:noProof w:val="0"/>
              </w:rPr>
            </w:pPr>
            <w:r w:rsidRPr="00350AC6">
              <w:rPr>
                <w:color w:val="000000"/>
              </w:rPr>
              <w:t>2</w:t>
            </w:r>
          </w:p>
        </w:tc>
      </w:tr>
      <w:tr w:rsidR="00CC2466" w:rsidRPr="00B84AB5" w14:paraId="75D0BD12" w14:textId="77777777" w:rsidTr="00761BA7">
        <w:trPr>
          <w:trHeight w:val="315"/>
        </w:trPr>
        <w:tc>
          <w:tcPr>
            <w:tcW w:w="8064" w:type="dxa"/>
            <w:tcBorders>
              <w:top w:val="single" w:sz="4" w:space="0" w:color="auto"/>
              <w:left w:val="nil"/>
              <w:bottom w:val="single" w:sz="12" w:space="0" w:color="auto"/>
              <w:right w:val="nil"/>
            </w:tcBorders>
            <w:noWrap/>
            <w:hideMark/>
          </w:tcPr>
          <w:p w14:paraId="1433129E" w14:textId="6C4F453D" w:rsidR="00CC2466" w:rsidRPr="00B84AB5" w:rsidRDefault="00CC2466" w:rsidP="00DE6064">
            <w:pPr>
              <w:pStyle w:val="TableText"/>
              <w:rPr>
                <w:b/>
                <w:bCs/>
                <w:noProof w:val="0"/>
              </w:rPr>
            </w:pPr>
            <w:bookmarkStart w:id="2078" w:name="_Hlk36212616"/>
            <w:bookmarkEnd w:id="2077"/>
            <w:r w:rsidRPr="00B84AB5">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65E01F5" w14:textId="77777777" w:rsidR="00CC2466" w:rsidRPr="00350AC6" w:rsidRDefault="00CC2466" w:rsidP="009848A7">
            <w:pPr>
              <w:pStyle w:val="TableText"/>
              <w:rPr>
                <w:b/>
                <w:bCs/>
                <w:noProof w:val="0"/>
              </w:rPr>
            </w:pPr>
            <w:r w:rsidRPr="00350AC6">
              <w:rPr>
                <w:color w:val="000000"/>
              </w:rPr>
              <w:t>1</w:t>
            </w:r>
            <w:r>
              <w:rPr>
                <w:color w:val="000000"/>
              </w:rPr>
              <w:t>,</w:t>
            </w:r>
            <w:r w:rsidRPr="00350AC6">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5F7DBD36" w14:textId="77777777" w:rsidR="00CC2466" w:rsidRPr="00350AC6" w:rsidRDefault="00CC2466" w:rsidP="006A4BFE">
            <w:pPr>
              <w:pStyle w:val="TableText"/>
              <w:ind w:right="245"/>
              <w:rPr>
                <w:b/>
                <w:bCs/>
                <w:noProof w:val="0"/>
              </w:rPr>
            </w:pPr>
            <w:r w:rsidRPr="00350AC6">
              <w:rPr>
                <w:color w:val="000000"/>
              </w:rPr>
              <w:t>100</w:t>
            </w:r>
          </w:p>
        </w:tc>
        <w:bookmarkEnd w:id="2078"/>
      </w:tr>
    </w:tbl>
    <w:p w14:paraId="63F2506D" w14:textId="77777777" w:rsidR="00CC2466" w:rsidRDefault="00CC2466" w:rsidP="00D53987">
      <w:pPr>
        <w:pStyle w:val="Caption"/>
      </w:pPr>
      <w:bookmarkStart w:id="2079" w:name="_Toc133500821"/>
      <w:r>
        <w:t>Table 10.A.</w:t>
      </w:r>
      <w:fldSimple w:instr=" SEQ Table_10.A. \* ARABIC ">
        <w:r>
          <w:rPr>
            <w:noProof/>
          </w:rPr>
          <w:t>2</w:t>
        </w:r>
      </w:fldSimple>
      <w:r>
        <w:t xml:space="preserve">  </w:t>
      </w:r>
      <w:r w:rsidRPr="002C6257">
        <w:t>Responses to Question 1 for Grade One</w:t>
      </w:r>
      <w:bookmarkEnd w:id="2079"/>
    </w:p>
    <w:tbl>
      <w:tblPr>
        <w:tblStyle w:val="TRs"/>
        <w:tblW w:w="9994" w:type="dxa"/>
        <w:tblLayout w:type="fixed"/>
        <w:tblLook w:val="04A0" w:firstRow="1" w:lastRow="0" w:firstColumn="1" w:lastColumn="0" w:noHBand="0" w:noVBand="1"/>
      </w:tblPr>
      <w:tblGrid>
        <w:gridCol w:w="8064"/>
        <w:gridCol w:w="821"/>
        <w:gridCol w:w="1109"/>
      </w:tblGrid>
      <w:tr w:rsidR="00CC2466" w:rsidRPr="00B84AB5" w14:paraId="79FB9E18"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2044D39" w14:textId="77777777" w:rsidR="00CC2466" w:rsidRPr="00925C45" w:rsidRDefault="00CC2466" w:rsidP="00197CFA">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5A136590" w14:textId="77777777" w:rsidR="00CC2466" w:rsidRPr="00B84AB5" w:rsidRDefault="00CC2466" w:rsidP="00DE6064">
            <w:pPr>
              <w:pStyle w:val="TableHead"/>
              <w:rPr>
                <w:b w:val="0"/>
                <w:bCs w:val="0"/>
                <w:noProof w:val="0"/>
              </w:rPr>
            </w:pPr>
            <w:r w:rsidRPr="00B84AB5">
              <w:rPr>
                <w:bCs w:val="0"/>
                <w:noProof w:val="0"/>
              </w:rPr>
              <w:t>N</w:t>
            </w:r>
          </w:p>
        </w:tc>
        <w:tc>
          <w:tcPr>
            <w:tcW w:w="1109" w:type="dxa"/>
            <w:hideMark/>
          </w:tcPr>
          <w:p w14:paraId="352C27B2" w14:textId="77777777" w:rsidR="00CC2466" w:rsidRPr="00B84AB5" w:rsidRDefault="00CC2466" w:rsidP="00DE6064">
            <w:pPr>
              <w:pStyle w:val="TableHead"/>
              <w:rPr>
                <w:b w:val="0"/>
                <w:bCs w:val="0"/>
                <w:noProof w:val="0"/>
              </w:rPr>
            </w:pPr>
            <w:r w:rsidRPr="00B84AB5">
              <w:rPr>
                <w:bCs w:val="0"/>
                <w:noProof w:val="0"/>
              </w:rPr>
              <w:t>Percent</w:t>
            </w:r>
          </w:p>
        </w:tc>
      </w:tr>
      <w:tr w:rsidR="00CC2466" w:rsidRPr="00B84AB5" w14:paraId="3D67A556" w14:textId="77777777" w:rsidTr="00761BA7">
        <w:trPr>
          <w:trHeight w:val="315"/>
        </w:trPr>
        <w:tc>
          <w:tcPr>
            <w:tcW w:w="8064" w:type="dxa"/>
            <w:tcBorders>
              <w:top w:val="nil"/>
              <w:left w:val="nil"/>
              <w:bottom w:val="nil"/>
              <w:right w:val="nil"/>
            </w:tcBorders>
            <w:noWrap/>
            <w:vAlign w:val="bottom"/>
            <w:hideMark/>
          </w:tcPr>
          <w:p w14:paraId="44ECF508" w14:textId="77777777" w:rsidR="00CC2466" w:rsidRPr="00442F26" w:rsidRDefault="00CC2466" w:rsidP="00DE6064">
            <w:pPr>
              <w:pStyle w:val="TableT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5181068D" w14:textId="77777777" w:rsidR="00CC2466" w:rsidRPr="00350AC6" w:rsidRDefault="00CC2466" w:rsidP="009848A7">
            <w:pPr>
              <w:pStyle w:val="TableText"/>
            </w:pPr>
            <w:r w:rsidRPr="00350AC6">
              <w:rPr>
                <w:color w:val="000000"/>
              </w:rPr>
              <w:t>190</w:t>
            </w:r>
          </w:p>
        </w:tc>
        <w:tc>
          <w:tcPr>
            <w:tcW w:w="1109" w:type="dxa"/>
            <w:tcBorders>
              <w:top w:val="nil"/>
              <w:left w:val="nil"/>
              <w:bottom w:val="nil"/>
              <w:right w:val="nil"/>
            </w:tcBorders>
            <w:vAlign w:val="bottom"/>
          </w:tcPr>
          <w:p w14:paraId="5DE53679" w14:textId="77777777" w:rsidR="00CC2466" w:rsidRPr="00350AC6" w:rsidRDefault="00CC2466" w:rsidP="006A4BFE">
            <w:pPr>
              <w:pStyle w:val="TableText"/>
              <w:ind w:right="245"/>
            </w:pPr>
            <w:r w:rsidRPr="00350AC6">
              <w:rPr>
                <w:color w:val="000000"/>
              </w:rPr>
              <w:t>15</w:t>
            </w:r>
          </w:p>
        </w:tc>
      </w:tr>
      <w:tr w:rsidR="00CC2466" w:rsidRPr="00B84AB5" w14:paraId="2D0B8112" w14:textId="77777777" w:rsidTr="00761BA7">
        <w:trPr>
          <w:trHeight w:val="315"/>
        </w:trPr>
        <w:tc>
          <w:tcPr>
            <w:tcW w:w="8064" w:type="dxa"/>
            <w:tcBorders>
              <w:top w:val="nil"/>
              <w:left w:val="nil"/>
              <w:bottom w:val="nil"/>
              <w:right w:val="nil"/>
            </w:tcBorders>
            <w:noWrap/>
            <w:vAlign w:val="bottom"/>
            <w:hideMark/>
          </w:tcPr>
          <w:p w14:paraId="4C3EA4DD" w14:textId="77777777" w:rsidR="00CC2466" w:rsidRPr="00442F26" w:rsidRDefault="00CC2466" w:rsidP="00DE6064">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1A479D36" w14:textId="77777777" w:rsidR="00CC2466" w:rsidRPr="00350AC6" w:rsidRDefault="00CC2466" w:rsidP="009848A7">
            <w:pPr>
              <w:pStyle w:val="TableText"/>
            </w:pPr>
            <w:r w:rsidRPr="00350AC6">
              <w:rPr>
                <w:color w:val="000000"/>
              </w:rPr>
              <w:t>366</w:t>
            </w:r>
          </w:p>
        </w:tc>
        <w:tc>
          <w:tcPr>
            <w:tcW w:w="1109" w:type="dxa"/>
            <w:tcBorders>
              <w:top w:val="nil"/>
              <w:left w:val="nil"/>
              <w:bottom w:val="nil"/>
              <w:right w:val="nil"/>
            </w:tcBorders>
            <w:vAlign w:val="bottom"/>
          </w:tcPr>
          <w:p w14:paraId="4866DBCF" w14:textId="77777777" w:rsidR="00CC2466" w:rsidRPr="00350AC6" w:rsidRDefault="00CC2466" w:rsidP="006A4BFE">
            <w:pPr>
              <w:pStyle w:val="TableText"/>
              <w:ind w:right="245"/>
            </w:pPr>
            <w:r w:rsidRPr="00350AC6">
              <w:rPr>
                <w:color w:val="000000"/>
              </w:rPr>
              <w:t>28</w:t>
            </w:r>
          </w:p>
        </w:tc>
      </w:tr>
      <w:tr w:rsidR="00CC2466" w:rsidRPr="00B84AB5" w14:paraId="49C4DA96" w14:textId="77777777" w:rsidTr="00761BA7">
        <w:trPr>
          <w:trHeight w:val="315"/>
        </w:trPr>
        <w:tc>
          <w:tcPr>
            <w:tcW w:w="8064" w:type="dxa"/>
            <w:tcBorders>
              <w:top w:val="nil"/>
              <w:left w:val="nil"/>
              <w:bottom w:val="nil"/>
              <w:right w:val="nil"/>
            </w:tcBorders>
            <w:noWrap/>
            <w:vAlign w:val="bottom"/>
            <w:hideMark/>
          </w:tcPr>
          <w:p w14:paraId="2D636675" w14:textId="77777777" w:rsidR="00CC2466" w:rsidRPr="00B84AB5" w:rsidRDefault="00CC2466" w:rsidP="009848A7">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595E64F4" w14:textId="77777777" w:rsidR="00CC2466" w:rsidRPr="00350AC6" w:rsidRDefault="00CC2466" w:rsidP="009848A7">
            <w:pPr>
              <w:pStyle w:val="TableText"/>
            </w:pPr>
            <w:r w:rsidRPr="00350AC6">
              <w:rPr>
                <w:color w:val="000000"/>
              </w:rPr>
              <w:t>7</w:t>
            </w:r>
            <w:r>
              <w:rPr>
                <w:color w:val="000000"/>
              </w:rPr>
              <w:t>26</w:t>
            </w:r>
          </w:p>
        </w:tc>
        <w:tc>
          <w:tcPr>
            <w:tcW w:w="1109" w:type="dxa"/>
            <w:tcBorders>
              <w:top w:val="nil"/>
              <w:left w:val="nil"/>
              <w:bottom w:val="nil"/>
              <w:right w:val="nil"/>
            </w:tcBorders>
            <w:vAlign w:val="bottom"/>
          </w:tcPr>
          <w:p w14:paraId="1553C54D" w14:textId="77777777" w:rsidR="00CC2466" w:rsidRPr="00350AC6" w:rsidRDefault="00CC2466" w:rsidP="006A4BFE">
            <w:pPr>
              <w:pStyle w:val="TableText"/>
              <w:ind w:right="245"/>
            </w:pPr>
            <w:r w:rsidRPr="00350AC6">
              <w:rPr>
                <w:color w:val="000000"/>
              </w:rPr>
              <w:t>56</w:t>
            </w:r>
          </w:p>
        </w:tc>
      </w:tr>
      <w:tr w:rsidR="00CC2466" w:rsidRPr="00B84AB5" w14:paraId="0AB9695E" w14:textId="77777777" w:rsidTr="00761BA7">
        <w:trPr>
          <w:trHeight w:val="315"/>
        </w:trPr>
        <w:tc>
          <w:tcPr>
            <w:tcW w:w="8064" w:type="dxa"/>
            <w:tcBorders>
              <w:top w:val="nil"/>
              <w:left w:val="nil"/>
              <w:bottom w:val="nil"/>
              <w:right w:val="nil"/>
            </w:tcBorders>
            <w:noWrap/>
            <w:vAlign w:val="bottom"/>
          </w:tcPr>
          <w:p w14:paraId="20028E80" w14:textId="77777777" w:rsidR="00CC2466" w:rsidRPr="00B84AB5" w:rsidRDefault="00CC2466" w:rsidP="009848A7">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1D218E75" w14:textId="77777777" w:rsidR="00CC2466" w:rsidRPr="00350AC6" w:rsidRDefault="00CC2466" w:rsidP="009848A7">
            <w:pPr>
              <w:pStyle w:val="TableText"/>
            </w:pPr>
            <w:r w:rsidRPr="00350AC6">
              <w:rPr>
                <w:color w:val="000000"/>
              </w:rPr>
              <w:t>15</w:t>
            </w:r>
          </w:p>
        </w:tc>
        <w:tc>
          <w:tcPr>
            <w:tcW w:w="1109" w:type="dxa"/>
            <w:tcBorders>
              <w:top w:val="nil"/>
              <w:left w:val="nil"/>
              <w:bottom w:val="nil"/>
              <w:right w:val="nil"/>
            </w:tcBorders>
            <w:vAlign w:val="bottom"/>
          </w:tcPr>
          <w:p w14:paraId="2B62DCB2" w14:textId="77777777" w:rsidR="00CC2466" w:rsidRPr="00350AC6" w:rsidRDefault="00CC2466" w:rsidP="006A4BFE">
            <w:pPr>
              <w:pStyle w:val="TableText"/>
              <w:ind w:right="245"/>
            </w:pPr>
            <w:r w:rsidRPr="00350AC6">
              <w:rPr>
                <w:color w:val="000000"/>
              </w:rPr>
              <w:t>1</w:t>
            </w:r>
          </w:p>
        </w:tc>
      </w:tr>
      <w:tr w:rsidR="00CC2466" w:rsidRPr="00C17D2C" w14:paraId="7EC60DFE" w14:textId="77777777" w:rsidTr="00761BA7">
        <w:trPr>
          <w:trHeight w:val="315"/>
        </w:trPr>
        <w:tc>
          <w:tcPr>
            <w:tcW w:w="8064" w:type="dxa"/>
            <w:tcBorders>
              <w:top w:val="single" w:sz="4" w:space="0" w:color="auto"/>
              <w:left w:val="nil"/>
              <w:bottom w:val="single" w:sz="12" w:space="0" w:color="auto"/>
              <w:right w:val="nil"/>
            </w:tcBorders>
            <w:noWrap/>
            <w:hideMark/>
          </w:tcPr>
          <w:p w14:paraId="060BE051" w14:textId="3153DE73" w:rsidR="00CC2466" w:rsidRPr="00B84AB5" w:rsidRDefault="00CC2466" w:rsidP="00DE6064">
            <w:pPr>
              <w:pStyle w:val="TableText"/>
              <w:rPr>
                <w:b/>
                <w:bCs/>
                <w:noProof w:val="0"/>
              </w:rPr>
            </w:pPr>
            <w:r w:rsidRPr="00B84AB5">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0A93A80" w14:textId="77777777" w:rsidR="00CC2466" w:rsidRPr="00350AC6" w:rsidRDefault="00CC2466" w:rsidP="009848A7">
            <w:pPr>
              <w:pStyle w:val="TableText"/>
              <w:rPr>
                <w:b/>
              </w:rPr>
            </w:pPr>
            <w:r w:rsidRPr="00350AC6">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47360762" w14:textId="77777777" w:rsidR="00CC2466" w:rsidRPr="00350AC6" w:rsidRDefault="00CC2466" w:rsidP="006A4BFE">
            <w:pPr>
              <w:pStyle w:val="TableText"/>
              <w:ind w:right="245"/>
              <w:rPr>
                <w:b/>
              </w:rPr>
            </w:pPr>
            <w:r w:rsidRPr="00350AC6">
              <w:rPr>
                <w:color w:val="000000"/>
              </w:rPr>
              <w:t>100</w:t>
            </w:r>
          </w:p>
        </w:tc>
      </w:tr>
    </w:tbl>
    <w:p w14:paraId="0F13CFD9" w14:textId="77777777" w:rsidR="00CC2466" w:rsidRDefault="00CC2466" w:rsidP="00D53987">
      <w:pPr>
        <w:pStyle w:val="Caption"/>
      </w:pPr>
      <w:bookmarkStart w:id="2080" w:name="_Toc133500822"/>
      <w:r>
        <w:t>Table 10.A.</w:t>
      </w:r>
      <w:fldSimple w:instr=" SEQ Table_10.A. \* ARABIC ">
        <w:r>
          <w:rPr>
            <w:noProof/>
          </w:rPr>
          <w:t>3</w:t>
        </w:r>
      </w:fldSimple>
      <w:r>
        <w:t xml:space="preserve">  </w:t>
      </w:r>
      <w:r w:rsidRPr="002C6257">
        <w:t>Responses to Question 1 for Grade Two</w:t>
      </w:r>
      <w:bookmarkEnd w:id="2080"/>
    </w:p>
    <w:tbl>
      <w:tblPr>
        <w:tblStyle w:val="TRs"/>
        <w:tblW w:w="9994" w:type="dxa"/>
        <w:tblLayout w:type="fixed"/>
        <w:tblLook w:val="04A0" w:firstRow="1" w:lastRow="0" w:firstColumn="1" w:lastColumn="0" w:noHBand="0" w:noVBand="1"/>
      </w:tblPr>
      <w:tblGrid>
        <w:gridCol w:w="8064"/>
        <w:gridCol w:w="821"/>
        <w:gridCol w:w="1109"/>
      </w:tblGrid>
      <w:tr w:rsidR="00CC2466" w:rsidRPr="00B84AB5" w14:paraId="753363A9"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197401" w14:textId="77777777" w:rsidR="00CC2466" w:rsidRPr="00925C45" w:rsidRDefault="00CC2466" w:rsidP="00197CFA">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1983F85F" w14:textId="77777777" w:rsidR="00CC2466" w:rsidRPr="00B84AB5" w:rsidRDefault="00CC2466" w:rsidP="00DE6064">
            <w:pPr>
              <w:pStyle w:val="TableHead"/>
              <w:rPr>
                <w:b w:val="0"/>
                <w:bCs w:val="0"/>
                <w:noProof w:val="0"/>
              </w:rPr>
            </w:pPr>
            <w:r w:rsidRPr="00B84AB5">
              <w:rPr>
                <w:bCs w:val="0"/>
                <w:noProof w:val="0"/>
              </w:rPr>
              <w:t>N</w:t>
            </w:r>
          </w:p>
        </w:tc>
        <w:tc>
          <w:tcPr>
            <w:tcW w:w="1109" w:type="dxa"/>
            <w:hideMark/>
          </w:tcPr>
          <w:p w14:paraId="76DC1C37" w14:textId="77777777" w:rsidR="00CC2466" w:rsidRPr="00B84AB5" w:rsidRDefault="00CC2466" w:rsidP="00DE6064">
            <w:pPr>
              <w:pStyle w:val="TableHead"/>
              <w:rPr>
                <w:b w:val="0"/>
                <w:bCs w:val="0"/>
                <w:noProof w:val="0"/>
              </w:rPr>
            </w:pPr>
            <w:r w:rsidRPr="00B84AB5">
              <w:rPr>
                <w:bCs w:val="0"/>
                <w:noProof w:val="0"/>
              </w:rPr>
              <w:t>Percent</w:t>
            </w:r>
          </w:p>
        </w:tc>
      </w:tr>
      <w:tr w:rsidR="00CC2466" w:rsidRPr="00B84AB5" w14:paraId="72042101" w14:textId="77777777" w:rsidTr="00761BA7">
        <w:trPr>
          <w:trHeight w:val="315"/>
        </w:trPr>
        <w:tc>
          <w:tcPr>
            <w:tcW w:w="8064" w:type="dxa"/>
            <w:tcBorders>
              <w:top w:val="nil"/>
              <w:left w:val="nil"/>
              <w:bottom w:val="nil"/>
              <w:right w:val="nil"/>
            </w:tcBorders>
            <w:noWrap/>
            <w:vAlign w:val="bottom"/>
            <w:hideMark/>
          </w:tcPr>
          <w:p w14:paraId="4F8349FF" w14:textId="77777777" w:rsidR="00CC2466" w:rsidRPr="00442F26" w:rsidRDefault="00CC2466" w:rsidP="00CC2466">
            <w:pPr>
              <w:pStyle w:val="TableText"/>
              <w:keepN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7ABAA25C" w14:textId="77777777" w:rsidR="00CC2466" w:rsidRPr="00350AC6" w:rsidRDefault="00CC2466" w:rsidP="00E83EE7">
            <w:pPr>
              <w:pStyle w:val="TableText"/>
            </w:pPr>
            <w:r w:rsidRPr="00350AC6">
              <w:rPr>
                <w:color w:val="000000"/>
              </w:rPr>
              <w:t>220</w:t>
            </w:r>
          </w:p>
        </w:tc>
        <w:tc>
          <w:tcPr>
            <w:tcW w:w="1109" w:type="dxa"/>
            <w:tcBorders>
              <w:top w:val="nil"/>
              <w:left w:val="nil"/>
              <w:bottom w:val="nil"/>
              <w:right w:val="nil"/>
            </w:tcBorders>
            <w:vAlign w:val="bottom"/>
          </w:tcPr>
          <w:p w14:paraId="64F3A4BF" w14:textId="77777777" w:rsidR="00CC2466" w:rsidRPr="00350AC6" w:rsidRDefault="00CC2466" w:rsidP="006A4BFE">
            <w:pPr>
              <w:pStyle w:val="TableText"/>
              <w:ind w:right="245"/>
            </w:pPr>
            <w:r w:rsidRPr="00350AC6">
              <w:rPr>
                <w:color w:val="000000"/>
              </w:rPr>
              <w:t>18</w:t>
            </w:r>
          </w:p>
        </w:tc>
      </w:tr>
      <w:tr w:rsidR="00CC2466" w:rsidRPr="00B84AB5" w14:paraId="3DA05E3F" w14:textId="77777777" w:rsidTr="00761BA7">
        <w:trPr>
          <w:trHeight w:val="315"/>
        </w:trPr>
        <w:tc>
          <w:tcPr>
            <w:tcW w:w="8064" w:type="dxa"/>
            <w:tcBorders>
              <w:top w:val="nil"/>
              <w:left w:val="nil"/>
              <w:bottom w:val="nil"/>
              <w:right w:val="nil"/>
            </w:tcBorders>
            <w:noWrap/>
            <w:vAlign w:val="bottom"/>
            <w:hideMark/>
          </w:tcPr>
          <w:p w14:paraId="2373199A" w14:textId="77777777" w:rsidR="00CC2466" w:rsidRPr="00442F26" w:rsidRDefault="00CC2466" w:rsidP="00DE6064">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11A9F4B3" w14:textId="77777777" w:rsidR="00CC2466" w:rsidRPr="00350AC6" w:rsidRDefault="00CC2466" w:rsidP="00E83EE7">
            <w:pPr>
              <w:pStyle w:val="TableText"/>
            </w:pPr>
            <w:r w:rsidRPr="00350AC6">
              <w:rPr>
                <w:color w:val="000000"/>
              </w:rPr>
              <w:t>397</w:t>
            </w:r>
          </w:p>
        </w:tc>
        <w:tc>
          <w:tcPr>
            <w:tcW w:w="1109" w:type="dxa"/>
            <w:tcBorders>
              <w:top w:val="nil"/>
              <w:left w:val="nil"/>
              <w:bottom w:val="nil"/>
              <w:right w:val="nil"/>
            </w:tcBorders>
            <w:vAlign w:val="bottom"/>
          </w:tcPr>
          <w:p w14:paraId="401D4301" w14:textId="77777777" w:rsidR="00CC2466" w:rsidRPr="00350AC6" w:rsidRDefault="00CC2466" w:rsidP="006A4BFE">
            <w:pPr>
              <w:pStyle w:val="TableText"/>
              <w:ind w:right="245"/>
            </w:pPr>
            <w:r w:rsidRPr="00350AC6">
              <w:rPr>
                <w:color w:val="000000"/>
              </w:rPr>
              <w:t>32</w:t>
            </w:r>
          </w:p>
        </w:tc>
      </w:tr>
      <w:tr w:rsidR="00CC2466" w:rsidRPr="00B84AB5" w14:paraId="42E080D6" w14:textId="77777777" w:rsidTr="00761BA7">
        <w:trPr>
          <w:trHeight w:val="315"/>
        </w:trPr>
        <w:tc>
          <w:tcPr>
            <w:tcW w:w="8064" w:type="dxa"/>
            <w:tcBorders>
              <w:top w:val="nil"/>
              <w:left w:val="nil"/>
              <w:bottom w:val="nil"/>
              <w:right w:val="nil"/>
            </w:tcBorders>
            <w:noWrap/>
            <w:vAlign w:val="bottom"/>
            <w:hideMark/>
          </w:tcPr>
          <w:p w14:paraId="4C4C6B68" w14:textId="77777777" w:rsidR="00CC2466" w:rsidRPr="00B84AB5" w:rsidRDefault="00CC2466" w:rsidP="009848A7">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2AC14A6D" w14:textId="77777777" w:rsidR="00CC2466" w:rsidRPr="00350AC6" w:rsidRDefault="00CC2466" w:rsidP="00E83EE7">
            <w:pPr>
              <w:pStyle w:val="TableText"/>
            </w:pPr>
            <w:r w:rsidRPr="00350AC6">
              <w:rPr>
                <w:color w:val="000000"/>
              </w:rPr>
              <w:t>60</w:t>
            </w:r>
            <w:r>
              <w:rPr>
                <w:color w:val="000000"/>
              </w:rPr>
              <w:t>0</w:t>
            </w:r>
          </w:p>
        </w:tc>
        <w:tc>
          <w:tcPr>
            <w:tcW w:w="1109" w:type="dxa"/>
            <w:tcBorders>
              <w:top w:val="nil"/>
              <w:left w:val="nil"/>
              <w:bottom w:val="nil"/>
              <w:right w:val="nil"/>
            </w:tcBorders>
            <w:vAlign w:val="bottom"/>
          </w:tcPr>
          <w:p w14:paraId="545102AD" w14:textId="77777777" w:rsidR="00CC2466" w:rsidRPr="00350AC6" w:rsidRDefault="00CC2466" w:rsidP="006A4BFE">
            <w:pPr>
              <w:pStyle w:val="TableText"/>
              <w:ind w:right="245"/>
            </w:pPr>
            <w:r w:rsidRPr="00350AC6">
              <w:rPr>
                <w:color w:val="000000"/>
              </w:rPr>
              <w:t>48</w:t>
            </w:r>
          </w:p>
        </w:tc>
      </w:tr>
      <w:tr w:rsidR="00CC2466" w:rsidRPr="00B84AB5" w14:paraId="08A5DD21" w14:textId="77777777" w:rsidTr="00761BA7">
        <w:trPr>
          <w:trHeight w:val="315"/>
        </w:trPr>
        <w:tc>
          <w:tcPr>
            <w:tcW w:w="8064" w:type="dxa"/>
            <w:tcBorders>
              <w:top w:val="nil"/>
              <w:left w:val="nil"/>
              <w:bottom w:val="nil"/>
              <w:right w:val="nil"/>
            </w:tcBorders>
            <w:noWrap/>
            <w:vAlign w:val="bottom"/>
          </w:tcPr>
          <w:p w14:paraId="39BB715A" w14:textId="77777777" w:rsidR="00CC2466" w:rsidRPr="00B84AB5" w:rsidRDefault="00CC2466" w:rsidP="009848A7">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66F85AD7" w14:textId="77777777" w:rsidR="00CC2466" w:rsidRPr="00350AC6" w:rsidRDefault="00CC2466" w:rsidP="00E83EE7">
            <w:pPr>
              <w:pStyle w:val="TableText"/>
            </w:pPr>
            <w:r w:rsidRPr="00350AC6">
              <w:rPr>
                <w:color w:val="000000"/>
              </w:rPr>
              <w:t>22</w:t>
            </w:r>
          </w:p>
        </w:tc>
        <w:tc>
          <w:tcPr>
            <w:tcW w:w="1109" w:type="dxa"/>
            <w:tcBorders>
              <w:top w:val="nil"/>
              <w:left w:val="nil"/>
              <w:bottom w:val="nil"/>
              <w:right w:val="nil"/>
            </w:tcBorders>
            <w:vAlign w:val="bottom"/>
          </w:tcPr>
          <w:p w14:paraId="60C1DF71" w14:textId="77777777" w:rsidR="00CC2466" w:rsidRPr="00350AC6" w:rsidRDefault="00CC2466" w:rsidP="006A4BFE">
            <w:pPr>
              <w:pStyle w:val="TableText"/>
              <w:ind w:right="245"/>
            </w:pPr>
            <w:r w:rsidRPr="00350AC6">
              <w:rPr>
                <w:color w:val="000000"/>
              </w:rPr>
              <w:t>2</w:t>
            </w:r>
          </w:p>
        </w:tc>
      </w:tr>
      <w:tr w:rsidR="00CC2466" w:rsidRPr="00B84AB5" w14:paraId="27B9FEB6" w14:textId="77777777" w:rsidTr="00761BA7">
        <w:trPr>
          <w:trHeight w:val="315"/>
        </w:trPr>
        <w:tc>
          <w:tcPr>
            <w:tcW w:w="8064" w:type="dxa"/>
            <w:tcBorders>
              <w:top w:val="single" w:sz="4" w:space="0" w:color="auto"/>
              <w:left w:val="nil"/>
              <w:bottom w:val="single" w:sz="12" w:space="0" w:color="auto"/>
              <w:right w:val="nil"/>
            </w:tcBorders>
            <w:noWrap/>
            <w:hideMark/>
          </w:tcPr>
          <w:p w14:paraId="5E20DDC1" w14:textId="77F3D938" w:rsidR="00CC2466" w:rsidRPr="00B84AB5" w:rsidRDefault="00CC2466" w:rsidP="00DE6064">
            <w:pPr>
              <w:pStyle w:val="TableText"/>
              <w:rPr>
                <w:b/>
                <w:bCs/>
                <w:noProof w:val="0"/>
              </w:rPr>
            </w:pPr>
            <w:r w:rsidRPr="00B84AB5">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DE819BE" w14:textId="77777777" w:rsidR="00CC2466" w:rsidRPr="00350AC6" w:rsidRDefault="00CC2466" w:rsidP="00E83EE7">
            <w:pPr>
              <w:pStyle w:val="TableText"/>
              <w:rPr>
                <w:b/>
              </w:rPr>
            </w:pPr>
            <w:r w:rsidRPr="00350AC6">
              <w:rPr>
                <w:color w:val="000000"/>
              </w:rPr>
              <w:t>1</w:t>
            </w:r>
            <w:r>
              <w:rPr>
                <w:color w:val="000000"/>
              </w:rPr>
              <w:t>,</w:t>
            </w:r>
            <w:r w:rsidRPr="00350AC6">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3C3065B1" w14:textId="77777777" w:rsidR="00CC2466" w:rsidRPr="00350AC6" w:rsidRDefault="00CC2466" w:rsidP="006A4BFE">
            <w:pPr>
              <w:pStyle w:val="TableText"/>
              <w:ind w:right="245"/>
              <w:rPr>
                <w:b/>
              </w:rPr>
            </w:pPr>
            <w:r w:rsidRPr="00350AC6">
              <w:rPr>
                <w:color w:val="000000"/>
              </w:rPr>
              <w:t>100</w:t>
            </w:r>
          </w:p>
        </w:tc>
      </w:tr>
    </w:tbl>
    <w:p w14:paraId="256D4391" w14:textId="77777777" w:rsidR="00CC2466" w:rsidRDefault="00CC2466" w:rsidP="00BC20CB">
      <w:pPr>
        <w:pStyle w:val="Caption"/>
      </w:pPr>
      <w:bookmarkStart w:id="2081" w:name="_Toc133500823"/>
      <w:r>
        <w:t>Table 10.A.</w:t>
      </w:r>
      <w:fldSimple w:instr=" SEQ Table_10.A. \* ARABIC ">
        <w:r>
          <w:rPr>
            <w:noProof/>
          </w:rPr>
          <w:t>4</w:t>
        </w:r>
      </w:fldSimple>
      <w:r>
        <w:t xml:space="preserve">  </w:t>
      </w:r>
      <w:r w:rsidRPr="002C6257">
        <w:t>Responses to Question 1 for Grade Span Three Through Five</w:t>
      </w:r>
      <w:bookmarkEnd w:id="2081"/>
    </w:p>
    <w:tbl>
      <w:tblPr>
        <w:tblStyle w:val="TRs"/>
        <w:tblW w:w="9994" w:type="dxa"/>
        <w:tblLayout w:type="fixed"/>
        <w:tblLook w:val="04A0" w:firstRow="1" w:lastRow="0" w:firstColumn="1" w:lastColumn="0" w:noHBand="0" w:noVBand="1"/>
      </w:tblPr>
      <w:tblGrid>
        <w:gridCol w:w="8064"/>
        <w:gridCol w:w="821"/>
        <w:gridCol w:w="1109"/>
      </w:tblGrid>
      <w:tr w:rsidR="00CC2466" w:rsidRPr="00B84AB5" w14:paraId="016DB818"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BC5D509" w14:textId="77777777" w:rsidR="00CC2466" w:rsidRPr="00925C45" w:rsidRDefault="00CC2466" w:rsidP="00197CFA">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1F8A9F6D" w14:textId="77777777" w:rsidR="00CC2466" w:rsidRPr="00B84AB5" w:rsidRDefault="00CC2466" w:rsidP="00DE6064">
            <w:pPr>
              <w:pStyle w:val="TableHead"/>
              <w:rPr>
                <w:b w:val="0"/>
                <w:bCs w:val="0"/>
                <w:noProof w:val="0"/>
              </w:rPr>
            </w:pPr>
            <w:r w:rsidRPr="00B84AB5">
              <w:rPr>
                <w:bCs w:val="0"/>
                <w:noProof w:val="0"/>
              </w:rPr>
              <w:t>N</w:t>
            </w:r>
          </w:p>
        </w:tc>
        <w:tc>
          <w:tcPr>
            <w:tcW w:w="1109" w:type="dxa"/>
            <w:hideMark/>
          </w:tcPr>
          <w:p w14:paraId="2412D478" w14:textId="77777777" w:rsidR="00CC2466" w:rsidRPr="00B84AB5" w:rsidRDefault="00CC2466" w:rsidP="00DE6064">
            <w:pPr>
              <w:pStyle w:val="TableHead"/>
              <w:rPr>
                <w:b w:val="0"/>
                <w:bCs w:val="0"/>
                <w:noProof w:val="0"/>
              </w:rPr>
            </w:pPr>
            <w:r w:rsidRPr="00B84AB5">
              <w:rPr>
                <w:bCs w:val="0"/>
                <w:noProof w:val="0"/>
              </w:rPr>
              <w:t>Percent</w:t>
            </w:r>
          </w:p>
        </w:tc>
      </w:tr>
      <w:tr w:rsidR="00CC2466" w:rsidRPr="00B84AB5" w14:paraId="46FFE854" w14:textId="77777777" w:rsidTr="00761BA7">
        <w:trPr>
          <w:trHeight w:val="315"/>
        </w:trPr>
        <w:tc>
          <w:tcPr>
            <w:tcW w:w="8064" w:type="dxa"/>
            <w:tcBorders>
              <w:top w:val="nil"/>
              <w:left w:val="nil"/>
              <w:bottom w:val="nil"/>
              <w:right w:val="nil"/>
            </w:tcBorders>
            <w:noWrap/>
            <w:vAlign w:val="bottom"/>
            <w:hideMark/>
          </w:tcPr>
          <w:p w14:paraId="693C228B" w14:textId="77777777" w:rsidR="00CC2466" w:rsidRPr="00442F26" w:rsidRDefault="00CC2466" w:rsidP="00DE6064">
            <w:pPr>
              <w:pStyle w:val="TableT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430626AF" w14:textId="77777777" w:rsidR="00CC2466" w:rsidRPr="00350AC6" w:rsidRDefault="00CC2466" w:rsidP="00E83EE7">
            <w:pPr>
              <w:pStyle w:val="TableText"/>
              <w:rPr>
                <w:noProof w:val="0"/>
              </w:rPr>
            </w:pPr>
            <w:r w:rsidRPr="00350AC6">
              <w:rPr>
                <w:color w:val="000000"/>
              </w:rPr>
              <w:t>9</w:t>
            </w:r>
            <w:r>
              <w:rPr>
                <w:color w:val="000000"/>
              </w:rPr>
              <w:t>60</w:t>
            </w:r>
          </w:p>
        </w:tc>
        <w:tc>
          <w:tcPr>
            <w:tcW w:w="1109" w:type="dxa"/>
            <w:tcBorders>
              <w:top w:val="nil"/>
              <w:left w:val="nil"/>
              <w:bottom w:val="nil"/>
              <w:right w:val="nil"/>
            </w:tcBorders>
            <w:vAlign w:val="bottom"/>
          </w:tcPr>
          <w:p w14:paraId="5E06D400" w14:textId="77777777" w:rsidR="00CC2466" w:rsidRPr="00350AC6" w:rsidRDefault="00CC2466" w:rsidP="006A4BFE">
            <w:pPr>
              <w:pStyle w:val="TableText"/>
              <w:ind w:right="245"/>
              <w:rPr>
                <w:noProof w:val="0"/>
              </w:rPr>
            </w:pPr>
            <w:r w:rsidRPr="00350AC6">
              <w:rPr>
                <w:color w:val="000000"/>
              </w:rPr>
              <w:t>22</w:t>
            </w:r>
          </w:p>
        </w:tc>
      </w:tr>
      <w:tr w:rsidR="00CC2466" w:rsidRPr="00B84AB5" w14:paraId="77CFB3E2" w14:textId="77777777" w:rsidTr="00761BA7">
        <w:trPr>
          <w:trHeight w:val="315"/>
        </w:trPr>
        <w:tc>
          <w:tcPr>
            <w:tcW w:w="8064" w:type="dxa"/>
            <w:tcBorders>
              <w:top w:val="nil"/>
              <w:left w:val="nil"/>
              <w:bottom w:val="nil"/>
              <w:right w:val="nil"/>
            </w:tcBorders>
            <w:noWrap/>
            <w:vAlign w:val="bottom"/>
            <w:hideMark/>
          </w:tcPr>
          <w:p w14:paraId="6280C0AB" w14:textId="77777777" w:rsidR="00CC2466" w:rsidRPr="00442F26" w:rsidRDefault="00CC2466" w:rsidP="00DE6064">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006C5E61"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53</w:t>
            </w:r>
            <w:r>
              <w:rPr>
                <w:color w:val="000000"/>
              </w:rPr>
              <w:t>6</w:t>
            </w:r>
          </w:p>
        </w:tc>
        <w:tc>
          <w:tcPr>
            <w:tcW w:w="1109" w:type="dxa"/>
            <w:tcBorders>
              <w:top w:val="nil"/>
              <w:left w:val="nil"/>
              <w:bottom w:val="nil"/>
              <w:right w:val="nil"/>
            </w:tcBorders>
            <w:vAlign w:val="bottom"/>
          </w:tcPr>
          <w:p w14:paraId="586D652F" w14:textId="77777777" w:rsidR="00CC2466" w:rsidRPr="00350AC6" w:rsidRDefault="00CC2466" w:rsidP="006A4BFE">
            <w:pPr>
              <w:pStyle w:val="TableText"/>
              <w:ind w:right="245"/>
              <w:rPr>
                <w:noProof w:val="0"/>
              </w:rPr>
            </w:pPr>
            <w:r w:rsidRPr="00350AC6">
              <w:rPr>
                <w:color w:val="000000"/>
              </w:rPr>
              <w:t>36</w:t>
            </w:r>
          </w:p>
        </w:tc>
      </w:tr>
      <w:tr w:rsidR="00CC2466" w:rsidRPr="00B84AB5" w14:paraId="5A94951E" w14:textId="77777777" w:rsidTr="00761BA7">
        <w:trPr>
          <w:trHeight w:val="315"/>
        </w:trPr>
        <w:tc>
          <w:tcPr>
            <w:tcW w:w="8064" w:type="dxa"/>
            <w:tcBorders>
              <w:top w:val="nil"/>
              <w:left w:val="nil"/>
              <w:bottom w:val="nil"/>
              <w:right w:val="nil"/>
            </w:tcBorders>
            <w:noWrap/>
            <w:vAlign w:val="bottom"/>
            <w:hideMark/>
          </w:tcPr>
          <w:p w14:paraId="7634DB69" w14:textId="77777777" w:rsidR="00CC2466" w:rsidRPr="00B84AB5" w:rsidRDefault="00CC2466" w:rsidP="009848A7">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64D24427"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734</w:t>
            </w:r>
          </w:p>
        </w:tc>
        <w:tc>
          <w:tcPr>
            <w:tcW w:w="1109" w:type="dxa"/>
            <w:tcBorders>
              <w:top w:val="nil"/>
              <w:left w:val="nil"/>
              <w:bottom w:val="nil"/>
              <w:right w:val="nil"/>
            </w:tcBorders>
            <w:vAlign w:val="bottom"/>
          </w:tcPr>
          <w:p w14:paraId="718D737E" w14:textId="77777777" w:rsidR="00CC2466" w:rsidRPr="00350AC6" w:rsidRDefault="00CC2466" w:rsidP="006A4BFE">
            <w:pPr>
              <w:pStyle w:val="TableText"/>
              <w:ind w:right="245"/>
              <w:rPr>
                <w:noProof w:val="0"/>
              </w:rPr>
            </w:pPr>
            <w:r w:rsidRPr="00350AC6">
              <w:rPr>
                <w:color w:val="000000"/>
              </w:rPr>
              <w:t>40</w:t>
            </w:r>
          </w:p>
        </w:tc>
      </w:tr>
      <w:tr w:rsidR="00CC2466" w:rsidRPr="00B84AB5" w14:paraId="1A08886D" w14:textId="77777777" w:rsidTr="00761BA7">
        <w:trPr>
          <w:trHeight w:val="315"/>
        </w:trPr>
        <w:tc>
          <w:tcPr>
            <w:tcW w:w="8064" w:type="dxa"/>
            <w:tcBorders>
              <w:top w:val="nil"/>
              <w:left w:val="nil"/>
              <w:bottom w:val="nil"/>
              <w:right w:val="nil"/>
            </w:tcBorders>
            <w:noWrap/>
            <w:vAlign w:val="bottom"/>
          </w:tcPr>
          <w:p w14:paraId="112992EB" w14:textId="77777777" w:rsidR="00CC2466" w:rsidRPr="00B84AB5" w:rsidRDefault="00CC2466" w:rsidP="009848A7">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2F5EDE2" w14:textId="77777777" w:rsidR="00CC2466" w:rsidRPr="00350AC6" w:rsidRDefault="00CC2466" w:rsidP="00E83EE7">
            <w:pPr>
              <w:pStyle w:val="TableText"/>
              <w:rPr>
                <w:noProof w:val="0"/>
              </w:rPr>
            </w:pPr>
            <w:r w:rsidRPr="00350AC6">
              <w:rPr>
                <w:color w:val="000000"/>
              </w:rPr>
              <w:t>6</w:t>
            </w:r>
            <w:r>
              <w:rPr>
                <w:color w:val="000000"/>
              </w:rPr>
              <w:t>7</w:t>
            </w:r>
          </w:p>
        </w:tc>
        <w:tc>
          <w:tcPr>
            <w:tcW w:w="1109" w:type="dxa"/>
            <w:tcBorders>
              <w:top w:val="nil"/>
              <w:left w:val="nil"/>
              <w:bottom w:val="nil"/>
              <w:right w:val="nil"/>
            </w:tcBorders>
            <w:vAlign w:val="bottom"/>
          </w:tcPr>
          <w:p w14:paraId="2FB3A688" w14:textId="77777777" w:rsidR="00CC2466" w:rsidRPr="00350AC6" w:rsidRDefault="00CC2466" w:rsidP="006A4BFE">
            <w:pPr>
              <w:pStyle w:val="TableText"/>
              <w:ind w:right="245"/>
              <w:rPr>
                <w:noProof w:val="0"/>
              </w:rPr>
            </w:pPr>
            <w:r w:rsidRPr="00350AC6">
              <w:rPr>
                <w:color w:val="000000"/>
              </w:rPr>
              <w:t>2</w:t>
            </w:r>
          </w:p>
        </w:tc>
      </w:tr>
      <w:tr w:rsidR="00CC2466" w:rsidRPr="00B84AB5" w14:paraId="2B7FA153" w14:textId="77777777" w:rsidTr="00761BA7">
        <w:trPr>
          <w:trHeight w:val="315"/>
        </w:trPr>
        <w:tc>
          <w:tcPr>
            <w:tcW w:w="8064" w:type="dxa"/>
            <w:tcBorders>
              <w:top w:val="single" w:sz="4" w:space="0" w:color="auto"/>
              <w:left w:val="nil"/>
              <w:bottom w:val="single" w:sz="12" w:space="0" w:color="auto"/>
              <w:right w:val="nil"/>
            </w:tcBorders>
            <w:noWrap/>
            <w:hideMark/>
          </w:tcPr>
          <w:p w14:paraId="54667FFC" w14:textId="6752B4EE" w:rsidR="00CC2466" w:rsidRPr="00B84AB5" w:rsidRDefault="00CC2466" w:rsidP="00DE6064">
            <w:pPr>
              <w:pStyle w:val="TableText"/>
              <w:rPr>
                <w:b/>
                <w:bCs/>
                <w:noProof w:val="0"/>
              </w:rPr>
            </w:pPr>
            <w:r w:rsidRPr="00B84AB5">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B48BDD6" w14:textId="77777777" w:rsidR="00CC2466" w:rsidRPr="00350AC6" w:rsidRDefault="00CC2466" w:rsidP="00E83EE7">
            <w:pPr>
              <w:pStyle w:val="TableText"/>
              <w:rPr>
                <w:b/>
                <w:bCs/>
                <w:noProof w:val="0"/>
              </w:rPr>
            </w:pPr>
            <w:r w:rsidRPr="00350AC6">
              <w:rPr>
                <w:color w:val="000000"/>
              </w:rPr>
              <w:t>4</w:t>
            </w:r>
            <w:r>
              <w:rPr>
                <w:color w:val="000000"/>
              </w:rPr>
              <w:t>,</w:t>
            </w:r>
            <w:r w:rsidRPr="00350AC6">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30A7AC09" w14:textId="77777777" w:rsidR="00CC2466" w:rsidRPr="00350AC6" w:rsidRDefault="00CC2466" w:rsidP="006A4BFE">
            <w:pPr>
              <w:pStyle w:val="TableText"/>
              <w:ind w:right="245"/>
              <w:rPr>
                <w:b/>
                <w:bCs/>
                <w:noProof w:val="0"/>
              </w:rPr>
            </w:pPr>
            <w:r w:rsidRPr="00350AC6">
              <w:rPr>
                <w:color w:val="000000"/>
              </w:rPr>
              <w:t>100</w:t>
            </w:r>
          </w:p>
        </w:tc>
      </w:tr>
    </w:tbl>
    <w:p w14:paraId="5A5CAEA3" w14:textId="77777777" w:rsidR="00CC2466" w:rsidRDefault="00CC2466" w:rsidP="00BC20CB">
      <w:pPr>
        <w:pStyle w:val="Caption"/>
      </w:pPr>
      <w:bookmarkStart w:id="2082" w:name="_Toc133500824"/>
      <w:r>
        <w:t>Table 10.A.</w:t>
      </w:r>
      <w:fldSimple w:instr=" SEQ Table_10.A. \* ARABIC ">
        <w:r>
          <w:rPr>
            <w:noProof/>
          </w:rPr>
          <w:t>5</w:t>
        </w:r>
      </w:fldSimple>
      <w:r>
        <w:t xml:space="preserve">  </w:t>
      </w:r>
      <w:r w:rsidRPr="002C6257">
        <w:t>Responses to Question 1 for Grade Span Six Through Eight</w:t>
      </w:r>
      <w:bookmarkEnd w:id="208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EB18B23"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0A499FA"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5B3E1D7" w14:textId="77777777" w:rsidR="00CC2466" w:rsidRPr="00E40A22" w:rsidRDefault="00CC2466" w:rsidP="00DE6064">
            <w:pPr>
              <w:pStyle w:val="TableHead"/>
              <w:keepNext/>
              <w:keepLines/>
              <w:rPr>
                <w:b w:val="0"/>
                <w:bCs w:val="0"/>
                <w:noProof w:val="0"/>
              </w:rPr>
            </w:pPr>
            <w:r w:rsidRPr="00E40A22">
              <w:rPr>
                <w:bCs w:val="0"/>
                <w:noProof w:val="0"/>
              </w:rPr>
              <w:t>N</w:t>
            </w:r>
          </w:p>
        </w:tc>
        <w:tc>
          <w:tcPr>
            <w:tcW w:w="1109" w:type="dxa"/>
            <w:hideMark/>
          </w:tcPr>
          <w:p w14:paraId="50EBBCA9" w14:textId="77777777" w:rsidR="00CC2466" w:rsidRPr="00E40A22" w:rsidRDefault="00CC2466" w:rsidP="00DE6064">
            <w:pPr>
              <w:pStyle w:val="TableHead"/>
              <w:keepNext/>
              <w:keepLines/>
              <w:rPr>
                <w:b w:val="0"/>
                <w:bCs w:val="0"/>
                <w:noProof w:val="0"/>
              </w:rPr>
            </w:pPr>
            <w:r w:rsidRPr="00E40A22">
              <w:rPr>
                <w:bCs w:val="0"/>
                <w:noProof w:val="0"/>
              </w:rPr>
              <w:t>Percent</w:t>
            </w:r>
          </w:p>
        </w:tc>
      </w:tr>
      <w:tr w:rsidR="00CC2466" w:rsidRPr="00E40A22" w14:paraId="7AF1C7A1" w14:textId="77777777" w:rsidTr="00761BA7">
        <w:trPr>
          <w:trHeight w:val="315"/>
        </w:trPr>
        <w:tc>
          <w:tcPr>
            <w:tcW w:w="8064" w:type="dxa"/>
            <w:tcBorders>
              <w:top w:val="nil"/>
              <w:left w:val="nil"/>
              <w:bottom w:val="nil"/>
              <w:right w:val="nil"/>
            </w:tcBorders>
            <w:noWrap/>
            <w:vAlign w:val="bottom"/>
            <w:hideMark/>
          </w:tcPr>
          <w:p w14:paraId="7C33C58E" w14:textId="77777777" w:rsidR="00CC2466" w:rsidRPr="00442F26" w:rsidRDefault="00CC2466" w:rsidP="00B21D58">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692EE4ED"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0</w:t>
            </w:r>
            <w:r>
              <w:rPr>
                <w:color w:val="000000"/>
              </w:rPr>
              <w:t>69</w:t>
            </w:r>
          </w:p>
        </w:tc>
        <w:tc>
          <w:tcPr>
            <w:tcW w:w="1109" w:type="dxa"/>
            <w:tcBorders>
              <w:top w:val="nil"/>
              <w:left w:val="nil"/>
              <w:bottom w:val="nil"/>
              <w:right w:val="nil"/>
            </w:tcBorders>
            <w:vAlign w:val="bottom"/>
          </w:tcPr>
          <w:p w14:paraId="47113A2E" w14:textId="77777777" w:rsidR="00CC2466" w:rsidRPr="00350AC6" w:rsidRDefault="00CC2466" w:rsidP="006A4BFE">
            <w:pPr>
              <w:pStyle w:val="TableText"/>
              <w:ind w:right="245"/>
              <w:rPr>
                <w:noProof w:val="0"/>
              </w:rPr>
            </w:pPr>
            <w:r w:rsidRPr="00350AC6">
              <w:rPr>
                <w:color w:val="000000"/>
              </w:rPr>
              <w:t>29</w:t>
            </w:r>
          </w:p>
        </w:tc>
      </w:tr>
      <w:tr w:rsidR="00CC2466" w:rsidRPr="00E40A22" w14:paraId="344A99F1" w14:textId="77777777" w:rsidTr="00761BA7">
        <w:trPr>
          <w:trHeight w:val="315"/>
        </w:trPr>
        <w:tc>
          <w:tcPr>
            <w:tcW w:w="8064" w:type="dxa"/>
            <w:tcBorders>
              <w:top w:val="nil"/>
              <w:left w:val="nil"/>
              <w:bottom w:val="nil"/>
              <w:right w:val="nil"/>
            </w:tcBorders>
            <w:noWrap/>
            <w:vAlign w:val="bottom"/>
            <w:hideMark/>
          </w:tcPr>
          <w:p w14:paraId="28847249" w14:textId="77777777" w:rsidR="00CC2466" w:rsidRPr="00442F26" w:rsidRDefault="00CC2466" w:rsidP="0055189D">
            <w:pPr>
              <w:pStyle w:val="TableText"/>
              <w:keepN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7C212BAA"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31</w:t>
            </w:r>
            <w:r>
              <w:rPr>
                <w:color w:val="000000"/>
              </w:rPr>
              <w:t>7</w:t>
            </w:r>
          </w:p>
        </w:tc>
        <w:tc>
          <w:tcPr>
            <w:tcW w:w="1109" w:type="dxa"/>
            <w:tcBorders>
              <w:top w:val="nil"/>
              <w:left w:val="nil"/>
              <w:bottom w:val="nil"/>
              <w:right w:val="nil"/>
            </w:tcBorders>
            <w:vAlign w:val="bottom"/>
          </w:tcPr>
          <w:p w14:paraId="1F950E19" w14:textId="77777777" w:rsidR="00CC2466" w:rsidRPr="00350AC6" w:rsidRDefault="00CC2466" w:rsidP="006A4BFE">
            <w:pPr>
              <w:pStyle w:val="TableText"/>
              <w:ind w:right="245"/>
              <w:rPr>
                <w:noProof w:val="0"/>
              </w:rPr>
            </w:pPr>
            <w:r w:rsidRPr="00350AC6">
              <w:rPr>
                <w:color w:val="000000"/>
              </w:rPr>
              <w:t>36</w:t>
            </w:r>
          </w:p>
        </w:tc>
      </w:tr>
      <w:tr w:rsidR="00CC2466" w:rsidRPr="00E40A22" w14:paraId="1142820E" w14:textId="77777777" w:rsidTr="00761BA7">
        <w:trPr>
          <w:trHeight w:val="315"/>
        </w:trPr>
        <w:tc>
          <w:tcPr>
            <w:tcW w:w="8064" w:type="dxa"/>
            <w:tcBorders>
              <w:top w:val="nil"/>
              <w:left w:val="nil"/>
              <w:bottom w:val="nil"/>
              <w:right w:val="nil"/>
            </w:tcBorders>
            <w:noWrap/>
            <w:vAlign w:val="bottom"/>
            <w:hideMark/>
          </w:tcPr>
          <w:p w14:paraId="2D00899E" w14:textId="77777777" w:rsidR="00CC2466" w:rsidRPr="00E40A22" w:rsidRDefault="00CC2466" w:rsidP="00442F26">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08AC4ECA"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23</w:t>
            </w:r>
            <w:r>
              <w:rPr>
                <w:color w:val="000000"/>
              </w:rPr>
              <w:t>6</w:t>
            </w:r>
          </w:p>
        </w:tc>
        <w:tc>
          <w:tcPr>
            <w:tcW w:w="1109" w:type="dxa"/>
            <w:tcBorders>
              <w:top w:val="nil"/>
              <w:left w:val="nil"/>
              <w:bottom w:val="nil"/>
              <w:right w:val="nil"/>
            </w:tcBorders>
            <w:vAlign w:val="bottom"/>
          </w:tcPr>
          <w:p w14:paraId="55574D6F" w14:textId="77777777" w:rsidR="00CC2466" w:rsidRPr="00350AC6" w:rsidRDefault="00CC2466" w:rsidP="006A4BFE">
            <w:pPr>
              <w:pStyle w:val="TableText"/>
              <w:ind w:right="245"/>
              <w:rPr>
                <w:noProof w:val="0"/>
              </w:rPr>
            </w:pPr>
            <w:r w:rsidRPr="00350AC6">
              <w:rPr>
                <w:color w:val="000000"/>
              </w:rPr>
              <w:t>34</w:t>
            </w:r>
          </w:p>
        </w:tc>
      </w:tr>
      <w:tr w:rsidR="00CC2466" w:rsidRPr="00E40A22" w14:paraId="130A8F75" w14:textId="77777777" w:rsidTr="00761BA7">
        <w:trPr>
          <w:trHeight w:val="315"/>
        </w:trPr>
        <w:tc>
          <w:tcPr>
            <w:tcW w:w="8064" w:type="dxa"/>
            <w:tcBorders>
              <w:top w:val="nil"/>
              <w:left w:val="nil"/>
              <w:bottom w:val="nil"/>
              <w:right w:val="nil"/>
            </w:tcBorders>
            <w:noWrap/>
            <w:vAlign w:val="bottom"/>
          </w:tcPr>
          <w:p w14:paraId="3F8407B0"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4727B20B" w14:textId="77777777" w:rsidR="00CC2466" w:rsidRPr="00350AC6" w:rsidRDefault="00CC2466" w:rsidP="00E83EE7">
            <w:pPr>
              <w:pStyle w:val="TableText"/>
              <w:rPr>
                <w:noProof w:val="0"/>
              </w:rPr>
            </w:pPr>
            <w:r w:rsidRPr="00350AC6">
              <w:rPr>
                <w:color w:val="000000"/>
              </w:rPr>
              <w:t>52</w:t>
            </w:r>
          </w:p>
        </w:tc>
        <w:tc>
          <w:tcPr>
            <w:tcW w:w="1109" w:type="dxa"/>
            <w:tcBorders>
              <w:top w:val="nil"/>
              <w:left w:val="nil"/>
              <w:bottom w:val="nil"/>
              <w:right w:val="nil"/>
            </w:tcBorders>
            <w:vAlign w:val="bottom"/>
          </w:tcPr>
          <w:p w14:paraId="58E6384C" w14:textId="77777777" w:rsidR="00CC2466" w:rsidRPr="00350AC6" w:rsidRDefault="00CC2466" w:rsidP="006A4BFE">
            <w:pPr>
              <w:pStyle w:val="TableText"/>
              <w:ind w:right="245"/>
              <w:rPr>
                <w:noProof w:val="0"/>
              </w:rPr>
            </w:pPr>
            <w:r w:rsidRPr="00350AC6">
              <w:rPr>
                <w:color w:val="000000"/>
              </w:rPr>
              <w:t>1</w:t>
            </w:r>
          </w:p>
        </w:tc>
      </w:tr>
      <w:tr w:rsidR="00CC2466" w:rsidRPr="00E40A22" w14:paraId="0BB64912" w14:textId="77777777" w:rsidTr="00761BA7">
        <w:trPr>
          <w:trHeight w:val="315"/>
        </w:trPr>
        <w:tc>
          <w:tcPr>
            <w:tcW w:w="8064" w:type="dxa"/>
            <w:tcBorders>
              <w:top w:val="single" w:sz="4" w:space="0" w:color="auto"/>
              <w:left w:val="nil"/>
              <w:bottom w:val="single" w:sz="12" w:space="0" w:color="auto"/>
              <w:right w:val="nil"/>
            </w:tcBorders>
            <w:noWrap/>
            <w:hideMark/>
          </w:tcPr>
          <w:p w14:paraId="172E38CC" w14:textId="6A0CA7C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345B3E9" w14:textId="77777777" w:rsidR="00CC2466" w:rsidRPr="00350AC6" w:rsidRDefault="00CC2466" w:rsidP="00E83EE7">
            <w:pPr>
              <w:pStyle w:val="TableText"/>
              <w:rPr>
                <w:b/>
                <w:bCs/>
                <w:noProof w:val="0"/>
              </w:rPr>
            </w:pPr>
            <w:r w:rsidRPr="00350AC6">
              <w:rPr>
                <w:color w:val="000000"/>
              </w:rPr>
              <w:t>3</w:t>
            </w:r>
            <w:r>
              <w:rPr>
                <w:color w:val="000000"/>
              </w:rPr>
              <w:t>,</w:t>
            </w:r>
            <w:r w:rsidRPr="00350AC6">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0413EEA1" w14:textId="77777777" w:rsidR="00CC2466" w:rsidRPr="00350AC6" w:rsidRDefault="00CC2466" w:rsidP="006A4BFE">
            <w:pPr>
              <w:pStyle w:val="TableText"/>
              <w:ind w:right="245"/>
              <w:rPr>
                <w:b/>
                <w:bCs/>
                <w:noProof w:val="0"/>
              </w:rPr>
            </w:pPr>
            <w:r w:rsidRPr="00350AC6">
              <w:rPr>
                <w:color w:val="000000"/>
              </w:rPr>
              <w:t>100</w:t>
            </w:r>
          </w:p>
        </w:tc>
      </w:tr>
    </w:tbl>
    <w:p w14:paraId="6B1DDBF4" w14:textId="77777777" w:rsidR="00CC2466" w:rsidRDefault="00CC2466" w:rsidP="00BC20CB">
      <w:pPr>
        <w:pStyle w:val="Caption"/>
      </w:pPr>
      <w:bookmarkStart w:id="2083" w:name="_Toc133500825"/>
      <w:r>
        <w:t>Table 10.A.</w:t>
      </w:r>
      <w:fldSimple w:instr=" SEQ Table_10.A. \* ARABIC ">
        <w:r>
          <w:rPr>
            <w:noProof/>
          </w:rPr>
          <w:t>6</w:t>
        </w:r>
      </w:fldSimple>
      <w:r>
        <w:t xml:space="preserve">  </w:t>
      </w:r>
      <w:r w:rsidRPr="002C6257">
        <w:t xml:space="preserve">Responses to Question 1 for Grade Span Nine </w:t>
      </w:r>
      <w:r>
        <w:t>and</w:t>
      </w:r>
      <w:r w:rsidRPr="002C6257">
        <w:t xml:space="preserve"> </w:t>
      </w:r>
      <w:r>
        <w:t>Ten</w:t>
      </w:r>
      <w:bookmarkEnd w:id="208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9CFF98F"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38C041E" w14:textId="77777777" w:rsidR="00CC2466" w:rsidRPr="00925C45" w:rsidRDefault="00CC2466" w:rsidP="00197CFA">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5D86E311"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AC1D9D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D1587A3" w14:textId="77777777" w:rsidTr="00761BA7">
        <w:trPr>
          <w:trHeight w:val="315"/>
        </w:trPr>
        <w:tc>
          <w:tcPr>
            <w:tcW w:w="8064" w:type="dxa"/>
            <w:tcBorders>
              <w:top w:val="nil"/>
              <w:left w:val="nil"/>
              <w:bottom w:val="nil"/>
              <w:right w:val="nil"/>
            </w:tcBorders>
            <w:noWrap/>
            <w:vAlign w:val="bottom"/>
            <w:hideMark/>
          </w:tcPr>
          <w:p w14:paraId="5AA5A99B" w14:textId="77777777" w:rsidR="00CC2466" w:rsidRPr="00442F26" w:rsidRDefault="00CC2466" w:rsidP="00DE6064">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2068842A" w14:textId="77777777" w:rsidR="00CC2466" w:rsidRPr="00350AC6" w:rsidRDefault="00CC2466" w:rsidP="00E83EE7">
            <w:pPr>
              <w:pStyle w:val="TableText"/>
              <w:rPr>
                <w:noProof w:val="0"/>
              </w:rPr>
            </w:pPr>
            <w:r w:rsidRPr="00350AC6">
              <w:rPr>
                <w:color w:val="000000"/>
              </w:rPr>
              <w:t>627</w:t>
            </w:r>
          </w:p>
        </w:tc>
        <w:tc>
          <w:tcPr>
            <w:tcW w:w="1109" w:type="dxa"/>
            <w:tcBorders>
              <w:top w:val="nil"/>
              <w:left w:val="nil"/>
              <w:bottom w:val="nil"/>
              <w:right w:val="nil"/>
            </w:tcBorders>
            <w:vAlign w:val="bottom"/>
          </w:tcPr>
          <w:p w14:paraId="64A30577" w14:textId="77777777" w:rsidR="00CC2466" w:rsidRPr="00350AC6" w:rsidRDefault="00CC2466" w:rsidP="006A4BFE">
            <w:pPr>
              <w:pStyle w:val="TableText"/>
              <w:ind w:right="245"/>
              <w:rPr>
                <w:noProof w:val="0"/>
              </w:rPr>
            </w:pPr>
            <w:r w:rsidRPr="00350AC6">
              <w:rPr>
                <w:color w:val="000000"/>
              </w:rPr>
              <w:t>35</w:t>
            </w:r>
          </w:p>
        </w:tc>
      </w:tr>
      <w:tr w:rsidR="00CC2466" w:rsidRPr="00E40A22" w14:paraId="1E1E13AA" w14:textId="77777777" w:rsidTr="00761BA7">
        <w:trPr>
          <w:trHeight w:val="315"/>
        </w:trPr>
        <w:tc>
          <w:tcPr>
            <w:tcW w:w="8064" w:type="dxa"/>
            <w:tcBorders>
              <w:top w:val="nil"/>
              <w:left w:val="nil"/>
              <w:bottom w:val="nil"/>
              <w:right w:val="nil"/>
            </w:tcBorders>
            <w:noWrap/>
            <w:vAlign w:val="bottom"/>
            <w:hideMark/>
          </w:tcPr>
          <w:p w14:paraId="1E015727" w14:textId="77777777" w:rsidR="00CC2466" w:rsidRPr="00442F26" w:rsidRDefault="00CC2466" w:rsidP="00DE6064">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34792BF7" w14:textId="77777777" w:rsidR="00CC2466" w:rsidRPr="00350AC6" w:rsidRDefault="00CC2466" w:rsidP="00E83EE7">
            <w:pPr>
              <w:pStyle w:val="TableText"/>
              <w:rPr>
                <w:noProof w:val="0"/>
              </w:rPr>
            </w:pPr>
            <w:r w:rsidRPr="00350AC6">
              <w:rPr>
                <w:color w:val="000000"/>
              </w:rPr>
              <w:t>569</w:t>
            </w:r>
          </w:p>
        </w:tc>
        <w:tc>
          <w:tcPr>
            <w:tcW w:w="1109" w:type="dxa"/>
            <w:tcBorders>
              <w:top w:val="nil"/>
              <w:left w:val="nil"/>
              <w:bottom w:val="nil"/>
              <w:right w:val="nil"/>
            </w:tcBorders>
            <w:vAlign w:val="bottom"/>
          </w:tcPr>
          <w:p w14:paraId="2798706F" w14:textId="77777777" w:rsidR="00CC2466" w:rsidRPr="00350AC6" w:rsidRDefault="00CC2466" w:rsidP="006A4BFE">
            <w:pPr>
              <w:pStyle w:val="TableText"/>
              <w:ind w:right="245"/>
              <w:rPr>
                <w:noProof w:val="0"/>
              </w:rPr>
            </w:pPr>
            <w:r w:rsidRPr="00350AC6">
              <w:rPr>
                <w:color w:val="000000"/>
              </w:rPr>
              <w:t>32</w:t>
            </w:r>
          </w:p>
        </w:tc>
      </w:tr>
      <w:tr w:rsidR="00CC2466" w:rsidRPr="00E40A22" w14:paraId="6D884053" w14:textId="77777777" w:rsidTr="00761BA7">
        <w:trPr>
          <w:trHeight w:val="315"/>
        </w:trPr>
        <w:tc>
          <w:tcPr>
            <w:tcW w:w="8064" w:type="dxa"/>
            <w:tcBorders>
              <w:top w:val="nil"/>
              <w:left w:val="nil"/>
              <w:bottom w:val="nil"/>
              <w:right w:val="nil"/>
            </w:tcBorders>
            <w:noWrap/>
            <w:vAlign w:val="bottom"/>
            <w:hideMark/>
          </w:tcPr>
          <w:p w14:paraId="02E52339"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2B84F99B" w14:textId="77777777" w:rsidR="00CC2466" w:rsidRPr="00350AC6" w:rsidRDefault="00CC2466" w:rsidP="00E83EE7">
            <w:pPr>
              <w:pStyle w:val="TableText"/>
              <w:rPr>
                <w:noProof w:val="0"/>
              </w:rPr>
            </w:pPr>
            <w:r w:rsidRPr="00350AC6">
              <w:rPr>
                <w:color w:val="000000"/>
              </w:rPr>
              <w:t>550</w:t>
            </w:r>
          </w:p>
        </w:tc>
        <w:tc>
          <w:tcPr>
            <w:tcW w:w="1109" w:type="dxa"/>
            <w:tcBorders>
              <w:top w:val="nil"/>
              <w:left w:val="nil"/>
              <w:bottom w:val="nil"/>
              <w:right w:val="nil"/>
            </w:tcBorders>
            <w:vAlign w:val="bottom"/>
          </w:tcPr>
          <w:p w14:paraId="2768761F" w14:textId="77777777" w:rsidR="00CC2466" w:rsidRPr="00350AC6" w:rsidRDefault="00CC2466" w:rsidP="006A4BFE">
            <w:pPr>
              <w:pStyle w:val="TableText"/>
              <w:ind w:right="245"/>
              <w:rPr>
                <w:noProof w:val="0"/>
              </w:rPr>
            </w:pPr>
            <w:r w:rsidRPr="00350AC6">
              <w:rPr>
                <w:color w:val="000000"/>
              </w:rPr>
              <w:t>31</w:t>
            </w:r>
          </w:p>
        </w:tc>
      </w:tr>
      <w:tr w:rsidR="00CC2466" w:rsidRPr="00E40A22" w14:paraId="75A78D02" w14:textId="77777777" w:rsidTr="00761BA7">
        <w:trPr>
          <w:trHeight w:val="315"/>
        </w:trPr>
        <w:tc>
          <w:tcPr>
            <w:tcW w:w="8064" w:type="dxa"/>
            <w:tcBorders>
              <w:top w:val="nil"/>
              <w:left w:val="nil"/>
              <w:bottom w:val="nil"/>
              <w:right w:val="nil"/>
            </w:tcBorders>
            <w:noWrap/>
            <w:vAlign w:val="bottom"/>
          </w:tcPr>
          <w:p w14:paraId="1F18B1C8" w14:textId="77777777" w:rsidR="00CC2466" w:rsidRPr="00E40A22" w:rsidRDefault="00CC2466" w:rsidP="009848A7">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1169026D" w14:textId="77777777" w:rsidR="00CC2466" w:rsidRPr="00350AC6" w:rsidRDefault="00CC2466" w:rsidP="00E83EE7">
            <w:pPr>
              <w:pStyle w:val="TableText"/>
              <w:rPr>
                <w:noProof w:val="0"/>
              </w:rPr>
            </w:pPr>
            <w:r w:rsidRPr="00350AC6">
              <w:rPr>
                <w:color w:val="000000"/>
              </w:rPr>
              <w:t>33</w:t>
            </w:r>
          </w:p>
        </w:tc>
        <w:tc>
          <w:tcPr>
            <w:tcW w:w="1109" w:type="dxa"/>
            <w:tcBorders>
              <w:top w:val="nil"/>
              <w:left w:val="nil"/>
              <w:bottom w:val="nil"/>
              <w:right w:val="nil"/>
            </w:tcBorders>
            <w:vAlign w:val="bottom"/>
          </w:tcPr>
          <w:p w14:paraId="048ECEFE" w14:textId="77777777" w:rsidR="00CC2466" w:rsidRPr="00350AC6" w:rsidRDefault="00CC2466" w:rsidP="006A4BFE">
            <w:pPr>
              <w:pStyle w:val="TableText"/>
              <w:ind w:right="245"/>
              <w:rPr>
                <w:noProof w:val="0"/>
              </w:rPr>
            </w:pPr>
            <w:r w:rsidRPr="00350AC6">
              <w:rPr>
                <w:color w:val="000000"/>
              </w:rPr>
              <w:t>2</w:t>
            </w:r>
          </w:p>
        </w:tc>
      </w:tr>
      <w:tr w:rsidR="00CC2466" w:rsidRPr="00E40A22" w14:paraId="4E360FB8" w14:textId="77777777" w:rsidTr="00761BA7">
        <w:trPr>
          <w:trHeight w:val="315"/>
        </w:trPr>
        <w:tc>
          <w:tcPr>
            <w:tcW w:w="8064" w:type="dxa"/>
            <w:tcBorders>
              <w:top w:val="single" w:sz="4" w:space="0" w:color="auto"/>
              <w:left w:val="nil"/>
              <w:bottom w:val="single" w:sz="12" w:space="0" w:color="auto"/>
              <w:right w:val="nil"/>
            </w:tcBorders>
            <w:noWrap/>
            <w:hideMark/>
          </w:tcPr>
          <w:p w14:paraId="37D98268" w14:textId="23B7611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E6CB336" w14:textId="77777777" w:rsidR="00CC2466" w:rsidRPr="00350AC6" w:rsidRDefault="00CC2466" w:rsidP="00E83EE7">
            <w:pPr>
              <w:pStyle w:val="TableText"/>
              <w:rPr>
                <w:b/>
                <w:bCs/>
                <w:noProof w:val="0"/>
              </w:rPr>
            </w:pPr>
            <w:r w:rsidRPr="00350AC6">
              <w:rPr>
                <w:color w:val="000000"/>
              </w:rPr>
              <w:t>1</w:t>
            </w:r>
            <w:r>
              <w:rPr>
                <w:color w:val="000000"/>
              </w:rPr>
              <w:t>,</w:t>
            </w:r>
            <w:r w:rsidRPr="00350AC6">
              <w:rPr>
                <w:color w:val="000000"/>
              </w:rPr>
              <w:t>779</w:t>
            </w:r>
          </w:p>
        </w:tc>
        <w:tc>
          <w:tcPr>
            <w:tcW w:w="1109" w:type="dxa"/>
            <w:tcBorders>
              <w:top w:val="single" w:sz="4" w:space="0" w:color="auto"/>
              <w:left w:val="nil"/>
              <w:bottom w:val="single" w:sz="12" w:space="0" w:color="auto"/>
              <w:right w:val="nil"/>
            </w:tcBorders>
            <w:vAlign w:val="bottom"/>
          </w:tcPr>
          <w:p w14:paraId="1B23F9E2" w14:textId="77777777" w:rsidR="00CC2466" w:rsidRPr="00350AC6" w:rsidRDefault="00CC2466" w:rsidP="006A4BFE">
            <w:pPr>
              <w:pStyle w:val="TableText"/>
              <w:ind w:right="245"/>
              <w:rPr>
                <w:b/>
                <w:bCs/>
                <w:noProof w:val="0"/>
              </w:rPr>
            </w:pPr>
            <w:r w:rsidRPr="00350AC6">
              <w:rPr>
                <w:color w:val="000000"/>
              </w:rPr>
              <w:t>100</w:t>
            </w:r>
          </w:p>
        </w:tc>
      </w:tr>
    </w:tbl>
    <w:p w14:paraId="0B05DDAA" w14:textId="2077C159" w:rsidR="00CC2466" w:rsidRDefault="00CC2466" w:rsidP="00BC20CB">
      <w:pPr>
        <w:pStyle w:val="Caption"/>
        <w:pageBreakBefore/>
      </w:pPr>
      <w:bookmarkStart w:id="2084" w:name="_Ref133488099"/>
      <w:bookmarkStart w:id="2085" w:name="_Toc133500826"/>
      <w:r>
        <w:t>Table 10.A.</w:t>
      </w:r>
      <w:fldSimple w:instr=" SEQ Table_10.A. \* ARABIC ">
        <w:r>
          <w:rPr>
            <w:noProof/>
          </w:rPr>
          <w:t>7</w:t>
        </w:r>
      </w:fldSimple>
      <w:bookmarkEnd w:id="2084"/>
      <w:r>
        <w:t xml:space="preserve">  </w:t>
      </w:r>
      <w:r w:rsidRPr="002C6257">
        <w:t xml:space="preserve">Responses to Question 1 for Grade Span </w:t>
      </w:r>
      <w:r>
        <w:t>Eleven</w:t>
      </w:r>
      <w:r w:rsidRPr="002C6257">
        <w:t xml:space="preserve"> </w:t>
      </w:r>
      <w:r>
        <w:t>and</w:t>
      </w:r>
      <w:r w:rsidRPr="002C6257">
        <w:t xml:space="preserve"> </w:t>
      </w:r>
      <w:r>
        <w:t>Twelve</w:t>
      </w:r>
      <w:bookmarkEnd w:id="208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F8E5E58"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B1571BC" w14:textId="77777777" w:rsidR="00CC2466" w:rsidRPr="00925C45" w:rsidRDefault="00CC2466" w:rsidP="00197CFA">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0B9353C"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C3BDCB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1A782590" w14:textId="77777777" w:rsidTr="00761BA7">
        <w:trPr>
          <w:trHeight w:val="315"/>
        </w:trPr>
        <w:tc>
          <w:tcPr>
            <w:tcW w:w="8064" w:type="dxa"/>
            <w:tcBorders>
              <w:top w:val="nil"/>
              <w:left w:val="nil"/>
              <w:bottom w:val="nil"/>
              <w:right w:val="nil"/>
            </w:tcBorders>
            <w:noWrap/>
            <w:vAlign w:val="bottom"/>
            <w:hideMark/>
          </w:tcPr>
          <w:p w14:paraId="13C65ECA" w14:textId="77777777" w:rsidR="00CC2466" w:rsidRPr="00442F26" w:rsidRDefault="00CC2466" w:rsidP="00DE6064">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3C2F38EF"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28</w:t>
            </w:r>
            <w:r>
              <w:rPr>
                <w:color w:val="000000"/>
              </w:rPr>
              <w:t>0</w:t>
            </w:r>
          </w:p>
        </w:tc>
        <w:tc>
          <w:tcPr>
            <w:tcW w:w="1109" w:type="dxa"/>
            <w:tcBorders>
              <w:top w:val="nil"/>
              <w:left w:val="nil"/>
              <w:bottom w:val="nil"/>
              <w:right w:val="nil"/>
            </w:tcBorders>
            <w:vAlign w:val="bottom"/>
          </w:tcPr>
          <w:p w14:paraId="7AA80296" w14:textId="77777777" w:rsidR="00CC2466" w:rsidRPr="00350AC6" w:rsidRDefault="00CC2466" w:rsidP="006A4BFE">
            <w:pPr>
              <w:pStyle w:val="TableText"/>
              <w:ind w:right="245"/>
              <w:rPr>
                <w:noProof w:val="0"/>
              </w:rPr>
            </w:pPr>
            <w:r w:rsidRPr="00350AC6">
              <w:rPr>
                <w:color w:val="000000"/>
              </w:rPr>
              <w:t>38</w:t>
            </w:r>
          </w:p>
        </w:tc>
      </w:tr>
      <w:tr w:rsidR="00CC2466" w:rsidRPr="00E40A22" w14:paraId="014D51B0" w14:textId="77777777" w:rsidTr="00761BA7">
        <w:trPr>
          <w:trHeight w:val="315"/>
        </w:trPr>
        <w:tc>
          <w:tcPr>
            <w:tcW w:w="8064" w:type="dxa"/>
            <w:tcBorders>
              <w:top w:val="nil"/>
              <w:left w:val="nil"/>
              <w:bottom w:val="nil"/>
              <w:right w:val="nil"/>
            </w:tcBorders>
            <w:noWrap/>
            <w:vAlign w:val="bottom"/>
            <w:hideMark/>
          </w:tcPr>
          <w:p w14:paraId="0E45BC8A" w14:textId="77777777" w:rsidR="00CC2466" w:rsidRPr="00442F26" w:rsidRDefault="00CC2466" w:rsidP="00DE6064">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245EA897" w14:textId="77777777" w:rsidR="00CC2466" w:rsidRPr="00350AC6" w:rsidRDefault="00CC2466" w:rsidP="00E83EE7">
            <w:pPr>
              <w:pStyle w:val="TableText"/>
              <w:rPr>
                <w:noProof w:val="0"/>
              </w:rPr>
            </w:pPr>
            <w:r w:rsidRPr="00350AC6">
              <w:rPr>
                <w:color w:val="000000"/>
              </w:rPr>
              <w:t>969</w:t>
            </w:r>
          </w:p>
        </w:tc>
        <w:tc>
          <w:tcPr>
            <w:tcW w:w="1109" w:type="dxa"/>
            <w:tcBorders>
              <w:top w:val="nil"/>
              <w:left w:val="nil"/>
              <w:bottom w:val="nil"/>
              <w:right w:val="nil"/>
            </w:tcBorders>
            <w:vAlign w:val="bottom"/>
          </w:tcPr>
          <w:p w14:paraId="5E767402" w14:textId="77777777" w:rsidR="00CC2466" w:rsidRPr="00350AC6" w:rsidRDefault="00CC2466" w:rsidP="006A4BFE">
            <w:pPr>
              <w:pStyle w:val="TableText"/>
              <w:ind w:right="245"/>
              <w:rPr>
                <w:noProof w:val="0"/>
              </w:rPr>
            </w:pPr>
            <w:r w:rsidRPr="00350AC6">
              <w:rPr>
                <w:color w:val="000000"/>
              </w:rPr>
              <w:t>29</w:t>
            </w:r>
          </w:p>
        </w:tc>
      </w:tr>
      <w:tr w:rsidR="00CC2466" w:rsidRPr="00E40A22" w14:paraId="7377AE50" w14:textId="77777777" w:rsidTr="00761BA7">
        <w:trPr>
          <w:trHeight w:val="315"/>
        </w:trPr>
        <w:tc>
          <w:tcPr>
            <w:tcW w:w="8064" w:type="dxa"/>
            <w:tcBorders>
              <w:top w:val="nil"/>
              <w:left w:val="nil"/>
              <w:bottom w:val="nil"/>
              <w:right w:val="nil"/>
            </w:tcBorders>
            <w:noWrap/>
            <w:vAlign w:val="bottom"/>
            <w:hideMark/>
          </w:tcPr>
          <w:p w14:paraId="0E438211"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4EE17156" w14:textId="77777777" w:rsidR="00CC2466" w:rsidRPr="00350AC6" w:rsidRDefault="00CC2466" w:rsidP="00E83EE7">
            <w:pPr>
              <w:pStyle w:val="TableText"/>
              <w:rPr>
                <w:noProof w:val="0"/>
              </w:rPr>
            </w:pPr>
            <w:r w:rsidRPr="00350AC6">
              <w:rPr>
                <w:color w:val="000000"/>
              </w:rPr>
              <w:t>1</w:t>
            </w:r>
            <w:r>
              <w:rPr>
                <w:color w:val="000000"/>
              </w:rPr>
              <w:t>,</w:t>
            </w:r>
            <w:r w:rsidRPr="00350AC6">
              <w:rPr>
                <w:color w:val="000000"/>
              </w:rPr>
              <w:t>038</w:t>
            </w:r>
          </w:p>
        </w:tc>
        <w:tc>
          <w:tcPr>
            <w:tcW w:w="1109" w:type="dxa"/>
            <w:tcBorders>
              <w:top w:val="nil"/>
              <w:left w:val="nil"/>
              <w:bottom w:val="nil"/>
              <w:right w:val="nil"/>
            </w:tcBorders>
            <w:vAlign w:val="bottom"/>
          </w:tcPr>
          <w:p w14:paraId="39C5C732" w14:textId="77777777" w:rsidR="00CC2466" w:rsidRPr="00350AC6" w:rsidRDefault="00CC2466" w:rsidP="006A4BFE">
            <w:pPr>
              <w:pStyle w:val="TableText"/>
              <w:ind w:right="245"/>
              <w:rPr>
                <w:noProof w:val="0"/>
              </w:rPr>
            </w:pPr>
            <w:r w:rsidRPr="00350AC6">
              <w:rPr>
                <w:color w:val="000000"/>
              </w:rPr>
              <w:t>31</w:t>
            </w:r>
          </w:p>
        </w:tc>
      </w:tr>
      <w:tr w:rsidR="00CC2466" w:rsidRPr="00E40A22" w14:paraId="575B3C20" w14:textId="77777777" w:rsidTr="00761BA7">
        <w:trPr>
          <w:trHeight w:val="315"/>
        </w:trPr>
        <w:tc>
          <w:tcPr>
            <w:tcW w:w="8064" w:type="dxa"/>
            <w:tcBorders>
              <w:top w:val="nil"/>
              <w:left w:val="nil"/>
              <w:bottom w:val="nil"/>
              <w:right w:val="nil"/>
            </w:tcBorders>
            <w:noWrap/>
            <w:vAlign w:val="bottom"/>
          </w:tcPr>
          <w:p w14:paraId="51673B82" w14:textId="77777777" w:rsidR="00CC2466" w:rsidRPr="00E40A22" w:rsidRDefault="00CC2466" w:rsidP="009848A7">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062BB3A" w14:textId="77777777" w:rsidR="00CC2466" w:rsidRPr="00350AC6" w:rsidRDefault="00CC2466" w:rsidP="00E83EE7">
            <w:pPr>
              <w:pStyle w:val="TableText"/>
              <w:rPr>
                <w:noProof w:val="0"/>
              </w:rPr>
            </w:pPr>
            <w:r w:rsidRPr="00350AC6">
              <w:rPr>
                <w:color w:val="000000"/>
              </w:rPr>
              <w:t>59</w:t>
            </w:r>
          </w:p>
        </w:tc>
        <w:tc>
          <w:tcPr>
            <w:tcW w:w="1109" w:type="dxa"/>
            <w:tcBorders>
              <w:top w:val="nil"/>
              <w:left w:val="nil"/>
              <w:bottom w:val="nil"/>
              <w:right w:val="nil"/>
            </w:tcBorders>
            <w:vAlign w:val="bottom"/>
          </w:tcPr>
          <w:p w14:paraId="66B5611B" w14:textId="77777777" w:rsidR="00CC2466" w:rsidRPr="00350AC6" w:rsidRDefault="00CC2466" w:rsidP="006A4BFE">
            <w:pPr>
              <w:pStyle w:val="TableText"/>
              <w:ind w:right="245"/>
              <w:rPr>
                <w:noProof w:val="0"/>
              </w:rPr>
            </w:pPr>
            <w:r w:rsidRPr="00350AC6">
              <w:rPr>
                <w:color w:val="000000"/>
              </w:rPr>
              <w:t>2</w:t>
            </w:r>
          </w:p>
        </w:tc>
      </w:tr>
      <w:tr w:rsidR="00CC2466" w:rsidRPr="00E40A22" w14:paraId="1B46929D" w14:textId="77777777" w:rsidTr="00761BA7">
        <w:trPr>
          <w:trHeight w:val="315"/>
        </w:trPr>
        <w:tc>
          <w:tcPr>
            <w:tcW w:w="8064" w:type="dxa"/>
            <w:tcBorders>
              <w:top w:val="single" w:sz="4" w:space="0" w:color="auto"/>
              <w:left w:val="nil"/>
              <w:bottom w:val="single" w:sz="12" w:space="0" w:color="auto"/>
              <w:right w:val="nil"/>
            </w:tcBorders>
            <w:noWrap/>
            <w:hideMark/>
          </w:tcPr>
          <w:p w14:paraId="621E6E64" w14:textId="779152E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47DD934" w14:textId="77777777" w:rsidR="00CC2466" w:rsidRPr="00350AC6" w:rsidRDefault="00CC2466" w:rsidP="00E83EE7">
            <w:pPr>
              <w:pStyle w:val="TableText"/>
              <w:rPr>
                <w:b/>
                <w:bCs/>
                <w:noProof w:val="0"/>
              </w:rPr>
            </w:pPr>
            <w:r w:rsidRPr="00350AC6">
              <w:rPr>
                <w:color w:val="000000"/>
              </w:rPr>
              <w:t>3</w:t>
            </w:r>
            <w:r>
              <w:rPr>
                <w:color w:val="000000"/>
              </w:rPr>
              <w:t>,</w:t>
            </w:r>
            <w:r w:rsidRPr="00350AC6">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2B0288CB" w14:textId="77777777" w:rsidR="00CC2466" w:rsidRPr="00350AC6" w:rsidRDefault="00CC2466" w:rsidP="006A4BFE">
            <w:pPr>
              <w:pStyle w:val="TableText"/>
              <w:ind w:right="245"/>
              <w:rPr>
                <w:b/>
                <w:bCs/>
                <w:noProof w:val="0"/>
              </w:rPr>
            </w:pPr>
            <w:r w:rsidRPr="00350AC6">
              <w:rPr>
                <w:color w:val="000000"/>
              </w:rPr>
              <w:t>100</w:t>
            </w:r>
          </w:p>
        </w:tc>
      </w:tr>
    </w:tbl>
    <w:p w14:paraId="7D7353B8" w14:textId="245234C2" w:rsidR="00CC2466" w:rsidRDefault="00CC2466" w:rsidP="00BC20CB">
      <w:pPr>
        <w:pStyle w:val="Caption"/>
      </w:pPr>
      <w:bookmarkStart w:id="2086" w:name="_Ref133488150"/>
      <w:bookmarkStart w:id="2087" w:name="_Toc133500827"/>
      <w:r>
        <w:t>Table</w:t>
      </w:r>
      <w:r w:rsidR="00B45437">
        <w:t> </w:t>
      </w:r>
      <w:r>
        <w:t>10.A.</w:t>
      </w:r>
      <w:fldSimple w:instr=" SEQ Table_10.A. \* ARABIC ">
        <w:r>
          <w:rPr>
            <w:noProof/>
          </w:rPr>
          <w:t>8</w:t>
        </w:r>
      </w:fldSimple>
      <w:bookmarkEnd w:id="2086"/>
      <w:r>
        <w:t xml:space="preserve">  </w:t>
      </w:r>
      <w:r w:rsidRPr="002C6257">
        <w:t>Scale Score Summary by Response to English Language Proficiency Question</w:t>
      </w:r>
      <w:r w:rsidR="00A115F1">
        <w:t> </w:t>
      </w:r>
      <w:r w:rsidRPr="002C6257">
        <w:t>for Kindergarten</w:t>
      </w:r>
      <w:bookmarkEnd w:id="2087"/>
    </w:p>
    <w:tbl>
      <w:tblPr>
        <w:tblStyle w:val="TRs"/>
        <w:tblW w:w="9832" w:type="dxa"/>
        <w:tblLook w:val="04A0" w:firstRow="1" w:lastRow="0" w:firstColumn="1" w:lastColumn="0" w:noHBand="0" w:noVBand="1"/>
      </w:tblPr>
      <w:tblGrid>
        <w:gridCol w:w="8064"/>
        <w:gridCol w:w="884"/>
        <w:gridCol w:w="884"/>
      </w:tblGrid>
      <w:tr w:rsidR="00CC2466" w:rsidRPr="00E40A22" w14:paraId="35B12472"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5FAD02"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0D7D069D"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10736332"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10A15BEE" w14:textId="77777777" w:rsidTr="00761BA7">
        <w:trPr>
          <w:trHeight w:val="315"/>
        </w:trPr>
        <w:tc>
          <w:tcPr>
            <w:tcW w:w="8064" w:type="dxa"/>
            <w:tcBorders>
              <w:top w:val="nil"/>
              <w:left w:val="nil"/>
              <w:bottom w:val="nil"/>
              <w:right w:val="nil"/>
            </w:tcBorders>
            <w:noWrap/>
            <w:vAlign w:val="bottom"/>
            <w:hideMark/>
          </w:tcPr>
          <w:p w14:paraId="67CFF47D" w14:textId="77777777" w:rsidR="00CC2466" w:rsidRPr="00442F26" w:rsidRDefault="00CC2466" w:rsidP="00442F26">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2FE35FC3" w14:textId="77777777" w:rsidR="00CC2466" w:rsidRPr="00350AC6" w:rsidRDefault="00CC2466" w:rsidP="00E83EE7">
            <w:pPr>
              <w:pStyle w:val="TableText"/>
              <w:rPr>
                <w:noProof w:val="0"/>
              </w:rPr>
            </w:pPr>
            <w:r w:rsidRPr="00350AC6">
              <w:rPr>
                <w:color w:val="000000"/>
              </w:rPr>
              <w:t>253</w:t>
            </w:r>
          </w:p>
        </w:tc>
        <w:tc>
          <w:tcPr>
            <w:tcW w:w="884" w:type="dxa"/>
            <w:tcBorders>
              <w:top w:val="nil"/>
              <w:left w:val="nil"/>
              <w:bottom w:val="nil"/>
              <w:right w:val="nil"/>
            </w:tcBorders>
            <w:vAlign w:val="bottom"/>
          </w:tcPr>
          <w:p w14:paraId="40DD9B73" w14:textId="77777777" w:rsidR="00CC2466" w:rsidRPr="00350AC6" w:rsidRDefault="00CC2466" w:rsidP="006A4BFE">
            <w:pPr>
              <w:pStyle w:val="TableText"/>
              <w:ind w:right="245"/>
              <w:rPr>
                <w:noProof w:val="0"/>
              </w:rPr>
            </w:pPr>
            <w:r w:rsidRPr="00350AC6">
              <w:rPr>
                <w:color w:val="000000"/>
              </w:rPr>
              <w:t>17</w:t>
            </w:r>
          </w:p>
        </w:tc>
      </w:tr>
      <w:tr w:rsidR="00CC2466" w:rsidRPr="00E40A22" w14:paraId="55716EE3" w14:textId="77777777" w:rsidTr="00761BA7">
        <w:trPr>
          <w:trHeight w:val="315"/>
        </w:trPr>
        <w:tc>
          <w:tcPr>
            <w:tcW w:w="8064" w:type="dxa"/>
            <w:tcBorders>
              <w:top w:val="nil"/>
              <w:left w:val="nil"/>
              <w:bottom w:val="nil"/>
              <w:right w:val="nil"/>
            </w:tcBorders>
            <w:noWrap/>
            <w:vAlign w:val="bottom"/>
            <w:hideMark/>
          </w:tcPr>
          <w:p w14:paraId="19506213"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3BCF379D" w14:textId="77777777" w:rsidR="00CC2466" w:rsidRPr="00350AC6" w:rsidRDefault="00CC2466" w:rsidP="00E83EE7">
            <w:pPr>
              <w:pStyle w:val="TableText"/>
              <w:rPr>
                <w:noProof w:val="0"/>
              </w:rPr>
            </w:pPr>
            <w:r w:rsidRPr="00350AC6">
              <w:rPr>
                <w:color w:val="000000"/>
              </w:rPr>
              <w:t>250</w:t>
            </w:r>
          </w:p>
        </w:tc>
        <w:tc>
          <w:tcPr>
            <w:tcW w:w="884" w:type="dxa"/>
            <w:tcBorders>
              <w:top w:val="nil"/>
              <w:left w:val="nil"/>
              <w:bottom w:val="nil"/>
              <w:right w:val="nil"/>
            </w:tcBorders>
            <w:vAlign w:val="bottom"/>
          </w:tcPr>
          <w:p w14:paraId="17954B2B" w14:textId="77777777" w:rsidR="00CC2466" w:rsidRPr="00350AC6" w:rsidRDefault="00CC2466" w:rsidP="006A4BFE">
            <w:pPr>
              <w:pStyle w:val="TableText"/>
              <w:ind w:right="245"/>
              <w:rPr>
                <w:noProof w:val="0"/>
              </w:rPr>
            </w:pPr>
            <w:r w:rsidRPr="00350AC6">
              <w:rPr>
                <w:color w:val="000000"/>
              </w:rPr>
              <w:t>15</w:t>
            </w:r>
          </w:p>
        </w:tc>
      </w:tr>
      <w:tr w:rsidR="00CC2466" w:rsidRPr="00E40A22" w14:paraId="23491B1E" w14:textId="77777777" w:rsidTr="00761BA7">
        <w:trPr>
          <w:trHeight w:val="315"/>
        </w:trPr>
        <w:tc>
          <w:tcPr>
            <w:tcW w:w="8064" w:type="dxa"/>
            <w:tcBorders>
              <w:top w:val="nil"/>
              <w:left w:val="nil"/>
              <w:bottom w:val="nil"/>
              <w:right w:val="nil"/>
            </w:tcBorders>
            <w:noWrap/>
            <w:vAlign w:val="bottom"/>
            <w:hideMark/>
          </w:tcPr>
          <w:p w14:paraId="7BB7D221" w14:textId="77777777" w:rsidR="00CC2466" w:rsidRPr="00E40A22" w:rsidRDefault="00CC2466" w:rsidP="00442F26">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560529C2" w14:textId="77777777" w:rsidR="00CC2466" w:rsidRPr="00350AC6" w:rsidRDefault="00CC2466" w:rsidP="00E83EE7">
            <w:pPr>
              <w:pStyle w:val="TableText"/>
              <w:rPr>
                <w:noProof w:val="0"/>
              </w:rPr>
            </w:pPr>
            <w:r w:rsidRPr="00350AC6">
              <w:rPr>
                <w:color w:val="000000"/>
              </w:rPr>
              <w:t>236</w:t>
            </w:r>
          </w:p>
        </w:tc>
        <w:tc>
          <w:tcPr>
            <w:tcW w:w="884" w:type="dxa"/>
            <w:tcBorders>
              <w:top w:val="nil"/>
              <w:left w:val="nil"/>
              <w:bottom w:val="nil"/>
              <w:right w:val="nil"/>
            </w:tcBorders>
            <w:vAlign w:val="bottom"/>
          </w:tcPr>
          <w:p w14:paraId="1F1FD55D" w14:textId="77777777" w:rsidR="00CC2466" w:rsidRPr="00350AC6" w:rsidRDefault="00CC2466" w:rsidP="006A4BFE">
            <w:pPr>
              <w:pStyle w:val="TableText"/>
              <w:ind w:right="245"/>
              <w:rPr>
                <w:noProof w:val="0"/>
              </w:rPr>
            </w:pPr>
            <w:r w:rsidRPr="00350AC6">
              <w:rPr>
                <w:color w:val="000000"/>
              </w:rPr>
              <w:t>19</w:t>
            </w:r>
          </w:p>
        </w:tc>
      </w:tr>
      <w:tr w:rsidR="00CC2466" w:rsidRPr="00E40A22" w14:paraId="272855F1" w14:textId="77777777" w:rsidTr="00761BA7">
        <w:trPr>
          <w:trHeight w:val="315"/>
        </w:trPr>
        <w:tc>
          <w:tcPr>
            <w:tcW w:w="8064" w:type="dxa"/>
            <w:tcBorders>
              <w:top w:val="nil"/>
              <w:left w:val="nil"/>
              <w:bottom w:val="nil"/>
              <w:right w:val="nil"/>
            </w:tcBorders>
            <w:noWrap/>
            <w:vAlign w:val="bottom"/>
          </w:tcPr>
          <w:p w14:paraId="46A20891" w14:textId="77777777" w:rsidR="00CC2466" w:rsidRPr="00A117F0" w:rsidRDefault="00CC2466" w:rsidP="00442F26">
            <w:pPr>
              <w:pStyle w:val="TableText"/>
              <w:jc w:val="left"/>
              <w:rPr>
                <w:noProof w:val="0"/>
              </w:rPr>
            </w:pPr>
            <w:r w:rsidRPr="00A117F0">
              <w:rPr>
                <w:noProof w:val="0"/>
              </w:rPr>
              <w:t>Missing</w:t>
            </w:r>
            <w:r>
              <w:rPr>
                <w:noProof w:val="0"/>
              </w:rPr>
              <w:t xml:space="preserve"> </w:t>
            </w:r>
          </w:p>
        </w:tc>
        <w:tc>
          <w:tcPr>
            <w:tcW w:w="884" w:type="dxa"/>
            <w:tcBorders>
              <w:top w:val="nil"/>
              <w:left w:val="nil"/>
              <w:bottom w:val="nil"/>
              <w:right w:val="nil"/>
            </w:tcBorders>
            <w:noWrap/>
            <w:vAlign w:val="bottom"/>
          </w:tcPr>
          <w:p w14:paraId="512F8521" w14:textId="77777777" w:rsidR="00CC2466" w:rsidRPr="00350AC6" w:rsidRDefault="00CC2466" w:rsidP="00E83EE7">
            <w:pPr>
              <w:pStyle w:val="TableText"/>
              <w:rPr>
                <w:noProof w:val="0"/>
              </w:rPr>
            </w:pPr>
            <w:r w:rsidRPr="00350AC6">
              <w:rPr>
                <w:color w:val="000000"/>
              </w:rPr>
              <w:t>236</w:t>
            </w:r>
          </w:p>
        </w:tc>
        <w:tc>
          <w:tcPr>
            <w:tcW w:w="884" w:type="dxa"/>
            <w:tcBorders>
              <w:top w:val="nil"/>
              <w:left w:val="nil"/>
              <w:bottom w:val="nil"/>
              <w:right w:val="nil"/>
            </w:tcBorders>
            <w:vAlign w:val="bottom"/>
          </w:tcPr>
          <w:p w14:paraId="271336C1" w14:textId="77777777" w:rsidR="00CC2466" w:rsidRPr="00350AC6" w:rsidRDefault="00CC2466" w:rsidP="006A4BFE">
            <w:pPr>
              <w:pStyle w:val="TableText"/>
              <w:ind w:right="245"/>
              <w:rPr>
                <w:noProof w:val="0"/>
              </w:rPr>
            </w:pPr>
            <w:r w:rsidRPr="00350AC6">
              <w:rPr>
                <w:color w:val="000000"/>
              </w:rPr>
              <w:t>20</w:t>
            </w:r>
          </w:p>
        </w:tc>
      </w:tr>
      <w:tr w:rsidR="00CC2466" w:rsidRPr="00E40A22" w14:paraId="5987C2E6" w14:textId="77777777" w:rsidTr="00761BA7">
        <w:trPr>
          <w:trHeight w:val="315"/>
        </w:trPr>
        <w:tc>
          <w:tcPr>
            <w:tcW w:w="8064" w:type="dxa"/>
            <w:tcBorders>
              <w:top w:val="single" w:sz="4" w:space="0" w:color="auto"/>
              <w:left w:val="nil"/>
              <w:bottom w:val="single" w:sz="12" w:space="0" w:color="auto"/>
              <w:right w:val="nil"/>
            </w:tcBorders>
            <w:noWrap/>
            <w:hideMark/>
          </w:tcPr>
          <w:p w14:paraId="5175D17F" w14:textId="1EF9A7AE" w:rsidR="00CC2466" w:rsidRPr="00E40A22" w:rsidRDefault="00CC2466" w:rsidP="0055189D">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2FF2D1E6" w14:textId="77777777" w:rsidR="00CC2466" w:rsidRPr="00350AC6" w:rsidRDefault="00CC2466" w:rsidP="00E83EE7">
            <w:pPr>
              <w:pStyle w:val="TableText"/>
              <w:rPr>
                <w:b/>
                <w:bCs/>
                <w:noProof w:val="0"/>
              </w:rPr>
            </w:pPr>
            <w:r w:rsidRPr="00350AC6">
              <w:rPr>
                <w:color w:val="000000"/>
              </w:rPr>
              <w:t>242</w:t>
            </w:r>
          </w:p>
        </w:tc>
        <w:tc>
          <w:tcPr>
            <w:tcW w:w="884" w:type="dxa"/>
            <w:tcBorders>
              <w:top w:val="single" w:sz="4" w:space="0" w:color="auto"/>
              <w:left w:val="nil"/>
              <w:bottom w:val="single" w:sz="12" w:space="0" w:color="auto"/>
              <w:right w:val="nil"/>
            </w:tcBorders>
            <w:vAlign w:val="bottom"/>
          </w:tcPr>
          <w:p w14:paraId="116B3974" w14:textId="77777777" w:rsidR="00CC2466" w:rsidRPr="00350AC6" w:rsidRDefault="00CC2466" w:rsidP="006A4BFE">
            <w:pPr>
              <w:pStyle w:val="TableText"/>
              <w:ind w:right="245"/>
              <w:rPr>
                <w:b/>
                <w:bCs/>
                <w:noProof w:val="0"/>
              </w:rPr>
            </w:pPr>
            <w:r w:rsidRPr="00350AC6">
              <w:rPr>
                <w:color w:val="000000"/>
              </w:rPr>
              <w:t>19</w:t>
            </w:r>
          </w:p>
        </w:tc>
      </w:tr>
    </w:tbl>
    <w:p w14:paraId="484CCE64" w14:textId="77777777" w:rsidR="00CC2466" w:rsidRPr="002C6257" w:rsidRDefault="00CC2466" w:rsidP="00982180">
      <w:pPr>
        <w:pStyle w:val="Caption"/>
        <w:keepNext w:val="0"/>
        <w:rPr>
          <w:sz w:val="2"/>
          <w:szCs w:val="2"/>
        </w:rPr>
      </w:pPr>
    </w:p>
    <w:p w14:paraId="4596AE31" w14:textId="1F32559B" w:rsidR="00CC2466" w:rsidRDefault="00CC2466" w:rsidP="00BC20CB">
      <w:pPr>
        <w:pStyle w:val="Caption"/>
      </w:pPr>
      <w:bookmarkStart w:id="2088" w:name="_Toc133500828"/>
      <w:r>
        <w:t>Table 10.A.</w:t>
      </w:r>
      <w:fldSimple w:instr=" SEQ Table_10.A. \* ARABIC ">
        <w:r>
          <w:rPr>
            <w:noProof/>
          </w:rPr>
          <w:t>9</w:t>
        </w:r>
      </w:fldSimple>
      <w:r>
        <w:t xml:space="preserve">  </w:t>
      </w:r>
      <w:r w:rsidRPr="002C6257">
        <w:t>Scale Score Summary by Response to English Language Proficiency Question</w:t>
      </w:r>
      <w:r w:rsidR="00A115F1">
        <w:t> f</w:t>
      </w:r>
      <w:r w:rsidRPr="002C6257">
        <w:t>or Grade One</w:t>
      </w:r>
      <w:bookmarkEnd w:id="2088"/>
    </w:p>
    <w:tbl>
      <w:tblPr>
        <w:tblStyle w:val="TRs"/>
        <w:tblW w:w="9832" w:type="dxa"/>
        <w:tblLook w:val="04A0" w:firstRow="1" w:lastRow="0" w:firstColumn="1" w:lastColumn="0" w:noHBand="0" w:noVBand="1"/>
      </w:tblPr>
      <w:tblGrid>
        <w:gridCol w:w="8064"/>
        <w:gridCol w:w="884"/>
        <w:gridCol w:w="884"/>
      </w:tblGrid>
      <w:tr w:rsidR="00CC2466" w:rsidRPr="00E40A22" w14:paraId="6572E1C4"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A55BCD"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22BFA4B0"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2D1DA5EB"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74D0A702" w14:textId="77777777" w:rsidTr="00761BA7">
        <w:trPr>
          <w:trHeight w:val="315"/>
        </w:trPr>
        <w:tc>
          <w:tcPr>
            <w:tcW w:w="8064" w:type="dxa"/>
            <w:tcBorders>
              <w:top w:val="nil"/>
              <w:left w:val="nil"/>
              <w:bottom w:val="nil"/>
              <w:right w:val="nil"/>
            </w:tcBorders>
            <w:noWrap/>
            <w:vAlign w:val="bottom"/>
            <w:hideMark/>
          </w:tcPr>
          <w:p w14:paraId="034BFB4B" w14:textId="77777777" w:rsidR="00CC2466" w:rsidRPr="00442F26" w:rsidRDefault="00CC2466" w:rsidP="00761BA7">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14F40C9E" w14:textId="77777777" w:rsidR="00CC2466" w:rsidRPr="00350AC6" w:rsidRDefault="00CC2466" w:rsidP="00E83EE7">
            <w:pPr>
              <w:pStyle w:val="TableText"/>
              <w:rPr>
                <w:noProof w:val="0"/>
              </w:rPr>
            </w:pPr>
            <w:r w:rsidRPr="00350AC6">
              <w:rPr>
                <w:color w:val="000000"/>
              </w:rPr>
              <w:t>356</w:t>
            </w:r>
          </w:p>
        </w:tc>
        <w:tc>
          <w:tcPr>
            <w:tcW w:w="884" w:type="dxa"/>
            <w:tcBorders>
              <w:top w:val="nil"/>
              <w:left w:val="nil"/>
              <w:bottom w:val="nil"/>
              <w:right w:val="nil"/>
            </w:tcBorders>
            <w:vAlign w:val="bottom"/>
          </w:tcPr>
          <w:p w14:paraId="7194CEDB" w14:textId="77777777" w:rsidR="00CC2466" w:rsidRPr="00350AC6" w:rsidRDefault="00CC2466" w:rsidP="006A4BFE">
            <w:pPr>
              <w:pStyle w:val="TableText"/>
              <w:ind w:right="245"/>
              <w:rPr>
                <w:noProof w:val="0"/>
              </w:rPr>
            </w:pPr>
            <w:r w:rsidRPr="00350AC6">
              <w:rPr>
                <w:color w:val="000000"/>
              </w:rPr>
              <w:t>18</w:t>
            </w:r>
          </w:p>
        </w:tc>
      </w:tr>
      <w:tr w:rsidR="00CC2466" w:rsidRPr="00E40A22" w14:paraId="43570A4D" w14:textId="77777777" w:rsidTr="00761BA7">
        <w:trPr>
          <w:trHeight w:val="315"/>
        </w:trPr>
        <w:tc>
          <w:tcPr>
            <w:tcW w:w="8064" w:type="dxa"/>
            <w:tcBorders>
              <w:top w:val="nil"/>
              <w:left w:val="nil"/>
              <w:bottom w:val="nil"/>
              <w:right w:val="nil"/>
            </w:tcBorders>
            <w:noWrap/>
            <w:vAlign w:val="bottom"/>
            <w:hideMark/>
          </w:tcPr>
          <w:p w14:paraId="03A3F6E2"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4442F905" w14:textId="77777777" w:rsidR="00CC2466" w:rsidRPr="00350AC6" w:rsidRDefault="00CC2466" w:rsidP="00E83EE7">
            <w:pPr>
              <w:pStyle w:val="TableText"/>
              <w:rPr>
                <w:noProof w:val="0"/>
              </w:rPr>
            </w:pPr>
            <w:r w:rsidRPr="00350AC6">
              <w:rPr>
                <w:color w:val="000000"/>
              </w:rPr>
              <w:t>351</w:t>
            </w:r>
          </w:p>
        </w:tc>
        <w:tc>
          <w:tcPr>
            <w:tcW w:w="884" w:type="dxa"/>
            <w:tcBorders>
              <w:top w:val="nil"/>
              <w:left w:val="nil"/>
              <w:bottom w:val="nil"/>
              <w:right w:val="nil"/>
            </w:tcBorders>
            <w:vAlign w:val="bottom"/>
          </w:tcPr>
          <w:p w14:paraId="58580224" w14:textId="77777777" w:rsidR="00CC2466" w:rsidRPr="00350AC6" w:rsidRDefault="00CC2466" w:rsidP="006A4BFE">
            <w:pPr>
              <w:pStyle w:val="TableText"/>
              <w:ind w:right="245"/>
              <w:rPr>
                <w:noProof w:val="0"/>
              </w:rPr>
            </w:pPr>
            <w:r w:rsidRPr="00350AC6">
              <w:rPr>
                <w:color w:val="000000"/>
              </w:rPr>
              <w:t>15</w:t>
            </w:r>
          </w:p>
        </w:tc>
      </w:tr>
      <w:tr w:rsidR="00CC2466" w:rsidRPr="00E40A22" w14:paraId="35222108" w14:textId="77777777" w:rsidTr="00761BA7">
        <w:trPr>
          <w:trHeight w:val="315"/>
        </w:trPr>
        <w:tc>
          <w:tcPr>
            <w:tcW w:w="8064" w:type="dxa"/>
            <w:tcBorders>
              <w:top w:val="nil"/>
              <w:left w:val="nil"/>
              <w:bottom w:val="nil"/>
              <w:right w:val="nil"/>
            </w:tcBorders>
            <w:noWrap/>
            <w:vAlign w:val="bottom"/>
            <w:hideMark/>
          </w:tcPr>
          <w:p w14:paraId="7D330309"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29087305" w14:textId="77777777" w:rsidR="00CC2466" w:rsidRPr="00350AC6" w:rsidRDefault="00CC2466" w:rsidP="00E83EE7">
            <w:pPr>
              <w:pStyle w:val="TableText"/>
              <w:rPr>
                <w:noProof w:val="0"/>
              </w:rPr>
            </w:pPr>
            <w:r w:rsidRPr="00350AC6">
              <w:rPr>
                <w:color w:val="000000"/>
              </w:rPr>
              <w:t>339</w:t>
            </w:r>
          </w:p>
        </w:tc>
        <w:tc>
          <w:tcPr>
            <w:tcW w:w="884" w:type="dxa"/>
            <w:tcBorders>
              <w:top w:val="nil"/>
              <w:left w:val="nil"/>
              <w:bottom w:val="nil"/>
              <w:right w:val="nil"/>
            </w:tcBorders>
            <w:vAlign w:val="bottom"/>
          </w:tcPr>
          <w:p w14:paraId="44315F4F" w14:textId="77777777" w:rsidR="00CC2466" w:rsidRPr="00350AC6" w:rsidRDefault="00CC2466" w:rsidP="006A4BFE">
            <w:pPr>
              <w:pStyle w:val="TableText"/>
              <w:ind w:right="245"/>
              <w:rPr>
                <w:noProof w:val="0"/>
              </w:rPr>
            </w:pPr>
            <w:r w:rsidRPr="00350AC6">
              <w:rPr>
                <w:color w:val="000000"/>
              </w:rPr>
              <w:t>19</w:t>
            </w:r>
          </w:p>
        </w:tc>
      </w:tr>
      <w:tr w:rsidR="00CC2466" w:rsidRPr="00E40A22" w14:paraId="0512DBF7" w14:textId="77777777" w:rsidTr="00761BA7">
        <w:trPr>
          <w:trHeight w:val="315"/>
        </w:trPr>
        <w:tc>
          <w:tcPr>
            <w:tcW w:w="8064" w:type="dxa"/>
            <w:tcBorders>
              <w:top w:val="nil"/>
              <w:left w:val="nil"/>
              <w:bottom w:val="nil"/>
              <w:right w:val="nil"/>
            </w:tcBorders>
            <w:noWrap/>
            <w:vAlign w:val="bottom"/>
          </w:tcPr>
          <w:p w14:paraId="795A06BF" w14:textId="77777777" w:rsidR="00CC2466" w:rsidRPr="00E40A22" w:rsidRDefault="00CC2466" w:rsidP="009848A7">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0DC1BB3C" w14:textId="77777777" w:rsidR="00CC2466" w:rsidRPr="00350AC6" w:rsidRDefault="00CC2466" w:rsidP="00E83EE7">
            <w:pPr>
              <w:pStyle w:val="TableText"/>
              <w:rPr>
                <w:noProof w:val="0"/>
              </w:rPr>
            </w:pPr>
            <w:r w:rsidRPr="00350AC6">
              <w:rPr>
                <w:color w:val="000000"/>
              </w:rPr>
              <w:t>340</w:t>
            </w:r>
          </w:p>
        </w:tc>
        <w:tc>
          <w:tcPr>
            <w:tcW w:w="884" w:type="dxa"/>
            <w:tcBorders>
              <w:top w:val="nil"/>
              <w:left w:val="nil"/>
              <w:bottom w:val="nil"/>
              <w:right w:val="nil"/>
            </w:tcBorders>
            <w:vAlign w:val="bottom"/>
          </w:tcPr>
          <w:p w14:paraId="5C38AB5C" w14:textId="77777777" w:rsidR="00CC2466" w:rsidRPr="00350AC6" w:rsidRDefault="00CC2466" w:rsidP="006A4BFE">
            <w:pPr>
              <w:pStyle w:val="TableText"/>
              <w:ind w:right="245"/>
              <w:rPr>
                <w:noProof w:val="0"/>
              </w:rPr>
            </w:pPr>
            <w:r w:rsidRPr="00350AC6">
              <w:rPr>
                <w:color w:val="000000"/>
              </w:rPr>
              <w:t>14</w:t>
            </w:r>
          </w:p>
        </w:tc>
      </w:tr>
      <w:tr w:rsidR="00CC2466" w:rsidRPr="00E40A22" w14:paraId="642E6BF6" w14:textId="77777777" w:rsidTr="00761BA7">
        <w:trPr>
          <w:trHeight w:val="315"/>
        </w:trPr>
        <w:tc>
          <w:tcPr>
            <w:tcW w:w="8064" w:type="dxa"/>
            <w:tcBorders>
              <w:top w:val="single" w:sz="4" w:space="0" w:color="auto"/>
              <w:left w:val="nil"/>
              <w:bottom w:val="single" w:sz="12" w:space="0" w:color="auto"/>
              <w:right w:val="nil"/>
            </w:tcBorders>
            <w:noWrap/>
            <w:hideMark/>
          </w:tcPr>
          <w:p w14:paraId="3F8D49A7" w14:textId="2A30988A"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2A4F6AFA" w14:textId="77777777" w:rsidR="00CC2466" w:rsidRPr="00350AC6" w:rsidRDefault="00CC2466" w:rsidP="00E83EE7">
            <w:pPr>
              <w:pStyle w:val="TableText"/>
              <w:rPr>
                <w:b/>
                <w:bCs/>
                <w:noProof w:val="0"/>
              </w:rPr>
            </w:pPr>
            <w:r w:rsidRPr="00350AC6">
              <w:rPr>
                <w:color w:val="000000"/>
              </w:rPr>
              <w:t>345</w:t>
            </w:r>
          </w:p>
        </w:tc>
        <w:tc>
          <w:tcPr>
            <w:tcW w:w="884" w:type="dxa"/>
            <w:tcBorders>
              <w:top w:val="single" w:sz="4" w:space="0" w:color="auto"/>
              <w:left w:val="nil"/>
              <w:bottom w:val="single" w:sz="12" w:space="0" w:color="auto"/>
              <w:right w:val="nil"/>
            </w:tcBorders>
            <w:vAlign w:val="bottom"/>
          </w:tcPr>
          <w:p w14:paraId="43C7D475" w14:textId="77777777" w:rsidR="00CC2466" w:rsidRPr="00350AC6" w:rsidRDefault="00CC2466" w:rsidP="006A4BFE">
            <w:pPr>
              <w:pStyle w:val="TableText"/>
              <w:ind w:right="245"/>
              <w:rPr>
                <w:b/>
                <w:bCs/>
                <w:noProof w:val="0"/>
              </w:rPr>
            </w:pPr>
            <w:r w:rsidRPr="00350AC6">
              <w:rPr>
                <w:color w:val="000000"/>
              </w:rPr>
              <w:t>19</w:t>
            </w:r>
          </w:p>
        </w:tc>
      </w:tr>
    </w:tbl>
    <w:p w14:paraId="63F0A5F0" w14:textId="77777777" w:rsidR="00CC2466" w:rsidRDefault="00CC2466" w:rsidP="00BC20CB">
      <w:pPr>
        <w:pStyle w:val="Caption"/>
      </w:pPr>
      <w:bookmarkStart w:id="2089" w:name="_Toc133500829"/>
      <w:r>
        <w:t>Table 10.A.</w:t>
      </w:r>
      <w:fldSimple w:instr=" SEQ Table_10.A. \* ARABIC ">
        <w:r>
          <w:rPr>
            <w:noProof/>
          </w:rPr>
          <w:t>10</w:t>
        </w:r>
      </w:fldSimple>
      <w:r>
        <w:t xml:space="preserve">  </w:t>
      </w:r>
      <w:r w:rsidRPr="002C6257">
        <w:t>Scale Score Summary by Response to English Language Proficiency Question for Grade Two</w:t>
      </w:r>
      <w:bookmarkEnd w:id="2089"/>
    </w:p>
    <w:tbl>
      <w:tblPr>
        <w:tblStyle w:val="TRs"/>
        <w:tblW w:w="9832" w:type="dxa"/>
        <w:tblLook w:val="04A0" w:firstRow="1" w:lastRow="0" w:firstColumn="1" w:lastColumn="0" w:noHBand="0" w:noVBand="1"/>
      </w:tblPr>
      <w:tblGrid>
        <w:gridCol w:w="8064"/>
        <w:gridCol w:w="884"/>
        <w:gridCol w:w="884"/>
      </w:tblGrid>
      <w:tr w:rsidR="00CC2466" w:rsidRPr="00E40A22" w14:paraId="4D3EEE9B"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21AE5C5"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7CED7A86"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3D825D37"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73F93B08" w14:textId="77777777" w:rsidTr="00761BA7">
        <w:trPr>
          <w:trHeight w:val="315"/>
        </w:trPr>
        <w:tc>
          <w:tcPr>
            <w:tcW w:w="8064" w:type="dxa"/>
            <w:tcBorders>
              <w:top w:val="nil"/>
              <w:left w:val="nil"/>
              <w:bottom w:val="nil"/>
              <w:right w:val="nil"/>
            </w:tcBorders>
            <w:noWrap/>
            <w:vAlign w:val="bottom"/>
            <w:hideMark/>
          </w:tcPr>
          <w:p w14:paraId="0254922B" w14:textId="77777777" w:rsidR="00CC2466" w:rsidRPr="00442F26" w:rsidRDefault="00CC2466" w:rsidP="00442F26">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017837A5" w14:textId="77777777" w:rsidR="00CC2466" w:rsidRPr="00350AC6" w:rsidRDefault="00CC2466" w:rsidP="00E83EE7">
            <w:pPr>
              <w:pStyle w:val="TableText"/>
              <w:rPr>
                <w:noProof w:val="0"/>
              </w:rPr>
            </w:pPr>
            <w:r w:rsidRPr="00350AC6">
              <w:rPr>
                <w:color w:val="000000"/>
              </w:rPr>
              <w:t>456</w:t>
            </w:r>
          </w:p>
        </w:tc>
        <w:tc>
          <w:tcPr>
            <w:tcW w:w="884" w:type="dxa"/>
            <w:tcBorders>
              <w:top w:val="nil"/>
              <w:left w:val="nil"/>
              <w:bottom w:val="nil"/>
              <w:right w:val="nil"/>
            </w:tcBorders>
            <w:vAlign w:val="bottom"/>
          </w:tcPr>
          <w:p w14:paraId="7BFB5502" w14:textId="77777777" w:rsidR="00CC2466" w:rsidRPr="00350AC6" w:rsidRDefault="00CC2466" w:rsidP="006A4BFE">
            <w:pPr>
              <w:pStyle w:val="TableText"/>
              <w:ind w:right="245"/>
              <w:rPr>
                <w:noProof w:val="0"/>
              </w:rPr>
            </w:pPr>
            <w:r w:rsidRPr="00350AC6">
              <w:rPr>
                <w:color w:val="000000"/>
              </w:rPr>
              <w:t>17</w:t>
            </w:r>
          </w:p>
        </w:tc>
      </w:tr>
      <w:tr w:rsidR="00CC2466" w:rsidRPr="00E40A22" w14:paraId="2CDF3826" w14:textId="77777777" w:rsidTr="00761BA7">
        <w:trPr>
          <w:trHeight w:val="315"/>
        </w:trPr>
        <w:tc>
          <w:tcPr>
            <w:tcW w:w="8064" w:type="dxa"/>
            <w:tcBorders>
              <w:top w:val="nil"/>
              <w:left w:val="nil"/>
              <w:bottom w:val="nil"/>
              <w:right w:val="nil"/>
            </w:tcBorders>
            <w:noWrap/>
            <w:vAlign w:val="bottom"/>
            <w:hideMark/>
          </w:tcPr>
          <w:p w14:paraId="3B5AA51B"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1F7CD8BF" w14:textId="77777777" w:rsidR="00CC2466" w:rsidRPr="00350AC6" w:rsidRDefault="00CC2466" w:rsidP="00E83EE7">
            <w:pPr>
              <w:pStyle w:val="TableText"/>
              <w:rPr>
                <w:noProof w:val="0"/>
              </w:rPr>
            </w:pPr>
            <w:r w:rsidRPr="00350AC6">
              <w:rPr>
                <w:color w:val="000000"/>
              </w:rPr>
              <w:t>448</w:t>
            </w:r>
          </w:p>
        </w:tc>
        <w:tc>
          <w:tcPr>
            <w:tcW w:w="884" w:type="dxa"/>
            <w:tcBorders>
              <w:top w:val="nil"/>
              <w:left w:val="nil"/>
              <w:bottom w:val="nil"/>
              <w:right w:val="nil"/>
            </w:tcBorders>
            <w:vAlign w:val="bottom"/>
          </w:tcPr>
          <w:p w14:paraId="1393EC5C" w14:textId="77777777" w:rsidR="00CC2466" w:rsidRPr="00350AC6" w:rsidRDefault="00CC2466" w:rsidP="006A4BFE">
            <w:pPr>
              <w:pStyle w:val="TableText"/>
              <w:ind w:right="245"/>
              <w:rPr>
                <w:noProof w:val="0"/>
              </w:rPr>
            </w:pPr>
            <w:r w:rsidRPr="00350AC6">
              <w:rPr>
                <w:color w:val="000000"/>
              </w:rPr>
              <w:t>17</w:t>
            </w:r>
          </w:p>
        </w:tc>
      </w:tr>
      <w:tr w:rsidR="00CC2466" w:rsidRPr="00E40A22" w14:paraId="6FEDE2C8" w14:textId="77777777" w:rsidTr="00761BA7">
        <w:trPr>
          <w:trHeight w:val="315"/>
        </w:trPr>
        <w:tc>
          <w:tcPr>
            <w:tcW w:w="8064" w:type="dxa"/>
            <w:tcBorders>
              <w:top w:val="nil"/>
              <w:left w:val="nil"/>
              <w:bottom w:val="nil"/>
              <w:right w:val="nil"/>
            </w:tcBorders>
            <w:noWrap/>
            <w:vAlign w:val="bottom"/>
            <w:hideMark/>
          </w:tcPr>
          <w:p w14:paraId="0A79E286"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00F3E48F" w14:textId="77777777" w:rsidR="00CC2466" w:rsidRPr="00350AC6" w:rsidRDefault="00CC2466" w:rsidP="00E83EE7">
            <w:pPr>
              <w:pStyle w:val="TableText"/>
              <w:rPr>
                <w:noProof w:val="0"/>
              </w:rPr>
            </w:pPr>
            <w:r w:rsidRPr="00350AC6">
              <w:rPr>
                <w:color w:val="000000"/>
              </w:rPr>
              <w:t>436</w:t>
            </w:r>
          </w:p>
        </w:tc>
        <w:tc>
          <w:tcPr>
            <w:tcW w:w="884" w:type="dxa"/>
            <w:tcBorders>
              <w:top w:val="nil"/>
              <w:left w:val="nil"/>
              <w:bottom w:val="nil"/>
              <w:right w:val="nil"/>
            </w:tcBorders>
            <w:vAlign w:val="bottom"/>
          </w:tcPr>
          <w:p w14:paraId="2793E611" w14:textId="77777777" w:rsidR="00CC2466" w:rsidRPr="00350AC6" w:rsidRDefault="00CC2466" w:rsidP="006A4BFE">
            <w:pPr>
              <w:pStyle w:val="TableText"/>
              <w:ind w:right="245"/>
              <w:rPr>
                <w:noProof w:val="0"/>
              </w:rPr>
            </w:pPr>
            <w:r w:rsidRPr="00350AC6">
              <w:rPr>
                <w:color w:val="000000"/>
              </w:rPr>
              <w:t>18</w:t>
            </w:r>
          </w:p>
        </w:tc>
      </w:tr>
      <w:tr w:rsidR="00CC2466" w:rsidRPr="00E40A22" w14:paraId="1E29EF51" w14:textId="77777777" w:rsidTr="00761BA7">
        <w:trPr>
          <w:trHeight w:val="315"/>
        </w:trPr>
        <w:tc>
          <w:tcPr>
            <w:tcW w:w="8064" w:type="dxa"/>
            <w:tcBorders>
              <w:top w:val="nil"/>
              <w:left w:val="nil"/>
              <w:bottom w:val="nil"/>
              <w:right w:val="nil"/>
            </w:tcBorders>
            <w:noWrap/>
            <w:vAlign w:val="bottom"/>
          </w:tcPr>
          <w:p w14:paraId="1421F860" w14:textId="77777777" w:rsidR="00CC2466" w:rsidRPr="00E40A22" w:rsidRDefault="00CC2466" w:rsidP="009848A7">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76423158" w14:textId="77777777" w:rsidR="00CC2466" w:rsidRPr="00350AC6" w:rsidRDefault="00CC2466" w:rsidP="00E83EE7">
            <w:pPr>
              <w:pStyle w:val="TableText"/>
              <w:rPr>
                <w:noProof w:val="0"/>
              </w:rPr>
            </w:pPr>
            <w:r w:rsidRPr="00350AC6">
              <w:rPr>
                <w:color w:val="000000"/>
              </w:rPr>
              <w:t>448</w:t>
            </w:r>
          </w:p>
        </w:tc>
        <w:tc>
          <w:tcPr>
            <w:tcW w:w="884" w:type="dxa"/>
            <w:tcBorders>
              <w:top w:val="nil"/>
              <w:left w:val="nil"/>
              <w:bottom w:val="nil"/>
              <w:right w:val="nil"/>
            </w:tcBorders>
            <w:vAlign w:val="bottom"/>
          </w:tcPr>
          <w:p w14:paraId="646BFF31" w14:textId="77777777" w:rsidR="00CC2466" w:rsidRPr="00350AC6" w:rsidRDefault="00CC2466" w:rsidP="006A4BFE">
            <w:pPr>
              <w:pStyle w:val="TableText"/>
              <w:ind w:right="245"/>
              <w:rPr>
                <w:noProof w:val="0"/>
              </w:rPr>
            </w:pPr>
            <w:r w:rsidRPr="00350AC6">
              <w:rPr>
                <w:color w:val="000000"/>
              </w:rPr>
              <w:t>21</w:t>
            </w:r>
          </w:p>
        </w:tc>
      </w:tr>
      <w:tr w:rsidR="00CC2466" w:rsidRPr="00E40A22" w14:paraId="133463F4" w14:textId="77777777" w:rsidTr="00761BA7">
        <w:trPr>
          <w:trHeight w:val="315"/>
        </w:trPr>
        <w:tc>
          <w:tcPr>
            <w:tcW w:w="8064" w:type="dxa"/>
            <w:tcBorders>
              <w:top w:val="single" w:sz="4" w:space="0" w:color="auto"/>
              <w:left w:val="nil"/>
              <w:bottom w:val="single" w:sz="12" w:space="0" w:color="auto"/>
              <w:right w:val="nil"/>
            </w:tcBorders>
            <w:noWrap/>
            <w:hideMark/>
          </w:tcPr>
          <w:p w14:paraId="49CEBB36" w14:textId="5493D969"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1AF0D6B8" w14:textId="77777777" w:rsidR="00CC2466" w:rsidRPr="00350AC6" w:rsidRDefault="00CC2466" w:rsidP="00E83EE7">
            <w:pPr>
              <w:pStyle w:val="TableText"/>
              <w:rPr>
                <w:b/>
                <w:bCs/>
                <w:noProof w:val="0"/>
              </w:rPr>
            </w:pPr>
            <w:r w:rsidRPr="00350AC6">
              <w:rPr>
                <w:color w:val="000000"/>
              </w:rPr>
              <w:t>444</w:t>
            </w:r>
          </w:p>
        </w:tc>
        <w:tc>
          <w:tcPr>
            <w:tcW w:w="884" w:type="dxa"/>
            <w:tcBorders>
              <w:top w:val="single" w:sz="4" w:space="0" w:color="auto"/>
              <w:left w:val="nil"/>
              <w:bottom w:val="single" w:sz="12" w:space="0" w:color="auto"/>
              <w:right w:val="nil"/>
            </w:tcBorders>
            <w:vAlign w:val="bottom"/>
          </w:tcPr>
          <w:p w14:paraId="246A0AFD" w14:textId="77777777" w:rsidR="00CC2466" w:rsidRPr="00350AC6" w:rsidRDefault="00CC2466" w:rsidP="006A4BFE">
            <w:pPr>
              <w:pStyle w:val="TableText"/>
              <w:ind w:right="245"/>
              <w:rPr>
                <w:b/>
                <w:bCs/>
                <w:noProof w:val="0"/>
              </w:rPr>
            </w:pPr>
            <w:r w:rsidRPr="00350AC6">
              <w:rPr>
                <w:color w:val="000000"/>
              </w:rPr>
              <w:t>19</w:t>
            </w:r>
          </w:p>
        </w:tc>
      </w:tr>
    </w:tbl>
    <w:p w14:paraId="5BEB4B86" w14:textId="77777777" w:rsidR="00CC2466" w:rsidRDefault="00CC2466" w:rsidP="00BC20CB">
      <w:pPr>
        <w:pStyle w:val="Caption"/>
      </w:pPr>
      <w:bookmarkStart w:id="2090" w:name="_Toc133500830"/>
      <w:r>
        <w:t>Table 10.A.</w:t>
      </w:r>
      <w:fldSimple w:instr=" SEQ Table_10.A. \* ARABIC ">
        <w:r>
          <w:rPr>
            <w:noProof/>
          </w:rPr>
          <w:t>11</w:t>
        </w:r>
      </w:fldSimple>
      <w:r>
        <w:t xml:space="preserve">  </w:t>
      </w:r>
      <w:r w:rsidRPr="002C6257">
        <w:t>Scale Score Summary by Response to English Language Proficiency Question for Grade Span Three Through Five</w:t>
      </w:r>
      <w:bookmarkEnd w:id="2090"/>
    </w:p>
    <w:tbl>
      <w:tblPr>
        <w:tblStyle w:val="TRs"/>
        <w:tblW w:w="9832" w:type="dxa"/>
        <w:tblLook w:val="04A0" w:firstRow="1" w:lastRow="0" w:firstColumn="1" w:lastColumn="0" w:noHBand="0" w:noVBand="1"/>
      </w:tblPr>
      <w:tblGrid>
        <w:gridCol w:w="8064"/>
        <w:gridCol w:w="884"/>
        <w:gridCol w:w="884"/>
      </w:tblGrid>
      <w:tr w:rsidR="00CC2466" w:rsidRPr="00E40A22" w14:paraId="3E80E200"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CBD433F"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33C9B37C"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5BF76F97"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3DC2D804" w14:textId="77777777" w:rsidTr="00761BA7">
        <w:trPr>
          <w:trHeight w:val="315"/>
        </w:trPr>
        <w:tc>
          <w:tcPr>
            <w:tcW w:w="8064" w:type="dxa"/>
            <w:tcBorders>
              <w:top w:val="nil"/>
              <w:left w:val="nil"/>
              <w:bottom w:val="nil"/>
              <w:right w:val="nil"/>
            </w:tcBorders>
            <w:noWrap/>
            <w:vAlign w:val="bottom"/>
            <w:hideMark/>
          </w:tcPr>
          <w:p w14:paraId="716AF449" w14:textId="77777777" w:rsidR="00CC2466" w:rsidRPr="00442F26" w:rsidRDefault="00CC2466" w:rsidP="00761BA7">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2F2A9001" w14:textId="77777777" w:rsidR="00CC2466" w:rsidRPr="00350AC6" w:rsidRDefault="00CC2466" w:rsidP="00E83EE7">
            <w:pPr>
              <w:pStyle w:val="TableText"/>
              <w:rPr>
                <w:noProof w:val="0"/>
              </w:rPr>
            </w:pPr>
            <w:r w:rsidRPr="00350AC6">
              <w:rPr>
                <w:color w:val="000000"/>
              </w:rPr>
              <w:t>561</w:t>
            </w:r>
          </w:p>
        </w:tc>
        <w:tc>
          <w:tcPr>
            <w:tcW w:w="884" w:type="dxa"/>
            <w:tcBorders>
              <w:top w:val="nil"/>
              <w:left w:val="nil"/>
              <w:bottom w:val="nil"/>
              <w:right w:val="nil"/>
            </w:tcBorders>
            <w:vAlign w:val="bottom"/>
          </w:tcPr>
          <w:p w14:paraId="0EE33708" w14:textId="77777777" w:rsidR="00CC2466" w:rsidRPr="00350AC6" w:rsidRDefault="00CC2466" w:rsidP="006A4BFE">
            <w:pPr>
              <w:pStyle w:val="TableText"/>
              <w:ind w:right="245"/>
              <w:rPr>
                <w:noProof w:val="0"/>
              </w:rPr>
            </w:pPr>
            <w:r w:rsidRPr="00350AC6">
              <w:rPr>
                <w:color w:val="000000"/>
              </w:rPr>
              <w:t>16</w:t>
            </w:r>
          </w:p>
        </w:tc>
      </w:tr>
      <w:tr w:rsidR="00CC2466" w:rsidRPr="00E40A22" w14:paraId="45D394A8" w14:textId="77777777" w:rsidTr="00761BA7">
        <w:trPr>
          <w:trHeight w:val="315"/>
        </w:trPr>
        <w:tc>
          <w:tcPr>
            <w:tcW w:w="8064" w:type="dxa"/>
            <w:tcBorders>
              <w:top w:val="nil"/>
              <w:left w:val="nil"/>
              <w:bottom w:val="nil"/>
              <w:right w:val="nil"/>
            </w:tcBorders>
            <w:noWrap/>
            <w:vAlign w:val="bottom"/>
            <w:hideMark/>
          </w:tcPr>
          <w:p w14:paraId="76E5EE70"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6DF9287C" w14:textId="77777777" w:rsidR="00CC2466" w:rsidRPr="00350AC6" w:rsidRDefault="00CC2466" w:rsidP="00E83EE7">
            <w:pPr>
              <w:pStyle w:val="TableText"/>
              <w:rPr>
                <w:noProof w:val="0"/>
              </w:rPr>
            </w:pPr>
            <w:r w:rsidRPr="00350AC6">
              <w:rPr>
                <w:color w:val="000000"/>
              </w:rPr>
              <w:t>555</w:t>
            </w:r>
          </w:p>
        </w:tc>
        <w:tc>
          <w:tcPr>
            <w:tcW w:w="884" w:type="dxa"/>
            <w:tcBorders>
              <w:top w:val="nil"/>
              <w:left w:val="nil"/>
              <w:bottom w:val="nil"/>
              <w:right w:val="nil"/>
            </w:tcBorders>
            <w:vAlign w:val="bottom"/>
          </w:tcPr>
          <w:p w14:paraId="0A93092C" w14:textId="77777777" w:rsidR="00CC2466" w:rsidRPr="00350AC6" w:rsidRDefault="00CC2466" w:rsidP="006A4BFE">
            <w:pPr>
              <w:pStyle w:val="TableText"/>
              <w:ind w:right="245"/>
              <w:rPr>
                <w:noProof w:val="0"/>
              </w:rPr>
            </w:pPr>
            <w:r w:rsidRPr="00350AC6">
              <w:rPr>
                <w:color w:val="000000"/>
              </w:rPr>
              <w:t>15</w:t>
            </w:r>
          </w:p>
        </w:tc>
      </w:tr>
      <w:tr w:rsidR="00CC2466" w:rsidRPr="00E40A22" w14:paraId="0E1BD5B3" w14:textId="77777777" w:rsidTr="00761BA7">
        <w:trPr>
          <w:trHeight w:val="315"/>
        </w:trPr>
        <w:tc>
          <w:tcPr>
            <w:tcW w:w="8064" w:type="dxa"/>
            <w:tcBorders>
              <w:top w:val="nil"/>
              <w:left w:val="nil"/>
              <w:bottom w:val="nil"/>
              <w:right w:val="nil"/>
            </w:tcBorders>
            <w:noWrap/>
            <w:vAlign w:val="bottom"/>
            <w:hideMark/>
          </w:tcPr>
          <w:p w14:paraId="60FAC94C"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10094167" w14:textId="77777777" w:rsidR="00CC2466" w:rsidRPr="00350AC6" w:rsidRDefault="00CC2466" w:rsidP="00E83EE7">
            <w:pPr>
              <w:pStyle w:val="TableText"/>
              <w:rPr>
                <w:noProof w:val="0"/>
              </w:rPr>
            </w:pPr>
            <w:r w:rsidRPr="00350AC6">
              <w:rPr>
                <w:color w:val="000000"/>
              </w:rPr>
              <w:t>541</w:t>
            </w:r>
          </w:p>
        </w:tc>
        <w:tc>
          <w:tcPr>
            <w:tcW w:w="884" w:type="dxa"/>
            <w:tcBorders>
              <w:top w:val="nil"/>
              <w:left w:val="nil"/>
              <w:bottom w:val="nil"/>
              <w:right w:val="nil"/>
            </w:tcBorders>
            <w:vAlign w:val="bottom"/>
          </w:tcPr>
          <w:p w14:paraId="4E1EC942" w14:textId="77777777" w:rsidR="00CC2466" w:rsidRPr="00350AC6" w:rsidRDefault="00CC2466" w:rsidP="006A4BFE">
            <w:pPr>
              <w:pStyle w:val="TableText"/>
              <w:ind w:right="245"/>
              <w:rPr>
                <w:noProof w:val="0"/>
              </w:rPr>
            </w:pPr>
            <w:r w:rsidRPr="00350AC6">
              <w:rPr>
                <w:color w:val="000000"/>
              </w:rPr>
              <w:t>17</w:t>
            </w:r>
          </w:p>
        </w:tc>
      </w:tr>
      <w:tr w:rsidR="00CC2466" w:rsidRPr="00E40A22" w14:paraId="31547351" w14:textId="77777777" w:rsidTr="00761BA7">
        <w:trPr>
          <w:trHeight w:val="315"/>
        </w:trPr>
        <w:tc>
          <w:tcPr>
            <w:tcW w:w="8064" w:type="dxa"/>
            <w:tcBorders>
              <w:top w:val="nil"/>
              <w:left w:val="nil"/>
              <w:bottom w:val="nil"/>
              <w:right w:val="nil"/>
            </w:tcBorders>
            <w:noWrap/>
            <w:vAlign w:val="bottom"/>
          </w:tcPr>
          <w:p w14:paraId="5CE1FD02" w14:textId="77777777" w:rsidR="00CC2466" w:rsidRPr="00E40A22" w:rsidRDefault="00CC2466" w:rsidP="009848A7">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64B40C6B" w14:textId="77777777" w:rsidR="00CC2466" w:rsidRPr="00350AC6" w:rsidRDefault="00CC2466" w:rsidP="00E83EE7">
            <w:pPr>
              <w:pStyle w:val="TableText"/>
              <w:rPr>
                <w:noProof w:val="0"/>
              </w:rPr>
            </w:pPr>
            <w:r w:rsidRPr="00350AC6">
              <w:rPr>
                <w:color w:val="000000"/>
              </w:rPr>
              <w:t>55</w:t>
            </w:r>
            <w:r>
              <w:rPr>
                <w:color w:val="000000"/>
              </w:rPr>
              <w:t>1</w:t>
            </w:r>
          </w:p>
        </w:tc>
        <w:tc>
          <w:tcPr>
            <w:tcW w:w="884" w:type="dxa"/>
            <w:tcBorders>
              <w:top w:val="nil"/>
              <w:left w:val="nil"/>
              <w:bottom w:val="nil"/>
              <w:right w:val="nil"/>
            </w:tcBorders>
            <w:vAlign w:val="bottom"/>
          </w:tcPr>
          <w:p w14:paraId="6A4D44C7" w14:textId="77777777" w:rsidR="00CC2466" w:rsidRPr="00350AC6" w:rsidRDefault="00CC2466" w:rsidP="006A4BFE">
            <w:pPr>
              <w:pStyle w:val="TableText"/>
              <w:ind w:right="245"/>
              <w:rPr>
                <w:noProof w:val="0"/>
              </w:rPr>
            </w:pPr>
            <w:r w:rsidRPr="00350AC6">
              <w:rPr>
                <w:color w:val="000000"/>
              </w:rPr>
              <w:t>1</w:t>
            </w:r>
            <w:r>
              <w:rPr>
                <w:color w:val="000000"/>
              </w:rPr>
              <w:t>8</w:t>
            </w:r>
          </w:p>
        </w:tc>
      </w:tr>
      <w:tr w:rsidR="00CC2466" w:rsidRPr="00E40A22" w14:paraId="3EFBD6EB" w14:textId="77777777" w:rsidTr="00761BA7">
        <w:trPr>
          <w:trHeight w:val="315"/>
        </w:trPr>
        <w:tc>
          <w:tcPr>
            <w:tcW w:w="8064" w:type="dxa"/>
            <w:tcBorders>
              <w:top w:val="single" w:sz="4" w:space="0" w:color="auto"/>
              <w:left w:val="nil"/>
              <w:bottom w:val="single" w:sz="12" w:space="0" w:color="auto"/>
              <w:right w:val="nil"/>
            </w:tcBorders>
            <w:noWrap/>
            <w:hideMark/>
          </w:tcPr>
          <w:p w14:paraId="0FD8A8EB" w14:textId="5ED1275E"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05D50595" w14:textId="77777777" w:rsidR="00CC2466" w:rsidRPr="00350AC6" w:rsidRDefault="00CC2466" w:rsidP="00E83EE7">
            <w:pPr>
              <w:pStyle w:val="TableText"/>
              <w:rPr>
                <w:b/>
                <w:bCs/>
                <w:noProof w:val="0"/>
              </w:rPr>
            </w:pPr>
            <w:r w:rsidRPr="00350AC6">
              <w:rPr>
                <w:color w:val="000000"/>
              </w:rPr>
              <w:t>551</w:t>
            </w:r>
          </w:p>
        </w:tc>
        <w:tc>
          <w:tcPr>
            <w:tcW w:w="884" w:type="dxa"/>
            <w:tcBorders>
              <w:top w:val="single" w:sz="4" w:space="0" w:color="auto"/>
              <w:left w:val="nil"/>
              <w:bottom w:val="single" w:sz="12" w:space="0" w:color="auto"/>
              <w:right w:val="nil"/>
            </w:tcBorders>
            <w:vAlign w:val="bottom"/>
          </w:tcPr>
          <w:p w14:paraId="5843E02C" w14:textId="77777777" w:rsidR="00CC2466" w:rsidRPr="00350AC6" w:rsidRDefault="00CC2466" w:rsidP="006A4BFE">
            <w:pPr>
              <w:pStyle w:val="TableText"/>
              <w:ind w:right="245"/>
              <w:rPr>
                <w:b/>
                <w:bCs/>
                <w:noProof w:val="0"/>
              </w:rPr>
            </w:pPr>
            <w:r w:rsidRPr="00350AC6">
              <w:rPr>
                <w:color w:val="000000"/>
              </w:rPr>
              <w:t>18</w:t>
            </w:r>
          </w:p>
        </w:tc>
      </w:tr>
    </w:tbl>
    <w:p w14:paraId="5E70D487" w14:textId="77777777" w:rsidR="00CC2466" w:rsidRDefault="00CC2466" w:rsidP="00BC20CB">
      <w:pPr>
        <w:pStyle w:val="Caption"/>
      </w:pPr>
      <w:bookmarkStart w:id="2091" w:name="_Toc133500831"/>
      <w:r>
        <w:t>Table 10.A.</w:t>
      </w:r>
      <w:fldSimple w:instr=" SEQ Table_10.A. \* ARABIC ">
        <w:r>
          <w:rPr>
            <w:noProof/>
          </w:rPr>
          <w:t>12</w:t>
        </w:r>
      </w:fldSimple>
      <w:r>
        <w:t xml:space="preserve">  </w:t>
      </w:r>
      <w:r w:rsidRPr="002C6257">
        <w:t>Scale Score Summary by Response to English Language Proficiency Question for Grade Span Six Through Eight</w:t>
      </w:r>
      <w:bookmarkEnd w:id="2091"/>
    </w:p>
    <w:tbl>
      <w:tblPr>
        <w:tblStyle w:val="TRs"/>
        <w:tblW w:w="9832" w:type="dxa"/>
        <w:tblLook w:val="04A0" w:firstRow="1" w:lastRow="0" w:firstColumn="1" w:lastColumn="0" w:noHBand="0" w:noVBand="1"/>
      </w:tblPr>
      <w:tblGrid>
        <w:gridCol w:w="8064"/>
        <w:gridCol w:w="884"/>
        <w:gridCol w:w="884"/>
      </w:tblGrid>
      <w:tr w:rsidR="00CC2466" w:rsidRPr="00E40A22" w14:paraId="0627EEFD"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996331C"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02337A83"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0BEFB60E"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7B77613C" w14:textId="77777777" w:rsidTr="00761BA7">
        <w:trPr>
          <w:trHeight w:val="315"/>
        </w:trPr>
        <w:tc>
          <w:tcPr>
            <w:tcW w:w="8064" w:type="dxa"/>
            <w:tcBorders>
              <w:top w:val="nil"/>
              <w:left w:val="nil"/>
              <w:bottom w:val="nil"/>
              <w:right w:val="nil"/>
            </w:tcBorders>
            <w:noWrap/>
            <w:vAlign w:val="bottom"/>
            <w:hideMark/>
          </w:tcPr>
          <w:p w14:paraId="45081759" w14:textId="77777777" w:rsidR="00CC2466" w:rsidRPr="00442F26" w:rsidRDefault="00CC2466" w:rsidP="00442F26">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62748BCC" w14:textId="77777777" w:rsidR="00CC2466" w:rsidRPr="00D5653B" w:rsidRDefault="00CC2466" w:rsidP="00E83EE7">
            <w:pPr>
              <w:pStyle w:val="TableText"/>
              <w:rPr>
                <w:noProof w:val="0"/>
              </w:rPr>
            </w:pPr>
            <w:r w:rsidRPr="00D5653B">
              <w:rPr>
                <w:color w:val="000000"/>
              </w:rPr>
              <w:t>668</w:t>
            </w:r>
          </w:p>
        </w:tc>
        <w:tc>
          <w:tcPr>
            <w:tcW w:w="884" w:type="dxa"/>
            <w:tcBorders>
              <w:top w:val="nil"/>
              <w:left w:val="nil"/>
              <w:bottom w:val="nil"/>
              <w:right w:val="nil"/>
            </w:tcBorders>
            <w:vAlign w:val="bottom"/>
          </w:tcPr>
          <w:p w14:paraId="2C23FB96" w14:textId="77777777" w:rsidR="00CC2466" w:rsidRPr="00D5653B" w:rsidRDefault="00CC2466" w:rsidP="006A4BFE">
            <w:pPr>
              <w:pStyle w:val="TableText"/>
              <w:ind w:right="245"/>
              <w:rPr>
                <w:noProof w:val="0"/>
              </w:rPr>
            </w:pPr>
            <w:r w:rsidRPr="00D5653B">
              <w:rPr>
                <w:color w:val="000000"/>
              </w:rPr>
              <w:t>20</w:t>
            </w:r>
          </w:p>
        </w:tc>
      </w:tr>
      <w:tr w:rsidR="00CC2466" w:rsidRPr="00E40A22" w14:paraId="36455B17" w14:textId="77777777" w:rsidTr="00761BA7">
        <w:trPr>
          <w:trHeight w:val="315"/>
        </w:trPr>
        <w:tc>
          <w:tcPr>
            <w:tcW w:w="8064" w:type="dxa"/>
            <w:tcBorders>
              <w:top w:val="nil"/>
              <w:left w:val="nil"/>
              <w:bottom w:val="nil"/>
              <w:right w:val="nil"/>
            </w:tcBorders>
            <w:noWrap/>
            <w:vAlign w:val="bottom"/>
            <w:hideMark/>
          </w:tcPr>
          <w:p w14:paraId="2DDA4065"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28E53770" w14:textId="77777777" w:rsidR="00CC2466" w:rsidRPr="00D5653B" w:rsidRDefault="00CC2466" w:rsidP="00E83EE7">
            <w:pPr>
              <w:pStyle w:val="TableText"/>
              <w:rPr>
                <w:noProof w:val="0"/>
              </w:rPr>
            </w:pPr>
            <w:r w:rsidRPr="00D5653B">
              <w:rPr>
                <w:color w:val="000000"/>
              </w:rPr>
              <w:t>660</w:t>
            </w:r>
          </w:p>
        </w:tc>
        <w:tc>
          <w:tcPr>
            <w:tcW w:w="884" w:type="dxa"/>
            <w:tcBorders>
              <w:top w:val="nil"/>
              <w:left w:val="nil"/>
              <w:bottom w:val="nil"/>
              <w:right w:val="nil"/>
            </w:tcBorders>
            <w:vAlign w:val="bottom"/>
          </w:tcPr>
          <w:p w14:paraId="7C8C87DE" w14:textId="77777777" w:rsidR="00CC2466" w:rsidRPr="00D5653B" w:rsidRDefault="00CC2466" w:rsidP="006A4BFE">
            <w:pPr>
              <w:pStyle w:val="TableText"/>
              <w:ind w:right="245"/>
              <w:rPr>
                <w:noProof w:val="0"/>
              </w:rPr>
            </w:pPr>
            <w:r w:rsidRPr="00D5653B">
              <w:rPr>
                <w:color w:val="000000"/>
              </w:rPr>
              <w:t>19</w:t>
            </w:r>
          </w:p>
        </w:tc>
      </w:tr>
      <w:tr w:rsidR="00CC2466" w:rsidRPr="00E40A22" w14:paraId="0FD5B73B" w14:textId="77777777" w:rsidTr="00761BA7">
        <w:trPr>
          <w:trHeight w:val="315"/>
        </w:trPr>
        <w:tc>
          <w:tcPr>
            <w:tcW w:w="8064" w:type="dxa"/>
            <w:tcBorders>
              <w:top w:val="nil"/>
              <w:left w:val="nil"/>
              <w:bottom w:val="nil"/>
              <w:right w:val="nil"/>
            </w:tcBorders>
            <w:noWrap/>
            <w:vAlign w:val="bottom"/>
            <w:hideMark/>
          </w:tcPr>
          <w:p w14:paraId="1DC45C8C"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111F1C83" w14:textId="77777777" w:rsidR="00CC2466" w:rsidRPr="00D5653B" w:rsidRDefault="00CC2466" w:rsidP="00E83EE7">
            <w:pPr>
              <w:pStyle w:val="TableText"/>
              <w:rPr>
                <w:noProof w:val="0"/>
              </w:rPr>
            </w:pPr>
            <w:r w:rsidRPr="00D5653B">
              <w:rPr>
                <w:color w:val="000000"/>
              </w:rPr>
              <w:t>642</w:t>
            </w:r>
          </w:p>
        </w:tc>
        <w:tc>
          <w:tcPr>
            <w:tcW w:w="884" w:type="dxa"/>
            <w:tcBorders>
              <w:top w:val="nil"/>
              <w:left w:val="nil"/>
              <w:bottom w:val="nil"/>
              <w:right w:val="nil"/>
            </w:tcBorders>
            <w:vAlign w:val="bottom"/>
          </w:tcPr>
          <w:p w14:paraId="71958329" w14:textId="77777777" w:rsidR="00CC2466" w:rsidRPr="00D5653B" w:rsidRDefault="00CC2466" w:rsidP="006A4BFE">
            <w:pPr>
              <w:pStyle w:val="TableText"/>
              <w:ind w:right="245"/>
              <w:rPr>
                <w:noProof w:val="0"/>
              </w:rPr>
            </w:pPr>
            <w:r w:rsidRPr="00D5653B">
              <w:rPr>
                <w:color w:val="000000"/>
              </w:rPr>
              <w:t>20</w:t>
            </w:r>
          </w:p>
        </w:tc>
      </w:tr>
      <w:tr w:rsidR="00CC2466" w:rsidRPr="00E40A22" w14:paraId="4BE2DF87" w14:textId="77777777" w:rsidTr="00761BA7">
        <w:trPr>
          <w:trHeight w:val="315"/>
        </w:trPr>
        <w:tc>
          <w:tcPr>
            <w:tcW w:w="8064" w:type="dxa"/>
            <w:tcBorders>
              <w:top w:val="nil"/>
              <w:left w:val="nil"/>
              <w:bottom w:val="nil"/>
              <w:right w:val="nil"/>
            </w:tcBorders>
            <w:noWrap/>
            <w:vAlign w:val="bottom"/>
          </w:tcPr>
          <w:p w14:paraId="14E30550" w14:textId="77777777" w:rsidR="00CC2466" w:rsidRPr="009A64DC" w:rsidRDefault="00CC2466" w:rsidP="009848A7">
            <w:pPr>
              <w:pStyle w:val="TableText"/>
              <w:jc w:val="left"/>
              <w:rPr>
                <w:noProof w:val="0"/>
              </w:rPr>
            </w:pPr>
            <w:r w:rsidRPr="009A64DC">
              <w:rPr>
                <w:noProof w:val="0"/>
              </w:rPr>
              <w:t>Missing</w:t>
            </w:r>
          </w:p>
        </w:tc>
        <w:tc>
          <w:tcPr>
            <w:tcW w:w="884" w:type="dxa"/>
            <w:tcBorders>
              <w:top w:val="nil"/>
              <w:left w:val="nil"/>
              <w:bottom w:val="nil"/>
              <w:right w:val="nil"/>
            </w:tcBorders>
            <w:noWrap/>
            <w:vAlign w:val="bottom"/>
          </w:tcPr>
          <w:p w14:paraId="644F8E59" w14:textId="77777777" w:rsidR="00CC2466" w:rsidRPr="00D5653B" w:rsidRDefault="00CC2466" w:rsidP="00E83EE7">
            <w:pPr>
              <w:pStyle w:val="TableText"/>
              <w:rPr>
                <w:noProof w:val="0"/>
              </w:rPr>
            </w:pPr>
            <w:r w:rsidRPr="00D5653B">
              <w:rPr>
                <w:color w:val="000000"/>
              </w:rPr>
              <w:t>646</w:t>
            </w:r>
          </w:p>
        </w:tc>
        <w:tc>
          <w:tcPr>
            <w:tcW w:w="884" w:type="dxa"/>
            <w:tcBorders>
              <w:top w:val="nil"/>
              <w:left w:val="nil"/>
              <w:bottom w:val="nil"/>
              <w:right w:val="nil"/>
            </w:tcBorders>
            <w:vAlign w:val="bottom"/>
          </w:tcPr>
          <w:p w14:paraId="5B14E6B0" w14:textId="77777777" w:rsidR="00CC2466" w:rsidRPr="00D5653B" w:rsidRDefault="00CC2466" w:rsidP="006A4BFE">
            <w:pPr>
              <w:pStyle w:val="TableText"/>
              <w:ind w:right="245"/>
              <w:rPr>
                <w:noProof w:val="0"/>
              </w:rPr>
            </w:pPr>
            <w:r w:rsidRPr="00D5653B">
              <w:rPr>
                <w:color w:val="000000"/>
              </w:rPr>
              <w:t>26</w:t>
            </w:r>
          </w:p>
        </w:tc>
      </w:tr>
      <w:tr w:rsidR="00CC2466" w:rsidRPr="00E40A22" w14:paraId="0C652923" w14:textId="77777777" w:rsidTr="00761BA7">
        <w:trPr>
          <w:trHeight w:val="315"/>
        </w:trPr>
        <w:tc>
          <w:tcPr>
            <w:tcW w:w="8064" w:type="dxa"/>
            <w:tcBorders>
              <w:top w:val="single" w:sz="4" w:space="0" w:color="auto"/>
              <w:left w:val="nil"/>
              <w:bottom w:val="single" w:sz="12" w:space="0" w:color="auto"/>
              <w:right w:val="nil"/>
            </w:tcBorders>
            <w:noWrap/>
            <w:hideMark/>
          </w:tcPr>
          <w:p w14:paraId="59A625F8" w14:textId="596204A9"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560B7276" w14:textId="77777777" w:rsidR="00CC2466" w:rsidRPr="00D5653B" w:rsidRDefault="00CC2466" w:rsidP="00E83EE7">
            <w:pPr>
              <w:pStyle w:val="TableText"/>
              <w:rPr>
                <w:b/>
                <w:bCs/>
                <w:noProof w:val="0"/>
              </w:rPr>
            </w:pPr>
            <w:r w:rsidRPr="00D5653B">
              <w:rPr>
                <w:color w:val="000000"/>
              </w:rPr>
              <w:t>656</w:t>
            </w:r>
          </w:p>
        </w:tc>
        <w:tc>
          <w:tcPr>
            <w:tcW w:w="884" w:type="dxa"/>
            <w:tcBorders>
              <w:top w:val="single" w:sz="4" w:space="0" w:color="auto"/>
              <w:left w:val="nil"/>
              <w:bottom w:val="single" w:sz="12" w:space="0" w:color="auto"/>
              <w:right w:val="nil"/>
            </w:tcBorders>
            <w:vAlign w:val="bottom"/>
          </w:tcPr>
          <w:p w14:paraId="1032EAC4" w14:textId="77777777" w:rsidR="00CC2466" w:rsidRPr="00D5653B" w:rsidRDefault="00CC2466" w:rsidP="006A4BFE">
            <w:pPr>
              <w:pStyle w:val="TableText"/>
              <w:ind w:right="245"/>
              <w:rPr>
                <w:b/>
                <w:bCs/>
                <w:noProof w:val="0"/>
              </w:rPr>
            </w:pPr>
            <w:r w:rsidRPr="00D5653B">
              <w:rPr>
                <w:color w:val="000000"/>
              </w:rPr>
              <w:t>23</w:t>
            </w:r>
          </w:p>
        </w:tc>
      </w:tr>
    </w:tbl>
    <w:p w14:paraId="1FE7E594" w14:textId="77777777" w:rsidR="00CC2466" w:rsidRDefault="00CC2466" w:rsidP="00BC20CB">
      <w:pPr>
        <w:pStyle w:val="Caption"/>
      </w:pPr>
      <w:bookmarkStart w:id="2092" w:name="_Toc133500832"/>
      <w:r>
        <w:t>Table 10.A.</w:t>
      </w:r>
      <w:fldSimple w:instr=" SEQ Table_10.A. \* ARABIC ">
        <w:r>
          <w:rPr>
            <w:noProof/>
          </w:rPr>
          <w:t>13</w:t>
        </w:r>
      </w:fldSimple>
      <w:r>
        <w:t xml:space="preserve">  </w:t>
      </w:r>
      <w:r w:rsidRPr="002C6257">
        <w:t xml:space="preserve">Scale Score Summary by Response to English Language Proficiency Question for Grade Span Nine </w:t>
      </w:r>
      <w:r>
        <w:t>and</w:t>
      </w:r>
      <w:r w:rsidRPr="002C6257">
        <w:t xml:space="preserve"> </w:t>
      </w:r>
      <w:r>
        <w:t>Ten</w:t>
      </w:r>
      <w:bookmarkEnd w:id="2092"/>
    </w:p>
    <w:tbl>
      <w:tblPr>
        <w:tblStyle w:val="TRs"/>
        <w:tblW w:w="9832" w:type="dxa"/>
        <w:tblLook w:val="04A0" w:firstRow="1" w:lastRow="0" w:firstColumn="1" w:lastColumn="0" w:noHBand="0" w:noVBand="1"/>
      </w:tblPr>
      <w:tblGrid>
        <w:gridCol w:w="8064"/>
        <w:gridCol w:w="884"/>
        <w:gridCol w:w="884"/>
      </w:tblGrid>
      <w:tr w:rsidR="00CC2466" w:rsidRPr="00E40A22" w14:paraId="03713B8E"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E5F2BA5"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441A1A5B"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3871DE7D"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211FCB6D" w14:textId="77777777" w:rsidTr="00761BA7">
        <w:trPr>
          <w:trHeight w:val="315"/>
        </w:trPr>
        <w:tc>
          <w:tcPr>
            <w:tcW w:w="8064" w:type="dxa"/>
            <w:tcBorders>
              <w:top w:val="nil"/>
              <w:left w:val="nil"/>
              <w:bottom w:val="nil"/>
              <w:right w:val="nil"/>
            </w:tcBorders>
            <w:noWrap/>
            <w:vAlign w:val="bottom"/>
            <w:hideMark/>
          </w:tcPr>
          <w:p w14:paraId="2A065768" w14:textId="77777777" w:rsidR="00CC2466" w:rsidRPr="00442F26" w:rsidRDefault="00CC2466" w:rsidP="00761BA7">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5053F9B0" w14:textId="77777777" w:rsidR="00CC2466" w:rsidRPr="00D5653B" w:rsidRDefault="00CC2466" w:rsidP="00E83EE7">
            <w:pPr>
              <w:pStyle w:val="TableText"/>
              <w:rPr>
                <w:noProof w:val="0"/>
              </w:rPr>
            </w:pPr>
            <w:r w:rsidRPr="00D5653B">
              <w:rPr>
                <w:color w:val="000000"/>
              </w:rPr>
              <w:t>763</w:t>
            </w:r>
          </w:p>
        </w:tc>
        <w:tc>
          <w:tcPr>
            <w:tcW w:w="884" w:type="dxa"/>
            <w:tcBorders>
              <w:top w:val="nil"/>
              <w:left w:val="nil"/>
              <w:bottom w:val="nil"/>
              <w:right w:val="nil"/>
            </w:tcBorders>
            <w:vAlign w:val="bottom"/>
          </w:tcPr>
          <w:p w14:paraId="409EA4A9" w14:textId="77777777" w:rsidR="00CC2466" w:rsidRPr="00D5653B" w:rsidRDefault="00CC2466" w:rsidP="006A4BFE">
            <w:pPr>
              <w:pStyle w:val="TableText"/>
              <w:ind w:right="245"/>
              <w:rPr>
                <w:noProof w:val="0"/>
              </w:rPr>
            </w:pPr>
            <w:r w:rsidRPr="00D5653B">
              <w:rPr>
                <w:color w:val="000000"/>
              </w:rPr>
              <w:t>19</w:t>
            </w:r>
          </w:p>
        </w:tc>
      </w:tr>
      <w:tr w:rsidR="00CC2466" w:rsidRPr="00E40A22" w14:paraId="5CF29EDD" w14:textId="77777777" w:rsidTr="00761BA7">
        <w:trPr>
          <w:trHeight w:val="315"/>
        </w:trPr>
        <w:tc>
          <w:tcPr>
            <w:tcW w:w="8064" w:type="dxa"/>
            <w:tcBorders>
              <w:top w:val="nil"/>
              <w:left w:val="nil"/>
              <w:bottom w:val="nil"/>
              <w:right w:val="nil"/>
            </w:tcBorders>
            <w:noWrap/>
            <w:vAlign w:val="bottom"/>
            <w:hideMark/>
          </w:tcPr>
          <w:p w14:paraId="5BCBDAE1"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3698D21D" w14:textId="77777777" w:rsidR="00CC2466" w:rsidRPr="00D5653B" w:rsidRDefault="00CC2466" w:rsidP="00E83EE7">
            <w:pPr>
              <w:pStyle w:val="TableText"/>
              <w:rPr>
                <w:noProof w:val="0"/>
              </w:rPr>
            </w:pPr>
            <w:r w:rsidRPr="00D5653B">
              <w:rPr>
                <w:color w:val="000000"/>
              </w:rPr>
              <w:t>756</w:t>
            </w:r>
          </w:p>
        </w:tc>
        <w:tc>
          <w:tcPr>
            <w:tcW w:w="884" w:type="dxa"/>
            <w:tcBorders>
              <w:top w:val="nil"/>
              <w:left w:val="nil"/>
              <w:bottom w:val="nil"/>
              <w:right w:val="nil"/>
            </w:tcBorders>
            <w:vAlign w:val="bottom"/>
          </w:tcPr>
          <w:p w14:paraId="1FC17D5A" w14:textId="77777777" w:rsidR="00CC2466" w:rsidRPr="00D5653B" w:rsidRDefault="00CC2466" w:rsidP="006A4BFE">
            <w:pPr>
              <w:pStyle w:val="TableText"/>
              <w:ind w:right="245"/>
              <w:rPr>
                <w:noProof w:val="0"/>
              </w:rPr>
            </w:pPr>
            <w:r w:rsidRPr="00D5653B">
              <w:rPr>
                <w:color w:val="000000"/>
              </w:rPr>
              <w:t>18</w:t>
            </w:r>
          </w:p>
        </w:tc>
      </w:tr>
      <w:tr w:rsidR="00CC2466" w:rsidRPr="00E40A22" w14:paraId="7143FFA9" w14:textId="77777777" w:rsidTr="00761BA7">
        <w:trPr>
          <w:trHeight w:val="315"/>
        </w:trPr>
        <w:tc>
          <w:tcPr>
            <w:tcW w:w="8064" w:type="dxa"/>
            <w:tcBorders>
              <w:top w:val="nil"/>
              <w:left w:val="nil"/>
              <w:bottom w:val="nil"/>
              <w:right w:val="nil"/>
            </w:tcBorders>
            <w:noWrap/>
            <w:vAlign w:val="bottom"/>
            <w:hideMark/>
          </w:tcPr>
          <w:p w14:paraId="62C574D3"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4C1FBC1C" w14:textId="77777777" w:rsidR="00CC2466" w:rsidRPr="00D5653B" w:rsidRDefault="00CC2466" w:rsidP="00E83EE7">
            <w:pPr>
              <w:pStyle w:val="TableText"/>
              <w:rPr>
                <w:noProof w:val="0"/>
              </w:rPr>
            </w:pPr>
            <w:r w:rsidRPr="00D5653B">
              <w:rPr>
                <w:color w:val="000000"/>
              </w:rPr>
              <w:t>737</w:t>
            </w:r>
          </w:p>
        </w:tc>
        <w:tc>
          <w:tcPr>
            <w:tcW w:w="884" w:type="dxa"/>
            <w:tcBorders>
              <w:top w:val="nil"/>
              <w:left w:val="nil"/>
              <w:bottom w:val="nil"/>
              <w:right w:val="nil"/>
            </w:tcBorders>
            <w:vAlign w:val="bottom"/>
          </w:tcPr>
          <w:p w14:paraId="788068DE" w14:textId="77777777" w:rsidR="00CC2466" w:rsidRPr="00D5653B" w:rsidRDefault="00CC2466" w:rsidP="006A4BFE">
            <w:pPr>
              <w:pStyle w:val="TableText"/>
              <w:ind w:right="245"/>
              <w:rPr>
                <w:noProof w:val="0"/>
              </w:rPr>
            </w:pPr>
            <w:r w:rsidRPr="00D5653B">
              <w:rPr>
                <w:color w:val="000000"/>
              </w:rPr>
              <w:t>18</w:t>
            </w:r>
          </w:p>
        </w:tc>
      </w:tr>
      <w:tr w:rsidR="00CC2466" w:rsidRPr="00E40A22" w14:paraId="554D2BD3" w14:textId="77777777" w:rsidTr="00761BA7">
        <w:trPr>
          <w:trHeight w:val="315"/>
        </w:trPr>
        <w:tc>
          <w:tcPr>
            <w:tcW w:w="8064" w:type="dxa"/>
            <w:tcBorders>
              <w:top w:val="nil"/>
              <w:left w:val="nil"/>
              <w:bottom w:val="nil"/>
              <w:right w:val="nil"/>
            </w:tcBorders>
            <w:noWrap/>
            <w:vAlign w:val="bottom"/>
          </w:tcPr>
          <w:p w14:paraId="58B3EFB4" w14:textId="77777777" w:rsidR="00CC2466" w:rsidRPr="00E40A22" w:rsidRDefault="00CC2466" w:rsidP="009848A7">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09FFA93B" w14:textId="77777777" w:rsidR="00CC2466" w:rsidRPr="00D5653B" w:rsidRDefault="00CC2466" w:rsidP="00E83EE7">
            <w:pPr>
              <w:pStyle w:val="TableText"/>
              <w:rPr>
                <w:noProof w:val="0"/>
              </w:rPr>
            </w:pPr>
            <w:r w:rsidRPr="00D5653B">
              <w:rPr>
                <w:color w:val="000000"/>
              </w:rPr>
              <w:t>745</w:t>
            </w:r>
          </w:p>
        </w:tc>
        <w:tc>
          <w:tcPr>
            <w:tcW w:w="884" w:type="dxa"/>
            <w:tcBorders>
              <w:top w:val="nil"/>
              <w:left w:val="nil"/>
              <w:bottom w:val="nil"/>
              <w:right w:val="nil"/>
            </w:tcBorders>
            <w:vAlign w:val="bottom"/>
          </w:tcPr>
          <w:p w14:paraId="300BF1EF" w14:textId="77777777" w:rsidR="00CC2466" w:rsidRPr="00D5653B" w:rsidRDefault="00CC2466" w:rsidP="006A4BFE">
            <w:pPr>
              <w:pStyle w:val="TableText"/>
              <w:ind w:right="245"/>
              <w:rPr>
                <w:noProof w:val="0"/>
              </w:rPr>
            </w:pPr>
            <w:r w:rsidRPr="00D5653B">
              <w:rPr>
                <w:color w:val="000000"/>
              </w:rPr>
              <w:t>15</w:t>
            </w:r>
          </w:p>
        </w:tc>
      </w:tr>
      <w:tr w:rsidR="00CC2466" w:rsidRPr="00E40A22" w14:paraId="78BF3A2F" w14:textId="77777777" w:rsidTr="00761BA7">
        <w:trPr>
          <w:trHeight w:val="315"/>
        </w:trPr>
        <w:tc>
          <w:tcPr>
            <w:tcW w:w="8064" w:type="dxa"/>
            <w:tcBorders>
              <w:top w:val="single" w:sz="4" w:space="0" w:color="auto"/>
              <w:left w:val="nil"/>
              <w:bottom w:val="single" w:sz="12" w:space="0" w:color="auto"/>
              <w:right w:val="nil"/>
            </w:tcBorders>
            <w:noWrap/>
            <w:hideMark/>
          </w:tcPr>
          <w:p w14:paraId="0C971ADE" w14:textId="27F503F3"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1BEE68A1" w14:textId="77777777" w:rsidR="00CC2466" w:rsidRPr="00D5653B" w:rsidRDefault="00CC2466" w:rsidP="00E83EE7">
            <w:pPr>
              <w:pStyle w:val="TableText"/>
              <w:rPr>
                <w:b/>
                <w:bCs/>
                <w:noProof w:val="0"/>
              </w:rPr>
            </w:pPr>
            <w:r w:rsidRPr="00D5653B">
              <w:rPr>
                <w:color w:val="000000"/>
              </w:rPr>
              <w:t>752</w:t>
            </w:r>
          </w:p>
        </w:tc>
        <w:tc>
          <w:tcPr>
            <w:tcW w:w="884" w:type="dxa"/>
            <w:tcBorders>
              <w:top w:val="single" w:sz="4" w:space="0" w:color="auto"/>
              <w:left w:val="nil"/>
              <w:bottom w:val="single" w:sz="12" w:space="0" w:color="auto"/>
              <w:right w:val="nil"/>
            </w:tcBorders>
            <w:vAlign w:val="bottom"/>
          </w:tcPr>
          <w:p w14:paraId="2430A1E3" w14:textId="77777777" w:rsidR="00CC2466" w:rsidRPr="00D5653B" w:rsidRDefault="00CC2466" w:rsidP="006A4BFE">
            <w:pPr>
              <w:pStyle w:val="TableText"/>
              <w:ind w:right="245"/>
              <w:rPr>
                <w:b/>
                <w:bCs/>
                <w:noProof w:val="0"/>
              </w:rPr>
            </w:pPr>
            <w:r w:rsidRPr="00D5653B">
              <w:rPr>
                <w:color w:val="000000"/>
              </w:rPr>
              <w:t>21</w:t>
            </w:r>
          </w:p>
        </w:tc>
      </w:tr>
    </w:tbl>
    <w:p w14:paraId="5B280A2B" w14:textId="5FD96927" w:rsidR="00CC2466" w:rsidRDefault="00CC2466" w:rsidP="002E1550">
      <w:pPr>
        <w:pStyle w:val="Caption"/>
      </w:pPr>
      <w:bookmarkStart w:id="2093" w:name="_Ref133488161"/>
      <w:bookmarkStart w:id="2094" w:name="_Toc133500833"/>
      <w:r>
        <w:t>Table 10.A.</w:t>
      </w:r>
      <w:fldSimple w:instr=" SEQ Table_10.A. \* ARABIC ">
        <w:r>
          <w:rPr>
            <w:noProof/>
          </w:rPr>
          <w:t>14</w:t>
        </w:r>
      </w:fldSimple>
      <w:bookmarkEnd w:id="2093"/>
      <w:r>
        <w:t xml:space="preserve">  </w:t>
      </w:r>
      <w:r w:rsidRPr="002C6257">
        <w:t xml:space="preserve">Scale Score Summary by Response to English Language Proficiency Question for Grade Span </w:t>
      </w:r>
      <w:r>
        <w:t>Eleven</w:t>
      </w:r>
      <w:r w:rsidRPr="002C6257">
        <w:t xml:space="preserve"> </w:t>
      </w:r>
      <w:r>
        <w:t>and</w:t>
      </w:r>
      <w:r w:rsidRPr="002C6257">
        <w:t xml:space="preserve"> </w:t>
      </w:r>
      <w:r>
        <w:t>Twelve</w:t>
      </w:r>
      <w:bookmarkEnd w:id="2094"/>
    </w:p>
    <w:tbl>
      <w:tblPr>
        <w:tblStyle w:val="TRs"/>
        <w:tblW w:w="9832" w:type="dxa"/>
        <w:tblLook w:val="04A0" w:firstRow="1" w:lastRow="0" w:firstColumn="1" w:lastColumn="0" w:noHBand="0" w:noVBand="1"/>
      </w:tblPr>
      <w:tblGrid>
        <w:gridCol w:w="8064"/>
        <w:gridCol w:w="884"/>
        <w:gridCol w:w="884"/>
      </w:tblGrid>
      <w:tr w:rsidR="00CC2466" w:rsidRPr="00E40A22" w14:paraId="0A053F93"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A1AFF72" w14:textId="77777777" w:rsidR="00CC2466" w:rsidRPr="00925C45" w:rsidRDefault="00CC2466" w:rsidP="00925C45">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8C67A80" w14:textId="77777777" w:rsidR="00CC2466" w:rsidRPr="00E40A22" w:rsidRDefault="00CC2466" w:rsidP="00DE6064">
            <w:pPr>
              <w:pStyle w:val="TableHead"/>
              <w:keepNext/>
              <w:keepLines/>
              <w:rPr>
                <w:b w:val="0"/>
                <w:bCs w:val="0"/>
                <w:noProof w:val="0"/>
              </w:rPr>
            </w:pPr>
            <w:r w:rsidRPr="00E40A22">
              <w:rPr>
                <w:bCs w:val="0"/>
                <w:noProof w:val="0"/>
              </w:rPr>
              <w:t>Scale Score Mean</w:t>
            </w:r>
          </w:p>
        </w:tc>
        <w:tc>
          <w:tcPr>
            <w:tcW w:w="884" w:type="dxa"/>
            <w:hideMark/>
          </w:tcPr>
          <w:p w14:paraId="21566249" w14:textId="77777777" w:rsidR="00CC2466" w:rsidRPr="00E40A22" w:rsidRDefault="00CC2466" w:rsidP="00DE6064">
            <w:pPr>
              <w:pStyle w:val="TableHead"/>
              <w:keepNext/>
              <w:keepLines/>
              <w:rPr>
                <w:b w:val="0"/>
                <w:bCs w:val="0"/>
                <w:noProof w:val="0"/>
              </w:rPr>
            </w:pPr>
            <w:r w:rsidRPr="00E40A22">
              <w:rPr>
                <w:bCs w:val="0"/>
                <w:noProof w:val="0"/>
              </w:rPr>
              <w:t>Scale Score SD</w:t>
            </w:r>
          </w:p>
        </w:tc>
      </w:tr>
      <w:tr w:rsidR="00CC2466" w:rsidRPr="00E40A22" w14:paraId="1D1F2FA2" w14:textId="77777777" w:rsidTr="00761BA7">
        <w:trPr>
          <w:trHeight w:val="315"/>
        </w:trPr>
        <w:tc>
          <w:tcPr>
            <w:tcW w:w="8064" w:type="dxa"/>
            <w:tcBorders>
              <w:top w:val="nil"/>
              <w:left w:val="nil"/>
              <w:bottom w:val="nil"/>
              <w:right w:val="nil"/>
            </w:tcBorders>
            <w:noWrap/>
            <w:vAlign w:val="bottom"/>
            <w:hideMark/>
          </w:tcPr>
          <w:p w14:paraId="06648E99" w14:textId="77777777" w:rsidR="00CC2466" w:rsidRPr="00442F26" w:rsidRDefault="00CC2466" w:rsidP="00442F26">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5ABF2CCB" w14:textId="77777777" w:rsidR="00CC2466" w:rsidRPr="00D5653B" w:rsidRDefault="00CC2466" w:rsidP="00E83EE7">
            <w:pPr>
              <w:pStyle w:val="TableText"/>
              <w:rPr>
                <w:noProof w:val="0"/>
              </w:rPr>
            </w:pPr>
            <w:r w:rsidRPr="00D5653B">
              <w:rPr>
                <w:color w:val="000000"/>
              </w:rPr>
              <w:t>865</w:t>
            </w:r>
          </w:p>
        </w:tc>
        <w:tc>
          <w:tcPr>
            <w:tcW w:w="884" w:type="dxa"/>
            <w:tcBorders>
              <w:top w:val="nil"/>
              <w:left w:val="nil"/>
              <w:bottom w:val="nil"/>
              <w:right w:val="nil"/>
            </w:tcBorders>
            <w:vAlign w:val="bottom"/>
          </w:tcPr>
          <w:p w14:paraId="73263DD6" w14:textId="77777777" w:rsidR="00CC2466" w:rsidRPr="00D5653B" w:rsidRDefault="00CC2466" w:rsidP="006A4BFE">
            <w:pPr>
              <w:pStyle w:val="TableText"/>
              <w:ind w:right="245"/>
              <w:rPr>
                <w:noProof w:val="0"/>
              </w:rPr>
            </w:pPr>
            <w:r w:rsidRPr="00D5653B">
              <w:rPr>
                <w:color w:val="000000"/>
              </w:rPr>
              <w:t>21</w:t>
            </w:r>
          </w:p>
        </w:tc>
      </w:tr>
      <w:tr w:rsidR="00CC2466" w:rsidRPr="00E40A22" w14:paraId="15EBC3A1" w14:textId="77777777" w:rsidTr="00761BA7">
        <w:trPr>
          <w:trHeight w:val="315"/>
        </w:trPr>
        <w:tc>
          <w:tcPr>
            <w:tcW w:w="8064" w:type="dxa"/>
            <w:tcBorders>
              <w:top w:val="nil"/>
              <w:left w:val="nil"/>
              <w:bottom w:val="nil"/>
              <w:right w:val="nil"/>
            </w:tcBorders>
            <w:noWrap/>
            <w:vAlign w:val="bottom"/>
            <w:hideMark/>
          </w:tcPr>
          <w:p w14:paraId="50731B1D" w14:textId="77777777" w:rsidR="00CC2466" w:rsidRPr="00442F26" w:rsidRDefault="00CC2466" w:rsidP="00442F26">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6AE40964" w14:textId="77777777" w:rsidR="00CC2466" w:rsidRPr="00D5653B" w:rsidRDefault="00CC2466" w:rsidP="00E83EE7">
            <w:pPr>
              <w:pStyle w:val="TableText"/>
              <w:rPr>
                <w:noProof w:val="0"/>
              </w:rPr>
            </w:pPr>
            <w:r w:rsidRPr="00D5653B">
              <w:rPr>
                <w:color w:val="000000"/>
              </w:rPr>
              <w:t>855</w:t>
            </w:r>
          </w:p>
        </w:tc>
        <w:tc>
          <w:tcPr>
            <w:tcW w:w="884" w:type="dxa"/>
            <w:tcBorders>
              <w:top w:val="nil"/>
              <w:left w:val="nil"/>
              <w:bottom w:val="nil"/>
              <w:right w:val="nil"/>
            </w:tcBorders>
            <w:vAlign w:val="bottom"/>
          </w:tcPr>
          <w:p w14:paraId="494923B5" w14:textId="77777777" w:rsidR="00CC2466" w:rsidRPr="00D5653B" w:rsidRDefault="00CC2466" w:rsidP="006A4BFE">
            <w:pPr>
              <w:pStyle w:val="TableText"/>
              <w:ind w:right="245"/>
              <w:rPr>
                <w:noProof w:val="0"/>
              </w:rPr>
            </w:pPr>
            <w:r w:rsidRPr="00D5653B">
              <w:rPr>
                <w:color w:val="000000"/>
              </w:rPr>
              <w:t>17</w:t>
            </w:r>
          </w:p>
        </w:tc>
      </w:tr>
      <w:tr w:rsidR="00CC2466" w:rsidRPr="00E40A22" w14:paraId="0C625285" w14:textId="77777777" w:rsidTr="00761BA7">
        <w:trPr>
          <w:trHeight w:val="315"/>
        </w:trPr>
        <w:tc>
          <w:tcPr>
            <w:tcW w:w="8064" w:type="dxa"/>
            <w:tcBorders>
              <w:top w:val="nil"/>
              <w:left w:val="nil"/>
              <w:bottom w:val="nil"/>
              <w:right w:val="nil"/>
            </w:tcBorders>
            <w:noWrap/>
            <w:vAlign w:val="bottom"/>
            <w:hideMark/>
          </w:tcPr>
          <w:p w14:paraId="10BCA80C" w14:textId="77777777" w:rsidR="00CC2466" w:rsidRPr="00E40A22" w:rsidRDefault="00CC2466" w:rsidP="009848A7">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30877C73" w14:textId="77777777" w:rsidR="00CC2466" w:rsidRPr="00D5653B" w:rsidRDefault="00CC2466" w:rsidP="00E83EE7">
            <w:pPr>
              <w:pStyle w:val="TableText"/>
              <w:rPr>
                <w:noProof w:val="0"/>
              </w:rPr>
            </w:pPr>
            <w:r w:rsidRPr="00D5653B">
              <w:rPr>
                <w:color w:val="000000"/>
              </w:rPr>
              <w:t>837</w:t>
            </w:r>
          </w:p>
        </w:tc>
        <w:tc>
          <w:tcPr>
            <w:tcW w:w="884" w:type="dxa"/>
            <w:tcBorders>
              <w:top w:val="nil"/>
              <w:left w:val="nil"/>
              <w:bottom w:val="nil"/>
              <w:right w:val="nil"/>
            </w:tcBorders>
            <w:vAlign w:val="bottom"/>
          </w:tcPr>
          <w:p w14:paraId="58BE0212" w14:textId="77777777" w:rsidR="00CC2466" w:rsidRPr="00D5653B" w:rsidRDefault="00CC2466" w:rsidP="006A4BFE">
            <w:pPr>
              <w:pStyle w:val="TableText"/>
              <w:ind w:right="245"/>
              <w:rPr>
                <w:noProof w:val="0"/>
              </w:rPr>
            </w:pPr>
            <w:r w:rsidRPr="00D5653B">
              <w:rPr>
                <w:color w:val="000000"/>
              </w:rPr>
              <w:t>19</w:t>
            </w:r>
          </w:p>
        </w:tc>
      </w:tr>
      <w:tr w:rsidR="00CC2466" w:rsidRPr="00E40A22" w14:paraId="0D4914AC" w14:textId="77777777" w:rsidTr="00761BA7">
        <w:trPr>
          <w:trHeight w:val="315"/>
        </w:trPr>
        <w:tc>
          <w:tcPr>
            <w:tcW w:w="8064" w:type="dxa"/>
            <w:tcBorders>
              <w:top w:val="nil"/>
              <w:left w:val="nil"/>
              <w:bottom w:val="nil"/>
              <w:right w:val="nil"/>
            </w:tcBorders>
            <w:noWrap/>
            <w:vAlign w:val="bottom"/>
          </w:tcPr>
          <w:p w14:paraId="330473F6" w14:textId="77777777" w:rsidR="00CC2466" w:rsidRPr="00E40A22" w:rsidRDefault="00CC2466" w:rsidP="009848A7">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4CE16E52" w14:textId="77777777" w:rsidR="00CC2466" w:rsidRPr="00D5653B" w:rsidRDefault="00CC2466" w:rsidP="00E83EE7">
            <w:pPr>
              <w:pStyle w:val="TableText"/>
              <w:rPr>
                <w:noProof w:val="0"/>
              </w:rPr>
            </w:pPr>
            <w:r w:rsidRPr="00D5653B">
              <w:rPr>
                <w:color w:val="000000"/>
              </w:rPr>
              <w:t>854</w:t>
            </w:r>
          </w:p>
        </w:tc>
        <w:tc>
          <w:tcPr>
            <w:tcW w:w="884" w:type="dxa"/>
            <w:tcBorders>
              <w:top w:val="nil"/>
              <w:left w:val="nil"/>
              <w:bottom w:val="nil"/>
              <w:right w:val="nil"/>
            </w:tcBorders>
            <w:vAlign w:val="bottom"/>
          </w:tcPr>
          <w:p w14:paraId="7F522457" w14:textId="77777777" w:rsidR="00CC2466" w:rsidRPr="00D5653B" w:rsidRDefault="00CC2466" w:rsidP="006A4BFE">
            <w:pPr>
              <w:pStyle w:val="TableText"/>
              <w:ind w:right="245"/>
              <w:rPr>
                <w:noProof w:val="0"/>
              </w:rPr>
            </w:pPr>
            <w:r w:rsidRPr="00D5653B">
              <w:rPr>
                <w:color w:val="000000"/>
              </w:rPr>
              <w:t>25</w:t>
            </w:r>
          </w:p>
        </w:tc>
      </w:tr>
      <w:tr w:rsidR="00CC2466" w:rsidRPr="00E40A22" w14:paraId="48099AF4" w14:textId="77777777" w:rsidTr="00761BA7">
        <w:trPr>
          <w:trHeight w:val="315"/>
        </w:trPr>
        <w:tc>
          <w:tcPr>
            <w:tcW w:w="8064" w:type="dxa"/>
            <w:tcBorders>
              <w:top w:val="single" w:sz="4" w:space="0" w:color="auto"/>
              <w:left w:val="nil"/>
              <w:bottom w:val="single" w:sz="12" w:space="0" w:color="auto"/>
              <w:right w:val="nil"/>
            </w:tcBorders>
            <w:noWrap/>
            <w:hideMark/>
          </w:tcPr>
          <w:p w14:paraId="47AAAFB9" w14:textId="5FAEBAD6" w:rsidR="00CC2466" w:rsidRPr="00E40A22" w:rsidRDefault="00CC2466" w:rsidP="00DE6064">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7A24309C" w14:textId="77777777" w:rsidR="00CC2466" w:rsidRPr="00D5653B" w:rsidRDefault="00CC2466" w:rsidP="00E83EE7">
            <w:pPr>
              <w:pStyle w:val="TableText"/>
              <w:rPr>
                <w:b/>
                <w:bCs/>
                <w:noProof w:val="0"/>
              </w:rPr>
            </w:pPr>
            <w:r w:rsidRPr="00D5653B">
              <w:rPr>
                <w:color w:val="000000"/>
              </w:rPr>
              <w:t>85</w:t>
            </w:r>
            <w:r>
              <w:rPr>
                <w:color w:val="000000"/>
              </w:rPr>
              <w:t>3</w:t>
            </w:r>
          </w:p>
        </w:tc>
        <w:tc>
          <w:tcPr>
            <w:tcW w:w="884" w:type="dxa"/>
            <w:tcBorders>
              <w:top w:val="single" w:sz="4" w:space="0" w:color="auto"/>
              <w:left w:val="nil"/>
              <w:bottom w:val="single" w:sz="12" w:space="0" w:color="auto"/>
              <w:right w:val="nil"/>
            </w:tcBorders>
            <w:vAlign w:val="bottom"/>
          </w:tcPr>
          <w:p w14:paraId="5969B9CC" w14:textId="77777777" w:rsidR="00CC2466" w:rsidRPr="00D5653B" w:rsidRDefault="00CC2466" w:rsidP="006A4BFE">
            <w:pPr>
              <w:pStyle w:val="TableText"/>
              <w:ind w:right="245"/>
              <w:rPr>
                <w:b/>
                <w:bCs/>
                <w:noProof w:val="0"/>
              </w:rPr>
            </w:pPr>
            <w:r w:rsidRPr="00D5653B">
              <w:rPr>
                <w:color w:val="000000"/>
              </w:rPr>
              <w:t>23</w:t>
            </w:r>
          </w:p>
        </w:tc>
      </w:tr>
    </w:tbl>
    <w:p w14:paraId="338A664C" w14:textId="20C68875" w:rsidR="00CC2466" w:rsidRDefault="00CC2466" w:rsidP="002E1550">
      <w:pPr>
        <w:pStyle w:val="Caption"/>
        <w:pageBreakBefore/>
      </w:pPr>
      <w:bookmarkStart w:id="2095" w:name="_Ref133488205"/>
      <w:bookmarkStart w:id="2096" w:name="_Toc133500834"/>
      <w:r>
        <w:t>Table 10.A.</w:t>
      </w:r>
      <w:fldSimple w:instr=" SEQ Table_10.A. \* ARABIC ">
        <w:r>
          <w:rPr>
            <w:noProof/>
          </w:rPr>
          <w:t>15</w:t>
        </w:r>
      </w:fldSimple>
      <w:bookmarkEnd w:id="2095"/>
      <w:r>
        <w:t xml:space="preserve">  </w:t>
      </w:r>
      <w:r w:rsidRPr="002C6257">
        <w:t xml:space="preserve">Responses to Question </w:t>
      </w:r>
      <w:r>
        <w:t xml:space="preserve">2 </w:t>
      </w:r>
      <w:r w:rsidRPr="002C6257">
        <w:t>for Kindergarten</w:t>
      </w:r>
      <w:bookmarkEnd w:id="209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8AD8175"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F833B6A"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488B282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D8F2C9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19634D4C" w14:textId="77777777" w:rsidTr="00761BA7">
        <w:trPr>
          <w:trHeight w:val="315"/>
        </w:trPr>
        <w:tc>
          <w:tcPr>
            <w:tcW w:w="8064" w:type="dxa"/>
            <w:tcBorders>
              <w:top w:val="nil"/>
              <w:left w:val="nil"/>
              <w:bottom w:val="nil"/>
              <w:right w:val="nil"/>
            </w:tcBorders>
            <w:noWrap/>
            <w:vAlign w:val="bottom"/>
            <w:hideMark/>
          </w:tcPr>
          <w:p w14:paraId="534C239E" w14:textId="77777777" w:rsidR="00CC2466" w:rsidRPr="00D85270" w:rsidRDefault="00CC2466" w:rsidP="00FA7C9B">
            <w:pPr>
              <w:pStyle w:val="TableT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2AFF547E" w14:textId="77777777" w:rsidR="00CC2466" w:rsidRPr="009848A7" w:rsidRDefault="00CC2466" w:rsidP="009848A7">
            <w:pPr>
              <w:pStyle w:val="TableText"/>
            </w:pPr>
            <w:r w:rsidRPr="009848A7">
              <w:t>192</w:t>
            </w:r>
          </w:p>
        </w:tc>
        <w:tc>
          <w:tcPr>
            <w:tcW w:w="1109" w:type="dxa"/>
            <w:tcBorders>
              <w:top w:val="nil"/>
              <w:left w:val="nil"/>
              <w:bottom w:val="nil"/>
              <w:right w:val="nil"/>
            </w:tcBorders>
            <w:vAlign w:val="bottom"/>
          </w:tcPr>
          <w:p w14:paraId="2059356D" w14:textId="77777777" w:rsidR="00CC2466" w:rsidRPr="009848A7" w:rsidRDefault="00CC2466" w:rsidP="006A4BFE">
            <w:pPr>
              <w:pStyle w:val="TableText"/>
              <w:ind w:right="245"/>
            </w:pPr>
            <w:r w:rsidRPr="009848A7">
              <w:t>14</w:t>
            </w:r>
          </w:p>
        </w:tc>
      </w:tr>
      <w:tr w:rsidR="00CC2466" w:rsidRPr="00E40A22" w14:paraId="7E159A13" w14:textId="77777777" w:rsidTr="00761BA7">
        <w:trPr>
          <w:trHeight w:val="315"/>
        </w:trPr>
        <w:tc>
          <w:tcPr>
            <w:tcW w:w="8064" w:type="dxa"/>
            <w:tcBorders>
              <w:top w:val="nil"/>
              <w:left w:val="nil"/>
              <w:bottom w:val="nil"/>
              <w:right w:val="nil"/>
            </w:tcBorders>
            <w:noWrap/>
            <w:vAlign w:val="bottom"/>
          </w:tcPr>
          <w:p w14:paraId="11992704" w14:textId="77777777" w:rsidR="00CC2466" w:rsidRPr="00E40A22" w:rsidRDefault="00CC2466" w:rsidP="00FA7C9B">
            <w:pPr>
              <w:pStyle w:val="TableT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3B7A8617" w14:textId="77777777" w:rsidR="00CC2466" w:rsidRPr="009848A7" w:rsidRDefault="00CC2466" w:rsidP="009848A7">
            <w:pPr>
              <w:pStyle w:val="TableText"/>
            </w:pPr>
            <w:r w:rsidRPr="009848A7">
              <w:t>353</w:t>
            </w:r>
          </w:p>
        </w:tc>
        <w:tc>
          <w:tcPr>
            <w:tcW w:w="1109" w:type="dxa"/>
            <w:tcBorders>
              <w:top w:val="nil"/>
              <w:left w:val="nil"/>
              <w:bottom w:val="nil"/>
              <w:right w:val="nil"/>
            </w:tcBorders>
            <w:vAlign w:val="bottom"/>
          </w:tcPr>
          <w:p w14:paraId="6676FEB0" w14:textId="77777777" w:rsidR="00CC2466" w:rsidRPr="009848A7" w:rsidRDefault="00CC2466" w:rsidP="006A4BFE">
            <w:pPr>
              <w:pStyle w:val="TableText"/>
              <w:ind w:right="245"/>
            </w:pPr>
            <w:r w:rsidRPr="009848A7">
              <w:t>26</w:t>
            </w:r>
          </w:p>
        </w:tc>
      </w:tr>
      <w:tr w:rsidR="00CC2466" w:rsidRPr="00E40A22" w14:paraId="3F786592" w14:textId="77777777" w:rsidTr="00761BA7">
        <w:trPr>
          <w:trHeight w:val="315"/>
        </w:trPr>
        <w:tc>
          <w:tcPr>
            <w:tcW w:w="8064" w:type="dxa"/>
            <w:tcBorders>
              <w:top w:val="nil"/>
              <w:left w:val="nil"/>
              <w:bottom w:val="nil"/>
              <w:right w:val="nil"/>
            </w:tcBorders>
            <w:noWrap/>
            <w:vAlign w:val="bottom"/>
          </w:tcPr>
          <w:p w14:paraId="1DC4B993" w14:textId="77777777" w:rsidR="00CC2466" w:rsidRPr="00D85270" w:rsidRDefault="00CC2466" w:rsidP="00FA7C9B">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1F0FFAD2" w14:textId="77777777" w:rsidR="00CC2466" w:rsidRPr="009848A7" w:rsidRDefault="00CC2466" w:rsidP="009848A7">
            <w:pPr>
              <w:pStyle w:val="TableText"/>
            </w:pPr>
            <w:r w:rsidRPr="009848A7">
              <w:t>262</w:t>
            </w:r>
          </w:p>
        </w:tc>
        <w:tc>
          <w:tcPr>
            <w:tcW w:w="1109" w:type="dxa"/>
            <w:tcBorders>
              <w:top w:val="nil"/>
              <w:left w:val="nil"/>
              <w:bottom w:val="nil"/>
              <w:right w:val="nil"/>
            </w:tcBorders>
            <w:vAlign w:val="bottom"/>
          </w:tcPr>
          <w:p w14:paraId="43160987" w14:textId="77777777" w:rsidR="00CC2466" w:rsidRPr="009848A7" w:rsidRDefault="00CC2466" w:rsidP="006A4BFE">
            <w:pPr>
              <w:pStyle w:val="TableText"/>
              <w:ind w:right="245"/>
            </w:pPr>
            <w:r w:rsidRPr="009848A7">
              <w:t>20</w:t>
            </w:r>
          </w:p>
        </w:tc>
      </w:tr>
      <w:tr w:rsidR="00CC2466" w:rsidRPr="00E40A22" w14:paraId="4502DBC5" w14:textId="77777777" w:rsidTr="00761BA7">
        <w:trPr>
          <w:trHeight w:val="315"/>
        </w:trPr>
        <w:tc>
          <w:tcPr>
            <w:tcW w:w="8064" w:type="dxa"/>
            <w:tcBorders>
              <w:top w:val="nil"/>
              <w:left w:val="nil"/>
              <w:bottom w:val="nil"/>
              <w:right w:val="nil"/>
            </w:tcBorders>
            <w:noWrap/>
            <w:vAlign w:val="bottom"/>
          </w:tcPr>
          <w:p w14:paraId="08DD709A" w14:textId="77777777" w:rsidR="00CC2466" w:rsidRPr="00D85270" w:rsidRDefault="00CC2466" w:rsidP="00FA7C9B">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32358044" w14:textId="77777777" w:rsidR="00CC2466" w:rsidRPr="009848A7" w:rsidRDefault="00CC2466" w:rsidP="009848A7">
            <w:pPr>
              <w:pStyle w:val="TableText"/>
            </w:pPr>
            <w:r w:rsidRPr="009848A7">
              <w:t>166</w:t>
            </w:r>
          </w:p>
        </w:tc>
        <w:tc>
          <w:tcPr>
            <w:tcW w:w="1109" w:type="dxa"/>
            <w:tcBorders>
              <w:top w:val="nil"/>
              <w:left w:val="nil"/>
              <w:bottom w:val="nil"/>
              <w:right w:val="nil"/>
            </w:tcBorders>
            <w:vAlign w:val="bottom"/>
          </w:tcPr>
          <w:p w14:paraId="49866CA5" w14:textId="77777777" w:rsidR="00CC2466" w:rsidRPr="009848A7" w:rsidRDefault="00CC2466" w:rsidP="006A4BFE">
            <w:pPr>
              <w:pStyle w:val="TableText"/>
              <w:ind w:right="245"/>
            </w:pPr>
            <w:r w:rsidRPr="009848A7">
              <w:t>12</w:t>
            </w:r>
          </w:p>
        </w:tc>
      </w:tr>
      <w:tr w:rsidR="00CC2466" w:rsidRPr="00E40A22" w14:paraId="5AC00404" w14:textId="77777777" w:rsidTr="00761BA7">
        <w:trPr>
          <w:trHeight w:val="315"/>
        </w:trPr>
        <w:tc>
          <w:tcPr>
            <w:tcW w:w="8064" w:type="dxa"/>
            <w:tcBorders>
              <w:top w:val="nil"/>
              <w:left w:val="nil"/>
              <w:bottom w:val="nil"/>
              <w:right w:val="nil"/>
            </w:tcBorders>
            <w:noWrap/>
            <w:vAlign w:val="bottom"/>
          </w:tcPr>
          <w:p w14:paraId="19B5E8A3"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72AA8769" w14:textId="77777777" w:rsidR="00CC2466" w:rsidRPr="009848A7" w:rsidRDefault="00CC2466" w:rsidP="009848A7">
            <w:pPr>
              <w:pStyle w:val="TableText"/>
            </w:pPr>
            <w:r w:rsidRPr="009848A7">
              <w:t>213</w:t>
            </w:r>
          </w:p>
        </w:tc>
        <w:tc>
          <w:tcPr>
            <w:tcW w:w="1109" w:type="dxa"/>
            <w:tcBorders>
              <w:top w:val="nil"/>
              <w:left w:val="nil"/>
              <w:bottom w:val="nil"/>
              <w:right w:val="nil"/>
            </w:tcBorders>
            <w:vAlign w:val="bottom"/>
          </w:tcPr>
          <w:p w14:paraId="1319AAF4" w14:textId="77777777" w:rsidR="00CC2466" w:rsidRPr="009848A7" w:rsidRDefault="00CC2466" w:rsidP="006A4BFE">
            <w:pPr>
              <w:pStyle w:val="TableText"/>
              <w:ind w:right="245"/>
            </w:pPr>
            <w:r w:rsidRPr="009848A7">
              <w:t>16</w:t>
            </w:r>
          </w:p>
        </w:tc>
      </w:tr>
      <w:tr w:rsidR="00CC2466" w:rsidRPr="00E40A22" w14:paraId="62B7D0DB" w14:textId="77777777" w:rsidTr="00761BA7">
        <w:trPr>
          <w:trHeight w:val="315"/>
        </w:trPr>
        <w:tc>
          <w:tcPr>
            <w:tcW w:w="8064" w:type="dxa"/>
            <w:tcBorders>
              <w:top w:val="nil"/>
              <w:left w:val="nil"/>
              <w:bottom w:val="nil"/>
              <w:right w:val="nil"/>
            </w:tcBorders>
            <w:noWrap/>
            <w:vAlign w:val="bottom"/>
          </w:tcPr>
          <w:p w14:paraId="13670232"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71CBEB7D" w14:textId="77777777" w:rsidR="00CC2466" w:rsidRPr="009848A7" w:rsidRDefault="00CC2466" w:rsidP="009848A7">
            <w:pPr>
              <w:pStyle w:val="TableText"/>
            </w:pPr>
            <w:r w:rsidRPr="009848A7">
              <w:t>138</w:t>
            </w:r>
          </w:p>
        </w:tc>
        <w:tc>
          <w:tcPr>
            <w:tcW w:w="1109" w:type="dxa"/>
            <w:tcBorders>
              <w:top w:val="nil"/>
              <w:left w:val="nil"/>
              <w:bottom w:val="nil"/>
              <w:right w:val="nil"/>
            </w:tcBorders>
            <w:vAlign w:val="bottom"/>
          </w:tcPr>
          <w:p w14:paraId="37160482" w14:textId="77777777" w:rsidR="00CC2466" w:rsidRPr="009848A7" w:rsidRDefault="00CC2466" w:rsidP="006A4BFE">
            <w:pPr>
              <w:pStyle w:val="TableText"/>
              <w:ind w:right="245"/>
            </w:pPr>
            <w:r w:rsidRPr="009848A7">
              <w:t>10</w:t>
            </w:r>
          </w:p>
        </w:tc>
      </w:tr>
      <w:tr w:rsidR="00CC2466" w:rsidRPr="00E40A22" w14:paraId="1E3CCAF4" w14:textId="77777777" w:rsidTr="00761BA7">
        <w:trPr>
          <w:trHeight w:val="315"/>
        </w:trPr>
        <w:tc>
          <w:tcPr>
            <w:tcW w:w="8064" w:type="dxa"/>
            <w:tcBorders>
              <w:top w:val="nil"/>
              <w:left w:val="nil"/>
              <w:bottom w:val="nil"/>
              <w:right w:val="nil"/>
            </w:tcBorders>
            <w:noWrap/>
            <w:vAlign w:val="bottom"/>
          </w:tcPr>
          <w:p w14:paraId="40D45566"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CDCFCDA" w14:textId="77777777" w:rsidR="00CC2466" w:rsidRPr="009848A7" w:rsidRDefault="00CC2466" w:rsidP="009848A7">
            <w:pPr>
              <w:pStyle w:val="TableText"/>
            </w:pPr>
            <w:r w:rsidRPr="009848A7">
              <w:t>11</w:t>
            </w:r>
          </w:p>
        </w:tc>
        <w:tc>
          <w:tcPr>
            <w:tcW w:w="1109" w:type="dxa"/>
            <w:tcBorders>
              <w:top w:val="nil"/>
              <w:left w:val="nil"/>
              <w:bottom w:val="nil"/>
              <w:right w:val="nil"/>
            </w:tcBorders>
            <w:vAlign w:val="bottom"/>
          </w:tcPr>
          <w:p w14:paraId="34DD0605" w14:textId="77777777" w:rsidR="00CC2466" w:rsidRPr="009848A7" w:rsidRDefault="00CC2466" w:rsidP="006A4BFE">
            <w:pPr>
              <w:pStyle w:val="TableText"/>
              <w:ind w:right="245"/>
            </w:pPr>
            <w:r w:rsidRPr="009848A7">
              <w:t>1</w:t>
            </w:r>
          </w:p>
        </w:tc>
      </w:tr>
      <w:tr w:rsidR="00CC2466" w:rsidRPr="00E40A22" w14:paraId="70ECEB16" w14:textId="77777777" w:rsidTr="00761BA7">
        <w:trPr>
          <w:trHeight w:val="315"/>
        </w:trPr>
        <w:tc>
          <w:tcPr>
            <w:tcW w:w="8064" w:type="dxa"/>
            <w:tcBorders>
              <w:top w:val="single" w:sz="4" w:space="0" w:color="auto"/>
              <w:left w:val="nil"/>
              <w:bottom w:val="single" w:sz="12" w:space="0" w:color="auto"/>
              <w:right w:val="nil"/>
            </w:tcBorders>
            <w:noWrap/>
            <w:hideMark/>
          </w:tcPr>
          <w:p w14:paraId="1D42C404" w14:textId="51CF53C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5668AF9" w14:textId="77777777" w:rsidR="00CC2466" w:rsidRPr="009848A7" w:rsidRDefault="00CC2466" w:rsidP="009848A7">
            <w:pPr>
              <w:pStyle w:val="TableText"/>
            </w:pPr>
            <w:r w:rsidRPr="009848A7">
              <w:t>1,335</w:t>
            </w:r>
          </w:p>
        </w:tc>
        <w:tc>
          <w:tcPr>
            <w:tcW w:w="1109" w:type="dxa"/>
            <w:tcBorders>
              <w:top w:val="single" w:sz="4" w:space="0" w:color="auto"/>
              <w:left w:val="nil"/>
              <w:bottom w:val="single" w:sz="12" w:space="0" w:color="auto"/>
              <w:right w:val="nil"/>
            </w:tcBorders>
            <w:vAlign w:val="bottom"/>
          </w:tcPr>
          <w:p w14:paraId="69EE2ACD" w14:textId="77777777" w:rsidR="00CC2466" w:rsidRPr="009848A7" w:rsidRDefault="00CC2466" w:rsidP="006A4BFE">
            <w:pPr>
              <w:pStyle w:val="TableText"/>
              <w:ind w:right="245"/>
            </w:pPr>
            <w:r w:rsidRPr="009848A7">
              <w:t>100</w:t>
            </w:r>
          </w:p>
        </w:tc>
      </w:tr>
    </w:tbl>
    <w:p w14:paraId="4C03AB6B" w14:textId="77777777" w:rsidR="00CC2466" w:rsidRDefault="00CC2466" w:rsidP="002E1550">
      <w:pPr>
        <w:pStyle w:val="Caption"/>
      </w:pPr>
      <w:bookmarkStart w:id="2097" w:name="_Toc133500835"/>
      <w:r>
        <w:t>Table 10.A.</w:t>
      </w:r>
      <w:fldSimple w:instr=" SEQ Table_10.A. \* ARABIC ">
        <w:r>
          <w:rPr>
            <w:noProof/>
          </w:rPr>
          <w:t>16</w:t>
        </w:r>
      </w:fldSimple>
      <w:r>
        <w:t xml:space="preserve">  </w:t>
      </w:r>
      <w:r w:rsidRPr="002C6257">
        <w:t xml:space="preserve">Responses to Question </w:t>
      </w:r>
      <w:r>
        <w:t xml:space="preserve">2 </w:t>
      </w:r>
      <w:r w:rsidRPr="002C6257">
        <w:t xml:space="preserve">for </w:t>
      </w:r>
      <w:r>
        <w:t>Grade One</w:t>
      </w:r>
      <w:bookmarkEnd w:id="209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2EF5707"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3D40E99"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3940DE8C"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8A667F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4AA1400" w14:textId="77777777" w:rsidTr="00761BA7">
        <w:trPr>
          <w:trHeight w:val="315"/>
        </w:trPr>
        <w:tc>
          <w:tcPr>
            <w:tcW w:w="8064" w:type="dxa"/>
            <w:tcBorders>
              <w:top w:val="nil"/>
              <w:left w:val="nil"/>
              <w:bottom w:val="nil"/>
              <w:right w:val="nil"/>
            </w:tcBorders>
            <w:noWrap/>
            <w:hideMark/>
          </w:tcPr>
          <w:p w14:paraId="62EAA1C0" w14:textId="77777777" w:rsidR="00CC2466" w:rsidRPr="00D85270" w:rsidRDefault="00CC2466" w:rsidP="00FA7C9B">
            <w:pPr>
              <w:pStyle w:val="TableT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5E4C267A" w14:textId="77777777" w:rsidR="00CC2466" w:rsidRPr="00D5653B" w:rsidRDefault="00CC2466" w:rsidP="009848A7">
            <w:pPr>
              <w:pStyle w:val="TableText"/>
              <w:rPr>
                <w:noProof w:val="0"/>
              </w:rPr>
            </w:pPr>
            <w:r w:rsidRPr="00D5653B">
              <w:t>2</w:t>
            </w:r>
            <w:r>
              <w:t>48</w:t>
            </w:r>
          </w:p>
        </w:tc>
        <w:tc>
          <w:tcPr>
            <w:tcW w:w="1109" w:type="dxa"/>
            <w:tcBorders>
              <w:top w:val="nil"/>
              <w:left w:val="nil"/>
              <w:bottom w:val="nil"/>
              <w:right w:val="nil"/>
            </w:tcBorders>
            <w:vAlign w:val="bottom"/>
          </w:tcPr>
          <w:p w14:paraId="2A6D0D75" w14:textId="77777777" w:rsidR="00CC2466" w:rsidRPr="00D5653B" w:rsidRDefault="00CC2466" w:rsidP="006A4BFE">
            <w:pPr>
              <w:pStyle w:val="TableText"/>
              <w:ind w:right="245"/>
              <w:rPr>
                <w:noProof w:val="0"/>
              </w:rPr>
            </w:pPr>
            <w:r w:rsidRPr="00D5653B">
              <w:t>19</w:t>
            </w:r>
          </w:p>
        </w:tc>
      </w:tr>
      <w:tr w:rsidR="00CC2466" w:rsidRPr="00E40A22" w14:paraId="5DA57740" w14:textId="77777777" w:rsidTr="00761BA7">
        <w:trPr>
          <w:trHeight w:val="315"/>
        </w:trPr>
        <w:tc>
          <w:tcPr>
            <w:tcW w:w="8064" w:type="dxa"/>
            <w:tcBorders>
              <w:top w:val="nil"/>
              <w:left w:val="nil"/>
              <w:bottom w:val="nil"/>
              <w:right w:val="nil"/>
            </w:tcBorders>
            <w:noWrap/>
          </w:tcPr>
          <w:p w14:paraId="7BCE1D50" w14:textId="77777777" w:rsidR="00CC2466" w:rsidRPr="00E40A22" w:rsidRDefault="00CC2466" w:rsidP="00FA7C9B">
            <w:pPr>
              <w:pStyle w:val="TableT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2D4773AF" w14:textId="77777777" w:rsidR="00CC2466" w:rsidRPr="00D5653B" w:rsidRDefault="00CC2466" w:rsidP="009848A7">
            <w:pPr>
              <w:pStyle w:val="TableText"/>
              <w:rPr>
                <w:noProof w:val="0"/>
              </w:rPr>
            </w:pPr>
            <w:r w:rsidRPr="00D5653B">
              <w:t>395</w:t>
            </w:r>
          </w:p>
        </w:tc>
        <w:tc>
          <w:tcPr>
            <w:tcW w:w="1109" w:type="dxa"/>
            <w:tcBorders>
              <w:top w:val="nil"/>
              <w:left w:val="nil"/>
              <w:bottom w:val="nil"/>
              <w:right w:val="nil"/>
            </w:tcBorders>
            <w:vAlign w:val="bottom"/>
          </w:tcPr>
          <w:p w14:paraId="292DD086" w14:textId="77777777" w:rsidR="00CC2466" w:rsidRPr="00D5653B" w:rsidRDefault="00CC2466" w:rsidP="006A4BFE">
            <w:pPr>
              <w:pStyle w:val="TableText"/>
              <w:ind w:right="245"/>
              <w:rPr>
                <w:noProof w:val="0"/>
              </w:rPr>
            </w:pPr>
            <w:r w:rsidRPr="00D5653B">
              <w:t>30</w:t>
            </w:r>
          </w:p>
        </w:tc>
      </w:tr>
      <w:tr w:rsidR="00CC2466" w:rsidRPr="00E40A22" w14:paraId="3286817D" w14:textId="77777777" w:rsidTr="00761BA7">
        <w:trPr>
          <w:trHeight w:val="315"/>
        </w:trPr>
        <w:tc>
          <w:tcPr>
            <w:tcW w:w="8064" w:type="dxa"/>
            <w:tcBorders>
              <w:top w:val="nil"/>
              <w:left w:val="nil"/>
              <w:bottom w:val="nil"/>
              <w:right w:val="nil"/>
            </w:tcBorders>
            <w:noWrap/>
          </w:tcPr>
          <w:p w14:paraId="2FDCB289" w14:textId="77777777" w:rsidR="00CC2466" w:rsidRPr="00D85270" w:rsidRDefault="00CC2466" w:rsidP="00FA7C9B">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40B9F4E8" w14:textId="77777777" w:rsidR="00CC2466" w:rsidRPr="00D5653B" w:rsidRDefault="00CC2466" w:rsidP="009848A7">
            <w:pPr>
              <w:pStyle w:val="TableText"/>
              <w:rPr>
                <w:noProof w:val="0"/>
              </w:rPr>
            </w:pPr>
            <w:r w:rsidRPr="00D5653B">
              <w:t>25</w:t>
            </w:r>
            <w:r>
              <w:t>5</w:t>
            </w:r>
          </w:p>
        </w:tc>
        <w:tc>
          <w:tcPr>
            <w:tcW w:w="1109" w:type="dxa"/>
            <w:tcBorders>
              <w:top w:val="nil"/>
              <w:left w:val="nil"/>
              <w:bottom w:val="nil"/>
              <w:right w:val="nil"/>
            </w:tcBorders>
            <w:vAlign w:val="bottom"/>
          </w:tcPr>
          <w:p w14:paraId="38F53888" w14:textId="77777777" w:rsidR="00CC2466" w:rsidRPr="00D5653B" w:rsidRDefault="00CC2466" w:rsidP="006A4BFE">
            <w:pPr>
              <w:pStyle w:val="TableText"/>
              <w:ind w:right="245"/>
              <w:rPr>
                <w:noProof w:val="0"/>
              </w:rPr>
            </w:pPr>
            <w:r w:rsidRPr="00D5653B">
              <w:t>20</w:t>
            </w:r>
          </w:p>
        </w:tc>
      </w:tr>
      <w:tr w:rsidR="00CC2466" w:rsidRPr="00E40A22" w14:paraId="51E97BAE" w14:textId="77777777" w:rsidTr="00761BA7">
        <w:trPr>
          <w:trHeight w:val="315"/>
        </w:trPr>
        <w:tc>
          <w:tcPr>
            <w:tcW w:w="8064" w:type="dxa"/>
            <w:tcBorders>
              <w:top w:val="nil"/>
              <w:left w:val="nil"/>
              <w:bottom w:val="nil"/>
              <w:right w:val="nil"/>
            </w:tcBorders>
            <w:noWrap/>
          </w:tcPr>
          <w:p w14:paraId="6D226835" w14:textId="77777777" w:rsidR="00CC2466" w:rsidRPr="00D85270" w:rsidRDefault="00CC2466" w:rsidP="00FA7C9B">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5C04A440" w14:textId="77777777" w:rsidR="00CC2466" w:rsidRPr="00D5653B" w:rsidRDefault="00CC2466" w:rsidP="009848A7">
            <w:pPr>
              <w:pStyle w:val="TableText"/>
              <w:rPr>
                <w:noProof w:val="0"/>
              </w:rPr>
            </w:pPr>
            <w:r w:rsidRPr="00D5653B">
              <w:t>128</w:t>
            </w:r>
          </w:p>
        </w:tc>
        <w:tc>
          <w:tcPr>
            <w:tcW w:w="1109" w:type="dxa"/>
            <w:tcBorders>
              <w:top w:val="nil"/>
              <w:left w:val="nil"/>
              <w:bottom w:val="nil"/>
              <w:right w:val="nil"/>
            </w:tcBorders>
            <w:vAlign w:val="bottom"/>
          </w:tcPr>
          <w:p w14:paraId="391E13C7" w14:textId="77777777" w:rsidR="00CC2466" w:rsidRPr="00D5653B" w:rsidRDefault="00CC2466" w:rsidP="006A4BFE">
            <w:pPr>
              <w:pStyle w:val="TableText"/>
              <w:ind w:right="245"/>
              <w:rPr>
                <w:noProof w:val="0"/>
              </w:rPr>
            </w:pPr>
            <w:r w:rsidRPr="00D5653B">
              <w:t>10</w:t>
            </w:r>
          </w:p>
        </w:tc>
      </w:tr>
      <w:tr w:rsidR="00CC2466" w:rsidRPr="00E40A22" w14:paraId="04D0C8F7" w14:textId="77777777" w:rsidTr="00761BA7">
        <w:trPr>
          <w:trHeight w:val="315"/>
        </w:trPr>
        <w:tc>
          <w:tcPr>
            <w:tcW w:w="8064" w:type="dxa"/>
            <w:tcBorders>
              <w:top w:val="nil"/>
              <w:left w:val="nil"/>
              <w:bottom w:val="nil"/>
              <w:right w:val="nil"/>
            </w:tcBorders>
            <w:noWrap/>
          </w:tcPr>
          <w:p w14:paraId="053A9982"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341FB4CB" w14:textId="77777777" w:rsidR="00CC2466" w:rsidRPr="00D5653B" w:rsidRDefault="00CC2466" w:rsidP="009848A7">
            <w:pPr>
              <w:pStyle w:val="TableText"/>
              <w:rPr>
                <w:noProof w:val="0"/>
              </w:rPr>
            </w:pPr>
            <w:r w:rsidRPr="00D5653B">
              <w:t>17</w:t>
            </w:r>
            <w:r>
              <w:t>7</w:t>
            </w:r>
          </w:p>
        </w:tc>
        <w:tc>
          <w:tcPr>
            <w:tcW w:w="1109" w:type="dxa"/>
            <w:tcBorders>
              <w:top w:val="nil"/>
              <w:left w:val="nil"/>
              <w:bottom w:val="nil"/>
              <w:right w:val="nil"/>
            </w:tcBorders>
            <w:vAlign w:val="bottom"/>
          </w:tcPr>
          <w:p w14:paraId="3F679BCC" w14:textId="77777777" w:rsidR="00CC2466" w:rsidRPr="00D5653B" w:rsidRDefault="00CC2466" w:rsidP="006A4BFE">
            <w:pPr>
              <w:pStyle w:val="TableText"/>
              <w:ind w:right="245"/>
              <w:rPr>
                <w:noProof w:val="0"/>
              </w:rPr>
            </w:pPr>
            <w:r w:rsidRPr="00D5653B">
              <w:t>14</w:t>
            </w:r>
          </w:p>
        </w:tc>
      </w:tr>
      <w:tr w:rsidR="00CC2466" w:rsidRPr="00E40A22" w14:paraId="0152062A" w14:textId="77777777" w:rsidTr="00761BA7">
        <w:trPr>
          <w:trHeight w:val="315"/>
        </w:trPr>
        <w:tc>
          <w:tcPr>
            <w:tcW w:w="8064" w:type="dxa"/>
            <w:tcBorders>
              <w:top w:val="nil"/>
              <w:left w:val="nil"/>
              <w:bottom w:val="nil"/>
              <w:right w:val="nil"/>
            </w:tcBorders>
            <w:noWrap/>
          </w:tcPr>
          <w:p w14:paraId="58BA55C4"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7F791638" w14:textId="77777777" w:rsidR="00CC2466" w:rsidRPr="00D5653B" w:rsidRDefault="00CC2466" w:rsidP="009848A7">
            <w:pPr>
              <w:pStyle w:val="TableText"/>
              <w:rPr>
                <w:noProof w:val="0"/>
              </w:rPr>
            </w:pPr>
            <w:r w:rsidRPr="00D5653B">
              <w:t>8</w:t>
            </w:r>
            <w:r>
              <w:t>4</w:t>
            </w:r>
          </w:p>
        </w:tc>
        <w:tc>
          <w:tcPr>
            <w:tcW w:w="1109" w:type="dxa"/>
            <w:tcBorders>
              <w:top w:val="nil"/>
              <w:left w:val="nil"/>
              <w:bottom w:val="nil"/>
              <w:right w:val="nil"/>
            </w:tcBorders>
            <w:vAlign w:val="bottom"/>
          </w:tcPr>
          <w:p w14:paraId="63565043" w14:textId="77777777" w:rsidR="00CC2466" w:rsidRPr="00D5653B" w:rsidRDefault="00CC2466" w:rsidP="006A4BFE">
            <w:pPr>
              <w:pStyle w:val="TableText"/>
              <w:ind w:right="245"/>
              <w:rPr>
                <w:noProof w:val="0"/>
              </w:rPr>
            </w:pPr>
            <w:r>
              <w:t>6</w:t>
            </w:r>
          </w:p>
        </w:tc>
      </w:tr>
      <w:tr w:rsidR="00CC2466" w:rsidRPr="00E40A22" w14:paraId="52BCDF06" w14:textId="77777777" w:rsidTr="00761BA7">
        <w:trPr>
          <w:trHeight w:val="315"/>
        </w:trPr>
        <w:tc>
          <w:tcPr>
            <w:tcW w:w="8064" w:type="dxa"/>
            <w:tcBorders>
              <w:top w:val="nil"/>
              <w:left w:val="nil"/>
              <w:bottom w:val="nil"/>
              <w:right w:val="nil"/>
            </w:tcBorders>
            <w:noWrap/>
            <w:vAlign w:val="bottom"/>
          </w:tcPr>
          <w:p w14:paraId="42C33B58"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56C880C0" w14:textId="77777777" w:rsidR="00CC2466" w:rsidRPr="00D5653B" w:rsidRDefault="00CC2466" w:rsidP="009848A7">
            <w:pPr>
              <w:pStyle w:val="TableText"/>
              <w:rPr>
                <w:noProof w:val="0"/>
              </w:rPr>
            </w:pPr>
            <w:r w:rsidRPr="00D5653B">
              <w:t>10</w:t>
            </w:r>
          </w:p>
        </w:tc>
        <w:tc>
          <w:tcPr>
            <w:tcW w:w="1109" w:type="dxa"/>
            <w:tcBorders>
              <w:top w:val="nil"/>
              <w:left w:val="nil"/>
              <w:bottom w:val="nil"/>
              <w:right w:val="nil"/>
            </w:tcBorders>
            <w:vAlign w:val="bottom"/>
          </w:tcPr>
          <w:p w14:paraId="65002CA0" w14:textId="77777777" w:rsidR="00CC2466" w:rsidRPr="00D5653B" w:rsidRDefault="00CC2466" w:rsidP="006A4BFE">
            <w:pPr>
              <w:pStyle w:val="TableText"/>
              <w:ind w:right="245"/>
              <w:rPr>
                <w:noProof w:val="0"/>
              </w:rPr>
            </w:pPr>
            <w:r w:rsidRPr="00D5653B">
              <w:t>1</w:t>
            </w:r>
          </w:p>
        </w:tc>
      </w:tr>
      <w:tr w:rsidR="00CC2466" w:rsidRPr="00E40A22" w14:paraId="7ACF9184" w14:textId="77777777" w:rsidTr="00761BA7">
        <w:trPr>
          <w:trHeight w:val="315"/>
        </w:trPr>
        <w:tc>
          <w:tcPr>
            <w:tcW w:w="8064" w:type="dxa"/>
            <w:tcBorders>
              <w:top w:val="single" w:sz="4" w:space="0" w:color="auto"/>
              <w:left w:val="nil"/>
              <w:bottom w:val="single" w:sz="12" w:space="0" w:color="auto"/>
              <w:right w:val="nil"/>
            </w:tcBorders>
            <w:noWrap/>
            <w:hideMark/>
          </w:tcPr>
          <w:p w14:paraId="32C4CE69" w14:textId="0D2473CA"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32F54D5" w14:textId="77777777" w:rsidR="00CC2466" w:rsidRPr="00D5653B" w:rsidRDefault="00CC2466" w:rsidP="009848A7">
            <w:pPr>
              <w:pStyle w:val="TableText"/>
              <w:rPr>
                <w:b/>
                <w:bCs/>
                <w:noProof w:val="0"/>
              </w:rPr>
            </w:pPr>
            <w:r w:rsidRPr="00D5653B">
              <w:t>1</w:t>
            </w:r>
            <w:r>
              <w:t>,297</w:t>
            </w:r>
          </w:p>
        </w:tc>
        <w:tc>
          <w:tcPr>
            <w:tcW w:w="1109" w:type="dxa"/>
            <w:tcBorders>
              <w:top w:val="single" w:sz="4" w:space="0" w:color="auto"/>
              <w:left w:val="nil"/>
              <w:bottom w:val="single" w:sz="12" w:space="0" w:color="auto"/>
              <w:right w:val="nil"/>
            </w:tcBorders>
            <w:vAlign w:val="bottom"/>
          </w:tcPr>
          <w:p w14:paraId="09D63C2F" w14:textId="77777777" w:rsidR="00CC2466" w:rsidRPr="00D5653B" w:rsidRDefault="00CC2466" w:rsidP="006A4BFE">
            <w:pPr>
              <w:pStyle w:val="TableText"/>
              <w:ind w:right="245"/>
              <w:rPr>
                <w:b/>
                <w:bCs/>
                <w:noProof w:val="0"/>
              </w:rPr>
            </w:pPr>
            <w:r w:rsidRPr="00D5653B">
              <w:t>100</w:t>
            </w:r>
          </w:p>
        </w:tc>
      </w:tr>
    </w:tbl>
    <w:p w14:paraId="080E68DF" w14:textId="77777777" w:rsidR="00CC2466" w:rsidRDefault="00CC2466" w:rsidP="002E1550">
      <w:pPr>
        <w:pStyle w:val="Caption"/>
      </w:pPr>
      <w:bookmarkStart w:id="2098" w:name="_Toc133500836"/>
      <w:r>
        <w:t>Table 10.A.</w:t>
      </w:r>
      <w:fldSimple w:instr=" SEQ Table_10.A. \* ARABIC ">
        <w:r>
          <w:rPr>
            <w:noProof/>
          </w:rPr>
          <w:t>17</w:t>
        </w:r>
      </w:fldSimple>
      <w:r>
        <w:t xml:space="preserve">  </w:t>
      </w:r>
      <w:r w:rsidRPr="002C6257">
        <w:t xml:space="preserve">Responses to Question </w:t>
      </w:r>
      <w:r>
        <w:t xml:space="preserve">2 </w:t>
      </w:r>
      <w:r w:rsidRPr="002C6257">
        <w:t xml:space="preserve">for </w:t>
      </w:r>
      <w:r>
        <w:t>Grade Two</w:t>
      </w:r>
      <w:bookmarkEnd w:id="209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4287640B"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BD9E67D"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616C1B1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B57CE06"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7470A8A8" w14:textId="77777777" w:rsidTr="00761BA7">
        <w:trPr>
          <w:trHeight w:val="315"/>
        </w:trPr>
        <w:tc>
          <w:tcPr>
            <w:tcW w:w="8064" w:type="dxa"/>
            <w:tcBorders>
              <w:top w:val="nil"/>
              <w:left w:val="nil"/>
              <w:bottom w:val="nil"/>
              <w:right w:val="nil"/>
            </w:tcBorders>
            <w:noWrap/>
            <w:hideMark/>
          </w:tcPr>
          <w:p w14:paraId="5F15C5BF" w14:textId="77777777" w:rsidR="00CC2466" w:rsidRPr="00D85270" w:rsidRDefault="00CC2466" w:rsidP="00FA7C9B">
            <w:pPr>
              <w:pStyle w:val="TableT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615022BA" w14:textId="77777777" w:rsidR="00CC2466" w:rsidRPr="00D5653B" w:rsidRDefault="00CC2466" w:rsidP="009848A7">
            <w:pPr>
              <w:pStyle w:val="TableText"/>
              <w:rPr>
                <w:noProof w:val="0"/>
              </w:rPr>
            </w:pPr>
            <w:r w:rsidRPr="00D5653B">
              <w:t>335</w:t>
            </w:r>
          </w:p>
        </w:tc>
        <w:tc>
          <w:tcPr>
            <w:tcW w:w="1109" w:type="dxa"/>
            <w:tcBorders>
              <w:top w:val="nil"/>
              <w:left w:val="nil"/>
              <w:bottom w:val="nil"/>
              <w:right w:val="nil"/>
            </w:tcBorders>
            <w:vAlign w:val="bottom"/>
          </w:tcPr>
          <w:p w14:paraId="5A511A74" w14:textId="77777777" w:rsidR="00CC2466" w:rsidRPr="00D5653B" w:rsidRDefault="00CC2466" w:rsidP="006A4BFE">
            <w:pPr>
              <w:pStyle w:val="TableText"/>
              <w:ind w:right="245"/>
              <w:rPr>
                <w:noProof w:val="0"/>
              </w:rPr>
            </w:pPr>
            <w:r w:rsidRPr="00D5653B">
              <w:t>27</w:t>
            </w:r>
          </w:p>
        </w:tc>
      </w:tr>
      <w:tr w:rsidR="00CC2466" w:rsidRPr="00E40A22" w14:paraId="62DD044E" w14:textId="77777777" w:rsidTr="00761BA7">
        <w:trPr>
          <w:trHeight w:val="315"/>
        </w:trPr>
        <w:tc>
          <w:tcPr>
            <w:tcW w:w="8064" w:type="dxa"/>
            <w:tcBorders>
              <w:top w:val="nil"/>
              <w:left w:val="nil"/>
              <w:bottom w:val="nil"/>
              <w:right w:val="nil"/>
            </w:tcBorders>
            <w:noWrap/>
          </w:tcPr>
          <w:p w14:paraId="2103310A" w14:textId="77777777" w:rsidR="00CC2466" w:rsidRPr="00E40A22" w:rsidRDefault="00CC2466" w:rsidP="00FA7C9B">
            <w:pPr>
              <w:pStyle w:val="TableT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127D17CA" w14:textId="77777777" w:rsidR="00CC2466" w:rsidRPr="00D5653B" w:rsidRDefault="00CC2466" w:rsidP="009848A7">
            <w:pPr>
              <w:pStyle w:val="TableText"/>
              <w:rPr>
                <w:noProof w:val="0"/>
              </w:rPr>
            </w:pPr>
            <w:r w:rsidRPr="00D5653B">
              <w:t>366</w:t>
            </w:r>
          </w:p>
        </w:tc>
        <w:tc>
          <w:tcPr>
            <w:tcW w:w="1109" w:type="dxa"/>
            <w:tcBorders>
              <w:top w:val="nil"/>
              <w:left w:val="nil"/>
              <w:bottom w:val="nil"/>
              <w:right w:val="nil"/>
            </w:tcBorders>
            <w:vAlign w:val="bottom"/>
          </w:tcPr>
          <w:p w14:paraId="64065AFA" w14:textId="77777777" w:rsidR="00CC2466" w:rsidRPr="00D5653B" w:rsidRDefault="00CC2466" w:rsidP="006A4BFE">
            <w:pPr>
              <w:pStyle w:val="TableText"/>
              <w:ind w:right="245"/>
              <w:rPr>
                <w:noProof w:val="0"/>
              </w:rPr>
            </w:pPr>
            <w:r w:rsidRPr="00D5653B">
              <w:t>30</w:t>
            </w:r>
          </w:p>
        </w:tc>
      </w:tr>
      <w:tr w:rsidR="00CC2466" w:rsidRPr="00E40A22" w14:paraId="5647FBCA" w14:textId="77777777" w:rsidTr="00761BA7">
        <w:trPr>
          <w:trHeight w:val="315"/>
        </w:trPr>
        <w:tc>
          <w:tcPr>
            <w:tcW w:w="8064" w:type="dxa"/>
            <w:tcBorders>
              <w:top w:val="nil"/>
              <w:left w:val="nil"/>
              <w:bottom w:val="nil"/>
              <w:right w:val="nil"/>
            </w:tcBorders>
            <w:noWrap/>
          </w:tcPr>
          <w:p w14:paraId="53FB1C38" w14:textId="77777777" w:rsidR="00CC2466" w:rsidRPr="00D85270" w:rsidRDefault="00CC2466" w:rsidP="00FA7C9B">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63768228" w14:textId="77777777" w:rsidR="00CC2466" w:rsidRPr="00D5653B" w:rsidRDefault="00CC2466" w:rsidP="009848A7">
            <w:pPr>
              <w:pStyle w:val="TableText"/>
              <w:rPr>
                <w:noProof w:val="0"/>
              </w:rPr>
            </w:pPr>
            <w:r w:rsidRPr="00D5653B">
              <w:t>23</w:t>
            </w:r>
            <w:r>
              <w:t>6</w:t>
            </w:r>
          </w:p>
        </w:tc>
        <w:tc>
          <w:tcPr>
            <w:tcW w:w="1109" w:type="dxa"/>
            <w:tcBorders>
              <w:top w:val="nil"/>
              <w:left w:val="nil"/>
              <w:bottom w:val="nil"/>
              <w:right w:val="nil"/>
            </w:tcBorders>
            <w:vAlign w:val="bottom"/>
          </w:tcPr>
          <w:p w14:paraId="546C355C" w14:textId="77777777" w:rsidR="00CC2466" w:rsidRPr="00D5653B" w:rsidRDefault="00CC2466" w:rsidP="006A4BFE">
            <w:pPr>
              <w:pStyle w:val="TableText"/>
              <w:ind w:right="245"/>
              <w:rPr>
                <w:noProof w:val="0"/>
              </w:rPr>
            </w:pPr>
            <w:r w:rsidRPr="00D5653B">
              <w:t>19</w:t>
            </w:r>
          </w:p>
        </w:tc>
      </w:tr>
      <w:tr w:rsidR="00CC2466" w:rsidRPr="00E40A22" w14:paraId="1104C844" w14:textId="77777777" w:rsidTr="00761BA7">
        <w:trPr>
          <w:trHeight w:val="315"/>
        </w:trPr>
        <w:tc>
          <w:tcPr>
            <w:tcW w:w="8064" w:type="dxa"/>
            <w:tcBorders>
              <w:top w:val="nil"/>
              <w:left w:val="nil"/>
              <w:bottom w:val="nil"/>
              <w:right w:val="nil"/>
            </w:tcBorders>
            <w:noWrap/>
          </w:tcPr>
          <w:p w14:paraId="22934768" w14:textId="77777777" w:rsidR="00CC2466" w:rsidRPr="00D85270" w:rsidRDefault="00CC2466" w:rsidP="00FA7C9B">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07271E27" w14:textId="77777777" w:rsidR="00CC2466" w:rsidRPr="00D5653B" w:rsidRDefault="00CC2466" w:rsidP="009848A7">
            <w:pPr>
              <w:pStyle w:val="TableText"/>
              <w:rPr>
                <w:noProof w:val="0"/>
              </w:rPr>
            </w:pPr>
            <w:r w:rsidRPr="00D5653B">
              <w:t>93</w:t>
            </w:r>
          </w:p>
        </w:tc>
        <w:tc>
          <w:tcPr>
            <w:tcW w:w="1109" w:type="dxa"/>
            <w:tcBorders>
              <w:top w:val="nil"/>
              <w:left w:val="nil"/>
              <w:bottom w:val="nil"/>
              <w:right w:val="nil"/>
            </w:tcBorders>
            <w:vAlign w:val="bottom"/>
          </w:tcPr>
          <w:p w14:paraId="02BC6895" w14:textId="77777777" w:rsidR="00CC2466" w:rsidRPr="00D5653B" w:rsidRDefault="00CC2466" w:rsidP="006A4BFE">
            <w:pPr>
              <w:pStyle w:val="TableText"/>
              <w:ind w:right="245"/>
              <w:rPr>
                <w:noProof w:val="0"/>
              </w:rPr>
            </w:pPr>
            <w:r w:rsidRPr="00D5653B">
              <w:t>8</w:t>
            </w:r>
          </w:p>
        </w:tc>
      </w:tr>
      <w:tr w:rsidR="00CC2466" w:rsidRPr="00E40A22" w14:paraId="728D7354" w14:textId="77777777" w:rsidTr="00761BA7">
        <w:trPr>
          <w:trHeight w:val="315"/>
        </w:trPr>
        <w:tc>
          <w:tcPr>
            <w:tcW w:w="8064" w:type="dxa"/>
            <w:tcBorders>
              <w:top w:val="nil"/>
              <w:left w:val="nil"/>
              <w:bottom w:val="nil"/>
              <w:right w:val="nil"/>
            </w:tcBorders>
            <w:noWrap/>
          </w:tcPr>
          <w:p w14:paraId="7F838BA7"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74918A4A" w14:textId="77777777" w:rsidR="00CC2466" w:rsidRPr="00D5653B" w:rsidRDefault="00CC2466" w:rsidP="009848A7">
            <w:pPr>
              <w:pStyle w:val="TableText"/>
              <w:rPr>
                <w:noProof w:val="0"/>
              </w:rPr>
            </w:pPr>
            <w:r w:rsidRPr="00D5653B">
              <w:t>140</w:t>
            </w:r>
          </w:p>
        </w:tc>
        <w:tc>
          <w:tcPr>
            <w:tcW w:w="1109" w:type="dxa"/>
            <w:tcBorders>
              <w:top w:val="nil"/>
              <w:left w:val="nil"/>
              <w:bottom w:val="nil"/>
              <w:right w:val="nil"/>
            </w:tcBorders>
            <w:vAlign w:val="bottom"/>
          </w:tcPr>
          <w:p w14:paraId="0E732635" w14:textId="77777777" w:rsidR="00CC2466" w:rsidRPr="00D5653B" w:rsidRDefault="00CC2466" w:rsidP="006A4BFE">
            <w:pPr>
              <w:pStyle w:val="TableText"/>
              <w:ind w:right="245"/>
              <w:rPr>
                <w:noProof w:val="0"/>
              </w:rPr>
            </w:pPr>
            <w:r w:rsidRPr="00D5653B">
              <w:t>11</w:t>
            </w:r>
          </w:p>
        </w:tc>
      </w:tr>
      <w:tr w:rsidR="00CC2466" w:rsidRPr="00E40A22" w14:paraId="5D6BC519" w14:textId="77777777" w:rsidTr="00761BA7">
        <w:trPr>
          <w:trHeight w:val="315"/>
        </w:trPr>
        <w:tc>
          <w:tcPr>
            <w:tcW w:w="8064" w:type="dxa"/>
            <w:tcBorders>
              <w:top w:val="nil"/>
              <w:left w:val="nil"/>
              <w:bottom w:val="nil"/>
              <w:right w:val="nil"/>
            </w:tcBorders>
            <w:noWrap/>
          </w:tcPr>
          <w:p w14:paraId="378E4092"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674FFFF9" w14:textId="77777777" w:rsidR="00CC2466" w:rsidRPr="00D5653B" w:rsidRDefault="00CC2466" w:rsidP="009848A7">
            <w:pPr>
              <w:pStyle w:val="TableText"/>
              <w:rPr>
                <w:noProof w:val="0"/>
              </w:rPr>
            </w:pPr>
            <w:r w:rsidRPr="00D5653B">
              <w:t>60</w:t>
            </w:r>
          </w:p>
        </w:tc>
        <w:tc>
          <w:tcPr>
            <w:tcW w:w="1109" w:type="dxa"/>
            <w:tcBorders>
              <w:top w:val="nil"/>
              <w:left w:val="nil"/>
              <w:bottom w:val="nil"/>
              <w:right w:val="nil"/>
            </w:tcBorders>
            <w:vAlign w:val="bottom"/>
          </w:tcPr>
          <w:p w14:paraId="031BD29F" w14:textId="77777777" w:rsidR="00CC2466" w:rsidRPr="00D5653B" w:rsidRDefault="00CC2466" w:rsidP="006A4BFE">
            <w:pPr>
              <w:pStyle w:val="TableText"/>
              <w:ind w:right="245"/>
              <w:rPr>
                <w:noProof w:val="0"/>
              </w:rPr>
            </w:pPr>
            <w:r w:rsidRPr="00D5653B">
              <w:t>5</w:t>
            </w:r>
          </w:p>
        </w:tc>
      </w:tr>
      <w:tr w:rsidR="00CC2466" w:rsidRPr="00E40A22" w14:paraId="51525F27" w14:textId="77777777" w:rsidTr="00761BA7">
        <w:trPr>
          <w:trHeight w:val="315"/>
        </w:trPr>
        <w:tc>
          <w:tcPr>
            <w:tcW w:w="8064" w:type="dxa"/>
            <w:tcBorders>
              <w:top w:val="nil"/>
              <w:left w:val="nil"/>
              <w:bottom w:val="nil"/>
              <w:right w:val="nil"/>
            </w:tcBorders>
            <w:noWrap/>
            <w:vAlign w:val="bottom"/>
          </w:tcPr>
          <w:p w14:paraId="0A7537CA"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4DE9F37C" w14:textId="77777777" w:rsidR="00CC2466" w:rsidRPr="00D5653B" w:rsidRDefault="00CC2466" w:rsidP="009848A7">
            <w:pPr>
              <w:pStyle w:val="TableText"/>
              <w:rPr>
                <w:noProof w:val="0"/>
              </w:rPr>
            </w:pPr>
            <w:r w:rsidRPr="00D5653B">
              <w:t>9</w:t>
            </w:r>
          </w:p>
        </w:tc>
        <w:tc>
          <w:tcPr>
            <w:tcW w:w="1109" w:type="dxa"/>
            <w:tcBorders>
              <w:top w:val="nil"/>
              <w:left w:val="nil"/>
              <w:bottom w:val="nil"/>
              <w:right w:val="nil"/>
            </w:tcBorders>
            <w:vAlign w:val="bottom"/>
          </w:tcPr>
          <w:p w14:paraId="232EB13E" w14:textId="77777777" w:rsidR="00CC2466" w:rsidRPr="00D5653B" w:rsidRDefault="00CC2466" w:rsidP="006A4BFE">
            <w:pPr>
              <w:pStyle w:val="TableText"/>
              <w:ind w:right="245"/>
              <w:rPr>
                <w:noProof w:val="0"/>
              </w:rPr>
            </w:pPr>
            <w:r w:rsidRPr="00D5653B">
              <w:t>1</w:t>
            </w:r>
          </w:p>
        </w:tc>
      </w:tr>
      <w:tr w:rsidR="00CC2466" w:rsidRPr="00E40A22" w14:paraId="77B2D7F4" w14:textId="77777777" w:rsidTr="00761BA7">
        <w:trPr>
          <w:trHeight w:val="315"/>
        </w:trPr>
        <w:tc>
          <w:tcPr>
            <w:tcW w:w="8064" w:type="dxa"/>
            <w:tcBorders>
              <w:top w:val="single" w:sz="4" w:space="0" w:color="auto"/>
              <w:left w:val="nil"/>
              <w:bottom w:val="single" w:sz="12" w:space="0" w:color="auto"/>
              <w:right w:val="nil"/>
            </w:tcBorders>
            <w:noWrap/>
            <w:hideMark/>
          </w:tcPr>
          <w:p w14:paraId="60194DE2" w14:textId="121E0046"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5CDB476" w14:textId="77777777" w:rsidR="00CC2466" w:rsidRPr="00D5653B" w:rsidRDefault="00CC2466" w:rsidP="009848A7">
            <w:pPr>
              <w:pStyle w:val="TableText"/>
              <w:rPr>
                <w:b/>
                <w:bCs/>
                <w:noProof w:val="0"/>
              </w:rPr>
            </w:pPr>
            <w:r w:rsidRPr="00D5653B">
              <w:t>1</w:t>
            </w:r>
            <w:r>
              <w:t>,</w:t>
            </w:r>
            <w:r w:rsidRPr="00D5653B">
              <w:t>2</w:t>
            </w:r>
            <w:r>
              <w:t>39</w:t>
            </w:r>
          </w:p>
        </w:tc>
        <w:tc>
          <w:tcPr>
            <w:tcW w:w="1109" w:type="dxa"/>
            <w:tcBorders>
              <w:top w:val="single" w:sz="4" w:space="0" w:color="auto"/>
              <w:left w:val="nil"/>
              <w:bottom w:val="single" w:sz="12" w:space="0" w:color="auto"/>
              <w:right w:val="nil"/>
            </w:tcBorders>
            <w:vAlign w:val="bottom"/>
          </w:tcPr>
          <w:p w14:paraId="7F90F924" w14:textId="77777777" w:rsidR="00CC2466" w:rsidRPr="00D5653B" w:rsidRDefault="00CC2466" w:rsidP="006A4BFE">
            <w:pPr>
              <w:pStyle w:val="TableText"/>
              <w:ind w:right="245"/>
              <w:rPr>
                <w:b/>
                <w:bCs/>
                <w:noProof w:val="0"/>
              </w:rPr>
            </w:pPr>
            <w:r w:rsidRPr="00D5653B">
              <w:t>100</w:t>
            </w:r>
          </w:p>
        </w:tc>
      </w:tr>
    </w:tbl>
    <w:p w14:paraId="2313B1D7" w14:textId="77777777" w:rsidR="00CC2466" w:rsidRDefault="00CC2466" w:rsidP="00D830EE">
      <w:pPr>
        <w:pStyle w:val="Caption"/>
      </w:pPr>
      <w:bookmarkStart w:id="2099" w:name="_Toc133500837"/>
      <w:r>
        <w:t>Table 10.A.</w:t>
      </w:r>
      <w:fldSimple w:instr=" SEQ Table_10.A. \* ARABIC ">
        <w:r>
          <w:rPr>
            <w:noProof/>
          </w:rPr>
          <w:t>18</w:t>
        </w:r>
      </w:fldSimple>
      <w:r>
        <w:t xml:space="preserve">  </w:t>
      </w:r>
      <w:r w:rsidRPr="002C6257">
        <w:t xml:space="preserve">Responses to Question </w:t>
      </w:r>
      <w:r>
        <w:t xml:space="preserve">2 </w:t>
      </w:r>
      <w:r w:rsidRPr="002C6257">
        <w:t xml:space="preserve">for </w:t>
      </w:r>
      <w:r>
        <w:t xml:space="preserve">Grade </w:t>
      </w:r>
      <w:r w:rsidRPr="002C6257">
        <w:t>Span Three Through Five</w:t>
      </w:r>
      <w:bookmarkEnd w:id="209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A171FC3"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59A44DF"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4A50E897"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CF7D0E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4979404" w14:textId="77777777" w:rsidTr="00761BA7">
        <w:trPr>
          <w:trHeight w:val="315"/>
        </w:trPr>
        <w:tc>
          <w:tcPr>
            <w:tcW w:w="8064" w:type="dxa"/>
            <w:tcBorders>
              <w:top w:val="nil"/>
              <w:left w:val="nil"/>
              <w:bottom w:val="nil"/>
              <w:right w:val="nil"/>
            </w:tcBorders>
            <w:noWrap/>
            <w:hideMark/>
          </w:tcPr>
          <w:p w14:paraId="142A6BDC" w14:textId="77777777" w:rsidR="00CC2466" w:rsidRPr="00D85270" w:rsidRDefault="00CC2466" w:rsidP="00442F26">
            <w:pPr>
              <w:pStyle w:val="TableText"/>
              <w:keepN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3A789F9A" w14:textId="77777777" w:rsidR="00CC2466" w:rsidRPr="00D5653B" w:rsidRDefault="00CC2466" w:rsidP="009848A7">
            <w:pPr>
              <w:pStyle w:val="TableText"/>
              <w:rPr>
                <w:noProof w:val="0"/>
              </w:rPr>
            </w:pPr>
            <w:r w:rsidRPr="00D5653B">
              <w:t>1</w:t>
            </w:r>
            <w:r>
              <w:t>,</w:t>
            </w:r>
            <w:r w:rsidRPr="00D5653B">
              <w:t>56</w:t>
            </w:r>
            <w:r>
              <w:t>6</w:t>
            </w:r>
          </w:p>
        </w:tc>
        <w:tc>
          <w:tcPr>
            <w:tcW w:w="1109" w:type="dxa"/>
            <w:tcBorders>
              <w:top w:val="nil"/>
              <w:left w:val="nil"/>
              <w:bottom w:val="nil"/>
              <w:right w:val="nil"/>
            </w:tcBorders>
            <w:vAlign w:val="bottom"/>
          </w:tcPr>
          <w:p w14:paraId="408FB821" w14:textId="77777777" w:rsidR="00CC2466" w:rsidRPr="00D5653B" w:rsidRDefault="00CC2466" w:rsidP="006A4BFE">
            <w:pPr>
              <w:pStyle w:val="TableText"/>
              <w:ind w:right="245"/>
              <w:rPr>
                <w:noProof w:val="0"/>
              </w:rPr>
            </w:pPr>
            <w:r w:rsidRPr="00D5653B">
              <w:t>36</w:t>
            </w:r>
          </w:p>
        </w:tc>
      </w:tr>
      <w:tr w:rsidR="00CC2466" w:rsidRPr="00E40A22" w14:paraId="10F9D7EC" w14:textId="77777777" w:rsidTr="00761BA7">
        <w:trPr>
          <w:trHeight w:val="315"/>
        </w:trPr>
        <w:tc>
          <w:tcPr>
            <w:tcW w:w="8064" w:type="dxa"/>
            <w:tcBorders>
              <w:top w:val="nil"/>
              <w:left w:val="nil"/>
              <w:bottom w:val="nil"/>
              <w:right w:val="nil"/>
            </w:tcBorders>
            <w:noWrap/>
          </w:tcPr>
          <w:p w14:paraId="261648FA" w14:textId="77777777" w:rsidR="00CC2466" w:rsidRPr="00E40A22" w:rsidRDefault="00CC2466" w:rsidP="00442F26">
            <w:pPr>
              <w:pStyle w:val="TableText"/>
              <w:keepN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3FFA6B66" w14:textId="77777777" w:rsidR="00CC2466" w:rsidRPr="00D5653B" w:rsidRDefault="00CC2466" w:rsidP="009848A7">
            <w:pPr>
              <w:pStyle w:val="TableText"/>
              <w:rPr>
                <w:noProof w:val="0"/>
              </w:rPr>
            </w:pPr>
            <w:r w:rsidRPr="00D5653B">
              <w:t>1</w:t>
            </w:r>
            <w:r>
              <w:t>,</w:t>
            </w:r>
            <w:r w:rsidRPr="00D5653B">
              <w:t>252</w:t>
            </w:r>
          </w:p>
        </w:tc>
        <w:tc>
          <w:tcPr>
            <w:tcW w:w="1109" w:type="dxa"/>
            <w:tcBorders>
              <w:top w:val="nil"/>
              <w:left w:val="nil"/>
              <w:bottom w:val="nil"/>
              <w:right w:val="nil"/>
            </w:tcBorders>
            <w:vAlign w:val="bottom"/>
          </w:tcPr>
          <w:p w14:paraId="04F6F3F6" w14:textId="77777777" w:rsidR="00CC2466" w:rsidRPr="00D5653B" w:rsidRDefault="00CC2466" w:rsidP="006A4BFE">
            <w:pPr>
              <w:pStyle w:val="TableText"/>
              <w:ind w:right="245"/>
              <w:rPr>
                <w:noProof w:val="0"/>
              </w:rPr>
            </w:pPr>
            <w:r w:rsidRPr="00D5653B">
              <w:t>29</w:t>
            </w:r>
          </w:p>
        </w:tc>
      </w:tr>
      <w:tr w:rsidR="00CC2466" w:rsidRPr="00E40A22" w14:paraId="2FC64569" w14:textId="77777777" w:rsidTr="00761BA7">
        <w:trPr>
          <w:trHeight w:val="315"/>
        </w:trPr>
        <w:tc>
          <w:tcPr>
            <w:tcW w:w="8064" w:type="dxa"/>
            <w:tcBorders>
              <w:top w:val="nil"/>
              <w:left w:val="nil"/>
              <w:bottom w:val="nil"/>
              <w:right w:val="nil"/>
            </w:tcBorders>
            <w:noWrap/>
          </w:tcPr>
          <w:p w14:paraId="5BDD2B03" w14:textId="77777777" w:rsidR="00CC2466" w:rsidRPr="00D85270" w:rsidRDefault="00CC2466" w:rsidP="00442F26">
            <w:pPr>
              <w:pStyle w:val="TableText"/>
              <w:keepN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4EC7E75C" w14:textId="77777777" w:rsidR="00CC2466" w:rsidRPr="00D5653B" w:rsidRDefault="00CC2466" w:rsidP="009848A7">
            <w:pPr>
              <w:pStyle w:val="TableText"/>
              <w:rPr>
                <w:noProof w:val="0"/>
              </w:rPr>
            </w:pPr>
            <w:r w:rsidRPr="00D5653B">
              <w:t>698</w:t>
            </w:r>
          </w:p>
        </w:tc>
        <w:tc>
          <w:tcPr>
            <w:tcW w:w="1109" w:type="dxa"/>
            <w:tcBorders>
              <w:top w:val="nil"/>
              <w:left w:val="nil"/>
              <w:bottom w:val="nil"/>
              <w:right w:val="nil"/>
            </w:tcBorders>
            <w:vAlign w:val="bottom"/>
          </w:tcPr>
          <w:p w14:paraId="66038305" w14:textId="77777777" w:rsidR="00CC2466" w:rsidRPr="00D5653B" w:rsidRDefault="00CC2466" w:rsidP="006A4BFE">
            <w:pPr>
              <w:pStyle w:val="TableText"/>
              <w:ind w:right="245"/>
              <w:rPr>
                <w:noProof w:val="0"/>
              </w:rPr>
            </w:pPr>
            <w:r w:rsidRPr="00D5653B">
              <w:t>16</w:t>
            </w:r>
          </w:p>
        </w:tc>
      </w:tr>
      <w:tr w:rsidR="00CC2466" w:rsidRPr="00E40A22" w14:paraId="33BEA911" w14:textId="77777777" w:rsidTr="00761BA7">
        <w:trPr>
          <w:trHeight w:val="315"/>
        </w:trPr>
        <w:tc>
          <w:tcPr>
            <w:tcW w:w="8064" w:type="dxa"/>
            <w:tcBorders>
              <w:top w:val="nil"/>
              <w:left w:val="nil"/>
              <w:bottom w:val="nil"/>
              <w:right w:val="nil"/>
            </w:tcBorders>
            <w:noWrap/>
          </w:tcPr>
          <w:p w14:paraId="6461AAE1" w14:textId="77777777" w:rsidR="00CC2466" w:rsidRPr="00D85270" w:rsidRDefault="00CC2466" w:rsidP="00442F26">
            <w:pPr>
              <w:pStyle w:val="TableText"/>
              <w:keepN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11E55C7F" w14:textId="77777777" w:rsidR="00CC2466" w:rsidRPr="00D5653B" w:rsidRDefault="00CC2466" w:rsidP="009848A7">
            <w:pPr>
              <w:pStyle w:val="TableText"/>
              <w:rPr>
                <w:noProof w:val="0"/>
              </w:rPr>
            </w:pPr>
            <w:r w:rsidRPr="00D5653B">
              <w:t>257</w:t>
            </w:r>
          </w:p>
        </w:tc>
        <w:tc>
          <w:tcPr>
            <w:tcW w:w="1109" w:type="dxa"/>
            <w:tcBorders>
              <w:top w:val="nil"/>
              <w:left w:val="nil"/>
              <w:bottom w:val="nil"/>
              <w:right w:val="nil"/>
            </w:tcBorders>
            <w:vAlign w:val="bottom"/>
          </w:tcPr>
          <w:p w14:paraId="271A370D" w14:textId="77777777" w:rsidR="00CC2466" w:rsidRPr="00D5653B" w:rsidRDefault="00CC2466" w:rsidP="006A4BFE">
            <w:pPr>
              <w:pStyle w:val="TableText"/>
              <w:ind w:right="245"/>
              <w:rPr>
                <w:noProof w:val="0"/>
              </w:rPr>
            </w:pPr>
            <w:r w:rsidRPr="00D5653B">
              <w:t>6</w:t>
            </w:r>
          </w:p>
        </w:tc>
      </w:tr>
      <w:tr w:rsidR="00CC2466" w:rsidRPr="00E40A22" w14:paraId="51A9C414" w14:textId="77777777" w:rsidTr="00761BA7">
        <w:trPr>
          <w:trHeight w:val="315"/>
        </w:trPr>
        <w:tc>
          <w:tcPr>
            <w:tcW w:w="8064" w:type="dxa"/>
            <w:tcBorders>
              <w:top w:val="nil"/>
              <w:left w:val="nil"/>
              <w:bottom w:val="nil"/>
              <w:right w:val="nil"/>
            </w:tcBorders>
            <w:noWrap/>
          </w:tcPr>
          <w:p w14:paraId="3468C59F"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32723370" w14:textId="77777777" w:rsidR="00CC2466" w:rsidRPr="00D5653B" w:rsidRDefault="00CC2466" w:rsidP="009848A7">
            <w:pPr>
              <w:pStyle w:val="TableText"/>
              <w:rPr>
                <w:noProof w:val="0"/>
              </w:rPr>
            </w:pPr>
            <w:r w:rsidRPr="00D5653B">
              <w:t>3</w:t>
            </w:r>
            <w:r>
              <w:t>59</w:t>
            </w:r>
          </w:p>
        </w:tc>
        <w:tc>
          <w:tcPr>
            <w:tcW w:w="1109" w:type="dxa"/>
            <w:tcBorders>
              <w:top w:val="nil"/>
              <w:left w:val="nil"/>
              <w:bottom w:val="nil"/>
              <w:right w:val="nil"/>
            </w:tcBorders>
            <w:vAlign w:val="bottom"/>
          </w:tcPr>
          <w:p w14:paraId="622C1EE3" w14:textId="77777777" w:rsidR="00CC2466" w:rsidRPr="00D5653B" w:rsidRDefault="00CC2466" w:rsidP="006A4BFE">
            <w:pPr>
              <w:pStyle w:val="TableText"/>
              <w:ind w:right="245"/>
              <w:rPr>
                <w:noProof w:val="0"/>
              </w:rPr>
            </w:pPr>
            <w:r w:rsidRPr="00D5653B">
              <w:t>8</w:t>
            </w:r>
          </w:p>
        </w:tc>
      </w:tr>
      <w:tr w:rsidR="00CC2466" w:rsidRPr="00E40A22" w14:paraId="06CC2E17" w14:textId="77777777" w:rsidTr="00761BA7">
        <w:trPr>
          <w:trHeight w:val="315"/>
        </w:trPr>
        <w:tc>
          <w:tcPr>
            <w:tcW w:w="8064" w:type="dxa"/>
            <w:tcBorders>
              <w:top w:val="nil"/>
              <w:left w:val="nil"/>
              <w:bottom w:val="nil"/>
              <w:right w:val="nil"/>
            </w:tcBorders>
            <w:noWrap/>
          </w:tcPr>
          <w:p w14:paraId="78D41665"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7B6C0671" w14:textId="77777777" w:rsidR="00CC2466" w:rsidRPr="00D5653B" w:rsidRDefault="00CC2466" w:rsidP="009848A7">
            <w:pPr>
              <w:pStyle w:val="TableText"/>
              <w:rPr>
                <w:noProof w:val="0"/>
              </w:rPr>
            </w:pPr>
            <w:r w:rsidRPr="00D5653B">
              <w:t>132</w:t>
            </w:r>
          </w:p>
        </w:tc>
        <w:tc>
          <w:tcPr>
            <w:tcW w:w="1109" w:type="dxa"/>
            <w:tcBorders>
              <w:top w:val="nil"/>
              <w:left w:val="nil"/>
              <w:bottom w:val="nil"/>
              <w:right w:val="nil"/>
            </w:tcBorders>
            <w:vAlign w:val="bottom"/>
          </w:tcPr>
          <w:p w14:paraId="7A4010A9" w14:textId="77777777" w:rsidR="00CC2466" w:rsidRPr="00D5653B" w:rsidRDefault="00CC2466" w:rsidP="006A4BFE">
            <w:pPr>
              <w:pStyle w:val="TableText"/>
              <w:ind w:right="245"/>
              <w:rPr>
                <w:noProof w:val="0"/>
              </w:rPr>
            </w:pPr>
            <w:r w:rsidRPr="00D5653B">
              <w:t>3</w:t>
            </w:r>
          </w:p>
        </w:tc>
      </w:tr>
      <w:tr w:rsidR="00CC2466" w:rsidRPr="00E40A22" w14:paraId="0A320579" w14:textId="77777777" w:rsidTr="00761BA7">
        <w:trPr>
          <w:trHeight w:val="315"/>
        </w:trPr>
        <w:tc>
          <w:tcPr>
            <w:tcW w:w="8064" w:type="dxa"/>
            <w:tcBorders>
              <w:top w:val="nil"/>
              <w:left w:val="nil"/>
              <w:bottom w:val="nil"/>
              <w:right w:val="nil"/>
            </w:tcBorders>
            <w:noWrap/>
            <w:vAlign w:val="bottom"/>
          </w:tcPr>
          <w:p w14:paraId="6210E439"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D103D91" w14:textId="77777777" w:rsidR="00CC2466" w:rsidRPr="00D5653B" w:rsidRDefault="00CC2466" w:rsidP="009848A7">
            <w:pPr>
              <w:pStyle w:val="TableText"/>
              <w:rPr>
                <w:noProof w:val="0"/>
              </w:rPr>
            </w:pPr>
            <w:r w:rsidRPr="00D5653B">
              <w:t>33</w:t>
            </w:r>
          </w:p>
        </w:tc>
        <w:tc>
          <w:tcPr>
            <w:tcW w:w="1109" w:type="dxa"/>
            <w:tcBorders>
              <w:top w:val="nil"/>
              <w:left w:val="nil"/>
              <w:bottom w:val="nil"/>
              <w:right w:val="nil"/>
            </w:tcBorders>
            <w:vAlign w:val="bottom"/>
          </w:tcPr>
          <w:p w14:paraId="3316BBDE" w14:textId="77777777" w:rsidR="00CC2466" w:rsidRPr="00D5653B" w:rsidRDefault="00CC2466" w:rsidP="006A4BFE">
            <w:pPr>
              <w:pStyle w:val="TableText"/>
              <w:ind w:right="245"/>
              <w:rPr>
                <w:noProof w:val="0"/>
              </w:rPr>
            </w:pPr>
            <w:r w:rsidRPr="00D5653B">
              <w:t>1</w:t>
            </w:r>
          </w:p>
        </w:tc>
      </w:tr>
      <w:tr w:rsidR="00CC2466" w:rsidRPr="00E40A22" w14:paraId="77849843" w14:textId="77777777" w:rsidTr="00761BA7">
        <w:trPr>
          <w:trHeight w:val="315"/>
        </w:trPr>
        <w:tc>
          <w:tcPr>
            <w:tcW w:w="8064" w:type="dxa"/>
            <w:tcBorders>
              <w:top w:val="single" w:sz="4" w:space="0" w:color="auto"/>
              <w:left w:val="nil"/>
              <w:bottom w:val="single" w:sz="12" w:space="0" w:color="auto"/>
              <w:right w:val="nil"/>
            </w:tcBorders>
            <w:noWrap/>
            <w:hideMark/>
          </w:tcPr>
          <w:p w14:paraId="3C08B3EC" w14:textId="35F7E91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4EB2AB8" w14:textId="77777777" w:rsidR="00CC2466" w:rsidRPr="00D5653B" w:rsidRDefault="00CC2466" w:rsidP="009848A7">
            <w:pPr>
              <w:pStyle w:val="TableText"/>
              <w:rPr>
                <w:b/>
                <w:bCs/>
                <w:noProof w:val="0"/>
              </w:rPr>
            </w:pPr>
            <w:r w:rsidRPr="00D5653B">
              <w:t>4</w:t>
            </w:r>
            <w:r>
              <w:t>,</w:t>
            </w:r>
            <w:r w:rsidRPr="00D5653B">
              <w:t>29</w:t>
            </w:r>
            <w:r>
              <w:t>7</w:t>
            </w:r>
          </w:p>
        </w:tc>
        <w:tc>
          <w:tcPr>
            <w:tcW w:w="1109" w:type="dxa"/>
            <w:tcBorders>
              <w:top w:val="single" w:sz="4" w:space="0" w:color="auto"/>
              <w:left w:val="nil"/>
              <w:bottom w:val="single" w:sz="12" w:space="0" w:color="auto"/>
              <w:right w:val="nil"/>
            </w:tcBorders>
            <w:vAlign w:val="bottom"/>
          </w:tcPr>
          <w:p w14:paraId="3CD2A159" w14:textId="77777777" w:rsidR="00CC2466" w:rsidRPr="00D5653B" w:rsidRDefault="00CC2466" w:rsidP="006A4BFE">
            <w:pPr>
              <w:pStyle w:val="TableText"/>
              <w:ind w:right="245"/>
              <w:rPr>
                <w:b/>
                <w:bCs/>
                <w:noProof w:val="0"/>
              </w:rPr>
            </w:pPr>
            <w:r w:rsidRPr="00D5653B">
              <w:t>100</w:t>
            </w:r>
          </w:p>
        </w:tc>
      </w:tr>
    </w:tbl>
    <w:p w14:paraId="34D246BD" w14:textId="77777777" w:rsidR="00CC2466" w:rsidRDefault="00CC2466" w:rsidP="00D830EE">
      <w:pPr>
        <w:pStyle w:val="Caption"/>
      </w:pPr>
      <w:bookmarkStart w:id="2100" w:name="_Toc133500838"/>
      <w:r>
        <w:t>Table 10.A.</w:t>
      </w:r>
      <w:fldSimple w:instr=" SEQ Table_10.A. \* ARABIC ">
        <w:r>
          <w:rPr>
            <w:noProof/>
          </w:rPr>
          <w:t>19</w:t>
        </w:r>
      </w:fldSimple>
      <w:r>
        <w:t xml:space="preserve">  </w:t>
      </w:r>
      <w:r w:rsidRPr="002C6257">
        <w:t xml:space="preserve">Responses to Question </w:t>
      </w:r>
      <w:r>
        <w:t xml:space="preserve">2 </w:t>
      </w:r>
      <w:r w:rsidRPr="002C6257">
        <w:t xml:space="preserve">for </w:t>
      </w:r>
      <w:r>
        <w:t xml:space="preserve">Grade </w:t>
      </w:r>
      <w:r w:rsidRPr="002C6257">
        <w:t>Span Six Through Eight</w:t>
      </w:r>
      <w:bookmarkEnd w:id="210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E1E1309"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F09901"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062A74C3"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5CE159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D022BAB" w14:textId="77777777" w:rsidTr="00761BA7">
        <w:trPr>
          <w:trHeight w:val="315"/>
        </w:trPr>
        <w:tc>
          <w:tcPr>
            <w:tcW w:w="8064" w:type="dxa"/>
            <w:tcBorders>
              <w:top w:val="nil"/>
              <w:left w:val="nil"/>
              <w:bottom w:val="nil"/>
              <w:right w:val="nil"/>
            </w:tcBorders>
            <w:noWrap/>
            <w:hideMark/>
          </w:tcPr>
          <w:p w14:paraId="12CD3A25" w14:textId="77777777" w:rsidR="00CC2466" w:rsidRPr="00D85270" w:rsidRDefault="00CC2466" w:rsidP="00FA7C9B">
            <w:pPr>
              <w:pStyle w:val="TableT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663C4EAB" w14:textId="77777777" w:rsidR="00CC2466" w:rsidRPr="002A73F6" w:rsidRDefault="00CC2466" w:rsidP="009848A7">
            <w:pPr>
              <w:pStyle w:val="TableText"/>
              <w:rPr>
                <w:noProof w:val="0"/>
              </w:rPr>
            </w:pPr>
            <w:r w:rsidRPr="002A73F6">
              <w:t>1</w:t>
            </w:r>
            <w:r>
              <w:t>,</w:t>
            </w:r>
            <w:r w:rsidRPr="002A73F6">
              <w:t>59</w:t>
            </w:r>
            <w:r>
              <w:t>2</w:t>
            </w:r>
          </w:p>
        </w:tc>
        <w:tc>
          <w:tcPr>
            <w:tcW w:w="1109" w:type="dxa"/>
            <w:tcBorders>
              <w:top w:val="nil"/>
              <w:left w:val="nil"/>
              <w:bottom w:val="nil"/>
              <w:right w:val="nil"/>
            </w:tcBorders>
            <w:vAlign w:val="bottom"/>
          </w:tcPr>
          <w:p w14:paraId="32A2DCED" w14:textId="77777777" w:rsidR="00CC2466" w:rsidRPr="002A73F6" w:rsidRDefault="00CC2466" w:rsidP="006A4BFE">
            <w:pPr>
              <w:pStyle w:val="TableText"/>
              <w:ind w:right="245"/>
              <w:rPr>
                <w:noProof w:val="0"/>
              </w:rPr>
            </w:pPr>
            <w:r w:rsidRPr="002A73F6">
              <w:t>43</w:t>
            </w:r>
          </w:p>
        </w:tc>
      </w:tr>
      <w:tr w:rsidR="00CC2466" w:rsidRPr="00E40A22" w14:paraId="0B1E5A91" w14:textId="77777777" w:rsidTr="00761BA7">
        <w:trPr>
          <w:trHeight w:val="315"/>
        </w:trPr>
        <w:tc>
          <w:tcPr>
            <w:tcW w:w="8064" w:type="dxa"/>
            <w:tcBorders>
              <w:top w:val="nil"/>
              <w:left w:val="nil"/>
              <w:bottom w:val="nil"/>
              <w:right w:val="nil"/>
            </w:tcBorders>
            <w:noWrap/>
          </w:tcPr>
          <w:p w14:paraId="4752021B" w14:textId="77777777" w:rsidR="00CC2466" w:rsidRPr="00E40A22" w:rsidRDefault="00CC2466" w:rsidP="00FA7C9B">
            <w:pPr>
              <w:pStyle w:val="TableT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3027AE7C" w14:textId="77777777" w:rsidR="00CC2466" w:rsidRPr="002A73F6" w:rsidRDefault="00CC2466" w:rsidP="009848A7">
            <w:pPr>
              <w:pStyle w:val="TableText"/>
              <w:rPr>
                <w:noProof w:val="0"/>
              </w:rPr>
            </w:pPr>
            <w:r w:rsidRPr="002A73F6">
              <w:t>9</w:t>
            </w:r>
            <w:r>
              <w:t>19</w:t>
            </w:r>
          </w:p>
        </w:tc>
        <w:tc>
          <w:tcPr>
            <w:tcW w:w="1109" w:type="dxa"/>
            <w:tcBorders>
              <w:top w:val="nil"/>
              <w:left w:val="nil"/>
              <w:bottom w:val="nil"/>
              <w:right w:val="nil"/>
            </w:tcBorders>
            <w:vAlign w:val="bottom"/>
          </w:tcPr>
          <w:p w14:paraId="7D5D9B5E" w14:textId="77777777" w:rsidR="00CC2466" w:rsidRPr="002A73F6" w:rsidRDefault="00CC2466" w:rsidP="006A4BFE">
            <w:pPr>
              <w:pStyle w:val="TableText"/>
              <w:ind w:right="245"/>
              <w:rPr>
                <w:noProof w:val="0"/>
              </w:rPr>
            </w:pPr>
            <w:r w:rsidRPr="002A73F6">
              <w:t>25</w:t>
            </w:r>
          </w:p>
        </w:tc>
      </w:tr>
      <w:tr w:rsidR="00CC2466" w:rsidRPr="00E40A22" w14:paraId="7FFF6E3D" w14:textId="77777777" w:rsidTr="00761BA7">
        <w:trPr>
          <w:trHeight w:val="315"/>
        </w:trPr>
        <w:tc>
          <w:tcPr>
            <w:tcW w:w="8064" w:type="dxa"/>
            <w:tcBorders>
              <w:top w:val="nil"/>
              <w:left w:val="nil"/>
              <w:bottom w:val="nil"/>
              <w:right w:val="nil"/>
            </w:tcBorders>
            <w:noWrap/>
          </w:tcPr>
          <w:p w14:paraId="26851211" w14:textId="77777777" w:rsidR="00CC2466" w:rsidRPr="00D85270" w:rsidRDefault="00CC2466" w:rsidP="00FA7C9B">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5A12E227" w14:textId="77777777" w:rsidR="00CC2466" w:rsidRPr="002A73F6" w:rsidRDefault="00CC2466" w:rsidP="009848A7">
            <w:pPr>
              <w:pStyle w:val="TableText"/>
              <w:rPr>
                <w:noProof w:val="0"/>
              </w:rPr>
            </w:pPr>
            <w:r w:rsidRPr="002A73F6">
              <w:t>540</w:t>
            </w:r>
          </w:p>
        </w:tc>
        <w:tc>
          <w:tcPr>
            <w:tcW w:w="1109" w:type="dxa"/>
            <w:tcBorders>
              <w:top w:val="nil"/>
              <w:left w:val="nil"/>
              <w:bottom w:val="nil"/>
              <w:right w:val="nil"/>
            </w:tcBorders>
            <w:vAlign w:val="bottom"/>
          </w:tcPr>
          <w:p w14:paraId="217AD30D" w14:textId="77777777" w:rsidR="00CC2466" w:rsidRPr="002A73F6" w:rsidRDefault="00CC2466" w:rsidP="006A4BFE">
            <w:pPr>
              <w:pStyle w:val="TableText"/>
              <w:ind w:right="245"/>
              <w:rPr>
                <w:noProof w:val="0"/>
              </w:rPr>
            </w:pPr>
            <w:r w:rsidRPr="002A73F6">
              <w:t>15</w:t>
            </w:r>
          </w:p>
        </w:tc>
      </w:tr>
      <w:tr w:rsidR="00CC2466" w:rsidRPr="00E40A22" w14:paraId="390B45F4" w14:textId="77777777" w:rsidTr="00761BA7">
        <w:trPr>
          <w:trHeight w:val="315"/>
        </w:trPr>
        <w:tc>
          <w:tcPr>
            <w:tcW w:w="8064" w:type="dxa"/>
            <w:tcBorders>
              <w:top w:val="nil"/>
              <w:left w:val="nil"/>
              <w:bottom w:val="nil"/>
              <w:right w:val="nil"/>
            </w:tcBorders>
            <w:noWrap/>
          </w:tcPr>
          <w:p w14:paraId="0535162C" w14:textId="77777777" w:rsidR="00CC2466" w:rsidRPr="00D85270" w:rsidRDefault="00CC2466" w:rsidP="00FA7C9B">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60A03AC6" w14:textId="77777777" w:rsidR="00CC2466" w:rsidRPr="002A73F6" w:rsidRDefault="00CC2466" w:rsidP="009848A7">
            <w:pPr>
              <w:pStyle w:val="TableText"/>
              <w:rPr>
                <w:noProof w:val="0"/>
              </w:rPr>
            </w:pPr>
            <w:r w:rsidRPr="002A73F6">
              <w:t>19</w:t>
            </w:r>
            <w:r>
              <w:t>8</w:t>
            </w:r>
          </w:p>
        </w:tc>
        <w:tc>
          <w:tcPr>
            <w:tcW w:w="1109" w:type="dxa"/>
            <w:tcBorders>
              <w:top w:val="nil"/>
              <w:left w:val="nil"/>
              <w:bottom w:val="nil"/>
              <w:right w:val="nil"/>
            </w:tcBorders>
            <w:vAlign w:val="bottom"/>
          </w:tcPr>
          <w:p w14:paraId="7DFB9EE2" w14:textId="77777777" w:rsidR="00CC2466" w:rsidRPr="002A73F6" w:rsidRDefault="00CC2466" w:rsidP="006A4BFE">
            <w:pPr>
              <w:pStyle w:val="TableText"/>
              <w:ind w:right="245"/>
              <w:rPr>
                <w:noProof w:val="0"/>
              </w:rPr>
            </w:pPr>
            <w:r w:rsidRPr="002A73F6">
              <w:t>5</w:t>
            </w:r>
          </w:p>
        </w:tc>
      </w:tr>
      <w:tr w:rsidR="00CC2466" w:rsidRPr="00E40A22" w14:paraId="50E15229" w14:textId="77777777" w:rsidTr="00761BA7">
        <w:trPr>
          <w:trHeight w:val="315"/>
        </w:trPr>
        <w:tc>
          <w:tcPr>
            <w:tcW w:w="8064" w:type="dxa"/>
            <w:tcBorders>
              <w:top w:val="nil"/>
              <w:left w:val="nil"/>
              <w:bottom w:val="nil"/>
              <w:right w:val="nil"/>
            </w:tcBorders>
            <w:noWrap/>
          </w:tcPr>
          <w:p w14:paraId="0087733E"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675CBD94" w14:textId="77777777" w:rsidR="00CC2466" w:rsidRPr="002A73F6" w:rsidRDefault="00CC2466" w:rsidP="009848A7">
            <w:pPr>
              <w:pStyle w:val="TableText"/>
              <w:rPr>
                <w:noProof w:val="0"/>
              </w:rPr>
            </w:pPr>
            <w:r w:rsidRPr="002A73F6">
              <w:t>286</w:t>
            </w:r>
          </w:p>
        </w:tc>
        <w:tc>
          <w:tcPr>
            <w:tcW w:w="1109" w:type="dxa"/>
            <w:tcBorders>
              <w:top w:val="nil"/>
              <w:left w:val="nil"/>
              <w:bottom w:val="nil"/>
              <w:right w:val="nil"/>
            </w:tcBorders>
            <w:vAlign w:val="bottom"/>
          </w:tcPr>
          <w:p w14:paraId="6BE1CF79" w14:textId="77777777" w:rsidR="00CC2466" w:rsidRPr="002A73F6" w:rsidRDefault="00CC2466" w:rsidP="006A4BFE">
            <w:pPr>
              <w:pStyle w:val="TableText"/>
              <w:ind w:right="245"/>
              <w:rPr>
                <w:noProof w:val="0"/>
              </w:rPr>
            </w:pPr>
            <w:r w:rsidRPr="002A73F6">
              <w:t>8</w:t>
            </w:r>
          </w:p>
        </w:tc>
      </w:tr>
      <w:tr w:rsidR="00CC2466" w:rsidRPr="00E40A22" w14:paraId="5D5EBD5A" w14:textId="77777777" w:rsidTr="00761BA7">
        <w:trPr>
          <w:trHeight w:val="315"/>
        </w:trPr>
        <w:tc>
          <w:tcPr>
            <w:tcW w:w="8064" w:type="dxa"/>
            <w:tcBorders>
              <w:top w:val="nil"/>
              <w:left w:val="nil"/>
              <w:bottom w:val="nil"/>
              <w:right w:val="nil"/>
            </w:tcBorders>
            <w:noWrap/>
          </w:tcPr>
          <w:p w14:paraId="6F19DCD0"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4E39034F" w14:textId="77777777" w:rsidR="00CC2466" w:rsidRPr="002A73F6" w:rsidRDefault="00CC2466" w:rsidP="009848A7">
            <w:pPr>
              <w:pStyle w:val="TableText"/>
              <w:rPr>
                <w:noProof w:val="0"/>
              </w:rPr>
            </w:pPr>
            <w:r w:rsidRPr="002A73F6">
              <w:t>11</w:t>
            </w:r>
            <w:r>
              <w:t>1</w:t>
            </w:r>
          </w:p>
        </w:tc>
        <w:tc>
          <w:tcPr>
            <w:tcW w:w="1109" w:type="dxa"/>
            <w:tcBorders>
              <w:top w:val="nil"/>
              <w:left w:val="nil"/>
              <w:bottom w:val="nil"/>
              <w:right w:val="nil"/>
            </w:tcBorders>
            <w:vAlign w:val="bottom"/>
          </w:tcPr>
          <w:p w14:paraId="7C40CF54" w14:textId="77777777" w:rsidR="00CC2466" w:rsidRPr="002A73F6" w:rsidRDefault="00CC2466" w:rsidP="006A4BFE">
            <w:pPr>
              <w:pStyle w:val="TableText"/>
              <w:ind w:right="245"/>
              <w:rPr>
                <w:noProof w:val="0"/>
              </w:rPr>
            </w:pPr>
            <w:r w:rsidRPr="002A73F6">
              <w:t>3</w:t>
            </w:r>
          </w:p>
        </w:tc>
      </w:tr>
      <w:tr w:rsidR="00CC2466" w:rsidRPr="00E40A22" w14:paraId="11CDD671" w14:textId="77777777" w:rsidTr="00761BA7">
        <w:trPr>
          <w:trHeight w:val="315"/>
        </w:trPr>
        <w:tc>
          <w:tcPr>
            <w:tcW w:w="8064" w:type="dxa"/>
            <w:tcBorders>
              <w:top w:val="nil"/>
              <w:left w:val="nil"/>
              <w:bottom w:val="nil"/>
              <w:right w:val="nil"/>
            </w:tcBorders>
            <w:noWrap/>
            <w:vAlign w:val="bottom"/>
          </w:tcPr>
          <w:p w14:paraId="16931F02"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5194620" w14:textId="77777777" w:rsidR="00CC2466" w:rsidRPr="002A73F6" w:rsidRDefault="00CC2466" w:rsidP="009848A7">
            <w:pPr>
              <w:pStyle w:val="TableText"/>
              <w:rPr>
                <w:noProof w:val="0"/>
              </w:rPr>
            </w:pPr>
            <w:r w:rsidRPr="002A73F6">
              <w:t>28</w:t>
            </w:r>
          </w:p>
        </w:tc>
        <w:tc>
          <w:tcPr>
            <w:tcW w:w="1109" w:type="dxa"/>
            <w:tcBorders>
              <w:top w:val="nil"/>
              <w:left w:val="nil"/>
              <w:bottom w:val="nil"/>
              <w:right w:val="nil"/>
            </w:tcBorders>
            <w:vAlign w:val="bottom"/>
          </w:tcPr>
          <w:p w14:paraId="55A40E85" w14:textId="77777777" w:rsidR="00CC2466" w:rsidRPr="002A73F6" w:rsidRDefault="00CC2466" w:rsidP="006A4BFE">
            <w:pPr>
              <w:pStyle w:val="TableText"/>
              <w:ind w:right="245"/>
              <w:rPr>
                <w:noProof w:val="0"/>
              </w:rPr>
            </w:pPr>
            <w:r w:rsidRPr="002A73F6">
              <w:t>1</w:t>
            </w:r>
          </w:p>
        </w:tc>
      </w:tr>
      <w:tr w:rsidR="00CC2466" w:rsidRPr="00E40A22" w14:paraId="6C121E6C" w14:textId="77777777" w:rsidTr="00761BA7">
        <w:trPr>
          <w:trHeight w:val="315"/>
        </w:trPr>
        <w:tc>
          <w:tcPr>
            <w:tcW w:w="8064" w:type="dxa"/>
            <w:tcBorders>
              <w:top w:val="single" w:sz="4" w:space="0" w:color="auto"/>
              <w:left w:val="nil"/>
              <w:bottom w:val="single" w:sz="12" w:space="0" w:color="auto"/>
              <w:right w:val="nil"/>
            </w:tcBorders>
            <w:noWrap/>
            <w:hideMark/>
          </w:tcPr>
          <w:p w14:paraId="20A86387" w14:textId="1100CBA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6FEE78A" w14:textId="77777777" w:rsidR="00CC2466" w:rsidRPr="002A73F6" w:rsidRDefault="00CC2466" w:rsidP="009848A7">
            <w:pPr>
              <w:pStyle w:val="TableText"/>
              <w:rPr>
                <w:b/>
                <w:bCs/>
                <w:noProof w:val="0"/>
              </w:rPr>
            </w:pPr>
            <w:r w:rsidRPr="002A73F6">
              <w:t>3</w:t>
            </w:r>
            <w:r>
              <w:t>,</w:t>
            </w:r>
            <w:r w:rsidRPr="002A73F6">
              <w:t>67</w:t>
            </w:r>
            <w:r>
              <w:t>4</w:t>
            </w:r>
          </w:p>
        </w:tc>
        <w:tc>
          <w:tcPr>
            <w:tcW w:w="1109" w:type="dxa"/>
            <w:tcBorders>
              <w:top w:val="single" w:sz="4" w:space="0" w:color="auto"/>
              <w:left w:val="nil"/>
              <w:bottom w:val="single" w:sz="12" w:space="0" w:color="auto"/>
              <w:right w:val="nil"/>
            </w:tcBorders>
            <w:vAlign w:val="bottom"/>
          </w:tcPr>
          <w:p w14:paraId="2C058D7F" w14:textId="77777777" w:rsidR="00CC2466" w:rsidRPr="002A73F6" w:rsidRDefault="00CC2466" w:rsidP="006A4BFE">
            <w:pPr>
              <w:pStyle w:val="TableText"/>
              <w:ind w:right="245"/>
              <w:rPr>
                <w:b/>
                <w:bCs/>
                <w:noProof w:val="0"/>
              </w:rPr>
            </w:pPr>
            <w:r w:rsidRPr="002A73F6">
              <w:t>100</w:t>
            </w:r>
          </w:p>
        </w:tc>
      </w:tr>
    </w:tbl>
    <w:p w14:paraId="0E25F48C" w14:textId="77777777" w:rsidR="00CC2466" w:rsidRDefault="00CC2466" w:rsidP="00D830EE">
      <w:pPr>
        <w:pStyle w:val="Caption"/>
      </w:pPr>
      <w:bookmarkStart w:id="2101" w:name="_Toc133500839"/>
      <w:r>
        <w:t>Table 10.A.</w:t>
      </w:r>
      <w:fldSimple w:instr=" SEQ Table_10.A. \* ARABIC ">
        <w:r>
          <w:rPr>
            <w:noProof/>
          </w:rPr>
          <w:t>20</w:t>
        </w:r>
      </w:fldSimple>
      <w:r>
        <w:t xml:space="preserve">  </w:t>
      </w:r>
      <w:r w:rsidRPr="002C6257">
        <w:t xml:space="preserve">Responses to Question </w:t>
      </w:r>
      <w:r>
        <w:t xml:space="preserve">2 </w:t>
      </w:r>
      <w:r w:rsidRPr="002C6257">
        <w:t xml:space="preserve">for </w:t>
      </w:r>
      <w:r>
        <w:t xml:space="preserve">Grade </w:t>
      </w:r>
      <w:r w:rsidRPr="002C6257">
        <w:t xml:space="preserve">Span Nine </w:t>
      </w:r>
      <w:r>
        <w:t>and</w:t>
      </w:r>
      <w:r w:rsidRPr="002C6257">
        <w:t xml:space="preserve"> </w:t>
      </w:r>
      <w:r>
        <w:t>Ten</w:t>
      </w:r>
      <w:bookmarkEnd w:id="210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83A8C26"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1235422"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235F7BD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11D9DC7"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2B6AE9E" w14:textId="77777777" w:rsidTr="00761BA7">
        <w:trPr>
          <w:trHeight w:val="315"/>
        </w:trPr>
        <w:tc>
          <w:tcPr>
            <w:tcW w:w="8064" w:type="dxa"/>
            <w:tcBorders>
              <w:top w:val="nil"/>
              <w:left w:val="nil"/>
              <w:bottom w:val="nil"/>
              <w:right w:val="nil"/>
            </w:tcBorders>
            <w:noWrap/>
            <w:hideMark/>
          </w:tcPr>
          <w:p w14:paraId="491F51C4" w14:textId="77777777" w:rsidR="00CC2466" w:rsidRPr="00D85270" w:rsidRDefault="00CC2466" w:rsidP="00FA7C9B">
            <w:pPr>
              <w:pStyle w:val="TableT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51909C60" w14:textId="77777777" w:rsidR="00CC2466" w:rsidRPr="006E6758" w:rsidRDefault="00CC2466" w:rsidP="009848A7">
            <w:pPr>
              <w:pStyle w:val="TableText"/>
              <w:rPr>
                <w:noProof w:val="0"/>
              </w:rPr>
            </w:pPr>
            <w:r w:rsidRPr="006E6758">
              <w:rPr>
                <w:color w:val="000000"/>
              </w:rPr>
              <w:t>780</w:t>
            </w:r>
          </w:p>
        </w:tc>
        <w:tc>
          <w:tcPr>
            <w:tcW w:w="1109" w:type="dxa"/>
            <w:tcBorders>
              <w:top w:val="nil"/>
              <w:left w:val="nil"/>
              <w:bottom w:val="nil"/>
              <w:right w:val="nil"/>
            </w:tcBorders>
            <w:vAlign w:val="bottom"/>
          </w:tcPr>
          <w:p w14:paraId="33CBF65A" w14:textId="77777777" w:rsidR="00CC2466" w:rsidRPr="006E6758" w:rsidRDefault="00CC2466" w:rsidP="006A4BFE">
            <w:pPr>
              <w:pStyle w:val="TableText"/>
              <w:ind w:right="245"/>
              <w:rPr>
                <w:noProof w:val="0"/>
              </w:rPr>
            </w:pPr>
            <w:r w:rsidRPr="006E6758">
              <w:rPr>
                <w:color w:val="000000"/>
              </w:rPr>
              <w:t>44</w:t>
            </w:r>
          </w:p>
        </w:tc>
      </w:tr>
      <w:tr w:rsidR="00CC2466" w:rsidRPr="00E40A22" w14:paraId="2C1E5B65" w14:textId="77777777" w:rsidTr="00761BA7">
        <w:trPr>
          <w:trHeight w:val="315"/>
        </w:trPr>
        <w:tc>
          <w:tcPr>
            <w:tcW w:w="8064" w:type="dxa"/>
            <w:tcBorders>
              <w:top w:val="nil"/>
              <w:left w:val="nil"/>
              <w:bottom w:val="nil"/>
              <w:right w:val="nil"/>
            </w:tcBorders>
            <w:noWrap/>
          </w:tcPr>
          <w:p w14:paraId="2555A7A9" w14:textId="77777777" w:rsidR="00CC2466" w:rsidRPr="00E40A22" w:rsidRDefault="00CC2466" w:rsidP="00FA7C9B">
            <w:pPr>
              <w:pStyle w:val="TableT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620DC413" w14:textId="77777777" w:rsidR="00CC2466" w:rsidRPr="006E6758" w:rsidRDefault="00CC2466" w:rsidP="009848A7">
            <w:pPr>
              <w:pStyle w:val="TableText"/>
              <w:rPr>
                <w:noProof w:val="0"/>
              </w:rPr>
            </w:pPr>
            <w:r w:rsidRPr="006E6758">
              <w:rPr>
                <w:color w:val="000000"/>
              </w:rPr>
              <w:t>423</w:t>
            </w:r>
          </w:p>
        </w:tc>
        <w:tc>
          <w:tcPr>
            <w:tcW w:w="1109" w:type="dxa"/>
            <w:tcBorders>
              <w:top w:val="nil"/>
              <w:left w:val="nil"/>
              <w:bottom w:val="nil"/>
              <w:right w:val="nil"/>
            </w:tcBorders>
            <w:vAlign w:val="bottom"/>
          </w:tcPr>
          <w:p w14:paraId="45280A42" w14:textId="77777777" w:rsidR="00CC2466" w:rsidRPr="006E6758" w:rsidRDefault="00CC2466" w:rsidP="006A4BFE">
            <w:pPr>
              <w:pStyle w:val="TableText"/>
              <w:ind w:right="245"/>
              <w:rPr>
                <w:noProof w:val="0"/>
              </w:rPr>
            </w:pPr>
            <w:r w:rsidRPr="006E6758">
              <w:rPr>
                <w:color w:val="000000"/>
              </w:rPr>
              <w:t>24</w:t>
            </w:r>
          </w:p>
        </w:tc>
      </w:tr>
      <w:tr w:rsidR="00CC2466" w:rsidRPr="00E40A22" w14:paraId="513BFC8E" w14:textId="77777777" w:rsidTr="00761BA7">
        <w:trPr>
          <w:trHeight w:val="315"/>
        </w:trPr>
        <w:tc>
          <w:tcPr>
            <w:tcW w:w="8064" w:type="dxa"/>
            <w:tcBorders>
              <w:top w:val="nil"/>
              <w:left w:val="nil"/>
              <w:bottom w:val="nil"/>
              <w:right w:val="nil"/>
            </w:tcBorders>
            <w:noWrap/>
          </w:tcPr>
          <w:p w14:paraId="23A50E3B" w14:textId="77777777" w:rsidR="00CC2466" w:rsidRPr="00D85270" w:rsidRDefault="00CC2466" w:rsidP="00FA7C9B">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0E1FAD6D" w14:textId="77777777" w:rsidR="00CC2466" w:rsidRPr="006E6758" w:rsidRDefault="00CC2466" w:rsidP="009848A7">
            <w:pPr>
              <w:pStyle w:val="TableText"/>
              <w:rPr>
                <w:noProof w:val="0"/>
              </w:rPr>
            </w:pPr>
            <w:r w:rsidRPr="006E6758">
              <w:rPr>
                <w:color w:val="000000"/>
              </w:rPr>
              <w:t>260</w:t>
            </w:r>
          </w:p>
        </w:tc>
        <w:tc>
          <w:tcPr>
            <w:tcW w:w="1109" w:type="dxa"/>
            <w:tcBorders>
              <w:top w:val="nil"/>
              <w:left w:val="nil"/>
              <w:bottom w:val="nil"/>
              <w:right w:val="nil"/>
            </w:tcBorders>
            <w:vAlign w:val="bottom"/>
          </w:tcPr>
          <w:p w14:paraId="704CE6B7" w14:textId="77777777" w:rsidR="00CC2466" w:rsidRPr="006E6758" w:rsidRDefault="00CC2466" w:rsidP="006A4BFE">
            <w:pPr>
              <w:pStyle w:val="TableText"/>
              <w:ind w:right="245"/>
              <w:rPr>
                <w:noProof w:val="0"/>
              </w:rPr>
            </w:pPr>
            <w:r w:rsidRPr="006E6758">
              <w:rPr>
                <w:color w:val="000000"/>
              </w:rPr>
              <w:t>15</w:t>
            </w:r>
          </w:p>
        </w:tc>
      </w:tr>
      <w:tr w:rsidR="00CC2466" w:rsidRPr="00E40A22" w14:paraId="4F3D68CB" w14:textId="77777777" w:rsidTr="00761BA7">
        <w:trPr>
          <w:trHeight w:val="315"/>
        </w:trPr>
        <w:tc>
          <w:tcPr>
            <w:tcW w:w="8064" w:type="dxa"/>
            <w:tcBorders>
              <w:top w:val="nil"/>
              <w:left w:val="nil"/>
              <w:bottom w:val="nil"/>
              <w:right w:val="nil"/>
            </w:tcBorders>
            <w:noWrap/>
          </w:tcPr>
          <w:p w14:paraId="0554BA04" w14:textId="77777777" w:rsidR="00CC2466" w:rsidRPr="00D85270" w:rsidRDefault="00CC2466" w:rsidP="00FA7C9B">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1E70EA8C" w14:textId="77777777" w:rsidR="00CC2466" w:rsidRPr="006E6758" w:rsidRDefault="00CC2466" w:rsidP="009848A7">
            <w:pPr>
              <w:pStyle w:val="TableText"/>
              <w:rPr>
                <w:noProof w:val="0"/>
              </w:rPr>
            </w:pPr>
            <w:r w:rsidRPr="006E6758">
              <w:rPr>
                <w:color w:val="000000"/>
              </w:rPr>
              <w:t>100</w:t>
            </w:r>
          </w:p>
        </w:tc>
        <w:tc>
          <w:tcPr>
            <w:tcW w:w="1109" w:type="dxa"/>
            <w:tcBorders>
              <w:top w:val="nil"/>
              <w:left w:val="nil"/>
              <w:bottom w:val="nil"/>
              <w:right w:val="nil"/>
            </w:tcBorders>
            <w:vAlign w:val="bottom"/>
          </w:tcPr>
          <w:p w14:paraId="6CE2AE16" w14:textId="77777777" w:rsidR="00CC2466" w:rsidRPr="006E6758" w:rsidRDefault="00CC2466" w:rsidP="006A4BFE">
            <w:pPr>
              <w:pStyle w:val="TableText"/>
              <w:ind w:right="245"/>
              <w:rPr>
                <w:noProof w:val="0"/>
              </w:rPr>
            </w:pPr>
            <w:r w:rsidRPr="006E6758">
              <w:rPr>
                <w:color w:val="000000"/>
              </w:rPr>
              <w:t>6</w:t>
            </w:r>
          </w:p>
        </w:tc>
      </w:tr>
      <w:tr w:rsidR="00CC2466" w:rsidRPr="00E40A22" w14:paraId="59309C6C" w14:textId="77777777" w:rsidTr="00761BA7">
        <w:trPr>
          <w:trHeight w:val="315"/>
        </w:trPr>
        <w:tc>
          <w:tcPr>
            <w:tcW w:w="8064" w:type="dxa"/>
            <w:tcBorders>
              <w:top w:val="nil"/>
              <w:left w:val="nil"/>
              <w:bottom w:val="nil"/>
              <w:right w:val="nil"/>
            </w:tcBorders>
            <w:noWrap/>
          </w:tcPr>
          <w:p w14:paraId="01EA15AE"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0C4E7733" w14:textId="77777777" w:rsidR="00CC2466" w:rsidRPr="006E6758" w:rsidRDefault="00CC2466" w:rsidP="009848A7">
            <w:pPr>
              <w:pStyle w:val="TableText"/>
              <w:rPr>
                <w:noProof w:val="0"/>
              </w:rPr>
            </w:pPr>
            <w:r w:rsidRPr="006E6758">
              <w:rPr>
                <w:color w:val="000000"/>
              </w:rPr>
              <w:t>134</w:t>
            </w:r>
          </w:p>
        </w:tc>
        <w:tc>
          <w:tcPr>
            <w:tcW w:w="1109" w:type="dxa"/>
            <w:tcBorders>
              <w:top w:val="nil"/>
              <w:left w:val="nil"/>
              <w:bottom w:val="nil"/>
              <w:right w:val="nil"/>
            </w:tcBorders>
            <w:vAlign w:val="bottom"/>
          </w:tcPr>
          <w:p w14:paraId="393FA1D8" w14:textId="77777777" w:rsidR="00CC2466" w:rsidRPr="006E6758" w:rsidRDefault="00CC2466" w:rsidP="006A4BFE">
            <w:pPr>
              <w:pStyle w:val="TableText"/>
              <w:ind w:right="245"/>
              <w:rPr>
                <w:noProof w:val="0"/>
              </w:rPr>
            </w:pPr>
            <w:r w:rsidRPr="006E6758">
              <w:rPr>
                <w:color w:val="000000"/>
              </w:rPr>
              <w:t>8</w:t>
            </w:r>
          </w:p>
        </w:tc>
      </w:tr>
      <w:tr w:rsidR="00CC2466" w:rsidRPr="00E40A22" w14:paraId="58C315B0" w14:textId="77777777" w:rsidTr="00761BA7">
        <w:trPr>
          <w:trHeight w:val="315"/>
        </w:trPr>
        <w:tc>
          <w:tcPr>
            <w:tcW w:w="8064" w:type="dxa"/>
            <w:tcBorders>
              <w:top w:val="nil"/>
              <w:left w:val="nil"/>
              <w:bottom w:val="nil"/>
              <w:right w:val="nil"/>
            </w:tcBorders>
            <w:noWrap/>
          </w:tcPr>
          <w:p w14:paraId="38EDB84C"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12C40604" w14:textId="77777777" w:rsidR="00CC2466" w:rsidRPr="006E6758" w:rsidRDefault="00CC2466" w:rsidP="009848A7">
            <w:pPr>
              <w:pStyle w:val="TableText"/>
              <w:rPr>
                <w:noProof w:val="0"/>
              </w:rPr>
            </w:pPr>
            <w:r w:rsidRPr="006E6758">
              <w:rPr>
                <w:color w:val="000000"/>
              </w:rPr>
              <w:t>69</w:t>
            </w:r>
          </w:p>
        </w:tc>
        <w:tc>
          <w:tcPr>
            <w:tcW w:w="1109" w:type="dxa"/>
            <w:tcBorders>
              <w:top w:val="nil"/>
              <w:left w:val="nil"/>
              <w:bottom w:val="nil"/>
              <w:right w:val="nil"/>
            </w:tcBorders>
            <w:vAlign w:val="bottom"/>
          </w:tcPr>
          <w:p w14:paraId="05278918" w14:textId="77777777" w:rsidR="00CC2466" w:rsidRPr="006E6758" w:rsidRDefault="00CC2466" w:rsidP="006A4BFE">
            <w:pPr>
              <w:pStyle w:val="TableText"/>
              <w:ind w:right="245"/>
              <w:rPr>
                <w:noProof w:val="0"/>
              </w:rPr>
            </w:pPr>
            <w:r w:rsidRPr="006E6758">
              <w:rPr>
                <w:color w:val="000000"/>
              </w:rPr>
              <w:t>4</w:t>
            </w:r>
          </w:p>
        </w:tc>
      </w:tr>
      <w:tr w:rsidR="00CC2466" w:rsidRPr="00E40A22" w14:paraId="1072F0A9" w14:textId="77777777" w:rsidTr="00761BA7">
        <w:trPr>
          <w:trHeight w:val="315"/>
        </w:trPr>
        <w:tc>
          <w:tcPr>
            <w:tcW w:w="8064" w:type="dxa"/>
            <w:tcBorders>
              <w:top w:val="nil"/>
              <w:left w:val="nil"/>
              <w:bottom w:val="nil"/>
              <w:right w:val="nil"/>
            </w:tcBorders>
            <w:noWrap/>
            <w:vAlign w:val="bottom"/>
          </w:tcPr>
          <w:p w14:paraId="4F23F513"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17DC893" w14:textId="77777777" w:rsidR="00CC2466" w:rsidRPr="006E6758" w:rsidRDefault="00CC2466" w:rsidP="009848A7">
            <w:pPr>
              <w:pStyle w:val="TableText"/>
              <w:rPr>
                <w:noProof w:val="0"/>
              </w:rPr>
            </w:pPr>
            <w:r w:rsidRPr="006E6758">
              <w:rPr>
                <w:color w:val="000000"/>
              </w:rPr>
              <w:t>13</w:t>
            </w:r>
          </w:p>
        </w:tc>
        <w:tc>
          <w:tcPr>
            <w:tcW w:w="1109" w:type="dxa"/>
            <w:tcBorders>
              <w:top w:val="nil"/>
              <w:left w:val="nil"/>
              <w:bottom w:val="nil"/>
              <w:right w:val="nil"/>
            </w:tcBorders>
            <w:vAlign w:val="bottom"/>
          </w:tcPr>
          <w:p w14:paraId="41846DBE" w14:textId="77777777" w:rsidR="00CC2466" w:rsidRPr="006E6758" w:rsidRDefault="00CC2466" w:rsidP="006A4BFE">
            <w:pPr>
              <w:pStyle w:val="TableText"/>
              <w:ind w:right="245"/>
              <w:rPr>
                <w:noProof w:val="0"/>
              </w:rPr>
            </w:pPr>
            <w:r w:rsidRPr="006E6758">
              <w:rPr>
                <w:color w:val="000000"/>
              </w:rPr>
              <w:t>1</w:t>
            </w:r>
          </w:p>
        </w:tc>
      </w:tr>
      <w:tr w:rsidR="00CC2466" w:rsidRPr="00E40A22" w14:paraId="1562A0BE" w14:textId="77777777" w:rsidTr="00761BA7">
        <w:trPr>
          <w:trHeight w:val="315"/>
        </w:trPr>
        <w:tc>
          <w:tcPr>
            <w:tcW w:w="8064" w:type="dxa"/>
            <w:tcBorders>
              <w:top w:val="single" w:sz="4" w:space="0" w:color="auto"/>
              <w:left w:val="nil"/>
              <w:bottom w:val="single" w:sz="12" w:space="0" w:color="auto"/>
              <w:right w:val="nil"/>
            </w:tcBorders>
            <w:noWrap/>
            <w:hideMark/>
          </w:tcPr>
          <w:p w14:paraId="248746AF" w14:textId="6B3117AB"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4AF5F65" w14:textId="77777777" w:rsidR="00CC2466" w:rsidRPr="006E6758" w:rsidRDefault="00CC2466" w:rsidP="009848A7">
            <w:pPr>
              <w:pStyle w:val="TableText"/>
              <w:rPr>
                <w:b/>
                <w:bCs/>
                <w:noProof w:val="0"/>
              </w:rPr>
            </w:pPr>
            <w:r w:rsidRPr="006E6758">
              <w:rPr>
                <w:color w:val="000000"/>
              </w:rPr>
              <w:t>1</w:t>
            </w:r>
            <w:r>
              <w:rPr>
                <w:color w:val="000000"/>
              </w:rPr>
              <w:t>,</w:t>
            </w:r>
            <w:r w:rsidRPr="006E6758">
              <w:rPr>
                <w:color w:val="000000"/>
              </w:rPr>
              <w:t>779</w:t>
            </w:r>
          </w:p>
        </w:tc>
        <w:tc>
          <w:tcPr>
            <w:tcW w:w="1109" w:type="dxa"/>
            <w:tcBorders>
              <w:top w:val="single" w:sz="4" w:space="0" w:color="auto"/>
              <w:left w:val="nil"/>
              <w:bottom w:val="single" w:sz="12" w:space="0" w:color="auto"/>
              <w:right w:val="nil"/>
            </w:tcBorders>
            <w:vAlign w:val="bottom"/>
          </w:tcPr>
          <w:p w14:paraId="06EB8BE6" w14:textId="77777777" w:rsidR="00CC2466" w:rsidRPr="006E6758" w:rsidRDefault="00CC2466" w:rsidP="006A4BFE">
            <w:pPr>
              <w:pStyle w:val="TableText"/>
              <w:ind w:right="245"/>
              <w:rPr>
                <w:b/>
                <w:bCs/>
                <w:noProof w:val="0"/>
              </w:rPr>
            </w:pPr>
            <w:r w:rsidRPr="006E6758">
              <w:rPr>
                <w:color w:val="000000"/>
              </w:rPr>
              <w:t>100</w:t>
            </w:r>
          </w:p>
        </w:tc>
      </w:tr>
    </w:tbl>
    <w:p w14:paraId="03BD569E" w14:textId="77777777" w:rsidR="00CC2466" w:rsidRDefault="00CC2466" w:rsidP="00417BB3">
      <w:pPr>
        <w:pStyle w:val="Caption"/>
      </w:pPr>
      <w:bookmarkStart w:id="2102" w:name="_Toc133500840"/>
      <w:r>
        <w:t>Table 10.A.</w:t>
      </w:r>
      <w:fldSimple w:instr=" SEQ Table_10.A. \* ARABIC ">
        <w:r>
          <w:rPr>
            <w:noProof/>
          </w:rPr>
          <w:t>21</w:t>
        </w:r>
      </w:fldSimple>
      <w:r>
        <w:t xml:space="preserve">  </w:t>
      </w:r>
      <w:r w:rsidRPr="002C6257">
        <w:t xml:space="preserve">Responses to Question </w:t>
      </w:r>
      <w:r>
        <w:t xml:space="preserve">2 </w:t>
      </w:r>
      <w:r w:rsidRPr="002C6257">
        <w:t xml:space="preserve">for </w:t>
      </w:r>
      <w:r>
        <w:t xml:space="preserve">Grade </w:t>
      </w:r>
      <w:r w:rsidRPr="002C6257">
        <w:t xml:space="preserve">Span </w:t>
      </w:r>
      <w:r>
        <w:t>Eleven</w:t>
      </w:r>
      <w:r w:rsidRPr="002C6257">
        <w:t xml:space="preserve"> </w:t>
      </w:r>
      <w:r>
        <w:t>and</w:t>
      </w:r>
      <w:r w:rsidRPr="002C6257">
        <w:t xml:space="preserve"> </w:t>
      </w:r>
      <w:r>
        <w:t>Twelve</w:t>
      </w:r>
      <w:bookmarkEnd w:id="210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2678D604"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1B0AAB7" w14:textId="77777777" w:rsidR="00CC2466" w:rsidRPr="00925C45" w:rsidRDefault="00CC2466" w:rsidP="00DE6064">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4191F49D"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762057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72210FB4" w14:textId="77777777" w:rsidTr="00761BA7">
        <w:trPr>
          <w:trHeight w:val="315"/>
        </w:trPr>
        <w:tc>
          <w:tcPr>
            <w:tcW w:w="8064" w:type="dxa"/>
            <w:tcBorders>
              <w:top w:val="nil"/>
              <w:left w:val="nil"/>
              <w:bottom w:val="nil"/>
              <w:right w:val="nil"/>
            </w:tcBorders>
            <w:noWrap/>
            <w:hideMark/>
          </w:tcPr>
          <w:p w14:paraId="04B70FE1" w14:textId="77777777" w:rsidR="00CC2466" w:rsidRPr="00D85270" w:rsidRDefault="00CC2466" w:rsidP="00442F26">
            <w:pPr>
              <w:pStyle w:val="TableText"/>
              <w:keepNext/>
              <w:jc w:val="left"/>
              <w:rPr>
                <w:noProof w:val="0"/>
              </w:rPr>
            </w:pPr>
            <w:r w:rsidRPr="00D85270">
              <w:rPr>
                <w:noProof w:val="0"/>
              </w:rPr>
              <w:t>Follows 2-step directions</w:t>
            </w:r>
          </w:p>
        </w:tc>
        <w:tc>
          <w:tcPr>
            <w:tcW w:w="821" w:type="dxa"/>
            <w:tcBorders>
              <w:top w:val="nil"/>
              <w:left w:val="nil"/>
              <w:bottom w:val="nil"/>
              <w:right w:val="nil"/>
            </w:tcBorders>
            <w:noWrap/>
            <w:vAlign w:val="bottom"/>
          </w:tcPr>
          <w:p w14:paraId="7DE8D598" w14:textId="77777777" w:rsidR="00CC2466" w:rsidRPr="006E6758" w:rsidRDefault="00CC2466" w:rsidP="009848A7">
            <w:pPr>
              <w:pStyle w:val="TableText"/>
              <w:rPr>
                <w:noProof w:val="0"/>
              </w:rPr>
            </w:pPr>
            <w:r w:rsidRPr="006E6758">
              <w:rPr>
                <w:color w:val="000000"/>
              </w:rPr>
              <w:t>1</w:t>
            </w:r>
            <w:r>
              <w:rPr>
                <w:color w:val="000000"/>
              </w:rPr>
              <w:t>,</w:t>
            </w:r>
            <w:r w:rsidRPr="006E6758">
              <w:rPr>
                <w:color w:val="000000"/>
              </w:rPr>
              <w:t>64</w:t>
            </w:r>
            <w:r>
              <w:rPr>
                <w:color w:val="000000"/>
              </w:rPr>
              <w:t>5</w:t>
            </w:r>
          </w:p>
        </w:tc>
        <w:tc>
          <w:tcPr>
            <w:tcW w:w="1109" w:type="dxa"/>
            <w:tcBorders>
              <w:top w:val="nil"/>
              <w:left w:val="nil"/>
              <w:bottom w:val="nil"/>
              <w:right w:val="nil"/>
            </w:tcBorders>
            <w:vAlign w:val="bottom"/>
          </w:tcPr>
          <w:p w14:paraId="68572486" w14:textId="77777777" w:rsidR="00CC2466" w:rsidRPr="006E6758" w:rsidRDefault="00CC2466" w:rsidP="006A4BFE">
            <w:pPr>
              <w:pStyle w:val="TableText"/>
              <w:ind w:right="245"/>
              <w:rPr>
                <w:noProof w:val="0"/>
              </w:rPr>
            </w:pPr>
            <w:r w:rsidRPr="006E6758">
              <w:rPr>
                <w:color w:val="000000"/>
              </w:rPr>
              <w:t>49</w:t>
            </w:r>
          </w:p>
        </w:tc>
      </w:tr>
      <w:tr w:rsidR="00CC2466" w:rsidRPr="00E40A22" w14:paraId="0B8EA4E1" w14:textId="77777777" w:rsidTr="00761BA7">
        <w:trPr>
          <w:trHeight w:val="315"/>
        </w:trPr>
        <w:tc>
          <w:tcPr>
            <w:tcW w:w="8064" w:type="dxa"/>
            <w:tcBorders>
              <w:top w:val="nil"/>
              <w:left w:val="nil"/>
              <w:bottom w:val="nil"/>
              <w:right w:val="nil"/>
            </w:tcBorders>
            <w:noWrap/>
          </w:tcPr>
          <w:p w14:paraId="79646339" w14:textId="77777777" w:rsidR="00CC2466" w:rsidRPr="00E40A22" w:rsidRDefault="00CC2466" w:rsidP="00442F26">
            <w:pPr>
              <w:pStyle w:val="TableText"/>
              <w:keepNext/>
              <w:jc w:val="left"/>
              <w:rPr>
                <w:noProof w:val="0"/>
              </w:rPr>
            </w:pPr>
            <w:r w:rsidRPr="00D85270">
              <w:rPr>
                <w:noProof w:val="0"/>
              </w:rPr>
              <w:t>Follows 1-step directions</w:t>
            </w:r>
          </w:p>
        </w:tc>
        <w:tc>
          <w:tcPr>
            <w:tcW w:w="821" w:type="dxa"/>
            <w:tcBorders>
              <w:top w:val="nil"/>
              <w:left w:val="nil"/>
              <w:bottom w:val="nil"/>
              <w:right w:val="nil"/>
            </w:tcBorders>
            <w:noWrap/>
            <w:vAlign w:val="bottom"/>
          </w:tcPr>
          <w:p w14:paraId="1B3F8535" w14:textId="77777777" w:rsidR="00CC2466" w:rsidRPr="006E6758" w:rsidRDefault="00CC2466" w:rsidP="009848A7">
            <w:pPr>
              <w:pStyle w:val="TableText"/>
              <w:rPr>
                <w:noProof w:val="0"/>
              </w:rPr>
            </w:pPr>
            <w:r w:rsidRPr="006E6758">
              <w:rPr>
                <w:color w:val="000000"/>
              </w:rPr>
              <w:t>730</w:t>
            </w:r>
          </w:p>
        </w:tc>
        <w:tc>
          <w:tcPr>
            <w:tcW w:w="1109" w:type="dxa"/>
            <w:tcBorders>
              <w:top w:val="nil"/>
              <w:left w:val="nil"/>
              <w:bottom w:val="nil"/>
              <w:right w:val="nil"/>
            </w:tcBorders>
            <w:vAlign w:val="bottom"/>
          </w:tcPr>
          <w:p w14:paraId="6EE613B3" w14:textId="77777777" w:rsidR="00CC2466" w:rsidRPr="006E6758" w:rsidRDefault="00CC2466" w:rsidP="006A4BFE">
            <w:pPr>
              <w:pStyle w:val="TableText"/>
              <w:ind w:right="245"/>
              <w:rPr>
                <w:noProof w:val="0"/>
              </w:rPr>
            </w:pPr>
            <w:r w:rsidRPr="006E6758">
              <w:rPr>
                <w:color w:val="000000"/>
              </w:rPr>
              <w:t>22</w:t>
            </w:r>
          </w:p>
        </w:tc>
      </w:tr>
      <w:tr w:rsidR="00CC2466" w:rsidRPr="00E40A22" w14:paraId="0F36B1DA" w14:textId="77777777" w:rsidTr="00761BA7">
        <w:trPr>
          <w:trHeight w:val="315"/>
        </w:trPr>
        <w:tc>
          <w:tcPr>
            <w:tcW w:w="8064" w:type="dxa"/>
            <w:tcBorders>
              <w:top w:val="nil"/>
              <w:left w:val="nil"/>
              <w:bottom w:val="nil"/>
              <w:right w:val="nil"/>
            </w:tcBorders>
            <w:noWrap/>
          </w:tcPr>
          <w:p w14:paraId="7A58001C" w14:textId="77777777" w:rsidR="00CC2466" w:rsidRPr="00D85270" w:rsidRDefault="00CC2466" w:rsidP="00442F26">
            <w:pPr>
              <w:pStyle w:val="TableText"/>
              <w:keepNext/>
              <w:jc w:val="left"/>
              <w:rPr>
                <w:noProof w:val="0"/>
              </w:rPr>
            </w:pPr>
            <w:r w:rsidRPr="00D85270">
              <w:rPr>
                <w:noProof w:val="0"/>
              </w:rPr>
              <w:t>Attends and responds to simple commands</w:t>
            </w:r>
          </w:p>
        </w:tc>
        <w:tc>
          <w:tcPr>
            <w:tcW w:w="821" w:type="dxa"/>
            <w:tcBorders>
              <w:top w:val="nil"/>
              <w:left w:val="nil"/>
              <w:bottom w:val="nil"/>
              <w:right w:val="nil"/>
            </w:tcBorders>
            <w:noWrap/>
            <w:vAlign w:val="bottom"/>
          </w:tcPr>
          <w:p w14:paraId="1D09311A" w14:textId="77777777" w:rsidR="00CC2466" w:rsidRPr="006E6758" w:rsidRDefault="00CC2466" w:rsidP="009848A7">
            <w:pPr>
              <w:pStyle w:val="TableText"/>
              <w:rPr>
                <w:noProof w:val="0"/>
              </w:rPr>
            </w:pPr>
            <w:r w:rsidRPr="006E6758">
              <w:rPr>
                <w:color w:val="000000"/>
              </w:rPr>
              <w:t>411</w:t>
            </w:r>
          </w:p>
        </w:tc>
        <w:tc>
          <w:tcPr>
            <w:tcW w:w="1109" w:type="dxa"/>
            <w:tcBorders>
              <w:top w:val="nil"/>
              <w:left w:val="nil"/>
              <w:bottom w:val="nil"/>
              <w:right w:val="nil"/>
            </w:tcBorders>
            <w:vAlign w:val="bottom"/>
          </w:tcPr>
          <w:p w14:paraId="04AD80E6" w14:textId="77777777" w:rsidR="00CC2466" w:rsidRPr="006E6758" w:rsidRDefault="00CC2466" w:rsidP="006A4BFE">
            <w:pPr>
              <w:pStyle w:val="TableText"/>
              <w:ind w:right="245"/>
              <w:rPr>
                <w:noProof w:val="0"/>
              </w:rPr>
            </w:pPr>
            <w:r w:rsidRPr="006E6758">
              <w:rPr>
                <w:color w:val="000000"/>
              </w:rPr>
              <w:t>12</w:t>
            </w:r>
          </w:p>
        </w:tc>
      </w:tr>
      <w:tr w:rsidR="00CC2466" w:rsidRPr="00E40A22" w14:paraId="0AF2B6D0" w14:textId="77777777" w:rsidTr="00761BA7">
        <w:trPr>
          <w:trHeight w:val="315"/>
        </w:trPr>
        <w:tc>
          <w:tcPr>
            <w:tcW w:w="8064" w:type="dxa"/>
            <w:tcBorders>
              <w:top w:val="nil"/>
              <w:left w:val="nil"/>
              <w:bottom w:val="nil"/>
              <w:right w:val="nil"/>
            </w:tcBorders>
            <w:noWrap/>
          </w:tcPr>
          <w:p w14:paraId="4051B7CF" w14:textId="77777777" w:rsidR="00CC2466" w:rsidRPr="00D85270" w:rsidRDefault="00CC2466" w:rsidP="00442F26">
            <w:pPr>
              <w:pStyle w:val="TableText"/>
              <w:keepNext/>
              <w:jc w:val="left"/>
              <w:rPr>
                <w:noProof w:val="0"/>
              </w:rPr>
            </w:pPr>
            <w:r w:rsidRPr="00D85270">
              <w:rPr>
                <w:noProof w:val="0"/>
              </w:rPr>
              <w:t>Indicates a choice when offered an array of items</w:t>
            </w:r>
          </w:p>
        </w:tc>
        <w:tc>
          <w:tcPr>
            <w:tcW w:w="821" w:type="dxa"/>
            <w:tcBorders>
              <w:top w:val="nil"/>
              <w:left w:val="nil"/>
              <w:bottom w:val="nil"/>
              <w:right w:val="nil"/>
            </w:tcBorders>
            <w:noWrap/>
            <w:vAlign w:val="bottom"/>
          </w:tcPr>
          <w:p w14:paraId="1A056235" w14:textId="77777777" w:rsidR="00CC2466" w:rsidRPr="006E6758" w:rsidRDefault="00CC2466" w:rsidP="009848A7">
            <w:pPr>
              <w:pStyle w:val="TableText"/>
              <w:rPr>
                <w:noProof w:val="0"/>
              </w:rPr>
            </w:pPr>
            <w:r w:rsidRPr="006E6758">
              <w:rPr>
                <w:color w:val="000000"/>
              </w:rPr>
              <w:t>176</w:t>
            </w:r>
          </w:p>
        </w:tc>
        <w:tc>
          <w:tcPr>
            <w:tcW w:w="1109" w:type="dxa"/>
            <w:tcBorders>
              <w:top w:val="nil"/>
              <w:left w:val="nil"/>
              <w:bottom w:val="nil"/>
              <w:right w:val="nil"/>
            </w:tcBorders>
            <w:vAlign w:val="bottom"/>
          </w:tcPr>
          <w:p w14:paraId="5B955535" w14:textId="77777777" w:rsidR="00CC2466" w:rsidRPr="006E6758" w:rsidRDefault="00CC2466" w:rsidP="006A4BFE">
            <w:pPr>
              <w:pStyle w:val="TableText"/>
              <w:ind w:right="245"/>
              <w:rPr>
                <w:noProof w:val="0"/>
              </w:rPr>
            </w:pPr>
            <w:r w:rsidRPr="006E6758">
              <w:rPr>
                <w:color w:val="000000"/>
              </w:rPr>
              <w:t>5</w:t>
            </w:r>
          </w:p>
        </w:tc>
      </w:tr>
      <w:tr w:rsidR="00CC2466" w:rsidRPr="00E40A22" w14:paraId="3688C40F" w14:textId="77777777" w:rsidTr="00761BA7">
        <w:trPr>
          <w:trHeight w:val="315"/>
        </w:trPr>
        <w:tc>
          <w:tcPr>
            <w:tcW w:w="8064" w:type="dxa"/>
            <w:tcBorders>
              <w:top w:val="nil"/>
              <w:left w:val="nil"/>
              <w:bottom w:val="nil"/>
              <w:right w:val="nil"/>
            </w:tcBorders>
            <w:noWrap/>
          </w:tcPr>
          <w:p w14:paraId="1C5BF3E6" w14:textId="77777777" w:rsidR="00CC2466" w:rsidRPr="00D85270" w:rsidRDefault="00CC2466" w:rsidP="00FA7C9B">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vAlign w:val="bottom"/>
          </w:tcPr>
          <w:p w14:paraId="0EA88A16" w14:textId="77777777" w:rsidR="00CC2466" w:rsidRPr="006E6758" w:rsidRDefault="00CC2466" w:rsidP="009848A7">
            <w:pPr>
              <w:pStyle w:val="TableText"/>
              <w:rPr>
                <w:noProof w:val="0"/>
              </w:rPr>
            </w:pPr>
            <w:r w:rsidRPr="006E6758">
              <w:rPr>
                <w:color w:val="000000"/>
              </w:rPr>
              <w:t>248</w:t>
            </w:r>
          </w:p>
        </w:tc>
        <w:tc>
          <w:tcPr>
            <w:tcW w:w="1109" w:type="dxa"/>
            <w:tcBorders>
              <w:top w:val="nil"/>
              <w:left w:val="nil"/>
              <w:bottom w:val="nil"/>
              <w:right w:val="nil"/>
            </w:tcBorders>
            <w:vAlign w:val="bottom"/>
          </w:tcPr>
          <w:p w14:paraId="72C62510" w14:textId="77777777" w:rsidR="00CC2466" w:rsidRPr="006E6758" w:rsidRDefault="00CC2466" w:rsidP="006A4BFE">
            <w:pPr>
              <w:pStyle w:val="TableText"/>
              <w:ind w:right="245"/>
              <w:rPr>
                <w:noProof w:val="0"/>
              </w:rPr>
            </w:pPr>
            <w:r w:rsidRPr="006E6758">
              <w:rPr>
                <w:color w:val="000000"/>
              </w:rPr>
              <w:t>7</w:t>
            </w:r>
          </w:p>
        </w:tc>
      </w:tr>
      <w:tr w:rsidR="00CC2466" w:rsidRPr="00E40A22" w14:paraId="70B23D03" w14:textId="77777777" w:rsidTr="00761BA7">
        <w:trPr>
          <w:trHeight w:val="315"/>
        </w:trPr>
        <w:tc>
          <w:tcPr>
            <w:tcW w:w="8064" w:type="dxa"/>
            <w:tcBorders>
              <w:top w:val="nil"/>
              <w:left w:val="nil"/>
              <w:bottom w:val="nil"/>
              <w:right w:val="nil"/>
            </w:tcBorders>
            <w:noWrap/>
          </w:tcPr>
          <w:p w14:paraId="37D646FF" w14:textId="77777777" w:rsidR="00CC2466" w:rsidRPr="00D85270" w:rsidRDefault="00CC2466" w:rsidP="00FA7C9B">
            <w:pPr>
              <w:pStyle w:val="TableText"/>
              <w:jc w:val="left"/>
              <w:rPr>
                <w:noProof w:val="0"/>
              </w:rPr>
            </w:pPr>
            <w:r w:rsidRPr="00D85270">
              <w:rPr>
                <w:noProof w:val="0"/>
              </w:rPr>
              <w:t>Does not yet attend to sound</w:t>
            </w:r>
          </w:p>
        </w:tc>
        <w:tc>
          <w:tcPr>
            <w:tcW w:w="821" w:type="dxa"/>
            <w:tcBorders>
              <w:top w:val="nil"/>
              <w:left w:val="nil"/>
              <w:bottom w:val="nil"/>
              <w:right w:val="nil"/>
            </w:tcBorders>
            <w:noWrap/>
            <w:vAlign w:val="bottom"/>
          </w:tcPr>
          <w:p w14:paraId="326E6C6B" w14:textId="77777777" w:rsidR="00CC2466" w:rsidRPr="006E6758" w:rsidRDefault="00CC2466" w:rsidP="009848A7">
            <w:pPr>
              <w:pStyle w:val="TableText"/>
              <w:rPr>
                <w:noProof w:val="0"/>
              </w:rPr>
            </w:pPr>
            <w:r w:rsidRPr="006E6758">
              <w:rPr>
                <w:color w:val="000000"/>
              </w:rPr>
              <w:t>116</w:t>
            </w:r>
          </w:p>
        </w:tc>
        <w:tc>
          <w:tcPr>
            <w:tcW w:w="1109" w:type="dxa"/>
            <w:tcBorders>
              <w:top w:val="nil"/>
              <w:left w:val="nil"/>
              <w:bottom w:val="nil"/>
              <w:right w:val="nil"/>
            </w:tcBorders>
            <w:vAlign w:val="bottom"/>
          </w:tcPr>
          <w:p w14:paraId="51421F29" w14:textId="77777777" w:rsidR="00CC2466" w:rsidRPr="006E6758" w:rsidRDefault="00CC2466" w:rsidP="006A4BFE">
            <w:pPr>
              <w:pStyle w:val="TableText"/>
              <w:ind w:right="245"/>
              <w:rPr>
                <w:noProof w:val="0"/>
              </w:rPr>
            </w:pPr>
            <w:r w:rsidRPr="006E6758">
              <w:rPr>
                <w:color w:val="000000"/>
              </w:rPr>
              <w:t>3</w:t>
            </w:r>
          </w:p>
        </w:tc>
      </w:tr>
      <w:tr w:rsidR="00CC2466" w:rsidRPr="00E40A22" w14:paraId="5C801253" w14:textId="77777777" w:rsidTr="00761BA7">
        <w:trPr>
          <w:trHeight w:val="315"/>
        </w:trPr>
        <w:tc>
          <w:tcPr>
            <w:tcW w:w="8064" w:type="dxa"/>
            <w:tcBorders>
              <w:top w:val="nil"/>
              <w:left w:val="nil"/>
              <w:bottom w:val="nil"/>
              <w:right w:val="nil"/>
            </w:tcBorders>
            <w:noWrap/>
          </w:tcPr>
          <w:p w14:paraId="00DB831F"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041E673" w14:textId="77777777" w:rsidR="00CC2466" w:rsidRPr="006E6758" w:rsidRDefault="00CC2466" w:rsidP="009848A7">
            <w:pPr>
              <w:pStyle w:val="TableText"/>
              <w:rPr>
                <w:noProof w:val="0"/>
              </w:rPr>
            </w:pPr>
            <w:r w:rsidRPr="006E6758">
              <w:rPr>
                <w:color w:val="000000"/>
              </w:rPr>
              <w:t>20</w:t>
            </w:r>
          </w:p>
        </w:tc>
        <w:tc>
          <w:tcPr>
            <w:tcW w:w="1109" w:type="dxa"/>
            <w:tcBorders>
              <w:top w:val="nil"/>
              <w:left w:val="nil"/>
              <w:bottom w:val="nil"/>
              <w:right w:val="nil"/>
            </w:tcBorders>
            <w:vAlign w:val="bottom"/>
          </w:tcPr>
          <w:p w14:paraId="7B32875E" w14:textId="77777777" w:rsidR="00CC2466" w:rsidRPr="006E6758" w:rsidRDefault="00CC2466" w:rsidP="006A4BFE">
            <w:pPr>
              <w:pStyle w:val="TableText"/>
              <w:ind w:right="245"/>
              <w:rPr>
                <w:noProof w:val="0"/>
              </w:rPr>
            </w:pPr>
            <w:r w:rsidRPr="006E6758">
              <w:rPr>
                <w:color w:val="000000"/>
              </w:rPr>
              <w:t>1</w:t>
            </w:r>
          </w:p>
        </w:tc>
      </w:tr>
      <w:tr w:rsidR="00CC2466" w:rsidRPr="00E40A22" w14:paraId="1417F340" w14:textId="77777777" w:rsidTr="00761BA7">
        <w:trPr>
          <w:trHeight w:val="315"/>
        </w:trPr>
        <w:tc>
          <w:tcPr>
            <w:tcW w:w="8064" w:type="dxa"/>
            <w:tcBorders>
              <w:top w:val="single" w:sz="4" w:space="0" w:color="auto"/>
              <w:left w:val="nil"/>
              <w:bottom w:val="single" w:sz="12" w:space="0" w:color="auto"/>
              <w:right w:val="nil"/>
            </w:tcBorders>
            <w:noWrap/>
            <w:hideMark/>
          </w:tcPr>
          <w:p w14:paraId="384BE12E" w14:textId="6D97D7DC"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20A722F" w14:textId="77777777" w:rsidR="00CC2466" w:rsidRPr="006E6758" w:rsidRDefault="00CC2466" w:rsidP="009848A7">
            <w:pPr>
              <w:pStyle w:val="TableText"/>
              <w:rPr>
                <w:b/>
                <w:bCs/>
                <w:noProof w:val="0"/>
              </w:rPr>
            </w:pPr>
            <w:r w:rsidRPr="006E6758">
              <w:rPr>
                <w:color w:val="000000"/>
              </w:rPr>
              <w:t>3</w:t>
            </w:r>
            <w:r>
              <w:rPr>
                <w:color w:val="000000"/>
              </w:rPr>
              <w:t>,</w:t>
            </w:r>
            <w:r w:rsidRPr="006E6758">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75CB520F" w14:textId="77777777" w:rsidR="00CC2466" w:rsidRPr="006E6758" w:rsidRDefault="00CC2466" w:rsidP="006A4BFE">
            <w:pPr>
              <w:pStyle w:val="TableText"/>
              <w:ind w:right="245"/>
              <w:rPr>
                <w:b/>
                <w:bCs/>
                <w:noProof w:val="0"/>
              </w:rPr>
            </w:pPr>
            <w:r w:rsidRPr="006E6758">
              <w:rPr>
                <w:color w:val="000000"/>
              </w:rPr>
              <w:t>100</w:t>
            </w:r>
          </w:p>
        </w:tc>
      </w:tr>
    </w:tbl>
    <w:p w14:paraId="75DBA401" w14:textId="77777777" w:rsidR="00CC2466" w:rsidRDefault="00CC2466" w:rsidP="00417BB3">
      <w:pPr>
        <w:pStyle w:val="Caption"/>
      </w:pPr>
      <w:bookmarkStart w:id="2103" w:name="_Toc133500841"/>
      <w:r>
        <w:t>Table 10.A.</w:t>
      </w:r>
      <w:fldSimple w:instr=" SEQ Table_10.A. \* ARABIC ">
        <w:r>
          <w:rPr>
            <w:noProof/>
          </w:rPr>
          <w:t>22</w:t>
        </w:r>
      </w:fldSimple>
      <w:r>
        <w:t xml:space="preserve">  </w:t>
      </w:r>
      <w:r w:rsidRPr="002C6257">
        <w:t xml:space="preserve">Responses to Question </w:t>
      </w:r>
      <w:r>
        <w:t xml:space="preserve">3 </w:t>
      </w:r>
      <w:r w:rsidRPr="002C6257">
        <w:t xml:space="preserve">for </w:t>
      </w:r>
      <w:r>
        <w:t>Kindergarten</w:t>
      </w:r>
      <w:bookmarkEnd w:id="210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2523784"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2FBEB1"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70B33762"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6609574"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BB6901E" w14:textId="77777777" w:rsidTr="00761BA7">
        <w:trPr>
          <w:trHeight w:val="315"/>
        </w:trPr>
        <w:tc>
          <w:tcPr>
            <w:tcW w:w="8064" w:type="dxa"/>
            <w:tcBorders>
              <w:top w:val="nil"/>
              <w:left w:val="nil"/>
              <w:bottom w:val="nil"/>
              <w:right w:val="nil"/>
            </w:tcBorders>
            <w:noWrap/>
          </w:tcPr>
          <w:p w14:paraId="07289B86" w14:textId="77777777" w:rsidR="00CC2466" w:rsidRPr="00CB2BA4" w:rsidRDefault="00CC2466" w:rsidP="00FA7C9B">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3BE30B9E" w14:textId="77777777" w:rsidR="00CC2466" w:rsidRPr="00654EC2" w:rsidRDefault="00CC2466" w:rsidP="009848A7">
            <w:pPr>
              <w:pStyle w:val="TableText"/>
              <w:rPr>
                <w:noProof w:val="0"/>
              </w:rPr>
            </w:pPr>
            <w:r w:rsidRPr="00654EC2">
              <w:rPr>
                <w:color w:val="000000"/>
              </w:rPr>
              <w:t>63</w:t>
            </w:r>
          </w:p>
        </w:tc>
        <w:tc>
          <w:tcPr>
            <w:tcW w:w="1109" w:type="dxa"/>
            <w:tcBorders>
              <w:top w:val="nil"/>
              <w:left w:val="nil"/>
              <w:bottom w:val="nil"/>
              <w:right w:val="nil"/>
            </w:tcBorders>
            <w:vAlign w:val="bottom"/>
          </w:tcPr>
          <w:p w14:paraId="10417F1F" w14:textId="77777777" w:rsidR="00CC2466" w:rsidRPr="00654EC2" w:rsidRDefault="00CC2466" w:rsidP="006A4BFE">
            <w:pPr>
              <w:pStyle w:val="TableText"/>
              <w:ind w:right="245"/>
              <w:rPr>
                <w:noProof w:val="0"/>
              </w:rPr>
            </w:pPr>
            <w:r w:rsidRPr="00654EC2">
              <w:rPr>
                <w:color w:val="000000"/>
              </w:rPr>
              <w:t>5</w:t>
            </w:r>
          </w:p>
        </w:tc>
      </w:tr>
      <w:tr w:rsidR="00CC2466" w:rsidRPr="00E40A22" w14:paraId="651D335D" w14:textId="77777777" w:rsidTr="00761BA7">
        <w:trPr>
          <w:trHeight w:val="315"/>
        </w:trPr>
        <w:tc>
          <w:tcPr>
            <w:tcW w:w="8064" w:type="dxa"/>
            <w:tcBorders>
              <w:top w:val="nil"/>
              <w:left w:val="nil"/>
              <w:bottom w:val="nil"/>
              <w:right w:val="nil"/>
            </w:tcBorders>
            <w:noWrap/>
          </w:tcPr>
          <w:p w14:paraId="65C3B027" w14:textId="77777777" w:rsidR="00CC2466" w:rsidRPr="00CB2BA4" w:rsidRDefault="00CC2466" w:rsidP="00FA7C9B">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1F49BF88" w14:textId="77777777" w:rsidR="00CC2466" w:rsidRPr="00654EC2" w:rsidRDefault="00CC2466" w:rsidP="009848A7">
            <w:pPr>
              <w:pStyle w:val="TableText"/>
              <w:rPr>
                <w:noProof w:val="0"/>
              </w:rPr>
            </w:pPr>
            <w:r w:rsidRPr="00654EC2">
              <w:rPr>
                <w:color w:val="000000"/>
              </w:rPr>
              <w:t>196</w:t>
            </w:r>
          </w:p>
        </w:tc>
        <w:tc>
          <w:tcPr>
            <w:tcW w:w="1109" w:type="dxa"/>
            <w:tcBorders>
              <w:top w:val="nil"/>
              <w:left w:val="nil"/>
              <w:bottom w:val="nil"/>
              <w:right w:val="nil"/>
            </w:tcBorders>
            <w:vAlign w:val="bottom"/>
          </w:tcPr>
          <w:p w14:paraId="6B458571" w14:textId="77777777" w:rsidR="00CC2466" w:rsidRPr="00654EC2" w:rsidRDefault="00CC2466" w:rsidP="006A4BFE">
            <w:pPr>
              <w:pStyle w:val="TableText"/>
              <w:ind w:right="245"/>
              <w:rPr>
                <w:noProof w:val="0"/>
              </w:rPr>
            </w:pPr>
            <w:r w:rsidRPr="00654EC2">
              <w:rPr>
                <w:color w:val="000000"/>
              </w:rPr>
              <w:t>15</w:t>
            </w:r>
          </w:p>
        </w:tc>
      </w:tr>
      <w:tr w:rsidR="00CC2466" w:rsidRPr="00E40A22" w14:paraId="41EB8793" w14:textId="77777777" w:rsidTr="00761BA7">
        <w:trPr>
          <w:trHeight w:val="315"/>
        </w:trPr>
        <w:tc>
          <w:tcPr>
            <w:tcW w:w="8064" w:type="dxa"/>
            <w:tcBorders>
              <w:top w:val="nil"/>
              <w:left w:val="nil"/>
              <w:bottom w:val="nil"/>
              <w:right w:val="nil"/>
            </w:tcBorders>
            <w:noWrap/>
          </w:tcPr>
          <w:p w14:paraId="2C48659B" w14:textId="77777777" w:rsidR="00CC2466" w:rsidRPr="00CB2BA4" w:rsidRDefault="00CC2466" w:rsidP="00FA7C9B">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706EB795" w14:textId="77777777" w:rsidR="00CC2466" w:rsidRPr="00654EC2" w:rsidRDefault="00CC2466" w:rsidP="009848A7">
            <w:pPr>
              <w:pStyle w:val="TableText"/>
              <w:rPr>
                <w:noProof w:val="0"/>
              </w:rPr>
            </w:pPr>
            <w:r w:rsidRPr="00654EC2">
              <w:rPr>
                <w:color w:val="000000"/>
              </w:rPr>
              <w:t>217</w:t>
            </w:r>
          </w:p>
        </w:tc>
        <w:tc>
          <w:tcPr>
            <w:tcW w:w="1109" w:type="dxa"/>
            <w:tcBorders>
              <w:top w:val="nil"/>
              <w:left w:val="nil"/>
              <w:bottom w:val="nil"/>
              <w:right w:val="nil"/>
            </w:tcBorders>
            <w:vAlign w:val="bottom"/>
          </w:tcPr>
          <w:p w14:paraId="6285CBE2" w14:textId="77777777" w:rsidR="00CC2466" w:rsidRPr="00654EC2" w:rsidRDefault="00CC2466" w:rsidP="006A4BFE">
            <w:pPr>
              <w:pStyle w:val="TableText"/>
              <w:ind w:right="245"/>
              <w:rPr>
                <w:noProof w:val="0"/>
              </w:rPr>
            </w:pPr>
            <w:r w:rsidRPr="00654EC2">
              <w:rPr>
                <w:color w:val="000000"/>
              </w:rPr>
              <w:t>16</w:t>
            </w:r>
          </w:p>
        </w:tc>
      </w:tr>
      <w:tr w:rsidR="00CC2466" w:rsidRPr="00E40A22" w14:paraId="5C86245F" w14:textId="77777777" w:rsidTr="00761BA7">
        <w:trPr>
          <w:trHeight w:val="315"/>
        </w:trPr>
        <w:tc>
          <w:tcPr>
            <w:tcW w:w="8064" w:type="dxa"/>
            <w:tcBorders>
              <w:top w:val="nil"/>
              <w:left w:val="nil"/>
              <w:bottom w:val="nil"/>
              <w:right w:val="nil"/>
            </w:tcBorders>
            <w:noWrap/>
          </w:tcPr>
          <w:p w14:paraId="03BCF084" w14:textId="77777777" w:rsidR="00CC2466" w:rsidRPr="00CB2BA4" w:rsidRDefault="00CC2466" w:rsidP="00FA7C9B">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0263B0D4" w14:textId="77777777" w:rsidR="00CC2466" w:rsidRPr="00654EC2" w:rsidRDefault="00CC2466" w:rsidP="009848A7">
            <w:pPr>
              <w:pStyle w:val="TableText"/>
              <w:rPr>
                <w:noProof w:val="0"/>
              </w:rPr>
            </w:pPr>
            <w:r w:rsidRPr="00654EC2">
              <w:rPr>
                <w:color w:val="000000"/>
              </w:rPr>
              <w:t>149</w:t>
            </w:r>
          </w:p>
        </w:tc>
        <w:tc>
          <w:tcPr>
            <w:tcW w:w="1109" w:type="dxa"/>
            <w:tcBorders>
              <w:top w:val="nil"/>
              <w:left w:val="nil"/>
              <w:bottom w:val="nil"/>
              <w:right w:val="nil"/>
            </w:tcBorders>
            <w:vAlign w:val="bottom"/>
          </w:tcPr>
          <w:p w14:paraId="45836352" w14:textId="77777777" w:rsidR="00CC2466" w:rsidRPr="00654EC2" w:rsidRDefault="00CC2466" w:rsidP="006A4BFE">
            <w:pPr>
              <w:pStyle w:val="TableText"/>
              <w:ind w:right="245"/>
              <w:rPr>
                <w:noProof w:val="0"/>
              </w:rPr>
            </w:pPr>
            <w:r w:rsidRPr="00654EC2">
              <w:rPr>
                <w:color w:val="000000"/>
              </w:rPr>
              <w:t>11</w:t>
            </w:r>
          </w:p>
        </w:tc>
      </w:tr>
      <w:tr w:rsidR="00CC2466" w:rsidRPr="00E40A22" w14:paraId="2D585F5D" w14:textId="77777777" w:rsidTr="00761BA7">
        <w:trPr>
          <w:trHeight w:val="315"/>
        </w:trPr>
        <w:tc>
          <w:tcPr>
            <w:tcW w:w="8064" w:type="dxa"/>
            <w:tcBorders>
              <w:top w:val="nil"/>
              <w:left w:val="nil"/>
              <w:bottom w:val="nil"/>
              <w:right w:val="nil"/>
            </w:tcBorders>
            <w:noWrap/>
          </w:tcPr>
          <w:p w14:paraId="212E2A5A"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031B905F" w14:textId="77777777" w:rsidR="00CC2466" w:rsidRPr="00654EC2" w:rsidRDefault="00CC2466" w:rsidP="009848A7">
            <w:pPr>
              <w:pStyle w:val="TableText"/>
              <w:rPr>
                <w:noProof w:val="0"/>
              </w:rPr>
            </w:pPr>
            <w:r w:rsidRPr="00654EC2">
              <w:rPr>
                <w:color w:val="000000"/>
              </w:rPr>
              <w:t>182</w:t>
            </w:r>
          </w:p>
        </w:tc>
        <w:tc>
          <w:tcPr>
            <w:tcW w:w="1109" w:type="dxa"/>
            <w:tcBorders>
              <w:top w:val="nil"/>
              <w:left w:val="nil"/>
              <w:bottom w:val="nil"/>
              <w:right w:val="nil"/>
            </w:tcBorders>
            <w:vAlign w:val="bottom"/>
          </w:tcPr>
          <w:p w14:paraId="537E3F89" w14:textId="77777777" w:rsidR="00CC2466" w:rsidRPr="00654EC2" w:rsidRDefault="00CC2466" w:rsidP="006A4BFE">
            <w:pPr>
              <w:pStyle w:val="TableText"/>
              <w:ind w:right="245"/>
              <w:rPr>
                <w:noProof w:val="0"/>
              </w:rPr>
            </w:pPr>
            <w:r w:rsidRPr="00654EC2">
              <w:rPr>
                <w:color w:val="000000"/>
              </w:rPr>
              <w:t>14</w:t>
            </w:r>
          </w:p>
        </w:tc>
      </w:tr>
      <w:tr w:rsidR="00CC2466" w:rsidRPr="00E40A22" w14:paraId="5D4F9B09" w14:textId="77777777" w:rsidTr="00761BA7">
        <w:trPr>
          <w:trHeight w:val="315"/>
        </w:trPr>
        <w:tc>
          <w:tcPr>
            <w:tcW w:w="8064" w:type="dxa"/>
            <w:tcBorders>
              <w:top w:val="nil"/>
              <w:left w:val="nil"/>
              <w:bottom w:val="nil"/>
              <w:right w:val="nil"/>
            </w:tcBorders>
            <w:noWrap/>
          </w:tcPr>
          <w:p w14:paraId="324F2F2E"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22D1BAA0" w14:textId="77777777" w:rsidR="00CC2466" w:rsidRPr="00654EC2" w:rsidRDefault="00CC2466" w:rsidP="009848A7">
            <w:pPr>
              <w:pStyle w:val="TableText"/>
              <w:rPr>
                <w:noProof w:val="0"/>
              </w:rPr>
            </w:pPr>
            <w:r w:rsidRPr="00654EC2">
              <w:rPr>
                <w:color w:val="000000"/>
              </w:rPr>
              <w:t>4</w:t>
            </w:r>
          </w:p>
        </w:tc>
        <w:tc>
          <w:tcPr>
            <w:tcW w:w="1109" w:type="dxa"/>
            <w:tcBorders>
              <w:top w:val="nil"/>
              <w:left w:val="nil"/>
              <w:bottom w:val="nil"/>
              <w:right w:val="nil"/>
            </w:tcBorders>
            <w:vAlign w:val="bottom"/>
          </w:tcPr>
          <w:p w14:paraId="62F14777" w14:textId="77777777" w:rsidR="00CC2466" w:rsidRPr="00654EC2" w:rsidRDefault="00CC2466" w:rsidP="006A4BFE">
            <w:pPr>
              <w:pStyle w:val="TableText"/>
              <w:ind w:right="245"/>
              <w:rPr>
                <w:noProof w:val="0"/>
              </w:rPr>
            </w:pPr>
            <w:r w:rsidRPr="00654EC2">
              <w:rPr>
                <w:color w:val="000000"/>
              </w:rPr>
              <w:t>0</w:t>
            </w:r>
          </w:p>
        </w:tc>
      </w:tr>
      <w:tr w:rsidR="00CC2466" w:rsidRPr="00E40A22" w14:paraId="28065FC1" w14:textId="77777777" w:rsidTr="00761BA7">
        <w:trPr>
          <w:trHeight w:val="315"/>
        </w:trPr>
        <w:tc>
          <w:tcPr>
            <w:tcW w:w="8064" w:type="dxa"/>
            <w:tcBorders>
              <w:top w:val="nil"/>
              <w:left w:val="nil"/>
              <w:bottom w:val="nil"/>
              <w:right w:val="nil"/>
            </w:tcBorders>
            <w:noWrap/>
          </w:tcPr>
          <w:p w14:paraId="51FB9D4F"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3CCEAEE6" w14:textId="77777777" w:rsidR="00CC2466" w:rsidRPr="00654EC2" w:rsidRDefault="00CC2466" w:rsidP="009848A7">
            <w:pPr>
              <w:pStyle w:val="TableText"/>
              <w:rPr>
                <w:noProof w:val="0"/>
              </w:rPr>
            </w:pPr>
            <w:r w:rsidRPr="00654EC2">
              <w:rPr>
                <w:color w:val="000000"/>
              </w:rPr>
              <w:t>23</w:t>
            </w:r>
            <w:r>
              <w:rPr>
                <w:color w:val="000000"/>
              </w:rPr>
              <w:t>7</w:t>
            </w:r>
          </w:p>
        </w:tc>
        <w:tc>
          <w:tcPr>
            <w:tcW w:w="1109" w:type="dxa"/>
            <w:tcBorders>
              <w:top w:val="nil"/>
              <w:left w:val="nil"/>
              <w:bottom w:val="nil"/>
              <w:right w:val="nil"/>
            </w:tcBorders>
            <w:vAlign w:val="bottom"/>
          </w:tcPr>
          <w:p w14:paraId="6018872B" w14:textId="77777777" w:rsidR="00CC2466" w:rsidRPr="00654EC2" w:rsidRDefault="00CC2466" w:rsidP="006A4BFE">
            <w:pPr>
              <w:pStyle w:val="TableText"/>
              <w:ind w:right="245"/>
              <w:rPr>
                <w:noProof w:val="0"/>
              </w:rPr>
            </w:pPr>
            <w:r w:rsidRPr="00654EC2">
              <w:rPr>
                <w:color w:val="000000"/>
              </w:rPr>
              <w:t>18</w:t>
            </w:r>
          </w:p>
        </w:tc>
      </w:tr>
      <w:tr w:rsidR="00CC2466" w:rsidRPr="00E40A22" w14:paraId="29F2B0CA" w14:textId="77777777" w:rsidTr="00761BA7">
        <w:trPr>
          <w:trHeight w:val="315"/>
        </w:trPr>
        <w:tc>
          <w:tcPr>
            <w:tcW w:w="8064" w:type="dxa"/>
            <w:tcBorders>
              <w:top w:val="nil"/>
              <w:left w:val="nil"/>
              <w:bottom w:val="nil"/>
              <w:right w:val="nil"/>
            </w:tcBorders>
            <w:noWrap/>
          </w:tcPr>
          <w:p w14:paraId="17942E81"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2AC8D7F7" w14:textId="77777777" w:rsidR="00CC2466" w:rsidRPr="00654EC2" w:rsidRDefault="00CC2466" w:rsidP="009848A7">
            <w:pPr>
              <w:pStyle w:val="TableText"/>
              <w:rPr>
                <w:noProof w:val="0"/>
              </w:rPr>
            </w:pPr>
            <w:r w:rsidRPr="00654EC2">
              <w:rPr>
                <w:color w:val="000000"/>
              </w:rPr>
              <w:t>31</w:t>
            </w:r>
          </w:p>
        </w:tc>
        <w:tc>
          <w:tcPr>
            <w:tcW w:w="1109" w:type="dxa"/>
            <w:tcBorders>
              <w:top w:val="nil"/>
              <w:left w:val="nil"/>
              <w:bottom w:val="nil"/>
              <w:right w:val="nil"/>
            </w:tcBorders>
            <w:vAlign w:val="bottom"/>
          </w:tcPr>
          <w:p w14:paraId="7611F50B" w14:textId="77777777" w:rsidR="00CC2466" w:rsidRPr="00654EC2" w:rsidRDefault="00CC2466" w:rsidP="006A4BFE">
            <w:pPr>
              <w:pStyle w:val="TableText"/>
              <w:ind w:right="245"/>
              <w:rPr>
                <w:noProof w:val="0"/>
              </w:rPr>
            </w:pPr>
            <w:r w:rsidRPr="00654EC2">
              <w:rPr>
                <w:color w:val="000000"/>
              </w:rPr>
              <w:t>2</w:t>
            </w:r>
          </w:p>
        </w:tc>
      </w:tr>
      <w:tr w:rsidR="00CC2466" w:rsidRPr="00E40A22" w14:paraId="1C4C53C5" w14:textId="77777777" w:rsidTr="00761BA7">
        <w:trPr>
          <w:trHeight w:val="315"/>
        </w:trPr>
        <w:tc>
          <w:tcPr>
            <w:tcW w:w="8064" w:type="dxa"/>
            <w:tcBorders>
              <w:top w:val="nil"/>
              <w:left w:val="nil"/>
              <w:bottom w:val="nil"/>
              <w:right w:val="nil"/>
            </w:tcBorders>
            <w:noWrap/>
          </w:tcPr>
          <w:p w14:paraId="5E7510B8"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4C0F4CCB" w14:textId="77777777" w:rsidR="00CC2466" w:rsidRPr="00654EC2" w:rsidRDefault="00CC2466" w:rsidP="009848A7">
            <w:pPr>
              <w:pStyle w:val="TableText"/>
              <w:rPr>
                <w:noProof w:val="0"/>
              </w:rPr>
            </w:pPr>
            <w:r w:rsidRPr="00654EC2">
              <w:rPr>
                <w:color w:val="000000"/>
              </w:rPr>
              <w:t>64</w:t>
            </w:r>
          </w:p>
        </w:tc>
        <w:tc>
          <w:tcPr>
            <w:tcW w:w="1109" w:type="dxa"/>
            <w:tcBorders>
              <w:top w:val="nil"/>
              <w:left w:val="nil"/>
              <w:bottom w:val="nil"/>
              <w:right w:val="nil"/>
            </w:tcBorders>
            <w:vAlign w:val="bottom"/>
          </w:tcPr>
          <w:p w14:paraId="0201DB72" w14:textId="77777777" w:rsidR="00CC2466" w:rsidRPr="00654EC2" w:rsidRDefault="00CC2466" w:rsidP="006A4BFE">
            <w:pPr>
              <w:pStyle w:val="TableText"/>
              <w:ind w:right="245"/>
              <w:rPr>
                <w:noProof w:val="0"/>
              </w:rPr>
            </w:pPr>
            <w:r w:rsidRPr="00654EC2">
              <w:rPr>
                <w:color w:val="000000"/>
              </w:rPr>
              <w:t>5</w:t>
            </w:r>
          </w:p>
        </w:tc>
      </w:tr>
      <w:tr w:rsidR="00CC2466" w:rsidRPr="00E40A22" w14:paraId="126782FB" w14:textId="77777777" w:rsidTr="00761BA7">
        <w:trPr>
          <w:trHeight w:val="315"/>
        </w:trPr>
        <w:tc>
          <w:tcPr>
            <w:tcW w:w="8064" w:type="dxa"/>
            <w:tcBorders>
              <w:top w:val="nil"/>
              <w:left w:val="nil"/>
              <w:bottom w:val="nil"/>
              <w:right w:val="nil"/>
            </w:tcBorders>
            <w:noWrap/>
          </w:tcPr>
          <w:p w14:paraId="37367E9E"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40A439E8" w14:textId="77777777" w:rsidR="00CC2466" w:rsidRPr="00654EC2" w:rsidRDefault="00CC2466" w:rsidP="009848A7">
            <w:pPr>
              <w:pStyle w:val="TableText"/>
              <w:rPr>
                <w:noProof w:val="0"/>
              </w:rPr>
            </w:pPr>
            <w:r w:rsidRPr="00654EC2">
              <w:rPr>
                <w:color w:val="000000"/>
              </w:rPr>
              <w:t>40</w:t>
            </w:r>
          </w:p>
        </w:tc>
        <w:tc>
          <w:tcPr>
            <w:tcW w:w="1109" w:type="dxa"/>
            <w:tcBorders>
              <w:top w:val="nil"/>
              <w:left w:val="nil"/>
              <w:bottom w:val="nil"/>
              <w:right w:val="nil"/>
            </w:tcBorders>
            <w:vAlign w:val="bottom"/>
          </w:tcPr>
          <w:p w14:paraId="774E5032" w14:textId="77777777" w:rsidR="00CC2466" w:rsidRPr="00654EC2" w:rsidRDefault="00CC2466" w:rsidP="006A4BFE">
            <w:pPr>
              <w:pStyle w:val="TableText"/>
              <w:ind w:right="245"/>
              <w:rPr>
                <w:noProof w:val="0"/>
              </w:rPr>
            </w:pPr>
            <w:r w:rsidRPr="00654EC2">
              <w:rPr>
                <w:color w:val="000000"/>
              </w:rPr>
              <w:t>3</w:t>
            </w:r>
          </w:p>
        </w:tc>
      </w:tr>
      <w:tr w:rsidR="00CC2466" w:rsidRPr="00E40A22" w14:paraId="2FB3CB8F" w14:textId="77777777" w:rsidTr="00761BA7">
        <w:trPr>
          <w:trHeight w:val="315"/>
        </w:trPr>
        <w:tc>
          <w:tcPr>
            <w:tcW w:w="8064" w:type="dxa"/>
            <w:tcBorders>
              <w:top w:val="nil"/>
              <w:left w:val="nil"/>
              <w:bottom w:val="nil"/>
              <w:right w:val="nil"/>
            </w:tcBorders>
            <w:noWrap/>
          </w:tcPr>
          <w:p w14:paraId="2818918E"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5194BB2B" w14:textId="77777777" w:rsidR="00CC2466" w:rsidRPr="00654EC2" w:rsidRDefault="00CC2466" w:rsidP="009848A7">
            <w:pPr>
              <w:pStyle w:val="TableText"/>
              <w:rPr>
                <w:noProof w:val="0"/>
              </w:rPr>
            </w:pPr>
            <w:r w:rsidRPr="00654EC2">
              <w:rPr>
                <w:color w:val="000000"/>
              </w:rPr>
              <w:t>14</w:t>
            </w:r>
            <w:r>
              <w:rPr>
                <w:color w:val="000000"/>
              </w:rPr>
              <w:t>3</w:t>
            </w:r>
          </w:p>
        </w:tc>
        <w:tc>
          <w:tcPr>
            <w:tcW w:w="1109" w:type="dxa"/>
            <w:tcBorders>
              <w:top w:val="nil"/>
              <w:left w:val="nil"/>
              <w:bottom w:val="nil"/>
              <w:right w:val="nil"/>
            </w:tcBorders>
            <w:vAlign w:val="bottom"/>
          </w:tcPr>
          <w:p w14:paraId="51DD3E81" w14:textId="77777777" w:rsidR="00CC2466" w:rsidRPr="00654EC2" w:rsidRDefault="00CC2466" w:rsidP="006A4BFE">
            <w:pPr>
              <w:pStyle w:val="TableText"/>
              <w:ind w:right="245"/>
              <w:rPr>
                <w:noProof w:val="0"/>
              </w:rPr>
            </w:pPr>
            <w:r w:rsidRPr="00654EC2">
              <w:rPr>
                <w:color w:val="000000"/>
              </w:rPr>
              <w:t>11</w:t>
            </w:r>
          </w:p>
        </w:tc>
      </w:tr>
      <w:tr w:rsidR="00CC2466" w:rsidRPr="00E40A22" w14:paraId="15DFD933" w14:textId="77777777" w:rsidTr="00761BA7">
        <w:trPr>
          <w:trHeight w:val="315"/>
        </w:trPr>
        <w:tc>
          <w:tcPr>
            <w:tcW w:w="8064" w:type="dxa"/>
            <w:tcBorders>
              <w:top w:val="nil"/>
              <w:left w:val="nil"/>
              <w:bottom w:val="nil"/>
              <w:right w:val="nil"/>
            </w:tcBorders>
            <w:noWrap/>
            <w:vAlign w:val="bottom"/>
          </w:tcPr>
          <w:p w14:paraId="1F94E79F" w14:textId="77777777" w:rsidR="00CC2466" w:rsidRPr="00E40A22" w:rsidRDefault="00CC2466" w:rsidP="00FA7C9B">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E867ADB" w14:textId="77777777" w:rsidR="00CC2466" w:rsidRPr="00654EC2" w:rsidRDefault="00CC2466" w:rsidP="009848A7">
            <w:pPr>
              <w:pStyle w:val="TableText"/>
              <w:rPr>
                <w:noProof w:val="0"/>
              </w:rPr>
            </w:pPr>
            <w:r w:rsidRPr="00654EC2">
              <w:rPr>
                <w:color w:val="000000"/>
              </w:rPr>
              <w:t>9</w:t>
            </w:r>
          </w:p>
        </w:tc>
        <w:tc>
          <w:tcPr>
            <w:tcW w:w="1109" w:type="dxa"/>
            <w:tcBorders>
              <w:top w:val="nil"/>
              <w:left w:val="nil"/>
              <w:bottom w:val="nil"/>
              <w:right w:val="nil"/>
            </w:tcBorders>
            <w:vAlign w:val="bottom"/>
          </w:tcPr>
          <w:p w14:paraId="7823F0F5" w14:textId="77777777" w:rsidR="00CC2466" w:rsidRPr="00654EC2" w:rsidRDefault="00CC2466" w:rsidP="006A4BFE">
            <w:pPr>
              <w:pStyle w:val="TableText"/>
              <w:ind w:right="245"/>
              <w:rPr>
                <w:noProof w:val="0"/>
              </w:rPr>
            </w:pPr>
            <w:r w:rsidRPr="00654EC2">
              <w:rPr>
                <w:color w:val="000000"/>
              </w:rPr>
              <w:t>1</w:t>
            </w:r>
          </w:p>
        </w:tc>
      </w:tr>
      <w:tr w:rsidR="00CC2466" w:rsidRPr="00E40A22" w14:paraId="33C911F7" w14:textId="77777777" w:rsidTr="00761BA7">
        <w:trPr>
          <w:trHeight w:val="315"/>
        </w:trPr>
        <w:tc>
          <w:tcPr>
            <w:tcW w:w="8064" w:type="dxa"/>
            <w:tcBorders>
              <w:top w:val="single" w:sz="4" w:space="0" w:color="auto"/>
              <w:left w:val="nil"/>
              <w:bottom w:val="single" w:sz="12" w:space="0" w:color="auto"/>
              <w:right w:val="nil"/>
            </w:tcBorders>
            <w:noWrap/>
            <w:hideMark/>
          </w:tcPr>
          <w:p w14:paraId="479C261C" w14:textId="6D28741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C6EDCEF" w14:textId="77777777" w:rsidR="00CC2466" w:rsidRPr="00654EC2" w:rsidRDefault="00CC2466" w:rsidP="009848A7">
            <w:pPr>
              <w:pStyle w:val="TableText"/>
              <w:rPr>
                <w:b/>
                <w:bCs/>
                <w:noProof w:val="0"/>
              </w:rPr>
            </w:pPr>
            <w:r w:rsidRPr="00654EC2">
              <w:rPr>
                <w:color w:val="000000"/>
              </w:rPr>
              <w:t>1</w:t>
            </w:r>
            <w:r>
              <w:rPr>
                <w:color w:val="000000"/>
              </w:rPr>
              <w:t>,</w:t>
            </w:r>
            <w:r w:rsidRPr="00654EC2">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541E91B8" w14:textId="77777777" w:rsidR="00CC2466" w:rsidRPr="00654EC2" w:rsidRDefault="00CC2466" w:rsidP="006A4BFE">
            <w:pPr>
              <w:pStyle w:val="TableText"/>
              <w:ind w:right="245"/>
              <w:rPr>
                <w:b/>
                <w:bCs/>
                <w:noProof w:val="0"/>
              </w:rPr>
            </w:pPr>
            <w:r w:rsidRPr="00654EC2">
              <w:rPr>
                <w:color w:val="000000"/>
              </w:rPr>
              <w:t>100</w:t>
            </w:r>
          </w:p>
        </w:tc>
      </w:tr>
    </w:tbl>
    <w:p w14:paraId="43C30D91" w14:textId="77777777" w:rsidR="00CC2466" w:rsidRDefault="00CC2466" w:rsidP="00417BB3">
      <w:pPr>
        <w:pStyle w:val="Caption"/>
      </w:pPr>
      <w:bookmarkStart w:id="2104" w:name="_Toc133500842"/>
      <w:r>
        <w:t>Table 10.A.</w:t>
      </w:r>
      <w:fldSimple w:instr=" SEQ Table_10.A. \* ARABIC ">
        <w:r>
          <w:rPr>
            <w:noProof/>
          </w:rPr>
          <w:t>23</w:t>
        </w:r>
      </w:fldSimple>
      <w:r>
        <w:t xml:space="preserve">  </w:t>
      </w:r>
      <w:r w:rsidRPr="002C6257">
        <w:t xml:space="preserve">Responses to Question </w:t>
      </w:r>
      <w:r>
        <w:t xml:space="preserve">3 </w:t>
      </w:r>
      <w:r w:rsidRPr="002C6257">
        <w:t xml:space="preserve">for </w:t>
      </w:r>
      <w:r>
        <w:t>Grade One</w:t>
      </w:r>
      <w:bookmarkEnd w:id="2104"/>
    </w:p>
    <w:tbl>
      <w:tblPr>
        <w:tblStyle w:val="TRs"/>
        <w:tblW w:w="0" w:type="auto"/>
        <w:tblLayout w:type="fixed"/>
        <w:tblLook w:val="04A0" w:firstRow="1" w:lastRow="0" w:firstColumn="1" w:lastColumn="0" w:noHBand="0" w:noVBand="1"/>
      </w:tblPr>
      <w:tblGrid>
        <w:gridCol w:w="7632"/>
        <w:gridCol w:w="821"/>
        <w:gridCol w:w="1109"/>
      </w:tblGrid>
      <w:tr w:rsidR="00CC2466" w:rsidRPr="00E40A22" w14:paraId="403254A8" w14:textId="77777777" w:rsidTr="006A4BFE">
        <w:trPr>
          <w:cnfStyle w:val="100000000000" w:firstRow="1" w:lastRow="0" w:firstColumn="0" w:lastColumn="0" w:oddVBand="0" w:evenVBand="0" w:oddHBand="0" w:evenHBand="0" w:firstRowFirstColumn="0" w:firstRowLastColumn="0" w:lastRowFirstColumn="0" w:lastRowLastColumn="0"/>
          <w:trHeight w:val="315"/>
        </w:trPr>
        <w:tc>
          <w:tcPr>
            <w:tcW w:w="7632" w:type="dxa"/>
            <w:noWrap/>
            <w:hideMark/>
          </w:tcPr>
          <w:p w14:paraId="2CEC4F8A"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00B42F23"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B81089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9046456" w14:textId="77777777" w:rsidTr="006A4BFE">
        <w:trPr>
          <w:trHeight w:val="315"/>
        </w:trPr>
        <w:tc>
          <w:tcPr>
            <w:tcW w:w="7632" w:type="dxa"/>
            <w:tcBorders>
              <w:top w:val="nil"/>
              <w:left w:val="nil"/>
              <w:bottom w:val="nil"/>
              <w:right w:val="nil"/>
            </w:tcBorders>
            <w:noWrap/>
          </w:tcPr>
          <w:p w14:paraId="65E675ED" w14:textId="77777777" w:rsidR="00CC2466" w:rsidRPr="00CB2BA4" w:rsidRDefault="00CC2466" w:rsidP="00442F26">
            <w:pPr>
              <w:pStyle w:val="TableText"/>
              <w:keepN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5546F2CB" w14:textId="77777777" w:rsidR="00CC2466" w:rsidRPr="00654EC2" w:rsidRDefault="00CC2466" w:rsidP="009848A7">
            <w:pPr>
              <w:pStyle w:val="TableText"/>
              <w:rPr>
                <w:noProof w:val="0"/>
              </w:rPr>
            </w:pPr>
            <w:r w:rsidRPr="00654EC2">
              <w:rPr>
                <w:color w:val="000000"/>
              </w:rPr>
              <w:t>92</w:t>
            </w:r>
          </w:p>
        </w:tc>
        <w:tc>
          <w:tcPr>
            <w:tcW w:w="1109" w:type="dxa"/>
            <w:tcBorders>
              <w:top w:val="nil"/>
              <w:left w:val="nil"/>
              <w:bottom w:val="nil"/>
              <w:right w:val="nil"/>
            </w:tcBorders>
            <w:vAlign w:val="bottom"/>
          </w:tcPr>
          <w:p w14:paraId="1DDD2C97" w14:textId="77777777" w:rsidR="00CC2466" w:rsidRPr="00654EC2" w:rsidRDefault="00CC2466" w:rsidP="006A4BFE">
            <w:pPr>
              <w:pStyle w:val="TableText"/>
              <w:ind w:right="245"/>
              <w:rPr>
                <w:noProof w:val="0"/>
              </w:rPr>
            </w:pPr>
            <w:r w:rsidRPr="00654EC2">
              <w:rPr>
                <w:color w:val="000000"/>
              </w:rPr>
              <w:t>7</w:t>
            </w:r>
          </w:p>
        </w:tc>
      </w:tr>
      <w:tr w:rsidR="00CC2466" w:rsidRPr="00E40A22" w14:paraId="100CB6B1" w14:textId="77777777" w:rsidTr="006A4BFE">
        <w:trPr>
          <w:trHeight w:val="315"/>
        </w:trPr>
        <w:tc>
          <w:tcPr>
            <w:tcW w:w="7632" w:type="dxa"/>
            <w:tcBorders>
              <w:top w:val="nil"/>
              <w:left w:val="nil"/>
              <w:bottom w:val="nil"/>
              <w:right w:val="nil"/>
            </w:tcBorders>
            <w:noWrap/>
          </w:tcPr>
          <w:p w14:paraId="488A1C05" w14:textId="77777777" w:rsidR="00CC2466" w:rsidRPr="00CB2BA4" w:rsidRDefault="00CC2466" w:rsidP="00442F26">
            <w:pPr>
              <w:pStyle w:val="TableText"/>
              <w:keepN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7561D16B" w14:textId="77777777" w:rsidR="00CC2466" w:rsidRPr="00654EC2" w:rsidRDefault="00CC2466" w:rsidP="009848A7">
            <w:pPr>
              <w:pStyle w:val="TableText"/>
              <w:rPr>
                <w:noProof w:val="0"/>
              </w:rPr>
            </w:pPr>
            <w:r w:rsidRPr="00654EC2">
              <w:rPr>
                <w:color w:val="000000"/>
              </w:rPr>
              <w:t>25</w:t>
            </w:r>
            <w:r>
              <w:rPr>
                <w:color w:val="000000"/>
              </w:rPr>
              <w:t>3</w:t>
            </w:r>
          </w:p>
        </w:tc>
        <w:tc>
          <w:tcPr>
            <w:tcW w:w="1109" w:type="dxa"/>
            <w:tcBorders>
              <w:top w:val="nil"/>
              <w:left w:val="nil"/>
              <w:bottom w:val="nil"/>
              <w:right w:val="nil"/>
            </w:tcBorders>
            <w:vAlign w:val="bottom"/>
          </w:tcPr>
          <w:p w14:paraId="44ABDB66" w14:textId="77777777" w:rsidR="00CC2466" w:rsidRPr="00654EC2" w:rsidRDefault="00CC2466" w:rsidP="006A4BFE">
            <w:pPr>
              <w:pStyle w:val="TableText"/>
              <w:ind w:right="245"/>
              <w:rPr>
                <w:noProof w:val="0"/>
              </w:rPr>
            </w:pPr>
            <w:r w:rsidRPr="00654EC2">
              <w:rPr>
                <w:color w:val="000000"/>
              </w:rPr>
              <w:t>20</w:t>
            </w:r>
          </w:p>
        </w:tc>
      </w:tr>
      <w:tr w:rsidR="00CC2466" w:rsidRPr="00E40A22" w14:paraId="259A8546" w14:textId="77777777" w:rsidTr="006A4BFE">
        <w:trPr>
          <w:trHeight w:val="315"/>
        </w:trPr>
        <w:tc>
          <w:tcPr>
            <w:tcW w:w="7632" w:type="dxa"/>
            <w:tcBorders>
              <w:top w:val="nil"/>
              <w:left w:val="nil"/>
              <w:bottom w:val="nil"/>
              <w:right w:val="nil"/>
            </w:tcBorders>
            <w:noWrap/>
          </w:tcPr>
          <w:p w14:paraId="52C96796" w14:textId="77777777" w:rsidR="00CC2466" w:rsidRPr="00CB2BA4" w:rsidRDefault="00CC2466" w:rsidP="00442F26">
            <w:pPr>
              <w:pStyle w:val="TableText"/>
              <w:keepN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1397C3AE" w14:textId="77777777" w:rsidR="00CC2466" w:rsidRPr="00654EC2" w:rsidRDefault="00CC2466" w:rsidP="009848A7">
            <w:pPr>
              <w:pStyle w:val="TableText"/>
              <w:rPr>
                <w:noProof w:val="0"/>
              </w:rPr>
            </w:pPr>
            <w:r w:rsidRPr="00654EC2">
              <w:rPr>
                <w:color w:val="000000"/>
              </w:rPr>
              <w:t>199</w:t>
            </w:r>
          </w:p>
        </w:tc>
        <w:tc>
          <w:tcPr>
            <w:tcW w:w="1109" w:type="dxa"/>
            <w:tcBorders>
              <w:top w:val="nil"/>
              <w:left w:val="nil"/>
              <w:bottom w:val="nil"/>
              <w:right w:val="nil"/>
            </w:tcBorders>
            <w:vAlign w:val="bottom"/>
          </w:tcPr>
          <w:p w14:paraId="403AAA0D" w14:textId="77777777" w:rsidR="00CC2466" w:rsidRPr="00654EC2" w:rsidRDefault="00CC2466" w:rsidP="006A4BFE">
            <w:pPr>
              <w:pStyle w:val="TableText"/>
              <w:ind w:right="245"/>
              <w:rPr>
                <w:noProof w:val="0"/>
              </w:rPr>
            </w:pPr>
            <w:r w:rsidRPr="00654EC2">
              <w:rPr>
                <w:color w:val="000000"/>
              </w:rPr>
              <w:t>15</w:t>
            </w:r>
          </w:p>
        </w:tc>
      </w:tr>
      <w:tr w:rsidR="00CC2466" w:rsidRPr="00E40A22" w14:paraId="66F65081" w14:textId="77777777" w:rsidTr="006A4BFE">
        <w:trPr>
          <w:trHeight w:val="315"/>
        </w:trPr>
        <w:tc>
          <w:tcPr>
            <w:tcW w:w="7632" w:type="dxa"/>
            <w:tcBorders>
              <w:top w:val="nil"/>
              <w:left w:val="nil"/>
              <w:bottom w:val="nil"/>
              <w:right w:val="nil"/>
            </w:tcBorders>
            <w:noWrap/>
          </w:tcPr>
          <w:p w14:paraId="33F78C06" w14:textId="77777777" w:rsidR="00CC2466" w:rsidRPr="00CB2BA4" w:rsidRDefault="00CC2466" w:rsidP="00442F26">
            <w:pPr>
              <w:pStyle w:val="TableText"/>
              <w:keepN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3AC3817F" w14:textId="77777777" w:rsidR="00CC2466" w:rsidRPr="00654EC2" w:rsidRDefault="00CC2466" w:rsidP="009848A7">
            <w:pPr>
              <w:pStyle w:val="TableText"/>
              <w:rPr>
                <w:noProof w:val="0"/>
              </w:rPr>
            </w:pPr>
            <w:r w:rsidRPr="00654EC2">
              <w:rPr>
                <w:color w:val="000000"/>
              </w:rPr>
              <w:t>154</w:t>
            </w:r>
          </w:p>
        </w:tc>
        <w:tc>
          <w:tcPr>
            <w:tcW w:w="1109" w:type="dxa"/>
            <w:tcBorders>
              <w:top w:val="nil"/>
              <w:left w:val="nil"/>
              <w:bottom w:val="nil"/>
              <w:right w:val="nil"/>
            </w:tcBorders>
            <w:vAlign w:val="bottom"/>
          </w:tcPr>
          <w:p w14:paraId="794BAB44" w14:textId="77777777" w:rsidR="00CC2466" w:rsidRPr="00654EC2" w:rsidRDefault="00CC2466" w:rsidP="006A4BFE">
            <w:pPr>
              <w:pStyle w:val="TableText"/>
              <w:ind w:right="245"/>
              <w:rPr>
                <w:noProof w:val="0"/>
              </w:rPr>
            </w:pPr>
            <w:r w:rsidRPr="00654EC2">
              <w:rPr>
                <w:color w:val="000000"/>
              </w:rPr>
              <w:t>12</w:t>
            </w:r>
          </w:p>
        </w:tc>
      </w:tr>
      <w:tr w:rsidR="00CC2466" w:rsidRPr="00E40A22" w14:paraId="32E4EE43" w14:textId="77777777" w:rsidTr="006A4BFE">
        <w:trPr>
          <w:trHeight w:val="315"/>
        </w:trPr>
        <w:tc>
          <w:tcPr>
            <w:tcW w:w="7632" w:type="dxa"/>
            <w:tcBorders>
              <w:top w:val="nil"/>
              <w:left w:val="nil"/>
              <w:bottom w:val="nil"/>
              <w:right w:val="nil"/>
            </w:tcBorders>
            <w:noWrap/>
          </w:tcPr>
          <w:p w14:paraId="127B47FF"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1E85C107" w14:textId="77777777" w:rsidR="00CC2466" w:rsidRPr="00654EC2" w:rsidRDefault="00CC2466" w:rsidP="009848A7">
            <w:pPr>
              <w:pStyle w:val="TableText"/>
              <w:rPr>
                <w:noProof w:val="0"/>
              </w:rPr>
            </w:pPr>
            <w:r w:rsidRPr="00654EC2">
              <w:rPr>
                <w:color w:val="000000"/>
              </w:rPr>
              <w:t>19</w:t>
            </w:r>
            <w:r>
              <w:rPr>
                <w:color w:val="000000"/>
              </w:rPr>
              <w:t>2</w:t>
            </w:r>
          </w:p>
        </w:tc>
        <w:tc>
          <w:tcPr>
            <w:tcW w:w="1109" w:type="dxa"/>
            <w:tcBorders>
              <w:top w:val="nil"/>
              <w:left w:val="nil"/>
              <w:bottom w:val="nil"/>
              <w:right w:val="nil"/>
            </w:tcBorders>
            <w:vAlign w:val="bottom"/>
          </w:tcPr>
          <w:p w14:paraId="0C4AF6A6" w14:textId="77777777" w:rsidR="00CC2466" w:rsidRPr="00654EC2" w:rsidRDefault="00CC2466" w:rsidP="006A4BFE">
            <w:pPr>
              <w:pStyle w:val="TableText"/>
              <w:ind w:right="245"/>
              <w:rPr>
                <w:noProof w:val="0"/>
              </w:rPr>
            </w:pPr>
            <w:r w:rsidRPr="00654EC2">
              <w:rPr>
                <w:color w:val="000000"/>
              </w:rPr>
              <w:t>15</w:t>
            </w:r>
          </w:p>
        </w:tc>
      </w:tr>
      <w:tr w:rsidR="00CC2466" w:rsidRPr="00E40A22" w14:paraId="6FFDA0A2" w14:textId="77777777" w:rsidTr="006A4BFE">
        <w:trPr>
          <w:trHeight w:val="315"/>
        </w:trPr>
        <w:tc>
          <w:tcPr>
            <w:tcW w:w="7632" w:type="dxa"/>
            <w:tcBorders>
              <w:top w:val="nil"/>
              <w:left w:val="nil"/>
              <w:bottom w:val="nil"/>
              <w:right w:val="nil"/>
            </w:tcBorders>
            <w:noWrap/>
          </w:tcPr>
          <w:p w14:paraId="13953D69"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5F619A0B" w14:textId="77777777" w:rsidR="00CC2466" w:rsidRPr="00654EC2" w:rsidRDefault="00CC2466" w:rsidP="009848A7">
            <w:pPr>
              <w:pStyle w:val="TableText"/>
              <w:rPr>
                <w:noProof w:val="0"/>
              </w:rPr>
            </w:pPr>
            <w:r w:rsidRPr="00654EC2">
              <w:rPr>
                <w:color w:val="000000"/>
              </w:rPr>
              <w:t>7</w:t>
            </w:r>
          </w:p>
        </w:tc>
        <w:tc>
          <w:tcPr>
            <w:tcW w:w="1109" w:type="dxa"/>
            <w:tcBorders>
              <w:top w:val="nil"/>
              <w:left w:val="nil"/>
              <w:bottom w:val="nil"/>
              <w:right w:val="nil"/>
            </w:tcBorders>
            <w:vAlign w:val="bottom"/>
          </w:tcPr>
          <w:p w14:paraId="3E5F7AFA" w14:textId="77777777" w:rsidR="00CC2466" w:rsidRPr="00654EC2" w:rsidRDefault="00CC2466" w:rsidP="006A4BFE">
            <w:pPr>
              <w:pStyle w:val="TableText"/>
              <w:ind w:right="245"/>
              <w:rPr>
                <w:noProof w:val="0"/>
              </w:rPr>
            </w:pPr>
            <w:r w:rsidRPr="00654EC2">
              <w:rPr>
                <w:color w:val="000000"/>
              </w:rPr>
              <w:t>1</w:t>
            </w:r>
          </w:p>
        </w:tc>
      </w:tr>
      <w:tr w:rsidR="00CC2466" w:rsidRPr="00E40A22" w14:paraId="57CAAC78" w14:textId="77777777" w:rsidTr="006A4BFE">
        <w:trPr>
          <w:trHeight w:val="315"/>
        </w:trPr>
        <w:tc>
          <w:tcPr>
            <w:tcW w:w="7632" w:type="dxa"/>
            <w:tcBorders>
              <w:top w:val="nil"/>
              <w:left w:val="nil"/>
              <w:bottom w:val="nil"/>
              <w:right w:val="nil"/>
            </w:tcBorders>
            <w:noWrap/>
          </w:tcPr>
          <w:p w14:paraId="7008628E"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0CB9DD99" w14:textId="77777777" w:rsidR="00CC2466" w:rsidRPr="00654EC2" w:rsidRDefault="00CC2466" w:rsidP="009848A7">
            <w:pPr>
              <w:pStyle w:val="TableText"/>
              <w:rPr>
                <w:noProof w:val="0"/>
              </w:rPr>
            </w:pPr>
            <w:r w:rsidRPr="00654EC2">
              <w:rPr>
                <w:color w:val="000000"/>
              </w:rPr>
              <w:t>17</w:t>
            </w:r>
            <w:r>
              <w:rPr>
                <w:color w:val="000000"/>
              </w:rPr>
              <w:t>2</w:t>
            </w:r>
          </w:p>
        </w:tc>
        <w:tc>
          <w:tcPr>
            <w:tcW w:w="1109" w:type="dxa"/>
            <w:tcBorders>
              <w:top w:val="nil"/>
              <w:left w:val="nil"/>
              <w:bottom w:val="nil"/>
              <w:right w:val="nil"/>
            </w:tcBorders>
            <w:vAlign w:val="bottom"/>
          </w:tcPr>
          <w:p w14:paraId="5176DB5F" w14:textId="77777777" w:rsidR="00CC2466" w:rsidRPr="00654EC2" w:rsidRDefault="00CC2466" w:rsidP="006A4BFE">
            <w:pPr>
              <w:pStyle w:val="TableText"/>
              <w:ind w:right="245"/>
              <w:rPr>
                <w:noProof w:val="0"/>
              </w:rPr>
            </w:pPr>
            <w:r w:rsidRPr="00654EC2">
              <w:rPr>
                <w:color w:val="000000"/>
              </w:rPr>
              <w:t>13</w:t>
            </w:r>
          </w:p>
        </w:tc>
      </w:tr>
      <w:tr w:rsidR="00CC2466" w:rsidRPr="00E40A22" w14:paraId="133C6F4F" w14:textId="77777777" w:rsidTr="006A4BFE">
        <w:trPr>
          <w:trHeight w:val="315"/>
        </w:trPr>
        <w:tc>
          <w:tcPr>
            <w:tcW w:w="7632" w:type="dxa"/>
            <w:tcBorders>
              <w:top w:val="nil"/>
              <w:left w:val="nil"/>
              <w:bottom w:val="nil"/>
              <w:right w:val="nil"/>
            </w:tcBorders>
            <w:noWrap/>
          </w:tcPr>
          <w:p w14:paraId="15475316"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6C4B1E26" w14:textId="77777777" w:rsidR="00CC2466" w:rsidRPr="00654EC2" w:rsidRDefault="00CC2466" w:rsidP="009848A7">
            <w:pPr>
              <w:pStyle w:val="TableText"/>
              <w:rPr>
                <w:noProof w:val="0"/>
              </w:rPr>
            </w:pPr>
            <w:r w:rsidRPr="00654EC2">
              <w:rPr>
                <w:color w:val="000000"/>
              </w:rPr>
              <w:t>20</w:t>
            </w:r>
          </w:p>
        </w:tc>
        <w:tc>
          <w:tcPr>
            <w:tcW w:w="1109" w:type="dxa"/>
            <w:tcBorders>
              <w:top w:val="nil"/>
              <w:left w:val="nil"/>
              <w:bottom w:val="nil"/>
              <w:right w:val="nil"/>
            </w:tcBorders>
            <w:vAlign w:val="bottom"/>
          </w:tcPr>
          <w:p w14:paraId="18D089A0" w14:textId="77777777" w:rsidR="00CC2466" w:rsidRPr="00654EC2" w:rsidRDefault="00CC2466" w:rsidP="006A4BFE">
            <w:pPr>
              <w:pStyle w:val="TableText"/>
              <w:ind w:right="245"/>
              <w:rPr>
                <w:noProof w:val="0"/>
              </w:rPr>
            </w:pPr>
            <w:r w:rsidRPr="00654EC2">
              <w:rPr>
                <w:color w:val="000000"/>
              </w:rPr>
              <w:t>2</w:t>
            </w:r>
          </w:p>
        </w:tc>
      </w:tr>
      <w:tr w:rsidR="00CC2466" w:rsidRPr="00E40A22" w14:paraId="1364D031" w14:textId="77777777" w:rsidTr="006A4BFE">
        <w:trPr>
          <w:trHeight w:val="315"/>
        </w:trPr>
        <w:tc>
          <w:tcPr>
            <w:tcW w:w="7632" w:type="dxa"/>
            <w:tcBorders>
              <w:top w:val="nil"/>
              <w:left w:val="nil"/>
              <w:bottom w:val="nil"/>
              <w:right w:val="nil"/>
            </w:tcBorders>
            <w:noWrap/>
          </w:tcPr>
          <w:p w14:paraId="1086D550"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1FB2069A" w14:textId="77777777" w:rsidR="00CC2466" w:rsidRPr="00654EC2" w:rsidRDefault="00CC2466" w:rsidP="009848A7">
            <w:pPr>
              <w:pStyle w:val="TableText"/>
              <w:rPr>
                <w:noProof w:val="0"/>
              </w:rPr>
            </w:pPr>
            <w:r w:rsidRPr="00654EC2">
              <w:rPr>
                <w:color w:val="000000"/>
              </w:rPr>
              <w:t>72</w:t>
            </w:r>
          </w:p>
        </w:tc>
        <w:tc>
          <w:tcPr>
            <w:tcW w:w="1109" w:type="dxa"/>
            <w:tcBorders>
              <w:top w:val="nil"/>
              <w:left w:val="nil"/>
              <w:bottom w:val="nil"/>
              <w:right w:val="nil"/>
            </w:tcBorders>
            <w:vAlign w:val="bottom"/>
          </w:tcPr>
          <w:p w14:paraId="0BB3FFB1" w14:textId="77777777" w:rsidR="00CC2466" w:rsidRPr="00654EC2" w:rsidRDefault="00CC2466" w:rsidP="006A4BFE">
            <w:pPr>
              <w:pStyle w:val="TableText"/>
              <w:ind w:right="245"/>
              <w:rPr>
                <w:noProof w:val="0"/>
              </w:rPr>
            </w:pPr>
            <w:r w:rsidRPr="00654EC2">
              <w:rPr>
                <w:color w:val="000000"/>
              </w:rPr>
              <w:t>6</w:t>
            </w:r>
          </w:p>
        </w:tc>
      </w:tr>
      <w:tr w:rsidR="00CC2466" w:rsidRPr="00E40A22" w14:paraId="5553482C" w14:textId="77777777" w:rsidTr="006A4BFE">
        <w:trPr>
          <w:trHeight w:val="315"/>
        </w:trPr>
        <w:tc>
          <w:tcPr>
            <w:tcW w:w="7632" w:type="dxa"/>
            <w:tcBorders>
              <w:top w:val="nil"/>
              <w:left w:val="nil"/>
              <w:bottom w:val="nil"/>
              <w:right w:val="nil"/>
            </w:tcBorders>
            <w:noWrap/>
          </w:tcPr>
          <w:p w14:paraId="1D93A5B2"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4448527D" w14:textId="77777777" w:rsidR="00CC2466" w:rsidRPr="00654EC2" w:rsidRDefault="00CC2466" w:rsidP="009848A7">
            <w:pPr>
              <w:pStyle w:val="TableText"/>
              <w:rPr>
                <w:noProof w:val="0"/>
              </w:rPr>
            </w:pPr>
            <w:r w:rsidRPr="00654EC2">
              <w:rPr>
                <w:color w:val="000000"/>
              </w:rPr>
              <w:t>23</w:t>
            </w:r>
          </w:p>
        </w:tc>
        <w:tc>
          <w:tcPr>
            <w:tcW w:w="1109" w:type="dxa"/>
            <w:tcBorders>
              <w:top w:val="nil"/>
              <w:left w:val="nil"/>
              <w:bottom w:val="nil"/>
              <w:right w:val="nil"/>
            </w:tcBorders>
            <w:vAlign w:val="bottom"/>
          </w:tcPr>
          <w:p w14:paraId="2591616D" w14:textId="77777777" w:rsidR="00CC2466" w:rsidRPr="00654EC2" w:rsidRDefault="00CC2466" w:rsidP="006A4BFE">
            <w:pPr>
              <w:pStyle w:val="TableText"/>
              <w:ind w:right="245"/>
              <w:rPr>
                <w:noProof w:val="0"/>
              </w:rPr>
            </w:pPr>
            <w:r w:rsidRPr="00654EC2">
              <w:rPr>
                <w:color w:val="000000"/>
              </w:rPr>
              <w:t>2</w:t>
            </w:r>
          </w:p>
        </w:tc>
      </w:tr>
      <w:tr w:rsidR="00CC2466" w:rsidRPr="00E40A22" w14:paraId="17FC976A" w14:textId="77777777" w:rsidTr="006A4BFE">
        <w:trPr>
          <w:trHeight w:val="315"/>
        </w:trPr>
        <w:tc>
          <w:tcPr>
            <w:tcW w:w="7632" w:type="dxa"/>
            <w:tcBorders>
              <w:top w:val="nil"/>
              <w:left w:val="nil"/>
              <w:bottom w:val="nil"/>
              <w:right w:val="nil"/>
            </w:tcBorders>
            <w:noWrap/>
          </w:tcPr>
          <w:p w14:paraId="770494F3"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05D32DBC" w14:textId="77777777" w:rsidR="00CC2466" w:rsidRPr="00654EC2" w:rsidRDefault="00CC2466" w:rsidP="009848A7">
            <w:pPr>
              <w:pStyle w:val="TableText"/>
              <w:rPr>
                <w:noProof w:val="0"/>
              </w:rPr>
            </w:pPr>
            <w:r w:rsidRPr="00654EC2">
              <w:rPr>
                <w:color w:val="000000"/>
              </w:rPr>
              <w:t>105</w:t>
            </w:r>
          </w:p>
        </w:tc>
        <w:tc>
          <w:tcPr>
            <w:tcW w:w="1109" w:type="dxa"/>
            <w:tcBorders>
              <w:top w:val="nil"/>
              <w:left w:val="nil"/>
              <w:bottom w:val="nil"/>
              <w:right w:val="nil"/>
            </w:tcBorders>
            <w:vAlign w:val="bottom"/>
          </w:tcPr>
          <w:p w14:paraId="118E37BA" w14:textId="77777777" w:rsidR="00CC2466" w:rsidRPr="00654EC2" w:rsidRDefault="00CC2466" w:rsidP="006A4BFE">
            <w:pPr>
              <w:pStyle w:val="TableText"/>
              <w:ind w:right="245"/>
              <w:rPr>
                <w:noProof w:val="0"/>
              </w:rPr>
            </w:pPr>
            <w:r w:rsidRPr="00654EC2">
              <w:rPr>
                <w:color w:val="000000"/>
              </w:rPr>
              <w:t>8</w:t>
            </w:r>
          </w:p>
        </w:tc>
      </w:tr>
      <w:tr w:rsidR="00CC2466" w:rsidRPr="00E40A22" w14:paraId="76B4439E" w14:textId="77777777" w:rsidTr="00442F26">
        <w:trPr>
          <w:trHeight w:val="315"/>
        </w:trPr>
        <w:tc>
          <w:tcPr>
            <w:tcW w:w="7632" w:type="dxa"/>
            <w:tcBorders>
              <w:top w:val="nil"/>
              <w:left w:val="nil"/>
              <w:bottom w:val="nil"/>
              <w:right w:val="nil"/>
            </w:tcBorders>
            <w:noWrap/>
          </w:tcPr>
          <w:p w14:paraId="504983DD"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F54A4A1" w14:textId="77777777" w:rsidR="00CC2466" w:rsidRPr="00654EC2" w:rsidRDefault="00CC2466" w:rsidP="009848A7">
            <w:pPr>
              <w:pStyle w:val="TableText"/>
              <w:rPr>
                <w:noProof w:val="0"/>
              </w:rPr>
            </w:pPr>
            <w:r w:rsidRPr="00654EC2">
              <w:rPr>
                <w:color w:val="000000"/>
              </w:rPr>
              <w:t>8</w:t>
            </w:r>
          </w:p>
        </w:tc>
        <w:tc>
          <w:tcPr>
            <w:tcW w:w="1109" w:type="dxa"/>
            <w:tcBorders>
              <w:top w:val="nil"/>
              <w:left w:val="nil"/>
              <w:bottom w:val="nil"/>
              <w:right w:val="nil"/>
            </w:tcBorders>
            <w:vAlign w:val="bottom"/>
          </w:tcPr>
          <w:p w14:paraId="5D3C8B2E" w14:textId="77777777" w:rsidR="00CC2466" w:rsidRPr="00654EC2" w:rsidRDefault="00CC2466" w:rsidP="006A4BFE">
            <w:pPr>
              <w:pStyle w:val="TableText"/>
              <w:ind w:right="245"/>
              <w:rPr>
                <w:noProof w:val="0"/>
              </w:rPr>
            </w:pPr>
            <w:r w:rsidRPr="00654EC2">
              <w:rPr>
                <w:color w:val="000000"/>
              </w:rPr>
              <w:t>1</w:t>
            </w:r>
          </w:p>
        </w:tc>
      </w:tr>
      <w:tr w:rsidR="00CC2466" w:rsidRPr="00E40A22" w14:paraId="458BB876" w14:textId="77777777" w:rsidTr="006A4BFE">
        <w:trPr>
          <w:trHeight w:val="315"/>
        </w:trPr>
        <w:tc>
          <w:tcPr>
            <w:tcW w:w="7632" w:type="dxa"/>
            <w:tcBorders>
              <w:top w:val="single" w:sz="4" w:space="0" w:color="auto"/>
              <w:left w:val="nil"/>
              <w:bottom w:val="single" w:sz="12" w:space="0" w:color="auto"/>
              <w:right w:val="nil"/>
            </w:tcBorders>
            <w:noWrap/>
            <w:hideMark/>
          </w:tcPr>
          <w:p w14:paraId="7C92F16A" w14:textId="7B9B7C1B"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C447ACD" w14:textId="77777777" w:rsidR="00CC2466" w:rsidRPr="00654EC2" w:rsidRDefault="00CC2466" w:rsidP="009848A7">
            <w:pPr>
              <w:pStyle w:val="TableText"/>
              <w:rPr>
                <w:b/>
                <w:bCs/>
                <w:noProof w:val="0"/>
              </w:rPr>
            </w:pPr>
            <w:r w:rsidRPr="00654EC2">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5A27D7B9" w14:textId="77777777" w:rsidR="00CC2466" w:rsidRPr="00654EC2" w:rsidRDefault="00CC2466" w:rsidP="006A4BFE">
            <w:pPr>
              <w:pStyle w:val="TableText"/>
              <w:ind w:right="245"/>
              <w:rPr>
                <w:b/>
                <w:bCs/>
                <w:noProof w:val="0"/>
              </w:rPr>
            </w:pPr>
            <w:r w:rsidRPr="00654EC2">
              <w:rPr>
                <w:color w:val="000000"/>
              </w:rPr>
              <w:t>100</w:t>
            </w:r>
          </w:p>
        </w:tc>
      </w:tr>
    </w:tbl>
    <w:p w14:paraId="1C30620F" w14:textId="77777777" w:rsidR="00CC2466" w:rsidRDefault="00CC2466" w:rsidP="00417BB3">
      <w:pPr>
        <w:pStyle w:val="Caption"/>
        <w:pageBreakBefore/>
      </w:pPr>
      <w:bookmarkStart w:id="2105" w:name="_Toc133500843"/>
      <w:r>
        <w:t>Table 10.A.</w:t>
      </w:r>
      <w:fldSimple w:instr=" SEQ Table_10.A. \* ARABIC ">
        <w:r>
          <w:rPr>
            <w:noProof/>
          </w:rPr>
          <w:t>24</w:t>
        </w:r>
      </w:fldSimple>
      <w:r>
        <w:t xml:space="preserve">  </w:t>
      </w:r>
      <w:r w:rsidRPr="002C6257">
        <w:t xml:space="preserve">Responses to Question </w:t>
      </w:r>
      <w:r>
        <w:t xml:space="preserve">3 </w:t>
      </w:r>
      <w:r w:rsidRPr="002C6257">
        <w:t xml:space="preserve">for </w:t>
      </w:r>
      <w:r>
        <w:t>Grade Two</w:t>
      </w:r>
      <w:bookmarkEnd w:id="210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B2B3A1B"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72E8F1A"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20348E0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B392AC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A85769E" w14:textId="77777777" w:rsidTr="00761BA7">
        <w:trPr>
          <w:trHeight w:val="315"/>
        </w:trPr>
        <w:tc>
          <w:tcPr>
            <w:tcW w:w="8064" w:type="dxa"/>
            <w:tcBorders>
              <w:top w:val="nil"/>
              <w:left w:val="nil"/>
              <w:bottom w:val="nil"/>
              <w:right w:val="nil"/>
            </w:tcBorders>
            <w:noWrap/>
          </w:tcPr>
          <w:p w14:paraId="44611CE3" w14:textId="77777777" w:rsidR="00CC2466" w:rsidRPr="00CB2BA4" w:rsidRDefault="00CC2466" w:rsidP="00FA7C9B">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5C9E0CB3" w14:textId="77777777" w:rsidR="00CC2466" w:rsidRPr="00654EC2" w:rsidRDefault="00CC2466" w:rsidP="009848A7">
            <w:pPr>
              <w:pStyle w:val="TableText"/>
              <w:rPr>
                <w:noProof w:val="0"/>
              </w:rPr>
            </w:pPr>
            <w:r w:rsidRPr="00654EC2">
              <w:rPr>
                <w:color w:val="000000"/>
              </w:rPr>
              <w:t>136</w:t>
            </w:r>
          </w:p>
        </w:tc>
        <w:tc>
          <w:tcPr>
            <w:tcW w:w="1109" w:type="dxa"/>
            <w:tcBorders>
              <w:top w:val="nil"/>
              <w:left w:val="nil"/>
              <w:bottom w:val="nil"/>
              <w:right w:val="nil"/>
            </w:tcBorders>
            <w:vAlign w:val="bottom"/>
          </w:tcPr>
          <w:p w14:paraId="365A1FDF" w14:textId="77777777" w:rsidR="00CC2466" w:rsidRPr="00654EC2" w:rsidRDefault="00CC2466" w:rsidP="006A4BFE">
            <w:pPr>
              <w:pStyle w:val="TableText"/>
              <w:ind w:right="245"/>
              <w:rPr>
                <w:noProof w:val="0"/>
              </w:rPr>
            </w:pPr>
            <w:r w:rsidRPr="00654EC2">
              <w:rPr>
                <w:color w:val="000000"/>
              </w:rPr>
              <w:t>11</w:t>
            </w:r>
          </w:p>
        </w:tc>
      </w:tr>
      <w:tr w:rsidR="00CC2466" w:rsidRPr="00E40A22" w14:paraId="04BF6ECF" w14:textId="77777777" w:rsidTr="00761BA7">
        <w:trPr>
          <w:trHeight w:val="315"/>
        </w:trPr>
        <w:tc>
          <w:tcPr>
            <w:tcW w:w="8064" w:type="dxa"/>
            <w:tcBorders>
              <w:top w:val="nil"/>
              <w:left w:val="nil"/>
              <w:bottom w:val="nil"/>
              <w:right w:val="nil"/>
            </w:tcBorders>
            <w:noWrap/>
          </w:tcPr>
          <w:p w14:paraId="2D24659D" w14:textId="77777777" w:rsidR="00CC2466" w:rsidRPr="00CB2BA4" w:rsidRDefault="00CC2466" w:rsidP="00FA7C9B">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685B062F" w14:textId="77777777" w:rsidR="00CC2466" w:rsidRPr="00654EC2" w:rsidRDefault="00CC2466" w:rsidP="009848A7">
            <w:pPr>
              <w:pStyle w:val="TableText"/>
              <w:rPr>
                <w:noProof w:val="0"/>
              </w:rPr>
            </w:pPr>
            <w:r w:rsidRPr="00654EC2">
              <w:rPr>
                <w:color w:val="000000"/>
              </w:rPr>
              <w:t>257</w:t>
            </w:r>
          </w:p>
        </w:tc>
        <w:tc>
          <w:tcPr>
            <w:tcW w:w="1109" w:type="dxa"/>
            <w:tcBorders>
              <w:top w:val="nil"/>
              <w:left w:val="nil"/>
              <w:bottom w:val="nil"/>
              <w:right w:val="nil"/>
            </w:tcBorders>
            <w:vAlign w:val="bottom"/>
          </w:tcPr>
          <w:p w14:paraId="0709243A" w14:textId="77777777" w:rsidR="00CC2466" w:rsidRPr="00654EC2" w:rsidRDefault="00CC2466" w:rsidP="006A4BFE">
            <w:pPr>
              <w:pStyle w:val="TableText"/>
              <w:ind w:right="245"/>
              <w:rPr>
                <w:noProof w:val="0"/>
              </w:rPr>
            </w:pPr>
            <w:r w:rsidRPr="00654EC2">
              <w:rPr>
                <w:color w:val="000000"/>
              </w:rPr>
              <w:t>21</w:t>
            </w:r>
          </w:p>
        </w:tc>
      </w:tr>
      <w:tr w:rsidR="00CC2466" w:rsidRPr="00E40A22" w14:paraId="23F8AF07" w14:textId="77777777" w:rsidTr="00761BA7">
        <w:trPr>
          <w:trHeight w:val="315"/>
        </w:trPr>
        <w:tc>
          <w:tcPr>
            <w:tcW w:w="8064" w:type="dxa"/>
            <w:tcBorders>
              <w:top w:val="nil"/>
              <w:left w:val="nil"/>
              <w:bottom w:val="nil"/>
              <w:right w:val="nil"/>
            </w:tcBorders>
            <w:noWrap/>
          </w:tcPr>
          <w:p w14:paraId="3F0AB558" w14:textId="77777777" w:rsidR="00CC2466" w:rsidRPr="00CB2BA4" w:rsidRDefault="00CC2466" w:rsidP="00FA7C9B">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18DBC903" w14:textId="77777777" w:rsidR="00CC2466" w:rsidRPr="00654EC2" w:rsidRDefault="00CC2466" w:rsidP="009848A7">
            <w:pPr>
              <w:pStyle w:val="TableText"/>
              <w:rPr>
                <w:noProof w:val="0"/>
              </w:rPr>
            </w:pPr>
            <w:r w:rsidRPr="00654EC2">
              <w:rPr>
                <w:color w:val="000000"/>
              </w:rPr>
              <w:t>203</w:t>
            </w:r>
          </w:p>
        </w:tc>
        <w:tc>
          <w:tcPr>
            <w:tcW w:w="1109" w:type="dxa"/>
            <w:tcBorders>
              <w:top w:val="nil"/>
              <w:left w:val="nil"/>
              <w:bottom w:val="nil"/>
              <w:right w:val="nil"/>
            </w:tcBorders>
            <w:vAlign w:val="bottom"/>
          </w:tcPr>
          <w:p w14:paraId="42BB3BFA" w14:textId="77777777" w:rsidR="00CC2466" w:rsidRPr="00654EC2" w:rsidRDefault="00CC2466" w:rsidP="006A4BFE">
            <w:pPr>
              <w:pStyle w:val="TableText"/>
              <w:ind w:right="245"/>
              <w:rPr>
                <w:noProof w:val="0"/>
              </w:rPr>
            </w:pPr>
            <w:r w:rsidRPr="00654EC2">
              <w:rPr>
                <w:color w:val="000000"/>
              </w:rPr>
              <w:t>16</w:t>
            </w:r>
          </w:p>
        </w:tc>
      </w:tr>
      <w:tr w:rsidR="00CC2466" w:rsidRPr="00E40A22" w14:paraId="75AB02C0" w14:textId="77777777" w:rsidTr="00761BA7">
        <w:trPr>
          <w:trHeight w:val="315"/>
        </w:trPr>
        <w:tc>
          <w:tcPr>
            <w:tcW w:w="8064" w:type="dxa"/>
            <w:tcBorders>
              <w:top w:val="nil"/>
              <w:left w:val="nil"/>
              <w:bottom w:val="nil"/>
              <w:right w:val="nil"/>
            </w:tcBorders>
            <w:noWrap/>
          </w:tcPr>
          <w:p w14:paraId="165F64C8" w14:textId="77777777" w:rsidR="00CC2466" w:rsidRPr="00CB2BA4" w:rsidRDefault="00CC2466" w:rsidP="00FA7C9B">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64A9F9D6" w14:textId="77777777" w:rsidR="00CC2466" w:rsidRPr="00654EC2" w:rsidRDefault="00CC2466" w:rsidP="009848A7">
            <w:pPr>
              <w:pStyle w:val="TableText"/>
              <w:rPr>
                <w:noProof w:val="0"/>
              </w:rPr>
            </w:pPr>
            <w:r w:rsidRPr="00654EC2">
              <w:rPr>
                <w:color w:val="000000"/>
              </w:rPr>
              <w:t>135</w:t>
            </w:r>
          </w:p>
        </w:tc>
        <w:tc>
          <w:tcPr>
            <w:tcW w:w="1109" w:type="dxa"/>
            <w:tcBorders>
              <w:top w:val="nil"/>
              <w:left w:val="nil"/>
              <w:bottom w:val="nil"/>
              <w:right w:val="nil"/>
            </w:tcBorders>
            <w:vAlign w:val="bottom"/>
          </w:tcPr>
          <w:p w14:paraId="67E274E2" w14:textId="77777777" w:rsidR="00CC2466" w:rsidRPr="00654EC2" w:rsidRDefault="00CC2466" w:rsidP="006A4BFE">
            <w:pPr>
              <w:pStyle w:val="TableText"/>
              <w:ind w:right="245"/>
              <w:rPr>
                <w:noProof w:val="0"/>
              </w:rPr>
            </w:pPr>
            <w:r w:rsidRPr="00654EC2">
              <w:rPr>
                <w:color w:val="000000"/>
              </w:rPr>
              <w:t>11</w:t>
            </w:r>
          </w:p>
        </w:tc>
      </w:tr>
      <w:tr w:rsidR="00CC2466" w:rsidRPr="00E40A22" w14:paraId="67639E97" w14:textId="77777777" w:rsidTr="00761BA7">
        <w:trPr>
          <w:trHeight w:val="315"/>
        </w:trPr>
        <w:tc>
          <w:tcPr>
            <w:tcW w:w="8064" w:type="dxa"/>
            <w:tcBorders>
              <w:top w:val="nil"/>
              <w:left w:val="nil"/>
              <w:bottom w:val="nil"/>
              <w:right w:val="nil"/>
            </w:tcBorders>
            <w:noWrap/>
          </w:tcPr>
          <w:p w14:paraId="3C957B3B"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4DA56D76" w14:textId="77777777" w:rsidR="00CC2466" w:rsidRPr="00654EC2" w:rsidRDefault="00CC2466" w:rsidP="009848A7">
            <w:pPr>
              <w:pStyle w:val="TableText"/>
              <w:rPr>
                <w:noProof w:val="0"/>
              </w:rPr>
            </w:pPr>
            <w:r w:rsidRPr="00654EC2">
              <w:rPr>
                <w:color w:val="000000"/>
              </w:rPr>
              <w:t>14</w:t>
            </w:r>
            <w:r>
              <w:rPr>
                <w:color w:val="000000"/>
              </w:rPr>
              <w:t>1</w:t>
            </w:r>
          </w:p>
        </w:tc>
        <w:tc>
          <w:tcPr>
            <w:tcW w:w="1109" w:type="dxa"/>
            <w:tcBorders>
              <w:top w:val="nil"/>
              <w:left w:val="nil"/>
              <w:bottom w:val="nil"/>
              <w:right w:val="nil"/>
            </w:tcBorders>
            <w:vAlign w:val="bottom"/>
          </w:tcPr>
          <w:p w14:paraId="5E651857" w14:textId="77777777" w:rsidR="00CC2466" w:rsidRPr="00654EC2" w:rsidRDefault="00CC2466" w:rsidP="006A4BFE">
            <w:pPr>
              <w:pStyle w:val="TableText"/>
              <w:ind w:right="245"/>
              <w:rPr>
                <w:noProof w:val="0"/>
              </w:rPr>
            </w:pPr>
            <w:r w:rsidRPr="00654EC2">
              <w:rPr>
                <w:color w:val="000000"/>
              </w:rPr>
              <w:t>11</w:t>
            </w:r>
          </w:p>
        </w:tc>
      </w:tr>
      <w:tr w:rsidR="00CC2466" w:rsidRPr="00E40A22" w14:paraId="09D74A24" w14:textId="77777777" w:rsidTr="00761BA7">
        <w:trPr>
          <w:trHeight w:val="315"/>
        </w:trPr>
        <w:tc>
          <w:tcPr>
            <w:tcW w:w="8064" w:type="dxa"/>
            <w:tcBorders>
              <w:top w:val="nil"/>
              <w:left w:val="nil"/>
              <w:bottom w:val="nil"/>
              <w:right w:val="nil"/>
            </w:tcBorders>
            <w:noWrap/>
          </w:tcPr>
          <w:p w14:paraId="73C7F0A7"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586822CA" w14:textId="77777777" w:rsidR="00CC2466" w:rsidRPr="00654EC2" w:rsidRDefault="00CC2466" w:rsidP="009848A7">
            <w:pPr>
              <w:pStyle w:val="TableText"/>
              <w:rPr>
                <w:noProof w:val="0"/>
              </w:rPr>
            </w:pPr>
            <w:r w:rsidRPr="00654EC2">
              <w:rPr>
                <w:color w:val="000000"/>
              </w:rPr>
              <w:t>7</w:t>
            </w:r>
          </w:p>
        </w:tc>
        <w:tc>
          <w:tcPr>
            <w:tcW w:w="1109" w:type="dxa"/>
            <w:tcBorders>
              <w:top w:val="nil"/>
              <w:left w:val="nil"/>
              <w:bottom w:val="nil"/>
              <w:right w:val="nil"/>
            </w:tcBorders>
            <w:vAlign w:val="bottom"/>
          </w:tcPr>
          <w:p w14:paraId="2E0B7D6B" w14:textId="77777777" w:rsidR="00CC2466" w:rsidRPr="00654EC2" w:rsidRDefault="00CC2466" w:rsidP="006A4BFE">
            <w:pPr>
              <w:pStyle w:val="TableText"/>
              <w:ind w:right="245"/>
              <w:rPr>
                <w:noProof w:val="0"/>
              </w:rPr>
            </w:pPr>
            <w:r w:rsidRPr="00654EC2">
              <w:rPr>
                <w:color w:val="000000"/>
              </w:rPr>
              <w:t>1</w:t>
            </w:r>
          </w:p>
        </w:tc>
      </w:tr>
      <w:tr w:rsidR="00CC2466" w:rsidRPr="00E40A22" w14:paraId="1F1DAD8A" w14:textId="77777777" w:rsidTr="00761BA7">
        <w:trPr>
          <w:trHeight w:val="315"/>
        </w:trPr>
        <w:tc>
          <w:tcPr>
            <w:tcW w:w="8064" w:type="dxa"/>
            <w:tcBorders>
              <w:top w:val="nil"/>
              <w:left w:val="nil"/>
              <w:bottom w:val="nil"/>
              <w:right w:val="nil"/>
            </w:tcBorders>
            <w:noWrap/>
          </w:tcPr>
          <w:p w14:paraId="2343F982"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01C7AD13" w14:textId="77777777" w:rsidR="00CC2466" w:rsidRPr="00654EC2" w:rsidRDefault="00CC2466" w:rsidP="009848A7">
            <w:pPr>
              <w:pStyle w:val="TableText"/>
              <w:rPr>
                <w:noProof w:val="0"/>
              </w:rPr>
            </w:pPr>
            <w:r w:rsidRPr="00654EC2">
              <w:rPr>
                <w:color w:val="000000"/>
              </w:rPr>
              <w:t>155</w:t>
            </w:r>
          </w:p>
        </w:tc>
        <w:tc>
          <w:tcPr>
            <w:tcW w:w="1109" w:type="dxa"/>
            <w:tcBorders>
              <w:top w:val="nil"/>
              <w:left w:val="nil"/>
              <w:bottom w:val="nil"/>
              <w:right w:val="nil"/>
            </w:tcBorders>
            <w:vAlign w:val="bottom"/>
          </w:tcPr>
          <w:p w14:paraId="644751E5" w14:textId="77777777" w:rsidR="00CC2466" w:rsidRPr="00654EC2" w:rsidRDefault="00CC2466" w:rsidP="006A4BFE">
            <w:pPr>
              <w:pStyle w:val="TableText"/>
              <w:ind w:right="245"/>
              <w:rPr>
                <w:noProof w:val="0"/>
              </w:rPr>
            </w:pPr>
            <w:r w:rsidRPr="00654EC2">
              <w:rPr>
                <w:color w:val="000000"/>
              </w:rPr>
              <w:t>13</w:t>
            </w:r>
          </w:p>
        </w:tc>
      </w:tr>
      <w:tr w:rsidR="00CC2466" w:rsidRPr="00E40A22" w14:paraId="177E4662" w14:textId="77777777" w:rsidTr="00761BA7">
        <w:trPr>
          <w:trHeight w:val="315"/>
        </w:trPr>
        <w:tc>
          <w:tcPr>
            <w:tcW w:w="8064" w:type="dxa"/>
            <w:tcBorders>
              <w:top w:val="nil"/>
              <w:left w:val="nil"/>
              <w:bottom w:val="nil"/>
              <w:right w:val="nil"/>
            </w:tcBorders>
            <w:noWrap/>
          </w:tcPr>
          <w:p w14:paraId="50974E77"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57AA0212" w14:textId="77777777" w:rsidR="00CC2466" w:rsidRPr="00654EC2" w:rsidRDefault="00CC2466" w:rsidP="009848A7">
            <w:pPr>
              <w:pStyle w:val="TableText"/>
              <w:rPr>
                <w:noProof w:val="0"/>
              </w:rPr>
            </w:pPr>
            <w:r w:rsidRPr="00654EC2">
              <w:rPr>
                <w:color w:val="000000"/>
              </w:rPr>
              <w:t>16</w:t>
            </w:r>
          </w:p>
        </w:tc>
        <w:tc>
          <w:tcPr>
            <w:tcW w:w="1109" w:type="dxa"/>
            <w:tcBorders>
              <w:top w:val="nil"/>
              <w:left w:val="nil"/>
              <w:bottom w:val="nil"/>
              <w:right w:val="nil"/>
            </w:tcBorders>
            <w:vAlign w:val="bottom"/>
          </w:tcPr>
          <w:p w14:paraId="301E5A63" w14:textId="77777777" w:rsidR="00CC2466" w:rsidRPr="00654EC2" w:rsidRDefault="00CC2466" w:rsidP="006A4BFE">
            <w:pPr>
              <w:pStyle w:val="TableText"/>
              <w:ind w:right="245"/>
              <w:rPr>
                <w:noProof w:val="0"/>
              </w:rPr>
            </w:pPr>
            <w:r w:rsidRPr="00654EC2">
              <w:rPr>
                <w:color w:val="000000"/>
              </w:rPr>
              <w:t>1</w:t>
            </w:r>
          </w:p>
        </w:tc>
      </w:tr>
      <w:tr w:rsidR="00CC2466" w:rsidRPr="00E40A22" w14:paraId="1EA820FA" w14:textId="77777777" w:rsidTr="00761BA7">
        <w:trPr>
          <w:trHeight w:val="315"/>
        </w:trPr>
        <w:tc>
          <w:tcPr>
            <w:tcW w:w="8064" w:type="dxa"/>
            <w:tcBorders>
              <w:top w:val="nil"/>
              <w:left w:val="nil"/>
              <w:bottom w:val="nil"/>
              <w:right w:val="nil"/>
            </w:tcBorders>
            <w:noWrap/>
          </w:tcPr>
          <w:p w14:paraId="625EDCD7"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6C4B09A2" w14:textId="77777777" w:rsidR="00CC2466" w:rsidRPr="00654EC2" w:rsidRDefault="00CC2466" w:rsidP="009848A7">
            <w:pPr>
              <w:pStyle w:val="TableText"/>
              <w:rPr>
                <w:noProof w:val="0"/>
              </w:rPr>
            </w:pPr>
            <w:r w:rsidRPr="00654EC2">
              <w:rPr>
                <w:color w:val="000000"/>
              </w:rPr>
              <w:t>78</w:t>
            </w:r>
          </w:p>
        </w:tc>
        <w:tc>
          <w:tcPr>
            <w:tcW w:w="1109" w:type="dxa"/>
            <w:tcBorders>
              <w:top w:val="nil"/>
              <w:left w:val="nil"/>
              <w:bottom w:val="nil"/>
              <w:right w:val="nil"/>
            </w:tcBorders>
            <w:vAlign w:val="bottom"/>
          </w:tcPr>
          <w:p w14:paraId="15BD6A6A" w14:textId="77777777" w:rsidR="00CC2466" w:rsidRPr="00654EC2" w:rsidRDefault="00CC2466" w:rsidP="006A4BFE">
            <w:pPr>
              <w:pStyle w:val="TableText"/>
              <w:ind w:right="245"/>
              <w:rPr>
                <w:noProof w:val="0"/>
              </w:rPr>
            </w:pPr>
            <w:r w:rsidRPr="00654EC2">
              <w:rPr>
                <w:color w:val="000000"/>
              </w:rPr>
              <w:t>6</w:t>
            </w:r>
          </w:p>
        </w:tc>
      </w:tr>
      <w:tr w:rsidR="00CC2466" w:rsidRPr="00E40A22" w14:paraId="021B3BB7" w14:textId="77777777" w:rsidTr="00761BA7">
        <w:trPr>
          <w:trHeight w:val="315"/>
        </w:trPr>
        <w:tc>
          <w:tcPr>
            <w:tcW w:w="8064" w:type="dxa"/>
            <w:tcBorders>
              <w:top w:val="nil"/>
              <w:left w:val="nil"/>
              <w:bottom w:val="nil"/>
              <w:right w:val="nil"/>
            </w:tcBorders>
            <w:noWrap/>
          </w:tcPr>
          <w:p w14:paraId="3305E0B3"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038A109E" w14:textId="77777777" w:rsidR="00CC2466" w:rsidRPr="00654EC2" w:rsidRDefault="00CC2466" w:rsidP="009848A7">
            <w:pPr>
              <w:pStyle w:val="TableText"/>
              <w:rPr>
                <w:noProof w:val="0"/>
              </w:rPr>
            </w:pPr>
            <w:r w:rsidRPr="00654EC2">
              <w:rPr>
                <w:color w:val="000000"/>
              </w:rPr>
              <w:t>27</w:t>
            </w:r>
          </w:p>
        </w:tc>
        <w:tc>
          <w:tcPr>
            <w:tcW w:w="1109" w:type="dxa"/>
            <w:tcBorders>
              <w:top w:val="nil"/>
              <w:left w:val="nil"/>
              <w:bottom w:val="nil"/>
              <w:right w:val="nil"/>
            </w:tcBorders>
            <w:vAlign w:val="bottom"/>
          </w:tcPr>
          <w:p w14:paraId="62AC2BDA" w14:textId="77777777" w:rsidR="00CC2466" w:rsidRPr="00654EC2" w:rsidRDefault="00CC2466" w:rsidP="006A4BFE">
            <w:pPr>
              <w:pStyle w:val="TableText"/>
              <w:ind w:right="245"/>
              <w:rPr>
                <w:noProof w:val="0"/>
              </w:rPr>
            </w:pPr>
            <w:r w:rsidRPr="00654EC2">
              <w:rPr>
                <w:color w:val="000000"/>
              </w:rPr>
              <w:t>2</w:t>
            </w:r>
          </w:p>
        </w:tc>
      </w:tr>
      <w:tr w:rsidR="00CC2466" w:rsidRPr="00E40A22" w14:paraId="5398A9F2" w14:textId="77777777" w:rsidTr="00761BA7">
        <w:trPr>
          <w:trHeight w:val="315"/>
        </w:trPr>
        <w:tc>
          <w:tcPr>
            <w:tcW w:w="8064" w:type="dxa"/>
            <w:tcBorders>
              <w:top w:val="nil"/>
              <w:left w:val="nil"/>
              <w:bottom w:val="nil"/>
              <w:right w:val="nil"/>
            </w:tcBorders>
            <w:noWrap/>
          </w:tcPr>
          <w:p w14:paraId="69CE9612"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35603265" w14:textId="77777777" w:rsidR="00CC2466" w:rsidRPr="00654EC2" w:rsidRDefault="00CC2466" w:rsidP="009848A7">
            <w:pPr>
              <w:pStyle w:val="TableText"/>
              <w:rPr>
                <w:noProof w:val="0"/>
              </w:rPr>
            </w:pPr>
            <w:r w:rsidRPr="00654EC2">
              <w:rPr>
                <w:color w:val="000000"/>
              </w:rPr>
              <w:t>75</w:t>
            </w:r>
          </w:p>
        </w:tc>
        <w:tc>
          <w:tcPr>
            <w:tcW w:w="1109" w:type="dxa"/>
            <w:tcBorders>
              <w:top w:val="nil"/>
              <w:left w:val="nil"/>
              <w:bottom w:val="nil"/>
              <w:right w:val="nil"/>
            </w:tcBorders>
            <w:vAlign w:val="bottom"/>
          </w:tcPr>
          <w:p w14:paraId="467A0EDA" w14:textId="77777777" w:rsidR="00CC2466" w:rsidRPr="00654EC2" w:rsidRDefault="00CC2466" w:rsidP="006A4BFE">
            <w:pPr>
              <w:pStyle w:val="TableText"/>
              <w:ind w:right="245"/>
              <w:rPr>
                <w:noProof w:val="0"/>
              </w:rPr>
            </w:pPr>
            <w:r w:rsidRPr="00654EC2">
              <w:rPr>
                <w:color w:val="000000"/>
              </w:rPr>
              <w:t>6</w:t>
            </w:r>
          </w:p>
        </w:tc>
      </w:tr>
      <w:tr w:rsidR="00CC2466" w:rsidRPr="00E40A22" w14:paraId="2AF2EA7A" w14:textId="77777777" w:rsidTr="00761BA7">
        <w:trPr>
          <w:trHeight w:val="315"/>
        </w:trPr>
        <w:tc>
          <w:tcPr>
            <w:tcW w:w="8064" w:type="dxa"/>
            <w:tcBorders>
              <w:top w:val="nil"/>
              <w:left w:val="nil"/>
              <w:bottom w:val="nil"/>
              <w:right w:val="nil"/>
            </w:tcBorders>
            <w:noWrap/>
          </w:tcPr>
          <w:p w14:paraId="22BC8035"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48F3C2F" w14:textId="77777777" w:rsidR="00CC2466" w:rsidRPr="00654EC2" w:rsidRDefault="00CC2466" w:rsidP="009848A7">
            <w:pPr>
              <w:pStyle w:val="TableText"/>
              <w:rPr>
                <w:noProof w:val="0"/>
              </w:rPr>
            </w:pPr>
            <w:r w:rsidRPr="00654EC2">
              <w:rPr>
                <w:color w:val="000000"/>
              </w:rPr>
              <w:t>9</w:t>
            </w:r>
          </w:p>
        </w:tc>
        <w:tc>
          <w:tcPr>
            <w:tcW w:w="1109" w:type="dxa"/>
            <w:tcBorders>
              <w:top w:val="nil"/>
              <w:left w:val="nil"/>
              <w:bottom w:val="nil"/>
              <w:right w:val="nil"/>
            </w:tcBorders>
            <w:vAlign w:val="bottom"/>
          </w:tcPr>
          <w:p w14:paraId="7604A320" w14:textId="77777777" w:rsidR="00CC2466" w:rsidRPr="00654EC2" w:rsidRDefault="00CC2466" w:rsidP="006A4BFE">
            <w:pPr>
              <w:pStyle w:val="TableText"/>
              <w:ind w:right="245"/>
              <w:rPr>
                <w:noProof w:val="0"/>
              </w:rPr>
            </w:pPr>
            <w:r w:rsidRPr="00654EC2">
              <w:rPr>
                <w:color w:val="000000"/>
              </w:rPr>
              <w:t>1</w:t>
            </w:r>
          </w:p>
        </w:tc>
      </w:tr>
      <w:tr w:rsidR="00CC2466" w:rsidRPr="00E40A22" w14:paraId="37C41F42" w14:textId="77777777" w:rsidTr="00761BA7">
        <w:trPr>
          <w:trHeight w:val="315"/>
        </w:trPr>
        <w:tc>
          <w:tcPr>
            <w:tcW w:w="8064" w:type="dxa"/>
            <w:tcBorders>
              <w:top w:val="single" w:sz="4" w:space="0" w:color="auto"/>
              <w:left w:val="nil"/>
              <w:bottom w:val="single" w:sz="12" w:space="0" w:color="auto"/>
              <w:right w:val="nil"/>
            </w:tcBorders>
            <w:noWrap/>
            <w:hideMark/>
          </w:tcPr>
          <w:p w14:paraId="441A1ADE" w14:textId="29D44142"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8859A9B" w14:textId="77777777" w:rsidR="00CC2466" w:rsidRPr="00654EC2" w:rsidRDefault="00CC2466" w:rsidP="009848A7">
            <w:pPr>
              <w:pStyle w:val="TableText"/>
              <w:rPr>
                <w:b/>
                <w:bCs/>
                <w:noProof w:val="0"/>
              </w:rPr>
            </w:pPr>
            <w:r w:rsidRPr="00654EC2">
              <w:rPr>
                <w:color w:val="000000"/>
              </w:rPr>
              <w:t>1</w:t>
            </w:r>
            <w:r>
              <w:rPr>
                <w:color w:val="000000"/>
              </w:rPr>
              <w:t>,</w:t>
            </w:r>
            <w:r w:rsidRPr="00654EC2">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7888EB9F" w14:textId="77777777" w:rsidR="00CC2466" w:rsidRPr="00654EC2" w:rsidRDefault="00CC2466" w:rsidP="006A4BFE">
            <w:pPr>
              <w:pStyle w:val="TableText"/>
              <w:ind w:right="245"/>
              <w:rPr>
                <w:b/>
                <w:bCs/>
                <w:noProof w:val="0"/>
              </w:rPr>
            </w:pPr>
            <w:r w:rsidRPr="00654EC2">
              <w:rPr>
                <w:color w:val="000000"/>
              </w:rPr>
              <w:t>100</w:t>
            </w:r>
          </w:p>
        </w:tc>
      </w:tr>
    </w:tbl>
    <w:p w14:paraId="79F00169" w14:textId="77777777" w:rsidR="00CC2466" w:rsidRDefault="00CC2466" w:rsidP="00417BB3">
      <w:pPr>
        <w:pStyle w:val="Caption"/>
      </w:pPr>
      <w:bookmarkStart w:id="2106" w:name="_Toc133500844"/>
      <w:r>
        <w:t>Table 10.A.</w:t>
      </w:r>
      <w:fldSimple w:instr=" SEQ Table_10.A. \* ARABIC ">
        <w:r>
          <w:rPr>
            <w:noProof/>
          </w:rPr>
          <w:t>25</w:t>
        </w:r>
      </w:fldSimple>
      <w:r>
        <w:t xml:space="preserve">  </w:t>
      </w:r>
      <w:r w:rsidRPr="002C6257">
        <w:t xml:space="preserve">Responses to Question </w:t>
      </w:r>
      <w:r>
        <w:t xml:space="preserve">3 </w:t>
      </w:r>
      <w:r w:rsidRPr="002C6257">
        <w:t xml:space="preserve">for </w:t>
      </w:r>
      <w:r>
        <w:t xml:space="preserve">Grade Span </w:t>
      </w:r>
      <w:r w:rsidRPr="002C6257">
        <w:t>Three Through Five</w:t>
      </w:r>
      <w:bookmarkEnd w:id="210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9CC9F0F"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7732291"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6701CD3F"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4B2BC90C"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F654EB4" w14:textId="77777777" w:rsidTr="00761BA7">
        <w:trPr>
          <w:trHeight w:val="315"/>
        </w:trPr>
        <w:tc>
          <w:tcPr>
            <w:tcW w:w="8064" w:type="dxa"/>
            <w:tcBorders>
              <w:top w:val="nil"/>
              <w:left w:val="nil"/>
              <w:bottom w:val="nil"/>
              <w:right w:val="nil"/>
            </w:tcBorders>
            <w:noWrap/>
          </w:tcPr>
          <w:p w14:paraId="69FEEA26" w14:textId="77777777" w:rsidR="00CC2466" w:rsidRPr="00CB2BA4" w:rsidRDefault="00CC2466" w:rsidP="00FA7C9B">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73699CA0" w14:textId="77777777" w:rsidR="00CC2466" w:rsidRPr="00654EC2" w:rsidRDefault="00CC2466" w:rsidP="009848A7">
            <w:pPr>
              <w:pStyle w:val="TableText"/>
              <w:rPr>
                <w:noProof w:val="0"/>
              </w:rPr>
            </w:pPr>
            <w:r w:rsidRPr="00654EC2">
              <w:rPr>
                <w:color w:val="000000"/>
              </w:rPr>
              <w:t>88</w:t>
            </w:r>
            <w:r>
              <w:rPr>
                <w:color w:val="000000"/>
              </w:rPr>
              <w:t>9</w:t>
            </w:r>
          </w:p>
        </w:tc>
        <w:tc>
          <w:tcPr>
            <w:tcW w:w="1109" w:type="dxa"/>
            <w:tcBorders>
              <w:top w:val="nil"/>
              <w:left w:val="nil"/>
              <w:bottom w:val="nil"/>
              <w:right w:val="nil"/>
            </w:tcBorders>
            <w:vAlign w:val="bottom"/>
          </w:tcPr>
          <w:p w14:paraId="35AAAAC0" w14:textId="77777777" w:rsidR="00CC2466" w:rsidRPr="00654EC2" w:rsidRDefault="00CC2466" w:rsidP="006A4BFE">
            <w:pPr>
              <w:pStyle w:val="TableText"/>
              <w:ind w:right="245"/>
              <w:rPr>
                <w:noProof w:val="0"/>
              </w:rPr>
            </w:pPr>
            <w:r w:rsidRPr="00654EC2">
              <w:rPr>
                <w:color w:val="000000"/>
              </w:rPr>
              <w:t>21</w:t>
            </w:r>
          </w:p>
        </w:tc>
      </w:tr>
      <w:tr w:rsidR="00CC2466" w:rsidRPr="00E40A22" w14:paraId="58F58EC5" w14:textId="77777777" w:rsidTr="00761BA7">
        <w:trPr>
          <w:trHeight w:val="315"/>
        </w:trPr>
        <w:tc>
          <w:tcPr>
            <w:tcW w:w="8064" w:type="dxa"/>
            <w:tcBorders>
              <w:top w:val="nil"/>
              <w:left w:val="nil"/>
              <w:bottom w:val="nil"/>
              <w:right w:val="nil"/>
            </w:tcBorders>
            <w:noWrap/>
          </w:tcPr>
          <w:p w14:paraId="1C89501F" w14:textId="77777777" w:rsidR="00CC2466" w:rsidRPr="00CB2BA4" w:rsidRDefault="00CC2466" w:rsidP="00FA7C9B">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5AD36B22" w14:textId="77777777" w:rsidR="00CC2466" w:rsidRPr="00654EC2" w:rsidRDefault="00CC2466" w:rsidP="009848A7">
            <w:pPr>
              <w:pStyle w:val="TableText"/>
              <w:rPr>
                <w:noProof w:val="0"/>
              </w:rPr>
            </w:pPr>
            <w:r w:rsidRPr="00654EC2">
              <w:rPr>
                <w:color w:val="000000"/>
              </w:rPr>
              <w:t>1</w:t>
            </w:r>
            <w:r>
              <w:rPr>
                <w:color w:val="000000"/>
              </w:rPr>
              <w:t>,</w:t>
            </w:r>
            <w:r w:rsidRPr="00654EC2">
              <w:rPr>
                <w:color w:val="000000"/>
              </w:rPr>
              <w:t>1</w:t>
            </w:r>
            <w:r>
              <w:rPr>
                <w:color w:val="000000"/>
              </w:rPr>
              <w:t>60</w:t>
            </w:r>
          </w:p>
        </w:tc>
        <w:tc>
          <w:tcPr>
            <w:tcW w:w="1109" w:type="dxa"/>
            <w:tcBorders>
              <w:top w:val="nil"/>
              <w:left w:val="nil"/>
              <w:bottom w:val="nil"/>
              <w:right w:val="nil"/>
            </w:tcBorders>
            <w:vAlign w:val="bottom"/>
          </w:tcPr>
          <w:p w14:paraId="7BC1E831" w14:textId="77777777" w:rsidR="00CC2466" w:rsidRPr="00654EC2" w:rsidRDefault="00CC2466" w:rsidP="006A4BFE">
            <w:pPr>
              <w:pStyle w:val="TableText"/>
              <w:ind w:right="245"/>
              <w:rPr>
                <w:noProof w:val="0"/>
              </w:rPr>
            </w:pPr>
            <w:r w:rsidRPr="00654EC2">
              <w:rPr>
                <w:color w:val="000000"/>
              </w:rPr>
              <w:t>27</w:t>
            </w:r>
          </w:p>
        </w:tc>
      </w:tr>
      <w:tr w:rsidR="00CC2466" w:rsidRPr="00E40A22" w14:paraId="3BA727D9" w14:textId="77777777" w:rsidTr="00761BA7">
        <w:trPr>
          <w:trHeight w:val="315"/>
        </w:trPr>
        <w:tc>
          <w:tcPr>
            <w:tcW w:w="8064" w:type="dxa"/>
            <w:tcBorders>
              <w:top w:val="nil"/>
              <w:left w:val="nil"/>
              <w:bottom w:val="nil"/>
              <w:right w:val="nil"/>
            </w:tcBorders>
            <w:noWrap/>
          </w:tcPr>
          <w:p w14:paraId="5F72F5DA" w14:textId="77777777" w:rsidR="00CC2466" w:rsidRPr="00CB2BA4" w:rsidRDefault="00CC2466" w:rsidP="00FA7C9B">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584EA7AD" w14:textId="77777777" w:rsidR="00CC2466" w:rsidRPr="00654EC2" w:rsidRDefault="00CC2466" w:rsidP="009848A7">
            <w:pPr>
              <w:pStyle w:val="TableText"/>
              <w:rPr>
                <w:noProof w:val="0"/>
              </w:rPr>
            </w:pPr>
            <w:r w:rsidRPr="00654EC2">
              <w:rPr>
                <w:color w:val="000000"/>
              </w:rPr>
              <w:t>68</w:t>
            </w:r>
            <w:r>
              <w:rPr>
                <w:color w:val="000000"/>
              </w:rPr>
              <w:t>7</w:t>
            </w:r>
          </w:p>
        </w:tc>
        <w:tc>
          <w:tcPr>
            <w:tcW w:w="1109" w:type="dxa"/>
            <w:tcBorders>
              <w:top w:val="nil"/>
              <w:left w:val="nil"/>
              <w:bottom w:val="nil"/>
              <w:right w:val="nil"/>
            </w:tcBorders>
            <w:vAlign w:val="bottom"/>
          </w:tcPr>
          <w:p w14:paraId="5C837EDF" w14:textId="77777777" w:rsidR="00CC2466" w:rsidRPr="00654EC2" w:rsidRDefault="00CC2466" w:rsidP="006A4BFE">
            <w:pPr>
              <w:pStyle w:val="TableText"/>
              <w:ind w:right="245"/>
              <w:rPr>
                <w:noProof w:val="0"/>
              </w:rPr>
            </w:pPr>
            <w:r w:rsidRPr="00654EC2">
              <w:rPr>
                <w:color w:val="000000"/>
              </w:rPr>
              <w:t>16</w:t>
            </w:r>
          </w:p>
        </w:tc>
      </w:tr>
      <w:tr w:rsidR="00CC2466" w:rsidRPr="00E40A22" w14:paraId="4677747A" w14:textId="77777777" w:rsidTr="00761BA7">
        <w:trPr>
          <w:trHeight w:val="315"/>
        </w:trPr>
        <w:tc>
          <w:tcPr>
            <w:tcW w:w="8064" w:type="dxa"/>
            <w:tcBorders>
              <w:top w:val="nil"/>
              <w:left w:val="nil"/>
              <w:bottom w:val="nil"/>
              <w:right w:val="nil"/>
            </w:tcBorders>
            <w:noWrap/>
          </w:tcPr>
          <w:p w14:paraId="16B08CD2" w14:textId="77777777" w:rsidR="00CC2466" w:rsidRPr="00CB2BA4" w:rsidRDefault="00CC2466" w:rsidP="00FA7C9B">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0E1717BA" w14:textId="77777777" w:rsidR="00CC2466" w:rsidRPr="00654EC2" w:rsidRDefault="00CC2466" w:rsidP="009848A7">
            <w:pPr>
              <w:pStyle w:val="TableText"/>
              <w:rPr>
                <w:noProof w:val="0"/>
              </w:rPr>
            </w:pPr>
            <w:r w:rsidRPr="00654EC2">
              <w:rPr>
                <w:color w:val="000000"/>
              </w:rPr>
              <w:t>34</w:t>
            </w:r>
            <w:r>
              <w:rPr>
                <w:color w:val="000000"/>
              </w:rPr>
              <w:t>1</w:t>
            </w:r>
          </w:p>
        </w:tc>
        <w:tc>
          <w:tcPr>
            <w:tcW w:w="1109" w:type="dxa"/>
            <w:tcBorders>
              <w:top w:val="nil"/>
              <w:left w:val="nil"/>
              <w:bottom w:val="nil"/>
              <w:right w:val="nil"/>
            </w:tcBorders>
            <w:vAlign w:val="bottom"/>
          </w:tcPr>
          <w:p w14:paraId="26F60055" w14:textId="77777777" w:rsidR="00CC2466" w:rsidRPr="00654EC2" w:rsidRDefault="00CC2466" w:rsidP="006A4BFE">
            <w:pPr>
              <w:pStyle w:val="TableText"/>
              <w:ind w:right="245"/>
              <w:rPr>
                <w:noProof w:val="0"/>
              </w:rPr>
            </w:pPr>
            <w:r w:rsidRPr="00654EC2">
              <w:rPr>
                <w:color w:val="000000"/>
              </w:rPr>
              <w:t>8</w:t>
            </w:r>
          </w:p>
        </w:tc>
      </w:tr>
      <w:tr w:rsidR="00CC2466" w:rsidRPr="00E40A22" w14:paraId="6379EB49" w14:textId="77777777" w:rsidTr="00761BA7">
        <w:trPr>
          <w:trHeight w:val="315"/>
        </w:trPr>
        <w:tc>
          <w:tcPr>
            <w:tcW w:w="8064" w:type="dxa"/>
            <w:tcBorders>
              <w:top w:val="nil"/>
              <w:left w:val="nil"/>
              <w:bottom w:val="nil"/>
              <w:right w:val="nil"/>
            </w:tcBorders>
            <w:noWrap/>
          </w:tcPr>
          <w:p w14:paraId="6FBC3D9D"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2394B350" w14:textId="77777777" w:rsidR="00CC2466" w:rsidRPr="00654EC2" w:rsidRDefault="00CC2466" w:rsidP="009848A7">
            <w:pPr>
              <w:pStyle w:val="TableText"/>
              <w:rPr>
                <w:noProof w:val="0"/>
              </w:rPr>
            </w:pPr>
            <w:r w:rsidRPr="00654EC2">
              <w:rPr>
                <w:color w:val="000000"/>
              </w:rPr>
              <w:t>357</w:t>
            </w:r>
          </w:p>
        </w:tc>
        <w:tc>
          <w:tcPr>
            <w:tcW w:w="1109" w:type="dxa"/>
            <w:tcBorders>
              <w:top w:val="nil"/>
              <w:left w:val="nil"/>
              <w:bottom w:val="nil"/>
              <w:right w:val="nil"/>
            </w:tcBorders>
            <w:vAlign w:val="bottom"/>
          </w:tcPr>
          <w:p w14:paraId="1AAFC088" w14:textId="77777777" w:rsidR="00CC2466" w:rsidRPr="00654EC2" w:rsidRDefault="00CC2466" w:rsidP="006A4BFE">
            <w:pPr>
              <w:pStyle w:val="TableText"/>
              <w:ind w:right="245"/>
              <w:rPr>
                <w:noProof w:val="0"/>
              </w:rPr>
            </w:pPr>
            <w:r w:rsidRPr="00654EC2">
              <w:rPr>
                <w:color w:val="000000"/>
              </w:rPr>
              <w:t>8</w:t>
            </w:r>
          </w:p>
        </w:tc>
      </w:tr>
      <w:tr w:rsidR="00CC2466" w:rsidRPr="00E40A22" w14:paraId="568D949C" w14:textId="77777777" w:rsidTr="00761BA7">
        <w:trPr>
          <w:trHeight w:val="315"/>
        </w:trPr>
        <w:tc>
          <w:tcPr>
            <w:tcW w:w="8064" w:type="dxa"/>
            <w:tcBorders>
              <w:top w:val="nil"/>
              <w:left w:val="nil"/>
              <w:bottom w:val="nil"/>
              <w:right w:val="nil"/>
            </w:tcBorders>
            <w:noWrap/>
          </w:tcPr>
          <w:p w14:paraId="57442D1B"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6D8339A0" w14:textId="77777777" w:rsidR="00CC2466" w:rsidRPr="00654EC2" w:rsidRDefault="00CC2466" w:rsidP="009848A7">
            <w:pPr>
              <w:pStyle w:val="TableText"/>
              <w:rPr>
                <w:noProof w:val="0"/>
              </w:rPr>
            </w:pPr>
            <w:r w:rsidRPr="00654EC2">
              <w:rPr>
                <w:color w:val="000000"/>
              </w:rPr>
              <w:t>19</w:t>
            </w:r>
          </w:p>
        </w:tc>
        <w:tc>
          <w:tcPr>
            <w:tcW w:w="1109" w:type="dxa"/>
            <w:tcBorders>
              <w:top w:val="nil"/>
              <w:left w:val="nil"/>
              <w:bottom w:val="nil"/>
              <w:right w:val="nil"/>
            </w:tcBorders>
            <w:vAlign w:val="bottom"/>
          </w:tcPr>
          <w:p w14:paraId="5E46A0A4" w14:textId="77777777" w:rsidR="00CC2466" w:rsidRPr="00654EC2" w:rsidRDefault="00CC2466" w:rsidP="006A4BFE">
            <w:pPr>
              <w:pStyle w:val="TableText"/>
              <w:ind w:right="245"/>
              <w:rPr>
                <w:noProof w:val="0"/>
              </w:rPr>
            </w:pPr>
            <w:r w:rsidRPr="00654EC2">
              <w:rPr>
                <w:color w:val="000000"/>
              </w:rPr>
              <w:t>0</w:t>
            </w:r>
          </w:p>
        </w:tc>
      </w:tr>
      <w:tr w:rsidR="00CC2466" w:rsidRPr="00E40A22" w14:paraId="24FB937B" w14:textId="77777777" w:rsidTr="00761BA7">
        <w:trPr>
          <w:trHeight w:val="315"/>
        </w:trPr>
        <w:tc>
          <w:tcPr>
            <w:tcW w:w="8064" w:type="dxa"/>
            <w:tcBorders>
              <w:top w:val="nil"/>
              <w:left w:val="nil"/>
              <w:bottom w:val="nil"/>
              <w:right w:val="nil"/>
            </w:tcBorders>
            <w:noWrap/>
          </w:tcPr>
          <w:p w14:paraId="108B0722"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409D4A64" w14:textId="77777777" w:rsidR="00CC2466" w:rsidRPr="00654EC2" w:rsidRDefault="00CC2466" w:rsidP="009848A7">
            <w:pPr>
              <w:pStyle w:val="TableText"/>
              <w:rPr>
                <w:noProof w:val="0"/>
              </w:rPr>
            </w:pPr>
            <w:r w:rsidRPr="00654EC2">
              <w:rPr>
                <w:color w:val="000000"/>
              </w:rPr>
              <w:t>306</w:t>
            </w:r>
          </w:p>
        </w:tc>
        <w:tc>
          <w:tcPr>
            <w:tcW w:w="1109" w:type="dxa"/>
            <w:tcBorders>
              <w:top w:val="nil"/>
              <w:left w:val="nil"/>
              <w:bottom w:val="nil"/>
              <w:right w:val="nil"/>
            </w:tcBorders>
            <w:vAlign w:val="bottom"/>
          </w:tcPr>
          <w:p w14:paraId="6D3BAA27" w14:textId="77777777" w:rsidR="00CC2466" w:rsidRPr="00654EC2" w:rsidRDefault="00CC2466" w:rsidP="006A4BFE">
            <w:pPr>
              <w:pStyle w:val="TableText"/>
              <w:ind w:right="245"/>
              <w:rPr>
                <w:noProof w:val="0"/>
              </w:rPr>
            </w:pPr>
            <w:r w:rsidRPr="00654EC2">
              <w:rPr>
                <w:color w:val="000000"/>
              </w:rPr>
              <w:t>7</w:t>
            </w:r>
          </w:p>
        </w:tc>
      </w:tr>
      <w:tr w:rsidR="00CC2466" w:rsidRPr="00E40A22" w14:paraId="11B87984" w14:textId="77777777" w:rsidTr="00761BA7">
        <w:trPr>
          <w:trHeight w:val="315"/>
        </w:trPr>
        <w:tc>
          <w:tcPr>
            <w:tcW w:w="8064" w:type="dxa"/>
            <w:tcBorders>
              <w:top w:val="nil"/>
              <w:left w:val="nil"/>
              <w:bottom w:val="nil"/>
              <w:right w:val="nil"/>
            </w:tcBorders>
            <w:noWrap/>
          </w:tcPr>
          <w:p w14:paraId="62558C28"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06EEB666" w14:textId="77777777" w:rsidR="00CC2466" w:rsidRPr="00654EC2" w:rsidRDefault="00CC2466" w:rsidP="009848A7">
            <w:pPr>
              <w:pStyle w:val="TableText"/>
              <w:rPr>
                <w:noProof w:val="0"/>
              </w:rPr>
            </w:pPr>
            <w:r w:rsidRPr="00654EC2">
              <w:rPr>
                <w:color w:val="000000"/>
              </w:rPr>
              <w:t>4</w:t>
            </w:r>
            <w:r>
              <w:rPr>
                <w:color w:val="000000"/>
              </w:rPr>
              <w:t>6</w:t>
            </w:r>
          </w:p>
        </w:tc>
        <w:tc>
          <w:tcPr>
            <w:tcW w:w="1109" w:type="dxa"/>
            <w:tcBorders>
              <w:top w:val="nil"/>
              <w:left w:val="nil"/>
              <w:bottom w:val="nil"/>
              <w:right w:val="nil"/>
            </w:tcBorders>
            <w:vAlign w:val="bottom"/>
          </w:tcPr>
          <w:p w14:paraId="0ED80EB2" w14:textId="77777777" w:rsidR="00CC2466" w:rsidRPr="00654EC2" w:rsidRDefault="00CC2466" w:rsidP="006A4BFE">
            <w:pPr>
              <w:pStyle w:val="TableText"/>
              <w:ind w:right="245"/>
              <w:rPr>
                <w:noProof w:val="0"/>
              </w:rPr>
            </w:pPr>
            <w:r w:rsidRPr="00654EC2">
              <w:rPr>
                <w:color w:val="000000"/>
              </w:rPr>
              <w:t>1</w:t>
            </w:r>
          </w:p>
        </w:tc>
      </w:tr>
      <w:tr w:rsidR="00CC2466" w:rsidRPr="00E40A22" w14:paraId="3040D970" w14:textId="77777777" w:rsidTr="00761BA7">
        <w:trPr>
          <w:trHeight w:val="315"/>
        </w:trPr>
        <w:tc>
          <w:tcPr>
            <w:tcW w:w="8064" w:type="dxa"/>
            <w:tcBorders>
              <w:top w:val="nil"/>
              <w:left w:val="nil"/>
              <w:bottom w:val="nil"/>
              <w:right w:val="nil"/>
            </w:tcBorders>
            <w:noWrap/>
          </w:tcPr>
          <w:p w14:paraId="6D1A6EEE"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2A1E8039" w14:textId="77777777" w:rsidR="00CC2466" w:rsidRPr="00654EC2" w:rsidRDefault="00CC2466" w:rsidP="009848A7">
            <w:pPr>
              <w:pStyle w:val="TableText"/>
              <w:rPr>
                <w:noProof w:val="0"/>
              </w:rPr>
            </w:pPr>
            <w:r w:rsidRPr="00654EC2">
              <w:rPr>
                <w:color w:val="000000"/>
              </w:rPr>
              <w:t>245</w:t>
            </w:r>
          </w:p>
        </w:tc>
        <w:tc>
          <w:tcPr>
            <w:tcW w:w="1109" w:type="dxa"/>
            <w:tcBorders>
              <w:top w:val="nil"/>
              <w:left w:val="nil"/>
              <w:bottom w:val="nil"/>
              <w:right w:val="nil"/>
            </w:tcBorders>
            <w:vAlign w:val="bottom"/>
          </w:tcPr>
          <w:p w14:paraId="6F29C393" w14:textId="77777777" w:rsidR="00CC2466" w:rsidRPr="00654EC2" w:rsidRDefault="00CC2466" w:rsidP="006A4BFE">
            <w:pPr>
              <w:pStyle w:val="TableText"/>
              <w:ind w:right="245"/>
              <w:rPr>
                <w:noProof w:val="0"/>
              </w:rPr>
            </w:pPr>
            <w:r w:rsidRPr="00654EC2">
              <w:rPr>
                <w:color w:val="000000"/>
              </w:rPr>
              <w:t>6</w:t>
            </w:r>
          </w:p>
        </w:tc>
      </w:tr>
      <w:tr w:rsidR="00CC2466" w:rsidRPr="00E40A22" w14:paraId="04F8FC31" w14:textId="77777777" w:rsidTr="00761BA7">
        <w:trPr>
          <w:trHeight w:val="315"/>
        </w:trPr>
        <w:tc>
          <w:tcPr>
            <w:tcW w:w="8064" w:type="dxa"/>
            <w:tcBorders>
              <w:top w:val="nil"/>
              <w:left w:val="nil"/>
              <w:bottom w:val="nil"/>
              <w:right w:val="nil"/>
            </w:tcBorders>
            <w:noWrap/>
          </w:tcPr>
          <w:p w14:paraId="42E25B0E"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00CBF8DD" w14:textId="77777777" w:rsidR="00CC2466" w:rsidRPr="00654EC2" w:rsidRDefault="00CC2466" w:rsidP="009848A7">
            <w:pPr>
              <w:pStyle w:val="TableText"/>
              <w:rPr>
                <w:noProof w:val="0"/>
              </w:rPr>
            </w:pPr>
            <w:r w:rsidRPr="00654EC2">
              <w:rPr>
                <w:color w:val="000000"/>
              </w:rPr>
              <w:t>56</w:t>
            </w:r>
          </w:p>
        </w:tc>
        <w:tc>
          <w:tcPr>
            <w:tcW w:w="1109" w:type="dxa"/>
            <w:tcBorders>
              <w:top w:val="nil"/>
              <w:left w:val="nil"/>
              <w:bottom w:val="nil"/>
              <w:right w:val="nil"/>
            </w:tcBorders>
            <w:vAlign w:val="bottom"/>
          </w:tcPr>
          <w:p w14:paraId="2C16E26B" w14:textId="77777777" w:rsidR="00CC2466" w:rsidRPr="00654EC2" w:rsidRDefault="00CC2466" w:rsidP="006A4BFE">
            <w:pPr>
              <w:pStyle w:val="TableText"/>
              <w:ind w:right="245"/>
              <w:rPr>
                <w:noProof w:val="0"/>
              </w:rPr>
            </w:pPr>
            <w:r w:rsidRPr="00654EC2">
              <w:rPr>
                <w:color w:val="000000"/>
              </w:rPr>
              <w:t>1</w:t>
            </w:r>
          </w:p>
        </w:tc>
      </w:tr>
      <w:tr w:rsidR="00CC2466" w:rsidRPr="00E40A22" w14:paraId="6AE29CE3" w14:textId="77777777" w:rsidTr="00761BA7">
        <w:trPr>
          <w:trHeight w:val="315"/>
        </w:trPr>
        <w:tc>
          <w:tcPr>
            <w:tcW w:w="8064" w:type="dxa"/>
            <w:tcBorders>
              <w:top w:val="nil"/>
              <w:left w:val="nil"/>
              <w:bottom w:val="nil"/>
              <w:right w:val="nil"/>
            </w:tcBorders>
            <w:noWrap/>
          </w:tcPr>
          <w:p w14:paraId="5EEF9032"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277BACB0" w14:textId="77777777" w:rsidR="00CC2466" w:rsidRPr="00654EC2" w:rsidRDefault="00CC2466" w:rsidP="009848A7">
            <w:pPr>
              <w:pStyle w:val="TableText"/>
              <w:rPr>
                <w:noProof w:val="0"/>
              </w:rPr>
            </w:pPr>
            <w:r w:rsidRPr="00654EC2">
              <w:rPr>
                <w:color w:val="000000"/>
              </w:rPr>
              <w:t>158</w:t>
            </w:r>
          </w:p>
        </w:tc>
        <w:tc>
          <w:tcPr>
            <w:tcW w:w="1109" w:type="dxa"/>
            <w:tcBorders>
              <w:top w:val="nil"/>
              <w:left w:val="nil"/>
              <w:bottom w:val="nil"/>
              <w:right w:val="nil"/>
            </w:tcBorders>
            <w:vAlign w:val="bottom"/>
          </w:tcPr>
          <w:p w14:paraId="4E9CA7EA" w14:textId="77777777" w:rsidR="00CC2466" w:rsidRPr="00654EC2" w:rsidRDefault="00CC2466" w:rsidP="006A4BFE">
            <w:pPr>
              <w:pStyle w:val="TableText"/>
              <w:ind w:right="245"/>
              <w:rPr>
                <w:noProof w:val="0"/>
              </w:rPr>
            </w:pPr>
            <w:r w:rsidRPr="00654EC2">
              <w:rPr>
                <w:color w:val="000000"/>
              </w:rPr>
              <w:t>4</w:t>
            </w:r>
          </w:p>
        </w:tc>
      </w:tr>
      <w:tr w:rsidR="00CC2466" w:rsidRPr="00E40A22" w14:paraId="7C4A088A" w14:textId="77777777" w:rsidTr="00761BA7">
        <w:trPr>
          <w:trHeight w:val="315"/>
        </w:trPr>
        <w:tc>
          <w:tcPr>
            <w:tcW w:w="8064" w:type="dxa"/>
            <w:tcBorders>
              <w:top w:val="nil"/>
              <w:left w:val="nil"/>
              <w:bottom w:val="nil"/>
              <w:right w:val="nil"/>
            </w:tcBorders>
            <w:noWrap/>
          </w:tcPr>
          <w:p w14:paraId="12A9AB5A"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121F4AFA" w14:textId="77777777" w:rsidR="00CC2466" w:rsidRPr="00654EC2" w:rsidRDefault="00CC2466" w:rsidP="009848A7">
            <w:pPr>
              <w:pStyle w:val="TableText"/>
              <w:rPr>
                <w:noProof w:val="0"/>
              </w:rPr>
            </w:pPr>
            <w:r w:rsidRPr="00654EC2">
              <w:rPr>
                <w:color w:val="000000"/>
              </w:rPr>
              <w:t>33</w:t>
            </w:r>
          </w:p>
        </w:tc>
        <w:tc>
          <w:tcPr>
            <w:tcW w:w="1109" w:type="dxa"/>
            <w:tcBorders>
              <w:top w:val="nil"/>
              <w:left w:val="nil"/>
              <w:bottom w:val="nil"/>
              <w:right w:val="nil"/>
            </w:tcBorders>
            <w:vAlign w:val="bottom"/>
          </w:tcPr>
          <w:p w14:paraId="558C23E6" w14:textId="77777777" w:rsidR="00CC2466" w:rsidRPr="00654EC2" w:rsidRDefault="00CC2466" w:rsidP="006A4BFE">
            <w:pPr>
              <w:pStyle w:val="TableText"/>
              <w:ind w:right="245"/>
              <w:rPr>
                <w:noProof w:val="0"/>
              </w:rPr>
            </w:pPr>
            <w:r w:rsidRPr="00654EC2">
              <w:rPr>
                <w:color w:val="000000"/>
              </w:rPr>
              <w:t>1</w:t>
            </w:r>
          </w:p>
        </w:tc>
      </w:tr>
      <w:tr w:rsidR="00CC2466" w:rsidRPr="00E40A22" w14:paraId="26877AE5" w14:textId="77777777" w:rsidTr="00761BA7">
        <w:trPr>
          <w:trHeight w:val="315"/>
        </w:trPr>
        <w:tc>
          <w:tcPr>
            <w:tcW w:w="8064" w:type="dxa"/>
            <w:tcBorders>
              <w:top w:val="single" w:sz="4" w:space="0" w:color="auto"/>
              <w:left w:val="nil"/>
              <w:bottom w:val="single" w:sz="12" w:space="0" w:color="auto"/>
              <w:right w:val="nil"/>
            </w:tcBorders>
            <w:noWrap/>
            <w:hideMark/>
          </w:tcPr>
          <w:p w14:paraId="3F369C1B" w14:textId="725A0E81"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D0F88F5" w14:textId="77777777" w:rsidR="00CC2466" w:rsidRPr="00654EC2" w:rsidRDefault="00CC2466" w:rsidP="009848A7">
            <w:pPr>
              <w:pStyle w:val="TableText"/>
              <w:rPr>
                <w:b/>
                <w:bCs/>
                <w:noProof w:val="0"/>
              </w:rPr>
            </w:pPr>
            <w:r w:rsidRPr="00654EC2">
              <w:rPr>
                <w:color w:val="000000"/>
              </w:rPr>
              <w:t>4</w:t>
            </w:r>
            <w:r>
              <w:rPr>
                <w:color w:val="000000"/>
              </w:rPr>
              <w:t>,</w:t>
            </w:r>
            <w:r w:rsidRPr="00654EC2">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4805EDFA" w14:textId="77777777" w:rsidR="00CC2466" w:rsidRPr="00654EC2" w:rsidRDefault="00CC2466" w:rsidP="006A4BFE">
            <w:pPr>
              <w:pStyle w:val="TableText"/>
              <w:ind w:right="245"/>
              <w:rPr>
                <w:b/>
                <w:bCs/>
                <w:noProof w:val="0"/>
              </w:rPr>
            </w:pPr>
            <w:r w:rsidRPr="00654EC2">
              <w:rPr>
                <w:color w:val="000000"/>
              </w:rPr>
              <w:t>100</w:t>
            </w:r>
          </w:p>
        </w:tc>
      </w:tr>
    </w:tbl>
    <w:p w14:paraId="36826C53" w14:textId="77777777" w:rsidR="00CC2466" w:rsidRDefault="00CC2466" w:rsidP="00417BB3">
      <w:pPr>
        <w:pStyle w:val="Caption"/>
      </w:pPr>
      <w:bookmarkStart w:id="2107" w:name="_Toc133500845"/>
      <w:r>
        <w:t>Table 10.A.</w:t>
      </w:r>
      <w:fldSimple w:instr=" SEQ Table_10.A. \* ARABIC ">
        <w:r>
          <w:rPr>
            <w:noProof/>
          </w:rPr>
          <w:t>26</w:t>
        </w:r>
      </w:fldSimple>
      <w:r>
        <w:t xml:space="preserve">  </w:t>
      </w:r>
      <w:r w:rsidRPr="002C6257">
        <w:t xml:space="preserve">Responses to Question </w:t>
      </w:r>
      <w:r>
        <w:t xml:space="preserve">3 </w:t>
      </w:r>
      <w:r w:rsidRPr="002C6257">
        <w:t xml:space="preserve">for </w:t>
      </w:r>
      <w:r>
        <w:t xml:space="preserve">Grade </w:t>
      </w:r>
      <w:r w:rsidRPr="00654EC2">
        <w:t>Span Six Through Eight</w:t>
      </w:r>
      <w:bookmarkEnd w:id="210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400EFEF1"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826A6B" w14:textId="77777777" w:rsidR="00CC2466" w:rsidRPr="00132B97" w:rsidRDefault="00CC2466" w:rsidP="00DE6064">
            <w:pPr>
              <w:pStyle w:val="TableHead"/>
              <w:jc w:val="left"/>
              <w:rPr>
                <w:b w:val="0"/>
                <w:bCs w:val="0"/>
                <w:noProof w:val="0"/>
              </w:rPr>
            </w:pPr>
            <w:r w:rsidRPr="00132B97">
              <w:rPr>
                <w:bCs w:val="0"/>
                <w:color w:val="000000" w:themeColor="text1"/>
              </w:rPr>
              <w:t>Which of the following best describes the student’s speaking skills in English?</w:t>
            </w:r>
          </w:p>
        </w:tc>
        <w:tc>
          <w:tcPr>
            <w:tcW w:w="821" w:type="dxa"/>
            <w:noWrap/>
            <w:hideMark/>
          </w:tcPr>
          <w:p w14:paraId="5A396289"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6860F8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0675F98B" w14:textId="77777777" w:rsidTr="00761BA7">
        <w:trPr>
          <w:trHeight w:val="315"/>
        </w:trPr>
        <w:tc>
          <w:tcPr>
            <w:tcW w:w="8064" w:type="dxa"/>
            <w:tcBorders>
              <w:top w:val="nil"/>
              <w:left w:val="nil"/>
              <w:bottom w:val="nil"/>
              <w:right w:val="nil"/>
            </w:tcBorders>
            <w:noWrap/>
          </w:tcPr>
          <w:p w14:paraId="1A574D47" w14:textId="77777777" w:rsidR="00CC2466" w:rsidRPr="00CB2BA4" w:rsidRDefault="00CC2466" w:rsidP="00FA7C9B">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223C5B96" w14:textId="77777777" w:rsidR="00CC2466" w:rsidRPr="00654EC2" w:rsidRDefault="00CC2466" w:rsidP="009848A7">
            <w:pPr>
              <w:pStyle w:val="TableText"/>
              <w:rPr>
                <w:noProof w:val="0"/>
              </w:rPr>
            </w:pPr>
            <w:r w:rsidRPr="00654EC2">
              <w:rPr>
                <w:color w:val="000000"/>
              </w:rPr>
              <w:t>1</w:t>
            </w:r>
            <w:r>
              <w:rPr>
                <w:color w:val="000000"/>
              </w:rPr>
              <w:t>,</w:t>
            </w:r>
            <w:r w:rsidRPr="00654EC2">
              <w:rPr>
                <w:color w:val="000000"/>
              </w:rPr>
              <w:t>08</w:t>
            </w:r>
            <w:r>
              <w:rPr>
                <w:color w:val="000000"/>
              </w:rPr>
              <w:t>4</w:t>
            </w:r>
          </w:p>
        </w:tc>
        <w:tc>
          <w:tcPr>
            <w:tcW w:w="1109" w:type="dxa"/>
            <w:tcBorders>
              <w:top w:val="nil"/>
              <w:left w:val="nil"/>
              <w:bottom w:val="nil"/>
              <w:right w:val="nil"/>
            </w:tcBorders>
            <w:vAlign w:val="bottom"/>
          </w:tcPr>
          <w:p w14:paraId="00924537" w14:textId="77777777" w:rsidR="00CC2466" w:rsidRPr="00654EC2" w:rsidRDefault="00CC2466" w:rsidP="006A4BFE">
            <w:pPr>
              <w:pStyle w:val="TableText"/>
              <w:ind w:right="245"/>
              <w:rPr>
                <w:noProof w:val="0"/>
              </w:rPr>
            </w:pPr>
            <w:r w:rsidRPr="00654EC2">
              <w:rPr>
                <w:color w:val="000000"/>
              </w:rPr>
              <w:t>30</w:t>
            </w:r>
          </w:p>
        </w:tc>
      </w:tr>
      <w:tr w:rsidR="00CC2466" w:rsidRPr="00E40A22" w14:paraId="665A43DD" w14:textId="77777777" w:rsidTr="00761BA7">
        <w:trPr>
          <w:trHeight w:val="315"/>
        </w:trPr>
        <w:tc>
          <w:tcPr>
            <w:tcW w:w="8064" w:type="dxa"/>
            <w:tcBorders>
              <w:top w:val="nil"/>
              <w:left w:val="nil"/>
              <w:bottom w:val="nil"/>
              <w:right w:val="nil"/>
            </w:tcBorders>
            <w:noWrap/>
          </w:tcPr>
          <w:p w14:paraId="76F30390" w14:textId="77777777" w:rsidR="00CC2466" w:rsidRPr="00CB2BA4" w:rsidRDefault="00CC2466" w:rsidP="00FA7C9B">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63DCAE3E" w14:textId="77777777" w:rsidR="00CC2466" w:rsidRPr="00654EC2" w:rsidRDefault="00CC2466" w:rsidP="009848A7">
            <w:pPr>
              <w:pStyle w:val="TableText"/>
              <w:rPr>
                <w:noProof w:val="0"/>
              </w:rPr>
            </w:pPr>
            <w:r w:rsidRPr="00654EC2">
              <w:rPr>
                <w:color w:val="000000"/>
              </w:rPr>
              <w:t>94</w:t>
            </w:r>
            <w:r>
              <w:rPr>
                <w:color w:val="000000"/>
              </w:rPr>
              <w:t>2</w:t>
            </w:r>
          </w:p>
        </w:tc>
        <w:tc>
          <w:tcPr>
            <w:tcW w:w="1109" w:type="dxa"/>
            <w:tcBorders>
              <w:top w:val="nil"/>
              <w:left w:val="nil"/>
              <w:bottom w:val="nil"/>
              <w:right w:val="nil"/>
            </w:tcBorders>
            <w:vAlign w:val="bottom"/>
          </w:tcPr>
          <w:p w14:paraId="241575F0" w14:textId="77777777" w:rsidR="00CC2466" w:rsidRPr="00654EC2" w:rsidRDefault="00CC2466" w:rsidP="006A4BFE">
            <w:pPr>
              <w:pStyle w:val="TableText"/>
              <w:ind w:right="245"/>
              <w:rPr>
                <w:noProof w:val="0"/>
              </w:rPr>
            </w:pPr>
            <w:r w:rsidRPr="00654EC2">
              <w:rPr>
                <w:color w:val="000000"/>
              </w:rPr>
              <w:t>26</w:t>
            </w:r>
          </w:p>
        </w:tc>
      </w:tr>
      <w:tr w:rsidR="00CC2466" w:rsidRPr="00E40A22" w14:paraId="0EB316AD" w14:textId="77777777" w:rsidTr="00761BA7">
        <w:trPr>
          <w:trHeight w:val="315"/>
        </w:trPr>
        <w:tc>
          <w:tcPr>
            <w:tcW w:w="8064" w:type="dxa"/>
            <w:tcBorders>
              <w:top w:val="nil"/>
              <w:left w:val="nil"/>
              <w:bottom w:val="nil"/>
              <w:right w:val="nil"/>
            </w:tcBorders>
            <w:noWrap/>
          </w:tcPr>
          <w:p w14:paraId="2FEA60A9" w14:textId="77777777" w:rsidR="00CC2466" w:rsidRPr="00CB2BA4" w:rsidRDefault="00CC2466" w:rsidP="00FA7C9B">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4D8AF209" w14:textId="77777777" w:rsidR="00CC2466" w:rsidRPr="00654EC2" w:rsidRDefault="00CC2466" w:rsidP="009848A7">
            <w:pPr>
              <w:pStyle w:val="TableText"/>
              <w:rPr>
                <w:noProof w:val="0"/>
              </w:rPr>
            </w:pPr>
            <w:r w:rsidRPr="00654EC2">
              <w:rPr>
                <w:color w:val="000000"/>
              </w:rPr>
              <w:t>46</w:t>
            </w:r>
            <w:r>
              <w:rPr>
                <w:color w:val="000000"/>
              </w:rPr>
              <w:t>5</w:t>
            </w:r>
          </w:p>
        </w:tc>
        <w:tc>
          <w:tcPr>
            <w:tcW w:w="1109" w:type="dxa"/>
            <w:tcBorders>
              <w:top w:val="nil"/>
              <w:left w:val="nil"/>
              <w:bottom w:val="nil"/>
              <w:right w:val="nil"/>
            </w:tcBorders>
            <w:vAlign w:val="bottom"/>
          </w:tcPr>
          <w:p w14:paraId="66741769" w14:textId="77777777" w:rsidR="00CC2466" w:rsidRPr="00654EC2" w:rsidRDefault="00CC2466" w:rsidP="006A4BFE">
            <w:pPr>
              <w:pStyle w:val="TableText"/>
              <w:ind w:right="245"/>
              <w:rPr>
                <w:noProof w:val="0"/>
              </w:rPr>
            </w:pPr>
            <w:r w:rsidRPr="00654EC2">
              <w:rPr>
                <w:color w:val="000000"/>
              </w:rPr>
              <w:t>13</w:t>
            </w:r>
          </w:p>
        </w:tc>
      </w:tr>
      <w:tr w:rsidR="00CC2466" w:rsidRPr="00E40A22" w14:paraId="62E79B09" w14:textId="77777777" w:rsidTr="00761BA7">
        <w:trPr>
          <w:trHeight w:val="315"/>
        </w:trPr>
        <w:tc>
          <w:tcPr>
            <w:tcW w:w="8064" w:type="dxa"/>
            <w:tcBorders>
              <w:top w:val="nil"/>
              <w:left w:val="nil"/>
              <w:bottom w:val="nil"/>
              <w:right w:val="nil"/>
            </w:tcBorders>
            <w:noWrap/>
          </w:tcPr>
          <w:p w14:paraId="0779A42C" w14:textId="77777777" w:rsidR="00CC2466" w:rsidRPr="00CB2BA4" w:rsidRDefault="00CC2466" w:rsidP="00FA7C9B">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609BDDBC" w14:textId="77777777" w:rsidR="00CC2466" w:rsidRPr="00654EC2" w:rsidRDefault="00CC2466" w:rsidP="009848A7">
            <w:pPr>
              <w:pStyle w:val="TableText"/>
              <w:rPr>
                <w:noProof w:val="0"/>
              </w:rPr>
            </w:pPr>
            <w:r w:rsidRPr="00654EC2">
              <w:rPr>
                <w:color w:val="000000"/>
              </w:rPr>
              <w:t>247</w:t>
            </w:r>
          </w:p>
        </w:tc>
        <w:tc>
          <w:tcPr>
            <w:tcW w:w="1109" w:type="dxa"/>
            <w:tcBorders>
              <w:top w:val="nil"/>
              <w:left w:val="nil"/>
              <w:bottom w:val="nil"/>
              <w:right w:val="nil"/>
            </w:tcBorders>
            <w:vAlign w:val="bottom"/>
          </w:tcPr>
          <w:p w14:paraId="56966683" w14:textId="77777777" w:rsidR="00CC2466" w:rsidRPr="00654EC2" w:rsidRDefault="00CC2466" w:rsidP="006A4BFE">
            <w:pPr>
              <w:pStyle w:val="TableText"/>
              <w:ind w:right="245"/>
              <w:rPr>
                <w:noProof w:val="0"/>
              </w:rPr>
            </w:pPr>
            <w:r w:rsidRPr="00654EC2">
              <w:rPr>
                <w:color w:val="000000"/>
              </w:rPr>
              <w:t>7</w:t>
            </w:r>
          </w:p>
        </w:tc>
      </w:tr>
      <w:tr w:rsidR="00CC2466" w:rsidRPr="00E40A22" w14:paraId="520C7737" w14:textId="77777777" w:rsidTr="00761BA7">
        <w:trPr>
          <w:trHeight w:val="315"/>
        </w:trPr>
        <w:tc>
          <w:tcPr>
            <w:tcW w:w="8064" w:type="dxa"/>
            <w:tcBorders>
              <w:top w:val="nil"/>
              <w:left w:val="nil"/>
              <w:bottom w:val="nil"/>
              <w:right w:val="nil"/>
            </w:tcBorders>
            <w:noWrap/>
          </w:tcPr>
          <w:p w14:paraId="6A33943D"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57CADE8C" w14:textId="77777777" w:rsidR="00CC2466" w:rsidRPr="00654EC2" w:rsidRDefault="00CC2466" w:rsidP="009848A7">
            <w:pPr>
              <w:pStyle w:val="TableText"/>
              <w:rPr>
                <w:noProof w:val="0"/>
              </w:rPr>
            </w:pPr>
            <w:r w:rsidRPr="00654EC2">
              <w:rPr>
                <w:color w:val="000000"/>
              </w:rPr>
              <w:t>241</w:t>
            </w:r>
          </w:p>
        </w:tc>
        <w:tc>
          <w:tcPr>
            <w:tcW w:w="1109" w:type="dxa"/>
            <w:tcBorders>
              <w:top w:val="nil"/>
              <w:left w:val="nil"/>
              <w:bottom w:val="nil"/>
              <w:right w:val="nil"/>
            </w:tcBorders>
            <w:vAlign w:val="bottom"/>
          </w:tcPr>
          <w:p w14:paraId="1CC87A67" w14:textId="77777777" w:rsidR="00CC2466" w:rsidRPr="00654EC2" w:rsidRDefault="00CC2466" w:rsidP="006A4BFE">
            <w:pPr>
              <w:pStyle w:val="TableText"/>
              <w:ind w:right="245"/>
              <w:rPr>
                <w:noProof w:val="0"/>
              </w:rPr>
            </w:pPr>
            <w:r w:rsidRPr="00654EC2">
              <w:rPr>
                <w:color w:val="000000"/>
              </w:rPr>
              <w:t>7</w:t>
            </w:r>
          </w:p>
        </w:tc>
      </w:tr>
      <w:tr w:rsidR="00CC2466" w:rsidRPr="00E40A22" w14:paraId="7421F52A" w14:textId="77777777" w:rsidTr="00761BA7">
        <w:trPr>
          <w:trHeight w:val="315"/>
        </w:trPr>
        <w:tc>
          <w:tcPr>
            <w:tcW w:w="8064" w:type="dxa"/>
            <w:tcBorders>
              <w:top w:val="nil"/>
              <w:left w:val="nil"/>
              <w:bottom w:val="nil"/>
              <w:right w:val="nil"/>
            </w:tcBorders>
            <w:noWrap/>
          </w:tcPr>
          <w:p w14:paraId="434662DB"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7E4B3848" w14:textId="77777777" w:rsidR="00CC2466" w:rsidRPr="00654EC2" w:rsidRDefault="00CC2466" w:rsidP="009848A7">
            <w:pPr>
              <w:pStyle w:val="TableText"/>
              <w:rPr>
                <w:noProof w:val="0"/>
              </w:rPr>
            </w:pPr>
            <w:r w:rsidRPr="00654EC2">
              <w:rPr>
                <w:color w:val="000000"/>
              </w:rPr>
              <w:t>25</w:t>
            </w:r>
          </w:p>
        </w:tc>
        <w:tc>
          <w:tcPr>
            <w:tcW w:w="1109" w:type="dxa"/>
            <w:tcBorders>
              <w:top w:val="nil"/>
              <w:left w:val="nil"/>
              <w:bottom w:val="nil"/>
              <w:right w:val="nil"/>
            </w:tcBorders>
            <w:vAlign w:val="bottom"/>
          </w:tcPr>
          <w:p w14:paraId="26BB225C" w14:textId="77777777" w:rsidR="00CC2466" w:rsidRPr="00654EC2" w:rsidRDefault="00CC2466" w:rsidP="006A4BFE">
            <w:pPr>
              <w:pStyle w:val="TableText"/>
              <w:ind w:right="245"/>
              <w:rPr>
                <w:noProof w:val="0"/>
              </w:rPr>
            </w:pPr>
            <w:r w:rsidRPr="00654EC2">
              <w:rPr>
                <w:color w:val="000000"/>
              </w:rPr>
              <w:t>1</w:t>
            </w:r>
          </w:p>
        </w:tc>
      </w:tr>
      <w:tr w:rsidR="00CC2466" w:rsidRPr="00E40A22" w14:paraId="3F8BFF54" w14:textId="77777777" w:rsidTr="00761BA7">
        <w:trPr>
          <w:trHeight w:val="315"/>
        </w:trPr>
        <w:tc>
          <w:tcPr>
            <w:tcW w:w="8064" w:type="dxa"/>
            <w:tcBorders>
              <w:top w:val="nil"/>
              <w:left w:val="nil"/>
              <w:bottom w:val="nil"/>
              <w:right w:val="nil"/>
            </w:tcBorders>
            <w:noWrap/>
          </w:tcPr>
          <w:p w14:paraId="55C752FA"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5AC73170" w14:textId="77777777" w:rsidR="00CC2466" w:rsidRPr="00654EC2" w:rsidRDefault="00CC2466" w:rsidP="009848A7">
            <w:pPr>
              <w:pStyle w:val="TableText"/>
              <w:rPr>
                <w:noProof w:val="0"/>
              </w:rPr>
            </w:pPr>
            <w:r w:rsidRPr="00654EC2">
              <w:rPr>
                <w:color w:val="000000"/>
              </w:rPr>
              <w:t>21</w:t>
            </w:r>
            <w:r>
              <w:rPr>
                <w:color w:val="000000"/>
              </w:rPr>
              <w:t>8</w:t>
            </w:r>
          </w:p>
        </w:tc>
        <w:tc>
          <w:tcPr>
            <w:tcW w:w="1109" w:type="dxa"/>
            <w:tcBorders>
              <w:top w:val="nil"/>
              <w:left w:val="nil"/>
              <w:bottom w:val="nil"/>
              <w:right w:val="nil"/>
            </w:tcBorders>
            <w:vAlign w:val="bottom"/>
          </w:tcPr>
          <w:p w14:paraId="26C06FC1" w14:textId="77777777" w:rsidR="00CC2466" w:rsidRPr="00654EC2" w:rsidRDefault="00CC2466" w:rsidP="006A4BFE">
            <w:pPr>
              <w:pStyle w:val="TableText"/>
              <w:ind w:right="245"/>
              <w:rPr>
                <w:noProof w:val="0"/>
              </w:rPr>
            </w:pPr>
            <w:r w:rsidRPr="00654EC2">
              <w:rPr>
                <w:color w:val="000000"/>
              </w:rPr>
              <w:t>6</w:t>
            </w:r>
          </w:p>
        </w:tc>
      </w:tr>
      <w:tr w:rsidR="00CC2466" w:rsidRPr="00E40A22" w14:paraId="7D620192" w14:textId="77777777" w:rsidTr="00761BA7">
        <w:trPr>
          <w:trHeight w:val="315"/>
        </w:trPr>
        <w:tc>
          <w:tcPr>
            <w:tcW w:w="8064" w:type="dxa"/>
            <w:tcBorders>
              <w:top w:val="nil"/>
              <w:left w:val="nil"/>
              <w:bottom w:val="nil"/>
              <w:right w:val="nil"/>
            </w:tcBorders>
            <w:noWrap/>
          </w:tcPr>
          <w:p w14:paraId="78CF068A"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393AD1D9" w14:textId="77777777" w:rsidR="00CC2466" w:rsidRPr="00654EC2" w:rsidRDefault="00CC2466" w:rsidP="009848A7">
            <w:pPr>
              <w:pStyle w:val="TableText"/>
              <w:rPr>
                <w:noProof w:val="0"/>
              </w:rPr>
            </w:pPr>
            <w:r w:rsidRPr="00654EC2">
              <w:rPr>
                <w:color w:val="000000"/>
              </w:rPr>
              <w:t>41</w:t>
            </w:r>
          </w:p>
        </w:tc>
        <w:tc>
          <w:tcPr>
            <w:tcW w:w="1109" w:type="dxa"/>
            <w:tcBorders>
              <w:top w:val="nil"/>
              <w:left w:val="nil"/>
              <w:bottom w:val="nil"/>
              <w:right w:val="nil"/>
            </w:tcBorders>
            <w:vAlign w:val="bottom"/>
          </w:tcPr>
          <w:p w14:paraId="20913319" w14:textId="77777777" w:rsidR="00CC2466" w:rsidRPr="00654EC2" w:rsidRDefault="00CC2466" w:rsidP="006A4BFE">
            <w:pPr>
              <w:pStyle w:val="TableText"/>
              <w:ind w:right="245"/>
              <w:rPr>
                <w:noProof w:val="0"/>
              </w:rPr>
            </w:pPr>
            <w:r w:rsidRPr="00654EC2">
              <w:rPr>
                <w:color w:val="000000"/>
              </w:rPr>
              <w:t>1</w:t>
            </w:r>
          </w:p>
        </w:tc>
      </w:tr>
      <w:tr w:rsidR="00CC2466" w:rsidRPr="00E40A22" w14:paraId="7D9A03D0" w14:textId="77777777" w:rsidTr="00761BA7">
        <w:trPr>
          <w:trHeight w:val="315"/>
        </w:trPr>
        <w:tc>
          <w:tcPr>
            <w:tcW w:w="8064" w:type="dxa"/>
            <w:tcBorders>
              <w:top w:val="nil"/>
              <w:left w:val="nil"/>
              <w:bottom w:val="nil"/>
              <w:right w:val="nil"/>
            </w:tcBorders>
            <w:noWrap/>
          </w:tcPr>
          <w:p w14:paraId="33E346C9"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311F5387" w14:textId="77777777" w:rsidR="00CC2466" w:rsidRPr="00654EC2" w:rsidRDefault="00CC2466" w:rsidP="009848A7">
            <w:pPr>
              <w:pStyle w:val="TableText"/>
              <w:rPr>
                <w:noProof w:val="0"/>
              </w:rPr>
            </w:pPr>
            <w:r w:rsidRPr="00654EC2">
              <w:rPr>
                <w:color w:val="000000"/>
              </w:rPr>
              <w:t>178</w:t>
            </w:r>
          </w:p>
        </w:tc>
        <w:tc>
          <w:tcPr>
            <w:tcW w:w="1109" w:type="dxa"/>
            <w:tcBorders>
              <w:top w:val="nil"/>
              <w:left w:val="nil"/>
              <w:bottom w:val="nil"/>
              <w:right w:val="nil"/>
            </w:tcBorders>
            <w:vAlign w:val="bottom"/>
          </w:tcPr>
          <w:p w14:paraId="19D438F6" w14:textId="77777777" w:rsidR="00CC2466" w:rsidRPr="00654EC2" w:rsidRDefault="00CC2466" w:rsidP="006A4BFE">
            <w:pPr>
              <w:pStyle w:val="TableText"/>
              <w:ind w:right="245"/>
              <w:rPr>
                <w:noProof w:val="0"/>
              </w:rPr>
            </w:pPr>
            <w:r w:rsidRPr="00654EC2">
              <w:rPr>
                <w:color w:val="000000"/>
              </w:rPr>
              <w:t>5</w:t>
            </w:r>
          </w:p>
        </w:tc>
      </w:tr>
      <w:tr w:rsidR="00CC2466" w:rsidRPr="00E40A22" w14:paraId="0D65FFAA" w14:textId="77777777" w:rsidTr="00761BA7">
        <w:trPr>
          <w:trHeight w:val="315"/>
        </w:trPr>
        <w:tc>
          <w:tcPr>
            <w:tcW w:w="8064" w:type="dxa"/>
            <w:tcBorders>
              <w:top w:val="nil"/>
              <w:left w:val="nil"/>
              <w:bottom w:val="nil"/>
              <w:right w:val="nil"/>
            </w:tcBorders>
            <w:noWrap/>
          </w:tcPr>
          <w:p w14:paraId="18914996"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18C0BF42" w14:textId="77777777" w:rsidR="00CC2466" w:rsidRPr="00654EC2" w:rsidRDefault="00CC2466" w:rsidP="009848A7">
            <w:pPr>
              <w:pStyle w:val="TableText"/>
              <w:rPr>
                <w:noProof w:val="0"/>
              </w:rPr>
            </w:pPr>
            <w:r w:rsidRPr="00654EC2">
              <w:rPr>
                <w:color w:val="000000"/>
              </w:rPr>
              <w:t>64</w:t>
            </w:r>
          </w:p>
        </w:tc>
        <w:tc>
          <w:tcPr>
            <w:tcW w:w="1109" w:type="dxa"/>
            <w:tcBorders>
              <w:top w:val="nil"/>
              <w:left w:val="nil"/>
              <w:bottom w:val="nil"/>
              <w:right w:val="nil"/>
            </w:tcBorders>
            <w:vAlign w:val="bottom"/>
          </w:tcPr>
          <w:p w14:paraId="3576108F" w14:textId="77777777" w:rsidR="00CC2466" w:rsidRPr="00654EC2" w:rsidRDefault="00CC2466" w:rsidP="006A4BFE">
            <w:pPr>
              <w:pStyle w:val="TableText"/>
              <w:ind w:right="245"/>
              <w:rPr>
                <w:noProof w:val="0"/>
              </w:rPr>
            </w:pPr>
            <w:r w:rsidRPr="00654EC2">
              <w:rPr>
                <w:color w:val="000000"/>
              </w:rPr>
              <w:t>2</w:t>
            </w:r>
          </w:p>
        </w:tc>
      </w:tr>
      <w:tr w:rsidR="00CC2466" w:rsidRPr="00E40A22" w14:paraId="1C311BCC" w14:textId="77777777" w:rsidTr="00761BA7">
        <w:trPr>
          <w:trHeight w:val="315"/>
        </w:trPr>
        <w:tc>
          <w:tcPr>
            <w:tcW w:w="8064" w:type="dxa"/>
            <w:tcBorders>
              <w:top w:val="nil"/>
              <w:left w:val="nil"/>
              <w:bottom w:val="nil"/>
              <w:right w:val="nil"/>
            </w:tcBorders>
            <w:noWrap/>
          </w:tcPr>
          <w:p w14:paraId="1D0DDBB3"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37B22BAF" w14:textId="77777777" w:rsidR="00CC2466" w:rsidRPr="00654EC2" w:rsidRDefault="00CC2466" w:rsidP="009848A7">
            <w:pPr>
              <w:pStyle w:val="TableText"/>
              <w:rPr>
                <w:noProof w:val="0"/>
              </w:rPr>
            </w:pPr>
            <w:r w:rsidRPr="00654EC2">
              <w:rPr>
                <w:color w:val="000000"/>
              </w:rPr>
              <w:t>141</w:t>
            </w:r>
          </w:p>
        </w:tc>
        <w:tc>
          <w:tcPr>
            <w:tcW w:w="1109" w:type="dxa"/>
            <w:tcBorders>
              <w:top w:val="nil"/>
              <w:left w:val="nil"/>
              <w:bottom w:val="nil"/>
              <w:right w:val="nil"/>
            </w:tcBorders>
            <w:vAlign w:val="bottom"/>
          </w:tcPr>
          <w:p w14:paraId="4942A141" w14:textId="77777777" w:rsidR="00CC2466" w:rsidRPr="00654EC2" w:rsidRDefault="00CC2466" w:rsidP="006A4BFE">
            <w:pPr>
              <w:pStyle w:val="TableText"/>
              <w:ind w:right="245"/>
              <w:rPr>
                <w:noProof w:val="0"/>
              </w:rPr>
            </w:pPr>
            <w:r w:rsidRPr="00654EC2">
              <w:rPr>
                <w:color w:val="000000"/>
              </w:rPr>
              <w:t>4</w:t>
            </w:r>
          </w:p>
        </w:tc>
      </w:tr>
      <w:tr w:rsidR="00CC2466" w:rsidRPr="00E40A22" w14:paraId="15B31FB7" w14:textId="77777777" w:rsidTr="00761BA7">
        <w:trPr>
          <w:trHeight w:val="315"/>
        </w:trPr>
        <w:tc>
          <w:tcPr>
            <w:tcW w:w="8064" w:type="dxa"/>
            <w:tcBorders>
              <w:top w:val="nil"/>
              <w:left w:val="nil"/>
              <w:bottom w:val="nil"/>
              <w:right w:val="nil"/>
            </w:tcBorders>
            <w:noWrap/>
          </w:tcPr>
          <w:p w14:paraId="23042B24"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71F7C93C" w14:textId="77777777" w:rsidR="00CC2466" w:rsidRPr="00654EC2" w:rsidRDefault="00CC2466" w:rsidP="009848A7">
            <w:pPr>
              <w:pStyle w:val="TableText"/>
              <w:rPr>
                <w:noProof w:val="0"/>
              </w:rPr>
            </w:pPr>
            <w:r w:rsidRPr="00654EC2">
              <w:rPr>
                <w:color w:val="000000"/>
              </w:rPr>
              <w:t>28</w:t>
            </w:r>
          </w:p>
        </w:tc>
        <w:tc>
          <w:tcPr>
            <w:tcW w:w="1109" w:type="dxa"/>
            <w:tcBorders>
              <w:top w:val="nil"/>
              <w:left w:val="nil"/>
              <w:bottom w:val="nil"/>
              <w:right w:val="nil"/>
            </w:tcBorders>
            <w:vAlign w:val="bottom"/>
          </w:tcPr>
          <w:p w14:paraId="49EFF5BD" w14:textId="77777777" w:rsidR="00CC2466" w:rsidRPr="00654EC2" w:rsidRDefault="00CC2466" w:rsidP="006A4BFE">
            <w:pPr>
              <w:pStyle w:val="TableText"/>
              <w:ind w:right="245"/>
              <w:rPr>
                <w:noProof w:val="0"/>
              </w:rPr>
            </w:pPr>
            <w:r w:rsidRPr="00654EC2">
              <w:rPr>
                <w:color w:val="000000"/>
              </w:rPr>
              <w:t>1</w:t>
            </w:r>
          </w:p>
        </w:tc>
      </w:tr>
      <w:tr w:rsidR="00CC2466" w:rsidRPr="00E40A22" w14:paraId="1B50284E" w14:textId="77777777" w:rsidTr="00761BA7">
        <w:trPr>
          <w:trHeight w:val="315"/>
        </w:trPr>
        <w:tc>
          <w:tcPr>
            <w:tcW w:w="8064" w:type="dxa"/>
            <w:tcBorders>
              <w:top w:val="single" w:sz="4" w:space="0" w:color="auto"/>
              <w:left w:val="nil"/>
              <w:bottom w:val="single" w:sz="12" w:space="0" w:color="auto"/>
              <w:right w:val="nil"/>
            </w:tcBorders>
            <w:noWrap/>
            <w:hideMark/>
          </w:tcPr>
          <w:p w14:paraId="13D470F9" w14:textId="769B82DC"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7FEAA7E" w14:textId="77777777" w:rsidR="00CC2466" w:rsidRPr="00654EC2" w:rsidRDefault="00CC2466" w:rsidP="009848A7">
            <w:pPr>
              <w:pStyle w:val="TableText"/>
              <w:rPr>
                <w:b/>
                <w:bCs/>
                <w:noProof w:val="0"/>
              </w:rPr>
            </w:pPr>
            <w:r w:rsidRPr="00654EC2">
              <w:rPr>
                <w:color w:val="000000"/>
              </w:rPr>
              <w:t>3</w:t>
            </w:r>
            <w:r>
              <w:rPr>
                <w:color w:val="000000"/>
              </w:rPr>
              <w:t>,</w:t>
            </w:r>
            <w:r w:rsidRPr="00654EC2">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5FDF79CA" w14:textId="77777777" w:rsidR="00CC2466" w:rsidRPr="00654EC2" w:rsidRDefault="00CC2466" w:rsidP="006A4BFE">
            <w:pPr>
              <w:pStyle w:val="TableText"/>
              <w:ind w:right="245"/>
              <w:rPr>
                <w:b/>
                <w:bCs/>
                <w:noProof w:val="0"/>
              </w:rPr>
            </w:pPr>
            <w:r w:rsidRPr="00654EC2">
              <w:rPr>
                <w:color w:val="000000"/>
              </w:rPr>
              <w:t>100</w:t>
            </w:r>
          </w:p>
        </w:tc>
      </w:tr>
    </w:tbl>
    <w:p w14:paraId="6D26FDB8" w14:textId="77777777" w:rsidR="00CC2466" w:rsidRDefault="00CC2466" w:rsidP="00417BB3">
      <w:pPr>
        <w:pStyle w:val="Caption"/>
        <w:pageBreakBefore/>
      </w:pPr>
      <w:bookmarkStart w:id="2108" w:name="_Toc133500846"/>
      <w:r>
        <w:t>Table 10.A.</w:t>
      </w:r>
      <w:fldSimple w:instr=" SEQ Table_10.A. \* ARABIC ">
        <w:r>
          <w:rPr>
            <w:noProof/>
          </w:rPr>
          <w:t>27</w:t>
        </w:r>
      </w:fldSimple>
      <w:r>
        <w:t xml:space="preserve">  </w:t>
      </w:r>
      <w:r w:rsidRPr="002C6257">
        <w:t xml:space="preserve">Responses to Question </w:t>
      </w:r>
      <w:r>
        <w:t xml:space="preserve">3 </w:t>
      </w:r>
      <w:r w:rsidRPr="002C6257">
        <w:t xml:space="preserve">for </w:t>
      </w:r>
      <w:r>
        <w:t xml:space="preserve">Grade </w:t>
      </w:r>
      <w:r w:rsidRPr="00654EC2">
        <w:t xml:space="preserve">Span Nine </w:t>
      </w:r>
      <w:r>
        <w:t>and</w:t>
      </w:r>
      <w:r w:rsidRPr="00654EC2">
        <w:t xml:space="preserve"> Ten</w:t>
      </w:r>
      <w:bookmarkEnd w:id="210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66AFE97"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E05D54"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39691F21"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0DC16F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F9BDC12" w14:textId="77777777" w:rsidTr="00761BA7">
        <w:trPr>
          <w:trHeight w:val="315"/>
        </w:trPr>
        <w:tc>
          <w:tcPr>
            <w:tcW w:w="8064" w:type="dxa"/>
            <w:tcBorders>
              <w:top w:val="nil"/>
              <w:left w:val="nil"/>
              <w:bottom w:val="nil"/>
              <w:right w:val="nil"/>
            </w:tcBorders>
            <w:noWrap/>
          </w:tcPr>
          <w:p w14:paraId="31B5CB69" w14:textId="77777777" w:rsidR="00CC2466" w:rsidRPr="00CB2BA4" w:rsidRDefault="00CC2466" w:rsidP="00FA7C9B">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26494BD8" w14:textId="77777777" w:rsidR="00CC2466" w:rsidRPr="00654EC2" w:rsidRDefault="00CC2466" w:rsidP="009848A7">
            <w:pPr>
              <w:pStyle w:val="TableText"/>
              <w:rPr>
                <w:noProof w:val="0"/>
              </w:rPr>
            </w:pPr>
            <w:r w:rsidRPr="00654EC2">
              <w:rPr>
                <w:color w:val="000000"/>
              </w:rPr>
              <w:t>579</w:t>
            </w:r>
          </w:p>
        </w:tc>
        <w:tc>
          <w:tcPr>
            <w:tcW w:w="1109" w:type="dxa"/>
            <w:tcBorders>
              <w:top w:val="nil"/>
              <w:left w:val="nil"/>
              <w:bottom w:val="nil"/>
              <w:right w:val="nil"/>
            </w:tcBorders>
            <w:vAlign w:val="bottom"/>
          </w:tcPr>
          <w:p w14:paraId="64EF68FF" w14:textId="77777777" w:rsidR="00CC2466" w:rsidRPr="00654EC2" w:rsidRDefault="00CC2466" w:rsidP="006A4BFE">
            <w:pPr>
              <w:pStyle w:val="TableText"/>
              <w:ind w:right="245"/>
              <w:rPr>
                <w:noProof w:val="0"/>
              </w:rPr>
            </w:pPr>
            <w:r w:rsidRPr="00654EC2">
              <w:rPr>
                <w:color w:val="000000"/>
              </w:rPr>
              <w:t>33</w:t>
            </w:r>
          </w:p>
        </w:tc>
      </w:tr>
      <w:tr w:rsidR="00CC2466" w:rsidRPr="00E40A22" w14:paraId="4D118203" w14:textId="77777777" w:rsidTr="00761BA7">
        <w:trPr>
          <w:trHeight w:val="315"/>
        </w:trPr>
        <w:tc>
          <w:tcPr>
            <w:tcW w:w="8064" w:type="dxa"/>
            <w:tcBorders>
              <w:top w:val="nil"/>
              <w:left w:val="nil"/>
              <w:bottom w:val="nil"/>
              <w:right w:val="nil"/>
            </w:tcBorders>
            <w:noWrap/>
          </w:tcPr>
          <w:p w14:paraId="29568BC9" w14:textId="77777777" w:rsidR="00CC2466" w:rsidRPr="00CB2BA4" w:rsidRDefault="00CC2466" w:rsidP="00FA7C9B">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783D7169" w14:textId="77777777" w:rsidR="00CC2466" w:rsidRPr="00654EC2" w:rsidRDefault="00CC2466" w:rsidP="009848A7">
            <w:pPr>
              <w:pStyle w:val="TableText"/>
              <w:rPr>
                <w:noProof w:val="0"/>
              </w:rPr>
            </w:pPr>
            <w:r w:rsidRPr="00654EC2">
              <w:rPr>
                <w:color w:val="000000"/>
              </w:rPr>
              <w:t>386</w:t>
            </w:r>
          </w:p>
        </w:tc>
        <w:tc>
          <w:tcPr>
            <w:tcW w:w="1109" w:type="dxa"/>
            <w:tcBorders>
              <w:top w:val="nil"/>
              <w:left w:val="nil"/>
              <w:bottom w:val="nil"/>
              <w:right w:val="nil"/>
            </w:tcBorders>
            <w:vAlign w:val="bottom"/>
          </w:tcPr>
          <w:p w14:paraId="6834CFB7" w14:textId="77777777" w:rsidR="00CC2466" w:rsidRPr="00654EC2" w:rsidRDefault="00CC2466" w:rsidP="006A4BFE">
            <w:pPr>
              <w:pStyle w:val="TableText"/>
              <w:ind w:right="245"/>
              <w:rPr>
                <w:noProof w:val="0"/>
              </w:rPr>
            </w:pPr>
            <w:r w:rsidRPr="00654EC2">
              <w:rPr>
                <w:color w:val="000000"/>
              </w:rPr>
              <w:t>22</w:t>
            </w:r>
          </w:p>
        </w:tc>
      </w:tr>
      <w:tr w:rsidR="00CC2466" w:rsidRPr="00E40A22" w14:paraId="1789EF73" w14:textId="77777777" w:rsidTr="00761BA7">
        <w:trPr>
          <w:trHeight w:val="315"/>
        </w:trPr>
        <w:tc>
          <w:tcPr>
            <w:tcW w:w="8064" w:type="dxa"/>
            <w:tcBorders>
              <w:top w:val="nil"/>
              <w:left w:val="nil"/>
              <w:bottom w:val="nil"/>
              <w:right w:val="nil"/>
            </w:tcBorders>
            <w:noWrap/>
          </w:tcPr>
          <w:p w14:paraId="33B58176" w14:textId="77777777" w:rsidR="00CC2466" w:rsidRPr="00CB2BA4" w:rsidRDefault="00CC2466" w:rsidP="00FA7C9B">
            <w:pPr>
              <w:pStyle w:val="TableText"/>
              <w:jc w:val="left"/>
              <w:rPr>
                <w:noProof w:val="0"/>
              </w:rPr>
            </w:pPr>
            <w:r w:rsidRPr="00FA7C9B">
              <w:rPr>
                <w:noProof w:val="0"/>
              </w:rPr>
              <w:t xml:space="preserve">Verbally speaks 1-2 word phrases </w:t>
            </w:r>
          </w:p>
        </w:tc>
        <w:tc>
          <w:tcPr>
            <w:tcW w:w="821" w:type="dxa"/>
            <w:tcBorders>
              <w:top w:val="nil"/>
              <w:left w:val="nil"/>
              <w:bottom w:val="nil"/>
              <w:right w:val="nil"/>
            </w:tcBorders>
            <w:noWrap/>
            <w:vAlign w:val="bottom"/>
          </w:tcPr>
          <w:p w14:paraId="55345393" w14:textId="77777777" w:rsidR="00CC2466" w:rsidRPr="00654EC2" w:rsidRDefault="00CC2466" w:rsidP="009848A7">
            <w:pPr>
              <w:pStyle w:val="TableText"/>
              <w:rPr>
                <w:noProof w:val="0"/>
              </w:rPr>
            </w:pPr>
            <w:r w:rsidRPr="00654EC2">
              <w:rPr>
                <w:color w:val="000000"/>
              </w:rPr>
              <w:t>218</w:t>
            </w:r>
          </w:p>
        </w:tc>
        <w:tc>
          <w:tcPr>
            <w:tcW w:w="1109" w:type="dxa"/>
            <w:tcBorders>
              <w:top w:val="nil"/>
              <w:left w:val="nil"/>
              <w:bottom w:val="nil"/>
              <w:right w:val="nil"/>
            </w:tcBorders>
            <w:vAlign w:val="bottom"/>
          </w:tcPr>
          <w:p w14:paraId="537701B9" w14:textId="77777777" w:rsidR="00CC2466" w:rsidRPr="00654EC2" w:rsidRDefault="00CC2466" w:rsidP="006A4BFE">
            <w:pPr>
              <w:pStyle w:val="TableText"/>
              <w:ind w:right="245"/>
              <w:rPr>
                <w:noProof w:val="0"/>
              </w:rPr>
            </w:pPr>
            <w:r w:rsidRPr="00654EC2">
              <w:rPr>
                <w:color w:val="000000"/>
              </w:rPr>
              <w:t>12</w:t>
            </w:r>
          </w:p>
        </w:tc>
      </w:tr>
      <w:tr w:rsidR="00CC2466" w:rsidRPr="00E40A22" w14:paraId="49FF618B" w14:textId="77777777" w:rsidTr="00761BA7">
        <w:trPr>
          <w:trHeight w:val="315"/>
        </w:trPr>
        <w:tc>
          <w:tcPr>
            <w:tcW w:w="8064" w:type="dxa"/>
            <w:tcBorders>
              <w:top w:val="nil"/>
              <w:left w:val="nil"/>
              <w:bottom w:val="nil"/>
              <w:right w:val="nil"/>
            </w:tcBorders>
            <w:noWrap/>
          </w:tcPr>
          <w:p w14:paraId="21B3CF11" w14:textId="77777777" w:rsidR="00CC2466" w:rsidRPr="00CB2BA4" w:rsidRDefault="00CC2466" w:rsidP="00FA7C9B">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0A1B932D" w14:textId="77777777" w:rsidR="00CC2466" w:rsidRPr="00654EC2" w:rsidRDefault="00CC2466" w:rsidP="009848A7">
            <w:pPr>
              <w:pStyle w:val="TableText"/>
              <w:rPr>
                <w:noProof w:val="0"/>
              </w:rPr>
            </w:pPr>
            <w:r w:rsidRPr="00654EC2">
              <w:rPr>
                <w:color w:val="000000"/>
              </w:rPr>
              <w:t>130</w:t>
            </w:r>
          </w:p>
        </w:tc>
        <w:tc>
          <w:tcPr>
            <w:tcW w:w="1109" w:type="dxa"/>
            <w:tcBorders>
              <w:top w:val="nil"/>
              <w:left w:val="nil"/>
              <w:bottom w:val="nil"/>
              <w:right w:val="nil"/>
            </w:tcBorders>
            <w:vAlign w:val="bottom"/>
          </w:tcPr>
          <w:p w14:paraId="5EE9CA36" w14:textId="77777777" w:rsidR="00CC2466" w:rsidRPr="00654EC2" w:rsidRDefault="00CC2466" w:rsidP="006A4BFE">
            <w:pPr>
              <w:pStyle w:val="TableText"/>
              <w:ind w:right="245"/>
              <w:rPr>
                <w:noProof w:val="0"/>
              </w:rPr>
            </w:pPr>
            <w:r w:rsidRPr="00654EC2">
              <w:rPr>
                <w:color w:val="000000"/>
              </w:rPr>
              <w:t>7</w:t>
            </w:r>
          </w:p>
        </w:tc>
      </w:tr>
      <w:tr w:rsidR="00CC2466" w:rsidRPr="00E40A22" w14:paraId="4399AD97" w14:textId="77777777" w:rsidTr="00761BA7">
        <w:trPr>
          <w:trHeight w:val="315"/>
        </w:trPr>
        <w:tc>
          <w:tcPr>
            <w:tcW w:w="8064" w:type="dxa"/>
            <w:tcBorders>
              <w:top w:val="nil"/>
              <w:left w:val="nil"/>
              <w:bottom w:val="nil"/>
              <w:right w:val="nil"/>
            </w:tcBorders>
            <w:noWrap/>
          </w:tcPr>
          <w:p w14:paraId="654DE8DC" w14:textId="77777777" w:rsidR="00CC2466" w:rsidRPr="00CB2BA4" w:rsidRDefault="00CC2466" w:rsidP="00FA7C9B">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78EB382E" w14:textId="77777777" w:rsidR="00CC2466" w:rsidRPr="00654EC2" w:rsidRDefault="00CC2466" w:rsidP="009848A7">
            <w:pPr>
              <w:pStyle w:val="TableText"/>
              <w:rPr>
                <w:noProof w:val="0"/>
              </w:rPr>
            </w:pPr>
            <w:r w:rsidRPr="00654EC2">
              <w:rPr>
                <w:color w:val="000000"/>
              </w:rPr>
              <w:t>109</w:t>
            </w:r>
          </w:p>
        </w:tc>
        <w:tc>
          <w:tcPr>
            <w:tcW w:w="1109" w:type="dxa"/>
            <w:tcBorders>
              <w:top w:val="nil"/>
              <w:left w:val="nil"/>
              <w:bottom w:val="nil"/>
              <w:right w:val="nil"/>
            </w:tcBorders>
            <w:vAlign w:val="bottom"/>
          </w:tcPr>
          <w:p w14:paraId="72D72B01" w14:textId="77777777" w:rsidR="00CC2466" w:rsidRPr="00654EC2" w:rsidRDefault="00CC2466" w:rsidP="006A4BFE">
            <w:pPr>
              <w:pStyle w:val="TableText"/>
              <w:ind w:right="245"/>
              <w:rPr>
                <w:noProof w:val="0"/>
              </w:rPr>
            </w:pPr>
            <w:r w:rsidRPr="00654EC2">
              <w:rPr>
                <w:color w:val="000000"/>
              </w:rPr>
              <w:t>6</w:t>
            </w:r>
          </w:p>
        </w:tc>
      </w:tr>
      <w:tr w:rsidR="00CC2466" w:rsidRPr="00E40A22" w14:paraId="7C40CAF0" w14:textId="77777777" w:rsidTr="00761BA7">
        <w:trPr>
          <w:trHeight w:val="315"/>
        </w:trPr>
        <w:tc>
          <w:tcPr>
            <w:tcW w:w="8064" w:type="dxa"/>
            <w:tcBorders>
              <w:top w:val="nil"/>
              <w:left w:val="nil"/>
              <w:bottom w:val="nil"/>
              <w:right w:val="nil"/>
            </w:tcBorders>
            <w:noWrap/>
          </w:tcPr>
          <w:p w14:paraId="79A546CE" w14:textId="77777777" w:rsidR="00CC2466" w:rsidRPr="00CB2BA4" w:rsidRDefault="00CC2466" w:rsidP="00FA7C9B">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549A3B94" w14:textId="77777777" w:rsidR="00CC2466" w:rsidRPr="00654EC2" w:rsidRDefault="00CC2466" w:rsidP="009848A7">
            <w:pPr>
              <w:pStyle w:val="TableText"/>
              <w:rPr>
                <w:noProof w:val="0"/>
              </w:rPr>
            </w:pPr>
            <w:r w:rsidRPr="00654EC2">
              <w:rPr>
                <w:color w:val="000000"/>
              </w:rPr>
              <w:t>12</w:t>
            </w:r>
          </w:p>
        </w:tc>
        <w:tc>
          <w:tcPr>
            <w:tcW w:w="1109" w:type="dxa"/>
            <w:tcBorders>
              <w:top w:val="nil"/>
              <w:left w:val="nil"/>
              <w:bottom w:val="nil"/>
              <w:right w:val="nil"/>
            </w:tcBorders>
            <w:vAlign w:val="bottom"/>
          </w:tcPr>
          <w:p w14:paraId="3BEC8897" w14:textId="77777777" w:rsidR="00CC2466" w:rsidRPr="00654EC2" w:rsidRDefault="00CC2466" w:rsidP="006A4BFE">
            <w:pPr>
              <w:pStyle w:val="TableText"/>
              <w:ind w:right="245"/>
              <w:rPr>
                <w:noProof w:val="0"/>
              </w:rPr>
            </w:pPr>
            <w:r w:rsidRPr="00654EC2">
              <w:rPr>
                <w:color w:val="000000"/>
              </w:rPr>
              <w:t>1</w:t>
            </w:r>
          </w:p>
        </w:tc>
      </w:tr>
      <w:tr w:rsidR="00CC2466" w:rsidRPr="00E40A22" w14:paraId="44DEB9F0" w14:textId="77777777" w:rsidTr="00761BA7">
        <w:trPr>
          <w:trHeight w:val="315"/>
        </w:trPr>
        <w:tc>
          <w:tcPr>
            <w:tcW w:w="8064" w:type="dxa"/>
            <w:tcBorders>
              <w:top w:val="nil"/>
              <w:left w:val="nil"/>
              <w:bottom w:val="nil"/>
              <w:right w:val="nil"/>
            </w:tcBorders>
            <w:noWrap/>
          </w:tcPr>
          <w:p w14:paraId="5CB66155" w14:textId="77777777" w:rsidR="00CC2466" w:rsidRPr="00CB2BA4" w:rsidRDefault="00CC2466" w:rsidP="00FA7C9B">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5BC0D55D" w14:textId="77777777" w:rsidR="00CC2466" w:rsidRPr="00654EC2" w:rsidRDefault="00CC2466" w:rsidP="009848A7">
            <w:pPr>
              <w:pStyle w:val="TableText"/>
              <w:rPr>
                <w:noProof w:val="0"/>
              </w:rPr>
            </w:pPr>
            <w:r w:rsidRPr="00654EC2">
              <w:rPr>
                <w:color w:val="000000"/>
              </w:rPr>
              <w:t>106</w:t>
            </w:r>
          </w:p>
        </w:tc>
        <w:tc>
          <w:tcPr>
            <w:tcW w:w="1109" w:type="dxa"/>
            <w:tcBorders>
              <w:top w:val="nil"/>
              <w:left w:val="nil"/>
              <w:bottom w:val="nil"/>
              <w:right w:val="nil"/>
            </w:tcBorders>
            <w:vAlign w:val="bottom"/>
          </w:tcPr>
          <w:p w14:paraId="0FC648AC" w14:textId="77777777" w:rsidR="00CC2466" w:rsidRPr="00654EC2" w:rsidRDefault="00CC2466" w:rsidP="006A4BFE">
            <w:pPr>
              <w:pStyle w:val="TableText"/>
              <w:ind w:right="245"/>
              <w:rPr>
                <w:noProof w:val="0"/>
              </w:rPr>
            </w:pPr>
            <w:r w:rsidRPr="00654EC2">
              <w:rPr>
                <w:color w:val="000000"/>
              </w:rPr>
              <w:t>6</w:t>
            </w:r>
          </w:p>
        </w:tc>
      </w:tr>
      <w:tr w:rsidR="00CC2466" w:rsidRPr="00E40A22" w14:paraId="000DB89E" w14:textId="77777777" w:rsidTr="00761BA7">
        <w:trPr>
          <w:trHeight w:val="315"/>
        </w:trPr>
        <w:tc>
          <w:tcPr>
            <w:tcW w:w="8064" w:type="dxa"/>
            <w:tcBorders>
              <w:top w:val="nil"/>
              <w:left w:val="nil"/>
              <w:bottom w:val="nil"/>
              <w:right w:val="nil"/>
            </w:tcBorders>
            <w:noWrap/>
          </w:tcPr>
          <w:p w14:paraId="2F9002A8" w14:textId="77777777" w:rsidR="00CC2466" w:rsidRPr="00CB2BA4" w:rsidRDefault="00CC2466" w:rsidP="00FA7C9B">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42C2B209" w14:textId="77777777" w:rsidR="00CC2466" w:rsidRPr="00654EC2" w:rsidRDefault="00CC2466" w:rsidP="009848A7">
            <w:pPr>
              <w:pStyle w:val="TableText"/>
              <w:rPr>
                <w:noProof w:val="0"/>
              </w:rPr>
            </w:pPr>
            <w:r w:rsidRPr="00654EC2">
              <w:rPr>
                <w:color w:val="000000"/>
              </w:rPr>
              <w:t>30</w:t>
            </w:r>
          </w:p>
        </w:tc>
        <w:tc>
          <w:tcPr>
            <w:tcW w:w="1109" w:type="dxa"/>
            <w:tcBorders>
              <w:top w:val="nil"/>
              <w:left w:val="nil"/>
              <w:bottom w:val="nil"/>
              <w:right w:val="nil"/>
            </w:tcBorders>
            <w:vAlign w:val="bottom"/>
          </w:tcPr>
          <w:p w14:paraId="4234D64A" w14:textId="77777777" w:rsidR="00CC2466" w:rsidRPr="00654EC2" w:rsidRDefault="00CC2466" w:rsidP="006A4BFE">
            <w:pPr>
              <w:pStyle w:val="TableText"/>
              <w:ind w:right="245"/>
              <w:rPr>
                <w:noProof w:val="0"/>
              </w:rPr>
            </w:pPr>
            <w:r w:rsidRPr="00654EC2">
              <w:rPr>
                <w:color w:val="000000"/>
              </w:rPr>
              <w:t>2</w:t>
            </w:r>
          </w:p>
        </w:tc>
      </w:tr>
      <w:tr w:rsidR="00CC2466" w:rsidRPr="00E40A22" w14:paraId="256697E8" w14:textId="77777777" w:rsidTr="00761BA7">
        <w:trPr>
          <w:trHeight w:val="315"/>
        </w:trPr>
        <w:tc>
          <w:tcPr>
            <w:tcW w:w="8064" w:type="dxa"/>
            <w:tcBorders>
              <w:top w:val="nil"/>
              <w:left w:val="nil"/>
              <w:bottom w:val="nil"/>
              <w:right w:val="nil"/>
            </w:tcBorders>
            <w:noWrap/>
          </w:tcPr>
          <w:p w14:paraId="29702FCF" w14:textId="77777777" w:rsidR="00CC2466" w:rsidRPr="00CB2BA4" w:rsidRDefault="00CC2466" w:rsidP="00FA7C9B">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4FE6EAB2" w14:textId="77777777" w:rsidR="00CC2466" w:rsidRPr="00654EC2" w:rsidRDefault="00CC2466" w:rsidP="009848A7">
            <w:pPr>
              <w:pStyle w:val="TableText"/>
              <w:rPr>
                <w:noProof w:val="0"/>
              </w:rPr>
            </w:pPr>
            <w:r w:rsidRPr="00654EC2">
              <w:rPr>
                <w:color w:val="000000"/>
              </w:rPr>
              <w:t>106</w:t>
            </w:r>
          </w:p>
        </w:tc>
        <w:tc>
          <w:tcPr>
            <w:tcW w:w="1109" w:type="dxa"/>
            <w:tcBorders>
              <w:top w:val="nil"/>
              <w:left w:val="nil"/>
              <w:bottom w:val="nil"/>
              <w:right w:val="nil"/>
            </w:tcBorders>
            <w:vAlign w:val="bottom"/>
          </w:tcPr>
          <w:p w14:paraId="68C6959D" w14:textId="77777777" w:rsidR="00CC2466" w:rsidRPr="00654EC2" w:rsidRDefault="00CC2466" w:rsidP="006A4BFE">
            <w:pPr>
              <w:pStyle w:val="TableText"/>
              <w:ind w:right="245"/>
              <w:rPr>
                <w:noProof w:val="0"/>
              </w:rPr>
            </w:pPr>
            <w:r w:rsidRPr="00654EC2">
              <w:rPr>
                <w:color w:val="000000"/>
              </w:rPr>
              <w:t>6</w:t>
            </w:r>
          </w:p>
        </w:tc>
      </w:tr>
      <w:tr w:rsidR="00CC2466" w:rsidRPr="00E40A22" w14:paraId="2FFFACEE" w14:textId="77777777" w:rsidTr="00761BA7">
        <w:trPr>
          <w:trHeight w:val="315"/>
        </w:trPr>
        <w:tc>
          <w:tcPr>
            <w:tcW w:w="8064" w:type="dxa"/>
            <w:tcBorders>
              <w:top w:val="nil"/>
              <w:left w:val="nil"/>
              <w:bottom w:val="nil"/>
              <w:right w:val="nil"/>
            </w:tcBorders>
            <w:noWrap/>
          </w:tcPr>
          <w:p w14:paraId="6BDE5A06" w14:textId="77777777" w:rsidR="00CC2466" w:rsidRPr="00CB2BA4" w:rsidRDefault="00CC2466" w:rsidP="00FA7C9B">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4C30819A" w14:textId="77777777" w:rsidR="00CC2466" w:rsidRPr="00654EC2" w:rsidRDefault="00CC2466" w:rsidP="009848A7">
            <w:pPr>
              <w:pStyle w:val="TableText"/>
              <w:rPr>
                <w:noProof w:val="0"/>
              </w:rPr>
            </w:pPr>
            <w:r w:rsidRPr="00654EC2">
              <w:rPr>
                <w:color w:val="000000"/>
              </w:rPr>
              <w:t>29</w:t>
            </w:r>
          </w:p>
        </w:tc>
        <w:tc>
          <w:tcPr>
            <w:tcW w:w="1109" w:type="dxa"/>
            <w:tcBorders>
              <w:top w:val="nil"/>
              <w:left w:val="nil"/>
              <w:bottom w:val="nil"/>
              <w:right w:val="nil"/>
            </w:tcBorders>
            <w:vAlign w:val="bottom"/>
          </w:tcPr>
          <w:p w14:paraId="7BE8E0A9" w14:textId="77777777" w:rsidR="00CC2466" w:rsidRPr="00654EC2" w:rsidRDefault="00CC2466" w:rsidP="006A4BFE">
            <w:pPr>
              <w:pStyle w:val="TableText"/>
              <w:ind w:right="245"/>
              <w:rPr>
                <w:noProof w:val="0"/>
              </w:rPr>
            </w:pPr>
            <w:r w:rsidRPr="00654EC2">
              <w:rPr>
                <w:color w:val="000000"/>
              </w:rPr>
              <w:t>2</w:t>
            </w:r>
          </w:p>
        </w:tc>
      </w:tr>
      <w:tr w:rsidR="00CC2466" w:rsidRPr="00E40A22" w14:paraId="01ABFDFE" w14:textId="77777777" w:rsidTr="00761BA7">
        <w:trPr>
          <w:trHeight w:val="315"/>
        </w:trPr>
        <w:tc>
          <w:tcPr>
            <w:tcW w:w="8064" w:type="dxa"/>
            <w:tcBorders>
              <w:top w:val="nil"/>
              <w:left w:val="nil"/>
              <w:bottom w:val="nil"/>
              <w:right w:val="nil"/>
            </w:tcBorders>
            <w:noWrap/>
          </w:tcPr>
          <w:p w14:paraId="7E99F1E9" w14:textId="77777777" w:rsidR="00CC2466" w:rsidRPr="00CB2BA4" w:rsidRDefault="00CC2466" w:rsidP="00FA7C9B">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72E27479" w14:textId="77777777" w:rsidR="00CC2466" w:rsidRPr="00654EC2" w:rsidRDefault="00CC2466" w:rsidP="009848A7">
            <w:pPr>
              <w:pStyle w:val="TableText"/>
              <w:rPr>
                <w:noProof w:val="0"/>
              </w:rPr>
            </w:pPr>
            <w:r w:rsidRPr="00654EC2">
              <w:rPr>
                <w:color w:val="000000"/>
              </w:rPr>
              <w:t>65</w:t>
            </w:r>
          </w:p>
        </w:tc>
        <w:tc>
          <w:tcPr>
            <w:tcW w:w="1109" w:type="dxa"/>
            <w:tcBorders>
              <w:top w:val="nil"/>
              <w:left w:val="nil"/>
              <w:bottom w:val="nil"/>
              <w:right w:val="nil"/>
            </w:tcBorders>
            <w:vAlign w:val="bottom"/>
          </w:tcPr>
          <w:p w14:paraId="749B3778" w14:textId="77777777" w:rsidR="00CC2466" w:rsidRPr="00654EC2" w:rsidRDefault="00CC2466" w:rsidP="006A4BFE">
            <w:pPr>
              <w:pStyle w:val="TableText"/>
              <w:ind w:right="245"/>
              <w:rPr>
                <w:noProof w:val="0"/>
              </w:rPr>
            </w:pPr>
            <w:r w:rsidRPr="00654EC2">
              <w:rPr>
                <w:color w:val="000000"/>
              </w:rPr>
              <w:t>4</w:t>
            </w:r>
          </w:p>
        </w:tc>
      </w:tr>
      <w:tr w:rsidR="00CC2466" w:rsidRPr="00E40A22" w14:paraId="10946B2C" w14:textId="77777777" w:rsidTr="00761BA7">
        <w:trPr>
          <w:trHeight w:val="315"/>
        </w:trPr>
        <w:tc>
          <w:tcPr>
            <w:tcW w:w="8064" w:type="dxa"/>
            <w:tcBorders>
              <w:top w:val="nil"/>
              <w:left w:val="nil"/>
              <w:bottom w:val="nil"/>
              <w:right w:val="nil"/>
            </w:tcBorders>
            <w:noWrap/>
          </w:tcPr>
          <w:p w14:paraId="3E3BB571" w14:textId="77777777" w:rsidR="00CC2466" w:rsidRPr="00E40A22" w:rsidRDefault="00CC2466" w:rsidP="00442F26">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13AC846D" w14:textId="77777777" w:rsidR="00CC2466" w:rsidRPr="00654EC2" w:rsidRDefault="00CC2466" w:rsidP="009848A7">
            <w:pPr>
              <w:pStyle w:val="TableText"/>
              <w:rPr>
                <w:noProof w:val="0"/>
              </w:rPr>
            </w:pPr>
            <w:r w:rsidRPr="00654EC2">
              <w:rPr>
                <w:color w:val="000000"/>
              </w:rPr>
              <w:t>9</w:t>
            </w:r>
          </w:p>
        </w:tc>
        <w:tc>
          <w:tcPr>
            <w:tcW w:w="1109" w:type="dxa"/>
            <w:tcBorders>
              <w:top w:val="nil"/>
              <w:left w:val="nil"/>
              <w:bottom w:val="nil"/>
              <w:right w:val="nil"/>
            </w:tcBorders>
            <w:vAlign w:val="bottom"/>
          </w:tcPr>
          <w:p w14:paraId="5C6101F1" w14:textId="77777777" w:rsidR="00CC2466" w:rsidRPr="00654EC2" w:rsidRDefault="00CC2466" w:rsidP="006A4BFE">
            <w:pPr>
              <w:pStyle w:val="TableText"/>
              <w:ind w:right="245"/>
              <w:rPr>
                <w:noProof w:val="0"/>
              </w:rPr>
            </w:pPr>
            <w:r w:rsidRPr="00654EC2">
              <w:rPr>
                <w:color w:val="000000"/>
              </w:rPr>
              <w:t>1</w:t>
            </w:r>
          </w:p>
        </w:tc>
      </w:tr>
      <w:tr w:rsidR="00CC2466" w:rsidRPr="00E40A22" w14:paraId="54E13083" w14:textId="77777777" w:rsidTr="00761BA7">
        <w:trPr>
          <w:trHeight w:val="315"/>
        </w:trPr>
        <w:tc>
          <w:tcPr>
            <w:tcW w:w="8064" w:type="dxa"/>
            <w:tcBorders>
              <w:top w:val="single" w:sz="4" w:space="0" w:color="auto"/>
              <w:left w:val="nil"/>
              <w:bottom w:val="single" w:sz="12" w:space="0" w:color="auto"/>
              <w:right w:val="nil"/>
            </w:tcBorders>
            <w:noWrap/>
            <w:hideMark/>
          </w:tcPr>
          <w:p w14:paraId="28E02AB0" w14:textId="5FBF59EB"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AD26227" w14:textId="77777777" w:rsidR="00CC2466" w:rsidRPr="00654EC2" w:rsidRDefault="00CC2466" w:rsidP="009848A7">
            <w:pPr>
              <w:pStyle w:val="TableText"/>
              <w:rPr>
                <w:b/>
                <w:bCs/>
                <w:noProof w:val="0"/>
              </w:rPr>
            </w:pPr>
            <w:r w:rsidRPr="00654EC2">
              <w:rPr>
                <w:color w:val="000000"/>
              </w:rPr>
              <w:t>1</w:t>
            </w:r>
            <w:r>
              <w:rPr>
                <w:color w:val="000000"/>
              </w:rPr>
              <w:t>,</w:t>
            </w:r>
            <w:r w:rsidRPr="00654EC2">
              <w:rPr>
                <w:color w:val="000000"/>
              </w:rPr>
              <w:t>779</w:t>
            </w:r>
          </w:p>
        </w:tc>
        <w:tc>
          <w:tcPr>
            <w:tcW w:w="1109" w:type="dxa"/>
            <w:tcBorders>
              <w:top w:val="single" w:sz="4" w:space="0" w:color="auto"/>
              <w:left w:val="nil"/>
              <w:bottom w:val="single" w:sz="12" w:space="0" w:color="auto"/>
              <w:right w:val="nil"/>
            </w:tcBorders>
            <w:vAlign w:val="bottom"/>
          </w:tcPr>
          <w:p w14:paraId="340C3F32" w14:textId="77777777" w:rsidR="00CC2466" w:rsidRPr="00654EC2" w:rsidRDefault="00CC2466" w:rsidP="006A4BFE">
            <w:pPr>
              <w:pStyle w:val="TableText"/>
              <w:ind w:right="245"/>
              <w:rPr>
                <w:b/>
                <w:bCs/>
                <w:noProof w:val="0"/>
              </w:rPr>
            </w:pPr>
            <w:r w:rsidRPr="00654EC2">
              <w:rPr>
                <w:color w:val="000000"/>
              </w:rPr>
              <w:t>100</w:t>
            </w:r>
          </w:p>
        </w:tc>
      </w:tr>
    </w:tbl>
    <w:p w14:paraId="5E0EF924" w14:textId="77777777" w:rsidR="00CC2466" w:rsidRDefault="00CC2466" w:rsidP="00417BB3">
      <w:pPr>
        <w:pStyle w:val="Caption"/>
        <w:pageBreakBefore/>
      </w:pPr>
      <w:bookmarkStart w:id="2109" w:name="_Toc133500847"/>
      <w:r>
        <w:t>Table 10.A.</w:t>
      </w:r>
      <w:fldSimple w:instr=" SEQ Table_10.A. \* ARABIC ">
        <w:r>
          <w:rPr>
            <w:noProof/>
          </w:rPr>
          <w:t>28</w:t>
        </w:r>
      </w:fldSimple>
      <w:r>
        <w:t xml:space="preserve">  </w:t>
      </w:r>
      <w:r w:rsidRPr="002C6257">
        <w:t xml:space="preserve">Responses to Question </w:t>
      </w:r>
      <w:r>
        <w:t xml:space="preserve">3 </w:t>
      </w:r>
      <w:r w:rsidRPr="002C6257">
        <w:t xml:space="preserve">for </w:t>
      </w:r>
      <w:r>
        <w:t xml:space="preserve">Grade </w:t>
      </w:r>
      <w:r w:rsidRPr="00654EC2">
        <w:t xml:space="preserve">Span Eleven </w:t>
      </w:r>
      <w:r>
        <w:t>and</w:t>
      </w:r>
      <w:r w:rsidRPr="00654EC2">
        <w:t xml:space="preserve"> Twelve</w:t>
      </w:r>
      <w:bookmarkEnd w:id="210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CF5BA08"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F78B4F6" w14:textId="77777777" w:rsidR="00CC2466" w:rsidRPr="00925C45" w:rsidRDefault="00CC2466" w:rsidP="00DE6064">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54C34E3B"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39D19D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1B7E9AF" w14:textId="77777777" w:rsidTr="00761BA7">
        <w:trPr>
          <w:trHeight w:val="315"/>
        </w:trPr>
        <w:tc>
          <w:tcPr>
            <w:tcW w:w="8064" w:type="dxa"/>
            <w:tcBorders>
              <w:top w:val="nil"/>
              <w:left w:val="nil"/>
              <w:bottom w:val="nil"/>
              <w:right w:val="nil"/>
            </w:tcBorders>
            <w:noWrap/>
          </w:tcPr>
          <w:p w14:paraId="19EE85B9" w14:textId="77777777" w:rsidR="00CC2466" w:rsidRPr="00CB2BA4" w:rsidRDefault="00CC2466" w:rsidP="00FA7C9B">
            <w:pPr>
              <w:pStyle w:val="TableText"/>
              <w:jc w:val="left"/>
            </w:pPr>
            <w:r w:rsidRPr="00FA7C9B">
              <w:t>Verbally speaks 3 or more words in complete sentences using grammatical rules</w:t>
            </w:r>
          </w:p>
        </w:tc>
        <w:tc>
          <w:tcPr>
            <w:tcW w:w="821" w:type="dxa"/>
            <w:tcBorders>
              <w:top w:val="nil"/>
              <w:left w:val="nil"/>
              <w:bottom w:val="nil"/>
              <w:right w:val="nil"/>
            </w:tcBorders>
            <w:noWrap/>
            <w:vAlign w:val="bottom"/>
          </w:tcPr>
          <w:p w14:paraId="6E8CC240" w14:textId="77777777" w:rsidR="00CC2466" w:rsidRPr="00654EC2" w:rsidRDefault="00CC2466" w:rsidP="009848A7">
            <w:pPr>
              <w:pStyle w:val="TableText"/>
              <w:rPr>
                <w:noProof w:val="0"/>
              </w:rPr>
            </w:pPr>
            <w:r w:rsidRPr="00654EC2">
              <w:rPr>
                <w:color w:val="000000"/>
              </w:rPr>
              <w:t>1</w:t>
            </w:r>
            <w:r>
              <w:rPr>
                <w:color w:val="000000"/>
              </w:rPr>
              <w:t>,</w:t>
            </w:r>
            <w:r w:rsidRPr="00654EC2">
              <w:rPr>
                <w:color w:val="000000"/>
              </w:rPr>
              <w:t>21</w:t>
            </w:r>
            <w:r>
              <w:rPr>
                <w:color w:val="000000"/>
              </w:rPr>
              <w:t>8</w:t>
            </w:r>
          </w:p>
        </w:tc>
        <w:tc>
          <w:tcPr>
            <w:tcW w:w="1109" w:type="dxa"/>
            <w:tcBorders>
              <w:top w:val="nil"/>
              <w:left w:val="nil"/>
              <w:bottom w:val="nil"/>
              <w:right w:val="nil"/>
            </w:tcBorders>
            <w:vAlign w:val="bottom"/>
          </w:tcPr>
          <w:p w14:paraId="29050C5C" w14:textId="77777777" w:rsidR="00CC2466" w:rsidRPr="00654EC2" w:rsidRDefault="00CC2466" w:rsidP="006A4BFE">
            <w:pPr>
              <w:pStyle w:val="TableText"/>
              <w:ind w:right="245"/>
              <w:rPr>
                <w:noProof w:val="0"/>
              </w:rPr>
            </w:pPr>
            <w:r w:rsidRPr="00654EC2">
              <w:rPr>
                <w:color w:val="000000"/>
              </w:rPr>
              <w:t>36</w:t>
            </w:r>
          </w:p>
        </w:tc>
      </w:tr>
      <w:tr w:rsidR="00CC2466" w:rsidRPr="00E40A22" w14:paraId="2C2D5F21" w14:textId="77777777" w:rsidTr="00761BA7">
        <w:trPr>
          <w:trHeight w:val="315"/>
        </w:trPr>
        <w:tc>
          <w:tcPr>
            <w:tcW w:w="8064" w:type="dxa"/>
            <w:tcBorders>
              <w:top w:val="nil"/>
              <w:left w:val="nil"/>
              <w:bottom w:val="nil"/>
              <w:right w:val="nil"/>
            </w:tcBorders>
            <w:noWrap/>
          </w:tcPr>
          <w:p w14:paraId="478CA442" w14:textId="77777777" w:rsidR="00CC2466" w:rsidRPr="00CB2BA4" w:rsidRDefault="00CC2466" w:rsidP="00FA7C9B">
            <w:pPr>
              <w:pStyle w:val="TableText"/>
              <w:jc w:val="left"/>
            </w:pPr>
            <w:r w:rsidRPr="00FA7C9B">
              <w:t>Verbally speaks 2-3 or more words in sentences or phrases without consistently following grammatical rules</w:t>
            </w:r>
          </w:p>
        </w:tc>
        <w:tc>
          <w:tcPr>
            <w:tcW w:w="821" w:type="dxa"/>
            <w:tcBorders>
              <w:top w:val="nil"/>
              <w:left w:val="nil"/>
              <w:bottom w:val="nil"/>
              <w:right w:val="nil"/>
            </w:tcBorders>
            <w:noWrap/>
            <w:vAlign w:val="bottom"/>
          </w:tcPr>
          <w:p w14:paraId="79864EF7" w14:textId="77777777" w:rsidR="00CC2466" w:rsidRPr="00654EC2" w:rsidRDefault="00CC2466" w:rsidP="009848A7">
            <w:pPr>
              <w:pStyle w:val="TableText"/>
              <w:rPr>
                <w:noProof w:val="0"/>
              </w:rPr>
            </w:pPr>
            <w:r w:rsidRPr="00654EC2">
              <w:rPr>
                <w:color w:val="000000"/>
              </w:rPr>
              <w:t>648</w:t>
            </w:r>
          </w:p>
        </w:tc>
        <w:tc>
          <w:tcPr>
            <w:tcW w:w="1109" w:type="dxa"/>
            <w:tcBorders>
              <w:top w:val="nil"/>
              <w:left w:val="nil"/>
              <w:bottom w:val="nil"/>
              <w:right w:val="nil"/>
            </w:tcBorders>
            <w:vAlign w:val="bottom"/>
          </w:tcPr>
          <w:p w14:paraId="30905583" w14:textId="77777777" w:rsidR="00CC2466" w:rsidRPr="00654EC2" w:rsidRDefault="00CC2466" w:rsidP="006A4BFE">
            <w:pPr>
              <w:pStyle w:val="TableText"/>
              <w:ind w:right="245"/>
              <w:rPr>
                <w:noProof w:val="0"/>
              </w:rPr>
            </w:pPr>
            <w:r w:rsidRPr="00654EC2">
              <w:rPr>
                <w:color w:val="000000"/>
              </w:rPr>
              <w:t>19</w:t>
            </w:r>
          </w:p>
        </w:tc>
      </w:tr>
      <w:tr w:rsidR="00CC2466" w:rsidRPr="00E40A22" w14:paraId="74EB4FC9" w14:textId="77777777" w:rsidTr="00761BA7">
        <w:trPr>
          <w:trHeight w:val="315"/>
        </w:trPr>
        <w:tc>
          <w:tcPr>
            <w:tcW w:w="8064" w:type="dxa"/>
            <w:tcBorders>
              <w:top w:val="nil"/>
              <w:left w:val="nil"/>
              <w:bottom w:val="nil"/>
              <w:right w:val="nil"/>
            </w:tcBorders>
            <w:noWrap/>
          </w:tcPr>
          <w:p w14:paraId="63A734FA" w14:textId="77777777" w:rsidR="00CC2466" w:rsidRPr="00CB2BA4" w:rsidRDefault="00CC2466" w:rsidP="00FA7C9B">
            <w:pPr>
              <w:pStyle w:val="TableText"/>
              <w:jc w:val="left"/>
            </w:pPr>
            <w:r w:rsidRPr="00FA7C9B">
              <w:t>Verbally speaks 1-2 word phrases</w:t>
            </w:r>
          </w:p>
        </w:tc>
        <w:tc>
          <w:tcPr>
            <w:tcW w:w="821" w:type="dxa"/>
            <w:tcBorders>
              <w:top w:val="nil"/>
              <w:left w:val="nil"/>
              <w:bottom w:val="nil"/>
              <w:right w:val="nil"/>
            </w:tcBorders>
            <w:noWrap/>
            <w:vAlign w:val="bottom"/>
          </w:tcPr>
          <w:p w14:paraId="20A8394F" w14:textId="77777777" w:rsidR="00CC2466" w:rsidRPr="00654EC2" w:rsidRDefault="00CC2466" w:rsidP="009848A7">
            <w:pPr>
              <w:pStyle w:val="TableText"/>
              <w:rPr>
                <w:noProof w:val="0"/>
              </w:rPr>
            </w:pPr>
            <w:r w:rsidRPr="00654EC2">
              <w:rPr>
                <w:color w:val="000000"/>
              </w:rPr>
              <w:t>397</w:t>
            </w:r>
          </w:p>
        </w:tc>
        <w:tc>
          <w:tcPr>
            <w:tcW w:w="1109" w:type="dxa"/>
            <w:tcBorders>
              <w:top w:val="nil"/>
              <w:left w:val="nil"/>
              <w:bottom w:val="nil"/>
              <w:right w:val="nil"/>
            </w:tcBorders>
            <w:vAlign w:val="bottom"/>
          </w:tcPr>
          <w:p w14:paraId="70AB410C" w14:textId="77777777" w:rsidR="00CC2466" w:rsidRPr="00654EC2" w:rsidRDefault="00CC2466" w:rsidP="006A4BFE">
            <w:pPr>
              <w:pStyle w:val="TableText"/>
              <w:ind w:right="245"/>
              <w:rPr>
                <w:noProof w:val="0"/>
              </w:rPr>
            </w:pPr>
            <w:r w:rsidRPr="00654EC2">
              <w:rPr>
                <w:color w:val="000000"/>
              </w:rPr>
              <w:t>12</w:t>
            </w:r>
          </w:p>
        </w:tc>
      </w:tr>
      <w:tr w:rsidR="00CC2466" w:rsidRPr="00E40A22" w14:paraId="4F6FD76C" w14:textId="77777777" w:rsidTr="00761BA7">
        <w:trPr>
          <w:trHeight w:val="315"/>
        </w:trPr>
        <w:tc>
          <w:tcPr>
            <w:tcW w:w="8064" w:type="dxa"/>
            <w:tcBorders>
              <w:top w:val="nil"/>
              <w:left w:val="nil"/>
              <w:bottom w:val="nil"/>
              <w:right w:val="nil"/>
            </w:tcBorders>
            <w:noWrap/>
          </w:tcPr>
          <w:p w14:paraId="0260B78D" w14:textId="77777777" w:rsidR="00CC2466" w:rsidRPr="00CB2BA4" w:rsidRDefault="00CC2466" w:rsidP="00FA7C9B">
            <w:pPr>
              <w:pStyle w:val="TableText"/>
              <w:jc w:val="left"/>
            </w:pPr>
            <w:r w:rsidRPr="00FA7C9B">
              <w:t>Verbally speaks 1 word at a time</w:t>
            </w:r>
          </w:p>
        </w:tc>
        <w:tc>
          <w:tcPr>
            <w:tcW w:w="821" w:type="dxa"/>
            <w:tcBorders>
              <w:top w:val="nil"/>
              <w:left w:val="nil"/>
              <w:bottom w:val="nil"/>
              <w:right w:val="nil"/>
            </w:tcBorders>
            <w:noWrap/>
            <w:vAlign w:val="bottom"/>
          </w:tcPr>
          <w:p w14:paraId="536E547E" w14:textId="77777777" w:rsidR="00CC2466" w:rsidRPr="00654EC2" w:rsidRDefault="00CC2466" w:rsidP="009848A7">
            <w:pPr>
              <w:pStyle w:val="TableText"/>
              <w:rPr>
                <w:noProof w:val="0"/>
              </w:rPr>
            </w:pPr>
            <w:r w:rsidRPr="00654EC2">
              <w:rPr>
                <w:color w:val="000000"/>
              </w:rPr>
              <w:t>213</w:t>
            </w:r>
          </w:p>
        </w:tc>
        <w:tc>
          <w:tcPr>
            <w:tcW w:w="1109" w:type="dxa"/>
            <w:tcBorders>
              <w:top w:val="nil"/>
              <w:left w:val="nil"/>
              <w:bottom w:val="nil"/>
              <w:right w:val="nil"/>
            </w:tcBorders>
            <w:vAlign w:val="bottom"/>
          </w:tcPr>
          <w:p w14:paraId="4AAC4F6D" w14:textId="77777777" w:rsidR="00CC2466" w:rsidRPr="00654EC2" w:rsidRDefault="00CC2466" w:rsidP="006A4BFE">
            <w:pPr>
              <w:pStyle w:val="TableText"/>
              <w:ind w:right="245"/>
              <w:rPr>
                <w:noProof w:val="0"/>
              </w:rPr>
            </w:pPr>
            <w:r w:rsidRPr="00654EC2">
              <w:rPr>
                <w:color w:val="000000"/>
              </w:rPr>
              <w:t>6</w:t>
            </w:r>
          </w:p>
        </w:tc>
      </w:tr>
      <w:tr w:rsidR="00CC2466" w:rsidRPr="00E40A22" w14:paraId="366B90E5" w14:textId="77777777" w:rsidTr="00761BA7">
        <w:trPr>
          <w:trHeight w:val="315"/>
        </w:trPr>
        <w:tc>
          <w:tcPr>
            <w:tcW w:w="8064" w:type="dxa"/>
            <w:tcBorders>
              <w:top w:val="nil"/>
              <w:left w:val="nil"/>
              <w:bottom w:val="nil"/>
              <w:right w:val="nil"/>
            </w:tcBorders>
            <w:noWrap/>
          </w:tcPr>
          <w:p w14:paraId="10A82760" w14:textId="77777777" w:rsidR="00CC2466" w:rsidRPr="00CB2BA4" w:rsidRDefault="00CC2466" w:rsidP="00FA7C9B">
            <w:pPr>
              <w:pStyle w:val="TableText"/>
              <w:jc w:val="left"/>
            </w:pPr>
            <w:r w:rsidRPr="00FA7C9B">
              <w:t>Uses touch and gestures by pointing and head nodding</w:t>
            </w:r>
          </w:p>
        </w:tc>
        <w:tc>
          <w:tcPr>
            <w:tcW w:w="821" w:type="dxa"/>
            <w:tcBorders>
              <w:top w:val="nil"/>
              <w:left w:val="nil"/>
              <w:bottom w:val="nil"/>
              <w:right w:val="nil"/>
            </w:tcBorders>
            <w:noWrap/>
            <w:vAlign w:val="bottom"/>
          </w:tcPr>
          <w:p w14:paraId="1DFB38E3" w14:textId="77777777" w:rsidR="00CC2466" w:rsidRPr="00654EC2" w:rsidRDefault="00CC2466" w:rsidP="009848A7">
            <w:pPr>
              <w:pStyle w:val="TableText"/>
              <w:rPr>
                <w:noProof w:val="0"/>
              </w:rPr>
            </w:pPr>
            <w:r w:rsidRPr="00654EC2">
              <w:rPr>
                <w:color w:val="000000"/>
              </w:rPr>
              <w:t>206</w:t>
            </w:r>
          </w:p>
        </w:tc>
        <w:tc>
          <w:tcPr>
            <w:tcW w:w="1109" w:type="dxa"/>
            <w:tcBorders>
              <w:top w:val="nil"/>
              <w:left w:val="nil"/>
              <w:bottom w:val="nil"/>
              <w:right w:val="nil"/>
            </w:tcBorders>
            <w:vAlign w:val="bottom"/>
          </w:tcPr>
          <w:p w14:paraId="49C219FB" w14:textId="77777777" w:rsidR="00CC2466" w:rsidRPr="00654EC2" w:rsidRDefault="00CC2466" w:rsidP="006A4BFE">
            <w:pPr>
              <w:pStyle w:val="TableText"/>
              <w:ind w:right="245"/>
              <w:rPr>
                <w:noProof w:val="0"/>
              </w:rPr>
            </w:pPr>
            <w:r w:rsidRPr="00654EC2">
              <w:rPr>
                <w:color w:val="000000"/>
              </w:rPr>
              <w:t>6</w:t>
            </w:r>
          </w:p>
        </w:tc>
      </w:tr>
      <w:tr w:rsidR="00CC2466" w:rsidRPr="00E40A22" w14:paraId="160EB895" w14:textId="77777777" w:rsidTr="00761BA7">
        <w:trPr>
          <w:trHeight w:val="315"/>
        </w:trPr>
        <w:tc>
          <w:tcPr>
            <w:tcW w:w="8064" w:type="dxa"/>
            <w:tcBorders>
              <w:top w:val="nil"/>
              <w:left w:val="nil"/>
              <w:bottom w:val="nil"/>
              <w:right w:val="nil"/>
            </w:tcBorders>
            <w:noWrap/>
          </w:tcPr>
          <w:p w14:paraId="57A26B72" w14:textId="77777777" w:rsidR="00CC2466" w:rsidRPr="00CB2BA4" w:rsidRDefault="00CC2466" w:rsidP="00FA7C9B">
            <w:pPr>
              <w:pStyle w:val="TableText"/>
              <w:jc w:val="left"/>
            </w:pPr>
            <w:r w:rsidRPr="00FA7C9B">
              <w:t>Uses a sign language (American Sign Language or other)</w:t>
            </w:r>
          </w:p>
        </w:tc>
        <w:tc>
          <w:tcPr>
            <w:tcW w:w="821" w:type="dxa"/>
            <w:tcBorders>
              <w:top w:val="nil"/>
              <w:left w:val="nil"/>
              <w:bottom w:val="nil"/>
              <w:right w:val="nil"/>
            </w:tcBorders>
            <w:noWrap/>
            <w:vAlign w:val="bottom"/>
          </w:tcPr>
          <w:p w14:paraId="0D00CE7B" w14:textId="77777777" w:rsidR="00CC2466" w:rsidRPr="00654EC2" w:rsidRDefault="00CC2466" w:rsidP="009848A7">
            <w:pPr>
              <w:pStyle w:val="TableText"/>
              <w:rPr>
                <w:noProof w:val="0"/>
              </w:rPr>
            </w:pPr>
            <w:r w:rsidRPr="00654EC2">
              <w:rPr>
                <w:color w:val="000000"/>
              </w:rPr>
              <w:t>35</w:t>
            </w:r>
          </w:p>
        </w:tc>
        <w:tc>
          <w:tcPr>
            <w:tcW w:w="1109" w:type="dxa"/>
            <w:tcBorders>
              <w:top w:val="nil"/>
              <w:left w:val="nil"/>
              <w:bottom w:val="nil"/>
              <w:right w:val="nil"/>
            </w:tcBorders>
            <w:vAlign w:val="bottom"/>
          </w:tcPr>
          <w:p w14:paraId="72FE04E5" w14:textId="77777777" w:rsidR="00CC2466" w:rsidRPr="00654EC2" w:rsidRDefault="00CC2466" w:rsidP="006A4BFE">
            <w:pPr>
              <w:pStyle w:val="TableText"/>
              <w:ind w:right="245"/>
              <w:rPr>
                <w:noProof w:val="0"/>
              </w:rPr>
            </w:pPr>
            <w:r w:rsidRPr="00654EC2">
              <w:rPr>
                <w:color w:val="000000"/>
              </w:rPr>
              <w:t>1</w:t>
            </w:r>
          </w:p>
        </w:tc>
      </w:tr>
      <w:tr w:rsidR="00CC2466" w:rsidRPr="00E40A22" w14:paraId="7D7F3D0E" w14:textId="77777777" w:rsidTr="00761BA7">
        <w:trPr>
          <w:trHeight w:val="315"/>
        </w:trPr>
        <w:tc>
          <w:tcPr>
            <w:tcW w:w="8064" w:type="dxa"/>
            <w:tcBorders>
              <w:top w:val="nil"/>
              <w:left w:val="nil"/>
              <w:bottom w:val="nil"/>
              <w:right w:val="nil"/>
            </w:tcBorders>
            <w:noWrap/>
          </w:tcPr>
          <w:p w14:paraId="4DCBFB7A" w14:textId="77777777" w:rsidR="00CC2466" w:rsidRPr="00CB2BA4" w:rsidRDefault="00CC2466" w:rsidP="00FA7C9B">
            <w:pPr>
              <w:pStyle w:val="TableText"/>
              <w:jc w:val="left"/>
            </w:pPr>
            <w:r w:rsidRPr="00FA7C9B">
              <w:t>Uses vocalizations, gestures, and facial expressions to communicate intentionally</w:t>
            </w:r>
          </w:p>
        </w:tc>
        <w:tc>
          <w:tcPr>
            <w:tcW w:w="821" w:type="dxa"/>
            <w:tcBorders>
              <w:top w:val="nil"/>
              <w:left w:val="nil"/>
              <w:bottom w:val="nil"/>
              <w:right w:val="nil"/>
            </w:tcBorders>
            <w:noWrap/>
            <w:vAlign w:val="bottom"/>
          </w:tcPr>
          <w:p w14:paraId="257B5EE0" w14:textId="77777777" w:rsidR="00CC2466" w:rsidRPr="00654EC2" w:rsidRDefault="00CC2466" w:rsidP="009848A7">
            <w:pPr>
              <w:pStyle w:val="TableText"/>
              <w:rPr>
                <w:noProof w:val="0"/>
              </w:rPr>
            </w:pPr>
            <w:r w:rsidRPr="00654EC2">
              <w:rPr>
                <w:color w:val="000000"/>
              </w:rPr>
              <w:t>231</w:t>
            </w:r>
          </w:p>
        </w:tc>
        <w:tc>
          <w:tcPr>
            <w:tcW w:w="1109" w:type="dxa"/>
            <w:tcBorders>
              <w:top w:val="nil"/>
              <w:left w:val="nil"/>
              <w:bottom w:val="nil"/>
              <w:right w:val="nil"/>
            </w:tcBorders>
            <w:vAlign w:val="bottom"/>
          </w:tcPr>
          <w:p w14:paraId="08F36BE7" w14:textId="77777777" w:rsidR="00CC2466" w:rsidRPr="00654EC2" w:rsidRDefault="00CC2466" w:rsidP="006A4BFE">
            <w:pPr>
              <w:pStyle w:val="TableText"/>
              <w:ind w:right="245"/>
              <w:rPr>
                <w:noProof w:val="0"/>
              </w:rPr>
            </w:pPr>
            <w:r w:rsidRPr="00654EC2">
              <w:rPr>
                <w:color w:val="000000"/>
              </w:rPr>
              <w:t>7</w:t>
            </w:r>
          </w:p>
        </w:tc>
      </w:tr>
      <w:tr w:rsidR="00CC2466" w:rsidRPr="00E40A22" w14:paraId="47380B68" w14:textId="77777777" w:rsidTr="00761BA7">
        <w:trPr>
          <w:trHeight w:val="315"/>
        </w:trPr>
        <w:tc>
          <w:tcPr>
            <w:tcW w:w="8064" w:type="dxa"/>
            <w:tcBorders>
              <w:top w:val="nil"/>
              <w:left w:val="nil"/>
              <w:bottom w:val="nil"/>
              <w:right w:val="nil"/>
            </w:tcBorders>
            <w:noWrap/>
          </w:tcPr>
          <w:p w14:paraId="15562E83" w14:textId="77777777" w:rsidR="00CC2466" w:rsidRPr="00CB2BA4" w:rsidRDefault="00CC2466" w:rsidP="00FA7C9B">
            <w:pPr>
              <w:pStyle w:val="TableText"/>
              <w:jc w:val="left"/>
            </w:pPr>
            <w:r w:rsidRPr="00FA7C9B">
              <w:t>Uses eye gaze with intentionality</w:t>
            </w:r>
          </w:p>
        </w:tc>
        <w:tc>
          <w:tcPr>
            <w:tcW w:w="821" w:type="dxa"/>
            <w:tcBorders>
              <w:top w:val="nil"/>
              <w:left w:val="nil"/>
              <w:bottom w:val="nil"/>
              <w:right w:val="nil"/>
            </w:tcBorders>
            <w:noWrap/>
            <w:vAlign w:val="bottom"/>
          </w:tcPr>
          <w:p w14:paraId="264304C6" w14:textId="77777777" w:rsidR="00CC2466" w:rsidRPr="00654EC2" w:rsidRDefault="00CC2466" w:rsidP="009848A7">
            <w:pPr>
              <w:pStyle w:val="TableText"/>
              <w:rPr>
                <w:noProof w:val="0"/>
              </w:rPr>
            </w:pPr>
            <w:r w:rsidRPr="00654EC2">
              <w:rPr>
                <w:color w:val="000000"/>
              </w:rPr>
              <w:t>48</w:t>
            </w:r>
          </w:p>
        </w:tc>
        <w:tc>
          <w:tcPr>
            <w:tcW w:w="1109" w:type="dxa"/>
            <w:tcBorders>
              <w:top w:val="nil"/>
              <w:left w:val="nil"/>
              <w:bottom w:val="nil"/>
              <w:right w:val="nil"/>
            </w:tcBorders>
            <w:vAlign w:val="bottom"/>
          </w:tcPr>
          <w:p w14:paraId="741AE7B5" w14:textId="77777777" w:rsidR="00CC2466" w:rsidRPr="00654EC2" w:rsidRDefault="00CC2466" w:rsidP="006A4BFE">
            <w:pPr>
              <w:pStyle w:val="TableText"/>
              <w:ind w:right="245"/>
              <w:rPr>
                <w:noProof w:val="0"/>
              </w:rPr>
            </w:pPr>
            <w:r w:rsidRPr="00654EC2">
              <w:rPr>
                <w:color w:val="000000"/>
              </w:rPr>
              <w:t>1</w:t>
            </w:r>
          </w:p>
        </w:tc>
      </w:tr>
      <w:tr w:rsidR="00CC2466" w:rsidRPr="00E40A22" w14:paraId="4DAF3022" w14:textId="77777777" w:rsidTr="00761BA7">
        <w:trPr>
          <w:trHeight w:val="315"/>
        </w:trPr>
        <w:tc>
          <w:tcPr>
            <w:tcW w:w="8064" w:type="dxa"/>
            <w:tcBorders>
              <w:top w:val="nil"/>
              <w:left w:val="nil"/>
              <w:bottom w:val="nil"/>
              <w:right w:val="nil"/>
            </w:tcBorders>
            <w:noWrap/>
          </w:tcPr>
          <w:p w14:paraId="4C1A69F9" w14:textId="77777777" w:rsidR="00CC2466" w:rsidRPr="00CB2BA4" w:rsidRDefault="00CC2466" w:rsidP="00FA7C9B">
            <w:pPr>
              <w:pStyle w:val="TableText"/>
              <w:jc w:val="left"/>
            </w:pPr>
            <w:r w:rsidRPr="00FA7C9B">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2C606374" w14:textId="77777777" w:rsidR="00CC2466" w:rsidRPr="00654EC2" w:rsidRDefault="00CC2466" w:rsidP="009848A7">
            <w:pPr>
              <w:pStyle w:val="TableText"/>
              <w:rPr>
                <w:noProof w:val="0"/>
              </w:rPr>
            </w:pPr>
            <w:r w:rsidRPr="00654EC2">
              <w:rPr>
                <w:color w:val="000000"/>
              </w:rPr>
              <w:t>147</w:t>
            </w:r>
          </w:p>
        </w:tc>
        <w:tc>
          <w:tcPr>
            <w:tcW w:w="1109" w:type="dxa"/>
            <w:tcBorders>
              <w:top w:val="nil"/>
              <w:left w:val="nil"/>
              <w:bottom w:val="nil"/>
              <w:right w:val="nil"/>
            </w:tcBorders>
            <w:vAlign w:val="bottom"/>
          </w:tcPr>
          <w:p w14:paraId="08D4257F" w14:textId="77777777" w:rsidR="00CC2466" w:rsidRPr="00654EC2" w:rsidRDefault="00CC2466" w:rsidP="006A4BFE">
            <w:pPr>
              <w:pStyle w:val="TableText"/>
              <w:ind w:right="245"/>
              <w:rPr>
                <w:noProof w:val="0"/>
              </w:rPr>
            </w:pPr>
            <w:r w:rsidRPr="00654EC2">
              <w:rPr>
                <w:color w:val="000000"/>
              </w:rPr>
              <w:t>4</w:t>
            </w:r>
          </w:p>
        </w:tc>
      </w:tr>
      <w:tr w:rsidR="00CC2466" w:rsidRPr="00E40A22" w14:paraId="58F27037" w14:textId="77777777" w:rsidTr="00761BA7">
        <w:trPr>
          <w:trHeight w:val="315"/>
        </w:trPr>
        <w:tc>
          <w:tcPr>
            <w:tcW w:w="8064" w:type="dxa"/>
            <w:tcBorders>
              <w:top w:val="nil"/>
              <w:left w:val="nil"/>
              <w:bottom w:val="nil"/>
              <w:right w:val="nil"/>
            </w:tcBorders>
            <w:noWrap/>
          </w:tcPr>
          <w:p w14:paraId="54D66EA1" w14:textId="77777777" w:rsidR="00CC2466" w:rsidRPr="00CB2BA4" w:rsidRDefault="00CC2466" w:rsidP="00FA7C9B">
            <w:pPr>
              <w:pStyle w:val="TableText"/>
              <w:jc w:val="left"/>
            </w:pPr>
            <w:r w:rsidRPr="00FA7C9B">
              <w:t>Intentionally communicative, when interpreted by a familiar individual</w:t>
            </w:r>
          </w:p>
        </w:tc>
        <w:tc>
          <w:tcPr>
            <w:tcW w:w="821" w:type="dxa"/>
            <w:tcBorders>
              <w:top w:val="nil"/>
              <w:left w:val="nil"/>
              <w:bottom w:val="nil"/>
              <w:right w:val="nil"/>
            </w:tcBorders>
            <w:noWrap/>
            <w:vAlign w:val="bottom"/>
          </w:tcPr>
          <w:p w14:paraId="415EEE01" w14:textId="77777777" w:rsidR="00CC2466" w:rsidRPr="00654EC2" w:rsidRDefault="00CC2466" w:rsidP="009848A7">
            <w:pPr>
              <w:pStyle w:val="TableText"/>
              <w:rPr>
                <w:noProof w:val="0"/>
              </w:rPr>
            </w:pPr>
            <w:r w:rsidRPr="00654EC2">
              <w:rPr>
                <w:color w:val="000000"/>
              </w:rPr>
              <w:t>64</w:t>
            </w:r>
          </w:p>
        </w:tc>
        <w:tc>
          <w:tcPr>
            <w:tcW w:w="1109" w:type="dxa"/>
            <w:tcBorders>
              <w:top w:val="nil"/>
              <w:left w:val="nil"/>
              <w:bottom w:val="nil"/>
              <w:right w:val="nil"/>
            </w:tcBorders>
            <w:vAlign w:val="bottom"/>
          </w:tcPr>
          <w:p w14:paraId="71DD7C32" w14:textId="77777777" w:rsidR="00CC2466" w:rsidRPr="00654EC2" w:rsidRDefault="00CC2466" w:rsidP="006A4BFE">
            <w:pPr>
              <w:pStyle w:val="TableText"/>
              <w:ind w:right="245"/>
              <w:rPr>
                <w:noProof w:val="0"/>
              </w:rPr>
            </w:pPr>
            <w:r w:rsidRPr="00654EC2">
              <w:rPr>
                <w:color w:val="000000"/>
              </w:rPr>
              <w:t>2</w:t>
            </w:r>
          </w:p>
        </w:tc>
      </w:tr>
      <w:tr w:rsidR="00CC2466" w:rsidRPr="00E40A22" w14:paraId="1C161C25" w14:textId="77777777" w:rsidTr="00761BA7">
        <w:trPr>
          <w:trHeight w:val="315"/>
        </w:trPr>
        <w:tc>
          <w:tcPr>
            <w:tcW w:w="8064" w:type="dxa"/>
            <w:tcBorders>
              <w:top w:val="nil"/>
              <w:left w:val="nil"/>
              <w:bottom w:val="nil"/>
              <w:right w:val="nil"/>
            </w:tcBorders>
            <w:noWrap/>
          </w:tcPr>
          <w:p w14:paraId="67C7D71A" w14:textId="77777777" w:rsidR="00CC2466" w:rsidRPr="00CB2BA4" w:rsidRDefault="00CC2466" w:rsidP="00FA7C9B">
            <w:pPr>
              <w:pStyle w:val="TableText"/>
              <w:jc w:val="left"/>
            </w:pPr>
            <w:r w:rsidRPr="00FA7C9B">
              <w:t>Not yet intentionally communicative</w:t>
            </w:r>
          </w:p>
        </w:tc>
        <w:tc>
          <w:tcPr>
            <w:tcW w:w="821" w:type="dxa"/>
            <w:tcBorders>
              <w:top w:val="nil"/>
              <w:left w:val="nil"/>
              <w:bottom w:val="nil"/>
              <w:right w:val="nil"/>
            </w:tcBorders>
            <w:noWrap/>
            <w:vAlign w:val="bottom"/>
          </w:tcPr>
          <w:p w14:paraId="7893FA93" w14:textId="77777777" w:rsidR="00CC2466" w:rsidRPr="00654EC2" w:rsidRDefault="00CC2466" w:rsidP="009848A7">
            <w:pPr>
              <w:pStyle w:val="TableText"/>
              <w:rPr>
                <w:noProof w:val="0"/>
              </w:rPr>
            </w:pPr>
            <w:r w:rsidRPr="00654EC2">
              <w:rPr>
                <w:color w:val="000000"/>
              </w:rPr>
              <w:t>125</w:t>
            </w:r>
          </w:p>
        </w:tc>
        <w:tc>
          <w:tcPr>
            <w:tcW w:w="1109" w:type="dxa"/>
            <w:tcBorders>
              <w:top w:val="nil"/>
              <w:left w:val="nil"/>
              <w:bottom w:val="nil"/>
              <w:right w:val="nil"/>
            </w:tcBorders>
            <w:vAlign w:val="bottom"/>
          </w:tcPr>
          <w:p w14:paraId="6000DC73" w14:textId="77777777" w:rsidR="00CC2466" w:rsidRPr="00654EC2" w:rsidRDefault="00CC2466" w:rsidP="006A4BFE">
            <w:pPr>
              <w:pStyle w:val="TableText"/>
              <w:ind w:right="245"/>
              <w:rPr>
                <w:noProof w:val="0"/>
              </w:rPr>
            </w:pPr>
            <w:r w:rsidRPr="00654EC2">
              <w:rPr>
                <w:color w:val="000000"/>
              </w:rPr>
              <w:t>4</w:t>
            </w:r>
          </w:p>
        </w:tc>
      </w:tr>
      <w:tr w:rsidR="00CC2466" w:rsidRPr="00E40A22" w14:paraId="661C0350" w14:textId="77777777" w:rsidTr="00761BA7">
        <w:trPr>
          <w:trHeight w:val="315"/>
        </w:trPr>
        <w:tc>
          <w:tcPr>
            <w:tcW w:w="8064" w:type="dxa"/>
            <w:tcBorders>
              <w:top w:val="nil"/>
              <w:left w:val="nil"/>
              <w:bottom w:val="nil"/>
              <w:right w:val="nil"/>
            </w:tcBorders>
            <w:noWrap/>
          </w:tcPr>
          <w:p w14:paraId="17426E4B"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6A8DE539" w14:textId="77777777" w:rsidR="00CC2466" w:rsidRPr="00654EC2" w:rsidRDefault="00CC2466" w:rsidP="009848A7">
            <w:pPr>
              <w:pStyle w:val="TableText"/>
              <w:rPr>
                <w:noProof w:val="0"/>
              </w:rPr>
            </w:pPr>
            <w:r w:rsidRPr="00654EC2">
              <w:rPr>
                <w:color w:val="000000"/>
              </w:rPr>
              <w:t>14</w:t>
            </w:r>
          </w:p>
        </w:tc>
        <w:tc>
          <w:tcPr>
            <w:tcW w:w="1109" w:type="dxa"/>
            <w:tcBorders>
              <w:top w:val="nil"/>
              <w:left w:val="nil"/>
              <w:bottom w:val="nil"/>
              <w:right w:val="nil"/>
            </w:tcBorders>
            <w:vAlign w:val="bottom"/>
          </w:tcPr>
          <w:p w14:paraId="609F9B77" w14:textId="77777777" w:rsidR="00CC2466" w:rsidRPr="00654EC2" w:rsidRDefault="00CC2466" w:rsidP="006A4BFE">
            <w:pPr>
              <w:pStyle w:val="TableText"/>
              <w:ind w:right="245"/>
              <w:rPr>
                <w:noProof w:val="0"/>
              </w:rPr>
            </w:pPr>
            <w:r w:rsidRPr="00654EC2">
              <w:rPr>
                <w:color w:val="000000"/>
              </w:rPr>
              <w:t>0</w:t>
            </w:r>
          </w:p>
        </w:tc>
      </w:tr>
      <w:tr w:rsidR="00CC2466" w:rsidRPr="00E40A22" w14:paraId="0BA2DD3A" w14:textId="77777777" w:rsidTr="00761BA7">
        <w:trPr>
          <w:trHeight w:val="315"/>
        </w:trPr>
        <w:tc>
          <w:tcPr>
            <w:tcW w:w="8064" w:type="dxa"/>
            <w:tcBorders>
              <w:top w:val="single" w:sz="4" w:space="0" w:color="auto"/>
              <w:left w:val="nil"/>
              <w:bottom w:val="single" w:sz="12" w:space="0" w:color="auto"/>
              <w:right w:val="nil"/>
            </w:tcBorders>
            <w:noWrap/>
            <w:hideMark/>
          </w:tcPr>
          <w:p w14:paraId="5BB80128" w14:textId="7A790C6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D11475B" w14:textId="77777777" w:rsidR="00CC2466" w:rsidRPr="00654EC2" w:rsidRDefault="00CC2466" w:rsidP="009848A7">
            <w:pPr>
              <w:pStyle w:val="TableText"/>
              <w:rPr>
                <w:b/>
                <w:bCs/>
                <w:noProof w:val="0"/>
              </w:rPr>
            </w:pPr>
            <w:r w:rsidRPr="00654EC2">
              <w:rPr>
                <w:color w:val="000000"/>
              </w:rPr>
              <w:t>3</w:t>
            </w:r>
            <w:r>
              <w:rPr>
                <w:color w:val="000000"/>
              </w:rPr>
              <w:t>,</w:t>
            </w:r>
            <w:r w:rsidRPr="00654EC2">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5AEB3025" w14:textId="77777777" w:rsidR="00CC2466" w:rsidRPr="00654EC2" w:rsidRDefault="00CC2466" w:rsidP="006A4BFE">
            <w:pPr>
              <w:pStyle w:val="TableText"/>
              <w:ind w:right="245"/>
              <w:rPr>
                <w:b/>
                <w:bCs/>
                <w:noProof w:val="0"/>
              </w:rPr>
            </w:pPr>
            <w:r w:rsidRPr="00654EC2">
              <w:rPr>
                <w:color w:val="000000"/>
              </w:rPr>
              <w:t>100</w:t>
            </w:r>
          </w:p>
        </w:tc>
      </w:tr>
    </w:tbl>
    <w:p w14:paraId="020DAF20" w14:textId="77777777" w:rsidR="00CC2466" w:rsidRDefault="00CC2466" w:rsidP="00417BB3">
      <w:pPr>
        <w:pStyle w:val="Caption"/>
        <w:pageBreakBefore/>
      </w:pPr>
      <w:bookmarkStart w:id="2110" w:name="_Toc133500848"/>
      <w:r>
        <w:t>Table 10.A.</w:t>
      </w:r>
      <w:fldSimple w:instr=" SEQ Table_10.A. \* ARABIC ">
        <w:r>
          <w:rPr>
            <w:noProof/>
          </w:rPr>
          <w:t>29</w:t>
        </w:r>
      </w:fldSimple>
      <w:r>
        <w:t xml:space="preserve">  </w:t>
      </w:r>
      <w:r w:rsidRPr="002C6257">
        <w:t xml:space="preserve">Responses to Question </w:t>
      </w:r>
      <w:r>
        <w:t xml:space="preserve">4 </w:t>
      </w:r>
      <w:r w:rsidRPr="002C6257">
        <w:t xml:space="preserve">for </w:t>
      </w:r>
      <w:r>
        <w:t>Kindergarten</w:t>
      </w:r>
      <w:bookmarkEnd w:id="211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476750A"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20402D0" w14:textId="77777777" w:rsidR="00CC2466" w:rsidRPr="00925C45" w:rsidRDefault="00CC2466" w:rsidP="00DE6064">
            <w:pPr>
              <w:pStyle w:val="TableHead"/>
              <w:jc w:val="left"/>
              <w:rPr>
                <w:bCs w:val="0"/>
                <w:noProof w:val="0"/>
              </w:rPr>
            </w:pPr>
            <w:r w:rsidRPr="00925C45">
              <w:rPr>
                <w:bCs w:val="0"/>
                <w:noProof w:val="0"/>
              </w:rPr>
              <w:t>Which of the following best describes the student’s reading skills in English?</w:t>
            </w:r>
          </w:p>
        </w:tc>
        <w:tc>
          <w:tcPr>
            <w:tcW w:w="821" w:type="dxa"/>
            <w:noWrap/>
            <w:hideMark/>
          </w:tcPr>
          <w:p w14:paraId="4EECDB8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FADAA9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095B977" w14:textId="77777777" w:rsidTr="00761BA7">
        <w:trPr>
          <w:trHeight w:val="315"/>
        </w:trPr>
        <w:tc>
          <w:tcPr>
            <w:tcW w:w="8064" w:type="dxa"/>
            <w:tcBorders>
              <w:top w:val="nil"/>
              <w:left w:val="nil"/>
              <w:bottom w:val="nil"/>
              <w:right w:val="nil"/>
            </w:tcBorders>
            <w:noWrap/>
          </w:tcPr>
          <w:p w14:paraId="7F74E927"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3218C5B" w14:textId="77777777" w:rsidR="00CC2466" w:rsidRPr="00373D46" w:rsidRDefault="00CC2466" w:rsidP="009848A7">
            <w:pPr>
              <w:pStyle w:val="TableText"/>
              <w:rPr>
                <w:noProof w:val="0"/>
              </w:rPr>
            </w:pPr>
            <w:r w:rsidRPr="00373D46">
              <w:rPr>
                <w:color w:val="000000"/>
              </w:rPr>
              <w:t>17</w:t>
            </w:r>
          </w:p>
        </w:tc>
        <w:tc>
          <w:tcPr>
            <w:tcW w:w="1109" w:type="dxa"/>
            <w:tcBorders>
              <w:top w:val="nil"/>
              <w:left w:val="nil"/>
              <w:bottom w:val="nil"/>
              <w:right w:val="nil"/>
            </w:tcBorders>
            <w:vAlign w:val="bottom"/>
          </w:tcPr>
          <w:p w14:paraId="79125D64" w14:textId="77777777" w:rsidR="00CC2466" w:rsidRPr="00373D46" w:rsidRDefault="00CC2466" w:rsidP="006A4BFE">
            <w:pPr>
              <w:pStyle w:val="TableText"/>
              <w:ind w:right="245"/>
              <w:rPr>
                <w:noProof w:val="0"/>
              </w:rPr>
            </w:pPr>
            <w:r w:rsidRPr="00373D46">
              <w:rPr>
                <w:color w:val="000000"/>
              </w:rPr>
              <w:t>1</w:t>
            </w:r>
          </w:p>
        </w:tc>
      </w:tr>
      <w:tr w:rsidR="00CC2466" w:rsidRPr="00E40A22" w14:paraId="3D8578BA" w14:textId="77777777" w:rsidTr="00761BA7">
        <w:trPr>
          <w:trHeight w:val="315"/>
        </w:trPr>
        <w:tc>
          <w:tcPr>
            <w:tcW w:w="8064" w:type="dxa"/>
            <w:tcBorders>
              <w:top w:val="nil"/>
              <w:left w:val="nil"/>
              <w:bottom w:val="nil"/>
              <w:right w:val="nil"/>
            </w:tcBorders>
            <w:noWrap/>
          </w:tcPr>
          <w:p w14:paraId="1AF8F90D"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5C773400" w14:textId="77777777" w:rsidR="00CC2466" w:rsidRPr="00373D46" w:rsidRDefault="00CC2466" w:rsidP="009848A7">
            <w:pPr>
              <w:pStyle w:val="TableText"/>
              <w:rPr>
                <w:noProof w:val="0"/>
              </w:rPr>
            </w:pPr>
            <w:r w:rsidRPr="00373D46">
              <w:rPr>
                <w:color w:val="000000"/>
              </w:rPr>
              <w:t>30</w:t>
            </w:r>
          </w:p>
        </w:tc>
        <w:tc>
          <w:tcPr>
            <w:tcW w:w="1109" w:type="dxa"/>
            <w:tcBorders>
              <w:top w:val="nil"/>
              <w:left w:val="nil"/>
              <w:bottom w:val="nil"/>
              <w:right w:val="nil"/>
            </w:tcBorders>
            <w:vAlign w:val="bottom"/>
          </w:tcPr>
          <w:p w14:paraId="6412BA64" w14:textId="77777777" w:rsidR="00CC2466" w:rsidRPr="00373D46" w:rsidRDefault="00CC2466" w:rsidP="006A4BFE">
            <w:pPr>
              <w:pStyle w:val="TableText"/>
              <w:ind w:right="245"/>
              <w:rPr>
                <w:noProof w:val="0"/>
              </w:rPr>
            </w:pPr>
            <w:r w:rsidRPr="00373D46">
              <w:rPr>
                <w:color w:val="000000"/>
              </w:rPr>
              <w:t>2</w:t>
            </w:r>
          </w:p>
        </w:tc>
      </w:tr>
      <w:tr w:rsidR="00CC2466" w:rsidRPr="00E40A22" w14:paraId="62E19359" w14:textId="77777777" w:rsidTr="00761BA7">
        <w:trPr>
          <w:trHeight w:val="315"/>
        </w:trPr>
        <w:tc>
          <w:tcPr>
            <w:tcW w:w="8064" w:type="dxa"/>
            <w:tcBorders>
              <w:top w:val="nil"/>
              <w:left w:val="nil"/>
              <w:bottom w:val="nil"/>
              <w:right w:val="nil"/>
            </w:tcBorders>
            <w:noWrap/>
          </w:tcPr>
          <w:p w14:paraId="44754EB6"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63597F78" w14:textId="77777777" w:rsidR="00CC2466" w:rsidRPr="00373D46" w:rsidRDefault="00CC2466" w:rsidP="009848A7">
            <w:pPr>
              <w:pStyle w:val="TableText"/>
              <w:rPr>
                <w:noProof w:val="0"/>
              </w:rPr>
            </w:pPr>
            <w:r w:rsidRPr="00373D46">
              <w:rPr>
                <w:color w:val="000000"/>
              </w:rPr>
              <w:t>59</w:t>
            </w:r>
          </w:p>
        </w:tc>
        <w:tc>
          <w:tcPr>
            <w:tcW w:w="1109" w:type="dxa"/>
            <w:tcBorders>
              <w:top w:val="nil"/>
              <w:left w:val="nil"/>
              <w:bottom w:val="nil"/>
              <w:right w:val="nil"/>
            </w:tcBorders>
            <w:vAlign w:val="bottom"/>
          </w:tcPr>
          <w:p w14:paraId="7B7C1940" w14:textId="77777777" w:rsidR="00CC2466" w:rsidRPr="00373D46" w:rsidRDefault="00CC2466" w:rsidP="006A4BFE">
            <w:pPr>
              <w:pStyle w:val="TableText"/>
              <w:ind w:right="245"/>
              <w:rPr>
                <w:noProof w:val="0"/>
              </w:rPr>
            </w:pPr>
            <w:r w:rsidRPr="00373D46">
              <w:rPr>
                <w:color w:val="000000"/>
              </w:rPr>
              <w:t>4</w:t>
            </w:r>
          </w:p>
        </w:tc>
      </w:tr>
      <w:tr w:rsidR="00CC2466" w:rsidRPr="00E40A22" w14:paraId="22FB07CB" w14:textId="77777777" w:rsidTr="00761BA7">
        <w:trPr>
          <w:trHeight w:val="315"/>
        </w:trPr>
        <w:tc>
          <w:tcPr>
            <w:tcW w:w="8064" w:type="dxa"/>
            <w:tcBorders>
              <w:top w:val="nil"/>
              <w:left w:val="nil"/>
              <w:bottom w:val="nil"/>
              <w:right w:val="nil"/>
            </w:tcBorders>
            <w:noWrap/>
          </w:tcPr>
          <w:p w14:paraId="02DEBB24"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35BE0695" w14:textId="77777777" w:rsidR="00CC2466" w:rsidRPr="00373D46" w:rsidRDefault="00CC2466" w:rsidP="009848A7">
            <w:pPr>
              <w:pStyle w:val="TableText"/>
              <w:rPr>
                <w:noProof w:val="0"/>
              </w:rPr>
            </w:pPr>
            <w:r w:rsidRPr="00373D46">
              <w:rPr>
                <w:color w:val="000000"/>
              </w:rPr>
              <w:t>78</w:t>
            </w:r>
          </w:p>
        </w:tc>
        <w:tc>
          <w:tcPr>
            <w:tcW w:w="1109" w:type="dxa"/>
            <w:tcBorders>
              <w:top w:val="nil"/>
              <w:left w:val="nil"/>
              <w:bottom w:val="nil"/>
              <w:right w:val="nil"/>
            </w:tcBorders>
            <w:vAlign w:val="bottom"/>
          </w:tcPr>
          <w:p w14:paraId="560F45F1" w14:textId="77777777" w:rsidR="00CC2466" w:rsidRPr="00373D46" w:rsidRDefault="00CC2466" w:rsidP="006A4BFE">
            <w:pPr>
              <w:pStyle w:val="TableText"/>
              <w:ind w:right="245"/>
              <w:rPr>
                <w:noProof w:val="0"/>
              </w:rPr>
            </w:pPr>
            <w:r w:rsidRPr="00373D46">
              <w:rPr>
                <w:color w:val="000000"/>
              </w:rPr>
              <w:t>6</w:t>
            </w:r>
          </w:p>
        </w:tc>
      </w:tr>
      <w:tr w:rsidR="00CC2466" w:rsidRPr="00E40A22" w14:paraId="191FA964" w14:textId="77777777" w:rsidTr="00761BA7">
        <w:trPr>
          <w:trHeight w:val="315"/>
        </w:trPr>
        <w:tc>
          <w:tcPr>
            <w:tcW w:w="8064" w:type="dxa"/>
            <w:tcBorders>
              <w:top w:val="nil"/>
              <w:left w:val="nil"/>
              <w:bottom w:val="nil"/>
              <w:right w:val="nil"/>
            </w:tcBorders>
            <w:noWrap/>
          </w:tcPr>
          <w:p w14:paraId="1366B70A"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6688A843" w14:textId="77777777" w:rsidR="00CC2466" w:rsidRPr="00373D46" w:rsidRDefault="00CC2466" w:rsidP="009848A7">
            <w:pPr>
              <w:pStyle w:val="TableText"/>
              <w:rPr>
                <w:noProof w:val="0"/>
              </w:rPr>
            </w:pPr>
            <w:r w:rsidRPr="00373D46">
              <w:rPr>
                <w:color w:val="000000"/>
              </w:rPr>
              <w:t>113</w:t>
            </w:r>
          </w:p>
        </w:tc>
        <w:tc>
          <w:tcPr>
            <w:tcW w:w="1109" w:type="dxa"/>
            <w:tcBorders>
              <w:top w:val="nil"/>
              <w:left w:val="nil"/>
              <w:bottom w:val="nil"/>
              <w:right w:val="nil"/>
            </w:tcBorders>
            <w:vAlign w:val="bottom"/>
          </w:tcPr>
          <w:p w14:paraId="23AC03EF" w14:textId="77777777" w:rsidR="00CC2466" w:rsidRPr="00373D46" w:rsidRDefault="00CC2466" w:rsidP="006A4BFE">
            <w:pPr>
              <w:pStyle w:val="TableText"/>
              <w:ind w:right="245"/>
              <w:rPr>
                <w:noProof w:val="0"/>
              </w:rPr>
            </w:pPr>
            <w:r w:rsidRPr="00373D46">
              <w:rPr>
                <w:color w:val="000000"/>
              </w:rPr>
              <w:t>8</w:t>
            </w:r>
          </w:p>
        </w:tc>
      </w:tr>
      <w:tr w:rsidR="00CC2466" w:rsidRPr="00E40A22" w14:paraId="00DF1CCF" w14:textId="77777777" w:rsidTr="00761BA7">
        <w:trPr>
          <w:trHeight w:val="315"/>
        </w:trPr>
        <w:tc>
          <w:tcPr>
            <w:tcW w:w="8064" w:type="dxa"/>
            <w:tcBorders>
              <w:top w:val="nil"/>
              <w:left w:val="nil"/>
              <w:bottom w:val="nil"/>
              <w:right w:val="nil"/>
            </w:tcBorders>
            <w:noWrap/>
          </w:tcPr>
          <w:p w14:paraId="6EB21254" w14:textId="77777777" w:rsidR="00CC2466" w:rsidRPr="00CB2BA4" w:rsidRDefault="00CC2466" w:rsidP="00FA7C9B">
            <w:pPr>
              <w:pStyle w:val="TableText"/>
              <w:jc w:val="left"/>
            </w:pPr>
            <w:r w:rsidRPr="003A3343">
              <w:t>Recognizes letters (can identify them by name)</w:t>
            </w:r>
          </w:p>
        </w:tc>
        <w:tc>
          <w:tcPr>
            <w:tcW w:w="821" w:type="dxa"/>
            <w:tcBorders>
              <w:top w:val="nil"/>
              <w:left w:val="nil"/>
              <w:bottom w:val="nil"/>
              <w:right w:val="nil"/>
            </w:tcBorders>
            <w:noWrap/>
            <w:vAlign w:val="bottom"/>
          </w:tcPr>
          <w:p w14:paraId="407618C7" w14:textId="77777777" w:rsidR="00CC2466" w:rsidRPr="00373D46" w:rsidRDefault="00CC2466" w:rsidP="009848A7">
            <w:pPr>
              <w:pStyle w:val="TableText"/>
              <w:rPr>
                <w:noProof w:val="0"/>
              </w:rPr>
            </w:pPr>
            <w:r w:rsidRPr="00373D46">
              <w:rPr>
                <w:color w:val="000000"/>
              </w:rPr>
              <w:t>205</w:t>
            </w:r>
          </w:p>
        </w:tc>
        <w:tc>
          <w:tcPr>
            <w:tcW w:w="1109" w:type="dxa"/>
            <w:tcBorders>
              <w:top w:val="nil"/>
              <w:left w:val="nil"/>
              <w:bottom w:val="nil"/>
              <w:right w:val="nil"/>
            </w:tcBorders>
            <w:vAlign w:val="bottom"/>
          </w:tcPr>
          <w:p w14:paraId="0DA1524D" w14:textId="77777777" w:rsidR="00CC2466" w:rsidRPr="00373D46" w:rsidRDefault="00CC2466" w:rsidP="006A4BFE">
            <w:pPr>
              <w:pStyle w:val="TableText"/>
              <w:ind w:right="245"/>
              <w:rPr>
                <w:noProof w:val="0"/>
              </w:rPr>
            </w:pPr>
            <w:r w:rsidRPr="00373D46">
              <w:rPr>
                <w:color w:val="000000"/>
              </w:rPr>
              <w:t>15</w:t>
            </w:r>
          </w:p>
        </w:tc>
      </w:tr>
      <w:tr w:rsidR="00CC2466" w:rsidRPr="00E40A22" w14:paraId="6511A8EF" w14:textId="77777777" w:rsidTr="00761BA7">
        <w:trPr>
          <w:trHeight w:val="315"/>
        </w:trPr>
        <w:tc>
          <w:tcPr>
            <w:tcW w:w="8064" w:type="dxa"/>
            <w:tcBorders>
              <w:top w:val="nil"/>
              <w:left w:val="nil"/>
              <w:bottom w:val="nil"/>
              <w:right w:val="nil"/>
            </w:tcBorders>
            <w:noWrap/>
          </w:tcPr>
          <w:p w14:paraId="0A60D398"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3FA23002" w14:textId="77777777" w:rsidR="00CC2466" w:rsidRPr="00373D46" w:rsidRDefault="00CC2466" w:rsidP="009848A7">
            <w:pPr>
              <w:pStyle w:val="TableText"/>
              <w:rPr>
                <w:noProof w:val="0"/>
              </w:rPr>
            </w:pPr>
            <w:r w:rsidRPr="00373D46">
              <w:rPr>
                <w:color w:val="000000"/>
              </w:rPr>
              <w:t>28</w:t>
            </w:r>
            <w:r>
              <w:rPr>
                <w:color w:val="000000"/>
              </w:rPr>
              <w:t>0</w:t>
            </w:r>
          </w:p>
        </w:tc>
        <w:tc>
          <w:tcPr>
            <w:tcW w:w="1109" w:type="dxa"/>
            <w:tcBorders>
              <w:top w:val="nil"/>
              <w:left w:val="nil"/>
              <w:bottom w:val="nil"/>
              <w:right w:val="nil"/>
            </w:tcBorders>
            <w:vAlign w:val="bottom"/>
          </w:tcPr>
          <w:p w14:paraId="4C188E23" w14:textId="77777777" w:rsidR="00CC2466" w:rsidRPr="00373D46" w:rsidRDefault="00CC2466" w:rsidP="006A4BFE">
            <w:pPr>
              <w:pStyle w:val="TableText"/>
              <w:ind w:right="245"/>
              <w:rPr>
                <w:noProof w:val="0"/>
              </w:rPr>
            </w:pPr>
            <w:r w:rsidRPr="00373D46">
              <w:rPr>
                <w:color w:val="000000"/>
              </w:rPr>
              <w:t>21</w:t>
            </w:r>
          </w:p>
        </w:tc>
      </w:tr>
      <w:tr w:rsidR="00CC2466" w:rsidRPr="00E40A22" w14:paraId="38A599C5" w14:textId="77777777" w:rsidTr="00761BA7">
        <w:trPr>
          <w:trHeight w:val="315"/>
        </w:trPr>
        <w:tc>
          <w:tcPr>
            <w:tcW w:w="8064" w:type="dxa"/>
            <w:tcBorders>
              <w:top w:val="nil"/>
              <w:left w:val="nil"/>
              <w:bottom w:val="nil"/>
              <w:right w:val="nil"/>
            </w:tcBorders>
            <w:noWrap/>
          </w:tcPr>
          <w:p w14:paraId="718AB8F4"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71E66A90" w14:textId="77777777" w:rsidR="00CC2466" w:rsidRPr="00373D46" w:rsidRDefault="00CC2466" w:rsidP="009848A7">
            <w:pPr>
              <w:pStyle w:val="TableText"/>
              <w:rPr>
                <w:noProof w:val="0"/>
              </w:rPr>
            </w:pPr>
            <w:r w:rsidRPr="00373D46">
              <w:rPr>
                <w:color w:val="000000"/>
              </w:rPr>
              <w:t>84</w:t>
            </w:r>
          </w:p>
        </w:tc>
        <w:tc>
          <w:tcPr>
            <w:tcW w:w="1109" w:type="dxa"/>
            <w:tcBorders>
              <w:top w:val="nil"/>
              <w:left w:val="nil"/>
              <w:bottom w:val="nil"/>
              <w:right w:val="nil"/>
            </w:tcBorders>
            <w:vAlign w:val="bottom"/>
          </w:tcPr>
          <w:p w14:paraId="2F931551" w14:textId="77777777" w:rsidR="00CC2466" w:rsidRPr="00373D46" w:rsidRDefault="00CC2466" w:rsidP="006A4BFE">
            <w:pPr>
              <w:pStyle w:val="TableText"/>
              <w:ind w:right="245"/>
              <w:rPr>
                <w:noProof w:val="0"/>
              </w:rPr>
            </w:pPr>
            <w:r w:rsidRPr="00373D46">
              <w:rPr>
                <w:color w:val="000000"/>
              </w:rPr>
              <w:t>6</w:t>
            </w:r>
          </w:p>
        </w:tc>
      </w:tr>
      <w:tr w:rsidR="00CC2466" w:rsidRPr="00E40A22" w14:paraId="3F056613" w14:textId="77777777" w:rsidTr="00761BA7">
        <w:trPr>
          <w:trHeight w:val="315"/>
        </w:trPr>
        <w:tc>
          <w:tcPr>
            <w:tcW w:w="8064" w:type="dxa"/>
            <w:tcBorders>
              <w:top w:val="nil"/>
              <w:left w:val="nil"/>
              <w:bottom w:val="nil"/>
              <w:right w:val="nil"/>
            </w:tcBorders>
            <w:noWrap/>
          </w:tcPr>
          <w:p w14:paraId="4408F022"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25F132D4" w14:textId="77777777" w:rsidR="00CC2466" w:rsidRPr="00373D46" w:rsidRDefault="00CC2466" w:rsidP="009848A7">
            <w:pPr>
              <w:pStyle w:val="TableText"/>
              <w:rPr>
                <w:noProof w:val="0"/>
              </w:rPr>
            </w:pPr>
            <w:r w:rsidRPr="00373D46">
              <w:rPr>
                <w:color w:val="000000"/>
              </w:rPr>
              <w:t>4</w:t>
            </w:r>
            <w:r>
              <w:rPr>
                <w:color w:val="000000"/>
              </w:rPr>
              <w:t>59</w:t>
            </w:r>
          </w:p>
        </w:tc>
        <w:tc>
          <w:tcPr>
            <w:tcW w:w="1109" w:type="dxa"/>
            <w:tcBorders>
              <w:top w:val="nil"/>
              <w:left w:val="nil"/>
              <w:bottom w:val="nil"/>
              <w:right w:val="nil"/>
            </w:tcBorders>
            <w:vAlign w:val="bottom"/>
          </w:tcPr>
          <w:p w14:paraId="3137A6C3" w14:textId="77777777" w:rsidR="00CC2466" w:rsidRPr="00373D46" w:rsidRDefault="00CC2466" w:rsidP="006A4BFE">
            <w:pPr>
              <w:pStyle w:val="TableText"/>
              <w:ind w:right="245"/>
              <w:rPr>
                <w:noProof w:val="0"/>
              </w:rPr>
            </w:pPr>
            <w:r w:rsidRPr="00373D46">
              <w:rPr>
                <w:color w:val="000000"/>
              </w:rPr>
              <w:t>34</w:t>
            </w:r>
          </w:p>
        </w:tc>
      </w:tr>
      <w:tr w:rsidR="00CC2466" w:rsidRPr="00E40A22" w14:paraId="579AD152" w14:textId="77777777" w:rsidTr="00761BA7">
        <w:trPr>
          <w:trHeight w:val="315"/>
        </w:trPr>
        <w:tc>
          <w:tcPr>
            <w:tcW w:w="8064" w:type="dxa"/>
            <w:tcBorders>
              <w:top w:val="nil"/>
              <w:left w:val="nil"/>
              <w:bottom w:val="nil"/>
              <w:right w:val="nil"/>
            </w:tcBorders>
            <w:noWrap/>
          </w:tcPr>
          <w:p w14:paraId="4D29BB92"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550DB39E" w14:textId="77777777" w:rsidR="00CC2466" w:rsidRPr="00373D46" w:rsidRDefault="00CC2466" w:rsidP="009848A7">
            <w:pPr>
              <w:pStyle w:val="TableText"/>
              <w:rPr>
                <w:noProof w:val="0"/>
              </w:rPr>
            </w:pPr>
            <w:r w:rsidRPr="00373D46">
              <w:rPr>
                <w:color w:val="000000"/>
              </w:rPr>
              <w:t>10</w:t>
            </w:r>
          </w:p>
        </w:tc>
        <w:tc>
          <w:tcPr>
            <w:tcW w:w="1109" w:type="dxa"/>
            <w:tcBorders>
              <w:top w:val="nil"/>
              <w:left w:val="nil"/>
              <w:bottom w:val="nil"/>
              <w:right w:val="nil"/>
            </w:tcBorders>
            <w:vAlign w:val="bottom"/>
          </w:tcPr>
          <w:p w14:paraId="09B09D9A" w14:textId="77777777" w:rsidR="00CC2466" w:rsidRPr="00373D46" w:rsidRDefault="00CC2466" w:rsidP="006A4BFE">
            <w:pPr>
              <w:pStyle w:val="TableText"/>
              <w:ind w:right="245"/>
              <w:rPr>
                <w:noProof w:val="0"/>
              </w:rPr>
            </w:pPr>
            <w:r w:rsidRPr="00373D46">
              <w:rPr>
                <w:color w:val="000000"/>
              </w:rPr>
              <w:t>1</w:t>
            </w:r>
          </w:p>
        </w:tc>
      </w:tr>
      <w:tr w:rsidR="00CC2466" w:rsidRPr="00E40A22" w14:paraId="229E034D" w14:textId="77777777" w:rsidTr="00761BA7">
        <w:trPr>
          <w:trHeight w:val="315"/>
        </w:trPr>
        <w:tc>
          <w:tcPr>
            <w:tcW w:w="8064" w:type="dxa"/>
            <w:tcBorders>
              <w:top w:val="single" w:sz="4" w:space="0" w:color="auto"/>
              <w:left w:val="nil"/>
              <w:bottom w:val="single" w:sz="12" w:space="0" w:color="auto"/>
              <w:right w:val="nil"/>
            </w:tcBorders>
            <w:noWrap/>
            <w:hideMark/>
          </w:tcPr>
          <w:p w14:paraId="695D0F5A" w14:textId="6C907EBF"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222E45C" w14:textId="77777777" w:rsidR="00CC2466" w:rsidRPr="00373D46" w:rsidRDefault="00CC2466" w:rsidP="009848A7">
            <w:pPr>
              <w:pStyle w:val="TableText"/>
              <w:rPr>
                <w:b/>
                <w:bCs/>
                <w:noProof w:val="0"/>
              </w:rPr>
            </w:pPr>
            <w:r w:rsidRPr="00373D46">
              <w:rPr>
                <w:color w:val="000000"/>
              </w:rPr>
              <w:t>1</w:t>
            </w:r>
            <w:r>
              <w:rPr>
                <w:color w:val="000000"/>
              </w:rPr>
              <w:t>,</w:t>
            </w:r>
            <w:r w:rsidRPr="00373D46">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7F9F7024" w14:textId="77777777" w:rsidR="00CC2466" w:rsidRPr="00373D46" w:rsidRDefault="00CC2466" w:rsidP="006A4BFE">
            <w:pPr>
              <w:pStyle w:val="TableText"/>
              <w:ind w:right="245"/>
              <w:rPr>
                <w:b/>
                <w:bCs/>
                <w:noProof w:val="0"/>
              </w:rPr>
            </w:pPr>
            <w:r w:rsidRPr="00373D46">
              <w:rPr>
                <w:color w:val="000000"/>
              </w:rPr>
              <w:t>100</w:t>
            </w:r>
          </w:p>
        </w:tc>
      </w:tr>
    </w:tbl>
    <w:p w14:paraId="22F15BF1" w14:textId="77777777" w:rsidR="00CC2466" w:rsidRDefault="00CC2466" w:rsidP="00417BB3">
      <w:pPr>
        <w:pStyle w:val="Caption"/>
      </w:pPr>
      <w:bookmarkStart w:id="2111" w:name="_Toc133500849"/>
      <w:r>
        <w:t>Table 10.A.</w:t>
      </w:r>
      <w:fldSimple w:instr=" SEQ Table_10.A. \* ARABIC ">
        <w:r>
          <w:rPr>
            <w:noProof/>
          </w:rPr>
          <w:t>30</w:t>
        </w:r>
      </w:fldSimple>
      <w:r>
        <w:t xml:space="preserve">  </w:t>
      </w:r>
      <w:r w:rsidRPr="002C6257">
        <w:t xml:space="preserve">Responses to Question </w:t>
      </w:r>
      <w:r>
        <w:t xml:space="preserve">4 </w:t>
      </w:r>
      <w:r w:rsidRPr="002C6257">
        <w:t xml:space="preserve">for </w:t>
      </w:r>
      <w:r>
        <w:t>Grade One</w:t>
      </w:r>
      <w:bookmarkEnd w:id="211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708A67B" w14:textId="77777777" w:rsidTr="00761BA7">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0610485" w14:textId="77777777" w:rsidR="00CC2466" w:rsidRPr="00925C45" w:rsidRDefault="00CC2466" w:rsidP="00DE6064">
            <w:pPr>
              <w:pStyle w:val="TableHead"/>
              <w:jc w:val="left"/>
              <w:rPr>
                <w:bCs w:val="0"/>
                <w:noProof w:val="0"/>
              </w:rPr>
            </w:pPr>
            <w:r w:rsidRPr="00925C45">
              <w:rPr>
                <w:bCs w:val="0"/>
                <w:noProof w:val="0"/>
              </w:rPr>
              <w:t>Which of the following best describes the student’s reading skills in English?</w:t>
            </w:r>
          </w:p>
        </w:tc>
        <w:tc>
          <w:tcPr>
            <w:tcW w:w="821" w:type="dxa"/>
            <w:noWrap/>
            <w:hideMark/>
          </w:tcPr>
          <w:p w14:paraId="44F71F3C"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7760E1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456AC88" w14:textId="77777777" w:rsidTr="00761BA7">
        <w:trPr>
          <w:trHeight w:val="315"/>
        </w:trPr>
        <w:tc>
          <w:tcPr>
            <w:tcW w:w="8064" w:type="dxa"/>
            <w:tcBorders>
              <w:top w:val="nil"/>
              <w:left w:val="nil"/>
              <w:bottom w:val="nil"/>
              <w:right w:val="nil"/>
            </w:tcBorders>
            <w:noWrap/>
          </w:tcPr>
          <w:p w14:paraId="51E7BA1D"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1DBC6EC" w14:textId="77777777" w:rsidR="00CC2466" w:rsidRPr="00373D46" w:rsidRDefault="00CC2466" w:rsidP="009848A7">
            <w:pPr>
              <w:pStyle w:val="TableText"/>
              <w:rPr>
                <w:noProof w:val="0"/>
              </w:rPr>
            </w:pPr>
            <w:r w:rsidRPr="00373D46">
              <w:rPr>
                <w:color w:val="000000"/>
              </w:rPr>
              <w:t>39</w:t>
            </w:r>
          </w:p>
        </w:tc>
        <w:tc>
          <w:tcPr>
            <w:tcW w:w="1109" w:type="dxa"/>
            <w:tcBorders>
              <w:top w:val="nil"/>
              <w:left w:val="nil"/>
              <w:bottom w:val="nil"/>
              <w:right w:val="nil"/>
            </w:tcBorders>
            <w:vAlign w:val="bottom"/>
          </w:tcPr>
          <w:p w14:paraId="276B2427" w14:textId="77777777" w:rsidR="00CC2466" w:rsidRPr="00373D46" w:rsidRDefault="00CC2466" w:rsidP="006A4BFE">
            <w:pPr>
              <w:pStyle w:val="TableText"/>
              <w:ind w:right="245"/>
              <w:rPr>
                <w:noProof w:val="0"/>
              </w:rPr>
            </w:pPr>
            <w:r w:rsidRPr="00373D46">
              <w:rPr>
                <w:color w:val="000000"/>
              </w:rPr>
              <w:t>3</w:t>
            </w:r>
          </w:p>
        </w:tc>
      </w:tr>
      <w:tr w:rsidR="00CC2466" w:rsidRPr="00E40A22" w14:paraId="0878BAE0" w14:textId="77777777" w:rsidTr="00761BA7">
        <w:trPr>
          <w:trHeight w:val="315"/>
        </w:trPr>
        <w:tc>
          <w:tcPr>
            <w:tcW w:w="8064" w:type="dxa"/>
            <w:tcBorders>
              <w:top w:val="nil"/>
              <w:left w:val="nil"/>
              <w:bottom w:val="nil"/>
              <w:right w:val="nil"/>
            </w:tcBorders>
            <w:noWrap/>
          </w:tcPr>
          <w:p w14:paraId="1C25B85F"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6E1EDB9E" w14:textId="77777777" w:rsidR="00CC2466" w:rsidRPr="00373D46" w:rsidRDefault="00CC2466" w:rsidP="009848A7">
            <w:pPr>
              <w:pStyle w:val="TableText"/>
              <w:rPr>
                <w:noProof w:val="0"/>
              </w:rPr>
            </w:pPr>
            <w:r w:rsidRPr="00373D46">
              <w:rPr>
                <w:color w:val="000000"/>
              </w:rPr>
              <w:t>64</w:t>
            </w:r>
          </w:p>
        </w:tc>
        <w:tc>
          <w:tcPr>
            <w:tcW w:w="1109" w:type="dxa"/>
            <w:tcBorders>
              <w:top w:val="nil"/>
              <w:left w:val="nil"/>
              <w:bottom w:val="nil"/>
              <w:right w:val="nil"/>
            </w:tcBorders>
            <w:vAlign w:val="bottom"/>
          </w:tcPr>
          <w:p w14:paraId="30DC24B3" w14:textId="77777777" w:rsidR="00CC2466" w:rsidRPr="00373D46" w:rsidRDefault="00CC2466" w:rsidP="006A4BFE">
            <w:pPr>
              <w:pStyle w:val="TableText"/>
              <w:ind w:right="245"/>
              <w:rPr>
                <w:noProof w:val="0"/>
              </w:rPr>
            </w:pPr>
            <w:r w:rsidRPr="00373D46">
              <w:rPr>
                <w:color w:val="000000"/>
              </w:rPr>
              <w:t>5</w:t>
            </w:r>
          </w:p>
        </w:tc>
      </w:tr>
      <w:tr w:rsidR="00CC2466" w:rsidRPr="00E40A22" w14:paraId="68FFC86B" w14:textId="77777777" w:rsidTr="00761BA7">
        <w:trPr>
          <w:trHeight w:val="315"/>
        </w:trPr>
        <w:tc>
          <w:tcPr>
            <w:tcW w:w="8064" w:type="dxa"/>
            <w:tcBorders>
              <w:top w:val="nil"/>
              <w:left w:val="nil"/>
              <w:bottom w:val="nil"/>
              <w:right w:val="nil"/>
            </w:tcBorders>
            <w:noWrap/>
          </w:tcPr>
          <w:p w14:paraId="1AA5E0AB"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68A8C9EC" w14:textId="77777777" w:rsidR="00CC2466" w:rsidRPr="00373D46" w:rsidRDefault="00CC2466" w:rsidP="009848A7">
            <w:pPr>
              <w:pStyle w:val="TableText"/>
              <w:rPr>
                <w:noProof w:val="0"/>
              </w:rPr>
            </w:pPr>
            <w:r w:rsidRPr="00373D46">
              <w:rPr>
                <w:color w:val="000000"/>
              </w:rPr>
              <w:t>61</w:t>
            </w:r>
          </w:p>
        </w:tc>
        <w:tc>
          <w:tcPr>
            <w:tcW w:w="1109" w:type="dxa"/>
            <w:tcBorders>
              <w:top w:val="nil"/>
              <w:left w:val="nil"/>
              <w:bottom w:val="nil"/>
              <w:right w:val="nil"/>
            </w:tcBorders>
            <w:vAlign w:val="bottom"/>
          </w:tcPr>
          <w:p w14:paraId="2E575FB7" w14:textId="77777777" w:rsidR="00CC2466" w:rsidRPr="00373D46" w:rsidRDefault="00CC2466" w:rsidP="006A4BFE">
            <w:pPr>
              <w:pStyle w:val="TableText"/>
              <w:ind w:right="245"/>
              <w:rPr>
                <w:noProof w:val="0"/>
              </w:rPr>
            </w:pPr>
            <w:r w:rsidRPr="00373D46">
              <w:rPr>
                <w:color w:val="000000"/>
              </w:rPr>
              <w:t>5</w:t>
            </w:r>
          </w:p>
        </w:tc>
      </w:tr>
      <w:tr w:rsidR="00CC2466" w:rsidRPr="00E40A22" w14:paraId="76DD9036" w14:textId="77777777" w:rsidTr="00761BA7">
        <w:trPr>
          <w:trHeight w:val="315"/>
        </w:trPr>
        <w:tc>
          <w:tcPr>
            <w:tcW w:w="8064" w:type="dxa"/>
            <w:tcBorders>
              <w:top w:val="nil"/>
              <w:left w:val="nil"/>
              <w:bottom w:val="nil"/>
              <w:right w:val="nil"/>
            </w:tcBorders>
            <w:noWrap/>
          </w:tcPr>
          <w:p w14:paraId="37B8A203"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412C3192" w14:textId="77777777" w:rsidR="00CC2466" w:rsidRPr="00373D46" w:rsidRDefault="00CC2466" w:rsidP="009848A7">
            <w:pPr>
              <w:pStyle w:val="TableText"/>
              <w:rPr>
                <w:noProof w:val="0"/>
              </w:rPr>
            </w:pPr>
            <w:r w:rsidRPr="00373D46">
              <w:rPr>
                <w:color w:val="000000"/>
              </w:rPr>
              <w:t>127</w:t>
            </w:r>
          </w:p>
        </w:tc>
        <w:tc>
          <w:tcPr>
            <w:tcW w:w="1109" w:type="dxa"/>
            <w:tcBorders>
              <w:top w:val="nil"/>
              <w:left w:val="nil"/>
              <w:bottom w:val="nil"/>
              <w:right w:val="nil"/>
            </w:tcBorders>
            <w:vAlign w:val="bottom"/>
          </w:tcPr>
          <w:p w14:paraId="577677C4" w14:textId="77777777" w:rsidR="00CC2466" w:rsidRPr="00373D46" w:rsidRDefault="00CC2466" w:rsidP="006A4BFE">
            <w:pPr>
              <w:pStyle w:val="TableText"/>
              <w:ind w:right="245"/>
              <w:rPr>
                <w:noProof w:val="0"/>
              </w:rPr>
            </w:pPr>
            <w:r w:rsidRPr="00373D46">
              <w:rPr>
                <w:color w:val="000000"/>
              </w:rPr>
              <w:t>10</w:t>
            </w:r>
          </w:p>
        </w:tc>
      </w:tr>
      <w:tr w:rsidR="00CC2466" w:rsidRPr="00E40A22" w14:paraId="6C799F59" w14:textId="77777777" w:rsidTr="00761BA7">
        <w:trPr>
          <w:trHeight w:val="315"/>
        </w:trPr>
        <w:tc>
          <w:tcPr>
            <w:tcW w:w="8064" w:type="dxa"/>
            <w:tcBorders>
              <w:top w:val="nil"/>
              <w:left w:val="nil"/>
              <w:bottom w:val="nil"/>
              <w:right w:val="nil"/>
            </w:tcBorders>
            <w:noWrap/>
          </w:tcPr>
          <w:p w14:paraId="2CF26B0B"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6B014F8C" w14:textId="77777777" w:rsidR="00CC2466" w:rsidRPr="00373D46" w:rsidRDefault="00CC2466" w:rsidP="009848A7">
            <w:pPr>
              <w:pStyle w:val="TableText"/>
              <w:rPr>
                <w:noProof w:val="0"/>
              </w:rPr>
            </w:pPr>
            <w:r w:rsidRPr="00373D46">
              <w:rPr>
                <w:color w:val="000000"/>
              </w:rPr>
              <w:t>117</w:t>
            </w:r>
          </w:p>
        </w:tc>
        <w:tc>
          <w:tcPr>
            <w:tcW w:w="1109" w:type="dxa"/>
            <w:tcBorders>
              <w:top w:val="nil"/>
              <w:left w:val="nil"/>
              <w:bottom w:val="nil"/>
              <w:right w:val="nil"/>
            </w:tcBorders>
            <w:vAlign w:val="bottom"/>
          </w:tcPr>
          <w:p w14:paraId="2C55A3CC" w14:textId="77777777" w:rsidR="00CC2466" w:rsidRPr="00373D46" w:rsidRDefault="00CC2466" w:rsidP="006A4BFE">
            <w:pPr>
              <w:pStyle w:val="TableText"/>
              <w:ind w:right="245"/>
              <w:rPr>
                <w:noProof w:val="0"/>
              </w:rPr>
            </w:pPr>
            <w:r w:rsidRPr="00373D46">
              <w:rPr>
                <w:color w:val="000000"/>
              </w:rPr>
              <w:t>9</w:t>
            </w:r>
          </w:p>
        </w:tc>
      </w:tr>
      <w:tr w:rsidR="00CC2466" w:rsidRPr="00E40A22" w14:paraId="5E768E4D" w14:textId="77777777" w:rsidTr="00761BA7">
        <w:trPr>
          <w:trHeight w:val="315"/>
        </w:trPr>
        <w:tc>
          <w:tcPr>
            <w:tcW w:w="8064" w:type="dxa"/>
            <w:tcBorders>
              <w:top w:val="nil"/>
              <w:left w:val="nil"/>
              <w:bottom w:val="nil"/>
              <w:right w:val="nil"/>
            </w:tcBorders>
            <w:noWrap/>
          </w:tcPr>
          <w:p w14:paraId="10E31C29"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73BC0A10" w14:textId="77777777" w:rsidR="00CC2466" w:rsidRPr="00373D46" w:rsidRDefault="00CC2466" w:rsidP="009848A7">
            <w:pPr>
              <w:pStyle w:val="TableText"/>
              <w:rPr>
                <w:noProof w:val="0"/>
              </w:rPr>
            </w:pPr>
            <w:r w:rsidRPr="00373D46">
              <w:rPr>
                <w:color w:val="000000"/>
              </w:rPr>
              <w:t>208</w:t>
            </w:r>
          </w:p>
        </w:tc>
        <w:tc>
          <w:tcPr>
            <w:tcW w:w="1109" w:type="dxa"/>
            <w:tcBorders>
              <w:top w:val="nil"/>
              <w:left w:val="nil"/>
              <w:bottom w:val="nil"/>
              <w:right w:val="nil"/>
            </w:tcBorders>
            <w:vAlign w:val="bottom"/>
          </w:tcPr>
          <w:p w14:paraId="0FDAF85C" w14:textId="77777777" w:rsidR="00CC2466" w:rsidRPr="00373D46" w:rsidRDefault="00CC2466" w:rsidP="006A4BFE">
            <w:pPr>
              <w:pStyle w:val="TableText"/>
              <w:ind w:right="245"/>
              <w:rPr>
                <w:noProof w:val="0"/>
              </w:rPr>
            </w:pPr>
            <w:r w:rsidRPr="00373D46">
              <w:rPr>
                <w:color w:val="000000"/>
              </w:rPr>
              <w:t>16</w:t>
            </w:r>
          </w:p>
        </w:tc>
      </w:tr>
      <w:tr w:rsidR="00CC2466" w:rsidRPr="00E40A22" w14:paraId="4D826000" w14:textId="77777777" w:rsidTr="00761BA7">
        <w:trPr>
          <w:trHeight w:val="315"/>
        </w:trPr>
        <w:tc>
          <w:tcPr>
            <w:tcW w:w="8064" w:type="dxa"/>
            <w:tcBorders>
              <w:top w:val="nil"/>
              <w:left w:val="nil"/>
              <w:bottom w:val="nil"/>
              <w:right w:val="nil"/>
            </w:tcBorders>
            <w:noWrap/>
          </w:tcPr>
          <w:p w14:paraId="053E189C"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3A42DD15" w14:textId="77777777" w:rsidR="00CC2466" w:rsidRPr="00373D46" w:rsidRDefault="00CC2466" w:rsidP="009848A7">
            <w:pPr>
              <w:pStyle w:val="TableText"/>
              <w:rPr>
                <w:noProof w:val="0"/>
              </w:rPr>
            </w:pPr>
            <w:r w:rsidRPr="00373D46">
              <w:rPr>
                <w:color w:val="000000"/>
              </w:rPr>
              <w:t>27</w:t>
            </w:r>
            <w:r>
              <w:rPr>
                <w:color w:val="000000"/>
              </w:rPr>
              <w:t>0</w:t>
            </w:r>
          </w:p>
        </w:tc>
        <w:tc>
          <w:tcPr>
            <w:tcW w:w="1109" w:type="dxa"/>
            <w:tcBorders>
              <w:top w:val="nil"/>
              <w:left w:val="nil"/>
              <w:bottom w:val="nil"/>
              <w:right w:val="nil"/>
            </w:tcBorders>
            <w:vAlign w:val="bottom"/>
          </w:tcPr>
          <w:p w14:paraId="32284240" w14:textId="77777777" w:rsidR="00CC2466" w:rsidRPr="00373D46" w:rsidRDefault="00CC2466" w:rsidP="006A4BFE">
            <w:pPr>
              <w:pStyle w:val="TableText"/>
              <w:ind w:right="245"/>
              <w:rPr>
                <w:noProof w:val="0"/>
              </w:rPr>
            </w:pPr>
            <w:r w:rsidRPr="00373D46">
              <w:rPr>
                <w:color w:val="000000"/>
              </w:rPr>
              <w:t>21</w:t>
            </w:r>
          </w:p>
        </w:tc>
      </w:tr>
      <w:tr w:rsidR="00CC2466" w:rsidRPr="00E40A22" w14:paraId="22477ADE" w14:textId="77777777" w:rsidTr="00761BA7">
        <w:trPr>
          <w:trHeight w:val="315"/>
        </w:trPr>
        <w:tc>
          <w:tcPr>
            <w:tcW w:w="8064" w:type="dxa"/>
            <w:tcBorders>
              <w:top w:val="nil"/>
              <w:left w:val="nil"/>
              <w:bottom w:val="nil"/>
              <w:right w:val="nil"/>
            </w:tcBorders>
            <w:noWrap/>
          </w:tcPr>
          <w:p w14:paraId="1DA9B62C"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12BE651E" w14:textId="77777777" w:rsidR="00CC2466" w:rsidRPr="00373D46" w:rsidRDefault="00CC2466" w:rsidP="009848A7">
            <w:pPr>
              <w:pStyle w:val="TableText"/>
              <w:rPr>
                <w:noProof w:val="0"/>
              </w:rPr>
            </w:pPr>
            <w:r w:rsidRPr="00373D46">
              <w:rPr>
                <w:color w:val="000000"/>
              </w:rPr>
              <w:t>6</w:t>
            </w:r>
            <w:r>
              <w:rPr>
                <w:color w:val="000000"/>
              </w:rPr>
              <w:t>2</w:t>
            </w:r>
          </w:p>
        </w:tc>
        <w:tc>
          <w:tcPr>
            <w:tcW w:w="1109" w:type="dxa"/>
            <w:tcBorders>
              <w:top w:val="nil"/>
              <w:left w:val="nil"/>
              <w:bottom w:val="nil"/>
              <w:right w:val="nil"/>
            </w:tcBorders>
            <w:vAlign w:val="bottom"/>
          </w:tcPr>
          <w:p w14:paraId="2D39ED0B" w14:textId="77777777" w:rsidR="00CC2466" w:rsidRPr="00373D46" w:rsidRDefault="00CC2466" w:rsidP="006A4BFE">
            <w:pPr>
              <w:pStyle w:val="TableText"/>
              <w:ind w:right="245"/>
              <w:rPr>
                <w:noProof w:val="0"/>
              </w:rPr>
            </w:pPr>
            <w:r w:rsidRPr="00373D46">
              <w:rPr>
                <w:color w:val="000000"/>
              </w:rPr>
              <w:t>5</w:t>
            </w:r>
          </w:p>
        </w:tc>
      </w:tr>
      <w:tr w:rsidR="00CC2466" w:rsidRPr="00E40A22" w14:paraId="25B5ABD0" w14:textId="77777777" w:rsidTr="00761BA7">
        <w:trPr>
          <w:trHeight w:val="315"/>
        </w:trPr>
        <w:tc>
          <w:tcPr>
            <w:tcW w:w="8064" w:type="dxa"/>
            <w:tcBorders>
              <w:top w:val="nil"/>
              <w:left w:val="nil"/>
              <w:bottom w:val="nil"/>
              <w:right w:val="nil"/>
            </w:tcBorders>
            <w:noWrap/>
          </w:tcPr>
          <w:p w14:paraId="2B414F25"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038616A3" w14:textId="77777777" w:rsidR="00CC2466" w:rsidRPr="00373D46" w:rsidRDefault="00CC2466" w:rsidP="009848A7">
            <w:pPr>
              <w:pStyle w:val="TableText"/>
              <w:rPr>
                <w:noProof w:val="0"/>
              </w:rPr>
            </w:pPr>
            <w:r w:rsidRPr="00373D46">
              <w:rPr>
                <w:color w:val="000000"/>
              </w:rPr>
              <w:t>340</w:t>
            </w:r>
          </w:p>
        </w:tc>
        <w:tc>
          <w:tcPr>
            <w:tcW w:w="1109" w:type="dxa"/>
            <w:tcBorders>
              <w:top w:val="nil"/>
              <w:left w:val="nil"/>
              <w:bottom w:val="nil"/>
              <w:right w:val="nil"/>
            </w:tcBorders>
            <w:vAlign w:val="bottom"/>
          </w:tcPr>
          <w:p w14:paraId="4A1F16AC" w14:textId="77777777" w:rsidR="00CC2466" w:rsidRPr="00373D46" w:rsidRDefault="00CC2466" w:rsidP="006A4BFE">
            <w:pPr>
              <w:pStyle w:val="TableText"/>
              <w:ind w:right="245"/>
              <w:rPr>
                <w:noProof w:val="0"/>
              </w:rPr>
            </w:pPr>
            <w:r w:rsidRPr="00373D46">
              <w:rPr>
                <w:color w:val="000000"/>
              </w:rPr>
              <w:t>26</w:t>
            </w:r>
          </w:p>
        </w:tc>
      </w:tr>
      <w:tr w:rsidR="00CC2466" w:rsidRPr="00E40A22" w14:paraId="614563E1" w14:textId="77777777" w:rsidTr="00761BA7">
        <w:trPr>
          <w:trHeight w:val="315"/>
        </w:trPr>
        <w:tc>
          <w:tcPr>
            <w:tcW w:w="8064" w:type="dxa"/>
            <w:tcBorders>
              <w:top w:val="nil"/>
              <w:left w:val="nil"/>
              <w:bottom w:val="nil"/>
              <w:right w:val="nil"/>
            </w:tcBorders>
            <w:noWrap/>
          </w:tcPr>
          <w:p w14:paraId="458D108C"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4FC0975C" w14:textId="77777777" w:rsidR="00CC2466" w:rsidRPr="00373D46" w:rsidRDefault="00CC2466" w:rsidP="009848A7">
            <w:pPr>
              <w:pStyle w:val="TableText"/>
              <w:rPr>
                <w:noProof w:val="0"/>
              </w:rPr>
            </w:pPr>
            <w:r w:rsidRPr="00373D46">
              <w:rPr>
                <w:color w:val="000000"/>
              </w:rPr>
              <w:t>9</w:t>
            </w:r>
          </w:p>
        </w:tc>
        <w:tc>
          <w:tcPr>
            <w:tcW w:w="1109" w:type="dxa"/>
            <w:tcBorders>
              <w:top w:val="nil"/>
              <w:left w:val="nil"/>
              <w:bottom w:val="nil"/>
              <w:right w:val="nil"/>
            </w:tcBorders>
            <w:vAlign w:val="bottom"/>
          </w:tcPr>
          <w:p w14:paraId="2A7B8FB9" w14:textId="77777777" w:rsidR="00CC2466" w:rsidRPr="00373D46" w:rsidRDefault="00CC2466" w:rsidP="006A4BFE">
            <w:pPr>
              <w:pStyle w:val="TableText"/>
              <w:ind w:right="245"/>
              <w:rPr>
                <w:noProof w:val="0"/>
              </w:rPr>
            </w:pPr>
            <w:r w:rsidRPr="00373D46">
              <w:rPr>
                <w:color w:val="000000"/>
              </w:rPr>
              <w:t>1</w:t>
            </w:r>
          </w:p>
        </w:tc>
      </w:tr>
      <w:tr w:rsidR="00CC2466" w:rsidRPr="00E40A22" w14:paraId="1C05F23C" w14:textId="77777777" w:rsidTr="00761BA7">
        <w:trPr>
          <w:trHeight w:val="315"/>
        </w:trPr>
        <w:tc>
          <w:tcPr>
            <w:tcW w:w="8064" w:type="dxa"/>
            <w:tcBorders>
              <w:top w:val="single" w:sz="4" w:space="0" w:color="auto"/>
              <w:left w:val="nil"/>
              <w:bottom w:val="single" w:sz="12" w:space="0" w:color="auto"/>
              <w:right w:val="nil"/>
            </w:tcBorders>
            <w:noWrap/>
            <w:hideMark/>
          </w:tcPr>
          <w:p w14:paraId="3E158701" w14:textId="615B35CE"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AE90A27" w14:textId="77777777" w:rsidR="00CC2466" w:rsidRPr="00373D46" w:rsidRDefault="00CC2466" w:rsidP="009848A7">
            <w:pPr>
              <w:pStyle w:val="TableText"/>
              <w:rPr>
                <w:b/>
                <w:bCs/>
                <w:noProof w:val="0"/>
              </w:rPr>
            </w:pPr>
            <w:r w:rsidRPr="00373D46">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39375D60" w14:textId="77777777" w:rsidR="00CC2466" w:rsidRPr="00373D46" w:rsidRDefault="00CC2466" w:rsidP="006A4BFE">
            <w:pPr>
              <w:pStyle w:val="TableText"/>
              <w:ind w:right="245"/>
              <w:rPr>
                <w:b/>
                <w:bCs/>
                <w:noProof w:val="0"/>
              </w:rPr>
            </w:pPr>
            <w:r w:rsidRPr="00373D46">
              <w:rPr>
                <w:color w:val="000000"/>
              </w:rPr>
              <w:t>100</w:t>
            </w:r>
          </w:p>
        </w:tc>
      </w:tr>
    </w:tbl>
    <w:p w14:paraId="2B2AB0C7" w14:textId="77777777" w:rsidR="00CC2466" w:rsidRDefault="00CC2466" w:rsidP="00417BB3">
      <w:pPr>
        <w:pStyle w:val="Caption"/>
        <w:pageBreakBefore/>
      </w:pPr>
      <w:bookmarkStart w:id="2112" w:name="_Toc133500850"/>
      <w:r>
        <w:t>Table 10.A.</w:t>
      </w:r>
      <w:fldSimple w:instr=" SEQ Table_10.A. \* ARABIC ">
        <w:r>
          <w:rPr>
            <w:noProof/>
          </w:rPr>
          <w:t>31</w:t>
        </w:r>
      </w:fldSimple>
      <w:r>
        <w:t xml:space="preserve">  </w:t>
      </w:r>
      <w:r w:rsidRPr="002C6257">
        <w:t xml:space="preserve">Responses to Question </w:t>
      </w:r>
      <w:r>
        <w:t xml:space="preserve">4 </w:t>
      </w:r>
      <w:r w:rsidRPr="002C6257">
        <w:t xml:space="preserve">for </w:t>
      </w:r>
      <w:r>
        <w:t>Grade Two</w:t>
      </w:r>
      <w:bookmarkEnd w:id="211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CA7AFC0"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FCC98FD" w14:textId="77777777" w:rsidR="00CC2466" w:rsidRPr="00A236B4" w:rsidRDefault="00CC2466" w:rsidP="00DE6064">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0715DB7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C90DE29"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2EDBBE7" w14:textId="77777777" w:rsidTr="00152012">
        <w:trPr>
          <w:trHeight w:val="315"/>
        </w:trPr>
        <w:tc>
          <w:tcPr>
            <w:tcW w:w="8064" w:type="dxa"/>
            <w:tcBorders>
              <w:top w:val="nil"/>
              <w:left w:val="nil"/>
              <w:bottom w:val="nil"/>
              <w:right w:val="nil"/>
            </w:tcBorders>
            <w:noWrap/>
          </w:tcPr>
          <w:p w14:paraId="180E1F1C"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70CC3E26" w14:textId="77777777" w:rsidR="00CC2466" w:rsidRPr="00373D46" w:rsidRDefault="00CC2466" w:rsidP="009848A7">
            <w:pPr>
              <w:pStyle w:val="TableText"/>
              <w:rPr>
                <w:noProof w:val="0"/>
              </w:rPr>
            </w:pPr>
            <w:r w:rsidRPr="00373D46">
              <w:rPr>
                <w:color w:val="000000"/>
              </w:rPr>
              <w:t>51</w:t>
            </w:r>
          </w:p>
        </w:tc>
        <w:tc>
          <w:tcPr>
            <w:tcW w:w="1109" w:type="dxa"/>
            <w:tcBorders>
              <w:top w:val="nil"/>
              <w:left w:val="nil"/>
              <w:bottom w:val="nil"/>
              <w:right w:val="nil"/>
            </w:tcBorders>
            <w:vAlign w:val="bottom"/>
          </w:tcPr>
          <w:p w14:paraId="667934DC" w14:textId="77777777" w:rsidR="00CC2466" w:rsidRPr="00373D46" w:rsidRDefault="00CC2466" w:rsidP="006A4BFE">
            <w:pPr>
              <w:pStyle w:val="TableText"/>
              <w:ind w:right="245"/>
              <w:rPr>
                <w:noProof w:val="0"/>
              </w:rPr>
            </w:pPr>
            <w:r w:rsidRPr="00373D46">
              <w:rPr>
                <w:color w:val="000000"/>
              </w:rPr>
              <w:t>4</w:t>
            </w:r>
          </w:p>
        </w:tc>
      </w:tr>
      <w:tr w:rsidR="00CC2466" w:rsidRPr="00E40A22" w14:paraId="79EC2427" w14:textId="77777777" w:rsidTr="00152012">
        <w:trPr>
          <w:trHeight w:val="315"/>
        </w:trPr>
        <w:tc>
          <w:tcPr>
            <w:tcW w:w="8064" w:type="dxa"/>
            <w:tcBorders>
              <w:top w:val="nil"/>
              <w:left w:val="nil"/>
              <w:bottom w:val="nil"/>
              <w:right w:val="nil"/>
            </w:tcBorders>
            <w:noWrap/>
          </w:tcPr>
          <w:p w14:paraId="054E80E9"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2FB42504" w14:textId="77777777" w:rsidR="00CC2466" w:rsidRPr="00373D46" w:rsidRDefault="00CC2466" w:rsidP="009848A7">
            <w:pPr>
              <w:pStyle w:val="TableText"/>
              <w:rPr>
                <w:noProof w:val="0"/>
              </w:rPr>
            </w:pPr>
            <w:r w:rsidRPr="00373D46">
              <w:rPr>
                <w:color w:val="000000"/>
              </w:rPr>
              <w:t>93</w:t>
            </w:r>
          </w:p>
        </w:tc>
        <w:tc>
          <w:tcPr>
            <w:tcW w:w="1109" w:type="dxa"/>
            <w:tcBorders>
              <w:top w:val="nil"/>
              <w:left w:val="nil"/>
              <w:bottom w:val="nil"/>
              <w:right w:val="nil"/>
            </w:tcBorders>
            <w:vAlign w:val="bottom"/>
          </w:tcPr>
          <w:p w14:paraId="2CFCD109" w14:textId="77777777" w:rsidR="00CC2466" w:rsidRPr="00373D46" w:rsidRDefault="00CC2466" w:rsidP="006A4BFE">
            <w:pPr>
              <w:pStyle w:val="TableText"/>
              <w:ind w:right="245"/>
              <w:rPr>
                <w:noProof w:val="0"/>
              </w:rPr>
            </w:pPr>
            <w:r w:rsidRPr="00373D46">
              <w:rPr>
                <w:color w:val="000000"/>
              </w:rPr>
              <w:t>8</w:t>
            </w:r>
          </w:p>
        </w:tc>
      </w:tr>
      <w:tr w:rsidR="00CC2466" w:rsidRPr="00E40A22" w14:paraId="4276175B" w14:textId="77777777" w:rsidTr="00152012">
        <w:trPr>
          <w:trHeight w:val="315"/>
        </w:trPr>
        <w:tc>
          <w:tcPr>
            <w:tcW w:w="8064" w:type="dxa"/>
            <w:tcBorders>
              <w:top w:val="nil"/>
              <w:left w:val="nil"/>
              <w:bottom w:val="nil"/>
              <w:right w:val="nil"/>
            </w:tcBorders>
            <w:noWrap/>
          </w:tcPr>
          <w:p w14:paraId="7333DCDB"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27ACC4F5" w14:textId="77777777" w:rsidR="00CC2466" w:rsidRPr="00373D46" w:rsidRDefault="00CC2466" w:rsidP="009848A7">
            <w:pPr>
              <w:pStyle w:val="TableText"/>
              <w:rPr>
                <w:noProof w:val="0"/>
              </w:rPr>
            </w:pPr>
            <w:r w:rsidRPr="00373D46">
              <w:rPr>
                <w:color w:val="000000"/>
              </w:rPr>
              <w:t>79</w:t>
            </w:r>
          </w:p>
        </w:tc>
        <w:tc>
          <w:tcPr>
            <w:tcW w:w="1109" w:type="dxa"/>
            <w:tcBorders>
              <w:top w:val="nil"/>
              <w:left w:val="nil"/>
              <w:bottom w:val="nil"/>
              <w:right w:val="nil"/>
            </w:tcBorders>
            <w:vAlign w:val="bottom"/>
          </w:tcPr>
          <w:p w14:paraId="2A0CA72C" w14:textId="77777777" w:rsidR="00CC2466" w:rsidRPr="00373D46" w:rsidRDefault="00CC2466" w:rsidP="006A4BFE">
            <w:pPr>
              <w:pStyle w:val="TableText"/>
              <w:ind w:right="245"/>
              <w:rPr>
                <w:noProof w:val="0"/>
              </w:rPr>
            </w:pPr>
            <w:r w:rsidRPr="00373D46">
              <w:rPr>
                <w:color w:val="000000"/>
              </w:rPr>
              <w:t>6</w:t>
            </w:r>
          </w:p>
        </w:tc>
      </w:tr>
      <w:tr w:rsidR="00CC2466" w:rsidRPr="00E40A22" w14:paraId="505D5206" w14:textId="77777777" w:rsidTr="00152012">
        <w:trPr>
          <w:trHeight w:val="315"/>
        </w:trPr>
        <w:tc>
          <w:tcPr>
            <w:tcW w:w="8064" w:type="dxa"/>
            <w:tcBorders>
              <w:top w:val="nil"/>
              <w:left w:val="nil"/>
              <w:bottom w:val="nil"/>
              <w:right w:val="nil"/>
            </w:tcBorders>
            <w:noWrap/>
          </w:tcPr>
          <w:p w14:paraId="476AC5C4"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6631C385" w14:textId="77777777" w:rsidR="00CC2466" w:rsidRPr="00373D46" w:rsidRDefault="00CC2466" w:rsidP="009848A7">
            <w:pPr>
              <w:pStyle w:val="TableText"/>
              <w:rPr>
                <w:noProof w:val="0"/>
              </w:rPr>
            </w:pPr>
            <w:r w:rsidRPr="00373D46">
              <w:rPr>
                <w:color w:val="000000"/>
              </w:rPr>
              <w:t>136</w:t>
            </w:r>
          </w:p>
        </w:tc>
        <w:tc>
          <w:tcPr>
            <w:tcW w:w="1109" w:type="dxa"/>
            <w:tcBorders>
              <w:top w:val="nil"/>
              <w:left w:val="nil"/>
              <w:bottom w:val="nil"/>
              <w:right w:val="nil"/>
            </w:tcBorders>
            <w:vAlign w:val="bottom"/>
          </w:tcPr>
          <w:p w14:paraId="1E26C4EC" w14:textId="77777777" w:rsidR="00CC2466" w:rsidRPr="00373D46" w:rsidRDefault="00CC2466" w:rsidP="006A4BFE">
            <w:pPr>
              <w:pStyle w:val="TableText"/>
              <w:ind w:right="245"/>
              <w:rPr>
                <w:noProof w:val="0"/>
              </w:rPr>
            </w:pPr>
            <w:r w:rsidRPr="00373D46">
              <w:rPr>
                <w:color w:val="000000"/>
              </w:rPr>
              <w:t>11</w:t>
            </w:r>
          </w:p>
        </w:tc>
      </w:tr>
      <w:tr w:rsidR="00CC2466" w:rsidRPr="00E40A22" w14:paraId="028265E3" w14:textId="77777777" w:rsidTr="00152012">
        <w:trPr>
          <w:trHeight w:val="315"/>
        </w:trPr>
        <w:tc>
          <w:tcPr>
            <w:tcW w:w="8064" w:type="dxa"/>
            <w:tcBorders>
              <w:top w:val="nil"/>
              <w:left w:val="nil"/>
              <w:bottom w:val="nil"/>
              <w:right w:val="nil"/>
            </w:tcBorders>
            <w:noWrap/>
          </w:tcPr>
          <w:p w14:paraId="2720842D"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257B7D94" w14:textId="77777777" w:rsidR="00CC2466" w:rsidRPr="00373D46" w:rsidRDefault="00CC2466" w:rsidP="009848A7">
            <w:pPr>
              <w:pStyle w:val="TableText"/>
              <w:rPr>
                <w:noProof w:val="0"/>
              </w:rPr>
            </w:pPr>
            <w:r w:rsidRPr="00373D46">
              <w:rPr>
                <w:color w:val="000000"/>
              </w:rPr>
              <w:t>130</w:t>
            </w:r>
          </w:p>
        </w:tc>
        <w:tc>
          <w:tcPr>
            <w:tcW w:w="1109" w:type="dxa"/>
            <w:tcBorders>
              <w:top w:val="nil"/>
              <w:left w:val="nil"/>
              <w:bottom w:val="nil"/>
              <w:right w:val="nil"/>
            </w:tcBorders>
            <w:vAlign w:val="bottom"/>
          </w:tcPr>
          <w:p w14:paraId="0D8D5855" w14:textId="77777777" w:rsidR="00CC2466" w:rsidRPr="00373D46" w:rsidRDefault="00CC2466" w:rsidP="006A4BFE">
            <w:pPr>
              <w:pStyle w:val="TableText"/>
              <w:ind w:right="245"/>
              <w:rPr>
                <w:noProof w:val="0"/>
              </w:rPr>
            </w:pPr>
            <w:r w:rsidRPr="00373D46">
              <w:rPr>
                <w:color w:val="000000"/>
              </w:rPr>
              <w:t>10</w:t>
            </w:r>
          </w:p>
        </w:tc>
      </w:tr>
      <w:tr w:rsidR="00CC2466" w:rsidRPr="00E40A22" w14:paraId="0E5ED31E" w14:textId="77777777" w:rsidTr="00152012">
        <w:trPr>
          <w:trHeight w:val="315"/>
        </w:trPr>
        <w:tc>
          <w:tcPr>
            <w:tcW w:w="8064" w:type="dxa"/>
            <w:tcBorders>
              <w:top w:val="nil"/>
              <w:left w:val="nil"/>
              <w:bottom w:val="nil"/>
              <w:right w:val="nil"/>
            </w:tcBorders>
            <w:noWrap/>
          </w:tcPr>
          <w:p w14:paraId="5F8B60FF"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011504F0" w14:textId="77777777" w:rsidR="00CC2466" w:rsidRPr="00373D46" w:rsidRDefault="00CC2466" w:rsidP="009848A7">
            <w:pPr>
              <w:pStyle w:val="TableText"/>
              <w:rPr>
                <w:noProof w:val="0"/>
              </w:rPr>
            </w:pPr>
            <w:r w:rsidRPr="00373D46">
              <w:rPr>
                <w:color w:val="000000"/>
              </w:rPr>
              <w:t>165</w:t>
            </w:r>
          </w:p>
        </w:tc>
        <w:tc>
          <w:tcPr>
            <w:tcW w:w="1109" w:type="dxa"/>
            <w:tcBorders>
              <w:top w:val="nil"/>
              <w:left w:val="nil"/>
              <w:bottom w:val="nil"/>
              <w:right w:val="nil"/>
            </w:tcBorders>
            <w:vAlign w:val="bottom"/>
          </w:tcPr>
          <w:p w14:paraId="1E6B1DB1" w14:textId="77777777" w:rsidR="00CC2466" w:rsidRPr="00373D46" w:rsidRDefault="00CC2466" w:rsidP="006A4BFE">
            <w:pPr>
              <w:pStyle w:val="TableText"/>
              <w:ind w:right="245"/>
              <w:rPr>
                <w:noProof w:val="0"/>
              </w:rPr>
            </w:pPr>
            <w:r w:rsidRPr="00373D46">
              <w:rPr>
                <w:color w:val="000000"/>
              </w:rPr>
              <w:t>13</w:t>
            </w:r>
          </w:p>
        </w:tc>
      </w:tr>
      <w:tr w:rsidR="00CC2466" w:rsidRPr="00E40A22" w14:paraId="3FAA51AA" w14:textId="77777777" w:rsidTr="00152012">
        <w:trPr>
          <w:trHeight w:val="315"/>
        </w:trPr>
        <w:tc>
          <w:tcPr>
            <w:tcW w:w="8064" w:type="dxa"/>
            <w:tcBorders>
              <w:top w:val="nil"/>
              <w:left w:val="nil"/>
              <w:bottom w:val="nil"/>
              <w:right w:val="nil"/>
            </w:tcBorders>
            <w:noWrap/>
          </w:tcPr>
          <w:p w14:paraId="66D5CD45"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3330CE6F" w14:textId="77777777" w:rsidR="00CC2466" w:rsidRPr="00373D46" w:rsidRDefault="00CC2466" w:rsidP="009848A7">
            <w:pPr>
              <w:pStyle w:val="TableText"/>
              <w:rPr>
                <w:noProof w:val="0"/>
              </w:rPr>
            </w:pPr>
            <w:r w:rsidRPr="00373D46">
              <w:rPr>
                <w:color w:val="000000"/>
              </w:rPr>
              <w:t>265</w:t>
            </w:r>
          </w:p>
        </w:tc>
        <w:tc>
          <w:tcPr>
            <w:tcW w:w="1109" w:type="dxa"/>
            <w:tcBorders>
              <w:top w:val="nil"/>
              <w:left w:val="nil"/>
              <w:bottom w:val="nil"/>
              <w:right w:val="nil"/>
            </w:tcBorders>
            <w:vAlign w:val="bottom"/>
          </w:tcPr>
          <w:p w14:paraId="726C4BF1" w14:textId="77777777" w:rsidR="00CC2466" w:rsidRPr="00373D46" w:rsidRDefault="00CC2466" w:rsidP="006A4BFE">
            <w:pPr>
              <w:pStyle w:val="TableText"/>
              <w:ind w:right="245"/>
              <w:rPr>
                <w:noProof w:val="0"/>
              </w:rPr>
            </w:pPr>
            <w:r w:rsidRPr="00373D46">
              <w:rPr>
                <w:color w:val="000000"/>
              </w:rPr>
              <w:t>21</w:t>
            </w:r>
          </w:p>
        </w:tc>
      </w:tr>
      <w:tr w:rsidR="00CC2466" w:rsidRPr="00E40A22" w14:paraId="64AB7CDB" w14:textId="77777777" w:rsidTr="00152012">
        <w:trPr>
          <w:trHeight w:val="315"/>
        </w:trPr>
        <w:tc>
          <w:tcPr>
            <w:tcW w:w="8064" w:type="dxa"/>
            <w:tcBorders>
              <w:top w:val="nil"/>
              <w:left w:val="nil"/>
              <w:bottom w:val="nil"/>
              <w:right w:val="nil"/>
            </w:tcBorders>
            <w:noWrap/>
          </w:tcPr>
          <w:p w14:paraId="040BBD01"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515E8576" w14:textId="77777777" w:rsidR="00CC2466" w:rsidRPr="00373D46" w:rsidRDefault="00CC2466" w:rsidP="009848A7">
            <w:pPr>
              <w:pStyle w:val="TableText"/>
              <w:rPr>
                <w:noProof w:val="0"/>
              </w:rPr>
            </w:pPr>
            <w:r w:rsidRPr="00373D46">
              <w:rPr>
                <w:color w:val="000000"/>
              </w:rPr>
              <w:t>61</w:t>
            </w:r>
          </w:p>
        </w:tc>
        <w:tc>
          <w:tcPr>
            <w:tcW w:w="1109" w:type="dxa"/>
            <w:tcBorders>
              <w:top w:val="nil"/>
              <w:left w:val="nil"/>
              <w:bottom w:val="nil"/>
              <w:right w:val="nil"/>
            </w:tcBorders>
            <w:vAlign w:val="bottom"/>
          </w:tcPr>
          <w:p w14:paraId="3232DF41" w14:textId="77777777" w:rsidR="00CC2466" w:rsidRPr="00373D46" w:rsidRDefault="00CC2466" w:rsidP="006A4BFE">
            <w:pPr>
              <w:pStyle w:val="TableText"/>
              <w:ind w:right="245"/>
              <w:rPr>
                <w:noProof w:val="0"/>
              </w:rPr>
            </w:pPr>
            <w:r w:rsidRPr="00373D46">
              <w:rPr>
                <w:color w:val="000000"/>
              </w:rPr>
              <w:t>5</w:t>
            </w:r>
          </w:p>
        </w:tc>
      </w:tr>
      <w:tr w:rsidR="00CC2466" w:rsidRPr="00E40A22" w14:paraId="09E5C4BA" w14:textId="77777777" w:rsidTr="00152012">
        <w:trPr>
          <w:trHeight w:val="315"/>
        </w:trPr>
        <w:tc>
          <w:tcPr>
            <w:tcW w:w="8064" w:type="dxa"/>
            <w:tcBorders>
              <w:top w:val="nil"/>
              <w:left w:val="nil"/>
              <w:bottom w:val="nil"/>
              <w:right w:val="nil"/>
            </w:tcBorders>
            <w:noWrap/>
          </w:tcPr>
          <w:p w14:paraId="21E1B8E6"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6B7F1323" w14:textId="77777777" w:rsidR="00CC2466" w:rsidRPr="00373D46" w:rsidRDefault="00CC2466" w:rsidP="009848A7">
            <w:pPr>
              <w:pStyle w:val="TableText"/>
              <w:rPr>
                <w:noProof w:val="0"/>
              </w:rPr>
            </w:pPr>
            <w:r w:rsidRPr="00373D46">
              <w:rPr>
                <w:color w:val="000000"/>
              </w:rPr>
              <w:t>25</w:t>
            </w:r>
            <w:r>
              <w:rPr>
                <w:color w:val="000000"/>
              </w:rPr>
              <w:t>2</w:t>
            </w:r>
          </w:p>
        </w:tc>
        <w:tc>
          <w:tcPr>
            <w:tcW w:w="1109" w:type="dxa"/>
            <w:tcBorders>
              <w:top w:val="nil"/>
              <w:left w:val="nil"/>
              <w:bottom w:val="nil"/>
              <w:right w:val="nil"/>
            </w:tcBorders>
            <w:vAlign w:val="bottom"/>
          </w:tcPr>
          <w:p w14:paraId="050E1FC7" w14:textId="77777777" w:rsidR="00CC2466" w:rsidRPr="00373D46" w:rsidRDefault="00CC2466" w:rsidP="006A4BFE">
            <w:pPr>
              <w:pStyle w:val="TableText"/>
              <w:ind w:right="245"/>
              <w:rPr>
                <w:noProof w:val="0"/>
              </w:rPr>
            </w:pPr>
            <w:r w:rsidRPr="00373D46">
              <w:rPr>
                <w:color w:val="000000"/>
              </w:rPr>
              <w:t>20</w:t>
            </w:r>
          </w:p>
        </w:tc>
      </w:tr>
      <w:tr w:rsidR="00CC2466" w:rsidRPr="00E40A22" w14:paraId="35E70C9B" w14:textId="77777777" w:rsidTr="00152012">
        <w:trPr>
          <w:trHeight w:val="315"/>
        </w:trPr>
        <w:tc>
          <w:tcPr>
            <w:tcW w:w="8064" w:type="dxa"/>
            <w:tcBorders>
              <w:top w:val="nil"/>
              <w:left w:val="nil"/>
              <w:bottom w:val="nil"/>
              <w:right w:val="nil"/>
            </w:tcBorders>
            <w:noWrap/>
          </w:tcPr>
          <w:p w14:paraId="4EB8C639"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21994A75" w14:textId="77777777" w:rsidR="00CC2466" w:rsidRPr="00373D46" w:rsidRDefault="00CC2466" w:rsidP="009848A7">
            <w:pPr>
              <w:pStyle w:val="TableText"/>
              <w:rPr>
                <w:noProof w:val="0"/>
              </w:rPr>
            </w:pPr>
            <w:r w:rsidRPr="00373D46">
              <w:rPr>
                <w:color w:val="000000"/>
              </w:rPr>
              <w:t>7</w:t>
            </w:r>
          </w:p>
        </w:tc>
        <w:tc>
          <w:tcPr>
            <w:tcW w:w="1109" w:type="dxa"/>
            <w:tcBorders>
              <w:top w:val="nil"/>
              <w:left w:val="nil"/>
              <w:bottom w:val="nil"/>
              <w:right w:val="nil"/>
            </w:tcBorders>
            <w:vAlign w:val="bottom"/>
          </w:tcPr>
          <w:p w14:paraId="10CA2480" w14:textId="77777777" w:rsidR="00CC2466" w:rsidRPr="00373D46" w:rsidRDefault="00CC2466" w:rsidP="006A4BFE">
            <w:pPr>
              <w:pStyle w:val="TableText"/>
              <w:ind w:right="245"/>
              <w:rPr>
                <w:noProof w:val="0"/>
              </w:rPr>
            </w:pPr>
            <w:r w:rsidRPr="00373D46">
              <w:rPr>
                <w:color w:val="000000"/>
              </w:rPr>
              <w:t>1</w:t>
            </w:r>
          </w:p>
        </w:tc>
      </w:tr>
      <w:tr w:rsidR="00CC2466" w:rsidRPr="00E40A22" w14:paraId="0CDBA71C" w14:textId="77777777" w:rsidTr="00152012">
        <w:trPr>
          <w:trHeight w:val="315"/>
        </w:trPr>
        <w:tc>
          <w:tcPr>
            <w:tcW w:w="8064" w:type="dxa"/>
            <w:tcBorders>
              <w:top w:val="single" w:sz="4" w:space="0" w:color="auto"/>
              <w:left w:val="nil"/>
              <w:bottom w:val="single" w:sz="12" w:space="0" w:color="auto"/>
              <w:right w:val="nil"/>
            </w:tcBorders>
            <w:noWrap/>
            <w:hideMark/>
          </w:tcPr>
          <w:p w14:paraId="7BDB626F" w14:textId="4A23A91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A5C2B25" w14:textId="77777777" w:rsidR="00CC2466" w:rsidRPr="00373D46" w:rsidRDefault="00CC2466" w:rsidP="009848A7">
            <w:pPr>
              <w:pStyle w:val="TableText"/>
              <w:rPr>
                <w:b/>
                <w:bCs/>
                <w:noProof w:val="0"/>
              </w:rPr>
            </w:pPr>
            <w:r w:rsidRPr="00373D46">
              <w:rPr>
                <w:color w:val="000000"/>
              </w:rPr>
              <w:t>1</w:t>
            </w:r>
            <w:r>
              <w:rPr>
                <w:color w:val="000000"/>
              </w:rPr>
              <w:t>,</w:t>
            </w:r>
            <w:r w:rsidRPr="00373D46">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2CEFF6CB" w14:textId="77777777" w:rsidR="00CC2466" w:rsidRPr="00373D46" w:rsidRDefault="00CC2466" w:rsidP="006A4BFE">
            <w:pPr>
              <w:pStyle w:val="TableText"/>
              <w:ind w:right="245"/>
              <w:rPr>
                <w:b/>
                <w:bCs/>
                <w:noProof w:val="0"/>
              </w:rPr>
            </w:pPr>
            <w:r w:rsidRPr="00373D46">
              <w:rPr>
                <w:color w:val="000000"/>
              </w:rPr>
              <w:t>100</w:t>
            </w:r>
          </w:p>
        </w:tc>
      </w:tr>
    </w:tbl>
    <w:p w14:paraId="61A69D15" w14:textId="77777777" w:rsidR="00CC2466" w:rsidRDefault="00CC2466" w:rsidP="00417BB3">
      <w:pPr>
        <w:pStyle w:val="Caption"/>
      </w:pPr>
      <w:bookmarkStart w:id="2113" w:name="_Toc133500851"/>
      <w:r>
        <w:t>Table 10.A.</w:t>
      </w:r>
      <w:fldSimple w:instr=" SEQ Table_10.A. \* ARABIC ">
        <w:r>
          <w:rPr>
            <w:noProof/>
          </w:rPr>
          <w:t>32</w:t>
        </w:r>
      </w:fldSimple>
      <w:r>
        <w:t xml:space="preserve">  </w:t>
      </w:r>
      <w:r w:rsidRPr="002C6257">
        <w:t xml:space="preserve">Responses to Question </w:t>
      </w:r>
      <w:r>
        <w:t xml:space="preserve">4 </w:t>
      </w:r>
      <w:r w:rsidRPr="002C6257">
        <w:t xml:space="preserve">for </w:t>
      </w:r>
      <w:r>
        <w:t xml:space="preserve">Grade </w:t>
      </w:r>
      <w:r w:rsidRPr="00373D46">
        <w:t>Span Three Through Five</w:t>
      </w:r>
      <w:bookmarkEnd w:id="211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218ED77A"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E52C82" w14:textId="77777777" w:rsidR="00CC2466" w:rsidRPr="00A236B4" w:rsidRDefault="00CC2466" w:rsidP="00DE6064">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25E9571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3BDC08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11CDAF23" w14:textId="77777777" w:rsidTr="00152012">
        <w:trPr>
          <w:trHeight w:val="315"/>
        </w:trPr>
        <w:tc>
          <w:tcPr>
            <w:tcW w:w="8064" w:type="dxa"/>
            <w:tcBorders>
              <w:top w:val="nil"/>
              <w:left w:val="nil"/>
              <w:bottom w:val="nil"/>
              <w:right w:val="nil"/>
            </w:tcBorders>
            <w:noWrap/>
          </w:tcPr>
          <w:p w14:paraId="7FED2926"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850A219" w14:textId="77777777" w:rsidR="00CC2466" w:rsidRPr="00373D46" w:rsidRDefault="00CC2466" w:rsidP="009848A7">
            <w:pPr>
              <w:pStyle w:val="TableText"/>
              <w:rPr>
                <w:noProof w:val="0"/>
              </w:rPr>
            </w:pPr>
            <w:r w:rsidRPr="00373D46">
              <w:rPr>
                <w:color w:val="000000"/>
              </w:rPr>
              <w:t>4</w:t>
            </w:r>
            <w:r>
              <w:rPr>
                <w:color w:val="000000"/>
              </w:rPr>
              <w:t>50</w:t>
            </w:r>
          </w:p>
        </w:tc>
        <w:tc>
          <w:tcPr>
            <w:tcW w:w="1109" w:type="dxa"/>
            <w:tcBorders>
              <w:top w:val="nil"/>
              <w:left w:val="nil"/>
              <w:bottom w:val="nil"/>
              <w:right w:val="nil"/>
            </w:tcBorders>
            <w:vAlign w:val="bottom"/>
          </w:tcPr>
          <w:p w14:paraId="58676655" w14:textId="77777777" w:rsidR="00CC2466" w:rsidRPr="00373D46" w:rsidRDefault="00CC2466" w:rsidP="006A4BFE">
            <w:pPr>
              <w:pStyle w:val="TableText"/>
              <w:ind w:right="245"/>
              <w:rPr>
                <w:noProof w:val="0"/>
              </w:rPr>
            </w:pPr>
            <w:r w:rsidRPr="00373D46">
              <w:rPr>
                <w:color w:val="000000"/>
              </w:rPr>
              <w:t>10</w:t>
            </w:r>
          </w:p>
        </w:tc>
      </w:tr>
      <w:tr w:rsidR="00CC2466" w:rsidRPr="00E40A22" w14:paraId="32D2C136" w14:textId="77777777" w:rsidTr="00152012">
        <w:trPr>
          <w:trHeight w:val="315"/>
        </w:trPr>
        <w:tc>
          <w:tcPr>
            <w:tcW w:w="8064" w:type="dxa"/>
            <w:tcBorders>
              <w:top w:val="nil"/>
              <w:left w:val="nil"/>
              <w:bottom w:val="nil"/>
              <w:right w:val="nil"/>
            </w:tcBorders>
            <w:noWrap/>
          </w:tcPr>
          <w:p w14:paraId="1AC4868B"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006A3826" w14:textId="77777777" w:rsidR="00CC2466" w:rsidRPr="00373D46" w:rsidRDefault="00CC2466" w:rsidP="009848A7">
            <w:pPr>
              <w:pStyle w:val="TableText"/>
              <w:rPr>
                <w:noProof w:val="0"/>
              </w:rPr>
            </w:pPr>
            <w:r w:rsidRPr="00373D46">
              <w:rPr>
                <w:color w:val="000000"/>
              </w:rPr>
              <w:t>420</w:t>
            </w:r>
          </w:p>
        </w:tc>
        <w:tc>
          <w:tcPr>
            <w:tcW w:w="1109" w:type="dxa"/>
            <w:tcBorders>
              <w:top w:val="nil"/>
              <w:left w:val="nil"/>
              <w:bottom w:val="nil"/>
              <w:right w:val="nil"/>
            </w:tcBorders>
            <w:vAlign w:val="bottom"/>
          </w:tcPr>
          <w:p w14:paraId="05F8BF62" w14:textId="77777777" w:rsidR="00CC2466" w:rsidRPr="00373D46" w:rsidRDefault="00CC2466" w:rsidP="006A4BFE">
            <w:pPr>
              <w:pStyle w:val="TableText"/>
              <w:ind w:right="245"/>
              <w:rPr>
                <w:noProof w:val="0"/>
              </w:rPr>
            </w:pPr>
            <w:r w:rsidRPr="00373D46">
              <w:rPr>
                <w:color w:val="000000"/>
              </w:rPr>
              <w:t>10</w:t>
            </w:r>
          </w:p>
        </w:tc>
      </w:tr>
      <w:tr w:rsidR="00CC2466" w:rsidRPr="00E40A22" w14:paraId="2722105D" w14:textId="77777777" w:rsidTr="00152012">
        <w:trPr>
          <w:trHeight w:val="315"/>
        </w:trPr>
        <w:tc>
          <w:tcPr>
            <w:tcW w:w="8064" w:type="dxa"/>
            <w:tcBorders>
              <w:top w:val="nil"/>
              <w:left w:val="nil"/>
              <w:bottom w:val="nil"/>
              <w:right w:val="nil"/>
            </w:tcBorders>
            <w:noWrap/>
          </w:tcPr>
          <w:p w14:paraId="5A4AF2D7"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085301D5" w14:textId="77777777" w:rsidR="00CC2466" w:rsidRPr="00373D46" w:rsidRDefault="00CC2466" w:rsidP="009848A7">
            <w:pPr>
              <w:pStyle w:val="TableText"/>
              <w:rPr>
                <w:noProof w:val="0"/>
              </w:rPr>
            </w:pPr>
            <w:r w:rsidRPr="00373D46">
              <w:rPr>
                <w:color w:val="000000"/>
              </w:rPr>
              <w:t>3</w:t>
            </w:r>
            <w:r>
              <w:rPr>
                <w:color w:val="000000"/>
              </w:rPr>
              <w:t>80</w:t>
            </w:r>
          </w:p>
        </w:tc>
        <w:tc>
          <w:tcPr>
            <w:tcW w:w="1109" w:type="dxa"/>
            <w:tcBorders>
              <w:top w:val="nil"/>
              <w:left w:val="nil"/>
              <w:bottom w:val="nil"/>
              <w:right w:val="nil"/>
            </w:tcBorders>
            <w:vAlign w:val="bottom"/>
          </w:tcPr>
          <w:p w14:paraId="7379EA65" w14:textId="77777777" w:rsidR="00CC2466" w:rsidRPr="00373D46" w:rsidRDefault="00CC2466" w:rsidP="006A4BFE">
            <w:pPr>
              <w:pStyle w:val="TableText"/>
              <w:ind w:right="245"/>
              <w:rPr>
                <w:noProof w:val="0"/>
              </w:rPr>
            </w:pPr>
            <w:r w:rsidRPr="00373D46">
              <w:rPr>
                <w:color w:val="000000"/>
              </w:rPr>
              <w:t>9</w:t>
            </w:r>
          </w:p>
        </w:tc>
      </w:tr>
      <w:tr w:rsidR="00CC2466" w:rsidRPr="00E40A22" w14:paraId="42525DC1" w14:textId="77777777" w:rsidTr="00152012">
        <w:trPr>
          <w:trHeight w:val="315"/>
        </w:trPr>
        <w:tc>
          <w:tcPr>
            <w:tcW w:w="8064" w:type="dxa"/>
            <w:tcBorders>
              <w:top w:val="nil"/>
              <w:left w:val="nil"/>
              <w:bottom w:val="nil"/>
              <w:right w:val="nil"/>
            </w:tcBorders>
            <w:noWrap/>
          </w:tcPr>
          <w:p w14:paraId="60DA9A5F"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3D611F81" w14:textId="77777777" w:rsidR="00CC2466" w:rsidRPr="00373D46" w:rsidRDefault="00CC2466" w:rsidP="009848A7">
            <w:pPr>
              <w:pStyle w:val="TableText"/>
              <w:rPr>
                <w:noProof w:val="0"/>
              </w:rPr>
            </w:pPr>
            <w:r w:rsidRPr="00373D46">
              <w:rPr>
                <w:color w:val="000000"/>
              </w:rPr>
              <w:t>685</w:t>
            </w:r>
          </w:p>
        </w:tc>
        <w:tc>
          <w:tcPr>
            <w:tcW w:w="1109" w:type="dxa"/>
            <w:tcBorders>
              <w:top w:val="nil"/>
              <w:left w:val="nil"/>
              <w:bottom w:val="nil"/>
              <w:right w:val="nil"/>
            </w:tcBorders>
            <w:vAlign w:val="bottom"/>
          </w:tcPr>
          <w:p w14:paraId="52026E68" w14:textId="77777777" w:rsidR="00CC2466" w:rsidRPr="00373D46" w:rsidRDefault="00CC2466" w:rsidP="006A4BFE">
            <w:pPr>
              <w:pStyle w:val="TableText"/>
              <w:ind w:right="245"/>
              <w:rPr>
                <w:noProof w:val="0"/>
              </w:rPr>
            </w:pPr>
            <w:r w:rsidRPr="00373D46">
              <w:rPr>
                <w:color w:val="000000"/>
              </w:rPr>
              <w:t>16</w:t>
            </w:r>
          </w:p>
        </w:tc>
      </w:tr>
      <w:tr w:rsidR="00CC2466" w:rsidRPr="00E40A22" w14:paraId="1FE3E8D7" w14:textId="77777777" w:rsidTr="00152012">
        <w:trPr>
          <w:trHeight w:val="315"/>
        </w:trPr>
        <w:tc>
          <w:tcPr>
            <w:tcW w:w="8064" w:type="dxa"/>
            <w:tcBorders>
              <w:top w:val="nil"/>
              <w:left w:val="nil"/>
              <w:bottom w:val="nil"/>
              <w:right w:val="nil"/>
            </w:tcBorders>
            <w:noWrap/>
          </w:tcPr>
          <w:p w14:paraId="6CE38403"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6F4C4B31" w14:textId="77777777" w:rsidR="00CC2466" w:rsidRPr="00373D46" w:rsidRDefault="00CC2466" w:rsidP="009848A7">
            <w:pPr>
              <w:pStyle w:val="TableText"/>
              <w:rPr>
                <w:noProof w:val="0"/>
              </w:rPr>
            </w:pPr>
            <w:r w:rsidRPr="00373D46">
              <w:rPr>
                <w:color w:val="000000"/>
              </w:rPr>
              <w:t>410</w:t>
            </w:r>
          </w:p>
        </w:tc>
        <w:tc>
          <w:tcPr>
            <w:tcW w:w="1109" w:type="dxa"/>
            <w:tcBorders>
              <w:top w:val="nil"/>
              <w:left w:val="nil"/>
              <w:bottom w:val="nil"/>
              <w:right w:val="nil"/>
            </w:tcBorders>
            <w:vAlign w:val="bottom"/>
          </w:tcPr>
          <w:p w14:paraId="5CED8A6A" w14:textId="77777777" w:rsidR="00CC2466" w:rsidRPr="00373D46" w:rsidRDefault="00CC2466" w:rsidP="006A4BFE">
            <w:pPr>
              <w:pStyle w:val="TableText"/>
              <w:ind w:right="245"/>
              <w:rPr>
                <w:noProof w:val="0"/>
              </w:rPr>
            </w:pPr>
            <w:r w:rsidRPr="00373D46">
              <w:rPr>
                <w:color w:val="000000"/>
              </w:rPr>
              <w:t>10</w:t>
            </w:r>
          </w:p>
        </w:tc>
      </w:tr>
      <w:tr w:rsidR="00CC2466" w:rsidRPr="00E40A22" w14:paraId="47686C04" w14:textId="77777777" w:rsidTr="00152012">
        <w:trPr>
          <w:trHeight w:val="315"/>
        </w:trPr>
        <w:tc>
          <w:tcPr>
            <w:tcW w:w="8064" w:type="dxa"/>
            <w:tcBorders>
              <w:top w:val="nil"/>
              <w:left w:val="nil"/>
              <w:bottom w:val="nil"/>
              <w:right w:val="nil"/>
            </w:tcBorders>
            <w:noWrap/>
          </w:tcPr>
          <w:p w14:paraId="05683BE7"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0ACEBE73" w14:textId="77777777" w:rsidR="00CC2466" w:rsidRPr="00373D46" w:rsidRDefault="00CC2466" w:rsidP="009848A7">
            <w:pPr>
              <w:pStyle w:val="TableText"/>
              <w:rPr>
                <w:noProof w:val="0"/>
              </w:rPr>
            </w:pPr>
            <w:r w:rsidRPr="00373D46">
              <w:rPr>
                <w:color w:val="000000"/>
              </w:rPr>
              <w:t>47</w:t>
            </w:r>
            <w:r>
              <w:rPr>
                <w:color w:val="000000"/>
              </w:rPr>
              <w:t>5</w:t>
            </w:r>
          </w:p>
        </w:tc>
        <w:tc>
          <w:tcPr>
            <w:tcW w:w="1109" w:type="dxa"/>
            <w:tcBorders>
              <w:top w:val="nil"/>
              <w:left w:val="nil"/>
              <w:bottom w:val="nil"/>
              <w:right w:val="nil"/>
            </w:tcBorders>
            <w:vAlign w:val="bottom"/>
          </w:tcPr>
          <w:p w14:paraId="386CF7BA" w14:textId="77777777" w:rsidR="00CC2466" w:rsidRPr="00373D46" w:rsidRDefault="00CC2466" w:rsidP="006A4BFE">
            <w:pPr>
              <w:pStyle w:val="TableText"/>
              <w:ind w:right="245"/>
              <w:rPr>
                <w:noProof w:val="0"/>
              </w:rPr>
            </w:pPr>
            <w:r w:rsidRPr="00373D46">
              <w:rPr>
                <w:color w:val="000000"/>
              </w:rPr>
              <w:t>11</w:t>
            </w:r>
          </w:p>
        </w:tc>
      </w:tr>
      <w:tr w:rsidR="00CC2466" w:rsidRPr="00E40A22" w14:paraId="26B35E18" w14:textId="77777777" w:rsidTr="00152012">
        <w:trPr>
          <w:trHeight w:val="315"/>
        </w:trPr>
        <w:tc>
          <w:tcPr>
            <w:tcW w:w="8064" w:type="dxa"/>
            <w:tcBorders>
              <w:top w:val="nil"/>
              <w:left w:val="nil"/>
              <w:bottom w:val="nil"/>
              <w:right w:val="nil"/>
            </w:tcBorders>
            <w:noWrap/>
          </w:tcPr>
          <w:p w14:paraId="0C04C04E"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2D522490" w14:textId="77777777" w:rsidR="00CC2466" w:rsidRPr="00373D46" w:rsidRDefault="00CC2466" w:rsidP="009848A7">
            <w:pPr>
              <w:pStyle w:val="TableText"/>
              <w:rPr>
                <w:noProof w:val="0"/>
              </w:rPr>
            </w:pPr>
            <w:r w:rsidRPr="00373D46">
              <w:rPr>
                <w:color w:val="000000"/>
              </w:rPr>
              <w:t>704</w:t>
            </w:r>
          </w:p>
        </w:tc>
        <w:tc>
          <w:tcPr>
            <w:tcW w:w="1109" w:type="dxa"/>
            <w:tcBorders>
              <w:top w:val="nil"/>
              <w:left w:val="nil"/>
              <w:bottom w:val="nil"/>
              <w:right w:val="nil"/>
            </w:tcBorders>
            <w:vAlign w:val="bottom"/>
          </w:tcPr>
          <w:p w14:paraId="435172F1" w14:textId="77777777" w:rsidR="00CC2466" w:rsidRPr="00373D46" w:rsidRDefault="00CC2466" w:rsidP="006A4BFE">
            <w:pPr>
              <w:pStyle w:val="TableText"/>
              <w:ind w:right="245"/>
              <w:rPr>
                <w:noProof w:val="0"/>
              </w:rPr>
            </w:pPr>
            <w:r w:rsidRPr="00373D46">
              <w:rPr>
                <w:color w:val="000000"/>
              </w:rPr>
              <w:t>16</w:t>
            </w:r>
          </w:p>
        </w:tc>
      </w:tr>
      <w:tr w:rsidR="00CC2466" w:rsidRPr="00E40A22" w14:paraId="7FD10919" w14:textId="77777777" w:rsidTr="00152012">
        <w:trPr>
          <w:trHeight w:val="315"/>
        </w:trPr>
        <w:tc>
          <w:tcPr>
            <w:tcW w:w="8064" w:type="dxa"/>
            <w:tcBorders>
              <w:top w:val="nil"/>
              <w:left w:val="nil"/>
              <w:bottom w:val="nil"/>
              <w:right w:val="nil"/>
            </w:tcBorders>
            <w:noWrap/>
          </w:tcPr>
          <w:p w14:paraId="4A2D90B1"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5114A533" w14:textId="77777777" w:rsidR="00CC2466" w:rsidRPr="00373D46" w:rsidRDefault="00CC2466" w:rsidP="009848A7">
            <w:pPr>
              <w:pStyle w:val="TableText"/>
              <w:rPr>
                <w:noProof w:val="0"/>
              </w:rPr>
            </w:pPr>
            <w:r w:rsidRPr="00373D46">
              <w:rPr>
                <w:color w:val="000000"/>
              </w:rPr>
              <w:t>145</w:t>
            </w:r>
          </w:p>
        </w:tc>
        <w:tc>
          <w:tcPr>
            <w:tcW w:w="1109" w:type="dxa"/>
            <w:tcBorders>
              <w:top w:val="nil"/>
              <w:left w:val="nil"/>
              <w:bottom w:val="nil"/>
              <w:right w:val="nil"/>
            </w:tcBorders>
            <w:vAlign w:val="bottom"/>
          </w:tcPr>
          <w:p w14:paraId="201279A2" w14:textId="77777777" w:rsidR="00CC2466" w:rsidRPr="00373D46" w:rsidRDefault="00CC2466" w:rsidP="006A4BFE">
            <w:pPr>
              <w:pStyle w:val="TableText"/>
              <w:ind w:right="245"/>
              <w:rPr>
                <w:noProof w:val="0"/>
              </w:rPr>
            </w:pPr>
            <w:r w:rsidRPr="00373D46">
              <w:rPr>
                <w:color w:val="000000"/>
              </w:rPr>
              <w:t>3</w:t>
            </w:r>
          </w:p>
        </w:tc>
      </w:tr>
      <w:tr w:rsidR="00CC2466" w:rsidRPr="00E40A22" w14:paraId="4360B8FE" w14:textId="77777777" w:rsidTr="00152012">
        <w:trPr>
          <w:trHeight w:val="315"/>
        </w:trPr>
        <w:tc>
          <w:tcPr>
            <w:tcW w:w="8064" w:type="dxa"/>
            <w:tcBorders>
              <w:top w:val="nil"/>
              <w:left w:val="nil"/>
              <w:bottom w:val="nil"/>
              <w:right w:val="nil"/>
            </w:tcBorders>
            <w:noWrap/>
          </w:tcPr>
          <w:p w14:paraId="11570EB4"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53DBC45D" w14:textId="77777777" w:rsidR="00CC2466" w:rsidRPr="00373D46" w:rsidRDefault="00CC2466" w:rsidP="009848A7">
            <w:pPr>
              <w:pStyle w:val="TableText"/>
              <w:rPr>
                <w:noProof w:val="0"/>
              </w:rPr>
            </w:pPr>
            <w:r w:rsidRPr="00373D46">
              <w:rPr>
                <w:color w:val="000000"/>
              </w:rPr>
              <w:t>58</w:t>
            </w:r>
            <w:r>
              <w:rPr>
                <w:color w:val="000000"/>
              </w:rPr>
              <w:t>8</w:t>
            </w:r>
          </w:p>
        </w:tc>
        <w:tc>
          <w:tcPr>
            <w:tcW w:w="1109" w:type="dxa"/>
            <w:tcBorders>
              <w:top w:val="nil"/>
              <w:left w:val="nil"/>
              <w:bottom w:val="nil"/>
              <w:right w:val="nil"/>
            </w:tcBorders>
            <w:vAlign w:val="bottom"/>
          </w:tcPr>
          <w:p w14:paraId="31090DBC" w14:textId="77777777" w:rsidR="00CC2466" w:rsidRPr="00373D46" w:rsidRDefault="00CC2466" w:rsidP="006A4BFE">
            <w:pPr>
              <w:pStyle w:val="TableText"/>
              <w:ind w:right="245"/>
              <w:rPr>
                <w:noProof w:val="0"/>
              </w:rPr>
            </w:pPr>
            <w:r w:rsidRPr="00373D46">
              <w:rPr>
                <w:color w:val="000000"/>
              </w:rPr>
              <w:t>14</w:t>
            </w:r>
          </w:p>
        </w:tc>
      </w:tr>
      <w:tr w:rsidR="00CC2466" w:rsidRPr="00E40A22" w14:paraId="2D9552E3" w14:textId="77777777" w:rsidTr="00152012">
        <w:trPr>
          <w:trHeight w:val="315"/>
        </w:trPr>
        <w:tc>
          <w:tcPr>
            <w:tcW w:w="8064" w:type="dxa"/>
            <w:tcBorders>
              <w:top w:val="nil"/>
              <w:left w:val="nil"/>
              <w:bottom w:val="nil"/>
              <w:right w:val="nil"/>
            </w:tcBorders>
            <w:noWrap/>
          </w:tcPr>
          <w:p w14:paraId="70A5BDFD"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21768B52" w14:textId="77777777" w:rsidR="00CC2466" w:rsidRPr="00373D46" w:rsidRDefault="00CC2466" w:rsidP="009848A7">
            <w:pPr>
              <w:pStyle w:val="TableText"/>
              <w:rPr>
                <w:noProof w:val="0"/>
              </w:rPr>
            </w:pPr>
            <w:r w:rsidRPr="00373D46">
              <w:rPr>
                <w:color w:val="000000"/>
              </w:rPr>
              <w:t>40</w:t>
            </w:r>
          </w:p>
        </w:tc>
        <w:tc>
          <w:tcPr>
            <w:tcW w:w="1109" w:type="dxa"/>
            <w:tcBorders>
              <w:top w:val="nil"/>
              <w:left w:val="nil"/>
              <w:bottom w:val="nil"/>
              <w:right w:val="nil"/>
            </w:tcBorders>
            <w:vAlign w:val="bottom"/>
          </w:tcPr>
          <w:p w14:paraId="5BCB9EBB" w14:textId="77777777" w:rsidR="00CC2466" w:rsidRPr="00373D46" w:rsidRDefault="00CC2466" w:rsidP="006A4BFE">
            <w:pPr>
              <w:pStyle w:val="TableText"/>
              <w:ind w:right="245"/>
              <w:rPr>
                <w:noProof w:val="0"/>
              </w:rPr>
            </w:pPr>
            <w:r w:rsidRPr="00373D46">
              <w:rPr>
                <w:color w:val="000000"/>
              </w:rPr>
              <w:t>1</w:t>
            </w:r>
          </w:p>
        </w:tc>
      </w:tr>
      <w:tr w:rsidR="00CC2466" w:rsidRPr="00E40A22" w14:paraId="19F828EC" w14:textId="77777777" w:rsidTr="00152012">
        <w:trPr>
          <w:trHeight w:val="315"/>
        </w:trPr>
        <w:tc>
          <w:tcPr>
            <w:tcW w:w="8064" w:type="dxa"/>
            <w:tcBorders>
              <w:top w:val="single" w:sz="4" w:space="0" w:color="auto"/>
              <w:left w:val="nil"/>
              <w:bottom w:val="single" w:sz="12" w:space="0" w:color="auto"/>
              <w:right w:val="nil"/>
            </w:tcBorders>
            <w:noWrap/>
            <w:hideMark/>
          </w:tcPr>
          <w:p w14:paraId="549997F8" w14:textId="09C8639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367E634" w14:textId="77777777" w:rsidR="00CC2466" w:rsidRPr="00373D46" w:rsidRDefault="00CC2466" w:rsidP="009848A7">
            <w:pPr>
              <w:pStyle w:val="TableText"/>
              <w:rPr>
                <w:b/>
                <w:bCs/>
                <w:noProof w:val="0"/>
              </w:rPr>
            </w:pPr>
            <w:r w:rsidRPr="00373D46">
              <w:rPr>
                <w:color w:val="000000"/>
              </w:rPr>
              <w:t>4</w:t>
            </w:r>
            <w:r>
              <w:rPr>
                <w:color w:val="000000"/>
              </w:rPr>
              <w:t>,</w:t>
            </w:r>
            <w:r w:rsidRPr="00373D46">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63F71BF3" w14:textId="77777777" w:rsidR="00CC2466" w:rsidRPr="00373D46" w:rsidRDefault="00CC2466" w:rsidP="006A4BFE">
            <w:pPr>
              <w:pStyle w:val="TableText"/>
              <w:ind w:right="245"/>
              <w:rPr>
                <w:b/>
                <w:bCs/>
                <w:noProof w:val="0"/>
              </w:rPr>
            </w:pPr>
            <w:r w:rsidRPr="00373D46">
              <w:rPr>
                <w:color w:val="000000"/>
              </w:rPr>
              <w:t>100</w:t>
            </w:r>
          </w:p>
        </w:tc>
      </w:tr>
    </w:tbl>
    <w:p w14:paraId="6046B1EF" w14:textId="77777777" w:rsidR="00CC2466" w:rsidRDefault="00CC2466" w:rsidP="00417BB3">
      <w:pPr>
        <w:pStyle w:val="Caption"/>
        <w:pageBreakBefore/>
      </w:pPr>
      <w:bookmarkStart w:id="2114" w:name="_Toc133500852"/>
      <w:r>
        <w:t>Table 10.A.</w:t>
      </w:r>
      <w:fldSimple w:instr=" SEQ Table_10.A. \* ARABIC ">
        <w:r>
          <w:rPr>
            <w:noProof/>
          </w:rPr>
          <w:t>33</w:t>
        </w:r>
      </w:fldSimple>
      <w:r>
        <w:t xml:space="preserve">  </w:t>
      </w:r>
      <w:r w:rsidRPr="002C6257">
        <w:t xml:space="preserve">Responses to Question </w:t>
      </w:r>
      <w:r>
        <w:t xml:space="preserve">4 </w:t>
      </w:r>
      <w:r w:rsidRPr="002C6257">
        <w:t xml:space="preserve">for </w:t>
      </w:r>
      <w:r>
        <w:t xml:space="preserve">Grade </w:t>
      </w:r>
      <w:r w:rsidRPr="00373D46">
        <w:t>Span Six Through Eight</w:t>
      </w:r>
      <w:bookmarkEnd w:id="2114"/>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EB1BD8D"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325139D" w14:textId="77777777" w:rsidR="00CC2466" w:rsidRPr="00A236B4" w:rsidRDefault="00CC2466" w:rsidP="00DE6064">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106E3632"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F21CC9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2CFA2C3" w14:textId="77777777" w:rsidTr="00152012">
        <w:trPr>
          <w:trHeight w:val="315"/>
        </w:trPr>
        <w:tc>
          <w:tcPr>
            <w:tcW w:w="8064" w:type="dxa"/>
            <w:tcBorders>
              <w:top w:val="nil"/>
              <w:left w:val="nil"/>
              <w:bottom w:val="nil"/>
              <w:right w:val="nil"/>
            </w:tcBorders>
            <w:noWrap/>
          </w:tcPr>
          <w:p w14:paraId="03C1B334"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39047170" w14:textId="77777777" w:rsidR="00CC2466" w:rsidRPr="00373D46" w:rsidRDefault="00CC2466" w:rsidP="009848A7">
            <w:pPr>
              <w:pStyle w:val="TableText"/>
              <w:rPr>
                <w:noProof w:val="0"/>
              </w:rPr>
            </w:pPr>
            <w:r w:rsidRPr="00373D46">
              <w:rPr>
                <w:color w:val="000000"/>
              </w:rPr>
              <w:t>68</w:t>
            </w:r>
            <w:r>
              <w:rPr>
                <w:color w:val="000000"/>
              </w:rPr>
              <w:t>3</w:t>
            </w:r>
          </w:p>
        </w:tc>
        <w:tc>
          <w:tcPr>
            <w:tcW w:w="1109" w:type="dxa"/>
            <w:tcBorders>
              <w:top w:val="nil"/>
              <w:left w:val="nil"/>
              <w:bottom w:val="nil"/>
              <w:right w:val="nil"/>
            </w:tcBorders>
            <w:vAlign w:val="bottom"/>
          </w:tcPr>
          <w:p w14:paraId="7A809B38" w14:textId="77777777" w:rsidR="00CC2466" w:rsidRPr="00373D46" w:rsidRDefault="00CC2466" w:rsidP="006A4BFE">
            <w:pPr>
              <w:pStyle w:val="TableText"/>
              <w:ind w:right="245"/>
              <w:rPr>
                <w:noProof w:val="0"/>
              </w:rPr>
            </w:pPr>
            <w:r w:rsidRPr="00373D46">
              <w:rPr>
                <w:color w:val="000000"/>
              </w:rPr>
              <w:t>19</w:t>
            </w:r>
          </w:p>
        </w:tc>
      </w:tr>
      <w:tr w:rsidR="00CC2466" w:rsidRPr="00E40A22" w14:paraId="3B33158B" w14:textId="77777777" w:rsidTr="00152012">
        <w:trPr>
          <w:trHeight w:val="315"/>
        </w:trPr>
        <w:tc>
          <w:tcPr>
            <w:tcW w:w="8064" w:type="dxa"/>
            <w:tcBorders>
              <w:top w:val="nil"/>
              <w:left w:val="nil"/>
              <w:bottom w:val="nil"/>
              <w:right w:val="nil"/>
            </w:tcBorders>
            <w:noWrap/>
          </w:tcPr>
          <w:p w14:paraId="62A3F093"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46511A28" w14:textId="77777777" w:rsidR="00CC2466" w:rsidRPr="00373D46" w:rsidRDefault="00CC2466" w:rsidP="009848A7">
            <w:pPr>
              <w:pStyle w:val="TableText"/>
              <w:rPr>
                <w:noProof w:val="0"/>
              </w:rPr>
            </w:pPr>
            <w:r w:rsidRPr="00373D46">
              <w:rPr>
                <w:color w:val="000000"/>
              </w:rPr>
              <w:t>512</w:t>
            </w:r>
          </w:p>
        </w:tc>
        <w:tc>
          <w:tcPr>
            <w:tcW w:w="1109" w:type="dxa"/>
            <w:tcBorders>
              <w:top w:val="nil"/>
              <w:left w:val="nil"/>
              <w:bottom w:val="nil"/>
              <w:right w:val="nil"/>
            </w:tcBorders>
            <w:vAlign w:val="bottom"/>
          </w:tcPr>
          <w:p w14:paraId="306559CF" w14:textId="77777777" w:rsidR="00CC2466" w:rsidRPr="00373D46" w:rsidRDefault="00CC2466" w:rsidP="006A4BFE">
            <w:pPr>
              <w:pStyle w:val="TableText"/>
              <w:ind w:right="245"/>
              <w:rPr>
                <w:noProof w:val="0"/>
              </w:rPr>
            </w:pPr>
            <w:r w:rsidRPr="00373D46">
              <w:rPr>
                <w:color w:val="000000"/>
              </w:rPr>
              <w:t>14</w:t>
            </w:r>
          </w:p>
        </w:tc>
      </w:tr>
      <w:tr w:rsidR="00CC2466" w:rsidRPr="00E40A22" w14:paraId="7B9B69AD" w14:textId="77777777" w:rsidTr="00152012">
        <w:trPr>
          <w:trHeight w:val="315"/>
        </w:trPr>
        <w:tc>
          <w:tcPr>
            <w:tcW w:w="8064" w:type="dxa"/>
            <w:tcBorders>
              <w:top w:val="nil"/>
              <w:left w:val="nil"/>
              <w:bottom w:val="nil"/>
              <w:right w:val="nil"/>
            </w:tcBorders>
            <w:noWrap/>
          </w:tcPr>
          <w:p w14:paraId="31CE49F1"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51F7713A" w14:textId="77777777" w:rsidR="00CC2466" w:rsidRPr="00373D46" w:rsidRDefault="00CC2466" w:rsidP="009848A7">
            <w:pPr>
              <w:pStyle w:val="TableText"/>
              <w:rPr>
                <w:noProof w:val="0"/>
              </w:rPr>
            </w:pPr>
            <w:r w:rsidRPr="00373D46">
              <w:rPr>
                <w:color w:val="000000"/>
              </w:rPr>
              <w:t>308</w:t>
            </w:r>
          </w:p>
        </w:tc>
        <w:tc>
          <w:tcPr>
            <w:tcW w:w="1109" w:type="dxa"/>
            <w:tcBorders>
              <w:top w:val="nil"/>
              <w:left w:val="nil"/>
              <w:bottom w:val="nil"/>
              <w:right w:val="nil"/>
            </w:tcBorders>
            <w:vAlign w:val="bottom"/>
          </w:tcPr>
          <w:p w14:paraId="1CBF8D46" w14:textId="77777777" w:rsidR="00CC2466" w:rsidRPr="00373D46" w:rsidRDefault="00CC2466" w:rsidP="006A4BFE">
            <w:pPr>
              <w:pStyle w:val="TableText"/>
              <w:ind w:right="245"/>
              <w:rPr>
                <w:noProof w:val="0"/>
              </w:rPr>
            </w:pPr>
            <w:r w:rsidRPr="00373D46">
              <w:rPr>
                <w:color w:val="000000"/>
              </w:rPr>
              <w:t>8</w:t>
            </w:r>
          </w:p>
        </w:tc>
      </w:tr>
      <w:tr w:rsidR="00CC2466" w:rsidRPr="00E40A22" w14:paraId="5D3600E3" w14:textId="77777777" w:rsidTr="00152012">
        <w:trPr>
          <w:trHeight w:val="315"/>
        </w:trPr>
        <w:tc>
          <w:tcPr>
            <w:tcW w:w="8064" w:type="dxa"/>
            <w:tcBorders>
              <w:top w:val="nil"/>
              <w:left w:val="nil"/>
              <w:bottom w:val="nil"/>
              <w:right w:val="nil"/>
            </w:tcBorders>
            <w:noWrap/>
          </w:tcPr>
          <w:p w14:paraId="14321B58"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614FBE6E" w14:textId="77777777" w:rsidR="00CC2466" w:rsidRPr="00373D46" w:rsidRDefault="00CC2466" w:rsidP="009848A7">
            <w:pPr>
              <w:pStyle w:val="TableText"/>
              <w:rPr>
                <w:noProof w:val="0"/>
              </w:rPr>
            </w:pPr>
            <w:r w:rsidRPr="00373D46">
              <w:rPr>
                <w:color w:val="000000"/>
              </w:rPr>
              <w:t>6</w:t>
            </w:r>
            <w:r>
              <w:rPr>
                <w:color w:val="000000"/>
              </w:rPr>
              <w:t>29</w:t>
            </w:r>
          </w:p>
        </w:tc>
        <w:tc>
          <w:tcPr>
            <w:tcW w:w="1109" w:type="dxa"/>
            <w:tcBorders>
              <w:top w:val="nil"/>
              <w:left w:val="nil"/>
              <w:bottom w:val="nil"/>
              <w:right w:val="nil"/>
            </w:tcBorders>
            <w:vAlign w:val="bottom"/>
          </w:tcPr>
          <w:p w14:paraId="4B497C65" w14:textId="77777777" w:rsidR="00CC2466" w:rsidRPr="00373D46" w:rsidRDefault="00CC2466" w:rsidP="006A4BFE">
            <w:pPr>
              <w:pStyle w:val="TableText"/>
              <w:ind w:right="245"/>
              <w:rPr>
                <w:noProof w:val="0"/>
              </w:rPr>
            </w:pPr>
            <w:r w:rsidRPr="00373D46">
              <w:rPr>
                <w:color w:val="000000"/>
              </w:rPr>
              <w:t>17</w:t>
            </w:r>
          </w:p>
        </w:tc>
      </w:tr>
      <w:tr w:rsidR="00CC2466" w:rsidRPr="00E40A22" w14:paraId="67CD0E09" w14:textId="77777777" w:rsidTr="00152012">
        <w:trPr>
          <w:trHeight w:val="315"/>
        </w:trPr>
        <w:tc>
          <w:tcPr>
            <w:tcW w:w="8064" w:type="dxa"/>
            <w:tcBorders>
              <w:top w:val="nil"/>
              <w:left w:val="nil"/>
              <w:bottom w:val="nil"/>
              <w:right w:val="nil"/>
            </w:tcBorders>
            <w:noWrap/>
          </w:tcPr>
          <w:p w14:paraId="7BCCE844"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7EF776CE" w14:textId="77777777" w:rsidR="00CC2466" w:rsidRPr="00373D46" w:rsidRDefault="00CC2466" w:rsidP="009848A7">
            <w:pPr>
              <w:pStyle w:val="TableText"/>
              <w:rPr>
                <w:noProof w:val="0"/>
              </w:rPr>
            </w:pPr>
            <w:r w:rsidRPr="00373D46">
              <w:rPr>
                <w:color w:val="000000"/>
              </w:rPr>
              <w:t>205</w:t>
            </w:r>
          </w:p>
        </w:tc>
        <w:tc>
          <w:tcPr>
            <w:tcW w:w="1109" w:type="dxa"/>
            <w:tcBorders>
              <w:top w:val="nil"/>
              <w:left w:val="nil"/>
              <w:bottom w:val="nil"/>
              <w:right w:val="nil"/>
            </w:tcBorders>
            <w:vAlign w:val="bottom"/>
          </w:tcPr>
          <w:p w14:paraId="7695B1A5" w14:textId="77777777" w:rsidR="00CC2466" w:rsidRPr="00373D46" w:rsidRDefault="00CC2466" w:rsidP="006A4BFE">
            <w:pPr>
              <w:pStyle w:val="TableText"/>
              <w:ind w:right="245"/>
              <w:rPr>
                <w:noProof w:val="0"/>
              </w:rPr>
            </w:pPr>
            <w:r w:rsidRPr="00373D46">
              <w:rPr>
                <w:color w:val="000000"/>
              </w:rPr>
              <w:t>6</w:t>
            </w:r>
          </w:p>
        </w:tc>
      </w:tr>
      <w:tr w:rsidR="00CC2466" w:rsidRPr="00E40A22" w14:paraId="30D0BD0E" w14:textId="77777777" w:rsidTr="00152012">
        <w:trPr>
          <w:trHeight w:val="315"/>
        </w:trPr>
        <w:tc>
          <w:tcPr>
            <w:tcW w:w="8064" w:type="dxa"/>
            <w:tcBorders>
              <w:top w:val="nil"/>
              <w:left w:val="nil"/>
              <w:bottom w:val="nil"/>
              <w:right w:val="nil"/>
            </w:tcBorders>
            <w:noWrap/>
          </w:tcPr>
          <w:p w14:paraId="40A05C4A"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630167BC" w14:textId="77777777" w:rsidR="00CC2466" w:rsidRPr="00373D46" w:rsidRDefault="00CC2466" w:rsidP="009848A7">
            <w:pPr>
              <w:pStyle w:val="TableText"/>
              <w:rPr>
                <w:noProof w:val="0"/>
              </w:rPr>
            </w:pPr>
            <w:r w:rsidRPr="00373D46">
              <w:rPr>
                <w:color w:val="000000"/>
              </w:rPr>
              <w:t>251</w:t>
            </w:r>
          </w:p>
        </w:tc>
        <w:tc>
          <w:tcPr>
            <w:tcW w:w="1109" w:type="dxa"/>
            <w:tcBorders>
              <w:top w:val="nil"/>
              <w:left w:val="nil"/>
              <w:bottom w:val="nil"/>
              <w:right w:val="nil"/>
            </w:tcBorders>
            <w:vAlign w:val="bottom"/>
          </w:tcPr>
          <w:p w14:paraId="47F583DE" w14:textId="77777777" w:rsidR="00CC2466" w:rsidRPr="00373D46" w:rsidRDefault="00CC2466" w:rsidP="006A4BFE">
            <w:pPr>
              <w:pStyle w:val="TableText"/>
              <w:ind w:right="245"/>
              <w:rPr>
                <w:noProof w:val="0"/>
              </w:rPr>
            </w:pPr>
            <w:r w:rsidRPr="00373D46">
              <w:rPr>
                <w:color w:val="000000"/>
              </w:rPr>
              <w:t>7</w:t>
            </w:r>
          </w:p>
        </w:tc>
      </w:tr>
      <w:tr w:rsidR="00CC2466" w:rsidRPr="00E40A22" w14:paraId="3752BD05" w14:textId="77777777" w:rsidTr="00152012">
        <w:trPr>
          <w:trHeight w:val="315"/>
        </w:trPr>
        <w:tc>
          <w:tcPr>
            <w:tcW w:w="8064" w:type="dxa"/>
            <w:tcBorders>
              <w:top w:val="nil"/>
              <w:left w:val="nil"/>
              <w:bottom w:val="nil"/>
              <w:right w:val="nil"/>
            </w:tcBorders>
            <w:noWrap/>
          </w:tcPr>
          <w:p w14:paraId="52F1A105"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1ABB1BFA" w14:textId="77777777" w:rsidR="00CC2466" w:rsidRPr="00373D46" w:rsidRDefault="00CC2466" w:rsidP="009848A7">
            <w:pPr>
              <w:pStyle w:val="TableText"/>
              <w:rPr>
                <w:noProof w:val="0"/>
              </w:rPr>
            </w:pPr>
            <w:r w:rsidRPr="00373D46">
              <w:rPr>
                <w:color w:val="000000"/>
              </w:rPr>
              <w:t>486</w:t>
            </w:r>
          </w:p>
        </w:tc>
        <w:tc>
          <w:tcPr>
            <w:tcW w:w="1109" w:type="dxa"/>
            <w:tcBorders>
              <w:top w:val="nil"/>
              <w:left w:val="nil"/>
              <w:bottom w:val="nil"/>
              <w:right w:val="nil"/>
            </w:tcBorders>
            <w:vAlign w:val="bottom"/>
          </w:tcPr>
          <w:p w14:paraId="172D1386" w14:textId="77777777" w:rsidR="00CC2466" w:rsidRPr="00373D46" w:rsidRDefault="00CC2466" w:rsidP="006A4BFE">
            <w:pPr>
              <w:pStyle w:val="TableText"/>
              <w:ind w:right="245"/>
              <w:rPr>
                <w:noProof w:val="0"/>
              </w:rPr>
            </w:pPr>
            <w:r w:rsidRPr="00373D46">
              <w:rPr>
                <w:color w:val="000000"/>
              </w:rPr>
              <w:t>13</w:t>
            </w:r>
          </w:p>
        </w:tc>
      </w:tr>
      <w:tr w:rsidR="00CC2466" w:rsidRPr="00E40A22" w14:paraId="128FC970" w14:textId="77777777" w:rsidTr="00152012">
        <w:trPr>
          <w:trHeight w:val="315"/>
        </w:trPr>
        <w:tc>
          <w:tcPr>
            <w:tcW w:w="8064" w:type="dxa"/>
            <w:tcBorders>
              <w:top w:val="nil"/>
              <w:left w:val="nil"/>
              <w:bottom w:val="nil"/>
              <w:right w:val="nil"/>
            </w:tcBorders>
            <w:noWrap/>
          </w:tcPr>
          <w:p w14:paraId="7C2A2B46"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78CB210D" w14:textId="77777777" w:rsidR="00CC2466" w:rsidRPr="00373D46" w:rsidRDefault="00CC2466" w:rsidP="009848A7">
            <w:pPr>
              <w:pStyle w:val="TableText"/>
              <w:rPr>
                <w:noProof w:val="0"/>
              </w:rPr>
            </w:pPr>
            <w:r w:rsidRPr="00373D46">
              <w:rPr>
                <w:color w:val="000000"/>
              </w:rPr>
              <w:t>110</w:t>
            </w:r>
          </w:p>
        </w:tc>
        <w:tc>
          <w:tcPr>
            <w:tcW w:w="1109" w:type="dxa"/>
            <w:tcBorders>
              <w:top w:val="nil"/>
              <w:left w:val="nil"/>
              <w:bottom w:val="nil"/>
              <w:right w:val="nil"/>
            </w:tcBorders>
            <w:vAlign w:val="bottom"/>
          </w:tcPr>
          <w:p w14:paraId="23BFDD0C" w14:textId="77777777" w:rsidR="00CC2466" w:rsidRPr="00373D46" w:rsidRDefault="00CC2466" w:rsidP="006A4BFE">
            <w:pPr>
              <w:pStyle w:val="TableText"/>
              <w:ind w:right="245"/>
              <w:rPr>
                <w:noProof w:val="0"/>
              </w:rPr>
            </w:pPr>
            <w:r w:rsidRPr="00373D46">
              <w:rPr>
                <w:color w:val="000000"/>
              </w:rPr>
              <w:t>3</w:t>
            </w:r>
          </w:p>
        </w:tc>
      </w:tr>
      <w:tr w:rsidR="00CC2466" w:rsidRPr="00E40A22" w14:paraId="6C4C1A5C" w14:textId="77777777" w:rsidTr="00152012">
        <w:trPr>
          <w:trHeight w:val="315"/>
        </w:trPr>
        <w:tc>
          <w:tcPr>
            <w:tcW w:w="8064" w:type="dxa"/>
            <w:tcBorders>
              <w:top w:val="nil"/>
              <w:left w:val="nil"/>
              <w:bottom w:val="nil"/>
              <w:right w:val="nil"/>
            </w:tcBorders>
            <w:noWrap/>
          </w:tcPr>
          <w:p w14:paraId="312F8A61"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07DC8A07" w14:textId="77777777" w:rsidR="00CC2466" w:rsidRPr="00373D46" w:rsidRDefault="00CC2466" w:rsidP="009848A7">
            <w:pPr>
              <w:pStyle w:val="TableText"/>
              <w:rPr>
                <w:noProof w:val="0"/>
              </w:rPr>
            </w:pPr>
            <w:r w:rsidRPr="00373D46">
              <w:rPr>
                <w:color w:val="000000"/>
              </w:rPr>
              <w:t>469</w:t>
            </w:r>
          </w:p>
        </w:tc>
        <w:tc>
          <w:tcPr>
            <w:tcW w:w="1109" w:type="dxa"/>
            <w:tcBorders>
              <w:top w:val="nil"/>
              <w:left w:val="nil"/>
              <w:bottom w:val="nil"/>
              <w:right w:val="nil"/>
            </w:tcBorders>
            <w:vAlign w:val="bottom"/>
          </w:tcPr>
          <w:p w14:paraId="32A7D967" w14:textId="77777777" w:rsidR="00CC2466" w:rsidRPr="00373D46" w:rsidRDefault="00CC2466" w:rsidP="006A4BFE">
            <w:pPr>
              <w:pStyle w:val="TableText"/>
              <w:ind w:right="245"/>
              <w:rPr>
                <w:noProof w:val="0"/>
              </w:rPr>
            </w:pPr>
            <w:r w:rsidRPr="00373D46">
              <w:rPr>
                <w:color w:val="000000"/>
              </w:rPr>
              <w:t>13</w:t>
            </w:r>
          </w:p>
        </w:tc>
      </w:tr>
      <w:tr w:rsidR="00CC2466" w:rsidRPr="00E40A22" w14:paraId="47C6A52D" w14:textId="77777777" w:rsidTr="00152012">
        <w:trPr>
          <w:trHeight w:val="315"/>
        </w:trPr>
        <w:tc>
          <w:tcPr>
            <w:tcW w:w="8064" w:type="dxa"/>
            <w:tcBorders>
              <w:top w:val="nil"/>
              <w:left w:val="nil"/>
              <w:bottom w:val="nil"/>
              <w:right w:val="nil"/>
            </w:tcBorders>
            <w:noWrap/>
          </w:tcPr>
          <w:p w14:paraId="3E9C2260"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06DF8689" w14:textId="77777777" w:rsidR="00CC2466" w:rsidRPr="00373D46" w:rsidRDefault="00CC2466" w:rsidP="009848A7">
            <w:pPr>
              <w:pStyle w:val="TableText"/>
              <w:rPr>
                <w:noProof w:val="0"/>
              </w:rPr>
            </w:pPr>
            <w:r w:rsidRPr="00373D46">
              <w:rPr>
                <w:color w:val="000000"/>
              </w:rPr>
              <w:t>22</w:t>
            </w:r>
          </w:p>
        </w:tc>
        <w:tc>
          <w:tcPr>
            <w:tcW w:w="1109" w:type="dxa"/>
            <w:tcBorders>
              <w:top w:val="nil"/>
              <w:left w:val="nil"/>
              <w:bottom w:val="nil"/>
              <w:right w:val="nil"/>
            </w:tcBorders>
            <w:vAlign w:val="bottom"/>
          </w:tcPr>
          <w:p w14:paraId="4838D816" w14:textId="77777777" w:rsidR="00CC2466" w:rsidRPr="00373D46" w:rsidRDefault="00CC2466" w:rsidP="006A4BFE">
            <w:pPr>
              <w:pStyle w:val="TableText"/>
              <w:ind w:right="245"/>
              <w:rPr>
                <w:noProof w:val="0"/>
              </w:rPr>
            </w:pPr>
            <w:r w:rsidRPr="00373D46">
              <w:rPr>
                <w:color w:val="000000"/>
              </w:rPr>
              <w:t>1</w:t>
            </w:r>
          </w:p>
        </w:tc>
      </w:tr>
      <w:tr w:rsidR="00CC2466" w:rsidRPr="00E40A22" w14:paraId="49AE4EE7" w14:textId="77777777" w:rsidTr="00152012">
        <w:trPr>
          <w:trHeight w:val="315"/>
        </w:trPr>
        <w:tc>
          <w:tcPr>
            <w:tcW w:w="8064" w:type="dxa"/>
            <w:tcBorders>
              <w:top w:val="single" w:sz="4" w:space="0" w:color="auto"/>
              <w:left w:val="nil"/>
              <w:bottom w:val="single" w:sz="12" w:space="0" w:color="auto"/>
              <w:right w:val="nil"/>
            </w:tcBorders>
            <w:noWrap/>
            <w:hideMark/>
          </w:tcPr>
          <w:p w14:paraId="2ABB7961" w14:textId="5F3712A0"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52C4365" w14:textId="77777777" w:rsidR="00CC2466" w:rsidRPr="00373D46" w:rsidRDefault="00CC2466" w:rsidP="009848A7">
            <w:pPr>
              <w:pStyle w:val="TableText"/>
              <w:rPr>
                <w:b/>
                <w:bCs/>
                <w:noProof w:val="0"/>
              </w:rPr>
            </w:pPr>
            <w:r w:rsidRPr="00373D46">
              <w:rPr>
                <w:color w:val="000000"/>
              </w:rPr>
              <w:t>3</w:t>
            </w:r>
            <w:r>
              <w:rPr>
                <w:color w:val="000000"/>
              </w:rPr>
              <w:t>,</w:t>
            </w:r>
            <w:r w:rsidRPr="00373D46">
              <w:rPr>
                <w:color w:val="000000"/>
              </w:rPr>
              <w:t>678</w:t>
            </w:r>
          </w:p>
        </w:tc>
        <w:tc>
          <w:tcPr>
            <w:tcW w:w="1109" w:type="dxa"/>
            <w:tcBorders>
              <w:top w:val="single" w:sz="4" w:space="0" w:color="auto"/>
              <w:left w:val="nil"/>
              <w:bottom w:val="single" w:sz="12" w:space="0" w:color="auto"/>
              <w:right w:val="nil"/>
            </w:tcBorders>
            <w:vAlign w:val="bottom"/>
          </w:tcPr>
          <w:p w14:paraId="3E226CA2" w14:textId="77777777" w:rsidR="00CC2466" w:rsidRPr="00373D46" w:rsidRDefault="00CC2466" w:rsidP="006A4BFE">
            <w:pPr>
              <w:pStyle w:val="TableText"/>
              <w:ind w:right="245"/>
              <w:rPr>
                <w:b/>
                <w:bCs/>
                <w:noProof w:val="0"/>
              </w:rPr>
            </w:pPr>
            <w:r w:rsidRPr="00373D46">
              <w:rPr>
                <w:color w:val="000000"/>
              </w:rPr>
              <w:t>100</w:t>
            </w:r>
          </w:p>
        </w:tc>
      </w:tr>
    </w:tbl>
    <w:p w14:paraId="3F15DBC5" w14:textId="77777777" w:rsidR="00CC2466" w:rsidRDefault="00CC2466" w:rsidP="00417BB3">
      <w:pPr>
        <w:pStyle w:val="Caption"/>
      </w:pPr>
      <w:bookmarkStart w:id="2115" w:name="_Toc133500853"/>
      <w:r>
        <w:t>Table 10.A.</w:t>
      </w:r>
      <w:fldSimple w:instr=" SEQ Table_10.A. \* ARABIC ">
        <w:r>
          <w:rPr>
            <w:noProof/>
          </w:rPr>
          <w:t>34</w:t>
        </w:r>
      </w:fldSimple>
      <w:r>
        <w:t xml:space="preserve">  </w:t>
      </w:r>
      <w:r w:rsidRPr="002C6257">
        <w:t xml:space="preserve">Responses to Question </w:t>
      </w:r>
      <w:r>
        <w:t xml:space="preserve">4 </w:t>
      </w:r>
      <w:r w:rsidRPr="002C6257">
        <w:t xml:space="preserve">for </w:t>
      </w:r>
      <w:r>
        <w:t xml:space="preserve">Grade </w:t>
      </w:r>
      <w:r w:rsidRPr="00373D46">
        <w:t xml:space="preserve">Span Nine </w:t>
      </w:r>
      <w:r>
        <w:t>and</w:t>
      </w:r>
      <w:r w:rsidRPr="00373D46">
        <w:t xml:space="preserve"> Ten</w:t>
      </w:r>
      <w:bookmarkEnd w:id="211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7A7AA16"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9CE4F7" w14:textId="77777777" w:rsidR="00CC2466" w:rsidRPr="00A236B4" w:rsidRDefault="00CC2466" w:rsidP="00DE6064">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5208ADBF"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1FE664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2AAB7B3" w14:textId="77777777" w:rsidTr="00152012">
        <w:trPr>
          <w:trHeight w:val="315"/>
        </w:trPr>
        <w:tc>
          <w:tcPr>
            <w:tcW w:w="8064" w:type="dxa"/>
            <w:tcBorders>
              <w:top w:val="nil"/>
              <w:left w:val="nil"/>
              <w:bottom w:val="nil"/>
              <w:right w:val="nil"/>
            </w:tcBorders>
            <w:noWrap/>
          </w:tcPr>
          <w:p w14:paraId="4634C91C"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72141D12" w14:textId="77777777" w:rsidR="00CC2466" w:rsidRPr="00373D46" w:rsidRDefault="00CC2466" w:rsidP="009848A7">
            <w:pPr>
              <w:pStyle w:val="TableText"/>
              <w:rPr>
                <w:noProof w:val="0"/>
              </w:rPr>
            </w:pPr>
            <w:r w:rsidRPr="00373D46">
              <w:rPr>
                <w:color w:val="000000"/>
              </w:rPr>
              <w:t>437</w:t>
            </w:r>
          </w:p>
        </w:tc>
        <w:tc>
          <w:tcPr>
            <w:tcW w:w="1109" w:type="dxa"/>
            <w:tcBorders>
              <w:top w:val="nil"/>
              <w:left w:val="nil"/>
              <w:bottom w:val="nil"/>
              <w:right w:val="nil"/>
            </w:tcBorders>
            <w:vAlign w:val="bottom"/>
          </w:tcPr>
          <w:p w14:paraId="08AC3CF2" w14:textId="77777777" w:rsidR="00CC2466" w:rsidRPr="00373D46" w:rsidRDefault="00CC2466" w:rsidP="006A4BFE">
            <w:pPr>
              <w:pStyle w:val="TableText"/>
              <w:ind w:right="245"/>
              <w:rPr>
                <w:noProof w:val="0"/>
              </w:rPr>
            </w:pPr>
            <w:r w:rsidRPr="00373D46">
              <w:rPr>
                <w:color w:val="000000"/>
              </w:rPr>
              <w:t>25</w:t>
            </w:r>
          </w:p>
        </w:tc>
      </w:tr>
      <w:tr w:rsidR="00CC2466" w:rsidRPr="00E40A22" w14:paraId="46DAB1A5" w14:textId="77777777" w:rsidTr="00152012">
        <w:trPr>
          <w:trHeight w:val="315"/>
        </w:trPr>
        <w:tc>
          <w:tcPr>
            <w:tcW w:w="8064" w:type="dxa"/>
            <w:tcBorders>
              <w:top w:val="nil"/>
              <w:left w:val="nil"/>
              <w:bottom w:val="nil"/>
              <w:right w:val="nil"/>
            </w:tcBorders>
            <w:noWrap/>
          </w:tcPr>
          <w:p w14:paraId="7A56392C"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58DC4372" w14:textId="77777777" w:rsidR="00CC2466" w:rsidRPr="00373D46" w:rsidRDefault="00CC2466" w:rsidP="009848A7">
            <w:pPr>
              <w:pStyle w:val="TableText"/>
              <w:rPr>
                <w:noProof w:val="0"/>
              </w:rPr>
            </w:pPr>
            <w:r w:rsidRPr="00373D46">
              <w:rPr>
                <w:color w:val="000000"/>
              </w:rPr>
              <w:t>209</w:t>
            </w:r>
          </w:p>
        </w:tc>
        <w:tc>
          <w:tcPr>
            <w:tcW w:w="1109" w:type="dxa"/>
            <w:tcBorders>
              <w:top w:val="nil"/>
              <w:left w:val="nil"/>
              <w:bottom w:val="nil"/>
              <w:right w:val="nil"/>
            </w:tcBorders>
            <w:vAlign w:val="bottom"/>
          </w:tcPr>
          <w:p w14:paraId="15144D00" w14:textId="77777777" w:rsidR="00CC2466" w:rsidRPr="00373D46" w:rsidRDefault="00CC2466" w:rsidP="006A4BFE">
            <w:pPr>
              <w:pStyle w:val="TableText"/>
              <w:ind w:right="245"/>
              <w:rPr>
                <w:noProof w:val="0"/>
              </w:rPr>
            </w:pPr>
            <w:r w:rsidRPr="00373D46">
              <w:rPr>
                <w:color w:val="000000"/>
              </w:rPr>
              <w:t>12</w:t>
            </w:r>
          </w:p>
        </w:tc>
      </w:tr>
      <w:tr w:rsidR="00CC2466" w:rsidRPr="00E40A22" w14:paraId="79DA40C2" w14:textId="77777777" w:rsidTr="00152012">
        <w:trPr>
          <w:trHeight w:val="315"/>
        </w:trPr>
        <w:tc>
          <w:tcPr>
            <w:tcW w:w="8064" w:type="dxa"/>
            <w:tcBorders>
              <w:top w:val="nil"/>
              <w:left w:val="nil"/>
              <w:bottom w:val="nil"/>
              <w:right w:val="nil"/>
            </w:tcBorders>
            <w:noWrap/>
          </w:tcPr>
          <w:p w14:paraId="4EDDED11"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32DC951F" w14:textId="77777777" w:rsidR="00CC2466" w:rsidRPr="00373D46" w:rsidRDefault="00CC2466" w:rsidP="009848A7">
            <w:pPr>
              <w:pStyle w:val="TableText"/>
              <w:rPr>
                <w:noProof w:val="0"/>
              </w:rPr>
            </w:pPr>
            <w:r w:rsidRPr="00373D46">
              <w:rPr>
                <w:color w:val="000000"/>
              </w:rPr>
              <w:t>140</w:t>
            </w:r>
          </w:p>
        </w:tc>
        <w:tc>
          <w:tcPr>
            <w:tcW w:w="1109" w:type="dxa"/>
            <w:tcBorders>
              <w:top w:val="nil"/>
              <w:left w:val="nil"/>
              <w:bottom w:val="nil"/>
              <w:right w:val="nil"/>
            </w:tcBorders>
            <w:vAlign w:val="bottom"/>
          </w:tcPr>
          <w:p w14:paraId="535187F9" w14:textId="77777777" w:rsidR="00CC2466" w:rsidRPr="00373D46" w:rsidRDefault="00CC2466" w:rsidP="006A4BFE">
            <w:pPr>
              <w:pStyle w:val="TableText"/>
              <w:ind w:right="245"/>
              <w:rPr>
                <w:noProof w:val="0"/>
              </w:rPr>
            </w:pPr>
            <w:r w:rsidRPr="00373D46">
              <w:rPr>
                <w:color w:val="000000"/>
              </w:rPr>
              <w:t>8</w:t>
            </w:r>
          </w:p>
        </w:tc>
      </w:tr>
      <w:tr w:rsidR="00CC2466" w:rsidRPr="00E40A22" w14:paraId="3AD28718" w14:textId="77777777" w:rsidTr="00152012">
        <w:trPr>
          <w:trHeight w:val="315"/>
        </w:trPr>
        <w:tc>
          <w:tcPr>
            <w:tcW w:w="8064" w:type="dxa"/>
            <w:tcBorders>
              <w:top w:val="nil"/>
              <w:left w:val="nil"/>
              <w:bottom w:val="nil"/>
              <w:right w:val="nil"/>
            </w:tcBorders>
            <w:noWrap/>
          </w:tcPr>
          <w:p w14:paraId="44F3427F"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434ACAE4" w14:textId="77777777" w:rsidR="00CC2466" w:rsidRPr="00373D46" w:rsidRDefault="00CC2466" w:rsidP="009848A7">
            <w:pPr>
              <w:pStyle w:val="TableText"/>
              <w:rPr>
                <w:noProof w:val="0"/>
              </w:rPr>
            </w:pPr>
            <w:r w:rsidRPr="00373D46">
              <w:rPr>
                <w:color w:val="000000"/>
              </w:rPr>
              <w:t>301</w:t>
            </w:r>
          </w:p>
        </w:tc>
        <w:tc>
          <w:tcPr>
            <w:tcW w:w="1109" w:type="dxa"/>
            <w:tcBorders>
              <w:top w:val="nil"/>
              <w:left w:val="nil"/>
              <w:bottom w:val="nil"/>
              <w:right w:val="nil"/>
            </w:tcBorders>
            <w:vAlign w:val="bottom"/>
          </w:tcPr>
          <w:p w14:paraId="275674FB" w14:textId="77777777" w:rsidR="00CC2466" w:rsidRPr="00373D46" w:rsidRDefault="00CC2466" w:rsidP="006A4BFE">
            <w:pPr>
              <w:pStyle w:val="TableText"/>
              <w:ind w:right="245"/>
              <w:rPr>
                <w:noProof w:val="0"/>
              </w:rPr>
            </w:pPr>
            <w:r w:rsidRPr="00373D46">
              <w:rPr>
                <w:color w:val="000000"/>
              </w:rPr>
              <w:t>17</w:t>
            </w:r>
          </w:p>
        </w:tc>
      </w:tr>
      <w:tr w:rsidR="00CC2466" w:rsidRPr="00E40A22" w14:paraId="73448071" w14:textId="77777777" w:rsidTr="00152012">
        <w:trPr>
          <w:trHeight w:val="315"/>
        </w:trPr>
        <w:tc>
          <w:tcPr>
            <w:tcW w:w="8064" w:type="dxa"/>
            <w:tcBorders>
              <w:top w:val="nil"/>
              <w:left w:val="nil"/>
              <w:bottom w:val="nil"/>
              <w:right w:val="nil"/>
            </w:tcBorders>
            <w:noWrap/>
          </w:tcPr>
          <w:p w14:paraId="39956941"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33F3ABAB" w14:textId="77777777" w:rsidR="00CC2466" w:rsidRPr="00373D46" w:rsidRDefault="00CC2466" w:rsidP="009848A7">
            <w:pPr>
              <w:pStyle w:val="TableText"/>
              <w:rPr>
                <w:noProof w:val="0"/>
              </w:rPr>
            </w:pPr>
            <w:r w:rsidRPr="00373D46">
              <w:rPr>
                <w:color w:val="000000"/>
              </w:rPr>
              <w:t>62</w:t>
            </w:r>
          </w:p>
        </w:tc>
        <w:tc>
          <w:tcPr>
            <w:tcW w:w="1109" w:type="dxa"/>
            <w:tcBorders>
              <w:top w:val="nil"/>
              <w:left w:val="nil"/>
              <w:bottom w:val="nil"/>
              <w:right w:val="nil"/>
            </w:tcBorders>
            <w:vAlign w:val="bottom"/>
          </w:tcPr>
          <w:p w14:paraId="260D9CC9" w14:textId="77777777" w:rsidR="00CC2466" w:rsidRPr="00373D46" w:rsidRDefault="00CC2466" w:rsidP="006A4BFE">
            <w:pPr>
              <w:pStyle w:val="TableText"/>
              <w:ind w:right="245"/>
              <w:rPr>
                <w:noProof w:val="0"/>
              </w:rPr>
            </w:pPr>
            <w:r w:rsidRPr="00373D46">
              <w:rPr>
                <w:color w:val="000000"/>
              </w:rPr>
              <w:t>3</w:t>
            </w:r>
          </w:p>
        </w:tc>
      </w:tr>
      <w:tr w:rsidR="00CC2466" w:rsidRPr="00E40A22" w14:paraId="6DDA8D1F" w14:textId="77777777" w:rsidTr="00152012">
        <w:trPr>
          <w:trHeight w:val="315"/>
        </w:trPr>
        <w:tc>
          <w:tcPr>
            <w:tcW w:w="8064" w:type="dxa"/>
            <w:tcBorders>
              <w:top w:val="nil"/>
              <w:left w:val="nil"/>
              <w:bottom w:val="nil"/>
              <w:right w:val="nil"/>
            </w:tcBorders>
            <w:noWrap/>
          </w:tcPr>
          <w:p w14:paraId="26005C73"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76E762BE" w14:textId="77777777" w:rsidR="00CC2466" w:rsidRPr="00373D46" w:rsidRDefault="00CC2466" w:rsidP="009848A7">
            <w:pPr>
              <w:pStyle w:val="TableText"/>
              <w:rPr>
                <w:noProof w:val="0"/>
              </w:rPr>
            </w:pPr>
            <w:r w:rsidRPr="00373D46">
              <w:rPr>
                <w:color w:val="000000"/>
              </w:rPr>
              <w:t>107</w:t>
            </w:r>
          </w:p>
        </w:tc>
        <w:tc>
          <w:tcPr>
            <w:tcW w:w="1109" w:type="dxa"/>
            <w:tcBorders>
              <w:top w:val="nil"/>
              <w:left w:val="nil"/>
              <w:bottom w:val="nil"/>
              <w:right w:val="nil"/>
            </w:tcBorders>
            <w:vAlign w:val="bottom"/>
          </w:tcPr>
          <w:p w14:paraId="25C4115B" w14:textId="77777777" w:rsidR="00CC2466" w:rsidRPr="00373D46" w:rsidRDefault="00CC2466" w:rsidP="006A4BFE">
            <w:pPr>
              <w:pStyle w:val="TableText"/>
              <w:ind w:right="245"/>
              <w:rPr>
                <w:noProof w:val="0"/>
              </w:rPr>
            </w:pPr>
            <w:r w:rsidRPr="00373D46">
              <w:rPr>
                <w:color w:val="000000"/>
              </w:rPr>
              <w:t>6</w:t>
            </w:r>
          </w:p>
        </w:tc>
      </w:tr>
      <w:tr w:rsidR="00CC2466" w:rsidRPr="00E40A22" w14:paraId="7541336D" w14:textId="77777777" w:rsidTr="00152012">
        <w:trPr>
          <w:trHeight w:val="315"/>
        </w:trPr>
        <w:tc>
          <w:tcPr>
            <w:tcW w:w="8064" w:type="dxa"/>
            <w:tcBorders>
              <w:top w:val="nil"/>
              <w:left w:val="nil"/>
              <w:bottom w:val="nil"/>
              <w:right w:val="nil"/>
            </w:tcBorders>
            <w:noWrap/>
          </w:tcPr>
          <w:p w14:paraId="7464DFE3"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5CEDEA98" w14:textId="77777777" w:rsidR="00CC2466" w:rsidRPr="00373D46" w:rsidRDefault="00CC2466" w:rsidP="009848A7">
            <w:pPr>
              <w:pStyle w:val="TableText"/>
              <w:rPr>
                <w:noProof w:val="0"/>
              </w:rPr>
            </w:pPr>
            <w:r w:rsidRPr="00373D46">
              <w:rPr>
                <w:color w:val="000000"/>
              </w:rPr>
              <w:t>208</w:t>
            </w:r>
          </w:p>
        </w:tc>
        <w:tc>
          <w:tcPr>
            <w:tcW w:w="1109" w:type="dxa"/>
            <w:tcBorders>
              <w:top w:val="nil"/>
              <w:left w:val="nil"/>
              <w:bottom w:val="nil"/>
              <w:right w:val="nil"/>
            </w:tcBorders>
            <w:vAlign w:val="bottom"/>
          </w:tcPr>
          <w:p w14:paraId="2E4DAF0C" w14:textId="77777777" w:rsidR="00CC2466" w:rsidRPr="00373D46" w:rsidRDefault="00CC2466" w:rsidP="006A4BFE">
            <w:pPr>
              <w:pStyle w:val="TableText"/>
              <w:ind w:right="245"/>
              <w:rPr>
                <w:noProof w:val="0"/>
              </w:rPr>
            </w:pPr>
            <w:r w:rsidRPr="00373D46">
              <w:rPr>
                <w:color w:val="000000"/>
              </w:rPr>
              <w:t>12</w:t>
            </w:r>
          </w:p>
        </w:tc>
      </w:tr>
      <w:tr w:rsidR="00CC2466" w:rsidRPr="00E40A22" w14:paraId="105D28D1" w14:textId="77777777" w:rsidTr="00152012">
        <w:trPr>
          <w:trHeight w:val="315"/>
        </w:trPr>
        <w:tc>
          <w:tcPr>
            <w:tcW w:w="8064" w:type="dxa"/>
            <w:tcBorders>
              <w:top w:val="nil"/>
              <w:left w:val="nil"/>
              <w:bottom w:val="nil"/>
              <w:right w:val="nil"/>
            </w:tcBorders>
            <w:noWrap/>
          </w:tcPr>
          <w:p w14:paraId="615ED528"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0E24436A" w14:textId="77777777" w:rsidR="00CC2466" w:rsidRPr="00373D46" w:rsidRDefault="00CC2466" w:rsidP="009848A7">
            <w:pPr>
              <w:pStyle w:val="TableText"/>
              <w:rPr>
                <w:noProof w:val="0"/>
              </w:rPr>
            </w:pPr>
            <w:r w:rsidRPr="00373D46">
              <w:rPr>
                <w:color w:val="000000"/>
              </w:rPr>
              <w:t>51</w:t>
            </w:r>
          </w:p>
        </w:tc>
        <w:tc>
          <w:tcPr>
            <w:tcW w:w="1109" w:type="dxa"/>
            <w:tcBorders>
              <w:top w:val="nil"/>
              <w:left w:val="nil"/>
              <w:bottom w:val="nil"/>
              <w:right w:val="nil"/>
            </w:tcBorders>
            <w:vAlign w:val="bottom"/>
          </w:tcPr>
          <w:p w14:paraId="203AF1DB" w14:textId="77777777" w:rsidR="00CC2466" w:rsidRPr="00373D46" w:rsidRDefault="00CC2466" w:rsidP="006A4BFE">
            <w:pPr>
              <w:pStyle w:val="TableText"/>
              <w:ind w:right="245"/>
              <w:rPr>
                <w:noProof w:val="0"/>
              </w:rPr>
            </w:pPr>
            <w:r w:rsidRPr="00373D46">
              <w:rPr>
                <w:color w:val="000000"/>
              </w:rPr>
              <w:t>3</w:t>
            </w:r>
          </w:p>
        </w:tc>
      </w:tr>
      <w:tr w:rsidR="00CC2466" w:rsidRPr="00E40A22" w14:paraId="6B316738" w14:textId="77777777" w:rsidTr="00152012">
        <w:trPr>
          <w:trHeight w:val="315"/>
        </w:trPr>
        <w:tc>
          <w:tcPr>
            <w:tcW w:w="8064" w:type="dxa"/>
            <w:tcBorders>
              <w:top w:val="nil"/>
              <w:left w:val="nil"/>
              <w:bottom w:val="nil"/>
              <w:right w:val="nil"/>
            </w:tcBorders>
            <w:noWrap/>
          </w:tcPr>
          <w:p w14:paraId="60F38DA0"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7A8D19B3" w14:textId="77777777" w:rsidR="00CC2466" w:rsidRPr="00373D46" w:rsidRDefault="00CC2466" w:rsidP="009848A7">
            <w:pPr>
              <w:pStyle w:val="TableText"/>
              <w:rPr>
                <w:noProof w:val="0"/>
              </w:rPr>
            </w:pPr>
            <w:r w:rsidRPr="00373D46">
              <w:rPr>
                <w:color w:val="000000"/>
              </w:rPr>
              <w:t>252</w:t>
            </w:r>
          </w:p>
        </w:tc>
        <w:tc>
          <w:tcPr>
            <w:tcW w:w="1109" w:type="dxa"/>
            <w:tcBorders>
              <w:top w:val="nil"/>
              <w:left w:val="nil"/>
              <w:bottom w:val="nil"/>
              <w:right w:val="nil"/>
            </w:tcBorders>
            <w:vAlign w:val="bottom"/>
          </w:tcPr>
          <w:p w14:paraId="121FDB6C" w14:textId="77777777" w:rsidR="00CC2466" w:rsidRPr="00373D46" w:rsidRDefault="00CC2466" w:rsidP="006A4BFE">
            <w:pPr>
              <w:pStyle w:val="TableText"/>
              <w:ind w:right="245"/>
              <w:rPr>
                <w:noProof w:val="0"/>
              </w:rPr>
            </w:pPr>
            <w:r w:rsidRPr="00373D46">
              <w:rPr>
                <w:color w:val="000000"/>
              </w:rPr>
              <w:t>14</w:t>
            </w:r>
          </w:p>
        </w:tc>
      </w:tr>
      <w:tr w:rsidR="00CC2466" w:rsidRPr="00E40A22" w14:paraId="66C96A67" w14:textId="77777777" w:rsidTr="00152012">
        <w:trPr>
          <w:trHeight w:val="315"/>
        </w:trPr>
        <w:tc>
          <w:tcPr>
            <w:tcW w:w="8064" w:type="dxa"/>
            <w:tcBorders>
              <w:top w:val="nil"/>
              <w:left w:val="nil"/>
              <w:bottom w:val="nil"/>
              <w:right w:val="nil"/>
            </w:tcBorders>
            <w:noWrap/>
          </w:tcPr>
          <w:p w14:paraId="6151B6E5"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16E24A3B" w14:textId="77777777" w:rsidR="00CC2466" w:rsidRPr="00373D46" w:rsidRDefault="00CC2466" w:rsidP="009848A7">
            <w:pPr>
              <w:pStyle w:val="TableText"/>
              <w:rPr>
                <w:noProof w:val="0"/>
              </w:rPr>
            </w:pPr>
            <w:r w:rsidRPr="00373D46">
              <w:rPr>
                <w:color w:val="000000"/>
              </w:rPr>
              <w:t>12</w:t>
            </w:r>
          </w:p>
        </w:tc>
        <w:tc>
          <w:tcPr>
            <w:tcW w:w="1109" w:type="dxa"/>
            <w:tcBorders>
              <w:top w:val="nil"/>
              <w:left w:val="nil"/>
              <w:bottom w:val="nil"/>
              <w:right w:val="nil"/>
            </w:tcBorders>
            <w:vAlign w:val="bottom"/>
          </w:tcPr>
          <w:p w14:paraId="02468783" w14:textId="77777777" w:rsidR="00CC2466" w:rsidRPr="00373D46" w:rsidRDefault="00CC2466" w:rsidP="006A4BFE">
            <w:pPr>
              <w:pStyle w:val="TableText"/>
              <w:ind w:right="245"/>
              <w:rPr>
                <w:noProof w:val="0"/>
              </w:rPr>
            </w:pPr>
            <w:r w:rsidRPr="00373D46">
              <w:rPr>
                <w:color w:val="000000"/>
              </w:rPr>
              <w:t>1</w:t>
            </w:r>
          </w:p>
        </w:tc>
      </w:tr>
      <w:tr w:rsidR="00CC2466" w:rsidRPr="00E40A22" w14:paraId="0427A8F0" w14:textId="77777777" w:rsidTr="00152012">
        <w:trPr>
          <w:trHeight w:val="315"/>
        </w:trPr>
        <w:tc>
          <w:tcPr>
            <w:tcW w:w="8064" w:type="dxa"/>
            <w:tcBorders>
              <w:top w:val="single" w:sz="4" w:space="0" w:color="auto"/>
              <w:left w:val="nil"/>
              <w:bottom w:val="single" w:sz="12" w:space="0" w:color="auto"/>
              <w:right w:val="nil"/>
            </w:tcBorders>
            <w:noWrap/>
            <w:hideMark/>
          </w:tcPr>
          <w:p w14:paraId="5803EC00" w14:textId="78A01774"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981B323" w14:textId="77777777" w:rsidR="00CC2466" w:rsidRPr="00373D46" w:rsidRDefault="00CC2466" w:rsidP="009848A7">
            <w:pPr>
              <w:pStyle w:val="TableText"/>
              <w:rPr>
                <w:b/>
                <w:bCs/>
                <w:noProof w:val="0"/>
              </w:rPr>
            </w:pPr>
            <w:r w:rsidRPr="00373D46">
              <w:rPr>
                <w:color w:val="000000"/>
              </w:rPr>
              <w:t>1</w:t>
            </w:r>
            <w:r>
              <w:rPr>
                <w:color w:val="000000"/>
              </w:rPr>
              <w:t>,</w:t>
            </w:r>
            <w:r w:rsidRPr="00373D46">
              <w:rPr>
                <w:color w:val="000000"/>
              </w:rPr>
              <w:t>779</w:t>
            </w:r>
          </w:p>
        </w:tc>
        <w:tc>
          <w:tcPr>
            <w:tcW w:w="1109" w:type="dxa"/>
            <w:tcBorders>
              <w:top w:val="single" w:sz="4" w:space="0" w:color="auto"/>
              <w:left w:val="nil"/>
              <w:bottom w:val="single" w:sz="12" w:space="0" w:color="auto"/>
              <w:right w:val="nil"/>
            </w:tcBorders>
            <w:vAlign w:val="bottom"/>
          </w:tcPr>
          <w:p w14:paraId="6FC21835" w14:textId="77777777" w:rsidR="00CC2466" w:rsidRPr="00373D46" w:rsidRDefault="00CC2466" w:rsidP="006A4BFE">
            <w:pPr>
              <w:pStyle w:val="TableText"/>
              <w:ind w:right="245"/>
              <w:rPr>
                <w:b/>
                <w:bCs/>
                <w:noProof w:val="0"/>
              </w:rPr>
            </w:pPr>
            <w:r w:rsidRPr="00373D46">
              <w:rPr>
                <w:color w:val="000000"/>
              </w:rPr>
              <w:t>100</w:t>
            </w:r>
          </w:p>
        </w:tc>
      </w:tr>
    </w:tbl>
    <w:p w14:paraId="0088A016" w14:textId="77777777" w:rsidR="00CC2466" w:rsidRDefault="00CC2466" w:rsidP="00417BB3">
      <w:pPr>
        <w:pStyle w:val="Caption"/>
        <w:pageBreakBefore/>
      </w:pPr>
      <w:bookmarkStart w:id="2116" w:name="_Toc133500854"/>
      <w:r>
        <w:t>Table 10.A.</w:t>
      </w:r>
      <w:fldSimple w:instr=" SEQ Table_10.A. \* ARABIC ">
        <w:r>
          <w:rPr>
            <w:noProof/>
          </w:rPr>
          <w:t>35</w:t>
        </w:r>
      </w:fldSimple>
      <w:r>
        <w:t xml:space="preserve">  </w:t>
      </w:r>
      <w:r w:rsidRPr="002C6257">
        <w:t xml:space="preserve">Responses to Question </w:t>
      </w:r>
      <w:r>
        <w:t xml:space="preserve">4 </w:t>
      </w:r>
      <w:r w:rsidRPr="002C6257">
        <w:t xml:space="preserve">for </w:t>
      </w:r>
      <w:r>
        <w:t xml:space="preserve">Grade </w:t>
      </w:r>
      <w:r w:rsidRPr="00373D46">
        <w:t xml:space="preserve">Span Eleven </w:t>
      </w:r>
      <w:r>
        <w:t>and</w:t>
      </w:r>
      <w:r w:rsidRPr="00373D46">
        <w:t xml:space="preserve"> Twelve</w:t>
      </w:r>
      <w:bookmarkEnd w:id="211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3FF92A2A"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4721581" w14:textId="77777777" w:rsidR="00CC2466" w:rsidRPr="00A236B4" w:rsidRDefault="00CC2466" w:rsidP="00DE6064">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77AFC177"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C9DE223"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07F7D4D" w14:textId="77777777" w:rsidTr="00152012">
        <w:trPr>
          <w:trHeight w:val="315"/>
        </w:trPr>
        <w:tc>
          <w:tcPr>
            <w:tcW w:w="8064" w:type="dxa"/>
            <w:tcBorders>
              <w:top w:val="nil"/>
              <w:left w:val="nil"/>
              <w:bottom w:val="nil"/>
              <w:right w:val="nil"/>
            </w:tcBorders>
            <w:noWrap/>
          </w:tcPr>
          <w:p w14:paraId="54D351BE" w14:textId="77777777" w:rsidR="00CC2466" w:rsidRPr="00CB2BA4" w:rsidRDefault="00CC2466" w:rsidP="00FA7C9B">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9F3C09D" w14:textId="77777777" w:rsidR="00CC2466" w:rsidRPr="00373D46" w:rsidRDefault="00CC2466" w:rsidP="009848A7">
            <w:pPr>
              <w:pStyle w:val="TableText"/>
              <w:rPr>
                <w:noProof w:val="0"/>
              </w:rPr>
            </w:pPr>
            <w:r w:rsidRPr="00373D46">
              <w:rPr>
                <w:color w:val="000000"/>
              </w:rPr>
              <w:t>941</w:t>
            </w:r>
          </w:p>
        </w:tc>
        <w:tc>
          <w:tcPr>
            <w:tcW w:w="1109" w:type="dxa"/>
            <w:tcBorders>
              <w:top w:val="nil"/>
              <w:left w:val="nil"/>
              <w:bottom w:val="nil"/>
              <w:right w:val="nil"/>
            </w:tcBorders>
            <w:vAlign w:val="bottom"/>
          </w:tcPr>
          <w:p w14:paraId="273111AA" w14:textId="77777777" w:rsidR="00CC2466" w:rsidRPr="00373D46" w:rsidRDefault="00CC2466" w:rsidP="006A4BFE">
            <w:pPr>
              <w:pStyle w:val="TableText"/>
              <w:ind w:right="245"/>
              <w:rPr>
                <w:noProof w:val="0"/>
              </w:rPr>
            </w:pPr>
            <w:r w:rsidRPr="00373D46">
              <w:rPr>
                <w:color w:val="000000"/>
              </w:rPr>
              <w:t>28</w:t>
            </w:r>
          </w:p>
        </w:tc>
      </w:tr>
      <w:tr w:rsidR="00CC2466" w:rsidRPr="00E40A22" w14:paraId="0924D660" w14:textId="77777777" w:rsidTr="00152012">
        <w:trPr>
          <w:trHeight w:val="315"/>
        </w:trPr>
        <w:tc>
          <w:tcPr>
            <w:tcW w:w="8064" w:type="dxa"/>
            <w:tcBorders>
              <w:top w:val="nil"/>
              <w:left w:val="nil"/>
              <w:bottom w:val="nil"/>
              <w:right w:val="nil"/>
            </w:tcBorders>
            <w:noWrap/>
          </w:tcPr>
          <w:p w14:paraId="55F6C4F1" w14:textId="77777777" w:rsidR="00CC2466" w:rsidRPr="00CB2BA4" w:rsidRDefault="00CC2466" w:rsidP="00FA7C9B">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76EE46CF" w14:textId="77777777" w:rsidR="00CC2466" w:rsidRPr="00373D46" w:rsidRDefault="00CC2466" w:rsidP="009848A7">
            <w:pPr>
              <w:pStyle w:val="TableText"/>
              <w:rPr>
                <w:noProof w:val="0"/>
              </w:rPr>
            </w:pPr>
            <w:r w:rsidRPr="00373D46">
              <w:rPr>
                <w:color w:val="000000"/>
              </w:rPr>
              <w:t>372</w:t>
            </w:r>
          </w:p>
        </w:tc>
        <w:tc>
          <w:tcPr>
            <w:tcW w:w="1109" w:type="dxa"/>
            <w:tcBorders>
              <w:top w:val="nil"/>
              <w:left w:val="nil"/>
              <w:bottom w:val="nil"/>
              <w:right w:val="nil"/>
            </w:tcBorders>
            <w:vAlign w:val="bottom"/>
          </w:tcPr>
          <w:p w14:paraId="2E1F7DAB" w14:textId="77777777" w:rsidR="00CC2466" w:rsidRPr="00373D46" w:rsidRDefault="00CC2466" w:rsidP="006A4BFE">
            <w:pPr>
              <w:pStyle w:val="TableText"/>
              <w:ind w:right="245"/>
              <w:rPr>
                <w:noProof w:val="0"/>
              </w:rPr>
            </w:pPr>
            <w:r w:rsidRPr="00373D46">
              <w:rPr>
                <w:color w:val="000000"/>
              </w:rPr>
              <w:t>11</w:t>
            </w:r>
          </w:p>
        </w:tc>
      </w:tr>
      <w:tr w:rsidR="00CC2466" w:rsidRPr="00E40A22" w14:paraId="7EF53D8A" w14:textId="77777777" w:rsidTr="00152012">
        <w:trPr>
          <w:trHeight w:val="315"/>
        </w:trPr>
        <w:tc>
          <w:tcPr>
            <w:tcW w:w="8064" w:type="dxa"/>
            <w:tcBorders>
              <w:top w:val="nil"/>
              <w:left w:val="nil"/>
              <w:bottom w:val="nil"/>
              <w:right w:val="nil"/>
            </w:tcBorders>
            <w:noWrap/>
          </w:tcPr>
          <w:p w14:paraId="6540DEC4" w14:textId="77777777" w:rsidR="00CC2466" w:rsidRPr="00CB2BA4" w:rsidRDefault="00CC2466" w:rsidP="00FA7C9B">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04AEE065" w14:textId="77777777" w:rsidR="00CC2466" w:rsidRPr="00373D46" w:rsidRDefault="00CC2466" w:rsidP="009848A7">
            <w:pPr>
              <w:pStyle w:val="TableText"/>
              <w:rPr>
                <w:noProof w:val="0"/>
              </w:rPr>
            </w:pPr>
            <w:r w:rsidRPr="00373D46">
              <w:rPr>
                <w:color w:val="000000"/>
              </w:rPr>
              <w:t>214</w:t>
            </w:r>
          </w:p>
        </w:tc>
        <w:tc>
          <w:tcPr>
            <w:tcW w:w="1109" w:type="dxa"/>
            <w:tcBorders>
              <w:top w:val="nil"/>
              <w:left w:val="nil"/>
              <w:bottom w:val="nil"/>
              <w:right w:val="nil"/>
            </w:tcBorders>
            <w:vAlign w:val="bottom"/>
          </w:tcPr>
          <w:p w14:paraId="43E33857" w14:textId="77777777" w:rsidR="00CC2466" w:rsidRPr="00373D46" w:rsidRDefault="00CC2466" w:rsidP="006A4BFE">
            <w:pPr>
              <w:pStyle w:val="TableText"/>
              <w:ind w:right="245"/>
              <w:rPr>
                <w:noProof w:val="0"/>
              </w:rPr>
            </w:pPr>
            <w:r w:rsidRPr="00373D46">
              <w:rPr>
                <w:color w:val="000000"/>
              </w:rPr>
              <w:t>6</w:t>
            </w:r>
          </w:p>
        </w:tc>
      </w:tr>
      <w:tr w:rsidR="00CC2466" w:rsidRPr="00E40A22" w14:paraId="5ED916E1" w14:textId="77777777" w:rsidTr="00152012">
        <w:trPr>
          <w:trHeight w:val="315"/>
        </w:trPr>
        <w:tc>
          <w:tcPr>
            <w:tcW w:w="8064" w:type="dxa"/>
            <w:tcBorders>
              <w:top w:val="nil"/>
              <w:left w:val="nil"/>
              <w:bottom w:val="nil"/>
              <w:right w:val="nil"/>
            </w:tcBorders>
            <w:noWrap/>
          </w:tcPr>
          <w:p w14:paraId="2146D278" w14:textId="77777777" w:rsidR="00CC2466" w:rsidRPr="00CB2BA4" w:rsidRDefault="00CC2466" w:rsidP="00FA7C9B">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3504F879" w14:textId="77777777" w:rsidR="00CC2466" w:rsidRPr="00373D46" w:rsidRDefault="00CC2466" w:rsidP="009848A7">
            <w:pPr>
              <w:pStyle w:val="TableText"/>
              <w:rPr>
                <w:noProof w:val="0"/>
              </w:rPr>
            </w:pPr>
            <w:r w:rsidRPr="00373D46">
              <w:rPr>
                <w:color w:val="000000"/>
              </w:rPr>
              <w:t>499</w:t>
            </w:r>
          </w:p>
        </w:tc>
        <w:tc>
          <w:tcPr>
            <w:tcW w:w="1109" w:type="dxa"/>
            <w:tcBorders>
              <w:top w:val="nil"/>
              <w:left w:val="nil"/>
              <w:bottom w:val="nil"/>
              <w:right w:val="nil"/>
            </w:tcBorders>
            <w:vAlign w:val="bottom"/>
          </w:tcPr>
          <w:p w14:paraId="1ABCFA40" w14:textId="77777777" w:rsidR="00CC2466" w:rsidRPr="00373D46" w:rsidRDefault="00CC2466" w:rsidP="006A4BFE">
            <w:pPr>
              <w:pStyle w:val="TableText"/>
              <w:ind w:right="245"/>
              <w:rPr>
                <w:noProof w:val="0"/>
              </w:rPr>
            </w:pPr>
            <w:r w:rsidRPr="00373D46">
              <w:rPr>
                <w:color w:val="000000"/>
              </w:rPr>
              <w:t>15</w:t>
            </w:r>
          </w:p>
        </w:tc>
      </w:tr>
      <w:tr w:rsidR="00CC2466" w:rsidRPr="00E40A22" w14:paraId="4961F9C4" w14:textId="77777777" w:rsidTr="00152012">
        <w:trPr>
          <w:trHeight w:val="315"/>
        </w:trPr>
        <w:tc>
          <w:tcPr>
            <w:tcW w:w="8064" w:type="dxa"/>
            <w:tcBorders>
              <w:top w:val="nil"/>
              <w:left w:val="nil"/>
              <w:bottom w:val="nil"/>
              <w:right w:val="nil"/>
            </w:tcBorders>
            <w:noWrap/>
          </w:tcPr>
          <w:p w14:paraId="494FA754" w14:textId="77777777" w:rsidR="00CC2466" w:rsidRPr="00CB2BA4" w:rsidRDefault="00CC2466" w:rsidP="00FA7C9B">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0FD32972" w14:textId="77777777" w:rsidR="00CC2466" w:rsidRPr="00373D46" w:rsidRDefault="00CC2466" w:rsidP="009848A7">
            <w:pPr>
              <w:pStyle w:val="TableText"/>
              <w:rPr>
                <w:noProof w:val="0"/>
              </w:rPr>
            </w:pPr>
            <w:r w:rsidRPr="00373D46">
              <w:rPr>
                <w:color w:val="000000"/>
              </w:rPr>
              <w:t>130</w:t>
            </w:r>
          </w:p>
        </w:tc>
        <w:tc>
          <w:tcPr>
            <w:tcW w:w="1109" w:type="dxa"/>
            <w:tcBorders>
              <w:top w:val="nil"/>
              <w:left w:val="nil"/>
              <w:bottom w:val="nil"/>
              <w:right w:val="nil"/>
            </w:tcBorders>
            <w:vAlign w:val="bottom"/>
          </w:tcPr>
          <w:p w14:paraId="32E9AB6B" w14:textId="77777777" w:rsidR="00CC2466" w:rsidRPr="00373D46" w:rsidRDefault="00CC2466" w:rsidP="006A4BFE">
            <w:pPr>
              <w:pStyle w:val="TableText"/>
              <w:ind w:right="245"/>
              <w:rPr>
                <w:noProof w:val="0"/>
              </w:rPr>
            </w:pPr>
            <w:r w:rsidRPr="00373D46">
              <w:rPr>
                <w:color w:val="000000"/>
              </w:rPr>
              <w:t>4</w:t>
            </w:r>
          </w:p>
        </w:tc>
      </w:tr>
      <w:tr w:rsidR="00CC2466" w:rsidRPr="00E40A22" w14:paraId="5B2EC152" w14:textId="77777777" w:rsidTr="00152012">
        <w:trPr>
          <w:trHeight w:val="315"/>
        </w:trPr>
        <w:tc>
          <w:tcPr>
            <w:tcW w:w="8064" w:type="dxa"/>
            <w:tcBorders>
              <w:top w:val="nil"/>
              <w:left w:val="nil"/>
              <w:bottom w:val="nil"/>
              <w:right w:val="nil"/>
            </w:tcBorders>
            <w:noWrap/>
          </w:tcPr>
          <w:p w14:paraId="4EB7C27F" w14:textId="77777777" w:rsidR="00CC2466" w:rsidRPr="00CB2BA4" w:rsidRDefault="00CC2466" w:rsidP="00FA7C9B">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7AAD6A5C" w14:textId="77777777" w:rsidR="00CC2466" w:rsidRPr="00373D46" w:rsidRDefault="00CC2466" w:rsidP="009848A7">
            <w:pPr>
              <w:pStyle w:val="TableText"/>
              <w:rPr>
                <w:noProof w:val="0"/>
              </w:rPr>
            </w:pPr>
            <w:r w:rsidRPr="00373D46">
              <w:rPr>
                <w:color w:val="000000"/>
              </w:rPr>
              <w:t>184</w:t>
            </w:r>
          </w:p>
        </w:tc>
        <w:tc>
          <w:tcPr>
            <w:tcW w:w="1109" w:type="dxa"/>
            <w:tcBorders>
              <w:top w:val="nil"/>
              <w:left w:val="nil"/>
              <w:bottom w:val="nil"/>
              <w:right w:val="nil"/>
            </w:tcBorders>
            <w:vAlign w:val="bottom"/>
          </w:tcPr>
          <w:p w14:paraId="69D63EA9" w14:textId="77777777" w:rsidR="00CC2466" w:rsidRPr="00373D46" w:rsidRDefault="00CC2466" w:rsidP="006A4BFE">
            <w:pPr>
              <w:pStyle w:val="TableText"/>
              <w:ind w:right="245"/>
              <w:rPr>
                <w:noProof w:val="0"/>
              </w:rPr>
            </w:pPr>
            <w:r w:rsidRPr="00373D46">
              <w:rPr>
                <w:color w:val="000000"/>
              </w:rPr>
              <w:t>5</w:t>
            </w:r>
          </w:p>
        </w:tc>
      </w:tr>
      <w:tr w:rsidR="00CC2466" w:rsidRPr="00E40A22" w14:paraId="5F2FF00D" w14:textId="77777777" w:rsidTr="00152012">
        <w:trPr>
          <w:trHeight w:val="315"/>
        </w:trPr>
        <w:tc>
          <w:tcPr>
            <w:tcW w:w="8064" w:type="dxa"/>
            <w:tcBorders>
              <w:top w:val="nil"/>
              <w:left w:val="nil"/>
              <w:bottom w:val="nil"/>
              <w:right w:val="nil"/>
            </w:tcBorders>
            <w:noWrap/>
          </w:tcPr>
          <w:p w14:paraId="2BBB3E28" w14:textId="77777777" w:rsidR="00CC2466" w:rsidRPr="00CB2BA4" w:rsidRDefault="00CC2466" w:rsidP="00FA7C9B">
            <w:pPr>
              <w:pStyle w:val="TableText"/>
              <w:jc w:val="left"/>
            </w:pPr>
            <w:r w:rsidRPr="003A3343">
              <w:t>Matches objects to pictures</w:t>
            </w:r>
          </w:p>
        </w:tc>
        <w:tc>
          <w:tcPr>
            <w:tcW w:w="821" w:type="dxa"/>
            <w:tcBorders>
              <w:top w:val="nil"/>
              <w:left w:val="nil"/>
              <w:bottom w:val="nil"/>
              <w:right w:val="nil"/>
            </w:tcBorders>
            <w:noWrap/>
            <w:vAlign w:val="bottom"/>
          </w:tcPr>
          <w:p w14:paraId="494C566D" w14:textId="77777777" w:rsidR="00CC2466" w:rsidRPr="00373D46" w:rsidRDefault="00CC2466" w:rsidP="009848A7">
            <w:pPr>
              <w:pStyle w:val="TableText"/>
              <w:rPr>
                <w:noProof w:val="0"/>
              </w:rPr>
            </w:pPr>
            <w:r w:rsidRPr="00373D46">
              <w:rPr>
                <w:color w:val="000000"/>
              </w:rPr>
              <w:t>453</w:t>
            </w:r>
          </w:p>
        </w:tc>
        <w:tc>
          <w:tcPr>
            <w:tcW w:w="1109" w:type="dxa"/>
            <w:tcBorders>
              <w:top w:val="nil"/>
              <w:left w:val="nil"/>
              <w:bottom w:val="nil"/>
              <w:right w:val="nil"/>
            </w:tcBorders>
            <w:vAlign w:val="bottom"/>
          </w:tcPr>
          <w:p w14:paraId="109C81E5" w14:textId="77777777" w:rsidR="00CC2466" w:rsidRPr="00373D46" w:rsidRDefault="00CC2466" w:rsidP="006A4BFE">
            <w:pPr>
              <w:pStyle w:val="TableText"/>
              <w:ind w:right="245"/>
              <w:rPr>
                <w:noProof w:val="0"/>
              </w:rPr>
            </w:pPr>
            <w:r w:rsidRPr="00373D46">
              <w:rPr>
                <w:color w:val="000000"/>
              </w:rPr>
              <w:t>14</w:t>
            </w:r>
          </w:p>
        </w:tc>
      </w:tr>
      <w:tr w:rsidR="00CC2466" w:rsidRPr="00E40A22" w14:paraId="25B8DF27" w14:textId="77777777" w:rsidTr="00152012">
        <w:trPr>
          <w:trHeight w:val="315"/>
        </w:trPr>
        <w:tc>
          <w:tcPr>
            <w:tcW w:w="8064" w:type="dxa"/>
            <w:tcBorders>
              <w:top w:val="nil"/>
              <w:left w:val="nil"/>
              <w:bottom w:val="nil"/>
              <w:right w:val="nil"/>
            </w:tcBorders>
            <w:noWrap/>
          </w:tcPr>
          <w:p w14:paraId="4D1915F6" w14:textId="77777777" w:rsidR="00CC2466" w:rsidRPr="00CB2BA4" w:rsidRDefault="00CC2466" w:rsidP="00FA7C9B">
            <w:pPr>
              <w:pStyle w:val="TableText"/>
              <w:jc w:val="left"/>
            </w:pPr>
            <w:r w:rsidRPr="003A3343">
              <w:t>Identifies and names objects</w:t>
            </w:r>
          </w:p>
        </w:tc>
        <w:tc>
          <w:tcPr>
            <w:tcW w:w="821" w:type="dxa"/>
            <w:tcBorders>
              <w:top w:val="nil"/>
              <w:left w:val="nil"/>
              <w:bottom w:val="nil"/>
              <w:right w:val="nil"/>
            </w:tcBorders>
            <w:noWrap/>
            <w:vAlign w:val="bottom"/>
          </w:tcPr>
          <w:p w14:paraId="566C6624" w14:textId="77777777" w:rsidR="00CC2466" w:rsidRPr="00373D46" w:rsidRDefault="00CC2466" w:rsidP="009848A7">
            <w:pPr>
              <w:pStyle w:val="TableText"/>
              <w:rPr>
                <w:noProof w:val="0"/>
              </w:rPr>
            </w:pPr>
            <w:r w:rsidRPr="00373D46">
              <w:rPr>
                <w:color w:val="000000"/>
              </w:rPr>
              <w:t>92</w:t>
            </w:r>
          </w:p>
        </w:tc>
        <w:tc>
          <w:tcPr>
            <w:tcW w:w="1109" w:type="dxa"/>
            <w:tcBorders>
              <w:top w:val="nil"/>
              <w:left w:val="nil"/>
              <w:bottom w:val="nil"/>
              <w:right w:val="nil"/>
            </w:tcBorders>
            <w:vAlign w:val="bottom"/>
          </w:tcPr>
          <w:p w14:paraId="179762E0" w14:textId="77777777" w:rsidR="00CC2466" w:rsidRPr="00373D46" w:rsidRDefault="00CC2466" w:rsidP="006A4BFE">
            <w:pPr>
              <w:pStyle w:val="TableText"/>
              <w:ind w:right="245"/>
              <w:rPr>
                <w:noProof w:val="0"/>
              </w:rPr>
            </w:pPr>
            <w:r w:rsidRPr="00373D46">
              <w:rPr>
                <w:color w:val="000000"/>
              </w:rPr>
              <w:t>3</w:t>
            </w:r>
          </w:p>
        </w:tc>
      </w:tr>
      <w:tr w:rsidR="00CC2466" w:rsidRPr="00E40A22" w14:paraId="20AF5227" w14:textId="77777777" w:rsidTr="00152012">
        <w:trPr>
          <w:trHeight w:val="315"/>
        </w:trPr>
        <w:tc>
          <w:tcPr>
            <w:tcW w:w="8064" w:type="dxa"/>
            <w:tcBorders>
              <w:top w:val="nil"/>
              <w:left w:val="nil"/>
              <w:bottom w:val="nil"/>
              <w:right w:val="nil"/>
            </w:tcBorders>
            <w:noWrap/>
          </w:tcPr>
          <w:p w14:paraId="4055A25A" w14:textId="77777777" w:rsidR="00CC2466" w:rsidRPr="00CB2BA4" w:rsidRDefault="00CC2466" w:rsidP="00FA7C9B">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30421F9A" w14:textId="77777777" w:rsidR="00CC2466" w:rsidRPr="00373D46" w:rsidRDefault="00CC2466" w:rsidP="009848A7">
            <w:pPr>
              <w:pStyle w:val="TableText"/>
              <w:rPr>
                <w:noProof w:val="0"/>
              </w:rPr>
            </w:pPr>
            <w:r w:rsidRPr="00373D46">
              <w:rPr>
                <w:color w:val="000000"/>
              </w:rPr>
              <w:t>441</w:t>
            </w:r>
          </w:p>
        </w:tc>
        <w:tc>
          <w:tcPr>
            <w:tcW w:w="1109" w:type="dxa"/>
            <w:tcBorders>
              <w:top w:val="nil"/>
              <w:left w:val="nil"/>
              <w:bottom w:val="nil"/>
              <w:right w:val="nil"/>
            </w:tcBorders>
            <w:vAlign w:val="bottom"/>
          </w:tcPr>
          <w:p w14:paraId="73C326AB" w14:textId="77777777" w:rsidR="00CC2466" w:rsidRPr="00373D46" w:rsidRDefault="00CC2466" w:rsidP="006A4BFE">
            <w:pPr>
              <w:pStyle w:val="TableText"/>
              <w:ind w:right="245"/>
              <w:rPr>
                <w:noProof w:val="0"/>
              </w:rPr>
            </w:pPr>
            <w:r w:rsidRPr="00373D46">
              <w:rPr>
                <w:color w:val="000000"/>
              </w:rPr>
              <w:t>13</w:t>
            </w:r>
          </w:p>
        </w:tc>
      </w:tr>
      <w:tr w:rsidR="00CC2466" w:rsidRPr="00E40A22" w14:paraId="67E0CE88" w14:textId="77777777" w:rsidTr="00152012">
        <w:trPr>
          <w:trHeight w:val="315"/>
        </w:trPr>
        <w:tc>
          <w:tcPr>
            <w:tcW w:w="8064" w:type="dxa"/>
            <w:tcBorders>
              <w:top w:val="nil"/>
              <w:left w:val="nil"/>
              <w:bottom w:val="nil"/>
              <w:right w:val="nil"/>
            </w:tcBorders>
            <w:noWrap/>
          </w:tcPr>
          <w:p w14:paraId="00EF6888"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7B89CC05" w14:textId="77777777" w:rsidR="00CC2466" w:rsidRPr="00373D46" w:rsidRDefault="00CC2466" w:rsidP="009848A7">
            <w:pPr>
              <w:pStyle w:val="TableText"/>
              <w:rPr>
                <w:noProof w:val="0"/>
              </w:rPr>
            </w:pPr>
            <w:r w:rsidRPr="00373D46">
              <w:rPr>
                <w:color w:val="000000"/>
              </w:rPr>
              <w:t>21</w:t>
            </w:r>
          </w:p>
        </w:tc>
        <w:tc>
          <w:tcPr>
            <w:tcW w:w="1109" w:type="dxa"/>
            <w:tcBorders>
              <w:top w:val="nil"/>
              <w:left w:val="nil"/>
              <w:bottom w:val="nil"/>
              <w:right w:val="nil"/>
            </w:tcBorders>
            <w:vAlign w:val="bottom"/>
          </w:tcPr>
          <w:p w14:paraId="7064D8DF" w14:textId="77777777" w:rsidR="00CC2466" w:rsidRPr="00373D46" w:rsidRDefault="00CC2466" w:rsidP="006A4BFE">
            <w:pPr>
              <w:pStyle w:val="TableText"/>
              <w:ind w:right="245"/>
              <w:rPr>
                <w:noProof w:val="0"/>
              </w:rPr>
            </w:pPr>
            <w:r w:rsidRPr="00373D46">
              <w:rPr>
                <w:color w:val="000000"/>
              </w:rPr>
              <w:t>1</w:t>
            </w:r>
          </w:p>
        </w:tc>
      </w:tr>
      <w:tr w:rsidR="00CC2466" w:rsidRPr="00E40A22" w14:paraId="729D0DF5" w14:textId="77777777" w:rsidTr="00152012">
        <w:trPr>
          <w:trHeight w:val="315"/>
        </w:trPr>
        <w:tc>
          <w:tcPr>
            <w:tcW w:w="8064" w:type="dxa"/>
            <w:tcBorders>
              <w:top w:val="single" w:sz="4" w:space="0" w:color="auto"/>
              <w:left w:val="nil"/>
              <w:bottom w:val="single" w:sz="12" w:space="0" w:color="auto"/>
              <w:right w:val="nil"/>
            </w:tcBorders>
            <w:noWrap/>
            <w:hideMark/>
          </w:tcPr>
          <w:p w14:paraId="36602A6C" w14:textId="38E1797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248441B" w14:textId="77777777" w:rsidR="00CC2466" w:rsidRPr="00373D46" w:rsidRDefault="00CC2466" w:rsidP="009848A7">
            <w:pPr>
              <w:pStyle w:val="TableText"/>
              <w:rPr>
                <w:b/>
                <w:bCs/>
                <w:noProof w:val="0"/>
              </w:rPr>
            </w:pPr>
            <w:r w:rsidRPr="00373D46">
              <w:rPr>
                <w:color w:val="000000"/>
              </w:rPr>
              <w:t>3</w:t>
            </w:r>
            <w:r>
              <w:rPr>
                <w:color w:val="000000"/>
              </w:rPr>
              <w:t>,</w:t>
            </w:r>
            <w:r w:rsidRPr="00373D46">
              <w:rPr>
                <w:color w:val="000000"/>
              </w:rPr>
              <w:t>347</w:t>
            </w:r>
          </w:p>
        </w:tc>
        <w:tc>
          <w:tcPr>
            <w:tcW w:w="1109" w:type="dxa"/>
            <w:tcBorders>
              <w:top w:val="single" w:sz="4" w:space="0" w:color="auto"/>
              <w:left w:val="nil"/>
              <w:bottom w:val="single" w:sz="12" w:space="0" w:color="auto"/>
              <w:right w:val="nil"/>
            </w:tcBorders>
            <w:vAlign w:val="bottom"/>
          </w:tcPr>
          <w:p w14:paraId="4969959A" w14:textId="77777777" w:rsidR="00CC2466" w:rsidRPr="00373D46" w:rsidRDefault="00CC2466" w:rsidP="006A4BFE">
            <w:pPr>
              <w:pStyle w:val="TableText"/>
              <w:ind w:right="245"/>
              <w:rPr>
                <w:b/>
                <w:bCs/>
                <w:noProof w:val="0"/>
              </w:rPr>
            </w:pPr>
            <w:r w:rsidRPr="00373D46">
              <w:rPr>
                <w:color w:val="000000"/>
              </w:rPr>
              <w:t>100</w:t>
            </w:r>
          </w:p>
        </w:tc>
      </w:tr>
    </w:tbl>
    <w:p w14:paraId="0E2D681E" w14:textId="77777777" w:rsidR="00CC2466" w:rsidRDefault="00CC2466" w:rsidP="00417BB3">
      <w:pPr>
        <w:pStyle w:val="Caption"/>
      </w:pPr>
      <w:bookmarkStart w:id="2117" w:name="_Toc133500855"/>
      <w:r>
        <w:t>Table 10.A.</w:t>
      </w:r>
      <w:fldSimple w:instr=" SEQ Table_10.A. \* ARABIC ">
        <w:r>
          <w:rPr>
            <w:noProof/>
          </w:rPr>
          <w:t>36</w:t>
        </w:r>
      </w:fldSimple>
      <w:r>
        <w:t xml:space="preserve">  </w:t>
      </w:r>
      <w:r w:rsidRPr="002C6257">
        <w:t xml:space="preserve">Responses to Question </w:t>
      </w:r>
      <w:r>
        <w:t xml:space="preserve">5 </w:t>
      </w:r>
      <w:r w:rsidRPr="002C6257">
        <w:t xml:space="preserve">for </w:t>
      </w:r>
      <w:r>
        <w:t>Kindergarten</w:t>
      </w:r>
      <w:bookmarkEnd w:id="211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4C29710F"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F0000F7"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3E31FB2B"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E7D68C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1634E54" w14:textId="77777777" w:rsidTr="00152012">
        <w:trPr>
          <w:trHeight w:val="315"/>
        </w:trPr>
        <w:tc>
          <w:tcPr>
            <w:tcW w:w="8064" w:type="dxa"/>
            <w:tcBorders>
              <w:top w:val="nil"/>
              <w:left w:val="nil"/>
              <w:bottom w:val="nil"/>
              <w:right w:val="nil"/>
            </w:tcBorders>
            <w:noWrap/>
          </w:tcPr>
          <w:p w14:paraId="6CE33353"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6334E00D" w14:textId="77777777" w:rsidR="00CC2466" w:rsidRPr="00994439" w:rsidRDefault="00CC2466" w:rsidP="009848A7">
            <w:pPr>
              <w:pStyle w:val="TableText"/>
              <w:rPr>
                <w:noProof w:val="0"/>
              </w:rPr>
            </w:pPr>
            <w:r w:rsidRPr="00994439">
              <w:rPr>
                <w:color w:val="000000"/>
              </w:rPr>
              <w:t>2</w:t>
            </w:r>
          </w:p>
        </w:tc>
        <w:tc>
          <w:tcPr>
            <w:tcW w:w="1109" w:type="dxa"/>
            <w:tcBorders>
              <w:top w:val="nil"/>
              <w:left w:val="nil"/>
              <w:bottom w:val="nil"/>
              <w:right w:val="nil"/>
            </w:tcBorders>
            <w:vAlign w:val="bottom"/>
          </w:tcPr>
          <w:p w14:paraId="7E8437F3" w14:textId="77777777" w:rsidR="00CC2466" w:rsidRPr="00994439" w:rsidRDefault="00CC2466" w:rsidP="006A4BFE">
            <w:pPr>
              <w:pStyle w:val="TableText"/>
              <w:ind w:right="245"/>
              <w:rPr>
                <w:noProof w:val="0"/>
              </w:rPr>
            </w:pPr>
            <w:r w:rsidRPr="00994439">
              <w:rPr>
                <w:color w:val="000000"/>
              </w:rPr>
              <w:t>0</w:t>
            </w:r>
          </w:p>
        </w:tc>
      </w:tr>
      <w:tr w:rsidR="00CC2466" w:rsidRPr="00E40A22" w14:paraId="6BA35080" w14:textId="77777777" w:rsidTr="00152012">
        <w:trPr>
          <w:trHeight w:val="315"/>
        </w:trPr>
        <w:tc>
          <w:tcPr>
            <w:tcW w:w="8064" w:type="dxa"/>
            <w:tcBorders>
              <w:top w:val="nil"/>
              <w:left w:val="nil"/>
              <w:bottom w:val="nil"/>
              <w:right w:val="nil"/>
            </w:tcBorders>
            <w:noWrap/>
          </w:tcPr>
          <w:p w14:paraId="49C0B977"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0197F8FB" w14:textId="77777777" w:rsidR="00CC2466" w:rsidRPr="00994439" w:rsidRDefault="00CC2466" w:rsidP="009848A7">
            <w:pPr>
              <w:pStyle w:val="TableText"/>
              <w:rPr>
                <w:noProof w:val="0"/>
              </w:rPr>
            </w:pPr>
            <w:r w:rsidRPr="00994439">
              <w:rPr>
                <w:color w:val="000000"/>
              </w:rPr>
              <w:t>7</w:t>
            </w:r>
          </w:p>
        </w:tc>
        <w:tc>
          <w:tcPr>
            <w:tcW w:w="1109" w:type="dxa"/>
            <w:tcBorders>
              <w:top w:val="nil"/>
              <w:left w:val="nil"/>
              <w:bottom w:val="nil"/>
              <w:right w:val="nil"/>
            </w:tcBorders>
            <w:vAlign w:val="bottom"/>
          </w:tcPr>
          <w:p w14:paraId="3E375421" w14:textId="77777777" w:rsidR="00CC2466" w:rsidRPr="00994439" w:rsidRDefault="00CC2466" w:rsidP="006A4BFE">
            <w:pPr>
              <w:pStyle w:val="TableText"/>
              <w:ind w:right="245"/>
              <w:rPr>
                <w:noProof w:val="0"/>
              </w:rPr>
            </w:pPr>
            <w:r w:rsidRPr="00994439">
              <w:rPr>
                <w:color w:val="000000"/>
              </w:rPr>
              <w:t>1</w:t>
            </w:r>
          </w:p>
        </w:tc>
      </w:tr>
      <w:tr w:rsidR="00CC2466" w:rsidRPr="00E40A22" w14:paraId="2E8D27FE" w14:textId="77777777" w:rsidTr="00152012">
        <w:trPr>
          <w:trHeight w:val="315"/>
        </w:trPr>
        <w:tc>
          <w:tcPr>
            <w:tcW w:w="8064" w:type="dxa"/>
            <w:tcBorders>
              <w:top w:val="nil"/>
              <w:left w:val="nil"/>
              <w:bottom w:val="nil"/>
              <w:right w:val="nil"/>
            </w:tcBorders>
            <w:noWrap/>
          </w:tcPr>
          <w:p w14:paraId="735433FC"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005B438F" w14:textId="77777777" w:rsidR="00CC2466" w:rsidRPr="00994439" w:rsidRDefault="00CC2466" w:rsidP="009848A7">
            <w:pPr>
              <w:pStyle w:val="TableText"/>
              <w:rPr>
                <w:noProof w:val="0"/>
              </w:rPr>
            </w:pPr>
            <w:r w:rsidRPr="00994439">
              <w:rPr>
                <w:color w:val="000000"/>
              </w:rPr>
              <w:t>38</w:t>
            </w:r>
          </w:p>
        </w:tc>
        <w:tc>
          <w:tcPr>
            <w:tcW w:w="1109" w:type="dxa"/>
            <w:tcBorders>
              <w:top w:val="nil"/>
              <w:left w:val="nil"/>
              <w:bottom w:val="nil"/>
              <w:right w:val="nil"/>
            </w:tcBorders>
            <w:vAlign w:val="bottom"/>
          </w:tcPr>
          <w:p w14:paraId="483B85E9" w14:textId="77777777" w:rsidR="00CC2466" w:rsidRPr="00994439" w:rsidRDefault="00CC2466" w:rsidP="006A4BFE">
            <w:pPr>
              <w:pStyle w:val="TableText"/>
              <w:ind w:right="245"/>
              <w:rPr>
                <w:noProof w:val="0"/>
              </w:rPr>
            </w:pPr>
            <w:r w:rsidRPr="00994439">
              <w:rPr>
                <w:color w:val="000000"/>
              </w:rPr>
              <w:t>3</w:t>
            </w:r>
          </w:p>
        </w:tc>
      </w:tr>
      <w:tr w:rsidR="00CC2466" w:rsidRPr="00E40A22" w14:paraId="5113B001" w14:textId="77777777" w:rsidTr="00152012">
        <w:trPr>
          <w:trHeight w:val="315"/>
        </w:trPr>
        <w:tc>
          <w:tcPr>
            <w:tcW w:w="8064" w:type="dxa"/>
            <w:tcBorders>
              <w:top w:val="nil"/>
              <w:left w:val="nil"/>
              <w:bottom w:val="nil"/>
              <w:right w:val="nil"/>
            </w:tcBorders>
            <w:noWrap/>
          </w:tcPr>
          <w:p w14:paraId="78441629"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67130965" w14:textId="77777777" w:rsidR="00CC2466" w:rsidRPr="00994439" w:rsidRDefault="00CC2466" w:rsidP="009848A7">
            <w:pPr>
              <w:pStyle w:val="TableText"/>
              <w:rPr>
                <w:noProof w:val="0"/>
              </w:rPr>
            </w:pPr>
            <w:r w:rsidRPr="00994439">
              <w:rPr>
                <w:color w:val="000000"/>
              </w:rPr>
              <w:t>7</w:t>
            </w:r>
          </w:p>
        </w:tc>
        <w:tc>
          <w:tcPr>
            <w:tcW w:w="1109" w:type="dxa"/>
            <w:tcBorders>
              <w:top w:val="nil"/>
              <w:left w:val="nil"/>
              <w:bottom w:val="nil"/>
              <w:right w:val="nil"/>
            </w:tcBorders>
            <w:vAlign w:val="bottom"/>
          </w:tcPr>
          <w:p w14:paraId="605C541C" w14:textId="77777777" w:rsidR="00CC2466" w:rsidRPr="00994439" w:rsidRDefault="00CC2466" w:rsidP="006A4BFE">
            <w:pPr>
              <w:pStyle w:val="TableText"/>
              <w:ind w:right="245"/>
              <w:rPr>
                <w:noProof w:val="0"/>
              </w:rPr>
            </w:pPr>
            <w:r w:rsidRPr="00994439">
              <w:rPr>
                <w:color w:val="000000"/>
              </w:rPr>
              <w:t>1</w:t>
            </w:r>
          </w:p>
        </w:tc>
      </w:tr>
      <w:tr w:rsidR="00CC2466" w:rsidRPr="00E40A22" w14:paraId="086550B6" w14:textId="77777777" w:rsidTr="00152012">
        <w:trPr>
          <w:trHeight w:val="315"/>
        </w:trPr>
        <w:tc>
          <w:tcPr>
            <w:tcW w:w="8064" w:type="dxa"/>
            <w:tcBorders>
              <w:top w:val="nil"/>
              <w:left w:val="nil"/>
              <w:bottom w:val="nil"/>
              <w:right w:val="nil"/>
            </w:tcBorders>
            <w:noWrap/>
          </w:tcPr>
          <w:p w14:paraId="7B53FD89"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6032758A" w14:textId="77777777" w:rsidR="00CC2466" w:rsidRPr="00994439" w:rsidRDefault="00CC2466" w:rsidP="009848A7">
            <w:pPr>
              <w:pStyle w:val="TableText"/>
              <w:rPr>
                <w:noProof w:val="0"/>
              </w:rPr>
            </w:pPr>
            <w:r w:rsidRPr="00994439">
              <w:rPr>
                <w:color w:val="000000"/>
              </w:rPr>
              <w:t>34</w:t>
            </w:r>
          </w:p>
        </w:tc>
        <w:tc>
          <w:tcPr>
            <w:tcW w:w="1109" w:type="dxa"/>
            <w:tcBorders>
              <w:top w:val="nil"/>
              <w:left w:val="nil"/>
              <w:bottom w:val="nil"/>
              <w:right w:val="nil"/>
            </w:tcBorders>
            <w:vAlign w:val="bottom"/>
          </w:tcPr>
          <w:p w14:paraId="0AD42A3E" w14:textId="77777777" w:rsidR="00CC2466" w:rsidRPr="00994439" w:rsidRDefault="00CC2466" w:rsidP="006A4BFE">
            <w:pPr>
              <w:pStyle w:val="TableText"/>
              <w:ind w:right="245"/>
              <w:rPr>
                <w:noProof w:val="0"/>
              </w:rPr>
            </w:pPr>
            <w:r w:rsidRPr="00994439">
              <w:rPr>
                <w:color w:val="000000"/>
              </w:rPr>
              <w:t>3</w:t>
            </w:r>
          </w:p>
        </w:tc>
      </w:tr>
      <w:tr w:rsidR="00CC2466" w:rsidRPr="00E40A22" w14:paraId="7DD92A0E" w14:textId="77777777" w:rsidTr="00152012">
        <w:trPr>
          <w:trHeight w:val="315"/>
        </w:trPr>
        <w:tc>
          <w:tcPr>
            <w:tcW w:w="8064" w:type="dxa"/>
            <w:tcBorders>
              <w:top w:val="nil"/>
              <w:left w:val="nil"/>
              <w:bottom w:val="nil"/>
              <w:right w:val="nil"/>
            </w:tcBorders>
            <w:noWrap/>
          </w:tcPr>
          <w:p w14:paraId="31D614D5"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7CEA0A7D" w14:textId="77777777" w:rsidR="00CC2466" w:rsidRPr="00994439" w:rsidRDefault="00CC2466" w:rsidP="009848A7">
            <w:pPr>
              <w:pStyle w:val="TableText"/>
              <w:rPr>
                <w:noProof w:val="0"/>
              </w:rPr>
            </w:pPr>
            <w:r w:rsidRPr="00994439">
              <w:rPr>
                <w:color w:val="000000"/>
              </w:rPr>
              <w:t>289</w:t>
            </w:r>
          </w:p>
        </w:tc>
        <w:tc>
          <w:tcPr>
            <w:tcW w:w="1109" w:type="dxa"/>
            <w:tcBorders>
              <w:top w:val="nil"/>
              <w:left w:val="nil"/>
              <w:bottom w:val="nil"/>
              <w:right w:val="nil"/>
            </w:tcBorders>
            <w:vAlign w:val="bottom"/>
          </w:tcPr>
          <w:p w14:paraId="39A158D1" w14:textId="77777777" w:rsidR="00CC2466" w:rsidRPr="00994439" w:rsidRDefault="00CC2466" w:rsidP="006A4BFE">
            <w:pPr>
              <w:pStyle w:val="TableText"/>
              <w:ind w:right="245"/>
              <w:rPr>
                <w:noProof w:val="0"/>
              </w:rPr>
            </w:pPr>
            <w:r w:rsidRPr="00994439">
              <w:rPr>
                <w:color w:val="000000"/>
              </w:rPr>
              <w:t>22</w:t>
            </w:r>
          </w:p>
        </w:tc>
      </w:tr>
      <w:tr w:rsidR="00CC2466" w:rsidRPr="00E40A22" w14:paraId="7FD1DC7D" w14:textId="77777777" w:rsidTr="00152012">
        <w:trPr>
          <w:trHeight w:val="315"/>
        </w:trPr>
        <w:tc>
          <w:tcPr>
            <w:tcW w:w="8064" w:type="dxa"/>
            <w:tcBorders>
              <w:top w:val="nil"/>
              <w:left w:val="nil"/>
              <w:bottom w:val="nil"/>
              <w:right w:val="nil"/>
            </w:tcBorders>
            <w:noWrap/>
          </w:tcPr>
          <w:p w14:paraId="0F2F5D04"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271014BB" w14:textId="77777777" w:rsidR="00CC2466" w:rsidRPr="00994439" w:rsidRDefault="00CC2466" w:rsidP="009848A7">
            <w:pPr>
              <w:pStyle w:val="TableText"/>
              <w:rPr>
                <w:noProof w:val="0"/>
              </w:rPr>
            </w:pPr>
            <w:r w:rsidRPr="00994439">
              <w:rPr>
                <w:color w:val="000000"/>
              </w:rPr>
              <w:t>85</w:t>
            </w:r>
          </w:p>
        </w:tc>
        <w:tc>
          <w:tcPr>
            <w:tcW w:w="1109" w:type="dxa"/>
            <w:tcBorders>
              <w:top w:val="nil"/>
              <w:left w:val="nil"/>
              <w:bottom w:val="nil"/>
              <w:right w:val="nil"/>
            </w:tcBorders>
            <w:vAlign w:val="bottom"/>
          </w:tcPr>
          <w:p w14:paraId="2EF81F34" w14:textId="77777777" w:rsidR="00CC2466" w:rsidRPr="00994439" w:rsidRDefault="00CC2466" w:rsidP="006A4BFE">
            <w:pPr>
              <w:pStyle w:val="TableText"/>
              <w:ind w:right="245"/>
              <w:rPr>
                <w:noProof w:val="0"/>
              </w:rPr>
            </w:pPr>
            <w:r w:rsidRPr="00994439">
              <w:rPr>
                <w:color w:val="000000"/>
              </w:rPr>
              <w:t>6</w:t>
            </w:r>
          </w:p>
        </w:tc>
      </w:tr>
      <w:tr w:rsidR="00CC2466" w:rsidRPr="00E40A22" w14:paraId="69908A04" w14:textId="77777777" w:rsidTr="00152012">
        <w:trPr>
          <w:trHeight w:val="315"/>
        </w:trPr>
        <w:tc>
          <w:tcPr>
            <w:tcW w:w="8064" w:type="dxa"/>
            <w:tcBorders>
              <w:top w:val="nil"/>
              <w:left w:val="nil"/>
              <w:bottom w:val="nil"/>
              <w:right w:val="nil"/>
            </w:tcBorders>
            <w:noWrap/>
          </w:tcPr>
          <w:p w14:paraId="31049601"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17FB821A" w14:textId="77777777" w:rsidR="00CC2466" w:rsidRPr="00994439" w:rsidRDefault="00CC2466" w:rsidP="009848A7">
            <w:pPr>
              <w:pStyle w:val="TableText"/>
              <w:rPr>
                <w:noProof w:val="0"/>
              </w:rPr>
            </w:pPr>
            <w:r w:rsidRPr="00994439">
              <w:rPr>
                <w:color w:val="000000"/>
              </w:rPr>
              <w:t>542</w:t>
            </w:r>
          </w:p>
        </w:tc>
        <w:tc>
          <w:tcPr>
            <w:tcW w:w="1109" w:type="dxa"/>
            <w:tcBorders>
              <w:top w:val="nil"/>
              <w:left w:val="nil"/>
              <w:bottom w:val="nil"/>
              <w:right w:val="nil"/>
            </w:tcBorders>
            <w:vAlign w:val="bottom"/>
          </w:tcPr>
          <w:p w14:paraId="26BADBD7" w14:textId="77777777" w:rsidR="00CC2466" w:rsidRPr="00994439" w:rsidRDefault="00CC2466" w:rsidP="006A4BFE">
            <w:pPr>
              <w:pStyle w:val="TableText"/>
              <w:ind w:right="245"/>
              <w:rPr>
                <w:noProof w:val="0"/>
              </w:rPr>
            </w:pPr>
            <w:r w:rsidRPr="00994439">
              <w:rPr>
                <w:color w:val="000000"/>
              </w:rPr>
              <w:t>41</w:t>
            </w:r>
          </w:p>
        </w:tc>
      </w:tr>
      <w:tr w:rsidR="00CC2466" w:rsidRPr="00E40A22" w14:paraId="5B27A381" w14:textId="77777777" w:rsidTr="00152012">
        <w:trPr>
          <w:trHeight w:val="315"/>
        </w:trPr>
        <w:tc>
          <w:tcPr>
            <w:tcW w:w="8064" w:type="dxa"/>
            <w:tcBorders>
              <w:top w:val="nil"/>
              <w:left w:val="nil"/>
              <w:bottom w:val="nil"/>
              <w:right w:val="nil"/>
            </w:tcBorders>
            <w:noWrap/>
          </w:tcPr>
          <w:p w14:paraId="690B9D28"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7D990256" w14:textId="77777777" w:rsidR="00CC2466" w:rsidRPr="00994439" w:rsidRDefault="00CC2466" w:rsidP="009848A7">
            <w:pPr>
              <w:pStyle w:val="TableText"/>
              <w:rPr>
                <w:noProof w:val="0"/>
              </w:rPr>
            </w:pPr>
            <w:r w:rsidRPr="00994439">
              <w:rPr>
                <w:color w:val="000000"/>
              </w:rPr>
              <w:t>321</w:t>
            </w:r>
          </w:p>
        </w:tc>
        <w:tc>
          <w:tcPr>
            <w:tcW w:w="1109" w:type="dxa"/>
            <w:tcBorders>
              <w:top w:val="nil"/>
              <w:left w:val="nil"/>
              <w:bottom w:val="nil"/>
              <w:right w:val="nil"/>
            </w:tcBorders>
            <w:vAlign w:val="bottom"/>
          </w:tcPr>
          <w:p w14:paraId="71FB9247" w14:textId="77777777" w:rsidR="00CC2466" w:rsidRPr="00994439" w:rsidRDefault="00CC2466" w:rsidP="006A4BFE">
            <w:pPr>
              <w:pStyle w:val="TableText"/>
              <w:ind w:right="245"/>
              <w:rPr>
                <w:noProof w:val="0"/>
              </w:rPr>
            </w:pPr>
            <w:r w:rsidRPr="00994439">
              <w:rPr>
                <w:color w:val="000000"/>
              </w:rPr>
              <w:t>24</w:t>
            </w:r>
          </w:p>
        </w:tc>
      </w:tr>
      <w:tr w:rsidR="00CC2466" w:rsidRPr="00E40A22" w14:paraId="0D717D6E" w14:textId="77777777" w:rsidTr="00152012">
        <w:trPr>
          <w:trHeight w:val="315"/>
        </w:trPr>
        <w:tc>
          <w:tcPr>
            <w:tcW w:w="8064" w:type="dxa"/>
            <w:tcBorders>
              <w:top w:val="nil"/>
              <w:left w:val="nil"/>
              <w:bottom w:val="nil"/>
              <w:right w:val="nil"/>
            </w:tcBorders>
            <w:noWrap/>
          </w:tcPr>
          <w:p w14:paraId="1AB8737E"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31336445" w14:textId="77777777" w:rsidR="00CC2466" w:rsidRPr="00994439" w:rsidRDefault="00CC2466" w:rsidP="009848A7">
            <w:pPr>
              <w:pStyle w:val="TableText"/>
              <w:rPr>
                <w:noProof w:val="0"/>
              </w:rPr>
            </w:pPr>
            <w:r w:rsidRPr="00994439">
              <w:rPr>
                <w:color w:val="000000"/>
              </w:rPr>
              <w:t>13</w:t>
            </w:r>
          </w:p>
        </w:tc>
        <w:tc>
          <w:tcPr>
            <w:tcW w:w="1109" w:type="dxa"/>
            <w:tcBorders>
              <w:top w:val="nil"/>
              <w:left w:val="nil"/>
              <w:bottom w:val="nil"/>
              <w:right w:val="nil"/>
            </w:tcBorders>
            <w:vAlign w:val="bottom"/>
          </w:tcPr>
          <w:p w14:paraId="1B9A6716" w14:textId="77777777" w:rsidR="00CC2466" w:rsidRPr="00994439" w:rsidRDefault="00CC2466" w:rsidP="006A4BFE">
            <w:pPr>
              <w:pStyle w:val="TableText"/>
              <w:ind w:right="245"/>
              <w:rPr>
                <w:noProof w:val="0"/>
              </w:rPr>
            </w:pPr>
            <w:r w:rsidRPr="00994439">
              <w:rPr>
                <w:color w:val="000000"/>
              </w:rPr>
              <w:t>1</w:t>
            </w:r>
          </w:p>
        </w:tc>
      </w:tr>
      <w:tr w:rsidR="00CC2466" w:rsidRPr="00E40A22" w14:paraId="13B75B07" w14:textId="77777777" w:rsidTr="00152012">
        <w:trPr>
          <w:trHeight w:val="315"/>
        </w:trPr>
        <w:tc>
          <w:tcPr>
            <w:tcW w:w="8064" w:type="dxa"/>
            <w:tcBorders>
              <w:top w:val="single" w:sz="4" w:space="0" w:color="auto"/>
              <w:left w:val="nil"/>
              <w:bottom w:val="single" w:sz="12" w:space="0" w:color="auto"/>
              <w:right w:val="nil"/>
            </w:tcBorders>
            <w:noWrap/>
            <w:hideMark/>
          </w:tcPr>
          <w:p w14:paraId="55E58E8C" w14:textId="6E97FA11"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29A636E" w14:textId="77777777" w:rsidR="00CC2466" w:rsidRPr="00994439" w:rsidRDefault="00CC2466" w:rsidP="009848A7">
            <w:pPr>
              <w:pStyle w:val="TableText"/>
              <w:rPr>
                <w:b/>
                <w:bCs/>
                <w:noProof w:val="0"/>
              </w:rPr>
            </w:pPr>
            <w:r w:rsidRPr="00994439">
              <w:rPr>
                <w:color w:val="000000"/>
              </w:rPr>
              <w:t>1</w:t>
            </w:r>
            <w:r>
              <w:rPr>
                <w:color w:val="000000"/>
              </w:rPr>
              <w:t>,</w:t>
            </w:r>
            <w:r w:rsidRPr="00994439">
              <w:rPr>
                <w:color w:val="000000"/>
              </w:rPr>
              <w:t>338</w:t>
            </w:r>
          </w:p>
        </w:tc>
        <w:tc>
          <w:tcPr>
            <w:tcW w:w="1109" w:type="dxa"/>
            <w:tcBorders>
              <w:top w:val="single" w:sz="4" w:space="0" w:color="auto"/>
              <w:left w:val="nil"/>
              <w:bottom w:val="single" w:sz="12" w:space="0" w:color="auto"/>
              <w:right w:val="nil"/>
            </w:tcBorders>
            <w:vAlign w:val="bottom"/>
          </w:tcPr>
          <w:p w14:paraId="57E5533E" w14:textId="77777777" w:rsidR="00CC2466" w:rsidRPr="00994439" w:rsidRDefault="00CC2466" w:rsidP="006A4BFE">
            <w:pPr>
              <w:pStyle w:val="TableText"/>
              <w:ind w:right="245"/>
              <w:rPr>
                <w:b/>
                <w:bCs/>
                <w:noProof w:val="0"/>
              </w:rPr>
            </w:pPr>
            <w:r w:rsidRPr="00994439">
              <w:rPr>
                <w:color w:val="000000"/>
              </w:rPr>
              <w:t>100</w:t>
            </w:r>
          </w:p>
        </w:tc>
      </w:tr>
    </w:tbl>
    <w:p w14:paraId="7C2BC56D" w14:textId="77777777" w:rsidR="00CC2466" w:rsidRDefault="00CC2466" w:rsidP="00417BB3">
      <w:pPr>
        <w:pStyle w:val="Caption"/>
        <w:pageBreakBefore/>
      </w:pPr>
      <w:bookmarkStart w:id="2118" w:name="_Toc133500856"/>
      <w:r>
        <w:t>Table 10.A.</w:t>
      </w:r>
      <w:fldSimple w:instr=" SEQ Table_10.A. \* ARABIC ">
        <w:r>
          <w:rPr>
            <w:noProof/>
          </w:rPr>
          <w:t>37</w:t>
        </w:r>
      </w:fldSimple>
      <w:r>
        <w:t xml:space="preserve">  </w:t>
      </w:r>
      <w:r w:rsidRPr="002C6257">
        <w:t xml:space="preserve">Responses to Question </w:t>
      </w:r>
      <w:r>
        <w:t xml:space="preserve">5 </w:t>
      </w:r>
      <w:r w:rsidRPr="002C6257">
        <w:t xml:space="preserve">for </w:t>
      </w:r>
      <w:r>
        <w:t>Grade One</w:t>
      </w:r>
      <w:bookmarkEnd w:id="211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7A47955"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641D50B"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1696D6F3"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3C0D47C"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7B7C8E8" w14:textId="77777777" w:rsidTr="00152012">
        <w:trPr>
          <w:trHeight w:val="315"/>
        </w:trPr>
        <w:tc>
          <w:tcPr>
            <w:tcW w:w="8064" w:type="dxa"/>
            <w:tcBorders>
              <w:top w:val="nil"/>
              <w:left w:val="nil"/>
              <w:bottom w:val="nil"/>
              <w:right w:val="nil"/>
            </w:tcBorders>
            <w:noWrap/>
          </w:tcPr>
          <w:p w14:paraId="4BCF7504"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70C8EAB3" w14:textId="77777777" w:rsidR="00CC2466" w:rsidRPr="00994439" w:rsidRDefault="00CC2466" w:rsidP="009848A7">
            <w:pPr>
              <w:pStyle w:val="TableText"/>
              <w:rPr>
                <w:noProof w:val="0"/>
              </w:rPr>
            </w:pPr>
            <w:r w:rsidRPr="00994439">
              <w:rPr>
                <w:color w:val="000000"/>
              </w:rPr>
              <w:t>7</w:t>
            </w:r>
          </w:p>
        </w:tc>
        <w:tc>
          <w:tcPr>
            <w:tcW w:w="1109" w:type="dxa"/>
            <w:tcBorders>
              <w:top w:val="nil"/>
              <w:left w:val="nil"/>
              <w:bottom w:val="nil"/>
              <w:right w:val="nil"/>
            </w:tcBorders>
            <w:vAlign w:val="bottom"/>
          </w:tcPr>
          <w:p w14:paraId="66E0C378" w14:textId="77777777" w:rsidR="00CC2466" w:rsidRPr="00994439" w:rsidRDefault="00CC2466" w:rsidP="006A4BFE">
            <w:pPr>
              <w:pStyle w:val="TableText"/>
              <w:ind w:right="245"/>
              <w:rPr>
                <w:noProof w:val="0"/>
              </w:rPr>
            </w:pPr>
            <w:r w:rsidRPr="00994439">
              <w:rPr>
                <w:color w:val="000000"/>
              </w:rPr>
              <w:t>1</w:t>
            </w:r>
          </w:p>
        </w:tc>
      </w:tr>
      <w:tr w:rsidR="00CC2466" w:rsidRPr="00E40A22" w14:paraId="27C86E8A" w14:textId="77777777" w:rsidTr="00152012">
        <w:trPr>
          <w:trHeight w:val="315"/>
        </w:trPr>
        <w:tc>
          <w:tcPr>
            <w:tcW w:w="8064" w:type="dxa"/>
            <w:tcBorders>
              <w:top w:val="nil"/>
              <w:left w:val="nil"/>
              <w:bottom w:val="nil"/>
              <w:right w:val="nil"/>
            </w:tcBorders>
            <w:noWrap/>
          </w:tcPr>
          <w:p w14:paraId="40A33EDA"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51AF117A" w14:textId="77777777" w:rsidR="00CC2466" w:rsidRPr="00994439" w:rsidRDefault="00CC2466" w:rsidP="009848A7">
            <w:pPr>
              <w:pStyle w:val="TableText"/>
              <w:rPr>
                <w:noProof w:val="0"/>
              </w:rPr>
            </w:pPr>
            <w:r w:rsidRPr="00994439">
              <w:rPr>
                <w:color w:val="000000"/>
              </w:rPr>
              <w:t>46</w:t>
            </w:r>
          </w:p>
        </w:tc>
        <w:tc>
          <w:tcPr>
            <w:tcW w:w="1109" w:type="dxa"/>
            <w:tcBorders>
              <w:top w:val="nil"/>
              <w:left w:val="nil"/>
              <w:bottom w:val="nil"/>
              <w:right w:val="nil"/>
            </w:tcBorders>
            <w:vAlign w:val="bottom"/>
          </w:tcPr>
          <w:p w14:paraId="443E5ED2" w14:textId="77777777" w:rsidR="00CC2466" w:rsidRPr="00994439" w:rsidRDefault="00CC2466" w:rsidP="006A4BFE">
            <w:pPr>
              <w:pStyle w:val="TableText"/>
              <w:ind w:right="245"/>
              <w:rPr>
                <w:noProof w:val="0"/>
              </w:rPr>
            </w:pPr>
            <w:r w:rsidRPr="00994439">
              <w:rPr>
                <w:color w:val="000000"/>
              </w:rPr>
              <w:t>4</w:t>
            </w:r>
          </w:p>
        </w:tc>
      </w:tr>
      <w:tr w:rsidR="00CC2466" w:rsidRPr="00E40A22" w14:paraId="1F87F969" w14:textId="77777777" w:rsidTr="00152012">
        <w:trPr>
          <w:trHeight w:val="315"/>
        </w:trPr>
        <w:tc>
          <w:tcPr>
            <w:tcW w:w="8064" w:type="dxa"/>
            <w:tcBorders>
              <w:top w:val="nil"/>
              <w:left w:val="nil"/>
              <w:bottom w:val="nil"/>
              <w:right w:val="nil"/>
            </w:tcBorders>
            <w:noWrap/>
          </w:tcPr>
          <w:p w14:paraId="4F456C37"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355549C8" w14:textId="77777777" w:rsidR="00CC2466" w:rsidRPr="00994439" w:rsidRDefault="00CC2466" w:rsidP="009848A7">
            <w:pPr>
              <w:pStyle w:val="TableText"/>
              <w:rPr>
                <w:noProof w:val="0"/>
              </w:rPr>
            </w:pPr>
            <w:r w:rsidRPr="00994439">
              <w:rPr>
                <w:color w:val="000000"/>
              </w:rPr>
              <w:t>67</w:t>
            </w:r>
          </w:p>
        </w:tc>
        <w:tc>
          <w:tcPr>
            <w:tcW w:w="1109" w:type="dxa"/>
            <w:tcBorders>
              <w:top w:val="nil"/>
              <w:left w:val="nil"/>
              <w:bottom w:val="nil"/>
              <w:right w:val="nil"/>
            </w:tcBorders>
            <w:vAlign w:val="bottom"/>
          </w:tcPr>
          <w:p w14:paraId="23FC424B" w14:textId="77777777" w:rsidR="00CC2466" w:rsidRPr="00994439" w:rsidRDefault="00CC2466" w:rsidP="006A4BFE">
            <w:pPr>
              <w:pStyle w:val="TableText"/>
              <w:ind w:right="245"/>
              <w:rPr>
                <w:noProof w:val="0"/>
              </w:rPr>
            </w:pPr>
            <w:r w:rsidRPr="00994439">
              <w:rPr>
                <w:color w:val="000000"/>
              </w:rPr>
              <w:t>5</w:t>
            </w:r>
          </w:p>
        </w:tc>
      </w:tr>
      <w:tr w:rsidR="00CC2466" w:rsidRPr="00E40A22" w14:paraId="2C80430F" w14:textId="77777777" w:rsidTr="00152012">
        <w:trPr>
          <w:trHeight w:val="315"/>
        </w:trPr>
        <w:tc>
          <w:tcPr>
            <w:tcW w:w="8064" w:type="dxa"/>
            <w:tcBorders>
              <w:top w:val="nil"/>
              <w:left w:val="nil"/>
              <w:bottom w:val="nil"/>
              <w:right w:val="nil"/>
            </w:tcBorders>
            <w:noWrap/>
          </w:tcPr>
          <w:p w14:paraId="3E77F388"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1AC67FB3" w14:textId="77777777" w:rsidR="00CC2466" w:rsidRPr="00994439" w:rsidRDefault="00CC2466" w:rsidP="009848A7">
            <w:pPr>
              <w:pStyle w:val="TableText"/>
              <w:rPr>
                <w:noProof w:val="0"/>
              </w:rPr>
            </w:pPr>
            <w:r w:rsidRPr="00994439">
              <w:rPr>
                <w:color w:val="000000"/>
              </w:rPr>
              <w:t>33</w:t>
            </w:r>
          </w:p>
        </w:tc>
        <w:tc>
          <w:tcPr>
            <w:tcW w:w="1109" w:type="dxa"/>
            <w:tcBorders>
              <w:top w:val="nil"/>
              <w:left w:val="nil"/>
              <w:bottom w:val="nil"/>
              <w:right w:val="nil"/>
            </w:tcBorders>
            <w:vAlign w:val="bottom"/>
          </w:tcPr>
          <w:p w14:paraId="4C1DC0F5" w14:textId="77777777" w:rsidR="00CC2466" w:rsidRPr="00994439" w:rsidRDefault="00CC2466" w:rsidP="006A4BFE">
            <w:pPr>
              <w:pStyle w:val="TableText"/>
              <w:ind w:right="245"/>
              <w:rPr>
                <w:noProof w:val="0"/>
              </w:rPr>
            </w:pPr>
            <w:r w:rsidRPr="00994439">
              <w:rPr>
                <w:color w:val="000000"/>
              </w:rPr>
              <w:t>3</w:t>
            </w:r>
          </w:p>
        </w:tc>
      </w:tr>
      <w:tr w:rsidR="00CC2466" w:rsidRPr="00E40A22" w14:paraId="19026B26" w14:textId="77777777" w:rsidTr="00152012">
        <w:trPr>
          <w:trHeight w:val="315"/>
        </w:trPr>
        <w:tc>
          <w:tcPr>
            <w:tcW w:w="8064" w:type="dxa"/>
            <w:tcBorders>
              <w:top w:val="nil"/>
              <w:left w:val="nil"/>
              <w:bottom w:val="nil"/>
              <w:right w:val="nil"/>
            </w:tcBorders>
            <w:noWrap/>
          </w:tcPr>
          <w:p w14:paraId="4F9957F0"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8CF6296" w14:textId="77777777" w:rsidR="00CC2466" w:rsidRPr="00994439" w:rsidRDefault="00CC2466" w:rsidP="009848A7">
            <w:pPr>
              <w:pStyle w:val="TableText"/>
              <w:rPr>
                <w:noProof w:val="0"/>
              </w:rPr>
            </w:pPr>
            <w:r w:rsidRPr="00994439">
              <w:rPr>
                <w:color w:val="000000"/>
              </w:rPr>
              <w:t>33</w:t>
            </w:r>
          </w:p>
        </w:tc>
        <w:tc>
          <w:tcPr>
            <w:tcW w:w="1109" w:type="dxa"/>
            <w:tcBorders>
              <w:top w:val="nil"/>
              <w:left w:val="nil"/>
              <w:bottom w:val="nil"/>
              <w:right w:val="nil"/>
            </w:tcBorders>
            <w:vAlign w:val="bottom"/>
          </w:tcPr>
          <w:p w14:paraId="5705EA82" w14:textId="77777777" w:rsidR="00CC2466" w:rsidRPr="00994439" w:rsidRDefault="00CC2466" w:rsidP="006A4BFE">
            <w:pPr>
              <w:pStyle w:val="TableText"/>
              <w:ind w:right="245"/>
              <w:rPr>
                <w:noProof w:val="0"/>
              </w:rPr>
            </w:pPr>
            <w:r w:rsidRPr="00994439">
              <w:rPr>
                <w:color w:val="000000"/>
              </w:rPr>
              <w:t>3</w:t>
            </w:r>
          </w:p>
        </w:tc>
      </w:tr>
      <w:tr w:rsidR="00CC2466" w:rsidRPr="00E40A22" w14:paraId="6F46B177" w14:textId="77777777" w:rsidTr="00152012">
        <w:trPr>
          <w:trHeight w:val="315"/>
        </w:trPr>
        <w:tc>
          <w:tcPr>
            <w:tcW w:w="8064" w:type="dxa"/>
            <w:tcBorders>
              <w:top w:val="nil"/>
              <w:left w:val="nil"/>
              <w:bottom w:val="nil"/>
              <w:right w:val="nil"/>
            </w:tcBorders>
            <w:noWrap/>
          </w:tcPr>
          <w:p w14:paraId="0CD55631"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6F5850EB" w14:textId="77777777" w:rsidR="00CC2466" w:rsidRPr="00994439" w:rsidRDefault="00CC2466" w:rsidP="009848A7">
            <w:pPr>
              <w:pStyle w:val="TableText"/>
              <w:rPr>
                <w:noProof w:val="0"/>
              </w:rPr>
            </w:pPr>
            <w:r w:rsidRPr="00994439">
              <w:rPr>
                <w:color w:val="000000"/>
              </w:rPr>
              <w:t>342</w:t>
            </w:r>
          </w:p>
        </w:tc>
        <w:tc>
          <w:tcPr>
            <w:tcW w:w="1109" w:type="dxa"/>
            <w:tcBorders>
              <w:top w:val="nil"/>
              <w:left w:val="nil"/>
              <w:bottom w:val="nil"/>
              <w:right w:val="nil"/>
            </w:tcBorders>
            <w:vAlign w:val="bottom"/>
          </w:tcPr>
          <w:p w14:paraId="2A252D46" w14:textId="77777777" w:rsidR="00CC2466" w:rsidRPr="00994439" w:rsidRDefault="00CC2466" w:rsidP="006A4BFE">
            <w:pPr>
              <w:pStyle w:val="TableText"/>
              <w:ind w:right="245"/>
              <w:rPr>
                <w:noProof w:val="0"/>
              </w:rPr>
            </w:pPr>
            <w:r w:rsidRPr="00994439">
              <w:rPr>
                <w:color w:val="000000"/>
              </w:rPr>
              <w:t>26</w:t>
            </w:r>
          </w:p>
        </w:tc>
      </w:tr>
      <w:tr w:rsidR="00CC2466" w:rsidRPr="00E40A22" w14:paraId="53B043B7" w14:textId="77777777" w:rsidTr="00152012">
        <w:trPr>
          <w:trHeight w:val="315"/>
        </w:trPr>
        <w:tc>
          <w:tcPr>
            <w:tcW w:w="8064" w:type="dxa"/>
            <w:tcBorders>
              <w:top w:val="nil"/>
              <w:left w:val="nil"/>
              <w:bottom w:val="nil"/>
              <w:right w:val="nil"/>
            </w:tcBorders>
            <w:noWrap/>
          </w:tcPr>
          <w:p w14:paraId="061316AC"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25598274" w14:textId="77777777" w:rsidR="00CC2466" w:rsidRPr="00994439" w:rsidRDefault="00CC2466" w:rsidP="009848A7">
            <w:pPr>
              <w:pStyle w:val="TableText"/>
              <w:rPr>
                <w:noProof w:val="0"/>
              </w:rPr>
            </w:pPr>
            <w:r w:rsidRPr="00994439">
              <w:rPr>
                <w:color w:val="000000"/>
              </w:rPr>
              <w:t>88</w:t>
            </w:r>
          </w:p>
        </w:tc>
        <w:tc>
          <w:tcPr>
            <w:tcW w:w="1109" w:type="dxa"/>
            <w:tcBorders>
              <w:top w:val="nil"/>
              <w:left w:val="nil"/>
              <w:bottom w:val="nil"/>
              <w:right w:val="nil"/>
            </w:tcBorders>
            <w:vAlign w:val="bottom"/>
          </w:tcPr>
          <w:p w14:paraId="75EE57EE" w14:textId="77777777" w:rsidR="00CC2466" w:rsidRPr="00994439" w:rsidRDefault="00CC2466" w:rsidP="006A4BFE">
            <w:pPr>
              <w:pStyle w:val="TableText"/>
              <w:ind w:right="245"/>
              <w:rPr>
                <w:noProof w:val="0"/>
              </w:rPr>
            </w:pPr>
            <w:r w:rsidRPr="00994439">
              <w:rPr>
                <w:color w:val="000000"/>
              </w:rPr>
              <w:t>7</w:t>
            </w:r>
          </w:p>
        </w:tc>
      </w:tr>
      <w:tr w:rsidR="00CC2466" w:rsidRPr="00E40A22" w14:paraId="307B0519" w14:textId="77777777" w:rsidTr="00152012">
        <w:trPr>
          <w:trHeight w:val="315"/>
        </w:trPr>
        <w:tc>
          <w:tcPr>
            <w:tcW w:w="8064" w:type="dxa"/>
            <w:tcBorders>
              <w:top w:val="nil"/>
              <w:left w:val="nil"/>
              <w:bottom w:val="nil"/>
              <w:right w:val="nil"/>
            </w:tcBorders>
            <w:noWrap/>
          </w:tcPr>
          <w:p w14:paraId="2C229FDE"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475BE010" w14:textId="77777777" w:rsidR="00CC2466" w:rsidRPr="00994439" w:rsidRDefault="00CC2466" w:rsidP="009848A7">
            <w:pPr>
              <w:pStyle w:val="TableText"/>
              <w:rPr>
                <w:noProof w:val="0"/>
              </w:rPr>
            </w:pPr>
            <w:r w:rsidRPr="00994439">
              <w:rPr>
                <w:color w:val="000000"/>
              </w:rPr>
              <w:t>425</w:t>
            </w:r>
          </w:p>
        </w:tc>
        <w:tc>
          <w:tcPr>
            <w:tcW w:w="1109" w:type="dxa"/>
            <w:tcBorders>
              <w:top w:val="nil"/>
              <w:left w:val="nil"/>
              <w:bottom w:val="nil"/>
              <w:right w:val="nil"/>
            </w:tcBorders>
            <w:vAlign w:val="bottom"/>
          </w:tcPr>
          <w:p w14:paraId="2AAFAC8A" w14:textId="77777777" w:rsidR="00CC2466" w:rsidRPr="00994439" w:rsidRDefault="00CC2466" w:rsidP="006A4BFE">
            <w:pPr>
              <w:pStyle w:val="TableText"/>
              <w:ind w:right="245"/>
              <w:rPr>
                <w:noProof w:val="0"/>
              </w:rPr>
            </w:pPr>
            <w:r w:rsidRPr="00994439">
              <w:rPr>
                <w:color w:val="000000"/>
              </w:rPr>
              <w:t>33</w:t>
            </w:r>
          </w:p>
        </w:tc>
      </w:tr>
      <w:tr w:rsidR="00CC2466" w:rsidRPr="00E40A22" w14:paraId="6A685A85" w14:textId="77777777" w:rsidTr="00152012">
        <w:trPr>
          <w:trHeight w:val="315"/>
        </w:trPr>
        <w:tc>
          <w:tcPr>
            <w:tcW w:w="8064" w:type="dxa"/>
            <w:tcBorders>
              <w:top w:val="nil"/>
              <w:left w:val="nil"/>
              <w:bottom w:val="nil"/>
              <w:right w:val="nil"/>
            </w:tcBorders>
            <w:noWrap/>
          </w:tcPr>
          <w:p w14:paraId="7A7F5730"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0240B4BE" w14:textId="77777777" w:rsidR="00CC2466" w:rsidRPr="00994439" w:rsidRDefault="00CC2466" w:rsidP="009848A7">
            <w:pPr>
              <w:pStyle w:val="TableText"/>
              <w:rPr>
                <w:noProof w:val="0"/>
              </w:rPr>
            </w:pPr>
            <w:r w:rsidRPr="00994439">
              <w:rPr>
                <w:color w:val="000000"/>
              </w:rPr>
              <w:t>250</w:t>
            </w:r>
          </w:p>
        </w:tc>
        <w:tc>
          <w:tcPr>
            <w:tcW w:w="1109" w:type="dxa"/>
            <w:tcBorders>
              <w:top w:val="nil"/>
              <w:left w:val="nil"/>
              <w:bottom w:val="nil"/>
              <w:right w:val="nil"/>
            </w:tcBorders>
            <w:vAlign w:val="bottom"/>
          </w:tcPr>
          <w:p w14:paraId="07628A82" w14:textId="77777777" w:rsidR="00CC2466" w:rsidRPr="00994439" w:rsidRDefault="00CC2466" w:rsidP="006A4BFE">
            <w:pPr>
              <w:pStyle w:val="TableText"/>
              <w:ind w:right="245"/>
              <w:rPr>
                <w:noProof w:val="0"/>
              </w:rPr>
            </w:pPr>
            <w:r w:rsidRPr="00994439">
              <w:rPr>
                <w:color w:val="000000"/>
              </w:rPr>
              <w:t>19</w:t>
            </w:r>
          </w:p>
        </w:tc>
      </w:tr>
      <w:tr w:rsidR="00CC2466" w:rsidRPr="00E40A22" w14:paraId="27850F82" w14:textId="77777777" w:rsidTr="00152012">
        <w:trPr>
          <w:trHeight w:val="315"/>
        </w:trPr>
        <w:tc>
          <w:tcPr>
            <w:tcW w:w="8064" w:type="dxa"/>
            <w:tcBorders>
              <w:top w:val="nil"/>
              <w:left w:val="nil"/>
              <w:bottom w:val="nil"/>
              <w:right w:val="nil"/>
            </w:tcBorders>
            <w:noWrap/>
          </w:tcPr>
          <w:p w14:paraId="4065811D"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11171A2B" w14:textId="77777777" w:rsidR="00CC2466" w:rsidRPr="00994439" w:rsidRDefault="00CC2466" w:rsidP="009848A7">
            <w:pPr>
              <w:pStyle w:val="TableText"/>
              <w:rPr>
                <w:noProof w:val="0"/>
              </w:rPr>
            </w:pPr>
            <w:r w:rsidRPr="00994439">
              <w:rPr>
                <w:color w:val="000000"/>
              </w:rPr>
              <w:t>11</w:t>
            </w:r>
          </w:p>
        </w:tc>
        <w:tc>
          <w:tcPr>
            <w:tcW w:w="1109" w:type="dxa"/>
            <w:tcBorders>
              <w:top w:val="nil"/>
              <w:left w:val="nil"/>
              <w:bottom w:val="nil"/>
              <w:right w:val="nil"/>
            </w:tcBorders>
            <w:vAlign w:val="bottom"/>
          </w:tcPr>
          <w:p w14:paraId="3E5394ED" w14:textId="77777777" w:rsidR="00CC2466" w:rsidRPr="00994439" w:rsidRDefault="00CC2466" w:rsidP="006A4BFE">
            <w:pPr>
              <w:pStyle w:val="TableText"/>
              <w:ind w:right="245"/>
              <w:rPr>
                <w:noProof w:val="0"/>
              </w:rPr>
            </w:pPr>
            <w:r w:rsidRPr="00994439">
              <w:rPr>
                <w:color w:val="000000"/>
              </w:rPr>
              <w:t>1</w:t>
            </w:r>
          </w:p>
        </w:tc>
      </w:tr>
      <w:tr w:rsidR="00CC2466" w:rsidRPr="00E40A22" w14:paraId="4C1D9EDD" w14:textId="77777777" w:rsidTr="00152012">
        <w:trPr>
          <w:trHeight w:val="315"/>
        </w:trPr>
        <w:tc>
          <w:tcPr>
            <w:tcW w:w="8064" w:type="dxa"/>
            <w:tcBorders>
              <w:top w:val="single" w:sz="4" w:space="0" w:color="auto"/>
              <w:left w:val="nil"/>
              <w:bottom w:val="single" w:sz="12" w:space="0" w:color="auto"/>
              <w:right w:val="nil"/>
            </w:tcBorders>
            <w:noWrap/>
            <w:hideMark/>
          </w:tcPr>
          <w:p w14:paraId="36B0A5AD" w14:textId="41D38CA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1D0A136" w14:textId="77777777" w:rsidR="00CC2466" w:rsidRPr="00994439" w:rsidRDefault="00CC2466" w:rsidP="009848A7">
            <w:pPr>
              <w:pStyle w:val="TableText"/>
              <w:rPr>
                <w:b/>
                <w:bCs/>
                <w:noProof w:val="0"/>
              </w:rPr>
            </w:pPr>
            <w:r w:rsidRPr="00994439">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2BC55369" w14:textId="77777777" w:rsidR="00CC2466" w:rsidRPr="00994439" w:rsidRDefault="00CC2466" w:rsidP="006A4BFE">
            <w:pPr>
              <w:pStyle w:val="TableText"/>
              <w:ind w:right="245"/>
              <w:rPr>
                <w:b/>
                <w:bCs/>
                <w:noProof w:val="0"/>
              </w:rPr>
            </w:pPr>
            <w:r w:rsidRPr="00994439">
              <w:rPr>
                <w:color w:val="000000"/>
              </w:rPr>
              <w:t>100</w:t>
            </w:r>
          </w:p>
        </w:tc>
      </w:tr>
    </w:tbl>
    <w:p w14:paraId="27645536" w14:textId="77777777" w:rsidR="00CC2466" w:rsidRDefault="00CC2466" w:rsidP="00417BB3">
      <w:pPr>
        <w:pStyle w:val="Caption"/>
      </w:pPr>
      <w:bookmarkStart w:id="2119" w:name="_Toc133500857"/>
      <w:r>
        <w:t>Table 10.A.</w:t>
      </w:r>
      <w:fldSimple w:instr=" SEQ Table_10.A. \* ARABIC ">
        <w:r>
          <w:rPr>
            <w:noProof/>
          </w:rPr>
          <w:t>38</w:t>
        </w:r>
      </w:fldSimple>
      <w:r>
        <w:t xml:space="preserve">  </w:t>
      </w:r>
      <w:r w:rsidRPr="002C6257">
        <w:t xml:space="preserve">Responses to Question </w:t>
      </w:r>
      <w:r>
        <w:t xml:space="preserve">5 </w:t>
      </w:r>
      <w:r w:rsidRPr="002C6257">
        <w:t xml:space="preserve">for </w:t>
      </w:r>
      <w:r>
        <w:t>Grade Two</w:t>
      </w:r>
      <w:bookmarkEnd w:id="211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A5FE9FC"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25B2B0"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7444DB02"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092CA19"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029DBD9" w14:textId="77777777" w:rsidTr="00152012">
        <w:trPr>
          <w:trHeight w:val="315"/>
        </w:trPr>
        <w:tc>
          <w:tcPr>
            <w:tcW w:w="8064" w:type="dxa"/>
            <w:tcBorders>
              <w:top w:val="nil"/>
              <w:left w:val="nil"/>
              <w:bottom w:val="nil"/>
              <w:right w:val="nil"/>
            </w:tcBorders>
            <w:noWrap/>
          </w:tcPr>
          <w:p w14:paraId="7CA05EA1"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2F5B50E2" w14:textId="77777777" w:rsidR="00CC2466" w:rsidRPr="00994439" w:rsidRDefault="00CC2466" w:rsidP="009848A7">
            <w:pPr>
              <w:pStyle w:val="TableText"/>
              <w:rPr>
                <w:noProof w:val="0"/>
              </w:rPr>
            </w:pPr>
            <w:r w:rsidRPr="00994439">
              <w:rPr>
                <w:color w:val="000000"/>
              </w:rPr>
              <w:t>18</w:t>
            </w:r>
          </w:p>
        </w:tc>
        <w:tc>
          <w:tcPr>
            <w:tcW w:w="1109" w:type="dxa"/>
            <w:tcBorders>
              <w:top w:val="nil"/>
              <w:left w:val="nil"/>
              <w:bottom w:val="nil"/>
              <w:right w:val="nil"/>
            </w:tcBorders>
            <w:vAlign w:val="bottom"/>
          </w:tcPr>
          <w:p w14:paraId="5D3AB475" w14:textId="77777777" w:rsidR="00CC2466" w:rsidRPr="00994439" w:rsidRDefault="00CC2466" w:rsidP="006A4BFE">
            <w:pPr>
              <w:pStyle w:val="TableText"/>
              <w:ind w:right="245"/>
              <w:rPr>
                <w:noProof w:val="0"/>
              </w:rPr>
            </w:pPr>
            <w:r w:rsidRPr="00994439">
              <w:rPr>
                <w:color w:val="000000"/>
              </w:rPr>
              <w:t>1</w:t>
            </w:r>
          </w:p>
        </w:tc>
      </w:tr>
      <w:tr w:rsidR="00CC2466" w:rsidRPr="00E40A22" w14:paraId="668E1771" w14:textId="77777777" w:rsidTr="00152012">
        <w:trPr>
          <w:trHeight w:val="315"/>
        </w:trPr>
        <w:tc>
          <w:tcPr>
            <w:tcW w:w="8064" w:type="dxa"/>
            <w:tcBorders>
              <w:top w:val="nil"/>
              <w:left w:val="nil"/>
              <w:bottom w:val="nil"/>
              <w:right w:val="nil"/>
            </w:tcBorders>
            <w:noWrap/>
          </w:tcPr>
          <w:p w14:paraId="50E3EA86"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52A8F696" w14:textId="77777777" w:rsidR="00CC2466" w:rsidRPr="00994439" w:rsidRDefault="00CC2466" w:rsidP="009848A7">
            <w:pPr>
              <w:pStyle w:val="TableText"/>
              <w:rPr>
                <w:noProof w:val="0"/>
              </w:rPr>
            </w:pPr>
            <w:r w:rsidRPr="00994439">
              <w:rPr>
                <w:color w:val="000000"/>
              </w:rPr>
              <w:t>71</w:t>
            </w:r>
          </w:p>
        </w:tc>
        <w:tc>
          <w:tcPr>
            <w:tcW w:w="1109" w:type="dxa"/>
            <w:tcBorders>
              <w:top w:val="nil"/>
              <w:left w:val="nil"/>
              <w:bottom w:val="nil"/>
              <w:right w:val="nil"/>
            </w:tcBorders>
            <w:vAlign w:val="bottom"/>
          </w:tcPr>
          <w:p w14:paraId="3708C584" w14:textId="77777777" w:rsidR="00CC2466" w:rsidRPr="00994439" w:rsidRDefault="00CC2466" w:rsidP="006A4BFE">
            <w:pPr>
              <w:pStyle w:val="TableText"/>
              <w:ind w:right="245"/>
              <w:rPr>
                <w:noProof w:val="0"/>
              </w:rPr>
            </w:pPr>
            <w:r w:rsidRPr="00994439">
              <w:rPr>
                <w:color w:val="000000"/>
              </w:rPr>
              <w:t>6</w:t>
            </w:r>
          </w:p>
        </w:tc>
      </w:tr>
      <w:tr w:rsidR="00CC2466" w:rsidRPr="00E40A22" w14:paraId="646861D1" w14:textId="77777777" w:rsidTr="00152012">
        <w:trPr>
          <w:trHeight w:val="315"/>
        </w:trPr>
        <w:tc>
          <w:tcPr>
            <w:tcW w:w="8064" w:type="dxa"/>
            <w:tcBorders>
              <w:top w:val="nil"/>
              <w:left w:val="nil"/>
              <w:bottom w:val="nil"/>
              <w:right w:val="nil"/>
            </w:tcBorders>
            <w:noWrap/>
          </w:tcPr>
          <w:p w14:paraId="7426369E"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790A532A" w14:textId="77777777" w:rsidR="00CC2466" w:rsidRPr="00994439" w:rsidRDefault="00CC2466" w:rsidP="009848A7">
            <w:pPr>
              <w:pStyle w:val="TableText"/>
              <w:rPr>
                <w:noProof w:val="0"/>
              </w:rPr>
            </w:pPr>
            <w:r w:rsidRPr="00994439">
              <w:rPr>
                <w:color w:val="000000"/>
              </w:rPr>
              <w:t>86</w:t>
            </w:r>
          </w:p>
        </w:tc>
        <w:tc>
          <w:tcPr>
            <w:tcW w:w="1109" w:type="dxa"/>
            <w:tcBorders>
              <w:top w:val="nil"/>
              <w:left w:val="nil"/>
              <w:bottom w:val="nil"/>
              <w:right w:val="nil"/>
            </w:tcBorders>
            <w:vAlign w:val="bottom"/>
          </w:tcPr>
          <w:p w14:paraId="1C25778F" w14:textId="77777777" w:rsidR="00CC2466" w:rsidRPr="00994439" w:rsidRDefault="00CC2466" w:rsidP="006A4BFE">
            <w:pPr>
              <w:pStyle w:val="TableText"/>
              <w:ind w:right="245"/>
              <w:rPr>
                <w:noProof w:val="0"/>
              </w:rPr>
            </w:pPr>
            <w:r w:rsidRPr="00994439">
              <w:rPr>
                <w:color w:val="000000"/>
              </w:rPr>
              <w:t>7</w:t>
            </w:r>
          </w:p>
        </w:tc>
      </w:tr>
      <w:tr w:rsidR="00CC2466" w:rsidRPr="00E40A22" w14:paraId="70143140" w14:textId="77777777" w:rsidTr="00152012">
        <w:trPr>
          <w:trHeight w:val="315"/>
        </w:trPr>
        <w:tc>
          <w:tcPr>
            <w:tcW w:w="8064" w:type="dxa"/>
            <w:tcBorders>
              <w:top w:val="nil"/>
              <w:left w:val="nil"/>
              <w:bottom w:val="nil"/>
              <w:right w:val="nil"/>
            </w:tcBorders>
            <w:noWrap/>
          </w:tcPr>
          <w:p w14:paraId="137D89F6"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52225F95" w14:textId="77777777" w:rsidR="00CC2466" w:rsidRPr="00994439" w:rsidRDefault="00CC2466" w:rsidP="009848A7">
            <w:pPr>
              <w:pStyle w:val="TableText"/>
              <w:rPr>
                <w:noProof w:val="0"/>
              </w:rPr>
            </w:pPr>
            <w:r w:rsidRPr="00994439">
              <w:rPr>
                <w:color w:val="000000"/>
              </w:rPr>
              <w:t>43</w:t>
            </w:r>
          </w:p>
        </w:tc>
        <w:tc>
          <w:tcPr>
            <w:tcW w:w="1109" w:type="dxa"/>
            <w:tcBorders>
              <w:top w:val="nil"/>
              <w:left w:val="nil"/>
              <w:bottom w:val="nil"/>
              <w:right w:val="nil"/>
            </w:tcBorders>
            <w:vAlign w:val="bottom"/>
          </w:tcPr>
          <w:p w14:paraId="0BB9C055" w14:textId="77777777" w:rsidR="00CC2466" w:rsidRPr="00994439" w:rsidRDefault="00CC2466" w:rsidP="006A4BFE">
            <w:pPr>
              <w:pStyle w:val="TableText"/>
              <w:ind w:right="245"/>
              <w:rPr>
                <w:noProof w:val="0"/>
              </w:rPr>
            </w:pPr>
            <w:r w:rsidRPr="00994439">
              <w:rPr>
                <w:color w:val="000000"/>
              </w:rPr>
              <w:t>3</w:t>
            </w:r>
          </w:p>
        </w:tc>
      </w:tr>
      <w:tr w:rsidR="00CC2466" w:rsidRPr="00E40A22" w14:paraId="2D3B5234" w14:textId="77777777" w:rsidTr="00152012">
        <w:trPr>
          <w:trHeight w:val="315"/>
        </w:trPr>
        <w:tc>
          <w:tcPr>
            <w:tcW w:w="8064" w:type="dxa"/>
            <w:tcBorders>
              <w:top w:val="nil"/>
              <w:left w:val="nil"/>
              <w:bottom w:val="nil"/>
              <w:right w:val="nil"/>
            </w:tcBorders>
            <w:noWrap/>
          </w:tcPr>
          <w:p w14:paraId="51B2632E"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393AA29" w14:textId="77777777" w:rsidR="00CC2466" w:rsidRPr="00994439" w:rsidRDefault="00CC2466" w:rsidP="009848A7">
            <w:pPr>
              <w:pStyle w:val="TableText"/>
              <w:rPr>
                <w:noProof w:val="0"/>
              </w:rPr>
            </w:pPr>
            <w:r w:rsidRPr="00994439">
              <w:rPr>
                <w:color w:val="000000"/>
              </w:rPr>
              <w:t>37</w:t>
            </w:r>
          </w:p>
        </w:tc>
        <w:tc>
          <w:tcPr>
            <w:tcW w:w="1109" w:type="dxa"/>
            <w:tcBorders>
              <w:top w:val="nil"/>
              <w:left w:val="nil"/>
              <w:bottom w:val="nil"/>
              <w:right w:val="nil"/>
            </w:tcBorders>
            <w:vAlign w:val="bottom"/>
          </w:tcPr>
          <w:p w14:paraId="12F3C78E" w14:textId="77777777" w:rsidR="00CC2466" w:rsidRPr="00994439" w:rsidRDefault="00CC2466" w:rsidP="006A4BFE">
            <w:pPr>
              <w:pStyle w:val="TableText"/>
              <w:ind w:right="245"/>
              <w:rPr>
                <w:noProof w:val="0"/>
              </w:rPr>
            </w:pPr>
            <w:r w:rsidRPr="00994439">
              <w:rPr>
                <w:color w:val="000000"/>
              </w:rPr>
              <w:t>3</w:t>
            </w:r>
          </w:p>
        </w:tc>
      </w:tr>
      <w:tr w:rsidR="00CC2466" w:rsidRPr="00E40A22" w14:paraId="62B13BB0" w14:textId="77777777" w:rsidTr="00152012">
        <w:trPr>
          <w:trHeight w:val="315"/>
        </w:trPr>
        <w:tc>
          <w:tcPr>
            <w:tcW w:w="8064" w:type="dxa"/>
            <w:tcBorders>
              <w:top w:val="nil"/>
              <w:left w:val="nil"/>
              <w:bottom w:val="nil"/>
              <w:right w:val="nil"/>
            </w:tcBorders>
            <w:noWrap/>
          </w:tcPr>
          <w:p w14:paraId="57CD5088"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7A9761B8" w14:textId="77777777" w:rsidR="00CC2466" w:rsidRPr="00994439" w:rsidRDefault="00CC2466" w:rsidP="009848A7">
            <w:pPr>
              <w:pStyle w:val="TableText"/>
              <w:rPr>
                <w:noProof w:val="0"/>
              </w:rPr>
            </w:pPr>
            <w:r w:rsidRPr="00994439">
              <w:rPr>
                <w:color w:val="000000"/>
              </w:rPr>
              <w:t>381</w:t>
            </w:r>
          </w:p>
        </w:tc>
        <w:tc>
          <w:tcPr>
            <w:tcW w:w="1109" w:type="dxa"/>
            <w:tcBorders>
              <w:top w:val="nil"/>
              <w:left w:val="nil"/>
              <w:bottom w:val="nil"/>
              <w:right w:val="nil"/>
            </w:tcBorders>
            <w:vAlign w:val="bottom"/>
          </w:tcPr>
          <w:p w14:paraId="1C8CDAC3" w14:textId="77777777" w:rsidR="00CC2466" w:rsidRPr="00994439" w:rsidRDefault="00CC2466" w:rsidP="006A4BFE">
            <w:pPr>
              <w:pStyle w:val="TableText"/>
              <w:ind w:right="245"/>
              <w:rPr>
                <w:noProof w:val="0"/>
              </w:rPr>
            </w:pPr>
            <w:r w:rsidRPr="00994439">
              <w:rPr>
                <w:color w:val="000000"/>
              </w:rPr>
              <w:t>31</w:t>
            </w:r>
          </w:p>
        </w:tc>
      </w:tr>
      <w:tr w:rsidR="00CC2466" w:rsidRPr="00E40A22" w14:paraId="270A6E7A" w14:textId="77777777" w:rsidTr="00152012">
        <w:trPr>
          <w:trHeight w:val="315"/>
        </w:trPr>
        <w:tc>
          <w:tcPr>
            <w:tcW w:w="8064" w:type="dxa"/>
            <w:tcBorders>
              <w:top w:val="nil"/>
              <w:left w:val="nil"/>
              <w:bottom w:val="nil"/>
              <w:right w:val="nil"/>
            </w:tcBorders>
            <w:noWrap/>
          </w:tcPr>
          <w:p w14:paraId="444BA867"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25884C9D" w14:textId="77777777" w:rsidR="00CC2466" w:rsidRPr="00994439" w:rsidRDefault="00CC2466" w:rsidP="009848A7">
            <w:pPr>
              <w:pStyle w:val="TableText"/>
              <w:rPr>
                <w:noProof w:val="0"/>
              </w:rPr>
            </w:pPr>
            <w:r w:rsidRPr="00994439">
              <w:rPr>
                <w:color w:val="000000"/>
              </w:rPr>
              <w:t>77</w:t>
            </w:r>
          </w:p>
        </w:tc>
        <w:tc>
          <w:tcPr>
            <w:tcW w:w="1109" w:type="dxa"/>
            <w:tcBorders>
              <w:top w:val="nil"/>
              <w:left w:val="nil"/>
              <w:bottom w:val="nil"/>
              <w:right w:val="nil"/>
            </w:tcBorders>
            <w:vAlign w:val="bottom"/>
          </w:tcPr>
          <w:p w14:paraId="78EFEAAA" w14:textId="77777777" w:rsidR="00CC2466" w:rsidRPr="00994439" w:rsidRDefault="00CC2466" w:rsidP="006A4BFE">
            <w:pPr>
              <w:pStyle w:val="TableText"/>
              <w:ind w:right="245"/>
              <w:rPr>
                <w:noProof w:val="0"/>
              </w:rPr>
            </w:pPr>
            <w:r w:rsidRPr="00994439">
              <w:rPr>
                <w:color w:val="000000"/>
              </w:rPr>
              <w:t>6</w:t>
            </w:r>
          </w:p>
        </w:tc>
      </w:tr>
      <w:tr w:rsidR="00CC2466" w:rsidRPr="00E40A22" w14:paraId="1BB85E65" w14:textId="77777777" w:rsidTr="00152012">
        <w:trPr>
          <w:trHeight w:val="315"/>
        </w:trPr>
        <w:tc>
          <w:tcPr>
            <w:tcW w:w="8064" w:type="dxa"/>
            <w:tcBorders>
              <w:top w:val="nil"/>
              <w:left w:val="nil"/>
              <w:bottom w:val="nil"/>
              <w:right w:val="nil"/>
            </w:tcBorders>
            <w:noWrap/>
          </w:tcPr>
          <w:p w14:paraId="563CF564"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7B9EEA92" w14:textId="77777777" w:rsidR="00CC2466" w:rsidRPr="00994439" w:rsidRDefault="00CC2466" w:rsidP="009848A7">
            <w:pPr>
              <w:pStyle w:val="TableText"/>
              <w:rPr>
                <w:noProof w:val="0"/>
              </w:rPr>
            </w:pPr>
            <w:r w:rsidRPr="00994439">
              <w:rPr>
                <w:color w:val="000000"/>
              </w:rPr>
              <w:t>335</w:t>
            </w:r>
          </w:p>
        </w:tc>
        <w:tc>
          <w:tcPr>
            <w:tcW w:w="1109" w:type="dxa"/>
            <w:tcBorders>
              <w:top w:val="nil"/>
              <w:left w:val="nil"/>
              <w:bottom w:val="nil"/>
              <w:right w:val="nil"/>
            </w:tcBorders>
            <w:vAlign w:val="bottom"/>
          </w:tcPr>
          <w:p w14:paraId="1A99DCCD" w14:textId="77777777" w:rsidR="00CC2466" w:rsidRPr="00994439" w:rsidRDefault="00CC2466" w:rsidP="006A4BFE">
            <w:pPr>
              <w:pStyle w:val="TableText"/>
              <w:ind w:right="245"/>
              <w:rPr>
                <w:noProof w:val="0"/>
              </w:rPr>
            </w:pPr>
            <w:r w:rsidRPr="00994439">
              <w:rPr>
                <w:color w:val="000000"/>
              </w:rPr>
              <w:t>27</w:t>
            </w:r>
          </w:p>
        </w:tc>
      </w:tr>
      <w:tr w:rsidR="00CC2466" w:rsidRPr="00E40A22" w14:paraId="671F3AD1" w14:textId="77777777" w:rsidTr="00152012">
        <w:trPr>
          <w:trHeight w:val="315"/>
        </w:trPr>
        <w:tc>
          <w:tcPr>
            <w:tcW w:w="8064" w:type="dxa"/>
            <w:tcBorders>
              <w:top w:val="nil"/>
              <w:left w:val="nil"/>
              <w:bottom w:val="nil"/>
              <w:right w:val="nil"/>
            </w:tcBorders>
            <w:noWrap/>
          </w:tcPr>
          <w:p w14:paraId="0B0A0BD5"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1B749444" w14:textId="77777777" w:rsidR="00CC2466" w:rsidRPr="00994439" w:rsidRDefault="00CC2466" w:rsidP="009848A7">
            <w:pPr>
              <w:pStyle w:val="TableText"/>
              <w:rPr>
                <w:noProof w:val="0"/>
              </w:rPr>
            </w:pPr>
            <w:r w:rsidRPr="00994439">
              <w:rPr>
                <w:color w:val="000000"/>
              </w:rPr>
              <w:t>18</w:t>
            </w:r>
            <w:r>
              <w:rPr>
                <w:color w:val="000000"/>
              </w:rPr>
              <w:t>2</w:t>
            </w:r>
          </w:p>
        </w:tc>
        <w:tc>
          <w:tcPr>
            <w:tcW w:w="1109" w:type="dxa"/>
            <w:tcBorders>
              <w:top w:val="nil"/>
              <w:left w:val="nil"/>
              <w:bottom w:val="nil"/>
              <w:right w:val="nil"/>
            </w:tcBorders>
            <w:vAlign w:val="bottom"/>
          </w:tcPr>
          <w:p w14:paraId="6268BCC8" w14:textId="77777777" w:rsidR="00CC2466" w:rsidRPr="00994439" w:rsidRDefault="00CC2466" w:rsidP="006A4BFE">
            <w:pPr>
              <w:pStyle w:val="TableText"/>
              <w:ind w:right="245"/>
              <w:rPr>
                <w:noProof w:val="0"/>
              </w:rPr>
            </w:pPr>
            <w:r w:rsidRPr="00994439">
              <w:rPr>
                <w:color w:val="000000"/>
              </w:rPr>
              <w:t>15</w:t>
            </w:r>
          </w:p>
        </w:tc>
      </w:tr>
      <w:tr w:rsidR="00CC2466" w:rsidRPr="00E40A22" w14:paraId="16DF4EDD" w14:textId="77777777" w:rsidTr="00152012">
        <w:trPr>
          <w:trHeight w:val="315"/>
        </w:trPr>
        <w:tc>
          <w:tcPr>
            <w:tcW w:w="8064" w:type="dxa"/>
            <w:tcBorders>
              <w:top w:val="nil"/>
              <w:left w:val="nil"/>
              <w:bottom w:val="nil"/>
              <w:right w:val="nil"/>
            </w:tcBorders>
            <w:noWrap/>
          </w:tcPr>
          <w:p w14:paraId="34204EED"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56809C42" w14:textId="77777777" w:rsidR="00CC2466" w:rsidRPr="00994439" w:rsidRDefault="00CC2466" w:rsidP="009848A7">
            <w:pPr>
              <w:pStyle w:val="TableText"/>
              <w:rPr>
                <w:noProof w:val="0"/>
              </w:rPr>
            </w:pPr>
            <w:r w:rsidRPr="00994439">
              <w:rPr>
                <w:color w:val="000000"/>
              </w:rPr>
              <w:t>9</w:t>
            </w:r>
          </w:p>
        </w:tc>
        <w:tc>
          <w:tcPr>
            <w:tcW w:w="1109" w:type="dxa"/>
            <w:tcBorders>
              <w:top w:val="nil"/>
              <w:left w:val="nil"/>
              <w:bottom w:val="nil"/>
              <w:right w:val="nil"/>
            </w:tcBorders>
            <w:vAlign w:val="bottom"/>
          </w:tcPr>
          <w:p w14:paraId="1EF778BB" w14:textId="77777777" w:rsidR="00CC2466" w:rsidRPr="00994439" w:rsidRDefault="00CC2466" w:rsidP="006A4BFE">
            <w:pPr>
              <w:pStyle w:val="TableText"/>
              <w:ind w:right="245"/>
              <w:rPr>
                <w:noProof w:val="0"/>
              </w:rPr>
            </w:pPr>
            <w:r w:rsidRPr="00994439">
              <w:rPr>
                <w:color w:val="000000"/>
              </w:rPr>
              <w:t>1</w:t>
            </w:r>
          </w:p>
        </w:tc>
      </w:tr>
      <w:tr w:rsidR="00CC2466" w:rsidRPr="00E40A22" w14:paraId="7EAA69DF" w14:textId="77777777" w:rsidTr="00152012">
        <w:trPr>
          <w:trHeight w:val="315"/>
        </w:trPr>
        <w:tc>
          <w:tcPr>
            <w:tcW w:w="8064" w:type="dxa"/>
            <w:tcBorders>
              <w:top w:val="single" w:sz="4" w:space="0" w:color="auto"/>
              <w:left w:val="nil"/>
              <w:bottom w:val="single" w:sz="12" w:space="0" w:color="auto"/>
              <w:right w:val="nil"/>
            </w:tcBorders>
            <w:noWrap/>
            <w:hideMark/>
          </w:tcPr>
          <w:p w14:paraId="0FE13F37" w14:textId="6126BFF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F42ED08" w14:textId="77777777" w:rsidR="00CC2466" w:rsidRPr="00994439" w:rsidRDefault="00CC2466" w:rsidP="009848A7">
            <w:pPr>
              <w:pStyle w:val="TableText"/>
              <w:rPr>
                <w:b/>
                <w:bCs/>
                <w:noProof w:val="0"/>
              </w:rPr>
            </w:pPr>
            <w:r w:rsidRPr="00994439">
              <w:rPr>
                <w:color w:val="000000"/>
              </w:rPr>
              <w:t>1</w:t>
            </w:r>
            <w:r>
              <w:rPr>
                <w:color w:val="000000"/>
              </w:rPr>
              <w:t>,</w:t>
            </w:r>
            <w:r w:rsidRPr="00994439">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558C33C2" w14:textId="77777777" w:rsidR="00CC2466" w:rsidRPr="00994439" w:rsidRDefault="00CC2466" w:rsidP="006A4BFE">
            <w:pPr>
              <w:pStyle w:val="TableText"/>
              <w:ind w:right="245"/>
              <w:rPr>
                <w:b/>
                <w:bCs/>
                <w:noProof w:val="0"/>
              </w:rPr>
            </w:pPr>
            <w:r w:rsidRPr="00994439">
              <w:rPr>
                <w:color w:val="000000"/>
              </w:rPr>
              <w:t>100</w:t>
            </w:r>
          </w:p>
        </w:tc>
      </w:tr>
    </w:tbl>
    <w:p w14:paraId="6AAC8C64" w14:textId="77777777" w:rsidR="00CC2466" w:rsidRDefault="00CC2466" w:rsidP="00417BB3">
      <w:pPr>
        <w:pStyle w:val="Caption"/>
        <w:pageBreakBefore/>
      </w:pPr>
      <w:bookmarkStart w:id="2120" w:name="_Toc133500858"/>
      <w:r>
        <w:t>Table 10.A.</w:t>
      </w:r>
      <w:fldSimple w:instr=" SEQ Table_10.A. \* ARABIC ">
        <w:r>
          <w:rPr>
            <w:noProof/>
          </w:rPr>
          <w:t>39</w:t>
        </w:r>
      </w:fldSimple>
      <w:r>
        <w:t xml:space="preserve">  </w:t>
      </w:r>
      <w:r w:rsidRPr="002C6257">
        <w:t xml:space="preserve">Responses to Question </w:t>
      </w:r>
      <w:r>
        <w:t xml:space="preserve">5 </w:t>
      </w:r>
      <w:r w:rsidRPr="002C6257">
        <w:t xml:space="preserve">for </w:t>
      </w:r>
      <w:r>
        <w:t xml:space="preserve">Grade </w:t>
      </w:r>
      <w:r w:rsidRPr="00F43D5D">
        <w:t>Span Three Through Five</w:t>
      </w:r>
      <w:bookmarkEnd w:id="212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D970486"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892C63F"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31CC4AA3"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5580A7D"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0A99D24" w14:textId="77777777" w:rsidTr="00152012">
        <w:trPr>
          <w:trHeight w:val="315"/>
        </w:trPr>
        <w:tc>
          <w:tcPr>
            <w:tcW w:w="8064" w:type="dxa"/>
            <w:tcBorders>
              <w:top w:val="nil"/>
              <w:left w:val="nil"/>
              <w:bottom w:val="nil"/>
              <w:right w:val="nil"/>
            </w:tcBorders>
            <w:noWrap/>
          </w:tcPr>
          <w:p w14:paraId="45955B7A"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0DE32626" w14:textId="77777777" w:rsidR="00CC2466" w:rsidRPr="00F43D5D" w:rsidRDefault="00CC2466" w:rsidP="009848A7">
            <w:pPr>
              <w:pStyle w:val="TableText"/>
              <w:rPr>
                <w:noProof w:val="0"/>
              </w:rPr>
            </w:pPr>
            <w:r w:rsidRPr="00F43D5D">
              <w:rPr>
                <w:color w:val="000000"/>
              </w:rPr>
              <w:t>25</w:t>
            </w:r>
            <w:r>
              <w:rPr>
                <w:color w:val="000000"/>
              </w:rPr>
              <w:t>8</w:t>
            </w:r>
          </w:p>
        </w:tc>
        <w:tc>
          <w:tcPr>
            <w:tcW w:w="1109" w:type="dxa"/>
            <w:tcBorders>
              <w:top w:val="nil"/>
              <w:left w:val="nil"/>
              <w:bottom w:val="nil"/>
              <w:right w:val="nil"/>
            </w:tcBorders>
            <w:vAlign w:val="bottom"/>
          </w:tcPr>
          <w:p w14:paraId="5E3B3693" w14:textId="77777777" w:rsidR="00CC2466" w:rsidRPr="00F43D5D" w:rsidRDefault="00CC2466" w:rsidP="006A4BFE">
            <w:pPr>
              <w:pStyle w:val="TableText"/>
              <w:ind w:right="245"/>
              <w:rPr>
                <w:noProof w:val="0"/>
              </w:rPr>
            </w:pPr>
            <w:r w:rsidRPr="00F43D5D">
              <w:rPr>
                <w:color w:val="000000"/>
              </w:rPr>
              <w:t>6</w:t>
            </w:r>
          </w:p>
        </w:tc>
      </w:tr>
      <w:tr w:rsidR="00CC2466" w:rsidRPr="00E40A22" w14:paraId="2856CE8C" w14:textId="77777777" w:rsidTr="00152012">
        <w:trPr>
          <w:trHeight w:val="315"/>
        </w:trPr>
        <w:tc>
          <w:tcPr>
            <w:tcW w:w="8064" w:type="dxa"/>
            <w:tcBorders>
              <w:top w:val="nil"/>
              <w:left w:val="nil"/>
              <w:bottom w:val="nil"/>
              <w:right w:val="nil"/>
            </w:tcBorders>
            <w:noWrap/>
          </w:tcPr>
          <w:p w14:paraId="25FE2B99"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22DB44EE" w14:textId="77777777" w:rsidR="00CC2466" w:rsidRPr="00F43D5D" w:rsidRDefault="00CC2466" w:rsidP="009848A7">
            <w:pPr>
              <w:pStyle w:val="TableText"/>
              <w:rPr>
                <w:noProof w:val="0"/>
              </w:rPr>
            </w:pPr>
            <w:r w:rsidRPr="00F43D5D">
              <w:rPr>
                <w:color w:val="000000"/>
              </w:rPr>
              <w:t>493</w:t>
            </w:r>
          </w:p>
        </w:tc>
        <w:tc>
          <w:tcPr>
            <w:tcW w:w="1109" w:type="dxa"/>
            <w:tcBorders>
              <w:top w:val="nil"/>
              <w:left w:val="nil"/>
              <w:bottom w:val="nil"/>
              <w:right w:val="nil"/>
            </w:tcBorders>
            <w:vAlign w:val="bottom"/>
          </w:tcPr>
          <w:p w14:paraId="50F028B7" w14:textId="77777777" w:rsidR="00CC2466" w:rsidRPr="00F43D5D" w:rsidRDefault="00CC2466" w:rsidP="006A4BFE">
            <w:pPr>
              <w:pStyle w:val="TableText"/>
              <w:ind w:right="245"/>
              <w:rPr>
                <w:noProof w:val="0"/>
              </w:rPr>
            </w:pPr>
            <w:r w:rsidRPr="00F43D5D">
              <w:rPr>
                <w:color w:val="000000"/>
              </w:rPr>
              <w:t>11</w:t>
            </w:r>
          </w:p>
        </w:tc>
      </w:tr>
      <w:tr w:rsidR="00CC2466" w:rsidRPr="00E40A22" w14:paraId="335843D3" w14:textId="77777777" w:rsidTr="00152012">
        <w:trPr>
          <w:trHeight w:val="315"/>
        </w:trPr>
        <w:tc>
          <w:tcPr>
            <w:tcW w:w="8064" w:type="dxa"/>
            <w:tcBorders>
              <w:top w:val="nil"/>
              <w:left w:val="nil"/>
              <w:bottom w:val="nil"/>
              <w:right w:val="nil"/>
            </w:tcBorders>
            <w:noWrap/>
          </w:tcPr>
          <w:p w14:paraId="253E9113"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6C5052ED" w14:textId="77777777" w:rsidR="00CC2466" w:rsidRPr="00F43D5D" w:rsidRDefault="00CC2466" w:rsidP="009848A7">
            <w:pPr>
              <w:pStyle w:val="TableText"/>
              <w:rPr>
                <w:noProof w:val="0"/>
              </w:rPr>
            </w:pPr>
            <w:r w:rsidRPr="00F43D5D">
              <w:rPr>
                <w:color w:val="000000"/>
              </w:rPr>
              <w:t>41</w:t>
            </w:r>
            <w:r>
              <w:rPr>
                <w:color w:val="000000"/>
              </w:rPr>
              <w:t>9</w:t>
            </w:r>
          </w:p>
        </w:tc>
        <w:tc>
          <w:tcPr>
            <w:tcW w:w="1109" w:type="dxa"/>
            <w:tcBorders>
              <w:top w:val="nil"/>
              <w:left w:val="nil"/>
              <w:bottom w:val="nil"/>
              <w:right w:val="nil"/>
            </w:tcBorders>
            <w:vAlign w:val="bottom"/>
          </w:tcPr>
          <w:p w14:paraId="608A43CF" w14:textId="77777777" w:rsidR="00CC2466" w:rsidRPr="00F43D5D" w:rsidRDefault="00CC2466" w:rsidP="006A4BFE">
            <w:pPr>
              <w:pStyle w:val="TableText"/>
              <w:ind w:right="245"/>
              <w:rPr>
                <w:noProof w:val="0"/>
              </w:rPr>
            </w:pPr>
            <w:r w:rsidRPr="00F43D5D">
              <w:rPr>
                <w:color w:val="000000"/>
              </w:rPr>
              <w:t>10</w:t>
            </w:r>
          </w:p>
        </w:tc>
      </w:tr>
      <w:tr w:rsidR="00CC2466" w:rsidRPr="00E40A22" w14:paraId="02F13EC3" w14:textId="77777777" w:rsidTr="00152012">
        <w:trPr>
          <w:trHeight w:val="315"/>
        </w:trPr>
        <w:tc>
          <w:tcPr>
            <w:tcW w:w="8064" w:type="dxa"/>
            <w:tcBorders>
              <w:top w:val="nil"/>
              <w:left w:val="nil"/>
              <w:bottom w:val="nil"/>
              <w:right w:val="nil"/>
            </w:tcBorders>
            <w:noWrap/>
          </w:tcPr>
          <w:p w14:paraId="5C2ED782"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0C0E789C" w14:textId="77777777" w:rsidR="00CC2466" w:rsidRPr="00F43D5D" w:rsidRDefault="00CC2466" w:rsidP="009848A7">
            <w:pPr>
              <w:pStyle w:val="TableText"/>
              <w:rPr>
                <w:noProof w:val="0"/>
              </w:rPr>
            </w:pPr>
            <w:r w:rsidRPr="00F43D5D">
              <w:rPr>
                <w:color w:val="000000"/>
              </w:rPr>
              <w:t>278</w:t>
            </w:r>
          </w:p>
        </w:tc>
        <w:tc>
          <w:tcPr>
            <w:tcW w:w="1109" w:type="dxa"/>
            <w:tcBorders>
              <w:top w:val="nil"/>
              <w:left w:val="nil"/>
              <w:bottom w:val="nil"/>
              <w:right w:val="nil"/>
            </w:tcBorders>
            <w:vAlign w:val="bottom"/>
          </w:tcPr>
          <w:p w14:paraId="2235BF1B" w14:textId="77777777" w:rsidR="00CC2466" w:rsidRPr="00F43D5D" w:rsidRDefault="00CC2466" w:rsidP="006A4BFE">
            <w:pPr>
              <w:pStyle w:val="TableText"/>
              <w:ind w:right="245"/>
              <w:rPr>
                <w:noProof w:val="0"/>
              </w:rPr>
            </w:pPr>
            <w:r w:rsidRPr="00F43D5D">
              <w:rPr>
                <w:color w:val="000000"/>
              </w:rPr>
              <w:t>6</w:t>
            </w:r>
          </w:p>
        </w:tc>
      </w:tr>
      <w:tr w:rsidR="00CC2466" w:rsidRPr="00E40A22" w14:paraId="2BCED3D0" w14:textId="77777777" w:rsidTr="00152012">
        <w:trPr>
          <w:trHeight w:val="315"/>
        </w:trPr>
        <w:tc>
          <w:tcPr>
            <w:tcW w:w="8064" w:type="dxa"/>
            <w:tcBorders>
              <w:top w:val="nil"/>
              <w:left w:val="nil"/>
              <w:bottom w:val="nil"/>
              <w:right w:val="nil"/>
            </w:tcBorders>
            <w:noWrap/>
          </w:tcPr>
          <w:p w14:paraId="7C016B0B"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5D748BA5" w14:textId="77777777" w:rsidR="00CC2466" w:rsidRPr="00F43D5D" w:rsidRDefault="00CC2466" w:rsidP="009848A7">
            <w:pPr>
              <w:pStyle w:val="TableText"/>
              <w:rPr>
                <w:noProof w:val="0"/>
              </w:rPr>
            </w:pPr>
            <w:r w:rsidRPr="00F43D5D">
              <w:rPr>
                <w:color w:val="000000"/>
              </w:rPr>
              <w:t>11</w:t>
            </w:r>
            <w:r>
              <w:rPr>
                <w:color w:val="000000"/>
              </w:rPr>
              <w:t>5</w:t>
            </w:r>
          </w:p>
        </w:tc>
        <w:tc>
          <w:tcPr>
            <w:tcW w:w="1109" w:type="dxa"/>
            <w:tcBorders>
              <w:top w:val="nil"/>
              <w:left w:val="nil"/>
              <w:bottom w:val="nil"/>
              <w:right w:val="nil"/>
            </w:tcBorders>
            <w:vAlign w:val="bottom"/>
          </w:tcPr>
          <w:p w14:paraId="5B1E1314" w14:textId="77777777" w:rsidR="00CC2466" w:rsidRPr="00F43D5D" w:rsidRDefault="00CC2466" w:rsidP="006A4BFE">
            <w:pPr>
              <w:pStyle w:val="TableText"/>
              <w:ind w:right="245"/>
              <w:rPr>
                <w:noProof w:val="0"/>
              </w:rPr>
            </w:pPr>
            <w:r w:rsidRPr="00F43D5D">
              <w:rPr>
                <w:color w:val="000000"/>
              </w:rPr>
              <w:t>3</w:t>
            </w:r>
          </w:p>
        </w:tc>
      </w:tr>
      <w:tr w:rsidR="00CC2466" w:rsidRPr="00E40A22" w14:paraId="7B8743C9" w14:textId="77777777" w:rsidTr="00152012">
        <w:trPr>
          <w:trHeight w:val="315"/>
        </w:trPr>
        <w:tc>
          <w:tcPr>
            <w:tcW w:w="8064" w:type="dxa"/>
            <w:tcBorders>
              <w:top w:val="nil"/>
              <w:left w:val="nil"/>
              <w:bottom w:val="nil"/>
              <w:right w:val="nil"/>
            </w:tcBorders>
            <w:noWrap/>
          </w:tcPr>
          <w:p w14:paraId="38A09B78"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04791A52" w14:textId="77777777" w:rsidR="00CC2466" w:rsidRPr="00F43D5D" w:rsidRDefault="00CC2466" w:rsidP="009848A7">
            <w:pPr>
              <w:pStyle w:val="TableText"/>
              <w:rPr>
                <w:noProof w:val="0"/>
              </w:rPr>
            </w:pPr>
            <w:r w:rsidRPr="00F43D5D">
              <w:rPr>
                <w:color w:val="000000"/>
              </w:rPr>
              <w:t>1</w:t>
            </w:r>
            <w:r>
              <w:rPr>
                <w:color w:val="000000"/>
              </w:rPr>
              <w:t>,</w:t>
            </w:r>
            <w:r w:rsidRPr="00F43D5D">
              <w:rPr>
                <w:color w:val="000000"/>
              </w:rPr>
              <w:t>313</w:t>
            </w:r>
          </w:p>
        </w:tc>
        <w:tc>
          <w:tcPr>
            <w:tcW w:w="1109" w:type="dxa"/>
            <w:tcBorders>
              <w:top w:val="nil"/>
              <w:left w:val="nil"/>
              <w:bottom w:val="nil"/>
              <w:right w:val="nil"/>
            </w:tcBorders>
            <w:vAlign w:val="bottom"/>
          </w:tcPr>
          <w:p w14:paraId="34F37975" w14:textId="77777777" w:rsidR="00CC2466" w:rsidRPr="00F43D5D" w:rsidRDefault="00CC2466" w:rsidP="006A4BFE">
            <w:pPr>
              <w:pStyle w:val="TableText"/>
              <w:ind w:right="245"/>
              <w:rPr>
                <w:noProof w:val="0"/>
              </w:rPr>
            </w:pPr>
            <w:r w:rsidRPr="00F43D5D">
              <w:rPr>
                <w:color w:val="000000"/>
              </w:rPr>
              <w:t>31</w:t>
            </w:r>
          </w:p>
        </w:tc>
      </w:tr>
      <w:tr w:rsidR="00CC2466" w:rsidRPr="00E40A22" w14:paraId="7141DC1F" w14:textId="77777777" w:rsidTr="00152012">
        <w:trPr>
          <w:trHeight w:val="315"/>
        </w:trPr>
        <w:tc>
          <w:tcPr>
            <w:tcW w:w="8064" w:type="dxa"/>
            <w:tcBorders>
              <w:top w:val="nil"/>
              <w:left w:val="nil"/>
              <w:bottom w:val="nil"/>
              <w:right w:val="nil"/>
            </w:tcBorders>
            <w:noWrap/>
          </w:tcPr>
          <w:p w14:paraId="0F405E66"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33722395" w14:textId="77777777" w:rsidR="00CC2466" w:rsidRPr="00F43D5D" w:rsidRDefault="00CC2466" w:rsidP="009848A7">
            <w:pPr>
              <w:pStyle w:val="TableText"/>
              <w:rPr>
                <w:noProof w:val="0"/>
              </w:rPr>
            </w:pPr>
            <w:r w:rsidRPr="00F43D5D">
              <w:rPr>
                <w:color w:val="000000"/>
              </w:rPr>
              <w:t>21</w:t>
            </w:r>
            <w:r>
              <w:rPr>
                <w:color w:val="000000"/>
              </w:rPr>
              <w:t>8</w:t>
            </w:r>
          </w:p>
        </w:tc>
        <w:tc>
          <w:tcPr>
            <w:tcW w:w="1109" w:type="dxa"/>
            <w:tcBorders>
              <w:top w:val="nil"/>
              <w:left w:val="nil"/>
              <w:bottom w:val="nil"/>
              <w:right w:val="nil"/>
            </w:tcBorders>
            <w:vAlign w:val="bottom"/>
          </w:tcPr>
          <w:p w14:paraId="3CCBCB45" w14:textId="77777777" w:rsidR="00CC2466" w:rsidRPr="00F43D5D" w:rsidRDefault="00CC2466" w:rsidP="006A4BFE">
            <w:pPr>
              <w:pStyle w:val="TableText"/>
              <w:ind w:right="245"/>
              <w:rPr>
                <w:noProof w:val="0"/>
              </w:rPr>
            </w:pPr>
            <w:r w:rsidRPr="00F43D5D">
              <w:rPr>
                <w:color w:val="000000"/>
              </w:rPr>
              <w:t>5</w:t>
            </w:r>
          </w:p>
        </w:tc>
      </w:tr>
      <w:tr w:rsidR="00CC2466" w:rsidRPr="00E40A22" w14:paraId="565E3D78" w14:textId="77777777" w:rsidTr="00152012">
        <w:trPr>
          <w:trHeight w:val="315"/>
        </w:trPr>
        <w:tc>
          <w:tcPr>
            <w:tcW w:w="8064" w:type="dxa"/>
            <w:tcBorders>
              <w:top w:val="nil"/>
              <w:left w:val="nil"/>
              <w:bottom w:val="nil"/>
              <w:right w:val="nil"/>
            </w:tcBorders>
            <w:noWrap/>
          </w:tcPr>
          <w:p w14:paraId="06A68B19"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3E32FF0C" w14:textId="77777777" w:rsidR="00CC2466" w:rsidRPr="00F43D5D" w:rsidRDefault="00CC2466" w:rsidP="009848A7">
            <w:pPr>
              <w:pStyle w:val="TableText"/>
              <w:rPr>
                <w:noProof w:val="0"/>
              </w:rPr>
            </w:pPr>
            <w:r w:rsidRPr="00F43D5D">
              <w:rPr>
                <w:color w:val="000000"/>
              </w:rPr>
              <w:t>690</w:t>
            </w:r>
          </w:p>
        </w:tc>
        <w:tc>
          <w:tcPr>
            <w:tcW w:w="1109" w:type="dxa"/>
            <w:tcBorders>
              <w:top w:val="nil"/>
              <w:left w:val="nil"/>
              <w:bottom w:val="nil"/>
              <w:right w:val="nil"/>
            </w:tcBorders>
            <w:vAlign w:val="bottom"/>
          </w:tcPr>
          <w:p w14:paraId="456F3558" w14:textId="77777777" w:rsidR="00CC2466" w:rsidRPr="00F43D5D" w:rsidRDefault="00CC2466" w:rsidP="006A4BFE">
            <w:pPr>
              <w:pStyle w:val="TableText"/>
              <w:ind w:right="245"/>
              <w:rPr>
                <w:noProof w:val="0"/>
              </w:rPr>
            </w:pPr>
            <w:r w:rsidRPr="00F43D5D">
              <w:rPr>
                <w:color w:val="000000"/>
              </w:rPr>
              <w:t>16</w:t>
            </w:r>
          </w:p>
        </w:tc>
      </w:tr>
      <w:tr w:rsidR="00CC2466" w:rsidRPr="00E40A22" w14:paraId="20F5CAF6" w14:textId="77777777" w:rsidTr="00152012">
        <w:trPr>
          <w:trHeight w:val="315"/>
        </w:trPr>
        <w:tc>
          <w:tcPr>
            <w:tcW w:w="8064" w:type="dxa"/>
            <w:tcBorders>
              <w:top w:val="nil"/>
              <w:left w:val="nil"/>
              <w:bottom w:val="nil"/>
              <w:right w:val="nil"/>
            </w:tcBorders>
            <w:noWrap/>
          </w:tcPr>
          <w:p w14:paraId="78690FE3"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71937BDC" w14:textId="77777777" w:rsidR="00CC2466" w:rsidRPr="00F43D5D" w:rsidRDefault="00CC2466" w:rsidP="009848A7">
            <w:pPr>
              <w:pStyle w:val="TableText"/>
              <w:rPr>
                <w:noProof w:val="0"/>
              </w:rPr>
            </w:pPr>
            <w:r w:rsidRPr="00F43D5D">
              <w:rPr>
                <w:color w:val="000000"/>
              </w:rPr>
              <w:t>47</w:t>
            </w:r>
            <w:r>
              <w:rPr>
                <w:color w:val="000000"/>
              </w:rPr>
              <w:t>3</w:t>
            </w:r>
          </w:p>
        </w:tc>
        <w:tc>
          <w:tcPr>
            <w:tcW w:w="1109" w:type="dxa"/>
            <w:tcBorders>
              <w:top w:val="nil"/>
              <w:left w:val="nil"/>
              <w:bottom w:val="nil"/>
              <w:right w:val="nil"/>
            </w:tcBorders>
            <w:vAlign w:val="bottom"/>
          </w:tcPr>
          <w:p w14:paraId="4203A5A0" w14:textId="77777777" w:rsidR="00CC2466" w:rsidRPr="00F43D5D" w:rsidRDefault="00CC2466" w:rsidP="006A4BFE">
            <w:pPr>
              <w:pStyle w:val="TableText"/>
              <w:ind w:right="245"/>
              <w:rPr>
                <w:noProof w:val="0"/>
              </w:rPr>
            </w:pPr>
            <w:r w:rsidRPr="00F43D5D">
              <w:rPr>
                <w:color w:val="000000"/>
              </w:rPr>
              <w:t>11</w:t>
            </w:r>
          </w:p>
        </w:tc>
      </w:tr>
      <w:tr w:rsidR="00CC2466" w:rsidRPr="00E40A22" w14:paraId="3FDCCADF" w14:textId="77777777" w:rsidTr="00152012">
        <w:trPr>
          <w:trHeight w:val="315"/>
        </w:trPr>
        <w:tc>
          <w:tcPr>
            <w:tcW w:w="8064" w:type="dxa"/>
            <w:tcBorders>
              <w:top w:val="nil"/>
              <w:left w:val="nil"/>
              <w:bottom w:val="nil"/>
              <w:right w:val="nil"/>
            </w:tcBorders>
            <w:noWrap/>
          </w:tcPr>
          <w:p w14:paraId="1077FF0F"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6680A50F" w14:textId="77777777" w:rsidR="00CC2466" w:rsidRPr="00F43D5D" w:rsidRDefault="00CC2466" w:rsidP="009848A7">
            <w:pPr>
              <w:pStyle w:val="TableText"/>
              <w:rPr>
                <w:noProof w:val="0"/>
              </w:rPr>
            </w:pPr>
            <w:r w:rsidRPr="00F43D5D">
              <w:rPr>
                <w:color w:val="000000"/>
              </w:rPr>
              <w:t>40</w:t>
            </w:r>
          </w:p>
        </w:tc>
        <w:tc>
          <w:tcPr>
            <w:tcW w:w="1109" w:type="dxa"/>
            <w:tcBorders>
              <w:top w:val="nil"/>
              <w:left w:val="nil"/>
              <w:bottom w:val="nil"/>
              <w:right w:val="nil"/>
            </w:tcBorders>
            <w:vAlign w:val="bottom"/>
          </w:tcPr>
          <w:p w14:paraId="70491CA5" w14:textId="77777777" w:rsidR="00CC2466" w:rsidRPr="00F43D5D" w:rsidRDefault="00CC2466" w:rsidP="006A4BFE">
            <w:pPr>
              <w:pStyle w:val="TableText"/>
              <w:ind w:right="245"/>
              <w:rPr>
                <w:noProof w:val="0"/>
              </w:rPr>
            </w:pPr>
            <w:r w:rsidRPr="00F43D5D">
              <w:rPr>
                <w:color w:val="000000"/>
              </w:rPr>
              <w:t>1</w:t>
            </w:r>
          </w:p>
        </w:tc>
      </w:tr>
      <w:tr w:rsidR="00CC2466" w:rsidRPr="00E40A22" w14:paraId="09FF2BCC" w14:textId="77777777" w:rsidTr="00152012">
        <w:trPr>
          <w:trHeight w:val="315"/>
        </w:trPr>
        <w:tc>
          <w:tcPr>
            <w:tcW w:w="8064" w:type="dxa"/>
            <w:tcBorders>
              <w:top w:val="single" w:sz="4" w:space="0" w:color="auto"/>
              <w:left w:val="nil"/>
              <w:bottom w:val="single" w:sz="12" w:space="0" w:color="auto"/>
              <w:right w:val="nil"/>
            </w:tcBorders>
            <w:noWrap/>
            <w:hideMark/>
          </w:tcPr>
          <w:p w14:paraId="145F9A44" w14:textId="14B973AF"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2ADE098" w14:textId="77777777" w:rsidR="00CC2466" w:rsidRPr="00F43D5D" w:rsidRDefault="00CC2466" w:rsidP="009848A7">
            <w:pPr>
              <w:pStyle w:val="TableText"/>
              <w:rPr>
                <w:b/>
                <w:bCs/>
                <w:noProof w:val="0"/>
              </w:rPr>
            </w:pPr>
            <w:r w:rsidRPr="00F43D5D">
              <w:rPr>
                <w:color w:val="000000"/>
              </w:rPr>
              <w:t>4</w:t>
            </w:r>
            <w:r>
              <w:rPr>
                <w:color w:val="000000"/>
              </w:rPr>
              <w:t>,</w:t>
            </w:r>
            <w:r w:rsidRPr="00F43D5D">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538E0268" w14:textId="77777777" w:rsidR="00CC2466" w:rsidRPr="00F43D5D" w:rsidRDefault="00CC2466" w:rsidP="006A4BFE">
            <w:pPr>
              <w:pStyle w:val="TableText"/>
              <w:ind w:right="245"/>
              <w:rPr>
                <w:b/>
                <w:bCs/>
                <w:noProof w:val="0"/>
              </w:rPr>
            </w:pPr>
            <w:r w:rsidRPr="00F43D5D">
              <w:rPr>
                <w:color w:val="000000"/>
              </w:rPr>
              <w:t>100</w:t>
            </w:r>
          </w:p>
        </w:tc>
      </w:tr>
    </w:tbl>
    <w:p w14:paraId="1D3FE6B0" w14:textId="77777777" w:rsidR="00CC2466" w:rsidRDefault="00CC2466" w:rsidP="00417BB3">
      <w:pPr>
        <w:pStyle w:val="Caption"/>
      </w:pPr>
      <w:bookmarkStart w:id="2121" w:name="_Toc133500859"/>
      <w:r>
        <w:t>Table 10.A.</w:t>
      </w:r>
      <w:fldSimple w:instr=" SEQ Table_10.A. \* ARABIC ">
        <w:r>
          <w:rPr>
            <w:noProof/>
          </w:rPr>
          <w:t>40</w:t>
        </w:r>
      </w:fldSimple>
      <w:r>
        <w:t xml:space="preserve">  </w:t>
      </w:r>
      <w:r w:rsidRPr="002C6257">
        <w:t xml:space="preserve">Responses to Question </w:t>
      </w:r>
      <w:r>
        <w:t xml:space="preserve">5 </w:t>
      </w:r>
      <w:r w:rsidRPr="002C6257">
        <w:t xml:space="preserve">for </w:t>
      </w:r>
      <w:r>
        <w:t xml:space="preserve">Grade </w:t>
      </w:r>
      <w:r w:rsidRPr="00F43D5D">
        <w:t>Span Six Through Eight</w:t>
      </w:r>
      <w:bookmarkEnd w:id="212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5DCDD57E"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7819C8B"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025F5997"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EFCA836"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7CEB6758" w14:textId="77777777" w:rsidTr="00152012">
        <w:trPr>
          <w:trHeight w:val="315"/>
        </w:trPr>
        <w:tc>
          <w:tcPr>
            <w:tcW w:w="8064" w:type="dxa"/>
            <w:tcBorders>
              <w:top w:val="nil"/>
              <w:left w:val="nil"/>
              <w:bottom w:val="nil"/>
              <w:right w:val="nil"/>
            </w:tcBorders>
            <w:noWrap/>
          </w:tcPr>
          <w:p w14:paraId="3C842441"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346FB784" w14:textId="77777777" w:rsidR="00CC2466" w:rsidRPr="00F43D5D" w:rsidRDefault="00CC2466" w:rsidP="009848A7">
            <w:pPr>
              <w:pStyle w:val="TableText"/>
              <w:rPr>
                <w:noProof w:val="0"/>
              </w:rPr>
            </w:pPr>
            <w:r w:rsidRPr="00F43D5D">
              <w:rPr>
                <w:color w:val="000000"/>
              </w:rPr>
              <w:t>547</w:t>
            </w:r>
          </w:p>
        </w:tc>
        <w:tc>
          <w:tcPr>
            <w:tcW w:w="1109" w:type="dxa"/>
            <w:tcBorders>
              <w:top w:val="nil"/>
              <w:left w:val="nil"/>
              <w:bottom w:val="nil"/>
              <w:right w:val="nil"/>
            </w:tcBorders>
            <w:vAlign w:val="bottom"/>
          </w:tcPr>
          <w:p w14:paraId="3CE01DFE" w14:textId="77777777" w:rsidR="00CC2466" w:rsidRPr="00F43D5D" w:rsidRDefault="00CC2466" w:rsidP="006A4BFE">
            <w:pPr>
              <w:pStyle w:val="TableText"/>
              <w:ind w:right="245"/>
              <w:rPr>
                <w:noProof w:val="0"/>
              </w:rPr>
            </w:pPr>
            <w:r w:rsidRPr="00F43D5D">
              <w:rPr>
                <w:color w:val="000000"/>
              </w:rPr>
              <w:t>15</w:t>
            </w:r>
          </w:p>
        </w:tc>
      </w:tr>
      <w:tr w:rsidR="00CC2466" w:rsidRPr="00E40A22" w14:paraId="5FA32933" w14:textId="77777777" w:rsidTr="00152012">
        <w:trPr>
          <w:trHeight w:val="315"/>
        </w:trPr>
        <w:tc>
          <w:tcPr>
            <w:tcW w:w="8064" w:type="dxa"/>
            <w:tcBorders>
              <w:top w:val="nil"/>
              <w:left w:val="nil"/>
              <w:bottom w:val="nil"/>
              <w:right w:val="nil"/>
            </w:tcBorders>
            <w:noWrap/>
          </w:tcPr>
          <w:p w14:paraId="6DE8A582"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112266E3" w14:textId="77777777" w:rsidR="00CC2466" w:rsidRPr="00F43D5D" w:rsidRDefault="00CC2466" w:rsidP="009848A7">
            <w:pPr>
              <w:pStyle w:val="TableText"/>
              <w:rPr>
                <w:noProof w:val="0"/>
              </w:rPr>
            </w:pPr>
            <w:r w:rsidRPr="00F43D5D">
              <w:rPr>
                <w:color w:val="000000"/>
              </w:rPr>
              <w:t>64</w:t>
            </w:r>
            <w:r>
              <w:rPr>
                <w:color w:val="000000"/>
              </w:rPr>
              <w:t>3</w:t>
            </w:r>
          </w:p>
        </w:tc>
        <w:tc>
          <w:tcPr>
            <w:tcW w:w="1109" w:type="dxa"/>
            <w:tcBorders>
              <w:top w:val="nil"/>
              <w:left w:val="nil"/>
              <w:bottom w:val="nil"/>
              <w:right w:val="nil"/>
            </w:tcBorders>
            <w:vAlign w:val="bottom"/>
          </w:tcPr>
          <w:p w14:paraId="6FD1D346" w14:textId="77777777" w:rsidR="00CC2466" w:rsidRPr="00F43D5D" w:rsidRDefault="00CC2466" w:rsidP="006A4BFE">
            <w:pPr>
              <w:pStyle w:val="TableText"/>
              <w:ind w:right="245"/>
              <w:rPr>
                <w:noProof w:val="0"/>
              </w:rPr>
            </w:pPr>
            <w:r w:rsidRPr="00F43D5D">
              <w:rPr>
                <w:color w:val="000000"/>
              </w:rPr>
              <w:t>18</w:t>
            </w:r>
          </w:p>
        </w:tc>
      </w:tr>
      <w:tr w:rsidR="00CC2466" w:rsidRPr="00E40A22" w14:paraId="01D5B678" w14:textId="77777777" w:rsidTr="00152012">
        <w:trPr>
          <w:trHeight w:val="315"/>
        </w:trPr>
        <w:tc>
          <w:tcPr>
            <w:tcW w:w="8064" w:type="dxa"/>
            <w:tcBorders>
              <w:top w:val="nil"/>
              <w:left w:val="nil"/>
              <w:bottom w:val="nil"/>
              <w:right w:val="nil"/>
            </w:tcBorders>
            <w:noWrap/>
          </w:tcPr>
          <w:p w14:paraId="117084A3"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249D2567" w14:textId="77777777" w:rsidR="00CC2466" w:rsidRPr="00F43D5D" w:rsidRDefault="00CC2466" w:rsidP="009848A7">
            <w:pPr>
              <w:pStyle w:val="TableText"/>
              <w:rPr>
                <w:noProof w:val="0"/>
              </w:rPr>
            </w:pPr>
            <w:r w:rsidRPr="00F43D5D">
              <w:rPr>
                <w:color w:val="000000"/>
              </w:rPr>
              <w:t>381</w:t>
            </w:r>
          </w:p>
        </w:tc>
        <w:tc>
          <w:tcPr>
            <w:tcW w:w="1109" w:type="dxa"/>
            <w:tcBorders>
              <w:top w:val="nil"/>
              <w:left w:val="nil"/>
              <w:bottom w:val="nil"/>
              <w:right w:val="nil"/>
            </w:tcBorders>
            <w:vAlign w:val="bottom"/>
          </w:tcPr>
          <w:p w14:paraId="3BB09F22" w14:textId="77777777" w:rsidR="00CC2466" w:rsidRPr="00F43D5D" w:rsidRDefault="00CC2466" w:rsidP="006A4BFE">
            <w:pPr>
              <w:pStyle w:val="TableText"/>
              <w:ind w:right="245"/>
              <w:rPr>
                <w:noProof w:val="0"/>
              </w:rPr>
            </w:pPr>
            <w:r w:rsidRPr="00F43D5D">
              <w:rPr>
                <w:color w:val="000000"/>
              </w:rPr>
              <w:t>10</w:t>
            </w:r>
          </w:p>
        </w:tc>
      </w:tr>
      <w:tr w:rsidR="00CC2466" w:rsidRPr="00E40A22" w14:paraId="66779824" w14:textId="77777777" w:rsidTr="00152012">
        <w:trPr>
          <w:trHeight w:val="315"/>
        </w:trPr>
        <w:tc>
          <w:tcPr>
            <w:tcW w:w="8064" w:type="dxa"/>
            <w:tcBorders>
              <w:top w:val="nil"/>
              <w:left w:val="nil"/>
              <w:bottom w:val="nil"/>
              <w:right w:val="nil"/>
            </w:tcBorders>
            <w:noWrap/>
          </w:tcPr>
          <w:p w14:paraId="7EC5C845"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04A1057E" w14:textId="77777777" w:rsidR="00CC2466" w:rsidRPr="00F43D5D" w:rsidRDefault="00CC2466" w:rsidP="009848A7">
            <w:pPr>
              <w:pStyle w:val="TableText"/>
              <w:rPr>
                <w:noProof w:val="0"/>
              </w:rPr>
            </w:pPr>
            <w:r w:rsidRPr="00F43D5D">
              <w:rPr>
                <w:color w:val="000000"/>
              </w:rPr>
              <w:t>22</w:t>
            </w:r>
            <w:r>
              <w:rPr>
                <w:color w:val="000000"/>
              </w:rPr>
              <w:t>7</w:t>
            </w:r>
          </w:p>
        </w:tc>
        <w:tc>
          <w:tcPr>
            <w:tcW w:w="1109" w:type="dxa"/>
            <w:tcBorders>
              <w:top w:val="nil"/>
              <w:left w:val="nil"/>
              <w:bottom w:val="nil"/>
              <w:right w:val="nil"/>
            </w:tcBorders>
            <w:vAlign w:val="bottom"/>
          </w:tcPr>
          <w:p w14:paraId="305C7815" w14:textId="77777777" w:rsidR="00CC2466" w:rsidRPr="00F43D5D" w:rsidRDefault="00CC2466" w:rsidP="006A4BFE">
            <w:pPr>
              <w:pStyle w:val="TableText"/>
              <w:ind w:right="245"/>
              <w:rPr>
                <w:noProof w:val="0"/>
              </w:rPr>
            </w:pPr>
            <w:r w:rsidRPr="00F43D5D">
              <w:rPr>
                <w:color w:val="000000"/>
              </w:rPr>
              <w:t>6</w:t>
            </w:r>
          </w:p>
        </w:tc>
      </w:tr>
      <w:tr w:rsidR="00CC2466" w:rsidRPr="00E40A22" w14:paraId="0C8FD1FE" w14:textId="77777777" w:rsidTr="00152012">
        <w:trPr>
          <w:trHeight w:val="315"/>
        </w:trPr>
        <w:tc>
          <w:tcPr>
            <w:tcW w:w="8064" w:type="dxa"/>
            <w:tcBorders>
              <w:top w:val="nil"/>
              <w:left w:val="nil"/>
              <w:bottom w:val="nil"/>
              <w:right w:val="nil"/>
            </w:tcBorders>
            <w:noWrap/>
          </w:tcPr>
          <w:p w14:paraId="1514871B"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F8FCB1C" w14:textId="77777777" w:rsidR="00CC2466" w:rsidRPr="00F43D5D" w:rsidRDefault="00CC2466" w:rsidP="009848A7">
            <w:pPr>
              <w:pStyle w:val="TableText"/>
              <w:rPr>
                <w:noProof w:val="0"/>
              </w:rPr>
            </w:pPr>
            <w:r w:rsidRPr="00F43D5D">
              <w:rPr>
                <w:color w:val="000000"/>
              </w:rPr>
              <w:t>103</w:t>
            </w:r>
          </w:p>
        </w:tc>
        <w:tc>
          <w:tcPr>
            <w:tcW w:w="1109" w:type="dxa"/>
            <w:tcBorders>
              <w:top w:val="nil"/>
              <w:left w:val="nil"/>
              <w:bottom w:val="nil"/>
              <w:right w:val="nil"/>
            </w:tcBorders>
            <w:vAlign w:val="bottom"/>
          </w:tcPr>
          <w:p w14:paraId="5A6FC2C4" w14:textId="77777777" w:rsidR="00CC2466" w:rsidRPr="00F43D5D" w:rsidRDefault="00CC2466" w:rsidP="006A4BFE">
            <w:pPr>
              <w:pStyle w:val="TableText"/>
              <w:ind w:right="245"/>
              <w:rPr>
                <w:noProof w:val="0"/>
              </w:rPr>
            </w:pPr>
            <w:r w:rsidRPr="00F43D5D">
              <w:rPr>
                <w:color w:val="000000"/>
              </w:rPr>
              <w:t>3</w:t>
            </w:r>
          </w:p>
        </w:tc>
      </w:tr>
      <w:tr w:rsidR="00CC2466" w:rsidRPr="00E40A22" w14:paraId="530A5B26" w14:textId="77777777" w:rsidTr="00152012">
        <w:trPr>
          <w:trHeight w:val="315"/>
        </w:trPr>
        <w:tc>
          <w:tcPr>
            <w:tcW w:w="8064" w:type="dxa"/>
            <w:tcBorders>
              <w:top w:val="nil"/>
              <w:left w:val="nil"/>
              <w:bottom w:val="nil"/>
              <w:right w:val="nil"/>
            </w:tcBorders>
            <w:noWrap/>
          </w:tcPr>
          <w:p w14:paraId="0477A943"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7DA5145A" w14:textId="77777777" w:rsidR="00CC2466" w:rsidRPr="00F43D5D" w:rsidRDefault="00CC2466" w:rsidP="009848A7">
            <w:pPr>
              <w:pStyle w:val="TableText"/>
              <w:rPr>
                <w:noProof w:val="0"/>
              </w:rPr>
            </w:pPr>
            <w:r w:rsidRPr="00F43D5D">
              <w:rPr>
                <w:color w:val="000000"/>
              </w:rPr>
              <w:t>811</w:t>
            </w:r>
          </w:p>
        </w:tc>
        <w:tc>
          <w:tcPr>
            <w:tcW w:w="1109" w:type="dxa"/>
            <w:tcBorders>
              <w:top w:val="nil"/>
              <w:left w:val="nil"/>
              <w:bottom w:val="nil"/>
              <w:right w:val="nil"/>
            </w:tcBorders>
            <w:vAlign w:val="bottom"/>
          </w:tcPr>
          <w:p w14:paraId="410AB68F" w14:textId="77777777" w:rsidR="00CC2466" w:rsidRPr="00F43D5D" w:rsidRDefault="00CC2466" w:rsidP="006A4BFE">
            <w:pPr>
              <w:pStyle w:val="TableText"/>
              <w:ind w:right="245"/>
              <w:rPr>
                <w:noProof w:val="0"/>
              </w:rPr>
            </w:pPr>
            <w:r w:rsidRPr="00F43D5D">
              <w:rPr>
                <w:color w:val="000000"/>
              </w:rPr>
              <w:t>22</w:t>
            </w:r>
          </w:p>
        </w:tc>
      </w:tr>
      <w:tr w:rsidR="00CC2466" w:rsidRPr="00E40A22" w14:paraId="7BCE385C" w14:textId="77777777" w:rsidTr="00152012">
        <w:trPr>
          <w:trHeight w:val="315"/>
        </w:trPr>
        <w:tc>
          <w:tcPr>
            <w:tcW w:w="8064" w:type="dxa"/>
            <w:tcBorders>
              <w:top w:val="nil"/>
              <w:left w:val="nil"/>
              <w:bottom w:val="nil"/>
              <w:right w:val="nil"/>
            </w:tcBorders>
            <w:noWrap/>
          </w:tcPr>
          <w:p w14:paraId="4F579A6B"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6ECBDE00" w14:textId="77777777" w:rsidR="00CC2466" w:rsidRPr="00F43D5D" w:rsidRDefault="00CC2466" w:rsidP="009848A7">
            <w:pPr>
              <w:pStyle w:val="TableText"/>
              <w:rPr>
                <w:noProof w:val="0"/>
              </w:rPr>
            </w:pPr>
            <w:r w:rsidRPr="00F43D5D">
              <w:rPr>
                <w:color w:val="000000"/>
              </w:rPr>
              <w:t>12</w:t>
            </w:r>
            <w:r>
              <w:rPr>
                <w:color w:val="000000"/>
              </w:rPr>
              <w:t>7</w:t>
            </w:r>
          </w:p>
        </w:tc>
        <w:tc>
          <w:tcPr>
            <w:tcW w:w="1109" w:type="dxa"/>
            <w:tcBorders>
              <w:top w:val="nil"/>
              <w:left w:val="nil"/>
              <w:bottom w:val="nil"/>
              <w:right w:val="nil"/>
            </w:tcBorders>
            <w:vAlign w:val="bottom"/>
          </w:tcPr>
          <w:p w14:paraId="1E108BC1" w14:textId="77777777" w:rsidR="00CC2466" w:rsidRPr="00F43D5D" w:rsidRDefault="00CC2466" w:rsidP="006A4BFE">
            <w:pPr>
              <w:pStyle w:val="TableText"/>
              <w:ind w:right="245"/>
              <w:rPr>
                <w:noProof w:val="0"/>
              </w:rPr>
            </w:pPr>
            <w:r w:rsidRPr="00F43D5D">
              <w:rPr>
                <w:color w:val="000000"/>
              </w:rPr>
              <w:t>3</w:t>
            </w:r>
          </w:p>
        </w:tc>
      </w:tr>
      <w:tr w:rsidR="00CC2466" w:rsidRPr="00E40A22" w14:paraId="2CF843B1" w14:textId="77777777" w:rsidTr="00152012">
        <w:trPr>
          <w:trHeight w:val="315"/>
        </w:trPr>
        <w:tc>
          <w:tcPr>
            <w:tcW w:w="8064" w:type="dxa"/>
            <w:tcBorders>
              <w:top w:val="nil"/>
              <w:left w:val="nil"/>
              <w:bottom w:val="nil"/>
              <w:right w:val="nil"/>
            </w:tcBorders>
            <w:noWrap/>
          </w:tcPr>
          <w:p w14:paraId="31552C0A"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2B8756F9" w14:textId="77777777" w:rsidR="00CC2466" w:rsidRPr="00F43D5D" w:rsidRDefault="00CC2466" w:rsidP="009848A7">
            <w:pPr>
              <w:pStyle w:val="TableText"/>
              <w:rPr>
                <w:noProof w:val="0"/>
              </w:rPr>
            </w:pPr>
            <w:r w:rsidRPr="00F43D5D">
              <w:rPr>
                <w:color w:val="000000"/>
              </w:rPr>
              <w:t>42</w:t>
            </w:r>
            <w:r>
              <w:rPr>
                <w:color w:val="000000"/>
              </w:rPr>
              <w:t>0</w:t>
            </w:r>
          </w:p>
        </w:tc>
        <w:tc>
          <w:tcPr>
            <w:tcW w:w="1109" w:type="dxa"/>
            <w:tcBorders>
              <w:top w:val="nil"/>
              <w:left w:val="nil"/>
              <w:bottom w:val="nil"/>
              <w:right w:val="nil"/>
            </w:tcBorders>
            <w:vAlign w:val="bottom"/>
          </w:tcPr>
          <w:p w14:paraId="0220520C" w14:textId="77777777" w:rsidR="00CC2466" w:rsidRPr="00F43D5D" w:rsidRDefault="00CC2466" w:rsidP="006A4BFE">
            <w:pPr>
              <w:pStyle w:val="TableText"/>
              <w:ind w:right="245"/>
              <w:rPr>
                <w:noProof w:val="0"/>
              </w:rPr>
            </w:pPr>
            <w:r w:rsidRPr="00F43D5D">
              <w:rPr>
                <w:color w:val="000000"/>
              </w:rPr>
              <w:t>11</w:t>
            </w:r>
          </w:p>
        </w:tc>
      </w:tr>
      <w:tr w:rsidR="00CC2466" w:rsidRPr="00E40A22" w14:paraId="1169B096" w14:textId="77777777" w:rsidTr="00152012">
        <w:trPr>
          <w:trHeight w:val="315"/>
        </w:trPr>
        <w:tc>
          <w:tcPr>
            <w:tcW w:w="8064" w:type="dxa"/>
            <w:tcBorders>
              <w:top w:val="nil"/>
              <w:left w:val="nil"/>
              <w:bottom w:val="nil"/>
              <w:right w:val="nil"/>
            </w:tcBorders>
            <w:noWrap/>
          </w:tcPr>
          <w:p w14:paraId="4B49B305"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6565AFDD" w14:textId="77777777" w:rsidR="00CC2466" w:rsidRPr="00F43D5D" w:rsidRDefault="00CC2466" w:rsidP="009848A7">
            <w:pPr>
              <w:pStyle w:val="TableText"/>
              <w:rPr>
                <w:noProof w:val="0"/>
              </w:rPr>
            </w:pPr>
            <w:r w:rsidRPr="00F43D5D">
              <w:rPr>
                <w:color w:val="000000"/>
              </w:rPr>
              <w:t>38</w:t>
            </w:r>
            <w:r>
              <w:rPr>
                <w:color w:val="000000"/>
              </w:rPr>
              <w:t>3</w:t>
            </w:r>
          </w:p>
        </w:tc>
        <w:tc>
          <w:tcPr>
            <w:tcW w:w="1109" w:type="dxa"/>
            <w:tcBorders>
              <w:top w:val="nil"/>
              <w:left w:val="nil"/>
              <w:bottom w:val="nil"/>
              <w:right w:val="nil"/>
            </w:tcBorders>
            <w:vAlign w:val="bottom"/>
          </w:tcPr>
          <w:p w14:paraId="0918A474" w14:textId="77777777" w:rsidR="00CC2466" w:rsidRPr="00F43D5D" w:rsidRDefault="00CC2466" w:rsidP="006A4BFE">
            <w:pPr>
              <w:pStyle w:val="TableText"/>
              <w:ind w:right="245"/>
              <w:rPr>
                <w:noProof w:val="0"/>
              </w:rPr>
            </w:pPr>
            <w:r w:rsidRPr="00F43D5D">
              <w:rPr>
                <w:color w:val="000000"/>
              </w:rPr>
              <w:t>10</w:t>
            </w:r>
          </w:p>
        </w:tc>
      </w:tr>
      <w:tr w:rsidR="00CC2466" w:rsidRPr="00E40A22" w14:paraId="16049802" w14:textId="77777777" w:rsidTr="00152012">
        <w:trPr>
          <w:trHeight w:val="315"/>
        </w:trPr>
        <w:tc>
          <w:tcPr>
            <w:tcW w:w="8064" w:type="dxa"/>
            <w:tcBorders>
              <w:top w:val="nil"/>
              <w:left w:val="nil"/>
              <w:bottom w:val="nil"/>
              <w:right w:val="nil"/>
            </w:tcBorders>
            <w:noWrap/>
          </w:tcPr>
          <w:p w14:paraId="1EA8380C"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367AD7C3" w14:textId="77777777" w:rsidR="00CC2466" w:rsidRPr="00F43D5D" w:rsidRDefault="00CC2466" w:rsidP="009848A7">
            <w:pPr>
              <w:pStyle w:val="TableText"/>
              <w:rPr>
                <w:noProof w:val="0"/>
              </w:rPr>
            </w:pPr>
            <w:r w:rsidRPr="00F43D5D">
              <w:rPr>
                <w:color w:val="000000"/>
              </w:rPr>
              <w:t>32</w:t>
            </w:r>
          </w:p>
        </w:tc>
        <w:tc>
          <w:tcPr>
            <w:tcW w:w="1109" w:type="dxa"/>
            <w:tcBorders>
              <w:top w:val="nil"/>
              <w:left w:val="nil"/>
              <w:bottom w:val="nil"/>
              <w:right w:val="nil"/>
            </w:tcBorders>
            <w:vAlign w:val="bottom"/>
          </w:tcPr>
          <w:p w14:paraId="21B41E8C" w14:textId="77777777" w:rsidR="00CC2466" w:rsidRPr="00F43D5D" w:rsidRDefault="00CC2466" w:rsidP="006A4BFE">
            <w:pPr>
              <w:pStyle w:val="TableText"/>
              <w:ind w:right="245"/>
              <w:rPr>
                <w:noProof w:val="0"/>
              </w:rPr>
            </w:pPr>
            <w:r w:rsidRPr="00F43D5D">
              <w:rPr>
                <w:color w:val="000000"/>
              </w:rPr>
              <w:t>1</w:t>
            </w:r>
          </w:p>
        </w:tc>
      </w:tr>
      <w:tr w:rsidR="00CC2466" w:rsidRPr="00E40A22" w14:paraId="7C493C10" w14:textId="77777777" w:rsidTr="00152012">
        <w:trPr>
          <w:trHeight w:val="315"/>
        </w:trPr>
        <w:tc>
          <w:tcPr>
            <w:tcW w:w="8064" w:type="dxa"/>
            <w:tcBorders>
              <w:top w:val="single" w:sz="4" w:space="0" w:color="auto"/>
              <w:left w:val="nil"/>
              <w:bottom w:val="single" w:sz="12" w:space="0" w:color="auto"/>
              <w:right w:val="nil"/>
            </w:tcBorders>
            <w:noWrap/>
            <w:hideMark/>
          </w:tcPr>
          <w:p w14:paraId="49485294" w14:textId="29A444E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694C709" w14:textId="77777777" w:rsidR="00CC2466" w:rsidRPr="00F43D5D" w:rsidRDefault="00CC2466" w:rsidP="009848A7">
            <w:pPr>
              <w:pStyle w:val="TableText"/>
              <w:rPr>
                <w:b/>
                <w:bCs/>
                <w:noProof w:val="0"/>
              </w:rPr>
            </w:pPr>
            <w:r w:rsidRPr="00F43D5D">
              <w:rPr>
                <w:color w:val="000000"/>
              </w:rPr>
              <w:t>3</w:t>
            </w:r>
            <w:r>
              <w:rPr>
                <w:color w:val="000000"/>
              </w:rPr>
              <w:t>,</w:t>
            </w:r>
            <w:r w:rsidRPr="00F43D5D">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44A4AB37" w14:textId="77777777" w:rsidR="00CC2466" w:rsidRPr="00F43D5D" w:rsidRDefault="00CC2466" w:rsidP="006A4BFE">
            <w:pPr>
              <w:pStyle w:val="TableText"/>
              <w:ind w:right="245"/>
              <w:rPr>
                <w:b/>
                <w:bCs/>
                <w:noProof w:val="0"/>
              </w:rPr>
            </w:pPr>
            <w:r w:rsidRPr="00F43D5D">
              <w:rPr>
                <w:color w:val="000000"/>
              </w:rPr>
              <w:t>100</w:t>
            </w:r>
          </w:p>
        </w:tc>
      </w:tr>
    </w:tbl>
    <w:p w14:paraId="20921EE9" w14:textId="77777777" w:rsidR="00CC2466" w:rsidRDefault="00CC2466" w:rsidP="00417BB3">
      <w:pPr>
        <w:pStyle w:val="Caption"/>
        <w:pageBreakBefore/>
      </w:pPr>
      <w:bookmarkStart w:id="2122" w:name="_Toc133500860"/>
      <w:r>
        <w:t>Table 10.A.</w:t>
      </w:r>
      <w:fldSimple w:instr=" SEQ Table_10.A. \* ARABIC ">
        <w:r>
          <w:rPr>
            <w:noProof/>
          </w:rPr>
          <w:t>41</w:t>
        </w:r>
      </w:fldSimple>
      <w:r>
        <w:t xml:space="preserve">  </w:t>
      </w:r>
      <w:r w:rsidRPr="002C6257">
        <w:t xml:space="preserve">Responses to Question </w:t>
      </w:r>
      <w:r>
        <w:t xml:space="preserve">5 </w:t>
      </w:r>
      <w:r w:rsidRPr="002C6257">
        <w:t xml:space="preserve">for </w:t>
      </w:r>
      <w:r>
        <w:t xml:space="preserve">Grade </w:t>
      </w:r>
      <w:r w:rsidRPr="00F43D5D">
        <w:t xml:space="preserve">Span Nine </w:t>
      </w:r>
      <w:r>
        <w:t>and</w:t>
      </w:r>
      <w:r w:rsidRPr="00F43D5D">
        <w:t xml:space="preserve"> Ten</w:t>
      </w:r>
      <w:bookmarkEnd w:id="212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21838DF"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0B8961B"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64634BE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06371F9"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F0AB27E" w14:textId="77777777" w:rsidTr="00152012">
        <w:trPr>
          <w:trHeight w:val="315"/>
        </w:trPr>
        <w:tc>
          <w:tcPr>
            <w:tcW w:w="8064" w:type="dxa"/>
            <w:tcBorders>
              <w:top w:val="nil"/>
              <w:left w:val="nil"/>
              <w:bottom w:val="nil"/>
              <w:right w:val="nil"/>
            </w:tcBorders>
            <w:noWrap/>
          </w:tcPr>
          <w:p w14:paraId="464A8D91"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3525C340" w14:textId="77777777" w:rsidR="00CC2466" w:rsidRPr="00F43D5D" w:rsidRDefault="00CC2466" w:rsidP="009848A7">
            <w:pPr>
              <w:pStyle w:val="TableText"/>
              <w:rPr>
                <w:noProof w:val="0"/>
              </w:rPr>
            </w:pPr>
            <w:r w:rsidRPr="00F43D5D">
              <w:rPr>
                <w:color w:val="000000"/>
              </w:rPr>
              <w:t>359</w:t>
            </w:r>
          </w:p>
        </w:tc>
        <w:tc>
          <w:tcPr>
            <w:tcW w:w="1109" w:type="dxa"/>
            <w:tcBorders>
              <w:top w:val="nil"/>
              <w:left w:val="nil"/>
              <w:bottom w:val="nil"/>
              <w:right w:val="nil"/>
            </w:tcBorders>
            <w:vAlign w:val="bottom"/>
          </w:tcPr>
          <w:p w14:paraId="04C04459" w14:textId="77777777" w:rsidR="00CC2466" w:rsidRPr="00F43D5D" w:rsidRDefault="00CC2466" w:rsidP="006A4BFE">
            <w:pPr>
              <w:pStyle w:val="TableText"/>
              <w:ind w:right="245"/>
              <w:rPr>
                <w:noProof w:val="0"/>
              </w:rPr>
            </w:pPr>
            <w:r w:rsidRPr="00F43D5D">
              <w:rPr>
                <w:color w:val="000000"/>
              </w:rPr>
              <w:t>20</w:t>
            </w:r>
          </w:p>
        </w:tc>
      </w:tr>
      <w:tr w:rsidR="00CC2466" w:rsidRPr="00E40A22" w14:paraId="2AF884FB" w14:textId="77777777" w:rsidTr="00152012">
        <w:trPr>
          <w:trHeight w:val="315"/>
        </w:trPr>
        <w:tc>
          <w:tcPr>
            <w:tcW w:w="8064" w:type="dxa"/>
            <w:tcBorders>
              <w:top w:val="nil"/>
              <w:left w:val="nil"/>
              <w:bottom w:val="nil"/>
              <w:right w:val="nil"/>
            </w:tcBorders>
            <w:noWrap/>
          </w:tcPr>
          <w:p w14:paraId="386E7366"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004DF1EA" w14:textId="77777777" w:rsidR="00CC2466" w:rsidRPr="00F43D5D" w:rsidRDefault="00CC2466" w:rsidP="009848A7">
            <w:pPr>
              <w:pStyle w:val="TableText"/>
              <w:rPr>
                <w:noProof w:val="0"/>
              </w:rPr>
            </w:pPr>
            <w:r w:rsidRPr="00F43D5D">
              <w:rPr>
                <w:color w:val="000000"/>
              </w:rPr>
              <w:t>298</w:t>
            </w:r>
          </w:p>
        </w:tc>
        <w:tc>
          <w:tcPr>
            <w:tcW w:w="1109" w:type="dxa"/>
            <w:tcBorders>
              <w:top w:val="nil"/>
              <w:left w:val="nil"/>
              <w:bottom w:val="nil"/>
              <w:right w:val="nil"/>
            </w:tcBorders>
            <w:vAlign w:val="bottom"/>
          </w:tcPr>
          <w:p w14:paraId="49465A06" w14:textId="77777777" w:rsidR="00CC2466" w:rsidRPr="00F43D5D" w:rsidRDefault="00CC2466" w:rsidP="006A4BFE">
            <w:pPr>
              <w:pStyle w:val="TableText"/>
              <w:ind w:right="245"/>
              <w:rPr>
                <w:noProof w:val="0"/>
              </w:rPr>
            </w:pPr>
            <w:r w:rsidRPr="00F43D5D">
              <w:rPr>
                <w:color w:val="000000"/>
              </w:rPr>
              <w:t>17</w:t>
            </w:r>
          </w:p>
        </w:tc>
      </w:tr>
      <w:tr w:rsidR="00CC2466" w:rsidRPr="00E40A22" w14:paraId="6C5A6711" w14:textId="77777777" w:rsidTr="00152012">
        <w:trPr>
          <w:trHeight w:val="315"/>
        </w:trPr>
        <w:tc>
          <w:tcPr>
            <w:tcW w:w="8064" w:type="dxa"/>
            <w:tcBorders>
              <w:top w:val="nil"/>
              <w:left w:val="nil"/>
              <w:bottom w:val="nil"/>
              <w:right w:val="nil"/>
            </w:tcBorders>
            <w:noWrap/>
          </w:tcPr>
          <w:p w14:paraId="1B124928"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278D514F" w14:textId="77777777" w:rsidR="00CC2466" w:rsidRPr="00F43D5D" w:rsidRDefault="00CC2466" w:rsidP="009848A7">
            <w:pPr>
              <w:pStyle w:val="TableText"/>
              <w:rPr>
                <w:noProof w:val="0"/>
              </w:rPr>
            </w:pPr>
            <w:r w:rsidRPr="00F43D5D">
              <w:rPr>
                <w:color w:val="000000"/>
              </w:rPr>
              <w:t>200</w:t>
            </w:r>
          </w:p>
        </w:tc>
        <w:tc>
          <w:tcPr>
            <w:tcW w:w="1109" w:type="dxa"/>
            <w:tcBorders>
              <w:top w:val="nil"/>
              <w:left w:val="nil"/>
              <w:bottom w:val="nil"/>
              <w:right w:val="nil"/>
            </w:tcBorders>
            <w:vAlign w:val="bottom"/>
          </w:tcPr>
          <w:p w14:paraId="73750C01" w14:textId="77777777" w:rsidR="00CC2466" w:rsidRPr="00F43D5D" w:rsidRDefault="00CC2466" w:rsidP="006A4BFE">
            <w:pPr>
              <w:pStyle w:val="TableText"/>
              <w:ind w:right="245"/>
              <w:rPr>
                <w:noProof w:val="0"/>
              </w:rPr>
            </w:pPr>
            <w:r w:rsidRPr="00F43D5D">
              <w:rPr>
                <w:color w:val="000000"/>
              </w:rPr>
              <w:t>11</w:t>
            </w:r>
          </w:p>
        </w:tc>
      </w:tr>
      <w:tr w:rsidR="00CC2466" w:rsidRPr="00E40A22" w14:paraId="2112E78C" w14:textId="77777777" w:rsidTr="00152012">
        <w:trPr>
          <w:trHeight w:val="315"/>
        </w:trPr>
        <w:tc>
          <w:tcPr>
            <w:tcW w:w="8064" w:type="dxa"/>
            <w:tcBorders>
              <w:top w:val="nil"/>
              <w:left w:val="nil"/>
              <w:bottom w:val="nil"/>
              <w:right w:val="nil"/>
            </w:tcBorders>
            <w:noWrap/>
          </w:tcPr>
          <w:p w14:paraId="6330D5CF"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63874FEC" w14:textId="77777777" w:rsidR="00CC2466" w:rsidRPr="00F43D5D" w:rsidRDefault="00CC2466" w:rsidP="009848A7">
            <w:pPr>
              <w:pStyle w:val="TableText"/>
              <w:rPr>
                <w:noProof w:val="0"/>
              </w:rPr>
            </w:pPr>
            <w:r w:rsidRPr="00F43D5D">
              <w:rPr>
                <w:color w:val="000000"/>
              </w:rPr>
              <w:t>86</w:t>
            </w:r>
          </w:p>
        </w:tc>
        <w:tc>
          <w:tcPr>
            <w:tcW w:w="1109" w:type="dxa"/>
            <w:tcBorders>
              <w:top w:val="nil"/>
              <w:left w:val="nil"/>
              <w:bottom w:val="nil"/>
              <w:right w:val="nil"/>
            </w:tcBorders>
            <w:vAlign w:val="bottom"/>
          </w:tcPr>
          <w:p w14:paraId="5911F5E3" w14:textId="77777777" w:rsidR="00CC2466" w:rsidRPr="00F43D5D" w:rsidRDefault="00CC2466" w:rsidP="006A4BFE">
            <w:pPr>
              <w:pStyle w:val="TableText"/>
              <w:ind w:right="245"/>
              <w:rPr>
                <w:noProof w:val="0"/>
              </w:rPr>
            </w:pPr>
            <w:r w:rsidRPr="00F43D5D">
              <w:rPr>
                <w:color w:val="000000"/>
              </w:rPr>
              <w:t>5</w:t>
            </w:r>
          </w:p>
        </w:tc>
      </w:tr>
      <w:tr w:rsidR="00CC2466" w:rsidRPr="00E40A22" w14:paraId="727469D6" w14:textId="77777777" w:rsidTr="00152012">
        <w:trPr>
          <w:trHeight w:val="315"/>
        </w:trPr>
        <w:tc>
          <w:tcPr>
            <w:tcW w:w="8064" w:type="dxa"/>
            <w:tcBorders>
              <w:top w:val="nil"/>
              <w:left w:val="nil"/>
              <w:bottom w:val="nil"/>
              <w:right w:val="nil"/>
            </w:tcBorders>
            <w:noWrap/>
          </w:tcPr>
          <w:p w14:paraId="6D49B6C8"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3FF5F717" w14:textId="77777777" w:rsidR="00CC2466" w:rsidRPr="00F43D5D" w:rsidRDefault="00CC2466" w:rsidP="009848A7">
            <w:pPr>
              <w:pStyle w:val="TableText"/>
              <w:rPr>
                <w:noProof w:val="0"/>
              </w:rPr>
            </w:pPr>
            <w:r w:rsidRPr="00F43D5D">
              <w:rPr>
                <w:color w:val="000000"/>
              </w:rPr>
              <w:t>38</w:t>
            </w:r>
          </w:p>
        </w:tc>
        <w:tc>
          <w:tcPr>
            <w:tcW w:w="1109" w:type="dxa"/>
            <w:tcBorders>
              <w:top w:val="nil"/>
              <w:left w:val="nil"/>
              <w:bottom w:val="nil"/>
              <w:right w:val="nil"/>
            </w:tcBorders>
            <w:vAlign w:val="bottom"/>
          </w:tcPr>
          <w:p w14:paraId="5A14FE80" w14:textId="77777777" w:rsidR="00CC2466" w:rsidRPr="00F43D5D" w:rsidRDefault="00CC2466" w:rsidP="006A4BFE">
            <w:pPr>
              <w:pStyle w:val="TableText"/>
              <w:ind w:right="245"/>
              <w:rPr>
                <w:noProof w:val="0"/>
              </w:rPr>
            </w:pPr>
            <w:r w:rsidRPr="00F43D5D">
              <w:rPr>
                <w:color w:val="000000"/>
              </w:rPr>
              <w:t>2</w:t>
            </w:r>
          </w:p>
        </w:tc>
      </w:tr>
      <w:tr w:rsidR="00CC2466" w:rsidRPr="00E40A22" w14:paraId="6A0B4EE8" w14:textId="77777777" w:rsidTr="00152012">
        <w:trPr>
          <w:trHeight w:val="315"/>
        </w:trPr>
        <w:tc>
          <w:tcPr>
            <w:tcW w:w="8064" w:type="dxa"/>
            <w:tcBorders>
              <w:top w:val="nil"/>
              <w:left w:val="nil"/>
              <w:bottom w:val="nil"/>
              <w:right w:val="nil"/>
            </w:tcBorders>
            <w:noWrap/>
          </w:tcPr>
          <w:p w14:paraId="770D21D0"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4DD71821" w14:textId="77777777" w:rsidR="00CC2466" w:rsidRPr="00F43D5D" w:rsidRDefault="00CC2466" w:rsidP="009848A7">
            <w:pPr>
              <w:pStyle w:val="TableText"/>
              <w:rPr>
                <w:noProof w:val="0"/>
              </w:rPr>
            </w:pPr>
            <w:r w:rsidRPr="00F43D5D">
              <w:rPr>
                <w:color w:val="000000"/>
              </w:rPr>
              <w:t>355</w:t>
            </w:r>
          </w:p>
        </w:tc>
        <w:tc>
          <w:tcPr>
            <w:tcW w:w="1109" w:type="dxa"/>
            <w:tcBorders>
              <w:top w:val="nil"/>
              <w:left w:val="nil"/>
              <w:bottom w:val="nil"/>
              <w:right w:val="nil"/>
            </w:tcBorders>
            <w:vAlign w:val="bottom"/>
          </w:tcPr>
          <w:p w14:paraId="4FC595A9" w14:textId="77777777" w:rsidR="00CC2466" w:rsidRPr="00F43D5D" w:rsidRDefault="00CC2466" w:rsidP="006A4BFE">
            <w:pPr>
              <w:pStyle w:val="TableText"/>
              <w:ind w:right="245"/>
              <w:rPr>
                <w:noProof w:val="0"/>
              </w:rPr>
            </w:pPr>
            <w:r w:rsidRPr="00F43D5D">
              <w:rPr>
                <w:color w:val="000000"/>
              </w:rPr>
              <w:t>20</w:t>
            </w:r>
          </w:p>
        </w:tc>
      </w:tr>
      <w:tr w:rsidR="00CC2466" w:rsidRPr="00E40A22" w14:paraId="0130E402" w14:textId="77777777" w:rsidTr="00152012">
        <w:trPr>
          <w:trHeight w:val="315"/>
        </w:trPr>
        <w:tc>
          <w:tcPr>
            <w:tcW w:w="8064" w:type="dxa"/>
            <w:tcBorders>
              <w:top w:val="nil"/>
              <w:left w:val="nil"/>
              <w:bottom w:val="nil"/>
              <w:right w:val="nil"/>
            </w:tcBorders>
            <w:noWrap/>
          </w:tcPr>
          <w:p w14:paraId="4EDF044E"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5CB4FEFF" w14:textId="77777777" w:rsidR="00CC2466" w:rsidRPr="00F43D5D" w:rsidRDefault="00CC2466" w:rsidP="009848A7">
            <w:pPr>
              <w:pStyle w:val="TableText"/>
              <w:rPr>
                <w:noProof w:val="0"/>
              </w:rPr>
            </w:pPr>
            <w:r w:rsidRPr="00F43D5D">
              <w:rPr>
                <w:color w:val="000000"/>
              </w:rPr>
              <w:t>42</w:t>
            </w:r>
          </w:p>
        </w:tc>
        <w:tc>
          <w:tcPr>
            <w:tcW w:w="1109" w:type="dxa"/>
            <w:tcBorders>
              <w:top w:val="nil"/>
              <w:left w:val="nil"/>
              <w:bottom w:val="nil"/>
              <w:right w:val="nil"/>
            </w:tcBorders>
            <w:vAlign w:val="bottom"/>
          </w:tcPr>
          <w:p w14:paraId="26A77499" w14:textId="77777777" w:rsidR="00CC2466" w:rsidRPr="00F43D5D" w:rsidRDefault="00CC2466" w:rsidP="006A4BFE">
            <w:pPr>
              <w:pStyle w:val="TableText"/>
              <w:ind w:right="245"/>
              <w:rPr>
                <w:noProof w:val="0"/>
              </w:rPr>
            </w:pPr>
            <w:r w:rsidRPr="00F43D5D">
              <w:rPr>
                <w:color w:val="000000"/>
              </w:rPr>
              <w:t>2</w:t>
            </w:r>
          </w:p>
        </w:tc>
      </w:tr>
      <w:tr w:rsidR="00CC2466" w:rsidRPr="00E40A22" w14:paraId="7D0178B3" w14:textId="77777777" w:rsidTr="00152012">
        <w:trPr>
          <w:trHeight w:val="315"/>
        </w:trPr>
        <w:tc>
          <w:tcPr>
            <w:tcW w:w="8064" w:type="dxa"/>
            <w:tcBorders>
              <w:top w:val="nil"/>
              <w:left w:val="nil"/>
              <w:bottom w:val="nil"/>
              <w:right w:val="nil"/>
            </w:tcBorders>
            <w:noWrap/>
          </w:tcPr>
          <w:p w14:paraId="4BA7CCB6"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7F652D7E" w14:textId="77777777" w:rsidR="00CC2466" w:rsidRPr="00F43D5D" w:rsidRDefault="00CC2466" w:rsidP="009848A7">
            <w:pPr>
              <w:pStyle w:val="TableText"/>
              <w:rPr>
                <w:noProof w:val="0"/>
              </w:rPr>
            </w:pPr>
            <w:r w:rsidRPr="00F43D5D">
              <w:rPr>
                <w:color w:val="000000"/>
              </w:rPr>
              <w:t>174</w:t>
            </w:r>
          </w:p>
        </w:tc>
        <w:tc>
          <w:tcPr>
            <w:tcW w:w="1109" w:type="dxa"/>
            <w:tcBorders>
              <w:top w:val="nil"/>
              <w:left w:val="nil"/>
              <w:bottom w:val="nil"/>
              <w:right w:val="nil"/>
            </w:tcBorders>
            <w:vAlign w:val="bottom"/>
          </w:tcPr>
          <w:p w14:paraId="678F3C19" w14:textId="77777777" w:rsidR="00CC2466" w:rsidRPr="00F43D5D" w:rsidRDefault="00CC2466" w:rsidP="006A4BFE">
            <w:pPr>
              <w:pStyle w:val="TableText"/>
              <w:ind w:right="245"/>
              <w:rPr>
                <w:noProof w:val="0"/>
              </w:rPr>
            </w:pPr>
            <w:r w:rsidRPr="00F43D5D">
              <w:rPr>
                <w:color w:val="000000"/>
              </w:rPr>
              <w:t>10</w:t>
            </w:r>
          </w:p>
        </w:tc>
      </w:tr>
      <w:tr w:rsidR="00CC2466" w:rsidRPr="00E40A22" w14:paraId="23FD9491" w14:textId="77777777" w:rsidTr="00152012">
        <w:trPr>
          <w:trHeight w:val="315"/>
        </w:trPr>
        <w:tc>
          <w:tcPr>
            <w:tcW w:w="8064" w:type="dxa"/>
            <w:tcBorders>
              <w:top w:val="nil"/>
              <w:left w:val="nil"/>
              <w:bottom w:val="nil"/>
              <w:right w:val="nil"/>
            </w:tcBorders>
            <w:noWrap/>
          </w:tcPr>
          <w:p w14:paraId="3C806144"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24203975" w14:textId="77777777" w:rsidR="00CC2466" w:rsidRPr="00F43D5D" w:rsidRDefault="00CC2466" w:rsidP="009848A7">
            <w:pPr>
              <w:pStyle w:val="TableText"/>
              <w:rPr>
                <w:noProof w:val="0"/>
              </w:rPr>
            </w:pPr>
            <w:r w:rsidRPr="00F43D5D">
              <w:rPr>
                <w:color w:val="000000"/>
              </w:rPr>
              <w:t>212</w:t>
            </w:r>
          </w:p>
        </w:tc>
        <w:tc>
          <w:tcPr>
            <w:tcW w:w="1109" w:type="dxa"/>
            <w:tcBorders>
              <w:top w:val="nil"/>
              <w:left w:val="nil"/>
              <w:bottom w:val="nil"/>
              <w:right w:val="nil"/>
            </w:tcBorders>
            <w:vAlign w:val="bottom"/>
          </w:tcPr>
          <w:p w14:paraId="0349097C" w14:textId="77777777" w:rsidR="00CC2466" w:rsidRPr="00F43D5D" w:rsidRDefault="00CC2466" w:rsidP="006A4BFE">
            <w:pPr>
              <w:pStyle w:val="TableText"/>
              <w:ind w:right="245"/>
              <w:rPr>
                <w:noProof w:val="0"/>
              </w:rPr>
            </w:pPr>
            <w:r w:rsidRPr="00F43D5D">
              <w:rPr>
                <w:color w:val="000000"/>
              </w:rPr>
              <w:t>12</w:t>
            </w:r>
          </w:p>
        </w:tc>
      </w:tr>
      <w:tr w:rsidR="00CC2466" w:rsidRPr="00E40A22" w14:paraId="3785D44B" w14:textId="77777777" w:rsidTr="00152012">
        <w:trPr>
          <w:trHeight w:val="315"/>
        </w:trPr>
        <w:tc>
          <w:tcPr>
            <w:tcW w:w="8064" w:type="dxa"/>
            <w:tcBorders>
              <w:top w:val="nil"/>
              <w:left w:val="nil"/>
              <w:bottom w:val="nil"/>
              <w:right w:val="nil"/>
            </w:tcBorders>
            <w:noWrap/>
          </w:tcPr>
          <w:p w14:paraId="52395332"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7C3991CF" w14:textId="77777777" w:rsidR="00CC2466" w:rsidRPr="00F43D5D" w:rsidRDefault="00CC2466" w:rsidP="009848A7">
            <w:pPr>
              <w:pStyle w:val="TableText"/>
              <w:rPr>
                <w:noProof w:val="0"/>
              </w:rPr>
            </w:pPr>
            <w:r w:rsidRPr="00F43D5D">
              <w:rPr>
                <w:color w:val="000000"/>
              </w:rPr>
              <w:t>15</w:t>
            </w:r>
          </w:p>
        </w:tc>
        <w:tc>
          <w:tcPr>
            <w:tcW w:w="1109" w:type="dxa"/>
            <w:tcBorders>
              <w:top w:val="nil"/>
              <w:left w:val="nil"/>
              <w:bottom w:val="nil"/>
              <w:right w:val="nil"/>
            </w:tcBorders>
            <w:vAlign w:val="bottom"/>
          </w:tcPr>
          <w:p w14:paraId="479B9A93" w14:textId="77777777" w:rsidR="00CC2466" w:rsidRPr="00F43D5D" w:rsidRDefault="00CC2466" w:rsidP="006A4BFE">
            <w:pPr>
              <w:pStyle w:val="TableText"/>
              <w:ind w:right="245"/>
              <w:rPr>
                <w:noProof w:val="0"/>
              </w:rPr>
            </w:pPr>
            <w:r w:rsidRPr="00F43D5D">
              <w:rPr>
                <w:color w:val="000000"/>
              </w:rPr>
              <w:t>1</w:t>
            </w:r>
          </w:p>
        </w:tc>
      </w:tr>
      <w:tr w:rsidR="00CC2466" w:rsidRPr="00E40A22" w14:paraId="001F7D7C" w14:textId="77777777" w:rsidTr="00152012">
        <w:trPr>
          <w:trHeight w:val="315"/>
        </w:trPr>
        <w:tc>
          <w:tcPr>
            <w:tcW w:w="8064" w:type="dxa"/>
            <w:tcBorders>
              <w:top w:val="single" w:sz="4" w:space="0" w:color="auto"/>
              <w:left w:val="nil"/>
              <w:bottom w:val="single" w:sz="12" w:space="0" w:color="auto"/>
              <w:right w:val="nil"/>
            </w:tcBorders>
            <w:noWrap/>
            <w:hideMark/>
          </w:tcPr>
          <w:p w14:paraId="242E0163" w14:textId="187F734A"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3F7F907" w14:textId="77777777" w:rsidR="00CC2466" w:rsidRPr="00F43D5D" w:rsidRDefault="00CC2466" w:rsidP="009848A7">
            <w:pPr>
              <w:pStyle w:val="TableText"/>
              <w:rPr>
                <w:b/>
                <w:bCs/>
                <w:noProof w:val="0"/>
              </w:rPr>
            </w:pPr>
            <w:r w:rsidRPr="00F43D5D">
              <w:rPr>
                <w:color w:val="000000"/>
              </w:rPr>
              <w:t>1</w:t>
            </w:r>
            <w:r>
              <w:rPr>
                <w:color w:val="000000"/>
              </w:rPr>
              <w:t>,</w:t>
            </w:r>
            <w:r w:rsidRPr="00F43D5D">
              <w:rPr>
                <w:color w:val="000000"/>
              </w:rPr>
              <w:t>779</w:t>
            </w:r>
          </w:p>
        </w:tc>
        <w:tc>
          <w:tcPr>
            <w:tcW w:w="1109" w:type="dxa"/>
            <w:tcBorders>
              <w:top w:val="single" w:sz="4" w:space="0" w:color="auto"/>
              <w:left w:val="nil"/>
              <w:bottom w:val="single" w:sz="12" w:space="0" w:color="auto"/>
              <w:right w:val="nil"/>
            </w:tcBorders>
            <w:vAlign w:val="bottom"/>
          </w:tcPr>
          <w:p w14:paraId="2B192EA7" w14:textId="77777777" w:rsidR="00CC2466" w:rsidRPr="00F43D5D" w:rsidRDefault="00CC2466" w:rsidP="006A4BFE">
            <w:pPr>
              <w:pStyle w:val="TableText"/>
              <w:ind w:right="245"/>
              <w:rPr>
                <w:b/>
                <w:bCs/>
                <w:noProof w:val="0"/>
              </w:rPr>
            </w:pPr>
            <w:r w:rsidRPr="00F43D5D">
              <w:rPr>
                <w:color w:val="000000"/>
              </w:rPr>
              <w:t>100</w:t>
            </w:r>
          </w:p>
        </w:tc>
      </w:tr>
    </w:tbl>
    <w:p w14:paraId="531DB618" w14:textId="5AF1C358" w:rsidR="00CC2466" w:rsidRDefault="00CC2466" w:rsidP="00417BB3">
      <w:pPr>
        <w:pStyle w:val="Caption"/>
      </w:pPr>
      <w:bookmarkStart w:id="2123" w:name="_Ref133488217"/>
      <w:bookmarkStart w:id="2124" w:name="_Toc133500861"/>
      <w:r>
        <w:t>Table 10.A.</w:t>
      </w:r>
      <w:fldSimple w:instr=" SEQ Table_10.A. \* ARABIC ">
        <w:r>
          <w:rPr>
            <w:noProof/>
          </w:rPr>
          <w:t>42</w:t>
        </w:r>
      </w:fldSimple>
      <w:bookmarkEnd w:id="2123"/>
      <w:r>
        <w:t xml:space="preserve">  </w:t>
      </w:r>
      <w:r w:rsidRPr="002C6257">
        <w:t xml:space="preserve">Responses to Question </w:t>
      </w:r>
      <w:r>
        <w:t xml:space="preserve">5 </w:t>
      </w:r>
      <w:r w:rsidRPr="002C6257">
        <w:t xml:space="preserve">for </w:t>
      </w:r>
      <w:r>
        <w:t xml:space="preserve">Grade </w:t>
      </w:r>
      <w:r w:rsidRPr="00F43D5D">
        <w:t xml:space="preserve">Span Eleven </w:t>
      </w:r>
      <w:r>
        <w:t>and</w:t>
      </w:r>
      <w:r w:rsidRPr="00F43D5D">
        <w:t xml:space="preserve"> Twelve</w:t>
      </w:r>
      <w:bookmarkEnd w:id="2124"/>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3AE1E39D"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5DF8B77" w14:textId="77777777" w:rsidR="00CC2466" w:rsidRPr="00A236B4" w:rsidRDefault="00CC2466" w:rsidP="00DE6064">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5BF626CD"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D3B66C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0C95905" w14:textId="77777777" w:rsidTr="00152012">
        <w:trPr>
          <w:trHeight w:val="315"/>
        </w:trPr>
        <w:tc>
          <w:tcPr>
            <w:tcW w:w="8064" w:type="dxa"/>
            <w:tcBorders>
              <w:top w:val="nil"/>
              <w:left w:val="nil"/>
              <w:bottom w:val="nil"/>
              <w:right w:val="nil"/>
            </w:tcBorders>
            <w:noWrap/>
          </w:tcPr>
          <w:p w14:paraId="06E5CE4A" w14:textId="77777777" w:rsidR="00CC2466" w:rsidRPr="00301EF0" w:rsidRDefault="00CC2466" w:rsidP="00FA7C9B">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39278E9A" w14:textId="77777777" w:rsidR="00CC2466" w:rsidRPr="00F43D5D" w:rsidRDefault="00CC2466" w:rsidP="009848A7">
            <w:pPr>
              <w:pStyle w:val="TableText"/>
              <w:rPr>
                <w:noProof w:val="0"/>
              </w:rPr>
            </w:pPr>
            <w:r w:rsidRPr="00F43D5D">
              <w:rPr>
                <w:color w:val="000000"/>
              </w:rPr>
              <w:t>80</w:t>
            </w:r>
            <w:r>
              <w:rPr>
                <w:color w:val="000000"/>
              </w:rPr>
              <w:t>4</w:t>
            </w:r>
          </w:p>
        </w:tc>
        <w:tc>
          <w:tcPr>
            <w:tcW w:w="1109" w:type="dxa"/>
            <w:tcBorders>
              <w:top w:val="nil"/>
              <w:left w:val="nil"/>
              <w:bottom w:val="nil"/>
              <w:right w:val="nil"/>
            </w:tcBorders>
            <w:vAlign w:val="bottom"/>
          </w:tcPr>
          <w:p w14:paraId="3D9679BF" w14:textId="77777777" w:rsidR="00CC2466" w:rsidRPr="00F43D5D" w:rsidRDefault="00CC2466" w:rsidP="006A4BFE">
            <w:pPr>
              <w:pStyle w:val="TableText"/>
              <w:ind w:right="245"/>
              <w:rPr>
                <w:noProof w:val="0"/>
              </w:rPr>
            </w:pPr>
            <w:r w:rsidRPr="00F43D5D">
              <w:rPr>
                <w:color w:val="000000"/>
              </w:rPr>
              <w:t>24</w:t>
            </w:r>
          </w:p>
        </w:tc>
      </w:tr>
      <w:tr w:rsidR="00CC2466" w:rsidRPr="00E40A22" w14:paraId="20928CB3" w14:textId="77777777" w:rsidTr="00152012">
        <w:trPr>
          <w:trHeight w:val="315"/>
        </w:trPr>
        <w:tc>
          <w:tcPr>
            <w:tcW w:w="8064" w:type="dxa"/>
            <w:tcBorders>
              <w:top w:val="nil"/>
              <w:left w:val="nil"/>
              <w:bottom w:val="nil"/>
              <w:right w:val="nil"/>
            </w:tcBorders>
            <w:noWrap/>
          </w:tcPr>
          <w:p w14:paraId="5768FD57" w14:textId="77777777" w:rsidR="00CC2466" w:rsidRPr="00301EF0" w:rsidRDefault="00CC2466" w:rsidP="00FA7C9B">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71CBDB5A" w14:textId="77777777" w:rsidR="00CC2466" w:rsidRPr="00F43D5D" w:rsidRDefault="00CC2466" w:rsidP="009848A7">
            <w:pPr>
              <w:pStyle w:val="TableText"/>
              <w:rPr>
                <w:noProof w:val="0"/>
              </w:rPr>
            </w:pPr>
            <w:r w:rsidRPr="00F43D5D">
              <w:rPr>
                <w:color w:val="000000"/>
              </w:rPr>
              <w:t>570</w:t>
            </w:r>
          </w:p>
        </w:tc>
        <w:tc>
          <w:tcPr>
            <w:tcW w:w="1109" w:type="dxa"/>
            <w:tcBorders>
              <w:top w:val="nil"/>
              <w:left w:val="nil"/>
              <w:bottom w:val="nil"/>
              <w:right w:val="nil"/>
            </w:tcBorders>
            <w:vAlign w:val="bottom"/>
          </w:tcPr>
          <w:p w14:paraId="34AB095A" w14:textId="77777777" w:rsidR="00CC2466" w:rsidRPr="00F43D5D" w:rsidRDefault="00CC2466" w:rsidP="006A4BFE">
            <w:pPr>
              <w:pStyle w:val="TableText"/>
              <w:ind w:right="245"/>
              <w:rPr>
                <w:noProof w:val="0"/>
              </w:rPr>
            </w:pPr>
            <w:r w:rsidRPr="00F43D5D">
              <w:rPr>
                <w:color w:val="000000"/>
              </w:rPr>
              <w:t>17</w:t>
            </w:r>
          </w:p>
        </w:tc>
      </w:tr>
      <w:tr w:rsidR="00CC2466" w:rsidRPr="00E40A22" w14:paraId="21D2D57D" w14:textId="77777777" w:rsidTr="00152012">
        <w:trPr>
          <w:trHeight w:val="315"/>
        </w:trPr>
        <w:tc>
          <w:tcPr>
            <w:tcW w:w="8064" w:type="dxa"/>
            <w:tcBorders>
              <w:top w:val="nil"/>
              <w:left w:val="nil"/>
              <w:bottom w:val="nil"/>
              <w:right w:val="nil"/>
            </w:tcBorders>
            <w:noWrap/>
          </w:tcPr>
          <w:p w14:paraId="312C820D" w14:textId="77777777" w:rsidR="00CC2466" w:rsidRPr="00301EF0" w:rsidRDefault="00CC2466" w:rsidP="00FA7C9B">
            <w:pPr>
              <w:pStyle w:val="TableText"/>
              <w:jc w:val="left"/>
            </w:pPr>
            <w:r w:rsidRPr="00FA7C9B">
              <w:t>Writes words (spelling not always correct)</w:t>
            </w:r>
          </w:p>
        </w:tc>
        <w:tc>
          <w:tcPr>
            <w:tcW w:w="821" w:type="dxa"/>
            <w:tcBorders>
              <w:top w:val="nil"/>
              <w:left w:val="nil"/>
              <w:bottom w:val="nil"/>
              <w:right w:val="nil"/>
            </w:tcBorders>
            <w:noWrap/>
            <w:vAlign w:val="bottom"/>
          </w:tcPr>
          <w:p w14:paraId="1385EA18" w14:textId="77777777" w:rsidR="00CC2466" w:rsidRPr="00F43D5D" w:rsidRDefault="00CC2466" w:rsidP="009848A7">
            <w:pPr>
              <w:pStyle w:val="TableText"/>
              <w:rPr>
                <w:noProof w:val="0"/>
              </w:rPr>
            </w:pPr>
            <w:r w:rsidRPr="00F43D5D">
              <w:rPr>
                <w:color w:val="000000"/>
              </w:rPr>
              <w:t>287</w:t>
            </w:r>
          </w:p>
        </w:tc>
        <w:tc>
          <w:tcPr>
            <w:tcW w:w="1109" w:type="dxa"/>
            <w:tcBorders>
              <w:top w:val="nil"/>
              <w:left w:val="nil"/>
              <w:bottom w:val="nil"/>
              <w:right w:val="nil"/>
            </w:tcBorders>
            <w:vAlign w:val="bottom"/>
          </w:tcPr>
          <w:p w14:paraId="13724522" w14:textId="77777777" w:rsidR="00CC2466" w:rsidRPr="00F43D5D" w:rsidRDefault="00CC2466" w:rsidP="006A4BFE">
            <w:pPr>
              <w:pStyle w:val="TableText"/>
              <w:ind w:right="245"/>
              <w:rPr>
                <w:noProof w:val="0"/>
              </w:rPr>
            </w:pPr>
            <w:r w:rsidRPr="00F43D5D">
              <w:rPr>
                <w:color w:val="000000"/>
              </w:rPr>
              <w:t>9</w:t>
            </w:r>
          </w:p>
        </w:tc>
      </w:tr>
      <w:tr w:rsidR="00CC2466" w:rsidRPr="00E40A22" w14:paraId="6F41719D" w14:textId="77777777" w:rsidTr="00152012">
        <w:trPr>
          <w:trHeight w:val="315"/>
        </w:trPr>
        <w:tc>
          <w:tcPr>
            <w:tcW w:w="8064" w:type="dxa"/>
            <w:tcBorders>
              <w:top w:val="nil"/>
              <w:left w:val="nil"/>
              <w:bottom w:val="nil"/>
              <w:right w:val="nil"/>
            </w:tcBorders>
            <w:noWrap/>
          </w:tcPr>
          <w:p w14:paraId="3054CF5D" w14:textId="77777777" w:rsidR="00CC2466" w:rsidRPr="00301EF0" w:rsidRDefault="00CC2466" w:rsidP="00FA7C9B">
            <w:pPr>
              <w:pStyle w:val="TableText"/>
              <w:jc w:val="left"/>
            </w:pPr>
            <w:r w:rsidRPr="00FA7C9B">
              <w:t>Writes using word banks</w:t>
            </w:r>
          </w:p>
        </w:tc>
        <w:tc>
          <w:tcPr>
            <w:tcW w:w="821" w:type="dxa"/>
            <w:tcBorders>
              <w:top w:val="nil"/>
              <w:left w:val="nil"/>
              <w:bottom w:val="nil"/>
              <w:right w:val="nil"/>
            </w:tcBorders>
            <w:noWrap/>
            <w:vAlign w:val="bottom"/>
          </w:tcPr>
          <w:p w14:paraId="40A3EA0B" w14:textId="77777777" w:rsidR="00CC2466" w:rsidRPr="00F43D5D" w:rsidRDefault="00CC2466" w:rsidP="009848A7">
            <w:pPr>
              <w:pStyle w:val="TableText"/>
              <w:rPr>
                <w:noProof w:val="0"/>
              </w:rPr>
            </w:pPr>
            <w:r w:rsidRPr="00F43D5D">
              <w:rPr>
                <w:color w:val="000000"/>
              </w:rPr>
              <w:t>150</w:t>
            </w:r>
          </w:p>
        </w:tc>
        <w:tc>
          <w:tcPr>
            <w:tcW w:w="1109" w:type="dxa"/>
            <w:tcBorders>
              <w:top w:val="nil"/>
              <w:left w:val="nil"/>
              <w:bottom w:val="nil"/>
              <w:right w:val="nil"/>
            </w:tcBorders>
            <w:vAlign w:val="bottom"/>
          </w:tcPr>
          <w:p w14:paraId="6B5677DE" w14:textId="77777777" w:rsidR="00CC2466" w:rsidRPr="00F43D5D" w:rsidRDefault="00CC2466" w:rsidP="006A4BFE">
            <w:pPr>
              <w:pStyle w:val="TableText"/>
              <w:ind w:right="245"/>
              <w:rPr>
                <w:noProof w:val="0"/>
              </w:rPr>
            </w:pPr>
            <w:r w:rsidRPr="00F43D5D">
              <w:rPr>
                <w:color w:val="000000"/>
              </w:rPr>
              <w:t>4</w:t>
            </w:r>
          </w:p>
        </w:tc>
      </w:tr>
      <w:tr w:rsidR="00CC2466" w:rsidRPr="00E40A22" w14:paraId="2DB147A9" w14:textId="77777777" w:rsidTr="00152012">
        <w:trPr>
          <w:trHeight w:val="315"/>
        </w:trPr>
        <w:tc>
          <w:tcPr>
            <w:tcW w:w="8064" w:type="dxa"/>
            <w:tcBorders>
              <w:top w:val="nil"/>
              <w:left w:val="nil"/>
              <w:bottom w:val="nil"/>
              <w:right w:val="nil"/>
            </w:tcBorders>
            <w:noWrap/>
          </w:tcPr>
          <w:p w14:paraId="3CB07884" w14:textId="77777777" w:rsidR="00CC2466" w:rsidRPr="00301EF0" w:rsidRDefault="00CC2466" w:rsidP="00FA7C9B">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590C29C2" w14:textId="77777777" w:rsidR="00CC2466" w:rsidRPr="00F43D5D" w:rsidRDefault="00CC2466" w:rsidP="009848A7">
            <w:pPr>
              <w:pStyle w:val="TableText"/>
              <w:rPr>
                <w:noProof w:val="0"/>
              </w:rPr>
            </w:pPr>
            <w:r w:rsidRPr="00F43D5D">
              <w:rPr>
                <w:color w:val="000000"/>
              </w:rPr>
              <w:t>88</w:t>
            </w:r>
          </w:p>
        </w:tc>
        <w:tc>
          <w:tcPr>
            <w:tcW w:w="1109" w:type="dxa"/>
            <w:tcBorders>
              <w:top w:val="nil"/>
              <w:left w:val="nil"/>
              <w:bottom w:val="nil"/>
              <w:right w:val="nil"/>
            </w:tcBorders>
            <w:vAlign w:val="bottom"/>
          </w:tcPr>
          <w:p w14:paraId="42AACE18" w14:textId="77777777" w:rsidR="00CC2466" w:rsidRPr="00F43D5D" w:rsidRDefault="00CC2466" w:rsidP="006A4BFE">
            <w:pPr>
              <w:pStyle w:val="TableText"/>
              <w:ind w:right="245"/>
              <w:rPr>
                <w:noProof w:val="0"/>
              </w:rPr>
            </w:pPr>
            <w:r w:rsidRPr="00F43D5D">
              <w:rPr>
                <w:color w:val="000000"/>
              </w:rPr>
              <w:t>3</w:t>
            </w:r>
          </w:p>
        </w:tc>
      </w:tr>
      <w:tr w:rsidR="00CC2466" w:rsidRPr="00E40A22" w14:paraId="3417FC04" w14:textId="77777777" w:rsidTr="00152012">
        <w:trPr>
          <w:trHeight w:val="315"/>
        </w:trPr>
        <w:tc>
          <w:tcPr>
            <w:tcW w:w="8064" w:type="dxa"/>
            <w:tcBorders>
              <w:top w:val="nil"/>
              <w:left w:val="nil"/>
              <w:bottom w:val="nil"/>
              <w:right w:val="nil"/>
            </w:tcBorders>
            <w:noWrap/>
          </w:tcPr>
          <w:p w14:paraId="0516E92D" w14:textId="77777777" w:rsidR="00CC2466" w:rsidRPr="00301EF0" w:rsidRDefault="00CC2466" w:rsidP="00FA7C9B">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5AFC2176" w14:textId="77777777" w:rsidR="00CC2466" w:rsidRPr="00F43D5D" w:rsidRDefault="00CC2466" w:rsidP="009848A7">
            <w:pPr>
              <w:pStyle w:val="TableText"/>
              <w:rPr>
                <w:noProof w:val="0"/>
              </w:rPr>
            </w:pPr>
            <w:r w:rsidRPr="00F43D5D">
              <w:rPr>
                <w:color w:val="000000"/>
              </w:rPr>
              <w:t>618</w:t>
            </w:r>
          </w:p>
        </w:tc>
        <w:tc>
          <w:tcPr>
            <w:tcW w:w="1109" w:type="dxa"/>
            <w:tcBorders>
              <w:top w:val="nil"/>
              <w:left w:val="nil"/>
              <w:bottom w:val="nil"/>
              <w:right w:val="nil"/>
            </w:tcBorders>
            <w:vAlign w:val="bottom"/>
          </w:tcPr>
          <w:p w14:paraId="159C9BF6" w14:textId="77777777" w:rsidR="00CC2466" w:rsidRPr="00F43D5D" w:rsidRDefault="00CC2466" w:rsidP="006A4BFE">
            <w:pPr>
              <w:pStyle w:val="TableText"/>
              <w:ind w:right="245"/>
              <w:rPr>
                <w:noProof w:val="0"/>
              </w:rPr>
            </w:pPr>
            <w:r w:rsidRPr="00F43D5D">
              <w:rPr>
                <w:color w:val="000000"/>
              </w:rPr>
              <w:t>18</w:t>
            </w:r>
          </w:p>
        </w:tc>
      </w:tr>
      <w:tr w:rsidR="00CC2466" w:rsidRPr="00E40A22" w14:paraId="261E48C9" w14:textId="77777777" w:rsidTr="00152012">
        <w:trPr>
          <w:trHeight w:val="315"/>
        </w:trPr>
        <w:tc>
          <w:tcPr>
            <w:tcW w:w="8064" w:type="dxa"/>
            <w:tcBorders>
              <w:top w:val="nil"/>
              <w:left w:val="nil"/>
              <w:bottom w:val="nil"/>
              <w:right w:val="nil"/>
            </w:tcBorders>
            <w:noWrap/>
          </w:tcPr>
          <w:p w14:paraId="172C0284" w14:textId="77777777" w:rsidR="00CC2466" w:rsidRPr="00301EF0" w:rsidRDefault="00CC2466" w:rsidP="00FA7C9B">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0E694C5C" w14:textId="77777777" w:rsidR="00CC2466" w:rsidRPr="00F43D5D" w:rsidRDefault="00CC2466" w:rsidP="009848A7">
            <w:pPr>
              <w:pStyle w:val="TableText"/>
              <w:rPr>
                <w:noProof w:val="0"/>
              </w:rPr>
            </w:pPr>
            <w:r w:rsidRPr="00F43D5D">
              <w:rPr>
                <w:color w:val="000000"/>
              </w:rPr>
              <w:t>72</w:t>
            </w:r>
          </w:p>
        </w:tc>
        <w:tc>
          <w:tcPr>
            <w:tcW w:w="1109" w:type="dxa"/>
            <w:tcBorders>
              <w:top w:val="nil"/>
              <w:left w:val="nil"/>
              <w:bottom w:val="nil"/>
              <w:right w:val="nil"/>
            </w:tcBorders>
            <w:vAlign w:val="bottom"/>
          </w:tcPr>
          <w:p w14:paraId="78A3270E" w14:textId="77777777" w:rsidR="00CC2466" w:rsidRPr="00F43D5D" w:rsidRDefault="00CC2466" w:rsidP="006A4BFE">
            <w:pPr>
              <w:pStyle w:val="TableText"/>
              <w:ind w:right="245"/>
              <w:rPr>
                <w:noProof w:val="0"/>
              </w:rPr>
            </w:pPr>
            <w:r w:rsidRPr="00F43D5D">
              <w:rPr>
                <w:color w:val="000000"/>
              </w:rPr>
              <w:t>2</w:t>
            </w:r>
          </w:p>
        </w:tc>
      </w:tr>
      <w:tr w:rsidR="00CC2466" w:rsidRPr="00E40A22" w14:paraId="1BC85F33" w14:textId="77777777" w:rsidTr="00152012">
        <w:trPr>
          <w:trHeight w:val="315"/>
        </w:trPr>
        <w:tc>
          <w:tcPr>
            <w:tcW w:w="8064" w:type="dxa"/>
            <w:tcBorders>
              <w:top w:val="nil"/>
              <w:left w:val="nil"/>
              <w:bottom w:val="nil"/>
              <w:right w:val="nil"/>
            </w:tcBorders>
            <w:noWrap/>
          </w:tcPr>
          <w:p w14:paraId="72DB14DE" w14:textId="77777777" w:rsidR="00CC2466" w:rsidRPr="00301EF0" w:rsidRDefault="00CC2466" w:rsidP="00FA7C9B">
            <w:pPr>
              <w:pStyle w:val="TableText"/>
              <w:jc w:val="left"/>
            </w:pPr>
            <w:r w:rsidRPr="00FA7C9B">
              <w:t>Makes random marks or scribbles</w:t>
            </w:r>
          </w:p>
        </w:tc>
        <w:tc>
          <w:tcPr>
            <w:tcW w:w="821" w:type="dxa"/>
            <w:tcBorders>
              <w:top w:val="nil"/>
              <w:left w:val="nil"/>
              <w:bottom w:val="nil"/>
              <w:right w:val="nil"/>
            </w:tcBorders>
            <w:noWrap/>
            <w:vAlign w:val="bottom"/>
          </w:tcPr>
          <w:p w14:paraId="59BC7E49" w14:textId="77777777" w:rsidR="00CC2466" w:rsidRPr="00F43D5D" w:rsidRDefault="00CC2466" w:rsidP="009848A7">
            <w:pPr>
              <w:pStyle w:val="TableText"/>
              <w:rPr>
                <w:noProof w:val="0"/>
              </w:rPr>
            </w:pPr>
            <w:r w:rsidRPr="00F43D5D">
              <w:rPr>
                <w:color w:val="000000"/>
              </w:rPr>
              <w:t>356</w:t>
            </w:r>
          </w:p>
        </w:tc>
        <w:tc>
          <w:tcPr>
            <w:tcW w:w="1109" w:type="dxa"/>
            <w:tcBorders>
              <w:top w:val="nil"/>
              <w:left w:val="nil"/>
              <w:bottom w:val="nil"/>
              <w:right w:val="nil"/>
            </w:tcBorders>
            <w:vAlign w:val="bottom"/>
          </w:tcPr>
          <w:p w14:paraId="2F459741" w14:textId="77777777" w:rsidR="00CC2466" w:rsidRPr="00F43D5D" w:rsidRDefault="00CC2466" w:rsidP="006A4BFE">
            <w:pPr>
              <w:pStyle w:val="TableText"/>
              <w:ind w:right="245"/>
              <w:rPr>
                <w:noProof w:val="0"/>
              </w:rPr>
            </w:pPr>
            <w:r w:rsidRPr="00F43D5D">
              <w:rPr>
                <w:color w:val="000000"/>
              </w:rPr>
              <w:t>11</w:t>
            </w:r>
          </w:p>
        </w:tc>
      </w:tr>
      <w:tr w:rsidR="00CC2466" w:rsidRPr="00E40A22" w14:paraId="360E3592" w14:textId="77777777" w:rsidTr="00152012">
        <w:trPr>
          <w:trHeight w:val="315"/>
        </w:trPr>
        <w:tc>
          <w:tcPr>
            <w:tcW w:w="8064" w:type="dxa"/>
            <w:tcBorders>
              <w:top w:val="nil"/>
              <w:left w:val="nil"/>
              <w:bottom w:val="nil"/>
              <w:right w:val="nil"/>
            </w:tcBorders>
            <w:noWrap/>
          </w:tcPr>
          <w:p w14:paraId="70F8DF0C" w14:textId="77777777" w:rsidR="00CC2466" w:rsidRPr="00301EF0" w:rsidRDefault="00CC2466" w:rsidP="00FA7C9B">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1691C00E" w14:textId="77777777" w:rsidR="00CC2466" w:rsidRPr="00F43D5D" w:rsidRDefault="00CC2466" w:rsidP="009848A7">
            <w:pPr>
              <w:pStyle w:val="TableText"/>
              <w:rPr>
                <w:noProof w:val="0"/>
              </w:rPr>
            </w:pPr>
            <w:r w:rsidRPr="00F43D5D">
              <w:rPr>
                <w:color w:val="000000"/>
              </w:rPr>
              <w:t>374</w:t>
            </w:r>
          </w:p>
        </w:tc>
        <w:tc>
          <w:tcPr>
            <w:tcW w:w="1109" w:type="dxa"/>
            <w:tcBorders>
              <w:top w:val="nil"/>
              <w:left w:val="nil"/>
              <w:bottom w:val="nil"/>
              <w:right w:val="nil"/>
            </w:tcBorders>
            <w:vAlign w:val="bottom"/>
          </w:tcPr>
          <w:p w14:paraId="708193C1" w14:textId="77777777" w:rsidR="00CC2466" w:rsidRPr="00F43D5D" w:rsidRDefault="00CC2466" w:rsidP="006A4BFE">
            <w:pPr>
              <w:pStyle w:val="TableText"/>
              <w:ind w:right="245"/>
              <w:rPr>
                <w:noProof w:val="0"/>
              </w:rPr>
            </w:pPr>
            <w:r w:rsidRPr="00F43D5D">
              <w:rPr>
                <w:color w:val="000000"/>
              </w:rPr>
              <w:t>11</w:t>
            </w:r>
          </w:p>
        </w:tc>
      </w:tr>
      <w:tr w:rsidR="00CC2466" w:rsidRPr="00E40A22" w14:paraId="6F568DBD" w14:textId="77777777" w:rsidTr="00152012">
        <w:trPr>
          <w:trHeight w:val="315"/>
        </w:trPr>
        <w:tc>
          <w:tcPr>
            <w:tcW w:w="8064" w:type="dxa"/>
            <w:tcBorders>
              <w:top w:val="nil"/>
              <w:left w:val="nil"/>
              <w:bottom w:val="nil"/>
              <w:right w:val="nil"/>
            </w:tcBorders>
            <w:noWrap/>
          </w:tcPr>
          <w:p w14:paraId="5A29EF97" w14:textId="77777777" w:rsidR="00CC2466" w:rsidRPr="00E40A22" w:rsidRDefault="00CC2466" w:rsidP="00442F26">
            <w:pPr>
              <w:pStyle w:val="TableText"/>
              <w:jc w:val="left"/>
            </w:pPr>
            <w:r w:rsidRPr="00FD6817">
              <w:t>Missing</w:t>
            </w:r>
          </w:p>
        </w:tc>
        <w:tc>
          <w:tcPr>
            <w:tcW w:w="821" w:type="dxa"/>
            <w:tcBorders>
              <w:top w:val="nil"/>
              <w:left w:val="nil"/>
              <w:bottom w:val="nil"/>
              <w:right w:val="nil"/>
            </w:tcBorders>
            <w:noWrap/>
            <w:vAlign w:val="bottom"/>
          </w:tcPr>
          <w:p w14:paraId="15D94D9F" w14:textId="77777777" w:rsidR="00CC2466" w:rsidRPr="00F43D5D" w:rsidRDefault="00CC2466" w:rsidP="009848A7">
            <w:pPr>
              <w:pStyle w:val="TableText"/>
              <w:rPr>
                <w:noProof w:val="0"/>
              </w:rPr>
            </w:pPr>
            <w:r w:rsidRPr="00F43D5D">
              <w:rPr>
                <w:color w:val="000000"/>
              </w:rPr>
              <w:t>27</w:t>
            </w:r>
          </w:p>
        </w:tc>
        <w:tc>
          <w:tcPr>
            <w:tcW w:w="1109" w:type="dxa"/>
            <w:tcBorders>
              <w:top w:val="nil"/>
              <w:left w:val="nil"/>
              <w:bottom w:val="nil"/>
              <w:right w:val="nil"/>
            </w:tcBorders>
            <w:vAlign w:val="bottom"/>
          </w:tcPr>
          <w:p w14:paraId="4C839777" w14:textId="77777777" w:rsidR="00CC2466" w:rsidRPr="00F43D5D" w:rsidRDefault="00CC2466" w:rsidP="006A4BFE">
            <w:pPr>
              <w:pStyle w:val="TableText"/>
              <w:ind w:right="245"/>
              <w:rPr>
                <w:noProof w:val="0"/>
              </w:rPr>
            </w:pPr>
            <w:r w:rsidRPr="00F43D5D">
              <w:rPr>
                <w:color w:val="000000"/>
              </w:rPr>
              <w:t>1</w:t>
            </w:r>
          </w:p>
        </w:tc>
      </w:tr>
      <w:tr w:rsidR="00CC2466" w:rsidRPr="00E40A22" w14:paraId="05D7E85E" w14:textId="77777777" w:rsidTr="00152012">
        <w:trPr>
          <w:trHeight w:val="315"/>
        </w:trPr>
        <w:tc>
          <w:tcPr>
            <w:tcW w:w="8064" w:type="dxa"/>
            <w:tcBorders>
              <w:top w:val="single" w:sz="4" w:space="0" w:color="auto"/>
              <w:left w:val="nil"/>
              <w:bottom w:val="single" w:sz="12" w:space="0" w:color="auto"/>
              <w:right w:val="nil"/>
            </w:tcBorders>
            <w:noWrap/>
            <w:hideMark/>
          </w:tcPr>
          <w:p w14:paraId="66887FDF" w14:textId="54089FC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D9E83BA" w14:textId="77777777" w:rsidR="00CC2466" w:rsidRPr="00F43D5D" w:rsidRDefault="00CC2466" w:rsidP="009848A7">
            <w:pPr>
              <w:pStyle w:val="TableText"/>
              <w:rPr>
                <w:b/>
                <w:bCs/>
                <w:noProof w:val="0"/>
              </w:rPr>
            </w:pPr>
            <w:r w:rsidRPr="00F43D5D">
              <w:rPr>
                <w:color w:val="000000"/>
              </w:rPr>
              <w:t>3</w:t>
            </w:r>
            <w:r>
              <w:rPr>
                <w:color w:val="000000"/>
              </w:rPr>
              <w:t>,</w:t>
            </w:r>
            <w:r w:rsidRPr="00F43D5D">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653037C2" w14:textId="77777777" w:rsidR="00CC2466" w:rsidRPr="00F43D5D" w:rsidRDefault="00CC2466" w:rsidP="006A4BFE">
            <w:pPr>
              <w:pStyle w:val="TableText"/>
              <w:ind w:right="245"/>
              <w:rPr>
                <w:b/>
                <w:bCs/>
                <w:noProof w:val="0"/>
              </w:rPr>
            </w:pPr>
            <w:r w:rsidRPr="00F43D5D">
              <w:rPr>
                <w:color w:val="000000"/>
              </w:rPr>
              <w:t>100</w:t>
            </w:r>
          </w:p>
        </w:tc>
      </w:tr>
    </w:tbl>
    <w:p w14:paraId="46FA1E49" w14:textId="355786A2" w:rsidR="00CC2466" w:rsidRDefault="00CC2466" w:rsidP="00417BB3">
      <w:pPr>
        <w:pStyle w:val="Caption"/>
        <w:pageBreakBefore/>
      </w:pPr>
      <w:bookmarkStart w:id="2125" w:name="_Ref133488257"/>
      <w:bookmarkStart w:id="2126" w:name="_Toc133500862"/>
      <w:r>
        <w:t>Table 10.A.</w:t>
      </w:r>
      <w:fldSimple w:instr=" SEQ Table_10.A. \* ARABIC ">
        <w:r>
          <w:rPr>
            <w:noProof/>
          </w:rPr>
          <w:t>43</w:t>
        </w:r>
      </w:fldSimple>
      <w:bookmarkEnd w:id="2125"/>
      <w:r>
        <w:t xml:space="preserve">  </w:t>
      </w:r>
      <w:r w:rsidRPr="002C6257">
        <w:t xml:space="preserve">Responses to Question </w:t>
      </w:r>
      <w:r>
        <w:t xml:space="preserve">6 </w:t>
      </w:r>
      <w:r w:rsidRPr="002C6257">
        <w:t xml:space="preserve">for </w:t>
      </w:r>
      <w:r>
        <w:t>Kindergarten</w:t>
      </w:r>
      <w:bookmarkEnd w:id="212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3C23FB0"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468C2F2"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420B6B0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4B1585FE"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6228DE2" w14:textId="77777777" w:rsidTr="00152012">
        <w:trPr>
          <w:trHeight w:val="315"/>
        </w:trPr>
        <w:tc>
          <w:tcPr>
            <w:tcW w:w="8064" w:type="dxa"/>
            <w:tcBorders>
              <w:top w:val="nil"/>
              <w:left w:val="nil"/>
              <w:bottom w:val="nil"/>
              <w:right w:val="nil"/>
            </w:tcBorders>
            <w:noWrap/>
          </w:tcPr>
          <w:p w14:paraId="1E11F152"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31639AFA" w14:textId="77777777" w:rsidR="00CC2466" w:rsidRPr="00822CCA" w:rsidRDefault="00CC2466" w:rsidP="009848A7">
            <w:pPr>
              <w:pStyle w:val="TableText"/>
              <w:rPr>
                <w:noProof w:val="0"/>
              </w:rPr>
            </w:pPr>
            <w:r w:rsidRPr="00822CCA">
              <w:rPr>
                <w:color w:val="000000"/>
              </w:rPr>
              <w:t>126</w:t>
            </w:r>
          </w:p>
        </w:tc>
        <w:tc>
          <w:tcPr>
            <w:tcW w:w="1109" w:type="dxa"/>
            <w:tcBorders>
              <w:top w:val="nil"/>
              <w:left w:val="nil"/>
              <w:bottom w:val="nil"/>
              <w:right w:val="nil"/>
            </w:tcBorders>
            <w:vAlign w:val="bottom"/>
          </w:tcPr>
          <w:p w14:paraId="553D2789" w14:textId="77777777" w:rsidR="00CC2466" w:rsidRPr="00822CCA" w:rsidRDefault="00CC2466" w:rsidP="006A4BFE">
            <w:pPr>
              <w:pStyle w:val="TableText"/>
              <w:ind w:right="245"/>
              <w:rPr>
                <w:noProof w:val="0"/>
              </w:rPr>
            </w:pPr>
            <w:r w:rsidRPr="00822CCA">
              <w:rPr>
                <w:color w:val="000000"/>
              </w:rPr>
              <w:t>9</w:t>
            </w:r>
          </w:p>
        </w:tc>
      </w:tr>
      <w:tr w:rsidR="00CC2466" w:rsidRPr="00E40A22" w14:paraId="1B4A2B55" w14:textId="77777777" w:rsidTr="00152012">
        <w:trPr>
          <w:trHeight w:val="315"/>
        </w:trPr>
        <w:tc>
          <w:tcPr>
            <w:tcW w:w="8064" w:type="dxa"/>
            <w:tcBorders>
              <w:top w:val="nil"/>
              <w:left w:val="nil"/>
              <w:bottom w:val="nil"/>
              <w:right w:val="nil"/>
            </w:tcBorders>
            <w:noWrap/>
          </w:tcPr>
          <w:p w14:paraId="16A9EC26"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0FD52781" w14:textId="77777777" w:rsidR="00CC2466" w:rsidRPr="00822CCA" w:rsidRDefault="00CC2466" w:rsidP="009848A7">
            <w:pPr>
              <w:pStyle w:val="TableText"/>
              <w:rPr>
                <w:noProof w:val="0"/>
              </w:rPr>
            </w:pPr>
            <w:r w:rsidRPr="00822CCA">
              <w:rPr>
                <w:color w:val="000000"/>
              </w:rPr>
              <w:t>174</w:t>
            </w:r>
          </w:p>
        </w:tc>
        <w:tc>
          <w:tcPr>
            <w:tcW w:w="1109" w:type="dxa"/>
            <w:tcBorders>
              <w:top w:val="nil"/>
              <w:left w:val="nil"/>
              <w:bottom w:val="nil"/>
              <w:right w:val="nil"/>
            </w:tcBorders>
            <w:vAlign w:val="bottom"/>
          </w:tcPr>
          <w:p w14:paraId="7F592E17" w14:textId="77777777" w:rsidR="00CC2466" w:rsidRPr="00822CCA" w:rsidRDefault="00CC2466" w:rsidP="006A4BFE">
            <w:pPr>
              <w:pStyle w:val="TableText"/>
              <w:ind w:right="245"/>
              <w:rPr>
                <w:noProof w:val="0"/>
              </w:rPr>
            </w:pPr>
            <w:r w:rsidRPr="00822CCA">
              <w:rPr>
                <w:color w:val="000000"/>
              </w:rPr>
              <w:t>13</w:t>
            </w:r>
          </w:p>
        </w:tc>
      </w:tr>
      <w:tr w:rsidR="00CC2466" w:rsidRPr="00E40A22" w14:paraId="74D01518" w14:textId="77777777" w:rsidTr="00152012">
        <w:trPr>
          <w:trHeight w:val="315"/>
        </w:trPr>
        <w:tc>
          <w:tcPr>
            <w:tcW w:w="8064" w:type="dxa"/>
            <w:tcBorders>
              <w:top w:val="nil"/>
              <w:left w:val="nil"/>
              <w:bottom w:val="nil"/>
              <w:right w:val="nil"/>
            </w:tcBorders>
            <w:noWrap/>
          </w:tcPr>
          <w:p w14:paraId="076D22D7"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00DE461C" w14:textId="77777777" w:rsidR="00CC2466" w:rsidRPr="00822CCA" w:rsidRDefault="00CC2466" w:rsidP="009848A7">
            <w:pPr>
              <w:pStyle w:val="TableText"/>
              <w:rPr>
                <w:noProof w:val="0"/>
              </w:rPr>
            </w:pPr>
            <w:r w:rsidRPr="00822CCA">
              <w:rPr>
                <w:color w:val="000000"/>
              </w:rPr>
              <w:t>234</w:t>
            </w:r>
          </w:p>
        </w:tc>
        <w:tc>
          <w:tcPr>
            <w:tcW w:w="1109" w:type="dxa"/>
            <w:tcBorders>
              <w:top w:val="nil"/>
              <w:left w:val="nil"/>
              <w:bottom w:val="nil"/>
              <w:right w:val="nil"/>
            </w:tcBorders>
            <w:vAlign w:val="bottom"/>
          </w:tcPr>
          <w:p w14:paraId="6A3455E5" w14:textId="77777777" w:rsidR="00CC2466" w:rsidRPr="00822CCA" w:rsidRDefault="00CC2466" w:rsidP="006A4BFE">
            <w:pPr>
              <w:pStyle w:val="TableText"/>
              <w:ind w:right="245"/>
              <w:rPr>
                <w:noProof w:val="0"/>
              </w:rPr>
            </w:pPr>
            <w:r w:rsidRPr="00822CCA">
              <w:rPr>
                <w:color w:val="000000"/>
              </w:rPr>
              <w:t>1</w:t>
            </w:r>
            <w:r>
              <w:rPr>
                <w:color w:val="000000"/>
              </w:rPr>
              <w:t>8</w:t>
            </w:r>
          </w:p>
        </w:tc>
      </w:tr>
      <w:tr w:rsidR="00CC2466" w:rsidRPr="00E40A22" w14:paraId="12A9F3C6" w14:textId="77777777" w:rsidTr="00152012">
        <w:trPr>
          <w:trHeight w:val="315"/>
        </w:trPr>
        <w:tc>
          <w:tcPr>
            <w:tcW w:w="8064" w:type="dxa"/>
            <w:tcBorders>
              <w:top w:val="nil"/>
              <w:left w:val="nil"/>
              <w:bottom w:val="nil"/>
              <w:right w:val="nil"/>
            </w:tcBorders>
            <w:noWrap/>
          </w:tcPr>
          <w:p w14:paraId="6DC63C64"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6907C023" w14:textId="77777777" w:rsidR="00CC2466" w:rsidRPr="00822CCA" w:rsidRDefault="00CC2466" w:rsidP="009848A7">
            <w:pPr>
              <w:pStyle w:val="TableText"/>
              <w:rPr>
                <w:noProof w:val="0"/>
              </w:rPr>
            </w:pPr>
            <w:r w:rsidRPr="00822CCA">
              <w:rPr>
                <w:color w:val="000000"/>
              </w:rPr>
              <w:t>0</w:t>
            </w:r>
          </w:p>
        </w:tc>
        <w:tc>
          <w:tcPr>
            <w:tcW w:w="1109" w:type="dxa"/>
            <w:tcBorders>
              <w:top w:val="nil"/>
              <w:left w:val="nil"/>
              <w:bottom w:val="nil"/>
              <w:right w:val="nil"/>
            </w:tcBorders>
            <w:vAlign w:val="bottom"/>
          </w:tcPr>
          <w:p w14:paraId="6962E9A3" w14:textId="77777777" w:rsidR="00CC2466" w:rsidRPr="00822CCA" w:rsidRDefault="00CC2466" w:rsidP="006A4BFE">
            <w:pPr>
              <w:pStyle w:val="TableText"/>
              <w:ind w:right="245"/>
              <w:rPr>
                <w:noProof w:val="0"/>
              </w:rPr>
            </w:pPr>
            <w:r w:rsidRPr="00822CCA">
              <w:rPr>
                <w:color w:val="000000"/>
              </w:rPr>
              <w:t>0</w:t>
            </w:r>
          </w:p>
        </w:tc>
      </w:tr>
      <w:tr w:rsidR="00CC2466" w:rsidRPr="00E40A22" w14:paraId="3E7E4F22" w14:textId="77777777" w:rsidTr="00152012">
        <w:trPr>
          <w:trHeight w:val="315"/>
        </w:trPr>
        <w:tc>
          <w:tcPr>
            <w:tcW w:w="8064" w:type="dxa"/>
            <w:tcBorders>
              <w:top w:val="nil"/>
              <w:left w:val="nil"/>
              <w:bottom w:val="nil"/>
              <w:right w:val="nil"/>
            </w:tcBorders>
            <w:noWrap/>
          </w:tcPr>
          <w:p w14:paraId="1CF9B971"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334BD49B" w14:textId="77777777" w:rsidR="00CC2466" w:rsidRPr="00822CCA" w:rsidRDefault="00CC2466" w:rsidP="009848A7">
            <w:pPr>
              <w:pStyle w:val="TableText"/>
              <w:rPr>
                <w:noProof w:val="0"/>
              </w:rPr>
            </w:pPr>
            <w:r w:rsidRPr="00822CCA">
              <w:rPr>
                <w:color w:val="000000"/>
              </w:rPr>
              <w:t>37</w:t>
            </w:r>
            <w:r>
              <w:rPr>
                <w:color w:val="000000"/>
              </w:rPr>
              <w:t>8</w:t>
            </w:r>
          </w:p>
        </w:tc>
        <w:tc>
          <w:tcPr>
            <w:tcW w:w="1109" w:type="dxa"/>
            <w:tcBorders>
              <w:top w:val="nil"/>
              <w:left w:val="nil"/>
              <w:bottom w:val="nil"/>
              <w:right w:val="nil"/>
            </w:tcBorders>
            <w:vAlign w:val="bottom"/>
          </w:tcPr>
          <w:p w14:paraId="7F280CC1" w14:textId="77777777" w:rsidR="00CC2466" w:rsidRPr="00822CCA" w:rsidRDefault="00CC2466" w:rsidP="006A4BFE">
            <w:pPr>
              <w:pStyle w:val="TableText"/>
              <w:ind w:right="245"/>
              <w:rPr>
                <w:noProof w:val="0"/>
              </w:rPr>
            </w:pPr>
            <w:r w:rsidRPr="00822CCA">
              <w:rPr>
                <w:color w:val="000000"/>
              </w:rPr>
              <w:t>28</w:t>
            </w:r>
          </w:p>
        </w:tc>
      </w:tr>
      <w:tr w:rsidR="00CC2466" w:rsidRPr="00E40A22" w14:paraId="20EB1ED0" w14:textId="77777777" w:rsidTr="00152012">
        <w:trPr>
          <w:trHeight w:val="315"/>
        </w:trPr>
        <w:tc>
          <w:tcPr>
            <w:tcW w:w="8064" w:type="dxa"/>
            <w:tcBorders>
              <w:top w:val="nil"/>
              <w:left w:val="nil"/>
              <w:bottom w:val="nil"/>
              <w:right w:val="nil"/>
            </w:tcBorders>
            <w:noWrap/>
          </w:tcPr>
          <w:p w14:paraId="0EAEB17B"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5EDB8543" w14:textId="77777777" w:rsidR="00CC2466" w:rsidRPr="00822CCA" w:rsidRDefault="00CC2466" w:rsidP="009848A7">
            <w:pPr>
              <w:pStyle w:val="TableText"/>
              <w:rPr>
                <w:noProof w:val="0"/>
              </w:rPr>
            </w:pPr>
            <w:r w:rsidRPr="00822CCA">
              <w:rPr>
                <w:color w:val="000000"/>
              </w:rPr>
              <w:t>94</w:t>
            </w:r>
          </w:p>
        </w:tc>
        <w:tc>
          <w:tcPr>
            <w:tcW w:w="1109" w:type="dxa"/>
            <w:tcBorders>
              <w:top w:val="nil"/>
              <w:left w:val="nil"/>
              <w:bottom w:val="nil"/>
              <w:right w:val="nil"/>
            </w:tcBorders>
            <w:vAlign w:val="bottom"/>
          </w:tcPr>
          <w:p w14:paraId="2694436B" w14:textId="77777777" w:rsidR="00CC2466" w:rsidRPr="00822CCA" w:rsidRDefault="00CC2466" w:rsidP="006A4BFE">
            <w:pPr>
              <w:pStyle w:val="TableText"/>
              <w:ind w:right="245"/>
              <w:rPr>
                <w:noProof w:val="0"/>
              </w:rPr>
            </w:pPr>
            <w:r w:rsidRPr="00822CCA">
              <w:rPr>
                <w:color w:val="000000"/>
              </w:rPr>
              <w:t>7</w:t>
            </w:r>
          </w:p>
        </w:tc>
      </w:tr>
      <w:tr w:rsidR="00CC2466" w:rsidRPr="00E40A22" w14:paraId="7ACE608D" w14:textId="77777777" w:rsidTr="00152012">
        <w:trPr>
          <w:trHeight w:val="315"/>
        </w:trPr>
        <w:tc>
          <w:tcPr>
            <w:tcW w:w="8064" w:type="dxa"/>
            <w:tcBorders>
              <w:top w:val="nil"/>
              <w:left w:val="nil"/>
              <w:bottom w:val="nil"/>
              <w:right w:val="nil"/>
            </w:tcBorders>
            <w:noWrap/>
          </w:tcPr>
          <w:p w14:paraId="7709DB37"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502BBC06" w14:textId="77777777" w:rsidR="00CC2466" w:rsidRPr="00822CCA" w:rsidRDefault="00CC2466" w:rsidP="009848A7">
            <w:pPr>
              <w:pStyle w:val="TableText"/>
              <w:rPr>
                <w:noProof w:val="0"/>
              </w:rPr>
            </w:pPr>
            <w:r w:rsidRPr="00822CCA">
              <w:rPr>
                <w:color w:val="000000"/>
              </w:rPr>
              <w:t>48</w:t>
            </w:r>
          </w:p>
        </w:tc>
        <w:tc>
          <w:tcPr>
            <w:tcW w:w="1109" w:type="dxa"/>
            <w:tcBorders>
              <w:top w:val="nil"/>
              <w:left w:val="nil"/>
              <w:bottom w:val="nil"/>
              <w:right w:val="nil"/>
            </w:tcBorders>
            <w:vAlign w:val="bottom"/>
          </w:tcPr>
          <w:p w14:paraId="38D91383" w14:textId="77777777" w:rsidR="00CC2466" w:rsidRPr="00822CCA" w:rsidRDefault="00CC2466" w:rsidP="006A4BFE">
            <w:pPr>
              <w:pStyle w:val="TableText"/>
              <w:ind w:right="245"/>
              <w:rPr>
                <w:noProof w:val="0"/>
              </w:rPr>
            </w:pPr>
            <w:r w:rsidRPr="00822CCA">
              <w:rPr>
                <w:color w:val="000000"/>
              </w:rPr>
              <w:t>4</w:t>
            </w:r>
          </w:p>
        </w:tc>
      </w:tr>
      <w:tr w:rsidR="00CC2466" w:rsidRPr="00E40A22" w14:paraId="09BE4E2C" w14:textId="77777777" w:rsidTr="00152012">
        <w:trPr>
          <w:trHeight w:val="315"/>
        </w:trPr>
        <w:tc>
          <w:tcPr>
            <w:tcW w:w="8064" w:type="dxa"/>
            <w:tcBorders>
              <w:top w:val="nil"/>
              <w:left w:val="nil"/>
              <w:bottom w:val="nil"/>
              <w:right w:val="nil"/>
            </w:tcBorders>
            <w:noWrap/>
          </w:tcPr>
          <w:p w14:paraId="5A5B0ADD"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71BCB40C" w14:textId="77777777" w:rsidR="00CC2466" w:rsidRPr="00822CCA" w:rsidRDefault="00CC2466" w:rsidP="009848A7">
            <w:pPr>
              <w:pStyle w:val="TableText"/>
              <w:rPr>
                <w:noProof w:val="0"/>
              </w:rPr>
            </w:pPr>
            <w:r w:rsidRPr="00822CCA">
              <w:rPr>
                <w:color w:val="000000"/>
              </w:rPr>
              <w:t>0</w:t>
            </w:r>
          </w:p>
        </w:tc>
        <w:tc>
          <w:tcPr>
            <w:tcW w:w="1109" w:type="dxa"/>
            <w:tcBorders>
              <w:top w:val="nil"/>
              <w:left w:val="nil"/>
              <w:bottom w:val="nil"/>
              <w:right w:val="nil"/>
            </w:tcBorders>
            <w:vAlign w:val="bottom"/>
          </w:tcPr>
          <w:p w14:paraId="6F54228C" w14:textId="77777777" w:rsidR="00CC2466" w:rsidRPr="00822CCA" w:rsidRDefault="00CC2466" w:rsidP="006A4BFE">
            <w:pPr>
              <w:pStyle w:val="TableText"/>
              <w:ind w:right="245"/>
              <w:rPr>
                <w:noProof w:val="0"/>
              </w:rPr>
            </w:pPr>
            <w:r w:rsidRPr="00822CCA">
              <w:rPr>
                <w:color w:val="000000"/>
              </w:rPr>
              <w:t>0</w:t>
            </w:r>
          </w:p>
        </w:tc>
      </w:tr>
      <w:tr w:rsidR="00CC2466" w:rsidRPr="00E40A22" w14:paraId="74701B03" w14:textId="77777777" w:rsidTr="00152012">
        <w:trPr>
          <w:trHeight w:val="315"/>
        </w:trPr>
        <w:tc>
          <w:tcPr>
            <w:tcW w:w="8064" w:type="dxa"/>
            <w:tcBorders>
              <w:top w:val="nil"/>
              <w:left w:val="nil"/>
              <w:bottom w:val="nil"/>
              <w:right w:val="nil"/>
            </w:tcBorders>
            <w:noWrap/>
          </w:tcPr>
          <w:p w14:paraId="64C9A475"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26B6F85E" w14:textId="77777777" w:rsidR="00CC2466" w:rsidRPr="00822CCA" w:rsidRDefault="00CC2466" w:rsidP="009848A7">
            <w:pPr>
              <w:pStyle w:val="TableText"/>
              <w:rPr>
                <w:noProof w:val="0"/>
              </w:rPr>
            </w:pPr>
            <w:r w:rsidRPr="00822CCA">
              <w:rPr>
                <w:color w:val="000000"/>
              </w:rPr>
              <w:t>4</w:t>
            </w:r>
          </w:p>
        </w:tc>
        <w:tc>
          <w:tcPr>
            <w:tcW w:w="1109" w:type="dxa"/>
            <w:tcBorders>
              <w:top w:val="nil"/>
              <w:left w:val="nil"/>
              <w:bottom w:val="nil"/>
              <w:right w:val="nil"/>
            </w:tcBorders>
            <w:vAlign w:val="bottom"/>
          </w:tcPr>
          <w:p w14:paraId="5462FC26" w14:textId="77777777" w:rsidR="00CC2466" w:rsidRPr="00822CCA" w:rsidRDefault="00CC2466" w:rsidP="006A4BFE">
            <w:pPr>
              <w:pStyle w:val="TableText"/>
              <w:ind w:right="245"/>
              <w:rPr>
                <w:noProof w:val="0"/>
              </w:rPr>
            </w:pPr>
            <w:r w:rsidRPr="00822CCA">
              <w:rPr>
                <w:color w:val="000000"/>
              </w:rPr>
              <w:t>0</w:t>
            </w:r>
          </w:p>
        </w:tc>
      </w:tr>
      <w:tr w:rsidR="00CC2466" w:rsidRPr="00E40A22" w14:paraId="210744E7" w14:textId="77777777" w:rsidTr="00152012">
        <w:trPr>
          <w:trHeight w:val="315"/>
        </w:trPr>
        <w:tc>
          <w:tcPr>
            <w:tcW w:w="8064" w:type="dxa"/>
            <w:tcBorders>
              <w:top w:val="nil"/>
              <w:left w:val="nil"/>
              <w:bottom w:val="nil"/>
              <w:right w:val="nil"/>
            </w:tcBorders>
            <w:noWrap/>
          </w:tcPr>
          <w:p w14:paraId="0BC940CC"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42C78B94" w14:textId="77777777" w:rsidR="00CC2466" w:rsidRPr="00822CCA" w:rsidRDefault="00CC2466" w:rsidP="009848A7">
            <w:pPr>
              <w:pStyle w:val="TableText"/>
              <w:rPr>
                <w:noProof w:val="0"/>
              </w:rPr>
            </w:pPr>
            <w:r w:rsidRPr="00822CCA">
              <w:rPr>
                <w:color w:val="000000"/>
              </w:rPr>
              <w:t>10</w:t>
            </w:r>
            <w:r>
              <w:rPr>
                <w:color w:val="000000"/>
              </w:rPr>
              <w:t>0</w:t>
            </w:r>
          </w:p>
        </w:tc>
        <w:tc>
          <w:tcPr>
            <w:tcW w:w="1109" w:type="dxa"/>
            <w:tcBorders>
              <w:top w:val="nil"/>
              <w:left w:val="nil"/>
              <w:bottom w:val="nil"/>
              <w:right w:val="nil"/>
            </w:tcBorders>
            <w:vAlign w:val="bottom"/>
          </w:tcPr>
          <w:p w14:paraId="7C4292D1" w14:textId="77777777" w:rsidR="00CC2466" w:rsidRPr="00822CCA" w:rsidRDefault="00CC2466" w:rsidP="006A4BFE">
            <w:pPr>
              <w:pStyle w:val="TableText"/>
              <w:ind w:right="245"/>
              <w:rPr>
                <w:noProof w:val="0"/>
              </w:rPr>
            </w:pPr>
            <w:r>
              <w:rPr>
                <w:color w:val="000000"/>
              </w:rPr>
              <w:t>7</w:t>
            </w:r>
          </w:p>
        </w:tc>
      </w:tr>
      <w:tr w:rsidR="00CC2466" w:rsidRPr="00E40A22" w14:paraId="368F5074" w14:textId="77777777" w:rsidTr="00152012">
        <w:trPr>
          <w:trHeight w:val="315"/>
        </w:trPr>
        <w:tc>
          <w:tcPr>
            <w:tcW w:w="8064" w:type="dxa"/>
            <w:tcBorders>
              <w:top w:val="nil"/>
              <w:left w:val="nil"/>
              <w:bottom w:val="nil"/>
              <w:right w:val="nil"/>
            </w:tcBorders>
            <w:noWrap/>
          </w:tcPr>
          <w:p w14:paraId="2EEB17D4"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0BFDE58D" w14:textId="77777777" w:rsidR="00CC2466" w:rsidRPr="00822CCA" w:rsidRDefault="00CC2466" w:rsidP="009848A7">
            <w:pPr>
              <w:pStyle w:val="TableText"/>
              <w:rPr>
                <w:noProof w:val="0"/>
              </w:rPr>
            </w:pPr>
            <w:r w:rsidRPr="00822CCA">
              <w:rPr>
                <w:color w:val="000000"/>
              </w:rPr>
              <w:t>16</w:t>
            </w:r>
          </w:p>
        </w:tc>
        <w:tc>
          <w:tcPr>
            <w:tcW w:w="1109" w:type="dxa"/>
            <w:tcBorders>
              <w:top w:val="nil"/>
              <w:left w:val="nil"/>
              <w:bottom w:val="nil"/>
              <w:right w:val="nil"/>
            </w:tcBorders>
            <w:vAlign w:val="bottom"/>
          </w:tcPr>
          <w:p w14:paraId="265C1B48" w14:textId="77777777" w:rsidR="00CC2466" w:rsidRPr="00822CCA" w:rsidRDefault="00CC2466" w:rsidP="006A4BFE">
            <w:pPr>
              <w:pStyle w:val="TableText"/>
              <w:ind w:right="245"/>
              <w:rPr>
                <w:noProof w:val="0"/>
              </w:rPr>
            </w:pPr>
            <w:r w:rsidRPr="00822CCA">
              <w:rPr>
                <w:color w:val="000000"/>
              </w:rPr>
              <w:t>1</w:t>
            </w:r>
          </w:p>
        </w:tc>
      </w:tr>
      <w:tr w:rsidR="00CC2466" w:rsidRPr="00E40A22" w14:paraId="3A71F4C6" w14:textId="77777777" w:rsidTr="00152012">
        <w:trPr>
          <w:trHeight w:val="315"/>
        </w:trPr>
        <w:tc>
          <w:tcPr>
            <w:tcW w:w="8064" w:type="dxa"/>
            <w:tcBorders>
              <w:top w:val="nil"/>
              <w:left w:val="nil"/>
              <w:bottom w:val="nil"/>
              <w:right w:val="nil"/>
            </w:tcBorders>
            <w:noWrap/>
          </w:tcPr>
          <w:p w14:paraId="330E4DEE"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46D06A7E" w14:textId="77777777" w:rsidR="00CC2466" w:rsidRPr="00822CCA" w:rsidRDefault="00CC2466" w:rsidP="009848A7">
            <w:pPr>
              <w:pStyle w:val="TableText"/>
              <w:rPr>
                <w:noProof w:val="0"/>
              </w:rPr>
            </w:pPr>
            <w:r w:rsidRPr="00822CCA">
              <w:rPr>
                <w:color w:val="000000"/>
              </w:rPr>
              <w:t>13</w:t>
            </w:r>
            <w:r>
              <w:rPr>
                <w:color w:val="000000"/>
              </w:rPr>
              <w:t>0</w:t>
            </w:r>
          </w:p>
        </w:tc>
        <w:tc>
          <w:tcPr>
            <w:tcW w:w="1109" w:type="dxa"/>
            <w:tcBorders>
              <w:top w:val="nil"/>
              <w:left w:val="nil"/>
              <w:bottom w:val="nil"/>
              <w:right w:val="nil"/>
            </w:tcBorders>
            <w:vAlign w:val="bottom"/>
          </w:tcPr>
          <w:p w14:paraId="4492451B" w14:textId="77777777" w:rsidR="00CC2466" w:rsidRPr="00822CCA" w:rsidRDefault="00CC2466" w:rsidP="006A4BFE">
            <w:pPr>
              <w:pStyle w:val="TableText"/>
              <w:ind w:right="245"/>
              <w:rPr>
                <w:noProof w:val="0"/>
              </w:rPr>
            </w:pPr>
            <w:r w:rsidRPr="00822CCA">
              <w:rPr>
                <w:color w:val="000000"/>
              </w:rPr>
              <w:t>10</w:t>
            </w:r>
          </w:p>
        </w:tc>
      </w:tr>
      <w:tr w:rsidR="00CC2466" w:rsidRPr="00E40A22" w14:paraId="43A66DFF" w14:textId="77777777" w:rsidTr="00152012">
        <w:trPr>
          <w:trHeight w:val="315"/>
        </w:trPr>
        <w:tc>
          <w:tcPr>
            <w:tcW w:w="8064" w:type="dxa"/>
            <w:tcBorders>
              <w:top w:val="nil"/>
              <w:left w:val="nil"/>
              <w:bottom w:val="nil"/>
              <w:right w:val="nil"/>
            </w:tcBorders>
            <w:noWrap/>
          </w:tcPr>
          <w:p w14:paraId="40C83336"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5B616BF1" w14:textId="77777777" w:rsidR="00CC2466" w:rsidRPr="00822CCA" w:rsidRDefault="00CC2466" w:rsidP="009848A7">
            <w:pPr>
              <w:pStyle w:val="TableText"/>
              <w:rPr>
                <w:noProof w:val="0"/>
              </w:rPr>
            </w:pPr>
            <w:r w:rsidRPr="00822CCA">
              <w:rPr>
                <w:color w:val="000000"/>
              </w:rPr>
              <w:t>21</w:t>
            </w:r>
          </w:p>
        </w:tc>
        <w:tc>
          <w:tcPr>
            <w:tcW w:w="1109" w:type="dxa"/>
            <w:tcBorders>
              <w:top w:val="nil"/>
              <w:left w:val="nil"/>
              <w:bottom w:val="nil"/>
              <w:right w:val="nil"/>
            </w:tcBorders>
            <w:vAlign w:val="bottom"/>
          </w:tcPr>
          <w:p w14:paraId="4376E7C6" w14:textId="77777777" w:rsidR="00CC2466" w:rsidRPr="00822CCA" w:rsidRDefault="00CC2466" w:rsidP="006A4BFE">
            <w:pPr>
              <w:pStyle w:val="TableText"/>
              <w:ind w:right="245"/>
              <w:rPr>
                <w:noProof w:val="0"/>
              </w:rPr>
            </w:pPr>
            <w:r w:rsidRPr="00822CCA">
              <w:rPr>
                <w:color w:val="000000"/>
              </w:rPr>
              <w:t>2</w:t>
            </w:r>
          </w:p>
        </w:tc>
      </w:tr>
      <w:tr w:rsidR="00CC2466" w:rsidRPr="00E40A22" w14:paraId="507681E0" w14:textId="77777777" w:rsidTr="00152012">
        <w:trPr>
          <w:trHeight w:val="315"/>
        </w:trPr>
        <w:tc>
          <w:tcPr>
            <w:tcW w:w="8064" w:type="dxa"/>
            <w:tcBorders>
              <w:top w:val="nil"/>
              <w:left w:val="nil"/>
              <w:bottom w:val="nil"/>
              <w:right w:val="nil"/>
            </w:tcBorders>
            <w:noWrap/>
          </w:tcPr>
          <w:p w14:paraId="62D6AC06"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60923A98" w14:textId="77777777" w:rsidR="00CC2466" w:rsidRPr="00822CCA" w:rsidRDefault="00CC2466" w:rsidP="009848A7">
            <w:pPr>
              <w:pStyle w:val="TableText"/>
              <w:rPr>
                <w:noProof w:val="0"/>
              </w:rPr>
            </w:pPr>
            <w:r w:rsidRPr="00822CCA">
              <w:rPr>
                <w:color w:val="000000"/>
              </w:rPr>
              <w:t>10</w:t>
            </w:r>
          </w:p>
        </w:tc>
        <w:tc>
          <w:tcPr>
            <w:tcW w:w="1109" w:type="dxa"/>
            <w:tcBorders>
              <w:top w:val="nil"/>
              <w:left w:val="nil"/>
              <w:bottom w:val="nil"/>
              <w:right w:val="nil"/>
            </w:tcBorders>
            <w:vAlign w:val="bottom"/>
          </w:tcPr>
          <w:p w14:paraId="64DEBFF2" w14:textId="77777777" w:rsidR="00CC2466" w:rsidRPr="00822CCA" w:rsidRDefault="00CC2466" w:rsidP="006A4BFE">
            <w:pPr>
              <w:pStyle w:val="TableText"/>
              <w:ind w:right="245"/>
              <w:rPr>
                <w:noProof w:val="0"/>
              </w:rPr>
            </w:pPr>
            <w:r w:rsidRPr="00822CCA">
              <w:rPr>
                <w:color w:val="000000"/>
              </w:rPr>
              <w:t>1</w:t>
            </w:r>
          </w:p>
        </w:tc>
      </w:tr>
      <w:tr w:rsidR="00CC2466" w:rsidRPr="00E40A22" w14:paraId="72EDB1CC" w14:textId="77777777" w:rsidTr="00152012">
        <w:trPr>
          <w:trHeight w:val="315"/>
        </w:trPr>
        <w:tc>
          <w:tcPr>
            <w:tcW w:w="8064" w:type="dxa"/>
            <w:tcBorders>
              <w:top w:val="single" w:sz="4" w:space="0" w:color="auto"/>
              <w:left w:val="nil"/>
              <w:bottom w:val="single" w:sz="12" w:space="0" w:color="auto"/>
              <w:right w:val="nil"/>
            </w:tcBorders>
            <w:noWrap/>
            <w:hideMark/>
          </w:tcPr>
          <w:p w14:paraId="6D615BD8" w14:textId="3A2FCC8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B0D55C5" w14:textId="77777777" w:rsidR="00CC2466" w:rsidRPr="00822CCA" w:rsidRDefault="00CC2466" w:rsidP="009848A7">
            <w:pPr>
              <w:pStyle w:val="TableText"/>
              <w:rPr>
                <w:b/>
                <w:bCs/>
                <w:noProof w:val="0"/>
              </w:rPr>
            </w:pPr>
            <w:r w:rsidRPr="00822CCA">
              <w:rPr>
                <w:color w:val="000000"/>
              </w:rPr>
              <w:t>1</w:t>
            </w:r>
            <w:r>
              <w:rPr>
                <w:color w:val="000000"/>
              </w:rPr>
              <w:t>,</w:t>
            </w:r>
            <w:r w:rsidRPr="00822CCA">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59A03A69" w14:textId="77777777" w:rsidR="00CC2466" w:rsidRPr="00822CCA" w:rsidRDefault="00CC2466" w:rsidP="006A4BFE">
            <w:pPr>
              <w:pStyle w:val="TableText"/>
              <w:ind w:right="245"/>
              <w:rPr>
                <w:b/>
                <w:bCs/>
                <w:noProof w:val="0"/>
              </w:rPr>
            </w:pPr>
            <w:r w:rsidRPr="00822CCA">
              <w:rPr>
                <w:color w:val="000000"/>
              </w:rPr>
              <w:t>100</w:t>
            </w:r>
          </w:p>
        </w:tc>
      </w:tr>
    </w:tbl>
    <w:p w14:paraId="23CACF47" w14:textId="77777777" w:rsidR="00CC2466" w:rsidRDefault="00CC2466" w:rsidP="00417BB3">
      <w:pPr>
        <w:pStyle w:val="Caption"/>
        <w:pageBreakBefore/>
      </w:pPr>
      <w:bookmarkStart w:id="2127" w:name="_Toc133500863"/>
      <w:r>
        <w:t>Table 10.A.</w:t>
      </w:r>
      <w:fldSimple w:instr=" SEQ Table_10.A. \* ARABIC ">
        <w:r>
          <w:rPr>
            <w:noProof/>
          </w:rPr>
          <w:t>44</w:t>
        </w:r>
      </w:fldSimple>
      <w:r>
        <w:t xml:space="preserve">  </w:t>
      </w:r>
      <w:r w:rsidRPr="002C6257">
        <w:t xml:space="preserve">Responses to Question </w:t>
      </w:r>
      <w:r>
        <w:t xml:space="preserve">6 </w:t>
      </w:r>
      <w:r w:rsidRPr="002C6257">
        <w:t xml:space="preserve">for </w:t>
      </w:r>
      <w:r>
        <w:t>Grade One</w:t>
      </w:r>
      <w:bookmarkEnd w:id="212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3A61641"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67EAD7C"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34D24DF5"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030576A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0DECD51C" w14:textId="77777777" w:rsidTr="00152012">
        <w:trPr>
          <w:trHeight w:val="315"/>
        </w:trPr>
        <w:tc>
          <w:tcPr>
            <w:tcW w:w="8064" w:type="dxa"/>
            <w:tcBorders>
              <w:top w:val="nil"/>
              <w:left w:val="nil"/>
              <w:bottom w:val="nil"/>
              <w:right w:val="nil"/>
            </w:tcBorders>
            <w:noWrap/>
          </w:tcPr>
          <w:p w14:paraId="15B05B77"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29B18FE8" w14:textId="77777777" w:rsidR="00CC2466" w:rsidRPr="00D36590" w:rsidRDefault="00CC2466" w:rsidP="009848A7">
            <w:pPr>
              <w:pStyle w:val="TableText"/>
              <w:rPr>
                <w:noProof w:val="0"/>
              </w:rPr>
            </w:pPr>
            <w:r w:rsidRPr="00D36590">
              <w:rPr>
                <w:color w:val="000000"/>
              </w:rPr>
              <w:t>177</w:t>
            </w:r>
          </w:p>
        </w:tc>
        <w:tc>
          <w:tcPr>
            <w:tcW w:w="1109" w:type="dxa"/>
            <w:tcBorders>
              <w:top w:val="nil"/>
              <w:left w:val="nil"/>
              <w:bottom w:val="nil"/>
              <w:right w:val="nil"/>
            </w:tcBorders>
            <w:vAlign w:val="bottom"/>
          </w:tcPr>
          <w:p w14:paraId="1BEA7DE7" w14:textId="77777777" w:rsidR="00CC2466" w:rsidRPr="00D36590" w:rsidRDefault="00CC2466" w:rsidP="006A4BFE">
            <w:pPr>
              <w:pStyle w:val="TableText"/>
              <w:ind w:right="245"/>
              <w:rPr>
                <w:noProof w:val="0"/>
              </w:rPr>
            </w:pPr>
            <w:r w:rsidRPr="00D36590">
              <w:rPr>
                <w:color w:val="000000"/>
              </w:rPr>
              <w:t>14</w:t>
            </w:r>
          </w:p>
        </w:tc>
      </w:tr>
      <w:tr w:rsidR="00CC2466" w:rsidRPr="00E40A22" w14:paraId="6FB19944" w14:textId="77777777" w:rsidTr="00152012">
        <w:trPr>
          <w:trHeight w:val="315"/>
        </w:trPr>
        <w:tc>
          <w:tcPr>
            <w:tcW w:w="8064" w:type="dxa"/>
            <w:tcBorders>
              <w:top w:val="nil"/>
              <w:left w:val="nil"/>
              <w:bottom w:val="nil"/>
              <w:right w:val="nil"/>
            </w:tcBorders>
            <w:noWrap/>
          </w:tcPr>
          <w:p w14:paraId="51B84842"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25B8ED33" w14:textId="77777777" w:rsidR="00CC2466" w:rsidRPr="00D36590" w:rsidRDefault="00CC2466" w:rsidP="009848A7">
            <w:pPr>
              <w:pStyle w:val="TableText"/>
              <w:rPr>
                <w:noProof w:val="0"/>
              </w:rPr>
            </w:pPr>
            <w:r w:rsidRPr="00D36590">
              <w:rPr>
                <w:color w:val="000000"/>
              </w:rPr>
              <w:t>22</w:t>
            </w:r>
            <w:r>
              <w:rPr>
                <w:color w:val="000000"/>
              </w:rPr>
              <w:t>6</w:t>
            </w:r>
          </w:p>
        </w:tc>
        <w:tc>
          <w:tcPr>
            <w:tcW w:w="1109" w:type="dxa"/>
            <w:tcBorders>
              <w:top w:val="nil"/>
              <w:left w:val="nil"/>
              <w:bottom w:val="nil"/>
              <w:right w:val="nil"/>
            </w:tcBorders>
            <w:vAlign w:val="bottom"/>
          </w:tcPr>
          <w:p w14:paraId="427077D2" w14:textId="77777777" w:rsidR="00CC2466" w:rsidRPr="00D36590" w:rsidRDefault="00CC2466" w:rsidP="006A4BFE">
            <w:pPr>
              <w:pStyle w:val="TableText"/>
              <w:ind w:right="245"/>
              <w:rPr>
                <w:noProof w:val="0"/>
              </w:rPr>
            </w:pPr>
            <w:r w:rsidRPr="00D36590">
              <w:rPr>
                <w:color w:val="000000"/>
              </w:rPr>
              <w:t>1</w:t>
            </w:r>
            <w:r>
              <w:rPr>
                <w:color w:val="000000"/>
              </w:rPr>
              <w:t>7</w:t>
            </w:r>
          </w:p>
        </w:tc>
      </w:tr>
      <w:tr w:rsidR="00CC2466" w:rsidRPr="00E40A22" w14:paraId="3E79176B" w14:textId="77777777" w:rsidTr="00152012">
        <w:trPr>
          <w:trHeight w:val="315"/>
        </w:trPr>
        <w:tc>
          <w:tcPr>
            <w:tcW w:w="8064" w:type="dxa"/>
            <w:tcBorders>
              <w:top w:val="nil"/>
              <w:left w:val="nil"/>
              <w:bottom w:val="nil"/>
              <w:right w:val="nil"/>
            </w:tcBorders>
            <w:noWrap/>
          </w:tcPr>
          <w:p w14:paraId="0B51A7B6"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569BBB12" w14:textId="77777777" w:rsidR="00CC2466" w:rsidRPr="00D36590" w:rsidRDefault="00CC2466" w:rsidP="009848A7">
            <w:pPr>
              <w:pStyle w:val="TableText"/>
              <w:rPr>
                <w:noProof w:val="0"/>
              </w:rPr>
            </w:pPr>
            <w:r w:rsidRPr="00D36590">
              <w:rPr>
                <w:color w:val="000000"/>
              </w:rPr>
              <w:t>233</w:t>
            </w:r>
          </w:p>
        </w:tc>
        <w:tc>
          <w:tcPr>
            <w:tcW w:w="1109" w:type="dxa"/>
            <w:tcBorders>
              <w:top w:val="nil"/>
              <w:left w:val="nil"/>
              <w:bottom w:val="nil"/>
              <w:right w:val="nil"/>
            </w:tcBorders>
            <w:vAlign w:val="bottom"/>
          </w:tcPr>
          <w:p w14:paraId="2F648618" w14:textId="77777777" w:rsidR="00CC2466" w:rsidRPr="00D36590" w:rsidRDefault="00CC2466" w:rsidP="006A4BFE">
            <w:pPr>
              <w:pStyle w:val="TableText"/>
              <w:ind w:right="245"/>
              <w:rPr>
                <w:noProof w:val="0"/>
              </w:rPr>
            </w:pPr>
            <w:r w:rsidRPr="00D36590">
              <w:rPr>
                <w:color w:val="000000"/>
              </w:rPr>
              <w:t>18</w:t>
            </w:r>
          </w:p>
        </w:tc>
      </w:tr>
      <w:tr w:rsidR="00CC2466" w:rsidRPr="00E40A22" w14:paraId="760AC96C" w14:textId="77777777" w:rsidTr="00152012">
        <w:trPr>
          <w:trHeight w:val="315"/>
        </w:trPr>
        <w:tc>
          <w:tcPr>
            <w:tcW w:w="8064" w:type="dxa"/>
            <w:tcBorders>
              <w:top w:val="nil"/>
              <w:left w:val="nil"/>
              <w:bottom w:val="nil"/>
              <w:right w:val="nil"/>
            </w:tcBorders>
            <w:noWrap/>
          </w:tcPr>
          <w:p w14:paraId="46842F66"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581B397D" w14:textId="77777777" w:rsidR="00CC2466" w:rsidRPr="00D36590" w:rsidRDefault="00CC2466" w:rsidP="009848A7">
            <w:pPr>
              <w:pStyle w:val="TableText"/>
              <w:rPr>
                <w:noProof w:val="0"/>
              </w:rPr>
            </w:pPr>
            <w:r w:rsidRPr="00D36590">
              <w:rPr>
                <w:color w:val="000000"/>
              </w:rPr>
              <w:t>2</w:t>
            </w:r>
          </w:p>
        </w:tc>
        <w:tc>
          <w:tcPr>
            <w:tcW w:w="1109" w:type="dxa"/>
            <w:tcBorders>
              <w:top w:val="nil"/>
              <w:left w:val="nil"/>
              <w:bottom w:val="nil"/>
              <w:right w:val="nil"/>
            </w:tcBorders>
            <w:vAlign w:val="bottom"/>
          </w:tcPr>
          <w:p w14:paraId="27795DA8" w14:textId="77777777" w:rsidR="00CC2466" w:rsidRPr="00D36590" w:rsidRDefault="00CC2466" w:rsidP="006A4BFE">
            <w:pPr>
              <w:pStyle w:val="TableText"/>
              <w:ind w:right="245"/>
              <w:rPr>
                <w:noProof w:val="0"/>
              </w:rPr>
            </w:pPr>
            <w:r w:rsidRPr="00D36590">
              <w:rPr>
                <w:color w:val="000000"/>
              </w:rPr>
              <w:t>0</w:t>
            </w:r>
          </w:p>
        </w:tc>
      </w:tr>
      <w:tr w:rsidR="00CC2466" w:rsidRPr="00E40A22" w14:paraId="72226305" w14:textId="77777777" w:rsidTr="00152012">
        <w:trPr>
          <w:trHeight w:val="315"/>
        </w:trPr>
        <w:tc>
          <w:tcPr>
            <w:tcW w:w="8064" w:type="dxa"/>
            <w:tcBorders>
              <w:top w:val="nil"/>
              <w:left w:val="nil"/>
              <w:bottom w:val="nil"/>
              <w:right w:val="nil"/>
            </w:tcBorders>
            <w:noWrap/>
          </w:tcPr>
          <w:p w14:paraId="16DE3ACF"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6682D35D" w14:textId="77777777" w:rsidR="00CC2466" w:rsidRPr="00D36590" w:rsidRDefault="00CC2466" w:rsidP="009848A7">
            <w:pPr>
              <w:pStyle w:val="TableText"/>
              <w:rPr>
                <w:noProof w:val="0"/>
              </w:rPr>
            </w:pPr>
            <w:r w:rsidRPr="00D36590">
              <w:rPr>
                <w:color w:val="000000"/>
              </w:rPr>
              <w:t>34</w:t>
            </w:r>
            <w:r>
              <w:rPr>
                <w:color w:val="000000"/>
              </w:rPr>
              <w:t>0</w:t>
            </w:r>
          </w:p>
        </w:tc>
        <w:tc>
          <w:tcPr>
            <w:tcW w:w="1109" w:type="dxa"/>
            <w:tcBorders>
              <w:top w:val="nil"/>
              <w:left w:val="nil"/>
              <w:bottom w:val="nil"/>
              <w:right w:val="nil"/>
            </w:tcBorders>
            <w:vAlign w:val="bottom"/>
          </w:tcPr>
          <w:p w14:paraId="43F39185" w14:textId="77777777" w:rsidR="00CC2466" w:rsidRPr="00D36590" w:rsidRDefault="00CC2466" w:rsidP="006A4BFE">
            <w:pPr>
              <w:pStyle w:val="TableText"/>
              <w:ind w:right="245"/>
              <w:rPr>
                <w:noProof w:val="0"/>
              </w:rPr>
            </w:pPr>
            <w:r w:rsidRPr="00D36590">
              <w:rPr>
                <w:color w:val="000000"/>
              </w:rPr>
              <w:t>26</w:t>
            </w:r>
          </w:p>
        </w:tc>
      </w:tr>
      <w:tr w:rsidR="00CC2466" w:rsidRPr="00E40A22" w14:paraId="608D750E" w14:textId="77777777" w:rsidTr="00152012">
        <w:trPr>
          <w:trHeight w:val="315"/>
        </w:trPr>
        <w:tc>
          <w:tcPr>
            <w:tcW w:w="8064" w:type="dxa"/>
            <w:tcBorders>
              <w:top w:val="nil"/>
              <w:left w:val="nil"/>
              <w:bottom w:val="nil"/>
              <w:right w:val="nil"/>
            </w:tcBorders>
            <w:noWrap/>
          </w:tcPr>
          <w:p w14:paraId="2C3DB080"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55A8F7BD" w14:textId="77777777" w:rsidR="00CC2466" w:rsidRPr="00D36590" w:rsidRDefault="00CC2466" w:rsidP="009848A7">
            <w:pPr>
              <w:pStyle w:val="TableText"/>
              <w:rPr>
                <w:noProof w:val="0"/>
              </w:rPr>
            </w:pPr>
            <w:r w:rsidRPr="00D36590">
              <w:rPr>
                <w:color w:val="000000"/>
              </w:rPr>
              <w:t>92</w:t>
            </w:r>
          </w:p>
        </w:tc>
        <w:tc>
          <w:tcPr>
            <w:tcW w:w="1109" w:type="dxa"/>
            <w:tcBorders>
              <w:top w:val="nil"/>
              <w:left w:val="nil"/>
              <w:bottom w:val="nil"/>
              <w:right w:val="nil"/>
            </w:tcBorders>
            <w:vAlign w:val="bottom"/>
          </w:tcPr>
          <w:p w14:paraId="4E34F450" w14:textId="77777777" w:rsidR="00CC2466" w:rsidRPr="00D36590" w:rsidRDefault="00CC2466" w:rsidP="006A4BFE">
            <w:pPr>
              <w:pStyle w:val="TableText"/>
              <w:ind w:right="245"/>
              <w:rPr>
                <w:noProof w:val="0"/>
              </w:rPr>
            </w:pPr>
            <w:r w:rsidRPr="00D36590">
              <w:rPr>
                <w:color w:val="000000"/>
              </w:rPr>
              <w:t>7</w:t>
            </w:r>
          </w:p>
        </w:tc>
      </w:tr>
      <w:tr w:rsidR="00CC2466" w:rsidRPr="00E40A22" w14:paraId="53A6F781" w14:textId="77777777" w:rsidTr="00152012">
        <w:trPr>
          <w:trHeight w:val="315"/>
        </w:trPr>
        <w:tc>
          <w:tcPr>
            <w:tcW w:w="8064" w:type="dxa"/>
            <w:tcBorders>
              <w:top w:val="nil"/>
              <w:left w:val="nil"/>
              <w:bottom w:val="nil"/>
              <w:right w:val="nil"/>
            </w:tcBorders>
            <w:noWrap/>
          </w:tcPr>
          <w:p w14:paraId="2DD08BAE"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348B53C6" w14:textId="77777777" w:rsidR="00CC2466" w:rsidRPr="00D36590" w:rsidRDefault="00CC2466" w:rsidP="009848A7">
            <w:pPr>
              <w:pStyle w:val="TableText"/>
              <w:rPr>
                <w:noProof w:val="0"/>
              </w:rPr>
            </w:pPr>
            <w:r w:rsidRPr="00D36590">
              <w:rPr>
                <w:color w:val="000000"/>
              </w:rPr>
              <w:t>35</w:t>
            </w:r>
          </w:p>
        </w:tc>
        <w:tc>
          <w:tcPr>
            <w:tcW w:w="1109" w:type="dxa"/>
            <w:tcBorders>
              <w:top w:val="nil"/>
              <w:left w:val="nil"/>
              <w:bottom w:val="nil"/>
              <w:right w:val="nil"/>
            </w:tcBorders>
            <w:vAlign w:val="bottom"/>
          </w:tcPr>
          <w:p w14:paraId="6019AA4B" w14:textId="77777777" w:rsidR="00CC2466" w:rsidRPr="00D36590" w:rsidRDefault="00CC2466" w:rsidP="006A4BFE">
            <w:pPr>
              <w:pStyle w:val="TableText"/>
              <w:ind w:right="245"/>
              <w:rPr>
                <w:noProof w:val="0"/>
              </w:rPr>
            </w:pPr>
            <w:r w:rsidRPr="00D36590">
              <w:rPr>
                <w:color w:val="000000"/>
              </w:rPr>
              <w:t>3</w:t>
            </w:r>
          </w:p>
        </w:tc>
      </w:tr>
      <w:tr w:rsidR="00CC2466" w:rsidRPr="00E40A22" w14:paraId="4DB8F39F" w14:textId="77777777" w:rsidTr="00152012">
        <w:trPr>
          <w:trHeight w:val="315"/>
        </w:trPr>
        <w:tc>
          <w:tcPr>
            <w:tcW w:w="8064" w:type="dxa"/>
            <w:tcBorders>
              <w:top w:val="nil"/>
              <w:left w:val="nil"/>
              <w:bottom w:val="nil"/>
              <w:right w:val="nil"/>
            </w:tcBorders>
            <w:noWrap/>
          </w:tcPr>
          <w:p w14:paraId="4771FE28"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7B302CC1" w14:textId="77777777" w:rsidR="00CC2466" w:rsidRPr="00D36590" w:rsidRDefault="00CC2466" w:rsidP="009848A7">
            <w:pPr>
              <w:pStyle w:val="TableText"/>
              <w:rPr>
                <w:noProof w:val="0"/>
              </w:rPr>
            </w:pPr>
            <w:r w:rsidRPr="00D36590">
              <w:rPr>
                <w:color w:val="000000"/>
              </w:rPr>
              <w:t>0</w:t>
            </w:r>
          </w:p>
        </w:tc>
        <w:tc>
          <w:tcPr>
            <w:tcW w:w="1109" w:type="dxa"/>
            <w:tcBorders>
              <w:top w:val="nil"/>
              <w:left w:val="nil"/>
              <w:bottom w:val="nil"/>
              <w:right w:val="nil"/>
            </w:tcBorders>
            <w:vAlign w:val="bottom"/>
          </w:tcPr>
          <w:p w14:paraId="0231DB5B" w14:textId="77777777" w:rsidR="00CC2466" w:rsidRPr="00D36590" w:rsidRDefault="00CC2466" w:rsidP="006A4BFE">
            <w:pPr>
              <w:pStyle w:val="TableText"/>
              <w:ind w:right="245"/>
              <w:rPr>
                <w:noProof w:val="0"/>
              </w:rPr>
            </w:pPr>
            <w:r w:rsidRPr="00D36590">
              <w:rPr>
                <w:color w:val="000000"/>
              </w:rPr>
              <w:t>0</w:t>
            </w:r>
          </w:p>
        </w:tc>
      </w:tr>
      <w:tr w:rsidR="00CC2466" w:rsidRPr="00E40A22" w14:paraId="62D0F859" w14:textId="77777777" w:rsidTr="00152012">
        <w:trPr>
          <w:trHeight w:val="315"/>
        </w:trPr>
        <w:tc>
          <w:tcPr>
            <w:tcW w:w="8064" w:type="dxa"/>
            <w:tcBorders>
              <w:top w:val="nil"/>
              <w:left w:val="nil"/>
              <w:bottom w:val="nil"/>
              <w:right w:val="nil"/>
            </w:tcBorders>
            <w:noWrap/>
          </w:tcPr>
          <w:p w14:paraId="4B66F221"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4763C4E3" w14:textId="77777777" w:rsidR="00CC2466" w:rsidRPr="00D36590" w:rsidRDefault="00CC2466" w:rsidP="009848A7">
            <w:pPr>
              <w:pStyle w:val="TableText"/>
              <w:rPr>
                <w:noProof w:val="0"/>
              </w:rPr>
            </w:pPr>
            <w:r w:rsidRPr="00D36590">
              <w:rPr>
                <w:color w:val="000000"/>
              </w:rPr>
              <w:t>5</w:t>
            </w:r>
          </w:p>
        </w:tc>
        <w:tc>
          <w:tcPr>
            <w:tcW w:w="1109" w:type="dxa"/>
            <w:tcBorders>
              <w:top w:val="nil"/>
              <w:left w:val="nil"/>
              <w:bottom w:val="nil"/>
              <w:right w:val="nil"/>
            </w:tcBorders>
            <w:vAlign w:val="bottom"/>
          </w:tcPr>
          <w:p w14:paraId="59851DB1" w14:textId="77777777" w:rsidR="00CC2466" w:rsidRPr="00D36590" w:rsidRDefault="00CC2466" w:rsidP="006A4BFE">
            <w:pPr>
              <w:pStyle w:val="TableText"/>
              <w:ind w:right="245"/>
              <w:rPr>
                <w:noProof w:val="0"/>
              </w:rPr>
            </w:pPr>
            <w:r w:rsidRPr="00D36590">
              <w:rPr>
                <w:color w:val="000000"/>
              </w:rPr>
              <w:t>0</w:t>
            </w:r>
          </w:p>
        </w:tc>
      </w:tr>
      <w:tr w:rsidR="00CC2466" w:rsidRPr="00E40A22" w14:paraId="32BAE8FF" w14:textId="77777777" w:rsidTr="00152012">
        <w:trPr>
          <w:trHeight w:val="315"/>
        </w:trPr>
        <w:tc>
          <w:tcPr>
            <w:tcW w:w="8064" w:type="dxa"/>
            <w:tcBorders>
              <w:top w:val="nil"/>
              <w:left w:val="nil"/>
              <w:bottom w:val="nil"/>
              <w:right w:val="nil"/>
            </w:tcBorders>
            <w:noWrap/>
          </w:tcPr>
          <w:p w14:paraId="05D46180"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3FAD25F2" w14:textId="77777777" w:rsidR="00CC2466" w:rsidRPr="00D36590" w:rsidRDefault="00CC2466" w:rsidP="009848A7">
            <w:pPr>
              <w:pStyle w:val="TableText"/>
              <w:rPr>
                <w:noProof w:val="0"/>
              </w:rPr>
            </w:pPr>
            <w:r w:rsidRPr="00D36590">
              <w:rPr>
                <w:color w:val="000000"/>
              </w:rPr>
              <w:t>8</w:t>
            </w:r>
            <w:r>
              <w:rPr>
                <w:color w:val="000000"/>
              </w:rPr>
              <w:t>0</w:t>
            </w:r>
          </w:p>
        </w:tc>
        <w:tc>
          <w:tcPr>
            <w:tcW w:w="1109" w:type="dxa"/>
            <w:tcBorders>
              <w:top w:val="nil"/>
              <w:left w:val="nil"/>
              <w:bottom w:val="nil"/>
              <w:right w:val="nil"/>
            </w:tcBorders>
            <w:vAlign w:val="bottom"/>
          </w:tcPr>
          <w:p w14:paraId="70958276" w14:textId="77777777" w:rsidR="00CC2466" w:rsidRPr="00D36590" w:rsidRDefault="00CC2466" w:rsidP="006A4BFE">
            <w:pPr>
              <w:pStyle w:val="TableText"/>
              <w:ind w:right="245"/>
              <w:rPr>
                <w:noProof w:val="0"/>
              </w:rPr>
            </w:pPr>
            <w:r w:rsidRPr="00D36590">
              <w:rPr>
                <w:color w:val="000000"/>
              </w:rPr>
              <w:t>6</w:t>
            </w:r>
          </w:p>
        </w:tc>
      </w:tr>
      <w:tr w:rsidR="00CC2466" w:rsidRPr="00E40A22" w14:paraId="19EA9D82" w14:textId="77777777" w:rsidTr="00152012">
        <w:trPr>
          <w:trHeight w:val="315"/>
        </w:trPr>
        <w:tc>
          <w:tcPr>
            <w:tcW w:w="8064" w:type="dxa"/>
            <w:tcBorders>
              <w:top w:val="nil"/>
              <w:left w:val="nil"/>
              <w:bottom w:val="nil"/>
              <w:right w:val="nil"/>
            </w:tcBorders>
            <w:noWrap/>
          </w:tcPr>
          <w:p w14:paraId="4789497D"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78D52BDB" w14:textId="77777777" w:rsidR="00CC2466" w:rsidRPr="00D36590" w:rsidRDefault="00CC2466" w:rsidP="009848A7">
            <w:pPr>
              <w:pStyle w:val="TableText"/>
              <w:rPr>
                <w:noProof w:val="0"/>
              </w:rPr>
            </w:pPr>
            <w:r w:rsidRPr="00D36590">
              <w:rPr>
                <w:color w:val="000000"/>
              </w:rPr>
              <w:t>14</w:t>
            </w:r>
          </w:p>
        </w:tc>
        <w:tc>
          <w:tcPr>
            <w:tcW w:w="1109" w:type="dxa"/>
            <w:tcBorders>
              <w:top w:val="nil"/>
              <w:left w:val="nil"/>
              <w:bottom w:val="nil"/>
              <w:right w:val="nil"/>
            </w:tcBorders>
            <w:vAlign w:val="bottom"/>
          </w:tcPr>
          <w:p w14:paraId="25005C88" w14:textId="77777777" w:rsidR="00CC2466" w:rsidRPr="00D36590" w:rsidRDefault="00CC2466" w:rsidP="006A4BFE">
            <w:pPr>
              <w:pStyle w:val="TableText"/>
              <w:ind w:right="245"/>
              <w:rPr>
                <w:noProof w:val="0"/>
              </w:rPr>
            </w:pPr>
            <w:r w:rsidRPr="00D36590">
              <w:rPr>
                <w:color w:val="000000"/>
              </w:rPr>
              <w:t>1</w:t>
            </w:r>
          </w:p>
        </w:tc>
      </w:tr>
      <w:tr w:rsidR="00CC2466" w:rsidRPr="00E40A22" w14:paraId="43E3D450" w14:textId="77777777" w:rsidTr="00152012">
        <w:trPr>
          <w:trHeight w:val="315"/>
        </w:trPr>
        <w:tc>
          <w:tcPr>
            <w:tcW w:w="8064" w:type="dxa"/>
            <w:tcBorders>
              <w:top w:val="nil"/>
              <w:left w:val="nil"/>
              <w:bottom w:val="nil"/>
              <w:right w:val="nil"/>
            </w:tcBorders>
            <w:noWrap/>
          </w:tcPr>
          <w:p w14:paraId="58A93E5F"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6FCA9A8D" w14:textId="77777777" w:rsidR="00CC2466" w:rsidRPr="00D36590" w:rsidRDefault="00CC2466" w:rsidP="009848A7">
            <w:pPr>
              <w:pStyle w:val="TableText"/>
              <w:rPr>
                <w:noProof w:val="0"/>
              </w:rPr>
            </w:pPr>
            <w:r w:rsidRPr="00D36590">
              <w:rPr>
                <w:color w:val="000000"/>
              </w:rPr>
              <w:t>70</w:t>
            </w:r>
          </w:p>
        </w:tc>
        <w:tc>
          <w:tcPr>
            <w:tcW w:w="1109" w:type="dxa"/>
            <w:tcBorders>
              <w:top w:val="nil"/>
              <w:left w:val="nil"/>
              <w:bottom w:val="nil"/>
              <w:right w:val="nil"/>
            </w:tcBorders>
            <w:vAlign w:val="bottom"/>
          </w:tcPr>
          <w:p w14:paraId="4A97FD78" w14:textId="77777777" w:rsidR="00CC2466" w:rsidRPr="00D36590" w:rsidRDefault="00CC2466" w:rsidP="006A4BFE">
            <w:pPr>
              <w:pStyle w:val="TableText"/>
              <w:ind w:right="245"/>
              <w:rPr>
                <w:noProof w:val="0"/>
              </w:rPr>
            </w:pPr>
            <w:r w:rsidRPr="00D36590">
              <w:rPr>
                <w:color w:val="000000"/>
              </w:rPr>
              <w:t>5</w:t>
            </w:r>
          </w:p>
        </w:tc>
      </w:tr>
      <w:tr w:rsidR="00CC2466" w:rsidRPr="00E40A22" w14:paraId="2BB71811" w14:textId="77777777" w:rsidTr="00152012">
        <w:trPr>
          <w:trHeight w:val="315"/>
        </w:trPr>
        <w:tc>
          <w:tcPr>
            <w:tcW w:w="8064" w:type="dxa"/>
            <w:tcBorders>
              <w:top w:val="nil"/>
              <w:left w:val="nil"/>
              <w:bottom w:val="nil"/>
              <w:right w:val="nil"/>
            </w:tcBorders>
            <w:noWrap/>
          </w:tcPr>
          <w:p w14:paraId="1654D43C"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4F5ECD19" w14:textId="77777777" w:rsidR="00CC2466" w:rsidRPr="00D36590" w:rsidRDefault="00CC2466" w:rsidP="009848A7">
            <w:pPr>
              <w:pStyle w:val="TableText"/>
              <w:rPr>
                <w:noProof w:val="0"/>
              </w:rPr>
            </w:pPr>
            <w:r w:rsidRPr="00D36590">
              <w:rPr>
                <w:color w:val="000000"/>
              </w:rPr>
              <w:t>10</w:t>
            </w:r>
          </w:p>
        </w:tc>
        <w:tc>
          <w:tcPr>
            <w:tcW w:w="1109" w:type="dxa"/>
            <w:tcBorders>
              <w:top w:val="nil"/>
              <w:left w:val="nil"/>
              <w:bottom w:val="nil"/>
              <w:right w:val="nil"/>
            </w:tcBorders>
            <w:vAlign w:val="bottom"/>
          </w:tcPr>
          <w:p w14:paraId="02EF26FB" w14:textId="77777777" w:rsidR="00CC2466" w:rsidRPr="00D36590" w:rsidRDefault="00CC2466" w:rsidP="006A4BFE">
            <w:pPr>
              <w:pStyle w:val="TableText"/>
              <w:ind w:right="245"/>
              <w:rPr>
                <w:noProof w:val="0"/>
              </w:rPr>
            </w:pPr>
            <w:r w:rsidRPr="00D36590">
              <w:rPr>
                <w:color w:val="000000"/>
              </w:rPr>
              <w:t>1</w:t>
            </w:r>
          </w:p>
        </w:tc>
      </w:tr>
      <w:tr w:rsidR="00CC2466" w:rsidRPr="00E40A22" w14:paraId="76F149A1" w14:textId="77777777" w:rsidTr="00152012">
        <w:trPr>
          <w:trHeight w:val="315"/>
        </w:trPr>
        <w:tc>
          <w:tcPr>
            <w:tcW w:w="8064" w:type="dxa"/>
            <w:tcBorders>
              <w:top w:val="nil"/>
              <w:left w:val="nil"/>
              <w:bottom w:val="nil"/>
              <w:right w:val="nil"/>
            </w:tcBorders>
            <w:noWrap/>
          </w:tcPr>
          <w:p w14:paraId="2A231673"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1F211531" w14:textId="77777777" w:rsidR="00CC2466" w:rsidRPr="00D36590" w:rsidRDefault="00CC2466" w:rsidP="009848A7">
            <w:pPr>
              <w:pStyle w:val="TableText"/>
              <w:rPr>
                <w:noProof w:val="0"/>
              </w:rPr>
            </w:pPr>
            <w:r w:rsidRPr="00D36590">
              <w:rPr>
                <w:color w:val="000000"/>
              </w:rPr>
              <w:t>13</w:t>
            </w:r>
          </w:p>
        </w:tc>
        <w:tc>
          <w:tcPr>
            <w:tcW w:w="1109" w:type="dxa"/>
            <w:tcBorders>
              <w:top w:val="nil"/>
              <w:left w:val="nil"/>
              <w:bottom w:val="nil"/>
              <w:right w:val="nil"/>
            </w:tcBorders>
            <w:vAlign w:val="bottom"/>
          </w:tcPr>
          <w:p w14:paraId="5336C35B" w14:textId="77777777" w:rsidR="00CC2466" w:rsidRPr="00D36590" w:rsidRDefault="00CC2466" w:rsidP="006A4BFE">
            <w:pPr>
              <w:pStyle w:val="TableText"/>
              <w:ind w:right="245"/>
              <w:rPr>
                <w:noProof w:val="0"/>
              </w:rPr>
            </w:pPr>
            <w:r w:rsidRPr="00D36590">
              <w:rPr>
                <w:color w:val="000000"/>
              </w:rPr>
              <w:t>1</w:t>
            </w:r>
          </w:p>
        </w:tc>
      </w:tr>
      <w:tr w:rsidR="00CC2466" w:rsidRPr="00E40A22" w14:paraId="360E7FCF" w14:textId="77777777" w:rsidTr="00152012">
        <w:trPr>
          <w:trHeight w:val="315"/>
        </w:trPr>
        <w:tc>
          <w:tcPr>
            <w:tcW w:w="8064" w:type="dxa"/>
            <w:tcBorders>
              <w:top w:val="single" w:sz="4" w:space="0" w:color="auto"/>
              <w:left w:val="nil"/>
              <w:bottom w:val="single" w:sz="12" w:space="0" w:color="auto"/>
              <w:right w:val="nil"/>
            </w:tcBorders>
            <w:noWrap/>
            <w:hideMark/>
          </w:tcPr>
          <w:p w14:paraId="21A2A1F2" w14:textId="7AF92F7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72B8F83" w14:textId="77777777" w:rsidR="00CC2466" w:rsidRPr="00D36590" w:rsidRDefault="00CC2466" w:rsidP="009848A7">
            <w:pPr>
              <w:pStyle w:val="TableText"/>
              <w:rPr>
                <w:b/>
                <w:bCs/>
                <w:noProof w:val="0"/>
              </w:rPr>
            </w:pPr>
            <w:r w:rsidRPr="00D36590">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5D2D832F" w14:textId="77777777" w:rsidR="00CC2466" w:rsidRPr="00D36590" w:rsidRDefault="00CC2466" w:rsidP="006A4BFE">
            <w:pPr>
              <w:pStyle w:val="TableText"/>
              <w:ind w:right="245"/>
              <w:rPr>
                <w:b/>
                <w:bCs/>
                <w:noProof w:val="0"/>
              </w:rPr>
            </w:pPr>
            <w:r w:rsidRPr="00D36590">
              <w:rPr>
                <w:color w:val="000000"/>
              </w:rPr>
              <w:t>100</w:t>
            </w:r>
          </w:p>
        </w:tc>
      </w:tr>
    </w:tbl>
    <w:p w14:paraId="654A0AF4" w14:textId="77777777" w:rsidR="00CC2466" w:rsidRDefault="00CC2466" w:rsidP="00B943EE">
      <w:pPr>
        <w:pStyle w:val="Caption"/>
        <w:pageBreakBefore/>
      </w:pPr>
      <w:bookmarkStart w:id="2128" w:name="_Toc133500864"/>
      <w:r>
        <w:t>Table 10.A.</w:t>
      </w:r>
      <w:fldSimple w:instr=" SEQ Table_10.A. \* ARABIC ">
        <w:r>
          <w:rPr>
            <w:noProof/>
          </w:rPr>
          <w:t>45</w:t>
        </w:r>
      </w:fldSimple>
      <w:r>
        <w:t xml:space="preserve">  </w:t>
      </w:r>
      <w:r w:rsidRPr="002C6257">
        <w:t xml:space="preserve">Responses to Question </w:t>
      </w:r>
      <w:r>
        <w:t xml:space="preserve">6 </w:t>
      </w:r>
      <w:r w:rsidRPr="002C6257">
        <w:t xml:space="preserve">for </w:t>
      </w:r>
      <w:r>
        <w:t>Grade Two</w:t>
      </w:r>
      <w:bookmarkEnd w:id="212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3961BD8"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4931BEA"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7AA2C1B6"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0EE5DED"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8982606" w14:textId="77777777" w:rsidTr="00152012">
        <w:trPr>
          <w:trHeight w:val="315"/>
        </w:trPr>
        <w:tc>
          <w:tcPr>
            <w:tcW w:w="8064" w:type="dxa"/>
            <w:tcBorders>
              <w:top w:val="nil"/>
              <w:left w:val="nil"/>
              <w:bottom w:val="nil"/>
              <w:right w:val="nil"/>
            </w:tcBorders>
            <w:noWrap/>
          </w:tcPr>
          <w:p w14:paraId="10B72A01"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5DD3177E" w14:textId="77777777" w:rsidR="00CC2466" w:rsidRPr="00765402" w:rsidRDefault="00CC2466" w:rsidP="009848A7">
            <w:pPr>
              <w:pStyle w:val="TableText"/>
              <w:rPr>
                <w:noProof w:val="0"/>
              </w:rPr>
            </w:pPr>
            <w:r w:rsidRPr="00765402">
              <w:rPr>
                <w:color w:val="000000"/>
              </w:rPr>
              <w:t>232</w:t>
            </w:r>
          </w:p>
        </w:tc>
        <w:tc>
          <w:tcPr>
            <w:tcW w:w="1109" w:type="dxa"/>
            <w:tcBorders>
              <w:top w:val="nil"/>
              <w:left w:val="nil"/>
              <w:bottom w:val="nil"/>
              <w:right w:val="nil"/>
            </w:tcBorders>
            <w:vAlign w:val="bottom"/>
          </w:tcPr>
          <w:p w14:paraId="06392048" w14:textId="77777777" w:rsidR="00CC2466" w:rsidRPr="00765402" w:rsidRDefault="00CC2466" w:rsidP="006A4BFE">
            <w:pPr>
              <w:pStyle w:val="TableText"/>
              <w:ind w:right="245"/>
              <w:rPr>
                <w:noProof w:val="0"/>
              </w:rPr>
            </w:pPr>
            <w:r w:rsidRPr="00765402">
              <w:rPr>
                <w:color w:val="000000"/>
              </w:rPr>
              <w:t>19</w:t>
            </w:r>
          </w:p>
        </w:tc>
      </w:tr>
      <w:tr w:rsidR="00CC2466" w:rsidRPr="00E40A22" w14:paraId="440EE749" w14:textId="77777777" w:rsidTr="00152012">
        <w:trPr>
          <w:trHeight w:val="315"/>
        </w:trPr>
        <w:tc>
          <w:tcPr>
            <w:tcW w:w="8064" w:type="dxa"/>
            <w:tcBorders>
              <w:top w:val="nil"/>
              <w:left w:val="nil"/>
              <w:bottom w:val="nil"/>
              <w:right w:val="nil"/>
            </w:tcBorders>
            <w:noWrap/>
          </w:tcPr>
          <w:p w14:paraId="5FF7930A"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37D0BED3" w14:textId="77777777" w:rsidR="00CC2466" w:rsidRPr="00765402" w:rsidRDefault="00CC2466" w:rsidP="009848A7">
            <w:pPr>
              <w:pStyle w:val="TableText"/>
              <w:rPr>
                <w:noProof w:val="0"/>
              </w:rPr>
            </w:pPr>
            <w:r w:rsidRPr="00765402">
              <w:rPr>
                <w:color w:val="000000"/>
              </w:rPr>
              <w:t>220</w:t>
            </w:r>
          </w:p>
        </w:tc>
        <w:tc>
          <w:tcPr>
            <w:tcW w:w="1109" w:type="dxa"/>
            <w:tcBorders>
              <w:top w:val="nil"/>
              <w:left w:val="nil"/>
              <w:bottom w:val="nil"/>
              <w:right w:val="nil"/>
            </w:tcBorders>
            <w:vAlign w:val="bottom"/>
          </w:tcPr>
          <w:p w14:paraId="5E357679" w14:textId="77777777" w:rsidR="00CC2466" w:rsidRPr="00765402" w:rsidRDefault="00CC2466" w:rsidP="006A4BFE">
            <w:pPr>
              <w:pStyle w:val="TableText"/>
              <w:ind w:right="245"/>
              <w:rPr>
                <w:noProof w:val="0"/>
              </w:rPr>
            </w:pPr>
            <w:r w:rsidRPr="00765402">
              <w:rPr>
                <w:color w:val="000000"/>
              </w:rPr>
              <w:t>18</w:t>
            </w:r>
          </w:p>
        </w:tc>
      </w:tr>
      <w:tr w:rsidR="00CC2466" w:rsidRPr="00E40A22" w14:paraId="12ACA0AB" w14:textId="77777777" w:rsidTr="00152012">
        <w:trPr>
          <w:trHeight w:val="315"/>
        </w:trPr>
        <w:tc>
          <w:tcPr>
            <w:tcW w:w="8064" w:type="dxa"/>
            <w:tcBorders>
              <w:top w:val="nil"/>
              <w:left w:val="nil"/>
              <w:bottom w:val="nil"/>
              <w:right w:val="nil"/>
            </w:tcBorders>
            <w:noWrap/>
          </w:tcPr>
          <w:p w14:paraId="0ACBA182"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40FF9E5E" w14:textId="77777777" w:rsidR="00CC2466" w:rsidRPr="00765402" w:rsidRDefault="00CC2466" w:rsidP="009848A7">
            <w:pPr>
              <w:pStyle w:val="TableText"/>
              <w:rPr>
                <w:noProof w:val="0"/>
              </w:rPr>
            </w:pPr>
            <w:r w:rsidRPr="00765402">
              <w:rPr>
                <w:color w:val="000000"/>
              </w:rPr>
              <w:t>229</w:t>
            </w:r>
          </w:p>
        </w:tc>
        <w:tc>
          <w:tcPr>
            <w:tcW w:w="1109" w:type="dxa"/>
            <w:tcBorders>
              <w:top w:val="nil"/>
              <w:left w:val="nil"/>
              <w:bottom w:val="nil"/>
              <w:right w:val="nil"/>
            </w:tcBorders>
            <w:vAlign w:val="bottom"/>
          </w:tcPr>
          <w:p w14:paraId="296B4116" w14:textId="77777777" w:rsidR="00CC2466" w:rsidRPr="00765402" w:rsidRDefault="00CC2466" w:rsidP="006A4BFE">
            <w:pPr>
              <w:pStyle w:val="TableText"/>
              <w:ind w:right="245"/>
              <w:rPr>
                <w:noProof w:val="0"/>
              </w:rPr>
            </w:pPr>
            <w:r w:rsidRPr="00765402">
              <w:rPr>
                <w:color w:val="000000"/>
              </w:rPr>
              <w:t>18</w:t>
            </w:r>
          </w:p>
        </w:tc>
      </w:tr>
      <w:tr w:rsidR="00CC2466" w:rsidRPr="00E40A22" w14:paraId="50637154" w14:textId="77777777" w:rsidTr="00152012">
        <w:trPr>
          <w:trHeight w:val="315"/>
        </w:trPr>
        <w:tc>
          <w:tcPr>
            <w:tcW w:w="8064" w:type="dxa"/>
            <w:tcBorders>
              <w:top w:val="nil"/>
              <w:left w:val="nil"/>
              <w:bottom w:val="nil"/>
              <w:right w:val="nil"/>
            </w:tcBorders>
            <w:noWrap/>
          </w:tcPr>
          <w:p w14:paraId="039C7207"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23CF28F9" w14:textId="77777777" w:rsidR="00CC2466" w:rsidRPr="00765402" w:rsidRDefault="00CC2466" w:rsidP="009848A7">
            <w:pPr>
              <w:pStyle w:val="TableText"/>
              <w:rPr>
                <w:noProof w:val="0"/>
              </w:rPr>
            </w:pPr>
            <w:r w:rsidRPr="00765402">
              <w:rPr>
                <w:color w:val="000000"/>
              </w:rPr>
              <w:t>0</w:t>
            </w:r>
          </w:p>
        </w:tc>
        <w:tc>
          <w:tcPr>
            <w:tcW w:w="1109" w:type="dxa"/>
            <w:tcBorders>
              <w:top w:val="nil"/>
              <w:left w:val="nil"/>
              <w:bottom w:val="nil"/>
              <w:right w:val="nil"/>
            </w:tcBorders>
            <w:vAlign w:val="bottom"/>
          </w:tcPr>
          <w:p w14:paraId="5D63954C" w14:textId="77777777" w:rsidR="00CC2466" w:rsidRPr="00765402" w:rsidRDefault="00CC2466" w:rsidP="006A4BFE">
            <w:pPr>
              <w:pStyle w:val="TableText"/>
              <w:ind w:right="245"/>
              <w:rPr>
                <w:noProof w:val="0"/>
              </w:rPr>
            </w:pPr>
            <w:r w:rsidRPr="00765402">
              <w:rPr>
                <w:color w:val="000000"/>
              </w:rPr>
              <w:t>0</w:t>
            </w:r>
          </w:p>
        </w:tc>
      </w:tr>
      <w:tr w:rsidR="00CC2466" w:rsidRPr="00E40A22" w14:paraId="12A8B093" w14:textId="77777777" w:rsidTr="00152012">
        <w:trPr>
          <w:trHeight w:val="315"/>
        </w:trPr>
        <w:tc>
          <w:tcPr>
            <w:tcW w:w="8064" w:type="dxa"/>
            <w:tcBorders>
              <w:top w:val="nil"/>
              <w:left w:val="nil"/>
              <w:bottom w:val="nil"/>
              <w:right w:val="nil"/>
            </w:tcBorders>
            <w:noWrap/>
          </w:tcPr>
          <w:p w14:paraId="11FF92DD"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14B1D89E" w14:textId="77777777" w:rsidR="00CC2466" w:rsidRPr="00765402" w:rsidRDefault="00CC2466" w:rsidP="009848A7">
            <w:pPr>
              <w:pStyle w:val="TableText"/>
              <w:rPr>
                <w:noProof w:val="0"/>
              </w:rPr>
            </w:pPr>
            <w:r w:rsidRPr="00765402">
              <w:rPr>
                <w:color w:val="000000"/>
              </w:rPr>
              <w:t>270</w:t>
            </w:r>
          </w:p>
        </w:tc>
        <w:tc>
          <w:tcPr>
            <w:tcW w:w="1109" w:type="dxa"/>
            <w:tcBorders>
              <w:top w:val="nil"/>
              <w:left w:val="nil"/>
              <w:bottom w:val="nil"/>
              <w:right w:val="nil"/>
            </w:tcBorders>
            <w:vAlign w:val="bottom"/>
          </w:tcPr>
          <w:p w14:paraId="05CFDEF2" w14:textId="77777777" w:rsidR="00CC2466" w:rsidRPr="00765402" w:rsidRDefault="00CC2466" w:rsidP="006A4BFE">
            <w:pPr>
              <w:pStyle w:val="TableText"/>
              <w:ind w:right="245"/>
              <w:rPr>
                <w:noProof w:val="0"/>
              </w:rPr>
            </w:pPr>
            <w:r w:rsidRPr="00765402">
              <w:rPr>
                <w:color w:val="000000"/>
              </w:rPr>
              <w:t>22</w:t>
            </w:r>
          </w:p>
        </w:tc>
      </w:tr>
      <w:tr w:rsidR="00CC2466" w:rsidRPr="00E40A22" w14:paraId="12AA47AD" w14:textId="77777777" w:rsidTr="00152012">
        <w:trPr>
          <w:trHeight w:val="315"/>
        </w:trPr>
        <w:tc>
          <w:tcPr>
            <w:tcW w:w="8064" w:type="dxa"/>
            <w:tcBorders>
              <w:top w:val="nil"/>
              <w:left w:val="nil"/>
              <w:bottom w:val="nil"/>
              <w:right w:val="nil"/>
            </w:tcBorders>
            <w:noWrap/>
          </w:tcPr>
          <w:p w14:paraId="6C8AB5E4"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2070D867" w14:textId="77777777" w:rsidR="00CC2466" w:rsidRPr="00765402" w:rsidRDefault="00CC2466" w:rsidP="009848A7">
            <w:pPr>
              <w:pStyle w:val="TableText"/>
              <w:rPr>
                <w:noProof w:val="0"/>
              </w:rPr>
            </w:pPr>
            <w:r w:rsidRPr="00765402">
              <w:rPr>
                <w:color w:val="000000"/>
              </w:rPr>
              <w:t>88</w:t>
            </w:r>
          </w:p>
        </w:tc>
        <w:tc>
          <w:tcPr>
            <w:tcW w:w="1109" w:type="dxa"/>
            <w:tcBorders>
              <w:top w:val="nil"/>
              <w:left w:val="nil"/>
              <w:bottom w:val="nil"/>
              <w:right w:val="nil"/>
            </w:tcBorders>
            <w:vAlign w:val="bottom"/>
          </w:tcPr>
          <w:p w14:paraId="242AA28A" w14:textId="77777777" w:rsidR="00CC2466" w:rsidRPr="00765402" w:rsidRDefault="00CC2466" w:rsidP="006A4BFE">
            <w:pPr>
              <w:pStyle w:val="TableText"/>
              <w:ind w:right="245"/>
              <w:rPr>
                <w:noProof w:val="0"/>
              </w:rPr>
            </w:pPr>
            <w:r w:rsidRPr="00765402">
              <w:rPr>
                <w:color w:val="000000"/>
              </w:rPr>
              <w:t>7</w:t>
            </w:r>
          </w:p>
        </w:tc>
      </w:tr>
      <w:tr w:rsidR="00CC2466" w:rsidRPr="00E40A22" w14:paraId="67F22F77" w14:textId="77777777" w:rsidTr="00152012">
        <w:trPr>
          <w:trHeight w:val="315"/>
        </w:trPr>
        <w:tc>
          <w:tcPr>
            <w:tcW w:w="8064" w:type="dxa"/>
            <w:tcBorders>
              <w:top w:val="nil"/>
              <w:left w:val="nil"/>
              <w:bottom w:val="nil"/>
              <w:right w:val="nil"/>
            </w:tcBorders>
            <w:noWrap/>
          </w:tcPr>
          <w:p w14:paraId="298C6C86"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0B2C1EC2" w14:textId="77777777" w:rsidR="00CC2466" w:rsidRPr="00765402" w:rsidRDefault="00CC2466" w:rsidP="009848A7">
            <w:pPr>
              <w:pStyle w:val="TableText"/>
              <w:rPr>
                <w:noProof w:val="0"/>
              </w:rPr>
            </w:pPr>
            <w:r w:rsidRPr="00765402">
              <w:rPr>
                <w:color w:val="000000"/>
              </w:rPr>
              <w:t>29</w:t>
            </w:r>
          </w:p>
        </w:tc>
        <w:tc>
          <w:tcPr>
            <w:tcW w:w="1109" w:type="dxa"/>
            <w:tcBorders>
              <w:top w:val="nil"/>
              <w:left w:val="nil"/>
              <w:bottom w:val="nil"/>
              <w:right w:val="nil"/>
            </w:tcBorders>
            <w:vAlign w:val="bottom"/>
          </w:tcPr>
          <w:p w14:paraId="36A4B64B" w14:textId="77777777" w:rsidR="00CC2466" w:rsidRPr="00765402" w:rsidRDefault="00CC2466" w:rsidP="006A4BFE">
            <w:pPr>
              <w:pStyle w:val="TableText"/>
              <w:ind w:right="245"/>
              <w:rPr>
                <w:noProof w:val="0"/>
              </w:rPr>
            </w:pPr>
            <w:r w:rsidRPr="00765402">
              <w:rPr>
                <w:color w:val="000000"/>
              </w:rPr>
              <w:t>2</w:t>
            </w:r>
          </w:p>
        </w:tc>
      </w:tr>
      <w:tr w:rsidR="00CC2466" w:rsidRPr="00E40A22" w14:paraId="3D0E670F" w14:textId="77777777" w:rsidTr="00152012">
        <w:trPr>
          <w:trHeight w:val="315"/>
        </w:trPr>
        <w:tc>
          <w:tcPr>
            <w:tcW w:w="8064" w:type="dxa"/>
            <w:tcBorders>
              <w:top w:val="nil"/>
              <w:left w:val="nil"/>
              <w:bottom w:val="nil"/>
              <w:right w:val="nil"/>
            </w:tcBorders>
            <w:noWrap/>
          </w:tcPr>
          <w:p w14:paraId="5113C85D"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7EFA7358" w14:textId="77777777" w:rsidR="00CC2466" w:rsidRPr="00765402" w:rsidRDefault="00CC2466" w:rsidP="009848A7">
            <w:pPr>
              <w:pStyle w:val="TableText"/>
              <w:rPr>
                <w:noProof w:val="0"/>
              </w:rPr>
            </w:pPr>
            <w:r w:rsidRPr="00765402">
              <w:rPr>
                <w:color w:val="000000"/>
              </w:rPr>
              <w:t>1</w:t>
            </w:r>
          </w:p>
        </w:tc>
        <w:tc>
          <w:tcPr>
            <w:tcW w:w="1109" w:type="dxa"/>
            <w:tcBorders>
              <w:top w:val="nil"/>
              <w:left w:val="nil"/>
              <w:bottom w:val="nil"/>
              <w:right w:val="nil"/>
            </w:tcBorders>
            <w:vAlign w:val="bottom"/>
          </w:tcPr>
          <w:p w14:paraId="6927F5D2" w14:textId="77777777" w:rsidR="00CC2466" w:rsidRPr="00765402" w:rsidRDefault="00CC2466" w:rsidP="006A4BFE">
            <w:pPr>
              <w:pStyle w:val="TableText"/>
              <w:ind w:right="245"/>
              <w:rPr>
                <w:noProof w:val="0"/>
              </w:rPr>
            </w:pPr>
            <w:r w:rsidRPr="00765402">
              <w:rPr>
                <w:color w:val="000000"/>
              </w:rPr>
              <w:t>0</w:t>
            </w:r>
          </w:p>
        </w:tc>
      </w:tr>
      <w:tr w:rsidR="00CC2466" w:rsidRPr="00E40A22" w14:paraId="2C3B1BAA" w14:textId="77777777" w:rsidTr="00152012">
        <w:trPr>
          <w:trHeight w:val="315"/>
        </w:trPr>
        <w:tc>
          <w:tcPr>
            <w:tcW w:w="8064" w:type="dxa"/>
            <w:tcBorders>
              <w:top w:val="nil"/>
              <w:left w:val="nil"/>
              <w:bottom w:val="nil"/>
              <w:right w:val="nil"/>
            </w:tcBorders>
            <w:noWrap/>
          </w:tcPr>
          <w:p w14:paraId="6C948842"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193C35B4" w14:textId="77777777" w:rsidR="00CC2466" w:rsidRPr="00765402" w:rsidRDefault="00CC2466" w:rsidP="009848A7">
            <w:pPr>
              <w:pStyle w:val="TableText"/>
              <w:rPr>
                <w:noProof w:val="0"/>
              </w:rPr>
            </w:pPr>
            <w:r w:rsidRPr="00765402">
              <w:rPr>
                <w:color w:val="000000"/>
              </w:rPr>
              <w:t>7</w:t>
            </w:r>
          </w:p>
        </w:tc>
        <w:tc>
          <w:tcPr>
            <w:tcW w:w="1109" w:type="dxa"/>
            <w:tcBorders>
              <w:top w:val="nil"/>
              <w:left w:val="nil"/>
              <w:bottom w:val="nil"/>
              <w:right w:val="nil"/>
            </w:tcBorders>
            <w:vAlign w:val="bottom"/>
          </w:tcPr>
          <w:p w14:paraId="35E4F942" w14:textId="77777777" w:rsidR="00CC2466" w:rsidRPr="00765402" w:rsidRDefault="00CC2466" w:rsidP="006A4BFE">
            <w:pPr>
              <w:pStyle w:val="TableText"/>
              <w:ind w:right="245"/>
              <w:rPr>
                <w:noProof w:val="0"/>
              </w:rPr>
            </w:pPr>
            <w:r w:rsidRPr="00765402">
              <w:rPr>
                <w:color w:val="000000"/>
              </w:rPr>
              <w:t>1</w:t>
            </w:r>
          </w:p>
        </w:tc>
      </w:tr>
      <w:tr w:rsidR="00CC2466" w:rsidRPr="00E40A22" w14:paraId="6896ED4E" w14:textId="77777777" w:rsidTr="00152012">
        <w:trPr>
          <w:trHeight w:val="315"/>
        </w:trPr>
        <w:tc>
          <w:tcPr>
            <w:tcW w:w="8064" w:type="dxa"/>
            <w:tcBorders>
              <w:top w:val="nil"/>
              <w:left w:val="nil"/>
              <w:bottom w:val="nil"/>
              <w:right w:val="nil"/>
            </w:tcBorders>
            <w:noWrap/>
          </w:tcPr>
          <w:p w14:paraId="72A1158E"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28C4EFC2" w14:textId="77777777" w:rsidR="00CC2466" w:rsidRPr="00765402" w:rsidRDefault="00CC2466" w:rsidP="009848A7">
            <w:pPr>
              <w:pStyle w:val="TableText"/>
              <w:rPr>
                <w:noProof w:val="0"/>
              </w:rPr>
            </w:pPr>
            <w:r w:rsidRPr="00765402">
              <w:rPr>
                <w:color w:val="000000"/>
              </w:rPr>
              <w:t>79</w:t>
            </w:r>
          </w:p>
        </w:tc>
        <w:tc>
          <w:tcPr>
            <w:tcW w:w="1109" w:type="dxa"/>
            <w:tcBorders>
              <w:top w:val="nil"/>
              <w:left w:val="nil"/>
              <w:bottom w:val="nil"/>
              <w:right w:val="nil"/>
            </w:tcBorders>
            <w:vAlign w:val="bottom"/>
          </w:tcPr>
          <w:p w14:paraId="262EB307" w14:textId="77777777" w:rsidR="00CC2466" w:rsidRPr="00765402" w:rsidRDefault="00CC2466" w:rsidP="006A4BFE">
            <w:pPr>
              <w:pStyle w:val="TableText"/>
              <w:ind w:right="245"/>
              <w:rPr>
                <w:noProof w:val="0"/>
              </w:rPr>
            </w:pPr>
            <w:r w:rsidRPr="00765402">
              <w:rPr>
                <w:color w:val="000000"/>
              </w:rPr>
              <w:t>6</w:t>
            </w:r>
          </w:p>
        </w:tc>
      </w:tr>
      <w:tr w:rsidR="00CC2466" w:rsidRPr="00E40A22" w14:paraId="43ADBDF3" w14:textId="77777777" w:rsidTr="00152012">
        <w:trPr>
          <w:trHeight w:val="315"/>
        </w:trPr>
        <w:tc>
          <w:tcPr>
            <w:tcW w:w="8064" w:type="dxa"/>
            <w:tcBorders>
              <w:top w:val="nil"/>
              <w:left w:val="nil"/>
              <w:bottom w:val="nil"/>
              <w:right w:val="nil"/>
            </w:tcBorders>
            <w:noWrap/>
          </w:tcPr>
          <w:p w14:paraId="011ABA68"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796DDEED" w14:textId="77777777" w:rsidR="00CC2466" w:rsidRPr="00765402" w:rsidRDefault="00CC2466" w:rsidP="009848A7">
            <w:pPr>
              <w:pStyle w:val="TableText"/>
              <w:rPr>
                <w:noProof w:val="0"/>
              </w:rPr>
            </w:pPr>
            <w:r w:rsidRPr="00765402">
              <w:rPr>
                <w:color w:val="000000"/>
              </w:rPr>
              <w:t>9</w:t>
            </w:r>
          </w:p>
        </w:tc>
        <w:tc>
          <w:tcPr>
            <w:tcW w:w="1109" w:type="dxa"/>
            <w:tcBorders>
              <w:top w:val="nil"/>
              <w:left w:val="nil"/>
              <w:bottom w:val="nil"/>
              <w:right w:val="nil"/>
            </w:tcBorders>
            <w:vAlign w:val="bottom"/>
          </w:tcPr>
          <w:p w14:paraId="070E1E51" w14:textId="77777777" w:rsidR="00CC2466" w:rsidRPr="00765402" w:rsidRDefault="00CC2466" w:rsidP="006A4BFE">
            <w:pPr>
              <w:pStyle w:val="TableText"/>
              <w:ind w:right="245"/>
              <w:rPr>
                <w:noProof w:val="0"/>
              </w:rPr>
            </w:pPr>
            <w:r w:rsidRPr="00765402">
              <w:rPr>
                <w:color w:val="000000"/>
              </w:rPr>
              <w:t>1</w:t>
            </w:r>
          </w:p>
        </w:tc>
      </w:tr>
      <w:tr w:rsidR="00CC2466" w:rsidRPr="00E40A22" w14:paraId="5D5B1F53" w14:textId="77777777" w:rsidTr="00152012">
        <w:trPr>
          <w:trHeight w:val="315"/>
        </w:trPr>
        <w:tc>
          <w:tcPr>
            <w:tcW w:w="8064" w:type="dxa"/>
            <w:tcBorders>
              <w:top w:val="nil"/>
              <w:left w:val="nil"/>
              <w:bottom w:val="nil"/>
              <w:right w:val="nil"/>
            </w:tcBorders>
            <w:noWrap/>
          </w:tcPr>
          <w:p w14:paraId="7B5CF9C7"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38E733B7" w14:textId="77777777" w:rsidR="00CC2466" w:rsidRPr="00765402" w:rsidRDefault="00CC2466" w:rsidP="009848A7">
            <w:pPr>
              <w:pStyle w:val="TableText"/>
              <w:rPr>
                <w:noProof w:val="0"/>
              </w:rPr>
            </w:pPr>
            <w:r w:rsidRPr="00765402">
              <w:rPr>
                <w:color w:val="000000"/>
              </w:rPr>
              <w:t>5</w:t>
            </w:r>
            <w:r>
              <w:rPr>
                <w:color w:val="000000"/>
              </w:rPr>
              <w:t>5</w:t>
            </w:r>
          </w:p>
        </w:tc>
        <w:tc>
          <w:tcPr>
            <w:tcW w:w="1109" w:type="dxa"/>
            <w:tcBorders>
              <w:top w:val="nil"/>
              <w:left w:val="nil"/>
              <w:bottom w:val="nil"/>
              <w:right w:val="nil"/>
            </w:tcBorders>
            <w:vAlign w:val="bottom"/>
          </w:tcPr>
          <w:p w14:paraId="18B7C707" w14:textId="77777777" w:rsidR="00CC2466" w:rsidRPr="00765402" w:rsidRDefault="00CC2466" w:rsidP="006A4BFE">
            <w:pPr>
              <w:pStyle w:val="TableText"/>
              <w:ind w:right="245"/>
              <w:rPr>
                <w:noProof w:val="0"/>
              </w:rPr>
            </w:pPr>
            <w:r>
              <w:rPr>
                <w:color w:val="000000"/>
              </w:rPr>
              <w:t>4</w:t>
            </w:r>
          </w:p>
        </w:tc>
      </w:tr>
      <w:tr w:rsidR="00CC2466" w:rsidRPr="00E40A22" w14:paraId="587B4DC7" w14:textId="77777777" w:rsidTr="00152012">
        <w:trPr>
          <w:trHeight w:val="315"/>
        </w:trPr>
        <w:tc>
          <w:tcPr>
            <w:tcW w:w="8064" w:type="dxa"/>
            <w:tcBorders>
              <w:top w:val="nil"/>
              <w:left w:val="nil"/>
              <w:bottom w:val="nil"/>
              <w:right w:val="nil"/>
            </w:tcBorders>
            <w:noWrap/>
          </w:tcPr>
          <w:p w14:paraId="0BCD8D72"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67B7FD2B" w14:textId="77777777" w:rsidR="00CC2466" w:rsidRPr="00765402" w:rsidRDefault="00CC2466" w:rsidP="009848A7">
            <w:pPr>
              <w:pStyle w:val="TableText"/>
              <w:rPr>
                <w:noProof w:val="0"/>
              </w:rPr>
            </w:pPr>
            <w:r w:rsidRPr="00765402">
              <w:rPr>
                <w:color w:val="000000"/>
              </w:rPr>
              <w:t>12</w:t>
            </w:r>
          </w:p>
        </w:tc>
        <w:tc>
          <w:tcPr>
            <w:tcW w:w="1109" w:type="dxa"/>
            <w:tcBorders>
              <w:top w:val="nil"/>
              <w:left w:val="nil"/>
              <w:bottom w:val="nil"/>
              <w:right w:val="nil"/>
            </w:tcBorders>
            <w:vAlign w:val="bottom"/>
          </w:tcPr>
          <w:p w14:paraId="187841A6" w14:textId="77777777" w:rsidR="00CC2466" w:rsidRPr="00765402" w:rsidRDefault="00CC2466" w:rsidP="006A4BFE">
            <w:pPr>
              <w:pStyle w:val="TableText"/>
              <w:ind w:right="245"/>
              <w:rPr>
                <w:noProof w:val="0"/>
              </w:rPr>
            </w:pPr>
            <w:r w:rsidRPr="00765402">
              <w:rPr>
                <w:color w:val="000000"/>
              </w:rPr>
              <w:t>1</w:t>
            </w:r>
          </w:p>
        </w:tc>
      </w:tr>
      <w:tr w:rsidR="00CC2466" w:rsidRPr="00E40A22" w14:paraId="2FAD2DC8" w14:textId="77777777" w:rsidTr="00152012">
        <w:trPr>
          <w:trHeight w:val="315"/>
        </w:trPr>
        <w:tc>
          <w:tcPr>
            <w:tcW w:w="8064" w:type="dxa"/>
            <w:tcBorders>
              <w:top w:val="nil"/>
              <w:left w:val="nil"/>
              <w:bottom w:val="nil"/>
              <w:right w:val="nil"/>
            </w:tcBorders>
            <w:noWrap/>
          </w:tcPr>
          <w:p w14:paraId="0D63A848"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433B9598" w14:textId="77777777" w:rsidR="00CC2466" w:rsidRPr="00765402" w:rsidRDefault="00CC2466" w:rsidP="009848A7">
            <w:pPr>
              <w:pStyle w:val="TableText"/>
              <w:rPr>
                <w:noProof w:val="0"/>
              </w:rPr>
            </w:pPr>
            <w:r w:rsidRPr="00765402">
              <w:rPr>
                <w:color w:val="000000"/>
              </w:rPr>
              <w:t>8</w:t>
            </w:r>
          </w:p>
        </w:tc>
        <w:tc>
          <w:tcPr>
            <w:tcW w:w="1109" w:type="dxa"/>
            <w:tcBorders>
              <w:top w:val="nil"/>
              <w:left w:val="nil"/>
              <w:bottom w:val="nil"/>
              <w:right w:val="nil"/>
            </w:tcBorders>
            <w:vAlign w:val="bottom"/>
          </w:tcPr>
          <w:p w14:paraId="5FE6ADFA" w14:textId="77777777" w:rsidR="00CC2466" w:rsidRPr="00765402" w:rsidRDefault="00CC2466" w:rsidP="006A4BFE">
            <w:pPr>
              <w:pStyle w:val="TableText"/>
              <w:ind w:right="245"/>
              <w:rPr>
                <w:noProof w:val="0"/>
              </w:rPr>
            </w:pPr>
            <w:r w:rsidRPr="00765402">
              <w:rPr>
                <w:color w:val="000000"/>
              </w:rPr>
              <w:t>1</w:t>
            </w:r>
          </w:p>
        </w:tc>
      </w:tr>
      <w:tr w:rsidR="00CC2466" w:rsidRPr="00E40A22" w14:paraId="06A495F8" w14:textId="77777777" w:rsidTr="00152012">
        <w:trPr>
          <w:trHeight w:val="315"/>
        </w:trPr>
        <w:tc>
          <w:tcPr>
            <w:tcW w:w="8064" w:type="dxa"/>
            <w:tcBorders>
              <w:top w:val="single" w:sz="4" w:space="0" w:color="auto"/>
              <w:left w:val="nil"/>
              <w:bottom w:val="single" w:sz="12" w:space="0" w:color="auto"/>
              <w:right w:val="nil"/>
            </w:tcBorders>
            <w:noWrap/>
            <w:hideMark/>
          </w:tcPr>
          <w:p w14:paraId="21C222F5" w14:textId="710FA19B"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FC3C78E" w14:textId="77777777" w:rsidR="00CC2466" w:rsidRPr="00765402" w:rsidRDefault="00CC2466" w:rsidP="009848A7">
            <w:pPr>
              <w:pStyle w:val="TableText"/>
              <w:rPr>
                <w:b/>
                <w:bCs/>
                <w:noProof w:val="0"/>
              </w:rPr>
            </w:pPr>
            <w:r w:rsidRPr="00765402">
              <w:rPr>
                <w:color w:val="000000"/>
              </w:rPr>
              <w:t>1</w:t>
            </w:r>
            <w:r>
              <w:rPr>
                <w:color w:val="000000"/>
              </w:rPr>
              <w:t>,</w:t>
            </w:r>
            <w:r w:rsidRPr="00765402">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04CB4F0F" w14:textId="77777777" w:rsidR="00CC2466" w:rsidRPr="00765402" w:rsidRDefault="00CC2466" w:rsidP="006A4BFE">
            <w:pPr>
              <w:pStyle w:val="TableText"/>
              <w:ind w:right="245"/>
              <w:rPr>
                <w:b/>
                <w:bCs/>
                <w:noProof w:val="0"/>
              </w:rPr>
            </w:pPr>
            <w:r w:rsidRPr="00765402">
              <w:rPr>
                <w:color w:val="000000"/>
              </w:rPr>
              <w:t>100</w:t>
            </w:r>
          </w:p>
        </w:tc>
      </w:tr>
    </w:tbl>
    <w:p w14:paraId="731A0250" w14:textId="77777777" w:rsidR="00CC2466" w:rsidRDefault="00CC2466" w:rsidP="00B943EE">
      <w:pPr>
        <w:pStyle w:val="Caption"/>
        <w:pageBreakBefore/>
      </w:pPr>
      <w:bookmarkStart w:id="2129" w:name="_Toc133500865"/>
      <w:r>
        <w:t>Table 10.A.</w:t>
      </w:r>
      <w:fldSimple w:instr=" SEQ Table_10.A. \* ARABIC ">
        <w:r>
          <w:rPr>
            <w:noProof/>
          </w:rPr>
          <w:t>46</w:t>
        </w:r>
      </w:fldSimple>
      <w:r>
        <w:t xml:space="preserve">  </w:t>
      </w:r>
      <w:r w:rsidRPr="002C6257">
        <w:t xml:space="preserve">Responses to Question </w:t>
      </w:r>
      <w:r>
        <w:t xml:space="preserve">6 </w:t>
      </w:r>
      <w:r w:rsidRPr="002C6257">
        <w:t xml:space="preserve">for </w:t>
      </w:r>
      <w:r>
        <w:t xml:space="preserve">Grade </w:t>
      </w:r>
      <w:r w:rsidRPr="00765402">
        <w:t>Span Three Through Five</w:t>
      </w:r>
      <w:bookmarkEnd w:id="212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24A3F258"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D7B23F"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38DDE60A"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3CEEE97"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115F023" w14:textId="77777777" w:rsidTr="00152012">
        <w:trPr>
          <w:trHeight w:val="315"/>
        </w:trPr>
        <w:tc>
          <w:tcPr>
            <w:tcW w:w="8064" w:type="dxa"/>
            <w:tcBorders>
              <w:top w:val="nil"/>
              <w:left w:val="nil"/>
              <w:bottom w:val="nil"/>
              <w:right w:val="nil"/>
            </w:tcBorders>
            <w:noWrap/>
          </w:tcPr>
          <w:p w14:paraId="4094EB7E"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2C1B0C3A" w14:textId="77777777" w:rsidR="00CC2466" w:rsidRPr="00765402" w:rsidRDefault="00CC2466" w:rsidP="009848A7">
            <w:pPr>
              <w:pStyle w:val="TableText"/>
              <w:rPr>
                <w:noProof w:val="0"/>
              </w:rPr>
            </w:pPr>
            <w:r w:rsidRPr="00765402">
              <w:rPr>
                <w:color w:val="000000"/>
              </w:rPr>
              <w:t>1</w:t>
            </w:r>
            <w:r>
              <w:rPr>
                <w:color w:val="000000"/>
              </w:rPr>
              <w:t>,402</w:t>
            </w:r>
          </w:p>
        </w:tc>
        <w:tc>
          <w:tcPr>
            <w:tcW w:w="1109" w:type="dxa"/>
            <w:tcBorders>
              <w:top w:val="nil"/>
              <w:left w:val="nil"/>
              <w:bottom w:val="nil"/>
              <w:right w:val="nil"/>
            </w:tcBorders>
            <w:vAlign w:val="bottom"/>
          </w:tcPr>
          <w:p w14:paraId="24B0E38A" w14:textId="77777777" w:rsidR="00CC2466" w:rsidRPr="00765402" w:rsidRDefault="00CC2466" w:rsidP="006A4BFE">
            <w:pPr>
              <w:pStyle w:val="TableText"/>
              <w:ind w:right="245"/>
              <w:rPr>
                <w:noProof w:val="0"/>
              </w:rPr>
            </w:pPr>
            <w:r w:rsidRPr="00765402">
              <w:rPr>
                <w:color w:val="000000"/>
              </w:rPr>
              <w:t>33</w:t>
            </w:r>
          </w:p>
        </w:tc>
      </w:tr>
      <w:tr w:rsidR="00CC2466" w:rsidRPr="00E40A22" w14:paraId="20191413" w14:textId="77777777" w:rsidTr="00152012">
        <w:trPr>
          <w:trHeight w:val="315"/>
        </w:trPr>
        <w:tc>
          <w:tcPr>
            <w:tcW w:w="8064" w:type="dxa"/>
            <w:tcBorders>
              <w:top w:val="nil"/>
              <w:left w:val="nil"/>
              <w:bottom w:val="nil"/>
              <w:right w:val="nil"/>
            </w:tcBorders>
            <w:noWrap/>
          </w:tcPr>
          <w:p w14:paraId="31AA41BD"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6BA8AD06" w14:textId="77777777" w:rsidR="00CC2466" w:rsidRPr="00765402" w:rsidRDefault="00CC2466" w:rsidP="009848A7">
            <w:pPr>
              <w:pStyle w:val="TableText"/>
              <w:rPr>
                <w:noProof w:val="0"/>
              </w:rPr>
            </w:pPr>
            <w:r w:rsidRPr="00765402">
              <w:rPr>
                <w:color w:val="000000"/>
              </w:rPr>
              <w:t>87</w:t>
            </w:r>
            <w:r>
              <w:rPr>
                <w:color w:val="000000"/>
              </w:rPr>
              <w:t>5</w:t>
            </w:r>
          </w:p>
        </w:tc>
        <w:tc>
          <w:tcPr>
            <w:tcW w:w="1109" w:type="dxa"/>
            <w:tcBorders>
              <w:top w:val="nil"/>
              <w:left w:val="nil"/>
              <w:bottom w:val="nil"/>
              <w:right w:val="nil"/>
            </w:tcBorders>
            <w:vAlign w:val="bottom"/>
          </w:tcPr>
          <w:p w14:paraId="4102B651" w14:textId="77777777" w:rsidR="00CC2466" w:rsidRPr="00765402" w:rsidRDefault="00CC2466" w:rsidP="006A4BFE">
            <w:pPr>
              <w:pStyle w:val="TableText"/>
              <w:ind w:right="245"/>
              <w:rPr>
                <w:noProof w:val="0"/>
              </w:rPr>
            </w:pPr>
            <w:r w:rsidRPr="00765402">
              <w:rPr>
                <w:color w:val="000000"/>
              </w:rPr>
              <w:t>20</w:t>
            </w:r>
          </w:p>
        </w:tc>
      </w:tr>
      <w:tr w:rsidR="00CC2466" w:rsidRPr="00E40A22" w14:paraId="5CFE09A9" w14:textId="77777777" w:rsidTr="00152012">
        <w:trPr>
          <w:trHeight w:val="315"/>
        </w:trPr>
        <w:tc>
          <w:tcPr>
            <w:tcW w:w="8064" w:type="dxa"/>
            <w:tcBorders>
              <w:top w:val="nil"/>
              <w:left w:val="nil"/>
              <w:bottom w:val="nil"/>
              <w:right w:val="nil"/>
            </w:tcBorders>
            <w:noWrap/>
          </w:tcPr>
          <w:p w14:paraId="7D23DDC9"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640073C2" w14:textId="77777777" w:rsidR="00CC2466" w:rsidRPr="00765402" w:rsidRDefault="00CC2466" w:rsidP="009848A7">
            <w:pPr>
              <w:pStyle w:val="TableText"/>
              <w:rPr>
                <w:noProof w:val="0"/>
              </w:rPr>
            </w:pPr>
            <w:r w:rsidRPr="00765402">
              <w:rPr>
                <w:color w:val="000000"/>
              </w:rPr>
              <w:t>670</w:t>
            </w:r>
          </w:p>
        </w:tc>
        <w:tc>
          <w:tcPr>
            <w:tcW w:w="1109" w:type="dxa"/>
            <w:tcBorders>
              <w:top w:val="nil"/>
              <w:left w:val="nil"/>
              <w:bottom w:val="nil"/>
              <w:right w:val="nil"/>
            </w:tcBorders>
            <w:vAlign w:val="bottom"/>
          </w:tcPr>
          <w:p w14:paraId="0065D08B" w14:textId="77777777" w:rsidR="00CC2466" w:rsidRPr="00765402" w:rsidRDefault="00CC2466" w:rsidP="006A4BFE">
            <w:pPr>
              <w:pStyle w:val="TableText"/>
              <w:ind w:right="245"/>
              <w:rPr>
                <w:noProof w:val="0"/>
              </w:rPr>
            </w:pPr>
            <w:r w:rsidRPr="00765402">
              <w:rPr>
                <w:color w:val="000000"/>
              </w:rPr>
              <w:t>16</w:t>
            </w:r>
          </w:p>
        </w:tc>
      </w:tr>
      <w:tr w:rsidR="00CC2466" w:rsidRPr="00E40A22" w14:paraId="5DD9CB83" w14:textId="77777777" w:rsidTr="00152012">
        <w:trPr>
          <w:trHeight w:val="315"/>
        </w:trPr>
        <w:tc>
          <w:tcPr>
            <w:tcW w:w="8064" w:type="dxa"/>
            <w:tcBorders>
              <w:top w:val="nil"/>
              <w:left w:val="nil"/>
              <w:bottom w:val="nil"/>
              <w:right w:val="nil"/>
            </w:tcBorders>
            <w:noWrap/>
          </w:tcPr>
          <w:p w14:paraId="18C575D6"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6A4641A5" w14:textId="77777777" w:rsidR="00CC2466" w:rsidRPr="00765402" w:rsidRDefault="00CC2466" w:rsidP="009848A7">
            <w:pPr>
              <w:pStyle w:val="TableText"/>
              <w:rPr>
                <w:noProof w:val="0"/>
              </w:rPr>
            </w:pPr>
            <w:r w:rsidRPr="00765402">
              <w:rPr>
                <w:color w:val="000000"/>
              </w:rPr>
              <w:t>3</w:t>
            </w:r>
          </w:p>
        </w:tc>
        <w:tc>
          <w:tcPr>
            <w:tcW w:w="1109" w:type="dxa"/>
            <w:tcBorders>
              <w:top w:val="nil"/>
              <w:left w:val="nil"/>
              <w:bottom w:val="nil"/>
              <w:right w:val="nil"/>
            </w:tcBorders>
            <w:vAlign w:val="bottom"/>
          </w:tcPr>
          <w:p w14:paraId="24514BE8" w14:textId="77777777" w:rsidR="00CC2466" w:rsidRPr="00765402" w:rsidRDefault="00CC2466" w:rsidP="006A4BFE">
            <w:pPr>
              <w:pStyle w:val="TableText"/>
              <w:ind w:right="245"/>
              <w:rPr>
                <w:noProof w:val="0"/>
              </w:rPr>
            </w:pPr>
            <w:r w:rsidRPr="00765402">
              <w:rPr>
                <w:color w:val="000000"/>
              </w:rPr>
              <w:t>0</w:t>
            </w:r>
          </w:p>
        </w:tc>
      </w:tr>
      <w:tr w:rsidR="00CC2466" w:rsidRPr="00E40A22" w14:paraId="6CE39A4A" w14:textId="77777777" w:rsidTr="00152012">
        <w:trPr>
          <w:trHeight w:val="315"/>
        </w:trPr>
        <w:tc>
          <w:tcPr>
            <w:tcW w:w="8064" w:type="dxa"/>
            <w:tcBorders>
              <w:top w:val="nil"/>
              <w:left w:val="nil"/>
              <w:bottom w:val="nil"/>
              <w:right w:val="nil"/>
            </w:tcBorders>
            <w:noWrap/>
          </w:tcPr>
          <w:p w14:paraId="07613E54"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38A0D8E9" w14:textId="77777777" w:rsidR="00CC2466" w:rsidRPr="00765402" w:rsidRDefault="00CC2466" w:rsidP="009848A7">
            <w:pPr>
              <w:pStyle w:val="TableText"/>
              <w:rPr>
                <w:noProof w:val="0"/>
              </w:rPr>
            </w:pPr>
            <w:r w:rsidRPr="00765402">
              <w:rPr>
                <w:color w:val="000000"/>
              </w:rPr>
              <w:t>6</w:t>
            </w:r>
            <w:r>
              <w:rPr>
                <w:color w:val="000000"/>
              </w:rPr>
              <w:t>09</w:t>
            </w:r>
          </w:p>
        </w:tc>
        <w:tc>
          <w:tcPr>
            <w:tcW w:w="1109" w:type="dxa"/>
            <w:tcBorders>
              <w:top w:val="nil"/>
              <w:left w:val="nil"/>
              <w:bottom w:val="nil"/>
              <w:right w:val="nil"/>
            </w:tcBorders>
            <w:vAlign w:val="bottom"/>
          </w:tcPr>
          <w:p w14:paraId="0DAE258F" w14:textId="77777777" w:rsidR="00CC2466" w:rsidRPr="00765402" w:rsidRDefault="00CC2466" w:rsidP="006A4BFE">
            <w:pPr>
              <w:pStyle w:val="TableText"/>
              <w:ind w:right="245"/>
              <w:rPr>
                <w:noProof w:val="0"/>
              </w:rPr>
            </w:pPr>
            <w:r w:rsidRPr="00765402">
              <w:rPr>
                <w:color w:val="000000"/>
              </w:rPr>
              <w:t>14</w:t>
            </w:r>
          </w:p>
        </w:tc>
      </w:tr>
      <w:tr w:rsidR="00CC2466" w:rsidRPr="00E40A22" w14:paraId="786A5444" w14:textId="77777777" w:rsidTr="00152012">
        <w:trPr>
          <w:trHeight w:val="315"/>
        </w:trPr>
        <w:tc>
          <w:tcPr>
            <w:tcW w:w="8064" w:type="dxa"/>
            <w:tcBorders>
              <w:top w:val="nil"/>
              <w:left w:val="nil"/>
              <w:bottom w:val="nil"/>
              <w:right w:val="nil"/>
            </w:tcBorders>
            <w:noWrap/>
          </w:tcPr>
          <w:p w14:paraId="72A303B0"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2D16C0C" w14:textId="77777777" w:rsidR="00CC2466" w:rsidRPr="00765402" w:rsidRDefault="00CC2466" w:rsidP="009848A7">
            <w:pPr>
              <w:pStyle w:val="TableText"/>
              <w:rPr>
                <w:noProof w:val="0"/>
              </w:rPr>
            </w:pPr>
            <w:r w:rsidRPr="00765402">
              <w:rPr>
                <w:color w:val="000000"/>
              </w:rPr>
              <w:t>320</w:t>
            </w:r>
          </w:p>
        </w:tc>
        <w:tc>
          <w:tcPr>
            <w:tcW w:w="1109" w:type="dxa"/>
            <w:tcBorders>
              <w:top w:val="nil"/>
              <w:left w:val="nil"/>
              <w:bottom w:val="nil"/>
              <w:right w:val="nil"/>
            </w:tcBorders>
            <w:vAlign w:val="bottom"/>
          </w:tcPr>
          <w:p w14:paraId="672B04F7" w14:textId="77777777" w:rsidR="00CC2466" w:rsidRPr="00765402" w:rsidRDefault="00CC2466" w:rsidP="006A4BFE">
            <w:pPr>
              <w:pStyle w:val="TableText"/>
              <w:ind w:right="245"/>
              <w:rPr>
                <w:noProof w:val="0"/>
              </w:rPr>
            </w:pPr>
            <w:r w:rsidRPr="00765402">
              <w:rPr>
                <w:color w:val="000000"/>
              </w:rPr>
              <w:t>7</w:t>
            </w:r>
          </w:p>
        </w:tc>
      </w:tr>
      <w:tr w:rsidR="00CC2466" w:rsidRPr="00E40A22" w14:paraId="2C5DC1F6" w14:textId="77777777" w:rsidTr="00152012">
        <w:trPr>
          <w:trHeight w:val="315"/>
        </w:trPr>
        <w:tc>
          <w:tcPr>
            <w:tcW w:w="8064" w:type="dxa"/>
            <w:tcBorders>
              <w:top w:val="nil"/>
              <w:left w:val="nil"/>
              <w:bottom w:val="nil"/>
              <w:right w:val="nil"/>
            </w:tcBorders>
            <w:noWrap/>
          </w:tcPr>
          <w:p w14:paraId="222F9B0F"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175C46B9" w14:textId="77777777" w:rsidR="00CC2466" w:rsidRPr="00765402" w:rsidRDefault="00CC2466" w:rsidP="009848A7">
            <w:pPr>
              <w:pStyle w:val="TableText"/>
              <w:rPr>
                <w:noProof w:val="0"/>
              </w:rPr>
            </w:pPr>
            <w:r w:rsidRPr="00765402">
              <w:rPr>
                <w:color w:val="000000"/>
              </w:rPr>
              <w:t>50</w:t>
            </w:r>
          </w:p>
        </w:tc>
        <w:tc>
          <w:tcPr>
            <w:tcW w:w="1109" w:type="dxa"/>
            <w:tcBorders>
              <w:top w:val="nil"/>
              <w:left w:val="nil"/>
              <w:bottom w:val="nil"/>
              <w:right w:val="nil"/>
            </w:tcBorders>
            <w:vAlign w:val="bottom"/>
          </w:tcPr>
          <w:p w14:paraId="4A11EA7E" w14:textId="77777777" w:rsidR="00CC2466" w:rsidRPr="00765402" w:rsidRDefault="00CC2466" w:rsidP="006A4BFE">
            <w:pPr>
              <w:pStyle w:val="TableText"/>
              <w:ind w:right="245"/>
              <w:rPr>
                <w:noProof w:val="0"/>
              </w:rPr>
            </w:pPr>
            <w:r w:rsidRPr="00765402">
              <w:rPr>
                <w:color w:val="000000"/>
              </w:rPr>
              <w:t>1</w:t>
            </w:r>
          </w:p>
        </w:tc>
      </w:tr>
      <w:tr w:rsidR="00CC2466" w:rsidRPr="00E40A22" w14:paraId="4AB71246" w14:textId="77777777" w:rsidTr="00152012">
        <w:trPr>
          <w:trHeight w:val="315"/>
        </w:trPr>
        <w:tc>
          <w:tcPr>
            <w:tcW w:w="8064" w:type="dxa"/>
            <w:tcBorders>
              <w:top w:val="nil"/>
              <w:left w:val="nil"/>
              <w:bottom w:val="nil"/>
              <w:right w:val="nil"/>
            </w:tcBorders>
            <w:noWrap/>
          </w:tcPr>
          <w:p w14:paraId="23E6BA35"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658253CD" w14:textId="77777777" w:rsidR="00CC2466" w:rsidRPr="00765402" w:rsidRDefault="00CC2466" w:rsidP="009848A7">
            <w:pPr>
              <w:pStyle w:val="TableText"/>
              <w:rPr>
                <w:noProof w:val="0"/>
              </w:rPr>
            </w:pPr>
            <w:r w:rsidRPr="00765402">
              <w:rPr>
                <w:color w:val="000000"/>
              </w:rPr>
              <w:t>0</w:t>
            </w:r>
          </w:p>
        </w:tc>
        <w:tc>
          <w:tcPr>
            <w:tcW w:w="1109" w:type="dxa"/>
            <w:tcBorders>
              <w:top w:val="nil"/>
              <w:left w:val="nil"/>
              <w:bottom w:val="nil"/>
              <w:right w:val="nil"/>
            </w:tcBorders>
            <w:vAlign w:val="bottom"/>
          </w:tcPr>
          <w:p w14:paraId="53D5C36D" w14:textId="77777777" w:rsidR="00CC2466" w:rsidRPr="00765402" w:rsidRDefault="00CC2466" w:rsidP="006A4BFE">
            <w:pPr>
              <w:pStyle w:val="TableText"/>
              <w:ind w:right="245"/>
              <w:rPr>
                <w:noProof w:val="0"/>
              </w:rPr>
            </w:pPr>
            <w:r w:rsidRPr="00765402">
              <w:rPr>
                <w:color w:val="000000"/>
              </w:rPr>
              <w:t>0</w:t>
            </w:r>
          </w:p>
        </w:tc>
      </w:tr>
      <w:tr w:rsidR="00CC2466" w:rsidRPr="00E40A22" w14:paraId="609F6C4E" w14:textId="77777777" w:rsidTr="00152012">
        <w:trPr>
          <w:trHeight w:val="315"/>
        </w:trPr>
        <w:tc>
          <w:tcPr>
            <w:tcW w:w="8064" w:type="dxa"/>
            <w:tcBorders>
              <w:top w:val="nil"/>
              <w:left w:val="nil"/>
              <w:bottom w:val="nil"/>
              <w:right w:val="nil"/>
            </w:tcBorders>
            <w:noWrap/>
          </w:tcPr>
          <w:p w14:paraId="6C44F3EC"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2C4EA58A" w14:textId="77777777" w:rsidR="00CC2466" w:rsidRPr="00765402" w:rsidRDefault="00CC2466" w:rsidP="009848A7">
            <w:pPr>
              <w:pStyle w:val="TableText"/>
              <w:rPr>
                <w:noProof w:val="0"/>
              </w:rPr>
            </w:pPr>
            <w:r w:rsidRPr="00765402">
              <w:rPr>
                <w:color w:val="000000"/>
              </w:rPr>
              <w:t>20</w:t>
            </w:r>
          </w:p>
        </w:tc>
        <w:tc>
          <w:tcPr>
            <w:tcW w:w="1109" w:type="dxa"/>
            <w:tcBorders>
              <w:top w:val="nil"/>
              <w:left w:val="nil"/>
              <w:bottom w:val="nil"/>
              <w:right w:val="nil"/>
            </w:tcBorders>
            <w:vAlign w:val="bottom"/>
          </w:tcPr>
          <w:p w14:paraId="60315BE6" w14:textId="77777777" w:rsidR="00CC2466" w:rsidRPr="00765402" w:rsidRDefault="00CC2466" w:rsidP="006A4BFE">
            <w:pPr>
              <w:pStyle w:val="TableText"/>
              <w:ind w:right="245"/>
              <w:rPr>
                <w:noProof w:val="0"/>
              </w:rPr>
            </w:pPr>
            <w:r w:rsidRPr="00765402">
              <w:rPr>
                <w:color w:val="000000"/>
              </w:rPr>
              <w:t>0</w:t>
            </w:r>
          </w:p>
        </w:tc>
      </w:tr>
      <w:tr w:rsidR="00CC2466" w:rsidRPr="00E40A22" w14:paraId="774067D2" w14:textId="77777777" w:rsidTr="00152012">
        <w:trPr>
          <w:trHeight w:val="315"/>
        </w:trPr>
        <w:tc>
          <w:tcPr>
            <w:tcW w:w="8064" w:type="dxa"/>
            <w:tcBorders>
              <w:top w:val="nil"/>
              <w:left w:val="nil"/>
              <w:bottom w:val="nil"/>
              <w:right w:val="nil"/>
            </w:tcBorders>
            <w:noWrap/>
          </w:tcPr>
          <w:p w14:paraId="5F0ADFCD"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3F3891CA" w14:textId="77777777" w:rsidR="00CC2466" w:rsidRPr="00765402" w:rsidRDefault="00CC2466" w:rsidP="009848A7">
            <w:pPr>
              <w:pStyle w:val="TableText"/>
              <w:rPr>
                <w:noProof w:val="0"/>
              </w:rPr>
            </w:pPr>
            <w:r w:rsidRPr="00765402">
              <w:rPr>
                <w:color w:val="000000"/>
              </w:rPr>
              <w:t>151</w:t>
            </w:r>
          </w:p>
        </w:tc>
        <w:tc>
          <w:tcPr>
            <w:tcW w:w="1109" w:type="dxa"/>
            <w:tcBorders>
              <w:top w:val="nil"/>
              <w:left w:val="nil"/>
              <w:bottom w:val="nil"/>
              <w:right w:val="nil"/>
            </w:tcBorders>
            <w:vAlign w:val="bottom"/>
          </w:tcPr>
          <w:p w14:paraId="783DD5CF" w14:textId="77777777" w:rsidR="00CC2466" w:rsidRPr="00765402" w:rsidRDefault="00CC2466" w:rsidP="006A4BFE">
            <w:pPr>
              <w:pStyle w:val="TableText"/>
              <w:ind w:right="245"/>
              <w:rPr>
                <w:noProof w:val="0"/>
              </w:rPr>
            </w:pPr>
            <w:r w:rsidRPr="00765402">
              <w:rPr>
                <w:color w:val="000000"/>
              </w:rPr>
              <w:t>4</w:t>
            </w:r>
          </w:p>
        </w:tc>
      </w:tr>
      <w:tr w:rsidR="00CC2466" w:rsidRPr="00E40A22" w14:paraId="004D3FF8" w14:textId="77777777" w:rsidTr="00152012">
        <w:trPr>
          <w:trHeight w:val="315"/>
        </w:trPr>
        <w:tc>
          <w:tcPr>
            <w:tcW w:w="8064" w:type="dxa"/>
            <w:tcBorders>
              <w:top w:val="nil"/>
              <w:left w:val="nil"/>
              <w:bottom w:val="nil"/>
              <w:right w:val="nil"/>
            </w:tcBorders>
            <w:noWrap/>
          </w:tcPr>
          <w:p w14:paraId="7CDBECC7"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1C179A7C" w14:textId="77777777" w:rsidR="00CC2466" w:rsidRPr="00765402" w:rsidRDefault="00CC2466" w:rsidP="009848A7">
            <w:pPr>
              <w:pStyle w:val="TableText"/>
              <w:rPr>
                <w:noProof w:val="0"/>
              </w:rPr>
            </w:pPr>
            <w:r w:rsidRPr="00765402">
              <w:rPr>
                <w:color w:val="000000"/>
              </w:rPr>
              <w:t>19</w:t>
            </w:r>
          </w:p>
        </w:tc>
        <w:tc>
          <w:tcPr>
            <w:tcW w:w="1109" w:type="dxa"/>
            <w:tcBorders>
              <w:top w:val="nil"/>
              <w:left w:val="nil"/>
              <w:bottom w:val="nil"/>
              <w:right w:val="nil"/>
            </w:tcBorders>
            <w:vAlign w:val="bottom"/>
          </w:tcPr>
          <w:p w14:paraId="508E5B31" w14:textId="77777777" w:rsidR="00CC2466" w:rsidRPr="00765402" w:rsidRDefault="00CC2466" w:rsidP="006A4BFE">
            <w:pPr>
              <w:pStyle w:val="TableText"/>
              <w:ind w:right="245"/>
              <w:rPr>
                <w:noProof w:val="0"/>
              </w:rPr>
            </w:pPr>
            <w:r w:rsidRPr="00765402">
              <w:rPr>
                <w:color w:val="000000"/>
              </w:rPr>
              <w:t>0</w:t>
            </w:r>
          </w:p>
        </w:tc>
      </w:tr>
      <w:tr w:rsidR="00CC2466" w:rsidRPr="00E40A22" w14:paraId="01686571" w14:textId="77777777" w:rsidTr="00152012">
        <w:trPr>
          <w:trHeight w:val="315"/>
        </w:trPr>
        <w:tc>
          <w:tcPr>
            <w:tcW w:w="8064" w:type="dxa"/>
            <w:tcBorders>
              <w:top w:val="nil"/>
              <w:left w:val="nil"/>
              <w:bottom w:val="nil"/>
              <w:right w:val="nil"/>
            </w:tcBorders>
            <w:noWrap/>
          </w:tcPr>
          <w:p w14:paraId="2E9BC66A"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2917A8A0" w14:textId="77777777" w:rsidR="00CC2466" w:rsidRPr="00765402" w:rsidRDefault="00CC2466" w:rsidP="009848A7">
            <w:pPr>
              <w:pStyle w:val="TableText"/>
              <w:rPr>
                <w:noProof w:val="0"/>
              </w:rPr>
            </w:pPr>
            <w:r w:rsidRPr="00765402">
              <w:rPr>
                <w:color w:val="000000"/>
              </w:rPr>
              <w:t>121</w:t>
            </w:r>
          </w:p>
        </w:tc>
        <w:tc>
          <w:tcPr>
            <w:tcW w:w="1109" w:type="dxa"/>
            <w:tcBorders>
              <w:top w:val="nil"/>
              <w:left w:val="nil"/>
              <w:bottom w:val="nil"/>
              <w:right w:val="nil"/>
            </w:tcBorders>
            <w:vAlign w:val="bottom"/>
          </w:tcPr>
          <w:p w14:paraId="0BACDB5E" w14:textId="77777777" w:rsidR="00CC2466" w:rsidRPr="00765402" w:rsidRDefault="00CC2466" w:rsidP="006A4BFE">
            <w:pPr>
              <w:pStyle w:val="TableText"/>
              <w:ind w:right="245"/>
              <w:rPr>
                <w:noProof w:val="0"/>
              </w:rPr>
            </w:pPr>
            <w:r w:rsidRPr="00765402">
              <w:rPr>
                <w:color w:val="000000"/>
              </w:rPr>
              <w:t>3</w:t>
            </w:r>
          </w:p>
        </w:tc>
      </w:tr>
      <w:tr w:rsidR="00CC2466" w:rsidRPr="00E40A22" w14:paraId="1556219C" w14:textId="77777777" w:rsidTr="00152012">
        <w:trPr>
          <w:trHeight w:val="315"/>
        </w:trPr>
        <w:tc>
          <w:tcPr>
            <w:tcW w:w="8064" w:type="dxa"/>
            <w:tcBorders>
              <w:top w:val="nil"/>
              <w:left w:val="nil"/>
              <w:bottom w:val="nil"/>
              <w:right w:val="nil"/>
            </w:tcBorders>
            <w:noWrap/>
          </w:tcPr>
          <w:p w14:paraId="1D084DAF"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6298FDCD" w14:textId="77777777" w:rsidR="00CC2466" w:rsidRPr="00765402" w:rsidRDefault="00CC2466" w:rsidP="009848A7">
            <w:pPr>
              <w:pStyle w:val="TableText"/>
              <w:rPr>
                <w:noProof w:val="0"/>
              </w:rPr>
            </w:pPr>
            <w:r w:rsidRPr="00765402">
              <w:rPr>
                <w:color w:val="000000"/>
              </w:rPr>
              <w:t>19</w:t>
            </w:r>
          </w:p>
        </w:tc>
        <w:tc>
          <w:tcPr>
            <w:tcW w:w="1109" w:type="dxa"/>
            <w:tcBorders>
              <w:top w:val="nil"/>
              <w:left w:val="nil"/>
              <w:bottom w:val="nil"/>
              <w:right w:val="nil"/>
            </w:tcBorders>
            <w:vAlign w:val="bottom"/>
          </w:tcPr>
          <w:p w14:paraId="224D94E7" w14:textId="77777777" w:rsidR="00CC2466" w:rsidRPr="00765402" w:rsidRDefault="00CC2466" w:rsidP="006A4BFE">
            <w:pPr>
              <w:pStyle w:val="TableText"/>
              <w:ind w:right="245"/>
              <w:rPr>
                <w:noProof w:val="0"/>
              </w:rPr>
            </w:pPr>
            <w:r w:rsidRPr="00765402">
              <w:rPr>
                <w:color w:val="000000"/>
              </w:rPr>
              <w:t>0</w:t>
            </w:r>
          </w:p>
        </w:tc>
      </w:tr>
      <w:tr w:rsidR="00CC2466" w:rsidRPr="00E40A22" w14:paraId="3DC08A4D" w14:textId="77777777" w:rsidTr="00152012">
        <w:trPr>
          <w:trHeight w:val="315"/>
        </w:trPr>
        <w:tc>
          <w:tcPr>
            <w:tcW w:w="8064" w:type="dxa"/>
            <w:tcBorders>
              <w:top w:val="nil"/>
              <w:left w:val="nil"/>
              <w:bottom w:val="nil"/>
              <w:right w:val="nil"/>
            </w:tcBorders>
            <w:noWrap/>
          </w:tcPr>
          <w:p w14:paraId="24542049"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4A67565A" w14:textId="77777777" w:rsidR="00CC2466" w:rsidRPr="00765402" w:rsidRDefault="00CC2466" w:rsidP="009848A7">
            <w:pPr>
              <w:pStyle w:val="TableText"/>
              <w:rPr>
                <w:noProof w:val="0"/>
              </w:rPr>
            </w:pPr>
            <w:r w:rsidRPr="00765402">
              <w:rPr>
                <w:color w:val="000000"/>
              </w:rPr>
              <w:t>38</w:t>
            </w:r>
          </w:p>
        </w:tc>
        <w:tc>
          <w:tcPr>
            <w:tcW w:w="1109" w:type="dxa"/>
            <w:tcBorders>
              <w:top w:val="nil"/>
              <w:left w:val="nil"/>
              <w:bottom w:val="nil"/>
              <w:right w:val="nil"/>
            </w:tcBorders>
            <w:vAlign w:val="bottom"/>
          </w:tcPr>
          <w:p w14:paraId="79689F9F" w14:textId="77777777" w:rsidR="00CC2466" w:rsidRPr="00765402" w:rsidRDefault="00CC2466" w:rsidP="006A4BFE">
            <w:pPr>
              <w:pStyle w:val="TableText"/>
              <w:ind w:right="245"/>
              <w:rPr>
                <w:noProof w:val="0"/>
              </w:rPr>
            </w:pPr>
            <w:r w:rsidRPr="00765402">
              <w:rPr>
                <w:color w:val="000000"/>
              </w:rPr>
              <w:t>1</w:t>
            </w:r>
          </w:p>
        </w:tc>
      </w:tr>
      <w:tr w:rsidR="00CC2466" w:rsidRPr="00E40A22" w14:paraId="30176266" w14:textId="77777777" w:rsidTr="00152012">
        <w:trPr>
          <w:trHeight w:val="315"/>
        </w:trPr>
        <w:tc>
          <w:tcPr>
            <w:tcW w:w="8064" w:type="dxa"/>
            <w:tcBorders>
              <w:top w:val="single" w:sz="4" w:space="0" w:color="auto"/>
              <w:left w:val="nil"/>
              <w:bottom w:val="single" w:sz="12" w:space="0" w:color="auto"/>
              <w:right w:val="nil"/>
            </w:tcBorders>
            <w:noWrap/>
            <w:hideMark/>
          </w:tcPr>
          <w:p w14:paraId="1E868969" w14:textId="31D61F12"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A524807" w14:textId="77777777" w:rsidR="00CC2466" w:rsidRPr="00765402" w:rsidRDefault="00CC2466" w:rsidP="009848A7">
            <w:pPr>
              <w:pStyle w:val="TableText"/>
              <w:rPr>
                <w:b/>
                <w:bCs/>
                <w:noProof w:val="0"/>
              </w:rPr>
            </w:pPr>
            <w:r w:rsidRPr="00765402">
              <w:rPr>
                <w:color w:val="000000"/>
              </w:rPr>
              <w:t>4</w:t>
            </w:r>
            <w:r>
              <w:rPr>
                <w:color w:val="000000"/>
              </w:rPr>
              <w:t>,</w:t>
            </w:r>
            <w:r w:rsidRPr="00765402">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31A207F0" w14:textId="77777777" w:rsidR="00CC2466" w:rsidRPr="00765402" w:rsidRDefault="00CC2466" w:rsidP="006A4BFE">
            <w:pPr>
              <w:pStyle w:val="TableText"/>
              <w:ind w:right="245"/>
              <w:rPr>
                <w:b/>
                <w:bCs/>
                <w:noProof w:val="0"/>
              </w:rPr>
            </w:pPr>
            <w:r w:rsidRPr="00765402">
              <w:rPr>
                <w:color w:val="000000"/>
              </w:rPr>
              <w:t>100</w:t>
            </w:r>
          </w:p>
        </w:tc>
      </w:tr>
    </w:tbl>
    <w:p w14:paraId="0C269F3A" w14:textId="77777777" w:rsidR="00CC2466" w:rsidRDefault="00CC2466" w:rsidP="001575EF">
      <w:pPr>
        <w:pStyle w:val="Caption"/>
        <w:pageBreakBefore/>
      </w:pPr>
      <w:bookmarkStart w:id="2130" w:name="_Toc133500866"/>
      <w:r>
        <w:t>Table 10.A.</w:t>
      </w:r>
      <w:fldSimple w:instr=" SEQ Table_10.A. \* ARABIC ">
        <w:r>
          <w:rPr>
            <w:noProof/>
          </w:rPr>
          <w:t>47</w:t>
        </w:r>
      </w:fldSimple>
      <w:r>
        <w:t xml:space="preserve">  </w:t>
      </w:r>
      <w:r w:rsidRPr="002C6257">
        <w:t xml:space="preserve">Responses to Question </w:t>
      </w:r>
      <w:r>
        <w:t xml:space="preserve">6 </w:t>
      </w:r>
      <w:r w:rsidRPr="002C6257">
        <w:t xml:space="preserve">for </w:t>
      </w:r>
      <w:r>
        <w:t xml:space="preserve">Grade </w:t>
      </w:r>
      <w:r w:rsidRPr="00765402">
        <w:t>Span Six Through Eight</w:t>
      </w:r>
      <w:bookmarkEnd w:id="213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8478288"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B72214"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4CA320F9"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934C3C7"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78B25080" w14:textId="77777777" w:rsidTr="00152012">
        <w:trPr>
          <w:trHeight w:val="315"/>
        </w:trPr>
        <w:tc>
          <w:tcPr>
            <w:tcW w:w="8064" w:type="dxa"/>
            <w:tcBorders>
              <w:top w:val="nil"/>
              <w:left w:val="nil"/>
              <w:bottom w:val="nil"/>
              <w:right w:val="nil"/>
            </w:tcBorders>
            <w:noWrap/>
          </w:tcPr>
          <w:p w14:paraId="1A678210"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0FF54D72" w14:textId="77777777" w:rsidR="00CC2466" w:rsidRPr="00765402" w:rsidRDefault="00CC2466" w:rsidP="009848A7">
            <w:pPr>
              <w:pStyle w:val="TableText"/>
              <w:rPr>
                <w:noProof w:val="0"/>
              </w:rPr>
            </w:pPr>
            <w:r w:rsidRPr="00765402">
              <w:rPr>
                <w:color w:val="000000"/>
              </w:rPr>
              <w:t>1</w:t>
            </w:r>
            <w:r>
              <w:rPr>
                <w:color w:val="000000"/>
              </w:rPr>
              <w:t>,</w:t>
            </w:r>
            <w:r w:rsidRPr="00765402">
              <w:rPr>
                <w:color w:val="000000"/>
              </w:rPr>
              <w:t>50</w:t>
            </w:r>
            <w:r>
              <w:rPr>
                <w:color w:val="000000"/>
              </w:rPr>
              <w:t>1</w:t>
            </w:r>
          </w:p>
        </w:tc>
        <w:tc>
          <w:tcPr>
            <w:tcW w:w="1109" w:type="dxa"/>
            <w:tcBorders>
              <w:top w:val="nil"/>
              <w:left w:val="nil"/>
              <w:bottom w:val="nil"/>
              <w:right w:val="nil"/>
            </w:tcBorders>
            <w:vAlign w:val="bottom"/>
          </w:tcPr>
          <w:p w14:paraId="50A8D9A4" w14:textId="77777777" w:rsidR="00CC2466" w:rsidRPr="00765402" w:rsidRDefault="00CC2466" w:rsidP="006A4BFE">
            <w:pPr>
              <w:pStyle w:val="TableText"/>
              <w:ind w:right="245"/>
              <w:rPr>
                <w:noProof w:val="0"/>
              </w:rPr>
            </w:pPr>
            <w:r w:rsidRPr="00765402">
              <w:rPr>
                <w:color w:val="000000"/>
              </w:rPr>
              <w:t>41</w:t>
            </w:r>
          </w:p>
        </w:tc>
      </w:tr>
      <w:tr w:rsidR="00CC2466" w:rsidRPr="00E40A22" w14:paraId="28237214" w14:textId="77777777" w:rsidTr="00152012">
        <w:trPr>
          <w:trHeight w:val="315"/>
        </w:trPr>
        <w:tc>
          <w:tcPr>
            <w:tcW w:w="8064" w:type="dxa"/>
            <w:tcBorders>
              <w:top w:val="nil"/>
              <w:left w:val="nil"/>
              <w:bottom w:val="nil"/>
              <w:right w:val="nil"/>
            </w:tcBorders>
            <w:noWrap/>
          </w:tcPr>
          <w:p w14:paraId="6BC73C3A"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555E757B" w14:textId="77777777" w:rsidR="00CC2466" w:rsidRPr="00765402" w:rsidRDefault="00CC2466" w:rsidP="009848A7">
            <w:pPr>
              <w:pStyle w:val="TableText"/>
              <w:rPr>
                <w:noProof w:val="0"/>
              </w:rPr>
            </w:pPr>
            <w:r w:rsidRPr="00765402">
              <w:rPr>
                <w:color w:val="000000"/>
              </w:rPr>
              <w:t>67</w:t>
            </w:r>
            <w:r>
              <w:rPr>
                <w:color w:val="000000"/>
              </w:rPr>
              <w:t>0</w:t>
            </w:r>
          </w:p>
        </w:tc>
        <w:tc>
          <w:tcPr>
            <w:tcW w:w="1109" w:type="dxa"/>
            <w:tcBorders>
              <w:top w:val="nil"/>
              <w:left w:val="nil"/>
              <w:bottom w:val="nil"/>
              <w:right w:val="nil"/>
            </w:tcBorders>
            <w:vAlign w:val="bottom"/>
          </w:tcPr>
          <w:p w14:paraId="23CDC5A1" w14:textId="77777777" w:rsidR="00CC2466" w:rsidRPr="00765402" w:rsidRDefault="00CC2466" w:rsidP="006A4BFE">
            <w:pPr>
              <w:pStyle w:val="TableText"/>
              <w:ind w:right="245"/>
              <w:rPr>
                <w:noProof w:val="0"/>
              </w:rPr>
            </w:pPr>
            <w:r w:rsidRPr="00765402">
              <w:rPr>
                <w:color w:val="000000"/>
              </w:rPr>
              <w:t>18</w:t>
            </w:r>
          </w:p>
        </w:tc>
      </w:tr>
      <w:tr w:rsidR="00CC2466" w:rsidRPr="00E40A22" w14:paraId="6D2C56EC" w14:textId="77777777" w:rsidTr="00152012">
        <w:trPr>
          <w:trHeight w:val="315"/>
        </w:trPr>
        <w:tc>
          <w:tcPr>
            <w:tcW w:w="8064" w:type="dxa"/>
            <w:tcBorders>
              <w:top w:val="nil"/>
              <w:left w:val="nil"/>
              <w:bottom w:val="nil"/>
              <w:right w:val="nil"/>
            </w:tcBorders>
            <w:noWrap/>
          </w:tcPr>
          <w:p w14:paraId="72DC32C4"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049490AD" w14:textId="77777777" w:rsidR="00CC2466" w:rsidRPr="00765402" w:rsidRDefault="00CC2466" w:rsidP="009848A7">
            <w:pPr>
              <w:pStyle w:val="TableText"/>
              <w:rPr>
                <w:noProof w:val="0"/>
              </w:rPr>
            </w:pPr>
            <w:r w:rsidRPr="00765402">
              <w:rPr>
                <w:color w:val="000000"/>
              </w:rPr>
              <w:t>47</w:t>
            </w:r>
            <w:r>
              <w:rPr>
                <w:color w:val="000000"/>
              </w:rPr>
              <w:t>2</w:t>
            </w:r>
          </w:p>
        </w:tc>
        <w:tc>
          <w:tcPr>
            <w:tcW w:w="1109" w:type="dxa"/>
            <w:tcBorders>
              <w:top w:val="nil"/>
              <w:left w:val="nil"/>
              <w:bottom w:val="nil"/>
              <w:right w:val="nil"/>
            </w:tcBorders>
            <w:vAlign w:val="bottom"/>
          </w:tcPr>
          <w:p w14:paraId="527EFFE8" w14:textId="77777777" w:rsidR="00CC2466" w:rsidRPr="00765402" w:rsidRDefault="00CC2466" w:rsidP="006A4BFE">
            <w:pPr>
              <w:pStyle w:val="TableText"/>
              <w:ind w:right="245"/>
              <w:rPr>
                <w:noProof w:val="0"/>
              </w:rPr>
            </w:pPr>
            <w:r w:rsidRPr="00765402">
              <w:rPr>
                <w:color w:val="000000"/>
              </w:rPr>
              <w:t>13</w:t>
            </w:r>
          </w:p>
        </w:tc>
      </w:tr>
      <w:tr w:rsidR="00CC2466" w:rsidRPr="00E40A22" w14:paraId="22242C47" w14:textId="77777777" w:rsidTr="00152012">
        <w:trPr>
          <w:trHeight w:val="315"/>
        </w:trPr>
        <w:tc>
          <w:tcPr>
            <w:tcW w:w="8064" w:type="dxa"/>
            <w:tcBorders>
              <w:top w:val="nil"/>
              <w:left w:val="nil"/>
              <w:bottom w:val="nil"/>
              <w:right w:val="nil"/>
            </w:tcBorders>
            <w:noWrap/>
          </w:tcPr>
          <w:p w14:paraId="590F8E4C"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44D2EF79" w14:textId="77777777" w:rsidR="00CC2466" w:rsidRPr="00765402" w:rsidRDefault="00CC2466" w:rsidP="009848A7">
            <w:pPr>
              <w:pStyle w:val="TableText"/>
              <w:rPr>
                <w:noProof w:val="0"/>
              </w:rPr>
            </w:pPr>
            <w:r w:rsidRPr="00765402">
              <w:rPr>
                <w:color w:val="000000"/>
              </w:rPr>
              <w:t>5</w:t>
            </w:r>
          </w:p>
        </w:tc>
        <w:tc>
          <w:tcPr>
            <w:tcW w:w="1109" w:type="dxa"/>
            <w:tcBorders>
              <w:top w:val="nil"/>
              <w:left w:val="nil"/>
              <w:bottom w:val="nil"/>
              <w:right w:val="nil"/>
            </w:tcBorders>
            <w:vAlign w:val="bottom"/>
          </w:tcPr>
          <w:p w14:paraId="6B39C414" w14:textId="77777777" w:rsidR="00CC2466" w:rsidRPr="00765402" w:rsidRDefault="00CC2466" w:rsidP="006A4BFE">
            <w:pPr>
              <w:pStyle w:val="TableText"/>
              <w:ind w:right="245"/>
              <w:rPr>
                <w:noProof w:val="0"/>
              </w:rPr>
            </w:pPr>
            <w:r w:rsidRPr="00765402">
              <w:rPr>
                <w:color w:val="000000"/>
              </w:rPr>
              <w:t>0</w:t>
            </w:r>
          </w:p>
        </w:tc>
      </w:tr>
      <w:tr w:rsidR="00CC2466" w:rsidRPr="00E40A22" w14:paraId="02932873" w14:textId="77777777" w:rsidTr="00152012">
        <w:trPr>
          <w:trHeight w:val="315"/>
        </w:trPr>
        <w:tc>
          <w:tcPr>
            <w:tcW w:w="8064" w:type="dxa"/>
            <w:tcBorders>
              <w:top w:val="nil"/>
              <w:left w:val="nil"/>
              <w:bottom w:val="nil"/>
              <w:right w:val="nil"/>
            </w:tcBorders>
            <w:noWrap/>
          </w:tcPr>
          <w:p w14:paraId="60C360C1"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4263B876" w14:textId="77777777" w:rsidR="00CC2466" w:rsidRPr="00765402" w:rsidRDefault="00CC2466" w:rsidP="009848A7">
            <w:pPr>
              <w:pStyle w:val="TableText"/>
              <w:rPr>
                <w:noProof w:val="0"/>
              </w:rPr>
            </w:pPr>
            <w:r w:rsidRPr="00765402">
              <w:rPr>
                <w:color w:val="000000"/>
              </w:rPr>
              <w:t>431</w:t>
            </w:r>
          </w:p>
        </w:tc>
        <w:tc>
          <w:tcPr>
            <w:tcW w:w="1109" w:type="dxa"/>
            <w:tcBorders>
              <w:top w:val="nil"/>
              <w:left w:val="nil"/>
              <w:bottom w:val="nil"/>
              <w:right w:val="nil"/>
            </w:tcBorders>
            <w:vAlign w:val="bottom"/>
          </w:tcPr>
          <w:p w14:paraId="06A8535F" w14:textId="77777777" w:rsidR="00CC2466" w:rsidRPr="00765402" w:rsidRDefault="00CC2466" w:rsidP="006A4BFE">
            <w:pPr>
              <w:pStyle w:val="TableText"/>
              <w:ind w:right="245"/>
              <w:rPr>
                <w:noProof w:val="0"/>
              </w:rPr>
            </w:pPr>
            <w:r w:rsidRPr="00765402">
              <w:rPr>
                <w:color w:val="000000"/>
              </w:rPr>
              <w:t>12</w:t>
            </w:r>
          </w:p>
        </w:tc>
      </w:tr>
      <w:tr w:rsidR="00CC2466" w:rsidRPr="00E40A22" w14:paraId="0AA05B86" w14:textId="77777777" w:rsidTr="00152012">
        <w:trPr>
          <w:trHeight w:val="315"/>
        </w:trPr>
        <w:tc>
          <w:tcPr>
            <w:tcW w:w="8064" w:type="dxa"/>
            <w:tcBorders>
              <w:top w:val="nil"/>
              <w:left w:val="nil"/>
              <w:bottom w:val="nil"/>
              <w:right w:val="nil"/>
            </w:tcBorders>
            <w:noWrap/>
          </w:tcPr>
          <w:p w14:paraId="62837B73"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923C30B" w14:textId="77777777" w:rsidR="00CC2466" w:rsidRPr="00765402" w:rsidRDefault="00CC2466" w:rsidP="009848A7">
            <w:pPr>
              <w:pStyle w:val="TableText"/>
              <w:rPr>
                <w:noProof w:val="0"/>
              </w:rPr>
            </w:pPr>
            <w:r w:rsidRPr="00765402">
              <w:rPr>
                <w:color w:val="000000"/>
              </w:rPr>
              <w:t>208</w:t>
            </w:r>
          </w:p>
        </w:tc>
        <w:tc>
          <w:tcPr>
            <w:tcW w:w="1109" w:type="dxa"/>
            <w:tcBorders>
              <w:top w:val="nil"/>
              <w:left w:val="nil"/>
              <w:bottom w:val="nil"/>
              <w:right w:val="nil"/>
            </w:tcBorders>
            <w:vAlign w:val="bottom"/>
          </w:tcPr>
          <w:p w14:paraId="1BFE6CCB" w14:textId="77777777" w:rsidR="00CC2466" w:rsidRPr="00765402" w:rsidRDefault="00CC2466" w:rsidP="006A4BFE">
            <w:pPr>
              <w:pStyle w:val="TableText"/>
              <w:ind w:right="245"/>
              <w:rPr>
                <w:noProof w:val="0"/>
              </w:rPr>
            </w:pPr>
            <w:r w:rsidRPr="00765402">
              <w:rPr>
                <w:color w:val="000000"/>
              </w:rPr>
              <w:t>6</w:t>
            </w:r>
          </w:p>
        </w:tc>
      </w:tr>
      <w:tr w:rsidR="00CC2466" w:rsidRPr="00E40A22" w14:paraId="481614B5" w14:textId="77777777" w:rsidTr="00152012">
        <w:trPr>
          <w:trHeight w:val="315"/>
        </w:trPr>
        <w:tc>
          <w:tcPr>
            <w:tcW w:w="8064" w:type="dxa"/>
            <w:tcBorders>
              <w:top w:val="nil"/>
              <w:left w:val="nil"/>
              <w:bottom w:val="nil"/>
              <w:right w:val="nil"/>
            </w:tcBorders>
            <w:noWrap/>
          </w:tcPr>
          <w:p w14:paraId="44E3EADD"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76B5E930" w14:textId="77777777" w:rsidR="00CC2466" w:rsidRPr="00765402" w:rsidRDefault="00CC2466" w:rsidP="009848A7">
            <w:pPr>
              <w:pStyle w:val="TableText"/>
              <w:rPr>
                <w:noProof w:val="0"/>
              </w:rPr>
            </w:pPr>
            <w:r w:rsidRPr="00765402">
              <w:rPr>
                <w:color w:val="000000"/>
              </w:rPr>
              <w:t>58</w:t>
            </w:r>
          </w:p>
        </w:tc>
        <w:tc>
          <w:tcPr>
            <w:tcW w:w="1109" w:type="dxa"/>
            <w:tcBorders>
              <w:top w:val="nil"/>
              <w:left w:val="nil"/>
              <w:bottom w:val="nil"/>
              <w:right w:val="nil"/>
            </w:tcBorders>
            <w:vAlign w:val="bottom"/>
          </w:tcPr>
          <w:p w14:paraId="3BBFCC86" w14:textId="77777777" w:rsidR="00CC2466" w:rsidRPr="00765402" w:rsidRDefault="00CC2466" w:rsidP="006A4BFE">
            <w:pPr>
              <w:pStyle w:val="TableText"/>
              <w:ind w:right="245"/>
              <w:rPr>
                <w:noProof w:val="0"/>
              </w:rPr>
            </w:pPr>
            <w:r w:rsidRPr="00765402">
              <w:rPr>
                <w:color w:val="000000"/>
              </w:rPr>
              <w:t>2</w:t>
            </w:r>
          </w:p>
        </w:tc>
      </w:tr>
      <w:tr w:rsidR="00CC2466" w:rsidRPr="00E40A22" w14:paraId="6920D276" w14:textId="77777777" w:rsidTr="00152012">
        <w:trPr>
          <w:trHeight w:val="315"/>
        </w:trPr>
        <w:tc>
          <w:tcPr>
            <w:tcW w:w="8064" w:type="dxa"/>
            <w:tcBorders>
              <w:top w:val="nil"/>
              <w:left w:val="nil"/>
              <w:bottom w:val="nil"/>
              <w:right w:val="nil"/>
            </w:tcBorders>
            <w:noWrap/>
          </w:tcPr>
          <w:p w14:paraId="12255067"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3C8A416E" w14:textId="77777777" w:rsidR="00CC2466" w:rsidRPr="00765402" w:rsidRDefault="00CC2466" w:rsidP="009848A7">
            <w:pPr>
              <w:pStyle w:val="TableText"/>
              <w:rPr>
                <w:noProof w:val="0"/>
              </w:rPr>
            </w:pPr>
            <w:r w:rsidRPr="00765402">
              <w:rPr>
                <w:color w:val="000000"/>
              </w:rPr>
              <w:t>0</w:t>
            </w:r>
          </w:p>
        </w:tc>
        <w:tc>
          <w:tcPr>
            <w:tcW w:w="1109" w:type="dxa"/>
            <w:tcBorders>
              <w:top w:val="nil"/>
              <w:left w:val="nil"/>
              <w:bottom w:val="nil"/>
              <w:right w:val="nil"/>
            </w:tcBorders>
            <w:vAlign w:val="bottom"/>
          </w:tcPr>
          <w:p w14:paraId="1EFCF3C7" w14:textId="77777777" w:rsidR="00CC2466" w:rsidRPr="00765402" w:rsidRDefault="00CC2466" w:rsidP="006A4BFE">
            <w:pPr>
              <w:pStyle w:val="TableText"/>
              <w:ind w:right="245"/>
              <w:rPr>
                <w:noProof w:val="0"/>
              </w:rPr>
            </w:pPr>
            <w:r w:rsidRPr="00765402">
              <w:rPr>
                <w:color w:val="000000"/>
              </w:rPr>
              <w:t>0</w:t>
            </w:r>
          </w:p>
        </w:tc>
      </w:tr>
      <w:tr w:rsidR="00CC2466" w:rsidRPr="00E40A22" w14:paraId="115EAE94" w14:textId="77777777" w:rsidTr="00152012">
        <w:trPr>
          <w:trHeight w:val="315"/>
        </w:trPr>
        <w:tc>
          <w:tcPr>
            <w:tcW w:w="8064" w:type="dxa"/>
            <w:tcBorders>
              <w:top w:val="nil"/>
              <w:left w:val="nil"/>
              <w:bottom w:val="nil"/>
              <w:right w:val="nil"/>
            </w:tcBorders>
            <w:noWrap/>
          </w:tcPr>
          <w:p w14:paraId="2B36E969"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74A5343D" w14:textId="77777777" w:rsidR="00CC2466" w:rsidRPr="00765402" w:rsidRDefault="00CC2466" w:rsidP="009848A7">
            <w:pPr>
              <w:pStyle w:val="TableText"/>
              <w:rPr>
                <w:noProof w:val="0"/>
              </w:rPr>
            </w:pPr>
            <w:r w:rsidRPr="00765402">
              <w:rPr>
                <w:color w:val="000000"/>
              </w:rPr>
              <w:t>33</w:t>
            </w:r>
          </w:p>
        </w:tc>
        <w:tc>
          <w:tcPr>
            <w:tcW w:w="1109" w:type="dxa"/>
            <w:tcBorders>
              <w:top w:val="nil"/>
              <w:left w:val="nil"/>
              <w:bottom w:val="nil"/>
              <w:right w:val="nil"/>
            </w:tcBorders>
            <w:vAlign w:val="bottom"/>
          </w:tcPr>
          <w:p w14:paraId="00D1F2DD" w14:textId="77777777" w:rsidR="00CC2466" w:rsidRPr="00765402" w:rsidRDefault="00CC2466" w:rsidP="006A4BFE">
            <w:pPr>
              <w:pStyle w:val="TableText"/>
              <w:ind w:right="245"/>
              <w:rPr>
                <w:noProof w:val="0"/>
              </w:rPr>
            </w:pPr>
            <w:r w:rsidRPr="00765402">
              <w:rPr>
                <w:color w:val="000000"/>
              </w:rPr>
              <w:t>1</w:t>
            </w:r>
          </w:p>
        </w:tc>
      </w:tr>
      <w:tr w:rsidR="00CC2466" w:rsidRPr="00E40A22" w14:paraId="1EBFCB0E" w14:textId="77777777" w:rsidTr="00152012">
        <w:trPr>
          <w:trHeight w:val="315"/>
        </w:trPr>
        <w:tc>
          <w:tcPr>
            <w:tcW w:w="8064" w:type="dxa"/>
            <w:tcBorders>
              <w:top w:val="nil"/>
              <w:left w:val="nil"/>
              <w:bottom w:val="nil"/>
              <w:right w:val="nil"/>
            </w:tcBorders>
            <w:noWrap/>
          </w:tcPr>
          <w:p w14:paraId="785C1045"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7EE92EB8" w14:textId="77777777" w:rsidR="00CC2466" w:rsidRPr="00765402" w:rsidRDefault="00CC2466" w:rsidP="009848A7">
            <w:pPr>
              <w:pStyle w:val="TableText"/>
              <w:rPr>
                <w:noProof w:val="0"/>
              </w:rPr>
            </w:pPr>
            <w:r w:rsidRPr="00765402">
              <w:rPr>
                <w:color w:val="000000"/>
              </w:rPr>
              <w:t>122</w:t>
            </w:r>
          </w:p>
        </w:tc>
        <w:tc>
          <w:tcPr>
            <w:tcW w:w="1109" w:type="dxa"/>
            <w:tcBorders>
              <w:top w:val="nil"/>
              <w:left w:val="nil"/>
              <w:bottom w:val="nil"/>
              <w:right w:val="nil"/>
            </w:tcBorders>
            <w:vAlign w:val="bottom"/>
          </w:tcPr>
          <w:p w14:paraId="52B256FB" w14:textId="77777777" w:rsidR="00CC2466" w:rsidRPr="00765402" w:rsidRDefault="00CC2466" w:rsidP="006A4BFE">
            <w:pPr>
              <w:pStyle w:val="TableText"/>
              <w:ind w:right="245"/>
              <w:rPr>
                <w:noProof w:val="0"/>
              </w:rPr>
            </w:pPr>
            <w:r w:rsidRPr="00765402">
              <w:rPr>
                <w:color w:val="000000"/>
              </w:rPr>
              <w:t>3</w:t>
            </w:r>
          </w:p>
        </w:tc>
      </w:tr>
      <w:tr w:rsidR="00CC2466" w:rsidRPr="00E40A22" w14:paraId="2D23D915" w14:textId="77777777" w:rsidTr="00152012">
        <w:trPr>
          <w:trHeight w:val="315"/>
        </w:trPr>
        <w:tc>
          <w:tcPr>
            <w:tcW w:w="8064" w:type="dxa"/>
            <w:tcBorders>
              <w:top w:val="nil"/>
              <w:left w:val="nil"/>
              <w:bottom w:val="nil"/>
              <w:right w:val="nil"/>
            </w:tcBorders>
            <w:noWrap/>
          </w:tcPr>
          <w:p w14:paraId="3EDD92D5"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5556B870" w14:textId="77777777" w:rsidR="00CC2466" w:rsidRPr="00765402" w:rsidRDefault="00CC2466" w:rsidP="009848A7">
            <w:pPr>
              <w:pStyle w:val="TableText"/>
              <w:rPr>
                <w:noProof w:val="0"/>
              </w:rPr>
            </w:pPr>
            <w:r w:rsidRPr="00765402">
              <w:rPr>
                <w:color w:val="000000"/>
              </w:rPr>
              <w:t>22</w:t>
            </w:r>
          </w:p>
        </w:tc>
        <w:tc>
          <w:tcPr>
            <w:tcW w:w="1109" w:type="dxa"/>
            <w:tcBorders>
              <w:top w:val="nil"/>
              <w:left w:val="nil"/>
              <w:bottom w:val="nil"/>
              <w:right w:val="nil"/>
            </w:tcBorders>
            <w:vAlign w:val="bottom"/>
          </w:tcPr>
          <w:p w14:paraId="7AEE9054" w14:textId="77777777" w:rsidR="00CC2466" w:rsidRPr="00765402" w:rsidRDefault="00CC2466" w:rsidP="006A4BFE">
            <w:pPr>
              <w:pStyle w:val="TableText"/>
              <w:ind w:right="245"/>
              <w:rPr>
                <w:noProof w:val="0"/>
              </w:rPr>
            </w:pPr>
            <w:r w:rsidRPr="00765402">
              <w:rPr>
                <w:color w:val="000000"/>
              </w:rPr>
              <w:t>1</w:t>
            </w:r>
          </w:p>
        </w:tc>
      </w:tr>
      <w:tr w:rsidR="00CC2466" w:rsidRPr="00E40A22" w14:paraId="2C6AE5F7" w14:textId="77777777" w:rsidTr="00152012">
        <w:trPr>
          <w:trHeight w:val="315"/>
        </w:trPr>
        <w:tc>
          <w:tcPr>
            <w:tcW w:w="8064" w:type="dxa"/>
            <w:tcBorders>
              <w:top w:val="nil"/>
              <w:left w:val="nil"/>
              <w:bottom w:val="nil"/>
              <w:right w:val="nil"/>
            </w:tcBorders>
            <w:noWrap/>
          </w:tcPr>
          <w:p w14:paraId="534BCA21"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1D96231D" w14:textId="77777777" w:rsidR="00CC2466" w:rsidRPr="00765402" w:rsidRDefault="00CC2466" w:rsidP="009848A7">
            <w:pPr>
              <w:pStyle w:val="TableText"/>
              <w:rPr>
                <w:noProof w:val="0"/>
              </w:rPr>
            </w:pPr>
            <w:r>
              <w:rPr>
                <w:color w:val="000000"/>
              </w:rPr>
              <w:t>99</w:t>
            </w:r>
          </w:p>
        </w:tc>
        <w:tc>
          <w:tcPr>
            <w:tcW w:w="1109" w:type="dxa"/>
            <w:tcBorders>
              <w:top w:val="nil"/>
              <w:left w:val="nil"/>
              <w:bottom w:val="nil"/>
              <w:right w:val="nil"/>
            </w:tcBorders>
            <w:vAlign w:val="bottom"/>
          </w:tcPr>
          <w:p w14:paraId="23CDE22F" w14:textId="77777777" w:rsidR="00CC2466" w:rsidRPr="00765402" w:rsidRDefault="00CC2466" w:rsidP="006A4BFE">
            <w:pPr>
              <w:pStyle w:val="TableText"/>
              <w:ind w:right="245"/>
              <w:rPr>
                <w:noProof w:val="0"/>
              </w:rPr>
            </w:pPr>
            <w:r w:rsidRPr="00765402">
              <w:rPr>
                <w:color w:val="000000"/>
              </w:rPr>
              <w:t>3</w:t>
            </w:r>
          </w:p>
        </w:tc>
      </w:tr>
      <w:tr w:rsidR="00CC2466" w:rsidRPr="00E40A22" w14:paraId="13466BDD" w14:textId="77777777" w:rsidTr="00152012">
        <w:trPr>
          <w:trHeight w:val="315"/>
        </w:trPr>
        <w:tc>
          <w:tcPr>
            <w:tcW w:w="8064" w:type="dxa"/>
            <w:tcBorders>
              <w:top w:val="nil"/>
              <w:left w:val="nil"/>
              <w:bottom w:val="nil"/>
              <w:right w:val="nil"/>
            </w:tcBorders>
            <w:noWrap/>
          </w:tcPr>
          <w:p w14:paraId="1C04F3BF"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0507B703" w14:textId="77777777" w:rsidR="00CC2466" w:rsidRPr="00765402" w:rsidRDefault="00CC2466" w:rsidP="009848A7">
            <w:pPr>
              <w:pStyle w:val="TableText"/>
              <w:rPr>
                <w:noProof w:val="0"/>
              </w:rPr>
            </w:pPr>
            <w:r w:rsidRPr="00765402">
              <w:rPr>
                <w:color w:val="000000"/>
              </w:rPr>
              <w:t>24</w:t>
            </w:r>
          </w:p>
        </w:tc>
        <w:tc>
          <w:tcPr>
            <w:tcW w:w="1109" w:type="dxa"/>
            <w:tcBorders>
              <w:top w:val="nil"/>
              <w:left w:val="nil"/>
              <w:bottom w:val="nil"/>
              <w:right w:val="nil"/>
            </w:tcBorders>
            <w:vAlign w:val="bottom"/>
          </w:tcPr>
          <w:p w14:paraId="1404B2A7" w14:textId="77777777" w:rsidR="00CC2466" w:rsidRPr="00765402" w:rsidRDefault="00CC2466" w:rsidP="006A4BFE">
            <w:pPr>
              <w:pStyle w:val="TableText"/>
              <w:ind w:right="245"/>
              <w:rPr>
                <w:noProof w:val="0"/>
              </w:rPr>
            </w:pPr>
            <w:r w:rsidRPr="00765402">
              <w:rPr>
                <w:color w:val="000000"/>
              </w:rPr>
              <w:t>1</w:t>
            </w:r>
          </w:p>
        </w:tc>
      </w:tr>
      <w:tr w:rsidR="00CC2466" w:rsidRPr="00E40A22" w14:paraId="68ED9AE9" w14:textId="77777777" w:rsidTr="00152012">
        <w:trPr>
          <w:trHeight w:val="315"/>
        </w:trPr>
        <w:tc>
          <w:tcPr>
            <w:tcW w:w="8064" w:type="dxa"/>
            <w:tcBorders>
              <w:top w:val="nil"/>
              <w:left w:val="nil"/>
              <w:bottom w:val="nil"/>
              <w:right w:val="nil"/>
            </w:tcBorders>
            <w:noWrap/>
          </w:tcPr>
          <w:p w14:paraId="0FA4C3CC"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3EF819AA" w14:textId="77777777" w:rsidR="00CC2466" w:rsidRPr="00765402" w:rsidRDefault="00CC2466" w:rsidP="009848A7">
            <w:pPr>
              <w:pStyle w:val="TableText"/>
              <w:rPr>
                <w:noProof w:val="0"/>
              </w:rPr>
            </w:pPr>
            <w:r w:rsidRPr="00765402">
              <w:rPr>
                <w:color w:val="000000"/>
              </w:rPr>
              <w:t>29</w:t>
            </w:r>
          </w:p>
        </w:tc>
        <w:tc>
          <w:tcPr>
            <w:tcW w:w="1109" w:type="dxa"/>
            <w:tcBorders>
              <w:top w:val="nil"/>
              <w:left w:val="nil"/>
              <w:bottom w:val="nil"/>
              <w:right w:val="nil"/>
            </w:tcBorders>
            <w:vAlign w:val="bottom"/>
          </w:tcPr>
          <w:p w14:paraId="4EFD5D35" w14:textId="77777777" w:rsidR="00CC2466" w:rsidRPr="00765402" w:rsidRDefault="00CC2466" w:rsidP="006A4BFE">
            <w:pPr>
              <w:pStyle w:val="TableText"/>
              <w:ind w:right="245"/>
              <w:rPr>
                <w:noProof w:val="0"/>
              </w:rPr>
            </w:pPr>
            <w:r w:rsidRPr="00765402">
              <w:rPr>
                <w:color w:val="000000"/>
              </w:rPr>
              <w:t>1</w:t>
            </w:r>
          </w:p>
        </w:tc>
      </w:tr>
      <w:tr w:rsidR="00CC2466" w:rsidRPr="00E40A22" w14:paraId="0B0C6CE0" w14:textId="77777777" w:rsidTr="00152012">
        <w:trPr>
          <w:trHeight w:val="315"/>
        </w:trPr>
        <w:tc>
          <w:tcPr>
            <w:tcW w:w="8064" w:type="dxa"/>
            <w:tcBorders>
              <w:top w:val="single" w:sz="4" w:space="0" w:color="auto"/>
              <w:left w:val="nil"/>
              <w:bottom w:val="single" w:sz="12" w:space="0" w:color="auto"/>
              <w:right w:val="nil"/>
            </w:tcBorders>
            <w:noWrap/>
            <w:hideMark/>
          </w:tcPr>
          <w:p w14:paraId="7E5CC29E" w14:textId="0569284A"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7A32FC5" w14:textId="77777777" w:rsidR="00CC2466" w:rsidRPr="00765402" w:rsidRDefault="00CC2466" w:rsidP="009848A7">
            <w:pPr>
              <w:pStyle w:val="TableText"/>
              <w:rPr>
                <w:b/>
                <w:bCs/>
                <w:noProof w:val="0"/>
              </w:rPr>
            </w:pPr>
            <w:r w:rsidRPr="00765402">
              <w:rPr>
                <w:color w:val="000000"/>
              </w:rPr>
              <w:t>3</w:t>
            </w:r>
            <w:r>
              <w:rPr>
                <w:color w:val="000000"/>
              </w:rPr>
              <w:t>,</w:t>
            </w:r>
            <w:r w:rsidRPr="00765402">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5A6C6285" w14:textId="77777777" w:rsidR="00CC2466" w:rsidRPr="00765402" w:rsidRDefault="00CC2466" w:rsidP="006A4BFE">
            <w:pPr>
              <w:pStyle w:val="TableText"/>
              <w:ind w:right="245"/>
              <w:rPr>
                <w:b/>
                <w:bCs/>
                <w:noProof w:val="0"/>
              </w:rPr>
            </w:pPr>
            <w:r w:rsidRPr="00765402">
              <w:rPr>
                <w:color w:val="000000"/>
              </w:rPr>
              <w:t>100</w:t>
            </w:r>
          </w:p>
        </w:tc>
      </w:tr>
    </w:tbl>
    <w:p w14:paraId="76B977B5" w14:textId="77777777" w:rsidR="00CC2466" w:rsidRDefault="00CC2466" w:rsidP="001575EF">
      <w:pPr>
        <w:pStyle w:val="Caption"/>
        <w:pageBreakBefore/>
      </w:pPr>
      <w:bookmarkStart w:id="2131" w:name="_Toc133500867"/>
      <w:r>
        <w:t>Table 10.A.</w:t>
      </w:r>
      <w:fldSimple w:instr=" SEQ Table_10.A. \* ARABIC ">
        <w:r>
          <w:rPr>
            <w:noProof/>
          </w:rPr>
          <w:t>48</w:t>
        </w:r>
      </w:fldSimple>
      <w:r>
        <w:t xml:space="preserve">  </w:t>
      </w:r>
      <w:r w:rsidRPr="002C6257">
        <w:t xml:space="preserve">Responses to Question </w:t>
      </w:r>
      <w:r>
        <w:t xml:space="preserve">6 </w:t>
      </w:r>
      <w:r w:rsidRPr="002C6257">
        <w:t xml:space="preserve">for </w:t>
      </w:r>
      <w:r>
        <w:t xml:space="preserve">Grade </w:t>
      </w:r>
      <w:r w:rsidRPr="00765402">
        <w:t xml:space="preserve">Span Nine </w:t>
      </w:r>
      <w:r>
        <w:t>and</w:t>
      </w:r>
      <w:r w:rsidRPr="00765402">
        <w:t xml:space="preserve"> Ten</w:t>
      </w:r>
      <w:bookmarkEnd w:id="213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03793A9"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324CA5"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58B3336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DC6D71E"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86571A3" w14:textId="77777777" w:rsidTr="00152012">
        <w:trPr>
          <w:trHeight w:val="315"/>
        </w:trPr>
        <w:tc>
          <w:tcPr>
            <w:tcW w:w="8064" w:type="dxa"/>
            <w:tcBorders>
              <w:top w:val="nil"/>
              <w:left w:val="nil"/>
              <w:bottom w:val="nil"/>
              <w:right w:val="nil"/>
            </w:tcBorders>
            <w:noWrap/>
          </w:tcPr>
          <w:p w14:paraId="6F287450"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7E030A8F" w14:textId="77777777" w:rsidR="00CC2466" w:rsidRPr="00765402" w:rsidRDefault="00CC2466" w:rsidP="009848A7">
            <w:pPr>
              <w:pStyle w:val="TableText"/>
              <w:rPr>
                <w:noProof w:val="0"/>
              </w:rPr>
            </w:pPr>
            <w:r w:rsidRPr="00765402">
              <w:rPr>
                <w:color w:val="000000"/>
              </w:rPr>
              <w:t>723</w:t>
            </w:r>
          </w:p>
        </w:tc>
        <w:tc>
          <w:tcPr>
            <w:tcW w:w="1109" w:type="dxa"/>
            <w:tcBorders>
              <w:top w:val="nil"/>
              <w:left w:val="nil"/>
              <w:bottom w:val="nil"/>
              <w:right w:val="nil"/>
            </w:tcBorders>
            <w:vAlign w:val="bottom"/>
          </w:tcPr>
          <w:p w14:paraId="55B914F2" w14:textId="77777777" w:rsidR="00CC2466" w:rsidRPr="00765402" w:rsidRDefault="00CC2466" w:rsidP="006A4BFE">
            <w:pPr>
              <w:pStyle w:val="TableText"/>
              <w:ind w:right="245"/>
              <w:rPr>
                <w:noProof w:val="0"/>
              </w:rPr>
            </w:pPr>
            <w:r w:rsidRPr="00765402">
              <w:rPr>
                <w:color w:val="000000"/>
              </w:rPr>
              <w:t>41</w:t>
            </w:r>
          </w:p>
        </w:tc>
      </w:tr>
      <w:tr w:rsidR="00CC2466" w:rsidRPr="00E40A22" w14:paraId="23401E7E" w14:textId="77777777" w:rsidTr="00152012">
        <w:trPr>
          <w:trHeight w:val="315"/>
        </w:trPr>
        <w:tc>
          <w:tcPr>
            <w:tcW w:w="8064" w:type="dxa"/>
            <w:tcBorders>
              <w:top w:val="nil"/>
              <w:left w:val="nil"/>
              <w:bottom w:val="nil"/>
              <w:right w:val="nil"/>
            </w:tcBorders>
            <w:noWrap/>
          </w:tcPr>
          <w:p w14:paraId="26C55F5F"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7CE87B3A" w14:textId="77777777" w:rsidR="00CC2466" w:rsidRPr="00765402" w:rsidRDefault="00CC2466" w:rsidP="009848A7">
            <w:pPr>
              <w:pStyle w:val="TableText"/>
              <w:rPr>
                <w:noProof w:val="0"/>
              </w:rPr>
            </w:pPr>
            <w:r w:rsidRPr="00765402">
              <w:rPr>
                <w:color w:val="000000"/>
              </w:rPr>
              <w:t>334</w:t>
            </w:r>
          </w:p>
        </w:tc>
        <w:tc>
          <w:tcPr>
            <w:tcW w:w="1109" w:type="dxa"/>
            <w:tcBorders>
              <w:top w:val="nil"/>
              <w:left w:val="nil"/>
              <w:bottom w:val="nil"/>
              <w:right w:val="nil"/>
            </w:tcBorders>
            <w:vAlign w:val="bottom"/>
          </w:tcPr>
          <w:p w14:paraId="7DCC575A" w14:textId="77777777" w:rsidR="00CC2466" w:rsidRPr="00765402" w:rsidRDefault="00CC2466" w:rsidP="006A4BFE">
            <w:pPr>
              <w:pStyle w:val="TableText"/>
              <w:ind w:right="245"/>
              <w:rPr>
                <w:noProof w:val="0"/>
              </w:rPr>
            </w:pPr>
            <w:r w:rsidRPr="00765402">
              <w:rPr>
                <w:color w:val="000000"/>
              </w:rPr>
              <w:t>19</w:t>
            </w:r>
          </w:p>
        </w:tc>
      </w:tr>
      <w:tr w:rsidR="00CC2466" w:rsidRPr="00E40A22" w14:paraId="7BA173E2" w14:textId="77777777" w:rsidTr="00152012">
        <w:trPr>
          <w:trHeight w:val="315"/>
        </w:trPr>
        <w:tc>
          <w:tcPr>
            <w:tcW w:w="8064" w:type="dxa"/>
            <w:tcBorders>
              <w:top w:val="nil"/>
              <w:left w:val="nil"/>
              <w:bottom w:val="nil"/>
              <w:right w:val="nil"/>
            </w:tcBorders>
            <w:noWrap/>
          </w:tcPr>
          <w:p w14:paraId="6DDE98EB"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0F9D64B6" w14:textId="77777777" w:rsidR="00CC2466" w:rsidRPr="00765402" w:rsidRDefault="00CC2466" w:rsidP="009848A7">
            <w:pPr>
              <w:pStyle w:val="TableText"/>
              <w:rPr>
                <w:noProof w:val="0"/>
              </w:rPr>
            </w:pPr>
            <w:r w:rsidRPr="00765402">
              <w:rPr>
                <w:color w:val="000000"/>
              </w:rPr>
              <w:t>205</w:t>
            </w:r>
          </w:p>
        </w:tc>
        <w:tc>
          <w:tcPr>
            <w:tcW w:w="1109" w:type="dxa"/>
            <w:tcBorders>
              <w:top w:val="nil"/>
              <w:left w:val="nil"/>
              <w:bottom w:val="nil"/>
              <w:right w:val="nil"/>
            </w:tcBorders>
            <w:vAlign w:val="bottom"/>
          </w:tcPr>
          <w:p w14:paraId="242D5EFA" w14:textId="77777777" w:rsidR="00CC2466" w:rsidRPr="00765402" w:rsidRDefault="00CC2466" w:rsidP="006A4BFE">
            <w:pPr>
              <w:pStyle w:val="TableText"/>
              <w:ind w:right="245"/>
              <w:rPr>
                <w:noProof w:val="0"/>
              </w:rPr>
            </w:pPr>
            <w:r w:rsidRPr="00765402">
              <w:rPr>
                <w:color w:val="000000"/>
              </w:rPr>
              <w:t>12</w:t>
            </w:r>
          </w:p>
        </w:tc>
      </w:tr>
      <w:tr w:rsidR="00CC2466" w:rsidRPr="00E40A22" w14:paraId="008E56C9" w14:textId="77777777" w:rsidTr="00152012">
        <w:trPr>
          <w:trHeight w:val="315"/>
        </w:trPr>
        <w:tc>
          <w:tcPr>
            <w:tcW w:w="8064" w:type="dxa"/>
            <w:tcBorders>
              <w:top w:val="nil"/>
              <w:left w:val="nil"/>
              <w:bottom w:val="nil"/>
              <w:right w:val="nil"/>
            </w:tcBorders>
            <w:noWrap/>
          </w:tcPr>
          <w:p w14:paraId="7BE7A7D9"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011F2EB1" w14:textId="77777777" w:rsidR="00CC2466" w:rsidRPr="00765402" w:rsidRDefault="00CC2466" w:rsidP="009848A7">
            <w:pPr>
              <w:pStyle w:val="TableText"/>
              <w:rPr>
                <w:noProof w:val="0"/>
              </w:rPr>
            </w:pPr>
            <w:r w:rsidRPr="00765402">
              <w:rPr>
                <w:color w:val="000000"/>
              </w:rPr>
              <w:t>8</w:t>
            </w:r>
          </w:p>
        </w:tc>
        <w:tc>
          <w:tcPr>
            <w:tcW w:w="1109" w:type="dxa"/>
            <w:tcBorders>
              <w:top w:val="nil"/>
              <w:left w:val="nil"/>
              <w:bottom w:val="nil"/>
              <w:right w:val="nil"/>
            </w:tcBorders>
            <w:vAlign w:val="bottom"/>
          </w:tcPr>
          <w:p w14:paraId="244EDD59" w14:textId="77777777" w:rsidR="00CC2466" w:rsidRPr="00765402" w:rsidRDefault="00CC2466" w:rsidP="006A4BFE">
            <w:pPr>
              <w:pStyle w:val="TableText"/>
              <w:ind w:right="245"/>
              <w:rPr>
                <w:noProof w:val="0"/>
              </w:rPr>
            </w:pPr>
            <w:r w:rsidRPr="00765402">
              <w:rPr>
                <w:color w:val="000000"/>
              </w:rPr>
              <w:t>0</w:t>
            </w:r>
          </w:p>
        </w:tc>
      </w:tr>
      <w:tr w:rsidR="00CC2466" w:rsidRPr="00E40A22" w14:paraId="1C81FC66" w14:textId="77777777" w:rsidTr="00152012">
        <w:trPr>
          <w:trHeight w:val="315"/>
        </w:trPr>
        <w:tc>
          <w:tcPr>
            <w:tcW w:w="8064" w:type="dxa"/>
            <w:tcBorders>
              <w:top w:val="nil"/>
              <w:left w:val="nil"/>
              <w:bottom w:val="nil"/>
              <w:right w:val="nil"/>
            </w:tcBorders>
            <w:noWrap/>
          </w:tcPr>
          <w:p w14:paraId="6FA40584"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02748CC3" w14:textId="77777777" w:rsidR="00CC2466" w:rsidRPr="00765402" w:rsidRDefault="00CC2466" w:rsidP="009848A7">
            <w:pPr>
              <w:pStyle w:val="TableText"/>
              <w:rPr>
                <w:noProof w:val="0"/>
              </w:rPr>
            </w:pPr>
            <w:r w:rsidRPr="00765402">
              <w:rPr>
                <w:color w:val="000000"/>
              </w:rPr>
              <w:t>203</w:t>
            </w:r>
          </w:p>
        </w:tc>
        <w:tc>
          <w:tcPr>
            <w:tcW w:w="1109" w:type="dxa"/>
            <w:tcBorders>
              <w:top w:val="nil"/>
              <w:left w:val="nil"/>
              <w:bottom w:val="nil"/>
              <w:right w:val="nil"/>
            </w:tcBorders>
            <w:vAlign w:val="bottom"/>
          </w:tcPr>
          <w:p w14:paraId="4C48B62F" w14:textId="77777777" w:rsidR="00CC2466" w:rsidRPr="00765402" w:rsidRDefault="00CC2466" w:rsidP="006A4BFE">
            <w:pPr>
              <w:pStyle w:val="TableText"/>
              <w:ind w:right="245"/>
              <w:rPr>
                <w:noProof w:val="0"/>
              </w:rPr>
            </w:pPr>
            <w:r w:rsidRPr="00765402">
              <w:rPr>
                <w:color w:val="000000"/>
              </w:rPr>
              <w:t>11</w:t>
            </w:r>
          </w:p>
        </w:tc>
      </w:tr>
      <w:tr w:rsidR="00CC2466" w:rsidRPr="00E40A22" w14:paraId="2BBFD2E3" w14:textId="77777777" w:rsidTr="00152012">
        <w:trPr>
          <w:trHeight w:val="315"/>
        </w:trPr>
        <w:tc>
          <w:tcPr>
            <w:tcW w:w="8064" w:type="dxa"/>
            <w:tcBorders>
              <w:top w:val="nil"/>
              <w:left w:val="nil"/>
              <w:bottom w:val="nil"/>
              <w:right w:val="nil"/>
            </w:tcBorders>
            <w:noWrap/>
          </w:tcPr>
          <w:p w14:paraId="41BC9EEF"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C2A1468" w14:textId="77777777" w:rsidR="00CC2466" w:rsidRPr="00765402" w:rsidRDefault="00CC2466" w:rsidP="009848A7">
            <w:pPr>
              <w:pStyle w:val="TableText"/>
              <w:rPr>
                <w:noProof w:val="0"/>
              </w:rPr>
            </w:pPr>
            <w:r w:rsidRPr="00765402">
              <w:rPr>
                <w:color w:val="000000"/>
              </w:rPr>
              <w:t>116</w:t>
            </w:r>
          </w:p>
        </w:tc>
        <w:tc>
          <w:tcPr>
            <w:tcW w:w="1109" w:type="dxa"/>
            <w:tcBorders>
              <w:top w:val="nil"/>
              <w:left w:val="nil"/>
              <w:bottom w:val="nil"/>
              <w:right w:val="nil"/>
            </w:tcBorders>
            <w:vAlign w:val="bottom"/>
          </w:tcPr>
          <w:p w14:paraId="755DD4F6" w14:textId="77777777" w:rsidR="00CC2466" w:rsidRPr="00765402" w:rsidRDefault="00CC2466" w:rsidP="006A4BFE">
            <w:pPr>
              <w:pStyle w:val="TableText"/>
              <w:ind w:right="245"/>
              <w:rPr>
                <w:noProof w:val="0"/>
              </w:rPr>
            </w:pPr>
            <w:r w:rsidRPr="00765402">
              <w:rPr>
                <w:color w:val="000000"/>
              </w:rPr>
              <w:t>7</w:t>
            </w:r>
          </w:p>
        </w:tc>
      </w:tr>
      <w:tr w:rsidR="00CC2466" w:rsidRPr="00E40A22" w14:paraId="272A6084" w14:textId="77777777" w:rsidTr="00152012">
        <w:trPr>
          <w:trHeight w:val="315"/>
        </w:trPr>
        <w:tc>
          <w:tcPr>
            <w:tcW w:w="8064" w:type="dxa"/>
            <w:tcBorders>
              <w:top w:val="nil"/>
              <w:left w:val="nil"/>
              <w:bottom w:val="nil"/>
              <w:right w:val="nil"/>
            </w:tcBorders>
            <w:noWrap/>
          </w:tcPr>
          <w:p w14:paraId="790A0921"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110D3FCF" w14:textId="77777777" w:rsidR="00CC2466" w:rsidRPr="00765402" w:rsidRDefault="00CC2466" w:rsidP="009848A7">
            <w:pPr>
              <w:pStyle w:val="TableText"/>
              <w:rPr>
                <w:noProof w:val="0"/>
              </w:rPr>
            </w:pPr>
            <w:r w:rsidRPr="00765402">
              <w:rPr>
                <w:color w:val="000000"/>
              </w:rPr>
              <w:t>28</w:t>
            </w:r>
          </w:p>
        </w:tc>
        <w:tc>
          <w:tcPr>
            <w:tcW w:w="1109" w:type="dxa"/>
            <w:tcBorders>
              <w:top w:val="nil"/>
              <w:left w:val="nil"/>
              <w:bottom w:val="nil"/>
              <w:right w:val="nil"/>
            </w:tcBorders>
            <w:vAlign w:val="bottom"/>
          </w:tcPr>
          <w:p w14:paraId="4455B5C0" w14:textId="77777777" w:rsidR="00CC2466" w:rsidRPr="00765402" w:rsidRDefault="00CC2466" w:rsidP="006A4BFE">
            <w:pPr>
              <w:pStyle w:val="TableText"/>
              <w:ind w:right="245"/>
              <w:rPr>
                <w:noProof w:val="0"/>
              </w:rPr>
            </w:pPr>
            <w:r w:rsidRPr="00765402">
              <w:rPr>
                <w:color w:val="000000"/>
              </w:rPr>
              <w:t>2</w:t>
            </w:r>
          </w:p>
        </w:tc>
      </w:tr>
      <w:tr w:rsidR="00CC2466" w:rsidRPr="00E40A22" w14:paraId="268913AF" w14:textId="77777777" w:rsidTr="00152012">
        <w:trPr>
          <w:trHeight w:val="315"/>
        </w:trPr>
        <w:tc>
          <w:tcPr>
            <w:tcW w:w="8064" w:type="dxa"/>
            <w:tcBorders>
              <w:top w:val="nil"/>
              <w:left w:val="nil"/>
              <w:bottom w:val="nil"/>
              <w:right w:val="nil"/>
            </w:tcBorders>
            <w:noWrap/>
          </w:tcPr>
          <w:p w14:paraId="1FC572A9"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74CC748A" w14:textId="77777777" w:rsidR="00CC2466" w:rsidRPr="00765402" w:rsidRDefault="00CC2466" w:rsidP="009848A7">
            <w:pPr>
              <w:pStyle w:val="TableText"/>
              <w:rPr>
                <w:noProof w:val="0"/>
              </w:rPr>
            </w:pPr>
            <w:r w:rsidRPr="00765402">
              <w:rPr>
                <w:color w:val="000000"/>
              </w:rPr>
              <w:t>1</w:t>
            </w:r>
          </w:p>
        </w:tc>
        <w:tc>
          <w:tcPr>
            <w:tcW w:w="1109" w:type="dxa"/>
            <w:tcBorders>
              <w:top w:val="nil"/>
              <w:left w:val="nil"/>
              <w:bottom w:val="nil"/>
              <w:right w:val="nil"/>
            </w:tcBorders>
            <w:vAlign w:val="bottom"/>
          </w:tcPr>
          <w:p w14:paraId="629FC658" w14:textId="77777777" w:rsidR="00CC2466" w:rsidRPr="00765402" w:rsidRDefault="00CC2466" w:rsidP="006A4BFE">
            <w:pPr>
              <w:pStyle w:val="TableText"/>
              <w:ind w:right="245"/>
              <w:rPr>
                <w:noProof w:val="0"/>
              </w:rPr>
            </w:pPr>
            <w:r w:rsidRPr="00765402">
              <w:rPr>
                <w:color w:val="000000"/>
              </w:rPr>
              <w:t>0</w:t>
            </w:r>
          </w:p>
        </w:tc>
      </w:tr>
      <w:tr w:rsidR="00CC2466" w:rsidRPr="00E40A22" w14:paraId="1CF6BCD5" w14:textId="77777777" w:rsidTr="00152012">
        <w:trPr>
          <w:trHeight w:val="315"/>
        </w:trPr>
        <w:tc>
          <w:tcPr>
            <w:tcW w:w="8064" w:type="dxa"/>
            <w:tcBorders>
              <w:top w:val="nil"/>
              <w:left w:val="nil"/>
              <w:bottom w:val="nil"/>
              <w:right w:val="nil"/>
            </w:tcBorders>
            <w:noWrap/>
          </w:tcPr>
          <w:p w14:paraId="73C4E1C2"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6315D0BA" w14:textId="77777777" w:rsidR="00CC2466" w:rsidRPr="00765402" w:rsidRDefault="00CC2466" w:rsidP="009848A7">
            <w:pPr>
              <w:pStyle w:val="TableText"/>
              <w:rPr>
                <w:noProof w:val="0"/>
              </w:rPr>
            </w:pPr>
            <w:r w:rsidRPr="00765402">
              <w:rPr>
                <w:color w:val="000000"/>
              </w:rPr>
              <w:t>12</w:t>
            </w:r>
          </w:p>
        </w:tc>
        <w:tc>
          <w:tcPr>
            <w:tcW w:w="1109" w:type="dxa"/>
            <w:tcBorders>
              <w:top w:val="nil"/>
              <w:left w:val="nil"/>
              <w:bottom w:val="nil"/>
              <w:right w:val="nil"/>
            </w:tcBorders>
            <w:vAlign w:val="bottom"/>
          </w:tcPr>
          <w:p w14:paraId="56F55625" w14:textId="77777777" w:rsidR="00CC2466" w:rsidRPr="00765402" w:rsidRDefault="00CC2466" w:rsidP="006A4BFE">
            <w:pPr>
              <w:pStyle w:val="TableText"/>
              <w:ind w:right="245"/>
              <w:rPr>
                <w:noProof w:val="0"/>
              </w:rPr>
            </w:pPr>
            <w:r w:rsidRPr="00765402">
              <w:rPr>
                <w:color w:val="000000"/>
              </w:rPr>
              <w:t>1</w:t>
            </w:r>
          </w:p>
        </w:tc>
      </w:tr>
      <w:tr w:rsidR="00CC2466" w:rsidRPr="00E40A22" w14:paraId="22A0754F" w14:textId="77777777" w:rsidTr="00152012">
        <w:trPr>
          <w:trHeight w:val="315"/>
        </w:trPr>
        <w:tc>
          <w:tcPr>
            <w:tcW w:w="8064" w:type="dxa"/>
            <w:tcBorders>
              <w:top w:val="nil"/>
              <w:left w:val="nil"/>
              <w:bottom w:val="nil"/>
              <w:right w:val="nil"/>
            </w:tcBorders>
            <w:noWrap/>
          </w:tcPr>
          <w:p w14:paraId="40B706BA"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4889F51F" w14:textId="77777777" w:rsidR="00CC2466" w:rsidRPr="00765402" w:rsidRDefault="00CC2466" w:rsidP="009848A7">
            <w:pPr>
              <w:pStyle w:val="TableText"/>
              <w:rPr>
                <w:noProof w:val="0"/>
              </w:rPr>
            </w:pPr>
            <w:r w:rsidRPr="00765402">
              <w:rPr>
                <w:color w:val="000000"/>
              </w:rPr>
              <w:t>56</w:t>
            </w:r>
          </w:p>
        </w:tc>
        <w:tc>
          <w:tcPr>
            <w:tcW w:w="1109" w:type="dxa"/>
            <w:tcBorders>
              <w:top w:val="nil"/>
              <w:left w:val="nil"/>
              <w:bottom w:val="nil"/>
              <w:right w:val="nil"/>
            </w:tcBorders>
            <w:vAlign w:val="bottom"/>
          </w:tcPr>
          <w:p w14:paraId="6F8D8126" w14:textId="77777777" w:rsidR="00CC2466" w:rsidRPr="00765402" w:rsidRDefault="00CC2466" w:rsidP="006A4BFE">
            <w:pPr>
              <w:pStyle w:val="TableText"/>
              <w:ind w:right="245"/>
              <w:rPr>
                <w:noProof w:val="0"/>
              </w:rPr>
            </w:pPr>
            <w:r w:rsidRPr="00765402">
              <w:rPr>
                <w:color w:val="000000"/>
              </w:rPr>
              <w:t>3</w:t>
            </w:r>
          </w:p>
        </w:tc>
      </w:tr>
      <w:tr w:rsidR="00CC2466" w:rsidRPr="00E40A22" w14:paraId="2EB25945" w14:textId="77777777" w:rsidTr="00152012">
        <w:trPr>
          <w:trHeight w:val="315"/>
        </w:trPr>
        <w:tc>
          <w:tcPr>
            <w:tcW w:w="8064" w:type="dxa"/>
            <w:tcBorders>
              <w:top w:val="nil"/>
              <w:left w:val="nil"/>
              <w:bottom w:val="nil"/>
              <w:right w:val="nil"/>
            </w:tcBorders>
            <w:noWrap/>
          </w:tcPr>
          <w:p w14:paraId="00C11DC3"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0B9F6EF3" w14:textId="77777777" w:rsidR="00CC2466" w:rsidRPr="00765402" w:rsidRDefault="00CC2466" w:rsidP="009848A7">
            <w:pPr>
              <w:pStyle w:val="TableText"/>
              <w:rPr>
                <w:noProof w:val="0"/>
              </w:rPr>
            </w:pPr>
            <w:r w:rsidRPr="00765402">
              <w:rPr>
                <w:color w:val="000000"/>
              </w:rPr>
              <w:t>9</w:t>
            </w:r>
          </w:p>
        </w:tc>
        <w:tc>
          <w:tcPr>
            <w:tcW w:w="1109" w:type="dxa"/>
            <w:tcBorders>
              <w:top w:val="nil"/>
              <w:left w:val="nil"/>
              <w:bottom w:val="nil"/>
              <w:right w:val="nil"/>
            </w:tcBorders>
            <w:vAlign w:val="bottom"/>
          </w:tcPr>
          <w:p w14:paraId="7E702117" w14:textId="77777777" w:rsidR="00CC2466" w:rsidRPr="00765402" w:rsidRDefault="00CC2466" w:rsidP="006A4BFE">
            <w:pPr>
              <w:pStyle w:val="TableText"/>
              <w:ind w:right="245"/>
              <w:rPr>
                <w:noProof w:val="0"/>
              </w:rPr>
            </w:pPr>
            <w:r w:rsidRPr="00765402">
              <w:rPr>
                <w:color w:val="000000"/>
              </w:rPr>
              <w:t>1</w:t>
            </w:r>
          </w:p>
        </w:tc>
      </w:tr>
      <w:tr w:rsidR="00CC2466" w:rsidRPr="00E40A22" w14:paraId="39FFCB45" w14:textId="77777777" w:rsidTr="00152012">
        <w:trPr>
          <w:trHeight w:val="315"/>
        </w:trPr>
        <w:tc>
          <w:tcPr>
            <w:tcW w:w="8064" w:type="dxa"/>
            <w:tcBorders>
              <w:top w:val="nil"/>
              <w:left w:val="nil"/>
              <w:bottom w:val="nil"/>
              <w:right w:val="nil"/>
            </w:tcBorders>
            <w:noWrap/>
          </w:tcPr>
          <w:p w14:paraId="0B176923"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1C29189E" w14:textId="77777777" w:rsidR="00CC2466" w:rsidRPr="00765402" w:rsidRDefault="00CC2466" w:rsidP="009848A7">
            <w:pPr>
              <w:pStyle w:val="TableText"/>
              <w:rPr>
                <w:noProof w:val="0"/>
              </w:rPr>
            </w:pPr>
            <w:r w:rsidRPr="00765402">
              <w:rPr>
                <w:color w:val="000000"/>
              </w:rPr>
              <w:t>57</w:t>
            </w:r>
          </w:p>
        </w:tc>
        <w:tc>
          <w:tcPr>
            <w:tcW w:w="1109" w:type="dxa"/>
            <w:tcBorders>
              <w:top w:val="nil"/>
              <w:left w:val="nil"/>
              <w:bottom w:val="nil"/>
              <w:right w:val="nil"/>
            </w:tcBorders>
            <w:vAlign w:val="bottom"/>
          </w:tcPr>
          <w:p w14:paraId="6FA22203" w14:textId="77777777" w:rsidR="00CC2466" w:rsidRPr="00765402" w:rsidRDefault="00CC2466" w:rsidP="006A4BFE">
            <w:pPr>
              <w:pStyle w:val="TableText"/>
              <w:ind w:right="245"/>
              <w:rPr>
                <w:noProof w:val="0"/>
              </w:rPr>
            </w:pPr>
            <w:r w:rsidRPr="00765402">
              <w:rPr>
                <w:color w:val="000000"/>
              </w:rPr>
              <w:t>3</w:t>
            </w:r>
          </w:p>
        </w:tc>
      </w:tr>
      <w:tr w:rsidR="00CC2466" w:rsidRPr="00E40A22" w14:paraId="09AD5EF8" w14:textId="77777777" w:rsidTr="00152012">
        <w:trPr>
          <w:trHeight w:val="315"/>
        </w:trPr>
        <w:tc>
          <w:tcPr>
            <w:tcW w:w="8064" w:type="dxa"/>
            <w:tcBorders>
              <w:top w:val="nil"/>
              <w:left w:val="nil"/>
              <w:bottom w:val="nil"/>
              <w:right w:val="nil"/>
            </w:tcBorders>
            <w:noWrap/>
          </w:tcPr>
          <w:p w14:paraId="2525EB69"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3AC4F0B7" w14:textId="77777777" w:rsidR="00CC2466" w:rsidRPr="00765402" w:rsidRDefault="00CC2466" w:rsidP="009848A7">
            <w:pPr>
              <w:pStyle w:val="TableText"/>
              <w:rPr>
                <w:noProof w:val="0"/>
              </w:rPr>
            </w:pPr>
            <w:r w:rsidRPr="00765402">
              <w:rPr>
                <w:color w:val="000000"/>
              </w:rPr>
              <w:t>13</w:t>
            </w:r>
          </w:p>
        </w:tc>
        <w:tc>
          <w:tcPr>
            <w:tcW w:w="1109" w:type="dxa"/>
            <w:tcBorders>
              <w:top w:val="nil"/>
              <w:left w:val="nil"/>
              <w:bottom w:val="nil"/>
              <w:right w:val="nil"/>
            </w:tcBorders>
            <w:vAlign w:val="bottom"/>
          </w:tcPr>
          <w:p w14:paraId="30536097" w14:textId="77777777" w:rsidR="00CC2466" w:rsidRPr="00765402" w:rsidRDefault="00CC2466" w:rsidP="006A4BFE">
            <w:pPr>
              <w:pStyle w:val="TableText"/>
              <w:ind w:right="245"/>
              <w:rPr>
                <w:noProof w:val="0"/>
              </w:rPr>
            </w:pPr>
            <w:r w:rsidRPr="00765402">
              <w:rPr>
                <w:color w:val="000000"/>
              </w:rPr>
              <w:t>1</w:t>
            </w:r>
          </w:p>
        </w:tc>
      </w:tr>
      <w:tr w:rsidR="00CC2466" w:rsidRPr="00E40A22" w14:paraId="1F68EC0E" w14:textId="77777777" w:rsidTr="00152012">
        <w:trPr>
          <w:trHeight w:val="315"/>
        </w:trPr>
        <w:tc>
          <w:tcPr>
            <w:tcW w:w="8064" w:type="dxa"/>
            <w:tcBorders>
              <w:top w:val="nil"/>
              <w:left w:val="nil"/>
              <w:bottom w:val="nil"/>
              <w:right w:val="nil"/>
            </w:tcBorders>
            <w:noWrap/>
          </w:tcPr>
          <w:p w14:paraId="5B2108F7"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1D61C067" w14:textId="77777777" w:rsidR="00CC2466" w:rsidRPr="00765402" w:rsidRDefault="00CC2466" w:rsidP="009848A7">
            <w:pPr>
              <w:pStyle w:val="TableText"/>
              <w:rPr>
                <w:noProof w:val="0"/>
              </w:rPr>
            </w:pPr>
            <w:r w:rsidRPr="00765402">
              <w:rPr>
                <w:color w:val="000000"/>
              </w:rPr>
              <w:t>14</w:t>
            </w:r>
          </w:p>
        </w:tc>
        <w:tc>
          <w:tcPr>
            <w:tcW w:w="1109" w:type="dxa"/>
            <w:tcBorders>
              <w:top w:val="nil"/>
              <w:left w:val="nil"/>
              <w:bottom w:val="nil"/>
              <w:right w:val="nil"/>
            </w:tcBorders>
            <w:vAlign w:val="bottom"/>
          </w:tcPr>
          <w:p w14:paraId="4A1EECA2" w14:textId="77777777" w:rsidR="00CC2466" w:rsidRPr="00765402" w:rsidRDefault="00CC2466" w:rsidP="006A4BFE">
            <w:pPr>
              <w:pStyle w:val="TableText"/>
              <w:ind w:right="245"/>
              <w:rPr>
                <w:noProof w:val="0"/>
              </w:rPr>
            </w:pPr>
            <w:r w:rsidRPr="00765402">
              <w:rPr>
                <w:color w:val="000000"/>
              </w:rPr>
              <w:t>1</w:t>
            </w:r>
          </w:p>
        </w:tc>
      </w:tr>
      <w:tr w:rsidR="00CC2466" w:rsidRPr="00E40A22" w14:paraId="4B2828D8" w14:textId="77777777" w:rsidTr="00152012">
        <w:trPr>
          <w:trHeight w:val="315"/>
        </w:trPr>
        <w:tc>
          <w:tcPr>
            <w:tcW w:w="8064" w:type="dxa"/>
            <w:tcBorders>
              <w:top w:val="single" w:sz="4" w:space="0" w:color="auto"/>
              <w:left w:val="nil"/>
              <w:bottom w:val="single" w:sz="12" w:space="0" w:color="auto"/>
              <w:right w:val="nil"/>
            </w:tcBorders>
            <w:noWrap/>
            <w:hideMark/>
          </w:tcPr>
          <w:p w14:paraId="17348977" w14:textId="47DFF5D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58A4C6E" w14:textId="77777777" w:rsidR="00CC2466" w:rsidRPr="00765402" w:rsidRDefault="00CC2466" w:rsidP="009848A7">
            <w:pPr>
              <w:pStyle w:val="TableText"/>
              <w:rPr>
                <w:b/>
                <w:bCs/>
                <w:noProof w:val="0"/>
              </w:rPr>
            </w:pPr>
            <w:r w:rsidRPr="00765402">
              <w:rPr>
                <w:color w:val="000000"/>
              </w:rPr>
              <w:t>1</w:t>
            </w:r>
            <w:r>
              <w:rPr>
                <w:color w:val="000000"/>
              </w:rPr>
              <w:t>,</w:t>
            </w:r>
            <w:r w:rsidRPr="00765402">
              <w:rPr>
                <w:color w:val="000000"/>
              </w:rPr>
              <w:t>779</w:t>
            </w:r>
          </w:p>
        </w:tc>
        <w:tc>
          <w:tcPr>
            <w:tcW w:w="1109" w:type="dxa"/>
            <w:tcBorders>
              <w:top w:val="single" w:sz="4" w:space="0" w:color="auto"/>
              <w:left w:val="nil"/>
              <w:bottom w:val="single" w:sz="12" w:space="0" w:color="auto"/>
              <w:right w:val="nil"/>
            </w:tcBorders>
            <w:vAlign w:val="bottom"/>
          </w:tcPr>
          <w:p w14:paraId="35A30CA0" w14:textId="77777777" w:rsidR="00CC2466" w:rsidRPr="00765402" w:rsidRDefault="00CC2466" w:rsidP="006A4BFE">
            <w:pPr>
              <w:pStyle w:val="TableText"/>
              <w:ind w:right="245"/>
              <w:rPr>
                <w:b/>
                <w:bCs/>
                <w:noProof w:val="0"/>
              </w:rPr>
            </w:pPr>
            <w:r w:rsidRPr="00765402">
              <w:rPr>
                <w:color w:val="000000"/>
              </w:rPr>
              <w:t>100</w:t>
            </w:r>
          </w:p>
        </w:tc>
      </w:tr>
    </w:tbl>
    <w:p w14:paraId="5EB3D4B0" w14:textId="77777777" w:rsidR="00CC2466" w:rsidRDefault="00CC2466" w:rsidP="001575EF">
      <w:pPr>
        <w:pStyle w:val="Caption"/>
        <w:pageBreakBefore/>
      </w:pPr>
      <w:bookmarkStart w:id="2132" w:name="_Toc133500868"/>
      <w:r>
        <w:t>Table 10.A.</w:t>
      </w:r>
      <w:fldSimple w:instr=" SEQ Table_10.A. \* ARABIC ">
        <w:r>
          <w:rPr>
            <w:noProof/>
          </w:rPr>
          <w:t>49</w:t>
        </w:r>
      </w:fldSimple>
      <w:r>
        <w:t xml:space="preserve">  </w:t>
      </w:r>
      <w:r w:rsidRPr="002C6257">
        <w:t xml:space="preserve">Responses to Question </w:t>
      </w:r>
      <w:r>
        <w:t xml:space="preserve">6 </w:t>
      </w:r>
      <w:r w:rsidRPr="002C6257">
        <w:t xml:space="preserve">for </w:t>
      </w:r>
      <w:r>
        <w:t xml:space="preserve">Grade </w:t>
      </w:r>
      <w:r w:rsidRPr="00765402">
        <w:t xml:space="preserve">Span Eleven </w:t>
      </w:r>
      <w:r>
        <w:t>and</w:t>
      </w:r>
      <w:r w:rsidRPr="00765402">
        <w:t xml:space="preserve"> Twelve</w:t>
      </w:r>
      <w:bookmarkEnd w:id="213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7B8EC8F"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3F34532" w14:textId="77777777" w:rsidR="00CC2466" w:rsidRPr="00A236B4" w:rsidRDefault="00CC2466" w:rsidP="00DE6064">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16B2602A"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41FEC4B"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7684871D" w14:textId="77777777" w:rsidTr="00152012">
        <w:trPr>
          <w:trHeight w:val="315"/>
        </w:trPr>
        <w:tc>
          <w:tcPr>
            <w:tcW w:w="8064" w:type="dxa"/>
            <w:tcBorders>
              <w:top w:val="nil"/>
              <w:left w:val="nil"/>
              <w:bottom w:val="nil"/>
              <w:right w:val="nil"/>
            </w:tcBorders>
            <w:noWrap/>
          </w:tcPr>
          <w:p w14:paraId="3C5818B2" w14:textId="77777777" w:rsidR="00CC2466" w:rsidRPr="00731D2A"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1AB829FA" w14:textId="77777777" w:rsidR="00CC2466" w:rsidRPr="00765402" w:rsidRDefault="00CC2466" w:rsidP="009848A7">
            <w:pPr>
              <w:pStyle w:val="TableText"/>
              <w:rPr>
                <w:noProof w:val="0"/>
              </w:rPr>
            </w:pPr>
            <w:r w:rsidRPr="00765402">
              <w:rPr>
                <w:color w:val="000000"/>
              </w:rPr>
              <w:t>1</w:t>
            </w:r>
            <w:r>
              <w:rPr>
                <w:color w:val="000000"/>
              </w:rPr>
              <w:t>,499</w:t>
            </w:r>
          </w:p>
        </w:tc>
        <w:tc>
          <w:tcPr>
            <w:tcW w:w="1109" w:type="dxa"/>
            <w:tcBorders>
              <w:top w:val="nil"/>
              <w:left w:val="nil"/>
              <w:bottom w:val="nil"/>
              <w:right w:val="nil"/>
            </w:tcBorders>
            <w:vAlign w:val="bottom"/>
          </w:tcPr>
          <w:p w14:paraId="262F0FF9" w14:textId="77777777" w:rsidR="00CC2466" w:rsidRPr="00765402" w:rsidRDefault="00CC2466" w:rsidP="006A4BFE">
            <w:pPr>
              <w:pStyle w:val="TableText"/>
              <w:ind w:right="245"/>
              <w:rPr>
                <w:noProof w:val="0"/>
              </w:rPr>
            </w:pPr>
            <w:r w:rsidRPr="00765402">
              <w:rPr>
                <w:color w:val="000000"/>
              </w:rPr>
              <w:t>45</w:t>
            </w:r>
          </w:p>
        </w:tc>
      </w:tr>
      <w:tr w:rsidR="00CC2466" w:rsidRPr="00E40A22" w14:paraId="5FF61C4D" w14:textId="77777777" w:rsidTr="00152012">
        <w:trPr>
          <w:trHeight w:val="315"/>
        </w:trPr>
        <w:tc>
          <w:tcPr>
            <w:tcW w:w="8064" w:type="dxa"/>
            <w:tcBorders>
              <w:top w:val="nil"/>
              <w:left w:val="nil"/>
              <w:bottom w:val="nil"/>
              <w:right w:val="nil"/>
            </w:tcBorders>
            <w:noWrap/>
          </w:tcPr>
          <w:p w14:paraId="55406490" w14:textId="77777777" w:rsidR="00CC2466" w:rsidRPr="00731D2A"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225EBA10" w14:textId="77777777" w:rsidR="00CC2466" w:rsidRPr="00765402" w:rsidRDefault="00CC2466" w:rsidP="009848A7">
            <w:pPr>
              <w:pStyle w:val="TableText"/>
              <w:rPr>
                <w:noProof w:val="0"/>
              </w:rPr>
            </w:pPr>
            <w:r w:rsidRPr="00765402">
              <w:rPr>
                <w:color w:val="000000"/>
              </w:rPr>
              <w:t>529</w:t>
            </w:r>
          </w:p>
        </w:tc>
        <w:tc>
          <w:tcPr>
            <w:tcW w:w="1109" w:type="dxa"/>
            <w:tcBorders>
              <w:top w:val="nil"/>
              <w:left w:val="nil"/>
              <w:bottom w:val="nil"/>
              <w:right w:val="nil"/>
            </w:tcBorders>
            <w:vAlign w:val="bottom"/>
          </w:tcPr>
          <w:p w14:paraId="2714B1CF" w14:textId="77777777" w:rsidR="00CC2466" w:rsidRPr="00765402" w:rsidRDefault="00CC2466" w:rsidP="006A4BFE">
            <w:pPr>
              <w:pStyle w:val="TableText"/>
              <w:ind w:right="245"/>
              <w:rPr>
                <w:noProof w:val="0"/>
              </w:rPr>
            </w:pPr>
            <w:r w:rsidRPr="00765402">
              <w:rPr>
                <w:color w:val="000000"/>
              </w:rPr>
              <w:t>16</w:t>
            </w:r>
          </w:p>
        </w:tc>
      </w:tr>
      <w:tr w:rsidR="00CC2466" w:rsidRPr="00E40A22" w14:paraId="0A587D3F" w14:textId="77777777" w:rsidTr="00152012">
        <w:trPr>
          <w:trHeight w:val="315"/>
        </w:trPr>
        <w:tc>
          <w:tcPr>
            <w:tcW w:w="8064" w:type="dxa"/>
            <w:tcBorders>
              <w:top w:val="nil"/>
              <w:left w:val="nil"/>
              <w:bottom w:val="nil"/>
              <w:right w:val="nil"/>
            </w:tcBorders>
            <w:noWrap/>
          </w:tcPr>
          <w:p w14:paraId="7FA8A876" w14:textId="77777777" w:rsidR="00CC2466" w:rsidRPr="00731D2A"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0453A5B1" w14:textId="77777777" w:rsidR="00CC2466" w:rsidRPr="00765402" w:rsidRDefault="00CC2466" w:rsidP="009848A7">
            <w:pPr>
              <w:pStyle w:val="TableText"/>
              <w:rPr>
                <w:noProof w:val="0"/>
              </w:rPr>
            </w:pPr>
            <w:r w:rsidRPr="00765402">
              <w:rPr>
                <w:color w:val="000000"/>
              </w:rPr>
              <w:t>366</w:t>
            </w:r>
          </w:p>
        </w:tc>
        <w:tc>
          <w:tcPr>
            <w:tcW w:w="1109" w:type="dxa"/>
            <w:tcBorders>
              <w:top w:val="nil"/>
              <w:left w:val="nil"/>
              <w:bottom w:val="nil"/>
              <w:right w:val="nil"/>
            </w:tcBorders>
            <w:vAlign w:val="bottom"/>
          </w:tcPr>
          <w:p w14:paraId="18081D4B" w14:textId="77777777" w:rsidR="00CC2466" w:rsidRPr="00765402" w:rsidRDefault="00CC2466" w:rsidP="006A4BFE">
            <w:pPr>
              <w:pStyle w:val="TableText"/>
              <w:ind w:right="245"/>
              <w:rPr>
                <w:noProof w:val="0"/>
              </w:rPr>
            </w:pPr>
            <w:r w:rsidRPr="00765402">
              <w:rPr>
                <w:color w:val="000000"/>
              </w:rPr>
              <w:t>11</w:t>
            </w:r>
          </w:p>
        </w:tc>
      </w:tr>
      <w:tr w:rsidR="00CC2466" w:rsidRPr="00E40A22" w14:paraId="4EB0A826" w14:textId="77777777" w:rsidTr="00152012">
        <w:trPr>
          <w:trHeight w:val="315"/>
        </w:trPr>
        <w:tc>
          <w:tcPr>
            <w:tcW w:w="8064" w:type="dxa"/>
            <w:tcBorders>
              <w:top w:val="nil"/>
              <w:left w:val="nil"/>
              <w:bottom w:val="nil"/>
              <w:right w:val="nil"/>
            </w:tcBorders>
            <w:noWrap/>
          </w:tcPr>
          <w:p w14:paraId="7FC999CC"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741E24FC" w14:textId="77777777" w:rsidR="00CC2466" w:rsidRPr="00765402" w:rsidRDefault="00CC2466" w:rsidP="009848A7">
            <w:pPr>
              <w:pStyle w:val="TableText"/>
              <w:rPr>
                <w:noProof w:val="0"/>
              </w:rPr>
            </w:pPr>
            <w:r w:rsidRPr="00765402">
              <w:rPr>
                <w:color w:val="000000"/>
              </w:rPr>
              <w:t>7</w:t>
            </w:r>
          </w:p>
        </w:tc>
        <w:tc>
          <w:tcPr>
            <w:tcW w:w="1109" w:type="dxa"/>
            <w:tcBorders>
              <w:top w:val="nil"/>
              <w:left w:val="nil"/>
              <w:bottom w:val="nil"/>
              <w:right w:val="nil"/>
            </w:tcBorders>
            <w:vAlign w:val="bottom"/>
          </w:tcPr>
          <w:p w14:paraId="437DDDBE" w14:textId="77777777" w:rsidR="00CC2466" w:rsidRPr="00765402" w:rsidRDefault="00CC2466" w:rsidP="006A4BFE">
            <w:pPr>
              <w:pStyle w:val="TableText"/>
              <w:ind w:right="245"/>
              <w:rPr>
                <w:noProof w:val="0"/>
              </w:rPr>
            </w:pPr>
            <w:r w:rsidRPr="00765402">
              <w:rPr>
                <w:color w:val="000000"/>
              </w:rPr>
              <w:t>0</w:t>
            </w:r>
          </w:p>
        </w:tc>
      </w:tr>
      <w:tr w:rsidR="00CC2466" w:rsidRPr="00E40A22" w14:paraId="4E6371A3" w14:textId="77777777" w:rsidTr="00152012">
        <w:trPr>
          <w:trHeight w:val="315"/>
        </w:trPr>
        <w:tc>
          <w:tcPr>
            <w:tcW w:w="8064" w:type="dxa"/>
            <w:tcBorders>
              <w:top w:val="nil"/>
              <w:left w:val="nil"/>
              <w:bottom w:val="nil"/>
              <w:right w:val="nil"/>
            </w:tcBorders>
            <w:noWrap/>
          </w:tcPr>
          <w:p w14:paraId="6A2FA9BF"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418FEC76" w14:textId="77777777" w:rsidR="00CC2466" w:rsidRPr="00765402" w:rsidRDefault="00CC2466" w:rsidP="009848A7">
            <w:pPr>
              <w:pStyle w:val="TableText"/>
              <w:rPr>
                <w:noProof w:val="0"/>
              </w:rPr>
            </w:pPr>
            <w:r w:rsidRPr="00765402">
              <w:rPr>
                <w:color w:val="000000"/>
              </w:rPr>
              <w:t>401</w:t>
            </w:r>
          </w:p>
        </w:tc>
        <w:tc>
          <w:tcPr>
            <w:tcW w:w="1109" w:type="dxa"/>
            <w:tcBorders>
              <w:top w:val="nil"/>
              <w:left w:val="nil"/>
              <w:bottom w:val="nil"/>
              <w:right w:val="nil"/>
            </w:tcBorders>
            <w:vAlign w:val="bottom"/>
          </w:tcPr>
          <w:p w14:paraId="496F502C" w14:textId="77777777" w:rsidR="00CC2466" w:rsidRPr="00765402" w:rsidRDefault="00CC2466" w:rsidP="006A4BFE">
            <w:pPr>
              <w:pStyle w:val="TableText"/>
              <w:ind w:right="245"/>
              <w:rPr>
                <w:noProof w:val="0"/>
              </w:rPr>
            </w:pPr>
            <w:r w:rsidRPr="00765402">
              <w:rPr>
                <w:color w:val="000000"/>
              </w:rPr>
              <w:t>12</w:t>
            </w:r>
          </w:p>
        </w:tc>
      </w:tr>
      <w:tr w:rsidR="00CC2466" w:rsidRPr="00E40A22" w14:paraId="7CF77941" w14:textId="77777777" w:rsidTr="00152012">
        <w:trPr>
          <w:trHeight w:val="315"/>
        </w:trPr>
        <w:tc>
          <w:tcPr>
            <w:tcW w:w="8064" w:type="dxa"/>
            <w:tcBorders>
              <w:top w:val="nil"/>
              <w:left w:val="nil"/>
              <w:bottom w:val="nil"/>
              <w:right w:val="nil"/>
            </w:tcBorders>
            <w:noWrap/>
          </w:tcPr>
          <w:p w14:paraId="580B6942"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48D1EA29" w14:textId="77777777" w:rsidR="00CC2466" w:rsidRPr="00765402" w:rsidRDefault="00CC2466" w:rsidP="009848A7">
            <w:pPr>
              <w:pStyle w:val="TableText"/>
              <w:rPr>
                <w:noProof w:val="0"/>
              </w:rPr>
            </w:pPr>
            <w:r w:rsidRPr="00765402">
              <w:rPr>
                <w:color w:val="000000"/>
              </w:rPr>
              <w:t>168</w:t>
            </w:r>
          </w:p>
        </w:tc>
        <w:tc>
          <w:tcPr>
            <w:tcW w:w="1109" w:type="dxa"/>
            <w:tcBorders>
              <w:top w:val="nil"/>
              <w:left w:val="nil"/>
              <w:bottom w:val="nil"/>
              <w:right w:val="nil"/>
            </w:tcBorders>
            <w:vAlign w:val="bottom"/>
          </w:tcPr>
          <w:p w14:paraId="3810F0ED" w14:textId="77777777" w:rsidR="00CC2466" w:rsidRPr="00765402" w:rsidRDefault="00CC2466" w:rsidP="006A4BFE">
            <w:pPr>
              <w:pStyle w:val="TableText"/>
              <w:ind w:right="245"/>
              <w:rPr>
                <w:noProof w:val="0"/>
              </w:rPr>
            </w:pPr>
            <w:r w:rsidRPr="00765402">
              <w:rPr>
                <w:color w:val="000000"/>
              </w:rPr>
              <w:t>5</w:t>
            </w:r>
          </w:p>
        </w:tc>
      </w:tr>
      <w:tr w:rsidR="00CC2466" w:rsidRPr="00E40A22" w14:paraId="2DAF6193" w14:textId="77777777" w:rsidTr="00152012">
        <w:trPr>
          <w:trHeight w:val="315"/>
        </w:trPr>
        <w:tc>
          <w:tcPr>
            <w:tcW w:w="8064" w:type="dxa"/>
            <w:tcBorders>
              <w:top w:val="nil"/>
              <w:left w:val="nil"/>
              <w:bottom w:val="nil"/>
              <w:right w:val="nil"/>
            </w:tcBorders>
            <w:noWrap/>
          </w:tcPr>
          <w:p w14:paraId="3CF3A58E"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6A2304A3" w14:textId="77777777" w:rsidR="00CC2466" w:rsidRPr="00765402" w:rsidRDefault="00CC2466" w:rsidP="009848A7">
            <w:pPr>
              <w:pStyle w:val="TableText"/>
              <w:rPr>
                <w:noProof w:val="0"/>
              </w:rPr>
            </w:pPr>
            <w:r w:rsidRPr="00765402">
              <w:rPr>
                <w:color w:val="000000"/>
              </w:rPr>
              <w:t>68</w:t>
            </w:r>
          </w:p>
        </w:tc>
        <w:tc>
          <w:tcPr>
            <w:tcW w:w="1109" w:type="dxa"/>
            <w:tcBorders>
              <w:top w:val="nil"/>
              <w:left w:val="nil"/>
              <w:bottom w:val="nil"/>
              <w:right w:val="nil"/>
            </w:tcBorders>
            <w:vAlign w:val="bottom"/>
          </w:tcPr>
          <w:p w14:paraId="5C75C910" w14:textId="77777777" w:rsidR="00CC2466" w:rsidRPr="00765402" w:rsidRDefault="00CC2466" w:rsidP="006A4BFE">
            <w:pPr>
              <w:pStyle w:val="TableText"/>
              <w:ind w:right="245"/>
              <w:rPr>
                <w:noProof w:val="0"/>
              </w:rPr>
            </w:pPr>
            <w:r w:rsidRPr="00765402">
              <w:rPr>
                <w:color w:val="000000"/>
              </w:rPr>
              <w:t>2</w:t>
            </w:r>
          </w:p>
        </w:tc>
      </w:tr>
      <w:tr w:rsidR="00CC2466" w:rsidRPr="00E40A22" w14:paraId="7FEF4877" w14:textId="77777777" w:rsidTr="00152012">
        <w:trPr>
          <w:trHeight w:val="315"/>
        </w:trPr>
        <w:tc>
          <w:tcPr>
            <w:tcW w:w="8064" w:type="dxa"/>
            <w:tcBorders>
              <w:top w:val="nil"/>
              <w:left w:val="nil"/>
              <w:bottom w:val="nil"/>
              <w:right w:val="nil"/>
            </w:tcBorders>
            <w:noWrap/>
          </w:tcPr>
          <w:p w14:paraId="3C3F1A6C"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5BE568CA" w14:textId="77777777" w:rsidR="00CC2466" w:rsidRPr="00765402" w:rsidRDefault="00CC2466" w:rsidP="009848A7">
            <w:pPr>
              <w:pStyle w:val="TableText"/>
              <w:rPr>
                <w:noProof w:val="0"/>
              </w:rPr>
            </w:pPr>
            <w:r w:rsidRPr="00765402">
              <w:rPr>
                <w:color w:val="000000"/>
              </w:rPr>
              <w:t>1</w:t>
            </w:r>
          </w:p>
        </w:tc>
        <w:tc>
          <w:tcPr>
            <w:tcW w:w="1109" w:type="dxa"/>
            <w:tcBorders>
              <w:top w:val="nil"/>
              <w:left w:val="nil"/>
              <w:bottom w:val="nil"/>
              <w:right w:val="nil"/>
            </w:tcBorders>
            <w:vAlign w:val="bottom"/>
          </w:tcPr>
          <w:p w14:paraId="0AF1F922" w14:textId="77777777" w:rsidR="00CC2466" w:rsidRPr="00765402" w:rsidRDefault="00CC2466" w:rsidP="006A4BFE">
            <w:pPr>
              <w:pStyle w:val="TableText"/>
              <w:ind w:right="245"/>
              <w:rPr>
                <w:noProof w:val="0"/>
              </w:rPr>
            </w:pPr>
            <w:r w:rsidRPr="00765402">
              <w:rPr>
                <w:color w:val="000000"/>
              </w:rPr>
              <w:t>0</w:t>
            </w:r>
          </w:p>
        </w:tc>
      </w:tr>
      <w:tr w:rsidR="00CC2466" w:rsidRPr="00E40A22" w14:paraId="5E535769" w14:textId="77777777" w:rsidTr="00152012">
        <w:trPr>
          <w:trHeight w:val="315"/>
        </w:trPr>
        <w:tc>
          <w:tcPr>
            <w:tcW w:w="8064" w:type="dxa"/>
            <w:tcBorders>
              <w:top w:val="nil"/>
              <w:left w:val="nil"/>
              <w:bottom w:val="nil"/>
              <w:right w:val="nil"/>
            </w:tcBorders>
            <w:noWrap/>
          </w:tcPr>
          <w:p w14:paraId="19BC0980"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5DC5282C" w14:textId="77777777" w:rsidR="00CC2466" w:rsidRPr="00765402" w:rsidRDefault="00CC2466" w:rsidP="009848A7">
            <w:pPr>
              <w:pStyle w:val="TableText"/>
              <w:rPr>
                <w:noProof w:val="0"/>
              </w:rPr>
            </w:pPr>
            <w:r w:rsidRPr="00765402">
              <w:rPr>
                <w:color w:val="000000"/>
              </w:rPr>
              <w:t>37</w:t>
            </w:r>
          </w:p>
        </w:tc>
        <w:tc>
          <w:tcPr>
            <w:tcW w:w="1109" w:type="dxa"/>
            <w:tcBorders>
              <w:top w:val="nil"/>
              <w:left w:val="nil"/>
              <w:bottom w:val="nil"/>
              <w:right w:val="nil"/>
            </w:tcBorders>
            <w:vAlign w:val="bottom"/>
          </w:tcPr>
          <w:p w14:paraId="6FA3146C" w14:textId="77777777" w:rsidR="00CC2466" w:rsidRPr="00765402" w:rsidRDefault="00CC2466" w:rsidP="006A4BFE">
            <w:pPr>
              <w:pStyle w:val="TableText"/>
              <w:ind w:right="245"/>
              <w:rPr>
                <w:noProof w:val="0"/>
              </w:rPr>
            </w:pPr>
            <w:r w:rsidRPr="00765402">
              <w:rPr>
                <w:color w:val="000000"/>
              </w:rPr>
              <w:t>1</w:t>
            </w:r>
          </w:p>
        </w:tc>
      </w:tr>
      <w:tr w:rsidR="00CC2466" w:rsidRPr="00E40A22" w14:paraId="30394956" w14:textId="77777777" w:rsidTr="00152012">
        <w:trPr>
          <w:trHeight w:val="315"/>
        </w:trPr>
        <w:tc>
          <w:tcPr>
            <w:tcW w:w="8064" w:type="dxa"/>
            <w:tcBorders>
              <w:top w:val="nil"/>
              <w:left w:val="nil"/>
              <w:bottom w:val="nil"/>
              <w:right w:val="nil"/>
            </w:tcBorders>
            <w:noWrap/>
          </w:tcPr>
          <w:p w14:paraId="3E4D51CD"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37480C93" w14:textId="77777777" w:rsidR="00CC2466" w:rsidRPr="00765402" w:rsidRDefault="00CC2466" w:rsidP="009848A7">
            <w:pPr>
              <w:pStyle w:val="TableText"/>
              <w:rPr>
                <w:noProof w:val="0"/>
              </w:rPr>
            </w:pPr>
            <w:r w:rsidRPr="00765402">
              <w:rPr>
                <w:color w:val="000000"/>
              </w:rPr>
              <w:t>110</w:t>
            </w:r>
          </w:p>
        </w:tc>
        <w:tc>
          <w:tcPr>
            <w:tcW w:w="1109" w:type="dxa"/>
            <w:tcBorders>
              <w:top w:val="nil"/>
              <w:left w:val="nil"/>
              <w:bottom w:val="nil"/>
              <w:right w:val="nil"/>
            </w:tcBorders>
            <w:vAlign w:val="bottom"/>
          </w:tcPr>
          <w:p w14:paraId="62173AD8" w14:textId="77777777" w:rsidR="00CC2466" w:rsidRPr="00765402" w:rsidRDefault="00CC2466" w:rsidP="006A4BFE">
            <w:pPr>
              <w:pStyle w:val="TableText"/>
              <w:ind w:right="245"/>
              <w:rPr>
                <w:noProof w:val="0"/>
              </w:rPr>
            </w:pPr>
            <w:r w:rsidRPr="00765402">
              <w:rPr>
                <w:color w:val="000000"/>
              </w:rPr>
              <w:t>3</w:t>
            </w:r>
          </w:p>
        </w:tc>
      </w:tr>
      <w:tr w:rsidR="00CC2466" w:rsidRPr="00E40A22" w14:paraId="0F34D266" w14:textId="77777777" w:rsidTr="00152012">
        <w:trPr>
          <w:trHeight w:val="315"/>
        </w:trPr>
        <w:tc>
          <w:tcPr>
            <w:tcW w:w="8064" w:type="dxa"/>
            <w:tcBorders>
              <w:top w:val="nil"/>
              <w:left w:val="nil"/>
              <w:bottom w:val="nil"/>
              <w:right w:val="nil"/>
            </w:tcBorders>
            <w:noWrap/>
          </w:tcPr>
          <w:p w14:paraId="20BF2C0E"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6109D752" w14:textId="77777777" w:rsidR="00CC2466" w:rsidRPr="00765402" w:rsidRDefault="00CC2466" w:rsidP="009848A7">
            <w:pPr>
              <w:pStyle w:val="TableText"/>
              <w:rPr>
                <w:noProof w:val="0"/>
              </w:rPr>
            </w:pPr>
            <w:r w:rsidRPr="00765402">
              <w:rPr>
                <w:color w:val="000000"/>
              </w:rPr>
              <w:t>22</w:t>
            </w:r>
          </w:p>
        </w:tc>
        <w:tc>
          <w:tcPr>
            <w:tcW w:w="1109" w:type="dxa"/>
            <w:tcBorders>
              <w:top w:val="nil"/>
              <w:left w:val="nil"/>
              <w:bottom w:val="nil"/>
              <w:right w:val="nil"/>
            </w:tcBorders>
            <w:vAlign w:val="bottom"/>
          </w:tcPr>
          <w:p w14:paraId="51965482" w14:textId="77777777" w:rsidR="00CC2466" w:rsidRPr="00765402" w:rsidRDefault="00CC2466" w:rsidP="006A4BFE">
            <w:pPr>
              <w:pStyle w:val="TableText"/>
              <w:ind w:right="245"/>
              <w:rPr>
                <w:noProof w:val="0"/>
              </w:rPr>
            </w:pPr>
            <w:r w:rsidRPr="00765402">
              <w:rPr>
                <w:color w:val="000000"/>
              </w:rPr>
              <w:t>1</w:t>
            </w:r>
          </w:p>
        </w:tc>
      </w:tr>
      <w:tr w:rsidR="00CC2466" w:rsidRPr="00E40A22" w14:paraId="42847CBC" w14:textId="77777777" w:rsidTr="00152012">
        <w:trPr>
          <w:trHeight w:val="315"/>
        </w:trPr>
        <w:tc>
          <w:tcPr>
            <w:tcW w:w="8064" w:type="dxa"/>
            <w:tcBorders>
              <w:top w:val="nil"/>
              <w:left w:val="nil"/>
              <w:bottom w:val="nil"/>
              <w:right w:val="nil"/>
            </w:tcBorders>
            <w:noWrap/>
          </w:tcPr>
          <w:p w14:paraId="78785E5B"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3CC8B7F4" w14:textId="77777777" w:rsidR="00CC2466" w:rsidRPr="00765402" w:rsidRDefault="00CC2466" w:rsidP="009848A7">
            <w:pPr>
              <w:pStyle w:val="TableText"/>
              <w:rPr>
                <w:noProof w:val="0"/>
              </w:rPr>
            </w:pPr>
            <w:r w:rsidRPr="00765402">
              <w:rPr>
                <w:color w:val="000000"/>
              </w:rPr>
              <w:t>97</w:t>
            </w:r>
          </w:p>
        </w:tc>
        <w:tc>
          <w:tcPr>
            <w:tcW w:w="1109" w:type="dxa"/>
            <w:tcBorders>
              <w:top w:val="nil"/>
              <w:left w:val="nil"/>
              <w:bottom w:val="nil"/>
              <w:right w:val="nil"/>
            </w:tcBorders>
            <w:vAlign w:val="bottom"/>
          </w:tcPr>
          <w:p w14:paraId="7B45DEE2" w14:textId="77777777" w:rsidR="00CC2466" w:rsidRPr="00765402" w:rsidRDefault="00CC2466" w:rsidP="006A4BFE">
            <w:pPr>
              <w:pStyle w:val="TableText"/>
              <w:ind w:right="245"/>
              <w:rPr>
                <w:noProof w:val="0"/>
              </w:rPr>
            </w:pPr>
            <w:r w:rsidRPr="00765402">
              <w:rPr>
                <w:color w:val="000000"/>
              </w:rPr>
              <w:t>3</w:t>
            </w:r>
          </w:p>
        </w:tc>
      </w:tr>
      <w:tr w:rsidR="00CC2466" w:rsidRPr="00E40A22" w14:paraId="29A91C42" w14:textId="77777777" w:rsidTr="00152012">
        <w:trPr>
          <w:trHeight w:val="315"/>
        </w:trPr>
        <w:tc>
          <w:tcPr>
            <w:tcW w:w="8064" w:type="dxa"/>
            <w:tcBorders>
              <w:top w:val="nil"/>
              <w:left w:val="nil"/>
              <w:bottom w:val="nil"/>
              <w:right w:val="nil"/>
            </w:tcBorders>
            <w:noWrap/>
          </w:tcPr>
          <w:p w14:paraId="6FB22338" w14:textId="77777777" w:rsidR="00CC2466" w:rsidRPr="00731D2A"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1FFDFCE7" w14:textId="77777777" w:rsidR="00CC2466" w:rsidRPr="00765402" w:rsidRDefault="00CC2466" w:rsidP="009848A7">
            <w:pPr>
              <w:pStyle w:val="TableText"/>
              <w:rPr>
                <w:noProof w:val="0"/>
              </w:rPr>
            </w:pPr>
            <w:r w:rsidRPr="00765402">
              <w:rPr>
                <w:color w:val="000000"/>
              </w:rPr>
              <w:t>21</w:t>
            </w:r>
          </w:p>
        </w:tc>
        <w:tc>
          <w:tcPr>
            <w:tcW w:w="1109" w:type="dxa"/>
            <w:tcBorders>
              <w:top w:val="nil"/>
              <w:left w:val="nil"/>
              <w:bottom w:val="nil"/>
              <w:right w:val="nil"/>
            </w:tcBorders>
            <w:vAlign w:val="bottom"/>
          </w:tcPr>
          <w:p w14:paraId="6DDBF093" w14:textId="77777777" w:rsidR="00CC2466" w:rsidRPr="00765402" w:rsidRDefault="00CC2466" w:rsidP="006A4BFE">
            <w:pPr>
              <w:pStyle w:val="TableText"/>
              <w:ind w:right="245"/>
              <w:rPr>
                <w:noProof w:val="0"/>
              </w:rPr>
            </w:pPr>
            <w:r w:rsidRPr="00765402">
              <w:rPr>
                <w:color w:val="000000"/>
              </w:rPr>
              <w:t>1</w:t>
            </w:r>
          </w:p>
        </w:tc>
      </w:tr>
      <w:tr w:rsidR="00CC2466" w:rsidRPr="00E40A22" w14:paraId="14FF9FF7" w14:textId="77777777" w:rsidTr="00152012">
        <w:trPr>
          <w:trHeight w:val="315"/>
        </w:trPr>
        <w:tc>
          <w:tcPr>
            <w:tcW w:w="8064" w:type="dxa"/>
            <w:tcBorders>
              <w:top w:val="nil"/>
              <w:left w:val="nil"/>
              <w:bottom w:val="nil"/>
              <w:right w:val="nil"/>
            </w:tcBorders>
            <w:noWrap/>
          </w:tcPr>
          <w:p w14:paraId="57ADD655"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43046A39" w14:textId="77777777" w:rsidR="00CC2466" w:rsidRPr="00765402" w:rsidRDefault="00CC2466" w:rsidP="009848A7">
            <w:pPr>
              <w:pStyle w:val="TableText"/>
              <w:rPr>
                <w:noProof w:val="0"/>
              </w:rPr>
            </w:pPr>
            <w:r w:rsidRPr="00765402">
              <w:rPr>
                <w:color w:val="000000"/>
              </w:rPr>
              <w:t>20</w:t>
            </w:r>
          </w:p>
        </w:tc>
        <w:tc>
          <w:tcPr>
            <w:tcW w:w="1109" w:type="dxa"/>
            <w:tcBorders>
              <w:top w:val="nil"/>
              <w:left w:val="nil"/>
              <w:bottom w:val="nil"/>
              <w:right w:val="nil"/>
            </w:tcBorders>
            <w:vAlign w:val="bottom"/>
          </w:tcPr>
          <w:p w14:paraId="1B6BE367" w14:textId="77777777" w:rsidR="00CC2466" w:rsidRPr="00765402" w:rsidRDefault="00CC2466" w:rsidP="006A4BFE">
            <w:pPr>
              <w:pStyle w:val="TableText"/>
              <w:ind w:right="245"/>
              <w:rPr>
                <w:noProof w:val="0"/>
              </w:rPr>
            </w:pPr>
            <w:r w:rsidRPr="00765402">
              <w:rPr>
                <w:color w:val="000000"/>
              </w:rPr>
              <w:t>1</w:t>
            </w:r>
          </w:p>
        </w:tc>
      </w:tr>
      <w:tr w:rsidR="00CC2466" w:rsidRPr="00E40A22" w14:paraId="5BF03A8B" w14:textId="77777777" w:rsidTr="00152012">
        <w:trPr>
          <w:trHeight w:val="315"/>
        </w:trPr>
        <w:tc>
          <w:tcPr>
            <w:tcW w:w="8064" w:type="dxa"/>
            <w:tcBorders>
              <w:top w:val="single" w:sz="4" w:space="0" w:color="auto"/>
              <w:left w:val="nil"/>
              <w:bottom w:val="single" w:sz="12" w:space="0" w:color="auto"/>
              <w:right w:val="nil"/>
            </w:tcBorders>
            <w:noWrap/>
            <w:hideMark/>
          </w:tcPr>
          <w:p w14:paraId="2DA88D64" w14:textId="4BCDE92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644F3D2" w14:textId="77777777" w:rsidR="00CC2466" w:rsidRPr="00765402" w:rsidRDefault="00CC2466" w:rsidP="009848A7">
            <w:pPr>
              <w:pStyle w:val="TableText"/>
              <w:rPr>
                <w:b/>
                <w:bCs/>
                <w:noProof w:val="0"/>
              </w:rPr>
            </w:pPr>
            <w:r w:rsidRPr="00765402">
              <w:rPr>
                <w:color w:val="000000"/>
              </w:rPr>
              <w:t>3</w:t>
            </w:r>
            <w:r>
              <w:rPr>
                <w:color w:val="000000"/>
              </w:rPr>
              <w:t>,</w:t>
            </w:r>
            <w:r w:rsidRPr="00765402">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0E4A8580" w14:textId="77777777" w:rsidR="00CC2466" w:rsidRPr="00765402" w:rsidRDefault="00CC2466" w:rsidP="006A4BFE">
            <w:pPr>
              <w:pStyle w:val="TableText"/>
              <w:ind w:right="245"/>
              <w:rPr>
                <w:b/>
                <w:bCs/>
                <w:noProof w:val="0"/>
              </w:rPr>
            </w:pPr>
            <w:r w:rsidRPr="00765402">
              <w:rPr>
                <w:color w:val="000000"/>
              </w:rPr>
              <w:t>100</w:t>
            </w:r>
          </w:p>
        </w:tc>
      </w:tr>
    </w:tbl>
    <w:p w14:paraId="2A02C56F" w14:textId="77777777" w:rsidR="00CC2466" w:rsidRDefault="00CC2466" w:rsidP="001575EF">
      <w:pPr>
        <w:pStyle w:val="Caption"/>
        <w:pageBreakBefore/>
      </w:pPr>
      <w:bookmarkStart w:id="2133" w:name="_Toc133500869"/>
      <w:r>
        <w:t>Table 10.A.</w:t>
      </w:r>
      <w:fldSimple w:instr=" SEQ Table_10.A. \* ARABIC ">
        <w:r>
          <w:rPr>
            <w:noProof/>
          </w:rPr>
          <w:t>50</w:t>
        </w:r>
      </w:fldSimple>
      <w:r>
        <w:t xml:space="preserve">  </w:t>
      </w:r>
      <w:r w:rsidRPr="002C6257">
        <w:t xml:space="preserve">Responses to Question </w:t>
      </w:r>
      <w:r>
        <w:t xml:space="preserve">7 </w:t>
      </w:r>
      <w:r w:rsidRPr="002C6257">
        <w:t xml:space="preserve">for </w:t>
      </w:r>
      <w:r>
        <w:t>Kindergarten</w:t>
      </w:r>
      <w:bookmarkEnd w:id="213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06F2401"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5CEC1F"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52DB2EF6"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DA57B1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CA154C3" w14:textId="77777777" w:rsidTr="00152012">
        <w:trPr>
          <w:trHeight w:val="315"/>
        </w:trPr>
        <w:tc>
          <w:tcPr>
            <w:tcW w:w="8064" w:type="dxa"/>
            <w:tcBorders>
              <w:top w:val="nil"/>
              <w:left w:val="nil"/>
              <w:bottom w:val="nil"/>
              <w:right w:val="nil"/>
            </w:tcBorders>
            <w:noWrap/>
          </w:tcPr>
          <w:p w14:paraId="12C4F243" w14:textId="77777777" w:rsidR="00CC2466" w:rsidRPr="00FA7C9B" w:rsidRDefault="00CC2466" w:rsidP="00816989">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288EBB26" w14:textId="77777777" w:rsidR="00CC2466" w:rsidRPr="007A3547" w:rsidRDefault="00CC2466" w:rsidP="009848A7">
            <w:pPr>
              <w:pStyle w:val="TableText"/>
              <w:rPr>
                <w:noProof w:val="0"/>
              </w:rPr>
            </w:pPr>
            <w:r w:rsidRPr="007A3547">
              <w:rPr>
                <w:color w:val="000000"/>
              </w:rPr>
              <w:t>6</w:t>
            </w:r>
            <w:r>
              <w:rPr>
                <w:color w:val="000000"/>
              </w:rPr>
              <w:t>7</w:t>
            </w:r>
          </w:p>
        </w:tc>
        <w:tc>
          <w:tcPr>
            <w:tcW w:w="1109" w:type="dxa"/>
            <w:tcBorders>
              <w:top w:val="nil"/>
              <w:left w:val="nil"/>
              <w:bottom w:val="nil"/>
              <w:right w:val="nil"/>
            </w:tcBorders>
            <w:vAlign w:val="bottom"/>
          </w:tcPr>
          <w:p w14:paraId="06AE6D3C" w14:textId="77777777" w:rsidR="00CC2466" w:rsidRPr="007A3547" w:rsidRDefault="00CC2466" w:rsidP="006A4BFE">
            <w:pPr>
              <w:pStyle w:val="TableText"/>
              <w:ind w:right="245"/>
              <w:rPr>
                <w:noProof w:val="0"/>
              </w:rPr>
            </w:pPr>
            <w:r w:rsidRPr="007A3547">
              <w:rPr>
                <w:color w:val="000000"/>
              </w:rPr>
              <w:t>5</w:t>
            </w:r>
          </w:p>
        </w:tc>
      </w:tr>
      <w:tr w:rsidR="00CC2466" w:rsidRPr="00E40A22" w14:paraId="2D26B74A" w14:textId="77777777" w:rsidTr="00152012">
        <w:trPr>
          <w:trHeight w:val="315"/>
        </w:trPr>
        <w:tc>
          <w:tcPr>
            <w:tcW w:w="8064" w:type="dxa"/>
            <w:tcBorders>
              <w:top w:val="nil"/>
              <w:left w:val="nil"/>
              <w:bottom w:val="nil"/>
              <w:right w:val="nil"/>
            </w:tcBorders>
            <w:noWrap/>
          </w:tcPr>
          <w:p w14:paraId="043D9F00" w14:textId="77777777" w:rsidR="00CC2466" w:rsidRPr="00FA7C9B" w:rsidRDefault="00CC2466" w:rsidP="00816989">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4B0974AD" w14:textId="77777777" w:rsidR="00CC2466" w:rsidRPr="007A3547" w:rsidRDefault="00CC2466" w:rsidP="009848A7">
            <w:pPr>
              <w:pStyle w:val="TableText"/>
              <w:rPr>
                <w:noProof w:val="0"/>
              </w:rPr>
            </w:pPr>
            <w:r w:rsidRPr="007A3547">
              <w:rPr>
                <w:color w:val="000000"/>
              </w:rPr>
              <w:t>131</w:t>
            </w:r>
          </w:p>
        </w:tc>
        <w:tc>
          <w:tcPr>
            <w:tcW w:w="1109" w:type="dxa"/>
            <w:tcBorders>
              <w:top w:val="nil"/>
              <w:left w:val="nil"/>
              <w:bottom w:val="nil"/>
              <w:right w:val="nil"/>
            </w:tcBorders>
            <w:vAlign w:val="bottom"/>
          </w:tcPr>
          <w:p w14:paraId="44CDFB19" w14:textId="77777777" w:rsidR="00CC2466" w:rsidRPr="007A3547" w:rsidRDefault="00CC2466" w:rsidP="006A4BFE">
            <w:pPr>
              <w:pStyle w:val="TableText"/>
              <w:ind w:right="245"/>
              <w:rPr>
                <w:noProof w:val="0"/>
              </w:rPr>
            </w:pPr>
            <w:r w:rsidRPr="007A3547">
              <w:rPr>
                <w:color w:val="000000"/>
              </w:rPr>
              <w:t>10</w:t>
            </w:r>
          </w:p>
        </w:tc>
      </w:tr>
      <w:tr w:rsidR="00CC2466" w:rsidRPr="00E40A22" w14:paraId="6B72B673" w14:textId="77777777" w:rsidTr="00152012">
        <w:trPr>
          <w:trHeight w:val="315"/>
        </w:trPr>
        <w:tc>
          <w:tcPr>
            <w:tcW w:w="8064" w:type="dxa"/>
            <w:tcBorders>
              <w:top w:val="nil"/>
              <w:left w:val="nil"/>
              <w:bottom w:val="nil"/>
              <w:right w:val="nil"/>
            </w:tcBorders>
            <w:noWrap/>
          </w:tcPr>
          <w:p w14:paraId="4152571E" w14:textId="77777777" w:rsidR="00CC2466" w:rsidRPr="00FA7C9B" w:rsidRDefault="00CC2466" w:rsidP="00816989">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0EE4ED72" w14:textId="77777777" w:rsidR="00CC2466" w:rsidRPr="007A3547" w:rsidRDefault="00CC2466" w:rsidP="009848A7">
            <w:pPr>
              <w:pStyle w:val="TableText"/>
              <w:rPr>
                <w:noProof w:val="0"/>
              </w:rPr>
            </w:pPr>
            <w:r w:rsidRPr="007A3547">
              <w:rPr>
                <w:color w:val="000000"/>
              </w:rPr>
              <w:t>253</w:t>
            </w:r>
          </w:p>
        </w:tc>
        <w:tc>
          <w:tcPr>
            <w:tcW w:w="1109" w:type="dxa"/>
            <w:tcBorders>
              <w:top w:val="nil"/>
              <w:left w:val="nil"/>
              <w:bottom w:val="nil"/>
              <w:right w:val="nil"/>
            </w:tcBorders>
            <w:vAlign w:val="bottom"/>
          </w:tcPr>
          <w:p w14:paraId="7F75F631" w14:textId="77777777" w:rsidR="00CC2466" w:rsidRPr="007A3547" w:rsidRDefault="00CC2466" w:rsidP="006A4BFE">
            <w:pPr>
              <w:pStyle w:val="TableText"/>
              <w:ind w:right="245"/>
              <w:rPr>
                <w:noProof w:val="0"/>
              </w:rPr>
            </w:pPr>
            <w:r w:rsidRPr="007A3547">
              <w:rPr>
                <w:color w:val="000000"/>
              </w:rPr>
              <w:t>19</w:t>
            </w:r>
          </w:p>
        </w:tc>
      </w:tr>
      <w:tr w:rsidR="00CC2466" w:rsidRPr="00E40A22" w14:paraId="722D12D2" w14:textId="77777777" w:rsidTr="00152012">
        <w:trPr>
          <w:trHeight w:val="315"/>
        </w:trPr>
        <w:tc>
          <w:tcPr>
            <w:tcW w:w="8064" w:type="dxa"/>
            <w:tcBorders>
              <w:top w:val="nil"/>
              <w:left w:val="nil"/>
              <w:bottom w:val="nil"/>
              <w:right w:val="nil"/>
            </w:tcBorders>
            <w:noWrap/>
          </w:tcPr>
          <w:p w14:paraId="2ACE5556" w14:textId="77777777" w:rsidR="00CC2466" w:rsidRPr="00FA7C9B" w:rsidRDefault="00CC2466" w:rsidP="00816989">
            <w:pPr>
              <w:pStyle w:val="TableText"/>
              <w:jc w:val="left"/>
            </w:pPr>
            <w:r w:rsidRPr="00FA7C9B">
              <w:t>Writing</w:t>
            </w:r>
          </w:p>
        </w:tc>
        <w:tc>
          <w:tcPr>
            <w:tcW w:w="821" w:type="dxa"/>
            <w:tcBorders>
              <w:top w:val="nil"/>
              <w:left w:val="nil"/>
              <w:bottom w:val="nil"/>
              <w:right w:val="nil"/>
            </w:tcBorders>
            <w:noWrap/>
            <w:vAlign w:val="bottom"/>
          </w:tcPr>
          <w:p w14:paraId="48AC8BF3" w14:textId="77777777" w:rsidR="00CC2466" w:rsidRPr="007A3547" w:rsidRDefault="00CC2466" w:rsidP="009848A7">
            <w:pPr>
              <w:pStyle w:val="TableText"/>
              <w:rPr>
                <w:noProof w:val="0"/>
              </w:rPr>
            </w:pPr>
            <w:r w:rsidRPr="007A3547">
              <w:rPr>
                <w:color w:val="000000"/>
              </w:rPr>
              <w:t>1</w:t>
            </w:r>
          </w:p>
        </w:tc>
        <w:tc>
          <w:tcPr>
            <w:tcW w:w="1109" w:type="dxa"/>
            <w:tcBorders>
              <w:top w:val="nil"/>
              <w:left w:val="nil"/>
              <w:bottom w:val="nil"/>
              <w:right w:val="nil"/>
            </w:tcBorders>
            <w:vAlign w:val="bottom"/>
          </w:tcPr>
          <w:p w14:paraId="1E81BC9A" w14:textId="77777777" w:rsidR="00CC2466" w:rsidRPr="007A3547" w:rsidRDefault="00CC2466" w:rsidP="006A4BFE">
            <w:pPr>
              <w:pStyle w:val="TableText"/>
              <w:ind w:right="245"/>
              <w:rPr>
                <w:noProof w:val="0"/>
              </w:rPr>
            </w:pPr>
            <w:r w:rsidRPr="007A3547">
              <w:rPr>
                <w:color w:val="000000"/>
              </w:rPr>
              <w:t>0</w:t>
            </w:r>
          </w:p>
        </w:tc>
      </w:tr>
      <w:tr w:rsidR="00CC2466" w:rsidRPr="00E40A22" w14:paraId="64F7B6B2" w14:textId="77777777" w:rsidTr="00152012">
        <w:trPr>
          <w:trHeight w:val="315"/>
        </w:trPr>
        <w:tc>
          <w:tcPr>
            <w:tcW w:w="8064" w:type="dxa"/>
            <w:tcBorders>
              <w:top w:val="nil"/>
              <w:left w:val="nil"/>
              <w:bottom w:val="nil"/>
              <w:right w:val="nil"/>
            </w:tcBorders>
            <w:noWrap/>
          </w:tcPr>
          <w:p w14:paraId="4637E8F1" w14:textId="77777777" w:rsidR="00CC2466" w:rsidRPr="00FA7C9B" w:rsidRDefault="00CC2466" w:rsidP="00816989">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69F039B1" w14:textId="77777777" w:rsidR="00CC2466" w:rsidRPr="007A3547" w:rsidRDefault="00CC2466" w:rsidP="009848A7">
            <w:pPr>
              <w:pStyle w:val="TableText"/>
              <w:rPr>
                <w:noProof w:val="0"/>
              </w:rPr>
            </w:pPr>
            <w:r w:rsidRPr="007A3547">
              <w:rPr>
                <w:color w:val="000000"/>
              </w:rPr>
              <w:t>565</w:t>
            </w:r>
          </w:p>
        </w:tc>
        <w:tc>
          <w:tcPr>
            <w:tcW w:w="1109" w:type="dxa"/>
            <w:tcBorders>
              <w:top w:val="nil"/>
              <w:left w:val="nil"/>
              <w:bottom w:val="nil"/>
              <w:right w:val="nil"/>
            </w:tcBorders>
            <w:vAlign w:val="bottom"/>
          </w:tcPr>
          <w:p w14:paraId="3FE23AD4" w14:textId="77777777" w:rsidR="00CC2466" w:rsidRPr="007A3547" w:rsidRDefault="00CC2466" w:rsidP="006A4BFE">
            <w:pPr>
              <w:pStyle w:val="TableText"/>
              <w:ind w:right="245"/>
              <w:rPr>
                <w:noProof w:val="0"/>
              </w:rPr>
            </w:pPr>
            <w:r w:rsidRPr="007A3547">
              <w:rPr>
                <w:color w:val="000000"/>
              </w:rPr>
              <w:t>42</w:t>
            </w:r>
          </w:p>
        </w:tc>
      </w:tr>
      <w:tr w:rsidR="00CC2466" w:rsidRPr="00E40A22" w14:paraId="4C956D46" w14:textId="77777777" w:rsidTr="00152012">
        <w:trPr>
          <w:trHeight w:val="315"/>
        </w:trPr>
        <w:tc>
          <w:tcPr>
            <w:tcW w:w="8064" w:type="dxa"/>
            <w:tcBorders>
              <w:top w:val="nil"/>
              <w:left w:val="nil"/>
              <w:bottom w:val="nil"/>
              <w:right w:val="nil"/>
            </w:tcBorders>
            <w:noWrap/>
          </w:tcPr>
          <w:p w14:paraId="0E28C925" w14:textId="77777777" w:rsidR="00CC2466" w:rsidRPr="00FA7C9B" w:rsidRDefault="00CC2466" w:rsidP="00816989">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4DB95B4B" w14:textId="77777777" w:rsidR="00CC2466" w:rsidRPr="007A3547" w:rsidRDefault="00CC2466" w:rsidP="009848A7">
            <w:pPr>
              <w:pStyle w:val="TableText"/>
              <w:rPr>
                <w:noProof w:val="0"/>
              </w:rPr>
            </w:pPr>
            <w:r w:rsidRPr="007A3547">
              <w:rPr>
                <w:color w:val="000000"/>
              </w:rPr>
              <w:t>49</w:t>
            </w:r>
          </w:p>
        </w:tc>
        <w:tc>
          <w:tcPr>
            <w:tcW w:w="1109" w:type="dxa"/>
            <w:tcBorders>
              <w:top w:val="nil"/>
              <w:left w:val="nil"/>
              <w:bottom w:val="nil"/>
              <w:right w:val="nil"/>
            </w:tcBorders>
            <w:vAlign w:val="bottom"/>
          </w:tcPr>
          <w:p w14:paraId="5AF037B1" w14:textId="77777777" w:rsidR="00CC2466" w:rsidRPr="007A3547" w:rsidRDefault="00CC2466" w:rsidP="006A4BFE">
            <w:pPr>
              <w:pStyle w:val="TableText"/>
              <w:ind w:right="245"/>
              <w:rPr>
                <w:noProof w:val="0"/>
              </w:rPr>
            </w:pPr>
            <w:r w:rsidRPr="007A3547">
              <w:rPr>
                <w:color w:val="000000"/>
              </w:rPr>
              <w:t>4</w:t>
            </w:r>
          </w:p>
        </w:tc>
      </w:tr>
      <w:tr w:rsidR="00CC2466" w:rsidRPr="00E40A22" w14:paraId="587ACA62" w14:textId="77777777" w:rsidTr="00152012">
        <w:trPr>
          <w:trHeight w:val="315"/>
        </w:trPr>
        <w:tc>
          <w:tcPr>
            <w:tcW w:w="8064" w:type="dxa"/>
            <w:tcBorders>
              <w:top w:val="nil"/>
              <w:left w:val="nil"/>
              <w:bottom w:val="nil"/>
              <w:right w:val="nil"/>
            </w:tcBorders>
            <w:noWrap/>
          </w:tcPr>
          <w:p w14:paraId="1B8DE675" w14:textId="77777777" w:rsidR="00CC2466" w:rsidRPr="00FA7C9B" w:rsidRDefault="00CC2466" w:rsidP="00816989">
            <w:pPr>
              <w:pStyle w:val="TableText"/>
              <w:jc w:val="left"/>
            </w:pPr>
            <w:r w:rsidRPr="00FA7C9B">
              <w:t>Eye gaze</w:t>
            </w:r>
          </w:p>
        </w:tc>
        <w:tc>
          <w:tcPr>
            <w:tcW w:w="821" w:type="dxa"/>
            <w:tcBorders>
              <w:top w:val="nil"/>
              <w:left w:val="nil"/>
              <w:bottom w:val="nil"/>
              <w:right w:val="nil"/>
            </w:tcBorders>
            <w:noWrap/>
            <w:vAlign w:val="bottom"/>
          </w:tcPr>
          <w:p w14:paraId="2DCEC9AE" w14:textId="77777777" w:rsidR="00CC2466" w:rsidRPr="007A3547" w:rsidRDefault="00CC2466" w:rsidP="009848A7">
            <w:pPr>
              <w:pStyle w:val="TableText"/>
              <w:rPr>
                <w:noProof w:val="0"/>
              </w:rPr>
            </w:pPr>
            <w:r w:rsidRPr="007A3547">
              <w:rPr>
                <w:color w:val="000000"/>
              </w:rPr>
              <w:t>34</w:t>
            </w:r>
          </w:p>
        </w:tc>
        <w:tc>
          <w:tcPr>
            <w:tcW w:w="1109" w:type="dxa"/>
            <w:tcBorders>
              <w:top w:val="nil"/>
              <w:left w:val="nil"/>
              <w:bottom w:val="nil"/>
              <w:right w:val="nil"/>
            </w:tcBorders>
            <w:vAlign w:val="bottom"/>
          </w:tcPr>
          <w:p w14:paraId="711BF45F" w14:textId="77777777" w:rsidR="00CC2466" w:rsidRPr="007A3547" w:rsidRDefault="00CC2466" w:rsidP="006A4BFE">
            <w:pPr>
              <w:pStyle w:val="TableText"/>
              <w:ind w:right="245"/>
              <w:rPr>
                <w:noProof w:val="0"/>
              </w:rPr>
            </w:pPr>
            <w:r w:rsidRPr="007A3547">
              <w:rPr>
                <w:color w:val="000000"/>
              </w:rPr>
              <w:t>3</w:t>
            </w:r>
          </w:p>
        </w:tc>
      </w:tr>
      <w:tr w:rsidR="00CC2466" w:rsidRPr="00E40A22" w14:paraId="33810158" w14:textId="77777777" w:rsidTr="00152012">
        <w:trPr>
          <w:trHeight w:val="315"/>
        </w:trPr>
        <w:tc>
          <w:tcPr>
            <w:tcW w:w="8064" w:type="dxa"/>
            <w:tcBorders>
              <w:top w:val="nil"/>
              <w:left w:val="nil"/>
              <w:bottom w:val="nil"/>
              <w:right w:val="nil"/>
            </w:tcBorders>
            <w:noWrap/>
          </w:tcPr>
          <w:p w14:paraId="79B304C3" w14:textId="77777777" w:rsidR="00CC2466" w:rsidRPr="00FA7C9B" w:rsidRDefault="00CC2466" w:rsidP="00816989">
            <w:pPr>
              <w:pStyle w:val="TableText"/>
              <w:jc w:val="left"/>
            </w:pPr>
            <w:r w:rsidRPr="00FA7C9B">
              <w:t>Braille (either contracted or uncontracted)</w:t>
            </w:r>
          </w:p>
        </w:tc>
        <w:tc>
          <w:tcPr>
            <w:tcW w:w="821" w:type="dxa"/>
            <w:tcBorders>
              <w:top w:val="nil"/>
              <w:left w:val="nil"/>
              <w:bottom w:val="nil"/>
              <w:right w:val="nil"/>
            </w:tcBorders>
            <w:noWrap/>
            <w:vAlign w:val="bottom"/>
          </w:tcPr>
          <w:p w14:paraId="63CAB402" w14:textId="77777777" w:rsidR="00CC2466" w:rsidRPr="007A3547" w:rsidRDefault="00CC2466" w:rsidP="009848A7">
            <w:pPr>
              <w:pStyle w:val="TableText"/>
              <w:rPr>
                <w:noProof w:val="0"/>
              </w:rPr>
            </w:pPr>
            <w:r w:rsidRPr="007A3547">
              <w:rPr>
                <w:color w:val="000000"/>
              </w:rPr>
              <w:t>0</w:t>
            </w:r>
          </w:p>
        </w:tc>
        <w:tc>
          <w:tcPr>
            <w:tcW w:w="1109" w:type="dxa"/>
            <w:tcBorders>
              <w:top w:val="nil"/>
              <w:left w:val="nil"/>
              <w:bottom w:val="nil"/>
              <w:right w:val="nil"/>
            </w:tcBorders>
            <w:vAlign w:val="bottom"/>
          </w:tcPr>
          <w:p w14:paraId="7268A4A3" w14:textId="77777777" w:rsidR="00CC2466" w:rsidRPr="007A3547" w:rsidRDefault="00CC2466" w:rsidP="006A4BFE">
            <w:pPr>
              <w:pStyle w:val="TableText"/>
              <w:ind w:right="245"/>
              <w:rPr>
                <w:noProof w:val="0"/>
              </w:rPr>
            </w:pPr>
            <w:r w:rsidRPr="007A3547">
              <w:rPr>
                <w:color w:val="000000"/>
              </w:rPr>
              <w:t>0</w:t>
            </w:r>
          </w:p>
        </w:tc>
      </w:tr>
      <w:tr w:rsidR="00CC2466" w:rsidRPr="00E40A22" w14:paraId="7F160CD4" w14:textId="77777777" w:rsidTr="00152012">
        <w:trPr>
          <w:trHeight w:val="315"/>
        </w:trPr>
        <w:tc>
          <w:tcPr>
            <w:tcW w:w="8064" w:type="dxa"/>
            <w:tcBorders>
              <w:top w:val="nil"/>
              <w:left w:val="nil"/>
              <w:bottom w:val="nil"/>
              <w:right w:val="nil"/>
            </w:tcBorders>
            <w:noWrap/>
          </w:tcPr>
          <w:p w14:paraId="771D57D2" w14:textId="77777777" w:rsidR="00CC2466" w:rsidRPr="00FA7C9B" w:rsidRDefault="00CC2466" w:rsidP="00816989">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3BBEFEBD" w14:textId="77777777" w:rsidR="00CC2466" w:rsidRPr="007A3547" w:rsidRDefault="00CC2466" w:rsidP="009848A7">
            <w:pPr>
              <w:pStyle w:val="TableText"/>
              <w:rPr>
                <w:noProof w:val="0"/>
              </w:rPr>
            </w:pPr>
            <w:r w:rsidRPr="007A3547">
              <w:rPr>
                <w:color w:val="000000"/>
              </w:rPr>
              <w:t>2</w:t>
            </w:r>
          </w:p>
        </w:tc>
        <w:tc>
          <w:tcPr>
            <w:tcW w:w="1109" w:type="dxa"/>
            <w:tcBorders>
              <w:top w:val="nil"/>
              <w:left w:val="nil"/>
              <w:bottom w:val="nil"/>
              <w:right w:val="nil"/>
            </w:tcBorders>
            <w:vAlign w:val="bottom"/>
          </w:tcPr>
          <w:p w14:paraId="293F5E6C" w14:textId="77777777" w:rsidR="00CC2466" w:rsidRPr="007A3547" w:rsidRDefault="00CC2466" w:rsidP="006A4BFE">
            <w:pPr>
              <w:pStyle w:val="TableText"/>
              <w:ind w:right="245"/>
              <w:rPr>
                <w:noProof w:val="0"/>
              </w:rPr>
            </w:pPr>
            <w:r w:rsidRPr="007A3547">
              <w:rPr>
                <w:color w:val="000000"/>
              </w:rPr>
              <w:t>0</w:t>
            </w:r>
          </w:p>
        </w:tc>
      </w:tr>
      <w:tr w:rsidR="00CC2466" w:rsidRPr="00E40A22" w14:paraId="1B675479" w14:textId="77777777" w:rsidTr="00152012">
        <w:trPr>
          <w:trHeight w:val="315"/>
        </w:trPr>
        <w:tc>
          <w:tcPr>
            <w:tcW w:w="8064" w:type="dxa"/>
            <w:tcBorders>
              <w:top w:val="nil"/>
              <w:left w:val="nil"/>
              <w:bottom w:val="nil"/>
              <w:right w:val="nil"/>
            </w:tcBorders>
            <w:noWrap/>
          </w:tcPr>
          <w:p w14:paraId="0BF718AE" w14:textId="77777777" w:rsidR="00CC2466" w:rsidRPr="00FA7C9B" w:rsidRDefault="00CC2466" w:rsidP="00816989">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217A81D6" w14:textId="77777777" w:rsidR="00CC2466" w:rsidRPr="007A3547" w:rsidRDefault="00CC2466" w:rsidP="009848A7">
            <w:pPr>
              <w:pStyle w:val="TableText"/>
              <w:rPr>
                <w:noProof w:val="0"/>
              </w:rPr>
            </w:pPr>
            <w:r w:rsidRPr="007A3547">
              <w:rPr>
                <w:color w:val="000000"/>
              </w:rPr>
              <w:t>45</w:t>
            </w:r>
          </w:p>
        </w:tc>
        <w:tc>
          <w:tcPr>
            <w:tcW w:w="1109" w:type="dxa"/>
            <w:tcBorders>
              <w:top w:val="nil"/>
              <w:left w:val="nil"/>
              <w:bottom w:val="nil"/>
              <w:right w:val="nil"/>
            </w:tcBorders>
            <w:vAlign w:val="bottom"/>
          </w:tcPr>
          <w:p w14:paraId="73D3B22D" w14:textId="77777777" w:rsidR="00CC2466" w:rsidRPr="007A3547" w:rsidRDefault="00CC2466" w:rsidP="006A4BFE">
            <w:pPr>
              <w:pStyle w:val="TableText"/>
              <w:ind w:right="245"/>
              <w:rPr>
                <w:noProof w:val="0"/>
              </w:rPr>
            </w:pPr>
            <w:r w:rsidRPr="007A3547">
              <w:rPr>
                <w:color w:val="000000"/>
              </w:rPr>
              <w:t>3</w:t>
            </w:r>
          </w:p>
        </w:tc>
      </w:tr>
      <w:tr w:rsidR="00CC2466" w:rsidRPr="00E40A22" w14:paraId="3DDC3E20" w14:textId="77777777" w:rsidTr="00152012">
        <w:trPr>
          <w:trHeight w:val="315"/>
        </w:trPr>
        <w:tc>
          <w:tcPr>
            <w:tcW w:w="8064" w:type="dxa"/>
            <w:tcBorders>
              <w:top w:val="nil"/>
              <w:left w:val="nil"/>
              <w:bottom w:val="nil"/>
              <w:right w:val="nil"/>
            </w:tcBorders>
            <w:noWrap/>
          </w:tcPr>
          <w:p w14:paraId="66205DA0" w14:textId="77777777" w:rsidR="00CC2466" w:rsidRPr="00FA7C9B" w:rsidRDefault="00CC2466" w:rsidP="00816989">
            <w:pPr>
              <w:pStyle w:val="TableText"/>
              <w:jc w:val="left"/>
            </w:pPr>
            <w:r w:rsidRPr="00FA7C9B">
              <w:t>Other</w:t>
            </w:r>
          </w:p>
        </w:tc>
        <w:tc>
          <w:tcPr>
            <w:tcW w:w="821" w:type="dxa"/>
            <w:tcBorders>
              <w:top w:val="nil"/>
              <w:left w:val="nil"/>
              <w:bottom w:val="nil"/>
              <w:right w:val="nil"/>
            </w:tcBorders>
            <w:noWrap/>
            <w:vAlign w:val="bottom"/>
          </w:tcPr>
          <w:p w14:paraId="02B4C1C2" w14:textId="77777777" w:rsidR="00CC2466" w:rsidRPr="007A3547" w:rsidRDefault="00CC2466" w:rsidP="009848A7">
            <w:pPr>
              <w:pStyle w:val="TableText"/>
              <w:rPr>
                <w:noProof w:val="0"/>
              </w:rPr>
            </w:pPr>
            <w:r w:rsidRPr="007A3547">
              <w:rPr>
                <w:color w:val="000000"/>
              </w:rPr>
              <w:t>14</w:t>
            </w:r>
          </w:p>
        </w:tc>
        <w:tc>
          <w:tcPr>
            <w:tcW w:w="1109" w:type="dxa"/>
            <w:tcBorders>
              <w:top w:val="nil"/>
              <w:left w:val="nil"/>
              <w:bottom w:val="nil"/>
              <w:right w:val="nil"/>
            </w:tcBorders>
            <w:vAlign w:val="bottom"/>
          </w:tcPr>
          <w:p w14:paraId="6B79E1E7" w14:textId="77777777" w:rsidR="00CC2466" w:rsidRPr="007A3547" w:rsidRDefault="00CC2466" w:rsidP="006A4BFE">
            <w:pPr>
              <w:pStyle w:val="TableText"/>
              <w:ind w:right="245"/>
              <w:rPr>
                <w:noProof w:val="0"/>
              </w:rPr>
            </w:pPr>
            <w:r w:rsidRPr="007A3547">
              <w:rPr>
                <w:color w:val="000000"/>
              </w:rPr>
              <w:t>1</w:t>
            </w:r>
          </w:p>
        </w:tc>
      </w:tr>
      <w:tr w:rsidR="00CC2466" w:rsidRPr="00E40A22" w14:paraId="17EF16BC" w14:textId="77777777" w:rsidTr="00152012">
        <w:trPr>
          <w:trHeight w:val="315"/>
        </w:trPr>
        <w:tc>
          <w:tcPr>
            <w:tcW w:w="8064" w:type="dxa"/>
            <w:tcBorders>
              <w:top w:val="nil"/>
              <w:left w:val="nil"/>
              <w:bottom w:val="nil"/>
              <w:right w:val="nil"/>
            </w:tcBorders>
            <w:noWrap/>
          </w:tcPr>
          <w:p w14:paraId="45482F10" w14:textId="77777777" w:rsidR="00CC2466" w:rsidRPr="00FA7C9B" w:rsidRDefault="00CC2466" w:rsidP="00816989">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7D423FB1" w14:textId="77777777" w:rsidR="00CC2466" w:rsidRPr="007A3547" w:rsidRDefault="00CC2466" w:rsidP="009848A7">
            <w:pPr>
              <w:pStyle w:val="TableText"/>
              <w:rPr>
                <w:noProof w:val="0"/>
              </w:rPr>
            </w:pPr>
            <w:r w:rsidRPr="007A3547">
              <w:rPr>
                <w:color w:val="000000"/>
              </w:rPr>
              <w:t>15</w:t>
            </w:r>
            <w:r>
              <w:rPr>
                <w:color w:val="000000"/>
              </w:rPr>
              <w:t>1</w:t>
            </w:r>
          </w:p>
        </w:tc>
        <w:tc>
          <w:tcPr>
            <w:tcW w:w="1109" w:type="dxa"/>
            <w:tcBorders>
              <w:top w:val="nil"/>
              <w:left w:val="nil"/>
              <w:bottom w:val="nil"/>
              <w:right w:val="nil"/>
            </w:tcBorders>
            <w:vAlign w:val="bottom"/>
          </w:tcPr>
          <w:p w14:paraId="7192630E" w14:textId="77777777" w:rsidR="00CC2466" w:rsidRPr="007A3547" w:rsidRDefault="00CC2466" w:rsidP="006A4BFE">
            <w:pPr>
              <w:pStyle w:val="TableText"/>
              <w:ind w:right="245"/>
              <w:rPr>
                <w:noProof w:val="0"/>
              </w:rPr>
            </w:pPr>
            <w:r w:rsidRPr="007A3547">
              <w:rPr>
                <w:color w:val="000000"/>
              </w:rPr>
              <w:t>11</w:t>
            </w:r>
          </w:p>
        </w:tc>
      </w:tr>
      <w:tr w:rsidR="00CC2466" w:rsidRPr="00E40A22" w14:paraId="35A30B0D" w14:textId="77777777" w:rsidTr="00152012">
        <w:trPr>
          <w:trHeight w:val="315"/>
        </w:trPr>
        <w:tc>
          <w:tcPr>
            <w:tcW w:w="8064" w:type="dxa"/>
            <w:tcBorders>
              <w:top w:val="nil"/>
              <w:left w:val="nil"/>
              <w:bottom w:val="nil"/>
              <w:right w:val="nil"/>
            </w:tcBorders>
            <w:noWrap/>
          </w:tcPr>
          <w:p w14:paraId="4A47ED82" w14:textId="77777777" w:rsidR="00CC2466" w:rsidRPr="00FA7C9B" w:rsidRDefault="00CC2466" w:rsidP="00816989">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446F6B71" w14:textId="77777777" w:rsidR="00CC2466" w:rsidRPr="007A3547" w:rsidRDefault="00CC2466" w:rsidP="009848A7">
            <w:pPr>
              <w:pStyle w:val="TableText"/>
              <w:rPr>
                <w:noProof w:val="0"/>
              </w:rPr>
            </w:pPr>
            <w:r w:rsidRPr="007A3547">
              <w:rPr>
                <w:color w:val="000000"/>
              </w:rPr>
              <w:t>0</w:t>
            </w:r>
          </w:p>
        </w:tc>
        <w:tc>
          <w:tcPr>
            <w:tcW w:w="1109" w:type="dxa"/>
            <w:tcBorders>
              <w:top w:val="nil"/>
              <w:left w:val="nil"/>
              <w:bottom w:val="nil"/>
              <w:right w:val="nil"/>
            </w:tcBorders>
            <w:vAlign w:val="bottom"/>
          </w:tcPr>
          <w:p w14:paraId="0179B861" w14:textId="77777777" w:rsidR="00CC2466" w:rsidRPr="007A3547" w:rsidRDefault="00CC2466" w:rsidP="006A4BFE">
            <w:pPr>
              <w:pStyle w:val="TableText"/>
              <w:ind w:right="245"/>
              <w:rPr>
                <w:noProof w:val="0"/>
              </w:rPr>
            </w:pPr>
            <w:r w:rsidRPr="007A3547">
              <w:rPr>
                <w:color w:val="000000"/>
              </w:rPr>
              <w:t>0</w:t>
            </w:r>
          </w:p>
        </w:tc>
      </w:tr>
      <w:tr w:rsidR="00CC2466" w:rsidRPr="00E40A22" w14:paraId="33369BC6" w14:textId="77777777" w:rsidTr="00152012">
        <w:trPr>
          <w:trHeight w:val="315"/>
        </w:trPr>
        <w:tc>
          <w:tcPr>
            <w:tcW w:w="8064" w:type="dxa"/>
            <w:tcBorders>
              <w:top w:val="nil"/>
              <w:left w:val="nil"/>
              <w:bottom w:val="nil"/>
              <w:right w:val="nil"/>
            </w:tcBorders>
            <w:noWrap/>
          </w:tcPr>
          <w:p w14:paraId="4AEBB2D6" w14:textId="77777777" w:rsidR="00CC2466" w:rsidRPr="00FA7C9B" w:rsidRDefault="00CC2466" w:rsidP="00816989">
            <w:pPr>
              <w:pStyle w:val="TableText"/>
              <w:jc w:val="left"/>
            </w:pPr>
            <w:r w:rsidRPr="00FA7C9B">
              <w:t>Missing</w:t>
            </w:r>
          </w:p>
        </w:tc>
        <w:tc>
          <w:tcPr>
            <w:tcW w:w="821" w:type="dxa"/>
            <w:tcBorders>
              <w:top w:val="nil"/>
              <w:left w:val="nil"/>
              <w:bottom w:val="nil"/>
              <w:right w:val="nil"/>
            </w:tcBorders>
            <w:noWrap/>
            <w:vAlign w:val="bottom"/>
          </w:tcPr>
          <w:p w14:paraId="4F389B20" w14:textId="77777777" w:rsidR="00CC2466" w:rsidRPr="007A3547" w:rsidRDefault="00CC2466" w:rsidP="009848A7">
            <w:pPr>
              <w:pStyle w:val="TableText"/>
              <w:rPr>
                <w:noProof w:val="0"/>
              </w:rPr>
            </w:pPr>
            <w:r w:rsidRPr="007A3547">
              <w:rPr>
                <w:color w:val="000000"/>
              </w:rPr>
              <w:t>23</w:t>
            </w:r>
          </w:p>
        </w:tc>
        <w:tc>
          <w:tcPr>
            <w:tcW w:w="1109" w:type="dxa"/>
            <w:tcBorders>
              <w:top w:val="nil"/>
              <w:left w:val="nil"/>
              <w:bottom w:val="nil"/>
              <w:right w:val="nil"/>
            </w:tcBorders>
            <w:vAlign w:val="bottom"/>
          </w:tcPr>
          <w:p w14:paraId="49A3FD3B" w14:textId="77777777" w:rsidR="00CC2466" w:rsidRPr="007A3547" w:rsidRDefault="00CC2466" w:rsidP="006A4BFE">
            <w:pPr>
              <w:pStyle w:val="TableText"/>
              <w:ind w:right="245"/>
              <w:rPr>
                <w:noProof w:val="0"/>
              </w:rPr>
            </w:pPr>
            <w:r w:rsidRPr="007A3547">
              <w:rPr>
                <w:color w:val="000000"/>
              </w:rPr>
              <w:t>2</w:t>
            </w:r>
          </w:p>
        </w:tc>
      </w:tr>
      <w:tr w:rsidR="00CC2466" w:rsidRPr="00E40A22" w14:paraId="684B3F39" w14:textId="77777777" w:rsidTr="00152012">
        <w:trPr>
          <w:trHeight w:val="315"/>
        </w:trPr>
        <w:tc>
          <w:tcPr>
            <w:tcW w:w="8064" w:type="dxa"/>
            <w:tcBorders>
              <w:top w:val="single" w:sz="4" w:space="0" w:color="auto"/>
              <w:left w:val="nil"/>
              <w:bottom w:val="single" w:sz="12" w:space="0" w:color="auto"/>
              <w:right w:val="nil"/>
            </w:tcBorders>
            <w:noWrap/>
            <w:hideMark/>
          </w:tcPr>
          <w:p w14:paraId="5102BE84" w14:textId="284AA59E"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153A1A5" w14:textId="77777777" w:rsidR="00CC2466" w:rsidRPr="007A3547" w:rsidRDefault="00CC2466" w:rsidP="009848A7">
            <w:pPr>
              <w:pStyle w:val="TableText"/>
              <w:rPr>
                <w:b/>
                <w:bCs/>
                <w:noProof w:val="0"/>
              </w:rPr>
            </w:pPr>
            <w:r w:rsidRPr="007A3547">
              <w:rPr>
                <w:color w:val="000000"/>
              </w:rPr>
              <w:t>1</w:t>
            </w:r>
            <w:r>
              <w:rPr>
                <w:color w:val="000000"/>
              </w:rPr>
              <w:t>,</w:t>
            </w:r>
            <w:r w:rsidRPr="007A3547">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306D3306" w14:textId="77777777" w:rsidR="00CC2466" w:rsidRPr="007A3547" w:rsidRDefault="00CC2466" w:rsidP="006A4BFE">
            <w:pPr>
              <w:pStyle w:val="TableText"/>
              <w:ind w:right="245"/>
              <w:rPr>
                <w:b/>
                <w:bCs/>
                <w:noProof w:val="0"/>
              </w:rPr>
            </w:pPr>
            <w:r w:rsidRPr="007A3547">
              <w:rPr>
                <w:color w:val="000000"/>
              </w:rPr>
              <w:t>100</w:t>
            </w:r>
          </w:p>
        </w:tc>
      </w:tr>
    </w:tbl>
    <w:p w14:paraId="29C569F1" w14:textId="77777777" w:rsidR="00CC2466" w:rsidRDefault="00CC2466" w:rsidP="001575EF">
      <w:pPr>
        <w:pStyle w:val="Caption"/>
        <w:pageBreakBefore/>
      </w:pPr>
      <w:bookmarkStart w:id="2134" w:name="_Toc133500870"/>
      <w:r>
        <w:t>Table 10.A.</w:t>
      </w:r>
      <w:fldSimple w:instr=" SEQ Table_10.A. \* ARABIC ">
        <w:r>
          <w:rPr>
            <w:noProof/>
          </w:rPr>
          <w:t>51</w:t>
        </w:r>
      </w:fldSimple>
      <w:r>
        <w:t xml:space="preserve">  </w:t>
      </w:r>
      <w:r w:rsidRPr="002C6257">
        <w:t xml:space="preserve">Responses to Question </w:t>
      </w:r>
      <w:r>
        <w:t xml:space="preserve">7 </w:t>
      </w:r>
      <w:r w:rsidRPr="002C6257">
        <w:t xml:space="preserve">for </w:t>
      </w:r>
      <w:r>
        <w:t>Grade One</w:t>
      </w:r>
      <w:bookmarkEnd w:id="2134"/>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540F325D"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7DFC2C"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1D3FF19D"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924CE6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9B6E8C0" w14:textId="77777777" w:rsidTr="00152012">
        <w:trPr>
          <w:trHeight w:val="315"/>
        </w:trPr>
        <w:tc>
          <w:tcPr>
            <w:tcW w:w="8064" w:type="dxa"/>
            <w:tcBorders>
              <w:top w:val="nil"/>
              <w:left w:val="nil"/>
              <w:bottom w:val="nil"/>
              <w:right w:val="nil"/>
            </w:tcBorders>
            <w:noWrap/>
          </w:tcPr>
          <w:p w14:paraId="660BF7AB" w14:textId="77777777" w:rsidR="00CC2466" w:rsidRPr="00442F26" w:rsidRDefault="00CC2466" w:rsidP="00816989">
            <w:pPr>
              <w:pStyle w:val="TableText"/>
              <w:jc w:val="left"/>
            </w:pPr>
            <w:r w:rsidRPr="00442F26">
              <w:t>Verbal (i.e., spoken language) – responses of three words or more</w:t>
            </w:r>
          </w:p>
        </w:tc>
        <w:tc>
          <w:tcPr>
            <w:tcW w:w="821" w:type="dxa"/>
            <w:tcBorders>
              <w:top w:val="nil"/>
              <w:left w:val="nil"/>
              <w:bottom w:val="nil"/>
              <w:right w:val="nil"/>
            </w:tcBorders>
            <w:noWrap/>
            <w:vAlign w:val="bottom"/>
          </w:tcPr>
          <w:p w14:paraId="74294BCF" w14:textId="77777777" w:rsidR="00CC2466" w:rsidRPr="00D91997" w:rsidRDefault="00CC2466" w:rsidP="009848A7">
            <w:pPr>
              <w:pStyle w:val="TableText"/>
              <w:rPr>
                <w:noProof w:val="0"/>
              </w:rPr>
            </w:pPr>
            <w:r w:rsidRPr="00D91997">
              <w:rPr>
                <w:color w:val="000000"/>
              </w:rPr>
              <w:t>11</w:t>
            </w:r>
            <w:r>
              <w:rPr>
                <w:color w:val="000000"/>
              </w:rPr>
              <w:t>2</w:t>
            </w:r>
          </w:p>
        </w:tc>
        <w:tc>
          <w:tcPr>
            <w:tcW w:w="1109" w:type="dxa"/>
            <w:tcBorders>
              <w:top w:val="nil"/>
              <w:left w:val="nil"/>
              <w:bottom w:val="nil"/>
              <w:right w:val="nil"/>
            </w:tcBorders>
            <w:vAlign w:val="bottom"/>
          </w:tcPr>
          <w:p w14:paraId="6F4E4B98" w14:textId="77777777" w:rsidR="00CC2466" w:rsidRPr="00D91997" w:rsidRDefault="00CC2466" w:rsidP="006A4BFE">
            <w:pPr>
              <w:pStyle w:val="TableText"/>
              <w:ind w:right="245"/>
              <w:rPr>
                <w:noProof w:val="0"/>
              </w:rPr>
            </w:pPr>
            <w:r w:rsidRPr="00D91997">
              <w:rPr>
                <w:color w:val="000000"/>
              </w:rPr>
              <w:t>9</w:t>
            </w:r>
          </w:p>
        </w:tc>
      </w:tr>
      <w:tr w:rsidR="00CC2466" w:rsidRPr="00E40A22" w14:paraId="38552AF3" w14:textId="77777777" w:rsidTr="00152012">
        <w:trPr>
          <w:trHeight w:val="315"/>
        </w:trPr>
        <w:tc>
          <w:tcPr>
            <w:tcW w:w="8064" w:type="dxa"/>
            <w:tcBorders>
              <w:top w:val="nil"/>
              <w:left w:val="nil"/>
              <w:bottom w:val="nil"/>
              <w:right w:val="nil"/>
            </w:tcBorders>
            <w:noWrap/>
          </w:tcPr>
          <w:p w14:paraId="690BE231" w14:textId="77777777" w:rsidR="00CC2466" w:rsidRPr="00442F26" w:rsidRDefault="00CC2466" w:rsidP="00816989">
            <w:pPr>
              <w:pStyle w:val="TableText"/>
              <w:jc w:val="left"/>
            </w:pPr>
            <w:r w:rsidRPr="00442F26">
              <w:t>Verbal (i.e., spoken language) – two words responses or fixed phrases</w:t>
            </w:r>
          </w:p>
        </w:tc>
        <w:tc>
          <w:tcPr>
            <w:tcW w:w="821" w:type="dxa"/>
            <w:tcBorders>
              <w:top w:val="nil"/>
              <w:left w:val="nil"/>
              <w:bottom w:val="nil"/>
              <w:right w:val="nil"/>
            </w:tcBorders>
            <w:noWrap/>
            <w:vAlign w:val="bottom"/>
          </w:tcPr>
          <w:p w14:paraId="07F166D8" w14:textId="77777777" w:rsidR="00CC2466" w:rsidRPr="00D91997" w:rsidRDefault="00CC2466" w:rsidP="009848A7">
            <w:pPr>
              <w:pStyle w:val="TableText"/>
              <w:rPr>
                <w:noProof w:val="0"/>
              </w:rPr>
            </w:pPr>
            <w:r w:rsidRPr="00D91997">
              <w:rPr>
                <w:color w:val="000000"/>
              </w:rPr>
              <w:t>19</w:t>
            </w:r>
            <w:r>
              <w:rPr>
                <w:color w:val="000000"/>
              </w:rPr>
              <w:t>8</w:t>
            </w:r>
          </w:p>
        </w:tc>
        <w:tc>
          <w:tcPr>
            <w:tcW w:w="1109" w:type="dxa"/>
            <w:tcBorders>
              <w:top w:val="nil"/>
              <w:left w:val="nil"/>
              <w:bottom w:val="nil"/>
              <w:right w:val="nil"/>
            </w:tcBorders>
            <w:vAlign w:val="bottom"/>
          </w:tcPr>
          <w:p w14:paraId="5303154E" w14:textId="77777777" w:rsidR="00CC2466" w:rsidRPr="00D91997" w:rsidRDefault="00CC2466" w:rsidP="006A4BFE">
            <w:pPr>
              <w:pStyle w:val="TableText"/>
              <w:ind w:right="245"/>
              <w:rPr>
                <w:noProof w:val="0"/>
              </w:rPr>
            </w:pPr>
            <w:r w:rsidRPr="00D91997">
              <w:rPr>
                <w:color w:val="000000"/>
              </w:rPr>
              <w:t>15</w:t>
            </w:r>
          </w:p>
        </w:tc>
      </w:tr>
      <w:tr w:rsidR="00CC2466" w:rsidRPr="00E40A22" w14:paraId="02792355" w14:textId="77777777" w:rsidTr="00152012">
        <w:trPr>
          <w:trHeight w:val="315"/>
        </w:trPr>
        <w:tc>
          <w:tcPr>
            <w:tcW w:w="8064" w:type="dxa"/>
            <w:tcBorders>
              <w:top w:val="nil"/>
              <w:left w:val="nil"/>
              <w:bottom w:val="nil"/>
              <w:right w:val="nil"/>
            </w:tcBorders>
            <w:noWrap/>
          </w:tcPr>
          <w:p w14:paraId="365D8F69" w14:textId="77777777" w:rsidR="00CC2466" w:rsidRPr="00442F26" w:rsidRDefault="00CC2466" w:rsidP="00816989">
            <w:pPr>
              <w:pStyle w:val="TableText"/>
              <w:jc w:val="left"/>
            </w:pPr>
            <w:r w:rsidRPr="00442F26">
              <w:t>Verbal (i.e., spoken language) – single word responses</w:t>
            </w:r>
          </w:p>
        </w:tc>
        <w:tc>
          <w:tcPr>
            <w:tcW w:w="821" w:type="dxa"/>
            <w:tcBorders>
              <w:top w:val="nil"/>
              <w:left w:val="nil"/>
              <w:bottom w:val="nil"/>
              <w:right w:val="nil"/>
            </w:tcBorders>
            <w:noWrap/>
            <w:vAlign w:val="bottom"/>
          </w:tcPr>
          <w:p w14:paraId="3E536E89" w14:textId="77777777" w:rsidR="00CC2466" w:rsidRPr="00D91997" w:rsidRDefault="00CC2466" w:rsidP="009848A7">
            <w:pPr>
              <w:pStyle w:val="TableText"/>
              <w:rPr>
                <w:noProof w:val="0"/>
              </w:rPr>
            </w:pPr>
            <w:r w:rsidRPr="00D91997">
              <w:rPr>
                <w:color w:val="000000"/>
              </w:rPr>
              <w:t>260</w:t>
            </w:r>
          </w:p>
        </w:tc>
        <w:tc>
          <w:tcPr>
            <w:tcW w:w="1109" w:type="dxa"/>
            <w:tcBorders>
              <w:top w:val="nil"/>
              <w:left w:val="nil"/>
              <w:bottom w:val="nil"/>
              <w:right w:val="nil"/>
            </w:tcBorders>
            <w:vAlign w:val="bottom"/>
          </w:tcPr>
          <w:p w14:paraId="21C44ADF" w14:textId="77777777" w:rsidR="00CC2466" w:rsidRPr="00D91997" w:rsidRDefault="00CC2466" w:rsidP="006A4BFE">
            <w:pPr>
              <w:pStyle w:val="TableText"/>
              <w:ind w:right="245"/>
              <w:rPr>
                <w:noProof w:val="0"/>
              </w:rPr>
            </w:pPr>
            <w:r w:rsidRPr="00D91997">
              <w:rPr>
                <w:color w:val="000000"/>
              </w:rPr>
              <w:t>20</w:t>
            </w:r>
          </w:p>
        </w:tc>
      </w:tr>
      <w:tr w:rsidR="00CC2466" w:rsidRPr="00E40A22" w14:paraId="680C8A7F" w14:textId="77777777" w:rsidTr="00152012">
        <w:trPr>
          <w:trHeight w:val="315"/>
        </w:trPr>
        <w:tc>
          <w:tcPr>
            <w:tcW w:w="8064" w:type="dxa"/>
            <w:tcBorders>
              <w:top w:val="nil"/>
              <w:left w:val="nil"/>
              <w:bottom w:val="nil"/>
              <w:right w:val="nil"/>
            </w:tcBorders>
            <w:noWrap/>
          </w:tcPr>
          <w:p w14:paraId="7C4D30F1" w14:textId="77777777" w:rsidR="00CC2466" w:rsidRPr="00442F26" w:rsidRDefault="00CC2466" w:rsidP="00816989">
            <w:pPr>
              <w:pStyle w:val="TableText"/>
              <w:jc w:val="left"/>
            </w:pPr>
            <w:r w:rsidRPr="00442F26">
              <w:t>Writing</w:t>
            </w:r>
          </w:p>
        </w:tc>
        <w:tc>
          <w:tcPr>
            <w:tcW w:w="821" w:type="dxa"/>
            <w:tcBorders>
              <w:top w:val="nil"/>
              <w:left w:val="nil"/>
              <w:bottom w:val="nil"/>
              <w:right w:val="nil"/>
            </w:tcBorders>
            <w:noWrap/>
            <w:vAlign w:val="bottom"/>
          </w:tcPr>
          <w:p w14:paraId="385B8F2E" w14:textId="77777777" w:rsidR="00CC2466" w:rsidRPr="00D91997" w:rsidRDefault="00CC2466" w:rsidP="009848A7">
            <w:pPr>
              <w:pStyle w:val="TableText"/>
              <w:rPr>
                <w:noProof w:val="0"/>
              </w:rPr>
            </w:pPr>
            <w:r w:rsidRPr="00D91997">
              <w:rPr>
                <w:color w:val="000000"/>
              </w:rPr>
              <w:t>0</w:t>
            </w:r>
          </w:p>
        </w:tc>
        <w:tc>
          <w:tcPr>
            <w:tcW w:w="1109" w:type="dxa"/>
            <w:tcBorders>
              <w:top w:val="nil"/>
              <w:left w:val="nil"/>
              <w:bottom w:val="nil"/>
              <w:right w:val="nil"/>
            </w:tcBorders>
            <w:vAlign w:val="bottom"/>
          </w:tcPr>
          <w:p w14:paraId="2B90AB68" w14:textId="77777777" w:rsidR="00CC2466" w:rsidRPr="00D91997" w:rsidRDefault="00CC2466" w:rsidP="006A4BFE">
            <w:pPr>
              <w:pStyle w:val="TableText"/>
              <w:ind w:right="245"/>
              <w:rPr>
                <w:noProof w:val="0"/>
              </w:rPr>
            </w:pPr>
            <w:r w:rsidRPr="00D91997">
              <w:rPr>
                <w:color w:val="000000"/>
              </w:rPr>
              <w:t>0</w:t>
            </w:r>
          </w:p>
        </w:tc>
      </w:tr>
      <w:tr w:rsidR="00CC2466" w:rsidRPr="00E40A22" w14:paraId="3EC87236" w14:textId="77777777" w:rsidTr="00152012">
        <w:trPr>
          <w:trHeight w:val="315"/>
        </w:trPr>
        <w:tc>
          <w:tcPr>
            <w:tcW w:w="8064" w:type="dxa"/>
            <w:tcBorders>
              <w:top w:val="nil"/>
              <w:left w:val="nil"/>
              <w:bottom w:val="nil"/>
              <w:right w:val="nil"/>
            </w:tcBorders>
            <w:noWrap/>
          </w:tcPr>
          <w:p w14:paraId="442A228C" w14:textId="77777777" w:rsidR="00CC2466" w:rsidRPr="00442F26" w:rsidRDefault="00CC2466" w:rsidP="00816989">
            <w:pPr>
              <w:pStyle w:val="TableText"/>
              <w:jc w:val="left"/>
            </w:pPr>
            <w:r w:rsidRPr="00442F26">
              <w:t>Gesture (e.g., pointing, nodding, touching, arranging)</w:t>
            </w:r>
          </w:p>
        </w:tc>
        <w:tc>
          <w:tcPr>
            <w:tcW w:w="821" w:type="dxa"/>
            <w:tcBorders>
              <w:top w:val="nil"/>
              <w:left w:val="nil"/>
              <w:bottom w:val="nil"/>
              <w:right w:val="nil"/>
            </w:tcBorders>
            <w:noWrap/>
            <w:vAlign w:val="bottom"/>
          </w:tcPr>
          <w:p w14:paraId="1F7C2ABB" w14:textId="77777777" w:rsidR="00CC2466" w:rsidRPr="00D91997" w:rsidRDefault="00CC2466" w:rsidP="009848A7">
            <w:pPr>
              <w:pStyle w:val="TableText"/>
              <w:rPr>
                <w:noProof w:val="0"/>
              </w:rPr>
            </w:pPr>
            <w:r w:rsidRPr="00D91997">
              <w:rPr>
                <w:color w:val="000000"/>
              </w:rPr>
              <w:t>48</w:t>
            </w:r>
            <w:r>
              <w:rPr>
                <w:color w:val="000000"/>
              </w:rPr>
              <w:t>5</w:t>
            </w:r>
          </w:p>
        </w:tc>
        <w:tc>
          <w:tcPr>
            <w:tcW w:w="1109" w:type="dxa"/>
            <w:tcBorders>
              <w:top w:val="nil"/>
              <w:left w:val="nil"/>
              <w:bottom w:val="nil"/>
              <w:right w:val="nil"/>
            </w:tcBorders>
            <w:vAlign w:val="bottom"/>
          </w:tcPr>
          <w:p w14:paraId="7980018D" w14:textId="77777777" w:rsidR="00CC2466" w:rsidRPr="00D91997" w:rsidRDefault="00CC2466" w:rsidP="006A4BFE">
            <w:pPr>
              <w:pStyle w:val="TableText"/>
              <w:ind w:right="245"/>
              <w:rPr>
                <w:noProof w:val="0"/>
              </w:rPr>
            </w:pPr>
            <w:r w:rsidRPr="00D91997">
              <w:rPr>
                <w:color w:val="000000"/>
              </w:rPr>
              <w:t>37</w:t>
            </w:r>
          </w:p>
        </w:tc>
      </w:tr>
      <w:tr w:rsidR="00CC2466" w:rsidRPr="00E40A22" w14:paraId="10983F8B" w14:textId="77777777" w:rsidTr="00152012">
        <w:trPr>
          <w:trHeight w:val="315"/>
        </w:trPr>
        <w:tc>
          <w:tcPr>
            <w:tcW w:w="8064" w:type="dxa"/>
            <w:tcBorders>
              <w:top w:val="nil"/>
              <w:left w:val="nil"/>
              <w:bottom w:val="nil"/>
              <w:right w:val="nil"/>
            </w:tcBorders>
            <w:noWrap/>
          </w:tcPr>
          <w:p w14:paraId="2AD2625A" w14:textId="77777777" w:rsidR="00CC2466" w:rsidRPr="00442F26" w:rsidRDefault="00CC2466" w:rsidP="00816989">
            <w:pPr>
              <w:pStyle w:val="TableText"/>
              <w:jc w:val="left"/>
            </w:pPr>
            <w:r w:rsidRPr="00442F26">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413DD47" w14:textId="77777777" w:rsidR="00CC2466" w:rsidRPr="00D91997" w:rsidRDefault="00CC2466" w:rsidP="009848A7">
            <w:pPr>
              <w:pStyle w:val="TableText"/>
              <w:rPr>
                <w:noProof w:val="0"/>
              </w:rPr>
            </w:pPr>
            <w:r w:rsidRPr="00D91997">
              <w:rPr>
                <w:color w:val="000000"/>
              </w:rPr>
              <w:t>53</w:t>
            </w:r>
          </w:p>
        </w:tc>
        <w:tc>
          <w:tcPr>
            <w:tcW w:w="1109" w:type="dxa"/>
            <w:tcBorders>
              <w:top w:val="nil"/>
              <w:left w:val="nil"/>
              <w:bottom w:val="nil"/>
              <w:right w:val="nil"/>
            </w:tcBorders>
            <w:vAlign w:val="bottom"/>
          </w:tcPr>
          <w:p w14:paraId="691CCAAD" w14:textId="77777777" w:rsidR="00CC2466" w:rsidRPr="00D91997" w:rsidRDefault="00CC2466" w:rsidP="006A4BFE">
            <w:pPr>
              <w:pStyle w:val="TableText"/>
              <w:ind w:right="245"/>
              <w:rPr>
                <w:noProof w:val="0"/>
              </w:rPr>
            </w:pPr>
            <w:r w:rsidRPr="00D91997">
              <w:rPr>
                <w:color w:val="000000"/>
              </w:rPr>
              <w:t>4</w:t>
            </w:r>
          </w:p>
        </w:tc>
      </w:tr>
      <w:tr w:rsidR="00CC2466" w:rsidRPr="00E40A22" w14:paraId="388CEDEE" w14:textId="77777777" w:rsidTr="00152012">
        <w:trPr>
          <w:trHeight w:val="315"/>
        </w:trPr>
        <w:tc>
          <w:tcPr>
            <w:tcW w:w="8064" w:type="dxa"/>
            <w:tcBorders>
              <w:top w:val="nil"/>
              <w:left w:val="nil"/>
              <w:bottom w:val="nil"/>
              <w:right w:val="nil"/>
            </w:tcBorders>
            <w:noWrap/>
          </w:tcPr>
          <w:p w14:paraId="3BCA722A" w14:textId="77777777" w:rsidR="00CC2466" w:rsidRPr="00442F26" w:rsidRDefault="00CC2466" w:rsidP="00816989">
            <w:pPr>
              <w:pStyle w:val="TableText"/>
              <w:jc w:val="left"/>
            </w:pPr>
            <w:r w:rsidRPr="00442F26">
              <w:t>Eye gaze</w:t>
            </w:r>
          </w:p>
        </w:tc>
        <w:tc>
          <w:tcPr>
            <w:tcW w:w="821" w:type="dxa"/>
            <w:tcBorders>
              <w:top w:val="nil"/>
              <w:left w:val="nil"/>
              <w:bottom w:val="nil"/>
              <w:right w:val="nil"/>
            </w:tcBorders>
            <w:noWrap/>
            <w:vAlign w:val="bottom"/>
          </w:tcPr>
          <w:p w14:paraId="608A97B6" w14:textId="77777777" w:rsidR="00CC2466" w:rsidRPr="00D91997" w:rsidRDefault="00CC2466" w:rsidP="009848A7">
            <w:pPr>
              <w:pStyle w:val="TableText"/>
              <w:rPr>
                <w:noProof w:val="0"/>
              </w:rPr>
            </w:pPr>
            <w:r w:rsidRPr="00D91997">
              <w:rPr>
                <w:color w:val="000000"/>
              </w:rPr>
              <w:t>30</w:t>
            </w:r>
          </w:p>
        </w:tc>
        <w:tc>
          <w:tcPr>
            <w:tcW w:w="1109" w:type="dxa"/>
            <w:tcBorders>
              <w:top w:val="nil"/>
              <w:left w:val="nil"/>
              <w:bottom w:val="nil"/>
              <w:right w:val="nil"/>
            </w:tcBorders>
            <w:vAlign w:val="bottom"/>
          </w:tcPr>
          <w:p w14:paraId="3FEB14E2" w14:textId="77777777" w:rsidR="00CC2466" w:rsidRPr="00D91997" w:rsidRDefault="00CC2466" w:rsidP="006A4BFE">
            <w:pPr>
              <w:pStyle w:val="TableText"/>
              <w:ind w:right="245"/>
              <w:rPr>
                <w:noProof w:val="0"/>
              </w:rPr>
            </w:pPr>
            <w:r w:rsidRPr="00D91997">
              <w:rPr>
                <w:color w:val="000000"/>
              </w:rPr>
              <w:t>2</w:t>
            </w:r>
          </w:p>
        </w:tc>
      </w:tr>
      <w:tr w:rsidR="00CC2466" w:rsidRPr="00E40A22" w14:paraId="3BEEA386" w14:textId="77777777" w:rsidTr="00152012">
        <w:trPr>
          <w:trHeight w:val="315"/>
        </w:trPr>
        <w:tc>
          <w:tcPr>
            <w:tcW w:w="8064" w:type="dxa"/>
            <w:tcBorders>
              <w:top w:val="nil"/>
              <w:left w:val="nil"/>
              <w:bottom w:val="nil"/>
              <w:right w:val="nil"/>
            </w:tcBorders>
            <w:noWrap/>
          </w:tcPr>
          <w:p w14:paraId="11909669" w14:textId="77777777" w:rsidR="00CC2466" w:rsidRPr="00442F26" w:rsidRDefault="00CC2466" w:rsidP="00816989">
            <w:pPr>
              <w:pStyle w:val="TableText"/>
              <w:jc w:val="left"/>
            </w:pPr>
            <w:r w:rsidRPr="00442F26">
              <w:t>Braille (either contracted or uncontracted)</w:t>
            </w:r>
          </w:p>
        </w:tc>
        <w:tc>
          <w:tcPr>
            <w:tcW w:w="821" w:type="dxa"/>
            <w:tcBorders>
              <w:top w:val="nil"/>
              <w:left w:val="nil"/>
              <w:bottom w:val="nil"/>
              <w:right w:val="nil"/>
            </w:tcBorders>
            <w:noWrap/>
            <w:vAlign w:val="bottom"/>
          </w:tcPr>
          <w:p w14:paraId="72E6F08A" w14:textId="77777777" w:rsidR="00CC2466" w:rsidRPr="00D91997" w:rsidRDefault="00CC2466" w:rsidP="009848A7">
            <w:pPr>
              <w:pStyle w:val="TableText"/>
              <w:rPr>
                <w:noProof w:val="0"/>
              </w:rPr>
            </w:pPr>
            <w:r w:rsidRPr="00D91997">
              <w:rPr>
                <w:color w:val="000000"/>
              </w:rPr>
              <w:t>0</w:t>
            </w:r>
          </w:p>
        </w:tc>
        <w:tc>
          <w:tcPr>
            <w:tcW w:w="1109" w:type="dxa"/>
            <w:tcBorders>
              <w:top w:val="nil"/>
              <w:left w:val="nil"/>
              <w:bottom w:val="nil"/>
              <w:right w:val="nil"/>
            </w:tcBorders>
            <w:vAlign w:val="bottom"/>
          </w:tcPr>
          <w:p w14:paraId="20A6D964" w14:textId="77777777" w:rsidR="00CC2466" w:rsidRPr="00D91997" w:rsidRDefault="00CC2466" w:rsidP="006A4BFE">
            <w:pPr>
              <w:pStyle w:val="TableText"/>
              <w:ind w:right="245"/>
              <w:rPr>
                <w:noProof w:val="0"/>
              </w:rPr>
            </w:pPr>
            <w:r w:rsidRPr="00D91997">
              <w:rPr>
                <w:color w:val="000000"/>
              </w:rPr>
              <w:t>0</w:t>
            </w:r>
          </w:p>
        </w:tc>
      </w:tr>
      <w:tr w:rsidR="00CC2466" w:rsidRPr="00E40A22" w14:paraId="73D68A2A" w14:textId="77777777" w:rsidTr="00152012">
        <w:trPr>
          <w:trHeight w:val="315"/>
        </w:trPr>
        <w:tc>
          <w:tcPr>
            <w:tcW w:w="8064" w:type="dxa"/>
            <w:tcBorders>
              <w:top w:val="nil"/>
              <w:left w:val="nil"/>
              <w:bottom w:val="nil"/>
              <w:right w:val="nil"/>
            </w:tcBorders>
            <w:noWrap/>
          </w:tcPr>
          <w:p w14:paraId="4D042F7C" w14:textId="77777777" w:rsidR="00CC2466" w:rsidRPr="00442F26" w:rsidRDefault="00CC2466" w:rsidP="00816989">
            <w:pPr>
              <w:pStyle w:val="TableText"/>
              <w:jc w:val="left"/>
            </w:pPr>
            <w:r w:rsidRPr="00442F26">
              <w:t>American Sign Language (ASL) or other signed response</w:t>
            </w:r>
          </w:p>
        </w:tc>
        <w:tc>
          <w:tcPr>
            <w:tcW w:w="821" w:type="dxa"/>
            <w:tcBorders>
              <w:top w:val="nil"/>
              <w:left w:val="nil"/>
              <w:bottom w:val="nil"/>
              <w:right w:val="nil"/>
            </w:tcBorders>
            <w:noWrap/>
            <w:vAlign w:val="bottom"/>
          </w:tcPr>
          <w:p w14:paraId="349E7FCA" w14:textId="77777777" w:rsidR="00CC2466" w:rsidRPr="00D91997" w:rsidRDefault="00CC2466" w:rsidP="009848A7">
            <w:pPr>
              <w:pStyle w:val="TableText"/>
              <w:rPr>
                <w:noProof w:val="0"/>
              </w:rPr>
            </w:pPr>
            <w:r w:rsidRPr="00D91997">
              <w:rPr>
                <w:color w:val="000000"/>
              </w:rPr>
              <w:t>0</w:t>
            </w:r>
          </w:p>
        </w:tc>
        <w:tc>
          <w:tcPr>
            <w:tcW w:w="1109" w:type="dxa"/>
            <w:tcBorders>
              <w:top w:val="nil"/>
              <w:left w:val="nil"/>
              <w:bottom w:val="nil"/>
              <w:right w:val="nil"/>
            </w:tcBorders>
            <w:vAlign w:val="bottom"/>
          </w:tcPr>
          <w:p w14:paraId="3F9936C2" w14:textId="77777777" w:rsidR="00CC2466" w:rsidRPr="00D91997" w:rsidRDefault="00CC2466" w:rsidP="006A4BFE">
            <w:pPr>
              <w:pStyle w:val="TableText"/>
              <w:ind w:right="245"/>
              <w:rPr>
                <w:noProof w:val="0"/>
              </w:rPr>
            </w:pPr>
            <w:r w:rsidRPr="00D91997">
              <w:rPr>
                <w:color w:val="000000"/>
              </w:rPr>
              <w:t>0</w:t>
            </w:r>
          </w:p>
        </w:tc>
      </w:tr>
      <w:tr w:rsidR="00CC2466" w:rsidRPr="00E40A22" w14:paraId="01802318" w14:textId="77777777" w:rsidTr="00152012">
        <w:trPr>
          <w:trHeight w:val="315"/>
        </w:trPr>
        <w:tc>
          <w:tcPr>
            <w:tcW w:w="8064" w:type="dxa"/>
            <w:tcBorders>
              <w:top w:val="nil"/>
              <w:left w:val="nil"/>
              <w:bottom w:val="nil"/>
              <w:right w:val="nil"/>
            </w:tcBorders>
            <w:noWrap/>
          </w:tcPr>
          <w:p w14:paraId="087F575C" w14:textId="77777777" w:rsidR="00CC2466" w:rsidRPr="00442F26" w:rsidRDefault="00CC2466" w:rsidP="00816989">
            <w:pPr>
              <w:pStyle w:val="TableText"/>
              <w:jc w:val="left"/>
            </w:pPr>
            <w:r w:rsidRPr="00442F26">
              <w:t>Vocalizations (i.e., sounds made orally but not recognizable as words)</w:t>
            </w:r>
          </w:p>
        </w:tc>
        <w:tc>
          <w:tcPr>
            <w:tcW w:w="821" w:type="dxa"/>
            <w:tcBorders>
              <w:top w:val="nil"/>
              <w:left w:val="nil"/>
              <w:bottom w:val="nil"/>
              <w:right w:val="nil"/>
            </w:tcBorders>
            <w:noWrap/>
            <w:vAlign w:val="bottom"/>
          </w:tcPr>
          <w:p w14:paraId="18471FB1" w14:textId="77777777" w:rsidR="00CC2466" w:rsidRPr="00D91997" w:rsidRDefault="00CC2466" w:rsidP="009848A7">
            <w:pPr>
              <w:pStyle w:val="TableText"/>
              <w:rPr>
                <w:noProof w:val="0"/>
              </w:rPr>
            </w:pPr>
            <w:r w:rsidRPr="00D91997">
              <w:rPr>
                <w:color w:val="000000"/>
              </w:rPr>
              <w:t>34</w:t>
            </w:r>
          </w:p>
        </w:tc>
        <w:tc>
          <w:tcPr>
            <w:tcW w:w="1109" w:type="dxa"/>
            <w:tcBorders>
              <w:top w:val="nil"/>
              <w:left w:val="nil"/>
              <w:bottom w:val="nil"/>
              <w:right w:val="nil"/>
            </w:tcBorders>
            <w:vAlign w:val="bottom"/>
          </w:tcPr>
          <w:p w14:paraId="7B9796C6" w14:textId="77777777" w:rsidR="00CC2466" w:rsidRPr="00D91997" w:rsidRDefault="00CC2466" w:rsidP="006A4BFE">
            <w:pPr>
              <w:pStyle w:val="TableText"/>
              <w:ind w:right="245"/>
              <w:rPr>
                <w:noProof w:val="0"/>
              </w:rPr>
            </w:pPr>
            <w:r w:rsidRPr="00D91997">
              <w:rPr>
                <w:color w:val="000000"/>
              </w:rPr>
              <w:t>3</w:t>
            </w:r>
          </w:p>
        </w:tc>
      </w:tr>
      <w:tr w:rsidR="00CC2466" w:rsidRPr="00E40A22" w14:paraId="0620DA2A" w14:textId="77777777" w:rsidTr="00152012">
        <w:trPr>
          <w:trHeight w:val="315"/>
        </w:trPr>
        <w:tc>
          <w:tcPr>
            <w:tcW w:w="8064" w:type="dxa"/>
            <w:tcBorders>
              <w:top w:val="nil"/>
              <w:left w:val="nil"/>
              <w:bottom w:val="nil"/>
              <w:right w:val="nil"/>
            </w:tcBorders>
            <w:noWrap/>
          </w:tcPr>
          <w:p w14:paraId="2BCEF842" w14:textId="77777777" w:rsidR="00CC2466" w:rsidRPr="00442F26" w:rsidRDefault="00CC2466" w:rsidP="00816989">
            <w:pPr>
              <w:pStyle w:val="TableText"/>
              <w:jc w:val="left"/>
            </w:pPr>
            <w:r w:rsidRPr="00442F26">
              <w:t>Other</w:t>
            </w:r>
          </w:p>
        </w:tc>
        <w:tc>
          <w:tcPr>
            <w:tcW w:w="821" w:type="dxa"/>
            <w:tcBorders>
              <w:top w:val="nil"/>
              <w:left w:val="nil"/>
              <w:bottom w:val="nil"/>
              <w:right w:val="nil"/>
            </w:tcBorders>
            <w:noWrap/>
            <w:vAlign w:val="bottom"/>
          </w:tcPr>
          <w:p w14:paraId="3E16B9B8" w14:textId="77777777" w:rsidR="00CC2466" w:rsidRPr="00D91997" w:rsidRDefault="00CC2466" w:rsidP="009848A7">
            <w:pPr>
              <w:pStyle w:val="TableText"/>
              <w:rPr>
                <w:noProof w:val="0"/>
              </w:rPr>
            </w:pPr>
            <w:r w:rsidRPr="00D91997">
              <w:rPr>
                <w:color w:val="000000"/>
              </w:rPr>
              <w:t>13</w:t>
            </w:r>
          </w:p>
        </w:tc>
        <w:tc>
          <w:tcPr>
            <w:tcW w:w="1109" w:type="dxa"/>
            <w:tcBorders>
              <w:top w:val="nil"/>
              <w:left w:val="nil"/>
              <w:bottom w:val="nil"/>
              <w:right w:val="nil"/>
            </w:tcBorders>
            <w:vAlign w:val="bottom"/>
          </w:tcPr>
          <w:p w14:paraId="08DFA09A" w14:textId="77777777" w:rsidR="00CC2466" w:rsidRPr="00D91997" w:rsidRDefault="00CC2466" w:rsidP="006A4BFE">
            <w:pPr>
              <w:pStyle w:val="TableText"/>
              <w:ind w:right="245"/>
              <w:rPr>
                <w:noProof w:val="0"/>
              </w:rPr>
            </w:pPr>
            <w:r w:rsidRPr="00D91997">
              <w:rPr>
                <w:color w:val="000000"/>
              </w:rPr>
              <w:t>1</w:t>
            </w:r>
          </w:p>
        </w:tc>
      </w:tr>
      <w:tr w:rsidR="00CC2466" w:rsidRPr="00E40A22" w14:paraId="0C98C9A3" w14:textId="77777777" w:rsidTr="00152012">
        <w:trPr>
          <w:trHeight w:val="315"/>
        </w:trPr>
        <w:tc>
          <w:tcPr>
            <w:tcW w:w="8064" w:type="dxa"/>
            <w:tcBorders>
              <w:top w:val="nil"/>
              <w:left w:val="nil"/>
              <w:bottom w:val="nil"/>
              <w:right w:val="nil"/>
            </w:tcBorders>
            <w:noWrap/>
          </w:tcPr>
          <w:p w14:paraId="355E22CC" w14:textId="77777777" w:rsidR="00CC2466" w:rsidRPr="00442F26" w:rsidRDefault="00CC2466" w:rsidP="00816989">
            <w:pPr>
              <w:pStyle w:val="TableText"/>
              <w:jc w:val="left"/>
            </w:pPr>
            <w:r w:rsidRPr="00442F26">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7769C605" w14:textId="77777777" w:rsidR="00CC2466" w:rsidRPr="00D91997" w:rsidRDefault="00CC2466" w:rsidP="009848A7">
            <w:pPr>
              <w:pStyle w:val="TableText"/>
              <w:rPr>
                <w:noProof w:val="0"/>
              </w:rPr>
            </w:pPr>
            <w:r w:rsidRPr="00D91997">
              <w:rPr>
                <w:color w:val="000000"/>
              </w:rPr>
              <w:t>101</w:t>
            </w:r>
          </w:p>
        </w:tc>
        <w:tc>
          <w:tcPr>
            <w:tcW w:w="1109" w:type="dxa"/>
            <w:tcBorders>
              <w:top w:val="nil"/>
              <w:left w:val="nil"/>
              <w:bottom w:val="nil"/>
              <w:right w:val="nil"/>
            </w:tcBorders>
            <w:vAlign w:val="bottom"/>
          </w:tcPr>
          <w:p w14:paraId="2FDEACD2" w14:textId="77777777" w:rsidR="00CC2466" w:rsidRPr="00D91997" w:rsidRDefault="00CC2466" w:rsidP="006A4BFE">
            <w:pPr>
              <w:pStyle w:val="TableText"/>
              <w:ind w:right="245"/>
              <w:rPr>
                <w:noProof w:val="0"/>
              </w:rPr>
            </w:pPr>
            <w:r w:rsidRPr="00D91997">
              <w:rPr>
                <w:color w:val="000000"/>
              </w:rPr>
              <w:t>8</w:t>
            </w:r>
          </w:p>
        </w:tc>
      </w:tr>
      <w:tr w:rsidR="00CC2466" w:rsidRPr="00E40A22" w14:paraId="42F16480" w14:textId="77777777" w:rsidTr="00152012">
        <w:trPr>
          <w:trHeight w:val="315"/>
        </w:trPr>
        <w:tc>
          <w:tcPr>
            <w:tcW w:w="8064" w:type="dxa"/>
            <w:tcBorders>
              <w:top w:val="nil"/>
              <w:left w:val="nil"/>
              <w:bottom w:val="nil"/>
              <w:right w:val="nil"/>
            </w:tcBorders>
            <w:noWrap/>
          </w:tcPr>
          <w:p w14:paraId="5C7C216B" w14:textId="77777777" w:rsidR="00CC2466" w:rsidRPr="00442F26" w:rsidRDefault="00CC2466" w:rsidP="00816989">
            <w:pPr>
              <w:pStyle w:val="TableText"/>
              <w:jc w:val="left"/>
            </w:pPr>
            <w:r w:rsidRPr="00442F26">
              <w:t>I am not sure what communication modes the student uses in the classroom</w:t>
            </w:r>
          </w:p>
        </w:tc>
        <w:tc>
          <w:tcPr>
            <w:tcW w:w="821" w:type="dxa"/>
            <w:tcBorders>
              <w:top w:val="nil"/>
              <w:left w:val="nil"/>
              <w:bottom w:val="nil"/>
              <w:right w:val="nil"/>
            </w:tcBorders>
            <w:noWrap/>
            <w:vAlign w:val="bottom"/>
          </w:tcPr>
          <w:p w14:paraId="211AF059" w14:textId="77777777" w:rsidR="00CC2466" w:rsidRPr="00D91997" w:rsidRDefault="00CC2466" w:rsidP="009848A7">
            <w:pPr>
              <w:pStyle w:val="TableText"/>
              <w:rPr>
                <w:noProof w:val="0"/>
              </w:rPr>
            </w:pPr>
            <w:r w:rsidRPr="00D91997">
              <w:rPr>
                <w:color w:val="000000"/>
              </w:rPr>
              <w:t>0</w:t>
            </w:r>
          </w:p>
        </w:tc>
        <w:tc>
          <w:tcPr>
            <w:tcW w:w="1109" w:type="dxa"/>
            <w:tcBorders>
              <w:top w:val="nil"/>
              <w:left w:val="nil"/>
              <w:bottom w:val="nil"/>
              <w:right w:val="nil"/>
            </w:tcBorders>
            <w:vAlign w:val="bottom"/>
          </w:tcPr>
          <w:p w14:paraId="21833E15" w14:textId="77777777" w:rsidR="00CC2466" w:rsidRPr="00D91997" w:rsidRDefault="00CC2466" w:rsidP="006A4BFE">
            <w:pPr>
              <w:pStyle w:val="TableText"/>
              <w:ind w:right="245"/>
              <w:rPr>
                <w:noProof w:val="0"/>
              </w:rPr>
            </w:pPr>
            <w:r w:rsidRPr="00D91997">
              <w:rPr>
                <w:color w:val="000000"/>
              </w:rPr>
              <w:t>0</w:t>
            </w:r>
          </w:p>
        </w:tc>
      </w:tr>
      <w:tr w:rsidR="00CC2466" w:rsidRPr="00E40A22" w14:paraId="3AC3634F" w14:textId="77777777" w:rsidTr="00152012">
        <w:trPr>
          <w:trHeight w:val="315"/>
        </w:trPr>
        <w:tc>
          <w:tcPr>
            <w:tcW w:w="8064" w:type="dxa"/>
            <w:tcBorders>
              <w:top w:val="nil"/>
              <w:left w:val="nil"/>
              <w:bottom w:val="nil"/>
              <w:right w:val="nil"/>
            </w:tcBorders>
            <w:noWrap/>
          </w:tcPr>
          <w:p w14:paraId="41A9572B" w14:textId="77777777" w:rsidR="00CC2466" w:rsidRPr="00442F26" w:rsidRDefault="00CC2466" w:rsidP="00816989">
            <w:pPr>
              <w:pStyle w:val="TableText"/>
              <w:jc w:val="left"/>
            </w:pPr>
            <w:r w:rsidRPr="00442F26">
              <w:t>Missing</w:t>
            </w:r>
          </w:p>
        </w:tc>
        <w:tc>
          <w:tcPr>
            <w:tcW w:w="821" w:type="dxa"/>
            <w:tcBorders>
              <w:top w:val="nil"/>
              <w:left w:val="nil"/>
              <w:bottom w:val="nil"/>
              <w:right w:val="nil"/>
            </w:tcBorders>
            <w:noWrap/>
            <w:vAlign w:val="bottom"/>
          </w:tcPr>
          <w:p w14:paraId="1881F034" w14:textId="77777777" w:rsidR="00CC2466" w:rsidRPr="00D91997" w:rsidRDefault="00CC2466" w:rsidP="009848A7">
            <w:pPr>
              <w:pStyle w:val="TableText"/>
              <w:rPr>
                <w:noProof w:val="0"/>
              </w:rPr>
            </w:pPr>
            <w:r w:rsidRPr="00D91997">
              <w:rPr>
                <w:color w:val="000000"/>
              </w:rPr>
              <w:t>11</w:t>
            </w:r>
          </w:p>
        </w:tc>
        <w:tc>
          <w:tcPr>
            <w:tcW w:w="1109" w:type="dxa"/>
            <w:tcBorders>
              <w:top w:val="nil"/>
              <w:left w:val="nil"/>
              <w:bottom w:val="nil"/>
              <w:right w:val="nil"/>
            </w:tcBorders>
            <w:vAlign w:val="bottom"/>
          </w:tcPr>
          <w:p w14:paraId="4BE8BDBA" w14:textId="77777777" w:rsidR="00CC2466" w:rsidRPr="00D91997" w:rsidRDefault="00CC2466" w:rsidP="006A4BFE">
            <w:pPr>
              <w:pStyle w:val="TableText"/>
              <w:ind w:right="245"/>
              <w:rPr>
                <w:noProof w:val="0"/>
              </w:rPr>
            </w:pPr>
            <w:r w:rsidRPr="00D91997">
              <w:rPr>
                <w:color w:val="000000"/>
              </w:rPr>
              <w:t>1</w:t>
            </w:r>
          </w:p>
        </w:tc>
      </w:tr>
      <w:tr w:rsidR="00CC2466" w:rsidRPr="00E40A22" w14:paraId="5F9CDDB8" w14:textId="77777777" w:rsidTr="00152012">
        <w:trPr>
          <w:trHeight w:val="315"/>
        </w:trPr>
        <w:tc>
          <w:tcPr>
            <w:tcW w:w="8064" w:type="dxa"/>
            <w:tcBorders>
              <w:top w:val="single" w:sz="4" w:space="0" w:color="auto"/>
              <w:left w:val="nil"/>
              <w:bottom w:val="single" w:sz="12" w:space="0" w:color="auto"/>
              <w:right w:val="nil"/>
            </w:tcBorders>
            <w:noWrap/>
            <w:hideMark/>
          </w:tcPr>
          <w:p w14:paraId="74C5A643" w14:textId="5850609E"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D884D00" w14:textId="77777777" w:rsidR="00CC2466" w:rsidRPr="00D91997" w:rsidRDefault="00CC2466" w:rsidP="009848A7">
            <w:pPr>
              <w:pStyle w:val="TableText"/>
              <w:rPr>
                <w:b/>
                <w:bCs/>
                <w:noProof w:val="0"/>
              </w:rPr>
            </w:pPr>
            <w:r w:rsidRPr="00D91997">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50FEF229" w14:textId="77777777" w:rsidR="00CC2466" w:rsidRPr="00D91997" w:rsidRDefault="00CC2466" w:rsidP="006A4BFE">
            <w:pPr>
              <w:pStyle w:val="TableText"/>
              <w:ind w:right="245"/>
              <w:rPr>
                <w:b/>
                <w:bCs/>
                <w:noProof w:val="0"/>
              </w:rPr>
            </w:pPr>
            <w:r w:rsidRPr="00D91997">
              <w:rPr>
                <w:color w:val="000000"/>
              </w:rPr>
              <w:t>100</w:t>
            </w:r>
          </w:p>
        </w:tc>
      </w:tr>
    </w:tbl>
    <w:p w14:paraId="1FF2B8FB" w14:textId="77777777" w:rsidR="00CC2466" w:rsidRDefault="00CC2466" w:rsidP="001575EF">
      <w:pPr>
        <w:pStyle w:val="Caption"/>
        <w:pageBreakBefore/>
      </w:pPr>
      <w:bookmarkStart w:id="2135" w:name="_Toc133500871"/>
      <w:r>
        <w:t>Table 10.A.</w:t>
      </w:r>
      <w:fldSimple w:instr=" SEQ Table_10.A. \* ARABIC ">
        <w:r>
          <w:rPr>
            <w:noProof/>
          </w:rPr>
          <w:t>52</w:t>
        </w:r>
      </w:fldSimple>
      <w:r>
        <w:t xml:space="preserve">  </w:t>
      </w:r>
      <w:r w:rsidRPr="002C6257">
        <w:t xml:space="preserve">Responses to Question </w:t>
      </w:r>
      <w:r>
        <w:t xml:space="preserve">7 </w:t>
      </w:r>
      <w:r w:rsidRPr="002C6257">
        <w:t xml:space="preserve">for </w:t>
      </w:r>
      <w:r>
        <w:t>Grade Two</w:t>
      </w:r>
      <w:bookmarkEnd w:id="213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5990FCD" w14:textId="77777777" w:rsidTr="00152012">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DAF468E"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08329978"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183648F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6560285" w14:textId="77777777" w:rsidTr="00152012">
        <w:trPr>
          <w:trHeight w:val="315"/>
        </w:trPr>
        <w:tc>
          <w:tcPr>
            <w:tcW w:w="8064" w:type="dxa"/>
            <w:tcBorders>
              <w:top w:val="nil"/>
              <w:left w:val="nil"/>
              <w:bottom w:val="nil"/>
              <w:right w:val="nil"/>
            </w:tcBorders>
            <w:noWrap/>
          </w:tcPr>
          <w:p w14:paraId="0C002BE7" w14:textId="77777777" w:rsidR="00CC2466" w:rsidRPr="00816989" w:rsidRDefault="00CC2466" w:rsidP="00816989">
            <w:pPr>
              <w:pStyle w:val="TableText"/>
              <w:jc w:val="left"/>
            </w:pPr>
            <w:r w:rsidRPr="00816989">
              <w:t>Verbal (i.e., spoken language) – responses of three words or more</w:t>
            </w:r>
          </w:p>
        </w:tc>
        <w:tc>
          <w:tcPr>
            <w:tcW w:w="821" w:type="dxa"/>
            <w:tcBorders>
              <w:top w:val="nil"/>
              <w:left w:val="nil"/>
              <w:bottom w:val="nil"/>
              <w:right w:val="nil"/>
            </w:tcBorders>
            <w:noWrap/>
            <w:vAlign w:val="bottom"/>
          </w:tcPr>
          <w:p w14:paraId="7DA0FD47" w14:textId="77777777" w:rsidR="00CC2466" w:rsidRPr="00D91997" w:rsidRDefault="00CC2466" w:rsidP="009848A7">
            <w:pPr>
              <w:pStyle w:val="TableText"/>
              <w:rPr>
                <w:noProof w:val="0"/>
              </w:rPr>
            </w:pPr>
            <w:r w:rsidRPr="00D91997">
              <w:rPr>
                <w:color w:val="000000"/>
              </w:rPr>
              <w:t>152</w:t>
            </w:r>
          </w:p>
        </w:tc>
        <w:tc>
          <w:tcPr>
            <w:tcW w:w="1109" w:type="dxa"/>
            <w:tcBorders>
              <w:top w:val="nil"/>
              <w:left w:val="nil"/>
              <w:bottom w:val="nil"/>
              <w:right w:val="nil"/>
            </w:tcBorders>
            <w:vAlign w:val="bottom"/>
          </w:tcPr>
          <w:p w14:paraId="24218E1F" w14:textId="77777777" w:rsidR="00CC2466" w:rsidRPr="00D91997" w:rsidRDefault="00CC2466" w:rsidP="006A4BFE">
            <w:pPr>
              <w:pStyle w:val="TableText"/>
              <w:ind w:right="245"/>
              <w:rPr>
                <w:noProof w:val="0"/>
              </w:rPr>
            </w:pPr>
            <w:r w:rsidRPr="00D91997">
              <w:rPr>
                <w:color w:val="000000"/>
              </w:rPr>
              <w:t>12</w:t>
            </w:r>
          </w:p>
        </w:tc>
      </w:tr>
      <w:tr w:rsidR="00CC2466" w:rsidRPr="00E40A22" w14:paraId="53885B6A" w14:textId="77777777" w:rsidTr="00152012">
        <w:trPr>
          <w:trHeight w:val="315"/>
        </w:trPr>
        <w:tc>
          <w:tcPr>
            <w:tcW w:w="8064" w:type="dxa"/>
            <w:tcBorders>
              <w:top w:val="nil"/>
              <w:left w:val="nil"/>
              <w:bottom w:val="nil"/>
              <w:right w:val="nil"/>
            </w:tcBorders>
            <w:noWrap/>
          </w:tcPr>
          <w:p w14:paraId="1CAB7831" w14:textId="77777777" w:rsidR="00CC2466" w:rsidRPr="00816989" w:rsidRDefault="00CC2466" w:rsidP="00816989">
            <w:pPr>
              <w:pStyle w:val="TableText"/>
              <w:jc w:val="left"/>
            </w:pPr>
            <w:r w:rsidRPr="00816989">
              <w:t>Verbal (i.e., spoken language) – two words responses or fixed phrases</w:t>
            </w:r>
          </w:p>
        </w:tc>
        <w:tc>
          <w:tcPr>
            <w:tcW w:w="821" w:type="dxa"/>
            <w:tcBorders>
              <w:top w:val="nil"/>
              <w:left w:val="nil"/>
              <w:bottom w:val="nil"/>
              <w:right w:val="nil"/>
            </w:tcBorders>
            <w:noWrap/>
            <w:vAlign w:val="bottom"/>
          </w:tcPr>
          <w:p w14:paraId="792EBB66" w14:textId="77777777" w:rsidR="00CC2466" w:rsidRPr="00D91997" w:rsidRDefault="00CC2466" w:rsidP="009848A7">
            <w:pPr>
              <w:pStyle w:val="TableText"/>
              <w:rPr>
                <w:noProof w:val="0"/>
              </w:rPr>
            </w:pPr>
            <w:r w:rsidRPr="00D91997">
              <w:rPr>
                <w:color w:val="000000"/>
              </w:rPr>
              <w:t>171</w:t>
            </w:r>
          </w:p>
        </w:tc>
        <w:tc>
          <w:tcPr>
            <w:tcW w:w="1109" w:type="dxa"/>
            <w:tcBorders>
              <w:top w:val="nil"/>
              <w:left w:val="nil"/>
              <w:bottom w:val="nil"/>
              <w:right w:val="nil"/>
            </w:tcBorders>
            <w:vAlign w:val="bottom"/>
          </w:tcPr>
          <w:p w14:paraId="10D842D3" w14:textId="77777777" w:rsidR="00CC2466" w:rsidRPr="00D91997" w:rsidRDefault="00CC2466" w:rsidP="006A4BFE">
            <w:pPr>
              <w:pStyle w:val="TableText"/>
              <w:ind w:right="245"/>
              <w:rPr>
                <w:noProof w:val="0"/>
              </w:rPr>
            </w:pPr>
            <w:r w:rsidRPr="00D91997">
              <w:rPr>
                <w:color w:val="000000"/>
              </w:rPr>
              <w:t>14</w:t>
            </w:r>
          </w:p>
        </w:tc>
      </w:tr>
      <w:tr w:rsidR="00CC2466" w:rsidRPr="00E40A22" w14:paraId="1E075BEB" w14:textId="77777777" w:rsidTr="00152012">
        <w:trPr>
          <w:trHeight w:val="315"/>
        </w:trPr>
        <w:tc>
          <w:tcPr>
            <w:tcW w:w="8064" w:type="dxa"/>
            <w:tcBorders>
              <w:top w:val="nil"/>
              <w:left w:val="nil"/>
              <w:bottom w:val="nil"/>
              <w:right w:val="nil"/>
            </w:tcBorders>
            <w:noWrap/>
          </w:tcPr>
          <w:p w14:paraId="3127C547" w14:textId="77777777" w:rsidR="00CC2466" w:rsidRPr="00816989" w:rsidRDefault="00CC2466" w:rsidP="00816989">
            <w:pPr>
              <w:pStyle w:val="TableText"/>
              <w:jc w:val="left"/>
            </w:pPr>
            <w:r w:rsidRPr="00816989">
              <w:t>Verbal (i.e., spoken language) – single word responses</w:t>
            </w:r>
          </w:p>
        </w:tc>
        <w:tc>
          <w:tcPr>
            <w:tcW w:w="821" w:type="dxa"/>
            <w:tcBorders>
              <w:top w:val="nil"/>
              <w:left w:val="nil"/>
              <w:bottom w:val="nil"/>
              <w:right w:val="nil"/>
            </w:tcBorders>
            <w:noWrap/>
            <w:vAlign w:val="bottom"/>
          </w:tcPr>
          <w:p w14:paraId="5DC8117A" w14:textId="77777777" w:rsidR="00CC2466" w:rsidRPr="00D91997" w:rsidRDefault="00CC2466" w:rsidP="009848A7">
            <w:pPr>
              <w:pStyle w:val="TableText"/>
              <w:rPr>
                <w:noProof w:val="0"/>
              </w:rPr>
            </w:pPr>
            <w:r w:rsidRPr="00D91997">
              <w:rPr>
                <w:color w:val="000000"/>
              </w:rPr>
              <w:t>246</w:t>
            </w:r>
          </w:p>
        </w:tc>
        <w:tc>
          <w:tcPr>
            <w:tcW w:w="1109" w:type="dxa"/>
            <w:tcBorders>
              <w:top w:val="nil"/>
              <w:left w:val="nil"/>
              <w:bottom w:val="nil"/>
              <w:right w:val="nil"/>
            </w:tcBorders>
            <w:vAlign w:val="bottom"/>
          </w:tcPr>
          <w:p w14:paraId="5F53699C" w14:textId="77777777" w:rsidR="00CC2466" w:rsidRPr="00D91997" w:rsidRDefault="00CC2466" w:rsidP="006A4BFE">
            <w:pPr>
              <w:pStyle w:val="TableText"/>
              <w:ind w:right="245"/>
              <w:rPr>
                <w:noProof w:val="0"/>
              </w:rPr>
            </w:pPr>
            <w:r w:rsidRPr="00D91997">
              <w:rPr>
                <w:color w:val="000000"/>
              </w:rPr>
              <w:t>20</w:t>
            </w:r>
          </w:p>
        </w:tc>
      </w:tr>
      <w:tr w:rsidR="00CC2466" w:rsidRPr="00E40A22" w14:paraId="577E9BEF" w14:textId="77777777" w:rsidTr="00152012">
        <w:trPr>
          <w:trHeight w:val="315"/>
        </w:trPr>
        <w:tc>
          <w:tcPr>
            <w:tcW w:w="8064" w:type="dxa"/>
            <w:tcBorders>
              <w:top w:val="nil"/>
              <w:left w:val="nil"/>
              <w:bottom w:val="nil"/>
              <w:right w:val="nil"/>
            </w:tcBorders>
            <w:noWrap/>
          </w:tcPr>
          <w:p w14:paraId="1B5DFC79" w14:textId="77777777" w:rsidR="00CC2466" w:rsidRPr="00816989" w:rsidRDefault="00CC2466" w:rsidP="00816989">
            <w:pPr>
              <w:pStyle w:val="TableText"/>
              <w:jc w:val="left"/>
            </w:pPr>
            <w:r w:rsidRPr="00816989">
              <w:t>Writing</w:t>
            </w:r>
          </w:p>
        </w:tc>
        <w:tc>
          <w:tcPr>
            <w:tcW w:w="821" w:type="dxa"/>
            <w:tcBorders>
              <w:top w:val="nil"/>
              <w:left w:val="nil"/>
              <w:bottom w:val="nil"/>
              <w:right w:val="nil"/>
            </w:tcBorders>
            <w:noWrap/>
            <w:vAlign w:val="bottom"/>
          </w:tcPr>
          <w:p w14:paraId="7FAB66F9" w14:textId="77777777" w:rsidR="00CC2466" w:rsidRPr="00D91997" w:rsidRDefault="00CC2466" w:rsidP="009848A7">
            <w:pPr>
              <w:pStyle w:val="TableText"/>
              <w:rPr>
                <w:noProof w:val="0"/>
              </w:rPr>
            </w:pPr>
            <w:r w:rsidRPr="00D91997">
              <w:rPr>
                <w:color w:val="000000"/>
              </w:rPr>
              <w:t>1</w:t>
            </w:r>
          </w:p>
        </w:tc>
        <w:tc>
          <w:tcPr>
            <w:tcW w:w="1109" w:type="dxa"/>
            <w:tcBorders>
              <w:top w:val="nil"/>
              <w:left w:val="nil"/>
              <w:bottom w:val="nil"/>
              <w:right w:val="nil"/>
            </w:tcBorders>
            <w:vAlign w:val="bottom"/>
          </w:tcPr>
          <w:p w14:paraId="6D9A676C" w14:textId="77777777" w:rsidR="00CC2466" w:rsidRPr="00D91997" w:rsidRDefault="00CC2466" w:rsidP="006A4BFE">
            <w:pPr>
              <w:pStyle w:val="TableText"/>
              <w:ind w:right="245"/>
              <w:rPr>
                <w:noProof w:val="0"/>
              </w:rPr>
            </w:pPr>
            <w:r w:rsidRPr="00D91997">
              <w:rPr>
                <w:color w:val="000000"/>
              </w:rPr>
              <w:t>0</w:t>
            </w:r>
          </w:p>
        </w:tc>
      </w:tr>
      <w:tr w:rsidR="00CC2466" w:rsidRPr="00E40A22" w14:paraId="0CB097B9" w14:textId="77777777" w:rsidTr="00152012">
        <w:trPr>
          <w:trHeight w:val="315"/>
        </w:trPr>
        <w:tc>
          <w:tcPr>
            <w:tcW w:w="8064" w:type="dxa"/>
            <w:tcBorders>
              <w:top w:val="nil"/>
              <w:left w:val="nil"/>
              <w:bottom w:val="nil"/>
              <w:right w:val="nil"/>
            </w:tcBorders>
            <w:noWrap/>
          </w:tcPr>
          <w:p w14:paraId="2F3109D9" w14:textId="77777777" w:rsidR="00CC2466" w:rsidRPr="00816989" w:rsidRDefault="00CC2466" w:rsidP="00816989">
            <w:pPr>
              <w:pStyle w:val="TableText"/>
              <w:jc w:val="left"/>
            </w:pPr>
            <w:r w:rsidRPr="00816989">
              <w:t>Gesture (e.g., pointing, nodding, touching, arranging)</w:t>
            </w:r>
          </w:p>
        </w:tc>
        <w:tc>
          <w:tcPr>
            <w:tcW w:w="821" w:type="dxa"/>
            <w:tcBorders>
              <w:top w:val="nil"/>
              <w:left w:val="nil"/>
              <w:bottom w:val="nil"/>
              <w:right w:val="nil"/>
            </w:tcBorders>
            <w:noWrap/>
            <w:vAlign w:val="bottom"/>
          </w:tcPr>
          <w:p w14:paraId="0753A480" w14:textId="77777777" w:rsidR="00CC2466" w:rsidRPr="00D91997" w:rsidRDefault="00CC2466" w:rsidP="009848A7">
            <w:pPr>
              <w:pStyle w:val="TableText"/>
              <w:rPr>
                <w:noProof w:val="0"/>
              </w:rPr>
            </w:pPr>
            <w:r w:rsidRPr="00D91997">
              <w:rPr>
                <w:color w:val="000000"/>
              </w:rPr>
              <w:t>458</w:t>
            </w:r>
          </w:p>
        </w:tc>
        <w:tc>
          <w:tcPr>
            <w:tcW w:w="1109" w:type="dxa"/>
            <w:tcBorders>
              <w:top w:val="nil"/>
              <w:left w:val="nil"/>
              <w:bottom w:val="nil"/>
              <w:right w:val="nil"/>
            </w:tcBorders>
            <w:vAlign w:val="bottom"/>
          </w:tcPr>
          <w:p w14:paraId="2EDA6DBC" w14:textId="77777777" w:rsidR="00CC2466" w:rsidRPr="00D91997" w:rsidRDefault="00CC2466" w:rsidP="006A4BFE">
            <w:pPr>
              <w:pStyle w:val="TableText"/>
              <w:ind w:right="245"/>
              <w:rPr>
                <w:noProof w:val="0"/>
              </w:rPr>
            </w:pPr>
            <w:r w:rsidRPr="00D91997">
              <w:rPr>
                <w:color w:val="000000"/>
              </w:rPr>
              <w:t>37</w:t>
            </w:r>
          </w:p>
        </w:tc>
      </w:tr>
      <w:tr w:rsidR="00CC2466" w:rsidRPr="00E40A22" w14:paraId="3A3FC58F" w14:textId="77777777" w:rsidTr="00152012">
        <w:trPr>
          <w:trHeight w:val="315"/>
        </w:trPr>
        <w:tc>
          <w:tcPr>
            <w:tcW w:w="8064" w:type="dxa"/>
            <w:tcBorders>
              <w:top w:val="nil"/>
              <w:left w:val="nil"/>
              <w:bottom w:val="nil"/>
              <w:right w:val="nil"/>
            </w:tcBorders>
            <w:noWrap/>
          </w:tcPr>
          <w:p w14:paraId="6DB94030" w14:textId="77777777" w:rsidR="00CC2466" w:rsidRPr="00816989" w:rsidRDefault="00CC2466" w:rsidP="00816989">
            <w:pPr>
              <w:pStyle w:val="TableText"/>
              <w:jc w:val="left"/>
            </w:pPr>
            <w:r w:rsidRPr="00816989">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6E0632D" w14:textId="77777777" w:rsidR="00CC2466" w:rsidRPr="00D91997" w:rsidRDefault="00CC2466" w:rsidP="009848A7">
            <w:pPr>
              <w:pStyle w:val="TableText"/>
              <w:rPr>
                <w:noProof w:val="0"/>
              </w:rPr>
            </w:pPr>
            <w:r w:rsidRPr="00D91997">
              <w:rPr>
                <w:color w:val="000000"/>
              </w:rPr>
              <w:t>35</w:t>
            </w:r>
          </w:p>
        </w:tc>
        <w:tc>
          <w:tcPr>
            <w:tcW w:w="1109" w:type="dxa"/>
            <w:tcBorders>
              <w:top w:val="nil"/>
              <w:left w:val="nil"/>
              <w:bottom w:val="nil"/>
              <w:right w:val="nil"/>
            </w:tcBorders>
            <w:vAlign w:val="bottom"/>
          </w:tcPr>
          <w:p w14:paraId="1949AB5D" w14:textId="77777777" w:rsidR="00CC2466" w:rsidRPr="00D91997" w:rsidRDefault="00CC2466" w:rsidP="006A4BFE">
            <w:pPr>
              <w:pStyle w:val="TableText"/>
              <w:ind w:right="245"/>
              <w:rPr>
                <w:noProof w:val="0"/>
              </w:rPr>
            </w:pPr>
            <w:r w:rsidRPr="00D91997">
              <w:rPr>
                <w:color w:val="000000"/>
              </w:rPr>
              <w:t>3</w:t>
            </w:r>
          </w:p>
        </w:tc>
      </w:tr>
      <w:tr w:rsidR="00CC2466" w:rsidRPr="00E40A22" w14:paraId="2B0FE0A2" w14:textId="77777777" w:rsidTr="00152012">
        <w:trPr>
          <w:trHeight w:val="315"/>
        </w:trPr>
        <w:tc>
          <w:tcPr>
            <w:tcW w:w="8064" w:type="dxa"/>
            <w:tcBorders>
              <w:top w:val="nil"/>
              <w:left w:val="nil"/>
              <w:bottom w:val="nil"/>
              <w:right w:val="nil"/>
            </w:tcBorders>
            <w:noWrap/>
          </w:tcPr>
          <w:p w14:paraId="3B8AD052" w14:textId="77777777" w:rsidR="00CC2466" w:rsidRPr="00816989" w:rsidRDefault="00CC2466" w:rsidP="00816989">
            <w:pPr>
              <w:pStyle w:val="TableText"/>
              <w:jc w:val="left"/>
            </w:pPr>
            <w:r w:rsidRPr="00816989">
              <w:t>Eye gaze</w:t>
            </w:r>
          </w:p>
        </w:tc>
        <w:tc>
          <w:tcPr>
            <w:tcW w:w="821" w:type="dxa"/>
            <w:tcBorders>
              <w:top w:val="nil"/>
              <w:left w:val="nil"/>
              <w:bottom w:val="nil"/>
              <w:right w:val="nil"/>
            </w:tcBorders>
            <w:noWrap/>
            <w:vAlign w:val="bottom"/>
          </w:tcPr>
          <w:p w14:paraId="5766BDAB" w14:textId="77777777" w:rsidR="00CC2466" w:rsidRPr="00D91997" w:rsidRDefault="00CC2466" w:rsidP="009848A7">
            <w:pPr>
              <w:pStyle w:val="TableText"/>
              <w:rPr>
                <w:noProof w:val="0"/>
              </w:rPr>
            </w:pPr>
            <w:r w:rsidRPr="00D91997">
              <w:rPr>
                <w:color w:val="000000"/>
              </w:rPr>
              <w:t>21</w:t>
            </w:r>
          </w:p>
        </w:tc>
        <w:tc>
          <w:tcPr>
            <w:tcW w:w="1109" w:type="dxa"/>
            <w:tcBorders>
              <w:top w:val="nil"/>
              <w:left w:val="nil"/>
              <w:bottom w:val="nil"/>
              <w:right w:val="nil"/>
            </w:tcBorders>
            <w:vAlign w:val="bottom"/>
          </w:tcPr>
          <w:p w14:paraId="1B8727D5" w14:textId="77777777" w:rsidR="00CC2466" w:rsidRPr="00D91997" w:rsidRDefault="00CC2466" w:rsidP="006A4BFE">
            <w:pPr>
              <w:pStyle w:val="TableText"/>
              <w:ind w:right="245"/>
              <w:rPr>
                <w:noProof w:val="0"/>
              </w:rPr>
            </w:pPr>
            <w:r w:rsidRPr="00D91997">
              <w:rPr>
                <w:color w:val="000000"/>
              </w:rPr>
              <w:t>2</w:t>
            </w:r>
          </w:p>
        </w:tc>
      </w:tr>
      <w:tr w:rsidR="00CC2466" w:rsidRPr="00E40A22" w14:paraId="324EF7AB" w14:textId="77777777" w:rsidTr="00152012">
        <w:trPr>
          <w:trHeight w:val="315"/>
        </w:trPr>
        <w:tc>
          <w:tcPr>
            <w:tcW w:w="8064" w:type="dxa"/>
            <w:tcBorders>
              <w:top w:val="nil"/>
              <w:left w:val="nil"/>
              <w:bottom w:val="nil"/>
              <w:right w:val="nil"/>
            </w:tcBorders>
            <w:noWrap/>
          </w:tcPr>
          <w:p w14:paraId="1B2980EB" w14:textId="77777777" w:rsidR="00CC2466" w:rsidRPr="00816989" w:rsidRDefault="00CC2466" w:rsidP="00816989">
            <w:pPr>
              <w:pStyle w:val="TableText"/>
              <w:jc w:val="left"/>
            </w:pPr>
            <w:r w:rsidRPr="00816989">
              <w:t>Braille (either contracted or uncontracted)</w:t>
            </w:r>
          </w:p>
        </w:tc>
        <w:tc>
          <w:tcPr>
            <w:tcW w:w="821" w:type="dxa"/>
            <w:tcBorders>
              <w:top w:val="nil"/>
              <w:left w:val="nil"/>
              <w:bottom w:val="nil"/>
              <w:right w:val="nil"/>
            </w:tcBorders>
            <w:noWrap/>
            <w:vAlign w:val="bottom"/>
          </w:tcPr>
          <w:p w14:paraId="22437796" w14:textId="77777777" w:rsidR="00CC2466" w:rsidRPr="00D91997" w:rsidRDefault="00CC2466" w:rsidP="009848A7">
            <w:pPr>
              <w:pStyle w:val="TableText"/>
              <w:rPr>
                <w:noProof w:val="0"/>
              </w:rPr>
            </w:pPr>
            <w:r w:rsidRPr="00D91997">
              <w:rPr>
                <w:color w:val="000000"/>
              </w:rPr>
              <w:t>2</w:t>
            </w:r>
          </w:p>
        </w:tc>
        <w:tc>
          <w:tcPr>
            <w:tcW w:w="1109" w:type="dxa"/>
            <w:tcBorders>
              <w:top w:val="nil"/>
              <w:left w:val="nil"/>
              <w:bottom w:val="nil"/>
              <w:right w:val="nil"/>
            </w:tcBorders>
            <w:vAlign w:val="bottom"/>
          </w:tcPr>
          <w:p w14:paraId="114F8286" w14:textId="77777777" w:rsidR="00CC2466" w:rsidRPr="00D91997" w:rsidRDefault="00CC2466" w:rsidP="006A4BFE">
            <w:pPr>
              <w:pStyle w:val="TableText"/>
              <w:ind w:right="245"/>
              <w:rPr>
                <w:noProof w:val="0"/>
              </w:rPr>
            </w:pPr>
            <w:r w:rsidRPr="00D91997">
              <w:rPr>
                <w:color w:val="000000"/>
              </w:rPr>
              <w:t>0</w:t>
            </w:r>
          </w:p>
        </w:tc>
      </w:tr>
      <w:tr w:rsidR="00CC2466" w:rsidRPr="00E40A22" w14:paraId="75BD61B1" w14:textId="77777777" w:rsidTr="00152012">
        <w:trPr>
          <w:trHeight w:val="315"/>
        </w:trPr>
        <w:tc>
          <w:tcPr>
            <w:tcW w:w="8064" w:type="dxa"/>
            <w:tcBorders>
              <w:top w:val="nil"/>
              <w:left w:val="nil"/>
              <w:bottom w:val="nil"/>
              <w:right w:val="nil"/>
            </w:tcBorders>
            <w:noWrap/>
          </w:tcPr>
          <w:p w14:paraId="1A801C50" w14:textId="77777777" w:rsidR="00CC2466" w:rsidRPr="00816989" w:rsidRDefault="00CC2466" w:rsidP="00816989">
            <w:pPr>
              <w:pStyle w:val="TableText"/>
              <w:jc w:val="left"/>
            </w:pPr>
            <w:r w:rsidRPr="00816989">
              <w:t>American Sign Language (ASL) or other signed response</w:t>
            </w:r>
          </w:p>
        </w:tc>
        <w:tc>
          <w:tcPr>
            <w:tcW w:w="821" w:type="dxa"/>
            <w:tcBorders>
              <w:top w:val="nil"/>
              <w:left w:val="nil"/>
              <w:bottom w:val="nil"/>
              <w:right w:val="nil"/>
            </w:tcBorders>
            <w:noWrap/>
            <w:vAlign w:val="bottom"/>
          </w:tcPr>
          <w:p w14:paraId="3FCADD96" w14:textId="77777777" w:rsidR="00CC2466" w:rsidRPr="00D91997" w:rsidRDefault="00CC2466" w:rsidP="009848A7">
            <w:pPr>
              <w:pStyle w:val="TableText"/>
              <w:rPr>
                <w:noProof w:val="0"/>
              </w:rPr>
            </w:pPr>
            <w:r w:rsidRPr="00D91997">
              <w:rPr>
                <w:color w:val="000000"/>
              </w:rPr>
              <w:t>4</w:t>
            </w:r>
          </w:p>
        </w:tc>
        <w:tc>
          <w:tcPr>
            <w:tcW w:w="1109" w:type="dxa"/>
            <w:tcBorders>
              <w:top w:val="nil"/>
              <w:left w:val="nil"/>
              <w:bottom w:val="nil"/>
              <w:right w:val="nil"/>
            </w:tcBorders>
            <w:vAlign w:val="bottom"/>
          </w:tcPr>
          <w:p w14:paraId="64A3A9FE" w14:textId="77777777" w:rsidR="00CC2466" w:rsidRPr="00D91997" w:rsidRDefault="00CC2466" w:rsidP="006A4BFE">
            <w:pPr>
              <w:pStyle w:val="TableText"/>
              <w:ind w:right="245"/>
              <w:rPr>
                <w:noProof w:val="0"/>
              </w:rPr>
            </w:pPr>
            <w:r w:rsidRPr="00D91997">
              <w:rPr>
                <w:color w:val="000000"/>
              </w:rPr>
              <w:t>0</w:t>
            </w:r>
          </w:p>
        </w:tc>
      </w:tr>
      <w:tr w:rsidR="00CC2466" w:rsidRPr="00E40A22" w14:paraId="5D36E79C" w14:textId="77777777" w:rsidTr="00152012">
        <w:trPr>
          <w:trHeight w:val="315"/>
        </w:trPr>
        <w:tc>
          <w:tcPr>
            <w:tcW w:w="8064" w:type="dxa"/>
            <w:tcBorders>
              <w:top w:val="nil"/>
              <w:left w:val="nil"/>
              <w:bottom w:val="nil"/>
              <w:right w:val="nil"/>
            </w:tcBorders>
            <w:noWrap/>
          </w:tcPr>
          <w:p w14:paraId="7D59BD21" w14:textId="77777777" w:rsidR="00CC2466" w:rsidRPr="00816989" w:rsidRDefault="00CC2466" w:rsidP="00816989">
            <w:pPr>
              <w:pStyle w:val="TableText"/>
              <w:jc w:val="left"/>
            </w:pPr>
            <w:r w:rsidRPr="00816989">
              <w:t>Vocalizations (i.e., sounds made orally but not recognizable as words)</w:t>
            </w:r>
          </w:p>
        </w:tc>
        <w:tc>
          <w:tcPr>
            <w:tcW w:w="821" w:type="dxa"/>
            <w:tcBorders>
              <w:top w:val="nil"/>
              <w:left w:val="nil"/>
              <w:bottom w:val="nil"/>
              <w:right w:val="nil"/>
            </w:tcBorders>
            <w:noWrap/>
            <w:vAlign w:val="bottom"/>
          </w:tcPr>
          <w:p w14:paraId="76B9A8AD" w14:textId="77777777" w:rsidR="00CC2466" w:rsidRPr="00D91997" w:rsidRDefault="00CC2466" w:rsidP="009848A7">
            <w:pPr>
              <w:pStyle w:val="TableText"/>
              <w:rPr>
                <w:noProof w:val="0"/>
              </w:rPr>
            </w:pPr>
            <w:r w:rsidRPr="00D91997">
              <w:rPr>
                <w:color w:val="000000"/>
              </w:rPr>
              <w:t>25</w:t>
            </w:r>
          </w:p>
        </w:tc>
        <w:tc>
          <w:tcPr>
            <w:tcW w:w="1109" w:type="dxa"/>
            <w:tcBorders>
              <w:top w:val="nil"/>
              <w:left w:val="nil"/>
              <w:bottom w:val="nil"/>
              <w:right w:val="nil"/>
            </w:tcBorders>
            <w:vAlign w:val="bottom"/>
          </w:tcPr>
          <w:p w14:paraId="4B88E145" w14:textId="77777777" w:rsidR="00CC2466" w:rsidRPr="00D91997" w:rsidRDefault="00CC2466" w:rsidP="006A4BFE">
            <w:pPr>
              <w:pStyle w:val="TableText"/>
              <w:ind w:right="245"/>
              <w:rPr>
                <w:noProof w:val="0"/>
              </w:rPr>
            </w:pPr>
            <w:r w:rsidRPr="00D91997">
              <w:rPr>
                <w:color w:val="000000"/>
              </w:rPr>
              <w:t>2</w:t>
            </w:r>
          </w:p>
        </w:tc>
      </w:tr>
      <w:tr w:rsidR="00CC2466" w:rsidRPr="00E40A22" w14:paraId="181E361C" w14:textId="77777777" w:rsidTr="00152012">
        <w:trPr>
          <w:trHeight w:val="315"/>
        </w:trPr>
        <w:tc>
          <w:tcPr>
            <w:tcW w:w="8064" w:type="dxa"/>
            <w:tcBorders>
              <w:top w:val="nil"/>
              <w:left w:val="nil"/>
              <w:bottom w:val="nil"/>
              <w:right w:val="nil"/>
            </w:tcBorders>
            <w:noWrap/>
          </w:tcPr>
          <w:p w14:paraId="1E6039D2" w14:textId="77777777" w:rsidR="00CC2466" w:rsidRPr="00816989" w:rsidRDefault="00CC2466" w:rsidP="00816989">
            <w:pPr>
              <w:pStyle w:val="TableText"/>
              <w:jc w:val="left"/>
            </w:pPr>
            <w:r w:rsidRPr="00816989">
              <w:t>Other</w:t>
            </w:r>
          </w:p>
        </w:tc>
        <w:tc>
          <w:tcPr>
            <w:tcW w:w="821" w:type="dxa"/>
            <w:tcBorders>
              <w:top w:val="nil"/>
              <w:left w:val="nil"/>
              <w:bottom w:val="nil"/>
              <w:right w:val="nil"/>
            </w:tcBorders>
            <w:noWrap/>
            <w:vAlign w:val="bottom"/>
          </w:tcPr>
          <w:p w14:paraId="6C96E136" w14:textId="77777777" w:rsidR="00CC2466" w:rsidRPr="00D91997" w:rsidRDefault="00CC2466" w:rsidP="009848A7">
            <w:pPr>
              <w:pStyle w:val="TableText"/>
              <w:rPr>
                <w:noProof w:val="0"/>
              </w:rPr>
            </w:pPr>
            <w:r w:rsidRPr="00D91997">
              <w:rPr>
                <w:color w:val="000000"/>
              </w:rPr>
              <w:t>14</w:t>
            </w:r>
          </w:p>
        </w:tc>
        <w:tc>
          <w:tcPr>
            <w:tcW w:w="1109" w:type="dxa"/>
            <w:tcBorders>
              <w:top w:val="nil"/>
              <w:left w:val="nil"/>
              <w:bottom w:val="nil"/>
              <w:right w:val="nil"/>
            </w:tcBorders>
            <w:vAlign w:val="bottom"/>
          </w:tcPr>
          <w:p w14:paraId="734AD019" w14:textId="77777777" w:rsidR="00CC2466" w:rsidRPr="00D91997" w:rsidRDefault="00CC2466" w:rsidP="006A4BFE">
            <w:pPr>
              <w:pStyle w:val="TableText"/>
              <w:ind w:right="245"/>
              <w:rPr>
                <w:noProof w:val="0"/>
              </w:rPr>
            </w:pPr>
            <w:r w:rsidRPr="00D91997">
              <w:rPr>
                <w:color w:val="000000"/>
              </w:rPr>
              <w:t>1</w:t>
            </w:r>
          </w:p>
        </w:tc>
      </w:tr>
      <w:tr w:rsidR="00CC2466" w:rsidRPr="00E40A22" w14:paraId="38CB0C97" w14:textId="77777777" w:rsidTr="00152012">
        <w:trPr>
          <w:trHeight w:val="315"/>
        </w:trPr>
        <w:tc>
          <w:tcPr>
            <w:tcW w:w="8064" w:type="dxa"/>
            <w:tcBorders>
              <w:top w:val="nil"/>
              <w:left w:val="nil"/>
              <w:bottom w:val="nil"/>
              <w:right w:val="nil"/>
            </w:tcBorders>
            <w:noWrap/>
          </w:tcPr>
          <w:p w14:paraId="5A0EA0B8" w14:textId="77777777" w:rsidR="00CC2466" w:rsidRPr="00816989" w:rsidRDefault="00CC2466" w:rsidP="00816989">
            <w:pPr>
              <w:pStyle w:val="TableText"/>
              <w:jc w:val="left"/>
            </w:pPr>
            <w:r w:rsidRPr="00816989">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7E3896CB" w14:textId="77777777" w:rsidR="00CC2466" w:rsidRPr="00D91997" w:rsidRDefault="00CC2466" w:rsidP="009848A7">
            <w:pPr>
              <w:pStyle w:val="TableText"/>
              <w:rPr>
                <w:noProof w:val="0"/>
              </w:rPr>
            </w:pPr>
            <w:r w:rsidRPr="00D91997">
              <w:rPr>
                <w:color w:val="000000"/>
              </w:rPr>
              <w:t>8</w:t>
            </w:r>
            <w:r>
              <w:rPr>
                <w:color w:val="000000"/>
              </w:rPr>
              <w:t>0</w:t>
            </w:r>
          </w:p>
        </w:tc>
        <w:tc>
          <w:tcPr>
            <w:tcW w:w="1109" w:type="dxa"/>
            <w:tcBorders>
              <w:top w:val="nil"/>
              <w:left w:val="nil"/>
              <w:bottom w:val="nil"/>
              <w:right w:val="nil"/>
            </w:tcBorders>
            <w:vAlign w:val="bottom"/>
          </w:tcPr>
          <w:p w14:paraId="5BFDF5C9" w14:textId="77777777" w:rsidR="00CC2466" w:rsidRPr="00D91997" w:rsidRDefault="00CC2466" w:rsidP="006A4BFE">
            <w:pPr>
              <w:pStyle w:val="TableText"/>
              <w:ind w:right="245"/>
              <w:rPr>
                <w:noProof w:val="0"/>
              </w:rPr>
            </w:pPr>
            <w:r>
              <w:rPr>
                <w:color w:val="000000"/>
              </w:rPr>
              <w:t>6</w:t>
            </w:r>
          </w:p>
        </w:tc>
      </w:tr>
      <w:tr w:rsidR="00CC2466" w:rsidRPr="00E40A22" w14:paraId="6B24218E" w14:textId="77777777" w:rsidTr="00152012">
        <w:trPr>
          <w:trHeight w:val="315"/>
        </w:trPr>
        <w:tc>
          <w:tcPr>
            <w:tcW w:w="8064" w:type="dxa"/>
            <w:tcBorders>
              <w:top w:val="nil"/>
              <w:left w:val="nil"/>
              <w:bottom w:val="nil"/>
              <w:right w:val="nil"/>
            </w:tcBorders>
            <w:noWrap/>
          </w:tcPr>
          <w:p w14:paraId="60AEDE43" w14:textId="77777777" w:rsidR="00CC2466" w:rsidRPr="00816989" w:rsidRDefault="00CC2466" w:rsidP="00816989">
            <w:pPr>
              <w:pStyle w:val="TableText"/>
              <w:jc w:val="left"/>
            </w:pPr>
            <w:r w:rsidRPr="00816989">
              <w:t>I am not sure what communication modes the student uses in the classroom</w:t>
            </w:r>
          </w:p>
        </w:tc>
        <w:tc>
          <w:tcPr>
            <w:tcW w:w="821" w:type="dxa"/>
            <w:tcBorders>
              <w:top w:val="nil"/>
              <w:left w:val="nil"/>
              <w:bottom w:val="nil"/>
              <w:right w:val="nil"/>
            </w:tcBorders>
            <w:noWrap/>
            <w:vAlign w:val="bottom"/>
          </w:tcPr>
          <w:p w14:paraId="2F918F46" w14:textId="77777777" w:rsidR="00CC2466" w:rsidRPr="00D91997" w:rsidRDefault="00CC2466" w:rsidP="009848A7">
            <w:pPr>
              <w:pStyle w:val="TableText"/>
              <w:rPr>
                <w:noProof w:val="0"/>
              </w:rPr>
            </w:pPr>
            <w:r w:rsidRPr="00D91997">
              <w:rPr>
                <w:color w:val="000000"/>
              </w:rPr>
              <w:t>0</w:t>
            </w:r>
          </w:p>
        </w:tc>
        <w:tc>
          <w:tcPr>
            <w:tcW w:w="1109" w:type="dxa"/>
            <w:tcBorders>
              <w:top w:val="nil"/>
              <w:left w:val="nil"/>
              <w:bottom w:val="nil"/>
              <w:right w:val="nil"/>
            </w:tcBorders>
            <w:vAlign w:val="bottom"/>
          </w:tcPr>
          <w:p w14:paraId="7E324F96" w14:textId="77777777" w:rsidR="00CC2466" w:rsidRPr="00D91997" w:rsidRDefault="00CC2466" w:rsidP="006A4BFE">
            <w:pPr>
              <w:pStyle w:val="TableText"/>
              <w:ind w:right="245"/>
              <w:rPr>
                <w:noProof w:val="0"/>
              </w:rPr>
            </w:pPr>
            <w:r w:rsidRPr="00D91997">
              <w:rPr>
                <w:color w:val="000000"/>
              </w:rPr>
              <w:t>0</w:t>
            </w:r>
          </w:p>
        </w:tc>
      </w:tr>
      <w:tr w:rsidR="00CC2466" w:rsidRPr="00E40A22" w14:paraId="264AAB56" w14:textId="77777777" w:rsidTr="00152012">
        <w:trPr>
          <w:trHeight w:val="315"/>
        </w:trPr>
        <w:tc>
          <w:tcPr>
            <w:tcW w:w="8064" w:type="dxa"/>
            <w:tcBorders>
              <w:top w:val="nil"/>
              <w:left w:val="nil"/>
              <w:bottom w:val="nil"/>
              <w:right w:val="nil"/>
            </w:tcBorders>
            <w:noWrap/>
          </w:tcPr>
          <w:p w14:paraId="64282C5C" w14:textId="77777777" w:rsidR="00CC2466" w:rsidRPr="00816989" w:rsidRDefault="00CC2466" w:rsidP="00816989">
            <w:pPr>
              <w:pStyle w:val="TableText"/>
              <w:jc w:val="left"/>
            </w:pPr>
            <w:r w:rsidRPr="00816989">
              <w:t>Missing</w:t>
            </w:r>
          </w:p>
        </w:tc>
        <w:tc>
          <w:tcPr>
            <w:tcW w:w="821" w:type="dxa"/>
            <w:tcBorders>
              <w:top w:val="nil"/>
              <w:left w:val="nil"/>
              <w:bottom w:val="nil"/>
              <w:right w:val="nil"/>
            </w:tcBorders>
            <w:noWrap/>
            <w:vAlign w:val="bottom"/>
          </w:tcPr>
          <w:p w14:paraId="743AB549" w14:textId="77777777" w:rsidR="00CC2466" w:rsidRPr="00D91997" w:rsidRDefault="00CC2466" w:rsidP="009848A7">
            <w:pPr>
              <w:pStyle w:val="TableText"/>
              <w:rPr>
                <w:noProof w:val="0"/>
              </w:rPr>
            </w:pPr>
            <w:r w:rsidRPr="00D91997">
              <w:rPr>
                <w:color w:val="000000"/>
              </w:rPr>
              <w:t>30</w:t>
            </w:r>
          </w:p>
        </w:tc>
        <w:tc>
          <w:tcPr>
            <w:tcW w:w="1109" w:type="dxa"/>
            <w:tcBorders>
              <w:top w:val="nil"/>
              <w:left w:val="nil"/>
              <w:bottom w:val="nil"/>
              <w:right w:val="nil"/>
            </w:tcBorders>
            <w:vAlign w:val="bottom"/>
          </w:tcPr>
          <w:p w14:paraId="0B49B8FE" w14:textId="77777777" w:rsidR="00CC2466" w:rsidRPr="00D91997" w:rsidRDefault="00CC2466" w:rsidP="006A4BFE">
            <w:pPr>
              <w:pStyle w:val="TableText"/>
              <w:ind w:right="245"/>
              <w:rPr>
                <w:noProof w:val="0"/>
              </w:rPr>
            </w:pPr>
            <w:r w:rsidRPr="00D91997">
              <w:rPr>
                <w:color w:val="000000"/>
              </w:rPr>
              <w:t>2</w:t>
            </w:r>
          </w:p>
        </w:tc>
      </w:tr>
      <w:tr w:rsidR="00CC2466" w:rsidRPr="00E40A22" w14:paraId="2296B333" w14:textId="77777777" w:rsidTr="00152012">
        <w:trPr>
          <w:trHeight w:val="315"/>
        </w:trPr>
        <w:tc>
          <w:tcPr>
            <w:tcW w:w="8064" w:type="dxa"/>
            <w:tcBorders>
              <w:top w:val="single" w:sz="4" w:space="0" w:color="auto"/>
              <w:left w:val="nil"/>
              <w:bottom w:val="single" w:sz="12" w:space="0" w:color="auto"/>
              <w:right w:val="nil"/>
            </w:tcBorders>
            <w:noWrap/>
            <w:hideMark/>
          </w:tcPr>
          <w:p w14:paraId="199BCB86" w14:textId="14C8F2CD"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8DB9FE3" w14:textId="77777777" w:rsidR="00CC2466" w:rsidRPr="00D91997" w:rsidRDefault="00CC2466" w:rsidP="009848A7">
            <w:pPr>
              <w:pStyle w:val="TableText"/>
              <w:rPr>
                <w:b/>
                <w:bCs/>
                <w:noProof w:val="0"/>
              </w:rPr>
            </w:pPr>
            <w:r w:rsidRPr="00D91997">
              <w:rPr>
                <w:color w:val="000000"/>
              </w:rPr>
              <w:t>1</w:t>
            </w:r>
            <w:r>
              <w:rPr>
                <w:color w:val="000000"/>
              </w:rPr>
              <w:t>,</w:t>
            </w:r>
            <w:r w:rsidRPr="00D91997">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6C917086" w14:textId="77777777" w:rsidR="00CC2466" w:rsidRPr="00D91997" w:rsidRDefault="00CC2466" w:rsidP="006A4BFE">
            <w:pPr>
              <w:pStyle w:val="TableText"/>
              <w:ind w:right="245"/>
              <w:rPr>
                <w:b/>
                <w:bCs/>
                <w:noProof w:val="0"/>
              </w:rPr>
            </w:pPr>
            <w:r w:rsidRPr="00D91997">
              <w:rPr>
                <w:color w:val="000000"/>
              </w:rPr>
              <w:t>100</w:t>
            </w:r>
          </w:p>
        </w:tc>
      </w:tr>
    </w:tbl>
    <w:p w14:paraId="0A65825F" w14:textId="77777777" w:rsidR="00CC2466" w:rsidRDefault="00CC2466" w:rsidP="001575EF">
      <w:pPr>
        <w:pStyle w:val="Caption"/>
        <w:pageBreakBefore/>
      </w:pPr>
      <w:bookmarkStart w:id="2136" w:name="_Toc133500872"/>
      <w:r>
        <w:t>Table 10.A.</w:t>
      </w:r>
      <w:fldSimple w:instr=" SEQ Table_10.A. \* ARABIC ">
        <w:r>
          <w:rPr>
            <w:noProof/>
          </w:rPr>
          <w:t>53</w:t>
        </w:r>
      </w:fldSimple>
      <w:r>
        <w:t xml:space="preserve">  </w:t>
      </w:r>
      <w:r w:rsidRPr="002C6257">
        <w:t xml:space="preserve">Responses to Question </w:t>
      </w:r>
      <w:r>
        <w:t xml:space="preserve">7 </w:t>
      </w:r>
      <w:r w:rsidRPr="002C6257">
        <w:t xml:space="preserve">for </w:t>
      </w:r>
      <w:r>
        <w:t xml:space="preserve">Grade </w:t>
      </w:r>
      <w:r w:rsidRPr="00456AEE">
        <w:t>Span Three Through Five</w:t>
      </w:r>
      <w:bookmarkEnd w:id="213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7803B8E"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3473DFE"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0F221E0E"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AE7BE67"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9FB4F89" w14:textId="77777777" w:rsidTr="00B27FDE">
        <w:trPr>
          <w:trHeight w:val="315"/>
        </w:trPr>
        <w:tc>
          <w:tcPr>
            <w:tcW w:w="8064" w:type="dxa"/>
            <w:tcBorders>
              <w:top w:val="nil"/>
              <w:left w:val="nil"/>
              <w:bottom w:val="nil"/>
              <w:right w:val="nil"/>
            </w:tcBorders>
            <w:noWrap/>
          </w:tcPr>
          <w:p w14:paraId="2D796AAA" w14:textId="77777777" w:rsidR="00CC2466" w:rsidRPr="00816989" w:rsidRDefault="00CC2466" w:rsidP="00816989">
            <w:pPr>
              <w:pStyle w:val="TableText"/>
              <w:jc w:val="left"/>
            </w:pPr>
            <w:r w:rsidRPr="00816989">
              <w:t>Verbal (i.e., spoken language) – responses of three words or more</w:t>
            </w:r>
          </w:p>
        </w:tc>
        <w:tc>
          <w:tcPr>
            <w:tcW w:w="821" w:type="dxa"/>
            <w:tcBorders>
              <w:top w:val="nil"/>
              <w:left w:val="nil"/>
              <w:bottom w:val="nil"/>
              <w:right w:val="nil"/>
            </w:tcBorders>
            <w:noWrap/>
            <w:vAlign w:val="bottom"/>
          </w:tcPr>
          <w:p w14:paraId="25FDB874" w14:textId="77777777" w:rsidR="00CC2466" w:rsidRPr="00330FF2" w:rsidRDefault="00CC2466" w:rsidP="009848A7">
            <w:pPr>
              <w:pStyle w:val="TableText"/>
              <w:rPr>
                <w:noProof w:val="0"/>
              </w:rPr>
            </w:pPr>
            <w:r w:rsidRPr="00330FF2">
              <w:rPr>
                <w:color w:val="000000"/>
              </w:rPr>
              <w:t>1</w:t>
            </w:r>
            <w:r>
              <w:rPr>
                <w:color w:val="000000"/>
              </w:rPr>
              <w:t>,</w:t>
            </w:r>
            <w:r w:rsidRPr="00330FF2">
              <w:rPr>
                <w:color w:val="000000"/>
              </w:rPr>
              <w:t>05</w:t>
            </w:r>
            <w:r>
              <w:rPr>
                <w:color w:val="000000"/>
              </w:rPr>
              <w:t>9</w:t>
            </w:r>
          </w:p>
        </w:tc>
        <w:tc>
          <w:tcPr>
            <w:tcW w:w="1109" w:type="dxa"/>
            <w:tcBorders>
              <w:top w:val="nil"/>
              <w:left w:val="nil"/>
              <w:bottom w:val="nil"/>
              <w:right w:val="nil"/>
            </w:tcBorders>
            <w:vAlign w:val="bottom"/>
          </w:tcPr>
          <w:p w14:paraId="1199F291" w14:textId="77777777" w:rsidR="00CC2466" w:rsidRPr="00330FF2" w:rsidRDefault="00CC2466" w:rsidP="006A4BFE">
            <w:pPr>
              <w:pStyle w:val="TableText"/>
              <w:ind w:right="245"/>
              <w:rPr>
                <w:noProof w:val="0"/>
              </w:rPr>
            </w:pPr>
            <w:r w:rsidRPr="00330FF2">
              <w:rPr>
                <w:color w:val="000000"/>
              </w:rPr>
              <w:t>25</w:t>
            </w:r>
          </w:p>
        </w:tc>
      </w:tr>
      <w:tr w:rsidR="00CC2466" w:rsidRPr="00E40A22" w14:paraId="7D1E381A" w14:textId="77777777" w:rsidTr="00B27FDE">
        <w:trPr>
          <w:trHeight w:val="315"/>
        </w:trPr>
        <w:tc>
          <w:tcPr>
            <w:tcW w:w="8064" w:type="dxa"/>
            <w:tcBorders>
              <w:top w:val="nil"/>
              <w:left w:val="nil"/>
              <w:bottom w:val="nil"/>
              <w:right w:val="nil"/>
            </w:tcBorders>
            <w:noWrap/>
          </w:tcPr>
          <w:p w14:paraId="192710B7" w14:textId="77777777" w:rsidR="00CC2466" w:rsidRPr="00816989" w:rsidRDefault="00CC2466" w:rsidP="00816989">
            <w:pPr>
              <w:pStyle w:val="TableText"/>
              <w:jc w:val="left"/>
            </w:pPr>
            <w:r w:rsidRPr="00816989">
              <w:t>Verbal (i.e., spoken language) – two words responses or fixed phrases</w:t>
            </w:r>
          </w:p>
        </w:tc>
        <w:tc>
          <w:tcPr>
            <w:tcW w:w="821" w:type="dxa"/>
            <w:tcBorders>
              <w:top w:val="nil"/>
              <w:left w:val="nil"/>
              <w:bottom w:val="nil"/>
              <w:right w:val="nil"/>
            </w:tcBorders>
            <w:noWrap/>
            <w:vAlign w:val="bottom"/>
          </w:tcPr>
          <w:p w14:paraId="0AB8FD12" w14:textId="77777777" w:rsidR="00CC2466" w:rsidRPr="00330FF2" w:rsidRDefault="00CC2466" w:rsidP="009848A7">
            <w:pPr>
              <w:pStyle w:val="TableText"/>
              <w:rPr>
                <w:noProof w:val="0"/>
              </w:rPr>
            </w:pPr>
            <w:r w:rsidRPr="00330FF2">
              <w:rPr>
                <w:color w:val="000000"/>
              </w:rPr>
              <w:t>801</w:t>
            </w:r>
          </w:p>
        </w:tc>
        <w:tc>
          <w:tcPr>
            <w:tcW w:w="1109" w:type="dxa"/>
            <w:tcBorders>
              <w:top w:val="nil"/>
              <w:left w:val="nil"/>
              <w:bottom w:val="nil"/>
              <w:right w:val="nil"/>
            </w:tcBorders>
            <w:vAlign w:val="bottom"/>
          </w:tcPr>
          <w:p w14:paraId="75D1650A" w14:textId="77777777" w:rsidR="00CC2466" w:rsidRPr="00330FF2" w:rsidRDefault="00CC2466" w:rsidP="006A4BFE">
            <w:pPr>
              <w:pStyle w:val="TableText"/>
              <w:ind w:right="245"/>
              <w:rPr>
                <w:noProof w:val="0"/>
              </w:rPr>
            </w:pPr>
            <w:r w:rsidRPr="00330FF2">
              <w:rPr>
                <w:color w:val="000000"/>
              </w:rPr>
              <w:t>19</w:t>
            </w:r>
          </w:p>
        </w:tc>
      </w:tr>
      <w:tr w:rsidR="00CC2466" w:rsidRPr="00E40A22" w14:paraId="72984C17" w14:textId="77777777" w:rsidTr="00B27FDE">
        <w:trPr>
          <w:trHeight w:val="315"/>
        </w:trPr>
        <w:tc>
          <w:tcPr>
            <w:tcW w:w="8064" w:type="dxa"/>
            <w:tcBorders>
              <w:top w:val="nil"/>
              <w:left w:val="nil"/>
              <w:bottom w:val="nil"/>
              <w:right w:val="nil"/>
            </w:tcBorders>
            <w:noWrap/>
          </w:tcPr>
          <w:p w14:paraId="0B5B26DF" w14:textId="77777777" w:rsidR="00CC2466" w:rsidRPr="00816989" w:rsidRDefault="00CC2466" w:rsidP="00816989">
            <w:pPr>
              <w:pStyle w:val="TableText"/>
              <w:jc w:val="left"/>
            </w:pPr>
            <w:r w:rsidRPr="00816989">
              <w:t>Verbal (i.e., spoken language) – single word responses</w:t>
            </w:r>
          </w:p>
        </w:tc>
        <w:tc>
          <w:tcPr>
            <w:tcW w:w="821" w:type="dxa"/>
            <w:tcBorders>
              <w:top w:val="nil"/>
              <w:left w:val="nil"/>
              <w:bottom w:val="nil"/>
              <w:right w:val="nil"/>
            </w:tcBorders>
            <w:noWrap/>
            <w:vAlign w:val="bottom"/>
          </w:tcPr>
          <w:p w14:paraId="42EF025E" w14:textId="77777777" w:rsidR="00CC2466" w:rsidRPr="00330FF2" w:rsidRDefault="00CC2466" w:rsidP="009848A7">
            <w:pPr>
              <w:pStyle w:val="TableText"/>
              <w:rPr>
                <w:noProof w:val="0"/>
              </w:rPr>
            </w:pPr>
            <w:r w:rsidRPr="00330FF2">
              <w:rPr>
                <w:color w:val="000000"/>
              </w:rPr>
              <w:t>765</w:t>
            </w:r>
          </w:p>
        </w:tc>
        <w:tc>
          <w:tcPr>
            <w:tcW w:w="1109" w:type="dxa"/>
            <w:tcBorders>
              <w:top w:val="nil"/>
              <w:left w:val="nil"/>
              <w:bottom w:val="nil"/>
              <w:right w:val="nil"/>
            </w:tcBorders>
            <w:vAlign w:val="bottom"/>
          </w:tcPr>
          <w:p w14:paraId="663AA351" w14:textId="77777777" w:rsidR="00CC2466" w:rsidRPr="00330FF2" w:rsidRDefault="00CC2466" w:rsidP="006A4BFE">
            <w:pPr>
              <w:pStyle w:val="TableText"/>
              <w:ind w:right="245"/>
              <w:rPr>
                <w:noProof w:val="0"/>
              </w:rPr>
            </w:pPr>
            <w:r w:rsidRPr="00330FF2">
              <w:rPr>
                <w:color w:val="000000"/>
              </w:rPr>
              <w:t>18</w:t>
            </w:r>
          </w:p>
        </w:tc>
      </w:tr>
      <w:tr w:rsidR="00CC2466" w:rsidRPr="00E40A22" w14:paraId="31E9DDB5" w14:textId="77777777" w:rsidTr="00B27FDE">
        <w:trPr>
          <w:trHeight w:val="315"/>
        </w:trPr>
        <w:tc>
          <w:tcPr>
            <w:tcW w:w="8064" w:type="dxa"/>
            <w:tcBorders>
              <w:top w:val="nil"/>
              <w:left w:val="nil"/>
              <w:bottom w:val="nil"/>
              <w:right w:val="nil"/>
            </w:tcBorders>
            <w:noWrap/>
          </w:tcPr>
          <w:p w14:paraId="57ABFD40" w14:textId="77777777" w:rsidR="00CC2466" w:rsidRPr="00816989" w:rsidRDefault="00CC2466" w:rsidP="00816989">
            <w:pPr>
              <w:pStyle w:val="TableText"/>
              <w:jc w:val="left"/>
            </w:pPr>
            <w:r w:rsidRPr="00816989">
              <w:t>Writing</w:t>
            </w:r>
          </w:p>
        </w:tc>
        <w:tc>
          <w:tcPr>
            <w:tcW w:w="821" w:type="dxa"/>
            <w:tcBorders>
              <w:top w:val="nil"/>
              <w:left w:val="nil"/>
              <w:bottom w:val="nil"/>
              <w:right w:val="nil"/>
            </w:tcBorders>
            <w:noWrap/>
            <w:vAlign w:val="bottom"/>
          </w:tcPr>
          <w:p w14:paraId="7C1F537E" w14:textId="77777777" w:rsidR="00CC2466" w:rsidRPr="00330FF2" w:rsidRDefault="00CC2466" w:rsidP="009848A7">
            <w:pPr>
              <w:pStyle w:val="TableText"/>
              <w:rPr>
                <w:noProof w:val="0"/>
              </w:rPr>
            </w:pPr>
            <w:r w:rsidRPr="00330FF2">
              <w:rPr>
                <w:color w:val="000000"/>
              </w:rPr>
              <w:t>2</w:t>
            </w:r>
          </w:p>
        </w:tc>
        <w:tc>
          <w:tcPr>
            <w:tcW w:w="1109" w:type="dxa"/>
            <w:tcBorders>
              <w:top w:val="nil"/>
              <w:left w:val="nil"/>
              <w:bottom w:val="nil"/>
              <w:right w:val="nil"/>
            </w:tcBorders>
            <w:vAlign w:val="bottom"/>
          </w:tcPr>
          <w:p w14:paraId="58D30168" w14:textId="77777777" w:rsidR="00CC2466" w:rsidRPr="00330FF2" w:rsidRDefault="00CC2466" w:rsidP="006A4BFE">
            <w:pPr>
              <w:pStyle w:val="TableText"/>
              <w:ind w:right="245"/>
              <w:rPr>
                <w:noProof w:val="0"/>
              </w:rPr>
            </w:pPr>
            <w:r w:rsidRPr="00330FF2">
              <w:rPr>
                <w:color w:val="000000"/>
              </w:rPr>
              <w:t>0</w:t>
            </w:r>
          </w:p>
        </w:tc>
      </w:tr>
      <w:tr w:rsidR="00CC2466" w:rsidRPr="00E40A22" w14:paraId="242B0583" w14:textId="77777777" w:rsidTr="00B27FDE">
        <w:trPr>
          <w:trHeight w:val="315"/>
        </w:trPr>
        <w:tc>
          <w:tcPr>
            <w:tcW w:w="8064" w:type="dxa"/>
            <w:tcBorders>
              <w:top w:val="nil"/>
              <w:left w:val="nil"/>
              <w:bottom w:val="nil"/>
              <w:right w:val="nil"/>
            </w:tcBorders>
            <w:noWrap/>
          </w:tcPr>
          <w:p w14:paraId="73EB23F2" w14:textId="77777777" w:rsidR="00CC2466" w:rsidRPr="00816989" w:rsidRDefault="00CC2466" w:rsidP="00816989">
            <w:pPr>
              <w:pStyle w:val="TableText"/>
              <w:jc w:val="left"/>
            </w:pPr>
            <w:r w:rsidRPr="00816989">
              <w:t>Gesture (e.g., pointing, nodding, touching, arranging)</w:t>
            </w:r>
          </w:p>
        </w:tc>
        <w:tc>
          <w:tcPr>
            <w:tcW w:w="821" w:type="dxa"/>
            <w:tcBorders>
              <w:top w:val="nil"/>
              <w:left w:val="nil"/>
              <w:bottom w:val="nil"/>
              <w:right w:val="nil"/>
            </w:tcBorders>
            <w:noWrap/>
            <w:vAlign w:val="bottom"/>
          </w:tcPr>
          <w:p w14:paraId="1ECEE7CA" w14:textId="77777777" w:rsidR="00CC2466" w:rsidRPr="00330FF2" w:rsidRDefault="00CC2466" w:rsidP="009848A7">
            <w:pPr>
              <w:pStyle w:val="TableText"/>
              <w:rPr>
                <w:noProof w:val="0"/>
              </w:rPr>
            </w:pPr>
            <w:r w:rsidRPr="00330FF2">
              <w:rPr>
                <w:color w:val="000000"/>
              </w:rPr>
              <w:t>1</w:t>
            </w:r>
            <w:r>
              <w:rPr>
                <w:color w:val="000000"/>
              </w:rPr>
              <w:t>,</w:t>
            </w:r>
            <w:r w:rsidRPr="00330FF2">
              <w:rPr>
                <w:color w:val="000000"/>
              </w:rPr>
              <w:t>130</w:t>
            </w:r>
          </w:p>
        </w:tc>
        <w:tc>
          <w:tcPr>
            <w:tcW w:w="1109" w:type="dxa"/>
            <w:tcBorders>
              <w:top w:val="nil"/>
              <w:left w:val="nil"/>
              <w:bottom w:val="nil"/>
              <w:right w:val="nil"/>
            </w:tcBorders>
            <w:vAlign w:val="bottom"/>
          </w:tcPr>
          <w:p w14:paraId="029EE104" w14:textId="77777777" w:rsidR="00CC2466" w:rsidRPr="00330FF2" w:rsidRDefault="00CC2466" w:rsidP="006A4BFE">
            <w:pPr>
              <w:pStyle w:val="TableText"/>
              <w:ind w:right="245"/>
              <w:rPr>
                <w:noProof w:val="0"/>
              </w:rPr>
            </w:pPr>
            <w:r w:rsidRPr="00330FF2">
              <w:rPr>
                <w:color w:val="000000"/>
              </w:rPr>
              <w:t>26</w:t>
            </w:r>
          </w:p>
        </w:tc>
      </w:tr>
      <w:tr w:rsidR="00CC2466" w:rsidRPr="00E40A22" w14:paraId="349585AB" w14:textId="77777777" w:rsidTr="00B27FDE">
        <w:trPr>
          <w:trHeight w:val="315"/>
        </w:trPr>
        <w:tc>
          <w:tcPr>
            <w:tcW w:w="8064" w:type="dxa"/>
            <w:tcBorders>
              <w:top w:val="nil"/>
              <w:left w:val="nil"/>
              <w:bottom w:val="nil"/>
              <w:right w:val="nil"/>
            </w:tcBorders>
            <w:noWrap/>
          </w:tcPr>
          <w:p w14:paraId="217F28C4" w14:textId="77777777" w:rsidR="00CC2466" w:rsidRPr="00816989" w:rsidRDefault="00CC2466" w:rsidP="00816989">
            <w:pPr>
              <w:pStyle w:val="TableText"/>
              <w:jc w:val="left"/>
            </w:pPr>
            <w:r w:rsidRPr="00816989">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264BBE32" w14:textId="77777777" w:rsidR="00CC2466" w:rsidRPr="00330FF2" w:rsidRDefault="00CC2466" w:rsidP="009848A7">
            <w:pPr>
              <w:pStyle w:val="TableText"/>
              <w:rPr>
                <w:noProof w:val="0"/>
              </w:rPr>
            </w:pPr>
            <w:r w:rsidRPr="00330FF2">
              <w:rPr>
                <w:color w:val="000000"/>
              </w:rPr>
              <w:t>161</w:t>
            </w:r>
          </w:p>
        </w:tc>
        <w:tc>
          <w:tcPr>
            <w:tcW w:w="1109" w:type="dxa"/>
            <w:tcBorders>
              <w:top w:val="nil"/>
              <w:left w:val="nil"/>
              <w:bottom w:val="nil"/>
              <w:right w:val="nil"/>
            </w:tcBorders>
            <w:vAlign w:val="bottom"/>
          </w:tcPr>
          <w:p w14:paraId="42CC5995" w14:textId="77777777" w:rsidR="00CC2466" w:rsidRPr="00330FF2" w:rsidRDefault="00CC2466" w:rsidP="006A4BFE">
            <w:pPr>
              <w:pStyle w:val="TableText"/>
              <w:ind w:right="245"/>
              <w:rPr>
                <w:noProof w:val="0"/>
              </w:rPr>
            </w:pPr>
            <w:r w:rsidRPr="00330FF2">
              <w:rPr>
                <w:color w:val="000000"/>
              </w:rPr>
              <w:t>4</w:t>
            </w:r>
          </w:p>
        </w:tc>
      </w:tr>
      <w:tr w:rsidR="00CC2466" w:rsidRPr="00E40A22" w14:paraId="3FB44C73" w14:textId="77777777" w:rsidTr="00B27FDE">
        <w:trPr>
          <w:trHeight w:val="315"/>
        </w:trPr>
        <w:tc>
          <w:tcPr>
            <w:tcW w:w="8064" w:type="dxa"/>
            <w:tcBorders>
              <w:top w:val="nil"/>
              <w:left w:val="nil"/>
              <w:bottom w:val="nil"/>
              <w:right w:val="nil"/>
            </w:tcBorders>
            <w:noWrap/>
          </w:tcPr>
          <w:p w14:paraId="6735B11C" w14:textId="77777777" w:rsidR="00CC2466" w:rsidRPr="00816989" w:rsidRDefault="00CC2466" w:rsidP="00816989">
            <w:pPr>
              <w:pStyle w:val="TableText"/>
              <w:jc w:val="left"/>
            </w:pPr>
            <w:r w:rsidRPr="00816989">
              <w:t>Eye gaze</w:t>
            </w:r>
          </w:p>
        </w:tc>
        <w:tc>
          <w:tcPr>
            <w:tcW w:w="821" w:type="dxa"/>
            <w:tcBorders>
              <w:top w:val="nil"/>
              <w:left w:val="nil"/>
              <w:bottom w:val="nil"/>
              <w:right w:val="nil"/>
            </w:tcBorders>
            <w:noWrap/>
            <w:vAlign w:val="bottom"/>
          </w:tcPr>
          <w:p w14:paraId="11D85DA9" w14:textId="77777777" w:rsidR="00CC2466" w:rsidRPr="00330FF2" w:rsidRDefault="00CC2466" w:rsidP="009848A7">
            <w:pPr>
              <w:pStyle w:val="TableText"/>
              <w:rPr>
                <w:noProof w:val="0"/>
              </w:rPr>
            </w:pPr>
            <w:r w:rsidRPr="00330FF2">
              <w:rPr>
                <w:color w:val="000000"/>
              </w:rPr>
              <w:t>53</w:t>
            </w:r>
          </w:p>
        </w:tc>
        <w:tc>
          <w:tcPr>
            <w:tcW w:w="1109" w:type="dxa"/>
            <w:tcBorders>
              <w:top w:val="nil"/>
              <w:left w:val="nil"/>
              <w:bottom w:val="nil"/>
              <w:right w:val="nil"/>
            </w:tcBorders>
            <w:vAlign w:val="bottom"/>
          </w:tcPr>
          <w:p w14:paraId="348DD1BF" w14:textId="77777777" w:rsidR="00CC2466" w:rsidRPr="00330FF2" w:rsidRDefault="00CC2466" w:rsidP="006A4BFE">
            <w:pPr>
              <w:pStyle w:val="TableText"/>
              <w:ind w:right="245"/>
              <w:rPr>
                <w:noProof w:val="0"/>
              </w:rPr>
            </w:pPr>
            <w:r w:rsidRPr="00330FF2">
              <w:rPr>
                <w:color w:val="000000"/>
              </w:rPr>
              <w:t>1</w:t>
            </w:r>
          </w:p>
        </w:tc>
      </w:tr>
      <w:tr w:rsidR="00CC2466" w:rsidRPr="00E40A22" w14:paraId="23DBCA1F" w14:textId="77777777" w:rsidTr="00B27FDE">
        <w:trPr>
          <w:trHeight w:val="315"/>
        </w:trPr>
        <w:tc>
          <w:tcPr>
            <w:tcW w:w="8064" w:type="dxa"/>
            <w:tcBorders>
              <w:top w:val="nil"/>
              <w:left w:val="nil"/>
              <w:bottom w:val="nil"/>
              <w:right w:val="nil"/>
            </w:tcBorders>
            <w:noWrap/>
          </w:tcPr>
          <w:p w14:paraId="02E5BD3C" w14:textId="77777777" w:rsidR="00CC2466" w:rsidRPr="00816989" w:rsidRDefault="00CC2466" w:rsidP="00816989">
            <w:pPr>
              <w:pStyle w:val="TableText"/>
              <w:jc w:val="left"/>
            </w:pPr>
            <w:r w:rsidRPr="00816989">
              <w:t>Braille (either contracted or uncontracted)</w:t>
            </w:r>
          </w:p>
        </w:tc>
        <w:tc>
          <w:tcPr>
            <w:tcW w:w="821" w:type="dxa"/>
            <w:tcBorders>
              <w:top w:val="nil"/>
              <w:left w:val="nil"/>
              <w:bottom w:val="nil"/>
              <w:right w:val="nil"/>
            </w:tcBorders>
            <w:noWrap/>
            <w:vAlign w:val="bottom"/>
          </w:tcPr>
          <w:p w14:paraId="42995806" w14:textId="77777777" w:rsidR="00CC2466" w:rsidRPr="00330FF2" w:rsidRDefault="00CC2466" w:rsidP="009848A7">
            <w:pPr>
              <w:pStyle w:val="TableText"/>
              <w:rPr>
                <w:noProof w:val="0"/>
              </w:rPr>
            </w:pPr>
            <w:r w:rsidRPr="00330FF2">
              <w:rPr>
                <w:color w:val="000000"/>
              </w:rPr>
              <w:t>1</w:t>
            </w:r>
          </w:p>
        </w:tc>
        <w:tc>
          <w:tcPr>
            <w:tcW w:w="1109" w:type="dxa"/>
            <w:tcBorders>
              <w:top w:val="nil"/>
              <w:left w:val="nil"/>
              <w:bottom w:val="nil"/>
              <w:right w:val="nil"/>
            </w:tcBorders>
            <w:vAlign w:val="bottom"/>
          </w:tcPr>
          <w:p w14:paraId="0FD2C4FD" w14:textId="77777777" w:rsidR="00CC2466" w:rsidRPr="00330FF2" w:rsidRDefault="00CC2466" w:rsidP="006A4BFE">
            <w:pPr>
              <w:pStyle w:val="TableText"/>
              <w:ind w:right="245"/>
              <w:rPr>
                <w:noProof w:val="0"/>
              </w:rPr>
            </w:pPr>
            <w:r w:rsidRPr="00330FF2">
              <w:rPr>
                <w:color w:val="000000"/>
              </w:rPr>
              <w:t>0</w:t>
            </w:r>
          </w:p>
        </w:tc>
      </w:tr>
      <w:tr w:rsidR="00CC2466" w:rsidRPr="00E40A22" w14:paraId="7AF77ABA" w14:textId="77777777" w:rsidTr="00B27FDE">
        <w:trPr>
          <w:trHeight w:val="315"/>
        </w:trPr>
        <w:tc>
          <w:tcPr>
            <w:tcW w:w="8064" w:type="dxa"/>
            <w:tcBorders>
              <w:top w:val="nil"/>
              <w:left w:val="nil"/>
              <w:bottom w:val="nil"/>
              <w:right w:val="nil"/>
            </w:tcBorders>
            <w:noWrap/>
          </w:tcPr>
          <w:p w14:paraId="41E5C12E" w14:textId="77777777" w:rsidR="00CC2466" w:rsidRPr="00816989" w:rsidRDefault="00CC2466" w:rsidP="00816989">
            <w:pPr>
              <w:pStyle w:val="TableText"/>
              <w:jc w:val="left"/>
            </w:pPr>
            <w:r w:rsidRPr="00816989">
              <w:t>American Sign Language (ASL) or other signed response</w:t>
            </w:r>
          </w:p>
        </w:tc>
        <w:tc>
          <w:tcPr>
            <w:tcW w:w="821" w:type="dxa"/>
            <w:tcBorders>
              <w:top w:val="nil"/>
              <w:left w:val="nil"/>
              <w:bottom w:val="nil"/>
              <w:right w:val="nil"/>
            </w:tcBorders>
            <w:noWrap/>
            <w:vAlign w:val="bottom"/>
          </w:tcPr>
          <w:p w14:paraId="2630EB36" w14:textId="77777777" w:rsidR="00CC2466" w:rsidRPr="00330FF2" w:rsidRDefault="00CC2466" w:rsidP="009848A7">
            <w:pPr>
              <w:pStyle w:val="TableText"/>
              <w:rPr>
                <w:noProof w:val="0"/>
              </w:rPr>
            </w:pPr>
            <w:r w:rsidRPr="00330FF2">
              <w:rPr>
                <w:color w:val="000000"/>
              </w:rPr>
              <w:t>13</w:t>
            </w:r>
          </w:p>
        </w:tc>
        <w:tc>
          <w:tcPr>
            <w:tcW w:w="1109" w:type="dxa"/>
            <w:tcBorders>
              <w:top w:val="nil"/>
              <w:left w:val="nil"/>
              <w:bottom w:val="nil"/>
              <w:right w:val="nil"/>
            </w:tcBorders>
            <w:vAlign w:val="bottom"/>
          </w:tcPr>
          <w:p w14:paraId="3DBC46DE" w14:textId="77777777" w:rsidR="00CC2466" w:rsidRPr="00330FF2" w:rsidRDefault="00CC2466" w:rsidP="006A4BFE">
            <w:pPr>
              <w:pStyle w:val="TableText"/>
              <w:ind w:right="245"/>
              <w:rPr>
                <w:noProof w:val="0"/>
              </w:rPr>
            </w:pPr>
            <w:r w:rsidRPr="00330FF2">
              <w:rPr>
                <w:color w:val="000000"/>
              </w:rPr>
              <w:t>0</w:t>
            </w:r>
          </w:p>
        </w:tc>
      </w:tr>
      <w:tr w:rsidR="00CC2466" w:rsidRPr="00E40A22" w14:paraId="6F736A30" w14:textId="77777777" w:rsidTr="00B27FDE">
        <w:trPr>
          <w:trHeight w:val="315"/>
        </w:trPr>
        <w:tc>
          <w:tcPr>
            <w:tcW w:w="8064" w:type="dxa"/>
            <w:tcBorders>
              <w:top w:val="nil"/>
              <w:left w:val="nil"/>
              <w:bottom w:val="nil"/>
              <w:right w:val="nil"/>
            </w:tcBorders>
            <w:noWrap/>
          </w:tcPr>
          <w:p w14:paraId="032C27BC" w14:textId="77777777" w:rsidR="00CC2466" w:rsidRPr="00816989" w:rsidRDefault="00CC2466" w:rsidP="00816989">
            <w:pPr>
              <w:pStyle w:val="TableText"/>
              <w:jc w:val="left"/>
            </w:pPr>
            <w:r w:rsidRPr="00816989">
              <w:t>Vocalizations (i.e., sounds made orally but not recognizable as words)</w:t>
            </w:r>
          </w:p>
        </w:tc>
        <w:tc>
          <w:tcPr>
            <w:tcW w:w="821" w:type="dxa"/>
            <w:tcBorders>
              <w:top w:val="nil"/>
              <w:left w:val="nil"/>
              <w:bottom w:val="nil"/>
              <w:right w:val="nil"/>
            </w:tcBorders>
            <w:noWrap/>
            <w:vAlign w:val="bottom"/>
          </w:tcPr>
          <w:p w14:paraId="4FFD1C01" w14:textId="77777777" w:rsidR="00CC2466" w:rsidRPr="00330FF2" w:rsidRDefault="00CC2466" w:rsidP="009848A7">
            <w:pPr>
              <w:pStyle w:val="TableText"/>
              <w:rPr>
                <w:noProof w:val="0"/>
              </w:rPr>
            </w:pPr>
            <w:r w:rsidRPr="00330FF2">
              <w:rPr>
                <w:color w:val="000000"/>
              </w:rPr>
              <w:t>66</w:t>
            </w:r>
          </w:p>
        </w:tc>
        <w:tc>
          <w:tcPr>
            <w:tcW w:w="1109" w:type="dxa"/>
            <w:tcBorders>
              <w:top w:val="nil"/>
              <w:left w:val="nil"/>
              <w:bottom w:val="nil"/>
              <w:right w:val="nil"/>
            </w:tcBorders>
            <w:vAlign w:val="bottom"/>
          </w:tcPr>
          <w:p w14:paraId="3C2841DC" w14:textId="77777777" w:rsidR="00CC2466" w:rsidRPr="00330FF2" w:rsidRDefault="00CC2466" w:rsidP="006A4BFE">
            <w:pPr>
              <w:pStyle w:val="TableText"/>
              <w:ind w:right="245"/>
              <w:rPr>
                <w:noProof w:val="0"/>
              </w:rPr>
            </w:pPr>
            <w:r w:rsidRPr="00330FF2">
              <w:rPr>
                <w:color w:val="000000"/>
              </w:rPr>
              <w:t>2</w:t>
            </w:r>
          </w:p>
        </w:tc>
      </w:tr>
      <w:tr w:rsidR="00CC2466" w:rsidRPr="00E40A22" w14:paraId="6AF54947" w14:textId="77777777" w:rsidTr="00B27FDE">
        <w:trPr>
          <w:trHeight w:val="315"/>
        </w:trPr>
        <w:tc>
          <w:tcPr>
            <w:tcW w:w="8064" w:type="dxa"/>
            <w:tcBorders>
              <w:top w:val="nil"/>
              <w:left w:val="nil"/>
              <w:bottom w:val="nil"/>
              <w:right w:val="nil"/>
            </w:tcBorders>
            <w:noWrap/>
          </w:tcPr>
          <w:p w14:paraId="39BDA867" w14:textId="77777777" w:rsidR="00CC2466" w:rsidRPr="00816989" w:rsidRDefault="00CC2466" w:rsidP="00816989">
            <w:pPr>
              <w:pStyle w:val="TableText"/>
              <w:jc w:val="left"/>
            </w:pPr>
            <w:r w:rsidRPr="00816989">
              <w:t>Other</w:t>
            </w:r>
          </w:p>
        </w:tc>
        <w:tc>
          <w:tcPr>
            <w:tcW w:w="821" w:type="dxa"/>
            <w:tcBorders>
              <w:top w:val="nil"/>
              <w:left w:val="nil"/>
              <w:bottom w:val="nil"/>
              <w:right w:val="nil"/>
            </w:tcBorders>
            <w:noWrap/>
            <w:vAlign w:val="bottom"/>
          </w:tcPr>
          <w:p w14:paraId="3BF23FB9" w14:textId="77777777" w:rsidR="00CC2466" w:rsidRPr="00330FF2" w:rsidRDefault="00CC2466" w:rsidP="009848A7">
            <w:pPr>
              <w:pStyle w:val="TableText"/>
              <w:rPr>
                <w:noProof w:val="0"/>
              </w:rPr>
            </w:pPr>
            <w:r w:rsidRPr="00330FF2">
              <w:rPr>
                <w:color w:val="000000"/>
              </w:rPr>
              <w:t>29</w:t>
            </w:r>
          </w:p>
        </w:tc>
        <w:tc>
          <w:tcPr>
            <w:tcW w:w="1109" w:type="dxa"/>
            <w:tcBorders>
              <w:top w:val="nil"/>
              <w:left w:val="nil"/>
              <w:bottom w:val="nil"/>
              <w:right w:val="nil"/>
            </w:tcBorders>
            <w:vAlign w:val="bottom"/>
          </w:tcPr>
          <w:p w14:paraId="578380E9" w14:textId="77777777" w:rsidR="00CC2466" w:rsidRPr="00330FF2" w:rsidRDefault="00CC2466" w:rsidP="006A4BFE">
            <w:pPr>
              <w:pStyle w:val="TableText"/>
              <w:ind w:right="245"/>
              <w:rPr>
                <w:noProof w:val="0"/>
              </w:rPr>
            </w:pPr>
            <w:r w:rsidRPr="00330FF2">
              <w:rPr>
                <w:color w:val="000000"/>
              </w:rPr>
              <w:t>1</w:t>
            </w:r>
          </w:p>
        </w:tc>
      </w:tr>
      <w:tr w:rsidR="00CC2466" w:rsidRPr="00E40A22" w14:paraId="1361C77B" w14:textId="77777777" w:rsidTr="00B27FDE">
        <w:trPr>
          <w:trHeight w:val="315"/>
        </w:trPr>
        <w:tc>
          <w:tcPr>
            <w:tcW w:w="8064" w:type="dxa"/>
            <w:tcBorders>
              <w:top w:val="nil"/>
              <w:left w:val="nil"/>
              <w:bottom w:val="nil"/>
              <w:right w:val="nil"/>
            </w:tcBorders>
            <w:noWrap/>
          </w:tcPr>
          <w:p w14:paraId="5F091271" w14:textId="77777777" w:rsidR="00CC2466" w:rsidRPr="00816989" w:rsidRDefault="00CC2466" w:rsidP="00816989">
            <w:pPr>
              <w:pStyle w:val="TableText"/>
              <w:jc w:val="left"/>
            </w:pPr>
            <w:r w:rsidRPr="00816989">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7A155762" w14:textId="77777777" w:rsidR="00CC2466" w:rsidRPr="00330FF2" w:rsidRDefault="00CC2466" w:rsidP="009848A7">
            <w:pPr>
              <w:pStyle w:val="TableText"/>
              <w:rPr>
                <w:noProof w:val="0"/>
              </w:rPr>
            </w:pPr>
            <w:r w:rsidRPr="00330FF2">
              <w:rPr>
                <w:color w:val="000000"/>
              </w:rPr>
              <w:t>16</w:t>
            </w:r>
            <w:r>
              <w:rPr>
                <w:color w:val="000000"/>
              </w:rPr>
              <w:t>4</w:t>
            </w:r>
          </w:p>
        </w:tc>
        <w:tc>
          <w:tcPr>
            <w:tcW w:w="1109" w:type="dxa"/>
            <w:tcBorders>
              <w:top w:val="nil"/>
              <w:left w:val="nil"/>
              <w:bottom w:val="nil"/>
              <w:right w:val="nil"/>
            </w:tcBorders>
            <w:vAlign w:val="bottom"/>
          </w:tcPr>
          <w:p w14:paraId="1FC63EBE" w14:textId="77777777" w:rsidR="00CC2466" w:rsidRPr="00330FF2" w:rsidRDefault="00CC2466" w:rsidP="006A4BFE">
            <w:pPr>
              <w:pStyle w:val="TableText"/>
              <w:ind w:right="245"/>
              <w:rPr>
                <w:noProof w:val="0"/>
              </w:rPr>
            </w:pPr>
            <w:r w:rsidRPr="00330FF2">
              <w:rPr>
                <w:color w:val="000000"/>
              </w:rPr>
              <w:t>4</w:t>
            </w:r>
          </w:p>
        </w:tc>
      </w:tr>
      <w:tr w:rsidR="00CC2466" w:rsidRPr="00E40A22" w14:paraId="11D41885" w14:textId="77777777" w:rsidTr="00B27FDE">
        <w:trPr>
          <w:trHeight w:val="315"/>
        </w:trPr>
        <w:tc>
          <w:tcPr>
            <w:tcW w:w="8064" w:type="dxa"/>
            <w:tcBorders>
              <w:top w:val="nil"/>
              <w:left w:val="nil"/>
              <w:bottom w:val="nil"/>
              <w:right w:val="nil"/>
            </w:tcBorders>
            <w:noWrap/>
          </w:tcPr>
          <w:p w14:paraId="292E85F6" w14:textId="77777777" w:rsidR="00CC2466" w:rsidRPr="00816989" w:rsidRDefault="00CC2466" w:rsidP="00816989">
            <w:pPr>
              <w:pStyle w:val="TableText"/>
              <w:jc w:val="left"/>
            </w:pPr>
            <w:r w:rsidRPr="00816989">
              <w:t>I am not sure what communication modes the student uses in the classroom</w:t>
            </w:r>
          </w:p>
        </w:tc>
        <w:tc>
          <w:tcPr>
            <w:tcW w:w="821" w:type="dxa"/>
            <w:tcBorders>
              <w:top w:val="nil"/>
              <w:left w:val="nil"/>
              <w:bottom w:val="nil"/>
              <w:right w:val="nil"/>
            </w:tcBorders>
            <w:noWrap/>
            <w:vAlign w:val="bottom"/>
          </w:tcPr>
          <w:p w14:paraId="78D604C2" w14:textId="77777777" w:rsidR="00CC2466" w:rsidRPr="00330FF2" w:rsidRDefault="00CC2466" w:rsidP="009848A7">
            <w:pPr>
              <w:pStyle w:val="TableText"/>
              <w:rPr>
                <w:noProof w:val="0"/>
              </w:rPr>
            </w:pPr>
            <w:r w:rsidRPr="00330FF2">
              <w:rPr>
                <w:color w:val="000000"/>
              </w:rPr>
              <w:t>0</w:t>
            </w:r>
          </w:p>
        </w:tc>
        <w:tc>
          <w:tcPr>
            <w:tcW w:w="1109" w:type="dxa"/>
            <w:tcBorders>
              <w:top w:val="nil"/>
              <w:left w:val="nil"/>
              <w:bottom w:val="nil"/>
              <w:right w:val="nil"/>
            </w:tcBorders>
            <w:vAlign w:val="bottom"/>
          </w:tcPr>
          <w:p w14:paraId="458170E0" w14:textId="77777777" w:rsidR="00CC2466" w:rsidRPr="00330FF2" w:rsidRDefault="00CC2466" w:rsidP="006A4BFE">
            <w:pPr>
              <w:pStyle w:val="TableText"/>
              <w:ind w:right="245"/>
              <w:rPr>
                <w:noProof w:val="0"/>
              </w:rPr>
            </w:pPr>
            <w:r w:rsidRPr="00330FF2">
              <w:rPr>
                <w:color w:val="000000"/>
              </w:rPr>
              <w:t>0</w:t>
            </w:r>
          </w:p>
        </w:tc>
      </w:tr>
      <w:tr w:rsidR="00CC2466" w:rsidRPr="00E40A22" w14:paraId="41335E51" w14:textId="77777777" w:rsidTr="00B27FDE">
        <w:trPr>
          <w:trHeight w:val="315"/>
        </w:trPr>
        <w:tc>
          <w:tcPr>
            <w:tcW w:w="8064" w:type="dxa"/>
            <w:tcBorders>
              <w:top w:val="nil"/>
              <w:left w:val="nil"/>
              <w:bottom w:val="nil"/>
              <w:right w:val="nil"/>
            </w:tcBorders>
            <w:noWrap/>
          </w:tcPr>
          <w:p w14:paraId="10BD6350" w14:textId="77777777" w:rsidR="00CC2466" w:rsidRPr="00816989" w:rsidRDefault="00CC2466" w:rsidP="00816989">
            <w:pPr>
              <w:pStyle w:val="TableText"/>
              <w:jc w:val="left"/>
            </w:pPr>
            <w:r w:rsidRPr="00816989">
              <w:t>Missing</w:t>
            </w:r>
          </w:p>
        </w:tc>
        <w:tc>
          <w:tcPr>
            <w:tcW w:w="821" w:type="dxa"/>
            <w:tcBorders>
              <w:top w:val="nil"/>
              <w:left w:val="nil"/>
              <w:bottom w:val="nil"/>
              <w:right w:val="nil"/>
            </w:tcBorders>
            <w:noWrap/>
            <w:vAlign w:val="bottom"/>
          </w:tcPr>
          <w:p w14:paraId="4C97A1FE" w14:textId="77777777" w:rsidR="00CC2466" w:rsidRPr="00330FF2" w:rsidRDefault="00CC2466" w:rsidP="009848A7">
            <w:pPr>
              <w:pStyle w:val="TableText"/>
              <w:rPr>
                <w:noProof w:val="0"/>
              </w:rPr>
            </w:pPr>
            <w:r w:rsidRPr="00330FF2">
              <w:rPr>
                <w:color w:val="000000"/>
              </w:rPr>
              <w:t>53</w:t>
            </w:r>
          </w:p>
        </w:tc>
        <w:tc>
          <w:tcPr>
            <w:tcW w:w="1109" w:type="dxa"/>
            <w:tcBorders>
              <w:top w:val="nil"/>
              <w:left w:val="nil"/>
              <w:bottom w:val="nil"/>
              <w:right w:val="nil"/>
            </w:tcBorders>
            <w:vAlign w:val="bottom"/>
          </w:tcPr>
          <w:p w14:paraId="702E745F" w14:textId="77777777" w:rsidR="00CC2466" w:rsidRPr="00330FF2" w:rsidRDefault="00CC2466" w:rsidP="006A4BFE">
            <w:pPr>
              <w:pStyle w:val="TableText"/>
              <w:ind w:right="245"/>
              <w:rPr>
                <w:noProof w:val="0"/>
              </w:rPr>
            </w:pPr>
            <w:r w:rsidRPr="00330FF2">
              <w:rPr>
                <w:color w:val="000000"/>
              </w:rPr>
              <w:t>1</w:t>
            </w:r>
          </w:p>
        </w:tc>
      </w:tr>
      <w:tr w:rsidR="00CC2466" w:rsidRPr="00E40A22" w14:paraId="50C1497F" w14:textId="77777777" w:rsidTr="00B27FDE">
        <w:trPr>
          <w:trHeight w:val="315"/>
        </w:trPr>
        <w:tc>
          <w:tcPr>
            <w:tcW w:w="8064" w:type="dxa"/>
            <w:tcBorders>
              <w:top w:val="single" w:sz="4" w:space="0" w:color="auto"/>
              <w:left w:val="nil"/>
              <w:bottom w:val="single" w:sz="12" w:space="0" w:color="auto"/>
              <w:right w:val="nil"/>
            </w:tcBorders>
            <w:noWrap/>
            <w:hideMark/>
          </w:tcPr>
          <w:p w14:paraId="6AB6225D" w14:textId="06723E1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8513AED" w14:textId="77777777" w:rsidR="00CC2466" w:rsidRPr="00330FF2" w:rsidRDefault="00CC2466" w:rsidP="009848A7">
            <w:pPr>
              <w:pStyle w:val="TableText"/>
              <w:rPr>
                <w:b/>
                <w:bCs/>
                <w:noProof w:val="0"/>
              </w:rPr>
            </w:pPr>
            <w:r w:rsidRPr="00330FF2">
              <w:rPr>
                <w:color w:val="000000"/>
              </w:rPr>
              <w:t>4</w:t>
            </w:r>
            <w:r>
              <w:rPr>
                <w:color w:val="000000"/>
              </w:rPr>
              <w:t>,</w:t>
            </w:r>
            <w:r w:rsidRPr="00330FF2">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0F4E7A94" w14:textId="77777777" w:rsidR="00CC2466" w:rsidRPr="00330FF2" w:rsidRDefault="00CC2466" w:rsidP="006A4BFE">
            <w:pPr>
              <w:pStyle w:val="TableText"/>
              <w:ind w:right="245"/>
              <w:rPr>
                <w:b/>
                <w:bCs/>
                <w:noProof w:val="0"/>
              </w:rPr>
            </w:pPr>
            <w:r w:rsidRPr="00330FF2">
              <w:rPr>
                <w:color w:val="000000"/>
              </w:rPr>
              <w:t>100</w:t>
            </w:r>
          </w:p>
        </w:tc>
      </w:tr>
    </w:tbl>
    <w:p w14:paraId="222D5CCA" w14:textId="77777777" w:rsidR="00CC2466" w:rsidRDefault="00CC2466" w:rsidP="001575EF">
      <w:pPr>
        <w:pStyle w:val="Caption"/>
        <w:pageBreakBefore/>
      </w:pPr>
      <w:bookmarkStart w:id="2137" w:name="_Toc133500873"/>
      <w:r>
        <w:t>Table 10.A.</w:t>
      </w:r>
      <w:fldSimple w:instr=" SEQ Table_10.A. \* ARABIC ">
        <w:r>
          <w:rPr>
            <w:noProof/>
          </w:rPr>
          <w:t>54</w:t>
        </w:r>
      </w:fldSimple>
      <w:r>
        <w:t xml:space="preserve">  </w:t>
      </w:r>
      <w:r w:rsidRPr="002C6257">
        <w:t xml:space="preserve">Responses to Question </w:t>
      </w:r>
      <w:r>
        <w:t xml:space="preserve">7 </w:t>
      </w:r>
      <w:r w:rsidRPr="002C6257">
        <w:t xml:space="preserve">for </w:t>
      </w:r>
      <w:r>
        <w:t xml:space="preserve">Grade </w:t>
      </w:r>
      <w:r w:rsidRPr="00456AEE">
        <w:t>Span Six Through Eight</w:t>
      </w:r>
      <w:bookmarkEnd w:id="213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2A18C9E"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14D6815"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519EB808"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106F2E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D0B6325" w14:textId="77777777" w:rsidTr="00B27FDE">
        <w:trPr>
          <w:trHeight w:val="315"/>
        </w:trPr>
        <w:tc>
          <w:tcPr>
            <w:tcW w:w="8064" w:type="dxa"/>
            <w:tcBorders>
              <w:top w:val="nil"/>
              <w:left w:val="nil"/>
              <w:bottom w:val="nil"/>
              <w:right w:val="nil"/>
            </w:tcBorders>
            <w:noWrap/>
          </w:tcPr>
          <w:p w14:paraId="5A9C572C" w14:textId="77777777" w:rsidR="00CC2466" w:rsidRPr="00731D2A" w:rsidRDefault="00CC2466" w:rsidP="00816989">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3AC921A7" w14:textId="77777777" w:rsidR="00CC2466" w:rsidRPr="00456AEE" w:rsidRDefault="00CC2466" w:rsidP="009848A7">
            <w:pPr>
              <w:pStyle w:val="TableText"/>
              <w:rPr>
                <w:noProof w:val="0"/>
              </w:rPr>
            </w:pPr>
            <w:r w:rsidRPr="00456AEE">
              <w:rPr>
                <w:color w:val="000000"/>
              </w:rPr>
              <w:t>1</w:t>
            </w:r>
            <w:r>
              <w:rPr>
                <w:color w:val="000000"/>
              </w:rPr>
              <w:t>,</w:t>
            </w:r>
            <w:r w:rsidRPr="00456AEE">
              <w:rPr>
                <w:color w:val="000000"/>
              </w:rPr>
              <w:t>25</w:t>
            </w:r>
            <w:r>
              <w:rPr>
                <w:color w:val="000000"/>
              </w:rPr>
              <w:t>5</w:t>
            </w:r>
          </w:p>
        </w:tc>
        <w:tc>
          <w:tcPr>
            <w:tcW w:w="1109" w:type="dxa"/>
            <w:tcBorders>
              <w:top w:val="nil"/>
              <w:left w:val="nil"/>
              <w:bottom w:val="nil"/>
              <w:right w:val="nil"/>
            </w:tcBorders>
            <w:vAlign w:val="bottom"/>
          </w:tcPr>
          <w:p w14:paraId="511CE85F" w14:textId="77777777" w:rsidR="00CC2466" w:rsidRPr="00456AEE" w:rsidRDefault="00CC2466" w:rsidP="006A4BFE">
            <w:pPr>
              <w:pStyle w:val="TableText"/>
              <w:ind w:right="245"/>
              <w:rPr>
                <w:noProof w:val="0"/>
              </w:rPr>
            </w:pPr>
            <w:r w:rsidRPr="00456AEE">
              <w:rPr>
                <w:color w:val="000000"/>
              </w:rPr>
              <w:t>34</w:t>
            </w:r>
          </w:p>
        </w:tc>
      </w:tr>
      <w:tr w:rsidR="00CC2466" w:rsidRPr="00E40A22" w14:paraId="3A0863CB" w14:textId="77777777" w:rsidTr="00B27FDE">
        <w:trPr>
          <w:trHeight w:val="315"/>
        </w:trPr>
        <w:tc>
          <w:tcPr>
            <w:tcW w:w="8064" w:type="dxa"/>
            <w:tcBorders>
              <w:top w:val="nil"/>
              <w:left w:val="nil"/>
              <w:bottom w:val="nil"/>
              <w:right w:val="nil"/>
            </w:tcBorders>
            <w:noWrap/>
          </w:tcPr>
          <w:p w14:paraId="18E76C18" w14:textId="77777777" w:rsidR="00CC2466" w:rsidRPr="00731D2A" w:rsidRDefault="00CC2466" w:rsidP="00816989">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012A8C8B" w14:textId="77777777" w:rsidR="00CC2466" w:rsidRPr="00456AEE" w:rsidRDefault="00CC2466" w:rsidP="009848A7">
            <w:pPr>
              <w:pStyle w:val="TableText"/>
              <w:rPr>
                <w:noProof w:val="0"/>
              </w:rPr>
            </w:pPr>
            <w:r w:rsidRPr="00456AEE">
              <w:rPr>
                <w:color w:val="000000"/>
              </w:rPr>
              <w:t>66</w:t>
            </w:r>
            <w:r>
              <w:rPr>
                <w:color w:val="000000"/>
              </w:rPr>
              <w:t>5</w:t>
            </w:r>
          </w:p>
        </w:tc>
        <w:tc>
          <w:tcPr>
            <w:tcW w:w="1109" w:type="dxa"/>
            <w:tcBorders>
              <w:top w:val="nil"/>
              <w:left w:val="nil"/>
              <w:bottom w:val="nil"/>
              <w:right w:val="nil"/>
            </w:tcBorders>
            <w:vAlign w:val="bottom"/>
          </w:tcPr>
          <w:p w14:paraId="585E7055" w14:textId="77777777" w:rsidR="00CC2466" w:rsidRPr="00456AEE" w:rsidRDefault="00CC2466" w:rsidP="006A4BFE">
            <w:pPr>
              <w:pStyle w:val="TableText"/>
              <w:ind w:right="245"/>
              <w:rPr>
                <w:noProof w:val="0"/>
              </w:rPr>
            </w:pPr>
            <w:r w:rsidRPr="00456AEE">
              <w:rPr>
                <w:color w:val="000000"/>
              </w:rPr>
              <w:t>18</w:t>
            </w:r>
          </w:p>
        </w:tc>
      </w:tr>
      <w:tr w:rsidR="00CC2466" w:rsidRPr="00E40A22" w14:paraId="4CF22CDA" w14:textId="77777777" w:rsidTr="00B27FDE">
        <w:trPr>
          <w:trHeight w:val="315"/>
        </w:trPr>
        <w:tc>
          <w:tcPr>
            <w:tcW w:w="8064" w:type="dxa"/>
            <w:tcBorders>
              <w:top w:val="nil"/>
              <w:left w:val="nil"/>
              <w:bottom w:val="nil"/>
              <w:right w:val="nil"/>
            </w:tcBorders>
            <w:noWrap/>
          </w:tcPr>
          <w:p w14:paraId="6EE92BCC" w14:textId="77777777" w:rsidR="00CC2466" w:rsidRPr="00731D2A" w:rsidRDefault="00CC2466" w:rsidP="00816989">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02423523" w14:textId="77777777" w:rsidR="00CC2466" w:rsidRPr="00456AEE" w:rsidRDefault="00CC2466" w:rsidP="009848A7">
            <w:pPr>
              <w:pStyle w:val="TableText"/>
              <w:rPr>
                <w:noProof w:val="0"/>
              </w:rPr>
            </w:pPr>
            <w:r w:rsidRPr="00456AEE">
              <w:rPr>
                <w:color w:val="000000"/>
              </w:rPr>
              <w:t>550</w:t>
            </w:r>
          </w:p>
        </w:tc>
        <w:tc>
          <w:tcPr>
            <w:tcW w:w="1109" w:type="dxa"/>
            <w:tcBorders>
              <w:top w:val="nil"/>
              <w:left w:val="nil"/>
              <w:bottom w:val="nil"/>
              <w:right w:val="nil"/>
            </w:tcBorders>
            <w:vAlign w:val="bottom"/>
          </w:tcPr>
          <w:p w14:paraId="40FD354A" w14:textId="77777777" w:rsidR="00CC2466" w:rsidRPr="00456AEE" w:rsidRDefault="00CC2466" w:rsidP="006A4BFE">
            <w:pPr>
              <w:pStyle w:val="TableText"/>
              <w:ind w:right="245"/>
              <w:rPr>
                <w:noProof w:val="0"/>
              </w:rPr>
            </w:pPr>
            <w:r w:rsidRPr="00456AEE">
              <w:rPr>
                <w:color w:val="000000"/>
              </w:rPr>
              <w:t>15</w:t>
            </w:r>
          </w:p>
        </w:tc>
      </w:tr>
      <w:tr w:rsidR="00CC2466" w:rsidRPr="00E40A22" w14:paraId="155DEC01" w14:textId="77777777" w:rsidTr="00B27FDE">
        <w:trPr>
          <w:trHeight w:val="315"/>
        </w:trPr>
        <w:tc>
          <w:tcPr>
            <w:tcW w:w="8064" w:type="dxa"/>
            <w:tcBorders>
              <w:top w:val="nil"/>
              <w:left w:val="nil"/>
              <w:bottom w:val="nil"/>
              <w:right w:val="nil"/>
            </w:tcBorders>
            <w:noWrap/>
          </w:tcPr>
          <w:p w14:paraId="01AF974B" w14:textId="77777777" w:rsidR="00CC2466" w:rsidRPr="00731D2A" w:rsidRDefault="00CC2466" w:rsidP="00816989">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484BC188" w14:textId="77777777" w:rsidR="00CC2466" w:rsidRPr="00456AEE" w:rsidRDefault="00CC2466" w:rsidP="009848A7">
            <w:pPr>
              <w:pStyle w:val="TableText"/>
              <w:rPr>
                <w:noProof w:val="0"/>
              </w:rPr>
            </w:pPr>
            <w:r w:rsidRPr="00456AEE">
              <w:rPr>
                <w:color w:val="000000"/>
              </w:rPr>
              <w:t>11</w:t>
            </w:r>
          </w:p>
        </w:tc>
        <w:tc>
          <w:tcPr>
            <w:tcW w:w="1109" w:type="dxa"/>
            <w:tcBorders>
              <w:top w:val="nil"/>
              <w:left w:val="nil"/>
              <w:bottom w:val="nil"/>
              <w:right w:val="nil"/>
            </w:tcBorders>
            <w:vAlign w:val="bottom"/>
          </w:tcPr>
          <w:p w14:paraId="1D4C5B79" w14:textId="77777777" w:rsidR="00CC2466" w:rsidRPr="00456AEE" w:rsidRDefault="00CC2466" w:rsidP="006A4BFE">
            <w:pPr>
              <w:pStyle w:val="TableText"/>
              <w:ind w:right="245"/>
              <w:rPr>
                <w:noProof w:val="0"/>
              </w:rPr>
            </w:pPr>
            <w:r w:rsidRPr="00456AEE">
              <w:rPr>
                <w:color w:val="000000"/>
              </w:rPr>
              <w:t>0</w:t>
            </w:r>
          </w:p>
        </w:tc>
      </w:tr>
      <w:tr w:rsidR="00CC2466" w:rsidRPr="00E40A22" w14:paraId="23B96E97" w14:textId="77777777" w:rsidTr="00B27FDE">
        <w:trPr>
          <w:trHeight w:val="315"/>
        </w:trPr>
        <w:tc>
          <w:tcPr>
            <w:tcW w:w="8064" w:type="dxa"/>
            <w:tcBorders>
              <w:top w:val="nil"/>
              <w:left w:val="nil"/>
              <w:bottom w:val="nil"/>
              <w:right w:val="nil"/>
            </w:tcBorders>
            <w:noWrap/>
          </w:tcPr>
          <w:p w14:paraId="4F339AEF" w14:textId="77777777" w:rsidR="00CC2466" w:rsidRPr="00731D2A" w:rsidRDefault="00CC2466" w:rsidP="00816989">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09CBA1FD" w14:textId="77777777" w:rsidR="00CC2466" w:rsidRPr="00456AEE" w:rsidRDefault="00CC2466" w:rsidP="009848A7">
            <w:pPr>
              <w:pStyle w:val="TableText"/>
              <w:rPr>
                <w:noProof w:val="0"/>
              </w:rPr>
            </w:pPr>
            <w:r w:rsidRPr="00456AEE">
              <w:rPr>
                <w:color w:val="000000"/>
              </w:rPr>
              <w:t>76</w:t>
            </w:r>
            <w:r>
              <w:rPr>
                <w:color w:val="000000"/>
              </w:rPr>
              <w:t>3</w:t>
            </w:r>
          </w:p>
        </w:tc>
        <w:tc>
          <w:tcPr>
            <w:tcW w:w="1109" w:type="dxa"/>
            <w:tcBorders>
              <w:top w:val="nil"/>
              <w:left w:val="nil"/>
              <w:bottom w:val="nil"/>
              <w:right w:val="nil"/>
            </w:tcBorders>
            <w:vAlign w:val="bottom"/>
          </w:tcPr>
          <w:p w14:paraId="64120E3F" w14:textId="77777777" w:rsidR="00CC2466" w:rsidRPr="00456AEE" w:rsidRDefault="00CC2466" w:rsidP="006A4BFE">
            <w:pPr>
              <w:pStyle w:val="TableText"/>
              <w:ind w:right="245"/>
              <w:rPr>
                <w:noProof w:val="0"/>
              </w:rPr>
            </w:pPr>
            <w:r w:rsidRPr="00456AEE">
              <w:rPr>
                <w:color w:val="000000"/>
              </w:rPr>
              <w:t>21</w:t>
            </w:r>
          </w:p>
        </w:tc>
      </w:tr>
      <w:tr w:rsidR="00CC2466" w:rsidRPr="00E40A22" w14:paraId="0F12BFD1" w14:textId="77777777" w:rsidTr="00B27FDE">
        <w:trPr>
          <w:trHeight w:val="315"/>
        </w:trPr>
        <w:tc>
          <w:tcPr>
            <w:tcW w:w="8064" w:type="dxa"/>
            <w:tcBorders>
              <w:top w:val="nil"/>
              <w:left w:val="nil"/>
              <w:bottom w:val="nil"/>
              <w:right w:val="nil"/>
            </w:tcBorders>
            <w:noWrap/>
          </w:tcPr>
          <w:p w14:paraId="1BD45952" w14:textId="77777777" w:rsidR="00CC2466" w:rsidRPr="00731D2A" w:rsidRDefault="00CC2466" w:rsidP="00816989">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3C7356B0" w14:textId="77777777" w:rsidR="00CC2466" w:rsidRPr="00456AEE" w:rsidRDefault="00CC2466" w:rsidP="009848A7">
            <w:pPr>
              <w:pStyle w:val="TableText"/>
              <w:rPr>
                <w:noProof w:val="0"/>
              </w:rPr>
            </w:pPr>
            <w:r w:rsidRPr="00456AEE">
              <w:rPr>
                <w:color w:val="000000"/>
              </w:rPr>
              <w:t>113</w:t>
            </w:r>
          </w:p>
        </w:tc>
        <w:tc>
          <w:tcPr>
            <w:tcW w:w="1109" w:type="dxa"/>
            <w:tcBorders>
              <w:top w:val="nil"/>
              <w:left w:val="nil"/>
              <w:bottom w:val="nil"/>
              <w:right w:val="nil"/>
            </w:tcBorders>
            <w:vAlign w:val="bottom"/>
          </w:tcPr>
          <w:p w14:paraId="2FD164BF" w14:textId="77777777" w:rsidR="00CC2466" w:rsidRPr="00456AEE" w:rsidRDefault="00CC2466" w:rsidP="006A4BFE">
            <w:pPr>
              <w:pStyle w:val="TableText"/>
              <w:ind w:right="245"/>
              <w:rPr>
                <w:noProof w:val="0"/>
              </w:rPr>
            </w:pPr>
            <w:r w:rsidRPr="00456AEE">
              <w:rPr>
                <w:color w:val="000000"/>
              </w:rPr>
              <w:t>3</w:t>
            </w:r>
          </w:p>
        </w:tc>
      </w:tr>
      <w:tr w:rsidR="00CC2466" w:rsidRPr="00E40A22" w14:paraId="11099A01" w14:textId="77777777" w:rsidTr="00B27FDE">
        <w:trPr>
          <w:trHeight w:val="315"/>
        </w:trPr>
        <w:tc>
          <w:tcPr>
            <w:tcW w:w="8064" w:type="dxa"/>
            <w:tcBorders>
              <w:top w:val="nil"/>
              <w:left w:val="nil"/>
              <w:bottom w:val="nil"/>
              <w:right w:val="nil"/>
            </w:tcBorders>
            <w:noWrap/>
          </w:tcPr>
          <w:p w14:paraId="5D5572E4" w14:textId="77777777" w:rsidR="00CC2466" w:rsidRPr="00731D2A" w:rsidRDefault="00CC2466" w:rsidP="00816989">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322576FC" w14:textId="77777777" w:rsidR="00CC2466" w:rsidRPr="00456AEE" w:rsidRDefault="00CC2466" w:rsidP="009848A7">
            <w:pPr>
              <w:pStyle w:val="TableText"/>
              <w:rPr>
                <w:noProof w:val="0"/>
              </w:rPr>
            </w:pPr>
            <w:r w:rsidRPr="00456AEE">
              <w:rPr>
                <w:color w:val="000000"/>
              </w:rPr>
              <w:t>46</w:t>
            </w:r>
          </w:p>
        </w:tc>
        <w:tc>
          <w:tcPr>
            <w:tcW w:w="1109" w:type="dxa"/>
            <w:tcBorders>
              <w:top w:val="nil"/>
              <w:left w:val="nil"/>
              <w:bottom w:val="nil"/>
              <w:right w:val="nil"/>
            </w:tcBorders>
            <w:vAlign w:val="bottom"/>
          </w:tcPr>
          <w:p w14:paraId="62527970" w14:textId="77777777" w:rsidR="00CC2466" w:rsidRPr="00456AEE" w:rsidRDefault="00CC2466" w:rsidP="006A4BFE">
            <w:pPr>
              <w:pStyle w:val="TableText"/>
              <w:ind w:right="245"/>
              <w:rPr>
                <w:noProof w:val="0"/>
              </w:rPr>
            </w:pPr>
            <w:r w:rsidRPr="00456AEE">
              <w:rPr>
                <w:color w:val="000000"/>
              </w:rPr>
              <w:t>1</w:t>
            </w:r>
          </w:p>
        </w:tc>
      </w:tr>
      <w:tr w:rsidR="00CC2466" w:rsidRPr="00E40A22" w14:paraId="1C3C1818" w14:textId="77777777" w:rsidTr="00B27FDE">
        <w:trPr>
          <w:trHeight w:val="315"/>
        </w:trPr>
        <w:tc>
          <w:tcPr>
            <w:tcW w:w="8064" w:type="dxa"/>
            <w:tcBorders>
              <w:top w:val="nil"/>
              <w:left w:val="nil"/>
              <w:bottom w:val="nil"/>
              <w:right w:val="nil"/>
            </w:tcBorders>
            <w:noWrap/>
          </w:tcPr>
          <w:p w14:paraId="3865C373" w14:textId="77777777" w:rsidR="00CC2466" w:rsidRPr="00731D2A" w:rsidRDefault="00CC2466" w:rsidP="00816989">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3307D743" w14:textId="77777777" w:rsidR="00CC2466" w:rsidRPr="00456AEE" w:rsidRDefault="00CC2466" w:rsidP="009848A7">
            <w:pPr>
              <w:pStyle w:val="TableText"/>
              <w:rPr>
                <w:noProof w:val="0"/>
              </w:rPr>
            </w:pPr>
            <w:r w:rsidRPr="00456AEE">
              <w:rPr>
                <w:color w:val="000000"/>
              </w:rPr>
              <w:t>0</w:t>
            </w:r>
          </w:p>
        </w:tc>
        <w:tc>
          <w:tcPr>
            <w:tcW w:w="1109" w:type="dxa"/>
            <w:tcBorders>
              <w:top w:val="nil"/>
              <w:left w:val="nil"/>
              <w:bottom w:val="nil"/>
              <w:right w:val="nil"/>
            </w:tcBorders>
            <w:vAlign w:val="bottom"/>
          </w:tcPr>
          <w:p w14:paraId="4ED9FFED" w14:textId="77777777" w:rsidR="00CC2466" w:rsidRPr="00456AEE" w:rsidRDefault="00CC2466" w:rsidP="006A4BFE">
            <w:pPr>
              <w:pStyle w:val="TableText"/>
              <w:ind w:right="245"/>
              <w:rPr>
                <w:noProof w:val="0"/>
              </w:rPr>
            </w:pPr>
            <w:r w:rsidRPr="00456AEE">
              <w:rPr>
                <w:color w:val="000000"/>
              </w:rPr>
              <w:t>0</w:t>
            </w:r>
          </w:p>
        </w:tc>
      </w:tr>
      <w:tr w:rsidR="00CC2466" w:rsidRPr="00E40A22" w14:paraId="67D597A7" w14:textId="77777777" w:rsidTr="00B27FDE">
        <w:trPr>
          <w:trHeight w:val="315"/>
        </w:trPr>
        <w:tc>
          <w:tcPr>
            <w:tcW w:w="8064" w:type="dxa"/>
            <w:tcBorders>
              <w:top w:val="nil"/>
              <w:left w:val="nil"/>
              <w:bottom w:val="nil"/>
              <w:right w:val="nil"/>
            </w:tcBorders>
            <w:noWrap/>
          </w:tcPr>
          <w:p w14:paraId="487500E6" w14:textId="77777777" w:rsidR="00CC2466" w:rsidRPr="00731D2A" w:rsidRDefault="00CC2466" w:rsidP="00816989">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4BB04987" w14:textId="77777777" w:rsidR="00CC2466" w:rsidRPr="00456AEE" w:rsidRDefault="00CC2466" w:rsidP="009848A7">
            <w:pPr>
              <w:pStyle w:val="TableText"/>
              <w:rPr>
                <w:noProof w:val="0"/>
              </w:rPr>
            </w:pPr>
            <w:r w:rsidRPr="00456AEE">
              <w:rPr>
                <w:color w:val="000000"/>
              </w:rPr>
              <w:t>16</w:t>
            </w:r>
          </w:p>
        </w:tc>
        <w:tc>
          <w:tcPr>
            <w:tcW w:w="1109" w:type="dxa"/>
            <w:tcBorders>
              <w:top w:val="nil"/>
              <w:left w:val="nil"/>
              <w:bottom w:val="nil"/>
              <w:right w:val="nil"/>
            </w:tcBorders>
            <w:vAlign w:val="bottom"/>
          </w:tcPr>
          <w:p w14:paraId="45018EF1" w14:textId="77777777" w:rsidR="00CC2466" w:rsidRPr="00456AEE" w:rsidRDefault="00CC2466" w:rsidP="006A4BFE">
            <w:pPr>
              <w:pStyle w:val="TableText"/>
              <w:ind w:right="245"/>
              <w:rPr>
                <w:noProof w:val="0"/>
              </w:rPr>
            </w:pPr>
            <w:r w:rsidRPr="00456AEE">
              <w:rPr>
                <w:color w:val="000000"/>
              </w:rPr>
              <w:t>0</w:t>
            </w:r>
          </w:p>
        </w:tc>
      </w:tr>
      <w:tr w:rsidR="00CC2466" w:rsidRPr="00E40A22" w14:paraId="1C233AF8" w14:textId="77777777" w:rsidTr="00B27FDE">
        <w:trPr>
          <w:trHeight w:val="315"/>
        </w:trPr>
        <w:tc>
          <w:tcPr>
            <w:tcW w:w="8064" w:type="dxa"/>
            <w:tcBorders>
              <w:top w:val="nil"/>
              <w:left w:val="nil"/>
              <w:bottom w:val="nil"/>
              <w:right w:val="nil"/>
            </w:tcBorders>
            <w:noWrap/>
          </w:tcPr>
          <w:p w14:paraId="0827D549" w14:textId="77777777" w:rsidR="00CC2466" w:rsidRPr="00731D2A" w:rsidRDefault="00CC2466" w:rsidP="00816989">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7B2E0F68" w14:textId="77777777" w:rsidR="00CC2466" w:rsidRPr="00456AEE" w:rsidRDefault="00CC2466" w:rsidP="009848A7">
            <w:pPr>
              <w:pStyle w:val="TableText"/>
              <w:rPr>
                <w:noProof w:val="0"/>
              </w:rPr>
            </w:pPr>
            <w:r w:rsidRPr="00456AEE">
              <w:rPr>
                <w:color w:val="000000"/>
              </w:rPr>
              <w:t>47</w:t>
            </w:r>
          </w:p>
        </w:tc>
        <w:tc>
          <w:tcPr>
            <w:tcW w:w="1109" w:type="dxa"/>
            <w:tcBorders>
              <w:top w:val="nil"/>
              <w:left w:val="nil"/>
              <w:bottom w:val="nil"/>
              <w:right w:val="nil"/>
            </w:tcBorders>
            <w:vAlign w:val="bottom"/>
          </w:tcPr>
          <w:p w14:paraId="31120A55" w14:textId="77777777" w:rsidR="00CC2466" w:rsidRPr="00456AEE" w:rsidRDefault="00CC2466" w:rsidP="006A4BFE">
            <w:pPr>
              <w:pStyle w:val="TableText"/>
              <w:ind w:right="245"/>
              <w:rPr>
                <w:noProof w:val="0"/>
              </w:rPr>
            </w:pPr>
            <w:r w:rsidRPr="00456AEE">
              <w:rPr>
                <w:color w:val="000000"/>
              </w:rPr>
              <w:t>1</w:t>
            </w:r>
          </w:p>
        </w:tc>
      </w:tr>
      <w:tr w:rsidR="00CC2466" w:rsidRPr="00E40A22" w14:paraId="3EC0E1FD" w14:textId="77777777" w:rsidTr="00B27FDE">
        <w:trPr>
          <w:trHeight w:val="315"/>
        </w:trPr>
        <w:tc>
          <w:tcPr>
            <w:tcW w:w="8064" w:type="dxa"/>
            <w:tcBorders>
              <w:top w:val="nil"/>
              <w:left w:val="nil"/>
              <w:bottom w:val="nil"/>
              <w:right w:val="nil"/>
            </w:tcBorders>
            <w:noWrap/>
          </w:tcPr>
          <w:p w14:paraId="0E99F8A4" w14:textId="77777777" w:rsidR="00CC2466" w:rsidRPr="00731D2A" w:rsidRDefault="00CC2466" w:rsidP="00816989">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43E45610" w14:textId="77777777" w:rsidR="00CC2466" w:rsidRPr="00456AEE" w:rsidRDefault="00CC2466" w:rsidP="009848A7">
            <w:pPr>
              <w:pStyle w:val="TableText"/>
              <w:rPr>
                <w:noProof w:val="0"/>
              </w:rPr>
            </w:pPr>
            <w:r w:rsidRPr="00456AEE">
              <w:rPr>
                <w:color w:val="000000"/>
              </w:rPr>
              <w:t>27</w:t>
            </w:r>
          </w:p>
        </w:tc>
        <w:tc>
          <w:tcPr>
            <w:tcW w:w="1109" w:type="dxa"/>
            <w:tcBorders>
              <w:top w:val="nil"/>
              <w:left w:val="nil"/>
              <w:bottom w:val="nil"/>
              <w:right w:val="nil"/>
            </w:tcBorders>
            <w:vAlign w:val="bottom"/>
          </w:tcPr>
          <w:p w14:paraId="29C67D47" w14:textId="77777777" w:rsidR="00CC2466" w:rsidRPr="00456AEE" w:rsidRDefault="00CC2466" w:rsidP="006A4BFE">
            <w:pPr>
              <w:pStyle w:val="TableText"/>
              <w:ind w:right="245"/>
              <w:rPr>
                <w:noProof w:val="0"/>
              </w:rPr>
            </w:pPr>
            <w:r w:rsidRPr="00456AEE">
              <w:rPr>
                <w:color w:val="000000"/>
              </w:rPr>
              <w:t>1</w:t>
            </w:r>
          </w:p>
        </w:tc>
      </w:tr>
      <w:tr w:rsidR="00CC2466" w:rsidRPr="00E40A22" w14:paraId="32E79E14" w14:textId="77777777" w:rsidTr="00B27FDE">
        <w:trPr>
          <w:trHeight w:val="315"/>
        </w:trPr>
        <w:tc>
          <w:tcPr>
            <w:tcW w:w="8064" w:type="dxa"/>
            <w:tcBorders>
              <w:top w:val="nil"/>
              <w:left w:val="nil"/>
              <w:bottom w:val="nil"/>
              <w:right w:val="nil"/>
            </w:tcBorders>
            <w:noWrap/>
          </w:tcPr>
          <w:p w14:paraId="08AA6E8C" w14:textId="77777777" w:rsidR="00CC2466" w:rsidRPr="00731D2A" w:rsidRDefault="00CC2466" w:rsidP="00816989">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0D5F96DA" w14:textId="77777777" w:rsidR="00CC2466" w:rsidRPr="00456AEE" w:rsidRDefault="00CC2466" w:rsidP="009848A7">
            <w:pPr>
              <w:pStyle w:val="TableText"/>
              <w:rPr>
                <w:noProof w:val="0"/>
              </w:rPr>
            </w:pPr>
            <w:r w:rsidRPr="00456AEE">
              <w:rPr>
                <w:color w:val="000000"/>
              </w:rPr>
              <w:t>12</w:t>
            </w:r>
            <w:r>
              <w:rPr>
                <w:color w:val="000000"/>
              </w:rPr>
              <w:t>7</w:t>
            </w:r>
          </w:p>
        </w:tc>
        <w:tc>
          <w:tcPr>
            <w:tcW w:w="1109" w:type="dxa"/>
            <w:tcBorders>
              <w:top w:val="nil"/>
              <w:left w:val="nil"/>
              <w:bottom w:val="nil"/>
              <w:right w:val="nil"/>
            </w:tcBorders>
            <w:vAlign w:val="bottom"/>
          </w:tcPr>
          <w:p w14:paraId="272AE032" w14:textId="77777777" w:rsidR="00CC2466" w:rsidRPr="00456AEE" w:rsidRDefault="00CC2466" w:rsidP="006A4BFE">
            <w:pPr>
              <w:pStyle w:val="TableText"/>
              <w:ind w:right="245"/>
              <w:rPr>
                <w:noProof w:val="0"/>
              </w:rPr>
            </w:pPr>
            <w:r w:rsidRPr="00456AEE">
              <w:rPr>
                <w:color w:val="000000"/>
              </w:rPr>
              <w:t>3</w:t>
            </w:r>
          </w:p>
        </w:tc>
      </w:tr>
      <w:tr w:rsidR="00CC2466" w:rsidRPr="00E40A22" w14:paraId="0DC9B8B7" w14:textId="77777777" w:rsidTr="00B27FDE">
        <w:trPr>
          <w:trHeight w:val="315"/>
        </w:trPr>
        <w:tc>
          <w:tcPr>
            <w:tcW w:w="8064" w:type="dxa"/>
            <w:tcBorders>
              <w:top w:val="nil"/>
              <w:left w:val="nil"/>
              <w:bottom w:val="nil"/>
              <w:right w:val="nil"/>
            </w:tcBorders>
            <w:noWrap/>
          </w:tcPr>
          <w:p w14:paraId="7AA83CC7" w14:textId="77777777" w:rsidR="00CC2466" w:rsidRPr="00731D2A" w:rsidRDefault="00CC2466" w:rsidP="00816989">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2330A47E" w14:textId="77777777" w:rsidR="00CC2466" w:rsidRPr="00456AEE" w:rsidRDefault="00CC2466" w:rsidP="009848A7">
            <w:pPr>
              <w:pStyle w:val="TableText"/>
              <w:rPr>
                <w:noProof w:val="0"/>
              </w:rPr>
            </w:pPr>
            <w:r w:rsidRPr="00456AEE">
              <w:rPr>
                <w:color w:val="000000"/>
              </w:rPr>
              <w:t>0</w:t>
            </w:r>
          </w:p>
        </w:tc>
        <w:tc>
          <w:tcPr>
            <w:tcW w:w="1109" w:type="dxa"/>
            <w:tcBorders>
              <w:top w:val="nil"/>
              <w:left w:val="nil"/>
              <w:bottom w:val="nil"/>
              <w:right w:val="nil"/>
            </w:tcBorders>
            <w:vAlign w:val="bottom"/>
          </w:tcPr>
          <w:p w14:paraId="1C23358A" w14:textId="77777777" w:rsidR="00CC2466" w:rsidRPr="00456AEE" w:rsidRDefault="00CC2466" w:rsidP="006A4BFE">
            <w:pPr>
              <w:pStyle w:val="TableText"/>
              <w:ind w:right="245"/>
              <w:rPr>
                <w:noProof w:val="0"/>
              </w:rPr>
            </w:pPr>
            <w:r w:rsidRPr="00456AEE">
              <w:rPr>
                <w:color w:val="000000"/>
              </w:rPr>
              <w:t>0</w:t>
            </w:r>
          </w:p>
        </w:tc>
      </w:tr>
      <w:tr w:rsidR="00CC2466" w:rsidRPr="00E40A22" w14:paraId="673701FC" w14:textId="77777777" w:rsidTr="00B27FDE">
        <w:trPr>
          <w:trHeight w:val="315"/>
        </w:trPr>
        <w:tc>
          <w:tcPr>
            <w:tcW w:w="8064" w:type="dxa"/>
            <w:tcBorders>
              <w:top w:val="nil"/>
              <w:left w:val="nil"/>
              <w:bottom w:val="nil"/>
              <w:right w:val="nil"/>
            </w:tcBorders>
            <w:noWrap/>
          </w:tcPr>
          <w:p w14:paraId="0EC00632"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77BA6B1A" w14:textId="77777777" w:rsidR="00CC2466" w:rsidRPr="00456AEE" w:rsidRDefault="00CC2466" w:rsidP="009848A7">
            <w:pPr>
              <w:pStyle w:val="TableText"/>
              <w:rPr>
                <w:noProof w:val="0"/>
              </w:rPr>
            </w:pPr>
            <w:r w:rsidRPr="00456AEE">
              <w:rPr>
                <w:color w:val="000000"/>
              </w:rPr>
              <w:t>54</w:t>
            </w:r>
          </w:p>
        </w:tc>
        <w:tc>
          <w:tcPr>
            <w:tcW w:w="1109" w:type="dxa"/>
            <w:tcBorders>
              <w:top w:val="nil"/>
              <w:left w:val="nil"/>
              <w:bottom w:val="nil"/>
              <w:right w:val="nil"/>
            </w:tcBorders>
            <w:vAlign w:val="bottom"/>
          </w:tcPr>
          <w:p w14:paraId="45ABB477" w14:textId="77777777" w:rsidR="00CC2466" w:rsidRPr="00456AEE" w:rsidRDefault="00CC2466" w:rsidP="006A4BFE">
            <w:pPr>
              <w:pStyle w:val="TableText"/>
              <w:ind w:right="245"/>
              <w:rPr>
                <w:noProof w:val="0"/>
              </w:rPr>
            </w:pPr>
            <w:r w:rsidRPr="00456AEE">
              <w:rPr>
                <w:color w:val="000000"/>
              </w:rPr>
              <w:t>1</w:t>
            </w:r>
          </w:p>
        </w:tc>
      </w:tr>
      <w:tr w:rsidR="00CC2466" w:rsidRPr="00E40A22" w14:paraId="40F74E43" w14:textId="77777777" w:rsidTr="00B27FDE">
        <w:trPr>
          <w:trHeight w:val="315"/>
        </w:trPr>
        <w:tc>
          <w:tcPr>
            <w:tcW w:w="8064" w:type="dxa"/>
            <w:tcBorders>
              <w:top w:val="single" w:sz="4" w:space="0" w:color="auto"/>
              <w:left w:val="nil"/>
              <w:bottom w:val="single" w:sz="12" w:space="0" w:color="auto"/>
              <w:right w:val="nil"/>
            </w:tcBorders>
            <w:noWrap/>
            <w:hideMark/>
          </w:tcPr>
          <w:p w14:paraId="445408B2" w14:textId="3769289C"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6DE80EF" w14:textId="77777777" w:rsidR="00CC2466" w:rsidRPr="00456AEE" w:rsidRDefault="00CC2466" w:rsidP="009848A7">
            <w:pPr>
              <w:pStyle w:val="TableText"/>
              <w:rPr>
                <w:b/>
                <w:bCs/>
                <w:noProof w:val="0"/>
              </w:rPr>
            </w:pPr>
            <w:r w:rsidRPr="00456AEE">
              <w:rPr>
                <w:color w:val="000000"/>
              </w:rPr>
              <w:t>3</w:t>
            </w:r>
            <w:r>
              <w:rPr>
                <w:color w:val="000000"/>
              </w:rPr>
              <w:t>,</w:t>
            </w:r>
            <w:r w:rsidRPr="00456AEE">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01053CBA" w14:textId="77777777" w:rsidR="00CC2466" w:rsidRPr="00456AEE" w:rsidRDefault="00CC2466" w:rsidP="006A4BFE">
            <w:pPr>
              <w:pStyle w:val="TableText"/>
              <w:ind w:right="245"/>
              <w:rPr>
                <w:b/>
                <w:bCs/>
                <w:noProof w:val="0"/>
              </w:rPr>
            </w:pPr>
            <w:r w:rsidRPr="00456AEE">
              <w:rPr>
                <w:color w:val="000000"/>
              </w:rPr>
              <w:t>100</w:t>
            </w:r>
          </w:p>
        </w:tc>
      </w:tr>
    </w:tbl>
    <w:p w14:paraId="6A823E00" w14:textId="77777777" w:rsidR="00CC2466" w:rsidRDefault="00CC2466" w:rsidP="001575EF">
      <w:pPr>
        <w:pStyle w:val="Caption"/>
        <w:pageBreakBefore/>
      </w:pPr>
      <w:bookmarkStart w:id="2138" w:name="_Toc133500874"/>
      <w:r>
        <w:t>Table 10.A.</w:t>
      </w:r>
      <w:fldSimple w:instr=" SEQ Table_10.A. \* ARABIC ">
        <w:r>
          <w:rPr>
            <w:noProof/>
          </w:rPr>
          <w:t>55</w:t>
        </w:r>
      </w:fldSimple>
      <w:r>
        <w:t xml:space="preserve">  </w:t>
      </w:r>
      <w:r w:rsidRPr="002C6257">
        <w:t xml:space="preserve">Responses to Question </w:t>
      </w:r>
      <w:r>
        <w:t xml:space="preserve">7 </w:t>
      </w:r>
      <w:r w:rsidRPr="002C6257">
        <w:t xml:space="preserve">for </w:t>
      </w:r>
      <w:r>
        <w:t xml:space="preserve">Grade </w:t>
      </w:r>
      <w:r w:rsidRPr="00456AEE">
        <w:t xml:space="preserve">Span Nine </w:t>
      </w:r>
      <w:r>
        <w:t>and</w:t>
      </w:r>
      <w:r w:rsidRPr="00456AEE">
        <w:t xml:space="preserve"> Ten</w:t>
      </w:r>
      <w:bookmarkEnd w:id="213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1752718"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1916D41"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631915A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45F921C"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A732010" w14:textId="77777777" w:rsidTr="00B27FDE">
        <w:trPr>
          <w:trHeight w:val="315"/>
        </w:trPr>
        <w:tc>
          <w:tcPr>
            <w:tcW w:w="8064" w:type="dxa"/>
            <w:tcBorders>
              <w:top w:val="nil"/>
              <w:left w:val="nil"/>
              <w:bottom w:val="nil"/>
              <w:right w:val="nil"/>
            </w:tcBorders>
            <w:noWrap/>
          </w:tcPr>
          <w:p w14:paraId="3669A547" w14:textId="77777777" w:rsidR="00CC2466" w:rsidRPr="00731D2A" w:rsidRDefault="00CC2466" w:rsidP="00816989">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0DF65B74" w14:textId="77777777" w:rsidR="00CC2466" w:rsidRPr="00456AEE" w:rsidRDefault="00CC2466" w:rsidP="009848A7">
            <w:pPr>
              <w:pStyle w:val="TableText"/>
              <w:rPr>
                <w:noProof w:val="0"/>
              </w:rPr>
            </w:pPr>
            <w:r w:rsidRPr="00456AEE">
              <w:rPr>
                <w:color w:val="000000"/>
              </w:rPr>
              <w:t>647</w:t>
            </w:r>
          </w:p>
        </w:tc>
        <w:tc>
          <w:tcPr>
            <w:tcW w:w="1109" w:type="dxa"/>
            <w:tcBorders>
              <w:top w:val="nil"/>
              <w:left w:val="nil"/>
              <w:bottom w:val="nil"/>
              <w:right w:val="nil"/>
            </w:tcBorders>
            <w:vAlign w:val="bottom"/>
          </w:tcPr>
          <w:p w14:paraId="3F1F2FA2" w14:textId="77777777" w:rsidR="00CC2466" w:rsidRPr="00456AEE" w:rsidRDefault="00CC2466" w:rsidP="006A4BFE">
            <w:pPr>
              <w:pStyle w:val="TableText"/>
              <w:ind w:right="245"/>
              <w:rPr>
                <w:noProof w:val="0"/>
              </w:rPr>
            </w:pPr>
            <w:r w:rsidRPr="00456AEE">
              <w:rPr>
                <w:color w:val="000000"/>
              </w:rPr>
              <w:t>36</w:t>
            </w:r>
          </w:p>
        </w:tc>
      </w:tr>
      <w:tr w:rsidR="00CC2466" w:rsidRPr="00E40A22" w14:paraId="40314E86" w14:textId="77777777" w:rsidTr="00B27FDE">
        <w:trPr>
          <w:trHeight w:val="315"/>
        </w:trPr>
        <w:tc>
          <w:tcPr>
            <w:tcW w:w="8064" w:type="dxa"/>
            <w:tcBorders>
              <w:top w:val="nil"/>
              <w:left w:val="nil"/>
              <w:bottom w:val="nil"/>
              <w:right w:val="nil"/>
            </w:tcBorders>
            <w:noWrap/>
          </w:tcPr>
          <w:p w14:paraId="1DA1C0DC" w14:textId="77777777" w:rsidR="00CC2466" w:rsidRPr="00731D2A" w:rsidRDefault="00CC2466" w:rsidP="00816989">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6170707E" w14:textId="77777777" w:rsidR="00CC2466" w:rsidRPr="00456AEE" w:rsidRDefault="00CC2466" w:rsidP="009848A7">
            <w:pPr>
              <w:pStyle w:val="TableText"/>
              <w:rPr>
                <w:noProof w:val="0"/>
              </w:rPr>
            </w:pPr>
            <w:r w:rsidRPr="00456AEE">
              <w:rPr>
                <w:color w:val="000000"/>
              </w:rPr>
              <w:t>275</w:t>
            </w:r>
          </w:p>
        </w:tc>
        <w:tc>
          <w:tcPr>
            <w:tcW w:w="1109" w:type="dxa"/>
            <w:tcBorders>
              <w:top w:val="nil"/>
              <w:left w:val="nil"/>
              <w:bottom w:val="nil"/>
              <w:right w:val="nil"/>
            </w:tcBorders>
            <w:vAlign w:val="bottom"/>
          </w:tcPr>
          <w:p w14:paraId="319870EF" w14:textId="77777777" w:rsidR="00CC2466" w:rsidRPr="00456AEE" w:rsidRDefault="00CC2466" w:rsidP="006A4BFE">
            <w:pPr>
              <w:pStyle w:val="TableText"/>
              <w:ind w:right="245"/>
              <w:rPr>
                <w:noProof w:val="0"/>
              </w:rPr>
            </w:pPr>
            <w:r w:rsidRPr="00456AEE">
              <w:rPr>
                <w:color w:val="000000"/>
              </w:rPr>
              <w:t>15</w:t>
            </w:r>
          </w:p>
        </w:tc>
      </w:tr>
      <w:tr w:rsidR="00CC2466" w:rsidRPr="00E40A22" w14:paraId="4C916FB6" w14:textId="77777777" w:rsidTr="00B27FDE">
        <w:trPr>
          <w:trHeight w:val="315"/>
        </w:trPr>
        <w:tc>
          <w:tcPr>
            <w:tcW w:w="8064" w:type="dxa"/>
            <w:tcBorders>
              <w:top w:val="nil"/>
              <w:left w:val="nil"/>
              <w:bottom w:val="nil"/>
              <w:right w:val="nil"/>
            </w:tcBorders>
            <w:noWrap/>
          </w:tcPr>
          <w:p w14:paraId="3E9E5261" w14:textId="77777777" w:rsidR="00CC2466" w:rsidRPr="00731D2A" w:rsidRDefault="00CC2466" w:rsidP="00816989">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5ACB3C10" w14:textId="77777777" w:rsidR="00CC2466" w:rsidRPr="00456AEE" w:rsidRDefault="00CC2466" w:rsidP="009848A7">
            <w:pPr>
              <w:pStyle w:val="TableText"/>
              <w:rPr>
                <w:noProof w:val="0"/>
              </w:rPr>
            </w:pPr>
            <w:r w:rsidRPr="00456AEE">
              <w:rPr>
                <w:color w:val="000000"/>
              </w:rPr>
              <w:t>250</w:t>
            </w:r>
          </w:p>
        </w:tc>
        <w:tc>
          <w:tcPr>
            <w:tcW w:w="1109" w:type="dxa"/>
            <w:tcBorders>
              <w:top w:val="nil"/>
              <w:left w:val="nil"/>
              <w:bottom w:val="nil"/>
              <w:right w:val="nil"/>
            </w:tcBorders>
            <w:vAlign w:val="bottom"/>
          </w:tcPr>
          <w:p w14:paraId="41CC1013" w14:textId="77777777" w:rsidR="00CC2466" w:rsidRPr="00456AEE" w:rsidRDefault="00CC2466" w:rsidP="006A4BFE">
            <w:pPr>
              <w:pStyle w:val="TableText"/>
              <w:ind w:right="245"/>
              <w:rPr>
                <w:noProof w:val="0"/>
              </w:rPr>
            </w:pPr>
            <w:r w:rsidRPr="00456AEE">
              <w:rPr>
                <w:color w:val="000000"/>
              </w:rPr>
              <w:t>14</w:t>
            </w:r>
          </w:p>
        </w:tc>
      </w:tr>
      <w:tr w:rsidR="00CC2466" w:rsidRPr="00E40A22" w14:paraId="21E4E518" w14:textId="77777777" w:rsidTr="00B27FDE">
        <w:trPr>
          <w:trHeight w:val="315"/>
        </w:trPr>
        <w:tc>
          <w:tcPr>
            <w:tcW w:w="8064" w:type="dxa"/>
            <w:tcBorders>
              <w:top w:val="nil"/>
              <w:left w:val="nil"/>
              <w:bottom w:val="nil"/>
              <w:right w:val="nil"/>
            </w:tcBorders>
            <w:noWrap/>
          </w:tcPr>
          <w:p w14:paraId="0277658C" w14:textId="77777777" w:rsidR="00CC2466" w:rsidRPr="00731D2A" w:rsidRDefault="00CC2466" w:rsidP="00816989">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397F69D3" w14:textId="77777777" w:rsidR="00CC2466" w:rsidRPr="00456AEE" w:rsidRDefault="00CC2466" w:rsidP="009848A7">
            <w:pPr>
              <w:pStyle w:val="TableText"/>
              <w:rPr>
                <w:noProof w:val="0"/>
              </w:rPr>
            </w:pPr>
            <w:r w:rsidRPr="00456AEE">
              <w:rPr>
                <w:color w:val="000000"/>
              </w:rPr>
              <w:t>2</w:t>
            </w:r>
          </w:p>
        </w:tc>
        <w:tc>
          <w:tcPr>
            <w:tcW w:w="1109" w:type="dxa"/>
            <w:tcBorders>
              <w:top w:val="nil"/>
              <w:left w:val="nil"/>
              <w:bottom w:val="nil"/>
              <w:right w:val="nil"/>
            </w:tcBorders>
            <w:vAlign w:val="bottom"/>
          </w:tcPr>
          <w:p w14:paraId="680BA5CF" w14:textId="77777777" w:rsidR="00CC2466" w:rsidRPr="00456AEE" w:rsidRDefault="00CC2466" w:rsidP="006A4BFE">
            <w:pPr>
              <w:pStyle w:val="TableText"/>
              <w:ind w:right="245"/>
              <w:rPr>
                <w:noProof w:val="0"/>
              </w:rPr>
            </w:pPr>
            <w:r w:rsidRPr="00456AEE">
              <w:rPr>
                <w:color w:val="000000"/>
              </w:rPr>
              <w:t>0</w:t>
            </w:r>
          </w:p>
        </w:tc>
      </w:tr>
      <w:tr w:rsidR="00CC2466" w:rsidRPr="00E40A22" w14:paraId="18A2938D" w14:textId="77777777" w:rsidTr="00B27FDE">
        <w:trPr>
          <w:trHeight w:val="315"/>
        </w:trPr>
        <w:tc>
          <w:tcPr>
            <w:tcW w:w="8064" w:type="dxa"/>
            <w:tcBorders>
              <w:top w:val="nil"/>
              <w:left w:val="nil"/>
              <w:bottom w:val="nil"/>
              <w:right w:val="nil"/>
            </w:tcBorders>
            <w:noWrap/>
          </w:tcPr>
          <w:p w14:paraId="65359CF6" w14:textId="77777777" w:rsidR="00CC2466" w:rsidRPr="00731D2A" w:rsidRDefault="00CC2466" w:rsidP="00816989">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54D38200" w14:textId="77777777" w:rsidR="00CC2466" w:rsidRPr="00456AEE" w:rsidRDefault="00CC2466" w:rsidP="009848A7">
            <w:pPr>
              <w:pStyle w:val="TableText"/>
              <w:rPr>
                <w:noProof w:val="0"/>
              </w:rPr>
            </w:pPr>
            <w:r w:rsidRPr="00456AEE">
              <w:rPr>
                <w:color w:val="000000"/>
              </w:rPr>
              <w:t>368</w:t>
            </w:r>
          </w:p>
        </w:tc>
        <w:tc>
          <w:tcPr>
            <w:tcW w:w="1109" w:type="dxa"/>
            <w:tcBorders>
              <w:top w:val="nil"/>
              <w:left w:val="nil"/>
              <w:bottom w:val="nil"/>
              <w:right w:val="nil"/>
            </w:tcBorders>
            <w:vAlign w:val="bottom"/>
          </w:tcPr>
          <w:p w14:paraId="512F24C6" w14:textId="77777777" w:rsidR="00CC2466" w:rsidRPr="00456AEE" w:rsidRDefault="00CC2466" w:rsidP="006A4BFE">
            <w:pPr>
              <w:pStyle w:val="TableText"/>
              <w:ind w:right="245"/>
              <w:rPr>
                <w:noProof w:val="0"/>
              </w:rPr>
            </w:pPr>
            <w:r w:rsidRPr="00456AEE">
              <w:rPr>
                <w:color w:val="000000"/>
              </w:rPr>
              <w:t>21</w:t>
            </w:r>
          </w:p>
        </w:tc>
      </w:tr>
      <w:tr w:rsidR="00CC2466" w:rsidRPr="00E40A22" w14:paraId="15EC47E8" w14:textId="77777777" w:rsidTr="00B27FDE">
        <w:trPr>
          <w:trHeight w:val="315"/>
        </w:trPr>
        <w:tc>
          <w:tcPr>
            <w:tcW w:w="8064" w:type="dxa"/>
            <w:tcBorders>
              <w:top w:val="nil"/>
              <w:left w:val="nil"/>
              <w:bottom w:val="nil"/>
              <w:right w:val="nil"/>
            </w:tcBorders>
            <w:noWrap/>
          </w:tcPr>
          <w:p w14:paraId="300356F9" w14:textId="77777777" w:rsidR="00CC2466" w:rsidRPr="00731D2A" w:rsidRDefault="00CC2466" w:rsidP="00816989">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0B2C64A1" w14:textId="77777777" w:rsidR="00CC2466" w:rsidRPr="00456AEE" w:rsidRDefault="00CC2466" w:rsidP="009848A7">
            <w:pPr>
              <w:pStyle w:val="TableText"/>
              <w:rPr>
                <w:noProof w:val="0"/>
              </w:rPr>
            </w:pPr>
            <w:r w:rsidRPr="00456AEE">
              <w:rPr>
                <w:color w:val="000000"/>
              </w:rPr>
              <w:t>49</w:t>
            </w:r>
          </w:p>
        </w:tc>
        <w:tc>
          <w:tcPr>
            <w:tcW w:w="1109" w:type="dxa"/>
            <w:tcBorders>
              <w:top w:val="nil"/>
              <w:left w:val="nil"/>
              <w:bottom w:val="nil"/>
              <w:right w:val="nil"/>
            </w:tcBorders>
            <w:vAlign w:val="bottom"/>
          </w:tcPr>
          <w:p w14:paraId="411D239E" w14:textId="77777777" w:rsidR="00CC2466" w:rsidRPr="00456AEE" w:rsidRDefault="00CC2466" w:rsidP="006A4BFE">
            <w:pPr>
              <w:pStyle w:val="TableText"/>
              <w:ind w:right="245"/>
              <w:rPr>
                <w:noProof w:val="0"/>
              </w:rPr>
            </w:pPr>
            <w:r w:rsidRPr="00456AEE">
              <w:rPr>
                <w:color w:val="000000"/>
              </w:rPr>
              <w:t>3</w:t>
            </w:r>
          </w:p>
        </w:tc>
      </w:tr>
      <w:tr w:rsidR="00CC2466" w:rsidRPr="00E40A22" w14:paraId="086A301A" w14:textId="77777777" w:rsidTr="00B27FDE">
        <w:trPr>
          <w:trHeight w:val="315"/>
        </w:trPr>
        <w:tc>
          <w:tcPr>
            <w:tcW w:w="8064" w:type="dxa"/>
            <w:tcBorders>
              <w:top w:val="nil"/>
              <w:left w:val="nil"/>
              <w:bottom w:val="nil"/>
              <w:right w:val="nil"/>
            </w:tcBorders>
            <w:noWrap/>
          </w:tcPr>
          <w:p w14:paraId="248F4B27" w14:textId="77777777" w:rsidR="00CC2466" w:rsidRPr="00731D2A" w:rsidRDefault="00CC2466" w:rsidP="00816989">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2842CFAA" w14:textId="77777777" w:rsidR="00CC2466" w:rsidRPr="00456AEE" w:rsidRDefault="00CC2466" w:rsidP="009848A7">
            <w:pPr>
              <w:pStyle w:val="TableText"/>
              <w:rPr>
                <w:noProof w:val="0"/>
              </w:rPr>
            </w:pPr>
            <w:r w:rsidRPr="00456AEE">
              <w:rPr>
                <w:color w:val="000000"/>
              </w:rPr>
              <w:t>40</w:t>
            </w:r>
          </w:p>
        </w:tc>
        <w:tc>
          <w:tcPr>
            <w:tcW w:w="1109" w:type="dxa"/>
            <w:tcBorders>
              <w:top w:val="nil"/>
              <w:left w:val="nil"/>
              <w:bottom w:val="nil"/>
              <w:right w:val="nil"/>
            </w:tcBorders>
            <w:vAlign w:val="bottom"/>
          </w:tcPr>
          <w:p w14:paraId="262584F3" w14:textId="77777777" w:rsidR="00CC2466" w:rsidRPr="00456AEE" w:rsidRDefault="00CC2466" w:rsidP="006A4BFE">
            <w:pPr>
              <w:pStyle w:val="TableText"/>
              <w:ind w:right="245"/>
              <w:rPr>
                <w:noProof w:val="0"/>
              </w:rPr>
            </w:pPr>
            <w:r w:rsidRPr="00456AEE">
              <w:rPr>
                <w:color w:val="000000"/>
              </w:rPr>
              <w:t>2</w:t>
            </w:r>
          </w:p>
        </w:tc>
      </w:tr>
      <w:tr w:rsidR="00CC2466" w:rsidRPr="00E40A22" w14:paraId="592BEC73" w14:textId="77777777" w:rsidTr="00B27FDE">
        <w:trPr>
          <w:trHeight w:val="315"/>
        </w:trPr>
        <w:tc>
          <w:tcPr>
            <w:tcW w:w="8064" w:type="dxa"/>
            <w:tcBorders>
              <w:top w:val="nil"/>
              <w:left w:val="nil"/>
              <w:bottom w:val="nil"/>
              <w:right w:val="nil"/>
            </w:tcBorders>
            <w:noWrap/>
          </w:tcPr>
          <w:p w14:paraId="6CC41668" w14:textId="77777777" w:rsidR="00CC2466" w:rsidRPr="00731D2A" w:rsidRDefault="00CC2466" w:rsidP="00816989">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399C8021" w14:textId="77777777" w:rsidR="00CC2466" w:rsidRPr="00456AEE" w:rsidRDefault="00CC2466" w:rsidP="009848A7">
            <w:pPr>
              <w:pStyle w:val="TableText"/>
              <w:rPr>
                <w:noProof w:val="0"/>
              </w:rPr>
            </w:pPr>
            <w:r w:rsidRPr="00456AEE">
              <w:rPr>
                <w:color w:val="000000"/>
              </w:rPr>
              <w:t>0</w:t>
            </w:r>
          </w:p>
        </w:tc>
        <w:tc>
          <w:tcPr>
            <w:tcW w:w="1109" w:type="dxa"/>
            <w:tcBorders>
              <w:top w:val="nil"/>
              <w:left w:val="nil"/>
              <w:bottom w:val="nil"/>
              <w:right w:val="nil"/>
            </w:tcBorders>
            <w:vAlign w:val="bottom"/>
          </w:tcPr>
          <w:p w14:paraId="43EC3EA4" w14:textId="77777777" w:rsidR="00CC2466" w:rsidRPr="00456AEE" w:rsidRDefault="00CC2466" w:rsidP="006A4BFE">
            <w:pPr>
              <w:pStyle w:val="TableText"/>
              <w:ind w:right="245"/>
              <w:rPr>
                <w:noProof w:val="0"/>
              </w:rPr>
            </w:pPr>
            <w:r w:rsidRPr="00456AEE">
              <w:rPr>
                <w:color w:val="000000"/>
              </w:rPr>
              <w:t>0</w:t>
            </w:r>
          </w:p>
        </w:tc>
      </w:tr>
      <w:tr w:rsidR="00CC2466" w:rsidRPr="00E40A22" w14:paraId="5E97D8CF" w14:textId="77777777" w:rsidTr="00B27FDE">
        <w:trPr>
          <w:trHeight w:val="315"/>
        </w:trPr>
        <w:tc>
          <w:tcPr>
            <w:tcW w:w="8064" w:type="dxa"/>
            <w:tcBorders>
              <w:top w:val="nil"/>
              <w:left w:val="nil"/>
              <w:bottom w:val="nil"/>
              <w:right w:val="nil"/>
            </w:tcBorders>
            <w:noWrap/>
          </w:tcPr>
          <w:p w14:paraId="051ACD93" w14:textId="77777777" w:rsidR="00CC2466" w:rsidRPr="00731D2A" w:rsidRDefault="00CC2466" w:rsidP="00816989">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704D330D" w14:textId="77777777" w:rsidR="00CC2466" w:rsidRPr="00456AEE" w:rsidRDefault="00CC2466" w:rsidP="009848A7">
            <w:pPr>
              <w:pStyle w:val="TableText"/>
              <w:rPr>
                <w:noProof w:val="0"/>
              </w:rPr>
            </w:pPr>
            <w:r w:rsidRPr="00456AEE">
              <w:rPr>
                <w:color w:val="000000"/>
              </w:rPr>
              <w:t>9</w:t>
            </w:r>
          </w:p>
        </w:tc>
        <w:tc>
          <w:tcPr>
            <w:tcW w:w="1109" w:type="dxa"/>
            <w:tcBorders>
              <w:top w:val="nil"/>
              <w:left w:val="nil"/>
              <w:bottom w:val="nil"/>
              <w:right w:val="nil"/>
            </w:tcBorders>
            <w:vAlign w:val="bottom"/>
          </w:tcPr>
          <w:p w14:paraId="5CAC71D5" w14:textId="77777777" w:rsidR="00CC2466" w:rsidRPr="00456AEE" w:rsidRDefault="00CC2466" w:rsidP="006A4BFE">
            <w:pPr>
              <w:pStyle w:val="TableText"/>
              <w:ind w:right="245"/>
              <w:rPr>
                <w:noProof w:val="0"/>
              </w:rPr>
            </w:pPr>
            <w:r w:rsidRPr="00456AEE">
              <w:rPr>
                <w:color w:val="000000"/>
              </w:rPr>
              <w:t>1</w:t>
            </w:r>
          </w:p>
        </w:tc>
      </w:tr>
      <w:tr w:rsidR="00CC2466" w:rsidRPr="00E40A22" w14:paraId="5A2595E1" w14:textId="77777777" w:rsidTr="00B27FDE">
        <w:trPr>
          <w:trHeight w:val="315"/>
        </w:trPr>
        <w:tc>
          <w:tcPr>
            <w:tcW w:w="8064" w:type="dxa"/>
            <w:tcBorders>
              <w:top w:val="nil"/>
              <w:left w:val="nil"/>
              <w:bottom w:val="nil"/>
              <w:right w:val="nil"/>
            </w:tcBorders>
            <w:noWrap/>
          </w:tcPr>
          <w:p w14:paraId="026574A4" w14:textId="77777777" w:rsidR="00CC2466" w:rsidRPr="00731D2A" w:rsidRDefault="00CC2466" w:rsidP="00816989">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09385939" w14:textId="77777777" w:rsidR="00CC2466" w:rsidRPr="00456AEE" w:rsidRDefault="00CC2466" w:rsidP="009848A7">
            <w:pPr>
              <w:pStyle w:val="TableText"/>
              <w:rPr>
                <w:noProof w:val="0"/>
              </w:rPr>
            </w:pPr>
            <w:r w:rsidRPr="00456AEE">
              <w:rPr>
                <w:color w:val="000000"/>
              </w:rPr>
              <w:t>39</w:t>
            </w:r>
          </w:p>
        </w:tc>
        <w:tc>
          <w:tcPr>
            <w:tcW w:w="1109" w:type="dxa"/>
            <w:tcBorders>
              <w:top w:val="nil"/>
              <w:left w:val="nil"/>
              <w:bottom w:val="nil"/>
              <w:right w:val="nil"/>
            </w:tcBorders>
            <w:vAlign w:val="bottom"/>
          </w:tcPr>
          <w:p w14:paraId="51C3A88A" w14:textId="77777777" w:rsidR="00CC2466" w:rsidRPr="00456AEE" w:rsidRDefault="00CC2466" w:rsidP="006A4BFE">
            <w:pPr>
              <w:pStyle w:val="TableText"/>
              <w:ind w:right="245"/>
              <w:rPr>
                <w:noProof w:val="0"/>
              </w:rPr>
            </w:pPr>
            <w:r w:rsidRPr="00456AEE">
              <w:rPr>
                <w:color w:val="000000"/>
              </w:rPr>
              <w:t>2</w:t>
            </w:r>
          </w:p>
        </w:tc>
      </w:tr>
      <w:tr w:rsidR="00CC2466" w:rsidRPr="00E40A22" w14:paraId="631DC522" w14:textId="77777777" w:rsidTr="00B27FDE">
        <w:trPr>
          <w:trHeight w:val="315"/>
        </w:trPr>
        <w:tc>
          <w:tcPr>
            <w:tcW w:w="8064" w:type="dxa"/>
            <w:tcBorders>
              <w:top w:val="nil"/>
              <w:left w:val="nil"/>
              <w:bottom w:val="nil"/>
              <w:right w:val="nil"/>
            </w:tcBorders>
            <w:noWrap/>
          </w:tcPr>
          <w:p w14:paraId="6EF3CEE6" w14:textId="77777777" w:rsidR="00CC2466" w:rsidRPr="00731D2A" w:rsidRDefault="00CC2466" w:rsidP="00816989">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1A55388E" w14:textId="77777777" w:rsidR="00CC2466" w:rsidRPr="00456AEE" w:rsidRDefault="00CC2466" w:rsidP="009848A7">
            <w:pPr>
              <w:pStyle w:val="TableText"/>
              <w:rPr>
                <w:noProof w:val="0"/>
              </w:rPr>
            </w:pPr>
            <w:r w:rsidRPr="00456AEE">
              <w:rPr>
                <w:color w:val="000000"/>
              </w:rPr>
              <w:t>11</w:t>
            </w:r>
          </w:p>
        </w:tc>
        <w:tc>
          <w:tcPr>
            <w:tcW w:w="1109" w:type="dxa"/>
            <w:tcBorders>
              <w:top w:val="nil"/>
              <w:left w:val="nil"/>
              <w:bottom w:val="nil"/>
              <w:right w:val="nil"/>
            </w:tcBorders>
            <w:vAlign w:val="bottom"/>
          </w:tcPr>
          <w:p w14:paraId="526761BF" w14:textId="77777777" w:rsidR="00CC2466" w:rsidRPr="00456AEE" w:rsidRDefault="00CC2466" w:rsidP="006A4BFE">
            <w:pPr>
              <w:pStyle w:val="TableText"/>
              <w:ind w:right="245"/>
              <w:rPr>
                <w:noProof w:val="0"/>
              </w:rPr>
            </w:pPr>
            <w:r w:rsidRPr="00456AEE">
              <w:rPr>
                <w:color w:val="000000"/>
              </w:rPr>
              <w:t>1</w:t>
            </w:r>
          </w:p>
        </w:tc>
      </w:tr>
      <w:tr w:rsidR="00CC2466" w:rsidRPr="00E40A22" w14:paraId="7B2ED47A" w14:textId="77777777" w:rsidTr="00B27FDE">
        <w:trPr>
          <w:trHeight w:val="315"/>
        </w:trPr>
        <w:tc>
          <w:tcPr>
            <w:tcW w:w="8064" w:type="dxa"/>
            <w:tcBorders>
              <w:top w:val="nil"/>
              <w:left w:val="nil"/>
              <w:bottom w:val="nil"/>
              <w:right w:val="nil"/>
            </w:tcBorders>
            <w:noWrap/>
          </w:tcPr>
          <w:p w14:paraId="0820A703" w14:textId="77777777" w:rsidR="00CC2466" w:rsidRPr="00731D2A" w:rsidRDefault="00CC2466" w:rsidP="00816989">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67B3C2A7" w14:textId="77777777" w:rsidR="00CC2466" w:rsidRPr="00456AEE" w:rsidRDefault="00CC2466" w:rsidP="009848A7">
            <w:pPr>
              <w:pStyle w:val="TableText"/>
              <w:rPr>
                <w:noProof w:val="0"/>
              </w:rPr>
            </w:pPr>
            <w:r w:rsidRPr="00456AEE">
              <w:rPr>
                <w:color w:val="000000"/>
              </w:rPr>
              <w:t>68</w:t>
            </w:r>
          </w:p>
        </w:tc>
        <w:tc>
          <w:tcPr>
            <w:tcW w:w="1109" w:type="dxa"/>
            <w:tcBorders>
              <w:top w:val="nil"/>
              <w:left w:val="nil"/>
              <w:bottom w:val="nil"/>
              <w:right w:val="nil"/>
            </w:tcBorders>
            <w:vAlign w:val="bottom"/>
          </w:tcPr>
          <w:p w14:paraId="763F7315" w14:textId="77777777" w:rsidR="00CC2466" w:rsidRPr="00456AEE" w:rsidRDefault="00CC2466" w:rsidP="006A4BFE">
            <w:pPr>
              <w:pStyle w:val="TableText"/>
              <w:ind w:right="245"/>
              <w:rPr>
                <w:noProof w:val="0"/>
              </w:rPr>
            </w:pPr>
            <w:r w:rsidRPr="00456AEE">
              <w:rPr>
                <w:color w:val="000000"/>
              </w:rPr>
              <w:t>4</w:t>
            </w:r>
          </w:p>
        </w:tc>
      </w:tr>
      <w:tr w:rsidR="00CC2466" w:rsidRPr="00E40A22" w14:paraId="1ABAFAF8" w14:textId="77777777" w:rsidTr="00B27FDE">
        <w:trPr>
          <w:trHeight w:val="315"/>
        </w:trPr>
        <w:tc>
          <w:tcPr>
            <w:tcW w:w="8064" w:type="dxa"/>
            <w:tcBorders>
              <w:top w:val="nil"/>
              <w:left w:val="nil"/>
              <w:bottom w:val="nil"/>
              <w:right w:val="nil"/>
            </w:tcBorders>
            <w:noWrap/>
          </w:tcPr>
          <w:p w14:paraId="4E9A433B" w14:textId="77777777" w:rsidR="00CC2466" w:rsidRPr="00731D2A" w:rsidRDefault="00CC2466" w:rsidP="00816989">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0F121277" w14:textId="77777777" w:rsidR="00CC2466" w:rsidRPr="00456AEE" w:rsidRDefault="00CC2466" w:rsidP="009848A7">
            <w:pPr>
              <w:pStyle w:val="TableText"/>
              <w:rPr>
                <w:noProof w:val="0"/>
              </w:rPr>
            </w:pPr>
            <w:r w:rsidRPr="00456AEE">
              <w:rPr>
                <w:color w:val="000000"/>
              </w:rPr>
              <w:t>0</w:t>
            </w:r>
          </w:p>
        </w:tc>
        <w:tc>
          <w:tcPr>
            <w:tcW w:w="1109" w:type="dxa"/>
            <w:tcBorders>
              <w:top w:val="nil"/>
              <w:left w:val="nil"/>
              <w:bottom w:val="nil"/>
              <w:right w:val="nil"/>
            </w:tcBorders>
            <w:vAlign w:val="bottom"/>
          </w:tcPr>
          <w:p w14:paraId="435B2583" w14:textId="77777777" w:rsidR="00CC2466" w:rsidRPr="00456AEE" w:rsidRDefault="00CC2466" w:rsidP="006A4BFE">
            <w:pPr>
              <w:pStyle w:val="TableText"/>
              <w:ind w:right="245"/>
              <w:rPr>
                <w:noProof w:val="0"/>
              </w:rPr>
            </w:pPr>
            <w:r w:rsidRPr="00456AEE">
              <w:rPr>
                <w:color w:val="000000"/>
              </w:rPr>
              <w:t>0</w:t>
            </w:r>
          </w:p>
        </w:tc>
      </w:tr>
      <w:tr w:rsidR="00CC2466" w:rsidRPr="00E40A22" w14:paraId="42B2CC3D" w14:textId="77777777" w:rsidTr="00B27FDE">
        <w:trPr>
          <w:trHeight w:val="315"/>
        </w:trPr>
        <w:tc>
          <w:tcPr>
            <w:tcW w:w="8064" w:type="dxa"/>
            <w:tcBorders>
              <w:top w:val="nil"/>
              <w:left w:val="nil"/>
              <w:bottom w:val="nil"/>
              <w:right w:val="nil"/>
            </w:tcBorders>
            <w:noWrap/>
          </w:tcPr>
          <w:p w14:paraId="123AB08C"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7093A407" w14:textId="77777777" w:rsidR="00CC2466" w:rsidRPr="00456AEE" w:rsidRDefault="00CC2466" w:rsidP="009848A7">
            <w:pPr>
              <w:pStyle w:val="TableText"/>
              <w:rPr>
                <w:noProof w:val="0"/>
              </w:rPr>
            </w:pPr>
            <w:r w:rsidRPr="00456AEE">
              <w:rPr>
                <w:color w:val="000000"/>
              </w:rPr>
              <w:t>21</w:t>
            </w:r>
          </w:p>
        </w:tc>
        <w:tc>
          <w:tcPr>
            <w:tcW w:w="1109" w:type="dxa"/>
            <w:tcBorders>
              <w:top w:val="nil"/>
              <w:left w:val="nil"/>
              <w:bottom w:val="nil"/>
              <w:right w:val="nil"/>
            </w:tcBorders>
            <w:vAlign w:val="bottom"/>
          </w:tcPr>
          <w:p w14:paraId="6B089115" w14:textId="77777777" w:rsidR="00CC2466" w:rsidRPr="00456AEE" w:rsidRDefault="00CC2466" w:rsidP="006A4BFE">
            <w:pPr>
              <w:pStyle w:val="TableText"/>
              <w:ind w:right="245"/>
              <w:rPr>
                <w:noProof w:val="0"/>
              </w:rPr>
            </w:pPr>
            <w:r w:rsidRPr="00456AEE">
              <w:rPr>
                <w:color w:val="000000"/>
              </w:rPr>
              <w:t>1</w:t>
            </w:r>
          </w:p>
        </w:tc>
      </w:tr>
      <w:tr w:rsidR="00CC2466" w:rsidRPr="00E40A22" w14:paraId="00486954" w14:textId="77777777" w:rsidTr="00B27FDE">
        <w:trPr>
          <w:trHeight w:val="315"/>
        </w:trPr>
        <w:tc>
          <w:tcPr>
            <w:tcW w:w="8064" w:type="dxa"/>
            <w:tcBorders>
              <w:top w:val="single" w:sz="4" w:space="0" w:color="auto"/>
              <w:left w:val="nil"/>
              <w:bottom w:val="single" w:sz="12" w:space="0" w:color="auto"/>
              <w:right w:val="nil"/>
            </w:tcBorders>
            <w:noWrap/>
            <w:hideMark/>
          </w:tcPr>
          <w:p w14:paraId="60521281" w14:textId="47301B6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79CD09B" w14:textId="77777777" w:rsidR="00CC2466" w:rsidRPr="00456AEE" w:rsidRDefault="00CC2466" w:rsidP="009848A7">
            <w:pPr>
              <w:pStyle w:val="TableText"/>
              <w:rPr>
                <w:b/>
                <w:bCs/>
                <w:noProof w:val="0"/>
              </w:rPr>
            </w:pPr>
            <w:r w:rsidRPr="00456AEE">
              <w:rPr>
                <w:color w:val="000000"/>
              </w:rPr>
              <w:t>1</w:t>
            </w:r>
            <w:r>
              <w:rPr>
                <w:color w:val="000000"/>
              </w:rPr>
              <w:t>,</w:t>
            </w:r>
            <w:r w:rsidRPr="00456AEE">
              <w:rPr>
                <w:color w:val="000000"/>
              </w:rPr>
              <w:t>779</w:t>
            </w:r>
          </w:p>
        </w:tc>
        <w:tc>
          <w:tcPr>
            <w:tcW w:w="1109" w:type="dxa"/>
            <w:tcBorders>
              <w:top w:val="single" w:sz="4" w:space="0" w:color="auto"/>
              <w:left w:val="nil"/>
              <w:bottom w:val="single" w:sz="12" w:space="0" w:color="auto"/>
              <w:right w:val="nil"/>
            </w:tcBorders>
            <w:vAlign w:val="bottom"/>
          </w:tcPr>
          <w:p w14:paraId="65FB99CE" w14:textId="77777777" w:rsidR="00CC2466" w:rsidRPr="00456AEE" w:rsidRDefault="00CC2466" w:rsidP="006A4BFE">
            <w:pPr>
              <w:pStyle w:val="TableText"/>
              <w:ind w:right="245"/>
              <w:rPr>
                <w:b/>
                <w:bCs/>
                <w:noProof w:val="0"/>
              </w:rPr>
            </w:pPr>
            <w:r w:rsidRPr="00456AEE">
              <w:rPr>
                <w:color w:val="000000"/>
              </w:rPr>
              <w:t>100</w:t>
            </w:r>
          </w:p>
        </w:tc>
      </w:tr>
    </w:tbl>
    <w:p w14:paraId="74FD67CC" w14:textId="2B2118FE" w:rsidR="00CC2466" w:rsidRDefault="00CC2466" w:rsidP="001575EF">
      <w:pPr>
        <w:pStyle w:val="Caption"/>
        <w:pageBreakBefore/>
      </w:pPr>
      <w:bookmarkStart w:id="2139" w:name="_Ref133488269"/>
      <w:bookmarkStart w:id="2140" w:name="_Toc133500875"/>
      <w:r>
        <w:t>Table 10.A.</w:t>
      </w:r>
      <w:fldSimple w:instr=" SEQ Table_10.A. \* ARABIC ">
        <w:r>
          <w:rPr>
            <w:noProof/>
          </w:rPr>
          <w:t>56</w:t>
        </w:r>
      </w:fldSimple>
      <w:bookmarkEnd w:id="2139"/>
      <w:r>
        <w:t xml:space="preserve">  </w:t>
      </w:r>
      <w:r w:rsidRPr="002C6257">
        <w:t xml:space="preserve">Responses to Question </w:t>
      </w:r>
      <w:r>
        <w:t xml:space="preserve">7 </w:t>
      </w:r>
      <w:r w:rsidRPr="002C6257">
        <w:t xml:space="preserve">for </w:t>
      </w:r>
      <w:r>
        <w:t xml:space="preserve">Grade </w:t>
      </w:r>
      <w:r w:rsidRPr="00456AEE">
        <w:t xml:space="preserve">Span Eleven </w:t>
      </w:r>
      <w:r>
        <w:t>and</w:t>
      </w:r>
      <w:r w:rsidRPr="00456AEE">
        <w:t xml:space="preserve"> Twelve</w:t>
      </w:r>
      <w:bookmarkEnd w:id="214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222C5A7"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883E45D" w14:textId="77777777" w:rsidR="00CC2466" w:rsidRPr="00A236B4" w:rsidRDefault="00CC2466" w:rsidP="00DE6064">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36DC9130"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46BAAA44"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F8DEF84" w14:textId="77777777" w:rsidTr="00B27FDE">
        <w:trPr>
          <w:trHeight w:val="315"/>
        </w:trPr>
        <w:tc>
          <w:tcPr>
            <w:tcW w:w="8064" w:type="dxa"/>
            <w:tcBorders>
              <w:top w:val="nil"/>
              <w:left w:val="nil"/>
              <w:bottom w:val="nil"/>
              <w:right w:val="nil"/>
            </w:tcBorders>
            <w:noWrap/>
          </w:tcPr>
          <w:p w14:paraId="0B054E12" w14:textId="77777777" w:rsidR="00CC2466" w:rsidRPr="00731D2A" w:rsidRDefault="00CC2466" w:rsidP="00816989">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6590B712" w14:textId="77777777" w:rsidR="00CC2466" w:rsidRPr="00456AEE" w:rsidRDefault="00CC2466" w:rsidP="009848A7">
            <w:pPr>
              <w:pStyle w:val="TableText"/>
              <w:rPr>
                <w:noProof w:val="0"/>
              </w:rPr>
            </w:pPr>
            <w:r w:rsidRPr="00456AEE">
              <w:rPr>
                <w:color w:val="000000"/>
              </w:rPr>
              <w:t>1</w:t>
            </w:r>
            <w:r>
              <w:rPr>
                <w:color w:val="000000"/>
              </w:rPr>
              <w:t>,</w:t>
            </w:r>
            <w:r w:rsidRPr="00456AEE">
              <w:rPr>
                <w:color w:val="000000"/>
              </w:rPr>
              <w:t>25</w:t>
            </w:r>
            <w:r>
              <w:rPr>
                <w:color w:val="000000"/>
              </w:rPr>
              <w:t>7</w:t>
            </w:r>
          </w:p>
        </w:tc>
        <w:tc>
          <w:tcPr>
            <w:tcW w:w="1109" w:type="dxa"/>
            <w:tcBorders>
              <w:top w:val="nil"/>
              <w:left w:val="nil"/>
              <w:bottom w:val="nil"/>
              <w:right w:val="nil"/>
            </w:tcBorders>
            <w:vAlign w:val="bottom"/>
          </w:tcPr>
          <w:p w14:paraId="7BCC16A7" w14:textId="77777777" w:rsidR="00CC2466" w:rsidRPr="00456AEE" w:rsidRDefault="00CC2466" w:rsidP="006A4BFE">
            <w:pPr>
              <w:pStyle w:val="TableText"/>
              <w:ind w:right="245"/>
              <w:rPr>
                <w:noProof w:val="0"/>
              </w:rPr>
            </w:pPr>
            <w:r w:rsidRPr="00456AEE">
              <w:rPr>
                <w:color w:val="000000"/>
              </w:rPr>
              <w:t>38</w:t>
            </w:r>
          </w:p>
        </w:tc>
      </w:tr>
      <w:tr w:rsidR="00CC2466" w:rsidRPr="00E40A22" w14:paraId="6024DE12" w14:textId="77777777" w:rsidTr="00B27FDE">
        <w:trPr>
          <w:trHeight w:val="315"/>
        </w:trPr>
        <w:tc>
          <w:tcPr>
            <w:tcW w:w="8064" w:type="dxa"/>
            <w:tcBorders>
              <w:top w:val="nil"/>
              <w:left w:val="nil"/>
              <w:bottom w:val="nil"/>
              <w:right w:val="nil"/>
            </w:tcBorders>
            <w:noWrap/>
          </w:tcPr>
          <w:p w14:paraId="632A75B1" w14:textId="77777777" w:rsidR="00CC2466" w:rsidRPr="00731D2A" w:rsidRDefault="00CC2466" w:rsidP="00816989">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6EF1DFDD" w14:textId="77777777" w:rsidR="00CC2466" w:rsidRPr="00456AEE" w:rsidRDefault="00CC2466" w:rsidP="009848A7">
            <w:pPr>
              <w:pStyle w:val="TableText"/>
              <w:rPr>
                <w:noProof w:val="0"/>
              </w:rPr>
            </w:pPr>
            <w:r w:rsidRPr="00456AEE">
              <w:rPr>
                <w:color w:val="000000"/>
              </w:rPr>
              <w:t>501</w:t>
            </w:r>
          </w:p>
        </w:tc>
        <w:tc>
          <w:tcPr>
            <w:tcW w:w="1109" w:type="dxa"/>
            <w:tcBorders>
              <w:top w:val="nil"/>
              <w:left w:val="nil"/>
              <w:bottom w:val="nil"/>
              <w:right w:val="nil"/>
            </w:tcBorders>
            <w:vAlign w:val="bottom"/>
          </w:tcPr>
          <w:p w14:paraId="502615F3" w14:textId="77777777" w:rsidR="00CC2466" w:rsidRPr="00456AEE" w:rsidRDefault="00CC2466" w:rsidP="006A4BFE">
            <w:pPr>
              <w:pStyle w:val="TableText"/>
              <w:ind w:right="245"/>
              <w:rPr>
                <w:noProof w:val="0"/>
              </w:rPr>
            </w:pPr>
            <w:r w:rsidRPr="00456AEE">
              <w:rPr>
                <w:color w:val="000000"/>
              </w:rPr>
              <w:t>15</w:t>
            </w:r>
          </w:p>
        </w:tc>
      </w:tr>
      <w:tr w:rsidR="00CC2466" w:rsidRPr="00E40A22" w14:paraId="0A536502" w14:textId="77777777" w:rsidTr="00B27FDE">
        <w:trPr>
          <w:trHeight w:val="315"/>
        </w:trPr>
        <w:tc>
          <w:tcPr>
            <w:tcW w:w="8064" w:type="dxa"/>
            <w:tcBorders>
              <w:top w:val="nil"/>
              <w:left w:val="nil"/>
              <w:bottom w:val="nil"/>
              <w:right w:val="nil"/>
            </w:tcBorders>
            <w:noWrap/>
          </w:tcPr>
          <w:p w14:paraId="01684DBB" w14:textId="77777777" w:rsidR="00CC2466" w:rsidRPr="00731D2A" w:rsidRDefault="00CC2466" w:rsidP="00816989">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197AB5B5" w14:textId="77777777" w:rsidR="00CC2466" w:rsidRPr="00456AEE" w:rsidRDefault="00CC2466" w:rsidP="009848A7">
            <w:pPr>
              <w:pStyle w:val="TableText"/>
              <w:rPr>
                <w:noProof w:val="0"/>
              </w:rPr>
            </w:pPr>
            <w:r w:rsidRPr="00456AEE">
              <w:rPr>
                <w:color w:val="000000"/>
              </w:rPr>
              <w:t>445</w:t>
            </w:r>
          </w:p>
        </w:tc>
        <w:tc>
          <w:tcPr>
            <w:tcW w:w="1109" w:type="dxa"/>
            <w:tcBorders>
              <w:top w:val="nil"/>
              <w:left w:val="nil"/>
              <w:bottom w:val="nil"/>
              <w:right w:val="nil"/>
            </w:tcBorders>
            <w:vAlign w:val="bottom"/>
          </w:tcPr>
          <w:p w14:paraId="1399B221" w14:textId="77777777" w:rsidR="00CC2466" w:rsidRPr="00456AEE" w:rsidRDefault="00CC2466" w:rsidP="006A4BFE">
            <w:pPr>
              <w:pStyle w:val="TableText"/>
              <w:ind w:right="245"/>
              <w:rPr>
                <w:noProof w:val="0"/>
              </w:rPr>
            </w:pPr>
            <w:r w:rsidRPr="00456AEE">
              <w:rPr>
                <w:color w:val="000000"/>
              </w:rPr>
              <w:t>13</w:t>
            </w:r>
          </w:p>
        </w:tc>
      </w:tr>
      <w:tr w:rsidR="00CC2466" w:rsidRPr="00E40A22" w14:paraId="57545E5F" w14:textId="77777777" w:rsidTr="00B27FDE">
        <w:trPr>
          <w:trHeight w:val="315"/>
        </w:trPr>
        <w:tc>
          <w:tcPr>
            <w:tcW w:w="8064" w:type="dxa"/>
            <w:tcBorders>
              <w:top w:val="nil"/>
              <w:left w:val="nil"/>
              <w:bottom w:val="nil"/>
              <w:right w:val="nil"/>
            </w:tcBorders>
            <w:noWrap/>
          </w:tcPr>
          <w:p w14:paraId="3C56C4B9" w14:textId="77777777" w:rsidR="00CC2466" w:rsidRPr="00731D2A" w:rsidRDefault="00CC2466" w:rsidP="00816989">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67C5B7DF" w14:textId="77777777" w:rsidR="00CC2466" w:rsidRPr="00456AEE" w:rsidRDefault="00CC2466" w:rsidP="009848A7">
            <w:pPr>
              <w:pStyle w:val="TableText"/>
              <w:rPr>
                <w:noProof w:val="0"/>
              </w:rPr>
            </w:pPr>
            <w:r w:rsidRPr="00456AEE">
              <w:rPr>
                <w:color w:val="000000"/>
              </w:rPr>
              <w:t>11</w:t>
            </w:r>
          </w:p>
        </w:tc>
        <w:tc>
          <w:tcPr>
            <w:tcW w:w="1109" w:type="dxa"/>
            <w:tcBorders>
              <w:top w:val="nil"/>
              <w:left w:val="nil"/>
              <w:bottom w:val="nil"/>
              <w:right w:val="nil"/>
            </w:tcBorders>
            <w:vAlign w:val="bottom"/>
          </w:tcPr>
          <w:p w14:paraId="272BD342" w14:textId="77777777" w:rsidR="00CC2466" w:rsidRPr="00456AEE" w:rsidRDefault="00CC2466" w:rsidP="006A4BFE">
            <w:pPr>
              <w:pStyle w:val="TableText"/>
              <w:ind w:right="245"/>
              <w:rPr>
                <w:noProof w:val="0"/>
              </w:rPr>
            </w:pPr>
            <w:r w:rsidRPr="00456AEE">
              <w:rPr>
                <w:color w:val="000000"/>
              </w:rPr>
              <w:t>0</w:t>
            </w:r>
          </w:p>
        </w:tc>
      </w:tr>
      <w:tr w:rsidR="00CC2466" w:rsidRPr="00E40A22" w14:paraId="41625ABE" w14:textId="77777777" w:rsidTr="00B27FDE">
        <w:trPr>
          <w:trHeight w:val="315"/>
        </w:trPr>
        <w:tc>
          <w:tcPr>
            <w:tcW w:w="8064" w:type="dxa"/>
            <w:tcBorders>
              <w:top w:val="nil"/>
              <w:left w:val="nil"/>
              <w:bottom w:val="nil"/>
              <w:right w:val="nil"/>
            </w:tcBorders>
            <w:noWrap/>
          </w:tcPr>
          <w:p w14:paraId="5AB542B8" w14:textId="77777777" w:rsidR="00CC2466" w:rsidRPr="00731D2A" w:rsidRDefault="00CC2466" w:rsidP="00816989">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76CD6F5F" w14:textId="77777777" w:rsidR="00CC2466" w:rsidRPr="00456AEE" w:rsidRDefault="00CC2466" w:rsidP="009848A7">
            <w:pPr>
              <w:pStyle w:val="TableText"/>
              <w:rPr>
                <w:noProof w:val="0"/>
              </w:rPr>
            </w:pPr>
            <w:r w:rsidRPr="00456AEE">
              <w:rPr>
                <w:color w:val="000000"/>
              </w:rPr>
              <w:t>675</w:t>
            </w:r>
          </w:p>
        </w:tc>
        <w:tc>
          <w:tcPr>
            <w:tcW w:w="1109" w:type="dxa"/>
            <w:tcBorders>
              <w:top w:val="nil"/>
              <w:left w:val="nil"/>
              <w:bottom w:val="nil"/>
              <w:right w:val="nil"/>
            </w:tcBorders>
            <w:vAlign w:val="bottom"/>
          </w:tcPr>
          <w:p w14:paraId="42368A3F" w14:textId="77777777" w:rsidR="00CC2466" w:rsidRPr="00456AEE" w:rsidRDefault="00CC2466" w:rsidP="006A4BFE">
            <w:pPr>
              <w:pStyle w:val="TableText"/>
              <w:ind w:right="245"/>
              <w:rPr>
                <w:noProof w:val="0"/>
              </w:rPr>
            </w:pPr>
            <w:r w:rsidRPr="00456AEE">
              <w:rPr>
                <w:color w:val="000000"/>
              </w:rPr>
              <w:t>20</w:t>
            </w:r>
          </w:p>
        </w:tc>
      </w:tr>
      <w:tr w:rsidR="00CC2466" w:rsidRPr="00E40A22" w14:paraId="48E6DFDC" w14:textId="77777777" w:rsidTr="00B27FDE">
        <w:trPr>
          <w:trHeight w:val="315"/>
        </w:trPr>
        <w:tc>
          <w:tcPr>
            <w:tcW w:w="8064" w:type="dxa"/>
            <w:tcBorders>
              <w:top w:val="nil"/>
              <w:left w:val="nil"/>
              <w:bottom w:val="nil"/>
              <w:right w:val="nil"/>
            </w:tcBorders>
            <w:noWrap/>
          </w:tcPr>
          <w:p w14:paraId="75400C47" w14:textId="77777777" w:rsidR="00CC2466" w:rsidRPr="00731D2A" w:rsidRDefault="00CC2466" w:rsidP="00816989">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3523F728" w14:textId="77777777" w:rsidR="00CC2466" w:rsidRPr="00456AEE" w:rsidRDefault="00CC2466" w:rsidP="009848A7">
            <w:pPr>
              <w:pStyle w:val="TableText"/>
              <w:rPr>
                <w:noProof w:val="0"/>
              </w:rPr>
            </w:pPr>
            <w:r w:rsidRPr="00456AEE">
              <w:rPr>
                <w:color w:val="000000"/>
              </w:rPr>
              <w:t>94</w:t>
            </w:r>
          </w:p>
        </w:tc>
        <w:tc>
          <w:tcPr>
            <w:tcW w:w="1109" w:type="dxa"/>
            <w:tcBorders>
              <w:top w:val="nil"/>
              <w:left w:val="nil"/>
              <w:bottom w:val="nil"/>
              <w:right w:val="nil"/>
            </w:tcBorders>
            <w:vAlign w:val="bottom"/>
          </w:tcPr>
          <w:p w14:paraId="3FCD7AA5" w14:textId="77777777" w:rsidR="00CC2466" w:rsidRPr="00456AEE" w:rsidRDefault="00CC2466" w:rsidP="006A4BFE">
            <w:pPr>
              <w:pStyle w:val="TableText"/>
              <w:ind w:right="245"/>
              <w:rPr>
                <w:noProof w:val="0"/>
              </w:rPr>
            </w:pPr>
            <w:r w:rsidRPr="00456AEE">
              <w:rPr>
                <w:color w:val="000000"/>
              </w:rPr>
              <w:t>3</w:t>
            </w:r>
          </w:p>
        </w:tc>
      </w:tr>
      <w:tr w:rsidR="00CC2466" w:rsidRPr="00E40A22" w14:paraId="5CA6E8D4" w14:textId="77777777" w:rsidTr="00B27FDE">
        <w:trPr>
          <w:trHeight w:val="315"/>
        </w:trPr>
        <w:tc>
          <w:tcPr>
            <w:tcW w:w="8064" w:type="dxa"/>
            <w:tcBorders>
              <w:top w:val="nil"/>
              <w:left w:val="nil"/>
              <w:bottom w:val="nil"/>
              <w:right w:val="nil"/>
            </w:tcBorders>
            <w:noWrap/>
          </w:tcPr>
          <w:p w14:paraId="5C26E58B" w14:textId="77777777" w:rsidR="00CC2466" w:rsidRPr="00731D2A" w:rsidRDefault="00CC2466" w:rsidP="00816989">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5B40F18B" w14:textId="77777777" w:rsidR="00CC2466" w:rsidRPr="00456AEE" w:rsidRDefault="00CC2466" w:rsidP="009848A7">
            <w:pPr>
              <w:pStyle w:val="TableText"/>
              <w:rPr>
                <w:noProof w:val="0"/>
              </w:rPr>
            </w:pPr>
            <w:r w:rsidRPr="00456AEE">
              <w:rPr>
                <w:color w:val="000000"/>
              </w:rPr>
              <w:t>58</w:t>
            </w:r>
          </w:p>
        </w:tc>
        <w:tc>
          <w:tcPr>
            <w:tcW w:w="1109" w:type="dxa"/>
            <w:tcBorders>
              <w:top w:val="nil"/>
              <w:left w:val="nil"/>
              <w:bottom w:val="nil"/>
              <w:right w:val="nil"/>
            </w:tcBorders>
            <w:vAlign w:val="bottom"/>
          </w:tcPr>
          <w:p w14:paraId="657F387C" w14:textId="77777777" w:rsidR="00CC2466" w:rsidRPr="00456AEE" w:rsidRDefault="00CC2466" w:rsidP="006A4BFE">
            <w:pPr>
              <w:pStyle w:val="TableText"/>
              <w:ind w:right="245"/>
              <w:rPr>
                <w:noProof w:val="0"/>
              </w:rPr>
            </w:pPr>
            <w:r w:rsidRPr="00456AEE">
              <w:rPr>
                <w:color w:val="000000"/>
              </w:rPr>
              <w:t>2</w:t>
            </w:r>
          </w:p>
        </w:tc>
      </w:tr>
      <w:tr w:rsidR="00CC2466" w:rsidRPr="00E40A22" w14:paraId="2EFF1D2E" w14:textId="77777777" w:rsidTr="00B27FDE">
        <w:trPr>
          <w:trHeight w:val="315"/>
        </w:trPr>
        <w:tc>
          <w:tcPr>
            <w:tcW w:w="8064" w:type="dxa"/>
            <w:tcBorders>
              <w:top w:val="nil"/>
              <w:left w:val="nil"/>
              <w:bottom w:val="nil"/>
              <w:right w:val="nil"/>
            </w:tcBorders>
            <w:noWrap/>
          </w:tcPr>
          <w:p w14:paraId="0A3EE98E" w14:textId="77777777" w:rsidR="00CC2466" w:rsidRPr="00731D2A" w:rsidRDefault="00CC2466" w:rsidP="00816989">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2A92AC94" w14:textId="77777777" w:rsidR="00CC2466" w:rsidRPr="00456AEE" w:rsidRDefault="00CC2466" w:rsidP="009848A7">
            <w:pPr>
              <w:pStyle w:val="TableText"/>
              <w:rPr>
                <w:noProof w:val="0"/>
              </w:rPr>
            </w:pPr>
            <w:r w:rsidRPr="00456AEE">
              <w:rPr>
                <w:color w:val="000000"/>
              </w:rPr>
              <w:t>1</w:t>
            </w:r>
          </w:p>
        </w:tc>
        <w:tc>
          <w:tcPr>
            <w:tcW w:w="1109" w:type="dxa"/>
            <w:tcBorders>
              <w:top w:val="nil"/>
              <w:left w:val="nil"/>
              <w:bottom w:val="nil"/>
              <w:right w:val="nil"/>
            </w:tcBorders>
            <w:vAlign w:val="bottom"/>
          </w:tcPr>
          <w:p w14:paraId="57F361E3" w14:textId="77777777" w:rsidR="00CC2466" w:rsidRPr="00456AEE" w:rsidRDefault="00CC2466" w:rsidP="006A4BFE">
            <w:pPr>
              <w:pStyle w:val="TableText"/>
              <w:ind w:right="245"/>
              <w:rPr>
                <w:noProof w:val="0"/>
              </w:rPr>
            </w:pPr>
            <w:r w:rsidRPr="00456AEE">
              <w:rPr>
                <w:color w:val="000000"/>
              </w:rPr>
              <w:t>0</w:t>
            </w:r>
          </w:p>
        </w:tc>
      </w:tr>
      <w:tr w:rsidR="00CC2466" w:rsidRPr="00E40A22" w14:paraId="290B039B" w14:textId="77777777" w:rsidTr="00B27FDE">
        <w:trPr>
          <w:trHeight w:val="315"/>
        </w:trPr>
        <w:tc>
          <w:tcPr>
            <w:tcW w:w="8064" w:type="dxa"/>
            <w:tcBorders>
              <w:top w:val="nil"/>
              <w:left w:val="nil"/>
              <w:bottom w:val="nil"/>
              <w:right w:val="nil"/>
            </w:tcBorders>
            <w:noWrap/>
          </w:tcPr>
          <w:p w14:paraId="0C0F2DC7" w14:textId="77777777" w:rsidR="00CC2466" w:rsidRPr="00731D2A" w:rsidRDefault="00CC2466" w:rsidP="00816989">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3D5BEA62" w14:textId="77777777" w:rsidR="00CC2466" w:rsidRPr="00456AEE" w:rsidRDefault="00CC2466" w:rsidP="009848A7">
            <w:pPr>
              <w:pStyle w:val="TableText"/>
              <w:rPr>
                <w:noProof w:val="0"/>
              </w:rPr>
            </w:pPr>
            <w:r w:rsidRPr="00456AEE">
              <w:rPr>
                <w:color w:val="000000"/>
              </w:rPr>
              <w:t>35</w:t>
            </w:r>
          </w:p>
        </w:tc>
        <w:tc>
          <w:tcPr>
            <w:tcW w:w="1109" w:type="dxa"/>
            <w:tcBorders>
              <w:top w:val="nil"/>
              <w:left w:val="nil"/>
              <w:bottom w:val="nil"/>
              <w:right w:val="nil"/>
            </w:tcBorders>
            <w:vAlign w:val="bottom"/>
          </w:tcPr>
          <w:p w14:paraId="0A3B8932" w14:textId="77777777" w:rsidR="00CC2466" w:rsidRPr="00456AEE" w:rsidRDefault="00CC2466" w:rsidP="006A4BFE">
            <w:pPr>
              <w:pStyle w:val="TableText"/>
              <w:ind w:right="245"/>
              <w:rPr>
                <w:noProof w:val="0"/>
              </w:rPr>
            </w:pPr>
            <w:r w:rsidRPr="00456AEE">
              <w:rPr>
                <w:color w:val="000000"/>
              </w:rPr>
              <w:t>1</w:t>
            </w:r>
          </w:p>
        </w:tc>
      </w:tr>
      <w:tr w:rsidR="00CC2466" w:rsidRPr="00E40A22" w14:paraId="0CB5316E" w14:textId="77777777" w:rsidTr="00B27FDE">
        <w:trPr>
          <w:trHeight w:val="315"/>
        </w:trPr>
        <w:tc>
          <w:tcPr>
            <w:tcW w:w="8064" w:type="dxa"/>
            <w:tcBorders>
              <w:top w:val="nil"/>
              <w:left w:val="nil"/>
              <w:bottom w:val="nil"/>
              <w:right w:val="nil"/>
            </w:tcBorders>
            <w:noWrap/>
          </w:tcPr>
          <w:p w14:paraId="26960CE1" w14:textId="77777777" w:rsidR="00CC2466" w:rsidRPr="00731D2A" w:rsidRDefault="00CC2466" w:rsidP="00816989">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6578D6B9" w14:textId="77777777" w:rsidR="00CC2466" w:rsidRPr="00456AEE" w:rsidRDefault="00CC2466" w:rsidP="009848A7">
            <w:pPr>
              <w:pStyle w:val="TableText"/>
              <w:rPr>
                <w:noProof w:val="0"/>
              </w:rPr>
            </w:pPr>
            <w:r w:rsidRPr="00456AEE">
              <w:rPr>
                <w:color w:val="000000"/>
              </w:rPr>
              <w:t>47</w:t>
            </w:r>
          </w:p>
        </w:tc>
        <w:tc>
          <w:tcPr>
            <w:tcW w:w="1109" w:type="dxa"/>
            <w:tcBorders>
              <w:top w:val="nil"/>
              <w:left w:val="nil"/>
              <w:bottom w:val="nil"/>
              <w:right w:val="nil"/>
            </w:tcBorders>
            <w:vAlign w:val="bottom"/>
          </w:tcPr>
          <w:p w14:paraId="67D25FE1" w14:textId="77777777" w:rsidR="00CC2466" w:rsidRPr="00456AEE" w:rsidRDefault="00CC2466" w:rsidP="006A4BFE">
            <w:pPr>
              <w:pStyle w:val="TableText"/>
              <w:ind w:right="245"/>
              <w:rPr>
                <w:noProof w:val="0"/>
              </w:rPr>
            </w:pPr>
            <w:r w:rsidRPr="00456AEE">
              <w:rPr>
                <w:color w:val="000000"/>
              </w:rPr>
              <w:t>1</w:t>
            </w:r>
          </w:p>
        </w:tc>
      </w:tr>
      <w:tr w:rsidR="00CC2466" w:rsidRPr="00E40A22" w14:paraId="0FD58C98" w14:textId="77777777" w:rsidTr="00B27FDE">
        <w:trPr>
          <w:trHeight w:val="315"/>
        </w:trPr>
        <w:tc>
          <w:tcPr>
            <w:tcW w:w="8064" w:type="dxa"/>
            <w:tcBorders>
              <w:top w:val="nil"/>
              <w:left w:val="nil"/>
              <w:bottom w:val="nil"/>
              <w:right w:val="nil"/>
            </w:tcBorders>
            <w:noWrap/>
          </w:tcPr>
          <w:p w14:paraId="1E35F1A6" w14:textId="77777777" w:rsidR="00CC2466" w:rsidRPr="00731D2A" w:rsidRDefault="00CC2466" w:rsidP="00816989">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168438FC" w14:textId="77777777" w:rsidR="00CC2466" w:rsidRPr="00456AEE" w:rsidRDefault="00CC2466" w:rsidP="009848A7">
            <w:pPr>
              <w:pStyle w:val="TableText"/>
              <w:rPr>
                <w:noProof w:val="0"/>
              </w:rPr>
            </w:pPr>
            <w:r w:rsidRPr="00456AEE">
              <w:rPr>
                <w:color w:val="000000"/>
              </w:rPr>
              <w:t>34</w:t>
            </w:r>
          </w:p>
        </w:tc>
        <w:tc>
          <w:tcPr>
            <w:tcW w:w="1109" w:type="dxa"/>
            <w:tcBorders>
              <w:top w:val="nil"/>
              <w:left w:val="nil"/>
              <w:bottom w:val="nil"/>
              <w:right w:val="nil"/>
            </w:tcBorders>
            <w:vAlign w:val="bottom"/>
          </w:tcPr>
          <w:p w14:paraId="698AE08E" w14:textId="77777777" w:rsidR="00CC2466" w:rsidRPr="00456AEE" w:rsidRDefault="00CC2466" w:rsidP="006A4BFE">
            <w:pPr>
              <w:pStyle w:val="TableText"/>
              <w:ind w:right="245"/>
              <w:rPr>
                <w:noProof w:val="0"/>
              </w:rPr>
            </w:pPr>
            <w:r w:rsidRPr="00456AEE">
              <w:rPr>
                <w:color w:val="000000"/>
              </w:rPr>
              <w:t>1</w:t>
            </w:r>
          </w:p>
        </w:tc>
      </w:tr>
      <w:tr w:rsidR="00CC2466" w:rsidRPr="00E40A22" w14:paraId="6C732DAA" w14:textId="77777777" w:rsidTr="00B27FDE">
        <w:trPr>
          <w:trHeight w:val="315"/>
        </w:trPr>
        <w:tc>
          <w:tcPr>
            <w:tcW w:w="8064" w:type="dxa"/>
            <w:tcBorders>
              <w:top w:val="nil"/>
              <w:left w:val="nil"/>
              <w:bottom w:val="nil"/>
              <w:right w:val="nil"/>
            </w:tcBorders>
            <w:noWrap/>
          </w:tcPr>
          <w:p w14:paraId="0E7F5101" w14:textId="77777777" w:rsidR="00CC2466" w:rsidRPr="00731D2A" w:rsidRDefault="00CC2466" w:rsidP="00816989">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4553462A" w14:textId="77777777" w:rsidR="00CC2466" w:rsidRPr="00456AEE" w:rsidRDefault="00CC2466" w:rsidP="009848A7">
            <w:pPr>
              <w:pStyle w:val="TableText"/>
              <w:rPr>
                <w:noProof w:val="0"/>
              </w:rPr>
            </w:pPr>
            <w:r w:rsidRPr="00456AEE">
              <w:rPr>
                <w:color w:val="000000"/>
              </w:rPr>
              <w:t>128</w:t>
            </w:r>
          </w:p>
        </w:tc>
        <w:tc>
          <w:tcPr>
            <w:tcW w:w="1109" w:type="dxa"/>
            <w:tcBorders>
              <w:top w:val="nil"/>
              <w:left w:val="nil"/>
              <w:bottom w:val="nil"/>
              <w:right w:val="nil"/>
            </w:tcBorders>
            <w:vAlign w:val="bottom"/>
          </w:tcPr>
          <w:p w14:paraId="26B798F1" w14:textId="77777777" w:rsidR="00CC2466" w:rsidRPr="00456AEE" w:rsidRDefault="00CC2466" w:rsidP="006A4BFE">
            <w:pPr>
              <w:pStyle w:val="TableText"/>
              <w:ind w:right="245"/>
              <w:rPr>
                <w:noProof w:val="0"/>
              </w:rPr>
            </w:pPr>
            <w:r w:rsidRPr="00456AEE">
              <w:rPr>
                <w:color w:val="000000"/>
              </w:rPr>
              <w:t>4</w:t>
            </w:r>
          </w:p>
        </w:tc>
      </w:tr>
      <w:tr w:rsidR="00CC2466" w:rsidRPr="00E40A22" w14:paraId="56C24BE4" w14:textId="77777777" w:rsidTr="00B27FDE">
        <w:trPr>
          <w:trHeight w:val="315"/>
        </w:trPr>
        <w:tc>
          <w:tcPr>
            <w:tcW w:w="8064" w:type="dxa"/>
            <w:tcBorders>
              <w:top w:val="nil"/>
              <w:left w:val="nil"/>
              <w:bottom w:val="nil"/>
              <w:right w:val="nil"/>
            </w:tcBorders>
            <w:noWrap/>
          </w:tcPr>
          <w:p w14:paraId="19ABC3FA" w14:textId="77777777" w:rsidR="00CC2466" w:rsidRPr="00731D2A" w:rsidRDefault="00CC2466" w:rsidP="00816989">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6D8A12FA" w14:textId="77777777" w:rsidR="00CC2466" w:rsidRPr="00456AEE" w:rsidRDefault="00CC2466" w:rsidP="009848A7">
            <w:pPr>
              <w:pStyle w:val="TableText"/>
              <w:rPr>
                <w:noProof w:val="0"/>
              </w:rPr>
            </w:pPr>
            <w:r w:rsidRPr="00456AEE">
              <w:rPr>
                <w:color w:val="000000"/>
              </w:rPr>
              <w:t>0</w:t>
            </w:r>
          </w:p>
        </w:tc>
        <w:tc>
          <w:tcPr>
            <w:tcW w:w="1109" w:type="dxa"/>
            <w:tcBorders>
              <w:top w:val="nil"/>
              <w:left w:val="nil"/>
              <w:bottom w:val="nil"/>
              <w:right w:val="nil"/>
            </w:tcBorders>
            <w:vAlign w:val="bottom"/>
          </w:tcPr>
          <w:p w14:paraId="6506F3C2" w14:textId="77777777" w:rsidR="00CC2466" w:rsidRPr="00456AEE" w:rsidRDefault="00CC2466" w:rsidP="006A4BFE">
            <w:pPr>
              <w:pStyle w:val="TableText"/>
              <w:ind w:right="245"/>
              <w:rPr>
                <w:noProof w:val="0"/>
              </w:rPr>
            </w:pPr>
            <w:r w:rsidRPr="00456AEE">
              <w:rPr>
                <w:color w:val="000000"/>
              </w:rPr>
              <w:t>0</w:t>
            </w:r>
          </w:p>
        </w:tc>
      </w:tr>
      <w:tr w:rsidR="00CC2466" w:rsidRPr="00E40A22" w14:paraId="403C9BCE" w14:textId="77777777" w:rsidTr="00B27FDE">
        <w:trPr>
          <w:trHeight w:val="315"/>
        </w:trPr>
        <w:tc>
          <w:tcPr>
            <w:tcW w:w="8064" w:type="dxa"/>
            <w:tcBorders>
              <w:top w:val="nil"/>
              <w:left w:val="nil"/>
              <w:bottom w:val="nil"/>
              <w:right w:val="nil"/>
            </w:tcBorders>
            <w:noWrap/>
          </w:tcPr>
          <w:p w14:paraId="76E651AD"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7CD8509B" w14:textId="77777777" w:rsidR="00CC2466" w:rsidRPr="00456AEE" w:rsidRDefault="00CC2466" w:rsidP="009848A7">
            <w:pPr>
              <w:pStyle w:val="TableText"/>
              <w:rPr>
                <w:noProof w:val="0"/>
              </w:rPr>
            </w:pPr>
            <w:r w:rsidRPr="00456AEE">
              <w:rPr>
                <w:color w:val="000000"/>
              </w:rPr>
              <w:t>60</w:t>
            </w:r>
          </w:p>
        </w:tc>
        <w:tc>
          <w:tcPr>
            <w:tcW w:w="1109" w:type="dxa"/>
            <w:tcBorders>
              <w:top w:val="nil"/>
              <w:left w:val="nil"/>
              <w:bottom w:val="nil"/>
              <w:right w:val="nil"/>
            </w:tcBorders>
            <w:vAlign w:val="bottom"/>
          </w:tcPr>
          <w:p w14:paraId="119946C5" w14:textId="77777777" w:rsidR="00CC2466" w:rsidRPr="00456AEE" w:rsidRDefault="00CC2466" w:rsidP="006A4BFE">
            <w:pPr>
              <w:pStyle w:val="TableText"/>
              <w:ind w:right="245"/>
              <w:rPr>
                <w:noProof w:val="0"/>
              </w:rPr>
            </w:pPr>
            <w:r w:rsidRPr="00456AEE">
              <w:rPr>
                <w:color w:val="000000"/>
              </w:rPr>
              <w:t>2</w:t>
            </w:r>
          </w:p>
        </w:tc>
      </w:tr>
      <w:tr w:rsidR="00CC2466" w:rsidRPr="00E40A22" w14:paraId="05B2CA34" w14:textId="77777777" w:rsidTr="00B27FDE">
        <w:trPr>
          <w:trHeight w:val="315"/>
        </w:trPr>
        <w:tc>
          <w:tcPr>
            <w:tcW w:w="8064" w:type="dxa"/>
            <w:tcBorders>
              <w:top w:val="single" w:sz="4" w:space="0" w:color="auto"/>
              <w:left w:val="nil"/>
              <w:bottom w:val="single" w:sz="12" w:space="0" w:color="auto"/>
              <w:right w:val="nil"/>
            </w:tcBorders>
            <w:noWrap/>
            <w:hideMark/>
          </w:tcPr>
          <w:p w14:paraId="7031F610" w14:textId="2E3B901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7B9C7E9" w14:textId="77777777" w:rsidR="00CC2466" w:rsidRPr="00456AEE" w:rsidRDefault="00CC2466" w:rsidP="009848A7">
            <w:pPr>
              <w:pStyle w:val="TableText"/>
              <w:rPr>
                <w:b/>
                <w:bCs/>
                <w:noProof w:val="0"/>
              </w:rPr>
            </w:pPr>
            <w:r w:rsidRPr="00456AEE">
              <w:rPr>
                <w:color w:val="000000"/>
              </w:rPr>
              <w:t>3</w:t>
            </w:r>
            <w:r>
              <w:rPr>
                <w:color w:val="000000"/>
              </w:rPr>
              <w:t>,</w:t>
            </w:r>
            <w:r w:rsidRPr="00456AEE">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3D37187A" w14:textId="77777777" w:rsidR="00CC2466" w:rsidRPr="00456AEE" w:rsidRDefault="00CC2466" w:rsidP="006A4BFE">
            <w:pPr>
              <w:pStyle w:val="TableText"/>
              <w:ind w:right="245"/>
              <w:rPr>
                <w:b/>
                <w:bCs/>
                <w:noProof w:val="0"/>
              </w:rPr>
            </w:pPr>
            <w:r w:rsidRPr="00456AEE">
              <w:rPr>
                <w:color w:val="000000"/>
              </w:rPr>
              <w:t>100</w:t>
            </w:r>
          </w:p>
        </w:tc>
      </w:tr>
    </w:tbl>
    <w:p w14:paraId="3703E41D" w14:textId="1BDCFF1B" w:rsidR="00CC2466" w:rsidRDefault="00CC2466" w:rsidP="001575EF">
      <w:pPr>
        <w:pStyle w:val="Caption"/>
      </w:pPr>
      <w:bookmarkStart w:id="2141" w:name="_Ref133488307"/>
      <w:bookmarkStart w:id="2142" w:name="_Toc133500876"/>
      <w:r>
        <w:t>Table 10.A.</w:t>
      </w:r>
      <w:fldSimple w:instr=" SEQ Table_10.A. \* ARABIC ">
        <w:r>
          <w:rPr>
            <w:noProof/>
          </w:rPr>
          <w:t>57</w:t>
        </w:r>
      </w:fldSimple>
      <w:bookmarkEnd w:id="2141"/>
      <w:r>
        <w:t xml:space="preserve">  </w:t>
      </w:r>
      <w:r w:rsidRPr="002C6257">
        <w:t xml:space="preserve">Responses to Question </w:t>
      </w:r>
      <w:r>
        <w:t xml:space="preserve">8 </w:t>
      </w:r>
      <w:r w:rsidRPr="002C6257">
        <w:t xml:space="preserve">for </w:t>
      </w:r>
      <w:r>
        <w:t>Kindergarten</w:t>
      </w:r>
      <w:bookmarkEnd w:id="214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FEE5DE3"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B53015B" w14:textId="77777777" w:rsidR="00CC2466" w:rsidRPr="00A236B4" w:rsidRDefault="00CC2466" w:rsidP="00DE6064">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2A67CB37"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6AEBB79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32FCB86" w14:textId="77777777" w:rsidTr="00B27FDE">
        <w:trPr>
          <w:trHeight w:val="315"/>
        </w:trPr>
        <w:tc>
          <w:tcPr>
            <w:tcW w:w="8064" w:type="dxa"/>
            <w:tcBorders>
              <w:top w:val="nil"/>
              <w:left w:val="nil"/>
              <w:bottom w:val="nil"/>
              <w:right w:val="nil"/>
            </w:tcBorders>
            <w:noWrap/>
          </w:tcPr>
          <w:p w14:paraId="2694C56D"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3466B918" w14:textId="77777777" w:rsidR="00CC2466" w:rsidRPr="00C74105" w:rsidRDefault="00CC2466" w:rsidP="009848A7">
            <w:pPr>
              <w:pStyle w:val="TableText"/>
              <w:rPr>
                <w:noProof w:val="0"/>
              </w:rPr>
            </w:pPr>
            <w:r w:rsidRPr="00C74105">
              <w:rPr>
                <w:color w:val="000000"/>
              </w:rPr>
              <w:t>16</w:t>
            </w:r>
            <w:r>
              <w:rPr>
                <w:color w:val="000000"/>
              </w:rPr>
              <w:t>6</w:t>
            </w:r>
          </w:p>
        </w:tc>
        <w:tc>
          <w:tcPr>
            <w:tcW w:w="1109" w:type="dxa"/>
            <w:tcBorders>
              <w:top w:val="nil"/>
              <w:left w:val="nil"/>
              <w:bottom w:val="nil"/>
              <w:right w:val="nil"/>
            </w:tcBorders>
            <w:vAlign w:val="bottom"/>
          </w:tcPr>
          <w:p w14:paraId="63D7A708" w14:textId="77777777" w:rsidR="00CC2466" w:rsidRPr="00C74105" w:rsidRDefault="00CC2466" w:rsidP="006A4BFE">
            <w:pPr>
              <w:pStyle w:val="TableText"/>
              <w:ind w:right="245"/>
              <w:rPr>
                <w:noProof w:val="0"/>
              </w:rPr>
            </w:pPr>
            <w:r w:rsidRPr="00C74105">
              <w:rPr>
                <w:color w:val="000000"/>
              </w:rPr>
              <w:t>12</w:t>
            </w:r>
          </w:p>
        </w:tc>
      </w:tr>
      <w:tr w:rsidR="00CC2466" w:rsidRPr="00E40A22" w14:paraId="6275440B" w14:textId="77777777" w:rsidTr="00B27FDE">
        <w:trPr>
          <w:trHeight w:val="315"/>
        </w:trPr>
        <w:tc>
          <w:tcPr>
            <w:tcW w:w="8064" w:type="dxa"/>
            <w:tcBorders>
              <w:top w:val="nil"/>
              <w:left w:val="nil"/>
              <w:bottom w:val="nil"/>
              <w:right w:val="nil"/>
            </w:tcBorders>
            <w:noWrap/>
          </w:tcPr>
          <w:p w14:paraId="3B9FC9EB"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7C1207F8" w14:textId="77777777" w:rsidR="00CC2466" w:rsidRPr="00C74105" w:rsidRDefault="00CC2466" w:rsidP="009848A7">
            <w:pPr>
              <w:pStyle w:val="TableText"/>
              <w:rPr>
                <w:noProof w:val="0"/>
              </w:rPr>
            </w:pPr>
            <w:r w:rsidRPr="00C74105">
              <w:rPr>
                <w:color w:val="000000"/>
              </w:rPr>
              <w:t>1</w:t>
            </w:r>
            <w:r>
              <w:rPr>
                <w:color w:val="000000"/>
              </w:rPr>
              <w:t>,</w:t>
            </w:r>
            <w:r w:rsidRPr="00C74105">
              <w:rPr>
                <w:color w:val="000000"/>
              </w:rPr>
              <w:t>14</w:t>
            </w:r>
            <w:r>
              <w:rPr>
                <w:color w:val="000000"/>
              </w:rPr>
              <w:t>3</w:t>
            </w:r>
          </w:p>
        </w:tc>
        <w:tc>
          <w:tcPr>
            <w:tcW w:w="1109" w:type="dxa"/>
            <w:tcBorders>
              <w:top w:val="nil"/>
              <w:left w:val="nil"/>
              <w:bottom w:val="nil"/>
              <w:right w:val="nil"/>
            </w:tcBorders>
            <w:vAlign w:val="bottom"/>
          </w:tcPr>
          <w:p w14:paraId="5AC8BFDC" w14:textId="77777777" w:rsidR="00CC2466" w:rsidRPr="00C74105" w:rsidRDefault="00CC2466" w:rsidP="006A4BFE">
            <w:pPr>
              <w:pStyle w:val="TableText"/>
              <w:ind w:right="245"/>
              <w:rPr>
                <w:noProof w:val="0"/>
              </w:rPr>
            </w:pPr>
            <w:r w:rsidRPr="00C74105">
              <w:rPr>
                <w:color w:val="000000"/>
              </w:rPr>
              <w:t>86</w:t>
            </w:r>
          </w:p>
        </w:tc>
      </w:tr>
      <w:tr w:rsidR="00CC2466" w:rsidRPr="00E40A22" w14:paraId="344A762C" w14:textId="77777777" w:rsidTr="00B27FDE">
        <w:trPr>
          <w:trHeight w:val="315"/>
        </w:trPr>
        <w:tc>
          <w:tcPr>
            <w:tcW w:w="8064" w:type="dxa"/>
            <w:tcBorders>
              <w:top w:val="nil"/>
              <w:left w:val="nil"/>
              <w:bottom w:val="nil"/>
              <w:right w:val="nil"/>
            </w:tcBorders>
            <w:noWrap/>
          </w:tcPr>
          <w:p w14:paraId="47C05421"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386852AD" w14:textId="77777777" w:rsidR="00CC2466" w:rsidRPr="00C74105" w:rsidRDefault="00CC2466" w:rsidP="009848A7">
            <w:pPr>
              <w:pStyle w:val="TableText"/>
              <w:rPr>
                <w:noProof w:val="0"/>
              </w:rPr>
            </w:pPr>
            <w:r w:rsidRPr="00C74105">
              <w:rPr>
                <w:color w:val="000000"/>
              </w:rPr>
              <w:t>26</w:t>
            </w:r>
          </w:p>
        </w:tc>
        <w:tc>
          <w:tcPr>
            <w:tcW w:w="1109" w:type="dxa"/>
            <w:tcBorders>
              <w:top w:val="nil"/>
              <w:left w:val="nil"/>
              <w:bottom w:val="nil"/>
              <w:right w:val="nil"/>
            </w:tcBorders>
            <w:vAlign w:val="bottom"/>
          </w:tcPr>
          <w:p w14:paraId="153884C7" w14:textId="77777777" w:rsidR="00CC2466" w:rsidRPr="00C74105" w:rsidRDefault="00CC2466" w:rsidP="006A4BFE">
            <w:pPr>
              <w:pStyle w:val="TableText"/>
              <w:ind w:right="245"/>
              <w:rPr>
                <w:noProof w:val="0"/>
              </w:rPr>
            </w:pPr>
            <w:r w:rsidRPr="00C74105">
              <w:rPr>
                <w:color w:val="000000"/>
              </w:rPr>
              <w:t>2</w:t>
            </w:r>
          </w:p>
        </w:tc>
      </w:tr>
      <w:tr w:rsidR="00CC2466" w:rsidRPr="00E40A22" w14:paraId="1D1799D2" w14:textId="77777777" w:rsidTr="00B27FDE">
        <w:trPr>
          <w:trHeight w:val="315"/>
        </w:trPr>
        <w:tc>
          <w:tcPr>
            <w:tcW w:w="8064" w:type="dxa"/>
            <w:tcBorders>
              <w:top w:val="single" w:sz="4" w:space="0" w:color="auto"/>
              <w:left w:val="nil"/>
              <w:bottom w:val="single" w:sz="12" w:space="0" w:color="auto"/>
              <w:right w:val="nil"/>
            </w:tcBorders>
            <w:noWrap/>
            <w:hideMark/>
          </w:tcPr>
          <w:p w14:paraId="27A45273" w14:textId="61D43D14"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5FBBECC" w14:textId="77777777" w:rsidR="00CC2466" w:rsidRPr="00C74105" w:rsidRDefault="00CC2466" w:rsidP="009848A7">
            <w:pPr>
              <w:pStyle w:val="TableText"/>
              <w:rPr>
                <w:b/>
                <w:bCs/>
                <w:noProof w:val="0"/>
              </w:rPr>
            </w:pPr>
            <w:r w:rsidRPr="00C74105">
              <w:rPr>
                <w:color w:val="000000"/>
              </w:rPr>
              <w:t>1</w:t>
            </w:r>
            <w:r>
              <w:rPr>
                <w:color w:val="000000"/>
              </w:rPr>
              <w:t>,</w:t>
            </w:r>
            <w:r w:rsidRPr="00C74105">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05D37AB8" w14:textId="77777777" w:rsidR="00CC2466" w:rsidRPr="00C74105" w:rsidRDefault="00CC2466" w:rsidP="006A4BFE">
            <w:pPr>
              <w:pStyle w:val="TableText"/>
              <w:ind w:right="245"/>
              <w:rPr>
                <w:b/>
                <w:bCs/>
                <w:noProof w:val="0"/>
              </w:rPr>
            </w:pPr>
            <w:r w:rsidRPr="00C74105">
              <w:rPr>
                <w:color w:val="000000"/>
              </w:rPr>
              <w:t>100</w:t>
            </w:r>
          </w:p>
        </w:tc>
      </w:tr>
    </w:tbl>
    <w:p w14:paraId="2D74D0E0" w14:textId="77777777" w:rsidR="00CC2466" w:rsidRDefault="00CC2466" w:rsidP="001575EF">
      <w:pPr>
        <w:pStyle w:val="Caption"/>
      </w:pPr>
      <w:bookmarkStart w:id="2143" w:name="_Toc133500877"/>
      <w:r>
        <w:t>Table 10.A.</w:t>
      </w:r>
      <w:fldSimple w:instr=" SEQ Table_10.A. \* ARABIC ">
        <w:r>
          <w:rPr>
            <w:noProof/>
          </w:rPr>
          <w:t>58</w:t>
        </w:r>
      </w:fldSimple>
      <w:r>
        <w:t xml:space="preserve">  </w:t>
      </w:r>
      <w:r w:rsidRPr="002C6257">
        <w:t xml:space="preserve">Responses to Question </w:t>
      </w:r>
      <w:r>
        <w:t xml:space="preserve">8 </w:t>
      </w:r>
      <w:r w:rsidRPr="002C6257">
        <w:t xml:space="preserve">for </w:t>
      </w:r>
      <w:r>
        <w:t>Grade One</w:t>
      </w:r>
      <w:bookmarkEnd w:id="2143"/>
    </w:p>
    <w:tbl>
      <w:tblPr>
        <w:tblStyle w:val="TRs"/>
        <w:tblW w:w="9994" w:type="dxa"/>
        <w:tblLayout w:type="fixed"/>
        <w:tblLook w:val="04A0" w:firstRow="1" w:lastRow="0" w:firstColumn="1" w:lastColumn="0" w:noHBand="0" w:noVBand="1"/>
        <w:tblDescription w:val="Responses to Question 8 for Grade One"/>
      </w:tblPr>
      <w:tblGrid>
        <w:gridCol w:w="8064"/>
        <w:gridCol w:w="821"/>
        <w:gridCol w:w="1109"/>
      </w:tblGrid>
      <w:tr w:rsidR="00CC2466" w:rsidRPr="00E40A22" w14:paraId="21C96B20"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7DF511" w14:textId="77777777" w:rsidR="00CC2466" w:rsidRPr="00CC2466" w:rsidRDefault="00CC2466" w:rsidP="00DE6064">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7C2F8941"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46B17B06"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3E73598" w14:textId="77777777" w:rsidTr="00B27FDE">
        <w:trPr>
          <w:trHeight w:val="315"/>
        </w:trPr>
        <w:tc>
          <w:tcPr>
            <w:tcW w:w="8064" w:type="dxa"/>
            <w:tcBorders>
              <w:top w:val="nil"/>
              <w:left w:val="nil"/>
              <w:bottom w:val="nil"/>
              <w:right w:val="nil"/>
            </w:tcBorders>
            <w:noWrap/>
          </w:tcPr>
          <w:p w14:paraId="471F6B37" w14:textId="77777777" w:rsidR="00CC2466" w:rsidRPr="00731D2A" w:rsidRDefault="00CC2466" w:rsidP="00816989">
            <w:pPr>
              <w:pStyle w:val="TableText"/>
              <w:keepNext/>
              <w:jc w:val="left"/>
            </w:pPr>
            <w:r>
              <w:t>Yes</w:t>
            </w:r>
          </w:p>
        </w:tc>
        <w:tc>
          <w:tcPr>
            <w:tcW w:w="821" w:type="dxa"/>
            <w:tcBorders>
              <w:top w:val="nil"/>
              <w:left w:val="nil"/>
              <w:bottom w:val="nil"/>
              <w:right w:val="nil"/>
            </w:tcBorders>
            <w:noWrap/>
            <w:vAlign w:val="bottom"/>
          </w:tcPr>
          <w:p w14:paraId="1B60E67D" w14:textId="77777777" w:rsidR="00CC2466" w:rsidRPr="00C74105" w:rsidRDefault="00CC2466" w:rsidP="009848A7">
            <w:pPr>
              <w:pStyle w:val="TableText"/>
              <w:rPr>
                <w:noProof w:val="0"/>
              </w:rPr>
            </w:pPr>
            <w:r w:rsidRPr="00C74105">
              <w:rPr>
                <w:color w:val="000000"/>
              </w:rPr>
              <w:t>140</w:t>
            </w:r>
          </w:p>
        </w:tc>
        <w:tc>
          <w:tcPr>
            <w:tcW w:w="1109" w:type="dxa"/>
            <w:tcBorders>
              <w:top w:val="nil"/>
              <w:left w:val="nil"/>
              <w:bottom w:val="nil"/>
              <w:right w:val="nil"/>
            </w:tcBorders>
            <w:vAlign w:val="bottom"/>
          </w:tcPr>
          <w:p w14:paraId="6F770427" w14:textId="77777777" w:rsidR="00CC2466" w:rsidRPr="00C74105" w:rsidRDefault="00CC2466" w:rsidP="006A4BFE">
            <w:pPr>
              <w:pStyle w:val="TableText"/>
              <w:ind w:right="245"/>
              <w:rPr>
                <w:noProof w:val="0"/>
              </w:rPr>
            </w:pPr>
            <w:r w:rsidRPr="00C74105">
              <w:rPr>
                <w:color w:val="000000"/>
              </w:rPr>
              <w:t>11</w:t>
            </w:r>
          </w:p>
        </w:tc>
      </w:tr>
      <w:tr w:rsidR="00CC2466" w:rsidRPr="00E40A22" w14:paraId="67907148" w14:textId="77777777" w:rsidTr="00B27FDE">
        <w:trPr>
          <w:trHeight w:val="315"/>
        </w:trPr>
        <w:tc>
          <w:tcPr>
            <w:tcW w:w="8064" w:type="dxa"/>
            <w:tcBorders>
              <w:top w:val="nil"/>
              <w:left w:val="nil"/>
              <w:bottom w:val="nil"/>
              <w:right w:val="nil"/>
            </w:tcBorders>
            <w:noWrap/>
          </w:tcPr>
          <w:p w14:paraId="17FFD194" w14:textId="77777777" w:rsidR="00CC2466" w:rsidRPr="00731D2A" w:rsidRDefault="00CC2466" w:rsidP="00B27FDE">
            <w:pPr>
              <w:pStyle w:val="TableText"/>
              <w:keepNext/>
              <w:jc w:val="left"/>
            </w:pPr>
            <w:r>
              <w:t>No</w:t>
            </w:r>
          </w:p>
        </w:tc>
        <w:tc>
          <w:tcPr>
            <w:tcW w:w="821" w:type="dxa"/>
            <w:tcBorders>
              <w:top w:val="nil"/>
              <w:left w:val="nil"/>
              <w:bottom w:val="nil"/>
              <w:right w:val="nil"/>
            </w:tcBorders>
            <w:noWrap/>
            <w:vAlign w:val="bottom"/>
          </w:tcPr>
          <w:p w14:paraId="4C17C793" w14:textId="77777777" w:rsidR="00CC2466" w:rsidRPr="00C74105" w:rsidRDefault="00CC2466" w:rsidP="009848A7">
            <w:pPr>
              <w:pStyle w:val="TableText"/>
              <w:rPr>
                <w:noProof w:val="0"/>
              </w:rPr>
            </w:pPr>
            <w:r w:rsidRPr="00C74105">
              <w:rPr>
                <w:color w:val="000000"/>
              </w:rPr>
              <w:t>1</w:t>
            </w:r>
            <w:r>
              <w:rPr>
                <w:color w:val="000000"/>
              </w:rPr>
              <w:t>,</w:t>
            </w:r>
            <w:r w:rsidRPr="00C74105">
              <w:rPr>
                <w:color w:val="000000"/>
              </w:rPr>
              <w:t>1</w:t>
            </w:r>
            <w:r>
              <w:rPr>
                <w:color w:val="000000"/>
              </w:rPr>
              <w:t>48</w:t>
            </w:r>
          </w:p>
        </w:tc>
        <w:tc>
          <w:tcPr>
            <w:tcW w:w="1109" w:type="dxa"/>
            <w:tcBorders>
              <w:top w:val="nil"/>
              <w:left w:val="nil"/>
              <w:bottom w:val="nil"/>
              <w:right w:val="nil"/>
            </w:tcBorders>
            <w:vAlign w:val="bottom"/>
          </w:tcPr>
          <w:p w14:paraId="47501DB5" w14:textId="77777777" w:rsidR="00CC2466" w:rsidRPr="00C74105" w:rsidRDefault="00CC2466" w:rsidP="006A4BFE">
            <w:pPr>
              <w:pStyle w:val="TableText"/>
              <w:ind w:right="245"/>
              <w:rPr>
                <w:noProof w:val="0"/>
              </w:rPr>
            </w:pPr>
            <w:r w:rsidRPr="00C74105">
              <w:rPr>
                <w:color w:val="000000"/>
              </w:rPr>
              <w:t>89</w:t>
            </w:r>
          </w:p>
        </w:tc>
      </w:tr>
      <w:tr w:rsidR="00CC2466" w:rsidRPr="00E40A22" w14:paraId="35B7BE8E" w14:textId="77777777" w:rsidTr="00B27FDE">
        <w:trPr>
          <w:trHeight w:val="315"/>
        </w:trPr>
        <w:tc>
          <w:tcPr>
            <w:tcW w:w="8064" w:type="dxa"/>
            <w:tcBorders>
              <w:top w:val="nil"/>
              <w:left w:val="nil"/>
              <w:bottom w:val="nil"/>
              <w:right w:val="nil"/>
            </w:tcBorders>
            <w:noWrap/>
          </w:tcPr>
          <w:p w14:paraId="2B56D0C4" w14:textId="77777777" w:rsidR="00CC2466" w:rsidRPr="00E40A22" w:rsidRDefault="00CC2466" w:rsidP="00B27FDE">
            <w:pPr>
              <w:pStyle w:val="TableText"/>
              <w:keepNext/>
              <w:jc w:val="left"/>
            </w:pPr>
            <w:r w:rsidRPr="00FD6817">
              <w:t>Missing</w:t>
            </w:r>
          </w:p>
        </w:tc>
        <w:tc>
          <w:tcPr>
            <w:tcW w:w="821" w:type="dxa"/>
            <w:tcBorders>
              <w:top w:val="nil"/>
              <w:left w:val="nil"/>
              <w:bottom w:val="nil"/>
              <w:right w:val="nil"/>
            </w:tcBorders>
            <w:noWrap/>
            <w:vAlign w:val="bottom"/>
          </w:tcPr>
          <w:p w14:paraId="3C93C17A" w14:textId="77777777" w:rsidR="00CC2466" w:rsidRPr="00C74105" w:rsidRDefault="00CC2466" w:rsidP="009848A7">
            <w:pPr>
              <w:pStyle w:val="TableText"/>
              <w:rPr>
                <w:noProof w:val="0"/>
              </w:rPr>
            </w:pPr>
            <w:r w:rsidRPr="00C74105">
              <w:rPr>
                <w:color w:val="000000"/>
              </w:rPr>
              <w:t>9</w:t>
            </w:r>
          </w:p>
        </w:tc>
        <w:tc>
          <w:tcPr>
            <w:tcW w:w="1109" w:type="dxa"/>
            <w:tcBorders>
              <w:top w:val="nil"/>
              <w:left w:val="nil"/>
              <w:bottom w:val="nil"/>
              <w:right w:val="nil"/>
            </w:tcBorders>
            <w:vAlign w:val="bottom"/>
          </w:tcPr>
          <w:p w14:paraId="0B7229BC" w14:textId="77777777" w:rsidR="00CC2466" w:rsidRPr="00C74105" w:rsidRDefault="00CC2466" w:rsidP="006A4BFE">
            <w:pPr>
              <w:pStyle w:val="TableText"/>
              <w:ind w:right="245"/>
              <w:rPr>
                <w:noProof w:val="0"/>
              </w:rPr>
            </w:pPr>
            <w:r w:rsidRPr="00C74105">
              <w:rPr>
                <w:color w:val="000000"/>
              </w:rPr>
              <w:t>1</w:t>
            </w:r>
          </w:p>
        </w:tc>
      </w:tr>
      <w:tr w:rsidR="00CC2466" w:rsidRPr="00E40A22" w14:paraId="5121CAB8" w14:textId="77777777" w:rsidTr="00B27FDE">
        <w:trPr>
          <w:trHeight w:val="315"/>
        </w:trPr>
        <w:tc>
          <w:tcPr>
            <w:tcW w:w="8064" w:type="dxa"/>
            <w:tcBorders>
              <w:top w:val="single" w:sz="4" w:space="0" w:color="auto"/>
              <w:left w:val="nil"/>
              <w:bottom w:val="single" w:sz="12" w:space="0" w:color="auto"/>
              <w:right w:val="nil"/>
            </w:tcBorders>
            <w:noWrap/>
            <w:hideMark/>
          </w:tcPr>
          <w:p w14:paraId="65161C55" w14:textId="6743C73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C49E56A" w14:textId="77777777" w:rsidR="00CC2466" w:rsidRPr="00C74105" w:rsidRDefault="00CC2466" w:rsidP="009848A7">
            <w:pPr>
              <w:pStyle w:val="TableText"/>
              <w:rPr>
                <w:b/>
                <w:bCs/>
                <w:noProof w:val="0"/>
              </w:rPr>
            </w:pPr>
            <w:r w:rsidRPr="00C74105">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59F2C2A3" w14:textId="77777777" w:rsidR="00CC2466" w:rsidRPr="00C74105" w:rsidRDefault="00CC2466" w:rsidP="006A4BFE">
            <w:pPr>
              <w:pStyle w:val="TableText"/>
              <w:ind w:right="245"/>
              <w:rPr>
                <w:b/>
                <w:bCs/>
                <w:noProof w:val="0"/>
              </w:rPr>
            </w:pPr>
            <w:r w:rsidRPr="00C74105">
              <w:rPr>
                <w:color w:val="000000"/>
              </w:rPr>
              <w:t>100</w:t>
            </w:r>
          </w:p>
        </w:tc>
      </w:tr>
    </w:tbl>
    <w:p w14:paraId="186AD714" w14:textId="77777777" w:rsidR="00CC2466" w:rsidRDefault="00CC2466" w:rsidP="001575EF">
      <w:pPr>
        <w:pStyle w:val="Caption"/>
      </w:pPr>
      <w:bookmarkStart w:id="2144" w:name="_Toc133500878"/>
      <w:r>
        <w:t>Table 10.A.</w:t>
      </w:r>
      <w:fldSimple w:instr=" SEQ Table_10.A. \* ARABIC ">
        <w:r>
          <w:rPr>
            <w:noProof/>
          </w:rPr>
          <w:t>59</w:t>
        </w:r>
      </w:fldSimple>
      <w:r>
        <w:t xml:space="preserve">  </w:t>
      </w:r>
      <w:r w:rsidRPr="002C6257">
        <w:t xml:space="preserve">Responses to Question </w:t>
      </w:r>
      <w:r>
        <w:t xml:space="preserve">8 </w:t>
      </w:r>
      <w:r w:rsidRPr="002C6257">
        <w:t xml:space="preserve">for </w:t>
      </w:r>
      <w:r>
        <w:t>Grade Two</w:t>
      </w:r>
      <w:bookmarkEnd w:id="2144"/>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46DADE6"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5C9D2C3" w14:textId="77777777" w:rsidR="00CC2466" w:rsidRPr="00CC2466" w:rsidRDefault="00CC2466" w:rsidP="00DE6064">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AA75B08"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415C13BA"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1C18D1B6" w14:textId="77777777" w:rsidTr="00B27FDE">
        <w:trPr>
          <w:trHeight w:val="315"/>
        </w:trPr>
        <w:tc>
          <w:tcPr>
            <w:tcW w:w="8064" w:type="dxa"/>
            <w:tcBorders>
              <w:top w:val="nil"/>
              <w:left w:val="nil"/>
              <w:bottom w:val="nil"/>
              <w:right w:val="nil"/>
            </w:tcBorders>
            <w:noWrap/>
          </w:tcPr>
          <w:p w14:paraId="7EB51689"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042E78A3" w14:textId="77777777" w:rsidR="00CC2466" w:rsidRPr="00C74105" w:rsidRDefault="00CC2466" w:rsidP="009848A7">
            <w:pPr>
              <w:pStyle w:val="TableText"/>
              <w:rPr>
                <w:noProof w:val="0"/>
              </w:rPr>
            </w:pPr>
            <w:r w:rsidRPr="00C74105">
              <w:rPr>
                <w:color w:val="000000"/>
              </w:rPr>
              <w:t>141</w:t>
            </w:r>
          </w:p>
        </w:tc>
        <w:tc>
          <w:tcPr>
            <w:tcW w:w="1109" w:type="dxa"/>
            <w:tcBorders>
              <w:top w:val="nil"/>
              <w:left w:val="nil"/>
              <w:bottom w:val="nil"/>
              <w:right w:val="nil"/>
            </w:tcBorders>
            <w:vAlign w:val="bottom"/>
          </w:tcPr>
          <w:p w14:paraId="05D6CA3A" w14:textId="77777777" w:rsidR="00CC2466" w:rsidRPr="00C74105" w:rsidRDefault="00CC2466" w:rsidP="006A4BFE">
            <w:pPr>
              <w:pStyle w:val="TableText"/>
              <w:ind w:right="245"/>
              <w:rPr>
                <w:noProof w:val="0"/>
              </w:rPr>
            </w:pPr>
            <w:r w:rsidRPr="00C74105">
              <w:rPr>
                <w:color w:val="000000"/>
              </w:rPr>
              <w:t>11</w:t>
            </w:r>
          </w:p>
        </w:tc>
      </w:tr>
      <w:tr w:rsidR="00CC2466" w:rsidRPr="00E40A22" w14:paraId="1B93D4B8" w14:textId="77777777" w:rsidTr="00B27FDE">
        <w:trPr>
          <w:trHeight w:val="315"/>
        </w:trPr>
        <w:tc>
          <w:tcPr>
            <w:tcW w:w="8064" w:type="dxa"/>
            <w:tcBorders>
              <w:top w:val="nil"/>
              <w:left w:val="nil"/>
              <w:bottom w:val="nil"/>
              <w:right w:val="nil"/>
            </w:tcBorders>
            <w:noWrap/>
          </w:tcPr>
          <w:p w14:paraId="7F320742"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3D4D6E81" w14:textId="77777777" w:rsidR="00CC2466" w:rsidRPr="00C74105" w:rsidRDefault="00CC2466" w:rsidP="009848A7">
            <w:pPr>
              <w:pStyle w:val="TableText"/>
              <w:rPr>
                <w:noProof w:val="0"/>
              </w:rPr>
            </w:pPr>
            <w:r w:rsidRPr="00C74105">
              <w:rPr>
                <w:color w:val="000000"/>
              </w:rPr>
              <w:t>1</w:t>
            </w:r>
            <w:r>
              <w:rPr>
                <w:color w:val="000000"/>
              </w:rPr>
              <w:t>,</w:t>
            </w:r>
            <w:r w:rsidRPr="00C74105">
              <w:rPr>
                <w:color w:val="000000"/>
              </w:rPr>
              <w:t>07</w:t>
            </w:r>
            <w:r>
              <w:rPr>
                <w:color w:val="000000"/>
              </w:rPr>
              <w:t>2</w:t>
            </w:r>
          </w:p>
        </w:tc>
        <w:tc>
          <w:tcPr>
            <w:tcW w:w="1109" w:type="dxa"/>
            <w:tcBorders>
              <w:top w:val="nil"/>
              <w:left w:val="nil"/>
              <w:bottom w:val="nil"/>
              <w:right w:val="nil"/>
            </w:tcBorders>
            <w:vAlign w:val="bottom"/>
          </w:tcPr>
          <w:p w14:paraId="5E952AB2" w14:textId="77777777" w:rsidR="00CC2466" w:rsidRPr="00C74105" w:rsidRDefault="00CC2466" w:rsidP="006A4BFE">
            <w:pPr>
              <w:pStyle w:val="TableText"/>
              <w:ind w:right="245"/>
              <w:rPr>
                <w:noProof w:val="0"/>
              </w:rPr>
            </w:pPr>
            <w:r w:rsidRPr="00C74105">
              <w:rPr>
                <w:color w:val="000000"/>
              </w:rPr>
              <w:t>87</w:t>
            </w:r>
          </w:p>
        </w:tc>
      </w:tr>
      <w:tr w:rsidR="00CC2466" w:rsidRPr="00E40A22" w14:paraId="3AB0083C" w14:textId="77777777" w:rsidTr="00B27FDE">
        <w:trPr>
          <w:trHeight w:val="315"/>
        </w:trPr>
        <w:tc>
          <w:tcPr>
            <w:tcW w:w="8064" w:type="dxa"/>
            <w:tcBorders>
              <w:top w:val="nil"/>
              <w:left w:val="nil"/>
              <w:bottom w:val="nil"/>
              <w:right w:val="nil"/>
            </w:tcBorders>
            <w:noWrap/>
          </w:tcPr>
          <w:p w14:paraId="11545975"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6BF8A356" w14:textId="77777777" w:rsidR="00CC2466" w:rsidRPr="00C74105" w:rsidRDefault="00CC2466" w:rsidP="009848A7">
            <w:pPr>
              <w:pStyle w:val="TableText"/>
              <w:rPr>
                <w:noProof w:val="0"/>
              </w:rPr>
            </w:pPr>
            <w:r w:rsidRPr="00C74105">
              <w:rPr>
                <w:color w:val="000000"/>
              </w:rPr>
              <w:t>26</w:t>
            </w:r>
          </w:p>
        </w:tc>
        <w:tc>
          <w:tcPr>
            <w:tcW w:w="1109" w:type="dxa"/>
            <w:tcBorders>
              <w:top w:val="nil"/>
              <w:left w:val="nil"/>
              <w:bottom w:val="nil"/>
              <w:right w:val="nil"/>
            </w:tcBorders>
            <w:vAlign w:val="bottom"/>
          </w:tcPr>
          <w:p w14:paraId="3C9EFF2C" w14:textId="77777777" w:rsidR="00CC2466" w:rsidRPr="00C74105" w:rsidRDefault="00CC2466" w:rsidP="006A4BFE">
            <w:pPr>
              <w:pStyle w:val="TableText"/>
              <w:ind w:right="245"/>
              <w:rPr>
                <w:noProof w:val="0"/>
              </w:rPr>
            </w:pPr>
            <w:r w:rsidRPr="00C74105">
              <w:rPr>
                <w:color w:val="000000"/>
              </w:rPr>
              <w:t>2</w:t>
            </w:r>
          </w:p>
        </w:tc>
      </w:tr>
      <w:tr w:rsidR="00CC2466" w:rsidRPr="00E40A22" w14:paraId="54C8DDF8" w14:textId="77777777" w:rsidTr="00B27FDE">
        <w:trPr>
          <w:trHeight w:val="315"/>
        </w:trPr>
        <w:tc>
          <w:tcPr>
            <w:tcW w:w="8064" w:type="dxa"/>
            <w:tcBorders>
              <w:top w:val="single" w:sz="4" w:space="0" w:color="auto"/>
              <w:left w:val="nil"/>
              <w:bottom w:val="single" w:sz="12" w:space="0" w:color="auto"/>
              <w:right w:val="nil"/>
            </w:tcBorders>
            <w:noWrap/>
            <w:hideMark/>
          </w:tcPr>
          <w:p w14:paraId="0E38CA0E" w14:textId="1FFABA2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3AC2FE9" w14:textId="77777777" w:rsidR="00CC2466" w:rsidRPr="00C74105" w:rsidRDefault="00CC2466" w:rsidP="009848A7">
            <w:pPr>
              <w:pStyle w:val="TableText"/>
              <w:rPr>
                <w:b/>
                <w:color w:val="000000"/>
              </w:rPr>
            </w:pPr>
            <w:r w:rsidRPr="00C74105">
              <w:rPr>
                <w:color w:val="000000"/>
              </w:rPr>
              <w:t>1</w:t>
            </w:r>
            <w:r>
              <w:rPr>
                <w:color w:val="000000"/>
              </w:rPr>
              <w:t>,</w:t>
            </w:r>
            <w:r w:rsidRPr="00C74105">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6FB6D9A7" w14:textId="77777777" w:rsidR="00CC2466" w:rsidRPr="00C74105" w:rsidRDefault="00CC2466" w:rsidP="006A4BFE">
            <w:pPr>
              <w:pStyle w:val="TableText"/>
              <w:ind w:right="245"/>
              <w:rPr>
                <w:b/>
                <w:bCs/>
                <w:noProof w:val="0"/>
              </w:rPr>
            </w:pPr>
            <w:r w:rsidRPr="00C74105">
              <w:rPr>
                <w:color w:val="000000"/>
              </w:rPr>
              <w:t>100</w:t>
            </w:r>
          </w:p>
        </w:tc>
      </w:tr>
    </w:tbl>
    <w:p w14:paraId="38F84823" w14:textId="77777777" w:rsidR="00CC2466" w:rsidRDefault="00CC2466" w:rsidP="001575EF">
      <w:pPr>
        <w:pStyle w:val="Caption"/>
      </w:pPr>
      <w:bookmarkStart w:id="2145" w:name="_Toc133500879"/>
      <w:r>
        <w:t>Table 10.A.</w:t>
      </w:r>
      <w:fldSimple w:instr=" SEQ Table_10.A. \* ARABIC ">
        <w:r>
          <w:rPr>
            <w:noProof/>
          </w:rPr>
          <w:t>60</w:t>
        </w:r>
      </w:fldSimple>
      <w:r>
        <w:t xml:space="preserve">  </w:t>
      </w:r>
      <w:r w:rsidRPr="002C6257">
        <w:t xml:space="preserve">Responses to Question </w:t>
      </w:r>
      <w:r>
        <w:t xml:space="preserve">8 </w:t>
      </w:r>
      <w:r w:rsidRPr="002C6257">
        <w:t xml:space="preserve">for </w:t>
      </w:r>
      <w:r>
        <w:t xml:space="preserve">Grade </w:t>
      </w:r>
      <w:r w:rsidRPr="002C6257">
        <w:t>Span Three Through Five</w:t>
      </w:r>
      <w:bookmarkEnd w:id="214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5F296F34"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7F446C6" w14:textId="77777777" w:rsidR="00CC2466" w:rsidRPr="00CC2466" w:rsidRDefault="00CC2466" w:rsidP="00DE6064">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614BEE86"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390A674B"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BFA5BAC" w14:textId="77777777" w:rsidTr="00B27FDE">
        <w:trPr>
          <w:trHeight w:val="315"/>
        </w:trPr>
        <w:tc>
          <w:tcPr>
            <w:tcW w:w="8064" w:type="dxa"/>
            <w:tcBorders>
              <w:top w:val="nil"/>
              <w:left w:val="nil"/>
              <w:bottom w:val="nil"/>
              <w:right w:val="nil"/>
            </w:tcBorders>
            <w:noWrap/>
          </w:tcPr>
          <w:p w14:paraId="539BF841"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218FB1B4" w14:textId="77777777" w:rsidR="00CC2466" w:rsidRPr="00C74105" w:rsidRDefault="00CC2466" w:rsidP="009848A7">
            <w:pPr>
              <w:pStyle w:val="TableText"/>
              <w:rPr>
                <w:noProof w:val="0"/>
              </w:rPr>
            </w:pPr>
            <w:r w:rsidRPr="00C74105">
              <w:rPr>
                <w:color w:val="000000"/>
              </w:rPr>
              <w:t>439</w:t>
            </w:r>
          </w:p>
        </w:tc>
        <w:tc>
          <w:tcPr>
            <w:tcW w:w="1109" w:type="dxa"/>
            <w:tcBorders>
              <w:top w:val="nil"/>
              <w:left w:val="nil"/>
              <w:bottom w:val="nil"/>
              <w:right w:val="nil"/>
            </w:tcBorders>
            <w:vAlign w:val="bottom"/>
          </w:tcPr>
          <w:p w14:paraId="20A102EF" w14:textId="77777777" w:rsidR="00CC2466" w:rsidRPr="00C74105" w:rsidRDefault="00CC2466" w:rsidP="006A4BFE">
            <w:pPr>
              <w:pStyle w:val="TableText"/>
              <w:ind w:right="245"/>
              <w:rPr>
                <w:noProof w:val="0"/>
              </w:rPr>
            </w:pPr>
            <w:r w:rsidRPr="00C74105">
              <w:rPr>
                <w:color w:val="000000"/>
              </w:rPr>
              <w:t>10</w:t>
            </w:r>
          </w:p>
        </w:tc>
      </w:tr>
      <w:tr w:rsidR="00CC2466" w:rsidRPr="00E40A22" w14:paraId="351BEF35" w14:textId="77777777" w:rsidTr="00B27FDE">
        <w:trPr>
          <w:trHeight w:val="315"/>
        </w:trPr>
        <w:tc>
          <w:tcPr>
            <w:tcW w:w="8064" w:type="dxa"/>
            <w:tcBorders>
              <w:top w:val="nil"/>
              <w:left w:val="nil"/>
              <w:bottom w:val="nil"/>
              <w:right w:val="nil"/>
            </w:tcBorders>
            <w:noWrap/>
          </w:tcPr>
          <w:p w14:paraId="2E9BAEF3"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25937579" w14:textId="77777777" w:rsidR="00CC2466" w:rsidRPr="00C74105" w:rsidRDefault="00CC2466" w:rsidP="009848A7">
            <w:pPr>
              <w:pStyle w:val="TableText"/>
              <w:rPr>
                <w:noProof w:val="0"/>
              </w:rPr>
            </w:pPr>
            <w:r w:rsidRPr="00C74105">
              <w:rPr>
                <w:color w:val="000000"/>
              </w:rPr>
              <w:t>3</w:t>
            </w:r>
            <w:r>
              <w:rPr>
                <w:color w:val="000000"/>
              </w:rPr>
              <w:t>,</w:t>
            </w:r>
            <w:r w:rsidRPr="00C74105">
              <w:rPr>
                <w:color w:val="000000"/>
              </w:rPr>
              <w:t>8</w:t>
            </w:r>
            <w:r>
              <w:rPr>
                <w:color w:val="000000"/>
              </w:rPr>
              <w:t>10</w:t>
            </w:r>
          </w:p>
        </w:tc>
        <w:tc>
          <w:tcPr>
            <w:tcW w:w="1109" w:type="dxa"/>
            <w:tcBorders>
              <w:top w:val="nil"/>
              <w:left w:val="nil"/>
              <w:bottom w:val="nil"/>
              <w:right w:val="nil"/>
            </w:tcBorders>
            <w:vAlign w:val="bottom"/>
          </w:tcPr>
          <w:p w14:paraId="250E6A97" w14:textId="77777777" w:rsidR="00CC2466" w:rsidRPr="00C74105" w:rsidRDefault="00CC2466" w:rsidP="006A4BFE">
            <w:pPr>
              <w:pStyle w:val="TableText"/>
              <w:ind w:right="245"/>
              <w:rPr>
                <w:noProof w:val="0"/>
              </w:rPr>
            </w:pPr>
            <w:r w:rsidRPr="00C74105">
              <w:rPr>
                <w:color w:val="000000"/>
              </w:rPr>
              <w:t>89</w:t>
            </w:r>
          </w:p>
        </w:tc>
      </w:tr>
      <w:tr w:rsidR="00CC2466" w:rsidRPr="00E40A22" w14:paraId="3501CB9A" w14:textId="77777777" w:rsidTr="00B27FDE">
        <w:trPr>
          <w:trHeight w:val="315"/>
        </w:trPr>
        <w:tc>
          <w:tcPr>
            <w:tcW w:w="8064" w:type="dxa"/>
            <w:tcBorders>
              <w:top w:val="nil"/>
              <w:left w:val="nil"/>
              <w:bottom w:val="nil"/>
              <w:right w:val="nil"/>
            </w:tcBorders>
            <w:noWrap/>
          </w:tcPr>
          <w:p w14:paraId="0BB4A19E"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2BA8EA50" w14:textId="77777777" w:rsidR="00CC2466" w:rsidRPr="00C74105" w:rsidRDefault="00CC2466" w:rsidP="009848A7">
            <w:pPr>
              <w:pStyle w:val="TableText"/>
              <w:rPr>
                <w:noProof w:val="0"/>
              </w:rPr>
            </w:pPr>
            <w:r w:rsidRPr="00C74105">
              <w:rPr>
                <w:color w:val="000000"/>
              </w:rPr>
              <w:t>48</w:t>
            </w:r>
          </w:p>
        </w:tc>
        <w:tc>
          <w:tcPr>
            <w:tcW w:w="1109" w:type="dxa"/>
            <w:tcBorders>
              <w:top w:val="nil"/>
              <w:left w:val="nil"/>
              <w:bottom w:val="nil"/>
              <w:right w:val="nil"/>
            </w:tcBorders>
            <w:vAlign w:val="bottom"/>
          </w:tcPr>
          <w:p w14:paraId="0A31D695" w14:textId="77777777" w:rsidR="00CC2466" w:rsidRPr="00C74105" w:rsidRDefault="00CC2466" w:rsidP="006A4BFE">
            <w:pPr>
              <w:pStyle w:val="TableText"/>
              <w:ind w:right="245"/>
              <w:rPr>
                <w:noProof w:val="0"/>
              </w:rPr>
            </w:pPr>
            <w:r w:rsidRPr="00C74105">
              <w:rPr>
                <w:color w:val="000000"/>
              </w:rPr>
              <w:t>1</w:t>
            </w:r>
          </w:p>
        </w:tc>
      </w:tr>
      <w:tr w:rsidR="00CC2466" w:rsidRPr="00E40A22" w14:paraId="386B4CC3" w14:textId="77777777" w:rsidTr="00B27FDE">
        <w:trPr>
          <w:trHeight w:val="315"/>
        </w:trPr>
        <w:tc>
          <w:tcPr>
            <w:tcW w:w="8064" w:type="dxa"/>
            <w:tcBorders>
              <w:top w:val="single" w:sz="4" w:space="0" w:color="auto"/>
              <w:left w:val="nil"/>
              <w:bottom w:val="single" w:sz="12" w:space="0" w:color="auto"/>
              <w:right w:val="nil"/>
            </w:tcBorders>
            <w:noWrap/>
            <w:hideMark/>
          </w:tcPr>
          <w:p w14:paraId="20EC92A3" w14:textId="75BCD71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EC239D4" w14:textId="77777777" w:rsidR="00CC2466" w:rsidRPr="00C74105" w:rsidRDefault="00CC2466" w:rsidP="009848A7">
            <w:pPr>
              <w:pStyle w:val="TableText"/>
              <w:rPr>
                <w:b/>
                <w:bCs/>
                <w:noProof w:val="0"/>
              </w:rPr>
            </w:pPr>
            <w:r w:rsidRPr="00C74105">
              <w:rPr>
                <w:color w:val="000000"/>
              </w:rPr>
              <w:t>4</w:t>
            </w:r>
            <w:r>
              <w:rPr>
                <w:color w:val="000000"/>
              </w:rPr>
              <w:t>,</w:t>
            </w:r>
            <w:r w:rsidRPr="00C74105">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6C313FD9" w14:textId="77777777" w:rsidR="00CC2466" w:rsidRPr="00C74105" w:rsidRDefault="00CC2466" w:rsidP="006A4BFE">
            <w:pPr>
              <w:pStyle w:val="TableText"/>
              <w:ind w:right="245"/>
              <w:rPr>
                <w:b/>
                <w:bCs/>
                <w:noProof w:val="0"/>
              </w:rPr>
            </w:pPr>
            <w:r w:rsidRPr="00C74105">
              <w:rPr>
                <w:color w:val="000000"/>
              </w:rPr>
              <w:t>100</w:t>
            </w:r>
          </w:p>
        </w:tc>
      </w:tr>
    </w:tbl>
    <w:p w14:paraId="076CA218" w14:textId="77777777" w:rsidR="00CC2466" w:rsidRDefault="00CC2466" w:rsidP="001575EF">
      <w:pPr>
        <w:pStyle w:val="Caption"/>
        <w:pageBreakBefore/>
      </w:pPr>
      <w:bookmarkStart w:id="2146" w:name="_Toc133500880"/>
      <w:r>
        <w:t>Table 10.A.</w:t>
      </w:r>
      <w:fldSimple w:instr=" SEQ Table_10.A. \* ARABIC ">
        <w:r>
          <w:rPr>
            <w:noProof/>
          </w:rPr>
          <w:t>61</w:t>
        </w:r>
      </w:fldSimple>
      <w:r>
        <w:t xml:space="preserve">  </w:t>
      </w:r>
      <w:r w:rsidRPr="002C6257">
        <w:t xml:space="preserve">Responses to Question </w:t>
      </w:r>
      <w:r>
        <w:t xml:space="preserve">8 </w:t>
      </w:r>
      <w:r w:rsidRPr="002C6257">
        <w:t xml:space="preserve">for </w:t>
      </w:r>
      <w:r>
        <w:t xml:space="preserve">Grade </w:t>
      </w:r>
      <w:r w:rsidRPr="002C6257">
        <w:t>Span Six Through Eight</w:t>
      </w:r>
      <w:bookmarkEnd w:id="214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D8C76A3"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D93309B" w14:textId="77777777" w:rsidR="00CC2466" w:rsidRPr="00A236B4" w:rsidRDefault="00CC2466" w:rsidP="00DE6064">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42BCABDC"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5B19F30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4B4E4B9" w14:textId="77777777" w:rsidTr="00B27FDE">
        <w:trPr>
          <w:trHeight w:val="315"/>
        </w:trPr>
        <w:tc>
          <w:tcPr>
            <w:tcW w:w="8064" w:type="dxa"/>
            <w:tcBorders>
              <w:top w:val="nil"/>
              <w:left w:val="nil"/>
              <w:bottom w:val="nil"/>
              <w:right w:val="nil"/>
            </w:tcBorders>
            <w:noWrap/>
          </w:tcPr>
          <w:p w14:paraId="60AFF5B3"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5971AD7E" w14:textId="77777777" w:rsidR="00CC2466" w:rsidRPr="00C74105" w:rsidRDefault="00CC2466" w:rsidP="009848A7">
            <w:pPr>
              <w:pStyle w:val="TableText"/>
              <w:rPr>
                <w:noProof w:val="0"/>
              </w:rPr>
            </w:pPr>
            <w:r w:rsidRPr="00C74105">
              <w:rPr>
                <w:color w:val="000000"/>
              </w:rPr>
              <w:t>296</w:t>
            </w:r>
          </w:p>
        </w:tc>
        <w:tc>
          <w:tcPr>
            <w:tcW w:w="1109" w:type="dxa"/>
            <w:tcBorders>
              <w:top w:val="nil"/>
              <w:left w:val="nil"/>
              <w:bottom w:val="nil"/>
              <w:right w:val="nil"/>
            </w:tcBorders>
            <w:vAlign w:val="bottom"/>
          </w:tcPr>
          <w:p w14:paraId="79198FF7" w14:textId="77777777" w:rsidR="00CC2466" w:rsidRPr="00C74105" w:rsidRDefault="00CC2466" w:rsidP="006A4BFE">
            <w:pPr>
              <w:pStyle w:val="TableText"/>
              <w:ind w:right="245"/>
              <w:rPr>
                <w:noProof w:val="0"/>
              </w:rPr>
            </w:pPr>
            <w:r w:rsidRPr="00C74105">
              <w:rPr>
                <w:color w:val="000000"/>
              </w:rPr>
              <w:t>8</w:t>
            </w:r>
          </w:p>
        </w:tc>
      </w:tr>
      <w:tr w:rsidR="00CC2466" w:rsidRPr="00E40A22" w14:paraId="1A1FA228" w14:textId="77777777" w:rsidTr="00B27FDE">
        <w:trPr>
          <w:trHeight w:val="315"/>
        </w:trPr>
        <w:tc>
          <w:tcPr>
            <w:tcW w:w="8064" w:type="dxa"/>
            <w:tcBorders>
              <w:top w:val="nil"/>
              <w:left w:val="nil"/>
              <w:bottom w:val="nil"/>
              <w:right w:val="nil"/>
            </w:tcBorders>
            <w:noWrap/>
          </w:tcPr>
          <w:p w14:paraId="0AB77FED"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3CB35E18" w14:textId="77777777" w:rsidR="00CC2466" w:rsidRPr="00C74105" w:rsidRDefault="00CC2466" w:rsidP="009848A7">
            <w:pPr>
              <w:pStyle w:val="TableText"/>
              <w:rPr>
                <w:noProof w:val="0"/>
              </w:rPr>
            </w:pPr>
            <w:r w:rsidRPr="00C74105">
              <w:rPr>
                <w:color w:val="000000"/>
              </w:rPr>
              <w:t>3</w:t>
            </w:r>
            <w:r>
              <w:rPr>
                <w:color w:val="000000"/>
              </w:rPr>
              <w:t>,</w:t>
            </w:r>
            <w:r w:rsidRPr="00C74105">
              <w:rPr>
                <w:color w:val="000000"/>
              </w:rPr>
              <w:t>32</w:t>
            </w:r>
            <w:r>
              <w:rPr>
                <w:color w:val="000000"/>
              </w:rPr>
              <w:t>2</w:t>
            </w:r>
          </w:p>
        </w:tc>
        <w:tc>
          <w:tcPr>
            <w:tcW w:w="1109" w:type="dxa"/>
            <w:tcBorders>
              <w:top w:val="nil"/>
              <w:left w:val="nil"/>
              <w:bottom w:val="nil"/>
              <w:right w:val="nil"/>
            </w:tcBorders>
            <w:vAlign w:val="bottom"/>
          </w:tcPr>
          <w:p w14:paraId="482DA4FF" w14:textId="77777777" w:rsidR="00CC2466" w:rsidRPr="00C74105" w:rsidRDefault="00CC2466" w:rsidP="006A4BFE">
            <w:pPr>
              <w:pStyle w:val="TableText"/>
              <w:ind w:right="245"/>
              <w:rPr>
                <w:noProof w:val="0"/>
              </w:rPr>
            </w:pPr>
            <w:r w:rsidRPr="00C74105">
              <w:rPr>
                <w:color w:val="000000"/>
              </w:rPr>
              <w:t>90</w:t>
            </w:r>
          </w:p>
        </w:tc>
      </w:tr>
      <w:tr w:rsidR="00CC2466" w:rsidRPr="00E40A22" w14:paraId="1E1C97F0" w14:textId="77777777" w:rsidTr="00B27FDE">
        <w:trPr>
          <w:trHeight w:val="315"/>
        </w:trPr>
        <w:tc>
          <w:tcPr>
            <w:tcW w:w="8064" w:type="dxa"/>
            <w:tcBorders>
              <w:top w:val="nil"/>
              <w:left w:val="nil"/>
              <w:bottom w:val="nil"/>
              <w:right w:val="nil"/>
            </w:tcBorders>
            <w:noWrap/>
          </w:tcPr>
          <w:p w14:paraId="4A9C9200"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7399F00D" w14:textId="77777777" w:rsidR="00CC2466" w:rsidRPr="00C74105" w:rsidRDefault="00CC2466" w:rsidP="009848A7">
            <w:pPr>
              <w:pStyle w:val="TableText"/>
              <w:rPr>
                <w:noProof w:val="0"/>
              </w:rPr>
            </w:pPr>
            <w:r w:rsidRPr="00C74105">
              <w:rPr>
                <w:color w:val="000000"/>
              </w:rPr>
              <w:t>56</w:t>
            </w:r>
          </w:p>
        </w:tc>
        <w:tc>
          <w:tcPr>
            <w:tcW w:w="1109" w:type="dxa"/>
            <w:tcBorders>
              <w:top w:val="nil"/>
              <w:left w:val="nil"/>
              <w:bottom w:val="nil"/>
              <w:right w:val="nil"/>
            </w:tcBorders>
            <w:vAlign w:val="bottom"/>
          </w:tcPr>
          <w:p w14:paraId="739B0BB2" w14:textId="77777777" w:rsidR="00CC2466" w:rsidRPr="00C74105" w:rsidRDefault="00CC2466" w:rsidP="006A4BFE">
            <w:pPr>
              <w:pStyle w:val="TableText"/>
              <w:ind w:right="245"/>
              <w:rPr>
                <w:noProof w:val="0"/>
              </w:rPr>
            </w:pPr>
            <w:r w:rsidRPr="00C74105">
              <w:rPr>
                <w:color w:val="000000"/>
              </w:rPr>
              <w:t>2</w:t>
            </w:r>
          </w:p>
        </w:tc>
      </w:tr>
      <w:tr w:rsidR="00CC2466" w:rsidRPr="00E40A22" w14:paraId="19CF78FE" w14:textId="77777777" w:rsidTr="00B27FDE">
        <w:trPr>
          <w:trHeight w:val="315"/>
        </w:trPr>
        <w:tc>
          <w:tcPr>
            <w:tcW w:w="8064" w:type="dxa"/>
            <w:tcBorders>
              <w:top w:val="single" w:sz="4" w:space="0" w:color="auto"/>
              <w:left w:val="nil"/>
              <w:bottom w:val="single" w:sz="12" w:space="0" w:color="auto"/>
              <w:right w:val="nil"/>
            </w:tcBorders>
            <w:noWrap/>
            <w:hideMark/>
          </w:tcPr>
          <w:p w14:paraId="49FD97CC" w14:textId="276FC12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0B53D23" w14:textId="77777777" w:rsidR="00CC2466" w:rsidRPr="00C74105" w:rsidRDefault="00CC2466" w:rsidP="009848A7">
            <w:pPr>
              <w:pStyle w:val="TableText"/>
              <w:rPr>
                <w:b/>
                <w:bCs/>
                <w:noProof w:val="0"/>
              </w:rPr>
            </w:pPr>
            <w:r w:rsidRPr="00C74105">
              <w:rPr>
                <w:color w:val="000000"/>
              </w:rPr>
              <w:t>3</w:t>
            </w:r>
            <w:r>
              <w:rPr>
                <w:color w:val="000000"/>
              </w:rPr>
              <w:t>,</w:t>
            </w:r>
            <w:r w:rsidRPr="00C74105">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63F71AE4" w14:textId="77777777" w:rsidR="00CC2466" w:rsidRPr="00C74105" w:rsidRDefault="00CC2466" w:rsidP="006A4BFE">
            <w:pPr>
              <w:pStyle w:val="TableText"/>
              <w:ind w:right="245"/>
              <w:rPr>
                <w:b/>
                <w:bCs/>
                <w:noProof w:val="0"/>
              </w:rPr>
            </w:pPr>
            <w:r w:rsidRPr="00C74105">
              <w:rPr>
                <w:color w:val="000000"/>
              </w:rPr>
              <w:t>100</w:t>
            </w:r>
          </w:p>
        </w:tc>
      </w:tr>
    </w:tbl>
    <w:p w14:paraId="47616BC9" w14:textId="77777777" w:rsidR="00CC2466" w:rsidRDefault="00CC2466" w:rsidP="001575EF">
      <w:pPr>
        <w:pStyle w:val="Caption"/>
      </w:pPr>
      <w:bookmarkStart w:id="2147" w:name="_Toc133500881"/>
      <w:r>
        <w:t>Table 10.A.</w:t>
      </w:r>
      <w:fldSimple w:instr=" SEQ Table_10.A. \* ARABIC ">
        <w:r>
          <w:rPr>
            <w:noProof/>
          </w:rPr>
          <w:t>62</w:t>
        </w:r>
      </w:fldSimple>
      <w:r>
        <w:t xml:space="preserve">  </w:t>
      </w:r>
      <w:r w:rsidRPr="002C6257">
        <w:t xml:space="preserve">Responses to Question </w:t>
      </w:r>
      <w:r>
        <w:t xml:space="preserve">8 </w:t>
      </w:r>
      <w:r w:rsidRPr="002C6257">
        <w:t xml:space="preserve">for </w:t>
      </w:r>
      <w:r>
        <w:t xml:space="preserve">Grade </w:t>
      </w:r>
      <w:r w:rsidRPr="002C6257">
        <w:t xml:space="preserve">Span Nine </w:t>
      </w:r>
      <w:r>
        <w:t>and</w:t>
      </w:r>
      <w:r w:rsidRPr="002C6257">
        <w:t xml:space="preserve"> </w:t>
      </w:r>
      <w:r>
        <w:t>Ten</w:t>
      </w:r>
      <w:bookmarkEnd w:id="214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75315F48"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F70CABE" w14:textId="77777777" w:rsidR="00CC2466" w:rsidRPr="00A236B4" w:rsidRDefault="00CC2466" w:rsidP="00DE6064">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251EDB3A"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BCD11D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1C454B6" w14:textId="77777777" w:rsidTr="00B27FDE">
        <w:trPr>
          <w:trHeight w:val="315"/>
        </w:trPr>
        <w:tc>
          <w:tcPr>
            <w:tcW w:w="8064" w:type="dxa"/>
            <w:tcBorders>
              <w:top w:val="nil"/>
              <w:left w:val="nil"/>
              <w:bottom w:val="nil"/>
              <w:right w:val="nil"/>
            </w:tcBorders>
            <w:noWrap/>
          </w:tcPr>
          <w:p w14:paraId="02213DA1"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5045EF54" w14:textId="77777777" w:rsidR="00CC2466" w:rsidRPr="00C74105" w:rsidRDefault="00CC2466" w:rsidP="009848A7">
            <w:pPr>
              <w:pStyle w:val="TableText"/>
              <w:rPr>
                <w:noProof w:val="0"/>
              </w:rPr>
            </w:pPr>
            <w:r w:rsidRPr="00C74105">
              <w:rPr>
                <w:color w:val="000000"/>
              </w:rPr>
              <w:t>155</w:t>
            </w:r>
          </w:p>
        </w:tc>
        <w:tc>
          <w:tcPr>
            <w:tcW w:w="1109" w:type="dxa"/>
            <w:tcBorders>
              <w:top w:val="nil"/>
              <w:left w:val="nil"/>
              <w:bottom w:val="nil"/>
              <w:right w:val="nil"/>
            </w:tcBorders>
            <w:vAlign w:val="bottom"/>
          </w:tcPr>
          <w:p w14:paraId="25FB38F2" w14:textId="77777777" w:rsidR="00CC2466" w:rsidRPr="00C74105" w:rsidRDefault="00CC2466" w:rsidP="006A4BFE">
            <w:pPr>
              <w:pStyle w:val="TableText"/>
              <w:ind w:right="245"/>
              <w:rPr>
                <w:noProof w:val="0"/>
              </w:rPr>
            </w:pPr>
            <w:r w:rsidRPr="00C74105">
              <w:rPr>
                <w:color w:val="000000"/>
              </w:rPr>
              <w:t>9</w:t>
            </w:r>
          </w:p>
        </w:tc>
      </w:tr>
      <w:tr w:rsidR="00CC2466" w:rsidRPr="00E40A22" w14:paraId="12A6168A" w14:textId="77777777" w:rsidTr="00B27FDE">
        <w:trPr>
          <w:trHeight w:val="315"/>
        </w:trPr>
        <w:tc>
          <w:tcPr>
            <w:tcW w:w="8064" w:type="dxa"/>
            <w:tcBorders>
              <w:top w:val="nil"/>
              <w:left w:val="nil"/>
              <w:bottom w:val="nil"/>
              <w:right w:val="nil"/>
            </w:tcBorders>
            <w:noWrap/>
          </w:tcPr>
          <w:p w14:paraId="53F297D1"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1CB714A1" w14:textId="77777777" w:rsidR="00CC2466" w:rsidRPr="00C74105" w:rsidRDefault="00CC2466" w:rsidP="009848A7">
            <w:pPr>
              <w:pStyle w:val="TableText"/>
              <w:rPr>
                <w:noProof w:val="0"/>
              </w:rPr>
            </w:pPr>
            <w:r w:rsidRPr="00C74105">
              <w:rPr>
                <w:color w:val="000000"/>
              </w:rPr>
              <w:t>1</w:t>
            </w:r>
            <w:r>
              <w:rPr>
                <w:color w:val="000000"/>
              </w:rPr>
              <w:t>,</w:t>
            </w:r>
            <w:r w:rsidRPr="00C74105">
              <w:rPr>
                <w:color w:val="000000"/>
              </w:rPr>
              <w:t>606</w:t>
            </w:r>
          </w:p>
        </w:tc>
        <w:tc>
          <w:tcPr>
            <w:tcW w:w="1109" w:type="dxa"/>
            <w:tcBorders>
              <w:top w:val="nil"/>
              <w:left w:val="nil"/>
              <w:bottom w:val="nil"/>
              <w:right w:val="nil"/>
            </w:tcBorders>
            <w:vAlign w:val="bottom"/>
          </w:tcPr>
          <w:p w14:paraId="369F26F3" w14:textId="77777777" w:rsidR="00CC2466" w:rsidRPr="00C74105" w:rsidRDefault="00CC2466" w:rsidP="006A4BFE">
            <w:pPr>
              <w:pStyle w:val="TableText"/>
              <w:ind w:right="245"/>
              <w:rPr>
                <w:noProof w:val="0"/>
              </w:rPr>
            </w:pPr>
            <w:r w:rsidRPr="00C74105">
              <w:rPr>
                <w:color w:val="000000"/>
              </w:rPr>
              <w:t>90</w:t>
            </w:r>
          </w:p>
        </w:tc>
      </w:tr>
      <w:tr w:rsidR="00CC2466" w:rsidRPr="00E40A22" w14:paraId="5504CDF6" w14:textId="77777777" w:rsidTr="00B27FDE">
        <w:trPr>
          <w:trHeight w:val="315"/>
        </w:trPr>
        <w:tc>
          <w:tcPr>
            <w:tcW w:w="8064" w:type="dxa"/>
            <w:tcBorders>
              <w:top w:val="nil"/>
              <w:left w:val="nil"/>
              <w:bottom w:val="nil"/>
              <w:right w:val="nil"/>
            </w:tcBorders>
            <w:noWrap/>
          </w:tcPr>
          <w:p w14:paraId="08BB72F2"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1A3553FB" w14:textId="77777777" w:rsidR="00CC2466" w:rsidRPr="00C74105" w:rsidRDefault="00CC2466" w:rsidP="009848A7">
            <w:pPr>
              <w:pStyle w:val="TableText"/>
              <w:rPr>
                <w:noProof w:val="0"/>
              </w:rPr>
            </w:pPr>
            <w:r w:rsidRPr="00C74105">
              <w:rPr>
                <w:color w:val="000000"/>
              </w:rPr>
              <w:t>18</w:t>
            </w:r>
          </w:p>
        </w:tc>
        <w:tc>
          <w:tcPr>
            <w:tcW w:w="1109" w:type="dxa"/>
            <w:tcBorders>
              <w:top w:val="nil"/>
              <w:left w:val="nil"/>
              <w:bottom w:val="nil"/>
              <w:right w:val="nil"/>
            </w:tcBorders>
            <w:vAlign w:val="bottom"/>
          </w:tcPr>
          <w:p w14:paraId="0AE38227" w14:textId="77777777" w:rsidR="00CC2466" w:rsidRPr="00C74105" w:rsidRDefault="00CC2466" w:rsidP="006A4BFE">
            <w:pPr>
              <w:pStyle w:val="TableText"/>
              <w:ind w:right="245"/>
              <w:rPr>
                <w:noProof w:val="0"/>
              </w:rPr>
            </w:pPr>
            <w:r w:rsidRPr="00C74105">
              <w:rPr>
                <w:color w:val="000000"/>
              </w:rPr>
              <w:t>1</w:t>
            </w:r>
          </w:p>
        </w:tc>
      </w:tr>
      <w:tr w:rsidR="00CC2466" w:rsidRPr="00E40A22" w14:paraId="539C6F5D" w14:textId="77777777" w:rsidTr="00B27FDE">
        <w:trPr>
          <w:trHeight w:val="315"/>
        </w:trPr>
        <w:tc>
          <w:tcPr>
            <w:tcW w:w="8064" w:type="dxa"/>
            <w:tcBorders>
              <w:top w:val="single" w:sz="4" w:space="0" w:color="auto"/>
              <w:left w:val="nil"/>
              <w:bottom w:val="single" w:sz="12" w:space="0" w:color="auto"/>
              <w:right w:val="nil"/>
            </w:tcBorders>
            <w:noWrap/>
            <w:hideMark/>
          </w:tcPr>
          <w:p w14:paraId="345E2E42" w14:textId="0E63E73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C21764A" w14:textId="77777777" w:rsidR="00CC2466" w:rsidRPr="00C74105" w:rsidRDefault="00CC2466" w:rsidP="009848A7">
            <w:pPr>
              <w:pStyle w:val="TableText"/>
              <w:rPr>
                <w:b/>
                <w:bCs/>
                <w:noProof w:val="0"/>
              </w:rPr>
            </w:pPr>
            <w:r w:rsidRPr="00C74105">
              <w:rPr>
                <w:color w:val="000000"/>
              </w:rPr>
              <w:t>1</w:t>
            </w:r>
            <w:r>
              <w:rPr>
                <w:color w:val="000000"/>
              </w:rPr>
              <w:t>,</w:t>
            </w:r>
            <w:r w:rsidRPr="00C74105">
              <w:rPr>
                <w:color w:val="000000"/>
              </w:rPr>
              <w:t>779</w:t>
            </w:r>
          </w:p>
        </w:tc>
        <w:tc>
          <w:tcPr>
            <w:tcW w:w="1109" w:type="dxa"/>
            <w:tcBorders>
              <w:top w:val="single" w:sz="4" w:space="0" w:color="auto"/>
              <w:left w:val="nil"/>
              <w:bottom w:val="single" w:sz="12" w:space="0" w:color="auto"/>
              <w:right w:val="nil"/>
            </w:tcBorders>
            <w:vAlign w:val="bottom"/>
          </w:tcPr>
          <w:p w14:paraId="4AC3C654" w14:textId="77777777" w:rsidR="00CC2466" w:rsidRPr="00C74105" w:rsidRDefault="00CC2466" w:rsidP="006A4BFE">
            <w:pPr>
              <w:pStyle w:val="TableText"/>
              <w:ind w:right="245"/>
              <w:rPr>
                <w:b/>
                <w:bCs/>
                <w:noProof w:val="0"/>
              </w:rPr>
            </w:pPr>
            <w:r w:rsidRPr="00C74105">
              <w:rPr>
                <w:color w:val="000000"/>
              </w:rPr>
              <w:t>100</w:t>
            </w:r>
          </w:p>
        </w:tc>
      </w:tr>
    </w:tbl>
    <w:p w14:paraId="33691D60" w14:textId="77777777" w:rsidR="00CC2466" w:rsidRDefault="00CC2466" w:rsidP="001575EF">
      <w:pPr>
        <w:pStyle w:val="Caption"/>
      </w:pPr>
      <w:bookmarkStart w:id="2148" w:name="_Toc133500882"/>
      <w:r>
        <w:t>Table 10.A.</w:t>
      </w:r>
      <w:fldSimple w:instr=" SEQ Table_10.A. \* ARABIC ">
        <w:r>
          <w:rPr>
            <w:noProof/>
          </w:rPr>
          <w:t>63</w:t>
        </w:r>
      </w:fldSimple>
      <w:r>
        <w:t xml:space="preserve">  </w:t>
      </w:r>
      <w:r w:rsidRPr="002C6257">
        <w:t xml:space="preserve">Responses to Question </w:t>
      </w:r>
      <w:r>
        <w:t xml:space="preserve">8 </w:t>
      </w:r>
      <w:r w:rsidRPr="002C6257">
        <w:t xml:space="preserve">for </w:t>
      </w:r>
      <w:r>
        <w:t xml:space="preserve">Grade </w:t>
      </w:r>
      <w:r w:rsidRPr="00C74105">
        <w:t xml:space="preserve">Span Eleven </w:t>
      </w:r>
      <w:r>
        <w:t>and</w:t>
      </w:r>
      <w:r w:rsidRPr="00C74105">
        <w:t xml:space="preserve"> Twelve</w:t>
      </w:r>
      <w:bookmarkEnd w:id="214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9F17704"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298B680" w14:textId="77777777" w:rsidR="00CC2466" w:rsidRPr="00A236B4" w:rsidRDefault="00CC2466" w:rsidP="00DE6064">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179E4969" w14:textId="77777777" w:rsidR="00CC2466" w:rsidRPr="00E40A22" w:rsidRDefault="00CC2466" w:rsidP="00DE6064">
            <w:pPr>
              <w:pStyle w:val="TableHead"/>
              <w:rPr>
                <w:b w:val="0"/>
                <w:bCs w:val="0"/>
                <w:noProof w:val="0"/>
              </w:rPr>
            </w:pPr>
            <w:r w:rsidRPr="00E40A22">
              <w:rPr>
                <w:bCs w:val="0"/>
                <w:noProof w:val="0"/>
              </w:rPr>
              <w:t>N</w:t>
            </w:r>
          </w:p>
        </w:tc>
        <w:tc>
          <w:tcPr>
            <w:tcW w:w="1109" w:type="dxa"/>
            <w:hideMark/>
          </w:tcPr>
          <w:p w14:paraId="2E72ECC1"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A8DBF07" w14:textId="77777777" w:rsidTr="00B27FDE">
        <w:trPr>
          <w:trHeight w:val="315"/>
        </w:trPr>
        <w:tc>
          <w:tcPr>
            <w:tcW w:w="8064" w:type="dxa"/>
            <w:tcBorders>
              <w:top w:val="nil"/>
              <w:left w:val="nil"/>
              <w:bottom w:val="nil"/>
              <w:right w:val="nil"/>
            </w:tcBorders>
            <w:noWrap/>
          </w:tcPr>
          <w:p w14:paraId="0F6F9233" w14:textId="77777777" w:rsidR="00CC2466" w:rsidRPr="00731D2A" w:rsidRDefault="00CC2466" w:rsidP="00816989">
            <w:pPr>
              <w:pStyle w:val="TableText"/>
              <w:jc w:val="left"/>
            </w:pPr>
            <w:r>
              <w:t>Yes</w:t>
            </w:r>
          </w:p>
        </w:tc>
        <w:tc>
          <w:tcPr>
            <w:tcW w:w="821" w:type="dxa"/>
            <w:tcBorders>
              <w:top w:val="nil"/>
              <w:left w:val="nil"/>
              <w:bottom w:val="nil"/>
              <w:right w:val="nil"/>
            </w:tcBorders>
            <w:noWrap/>
            <w:vAlign w:val="bottom"/>
          </w:tcPr>
          <w:p w14:paraId="4648556A" w14:textId="77777777" w:rsidR="00CC2466" w:rsidRPr="00C74105" w:rsidRDefault="00CC2466" w:rsidP="009848A7">
            <w:pPr>
              <w:pStyle w:val="TableText"/>
              <w:rPr>
                <w:noProof w:val="0"/>
              </w:rPr>
            </w:pPr>
            <w:r w:rsidRPr="00C74105">
              <w:rPr>
                <w:color w:val="000000"/>
              </w:rPr>
              <w:t>310</w:t>
            </w:r>
          </w:p>
        </w:tc>
        <w:tc>
          <w:tcPr>
            <w:tcW w:w="1109" w:type="dxa"/>
            <w:tcBorders>
              <w:top w:val="nil"/>
              <w:left w:val="nil"/>
              <w:bottom w:val="nil"/>
              <w:right w:val="nil"/>
            </w:tcBorders>
            <w:vAlign w:val="bottom"/>
          </w:tcPr>
          <w:p w14:paraId="6001A7C3" w14:textId="77777777" w:rsidR="00CC2466" w:rsidRPr="00C74105" w:rsidRDefault="00CC2466" w:rsidP="006A4BFE">
            <w:pPr>
              <w:pStyle w:val="TableText"/>
              <w:ind w:right="245"/>
              <w:rPr>
                <w:noProof w:val="0"/>
              </w:rPr>
            </w:pPr>
            <w:r w:rsidRPr="00C74105">
              <w:rPr>
                <w:color w:val="000000"/>
              </w:rPr>
              <w:t>9</w:t>
            </w:r>
          </w:p>
        </w:tc>
      </w:tr>
      <w:tr w:rsidR="00CC2466" w:rsidRPr="00E40A22" w14:paraId="496F3044" w14:textId="77777777" w:rsidTr="00B27FDE">
        <w:trPr>
          <w:trHeight w:val="315"/>
        </w:trPr>
        <w:tc>
          <w:tcPr>
            <w:tcW w:w="8064" w:type="dxa"/>
            <w:tcBorders>
              <w:top w:val="nil"/>
              <w:left w:val="nil"/>
              <w:bottom w:val="nil"/>
              <w:right w:val="nil"/>
            </w:tcBorders>
            <w:noWrap/>
          </w:tcPr>
          <w:p w14:paraId="6AE64B8D" w14:textId="77777777" w:rsidR="00CC2466" w:rsidRPr="00731D2A" w:rsidRDefault="00CC2466" w:rsidP="00816989">
            <w:pPr>
              <w:pStyle w:val="TableText"/>
              <w:jc w:val="left"/>
            </w:pPr>
            <w:r>
              <w:t>No</w:t>
            </w:r>
          </w:p>
        </w:tc>
        <w:tc>
          <w:tcPr>
            <w:tcW w:w="821" w:type="dxa"/>
            <w:tcBorders>
              <w:top w:val="nil"/>
              <w:left w:val="nil"/>
              <w:bottom w:val="nil"/>
              <w:right w:val="nil"/>
            </w:tcBorders>
            <w:noWrap/>
            <w:vAlign w:val="bottom"/>
          </w:tcPr>
          <w:p w14:paraId="1FED6286" w14:textId="77777777" w:rsidR="00CC2466" w:rsidRPr="00C74105" w:rsidRDefault="00CC2466" w:rsidP="009848A7">
            <w:pPr>
              <w:pStyle w:val="TableText"/>
              <w:rPr>
                <w:noProof w:val="0"/>
              </w:rPr>
            </w:pPr>
            <w:r w:rsidRPr="00C74105">
              <w:rPr>
                <w:color w:val="000000"/>
              </w:rPr>
              <w:t>2</w:t>
            </w:r>
            <w:r>
              <w:rPr>
                <w:color w:val="000000"/>
              </w:rPr>
              <w:t>,</w:t>
            </w:r>
            <w:r w:rsidRPr="00C74105">
              <w:rPr>
                <w:color w:val="000000"/>
              </w:rPr>
              <w:t>98</w:t>
            </w:r>
            <w:r>
              <w:rPr>
                <w:color w:val="000000"/>
              </w:rPr>
              <w:t>7</w:t>
            </w:r>
          </w:p>
        </w:tc>
        <w:tc>
          <w:tcPr>
            <w:tcW w:w="1109" w:type="dxa"/>
            <w:tcBorders>
              <w:top w:val="nil"/>
              <w:left w:val="nil"/>
              <w:bottom w:val="nil"/>
              <w:right w:val="nil"/>
            </w:tcBorders>
            <w:vAlign w:val="bottom"/>
          </w:tcPr>
          <w:p w14:paraId="70E983B8" w14:textId="77777777" w:rsidR="00CC2466" w:rsidRPr="00C74105" w:rsidRDefault="00CC2466" w:rsidP="006A4BFE">
            <w:pPr>
              <w:pStyle w:val="TableText"/>
              <w:ind w:right="245"/>
              <w:rPr>
                <w:noProof w:val="0"/>
              </w:rPr>
            </w:pPr>
            <w:r w:rsidRPr="00C74105">
              <w:rPr>
                <w:color w:val="000000"/>
              </w:rPr>
              <w:t>89</w:t>
            </w:r>
          </w:p>
        </w:tc>
      </w:tr>
      <w:tr w:rsidR="00CC2466" w:rsidRPr="00E40A22" w14:paraId="623EEA9A" w14:textId="77777777" w:rsidTr="00B27FDE">
        <w:trPr>
          <w:trHeight w:val="315"/>
        </w:trPr>
        <w:tc>
          <w:tcPr>
            <w:tcW w:w="8064" w:type="dxa"/>
            <w:tcBorders>
              <w:top w:val="nil"/>
              <w:left w:val="nil"/>
              <w:bottom w:val="nil"/>
              <w:right w:val="nil"/>
            </w:tcBorders>
            <w:noWrap/>
          </w:tcPr>
          <w:p w14:paraId="499B7572" w14:textId="77777777" w:rsidR="00CC2466" w:rsidRPr="00E40A22" w:rsidRDefault="00CC2466" w:rsidP="00816989">
            <w:pPr>
              <w:pStyle w:val="TableText"/>
              <w:jc w:val="left"/>
            </w:pPr>
            <w:r w:rsidRPr="00FD6817">
              <w:t>Missing</w:t>
            </w:r>
          </w:p>
        </w:tc>
        <w:tc>
          <w:tcPr>
            <w:tcW w:w="821" w:type="dxa"/>
            <w:tcBorders>
              <w:top w:val="nil"/>
              <w:left w:val="nil"/>
              <w:bottom w:val="nil"/>
              <w:right w:val="nil"/>
            </w:tcBorders>
            <w:noWrap/>
            <w:vAlign w:val="bottom"/>
          </w:tcPr>
          <w:p w14:paraId="6BF580F6" w14:textId="77777777" w:rsidR="00CC2466" w:rsidRPr="00C74105" w:rsidRDefault="00CC2466" w:rsidP="009848A7">
            <w:pPr>
              <w:pStyle w:val="TableText"/>
              <w:rPr>
                <w:noProof w:val="0"/>
              </w:rPr>
            </w:pPr>
            <w:r w:rsidRPr="00C74105">
              <w:rPr>
                <w:color w:val="000000"/>
              </w:rPr>
              <w:t>49</w:t>
            </w:r>
          </w:p>
        </w:tc>
        <w:tc>
          <w:tcPr>
            <w:tcW w:w="1109" w:type="dxa"/>
            <w:tcBorders>
              <w:top w:val="nil"/>
              <w:left w:val="nil"/>
              <w:bottom w:val="nil"/>
              <w:right w:val="nil"/>
            </w:tcBorders>
            <w:vAlign w:val="bottom"/>
          </w:tcPr>
          <w:p w14:paraId="44614272" w14:textId="77777777" w:rsidR="00CC2466" w:rsidRPr="00C74105" w:rsidRDefault="00CC2466" w:rsidP="006A4BFE">
            <w:pPr>
              <w:pStyle w:val="TableText"/>
              <w:ind w:right="245"/>
              <w:rPr>
                <w:noProof w:val="0"/>
              </w:rPr>
            </w:pPr>
            <w:r w:rsidRPr="00C74105">
              <w:rPr>
                <w:color w:val="000000"/>
              </w:rPr>
              <w:t>1</w:t>
            </w:r>
          </w:p>
        </w:tc>
      </w:tr>
      <w:tr w:rsidR="00CC2466" w:rsidRPr="00E40A22" w14:paraId="7D79088D" w14:textId="77777777" w:rsidTr="00B27FDE">
        <w:trPr>
          <w:trHeight w:val="315"/>
        </w:trPr>
        <w:tc>
          <w:tcPr>
            <w:tcW w:w="8064" w:type="dxa"/>
            <w:tcBorders>
              <w:top w:val="single" w:sz="4" w:space="0" w:color="auto"/>
              <w:left w:val="nil"/>
              <w:bottom w:val="single" w:sz="12" w:space="0" w:color="auto"/>
              <w:right w:val="nil"/>
            </w:tcBorders>
            <w:noWrap/>
            <w:hideMark/>
          </w:tcPr>
          <w:p w14:paraId="22BAF1F6" w14:textId="5F430EAB"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8E11FF0" w14:textId="77777777" w:rsidR="00CC2466" w:rsidRPr="00C74105" w:rsidRDefault="00CC2466" w:rsidP="009848A7">
            <w:pPr>
              <w:pStyle w:val="TableText"/>
              <w:rPr>
                <w:b/>
                <w:bCs/>
                <w:noProof w:val="0"/>
              </w:rPr>
            </w:pPr>
            <w:r w:rsidRPr="00C74105">
              <w:rPr>
                <w:color w:val="000000"/>
              </w:rPr>
              <w:t>3</w:t>
            </w:r>
            <w:r>
              <w:rPr>
                <w:color w:val="000000"/>
              </w:rPr>
              <w:t>,</w:t>
            </w:r>
            <w:r w:rsidRPr="00C74105">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6F933584" w14:textId="77777777" w:rsidR="00CC2466" w:rsidRPr="00C74105" w:rsidRDefault="00CC2466" w:rsidP="006A4BFE">
            <w:pPr>
              <w:pStyle w:val="TableText"/>
              <w:ind w:right="245"/>
              <w:rPr>
                <w:b/>
                <w:bCs/>
                <w:noProof w:val="0"/>
              </w:rPr>
            </w:pPr>
            <w:r w:rsidRPr="00C74105">
              <w:rPr>
                <w:color w:val="000000"/>
              </w:rPr>
              <w:t>100</w:t>
            </w:r>
          </w:p>
        </w:tc>
      </w:tr>
    </w:tbl>
    <w:p w14:paraId="274A1651" w14:textId="77777777" w:rsidR="00CC2466" w:rsidRDefault="00CC2466" w:rsidP="001575EF">
      <w:pPr>
        <w:pStyle w:val="Caption"/>
        <w:pageBreakBefore/>
      </w:pPr>
      <w:bookmarkStart w:id="2149" w:name="_Toc133500883"/>
      <w:r>
        <w:t>Table 10.A.</w:t>
      </w:r>
      <w:fldSimple w:instr=" SEQ Table_10.A. \* ARABIC ">
        <w:r>
          <w:rPr>
            <w:noProof/>
          </w:rPr>
          <w:t>64</w:t>
        </w:r>
      </w:fldSimple>
      <w:r>
        <w:t xml:space="preserve">  </w:t>
      </w:r>
      <w:r w:rsidRPr="002C6257">
        <w:t xml:space="preserve">Responses to Question </w:t>
      </w:r>
      <w:r>
        <w:t xml:space="preserve">9 </w:t>
      </w:r>
      <w:r w:rsidRPr="002C6257">
        <w:t xml:space="preserve">for </w:t>
      </w:r>
      <w:r>
        <w:t>Kindergarten</w:t>
      </w:r>
      <w:bookmarkEnd w:id="214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10DDF5C"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046D619"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18907186"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785FDF7E"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EEDBC20" w14:textId="77777777" w:rsidTr="00B27FDE">
        <w:trPr>
          <w:trHeight w:val="315"/>
        </w:trPr>
        <w:tc>
          <w:tcPr>
            <w:tcW w:w="8064" w:type="dxa"/>
            <w:tcBorders>
              <w:top w:val="nil"/>
              <w:left w:val="nil"/>
              <w:bottom w:val="nil"/>
              <w:right w:val="nil"/>
            </w:tcBorders>
            <w:noWrap/>
          </w:tcPr>
          <w:p w14:paraId="5C3E8631" w14:textId="77777777" w:rsidR="00CC2466" w:rsidRPr="000E6420" w:rsidRDefault="00CC2466" w:rsidP="00816989">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65AEE15C" w14:textId="77777777" w:rsidR="00CC2466" w:rsidRPr="00352E73" w:rsidRDefault="00CC2466" w:rsidP="009848A7">
            <w:pPr>
              <w:pStyle w:val="TableText"/>
              <w:rPr>
                <w:noProof w:val="0"/>
              </w:rPr>
            </w:pPr>
            <w:r w:rsidRPr="00352E73">
              <w:rPr>
                <w:color w:val="000000"/>
              </w:rPr>
              <w:t>13</w:t>
            </w:r>
          </w:p>
        </w:tc>
        <w:tc>
          <w:tcPr>
            <w:tcW w:w="1109" w:type="dxa"/>
            <w:tcBorders>
              <w:top w:val="nil"/>
              <w:left w:val="nil"/>
              <w:bottom w:val="nil"/>
              <w:right w:val="nil"/>
            </w:tcBorders>
            <w:vAlign w:val="bottom"/>
          </w:tcPr>
          <w:p w14:paraId="01088548" w14:textId="77777777" w:rsidR="00CC2466" w:rsidRPr="00352E73" w:rsidRDefault="00CC2466" w:rsidP="006A4BFE">
            <w:pPr>
              <w:pStyle w:val="TableText"/>
              <w:ind w:right="245"/>
              <w:rPr>
                <w:noProof w:val="0"/>
              </w:rPr>
            </w:pPr>
            <w:r w:rsidRPr="00352E73">
              <w:rPr>
                <w:color w:val="000000"/>
              </w:rPr>
              <w:t>1</w:t>
            </w:r>
          </w:p>
        </w:tc>
      </w:tr>
      <w:tr w:rsidR="00CC2466" w:rsidRPr="00E40A22" w14:paraId="06C2AC17" w14:textId="77777777" w:rsidTr="00B27FDE">
        <w:trPr>
          <w:trHeight w:val="315"/>
        </w:trPr>
        <w:tc>
          <w:tcPr>
            <w:tcW w:w="8064" w:type="dxa"/>
            <w:tcBorders>
              <w:top w:val="nil"/>
              <w:left w:val="nil"/>
              <w:bottom w:val="nil"/>
              <w:right w:val="nil"/>
            </w:tcBorders>
            <w:noWrap/>
          </w:tcPr>
          <w:p w14:paraId="4156EE78" w14:textId="77777777" w:rsidR="00CC2466" w:rsidRPr="000E6420" w:rsidRDefault="00CC2466" w:rsidP="00816989">
            <w:pPr>
              <w:pStyle w:val="TableText"/>
              <w:jc w:val="left"/>
            </w:pPr>
            <w:r w:rsidRPr="000E6420">
              <w:t xml:space="preserve">Color contrast </w:t>
            </w:r>
          </w:p>
        </w:tc>
        <w:tc>
          <w:tcPr>
            <w:tcW w:w="821" w:type="dxa"/>
            <w:tcBorders>
              <w:top w:val="nil"/>
              <w:left w:val="nil"/>
              <w:bottom w:val="nil"/>
              <w:right w:val="nil"/>
            </w:tcBorders>
            <w:noWrap/>
            <w:vAlign w:val="bottom"/>
          </w:tcPr>
          <w:p w14:paraId="3F07448A" w14:textId="77777777" w:rsidR="00CC2466" w:rsidRPr="00352E73" w:rsidRDefault="00CC2466" w:rsidP="009848A7">
            <w:pPr>
              <w:pStyle w:val="TableText"/>
              <w:rPr>
                <w:noProof w:val="0"/>
              </w:rPr>
            </w:pPr>
            <w:r w:rsidRPr="00352E73">
              <w:rPr>
                <w:color w:val="000000"/>
              </w:rPr>
              <w:t>16</w:t>
            </w:r>
          </w:p>
        </w:tc>
        <w:tc>
          <w:tcPr>
            <w:tcW w:w="1109" w:type="dxa"/>
            <w:tcBorders>
              <w:top w:val="nil"/>
              <w:left w:val="nil"/>
              <w:bottom w:val="nil"/>
              <w:right w:val="nil"/>
            </w:tcBorders>
            <w:vAlign w:val="bottom"/>
          </w:tcPr>
          <w:p w14:paraId="14DD3EE6" w14:textId="77777777" w:rsidR="00CC2466" w:rsidRPr="00352E73" w:rsidRDefault="00CC2466" w:rsidP="006A4BFE">
            <w:pPr>
              <w:pStyle w:val="TableText"/>
              <w:ind w:right="245"/>
              <w:rPr>
                <w:noProof w:val="0"/>
              </w:rPr>
            </w:pPr>
            <w:r w:rsidRPr="00352E73">
              <w:rPr>
                <w:color w:val="000000"/>
              </w:rPr>
              <w:t>1</w:t>
            </w:r>
          </w:p>
        </w:tc>
      </w:tr>
      <w:tr w:rsidR="00CC2466" w:rsidRPr="00E40A22" w14:paraId="2A0C67BF" w14:textId="77777777" w:rsidTr="00B27FDE">
        <w:trPr>
          <w:trHeight w:val="315"/>
        </w:trPr>
        <w:tc>
          <w:tcPr>
            <w:tcW w:w="8064" w:type="dxa"/>
            <w:tcBorders>
              <w:top w:val="nil"/>
              <w:left w:val="nil"/>
              <w:bottom w:val="nil"/>
              <w:right w:val="nil"/>
            </w:tcBorders>
            <w:noWrap/>
          </w:tcPr>
          <w:p w14:paraId="75509A1C" w14:textId="77777777" w:rsidR="00CC2466" w:rsidRPr="000E6420" w:rsidRDefault="00CC2466" w:rsidP="00816989">
            <w:pPr>
              <w:pStyle w:val="TableText"/>
              <w:jc w:val="left"/>
            </w:pPr>
            <w:r w:rsidRPr="000E6420">
              <w:t>Color overlay</w:t>
            </w:r>
          </w:p>
        </w:tc>
        <w:tc>
          <w:tcPr>
            <w:tcW w:w="821" w:type="dxa"/>
            <w:tcBorders>
              <w:top w:val="nil"/>
              <w:left w:val="nil"/>
              <w:bottom w:val="nil"/>
              <w:right w:val="nil"/>
            </w:tcBorders>
            <w:noWrap/>
            <w:vAlign w:val="bottom"/>
          </w:tcPr>
          <w:p w14:paraId="3035275F" w14:textId="77777777" w:rsidR="00CC2466" w:rsidRPr="00352E73" w:rsidRDefault="00CC2466" w:rsidP="009848A7">
            <w:pPr>
              <w:pStyle w:val="TableText"/>
              <w:rPr>
                <w:noProof w:val="0"/>
              </w:rPr>
            </w:pPr>
            <w:r w:rsidRPr="00352E73">
              <w:rPr>
                <w:color w:val="000000"/>
              </w:rPr>
              <w:t>7</w:t>
            </w:r>
          </w:p>
        </w:tc>
        <w:tc>
          <w:tcPr>
            <w:tcW w:w="1109" w:type="dxa"/>
            <w:tcBorders>
              <w:top w:val="nil"/>
              <w:left w:val="nil"/>
              <w:bottom w:val="nil"/>
              <w:right w:val="nil"/>
            </w:tcBorders>
            <w:vAlign w:val="bottom"/>
          </w:tcPr>
          <w:p w14:paraId="02344374" w14:textId="77777777" w:rsidR="00CC2466" w:rsidRPr="00352E73" w:rsidRDefault="00CC2466" w:rsidP="006A4BFE">
            <w:pPr>
              <w:pStyle w:val="TableText"/>
              <w:ind w:right="245"/>
              <w:rPr>
                <w:noProof w:val="0"/>
              </w:rPr>
            </w:pPr>
            <w:r w:rsidRPr="00352E73">
              <w:rPr>
                <w:color w:val="000000"/>
              </w:rPr>
              <w:t>1</w:t>
            </w:r>
          </w:p>
        </w:tc>
      </w:tr>
      <w:tr w:rsidR="00CC2466" w:rsidRPr="00E40A22" w14:paraId="3686DB24" w14:textId="77777777" w:rsidTr="00B27FDE">
        <w:trPr>
          <w:trHeight w:val="315"/>
        </w:trPr>
        <w:tc>
          <w:tcPr>
            <w:tcW w:w="8064" w:type="dxa"/>
            <w:tcBorders>
              <w:top w:val="nil"/>
              <w:left w:val="nil"/>
              <w:bottom w:val="nil"/>
              <w:right w:val="nil"/>
            </w:tcBorders>
            <w:noWrap/>
          </w:tcPr>
          <w:p w14:paraId="38F4E37B" w14:textId="77777777" w:rsidR="00CC2466" w:rsidRPr="000E6420" w:rsidRDefault="00CC2466" w:rsidP="00816989">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25C7AF0A" w14:textId="77777777" w:rsidR="00CC2466" w:rsidRPr="00352E73" w:rsidRDefault="00CC2466" w:rsidP="009848A7">
            <w:pPr>
              <w:pStyle w:val="TableText"/>
              <w:rPr>
                <w:noProof w:val="0"/>
              </w:rPr>
            </w:pPr>
            <w:r w:rsidRPr="00352E73">
              <w:rPr>
                <w:color w:val="000000"/>
              </w:rPr>
              <w:t>21</w:t>
            </w:r>
          </w:p>
        </w:tc>
        <w:tc>
          <w:tcPr>
            <w:tcW w:w="1109" w:type="dxa"/>
            <w:tcBorders>
              <w:top w:val="nil"/>
              <w:left w:val="nil"/>
              <w:bottom w:val="nil"/>
              <w:right w:val="nil"/>
            </w:tcBorders>
            <w:vAlign w:val="bottom"/>
          </w:tcPr>
          <w:p w14:paraId="7892E5CD" w14:textId="77777777" w:rsidR="00CC2466" w:rsidRPr="00352E73" w:rsidRDefault="00CC2466" w:rsidP="006A4BFE">
            <w:pPr>
              <w:pStyle w:val="TableText"/>
              <w:ind w:right="245"/>
              <w:rPr>
                <w:noProof w:val="0"/>
              </w:rPr>
            </w:pPr>
            <w:r w:rsidRPr="00352E73">
              <w:rPr>
                <w:color w:val="000000"/>
              </w:rPr>
              <w:t>2</w:t>
            </w:r>
          </w:p>
        </w:tc>
      </w:tr>
      <w:tr w:rsidR="00CC2466" w:rsidRPr="00E40A22" w14:paraId="2E06CA8E" w14:textId="77777777" w:rsidTr="00B27FDE">
        <w:trPr>
          <w:trHeight w:val="315"/>
        </w:trPr>
        <w:tc>
          <w:tcPr>
            <w:tcW w:w="8064" w:type="dxa"/>
            <w:tcBorders>
              <w:top w:val="nil"/>
              <w:left w:val="nil"/>
              <w:bottom w:val="nil"/>
              <w:right w:val="nil"/>
            </w:tcBorders>
            <w:noWrap/>
          </w:tcPr>
          <w:p w14:paraId="6E91BCAE" w14:textId="77777777" w:rsidR="00CC2466" w:rsidRPr="000E6420" w:rsidRDefault="00CC2466" w:rsidP="00816989">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68005FC9" w14:textId="77777777" w:rsidR="00CC2466" w:rsidRPr="00352E73" w:rsidRDefault="00CC2466" w:rsidP="009848A7">
            <w:pPr>
              <w:pStyle w:val="TableText"/>
              <w:rPr>
                <w:noProof w:val="0"/>
              </w:rPr>
            </w:pPr>
            <w:r w:rsidRPr="00352E73">
              <w:rPr>
                <w:color w:val="000000"/>
              </w:rPr>
              <w:t>96</w:t>
            </w:r>
          </w:p>
        </w:tc>
        <w:tc>
          <w:tcPr>
            <w:tcW w:w="1109" w:type="dxa"/>
            <w:tcBorders>
              <w:top w:val="nil"/>
              <w:left w:val="nil"/>
              <w:bottom w:val="nil"/>
              <w:right w:val="nil"/>
            </w:tcBorders>
            <w:vAlign w:val="bottom"/>
          </w:tcPr>
          <w:p w14:paraId="71679688" w14:textId="77777777" w:rsidR="00CC2466" w:rsidRPr="00352E73" w:rsidRDefault="00CC2466" w:rsidP="006A4BFE">
            <w:pPr>
              <w:pStyle w:val="TableText"/>
              <w:ind w:right="245"/>
              <w:rPr>
                <w:noProof w:val="0"/>
              </w:rPr>
            </w:pPr>
            <w:r w:rsidRPr="00352E73">
              <w:rPr>
                <w:color w:val="000000"/>
              </w:rPr>
              <w:t>7</w:t>
            </w:r>
          </w:p>
        </w:tc>
      </w:tr>
      <w:tr w:rsidR="00CC2466" w:rsidRPr="00E40A22" w14:paraId="1974DAC7" w14:textId="77777777" w:rsidTr="00B27FDE">
        <w:trPr>
          <w:trHeight w:val="315"/>
        </w:trPr>
        <w:tc>
          <w:tcPr>
            <w:tcW w:w="8064" w:type="dxa"/>
            <w:tcBorders>
              <w:top w:val="nil"/>
              <w:left w:val="nil"/>
              <w:bottom w:val="nil"/>
              <w:right w:val="nil"/>
            </w:tcBorders>
            <w:noWrap/>
          </w:tcPr>
          <w:p w14:paraId="559579D5" w14:textId="77777777" w:rsidR="00CC2466" w:rsidRPr="000E6420" w:rsidRDefault="00CC2466" w:rsidP="00816989">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626FCED2" w14:textId="77777777" w:rsidR="00CC2466" w:rsidRPr="00352E73" w:rsidRDefault="00CC2466" w:rsidP="009848A7">
            <w:pPr>
              <w:pStyle w:val="TableText"/>
              <w:rPr>
                <w:noProof w:val="0"/>
              </w:rPr>
            </w:pPr>
            <w:r w:rsidRPr="00352E73">
              <w:rPr>
                <w:color w:val="000000"/>
              </w:rPr>
              <w:t>84</w:t>
            </w:r>
          </w:p>
        </w:tc>
        <w:tc>
          <w:tcPr>
            <w:tcW w:w="1109" w:type="dxa"/>
            <w:tcBorders>
              <w:top w:val="nil"/>
              <w:left w:val="nil"/>
              <w:bottom w:val="nil"/>
              <w:right w:val="nil"/>
            </w:tcBorders>
            <w:vAlign w:val="bottom"/>
          </w:tcPr>
          <w:p w14:paraId="765E4473" w14:textId="77777777" w:rsidR="00CC2466" w:rsidRPr="00352E73" w:rsidRDefault="00CC2466" w:rsidP="006A4BFE">
            <w:pPr>
              <w:pStyle w:val="TableText"/>
              <w:ind w:right="245"/>
              <w:rPr>
                <w:noProof w:val="0"/>
              </w:rPr>
            </w:pPr>
            <w:r w:rsidRPr="00352E73">
              <w:rPr>
                <w:color w:val="000000"/>
              </w:rPr>
              <w:t>6</w:t>
            </w:r>
          </w:p>
        </w:tc>
      </w:tr>
      <w:tr w:rsidR="00CC2466" w:rsidRPr="00E40A22" w14:paraId="266C2231" w14:textId="77777777" w:rsidTr="00B27FDE">
        <w:trPr>
          <w:trHeight w:val="315"/>
        </w:trPr>
        <w:tc>
          <w:tcPr>
            <w:tcW w:w="8064" w:type="dxa"/>
            <w:tcBorders>
              <w:top w:val="nil"/>
              <w:left w:val="nil"/>
              <w:bottom w:val="nil"/>
              <w:right w:val="nil"/>
            </w:tcBorders>
            <w:noWrap/>
          </w:tcPr>
          <w:p w14:paraId="32F9C675" w14:textId="77777777" w:rsidR="00CC2466" w:rsidRPr="000E6420" w:rsidRDefault="00CC2466" w:rsidP="00816989">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333F38E4" w14:textId="77777777" w:rsidR="00CC2466" w:rsidRPr="00352E73" w:rsidRDefault="00CC2466" w:rsidP="009848A7">
            <w:pPr>
              <w:pStyle w:val="TableText"/>
              <w:rPr>
                <w:noProof w:val="0"/>
              </w:rPr>
            </w:pPr>
            <w:r w:rsidRPr="00352E73">
              <w:rPr>
                <w:color w:val="000000"/>
              </w:rPr>
              <w:t>6</w:t>
            </w:r>
          </w:p>
        </w:tc>
        <w:tc>
          <w:tcPr>
            <w:tcW w:w="1109" w:type="dxa"/>
            <w:tcBorders>
              <w:top w:val="nil"/>
              <w:left w:val="nil"/>
              <w:bottom w:val="nil"/>
              <w:right w:val="nil"/>
            </w:tcBorders>
            <w:vAlign w:val="bottom"/>
          </w:tcPr>
          <w:p w14:paraId="1B765A1F" w14:textId="77777777" w:rsidR="00CC2466" w:rsidRPr="00352E73" w:rsidRDefault="00CC2466" w:rsidP="006A4BFE">
            <w:pPr>
              <w:pStyle w:val="TableText"/>
              <w:ind w:right="245"/>
              <w:rPr>
                <w:noProof w:val="0"/>
              </w:rPr>
            </w:pPr>
            <w:r w:rsidRPr="00352E73">
              <w:rPr>
                <w:color w:val="000000"/>
              </w:rPr>
              <w:t>0</w:t>
            </w:r>
          </w:p>
        </w:tc>
      </w:tr>
      <w:tr w:rsidR="00CC2466" w:rsidRPr="00E40A22" w14:paraId="7FA2707E" w14:textId="77777777" w:rsidTr="00B27FDE">
        <w:trPr>
          <w:trHeight w:val="315"/>
        </w:trPr>
        <w:tc>
          <w:tcPr>
            <w:tcW w:w="8064" w:type="dxa"/>
            <w:tcBorders>
              <w:top w:val="nil"/>
              <w:left w:val="nil"/>
              <w:bottom w:val="nil"/>
              <w:right w:val="nil"/>
            </w:tcBorders>
            <w:noWrap/>
          </w:tcPr>
          <w:p w14:paraId="1D687DDB" w14:textId="77777777" w:rsidR="00CC2466" w:rsidRPr="000E6420" w:rsidRDefault="00CC2466" w:rsidP="00816989">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4CB0FC0C" w14:textId="77777777" w:rsidR="00CC2466" w:rsidRPr="00352E73" w:rsidRDefault="00CC2466" w:rsidP="009848A7">
            <w:pPr>
              <w:pStyle w:val="TableText"/>
              <w:rPr>
                <w:noProof w:val="0"/>
              </w:rPr>
            </w:pPr>
            <w:r w:rsidRPr="00352E73">
              <w:rPr>
                <w:color w:val="000000"/>
              </w:rPr>
              <w:t>7</w:t>
            </w:r>
            <w:r>
              <w:rPr>
                <w:color w:val="000000"/>
              </w:rPr>
              <w:t>2</w:t>
            </w:r>
          </w:p>
        </w:tc>
        <w:tc>
          <w:tcPr>
            <w:tcW w:w="1109" w:type="dxa"/>
            <w:tcBorders>
              <w:top w:val="nil"/>
              <w:left w:val="nil"/>
              <w:bottom w:val="nil"/>
              <w:right w:val="nil"/>
            </w:tcBorders>
            <w:vAlign w:val="bottom"/>
          </w:tcPr>
          <w:p w14:paraId="3CC228C2" w14:textId="77777777" w:rsidR="00CC2466" w:rsidRPr="00352E73" w:rsidRDefault="00CC2466" w:rsidP="006A4BFE">
            <w:pPr>
              <w:pStyle w:val="TableText"/>
              <w:ind w:right="245"/>
              <w:rPr>
                <w:noProof w:val="0"/>
              </w:rPr>
            </w:pPr>
            <w:r w:rsidRPr="00352E73">
              <w:rPr>
                <w:color w:val="000000"/>
              </w:rPr>
              <w:t>5</w:t>
            </w:r>
          </w:p>
        </w:tc>
      </w:tr>
      <w:tr w:rsidR="00CC2466" w:rsidRPr="00E40A22" w14:paraId="179D5DE7" w14:textId="77777777" w:rsidTr="00B27FDE">
        <w:trPr>
          <w:trHeight w:val="315"/>
        </w:trPr>
        <w:tc>
          <w:tcPr>
            <w:tcW w:w="8064" w:type="dxa"/>
            <w:tcBorders>
              <w:top w:val="nil"/>
              <w:left w:val="nil"/>
              <w:bottom w:val="nil"/>
              <w:right w:val="nil"/>
            </w:tcBorders>
            <w:noWrap/>
          </w:tcPr>
          <w:p w14:paraId="15C27FB2" w14:textId="77777777" w:rsidR="00CC2466" w:rsidRPr="000E6420" w:rsidRDefault="00CC2466" w:rsidP="00816989">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61A9951F" w14:textId="77777777" w:rsidR="00CC2466" w:rsidRPr="00352E73" w:rsidRDefault="00CC2466" w:rsidP="009848A7">
            <w:pPr>
              <w:pStyle w:val="TableText"/>
              <w:rPr>
                <w:noProof w:val="0"/>
              </w:rPr>
            </w:pPr>
            <w:r w:rsidRPr="00352E73">
              <w:rPr>
                <w:color w:val="000000"/>
              </w:rPr>
              <w:t>43</w:t>
            </w:r>
          </w:p>
        </w:tc>
        <w:tc>
          <w:tcPr>
            <w:tcW w:w="1109" w:type="dxa"/>
            <w:tcBorders>
              <w:top w:val="nil"/>
              <w:left w:val="nil"/>
              <w:bottom w:val="nil"/>
              <w:right w:val="nil"/>
            </w:tcBorders>
            <w:vAlign w:val="bottom"/>
          </w:tcPr>
          <w:p w14:paraId="41CAAEB6" w14:textId="77777777" w:rsidR="00CC2466" w:rsidRPr="00352E73" w:rsidRDefault="00CC2466" w:rsidP="006A4BFE">
            <w:pPr>
              <w:pStyle w:val="TableText"/>
              <w:ind w:right="245"/>
              <w:rPr>
                <w:noProof w:val="0"/>
              </w:rPr>
            </w:pPr>
            <w:r w:rsidRPr="00352E73">
              <w:rPr>
                <w:color w:val="000000"/>
              </w:rPr>
              <w:t>3</w:t>
            </w:r>
          </w:p>
        </w:tc>
      </w:tr>
      <w:tr w:rsidR="00CC2466" w:rsidRPr="00E40A22" w14:paraId="25163BD5" w14:textId="77777777" w:rsidTr="00B27FDE">
        <w:trPr>
          <w:trHeight w:val="315"/>
        </w:trPr>
        <w:tc>
          <w:tcPr>
            <w:tcW w:w="8064" w:type="dxa"/>
            <w:tcBorders>
              <w:top w:val="nil"/>
              <w:left w:val="nil"/>
              <w:bottom w:val="nil"/>
              <w:right w:val="nil"/>
            </w:tcBorders>
            <w:noWrap/>
          </w:tcPr>
          <w:p w14:paraId="0B281BF9" w14:textId="77777777" w:rsidR="00CC2466" w:rsidRPr="000E6420" w:rsidRDefault="00CC2466" w:rsidP="00816989">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1CC5C3A6" w14:textId="77777777" w:rsidR="00CC2466" w:rsidRPr="00352E73" w:rsidRDefault="00CC2466" w:rsidP="009848A7">
            <w:pPr>
              <w:pStyle w:val="TableText"/>
              <w:rPr>
                <w:noProof w:val="0"/>
              </w:rPr>
            </w:pPr>
            <w:r w:rsidRPr="00352E73">
              <w:rPr>
                <w:color w:val="000000"/>
              </w:rPr>
              <w:t>3</w:t>
            </w:r>
          </w:p>
        </w:tc>
        <w:tc>
          <w:tcPr>
            <w:tcW w:w="1109" w:type="dxa"/>
            <w:tcBorders>
              <w:top w:val="nil"/>
              <w:left w:val="nil"/>
              <w:bottom w:val="nil"/>
              <w:right w:val="nil"/>
            </w:tcBorders>
            <w:vAlign w:val="bottom"/>
          </w:tcPr>
          <w:p w14:paraId="69EF86E0" w14:textId="77777777" w:rsidR="00CC2466" w:rsidRPr="00352E73" w:rsidRDefault="00CC2466" w:rsidP="006A4BFE">
            <w:pPr>
              <w:pStyle w:val="TableText"/>
              <w:ind w:right="245"/>
              <w:rPr>
                <w:noProof w:val="0"/>
              </w:rPr>
            </w:pPr>
            <w:r w:rsidRPr="00352E73">
              <w:rPr>
                <w:color w:val="000000"/>
              </w:rPr>
              <w:t>0</w:t>
            </w:r>
          </w:p>
        </w:tc>
      </w:tr>
      <w:tr w:rsidR="00CC2466" w:rsidRPr="00E40A22" w14:paraId="2C28B214" w14:textId="77777777" w:rsidTr="00B27FDE">
        <w:trPr>
          <w:trHeight w:val="315"/>
        </w:trPr>
        <w:tc>
          <w:tcPr>
            <w:tcW w:w="8064" w:type="dxa"/>
            <w:tcBorders>
              <w:top w:val="nil"/>
              <w:left w:val="nil"/>
              <w:bottom w:val="nil"/>
              <w:right w:val="nil"/>
            </w:tcBorders>
            <w:noWrap/>
          </w:tcPr>
          <w:p w14:paraId="610228E7" w14:textId="77777777" w:rsidR="00CC2466" w:rsidRPr="000E6420" w:rsidRDefault="00CC2466" w:rsidP="00816989">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2AE80D8C" w14:textId="77777777" w:rsidR="00CC2466" w:rsidRPr="00352E73" w:rsidRDefault="00CC2466" w:rsidP="009848A7">
            <w:pPr>
              <w:pStyle w:val="TableText"/>
              <w:rPr>
                <w:noProof w:val="0"/>
              </w:rPr>
            </w:pPr>
            <w:r w:rsidRPr="00352E73">
              <w:rPr>
                <w:color w:val="000000"/>
              </w:rPr>
              <w:t>19</w:t>
            </w:r>
          </w:p>
        </w:tc>
        <w:tc>
          <w:tcPr>
            <w:tcW w:w="1109" w:type="dxa"/>
            <w:tcBorders>
              <w:top w:val="nil"/>
              <w:left w:val="nil"/>
              <w:bottom w:val="nil"/>
              <w:right w:val="nil"/>
            </w:tcBorders>
            <w:vAlign w:val="bottom"/>
          </w:tcPr>
          <w:p w14:paraId="235C6F5B" w14:textId="77777777" w:rsidR="00CC2466" w:rsidRPr="00352E73" w:rsidRDefault="00CC2466" w:rsidP="006A4BFE">
            <w:pPr>
              <w:pStyle w:val="TableText"/>
              <w:ind w:right="245"/>
              <w:rPr>
                <w:noProof w:val="0"/>
              </w:rPr>
            </w:pPr>
            <w:r w:rsidRPr="00352E73">
              <w:rPr>
                <w:color w:val="000000"/>
              </w:rPr>
              <w:t>1</w:t>
            </w:r>
          </w:p>
        </w:tc>
      </w:tr>
      <w:tr w:rsidR="00CC2466" w:rsidRPr="00E40A22" w14:paraId="4AFCBE9C" w14:textId="77777777" w:rsidTr="00B27FDE">
        <w:trPr>
          <w:trHeight w:val="315"/>
        </w:trPr>
        <w:tc>
          <w:tcPr>
            <w:tcW w:w="8064" w:type="dxa"/>
            <w:tcBorders>
              <w:top w:val="nil"/>
              <w:left w:val="nil"/>
              <w:bottom w:val="nil"/>
              <w:right w:val="nil"/>
            </w:tcBorders>
            <w:noWrap/>
          </w:tcPr>
          <w:p w14:paraId="30446FB3" w14:textId="77777777" w:rsidR="00CC2466" w:rsidRPr="000E6420" w:rsidRDefault="00CC2466" w:rsidP="00816989">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4C7DF5FA" w14:textId="77777777" w:rsidR="00CC2466" w:rsidRPr="00352E73" w:rsidRDefault="00CC2466" w:rsidP="009848A7">
            <w:pPr>
              <w:pStyle w:val="TableText"/>
              <w:rPr>
                <w:noProof w:val="0"/>
              </w:rPr>
            </w:pPr>
            <w:r w:rsidRPr="00352E73">
              <w:rPr>
                <w:color w:val="000000"/>
              </w:rPr>
              <w:t>4</w:t>
            </w:r>
            <w:r>
              <w:rPr>
                <w:color w:val="000000"/>
              </w:rPr>
              <w:t>8</w:t>
            </w:r>
          </w:p>
        </w:tc>
        <w:tc>
          <w:tcPr>
            <w:tcW w:w="1109" w:type="dxa"/>
            <w:tcBorders>
              <w:top w:val="nil"/>
              <w:left w:val="nil"/>
              <w:bottom w:val="nil"/>
              <w:right w:val="nil"/>
            </w:tcBorders>
            <w:vAlign w:val="bottom"/>
          </w:tcPr>
          <w:p w14:paraId="17524A65" w14:textId="77777777" w:rsidR="00CC2466" w:rsidRPr="00352E73" w:rsidRDefault="00CC2466" w:rsidP="006A4BFE">
            <w:pPr>
              <w:pStyle w:val="TableText"/>
              <w:ind w:right="245"/>
              <w:rPr>
                <w:noProof w:val="0"/>
              </w:rPr>
            </w:pPr>
            <w:r w:rsidRPr="00352E73">
              <w:rPr>
                <w:color w:val="000000"/>
              </w:rPr>
              <w:t>4</w:t>
            </w:r>
          </w:p>
        </w:tc>
      </w:tr>
      <w:tr w:rsidR="00CC2466" w:rsidRPr="00E40A22" w14:paraId="63A85089" w14:textId="77777777" w:rsidTr="00B27FDE">
        <w:trPr>
          <w:trHeight w:val="315"/>
        </w:trPr>
        <w:tc>
          <w:tcPr>
            <w:tcW w:w="8064" w:type="dxa"/>
            <w:tcBorders>
              <w:top w:val="nil"/>
              <w:left w:val="nil"/>
              <w:bottom w:val="nil"/>
              <w:right w:val="nil"/>
            </w:tcBorders>
            <w:noWrap/>
          </w:tcPr>
          <w:p w14:paraId="5D29502B" w14:textId="77777777" w:rsidR="00CC2466" w:rsidRPr="000E6420" w:rsidRDefault="00CC2466" w:rsidP="00816989">
            <w:pPr>
              <w:pStyle w:val="TableText"/>
              <w:jc w:val="left"/>
            </w:pPr>
            <w:r w:rsidRPr="000E6420">
              <w:t>Separate Setting</w:t>
            </w:r>
          </w:p>
        </w:tc>
        <w:tc>
          <w:tcPr>
            <w:tcW w:w="821" w:type="dxa"/>
            <w:tcBorders>
              <w:top w:val="nil"/>
              <w:left w:val="nil"/>
              <w:bottom w:val="nil"/>
              <w:right w:val="nil"/>
            </w:tcBorders>
            <w:noWrap/>
            <w:vAlign w:val="bottom"/>
          </w:tcPr>
          <w:p w14:paraId="14F5783C" w14:textId="77777777" w:rsidR="00CC2466" w:rsidRPr="00352E73" w:rsidRDefault="00CC2466" w:rsidP="009848A7">
            <w:pPr>
              <w:pStyle w:val="TableText"/>
              <w:rPr>
                <w:noProof w:val="0"/>
              </w:rPr>
            </w:pPr>
            <w:r w:rsidRPr="00352E73">
              <w:rPr>
                <w:color w:val="000000"/>
              </w:rPr>
              <w:t>54</w:t>
            </w:r>
            <w:r>
              <w:rPr>
                <w:color w:val="000000"/>
              </w:rPr>
              <w:t>6</w:t>
            </w:r>
          </w:p>
        </w:tc>
        <w:tc>
          <w:tcPr>
            <w:tcW w:w="1109" w:type="dxa"/>
            <w:tcBorders>
              <w:top w:val="nil"/>
              <w:left w:val="nil"/>
              <w:bottom w:val="nil"/>
              <w:right w:val="nil"/>
            </w:tcBorders>
            <w:vAlign w:val="bottom"/>
          </w:tcPr>
          <w:p w14:paraId="28125DE1" w14:textId="77777777" w:rsidR="00CC2466" w:rsidRPr="00352E73" w:rsidRDefault="00CC2466" w:rsidP="006A4BFE">
            <w:pPr>
              <w:pStyle w:val="TableText"/>
              <w:ind w:right="245"/>
              <w:rPr>
                <w:noProof w:val="0"/>
              </w:rPr>
            </w:pPr>
            <w:r w:rsidRPr="00352E73">
              <w:rPr>
                <w:color w:val="000000"/>
              </w:rPr>
              <w:t>41</w:t>
            </w:r>
          </w:p>
        </w:tc>
      </w:tr>
      <w:tr w:rsidR="00CC2466" w:rsidRPr="00E40A22" w14:paraId="3D871215" w14:textId="77777777" w:rsidTr="00B27FDE">
        <w:trPr>
          <w:trHeight w:val="315"/>
        </w:trPr>
        <w:tc>
          <w:tcPr>
            <w:tcW w:w="8064" w:type="dxa"/>
            <w:tcBorders>
              <w:top w:val="nil"/>
              <w:left w:val="nil"/>
              <w:bottom w:val="nil"/>
              <w:right w:val="nil"/>
            </w:tcBorders>
            <w:noWrap/>
          </w:tcPr>
          <w:p w14:paraId="4B2682C4" w14:textId="77777777" w:rsidR="00CC2466" w:rsidRPr="000E6420" w:rsidRDefault="00CC2466" w:rsidP="00816989">
            <w:pPr>
              <w:pStyle w:val="TableText"/>
              <w:jc w:val="left"/>
            </w:pPr>
            <w:r w:rsidRPr="000E6420">
              <w:t>Simplified test directions</w:t>
            </w:r>
          </w:p>
        </w:tc>
        <w:tc>
          <w:tcPr>
            <w:tcW w:w="821" w:type="dxa"/>
            <w:tcBorders>
              <w:top w:val="nil"/>
              <w:left w:val="nil"/>
              <w:bottom w:val="nil"/>
              <w:right w:val="nil"/>
            </w:tcBorders>
            <w:noWrap/>
            <w:vAlign w:val="bottom"/>
          </w:tcPr>
          <w:p w14:paraId="1F7381BB" w14:textId="77777777" w:rsidR="00CC2466" w:rsidRPr="00352E73" w:rsidRDefault="00CC2466" w:rsidP="009848A7">
            <w:pPr>
              <w:pStyle w:val="TableText"/>
              <w:rPr>
                <w:noProof w:val="0"/>
              </w:rPr>
            </w:pPr>
            <w:r w:rsidRPr="00352E73">
              <w:rPr>
                <w:color w:val="000000"/>
              </w:rPr>
              <w:t>375</w:t>
            </w:r>
          </w:p>
        </w:tc>
        <w:tc>
          <w:tcPr>
            <w:tcW w:w="1109" w:type="dxa"/>
            <w:tcBorders>
              <w:top w:val="nil"/>
              <w:left w:val="nil"/>
              <w:bottom w:val="nil"/>
              <w:right w:val="nil"/>
            </w:tcBorders>
            <w:vAlign w:val="bottom"/>
          </w:tcPr>
          <w:p w14:paraId="2D44A552" w14:textId="77777777" w:rsidR="00CC2466" w:rsidRPr="00352E73" w:rsidRDefault="00CC2466" w:rsidP="006A4BFE">
            <w:pPr>
              <w:pStyle w:val="TableText"/>
              <w:ind w:right="245"/>
              <w:rPr>
                <w:noProof w:val="0"/>
              </w:rPr>
            </w:pPr>
            <w:r w:rsidRPr="00352E73">
              <w:rPr>
                <w:color w:val="000000"/>
              </w:rPr>
              <w:t>28</w:t>
            </w:r>
          </w:p>
        </w:tc>
      </w:tr>
      <w:tr w:rsidR="00CC2466" w:rsidRPr="00E40A22" w14:paraId="502C6998" w14:textId="77777777" w:rsidTr="00B27FDE">
        <w:trPr>
          <w:trHeight w:val="315"/>
        </w:trPr>
        <w:tc>
          <w:tcPr>
            <w:tcW w:w="8064" w:type="dxa"/>
            <w:tcBorders>
              <w:top w:val="nil"/>
              <w:left w:val="nil"/>
              <w:bottom w:val="nil"/>
              <w:right w:val="nil"/>
            </w:tcBorders>
            <w:noWrap/>
          </w:tcPr>
          <w:p w14:paraId="01CD7A90" w14:textId="77777777" w:rsidR="00CC2466" w:rsidRPr="000E6420" w:rsidRDefault="00CC2466" w:rsidP="00816989">
            <w:pPr>
              <w:pStyle w:val="TableText"/>
              <w:jc w:val="left"/>
            </w:pPr>
            <w:r w:rsidRPr="000E6420">
              <w:t>Streamline</w:t>
            </w:r>
          </w:p>
        </w:tc>
        <w:tc>
          <w:tcPr>
            <w:tcW w:w="821" w:type="dxa"/>
            <w:tcBorders>
              <w:top w:val="nil"/>
              <w:left w:val="nil"/>
              <w:bottom w:val="nil"/>
              <w:right w:val="nil"/>
            </w:tcBorders>
            <w:noWrap/>
            <w:vAlign w:val="bottom"/>
          </w:tcPr>
          <w:p w14:paraId="42E38C00" w14:textId="77777777" w:rsidR="00CC2466" w:rsidRPr="00352E73" w:rsidRDefault="00CC2466" w:rsidP="009848A7">
            <w:pPr>
              <w:pStyle w:val="TableText"/>
              <w:rPr>
                <w:noProof w:val="0"/>
              </w:rPr>
            </w:pPr>
            <w:r w:rsidRPr="00352E73">
              <w:rPr>
                <w:color w:val="000000"/>
              </w:rPr>
              <w:t>19</w:t>
            </w:r>
          </w:p>
        </w:tc>
        <w:tc>
          <w:tcPr>
            <w:tcW w:w="1109" w:type="dxa"/>
            <w:tcBorders>
              <w:top w:val="nil"/>
              <w:left w:val="nil"/>
              <w:bottom w:val="nil"/>
              <w:right w:val="nil"/>
            </w:tcBorders>
            <w:vAlign w:val="bottom"/>
          </w:tcPr>
          <w:p w14:paraId="2E7EC3DB" w14:textId="77777777" w:rsidR="00CC2466" w:rsidRPr="00352E73" w:rsidRDefault="00CC2466" w:rsidP="006A4BFE">
            <w:pPr>
              <w:pStyle w:val="TableText"/>
              <w:ind w:right="245"/>
              <w:rPr>
                <w:noProof w:val="0"/>
              </w:rPr>
            </w:pPr>
            <w:r w:rsidRPr="00352E73">
              <w:rPr>
                <w:color w:val="000000"/>
              </w:rPr>
              <w:t>1</w:t>
            </w:r>
          </w:p>
        </w:tc>
      </w:tr>
      <w:tr w:rsidR="00CC2466" w:rsidRPr="00E40A22" w14:paraId="7AEB56D5" w14:textId="77777777" w:rsidTr="00B27FDE">
        <w:trPr>
          <w:trHeight w:val="315"/>
        </w:trPr>
        <w:tc>
          <w:tcPr>
            <w:tcW w:w="8064" w:type="dxa"/>
            <w:tcBorders>
              <w:top w:val="nil"/>
              <w:left w:val="nil"/>
              <w:bottom w:val="nil"/>
              <w:right w:val="nil"/>
            </w:tcBorders>
            <w:noWrap/>
          </w:tcPr>
          <w:p w14:paraId="52DBDF88" w14:textId="77777777" w:rsidR="00CC2466" w:rsidRPr="000E6420" w:rsidRDefault="00CC2466" w:rsidP="00816989">
            <w:pPr>
              <w:pStyle w:val="TableText"/>
              <w:jc w:val="left"/>
            </w:pPr>
            <w:r w:rsidRPr="000E6420">
              <w:t>Translated test directions</w:t>
            </w:r>
          </w:p>
        </w:tc>
        <w:tc>
          <w:tcPr>
            <w:tcW w:w="821" w:type="dxa"/>
            <w:tcBorders>
              <w:top w:val="nil"/>
              <w:left w:val="nil"/>
              <w:bottom w:val="nil"/>
              <w:right w:val="nil"/>
            </w:tcBorders>
            <w:noWrap/>
            <w:vAlign w:val="bottom"/>
          </w:tcPr>
          <w:p w14:paraId="581B5326" w14:textId="77777777" w:rsidR="00CC2466" w:rsidRPr="00352E73" w:rsidRDefault="00CC2466" w:rsidP="009848A7">
            <w:pPr>
              <w:pStyle w:val="TableText"/>
              <w:rPr>
                <w:noProof w:val="0"/>
              </w:rPr>
            </w:pPr>
            <w:r w:rsidRPr="00352E73">
              <w:rPr>
                <w:color w:val="000000"/>
              </w:rPr>
              <w:t>35</w:t>
            </w:r>
          </w:p>
        </w:tc>
        <w:tc>
          <w:tcPr>
            <w:tcW w:w="1109" w:type="dxa"/>
            <w:tcBorders>
              <w:top w:val="nil"/>
              <w:left w:val="nil"/>
              <w:bottom w:val="nil"/>
              <w:right w:val="nil"/>
            </w:tcBorders>
            <w:vAlign w:val="bottom"/>
          </w:tcPr>
          <w:p w14:paraId="2B51C47A" w14:textId="77777777" w:rsidR="00CC2466" w:rsidRPr="00352E73" w:rsidRDefault="00CC2466" w:rsidP="006A4BFE">
            <w:pPr>
              <w:pStyle w:val="TableText"/>
              <w:ind w:right="245"/>
              <w:rPr>
                <w:noProof w:val="0"/>
              </w:rPr>
            </w:pPr>
            <w:r w:rsidRPr="00352E73">
              <w:rPr>
                <w:color w:val="000000"/>
              </w:rPr>
              <w:t>3</w:t>
            </w:r>
          </w:p>
        </w:tc>
      </w:tr>
      <w:tr w:rsidR="00CC2466" w:rsidRPr="00E40A22" w14:paraId="05AE2163" w14:textId="77777777" w:rsidTr="00B27FDE">
        <w:trPr>
          <w:trHeight w:val="315"/>
        </w:trPr>
        <w:tc>
          <w:tcPr>
            <w:tcW w:w="8064" w:type="dxa"/>
            <w:tcBorders>
              <w:top w:val="nil"/>
              <w:left w:val="nil"/>
              <w:bottom w:val="nil"/>
              <w:right w:val="nil"/>
            </w:tcBorders>
            <w:noWrap/>
          </w:tcPr>
          <w:p w14:paraId="316F1367" w14:textId="77777777" w:rsidR="00CC2466" w:rsidRPr="000E6420" w:rsidRDefault="00CC2466" w:rsidP="00816989">
            <w:pPr>
              <w:pStyle w:val="TableText"/>
              <w:jc w:val="left"/>
            </w:pPr>
            <w:r w:rsidRPr="000E6420">
              <w:t>Turn off any universal tool(s)</w:t>
            </w:r>
          </w:p>
        </w:tc>
        <w:tc>
          <w:tcPr>
            <w:tcW w:w="821" w:type="dxa"/>
            <w:tcBorders>
              <w:top w:val="nil"/>
              <w:left w:val="nil"/>
              <w:bottom w:val="nil"/>
              <w:right w:val="nil"/>
            </w:tcBorders>
            <w:noWrap/>
            <w:vAlign w:val="bottom"/>
          </w:tcPr>
          <w:p w14:paraId="0D483129" w14:textId="77777777" w:rsidR="00CC2466" w:rsidRPr="00352E73" w:rsidRDefault="00CC2466" w:rsidP="009848A7">
            <w:pPr>
              <w:pStyle w:val="TableText"/>
              <w:rPr>
                <w:noProof w:val="0"/>
              </w:rPr>
            </w:pPr>
            <w:r w:rsidRPr="00352E73">
              <w:rPr>
                <w:color w:val="000000"/>
              </w:rPr>
              <w:t>7</w:t>
            </w:r>
          </w:p>
        </w:tc>
        <w:tc>
          <w:tcPr>
            <w:tcW w:w="1109" w:type="dxa"/>
            <w:tcBorders>
              <w:top w:val="nil"/>
              <w:left w:val="nil"/>
              <w:bottom w:val="nil"/>
              <w:right w:val="nil"/>
            </w:tcBorders>
            <w:vAlign w:val="bottom"/>
          </w:tcPr>
          <w:p w14:paraId="2592A419" w14:textId="77777777" w:rsidR="00CC2466" w:rsidRPr="00352E73" w:rsidRDefault="00CC2466" w:rsidP="006A4BFE">
            <w:pPr>
              <w:pStyle w:val="TableText"/>
              <w:ind w:right="245"/>
              <w:rPr>
                <w:noProof w:val="0"/>
              </w:rPr>
            </w:pPr>
            <w:r w:rsidRPr="00352E73">
              <w:rPr>
                <w:color w:val="000000"/>
              </w:rPr>
              <w:t>1</w:t>
            </w:r>
          </w:p>
        </w:tc>
      </w:tr>
      <w:tr w:rsidR="00CC2466" w:rsidRPr="00E40A22" w14:paraId="0E58608C" w14:textId="77777777" w:rsidTr="00B27FDE">
        <w:trPr>
          <w:trHeight w:val="315"/>
        </w:trPr>
        <w:tc>
          <w:tcPr>
            <w:tcW w:w="8064" w:type="dxa"/>
            <w:tcBorders>
              <w:top w:val="nil"/>
              <w:left w:val="nil"/>
              <w:bottom w:val="nil"/>
              <w:right w:val="nil"/>
            </w:tcBorders>
            <w:noWrap/>
          </w:tcPr>
          <w:p w14:paraId="04437F54" w14:textId="77777777" w:rsidR="00CC2466" w:rsidRPr="000E6420" w:rsidRDefault="00CC2466" w:rsidP="00816989">
            <w:pPr>
              <w:pStyle w:val="TableText"/>
              <w:jc w:val="left"/>
            </w:pPr>
            <w:r w:rsidRPr="000E6420">
              <w:t>No designated supports used</w:t>
            </w:r>
          </w:p>
        </w:tc>
        <w:tc>
          <w:tcPr>
            <w:tcW w:w="821" w:type="dxa"/>
            <w:tcBorders>
              <w:top w:val="nil"/>
              <w:left w:val="nil"/>
              <w:bottom w:val="nil"/>
              <w:right w:val="nil"/>
            </w:tcBorders>
            <w:noWrap/>
            <w:vAlign w:val="bottom"/>
          </w:tcPr>
          <w:p w14:paraId="2C785B03" w14:textId="77777777" w:rsidR="00CC2466" w:rsidRPr="00352E73" w:rsidRDefault="00CC2466" w:rsidP="009848A7">
            <w:pPr>
              <w:pStyle w:val="TableText"/>
              <w:rPr>
                <w:noProof w:val="0"/>
              </w:rPr>
            </w:pPr>
            <w:r w:rsidRPr="00352E73">
              <w:rPr>
                <w:color w:val="000000"/>
              </w:rPr>
              <w:t>49</w:t>
            </w:r>
            <w:r>
              <w:rPr>
                <w:color w:val="000000"/>
              </w:rPr>
              <w:t>3</w:t>
            </w:r>
          </w:p>
        </w:tc>
        <w:tc>
          <w:tcPr>
            <w:tcW w:w="1109" w:type="dxa"/>
            <w:tcBorders>
              <w:top w:val="nil"/>
              <w:left w:val="nil"/>
              <w:bottom w:val="nil"/>
              <w:right w:val="nil"/>
            </w:tcBorders>
            <w:vAlign w:val="bottom"/>
          </w:tcPr>
          <w:p w14:paraId="20483CFC" w14:textId="77777777" w:rsidR="00CC2466" w:rsidRPr="00352E73" w:rsidRDefault="00CC2466" w:rsidP="006A4BFE">
            <w:pPr>
              <w:pStyle w:val="TableText"/>
              <w:ind w:right="245"/>
              <w:rPr>
                <w:noProof w:val="0"/>
              </w:rPr>
            </w:pPr>
            <w:r w:rsidRPr="00352E73">
              <w:rPr>
                <w:color w:val="000000"/>
              </w:rPr>
              <w:t>37</w:t>
            </w:r>
          </w:p>
        </w:tc>
      </w:tr>
      <w:tr w:rsidR="00CC2466" w:rsidRPr="00E40A22" w14:paraId="00A8C7DB" w14:textId="77777777" w:rsidTr="00B27FDE">
        <w:trPr>
          <w:trHeight w:val="315"/>
        </w:trPr>
        <w:tc>
          <w:tcPr>
            <w:tcW w:w="8064" w:type="dxa"/>
            <w:tcBorders>
              <w:top w:val="nil"/>
              <w:left w:val="nil"/>
              <w:bottom w:val="nil"/>
              <w:right w:val="nil"/>
            </w:tcBorders>
            <w:noWrap/>
          </w:tcPr>
          <w:p w14:paraId="6F7C9BE5" w14:textId="77777777" w:rsidR="00CC2466" w:rsidRPr="000E6420" w:rsidRDefault="00CC2466" w:rsidP="00816989">
            <w:pPr>
              <w:pStyle w:val="TableText"/>
              <w:jc w:val="left"/>
            </w:pPr>
            <w:r w:rsidRPr="000E6420">
              <w:t>Missing</w:t>
            </w:r>
          </w:p>
        </w:tc>
        <w:tc>
          <w:tcPr>
            <w:tcW w:w="821" w:type="dxa"/>
            <w:tcBorders>
              <w:top w:val="nil"/>
              <w:left w:val="nil"/>
              <w:bottom w:val="nil"/>
              <w:right w:val="nil"/>
            </w:tcBorders>
            <w:noWrap/>
            <w:vAlign w:val="bottom"/>
          </w:tcPr>
          <w:p w14:paraId="1A759382" w14:textId="77777777" w:rsidR="00CC2466" w:rsidRPr="00352E73" w:rsidRDefault="00CC2466" w:rsidP="009848A7">
            <w:pPr>
              <w:pStyle w:val="TableText"/>
              <w:rPr>
                <w:noProof w:val="0"/>
              </w:rPr>
            </w:pPr>
            <w:r w:rsidRPr="00352E73">
              <w:rPr>
                <w:color w:val="000000"/>
              </w:rPr>
              <w:t>70</w:t>
            </w:r>
          </w:p>
        </w:tc>
        <w:tc>
          <w:tcPr>
            <w:tcW w:w="1109" w:type="dxa"/>
            <w:tcBorders>
              <w:top w:val="nil"/>
              <w:left w:val="nil"/>
              <w:bottom w:val="nil"/>
              <w:right w:val="nil"/>
            </w:tcBorders>
            <w:vAlign w:val="bottom"/>
          </w:tcPr>
          <w:p w14:paraId="2BA8AAAF" w14:textId="77777777" w:rsidR="00CC2466" w:rsidRPr="00352E73" w:rsidRDefault="00CC2466" w:rsidP="006A4BFE">
            <w:pPr>
              <w:pStyle w:val="TableText"/>
              <w:ind w:right="245"/>
              <w:rPr>
                <w:noProof w:val="0"/>
              </w:rPr>
            </w:pPr>
            <w:r w:rsidRPr="00352E73">
              <w:rPr>
                <w:color w:val="000000"/>
              </w:rPr>
              <w:t>5</w:t>
            </w:r>
          </w:p>
        </w:tc>
      </w:tr>
      <w:tr w:rsidR="00CC2466" w:rsidRPr="00E40A22" w14:paraId="3C47B6AA" w14:textId="77777777" w:rsidTr="00B27FDE">
        <w:trPr>
          <w:trHeight w:val="315"/>
        </w:trPr>
        <w:tc>
          <w:tcPr>
            <w:tcW w:w="8064" w:type="dxa"/>
            <w:tcBorders>
              <w:top w:val="single" w:sz="4" w:space="0" w:color="auto"/>
              <w:left w:val="nil"/>
              <w:bottom w:val="single" w:sz="12" w:space="0" w:color="auto"/>
              <w:right w:val="nil"/>
            </w:tcBorders>
            <w:noWrap/>
            <w:hideMark/>
          </w:tcPr>
          <w:p w14:paraId="6607CC96" w14:textId="44310613"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44080E4" w14:textId="77777777" w:rsidR="00CC2466" w:rsidRPr="00352E73" w:rsidRDefault="00CC2466" w:rsidP="009848A7">
            <w:pPr>
              <w:pStyle w:val="TableText"/>
              <w:rPr>
                <w:b/>
                <w:bCs/>
                <w:noProof w:val="0"/>
              </w:rPr>
            </w:pPr>
            <w:r w:rsidRPr="00352E73">
              <w:rPr>
                <w:color w:val="000000"/>
              </w:rPr>
              <w:t>1</w:t>
            </w:r>
            <w:r>
              <w:rPr>
                <w:color w:val="000000"/>
              </w:rPr>
              <w:t>,</w:t>
            </w:r>
            <w:r w:rsidRPr="00352E73">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499D8D6F" w14:textId="77777777" w:rsidR="00CC2466" w:rsidRPr="00352E73" w:rsidRDefault="00CC2466" w:rsidP="006A4BFE">
            <w:pPr>
              <w:pStyle w:val="TableText"/>
              <w:ind w:right="245"/>
              <w:rPr>
                <w:b/>
                <w:bCs/>
                <w:noProof w:val="0"/>
              </w:rPr>
            </w:pPr>
            <w:r w:rsidRPr="00352E73">
              <w:rPr>
                <w:color w:val="000000"/>
              </w:rPr>
              <w:t>100</w:t>
            </w:r>
          </w:p>
        </w:tc>
      </w:tr>
    </w:tbl>
    <w:p w14:paraId="26375B58" w14:textId="77777777" w:rsidR="00CC2466" w:rsidRDefault="00CC2466" w:rsidP="001575EF">
      <w:pPr>
        <w:pStyle w:val="Caption"/>
        <w:pageBreakBefore/>
      </w:pPr>
      <w:bookmarkStart w:id="2150" w:name="_Toc133500884"/>
      <w:r>
        <w:t>Table 10.A.</w:t>
      </w:r>
      <w:fldSimple w:instr=" SEQ Table_10.A. \* ARABIC ">
        <w:r>
          <w:rPr>
            <w:noProof/>
          </w:rPr>
          <w:t>65</w:t>
        </w:r>
      </w:fldSimple>
      <w:r>
        <w:t xml:space="preserve">  </w:t>
      </w:r>
      <w:r w:rsidRPr="002C6257">
        <w:t xml:space="preserve">Responses to Question </w:t>
      </w:r>
      <w:r>
        <w:t xml:space="preserve">9 </w:t>
      </w:r>
      <w:r w:rsidRPr="002C6257">
        <w:t xml:space="preserve">for </w:t>
      </w:r>
      <w:r>
        <w:t>Grade One</w:t>
      </w:r>
      <w:bookmarkEnd w:id="215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4952BF04"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4B812AA"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14B0D97B"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5F93EF5D"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002CB3B2" w14:textId="77777777" w:rsidTr="00B27FDE">
        <w:trPr>
          <w:trHeight w:val="315"/>
        </w:trPr>
        <w:tc>
          <w:tcPr>
            <w:tcW w:w="8064" w:type="dxa"/>
            <w:tcBorders>
              <w:top w:val="nil"/>
              <w:left w:val="nil"/>
              <w:bottom w:val="nil"/>
              <w:right w:val="nil"/>
            </w:tcBorders>
            <w:noWrap/>
          </w:tcPr>
          <w:p w14:paraId="0676DC71" w14:textId="77777777" w:rsidR="00CC2466" w:rsidRPr="000E6420" w:rsidRDefault="00CC2466" w:rsidP="00816989">
            <w:pPr>
              <w:pStyle w:val="TableText"/>
              <w:keepN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18F38251" w14:textId="77777777" w:rsidR="00CC2466" w:rsidRPr="009276C6" w:rsidRDefault="00CC2466" w:rsidP="009848A7">
            <w:pPr>
              <w:pStyle w:val="TableText"/>
              <w:rPr>
                <w:noProof w:val="0"/>
              </w:rPr>
            </w:pPr>
            <w:r w:rsidRPr="009276C6">
              <w:rPr>
                <w:color w:val="000000"/>
              </w:rPr>
              <w:t>30</w:t>
            </w:r>
          </w:p>
        </w:tc>
        <w:tc>
          <w:tcPr>
            <w:tcW w:w="1109" w:type="dxa"/>
            <w:tcBorders>
              <w:top w:val="nil"/>
              <w:left w:val="nil"/>
              <w:bottom w:val="nil"/>
              <w:right w:val="nil"/>
            </w:tcBorders>
            <w:vAlign w:val="bottom"/>
          </w:tcPr>
          <w:p w14:paraId="50DB17CB" w14:textId="77777777" w:rsidR="00CC2466" w:rsidRPr="009276C6" w:rsidRDefault="00CC2466" w:rsidP="006A4BFE">
            <w:pPr>
              <w:pStyle w:val="TableText"/>
              <w:ind w:right="245"/>
              <w:rPr>
                <w:noProof w:val="0"/>
              </w:rPr>
            </w:pPr>
            <w:r w:rsidRPr="009276C6">
              <w:rPr>
                <w:color w:val="000000"/>
              </w:rPr>
              <w:t>2</w:t>
            </w:r>
          </w:p>
        </w:tc>
      </w:tr>
      <w:tr w:rsidR="00CC2466" w:rsidRPr="00E40A22" w14:paraId="437E316C" w14:textId="77777777" w:rsidTr="00B27FDE">
        <w:trPr>
          <w:trHeight w:val="315"/>
        </w:trPr>
        <w:tc>
          <w:tcPr>
            <w:tcW w:w="8064" w:type="dxa"/>
            <w:tcBorders>
              <w:top w:val="nil"/>
              <w:left w:val="nil"/>
              <w:bottom w:val="nil"/>
              <w:right w:val="nil"/>
            </w:tcBorders>
            <w:noWrap/>
          </w:tcPr>
          <w:p w14:paraId="4DF66B2F" w14:textId="77777777" w:rsidR="00CC2466" w:rsidRPr="000E6420" w:rsidRDefault="00CC2466" w:rsidP="00816989">
            <w:pPr>
              <w:pStyle w:val="TableText"/>
              <w:jc w:val="left"/>
            </w:pPr>
            <w:r w:rsidRPr="000E6420">
              <w:t xml:space="preserve">Color contrast </w:t>
            </w:r>
          </w:p>
        </w:tc>
        <w:tc>
          <w:tcPr>
            <w:tcW w:w="821" w:type="dxa"/>
            <w:tcBorders>
              <w:top w:val="nil"/>
              <w:left w:val="nil"/>
              <w:bottom w:val="nil"/>
              <w:right w:val="nil"/>
            </w:tcBorders>
            <w:noWrap/>
            <w:vAlign w:val="bottom"/>
          </w:tcPr>
          <w:p w14:paraId="017ADAC6" w14:textId="77777777" w:rsidR="00CC2466" w:rsidRPr="009276C6" w:rsidRDefault="00CC2466" w:rsidP="009848A7">
            <w:pPr>
              <w:pStyle w:val="TableText"/>
              <w:rPr>
                <w:noProof w:val="0"/>
              </w:rPr>
            </w:pPr>
            <w:r w:rsidRPr="009276C6">
              <w:rPr>
                <w:color w:val="000000"/>
              </w:rPr>
              <w:t>16</w:t>
            </w:r>
          </w:p>
        </w:tc>
        <w:tc>
          <w:tcPr>
            <w:tcW w:w="1109" w:type="dxa"/>
            <w:tcBorders>
              <w:top w:val="nil"/>
              <w:left w:val="nil"/>
              <w:bottom w:val="nil"/>
              <w:right w:val="nil"/>
            </w:tcBorders>
            <w:vAlign w:val="bottom"/>
          </w:tcPr>
          <w:p w14:paraId="6127809F" w14:textId="77777777" w:rsidR="00CC2466" w:rsidRPr="009276C6" w:rsidRDefault="00CC2466" w:rsidP="006A4BFE">
            <w:pPr>
              <w:pStyle w:val="TableText"/>
              <w:ind w:right="245"/>
              <w:rPr>
                <w:noProof w:val="0"/>
              </w:rPr>
            </w:pPr>
            <w:r w:rsidRPr="009276C6">
              <w:rPr>
                <w:color w:val="000000"/>
              </w:rPr>
              <w:t>1</w:t>
            </w:r>
          </w:p>
        </w:tc>
      </w:tr>
      <w:tr w:rsidR="00CC2466" w:rsidRPr="00E40A22" w14:paraId="39975644" w14:textId="77777777" w:rsidTr="00B27FDE">
        <w:trPr>
          <w:trHeight w:val="315"/>
        </w:trPr>
        <w:tc>
          <w:tcPr>
            <w:tcW w:w="8064" w:type="dxa"/>
            <w:tcBorders>
              <w:top w:val="nil"/>
              <w:left w:val="nil"/>
              <w:bottom w:val="nil"/>
              <w:right w:val="nil"/>
            </w:tcBorders>
            <w:noWrap/>
          </w:tcPr>
          <w:p w14:paraId="5B3AE37C" w14:textId="77777777" w:rsidR="00CC2466" w:rsidRPr="000E6420" w:rsidRDefault="00CC2466" w:rsidP="00816989">
            <w:pPr>
              <w:pStyle w:val="TableText"/>
              <w:jc w:val="left"/>
            </w:pPr>
            <w:r w:rsidRPr="000E6420">
              <w:t>Color overlay</w:t>
            </w:r>
          </w:p>
        </w:tc>
        <w:tc>
          <w:tcPr>
            <w:tcW w:w="821" w:type="dxa"/>
            <w:tcBorders>
              <w:top w:val="nil"/>
              <w:left w:val="nil"/>
              <w:bottom w:val="nil"/>
              <w:right w:val="nil"/>
            </w:tcBorders>
            <w:noWrap/>
            <w:vAlign w:val="bottom"/>
          </w:tcPr>
          <w:p w14:paraId="7D35F16C" w14:textId="77777777" w:rsidR="00CC2466" w:rsidRPr="009276C6" w:rsidRDefault="00CC2466" w:rsidP="009848A7">
            <w:pPr>
              <w:pStyle w:val="TableText"/>
              <w:rPr>
                <w:noProof w:val="0"/>
              </w:rPr>
            </w:pPr>
            <w:r w:rsidRPr="009276C6">
              <w:rPr>
                <w:color w:val="000000"/>
              </w:rPr>
              <w:t>1</w:t>
            </w:r>
          </w:p>
        </w:tc>
        <w:tc>
          <w:tcPr>
            <w:tcW w:w="1109" w:type="dxa"/>
            <w:tcBorders>
              <w:top w:val="nil"/>
              <w:left w:val="nil"/>
              <w:bottom w:val="nil"/>
              <w:right w:val="nil"/>
            </w:tcBorders>
            <w:vAlign w:val="bottom"/>
          </w:tcPr>
          <w:p w14:paraId="197BB339" w14:textId="77777777" w:rsidR="00CC2466" w:rsidRPr="009276C6" w:rsidRDefault="00CC2466" w:rsidP="006A4BFE">
            <w:pPr>
              <w:pStyle w:val="TableText"/>
              <w:ind w:right="245"/>
              <w:rPr>
                <w:noProof w:val="0"/>
              </w:rPr>
            </w:pPr>
            <w:r w:rsidRPr="009276C6">
              <w:rPr>
                <w:color w:val="000000"/>
              </w:rPr>
              <w:t>0</w:t>
            </w:r>
          </w:p>
        </w:tc>
      </w:tr>
      <w:tr w:rsidR="00CC2466" w:rsidRPr="00E40A22" w14:paraId="0E4C6326" w14:textId="77777777" w:rsidTr="00B27FDE">
        <w:trPr>
          <w:trHeight w:val="315"/>
        </w:trPr>
        <w:tc>
          <w:tcPr>
            <w:tcW w:w="8064" w:type="dxa"/>
            <w:tcBorders>
              <w:top w:val="nil"/>
              <w:left w:val="nil"/>
              <w:bottom w:val="nil"/>
              <w:right w:val="nil"/>
            </w:tcBorders>
            <w:noWrap/>
          </w:tcPr>
          <w:p w14:paraId="7DD55042" w14:textId="77777777" w:rsidR="00CC2466" w:rsidRPr="000E6420" w:rsidRDefault="00CC2466" w:rsidP="00816989">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7B74E0D8" w14:textId="77777777" w:rsidR="00CC2466" w:rsidRPr="009276C6" w:rsidRDefault="00CC2466" w:rsidP="009848A7">
            <w:pPr>
              <w:pStyle w:val="TableText"/>
              <w:rPr>
                <w:noProof w:val="0"/>
              </w:rPr>
            </w:pPr>
            <w:r w:rsidRPr="009276C6">
              <w:rPr>
                <w:color w:val="000000"/>
              </w:rPr>
              <w:t>15</w:t>
            </w:r>
          </w:p>
        </w:tc>
        <w:tc>
          <w:tcPr>
            <w:tcW w:w="1109" w:type="dxa"/>
            <w:tcBorders>
              <w:top w:val="nil"/>
              <w:left w:val="nil"/>
              <w:bottom w:val="nil"/>
              <w:right w:val="nil"/>
            </w:tcBorders>
            <w:vAlign w:val="bottom"/>
          </w:tcPr>
          <w:p w14:paraId="4DE2BBD3" w14:textId="77777777" w:rsidR="00CC2466" w:rsidRPr="009276C6" w:rsidRDefault="00CC2466" w:rsidP="006A4BFE">
            <w:pPr>
              <w:pStyle w:val="TableText"/>
              <w:ind w:right="245"/>
              <w:rPr>
                <w:noProof w:val="0"/>
              </w:rPr>
            </w:pPr>
            <w:r w:rsidRPr="009276C6">
              <w:rPr>
                <w:color w:val="000000"/>
              </w:rPr>
              <w:t>1</w:t>
            </w:r>
          </w:p>
        </w:tc>
      </w:tr>
      <w:tr w:rsidR="00CC2466" w:rsidRPr="00E40A22" w14:paraId="08A7B32B" w14:textId="77777777" w:rsidTr="00B27FDE">
        <w:trPr>
          <w:trHeight w:val="315"/>
        </w:trPr>
        <w:tc>
          <w:tcPr>
            <w:tcW w:w="8064" w:type="dxa"/>
            <w:tcBorders>
              <w:top w:val="nil"/>
              <w:left w:val="nil"/>
              <w:bottom w:val="nil"/>
              <w:right w:val="nil"/>
            </w:tcBorders>
            <w:noWrap/>
          </w:tcPr>
          <w:p w14:paraId="238465F3" w14:textId="77777777" w:rsidR="00CC2466" w:rsidRPr="000E6420" w:rsidRDefault="00CC2466" w:rsidP="00816989">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2947D726" w14:textId="77777777" w:rsidR="00CC2466" w:rsidRPr="009276C6" w:rsidRDefault="00CC2466" w:rsidP="009848A7">
            <w:pPr>
              <w:pStyle w:val="TableText"/>
              <w:rPr>
                <w:noProof w:val="0"/>
              </w:rPr>
            </w:pPr>
            <w:r w:rsidRPr="009276C6">
              <w:rPr>
                <w:color w:val="000000"/>
              </w:rPr>
              <w:t>85</w:t>
            </w:r>
          </w:p>
        </w:tc>
        <w:tc>
          <w:tcPr>
            <w:tcW w:w="1109" w:type="dxa"/>
            <w:tcBorders>
              <w:top w:val="nil"/>
              <w:left w:val="nil"/>
              <w:bottom w:val="nil"/>
              <w:right w:val="nil"/>
            </w:tcBorders>
            <w:vAlign w:val="bottom"/>
          </w:tcPr>
          <w:p w14:paraId="4415854D" w14:textId="77777777" w:rsidR="00CC2466" w:rsidRPr="009276C6" w:rsidRDefault="00CC2466" w:rsidP="006A4BFE">
            <w:pPr>
              <w:pStyle w:val="TableText"/>
              <w:ind w:right="245"/>
              <w:rPr>
                <w:noProof w:val="0"/>
              </w:rPr>
            </w:pPr>
            <w:r w:rsidRPr="009276C6">
              <w:rPr>
                <w:color w:val="000000"/>
              </w:rPr>
              <w:t>7</w:t>
            </w:r>
          </w:p>
        </w:tc>
      </w:tr>
      <w:tr w:rsidR="00CC2466" w:rsidRPr="00E40A22" w14:paraId="1B2C1A8B" w14:textId="77777777" w:rsidTr="00B27FDE">
        <w:trPr>
          <w:trHeight w:val="315"/>
        </w:trPr>
        <w:tc>
          <w:tcPr>
            <w:tcW w:w="8064" w:type="dxa"/>
            <w:tcBorders>
              <w:top w:val="nil"/>
              <w:left w:val="nil"/>
              <w:bottom w:val="nil"/>
              <w:right w:val="nil"/>
            </w:tcBorders>
            <w:noWrap/>
          </w:tcPr>
          <w:p w14:paraId="24912415" w14:textId="77777777" w:rsidR="00CC2466" w:rsidRPr="000E6420" w:rsidRDefault="00CC2466" w:rsidP="00816989">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6F21FA97" w14:textId="77777777" w:rsidR="00CC2466" w:rsidRPr="009276C6" w:rsidRDefault="00CC2466" w:rsidP="009848A7">
            <w:pPr>
              <w:pStyle w:val="TableText"/>
              <w:rPr>
                <w:noProof w:val="0"/>
              </w:rPr>
            </w:pPr>
            <w:r w:rsidRPr="009276C6">
              <w:rPr>
                <w:color w:val="000000"/>
              </w:rPr>
              <w:t>97</w:t>
            </w:r>
          </w:p>
        </w:tc>
        <w:tc>
          <w:tcPr>
            <w:tcW w:w="1109" w:type="dxa"/>
            <w:tcBorders>
              <w:top w:val="nil"/>
              <w:left w:val="nil"/>
              <w:bottom w:val="nil"/>
              <w:right w:val="nil"/>
            </w:tcBorders>
            <w:vAlign w:val="bottom"/>
          </w:tcPr>
          <w:p w14:paraId="05975F35" w14:textId="77777777" w:rsidR="00CC2466" w:rsidRPr="009276C6" w:rsidRDefault="00CC2466" w:rsidP="006A4BFE">
            <w:pPr>
              <w:pStyle w:val="TableText"/>
              <w:ind w:right="245"/>
              <w:rPr>
                <w:noProof w:val="0"/>
              </w:rPr>
            </w:pPr>
            <w:r w:rsidRPr="009276C6">
              <w:rPr>
                <w:color w:val="000000"/>
              </w:rPr>
              <w:t>7</w:t>
            </w:r>
          </w:p>
        </w:tc>
      </w:tr>
      <w:tr w:rsidR="00CC2466" w:rsidRPr="00E40A22" w14:paraId="61A8EA6C" w14:textId="77777777" w:rsidTr="00B27FDE">
        <w:trPr>
          <w:trHeight w:val="315"/>
        </w:trPr>
        <w:tc>
          <w:tcPr>
            <w:tcW w:w="8064" w:type="dxa"/>
            <w:tcBorders>
              <w:top w:val="nil"/>
              <w:left w:val="nil"/>
              <w:bottom w:val="nil"/>
              <w:right w:val="nil"/>
            </w:tcBorders>
            <w:noWrap/>
          </w:tcPr>
          <w:p w14:paraId="0603195F" w14:textId="77777777" w:rsidR="00CC2466" w:rsidRPr="000E6420" w:rsidRDefault="00CC2466" w:rsidP="00816989">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3FF100F1" w14:textId="77777777" w:rsidR="00CC2466" w:rsidRPr="009276C6" w:rsidRDefault="00CC2466" w:rsidP="009848A7">
            <w:pPr>
              <w:pStyle w:val="TableText"/>
              <w:rPr>
                <w:noProof w:val="0"/>
              </w:rPr>
            </w:pPr>
            <w:r w:rsidRPr="009276C6">
              <w:rPr>
                <w:color w:val="000000"/>
              </w:rPr>
              <w:t>3</w:t>
            </w:r>
          </w:p>
        </w:tc>
        <w:tc>
          <w:tcPr>
            <w:tcW w:w="1109" w:type="dxa"/>
            <w:tcBorders>
              <w:top w:val="nil"/>
              <w:left w:val="nil"/>
              <w:bottom w:val="nil"/>
              <w:right w:val="nil"/>
            </w:tcBorders>
            <w:vAlign w:val="bottom"/>
          </w:tcPr>
          <w:p w14:paraId="1BBDF691" w14:textId="77777777" w:rsidR="00CC2466" w:rsidRPr="009276C6" w:rsidRDefault="00CC2466" w:rsidP="006A4BFE">
            <w:pPr>
              <w:pStyle w:val="TableText"/>
              <w:ind w:right="245"/>
              <w:rPr>
                <w:noProof w:val="0"/>
              </w:rPr>
            </w:pPr>
            <w:r w:rsidRPr="009276C6">
              <w:rPr>
                <w:color w:val="000000"/>
              </w:rPr>
              <w:t>0</w:t>
            </w:r>
          </w:p>
        </w:tc>
      </w:tr>
      <w:tr w:rsidR="00CC2466" w:rsidRPr="00E40A22" w14:paraId="7B7A8C9C" w14:textId="77777777" w:rsidTr="00B27FDE">
        <w:trPr>
          <w:trHeight w:val="315"/>
        </w:trPr>
        <w:tc>
          <w:tcPr>
            <w:tcW w:w="8064" w:type="dxa"/>
            <w:tcBorders>
              <w:top w:val="nil"/>
              <w:left w:val="nil"/>
              <w:bottom w:val="nil"/>
              <w:right w:val="nil"/>
            </w:tcBorders>
            <w:noWrap/>
          </w:tcPr>
          <w:p w14:paraId="28361198" w14:textId="77777777" w:rsidR="00CC2466" w:rsidRPr="000E6420" w:rsidRDefault="00CC2466" w:rsidP="00816989">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3D4DBE53" w14:textId="77777777" w:rsidR="00CC2466" w:rsidRPr="009276C6" w:rsidRDefault="00CC2466" w:rsidP="009848A7">
            <w:pPr>
              <w:pStyle w:val="TableText"/>
              <w:rPr>
                <w:noProof w:val="0"/>
              </w:rPr>
            </w:pPr>
            <w:r w:rsidRPr="009276C6">
              <w:rPr>
                <w:color w:val="000000"/>
              </w:rPr>
              <w:t>92</w:t>
            </w:r>
          </w:p>
        </w:tc>
        <w:tc>
          <w:tcPr>
            <w:tcW w:w="1109" w:type="dxa"/>
            <w:tcBorders>
              <w:top w:val="nil"/>
              <w:left w:val="nil"/>
              <w:bottom w:val="nil"/>
              <w:right w:val="nil"/>
            </w:tcBorders>
            <w:vAlign w:val="bottom"/>
          </w:tcPr>
          <w:p w14:paraId="6A8B4247" w14:textId="77777777" w:rsidR="00CC2466" w:rsidRPr="009276C6" w:rsidRDefault="00CC2466" w:rsidP="006A4BFE">
            <w:pPr>
              <w:pStyle w:val="TableText"/>
              <w:ind w:right="245"/>
              <w:rPr>
                <w:noProof w:val="0"/>
              </w:rPr>
            </w:pPr>
            <w:r w:rsidRPr="009276C6">
              <w:rPr>
                <w:color w:val="000000"/>
              </w:rPr>
              <w:t>7</w:t>
            </w:r>
          </w:p>
        </w:tc>
      </w:tr>
      <w:tr w:rsidR="00CC2466" w:rsidRPr="00E40A22" w14:paraId="472A8B0E" w14:textId="77777777" w:rsidTr="00B27FDE">
        <w:trPr>
          <w:trHeight w:val="315"/>
        </w:trPr>
        <w:tc>
          <w:tcPr>
            <w:tcW w:w="8064" w:type="dxa"/>
            <w:tcBorders>
              <w:top w:val="nil"/>
              <w:left w:val="nil"/>
              <w:bottom w:val="nil"/>
              <w:right w:val="nil"/>
            </w:tcBorders>
            <w:noWrap/>
          </w:tcPr>
          <w:p w14:paraId="27712F50" w14:textId="77777777" w:rsidR="00CC2466" w:rsidRPr="000E6420" w:rsidRDefault="00CC2466" w:rsidP="00816989">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3C30E69B" w14:textId="77777777" w:rsidR="00CC2466" w:rsidRPr="009276C6" w:rsidRDefault="00CC2466" w:rsidP="009848A7">
            <w:pPr>
              <w:pStyle w:val="TableText"/>
              <w:rPr>
                <w:noProof w:val="0"/>
              </w:rPr>
            </w:pPr>
            <w:r w:rsidRPr="009276C6">
              <w:rPr>
                <w:color w:val="000000"/>
              </w:rPr>
              <w:t>49</w:t>
            </w:r>
          </w:p>
        </w:tc>
        <w:tc>
          <w:tcPr>
            <w:tcW w:w="1109" w:type="dxa"/>
            <w:tcBorders>
              <w:top w:val="nil"/>
              <w:left w:val="nil"/>
              <w:bottom w:val="nil"/>
              <w:right w:val="nil"/>
            </w:tcBorders>
            <w:vAlign w:val="bottom"/>
          </w:tcPr>
          <w:p w14:paraId="3B0B9A48" w14:textId="77777777" w:rsidR="00CC2466" w:rsidRPr="009276C6" w:rsidRDefault="00CC2466" w:rsidP="006A4BFE">
            <w:pPr>
              <w:pStyle w:val="TableText"/>
              <w:ind w:right="245"/>
              <w:rPr>
                <w:noProof w:val="0"/>
              </w:rPr>
            </w:pPr>
            <w:r w:rsidRPr="009276C6">
              <w:rPr>
                <w:color w:val="000000"/>
              </w:rPr>
              <w:t>4</w:t>
            </w:r>
          </w:p>
        </w:tc>
      </w:tr>
      <w:tr w:rsidR="00CC2466" w:rsidRPr="00E40A22" w14:paraId="3C178902" w14:textId="77777777" w:rsidTr="00B27FDE">
        <w:trPr>
          <w:trHeight w:val="315"/>
        </w:trPr>
        <w:tc>
          <w:tcPr>
            <w:tcW w:w="8064" w:type="dxa"/>
            <w:tcBorders>
              <w:top w:val="nil"/>
              <w:left w:val="nil"/>
              <w:bottom w:val="nil"/>
              <w:right w:val="nil"/>
            </w:tcBorders>
            <w:noWrap/>
          </w:tcPr>
          <w:p w14:paraId="46257C31" w14:textId="77777777" w:rsidR="00CC2466" w:rsidRPr="000E6420" w:rsidRDefault="00CC2466" w:rsidP="00816989">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271A310E" w14:textId="77777777" w:rsidR="00CC2466" w:rsidRPr="009276C6" w:rsidRDefault="00CC2466" w:rsidP="009848A7">
            <w:pPr>
              <w:pStyle w:val="TableText"/>
              <w:rPr>
                <w:noProof w:val="0"/>
              </w:rPr>
            </w:pPr>
            <w:r w:rsidRPr="009276C6">
              <w:rPr>
                <w:color w:val="000000"/>
              </w:rPr>
              <w:t>0</w:t>
            </w:r>
          </w:p>
        </w:tc>
        <w:tc>
          <w:tcPr>
            <w:tcW w:w="1109" w:type="dxa"/>
            <w:tcBorders>
              <w:top w:val="nil"/>
              <w:left w:val="nil"/>
              <w:bottom w:val="nil"/>
              <w:right w:val="nil"/>
            </w:tcBorders>
            <w:vAlign w:val="bottom"/>
          </w:tcPr>
          <w:p w14:paraId="32D8A3FA" w14:textId="77777777" w:rsidR="00CC2466" w:rsidRPr="009276C6" w:rsidRDefault="00CC2466" w:rsidP="006A4BFE">
            <w:pPr>
              <w:pStyle w:val="TableText"/>
              <w:ind w:right="245"/>
              <w:rPr>
                <w:noProof w:val="0"/>
              </w:rPr>
            </w:pPr>
            <w:r>
              <w:rPr>
                <w:noProof w:val="0"/>
              </w:rPr>
              <w:t>0</w:t>
            </w:r>
          </w:p>
        </w:tc>
      </w:tr>
      <w:tr w:rsidR="00CC2466" w:rsidRPr="00E40A22" w14:paraId="4011132F" w14:textId="77777777" w:rsidTr="00B27FDE">
        <w:trPr>
          <w:trHeight w:val="315"/>
        </w:trPr>
        <w:tc>
          <w:tcPr>
            <w:tcW w:w="8064" w:type="dxa"/>
            <w:tcBorders>
              <w:top w:val="nil"/>
              <w:left w:val="nil"/>
              <w:bottom w:val="nil"/>
              <w:right w:val="nil"/>
            </w:tcBorders>
            <w:noWrap/>
          </w:tcPr>
          <w:p w14:paraId="6DEFEDBC" w14:textId="77777777" w:rsidR="00CC2466" w:rsidRPr="000E6420" w:rsidRDefault="00CC2466" w:rsidP="00816989">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28804799" w14:textId="77777777" w:rsidR="00CC2466" w:rsidRPr="009276C6" w:rsidRDefault="00CC2466" w:rsidP="009848A7">
            <w:pPr>
              <w:pStyle w:val="TableText"/>
              <w:rPr>
                <w:noProof w:val="0"/>
              </w:rPr>
            </w:pPr>
            <w:r w:rsidRPr="009276C6">
              <w:rPr>
                <w:color w:val="000000"/>
              </w:rPr>
              <w:t>23</w:t>
            </w:r>
          </w:p>
        </w:tc>
        <w:tc>
          <w:tcPr>
            <w:tcW w:w="1109" w:type="dxa"/>
            <w:tcBorders>
              <w:top w:val="nil"/>
              <w:left w:val="nil"/>
              <w:bottom w:val="nil"/>
              <w:right w:val="nil"/>
            </w:tcBorders>
            <w:vAlign w:val="bottom"/>
          </w:tcPr>
          <w:p w14:paraId="5C478DA0" w14:textId="77777777" w:rsidR="00CC2466" w:rsidRPr="009276C6" w:rsidRDefault="00CC2466" w:rsidP="006A4BFE">
            <w:pPr>
              <w:pStyle w:val="TableText"/>
              <w:ind w:right="245"/>
              <w:rPr>
                <w:noProof w:val="0"/>
              </w:rPr>
            </w:pPr>
            <w:r w:rsidRPr="009276C6">
              <w:rPr>
                <w:color w:val="000000"/>
              </w:rPr>
              <w:t>2</w:t>
            </w:r>
          </w:p>
        </w:tc>
      </w:tr>
      <w:tr w:rsidR="00CC2466" w:rsidRPr="00E40A22" w14:paraId="32FD190E" w14:textId="77777777" w:rsidTr="00B27FDE">
        <w:trPr>
          <w:trHeight w:val="315"/>
        </w:trPr>
        <w:tc>
          <w:tcPr>
            <w:tcW w:w="8064" w:type="dxa"/>
            <w:tcBorders>
              <w:top w:val="nil"/>
              <w:left w:val="nil"/>
              <w:bottom w:val="nil"/>
              <w:right w:val="nil"/>
            </w:tcBorders>
            <w:noWrap/>
          </w:tcPr>
          <w:p w14:paraId="6A19C6AB" w14:textId="77777777" w:rsidR="00CC2466" w:rsidRPr="000E6420" w:rsidRDefault="00CC2466" w:rsidP="00816989">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79E76ABB" w14:textId="77777777" w:rsidR="00CC2466" w:rsidRPr="009276C6" w:rsidRDefault="00CC2466" w:rsidP="009848A7">
            <w:pPr>
              <w:pStyle w:val="TableText"/>
              <w:rPr>
                <w:noProof w:val="0"/>
              </w:rPr>
            </w:pPr>
            <w:r w:rsidRPr="009276C6">
              <w:rPr>
                <w:color w:val="000000"/>
              </w:rPr>
              <w:t>31</w:t>
            </w:r>
          </w:p>
        </w:tc>
        <w:tc>
          <w:tcPr>
            <w:tcW w:w="1109" w:type="dxa"/>
            <w:tcBorders>
              <w:top w:val="nil"/>
              <w:left w:val="nil"/>
              <w:bottom w:val="nil"/>
              <w:right w:val="nil"/>
            </w:tcBorders>
            <w:vAlign w:val="bottom"/>
          </w:tcPr>
          <w:p w14:paraId="3DF67541" w14:textId="77777777" w:rsidR="00CC2466" w:rsidRPr="009276C6" w:rsidRDefault="00CC2466" w:rsidP="006A4BFE">
            <w:pPr>
              <w:pStyle w:val="TableText"/>
              <w:ind w:right="245"/>
              <w:rPr>
                <w:noProof w:val="0"/>
              </w:rPr>
            </w:pPr>
            <w:r w:rsidRPr="009276C6">
              <w:rPr>
                <w:color w:val="000000"/>
              </w:rPr>
              <w:t>2</w:t>
            </w:r>
          </w:p>
        </w:tc>
      </w:tr>
      <w:tr w:rsidR="00CC2466" w:rsidRPr="00E40A22" w14:paraId="7352AC5A" w14:textId="77777777" w:rsidTr="00B27FDE">
        <w:trPr>
          <w:trHeight w:val="315"/>
        </w:trPr>
        <w:tc>
          <w:tcPr>
            <w:tcW w:w="8064" w:type="dxa"/>
            <w:tcBorders>
              <w:top w:val="nil"/>
              <w:left w:val="nil"/>
              <w:bottom w:val="nil"/>
              <w:right w:val="nil"/>
            </w:tcBorders>
            <w:noWrap/>
          </w:tcPr>
          <w:p w14:paraId="32B6EAC7" w14:textId="77777777" w:rsidR="00CC2466" w:rsidRPr="000E6420" w:rsidRDefault="00CC2466" w:rsidP="00816989">
            <w:pPr>
              <w:pStyle w:val="TableText"/>
              <w:jc w:val="left"/>
            </w:pPr>
            <w:r w:rsidRPr="000E6420">
              <w:t>Separate Setting</w:t>
            </w:r>
          </w:p>
        </w:tc>
        <w:tc>
          <w:tcPr>
            <w:tcW w:w="821" w:type="dxa"/>
            <w:tcBorders>
              <w:top w:val="nil"/>
              <w:left w:val="nil"/>
              <w:bottom w:val="nil"/>
              <w:right w:val="nil"/>
            </w:tcBorders>
            <w:noWrap/>
            <w:vAlign w:val="bottom"/>
          </w:tcPr>
          <w:p w14:paraId="2E59B314" w14:textId="77777777" w:rsidR="00CC2466" w:rsidRPr="009276C6" w:rsidRDefault="00CC2466" w:rsidP="009848A7">
            <w:pPr>
              <w:pStyle w:val="TableText"/>
              <w:rPr>
                <w:noProof w:val="0"/>
              </w:rPr>
            </w:pPr>
            <w:r w:rsidRPr="009276C6">
              <w:rPr>
                <w:color w:val="000000"/>
              </w:rPr>
              <w:t>50</w:t>
            </w:r>
            <w:r>
              <w:rPr>
                <w:color w:val="000000"/>
              </w:rPr>
              <w:t>3</w:t>
            </w:r>
          </w:p>
        </w:tc>
        <w:tc>
          <w:tcPr>
            <w:tcW w:w="1109" w:type="dxa"/>
            <w:tcBorders>
              <w:top w:val="nil"/>
              <w:left w:val="nil"/>
              <w:bottom w:val="nil"/>
              <w:right w:val="nil"/>
            </w:tcBorders>
            <w:vAlign w:val="bottom"/>
          </w:tcPr>
          <w:p w14:paraId="4237D77D" w14:textId="77777777" w:rsidR="00CC2466" w:rsidRPr="009276C6" w:rsidRDefault="00CC2466" w:rsidP="006A4BFE">
            <w:pPr>
              <w:pStyle w:val="TableText"/>
              <w:ind w:right="245"/>
              <w:rPr>
                <w:noProof w:val="0"/>
              </w:rPr>
            </w:pPr>
            <w:r w:rsidRPr="009276C6">
              <w:rPr>
                <w:color w:val="000000"/>
              </w:rPr>
              <w:t>39</w:t>
            </w:r>
          </w:p>
        </w:tc>
      </w:tr>
      <w:tr w:rsidR="00CC2466" w:rsidRPr="00E40A22" w14:paraId="37A1078B" w14:textId="77777777" w:rsidTr="00B27FDE">
        <w:trPr>
          <w:trHeight w:val="315"/>
        </w:trPr>
        <w:tc>
          <w:tcPr>
            <w:tcW w:w="8064" w:type="dxa"/>
            <w:tcBorders>
              <w:top w:val="nil"/>
              <w:left w:val="nil"/>
              <w:bottom w:val="nil"/>
              <w:right w:val="nil"/>
            </w:tcBorders>
            <w:noWrap/>
          </w:tcPr>
          <w:p w14:paraId="45AADFA6" w14:textId="77777777" w:rsidR="00CC2466" w:rsidRPr="000E6420" w:rsidRDefault="00CC2466" w:rsidP="00816989">
            <w:pPr>
              <w:pStyle w:val="TableText"/>
              <w:jc w:val="left"/>
            </w:pPr>
            <w:r w:rsidRPr="000E6420">
              <w:t>Simplified test directions</w:t>
            </w:r>
          </w:p>
        </w:tc>
        <w:tc>
          <w:tcPr>
            <w:tcW w:w="821" w:type="dxa"/>
            <w:tcBorders>
              <w:top w:val="nil"/>
              <w:left w:val="nil"/>
              <w:bottom w:val="nil"/>
              <w:right w:val="nil"/>
            </w:tcBorders>
            <w:noWrap/>
            <w:vAlign w:val="bottom"/>
          </w:tcPr>
          <w:p w14:paraId="4752ACF6" w14:textId="77777777" w:rsidR="00CC2466" w:rsidRPr="009276C6" w:rsidRDefault="00CC2466" w:rsidP="009848A7">
            <w:pPr>
              <w:pStyle w:val="TableText"/>
              <w:rPr>
                <w:noProof w:val="0"/>
              </w:rPr>
            </w:pPr>
            <w:r w:rsidRPr="009276C6">
              <w:rPr>
                <w:color w:val="000000"/>
              </w:rPr>
              <w:t>373</w:t>
            </w:r>
          </w:p>
        </w:tc>
        <w:tc>
          <w:tcPr>
            <w:tcW w:w="1109" w:type="dxa"/>
            <w:tcBorders>
              <w:top w:val="nil"/>
              <w:left w:val="nil"/>
              <w:bottom w:val="nil"/>
              <w:right w:val="nil"/>
            </w:tcBorders>
            <w:vAlign w:val="bottom"/>
          </w:tcPr>
          <w:p w14:paraId="49C2220C" w14:textId="77777777" w:rsidR="00CC2466" w:rsidRPr="009276C6" w:rsidRDefault="00CC2466" w:rsidP="006A4BFE">
            <w:pPr>
              <w:pStyle w:val="TableText"/>
              <w:ind w:right="245"/>
              <w:rPr>
                <w:noProof w:val="0"/>
              </w:rPr>
            </w:pPr>
            <w:r w:rsidRPr="009276C6">
              <w:rPr>
                <w:color w:val="000000"/>
              </w:rPr>
              <w:t>29</w:t>
            </w:r>
          </w:p>
        </w:tc>
      </w:tr>
      <w:tr w:rsidR="00CC2466" w:rsidRPr="00E40A22" w14:paraId="434C6F7F" w14:textId="77777777" w:rsidTr="00B27FDE">
        <w:trPr>
          <w:trHeight w:val="315"/>
        </w:trPr>
        <w:tc>
          <w:tcPr>
            <w:tcW w:w="8064" w:type="dxa"/>
            <w:tcBorders>
              <w:top w:val="nil"/>
              <w:left w:val="nil"/>
              <w:bottom w:val="nil"/>
              <w:right w:val="nil"/>
            </w:tcBorders>
            <w:noWrap/>
          </w:tcPr>
          <w:p w14:paraId="37AB2987" w14:textId="77777777" w:rsidR="00CC2466" w:rsidRPr="000E6420" w:rsidRDefault="00CC2466" w:rsidP="00816989">
            <w:pPr>
              <w:pStyle w:val="TableText"/>
              <w:jc w:val="left"/>
            </w:pPr>
            <w:r w:rsidRPr="000E6420">
              <w:t>Streamline</w:t>
            </w:r>
          </w:p>
        </w:tc>
        <w:tc>
          <w:tcPr>
            <w:tcW w:w="821" w:type="dxa"/>
            <w:tcBorders>
              <w:top w:val="nil"/>
              <w:left w:val="nil"/>
              <w:bottom w:val="nil"/>
              <w:right w:val="nil"/>
            </w:tcBorders>
            <w:noWrap/>
            <w:vAlign w:val="bottom"/>
          </w:tcPr>
          <w:p w14:paraId="3C64E534" w14:textId="77777777" w:rsidR="00CC2466" w:rsidRPr="009276C6" w:rsidRDefault="00CC2466" w:rsidP="009848A7">
            <w:pPr>
              <w:pStyle w:val="TableText"/>
              <w:rPr>
                <w:noProof w:val="0"/>
              </w:rPr>
            </w:pPr>
            <w:r w:rsidRPr="009276C6">
              <w:rPr>
                <w:color w:val="000000"/>
              </w:rPr>
              <w:t>11</w:t>
            </w:r>
          </w:p>
        </w:tc>
        <w:tc>
          <w:tcPr>
            <w:tcW w:w="1109" w:type="dxa"/>
            <w:tcBorders>
              <w:top w:val="nil"/>
              <w:left w:val="nil"/>
              <w:bottom w:val="nil"/>
              <w:right w:val="nil"/>
            </w:tcBorders>
            <w:vAlign w:val="bottom"/>
          </w:tcPr>
          <w:p w14:paraId="05B9C879" w14:textId="77777777" w:rsidR="00CC2466" w:rsidRPr="009276C6" w:rsidRDefault="00CC2466" w:rsidP="006A4BFE">
            <w:pPr>
              <w:pStyle w:val="TableText"/>
              <w:ind w:right="245"/>
              <w:rPr>
                <w:noProof w:val="0"/>
              </w:rPr>
            </w:pPr>
            <w:r w:rsidRPr="009276C6">
              <w:rPr>
                <w:color w:val="000000"/>
              </w:rPr>
              <w:t>1</w:t>
            </w:r>
          </w:p>
        </w:tc>
      </w:tr>
      <w:tr w:rsidR="00CC2466" w:rsidRPr="00E40A22" w14:paraId="54C1E4AF" w14:textId="77777777" w:rsidTr="00B27FDE">
        <w:trPr>
          <w:trHeight w:val="315"/>
        </w:trPr>
        <w:tc>
          <w:tcPr>
            <w:tcW w:w="8064" w:type="dxa"/>
            <w:tcBorders>
              <w:top w:val="nil"/>
              <w:left w:val="nil"/>
              <w:bottom w:val="nil"/>
              <w:right w:val="nil"/>
            </w:tcBorders>
            <w:noWrap/>
          </w:tcPr>
          <w:p w14:paraId="665E350C" w14:textId="77777777" w:rsidR="00CC2466" w:rsidRPr="000E6420" w:rsidRDefault="00CC2466" w:rsidP="00816989">
            <w:pPr>
              <w:pStyle w:val="TableText"/>
              <w:jc w:val="left"/>
            </w:pPr>
            <w:r w:rsidRPr="000E6420">
              <w:t>Translated test directions</w:t>
            </w:r>
          </w:p>
        </w:tc>
        <w:tc>
          <w:tcPr>
            <w:tcW w:w="821" w:type="dxa"/>
            <w:tcBorders>
              <w:top w:val="nil"/>
              <w:left w:val="nil"/>
              <w:bottom w:val="nil"/>
              <w:right w:val="nil"/>
            </w:tcBorders>
            <w:noWrap/>
            <w:vAlign w:val="bottom"/>
          </w:tcPr>
          <w:p w14:paraId="47260C5D" w14:textId="77777777" w:rsidR="00CC2466" w:rsidRPr="009276C6" w:rsidRDefault="00CC2466" w:rsidP="009848A7">
            <w:pPr>
              <w:pStyle w:val="TableText"/>
              <w:rPr>
                <w:noProof w:val="0"/>
              </w:rPr>
            </w:pPr>
            <w:r w:rsidRPr="009276C6">
              <w:rPr>
                <w:color w:val="000000"/>
              </w:rPr>
              <w:t>31</w:t>
            </w:r>
          </w:p>
        </w:tc>
        <w:tc>
          <w:tcPr>
            <w:tcW w:w="1109" w:type="dxa"/>
            <w:tcBorders>
              <w:top w:val="nil"/>
              <w:left w:val="nil"/>
              <w:bottom w:val="nil"/>
              <w:right w:val="nil"/>
            </w:tcBorders>
            <w:vAlign w:val="bottom"/>
          </w:tcPr>
          <w:p w14:paraId="19B5210E" w14:textId="77777777" w:rsidR="00CC2466" w:rsidRPr="009276C6" w:rsidRDefault="00CC2466" w:rsidP="006A4BFE">
            <w:pPr>
              <w:pStyle w:val="TableText"/>
              <w:ind w:right="245"/>
              <w:rPr>
                <w:noProof w:val="0"/>
              </w:rPr>
            </w:pPr>
            <w:r w:rsidRPr="009276C6">
              <w:rPr>
                <w:color w:val="000000"/>
              </w:rPr>
              <w:t>2</w:t>
            </w:r>
          </w:p>
        </w:tc>
      </w:tr>
      <w:tr w:rsidR="00CC2466" w:rsidRPr="00E40A22" w14:paraId="241358D7" w14:textId="77777777" w:rsidTr="00B27FDE">
        <w:trPr>
          <w:trHeight w:val="315"/>
        </w:trPr>
        <w:tc>
          <w:tcPr>
            <w:tcW w:w="8064" w:type="dxa"/>
            <w:tcBorders>
              <w:top w:val="nil"/>
              <w:left w:val="nil"/>
              <w:bottom w:val="nil"/>
              <w:right w:val="nil"/>
            </w:tcBorders>
            <w:noWrap/>
          </w:tcPr>
          <w:p w14:paraId="2D6EFC2B" w14:textId="77777777" w:rsidR="00CC2466" w:rsidRPr="000E6420" w:rsidRDefault="00CC2466" w:rsidP="00816989">
            <w:pPr>
              <w:pStyle w:val="TableText"/>
              <w:jc w:val="left"/>
            </w:pPr>
            <w:r w:rsidRPr="000E6420">
              <w:t>Turn off any universal tool(s)</w:t>
            </w:r>
          </w:p>
        </w:tc>
        <w:tc>
          <w:tcPr>
            <w:tcW w:w="821" w:type="dxa"/>
            <w:tcBorders>
              <w:top w:val="nil"/>
              <w:left w:val="nil"/>
              <w:bottom w:val="nil"/>
              <w:right w:val="nil"/>
            </w:tcBorders>
            <w:noWrap/>
            <w:vAlign w:val="bottom"/>
          </w:tcPr>
          <w:p w14:paraId="15CCDB5C" w14:textId="77777777" w:rsidR="00CC2466" w:rsidRPr="009276C6" w:rsidRDefault="00CC2466" w:rsidP="009848A7">
            <w:pPr>
              <w:pStyle w:val="TableText"/>
              <w:rPr>
                <w:noProof w:val="0"/>
              </w:rPr>
            </w:pPr>
            <w:r w:rsidRPr="009276C6">
              <w:rPr>
                <w:color w:val="000000"/>
              </w:rPr>
              <w:t>3</w:t>
            </w:r>
          </w:p>
        </w:tc>
        <w:tc>
          <w:tcPr>
            <w:tcW w:w="1109" w:type="dxa"/>
            <w:tcBorders>
              <w:top w:val="nil"/>
              <w:left w:val="nil"/>
              <w:bottom w:val="nil"/>
              <w:right w:val="nil"/>
            </w:tcBorders>
            <w:vAlign w:val="bottom"/>
          </w:tcPr>
          <w:p w14:paraId="6F0814D0" w14:textId="77777777" w:rsidR="00CC2466" w:rsidRPr="009276C6" w:rsidRDefault="00CC2466" w:rsidP="006A4BFE">
            <w:pPr>
              <w:pStyle w:val="TableText"/>
              <w:ind w:right="245"/>
              <w:rPr>
                <w:noProof w:val="0"/>
              </w:rPr>
            </w:pPr>
            <w:r w:rsidRPr="009276C6">
              <w:rPr>
                <w:color w:val="000000"/>
              </w:rPr>
              <w:t>0</w:t>
            </w:r>
          </w:p>
        </w:tc>
      </w:tr>
      <w:tr w:rsidR="00CC2466" w:rsidRPr="00E40A22" w14:paraId="37B54B01" w14:textId="77777777" w:rsidTr="00B27FDE">
        <w:trPr>
          <w:trHeight w:val="315"/>
        </w:trPr>
        <w:tc>
          <w:tcPr>
            <w:tcW w:w="8064" w:type="dxa"/>
            <w:tcBorders>
              <w:top w:val="nil"/>
              <w:left w:val="nil"/>
              <w:bottom w:val="nil"/>
              <w:right w:val="nil"/>
            </w:tcBorders>
            <w:noWrap/>
          </w:tcPr>
          <w:p w14:paraId="1543EB87" w14:textId="77777777" w:rsidR="00CC2466" w:rsidRPr="000E6420" w:rsidRDefault="00CC2466" w:rsidP="00816989">
            <w:pPr>
              <w:pStyle w:val="TableText"/>
              <w:jc w:val="left"/>
            </w:pPr>
            <w:r w:rsidRPr="000E6420">
              <w:t>No designated supports used</w:t>
            </w:r>
          </w:p>
        </w:tc>
        <w:tc>
          <w:tcPr>
            <w:tcW w:w="821" w:type="dxa"/>
            <w:tcBorders>
              <w:top w:val="nil"/>
              <w:left w:val="nil"/>
              <w:bottom w:val="nil"/>
              <w:right w:val="nil"/>
            </w:tcBorders>
            <w:noWrap/>
            <w:vAlign w:val="bottom"/>
          </w:tcPr>
          <w:p w14:paraId="69AF4F17" w14:textId="77777777" w:rsidR="00CC2466" w:rsidRPr="009276C6" w:rsidRDefault="00CC2466" w:rsidP="009848A7">
            <w:pPr>
              <w:pStyle w:val="TableText"/>
              <w:rPr>
                <w:noProof w:val="0"/>
              </w:rPr>
            </w:pPr>
            <w:r w:rsidRPr="009276C6">
              <w:rPr>
                <w:color w:val="000000"/>
              </w:rPr>
              <w:t>49</w:t>
            </w:r>
            <w:r>
              <w:rPr>
                <w:color w:val="000000"/>
              </w:rPr>
              <w:t>2</w:t>
            </w:r>
          </w:p>
        </w:tc>
        <w:tc>
          <w:tcPr>
            <w:tcW w:w="1109" w:type="dxa"/>
            <w:tcBorders>
              <w:top w:val="nil"/>
              <w:left w:val="nil"/>
              <w:bottom w:val="nil"/>
              <w:right w:val="nil"/>
            </w:tcBorders>
            <w:vAlign w:val="bottom"/>
          </w:tcPr>
          <w:p w14:paraId="057A1647" w14:textId="77777777" w:rsidR="00CC2466" w:rsidRPr="009276C6" w:rsidRDefault="00CC2466" w:rsidP="006A4BFE">
            <w:pPr>
              <w:pStyle w:val="TableText"/>
              <w:ind w:right="245"/>
              <w:rPr>
                <w:noProof w:val="0"/>
              </w:rPr>
            </w:pPr>
            <w:r w:rsidRPr="009276C6">
              <w:rPr>
                <w:color w:val="000000"/>
              </w:rPr>
              <w:t>38</w:t>
            </w:r>
          </w:p>
        </w:tc>
      </w:tr>
      <w:tr w:rsidR="00CC2466" w:rsidRPr="00E40A22" w14:paraId="47BA6D7A" w14:textId="77777777" w:rsidTr="00B27FDE">
        <w:trPr>
          <w:trHeight w:val="315"/>
        </w:trPr>
        <w:tc>
          <w:tcPr>
            <w:tcW w:w="8064" w:type="dxa"/>
            <w:tcBorders>
              <w:top w:val="nil"/>
              <w:left w:val="nil"/>
              <w:bottom w:val="nil"/>
              <w:right w:val="nil"/>
            </w:tcBorders>
            <w:noWrap/>
          </w:tcPr>
          <w:p w14:paraId="410B3B75" w14:textId="77777777" w:rsidR="00CC2466" w:rsidRPr="000E6420" w:rsidRDefault="00CC2466" w:rsidP="00816989">
            <w:pPr>
              <w:pStyle w:val="TableText"/>
              <w:jc w:val="left"/>
            </w:pPr>
            <w:r w:rsidRPr="000E6420">
              <w:t>Missing</w:t>
            </w:r>
          </w:p>
        </w:tc>
        <w:tc>
          <w:tcPr>
            <w:tcW w:w="821" w:type="dxa"/>
            <w:tcBorders>
              <w:top w:val="nil"/>
              <w:left w:val="nil"/>
              <w:bottom w:val="nil"/>
              <w:right w:val="nil"/>
            </w:tcBorders>
            <w:noWrap/>
            <w:vAlign w:val="bottom"/>
          </w:tcPr>
          <w:p w14:paraId="66F4C607" w14:textId="77777777" w:rsidR="00CC2466" w:rsidRPr="009276C6" w:rsidRDefault="00CC2466" w:rsidP="009848A7">
            <w:pPr>
              <w:pStyle w:val="TableText"/>
              <w:rPr>
                <w:noProof w:val="0"/>
              </w:rPr>
            </w:pPr>
            <w:r w:rsidRPr="009276C6">
              <w:rPr>
                <w:color w:val="000000"/>
              </w:rPr>
              <w:t>63</w:t>
            </w:r>
          </w:p>
        </w:tc>
        <w:tc>
          <w:tcPr>
            <w:tcW w:w="1109" w:type="dxa"/>
            <w:tcBorders>
              <w:top w:val="nil"/>
              <w:left w:val="nil"/>
              <w:bottom w:val="nil"/>
              <w:right w:val="nil"/>
            </w:tcBorders>
            <w:vAlign w:val="bottom"/>
          </w:tcPr>
          <w:p w14:paraId="575DE22B" w14:textId="77777777" w:rsidR="00CC2466" w:rsidRPr="009276C6" w:rsidRDefault="00CC2466" w:rsidP="006A4BFE">
            <w:pPr>
              <w:pStyle w:val="TableText"/>
              <w:ind w:right="245"/>
              <w:rPr>
                <w:noProof w:val="0"/>
              </w:rPr>
            </w:pPr>
            <w:r w:rsidRPr="009276C6">
              <w:rPr>
                <w:color w:val="000000"/>
              </w:rPr>
              <w:t>5</w:t>
            </w:r>
          </w:p>
        </w:tc>
      </w:tr>
      <w:tr w:rsidR="00CC2466" w:rsidRPr="00E40A22" w14:paraId="6D4DA284" w14:textId="77777777" w:rsidTr="00B27FDE">
        <w:trPr>
          <w:trHeight w:val="315"/>
        </w:trPr>
        <w:tc>
          <w:tcPr>
            <w:tcW w:w="8064" w:type="dxa"/>
            <w:tcBorders>
              <w:top w:val="single" w:sz="4" w:space="0" w:color="auto"/>
              <w:left w:val="nil"/>
              <w:bottom w:val="single" w:sz="12" w:space="0" w:color="auto"/>
              <w:right w:val="nil"/>
            </w:tcBorders>
            <w:noWrap/>
            <w:hideMark/>
          </w:tcPr>
          <w:p w14:paraId="5606C3B3" w14:textId="1E93AE34"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C8E96D2" w14:textId="77777777" w:rsidR="00CC2466" w:rsidRPr="009276C6" w:rsidRDefault="00CC2466" w:rsidP="009848A7">
            <w:pPr>
              <w:pStyle w:val="TableText"/>
              <w:rPr>
                <w:b/>
                <w:bCs/>
                <w:noProof w:val="0"/>
              </w:rPr>
            </w:pPr>
            <w:r w:rsidRPr="009276C6">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653CEC99" w14:textId="77777777" w:rsidR="00CC2466" w:rsidRPr="009276C6" w:rsidRDefault="00CC2466" w:rsidP="006A4BFE">
            <w:pPr>
              <w:pStyle w:val="TableText"/>
              <w:ind w:right="245"/>
              <w:rPr>
                <w:b/>
                <w:bCs/>
                <w:noProof w:val="0"/>
              </w:rPr>
            </w:pPr>
            <w:r w:rsidRPr="009276C6">
              <w:rPr>
                <w:color w:val="000000"/>
              </w:rPr>
              <w:t>100</w:t>
            </w:r>
          </w:p>
        </w:tc>
      </w:tr>
    </w:tbl>
    <w:p w14:paraId="5660823C" w14:textId="77777777" w:rsidR="00CC2466" w:rsidRDefault="00CC2466" w:rsidP="001575EF">
      <w:pPr>
        <w:pStyle w:val="Caption"/>
        <w:pageBreakBefore/>
      </w:pPr>
      <w:bookmarkStart w:id="2151" w:name="_Toc133500885"/>
      <w:r>
        <w:t>Table 10.A.</w:t>
      </w:r>
      <w:fldSimple w:instr=" SEQ Table_10.A. \* ARABIC ">
        <w:r>
          <w:rPr>
            <w:noProof/>
          </w:rPr>
          <w:t>66</w:t>
        </w:r>
      </w:fldSimple>
      <w:r>
        <w:t xml:space="preserve">  </w:t>
      </w:r>
      <w:r w:rsidRPr="002C6257">
        <w:t xml:space="preserve">Responses to Question </w:t>
      </w:r>
      <w:r>
        <w:t xml:space="preserve">9 </w:t>
      </w:r>
      <w:r w:rsidRPr="002C6257">
        <w:t xml:space="preserve">for </w:t>
      </w:r>
      <w:r>
        <w:t>Grade Two</w:t>
      </w:r>
      <w:bookmarkEnd w:id="215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B1CB65E"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71215F"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421A10BA"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7D0099E4"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89C6709" w14:textId="77777777" w:rsidTr="00B27FDE">
        <w:trPr>
          <w:trHeight w:val="315"/>
        </w:trPr>
        <w:tc>
          <w:tcPr>
            <w:tcW w:w="8064" w:type="dxa"/>
            <w:tcBorders>
              <w:top w:val="nil"/>
              <w:left w:val="nil"/>
              <w:bottom w:val="nil"/>
              <w:right w:val="nil"/>
            </w:tcBorders>
            <w:noWrap/>
          </w:tcPr>
          <w:p w14:paraId="378CF569" w14:textId="77777777" w:rsidR="00CC2466" w:rsidRPr="000E6420" w:rsidRDefault="00CC2466" w:rsidP="00816989">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35AF9F00" w14:textId="77777777" w:rsidR="00CC2466" w:rsidRPr="009276C6" w:rsidRDefault="00CC2466" w:rsidP="009848A7">
            <w:pPr>
              <w:pStyle w:val="TableText"/>
              <w:rPr>
                <w:noProof w:val="0"/>
              </w:rPr>
            </w:pPr>
            <w:r w:rsidRPr="009276C6">
              <w:rPr>
                <w:color w:val="000000"/>
              </w:rPr>
              <w:t>19</w:t>
            </w:r>
          </w:p>
        </w:tc>
        <w:tc>
          <w:tcPr>
            <w:tcW w:w="1109" w:type="dxa"/>
            <w:tcBorders>
              <w:top w:val="nil"/>
              <w:left w:val="nil"/>
              <w:bottom w:val="nil"/>
              <w:right w:val="nil"/>
            </w:tcBorders>
            <w:vAlign w:val="bottom"/>
          </w:tcPr>
          <w:p w14:paraId="2D73A562" w14:textId="77777777" w:rsidR="00CC2466" w:rsidRPr="009276C6" w:rsidRDefault="00CC2466" w:rsidP="006A4BFE">
            <w:pPr>
              <w:pStyle w:val="TableText"/>
              <w:ind w:right="245"/>
              <w:rPr>
                <w:noProof w:val="0"/>
              </w:rPr>
            </w:pPr>
            <w:r w:rsidRPr="009276C6">
              <w:rPr>
                <w:color w:val="000000"/>
              </w:rPr>
              <w:t>2</w:t>
            </w:r>
          </w:p>
        </w:tc>
      </w:tr>
      <w:tr w:rsidR="00CC2466" w:rsidRPr="00E40A22" w14:paraId="473DD762" w14:textId="77777777" w:rsidTr="00B27FDE">
        <w:trPr>
          <w:trHeight w:val="315"/>
        </w:trPr>
        <w:tc>
          <w:tcPr>
            <w:tcW w:w="8064" w:type="dxa"/>
            <w:tcBorders>
              <w:top w:val="nil"/>
              <w:left w:val="nil"/>
              <w:bottom w:val="nil"/>
              <w:right w:val="nil"/>
            </w:tcBorders>
            <w:noWrap/>
          </w:tcPr>
          <w:p w14:paraId="33299438" w14:textId="77777777" w:rsidR="00CC2466" w:rsidRPr="000E6420" w:rsidRDefault="00CC2466" w:rsidP="00816989">
            <w:pPr>
              <w:pStyle w:val="TableText"/>
              <w:jc w:val="left"/>
            </w:pPr>
            <w:r w:rsidRPr="000E6420">
              <w:t xml:space="preserve">Color contrast </w:t>
            </w:r>
          </w:p>
        </w:tc>
        <w:tc>
          <w:tcPr>
            <w:tcW w:w="821" w:type="dxa"/>
            <w:tcBorders>
              <w:top w:val="nil"/>
              <w:left w:val="nil"/>
              <w:bottom w:val="nil"/>
              <w:right w:val="nil"/>
            </w:tcBorders>
            <w:noWrap/>
            <w:vAlign w:val="bottom"/>
          </w:tcPr>
          <w:p w14:paraId="5D27FAEA" w14:textId="77777777" w:rsidR="00CC2466" w:rsidRPr="009276C6" w:rsidRDefault="00CC2466" w:rsidP="009848A7">
            <w:pPr>
              <w:pStyle w:val="TableText"/>
              <w:rPr>
                <w:noProof w:val="0"/>
              </w:rPr>
            </w:pPr>
            <w:r w:rsidRPr="009276C6">
              <w:rPr>
                <w:color w:val="000000"/>
              </w:rPr>
              <w:t>4</w:t>
            </w:r>
          </w:p>
        </w:tc>
        <w:tc>
          <w:tcPr>
            <w:tcW w:w="1109" w:type="dxa"/>
            <w:tcBorders>
              <w:top w:val="nil"/>
              <w:left w:val="nil"/>
              <w:bottom w:val="nil"/>
              <w:right w:val="nil"/>
            </w:tcBorders>
            <w:vAlign w:val="bottom"/>
          </w:tcPr>
          <w:p w14:paraId="61D1C34A" w14:textId="77777777" w:rsidR="00CC2466" w:rsidRPr="009276C6" w:rsidRDefault="00CC2466" w:rsidP="006A4BFE">
            <w:pPr>
              <w:pStyle w:val="TableText"/>
              <w:ind w:right="245"/>
              <w:rPr>
                <w:noProof w:val="0"/>
              </w:rPr>
            </w:pPr>
            <w:r w:rsidRPr="009276C6">
              <w:rPr>
                <w:color w:val="000000"/>
              </w:rPr>
              <w:t>0</w:t>
            </w:r>
          </w:p>
        </w:tc>
      </w:tr>
      <w:tr w:rsidR="00CC2466" w:rsidRPr="00E40A22" w14:paraId="3A0F9FDB" w14:textId="77777777" w:rsidTr="00B27FDE">
        <w:trPr>
          <w:trHeight w:val="315"/>
        </w:trPr>
        <w:tc>
          <w:tcPr>
            <w:tcW w:w="8064" w:type="dxa"/>
            <w:tcBorders>
              <w:top w:val="nil"/>
              <w:left w:val="nil"/>
              <w:bottom w:val="nil"/>
              <w:right w:val="nil"/>
            </w:tcBorders>
            <w:noWrap/>
          </w:tcPr>
          <w:p w14:paraId="2A7C9ADA" w14:textId="77777777" w:rsidR="00CC2466" w:rsidRPr="000E6420" w:rsidRDefault="00CC2466" w:rsidP="00816989">
            <w:pPr>
              <w:pStyle w:val="TableText"/>
              <w:jc w:val="left"/>
            </w:pPr>
            <w:r w:rsidRPr="000E6420">
              <w:t>Color overlay</w:t>
            </w:r>
          </w:p>
        </w:tc>
        <w:tc>
          <w:tcPr>
            <w:tcW w:w="821" w:type="dxa"/>
            <w:tcBorders>
              <w:top w:val="nil"/>
              <w:left w:val="nil"/>
              <w:bottom w:val="nil"/>
              <w:right w:val="nil"/>
            </w:tcBorders>
            <w:noWrap/>
            <w:vAlign w:val="bottom"/>
          </w:tcPr>
          <w:p w14:paraId="094D6548" w14:textId="77777777" w:rsidR="00CC2466" w:rsidRPr="009276C6" w:rsidRDefault="00CC2466" w:rsidP="009848A7">
            <w:pPr>
              <w:pStyle w:val="TableText"/>
              <w:rPr>
                <w:noProof w:val="0"/>
              </w:rPr>
            </w:pPr>
            <w:r w:rsidRPr="009276C6">
              <w:rPr>
                <w:color w:val="000000"/>
              </w:rPr>
              <w:t>4</w:t>
            </w:r>
          </w:p>
        </w:tc>
        <w:tc>
          <w:tcPr>
            <w:tcW w:w="1109" w:type="dxa"/>
            <w:tcBorders>
              <w:top w:val="nil"/>
              <w:left w:val="nil"/>
              <w:bottom w:val="nil"/>
              <w:right w:val="nil"/>
            </w:tcBorders>
            <w:vAlign w:val="bottom"/>
          </w:tcPr>
          <w:p w14:paraId="79332497" w14:textId="77777777" w:rsidR="00CC2466" w:rsidRPr="009276C6" w:rsidRDefault="00CC2466" w:rsidP="006A4BFE">
            <w:pPr>
              <w:pStyle w:val="TableText"/>
              <w:ind w:right="245"/>
              <w:rPr>
                <w:noProof w:val="0"/>
              </w:rPr>
            </w:pPr>
            <w:r w:rsidRPr="009276C6">
              <w:rPr>
                <w:color w:val="000000"/>
              </w:rPr>
              <w:t>0</w:t>
            </w:r>
          </w:p>
        </w:tc>
      </w:tr>
      <w:tr w:rsidR="00CC2466" w:rsidRPr="00E40A22" w14:paraId="16921399" w14:textId="77777777" w:rsidTr="00B27FDE">
        <w:trPr>
          <w:trHeight w:val="315"/>
        </w:trPr>
        <w:tc>
          <w:tcPr>
            <w:tcW w:w="8064" w:type="dxa"/>
            <w:tcBorders>
              <w:top w:val="nil"/>
              <w:left w:val="nil"/>
              <w:bottom w:val="nil"/>
              <w:right w:val="nil"/>
            </w:tcBorders>
            <w:noWrap/>
          </w:tcPr>
          <w:p w14:paraId="047456B9" w14:textId="77777777" w:rsidR="00CC2466" w:rsidRPr="000E6420" w:rsidRDefault="00CC2466" w:rsidP="00816989">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7E2FB997" w14:textId="77777777" w:rsidR="00CC2466" w:rsidRPr="009276C6" w:rsidRDefault="00CC2466" w:rsidP="009848A7">
            <w:pPr>
              <w:pStyle w:val="TableText"/>
              <w:rPr>
                <w:noProof w:val="0"/>
              </w:rPr>
            </w:pPr>
            <w:r w:rsidRPr="009276C6">
              <w:rPr>
                <w:color w:val="000000"/>
              </w:rPr>
              <w:t>20</w:t>
            </w:r>
          </w:p>
        </w:tc>
        <w:tc>
          <w:tcPr>
            <w:tcW w:w="1109" w:type="dxa"/>
            <w:tcBorders>
              <w:top w:val="nil"/>
              <w:left w:val="nil"/>
              <w:bottom w:val="nil"/>
              <w:right w:val="nil"/>
            </w:tcBorders>
            <w:vAlign w:val="bottom"/>
          </w:tcPr>
          <w:p w14:paraId="07EFD384" w14:textId="77777777" w:rsidR="00CC2466" w:rsidRPr="009276C6" w:rsidRDefault="00CC2466" w:rsidP="006A4BFE">
            <w:pPr>
              <w:pStyle w:val="TableText"/>
              <w:ind w:right="245"/>
              <w:rPr>
                <w:noProof w:val="0"/>
              </w:rPr>
            </w:pPr>
            <w:r w:rsidRPr="009276C6">
              <w:rPr>
                <w:color w:val="000000"/>
              </w:rPr>
              <w:t>2</w:t>
            </w:r>
          </w:p>
        </w:tc>
      </w:tr>
      <w:tr w:rsidR="00CC2466" w:rsidRPr="00E40A22" w14:paraId="0DD8F964" w14:textId="77777777" w:rsidTr="00B27FDE">
        <w:trPr>
          <w:trHeight w:val="315"/>
        </w:trPr>
        <w:tc>
          <w:tcPr>
            <w:tcW w:w="8064" w:type="dxa"/>
            <w:tcBorders>
              <w:top w:val="nil"/>
              <w:left w:val="nil"/>
              <w:bottom w:val="nil"/>
              <w:right w:val="nil"/>
            </w:tcBorders>
            <w:noWrap/>
          </w:tcPr>
          <w:p w14:paraId="7D06813C" w14:textId="77777777" w:rsidR="00CC2466" w:rsidRPr="000E6420" w:rsidRDefault="00CC2466" w:rsidP="00816989">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7D98E4E3" w14:textId="77777777" w:rsidR="00CC2466" w:rsidRPr="009276C6" w:rsidRDefault="00CC2466" w:rsidP="009848A7">
            <w:pPr>
              <w:pStyle w:val="TableText"/>
              <w:rPr>
                <w:noProof w:val="0"/>
              </w:rPr>
            </w:pPr>
            <w:r w:rsidRPr="009276C6">
              <w:rPr>
                <w:color w:val="000000"/>
              </w:rPr>
              <w:t>95</w:t>
            </w:r>
          </w:p>
        </w:tc>
        <w:tc>
          <w:tcPr>
            <w:tcW w:w="1109" w:type="dxa"/>
            <w:tcBorders>
              <w:top w:val="nil"/>
              <w:left w:val="nil"/>
              <w:bottom w:val="nil"/>
              <w:right w:val="nil"/>
            </w:tcBorders>
            <w:vAlign w:val="bottom"/>
          </w:tcPr>
          <w:p w14:paraId="6D91CFAC" w14:textId="77777777" w:rsidR="00CC2466" w:rsidRPr="009276C6" w:rsidRDefault="00CC2466" w:rsidP="006A4BFE">
            <w:pPr>
              <w:pStyle w:val="TableText"/>
              <w:ind w:right="245"/>
              <w:rPr>
                <w:noProof w:val="0"/>
              </w:rPr>
            </w:pPr>
            <w:r w:rsidRPr="009276C6">
              <w:rPr>
                <w:color w:val="000000"/>
              </w:rPr>
              <w:t>8</w:t>
            </w:r>
          </w:p>
        </w:tc>
      </w:tr>
      <w:tr w:rsidR="00CC2466" w:rsidRPr="00E40A22" w14:paraId="31B6EA1D" w14:textId="77777777" w:rsidTr="00B27FDE">
        <w:trPr>
          <w:trHeight w:val="315"/>
        </w:trPr>
        <w:tc>
          <w:tcPr>
            <w:tcW w:w="8064" w:type="dxa"/>
            <w:tcBorders>
              <w:top w:val="nil"/>
              <w:left w:val="nil"/>
              <w:bottom w:val="nil"/>
              <w:right w:val="nil"/>
            </w:tcBorders>
            <w:noWrap/>
          </w:tcPr>
          <w:p w14:paraId="57E42733" w14:textId="77777777" w:rsidR="00CC2466" w:rsidRPr="000E6420" w:rsidRDefault="00CC2466" w:rsidP="00816989">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66C0C05E" w14:textId="77777777" w:rsidR="00CC2466" w:rsidRPr="009276C6" w:rsidRDefault="00CC2466" w:rsidP="009848A7">
            <w:pPr>
              <w:pStyle w:val="TableText"/>
              <w:rPr>
                <w:noProof w:val="0"/>
              </w:rPr>
            </w:pPr>
            <w:r w:rsidRPr="009276C6">
              <w:rPr>
                <w:color w:val="000000"/>
              </w:rPr>
              <w:t>52</w:t>
            </w:r>
          </w:p>
        </w:tc>
        <w:tc>
          <w:tcPr>
            <w:tcW w:w="1109" w:type="dxa"/>
            <w:tcBorders>
              <w:top w:val="nil"/>
              <w:left w:val="nil"/>
              <w:bottom w:val="nil"/>
              <w:right w:val="nil"/>
            </w:tcBorders>
            <w:vAlign w:val="bottom"/>
          </w:tcPr>
          <w:p w14:paraId="0BA0C51F" w14:textId="77777777" w:rsidR="00CC2466" w:rsidRPr="009276C6" w:rsidRDefault="00CC2466" w:rsidP="006A4BFE">
            <w:pPr>
              <w:pStyle w:val="TableText"/>
              <w:ind w:right="245"/>
              <w:rPr>
                <w:noProof w:val="0"/>
              </w:rPr>
            </w:pPr>
            <w:r w:rsidRPr="009276C6">
              <w:rPr>
                <w:color w:val="000000"/>
              </w:rPr>
              <w:t>4</w:t>
            </w:r>
          </w:p>
        </w:tc>
      </w:tr>
      <w:tr w:rsidR="00CC2466" w:rsidRPr="00E40A22" w14:paraId="3DF861D8" w14:textId="77777777" w:rsidTr="00B27FDE">
        <w:trPr>
          <w:trHeight w:val="315"/>
        </w:trPr>
        <w:tc>
          <w:tcPr>
            <w:tcW w:w="8064" w:type="dxa"/>
            <w:tcBorders>
              <w:top w:val="nil"/>
              <w:left w:val="nil"/>
              <w:bottom w:val="nil"/>
              <w:right w:val="nil"/>
            </w:tcBorders>
            <w:noWrap/>
          </w:tcPr>
          <w:p w14:paraId="514028AF" w14:textId="77777777" w:rsidR="00CC2466" w:rsidRPr="000E6420" w:rsidRDefault="00CC2466" w:rsidP="00816989">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2565ACB9" w14:textId="77777777" w:rsidR="00CC2466" w:rsidRPr="009276C6" w:rsidRDefault="00CC2466" w:rsidP="009848A7">
            <w:pPr>
              <w:pStyle w:val="TableText"/>
              <w:rPr>
                <w:noProof w:val="0"/>
              </w:rPr>
            </w:pPr>
            <w:r w:rsidRPr="009276C6">
              <w:rPr>
                <w:color w:val="000000"/>
              </w:rPr>
              <w:t>5</w:t>
            </w:r>
          </w:p>
        </w:tc>
        <w:tc>
          <w:tcPr>
            <w:tcW w:w="1109" w:type="dxa"/>
            <w:tcBorders>
              <w:top w:val="nil"/>
              <w:left w:val="nil"/>
              <w:bottom w:val="nil"/>
              <w:right w:val="nil"/>
            </w:tcBorders>
            <w:vAlign w:val="bottom"/>
          </w:tcPr>
          <w:p w14:paraId="48A0054E" w14:textId="77777777" w:rsidR="00CC2466" w:rsidRPr="009276C6" w:rsidRDefault="00CC2466" w:rsidP="006A4BFE">
            <w:pPr>
              <w:pStyle w:val="TableText"/>
              <w:ind w:right="245"/>
              <w:rPr>
                <w:noProof w:val="0"/>
              </w:rPr>
            </w:pPr>
            <w:r w:rsidRPr="009276C6">
              <w:rPr>
                <w:color w:val="000000"/>
              </w:rPr>
              <w:t>0</w:t>
            </w:r>
          </w:p>
        </w:tc>
      </w:tr>
      <w:tr w:rsidR="00CC2466" w:rsidRPr="00E40A22" w14:paraId="26D67905" w14:textId="77777777" w:rsidTr="00B27FDE">
        <w:trPr>
          <w:trHeight w:val="315"/>
        </w:trPr>
        <w:tc>
          <w:tcPr>
            <w:tcW w:w="8064" w:type="dxa"/>
            <w:tcBorders>
              <w:top w:val="nil"/>
              <w:left w:val="nil"/>
              <w:bottom w:val="nil"/>
              <w:right w:val="nil"/>
            </w:tcBorders>
            <w:noWrap/>
          </w:tcPr>
          <w:p w14:paraId="7CCE7382" w14:textId="77777777" w:rsidR="00CC2466" w:rsidRPr="000E6420" w:rsidRDefault="00CC2466" w:rsidP="00816989">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17322C7A" w14:textId="77777777" w:rsidR="00CC2466" w:rsidRPr="009276C6" w:rsidRDefault="00CC2466" w:rsidP="009848A7">
            <w:pPr>
              <w:pStyle w:val="TableText"/>
              <w:rPr>
                <w:noProof w:val="0"/>
              </w:rPr>
            </w:pPr>
            <w:r w:rsidRPr="009276C6">
              <w:rPr>
                <w:color w:val="000000"/>
              </w:rPr>
              <w:t>83</w:t>
            </w:r>
          </w:p>
        </w:tc>
        <w:tc>
          <w:tcPr>
            <w:tcW w:w="1109" w:type="dxa"/>
            <w:tcBorders>
              <w:top w:val="nil"/>
              <w:left w:val="nil"/>
              <w:bottom w:val="nil"/>
              <w:right w:val="nil"/>
            </w:tcBorders>
            <w:vAlign w:val="bottom"/>
          </w:tcPr>
          <w:p w14:paraId="7AE10DAC" w14:textId="77777777" w:rsidR="00CC2466" w:rsidRPr="009276C6" w:rsidRDefault="00CC2466" w:rsidP="006A4BFE">
            <w:pPr>
              <w:pStyle w:val="TableText"/>
              <w:ind w:right="245"/>
              <w:rPr>
                <w:noProof w:val="0"/>
              </w:rPr>
            </w:pPr>
            <w:r w:rsidRPr="009276C6">
              <w:rPr>
                <w:color w:val="000000"/>
              </w:rPr>
              <w:t>7</w:t>
            </w:r>
          </w:p>
        </w:tc>
      </w:tr>
      <w:tr w:rsidR="00CC2466" w:rsidRPr="00E40A22" w14:paraId="29801DF4" w14:textId="77777777" w:rsidTr="00B27FDE">
        <w:trPr>
          <w:trHeight w:val="315"/>
        </w:trPr>
        <w:tc>
          <w:tcPr>
            <w:tcW w:w="8064" w:type="dxa"/>
            <w:tcBorders>
              <w:top w:val="nil"/>
              <w:left w:val="nil"/>
              <w:bottom w:val="nil"/>
              <w:right w:val="nil"/>
            </w:tcBorders>
            <w:noWrap/>
          </w:tcPr>
          <w:p w14:paraId="0CED8046" w14:textId="77777777" w:rsidR="00CC2466" w:rsidRPr="000E6420" w:rsidRDefault="00CC2466" w:rsidP="00816989">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0E5EAD89" w14:textId="77777777" w:rsidR="00CC2466" w:rsidRPr="009276C6" w:rsidRDefault="00CC2466" w:rsidP="009848A7">
            <w:pPr>
              <w:pStyle w:val="TableText"/>
              <w:rPr>
                <w:noProof w:val="0"/>
              </w:rPr>
            </w:pPr>
            <w:r w:rsidRPr="009276C6">
              <w:rPr>
                <w:color w:val="000000"/>
              </w:rPr>
              <w:t>65</w:t>
            </w:r>
          </w:p>
        </w:tc>
        <w:tc>
          <w:tcPr>
            <w:tcW w:w="1109" w:type="dxa"/>
            <w:tcBorders>
              <w:top w:val="nil"/>
              <w:left w:val="nil"/>
              <w:bottom w:val="nil"/>
              <w:right w:val="nil"/>
            </w:tcBorders>
            <w:vAlign w:val="bottom"/>
          </w:tcPr>
          <w:p w14:paraId="61342BC5" w14:textId="77777777" w:rsidR="00CC2466" w:rsidRPr="009276C6" w:rsidRDefault="00CC2466" w:rsidP="006A4BFE">
            <w:pPr>
              <w:pStyle w:val="TableText"/>
              <w:ind w:right="245"/>
              <w:rPr>
                <w:noProof w:val="0"/>
              </w:rPr>
            </w:pPr>
            <w:r w:rsidRPr="009276C6">
              <w:rPr>
                <w:color w:val="000000"/>
              </w:rPr>
              <w:t>5</w:t>
            </w:r>
          </w:p>
        </w:tc>
      </w:tr>
      <w:tr w:rsidR="00CC2466" w:rsidRPr="00E40A22" w14:paraId="28B107F4" w14:textId="77777777" w:rsidTr="00B27FDE">
        <w:trPr>
          <w:trHeight w:val="315"/>
        </w:trPr>
        <w:tc>
          <w:tcPr>
            <w:tcW w:w="8064" w:type="dxa"/>
            <w:tcBorders>
              <w:top w:val="nil"/>
              <w:left w:val="nil"/>
              <w:bottom w:val="nil"/>
              <w:right w:val="nil"/>
            </w:tcBorders>
            <w:noWrap/>
          </w:tcPr>
          <w:p w14:paraId="3309D702" w14:textId="77777777" w:rsidR="00CC2466" w:rsidRPr="000E6420" w:rsidRDefault="00CC2466" w:rsidP="00816989">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1B8A3880" w14:textId="77777777" w:rsidR="00CC2466" w:rsidRPr="009276C6" w:rsidRDefault="00CC2466" w:rsidP="009848A7">
            <w:pPr>
              <w:pStyle w:val="TableText"/>
              <w:rPr>
                <w:noProof w:val="0"/>
              </w:rPr>
            </w:pPr>
            <w:r w:rsidRPr="009276C6">
              <w:rPr>
                <w:color w:val="000000"/>
              </w:rPr>
              <w:t>1</w:t>
            </w:r>
          </w:p>
        </w:tc>
        <w:tc>
          <w:tcPr>
            <w:tcW w:w="1109" w:type="dxa"/>
            <w:tcBorders>
              <w:top w:val="nil"/>
              <w:left w:val="nil"/>
              <w:bottom w:val="nil"/>
              <w:right w:val="nil"/>
            </w:tcBorders>
            <w:vAlign w:val="bottom"/>
          </w:tcPr>
          <w:p w14:paraId="20A65900" w14:textId="77777777" w:rsidR="00CC2466" w:rsidRPr="009276C6" w:rsidRDefault="00CC2466" w:rsidP="006A4BFE">
            <w:pPr>
              <w:pStyle w:val="TableText"/>
              <w:ind w:right="245"/>
              <w:rPr>
                <w:noProof w:val="0"/>
              </w:rPr>
            </w:pPr>
            <w:r w:rsidRPr="009276C6">
              <w:rPr>
                <w:color w:val="000000"/>
              </w:rPr>
              <w:t>0</w:t>
            </w:r>
          </w:p>
        </w:tc>
      </w:tr>
      <w:tr w:rsidR="00CC2466" w:rsidRPr="00E40A22" w14:paraId="211F6CB8" w14:textId="77777777" w:rsidTr="00B27FDE">
        <w:trPr>
          <w:trHeight w:val="315"/>
        </w:trPr>
        <w:tc>
          <w:tcPr>
            <w:tcW w:w="8064" w:type="dxa"/>
            <w:tcBorders>
              <w:top w:val="nil"/>
              <w:left w:val="nil"/>
              <w:bottom w:val="nil"/>
              <w:right w:val="nil"/>
            </w:tcBorders>
            <w:noWrap/>
          </w:tcPr>
          <w:p w14:paraId="2A8AE2E6" w14:textId="77777777" w:rsidR="00CC2466" w:rsidRPr="000E6420" w:rsidRDefault="00CC2466" w:rsidP="00816989">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2D2F616E" w14:textId="77777777" w:rsidR="00CC2466" w:rsidRPr="009276C6" w:rsidRDefault="00CC2466" w:rsidP="009848A7">
            <w:pPr>
              <w:pStyle w:val="TableText"/>
              <w:rPr>
                <w:noProof w:val="0"/>
              </w:rPr>
            </w:pPr>
            <w:r w:rsidRPr="009276C6">
              <w:rPr>
                <w:color w:val="000000"/>
              </w:rPr>
              <w:t>11</w:t>
            </w:r>
          </w:p>
        </w:tc>
        <w:tc>
          <w:tcPr>
            <w:tcW w:w="1109" w:type="dxa"/>
            <w:tcBorders>
              <w:top w:val="nil"/>
              <w:left w:val="nil"/>
              <w:bottom w:val="nil"/>
              <w:right w:val="nil"/>
            </w:tcBorders>
            <w:vAlign w:val="bottom"/>
          </w:tcPr>
          <w:p w14:paraId="0DB98491" w14:textId="77777777" w:rsidR="00CC2466" w:rsidRPr="009276C6" w:rsidRDefault="00CC2466" w:rsidP="006A4BFE">
            <w:pPr>
              <w:pStyle w:val="TableText"/>
              <w:ind w:right="245"/>
              <w:rPr>
                <w:noProof w:val="0"/>
              </w:rPr>
            </w:pPr>
            <w:r w:rsidRPr="009276C6">
              <w:rPr>
                <w:color w:val="000000"/>
              </w:rPr>
              <w:t>1</w:t>
            </w:r>
          </w:p>
        </w:tc>
      </w:tr>
      <w:tr w:rsidR="00CC2466" w:rsidRPr="00E40A22" w14:paraId="7267C090" w14:textId="77777777" w:rsidTr="00B27FDE">
        <w:trPr>
          <w:trHeight w:val="315"/>
        </w:trPr>
        <w:tc>
          <w:tcPr>
            <w:tcW w:w="8064" w:type="dxa"/>
            <w:tcBorders>
              <w:top w:val="nil"/>
              <w:left w:val="nil"/>
              <w:bottom w:val="nil"/>
              <w:right w:val="nil"/>
            </w:tcBorders>
            <w:noWrap/>
          </w:tcPr>
          <w:p w14:paraId="4D9A919B" w14:textId="77777777" w:rsidR="00CC2466" w:rsidRPr="000E6420" w:rsidRDefault="00CC2466" w:rsidP="00816989">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3DD0BB14" w14:textId="77777777" w:rsidR="00CC2466" w:rsidRPr="009276C6" w:rsidRDefault="00CC2466" w:rsidP="009848A7">
            <w:pPr>
              <w:pStyle w:val="TableText"/>
              <w:rPr>
                <w:noProof w:val="0"/>
              </w:rPr>
            </w:pPr>
            <w:r w:rsidRPr="009276C6">
              <w:rPr>
                <w:color w:val="000000"/>
              </w:rPr>
              <w:t>35</w:t>
            </w:r>
          </w:p>
        </w:tc>
        <w:tc>
          <w:tcPr>
            <w:tcW w:w="1109" w:type="dxa"/>
            <w:tcBorders>
              <w:top w:val="nil"/>
              <w:left w:val="nil"/>
              <w:bottom w:val="nil"/>
              <w:right w:val="nil"/>
            </w:tcBorders>
            <w:vAlign w:val="bottom"/>
          </w:tcPr>
          <w:p w14:paraId="0BA5CAF5" w14:textId="77777777" w:rsidR="00CC2466" w:rsidRPr="009276C6" w:rsidRDefault="00CC2466" w:rsidP="006A4BFE">
            <w:pPr>
              <w:pStyle w:val="TableText"/>
              <w:ind w:right="245"/>
              <w:rPr>
                <w:noProof w:val="0"/>
              </w:rPr>
            </w:pPr>
            <w:r w:rsidRPr="009276C6">
              <w:rPr>
                <w:color w:val="000000"/>
              </w:rPr>
              <w:t>3</w:t>
            </w:r>
          </w:p>
        </w:tc>
      </w:tr>
      <w:tr w:rsidR="00CC2466" w:rsidRPr="00E40A22" w14:paraId="6F986255" w14:textId="77777777" w:rsidTr="00B27FDE">
        <w:trPr>
          <w:trHeight w:val="315"/>
        </w:trPr>
        <w:tc>
          <w:tcPr>
            <w:tcW w:w="8064" w:type="dxa"/>
            <w:tcBorders>
              <w:top w:val="nil"/>
              <w:left w:val="nil"/>
              <w:bottom w:val="nil"/>
              <w:right w:val="nil"/>
            </w:tcBorders>
            <w:noWrap/>
          </w:tcPr>
          <w:p w14:paraId="115350EC" w14:textId="77777777" w:rsidR="00CC2466" w:rsidRPr="000E6420" w:rsidRDefault="00CC2466" w:rsidP="00816989">
            <w:pPr>
              <w:pStyle w:val="TableText"/>
              <w:jc w:val="left"/>
            </w:pPr>
            <w:r w:rsidRPr="000E6420">
              <w:t>Separate Setting</w:t>
            </w:r>
          </w:p>
        </w:tc>
        <w:tc>
          <w:tcPr>
            <w:tcW w:w="821" w:type="dxa"/>
            <w:tcBorders>
              <w:top w:val="nil"/>
              <w:left w:val="nil"/>
              <w:bottom w:val="nil"/>
              <w:right w:val="nil"/>
            </w:tcBorders>
            <w:noWrap/>
            <w:vAlign w:val="bottom"/>
          </w:tcPr>
          <w:p w14:paraId="445423E8" w14:textId="77777777" w:rsidR="00CC2466" w:rsidRPr="009276C6" w:rsidRDefault="00CC2466" w:rsidP="009848A7">
            <w:pPr>
              <w:pStyle w:val="TableText"/>
              <w:rPr>
                <w:noProof w:val="0"/>
              </w:rPr>
            </w:pPr>
            <w:r w:rsidRPr="009276C6">
              <w:rPr>
                <w:color w:val="000000"/>
              </w:rPr>
              <w:t>507</w:t>
            </w:r>
          </w:p>
        </w:tc>
        <w:tc>
          <w:tcPr>
            <w:tcW w:w="1109" w:type="dxa"/>
            <w:tcBorders>
              <w:top w:val="nil"/>
              <w:left w:val="nil"/>
              <w:bottom w:val="nil"/>
              <w:right w:val="nil"/>
            </w:tcBorders>
            <w:vAlign w:val="bottom"/>
          </w:tcPr>
          <w:p w14:paraId="6AF261A2" w14:textId="77777777" w:rsidR="00CC2466" w:rsidRPr="009276C6" w:rsidRDefault="00CC2466" w:rsidP="006A4BFE">
            <w:pPr>
              <w:pStyle w:val="TableText"/>
              <w:ind w:right="245"/>
              <w:rPr>
                <w:noProof w:val="0"/>
              </w:rPr>
            </w:pPr>
            <w:r w:rsidRPr="009276C6">
              <w:rPr>
                <w:color w:val="000000"/>
              </w:rPr>
              <w:t>41</w:t>
            </w:r>
          </w:p>
        </w:tc>
      </w:tr>
      <w:tr w:rsidR="00CC2466" w:rsidRPr="00E40A22" w14:paraId="3C91E62D" w14:textId="77777777" w:rsidTr="00B27FDE">
        <w:trPr>
          <w:trHeight w:val="315"/>
        </w:trPr>
        <w:tc>
          <w:tcPr>
            <w:tcW w:w="8064" w:type="dxa"/>
            <w:tcBorders>
              <w:top w:val="nil"/>
              <w:left w:val="nil"/>
              <w:bottom w:val="nil"/>
              <w:right w:val="nil"/>
            </w:tcBorders>
            <w:noWrap/>
          </w:tcPr>
          <w:p w14:paraId="44015908" w14:textId="77777777" w:rsidR="00CC2466" w:rsidRPr="000E6420" w:rsidRDefault="00CC2466" w:rsidP="00816989">
            <w:pPr>
              <w:pStyle w:val="TableText"/>
              <w:jc w:val="left"/>
            </w:pPr>
            <w:r w:rsidRPr="000E6420">
              <w:t>Simplified test directions</w:t>
            </w:r>
          </w:p>
        </w:tc>
        <w:tc>
          <w:tcPr>
            <w:tcW w:w="821" w:type="dxa"/>
            <w:tcBorders>
              <w:top w:val="nil"/>
              <w:left w:val="nil"/>
              <w:bottom w:val="nil"/>
              <w:right w:val="nil"/>
            </w:tcBorders>
            <w:noWrap/>
            <w:vAlign w:val="bottom"/>
          </w:tcPr>
          <w:p w14:paraId="02C14F04" w14:textId="77777777" w:rsidR="00CC2466" w:rsidRPr="009276C6" w:rsidRDefault="00CC2466" w:rsidP="009848A7">
            <w:pPr>
              <w:pStyle w:val="TableText"/>
              <w:rPr>
                <w:noProof w:val="0"/>
              </w:rPr>
            </w:pPr>
            <w:r w:rsidRPr="009276C6">
              <w:rPr>
                <w:color w:val="000000"/>
              </w:rPr>
              <w:t>380</w:t>
            </w:r>
          </w:p>
        </w:tc>
        <w:tc>
          <w:tcPr>
            <w:tcW w:w="1109" w:type="dxa"/>
            <w:tcBorders>
              <w:top w:val="nil"/>
              <w:left w:val="nil"/>
              <w:bottom w:val="nil"/>
              <w:right w:val="nil"/>
            </w:tcBorders>
            <w:vAlign w:val="bottom"/>
          </w:tcPr>
          <w:p w14:paraId="4D010E64" w14:textId="77777777" w:rsidR="00CC2466" w:rsidRPr="009276C6" w:rsidRDefault="00CC2466" w:rsidP="006A4BFE">
            <w:pPr>
              <w:pStyle w:val="TableText"/>
              <w:ind w:right="245"/>
              <w:rPr>
                <w:noProof w:val="0"/>
              </w:rPr>
            </w:pPr>
            <w:r w:rsidRPr="009276C6">
              <w:rPr>
                <w:color w:val="000000"/>
              </w:rPr>
              <w:t>31</w:t>
            </w:r>
          </w:p>
        </w:tc>
      </w:tr>
      <w:tr w:rsidR="00CC2466" w:rsidRPr="00E40A22" w14:paraId="4E9C4B88" w14:textId="77777777" w:rsidTr="00B27FDE">
        <w:trPr>
          <w:trHeight w:val="315"/>
        </w:trPr>
        <w:tc>
          <w:tcPr>
            <w:tcW w:w="8064" w:type="dxa"/>
            <w:tcBorders>
              <w:top w:val="nil"/>
              <w:left w:val="nil"/>
              <w:bottom w:val="nil"/>
              <w:right w:val="nil"/>
            </w:tcBorders>
            <w:noWrap/>
          </w:tcPr>
          <w:p w14:paraId="443820A4" w14:textId="77777777" w:rsidR="00CC2466" w:rsidRPr="000E6420" w:rsidRDefault="00CC2466" w:rsidP="00816989">
            <w:pPr>
              <w:pStyle w:val="TableText"/>
              <w:jc w:val="left"/>
            </w:pPr>
            <w:r w:rsidRPr="000E6420">
              <w:t>Streamline</w:t>
            </w:r>
          </w:p>
        </w:tc>
        <w:tc>
          <w:tcPr>
            <w:tcW w:w="821" w:type="dxa"/>
            <w:tcBorders>
              <w:top w:val="nil"/>
              <w:left w:val="nil"/>
              <w:bottom w:val="nil"/>
              <w:right w:val="nil"/>
            </w:tcBorders>
            <w:noWrap/>
            <w:vAlign w:val="bottom"/>
          </w:tcPr>
          <w:p w14:paraId="38491AAE" w14:textId="77777777" w:rsidR="00CC2466" w:rsidRPr="009276C6" w:rsidRDefault="00CC2466" w:rsidP="009848A7">
            <w:pPr>
              <w:pStyle w:val="TableText"/>
              <w:rPr>
                <w:noProof w:val="0"/>
              </w:rPr>
            </w:pPr>
            <w:r w:rsidRPr="009276C6">
              <w:rPr>
                <w:color w:val="000000"/>
              </w:rPr>
              <w:t>24</w:t>
            </w:r>
          </w:p>
        </w:tc>
        <w:tc>
          <w:tcPr>
            <w:tcW w:w="1109" w:type="dxa"/>
            <w:tcBorders>
              <w:top w:val="nil"/>
              <w:left w:val="nil"/>
              <w:bottom w:val="nil"/>
              <w:right w:val="nil"/>
            </w:tcBorders>
            <w:vAlign w:val="bottom"/>
          </w:tcPr>
          <w:p w14:paraId="67915CA6" w14:textId="77777777" w:rsidR="00CC2466" w:rsidRPr="009276C6" w:rsidRDefault="00CC2466" w:rsidP="006A4BFE">
            <w:pPr>
              <w:pStyle w:val="TableText"/>
              <w:ind w:right="245"/>
              <w:rPr>
                <w:noProof w:val="0"/>
              </w:rPr>
            </w:pPr>
            <w:r w:rsidRPr="009276C6">
              <w:rPr>
                <w:color w:val="000000"/>
              </w:rPr>
              <w:t>2</w:t>
            </w:r>
          </w:p>
        </w:tc>
      </w:tr>
      <w:tr w:rsidR="00CC2466" w:rsidRPr="00E40A22" w14:paraId="5BCC231B" w14:textId="77777777" w:rsidTr="00B27FDE">
        <w:trPr>
          <w:trHeight w:val="315"/>
        </w:trPr>
        <w:tc>
          <w:tcPr>
            <w:tcW w:w="8064" w:type="dxa"/>
            <w:tcBorders>
              <w:top w:val="nil"/>
              <w:left w:val="nil"/>
              <w:bottom w:val="nil"/>
              <w:right w:val="nil"/>
            </w:tcBorders>
            <w:noWrap/>
          </w:tcPr>
          <w:p w14:paraId="5D0A8A94" w14:textId="77777777" w:rsidR="00CC2466" w:rsidRPr="000E6420" w:rsidRDefault="00CC2466" w:rsidP="00816989">
            <w:pPr>
              <w:pStyle w:val="TableText"/>
              <w:jc w:val="left"/>
            </w:pPr>
            <w:r w:rsidRPr="000E6420">
              <w:t>Translated test directions</w:t>
            </w:r>
          </w:p>
        </w:tc>
        <w:tc>
          <w:tcPr>
            <w:tcW w:w="821" w:type="dxa"/>
            <w:tcBorders>
              <w:top w:val="nil"/>
              <w:left w:val="nil"/>
              <w:bottom w:val="nil"/>
              <w:right w:val="nil"/>
            </w:tcBorders>
            <w:noWrap/>
            <w:vAlign w:val="bottom"/>
          </w:tcPr>
          <w:p w14:paraId="7873385D" w14:textId="77777777" w:rsidR="00CC2466" w:rsidRPr="009276C6" w:rsidRDefault="00CC2466" w:rsidP="009848A7">
            <w:pPr>
              <w:pStyle w:val="TableText"/>
              <w:rPr>
                <w:noProof w:val="0"/>
              </w:rPr>
            </w:pPr>
            <w:r w:rsidRPr="009276C6">
              <w:rPr>
                <w:color w:val="000000"/>
              </w:rPr>
              <w:t>20</w:t>
            </w:r>
          </w:p>
        </w:tc>
        <w:tc>
          <w:tcPr>
            <w:tcW w:w="1109" w:type="dxa"/>
            <w:tcBorders>
              <w:top w:val="nil"/>
              <w:left w:val="nil"/>
              <w:bottom w:val="nil"/>
              <w:right w:val="nil"/>
            </w:tcBorders>
            <w:vAlign w:val="bottom"/>
          </w:tcPr>
          <w:p w14:paraId="77463780" w14:textId="77777777" w:rsidR="00CC2466" w:rsidRPr="009276C6" w:rsidRDefault="00CC2466" w:rsidP="006A4BFE">
            <w:pPr>
              <w:pStyle w:val="TableText"/>
              <w:ind w:right="245"/>
              <w:rPr>
                <w:noProof w:val="0"/>
              </w:rPr>
            </w:pPr>
            <w:r w:rsidRPr="009276C6">
              <w:rPr>
                <w:color w:val="000000"/>
              </w:rPr>
              <w:t>2</w:t>
            </w:r>
          </w:p>
        </w:tc>
      </w:tr>
      <w:tr w:rsidR="00CC2466" w:rsidRPr="00E40A22" w14:paraId="634C0E61" w14:textId="77777777" w:rsidTr="00B27FDE">
        <w:trPr>
          <w:trHeight w:val="315"/>
        </w:trPr>
        <w:tc>
          <w:tcPr>
            <w:tcW w:w="8064" w:type="dxa"/>
            <w:tcBorders>
              <w:top w:val="nil"/>
              <w:left w:val="nil"/>
              <w:bottom w:val="nil"/>
              <w:right w:val="nil"/>
            </w:tcBorders>
            <w:noWrap/>
          </w:tcPr>
          <w:p w14:paraId="416BBB85" w14:textId="77777777" w:rsidR="00CC2466" w:rsidRPr="000E6420" w:rsidRDefault="00CC2466" w:rsidP="00816989">
            <w:pPr>
              <w:pStyle w:val="TableText"/>
              <w:jc w:val="left"/>
            </w:pPr>
            <w:r w:rsidRPr="000E6420">
              <w:t>Turn off any universal tool(s)</w:t>
            </w:r>
          </w:p>
        </w:tc>
        <w:tc>
          <w:tcPr>
            <w:tcW w:w="821" w:type="dxa"/>
            <w:tcBorders>
              <w:top w:val="nil"/>
              <w:left w:val="nil"/>
              <w:bottom w:val="nil"/>
              <w:right w:val="nil"/>
            </w:tcBorders>
            <w:noWrap/>
            <w:vAlign w:val="bottom"/>
          </w:tcPr>
          <w:p w14:paraId="5D05A8B1" w14:textId="77777777" w:rsidR="00CC2466" w:rsidRPr="009276C6" w:rsidRDefault="00CC2466" w:rsidP="009848A7">
            <w:pPr>
              <w:pStyle w:val="TableText"/>
              <w:rPr>
                <w:noProof w:val="0"/>
              </w:rPr>
            </w:pPr>
            <w:r w:rsidRPr="009276C6">
              <w:rPr>
                <w:color w:val="000000"/>
              </w:rPr>
              <w:t>2</w:t>
            </w:r>
          </w:p>
        </w:tc>
        <w:tc>
          <w:tcPr>
            <w:tcW w:w="1109" w:type="dxa"/>
            <w:tcBorders>
              <w:top w:val="nil"/>
              <w:left w:val="nil"/>
              <w:bottom w:val="nil"/>
              <w:right w:val="nil"/>
            </w:tcBorders>
            <w:vAlign w:val="bottom"/>
          </w:tcPr>
          <w:p w14:paraId="3D25842A" w14:textId="77777777" w:rsidR="00CC2466" w:rsidRPr="009276C6" w:rsidRDefault="00CC2466" w:rsidP="006A4BFE">
            <w:pPr>
              <w:pStyle w:val="TableText"/>
              <w:ind w:right="245"/>
              <w:rPr>
                <w:noProof w:val="0"/>
              </w:rPr>
            </w:pPr>
            <w:r w:rsidRPr="009276C6">
              <w:rPr>
                <w:color w:val="000000"/>
              </w:rPr>
              <w:t>0</w:t>
            </w:r>
          </w:p>
        </w:tc>
      </w:tr>
      <w:tr w:rsidR="00CC2466" w:rsidRPr="00E40A22" w14:paraId="235B4D16" w14:textId="77777777" w:rsidTr="00B27FDE">
        <w:trPr>
          <w:trHeight w:val="315"/>
        </w:trPr>
        <w:tc>
          <w:tcPr>
            <w:tcW w:w="8064" w:type="dxa"/>
            <w:tcBorders>
              <w:top w:val="nil"/>
              <w:left w:val="nil"/>
              <w:bottom w:val="nil"/>
              <w:right w:val="nil"/>
            </w:tcBorders>
            <w:noWrap/>
          </w:tcPr>
          <w:p w14:paraId="77D0983F" w14:textId="77777777" w:rsidR="00CC2466" w:rsidRPr="000E6420" w:rsidRDefault="00CC2466" w:rsidP="00816989">
            <w:pPr>
              <w:pStyle w:val="TableText"/>
              <w:jc w:val="left"/>
            </w:pPr>
            <w:r w:rsidRPr="000E6420">
              <w:t>No designated supports used</w:t>
            </w:r>
          </w:p>
        </w:tc>
        <w:tc>
          <w:tcPr>
            <w:tcW w:w="821" w:type="dxa"/>
            <w:tcBorders>
              <w:top w:val="nil"/>
              <w:left w:val="nil"/>
              <w:bottom w:val="nil"/>
              <w:right w:val="nil"/>
            </w:tcBorders>
            <w:noWrap/>
            <w:vAlign w:val="bottom"/>
          </w:tcPr>
          <w:p w14:paraId="186D9024" w14:textId="77777777" w:rsidR="00CC2466" w:rsidRPr="009276C6" w:rsidRDefault="00CC2466" w:rsidP="009848A7">
            <w:pPr>
              <w:pStyle w:val="TableText"/>
              <w:rPr>
                <w:noProof w:val="0"/>
              </w:rPr>
            </w:pPr>
            <w:r w:rsidRPr="009276C6">
              <w:rPr>
                <w:color w:val="000000"/>
              </w:rPr>
              <w:t>40</w:t>
            </w:r>
            <w:r>
              <w:rPr>
                <w:color w:val="000000"/>
              </w:rPr>
              <w:t>0</w:t>
            </w:r>
          </w:p>
        </w:tc>
        <w:tc>
          <w:tcPr>
            <w:tcW w:w="1109" w:type="dxa"/>
            <w:tcBorders>
              <w:top w:val="nil"/>
              <w:left w:val="nil"/>
              <w:bottom w:val="nil"/>
              <w:right w:val="nil"/>
            </w:tcBorders>
            <w:vAlign w:val="bottom"/>
          </w:tcPr>
          <w:p w14:paraId="3E3F743E" w14:textId="77777777" w:rsidR="00CC2466" w:rsidRPr="009276C6" w:rsidRDefault="00CC2466" w:rsidP="006A4BFE">
            <w:pPr>
              <w:pStyle w:val="TableText"/>
              <w:ind w:right="245"/>
              <w:rPr>
                <w:noProof w:val="0"/>
              </w:rPr>
            </w:pPr>
            <w:r w:rsidRPr="009276C6">
              <w:rPr>
                <w:color w:val="000000"/>
              </w:rPr>
              <w:t>32</w:t>
            </w:r>
          </w:p>
        </w:tc>
      </w:tr>
      <w:tr w:rsidR="00CC2466" w:rsidRPr="00E40A22" w14:paraId="4BACD97C" w14:textId="77777777" w:rsidTr="00B27FDE">
        <w:trPr>
          <w:trHeight w:val="315"/>
        </w:trPr>
        <w:tc>
          <w:tcPr>
            <w:tcW w:w="8064" w:type="dxa"/>
            <w:tcBorders>
              <w:top w:val="nil"/>
              <w:left w:val="nil"/>
              <w:bottom w:val="nil"/>
              <w:right w:val="nil"/>
            </w:tcBorders>
            <w:noWrap/>
          </w:tcPr>
          <w:p w14:paraId="00A90150" w14:textId="77777777" w:rsidR="00CC2466" w:rsidRPr="000E6420" w:rsidRDefault="00CC2466" w:rsidP="00816989">
            <w:pPr>
              <w:pStyle w:val="TableText"/>
              <w:jc w:val="left"/>
            </w:pPr>
            <w:r w:rsidRPr="000E6420">
              <w:t>Missing</w:t>
            </w:r>
          </w:p>
        </w:tc>
        <w:tc>
          <w:tcPr>
            <w:tcW w:w="821" w:type="dxa"/>
            <w:tcBorders>
              <w:top w:val="nil"/>
              <w:left w:val="nil"/>
              <w:bottom w:val="nil"/>
              <w:right w:val="nil"/>
            </w:tcBorders>
            <w:noWrap/>
            <w:vAlign w:val="bottom"/>
          </w:tcPr>
          <w:p w14:paraId="6EA41601" w14:textId="77777777" w:rsidR="00CC2466" w:rsidRPr="009276C6" w:rsidRDefault="00CC2466" w:rsidP="009848A7">
            <w:pPr>
              <w:pStyle w:val="TableText"/>
              <w:rPr>
                <w:noProof w:val="0"/>
              </w:rPr>
            </w:pPr>
            <w:r w:rsidRPr="009276C6">
              <w:rPr>
                <w:color w:val="000000"/>
              </w:rPr>
              <w:t>81</w:t>
            </w:r>
          </w:p>
        </w:tc>
        <w:tc>
          <w:tcPr>
            <w:tcW w:w="1109" w:type="dxa"/>
            <w:tcBorders>
              <w:top w:val="nil"/>
              <w:left w:val="nil"/>
              <w:bottom w:val="nil"/>
              <w:right w:val="nil"/>
            </w:tcBorders>
            <w:vAlign w:val="bottom"/>
          </w:tcPr>
          <w:p w14:paraId="27ED0A32" w14:textId="77777777" w:rsidR="00CC2466" w:rsidRPr="009276C6" w:rsidRDefault="00CC2466" w:rsidP="006A4BFE">
            <w:pPr>
              <w:pStyle w:val="TableText"/>
              <w:ind w:right="245"/>
              <w:rPr>
                <w:noProof w:val="0"/>
              </w:rPr>
            </w:pPr>
            <w:r w:rsidRPr="009276C6">
              <w:rPr>
                <w:color w:val="000000"/>
              </w:rPr>
              <w:t>7</w:t>
            </w:r>
          </w:p>
        </w:tc>
      </w:tr>
      <w:tr w:rsidR="00CC2466" w:rsidRPr="00E40A22" w14:paraId="1D15B25F" w14:textId="77777777" w:rsidTr="00B27FDE">
        <w:trPr>
          <w:trHeight w:val="315"/>
        </w:trPr>
        <w:tc>
          <w:tcPr>
            <w:tcW w:w="8064" w:type="dxa"/>
            <w:tcBorders>
              <w:top w:val="single" w:sz="4" w:space="0" w:color="auto"/>
              <w:left w:val="nil"/>
              <w:bottom w:val="single" w:sz="12" w:space="0" w:color="auto"/>
              <w:right w:val="nil"/>
            </w:tcBorders>
            <w:noWrap/>
            <w:hideMark/>
          </w:tcPr>
          <w:p w14:paraId="4120422A" w14:textId="7CA3135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D97101D" w14:textId="77777777" w:rsidR="00CC2466" w:rsidRPr="009276C6" w:rsidRDefault="00CC2466" w:rsidP="009848A7">
            <w:pPr>
              <w:pStyle w:val="TableText"/>
              <w:rPr>
                <w:b/>
                <w:bCs/>
                <w:noProof w:val="0"/>
              </w:rPr>
            </w:pPr>
            <w:r w:rsidRPr="009276C6">
              <w:rPr>
                <w:color w:val="000000"/>
              </w:rPr>
              <w:t>1</w:t>
            </w:r>
            <w:r>
              <w:rPr>
                <w:color w:val="000000"/>
              </w:rPr>
              <w:t>,</w:t>
            </w:r>
            <w:r w:rsidRPr="009276C6">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7751ED9E" w14:textId="77777777" w:rsidR="00CC2466" w:rsidRPr="009276C6" w:rsidRDefault="00CC2466" w:rsidP="006A4BFE">
            <w:pPr>
              <w:pStyle w:val="TableText"/>
              <w:ind w:right="245"/>
              <w:rPr>
                <w:b/>
                <w:bCs/>
                <w:noProof w:val="0"/>
              </w:rPr>
            </w:pPr>
            <w:r w:rsidRPr="009276C6">
              <w:rPr>
                <w:color w:val="000000"/>
              </w:rPr>
              <w:t>100</w:t>
            </w:r>
          </w:p>
        </w:tc>
      </w:tr>
    </w:tbl>
    <w:p w14:paraId="6468B69C" w14:textId="77777777" w:rsidR="00CC2466" w:rsidRDefault="00CC2466" w:rsidP="001575EF">
      <w:pPr>
        <w:pStyle w:val="Caption"/>
        <w:pageBreakBefore/>
      </w:pPr>
      <w:bookmarkStart w:id="2152" w:name="_Toc133500886"/>
      <w:r>
        <w:t>Table 10.A.</w:t>
      </w:r>
      <w:fldSimple w:instr=" SEQ Table_10.A. \* ARABIC ">
        <w:r>
          <w:rPr>
            <w:noProof/>
          </w:rPr>
          <w:t>67</w:t>
        </w:r>
      </w:fldSimple>
      <w:r>
        <w:t xml:space="preserve">  </w:t>
      </w:r>
      <w:r w:rsidRPr="002C6257">
        <w:t xml:space="preserve">Responses to Question </w:t>
      </w:r>
      <w:r>
        <w:t xml:space="preserve">9 </w:t>
      </w:r>
      <w:r w:rsidRPr="002C6257">
        <w:t xml:space="preserve">for </w:t>
      </w:r>
      <w:r>
        <w:t xml:space="preserve">Grade </w:t>
      </w:r>
      <w:r w:rsidRPr="009276C6">
        <w:t>Span Three Through Five</w:t>
      </w:r>
      <w:bookmarkEnd w:id="2152"/>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9D03035"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0325F2F"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477A3FC0"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37EC9300"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C54FB4F" w14:textId="77777777" w:rsidTr="00B27FDE">
        <w:trPr>
          <w:trHeight w:val="315"/>
        </w:trPr>
        <w:tc>
          <w:tcPr>
            <w:tcW w:w="8064" w:type="dxa"/>
            <w:tcBorders>
              <w:top w:val="nil"/>
              <w:left w:val="nil"/>
              <w:bottom w:val="nil"/>
              <w:right w:val="nil"/>
            </w:tcBorders>
            <w:noWrap/>
          </w:tcPr>
          <w:p w14:paraId="12D6267E" w14:textId="77777777" w:rsidR="00CC2466" w:rsidRPr="000E6420" w:rsidRDefault="00CC2466" w:rsidP="00816989">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3C8F5CF5" w14:textId="77777777" w:rsidR="00CC2466" w:rsidRPr="009276C6" w:rsidRDefault="00CC2466" w:rsidP="009848A7">
            <w:pPr>
              <w:pStyle w:val="TableText"/>
              <w:rPr>
                <w:noProof w:val="0"/>
              </w:rPr>
            </w:pPr>
            <w:r w:rsidRPr="009276C6">
              <w:rPr>
                <w:color w:val="000000"/>
              </w:rPr>
              <w:t>62</w:t>
            </w:r>
          </w:p>
        </w:tc>
        <w:tc>
          <w:tcPr>
            <w:tcW w:w="1109" w:type="dxa"/>
            <w:tcBorders>
              <w:top w:val="nil"/>
              <w:left w:val="nil"/>
              <w:bottom w:val="nil"/>
              <w:right w:val="nil"/>
            </w:tcBorders>
            <w:vAlign w:val="bottom"/>
          </w:tcPr>
          <w:p w14:paraId="62EDEAC9" w14:textId="77777777" w:rsidR="00CC2466" w:rsidRPr="009276C6" w:rsidRDefault="00CC2466" w:rsidP="006A4BFE">
            <w:pPr>
              <w:pStyle w:val="TableText"/>
              <w:ind w:right="245"/>
              <w:rPr>
                <w:noProof w:val="0"/>
              </w:rPr>
            </w:pPr>
            <w:r w:rsidRPr="009276C6">
              <w:rPr>
                <w:color w:val="000000"/>
              </w:rPr>
              <w:t>1</w:t>
            </w:r>
          </w:p>
        </w:tc>
      </w:tr>
      <w:tr w:rsidR="00CC2466" w:rsidRPr="00E40A22" w14:paraId="43E8AC85" w14:textId="77777777" w:rsidTr="00B27FDE">
        <w:trPr>
          <w:trHeight w:val="315"/>
        </w:trPr>
        <w:tc>
          <w:tcPr>
            <w:tcW w:w="8064" w:type="dxa"/>
            <w:tcBorders>
              <w:top w:val="nil"/>
              <w:left w:val="nil"/>
              <w:bottom w:val="nil"/>
              <w:right w:val="nil"/>
            </w:tcBorders>
            <w:noWrap/>
          </w:tcPr>
          <w:p w14:paraId="4339DAD1" w14:textId="77777777" w:rsidR="00CC2466" w:rsidRPr="000E6420" w:rsidRDefault="00CC2466" w:rsidP="00816989">
            <w:pPr>
              <w:pStyle w:val="TableText"/>
              <w:jc w:val="left"/>
            </w:pPr>
            <w:r w:rsidRPr="000E6420">
              <w:t xml:space="preserve">Color contrast </w:t>
            </w:r>
          </w:p>
        </w:tc>
        <w:tc>
          <w:tcPr>
            <w:tcW w:w="821" w:type="dxa"/>
            <w:tcBorders>
              <w:top w:val="nil"/>
              <w:left w:val="nil"/>
              <w:bottom w:val="nil"/>
              <w:right w:val="nil"/>
            </w:tcBorders>
            <w:noWrap/>
            <w:vAlign w:val="bottom"/>
          </w:tcPr>
          <w:p w14:paraId="1D8C6AF4" w14:textId="77777777" w:rsidR="00CC2466" w:rsidRPr="009276C6" w:rsidRDefault="00CC2466" w:rsidP="009848A7">
            <w:pPr>
              <w:pStyle w:val="TableText"/>
              <w:rPr>
                <w:noProof w:val="0"/>
              </w:rPr>
            </w:pPr>
            <w:r w:rsidRPr="009276C6">
              <w:rPr>
                <w:color w:val="000000"/>
              </w:rPr>
              <w:t>40</w:t>
            </w:r>
          </w:p>
        </w:tc>
        <w:tc>
          <w:tcPr>
            <w:tcW w:w="1109" w:type="dxa"/>
            <w:tcBorders>
              <w:top w:val="nil"/>
              <w:left w:val="nil"/>
              <w:bottom w:val="nil"/>
              <w:right w:val="nil"/>
            </w:tcBorders>
            <w:vAlign w:val="bottom"/>
          </w:tcPr>
          <w:p w14:paraId="2EEFE31D" w14:textId="77777777" w:rsidR="00CC2466" w:rsidRPr="009276C6" w:rsidRDefault="00CC2466" w:rsidP="006A4BFE">
            <w:pPr>
              <w:pStyle w:val="TableText"/>
              <w:ind w:right="245"/>
              <w:rPr>
                <w:noProof w:val="0"/>
              </w:rPr>
            </w:pPr>
            <w:r w:rsidRPr="009276C6">
              <w:rPr>
                <w:color w:val="000000"/>
              </w:rPr>
              <w:t>1</w:t>
            </w:r>
          </w:p>
        </w:tc>
      </w:tr>
      <w:tr w:rsidR="00CC2466" w:rsidRPr="00E40A22" w14:paraId="1FCF8B93" w14:textId="77777777" w:rsidTr="00B27FDE">
        <w:trPr>
          <w:trHeight w:val="315"/>
        </w:trPr>
        <w:tc>
          <w:tcPr>
            <w:tcW w:w="8064" w:type="dxa"/>
            <w:tcBorders>
              <w:top w:val="nil"/>
              <w:left w:val="nil"/>
              <w:bottom w:val="nil"/>
              <w:right w:val="nil"/>
            </w:tcBorders>
            <w:noWrap/>
          </w:tcPr>
          <w:p w14:paraId="502F541D" w14:textId="77777777" w:rsidR="00CC2466" w:rsidRPr="000E6420" w:rsidRDefault="00CC2466" w:rsidP="00816989">
            <w:pPr>
              <w:pStyle w:val="TableText"/>
              <w:jc w:val="left"/>
            </w:pPr>
            <w:r w:rsidRPr="000E6420">
              <w:t>Color overlay</w:t>
            </w:r>
          </w:p>
        </w:tc>
        <w:tc>
          <w:tcPr>
            <w:tcW w:w="821" w:type="dxa"/>
            <w:tcBorders>
              <w:top w:val="nil"/>
              <w:left w:val="nil"/>
              <w:bottom w:val="nil"/>
              <w:right w:val="nil"/>
            </w:tcBorders>
            <w:noWrap/>
            <w:vAlign w:val="bottom"/>
          </w:tcPr>
          <w:p w14:paraId="42BAC8A8" w14:textId="77777777" w:rsidR="00CC2466" w:rsidRPr="009276C6" w:rsidRDefault="00CC2466" w:rsidP="009848A7">
            <w:pPr>
              <w:pStyle w:val="TableText"/>
              <w:rPr>
                <w:noProof w:val="0"/>
              </w:rPr>
            </w:pPr>
            <w:r w:rsidRPr="009276C6">
              <w:rPr>
                <w:color w:val="000000"/>
              </w:rPr>
              <w:t>19</w:t>
            </w:r>
          </w:p>
        </w:tc>
        <w:tc>
          <w:tcPr>
            <w:tcW w:w="1109" w:type="dxa"/>
            <w:tcBorders>
              <w:top w:val="nil"/>
              <w:left w:val="nil"/>
              <w:bottom w:val="nil"/>
              <w:right w:val="nil"/>
            </w:tcBorders>
            <w:vAlign w:val="bottom"/>
          </w:tcPr>
          <w:p w14:paraId="12B0B2FF" w14:textId="77777777" w:rsidR="00CC2466" w:rsidRPr="009276C6" w:rsidRDefault="00CC2466" w:rsidP="006A4BFE">
            <w:pPr>
              <w:pStyle w:val="TableText"/>
              <w:ind w:right="245"/>
              <w:rPr>
                <w:noProof w:val="0"/>
              </w:rPr>
            </w:pPr>
            <w:r w:rsidRPr="009276C6">
              <w:rPr>
                <w:color w:val="000000"/>
              </w:rPr>
              <w:t>0</w:t>
            </w:r>
          </w:p>
        </w:tc>
      </w:tr>
      <w:tr w:rsidR="00CC2466" w:rsidRPr="00E40A22" w14:paraId="73E6DD2D" w14:textId="77777777" w:rsidTr="00B27FDE">
        <w:trPr>
          <w:trHeight w:val="315"/>
        </w:trPr>
        <w:tc>
          <w:tcPr>
            <w:tcW w:w="8064" w:type="dxa"/>
            <w:tcBorders>
              <w:top w:val="nil"/>
              <w:left w:val="nil"/>
              <w:bottom w:val="nil"/>
              <w:right w:val="nil"/>
            </w:tcBorders>
            <w:noWrap/>
          </w:tcPr>
          <w:p w14:paraId="782A3CF2" w14:textId="77777777" w:rsidR="00CC2466" w:rsidRPr="000E6420" w:rsidRDefault="00CC2466" w:rsidP="00816989">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0771191D" w14:textId="77777777" w:rsidR="00CC2466" w:rsidRPr="009276C6" w:rsidRDefault="00CC2466" w:rsidP="009848A7">
            <w:pPr>
              <w:pStyle w:val="TableText"/>
              <w:rPr>
                <w:noProof w:val="0"/>
              </w:rPr>
            </w:pPr>
            <w:r w:rsidRPr="009276C6">
              <w:rPr>
                <w:color w:val="000000"/>
              </w:rPr>
              <w:t>66</w:t>
            </w:r>
          </w:p>
        </w:tc>
        <w:tc>
          <w:tcPr>
            <w:tcW w:w="1109" w:type="dxa"/>
            <w:tcBorders>
              <w:top w:val="nil"/>
              <w:left w:val="nil"/>
              <w:bottom w:val="nil"/>
              <w:right w:val="nil"/>
            </w:tcBorders>
            <w:vAlign w:val="bottom"/>
          </w:tcPr>
          <w:p w14:paraId="18DD1121" w14:textId="77777777" w:rsidR="00CC2466" w:rsidRPr="009276C6" w:rsidRDefault="00CC2466" w:rsidP="006A4BFE">
            <w:pPr>
              <w:pStyle w:val="TableText"/>
              <w:ind w:right="245"/>
              <w:rPr>
                <w:noProof w:val="0"/>
              </w:rPr>
            </w:pPr>
            <w:r w:rsidRPr="009276C6">
              <w:rPr>
                <w:color w:val="000000"/>
              </w:rPr>
              <w:t>2</w:t>
            </w:r>
          </w:p>
        </w:tc>
      </w:tr>
      <w:tr w:rsidR="00CC2466" w:rsidRPr="00E40A22" w14:paraId="72F59A60" w14:textId="77777777" w:rsidTr="00B27FDE">
        <w:trPr>
          <w:trHeight w:val="315"/>
        </w:trPr>
        <w:tc>
          <w:tcPr>
            <w:tcW w:w="8064" w:type="dxa"/>
            <w:tcBorders>
              <w:top w:val="nil"/>
              <w:left w:val="nil"/>
              <w:bottom w:val="nil"/>
              <w:right w:val="nil"/>
            </w:tcBorders>
            <w:noWrap/>
          </w:tcPr>
          <w:p w14:paraId="7ABFFE68" w14:textId="77777777" w:rsidR="00CC2466" w:rsidRPr="000E6420" w:rsidRDefault="00CC2466" w:rsidP="00816989">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328FCDC0" w14:textId="77777777" w:rsidR="00CC2466" w:rsidRPr="009276C6" w:rsidRDefault="00CC2466" w:rsidP="009848A7">
            <w:pPr>
              <w:pStyle w:val="TableText"/>
              <w:rPr>
                <w:noProof w:val="0"/>
              </w:rPr>
            </w:pPr>
            <w:r w:rsidRPr="009276C6">
              <w:rPr>
                <w:color w:val="000000"/>
              </w:rPr>
              <w:t>270</w:t>
            </w:r>
          </w:p>
        </w:tc>
        <w:tc>
          <w:tcPr>
            <w:tcW w:w="1109" w:type="dxa"/>
            <w:tcBorders>
              <w:top w:val="nil"/>
              <w:left w:val="nil"/>
              <w:bottom w:val="nil"/>
              <w:right w:val="nil"/>
            </w:tcBorders>
            <w:vAlign w:val="bottom"/>
          </w:tcPr>
          <w:p w14:paraId="51D4FCDD" w14:textId="77777777" w:rsidR="00CC2466" w:rsidRPr="009276C6" w:rsidRDefault="00CC2466" w:rsidP="006A4BFE">
            <w:pPr>
              <w:pStyle w:val="TableText"/>
              <w:ind w:right="245"/>
              <w:rPr>
                <w:noProof w:val="0"/>
              </w:rPr>
            </w:pPr>
            <w:r w:rsidRPr="009276C6">
              <w:rPr>
                <w:color w:val="000000"/>
              </w:rPr>
              <w:t>6</w:t>
            </w:r>
          </w:p>
        </w:tc>
      </w:tr>
      <w:tr w:rsidR="00CC2466" w:rsidRPr="00E40A22" w14:paraId="75CE5374" w14:textId="77777777" w:rsidTr="00B27FDE">
        <w:trPr>
          <w:trHeight w:val="315"/>
        </w:trPr>
        <w:tc>
          <w:tcPr>
            <w:tcW w:w="8064" w:type="dxa"/>
            <w:tcBorders>
              <w:top w:val="nil"/>
              <w:left w:val="nil"/>
              <w:bottom w:val="nil"/>
              <w:right w:val="nil"/>
            </w:tcBorders>
            <w:noWrap/>
          </w:tcPr>
          <w:p w14:paraId="53304AE3" w14:textId="77777777" w:rsidR="00CC2466" w:rsidRPr="000E6420" w:rsidRDefault="00CC2466" w:rsidP="00816989">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7EB5C399" w14:textId="77777777" w:rsidR="00CC2466" w:rsidRPr="009276C6" w:rsidRDefault="00CC2466" w:rsidP="009848A7">
            <w:pPr>
              <w:pStyle w:val="TableText"/>
              <w:rPr>
                <w:noProof w:val="0"/>
              </w:rPr>
            </w:pPr>
            <w:r w:rsidRPr="009276C6">
              <w:rPr>
                <w:color w:val="000000"/>
              </w:rPr>
              <w:t>175</w:t>
            </w:r>
          </w:p>
        </w:tc>
        <w:tc>
          <w:tcPr>
            <w:tcW w:w="1109" w:type="dxa"/>
            <w:tcBorders>
              <w:top w:val="nil"/>
              <w:left w:val="nil"/>
              <w:bottom w:val="nil"/>
              <w:right w:val="nil"/>
            </w:tcBorders>
            <w:vAlign w:val="bottom"/>
          </w:tcPr>
          <w:p w14:paraId="1E1DBC52" w14:textId="77777777" w:rsidR="00CC2466" w:rsidRPr="009276C6" w:rsidRDefault="00CC2466" w:rsidP="006A4BFE">
            <w:pPr>
              <w:pStyle w:val="TableText"/>
              <w:ind w:right="245"/>
              <w:rPr>
                <w:noProof w:val="0"/>
              </w:rPr>
            </w:pPr>
            <w:r w:rsidRPr="009276C6">
              <w:rPr>
                <w:color w:val="000000"/>
              </w:rPr>
              <w:t>4</w:t>
            </w:r>
          </w:p>
        </w:tc>
      </w:tr>
      <w:tr w:rsidR="00CC2466" w:rsidRPr="00E40A22" w14:paraId="59B7B92D" w14:textId="77777777" w:rsidTr="00B27FDE">
        <w:trPr>
          <w:trHeight w:val="315"/>
        </w:trPr>
        <w:tc>
          <w:tcPr>
            <w:tcW w:w="8064" w:type="dxa"/>
            <w:tcBorders>
              <w:top w:val="nil"/>
              <w:left w:val="nil"/>
              <w:bottom w:val="nil"/>
              <w:right w:val="nil"/>
            </w:tcBorders>
            <w:noWrap/>
          </w:tcPr>
          <w:p w14:paraId="076475CA" w14:textId="77777777" w:rsidR="00CC2466" w:rsidRPr="000E6420" w:rsidRDefault="00CC2466" w:rsidP="00816989">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3407888C" w14:textId="77777777" w:rsidR="00CC2466" w:rsidRPr="009276C6" w:rsidRDefault="00CC2466" w:rsidP="009848A7">
            <w:pPr>
              <w:pStyle w:val="TableText"/>
              <w:rPr>
                <w:noProof w:val="0"/>
              </w:rPr>
            </w:pPr>
            <w:r w:rsidRPr="009276C6">
              <w:rPr>
                <w:color w:val="000000"/>
              </w:rPr>
              <w:t>12</w:t>
            </w:r>
          </w:p>
        </w:tc>
        <w:tc>
          <w:tcPr>
            <w:tcW w:w="1109" w:type="dxa"/>
            <w:tcBorders>
              <w:top w:val="nil"/>
              <w:left w:val="nil"/>
              <w:bottom w:val="nil"/>
              <w:right w:val="nil"/>
            </w:tcBorders>
            <w:vAlign w:val="bottom"/>
          </w:tcPr>
          <w:p w14:paraId="200E2540" w14:textId="77777777" w:rsidR="00CC2466" w:rsidRPr="009276C6" w:rsidRDefault="00CC2466" w:rsidP="006A4BFE">
            <w:pPr>
              <w:pStyle w:val="TableText"/>
              <w:ind w:right="245"/>
              <w:rPr>
                <w:noProof w:val="0"/>
              </w:rPr>
            </w:pPr>
            <w:r w:rsidRPr="009276C6">
              <w:rPr>
                <w:color w:val="000000"/>
              </w:rPr>
              <w:t>0</w:t>
            </w:r>
          </w:p>
        </w:tc>
      </w:tr>
      <w:tr w:rsidR="00CC2466" w:rsidRPr="00E40A22" w14:paraId="2EC2ACF3" w14:textId="77777777" w:rsidTr="00B27FDE">
        <w:trPr>
          <w:trHeight w:val="315"/>
        </w:trPr>
        <w:tc>
          <w:tcPr>
            <w:tcW w:w="8064" w:type="dxa"/>
            <w:tcBorders>
              <w:top w:val="nil"/>
              <w:left w:val="nil"/>
              <w:bottom w:val="nil"/>
              <w:right w:val="nil"/>
            </w:tcBorders>
            <w:noWrap/>
          </w:tcPr>
          <w:p w14:paraId="7847E4A3" w14:textId="77777777" w:rsidR="00CC2466" w:rsidRPr="000E6420" w:rsidRDefault="00CC2466" w:rsidP="00816989">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791B33A1" w14:textId="77777777" w:rsidR="00CC2466" w:rsidRPr="009276C6" w:rsidRDefault="00CC2466" w:rsidP="009848A7">
            <w:pPr>
              <w:pStyle w:val="TableText"/>
              <w:rPr>
                <w:noProof w:val="0"/>
              </w:rPr>
            </w:pPr>
            <w:r w:rsidRPr="009276C6">
              <w:rPr>
                <w:color w:val="000000"/>
              </w:rPr>
              <w:t>291</w:t>
            </w:r>
          </w:p>
        </w:tc>
        <w:tc>
          <w:tcPr>
            <w:tcW w:w="1109" w:type="dxa"/>
            <w:tcBorders>
              <w:top w:val="nil"/>
              <w:left w:val="nil"/>
              <w:bottom w:val="nil"/>
              <w:right w:val="nil"/>
            </w:tcBorders>
            <w:vAlign w:val="bottom"/>
          </w:tcPr>
          <w:p w14:paraId="23988F6A" w14:textId="77777777" w:rsidR="00CC2466" w:rsidRPr="009276C6" w:rsidRDefault="00CC2466" w:rsidP="006A4BFE">
            <w:pPr>
              <w:pStyle w:val="TableText"/>
              <w:ind w:right="245"/>
              <w:rPr>
                <w:noProof w:val="0"/>
              </w:rPr>
            </w:pPr>
            <w:r w:rsidRPr="009276C6">
              <w:rPr>
                <w:color w:val="000000"/>
              </w:rPr>
              <w:t>7</w:t>
            </w:r>
          </w:p>
        </w:tc>
      </w:tr>
      <w:tr w:rsidR="00CC2466" w:rsidRPr="00E40A22" w14:paraId="3D5A396C" w14:textId="77777777" w:rsidTr="00B27FDE">
        <w:trPr>
          <w:trHeight w:val="315"/>
        </w:trPr>
        <w:tc>
          <w:tcPr>
            <w:tcW w:w="8064" w:type="dxa"/>
            <w:tcBorders>
              <w:top w:val="nil"/>
              <w:left w:val="nil"/>
              <w:bottom w:val="nil"/>
              <w:right w:val="nil"/>
            </w:tcBorders>
            <w:noWrap/>
          </w:tcPr>
          <w:p w14:paraId="7D71BF24" w14:textId="77777777" w:rsidR="00CC2466" w:rsidRPr="000E6420" w:rsidRDefault="00CC2466" w:rsidP="00816989">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0FBEB241" w14:textId="77777777" w:rsidR="00CC2466" w:rsidRPr="009276C6" w:rsidRDefault="00CC2466" w:rsidP="009848A7">
            <w:pPr>
              <w:pStyle w:val="TableText"/>
              <w:rPr>
                <w:noProof w:val="0"/>
              </w:rPr>
            </w:pPr>
            <w:r w:rsidRPr="009276C6">
              <w:rPr>
                <w:color w:val="000000"/>
              </w:rPr>
              <w:t>271</w:t>
            </w:r>
          </w:p>
        </w:tc>
        <w:tc>
          <w:tcPr>
            <w:tcW w:w="1109" w:type="dxa"/>
            <w:tcBorders>
              <w:top w:val="nil"/>
              <w:left w:val="nil"/>
              <w:bottom w:val="nil"/>
              <w:right w:val="nil"/>
            </w:tcBorders>
            <w:vAlign w:val="bottom"/>
          </w:tcPr>
          <w:p w14:paraId="21C929ED" w14:textId="77777777" w:rsidR="00CC2466" w:rsidRPr="009276C6" w:rsidRDefault="00CC2466" w:rsidP="006A4BFE">
            <w:pPr>
              <w:pStyle w:val="TableText"/>
              <w:ind w:right="245"/>
              <w:rPr>
                <w:noProof w:val="0"/>
              </w:rPr>
            </w:pPr>
            <w:r w:rsidRPr="009276C6">
              <w:rPr>
                <w:color w:val="000000"/>
              </w:rPr>
              <w:t>6</w:t>
            </w:r>
          </w:p>
        </w:tc>
      </w:tr>
      <w:tr w:rsidR="00CC2466" w:rsidRPr="00E40A22" w14:paraId="1428ACC7" w14:textId="77777777" w:rsidTr="00B27FDE">
        <w:trPr>
          <w:trHeight w:val="315"/>
        </w:trPr>
        <w:tc>
          <w:tcPr>
            <w:tcW w:w="8064" w:type="dxa"/>
            <w:tcBorders>
              <w:top w:val="nil"/>
              <w:left w:val="nil"/>
              <w:bottom w:val="nil"/>
              <w:right w:val="nil"/>
            </w:tcBorders>
            <w:noWrap/>
          </w:tcPr>
          <w:p w14:paraId="4959B349" w14:textId="77777777" w:rsidR="00CC2466" w:rsidRPr="000E6420" w:rsidRDefault="00CC2466" w:rsidP="00816989">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113FC333" w14:textId="77777777" w:rsidR="00CC2466" w:rsidRPr="009276C6" w:rsidRDefault="00CC2466" w:rsidP="009848A7">
            <w:pPr>
              <w:pStyle w:val="TableText"/>
              <w:rPr>
                <w:noProof w:val="0"/>
              </w:rPr>
            </w:pPr>
            <w:r w:rsidRPr="009276C6">
              <w:rPr>
                <w:color w:val="000000"/>
              </w:rPr>
              <w:t>7</w:t>
            </w:r>
          </w:p>
        </w:tc>
        <w:tc>
          <w:tcPr>
            <w:tcW w:w="1109" w:type="dxa"/>
            <w:tcBorders>
              <w:top w:val="nil"/>
              <w:left w:val="nil"/>
              <w:bottom w:val="nil"/>
              <w:right w:val="nil"/>
            </w:tcBorders>
            <w:vAlign w:val="bottom"/>
          </w:tcPr>
          <w:p w14:paraId="56304089" w14:textId="77777777" w:rsidR="00CC2466" w:rsidRPr="009276C6" w:rsidRDefault="00CC2466" w:rsidP="006A4BFE">
            <w:pPr>
              <w:pStyle w:val="TableText"/>
              <w:ind w:right="245"/>
              <w:rPr>
                <w:noProof w:val="0"/>
              </w:rPr>
            </w:pPr>
            <w:r w:rsidRPr="009276C6">
              <w:rPr>
                <w:color w:val="000000"/>
              </w:rPr>
              <w:t>0</w:t>
            </w:r>
          </w:p>
        </w:tc>
      </w:tr>
      <w:tr w:rsidR="00CC2466" w:rsidRPr="00E40A22" w14:paraId="6BA91CDA" w14:textId="77777777" w:rsidTr="00B27FDE">
        <w:trPr>
          <w:trHeight w:val="315"/>
        </w:trPr>
        <w:tc>
          <w:tcPr>
            <w:tcW w:w="8064" w:type="dxa"/>
            <w:tcBorders>
              <w:top w:val="nil"/>
              <w:left w:val="nil"/>
              <w:bottom w:val="nil"/>
              <w:right w:val="nil"/>
            </w:tcBorders>
            <w:noWrap/>
          </w:tcPr>
          <w:p w14:paraId="7778FC12" w14:textId="77777777" w:rsidR="00CC2466" w:rsidRPr="000E6420" w:rsidRDefault="00CC2466" w:rsidP="00816989">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776B3E10" w14:textId="77777777" w:rsidR="00CC2466" w:rsidRPr="009276C6" w:rsidRDefault="00CC2466" w:rsidP="009848A7">
            <w:pPr>
              <w:pStyle w:val="TableText"/>
              <w:rPr>
                <w:noProof w:val="0"/>
              </w:rPr>
            </w:pPr>
            <w:r w:rsidRPr="009276C6">
              <w:rPr>
                <w:color w:val="000000"/>
              </w:rPr>
              <w:t>36</w:t>
            </w:r>
          </w:p>
        </w:tc>
        <w:tc>
          <w:tcPr>
            <w:tcW w:w="1109" w:type="dxa"/>
            <w:tcBorders>
              <w:top w:val="nil"/>
              <w:left w:val="nil"/>
              <w:bottom w:val="nil"/>
              <w:right w:val="nil"/>
            </w:tcBorders>
            <w:vAlign w:val="bottom"/>
          </w:tcPr>
          <w:p w14:paraId="6838F202" w14:textId="77777777" w:rsidR="00CC2466" w:rsidRPr="009276C6" w:rsidRDefault="00CC2466" w:rsidP="006A4BFE">
            <w:pPr>
              <w:pStyle w:val="TableText"/>
              <w:ind w:right="245"/>
              <w:rPr>
                <w:noProof w:val="0"/>
              </w:rPr>
            </w:pPr>
            <w:r w:rsidRPr="009276C6">
              <w:rPr>
                <w:color w:val="000000"/>
              </w:rPr>
              <w:t>1</w:t>
            </w:r>
          </w:p>
        </w:tc>
      </w:tr>
      <w:tr w:rsidR="00CC2466" w:rsidRPr="00E40A22" w14:paraId="193BF860" w14:textId="77777777" w:rsidTr="00B27FDE">
        <w:trPr>
          <w:trHeight w:val="315"/>
        </w:trPr>
        <w:tc>
          <w:tcPr>
            <w:tcW w:w="8064" w:type="dxa"/>
            <w:tcBorders>
              <w:top w:val="nil"/>
              <w:left w:val="nil"/>
              <w:bottom w:val="nil"/>
              <w:right w:val="nil"/>
            </w:tcBorders>
            <w:noWrap/>
          </w:tcPr>
          <w:p w14:paraId="51C4C723" w14:textId="77777777" w:rsidR="00CC2466" w:rsidRPr="000E6420" w:rsidRDefault="00CC2466" w:rsidP="00816989">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051871F2" w14:textId="77777777" w:rsidR="00CC2466" w:rsidRPr="009276C6" w:rsidRDefault="00CC2466" w:rsidP="009848A7">
            <w:pPr>
              <w:pStyle w:val="TableText"/>
              <w:rPr>
                <w:noProof w:val="0"/>
              </w:rPr>
            </w:pPr>
            <w:r w:rsidRPr="009276C6">
              <w:rPr>
                <w:color w:val="000000"/>
              </w:rPr>
              <w:t>74</w:t>
            </w:r>
          </w:p>
        </w:tc>
        <w:tc>
          <w:tcPr>
            <w:tcW w:w="1109" w:type="dxa"/>
            <w:tcBorders>
              <w:top w:val="nil"/>
              <w:left w:val="nil"/>
              <w:bottom w:val="nil"/>
              <w:right w:val="nil"/>
            </w:tcBorders>
            <w:vAlign w:val="bottom"/>
          </w:tcPr>
          <w:p w14:paraId="15D7F76E" w14:textId="77777777" w:rsidR="00CC2466" w:rsidRPr="009276C6" w:rsidRDefault="00CC2466" w:rsidP="006A4BFE">
            <w:pPr>
              <w:pStyle w:val="TableText"/>
              <w:ind w:right="245"/>
              <w:rPr>
                <w:noProof w:val="0"/>
              </w:rPr>
            </w:pPr>
            <w:r w:rsidRPr="009276C6">
              <w:rPr>
                <w:color w:val="000000"/>
              </w:rPr>
              <w:t>2</w:t>
            </w:r>
          </w:p>
        </w:tc>
      </w:tr>
      <w:tr w:rsidR="00CC2466" w:rsidRPr="00E40A22" w14:paraId="2C6E3EC5" w14:textId="77777777" w:rsidTr="00B27FDE">
        <w:trPr>
          <w:trHeight w:val="315"/>
        </w:trPr>
        <w:tc>
          <w:tcPr>
            <w:tcW w:w="8064" w:type="dxa"/>
            <w:tcBorders>
              <w:top w:val="nil"/>
              <w:left w:val="nil"/>
              <w:bottom w:val="nil"/>
              <w:right w:val="nil"/>
            </w:tcBorders>
            <w:noWrap/>
          </w:tcPr>
          <w:p w14:paraId="2CB4444E" w14:textId="77777777" w:rsidR="00CC2466" w:rsidRPr="000E6420" w:rsidRDefault="00CC2466" w:rsidP="00816989">
            <w:pPr>
              <w:pStyle w:val="TableText"/>
              <w:jc w:val="left"/>
            </w:pPr>
            <w:r w:rsidRPr="000E6420">
              <w:t>Separate Setting</w:t>
            </w:r>
          </w:p>
        </w:tc>
        <w:tc>
          <w:tcPr>
            <w:tcW w:w="821" w:type="dxa"/>
            <w:tcBorders>
              <w:top w:val="nil"/>
              <w:left w:val="nil"/>
              <w:bottom w:val="nil"/>
              <w:right w:val="nil"/>
            </w:tcBorders>
            <w:noWrap/>
            <w:vAlign w:val="bottom"/>
          </w:tcPr>
          <w:p w14:paraId="1AAD3E7A"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86</w:t>
            </w:r>
            <w:r>
              <w:rPr>
                <w:color w:val="000000"/>
              </w:rPr>
              <w:t>3</w:t>
            </w:r>
          </w:p>
        </w:tc>
        <w:tc>
          <w:tcPr>
            <w:tcW w:w="1109" w:type="dxa"/>
            <w:tcBorders>
              <w:top w:val="nil"/>
              <w:left w:val="nil"/>
              <w:bottom w:val="nil"/>
              <w:right w:val="nil"/>
            </w:tcBorders>
            <w:vAlign w:val="bottom"/>
          </w:tcPr>
          <w:p w14:paraId="03429582" w14:textId="77777777" w:rsidR="00CC2466" w:rsidRPr="009276C6" w:rsidRDefault="00CC2466" w:rsidP="006A4BFE">
            <w:pPr>
              <w:pStyle w:val="TableText"/>
              <w:ind w:right="245"/>
              <w:rPr>
                <w:noProof w:val="0"/>
              </w:rPr>
            </w:pPr>
            <w:r w:rsidRPr="009276C6">
              <w:rPr>
                <w:color w:val="000000"/>
              </w:rPr>
              <w:t>43</w:t>
            </w:r>
          </w:p>
        </w:tc>
      </w:tr>
      <w:tr w:rsidR="00CC2466" w:rsidRPr="00E40A22" w14:paraId="5D67A7B1" w14:textId="77777777" w:rsidTr="00B27FDE">
        <w:trPr>
          <w:trHeight w:val="315"/>
        </w:trPr>
        <w:tc>
          <w:tcPr>
            <w:tcW w:w="8064" w:type="dxa"/>
            <w:tcBorders>
              <w:top w:val="nil"/>
              <w:left w:val="nil"/>
              <w:bottom w:val="nil"/>
              <w:right w:val="nil"/>
            </w:tcBorders>
            <w:noWrap/>
          </w:tcPr>
          <w:p w14:paraId="1C6ADB4C" w14:textId="77777777" w:rsidR="00CC2466" w:rsidRPr="000E6420" w:rsidRDefault="00CC2466" w:rsidP="00816989">
            <w:pPr>
              <w:pStyle w:val="TableText"/>
              <w:jc w:val="left"/>
            </w:pPr>
            <w:r w:rsidRPr="000E6420">
              <w:t>Simplified test directions</w:t>
            </w:r>
          </w:p>
        </w:tc>
        <w:tc>
          <w:tcPr>
            <w:tcW w:w="821" w:type="dxa"/>
            <w:tcBorders>
              <w:top w:val="nil"/>
              <w:left w:val="nil"/>
              <w:bottom w:val="nil"/>
              <w:right w:val="nil"/>
            </w:tcBorders>
            <w:noWrap/>
            <w:vAlign w:val="bottom"/>
          </w:tcPr>
          <w:p w14:paraId="4A6BA0EA"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23</w:t>
            </w:r>
            <w:r>
              <w:rPr>
                <w:color w:val="000000"/>
              </w:rPr>
              <w:t>7</w:t>
            </w:r>
          </w:p>
        </w:tc>
        <w:tc>
          <w:tcPr>
            <w:tcW w:w="1109" w:type="dxa"/>
            <w:tcBorders>
              <w:top w:val="nil"/>
              <w:left w:val="nil"/>
              <w:bottom w:val="nil"/>
              <w:right w:val="nil"/>
            </w:tcBorders>
            <w:vAlign w:val="bottom"/>
          </w:tcPr>
          <w:p w14:paraId="1E091497" w14:textId="77777777" w:rsidR="00CC2466" w:rsidRPr="009276C6" w:rsidRDefault="00CC2466" w:rsidP="006A4BFE">
            <w:pPr>
              <w:pStyle w:val="TableText"/>
              <w:ind w:right="245"/>
              <w:rPr>
                <w:noProof w:val="0"/>
              </w:rPr>
            </w:pPr>
            <w:r w:rsidRPr="009276C6">
              <w:rPr>
                <w:color w:val="000000"/>
              </w:rPr>
              <w:t>29</w:t>
            </w:r>
          </w:p>
        </w:tc>
      </w:tr>
      <w:tr w:rsidR="00CC2466" w:rsidRPr="00E40A22" w14:paraId="0C24157B" w14:textId="77777777" w:rsidTr="00B27FDE">
        <w:trPr>
          <w:trHeight w:val="315"/>
        </w:trPr>
        <w:tc>
          <w:tcPr>
            <w:tcW w:w="8064" w:type="dxa"/>
            <w:tcBorders>
              <w:top w:val="nil"/>
              <w:left w:val="nil"/>
              <w:bottom w:val="nil"/>
              <w:right w:val="nil"/>
            </w:tcBorders>
            <w:noWrap/>
          </w:tcPr>
          <w:p w14:paraId="6C990C09" w14:textId="77777777" w:rsidR="00CC2466" w:rsidRPr="000E6420" w:rsidRDefault="00CC2466" w:rsidP="00816989">
            <w:pPr>
              <w:pStyle w:val="TableText"/>
              <w:jc w:val="left"/>
            </w:pPr>
            <w:r w:rsidRPr="000E6420">
              <w:t>Streamline</w:t>
            </w:r>
          </w:p>
        </w:tc>
        <w:tc>
          <w:tcPr>
            <w:tcW w:w="821" w:type="dxa"/>
            <w:tcBorders>
              <w:top w:val="nil"/>
              <w:left w:val="nil"/>
              <w:bottom w:val="nil"/>
              <w:right w:val="nil"/>
            </w:tcBorders>
            <w:noWrap/>
            <w:vAlign w:val="bottom"/>
          </w:tcPr>
          <w:p w14:paraId="466FB433" w14:textId="77777777" w:rsidR="00CC2466" w:rsidRPr="009276C6" w:rsidRDefault="00CC2466" w:rsidP="009848A7">
            <w:pPr>
              <w:pStyle w:val="TableText"/>
              <w:rPr>
                <w:noProof w:val="0"/>
              </w:rPr>
            </w:pPr>
            <w:r w:rsidRPr="009276C6">
              <w:rPr>
                <w:color w:val="000000"/>
              </w:rPr>
              <w:t>74</w:t>
            </w:r>
          </w:p>
        </w:tc>
        <w:tc>
          <w:tcPr>
            <w:tcW w:w="1109" w:type="dxa"/>
            <w:tcBorders>
              <w:top w:val="nil"/>
              <w:left w:val="nil"/>
              <w:bottom w:val="nil"/>
              <w:right w:val="nil"/>
            </w:tcBorders>
            <w:vAlign w:val="bottom"/>
          </w:tcPr>
          <w:p w14:paraId="4660D6FA" w14:textId="77777777" w:rsidR="00CC2466" w:rsidRPr="009276C6" w:rsidRDefault="00CC2466" w:rsidP="006A4BFE">
            <w:pPr>
              <w:pStyle w:val="TableText"/>
              <w:ind w:right="245"/>
              <w:rPr>
                <w:noProof w:val="0"/>
              </w:rPr>
            </w:pPr>
            <w:r w:rsidRPr="009276C6">
              <w:rPr>
                <w:color w:val="000000"/>
              </w:rPr>
              <w:t>2</w:t>
            </w:r>
          </w:p>
        </w:tc>
      </w:tr>
      <w:tr w:rsidR="00CC2466" w:rsidRPr="00E40A22" w14:paraId="6876D452" w14:textId="77777777" w:rsidTr="00B27FDE">
        <w:trPr>
          <w:trHeight w:val="315"/>
        </w:trPr>
        <w:tc>
          <w:tcPr>
            <w:tcW w:w="8064" w:type="dxa"/>
            <w:tcBorders>
              <w:top w:val="nil"/>
              <w:left w:val="nil"/>
              <w:bottom w:val="nil"/>
              <w:right w:val="nil"/>
            </w:tcBorders>
            <w:noWrap/>
          </w:tcPr>
          <w:p w14:paraId="5F58CF4C" w14:textId="77777777" w:rsidR="00CC2466" w:rsidRPr="000E6420" w:rsidRDefault="00CC2466" w:rsidP="00816989">
            <w:pPr>
              <w:pStyle w:val="TableText"/>
              <w:jc w:val="left"/>
            </w:pPr>
            <w:r w:rsidRPr="000E6420">
              <w:t>Translated test directions</w:t>
            </w:r>
          </w:p>
        </w:tc>
        <w:tc>
          <w:tcPr>
            <w:tcW w:w="821" w:type="dxa"/>
            <w:tcBorders>
              <w:top w:val="nil"/>
              <w:left w:val="nil"/>
              <w:bottom w:val="nil"/>
              <w:right w:val="nil"/>
            </w:tcBorders>
            <w:noWrap/>
            <w:vAlign w:val="bottom"/>
          </w:tcPr>
          <w:p w14:paraId="6D15789D" w14:textId="77777777" w:rsidR="00CC2466" w:rsidRPr="009276C6" w:rsidRDefault="00CC2466" w:rsidP="009848A7">
            <w:pPr>
              <w:pStyle w:val="TableText"/>
              <w:rPr>
                <w:noProof w:val="0"/>
              </w:rPr>
            </w:pPr>
            <w:r w:rsidRPr="009276C6">
              <w:rPr>
                <w:color w:val="000000"/>
              </w:rPr>
              <w:t>57</w:t>
            </w:r>
          </w:p>
        </w:tc>
        <w:tc>
          <w:tcPr>
            <w:tcW w:w="1109" w:type="dxa"/>
            <w:tcBorders>
              <w:top w:val="nil"/>
              <w:left w:val="nil"/>
              <w:bottom w:val="nil"/>
              <w:right w:val="nil"/>
            </w:tcBorders>
            <w:vAlign w:val="bottom"/>
          </w:tcPr>
          <w:p w14:paraId="6BC10F5A" w14:textId="77777777" w:rsidR="00CC2466" w:rsidRPr="009276C6" w:rsidRDefault="00CC2466" w:rsidP="006A4BFE">
            <w:pPr>
              <w:pStyle w:val="TableText"/>
              <w:ind w:right="245"/>
              <w:rPr>
                <w:noProof w:val="0"/>
              </w:rPr>
            </w:pPr>
            <w:r w:rsidRPr="009276C6">
              <w:rPr>
                <w:color w:val="000000"/>
              </w:rPr>
              <w:t>1</w:t>
            </w:r>
          </w:p>
        </w:tc>
      </w:tr>
      <w:tr w:rsidR="00CC2466" w:rsidRPr="00E40A22" w14:paraId="3FCA6BE2" w14:textId="77777777" w:rsidTr="00B27FDE">
        <w:trPr>
          <w:trHeight w:val="315"/>
        </w:trPr>
        <w:tc>
          <w:tcPr>
            <w:tcW w:w="8064" w:type="dxa"/>
            <w:tcBorders>
              <w:top w:val="nil"/>
              <w:left w:val="nil"/>
              <w:bottom w:val="nil"/>
              <w:right w:val="nil"/>
            </w:tcBorders>
            <w:noWrap/>
          </w:tcPr>
          <w:p w14:paraId="31BC4BE5" w14:textId="77777777" w:rsidR="00CC2466" w:rsidRPr="000E6420" w:rsidRDefault="00CC2466" w:rsidP="00816989">
            <w:pPr>
              <w:pStyle w:val="TableText"/>
              <w:jc w:val="left"/>
            </w:pPr>
            <w:r w:rsidRPr="000E6420">
              <w:t>Turn off any universal tool(s)</w:t>
            </w:r>
          </w:p>
        </w:tc>
        <w:tc>
          <w:tcPr>
            <w:tcW w:w="821" w:type="dxa"/>
            <w:tcBorders>
              <w:top w:val="nil"/>
              <w:left w:val="nil"/>
              <w:bottom w:val="nil"/>
              <w:right w:val="nil"/>
            </w:tcBorders>
            <w:noWrap/>
            <w:vAlign w:val="bottom"/>
          </w:tcPr>
          <w:p w14:paraId="1FB85E92" w14:textId="77777777" w:rsidR="00CC2466" w:rsidRPr="009276C6" w:rsidRDefault="00CC2466" w:rsidP="009848A7">
            <w:pPr>
              <w:pStyle w:val="TableText"/>
              <w:rPr>
                <w:noProof w:val="0"/>
              </w:rPr>
            </w:pPr>
            <w:r w:rsidRPr="009276C6">
              <w:rPr>
                <w:color w:val="000000"/>
              </w:rPr>
              <w:t>16</w:t>
            </w:r>
          </w:p>
        </w:tc>
        <w:tc>
          <w:tcPr>
            <w:tcW w:w="1109" w:type="dxa"/>
            <w:tcBorders>
              <w:top w:val="nil"/>
              <w:left w:val="nil"/>
              <w:bottom w:val="nil"/>
              <w:right w:val="nil"/>
            </w:tcBorders>
            <w:vAlign w:val="bottom"/>
          </w:tcPr>
          <w:p w14:paraId="7F10BA5D" w14:textId="77777777" w:rsidR="00CC2466" w:rsidRPr="009276C6" w:rsidRDefault="00CC2466" w:rsidP="006A4BFE">
            <w:pPr>
              <w:pStyle w:val="TableText"/>
              <w:ind w:right="245"/>
              <w:rPr>
                <w:noProof w:val="0"/>
              </w:rPr>
            </w:pPr>
            <w:r w:rsidRPr="009276C6">
              <w:rPr>
                <w:color w:val="000000"/>
              </w:rPr>
              <w:t>0</w:t>
            </w:r>
          </w:p>
        </w:tc>
      </w:tr>
      <w:tr w:rsidR="00CC2466" w:rsidRPr="00E40A22" w14:paraId="01BD0B66" w14:textId="77777777" w:rsidTr="00B27FDE">
        <w:trPr>
          <w:trHeight w:val="315"/>
        </w:trPr>
        <w:tc>
          <w:tcPr>
            <w:tcW w:w="8064" w:type="dxa"/>
            <w:tcBorders>
              <w:top w:val="nil"/>
              <w:left w:val="nil"/>
              <w:bottom w:val="nil"/>
              <w:right w:val="nil"/>
            </w:tcBorders>
            <w:noWrap/>
          </w:tcPr>
          <w:p w14:paraId="53999EBB" w14:textId="77777777" w:rsidR="00CC2466" w:rsidRPr="000E6420" w:rsidRDefault="00CC2466" w:rsidP="00816989">
            <w:pPr>
              <w:pStyle w:val="TableText"/>
              <w:jc w:val="left"/>
            </w:pPr>
            <w:r w:rsidRPr="000E6420">
              <w:t>No designated supports used</w:t>
            </w:r>
          </w:p>
        </w:tc>
        <w:tc>
          <w:tcPr>
            <w:tcW w:w="821" w:type="dxa"/>
            <w:tcBorders>
              <w:top w:val="nil"/>
              <w:left w:val="nil"/>
              <w:bottom w:val="nil"/>
              <w:right w:val="nil"/>
            </w:tcBorders>
            <w:noWrap/>
            <w:vAlign w:val="bottom"/>
          </w:tcPr>
          <w:p w14:paraId="476B5FC6"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50</w:t>
            </w:r>
            <w:r>
              <w:rPr>
                <w:color w:val="000000"/>
              </w:rPr>
              <w:t>5</w:t>
            </w:r>
          </w:p>
        </w:tc>
        <w:tc>
          <w:tcPr>
            <w:tcW w:w="1109" w:type="dxa"/>
            <w:tcBorders>
              <w:top w:val="nil"/>
              <w:left w:val="nil"/>
              <w:bottom w:val="nil"/>
              <w:right w:val="nil"/>
            </w:tcBorders>
            <w:vAlign w:val="bottom"/>
          </w:tcPr>
          <w:p w14:paraId="7D4601B9" w14:textId="77777777" w:rsidR="00CC2466" w:rsidRPr="009276C6" w:rsidRDefault="00CC2466" w:rsidP="006A4BFE">
            <w:pPr>
              <w:pStyle w:val="TableText"/>
              <w:ind w:right="245"/>
              <w:rPr>
                <w:noProof w:val="0"/>
              </w:rPr>
            </w:pPr>
            <w:r w:rsidRPr="009276C6">
              <w:rPr>
                <w:color w:val="000000"/>
              </w:rPr>
              <w:t>35</w:t>
            </w:r>
          </w:p>
        </w:tc>
      </w:tr>
      <w:tr w:rsidR="00CC2466" w:rsidRPr="00E40A22" w14:paraId="2E6EA67A" w14:textId="77777777" w:rsidTr="00B27FDE">
        <w:trPr>
          <w:trHeight w:val="315"/>
        </w:trPr>
        <w:tc>
          <w:tcPr>
            <w:tcW w:w="8064" w:type="dxa"/>
            <w:tcBorders>
              <w:top w:val="nil"/>
              <w:left w:val="nil"/>
              <w:bottom w:val="nil"/>
              <w:right w:val="nil"/>
            </w:tcBorders>
            <w:noWrap/>
          </w:tcPr>
          <w:p w14:paraId="4C6AFED4" w14:textId="77777777" w:rsidR="00CC2466" w:rsidRPr="000E6420" w:rsidRDefault="00CC2466" w:rsidP="00816989">
            <w:pPr>
              <w:pStyle w:val="TableText"/>
              <w:jc w:val="left"/>
            </w:pPr>
            <w:r w:rsidRPr="000E6420">
              <w:t>Missing</w:t>
            </w:r>
          </w:p>
        </w:tc>
        <w:tc>
          <w:tcPr>
            <w:tcW w:w="821" w:type="dxa"/>
            <w:tcBorders>
              <w:top w:val="nil"/>
              <w:left w:val="nil"/>
              <w:bottom w:val="nil"/>
              <w:right w:val="nil"/>
            </w:tcBorders>
            <w:noWrap/>
            <w:vAlign w:val="bottom"/>
          </w:tcPr>
          <w:p w14:paraId="3FBEDC64" w14:textId="77777777" w:rsidR="00CC2466" w:rsidRPr="009276C6" w:rsidRDefault="00CC2466" w:rsidP="009848A7">
            <w:pPr>
              <w:pStyle w:val="TableText"/>
              <w:rPr>
                <w:noProof w:val="0"/>
              </w:rPr>
            </w:pPr>
            <w:r w:rsidRPr="009276C6">
              <w:rPr>
                <w:color w:val="000000"/>
              </w:rPr>
              <w:t>234</w:t>
            </w:r>
          </w:p>
        </w:tc>
        <w:tc>
          <w:tcPr>
            <w:tcW w:w="1109" w:type="dxa"/>
            <w:tcBorders>
              <w:top w:val="nil"/>
              <w:left w:val="nil"/>
              <w:bottom w:val="nil"/>
              <w:right w:val="nil"/>
            </w:tcBorders>
            <w:vAlign w:val="bottom"/>
          </w:tcPr>
          <w:p w14:paraId="1819BCDA" w14:textId="77777777" w:rsidR="00CC2466" w:rsidRPr="009276C6" w:rsidRDefault="00CC2466" w:rsidP="006A4BFE">
            <w:pPr>
              <w:pStyle w:val="TableText"/>
              <w:ind w:right="245"/>
              <w:rPr>
                <w:noProof w:val="0"/>
              </w:rPr>
            </w:pPr>
            <w:r w:rsidRPr="009276C6">
              <w:rPr>
                <w:color w:val="000000"/>
              </w:rPr>
              <w:t>5</w:t>
            </w:r>
          </w:p>
        </w:tc>
      </w:tr>
      <w:tr w:rsidR="00CC2466" w:rsidRPr="00E40A22" w14:paraId="67A9BC74" w14:textId="77777777" w:rsidTr="00B27FDE">
        <w:trPr>
          <w:trHeight w:val="315"/>
        </w:trPr>
        <w:tc>
          <w:tcPr>
            <w:tcW w:w="8064" w:type="dxa"/>
            <w:tcBorders>
              <w:top w:val="single" w:sz="4" w:space="0" w:color="auto"/>
              <w:left w:val="nil"/>
              <w:bottom w:val="single" w:sz="12" w:space="0" w:color="auto"/>
              <w:right w:val="nil"/>
            </w:tcBorders>
            <w:noWrap/>
            <w:hideMark/>
          </w:tcPr>
          <w:p w14:paraId="65F56165" w14:textId="2D6E5EA5"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1A6600C" w14:textId="77777777" w:rsidR="00CC2466" w:rsidRPr="009276C6" w:rsidRDefault="00CC2466" w:rsidP="009848A7">
            <w:pPr>
              <w:pStyle w:val="TableText"/>
              <w:rPr>
                <w:b/>
                <w:bCs/>
                <w:noProof w:val="0"/>
              </w:rPr>
            </w:pPr>
            <w:r w:rsidRPr="009276C6">
              <w:rPr>
                <w:color w:val="000000"/>
              </w:rPr>
              <w:t>4</w:t>
            </w:r>
            <w:r>
              <w:rPr>
                <w:color w:val="000000"/>
              </w:rPr>
              <w:t>,</w:t>
            </w:r>
            <w:r w:rsidRPr="009276C6">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36BF659B" w14:textId="77777777" w:rsidR="00CC2466" w:rsidRPr="009276C6" w:rsidRDefault="00CC2466" w:rsidP="006A4BFE">
            <w:pPr>
              <w:pStyle w:val="TableText"/>
              <w:ind w:right="245"/>
              <w:rPr>
                <w:b/>
                <w:bCs/>
                <w:noProof w:val="0"/>
              </w:rPr>
            </w:pPr>
            <w:r w:rsidRPr="009276C6">
              <w:rPr>
                <w:color w:val="000000"/>
              </w:rPr>
              <w:t>100</w:t>
            </w:r>
          </w:p>
        </w:tc>
      </w:tr>
    </w:tbl>
    <w:p w14:paraId="75AFA37A" w14:textId="77777777" w:rsidR="00CC2466" w:rsidRDefault="00CC2466" w:rsidP="00AE5846">
      <w:pPr>
        <w:pStyle w:val="Caption"/>
        <w:pageBreakBefore/>
      </w:pPr>
      <w:bookmarkStart w:id="2153" w:name="_Toc133500887"/>
      <w:r>
        <w:t>Table 10.A.</w:t>
      </w:r>
      <w:fldSimple w:instr=" SEQ Table_10.A. \* ARABIC ">
        <w:r>
          <w:rPr>
            <w:noProof/>
          </w:rPr>
          <w:t>68</w:t>
        </w:r>
      </w:fldSimple>
      <w:r>
        <w:t xml:space="preserve">  </w:t>
      </w:r>
      <w:r w:rsidRPr="002C6257">
        <w:t xml:space="preserve">Responses to Question </w:t>
      </w:r>
      <w:r>
        <w:t xml:space="preserve">9 </w:t>
      </w:r>
      <w:r w:rsidRPr="002C6257">
        <w:t xml:space="preserve">for </w:t>
      </w:r>
      <w:r>
        <w:t xml:space="preserve">Grade </w:t>
      </w:r>
      <w:r w:rsidRPr="009276C6">
        <w:t>Span Six Through Eight</w:t>
      </w:r>
      <w:bookmarkEnd w:id="215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481659CC"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E1F6A64"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46416DE5"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5721D5DD"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8168437" w14:textId="77777777" w:rsidTr="00B27FDE">
        <w:trPr>
          <w:trHeight w:val="315"/>
        </w:trPr>
        <w:tc>
          <w:tcPr>
            <w:tcW w:w="8064" w:type="dxa"/>
            <w:tcBorders>
              <w:top w:val="nil"/>
              <w:left w:val="nil"/>
              <w:bottom w:val="nil"/>
              <w:right w:val="nil"/>
            </w:tcBorders>
            <w:noWrap/>
          </w:tcPr>
          <w:p w14:paraId="1C7FD123" w14:textId="77777777" w:rsidR="00CC2466" w:rsidRPr="000E6420" w:rsidRDefault="00CC2466" w:rsidP="00816989">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6E86E003" w14:textId="77777777" w:rsidR="00CC2466" w:rsidRPr="009276C6" w:rsidRDefault="00CC2466" w:rsidP="009848A7">
            <w:pPr>
              <w:pStyle w:val="TableText"/>
              <w:rPr>
                <w:noProof w:val="0"/>
              </w:rPr>
            </w:pPr>
            <w:r w:rsidRPr="009276C6">
              <w:rPr>
                <w:color w:val="000000"/>
              </w:rPr>
              <w:t>60</w:t>
            </w:r>
          </w:p>
        </w:tc>
        <w:tc>
          <w:tcPr>
            <w:tcW w:w="1109" w:type="dxa"/>
            <w:tcBorders>
              <w:top w:val="nil"/>
              <w:left w:val="nil"/>
              <w:bottom w:val="nil"/>
              <w:right w:val="nil"/>
            </w:tcBorders>
            <w:vAlign w:val="bottom"/>
          </w:tcPr>
          <w:p w14:paraId="474CCB0D" w14:textId="77777777" w:rsidR="00CC2466" w:rsidRPr="009276C6" w:rsidRDefault="00CC2466" w:rsidP="006A4BFE">
            <w:pPr>
              <w:pStyle w:val="TableText"/>
              <w:ind w:right="245"/>
              <w:rPr>
                <w:noProof w:val="0"/>
              </w:rPr>
            </w:pPr>
            <w:r w:rsidRPr="009276C6">
              <w:rPr>
                <w:color w:val="000000"/>
              </w:rPr>
              <w:t>2</w:t>
            </w:r>
          </w:p>
        </w:tc>
      </w:tr>
      <w:tr w:rsidR="00CC2466" w:rsidRPr="00E40A22" w14:paraId="5D50BD3F" w14:textId="77777777" w:rsidTr="00B27FDE">
        <w:trPr>
          <w:trHeight w:val="315"/>
        </w:trPr>
        <w:tc>
          <w:tcPr>
            <w:tcW w:w="8064" w:type="dxa"/>
            <w:tcBorders>
              <w:top w:val="nil"/>
              <w:left w:val="nil"/>
              <w:bottom w:val="nil"/>
              <w:right w:val="nil"/>
            </w:tcBorders>
            <w:noWrap/>
          </w:tcPr>
          <w:p w14:paraId="42DB31A9" w14:textId="77777777" w:rsidR="00CC2466" w:rsidRPr="000E6420" w:rsidRDefault="00CC2466" w:rsidP="00816989">
            <w:pPr>
              <w:pStyle w:val="TableText"/>
              <w:jc w:val="left"/>
            </w:pPr>
            <w:r w:rsidRPr="000E6420">
              <w:t xml:space="preserve">Color contrast </w:t>
            </w:r>
          </w:p>
        </w:tc>
        <w:tc>
          <w:tcPr>
            <w:tcW w:w="821" w:type="dxa"/>
            <w:tcBorders>
              <w:top w:val="nil"/>
              <w:left w:val="nil"/>
              <w:bottom w:val="nil"/>
              <w:right w:val="nil"/>
            </w:tcBorders>
            <w:noWrap/>
            <w:vAlign w:val="bottom"/>
          </w:tcPr>
          <w:p w14:paraId="6E0CE7A6" w14:textId="77777777" w:rsidR="00CC2466" w:rsidRPr="009276C6" w:rsidRDefault="00CC2466" w:rsidP="009848A7">
            <w:pPr>
              <w:pStyle w:val="TableText"/>
              <w:rPr>
                <w:noProof w:val="0"/>
              </w:rPr>
            </w:pPr>
            <w:r w:rsidRPr="009276C6">
              <w:rPr>
                <w:color w:val="000000"/>
              </w:rPr>
              <w:t>36</w:t>
            </w:r>
          </w:p>
        </w:tc>
        <w:tc>
          <w:tcPr>
            <w:tcW w:w="1109" w:type="dxa"/>
            <w:tcBorders>
              <w:top w:val="nil"/>
              <w:left w:val="nil"/>
              <w:bottom w:val="nil"/>
              <w:right w:val="nil"/>
            </w:tcBorders>
            <w:vAlign w:val="bottom"/>
          </w:tcPr>
          <w:p w14:paraId="001FC18C" w14:textId="77777777" w:rsidR="00CC2466" w:rsidRPr="009276C6" w:rsidRDefault="00CC2466" w:rsidP="006A4BFE">
            <w:pPr>
              <w:pStyle w:val="TableText"/>
              <w:ind w:right="245"/>
              <w:rPr>
                <w:noProof w:val="0"/>
              </w:rPr>
            </w:pPr>
            <w:r w:rsidRPr="009276C6">
              <w:rPr>
                <w:color w:val="000000"/>
              </w:rPr>
              <w:t>1</w:t>
            </w:r>
          </w:p>
        </w:tc>
      </w:tr>
      <w:tr w:rsidR="00CC2466" w:rsidRPr="00E40A22" w14:paraId="4D8E0B6A" w14:textId="77777777" w:rsidTr="00B27FDE">
        <w:trPr>
          <w:trHeight w:val="315"/>
        </w:trPr>
        <w:tc>
          <w:tcPr>
            <w:tcW w:w="8064" w:type="dxa"/>
            <w:tcBorders>
              <w:top w:val="nil"/>
              <w:left w:val="nil"/>
              <w:bottom w:val="nil"/>
              <w:right w:val="nil"/>
            </w:tcBorders>
            <w:noWrap/>
          </w:tcPr>
          <w:p w14:paraId="7D790C3A" w14:textId="77777777" w:rsidR="00CC2466" w:rsidRPr="000E6420" w:rsidRDefault="00CC2466" w:rsidP="00816989">
            <w:pPr>
              <w:pStyle w:val="TableText"/>
              <w:jc w:val="left"/>
            </w:pPr>
            <w:r w:rsidRPr="000E6420">
              <w:t>Color overlay</w:t>
            </w:r>
          </w:p>
        </w:tc>
        <w:tc>
          <w:tcPr>
            <w:tcW w:w="821" w:type="dxa"/>
            <w:tcBorders>
              <w:top w:val="nil"/>
              <w:left w:val="nil"/>
              <w:bottom w:val="nil"/>
              <w:right w:val="nil"/>
            </w:tcBorders>
            <w:noWrap/>
            <w:vAlign w:val="bottom"/>
          </w:tcPr>
          <w:p w14:paraId="27D6FC57" w14:textId="77777777" w:rsidR="00CC2466" w:rsidRPr="009276C6" w:rsidRDefault="00CC2466" w:rsidP="009848A7">
            <w:pPr>
              <w:pStyle w:val="TableText"/>
              <w:rPr>
                <w:noProof w:val="0"/>
              </w:rPr>
            </w:pPr>
            <w:r w:rsidRPr="009276C6">
              <w:rPr>
                <w:color w:val="000000"/>
              </w:rPr>
              <w:t>15</w:t>
            </w:r>
          </w:p>
        </w:tc>
        <w:tc>
          <w:tcPr>
            <w:tcW w:w="1109" w:type="dxa"/>
            <w:tcBorders>
              <w:top w:val="nil"/>
              <w:left w:val="nil"/>
              <w:bottom w:val="nil"/>
              <w:right w:val="nil"/>
            </w:tcBorders>
            <w:vAlign w:val="bottom"/>
          </w:tcPr>
          <w:p w14:paraId="7D9B6567" w14:textId="77777777" w:rsidR="00CC2466" w:rsidRPr="009276C6" w:rsidRDefault="00CC2466" w:rsidP="006A4BFE">
            <w:pPr>
              <w:pStyle w:val="TableText"/>
              <w:ind w:right="245"/>
              <w:rPr>
                <w:noProof w:val="0"/>
              </w:rPr>
            </w:pPr>
            <w:r w:rsidRPr="009276C6">
              <w:rPr>
                <w:color w:val="000000"/>
              </w:rPr>
              <w:t>0</w:t>
            </w:r>
          </w:p>
        </w:tc>
      </w:tr>
      <w:tr w:rsidR="00CC2466" w:rsidRPr="00E40A22" w14:paraId="180ED415" w14:textId="77777777" w:rsidTr="00B27FDE">
        <w:trPr>
          <w:trHeight w:val="315"/>
        </w:trPr>
        <w:tc>
          <w:tcPr>
            <w:tcW w:w="8064" w:type="dxa"/>
            <w:tcBorders>
              <w:top w:val="nil"/>
              <w:left w:val="nil"/>
              <w:bottom w:val="nil"/>
              <w:right w:val="nil"/>
            </w:tcBorders>
            <w:noWrap/>
          </w:tcPr>
          <w:p w14:paraId="5D58CA08" w14:textId="77777777" w:rsidR="00CC2466" w:rsidRPr="000E6420" w:rsidRDefault="00CC2466" w:rsidP="00816989">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324B7DA8" w14:textId="77777777" w:rsidR="00CC2466" w:rsidRPr="009276C6" w:rsidRDefault="00CC2466" w:rsidP="009848A7">
            <w:pPr>
              <w:pStyle w:val="TableText"/>
              <w:rPr>
                <w:noProof w:val="0"/>
              </w:rPr>
            </w:pPr>
            <w:r w:rsidRPr="009276C6">
              <w:rPr>
                <w:color w:val="000000"/>
              </w:rPr>
              <w:t>51</w:t>
            </w:r>
          </w:p>
        </w:tc>
        <w:tc>
          <w:tcPr>
            <w:tcW w:w="1109" w:type="dxa"/>
            <w:tcBorders>
              <w:top w:val="nil"/>
              <w:left w:val="nil"/>
              <w:bottom w:val="nil"/>
              <w:right w:val="nil"/>
            </w:tcBorders>
            <w:vAlign w:val="bottom"/>
          </w:tcPr>
          <w:p w14:paraId="15206D53" w14:textId="77777777" w:rsidR="00CC2466" w:rsidRPr="009276C6" w:rsidRDefault="00CC2466" w:rsidP="006A4BFE">
            <w:pPr>
              <w:pStyle w:val="TableText"/>
              <w:ind w:right="245"/>
              <w:rPr>
                <w:noProof w:val="0"/>
              </w:rPr>
            </w:pPr>
            <w:r w:rsidRPr="009276C6">
              <w:rPr>
                <w:color w:val="000000"/>
              </w:rPr>
              <w:t>1</w:t>
            </w:r>
          </w:p>
        </w:tc>
      </w:tr>
      <w:tr w:rsidR="00CC2466" w:rsidRPr="00E40A22" w14:paraId="498867A2" w14:textId="77777777" w:rsidTr="00B27FDE">
        <w:trPr>
          <w:trHeight w:val="315"/>
        </w:trPr>
        <w:tc>
          <w:tcPr>
            <w:tcW w:w="8064" w:type="dxa"/>
            <w:tcBorders>
              <w:top w:val="nil"/>
              <w:left w:val="nil"/>
              <w:bottom w:val="nil"/>
              <w:right w:val="nil"/>
            </w:tcBorders>
            <w:noWrap/>
          </w:tcPr>
          <w:p w14:paraId="0BEAF5AF" w14:textId="77777777" w:rsidR="00CC2466" w:rsidRPr="000E6420" w:rsidRDefault="00CC2466" w:rsidP="00816989">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4FDFFC10" w14:textId="77777777" w:rsidR="00CC2466" w:rsidRPr="009276C6" w:rsidRDefault="00CC2466" w:rsidP="009848A7">
            <w:pPr>
              <w:pStyle w:val="TableText"/>
              <w:rPr>
                <w:noProof w:val="0"/>
              </w:rPr>
            </w:pPr>
            <w:r w:rsidRPr="009276C6">
              <w:rPr>
                <w:color w:val="000000"/>
              </w:rPr>
              <w:t>197</w:t>
            </w:r>
          </w:p>
        </w:tc>
        <w:tc>
          <w:tcPr>
            <w:tcW w:w="1109" w:type="dxa"/>
            <w:tcBorders>
              <w:top w:val="nil"/>
              <w:left w:val="nil"/>
              <w:bottom w:val="nil"/>
              <w:right w:val="nil"/>
            </w:tcBorders>
            <w:vAlign w:val="bottom"/>
          </w:tcPr>
          <w:p w14:paraId="5ED5C236" w14:textId="77777777" w:rsidR="00CC2466" w:rsidRPr="009276C6" w:rsidRDefault="00CC2466" w:rsidP="006A4BFE">
            <w:pPr>
              <w:pStyle w:val="TableText"/>
              <w:ind w:right="245"/>
              <w:rPr>
                <w:noProof w:val="0"/>
              </w:rPr>
            </w:pPr>
            <w:r w:rsidRPr="009276C6">
              <w:rPr>
                <w:color w:val="000000"/>
              </w:rPr>
              <w:t>5</w:t>
            </w:r>
          </w:p>
        </w:tc>
      </w:tr>
      <w:tr w:rsidR="00CC2466" w:rsidRPr="00E40A22" w14:paraId="5B053466" w14:textId="77777777" w:rsidTr="00B27FDE">
        <w:trPr>
          <w:trHeight w:val="315"/>
        </w:trPr>
        <w:tc>
          <w:tcPr>
            <w:tcW w:w="8064" w:type="dxa"/>
            <w:tcBorders>
              <w:top w:val="nil"/>
              <w:left w:val="nil"/>
              <w:bottom w:val="nil"/>
              <w:right w:val="nil"/>
            </w:tcBorders>
            <w:noWrap/>
          </w:tcPr>
          <w:p w14:paraId="10FC9FC6" w14:textId="77777777" w:rsidR="00CC2466" w:rsidRPr="000E6420" w:rsidRDefault="00CC2466" w:rsidP="00816989">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468A3450" w14:textId="77777777" w:rsidR="00CC2466" w:rsidRPr="009276C6" w:rsidRDefault="00CC2466" w:rsidP="009848A7">
            <w:pPr>
              <w:pStyle w:val="TableText"/>
              <w:rPr>
                <w:noProof w:val="0"/>
              </w:rPr>
            </w:pPr>
            <w:r w:rsidRPr="009276C6">
              <w:rPr>
                <w:color w:val="000000"/>
              </w:rPr>
              <w:t>90</w:t>
            </w:r>
          </w:p>
        </w:tc>
        <w:tc>
          <w:tcPr>
            <w:tcW w:w="1109" w:type="dxa"/>
            <w:tcBorders>
              <w:top w:val="nil"/>
              <w:left w:val="nil"/>
              <w:bottom w:val="nil"/>
              <w:right w:val="nil"/>
            </w:tcBorders>
            <w:vAlign w:val="bottom"/>
          </w:tcPr>
          <w:p w14:paraId="3F05C28B" w14:textId="77777777" w:rsidR="00CC2466" w:rsidRPr="009276C6" w:rsidRDefault="00CC2466" w:rsidP="006A4BFE">
            <w:pPr>
              <w:pStyle w:val="TableText"/>
              <w:ind w:right="245"/>
              <w:rPr>
                <w:noProof w:val="0"/>
              </w:rPr>
            </w:pPr>
            <w:r w:rsidRPr="009276C6">
              <w:rPr>
                <w:color w:val="000000"/>
              </w:rPr>
              <w:t>2</w:t>
            </w:r>
          </w:p>
        </w:tc>
      </w:tr>
      <w:tr w:rsidR="00CC2466" w:rsidRPr="00E40A22" w14:paraId="73B2090E" w14:textId="77777777" w:rsidTr="00B27FDE">
        <w:trPr>
          <w:trHeight w:val="315"/>
        </w:trPr>
        <w:tc>
          <w:tcPr>
            <w:tcW w:w="8064" w:type="dxa"/>
            <w:tcBorders>
              <w:top w:val="nil"/>
              <w:left w:val="nil"/>
              <w:bottom w:val="nil"/>
              <w:right w:val="nil"/>
            </w:tcBorders>
            <w:noWrap/>
          </w:tcPr>
          <w:p w14:paraId="71B80817" w14:textId="77777777" w:rsidR="00CC2466" w:rsidRPr="000E6420" w:rsidRDefault="00CC2466" w:rsidP="00816989">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3C1B4ECB" w14:textId="77777777" w:rsidR="00CC2466" w:rsidRPr="009276C6" w:rsidRDefault="00CC2466" w:rsidP="009848A7">
            <w:pPr>
              <w:pStyle w:val="TableText"/>
              <w:rPr>
                <w:noProof w:val="0"/>
              </w:rPr>
            </w:pPr>
            <w:r w:rsidRPr="009276C6">
              <w:rPr>
                <w:color w:val="000000"/>
              </w:rPr>
              <w:t>13</w:t>
            </w:r>
          </w:p>
        </w:tc>
        <w:tc>
          <w:tcPr>
            <w:tcW w:w="1109" w:type="dxa"/>
            <w:tcBorders>
              <w:top w:val="nil"/>
              <w:left w:val="nil"/>
              <w:bottom w:val="nil"/>
              <w:right w:val="nil"/>
            </w:tcBorders>
            <w:vAlign w:val="bottom"/>
          </w:tcPr>
          <w:p w14:paraId="7EAAA612" w14:textId="77777777" w:rsidR="00CC2466" w:rsidRPr="009276C6" w:rsidRDefault="00CC2466" w:rsidP="006A4BFE">
            <w:pPr>
              <w:pStyle w:val="TableText"/>
              <w:ind w:right="245"/>
              <w:rPr>
                <w:noProof w:val="0"/>
              </w:rPr>
            </w:pPr>
            <w:r w:rsidRPr="009276C6">
              <w:rPr>
                <w:color w:val="000000"/>
              </w:rPr>
              <w:t>0</w:t>
            </w:r>
          </w:p>
        </w:tc>
      </w:tr>
      <w:tr w:rsidR="00CC2466" w:rsidRPr="00E40A22" w14:paraId="4E4FC812" w14:textId="77777777" w:rsidTr="00B27FDE">
        <w:trPr>
          <w:trHeight w:val="315"/>
        </w:trPr>
        <w:tc>
          <w:tcPr>
            <w:tcW w:w="8064" w:type="dxa"/>
            <w:tcBorders>
              <w:top w:val="nil"/>
              <w:left w:val="nil"/>
              <w:bottom w:val="nil"/>
              <w:right w:val="nil"/>
            </w:tcBorders>
            <w:noWrap/>
          </w:tcPr>
          <w:p w14:paraId="10125C7E" w14:textId="77777777" w:rsidR="00CC2466" w:rsidRPr="000E6420" w:rsidRDefault="00CC2466" w:rsidP="00816989">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2B7311BC" w14:textId="77777777" w:rsidR="00CC2466" w:rsidRPr="009276C6" w:rsidRDefault="00CC2466" w:rsidP="009848A7">
            <w:pPr>
              <w:pStyle w:val="TableText"/>
              <w:rPr>
                <w:noProof w:val="0"/>
              </w:rPr>
            </w:pPr>
            <w:r w:rsidRPr="009276C6">
              <w:rPr>
                <w:color w:val="000000"/>
              </w:rPr>
              <w:t>279</w:t>
            </w:r>
          </w:p>
        </w:tc>
        <w:tc>
          <w:tcPr>
            <w:tcW w:w="1109" w:type="dxa"/>
            <w:tcBorders>
              <w:top w:val="nil"/>
              <w:left w:val="nil"/>
              <w:bottom w:val="nil"/>
              <w:right w:val="nil"/>
            </w:tcBorders>
            <w:vAlign w:val="bottom"/>
          </w:tcPr>
          <w:p w14:paraId="787C2978" w14:textId="77777777" w:rsidR="00CC2466" w:rsidRPr="009276C6" w:rsidRDefault="00CC2466" w:rsidP="006A4BFE">
            <w:pPr>
              <w:pStyle w:val="TableText"/>
              <w:ind w:right="245"/>
              <w:rPr>
                <w:noProof w:val="0"/>
              </w:rPr>
            </w:pPr>
            <w:r w:rsidRPr="009276C6">
              <w:rPr>
                <w:color w:val="000000"/>
              </w:rPr>
              <w:t>8</w:t>
            </w:r>
          </w:p>
        </w:tc>
      </w:tr>
      <w:tr w:rsidR="00CC2466" w:rsidRPr="00E40A22" w14:paraId="4A7399AE" w14:textId="77777777" w:rsidTr="00B27FDE">
        <w:trPr>
          <w:trHeight w:val="315"/>
        </w:trPr>
        <w:tc>
          <w:tcPr>
            <w:tcW w:w="8064" w:type="dxa"/>
            <w:tcBorders>
              <w:top w:val="nil"/>
              <w:left w:val="nil"/>
              <w:bottom w:val="nil"/>
              <w:right w:val="nil"/>
            </w:tcBorders>
            <w:noWrap/>
          </w:tcPr>
          <w:p w14:paraId="65BB2E88" w14:textId="77777777" w:rsidR="00CC2466" w:rsidRPr="000E6420" w:rsidRDefault="00CC2466" w:rsidP="00816989">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58F508FF" w14:textId="77777777" w:rsidR="00CC2466" w:rsidRPr="009276C6" w:rsidRDefault="00CC2466" w:rsidP="009848A7">
            <w:pPr>
              <w:pStyle w:val="TableText"/>
              <w:rPr>
                <w:noProof w:val="0"/>
              </w:rPr>
            </w:pPr>
            <w:r w:rsidRPr="009276C6">
              <w:rPr>
                <w:color w:val="000000"/>
              </w:rPr>
              <w:t>166</w:t>
            </w:r>
          </w:p>
        </w:tc>
        <w:tc>
          <w:tcPr>
            <w:tcW w:w="1109" w:type="dxa"/>
            <w:tcBorders>
              <w:top w:val="nil"/>
              <w:left w:val="nil"/>
              <w:bottom w:val="nil"/>
              <w:right w:val="nil"/>
            </w:tcBorders>
            <w:vAlign w:val="bottom"/>
          </w:tcPr>
          <w:p w14:paraId="4B670690" w14:textId="77777777" w:rsidR="00CC2466" w:rsidRPr="009276C6" w:rsidRDefault="00CC2466" w:rsidP="006A4BFE">
            <w:pPr>
              <w:pStyle w:val="TableText"/>
              <w:ind w:right="245"/>
              <w:rPr>
                <w:noProof w:val="0"/>
              </w:rPr>
            </w:pPr>
            <w:r w:rsidRPr="009276C6">
              <w:rPr>
                <w:color w:val="000000"/>
              </w:rPr>
              <w:t>5</w:t>
            </w:r>
          </w:p>
        </w:tc>
      </w:tr>
      <w:tr w:rsidR="00CC2466" w:rsidRPr="00E40A22" w14:paraId="522EB85C" w14:textId="77777777" w:rsidTr="00B27FDE">
        <w:trPr>
          <w:trHeight w:val="315"/>
        </w:trPr>
        <w:tc>
          <w:tcPr>
            <w:tcW w:w="8064" w:type="dxa"/>
            <w:tcBorders>
              <w:top w:val="nil"/>
              <w:left w:val="nil"/>
              <w:bottom w:val="nil"/>
              <w:right w:val="nil"/>
            </w:tcBorders>
            <w:noWrap/>
          </w:tcPr>
          <w:p w14:paraId="4FDB7A1B" w14:textId="77777777" w:rsidR="00CC2466" w:rsidRPr="000E6420" w:rsidRDefault="00CC2466" w:rsidP="00816989">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31E84C1B" w14:textId="77777777" w:rsidR="00CC2466" w:rsidRPr="009276C6" w:rsidRDefault="00CC2466" w:rsidP="009848A7">
            <w:pPr>
              <w:pStyle w:val="TableText"/>
              <w:rPr>
                <w:noProof w:val="0"/>
              </w:rPr>
            </w:pPr>
            <w:r w:rsidRPr="009276C6">
              <w:rPr>
                <w:color w:val="000000"/>
              </w:rPr>
              <w:t>13</w:t>
            </w:r>
          </w:p>
        </w:tc>
        <w:tc>
          <w:tcPr>
            <w:tcW w:w="1109" w:type="dxa"/>
            <w:tcBorders>
              <w:top w:val="nil"/>
              <w:left w:val="nil"/>
              <w:bottom w:val="nil"/>
              <w:right w:val="nil"/>
            </w:tcBorders>
            <w:vAlign w:val="bottom"/>
          </w:tcPr>
          <w:p w14:paraId="37BC69AC" w14:textId="77777777" w:rsidR="00CC2466" w:rsidRPr="009276C6" w:rsidRDefault="00CC2466" w:rsidP="006A4BFE">
            <w:pPr>
              <w:pStyle w:val="TableText"/>
              <w:ind w:right="245"/>
              <w:rPr>
                <w:noProof w:val="0"/>
              </w:rPr>
            </w:pPr>
            <w:r w:rsidRPr="009276C6">
              <w:rPr>
                <w:color w:val="000000"/>
              </w:rPr>
              <w:t>0</w:t>
            </w:r>
          </w:p>
        </w:tc>
      </w:tr>
      <w:tr w:rsidR="00CC2466" w:rsidRPr="00E40A22" w14:paraId="2B1641A0" w14:textId="77777777" w:rsidTr="00B27FDE">
        <w:trPr>
          <w:trHeight w:val="315"/>
        </w:trPr>
        <w:tc>
          <w:tcPr>
            <w:tcW w:w="8064" w:type="dxa"/>
            <w:tcBorders>
              <w:top w:val="nil"/>
              <w:left w:val="nil"/>
              <w:bottom w:val="nil"/>
              <w:right w:val="nil"/>
            </w:tcBorders>
            <w:noWrap/>
          </w:tcPr>
          <w:p w14:paraId="65638932" w14:textId="77777777" w:rsidR="00CC2466" w:rsidRPr="000E6420" w:rsidRDefault="00CC2466" w:rsidP="00816989">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369332F5" w14:textId="77777777" w:rsidR="00CC2466" w:rsidRPr="009276C6" w:rsidRDefault="00CC2466" w:rsidP="009848A7">
            <w:pPr>
              <w:pStyle w:val="TableText"/>
              <w:rPr>
                <w:noProof w:val="0"/>
              </w:rPr>
            </w:pPr>
            <w:r w:rsidRPr="009276C6">
              <w:rPr>
                <w:color w:val="000000"/>
              </w:rPr>
              <w:t>18</w:t>
            </w:r>
          </w:p>
        </w:tc>
        <w:tc>
          <w:tcPr>
            <w:tcW w:w="1109" w:type="dxa"/>
            <w:tcBorders>
              <w:top w:val="nil"/>
              <w:left w:val="nil"/>
              <w:bottom w:val="nil"/>
              <w:right w:val="nil"/>
            </w:tcBorders>
            <w:vAlign w:val="bottom"/>
          </w:tcPr>
          <w:p w14:paraId="4816BB24" w14:textId="77777777" w:rsidR="00CC2466" w:rsidRPr="009276C6" w:rsidRDefault="00CC2466" w:rsidP="006A4BFE">
            <w:pPr>
              <w:pStyle w:val="TableText"/>
              <w:ind w:right="245"/>
              <w:rPr>
                <w:noProof w:val="0"/>
              </w:rPr>
            </w:pPr>
            <w:r w:rsidRPr="009276C6">
              <w:rPr>
                <w:color w:val="000000"/>
              </w:rPr>
              <w:t>0</w:t>
            </w:r>
          </w:p>
        </w:tc>
      </w:tr>
      <w:tr w:rsidR="00CC2466" w:rsidRPr="00E40A22" w14:paraId="44069A99" w14:textId="77777777" w:rsidTr="00B27FDE">
        <w:trPr>
          <w:trHeight w:val="315"/>
        </w:trPr>
        <w:tc>
          <w:tcPr>
            <w:tcW w:w="8064" w:type="dxa"/>
            <w:tcBorders>
              <w:top w:val="nil"/>
              <w:left w:val="nil"/>
              <w:bottom w:val="nil"/>
              <w:right w:val="nil"/>
            </w:tcBorders>
            <w:noWrap/>
          </w:tcPr>
          <w:p w14:paraId="0FE06009" w14:textId="77777777" w:rsidR="00CC2466" w:rsidRPr="000E6420" w:rsidRDefault="00CC2466" w:rsidP="00816989">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2DD0E2A2" w14:textId="77777777" w:rsidR="00CC2466" w:rsidRPr="009276C6" w:rsidRDefault="00CC2466" w:rsidP="009848A7">
            <w:pPr>
              <w:pStyle w:val="TableText"/>
              <w:rPr>
                <w:noProof w:val="0"/>
              </w:rPr>
            </w:pPr>
            <w:r w:rsidRPr="009276C6">
              <w:rPr>
                <w:color w:val="000000"/>
              </w:rPr>
              <w:t>103</w:t>
            </w:r>
          </w:p>
        </w:tc>
        <w:tc>
          <w:tcPr>
            <w:tcW w:w="1109" w:type="dxa"/>
            <w:tcBorders>
              <w:top w:val="nil"/>
              <w:left w:val="nil"/>
              <w:bottom w:val="nil"/>
              <w:right w:val="nil"/>
            </w:tcBorders>
            <w:vAlign w:val="bottom"/>
          </w:tcPr>
          <w:p w14:paraId="41931E85" w14:textId="77777777" w:rsidR="00CC2466" w:rsidRPr="009276C6" w:rsidRDefault="00CC2466" w:rsidP="006A4BFE">
            <w:pPr>
              <w:pStyle w:val="TableText"/>
              <w:ind w:right="245"/>
              <w:rPr>
                <w:noProof w:val="0"/>
              </w:rPr>
            </w:pPr>
            <w:r w:rsidRPr="009276C6">
              <w:rPr>
                <w:color w:val="000000"/>
              </w:rPr>
              <w:t>3</w:t>
            </w:r>
          </w:p>
        </w:tc>
      </w:tr>
      <w:tr w:rsidR="00CC2466" w:rsidRPr="00E40A22" w14:paraId="30DF021F" w14:textId="77777777" w:rsidTr="00B27FDE">
        <w:trPr>
          <w:trHeight w:val="315"/>
        </w:trPr>
        <w:tc>
          <w:tcPr>
            <w:tcW w:w="8064" w:type="dxa"/>
            <w:tcBorders>
              <w:top w:val="nil"/>
              <w:left w:val="nil"/>
              <w:bottom w:val="nil"/>
              <w:right w:val="nil"/>
            </w:tcBorders>
            <w:noWrap/>
          </w:tcPr>
          <w:p w14:paraId="4C65C7F5" w14:textId="77777777" w:rsidR="00CC2466" w:rsidRPr="000E6420" w:rsidRDefault="00CC2466" w:rsidP="00816989">
            <w:pPr>
              <w:pStyle w:val="TableText"/>
              <w:jc w:val="left"/>
            </w:pPr>
            <w:r w:rsidRPr="000E6420">
              <w:t>Separate Setting</w:t>
            </w:r>
          </w:p>
        </w:tc>
        <w:tc>
          <w:tcPr>
            <w:tcW w:w="821" w:type="dxa"/>
            <w:tcBorders>
              <w:top w:val="nil"/>
              <w:left w:val="nil"/>
              <w:bottom w:val="nil"/>
              <w:right w:val="nil"/>
            </w:tcBorders>
            <w:noWrap/>
            <w:vAlign w:val="bottom"/>
          </w:tcPr>
          <w:p w14:paraId="77B4DCD0"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485</w:t>
            </w:r>
          </w:p>
        </w:tc>
        <w:tc>
          <w:tcPr>
            <w:tcW w:w="1109" w:type="dxa"/>
            <w:tcBorders>
              <w:top w:val="nil"/>
              <w:left w:val="nil"/>
              <w:bottom w:val="nil"/>
              <w:right w:val="nil"/>
            </w:tcBorders>
            <w:vAlign w:val="bottom"/>
          </w:tcPr>
          <w:p w14:paraId="70881D75" w14:textId="77777777" w:rsidR="00CC2466" w:rsidRPr="009276C6" w:rsidRDefault="00CC2466" w:rsidP="006A4BFE">
            <w:pPr>
              <w:pStyle w:val="TableText"/>
              <w:ind w:right="245"/>
              <w:rPr>
                <w:noProof w:val="0"/>
              </w:rPr>
            </w:pPr>
            <w:r w:rsidRPr="009276C6">
              <w:rPr>
                <w:color w:val="000000"/>
              </w:rPr>
              <w:t>40</w:t>
            </w:r>
          </w:p>
        </w:tc>
      </w:tr>
      <w:tr w:rsidR="00CC2466" w:rsidRPr="00E40A22" w14:paraId="7054A9A8" w14:textId="77777777" w:rsidTr="00B27FDE">
        <w:trPr>
          <w:trHeight w:val="315"/>
        </w:trPr>
        <w:tc>
          <w:tcPr>
            <w:tcW w:w="8064" w:type="dxa"/>
            <w:tcBorders>
              <w:top w:val="nil"/>
              <w:left w:val="nil"/>
              <w:bottom w:val="nil"/>
              <w:right w:val="nil"/>
            </w:tcBorders>
            <w:noWrap/>
          </w:tcPr>
          <w:p w14:paraId="76613966" w14:textId="77777777" w:rsidR="00CC2466" w:rsidRPr="000E6420" w:rsidRDefault="00CC2466" w:rsidP="00816989">
            <w:pPr>
              <w:pStyle w:val="TableText"/>
              <w:jc w:val="left"/>
            </w:pPr>
            <w:r w:rsidRPr="000E6420">
              <w:t>Simplified test directions</w:t>
            </w:r>
          </w:p>
        </w:tc>
        <w:tc>
          <w:tcPr>
            <w:tcW w:w="821" w:type="dxa"/>
            <w:tcBorders>
              <w:top w:val="nil"/>
              <w:left w:val="nil"/>
              <w:bottom w:val="nil"/>
              <w:right w:val="nil"/>
            </w:tcBorders>
            <w:noWrap/>
            <w:vAlign w:val="bottom"/>
          </w:tcPr>
          <w:p w14:paraId="0AE3EB9A" w14:textId="77777777" w:rsidR="00CC2466" w:rsidRPr="009276C6" w:rsidRDefault="00CC2466" w:rsidP="009848A7">
            <w:pPr>
              <w:pStyle w:val="TableText"/>
              <w:rPr>
                <w:noProof w:val="0"/>
              </w:rPr>
            </w:pPr>
            <w:r w:rsidRPr="009276C6">
              <w:rPr>
                <w:color w:val="000000"/>
              </w:rPr>
              <w:t>87</w:t>
            </w:r>
            <w:r>
              <w:rPr>
                <w:color w:val="000000"/>
              </w:rPr>
              <w:t>8</w:t>
            </w:r>
          </w:p>
        </w:tc>
        <w:tc>
          <w:tcPr>
            <w:tcW w:w="1109" w:type="dxa"/>
            <w:tcBorders>
              <w:top w:val="nil"/>
              <w:left w:val="nil"/>
              <w:bottom w:val="nil"/>
              <w:right w:val="nil"/>
            </w:tcBorders>
            <w:vAlign w:val="bottom"/>
          </w:tcPr>
          <w:p w14:paraId="64D23C00" w14:textId="77777777" w:rsidR="00CC2466" w:rsidRPr="009276C6" w:rsidRDefault="00CC2466" w:rsidP="006A4BFE">
            <w:pPr>
              <w:pStyle w:val="TableText"/>
              <w:ind w:right="245"/>
              <w:rPr>
                <w:noProof w:val="0"/>
              </w:rPr>
            </w:pPr>
            <w:r w:rsidRPr="009276C6">
              <w:rPr>
                <w:color w:val="000000"/>
              </w:rPr>
              <w:t>24</w:t>
            </w:r>
          </w:p>
        </w:tc>
      </w:tr>
      <w:tr w:rsidR="00CC2466" w:rsidRPr="00E40A22" w14:paraId="72DD65E1" w14:textId="77777777" w:rsidTr="00B27FDE">
        <w:trPr>
          <w:trHeight w:val="315"/>
        </w:trPr>
        <w:tc>
          <w:tcPr>
            <w:tcW w:w="8064" w:type="dxa"/>
            <w:tcBorders>
              <w:top w:val="nil"/>
              <w:left w:val="nil"/>
              <w:bottom w:val="nil"/>
              <w:right w:val="nil"/>
            </w:tcBorders>
            <w:noWrap/>
          </w:tcPr>
          <w:p w14:paraId="7AFD942E" w14:textId="77777777" w:rsidR="00CC2466" w:rsidRPr="000E6420" w:rsidRDefault="00CC2466" w:rsidP="00816989">
            <w:pPr>
              <w:pStyle w:val="TableText"/>
              <w:jc w:val="left"/>
            </w:pPr>
            <w:r w:rsidRPr="000E6420">
              <w:t>Streamline</w:t>
            </w:r>
          </w:p>
        </w:tc>
        <w:tc>
          <w:tcPr>
            <w:tcW w:w="821" w:type="dxa"/>
            <w:tcBorders>
              <w:top w:val="nil"/>
              <w:left w:val="nil"/>
              <w:bottom w:val="nil"/>
              <w:right w:val="nil"/>
            </w:tcBorders>
            <w:noWrap/>
            <w:vAlign w:val="bottom"/>
          </w:tcPr>
          <w:p w14:paraId="6D2A962E" w14:textId="77777777" w:rsidR="00CC2466" w:rsidRPr="009276C6" w:rsidRDefault="00CC2466" w:rsidP="009848A7">
            <w:pPr>
              <w:pStyle w:val="TableText"/>
              <w:rPr>
                <w:noProof w:val="0"/>
              </w:rPr>
            </w:pPr>
            <w:r w:rsidRPr="009276C6">
              <w:rPr>
                <w:color w:val="000000"/>
              </w:rPr>
              <w:t>33</w:t>
            </w:r>
          </w:p>
        </w:tc>
        <w:tc>
          <w:tcPr>
            <w:tcW w:w="1109" w:type="dxa"/>
            <w:tcBorders>
              <w:top w:val="nil"/>
              <w:left w:val="nil"/>
              <w:bottom w:val="nil"/>
              <w:right w:val="nil"/>
            </w:tcBorders>
            <w:vAlign w:val="bottom"/>
          </w:tcPr>
          <w:p w14:paraId="15D04B17" w14:textId="77777777" w:rsidR="00CC2466" w:rsidRPr="009276C6" w:rsidRDefault="00CC2466" w:rsidP="006A4BFE">
            <w:pPr>
              <w:pStyle w:val="TableText"/>
              <w:ind w:right="245"/>
              <w:rPr>
                <w:noProof w:val="0"/>
              </w:rPr>
            </w:pPr>
            <w:r w:rsidRPr="009276C6">
              <w:rPr>
                <w:color w:val="000000"/>
              </w:rPr>
              <w:t>1</w:t>
            </w:r>
          </w:p>
        </w:tc>
      </w:tr>
      <w:tr w:rsidR="00CC2466" w:rsidRPr="00E40A22" w14:paraId="54911AC2" w14:textId="77777777" w:rsidTr="00B27FDE">
        <w:trPr>
          <w:trHeight w:val="315"/>
        </w:trPr>
        <w:tc>
          <w:tcPr>
            <w:tcW w:w="8064" w:type="dxa"/>
            <w:tcBorders>
              <w:top w:val="nil"/>
              <w:left w:val="nil"/>
              <w:bottom w:val="nil"/>
              <w:right w:val="nil"/>
            </w:tcBorders>
            <w:noWrap/>
          </w:tcPr>
          <w:p w14:paraId="329A4F3E" w14:textId="77777777" w:rsidR="00CC2466" w:rsidRPr="000E6420" w:rsidRDefault="00CC2466" w:rsidP="00816989">
            <w:pPr>
              <w:pStyle w:val="TableText"/>
              <w:jc w:val="left"/>
            </w:pPr>
            <w:r w:rsidRPr="000E6420">
              <w:t>Translated test directions</w:t>
            </w:r>
          </w:p>
        </w:tc>
        <w:tc>
          <w:tcPr>
            <w:tcW w:w="821" w:type="dxa"/>
            <w:tcBorders>
              <w:top w:val="nil"/>
              <w:left w:val="nil"/>
              <w:bottom w:val="nil"/>
              <w:right w:val="nil"/>
            </w:tcBorders>
            <w:noWrap/>
            <w:vAlign w:val="bottom"/>
          </w:tcPr>
          <w:p w14:paraId="64DEC394" w14:textId="77777777" w:rsidR="00CC2466" w:rsidRPr="009276C6" w:rsidRDefault="00CC2466" w:rsidP="009848A7">
            <w:pPr>
              <w:pStyle w:val="TableText"/>
              <w:rPr>
                <w:noProof w:val="0"/>
              </w:rPr>
            </w:pPr>
            <w:r w:rsidRPr="009276C6">
              <w:rPr>
                <w:color w:val="000000"/>
              </w:rPr>
              <w:t>43</w:t>
            </w:r>
          </w:p>
        </w:tc>
        <w:tc>
          <w:tcPr>
            <w:tcW w:w="1109" w:type="dxa"/>
            <w:tcBorders>
              <w:top w:val="nil"/>
              <w:left w:val="nil"/>
              <w:bottom w:val="nil"/>
              <w:right w:val="nil"/>
            </w:tcBorders>
            <w:vAlign w:val="bottom"/>
          </w:tcPr>
          <w:p w14:paraId="5101FE99" w14:textId="77777777" w:rsidR="00CC2466" w:rsidRPr="009276C6" w:rsidRDefault="00CC2466" w:rsidP="006A4BFE">
            <w:pPr>
              <w:pStyle w:val="TableText"/>
              <w:ind w:right="245"/>
              <w:rPr>
                <w:noProof w:val="0"/>
              </w:rPr>
            </w:pPr>
            <w:r w:rsidRPr="009276C6">
              <w:rPr>
                <w:color w:val="000000"/>
              </w:rPr>
              <w:t>1</w:t>
            </w:r>
          </w:p>
        </w:tc>
      </w:tr>
      <w:tr w:rsidR="00CC2466" w:rsidRPr="00E40A22" w14:paraId="267C778E" w14:textId="77777777" w:rsidTr="00B27FDE">
        <w:trPr>
          <w:trHeight w:val="315"/>
        </w:trPr>
        <w:tc>
          <w:tcPr>
            <w:tcW w:w="8064" w:type="dxa"/>
            <w:tcBorders>
              <w:top w:val="nil"/>
              <w:left w:val="nil"/>
              <w:bottom w:val="nil"/>
              <w:right w:val="nil"/>
            </w:tcBorders>
            <w:noWrap/>
          </w:tcPr>
          <w:p w14:paraId="5DBC62E2" w14:textId="77777777" w:rsidR="00CC2466" w:rsidRPr="000E6420" w:rsidRDefault="00CC2466" w:rsidP="00816989">
            <w:pPr>
              <w:pStyle w:val="TableText"/>
              <w:jc w:val="left"/>
            </w:pPr>
            <w:r w:rsidRPr="000E6420">
              <w:t>Turn off any universal tool(s)</w:t>
            </w:r>
          </w:p>
        </w:tc>
        <w:tc>
          <w:tcPr>
            <w:tcW w:w="821" w:type="dxa"/>
            <w:tcBorders>
              <w:top w:val="nil"/>
              <w:left w:val="nil"/>
              <w:bottom w:val="nil"/>
              <w:right w:val="nil"/>
            </w:tcBorders>
            <w:noWrap/>
            <w:vAlign w:val="bottom"/>
          </w:tcPr>
          <w:p w14:paraId="1F2A7336" w14:textId="77777777" w:rsidR="00CC2466" w:rsidRPr="009276C6" w:rsidRDefault="00CC2466" w:rsidP="009848A7">
            <w:pPr>
              <w:pStyle w:val="TableText"/>
              <w:rPr>
                <w:noProof w:val="0"/>
              </w:rPr>
            </w:pPr>
            <w:r w:rsidRPr="009276C6">
              <w:rPr>
                <w:color w:val="000000"/>
              </w:rPr>
              <w:t>7</w:t>
            </w:r>
          </w:p>
        </w:tc>
        <w:tc>
          <w:tcPr>
            <w:tcW w:w="1109" w:type="dxa"/>
            <w:tcBorders>
              <w:top w:val="nil"/>
              <w:left w:val="nil"/>
              <w:bottom w:val="nil"/>
              <w:right w:val="nil"/>
            </w:tcBorders>
            <w:vAlign w:val="bottom"/>
          </w:tcPr>
          <w:p w14:paraId="3A92A2CD" w14:textId="77777777" w:rsidR="00CC2466" w:rsidRPr="009276C6" w:rsidRDefault="00CC2466" w:rsidP="006A4BFE">
            <w:pPr>
              <w:pStyle w:val="TableText"/>
              <w:ind w:right="245"/>
              <w:rPr>
                <w:noProof w:val="0"/>
              </w:rPr>
            </w:pPr>
            <w:r w:rsidRPr="009276C6">
              <w:rPr>
                <w:color w:val="000000"/>
              </w:rPr>
              <w:t>0</w:t>
            </w:r>
          </w:p>
        </w:tc>
      </w:tr>
      <w:tr w:rsidR="00CC2466" w:rsidRPr="00E40A22" w14:paraId="2FBB1D5C" w14:textId="77777777" w:rsidTr="00B27FDE">
        <w:trPr>
          <w:trHeight w:val="315"/>
        </w:trPr>
        <w:tc>
          <w:tcPr>
            <w:tcW w:w="8064" w:type="dxa"/>
            <w:tcBorders>
              <w:top w:val="nil"/>
              <w:left w:val="nil"/>
              <w:bottom w:val="nil"/>
              <w:right w:val="nil"/>
            </w:tcBorders>
            <w:noWrap/>
          </w:tcPr>
          <w:p w14:paraId="10033757" w14:textId="77777777" w:rsidR="00CC2466" w:rsidRPr="000E6420" w:rsidRDefault="00CC2466" w:rsidP="00816989">
            <w:pPr>
              <w:pStyle w:val="TableText"/>
              <w:jc w:val="left"/>
            </w:pPr>
            <w:r w:rsidRPr="000E6420">
              <w:t>No designated supports used</w:t>
            </w:r>
          </w:p>
        </w:tc>
        <w:tc>
          <w:tcPr>
            <w:tcW w:w="821" w:type="dxa"/>
            <w:tcBorders>
              <w:top w:val="nil"/>
              <w:left w:val="nil"/>
              <w:bottom w:val="nil"/>
              <w:right w:val="nil"/>
            </w:tcBorders>
            <w:noWrap/>
            <w:vAlign w:val="bottom"/>
          </w:tcPr>
          <w:p w14:paraId="666EB349"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5</w:t>
            </w:r>
            <w:r>
              <w:rPr>
                <w:color w:val="000000"/>
              </w:rPr>
              <w:t>37</w:t>
            </w:r>
          </w:p>
        </w:tc>
        <w:tc>
          <w:tcPr>
            <w:tcW w:w="1109" w:type="dxa"/>
            <w:tcBorders>
              <w:top w:val="nil"/>
              <w:left w:val="nil"/>
              <w:bottom w:val="nil"/>
              <w:right w:val="nil"/>
            </w:tcBorders>
            <w:vAlign w:val="bottom"/>
          </w:tcPr>
          <w:p w14:paraId="3FE0D794" w14:textId="77777777" w:rsidR="00CC2466" w:rsidRPr="009276C6" w:rsidRDefault="00CC2466" w:rsidP="006A4BFE">
            <w:pPr>
              <w:pStyle w:val="TableText"/>
              <w:ind w:right="245"/>
              <w:rPr>
                <w:noProof w:val="0"/>
              </w:rPr>
            </w:pPr>
            <w:r w:rsidRPr="009276C6">
              <w:rPr>
                <w:color w:val="000000"/>
              </w:rPr>
              <w:t>42</w:t>
            </w:r>
          </w:p>
        </w:tc>
      </w:tr>
      <w:tr w:rsidR="00CC2466" w:rsidRPr="00E40A22" w14:paraId="3BED0869" w14:textId="77777777" w:rsidTr="00B27FDE">
        <w:trPr>
          <w:trHeight w:val="315"/>
        </w:trPr>
        <w:tc>
          <w:tcPr>
            <w:tcW w:w="8064" w:type="dxa"/>
            <w:tcBorders>
              <w:top w:val="nil"/>
              <w:left w:val="nil"/>
              <w:bottom w:val="nil"/>
              <w:right w:val="nil"/>
            </w:tcBorders>
            <w:noWrap/>
          </w:tcPr>
          <w:p w14:paraId="38622F09" w14:textId="77777777" w:rsidR="00CC2466" w:rsidRPr="000E6420" w:rsidRDefault="00CC2466" w:rsidP="00816989">
            <w:pPr>
              <w:pStyle w:val="TableText"/>
              <w:jc w:val="left"/>
            </w:pPr>
            <w:r w:rsidRPr="000E6420">
              <w:t>Missing</w:t>
            </w:r>
          </w:p>
        </w:tc>
        <w:tc>
          <w:tcPr>
            <w:tcW w:w="821" w:type="dxa"/>
            <w:tcBorders>
              <w:top w:val="nil"/>
              <w:left w:val="nil"/>
              <w:bottom w:val="nil"/>
              <w:right w:val="nil"/>
            </w:tcBorders>
            <w:noWrap/>
            <w:vAlign w:val="bottom"/>
          </w:tcPr>
          <w:p w14:paraId="29B3333A" w14:textId="77777777" w:rsidR="00CC2466" w:rsidRPr="009276C6" w:rsidRDefault="00CC2466" w:rsidP="009848A7">
            <w:pPr>
              <w:pStyle w:val="TableText"/>
              <w:rPr>
                <w:noProof w:val="0"/>
              </w:rPr>
            </w:pPr>
            <w:r w:rsidRPr="009276C6">
              <w:rPr>
                <w:color w:val="000000"/>
              </w:rPr>
              <w:t>173</w:t>
            </w:r>
          </w:p>
        </w:tc>
        <w:tc>
          <w:tcPr>
            <w:tcW w:w="1109" w:type="dxa"/>
            <w:tcBorders>
              <w:top w:val="nil"/>
              <w:left w:val="nil"/>
              <w:bottom w:val="nil"/>
              <w:right w:val="nil"/>
            </w:tcBorders>
            <w:vAlign w:val="bottom"/>
          </w:tcPr>
          <w:p w14:paraId="5AC1126F" w14:textId="77777777" w:rsidR="00CC2466" w:rsidRPr="009276C6" w:rsidRDefault="00CC2466" w:rsidP="006A4BFE">
            <w:pPr>
              <w:pStyle w:val="TableText"/>
              <w:ind w:right="245"/>
              <w:rPr>
                <w:noProof w:val="0"/>
              </w:rPr>
            </w:pPr>
            <w:r w:rsidRPr="009276C6">
              <w:rPr>
                <w:color w:val="000000"/>
              </w:rPr>
              <w:t>5</w:t>
            </w:r>
          </w:p>
        </w:tc>
      </w:tr>
      <w:tr w:rsidR="00CC2466" w:rsidRPr="00E40A22" w14:paraId="7B6A7A0E" w14:textId="77777777" w:rsidTr="00B27FDE">
        <w:trPr>
          <w:trHeight w:val="315"/>
        </w:trPr>
        <w:tc>
          <w:tcPr>
            <w:tcW w:w="8064" w:type="dxa"/>
            <w:tcBorders>
              <w:top w:val="single" w:sz="4" w:space="0" w:color="auto"/>
              <w:left w:val="nil"/>
              <w:bottom w:val="single" w:sz="12" w:space="0" w:color="auto"/>
              <w:right w:val="nil"/>
            </w:tcBorders>
            <w:noWrap/>
            <w:hideMark/>
          </w:tcPr>
          <w:p w14:paraId="0F68870E" w14:textId="200754C8"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811CE92" w14:textId="77777777" w:rsidR="00CC2466" w:rsidRPr="009276C6" w:rsidRDefault="00CC2466" w:rsidP="009848A7">
            <w:pPr>
              <w:pStyle w:val="TableText"/>
              <w:rPr>
                <w:b/>
                <w:bCs/>
                <w:noProof w:val="0"/>
              </w:rPr>
            </w:pPr>
            <w:r w:rsidRPr="009276C6">
              <w:rPr>
                <w:color w:val="000000"/>
              </w:rPr>
              <w:t>3</w:t>
            </w:r>
            <w:r>
              <w:rPr>
                <w:color w:val="000000"/>
              </w:rPr>
              <w:t>,</w:t>
            </w:r>
            <w:r w:rsidRPr="009276C6">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1E2E9081" w14:textId="77777777" w:rsidR="00CC2466" w:rsidRPr="009276C6" w:rsidRDefault="00CC2466" w:rsidP="006A4BFE">
            <w:pPr>
              <w:pStyle w:val="TableText"/>
              <w:ind w:right="245"/>
              <w:rPr>
                <w:b/>
                <w:bCs/>
                <w:noProof w:val="0"/>
              </w:rPr>
            </w:pPr>
            <w:r w:rsidRPr="009276C6">
              <w:rPr>
                <w:color w:val="000000"/>
              </w:rPr>
              <w:t>100</w:t>
            </w:r>
          </w:p>
        </w:tc>
      </w:tr>
    </w:tbl>
    <w:p w14:paraId="3ED95915" w14:textId="77777777" w:rsidR="00CC2466" w:rsidRDefault="00CC2466" w:rsidP="00AE5846">
      <w:pPr>
        <w:pStyle w:val="Caption"/>
        <w:pageBreakBefore/>
      </w:pPr>
      <w:bookmarkStart w:id="2154" w:name="_Toc133500888"/>
      <w:r>
        <w:t>Table 10.A.</w:t>
      </w:r>
      <w:fldSimple w:instr=" SEQ Table_10.A. \* ARABIC ">
        <w:r>
          <w:rPr>
            <w:noProof/>
          </w:rPr>
          <w:t>69</w:t>
        </w:r>
      </w:fldSimple>
      <w:r>
        <w:t xml:space="preserve">  </w:t>
      </w:r>
      <w:r w:rsidRPr="002C6257">
        <w:t xml:space="preserve">Responses to Question </w:t>
      </w:r>
      <w:r>
        <w:t xml:space="preserve">9 </w:t>
      </w:r>
      <w:r w:rsidRPr="002C6257">
        <w:t xml:space="preserve">for </w:t>
      </w:r>
      <w:r>
        <w:t xml:space="preserve">Grade </w:t>
      </w:r>
      <w:r w:rsidRPr="009276C6">
        <w:t xml:space="preserve">Span Nine </w:t>
      </w:r>
      <w:r>
        <w:t>and</w:t>
      </w:r>
      <w:r w:rsidRPr="009276C6">
        <w:t xml:space="preserve"> Ten</w:t>
      </w:r>
      <w:bookmarkEnd w:id="2154"/>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D933D73"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33B46FB"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041EE88C"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30CC02C6"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09D98D18" w14:textId="77777777" w:rsidTr="00B27FDE">
        <w:trPr>
          <w:trHeight w:val="315"/>
        </w:trPr>
        <w:tc>
          <w:tcPr>
            <w:tcW w:w="8064" w:type="dxa"/>
            <w:tcBorders>
              <w:top w:val="nil"/>
              <w:left w:val="nil"/>
              <w:bottom w:val="nil"/>
              <w:right w:val="nil"/>
            </w:tcBorders>
            <w:noWrap/>
          </w:tcPr>
          <w:p w14:paraId="34A91E40" w14:textId="77777777" w:rsidR="00CC2466" w:rsidRPr="000E6420" w:rsidRDefault="00CC2466" w:rsidP="00CB691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56FA3CF0" w14:textId="77777777" w:rsidR="00CC2466" w:rsidRPr="009276C6" w:rsidRDefault="00CC2466" w:rsidP="009848A7">
            <w:pPr>
              <w:pStyle w:val="TableText"/>
              <w:rPr>
                <w:noProof w:val="0"/>
              </w:rPr>
            </w:pPr>
            <w:r w:rsidRPr="009276C6">
              <w:rPr>
                <w:color w:val="000000"/>
              </w:rPr>
              <w:t>23</w:t>
            </w:r>
          </w:p>
        </w:tc>
        <w:tc>
          <w:tcPr>
            <w:tcW w:w="1109" w:type="dxa"/>
            <w:tcBorders>
              <w:top w:val="nil"/>
              <w:left w:val="nil"/>
              <w:bottom w:val="nil"/>
              <w:right w:val="nil"/>
            </w:tcBorders>
            <w:vAlign w:val="bottom"/>
          </w:tcPr>
          <w:p w14:paraId="5900AC29" w14:textId="77777777" w:rsidR="00CC2466" w:rsidRPr="009276C6" w:rsidRDefault="00CC2466" w:rsidP="006A4BFE">
            <w:pPr>
              <w:pStyle w:val="TableText"/>
              <w:ind w:right="245"/>
              <w:rPr>
                <w:noProof w:val="0"/>
              </w:rPr>
            </w:pPr>
            <w:r w:rsidRPr="009276C6">
              <w:rPr>
                <w:color w:val="000000"/>
              </w:rPr>
              <w:t>1</w:t>
            </w:r>
          </w:p>
        </w:tc>
      </w:tr>
      <w:tr w:rsidR="00CC2466" w:rsidRPr="00E40A22" w14:paraId="58B70354" w14:textId="77777777" w:rsidTr="00B27FDE">
        <w:trPr>
          <w:trHeight w:val="315"/>
        </w:trPr>
        <w:tc>
          <w:tcPr>
            <w:tcW w:w="8064" w:type="dxa"/>
            <w:tcBorders>
              <w:top w:val="nil"/>
              <w:left w:val="nil"/>
              <w:bottom w:val="nil"/>
              <w:right w:val="nil"/>
            </w:tcBorders>
            <w:noWrap/>
          </w:tcPr>
          <w:p w14:paraId="7A069048" w14:textId="77777777" w:rsidR="00CC2466" w:rsidRPr="000E6420" w:rsidRDefault="00CC2466" w:rsidP="00CB6910">
            <w:pPr>
              <w:pStyle w:val="TableText"/>
              <w:jc w:val="left"/>
            </w:pPr>
            <w:r w:rsidRPr="000E6420">
              <w:t xml:space="preserve">Color contrast </w:t>
            </w:r>
          </w:p>
        </w:tc>
        <w:tc>
          <w:tcPr>
            <w:tcW w:w="821" w:type="dxa"/>
            <w:tcBorders>
              <w:top w:val="nil"/>
              <w:left w:val="nil"/>
              <w:bottom w:val="nil"/>
              <w:right w:val="nil"/>
            </w:tcBorders>
            <w:noWrap/>
            <w:vAlign w:val="bottom"/>
          </w:tcPr>
          <w:p w14:paraId="68DA0DB2" w14:textId="77777777" w:rsidR="00CC2466" w:rsidRPr="009276C6" w:rsidRDefault="00CC2466" w:rsidP="009848A7">
            <w:pPr>
              <w:pStyle w:val="TableText"/>
              <w:rPr>
                <w:noProof w:val="0"/>
              </w:rPr>
            </w:pPr>
            <w:r w:rsidRPr="009276C6">
              <w:rPr>
                <w:color w:val="000000"/>
              </w:rPr>
              <w:t>11</w:t>
            </w:r>
          </w:p>
        </w:tc>
        <w:tc>
          <w:tcPr>
            <w:tcW w:w="1109" w:type="dxa"/>
            <w:tcBorders>
              <w:top w:val="nil"/>
              <w:left w:val="nil"/>
              <w:bottom w:val="nil"/>
              <w:right w:val="nil"/>
            </w:tcBorders>
            <w:vAlign w:val="bottom"/>
          </w:tcPr>
          <w:p w14:paraId="104C431A" w14:textId="77777777" w:rsidR="00CC2466" w:rsidRPr="009276C6" w:rsidRDefault="00CC2466" w:rsidP="006A4BFE">
            <w:pPr>
              <w:pStyle w:val="TableText"/>
              <w:ind w:right="245"/>
              <w:rPr>
                <w:noProof w:val="0"/>
              </w:rPr>
            </w:pPr>
            <w:r w:rsidRPr="009276C6">
              <w:rPr>
                <w:color w:val="000000"/>
              </w:rPr>
              <w:t>1</w:t>
            </w:r>
          </w:p>
        </w:tc>
      </w:tr>
      <w:tr w:rsidR="00CC2466" w:rsidRPr="00E40A22" w14:paraId="70701493" w14:textId="77777777" w:rsidTr="00B27FDE">
        <w:trPr>
          <w:trHeight w:val="315"/>
        </w:trPr>
        <w:tc>
          <w:tcPr>
            <w:tcW w:w="8064" w:type="dxa"/>
            <w:tcBorders>
              <w:top w:val="nil"/>
              <w:left w:val="nil"/>
              <w:bottom w:val="nil"/>
              <w:right w:val="nil"/>
            </w:tcBorders>
            <w:noWrap/>
          </w:tcPr>
          <w:p w14:paraId="000780EA" w14:textId="77777777" w:rsidR="00CC2466" w:rsidRPr="000E6420" w:rsidRDefault="00CC2466" w:rsidP="00CB6910">
            <w:pPr>
              <w:pStyle w:val="TableText"/>
              <w:jc w:val="left"/>
            </w:pPr>
            <w:r w:rsidRPr="000E6420">
              <w:t>Color overlay</w:t>
            </w:r>
          </w:p>
        </w:tc>
        <w:tc>
          <w:tcPr>
            <w:tcW w:w="821" w:type="dxa"/>
            <w:tcBorders>
              <w:top w:val="nil"/>
              <w:left w:val="nil"/>
              <w:bottom w:val="nil"/>
              <w:right w:val="nil"/>
            </w:tcBorders>
            <w:noWrap/>
            <w:vAlign w:val="bottom"/>
          </w:tcPr>
          <w:p w14:paraId="3AE94ADA" w14:textId="77777777" w:rsidR="00CC2466" w:rsidRPr="009276C6" w:rsidRDefault="00CC2466" w:rsidP="009848A7">
            <w:pPr>
              <w:pStyle w:val="TableText"/>
              <w:rPr>
                <w:noProof w:val="0"/>
              </w:rPr>
            </w:pPr>
            <w:r w:rsidRPr="009276C6">
              <w:rPr>
                <w:color w:val="000000"/>
              </w:rPr>
              <w:t>10</w:t>
            </w:r>
          </w:p>
        </w:tc>
        <w:tc>
          <w:tcPr>
            <w:tcW w:w="1109" w:type="dxa"/>
            <w:tcBorders>
              <w:top w:val="nil"/>
              <w:left w:val="nil"/>
              <w:bottom w:val="nil"/>
              <w:right w:val="nil"/>
            </w:tcBorders>
            <w:vAlign w:val="bottom"/>
          </w:tcPr>
          <w:p w14:paraId="22E96FBB" w14:textId="77777777" w:rsidR="00CC2466" w:rsidRPr="009276C6" w:rsidRDefault="00CC2466" w:rsidP="006A4BFE">
            <w:pPr>
              <w:pStyle w:val="TableText"/>
              <w:ind w:right="245"/>
              <w:rPr>
                <w:noProof w:val="0"/>
              </w:rPr>
            </w:pPr>
            <w:r w:rsidRPr="009276C6">
              <w:rPr>
                <w:color w:val="000000"/>
              </w:rPr>
              <w:t>1</w:t>
            </w:r>
          </w:p>
        </w:tc>
      </w:tr>
      <w:tr w:rsidR="00CC2466" w:rsidRPr="00E40A22" w14:paraId="5B2ECC88" w14:textId="77777777" w:rsidTr="00B27FDE">
        <w:trPr>
          <w:trHeight w:val="315"/>
        </w:trPr>
        <w:tc>
          <w:tcPr>
            <w:tcW w:w="8064" w:type="dxa"/>
            <w:tcBorders>
              <w:top w:val="nil"/>
              <w:left w:val="nil"/>
              <w:bottom w:val="nil"/>
              <w:right w:val="nil"/>
            </w:tcBorders>
            <w:noWrap/>
          </w:tcPr>
          <w:p w14:paraId="16D23BB9" w14:textId="77777777" w:rsidR="00CC2466" w:rsidRPr="000E6420" w:rsidRDefault="00CC2466" w:rsidP="00CB691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1A49E67A" w14:textId="77777777" w:rsidR="00CC2466" w:rsidRPr="009276C6" w:rsidRDefault="00CC2466" w:rsidP="009848A7">
            <w:pPr>
              <w:pStyle w:val="TableText"/>
              <w:rPr>
                <w:noProof w:val="0"/>
              </w:rPr>
            </w:pPr>
            <w:r w:rsidRPr="009276C6">
              <w:rPr>
                <w:color w:val="000000"/>
              </w:rPr>
              <w:t>22</w:t>
            </w:r>
          </w:p>
        </w:tc>
        <w:tc>
          <w:tcPr>
            <w:tcW w:w="1109" w:type="dxa"/>
            <w:tcBorders>
              <w:top w:val="nil"/>
              <w:left w:val="nil"/>
              <w:bottom w:val="nil"/>
              <w:right w:val="nil"/>
            </w:tcBorders>
            <w:vAlign w:val="bottom"/>
          </w:tcPr>
          <w:p w14:paraId="201B87A0" w14:textId="77777777" w:rsidR="00CC2466" w:rsidRPr="009276C6" w:rsidRDefault="00CC2466" w:rsidP="006A4BFE">
            <w:pPr>
              <w:pStyle w:val="TableText"/>
              <w:ind w:right="245"/>
              <w:rPr>
                <w:noProof w:val="0"/>
              </w:rPr>
            </w:pPr>
            <w:r w:rsidRPr="009276C6">
              <w:rPr>
                <w:color w:val="000000"/>
              </w:rPr>
              <w:t>1</w:t>
            </w:r>
          </w:p>
        </w:tc>
      </w:tr>
      <w:tr w:rsidR="00CC2466" w:rsidRPr="00E40A22" w14:paraId="111EC295" w14:textId="77777777" w:rsidTr="00B27FDE">
        <w:trPr>
          <w:trHeight w:val="315"/>
        </w:trPr>
        <w:tc>
          <w:tcPr>
            <w:tcW w:w="8064" w:type="dxa"/>
            <w:tcBorders>
              <w:top w:val="nil"/>
              <w:left w:val="nil"/>
              <w:bottom w:val="nil"/>
              <w:right w:val="nil"/>
            </w:tcBorders>
            <w:noWrap/>
          </w:tcPr>
          <w:p w14:paraId="2D695B38" w14:textId="77777777" w:rsidR="00CC2466" w:rsidRPr="000E6420" w:rsidRDefault="00CC2466" w:rsidP="00CB691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3DDD36B4" w14:textId="77777777" w:rsidR="00CC2466" w:rsidRPr="009276C6" w:rsidRDefault="00CC2466" w:rsidP="009848A7">
            <w:pPr>
              <w:pStyle w:val="TableText"/>
              <w:rPr>
                <w:noProof w:val="0"/>
              </w:rPr>
            </w:pPr>
            <w:r w:rsidRPr="009276C6">
              <w:rPr>
                <w:color w:val="000000"/>
              </w:rPr>
              <w:t>107</w:t>
            </w:r>
          </w:p>
        </w:tc>
        <w:tc>
          <w:tcPr>
            <w:tcW w:w="1109" w:type="dxa"/>
            <w:tcBorders>
              <w:top w:val="nil"/>
              <w:left w:val="nil"/>
              <w:bottom w:val="nil"/>
              <w:right w:val="nil"/>
            </w:tcBorders>
            <w:vAlign w:val="bottom"/>
          </w:tcPr>
          <w:p w14:paraId="6A887C8B" w14:textId="77777777" w:rsidR="00CC2466" w:rsidRPr="009276C6" w:rsidRDefault="00CC2466" w:rsidP="006A4BFE">
            <w:pPr>
              <w:pStyle w:val="TableText"/>
              <w:ind w:right="245"/>
              <w:rPr>
                <w:noProof w:val="0"/>
              </w:rPr>
            </w:pPr>
            <w:r w:rsidRPr="009276C6">
              <w:rPr>
                <w:color w:val="000000"/>
              </w:rPr>
              <w:t>6</w:t>
            </w:r>
          </w:p>
        </w:tc>
      </w:tr>
      <w:tr w:rsidR="00CC2466" w:rsidRPr="00E40A22" w14:paraId="563F937F" w14:textId="77777777" w:rsidTr="00B27FDE">
        <w:trPr>
          <w:trHeight w:val="315"/>
        </w:trPr>
        <w:tc>
          <w:tcPr>
            <w:tcW w:w="8064" w:type="dxa"/>
            <w:tcBorders>
              <w:top w:val="nil"/>
              <w:left w:val="nil"/>
              <w:bottom w:val="nil"/>
              <w:right w:val="nil"/>
            </w:tcBorders>
            <w:noWrap/>
          </w:tcPr>
          <w:p w14:paraId="641B78B0" w14:textId="77777777" w:rsidR="00CC2466" w:rsidRPr="000E6420" w:rsidRDefault="00CC2466" w:rsidP="00CB691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0CF1D860" w14:textId="77777777" w:rsidR="00CC2466" w:rsidRPr="009276C6" w:rsidRDefault="00CC2466" w:rsidP="009848A7">
            <w:pPr>
              <w:pStyle w:val="TableText"/>
              <w:rPr>
                <w:noProof w:val="0"/>
              </w:rPr>
            </w:pPr>
            <w:r w:rsidRPr="009276C6">
              <w:rPr>
                <w:color w:val="000000"/>
              </w:rPr>
              <w:t>43</w:t>
            </w:r>
          </w:p>
        </w:tc>
        <w:tc>
          <w:tcPr>
            <w:tcW w:w="1109" w:type="dxa"/>
            <w:tcBorders>
              <w:top w:val="nil"/>
              <w:left w:val="nil"/>
              <w:bottom w:val="nil"/>
              <w:right w:val="nil"/>
            </w:tcBorders>
            <w:vAlign w:val="bottom"/>
          </w:tcPr>
          <w:p w14:paraId="35068596" w14:textId="77777777" w:rsidR="00CC2466" w:rsidRPr="009276C6" w:rsidRDefault="00CC2466" w:rsidP="006A4BFE">
            <w:pPr>
              <w:pStyle w:val="TableText"/>
              <w:ind w:right="245"/>
              <w:rPr>
                <w:noProof w:val="0"/>
              </w:rPr>
            </w:pPr>
            <w:r w:rsidRPr="009276C6">
              <w:rPr>
                <w:color w:val="000000"/>
              </w:rPr>
              <w:t>2</w:t>
            </w:r>
          </w:p>
        </w:tc>
      </w:tr>
      <w:tr w:rsidR="00CC2466" w:rsidRPr="00E40A22" w14:paraId="49674245" w14:textId="77777777" w:rsidTr="00B27FDE">
        <w:trPr>
          <w:trHeight w:val="315"/>
        </w:trPr>
        <w:tc>
          <w:tcPr>
            <w:tcW w:w="8064" w:type="dxa"/>
            <w:tcBorders>
              <w:top w:val="nil"/>
              <w:left w:val="nil"/>
              <w:bottom w:val="nil"/>
              <w:right w:val="nil"/>
            </w:tcBorders>
            <w:noWrap/>
          </w:tcPr>
          <w:p w14:paraId="600A5E54" w14:textId="77777777" w:rsidR="00CC2466" w:rsidRPr="000E6420" w:rsidRDefault="00CC2466" w:rsidP="00CB691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08D1ABA3" w14:textId="77777777" w:rsidR="00CC2466" w:rsidRPr="009276C6" w:rsidRDefault="00CC2466" w:rsidP="009848A7">
            <w:pPr>
              <w:pStyle w:val="TableText"/>
              <w:rPr>
                <w:noProof w:val="0"/>
              </w:rPr>
            </w:pPr>
            <w:r w:rsidRPr="009276C6">
              <w:rPr>
                <w:color w:val="000000"/>
              </w:rPr>
              <w:t>10</w:t>
            </w:r>
          </w:p>
        </w:tc>
        <w:tc>
          <w:tcPr>
            <w:tcW w:w="1109" w:type="dxa"/>
            <w:tcBorders>
              <w:top w:val="nil"/>
              <w:left w:val="nil"/>
              <w:bottom w:val="nil"/>
              <w:right w:val="nil"/>
            </w:tcBorders>
            <w:vAlign w:val="bottom"/>
          </w:tcPr>
          <w:p w14:paraId="6EB24E00" w14:textId="77777777" w:rsidR="00CC2466" w:rsidRPr="009276C6" w:rsidRDefault="00CC2466" w:rsidP="006A4BFE">
            <w:pPr>
              <w:pStyle w:val="TableText"/>
              <w:ind w:right="245"/>
              <w:rPr>
                <w:noProof w:val="0"/>
              </w:rPr>
            </w:pPr>
            <w:r w:rsidRPr="009276C6">
              <w:rPr>
                <w:color w:val="000000"/>
              </w:rPr>
              <w:t>1</w:t>
            </w:r>
          </w:p>
        </w:tc>
      </w:tr>
      <w:tr w:rsidR="00CC2466" w:rsidRPr="00E40A22" w14:paraId="020D2335" w14:textId="77777777" w:rsidTr="00B27FDE">
        <w:trPr>
          <w:trHeight w:val="315"/>
        </w:trPr>
        <w:tc>
          <w:tcPr>
            <w:tcW w:w="8064" w:type="dxa"/>
            <w:tcBorders>
              <w:top w:val="nil"/>
              <w:left w:val="nil"/>
              <w:bottom w:val="nil"/>
              <w:right w:val="nil"/>
            </w:tcBorders>
            <w:noWrap/>
          </w:tcPr>
          <w:p w14:paraId="19663D0A" w14:textId="77777777" w:rsidR="00CC2466" w:rsidRPr="000E6420" w:rsidRDefault="00CC2466" w:rsidP="00CB691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024078A9" w14:textId="77777777" w:rsidR="00CC2466" w:rsidRPr="009276C6" w:rsidRDefault="00CC2466" w:rsidP="009848A7">
            <w:pPr>
              <w:pStyle w:val="TableText"/>
              <w:rPr>
                <w:noProof w:val="0"/>
              </w:rPr>
            </w:pPr>
            <w:r w:rsidRPr="009276C6">
              <w:rPr>
                <w:color w:val="000000"/>
              </w:rPr>
              <w:t>125</w:t>
            </w:r>
          </w:p>
        </w:tc>
        <w:tc>
          <w:tcPr>
            <w:tcW w:w="1109" w:type="dxa"/>
            <w:tcBorders>
              <w:top w:val="nil"/>
              <w:left w:val="nil"/>
              <w:bottom w:val="nil"/>
              <w:right w:val="nil"/>
            </w:tcBorders>
            <w:vAlign w:val="bottom"/>
          </w:tcPr>
          <w:p w14:paraId="7E619E91" w14:textId="77777777" w:rsidR="00CC2466" w:rsidRPr="009276C6" w:rsidRDefault="00CC2466" w:rsidP="006A4BFE">
            <w:pPr>
              <w:pStyle w:val="TableText"/>
              <w:ind w:right="245"/>
              <w:rPr>
                <w:noProof w:val="0"/>
              </w:rPr>
            </w:pPr>
            <w:r w:rsidRPr="009276C6">
              <w:rPr>
                <w:color w:val="000000"/>
              </w:rPr>
              <w:t>7</w:t>
            </w:r>
          </w:p>
        </w:tc>
      </w:tr>
      <w:tr w:rsidR="00CC2466" w:rsidRPr="00E40A22" w14:paraId="02A3B8BB" w14:textId="77777777" w:rsidTr="00B27FDE">
        <w:trPr>
          <w:trHeight w:val="315"/>
        </w:trPr>
        <w:tc>
          <w:tcPr>
            <w:tcW w:w="8064" w:type="dxa"/>
            <w:tcBorders>
              <w:top w:val="nil"/>
              <w:left w:val="nil"/>
              <w:bottom w:val="nil"/>
              <w:right w:val="nil"/>
            </w:tcBorders>
            <w:noWrap/>
          </w:tcPr>
          <w:p w14:paraId="4D0C5C7A" w14:textId="77777777" w:rsidR="00CC2466" w:rsidRPr="000E6420" w:rsidRDefault="00CC2466" w:rsidP="00CB691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6E44A550" w14:textId="77777777" w:rsidR="00CC2466" w:rsidRPr="009276C6" w:rsidRDefault="00CC2466" w:rsidP="009848A7">
            <w:pPr>
              <w:pStyle w:val="TableText"/>
              <w:rPr>
                <w:noProof w:val="0"/>
              </w:rPr>
            </w:pPr>
            <w:r w:rsidRPr="009276C6">
              <w:rPr>
                <w:color w:val="000000"/>
              </w:rPr>
              <w:t>56</w:t>
            </w:r>
          </w:p>
        </w:tc>
        <w:tc>
          <w:tcPr>
            <w:tcW w:w="1109" w:type="dxa"/>
            <w:tcBorders>
              <w:top w:val="nil"/>
              <w:left w:val="nil"/>
              <w:bottom w:val="nil"/>
              <w:right w:val="nil"/>
            </w:tcBorders>
            <w:vAlign w:val="bottom"/>
          </w:tcPr>
          <w:p w14:paraId="5A86DB9B" w14:textId="77777777" w:rsidR="00CC2466" w:rsidRPr="009276C6" w:rsidRDefault="00CC2466" w:rsidP="006A4BFE">
            <w:pPr>
              <w:pStyle w:val="TableText"/>
              <w:ind w:right="245"/>
              <w:rPr>
                <w:noProof w:val="0"/>
              </w:rPr>
            </w:pPr>
            <w:r w:rsidRPr="009276C6">
              <w:rPr>
                <w:color w:val="000000"/>
              </w:rPr>
              <w:t>3</w:t>
            </w:r>
          </w:p>
        </w:tc>
      </w:tr>
      <w:tr w:rsidR="00CC2466" w:rsidRPr="00E40A22" w14:paraId="1EB58D4B" w14:textId="77777777" w:rsidTr="00B27FDE">
        <w:trPr>
          <w:trHeight w:val="315"/>
        </w:trPr>
        <w:tc>
          <w:tcPr>
            <w:tcW w:w="8064" w:type="dxa"/>
            <w:tcBorders>
              <w:top w:val="nil"/>
              <w:left w:val="nil"/>
              <w:bottom w:val="nil"/>
              <w:right w:val="nil"/>
            </w:tcBorders>
            <w:noWrap/>
          </w:tcPr>
          <w:p w14:paraId="5DF2953B" w14:textId="77777777" w:rsidR="00CC2466" w:rsidRPr="000E6420" w:rsidRDefault="00CC2466" w:rsidP="00CB691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3E53D439" w14:textId="77777777" w:rsidR="00CC2466" w:rsidRPr="009276C6" w:rsidRDefault="00CC2466" w:rsidP="009848A7">
            <w:pPr>
              <w:pStyle w:val="TableText"/>
              <w:rPr>
                <w:noProof w:val="0"/>
              </w:rPr>
            </w:pPr>
            <w:r w:rsidRPr="009276C6">
              <w:rPr>
                <w:color w:val="000000"/>
              </w:rPr>
              <w:t>0</w:t>
            </w:r>
          </w:p>
        </w:tc>
        <w:tc>
          <w:tcPr>
            <w:tcW w:w="1109" w:type="dxa"/>
            <w:tcBorders>
              <w:top w:val="nil"/>
              <w:left w:val="nil"/>
              <w:bottom w:val="nil"/>
              <w:right w:val="nil"/>
            </w:tcBorders>
            <w:vAlign w:val="bottom"/>
          </w:tcPr>
          <w:p w14:paraId="31016CBE" w14:textId="77777777" w:rsidR="00CC2466" w:rsidRPr="009276C6" w:rsidRDefault="00CC2466" w:rsidP="006A4BFE">
            <w:pPr>
              <w:pStyle w:val="TableText"/>
              <w:ind w:right="245"/>
              <w:rPr>
                <w:noProof w:val="0"/>
              </w:rPr>
            </w:pPr>
            <w:r>
              <w:rPr>
                <w:noProof w:val="0"/>
              </w:rPr>
              <w:t>0</w:t>
            </w:r>
          </w:p>
        </w:tc>
      </w:tr>
      <w:tr w:rsidR="00CC2466" w:rsidRPr="00E40A22" w14:paraId="35F73160" w14:textId="77777777" w:rsidTr="00B27FDE">
        <w:trPr>
          <w:trHeight w:val="315"/>
        </w:trPr>
        <w:tc>
          <w:tcPr>
            <w:tcW w:w="8064" w:type="dxa"/>
            <w:tcBorders>
              <w:top w:val="nil"/>
              <w:left w:val="nil"/>
              <w:bottom w:val="nil"/>
              <w:right w:val="nil"/>
            </w:tcBorders>
            <w:noWrap/>
          </w:tcPr>
          <w:p w14:paraId="35FA28AC" w14:textId="77777777" w:rsidR="00CC2466" w:rsidRPr="000E6420" w:rsidRDefault="00CC2466" w:rsidP="00CB691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58F731B0" w14:textId="77777777" w:rsidR="00CC2466" w:rsidRPr="009276C6" w:rsidRDefault="00CC2466" w:rsidP="009848A7">
            <w:pPr>
              <w:pStyle w:val="TableText"/>
              <w:rPr>
                <w:noProof w:val="0"/>
              </w:rPr>
            </w:pPr>
            <w:r w:rsidRPr="009276C6">
              <w:rPr>
                <w:color w:val="000000"/>
              </w:rPr>
              <w:t>14</w:t>
            </w:r>
          </w:p>
        </w:tc>
        <w:tc>
          <w:tcPr>
            <w:tcW w:w="1109" w:type="dxa"/>
            <w:tcBorders>
              <w:top w:val="nil"/>
              <w:left w:val="nil"/>
              <w:bottom w:val="nil"/>
              <w:right w:val="nil"/>
            </w:tcBorders>
            <w:vAlign w:val="bottom"/>
          </w:tcPr>
          <w:p w14:paraId="1E3A19A9" w14:textId="77777777" w:rsidR="00CC2466" w:rsidRPr="009276C6" w:rsidRDefault="00CC2466" w:rsidP="006A4BFE">
            <w:pPr>
              <w:pStyle w:val="TableText"/>
              <w:ind w:right="245"/>
              <w:rPr>
                <w:noProof w:val="0"/>
              </w:rPr>
            </w:pPr>
            <w:r w:rsidRPr="009276C6">
              <w:rPr>
                <w:color w:val="000000"/>
              </w:rPr>
              <w:t>1</w:t>
            </w:r>
          </w:p>
        </w:tc>
      </w:tr>
      <w:tr w:rsidR="00CC2466" w:rsidRPr="00E40A22" w14:paraId="5CFA3BBB" w14:textId="77777777" w:rsidTr="00B27FDE">
        <w:trPr>
          <w:trHeight w:val="315"/>
        </w:trPr>
        <w:tc>
          <w:tcPr>
            <w:tcW w:w="8064" w:type="dxa"/>
            <w:tcBorders>
              <w:top w:val="nil"/>
              <w:left w:val="nil"/>
              <w:bottom w:val="nil"/>
              <w:right w:val="nil"/>
            </w:tcBorders>
            <w:noWrap/>
          </w:tcPr>
          <w:p w14:paraId="672E0691" w14:textId="77777777" w:rsidR="00CC2466" w:rsidRPr="000E6420" w:rsidRDefault="00CC2466" w:rsidP="00CB691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6BBEC895" w14:textId="77777777" w:rsidR="00CC2466" w:rsidRPr="009276C6" w:rsidRDefault="00CC2466" w:rsidP="009848A7">
            <w:pPr>
              <w:pStyle w:val="TableText"/>
              <w:rPr>
                <w:noProof w:val="0"/>
              </w:rPr>
            </w:pPr>
            <w:r w:rsidRPr="009276C6">
              <w:rPr>
                <w:color w:val="000000"/>
              </w:rPr>
              <w:t>37</w:t>
            </w:r>
          </w:p>
        </w:tc>
        <w:tc>
          <w:tcPr>
            <w:tcW w:w="1109" w:type="dxa"/>
            <w:tcBorders>
              <w:top w:val="nil"/>
              <w:left w:val="nil"/>
              <w:bottom w:val="nil"/>
              <w:right w:val="nil"/>
            </w:tcBorders>
            <w:vAlign w:val="bottom"/>
          </w:tcPr>
          <w:p w14:paraId="1121E927" w14:textId="77777777" w:rsidR="00CC2466" w:rsidRPr="009276C6" w:rsidRDefault="00CC2466" w:rsidP="006A4BFE">
            <w:pPr>
              <w:pStyle w:val="TableText"/>
              <w:ind w:right="245"/>
              <w:rPr>
                <w:noProof w:val="0"/>
              </w:rPr>
            </w:pPr>
            <w:r w:rsidRPr="009276C6">
              <w:rPr>
                <w:color w:val="000000"/>
              </w:rPr>
              <w:t>2</w:t>
            </w:r>
          </w:p>
        </w:tc>
      </w:tr>
      <w:tr w:rsidR="00CC2466" w:rsidRPr="00E40A22" w14:paraId="6644EB04" w14:textId="77777777" w:rsidTr="00B27FDE">
        <w:trPr>
          <w:trHeight w:val="315"/>
        </w:trPr>
        <w:tc>
          <w:tcPr>
            <w:tcW w:w="8064" w:type="dxa"/>
            <w:tcBorders>
              <w:top w:val="nil"/>
              <w:left w:val="nil"/>
              <w:bottom w:val="nil"/>
              <w:right w:val="nil"/>
            </w:tcBorders>
            <w:noWrap/>
          </w:tcPr>
          <w:p w14:paraId="06D2687A" w14:textId="77777777" w:rsidR="00CC2466" w:rsidRPr="000E6420" w:rsidRDefault="00CC2466" w:rsidP="00CB6910">
            <w:pPr>
              <w:pStyle w:val="TableText"/>
              <w:jc w:val="left"/>
            </w:pPr>
            <w:r w:rsidRPr="000E6420">
              <w:t>Separate Setting</w:t>
            </w:r>
          </w:p>
        </w:tc>
        <w:tc>
          <w:tcPr>
            <w:tcW w:w="821" w:type="dxa"/>
            <w:tcBorders>
              <w:top w:val="nil"/>
              <w:left w:val="nil"/>
              <w:bottom w:val="nil"/>
              <w:right w:val="nil"/>
            </w:tcBorders>
            <w:noWrap/>
            <w:vAlign w:val="bottom"/>
          </w:tcPr>
          <w:p w14:paraId="50FEC73E" w14:textId="77777777" w:rsidR="00CC2466" w:rsidRPr="009276C6" w:rsidRDefault="00CC2466" w:rsidP="009848A7">
            <w:pPr>
              <w:pStyle w:val="TableText"/>
              <w:rPr>
                <w:noProof w:val="0"/>
              </w:rPr>
            </w:pPr>
            <w:r w:rsidRPr="009276C6">
              <w:rPr>
                <w:color w:val="000000"/>
              </w:rPr>
              <w:t>613</w:t>
            </w:r>
          </w:p>
        </w:tc>
        <w:tc>
          <w:tcPr>
            <w:tcW w:w="1109" w:type="dxa"/>
            <w:tcBorders>
              <w:top w:val="nil"/>
              <w:left w:val="nil"/>
              <w:bottom w:val="nil"/>
              <w:right w:val="nil"/>
            </w:tcBorders>
            <w:vAlign w:val="bottom"/>
          </w:tcPr>
          <w:p w14:paraId="592E74D5" w14:textId="77777777" w:rsidR="00CC2466" w:rsidRPr="009276C6" w:rsidRDefault="00CC2466" w:rsidP="006A4BFE">
            <w:pPr>
              <w:pStyle w:val="TableText"/>
              <w:ind w:right="245"/>
              <w:rPr>
                <w:noProof w:val="0"/>
              </w:rPr>
            </w:pPr>
            <w:r w:rsidRPr="009276C6">
              <w:rPr>
                <w:color w:val="000000"/>
              </w:rPr>
              <w:t>34</w:t>
            </w:r>
          </w:p>
        </w:tc>
      </w:tr>
      <w:tr w:rsidR="00CC2466" w:rsidRPr="00E40A22" w14:paraId="7A834E37" w14:textId="77777777" w:rsidTr="00B27FDE">
        <w:trPr>
          <w:trHeight w:val="315"/>
        </w:trPr>
        <w:tc>
          <w:tcPr>
            <w:tcW w:w="8064" w:type="dxa"/>
            <w:tcBorders>
              <w:top w:val="nil"/>
              <w:left w:val="nil"/>
              <w:bottom w:val="nil"/>
              <w:right w:val="nil"/>
            </w:tcBorders>
            <w:noWrap/>
          </w:tcPr>
          <w:p w14:paraId="7CF8D7E9" w14:textId="77777777" w:rsidR="00CC2466" w:rsidRPr="000E6420" w:rsidRDefault="00CC2466" w:rsidP="00CB6910">
            <w:pPr>
              <w:pStyle w:val="TableText"/>
              <w:jc w:val="left"/>
            </w:pPr>
            <w:r w:rsidRPr="000E6420">
              <w:t>Simplified test directions</w:t>
            </w:r>
          </w:p>
        </w:tc>
        <w:tc>
          <w:tcPr>
            <w:tcW w:w="821" w:type="dxa"/>
            <w:tcBorders>
              <w:top w:val="nil"/>
              <w:left w:val="nil"/>
              <w:bottom w:val="nil"/>
              <w:right w:val="nil"/>
            </w:tcBorders>
            <w:noWrap/>
            <w:vAlign w:val="bottom"/>
          </w:tcPr>
          <w:p w14:paraId="717FEF37" w14:textId="77777777" w:rsidR="00CC2466" w:rsidRPr="009276C6" w:rsidRDefault="00CC2466" w:rsidP="009848A7">
            <w:pPr>
              <w:pStyle w:val="TableText"/>
              <w:rPr>
                <w:noProof w:val="0"/>
              </w:rPr>
            </w:pPr>
            <w:r w:rsidRPr="009276C6">
              <w:rPr>
                <w:color w:val="000000"/>
              </w:rPr>
              <w:t>356</w:t>
            </w:r>
          </w:p>
        </w:tc>
        <w:tc>
          <w:tcPr>
            <w:tcW w:w="1109" w:type="dxa"/>
            <w:tcBorders>
              <w:top w:val="nil"/>
              <w:left w:val="nil"/>
              <w:bottom w:val="nil"/>
              <w:right w:val="nil"/>
            </w:tcBorders>
            <w:vAlign w:val="bottom"/>
          </w:tcPr>
          <w:p w14:paraId="54090EA2" w14:textId="77777777" w:rsidR="00CC2466" w:rsidRPr="009276C6" w:rsidRDefault="00CC2466" w:rsidP="006A4BFE">
            <w:pPr>
              <w:pStyle w:val="TableText"/>
              <w:ind w:right="245"/>
              <w:rPr>
                <w:noProof w:val="0"/>
              </w:rPr>
            </w:pPr>
            <w:r w:rsidRPr="009276C6">
              <w:rPr>
                <w:color w:val="000000"/>
              </w:rPr>
              <w:t>20</w:t>
            </w:r>
          </w:p>
        </w:tc>
      </w:tr>
      <w:tr w:rsidR="00CC2466" w:rsidRPr="00E40A22" w14:paraId="585D5637" w14:textId="77777777" w:rsidTr="00B27FDE">
        <w:trPr>
          <w:trHeight w:val="315"/>
        </w:trPr>
        <w:tc>
          <w:tcPr>
            <w:tcW w:w="8064" w:type="dxa"/>
            <w:tcBorders>
              <w:top w:val="nil"/>
              <w:left w:val="nil"/>
              <w:bottom w:val="nil"/>
              <w:right w:val="nil"/>
            </w:tcBorders>
            <w:noWrap/>
          </w:tcPr>
          <w:p w14:paraId="1A5C8D5E" w14:textId="77777777" w:rsidR="00CC2466" w:rsidRPr="000E6420" w:rsidRDefault="00CC2466" w:rsidP="00CB6910">
            <w:pPr>
              <w:pStyle w:val="TableText"/>
              <w:jc w:val="left"/>
            </w:pPr>
            <w:r w:rsidRPr="000E6420">
              <w:t>Streamline</w:t>
            </w:r>
          </w:p>
        </w:tc>
        <w:tc>
          <w:tcPr>
            <w:tcW w:w="821" w:type="dxa"/>
            <w:tcBorders>
              <w:top w:val="nil"/>
              <w:left w:val="nil"/>
              <w:bottom w:val="nil"/>
              <w:right w:val="nil"/>
            </w:tcBorders>
            <w:noWrap/>
            <w:vAlign w:val="bottom"/>
          </w:tcPr>
          <w:p w14:paraId="6BA80C83" w14:textId="77777777" w:rsidR="00CC2466" w:rsidRPr="009276C6" w:rsidRDefault="00CC2466" w:rsidP="009848A7">
            <w:pPr>
              <w:pStyle w:val="TableText"/>
              <w:rPr>
                <w:noProof w:val="0"/>
              </w:rPr>
            </w:pPr>
            <w:r w:rsidRPr="009276C6">
              <w:rPr>
                <w:color w:val="000000"/>
              </w:rPr>
              <w:t>13</w:t>
            </w:r>
          </w:p>
        </w:tc>
        <w:tc>
          <w:tcPr>
            <w:tcW w:w="1109" w:type="dxa"/>
            <w:tcBorders>
              <w:top w:val="nil"/>
              <w:left w:val="nil"/>
              <w:bottom w:val="nil"/>
              <w:right w:val="nil"/>
            </w:tcBorders>
            <w:vAlign w:val="bottom"/>
          </w:tcPr>
          <w:p w14:paraId="28F4F4BA" w14:textId="77777777" w:rsidR="00CC2466" w:rsidRPr="009276C6" w:rsidRDefault="00CC2466" w:rsidP="006A4BFE">
            <w:pPr>
              <w:pStyle w:val="TableText"/>
              <w:ind w:right="245"/>
              <w:rPr>
                <w:noProof w:val="0"/>
              </w:rPr>
            </w:pPr>
            <w:r w:rsidRPr="009276C6">
              <w:rPr>
                <w:color w:val="000000"/>
              </w:rPr>
              <w:t>1</w:t>
            </w:r>
          </w:p>
        </w:tc>
      </w:tr>
      <w:tr w:rsidR="00CC2466" w:rsidRPr="00E40A22" w14:paraId="12720D00" w14:textId="77777777" w:rsidTr="00B27FDE">
        <w:trPr>
          <w:trHeight w:val="315"/>
        </w:trPr>
        <w:tc>
          <w:tcPr>
            <w:tcW w:w="8064" w:type="dxa"/>
            <w:tcBorders>
              <w:top w:val="nil"/>
              <w:left w:val="nil"/>
              <w:bottom w:val="nil"/>
              <w:right w:val="nil"/>
            </w:tcBorders>
            <w:noWrap/>
          </w:tcPr>
          <w:p w14:paraId="0FC1633C" w14:textId="77777777" w:rsidR="00CC2466" w:rsidRPr="000E6420" w:rsidRDefault="00CC2466" w:rsidP="00CB6910">
            <w:pPr>
              <w:pStyle w:val="TableText"/>
              <w:jc w:val="left"/>
            </w:pPr>
            <w:r w:rsidRPr="000E6420">
              <w:t>Translated test directions</w:t>
            </w:r>
          </w:p>
        </w:tc>
        <w:tc>
          <w:tcPr>
            <w:tcW w:w="821" w:type="dxa"/>
            <w:tcBorders>
              <w:top w:val="nil"/>
              <w:left w:val="nil"/>
              <w:bottom w:val="nil"/>
              <w:right w:val="nil"/>
            </w:tcBorders>
            <w:noWrap/>
            <w:vAlign w:val="bottom"/>
          </w:tcPr>
          <w:p w14:paraId="0908B3D1" w14:textId="77777777" w:rsidR="00CC2466" w:rsidRPr="009276C6" w:rsidRDefault="00CC2466" w:rsidP="009848A7">
            <w:pPr>
              <w:pStyle w:val="TableText"/>
              <w:rPr>
                <w:noProof w:val="0"/>
              </w:rPr>
            </w:pPr>
            <w:r w:rsidRPr="009276C6">
              <w:rPr>
                <w:color w:val="000000"/>
              </w:rPr>
              <w:t>32</w:t>
            </w:r>
          </w:p>
        </w:tc>
        <w:tc>
          <w:tcPr>
            <w:tcW w:w="1109" w:type="dxa"/>
            <w:tcBorders>
              <w:top w:val="nil"/>
              <w:left w:val="nil"/>
              <w:bottom w:val="nil"/>
              <w:right w:val="nil"/>
            </w:tcBorders>
            <w:vAlign w:val="bottom"/>
          </w:tcPr>
          <w:p w14:paraId="2DE70330" w14:textId="77777777" w:rsidR="00CC2466" w:rsidRPr="009276C6" w:rsidRDefault="00CC2466" w:rsidP="006A4BFE">
            <w:pPr>
              <w:pStyle w:val="TableText"/>
              <w:ind w:right="245"/>
              <w:rPr>
                <w:noProof w:val="0"/>
              </w:rPr>
            </w:pPr>
            <w:r w:rsidRPr="009276C6">
              <w:rPr>
                <w:color w:val="000000"/>
              </w:rPr>
              <w:t>2</w:t>
            </w:r>
          </w:p>
        </w:tc>
      </w:tr>
      <w:tr w:rsidR="00CC2466" w:rsidRPr="00E40A22" w14:paraId="553DEEDE" w14:textId="77777777" w:rsidTr="00B27FDE">
        <w:trPr>
          <w:trHeight w:val="315"/>
        </w:trPr>
        <w:tc>
          <w:tcPr>
            <w:tcW w:w="8064" w:type="dxa"/>
            <w:tcBorders>
              <w:top w:val="nil"/>
              <w:left w:val="nil"/>
              <w:bottom w:val="nil"/>
              <w:right w:val="nil"/>
            </w:tcBorders>
            <w:noWrap/>
          </w:tcPr>
          <w:p w14:paraId="3C697432" w14:textId="77777777" w:rsidR="00CC2466" w:rsidRPr="000E6420" w:rsidRDefault="00CC2466" w:rsidP="00CB6910">
            <w:pPr>
              <w:pStyle w:val="TableText"/>
              <w:jc w:val="left"/>
            </w:pPr>
            <w:r w:rsidRPr="000E6420">
              <w:t>Turn off any universal tool(s)</w:t>
            </w:r>
          </w:p>
        </w:tc>
        <w:tc>
          <w:tcPr>
            <w:tcW w:w="821" w:type="dxa"/>
            <w:tcBorders>
              <w:top w:val="nil"/>
              <w:left w:val="nil"/>
              <w:bottom w:val="nil"/>
              <w:right w:val="nil"/>
            </w:tcBorders>
            <w:noWrap/>
            <w:vAlign w:val="bottom"/>
          </w:tcPr>
          <w:p w14:paraId="349B68AC" w14:textId="77777777" w:rsidR="00CC2466" w:rsidRPr="009276C6" w:rsidRDefault="00CC2466" w:rsidP="009848A7">
            <w:pPr>
              <w:pStyle w:val="TableText"/>
              <w:rPr>
                <w:noProof w:val="0"/>
              </w:rPr>
            </w:pPr>
            <w:r w:rsidRPr="009276C6">
              <w:rPr>
                <w:color w:val="000000"/>
              </w:rPr>
              <w:t>6</w:t>
            </w:r>
          </w:p>
        </w:tc>
        <w:tc>
          <w:tcPr>
            <w:tcW w:w="1109" w:type="dxa"/>
            <w:tcBorders>
              <w:top w:val="nil"/>
              <w:left w:val="nil"/>
              <w:bottom w:val="nil"/>
              <w:right w:val="nil"/>
            </w:tcBorders>
            <w:vAlign w:val="bottom"/>
          </w:tcPr>
          <w:p w14:paraId="490B6567" w14:textId="77777777" w:rsidR="00CC2466" w:rsidRPr="009276C6" w:rsidRDefault="00CC2466" w:rsidP="006A4BFE">
            <w:pPr>
              <w:pStyle w:val="TableText"/>
              <w:ind w:right="245"/>
              <w:rPr>
                <w:noProof w:val="0"/>
              </w:rPr>
            </w:pPr>
            <w:r w:rsidRPr="009276C6">
              <w:rPr>
                <w:color w:val="000000"/>
              </w:rPr>
              <w:t>0</w:t>
            </w:r>
          </w:p>
        </w:tc>
      </w:tr>
      <w:tr w:rsidR="00CC2466" w:rsidRPr="00E40A22" w14:paraId="515E4C7E" w14:textId="77777777" w:rsidTr="00B27FDE">
        <w:trPr>
          <w:trHeight w:val="315"/>
        </w:trPr>
        <w:tc>
          <w:tcPr>
            <w:tcW w:w="8064" w:type="dxa"/>
            <w:tcBorders>
              <w:top w:val="nil"/>
              <w:left w:val="nil"/>
              <w:bottom w:val="nil"/>
              <w:right w:val="nil"/>
            </w:tcBorders>
            <w:noWrap/>
          </w:tcPr>
          <w:p w14:paraId="44019B4E" w14:textId="77777777" w:rsidR="00CC2466" w:rsidRPr="000E6420" w:rsidRDefault="00CC2466" w:rsidP="00CB6910">
            <w:pPr>
              <w:pStyle w:val="TableText"/>
              <w:jc w:val="left"/>
            </w:pPr>
            <w:r w:rsidRPr="000E6420">
              <w:t>No designated supports used</w:t>
            </w:r>
          </w:p>
        </w:tc>
        <w:tc>
          <w:tcPr>
            <w:tcW w:w="821" w:type="dxa"/>
            <w:tcBorders>
              <w:top w:val="nil"/>
              <w:left w:val="nil"/>
              <w:bottom w:val="nil"/>
              <w:right w:val="nil"/>
            </w:tcBorders>
            <w:noWrap/>
            <w:vAlign w:val="bottom"/>
          </w:tcPr>
          <w:p w14:paraId="0CAFE551" w14:textId="77777777" w:rsidR="00CC2466" w:rsidRPr="009276C6" w:rsidRDefault="00CC2466" w:rsidP="009848A7">
            <w:pPr>
              <w:pStyle w:val="TableText"/>
              <w:rPr>
                <w:noProof w:val="0"/>
              </w:rPr>
            </w:pPr>
            <w:r w:rsidRPr="009276C6">
              <w:rPr>
                <w:color w:val="000000"/>
              </w:rPr>
              <w:t>822</w:t>
            </w:r>
          </w:p>
        </w:tc>
        <w:tc>
          <w:tcPr>
            <w:tcW w:w="1109" w:type="dxa"/>
            <w:tcBorders>
              <w:top w:val="nil"/>
              <w:left w:val="nil"/>
              <w:bottom w:val="nil"/>
              <w:right w:val="nil"/>
            </w:tcBorders>
            <w:vAlign w:val="bottom"/>
          </w:tcPr>
          <w:p w14:paraId="52FD1011" w14:textId="77777777" w:rsidR="00CC2466" w:rsidRPr="009276C6" w:rsidRDefault="00CC2466" w:rsidP="006A4BFE">
            <w:pPr>
              <w:pStyle w:val="TableText"/>
              <w:ind w:right="245"/>
              <w:rPr>
                <w:noProof w:val="0"/>
              </w:rPr>
            </w:pPr>
            <w:r w:rsidRPr="009276C6">
              <w:rPr>
                <w:color w:val="000000"/>
              </w:rPr>
              <w:t>46</w:t>
            </w:r>
          </w:p>
        </w:tc>
      </w:tr>
      <w:tr w:rsidR="00CC2466" w:rsidRPr="00E40A22" w14:paraId="5CF666A9" w14:textId="77777777" w:rsidTr="00B27FDE">
        <w:trPr>
          <w:trHeight w:val="315"/>
        </w:trPr>
        <w:tc>
          <w:tcPr>
            <w:tcW w:w="8064" w:type="dxa"/>
            <w:tcBorders>
              <w:top w:val="nil"/>
              <w:left w:val="nil"/>
              <w:bottom w:val="nil"/>
              <w:right w:val="nil"/>
            </w:tcBorders>
            <w:noWrap/>
          </w:tcPr>
          <w:p w14:paraId="29A96254" w14:textId="77777777" w:rsidR="00CC2466" w:rsidRPr="000E6420" w:rsidRDefault="00CC2466" w:rsidP="00CB6910">
            <w:pPr>
              <w:pStyle w:val="TableText"/>
              <w:jc w:val="left"/>
            </w:pPr>
            <w:r w:rsidRPr="000E6420">
              <w:t>Missing</w:t>
            </w:r>
          </w:p>
        </w:tc>
        <w:tc>
          <w:tcPr>
            <w:tcW w:w="821" w:type="dxa"/>
            <w:tcBorders>
              <w:top w:val="nil"/>
              <w:left w:val="nil"/>
              <w:bottom w:val="nil"/>
              <w:right w:val="nil"/>
            </w:tcBorders>
            <w:noWrap/>
            <w:vAlign w:val="bottom"/>
          </w:tcPr>
          <w:p w14:paraId="622E0136" w14:textId="77777777" w:rsidR="00CC2466" w:rsidRPr="009276C6" w:rsidRDefault="00CC2466" w:rsidP="009848A7">
            <w:pPr>
              <w:pStyle w:val="TableText"/>
              <w:rPr>
                <w:noProof w:val="0"/>
              </w:rPr>
            </w:pPr>
            <w:r w:rsidRPr="009276C6">
              <w:rPr>
                <w:color w:val="000000"/>
              </w:rPr>
              <w:t>78</w:t>
            </w:r>
          </w:p>
        </w:tc>
        <w:tc>
          <w:tcPr>
            <w:tcW w:w="1109" w:type="dxa"/>
            <w:tcBorders>
              <w:top w:val="nil"/>
              <w:left w:val="nil"/>
              <w:bottom w:val="nil"/>
              <w:right w:val="nil"/>
            </w:tcBorders>
            <w:vAlign w:val="bottom"/>
          </w:tcPr>
          <w:p w14:paraId="19F16683" w14:textId="77777777" w:rsidR="00CC2466" w:rsidRPr="009276C6" w:rsidRDefault="00CC2466" w:rsidP="006A4BFE">
            <w:pPr>
              <w:pStyle w:val="TableText"/>
              <w:ind w:right="245"/>
              <w:rPr>
                <w:noProof w:val="0"/>
              </w:rPr>
            </w:pPr>
            <w:r w:rsidRPr="009276C6">
              <w:rPr>
                <w:color w:val="000000"/>
              </w:rPr>
              <w:t>4</w:t>
            </w:r>
          </w:p>
        </w:tc>
      </w:tr>
      <w:tr w:rsidR="00CC2466" w:rsidRPr="00E40A22" w14:paraId="68224828" w14:textId="77777777" w:rsidTr="00B27FDE">
        <w:trPr>
          <w:trHeight w:val="315"/>
        </w:trPr>
        <w:tc>
          <w:tcPr>
            <w:tcW w:w="8064" w:type="dxa"/>
            <w:tcBorders>
              <w:top w:val="single" w:sz="4" w:space="0" w:color="auto"/>
              <w:left w:val="nil"/>
              <w:bottom w:val="single" w:sz="12" w:space="0" w:color="auto"/>
              <w:right w:val="nil"/>
            </w:tcBorders>
            <w:noWrap/>
            <w:hideMark/>
          </w:tcPr>
          <w:p w14:paraId="73CD4EA3" w14:textId="4BB89016"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64EBCFA" w14:textId="77777777" w:rsidR="00CC2466" w:rsidRPr="009276C6" w:rsidRDefault="00CC2466" w:rsidP="009848A7">
            <w:pPr>
              <w:pStyle w:val="TableText"/>
              <w:rPr>
                <w:b/>
                <w:bCs/>
                <w:noProof w:val="0"/>
              </w:rPr>
            </w:pPr>
            <w:r w:rsidRPr="009276C6">
              <w:rPr>
                <w:color w:val="000000"/>
              </w:rPr>
              <w:t>1</w:t>
            </w:r>
            <w:r>
              <w:rPr>
                <w:color w:val="000000"/>
              </w:rPr>
              <w:t>,</w:t>
            </w:r>
            <w:r w:rsidRPr="009276C6">
              <w:rPr>
                <w:color w:val="000000"/>
              </w:rPr>
              <w:t>779</w:t>
            </w:r>
          </w:p>
        </w:tc>
        <w:tc>
          <w:tcPr>
            <w:tcW w:w="1109" w:type="dxa"/>
            <w:tcBorders>
              <w:top w:val="single" w:sz="4" w:space="0" w:color="auto"/>
              <w:left w:val="nil"/>
              <w:bottom w:val="single" w:sz="12" w:space="0" w:color="auto"/>
              <w:right w:val="nil"/>
            </w:tcBorders>
            <w:vAlign w:val="bottom"/>
          </w:tcPr>
          <w:p w14:paraId="35B47CBE" w14:textId="77777777" w:rsidR="00CC2466" w:rsidRPr="009276C6" w:rsidRDefault="00CC2466" w:rsidP="006A4BFE">
            <w:pPr>
              <w:pStyle w:val="TableText"/>
              <w:ind w:right="245"/>
              <w:rPr>
                <w:b/>
                <w:bCs/>
                <w:noProof w:val="0"/>
              </w:rPr>
            </w:pPr>
            <w:r w:rsidRPr="009276C6">
              <w:rPr>
                <w:color w:val="000000"/>
              </w:rPr>
              <w:t>100</w:t>
            </w:r>
          </w:p>
        </w:tc>
      </w:tr>
    </w:tbl>
    <w:p w14:paraId="06371D26" w14:textId="77777777" w:rsidR="00CC2466" w:rsidRDefault="00CC2466" w:rsidP="00AE5846">
      <w:pPr>
        <w:pStyle w:val="Caption"/>
        <w:pageBreakBefore/>
      </w:pPr>
      <w:bookmarkStart w:id="2155" w:name="_Toc133500889"/>
      <w:r>
        <w:t>Table 10.A.</w:t>
      </w:r>
      <w:fldSimple w:instr=" SEQ Table_10.A. \* ARABIC ">
        <w:r>
          <w:rPr>
            <w:noProof/>
          </w:rPr>
          <w:t>70</w:t>
        </w:r>
      </w:fldSimple>
      <w:r>
        <w:t xml:space="preserve">  </w:t>
      </w:r>
      <w:r w:rsidRPr="002C6257">
        <w:t xml:space="preserve">Responses to Question </w:t>
      </w:r>
      <w:r>
        <w:t xml:space="preserve">9 </w:t>
      </w:r>
      <w:r w:rsidRPr="002C6257">
        <w:t xml:space="preserve">for </w:t>
      </w:r>
      <w:r>
        <w:t xml:space="preserve">Grade </w:t>
      </w:r>
      <w:r w:rsidRPr="009276C6">
        <w:t xml:space="preserve">Span Eleven </w:t>
      </w:r>
      <w:r>
        <w:t>and</w:t>
      </w:r>
      <w:r w:rsidRPr="009276C6">
        <w:t xml:space="preserve"> Twelve</w:t>
      </w:r>
      <w:bookmarkEnd w:id="2155"/>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6904E2F3"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65DC87" w14:textId="77777777" w:rsidR="00CC2466" w:rsidRPr="00A236B4" w:rsidRDefault="00CC2466" w:rsidP="00DE6064">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5DC9D07A"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224FC352"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C54BA7B" w14:textId="77777777" w:rsidTr="00B27FDE">
        <w:trPr>
          <w:trHeight w:val="315"/>
        </w:trPr>
        <w:tc>
          <w:tcPr>
            <w:tcW w:w="8064" w:type="dxa"/>
            <w:tcBorders>
              <w:top w:val="nil"/>
              <w:left w:val="nil"/>
              <w:bottom w:val="nil"/>
              <w:right w:val="nil"/>
            </w:tcBorders>
            <w:noWrap/>
          </w:tcPr>
          <w:p w14:paraId="7B836D06" w14:textId="77777777" w:rsidR="00CC2466" w:rsidRPr="000E6420" w:rsidRDefault="00CC2466" w:rsidP="00CB691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7BFA7CD5" w14:textId="77777777" w:rsidR="00CC2466" w:rsidRPr="009276C6" w:rsidRDefault="00CC2466" w:rsidP="009848A7">
            <w:pPr>
              <w:pStyle w:val="TableText"/>
              <w:rPr>
                <w:noProof w:val="0"/>
              </w:rPr>
            </w:pPr>
            <w:r w:rsidRPr="009276C6">
              <w:rPr>
                <w:color w:val="000000"/>
              </w:rPr>
              <w:t>59</w:t>
            </w:r>
          </w:p>
        </w:tc>
        <w:tc>
          <w:tcPr>
            <w:tcW w:w="1109" w:type="dxa"/>
            <w:tcBorders>
              <w:top w:val="nil"/>
              <w:left w:val="nil"/>
              <w:bottom w:val="nil"/>
              <w:right w:val="nil"/>
            </w:tcBorders>
            <w:vAlign w:val="bottom"/>
          </w:tcPr>
          <w:p w14:paraId="5393E8BF" w14:textId="77777777" w:rsidR="00CC2466" w:rsidRPr="009276C6" w:rsidRDefault="00CC2466" w:rsidP="006A4BFE">
            <w:pPr>
              <w:pStyle w:val="TableText"/>
              <w:ind w:right="245"/>
              <w:rPr>
                <w:noProof w:val="0"/>
              </w:rPr>
            </w:pPr>
            <w:r w:rsidRPr="009276C6">
              <w:rPr>
                <w:color w:val="000000"/>
              </w:rPr>
              <w:t>2</w:t>
            </w:r>
          </w:p>
        </w:tc>
      </w:tr>
      <w:tr w:rsidR="00CC2466" w:rsidRPr="00E40A22" w14:paraId="0AF8ADFE" w14:textId="77777777" w:rsidTr="00B27FDE">
        <w:trPr>
          <w:trHeight w:val="315"/>
        </w:trPr>
        <w:tc>
          <w:tcPr>
            <w:tcW w:w="8064" w:type="dxa"/>
            <w:tcBorders>
              <w:top w:val="nil"/>
              <w:left w:val="nil"/>
              <w:bottom w:val="nil"/>
              <w:right w:val="nil"/>
            </w:tcBorders>
            <w:noWrap/>
          </w:tcPr>
          <w:p w14:paraId="0982EB63" w14:textId="77777777" w:rsidR="00CC2466" w:rsidRPr="000E6420" w:rsidRDefault="00CC2466" w:rsidP="00CB6910">
            <w:pPr>
              <w:pStyle w:val="TableText"/>
              <w:jc w:val="left"/>
            </w:pPr>
            <w:r w:rsidRPr="000E6420">
              <w:t xml:space="preserve">Color contrast </w:t>
            </w:r>
          </w:p>
        </w:tc>
        <w:tc>
          <w:tcPr>
            <w:tcW w:w="821" w:type="dxa"/>
            <w:tcBorders>
              <w:top w:val="nil"/>
              <w:left w:val="nil"/>
              <w:bottom w:val="nil"/>
              <w:right w:val="nil"/>
            </w:tcBorders>
            <w:noWrap/>
            <w:vAlign w:val="bottom"/>
          </w:tcPr>
          <w:p w14:paraId="7E8CDB40" w14:textId="77777777" w:rsidR="00CC2466" w:rsidRPr="009276C6" w:rsidRDefault="00CC2466" w:rsidP="009848A7">
            <w:pPr>
              <w:pStyle w:val="TableText"/>
              <w:rPr>
                <w:noProof w:val="0"/>
              </w:rPr>
            </w:pPr>
            <w:r w:rsidRPr="009276C6">
              <w:rPr>
                <w:color w:val="000000"/>
              </w:rPr>
              <w:t>38</w:t>
            </w:r>
          </w:p>
        </w:tc>
        <w:tc>
          <w:tcPr>
            <w:tcW w:w="1109" w:type="dxa"/>
            <w:tcBorders>
              <w:top w:val="nil"/>
              <w:left w:val="nil"/>
              <w:bottom w:val="nil"/>
              <w:right w:val="nil"/>
            </w:tcBorders>
            <w:vAlign w:val="bottom"/>
          </w:tcPr>
          <w:p w14:paraId="7CC41F7B" w14:textId="77777777" w:rsidR="00CC2466" w:rsidRPr="009276C6" w:rsidRDefault="00CC2466" w:rsidP="006A4BFE">
            <w:pPr>
              <w:pStyle w:val="TableText"/>
              <w:ind w:right="245"/>
              <w:rPr>
                <w:noProof w:val="0"/>
              </w:rPr>
            </w:pPr>
            <w:r w:rsidRPr="009276C6">
              <w:rPr>
                <w:color w:val="000000"/>
              </w:rPr>
              <w:t>1</w:t>
            </w:r>
          </w:p>
        </w:tc>
      </w:tr>
      <w:tr w:rsidR="00CC2466" w:rsidRPr="00E40A22" w14:paraId="45707A80" w14:textId="77777777" w:rsidTr="00B27FDE">
        <w:trPr>
          <w:trHeight w:val="315"/>
        </w:trPr>
        <w:tc>
          <w:tcPr>
            <w:tcW w:w="8064" w:type="dxa"/>
            <w:tcBorders>
              <w:top w:val="nil"/>
              <w:left w:val="nil"/>
              <w:bottom w:val="nil"/>
              <w:right w:val="nil"/>
            </w:tcBorders>
            <w:noWrap/>
          </w:tcPr>
          <w:p w14:paraId="0137A9F1" w14:textId="77777777" w:rsidR="00CC2466" w:rsidRPr="000E6420" w:rsidRDefault="00CC2466" w:rsidP="00CB6910">
            <w:pPr>
              <w:pStyle w:val="TableText"/>
              <w:jc w:val="left"/>
            </w:pPr>
            <w:r w:rsidRPr="000E6420">
              <w:t>Color overlay</w:t>
            </w:r>
          </w:p>
        </w:tc>
        <w:tc>
          <w:tcPr>
            <w:tcW w:w="821" w:type="dxa"/>
            <w:tcBorders>
              <w:top w:val="nil"/>
              <w:left w:val="nil"/>
              <w:bottom w:val="nil"/>
              <w:right w:val="nil"/>
            </w:tcBorders>
            <w:noWrap/>
            <w:vAlign w:val="bottom"/>
          </w:tcPr>
          <w:p w14:paraId="4F7F2CA9" w14:textId="77777777" w:rsidR="00CC2466" w:rsidRPr="009276C6" w:rsidRDefault="00CC2466" w:rsidP="009848A7">
            <w:pPr>
              <w:pStyle w:val="TableText"/>
              <w:rPr>
                <w:noProof w:val="0"/>
              </w:rPr>
            </w:pPr>
            <w:r w:rsidRPr="009276C6">
              <w:rPr>
                <w:color w:val="000000"/>
              </w:rPr>
              <w:t>14</w:t>
            </w:r>
          </w:p>
        </w:tc>
        <w:tc>
          <w:tcPr>
            <w:tcW w:w="1109" w:type="dxa"/>
            <w:tcBorders>
              <w:top w:val="nil"/>
              <w:left w:val="nil"/>
              <w:bottom w:val="nil"/>
              <w:right w:val="nil"/>
            </w:tcBorders>
            <w:vAlign w:val="bottom"/>
          </w:tcPr>
          <w:p w14:paraId="5CE12C61" w14:textId="77777777" w:rsidR="00CC2466" w:rsidRPr="009276C6" w:rsidRDefault="00CC2466" w:rsidP="006A4BFE">
            <w:pPr>
              <w:pStyle w:val="TableText"/>
              <w:ind w:right="245"/>
              <w:rPr>
                <w:noProof w:val="0"/>
              </w:rPr>
            </w:pPr>
            <w:r w:rsidRPr="009276C6">
              <w:rPr>
                <w:color w:val="000000"/>
              </w:rPr>
              <w:t>0</w:t>
            </w:r>
          </w:p>
        </w:tc>
      </w:tr>
      <w:tr w:rsidR="00CC2466" w:rsidRPr="00E40A22" w14:paraId="4DC6E314" w14:textId="77777777" w:rsidTr="00B27FDE">
        <w:trPr>
          <w:trHeight w:val="315"/>
        </w:trPr>
        <w:tc>
          <w:tcPr>
            <w:tcW w:w="8064" w:type="dxa"/>
            <w:tcBorders>
              <w:top w:val="nil"/>
              <w:left w:val="nil"/>
              <w:bottom w:val="nil"/>
              <w:right w:val="nil"/>
            </w:tcBorders>
            <w:noWrap/>
          </w:tcPr>
          <w:p w14:paraId="0718649C" w14:textId="77777777" w:rsidR="00CC2466" w:rsidRPr="000E6420" w:rsidRDefault="00CC2466" w:rsidP="00CB691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4DD85B8F" w14:textId="77777777" w:rsidR="00CC2466" w:rsidRPr="009276C6" w:rsidRDefault="00CC2466" w:rsidP="009848A7">
            <w:pPr>
              <w:pStyle w:val="TableText"/>
              <w:rPr>
                <w:noProof w:val="0"/>
              </w:rPr>
            </w:pPr>
            <w:r w:rsidRPr="009276C6">
              <w:rPr>
                <w:color w:val="000000"/>
              </w:rPr>
              <w:t>52</w:t>
            </w:r>
          </w:p>
        </w:tc>
        <w:tc>
          <w:tcPr>
            <w:tcW w:w="1109" w:type="dxa"/>
            <w:tcBorders>
              <w:top w:val="nil"/>
              <w:left w:val="nil"/>
              <w:bottom w:val="nil"/>
              <w:right w:val="nil"/>
            </w:tcBorders>
            <w:vAlign w:val="bottom"/>
          </w:tcPr>
          <w:p w14:paraId="003D6135" w14:textId="77777777" w:rsidR="00CC2466" w:rsidRPr="009276C6" w:rsidRDefault="00CC2466" w:rsidP="006A4BFE">
            <w:pPr>
              <w:pStyle w:val="TableText"/>
              <w:ind w:right="245"/>
              <w:rPr>
                <w:noProof w:val="0"/>
              </w:rPr>
            </w:pPr>
            <w:r w:rsidRPr="009276C6">
              <w:rPr>
                <w:color w:val="000000"/>
              </w:rPr>
              <w:t>2</w:t>
            </w:r>
          </w:p>
        </w:tc>
      </w:tr>
      <w:tr w:rsidR="00CC2466" w:rsidRPr="00E40A22" w14:paraId="6D836503" w14:textId="77777777" w:rsidTr="00B27FDE">
        <w:trPr>
          <w:trHeight w:val="315"/>
        </w:trPr>
        <w:tc>
          <w:tcPr>
            <w:tcW w:w="8064" w:type="dxa"/>
            <w:tcBorders>
              <w:top w:val="nil"/>
              <w:left w:val="nil"/>
              <w:bottom w:val="nil"/>
              <w:right w:val="nil"/>
            </w:tcBorders>
            <w:noWrap/>
          </w:tcPr>
          <w:p w14:paraId="62025247" w14:textId="77777777" w:rsidR="00CC2466" w:rsidRPr="000E6420" w:rsidRDefault="00CC2466" w:rsidP="00CB691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0E1B581F" w14:textId="77777777" w:rsidR="00CC2466" w:rsidRPr="009276C6" w:rsidRDefault="00CC2466" w:rsidP="009848A7">
            <w:pPr>
              <w:pStyle w:val="TableText"/>
              <w:rPr>
                <w:noProof w:val="0"/>
              </w:rPr>
            </w:pPr>
            <w:r w:rsidRPr="009276C6">
              <w:rPr>
                <w:color w:val="000000"/>
              </w:rPr>
              <w:t>171</w:t>
            </w:r>
          </w:p>
        </w:tc>
        <w:tc>
          <w:tcPr>
            <w:tcW w:w="1109" w:type="dxa"/>
            <w:tcBorders>
              <w:top w:val="nil"/>
              <w:left w:val="nil"/>
              <w:bottom w:val="nil"/>
              <w:right w:val="nil"/>
            </w:tcBorders>
            <w:vAlign w:val="bottom"/>
          </w:tcPr>
          <w:p w14:paraId="4A104712" w14:textId="77777777" w:rsidR="00CC2466" w:rsidRPr="009276C6" w:rsidRDefault="00CC2466" w:rsidP="006A4BFE">
            <w:pPr>
              <w:pStyle w:val="TableText"/>
              <w:ind w:right="245"/>
              <w:rPr>
                <w:noProof w:val="0"/>
              </w:rPr>
            </w:pPr>
            <w:r w:rsidRPr="009276C6">
              <w:rPr>
                <w:color w:val="000000"/>
              </w:rPr>
              <w:t>5</w:t>
            </w:r>
          </w:p>
        </w:tc>
      </w:tr>
      <w:tr w:rsidR="00CC2466" w:rsidRPr="00E40A22" w14:paraId="4BAFC90C" w14:textId="77777777" w:rsidTr="00B27FDE">
        <w:trPr>
          <w:trHeight w:val="315"/>
        </w:trPr>
        <w:tc>
          <w:tcPr>
            <w:tcW w:w="8064" w:type="dxa"/>
            <w:tcBorders>
              <w:top w:val="nil"/>
              <w:left w:val="nil"/>
              <w:bottom w:val="nil"/>
              <w:right w:val="nil"/>
            </w:tcBorders>
            <w:noWrap/>
          </w:tcPr>
          <w:p w14:paraId="64C71E5F" w14:textId="77777777" w:rsidR="00CC2466" w:rsidRPr="000E6420" w:rsidRDefault="00CC2466" w:rsidP="00CB691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45E50D22" w14:textId="77777777" w:rsidR="00CC2466" w:rsidRPr="009276C6" w:rsidRDefault="00CC2466" w:rsidP="009848A7">
            <w:pPr>
              <w:pStyle w:val="TableText"/>
              <w:rPr>
                <w:noProof w:val="0"/>
              </w:rPr>
            </w:pPr>
            <w:r w:rsidRPr="009276C6">
              <w:rPr>
                <w:color w:val="000000"/>
              </w:rPr>
              <w:t>84</w:t>
            </w:r>
          </w:p>
        </w:tc>
        <w:tc>
          <w:tcPr>
            <w:tcW w:w="1109" w:type="dxa"/>
            <w:tcBorders>
              <w:top w:val="nil"/>
              <w:left w:val="nil"/>
              <w:bottom w:val="nil"/>
              <w:right w:val="nil"/>
            </w:tcBorders>
            <w:vAlign w:val="bottom"/>
          </w:tcPr>
          <w:p w14:paraId="7F35BD65" w14:textId="77777777" w:rsidR="00CC2466" w:rsidRPr="009276C6" w:rsidRDefault="00CC2466" w:rsidP="006A4BFE">
            <w:pPr>
              <w:pStyle w:val="TableText"/>
              <w:ind w:right="245"/>
              <w:rPr>
                <w:noProof w:val="0"/>
              </w:rPr>
            </w:pPr>
            <w:r w:rsidRPr="009276C6">
              <w:rPr>
                <w:color w:val="000000"/>
              </w:rPr>
              <w:t>3</w:t>
            </w:r>
          </w:p>
        </w:tc>
      </w:tr>
      <w:tr w:rsidR="00CC2466" w:rsidRPr="00E40A22" w14:paraId="146F3FD7" w14:textId="77777777" w:rsidTr="00B27FDE">
        <w:trPr>
          <w:trHeight w:val="315"/>
        </w:trPr>
        <w:tc>
          <w:tcPr>
            <w:tcW w:w="8064" w:type="dxa"/>
            <w:tcBorders>
              <w:top w:val="nil"/>
              <w:left w:val="nil"/>
              <w:bottom w:val="nil"/>
              <w:right w:val="nil"/>
            </w:tcBorders>
            <w:noWrap/>
          </w:tcPr>
          <w:p w14:paraId="31C0A6DB" w14:textId="77777777" w:rsidR="00CC2466" w:rsidRPr="000E6420" w:rsidRDefault="00CC2466" w:rsidP="00CB691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46CDDCB3" w14:textId="77777777" w:rsidR="00CC2466" w:rsidRPr="009276C6" w:rsidRDefault="00CC2466" w:rsidP="009848A7">
            <w:pPr>
              <w:pStyle w:val="TableText"/>
              <w:rPr>
                <w:noProof w:val="0"/>
              </w:rPr>
            </w:pPr>
            <w:r w:rsidRPr="009276C6">
              <w:rPr>
                <w:color w:val="000000"/>
              </w:rPr>
              <w:t>15</w:t>
            </w:r>
          </w:p>
        </w:tc>
        <w:tc>
          <w:tcPr>
            <w:tcW w:w="1109" w:type="dxa"/>
            <w:tcBorders>
              <w:top w:val="nil"/>
              <w:left w:val="nil"/>
              <w:bottom w:val="nil"/>
              <w:right w:val="nil"/>
            </w:tcBorders>
            <w:vAlign w:val="bottom"/>
          </w:tcPr>
          <w:p w14:paraId="6298A142" w14:textId="77777777" w:rsidR="00CC2466" w:rsidRPr="009276C6" w:rsidRDefault="00CC2466" w:rsidP="006A4BFE">
            <w:pPr>
              <w:pStyle w:val="TableText"/>
              <w:ind w:right="245"/>
              <w:rPr>
                <w:noProof w:val="0"/>
              </w:rPr>
            </w:pPr>
            <w:r w:rsidRPr="009276C6">
              <w:rPr>
                <w:color w:val="000000"/>
              </w:rPr>
              <w:t>0</w:t>
            </w:r>
          </w:p>
        </w:tc>
      </w:tr>
      <w:tr w:rsidR="00CC2466" w:rsidRPr="00E40A22" w14:paraId="2685C80D" w14:textId="77777777" w:rsidTr="00B27FDE">
        <w:trPr>
          <w:trHeight w:val="315"/>
        </w:trPr>
        <w:tc>
          <w:tcPr>
            <w:tcW w:w="8064" w:type="dxa"/>
            <w:tcBorders>
              <w:top w:val="nil"/>
              <w:left w:val="nil"/>
              <w:bottom w:val="nil"/>
              <w:right w:val="nil"/>
            </w:tcBorders>
            <w:noWrap/>
          </w:tcPr>
          <w:p w14:paraId="0AF0CCF0" w14:textId="77777777" w:rsidR="00CC2466" w:rsidRPr="000E6420" w:rsidRDefault="00CC2466" w:rsidP="00CB691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52F2BEA5" w14:textId="77777777" w:rsidR="00CC2466" w:rsidRPr="009276C6" w:rsidRDefault="00CC2466" w:rsidP="009848A7">
            <w:pPr>
              <w:pStyle w:val="TableText"/>
              <w:rPr>
                <w:noProof w:val="0"/>
              </w:rPr>
            </w:pPr>
            <w:r w:rsidRPr="009276C6">
              <w:rPr>
                <w:color w:val="000000"/>
              </w:rPr>
              <w:t>249</w:t>
            </w:r>
          </w:p>
        </w:tc>
        <w:tc>
          <w:tcPr>
            <w:tcW w:w="1109" w:type="dxa"/>
            <w:tcBorders>
              <w:top w:val="nil"/>
              <w:left w:val="nil"/>
              <w:bottom w:val="nil"/>
              <w:right w:val="nil"/>
            </w:tcBorders>
            <w:vAlign w:val="bottom"/>
          </w:tcPr>
          <w:p w14:paraId="4588A744" w14:textId="77777777" w:rsidR="00CC2466" w:rsidRPr="009276C6" w:rsidRDefault="00CC2466" w:rsidP="006A4BFE">
            <w:pPr>
              <w:pStyle w:val="TableText"/>
              <w:ind w:right="245"/>
              <w:rPr>
                <w:noProof w:val="0"/>
              </w:rPr>
            </w:pPr>
            <w:r w:rsidRPr="009276C6">
              <w:rPr>
                <w:color w:val="000000"/>
              </w:rPr>
              <w:t>7</w:t>
            </w:r>
          </w:p>
        </w:tc>
      </w:tr>
      <w:tr w:rsidR="00CC2466" w:rsidRPr="00E40A22" w14:paraId="43983E52" w14:textId="77777777" w:rsidTr="00B27FDE">
        <w:trPr>
          <w:trHeight w:val="315"/>
        </w:trPr>
        <w:tc>
          <w:tcPr>
            <w:tcW w:w="8064" w:type="dxa"/>
            <w:tcBorders>
              <w:top w:val="nil"/>
              <w:left w:val="nil"/>
              <w:bottom w:val="nil"/>
              <w:right w:val="nil"/>
            </w:tcBorders>
            <w:noWrap/>
          </w:tcPr>
          <w:p w14:paraId="75586739" w14:textId="77777777" w:rsidR="00CC2466" w:rsidRPr="000E6420" w:rsidRDefault="00CC2466" w:rsidP="00CB691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5B7CE101" w14:textId="77777777" w:rsidR="00CC2466" w:rsidRPr="009276C6" w:rsidRDefault="00CC2466" w:rsidP="009848A7">
            <w:pPr>
              <w:pStyle w:val="TableText"/>
              <w:rPr>
                <w:noProof w:val="0"/>
              </w:rPr>
            </w:pPr>
            <w:r w:rsidRPr="009276C6">
              <w:rPr>
                <w:color w:val="000000"/>
              </w:rPr>
              <w:t>113</w:t>
            </w:r>
          </w:p>
        </w:tc>
        <w:tc>
          <w:tcPr>
            <w:tcW w:w="1109" w:type="dxa"/>
            <w:tcBorders>
              <w:top w:val="nil"/>
              <w:left w:val="nil"/>
              <w:bottom w:val="nil"/>
              <w:right w:val="nil"/>
            </w:tcBorders>
            <w:vAlign w:val="bottom"/>
          </w:tcPr>
          <w:p w14:paraId="60D0C166" w14:textId="77777777" w:rsidR="00CC2466" w:rsidRPr="009276C6" w:rsidRDefault="00CC2466" w:rsidP="006A4BFE">
            <w:pPr>
              <w:pStyle w:val="TableText"/>
              <w:ind w:right="245"/>
              <w:rPr>
                <w:noProof w:val="0"/>
              </w:rPr>
            </w:pPr>
            <w:r w:rsidRPr="009276C6">
              <w:rPr>
                <w:color w:val="000000"/>
              </w:rPr>
              <w:t>3</w:t>
            </w:r>
          </w:p>
        </w:tc>
      </w:tr>
      <w:tr w:rsidR="00CC2466" w:rsidRPr="00E40A22" w14:paraId="6D43F0E7" w14:textId="77777777" w:rsidTr="00B27FDE">
        <w:trPr>
          <w:trHeight w:val="315"/>
        </w:trPr>
        <w:tc>
          <w:tcPr>
            <w:tcW w:w="8064" w:type="dxa"/>
            <w:tcBorders>
              <w:top w:val="nil"/>
              <w:left w:val="nil"/>
              <w:bottom w:val="nil"/>
              <w:right w:val="nil"/>
            </w:tcBorders>
            <w:noWrap/>
          </w:tcPr>
          <w:p w14:paraId="429BA894" w14:textId="77777777" w:rsidR="00CC2466" w:rsidRPr="000E6420" w:rsidRDefault="00CC2466" w:rsidP="00CB691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689F18F8" w14:textId="77777777" w:rsidR="00CC2466" w:rsidRPr="009276C6" w:rsidRDefault="00CC2466" w:rsidP="009848A7">
            <w:pPr>
              <w:pStyle w:val="TableText"/>
              <w:rPr>
                <w:noProof w:val="0"/>
              </w:rPr>
            </w:pPr>
            <w:r w:rsidRPr="009276C6">
              <w:rPr>
                <w:color w:val="000000"/>
              </w:rPr>
              <w:t>5</w:t>
            </w:r>
          </w:p>
        </w:tc>
        <w:tc>
          <w:tcPr>
            <w:tcW w:w="1109" w:type="dxa"/>
            <w:tcBorders>
              <w:top w:val="nil"/>
              <w:left w:val="nil"/>
              <w:bottom w:val="nil"/>
              <w:right w:val="nil"/>
            </w:tcBorders>
            <w:vAlign w:val="bottom"/>
          </w:tcPr>
          <w:p w14:paraId="3A8DCED1" w14:textId="77777777" w:rsidR="00CC2466" w:rsidRPr="009276C6" w:rsidRDefault="00CC2466" w:rsidP="006A4BFE">
            <w:pPr>
              <w:pStyle w:val="TableText"/>
              <w:ind w:right="245"/>
              <w:rPr>
                <w:noProof w:val="0"/>
              </w:rPr>
            </w:pPr>
            <w:r w:rsidRPr="009276C6">
              <w:rPr>
                <w:color w:val="000000"/>
              </w:rPr>
              <w:t>0</w:t>
            </w:r>
          </w:p>
        </w:tc>
      </w:tr>
      <w:tr w:rsidR="00CC2466" w:rsidRPr="00E40A22" w14:paraId="46F8BB94" w14:textId="77777777" w:rsidTr="00B27FDE">
        <w:trPr>
          <w:trHeight w:val="315"/>
        </w:trPr>
        <w:tc>
          <w:tcPr>
            <w:tcW w:w="8064" w:type="dxa"/>
            <w:tcBorders>
              <w:top w:val="nil"/>
              <w:left w:val="nil"/>
              <w:bottom w:val="nil"/>
              <w:right w:val="nil"/>
            </w:tcBorders>
            <w:noWrap/>
          </w:tcPr>
          <w:p w14:paraId="627DCAF9" w14:textId="77777777" w:rsidR="00CC2466" w:rsidRPr="000E6420" w:rsidRDefault="00CC2466" w:rsidP="00CB691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0EE09272" w14:textId="77777777" w:rsidR="00CC2466" w:rsidRPr="009276C6" w:rsidRDefault="00CC2466" w:rsidP="009848A7">
            <w:pPr>
              <w:pStyle w:val="TableText"/>
              <w:rPr>
                <w:noProof w:val="0"/>
              </w:rPr>
            </w:pPr>
            <w:r w:rsidRPr="009276C6">
              <w:rPr>
                <w:color w:val="000000"/>
              </w:rPr>
              <w:t>27</w:t>
            </w:r>
          </w:p>
        </w:tc>
        <w:tc>
          <w:tcPr>
            <w:tcW w:w="1109" w:type="dxa"/>
            <w:tcBorders>
              <w:top w:val="nil"/>
              <w:left w:val="nil"/>
              <w:bottom w:val="nil"/>
              <w:right w:val="nil"/>
            </w:tcBorders>
            <w:vAlign w:val="bottom"/>
          </w:tcPr>
          <w:p w14:paraId="585EC6AD" w14:textId="77777777" w:rsidR="00CC2466" w:rsidRPr="009276C6" w:rsidRDefault="00CC2466" w:rsidP="006A4BFE">
            <w:pPr>
              <w:pStyle w:val="TableText"/>
              <w:ind w:right="245"/>
              <w:rPr>
                <w:noProof w:val="0"/>
              </w:rPr>
            </w:pPr>
            <w:r w:rsidRPr="009276C6">
              <w:rPr>
                <w:color w:val="000000"/>
              </w:rPr>
              <w:t>1</w:t>
            </w:r>
          </w:p>
        </w:tc>
      </w:tr>
      <w:tr w:rsidR="00CC2466" w:rsidRPr="00E40A22" w14:paraId="71E00855" w14:textId="77777777" w:rsidTr="00B27FDE">
        <w:trPr>
          <w:trHeight w:val="315"/>
        </w:trPr>
        <w:tc>
          <w:tcPr>
            <w:tcW w:w="8064" w:type="dxa"/>
            <w:tcBorders>
              <w:top w:val="nil"/>
              <w:left w:val="nil"/>
              <w:bottom w:val="nil"/>
              <w:right w:val="nil"/>
            </w:tcBorders>
            <w:noWrap/>
          </w:tcPr>
          <w:p w14:paraId="4F4109B6" w14:textId="77777777" w:rsidR="00CC2466" w:rsidRPr="000E6420" w:rsidRDefault="00CC2466" w:rsidP="00CB691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0D1E6901" w14:textId="77777777" w:rsidR="00CC2466" w:rsidRPr="009276C6" w:rsidRDefault="00CC2466" w:rsidP="009848A7">
            <w:pPr>
              <w:pStyle w:val="TableText"/>
              <w:rPr>
                <w:noProof w:val="0"/>
              </w:rPr>
            </w:pPr>
            <w:r w:rsidRPr="009276C6">
              <w:rPr>
                <w:color w:val="000000"/>
              </w:rPr>
              <w:t>78</w:t>
            </w:r>
          </w:p>
        </w:tc>
        <w:tc>
          <w:tcPr>
            <w:tcW w:w="1109" w:type="dxa"/>
            <w:tcBorders>
              <w:top w:val="nil"/>
              <w:left w:val="nil"/>
              <w:bottom w:val="nil"/>
              <w:right w:val="nil"/>
            </w:tcBorders>
            <w:vAlign w:val="bottom"/>
          </w:tcPr>
          <w:p w14:paraId="62AF15B1" w14:textId="77777777" w:rsidR="00CC2466" w:rsidRPr="009276C6" w:rsidRDefault="00CC2466" w:rsidP="006A4BFE">
            <w:pPr>
              <w:pStyle w:val="TableText"/>
              <w:ind w:right="245"/>
              <w:rPr>
                <w:noProof w:val="0"/>
              </w:rPr>
            </w:pPr>
            <w:r w:rsidRPr="009276C6">
              <w:rPr>
                <w:color w:val="000000"/>
              </w:rPr>
              <w:t>2</w:t>
            </w:r>
          </w:p>
        </w:tc>
      </w:tr>
      <w:tr w:rsidR="00CC2466" w:rsidRPr="00E40A22" w14:paraId="2808504C" w14:textId="77777777" w:rsidTr="00B27FDE">
        <w:trPr>
          <w:trHeight w:val="315"/>
        </w:trPr>
        <w:tc>
          <w:tcPr>
            <w:tcW w:w="8064" w:type="dxa"/>
            <w:tcBorders>
              <w:top w:val="nil"/>
              <w:left w:val="nil"/>
              <w:bottom w:val="nil"/>
              <w:right w:val="nil"/>
            </w:tcBorders>
            <w:noWrap/>
          </w:tcPr>
          <w:p w14:paraId="3AAC8756" w14:textId="77777777" w:rsidR="00CC2466" w:rsidRPr="000E6420" w:rsidRDefault="00CC2466" w:rsidP="00CB6910">
            <w:pPr>
              <w:pStyle w:val="TableText"/>
              <w:jc w:val="left"/>
            </w:pPr>
            <w:r w:rsidRPr="000E6420">
              <w:t>Separate Setting</w:t>
            </w:r>
          </w:p>
        </w:tc>
        <w:tc>
          <w:tcPr>
            <w:tcW w:w="821" w:type="dxa"/>
            <w:tcBorders>
              <w:top w:val="nil"/>
              <w:left w:val="nil"/>
              <w:bottom w:val="nil"/>
              <w:right w:val="nil"/>
            </w:tcBorders>
            <w:noWrap/>
            <w:vAlign w:val="bottom"/>
          </w:tcPr>
          <w:p w14:paraId="07D0BBCC" w14:textId="77777777" w:rsidR="00CC2466" w:rsidRPr="009276C6" w:rsidRDefault="00CC2466" w:rsidP="009848A7">
            <w:pPr>
              <w:pStyle w:val="TableText"/>
              <w:rPr>
                <w:noProof w:val="0"/>
              </w:rPr>
            </w:pPr>
            <w:r w:rsidRPr="009276C6">
              <w:rPr>
                <w:color w:val="000000"/>
              </w:rPr>
              <w:t>93</w:t>
            </w:r>
            <w:r>
              <w:rPr>
                <w:color w:val="000000"/>
              </w:rPr>
              <w:t>5</w:t>
            </w:r>
          </w:p>
        </w:tc>
        <w:tc>
          <w:tcPr>
            <w:tcW w:w="1109" w:type="dxa"/>
            <w:tcBorders>
              <w:top w:val="nil"/>
              <w:left w:val="nil"/>
              <w:bottom w:val="nil"/>
              <w:right w:val="nil"/>
            </w:tcBorders>
            <w:vAlign w:val="bottom"/>
          </w:tcPr>
          <w:p w14:paraId="6DC13482" w14:textId="77777777" w:rsidR="00CC2466" w:rsidRPr="009276C6" w:rsidRDefault="00CC2466" w:rsidP="006A4BFE">
            <w:pPr>
              <w:pStyle w:val="TableText"/>
              <w:ind w:right="245"/>
              <w:rPr>
                <w:noProof w:val="0"/>
              </w:rPr>
            </w:pPr>
            <w:r w:rsidRPr="009276C6">
              <w:rPr>
                <w:color w:val="000000"/>
              </w:rPr>
              <w:t>28</w:t>
            </w:r>
          </w:p>
        </w:tc>
      </w:tr>
      <w:tr w:rsidR="00CC2466" w:rsidRPr="00E40A22" w14:paraId="6AB1D92A" w14:textId="77777777" w:rsidTr="00B27FDE">
        <w:trPr>
          <w:trHeight w:val="315"/>
        </w:trPr>
        <w:tc>
          <w:tcPr>
            <w:tcW w:w="8064" w:type="dxa"/>
            <w:tcBorders>
              <w:top w:val="nil"/>
              <w:left w:val="nil"/>
              <w:bottom w:val="nil"/>
              <w:right w:val="nil"/>
            </w:tcBorders>
            <w:noWrap/>
          </w:tcPr>
          <w:p w14:paraId="61FD2AD4" w14:textId="77777777" w:rsidR="00CC2466" w:rsidRPr="000E6420" w:rsidRDefault="00CC2466" w:rsidP="00CB6910">
            <w:pPr>
              <w:pStyle w:val="TableText"/>
              <w:jc w:val="left"/>
            </w:pPr>
            <w:r w:rsidRPr="000E6420">
              <w:t>Simplified test directions</w:t>
            </w:r>
          </w:p>
        </w:tc>
        <w:tc>
          <w:tcPr>
            <w:tcW w:w="821" w:type="dxa"/>
            <w:tcBorders>
              <w:top w:val="nil"/>
              <w:left w:val="nil"/>
              <w:bottom w:val="nil"/>
              <w:right w:val="nil"/>
            </w:tcBorders>
            <w:noWrap/>
            <w:vAlign w:val="bottom"/>
          </w:tcPr>
          <w:p w14:paraId="48610233" w14:textId="77777777" w:rsidR="00CC2466" w:rsidRPr="009276C6" w:rsidRDefault="00CC2466" w:rsidP="009848A7">
            <w:pPr>
              <w:pStyle w:val="TableText"/>
              <w:rPr>
                <w:noProof w:val="0"/>
              </w:rPr>
            </w:pPr>
            <w:r w:rsidRPr="009276C6">
              <w:rPr>
                <w:color w:val="000000"/>
              </w:rPr>
              <w:t>63</w:t>
            </w:r>
            <w:r>
              <w:rPr>
                <w:color w:val="000000"/>
              </w:rPr>
              <w:t>8</w:t>
            </w:r>
          </w:p>
        </w:tc>
        <w:tc>
          <w:tcPr>
            <w:tcW w:w="1109" w:type="dxa"/>
            <w:tcBorders>
              <w:top w:val="nil"/>
              <w:left w:val="nil"/>
              <w:bottom w:val="nil"/>
              <w:right w:val="nil"/>
            </w:tcBorders>
            <w:vAlign w:val="bottom"/>
          </w:tcPr>
          <w:p w14:paraId="4C9E29AE" w14:textId="77777777" w:rsidR="00CC2466" w:rsidRPr="009276C6" w:rsidRDefault="00CC2466" w:rsidP="006A4BFE">
            <w:pPr>
              <w:pStyle w:val="TableText"/>
              <w:ind w:right="245"/>
              <w:rPr>
                <w:noProof w:val="0"/>
              </w:rPr>
            </w:pPr>
            <w:r w:rsidRPr="009276C6">
              <w:rPr>
                <w:color w:val="000000"/>
              </w:rPr>
              <w:t>19</w:t>
            </w:r>
          </w:p>
        </w:tc>
      </w:tr>
      <w:tr w:rsidR="00CC2466" w:rsidRPr="00E40A22" w14:paraId="3CD3F25E" w14:textId="77777777" w:rsidTr="00B27FDE">
        <w:trPr>
          <w:trHeight w:val="315"/>
        </w:trPr>
        <w:tc>
          <w:tcPr>
            <w:tcW w:w="8064" w:type="dxa"/>
            <w:tcBorders>
              <w:top w:val="nil"/>
              <w:left w:val="nil"/>
              <w:bottom w:val="nil"/>
              <w:right w:val="nil"/>
            </w:tcBorders>
            <w:noWrap/>
          </w:tcPr>
          <w:p w14:paraId="43E5221C" w14:textId="77777777" w:rsidR="00CC2466" w:rsidRPr="000E6420" w:rsidRDefault="00CC2466" w:rsidP="00CB6910">
            <w:pPr>
              <w:pStyle w:val="TableText"/>
              <w:jc w:val="left"/>
            </w:pPr>
            <w:r w:rsidRPr="000E6420">
              <w:t>Streamline</w:t>
            </w:r>
          </w:p>
        </w:tc>
        <w:tc>
          <w:tcPr>
            <w:tcW w:w="821" w:type="dxa"/>
            <w:tcBorders>
              <w:top w:val="nil"/>
              <w:left w:val="nil"/>
              <w:bottom w:val="nil"/>
              <w:right w:val="nil"/>
            </w:tcBorders>
            <w:noWrap/>
            <w:vAlign w:val="bottom"/>
          </w:tcPr>
          <w:p w14:paraId="485A5DB2" w14:textId="77777777" w:rsidR="00CC2466" w:rsidRPr="009276C6" w:rsidRDefault="00CC2466" w:rsidP="009848A7">
            <w:pPr>
              <w:pStyle w:val="TableText"/>
              <w:rPr>
                <w:noProof w:val="0"/>
              </w:rPr>
            </w:pPr>
            <w:r w:rsidRPr="009276C6">
              <w:rPr>
                <w:color w:val="000000"/>
              </w:rPr>
              <w:t>51</w:t>
            </w:r>
          </w:p>
        </w:tc>
        <w:tc>
          <w:tcPr>
            <w:tcW w:w="1109" w:type="dxa"/>
            <w:tcBorders>
              <w:top w:val="nil"/>
              <w:left w:val="nil"/>
              <w:bottom w:val="nil"/>
              <w:right w:val="nil"/>
            </w:tcBorders>
            <w:vAlign w:val="bottom"/>
          </w:tcPr>
          <w:p w14:paraId="4DC9411E" w14:textId="77777777" w:rsidR="00CC2466" w:rsidRPr="009276C6" w:rsidRDefault="00CC2466" w:rsidP="006A4BFE">
            <w:pPr>
              <w:pStyle w:val="TableText"/>
              <w:ind w:right="245"/>
              <w:rPr>
                <w:noProof w:val="0"/>
              </w:rPr>
            </w:pPr>
            <w:r w:rsidRPr="009276C6">
              <w:rPr>
                <w:color w:val="000000"/>
              </w:rPr>
              <w:t>2</w:t>
            </w:r>
          </w:p>
        </w:tc>
      </w:tr>
      <w:tr w:rsidR="00CC2466" w:rsidRPr="00E40A22" w14:paraId="35191D65" w14:textId="77777777" w:rsidTr="00B27FDE">
        <w:trPr>
          <w:trHeight w:val="315"/>
        </w:trPr>
        <w:tc>
          <w:tcPr>
            <w:tcW w:w="8064" w:type="dxa"/>
            <w:tcBorders>
              <w:top w:val="nil"/>
              <w:left w:val="nil"/>
              <w:bottom w:val="nil"/>
              <w:right w:val="nil"/>
            </w:tcBorders>
            <w:noWrap/>
          </w:tcPr>
          <w:p w14:paraId="2A05CB27" w14:textId="77777777" w:rsidR="00CC2466" w:rsidRPr="000E6420" w:rsidRDefault="00CC2466" w:rsidP="00CB6910">
            <w:pPr>
              <w:pStyle w:val="TableText"/>
              <w:jc w:val="left"/>
            </w:pPr>
            <w:r w:rsidRPr="000E6420">
              <w:t>Translated test directions</w:t>
            </w:r>
          </w:p>
        </w:tc>
        <w:tc>
          <w:tcPr>
            <w:tcW w:w="821" w:type="dxa"/>
            <w:tcBorders>
              <w:top w:val="nil"/>
              <w:left w:val="nil"/>
              <w:bottom w:val="nil"/>
              <w:right w:val="nil"/>
            </w:tcBorders>
            <w:noWrap/>
            <w:vAlign w:val="bottom"/>
          </w:tcPr>
          <w:p w14:paraId="3B4F6A30" w14:textId="77777777" w:rsidR="00CC2466" w:rsidRPr="009276C6" w:rsidRDefault="00CC2466" w:rsidP="009848A7">
            <w:pPr>
              <w:pStyle w:val="TableText"/>
              <w:rPr>
                <w:noProof w:val="0"/>
              </w:rPr>
            </w:pPr>
            <w:r w:rsidRPr="009276C6">
              <w:rPr>
                <w:color w:val="000000"/>
              </w:rPr>
              <w:t>61</w:t>
            </w:r>
          </w:p>
        </w:tc>
        <w:tc>
          <w:tcPr>
            <w:tcW w:w="1109" w:type="dxa"/>
            <w:tcBorders>
              <w:top w:val="nil"/>
              <w:left w:val="nil"/>
              <w:bottom w:val="nil"/>
              <w:right w:val="nil"/>
            </w:tcBorders>
            <w:vAlign w:val="bottom"/>
          </w:tcPr>
          <w:p w14:paraId="70A9972A" w14:textId="77777777" w:rsidR="00CC2466" w:rsidRPr="009276C6" w:rsidRDefault="00CC2466" w:rsidP="006A4BFE">
            <w:pPr>
              <w:pStyle w:val="TableText"/>
              <w:ind w:right="245"/>
              <w:rPr>
                <w:noProof w:val="0"/>
              </w:rPr>
            </w:pPr>
            <w:r w:rsidRPr="009276C6">
              <w:rPr>
                <w:color w:val="000000"/>
              </w:rPr>
              <w:t>2</w:t>
            </w:r>
          </w:p>
        </w:tc>
      </w:tr>
      <w:tr w:rsidR="00CC2466" w:rsidRPr="00E40A22" w14:paraId="16A903DE" w14:textId="77777777" w:rsidTr="00B27FDE">
        <w:trPr>
          <w:trHeight w:val="315"/>
        </w:trPr>
        <w:tc>
          <w:tcPr>
            <w:tcW w:w="8064" w:type="dxa"/>
            <w:tcBorders>
              <w:top w:val="nil"/>
              <w:left w:val="nil"/>
              <w:bottom w:val="nil"/>
              <w:right w:val="nil"/>
            </w:tcBorders>
            <w:noWrap/>
          </w:tcPr>
          <w:p w14:paraId="1F897E57" w14:textId="77777777" w:rsidR="00CC2466" w:rsidRPr="000E6420" w:rsidRDefault="00CC2466" w:rsidP="00CB6910">
            <w:pPr>
              <w:pStyle w:val="TableText"/>
              <w:jc w:val="left"/>
            </w:pPr>
            <w:r w:rsidRPr="000E6420">
              <w:t>Turn off any universal tool(s)</w:t>
            </w:r>
          </w:p>
        </w:tc>
        <w:tc>
          <w:tcPr>
            <w:tcW w:w="821" w:type="dxa"/>
            <w:tcBorders>
              <w:top w:val="nil"/>
              <w:left w:val="nil"/>
              <w:bottom w:val="nil"/>
              <w:right w:val="nil"/>
            </w:tcBorders>
            <w:noWrap/>
            <w:vAlign w:val="bottom"/>
          </w:tcPr>
          <w:p w14:paraId="78C0907D" w14:textId="77777777" w:rsidR="00CC2466" w:rsidRPr="009276C6" w:rsidRDefault="00CC2466" w:rsidP="009848A7">
            <w:pPr>
              <w:pStyle w:val="TableText"/>
              <w:rPr>
                <w:noProof w:val="0"/>
              </w:rPr>
            </w:pPr>
            <w:r w:rsidRPr="009276C6">
              <w:rPr>
                <w:color w:val="000000"/>
              </w:rPr>
              <w:t>8</w:t>
            </w:r>
          </w:p>
        </w:tc>
        <w:tc>
          <w:tcPr>
            <w:tcW w:w="1109" w:type="dxa"/>
            <w:tcBorders>
              <w:top w:val="nil"/>
              <w:left w:val="nil"/>
              <w:bottom w:val="nil"/>
              <w:right w:val="nil"/>
            </w:tcBorders>
            <w:vAlign w:val="bottom"/>
          </w:tcPr>
          <w:p w14:paraId="0E741728" w14:textId="77777777" w:rsidR="00CC2466" w:rsidRPr="009276C6" w:rsidRDefault="00CC2466" w:rsidP="006A4BFE">
            <w:pPr>
              <w:pStyle w:val="TableText"/>
              <w:ind w:right="245"/>
              <w:rPr>
                <w:noProof w:val="0"/>
              </w:rPr>
            </w:pPr>
            <w:r w:rsidRPr="009276C6">
              <w:rPr>
                <w:color w:val="000000"/>
              </w:rPr>
              <w:t>0</w:t>
            </w:r>
          </w:p>
        </w:tc>
      </w:tr>
      <w:tr w:rsidR="00CC2466" w:rsidRPr="00E40A22" w14:paraId="4D2FF82F" w14:textId="77777777" w:rsidTr="00B27FDE">
        <w:trPr>
          <w:trHeight w:val="315"/>
        </w:trPr>
        <w:tc>
          <w:tcPr>
            <w:tcW w:w="8064" w:type="dxa"/>
            <w:tcBorders>
              <w:top w:val="nil"/>
              <w:left w:val="nil"/>
              <w:bottom w:val="nil"/>
              <w:right w:val="nil"/>
            </w:tcBorders>
            <w:noWrap/>
          </w:tcPr>
          <w:p w14:paraId="6D06272C" w14:textId="77777777" w:rsidR="00CC2466" w:rsidRPr="000E6420" w:rsidRDefault="00CC2466" w:rsidP="00CB6910">
            <w:pPr>
              <w:pStyle w:val="TableText"/>
              <w:jc w:val="left"/>
            </w:pPr>
            <w:r w:rsidRPr="000E6420">
              <w:t>No designated supports used</w:t>
            </w:r>
          </w:p>
        </w:tc>
        <w:tc>
          <w:tcPr>
            <w:tcW w:w="821" w:type="dxa"/>
            <w:tcBorders>
              <w:top w:val="nil"/>
              <w:left w:val="nil"/>
              <w:bottom w:val="nil"/>
              <w:right w:val="nil"/>
            </w:tcBorders>
            <w:noWrap/>
            <w:vAlign w:val="bottom"/>
          </w:tcPr>
          <w:p w14:paraId="2019C6C9" w14:textId="77777777" w:rsidR="00CC2466" w:rsidRPr="009276C6" w:rsidRDefault="00CC2466" w:rsidP="009848A7">
            <w:pPr>
              <w:pStyle w:val="TableText"/>
              <w:rPr>
                <w:noProof w:val="0"/>
              </w:rPr>
            </w:pPr>
            <w:r w:rsidRPr="009276C6">
              <w:rPr>
                <w:color w:val="000000"/>
              </w:rPr>
              <w:t>1</w:t>
            </w:r>
            <w:r>
              <w:rPr>
                <w:color w:val="000000"/>
              </w:rPr>
              <w:t>,</w:t>
            </w:r>
            <w:r w:rsidRPr="009276C6">
              <w:rPr>
                <w:color w:val="000000"/>
              </w:rPr>
              <w:t>635</w:t>
            </w:r>
          </w:p>
        </w:tc>
        <w:tc>
          <w:tcPr>
            <w:tcW w:w="1109" w:type="dxa"/>
            <w:tcBorders>
              <w:top w:val="nil"/>
              <w:left w:val="nil"/>
              <w:bottom w:val="nil"/>
              <w:right w:val="nil"/>
            </w:tcBorders>
            <w:vAlign w:val="bottom"/>
          </w:tcPr>
          <w:p w14:paraId="17EBD3FB" w14:textId="77777777" w:rsidR="00CC2466" w:rsidRPr="009276C6" w:rsidRDefault="00CC2466" w:rsidP="006A4BFE">
            <w:pPr>
              <w:pStyle w:val="TableText"/>
              <w:ind w:right="245"/>
              <w:rPr>
                <w:noProof w:val="0"/>
              </w:rPr>
            </w:pPr>
            <w:r w:rsidRPr="009276C6">
              <w:rPr>
                <w:color w:val="000000"/>
              </w:rPr>
              <w:t>49</w:t>
            </w:r>
          </w:p>
        </w:tc>
      </w:tr>
      <w:tr w:rsidR="00CC2466" w:rsidRPr="00E40A22" w14:paraId="41286254" w14:textId="77777777" w:rsidTr="00B27FDE">
        <w:trPr>
          <w:trHeight w:val="315"/>
        </w:trPr>
        <w:tc>
          <w:tcPr>
            <w:tcW w:w="8064" w:type="dxa"/>
            <w:tcBorders>
              <w:top w:val="nil"/>
              <w:left w:val="nil"/>
              <w:bottom w:val="nil"/>
              <w:right w:val="nil"/>
            </w:tcBorders>
            <w:noWrap/>
          </w:tcPr>
          <w:p w14:paraId="4450FF29" w14:textId="77777777" w:rsidR="00CC2466" w:rsidRPr="000E6420" w:rsidRDefault="00CC2466" w:rsidP="00CB6910">
            <w:pPr>
              <w:pStyle w:val="TableText"/>
              <w:jc w:val="left"/>
            </w:pPr>
            <w:r w:rsidRPr="000E6420">
              <w:t>Missing</w:t>
            </w:r>
          </w:p>
        </w:tc>
        <w:tc>
          <w:tcPr>
            <w:tcW w:w="821" w:type="dxa"/>
            <w:tcBorders>
              <w:top w:val="nil"/>
              <w:left w:val="nil"/>
              <w:bottom w:val="nil"/>
              <w:right w:val="nil"/>
            </w:tcBorders>
            <w:noWrap/>
            <w:vAlign w:val="bottom"/>
          </w:tcPr>
          <w:p w14:paraId="7259AACC" w14:textId="77777777" w:rsidR="00CC2466" w:rsidRPr="009276C6" w:rsidRDefault="00CC2466" w:rsidP="009848A7">
            <w:pPr>
              <w:pStyle w:val="TableText"/>
              <w:rPr>
                <w:noProof w:val="0"/>
              </w:rPr>
            </w:pPr>
            <w:r w:rsidRPr="009276C6">
              <w:rPr>
                <w:color w:val="000000"/>
              </w:rPr>
              <w:t>201</w:t>
            </w:r>
          </w:p>
        </w:tc>
        <w:tc>
          <w:tcPr>
            <w:tcW w:w="1109" w:type="dxa"/>
            <w:tcBorders>
              <w:top w:val="nil"/>
              <w:left w:val="nil"/>
              <w:bottom w:val="nil"/>
              <w:right w:val="nil"/>
            </w:tcBorders>
            <w:vAlign w:val="bottom"/>
          </w:tcPr>
          <w:p w14:paraId="74FA4B51" w14:textId="77777777" w:rsidR="00CC2466" w:rsidRPr="009276C6" w:rsidRDefault="00CC2466" w:rsidP="006A4BFE">
            <w:pPr>
              <w:pStyle w:val="TableText"/>
              <w:ind w:right="245"/>
              <w:rPr>
                <w:noProof w:val="0"/>
              </w:rPr>
            </w:pPr>
            <w:r w:rsidRPr="009276C6">
              <w:rPr>
                <w:color w:val="000000"/>
              </w:rPr>
              <w:t>6</w:t>
            </w:r>
          </w:p>
        </w:tc>
      </w:tr>
      <w:tr w:rsidR="00CC2466" w:rsidRPr="00E40A22" w14:paraId="37648DDE" w14:textId="77777777" w:rsidTr="00B27FDE">
        <w:trPr>
          <w:trHeight w:val="315"/>
        </w:trPr>
        <w:tc>
          <w:tcPr>
            <w:tcW w:w="8064" w:type="dxa"/>
            <w:tcBorders>
              <w:top w:val="single" w:sz="4" w:space="0" w:color="auto"/>
              <w:left w:val="nil"/>
              <w:bottom w:val="single" w:sz="12" w:space="0" w:color="auto"/>
              <w:right w:val="nil"/>
            </w:tcBorders>
            <w:noWrap/>
            <w:hideMark/>
          </w:tcPr>
          <w:p w14:paraId="45510CC1" w14:textId="52CED3F9"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1631297" w14:textId="77777777" w:rsidR="00CC2466" w:rsidRPr="009276C6" w:rsidRDefault="00CC2466" w:rsidP="009848A7">
            <w:pPr>
              <w:pStyle w:val="TableText"/>
              <w:rPr>
                <w:b/>
                <w:bCs/>
                <w:noProof w:val="0"/>
              </w:rPr>
            </w:pPr>
            <w:r w:rsidRPr="009276C6">
              <w:rPr>
                <w:color w:val="000000"/>
              </w:rPr>
              <w:t>3</w:t>
            </w:r>
            <w:r>
              <w:rPr>
                <w:color w:val="000000"/>
              </w:rPr>
              <w:t>,</w:t>
            </w:r>
            <w:r w:rsidRPr="009276C6">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60CD19D3" w14:textId="77777777" w:rsidR="00CC2466" w:rsidRPr="009276C6" w:rsidRDefault="00CC2466" w:rsidP="006A4BFE">
            <w:pPr>
              <w:pStyle w:val="TableText"/>
              <w:ind w:right="245"/>
              <w:rPr>
                <w:b/>
                <w:bCs/>
                <w:noProof w:val="0"/>
              </w:rPr>
            </w:pPr>
            <w:r w:rsidRPr="009276C6">
              <w:rPr>
                <w:color w:val="000000"/>
              </w:rPr>
              <w:t>100</w:t>
            </w:r>
          </w:p>
        </w:tc>
      </w:tr>
    </w:tbl>
    <w:p w14:paraId="27A34BCD" w14:textId="77777777" w:rsidR="00CC2466" w:rsidRDefault="00CC2466" w:rsidP="00AE5846">
      <w:pPr>
        <w:pStyle w:val="Caption"/>
        <w:pageBreakBefore/>
      </w:pPr>
      <w:bookmarkStart w:id="2156" w:name="_Toc133500890"/>
      <w:r>
        <w:t>Table 10.A.</w:t>
      </w:r>
      <w:fldSimple w:instr=" SEQ Table_10.A. \* ARABIC ">
        <w:r>
          <w:rPr>
            <w:noProof/>
          </w:rPr>
          <w:t>71</w:t>
        </w:r>
      </w:fldSimple>
      <w:r>
        <w:t xml:space="preserve">  </w:t>
      </w:r>
      <w:r w:rsidRPr="002C6257">
        <w:t xml:space="preserve">Responses to Question </w:t>
      </w:r>
      <w:r>
        <w:t xml:space="preserve">10 </w:t>
      </w:r>
      <w:r w:rsidRPr="002C6257">
        <w:t xml:space="preserve">for </w:t>
      </w:r>
      <w:r>
        <w:t>Kindergarten</w:t>
      </w:r>
      <w:bookmarkEnd w:id="2156"/>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0FEC930"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E9FBC42"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1060014"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2E3DB969"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626F3993" w14:textId="77777777" w:rsidTr="00B27FDE">
        <w:trPr>
          <w:trHeight w:val="315"/>
        </w:trPr>
        <w:tc>
          <w:tcPr>
            <w:tcW w:w="8064" w:type="dxa"/>
            <w:tcBorders>
              <w:top w:val="nil"/>
              <w:left w:val="nil"/>
              <w:bottom w:val="nil"/>
              <w:right w:val="nil"/>
            </w:tcBorders>
            <w:noWrap/>
          </w:tcPr>
          <w:p w14:paraId="1978FA53"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51280B5B" w14:textId="77777777" w:rsidR="00CC2466" w:rsidRPr="00C8051F" w:rsidRDefault="00CC2466" w:rsidP="009848A7">
            <w:pPr>
              <w:pStyle w:val="TableText"/>
              <w:rPr>
                <w:noProof w:val="0"/>
              </w:rPr>
            </w:pPr>
            <w:r w:rsidRPr="00C8051F">
              <w:rPr>
                <w:color w:val="000000"/>
              </w:rPr>
              <w:t>20</w:t>
            </w:r>
            <w:r>
              <w:rPr>
                <w:color w:val="000000"/>
              </w:rPr>
              <w:t>2</w:t>
            </w:r>
          </w:p>
        </w:tc>
        <w:tc>
          <w:tcPr>
            <w:tcW w:w="1109" w:type="dxa"/>
            <w:tcBorders>
              <w:top w:val="nil"/>
              <w:left w:val="nil"/>
              <w:bottom w:val="nil"/>
              <w:right w:val="nil"/>
            </w:tcBorders>
            <w:vAlign w:val="bottom"/>
          </w:tcPr>
          <w:p w14:paraId="08488DA9" w14:textId="77777777" w:rsidR="00CC2466" w:rsidRPr="00C8051F" w:rsidRDefault="00CC2466" w:rsidP="006A4BFE">
            <w:pPr>
              <w:pStyle w:val="TableText"/>
              <w:ind w:right="245"/>
              <w:rPr>
                <w:noProof w:val="0"/>
              </w:rPr>
            </w:pPr>
            <w:r w:rsidRPr="00C8051F">
              <w:rPr>
                <w:color w:val="000000"/>
              </w:rPr>
              <w:t>15</w:t>
            </w:r>
          </w:p>
        </w:tc>
      </w:tr>
      <w:tr w:rsidR="00CC2466" w:rsidRPr="00E40A22" w14:paraId="667381C2" w14:textId="77777777" w:rsidTr="00B27FDE">
        <w:trPr>
          <w:trHeight w:val="315"/>
        </w:trPr>
        <w:tc>
          <w:tcPr>
            <w:tcW w:w="8064" w:type="dxa"/>
            <w:tcBorders>
              <w:top w:val="nil"/>
              <w:left w:val="nil"/>
              <w:bottom w:val="nil"/>
              <w:right w:val="nil"/>
            </w:tcBorders>
            <w:noWrap/>
          </w:tcPr>
          <w:p w14:paraId="6000AA8C"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149B9727" w14:textId="77777777" w:rsidR="00CC2466" w:rsidRPr="00C8051F" w:rsidRDefault="00CC2466" w:rsidP="009848A7">
            <w:pPr>
              <w:pStyle w:val="TableText"/>
              <w:rPr>
                <w:noProof w:val="0"/>
              </w:rPr>
            </w:pPr>
            <w:r w:rsidRPr="00C8051F">
              <w:rPr>
                <w:color w:val="000000"/>
              </w:rPr>
              <w:t>427</w:t>
            </w:r>
          </w:p>
        </w:tc>
        <w:tc>
          <w:tcPr>
            <w:tcW w:w="1109" w:type="dxa"/>
            <w:tcBorders>
              <w:top w:val="nil"/>
              <w:left w:val="nil"/>
              <w:bottom w:val="nil"/>
              <w:right w:val="nil"/>
            </w:tcBorders>
            <w:vAlign w:val="bottom"/>
          </w:tcPr>
          <w:p w14:paraId="300261ED" w14:textId="77777777" w:rsidR="00CC2466" w:rsidRPr="00C8051F" w:rsidRDefault="00CC2466" w:rsidP="006A4BFE">
            <w:pPr>
              <w:pStyle w:val="TableText"/>
              <w:ind w:right="245"/>
              <w:rPr>
                <w:noProof w:val="0"/>
              </w:rPr>
            </w:pPr>
            <w:r w:rsidRPr="00C8051F">
              <w:rPr>
                <w:color w:val="000000"/>
              </w:rPr>
              <w:t>32</w:t>
            </w:r>
          </w:p>
        </w:tc>
      </w:tr>
      <w:tr w:rsidR="00CC2466" w:rsidRPr="00E40A22" w14:paraId="6AF49085" w14:textId="77777777" w:rsidTr="00B27FDE">
        <w:trPr>
          <w:trHeight w:val="315"/>
        </w:trPr>
        <w:tc>
          <w:tcPr>
            <w:tcW w:w="8064" w:type="dxa"/>
            <w:tcBorders>
              <w:top w:val="nil"/>
              <w:left w:val="nil"/>
              <w:bottom w:val="nil"/>
              <w:right w:val="nil"/>
            </w:tcBorders>
            <w:noWrap/>
          </w:tcPr>
          <w:p w14:paraId="7845E64F"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2CA1680D" w14:textId="77777777" w:rsidR="00CC2466" w:rsidRPr="00C8051F" w:rsidRDefault="00CC2466" w:rsidP="009848A7">
            <w:pPr>
              <w:pStyle w:val="TableText"/>
              <w:rPr>
                <w:noProof w:val="0"/>
              </w:rPr>
            </w:pPr>
            <w:r w:rsidRPr="00C8051F">
              <w:rPr>
                <w:color w:val="000000"/>
              </w:rPr>
              <w:t>18</w:t>
            </w:r>
          </w:p>
        </w:tc>
        <w:tc>
          <w:tcPr>
            <w:tcW w:w="1109" w:type="dxa"/>
            <w:tcBorders>
              <w:top w:val="nil"/>
              <w:left w:val="nil"/>
              <w:bottom w:val="nil"/>
              <w:right w:val="nil"/>
            </w:tcBorders>
            <w:vAlign w:val="bottom"/>
          </w:tcPr>
          <w:p w14:paraId="47217E3C" w14:textId="77777777" w:rsidR="00CC2466" w:rsidRPr="00C8051F" w:rsidRDefault="00CC2466" w:rsidP="006A4BFE">
            <w:pPr>
              <w:pStyle w:val="TableText"/>
              <w:ind w:right="245"/>
              <w:rPr>
                <w:noProof w:val="0"/>
              </w:rPr>
            </w:pPr>
            <w:r w:rsidRPr="00C8051F">
              <w:rPr>
                <w:color w:val="000000"/>
              </w:rPr>
              <w:t>1</w:t>
            </w:r>
          </w:p>
        </w:tc>
      </w:tr>
      <w:tr w:rsidR="00CC2466" w:rsidRPr="00E40A22" w14:paraId="11A8C617" w14:textId="77777777" w:rsidTr="00B27FDE">
        <w:trPr>
          <w:trHeight w:val="315"/>
        </w:trPr>
        <w:tc>
          <w:tcPr>
            <w:tcW w:w="8064" w:type="dxa"/>
            <w:tcBorders>
              <w:top w:val="nil"/>
              <w:left w:val="nil"/>
              <w:bottom w:val="nil"/>
              <w:right w:val="nil"/>
            </w:tcBorders>
            <w:noWrap/>
          </w:tcPr>
          <w:p w14:paraId="43593E85"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51C04610" w14:textId="77777777" w:rsidR="00CC2466" w:rsidRPr="00C8051F" w:rsidRDefault="00CC2466" w:rsidP="009848A7">
            <w:pPr>
              <w:pStyle w:val="TableText"/>
              <w:rPr>
                <w:noProof w:val="0"/>
              </w:rPr>
            </w:pPr>
            <w:r w:rsidRPr="00C8051F">
              <w:rPr>
                <w:color w:val="000000"/>
              </w:rPr>
              <w:t>69</w:t>
            </w:r>
            <w:r>
              <w:rPr>
                <w:color w:val="000000"/>
              </w:rPr>
              <w:t>1</w:t>
            </w:r>
          </w:p>
        </w:tc>
        <w:tc>
          <w:tcPr>
            <w:tcW w:w="1109" w:type="dxa"/>
            <w:tcBorders>
              <w:top w:val="nil"/>
              <w:left w:val="nil"/>
              <w:bottom w:val="nil"/>
              <w:right w:val="nil"/>
            </w:tcBorders>
            <w:vAlign w:val="bottom"/>
          </w:tcPr>
          <w:p w14:paraId="584CB42B" w14:textId="77777777" w:rsidR="00CC2466" w:rsidRPr="00C8051F" w:rsidRDefault="00CC2466" w:rsidP="006A4BFE">
            <w:pPr>
              <w:pStyle w:val="TableText"/>
              <w:ind w:right="245"/>
              <w:rPr>
                <w:noProof w:val="0"/>
              </w:rPr>
            </w:pPr>
            <w:r w:rsidRPr="00C8051F">
              <w:rPr>
                <w:color w:val="000000"/>
              </w:rPr>
              <w:t>52</w:t>
            </w:r>
          </w:p>
        </w:tc>
      </w:tr>
      <w:tr w:rsidR="00CC2466" w:rsidRPr="00E40A22" w14:paraId="75221978" w14:textId="77777777" w:rsidTr="00B27FDE">
        <w:trPr>
          <w:trHeight w:val="315"/>
        </w:trPr>
        <w:tc>
          <w:tcPr>
            <w:tcW w:w="8064" w:type="dxa"/>
            <w:tcBorders>
              <w:top w:val="nil"/>
              <w:left w:val="nil"/>
              <w:bottom w:val="nil"/>
              <w:right w:val="nil"/>
            </w:tcBorders>
            <w:noWrap/>
          </w:tcPr>
          <w:p w14:paraId="12C42C7C"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0AEB5982" w14:textId="77777777" w:rsidR="00CC2466" w:rsidRPr="00C8051F" w:rsidRDefault="00CC2466" w:rsidP="009848A7">
            <w:pPr>
              <w:pStyle w:val="TableText"/>
              <w:rPr>
                <w:noProof w:val="0"/>
              </w:rPr>
            </w:pPr>
            <w:r w:rsidRPr="00C8051F">
              <w:rPr>
                <w:color w:val="000000"/>
              </w:rPr>
              <w:t>27</w:t>
            </w:r>
          </w:p>
        </w:tc>
        <w:tc>
          <w:tcPr>
            <w:tcW w:w="1109" w:type="dxa"/>
            <w:tcBorders>
              <w:top w:val="nil"/>
              <w:left w:val="nil"/>
              <w:bottom w:val="nil"/>
              <w:right w:val="nil"/>
            </w:tcBorders>
            <w:vAlign w:val="bottom"/>
          </w:tcPr>
          <w:p w14:paraId="01D57625" w14:textId="77777777" w:rsidR="00CC2466" w:rsidRPr="00C8051F" w:rsidRDefault="00CC2466" w:rsidP="006A4BFE">
            <w:pPr>
              <w:pStyle w:val="TableText"/>
              <w:ind w:right="245"/>
              <w:rPr>
                <w:noProof w:val="0"/>
              </w:rPr>
            </w:pPr>
            <w:r w:rsidRPr="00C8051F">
              <w:rPr>
                <w:color w:val="000000"/>
              </w:rPr>
              <w:t>2</w:t>
            </w:r>
          </w:p>
        </w:tc>
      </w:tr>
      <w:tr w:rsidR="00CC2466" w:rsidRPr="00E40A22" w14:paraId="11812AE8" w14:textId="77777777" w:rsidTr="00B27FDE">
        <w:trPr>
          <w:trHeight w:val="315"/>
        </w:trPr>
        <w:tc>
          <w:tcPr>
            <w:tcW w:w="8064" w:type="dxa"/>
            <w:tcBorders>
              <w:top w:val="nil"/>
              <w:left w:val="nil"/>
              <w:bottom w:val="nil"/>
              <w:right w:val="nil"/>
            </w:tcBorders>
            <w:noWrap/>
          </w:tcPr>
          <w:p w14:paraId="3837FAFF"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56A4D07E" w14:textId="77777777" w:rsidR="00CC2466" w:rsidRPr="00C8051F" w:rsidRDefault="00CC2466" w:rsidP="009848A7">
            <w:pPr>
              <w:pStyle w:val="TableText"/>
              <w:rPr>
                <w:noProof w:val="0"/>
              </w:rPr>
            </w:pPr>
            <w:r w:rsidRPr="00C8051F">
              <w:rPr>
                <w:color w:val="000000"/>
              </w:rPr>
              <w:t>26</w:t>
            </w:r>
          </w:p>
        </w:tc>
        <w:tc>
          <w:tcPr>
            <w:tcW w:w="1109" w:type="dxa"/>
            <w:tcBorders>
              <w:top w:val="nil"/>
              <w:left w:val="nil"/>
              <w:bottom w:val="nil"/>
              <w:right w:val="nil"/>
            </w:tcBorders>
            <w:vAlign w:val="bottom"/>
          </w:tcPr>
          <w:p w14:paraId="0BDF5309" w14:textId="77777777" w:rsidR="00CC2466" w:rsidRPr="00C8051F" w:rsidRDefault="00CC2466" w:rsidP="006A4BFE">
            <w:pPr>
              <w:pStyle w:val="TableText"/>
              <w:ind w:right="245"/>
              <w:rPr>
                <w:noProof w:val="0"/>
              </w:rPr>
            </w:pPr>
            <w:r w:rsidRPr="00C8051F">
              <w:rPr>
                <w:color w:val="000000"/>
              </w:rPr>
              <w:t>2</w:t>
            </w:r>
          </w:p>
        </w:tc>
      </w:tr>
      <w:tr w:rsidR="00CC2466" w:rsidRPr="00E40A22" w14:paraId="17DE213E" w14:textId="77777777" w:rsidTr="00B27FDE">
        <w:trPr>
          <w:trHeight w:val="315"/>
        </w:trPr>
        <w:tc>
          <w:tcPr>
            <w:tcW w:w="8064" w:type="dxa"/>
            <w:tcBorders>
              <w:top w:val="nil"/>
              <w:left w:val="nil"/>
              <w:bottom w:val="nil"/>
              <w:right w:val="nil"/>
            </w:tcBorders>
            <w:noWrap/>
          </w:tcPr>
          <w:p w14:paraId="2357C752"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798661BD" w14:textId="77777777" w:rsidR="00CC2466" w:rsidRPr="00C8051F" w:rsidRDefault="00CC2466" w:rsidP="009848A7">
            <w:pPr>
              <w:pStyle w:val="TableText"/>
              <w:rPr>
                <w:noProof w:val="0"/>
              </w:rPr>
            </w:pPr>
            <w:r w:rsidRPr="00C8051F">
              <w:rPr>
                <w:color w:val="000000"/>
              </w:rPr>
              <w:t>37</w:t>
            </w:r>
            <w:r>
              <w:rPr>
                <w:color w:val="000000"/>
              </w:rPr>
              <w:t>0</w:t>
            </w:r>
          </w:p>
        </w:tc>
        <w:tc>
          <w:tcPr>
            <w:tcW w:w="1109" w:type="dxa"/>
            <w:tcBorders>
              <w:top w:val="nil"/>
              <w:left w:val="nil"/>
              <w:bottom w:val="nil"/>
              <w:right w:val="nil"/>
            </w:tcBorders>
            <w:vAlign w:val="bottom"/>
          </w:tcPr>
          <w:p w14:paraId="33607E68" w14:textId="77777777" w:rsidR="00CC2466" w:rsidRPr="00C8051F" w:rsidRDefault="00CC2466" w:rsidP="006A4BFE">
            <w:pPr>
              <w:pStyle w:val="TableText"/>
              <w:ind w:right="245"/>
              <w:rPr>
                <w:noProof w:val="0"/>
              </w:rPr>
            </w:pPr>
            <w:r w:rsidRPr="00C8051F">
              <w:rPr>
                <w:color w:val="000000"/>
              </w:rPr>
              <w:t>28</w:t>
            </w:r>
          </w:p>
        </w:tc>
      </w:tr>
      <w:tr w:rsidR="00CC2466" w:rsidRPr="00E40A22" w14:paraId="64CC3A23" w14:textId="77777777" w:rsidTr="00B27FDE">
        <w:trPr>
          <w:trHeight w:val="315"/>
        </w:trPr>
        <w:tc>
          <w:tcPr>
            <w:tcW w:w="8064" w:type="dxa"/>
            <w:tcBorders>
              <w:top w:val="nil"/>
              <w:left w:val="nil"/>
              <w:bottom w:val="nil"/>
              <w:right w:val="nil"/>
            </w:tcBorders>
            <w:noWrap/>
          </w:tcPr>
          <w:p w14:paraId="3FAE099C"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12B38775" w14:textId="77777777" w:rsidR="00CC2466" w:rsidRPr="00C8051F" w:rsidRDefault="00CC2466" w:rsidP="009848A7">
            <w:pPr>
              <w:pStyle w:val="TableText"/>
              <w:rPr>
                <w:noProof w:val="0"/>
              </w:rPr>
            </w:pPr>
            <w:r w:rsidRPr="00C8051F">
              <w:rPr>
                <w:color w:val="000000"/>
              </w:rPr>
              <w:t>31</w:t>
            </w:r>
          </w:p>
        </w:tc>
        <w:tc>
          <w:tcPr>
            <w:tcW w:w="1109" w:type="dxa"/>
            <w:tcBorders>
              <w:top w:val="nil"/>
              <w:left w:val="nil"/>
              <w:bottom w:val="nil"/>
              <w:right w:val="nil"/>
            </w:tcBorders>
            <w:vAlign w:val="bottom"/>
          </w:tcPr>
          <w:p w14:paraId="0C60488E" w14:textId="77777777" w:rsidR="00CC2466" w:rsidRPr="00C8051F" w:rsidRDefault="00CC2466" w:rsidP="006A4BFE">
            <w:pPr>
              <w:pStyle w:val="TableText"/>
              <w:ind w:right="245"/>
              <w:rPr>
                <w:noProof w:val="0"/>
              </w:rPr>
            </w:pPr>
            <w:r w:rsidRPr="00C8051F">
              <w:rPr>
                <w:color w:val="000000"/>
              </w:rPr>
              <w:t>2</w:t>
            </w:r>
          </w:p>
        </w:tc>
      </w:tr>
      <w:tr w:rsidR="00CC2466" w:rsidRPr="00E40A22" w14:paraId="709B7C69" w14:textId="77777777" w:rsidTr="00B27FDE">
        <w:trPr>
          <w:trHeight w:val="315"/>
        </w:trPr>
        <w:tc>
          <w:tcPr>
            <w:tcW w:w="8064" w:type="dxa"/>
            <w:tcBorders>
              <w:top w:val="single" w:sz="4" w:space="0" w:color="auto"/>
              <w:left w:val="nil"/>
              <w:bottom w:val="single" w:sz="12" w:space="0" w:color="auto"/>
              <w:right w:val="nil"/>
            </w:tcBorders>
            <w:noWrap/>
            <w:hideMark/>
          </w:tcPr>
          <w:p w14:paraId="09DF46A8" w14:textId="150ABE01"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5A64AC2" w14:textId="77777777" w:rsidR="00CC2466" w:rsidRPr="00C8051F" w:rsidRDefault="00CC2466" w:rsidP="009848A7">
            <w:pPr>
              <w:pStyle w:val="TableText"/>
              <w:rPr>
                <w:b/>
                <w:bCs/>
                <w:noProof w:val="0"/>
              </w:rPr>
            </w:pPr>
            <w:r w:rsidRPr="00C8051F">
              <w:rPr>
                <w:color w:val="000000"/>
              </w:rPr>
              <w:t>1</w:t>
            </w:r>
            <w:r>
              <w:rPr>
                <w:color w:val="000000"/>
              </w:rPr>
              <w:t>,</w:t>
            </w:r>
            <w:r w:rsidRPr="00C8051F">
              <w:rPr>
                <w:color w:val="000000"/>
              </w:rPr>
              <w:t>33</w:t>
            </w:r>
            <w:r>
              <w:rPr>
                <w:color w:val="000000"/>
              </w:rPr>
              <w:t>5</w:t>
            </w:r>
          </w:p>
        </w:tc>
        <w:tc>
          <w:tcPr>
            <w:tcW w:w="1109" w:type="dxa"/>
            <w:tcBorders>
              <w:top w:val="single" w:sz="4" w:space="0" w:color="auto"/>
              <w:left w:val="nil"/>
              <w:bottom w:val="single" w:sz="12" w:space="0" w:color="auto"/>
              <w:right w:val="nil"/>
            </w:tcBorders>
            <w:vAlign w:val="bottom"/>
          </w:tcPr>
          <w:p w14:paraId="678EE95D" w14:textId="77777777" w:rsidR="00CC2466" w:rsidRPr="00C8051F" w:rsidRDefault="00CC2466" w:rsidP="006A4BFE">
            <w:pPr>
              <w:pStyle w:val="TableText"/>
              <w:ind w:right="245"/>
              <w:rPr>
                <w:b/>
                <w:bCs/>
                <w:noProof w:val="0"/>
              </w:rPr>
            </w:pPr>
            <w:r w:rsidRPr="00C8051F">
              <w:rPr>
                <w:color w:val="000000"/>
              </w:rPr>
              <w:t>100</w:t>
            </w:r>
          </w:p>
        </w:tc>
      </w:tr>
    </w:tbl>
    <w:p w14:paraId="1800AA01" w14:textId="77777777" w:rsidR="00CC2466" w:rsidRDefault="00CC2466" w:rsidP="00AE5846">
      <w:pPr>
        <w:pStyle w:val="Caption"/>
      </w:pPr>
      <w:bookmarkStart w:id="2157" w:name="_Toc133500891"/>
      <w:r>
        <w:t>Table 10.A.</w:t>
      </w:r>
      <w:fldSimple w:instr=" SEQ Table_10.A. \* ARABIC ">
        <w:r>
          <w:rPr>
            <w:noProof/>
          </w:rPr>
          <w:t>72</w:t>
        </w:r>
      </w:fldSimple>
      <w:r>
        <w:t xml:space="preserve">  </w:t>
      </w:r>
      <w:r w:rsidRPr="002C6257">
        <w:t xml:space="preserve">Responses to Question </w:t>
      </w:r>
      <w:r>
        <w:t xml:space="preserve">10 </w:t>
      </w:r>
      <w:r w:rsidRPr="002C6257">
        <w:t xml:space="preserve">for </w:t>
      </w:r>
      <w:r>
        <w:t>Grade One</w:t>
      </w:r>
      <w:bookmarkEnd w:id="2157"/>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235D5610"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C86A487"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0462C9C8"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5CE39F26"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39792FF0" w14:textId="77777777" w:rsidTr="00B27FDE">
        <w:trPr>
          <w:trHeight w:val="315"/>
        </w:trPr>
        <w:tc>
          <w:tcPr>
            <w:tcW w:w="8064" w:type="dxa"/>
            <w:tcBorders>
              <w:top w:val="nil"/>
              <w:left w:val="nil"/>
              <w:bottom w:val="nil"/>
              <w:right w:val="nil"/>
            </w:tcBorders>
            <w:noWrap/>
          </w:tcPr>
          <w:p w14:paraId="4EBB74CF"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087D109B" w14:textId="77777777" w:rsidR="00CC2466" w:rsidRPr="00824181" w:rsidRDefault="00CC2466" w:rsidP="009848A7">
            <w:pPr>
              <w:pStyle w:val="TableText"/>
              <w:rPr>
                <w:noProof w:val="0"/>
              </w:rPr>
            </w:pPr>
            <w:r w:rsidRPr="00824181">
              <w:rPr>
                <w:color w:val="000000"/>
              </w:rPr>
              <w:t>20</w:t>
            </w:r>
            <w:r>
              <w:rPr>
                <w:color w:val="000000"/>
              </w:rPr>
              <w:t>8</w:t>
            </w:r>
          </w:p>
        </w:tc>
        <w:tc>
          <w:tcPr>
            <w:tcW w:w="1109" w:type="dxa"/>
            <w:tcBorders>
              <w:top w:val="nil"/>
              <w:left w:val="nil"/>
              <w:bottom w:val="nil"/>
              <w:right w:val="nil"/>
            </w:tcBorders>
            <w:vAlign w:val="bottom"/>
          </w:tcPr>
          <w:p w14:paraId="40F2B0E6" w14:textId="77777777" w:rsidR="00CC2466" w:rsidRPr="00824181" w:rsidRDefault="00CC2466" w:rsidP="006A4BFE">
            <w:pPr>
              <w:pStyle w:val="TableText"/>
              <w:ind w:right="245"/>
              <w:rPr>
                <w:noProof w:val="0"/>
              </w:rPr>
            </w:pPr>
            <w:r w:rsidRPr="00824181">
              <w:rPr>
                <w:color w:val="000000"/>
              </w:rPr>
              <w:t>16</w:t>
            </w:r>
          </w:p>
        </w:tc>
      </w:tr>
      <w:tr w:rsidR="00CC2466" w:rsidRPr="00E40A22" w14:paraId="245E502E" w14:textId="77777777" w:rsidTr="00B27FDE">
        <w:trPr>
          <w:trHeight w:val="315"/>
        </w:trPr>
        <w:tc>
          <w:tcPr>
            <w:tcW w:w="8064" w:type="dxa"/>
            <w:tcBorders>
              <w:top w:val="nil"/>
              <w:left w:val="nil"/>
              <w:bottom w:val="nil"/>
              <w:right w:val="nil"/>
            </w:tcBorders>
            <w:noWrap/>
          </w:tcPr>
          <w:p w14:paraId="7930CF7E"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609515A6" w14:textId="77777777" w:rsidR="00CC2466" w:rsidRPr="00824181" w:rsidRDefault="00CC2466" w:rsidP="009848A7">
            <w:pPr>
              <w:pStyle w:val="TableText"/>
              <w:rPr>
                <w:noProof w:val="0"/>
              </w:rPr>
            </w:pPr>
            <w:r w:rsidRPr="00824181">
              <w:rPr>
                <w:color w:val="000000"/>
              </w:rPr>
              <w:t>412</w:t>
            </w:r>
          </w:p>
        </w:tc>
        <w:tc>
          <w:tcPr>
            <w:tcW w:w="1109" w:type="dxa"/>
            <w:tcBorders>
              <w:top w:val="nil"/>
              <w:left w:val="nil"/>
              <w:bottom w:val="nil"/>
              <w:right w:val="nil"/>
            </w:tcBorders>
            <w:vAlign w:val="bottom"/>
          </w:tcPr>
          <w:p w14:paraId="526C6B54" w14:textId="77777777" w:rsidR="00CC2466" w:rsidRPr="00824181" w:rsidRDefault="00CC2466" w:rsidP="006A4BFE">
            <w:pPr>
              <w:pStyle w:val="TableText"/>
              <w:ind w:right="245"/>
              <w:rPr>
                <w:noProof w:val="0"/>
              </w:rPr>
            </w:pPr>
            <w:r w:rsidRPr="00824181">
              <w:rPr>
                <w:color w:val="000000"/>
              </w:rPr>
              <w:t>32</w:t>
            </w:r>
          </w:p>
        </w:tc>
      </w:tr>
      <w:tr w:rsidR="00CC2466" w:rsidRPr="00E40A22" w14:paraId="2D09F60D" w14:textId="77777777" w:rsidTr="00B27FDE">
        <w:trPr>
          <w:trHeight w:val="315"/>
        </w:trPr>
        <w:tc>
          <w:tcPr>
            <w:tcW w:w="8064" w:type="dxa"/>
            <w:tcBorders>
              <w:top w:val="nil"/>
              <w:left w:val="nil"/>
              <w:bottom w:val="nil"/>
              <w:right w:val="nil"/>
            </w:tcBorders>
            <w:noWrap/>
          </w:tcPr>
          <w:p w14:paraId="5136C64F"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3D62971F" w14:textId="77777777" w:rsidR="00CC2466" w:rsidRPr="00824181" w:rsidRDefault="00CC2466" w:rsidP="009848A7">
            <w:pPr>
              <w:pStyle w:val="TableText"/>
              <w:rPr>
                <w:noProof w:val="0"/>
              </w:rPr>
            </w:pPr>
            <w:r w:rsidRPr="00824181">
              <w:rPr>
                <w:color w:val="000000"/>
              </w:rPr>
              <w:t>39</w:t>
            </w:r>
          </w:p>
        </w:tc>
        <w:tc>
          <w:tcPr>
            <w:tcW w:w="1109" w:type="dxa"/>
            <w:tcBorders>
              <w:top w:val="nil"/>
              <w:left w:val="nil"/>
              <w:bottom w:val="nil"/>
              <w:right w:val="nil"/>
            </w:tcBorders>
            <w:vAlign w:val="bottom"/>
          </w:tcPr>
          <w:p w14:paraId="0A4C529D" w14:textId="77777777" w:rsidR="00CC2466" w:rsidRPr="00824181" w:rsidRDefault="00CC2466" w:rsidP="006A4BFE">
            <w:pPr>
              <w:pStyle w:val="TableText"/>
              <w:ind w:right="245"/>
              <w:rPr>
                <w:noProof w:val="0"/>
              </w:rPr>
            </w:pPr>
            <w:r w:rsidRPr="00824181">
              <w:rPr>
                <w:color w:val="000000"/>
              </w:rPr>
              <w:t>3</w:t>
            </w:r>
          </w:p>
        </w:tc>
      </w:tr>
      <w:tr w:rsidR="00CC2466" w:rsidRPr="00E40A22" w14:paraId="07F0546F" w14:textId="77777777" w:rsidTr="00B27FDE">
        <w:trPr>
          <w:trHeight w:val="315"/>
        </w:trPr>
        <w:tc>
          <w:tcPr>
            <w:tcW w:w="8064" w:type="dxa"/>
            <w:tcBorders>
              <w:top w:val="nil"/>
              <w:left w:val="nil"/>
              <w:bottom w:val="nil"/>
              <w:right w:val="nil"/>
            </w:tcBorders>
            <w:noWrap/>
          </w:tcPr>
          <w:p w14:paraId="72312038"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61ADF9D4" w14:textId="77777777" w:rsidR="00CC2466" w:rsidRPr="00824181" w:rsidRDefault="00CC2466" w:rsidP="009848A7">
            <w:pPr>
              <w:pStyle w:val="TableText"/>
              <w:rPr>
                <w:noProof w:val="0"/>
              </w:rPr>
            </w:pPr>
            <w:r w:rsidRPr="00824181">
              <w:rPr>
                <w:color w:val="000000"/>
              </w:rPr>
              <w:t>65</w:t>
            </w:r>
            <w:r>
              <w:rPr>
                <w:color w:val="000000"/>
              </w:rPr>
              <w:t>7</w:t>
            </w:r>
          </w:p>
        </w:tc>
        <w:tc>
          <w:tcPr>
            <w:tcW w:w="1109" w:type="dxa"/>
            <w:tcBorders>
              <w:top w:val="nil"/>
              <w:left w:val="nil"/>
              <w:bottom w:val="nil"/>
              <w:right w:val="nil"/>
            </w:tcBorders>
            <w:vAlign w:val="bottom"/>
          </w:tcPr>
          <w:p w14:paraId="6A563306" w14:textId="77777777" w:rsidR="00CC2466" w:rsidRPr="00824181" w:rsidRDefault="00CC2466" w:rsidP="006A4BFE">
            <w:pPr>
              <w:pStyle w:val="TableText"/>
              <w:ind w:right="245"/>
              <w:rPr>
                <w:noProof w:val="0"/>
              </w:rPr>
            </w:pPr>
            <w:r w:rsidRPr="00824181">
              <w:rPr>
                <w:color w:val="000000"/>
              </w:rPr>
              <w:t>51</w:t>
            </w:r>
          </w:p>
        </w:tc>
      </w:tr>
      <w:tr w:rsidR="00CC2466" w:rsidRPr="00E40A22" w14:paraId="45A7E3D4" w14:textId="77777777" w:rsidTr="00B27FDE">
        <w:trPr>
          <w:trHeight w:val="315"/>
        </w:trPr>
        <w:tc>
          <w:tcPr>
            <w:tcW w:w="8064" w:type="dxa"/>
            <w:tcBorders>
              <w:top w:val="nil"/>
              <w:left w:val="nil"/>
              <w:bottom w:val="nil"/>
              <w:right w:val="nil"/>
            </w:tcBorders>
            <w:noWrap/>
          </w:tcPr>
          <w:p w14:paraId="29E3E557"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26E20B3B" w14:textId="77777777" w:rsidR="00CC2466" w:rsidRPr="00824181" w:rsidRDefault="00CC2466" w:rsidP="009848A7">
            <w:pPr>
              <w:pStyle w:val="TableText"/>
              <w:rPr>
                <w:noProof w:val="0"/>
              </w:rPr>
            </w:pPr>
            <w:r w:rsidRPr="00824181">
              <w:rPr>
                <w:color w:val="000000"/>
              </w:rPr>
              <w:t>35</w:t>
            </w:r>
          </w:p>
        </w:tc>
        <w:tc>
          <w:tcPr>
            <w:tcW w:w="1109" w:type="dxa"/>
            <w:tcBorders>
              <w:top w:val="nil"/>
              <w:left w:val="nil"/>
              <w:bottom w:val="nil"/>
              <w:right w:val="nil"/>
            </w:tcBorders>
            <w:vAlign w:val="bottom"/>
          </w:tcPr>
          <w:p w14:paraId="48D59AFE" w14:textId="77777777" w:rsidR="00CC2466" w:rsidRPr="00824181" w:rsidRDefault="00CC2466" w:rsidP="006A4BFE">
            <w:pPr>
              <w:pStyle w:val="TableText"/>
              <w:ind w:right="245"/>
              <w:rPr>
                <w:noProof w:val="0"/>
              </w:rPr>
            </w:pPr>
            <w:r w:rsidRPr="00824181">
              <w:rPr>
                <w:color w:val="000000"/>
              </w:rPr>
              <w:t>3</w:t>
            </w:r>
          </w:p>
        </w:tc>
      </w:tr>
      <w:tr w:rsidR="00CC2466" w:rsidRPr="00E40A22" w14:paraId="7CC55460" w14:textId="77777777" w:rsidTr="00B27FDE">
        <w:trPr>
          <w:trHeight w:val="315"/>
        </w:trPr>
        <w:tc>
          <w:tcPr>
            <w:tcW w:w="8064" w:type="dxa"/>
            <w:tcBorders>
              <w:top w:val="nil"/>
              <w:left w:val="nil"/>
              <w:bottom w:val="nil"/>
              <w:right w:val="nil"/>
            </w:tcBorders>
            <w:noWrap/>
          </w:tcPr>
          <w:p w14:paraId="54DC28E3"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1D196362" w14:textId="77777777" w:rsidR="00CC2466" w:rsidRPr="00824181" w:rsidRDefault="00CC2466" w:rsidP="009848A7">
            <w:pPr>
              <w:pStyle w:val="TableText"/>
              <w:rPr>
                <w:noProof w:val="0"/>
              </w:rPr>
            </w:pPr>
            <w:r w:rsidRPr="00824181">
              <w:rPr>
                <w:color w:val="000000"/>
              </w:rPr>
              <w:t>27</w:t>
            </w:r>
          </w:p>
        </w:tc>
        <w:tc>
          <w:tcPr>
            <w:tcW w:w="1109" w:type="dxa"/>
            <w:tcBorders>
              <w:top w:val="nil"/>
              <w:left w:val="nil"/>
              <w:bottom w:val="nil"/>
              <w:right w:val="nil"/>
            </w:tcBorders>
            <w:vAlign w:val="bottom"/>
          </w:tcPr>
          <w:p w14:paraId="7206750C" w14:textId="77777777" w:rsidR="00CC2466" w:rsidRPr="00824181" w:rsidRDefault="00CC2466" w:rsidP="006A4BFE">
            <w:pPr>
              <w:pStyle w:val="TableText"/>
              <w:ind w:right="245"/>
              <w:rPr>
                <w:noProof w:val="0"/>
              </w:rPr>
            </w:pPr>
            <w:r w:rsidRPr="00824181">
              <w:rPr>
                <w:color w:val="000000"/>
              </w:rPr>
              <w:t>2</w:t>
            </w:r>
          </w:p>
        </w:tc>
      </w:tr>
      <w:tr w:rsidR="00CC2466" w:rsidRPr="00E40A22" w14:paraId="29A92A23" w14:textId="77777777" w:rsidTr="00B27FDE">
        <w:trPr>
          <w:trHeight w:val="315"/>
        </w:trPr>
        <w:tc>
          <w:tcPr>
            <w:tcW w:w="8064" w:type="dxa"/>
            <w:tcBorders>
              <w:top w:val="nil"/>
              <w:left w:val="nil"/>
              <w:bottom w:val="nil"/>
              <w:right w:val="nil"/>
            </w:tcBorders>
            <w:noWrap/>
          </w:tcPr>
          <w:p w14:paraId="3942F35E"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587F26CD" w14:textId="77777777" w:rsidR="00CC2466" w:rsidRPr="00824181" w:rsidRDefault="00CC2466" w:rsidP="009848A7">
            <w:pPr>
              <w:pStyle w:val="TableText"/>
              <w:rPr>
                <w:noProof w:val="0"/>
              </w:rPr>
            </w:pPr>
            <w:r w:rsidRPr="00824181">
              <w:rPr>
                <w:color w:val="000000"/>
              </w:rPr>
              <w:t>37</w:t>
            </w:r>
            <w:r>
              <w:rPr>
                <w:color w:val="000000"/>
              </w:rPr>
              <w:t>3</w:t>
            </w:r>
          </w:p>
        </w:tc>
        <w:tc>
          <w:tcPr>
            <w:tcW w:w="1109" w:type="dxa"/>
            <w:tcBorders>
              <w:top w:val="nil"/>
              <w:left w:val="nil"/>
              <w:bottom w:val="nil"/>
              <w:right w:val="nil"/>
            </w:tcBorders>
            <w:vAlign w:val="bottom"/>
          </w:tcPr>
          <w:p w14:paraId="21007585" w14:textId="77777777" w:rsidR="00CC2466" w:rsidRPr="00824181" w:rsidRDefault="00CC2466" w:rsidP="006A4BFE">
            <w:pPr>
              <w:pStyle w:val="TableText"/>
              <w:ind w:right="245"/>
              <w:rPr>
                <w:noProof w:val="0"/>
              </w:rPr>
            </w:pPr>
            <w:r w:rsidRPr="00824181">
              <w:rPr>
                <w:color w:val="000000"/>
              </w:rPr>
              <w:t>29</w:t>
            </w:r>
          </w:p>
        </w:tc>
      </w:tr>
      <w:tr w:rsidR="00CC2466" w:rsidRPr="00E40A22" w14:paraId="00DBD598" w14:textId="77777777" w:rsidTr="00B27FDE">
        <w:trPr>
          <w:trHeight w:val="315"/>
        </w:trPr>
        <w:tc>
          <w:tcPr>
            <w:tcW w:w="8064" w:type="dxa"/>
            <w:tcBorders>
              <w:top w:val="nil"/>
              <w:left w:val="nil"/>
              <w:bottom w:val="nil"/>
              <w:right w:val="nil"/>
            </w:tcBorders>
            <w:noWrap/>
          </w:tcPr>
          <w:p w14:paraId="59C24ABE"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0DBA468D" w14:textId="77777777" w:rsidR="00CC2466" w:rsidRPr="00824181" w:rsidRDefault="00CC2466" w:rsidP="009848A7">
            <w:pPr>
              <w:pStyle w:val="TableText"/>
              <w:rPr>
                <w:noProof w:val="0"/>
              </w:rPr>
            </w:pPr>
            <w:r w:rsidRPr="00824181">
              <w:rPr>
                <w:color w:val="000000"/>
              </w:rPr>
              <w:t>14</w:t>
            </w:r>
          </w:p>
        </w:tc>
        <w:tc>
          <w:tcPr>
            <w:tcW w:w="1109" w:type="dxa"/>
            <w:tcBorders>
              <w:top w:val="nil"/>
              <w:left w:val="nil"/>
              <w:bottom w:val="nil"/>
              <w:right w:val="nil"/>
            </w:tcBorders>
            <w:vAlign w:val="bottom"/>
          </w:tcPr>
          <w:p w14:paraId="3E313570" w14:textId="77777777" w:rsidR="00CC2466" w:rsidRPr="00824181" w:rsidRDefault="00CC2466" w:rsidP="006A4BFE">
            <w:pPr>
              <w:pStyle w:val="TableText"/>
              <w:ind w:right="245"/>
              <w:rPr>
                <w:noProof w:val="0"/>
              </w:rPr>
            </w:pPr>
            <w:r w:rsidRPr="00824181">
              <w:rPr>
                <w:color w:val="000000"/>
              </w:rPr>
              <w:t>1</w:t>
            </w:r>
          </w:p>
        </w:tc>
      </w:tr>
      <w:tr w:rsidR="00CC2466" w:rsidRPr="00E40A22" w14:paraId="59A1226D" w14:textId="77777777" w:rsidTr="00B27FDE">
        <w:trPr>
          <w:trHeight w:val="315"/>
        </w:trPr>
        <w:tc>
          <w:tcPr>
            <w:tcW w:w="8064" w:type="dxa"/>
            <w:tcBorders>
              <w:top w:val="single" w:sz="4" w:space="0" w:color="auto"/>
              <w:left w:val="nil"/>
              <w:bottom w:val="single" w:sz="12" w:space="0" w:color="auto"/>
              <w:right w:val="nil"/>
            </w:tcBorders>
            <w:noWrap/>
            <w:hideMark/>
          </w:tcPr>
          <w:p w14:paraId="0C9DDBC6" w14:textId="295CE107"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F04ED36" w14:textId="77777777" w:rsidR="00CC2466" w:rsidRPr="00824181" w:rsidRDefault="00CC2466" w:rsidP="009848A7">
            <w:pPr>
              <w:pStyle w:val="TableText"/>
              <w:rPr>
                <w:b/>
                <w:bCs/>
                <w:noProof w:val="0"/>
              </w:rPr>
            </w:pPr>
            <w:r w:rsidRPr="00824181">
              <w:rPr>
                <w:color w:val="000000"/>
              </w:rPr>
              <w:t>1</w:t>
            </w:r>
            <w:r>
              <w:rPr>
                <w:color w:val="000000"/>
              </w:rPr>
              <w:t>,297</w:t>
            </w:r>
          </w:p>
        </w:tc>
        <w:tc>
          <w:tcPr>
            <w:tcW w:w="1109" w:type="dxa"/>
            <w:tcBorders>
              <w:top w:val="single" w:sz="4" w:space="0" w:color="auto"/>
              <w:left w:val="nil"/>
              <w:bottom w:val="single" w:sz="12" w:space="0" w:color="auto"/>
              <w:right w:val="nil"/>
            </w:tcBorders>
            <w:vAlign w:val="bottom"/>
          </w:tcPr>
          <w:p w14:paraId="1B0CEB07" w14:textId="77777777" w:rsidR="00CC2466" w:rsidRPr="00824181" w:rsidRDefault="00CC2466" w:rsidP="006A4BFE">
            <w:pPr>
              <w:pStyle w:val="TableText"/>
              <w:ind w:right="245"/>
              <w:rPr>
                <w:b/>
                <w:bCs/>
                <w:noProof w:val="0"/>
              </w:rPr>
            </w:pPr>
            <w:r w:rsidRPr="00824181">
              <w:rPr>
                <w:color w:val="000000"/>
              </w:rPr>
              <w:t>100</w:t>
            </w:r>
          </w:p>
        </w:tc>
      </w:tr>
    </w:tbl>
    <w:p w14:paraId="15B29E9B" w14:textId="77777777" w:rsidR="00CC2466" w:rsidRDefault="00CC2466" w:rsidP="00AE5846">
      <w:pPr>
        <w:pStyle w:val="Caption"/>
        <w:pageBreakBefore/>
      </w:pPr>
      <w:bookmarkStart w:id="2158" w:name="_Toc133500892"/>
      <w:r>
        <w:t>Table 10.A.</w:t>
      </w:r>
      <w:fldSimple w:instr=" SEQ Table_10.A. \* ARABIC ">
        <w:r>
          <w:rPr>
            <w:noProof/>
          </w:rPr>
          <w:t>73</w:t>
        </w:r>
      </w:fldSimple>
      <w:r>
        <w:t xml:space="preserve">  </w:t>
      </w:r>
      <w:r w:rsidRPr="002C6257">
        <w:t xml:space="preserve">Responses to Question </w:t>
      </w:r>
      <w:r>
        <w:t xml:space="preserve">10 </w:t>
      </w:r>
      <w:r w:rsidRPr="002C6257">
        <w:t xml:space="preserve">for </w:t>
      </w:r>
      <w:r>
        <w:t>Grade Two</w:t>
      </w:r>
      <w:bookmarkEnd w:id="2158"/>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213A2047"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07B6ACB"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9BC8FFE"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71ECB71F"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A990EBB" w14:textId="77777777" w:rsidTr="00B27FDE">
        <w:trPr>
          <w:trHeight w:val="315"/>
        </w:trPr>
        <w:tc>
          <w:tcPr>
            <w:tcW w:w="8064" w:type="dxa"/>
            <w:tcBorders>
              <w:top w:val="nil"/>
              <w:left w:val="nil"/>
              <w:bottom w:val="nil"/>
              <w:right w:val="nil"/>
            </w:tcBorders>
            <w:noWrap/>
          </w:tcPr>
          <w:p w14:paraId="4DF51756"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4E8D2C63" w14:textId="77777777" w:rsidR="00CC2466" w:rsidRPr="00824181" w:rsidRDefault="00CC2466" w:rsidP="009848A7">
            <w:pPr>
              <w:pStyle w:val="TableText"/>
              <w:rPr>
                <w:noProof w:val="0"/>
              </w:rPr>
            </w:pPr>
            <w:r w:rsidRPr="00824181">
              <w:rPr>
                <w:color w:val="000000"/>
              </w:rPr>
              <w:t>171</w:t>
            </w:r>
          </w:p>
        </w:tc>
        <w:tc>
          <w:tcPr>
            <w:tcW w:w="1109" w:type="dxa"/>
            <w:tcBorders>
              <w:top w:val="nil"/>
              <w:left w:val="nil"/>
              <w:bottom w:val="nil"/>
              <w:right w:val="nil"/>
            </w:tcBorders>
            <w:vAlign w:val="bottom"/>
          </w:tcPr>
          <w:p w14:paraId="18ECAC42" w14:textId="77777777" w:rsidR="00CC2466" w:rsidRPr="00824181" w:rsidRDefault="00CC2466" w:rsidP="00FA7C9B">
            <w:pPr>
              <w:pStyle w:val="TableText"/>
              <w:ind w:right="245"/>
              <w:rPr>
                <w:noProof w:val="0"/>
              </w:rPr>
            </w:pPr>
            <w:r w:rsidRPr="00824181">
              <w:rPr>
                <w:color w:val="000000"/>
              </w:rPr>
              <w:t>14</w:t>
            </w:r>
          </w:p>
        </w:tc>
      </w:tr>
      <w:tr w:rsidR="00CC2466" w:rsidRPr="00E40A22" w14:paraId="05119BE6" w14:textId="77777777" w:rsidTr="00B27FDE">
        <w:trPr>
          <w:trHeight w:val="315"/>
        </w:trPr>
        <w:tc>
          <w:tcPr>
            <w:tcW w:w="8064" w:type="dxa"/>
            <w:tcBorders>
              <w:top w:val="nil"/>
              <w:left w:val="nil"/>
              <w:bottom w:val="nil"/>
              <w:right w:val="nil"/>
            </w:tcBorders>
            <w:noWrap/>
          </w:tcPr>
          <w:p w14:paraId="6CD702F5"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0F9967D8" w14:textId="77777777" w:rsidR="00CC2466" w:rsidRPr="00824181" w:rsidRDefault="00CC2466" w:rsidP="009848A7">
            <w:pPr>
              <w:pStyle w:val="TableText"/>
              <w:rPr>
                <w:noProof w:val="0"/>
              </w:rPr>
            </w:pPr>
            <w:r w:rsidRPr="00824181">
              <w:rPr>
                <w:color w:val="000000"/>
              </w:rPr>
              <w:t>40</w:t>
            </w:r>
            <w:r>
              <w:rPr>
                <w:color w:val="000000"/>
              </w:rPr>
              <w:t>0</w:t>
            </w:r>
          </w:p>
        </w:tc>
        <w:tc>
          <w:tcPr>
            <w:tcW w:w="1109" w:type="dxa"/>
            <w:tcBorders>
              <w:top w:val="nil"/>
              <w:left w:val="nil"/>
              <w:bottom w:val="nil"/>
              <w:right w:val="nil"/>
            </w:tcBorders>
            <w:vAlign w:val="bottom"/>
          </w:tcPr>
          <w:p w14:paraId="0B31803F" w14:textId="77777777" w:rsidR="00CC2466" w:rsidRPr="00824181" w:rsidRDefault="00CC2466" w:rsidP="00FA7C9B">
            <w:pPr>
              <w:pStyle w:val="TableText"/>
              <w:ind w:right="245"/>
              <w:rPr>
                <w:noProof w:val="0"/>
              </w:rPr>
            </w:pPr>
            <w:r w:rsidRPr="00824181">
              <w:rPr>
                <w:color w:val="000000"/>
              </w:rPr>
              <w:t>32</w:t>
            </w:r>
          </w:p>
        </w:tc>
      </w:tr>
      <w:tr w:rsidR="00CC2466" w:rsidRPr="00E40A22" w14:paraId="61FDD8ED" w14:textId="77777777" w:rsidTr="00B27FDE">
        <w:trPr>
          <w:trHeight w:val="315"/>
        </w:trPr>
        <w:tc>
          <w:tcPr>
            <w:tcW w:w="8064" w:type="dxa"/>
            <w:tcBorders>
              <w:top w:val="nil"/>
              <w:left w:val="nil"/>
              <w:bottom w:val="nil"/>
              <w:right w:val="nil"/>
            </w:tcBorders>
            <w:noWrap/>
          </w:tcPr>
          <w:p w14:paraId="0F968413"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1C558540" w14:textId="77777777" w:rsidR="00CC2466" w:rsidRPr="00824181" w:rsidRDefault="00CC2466" w:rsidP="009848A7">
            <w:pPr>
              <w:pStyle w:val="TableText"/>
              <w:rPr>
                <w:noProof w:val="0"/>
              </w:rPr>
            </w:pPr>
            <w:r w:rsidRPr="00824181">
              <w:rPr>
                <w:color w:val="000000"/>
              </w:rPr>
              <w:t>32</w:t>
            </w:r>
          </w:p>
        </w:tc>
        <w:tc>
          <w:tcPr>
            <w:tcW w:w="1109" w:type="dxa"/>
            <w:tcBorders>
              <w:top w:val="nil"/>
              <w:left w:val="nil"/>
              <w:bottom w:val="nil"/>
              <w:right w:val="nil"/>
            </w:tcBorders>
            <w:vAlign w:val="bottom"/>
          </w:tcPr>
          <w:p w14:paraId="17E5B282" w14:textId="77777777" w:rsidR="00CC2466" w:rsidRPr="00824181" w:rsidRDefault="00CC2466" w:rsidP="00FA7C9B">
            <w:pPr>
              <w:pStyle w:val="TableText"/>
              <w:ind w:right="245"/>
              <w:rPr>
                <w:noProof w:val="0"/>
              </w:rPr>
            </w:pPr>
            <w:r w:rsidRPr="00824181">
              <w:rPr>
                <w:color w:val="000000"/>
              </w:rPr>
              <w:t>3</w:t>
            </w:r>
          </w:p>
        </w:tc>
      </w:tr>
      <w:tr w:rsidR="00CC2466" w:rsidRPr="00E40A22" w14:paraId="27252BC3" w14:textId="77777777" w:rsidTr="00B27FDE">
        <w:trPr>
          <w:trHeight w:val="315"/>
        </w:trPr>
        <w:tc>
          <w:tcPr>
            <w:tcW w:w="8064" w:type="dxa"/>
            <w:tcBorders>
              <w:top w:val="nil"/>
              <w:left w:val="nil"/>
              <w:bottom w:val="nil"/>
              <w:right w:val="nil"/>
            </w:tcBorders>
            <w:noWrap/>
          </w:tcPr>
          <w:p w14:paraId="6277E2AC"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2C3FD3E0" w14:textId="77777777" w:rsidR="00CC2466" w:rsidRPr="00824181" w:rsidRDefault="00CC2466" w:rsidP="009848A7">
            <w:pPr>
              <w:pStyle w:val="TableText"/>
              <w:rPr>
                <w:noProof w:val="0"/>
              </w:rPr>
            </w:pPr>
            <w:r w:rsidRPr="00824181">
              <w:rPr>
                <w:color w:val="000000"/>
              </w:rPr>
              <w:t>554</w:t>
            </w:r>
          </w:p>
        </w:tc>
        <w:tc>
          <w:tcPr>
            <w:tcW w:w="1109" w:type="dxa"/>
            <w:tcBorders>
              <w:top w:val="nil"/>
              <w:left w:val="nil"/>
              <w:bottom w:val="nil"/>
              <w:right w:val="nil"/>
            </w:tcBorders>
            <w:vAlign w:val="bottom"/>
          </w:tcPr>
          <w:p w14:paraId="27B007BA" w14:textId="77777777" w:rsidR="00CC2466" w:rsidRPr="00824181" w:rsidRDefault="00CC2466" w:rsidP="00FA7C9B">
            <w:pPr>
              <w:pStyle w:val="TableText"/>
              <w:ind w:right="245"/>
              <w:rPr>
                <w:noProof w:val="0"/>
              </w:rPr>
            </w:pPr>
            <w:r w:rsidRPr="00824181">
              <w:rPr>
                <w:color w:val="000000"/>
              </w:rPr>
              <w:t>45</w:t>
            </w:r>
          </w:p>
        </w:tc>
      </w:tr>
      <w:tr w:rsidR="00CC2466" w:rsidRPr="00E40A22" w14:paraId="29329F19" w14:textId="77777777" w:rsidTr="00B27FDE">
        <w:trPr>
          <w:trHeight w:val="315"/>
        </w:trPr>
        <w:tc>
          <w:tcPr>
            <w:tcW w:w="8064" w:type="dxa"/>
            <w:tcBorders>
              <w:top w:val="nil"/>
              <w:left w:val="nil"/>
              <w:bottom w:val="nil"/>
              <w:right w:val="nil"/>
            </w:tcBorders>
            <w:noWrap/>
          </w:tcPr>
          <w:p w14:paraId="580C8C5D"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7471B249" w14:textId="77777777" w:rsidR="00CC2466" w:rsidRPr="00824181" w:rsidRDefault="00CC2466" w:rsidP="009848A7">
            <w:pPr>
              <w:pStyle w:val="TableText"/>
              <w:rPr>
                <w:noProof w:val="0"/>
              </w:rPr>
            </w:pPr>
            <w:r w:rsidRPr="00824181">
              <w:rPr>
                <w:color w:val="000000"/>
              </w:rPr>
              <w:t>44</w:t>
            </w:r>
          </w:p>
        </w:tc>
        <w:tc>
          <w:tcPr>
            <w:tcW w:w="1109" w:type="dxa"/>
            <w:tcBorders>
              <w:top w:val="nil"/>
              <w:left w:val="nil"/>
              <w:bottom w:val="nil"/>
              <w:right w:val="nil"/>
            </w:tcBorders>
            <w:vAlign w:val="bottom"/>
          </w:tcPr>
          <w:p w14:paraId="48D186F1" w14:textId="77777777" w:rsidR="00CC2466" w:rsidRPr="00824181" w:rsidRDefault="00CC2466" w:rsidP="00FA7C9B">
            <w:pPr>
              <w:pStyle w:val="TableText"/>
              <w:ind w:right="245"/>
              <w:rPr>
                <w:noProof w:val="0"/>
              </w:rPr>
            </w:pPr>
            <w:r w:rsidRPr="00824181">
              <w:rPr>
                <w:color w:val="000000"/>
              </w:rPr>
              <w:t>4</w:t>
            </w:r>
          </w:p>
        </w:tc>
      </w:tr>
      <w:tr w:rsidR="00CC2466" w:rsidRPr="00E40A22" w14:paraId="34F1E658" w14:textId="77777777" w:rsidTr="00B27FDE">
        <w:trPr>
          <w:trHeight w:val="315"/>
        </w:trPr>
        <w:tc>
          <w:tcPr>
            <w:tcW w:w="8064" w:type="dxa"/>
            <w:tcBorders>
              <w:top w:val="nil"/>
              <w:left w:val="nil"/>
              <w:bottom w:val="nil"/>
              <w:right w:val="nil"/>
            </w:tcBorders>
            <w:noWrap/>
          </w:tcPr>
          <w:p w14:paraId="160E49DE"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3D347D93" w14:textId="77777777" w:rsidR="00CC2466" w:rsidRPr="00824181" w:rsidRDefault="00CC2466" w:rsidP="009848A7">
            <w:pPr>
              <w:pStyle w:val="TableText"/>
              <w:rPr>
                <w:noProof w:val="0"/>
              </w:rPr>
            </w:pPr>
            <w:r w:rsidRPr="00824181">
              <w:rPr>
                <w:color w:val="000000"/>
              </w:rPr>
              <w:t>24</w:t>
            </w:r>
          </w:p>
        </w:tc>
        <w:tc>
          <w:tcPr>
            <w:tcW w:w="1109" w:type="dxa"/>
            <w:tcBorders>
              <w:top w:val="nil"/>
              <w:left w:val="nil"/>
              <w:bottom w:val="nil"/>
              <w:right w:val="nil"/>
            </w:tcBorders>
            <w:vAlign w:val="bottom"/>
          </w:tcPr>
          <w:p w14:paraId="21C24586" w14:textId="77777777" w:rsidR="00CC2466" w:rsidRPr="00824181" w:rsidRDefault="00CC2466" w:rsidP="00FA7C9B">
            <w:pPr>
              <w:pStyle w:val="TableText"/>
              <w:ind w:right="245"/>
              <w:rPr>
                <w:noProof w:val="0"/>
              </w:rPr>
            </w:pPr>
            <w:r w:rsidRPr="00824181">
              <w:rPr>
                <w:color w:val="000000"/>
              </w:rPr>
              <w:t>2</w:t>
            </w:r>
          </w:p>
        </w:tc>
      </w:tr>
      <w:tr w:rsidR="00CC2466" w:rsidRPr="00E40A22" w14:paraId="2FB9C14C" w14:textId="77777777" w:rsidTr="00B27FDE">
        <w:trPr>
          <w:trHeight w:val="315"/>
        </w:trPr>
        <w:tc>
          <w:tcPr>
            <w:tcW w:w="8064" w:type="dxa"/>
            <w:tcBorders>
              <w:top w:val="nil"/>
              <w:left w:val="nil"/>
              <w:bottom w:val="nil"/>
              <w:right w:val="nil"/>
            </w:tcBorders>
            <w:noWrap/>
          </w:tcPr>
          <w:p w14:paraId="3F1E8E71"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124B620A" w14:textId="77777777" w:rsidR="00CC2466" w:rsidRPr="00824181" w:rsidRDefault="00CC2466" w:rsidP="009848A7">
            <w:pPr>
              <w:pStyle w:val="TableText"/>
              <w:rPr>
                <w:noProof w:val="0"/>
              </w:rPr>
            </w:pPr>
            <w:r w:rsidRPr="00824181">
              <w:rPr>
                <w:color w:val="000000"/>
              </w:rPr>
              <w:t>391</w:t>
            </w:r>
          </w:p>
        </w:tc>
        <w:tc>
          <w:tcPr>
            <w:tcW w:w="1109" w:type="dxa"/>
            <w:tcBorders>
              <w:top w:val="nil"/>
              <w:left w:val="nil"/>
              <w:bottom w:val="nil"/>
              <w:right w:val="nil"/>
            </w:tcBorders>
            <w:vAlign w:val="bottom"/>
          </w:tcPr>
          <w:p w14:paraId="70FCDD11" w14:textId="77777777" w:rsidR="00CC2466" w:rsidRPr="00824181" w:rsidRDefault="00CC2466" w:rsidP="00FA7C9B">
            <w:pPr>
              <w:pStyle w:val="TableText"/>
              <w:ind w:right="245"/>
              <w:rPr>
                <w:noProof w:val="0"/>
              </w:rPr>
            </w:pPr>
            <w:r w:rsidRPr="00824181">
              <w:rPr>
                <w:color w:val="000000"/>
              </w:rPr>
              <w:t>32</w:t>
            </w:r>
          </w:p>
        </w:tc>
      </w:tr>
      <w:tr w:rsidR="00CC2466" w:rsidRPr="00E40A22" w14:paraId="63706333" w14:textId="77777777" w:rsidTr="00B27FDE">
        <w:trPr>
          <w:trHeight w:val="315"/>
        </w:trPr>
        <w:tc>
          <w:tcPr>
            <w:tcW w:w="8064" w:type="dxa"/>
            <w:tcBorders>
              <w:top w:val="nil"/>
              <w:left w:val="nil"/>
              <w:bottom w:val="nil"/>
              <w:right w:val="nil"/>
            </w:tcBorders>
            <w:noWrap/>
          </w:tcPr>
          <w:p w14:paraId="04395EA6"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27F0B835" w14:textId="77777777" w:rsidR="00CC2466" w:rsidRPr="00824181" w:rsidRDefault="00CC2466" w:rsidP="009848A7">
            <w:pPr>
              <w:pStyle w:val="TableText"/>
              <w:rPr>
                <w:noProof w:val="0"/>
              </w:rPr>
            </w:pPr>
            <w:r w:rsidRPr="00824181">
              <w:rPr>
                <w:color w:val="000000"/>
              </w:rPr>
              <w:t>29</w:t>
            </w:r>
          </w:p>
        </w:tc>
        <w:tc>
          <w:tcPr>
            <w:tcW w:w="1109" w:type="dxa"/>
            <w:tcBorders>
              <w:top w:val="nil"/>
              <w:left w:val="nil"/>
              <w:bottom w:val="nil"/>
              <w:right w:val="nil"/>
            </w:tcBorders>
            <w:vAlign w:val="bottom"/>
          </w:tcPr>
          <w:p w14:paraId="58D7A20B" w14:textId="77777777" w:rsidR="00CC2466" w:rsidRPr="00824181" w:rsidRDefault="00CC2466" w:rsidP="00FA7C9B">
            <w:pPr>
              <w:pStyle w:val="TableText"/>
              <w:ind w:right="245"/>
              <w:rPr>
                <w:noProof w:val="0"/>
              </w:rPr>
            </w:pPr>
            <w:r w:rsidRPr="00824181">
              <w:rPr>
                <w:color w:val="000000"/>
              </w:rPr>
              <w:t>2</w:t>
            </w:r>
          </w:p>
        </w:tc>
      </w:tr>
      <w:tr w:rsidR="00CC2466" w:rsidRPr="00E40A22" w14:paraId="757BE988" w14:textId="77777777" w:rsidTr="00B27FDE">
        <w:trPr>
          <w:trHeight w:val="315"/>
        </w:trPr>
        <w:tc>
          <w:tcPr>
            <w:tcW w:w="8064" w:type="dxa"/>
            <w:tcBorders>
              <w:top w:val="single" w:sz="4" w:space="0" w:color="auto"/>
              <w:left w:val="nil"/>
              <w:bottom w:val="single" w:sz="12" w:space="0" w:color="auto"/>
              <w:right w:val="nil"/>
            </w:tcBorders>
            <w:noWrap/>
            <w:hideMark/>
          </w:tcPr>
          <w:p w14:paraId="699A883F" w14:textId="6C49DFCE"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869C83A" w14:textId="77777777" w:rsidR="00CC2466" w:rsidRPr="00824181" w:rsidRDefault="00CC2466" w:rsidP="009848A7">
            <w:pPr>
              <w:pStyle w:val="TableText"/>
              <w:rPr>
                <w:b/>
                <w:bCs/>
                <w:noProof w:val="0"/>
              </w:rPr>
            </w:pPr>
            <w:r w:rsidRPr="00824181">
              <w:rPr>
                <w:color w:val="000000"/>
              </w:rPr>
              <w:t>1</w:t>
            </w:r>
            <w:r>
              <w:rPr>
                <w:color w:val="000000"/>
              </w:rPr>
              <w:t>,</w:t>
            </w:r>
            <w:r w:rsidRPr="00824181">
              <w:rPr>
                <w:color w:val="000000"/>
              </w:rPr>
              <w:t>2</w:t>
            </w:r>
            <w:r>
              <w:rPr>
                <w:color w:val="000000"/>
              </w:rPr>
              <w:t>39</w:t>
            </w:r>
          </w:p>
        </w:tc>
        <w:tc>
          <w:tcPr>
            <w:tcW w:w="1109" w:type="dxa"/>
            <w:tcBorders>
              <w:top w:val="single" w:sz="4" w:space="0" w:color="auto"/>
              <w:left w:val="nil"/>
              <w:bottom w:val="single" w:sz="12" w:space="0" w:color="auto"/>
              <w:right w:val="nil"/>
            </w:tcBorders>
            <w:vAlign w:val="bottom"/>
          </w:tcPr>
          <w:p w14:paraId="3D335620" w14:textId="77777777" w:rsidR="00CC2466" w:rsidRPr="00824181" w:rsidRDefault="00CC2466" w:rsidP="00FA7C9B">
            <w:pPr>
              <w:pStyle w:val="TableText"/>
              <w:ind w:right="245"/>
              <w:rPr>
                <w:b/>
                <w:bCs/>
                <w:noProof w:val="0"/>
              </w:rPr>
            </w:pPr>
            <w:r w:rsidRPr="00824181">
              <w:rPr>
                <w:color w:val="000000"/>
              </w:rPr>
              <w:t>100</w:t>
            </w:r>
          </w:p>
        </w:tc>
      </w:tr>
    </w:tbl>
    <w:p w14:paraId="2DBAF36E" w14:textId="77777777" w:rsidR="00CC2466" w:rsidRDefault="00CC2466" w:rsidP="00AE5846">
      <w:pPr>
        <w:pStyle w:val="Caption"/>
      </w:pPr>
      <w:bookmarkStart w:id="2159" w:name="_Toc133500893"/>
      <w:r>
        <w:t>Table 10.A.</w:t>
      </w:r>
      <w:fldSimple w:instr=" SEQ Table_10.A. \* ARABIC ">
        <w:r>
          <w:rPr>
            <w:noProof/>
          </w:rPr>
          <w:t>74</w:t>
        </w:r>
      </w:fldSimple>
      <w:r>
        <w:t xml:space="preserve">  </w:t>
      </w:r>
      <w:r w:rsidRPr="002C6257">
        <w:t xml:space="preserve">Responses to Question </w:t>
      </w:r>
      <w:r>
        <w:t xml:space="preserve">10 </w:t>
      </w:r>
      <w:r w:rsidRPr="002C6257">
        <w:t xml:space="preserve">for </w:t>
      </w:r>
      <w:r>
        <w:t xml:space="preserve">Grade </w:t>
      </w:r>
      <w:r w:rsidRPr="00824181">
        <w:t>Span Three Through Five</w:t>
      </w:r>
      <w:bookmarkEnd w:id="2159"/>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59A8298A"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8198186"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058AE539"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3C8872C8"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2D6FF307" w14:textId="77777777" w:rsidTr="00B27FDE">
        <w:trPr>
          <w:trHeight w:val="315"/>
        </w:trPr>
        <w:tc>
          <w:tcPr>
            <w:tcW w:w="8064" w:type="dxa"/>
            <w:tcBorders>
              <w:top w:val="nil"/>
              <w:left w:val="nil"/>
              <w:bottom w:val="nil"/>
              <w:right w:val="nil"/>
            </w:tcBorders>
            <w:noWrap/>
          </w:tcPr>
          <w:p w14:paraId="234E6688"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11C02941" w14:textId="77777777" w:rsidR="00CC2466" w:rsidRPr="00824181" w:rsidRDefault="00CC2466" w:rsidP="009848A7">
            <w:pPr>
              <w:pStyle w:val="TableText"/>
              <w:rPr>
                <w:noProof w:val="0"/>
              </w:rPr>
            </w:pPr>
            <w:r w:rsidRPr="00824181">
              <w:rPr>
                <w:color w:val="000000"/>
              </w:rPr>
              <w:t>557</w:t>
            </w:r>
          </w:p>
        </w:tc>
        <w:tc>
          <w:tcPr>
            <w:tcW w:w="1109" w:type="dxa"/>
            <w:tcBorders>
              <w:top w:val="nil"/>
              <w:left w:val="nil"/>
              <w:bottom w:val="nil"/>
              <w:right w:val="nil"/>
            </w:tcBorders>
            <w:vAlign w:val="bottom"/>
          </w:tcPr>
          <w:p w14:paraId="13FB5EC9" w14:textId="77777777" w:rsidR="00CC2466" w:rsidRPr="00824181" w:rsidRDefault="00CC2466" w:rsidP="00FA7C9B">
            <w:pPr>
              <w:pStyle w:val="TableText"/>
              <w:ind w:right="245"/>
              <w:rPr>
                <w:noProof w:val="0"/>
              </w:rPr>
            </w:pPr>
            <w:r w:rsidRPr="00824181">
              <w:rPr>
                <w:color w:val="000000"/>
              </w:rPr>
              <w:t>13</w:t>
            </w:r>
          </w:p>
        </w:tc>
      </w:tr>
      <w:tr w:rsidR="00CC2466" w:rsidRPr="00E40A22" w14:paraId="193BDD73" w14:textId="77777777" w:rsidTr="00B27FDE">
        <w:trPr>
          <w:trHeight w:val="315"/>
        </w:trPr>
        <w:tc>
          <w:tcPr>
            <w:tcW w:w="8064" w:type="dxa"/>
            <w:tcBorders>
              <w:top w:val="nil"/>
              <w:left w:val="nil"/>
              <w:bottom w:val="nil"/>
              <w:right w:val="nil"/>
            </w:tcBorders>
            <w:noWrap/>
          </w:tcPr>
          <w:p w14:paraId="3ACB1B40"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1CE13993" w14:textId="77777777" w:rsidR="00CC2466" w:rsidRPr="00824181" w:rsidRDefault="00CC2466" w:rsidP="009848A7">
            <w:pPr>
              <w:pStyle w:val="TableText"/>
              <w:rPr>
                <w:noProof w:val="0"/>
              </w:rPr>
            </w:pPr>
            <w:r w:rsidRPr="00824181">
              <w:rPr>
                <w:color w:val="000000"/>
              </w:rPr>
              <w:t>1</w:t>
            </w:r>
            <w:r>
              <w:rPr>
                <w:color w:val="000000"/>
              </w:rPr>
              <w:t>,</w:t>
            </w:r>
            <w:r w:rsidRPr="00824181">
              <w:rPr>
                <w:color w:val="000000"/>
              </w:rPr>
              <w:t>08</w:t>
            </w:r>
            <w:r>
              <w:rPr>
                <w:color w:val="000000"/>
              </w:rPr>
              <w:t>6</w:t>
            </w:r>
          </w:p>
        </w:tc>
        <w:tc>
          <w:tcPr>
            <w:tcW w:w="1109" w:type="dxa"/>
            <w:tcBorders>
              <w:top w:val="nil"/>
              <w:left w:val="nil"/>
              <w:bottom w:val="nil"/>
              <w:right w:val="nil"/>
            </w:tcBorders>
            <w:vAlign w:val="bottom"/>
          </w:tcPr>
          <w:p w14:paraId="076A6F48" w14:textId="77777777" w:rsidR="00CC2466" w:rsidRPr="00824181" w:rsidRDefault="00CC2466" w:rsidP="00FA7C9B">
            <w:pPr>
              <w:pStyle w:val="TableText"/>
              <w:ind w:right="245"/>
              <w:rPr>
                <w:noProof w:val="0"/>
              </w:rPr>
            </w:pPr>
            <w:r w:rsidRPr="00824181">
              <w:rPr>
                <w:color w:val="000000"/>
              </w:rPr>
              <w:t>25</w:t>
            </w:r>
          </w:p>
        </w:tc>
      </w:tr>
      <w:tr w:rsidR="00CC2466" w:rsidRPr="00E40A22" w14:paraId="4DCAAD0E" w14:textId="77777777" w:rsidTr="00B27FDE">
        <w:trPr>
          <w:trHeight w:val="315"/>
        </w:trPr>
        <w:tc>
          <w:tcPr>
            <w:tcW w:w="8064" w:type="dxa"/>
            <w:tcBorders>
              <w:top w:val="nil"/>
              <w:left w:val="nil"/>
              <w:bottom w:val="nil"/>
              <w:right w:val="nil"/>
            </w:tcBorders>
            <w:noWrap/>
          </w:tcPr>
          <w:p w14:paraId="28AB3269"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4AB9B15F" w14:textId="77777777" w:rsidR="00CC2466" w:rsidRPr="00824181" w:rsidRDefault="00CC2466" w:rsidP="009848A7">
            <w:pPr>
              <w:pStyle w:val="TableText"/>
              <w:rPr>
                <w:noProof w:val="0"/>
              </w:rPr>
            </w:pPr>
            <w:r w:rsidRPr="00824181">
              <w:rPr>
                <w:color w:val="000000"/>
              </w:rPr>
              <w:t>87</w:t>
            </w:r>
          </w:p>
        </w:tc>
        <w:tc>
          <w:tcPr>
            <w:tcW w:w="1109" w:type="dxa"/>
            <w:tcBorders>
              <w:top w:val="nil"/>
              <w:left w:val="nil"/>
              <w:bottom w:val="nil"/>
              <w:right w:val="nil"/>
            </w:tcBorders>
            <w:vAlign w:val="bottom"/>
          </w:tcPr>
          <w:p w14:paraId="50D67170" w14:textId="77777777" w:rsidR="00CC2466" w:rsidRPr="00824181" w:rsidRDefault="00CC2466" w:rsidP="00FA7C9B">
            <w:pPr>
              <w:pStyle w:val="TableText"/>
              <w:ind w:right="245"/>
              <w:rPr>
                <w:noProof w:val="0"/>
              </w:rPr>
            </w:pPr>
            <w:r w:rsidRPr="00824181">
              <w:rPr>
                <w:color w:val="000000"/>
              </w:rPr>
              <w:t>2</w:t>
            </w:r>
          </w:p>
        </w:tc>
      </w:tr>
      <w:tr w:rsidR="00CC2466" w:rsidRPr="00E40A22" w14:paraId="311129D0" w14:textId="77777777" w:rsidTr="00B27FDE">
        <w:trPr>
          <w:trHeight w:val="315"/>
        </w:trPr>
        <w:tc>
          <w:tcPr>
            <w:tcW w:w="8064" w:type="dxa"/>
            <w:tcBorders>
              <w:top w:val="nil"/>
              <w:left w:val="nil"/>
              <w:bottom w:val="nil"/>
              <w:right w:val="nil"/>
            </w:tcBorders>
            <w:noWrap/>
          </w:tcPr>
          <w:p w14:paraId="735DC3FB"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6F34627A" w14:textId="77777777" w:rsidR="00CC2466" w:rsidRPr="00824181" w:rsidRDefault="00CC2466" w:rsidP="009848A7">
            <w:pPr>
              <w:pStyle w:val="TableText"/>
              <w:rPr>
                <w:noProof w:val="0"/>
              </w:rPr>
            </w:pPr>
            <w:r w:rsidRPr="00824181">
              <w:rPr>
                <w:color w:val="000000"/>
              </w:rPr>
              <w:t>1</w:t>
            </w:r>
            <w:r>
              <w:rPr>
                <w:color w:val="000000"/>
              </w:rPr>
              <w:t>,</w:t>
            </w:r>
            <w:r w:rsidRPr="00824181">
              <w:rPr>
                <w:color w:val="000000"/>
              </w:rPr>
              <w:t>66</w:t>
            </w:r>
            <w:r>
              <w:rPr>
                <w:color w:val="000000"/>
              </w:rPr>
              <w:t>7</w:t>
            </w:r>
          </w:p>
        </w:tc>
        <w:tc>
          <w:tcPr>
            <w:tcW w:w="1109" w:type="dxa"/>
            <w:tcBorders>
              <w:top w:val="nil"/>
              <w:left w:val="nil"/>
              <w:bottom w:val="nil"/>
              <w:right w:val="nil"/>
            </w:tcBorders>
            <w:vAlign w:val="bottom"/>
          </w:tcPr>
          <w:p w14:paraId="47B2CA8C" w14:textId="77777777" w:rsidR="00CC2466" w:rsidRPr="00824181" w:rsidRDefault="00CC2466" w:rsidP="00FA7C9B">
            <w:pPr>
              <w:pStyle w:val="TableText"/>
              <w:ind w:right="245"/>
              <w:rPr>
                <w:noProof w:val="0"/>
              </w:rPr>
            </w:pPr>
            <w:r w:rsidRPr="00824181">
              <w:rPr>
                <w:color w:val="000000"/>
              </w:rPr>
              <w:t>39</w:t>
            </w:r>
          </w:p>
        </w:tc>
      </w:tr>
      <w:tr w:rsidR="00CC2466" w:rsidRPr="00E40A22" w14:paraId="2036283D" w14:textId="77777777" w:rsidTr="00B27FDE">
        <w:trPr>
          <w:trHeight w:val="315"/>
        </w:trPr>
        <w:tc>
          <w:tcPr>
            <w:tcW w:w="8064" w:type="dxa"/>
            <w:tcBorders>
              <w:top w:val="nil"/>
              <w:left w:val="nil"/>
              <w:bottom w:val="nil"/>
              <w:right w:val="nil"/>
            </w:tcBorders>
            <w:noWrap/>
          </w:tcPr>
          <w:p w14:paraId="7A7DD8F1"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48F88139" w14:textId="77777777" w:rsidR="00CC2466" w:rsidRPr="00824181" w:rsidRDefault="00CC2466" w:rsidP="009848A7">
            <w:pPr>
              <w:pStyle w:val="TableText"/>
              <w:rPr>
                <w:noProof w:val="0"/>
              </w:rPr>
            </w:pPr>
            <w:r w:rsidRPr="00824181">
              <w:rPr>
                <w:color w:val="000000"/>
              </w:rPr>
              <w:t>138</w:t>
            </w:r>
          </w:p>
        </w:tc>
        <w:tc>
          <w:tcPr>
            <w:tcW w:w="1109" w:type="dxa"/>
            <w:tcBorders>
              <w:top w:val="nil"/>
              <w:left w:val="nil"/>
              <w:bottom w:val="nil"/>
              <w:right w:val="nil"/>
            </w:tcBorders>
            <w:vAlign w:val="bottom"/>
          </w:tcPr>
          <w:p w14:paraId="0082424D" w14:textId="77777777" w:rsidR="00CC2466" w:rsidRPr="00824181" w:rsidRDefault="00CC2466" w:rsidP="00FA7C9B">
            <w:pPr>
              <w:pStyle w:val="TableText"/>
              <w:ind w:right="245"/>
              <w:rPr>
                <w:noProof w:val="0"/>
              </w:rPr>
            </w:pPr>
            <w:r w:rsidRPr="00824181">
              <w:rPr>
                <w:color w:val="000000"/>
              </w:rPr>
              <w:t>3</w:t>
            </w:r>
          </w:p>
        </w:tc>
      </w:tr>
      <w:tr w:rsidR="00CC2466" w:rsidRPr="00E40A22" w14:paraId="0A731EF7" w14:textId="77777777" w:rsidTr="00B27FDE">
        <w:trPr>
          <w:trHeight w:val="315"/>
        </w:trPr>
        <w:tc>
          <w:tcPr>
            <w:tcW w:w="8064" w:type="dxa"/>
            <w:tcBorders>
              <w:top w:val="nil"/>
              <w:left w:val="nil"/>
              <w:bottom w:val="nil"/>
              <w:right w:val="nil"/>
            </w:tcBorders>
            <w:noWrap/>
          </w:tcPr>
          <w:p w14:paraId="58B282B4"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534D10DD" w14:textId="77777777" w:rsidR="00CC2466" w:rsidRPr="00824181" w:rsidRDefault="00CC2466" w:rsidP="009848A7">
            <w:pPr>
              <w:pStyle w:val="TableText"/>
              <w:rPr>
                <w:noProof w:val="0"/>
              </w:rPr>
            </w:pPr>
            <w:r w:rsidRPr="00824181">
              <w:rPr>
                <w:color w:val="000000"/>
              </w:rPr>
              <w:t>139</w:t>
            </w:r>
          </w:p>
        </w:tc>
        <w:tc>
          <w:tcPr>
            <w:tcW w:w="1109" w:type="dxa"/>
            <w:tcBorders>
              <w:top w:val="nil"/>
              <w:left w:val="nil"/>
              <w:bottom w:val="nil"/>
              <w:right w:val="nil"/>
            </w:tcBorders>
            <w:vAlign w:val="bottom"/>
          </w:tcPr>
          <w:p w14:paraId="4E8CCBCC" w14:textId="77777777" w:rsidR="00CC2466" w:rsidRPr="00824181" w:rsidRDefault="00CC2466" w:rsidP="00FA7C9B">
            <w:pPr>
              <w:pStyle w:val="TableText"/>
              <w:ind w:right="245"/>
              <w:rPr>
                <w:noProof w:val="0"/>
              </w:rPr>
            </w:pPr>
            <w:r w:rsidRPr="00824181">
              <w:rPr>
                <w:color w:val="000000"/>
              </w:rPr>
              <w:t>3</w:t>
            </w:r>
          </w:p>
        </w:tc>
      </w:tr>
      <w:tr w:rsidR="00CC2466" w:rsidRPr="00E40A22" w14:paraId="79FE68FD" w14:textId="77777777" w:rsidTr="00B27FDE">
        <w:trPr>
          <w:trHeight w:val="315"/>
        </w:trPr>
        <w:tc>
          <w:tcPr>
            <w:tcW w:w="8064" w:type="dxa"/>
            <w:tcBorders>
              <w:top w:val="nil"/>
              <w:left w:val="nil"/>
              <w:bottom w:val="nil"/>
              <w:right w:val="nil"/>
            </w:tcBorders>
            <w:noWrap/>
          </w:tcPr>
          <w:p w14:paraId="7D7792A3"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6F417E28" w14:textId="77777777" w:rsidR="00CC2466" w:rsidRPr="00824181" w:rsidRDefault="00CC2466" w:rsidP="009848A7">
            <w:pPr>
              <w:pStyle w:val="TableText"/>
              <w:rPr>
                <w:noProof w:val="0"/>
              </w:rPr>
            </w:pPr>
            <w:r w:rsidRPr="00824181">
              <w:rPr>
                <w:color w:val="000000"/>
              </w:rPr>
              <w:t>1</w:t>
            </w:r>
            <w:r>
              <w:rPr>
                <w:color w:val="000000"/>
              </w:rPr>
              <w:t>,</w:t>
            </w:r>
            <w:r w:rsidRPr="00824181">
              <w:rPr>
                <w:color w:val="000000"/>
              </w:rPr>
              <w:t>77</w:t>
            </w:r>
            <w:r>
              <w:rPr>
                <w:color w:val="000000"/>
              </w:rPr>
              <w:t>0</w:t>
            </w:r>
          </w:p>
        </w:tc>
        <w:tc>
          <w:tcPr>
            <w:tcW w:w="1109" w:type="dxa"/>
            <w:tcBorders>
              <w:top w:val="nil"/>
              <w:left w:val="nil"/>
              <w:bottom w:val="nil"/>
              <w:right w:val="nil"/>
            </w:tcBorders>
            <w:vAlign w:val="bottom"/>
          </w:tcPr>
          <w:p w14:paraId="3E91C9FB" w14:textId="77777777" w:rsidR="00CC2466" w:rsidRPr="00824181" w:rsidRDefault="00CC2466" w:rsidP="00FA7C9B">
            <w:pPr>
              <w:pStyle w:val="TableText"/>
              <w:ind w:right="245"/>
              <w:rPr>
                <w:noProof w:val="0"/>
              </w:rPr>
            </w:pPr>
            <w:r w:rsidRPr="00824181">
              <w:rPr>
                <w:color w:val="000000"/>
              </w:rPr>
              <w:t>41</w:t>
            </w:r>
          </w:p>
        </w:tc>
      </w:tr>
      <w:tr w:rsidR="00CC2466" w:rsidRPr="00E40A22" w14:paraId="1D2849E0" w14:textId="77777777" w:rsidTr="00B27FDE">
        <w:trPr>
          <w:trHeight w:val="315"/>
        </w:trPr>
        <w:tc>
          <w:tcPr>
            <w:tcW w:w="8064" w:type="dxa"/>
            <w:tcBorders>
              <w:top w:val="nil"/>
              <w:left w:val="nil"/>
              <w:bottom w:val="nil"/>
              <w:right w:val="nil"/>
            </w:tcBorders>
            <w:noWrap/>
          </w:tcPr>
          <w:p w14:paraId="300EA4B4"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3CD14B5B" w14:textId="77777777" w:rsidR="00CC2466" w:rsidRPr="00824181" w:rsidRDefault="00CC2466" w:rsidP="009848A7">
            <w:pPr>
              <w:pStyle w:val="TableText"/>
              <w:rPr>
                <w:noProof w:val="0"/>
              </w:rPr>
            </w:pPr>
            <w:r w:rsidRPr="00824181">
              <w:rPr>
                <w:color w:val="000000"/>
              </w:rPr>
              <w:t>82</w:t>
            </w:r>
          </w:p>
        </w:tc>
        <w:tc>
          <w:tcPr>
            <w:tcW w:w="1109" w:type="dxa"/>
            <w:tcBorders>
              <w:top w:val="nil"/>
              <w:left w:val="nil"/>
              <w:bottom w:val="nil"/>
              <w:right w:val="nil"/>
            </w:tcBorders>
            <w:vAlign w:val="bottom"/>
          </w:tcPr>
          <w:p w14:paraId="4444C437" w14:textId="77777777" w:rsidR="00CC2466" w:rsidRPr="00824181" w:rsidRDefault="00CC2466" w:rsidP="00FA7C9B">
            <w:pPr>
              <w:pStyle w:val="TableText"/>
              <w:ind w:right="245"/>
              <w:rPr>
                <w:noProof w:val="0"/>
              </w:rPr>
            </w:pPr>
            <w:r w:rsidRPr="00824181">
              <w:rPr>
                <w:color w:val="000000"/>
              </w:rPr>
              <w:t>2</w:t>
            </w:r>
          </w:p>
        </w:tc>
      </w:tr>
      <w:tr w:rsidR="00CC2466" w:rsidRPr="00E40A22" w14:paraId="0BA5D3B4" w14:textId="77777777" w:rsidTr="00B27FDE">
        <w:trPr>
          <w:trHeight w:val="315"/>
        </w:trPr>
        <w:tc>
          <w:tcPr>
            <w:tcW w:w="8064" w:type="dxa"/>
            <w:tcBorders>
              <w:top w:val="single" w:sz="4" w:space="0" w:color="auto"/>
              <w:left w:val="nil"/>
              <w:bottom w:val="single" w:sz="12" w:space="0" w:color="auto"/>
              <w:right w:val="nil"/>
            </w:tcBorders>
            <w:noWrap/>
            <w:hideMark/>
          </w:tcPr>
          <w:p w14:paraId="2DA6CC53" w14:textId="035B6C32"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2F95D99" w14:textId="77777777" w:rsidR="00CC2466" w:rsidRPr="00824181" w:rsidRDefault="00CC2466" w:rsidP="009848A7">
            <w:pPr>
              <w:pStyle w:val="TableText"/>
              <w:rPr>
                <w:b/>
                <w:bCs/>
                <w:noProof w:val="0"/>
              </w:rPr>
            </w:pPr>
            <w:r w:rsidRPr="00824181">
              <w:rPr>
                <w:color w:val="000000"/>
              </w:rPr>
              <w:t>4</w:t>
            </w:r>
            <w:r>
              <w:rPr>
                <w:color w:val="000000"/>
              </w:rPr>
              <w:t>,</w:t>
            </w:r>
            <w:r w:rsidRPr="00824181">
              <w:rPr>
                <w:color w:val="000000"/>
              </w:rPr>
              <w:t>29</w:t>
            </w:r>
            <w:r>
              <w:rPr>
                <w:color w:val="000000"/>
              </w:rPr>
              <w:t>7</w:t>
            </w:r>
          </w:p>
        </w:tc>
        <w:tc>
          <w:tcPr>
            <w:tcW w:w="1109" w:type="dxa"/>
            <w:tcBorders>
              <w:top w:val="single" w:sz="4" w:space="0" w:color="auto"/>
              <w:left w:val="nil"/>
              <w:bottom w:val="single" w:sz="12" w:space="0" w:color="auto"/>
              <w:right w:val="nil"/>
            </w:tcBorders>
            <w:vAlign w:val="bottom"/>
          </w:tcPr>
          <w:p w14:paraId="6388A16E" w14:textId="77777777" w:rsidR="00CC2466" w:rsidRPr="00824181" w:rsidRDefault="00CC2466" w:rsidP="00FA7C9B">
            <w:pPr>
              <w:pStyle w:val="TableText"/>
              <w:ind w:right="245"/>
              <w:rPr>
                <w:b/>
                <w:bCs/>
                <w:noProof w:val="0"/>
              </w:rPr>
            </w:pPr>
            <w:r w:rsidRPr="00824181">
              <w:rPr>
                <w:color w:val="000000"/>
              </w:rPr>
              <w:t>100</w:t>
            </w:r>
          </w:p>
        </w:tc>
      </w:tr>
    </w:tbl>
    <w:p w14:paraId="73B75297" w14:textId="77777777" w:rsidR="00CC2466" w:rsidRDefault="00CC2466" w:rsidP="00AE5846">
      <w:pPr>
        <w:pStyle w:val="Caption"/>
        <w:pageBreakBefore/>
      </w:pPr>
      <w:bookmarkStart w:id="2160" w:name="_Toc133500894"/>
      <w:r>
        <w:t>Table 10.A.</w:t>
      </w:r>
      <w:fldSimple w:instr=" SEQ Table_10.A. \* ARABIC ">
        <w:r>
          <w:rPr>
            <w:noProof/>
          </w:rPr>
          <w:t>75</w:t>
        </w:r>
      </w:fldSimple>
      <w:r>
        <w:t xml:space="preserve">  </w:t>
      </w:r>
      <w:r w:rsidRPr="002C6257">
        <w:t xml:space="preserve">Responses to Question </w:t>
      </w:r>
      <w:r>
        <w:t xml:space="preserve">10 </w:t>
      </w:r>
      <w:r w:rsidRPr="002C6257">
        <w:t xml:space="preserve">for </w:t>
      </w:r>
      <w:r>
        <w:t xml:space="preserve">Grade </w:t>
      </w:r>
      <w:r w:rsidRPr="00621099">
        <w:t>Span Six Through Eight</w:t>
      </w:r>
      <w:bookmarkEnd w:id="2160"/>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4163590"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E85F84"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FA5441D"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2232DB5D"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4A3150A2" w14:textId="77777777" w:rsidTr="00B27FDE">
        <w:trPr>
          <w:trHeight w:val="315"/>
        </w:trPr>
        <w:tc>
          <w:tcPr>
            <w:tcW w:w="8064" w:type="dxa"/>
            <w:tcBorders>
              <w:top w:val="nil"/>
              <w:left w:val="nil"/>
              <w:bottom w:val="nil"/>
              <w:right w:val="nil"/>
            </w:tcBorders>
            <w:noWrap/>
          </w:tcPr>
          <w:p w14:paraId="33118053"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4174ADAB" w14:textId="77777777" w:rsidR="00CC2466" w:rsidRPr="00621099" w:rsidRDefault="00CC2466" w:rsidP="009848A7">
            <w:pPr>
              <w:pStyle w:val="TableText"/>
              <w:rPr>
                <w:noProof w:val="0"/>
              </w:rPr>
            </w:pPr>
            <w:r w:rsidRPr="00621099">
              <w:rPr>
                <w:color w:val="000000"/>
              </w:rPr>
              <w:t>377</w:t>
            </w:r>
          </w:p>
        </w:tc>
        <w:tc>
          <w:tcPr>
            <w:tcW w:w="1109" w:type="dxa"/>
            <w:tcBorders>
              <w:top w:val="nil"/>
              <w:left w:val="nil"/>
              <w:bottom w:val="nil"/>
              <w:right w:val="nil"/>
            </w:tcBorders>
            <w:vAlign w:val="bottom"/>
          </w:tcPr>
          <w:p w14:paraId="343757D5" w14:textId="77777777" w:rsidR="00CC2466" w:rsidRPr="00621099" w:rsidRDefault="00CC2466" w:rsidP="00FA7C9B">
            <w:pPr>
              <w:pStyle w:val="TableText"/>
              <w:ind w:right="245"/>
              <w:rPr>
                <w:noProof w:val="0"/>
              </w:rPr>
            </w:pPr>
            <w:r w:rsidRPr="00621099">
              <w:rPr>
                <w:color w:val="000000"/>
              </w:rPr>
              <w:t>10</w:t>
            </w:r>
          </w:p>
        </w:tc>
      </w:tr>
      <w:tr w:rsidR="00CC2466" w:rsidRPr="00E40A22" w14:paraId="10AB67AB" w14:textId="77777777" w:rsidTr="00B27FDE">
        <w:trPr>
          <w:trHeight w:val="315"/>
        </w:trPr>
        <w:tc>
          <w:tcPr>
            <w:tcW w:w="8064" w:type="dxa"/>
            <w:tcBorders>
              <w:top w:val="nil"/>
              <w:left w:val="nil"/>
              <w:bottom w:val="nil"/>
              <w:right w:val="nil"/>
            </w:tcBorders>
            <w:noWrap/>
          </w:tcPr>
          <w:p w14:paraId="60EF30EA"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53346795" w14:textId="77777777" w:rsidR="00CC2466" w:rsidRPr="00621099" w:rsidRDefault="00CC2466" w:rsidP="009848A7">
            <w:pPr>
              <w:pStyle w:val="TableText"/>
              <w:rPr>
                <w:noProof w:val="0"/>
              </w:rPr>
            </w:pPr>
            <w:r w:rsidRPr="00621099">
              <w:rPr>
                <w:color w:val="000000"/>
              </w:rPr>
              <w:t>703</w:t>
            </w:r>
          </w:p>
        </w:tc>
        <w:tc>
          <w:tcPr>
            <w:tcW w:w="1109" w:type="dxa"/>
            <w:tcBorders>
              <w:top w:val="nil"/>
              <w:left w:val="nil"/>
              <w:bottom w:val="nil"/>
              <w:right w:val="nil"/>
            </w:tcBorders>
            <w:vAlign w:val="bottom"/>
          </w:tcPr>
          <w:p w14:paraId="1C76B285" w14:textId="77777777" w:rsidR="00CC2466" w:rsidRPr="00621099" w:rsidRDefault="00CC2466" w:rsidP="00FA7C9B">
            <w:pPr>
              <w:pStyle w:val="TableText"/>
              <w:ind w:right="245"/>
              <w:rPr>
                <w:noProof w:val="0"/>
              </w:rPr>
            </w:pPr>
            <w:r w:rsidRPr="00621099">
              <w:rPr>
                <w:color w:val="000000"/>
              </w:rPr>
              <w:t>19</w:t>
            </w:r>
          </w:p>
        </w:tc>
      </w:tr>
      <w:tr w:rsidR="00CC2466" w:rsidRPr="00E40A22" w14:paraId="3044D1B2" w14:textId="77777777" w:rsidTr="00B27FDE">
        <w:trPr>
          <w:trHeight w:val="315"/>
        </w:trPr>
        <w:tc>
          <w:tcPr>
            <w:tcW w:w="8064" w:type="dxa"/>
            <w:tcBorders>
              <w:top w:val="nil"/>
              <w:left w:val="nil"/>
              <w:bottom w:val="nil"/>
              <w:right w:val="nil"/>
            </w:tcBorders>
            <w:noWrap/>
          </w:tcPr>
          <w:p w14:paraId="1AB4CC50"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250ECD97" w14:textId="77777777" w:rsidR="00CC2466" w:rsidRPr="00621099" w:rsidRDefault="00CC2466" w:rsidP="009848A7">
            <w:pPr>
              <w:pStyle w:val="TableText"/>
              <w:rPr>
                <w:noProof w:val="0"/>
              </w:rPr>
            </w:pPr>
            <w:r w:rsidRPr="00621099">
              <w:rPr>
                <w:color w:val="000000"/>
              </w:rPr>
              <w:t>79</w:t>
            </w:r>
          </w:p>
        </w:tc>
        <w:tc>
          <w:tcPr>
            <w:tcW w:w="1109" w:type="dxa"/>
            <w:tcBorders>
              <w:top w:val="nil"/>
              <w:left w:val="nil"/>
              <w:bottom w:val="nil"/>
              <w:right w:val="nil"/>
            </w:tcBorders>
            <w:vAlign w:val="bottom"/>
          </w:tcPr>
          <w:p w14:paraId="43F1D9FF" w14:textId="77777777" w:rsidR="00CC2466" w:rsidRPr="00621099" w:rsidRDefault="00CC2466" w:rsidP="00FA7C9B">
            <w:pPr>
              <w:pStyle w:val="TableText"/>
              <w:ind w:right="245"/>
              <w:rPr>
                <w:noProof w:val="0"/>
              </w:rPr>
            </w:pPr>
            <w:r w:rsidRPr="00621099">
              <w:rPr>
                <w:color w:val="000000"/>
              </w:rPr>
              <w:t>2</w:t>
            </w:r>
          </w:p>
        </w:tc>
      </w:tr>
      <w:tr w:rsidR="00CC2466" w:rsidRPr="00E40A22" w14:paraId="4749A3E2" w14:textId="77777777" w:rsidTr="00B27FDE">
        <w:trPr>
          <w:trHeight w:val="315"/>
        </w:trPr>
        <w:tc>
          <w:tcPr>
            <w:tcW w:w="8064" w:type="dxa"/>
            <w:tcBorders>
              <w:top w:val="nil"/>
              <w:left w:val="nil"/>
              <w:bottom w:val="nil"/>
              <w:right w:val="nil"/>
            </w:tcBorders>
            <w:noWrap/>
          </w:tcPr>
          <w:p w14:paraId="5B2D6D22"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78C09886" w14:textId="77777777" w:rsidR="00CC2466" w:rsidRPr="00621099" w:rsidRDefault="00CC2466" w:rsidP="009848A7">
            <w:pPr>
              <w:pStyle w:val="TableText"/>
              <w:rPr>
                <w:noProof w:val="0"/>
              </w:rPr>
            </w:pPr>
            <w:r w:rsidRPr="00621099">
              <w:rPr>
                <w:color w:val="000000"/>
              </w:rPr>
              <w:t>1</w:t>
            </w:r>
            <w:r>
              <w:rPr>
                <w:color w:val="000000"/>
              </w:rPr>
              <w:t>,</w:t>
            </w:r>
            <w:r w:rsidRPr="00621099">
              <w:rPr>
                <w:color w:val="000000"/>
              </w:rPr>
              <w:t>11</w:t>
            </w:r>
            <w:r>
              <w:rPr>
                <w:color w:val="000000"/>
              </w:rPr>
              <w:t>3</w:t>
            </w:r>
          </w:p>
        </w:tc>
        <w:tc>
          <w:tcPr>
            <w:tcW w:w="1109" w:type="dxa"/>
            <w:tcBorders>
              <w:top w:val="nil"/>
              <w:left w:val="nil"/>
              <w:bottom w:val="nil"/>
              <w:right w:val="nil"/>
            </w:tcBorders>
            <w:vAlign w:val="bottom"/>
          </w:tcPr>
          <w:p w14:paraId="0FA85175" w14:textId="77777777" w:rsidR="00CC2466" w:rsidRPr="00621099" w:rsidRDefault="00CC2466" w:rsidP="00FA7C9B">
            <w:pPr>
              <w:pStyle w:val="TableText"/>
              <w:ind w:right="245"/>
              <w:rPr>
                <w:noProof w:val="0"/>
              </w:rPr>
            </w:pPr>
            <w:r w:rsidRPr="00621099">
              <w:rPr>
                <w:color w:val="000000"/>
              </w:rPr>
              <w:t>30</w:t>
            </w:r>
          </w:p>
        </w:tc>
      </w:tr>
      <w:tr w:rsidR="00CC2466" w:rsidRPr="00E40A22" w14:paraId="589DEB65" w14:textId="77777777" w:rsidTr="00B27FDE">
        <w:trPr>
          <w:trHeight w:val="315"/>
        </w:trPr>
        <w:tc>
          <w:tcPr>
            <w:tcW w:w="8064" w:type="dxa"/>
            <w:tcBorders>
              <w:top w:val="nil"/>
              <w:left w:val="nil"/>
              <w:bottom w:val="nil"/>
              <w:right w:val="nil"/>
            </w:tcBorders>
            <w:noWrap/>
          </w:tcPr>
          <w:p w14:paraId="6F20FFA6"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5FFC6862" w14:textId="77777777" w:rsidR="00CC2466" w:rsidRPr="00621099" w:rsidRDefault="00CC2466" w:rsidP="009848A7">
            <w:pPr>
              <w:pStyle w:val="TableText"/>
              <w:rPr>
                <w:noProof w:val="0"/>
              </w:rPr>
            </w:pPr>
            <w:r w:rsidRPr="00621099">
              <w:rPr>
                <w:color w:val="000000"/>
              </w:rPr>
              <w:t>87</w:t>
            </w:r>
          </w:p>
        </w:tc>
        <w:tc>
          <w:tcPr>
            <w:tcW w:w="1109" w:type="dxa"/>
            <w:tcBorders>
              <w:top w:val="nil"/>
              <w:left w:val="nil"/>
              <w:bottom w:val="nil"/>
              <w:right w:val="nil"/>
            </w:tcBorders>
            <w:vAlign w:val="bottom"/>
          </w:tcPr>
          <w:p w14:paraId="713D52C9" w14:textId="77777777" w:rsidR="00CC2466" w:rsidRPr="00621099" w:rsidRDefault="00CC2466" w:rsidP="00FA7C9B">
            <w:pPr>
              <w:pStyle w:val="TableText"/>
              <w:ind w:right="245"/>
              <w:rPr>
                <w:noProof w:val="0"/>
              </w:rPr>
            </w:pPr>
            <w:r w:rsidRPr="00621099">
              <w:rPr>
                <w:color w:val="000000"/>
              </w:rPr>
              <w:t>2</w:t>
            </w:r>
          </w:p>
        </w:tc>
      </w:tr>
      <w:tr w:rsidR="00CC2466" w:rsidRPr="00E40A22" w14:paraId="5DEE0AEF" w14:textId="77777777" w:rsidTr="00B27FDE">
        <w:trPr>
          <w:trHeight w:val="315"/>
        </w:trPr>
        <w:tc>
          <w:tcPr>
            <w:tcW w:w="8064" w:type="dxa"/>
            <w:tcBorders>
              <w:top w:val="nil"/>
              <w:left w:val="nil"/>
              <w:bottom w:val="nil"/>
              <w:right w:val="nil"/>
            </w:tcBorders>
            <w:noWrap/>
          </w:tcPr>
          <w:p w14:paraId="3D5C5DA1"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1B80BE76" w14:textId="77777777" w:rsidR="00CC2466" w:rsidRPr="00621099" w:rsidRDefault="00CC2466" w:rsidP="009848A7">
            <w:pPr>
              <w:pStyle w:val="TableText"/>
              <w:rPr>
                <w:noProof w:val="0"/>
              </w:rPr>
            </w:pPr>
            <w:r w:rsidRPr="00621099">
              <w:rPr>
                <w:color w:val="000000"/>
              </w:rPr>
              <w:t>107</w:t>
            </w:r>
          </w:p>
        </w:tc>
        <w:tc>
          <w:tcPr>
            <w:tcW w:w="1109" w:type="dxa"/>
            <w:tcBorders>
              <w:top w:val="nil"/>
              <w:left w:val="nil"/>
              <w:bottom w:val="nil"/>
              <w:right w:val="nil"/>
            </w:tcBorders>
            <w:vAlign w:val="bottom"/>
          </w:tcPr>
          <w:p w14:paraId="35176798" w14:textId="77777777" w:rsidR="00CC2466" w:rsidRPr="00621099" w:rsidRDefault="00CC2466" w:rsidP="00FA7C9B">
            <w:pPr>
              <w:pStyle w:val="TableText"/>
              <w:ind w:right="245"/>
              <w:rPr>
                <w:noProof w:val="0"/>
              </w:rPr>
            </w:pPr>
            <w:r w:rsidRPr="00621099">
              <w:rPr>
                <w:color w:val="000000"/>
              </w:rPr>
              <w:t>3</w:t>
            </w:r>
          </w:p>
        </w:tc>
      </w:tr>
      <w:tr w:rsidR="00CC2466" w:rsidRPr="00E40A22" w14:paraId="24799169" w14:textId="77777777" w:rsidTr="00B27FDE">
        <w:trPr>
          <w:trHeight w:val="315"/>
        </w:trPr>
        <w:tc>
          <w:tcPr>
            <w:tcW w:w="8064" w:type="dxa"/>
            <w:tcBorders>
              <w:top w:val="nil"/>
              <w:left w:val="nil"/>
              <w:bottom w:val="nil"/>
              <w:right w:val="nil"/>
            </w:tcBorders>
            <w:noWrap/>
          </w:tcPr>
          <w:p w14:paraId="10264F10"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28B3E34B" w14:textId="77777777" w:rsidR="00CC2466" w:rsidRPr="00621099" w:rsidRDefault="00CC2466" w:rsidP="009848A7">
            <w:pPr>
              <w:pStyle w:val="TableText"/>
              <w:rPr>
                <w:noProof w:val="0"/>
              </w:rPr>
            </w:pPr>
            <w:r w:rsidRPr="00621099">
              <w:rPr>
                <w:color w:val="000000"/>
              </w:rPr>
              <w:t>1</w:t>
            </w:r>
            <w:r>
              <w:rPr>
                <w:color w:val="000000"/>
              </w:rPr>
              <w:t>,</w:t>
            </w:r>
            <w:r w:rsidRPr="00621099">
              <w:rPr>
                <w:color w:val="000000"/>
              </w:rPr>
              <w:t>94</w:t>
            </w:r>
            <w:r>
              <w:rPr>
                <w:color w:val="000000"/>
              </w:rPr>
              <w:t>2</w:t>
            </w:r>
          </w:p>
        </w:tc>
        <w:tc>
          <w:tcPr>
            <w:tcW w:w="1109" w:type="dxa"/>
            <w:tcBorders>
              <w:top w:val="nil"/>
              <w:left w:val="nil"/>
              <w:bottom w:val="nil"/>
              <w:right w:val="nil"/>
            </w:tcBorders>
            <w:vAlign w:val="bottom"/>
          </w:tcPr>
          <w:p w14:paraId="18237CDB" w14:textId="77777777" w:rsidR="00CC2466" w:rsidRPr="00621099" w:rsidRDefault="00CC2466" w:rsidP="00FA7C9B">
            <w:pPr>
              <w:pStyle w:val="TableText"/>
              <w:ind w:right="245"/>
              <w:rPr>
                <w:noProof w:val="0"/>
              </w:rPr>
            </w:pPr>
            <w:r w:rsidRPr="00621099">
              <w:rPr>
                <w:color w:val="000000"/>
              </w:rPr>
              <w:t>53</w:t>
            </w:r>
          </w:p>
        </w:tc>
      </w:tr>
      <w:tr w:rsidR="00CC2466" w:rsidRPr="00E40A22" w14:paraId="6FB28AE3" w14:textId="77777777" w:rsidTr="00B27FDE">
        <w:trPr>
          <w:trHeight w:val="315"/>
        </w:trPr>
        <w:tc>
          <w:tcPr>
            <w:tcW w:w="8064" w:type="dxa"/>
            <w:tcBorders>
              <w:top w:val="nil"/>
              <w:left w:val="nil"/>
              <w:bottom w:val="nil"/>
              <w:right w:val="nil"/>
            </w:tcBorders>
            <w:noWrap/>
          </w:tcPr>
          <w:p w14:paraId="66CC374B"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43722365" w14:textId="77777777" w:rsidR="00CC2466" w:rsidRPr="00621099" w:rsidRDefault="00CC2466" w:rsidP="009848A7">
            <w:pPr>
              <w:pStyle w:val="TableText"/>
              <w:rPr>
                <w:noProof w:val="0"/>
              </w:rPr>
            </w:pPr>
            <w:r w:rsidRPr="00621099">
              <w:rPr>
                <w:color w:val="000000"/>
              </w:rPr>
              <w:t>68</w:t>
            </w:r>
          </w:p>
        </w:tc>
        <w:tc>
          <w:tcPr>
            <w:tcW w:w="1109" w:type="dxa"/>
            <w:tcBorders>
              <w:top w:val="nil"/>
              <w:left w:val="nil"/>
              <w:bottom w:val="nil"/>
              <w:right w:val="nil"/>
            </w:tcBorders>
            <w:vAlign w:val="bottom"/>
          </w:tcPr>
          <w:p w14:paraId="0CC4A9CB" w14:textId="77777777" w:rsidR="00CC2466" w:rsidRPr="00621099" w:rsidRDefault="00CC2466" w:rsidP="00FA7C9B">
            <w:pPr>
              <w:pStyle w:val="TableText"/>
              <w:ind w:right="245"/>
              <w:rPr>
                <w:noProof w:val="0"/>
              </w:rPr>
            </w:pPr>
            <w:r w:rsidRPr="00621099">
              <w:rPr>
                <w:color w:val="000000"/>
              </w:rPr>
              <w:t>2</w:t>
            </w:r>
          </w:p>
        </w:tc>
      </w:tr>
      <w:tr w:rsidR="00CC2466" w:rsidRPr="00E40A22" w14:paraId="5C167A1D" w14:textId="77777777" w:rsidTr="00B27FDE">
        <w:trPr>
          <w:trHeight w:val="315"/>
        </w:trPr>
        <w:tc>
          <w:tcPr>
            <w:tcW w:w="8064" w:type="dxa"/>
            <w:tcBorders>
              <w:top w:val="single" w:sz="4" w:space="0" w:color="auto"/>
              <w:left w:val="nil"/>
              <w:bottom w:val="single" w:sz="12" w:space="0" w:color="auto"/>
              <w:right w:val="nil"/>
            </w:tcBorders>
            <w:noWrap/>
            <w:hideMark/>
          </w:tcPr>
          <w:p w14:paraId="2F8724DF" w14:textId="5A026E44"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E9E42F8" w14:textId="77777777" w:rsidR="00CC2466" w:rsidRPr="00621099" w:rsidRDefault="00CC2466" w:rsidP="009848A7">
            <w:pPr>
              <w:pStyle w:val="TableText"/>
              <w:rPr>
                <w:b/>
                <w:bCs/>
                <w:noProof w:val="0"/>
              </w:rPr>
            </w:pPr>
            <w:r w:rsidRPr="00621099">
              <w:rPr>
                <w:color w:val="000000"/>
              </w:rPr>
              <w:t>3</w:t>
            </w:r>
            <w:r>
              <w:rPr>
                <w:color w:val="000000"/>
              </w:rPr>
              <w:t>,</w:t>
            </w:r>
            <w:r w:rsidRPr="00621099">
              <w:rPr>
                <w:color w:val="000000"/>
              </w:rPr>
              <w:t>67</w:t>
            </w:r>
            <w:r>
              <w:rPr>
                <w:color w:val="000000"/>
              </w:rPr>
              <w:t>4</w:t>
            </w:r>
          </w:p>
        </w:tc>
        <w:tc>
          <w:tcPr>
            <w:tcW w:w="1109" w:type="dxa"/>
            <w:tcBorders>
              <w:top w:val="single" w:sz="4" w:space="0" w:color="auto"/>
              <w:left w:val="nil"/>
              <w:bottom w:val="single" w:sz="12" w:space="0" w:color="auto"/>
              <w:right w:val="nil"/>
            </w:tcBorders>
            <w:vAlign w:val="bottom"/>
          </w:tcPr>
          <w:p w14:paraId="487C1AA1" w14:textId="77777777" w:rsidR="00CC2466" w:rsidRPr="00621099" w:rsidRDefault="00CC2466" w:rsidP="00FA7C9B">
            <w:pPr>
              <w:pStyle w:val="TableText"/>
              <w:ind w:right="245"/>
              <w:rPr>
                <w:b/>
                <w:bCs/>
                <w:noProof w:val="0"/>
              </w:rPr>
            </w:pPr>
            <w:r w:rsidRPr="00621099">
              <w:rPr>
                <w:color w:val="000000"/>
              </w:rPr>
              <w:t>100</w:t>
            </w:r>
          </w:p>
        </w:tc>
      </w:tr>
    </w:tbl>
    <w:p w14:paraId="65578C64" w14:textId="77777777" w:rsidR="00CC2466" w:rsidRDefault="00CC2466" w:rsidP="00AE5846">
      <w:pPr>
        <w:pStyle w:val="Caption"/>
      </w:pPr>
      <w:bookmarkStart w:id="2161" w:name="_Toc133500895"/>
      <w:r>
        <w:t>Table 10.A.</w:t>
      </w:r>
      <w:fldSimple w:instr=" SEQ Table_10.A. \* ARABIC ">
        <w:r>
          <w:rPr>
            <w:noProof/>
          </w:rPr>
          <w:t>76</w:t>
        </w:r>
      </w:fldSimple>
      <w:r>
        <w:t xml:space="preserve">  </w:t>
      </w:r>
      <w:r w:rsidRPr="002C6257">
        <w:t xml:space="preserve">Responses to Question </w:t>
      </w:r>
      <w:r>
        <w:t xml:space="preserve">10 </w:t>
      </w:r>
      <w:r w:rsidRPr="002C6257">
        <w:t xml:space="preserve">for </w:t>
      </w:r>
      <w:r>
        <w:t xml:space="preserve">Grade </w:t>
      </w:r>
      <w:r w:rsidRPr="00621099">
        <w:t xml:space="preserve">Span Nine </w:t>
      </w:r>
      <w:r>
        <w:t>and</w:t>
      </w:r>
      <w:r w:rsidRPr="00621099">
        <w:t xml:space="preserve"> Ten</w:t>
      </w:r>
      <w:bookmarkEnd w:id="2161"/>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1444058F"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AB1BAB5"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3F549E8D"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2C53572C"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5FA112A" w14:textId="77777777" w:rsidTr="00B27FDE">
        <w:trPr>
          <w:trHeight w:val="315"/>
        </w:trPr>
        <w:tc>
          <w:tcPr>
            <w:tcW w:w="8064" w:type="dxa"/>
            <w:tcBorders>
              <w:top w:val="nil"/>
              <w:left w:val="nil"/>
              <w:bottom w:val="nil"/>
              <w:right w:val="nil"/>
            </w:tcBorders>
            <w:noWrap/>
          </w:tcPr>
          <w:p w14:paraId="1095F8DF"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64794625" w14:textId="77777777" w:rsidR="00CC2466" w:rsidRPr="00621099" w:rsidRDefault="00CC2466" w:rsidP="009848A7">
            <w:pPr>
              <w:pStyle w:val="TableText"/>
              <w:rPr>
                <w:noProof w:val="0"/>
              </w:rPr>
            </w:pPr>
            <w:r w:rsidRPr="00621099">
              <w:rPr>
                <w:color w:val="000000"/>
              </w:rPr>
              <w:t>160</w:t>
            </w:r>
          </w:p>
        </w:tc>
        <w:tc>
          <w:tcPr>
            <w:tcW w:w="1109" w:type="dxa"/>
            <w:tcBorders>
              <w:top w:val="nil"/>
              <w:left w:val="nil"/>
              <w:bottom w:val="nil"/>
              <w:right w:val="nil"/>
            </w:tcBorders>
            <w:vAlign w:val="bottom"/>
          </w:tcPr>
          <w:p w14:paraId="1B84F00E" w14:textId="77777777" w:rsidR="00CC2466" w:rsidRPr="00621099" w:rsidRDefault="00CC2466" w:rsidP="00FA7C9B">
            <w:pPr>
              <w:pStyle w:val="TableText"/>
              <w:ind w:right="245"/>
              <w:rPr>
                <w:noProof w:val="0"/>
              </w:rPr>
            </w:pPr>
            <w:r w:rsidRPr="00621099">
              <w:rPr>
                <w:color w:val="000000"/>
              </w:rPr>
              <w:t>9</w:t>
            </w:r>
          </w:p>
        </w:tc>
      </w:tr>
      <w:tr w:rsidR="00CC2466" w:rsidRPr="00E40A22" w14:paraId="5ED0CABC" w14:textId="77777777" w:rsidTr="00B27FDE">
        <w:trPr>
          <w:trHeight w:val="315"/>
        </w:trPr>
        <w:tc>
          <w:tcPr>
            <w:tcW w:w="8064" w:type="dxa"/>
            <w:tcBorders>
              <w:top w:val="nil"/>
              <w:left w:val="nil"/>
              <w:bottom w:val="nil"/>
              <w:right w:val="nil"/>
            </w:tcBorders>
            <w:noWrap/>
          </w:tcPr>
          <w:p w14:paraId="75716E6B"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1BA5E9DF" w14:textId="77777777" w:rsidR="00CC2466" w:rsidRPr="00621099" w:rsidRDefault="00CC2466" w:rsidP="009848A7">
            <w:pPr>
              <w:pStyle w:val="TableText"/>
              <w:rPr>
                <w:noProof w:val="0"/>
              </w:rPr>
            </w:pPr>
            <w:r w:rsidRPr="00621099">
              <w:rPr>
                <w:color w:val="000000"/>
              </w:rPr>
              <w:t>352</w:t>
            </w:r>
          </w:p>
        </w:tc>
        <w:tc>
          <w:tcPr>
            <w:tcW w:w="1109" w:type="dxa"/>
            <w:tcBorders>
              <w:top w:val="nil"/>
              <w:left w:val="nil"/>
              <w:bottom w:val="nil"/>
              <w:right w:val="nil"/>
            </w:tcBorders>
            <w:vAlign w:val="bottom"/>
          </w:tcPr>
          <w:p w14:paraId="4709D22C" w14:textId="77777777" w:rsidR="00CC2466" w:rsidRPr="00621099" w:rsidRDefault="00CC2466" w:rsidP="00FA7C9B">
            <w:pPr>
              <w:pStyle w:val="TableText"/>
              <w:ind w:right="245"/>
              <w:rPr>
                <w:noProof w:val="0"/>
              </w:rPr>
            </w:pPr>
            <w:r w:rsidRPr="00621099">
              <w:rPr>
                <w:color w:val="000000"/>
              </w:rPr>
              <w:t>20</w:t>
            </w:r>
          </w:p>
        </w:tc>
      </w:tr>
      <w:tr w:rsidR="00CC2466" w:rsidRPr="00E40A22" w14:paraId="5736F563" w14:textId="77777777" w:rsidTr="00B27FDE">
        <w:trPr>
          <w:trHeight w:val="315"/>
        </w:trPr>
        <w:tc>
          <w:tcPr>
            <w:tcW w:w="8064" w:type="dxa"/>
            <w:tcBorders>
              <w:top w:val="nil"/>
              <w:left w:val="nil"/>
              <w:bottom w:val="nil"/>
              <w:right w:val="nil"/>
            </w:tcBorders>
            <w:noWrap/>
          </w:tcPr>
          <w:p w14:paraId="0AFE6598"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5C8C1CC8" w14:textId="77777777" w:rsidR="00CC2466" w:rsidRPr="00621099" w:rsidRDefault="00CC2466" w:rsidP="009848A7">
            <w:pPr>
              <w:pStyle w:val="TableText"/>
              <w:rPr>
                <w:noProof w:val="0"/>
              </w:rPr>
            </w:pPr>
            <w:r w:rsidRPr="00621099">
              <w:rPr>
                <w:color w:val="000000"/>
              </w:rPr>
              <w:t>31</w:t>
            </w:r>
          </w:p>
        </w:tc>
        <w:tc>
          <w:tcPr>
            <w:tcW w:w="1109" w:type="dxa"/>
            <w:tcBorders>
              <w:top w:val="nil"/>
              <w:left w:val="nil"/>
              <w:bottom w:val="nil"/>
              <w:right w:val="nil"/>
            </w:tcBorders>
            <w:vAlign w:val="bottom"/>
          </w:tcPr>
          <w:p w14:paraId="06391713" w14:textId="77777777" w:rsidR="00CC2466" w:rsidRPr="00621099" w:rsidRDefault="00CC2466" w:rsidP="00FA7C9B">
            <w:pPr>
              <w:pStyle w:val="TableText"/>
              <w:ind w:right="245"/>
              <w:rPr>
                <w:noProof w:val="0"/>
              </w:rPr>
            </w:pPr>
            <w:r w:rsidRPr="00621099">
              <w:rPr>
                <w:color w:val="000000"/>
              </w:rPr>
              <w:t>2</w:t>
            </w:r>
          </w:p>
        </w:tc>
      </w:tr>
      <w:tr w:rsidR="00CC2466" w:rsidRPr="00E40A22" w14:paraId="775C8DF7" w14:textId="77777777" w:rsidTr="00B27FDE">
        <w:trPr>
          <w:trHeight w:val="315"/>
        </w:trPr>
        <w:tc>
          <w:tcPr>
            <w:tcW w:w="8064" w:type="dxa"/>
            <w:tcBorders>
              <w:top w:val="nil"/>
              <w:left w:val="nil"/>
              <w:bottom w:val="nil"/>
              <w:right w:val="nil"/>
            </w:tcBorders>
            <w:noWrap/>
          </w:tcPr>
          <w:p w14:paraId="7270CDB9"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6C912E96" w14:textId="77777777" w:rsidR="00CC2466" w:rsidRPr="00621099" w:rsidRDefault="00CC2466" w:rsidP="009848A7">
            <w:pPr>
              <w:pStyle w:val="TableText"/>
              <w:rPr>
                <w:noProof w:val="0"/>
              </w:rPr>
            </w:pPr>
            <w:r w:rsidRPr="00621099">
              <w:rPr>
                <w:color w:val="000000"/>
              </w:rPr>
              <w:t>411</w:t>
            </w:r>
          </w:p>
        </w:tc>
        <w:tc>
          <w:tcPr>
            <w:tcW w:w="1109" w:type="dxa"/>
            <w:tcBorders>
              <w:top w:val="nil"/>
              <w:left w:val="nil"/>
              <w:bottom w:val="nil"/>
              <w:right w:val="nil"/>
            </w:tcBorders>
            <w:vAlign w:val="bottom"/>
          </w:tcPr>
          <w:p w14:paraId="18B51E6A" w14:textId="77777777" w:rsidR="00CC2466" w:rsidRPr="00621099" w:rsidRDefault="00CC2466" w:rsidP="00FA7C9B">
            <w:pPr>
              <w:pStyle w:val="TableText"/>
              <w:ind w:right="245"/>
              <w:rPr>
                <w:noProof w:val="0"/>
              </w:rPr>
            </w:pPr>
            <w:r w:rsidRPr="00621099">
              <w:rPr>
                <w:color w:val="000000"/>
              </w:rPr>
              <w:t>23</w:t>
            </w:r>
          </w:p>
        </w:tc>
      </w:tr>
      <w:tr w:rsidR="00CC2466" w:rsidRPr="00E40A22" w14:paraId="798EA7C5" w14:textId="77777777" w:rsidTr="00B27FDE">
        <w:trPr>
          <w:trHeight w:val="315"/>
        </w:trPr>
        <w:tc>
          <w:tcPr>
            <w:tcW w:w="8064" w:type="dxa"/>
            <w:tcBorders>
              <w:top w:val="nil"/>
              <w:left w:val="nil"/>
              <w:bottom w:val="nil"/>
              <w:right w:val="nil"/>
            </w:tcBorders>
            <w:noWrap/>
          </w:tcPr>
          <w:p w14:paraId="34BF252E"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240237A5" w14:textId="77777777" w:rsidR="00CC2466" w:rsidRPr="00621099" w:rsidRDefault="00CC2466" w:rsidP="009848A7">
            <w:pPr>
              <w:pStyle w:val="TableText"/>
              <w:rPr>
                <w:noProof w:val="0"/>
              </w:rPr>
            </w:pPr>
            <w:r w:rsidRPr="00621099">
              <w:rPr>
                <w:color w:val="000000"/>
              </w:rPr>
              <w:t>35</w:t>
            </w:r>
          </w:p>
        </w:tc>
        <w:tc>
          <w:tcPr>
            <w:tcW w:w="1109" w:type="dxa"/>
            <w:tcBorders>
              <w:top w:val="nil"/>
              <w:left w:val="nil"/>
              <w:bottom w:val="nil"/>
              <w:right w:val="nil"/>
            </w:tcBorders>
            <w:vAlign w:val="bottom"/>
          </w:tcPr>
          <w:p w14:paraId="041D77EE" w14:textId="77777777" w:rsidR="00CC2466" w:rsidRPr="00621099" w:rsidRDefault="00CC2466" w:rsidP="00FA7C9B">
            <w:pPr>
              <w:pStyle w:val="TableText"/>
              <w:ind w:right="245"/>
              <w:rPr>
                <w:noProof w:val="0"/>
              </w:rPr>
            </w:pPr>
            <w:r w:rsidRPr="00621099">
              <w:rPr>
                <w:color w:val="000000"/>
              </w:rPr>
              <w:t>2</w:t>
            </w:r>
          </w:p>
        </w:tc>
      </w:tr>
      <w:tr w:rsidR="00CC2466" w:rsidRPr="00E40A22" w14:paraId="73B12D90" w14:textId="77777777" w:rsidTr="00B27FDE">
        <w:trPr>
          <w:trHeight w:val="315"/>
        </w:trPr>
        <w:tc>
          <w:tcPr>
            <w:tcW w:w="8064" w:type="dxa"/>
            <w:tcBorders>
              <w:top w:val="nil"/>
              <w:left w:val="nil"/>
              <w:bottom w:val="nil"/>
              <w:right w:val="nil"/>
            </w:tcBorders>
            <w:noWrap/>
          </w:tcPr>
          <w:p w14:paraId="70C72740"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2339B7AA" w14:textId="77777777" w:rsidR="00CC2466" w:rsidRPr="00621099" w:rsidRDefault="00CC2466" w:rsidP="009848A7">
            <w:pPr>
              <w:pStyle w:val="TableText"/>
              <w:rPr>
                <w:noProof w:val="0"/>
              </w:rPr>
            </w:pPr>
            <w:r w:rsidRPr="00621099">
              <w:rPr>
                <w:color w:val="000000"/>
              </w:rPr>
              <w:t>61</w:t>
            </w:r>
          </w:p>
        </w:tc>
        <w:tc>
          <w:tcPr>
            <w:tcW w:w="1109" w:type="dxa"/>
            <w:tcBorders>
              <w:top w:val="nil"/>
              <w:left w:val="nil"/>
              <w:bottom w:val="nil"/>
              <w:right w:val="nil"/>
            </w:tcBorders>
            <w:vAlign w:val="bottom"/>
          </w:tcPr>
          <w:p w14:paraId="7847C082" w14:textId="77777777" w:rsidR="00CC2466" w:rsidRPr="00621099" w:rsidRDefault="00CC2466" w:rsidP="00FA7C9B">
            <w:pPr>
              <w:pStyle w:val="TableText"/>
              <w:ind w:right="245"/>
              <w:rPr>
                <w:noProof w:val="0"/>
              </w:rPr>
            </w:pPr>
            <w:r w:rsidRPr="00621099">
              <w:rPr>
                <w:color w:val="000000"/>
              </w:rPr>
              <w:t>3</w:t>
            </w:r>
          </w:p>
        </w:tc>
      </w:tr>
      <w:tr w:rsidR="00CC2466" w:rsidRPr="00E40A22" w14:paraId="02555C69" w14:textId="77777777" w:rsidTr="00B27FDE">
        <w:trPr>
          <w:trHeight w:val="315"/>
        </w:trPr>
        <w:tc>
          <w:tcPr>
            <w:tcW w:w="8064" w:type="dxa"/>
            <w:tcBorders>
              <w:top w:val="nil"/>
              <w:left w:val="nil"/>
              <w:bottom w:val="nil"/>
              <w:right w:val="nil"/>
            </w:tcBorders>
            <w:noWrap/>
          </w:tcPr>
          <w:p w14:paraId="6F2DF4B5"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5111A649" w14:textId="77777777" w:rsidR="00CC2466" w:rsidRPr="00621099" w:rsidRDefault="00CC2466" w:rsidP="009848A7">
            <w:pPr>
              <w:pStyle w:val="TableText"/>
              <w:rPr>
                <w:noProof w:val="0"/>
              </w:rPr>
            </w:pPr>
            <w:r w:rsidRPr="00621099">
              <w:rPr>
                <w:color w:val="000000"/>
              </w:rPr>
              <w:t>1</w:t>
            </w:r>
            <w:r>
              <w:rPr>
                <w:color w:val="000000"/>
              </w:rPr>
              <w:t>,</w:t>
            </w:r>
            <w:r w:rsidRPr="00621099">
              <w:rPr>
                <w:color w:val="000000"/>
              </w:rPr>
              <w:t>015</w:t>
            </w:r>
          </w:p>
        </w:tc>
        <w:tc>
          <w:tcPr>
            <w:tcW w:w="1109" w:type="dxa"/>
            <w:tcBorders>
              <w:top w:val="nil"/>
              <w:left w:val="nil"/>
              <w:bottom w:val="nil"/>
              <w:right w:val="nil"/>
            </w:tcBorders>
            <w:vAlign w:val="bottom"/>
          </w:tcPr>
          <w:p w14:paraId="2D2512F7" w14:textId="77777777" w:rsidR="00CC2466" w:rsidRPr="00621099" w:rsidRDefault="00CC2466" w:rsidP="00FA7C9B">
            <w:pPr>
              <w:pStyle w:val="TableText"/>
              <w:ind w:right="245"/>
              <w:rPr>
                <w:noProof w:val="0"/>
              </w:rPr>
            </w:pPr>
            <w:r w:rsidRPr="00621099">
              <w:rPr>
                <w:color w:val="000000"/>
              </w:rPr>
              <w:t>57</w:t>
            </w:r>
          </w:p>
        </w:tc>
      </w:tr>
      <w:tr w:rsidR="00CC2466" w:rsidRPr="00E40A22" w14:paraId="77CEB935" w14:textId="77777777" w:rsidTr="00B27FDE">
        <w:trPr>
          <w:trHeight w:val="315"/>
        </w:trPr>
        <w:tc>
          <w:tcPr>
            <w:tcW w:w="8064" w:type="dxa"/>
            <w:tcBorders>
              <w:top w:val="nil"/>
              <w:left w:val="nil"/>
              <w:bottom w:val="nil"/>
              <w:right w:val="nil"/>
            </w:tcBorders>
            <w:noWrap/>
          </w:tcPr>
          <w:p w14:paraId="1FC6D0FC"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294C06CD" w14:textId="77777777" w:rsidR="00CC2466" w:rsidRPr="00621099" w:rsidRDefault="00CC2466" w:rsidP="009848A7">
            <w:pPr>
              <w:pStyle w:val="TableText"/>
              <w:rPr>
                <w:noProof w:val="0"/>
              </w:rPr>
            </w:pPr>
            <w:r w:rsidRPr="00621099">
              <w:rPr>
                <w:color w:val="000000"/>
              </w:rPr>
              <w:t>27</w:t>
            </w:r>
          </w:p>
        </w:tc>
        <w:tc>
          <w:tcPr>
            <w:tcW w:w="1109" w:type="dxa"/>
            <w:tcBorders>
              <w:top w:val="nil"/>
              <w:left w:val="nil"/>
              <w:bottom w:val="nil"/>
              <w:right w:val="nil"/>
            </w:tcBorders>
            <w:vAlign w:val="bottom"/>
          </w:tcPr>
          <w:p w14:paraId="64ADBA3E" w14:textId="77777777" w:rsidR="00CC2466" w:rsidRPr="00621099" w:rsidRDefault="00CC2466" w:rsidP="00FA7C9B">
            <w:pPr>
              <w:pStyle w:val="TableText"/>
              <w:ind w:right="245"/>
              <w:rPr>
                <w:noProof w:val="0"/>
              </w:rPr>
            </w:pPr>
            <w:r w:rsidRPr="00621099">
              <w:rPr>
                <w:color w:val="000000"/>
              </w:rPr>
              <w:t>2</w:t>
            </w:r>
          </w:p>
        </w:tc>
      </w:tr>
      <w:tr w:rsidR="00CC2466" w:rsidRPr="00E40A22" w14:paraId="497693A5" w14:textId="77777777" w:rsidTr="00B27FDE">
        <w:trPr>
          <w:trHeight w:val="315"/>
        </w:trPr>
        <w:tc>
          <w:tcPr>
            <w:tcW w:w="8064" w:type="dxa"/>
            <w:tcBorders>
              <w:top w:val="single" w:sz="4" w:space="0" w:color="auto"/>
              <w:left w:val="nil"/>
              <w:bottom w:val="single" w:sz="12" w:space="0" w:color="auto"/>
              <w:right w:val="nil"/>
            </w:tcBorders>
            <w:noWrap/>
            <w:hideMark/>
          </w:tcPr>
          <w:p w14:paraId="50A41A8B" w14:textId="0ECFACB2"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29B1CBD" w14:textId="77777777" w:rsidR="00CC2466" w:rsidRPr="00621099" w:rsidRDefault="00CC2466" w:rsidP="009848A7">
            <w:pPr>
              <w:pStyle w:val="TableText"/>
              <w:rPr>
                <w:b/>
                <w:bCs/>
                <w:noProof w:val="0"/>
              </w:rPr>
            </w:pPr>
            <w:r w:rsidRPr="00621099">
              <w:rPr>
                <w:color w:val="000000"/>
              </w:rPr>
              <w:t>1</w:t>
            </w:r>
            <w:r>
              <w:rPr>
                <w:color w:val="000000"/>
              </w:rPr>
              <w:t>,</w:t>
            </w:r>
            <w:r w:rsidRPr="00621099">
              <w:rPr>
                <w:color w:val="000000"/>
              </w:rPr>
              <w:t>779</w:t>
            </w:r>
          </w:p>
        </w:tc>
        <w:tc>
          <w:tcPr>
            <w:tcW w:w="1109" w:type="dxa"/>
            <w:tcBorders>
              <w:top w:val="single" w:sz="4" w:space="0" w:color="auto"/>
              <w:left w:val="nil"/>
              <w:bottom w:val="single" w:sz="12" w:space="0" w:color="auto"/>
              <w:right w:val="nil"/>
            </w:tcBorders>
            <w:vAlign w:val="bottom"/>
          </w:tcPr>
          <w:p w14:paraId="53AA5B1F" w14:textId="77777777" w:rsidR="00CC2466" w:rsidRPr="00621099" w:rsidRDefault="00CC2466" w:rsidP="00FA7C9B">
            <w:pPr>
              <w:pStyle w:val="TableText"/>
              <w:ind w:right="245"/>
              <w:rPr>
                <w:b/>
                <w:bCs/>
                <w:noProof w:val="0"/>
              </w:rPr>
            </w:pPr>
            <w:r w:rsidRPr="00621099">
              <w:rPr>
                <w:color w:val="000000"/>
              </w:rPr>
              <w:t>100</w:t>
            </w:r>
          </w:p>
        </w:tc>
      </w:tr>
    </w:tbl>
    <w:p w14:paraId="650B038C" w14:textId="77777777" w:rsidR="00CC2466" w:rsidRDefault="00CC2466" w:rsidP="00AE5846">
      <w:pPr>
        <w:pStyle w:val="Caption"/>
        <w:pageBreakBefore/>
      </w:pPr>
      <w:bookmarkStart w:id="2162" w:name="_Ref133488318"/>
      <w:bookmarkStart w:id="2163" w:name="_Toc133500896"/>
      <w:r>
        <w:t>Table 10.A.</w:t>
      </w:r>
      <w:fldSimple w:instr=" SEQ Table_10.A. \* ARABIC ">
        <w:r>
          <w:rPr>
            <w:noProof/>
          </w:rPr>
          <w:t>77</w:t>
        </w:r>
      </w:fldSimple>
      <w:bookmarkEnd w:id="2162"/>
      <w:r>
        <w:t xml:space="preserve">  </w:t>
      </w:r>
      <w:r w:rsidRPr="002C6257">
        <w:t xml:space="preserve">Responses to Question </w:t>
      </w:r>
      <w:r>
        <w:t xml:space="preserve">10 </w:t>
      </w:r>
      <w:r w:rsidRPr="002C6257">
        <w:t xml:space="preserve">for </w:t>
      </w:r>
      <w:r>
        <w:t xml:space="preserve">Grade </w:t>
      </w:r>
      <w:r w:rsidRPr="00621099">
        <w:t xml:space="preserve">Span Eleven </w:t>
      </w:r>
      <w:r>
        <w:t>and</w:t>
      </w:r>
      <w:r w:rsidRPr="00621099">
        <w:t xml:space="preserve"> Twelve</w:t>
      </w:r>
      <w:bookmarkEnd w:id="2163"/>
    </w:p>
    <w:tbl>
      <w:tblPr>
        <w:tblStyle w:val="TRs"/>
        <w:tblW w:w="9994" w:type="dxa"/>
        <w:tblLayout w:type="fixed"/>
        <w:tblLook w:val="04A0" w:firstRow="1" w:lastRow="0" w:firstColumn="1" w:lastColumn="0" w:noHBand="0" w:noVBand="1"/>
      </w:tblPr>
      <w:tblGrid>
        <w:gridCol w:w="8064"/>
        <w:gridCol w:w="821"/>
        <w:gridCol w:w="1109"/>
      </w:tblGrid>
      <w:tr w:rsidR="00CC2466" w:rsidRPr="00E40A22" w14:paraId="0DB9B1E5" w14:textId="77777777" w:rsidTr="00B27FDE">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93ED32" w14:textId="77777777" w:rsidR="00CC2466" w:rsidRPr="00A236B4" w:rsidRDefault="00CC2466" w:rsidP="00DE6064">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2FFF811D" w14:textId="77777777" w:rsidR="00CC2466" w:rsidRPr="000E6420" w:rsidRDefault="00CC2466" w:rsidP="008001ED">
            <w:pPr>
              <w:pStyle w:val="TableHead"/>
              <w:rPr>
                <w:b w:val="0"/>
                <w:bCs w:val="0"/>
                <w:color w:val="000000" w:themeColor="text1"/>
              </w:rPr>
            </w:pPr>
            <w:r w:rsidRPr="000E6420">
              <w:rPr>
                <w:bCs w:val="0"/>
                <w:color w:val="000000" w:themeColor="text1"/>
              </w:rPr>
              <w:t>N</w:t>
            </w:r>
          </w:p>
        </w:tc>
        <w:tc>
          <w:tcPr>
            <w:tcW w:w="1109" w:type="dxa"/>
            <w:hideMark/>
          </w:tcPr>
          <w:p w14:paraId="78090960" w14:textId="77777777" w:rsidR="00CC2466" w:rsidRPr="00E40A22" w:rsidRDefault="00CC2466" w:rsidP="00DE6064">
            <w:pPr>
              <w:pStyle w:val="TableHead"/>
              <w:rPr>
                <w:b w:val="0"/>
                <w:bCs w:val="0"/>
                <w:noProof w:val="0"/>
              </w:rPr>
            </w:pPr>
            <w:r w:rsidRPr="00E40A22">
              <w:rPr>
                <w:bCs w:val="0"/>
                <w:noProof w:val="0"/>
              </w:rPr>
              <w:t>Percent</w:t>
            </w:r>
          </w:p>
        </w:tc>
      </w:tr>
      <w:tr w:rsidR="00CC2466" w:rsidRPr="00E40A22" w14:paraId="5EED68C5" w14:textId="77777777" w:rsidTr="00B27FDE">
        <w:trPr>
          <w:trHeight w:val="315"/>
        </w:trPr>
        <w:tc>
          <w:tcPr>
            <w:tcW w:w="8064" w:type="dxa"/>
            <w:tcBorders>
              <w:top w:val="nil"/>
              <w:left w:val="nil"/>
              <w:bottom w:val="nil"/>
              <w:right w:val="nil"/>
            </w:tcBorders>
            <w:noWrap/>
          </w:tcPr>
          <w:p w14:paraId="27EA6826" w14:textId="77777777" w:rsidR="00CC2466" w:rsidRPr="00C8051F" w:rsidRDefault="00CC2466" w:rsidP="00CB691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66AA37FE" w14:textId="77777777" w:rsidR="00CC2466" w:rsidRPr="00621099" w:rsidRDefault="00CC2466" w:rsidP="009848A7">
            <w:pPr>
              <w:pStyle w:val="TableText"/>
              <w:rPr>
                <w:noProof w:val="0"/>
              </w:rPr>
            </w:pPr>
            <w:r w:rsidRPr="00621099">
              <w:rPr>
                <w:color w:val="000000"/>
              </w:rPr>
              <w:t>303</w:t>
            </w:r>
          </w:p>
        </w:tc>
        <w:tc>
          <w:tcPr>
            <w:tcW w:w="1109" w:type="dxa"/>
            <w:tcBorders>
              <w:top w:val="nil"/>
              <w:left w:val="nil"/>
              <w:bottom w:val="nil"/>
              <w:right w:val="nil"/>
            </w:tcBorders>
            <w:vAlign w:val="bottom"/>
          </w:tcPr>
          <w:p w14:paraId="2B330256" w14:textId="77777777" w:rsidR="00CC2466" w:rsidRPr="00621099" w:rsidRDefault="00CC2466" w:rsidP="00FA7C9B">
            <w:pPr>
              <w:pStyle w:val="TableText"/>
              <w:ind w:right="245"/>
              <w:rPr>
                <w:noProof w:val="0"/>
              </w:rPr>
            </w:pPr>
            <w:r w:rsidRPr="00621099">
              <w:rPr>
                <w:color w:val="000000"/>
              </w:rPr>
              <w:t>9</w:t>
            </w:r>
          </w:p>
        </w:tc>
      </w:tr>
      <w:tr w:rsidR="00CC2466" w:rsidRPr="00E40A22" w14:paraId="1E3B4A5E" w14:textId="77777777" w:rsidTr="00B27FDE">
        <w:trPr>
          <w:trHeight w:val="315"/>
        </w:trPr>
        <w:tc>
          <w:tcPr>
            <w:tcW w:w="8064" w:type="dxa"/>
            <w:tcBorders>
              <w:top w:val="nil"/>
              <w:left w:val="nil"/>
              <w:bottom w:val="nil"/>
              <w:right w:val="nil"/>
            </w:tcBorders>
            <w:noWrap/>
          </w:tcPr>
          <w:p w14:paraId="54D92B00" w14:textId="77777777" w:rsidR="00CC2466" w:rsidRPr="00C8051F" w:rsidRDefault="00CC2466" w:rsidP="00CB6910">
            <w:pPr>
              <w:pStyle w:val="TableText"/>
              <w:jc w:val="left"/>
            </w:pPr>
            <w:r w:rsidRPr="00C8051F">
              <w:t>Alternate response options</w:t>
            </w:r>
          </w:p>
        </w:tc>
        <w:tc>
          <w:tcPr>
            <w:tcW w:w="821" w:type="dxa"/>
            <w:tcBorders>
              <w:top w:val="nil"/>
              <w:left w:val="nil"/>
              <w:bottom w:val="nil"/>
              <w:right w:val="nil"/>
            </w:tcBorders>
            <w:noWrap/>
            <w:vAlign w:val="bottom"/>
          </w:tcPr>
          <w:p w14:paraId="2A538C3F" w14:textId="77777777" w:rsidR="00CC2466" w:rsidRPr="00621099" w:rsidRDefault="00CC2466" w:rsidP="009848A7">
            <w:pPr>
              <w:pStyle w:val="TableText"/>
              <w:rPr>
                <w:noProof w:val="0"/>
              </w:rPr>
            </w:pPr>
            <w:r w:rsidRPr="00621099">
              <w:rPr>
                <w:color w:val="000000"/>
              </w:rPr>
              <w:t>62</w:t>
            </w:r>
            <w:r>
              <w:rPr>
                <w:color w:val="000000"/>
              </w:rPr>
              <w:t>7</w:t>
            </w:r>
          </w:p>
        </w:tc>
        <w:tc>
          <w:tcPr>
            <w:tcW w:w="1109" w:type="dxa"/>
            <w:tcBorders>
              <w:top w:val="nil"/>
              <w:left w:val="nil"/>
              <w:bottom w:val="nil"/>
              <w:right w:val="nil"/>
            </w:tcBorders>
            <w:vAlign w:val="bottom"/>
          </w:tcPr>
          <w:p w14:paraId="62382048" w14:textId="77777777" w:rsidR="00CC2466" w:rsidRPr="00621099" w:rsidRDefault="00CC2466" w:rsidP="00FA7C9B">
            <w:pPr>
              <w:pStyle w:val="TableText"/>
              <w:ind w:right="245"/>
              <w:rPr>
                <w:noProof w:val="0"/>
              </w:rPr>
            </w:pPr>
            <w:r w:rsidRPr="00621099">
              <w:rPr>
                <w:color w:val="000000"/>
              </w:rPr>
              <w:t>19</w:t>
            </w:r>
          </w:p>
        </w:tc>
      </w:tr>
      <w:tr w:rsidR="00CC2466" w:rsidRPr="00E40A22" w14:paraId="41D9ED3F" w14:textId="77777777" w:rsidTr="00B27FDE">
        <w:trPr>
          <w:trHeight w:val="315"/>
        </w:trPr>
        <w:tc>
          <w:tcPr>
            <w:tcW w:w="8064" w:type="dxa"/>
            <w:tcBorders>
              <w:top w:val="nil"/>
              <w:left w:val="nil"/>
              <w:bottom w:val="nil"/>
              <w:right w:val="nil"/>
            </w:tcBorders>
            <w:noWrap/>
          </w:tcPr>
          <w:p w14:paraId="63A0B450" w14:textId="77777777" w:rsidR="00CC2466" w:rsidRPr="00C8051F" w:rsidRDefault="00CC2466" w:rsidP="00CB691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27325BCC" w14:textId="77777777" w:rsidR="00CC2466" w:rsidRPr="00621099" w:rsidRDefault="00CC2466" w:rsidP="009848A7">
            <w:pPr>
              <w:pStyle w:val="TableText"/>
              <w:rPr>
                <w:noProof w:val="0"/>
              </w:rPr>
            </w:pPr>
            <w:r w:rsidRPr="00621099">
              <w:rPr>
                <w:color w:val="000000"/>
              </w:rPr>
              <w:t>70</w:t>
            </w:r>
          </w:p>
        </w:tc>
        <w:tc>
          <w:tcPr>
            <w:tcW w:w="1109" w:type="dxa"/>
            <w:tcBorders>
              <w:top w:val="nil"/>
              <w:left w:val="nil"/>
              <w:bottom w:val="nil"/>
              <w:right w:val="nil"/>
            </w:tcBorders>
            <w:vAlign w:val="bottom"/>
          </w:tcPr>
          <w:p w14:paraId="51F868D1" w14:textId="77777777" w:rsidR="00CC2466" w:rsidRPr="00621099" w:rsidRDefault="00CC2466" w:rsidP="00FA7C9B">
            <w:pPr>
              <w:pStyle w:val="TableText"/>
              <w:ind w:right="245"/>
              <w:rPr>
                <w:noProof w:val="0"/>
              </w:rPr>
            </w:pPr>
            <w:r w:rsidRPr="00621099">
              <w:rPr>
                <w:color w:val="000000"/>
              </w:rPr>
              <w:t>2</w:t>
            </w:r>
          </w:p>
        </w:tc>
      </w:tr>
      <w:tr w:rsidR="00CC2466" w:rsidRPr="00E40A22" w14:paraId="0E2EFC9D" w14:textId="77777777" w:rsidTr="00B27FDE">
        <w:trPr>
          <w:trHeight w:val="315"/>
        </w:trPr>
        <w:tc>
          <w:tcPr>
            <w:tcW w:w="8064" w:type="dxa"/>
            <w:tcBorders>
              <w:top w:val="nil"/>
              <w:left w:val="nil"/>
              <w:bottom w:val="nil"/>
              <w:right w:val="nil"/>
            </w:tcBorders>
            <w:noWrap/>
          </w:tcPr>
          <w:p w14:paraId="606F6320" w14:textId="77777777" w:rsidR="00CC2466" w:rsidRPr="00C8051F" w:rsidRDefault="00CC2466" w:rsidP="00CB6910">
            <w:pPr>
              <w:pStyle w:val="TableText"/>
              <w:jc w:val="left"/>
            </w:pPr>
            <w:r w:rsidRPr="00C8051F">
              <w:t>Breaks</w:t>
            </w:r>
          </w:p>
        </w:tc>
        <w:tc>
          <w:tcPr>
            <w:tcW w:w="821" w:type="dxa"/>
            <w:tcBorders>
              <w:top w:val="nil"/>
              <w:left w:val="nil"/>
              <w:bottom w:val="nil"/>
              <w:right w:val="nil"/>
            </w:tcBorders>
            <w:noWrap/>
            <w:vAlign w:val="bottom"/>
          </w:tcPr>
          <w:p w14:paraId="2C3AA947" w14:textId="77777777" w:rsidR="00CC2466" w:rsidRPr="00621099" w:rsidRDefault="00CC2466" w:rsidP="009848A7">
            <w:pPr>
              <w:pStyle w:val="TableText"/>
              <w:rPr>
                <w:noProof w:val="0"/>
              </w:rPr>
            </w:pPr>
            <w:r w:rsidRPr="00621099">
              <w:rPr>
                <w:color w:val="000000"/>
              </w:rPr>
              <w:t>70</w:t>
            </w:r>
            <w:r>
              <w:rPr>
                <w:color w:val="000000"/>
              </w:rPr>
              <w:t>1</w:t>
            </w:r>
          </w:p>
        </w:tc>
        <w:tc>
          <w:tcPr>
            <w:tcW w:w="1109" w:type="dxa"/>
            <w:tcBorders>
              <w:top w:val="nil"/>
              <w:left w:val="nil"/>
              <w:bottom w:val="nil"/>
              <w:right w:val="nil"/>
            </w:tcBorders>
            <w:vAlign w:val="bottom"/>
          </w:tcPr>
          <w:p w14:paraId="617CDCC9" w14:textId="77777777" w:rsidR="00CC2466" w:rsidRPr="00621099" w:rsidRDefault="00CC2466" w:rsidP="00FA7C9B">
            <w:pPr>
              <w:pStyle w:val="TableText"/>
              <w:ind w:right="245"/>
              <w:rPr>
                <w:noProof w:val="0"/>
              </w:rPr>
            </w:pPr>
            <w:r w:rsidRPr="00621099">
              <w:rPr>
                <w:color w:val="000000"/>
              </w:rPr>
              <w:t>21</w:t>
            </w:r>
          </w:p>
        </w:tc>
      </w:tr>
      <w:tr w:rsidR="00CC2466" w:rsidRPr="00E40A22" w14:paraId="715C5A47" w14:textId="77777777" w:rsidTr="00B27FDE">
        <w:trPr>
          <w:trHeight w:val="315"/>
        </w:trPr>
        <w:tc>
          <w:tcPr>
            <w:tcW w:w="8064" w:type="dxa"/>
            <w:tcBorders>
              <w:top w:val="nil"/>
              <w:left w:val="nil"/>
              <w:bottom w:val="nil"/>
              <w:right w:val="nil"/>
            </w:tcBorders>
            <w:noWrap/>
          </w:tcPr>
          <w:p w14:paraId="3B9DD499" w14:textId="77777777" w:rsidR="00CC2466" w:rsidRPr="00C8051F" w:rsidRDefault="00CC2466" w:rsidP="00CB6910">
            <w:pPr>
              <w:pStyle w:val="TableText"/>
              <w:jc w:val="left"/>
            </w:pPr>
            <w:r w:rsidRPr="00C8051F">
              <w:t>Scribe</w:t>
            </w:r>
          </w:p>
        </w:tc>
        <w:tc>
          <w:tcPr>
            <w:tcW w:w="821" w:type="dxa"/>
            <w:tcBorders>
              <w:top w:val="nil"/>
              <w:left w:val="nil"/>
              <w:bottom w:val="nil"/>
              <w:right w:val="nil"/>
            </w:tcBorders>
            <w:noWrap/>
            <w:vAlign w:val="bottom"/>
          </w:tcPr>
          <w:p w14:paraId="30F1C8F3" w14:textId="77777777" w:rsidR="00CC2466" w:rsidRPr="00621099" w:rsidRDefault="00CC2466" w:rsidP="009848A7">
            <w:pPr>
              <w:pStyle w:val="TableText"/>
              <w:rPr>
                <w:noProof w:val="0"/>
              </w:rPr>
            </w:pPr>
            <w:r w:rsidRPr="00621099">
              <w:rPr>
                <w:color w:val="000000"/>
              </w:rPr>
              <w:t>60</w:t>
            </w:r>
          </w:p>
        </w:tc>
        <w:tc>
          <w:tcPr>
            <w:tcW w:w="1109" w:type="dxa"/>
            <w:tcBorders>
              <w:top w:val="nil"/>
              <w:left w:val="nil"/>
              <w:bottom w:val="nil"/>
              <w:right w:val="nil"/>
            </w:tcBorders>
            <w:vAlign w:val="bottom"/>
          </w:tcPr>
          <w:p w14:paraId="46B6E42D" w14:textId="77777777" w:rsidR="00CC2466" w:rsidRPr="00621099" w:rsidRDefault="00CC2466" w:rsidP="00FA7C9B">
            <w:pPr>
              <w:pStyle w:val="TableText"/>
              <w:ind w:right="245"/>
              <w:rPr>
                <w:noProof w:val="0"/>
              </w:rPr>
            </w:pPr>
            <w:r w:rsidRPr="00621099">
              <w:rPr>
                <w:color w:val="000000"/>
              </w:rPr>
              <w:t>2</w:t>
            </w:r>
          </w:p>
        </w:tc>
      </w:tr>
      <w:tr w:rsidR="00CC2466" w:rsidRPr="00E40A22" w14:paraId="38702A75" w14:textId="77777777" w:rsidTr="00B27FDE">
        <w:trPr>
          <w:trHeight w:val="315"/>
        </w:trPr>
        <w:tc>
          <w:tcPr>
            <w:tcW w:w="8064" w:type="dxa"/>
            <w:tcBorders>
              <w:top w:val="nil"/>
              <w:left w:val="nil"/>
              <w:bottom w:val="nil"/>
              <w:right w:val="nil"/>
            </w:tcBorders>
            <w:noWrap/>
          </w:tcPr>
          <w:p w14:paraId="7F003E04" w14:textId="77777777" w:rsidR="00CC2466" w:rsidRPr="00C8051F" w:rsidRDefault="00CC2466" w:rsidP="00CB6910">
            <w:pPr>
              <w:pStyle w:val="TableText"/>
              <w:jc w:val="left"/>
            </w:pPr>
            <w:r w:rsidRPr="00C8051F">
              <w:t>Speech-to-text</w:t>
            </w:r>
          </w:p>
        </w:tc>
        <w:tc>
          <w:tcPr>
            <w:tcW w:w="821" w:type="dxa"/>
            <w:tcBorders>
              <w:top w:val="nil"/>
              <w:left w:val="nil"/>
              <w:bottom w:val="nil"/>
              <w:right w:val="nil"/>
            </w:tcBorders>
            <w:noWrap/>
            <w:vAlign w:val="bottom"/>
          </w:tcPr>
          <w:p w14:paraId="475812C5" w14:textId="77777777" w:rsidR="00CC2466" w:rsidRPr="00621099" w:rsidRDefault="00CC2466" w:rsidP="009848A7">
            <w:pPr>
              <w:pStyle w:val="TableText"/>
              <w:rPr>
                <w:noProof w:val="0"/>
              </w:rPr>
            </w:pPr>
            <w:r w:rsidRPr="00621099">
              <w:rPr>
                <w:color w:val="000000"/>
              </w:rPr>
              <w:t>81</w:t>
            </w:r>
          </w:p>
        </w:tc>
        <w:tc>
          <w:tcPr>
            <w:tcW w:w="1109" w:type="dxa"/>
            <w:tcBorders>
              <w:top w:val="nil"/>
              <w:left w:val="nil"/>
              <w:bottom w:val="nil"/>
              <w:right w:val="nil"/>
            </w:tcBorders>
            <w:vAlign w:val="bottom"/>
          </w:tcPr>
          <w:p w14:paraId="18D4D806" w14:textId="77777777" w:rsidR="00CC2466" w:rsidRPr="00621099" w:rsidRDefault="00CC2466" w:rsidP="00FA7C9B">
            <w:pPr>
              <w:pStyle w:val="TableText"/>
              <w:ind w:right="245"/>
              <w:rPr>
                <w:noProof w:val="0"/>
              </w:rPr>
            </w:pPr>
            <w:r w:rsidRPr="00621099">
              <w:rPr>
                <w:color w:val="000000"/>
              </w:rPr>
              <w:t>2</w:t>
            </w:r>
          </w:p>
        </w:tc>
      </w:tr>
      <w:tr w:rsidR="00CC2466" w:rsidRPr="00E40A22" w14:paraId="25E3C812" w14:textId="77777777" w:rsidTr="00B27FDE">
        <w:trPr>
          <w:trHeight w:val="315"/>
        </w:trPr>
        <w:tc>
          <w:tcPr>
            <w:tcW w:w="8064" w:type="dxa"/>
            <w:tcBorders>
              <w:top w:val="nil"/>
              <w:left w:val="nil"/>
              <w:bottom w:val="nil"/>
              <w:right w:val="nil"/>
            </w:tcBorders>
            <w:noWrap/>
          </w:tcPr>
          <w:p w14:paraId="4219A0E5" w14:textId="77777777" w:rsidR="00CC2466" w:rsidRPr="00C8051F" w:rsidRDefault="00CC2466" w:rsidP="00CB6910">
            <w:pPr>
              <w:pStyle w:val="TableText"/>
              <w:jc w:val="left"/>
            </w:pPr>
            <w:r w:rsidRPr="00C8051F">
              <w:t>No accommodations used</w:t>
            </w:r>
          </w:p>
        </w:tc>
        <w:tc>
          <w:tcPr>
            <w:tcW w:w="821" w:type="dxa"/>
            <w:tcBorders>
              <w:top w:val="nil"/>
              <w:left w:val="nil"/>
              <w:bottom w:val="nil"/>
              <w:right w:val="nil"/>
            </w:tcBorders>
            <w:noWrap/>
            <w:vAlign w:val="bottom"/>
          </w:tcPr>
          <w:p w14:paraId="6C3E5B96" w14:textId="77777777" w:rsidR="00CC2466" w:rsidRPr="00621099" w:rsidRDefault="00CC2466" w:rsidP="009848A7">
            <w:pPr>
              <w:pStyle w:val="TableText"/>
              <w:rPr>
                <w:noProof w:val="0"/>
              </w:rPr>
            </w:pPr>
            <w:r w:rsidRPr="00621099">
              <w:rPr>
                <w:color w:val="000000"/>
              </w:rPr>
              <w:t>1</w:t>
            </w:r>
            <w:r>
              <w:rPr>
                <w:color w:val="000000"/>
              </w:rPr>
              <w:t>,</w:t>
            </w:r>
            <w:r w:rsidRPr="00621099">
              <w:rPr>
                <w:color w:val="000000"/>
              </w:rPr>
              <w:t>989</w:t>
            </w:r>
          </w:p>
        </w:tc>
        <w:tc>
          <w:tcPr>
            <w:tcW w:w="1109" w:type="dxa"/>
            <w:tcBorders>
              <w:top w:val="nil"/>
              <w:left w:val="nil"/>
              <w:bottom w:val="nil"/>
              <w:right w:val="nil"/>
            </w:tcBorders>
            <w:vAlign w:val="bottom"/>
          </w:tcPr>
          <w:p w14:paraId="2F4C8700" w14:textId="77777777" w:rsidR="00CC2466" w:rsidRPr="00621099" w:rsidRDefault="00CC2466" w:rsidP="00FA7C9B">
            <w:pPr>
              <w:pStyle w:val="TableText"/>
              <w:ind w:right="245"/>
              <w:rPr>
                <w:noProof w:val="0"/>
              </w:rPr>
            </w:pPr>
            <w:r w:rsidRPr="00621099">
              <w:rPr>
                <w:color w:val="000000"/>
              </w:rPr>
              <w:t>59</w:t>
            </w:r>
          </w:p>
        </w:tc>
      </w:tr>
      <w:tr w:rsidR="00CC2466" w:rsidRPr="00E40A22" w14:paraId="7D919587" w14:textId="77777777" w:rsidTr="00B27FDE">
        <w:trPr>
          <w:trHeight w:val="315"/>
        </w:trPr>
        <w:tc>
          <w:tcPr>
            <w:tcW w:w="8064" w:type="dxa"/>
            <w:tcBorders>
              <w:top w:val="nil"/>
              <w:left w:val="nil"/>
              <w:bottom w:val="nil"/>
              <w:right w:val="nil"/>
            </w:tcBorders>
            <w:noWrap/>
          </w:tcPr>
          <w:p w14:paraId="2E7F0F71" w14:textId="77777777" w:rsidR="00CC2466" w:rsidRPr="00C8051F" w:rsidRDefault="00CC2466" w:rsidP="00CB6910">
            <w:pPr>
              <w:pStyle w:val="TableText"/>
              <w:jc w:val="left"/>
            </w:pPr>
            <w:r w:rsidRPr="00C8051F">
              <w:t xml:space="preserve">Missing </w:t>
            </w:r>
          </w:p>
        </w:tc>
        <w:tc>
          <w:tcPr>
            <w:tcW w:w="821" w:type="dxa"/>
            <w:tcBorders>
              <w:top w:val="nil"/>
              <w:left w:val="nil"/>
              <w:bottom w:val="nil"/>
              <w:right w:val="nil"/>
            </w:tcBorders>
            <w:noWrap/>
            <w:vAlign w:val="bottom"/>
          </w:tcPr>
          <w:p w14:paraId="5B801EAB" w14:textId="77777777" w:rsidR="00CC2466" w:rsidRPr="00621099" w:rsidRDefault="00CC2466" w:rsidP="009848A7">
            <w:pPr>
              <w:pStyle w:val="TableText"/>
              <w:rPr>
                <w:noProof w:val="0"/>
              </w:rPr>
            </w:pPr>
            <w:r w:rsidRPr="00621099">
              <w:rPr>
                <w:color w:val="000000"/>
              </w:rPr>
              <w:t>63</w:t>
            </w:r>
          </w:p>
        </w:tc>
        <w:tc>
          <w:tcPr>
            <w:tcW w:w="1109" w:type="dxa"/>
            <w:tcBorders>
              <w:top w:val="nil"/>
              <w:left w:val="nil"/>
              <w:bottom w:val="nil"/>
              <w:right w:val="nil"/>
            </w:tcBorders>
            <w:vAlign w:val="bottom"/>
          </w:tcPr>
          <w:p w14:paraId="5D255DF0" w14:textId="77777777" w:rsidR="00CC2466" w:rsidRPr="00621099" w:rsidRDefault="00CC2466" w:rsidP="00FA7C9B">
            <w:pPr>
              <w:pStyle w:val="TableText"/>
              <w:ind w:right="245"/>
              <w:rPr>
                <w:noProof w:val="0"/>
              </w:rPr>
            </w:pPr>
            <w:r w:rsidRPr="00621099">
              <w:rPr>
                <w:color w:val="000000"/>
              </w:rPr>
              <w:t>2</w:t>
            </w:r>
          </w:p>
        </w:tc>
      </w:tr>
      <w:tr w:rsidR="00CC2466" w:rsidRPr="00E40A22" w14:paraId="7466390D" w14:textId="77777777" w:rsidTr="00B27FDE">
        <w:trPr>
          <w:trHeight w:val="315"/>
        </w:trPr>
        <w:tc>
          <w:tcPr>
            <w:tcW w:w="8064" w:type="dxa"/>
            <w:tcBorders>
              <w:top w:val="single" w:sz="4" w:space="0" w:color="auto"/>
              <w:left w:val="nil"/>
              <w:bottom w:val="single" w:sz="12" w:space="0" w:color="auto"/>
              <w:right w:val="nil"/>
            </w:tcBorders>
            <w:noWrap/>
            <w:hideMark/>
          </w:tcPr>
          <w:p w14:paraId="552257F9" w14:textId="4D92F8EF" w:rsidR="00CC2466" w:rsidRPr="00E40A22" w:rsidRDefault="00CC2466" w:rsidP="00DE6064">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195D615" w14:textId="77777777" w:rsidR="00CC2466" w:rsidRPr="00621099" w:rsidRDefault="00CC2466" w:rsidP="009848A7">
            <w:pPr>
              <w:pStyle w:val="TableText"/>
              <w:rPr>
                <w:b/>
                <w:bCs/>
                <w:noProof w:val="0"/>
              </w:rPr>
            </w:pPr>
            <w:r w:rsidRPr="00621099">
              <w:rPr>
                <w:color w:val="000000"/>
              </w:rPr>
              <w:t>3</w:t>
            </w:r>
            <w:r>
              <w:rPr>
                <w:color w:val="000000"/>
              </w:rPr>
              <w:t>,</w:t>
            </w:r>
            <w:r w:rsidRPr="00621099">
              <w:rPr>
                <w:color w:val="000000"/>
              </w:rPr>
              <w:t>34</w:t>
            </w:r>
            <w:r>
              <w:rPr>
                <w:color w:val="000000"/>
              </w:rPr>
              <w:t>6</w:t>
            </w:r>
          </w:p>
        </w:tc>
        <w:tc>
          <w:tcPr>
            <w:tcW w:w="1109" w:type="dxa"/>
            <w:tcBorders>
              <w:top w:val="single" w:sz="4" w:space="0" w:color="auto"/>
              <w:left w:val="nil"/>
              <w:bottom w:val="single" w:sz="12" w:space="0" w:color="auto"/>
              <w:right w:val="nil"/>
            </w:tcBorders>
            <w:vAlign w:val="bottom"/>
          </w:tcPr>
          <w:p w14:paraId="0C42A951" w14:textId="77777777" w:rsidR="00CC2466" w:rsidRPr="00621099" w:rsidRDefault="00CC2466" w:rsidP="00FA7C9B">
            <w:pPr>
              <w:pStyle w:val="TableText"/>
              <w:ind w:right="245"/>
              <w:rPr>
                <w:b/>
                <w:bCs/>
                <w:noProof w:val="0"/>
              </w:rPr>
            </w:pPr>
            <w:r w:rsidRPr="00621099">
              <w:rPr>
                <w:color w:val="000000"/>
              </w:rPr>
              <w:t>100</w:t>
            </w:r>
          </w:p>
        </w:tc>
      </w:tr>
    </w:tbl>
    <w:p w14:paraId="755BB5D6" w14:textId="3A717EAF" w:rsidR="00ED304A" w:rsidRPr="00943846" w:rsidRDefault="4A763DF2" w:rsidP="00484F59">
      <w:pPr>
        <w:pStyle w:val="Heading2"/>
      </w:pPr>
      <w:bookmarkStart w:id="2164" w:name="_Continuous_and_Systematic"/>
      <w:bookmarkStart w:id="2165" w:name="_Toc131594781"/>
      <w:bookmarkEnd w:id="2164"/>
      <w:r>
        <w:t>Continuous and Systematic Improvement</w:t>
      </w:r>
      <w:bookmarkEnd w:id="2165"/>
    </w:p>
    <w:p w14:paraId="4726E407" w14:textId="0B3F5797" w:rsidR="000E42CA" w:rsidRPr="00943846" w:rsidRDefault="75A46634" w:rsidP="005F05DE">
      <w:r>
        <w:t xml:space="preserve">This chapter discusses the various procedures used to </w:t>
      </w:r>
      <w:r w:rsidR="3954B018">
        <w:t xml:space="preserve">gather information </w:t>
      </w:r>
      <w:r w:rsidR="006349A5">
        <w:t>to improve</w:t>
      </w:r>
      <w:r w:rsidR="3954B018">
        <w:t xml:space="preserve"> the </w:t>
      </w:r>
      <w:r w:rsidR="11A2F79E">
        <w:t xml:space="preserve">Alternate </w:t>
      </w:r>
      <w:r w:rsidR="60281BDB">
        <w:t>English Language Proficiency Assessments for California (</w:t>
      </w:r>
      <w:r w:rsidR="11A2F79E">
        <w:t>ELPAC</w:t>
      </w:r>
      <w:r w:rsidR="60281BDB">
        <w:t>)</w:t>
      </w:r>
      <w:r w:rsidR="11A2F79E">
        <w:t xml:space="preserve"> </w:t>
      </w:r>
      <w:r w:rsidR="006349A5">
        <w:t>as well as strategies to implement</w:t>
      </w:r>
      <w:r w:rsidR="5CE79CFC">
        <w:t xml:space="preserve"> possible </w:t>
      </w:r>
      <w:r w:rsidR="446F1197">
        <w:t xml:space="preserve">future </w:t>
      </w:r>
      <w:r w:rsidR="5CE79CFC">
        <w:t>improvements</w:t>
      </w:r>
      <w:r w:rsidR="3954B018">
        <w:t>.</w:t>
      </w:r>
      <w:r w:rsidR="67E05835">
        <w:t xml:space="preserve"> </w:t>
      </w:r>
      <w:r w:rsidR="06BD2DEB">
        <w:t>Some sections within this chapter include feedback from the Alternate ELPAC Operational Field Test Post</w:t>
      </w:r>
      <w:r w:rsidR="41E2C240">
        <w:t>-</w:t>
      </w:r>
      <w:r w:rsidR="06BD2DEB">
        <w:t>Test S</w:t>
      </w:r>
      <w:r w:rsidR="01D72058">
        <w:t>urvey</w:t>
      </w:r>
      <w:r w:rsidR="60281BDB">
        <w:t>,</w:t>
      </w:r>
      <w:r w:rsidR="051876D9">
        <w:t xml:space="preserve"> which focuses on feedback for continuous and systematic improvement</w:t>
      </w:r>
      <w:r w:rsidR="01D72058">
        <w:t>.</w:t>
      </w:r>
    </w:p>
    <w:p w14:paraId="25D8776E" w14:textId="02DED6AF" w:rsidR="00536DC5" w:rsidRPr="00943846" w:rsidRDefault="5EF6FB19" w:rsidP="00484F59">
      <w:pPr>
        <w:pStyle w:val="Heading3"/>
      </w:pPr>
      <w:bookmarkStart w:id="2166" w:name="_Toc131594782"/>
      <w:r w:rsidRPr="00943846">
        <w:t>Test Design</w:t>
      </w:r>
      <w:bookmarkEnd w:id="2166"/>
    </w:p>
    <w:p w14:paraId="4C8183AD" w14:textId="77B96EDC" w:rsidR="00D15ACB" w:rsidRDefault="0D004E73" w:rsidP="005F05DE">
      <w:r>
        <w:t>The Alternate ELPAC was designed to provide a consistent</w:t>
      </w:r>
      <w:r w:rsidR="3A52E958">
        <w:t xml:space="preserve">, standardized measurement of </w:t>
      </w:r>
      <w:r w:rsidR="60281BDB">
        <w:t>English language proficiency (</w:t>
      </w:r>
      <w:r w:rsidR="3A52E958">
        <w:t>ELP</w:t>
      </w:r>
      <w:r w:rsidR="60281BDB">
        <w:t>)</w:t>
      </w:r>
      <w:r w:rsidR="3A52E958">
        <w:t xml:space="preserve"> across </w:t>
      </w:r>
      <w:r w:rsidR="134906C9">
        <w:t>California</w:t>
      </w:r>
      <w:r w:rsidR="3A52E958">
        <w:t xml:space="preserve"> for students with the most significant cognitive disabilities</w:t>
      </w:r>
      <w:r w:rsidR="6BCFB97D">
        <w:t xml:space="preserve"> as determined by the </w:t>
      </w:r>
      <w:r w:rsidR="00972C80">
        <w:t>student</w:t>
      </w:r>
      <w:r w:rsidR="00D43DE0">
        <w:t>’</w:t>
      </w:r>
      <w:r w:rsidR="00972C80">
        <w:t>s individualized educational program (</w:t>
      </w:r>
      <w:r w:rsidR="6BCFB97D">
        <w:t>IEP</w:t>
      </w:r>
      <w:r w:rsidR="00972C80">
        <w:t>)</w:t>
      </w:r>
      <w:r w:rsidR="6BCFB97D">
        <w:t xml:space="preserve"> team</w:t>
      </w:r>
      <w:r w:rsidR="134906C9">
        <w:t>.</w:t>
      </w:r>
      <w:r w:rsidR="3A52E958">
        <w:t xml:space="preserve"> </w:t>
      </w:r>
      <w:r w:rsidR="134906C9">
        <w:t>A</w:t>
      </w:r>
      <w:r w:rsidR="09C3CE45">
        <w:t xml:space="preserve"> guiding principle</w:t>
      </w:r>
      <w:r w:rsidR="134906C9">
        <w:t xml:space="preserve"> for development was</w:t>
      </w:r>
      <w:r w:rsidR="09C3CE45">
        <w:t xml:space="preserve"> that the assessment be designed to ensure that the intended test</w:t>
      </w:r>
      <w:r w:rsidR="69F3E5A2">
        <w:t>-taking population is able to demonstrate ELP</w:t>
      </w:r>
      <w:r w:rsidR="3A52E958">
        <w:t xml:space="preserve">. </w:t>
      </w:r>
    </w:p>
    <w:p w14:paraId="5DE8EDB9" w14:textId="457B4CA6" w:rsidR="00336B74" w:rsidRPr="00943846" w:rsidRDefault="05CCFC68" w:rsidP="005F05DE">
      <w:r>
        <w:t>T</w:t>
      </w:r>
      <w:r w:rsidR="69F3E5A2">
        <w:t>he Alternate ELPAC Operational Field Test Post</w:t>
      </w:r>
      <w:r w:rsidR="41E2C240">
        <w:t>-</w:t>
      </w:r>
      <w:r w:rsidR="69F3E5A2">
        <w:t xml:space="preserve">Test Survey </w:t>
      </w:r>
      <w:r>
        <w:t xml:space="preserve">had a </w:t>
      </w:r>
      <w:r w:rsidR="5B02660E">
        <w:t>set of</w:t>
      </w:r>
      <w:r>
        <w:t xml:space="preserve"> questions that </w:t>
      </w:r>
      <w:r w:rsidR="69F3E5A2">
        <w:t xml:space="preserve">asked </w:t>
      </w:r>
      <w:r w:rsidR="64BB1C14">
        <w:t xml:space="preserve">respondents </w:t>
      </w:r>
      <w:r w:rsidR="60281BDB">
        <w:t xml:space="preserve">the </w:t>
      </w:r>
      <w:r w:rsidR="76F0D3FC">
        <w:t xml:space="preserve">level of </w:t>
      </w:r>
      <w:r>
        <w:t xml:space="preserve">agreement around the guiding principles </w:t>
      </w:r>
      <w:r w:rsidR="3FD0088F">
        <w:t>of the Alternate ELPAC test design</w:t>
      </w:r>
      <w:r w:rsidR="0018588F">
        <w:t xml:space="preserve"> (CDE, 202</w:t>
      </w:r>
      <w:r w:rsidR="006A6A5A">
        <w:t>3</w:t>
      </w:r>
      <w:r w:rsidR="0018588F">
        <w:t>)</w:t>
      </w:r>
      <w:r w:rsidR="4F132B04">
        <w:t>.</w:t>
      </w:r>
      <w:r w:rsidR="76F0D3FC">
        <w:t xml:space="preserve"> </w:t>
      </w:r>
      <w:r w:rsidR="4F132B04">
        <w:t>I</w:t>
      </w:r>
      <w:r w:rsidR="76F0D3FC">
        <w:t>n all cases</w:t>
      </w:r>
      <w:r w:rsidR="0B458354">
        <w:t>,</w:t>
      </w:r>
      <w:r w:rsidR="76F0D3FC">
        <w:t xml:space="preserve"> the majority of respondents agreed or strongly agree</w:t>
      </w:r>
      <w:r w:rsidR="4F132B04">
        <w:t>d</w:t>
      </w:r>
      <w:r w:rsidR="76F0D3FC">
        <w:t xml:space="preserve"> </w:t>
      </w:r>
      <w:r w:rsidR="02C864EC">
        <w:t xml:space="preserve">that the test met </w:t>
      </w:r>
      <w:r w:rsidR="6CBEE28E">
        <w:t>each</w:t>
      </w:r>
      <w:r w:rsidR="02C864EC">
        <w:t xml:space="preserve"> guiding principle</w:t>
      </w:r>
      <w:r w:rsidR="3FD0088F">
        <w:t xml:space="preserve">. </w:t>
      </w:r>
      <w:r w:rsidR="7A2F99B4">
        <w:t>While th</w:t>
      </w:r>
      <w:r w:rsidR="02C864EC">
        <w:t>e</w:t>
      </w:r>
      <w:r w:rsidR="7A2F99B4">
        <w:t xml:space="preserve"> feedback shows evidence that </w:t>
      </w:r>
      <w:r w:rsidR="5469DCF9">
        <w:t xml:space="preserve">educators found that the </w:t>
      </w:r>
      <w:r w:rsidR="7A2F99B4">
        <w:t xml:space="preserve">test design </w:t>
      </w:r>
      <w:r w:rsidR="78EF6BA1">
        <w:t xml:space="preserve">was successful at achieving </w:t>
      </w:r>
      <w:r w:rsidR="5469DCF9">
        <w:t>the</w:t>
      </w:r>
      <w:r w:rsidR="78EF6BA1">
        <w:t xml:space="preserve"> guiding principles, ETS will continue to work in collaboration with </w:t>
      </w:r>
      <w:r w:rsidR="60281BDB">
        <w:t>the California Department of Education (</w:t>
      </w:r>
      <w:r w:rsidR="78EF6BA1">
        <w:t>CDE</w:t>
      </w:r>
      <w:r w:rsidR="60281BDB">
        <w:t>)</w:t>
      </w:r>
      <w:r w:rsidR="78EF6BA1">
        <w:t xml:space="preserve"> in evaluati</w:t>
      </w:r>
      <w:r w:rsidR="4F132B04">
        <w:t>ng</w:t>
      </w:r>
      <w:r w:rsidR="78EF6BA1">
        <w:t xml:space="preserve"> and improving the Alternate ELPAC test design.</w:t>
      </w:r>
    </w:p>
    <w:p w14:paraId="5E6888F6" w14:textId="3F6A80A7" w:rsidR="000847B2" w:rsidRPr="00943846" w:rsidRDefault="4622416A" w:rsidP="00484F59">
      <w:pPr>
        <w:pStyle w:val="Heading3"/>
      </w:pPr>
      <w:bookmarkStart w:id="2167" w:name="_Toc131594783"/>
      <w:r w:rsidRPr="00943846">
        <w:t>Item Development</w:t>
      </w:r>
      <w:r w:rsidR="3F4F0B02" w:rsidRPr="00943846">
        <w:t xml:space="preserve"> and Item Pool Diversity</w:t>
      </w:r>
      <w:bookmarkEnd w:id="2167"/>
    </w:p>
    <w:p w14:paraId="71DF5B0B" w14:textId="2F3FB152" w:rsidR="0044738F" w:rsidRDefault="68FE8F24" w:rsidP="57DDA72C">
      <w:r>
        <w:t>The Alternate ELPAC consists of two separate assessments—the Initial Alternate ELPAC, for initial identification</w:t>
      </w:r>
      <w:r w:rsidR="2F454176">
        <w:t xml:space="preserve"> for EL programs and services</w:t>
      </w:r>
      <w:r>
        <w:t xml:space="preserve">, and the annual Summative Alternate ELPAC, to measure student progress toward </w:t>
      </w:r>
      <w:r w:rsidR="3DA38764">
        <w:t>ELP</w:t>
      </w:r>
      <w:r>
        <w:t xml:space="preserve"> and support decisions on student reclassification. </w:t>
      </w:r>
      <w:r w:rsidR="06705105">
        <w:t xml:space="preserve">(The Initial Alternate ELPAC had not yet had its inaugural administration when the Summative Alternate ELPAC operational field test was administered.) </w:t>
      </w:r>
      <w:r>
        <w:t xml:space="preserve">These assessments follow a single test blueprint, as described in the </w:t>
      </w:r>
      <w:r w:rsidR="41749E67">
        <w:t>h</w:t>
      </w:r>
      <w:r>
        <w:t>igh-</w:t>
      </w:r>
      <w:r w:rsidR="41749E67">
        <w:t>l</w:t>
      </w:r>
      <w:r>
        <w:t xml:space="preserve">evel </w:t>
      </w:r>
      <w:r w:rsidR="41749E67">
        <w:t>t</w:t>
      </w:r>
      <w:r>
        <w:t xml:space="preserve">est </w:t>
      </w:r>
      <w:r w:rsidR="41749E67">
        <w:t>d</w:t>
      </w:r>
      <w:r>
        <w:t xml:space="preserve">esign for the Alternate </w:t>
      </w:r>
      <w:r w:rsidR="3E65B466">
        <w:t>ELPAC</w:t>
      </w:r>
      <w:r w:rsidR="06705105">
        <w:t xml:space="preserve"> (CDE, 2019)</w:t>
      </w:r>
      <w:r>
        <w:t xml:space="preserve">. </w:t>
      </w:r>
      <w:r w:rsidR="3B6D0ACE">
        <w:t>Each item development cycle builds upon feedback received in previous item development cycles, includ</w:t>
      </w:r>
      <w:r w:rsidR="74E79B21">
        <w:t xml:space="preserve">ing information received at </w:t>
      </w:r>
      <w:r w:rsidR="0B458354">
        <w:t>item review meeting</w:t>
      </w:r>
      <w:r w:rsidR="74E79B21">
        <w:t xml:space="preserve">s and </w:t>
      </w:r>
      <w:r w:rsidR="0B458354">
        <w:t>data review meeting</w:t>
      </w:r>
      <w:r w:rsidR="74E79B21">
        <w:t xml:space="preserve">s. </w:t>
      </w:r>
      <w:r w:rsidR="32900402">
        <w:t xml:space="preserve">Early development cycles for </w:t>
      </w:r>
      <w:r w:rsidR="7B52B220">
        <w:t xml:space="preserve">the Alternate ELPAC program also relied heavily </w:t>
      </w:r>
      <w:r w:rsidR="6B6D4FA4">
        <w:t xml:space="preserve">on information </w:t>
      </w:r>
      <w:r w:rsidR="08C2DA36">
        <w:t xml:space="preserve">from the </w:t>
      </w:r>
      <w:r w:rsidR="1086E2AD">
        <w:t>Altern</w:t>
      </w:r>
      <w:r w:rsidR="0865E497">
        <w:t xml:space="preserve">ate ELPAC Pilot </w:t>
      </w:r>
      <w:r w:rsidR="6465B018">
        <w:t>cognitive labs</w:t>
      </w:r>
      <w:r w:rsidR="68C0BBFC">
        <w:t xml:space="preserve"> study</w:t>
      </w:r>
      <w:r w:rsidR="00261964">
        <w:t xml:space="preserve"> (CDE, 2020)</w:t>
      </w:r>
      <w:r w:rsidR="4FCCECEF">
        <w:t xml:space="preserve">. </w:t>
      </w:r>
    </w:p>
    <w:p w14:paraId="6A53241E" w14:textId="0725E317" w:rsidR="003A6F97" w:rsidRPr="00943846" w:rsidRDefault="456A4400" w:rsidP="57DDA72C">
      <w:pPr>
        <w:rPr>
          <w:rFonts w:eastAsia="Times New Roman"/>
        </w:rPr>
      </w:pPr>
      <w:r w:rsidRPr="15B27E62">
        <w:rPr>
          <w:rFonts w:eastAsia="Times New Roman"/>
        </w:rPr>
        <w:t xml:space="preserve">Analysis of the pilot results led to modifications of the </w:t>
      </w:r>
      <w:r w:rsidR="00A7400B">
        <w:rPr>
          <w:rFonts w:eastAsia="Times New Roman"/>
        </w:rPr>
        <w:t>proposed</w:t>
      </w:r>
      <w:r w:rsidRPr="15B27E62">
        <w:rPr>
          <w:rFonts w:eastAsia="Times New Roman"/>
        </w:rPr>
        <w:t xml:space="preserve"> </w:t>
      </w:r>
      <w:r w:rsidR="024F4033">
        <w:t xml:space="preserve">Alternate </w:t>
      </w:r>
      <w:r w:rsidRPr="15B27E62">
        <w:rPr>
          <w:rFonts w:eastAsia="Times New Roman"/>
        </w:rPr>
        <w:t>ELPAC test blueprint</w:t>
      </w:r>
      <w:r w:rsidR="7BAB3C4B" w:rsidRPr="15B27E62">
        <w:rPr>
          <w:rFonts w:eastAsia="Times New Roman"/>
        </w:rPr>
        <w:t>. F</w:t>
      </w:r>
      <w:r w:rsidRPr="15B27E62">
        <w:rPr>
          <w:rFonts w:eastAsia="Times New Roman"/>
        </w:rPr>
        <w:t xml:space="preserve">or example, one of the piloted task types was removed. In addition, test design features were added to increase the accessibility of expressive (constructed response) items. Optional </w:t>
      </w:r>
      <w:r w:rsidR="187B0F6F" w:rsidRPr="15B27E62">
        <w:rPr>
          <w:rFonts w:eastAsia="Times New Roman"/>
        </w:rPr>
        <w:t>i</w:t>
      </w:r>
      <w:r w:rsidRPr="15B27E62">
        <w:rPr>
          <w:rFonts w:eastAsia="Times New Roman"/>
        </w:rPr>
        <w:t xml:space="preserve">ndividualization was added to the test to allow students who use </w:t>
      </w:r>
      <w:r w:rsidR="00FC49BA">
        <w:rPr>
          <w:rFonts w:eastAsia="Times New Roman"/>
        </w:rPr>
        <w:t>alternate response options, such as</w:t>
      </w:r>
      <w:r w:rsidRPr="15B27E62">
        <w:rPr>
          <w:rFonts w:eastAsia="Times New Roman"/>
        </w:rPr>
        <w:t xml:space="preserve"> picture cards and realia</w:t>
      </w:r>
      <w:r w:rsidR="00FC49BA">
        <w:rPr>
          <w:rFonts w:eastAsia="Times New Roman"/>
        </w:rPr>
        <w:t>,</w:t>
      </w:r>
      <w:r w:rsidRPr="15B27E62">
        <w:rPr>
          <w:rFonts w:eastAsia="Times New Roman"/>
        </w:rPr>
        <w:t xml:space="preserve"> as a form of expressive language to communicate, as they do within the classroom setting. </w:t>
      </w:r>
    </w:p>
    <w:p w14:paraId="6B2C4A8B" w14:textId="77A2D3DE" w:rsidR="003A6F97" w:rsidRPr="00943846" w:rsidRDefault="18D2B406" w:rsidP="003A6F97">
      <w:r w:rsidRPr="00943846">
        <w:t xml:space="preserve">As </w:t>
      </w:r>
      <w:r w:rsidR="6DAC7EA3" w:rsidRPr="00943846">
        <w:t>the</w:t>
      </w:r>
      <w:r w:rsidR="416FDBE2" w:rsidRPr="00943846">
        <w:t xml:space="preserve"> Alternate ELPAC program </w:t>
      </w:r>
      <w:r w:rsidR="23E2D845" w:rsidRPr="00943846">
        <w:t>develops items year after year</w:t>
      </w:r>
      <w:r w:rsidR="416FDBE2" w:rsidRPr="00943846">
        <w:t xml:space="preserve">, </w:t>
      </w:r>
      <w:r w:rsidR="2C36BE69" w:rsidRPr="00943846">
        <w:t xml:space="preserve">CDE and educator </w:t>
      </w:r>
      <w:r w:rsidR="416FDBE2" w:rsidRPr="00943846">
        <w:t>feedback will continue to inform</w:t>
      </w:r>
      <w:r w:rsidR="2C36BE69" w:rsidRPr="00943846">
        <w:t xml:space="preserve"> aspects of item development such as</w:t>
      </w:r>
      <w:r w:rsidR="416FDBE2" w:rsidRPr="00943846">
        <w:t xml:space="preserve"> item type appropriateness, </w:t>
      </w:r>
      <w:r w:rsidR="661574A7" w:rsidRPr="00943846">
        <w:t xml:space="preserve">accessibility, </w:t>
      </w:r>
      <w:r w:rsidR="416FDBE2" w:rsidRPr="00943846">
        <w:t>item difficulty, readability, graphics selection</w:t>
      </w:r>
      <w:r w:rsidR="508B484E" w:rsidRPr="00943846">
        <w:t xml:space="preserve">, </w:t>
      </w:r>
      <w:r w:rsidR="49831961" w:rsidRPr="00943846">
        <w:t xml:space="preserve">and diversity of </w:t>
      </w:r>
      <w:r w:rsidR="2FC9BA4F" w:rsidRPr="00943846">
        <w:t>topics</w:t>
      </w:r>
      <w:r w:rsidR="661574A7" w:rsidRPr="00943846">
        <w:t xml:space="preserve">. </w:t>
      </w:r>
      <w:r w:rsidR="23E2D845" w:rsidRPr="00943846">
        <w:t xml:space="preserve">The items will continue to be developed </w:t>
      </w:r>
      <w:r w:rsidR="001F0E6C">
        <w:t>on the basis of</w:t>
      </w:r>
      <w:r w:rsidR="03C86DCA" w:rsidRPr="00943846">
        <w:t xml:space="preserve"> </w:t>
      </w:r>
      <w:r w:rsidR="0044738F">
        <w:t>i</w:t>
      </w:r>
      <w:r w:rsidR="56BB2030" w:rsidRPr="00943846">
        <w:t xml:space="preserve">tem </w:t>
      </w:r>
      <w:r w:rsidR="0044738F">
        <w:t>d</w:t>
      </w:r>
      <w:r w:rsidR="56BB2030" w:rsidRPr="00943846">
        <w:t xml:space="preserve">evelopment </w:t>
      </w:r>
      <w:r w:rsidR="0044738F">
        <w:t>p</w:t>
      </w:r>
      <w:r w:rsidR="56BB2030" w:rsidRPr="00943846">
        <w:t xml:space="preserve">lans that </w:t>
      </w:r>
      <w:r w:rsidR="5C9E36E7" w:rsidRPr="00943846">
        <w:t xml:space="preserve">rely on analysis of </w:t>
      </w:r>
      <w:r w:rsidR="5FF180CB" w:rsidRPr="00943846">
        <w:t>the existing item bank</w:t>
      </w:r>
      <w:r w:rsidR="7705B8EB" w:rsidRPr="00943846">
        <w:t xml:space="preserve">. The </w:t>
      </w:r>
      <w:r w:rsidR="508B484E" w:rsidRPr="00943846">
        <w:t>decisions</w:t>
      </w:r>
      <w:r w:rsidR="6145DCD4" w:rsidRPr="00943846">
        <w:t xml:space="preserve"> made</w:t>
      </w:r>
      <w:r w:rsidR="7705B8EB" w:rsidRPr="00943846">
        <w:t xml:space="preserve"> </w:t>
      </w:r>
      <w:r w:rsidR="6145DCD4" w:rsidRPr="00943846">
        <w:t>during</w:t>
      </w:r>
      <w:r w:rsidR="7705B8EB" w:rsidRPr="00943846">
        <w:t xml:space="preserve"> item development will continue to</w:t>
      </w:r>
      <w:r w:rsidR="2EF37215" w:rsidRPr="00943846">
        <w:t xml:space="preserve"> support the </w:t>
      </w:r>
      <w:r w:rsidR="1CE4CD18" w:rsidRPr="00943846">
        <w:t xml:space="preserve">fulfillment of </w:t>
      </w:r>
      <w:r w:rsidR="2747986F" w:rsidRPr="00943846">
        <w:t>the test blueprint for each summative form administration</w:t>
      </w:r>
      <w:r w:rsidR="7705B8EB" w:rsidRPr="00943846">
        <w:t xml:space="preserve"> and </w:t>
      </w:r>
      <w:r w:rsidR="6145DCD4" w:rsidRPr="00943846">
        <w:t xml:space="preserve">the </w:t>
      </w:r>
      <w:r w:rsidR="694BA3EE" w:rsidRPr="00943846">
        <w:t xml:space="preserve">growth </w:t>
      </w:r>
      <w:r w:rsidR="508B484E" w:rsidRPr="00943846">
        <w:t xml:space="preserve">and diversification </w:t>
      </w:r>
      <w:r w:rsidR="694BA3EE" w:rsidRPr="00943846">
        <w:t>of the operational item bank</w:t>
      </w:r>
      <w:r w:rsidR="607485D0" w:rsidRPr="00943846">
        <w:t xml:space="preserve">, as well as the incremental release of test items to the public in training and practice tests. </w:t>
      </w:r>
    </w:p>
    <w:p w14:paraId="34CC07F6" w14:textId="6AEB1C18" w:rsidR="00723331" w:rsidRPr="00943846" w:rsidRDefault="78F933C6" w:rsidP="00484F59">
      <w:pPr>
        <w:pStyle w:val="Heading3"/>
      </w:pPr>
      <w:bookmarkStart w:id="2168" w:name="_Toc112229960"/>
      <w:bookmarkStart w:id="2169" w:name="_Toc112325918"/>
      <w:bookmarkStart w:id="2170" w:name="_Toc112327171"/>
      <w:bookmarkStart w:id="2171" w:name="_Toc112407185"/>
      <w:bookmarkStart w:id="2172" w:name="_Toc112408581"/>
      <w:bookmarkStart w:id="2173" w:name="_Toc113343690"/>
      <w:bookmarkStart w:id="2174" w:name="_Toc113346361"/>
      <w:bookmarkStart w:id="2175" w:name="_Toc113346602"/>
      <w:bookmarkStart w:id="2176" w:name="_Toc113371408"/>
      <w:bookmarkStart w:id="2177" w:name="_Toc113428748"/>
      <w:bookmarkStart w:id="2178" w:name="_Toc113440470"/>
      <w:bookmarkStart w:id="2179" w:name="_Toc113532484"/>
      <w:bookmarkStart w:id="2180" w:name="_Toc118898784"/>
      <w:bookmarkStart w:id="2181" w:name="_Toc120784229"/>
      <w:bookmarkStart w:id="2182" w:name="_Toc121382048"/>
      <w:bookmarkStart w:id="2183" w:name="_Toc121842559"/>
      <w:bookmarkStart w:id="2184" w:name="_Toc121897045"/>
      <w:bookmarkStart w:id="2185" w:name="_Toc131594784"/>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r w:rsidRPr="00943846">
        <w:t xml:space="preserve">Administration and </w:t>
      </w:r>
      <w:r w:rsidR="3088F34A" w:rsidRPr="00943846">
        <w:t>Test Delivery</w:t>
      </w:r>
      <w:bookmarkEnd w:id="2185"/>
    </w:p>
    <w:p w14:paraId="4755716E" w14:textId="3C650780" w:rsidR="00A64A33" w:rsidRPr="00943846" w:rsidRDefault="0EC4328C" w:rsidP="00484F59">
      <w:pPr>
        <w:pStyle w:val="Heading4"/>
      </w:pPr>
      <w:bookmarkStart w:id="2186" w:name="_Toc131594785"/>
      <w:r w:rsidRPr="00943846">
        <w:t>Post-</w:t>
      </w:r>
      <w:r w:rsidR="00AA04B5">
        <w:t>T</w:t>
      </w:r>
      <w:r w:rsidRPr="00943846">
        <w:t>est Survey</w:t>
      </w:r>
      <w:bookmarkEnd w:id="2186"/>
    </w:p>
    <w:p w14:paraId="56696F06" w14:textId="17A6AE78" w:rsidR="00E8479F" w:rsidRPr="00943846" w:rsidRDefault="2BA71646" w:rsidP="00F268C1">
      <w:r>
        <w:t xml:space="preserve">The Alternate ELPAC </w:t>
      </w:r>
      <w:r w:rsidR="001D794F">
        <w:t xml:space="preserve">Operational Field Test </w:t>
      </w:r>
      <w:r>
        <w:t>Post</w:t>
      </w:r>
      <w:r w:rsidR="41E2C240">
        <w:t>-</w:t>
      </w:r>
      <w:r>
        <w:t xml:space="preserve">Test Survey was developed by ETS in consultation with </w:t>
      </w:r>
      <w:r w:rsidR="22C414D1">
        <w:t xml:space="preserve">the </w:t>
      </w:r>
      <w:r>
        <w:t>CDE and focused on gathering information and data from educators who were part of the Alternate</w:t>
      </w:r>
      <w:r w:rsidR="51B1413D">
        <w:t xml:space="preserve"> </w:t>
      </w:r>
      <w:r>
        <w:t xml:space="preserve">ELPAC </w:t>
      </w:r>
      <w:r w:rsidR="1E09D683">
        <w:t xml:space="preserve">operational field test </w:t>
      </w:r>
      <w:r>
        <w:t>administration to highlight successes and identify areas for immediate and long-term improvement. The survey focused on actionable improvement in the areas of test preparation, training, and test administration.</w:t>
      </w:r>
      <w:r w:rsidR="7A3D001F">
        <w:t xml:space="preserve"> Feedback on </w:t>
      </w:r>
      <w:r w:rsidR="530ECE2D">
        <w:t>questions specifically about test design, accessibility</w:t>
      </w:r>
      <w:r w:rsidR="7A3D001F">
        <w:t xml:space="preserve">, and training </w:t>
      </w:r>
      <w:r w:rsidR="6F03452E">
        <w:t xml:space="preserve">were </w:t>
      </w:r>
      <w:r w:rsidR="7A3D001F">
        <w:t>inclu</w:t>
      </w:r>
      <w:r w:rsidR="0370EA49">
        <w:t>ded</w:t>
      </w:r>
      <w:r w:rsidR="6F03452E">
        <w:t>,</w:t>
      </w:r>
      <w:r w:rsidR="0370EA49">
        <w:t xml:space="preserve"> as appropriate</w:t>
      </w:r>
      <w:r>
        <w:t>. </w:t>
      </w:r>
    </w:p>
    <w:p w14:paraId="25D52E5F" w14:textId="6C5C98ED" w:rsidR="00E8479F" w:rsidRPr="00943846" w:rsidRDefault="166CA9CB" w:rsidP="00865CC3">
      <w:r w:rsidRPr="00943846">
        <w:t>Survey respondents were asked a series of questions regarding testing administration</w:t>
      </w:r>
      <w:r w:rsidR="3F4CB44A" w:rsidRPr="00943846">
        <w:t xml:space="preserve"> </w:t>
      </w:r>
      <w:r w:rsidRPr="00943846">
        <w:t>materials, manuals, communications, training, test administration systems, and the assignment and implementation of accessibility resources. Survey respondents were also asked for suggestions for further improvement. </w:t>
      </w:r>
    </w:p>
    <w:p w14:paraId="2253AC90" w14:textId="429D0815" w:rsidR="00AA04B5" w:rsidRDefault="00E8479F" w:rsidP="001927B9">
      <w:r w:rsidRPr="00943846">
        <w:t xml:space="preserve">Of the </w:t>
      </w:r>
      <w:r w:rsidR="62F41F1D">
        <w:t>300</w:t>
      </w:r>
      <w:r w:rsidRPr="00943846">
        <w:t xml:space="preserve"> respondents, </w:t>
      </w:r>
      <w:r w:rsidR="00796B73" w:rsidRPr="00943846">
        <w:t xml:space="preserve">a </w:t>
      </w:r>
      <w:r w:rsidRPr="00943846">
        <w:t>majority administered the test themselves</w:t>
      </w:r>
      <w:r w:rsidR="00AA04B5">
        <w:t>;</w:t>
      </w:r>
      <w:r w:rsidRPr="00943846" w:rsidDel="00AA04B5">
        <w:t xml:space="preserve"> </w:t>
      </w:r>
      <w:r w:rsidRPr="00943846">
        <w:t xml:space="preserve">the remaining respondents were involved in the administration at the </w:t>
      </w:r>
      <w:r w:rsidR="00E6796A" w:rsidRPr="00943846">
        <w:t xml:space="preserve">coordination </w:t>
      </w:r>
      <w:r w:rsidRPr="00943846">
        <w:t xml:space="preserve">level only. </w:t>
      </w:r>
      <w:r w:rsidR="0047673A" w:rsidRPr="00943846">
        <w:t>Most of</w:t>
      </w:r>
      <w:r w:rsidRPr="00943846">
        <w:t xml:space="preserve"> the respondents </w:t>
      </w:r>
      <w:r w:rsidR="00122355" w:rsidRPr="00943846">
        <w:t xml:space="preserve">who </w:t>
      </w:r>
      <w:r w:rsidRPr="00943846">
        <w:t>administered the assessment</w:t>
      </w:r>
      <w:r w:rsidR="0047673A" w:rsidRPr="00943846">
        <w:t xml:space="preserve"> indicated that they</w:t>
      </w:r>
      <w:r w:rsidRPr="00943846">
        <w:t xml:space="preserve"> administered </w:t>
      </w:r>
      <w:r w:rsidR="00AA04B5">
        <w:t>it</w:t>
      </w:r>
      <w:r w:rsidRPr="00943846">
        <w:t xml:space="preserve"> to multiple students. </w:t>
      </w:r>
    </w:p>
    <w:p w14:paraId="087C88F9" w14:textId="42385996" w:rsidR="00F07BB7" w:rsidRPr="00943846" w:rsidRDefault="00AA04B5" w:rsidP="001927B9">
      <w:r>
        <w:t>E</w:t>
      </w:r>
      <w:r w:rsidR="00E8479F" w:rsidRPr="00943846">
        <w:t xml:space="preserve">ducators involved in administering the Alternate ELPAC operational field test expressed positive experiences in their preparations for testing. Despite this being the first Alternate ELPAC administration, educators felt that the resources and training materials they were given were useful in preparing them and their students. Their feedback generally described adequate preparation, training, support, and assessment administration experiences. </w:t>
      </w:r>
      <w:r w:rsidR="009B246E" w:rsidRPr="00943846">
        <w:t xml:space="preserve">The materials offered in preparation for the Alternate ELPAC operational field test were found to be helpful or very helpful to </w:t>
      </w:r>
      <w:r w:rsidR="00C13946" w:rsidRPr="00943846">
        <w:t>most</w:t>
      </w:r>
      <w:r w:rsidR="009B246E" w:rsidRPr="00943846">
        <w:t xml:space="preserve"> respondents. </w:t>
      </w:r>
      <w:r>
        <w:t>W</w:t>
      </w:r>
      <w:r w:rsidR="00D16142" w:rsidRPr="00943846">
        <w:t xml:space="preserve">hen asked about issues encountered with various systems and technology that were a part of the Alternate </w:t>
      </w:r>
      <w:r w:rsidR="00B17ED2">
        <w:t>ELPAC</w:t>
      </w:r>
      <w:r w:rsidR="00D16142" w:rsidRPr="00943846">
        <w:t xml:space="preserve"> test administration, most respondents reported never having issues. </w:t>
      </w:r>
    </w:p>
    <w:p w14:paraId="101DDF1E" w14:textId="43D7926E" w:rsidR="00F07BB7" w:rsidRPr="00943846" w:rsidRDefault="00F07BB7" w:rsidP="001927B9">
      <w:r w:rsidRPr="00943846">
        <w:t xml:space="preserve">With regard to second scoring, only a </w:t>
      </w:r>
      <w:r w:rsidR="00EB0E4A" w:rsidRPr="00943846">
        <w:t xml:space="preserve">very </w:t>
      </w:r>
      <w:r w:rsidRPr="00943846">
        <w:t xml:space="preserve">small percentage of respondents that conducted second scoring said that the process provided to them to conduct second scoring was not clear and sufficient. </w:t>
      </w:r>
      <w:r w:rsidR="00F1778A" w:rsidRPr="00943846">
        <w:t>More than</w:t>
      </w:r>
      <w:r w:rsidR="00AA04B5">
        <w:t xml:space="preserve"> one</w:t>
      </w:r>
      <w:r w:rsidR="00F1778A" w:rsidRPr="00943846">
        <w:t xml:space="preserve"> half of the</w:t>
      </w:r>
      <w:r w:rsidRPr="00943846">
        <w:t xml:space="preserve"> respondents </w:t>
      </w:r>
      <w:r w:rsidR="00AA04B5">
        <w:t>who</w:t>
      </w:r>
      <w:r w:rsidR="00AA04B5" w:rsidRPr="00943846">
        <w:t xml:space="preserve"> </w:t>
      </w:r>
      <w:r w:rsidRPr="00943846">
        <w:t>conducted second scoring</w:t>
      </w:r>
      <w:r w:rsidR="00F1778A" w:rsidRPr="00943846">
        <w:t xml:space="preserve"> </w:t>
      </w:r>
      <w:r w:rsidRPr="00943846">
        <w:t>reported no challenges while completing second scoring</w:t>
      </w:r>
      <w:r w:rsidR="00AA04B5">
        <w:t>.</w:t>
      </w:r>
      <w:r w:rsidRPr="00943846">
        <w:t xml:space="preserve"> </w:t>
      </w:r>
      <w:r w:rsidR="00AA04B5">
        <w:t>N</w:t>
      </w:r>
      <w:r w:rsidRPr="00943846">
        <w:t>ot having staff available to second score was the most common challenge respondents reported with completing second scoring. Second scoring materials that were offered in preparation for second scoring were also seen as helpful by almost all respondents that accessed them. </w:t>
      </w:r>
    </w:p>
    <w:p w14:paraId="0C68AA35" w14:textId="079B6792" w:rsidR="00E8479F" w:rsidRPr="00943846" w:rsidRDefault="2BA71646" w:rsidP="00977B98">
      <w:r>
        <w:t xml:space="preserve">Educators provided valuable feedback for potential improvements to the future administration of the Alternate ELPAC by reporting some lessons they learned this year. In response to the </w:t>
      </w:r>
      <w:r w:rsidR="6F03452E">
        <w:t>local educational agency (</w:t>
      </w:r>
      <w:r>
        <w:t>LEA</w:t>
      </w:r>
      <w:r w:rsidR="6F03452E">
        <w:t>)</w:t>
      </w:r>
      <w:r>
        <w:t xml:space="preserve"> feedback, ETS </w:t>
      </w:r>
      <w:r w:rsidR="6F03452E">
        <w:t xml:space="preserve">will </w:t>
      </w:r>
      <w:r>
        <w:t>implement the following improvements for the 2022–23 operational administration: </w:t>
      </w:r>
    </w:p>
    <w:p w14:paraId="26567545" w14:textId="03F11D51" w:rsidR="00E8479F" w:rsidRPr="00943846" w:rsidRDefault="75466F2D" w:rsidP="00484F59">
      <w:pPr>
        <w:pStyle w:val="bullets"/>
        <w:numPr>
          <w:ilvl w:val="0"/>
          <w:numId w:val="17"/>
        </w:numPr>
        <w:tabs>
          <w:tab w:val="clear" w:pos="727"/>
        </w:tabs>
        <w:ind w:left="864" w:hanging="288"/>
      </w:pPr>
      <w:r>
        <w:t xml:space="preserve">Updating the Alternate ELPAC Administration and Scoring Training </w:t>
      </w:r>
      <w:r w:rsidR="48830BAD">
        <w:t>(AST)</w:t>
      </w:r>
      <w:r>
        <w:t xml:space="preserve"> to include shorter, more focused modules and videos </w:t>
      </w:r>
    </w:p>
    <w:p w14:paraId="5DDD8C84" w14:textId="3DC55F7C" w:rsidR="00E8479F" w:rsidRPr="00943846" w:rsidRDefault="19483637" w:rsidP="00484F59">
      <w:pPr>
        <w:pStyle w:val="bullets"/>
        <w:numPr>
          <w:ilvl w:val="0"/>
          <w:numId w:val="17"/>
        </w:numPr>
        <w:tabs>
          <w:tab w:val="clear" w:pos="727"/>
        </w:tabs>
        <w:ind w:left="864" w:hanging="288"/>
      </w:pPr>
      <w:r>
        <w:t xml:space="preserve">Creating a </w:t>
      </w:r>
      <w:r w:rsidRPr="560F8A8F">
        <w:rPr>
          <w:i/>
          <w:iCs/>
        </w:rPr>
        <w:t>Preparation for Administration</w:t>
      </w:r>
      <w:r>
        <w:t xml:space="preserve"> document that includes the information that was formerly </w:t>
      </w:r>
      <w:r w:rsidR="4CD6D5BA">
        <w:t xml:space="preserve">at </w:t>
      </w:r>
      <w:r>
        <w:t xml:space="preserve">the beginning of the </w:t>
      </w:r>
      <w:r w:rsidRPr="560F8A8F">
        <w:rPr>
          <w:i/>
          <w:iCs/>
        </w:rPr>
        <w:t xml:space="preserve">Directions for Administration </w:t>
      </w:r>
      <w:r w:rsidR="4CE8BE8F" w:rsidRPr="560F8A8F">
        <w:rPr>
          <w:i/>
          <w:iCs/>
        </w:rPr>
        <w:t>(DFAs),</w:t>
      </w:r>
      <w:r w:rsidRPr="560F8A8F">
        <w:rPr>
          <w:i/>
          <w:iCs/>
        </w:rPr>
        <w:t xml:space="preserve"> </w:t>
      </w:r>
      <w:r>
        <w:t>focusing</w:t>
      </w:r>
      <w:r w:rsidR="34458F0E">
        <w:t xml:space="preserve"> on</w:t>
      </w:r>
      <w:r>
        <w:t xml:space="preserve"> the purpose of the documents</w:t>
      </w:r>
    </w:p>
    <w:p w14:paraId="5DE82CB8" w14:textId="05F0B104" w:rsidR="009E33BB" w:rsidRPr="00943846" w:rsidRDefault="7C083068" w:rsidP="00484F59">
      <w:pPr>
        <w:pStyle w:val="bullets"/>
        <w:numPr>
          <w:ilvl w:val="0"/>
          <w:numId w:val="17"/>
        </w:numPr>
        <w:tabs>
          <w:tab w:val="clear" w:pos="727"/>
        </w:tabs>
        <w:ind w:left="864" w:hanging="288"/>
      </w:pPr>
      <w:r>
        <w:t xml:space="preserve">Reevaluating </w:t>
      </w:r>
      <w:r w:rsidR="42C831B7">
        <w:t xml:space="preserve">the </w:t>
      </w:r>
      <w:r w:rsidR="03433383">
        <w:t xml:space="preserve">second scoring assignment process </w:t>
      </w:r>
      <w:r w:rsidR="072CB4F5">
        <w:t>in</w:t>
      </w:r>
      <w:r w:rsidR="6800EBF0">
        <w:t xml:space="preserve"> an</w:t>
      </w:r>
      <w:r w:rsidR="072CB4F5">
        <w:t xml:space="preserve"> attempt to minimize burden on LEAs</w:t>
      </w:r>
    </w:p>
    <w:p w14:paraId="7C75D966" w14:textId="715B7D70" w:rsidR="00A64A33" w:rsidRPr="00943846" w:rsidRDefault="1EE239C8" w:rsidP="00484F59">
      <w:pPr>
        <w:pStyle w:val="bullets"/>
        <w:numPr>
          <w:ilvl w:val="0"/>
          <w:numId w:val="17"/>
        </w:numPr>
        <w:tabs>
          <w:tab w:val="clear" w:pos="727"/>
        </w:tabs>
        <w:ind w:left="864" w:hanging="288"/>
      </w:pPr>
      <w:r>
        <w:t>Creating new demonstration videos and updating existing videos, where possible, with suggestions provided by LEAs</w:t>
      </w:r>
      <w:r w:rsidR="75466F2D">
        <w:t> </w:t>
      </w:r>
    </w:p>
    <w:p w14:paraId="050BCF4D" w14:textId="48321803" w:rsidR="00DD337E" w:rsidRPr="00943846" w:rsidRDefault="23ABEC0B" w:rsidP="00484F59">
      <w:pPr>
        <w:pStyle w:val="Heading4"/>
      </w:pPr>
      <w:bookmarkStart w:id="2187" w:name="_Toc131594786"/>
      <w:r w:rsidRPr="00943846">
        <w:t>Training and Communication</w:t>
      </w:r>
      <w:bookmarkEnd w:id="2187"/>
    </w:p>
    <w:p w14:paraId="6AB876B3" w14:textId="19A9A1C8" w:rsidR="00D017A6" w:rsidRPr="00943846" w:rsidRDefault="25C7FCB3" w:rsidP="07086071">
      <w:pPr>
        <w:rPr>
          <w:rFonts w:eastAsia="Arial"/>
          <w:color w:val="212121"/>
        </w:rPr>
      </w:pPr>
      <w:r w:rsidRPr="409B25AA">
        <w:rPr>
          <w:rFonts w:eastAsia="Arial"/>
          <w:color w:val="212121"/>
        </w:rPr>
        <w:t xml:space="preserve">As ETS continues work on the Summative Alternate ELPAC, recruitment, training, and communication will be a focal point moving forward. ETS will continue to provide timely communications for each critical component of the Alternate ELPAC administration, including </w:t>
      </w:r>
      <w:r w:rsidR="008B3435" w:rsidRPr="409B25AA">
        <w:rPr>
          <w:rFonts w:eastAsia="Arial"/>
          <w:color w:val="212121"/>
        </w:rPr>
        <w:t xml:space="preserve">information on </w:t>
      </w:r>
      <w:r w:rsidR="00FC6BDF" w:rsidRPr="409B25AA">
        <w:rPr>
          <w:rFonts w:eastAsia="Arial"/>
          <w:color w:val="212121"/>
        </w:rPr>
        <w:t>key dates,</w:t>
      </w:r>
      <w:r w:rsidR="00780169" w:rsidRPr="409B25AA">
        <w:rPr>
          <w:rFonts w:eastAsia="Arial"/>
          <w:color w:val="212121"/>
        </w:rPr>
        <w:t xml:space="preserve"> </w:t>
      </w:r>
      <w:r w:rsidR="008B3435" w:rsidRPr="409B25AA">
        <w:rPr>
          <w:rFonts w:eastAsia="Arial"/>
          <w:color w:val="212121"/>
        </w:rPr>
        <w:t>availability of materia</w:t>
      </w:r>
      <w:r w:rsidR="00FC6BDF" w:rsidRPr="409B25AA">
        <w:rPr>
          <w:rFonts w:eastAsia="Arial"/>
          <w:color w:val="212121"/>
        </w:rPr>
        <w:t>ls,</w:t>
      </w:r>
      <w:r w:rsidRPr="409B25AA">
        <w:rPr>
          <w:rFonts w:eastAsia="Arial"/>
          <w:color w:val="212121"/>
        </w:rPr>
        <w:t xml:space="preserve"> and training schedules.</w:t>
      </w:r>
      <w:r w:rsidR="002E6AFF" w:rsidRPr="409B25AA">
        <w:rPr>
          <w:rFonts w:eastAsia="Arial"/>
          <w:color w:val="212121"/>
        </w:rPr>
        <w:t xml:space="preserve"> </w:t>
      </w:r>
      <w:r w:rsidR="00395E0D">
        <w:rPr>
          <w:rFonts w:eastAsia="Arial"/>
          <w:color w:val="212121"/>
        </w:rPr>
        <w:t xml:space="preserve">Additionally, </w:t>
      </w:r>
      <w:r w:rsidR="00395E0D">
        <w:t xml:space="preserve">as a final </w:t>
      </w:r>
      <w:r w:rsidR="00B14DDA">
        <w:t>attempt to ensure th</w:t>
      </w:r>
      <w:r w:rsidR="00CC084F">
        <w:t>at all LEAs complete</w:t>
      </w:r>
      <w:r w:rsidR="00395E0D">
        <w:t xml:space="preserve"> the trainings required to administer the 2022–23 Summative Alternate ELPAC, ETS will send communications to </w:t>
      </w:r>
      <w:r w:rsidR="008E6B2F">
        <w:t xml:space="preserve">superintendents </w:t>
      </w:r>
      <w:r w:rsidR="00395E0D">
        <w:t>of LEAs whose certifications are overdue.</w:t>
      </w:r>
      <w:r w:rsidR="00140BAE">
        <w:t xml:space="preserve"> </w:t>
      </w:r>
      <w:r w:rsidR="00E8568C">
        <w:t xml:space="preserve">Other </w:t>
      </w:r>
      <w:r w:rsidR="00E8568C">
        <w:rPr>
          <w:rFonts w:eastAsia="Arial"/>
          <w:color w:val="212121"/>
        </w:rPr>
        <w:t>c</w:t>
      </w:r>
      <w:r w:rsidR="00CC713E" w:rsidRPr="409B25AA">
        <w:rPr>
          <w:rFonts w:eastAsia="Arial"/>
          <w:color w:val="212121"/>
        </w:rPr>
        <w:t>ommunications will also encourage LEAs to use the practice and training tests to prepare students and</w:t>
      </w:r>
      <w:r w:rsidR="002E6AFF" w:rsidRPr="409B25AA">
        <w:rPr>
          <w:rFonts w:eastAsia="Arial"/>
          <w:color w:val="212121"/>
        </w:rPr>
        <w:t xml:space="preserve"> test examiner</w:t>
      </w:r>
      <w:r w:rsidR="00B81529" w:rsidRPr="409B25AA">
        <w:rPr>
          <w:rFonts w:eastAsia="Arial"/>
          <w:color w:val="212121"/>
        </w:rPr>
        <w:t>s.</w:t>
      </w:r>
    </w:p>
    <w:p w14:paraId="79696543" w14:textId="173275F8" w:rsidR="00802889" w:rsidRPr="00943846" w:rsidRDefault="25C7FCB3" w:rsidP="00B33463">
      <w:r w:rsidRPr="00943846">
        <w:rPr>
          <w:rFonts w:eastAsia="Arial"/>
          <w:color w:val="212121"/>
        </w:rPr>
        <w:t>ETS will continue to work with the Sacramento County Office of Education to emphasize the importance and necessity of training, along with providing statewide training to LEA staff so they are prepared to administer the test. Training will focus on proper administration and scoring of open-ended, rubric</w:t>
      </w:r>
      <w:r w:rsidR="00300D56" w:rsidRPr="00943846">
        <w:rPr>
          <w:rFonts w:eastAsia="Arial"/>
          <w:color w:val="212121"/>
        </w:rPr>
        <w:t>-</w:t>
      </w:r>
      <w:r w:rsidRPr="00943846">
        <w:rPr>
          <w:rFonts w:eastAsia="Arial"/>
          <w:color w:val="212121"/>
        </w:rPr>
        <w:t>scored items as well as the use of the various individualization options available.</w:t>
      </w:r>
      <w:r w:rsidR="00B33463" w:rsidRPr="00943846">
        <w:rPr>
          <w:rFonts w:eastAsia="Arial"/>
          <w:color w:val="212121"/>
        </w:rPr>
        <w:t xml:space="preserve"> </w:t>
      </w:r>
      <w:r w:rsidRPr="00943846">
        <w:rPr>
          <w:rFonts w:eastAsia="Arial"/>
          <w:color w:val="212121"/>
        </w:rPr>
        <w:t xml:space="preserve">ETS will </w:t>
      </w:r>
      <w:r w:rsidR="00CC713E" w:rsidRPr="00943846">
        <w:rPr>
          <w:rFonts w:eastAsia="Arial"/>
          <w:color w:val="212121"/>
        </w:rPr>
        <w:t xml:space="preserve">also </w:t>
      </w:r>
      <w:r w:rsidRPr="00943846">
        <w:rPr>
          <w:rFonts w:eastAsia="Arial"/>
          <w:color w:val="212121"/>
        </w:rPr>
        <w:t xml:space="preserve">continue to support familiarizing students with the Alternate ELPAC items using practice and training tests and informational videos. </w:t>
      </w:r>
    </w:p>
    <w:p w14:paraId="1EA3CCD6" w14:textId="1D4BF4BC" w:rsidR="00A64A33" w:rsidRPr="00943846" w:rsidRDefault="003D23EF" w:rsidP="006B1DBB">
      <w:r w:rsidRPr="00943846">
        <w:t>The results of the Alternate ELPAC Operational Field Test Post</w:t>
      </w:r>
      <w:r w:rsidR="00824FF9">
        <w:t>-</w:t>
      </w:r>
      <w:r w:rsidRPr="00943846">
        <w:t xml:space="preserve">Test Survey show that </w:t>
      </w:r>
      <w:r w:rsidR="00824FF9">
        <w:t xml:space="preserve">a </w:t>
      </w:r>
      <w:r w:rsidR="00647827" w:rsidRPr="00943846">
        <w:t>majority of respondents</w:t>
      </w:r>
      <w:r w:rsidR="005D5516">
        <w:t>—79 percent—</w:t>
      </w:r>
      <w:r w:rsidR="003A4E8E" w:rsidRPr="00943846">
        <w:t xml:space="preserve">found the </w:t>
      </w:r>
      <w:r w:rsidR="00525277" w:rsidRPr="00943846">
        <w:t>AST</w:t>
      </w:r>
      <w:r w:rsidR="00001785" w:rsidRPr="00943846">
        <w:t xml:space="preserve"> via</w:t>
      </w:r>
      <w:r w:rsidR="003A4E8E" w:rsidRPr="00943846">
        <w:t xml:space="preserve"> </w:t>
      </w:r>
      <w:r w:rsidR="00B17ED2">
        <w:t xml:space="preserve">the </w:t>
      </w:r>
      <w:r w:rsidR="003A4E8E" w:rsidRPr="00943846">
        <w:t>Moodle</w:t>
      </w:r>
      <w:r w:rsidR="00B17ED2">
        <w:t xml:space="preserve"> Training Site</w:t>
      </w:r>
      <w:r w:rsidR="003A4E8E" w:rsidRPr="00943846">
        <w:t xml:space="preserve"> helpful or very helpful</w:t>
      </w:r>
      <w:r w:rsidR="005968C4" w:rsidRPr="00943846">
        <w:t>.</w:t>
      </w:r>
      <w:r w:rsidR="006B1DBB" w:rsidRPr="00943846">
        <w:t xml:space="preserve"> </w:t>
      </w:r>
      <w:r w:rsidR="00A64A33" w:rsidRPr="00943846">
        <w:t xml:space="preserve">Suggestions from the LEAs </w:t>
      </w:r>
      <w:r w:rsidR="05FA8B58" w:rsidRPr="00943846">
        <w:t>included shortening the length of the videos, having resources</w:t>
      </w:r>
      <w:r w:rsidR="743DF519" w:rsidRPr="00943846">
        <w:t xml:space="preserve"> open in pop-up windows</w:t>
      </w:r>
      <w:r w:rsidR="52ECFEA9" w:rsidRPr="00943846">
        <w:t xml:space="preserve">, </w:t>
      </w:r>
      <w:r w:rsidR="00B17ED2">
        <w:t xml:space="preserve">and having </w:t>
      </w:r>
      <w:r w:rsidR="52ECFEA9" w:rsidRPr="00943846">
        <w:t>the ability to rewind videos and play videos at a faster pace</w:t>
      </w:r>
      <w:r w:rsidR="00B17ED2">
        <w:t>. These</w:t>
      </w:r>
      <w:r w:rsidR="05FA8B58" w:rsidRPr="00943846">
        <w:t xml:space="preserve"> </w:t>
      </w:r>
      <w:r w:rsidR="00A64A33" w:rsidRPr="00943846">
        <w:t>will be incorporated into improvements to the</w:t>
      </w:r>
      <w:r w:rsidR="00525277" w:rsidRPr="00943846">
        <w:t xml:space="preserve"> AST</w:t>
      </w:r>
      <w:r w:rsidR="00A64A33" w:rsidRPr="00943846">
        <w:t>.</w:t>
      </w:r>
    </w:p>
    <w:p w14:paraId="0A905A9C" w14:textId="08CE4B8B" w:rsidR="003607C4" w:rsidRPr="00943846" w:rsidRDefault="6DCB78B5" w:rsidP="00484F59">
      <w:pPr>
        <w:pStyle w:val="Heading4"/>
      </w:pPr>
      <w:bookmarkStart w:id="2188" w:name="_Toc131594787"/>
      <w:r w:rsidRPr="00943846">
        <w:t>Accessibility</w:t>
      </w:r>
      <w:bookmarkEnd w:id="2188"/>
    </w:p>
    <w:p w14:paraId="1FC15C01" w14:textId="19F50A93" w:rsidR="00A64A33" w:rsidRPr="00943846" w:rsidRDefault="00A64A33" w:rsidP="00A64A33">
      <w:r w:rsidRPr="00943846">
        <w:t xml:space="preserve">With the launch of the </w:t>
      </w:r>
      <w:r w:rsidR="00E01C1D" w:rsidRPr="00943846">
        <w:t>Alternate</w:t>
      </w:r>
      <w:r w:rsidRPr="00943846">
        <w:t xml:space="preserve"> ELPAC, students</w:t>
      </w:r>
      <w:r w:rsidRPr="00943846" w:rsidDel="00565490">
        <w:t xml:space="preserve"> </w:t>
      </w:r>
      <w:r w:rsidRPr="00943846">
        <w:t xml:space="preserve">have access to a </w:t>
      </w:r>
      <w:r w:rsidR="00146126" w:rsidRPr="00943846">
        <w:t>full suite</w:t>
      </w:r>
      <w:r w:rsidRPr="00943846">
        <w:t xml:space="preserve"> of accessibility resources during testing. The </w:t>
      </w:r>
      <w:r w:rsidR="00AC6861" w:rsidRPr="00943846">
        <w:t>pilot cognitive lab</w:t>
      </w:r>
      <w:r w:rsidRPr="00943846">
        <w:t xml:space="preserve"> provided an opportunity to evaluate the embedded and non-embedded universal tools and designated supports, as well as to consider the embedded and non-embedded accommodations that </w:t>
      </w:r>
      <w:r w:rsidR="008628FA" w:rsidRPr="00943846">
        <w:t>were referenced in the ELPAC accessibility framework</w:t>
      </w:r>
      <w:r w:rsidRPr="00943846">
        <w:t xml:space="preserve">. </w:t>
      </w:r>
      <w:r w:rsidR="00D63286" w:rsidRPr="00943846">
        <w:t>The</w:t>
      </w:r>
      <w:r w:rsidRPr="00943846">
        <w:t xml:space="preserve"> LEA staff </w:t>
      </w:r>
      <w:r w:rsidR="00090B8E" w:rsidRPr="00943846">
        <w:t>assigns</w:t>
      </w:r>
      <w:r w:rsidRPr="00943846">
        <w:t xml:space="preserve"> and verif</w:t>
      </w:r>
      <w:r w:rsidR="00D63286" w:rsidRPr="00943846">
        <w:t>ies</w:t>
      </w:r>
      <w:r w:rsidRPr="00943846">
        <w:t xml:space="preserve"> designated supports and accommodations in </w:t>
      </w:r>
      <w:r w:rsidR="00B17ED2">
        <w:t>the Test Operations Management System (</w:t>
      </w:r>
      <w:r w:rsidRPr="00943846">
        <w:t>TOMS</w:t>
      </w:r>
      <w:r w:rsidR="00B17ED2">
        <w:t>)</w:t>
      </w:r>
      <w:r w:rsidRPr="00943846">
        <w:t xml:space="preserve"> prior to the student testing. Universal tools </w:t>
      </w:r>
      <w:r w:rsidR="002F6475" w:rsidRPr="00943846">
        <w:t>are</w:t>
      </w:r>
      <w:r w:rsidR="002F6475" w:rsidRPr="00943846" w:rsidDel="005773BF">
        <w:t xml:space="preserve"> </w:t>
      </w:r>
      <w:r w:rsidRPr="00943846">
        <w:t>available to all students in the computer-based interface.</w:t>
      </w:r>
      <w:bookmarkStart w:id="2189" w:name="_Fall_Administration"/>
      <w:bookmarkStart w:id="2190" w:name="_Fall__Administration"/>
      <w:bookmarkEnd w:id="2189"/>
      <w:bookmarkEnd w:id="2190"/>
    </w:p>
    <w:p w14:paraId="4E02146E" w14:textId="337B97D7" w:rsidR="00B57AB4" w:rsidRDefault="00B57AB4" w:rsidP="002C59FA">
      <w:pPr>
        <w:rPr>
          <w:rFonts w:eastAsia="Arial"/>
        </w:rPr>
      </w:pPr>
      <w:r>
        <w:rPr>
          <w:lang w:eastAsia="ko-KR"/>
        </w:rPr>
        <w:t>D</w:t>
      </w:r>
      <w:r w:rsidR="00A64A33" w:rsidRPr="00943846">
        <w:rPr>
          <w:lang w:eastAsia="ko-KR"/>
        </w:rPr>
        <w:t>uring the 202</w:t>
      </w:r>
      <w:r w:rsidR="000332D9" w:rsidRPr="00943846">
        <w:rPr>
          <w:lang w:eastAsia="ko-KR"/>
        </w:rPr>
        <w:t>2</w:t>
      </w:r>
      <w:r w:rsidR="00A64A33" w:rsidRPr="00943846">
        <w:rPr>
          <w:lang w:eastAsia="ko-KR"/>
        </w:rPr>
        <w:t>–2</w:t>
      </w:r>
      <w:r w:rsidR="000332D9" w:rsidRPr="00943846">
        <w:rPr>
          <w:lang w:eastAsia="ko-KR"/>
        </w:rPr>
        <w:t>3</w:t>
      </w:r>
      <w:r w:rsidR="00A64A33" w:rsidRPr="00943846">
        <w:rPr>
          <w:lang w:eastAsia="ko-KR"/>
        </w:rPr>
        <w:t xml:space="preserve"> </w:t>
      </w:r>
      <w:r w:rsidR="00A27766" w:rsidRPr="00943846">
        <w:t>Alternate</w:t>
      </w:r>
      <w:r w:rsidR="00A64A33" w:rsidRPr="00943846">
        <w:rPr>
          <w:lang w:eastAsia="ko-KR"/>
        </w:rPr>
        <w:t xml:space="preserve"> ELPAC administration</w:t>
      </w:r>
      <w:r>
        <w:rPr>
          <w:rFonts w:eastAsia="Arial"/>
        </w:rPr>
        <w:t>, the following additional options will be added to the color contrast designated support:</w:t>
      </w:r>
    </w:p>
    <w:p w14:paraId="344DCCE4" w14:textId="77777777" w:rsidR="00B57AB4" w:rsidRPr="00B57AB4" w:rsidRDefault="08E0CBA2" w:rsidP="00484F59">
      <w:pPr>
        <w:pStyle w:val="bullets-one"/>
      </w:pPr>
      <w:r>
        <w:t>Yellow font on a black background</w:t>
      </w:r>
    </w:p>
    <w:p w14:paraId="27BA131B" w14:textId="77777777" w:rsidR="00B57AB4" w:rsidRPr="00B57AB4" w:rsidRDefault="08E0CBA2" w:rsidP="00484F59">
      <w:pPr>
        <w:pStyle w:val="bullets-one"/>
      </w:pPr>
      <w:r>
        <w:t>Red font on a white background</w:t>
      </w:r>
    </w:p>
    <w:p w14:paraId="0AA0DC03" w14:textId="287BC934" w:rsidR="00B57AB4" w:rsidRDefault="08E0CBA2" w:rsidP="00484F59">
      <w:pPr>
        <w:pStyle w:val="bullets-one"/>
      </w:pPr>
      <w:r>
        <w:t>White font on a red background</w:t>
      </w:r>
    </w:p>
    <w:p w14:paraId="3DBFBBC3" w14:textId="3B3AD1D5" w:rsidR="005A4CEF" w:rsidRPr="00943846" w:rsidRDefault="004703A4" w:rsidP="002C59FA">
      <w:r w:rsidRPr="00943846">
        <w:rPr>
          <w:rFonts w:eastAsia="Arial"/>
        </w:rPr>
        <w:t xml:space="preserve">Most of the educators who specifically administered the test to students who are deaf or hard of hearing </w:t>
      </w:r>
      <w:r w:rsidR="00720631">
        <w:rPr>
          <w:rFonts w:eastAsia="Arial"/>
        </w:rPr>
        <w:t xml:space="preserve">responded that </w:t>
      </w:r>
      <w:r w:rsidRPr="00943846">
        <w:rPr>
          <w:rFonts w:eastAsia="Arial"/>
        </w:rPr>
        <w:t xml:space="preserve">they had no recommendations to make the test more accessible to these students. </w:t>
      </w:r>
      <w:r w:rsidR="00720631">
        <w:rPr>
          <w:lang w:eastAsia="ko-KR"/>
        </w:rPr>
        <w:t>The m</w:t>
      </w:r>
      <w:r w:rsidR="002C59FA" w:rsidRPr="00943846">
        <w:rPr>
          <w:lang w:eastAsia="ko-KR"/>
        </w:rPr>
        <w:t>ajority of</w:t>
      </w:r>
      <w:r w:rsidR="005A4CEF" w:rsidRPr="00943846">
        <w:t xml:space="preserve"> respondents</w:t>
      </w:r>
      <w:r w:rsidR="002C59FA" w:rsidRPr="00943846">
        <w:t xml:space="preserve"> who used</w:t>
      </w:r>
      <w:r w:rsidR="00DE2C48" w:rsidRPr="00943846">
        <w:t xml:space="preserve"> </w:t>
      </w:r>
      <w:r w:rsidR="00557DB5" w:rsidRPr="00943846">
        <w:t>picture cards or real objects (manipulatives)</w:t>
      </w:r>
      <w:r w:rsidR="005A4CEF" w:rsidRPr="00943846">
        <w:t xml:space="preserve"> agreed or strongly agreed that the use of picture cards or real objects (manipulatives) </w:t>
      </w:r>
      <w:r w:rsidR="00720631">
        <w:t>was</w:t>
      </w:r>
      <w:r w:rsidR="005A4CEF" w:rsidRPr="00943846">
        <w:t xml:space="preserve"> helpful in enabling their students to access the test.</w:t>
      </w:r>
    </w:p>
    <w:p w14:paraId="3EA6B06A" w14:textId="6FC62C35" w:rsidR="00A64A33" w:rsidRPr="00943846" w:rsidRDefault="00387D13" w:rsidP="00D47ACC">
      <w:r w:rsidRPr="00943846">
        <w:t>Almost all respondents</w:t>
      </w:r>
      <w:r w:rsidR="005A4CEF" w:rsidRPr="00943846">
        <w:t xml:space="preserve"> agreed or strongly agreed that</w:t>
      </w:r>
      <w:r w:rsidR="00B57AB4">
        <w:t>,</w:t>
      </w:r>
      <w:r w:rsidR="005A4CEF" w:rsidRPr="00943846">
        <w:t xml:space="preserve"> in general, they were able to provide accessibility resources as appropriate to their student.</w:t>
      </w:r>
    </w:p>
    <w:p w14:paraId="74505907" w14:textId="39373B8C" w:rsidR="002715F6" w:rsidRPr="00943846" w:rsidRDefault="4BE42A91" w:rsidP="00484F59">
      <w:pPr>
        <w:pStyle w:val="Heading4"/>
        <w:rPr>
          <w:i/>
          <w:iCs/>
        </w:rPr>
      </w:pPr>
      <w:bookmarkStart w:id="2191" w:name="_Toc131594788"/>
      <w:r w:rsidRPr="00943846">
        <w:rPr>
          <w:i/>
          <w:iCs/>
        </w:rPr>
        <w:t>Directions for Administration</w:t>
      </w:r>
      <w:bookmarkEnd w:id="2191"/>
    </w:p>
    <w:p w14:paraId="12E8B3EE" w14:textId="6FE105A8" w:rsidR="003A0327" w:rsidRDefault="29418E46" w:rsidP="000B1958">
      <w:r>
        <w:t>Test examiners used grade</w:t>
      </w:r>
      <w:r w:rsidR="0695033A">
        <w:t xml:space="preserve"> </w:t>
      </w:r>
      <w:r>
        <w:t>level</w:t>
      </w:r>
      <w:r w:rsidR="0695033A">
        <w:t>–</w:t>
      </w:r>
      <w:r>
        <w:t xml:space="preserve"> and grade </w:t>
      </w:r>
      <w:r w:rsidR="6EA2510A">
        <w:t>span</w:t>
      </w:r>
      <w:r w:rsidR="0695033A">
        <w:t>–</w:t>
      </w:r>
      <w:r w:rsidR="6EA2510A">
        <w:t xml:space="preserve">specific </w:t>
      </w:r>
      <w:r w:rsidR="001D794F">
        <w:t>form</w:t>
      </w:r>
      <w:r w:rsidR="6EA2510A">
        <w:t>s</w:t>
      </w:r>
      <w:r>
        <w:t xml:space="preserve"> of the secure </w:t>
      </w:r>
      <w:r w:rsidRPr="15B27E62">
        <w:rPr>
          <w:i/>
          <w:iCs/>
        </w:rPr>
        <w:t>DFAs</w:t>
      </w:r>
      <w:r>
        <w:t xml:space="preserve"> for the Alternate ELPAC to administer the Alternate ELPAC to students. </w:t>
      </w:r>
      <w:r w:rsidR="0AE8819F" w:rsidRPr="15B27E62">
        <w:rPr>
          <w:i/>
          <w:iCs/>
        </w:rPr>
        <w:t xml:space="preserve">DFAs </w:t>
      </w:r>
      <w:r w:rsidR="0AE8819F">
        <w:t xml:space="preserve">were downloaded from the secure TOMS website. </w:t>
      </w:r>
    </w:p>
    <w:p w14:paraId="25DEA01C" w14:textId="2FD801B9" w:rsidR="00994F23" w:rsidRPr="00943846" w:rsidRDefault="29418E46" w:rsidP="000B1958">
      <w:r>
        <w:t>Test examiner</w:t>
      </w:r>
      <w:r w:rsidR="008C702C">
        <w:t xml:space="preserve"> train</w:t>
      </w:r>
      <w:r w:rsidR="001F4E94">
        <w:t>ing</w:t>
      </w:r>
      <w:r w:rsidR="008C702C">
        <w:t xml:space="preserve"> directed them</w:t>
      </w:r>
      <w:r w:rsidR="001F4E94">
        <w:t xml:space="preserve"> </w:t>
      </w:r>
      <w:r w:rsidR="3CBCF32C">
        <w:t>to follow a</w:t>
      </w:r>
      <w:r>
        <w:t xml:space="preserve">ll directions and guidelines and read, word-for-word, the instructions to students in the administration script to ensure standardization of test administration. </w:t>
      </w:r>
      <w:r w:rsidRPr="15B27E62">
        <w:rPr>
          <w:i/>
          <w:iCs/>
        </w:rPr>
        <w:t>DFAs</w:t>
      </w:r>
      <w:r>
        <w:t xml:space="preserve"> also included scoring rubrics where warranted.</w:t>
      </w:r>
      <w:r w:rsidR="36C524A7">
        <w:t xml:space="preserve"> </w:t>
      </w:r>
      <w:r w:rsidR="4C9B1D53">
        <w:t>The</w:t>
      </w:r>
      <w:r w:rsidR="0AE8819F">
        <w:t xml:space="preserve"> publicly available</w:t>
      </w:r>
      <w:r w:rsidR="4C9B1D53">
        <w:t xml:space="preserve"> Alternate ELPAC practice and training tests also included </w:t>
      </w:r>
      <w:r w:rsidR="4C9B1D53" w:rsidRPr="15B27E62">
        <w:rPr>
          <w:i/>
          <w:iCs/>
        </w:rPr>
        <w:t>DFAs</w:t>
      </w:r>
      <w:r w:rsidR="4C9B1D53">
        <w:t xml:space="preserve"> available to anyone accessing the practice and training tests.</w:t>
      </w:r>
    </w:p>
    <w:p w14:paraId="2C68DF70" w14:textId="20EB040B" w:rsidR="00723331" w:rsidRPr="00943846" w:rsidRDefault="00F775DD" w:rsidP="008C7DE3">
      <w:r w:rsidRPr="00943846">
        <w:t>There were lessons from the pilot applied to</w:t>
      </w:r>
      <w:r w:rsidR="00892E72">
        <w:t xml:space="preserve"> operational</w:t>
      </w:r>
      <w:r w:rsidRPr="00943846">
        <w:t xml:space="preserve"> </w:t>
      </w:r>
      <w:r w:rsidR="0070465B" w:rsidRPr="00943846">
        <w:t>test administration</w:t>
      </w:r>
      <w:r w:rsidR="0070465B" w:rsidRPr="00943846" w:rsidDel="00E10A13">
        <w:t xml:space="preserve">, </w:t>
      </w:r>
      <w:r w:rsidR="00226228" w:rsidRPr="00943846">
        <w:t xml:space="preserve">such as </w:t>
      </w:r>
      <w:r w:rsidR="00F72C65">
        <w:t xml:space="preserve">identification of the need for </w:t>
      </w:r>
      <w:r w:rsidR="00226228" w:rsidRPr="00943846">
        <w:t xml:space="preserve">better support around the administration of </w:t>
      </w:r>
      <w:r w:rsidR="00A84206" w:rsidRPr="00943846">
        <w:t>rubric</w:t>
      </w:r>
      <w:r w:rsidR="00300D56" w:rsidRPr="00943846">
        <w:t>-</w:t>
      </w:r>
      <w:r w:rsidR="00A84206" w:rsidRPr="00943846">
        <w:t>scored items and</w:t>
      </w:r>
      <w:r w:rsidR="00B0675A">
        <w:t>,</w:t>
      </w:r>
      <w:r w:rsidR="00A84206" w:rsidRPr="00943846">
        <w:t xml:space="preserve"> most notably</w:t>
      </w:r>
      <w:r w:rsidR="00B0675A">
        <w:t>,</w:t>
      </w:r>
      <w:r w:rsidR="00A84206" w:rsidRPr="00943846">
        <w:t xml:space="preserve"> </w:t>
      </w:r>
      <w:r w:rsidR="00E10A13">
        <w:t xml:space="preserve">development of </w:t>
      </w:r>
      <w:r w:rsidR="00A84206" w:rsidRPr="00943846">
        <w:t>items that allow for modeling</w:t>
      </w:r>
      <w:r w:rsidR="0070465B" w:rsidRPr="00943846">
        <w:t xml:space="preserve">. </w:t>
      </w:r>
      <w:r w:rsidR="000B1958" w:rsidRPr="00943846">
        <w:t xml:space="preserve">Almost all respondents </w:t>
      </w:r>
      <w:r w:rsidR="00F33FDD" w:rsidRPr="00943846">
        <w:t>of the Alternate ELPAC</w:t>
      </w:r>
      <w:r w:rsidR="00DB3D2E" w:rsidRPr="00943846">
        <w:t xml:space="preserve"> Operational Field Test</w:t>
      </w:r>
      <w:r w:rsidR="00F33FDD" w:rsidRPr="00943846">
        <w:t xml:space="preserve"> </w:t>
      </w:r>
      <w:r w:rsidR="00DB3D2E" w:rsidRPr="00943846">
        <w:t>Post</w:t>
      </w:r>
      <w:r w:rsidR="00E10A13">
        <w:t>-</w:t>
      </w:r>
      <w:r w:rsidR="00DB3D2E" w:rsidRPr="00943846">
        <w:t xml:space="preserve">Test Survey </w:t>
      </w:r>
      <w:r w:rsidR="00F33FDD" w:rsidRPr="00943846">
        <w:t xml:space="preserve">found that the </w:t>
      </w:r>
      <w:r w:rsidR="00F33FDD" w:rsidRPr="0004251C">
        <w:rPr>
          <w:i/>
        </w:rPr>
        <w:t>DFAs</w:t>
      </w:r>
      <w:r w:rsidR="00F33FDD" w:rsidRPr="00943846">
        <w:t xml:space="preserve"> provided all the information they needed to administer the test. </w:t>
      </w:r>
      <w:r w:rsidR="003E5945" w:rsidRPr="00943846">
        <w:t xml:space="preserve">Most respondents </w:t>
      </w:r>
      <w:r w:rsidR="00F33FDD" w:rsidRPr="00943846">
        <w:t xml:space="preserve">agreed or strongly agreed that the scoring rubrics within the </w:t>
      </w:r>
      <w:r w:rsidR="00F33FDD" w:rsidRPr="0004251C">
        <w:rPr>
          <w:i/>
        </w:rPr>
        <w:t>DFA</w:t>
      </w:r>
      <w:r w:rsidR="00F33FDD" w:rsidRPr="00943846">
        <w:t xml:space="preserve"> were clear and sufficient to score student responses</w:t>
      </w:r>
      <w:r w:rsidR="00A95B5C" w:rsidRPr="00943846">
        <w:t xml:space="preserve">, and </w:t>
      </w:r>
      <w:r w:rsidR="003E5945" w:rsidRPr="00943846">
        <w:t>almost all respondents</w:t>
      </w:r>
      <w:r w:rsidR="00F33FDD" w:rsidRPr="00943846">
        <w:t xml:space="preserve"> agreed or strongly agreed that the </w:t>
      </w:r>
      <w:r w:rsidR="00F33FDD" w:rsidRPr="0004251C">
        <w:rPr>
          <w:i/>
        </w:rPr>
        <w:t>DFA</w:t>
      </w:r>
      <w:r w:rsidR="00F33FDD" w:rsidRPr="00943846">
        <w:t xml:space="preserve"> was clear and helpful in explaining how to present test questions that allowed “modeling” of student responses.</w:t>
      </w:r>
    </w:p>
    <w:p w14:paraId="6C8BAD80" w14:textId="1E541617" w:rsidR="00D97554" w:rsidRPr="00943846" w:rsidRDefault="000F2EDB" w:rsidP="008C7DE3">
      <w:r w:rsidRPr="00943846">
        <w:t>In the transition from the operational field test to the Initial Alternate EL</w:t>
      </w:r>
      <w:r w:rsidR="00931269" w:rsidRPr="00943846">
        <w:t>PAC</w:t>
      </w:r>
      <w:r w:rsidR="00AE4640" w:rsidRPr="00943846">
        <w:t xml:space="preserve">, the </w:t>
      </w:r>
      <w:r w:rsidR="00AE4640" w:rsidRPr="0004251C">
        <w:rPr>
          <w:i/>
        </w:rPr>
        <w:t>DFA</w:t>
      </w:r>
      <w:r w:rsidR="00AE4640" w:rsidRPr="00943846">
        <w:t xml:space="preserve"> </w:t>
      </w:r>
      <w:r w:rsidRPr="00943846">
        <w:t>content</w:t>
      </w:r>
      <w:r w:rsidR="00AE4640" w:rsidRPr="00943846">
        <w:t xml:space="preserve"> that was </w:t>
      </w:r>
      <w:r w:rsidRPr="00943846">
        <w:t>more focused on</w:t>
      </w:r>
      <w:r w:rsidR="00AE4640" w:rsidRPr="00943846">
        <w:t xml:space="preserve"> preparation and planning</w:t>
      </w:r>
      <w:r w:rsidR="00931269" w:rsidRPr="00943846">
        <w:t xml:space="preserve">, as opposed to the script, </w:t>
      </w:r>
      <w:r w:rsidR="00892E72">
        <w:t>will</w:t>
      </w:r>
      <w:r w:rsidR="00892E72" w:rsidRPr="00943846">
        <w:t xml:space="preserve"> </w:t>
      </w:r>
      <w:r w:rsidR="00AE4640" w:rsidRPr="00943846">
        <w:t xml:space="preserve">be removed from the </w:t>
      </w:r>
      <w:r w:rsidR="00AE4640" w:rsidRPr="0004251C">
        <w:rPr>
          <w:i/>
        </w:rPr>
        <w:t>DFA</w:t>
      </w:r>
      <w:r w:rsidR="00AE4640" w:rsidRPr="00943846">
        <w:t xml:space="preserve"> </w:t>
      </w:r>
      <w:r w:rsidR="00676DA2" w:rsidRPr="00943846">
        <w:t xml:space="preserve">and developed as a separate document. </w:t>
      </w:r>
      <w:r w:rsidR="00D97554" w:rsidRPr="00943846">
        <w:t xml:space="preserve">ETS </w:t>
      </w:r>
      <w:r w:rsidR="00DA00EA" w:rsidRPr="00943846">
        <w:t xml:space="preserve">and </w:t>
      </w:r>
      <w:r w:rsidR="00B0675A">
        <w:t>the</w:t>
      </w:r>
      <w:r w:rsidR="00DA00EA" w:rsidRPr="00943846">
        <w:t xml:space="preserve"> CDE will continue to collaborate on evaluating the </w:t>
      </w:r>
      <w:r w:rsidR="00DA00EA" w:rsidRPr="0004251C">
        <w:rPr>
          <w:i/>
        </w:rPr>
        <w:t>DFAs</w:t>
      </w:r>
      <w:r w:rsidR="00DA00EA" w:rsidRPr="00943846">
        <w:t xml:space="preserve"> for </w:t>
      </w:r>
      <w:r w:rsidR="007E02DC" w:rsidRPr="00943846">
        <w:t xml:space="preserve">continuous </w:t>
      </w:r>
      <w:r w:rsidR="00DA00EA" w:rsidRPr="00943846">
        <w:t>improvement as additional feedback is obtained.</w:t>
      </w:r>
    </w:p>
    <w:p w14:paraId="6944BD90" w14:textId="2793CEE3" w:rsidR="000847B2" w:rsidRPr="00943846" w:rsidRDefault="0D4DFB33" w:rsidP="00484F59">
      <w:pPr>
        <w:pStyle w:val="Heading3"/>
      </w:pPr>
      <w:bookmarkStart w:id="2192" w:name="_Toc112229967"/>
      <w:bookmarkStart w:id="2193" w:name="_Toc112325925"/>
      <w:bookmarkStart w:id="2194" w:name="_Toc112327178"/>
      <w:bookmarkStart w:id="2195" w:name="_Toc112407192"/>
      <w:bookmarkStart w:id="2196" w:name="_Toc112408588"/>
      <w:bookmarkStart w:id="2197" w:name="_Toc113343697"/>
      <w:bookmarkStart w:id="2198" w:name="_Toc113346368"/>
      <w:bookmarkStart w:id="2199" w:name="_Toc113346609"/>
      <w:bookmarkStart w:id="2200" w:name="_Toc113371415"/>
      <w:bookmarkStart w:id="2201" w:name="_Toc113428755"/>
      <w:bookmarkStart w:id="2202" w:name="_Toc113440477"/>
      <w:bookmarkStart w:id="2203" w:name="_Toc113532491"/>
      <w:bookmarkStart w:id="2204" w:name="_Toc118898791"/>
      <w:bookmarkStart w:id="2205" w:name="_Toc120784236"/>
      <w:bookmarkStart w:id="2206" w:name="_Toc121382055"/>
      <w:bookmarkStart w:id="2207" w:name="_Toc121842567"/>
      <w:bookmarkStart w:id="2208" w:name="_Toc121897053"/>
      <w:bookmarkStart w:id="2209" w:name="_Toc112229968"/>
      <w:bookmarkStart w:id="2210" w:name="_Toc112325926"/>
      <w:bookmarkStart w:id="2211" w:name="_Toc112327179"/>
      <w:bookmarkStart w:id="2212" w:name="_Toc112407193"/>
      <w:bookmarkStart w:id="2213" w:name="_Toc112408589"/>
      <w:bookmarkStart w:id="2214" w:name="_Toc113343698"/>
      <w:bookmarkStart w:id="2215" w:name="_Toc113346369"/>
      <w:bookmarkStart w:id="2216" w:name="_Toc113346610"/>
      <w:bookmarkStart w:id="2217" w:name="_Toc113371416"/>
      <w:bookmarkStart w:id="2218" w:name="_Toc113428756"/>
      <w:bookmarkStart w:id="2219" w:name="_Toc113440478"/>
      <w:bookmarkStart w:id="2220" w:name="_Toc113532492"/>
      <w:bookmarkStart w:id="2221" w:name="_Toc118898792"/>
      <w:bookmarkStart w:id="2222" w:name="_Toc120784237"/>
      <w:bookmarkStart w:id="2223" w:name="_Toc121382056"/>
      <w:bookmarkStart w:id="2224" w:name="_Toc121842568"/>
      <w:bookmarkStart w:id="2225" w:name="_Toc121897054"/>
      <w:bookmarkStart w:id="2226" w:name="_Toc131594789"/>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t>Psychometric Analyses</w:t>
      </w:r>
      <w:bookmarkEnd w:id="2226"/>
    </w:p>
    <w:p w14:paraId="18B210DF" w14:textId="2E0F0EBB" w:rsidR="00A64A33" w:rsidRDefault="2C5422E7" w:rsidP="00A64A33">
      <w:r>
        <w:t xml:space="preserve">As the computer-based </w:t>
      </w:r>
      <w:r w:rsidR="7BF39E93">
        <w:t>Alternate</w:t>
      </w:r>
      <w:r>
        <w:t xml:space="preserve"> ELPAC transitioned from a</w:t>
      </w:r>
      <w:r w:rsidR="009A371A">
        <w:t>n operational</w:t>
      </w:r>
      <w:r>
        <w:t xml:space="preserve"> field test to an operational administration beginning in spring 2020, the </w:t>
      </w:r>
      <w:r w:rsidR="7BA910F7">
        <w:t xml:space="preserve">ETS </w:t>
      </w:r>
      <w:r>
        <w:t xml:space="preserve">Psychometric Analysis &amp; Research team continued to maintain best practices to ensure quality of psychometric results and looked for ways to streamline and improve psychometric processes. ETS </w:t>
      </w:r>
      <w:r w:rsidR="7BA910F7">
        <w:t xml:space="preserve">will </w:t>
      </w:r>
      <w:r>
        <w:t>implement a plan to automate some of the manual psychometric reviews (e.g., reviewing item analysis results to evaluate items flagged because of out-of-range classical item statistics). Automation of manual procedures will help to facilitate timely reporting of student scores.</w:t>
      </w:r>
      <w:r w:rsidR="009A371A">
        <w:t xml:space="preserve"> ETS will continue to look for ways to provide more validity evidence with each operational administration of the test.</w:t>
      </w:r>
    </w:p>
    <w:p w14:paraId="34980A1E" w14:textId="2CC8C7C2" w:rsidR="0044738F" w:rsidRDefault="0044738F" w:rsidP="0044738F">
      <w:pPr>
        <w:pStyle w:val="Heading3"/>
        <w:pageBreakBefore/>
        <w:numPr>
          <w:ilvl w:val="0"/>
          <w:numId w:val="0"/>
        </w:numPr>
        <w:ind w:left="446" w:hanging="446"/>
      </w:pPr>
      <w:bookmarkStart w:id="2227" w:name="_Toc131594790"/>
      <w:r>
        <w:t>Reference</w:t>
      </w:r>
      <w:bookmarkEnd w:id="2227"/>
    </w:p>
    <w:p w14:paraId="29CE5C80" w14:textId="34401B06" w:rsidR="0044738F" w:rsidRDefault="00FE5121" w:rsidP="00261964">
      <w:pPr>
        <w:pStyle w:val="References"/>
        <w:rPr>
          <w:rFonts w:eastAsia="Times New Roman"/>
        </w:rPr>
      </w:pPr>
      <w:r w:rsidRPr="00943846">
        <w:t xml:space="preserve">California Department of Education. (2019). </w:t>
      </w:r>
      <w:r w:rsidRPr="00943846">
        <w:rPr>
          <w:i/>
          <w:iCs/>
        </w:rPr>
        <w:t xml:space="preserve">Proposed high-level test design for the Alternate English Language Proficiency Assessments for California. </w:t>
      </w:r>
      <w:r w:rsidRPr="00943846">
        <w:rPr>
          <w:rFonts w:eastAsia="Times New Roman"/>
        </w:rPr>
        <w:t>Approved by the California State Board of Education in May 2019. Sacramento, CA: California Department of Education.</w:t>
      </w:r>
    </w:p>
    <w:p w14:paraId="1A59826F" w14:textId="7A2C112E" w:rsidR="00261964" w:rsidRDefault="00261964" w:rsidP="00741BA2">
      <w:pPr>
        <w:pStyle w:val="References"/>
      </w:pPr>
      <w:r w:rsidRPr="00943846">
        <w:t>California Department of Education. (2020)</w:t>
      </w:r>
      <w:r>
        <w:t>.</w:t>
      </w:r>
      <w:r w:rsidRPr="00943846">
        <w:t xml:space="preserve"> </w:t>
      </w:r>
      <w:r w:rsidRPr="00943846">
        <w:rPr>
          <w:i/>
          <w:iCs/>
        </w:rPr>
        <w:t xml:space="preserve">Alternate English Language Proficiency Assessments for California </w:t>
      </w:r>
      <w:r>
        <w:rPr>
          <w:i/>
          <w:iCs/>
        </w:rPr>
        <w:t>pilot using cognitive lab methodology study</w:t>
      </w:r>
      <w:r w:rsidRPr="00943846">
        <w:rPr>
          <w:i/>
          <w:iCs/>
        </w:rPr>
        <w:t xml:space="preserve">. </w:t>
      </w:r>
      <w:r>
        <w:rPr>
          <w:rFonts w:eastAsia="Times New Roman"/>
        </w:rPr>
        <w:t>[Unpublished report]</w:t>
      </w:r>
      <w:r w:rsidRPr="00943846">
        <w:rPr>
          <w:rFonts w:eastAsia="Times New Roman"/>
        </w:rPr>
        <w:t xml:space="preserve">. </w:t>
      </w:r>
      <w:r w:rsidRPr="00943846">
        <w:t>California Department of Education.</w:t>
      </w:r>
    </w:p>
    <w:p w14:paraId="079C12D1" w14:textId="3CD40CED" w:rsidR="0018588F" w:rsidRPr="0044738F" w:rsidRDefault="0018588F" w:rsidP="00741BA2">
      <w:pPr>
        <w:pStyle w:val="References"/>
      </w:pPr>
      <w:r>
        <w:t>California Department of Education. (202</w:t>
      </w:r>
      <w:r w:rsidR="006A6A5A">
        <w:t>3</w:t>
      </w:r>
      <w:r>
        <w:t xml:space="preserve">). </w:t>
      </w:r>
      <w:r w:rsidRPr="0018588F">
        <w:rPr>
          <w:i/>
          <w:iCs/>
        </w:rPr>
        <w:t>Alternate ELPAC operational field test post-test survey summary report</w:t>
      </w:r>
      <w:r>
        <w:t>. [Unpublished report]. California Department of Education.</w:t>
      </w:r>
    </w:p>
    <w:sectPr w:rsidR="0018588F" w:rsidRPr="0044738F" w:rsidSect="006710CB">
      <w:headerReference w:type="even" r:id="rId154"/>
      <w:headerReference w:type="default" r:id="rId155"/>
      <w:footerReference w:type="even" r:id="rId156"/>
      <w:footerReference w:type="default" r:id="rId157"/>
      <w:headerReference w:type="first" r:id="rId158"/>
      <w:footerReference w:type="first" r:id="rId159"/>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66EB5" w14:textId="77777777" w:rsidR="00053FDD" w:rsidRDefault="00053FDD" w:rsidP="00523DCD">
      <w:pPr>
        <w:spacing w:after="0"/>
      </w:pPr>
      <w:r>
        <w:separator/>
      </w:r>
    </w:p>
    <w:p w14:paraId="7DA1E8D9" w14:textId="77777777" w:rsidR="00053FDD" w:rsidRDefault="00053FDD"/>
    <w:p w14:paraId="476EB788" w14:textId="77777777" w:rsidR="00053FDD" w:rsidRDefault="00053FDD"/>
  </w:endnote>
  <w:endnote w:type="continuationSeparator" w:id="0">
    <w:p w14:paraId="3EF97752" w14:textId="77777777" w:rsidR="00053FDD" w:rsidRDefault="00053FDD" w:rsidP="00523DCD">
      <w:pPr>
        <w:spacing w:after="0"/>
      </w:pPr>
      <w:r>
        <w:continuationSeparator/>
      </w:r>
    </w:p>
    <w:p w14:paraId="03635ABC" w14:textId="77777777" w:rsidR="00053FDD" w:rsidRDefault="00053FDD"/>
    <w:p w14:paraId="159C9EE3" w14:textId="77777777" w:rsidR="00053FDD" w:rsidRDefault="00053FDD"/>
  </w:endnote>
  <w:endnote w:type="continuationNotice" w:id="1">
    <w:p w14:paraId="683E9233" w14:textId="77777777" w:rsidR="00053FDD" w:rsidRDefault="00053F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vii</w:t>
    </w:r>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35AC" w14:textId="6855A5B6" w:rsidR="006E21C1" w:rsidRPr="00A85897" w:rsidRDefault="00A85897" w:rsidP="00A85897">
    <w:pPr>
      <w:pStyle w:val="Footer"/>
    </w:pPr>
    <w:r>
      <w:fldChar w:fldCharType="begin"/>
    </w:r>
    <w:r>
      <w:instrText xml:space="preserve"> PAGE   \* MERGEFORMAT </w:instrText>
    </w:r>
    <w:r>
      <w:fldChar w:fldCharType="separate"/>
    </w:r>
    <w:r>
      <w:t>182</w:t>
    </w:r>
    <w:r>
      <w:rPr>
        <w:noProof/>
      </w:rPr>
      <w:fldChar w:fldCharType="end"/>
    </w:r>
    <w:r w:rsidRPr="000949A9">
      <w:t xml:space="preserve"> ♦</w:t>
    </w:r>
    <w:r w:rsidRPr="00EE34E3">
      <w:t xml:space="preserve"> </w:t>
    </w:r>
    <w:r>
      <w:t>Alternate ELPAC 2021–22 Technical Report</w:t>
    </w:r>
    <w:r>
      <w:ptab w:relativeTo="margin" w:alignment="right" w:leader="none"/>
    </w:r>
    <w:r>
      <w:t>May 2023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6FE4" w14:textId="5F40F9D1" w:rsidR="006346E7" w:rsidRDefault="006346E7" w:rsidP="00DC3FBF">
    <w:pPr>
      <w:pStyle w:val="Footer"/>
    </w:pPr>
    <w:r>
      <w:fldChar w:fldCharType="begin"/>
    </w:r>
    <w:r>
      <w:instrText xml:space="preserve"> PAGE   \* MERGEFORMAT </w:instrText>
    </w:r>
    <w:r>
      <w:fldChar w:fldCharType="separate"/>
    </w:r>
    <w:r>
      <w:t>16</w:t>
    </w:r>
    <w:r>
      <w:rPr>
        <w:noProof/>
      </w:rPr>
      <w:fldChar w:fldCharType="end"/>
    </w:r>
    <w:r w:rsidRPr="000949A9">
      <w:t xml:space="preserve"> ♦</w:t>
    </w:r>
    <w:r w:rsidRPr="00EE34E3">
      <w:t xml:space="preserve"> </w:t>
    </w:r>
    <w:r>
      <w:t>Alternate ELPAC 2021–22 Technical Report</w:t>
    </w:r>
    <w:r>
      <w:ptab w:relativeTo="margin" w:alignment="right" w:leader="none"/>
    </w:r>
    <w:r w:rsidR="006710CB">
      <w:t>May</w:t>
    </w:r>
    <w:r>
      <w:t xml:space="preserve">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BE59" w14:textId="263BE022" w:rsidR="006346E7" w:rsidRDefault="006710CB" w:rsidP="00DC3FBF">
    <w:pPr>
      <w:pStyle w:val="Footer"/>
      <w:tabs>
        <w:tab w:val="clear" w:pos="9936"/>
        <w:tab w:val="right" w:pos="13500"/>
      </w:tabs>
      <w:rPr>
        <w:noProof/>
      </w:rPr>
    </w:pPr>
    <w:r>
      <w:t>May</w:t>
    </w:r>
    <w:r w:rsidR="006346E7">
      <w:t xml:space="preserve"> 2023</w:t>
    </w:r>
    <w:r w:rsidR="006346E7" w:rsidRPr="000949A9">
      <w:tab/>
    </w:r>
    <w:r w:rsidR="006346E7">
      <w:t xml:space="preserve">Alternate ELPAC 2021–22 Technical Report </w:t>
    </w:r>
    <w:r w:rsidR="006346E7" w:rsidRPr="000949A9">
      <w:t>♦</w:t>
    </w:r>
    <w:r w:rsidR="006346E7">
      <w:t xml:space="preserve"> </w:t>
    </w:r>
    <w:r w:rsidR="006346E7">
      <w:fldChar w:fldCharType="begin"/>
    </w:r>
    <w:r w:rsidR="006346E7">
      <w:instrText xml:space="preserve"> PAGE   \* MERGEFORMAT </w:instrText>
    </w:r>
    <w:r w:rsidR="006346E7">
      <w:fldChar w:fldCharType="separate"/>
    </w:r>
    <w:r w:rsidR="006346E7">
      <w:t>15</w:t>
    </w:r>
    <w:r w:rsidR="006346E7">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25578" w14:textId="7E8B4836" w:rsidR="006346E7" w:rsidRPr="002D21DA" w:rsidRDefault="002D21DA" w:rsidP="002D21DA">
    <w:pPr>
      <w:pStyle w:val="Footer"/>
    </w:pPr>
    <w:r>
      <w:fldChar w:fldCharType="begin"/>
    </w:r>
    <w:r>
      <w:instrText xml:space="preserve"> PAGE   \* MERGEFORMAT </w:instrText>
    </w:r>
    <w:r>
      <w:fldChar w:fldCharType="separate"/>
    </w:r>
    <w:r>
      <w:t>182</w:t>
    </w:r>
    <w:r>
      <w:rPr>
        <w:noProof/>
      </w:rPr>
      <w:fldChar w:fldCharType="end"/>
    </w:r>
    <w:r w:rsidRPr="000949A9">
      <w:t xml:space="preserve"> ♦</w:t>
    </w:r>
    <w:r w:rsidRPr="00EE34E3">
      <w:t xml:space="preserve"> </w:t>
    </w:r>
    <w:r>
      <w:t>Alternate ELPAC 2021–22 Technical Report</w:t>
    </w:r>
    <w:r>
      <w:ptab w:relativeTo="margin" w:alignment="right" w:leader="none"/>
    </w:r>
    <w:r>
      <w:t>May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2A5A4" w14:textId="77777777" w:rsidR="001F4FE5" w:rsidRDefault="001F4FE5" w:rsidP="00DC3FBF">
    <w:pPr>
      <w:pStyle w:val="Footer"/>
      <w:tabs>
        <w:tab w:val="clear" w:pos="9936"/>
        <w:tab w:val="right" w:pos="13500"/>
      </w:tabs>
      <w:rPr>
        <w:noProof/>
      </w:rPr>
    </w:pPr>
    <w:r>
      <w:t>May 2023</w:t>
    </w:r>
    <w:r w:rsidRPr="000949A9">
      <w:tab/>
    </w:r>
    <w:r>
      <w:t xml:space="preserve">Alternate ELPAC 2021–22 Technical Report </w:t>
    </w:r>
    <w:r w:rsidRPr="000949A9">
      <w:t>♦</w:t>
    </w:r>
    <w:r>
      <w:t xml:space="preserve"> </w:t>
    </w:r>
    <w:r>
      <w:fldChar w:fldCharType="begin"/>
    </w:r>
    <w:r>
      <w:instrText xml:space="preserve"> PAGE   \* MERGEFORMAT </w:instrText>
    </w:r>
    <w:r>
      <w:fldChar w:fldCharType="separate"/>
    </w:r>
    <w:r>
      <w:t>15</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6E9F" w14:textId="7CABF3F7" w:rsidR="00740423" w:rsidRPr="002D21DA" w:rsidRDefault="002D21DA" w:rsidP="002D21DA">
    <w:pPr>
      <w:pStyle w:val="Footer"/>
      <w:tabs>
        <w:tab w:val="clear" w:pos="9936"/>
        <w:tab w:val="right" w:pos="13500"/>
      </w:tabs>
      <w:rPr>
        <w:noProof/>
      </w:rPr>
    </w:pPr>
    <w:r>
      <w:t>May 2023</w:t>
    </w:r>
    <w:r w:rsidRPr="000949A9">
      <w:tab/>
    </w:r>
    <w:r>
      <w:t xml:space="preserve">Alternate ELPAC 2021–22 Technical Report </w:t>
    </w:r>
    <w:r w:rsidRPr="000949A9">
      <w:t>♦</w:t>
    </w:r>
    <w:r>
      <w:t xml:space="preserve"> </w:t>
    </w:r>
    <w:r>
      <w:fldChar w:fldCharType="begin"/>
    </w:r>
    <w:r>
      <w:instrText xml:space="preserve"> PAGE   \* MERGEFORMAT </w:instrText>
    </w:r>
    <w:r>
      <w:fldChar w:fldCharType="separate"/>
    </w:r>
    <w:r>
      <w:t>197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D0D2" w14:textId="13BFB415" w:rsidR="00BA6E6A" w:rsidRDefault="00BA6E6A" w:rsidP="00F71445">
    <w:pPr>
      <w:pStyle w:val="Footer"/>
    </w:pPr>
    <w:r w:rsidRPr="00F2304A">
      <w:fldChar w:fldCharType="begin"/>
    </w:r>
    <w:r w:rsidRPr="00F2304A">
      <w:instrText xml:space="preserve"> PAGE   \* MERGEFORMAT </w:instrText>
    </w:r>
    <w:r w:rsidRPr="00F2304A">
      <w:fldChar w:fldCharType="separate"/>
    </w:r>
    <w:r w:rsidRPr="00F2304A">
      <w:t>32</w:t>
    </w:r>
    <w:r w:rsidRPr="00F2304A">
      <w:fldChar w:fldCharType="end"/>
    </w:r>
    <w:r w:rsidRPr="000949A9">
      <w:t xml:space="preserve"> ♦</w:t>
    </w:r>
    <w:r>
      <w:t xml:space="preserve"> Alternate ELPAC 2021–22 Technical Report</w:t>
    </w:r>
    <w:r w:rsidRPr="000949A9">
      <w:tab/>
    </w:r>
    <w:r w:rsidR="00F71445">
      <w:t>May</w:t>
    </w:r>
    <w:r w:rsidR="00C613F3">
      <w:t xml:space="preserve"> </w:t>
    </w:r>
    <w:r>
      <w:t>2023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9FBE6" w14:textId="6807F53C" w:rsidR="00BA6E6A" w:rsidRDefault="00F71445" w:rsidP="00B46971">
    <w:pPr>
      <w:pStyle w:val="Footer"/>
    </w:pPr>
    <w:r>
      <w:t>May</w:t>
    </w:r>
    <w:r w:rsidR="00BA6E6A">
      <w:t xml:space="preserve"> 2023</w:t>
    </w:r>
    <w:r w:rsidR="00BA6E6A" w:rsidRPr="000949A9">
      <w:tab/>
    </w:r>
    <w:r w:rsidR="00BA6E6A">
      <w:t>Alternate ELPAC 2021–22 Technical Report</w:t>
    </w:r>
    <w:r w:rsidR="00BA6E6A" w:rsidRPr="000949A9">
      <w:t xml:space="preserve"> ♦</w:t>
    </w:r>
    <w:r w:rsidR="00BA6E6A">
      <w:t xml:space="preserve"> </w:t>
    </w:r>
    <w:r w:rsidR="00BA6E6A" w:rsidRPr="00F2304A">
      <w:fldChar w:fldCharType="begin"/>
    </w:r>
    <w:r w:rsidR="00BA6E6A" w:rsidRPr="00F2304A">
      <w:instrText xml:space="preserve"> PAGE   \* MERGEFORMAT </w:instrText>
    </w:r>
    <w:r w:rsidR="00BA6E6A" w:rsidRPr="00F2304A">
      <w:fldChar w:fldCharType="separate"/>
    </w:r>
    <w:r w:rsidR="00BA6E6A" w:rsidRPr="00F2304A">
      <w:t>21</w:t>
    </w:r>
    <w:r w:rsidR="00BA6E6A" w:rsidRPr="00F2304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3C676" w14:textId="6E9BE1F9" w:rsidR="00BA6E6A" w:rsidRPr="002D21DA" w:rsidRDefault="002D21DA" w:rsidP="002D21DA">
    <w:pPr>
      <w:pStyle w:val="Footer"/>
      <w:tabs>
        <w:tab w:val="clear" w:pos="9936"/>
        <w:tab w:val="right" w:pos="13500"/>
      </w:tabs>
      <w:rPr>
        <w:noProof/>
      </w:rPr>
    </w:pPr>
    <w:r>
      <w:t>May 2023</w:t>
    </w:r>
    <w:r w:rsidRPr="000949A9">
      <w:tab/>
    </w:r>
    <w:r>
      <w:t xml:space="preserve">Alternate ELPAC 2021–22 Technical Report </w:t>
    </w:r>
    <w:r w:rsidRPr="000949A9">
      <w:t>♦</w:t>
    </w:r>
    <w:r>
      <w:t xml:space="preserve"> </w:t>
    </w:r>
    <w:r>
      <w:fldChar w:fldCharType="begin"/>
    </w:r>
    <w:r>
      <w:instrText xml:space="preserve"> PAGE   \* MERGEFORMAT </w:instrText>
    </w:r>
    <w:r>
      <w:fldChar w:fldCharType="separate"/>
    </w:r>
    <w:r>
      <w:t>197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iii</w:t>
    </w:r>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8F1F" w14:textId="1D77225F" w:rsidR="006E21C1" w:rsidRDefault="006E21C1" w:rsidP="00DC3FBF">
    <w:pPr>
      <w:pStyle w:val="Footer"/>
    </w:pPr>
    <w:r>
      <w:fldChar w:fldCharType="begin"/>
    </w:r>
    <w:r>
      <w:instrText xml:space="preserve"> PAGE   \* MERGEFORMAT </w:instrText>
    </w:r>
    <w:r>
      <w:fldChar w:fldCharType="separate"/>
    </w:r>
    <w:r>
      <w:t>16</w:t>
    </w:r>
    <w:r>
      <w:rPr>
        <w:noProof/>
      </w:rPr>
      <w:fldChar w:fldCharType="end"/>
    </w:r>
    <w:r w:rsidRPr="000949A9">
      <w:t xml:space="preserve"> ♦</w:t>
    </w:r>
    <w:r w:rsidRPr="00EE34E3">
      <w:t xml:space="preserve"> </w:t>
    </w:r>
    <w:r>
      <w:t>Alternate ELPAC 2021–22 Technical Report</w:t>
    </w:r>
    <w:r>
      <w:ptab w:relativeTo="margin" w:alignment="right" w:leader="none"/>
    </w:r>
    <w:r w:rsidR="006710CB">
      <w:t>May</w:t>
    </w:r>
    <w:r>
      <w:t xml:space="preserve">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D79A" w14:textId="33E0E81A" w:rsidR="006E21C1" w:rsidRDefault="00D82330" w:rsidP="00DC3FBF">
    <w:pPr>
      <w:pStyle w:val="Footer"/>
      <w:tabs>
        <w:tab w:val="clear" w:pos="9936"/>
        <w:tab w:val="right" w:pos="13500"/>
      </w:tabs>
      <w:rPr>
        <w:noProof/>
      </w:rPr>
    </w:pPr>
    <w:r>
      <w:t>May</w:t>
    </w:r>
    <w:r w:rsidR="006E21C1">
      <w:t xml:space="preserve"> 2023</w:t>
    </w:r>
    <w:r w:rsidR="006E21C1" w:rsidRPr="000949A9">
      <w:tab/>
    </w:r>
    <w:r w:rsidR="006E21C1">
      <w:t xml:space="preserve">Alternate ELPAC 2021–22 Technical Report </w:t>
    </w:r>
    <w:r w:rsidR="006E21C1" w:rsidRPr="000949A9">
      <w:t>♦</w:t>
    </w:r>
    <w:r w:rsidR="006E21C1">
      <w:t xml:space="preserve"> </w:t>
    </w:r>
    <w:r w:rsidR="006E21C1">
      <w:fldChar w:fldCharType="begin"/>
    </w:r>
    <w:r w:rsidR="006E21C1">
      <w:instrText xml:space="preserve"> PAGE   \* MERGEFORMAT </w:instrText>
    </w:r>
    <w:r w:rsidR="006E21C1">
      <w:fldChar w:fldCharType="separate"/>
    </w:r>
    <w:r w:rsidR="006E21C1">
      <w:t>15</w:t>
    </w:r>
    <w:r w:rsidR="006E21C1">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6F49" w14:textId="201B695A" w:rsidR="006E21C1" w:rsidRPr="00D82330" w:rsidRDefault="00D82330" w:rsidP="00D82330">
    <w:pPr>
      <w:pStyle w:val="Footer"/>
      <w:tabs>
        <w:tab w:val="clear" w:pos="9936"/>
        <w:tab w:val="right" w:pos="13500"/>
      </w:tabs>
      <w:rPr>
        <w:noProof/>
      </w:rPr>
    </w:pPr>
    <w:r>
      <w:t>May 2023</w:t>
    </w:r>
    <w:r w:rsidRPr="000949A9">
      <w:tab/>
    </w:r>
    <w:r>
      <w:t xml:space="preserve">Alternate ELPAC 2021–22 Technical Report </w:t>
    </w:r>
    <w:r w:rsidRPr="000949A9">
      <w:t>♦</w:t>
    </w:r>
    <w:r>
      <w:t xml:space="preserve"> </w:t>
    </w:r>
    <w:r>
      <w:fldChar w:fldCharType="begin"/>
    </w:r>
    <w:r>
      <w:instrText xml:space="preserve"> PAGE   \* MERGEFORMAT </w:instrText>
    </w:r>
    <w:r>
      <w:fldChar w:fldCharType="separate"/>
    </w:r>
    <w:r>
      <w:t>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699C" w14:textId="05EEC864" w:rsidR="006E21C1" w:rsidRDefault="006E21C1" w:rsidP="00DC3FBF">
    <w:pPr>
      <w:pStyle w:val="Footer"/>
    </w:pPr>
    <w:r>
      <w:fldChar w:fldCharType="begin"/>
    </w:r>
    <w:r>
      <w:instrText xml:space="preserve"> PAGE   \* MERGEFORMAT </w:instrText>
    </w:r>
    <w:r>
      <w:fldChar w:fldCharType="separate"/>
    </w:r>
    <w:r>
      <w:t>16</w:t>
    </w:r>
    <w:r>
      <w:rPr>
        <w:noProof/>
      </w:rPr>
      <w:fldChar w:fldCharType="end"/>
    </w:r>
    <w:r w:rsidRPr="000949A9">
      <w:t xml:space="preserve"> ♦</w:t>
    </w:r>
    <w:r w:rsidRPr="00EE34E3">
      <w:t xml:space="preserve"> </w:t>
    </w:r>
    <w:r>
      <w:t>Alternate ELPAC 2021–22 Technical Report</w:t>
    </w:r>
    <w:r>
      <w:ptab w:relativeTo="margin" w:alignment="right" w:leader="none"/>
    </w:r>
    <w:r w:rsidR="006710CB">
      <w:t>May</w:t>
    </w:r>
    <w:r>
      <w:t xml:space="preserve">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40B8" w14:textId="0503AC00" w:rsidR="006E21C1" w:rsidRDefault="002D21DA" w:rsidP="00DC3FBF">
    <w:pPr>
      <w:pStyle w:val="Footer"/>
      <w:tabs>
        <w:tab w:val="clear" w:pos="9936"/>
        <w:tab w:val="right" w:pos="13500"/>
      </w:tabs>
      <w:rPr>
        <w:noProof/>
      </w:rPr>
    </w:pPr>
    <w:r>
      <w:t>May</w:t>
    </w:r>
    <w:r w:rsidR="006E21C1">
      <w:t xml:space="preserve"> 2023</w:t>
    </w:r>
    <w:r w:rsidR="006E21C1" w:rsidRPr="000949A9">
      <w:tab/>
    </w:r>
    <w:r w:rsidR="006E21C1">
      <w:t xml:space="preserve">Alternate ELPAC 2021–22 Technical Report </w:t>
    </w:r>
    <w:r w:rsidR="006E21C1" w:rsidRPr="000949A9">
      <w:t>♦</w:t>
    </w:r>
    <w:r w:rsidR="006E21C1">
      <w:t xml:space="preserve"> </w:t>
    </w:r>
    <w:r w:rsidR="006E21C1">
      <w:fldChar w:fldCharType="begin"/>
    </w:r>
    <w:r w:rsidR="006E21C1">
      <w:instrText xml:space="preserve"> PAGE   \* MERGEFORMAT </w:instrText>
    </w:r>
    <w:r w:rsidR="006E21C1">
      <w:fldChar w:fldCharType="separate"/>
    </w:r>
    <w:r w:rsidR="006E21C1">
      <w:t>15</w:t>
    </w:r>
    <w:r w:rsidR="006E21C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095BC" w14:textId="77777777" w:rsidR="00053FDD" w:rsidRDefault="00053FDD" w:rsidP="00523DCD">
      <w:pPr>
        <w:spacing w:after="0"/>
      </w:pPr>
      <w:bookmarkStart w:id="0" w:name="_Hlk54779103"/>
      <w:bookmarkEnd w:id="0"/>
      <w:r>
        <w:separator/>
      </w:r>
    </w:p>
  </w:footnote>
  <w:footnote w:type="continuationSeparator" w:id="0">
    <w:p w14:paraId="4421B5B2" w14:textId="77777777" w:rsidR="00053FDD" w:rsidRDefault="00053FDD" w:rsidP="00523DCD">
      <w:pPr>
        <w:spacing w:after="0"/>
      </w:pPr>
      <w:r>
        <w:continuationSeparator/>
      </w:r>
    </w:p>
    <w:p w14:paraId="5C4451B1" w14:textId="77777777" w:rsidR="00053FDD" w:rsidRDefault="00053FDD"/>
    <w:p w14:paraId="43FEDFF2" w14:textId="77777777" w:rsidR="00053FDD" w:rsidRDefault="00053FDD"/>
  </w:footnote>
  <w:footnote w:type="continuationNotice" w:id="1">
    <w:p w14:paraId="373D04B2" w14:textId="77777777" w:rsidR="00053FDD" w:rsidRDefault="00053FDD">
      <w:pPr>
        <w:spacing w:after="0"/>
      </w:pPr>
    </w:p>
  </w:footnote>
  <w:footnote w:id="2">
    <w:p w14:paraId="0EF10370" w14:textId="1E07AD56" w:rsidR="00195612" w:rsidRDefault="00195612" w:rsidP="006E6418">
      <w:pPr>
        <w:pStyle w:val="FootnoteText"/>
      </w:pPr>
      <w:r>
        <w:rPr>
          <w:rStyle w:val="FootnoteReference"/>
        </w:rPr>
        <w:footnoteRef/>
      </w:r>
      <w:r>
        <w:t xml:space="preserve"> Data for 2021–22 was retrieved from the </w:t>
      </w:r>
      <w:r>
        <w:rPr>
          <w:i/>
        </w:rPr>
        <w:t>CalEdFacts</w:t>
      </w:r>
      <w:r>
        <w:t xml:space="preserve"> web page on the CDE website.</w:t>
      </w:r>
    </w:p>
  </w:footnote>
  <w:footnote w:id="3">
    <w:p w14:paraId="4715CBF6" w14:textId="77777777" w:rsidR="005C7B6B" w:rsidRDefault="005C7B6B" w:rsidP="006E6418">
      <w:pPr>
        <w:pStyle w:val="FootnoteText"/>
      </w:pPr>
      <w:r>
        <w:rPr>
          <w:rStyle w:val="FootnoteReference"/>
        </w:rPr>
        <w:footnoteRef/>
      </w:r>
      <w:r>
        <w:t xml:space="preserve"> This definition was retrieved from the CDE California Longitudinal Pupil Achievement Data System (CALPADS) web page on the CDE website.</w:t>
      </w:r>
    </w:p>
  </w:footnote>
  <w:footnote w:id="4">
    <w:p w14:paraId="73BFCF79" w14:textId="2C99CE7F" w:rsidR="005C39F9" w:rsidRDefault="005C39F9" w:rsidP="00A362E3">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 xml:space="preserve">s of the Accessibility Matrix </w:t>
      </w:r>
      <w:r w:rsidRPr="00E878A4">
        <w:t xml:space="preserve">that </w:t>
      </w:r>
      <w:r>
        <w:t>was</w:t>
      </w:r>
      <w:r w:rsidRPr="00E878A4">
        <w:t xml:space="preserve"> available during the </w:t>
      </w:r>
      <w:r w:rsidR="001D0717">
        <w:t>2021–22 ELPAC</w:t>
      </w:r>
      <w:r w:rsidRPr="00E878A4">
        <w:t xml:space="preserve">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F9E30" w14:textId="762CB1C3" w:rsidR="006E21C1" w:rsidRDefault="00053FDD" w:rsidP="00DC3FBF">
    <w:pPr>
      <w:pStyle w:val="Header"/>
      <w:jc w:val="right"/>
    </w:pPr>
    <w:r>
      <w:fldChar w:fldCharType="begin"/>
    </w:r>
    <w:r>
      <w:instrText>STYLEREF  "Heading 2"  \* MERGEFORMAT</w:instrText>
    </w:r>
    <w:r>
      <w:fldChar w:fldCharType="separate"/>
    </w:r>
    <w:r w:rsidR="00AD0270" w:rsidRPr="00AD0270">
      <w:rPr>
        <w:b/>
        <w:bCs/>
      </w:rPr>
      <w:t>Psychometric</w:t>
    </w:r>
    <w:r w:rsidR="00AD0270">
      <w:t xml:space="preserve"> Analyses</w:t>
    </w:r>
    <w:r>
      <w:fldChar w:fldCharType="end"/>
    </w:r>
    <w:r w:rsidR="006E21C1" w:rsidRPr="00450970">
      <w:t xml:space="preserve"> </w:t>
    </w:r>
    <w:r w:rsidR="006E21C1">
      <w:t xml:space="preserve">| </w:t>
    </w:r>
    <w:r>
      <w:fldChar w:fldCharType="begin"/>
    </w:r>
    <w:r>
      <w:instrText>STYLEREF  "Heading 3"  \* MERGEFORMAT</w:instrText>
    </w:r>
    <w:r>
      <w:fldChar w:fldCharType="separate"/>
    </w:r>
    <w:r w:rsidR="00AD0270">
      <w:t>Appendix 8.B: Differential Item Functioning Results</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AB52" w14:textId="2215E1B5" w:rsidR="006E21C1" w:rsidRDefault="00053FDD" w:rsidP="00A85897">
    <w:pPr>
      <w:pStyle w:val="Header"/>
    </w:pPr>
    <w:r>
      <w:fldChar w:fldCharType="begin"/>
    </w:r>
    <w:r>
      <w:instrText>ST</w:instrText>
    </w:r>
    <w:r>
      <w:instrText>YLEREF  "Heading 2"  \* MERGEFORMAT</w:instrText>
    </w:r>
    <w:r>
      <w:fldChar w:fldCharType="separate"/>
    </w:r>
    <w:r w:rsidR="00AD0270">
      <w:t>Psychometric Analyses</w:t>
    </w:r>
    <w:r>
      <w:fldChar w:fldCharType="end"/>
    </w:r>
    <w:r w:rsidR="006E21C1" w:rsidRPr="00450970">
      <w:t xml:space="preserve"> </w:t>
    </w:r>
    <w:r w:rsidR="006E21C1">
      <w:t xml:space="preserve">| </w:t>
    </w:r>
    <w:r>
      <w:fldChar w:fldCharType="begin"/>
    </w:r>
    <w:r>
      <w:instrText>STYLEREF  "Heading 3"  \* MERGEFORMAT</w:instrText>
    </w:r>
    <w:r>
      <w:fldChar w:fldCharType="separate"/>
    </w:r>
    <w:r w:rsidR="00AD0270">
      <w:t>Appendix 8.B: Differential Item Functioning Results</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BC8A3" w14:textId="55440B7B" w:rsidR="006346E7" w:rsidRDefault="00053FDD">
    <w:pPr>
      <w:pStyle w:val="Header"/>
    </w:pPr>
    <w:r>
      <w:fldChar w:fldCharType="begin"/>
    </w:r>
    <w:r>
      <w:instrText>STYLEREF  "Heading 2"  \* MERGEFORMAT</w:instrText>
    </w:r>
    <w:r>
      <w:fldChar w:fldCharType="separate"/>
    </w:r>
    <w:r w:rsidR="00AD0270">
      <w:t>Psychometric Analyses</w:t>
    </w:r>
    <w:r>
      <w:fldChar w:fldCharType="end"/>
    </w:r>
    <w:r w:rsidR="006346E7" w:rsidRPr="00450970">
      <w:t xml:space="preserve"> </w:t>
    </w:r>
    <w:r w:rsidR="006346E7">
      <w:t xml:space="preserve">| </w:t>
    </w:r>
    <w:r>
      <w:fldChar w:fldCharType="begin"/>
    </w:r>
    <w:r>
      <w:instrText>STYLEREF  "Heading 3"  \* MERGEFORMAT</w:instrText>
    </w:r>
    <w:r>
      <w:fldChar w:fldCharType="separate"/>
    </w:r>
    <w:r w:rsidR="00AD0270">
      <w:t>Appendix 8.D: Response Time Results</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953D" w14:textId="17734C6D" w:rsidR="006346E7" w:rsidRDefault="00053FDD" w:rsidP="00DC3FBF">
    <w:pPr>
      <w:pStyle w:val="Header"/>
      <w:jc w:val="right"/>
    </w:pPr>
    <w:r>
      <w:fldChar w:fldCharType="begin"/>
    </w:r>
    <w:r>
      <w:instrText>STYLEREF  "Heading 2"  \* MERGEFORMAT</w:instrText>
    </w:r>
    <w:r>
      <w:fldChar w:fldCharType="separate"/>
    </w:r>
    <w:r w:rsidR="00AD0270">
      <w:t>Psychometric Analyses</w:t>
    </w:r>
    <w:r>
      <w:fldChar w:fldCharType="end"/>
    </w:r>
    <w:r w:rsidR="006346E7" w:rsidRPr="00450970">
      <w:t xml:space="preserve"> </w:t>
    </w:r>
    <w:r w:rsidR="006346E7">
      <w:t xml:space="preserve">| </w:t>
    </w:r>
    <w:r>
      <w:fldChar w:fldCharType="begin"/>
    </w:r>
    <w:r>
      <w:instrText>STYLEREF  "Heading 3"  \* MERGEFORMAT</w:instrText>
    </w:r>
    <w:r>
      <w:fldChar w:fldCharType="separate"/>
    </w:r>
    <w:r w:rsidR="00AD0270">
      <w:t>Appendix 8.D: Response Time Results</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6966F" w14:textId="135C9611" w:rsidR="006346E7" w:rsidRDefault="00053FDD" w:rsidP="00D82330">
    <w:pPr>
      <w:pStyle w:val="Header"/>
      <w:jc w:val="right"/>
    </w:pPr>
    <w:r>
      <w:fldChar w:fldCharType="begin"/>
    </w:r>
    <w:r>
      <w:instrText>STYLEREF  "Heading 2"  \* MERGEFORMAT</w:instrText>
    </w:r>
    <w:r>
      <w:fldChar w:fldCharType="separate"/>
    </w:r>
    <w:r w:rsidR="00AD0270">
      <w:t>Psychometric Analyses</w:t>
    </w:r>
    <w:r>
      <w:fldChar w:fldCharType="end"/>
    </w:r>
    <w:r w:rsidR="006346E7" w:rsidRPr="00450970">
      <w:t xml:space="preserve"> </w:t>
    </w:r>
    <w:r w:rsidR="006346E7">
      <w:t xml:space="preserve">| </w:t>
    </w:r>
    <w:r>
      <w:fldChar w:fldCharType="begin"/>
    </w:r>
    <w:r>
      <w:instrText>STYLER</w:instrText>
    </w:r>
    <w:r>
      <w:instrText>EF  "Heading 3"  \* MERGEFORMAT</w:instrText>
    </w:r>
    <w:r>
      <w:fldChar w:fldCharType="separate"/>
    </w:r>
    <w:r w:rsidR="00AD0270">
      <w:t>Appendix 8.C: Item Response Theory Results</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AFC9" w14:textId="108D3ED8" w:rsidR="008A5CF1" w:rsidRDefault="00053FDD" w:rsidP="002D21DA">
    <w:pPr>
      <w:pStyle w:val="Header"/>
      <w:jc w:val="right"/>
    </w:pPr>
    <w:r>
      <w:fldChar w:fldCharType="begin"/>
    </w:r>
    <w:r>
      <w:instrText>STYLEREF  "Heading 2"  \* MERGEFORMAT</w:instrText>
    </w:r>
    <w:r>
      <w:fldChar w:fldCharType="separate"/>
    </w:r>
    <w:r w:rsidR="00AD0270">
      <w:t>Psychometric Analyses</w:t>
    </w:r>
    <w:r>
      <w:fldChar w:fldCharType="end"/>
    </w:r>
    <w:r w:rsidR="008A5CF1" w:rsidRPr="00450970">
      <w:t xml:space="preserve"> </w:t>
    </w:r>
    <w:r w:rsidR="008A5CF1">
      <w:t xml:space="preserve">| </w:t>
    </w:r>
    <w:r>
      <w:fldChar w:fldCharType="begin"/>
    </w:r>
    <w:r>
      <w:instrText>STYLEREF  "Heading 3"  \* MERGEFORMAT</w:instrText>
    </w:r>
    <w:r>
      <w:fldChar w:fldCharType="separate"/>
    </w:r>
    <w:r w:rsidR="00AD0270">
      <w:t>Appendix 8.C: Item Response Theory Results</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F5BC" w14:textId="1D753E37" w:rsidR="00BA6E6A" w:rsidRDefault="00C63D61" w:rsidP="000F568D">
    <w:pPr>
      <w:pStyle w:val="Header"/>
    </w:pPr>
    <w:fldSimple w:instr="STYLEREF  &quot;Heading 2&quot;  \* MERGEFORMAT">
      <w:r>
        <w:t>Continuous and Systematic Improvement</w:t>
      </w:r>
    </w:fldSimple>
    <w:r w:rsidR="00BA6E6A">
      <w:t xml:space="preserve"> | </w:t>
    </w:r>
    <w:fldSimple w:instr="STYLEREF  &quot;Heading 3&quot;  \* MERGEFORMAT">
      <w:r>
        <w:t>Reference</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0BCC" w14:textId="5F802B7B" w:rsidR="00BA6E6A" w:rsidRPr="000F568D" w:rsidRDefault="00C63D61" w:rsidP="000F568D">
    <w:pPr>
      <w:pStyle w:val="Header"/>
      <w:jc w:val="right"/>
    </w:pPr>
    <w:fldSimple w:instr="STYLEREF  &quot;Heading 2&quot;  \* MERGEFORMAT">
      <w:r>
        <w:t>Continuous and Systematic Improvement</w:t>
      </w:r>
    </w:fldSimple>
    <w:r w:rsidR="00BA6E6A">
      <w:t xml:space="preserve"> | </w:t>
    </w:r>
    <w:fldSimple w:instr="STYLEREF  &quot;Heading 3&quot;  \* MERGEFORMAT">
      <w:r>
        <w:t>Psychometric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9E6A" w14:textId="1C2F7F65" w:rsidR="00BA6E6A" w:rsidRPr="00F71445" w:rsidRDefault="00C63D61" w:rsidP="002D21DA">
    <w:pPr>
      <w:pStyle w:val="Header"/>
      <w:jc w:val="right"/>
    </w:pPr>
    <w:fldSimple w:instr="STYLEREF  &quot;Heading 2&quot;  \* MERGEFORMAT">
      <w:r w:rsidR="00AD0270">
        <w:t>Psychometric Analyses</w:t>
      </w:r>
    </w:fldSimple>
    <w:r w:rsidR="00F71445">
      <w:t xml:space="preserve"> | </w:t>
    </w:r>
    <w:fldSimple w:instr="STYLEREF  &quot;Heading 3&quot;  \* MERGEFORMAT">
      <w:r w:rsidR="00AD0270">
        <w:t>Appendix 8.E: Factor Loading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F86ED" w14:textId="77777777" w:rsidR="00BA6E6A" w:rsidRPr="00C9298C" w:rsidRDefault="00BA6E6A" w:rsidP="00CE4179">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0819" w14:textId="44273FC9" w:rsidR="006E21C1" w:rsidRDefault="00C63D61">
    <w:pPr>
      <w:pStyle w:val="Header"/>
    </w:pPr>
    <w:fldSimple w:instr="STYLEREF  &quot;Heading 2&quot;  \* MERGEFORMAT">
      <w:r>
        <w:t>Item Development and Review</w:t>
      </w:r>
    </w:fldSimple>
    <w:r w:rsidR="006E21C1" w:rsidRPr="00450970">
      <w:t xml:space="preserve"> </w:t>
    </w:r>
    <w:r w:rsidR="006E21C1">
      <w:t xml:space="preserve">| </w:t>
    </w:r>
    <w:fldSimple w:instr="STYLEREF  &quot;Heading 3&quot;  \* MERGEFORMAT">
      <w:r>
        <w:t>ETS Item Review Process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F8EC" w14:textId="73E3FB1C" w:rsidR="006E21C1" w:rsidRDefault="00C63D61" w:rsidP="00DC3FBF">
    <w:pPr>
      <w:pStyle w:val="Header"/>
      <w:jc w:val="right"/>
    </w:pPr>
    <w:fldSimple w:instr="STYLEREF  &quot;Heading 2&quot;  \* MERGEFORMAT">
      <w:r>
        <w:t>Introduction</w:t>
      </w:r>
    </w:fldSimple>
    <w:r w:rsidR="006E21C1" w:rsidRPr="00450970">
      <w:t xml:space="preserve"> </w:t>
    </w:r>
    <w:r w:rsidR="006E21C1">
      <w:t xml:space="preserve">| </w:t>
    </w:r>
    <w:fldSimple w:instr="STYLEREF  &quot;Heading 3&quot;  \* MERGEFORMAT">
      <w:r>
        <w:t>Systems Overview and Functionality</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4637" w14:textId="09EBE2B1" w:rsidR="006E21C1" w:rsidRDefault="00C63D61" w:rsidP="00D82330">
    <w:pPr>
      <w:pStyle w:val="Header"/>
      <w:jc w:val="right"/>
    </w:pPr>
    <w:fldSimple w:instr="STYLEREF  &quot;Heading 2&quot;  \* MERGEFORMAT">
      <w:r>
        <w:t>Introduction</w:t>
      </w:r>
    </w:fldSimple>
    <w:r w:rsidR="006E21C1" w:rsidRPr="00450970">
      <w:t xml:space="preserve"> </w:t>
    </w:r>
    <w:r w:rsidR="006E21C1">
      <w:t xml:space="preserve">| </w:t>
    </w:r>
    <w:fldSimple w:instr="STYLEREF  &quot;Heading 3&quot;  \* MERGEFORMAT">
      <w:r>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F548F" w14:textId="26D9886D" w:rsidR="006E21C1" w:rsidRDefault="00053FDD">
    <w:pPr>
      <w:pStyle w:val="Header"/>
    </w:pPr>
    <w:r>
      <w:fldChar w:fldCharType="begin"/>
    </w:r>
    <w:r>
      <w:instrText>STYLEREF  "Heading 2"  \* MERGEFORMAT</w:instrText>
    </w:r>
    <w:r>
      <w:fldChar w:fldCharType="separate"/>
    </w:r>
    <w:r w:rsidR="009C3BF2">
      <w:t>Psychometric Analyses</w:t>
    </w:r>
    <w:r>
      <w:fldChar w:fldCharType="end"/>
    </w:r>
    <w:r w:rsidR="006E21C1" w:rsidRPr="00450970">
      <w:t xml:space="preserve"> </w:t>
    </w:r>
    <w:r w:rsidR="006E21C1">
      <w:t xml:space="preserve">| </w:t>
    </w:r>
    <w:r>
      <w:fldChar w:fldCharType="begin"/>
    </w:r>
    <w:r>
      <w:instrText>STYLEREF  "Heading 3"  \* MERGEFORMAT</w:instrText>
    </w:r>
    <w:r>
      <w:fldChar w:fldCharType="separate"/>
    </w:r>
    <w:r w:rsidR="009C3BF2">
      <w:t>Appendix 8.B: Differential Item Functioning Results</w:t>
    </w:r>
    <w: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yDz4LIZc" int2:invalidationBookmarkName="" int2:hashCode="QqnQWLh/rq/AS6" int2:id="rbBxBDO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CC91D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DEA7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7BAB2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6CB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E6F4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3288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CCCD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A831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DC53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CA2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CB70589"/>
    <w:multiLevelType w:val="hybridMultilevel"/>
    <w:tmpl w:val="970C48EA"/>
    <w:lvl w:ilvl="0" w:tplc="B978D30A">
      <w:start w:val="1"/>
      <w:numFmt w:val="lowerLetter"/>
      <w:pStyle w:val="Numbered-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1E7C30DA"/>
    <w:multiLevelType w:val="hybridMultilevel"/>
    <w:tmpl w:val="AC4C7014"/>
    <w:lvl w:ilvl="0" w:tplc="2A068CBC">
      <w:start w:val="1"/>
      <w:numFmt w:val="bullet"/>
      <w:pStyle w:val="Subbullet"/>
      <w:lvlText w:val="–"/>
      <w:lvlJc w:val="left"/>
      <w:pPr>
        <w:ind w:left="1440" w:hanging="360"/>
      </w:pPr>
      <w:rPr>
        <w:rFonts w:ascii="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462B4"/>
    <w:multiLevelType w:val="hybridMultilevel"/>
    <w:tmpl w:val="CD885C1C"/>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D20365"/>
    <w:multiLevelType w:val="hybridMultilevel"/>
    <w:tmpl w:val="E024427A"/>
    <w:lvl w:ilvl="0" w:tplc="AE20A8A0">
      <w:start w:val="1"/>
      <w:numFmt w:val="bullet"/>
      <w:pStyle w:val="Numbered-Sub"/>
      <w:lvlText w:val=""/>
      <w:lvlJc w:val="left"/>
      <w:pPr>
        <w:ind w:left="1080" w:hanging="360"/>
      </w:pPr>
      <w:rPr>
        <w:rFonts w:ascii="Symbol" w:hAnsi="Symbo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5"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7"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B1D8A"/>
    <w:multiLevelType w:val="multilevel"/>
    <w:tmpl w:val="66D6A14A"/>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8291C0B"/>
    <w:multiLevelType w:val="hybridMultilevel"/>
    <w:tmpl w:val="68F869B4"/>
    <w:lvl w:ilvl="0" w:tplc="A13C13EA">
      <w:start w:val="1"/>
      <w:numFmt w:val="decimal"/>
      <w:pStyle w:val="NumberedSteps"/>
      <w:lvlText w:val="Step %1."/>
      <w:lvlJc w:val="left"/>
      <w:pPr>
        <w:ind w:left="792"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EB5A3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1"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44"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B585A37"/>
    <w:multiLevelType w:val="hybridMultilevel"/>
    <w:tmpl w:val="331C07F4"/>
    <w:lvl w:ilvl="0" w:tplc="C620756E">
      <w:start w:val="1"/>
      <w:numFmt w:val="decimal"/>
      <w:pStyle w:val="Numbered"/>
      <w:lvlText w:val="%1."/>
      <w:lvlJc w:val="right"/>
      <w:pPr>
        <w:ind w:left="936"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28"/>
  </w:num>
  <w:num w:numId="3">
    <w:abstractNumId w:val="36"/>
  </w:num>
  <w:num w:numId="4">
    <w:abstractNumId w:val="11"/>
  </w:num>
  <w:num w:numId="5">
    <w:abstractNumId w:val="38"/>
  </w:num>
  <w:num w:numId="6">
    <w:abstractNumId w:val="33"/>
  </w:num>
  <w:num w:numId="7">
    <w:abstractNumId w:val="16"/>
  </w:num>
  <w:num w:numId="8">
    <w:abstractNumId w:val="21"/>
  </w:num>
  <w:num w:numId="9">
    <w:abstractNumId w:val="46"/>
  </w:num>
  <w:num w:numId="10">
    <w:abstractNumId w:val="40"/>
  </w:num>
  <w:num w:numId="11">
    <w:abstractNumId w:val="19"/>
  </w:num>
  <w:num w:numId="12">
    <w:abstractNumId w:val="24"/>
  </w:num>
  <w:num w:numId="13">
    <w:abstractNumId w:val="12"/>
  </w:num>
  <w:num w:numId="14">
    <w:abstractNumId w:val="42"/>
  </w:num>
  <w:num w:numId="15">
    <w:abstractNumId w:val="14"/>
  </w:num>
  <w:num w:numId="16">
    <w:abstractNumId w:val="20"/>
  </w:num>
  <w:num w:numId="17">
    <w:abstractNumId w:val="28"/>
  </w:num>
  <w:num w:numId="18">
    <w:abstractNumId w:val="46"/>
    <w:lvlOverride w:ilvl="0">
      <w:startOverride w:val="1"/>
    </w:lvlOverride>
  </w:num>
  <w:num w:numId="19">
    <w:abstractNumId w:val="23"/>
  </w:num>
  <w:num w:numId="20">
    <w:abstractNumId w:val="39"/>
  </w:num>
  <w:num w:numId="21">
    <w:abstractNumId w:val="46"/>
    <w:lvlOverride w:ilvl="0">
      <w:startOverride w:val="1"/>
    </w:lvlOverride>
  </w:num>
  <w:num w:numId="22">
    <w:abstractNumId w:val="46"/>
    <w:lvlOverride w:ilvl="0">
      <w:startOverride w:val="1"/>
    </w:lvlOverride>
  </w:num>
  <w:num w:numId="23">
    <w:abstractNumId w:val="32"/>
    <w:lvlOverride w:ilvl="0">
      <w:lvl w:ilvl="0">
        <w:start w:val="1"/>
        <w:numFmt w:val="decimal"/>
        <w:pStyle w:val="Heading2"/>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32"/>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45"/>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6"/>
  </w:num>
  <w:num w:numId="30">
    <w:abstractNumId w:val="30"/>
  </w:num>
  <w:num w:numId="31">
    <w:abstractNumId w:val="22"/>
  </w:num>
  <w:num w:numId="32">
    <w:abstractNumId w:val="17"/>
    <w:lvlOverride w:ilvl="0">
      <w:startOverride w:val="1"/>
    </w:lvlOverride>
  </w:num>
  <w:num w:numId="33">
    <w:abstractNumId w:val="15"/>
  </w:num>
  <w:num w:numId="34">
    <w:abstractNumId w:val="29"/>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25"/>
  </w:num>
  <w:num w:numId="38">
    <w:abstractNumId w:val="31"/>
  </w:num>
  <w:num w:numId="39">
    <w:abstractNumId w:val="35"/>
  </w:num>
  <w:num w:numId="40">
    <w:abstractNumId w:val="22"/>
    <w:lvlOverride w:ilvl="0">
      <w:startOverride w:val="1"/>
    </w:lvlOverride>
  </w:num>
  <w:num w:numId="41">
    <w:abstractNumId w:val="41"/>
  </w:num>
  <w:num w:numId="42">
    <w:abstractNumId w:val="27"/>
  </w:num>
  <w:num w:numId="43">
    <w:abstractNumId w:val="10"/>
  </w:num>
  <w:num w:numId="44">
    <w:abstractNumId w:val="44"/>
  </w:num>
  <w:num w:numId="45">
    <w:abstractNumId w:val="37"/>
  </w:num>
  <w:num w:numId="46">
    <w:abstractNumId w:val="34"/>
  </w:num>
  <w:num w:numId="47">
    <w:abstractNumId w:val="13"/>
  </w:num>
  <w:num w:numId="48">
    <w:abstractNumId w:val="9"/>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6EA"/>
    <w:rsid w:val="0000070F"/>
    <w:rsid w:val="000007C3"/>
    <w:rsid w:val="00000AA6"/>
    <w:rsid w:val="00000B6E"/>
    <w:rsid w:val="00000B99"/>
    <w:rsid w:val="00000C11"/>
    <w:rsid w:val="00000CFC"/>
    <w:rsid w:val="0000109F"/>
    <w:rsid w:val="000010BB"/>
    <w:rsid w:val="0000128B"/>
    <w:rsid w:val="000012E2"/>
    <w:rsid w:val="000015E0"/>
    <w:rsid w:val="000016B6"/>
    <w:rsid w:val="00001785"/>
    <w:rsid w:val="000018C0"/>
    <w:rsid w:val="000018F7"/>
    <w:rsid w:val="00001931"/>
    <w:rsid w:val="000020DF"/>
    <w:rsid w:val="0000249B"/>
    <w:rsid w:val="00002C71"/>
    <w:rsid w:val="00002CB7"/>
    <w:rsid w:val="00002CE0"/>
    <w:rsid w:val="00002F80"/>
    <w:rsid w:val="000030ED"/>
    <w:rsid w:val="00003196"/>
    <w:rsid w:val="0000319D"/>
    <w:rsid w:val="000031D6"/>
    <w:rsid w:val="00003745"/>
    <w:rsid w:val="00003979"/>
    <w:rsid w:val="00003E64"/>
    <w:rsid w:val="00003EC8"/>
    <w:rsid w:val="00004013"/>
    <w:rsid w:val="00004038"/>
    <w:rsid w:val="0000414D"/>
    <w:rsid w:val="00004220"/>
    <w:rsid w:val="00004307"/>
    <w:rsid w:val="00004677"/>
    <w:rsid w:val="00004949"/>
    <w:rsid w:val="00004AC2"/>
    <w:rsid w:val="00004EFE"/>
    <w:rsid w:val="000052C1"/>
    <w:rsid w:val="0000535D"/>
    <w:rsid w:val="00005505"/>
    <w:rsid w:val="0000556A"/>
    <w:rsid w:val="000056C2"/>
    <w:rsid w:val="00005A14"/>
    <w:rsid w:val="00005BB9"/>
    <w:rsid w:val="00005BD6"/>
    <w:rsid w:val="00005C78"/>
    <w:rsid w:val="000061C8"/>
    <w:rsid w:val="000062AD"/>
    <w:rsid w:val="0000633C"/>
    <w:rsid w:val="00006489"/>
    <w:rsid w:val="00006685"/>
    <w:rsid w:val="000066C1"/>
    <w:rsid w:val="00006B29"/>
    <w:rsid w:val="00006B8B"/>
    <w:rsid w:val="00006DD2"/>
    <w:rsid w:val="00007089"/>
    <w:rsid w:val="00007201"/>
    <w:rsid w:val="0000757E"/>
    <w:rsid w:val="000075DA"/>
    <w:rsid w:val="000076F4"/>
    <w:rsid w:val="000079F9"/>
    <w:rsid w:val="00007F89"/>
    <w:rsid w:val="000102FC"/>
    <w:rsid w:val="00010443"/>
    <w:rsid w:val="00010661"/>
    <w:rsid w:val="000106CA"/>
    <w:rsid w:val="0001089F"/>
    <w:rsid w:val="0001097B"/>
    <w:rsid w:val="00010C34"/>
    <w:rsid w:val="00010D46"/>
    <w:rsid w:val="00010F25"/>
    <w:rsid w:val="00011108"/>
    <w:rsid w:val="000111BB"/>
    <w:rsid w:val="00011293"/>
    <w:rsid w:val="00011327"/>
    <w:rsid w:val="000116DF"/>
    <w:rsid w:val="000117F5"/>
    <w:rsid w:val="00011868"/>
    <w:rsid w:val="000119BA"/>
    <w:rsid w:val="00011E91"/>
    <w:rsid w:val="00011FC1"/>
    <w:rsid w:val="000122BE"/>
    <w:rsid w:val="000122D1"/>
    <w:rsid w:val="00012341"/>
    <w:rsid w:val="00012A14"/>
    <w:rsid w:val="00012B4F"/>
    <w:rsid w:val="00012DA7"/>
    <w:rsid w:val="0001316A"/>
    <w:rsid w:val="000133E6"/>
    <w:rsid w:val="000134B6"/>
    <w:rsid w:val="0001355A"/>
    <w:rsid w:val="00013755"/>
    <w:rsid w:val="00013776"/>
    <w:rsid w:val="000138DF"/>
    <w:rsid w:val="00013A17"/>
    <w:rsid w:val="00013AB9"/>
    <w:rsid w:val="00013E60"/>
    <w:rsid w:val="00013EAA"/>
    <w:rsid w:val="00013FF4"/>
    <w:rsid w:val="00014087"/>
    <w:rsid w:val="00014234"/>
    <w:rsid w:val="0001439D"/>
    <w:rsid w:val="000144E0"/>
    <w:rsid w:val="000144FF"/>
    <w:rsid w:val="0001451C"/>
    <w:rsid w:val="000149D0"/>
    <w:rsid w:val="00014BE8"/>
    <w:rsid w:val="00014E62"/>
    <w:rsid w:val="00015088"/>
    <w:rsid w:val="000151F1"/>
    <w:rsid w:val="00015276"/>
    <w:rsid w:val="000152B0"/>
    <w:rsid w:val="000152B9"/>
    <w:rsid w:val="00015656"/>
    <w:rsid w:val="00015967"/>
    <w:rsid w:val="00015B44"/>
    <w:rsid w:val="00015BF2"/>
    <w:rsid w:val="00015E7F"/>
    <w:rsid w:val="0001610A"/>
    <w:rsid w:val="0001632F"/>
    <w:rsid w:val="00016642"/>
    <w:rsid w:val="000167C0"/>
    <w:rsid w:val="000167E2"/>
    <w:rsid w:val="00016B43"/>
    <w:rsid w:val="00016C25"/>
    <w:rsid w:val="00016E2A"/>
    <w:rsid w:val="000172AE"/>
    <w:rsid w:val="00017446"/>
    <w:rsid w:val="00017626"/>
    <w:rsid w:val="000176A4"/>
    <w:rsid w:val="00017808"/>
    <w:rsid w:val="00017B48"/>
    <w:rsid w:val="00017DF6"/>
    <w:rsid w:val="00017EDB"/>
    <w:rsid w:val="00020027"/>
    <w:rsid w:val="00020238"/>
    <w:rsid w:val="00020281"/>
    <w:rsid w:val="00020A6C"/>
    <w:rsid w:val="00020E18"/>
    <w:rsid w:val="00020E22"/>
    <w:rsid w:val="000210AD"/>
    <w:rsid w:val="0002146B"/>
    <w:rsid w:val="0002152B"/>
    <w:rsid w:val="00021A13"/>
    <w:rsid w:val="00021D2E"/>
    <w:rsid w:val="00021F08"/>
    <w:rsid w:val="000222A1"/>
    <w:rsid w:val="000224F6"/>
    <w:rsid w:val="0002286C"/>
    <w:rsid w:val="00022A3D"/>
    <w:rsid w:val="00022B5D"/>
    <w:rsid w:val="00022BB3"/>
    <w:rsid w:val="00022FD4"/>
    <w:rsid w:val="000231C7"/>
    <w:rsid w:val="000231E6"/>
    <w:rsid w:val="00023486"/>
    <w:rsid w:val="000235AA"/>
    <w:rsid w:val="0002369C"/>
    <w:rsid w:val="00023710"/>
    <w:rsid w:val="00023AAE"/>
    <w:rsid w:val="00023D34"/>
    <w:rsid w:val="00023DBB"/>
    <w:rsid w:val="00023DD5"/>
    <w:rsid w:val="00023F4D"/>
    <w:rsid w:val="000241E3"/>
    <w:rsid w:val="0002494F"/>
    <w:rsid w:val="00024CFD"/>
    <w:rsid w:val="00024DF5"/>
    <w:rsid w:val="00024E15"/>
    <w:rsid w:val="00025065"/>
    <w:rsid w:val="00025150"/>
    <w:rsid w:val="00025466"/>
    <w:rsid w:val="00025471"/>
    <w:rsid w:val="000257B5"/>
    <w:rsid w:val="00025A25"/>
    <w:rsid w:val="00025F25"/>
    <w:rsid w:val="000261FC"/>
    <w:rsid w:val="0002631B"/>
    <w:rsid w:val="0002658C"/>
    <w:rsid w:val="00026762"/>
    <w:rsid w:val="00026908"/>
    <w:rsid w:val="000269AE"/>
    <w:rsid w:val="00026AE2"/>
    <w:rsid w:val="00026B3A"/>
    <w:rsid w:val="00026D19"/>
    <w:rsid w:val="00026F5A"/>
    <w:rsid w:val="00026F5F"/>
    <w:rsid w:val="00026FA0"/>
    <w:rsid w:val="00027B2E"/>
    <w:rsid w:val="00027E5C"/>
    <w:rsid w:val="00027ED4"/>
    <w:rsid w:val="00030039"/>
    <w:rsid w:val="00030099"/>
    <w:rsid w:val="00030241"/>
    <w:rsid w:val="000303CC"/>
    <w:rsid w:val="0003084D"/>
    <w:rsid w:val="000308BA"/>
    <w:rsid w:val="00030C6A"/>
    <w:rsid w:val="00030F10"/>
    <w:rsid w:val="00030FD7"/>
    <w:rsid w:val="000311D4"/>
    <w:rsid w:val="00031205"/>
    <w:rsid w:val="000313A2"/>
    <w:rsid w:val="00031439"/>
    <w:rsid w:val="000317BD"/>
    <w:rsid w:val="0003180E"/>
    <w:rsid w:val="000319D3"/>
    <w:rsid w:val="00031A1A"/>
    <w:rsid w:val="00031E95"/>
    <w:rsid w:val="00031F4C"/>
    <w:rsid w:val="00031F8F"/>
    <w:rsid w:val="000321B5"/>
    <w:rsid w:val="00032335"/>
    <w:rsid w:val="000323B3"/>
    <w:rsid w:val="000324D2"/>
    <w:rsid w:val="000327C6"/>
    <w:rsid w:val="00032C43"/>
    <w:rsid w:val="00032D57"/>
    <w:rsid w:val="00032DC7"/>
    <w:rsid w:val="00032E64"/>
    <w:rsid w:val="00032FF5"/>
    <w:rsid w:val="000331B0"/>
    <w:rsid w:val="000332C8"/>
    <w:rsid w:val="000332D9"/>
    <w:rsid w:val="0003342F"/>
    <w:rsid w:val="00033829"/>
    <w:rsid w:val="0003396B"/>
    <w:rsid w:val="00033A61"/>
    <w:rsid w:val="00033BEA"/>
    <w:rsid w:val="00033BF3"/>
    <w:rsid w:val="00033D2D"/>
    <w:rsid w:val="00034015"/>
    <w:rsid w:val="00034226"/>
    <w:rsid w:val="000344A7"/>
    <w:rsid w:val="000346B2"/>
    <w:rsid w:val="00034700"/>
    <w:rsid w:val="00034845"/>
    <w:rsid w:val="0003502A"/>
    <w:rsid w:val="00035326"/>
    <w:rsid w:val="00035344"/>
    <w:rsid w:val="00035345"/>
    <w:rsid w:val="0003562C"/>
    <w:rsid w:val="0003594F"/>
    <w:rsid w:val="00035BA4"/>
    <w:rsid w:val="00035C0B"/>
    <w:rsid w:val="00035CA3"/>
    <w:rsid w:val="00035DF4"/>
    <w:rsid w:val="00035DFD"/>
    <w:rsid w:val="00036063"/>
    <w:rsid w:val="000360F7"/>
    <w:rsid w:val="00036113"/>
    <w:rsid w:val="0003623E"/>
    <w:rsid w:val="000362AE"/>
    <w:rsid w:val="00036320"/>
    <w:rsid w:val="0003672F"/>
    <w:rsid w:val="00036A30"/>
    <w:rsid w:val="00036A97"/>
    <w:rsid w:val="00036E78"/>
    <w:rsid w:val="000370BC"/>
    <w:rsid w:val="00037117"/>
    <w:rsid w:val="00037223"/>
    <w:rsid w:val="0003790A"/>
    <w:rsid w:val="00037AC4"/>
    <w:rsid w:val="00037B78"/>
    <w:rsid w:val="00037C0F"/>
    <w:rsid w:val="00037C2C"/>
    <w:rsid w:val="00038F63"/>
    <w:rsid w:val="000404C8"/>
    <w:rsid w:val="00040554"/>
    <w:rsid w:val="00040560"/>
    <w:rsid w:val="00040584"/>
    <w:rsid w:val="00040777"/>
    <w:rsid w:val="0004079E"/>
    <w:rsid w:val="000407F4"/>
    <w:rsid w:val="000408B5"/>
    <w:rsid w:val="00040BA2"/>
    <w:rsid w:val="00040DE2"/>
    <w:rsid w:val="00040E92"/>
    <w:rsid w:val="00040EF2"/>
    <w:rsid w:val="000413A8"/>
    <w:rsid w:val="000413E9"/>
    <w:rsid w:val="00041437"/>
    <w:rsid w:val="000416D3"/>
    <w:rsid w:val="0004171C"/>
    <w:rsid w:val="00041A22"/>
    <w:rsid w:val="00041C42"/>
    <w:rsid w:val="00041D60"/>
    <w:rsid w:val="000423B7"/>
    <w:rsid w:val="000423CB"/>
    <w:rsid w:val="0004251C"/>
    <w:rsid w:val="00042571"/>
    <w:rsid w:val="000425FE"/>
    <w:rsid w:val="00042937"/>
    <w:rsid w:val="00042B9D"/>
    <w:rsid w:val="00042D49"/>
    <w:rsid w:val="00042EED"/>
    <w:rsid w:val="00042FAE"/>
    <w:rsid w:val="00043091"/>
    <w:rsid w:val="0004355B"/>
    <w:rsid w:val="0004358A"/>
    <w:rsid w:val="00043885"/>
    <w:rsid w:val="0004393A"/>
    <w:rsid w:val="00043CAF"/>
    <w:rsid w:val="00043D3B"/>
    <w:rsid w:val="00043EE3"/>
    <w:rsid w:val="00043F2E"/>
    <w:rsid w:val="00043FC3"/>
    <w:rsid w:val="00044127"/>
    <w:rsid w:val="00044204"/>
    <w:rsid w:val="000444CA"/>
    <w:rsid w:val="00044769"/>
    <w:rsid w:val="00044DDA"/>
    <w:rsid w:val="00045363"/>
    <w:rsid w:val="000453B4"/>
    <w:rsid w:val="00045856"/>
    <w:rsid w:val="00045869"/>
    <w:rsid w:val="00045C1B"/>
    <w:rsid w:val="00045F53"/>
    <w:rsid w:val="00046191"/>
    <w:rsid w:val="00046358"/>
    <w:rsid w:val="00046945"/>
    <w:rsid w:val="00046ADE"/>
    <w:rsid w:val="00046C98"/>
    <w:rsid w:val="00046CB6"/>
    <w:rsid w:val="0004751D"/>
    <w:rsid w:val="0004774B"/>
    <w:rsid w:val="0004779F"/>
    <w:rsid w:val="00047844"/>
    <w:rsid w:val="00047F52"/>
    <w:rsid w:val="0004A9C1"/>
    <w:rsid w:val="000501A8"/>
    <w:rsid w:val="000502C4"/>
    <w:rsid w:val="000503C7"/>
    <w:rsid w:val="000504F8"/>
    <w:rsid w:val="0005060C"/>
    <w:rsid w:val="00050A44"/>
    <w:rsid w:val="00050B3A"/>
    <w:rsid w:val="00050D67"/>
    <w:rsid w:val="00050F00"/>
    <w:rsid w:val="00050F4A"/>
    <w:rsid w:val="0005111B"/>
    <w:rsid w:val="000513D6"/>
    <w:rsid w:val="000515AF"/>
    <w:rsid w:val="00051B12"/>
    <w:rsid w:val="00051F35"/>
    <w:rsid w:val="000526A4"/>
    <w:rsid w:val="00052711"/>
    <w:rsid w:val="00052757"/>
    <w:rsid w:val="00052882"/>
    <w:rsid w:val="00052A0E"/>
    <w:rsid w:val="00052B38"/>
    <w:rsid w:val="00052E2F"/>
    <w:rsid w:val="00052F8C"/>
    <w:rsid w:val="00052FB6"/>
    <w:rsid w:val="00053258"/>
    <w:rsid w:val="000534AB"/>
    <w:rsid w:val="0005369D"/>
    <w:rsid w:val="00053748"/>
    <w:rsid w:val="0005379F"/>
    <w:rsid w:val="00053E43"/>
    <w:rsid w:val="00053F58"/>
    <w:rsid w:val="00053FDD"/>
    <w:rsid w:val="000540EF"/>
    <w:rsid w:val="00054288"/>
    <w:rsid w:val="00054896"/>
    <w:rsid w:val="00054ACB"/>
    <w:rsid w:val="00054B69"/>
    <w:rsid w:val="00055015"/>
    <w:rsid w:val="000550ED"/>
    <w:rsid w:val="0005569C"/>
    <w:rsid w:val="0005583D"/>
    <w:rsid w:val="000558A8"/>
    <w:rsid w:val="00055964"/>
    <w:rsid w:val="00055AE5"/>
    <w:rsid w:val="00055E0C"/>
    <w:rsid w:val="0005612F"/>
    <w:rsid w:val="000562B5"/>
    <w:rsid w:val="000562FE"/>
    <w:rsid w:val="00056532"/>
    <w:rsid w:val="00056543"/>
    <w:rsid w:val="000569FA"/>
    <w:rsid w:val="00056A4A"/>
    <w:rsid w:val="00056EC6"/>
    <w:rsid w:val="00056EF4"/>
    <w:rsid w:val="00056F0A"/>
    <w:rsid w:val="0005716D"/>
    <w:rsid w:val="000573D4"/>
    <w:rsid w:val="000575DE"/>
    <w:rsid w:val="00057764"/>
    <w:rsid w:val="000578BC"/>
    <w:rsid w:val="000578E4"/>
    <w:rsid w:val="00057D21"/>
    <w:rsid w:val="00057D32"/>
    <w:rsid w:val="00057D7F"/>
    <w:rsid w:val="00057FB6"/>
    <w:rsid w:val="0005B57F"/>
    <w:rsid w:val="0006003E"/>
    <w:rsid w:val="00060078"/>
    <w:rsid w:val="0006007E"/>
    <w:rsid w:val="000605F9"/>
    <w:rsid w:val="0006084B"/>
    <w:rsid w:val="00060C4F"/>
    <w:rsid w:val="0006119E"/>
    <w:rsid w:val="0006168C"/>
    <w:rsid w:val="00061EFD"/>
    <w:rsid w:val="0006241C"/>
    <w:rsid w:val="00062478"/>
    <w:rsid w:val="00062564"/>
    <w:rsid w:val="0006282C"/>
    <w:rsid w:val="00062ED9"/>
    <w:rsid w:val="00062F3B"/>
    <w:rsid w:val="00062F9B"/>
    <w:rsid w:val="00063224"/>
    <w:rsid w:val="000632F3"/>
    <w:rsid w:val="00063342"/>
    <w:rsid w:val="00063A16"/>
    <w:rsid w:val="00063A3E"/>
    <w:rsid w:val="00063C1A"/>
    <w:rsid w:val="00063CB1"/>
    <w:rsid w:val="00063D97"/>
    <w:rsid w:val="00063E78"/>
    <w:rsid w:val="00063EC1"/>
    <w:rsid w:val="00063FA0"/>
    <w:rsid w:val="00064006"/>
    <w:rsid w:val="00064C9B"/>
    <w:rsid w:val="00064CE9"/>
    <w:rsid w:val="00065294"/>
    <w:rsid w:val="000653BB"/>
    <w:rsid w:val="00065789"/>
    <w:rsid w:val="00065894"/>
    <w:rsid w:val="000659FA"/>
    <w:rsid w:val="00065ABF"/>
    <w:rsid w:val="00065CAE"/>
    <w:rsid w:val="00065D42"/>
    <w:rsid w:val="00065E20"/>
    <w:rsid w:val="00065FD7"/>
    <w:rsid w:val="000661D6"/>
    <w:rsid w:val="0006668F"/>
    <w:rsid w:val="0006669D"/>
    <w:rsid w:val="000669FA"/>
    <w:rsid w:val="00066B8E"/>
    <w:rsid w:val="00066CFA"/>
    <w:rsid w:val="00066EE1"/>
    <w:rsid w:val="00067063"/>
    <w:rsid w:val="0006728A"/>
    <w:rsid w:val="0006732F"/>
    <w:rsid w:val="00067625"/>
    <w:rsid w:val="00067830"/>
    <w:rsid w:val="000702A6"/>
    <w:rsid w:val="000703E6"/>
    <w:rsid w:val="0007042B"/>
    <w:rsid w:val="0007042F"/>
    <w:rsid w:val="000706BB"/>
    <w:rsid w:val="000706E9"/>
    <w:rsid w:val="000709F5"/>
    <w:rsid w:val="00070D92"/>
    <w:rsid w:val="00070DCF"/>
    <w:rsid w:val="00070E86"/>
    <w:rsid w:val="00070EAE"/>
    <w:rsid w:val="0007106F"/>
    <w:rsid w:val="00071081"/>
    <w:rsid w:val="00071430"/>
    <w:rsid w:val="00071557"/>
    <w:rsid w:val="00071C3B"/>
    <w:rsid w:val="00071CE4"/>
    <w:rsid w:val="00071D1C"/>
    <w:rsid w:val="00071DA9"/>
    <w:rsid w:val="000723CE"/>
    <w:rsid w:val="0007252D"/>
    <w:rsid w:val="0007288A"/>
    <w:rsid w:val="00072B37"/>
    <w:rsid w:val="00072D1E"/>
    <w:rsid w:val="00072D51"/>
    <w:rsid w:val="00072EA0"/>
    <w:rsid w:val="00072F97"/>
    <w:rsid w:val="0007306C"/>
    <w:rsid w:val="0007317B"/>
    <w:rsid w:val="00073301"/>
    <w:rsid w:val="00073670"/>
    <w:rsid w:val="000736A3"/>
    <w:rsid w:val="00073A8A"/>
    <w:rsid w:val="00073BDD"/>
    <w:rsid w:val="00073E58"/>
    <w:rsid w:val="00074269"/>
    <w:rsid w:val="00074B18"/>
    <w:rsid w:val="00074B20"/>
    <w:rsid w:val="00074D15"/>
    <w:rsid w:val="00074D67"/>
    <w:rsid w:val="00074E6A"/>
    <w:rsid w:val="00075308"/>
    <w:rsid w:val="0007540A"/>
    <w:rsid w:val="0007552C"/>
    <w:rsid w:val="000755CC"/>
    <w:rsid w:val="00075849"/>
    <w:rsid w:val="000758ED"/>
    <w:rsid w:val="00075BC5"/>
    <w:rsid w:val="00075CF3"/>
    <w:rsid w:val="00075CF4"/>
    <w:rsid w:val="00075E9F"/>
    <w:rsid w:val="000768A1"/>
    <w:rsid w:val="00076EB9"/>
    <w:rsid w:val="000771E7"/>
    <w:rsid w:val="0007727D"/>
    <w:rsid w:val="000772B3"/>
    <w:rsid w:val="00077354"/>
    <w:rsid w:val="0007737B"/>
    <w:rsid w:val="00077655"/>
    <w:rsid w:val="000777A4"/>
    <w:rsid w:val="00077CBF"/>
    <w:rsid w:val="00077ECD"/>
    <w:rsid w:val="00080019"/>
    <w:rsid w:val="000800A0"/>
    <w:rsid w:val="00080217"/>
    <w:rsid w:val="000802C4"/>
    <w:rsid w:val="0008058E"/>
    <w:rsid w:val="00080719"/>
    <w:rsid w:val="00080DF3"/>
    <w:rsid w:val="00080EFD"/>
    <w:rsid w:val="000814A0"/>
    <w:rsid w:val="000815D0"/>
    <w:rsid w:val="0008178A"/>
    <w:rsid w:val="000817A6"/>
    <w:rsid w:val="000817C9"/>
    <w:rsid w:val="0008184D"/>
    <w:rsid w:val="00081961"/>
    <w:rsid w:val="00081B08"/>
    <w:rsid w:val="00081BC3"/>
    <w:rsid w:val="00081BCB"/>
    <w:rsid w:val="0008238E"/>
    <w:rsid w:val="00082520"/>
    <w:rsid w:val="000825B3"/>
    <w:rsid w:val="000826A7"/>
    <w:rsid w:val="00082724"/>
    <w:rsid w:val="000829A4"/>
    <w:rsid w:val="000829A9"/>
    <w:rsid w:val="00082A31"/>
    <w:rsid w:val="00082A68"/>
    <w:rsid w:val="00082C63"/>
    <w:rsid w:val="00082D5D"/>
    <w:rsid w:val="00082F22"/>
    <w:rsid w:val="000831B5"/>
    <w:rsid w:val="000833F9"/>
    <w:rsid w:val="000835AB"/>
    <w:rsid w:val="00083BF0"/>
    <w:rsid w:val="00083D05"/>
    <w:rsid w:val="00083D9D"/>
    <w:rsid w:val="00084217"/>
    <w:rsid w:val="00084328"/>
    <w:rsid w:val="0008464A"/>
    <w:rsid w:val="000847B2"/>
    <w:rsid w:val="00084A40"/>
    <w:rsid w:val="00084A63"/>
    <w:rsid w:val="00084DB3"/>
    <w:rsid w:val="00084DFA"/>
    <w:rsid w:val="0008507F"/>
    <w:rsid w:val="000851AD"/>
    <w:rsid w:val="000852B7"/>
    <w:rsid w:val="0008565B"/>
    <w:rsid w:val="0008570E"/>
    <w:rsid w:val="000859F4"/>
    <w:rsid w:val="00085C60"/>
    <w:rsid w:val="00086133"/>
    <w:rsid w:val="00086275"/>
    <w:rsid w:val="00086482"/>
    <w:rsid w:val="0008693C"/>
    <w:rsid w:val="000869A0"/>
    <w:rsid w:val="00086AF9"/>
    <w:rsid w:val="00086DB7"/>
    <w:rsid w:val="00086F73"/>
    <w:rsid w:val="00086FFB"/>
    <w:rsid w:val="00087060"/>
    <w:rsid w:val="0008724E"/>
    <w:rsid w:val="0008736F"/>
    <w:rsid w:val="00087585"/>
    <w:rsid w:val="000876E3"/>
    <w:rsid w:val="000877D7"/>
    <w:rsid w:val="000878AA"/>
    <w:rsid w:val="00087EC2"/>
    <w:rsid w:val="00087F30"/>
    <w:rsid w:val="00087F3C"/>
    <w:rsid w:val="000900DC"/>
    <w:rsid w:val="0009017F"/>
    <w:rsid w:val="00090292"/>
    <w:rsid w:val="000903D5"/>
    <w:rsid w:val="0009085D"/>
    <w:rsid w:val="0009090C"/>
    <w:rsid w:val="00090A9D"/>
    <w:rsid w:val="00090B8E"/>
    <w:rsid w:val="00090DF5"/>
    <w:rsid w:val="00090FB4"/>
    <w:rsid w:val="0009106B"/>
    <w:rsid w:val="00091591"/>
    <w:rsid w:val="000915A5"/>
    <w:rsid w:val="0009168E"/>
    <w:rsid w:val="00091747"/>
    <w:rsid w:val="0009176A"/>
    <w:rsid w:val="000917A6"/>
    <w:rsid w:val="00091830"/>
    <w:rsid w:val="00091943"/>
    <w:rsid w:val="00091E72"/>
    <w:rsid w:val="000922A6"/>
    <w:rsid w:val="000924D6"/>
    <w:rsid w:val="0009274B"/>
    <w:rsid w:val="00092984"/>
    <w:rsid w:val="00092A9E"/>
    <w:rsid w:val="00092B13"/>
    <w:rsid w:val="00092D26"/>
    <w:rsid w:val="00092EE9"/>
    <w:rsid w:val="00092FC2"/>
    <w:rsid w:val="00093056"/>
    <w:rsid w:val="000932D0"/>
    <w:rsid w:val="00093375"/>
    <w:rsid w:val="00093401"/>
    <w:rsid w:val="00093662"/>
    <w:rsid w:val="0009368E"/>
    <w:rsid w:val="000939D4"/>
    <w:rsid w:val="00093A70"/>
    <w:rsid w:val="00093DA6"/>
    <w:rsid w:val="000940EC"/>
    <w:rsid w:val="00094285"/>
    <w:rsid w:val="00094543"/>
    <w:rsid w:val="00094F5F"/>
    <w:rsid w:val="00094FC2"/>
    <w:rsid w:val="000950FB"/>
    <w:rsid w:val="00095331"/>
    <w:rsid w:val="00095A0F"/>
    <w:rsid w:val="00095B4C"/>
    <w:rsid w:val="00095F51"/>
    <w:rsid w:val="00096061"/>
    <w:rsid w:val="000960FE"/>
    <w:rsid w:val="0009699F"/>
    <w:rsid w:val="00096AAC"/>
    <w:rsid w:val="00096B16"/>
    <w:rsid w:val="00096EA0"/>
    <w:rsid w:val="00096F66"/>
    <w:rsid w:val="00097090"/>
    <w:rsid w:val="000971D7"/>
    <w:rsid w:val="000972DE"/>
    <w:rsid w:val="00097342"/>
    <w:rsid w:val="0009738F"/>
    <w:rsid w:val="000974FB"/>
    <w:rsid w:val="0009758E"/>
    <w:rsid w:val="000978E4"/>
    <w:rsid w:val="00097931"/>
    <w:rsid w:val="00097AB5"/>
    <w:rsid w:val="00097D00"/>
    <w:rsid w:val="00097D40"/>
    <w:rsid w:val="000A058E"/>
    <w:rsid w:val="000A059D"/>
    <w:rsid w:val="000A0A08"/>
    <w:rsid w:val="000A0BBC"/>
    <w:rsid w:val="000A0FF7"/>
    <w:rsid w:val="000A1136"/>
    <w:rsid w:val="000A1533"/>
    <w:rsid w:val="000A17A9"/>
    <w:rsid w:val="000A19C6"/>
    <w:rsid w:val="000A1C25"/>
    <w:rsid w:val="000A1C34"/>
    <w:rsid w:val="000A1D95"/>
    <w:rsid w:val="000A1F0B"/>
    <w:rsid w:val="000A2066"/>
    <w:rsid w:val="000A2108"/>
    <w:rsid w:val="000A219E"/>
    <w:rsid w:val="000A2694"/>
    <w:rsid w:val="000A2A71"/>
    <w:rsid w:val="000A2CD1"/>
    <w:rsid w:val="000A2CDC"/>
    <w:rsid w:val="000A2CE5"/>
    <w:rsid w:val="000A322D"/>
    <w:rsid w:val="000A326C"/>
    <w:rsid w:val="000A3690"/>
    <w:rsid w:val="000A376E"/>
    <w:rsid w:val="000A37E9"/>
    <w:rsid w:val="000A3808"/>
    <w:rsid w:val="000A3854"/>
    <w:rsid w:val="000A38D0"/>
    <w:rsid w:val="000A3BCD"/>
    <w:rsid w:val="000A3C9A"/>
    <w:rsid w:val="000A3D26"/>
    <w:rsid w:val="000A3DB2"/>
    <w:rsid w:val="000A436E"/>
    <w:rsid w:val="000A4377"/>
    <w:rsid w:val="000A43DE"/>
    <w:rsid w:val="000A4405"/>
    <w:rsid w:val="000A4489"/>
    <w:rsid w:val="000A477A"/>
    <w:rsid w:val="000A4B56"/>
    <w:rsid w:val="000A505D"/>
    <w:rsid w:val="000A5359"/>
    <w:rsid w:val="000A55FC"/>
    <w:rsid w:val="000A5821"/>
    <w:rsid w:val="000A5F54"/>
    <w:rsid w:val="000A625E"/>
    <w:rsid w:val="000A628F"/>
    <w:rsid w:val="000A639B"/>
    <w:rsid w:val="000A6406"/>
    <w:rsid w:val="000A681B"/>
    <w:rsid w:val="000A68AA"/>
    <w:rsid w:val="000A6973"/>
    <w:rsid w:val="000A6A9D"/>
    <w:rsid w:val="000A6B97"/>
    <w:rsid w:val="000A6C8C"/>
    <w:rsid w:val="000A6DFB"/>
    <w:rsid w:val="000A6FA4"/>
    <w:rsid w:val="000A71A8"/>
    <w:rsid w:val="000A72E7"/>
    <w:rsid w:val="000A730D"/>
    <w:rsid w:val="000A7371"/>
    <w:rsid w:val="000A737D"/>
    <w:rsid w:val="000A7826"/>
    <w:rsid w:val="000A797D"/>
    <w:rsid w:val="000A7D77"/>
    <w:rsid w:val="000A7E10"/>
    <w:rsid w:val="000A7E35"/>
    <w:rsid w:val="000B018E"/>
    <w:rsid w:val="000B064A"/>
    <w:rsid w:val="000B0716"/>
    <w:rsid w:val="000B0869"/>
    <w:rsid w:val="000B089B"/>
    <w:rsid w:val="000B0A97"/>
    <w:rsid w:val="000B0D03"/>
    <w:rsid w:val="000B0EC9"/>
    <w:rsid w:val="000B0F75"/>
    <w:rsid w:val="000B10EE"/>
    <w:rsid w:val="000B15CD"/>
    <w:rsid w:val="000B1958"/>
    <w:rsid w:val="000B19B5"/>
    <w:rsid w:val="000B1BF8"/>
    <w:rsid w:val="000B1DF8"/>
    <w:rsid w:val="000B1E04"/>
    <w:rsid w:val="000B2063"/>
    <w:rsid w:val="000B22DF"/>
    <w:rsid w:val="000B2367"/>
    <w:rsid w:val="000B23C3"/>
    <w:rsid w:val="000B2439"/>
    <w:rsid w:val="000B270F"/>
    <w:rsid w:val="000B27BF"/>
    <w:rsid w:val="000B2A40"/>
    <w:rsid w:val="000B2E83"/>
    <w:rsid w:val="000B3483"/>
    <w:rsid w:val="000B36AE"/>
    <w:rsid w:val="000B36CC"/>
    <w:rsid w:val="000B39B7"/>
    <w:rsid w:val="000B39E0"/>
    <w:rsid w:val="000B3C1E"/>
    <w:rsid w:val="000B3DE3"/>
    <w:rsid w:val="000B3DF6"/>
    <w:rsid w:val="000B3E67"/>
    <w:rsid w:val="000B4853"/>
    <w:rsid w:val="000B504D"/>
    <w:rsid w:val="000B51A6"/>
    <w:rsid w:val="000B525B"/>
    <w:rsid w:val="000B5486"/>
    <w:rsid w:val="000B55EF"/>
    <w:rsid w:val="000B57A8"/>
    <w:rsid w:val="000B5AD3"/>
    <w:rsid w:val="000B5C91"/>
    <w:rsid w:val="000B5DCB"/>
    <w:rsid w:val="000B5E93"/>
    <w:rsid w:val="000B5E9A"/>
    <w:rsid w:val="000B6183"/>
    <w:rsid w:val="000B621B"/>
    <w:rsid w:val="000B65A3"/>
    <w:rsid w:val="000B66E9"/>
    <w:rsid w:val="000B676E"/>
    <w:rsid w:val="000B67A6"/>
    <w:rsid w:val="000B6A0C"/>
    <w:rsid w:val="000B6A9B"/>
    <w:rsid w:val="000B6AA9"/>
    <w:rsid w:val="000B6ABB"/>
    <w:rsid w:val="000B6D2B"/>
    <w:rsid w:val="000B6D2F"/>
    <w:rsid w:val="000B6E5C"/>
    <w:rsid w:val="000B6E81"/>
    <w:rsid w:val="000B6E90"/>
    <w:rsid w:val="000B6EB2"/>
    <w:rsid w:val="000B71E7"/>
    <w:rsid w:val="000B7AF1"/>
    <w:rsid w:val="000C007B"/>
    <w:rsid w:val="000C044D"/>
    <w:rsid w:val="000C0729"/>
    <w:rsid w:val="000C093F"/>
    <w:rsid w:val="000C0A71"/>
    <w:rsid w:val="000C0A8B"/>
    <w:rsid w:val="000C0D20"/>
    <w:rsid w:val="000C1023"/>
    <w:rsid w:val="000C1236"/>
    <w:rsid w:val="000C1285"/>
    <w:rsid w:val="000C13BD"/>
    <w:rsid w:val="000C1E52"/>
    <w:rsid w:val="000C1E62"/>
    <w:rsid w:val="000C1F61"/>
    <w:rsid w:val="000C238B"/>
    <w:rsid w:val="000C2397"/>
    <w:rsid w:val="000C2494"/>
    <w:rsid w:val="000C25D0"/>
    <w:rsid w:val="000C2AF8"/>
    <w:rsid w:val="000C2C15"/>
    <w:rsid w:val="000C2E47"/>
    <w:rsid w:val="000C32B6"/>
    <w:rsid w:val="000C3561"/>
    <w:rsid w:val="000C35BE"/>
    <w:rsid w:val="000C3744"/>
    <w:rsid w:val="000C3E29"/>
    <w:rsid w:val="000C3E75"/>
    <w:rsid w:val="000C3F4E"/>
    <w:rsid w:val="000C408F"/>
    <w:rsid w:val="000C426C"/>
    <w:rsid w:val="000C4352"/>
    <w:rsid w:val="000C4567"/>
    <w:rsid w:val="000C492C"/>
    <w:rsid w:val="000C49D2"/>
    <w:rsid w:val="000C4BF6"/>
    <w:rsid w:val="000C4CAC"/>
    <w:rsid w:val="000C4D10"/>
    <w:rsid w:val="000C4DF2"/>
    <w:rsid w:val="000C4E45"/>
    <w:rsid w:val="000C4E6C"/>
    <w:rsid w:val="000C5290"/>
    <w:rsid w:val="000C58AD"/>
    <w:rsid w:val="000C5A45"/>
    <w:rsid w:val="000C5BB1"/>
    <w:rsid w:val="000C5E3D"/>
    <w:rsid w:val="000C5EDA"/>
    <w:rsid w:val="000C6444"/>
    <w:rsid w:val="000C6561"/>
    <w:rsid w:val="000C6719"/>
    <w:rsid w:val="000C6A1B"/>
    <w:rsid w:val="000C6C27"/>
    <w:rsid w:val="000C6C6E"/>
    <w:rsid w:val="000C6D14"/>
    <w:rsid w:val="000C70DE"/>
    <w:rsid w:val="000C71AF"/>
    <w:rsid w:val="000C731D"/>
    <w:rsid w:val="000C773C"/>
    <w:rsid w:val="000C78EE"/>
    <w:rsid w:val="000C79CA"/>
    <w:rsid w:val="000C7FC2"/>
    <w:rsid w:val="000D0026"/>
    <w:rsid w:val="000D07E5"/>
    <w:rsid w:val="000D08A0"/>
    <w:rsid w:val="000D08CC"/>
    <w:rsid w:val="000D0BF0"/>
    <w:rsid w:val="000D0CDD"/>
    <w:rsid w:val="000D150E"/>
    <w:rsid w:val="000D153A"/>
    <w:rsid w:val="000D1641"/>
    <w:rsid w:val="000D170C"/>
    <w:rsid w:val="000D1C57"/>
    <w:rsid w:val="000D1F24"/>
    <w:rsid w:val="000D21E9"/>
    <w:rsid w:val="000D21F2"/>
    <w:rsid w:val="000D2268"/>
    <w:rsid w:val="000D2270"/>
    <w:rsid w:val="000D2377"/>
    <w:rsid w:val="000D2A14"/>
    <w:rsid w:val="000D2EDD"/>
    <w:rsid w:val="000D2EE5"/>
    <w:rsid w:val="000D351F"/>
    <w:rsid w:val="000D35EF"/>
    <w:rsid w:val="000D3E04"/>
    <w:rsid w:val="000D4181"/>
    <w:rsid w:val="000D47B5"/>
    <w:rsid w:val="000D48F9"/>
    <w:rsid w:val="000D4CAC"/>
    <w:rsid w:val="000D4CF0"/>
    <w:rsid w:val="000D4D50"/>
    <w:rsid w:val="000D5370"/>
    <w:rsid w:val="000D5434"/>
    <w:rsid w:val="000D54F6"/>
    <w:rsid w:val="000D559F"/>
    <w:rsid w:val="000D5682"/>
    <w:rsid w:val="000D5997"/>
    <w:rsid w:val="000D5B0F"/>
    <w:rsid w:val="000D5BE3"/>
    <w:rsid w:val="000D5C42"/>
    <w:rsid w:val="000D5F40"/>
    <w:rsid w:val="000D5FD6"/>
    <w:rsid w:val="000D61AD"/>
    <w:rsid w:val="000D620D"/>
    <w:rsid w:val="000D6602"/>
    <w:rsid w:val="000D6802"/>
    <w:rsid w:val="000D697E"/>
    <w:rsid w:val="000D6C0D"/>
    <w:rsid w:val="000D6EA6"/>
    <w:rsid w:val="000D6FCC"/>
    <w:rsid w:val="000D72C2"/>
    <w:rsid w:val="000D7389"/>
    <w:rsid w:val="000D76A2"/>
    <w:rsid w:val="000D77DC"/>
    <w:rsid w:val="000D783C"/>
    <w:rsid w:val="000D7FC4"/>
    <w:rsid w:val="000D8718"/>
    <w:rsid w:val="000E00A2"/>
    <w:rsid w:val="000E034E"/>
    <w:rsid w:val="000E0353"/>
    <w:rsid w:val="000E0423"/>
    <w:rsid w:val="000E056A"/>
    <w:rsid w:val="000E09D4"/>
    <w:rsid w:val="000E0A5B"/>
    <w:rsid w:val="000E0BBC"/>
    <w:rsid w:val="000E1094"/>
    <w:rsid w:val="000E1535"/>
    <w:rsid w:val="000E1677"/>
    <w:rsid w:val="000E219D"/>
    <w:rsid w:val="000E2673"/>
    <w:rsid w:val="000E279B"/>
    <w:rsid w:val="000E29EE"/>
    <w:rsid w:val="000E2C3E"/>
    <w:rsid w:val="000E2E1B"/>
    <w:rsid w:val="000E3301"/>
    <w:rsid w:val="000E3568"/>
    <w:rsid w:val="000E356B"/>
    <w:rsid w:val="000E372E"/>
    <w:rsid w:val="000E3A65"/>
    <w:rsid w:val="000E3BDC"/>
    <w:rsid w:val="000E3C9C"/>
    <w:rsid w:val="000E3DFD"/>
    <w:rsid w:val="000E40C8"/>
    <w:rsid w:val="000E42CA"/>
    <w:rsid w:val="000E42CC"/>
    <w:rsid w:val="000E46F4"/>
    <w:rsid w:val="000E4887"/>
    <w:rsid w:val="000E4AD3"/>
    <w:rsid w:val="000E4C7C"/>
    <w:rsid w:val="000E51E6"/>
    <w:rsid w:val="000E553F"/>
    <w:rsid w:val="000E56F3"/>
    <w:rsid w:val="000E59BB"/>
    <w:rsid w:val="000E5A51"/>
    <w:rsid w:val="000E6088"/>
    <w:rsid w:val="000E6389"/>
    <w:rsid w:val="000E64F9"/>
    <w:rsid w:val="000E65D8"/>
    <w:rsid w:val="000E67FA"/>
    <w:rsid w:val="000E6A0A"/>
    <w:rsid w:val="000E6A4B"/>
    <w:rsid w:val="000E6C87"/>
    <w:rsid w:val="000E6F0A"/>
    <w:rsid w:val="000E74D1"/>
    <w:rsid w:val="000E7A92"/>
    <w:rsid w:val="000E7C71"/>
    <w:rsid w:val="000E7FEB"/>
    <w:rsid w:val="000F023E"/>
    <w:rsid w:val="000F02FB"/>
    <w:rsid w:val="000F036C"/>
    <w:rsid w:val="000F0739"/>
    <w:rsid w:val="000F07B4"/>
    <w:rsid w:val="000F07F1"/>
    <w:rsid w:val="000F096C"/>
    <w:rsid w:val="000F09B5"/>
    <w:rsid w:val="000F0F28"/>
    <w:rsid w:val="000F0F33"/>
    <w:rsid w:val="000F0FE9"/>
    <w:rsid w:val="000F199F"/>
    <w:rsid w:val="000F19CB"/>
    <w:rsid w:val="000F1B15"/>
    <w:rsid w:val="000F1C06"/>
    <w:rsid w:val="000F1C9B"/>
    <w:rsid w:val="000F1E6B"/>
    <w:rsid w:val="000F1F48"/>
    <w:rsid w:val="000F26C5"/>
    <w:rsid w:val="000F2740"/>
    <w:rsid w:val="000F276A"/>
    <w:rsid w:val="000F27A4"/>
    <w:rsid w:val="000F2CB1"/>
    <w:rsid w:val="000F2DC5"/>
    <w:rsid w:val="000F2EDB"/>
    <w:rsid w:val="000F30A6"/>
    <w:rsid w:val="000F34DD"/>
    <w:rsid w:val="000F36E9"/>
    <w:rsid w:val="000F3781"/>
    <w:rsid w:val="000F380B"/>
    <w:rsid w:val="000F3A08"/>
    <w:rsid w:val="000F3A8B"/>
    <w:rsid w:val="000F3B14"/>
    <w:rsid w:val="000F3E2E"/>
    <w:rsid w:val="000F3F06"/>
    <w:rsid w:val="000F3F8F"/>
    <w:rsid w:val="000F440F"/>
    <w:rsid w:val="000F458E"/>
    <w:rsid w:val="000F4614"/>
    <w:rsid w:val="000F4752"/>
    <w:rsid w:val="000F47FC"/>
    <w:rsid w:val="000F4917"/>
    <w:rsid w:val="000F4924"/>
    <w:rsid w:val="000F4C4E"/>
    <w:rsid w:val="000F4CF4"/>
    <w:rsid w:val="000F4E36"/>
    <w:rsid w:val="000F4EAC"/>
    <w:rsid w:val="000F4F2B"/>
    <w:rsid w:val="000F5241"/>
    <w:rsid w:val="000F568D"/>
    <w:rsid w:val="000F56D9"/>
    <w:rsid w:val="000F577F"/>
    <w:rsid w:val="000F587D"/>
    <w:rsid w:val="000F5C29"/>
    <w:rsid w:val="000F5D56"/>
    <w:rsid w:val="000F5F9E"/>
    <w:rsid w:val="000F5FC5"/>
    <w:rsid w:val="000F602C"/>
    <w:rsid w:val="000F605F"/>
    <w:rsid w:val="000F60C6"/>
    <w:rsid w:val="000F62A2"/>
    <w:rsid w:val="000F6363"/>
    <w:rsid w:val="000F6380"/>
    <w:rsid w:val="000F6982"/>
    <w:rsid w:val="000F6A35"/>
    <w:rsid w:val="000F6F8D"/>
    <w:rsid w:val="000F7426"/>
    <w:rsid w:val="000F77BA"/>
    <w:rsid w:val="000F7804"/>
    <w:rsid w:val="000F7D0F"/>
    <w:rsid w:val="000F7DC0"/>
    <w:rsid w:val="0010048D"/>
    <w:rsid w:val="0010087F"/>
    <w:rsid w:val="00100D56"/>
    <w:rsid w:val="0010109D"/>
    <w:rsid w:val="001011C2"/>
    <w:rsid w:val="001013DB"/>
    <w:rsid w:val="00101797"/>
    <w:rsid w:val="0010188D"/>
    <w:rsid w:val="00101996"/>
    <w:rsid w:val="00101C35"/>
    <w:rsid w:val="00101E7D"/>
    <w:rsid w:val="00101F09"/>
    <w:rsid w:val="0010205A"/>
    <w:rsid w:val="0010218B"/>
    <w:rsid w:val="0010240E"/>
    <w:rsid w:val="00102A5D"/>
    <w:rsid w:val="00102CCB"/>
    <w:rsid w:val="00102EB1"/>
    <w:rsid w:val="001030B6"/>
    <w:rsid w:val="001030CF"/>
    <w:rsid w:val="001039A9"/>
    <w:rsid w:val="00103ACC"/>
    <w:rsid w:val="00103FF0"/>
    <w:rsid w:val="00103FFE"/>
    <w:rsid w:val="0010421E"/>
    <w:rsid w:val="001043BE"/>
    <w:rsid w:val="001043CB"/>
    <w:rsid w:val="0010471B"/>
    <w:rsid w:val="00104740"/>
    <w:rsid w:val="00104761"/>
    <w:rsid w:val="0010484E"/>
    <w:rsid w:val="00104D3A"/>
    <w:rsid w:val="00105009"/>
    <w:rsid w:val="00105038"/>
    <w:rsid w:val="00105174"/>
    <w:rsid w:val="0010547F"/>
    <w:rsid w:val="00105599"/>
    <w:rsid w:val="00105709"/>
    <w:rsid w:val="00105822"/>
    <w:rsid w:val="00105903"/>
    <w:rsid w:val="00105A14"/>
    <w:rsid w:val="00105B00"/>
    <w:rsid w:val="00105DA7"/>
    <w:rsid w:val="00105E5D"/>
    <w:rsid w:val="00105F31"/>
    <w:rsid w:val="001060B9"/>
    <w:rsid w:val="001061D1"/>
    <w:rsid w:val="00106266"/>
    <w:rsid w:val="00106322"/>
    <w:rsid w:val="0010676D"/>
    <w:rsid w:val="0010685F"/>
    <w:rsid w:val="00106894"/>
    <w:rsid w:val="00106B88"/>
    <w:rsid w:val="00106C34"/>
    <w:rsid w:val="00106F95"/>
    <w:rsid w:val="00107250"/>
    <w:rsid w:val="001072CD"/>
    <w:rsid w:val="001074BA"/>
    <w:rsid w:val="00107982"/>
    <w:rsid w:val="001079B8"/>
    <w:rsid w:val="00107A10"/>
    <w:rsid w:val="00107BC4"/>
    <w:rsid w:val="00107EE6"/>
    <w:rsid w:val="00107F29"/>
    <w:rsid w:val="0011060D"/>
    <w:rsid w:val="00110A76"/>
    <w:rsid w:val="00110BBE"/>
    <w:rsid w:val="00110D08"/>
    <w:rsid w:val="00110DDF"/>
    <w:rsid w:val="00110EDC"/>
    <w:rsid w:val="001115C7"/>
    <w:rsid w:val="00111690"/>
    <w:rsid w:val="0011169B"/>
    <w:rsid w:val="001116C0"/>
    <w:rsid w:val="00111D79"/>
    <w:rsid w:val="00111F1A"/>
    <w:rsid w:val="001121E8"/>
    <w:rsid w:val="0011236E"/>
    <w:rsid w:val="001123DF"/>
    <w:rsid w:val="00112472"/>
    <w:rsid w:val="001127F3"/>
    <w:rsid w:val="00112CD6"/>
    <w:rsid w:val="00112D16"/>
    <w:rsid w:val="0011307A"/>
    <w:rsid w:val="001130F2"/>
    <w:rsid w:val="0011325F"/>
    <w:rsid w:val="0011343A"/>
    <w:rsid w:val="001134C5"/>
    <w:rsid w:val="001134F0"/>
    <w:rsid w:val="0011362F"/>
    <w:rsid w:val="00113932"/>
    <w:rsid w:val="0011396F"/>
    <w:rsid w:val="00113B8F"/>
    <w:rsid w:val="0011407E"/>
    <w:rsid w:val="001142BE"/>
    <w:rsid w:val="00114509"/>
    <w:rsid w:val="001148D3"/>
    <w:rsid w:val="00114B77"/>
    <w:rsid w:val="00114B81"/>
    <w:rsid w:val="00114BDA"/>
    <w:rsid w:val="00115118"/>
    <w:rsid w:val="00115394"/>
    <w:rsid w:val="001153C4"/>
    <w:rsid w:val="00115446"/>
    <w:rsid w:val="00115451"/>
    <w:rsid w:val="00115491"/>
    <w:rsid w:val="0011559C"/>
    <w:rsid w:val="00115640"/>
    <w:rsid w:val="00115980"/>
    <w:rsid w:val="00115A6A"/>
    <w:rsid w:val="00115B23"/>
    <w:rsid w:val="00115B30"/>
    <w:rsid w:val="00115BC9"/>
    <w:rsid w:val="00115C8D"/>
    <w:rsid w:val="00115DBB"/>
    <w:rsid w:val="00115F58"/>
    <w:rsid w:val="00115F72"/>
    <w:rsid w:val="00115FDE"/>
    <w:rsid w:val="0011629F"/>
    <w:rsid w:val="001162F0"/>
    <w:rsid w:val="00116309"/>
    <w:rsid w:val="00116549"/>
    <w:rsid w:val="00116928"/>
    <w:rsid w:val="00116C63"/>
    <w:rsid w:val="00116D67"/>
    <w:rsid w:val="00116F6E"/>
    <w:rsid w:val="001174C9"/>
    <w:rsid w:val="00117530"/>
    <w:rsid w:val="00117737"/>
    <w:rsid w:val="00117A73"/>
    <w:rsid w:val="00117BBF"/>
    <w:rsid w:val="00117C92"/>
    <w:rsid w:val="00117EF7"/>
    <w:rsid w:val="00117FF9"/>
    <w:rsid w:val="001200D9"/>
    <w:rsid w:val="0012011F"/>
    <w:rsid w:val="001201E6"/>
    <w:rsid w:val="0012027B"/>
    <w:rsid w:val="00120677"/>
    <w:rsid w:val="0012072D"/>
    <w:rsid w:val="00120994"/>
    <w:rsid w:val="001209ED"/>
    <w:rsid w:val="00120ABC"/>
    <w:rsid w:val="00120E99"/>
    <w:rsid w:val="001212C3"/>
    <w:rsid w:val="0012139F"/>
    <w:rsid w:val="00121581"/>
    <w:rsid w:val="00121833"/>
    <w:rsid w:val="001218E3"/>
    <w:rsid w:val="00121A0F"/>
    <w:rsid w:val="00121DF6"/>
    <w:rsid w:val="0012200A"/>
    <w:rsid w:val="001222DA"/>
    <w:rsid w:val="00122355"/>
    <w:rsid w:val="00122368"/>
    <w:rsid w:val="001228A3"/>
    <w:rsid w:val="00122999"/>
    <w:rsid w:val="00122AE1"/>
    <w:rsid w:val="00122BBC"/>
    <w:rsid w:val="00122C14"/>
    <w:rsid w:val="00122DB3"/>
    <w:rsid w:val="00122E5E"/>
    <w:rsid w:val="00122F97"/>
    <w:rsid w:val="001231A6"/>
    <w:rsid w:val="00123282"/>
    <w:rsid w:val="00123706"/>
    <w:rsid w:val="0012373F"/>
    <w:rsid w:val="001238EF"/>
    <w:rsid w:val="00123AD0"/>
    <w:rsid w:val="00123EC3"/>
    <w:rsid w:val="001240FF"/>
    <w:rsid w:val="00124334"/>
    <w:rsid w:val="001245E1"/>
    <w:rsid w:val="00124717"/>
    <w:rsid w:val="0012474B"/>
    <w:rsid w:val="00124778"/>
    <w:rsid w:val="0012488F"/>
    <w:rsid w:val="00124B6C"/>
    <w:rsid w:val="00124F5B"/>
    <w:rsid w:val="001250F9"/>
    <w:rsid w:val="00125173"/>
    <w:rsid w:val="00125282"/>
    <w:rsid w:val="00125329"/>
    <w:rsid w:val="0012547D"/>
    <w:rsid w:val="0012569E"/>
    <w:rsid w:val="00125CBD"/>
    <w:rsid w:val="00125FAB"/>
    <w:rsid w:val="00126029"/>
    <w:rsid w:val="00126361"/>
    <w:rsid w:val="00126427"/>
    <w:rsid w:val="001264A6"/>
    <w:rsid w:val="00126641"/>
    <w:rsid w:val="00126C1C"/>
    <w:rsid w:val="00126CAC"/>
    <w:rsid w:val="00126D1E"/>
    <w:rsid w:val="00126D95"/>
    <w:rsid w:val="00127344"/>
    <w:rsid w:val="0012741D"/>
    <w:rsid w:val="00127677"/>
    <w:rsid w:val="001277CB"/>
    <w:rsid w:val="00127A12"/>
    <w:rsid w:val="00127A2F"/>
    <w:rsid w:val="00127D61"/>
    <w:rsid w:val="00127D66"/>
    <w:rsid w:val="00127E75"/>
    <w:rsid w:val="00127F09"/>
    <w:rsid w:val="001300EC"/>
    <w:rsid w:val="001307CE"/>
    <w:rsid w:val="00130829"/>
    <w:rsid w:val="0013088A"/>
    <w:rsid w:val="00130C8E"/>
    <w:rsid w:val="00130F52"/>
    <w:rsid w:val="0013102E"/>
    <w:rsid w:val="0013118F"/>
    <w:rsid w:val="00131349"/>
    <w:rsid w:val="001314C9"/>
    <w:rsid w:val="001317AB"/>
    <w:rsid w:val="00131B5C"/>
    <w:rsid w:val="001320CF"/>
    <w:rsid w:val="001322B6"/>
    <w:rsid w:val="001326E0"/>
    <w:rsid w:val="001326EE"/>
    <w:rsid w:val="00132729"/>
    <w:rsid w:val="001329FA"/>
    <w:rsid w:val="00132A3E"/>
    <w:rsid w:val="00132B44"/>
    <w:rsid w:val="00133176"/>
    <w:rsid w:val="001332AC"/>
    <w:rsid w:val="00133375"/>
    <w:rsid w:val="00133513"/>
    <w:rsid w:val="001336F1"/>
    <w:rsid w:val="00133708"/>
    <w:rsid w:val="00133771"/>
    <w:rsid w:val="00133966"/>
    <w:rsid w:val="00133A29"/>
    <w:rsid w:val="00133C72"/>
    <w:rsid w:val="00133DED"/>
    <w:rsid w:val="00133EA8"/>
    <w:rsid w:val="001341CB"/>
    <w:rsid w:val="001347A3"/>
    <w:rsid w:val="00134AD5"/>
    <w:rsid w:val="00134B11"/>
    <w:rsid w:val="00134B46"/>
    <w:rsid w:val="00134CA0"/>
    <w:rsid w:val="00134E1D"/>
    <w:rsid w:val="00134FCA"/>
    <w:rsid w:val="001352A4"/>
    <w:rsid w:val="001355A3"/>
    <w:rsid w:val="0013567F"/>
    <w:rsid w:val="00135ADE"/>
    <w:rsid w:val="00135F8C"/>
    <w:rsid w:val="00135FF2"/>
    <w:rsid w:val="001360FA"/>
    <w:rsid w:val="00136101"/>
    <w:rsid w:val="0013650A"/>
    <w:rsid w:val="00136A08"/>
    <w:rsid w:val="00136B20"/>
    <w:rsid w:val="00136C2D"/>
    <w:rsid w:val="00136EEF"/>
    <w:rsid w:val="00136F06"/>
    <w:rsid w:val="00136F72"/>
    <w:rsid w:val="00137263"/>
    <w:rsid w:val="001372C3"/>
    <w:rsid w:val="0013730F"/>
    <w:rsid w:val="00137322"/>
    <w:rsid w:val="00137413"/>
    <w:rsid w:val="001379C8"/>
    <w:rsid w:val="0013B1BF"/>
    <w:rsid w:val="00140107"/>
    <w:rsid w:val="001405E3"/>
    <w:rsid w:val="00140622"/>
    <w:rsid w:val="00140699"/>
    <w:rsid w:val="001409DF"/>
    <w:rsid w:val="00140B11"/>
    <w:rsid w:val="00140BAE"/>
    <w:rsid w:val="00140FD1"/>
    <w:rsid w:val="00141413"/>
    <w:rsid w:val="0014190C"/>
    <w:rsid w:val="00141995"/>
    <w:rsid w:val="001419DB"/>
    <w:rsid w:val="00141B8A"/>
    <w:rsid w:val="00141BB2"/>
    <w:rsid w:val="00141BF5"/>
    <w:rsid w:val="00141C43"/>
    <w:rsid w:val="00141D2A"/>
    <w:rsid w:val="00141FCC"/>
    <w:rsid w:val="0014254F"/>
    <w:rsid w:val="0014257C"/>
    <w:rsid w:val="00142937"/>
    <w:rsid w:val="00142A7D"/>
    <w:rsid w:val="00142D1E"/>
    <w:rsid w:val="00142E53"/>
    <w:rsid w:val="0014310A"/>
    <w:rsid w:val="0014328A"/>
    <w:rsid w:val="00143290"/>
    <w:rsid w:val="001432E6"/>
    <w:rsid w:val="001434B4"/>
    <w:rsid w:val="0014357E"/>
    <w:rsid w:val="001435DF"/>
    <w:rsid w:val="00143609"/>
    <w:rsid w:val="0014361F"/>
    <w:rsid w:val="001438A9"/>
    <w:rsid w:val="00143B72"/>
    <w:rsid w:val="00143DC6"/>
    <w:rsid w:val="00143F59"/>
    <w:rsid w:val="00144014"/>
    <w:rsid w:val="001442F1"/>
    <w:rsid w:val="001443E2"/>
    <w:rsid w:val="001446FC"/>
    <w:rsid w:val="00144C41"/>
    <w:rsid w:val="00145184"/>
    <w:rsid w:val="00145456"/>
    <w:rsid w:val="00145675"/>
    <w:rsid w:val="0014574C"/>
    <w:rsid w:val="00145B29"/>
    <w:rsid w:val="00145B50"/>
    <w:rsid w:val="00145EC6"/>
    <w:rsid w:val="00145FAA"/>
    <w:rsid w:val="00146126"/>
    <w:rsid w:val="00146254"/>
    <w:rsid w:val="001465BF"/>
    <w:rsid w:val="0014693C"/>
    <w:rsid w:val="00146978"/>
    <w:rsid w:val="00146BD7"/>
    <w:rsid w:val="00146BEB"/>
    <w:rsid w:val="00146D1D"/>
    <w:rsid w:val="00146EB2"/>
    <w:rsid w:val="001471B1"/>
    <w:rsid w:val="001475AF"/>
    <w:rsid w:val="00147719"/>
    <w:rsid w:val="00147812"/>
    <w:rsid w:val="0014799C"/>
    <w:rsid w:val="00147D73"/>
    <w:rsid w:val="00147DE4"/>
    <w:rsid w:val="00150104"/>
    <w:rsid w:val="001502CE"/>
    <w:rsid w:val="001506C4"/>
    <w:rsid w:val="00150728"/>
    <w:rsid w:val="001508CB"/>
    <w:rsid w:val="00150F64"/>
    <w:rsid w:val="00150FA5"/>
    <w:rsid w:val="00151089"/>
    <w:rsid w:val="001512E2"/>
    <w:rsid w:val="001513AB"/>
    <w:rsid w:val="00151652"/>
    <w:rsid w:val="001516AD"/>
    <w:rsid w:val="00151B09"/>
    <w:rsid w:val="00151B36"/>
    <w:rsid w:val="00152255"/>
    <w:rsid w:val="00152256"/>
    <w:rsid w:val="0015264B"/>
    <w:rsid w:val="0015286C"/>
    <w:rsid w:val="00152882"/>
    <w:rsid w:val="00152EA6"/>
    <w:rsid w:val="00152FDA"/>
    <w:rsid w:val="001530F9"/>
    <w:rsid w:val="0015326D"/>
    <w:rsid w:val="001532C1"/>
    <w:rsid w:val="00153330"/>
    <w:rsid w:val="001534A6"/>
    <w:rsid w:val="0015362D"/>
    <w:rsid w:val="001539A2"/>
    <w:rsid w:val="00153B13"/>
    <w:rsid w:val="00153E0A"/>
    <w:rsid w:val="001540F6"/>
    <w:rsid w:val="001541A2"/>
    <w:rsid w:val="00154470"/>
    <w:rsid w:val="00154653"/>
    <w:rsid w:val="001546ED"/>
    <w:rsid w:val="00154928"/>
    <w:rsid w:val="00154960"/>
    <w:rsid w:val="00154C54"/>
    <w:rsid w:val="00154C83"/>
    <w:rsid w:val="00154F7D"/>
    <w:rsid w:val="001550FB"/>
    <w:rsid w:val="0015521F"/>
    <w:rsid w:val="00155516"/>
    <w:rsid w:val="00155A5C"/>
    <w:rsid w:val="00155BA3"/>
    <w:rsid w:val="00155D80"/>
    <w:rsid w:val="00155F92"/>
    <w:rsid w:val="0015609D"/>
    <w:rsid w:val="00156503"/>
    <w:rsid w:val="001568AC"/>
    <w:rsid w:val="00156B8D"/>
    <w:rsid w:val="00156DF9"/>
    <w:rsid w:val="00156E9F"/>
    <w:rsid w:val="00156FCE"/>
    <w:rsid w:val="0015714D"/>
    <w:rsid w:val="00157323"/>
    <w:rsid w:val="001578DE"/>
    <w:rsid w:val="001579D3"/>
    <w:rsid w:val="00157B99"/>
    <w:rsid w:val="00157C5A"/>
    <w:rsid w:val="00157CE0"/>
    <w:rsid w:val="00157E4D"/>
    <w:rsid w:val="00157E91"/>
    <w:rsid w:val="00157FA2"/>
    <w:rsid w:val="001603E8"/>
    <w:rsid w:val="001604E8"/>
    <w:rsid w:val="001606C4"/>
    <w:rsid w:val="001609A6"/>
    <w:rsid w:val="00160B99"/>
    <w:rsid w:val="00161124"/>
    <w:rsid w:val="001613A1"/>
    <w:rsid w:val="0016140D"/>
    <w:rsid w:val="001617FE"/>
    <w:rsid w:val="0016187D"/>
    <w:rsid w:val="00161994"/>
    <w:rsid w:val="00161BBC"/>
    <w:rsid w:val="00161C35"/>
    <w:rsid w:val="00161C66"/>
    <w:rsid w:val="00161C89"/>
    <w:rsid w:val="00161D8A"/>
    <w:rsid w:val="00161FDB"/>
    <w:rsid w:val="0016255A"/>
    <w:rsid w:val="0016287B"/>
    <w:rsid w:val="00162A1F"/>
    <w:rsid w:val="00162B53"/>
    <w:rsid w:val="00162B6B"/>
    <w:rsid w:val="00162BC8"/>
    <w:rsid w:val="00162C8B"/>
    <w:rsid w:val="0016300B"/>
    <w:rsid w:val="00163623"/>
    <w:rsid w:val="001639BD"/>
    <w:rsid w:val="001639C4"/>
    <w:rsid w:val="001639E1"/>
    <w:rsid w:val="0016409F"/>
    <w:rsid w:val="001640F9"/>
    <w:rsid w:val="00164304"/>
    <w:rsid w:val="0016432E"/>
    <w:rsid w:val="00164701"/>
    <w:rsid w:val="00164B6F"/>
    <w:rsid w:val="00164D53"/>
    <w:rsid w:val="00164E13"/>
    <w:rsid w:val="00165027"/>
    <w:rsid w:val="00165075"/>
    <w:rsid w:val="00165226"/>
    <w:rsid w:val="0016552C"/>
    <w:rsid w:val="00165577"/>
    <w:rsid w:val="001658D6"/>
    <w:rsid w:val="001658E9"/>
    <w:rsid w:val="00165B49"/>
    <w:rsid w:val="00165F90"/>
    <w:rsid w:val="00166361"/>
    <w:rsid w:val="0016643A"/>
    <w:rsid w:val="0016648C"/>
    <w:rsid w:val="001664AD"/>
    <w:rsid w:val="00166659"/>
    <w:rsid w:val="001669A3"/>
    <w:rsid w:val="00166FE8"/>
    <w:rsid w:val="001670F8"/>
    <w:rsid w:val="001674E8"/>
    <w:rsid w:val="00167608"/>
    <w:rsid w:val="00167643"/>
    <w:rsid w:val="001678B4"/>
    <w:rsid w:val="00167A27"/>
    <w:rsid w:val="00167B39"/>
    <w:rsid w:val="00167B9F"/>
    <w:rsid w:val="00167D5F"/>
    <w:rsid w:val="00167EAA"/>
    <w:rsid w:val="00170233"/>
    <w:rsid w:val="00170463"/>
    <w:rsid w:val="00170920"/>
    <w:rsid w:val="00170A2D"/>
    <w:rsid w:val="00170CAC"/>
    <w:rsid w:val="00170DE9"/>
    <w:rsid w:val="00170F16"/>
    <w:rsid w:val="0017114D"/>
    <w:rsid w:val="00171268"/>
    <w:rsid w:val="001712BD"/>
    <w:rsid w:val="001712D7"/>
    <w:rsid w:val="001713C1"/>
    <w:rsid w:val="0017199E"/>
    <w:rsid w:val="00171ADA"/>
    <w:rsid w:val="00171B53"/>
    <w:rsid w:val="00171C2A"/>
    <w:rsid w:val="00171D20"/>
    <w:rsid w:val="00172198"/>
    <w:rsid w:val="001723DF"/>
    <w:rsid w:val="00172587"/>
    <w:rsid w:val="00172601"/>
    <w:rsid w:val="00172697"/>
    <w:rsid w:val="001727D4"/>
    <w:rsid w:val="001728BF"/>
    <w:rsid w:val="0017296B"/>
    <w:rsid w:val="001729E6"/>
    <w:rsid w:val="00172C62"/>
    <w:rsid w:val="00172ED4"/>
    <w:rsid w:val="00173371"/>
    <w:rsid w:val="001739AF"/>
    <w:rsid w:val="00173A17"/>
    <w:rsid w:val="00173CC2"/>
    <w:rsid w:val="00173E53"/>
    <w:rsid w:val="001740E1"/>
    <w:rsid w:val="0017439C"/>
    <w:rsid w:val="0017445A"/>
    <w:rsid w:val="001747D5"/>
    <w:rsid w:val="0017490B"/>
    <w:rsid w:val="00174AD4"/>
    <w:rsid w:val="00174AFD"/>
    <w:rsid w:val="00174B37"/>
    <w:rsid w:val="00174BF9"/>
    <w:rsid w:val="00174C03"/>
    <w:rsid w:val="00174C98"/>
    <w:rsid w:val="00174E3B"/>
    <w:rsid w:val="00175014"/>
    <w:rsid w:val="00175057"/>
    <w:rsid w:val="001752AE"/>
    <w:rsid w:val="00175345"/>
    <w:rsid w:val="00175385"/>
    <w:rsid w:val="001754BF"/>
    <w:rsid w:val="00175939"/>
    <w:rsid w:val="00175BA5"/>
    <w:rsid w:val="0017602D"/>
    <w:rsid w:val="0017612C"/>
    <w:rsid w:val="001761DE"/>
    <w:rsid w:val="001762BF"/>
    <w:rsid w:val="001763BF"/>
    <w:rsid w:val="001763D9"/>
    <w:rsid w:val="001766B5"/>
    <w:rsid w:val="0017673C"/>
    <w:rsid w:val="00176791"/>
    <w:rsid w:val="001769D7"/>
    <w:rsid w:val="00176B08"/>
    <w:rsid w:val="00177543"/>
    <w:rsid w:val="0017762F"/>
    <w:rsid w:val="00177880"/>
    <w:rsid w:val="0017795E"/>
    <w:rsid w:val="00177C07"/>
    <w:rsid w:val="00177ECC"/>
    <w:rsid w:val="001800BC"/>
    <w:rsid w:val="00180108"/>
    <w:rsid w:val="00180424"/>
    <w:rsid w:val="0018048D"/>
    <w:rsid w:val="00180543"/>
    <w:rsid w:val="001806B2"/>
    <w:rsid w:val="001808AF"/>
    <w:rsid w:val="0018091C"/>
    <w:rsid w:val="00180B33"/>
    <w:rsid w:val="00180B75"/>
    <w:rsid w:val="00180BD9"/>
    <w:rsid w:val="00180D6B"/>
    <w:rsid w:val="00180DD5"/>
    <w:rsid w:val="00180F41"/>
    <w:rsid w:val="00180FA1"/>
    <w:rsid w:val="001810E5"/>
    <w:rsid w:val="001814BF"/>
    <w:rsid w:val="00181606"/>
    <w:rsid w:val="0018169F"/>
    <w:rsid w:val="001817F6"/>
    <w:rsid w:val="00181856"/>
    <w:rsid w:val="00181971"/>
    <w:rsid w:val="00181C04"/>
    <w:rsid w:val="00181C21"/>
    <w:rsid w:val="00182006"/>
    <w:rsid w:val="001820A6"/>
    <w:rsid w:val="001820ED"/>
    <w:rsid w:val="0018215D"/>
    <w:rsid w:val="00182779"/>
    <w:rsid w:val="00182947"/>
    <w:rsid w:val="00182B01"/>
    <w:rsid w:val="00182B4D"/>
    <w:rsid w:val="00182DB5"/>
    <w:rsid w:val="00182E7E"/>
    <w:rsid w:val="00182EC2"/>
    <w:rsid w:val="001833C6"/>
    <w:rsid w:val="001833E2"/>
    <w:rsid w:val="0018341D"/>
    <w:rsid w:val="0018342B"/>
    <w:rsid w:val="00183482"/>
    <w:rsid w:val="0018364B"/>
    <w:rsid w:val="0018397B"/>
    <w:rsid w:val="00183A2F"/>
    <w:rsid w:val="00183B15"/>
    <w:rsid w:val="00183E6F"/>
    <w:rsid w:val="0018403B"/>
    <w:rsid w:val="001842E1"/>
    <w:rsid w:val="00184329"/>
    <w:rsid w:val="00184385"/>
    <w:rsid w:val="00184524"/>
    <w:rsid w:val="001846E4"/>
    <w:rsid w:val="00184A97"/>
    <w:rsid w:val="00184D8B"/>
    <w:rsid w:val="001851BA"/>
    <w:rsid w:val="0018588F"/>
    <w:rsid w:val="00185D53"/>
    <w:rsid w:val="00185E06"/>
    <w:rsid w:val="00186039"/>
    <w:rsid w:val="00186091"/>
    <w:rsid w:val="001861A5"/>
    <w:rsid w:val="001864C6"/>
    <w:rsid w:val="0018690B"/>
    <w:rsid w:val="00186A51"/>
    <w:rsid w:val="00186D99"/>
    <w:rsid w:val="00186DB1"/>
    <w:rsid w:val="001870E2"/>
    <w:rsid w:val="001872DA"/>
    <w:rsid w:val="00187446"/>
    <w:rsid w:val="001875CB"/>
    <w:rsid w:val="001875F8"/>
    <w:rsid w:val="001876B5"/>
    <w:rsid w:val="00187869"/>
    <w:rsid w:val="0018786E"/>
    <w:rsid w:val="0018790F"/>
    <w:rsid w:val="001879BB"/>
    <w:rsid w:val="00187A99"/>
    <w:rsid w:val="00187BA4"/>
    <w:rsid w:val="00187C0C"/>
    <w:rsid w:val="00187D8E"/>
    <w:rsid w:val="00187EB9"/>
    <w:rsid w:val="0019032B"/>
    <w:rsid w:val="001904EB"/>
    <w:rsid w:val="0019052F"/>
    <w:rsid w:val="00190815"/>
    <w:rsid w:val="001909D0"/>
    <w:rsid w:val="00190AF9"/>
    <w:rsid w:val="00190FF4"/>
    <w:rsid w:val="001910F2"/>
    <w:rsid w:val="0019122F"/>
    <w:rsid w:val="00191A3F"/>
    <w:rsid w:val="00191BC1"/>
    <w:rsid w:val="00191DB4"/>
    <w:rsid w:val="00191ED4"/>
    <w:rsid w:val="00192092"/>
    <w:rsid w:val="00192246"/>
    <w:rsid w:val="001924CC"/>
    <w:rsid w:val="001927A5"/>
    <w:rsid w:val="001927B9"/>
    <w:rsid w:val="00192A73"/>
    <w:rsid w:val="00192A7D"/>
    <w:rsid w:val="00192BEC"/>
    <w:rsid w:val="00192E41"/>
    <w:rsid w:val="001931FE"/>
    <w:rsid w:val="001933CD"/>
    <w:rsid w:val="001937FF"/>
    <w:rsid w:val="00193990"/>
    <w:rsid w:val="001939FB"/>
    <w:rsid w:val="00193FD7"/>
    <w:rsid w:val="0019402B"/>
    <w:rsid w:val="001941C4"/>
    <w:rsid w:val="00194270"/>
    <w:rsid w:val="0019446E"/>
    <w:rsid w:val="001945E8"/>
    <w:rsid w:val="00194856"/>
    <w:rsid w:val="00194901"/>
    <w:rsid w:val="00194BA9"/>
    <w:rsid w:val="00194BD7"/>
    <w:rsid w:val="00194FE6"/>
    <w:rsid w:val="00195000"/>
    <w:rsid w:val="001954E7"/>
    <w:rsid w:val="0019552D"/>
    <w:rsid w:val="00195573"/>
    <w:rsid w:val="00195577"/>
    <w:rsid w:val="00195612"/>
    <w:rsid w:val="00195941"/>
    <w:rsid w:val="00195A4D"/>
    <w:rsid w:val="00195B73"/>
    <w:rsid w:val="00195D33"/>
    <w:rsid w:val="00195DE7"/>
    <w:rsid w:val="00195E48"/>
    <w:rsid w:val="00196182"/>
    <w:rsid w:val="001962B5"/>
    <w:rsid w:val="001962BD"/>
    <w:rsid w:val="001964B4"/>
    <w:rsid w:val="001964B6"/>
    <w:rsid w:val="001965B7"/>
    <w:rsid w:val="00196807"/>
    <w:rsid w:val="001969F6"/>
    <w:rsid w:val="00196CCC"/>
    <w:rsid w:val="00196CE9"/>
    <w:rsid w:val="00196FAE"/>
    <w:rsid w:val="001972B0"/>
    <w:rsid w:val="00197340"/>
    <w:rsid w:val="0019743E"/>
    <w:rsid w:val="0019763E"/>
    <w:rsid w:val="00197650"/>
    <w:rsid w:val="001976F2"/>
    <w:rsid w:val="0019776B"/>
    <w:rsid w:val="001978C2"/>
    <w:rsid w:val="001979B8"/>
    <w:rsid w:val="00197AEB"/>
    <w:rsid w:val="00197B72"/>
    <w:rsid w:val="00197C38"/>
    <w:rsid w:val="00197DBC"/>
    <w:rsid w:val="00197EA1"/>
    <w:rsid w:val="001A01BC"/>
    <w:rsid w:val="001A03B0"/>
    <w:rsid w:val="001A071C"/>
    <w:rsid w:val="001A07FD"/>
    <w:rsid w:val="001A08CA"/>
    <w:rsid w:val="001A0CF3"/>
    <w:rsid w:val="001A0DBA"/>
    <w:rsid w:val="001A0EA3"/>
    <w:rsid w:val="001A106C"/>
    <w:rsid w:val="001A1448"/>
    <w:rsid w:val="001A1905"/>
    <w:rsid w:val="001A1906"/>
    <w:rsid w:val="001A1934"/>
    <w:rsid w:val="001A194B"/>
    <w:rsid w:val="001A1D4B"/>
    <w:rsid w:val="001A1DFD"/>
    <w:rsid w:val="001A1FF7"/>
    <w:rsid w:val="001A208B"/>
    <w:rsid w:val="001A2400"/>
    <w:rsid w:val="001A241A"/>
    <w:rsid w:val="001A2FB3"/>
    <w:rsid w:val="001A2FC8"/>
    <w:rsid w:val="001A315A"/>
    <w:rsid w:val="001A3457"/>
    <w:rsid w:val="001A3501"/>
    <w:rsid w:val="001A39D1"/>
    <w:rsid w:val="001A3BC5"/>
    <w:rsid w:val="001A3E0A"/>
    <w:rsid w:val="001A4045"/>
    <w:rsid w:val="001A407A"/>
    <w:rsid w:val="001A4171"/>
    <w:rsid w:val="001A4956"/>
    <w:rsid w:val="001A49BB"/>
    <w:rsid w:val="001A4A7C"/>
    <w:rsid w:val="001A4EFE"/>
    <w:rsid w:val="001A4F10"/>
    <w:rsid w:val="001A535C"/>
    <w:rsid w:val="001A5370"/>
    <w:rsid w:val="001A54A2"/>
    <w:rsid w:val="001A554F"/>
    <w:rsid w:val="001A562D"/>
    <w:rsid w:val="001A564E"/>
    <w:rsid w:val="001A571D"/>
    <w:rsid w:val="001A5731"/>
    <w:rsid w:val="001A5A2C"/>
    <w:rsid w:val="001A5A94"/>
    <w:rsid w:val="001A5EBC"/>
    <w:rsid w:val="001A5F25"/>
    <w:rsid w:val="001A63C7"/>
    <w:rsid w:val="001A656C"/>
    <w:rsid w:val="001A6A73"/>
    <w:rsid w:val="001A6FDC"/>
    <w:rsid w:val="001A701C"/>
    <w:rsid w:val="001A7187"/>
    <w:rsid w:val="001A7208"/>
    <w:rsid w:val="001A7268"/>
    <w:rsid w:val="001A7694"/>
    <w:rsid w:val="001A7829"/>
    <w:rsid w:val="001A784C"/>
    <w:rsid w:val="001A7BEA"/>
    <w:rsid w:val="001A7F83"/>
    <w:rsid w:val="001A7FE8"/>
    <w:rsid w:val="001B00E7"/>
    <w:rsid w:val="001B028B"/>
    <w:rsid w:val="001B044C"/>
    <w:rsid w:val="001B076F"/>
    <w:rsid w:val="001B089C"/>
    <w:rsid w:val="001B0910"/>
    <w:rsid w:val="001B0AD2"/>
    <w:rsid w:val="001B0F73"/>
    <w:rsid w:val="001B10BB"/>
    <w:rsid w:val="001B1304"/>
    <w:rsid w:val="001B1594"/>
    <w:rsid w:val="001B1681"/>
    <w:rsid w:val="001B183D"/>
    <w:rsid w:val="001B1AF9"/>
    <w:rsid w:val="001B1B0B"/>
    <w:rsid w:val="001B1B30"/>
    <w:rsid w:val="001B1E92"/>
    <w:rsid w:val="001B1ECB"/>
    <w:rsid w:val="001B1F1D"/>
    <w:rsid w:val="001B221F"/>
    <w:rsid w:val="001B2297"/>
    <w:rsid w:val="001B22F4"/>
    <w:rsid w:val="001B2367"/>
    <w:rsid w:val="001B2D80"/>
    <w:rsid w:val="001B2F3C"/>
    <w:rsid w:val="001B3153"/>
    <w:rsid w:val="001B3454"/>
    <w:rsid w:val="001B3676"/>
    <w:rsid w:val="001B36A5"/>
    <w:rsid w:val="001B3AB0"/>
    <w:rsid w:val="001B3AC0"/>
    <w:rsid w:val="001B3F14"/>
    <w:rsid w:val="001B4225"/>
    <w:rsid w:val="001B42EB"/>
    <w:rsid w:val="001B4646"/>
    <w:rsid w:val="001B472B"/>
    <w:rsid w:val="001B47A5"/>
    <w:rsid w:val="001B4808"/>
    <w:rsid w:val="001B49EE"/>
    <w:rsid w:val="001B4A66"/>
    <w:rsid w:val="001B4B21"/>
    <w:rsid w:val="001B4E84"/>
    <w:rsid w:val="001B5025"/>
    <w:rsid w:val="001B51BC"/>
    <w:rsid w:val="001B5326"/>
    <w:rsid w:val="001B5818"/>
    <w:rsid w:val="001B5AD0"/>
    <w:rsid w:val="001B5BBE"/>
    <w:rsid w:val="001B5E00"/>
    <w:rsid w:val="001B6178"/>
    <w:rsid w:val="001B61BB"/>
    <w:rsid w:val="001B64E1"/>
    <w:rsid w:val="001B6729"/>
    <w:rsid w:val="001B6A8D"/>
    <w:rsid w:val="001B6C1B"/>
    <w:rsid w:val="001B6C8F"/>
    <w:rsid w:val="001B6C9D"/>
    <w:rsid w:val="001B6E0B"/>
    <w:rsid w:val="001B6F66"/>
    <w:rsid w:val="001B71AD"/>
    <w:rsid w:val="001B729E"/>
    <w:rsid w:val="001B765A"/>
    <w:rsid w:val="001B7760"/>
    <w:rsid w:val="001B79E9"/>
    <w:rsid w:val="001B7CAE"/>
    <w:rsid w:val="001B7CC2"/>
    <w:rsid w:val="001C0045"/>
    <w:rsid w:val="001C0687"/>
    <w:rsid w:val="001C0BA9"/>
    <w:rsid w:val="001C0D7B"/>
    <w:rsid w:val="001C124C"/>
    <w:rsid w:val="001C129C"/>
    <w:rsid w:val="001C155B"/>
    <w:rsid w:val="001C1E2E"/>
    <w:rsid w:val="001C1E81"/>
    <w:rsid w:val="001C1FC1"/>
    <w:rsid w:val="001C2009"/>
    <w:rsid w:val="001C26DB"/>
    <w:rsid w:val="001C2795"/>
    <w:rsid w:val="001C27E3"/>
    <w:rsid w:val="001C286A"/>
    <w:rsid w:val="001C2CEF"/>
    <w:rsid w:val="001C312F"/>
    <w:rsid w:val="001C332A"/>
    <w:rsid w:val="001C3374"/>
    <w:rsid w:val="001C3605"/>
    <w:rsid w:val="001C37E3"/>
    <w:rsid w:val="001C385A"/>
    <w:rsid w:val="001C3FEE"/>
    <w:rsid w:val="001C4063"/>
    <w:rsid w:val="001C420B"/>
    <w:rsid w:val="001C4613"/>
    <w:rsid w:val="001C463E"/>
    <w:rsid w:val="001C47E6"/>
    <w:rsid w:val="001C4830"/>
    <w:rsid w:val="001C4A11"/>
    <w:rsid w:val="001C4AAD"/>
    <w:rsid w:val="001C4F29"/>
    <w:rsid w:val="001C4FBB"/>
    <w:rsid w:val="001C5093"/>
    <w:rsid w:val="001C5145"/>
    <w:rsid w:val="001C51E3"/>
    <w:rsid w:val="001C5282"/>
    <w:rsid w:val="001C54CA"/>
    <w:rsid w:val="001C570D"/>
    <w:rsid w:val="001C5749"/>
    <w:rsid w:val="001C5A85"/>
    <w:rsid w:val="001C5AB2"/>
    <w:rsid w:val="001C5AF8"/>
    <w:rsid w:val="001C5C18"/>
    <w:rsid w:val="001C5C71"/>
    <w:rsid w:val="001C5C79"/>
    <w:rsid w:val="001C5DFB"/>
    <w:rsid w:val="001C5EFD"/>
    <w:rsid w:val="001C5F76"/>
    <w:rsid w:val="001C63CA"/>
    <w:rsid w:val="001C645B"/>
    <w:rsid w:val="001C672E"/>
    <w:rsid w:val="001C67A1"/>
    <w:rsid w:val="001C67E5"/>
    <w:rsid w:val="001C6C43"/>
    <w:rsid w:val="001C6CDB"/>
    <w:rsid w:val="001C6CE9"/>
    <w:rsid w:val="001C6D8C"/>
    <w:rsid w:val="001C7071"/>
    <w:rsid w:val="001C7145"/>
    <w:rsid w:val="001C741B"/>
    <w:rsid w:val="001C74BD"/>
    <w:rsid w:val="001C7627"/>
    <w:rsid w:val="001C77FB"/>
    <w:rsid w:val="001C77FF"/>
    <w:rsid w:val="001C7844"/>
    <w:rsid w:val="001C79A0"/>
    <w:rsid w:val="001C7FD2"/>
    <w:rsid w:val="001D019B"/>
    <w:rsid w:val="001D0717"/>
    <w:rsid w:val="001D0972"/>
    <w:rsid w:val="001D105A"/>
    <w:rsid w:val="001D110F"/>
    <w:rsid w:val="001D136C"/>
    <w:rsid w:val="001D13C3"/>
    <w:rsid w:val="001D14B4"/>
    <w:rsid w:val="001D16D8"/>
    <w:rsid w:val="001D16DA"/>
    <w:rsid w:val="001D19AB"/>
    <w:rsid w:val="001D1A4E"/>
    <w:rsid w:val="001D1F96"/>
    <w:rsid w:val="001D1FAF"/>
    <w:rsid w:val="001D1FEC"/>
    <w:rsid w:val="001D259B"/>
    <w:rsid w:val="001D25D6"/>
    <w:rsid w:val="001D279E"/>
    <w:rsid w:val="001D2B35"/>
    <w:rsid w:val="001D2C09"/>
    <w:rsid w:val="001D2C9D"/>
    <w:rsid w:val="001D347F"/>
    <w:rsid w:val="001D34EB"/>
    <w:rsid w:val="001D3774"/>
    <w:rsid w:val="001D37F3"/>
    <w:rsid w:val="001D3C60"/>
    <w:rsid w:val="001D3CDC"/>
    <w:rsid w:val="001D4223"/>
    <w:rsid w:val="001D422D"/>
    <w:rsid w:val="001D4284"/>
    <w:rsid w:val="001D4363"/>
    <w:rsid w:val="001D4397"/>
    <w:rsid w:val="001D44FC"/>
    <w:rsid w:val="001D4707"/>
    <w:rsid w:val="001D486D"/>
    <w:rsid w:val="001D4D61"/>
    <w:rsid w:val="001D565E"/>
    <w:rsid w:val="001D5696"/>
    <w:rsid w:val="001D5ACB"/>
    <w:rsid w:val="001D5BC5"/>
    <w:rsid w:val="001D5D8B"/>
    <w:rsid w:val="001D5DC3"/>
    <w:rsid w:val="001D6151"/>
    <w:rsid w:val="001D615C"/>
    <w:rsid w:val="001D626F"/>
    <w:rsid w:val="001D62FA"/>
    <w:rsid w:val="001D63A2"/>
    <w:rsid w:val="001D653B"/>
    <w:rsid w:val="001D664B"/>
    <w:rsid w:val="001D66FE"/>
    <w:rsid w:val="001D6B21"/>
    <w:rsid w:val="001D6E25"/>
    <w:rsid w:val="001D708F"/>
    <w:rsid w:val="001D7250"/>
    <w:rsid w:val="001D7264"/>
    <w:rsid w:val="001D7286"/>
    <w:rsid w:val="001D7299"/>
    <w:rsid w:val="001D760A"/>
    <w:rsid w:val="001D7741"/>
    <w:rsid w:val="001D794F"/>
    <w:rsid w:val="001D7C54"/>
    <w:rsid w:val="001D7D06"/>
    <w:rsid w:val="001D7F96"/>
    <w:rsid w:val="001E0E89"/>
    <w:rsid w:val="001E1476"/>
    <w:rsid w:val="001E1594"/>
    <w:rsid w:val="001E16CF"/>
    <w:rsid w:val="001E186D"/>
    <w:rsid w:val="001E1E0E"/>
    <w:rsid w:val="001E1E25"/>
    <w:rsid w:val="001E2123"/>
    <w:rsid w:val="001E2175"/>
    <w:rsid w:val="001E23C5"/>
    <w:rsid w:val="001E26BF"/>
    <w:rsid w:val="001E285B"/>
    <w:rsid w:val="001E28ED"/>
    <w:rsid w:val="001E2DD9"/>
    <w:rsid w:val="001E2E24"/>
    <w:rsid w:val="001E3055"/>
    <w:rsid w:val="001E33F5"/>
    <w:rsid w:val="001E340C"/>
    <w:rsid w:val="001E34E8"/>
    <w:rsid w:val="001E3551"/>
    <w:rsid w:val="001E37DE"/>
    <w:rsid w:val="001E3923"/>
    <w:rsid w:val="001E3D5F"/>
    <w:rsid w:val="001E3F77"/>
    <w:rsid w:val="001E4170"/>
    <w:rsid w:val="001E48EC"/>
    <w:rsid w:val="001E4B87"/>
    <w:rsid w:val="001E4BEB"/>
    <w:rsid w:val="001E4CA0"/>
    <w:rsid w:val="001E4EA3"/>
    <w:rsid w:val="001E4FFE"/>
    <w:rsid w:val="001E526C"/>
    <w:rsid w:val="001E52A8"/>
    <w:rsid w:val="001E5573"/>
    <w:rsid w:val="001E5647"/>
    <w:rsid w:val="001E57AC"/>
    <w:rsid w:val="001E5886"/>
    <w:rsid w:val="001E5ADA"/>
    <w:rsid w:val="001E5EBA"/>
    <w:rsid w:val="001E60BE"/>
    <w:rsid w:val="001E61BC"/>
    <w:rsid w:val="001E6314"/>
    <w:rsid w:val="001E636A"/>
    <w:rsid w:val="001E66C3"/>
    <w:rsid w:val="001E67F2"/>
    <w:rsid w:val="001E70F3"/>
    <w:rsid w:val="001E735D"/>
    <w:rsid w:val="001E7698"/>
    <w:rsid w:val="001E76AD"/>
    <w:rsid w:val="001E7890"/>
    <w:rsid w:val="001E78F7"/>
    <w:rsid w:val="001E7E8D"/>
    <w:rsid w:val="001EDAB1"/>
    <w:rsid w:val="001F037F"/>
    <w:rsid w:val="001F04A6"/>
    <w:rsid w:val="001F0608"/>
    <w:rsid w:val="001F08E1"/>
    <w:rsid w:val="001F08F4"/>
    <w:rsid w:val="001F0A06"/>
    <w:rsid w:val="001F0D34"/>
    <w:rsid w:val="001F0E6C"/>
    <w:rsid w:val="001F105A"/>
    <w:rsid w:val="001F137A"/>
    <w:rsid w:val="001F14C4"/>
    <w:rsid w:val="001F160D"/>
    <w:rsid w:val="001F1882"/>
    <w:rsid w:val="001F1C0D"/>
    <w:rsid w:val="001F1C1B"/>
    <w:rsid w:val="001F1D32"/>
    <w:rsid w:val="001F1DC0"/>
    <w:rsid w:val="001F1DC2"/>
    <w:rsid w:val="001F1E39"/>
    <w:rsid w:val="001F1EAA"/>
    <w:rsid w:val="001F1F35"/>
    <w:rsid w:val="001F2486"/>
    <w:rsid w:val="001F251C"/>
    <w:rsid w:val="001F2540"/>
    <w:rsid w:val="001F27E3"/>
    <w:rsid w:val="001F2907"/>
    <w:rsid w:val="001F29AA"/>
    <w:rsid w:val="001F2CEA"/>
    <w:rsid w:val="001F2D3B"/>
    <w:rsid w:val="001F30BD"/>
    <w:rsid w:val="001F3297"/>
    <w:rsid w:val="001F34D4"/>
    <w:rsid w:val="001F3629"/>
    <w:rsid w:val="001F3751"/>
    <w:rsid w:val="001F3755"/>
    <w:rsid w:val="001F37EF"/>
    <w:rsid w:val="001F3BA5"/>
    <w:rsid w:val="001F3D66"/>
    <w:rsid w:val="001F4252"/>
    <w:rsid w:val="001F43F2"/>
    <w:rsid w:val="001F44A0"/>
    <w:rsid w:val="001F4587"/>
    <w:rsid w:val="001F462B"/>
    <w:rsid w:val="001F4721"/>
    <w:rsid w:val="001F4AE2"/>
    <w:rsid w:val="001F4B31"/>
    <w:rsid w:val="001F4BBF"/>
    <w:rsid w:val="001F4D56"/>
    <w:rsid w:val="001F4E94"/>
    <w:rsid w:val="001F4F81"/>
    <w:rsid w:val="001F4F8C"/>
    <w:rsid w:val="001F4FBD"/>
    <w:rsid w:val="001F4FE5"/>
    <w:rsid w:val="001F5408"/>
    <w:rsid w:val="001F55EF"/>
    <w:rsid w:val="001F56D6"/>
    <w:rsid w:val="001F5CAD"/>
    <w:rsid w:val="001F5D56"/>
    <w:rsid w:val="001F5E39"/>
    <w:rsid w:val="001F5F6C"/>
    <w:rsid w:val="001F60D7"/>
    <w:rsid w:val="001F61B4"/>
    <w:rsid w:val="001F632D"/>
    <w:rsid w:val="001F63FB"/>
    <w:rsid w:val="001F6A11"/>
    <w:rsid w:val="001F6E00"/>
    <w:rsid w:val="001F6F53"/>
    <w:rsid w:val="001F6FF6"/>
    <w:rsid w:val="001F70B5"/>
    <w:rsid w:val="001F71D8"/>
    <w:rsid w:val="001F71F8"/>
    <w:rsid w:val="001F754D"/>
    <w:rsid w:val="001F7676"/>
    <w:rsid w:val="001F7770"/>
    <w:rsid w:val="001F78CD"/>
    <w:rsid w:val="001F7902"/>
    <w:rsid w:val="001F7D82"/>
    <w:rsid w:val="001F7F66"/>
    <w:rsid w:val="001F7FF5"/>
    <w:rsid w:val="002002FF"/>
    <w:rsid w:val="00200381"/>
    <w:rsid w:val="002006BD"/>
    <w:rsid w:val="002008CA"/>
    <w:rsid w:val="00200DB1"/>
    <w:rsid w:val="00200F5E"/>
    <w:rsid w:val="002012BC"/>
    <w:rsid w:val="0020148F"/>
    <w:rsid w:val="002018B5"/>
    <w:rsid w:val="00201AC1"/>
    <w:rsid w:val="00201C22"/>
    <w:rsid w:val="00201C74"/>
    <w:rsid w:val="00201C78"/>
    <w:rsid w:val="00201CE3"/>
    <w:rsid w:val="00201D63"/>
    <w:rsid w:val="00201FBD"/>
    <w:rsid w:val="0020209C"/>
    <w:rsid w:val="0020222C"/>
    <w:rsid w:val="00202304"/>
    <w:rsid w:val="00202381"/>
    <w:rsid w:val="002023BC"/>
    <w:rsid w:val="0020246E"/>
    <w:rsid w:val="002025C1"/>
    <w:rsid w:val="002026D7"/>
    <w:rsid w:val="00202733"/>
    <w:rsid w:val="00202787"/>
    <w:rsid w:val="002028A8"/>
    <w:rsid w:val="002028FB"/>
    <w:rsid w:val="00202A9C"/>
    <w:rsid w:val="00202C55"/>
    <w:rsid w:val="00202F6A"/>
    <w:rsid w:val="002033F4"/>
    <w:rsid w:val="00203457"/>
    <w:rsid w:val="0020348C"/>
    <w:rsid w:val="00203594"/>
    <w:rsid w:val="00203AAD"/>
    <w:rsid w:val="00203B74"/>
    <w:rsid w:val="00203FF7"/>
    <w:rsid w:val="002042CD"/>
    <w:rsid w:val="00204857"/>
    <w:rsid w:val="002048E7"/>
    <w:rsid w:val="00204949"/>
    <w:rsid w:val="00204982"/>
    <w:rsid w:val="00204D07"/>
    <w:rsid w:val="00204D29"/>
    <w:rsid w:val="00204FA4"/>
    <w:rsid w:val="0020500F"/>
    <w:rsid w:val="0020504C"/>
    <w:rsid w:val="002050FF"/>
    <w:rsid w:val="00205152"/>
    <w:rsid w:val="0020554D"/>
    <w:rsid w:val="00205584"/>
    <w:rsid w:val="002055E5"/>
    <w:rsid w:val="002058DE"/>
    <w:rsid w:val="00205D36"/>
    <w:rsid w:val="00205E51"/>
    <w:rsid w:val="00205E79"/>
    <w:rsid w:val="00205F2A"/>
    <w:rsid w:val="002064B3"/>
    <w:rsid w:val="002066CA"/>
    <w:rsid w:val="002067C0"/>
    <w:rsid w:val="0020704D"/>
    <w:rsid w:val="00207315"/>
    <w:rsid w:val="00207343"/>
    <w:rsid w:val="0020742E"/>
    <w:rsid w:val="00207554"/>
    <w:rsid w:val="00207637"/>
    <w:rsid w:val="00207794"/>
    <w:rsid w:val="00207877"/>
    <w:rsid w:val="002078CB"/>
    <w:rsid w:val="00207C62"/>
    <w:rsid w:val="00207CB3"/>
    <w:rsid w:val="002100D9"/>
    <w:rsid w:val="00210104"/>
    <w:rsid w:val="0021040F"/>
    <w:rsid w:val="00210417"/>
    <w:rsid w:val="002104FC"/>
    <w:rsid w:val="0021065F"/>
    <w:rsid w:val="0021078A"/>
    <w:rsid w:val="00210F24"/>
    <w:rsid w:val="00210F41"/>
    <w:rsid w:val="00210FFE"/>
    <w:rsid w:val="00211387"/>
    <w:rsid w:val="002113CE"/>
    <w:rsid w:val="0021140E"/>
    <w:rsid w:val="0021145B"/>
    <w:rsid w:val="002116D0"/>
    <w:rsid w:val="00211A8F"/>
    <w:rsid w:val="00211C59"/>
    <w:rsid w:val="00211C9C"/>
    <w:rsid w:val="0021213F"/>
    <w:rsid w:val="002121E8"/>
    <w:rsid w:val="002122BC"/>
    <w:rsid w:val="00212592"/>
    <w:rsid w:val="00212595"/>
    <w:rsid w:val="0021284C"/>
    <w:rsid w:val="00212C8D"/>
    <w:rsid w:val="00212DA6"/>
    <w:rsid w:val="00212DCA"/>
    <w:rsid w:val="00213251"/>
    <w:rsid w:val="00213541"/>
    <w:rsid w:val="00213777"/>
    <w:rsid w:val="00213849"/>
    <w:rsid w:val="00213939"/>
    <w:rsid w:val="00213ED1"/>
    <w:rsid w:val="00214025"/>
    <w:rsid w:val="002142D7"/>
    <w:rsid w:val="002147E4"/>
    <w:rsid w:val="002148DC"/>
    <w:rsid w:val="00214A3A"/>
    <w:rsid w:val="00214DB4"/>
    <w:rsid w:val="00214F71"/>
    <w:rsid w:val="002152E6"/>
    <w:rsid w:val="00215475"/>
    <w:rsid w:val="002156C7"/>
    <w:rsid w:val="00215CF4"/>
    <w:rsid w:val="00216080"/>
    <w:rsid w:val="002163EF"/>
    <w:rsid w:val="0021642E"/>
    <w:rsid w:val="00216727"/>
    <w:rsid w:val="00216732"/>
    <w:rsid w:val="00216B57"/>
    <w:rsid w:val="00216D70"/>
    <w:rsid w:val="00216EE1"/>
    <w:rsid w:val="0021705B"/>
    <w:rsid w:val="00217240"/>
    <w:rsid w:val="00217301"/>
    <w:rsid w:val="00217455"/>
    <w:rsid w:val="002175AA"/>
    <w:rsid w:val="0021770E"/>
    <w:rsid w:val="002177B7"/>
    <w:rsid w:val="0021783D"/>
    <w:rsid w:val="002178C1"/>
    <w:rsid w:val="002178C2"/>
    <w:rsid w:val="00217C1A"/>
    <w:rsid w:val="00220148"/>
    <w:rsid w:val="002201DB"/>
    <w:rsid w:val="00220522"/>
    <w:rsid w:val="0022065C"/>
    <w:rsid w:val="00220823"/>
    <w:rsid w:val="00220A44"/>
    <w:rsid w:val="00220D81"/>
    <w:rsid w:val="00220F92"/>
    <w:rsid w:val="00221166"/>
    <w:rsid w:val="00221390"/>
    <w:rsid w:val="0022171C"/>
    <w:rsid w:val="00221D6B"/>
    <w:rsid w:val="00221EF6"/>
    <w:rsid w:val="00222024"/>
    <w:rsid w:val="0022235A"/>
    <w:rsid w:val="00222390"/>
    <w:rsid w:val="002225FD"/>
    <w:rsid w:val="0022266C"/>
    <w:rsid w:val="00222697"/>
    <w:rsid w:val="002229DE"/>
    <w:rsid w:val="00222AD6"/>
    <w:rsid w:val="00222C0E"/>
    <w:rsid w:val="002232A0"/>
    <w:rsid w:val="00223580"/>
    <w:rsid w:val="002236BA"/>
    <w:rsid w:val="00223B35"/>
    <w:rsid w:val="00223B63"/>
    <w:rsid w:val="00223CB1"/>
    <w:rsid w:val="00223CBD"/>
    <w:rsid w:val="00223F8D"/>
    <w:rsid w:val="002244FA"/>
    <w:rsid w:val="00224956"/>
    <w:rsid w:val="00224B80"/>
    <w:rsid w:val="00224DD9"/>
    <w:rsid w:val="00224EEF"/>
    <w:rsid w:val="00224F01"/>
    <w:rsid w:val="00224F83"/>
    <w:rsid w:val="00225633"/>
    <w:rsid w:val="00225877"/>
    <w:rsid w:val="00225C33"/>
    <w:rsid w:val="00225EC8"/>
    <w:rsid w:val="00225F3C"/>
    <w:rsid w:val="00226228"/>
    <w:rsid w:val="002264AC"/>
    <w:rsid w:val="0022687C"/>
    <w:rsid w:val="00226A07"/>
    <w:rsid w:val="00226EFB"/>
    <w:rsid w:val="00227706"/>
    <w:rsid w:val="0022781E"/>
    <w:rsid w:val="00227DEB"/>
    <w:rsid w:val="00227ED6"/>
    <w:rsid w:val="00227F87"/>
    <w:rsid w:val="00230090"/>
    <w:rsid w:val="00230326"/>
    <w:rsid w:val="0023034F"/>
    <w:rsid w:val="002309C3"/>
    <w:rsid w:val="00230DCA"/>
    <w:rsid w:val="00230E59"/>
    <w:rsid w:val="002317E8"/>
    <w:rsid w:val="002319FF"/>
    <w:rsid w:val="00231A90"/>
    <w:rsid w:val="00231A9F"/>
    <w:rsid w:val="00231BD9"/>
    <w:rsid w:val="00231DE4"/>
    <w:rsid w:val="00232152"/>
    <w:rsid w:val="00232427"/>
    <w:rsid w:val="00232693"/>
    <w:rsid w:val="00232749"/>
    <w:rsid w:val="00232CA2"/>
    <w:rsid w:val="00232D1B"/>
    <w:rsid w:val="00232E0E"/>
    <w:rsid w:val="00232F01"/>
    <w:rsid w:val="00232F5F"/>
    <w:rsid w:val="0023316A"/>
    <w:rsid w:val="0023318B"/>
    <w:rsid w:val="00233233"/>
    <w:rsid w:val="00233380"/>
    <w:rsid w:val="002333F5"/>
    <w:rsid w:val="002338BA"/>
    <w:rsid w:val="00233F4A"/>
    <w:rsid w:val="0023460E"/>
    <w:rsid w:val="0023468D"/>
    <w:rsid w:val="002348ED"/>
    <w:rsid w:val="00234938"/>
    <w:rsid w:val="00234A88"/>
    <w:rsid w:val="00234CDA"/>
    <w:rsid w:val="00234D32"/>
    <w:rsid w:val="00234DA9"/>
    <w:rsid w:val="002353BA"/>
    <w:rsid w:val="00235533"/>
    <w:rsid w:val="00235738"/>
    <w:rsid w:val="0023578A"/>
    <w:rsid w:val="00235A15"/>
    <w:rsid w:val="00235B77"/>
    <w:rsid w:val="00235DF9"/>
    <w:rsid w:val="00235F03"/>
    <w:rsid w:val="00236763"/>
    <w:rsid w:val="0023711C"/>
    <w:rsid w:val="0023723C"/>
    <w:rsid w:val="002373AD"/>
    <w:rsid w:val="00237A6B"/>
    <w:rsid w:val="00237D55"/>
    <w:rsid w:val="00237F74"/>
    <w:rsid w:val="002403F5"/>
    <w:rsid w:val="00240452"/>
    <w:rsid w:val="00240549"/>
    <w:rsid w:val="00240A5F"/>
    <w:rsid w:val="0024111C"/>
    <w:rsid w:val="00241461"/>
    <w:rsid w:val="0024183F"/>
    <w:rsid w:val="002418B0"/>
    <w:rsid w:val="002419B6"/>
    <w:rsid w:val="00241CA7"/>
    <w:rsid w:val="00241D3F"/>
    <w:rsid w:val="0024241F"/>
    <w:rsid w:val="002425A1"/>
    <w:rsid w:val="002425AE"/>
    <w:rsid w:val="00242685"/>
    <w:rsid w:val="0024292C"/>
    <w:rsid w:val="00242A2A"/>
    <w:rsid w:val="00242AA0"/>
    <w:rsid w:val="00242BD0"/>
    <w:rsid w:val="00242F5D"/>
    <w:rsid w:val="00243152"/>
    <w:rsid w:val="00243BDF"/>
    <w:rsid w:val="00243C11"/>
    <w:rsid w:val="00243D68"/>
    <w:rsid w:val="00243E05"/>
    <w:rsid w:val="00243E14"/>
    <w:rsid w:val="00243E22"/>
    <w:rsid w:val="00244269"/>
    <w:rsid w:val="002445D5"/>
    <w:rsid w:val="00244A18"/>
    <w:rsid w:val="00244A38"/>
    <w:rsid w:val="00244D0D"/>
    <w:rsid w:val="00244F84"/>
    <w:rsid w:val="002450BF"/>
    <w:rsid w:val="002452C5"/>
    <w:rsid w:val="00245671"/>
    <w:rsid w:val="002456DC"/>
    <w:rsid w:val="00245D10"/>
    <w:rsid w:val="00245D40"/>
    <w:rsid w:val="00245E6F"/>
    <w:rsid w:val="00246145"/>
    <w:rsid w:val="0024685D"/>
    <w:rsid w:val="00246CF4"/>
    <w:rsid w:val="00246DF0"/>
    <w:rsid w:val="002473AC"/>
    <w:rsid w:val="002473F6"/>
    <w:rsid w:val="00247B0B"/>
    <w:rsid w:val="00247F2A"/>
    <w:rsid w:val="002501EA"/>
    <w:rsid w:val="002501EC"/>
    <w:rsid w:val="002504CD"/>
    <w:rsid w:val="002508B0"/>
    <w:rsid w:val="00250B95"/>
    <w:rsid w:val="00251050"/>
    <w:rsid w:val="002510FA"/>
    <w:rsid w:val="002513AC"/>
    <w:rsid w:val="00251556"/>
    <w:rsid w:val="00251858"/>
    <w:rsid w:val="002518D2"/>
    <w:rsid w:val="00251A31"/>
    <w:rsid w:val="00251CD5"/>
    <w:rsid w:val="00252084"/>
    <w:rsid w:val="002522A5"/>
    <w:rsid w:val="00252385"/>
    <w:rsid w:val="002525F1"/>
    <w:rsid w:val="00252762"/>
    <w:rsid w:val="00252A63"/>
    <w:rsid w:val="00252CD6"/>
    <w:rsid w:val="00252D39"/>
    <w:rsid w:val="00252EE1"/>
    <w:rsid w:val="0025306A"/>
    <w:rsid w:val="00253132"/>
    <w:rsid w:val="002534FC"/>
    <w:rsid w:val="0025353A"/>
    <w:rsid w:val="00253585"/>
    <w:rsid w:val="00253985"/>
    <w:rsid w:val="00253C01"/>
    <w:rsid w:val="00253DAE"/>
    <w:rsid w:val="00253E5C"/>
    <w:rsid w:val="00253E62"/>
    <w:rsid w:val="00253F2C"/>
    <w:rsid w:val="0025422E"/>
    <w:rsid w:val="00254397"/>
    <w:rsid w:val="00254439"/>
    <w:rsid w:val="00254523"/>
    <w:rsid w:val="00254BB6"/>
    <w:rsid w:val="00254C16"/>
    <w:rsid w:val="00254EBC"/>
    <w:rsid w:val="00255039"/>
    <w:rsid w:val="00255153"/>
    <w:rsid w:val="0025535B"/>
    <w:rsid w:val="00255572"/>
    <w:rsid w:val="00255626"/>
    <w:rsid w:val="00255800"/>
    <w:rsid w:val="00255AA3"/>
    <w:rsid w:val="00255BE4"/>
    <w:rsid w:val="00255C8D"/>
    <w:rsid w:val="0025608A"/>
    <w:rsid w:val="002561C0"/>
    <w:rsid w:val="002562E8"/>
    <w:rsid w:val="002569E5"/>
    <w:rsid w:val="00256A88"/>
    <w:rsid w:val="00256B7B"/>
    <w:rsid w:val="00256C08"/>
    <w:rsid w:val="00256D98"/>
    <w:rsid w:val="00256F75"/>
    <w:rsid w:val="00256FB6"/>
    <w:rsid w:val="002570DC"/>
    <w:rsid w:val="00257538"/>
    <w:rsid w:val="00257875"/>
    <w:rsid w:val="0025788B"/>
    <w:rsid w:val="002578BA"/>
    <w:rsid w:val="00257D28"/>
    <w:rsid w:val="00257DCC"/>
    <w:rsid w:val="00257E54"/>
    <w:rsid w:val="00257E71"/>
    <w:rsid w:val="00260219"/>
    <w:rsid w:val="002605F6"/>
    <w:rsid w:val="00260633"/>
    <w:rsid w:val="00260665"/>
    <w:rsid w:val="00260DFF"/>
    <w:rsid w:val="002613E0"/>
    <w:rsid w:val="002614F2"/>
    <w:rsid w:val="002616CE"/>
    <w:rsid w:val="0026187D"/>
    <w:rsid w:val="00261964"/>
    <w:rsid w:val="002619B6"/>
    <w:rsid w:val="00261BB0"/>
    <w:rsid w:val="00261E22"/>
    <w:rsid w:val="00261EF5"/>
    <w:rsid w:val="00262177"/>
    <w:rsid w:val="00262337"/>
    <w:rsid w:val="00262462"/>
    <w:rsid w:val="00262512"/>
    <w:rsid w:val="0026251A"/>
    <w:rsid w:val="0026256E"/>
    <w:rsid w:val="00262627"/>
    <w:rsid w:val="00262C7F"/>
    <w:rsid w:val="00262C98"/>
    <w:rsid w:val="00262FF5"/>
    <w:rsid w:val="00263299"/>
    <w:rsid w:val="00263BC7"/>
    <w:rsid w:val="00263F7D"/>
    <w:rsid w:val="00264162"/>
    <w:rsid w:val="00264239"/>
    <w:rsid w:val="00264496"/>
    <w:rsid w:val="00264721"/>
    <w:rsid w:val="0026476E"/>
    <w:rsid w:val="00264816"/>
    <w:rsid w:val="002648B1"/>
    <w:rsid w:val="00264C58"/>
    <w:rsid w:val="00264CB0"/>
    <w:rsid w:val="00264CB6"/>
    <w:rsid w:val="00265448"/>
    <w:rsid w:val="00265497"/>
    <w:rsid w:val="002658DA"/>
    <w:rsid w:val="00265A71"/>
    <w:rsid w:val="00265B33"/>
    <w:rsid w:val="00265BEB"/>
    <w:rsid w:val="00265C21"/>
    <w:rsid w:val="00265C4C"/>
    <w:rsid w:val="00265C62"/>
    <w:rsid w:val="00266002"/>
    <w:rsid w:val="0026636A"/>
    <w:rsid w:val="0026638E"/>
    <w:rsid w:val="0026669B"/>
    <w:rsid w:val="00266767"/>
    <w:rsid w:val="00266A59"/>
    <w:rsid w:val="00266B1A"/>
    <w:rsid w:val="00266B42"/>
    <w:rsid w:val="00266DF1"/>
    <w:rsid w:val="00266EB7"/>
    <w:rsid w:val="00267012"/>
    <w:rsid w:val="0026705D"/>
    <w:rsid w:val="0026741F"/>
    <w:rsid w:val="002678CC"/>
    <w:rsid w:val="0026790E"/>
    <w:rsid w:val="00267CEA"/>
    <w:rsid w:val="00267D73"/>
    <w:rsid w:val="00267D92"/>
    <w:rsid w:val="00267EFE"/>
    <w:rsid w:val="00267F1B"/>
    <w:rsid w:val="00267FBF"/>
    <w:rsid w:val="002700BE"/>
    <w:rsid w:val="002709D7"/>
    <w:rsid w:val="00270DAA"/>
    <w:rsid w:val="00270F3A"/>
    <w:rsid w:val="00271016"/>
    <w:rsid w:val="00271164"/>
    <w:rsid w:val="0027139C"/>
    <w:rsid w:val="0027140B"/>
    <w:rsid w:val="00271481"/>
    <w:rsid w:val="00271535"/>
    <w:rsid w:val="002715F6"/>
    <w:rsid w:val="00271974"/>
    <w:rsid w:val="00271C5D"/>
    <w:rsid w:val="0027225F"/>
    <w:rsid w:val="00272337"/>
    <w:rsid w:val="0027242E"/>
    <w:rsid w:val="00272519"/>
    <w:rsid w:val="002725D9"/>
    <w:rsid w:val="00272A34"/>
    <w:rsid w:val="00272CAE"/>
    <w:rsid w:val="00272D06"/>
    <w:rsid w:val="00272EC5"/>
    <w:rsid w:val="00273216"/>
    <w:rsid w:val="002733C4"/>
    <w:rsid w:val="0027352C"/>
    <w:rsid w:val="0027355A"/>
    <w:rsid w:val="0027394D"/>
    <w:rsid w:val="00273C33"/>
    <w:rsid w:val="00273C6A"/>
    <w:rsid w:val="00273D27"/>
    <w:rsid w:val="00274231"/>
    <w:rsid w:val="00274391"/>
    <w:rsid w:val="00274456"/>
    <w:rsid w:val="002747F7"/>
    <w:rsid w:val="00274A30"/>
    <w:rsid w:val="00274AB3"/>
    <w:rsid w:val="00274D12"/>
    <w:rsid w:val="00274D2F"/>
    <w:rsid w:val="00274D7E"/>
    <w:rsid w:val="00274F4B"/>
    <w:rsid w:val="00274F9A"/>
    <w:rsid w:val="002752C3"/>
    <w:rsid w:val="002755FC"/>
    <w:rsid w:val="00275661"/>
    <w:rsid w:val="002758DE"/>
    <w:rsid w:val="00275A35"/>
    <w:rsid w:val="00275C86"/>
    <w:rsid w:val="00276114"/>
    <w:rsid w:val="002762EE"/>
    <w:rsid w:val="00276389"/>
    <w:rsid w:val="00276490"/>
    <w:rsid w:val="002769B1"/>
    <w:rsid w:val="00276A73"/>
    <w:rsid w:val="00276F30"/>
    <w:rsid w:val="00276FE8"/>
    <w:rsid w:val="002770C3"/>
    <w:rsid w:val="002773DC"/>
    <w:rsid w:val="002776F0"/>
    <w:rsid w:val="00277AE2"/>
    <w:rsid w:val="00277BCC"/>
    <w:rsid w:val="00277EBA"/>
    <w:rsid w:val="002801B6"/>
    <w:rsid w:val="0028079B"/>
    <w:rsid w:val="0028094A"/>
    <w:rsid w:val="00280966"/>
    <w:rsid w:val="00280B74"/>
    <w:rsid w:val="00280BD4"/>
    <w:rsid w:val="00280FBE"/>
    <w:rsid w:val="002810AA"/>
    <w:rsid w:val="002811E1"/>
    <w:rsid w:val="0028125D"/>
    <w:rsid w:val="00281424"/>
    <w:rsid w:val="00281921"/>
    <w:rsid w:val="0028198D"/>
    <w:rsid w:val="002819ED"/>
    <w:rsid w:val="00281BBA"/>
    <w:rsid w:val="00281BCC"/>
    <w:rsid w:val="00281BD4"/>
    <w:rsid w:val="00281CE7"/>
    <w:rsid w:val="00281FB3"/>
    <w:rsid w:val="0028228F"/>
    <w:rsid w:val="002822EB"/>
    <w:rsid w:val="00282553"/>
    <w:rsid w:val="00282555"/>
    <w:rsid w:val="00282728"/>
    <w:rsid w:val="00282827"/>
    <w:rsid w:val="00282D67"/>
    <w:rsid w:val="00282DBD"/>
    <w:rsid w:val="00282E32"/>
    <w:rsid w:val="00282F9F"/>
    <w:rsid w:val="00283128"/>
    <w:rsid w:val="002831CB"/>
    <w:rsid w:val="002834A9"/>
    <w:rsid w:val="0028392B"/>
    <w:rsid w:val="00283A3D"/>
    <w:rsid w:val="00283C26"/>
    <w:rsid w:val="00283E1B"/>
    <w:rsid w:val="00284061"/>
    <w:rsid w:val="002840BE"/>
    <w:rsid w:val="002841D4"/>
    <w:rsid w:val="00284250"/>
    <w:rsid w:val="00284378"/>
    <w:rsid w:val="0028446B"/>
    <w:rsid w:val="00284797"/>
    <w:rsid w:val="002849AA"/>
    <w:rsid w:val="00284A06"/>
    <w:rsid w:val="00284A1A"/>
    <w:rsid w:val="00284A3E"/>
    <w:rsid w:val="00284F1F"/>
    <w:rsid w:val="00284F4C"/>
    <w:rsid w:val="00284FD6"/>
    <w:rsid w:val="002859BC"/>
    <w:rsid w:val="00285B7E"/>
    <w:rsid w:val="00285DC0"/>
    <w:rsid w:val="00285E9A"/>
    <w:rsid w:val="00285E9B"/>
    <w:rsid w:val="0028604C"/>
    <w:rsid w:val="002863EE"/>
    <w:rsid w:val="00286521"/>
    <w:rsid w:val="00286575"/>
    <w:rsid w:val="0028669A"/>
    <w:rsid w:val="00286C86"/>
    <w:rsid w:val="00286D18"/>
    <w:rsid w:val="00286D54"/>
    <w:rsid w:val="00286FD0"/>
    <w:rsid w:val="002870D8"/>
    <w:rsid w:val="002872ED"/>
    <w:rsid w:val="00287685"/>
    <w:rsid w:val="00287783"/>
    <w:rsid w:val="0028788B"/>
    <w:rsid w:val="00287AC3"/>
    <w:rsid w:val="00287AFC"/>
    <w:rsid w:val="00287E2A"/>
    <w:rsid w:val="00287F07"/>
    <w:rsid w:val="0029005C"/>
    <w:rsid w:val="0029036A"/>
    <w:rsid w:val="002906A4"/>
    <w:rsid w:val="00290B39"/>
    <w:rsid w:val="00290D10"/>
    <w:rsid w:val="00290E52"/>
    <w:rsid w:val="002910DD"/>
    <w:rsid w:val="0029111F"/>
    <w:rsid w:val="002914D4"/>
    <w:rsid w:val="002918E9"/>
    <w:rsid w:val="00291F30"/>
    <w:rsid w:val="00291FD8"/>
    <w:rsid w:val="0029308E"/>
    <w:rsid w:val="00293466"/>
    <w:rsid w:val="0029371E"/>
    <w:rsid w:val="002939F9"/>
    <w:rsid w:val="00293A53"/>
    <w:rsid w:val="00293A7F"/>
    <w:rsid w:val="00293CCE"/>
    <w:rsid w:val="00293DF2"/>
    <w:rsid w:val="002945CF"/>
    <w:rsid w:val="00294E06"/>
    <w:rsid w:val="00295054"/>
    <w:rsid w:val="002951FD"/>
    <w:rsid w:val="00295250"/>
    <w:rsid w:val="002956D5"/>
    <w:rsid w:val="002956F0"/>
    <w:rsid w:val="00295726"/>
    <w:rsid w:val="00295C05"/>
    <w:rsid w:val="00295E15"/>
    <w:rsid w:val="00295EE1"/>
    <w:rsid w:val="0029636D"/>
    <w:rsid w:val="00296445"/>
    <w:rsid w:val="002964A2"/>
    <w:rsid w:val="002964D0"/>
    <w:rsid w:val="00296528"/>
    <w:rsid w:val="00296718"/>
    <w:rsid w:val="00296787"/>
    <w:rsid w:val="002968DA"/>
    <w:rsid w:val="00296B74"/>
    <w:rsid w:val="00296B82"/>
    <w:rsid w:val="00296DBA"/>
    <w:rsid w:val="00296ED1"/>
    <w:rsid w:val="00296F27"/>
    <w:rsid w:val="002971E4"/>
    <w:rsid w:val="0029726E"/>
    <w:rsid w:val="0029731E"/>
    <w:rsid w:val="002977D7"/>
    <w:rsid w:val="0029786A"/>
    <w:rsid w:val="00297BFB"/>
    <w:rsid w:val="002A00D9"/>
    <w:rsid w:val="002A00EF"/>
    <w:rsid w:val="002A0170"/>
    <w:rsid w:val="002A01B6"/>
    <w:rsid w:val="002A01E1"/>
    <w:rsid w:val="002A022C"/>
    <w:rsid w:val="002A02B4"/>
    <w:rsid w:val="002A0327"/>
    <w:rsid w:val="002A05D7"/>
    <w:rsid w:val="002A0809"/>
    <w:rsid w:val="002A08A2"/>
    <w:rsid w:val="002A0D1B"/>
    <w:rsid w:val="002A0D4F"/>
    <w:rsid w:val="002A0DB4"/>
    <w:rsid w:val="002A0FDB"/>
    <w:rsid w:val="002A1047"/>
    <w:rsid w:val="002A13E0"/>
    <w:rsid w:val="002A1442"/>
    <w:rsid w:val="002A175B"/>
    <w:rsid w:val="002A1AE6"/>
    <w:rsid w:val="002A2196"/>
    <w:rsid w:val="002A238B"/>
    <w:rsid w:val="002A2A94"/>
    <w:rsid w:val="002A2F64"/>
    <w:rsid w:val="002A2FC8"/>
    <w:rsid w:val="002A30D9"/>
    <w:rsid w:val="002A3339"/>
    <w:rsid w:val="002A33E6"/>
    <w:rsid w:val="002A363E"/>
    <w:rsid w:val="002A388B"/>
    <w:rsid w:val="002A38D1"/>
    <w:rsid w:val="002A39E2"/>
    <w:rsid w:val="002A3C8E"/>
    <w:rsid w:val="002A3EC2"/>
    <w:rsid w:val="002A3FE3"/>
    <w:rsid w:val="002A402D"/>
    <w:rsid w:val="002A406C"/>
    <w:rsid w:val="002A40AE"/>
    <w:rsid w:val="002A4424"/>
    <w:rsid w:val="002A4744"/>
    <w:rsid w:val="002A4934"/>
    <w:rsid w:val="002A4A07"/>
    <w:rsid w:val="002A4C07"/>
    <w:rsid w:val="002A4DBC"/>
    <w:rsid w:val="002A4E70"/>
    <w:rsid w:val="002A4F31"/>
    <w:rsid w:val="002A509B"/>
    <w:rsid w:val="002A50DD"/>
    <w:rsid w:val="002A5648"/>
    <w:rsid w:val="002A57CB"/>
    <w:rsid w:val="002A5855"/>
    <w:rsid w:val="002A5857"/>
    <w:rsid w:val="002A590E"/>
    <w:rsid w:val="002A5A23"/>
    <w:rsid w:val="002A5D5B"/>
    <w:rsid w:val="002A5EF4"/>
    <w:rsid w:val="002A6148"/>
    <w:rsid w:val="002A63B2"/>
    <w:rsid w:val="002A63EE"/>
    <w:rsid w:val="002A658C"/>
    <w:rsid w:val="002A6659"/>
    <w:rsid w:val="002A66EA"/>
    <w:rsid w:val="002A6947"/>
    <w:rsid w:val="002A69B9"/>
    <w:rsid w:val="002A6E24"/>
    <w:rsid w:val="002A6E51"/>
    <w:rsid w:val="002A7099"/>
    <w:rsid w:val="002A7368"/>
    <w:rsid w:val="002A7911"/>
    <w:rsid w:val="002A79E6"/>
    <w:rsid w:val="002A7AC4"/>
    <w:rsid w:val="002A7B13"/>
    <w:rsid w:val="002A7E0F"/>
    <w:rsid w:val="002A7E21"/>
    <w:rsid w:val="002A7F61"/>
    <w:rsid w:val="002A7FE0"/>
    <w:rsid w:val="002B0266"/>
    <w:rsid w:val="002B056A"/>
    <w:rsid w:val="002B0608"/>
    <w:rsid w:val="002B069A"/>
    <w:rsid w:val="002B08FE"/>
    <w:rsid w:val="002B093E"/>
    <w:rsid w:val="002B09F1"/>
    <w:rsid w:val="002B0C8B"/>
    <w:rsid w:val="002B10DA"/>
    <w:rsid w:val="002B140E"/>
    <w:rsid w:val="002B17D6"/>
    <w:rsid w:val="002B19FB"/>
    <w:rsid w:val="002B2021"/>
    <w:rsid w:val="002B20D5"/>
    <w:rsid w:val="002B2352"/>
    <w:rsid w:val="002B240F"/>
    <w:rsid w:val="002B28E3"/>
    <w:rsid w:val="002B2BDD"/>
    <w:rsid w:val="002B2CA4"/>
    <w:rsid w:val="002B2CC1"/>
    <w:rsid w:val="002B30CE"/>
    <w:rsid w:val="002B3220"/>
    <w:rsid w:val="002B3301"/>
    <w:rsid w:val="002B3467"/>
    <w:rsid w:val="002B347A"/>
    <w:rsid w:val="002B35A9"/>
    <w:rsid w:val="002B3985"/>
    <w:rsid w:val="002B3C9B"/>
    <w:rsid w:val="002B3CF3"/>
    <w:rsid w:val="002B424F"/>
    <w:rsid w:val="002B4421"/>
    <w:rsid w:val="002B460E"/>
    <w:rsid w:val="002B4870"/>
    <w:rsid w:val="002B49E2"/>
    <w:rsid w:val="002B4BCB"/>
    <w:rsid w:val="002B4D40"/>
    <w:rsid w:val="002B4E51"/>
    <w:rsid w:val="002B51BA"/>
    <w:rsid w:val="002B554F"/>
    <w:rsid w:val="002B561D"/>
    <w:rsid w:val="002B5736"/>
    <w:rsid w:val="002B576C"/>
    <w:rsid w:val="002B5801"/>
    <w:rsid w:val="002B5CEA"/>
    <w:rsid w:val="002B5E18"/>
    <w:rsid w:val="002B5E8F"/>
    <w:rsid w:val="002B6117"/>
    <w:rsid w:val="002B6320"/>
    <w:rsid w:val="002B6890"/>
    <w:rsid w:val="002B6C1E"/>
    <w:rsid w:val="002B6D12"/>
    <w:rsid w:val="002B6EB1"/>
    <w:rsid w:val="002B6F13"/>
    <w:rsid w:val="002B700A"/>
    <w:rsid w:val="002B71C6"/>
    <w:rsid w:val="002B7256"/>
    <w:rsid w:val="002B7288"/>
    <w:rsid w:val="002B7B55"/>
    <w:rsid w:val="002C013F"/>
    <w:rsid w:val="002C01ED"/>
    <w:rsid w:val="002C036B"/>
    <w:rsid w:val="002C03C2"/>
    <w:rsid w:val="002C04EE"/>
    <w:rsid w:val="002C05B6"/>
    <w:rsid w:val="002C0E61"/>
    <w:rsid w:val="002C0F5C"/>
    <w:rsid w:val="002C11E6"/>
    <w:rsid w:val="002C131C"/>
    <w:rsid w:val="002C15BA"/>
    <w:rsid w:val="002C166D"/>
    <w:rsid w:val="002C18F3"/>
    <w:rsid w:val="002C1B35"/>
    <w:rsid w:val="002C1B97"/>
    <w:rsid w:val="002C1CD0"/>
    <w:rsid w:val="002C1D29"/>
    <w:rsid w:val="002C1ECA"/>
    <w:rsid w:val="002C1F8F"/>
    <w:rsid w:val="002C20D9"/>
    <w:rsid w:val="002C2F33"/>
    <w:rsid w:val="002C30E5"/>
    <w:rsid w:val="002C3126"/>
    <w:rsid w:val="002C3316"/>
    <w:rsid w:val="002C35CA"/>
    <w:rsid w:val="002C362E"/>
    <w:rsid w:val="002C363C"/>
    <w:rsid w:val="002C389B"/>
    <w:rsid w:val="002C3A11"/>
    <w:rsid w:val="002C3B24"/>
    <w:rsid w:val="002C3E9A"/>
    <w:rsid w:val="002C3EF6"/>
    <w:rsid w:val="002C404C"/>
    <w:rsid w:val="002C43C5"/>
    <w:rsid w:val="002C44FB"/>
    <w:rsid w:val="002C468C"/>
    <w:rsid w:val="002C4827"/>
    <w:rsid w:val="002C4948"/>
    <w:rsid w:val="002C4AF2"/>
    <w:rsid w:val="002C515F"/>
    <w:rsid w:val="002C5392"/>
    <w:rsid w:val="002C53A9"/>
    <w:rsid w:val="002C540F"/>
    <w:rsid w:val="002C56C2"/>
    <w:rsid w:val="002C572B"/>
    <w:rsid w:val="002C59FA"/>
    <w:rsid w:val="002C5F32"/>
    <w:rsid w:val="002C620D"/>
    <w:rsid w:val="002C6497"/>
    <w:rsid w:val="002C649F"/>
    <w:rsid w:val="002C6669"/>
    <w:rsid w:val="002C6BD0"/>
    <w:rsid w:val="002C6BE0"/>
    <w:rsid w:val="002C6D85"/>
    <w:rsid w:val="002C6DA8"/>
    <w:rsid w:val="002C6E1E"/>
    <w:rsid w:val="002C6F0D"/>
    <w:rsid w:val="002C7435"/>
    <w:rsid w:val="002C747D"/>
    <w:rsid w:val="002C76EC"/>
    <w:rsid w:val="002C7789"/>
    <w:rsid w:val="002C7A9B"/>
    <w:rsid w:val="002C7B5D"/>
    <w:rsid w:val="002C7DCF"/>
    <w:rsid w:val="002C7DE4"/>
    <w:rsid w:val="002D0093"/>
    <w:rsid w:val="002D052C"/>
    <w:rsid w:val="002D0775"/>
    <w:rsid w:val="002D07A6"/>
    <w:rsid w:val="002D0A2E"/>
    <w:rsid w:val="002D0B18"/>
    <w:rsid w:val="002D0C38"/>
    <w:rsid w:val="002D0FD0"/>
    <w:rsid w:val="002D115B"/>
    <w:rsid w:val="002D13C0"/>
    <w:rsid w:val="002D1493"/>
    <w:rsid w:val="002D1541"/>
    <w:rsid w:val="002D175C"/>
    <w:rsid w:val="002D183C"/>
    <w:rsid w:val="002D1977"/>
    <w:rsid w:val="002D1BC7"/>
    <w:rsid w:val="002D1CD7"/>
    <w:rsid w:val="002D1D5C"/>
    <w:rsid w:val="002D21DA"/>
    <w:rsid w:val="002D2258"/>
    <w:rsid w:val="002D25F4"/>
    <w:rsid w:val="002D27FA"/>
    <w:rsid w:val="002D29E4"/>
    <w:rsid w:val="002D2A9F"/>
    <w:rsid w:val="002D2AA2"/>
    <w:rsid w:val="002D2B35"/>
    <w:rsid w:val="002D2BCD"/>
    <w:rsid w:val="002D2CDF"/>
    <w:rsid w:val="002D2DDA"/>
    <w:rsid w:val="002D2E6A"/>
    <w:rsid w:val="002D2EDC"/>
    <w:rsid w:val="002D2EF2"/>
    <w:rsid w:val="002D353D"/>
    <w:rsid w:val="002D389E"/>
    <w:rsid w:val="002D3F57"/>
    <w:rsid w:val="002D4290"/>
    <w:rsid w:val="002D4341"/>
    <w:rsid w:val="002D4441"/>
    <w:rsid w:val="002D445A"/>
    <w:rsid w:val="002D4712"/>
    <w:rsid w:val="002D4A9B"/>
    <w:rsid w:val="002D4DC4"/>
    <w:rsid w:val="002D4DD4"/>
    <w:rsid w:val="002D5107"/>
    <w:rsid w:val="002D5302"/>
    <w:rsid w:val="002D5418"/>
    <w:rsid w:val="002D5508"/>
    <w:rsid w:val="002D5B14"/>
    <w:rsid w:val="002D5B19"/>
    <w:rsid w:val="002D5E0B"/>
    <w:rsid w:val="002D5FDB"/>
    <w:rsid w:val="002D6069"/>
    <w:rsid w:val="002D60D8"/>
    <w:rsid w:val="002D6171"/>
    <w:rsid w:val="002D6590"/>
    <w:rsid w:val="002D6756"/>
    <w:rsid w:val="002D6A3F"/>
    <w:rsid w:val="002D6BD1"/>
    <w:rsid w:val="002D6BE0"/>
    <w:rsid w:val="002D6F50"/>
    <w:rsid w:val="002D70CA"/>
    <w:rsid w:val="002D72EE"/>
    <w:rsid w:val="002D7344"/>
    <w:rsid w:val="002D7641"/>
    <w:rsid w:val="002D7764"/>
    <w:rsid w:val="002D7854"/>
    <w:rsid w:val="002D7BF0"/>
    <w:rsid w:val="002D7E39"/>
    <w:rsid w:val="002D7E74"/>
    <w:rsid w:val="002D7F3E"/>
    <w:rsid w:val="002E0556"/>
    <w:rsid w:val="002E074D"/>
    <w:rsid w:val="002E0754"/>
    <w:rsid w:val="002E0849"/>
    <w:rsid w:val="002E084A"/>
    <w:rsid w:val="002E084B"/>
    <w:rsid w:val="002E089B"/>
    <w:rsid w:val="002E08AD"/>
    <w:rsid w:val="002E0B29"/>
    <w:rsid w:val="002E0DD4"/>
    <w:rsid w:val="002E0F24"/>
    <w:rsid w:val="002E1381"/>
    <w:rsid w:val="002E1477"/>
    <w:rsid w:val="002E17FC"/>
    <w:rsid w:val="002E1D86"/>
    <w:rsid w:val="002E1DC3"/>
    <w:rsid w:val="002E1FBB"/>
    <w:rsid w:val="002E21DA"/>
    <w:rsid w:val="002E21FB"/>
    <w:rsid w:val="002E2247"/>
    <w:rsid w:val="002E228A"/>
    <w:rsid w:val="002E2460"/>
    <w:rsid w:val="002E25E6"/>
    <w:rsid w:val="002E2838"/>
    <w:rsid w:val="002E293D"/>
    <w:rsid w:val="002E29E3"/>
    <w:rsid w:val="002E2DEF"/>
    <w:rsid w:val="002E2F1C"/>
    <w:rsid w:val="002E2F54"/>
    <w:rsid w:val="002E2FA9"/>
    <w:rsid w:val="002E3175"/>
    <w:rsid w:val="002E31DB"/>
    <w:rsid w:val="002E335E"/>
    <w:rsid w:val="002E3412"/>
    <w:rsid w:val="002E35B2"/>
    <w:rsid w:val="002E36C8"/>
    <w:rsid w:val="002E3941"/>
    <w:rsid w:val="002E3BC7"/>
    <w:rsid w:val="002E3BD0"/>
    <w:rsid w:val="002E3C34"/>
    <w:rsid w:val="002E3D23"/>
    <w:rsid w:val="002E3D9C"/>
    <w:rsid w:val="002E3F8C"/>
    <w:rsid w:val="002E41AD"/>
    <w:rsid w:val="002E42F7"/>
    <w:rsid w:val="002E43E8"/>
    <w:rsid w:val="002E4D5C"/>
    <w:rsid w:val="002E55C7"/>
    <w:rsid w:val="002E5A30"/>
    <w:rsid w:val="002E5ACA"/>
    <w:rsid w:val="002E5E12"/>
    <w:rsid w:val="002E601E"/>
    <w:rsid w:val="002E6064"/>
    <w:rsid w:val="002E6221"/>
    <w:rsid w:val="002E6399"/>
    <w:rsid w:val="002E6781"/>
    <w:rsid w:val="002E69DF"/>
    <w:rsid w:val="002E6A5A"/>
    <w:rsid w:val="002E6AFF"/>
    <w:rsid w:val="002E6B1B"/>
    <w:rsid w:val="002E6B24"/>
    <w:rsid w:val="002E6BC7"/>
    <w:rsid w:val="002E70DA"/>
    <w:rsid w:val="002E7287"/>
    <w:rsid w:val="002E72A3"/>
    <w:rsid w:val="002E74C8"/>
    <w:rsid w:val="002E750F"/>
    <w:rsid w:val="002E753A"/>
    <w:rsid w:val="002E7734"/>
    <w:rsid w:val="002E78F1"/>
    <w:rsid w:val="002E796B"/>
    <w:rsid w:val="002E7D6A"/>
    <w:rsid w:val="002ED830"/>
    <w:rsid w:val="002F02AE"/>
    <w:rsid w:val="002F0399"/>
    <w:rsid w:val="002F05D2"/>
    <w:rsid w:val="002F063E"/>
    <w:rsid w:val="002F0814"/>
    <w:rsid w:val="002F0CA7"/>
    <w:rsid w:val="002F0CFB"/>
    <w:rsid w:val="002F0D36"/>
    <w:rsid w:val="002F0E6B"/>
    <w:rsid w:val="002F13DD"/>
    <w:rsid w:val="002F144F"/>
    <w:rsid w:val="002F14A0"/>
    <w:rsid w:val="002F1504"/>
    <w:rsid w:val="002F16D9"/>
    <w:rsid w:val="002F18F1"/>
    <w:rsid w:val="002F18FC"/>
    <w:rsid w:val="002F1DA7"/>
    <w:rsid w:val="002F229E"/>
    <w:rsid w:val="002F25C9"/>
    <w:rsid w:val="002F275C"/>
    <w:rsid w:val="002F2826"/>
    <w:rsid w:val="002F28E6"/>
    <w:rsid w:val="002F2973"/>
    <w:rsid w:val="002F2DA6"/>
    <w:rsid w:val="002F308D"/>
    <w:rsid w:val="002F349E"/>
    <w:rsid w:val="002F34A1"/>
    <w:rsid w:val="002F37EA"/>
    <w:rsid w:val="002F388D"/>
    <w:rsid w:val="002F3A0E"/>
    <w:rsid w:val="002F3B2A"/>
    <w:rsid w:val="002F3F8C"/>
    <w:rsid w:val="002F43D9"/>
    <w:rsid w:val="002F4407"/>
    <w:rsid w:val="002F486C"/>
    <w:rsid w:val="002F48E5"/>
    <w:rsid w:val="002F4A24"/>
    <w:rsid w:val="002F4CA5"/>
    <w:rsid w:val="002F5018"/>
    <w:rsid w:val="002F50D7"/>
    <w:rsid w:val="002F516B"/>
    <w:rsid w:val="002F5423"/>
    <w:rsid w:val="002F54DE"/>
    <w:rsid w:val="002F557B"/>
    <w:rsid w:val="002F564E"/>
    <w:rsid w:val="002F576E"/>
    <w:rsid w:val="002F57C4"/>
    <w:rsid w:val="002F59BC"/>
    <w:rsid w:val="002F5A5A"/>
    <w:rsid w:val="002F5C1A"/>
    <w:rsid w:val="002F5F01"/>
    <w:rsid w:val="002F6032"/>
    <w:rsid w:val="002F616E"/>
    <w:rsid w:val="002F624A"/>
    <w:rsid w:val="002F62CF"/>
    <w:rsid w:val="002F6475"/>
    <w:rsid w:val="002F65E4"/>
    <w:rsid w:val="002F676A"/>
    <w:rsid w:val="002F6B98"/>
    <w:rsid w:val="002F6E6F"/>
    <w:rsid w:val="002F6F19"/>
    <w:rsid w:val="002F7007"/>
    <w:rsid w:val="002F7082"/>
    <w:rsid w:val="002F749B"/>
    <w:rsid w:val="002F76BC"/>
    <w:rsid w:val="002F77EF"/>
    <w:rsid w:val="002F7A4D"/>
    <w:rsid w:val="002F7C13"/>
    <w:rsid w:val="002F7F39"/>
    <w:rsid w:val="002F7F70"/>
    <w:rsid w:val="0030026D"/>
    <w:rsid w:val="003003A9"/>
    <w:rsid w:val="00300710"/>
    <w:rsid w:val="00300778"/>
    <w:rsid w:val="0030093F"/>
    <w:rsid w:val="00300A22"/>
    <w:rsid w:val="00300C1B"/>
    <w:rsid w:val="00300D56"/>
    <w:rsid w:val="00301042"/>
    <w:rsid w:val="00301300"/>
    <w:rsid w:val="00301497"/>
    <w:rsid w:val="00301650"/>
    <w:rsid w:val="003017E1"/>
    <w:rsid w:val="00301B75"/>
    <w:rsid w:val="00301F0F"/>
    <w:rsid w:val="003020AD"/>
    <w:rsid w:val="00302256"/>
    <w:rsid w:val="003023C4"/>
    <w:rsid w:val="003023FF"/>
    <w:rsid w:val="00302404"/>
    <w:rsid w:val="003025D7"/>
    <w:rsid w:val="0030264A"/>
    <w:rsid w:val="00302677"/>
    <w:rsid w:val="00302711"/>
    <w:rsid w:val="00302968"/>
    <w:rsid w:val="003029E8"/>
    <w:rsid w:val="00302A24"/>
    <w:rsid w:val="00302B9C"/>
    <w:rsid w:val="00302DF2"/>
    <w:rsid w:val="00302EF7"/>
    <w:rsid w:val="00303070"/>
    <w:rsid w:val="0030328C"/>
    <w:rsid w:val="003032FE"/>
    <w:rsid w:val="00303389"/>
    <w:rsid w:val="003034AA"/>
    <w:rsid w:val="00303AA6"/>
    <w:rsid w:val="0030426C"/>
    <w:rsid w:val="003042EF"/>
    <w:rsid w:val="003043AF"/>
    <w:rsid w:val="00304505"/>
    <w:rsid w:val="00304B05"/>
    <w:rsid w:val="00304ED2"/>
    <w:rsid w:val="00304FAC"/>
    <w:rsid w:val="00304FD0"/>
    <w:rsid w:val="00305239"/>
    <w:rsid w:val="0030548C"/>
    <w:rsid w:val="003054F3"/>
    <w:rsid w:val="003056D2"/>
    <w:rsid w:val="00305803"/>
    <w:rsid w:val="0030590D"/>
    <w:rsid w:val="00306397"/>
    <w:rsid w:val="003063D3"/>
    <w:rsid w:val="00306494"/>
    <w:rsid w:val="00306A8E"/>
    <w:rsid w:val="00306D7E"/>
    <w:rsid w:val="00306DB9"/>
    <w:rsid w:val="00306F87"/>
    <w:rsid w:val="0030706D"/>
    <w:rsid w:val="0030707F"/>
    <w:rsid w:val="00307092"/>
    <w:rsid w:val="0030713B"/>
    <w:rsid w:val="0030715B"/>
    <w:rsid w:val="00307178"/>
    <w:rsid w:val="003071EE"/>
    <w:rsid w:val="003075F6"/>
    <w:rsid w:val="003075FC"/>
    <w:rsid w:val="00307B58"/>
    <w:rsid w:val="00307BB0"/>
    <w:rsid w:val="00307D25"/>
    <w:rsid w:val="00307EB3"/>
    <w:rsid w:val="00307FC7"/>
    <w:rsid w:val="003102CA"/>
    <w:rsid w:val="00310727"/>
    <w:rsid w:val="003108F5"/>
    <w:rsid w:val="00310AF7"/>
    <w:rsid w:val="00310FA4"/>
    <w:rsid w:val="00311012"/>
    <w:rsid w:val="0031150D"/>
    <w:rsid w:val="00311599"/>
    <w:rsid w:val="00311A3A"/>
    <w:rsid w:val="00311FB7"/>
    <w:rsid w:val="00312510"/>
    <w:rsid w:val="003127BB"/>
    <w:rsid w:val="0031286B"/>
    <w:rsid w:val="0031299F"/>
    <w:rsid w:val="0031304B"/>
    <w:rsid w:val="00313705"/>
    <w:rsid w:val="00313792"/>
    <w:rsid w:val="0031389A"/>
    <w:rsid w:val="00313A06"/>
    <w:rsid w:val="00313AE9"/>
    <w:rsid w:val="00313EBE"/>
    <w:rsid w:val="00313FF9"/>
    <w:rsid w:val="00314031"/>
    <w:rsid w:val="00314578"/>
    <w:rsid w:val="0031458F"/>
    <w:rsid w:val="003145B2"/>
    <w:rsid w:val="003145EF"/>
    <w:rsid w:val="00314848"/>
    <w:rsid w:val="00314929"/>
    <w:rsid w:val="00314A3F"/>
    <w:rsid w:val="00314CD0"/>
    <w:rsid w:val="00315D3E"/>
    <w:rsid w:val="00315D6E"/>
    <w:rsid w:val="00315D76"/>
    <w:rsid w:val="00315FF5"/>
    <w:rsid w:val="00316434"/>
    <w:rsid w:val="0031650C"/>
    <w:rsid w:val="00316533"/>
    <w:rsid w:val="00316705"/>
    <w:rsid w:val="003169E3"/>
    <w:rsid w:val="00316A64"/>
    <w:rsid w:val="00316C69"/>
    <w:rsid w:val="00316E14"/>
    <w:rsid w:val="00317374"/>
    <w:rsid w:val="003175FE"/>
    <w:rsid w:val="00317763"/>
    <w:rsid w:val="00317A07"/>
    <w:rsid w:val="00320062"/>
    <w:rsid w:val="0032029D"/>
    <w:rsid w:val="0032042E"/>
    <w:rsid w:val="003206D0"/>
    <w:rsid w:val="00320936"/>
    <w:rsid w:val="00320BBC"/>
    <w:rsid w:val="00320BF3"/>
    <w:rsid w:val="00320E79"/>
    <w:rsid w:val="003210B6"/>
    <w:rsid w:val="00321212"/>
    <w:rsid w:val="00321691"/>
    <w:rsid w:val="0032172C"/>
    <w:rsid w:val="00321945"/>
    <w:rsid w:val="003219FB"/>
    <w:rsid w:val="00321A13"/>
    <w:rsid w:val="00321B06"/>
    <w:rsid w:val="00321B80"/>
    <w:rsid w:val="00321D88"/>
    <w:rsid w:val="00321DF6"/>
    <w:rsid w:val="00321E6F"/>
    <w:rsid w:val="00322449"/>
    <w:rsid w:val="003224E6"/>
    <w:rsid w:val="003226A5"/>
    <w:rsid w:val="00322827"/>
    <w:rsid w:val="00322867"/>
    <w:rsid w:val="00322B1C"/>
    <w:rsid w:val="00322B5B"/>
    <w:rsid w:val="00322D45"/>
    <w:rsid w:val="00322D8A"/>
    <w:rsid w:val="00322E18"/>
    <w:rsid w:val="00322F25"/>
    <w:rsid w:val="003230E9"/>
    <w:rsid w:val="003232B0"/>
    <w:rsid w:val="003233A7"/>
    <w:rsid w:val="003238EE"/>
    <w:rsid w:val="00323EF8"/>
    <w:rsid w:val="003240AD"/>
    <w:rsid w:val="003241A1"/>
    <w:rsid w:val="00324B82"/>
    <w:rsid w:val="00324C86"/>
    <w:rsid w:val="00324EFF"/>
    <w:rsid w:val="00324F23"/>
    <w:rsid w:val="00325027"/>
    <w:rsid w:val="0032511B"/>
    <w:rsid w:val="00325229"/>
    <w:rsid w:val="0032558D"/>
    <w:rsid w:val="003256C2"/>
    <w:rsid w:val="00325961"/>
    <w:rsid w:val="00325CD4"/>
    <w:rsid w:val="00325EF0"/>
    <w:rsid w:val="00325F98"/>
    <w:rsid w:val="0032608D"/>
    <w:rsid w:val="0032618A"/>
    <w:rsid w:val="003261B7"/>
    <w:rsid w:val="0032639C"/>
    <w:rsid w:val="00326892"/>
    <w:rsid w:val="00326A68"/>
    <w:rsid w:val="00326B14"/>
    <w:rsid w:val="00326CD5"/>
    <w:rsid w:val="00326FAC"/>
    <w:rsid w:val="0032707C"/>
    <w:rsid w:val="003274CA"/>
    <w:rsid w:val="003274EA"/>
    <w:rsid w:val="003276B8"/>
    <w:rsid w:val="00327818"/>
    <w:rsid w:val="0032790B"/>
    <w:rsid w:val="00327937"/>
    <w:rsid w:val="00327AEE"/>
    <w:rsid w:val="00327E83"/>
    <w:rsid w:val="003304F3"/>
    <w:rsid w:val="00330661"/>
    <w:rsid w:val="003306BB"/>
    <w:rsid w:val="0033075F"/>
    <w:rsid w:val="00330B8D"/>
    <w:rsid w:val="00330D77"/>
    <w:rsid w:val="00330E58"/>
    <w:rsid w:val="00330F48"/>
    <w:rsid w:val="0033118F"/>
    <w:rsid w:val="00331375"/>
    <w:rsid w:val="003313AD"/>
    <w:rsid w:val="00331591"/>
    <w:rsid w:val="003315BC"/>
    <w:rsid w:val="003316C0"/>
    <w:rsid w:val="003316F6"/>
    <w:rsid w:val="003317D3"/>
    <w:rsid w:val="0033198D"/>
    <w:rsid w:val="00331EAD"/>
    <w:rsid w:val="003320D7"/>
    <w:rsid w:val="0033220C"/>
    <w:rsid w:val="00332254"/>
    <w:rsid w:val="0033240E"/>
    <w:rsid w:val="0033247C"/>
    <w:rsid w:val="0033252B"/>
    <w:rsid w:val="00332813"/>
    <w:rsid w:val="00332895"/>
    <w:rsid w:val="00332EB2"/>
    <w:rsid w:val="00332F69"/>
    <w:rsid w:val="00333045"/>
    <w:rsid w:val="00333052"/>
    <w:rsid w:val="00333153"/>
    <w:rsid w:val="003331F1"/>
    <w:rsid w:val="00333272"/>
    <w:rsid w:val="003333B7"/>
    <w:rsid w:val="003335CC"/>
    <w:rsid w:val="003338B8"/>
    <w:rsid w:val="0033395E"/>
    <w:rsid w:val="003339D0"/>
    <w:rsid w:val="00333DA7"/>
    <w:rsid w:val="00333DEB"/>
    <w:rsid w:val="00333DF9"/>
    <w:rsid w:val="003344B4"/>
    <w:rsid w:val="003344F7"/>
    <w:rsid w:val="003349A6"/>
    <w:rsid w:val="00334CA9"/>
    <w:rsid w:val="00334D2D"/>
    <w:rsid w:val="00334D87"/>
    <w:rsid w:val="00334ECD"/>
    <w:rsid w:val="003358D1"/>
    <w:rsid w:val="0033595C"/>
    <w:rsid w:val="0033599A"/>
    <w:rsid w:val="00335C6E"/>
    <w:rsid w:val="00335C89"/>
    <w:rsid w:val="00335E7B"/>
    <w:rsid w:val="00335EFA"/>
    <w:rsid w:val="00335F10"/>
    <w:rsid w:val="00335F57"/>
    <w:rsid w:val="003362C0"/>
    <w:rsid w:val="00336637"/>
    <w:rsid w:val="00336704"/>
    <w:rsid w:val="00336961"/>
    <w:rsid w:val="00336B39"/>
    <w:rsid w:val="00336B74"/>
    <w:rsid w:val="00336E0D"/>
    <w:rsid w:val="00337015"/>
    <w:rsid w:val="003371C2"/>
    <w:rsid w:val="00337351"/>
    <w:rsid w:val="00337754"/>
    <w:rsid w:val="0033783E"/>
    <w:rsid w:val="00337938"/>
    <w:rsid w:val="003379B4"/>
    <w:rsid w:val="00337F82"/>
    <w:rsid w:val="00340346"/>
    <w:rsid w:val="00340412"/>
    <w:rsid w:val="0034053F"/>
    <w:rsid w:val="00340646"/>
    <w:rsid w:val="00340647"/>
    <w:rsid w:val="0034084F"/>
    <w:rsid w:val="00340A29"/>
    <w:rsid w:val="00340E3A"/>
    <w:rsid w:val="00341268"/>
    <w:rsid w:val="003418D3"/>
    <w:rsid w:val="00341AA4"/>
    <w:rsid w:val="00341AB9"/>
    <w:rsid w:val="00341ECC"/>
    <w:rsid w:val="00342005"/>
    <w:rsid w:val="00342074"/>
    <w:rsid w:val="003421DF"/>
    <w:rsid w:val="0034252F"/>
    <w:rsid w:val="0034256E"/>
    <w:rsid w:val="00342A65"/>
    <w:rsid w:val="00342CDD"/>
    <w:rsid w:val="00342F6F"/>
    <w:rsid w:val="0034303C"/>
    <w:rsid w:val="00343465"/>
    <w:rsid w:val="0034350D"/>
    <w:rsid w:val="0034363D"/>
    <w:rsid w:val="00343749"/>
    <w:rsid w:val="00343751"/>
    <w:rsid w:val="00343986"/>
    <w:rsid w:val="00343A1D"/>
    <w:rsid w:val="00343BD0"/>
    <w:rsid w:val="00343BDB"/>
    <w:rsid w:val="00343D12"/>
    <w:rsid w:val="00343DD5"/>
    <w:rsid w:val="003442E4"/>
    <w:rsid w:val="003442EE"/>
    <w:rsid w:val="003444E1"/>
    <w:rsid w:val="003447E9"/>
    <w:rsid w:val="00344820"/>
    <w:rsid w:val="00344852"/>
    <w:rsid w:val="003449E9"/>
    <w:rsid w:val="00344AE7"/>
    <w:rsid w:val="00344B16"/>
    <w:rsid w:val="00344BCA"/>
    <w:rsid w:val="00344D0E"/>
    <w:rsid w:val="00344F29"/>
    <w:rsid w:val="00344F7F"/>
    <w:rsid w:val="003450FF"/>
    <w:rsid w:val="00345143"/>
    <w:rsid w:val="00345167"/>
    <w:rsid w:val="003452CE"/>
    <w:rsid w:val="003453C4"/>
    <w:rsid w:val="0034549F"/>
    <w:rsid w:val="00345895"/>
    <w:rsid w:val="00345936"/>
    <w:rsid w:val="003459D7"/>
    <w:rsid w:val="003459FE"/>
    <w:rsid w:val="00345B22"/>
    <w:rsid w:val="00345BEF"/>
    <w:rsid w:val="00345ECF"/>
    <w:rsid w:val="00345ED3"/>
    <w:rsid w:val="0034610B"/>
    <w:rsid w:val="0034620E"/>
    <w:rsid w:val="0034623E"/>
    <w:rsid w:val="003463CD"/>
    <w:rsid w:val="003464FE"/>
    <w:rsid w:val="0034654C"/>
    <w:rsid w:val="00346836"/>
    <w:rsid w:val="0034692E"/>
    <w:rsid w:val="00346991"/>
    <w:rsid w:val="00346B69"/>
    <w:rsid w:val="00346BD6"/>
    <w:rsid w:val="00346CCE"/>
    <w:rsid w:val="00346D6A"/>
    <w:rsid w:val="003470FE"/>
    <w:rsid w:val="003472C2"/>
    <w:rsid w:val="00347827"/>
    <w:rsid w:val="0035048F"/>
    <w:rsid w:val="003505DF"/>
    <w:rsid w:val="003506CB"/>
    <w:rsid w:val="00350B44"/>
    <w:rsid w:val="00351315"/>
    <w:rsid w:val="0035140E"/>
    <w:rsid w:val="00351469"/>
    <w:rsid w:val="003515BF"/>
    <w:rsid w:val="00351C16"/>
    <w:rsid w:val="00351D1C"/>
    <w:rsid w:val="00351E66"/>
    <w:rsid w:val="003520F7"/>
    <w:rsid w:val="00352531"/>
    <w:rsid w:val="00352876"/>
    <w:rsid w:val="00352A2B"/>
    <w:rsid w:val="00352AD6"/>
    <w:rsid w:val="00352BBC"/>
    <w:rsid w:val="00352CF5"/>
    <w:rsid w:val="00352F3C"/>
    <w:rsid w:val="00353176"/>
    <w:rsid w:val="003532F0"/>
    <w:rsid w:val="003534C4"/>
    <w:rsid w:val="003535EB"/>
    <w:rsid w:val="003539D4"/>
    <w:rsid w:val="00353B5C"/>
    <w:rsid w:val="00353CF2"/>
    <w:rsid w:val="00353EBA"/>
    <w:rsid w:val="00353F8A"/>
    <w:rsid w:val="0035420A"/>
    <w:rsid w:val="0035443E"/>
    <w:rsid w:val="00354693"/>
    <w:rsid w:val="0035481A"/>
    <w:rsid w:val="00354BC3"/>
    <w:rsid w:val="00354D51"/>
    <w:rsid w:val="00354D72"/>
    <w:rsid w:val="00354DCC"/>
    <w:rsid w:val="0035520E"/>
    <w:rsid w:val="00355248"/>
    <w:rsid w:val="003554DF"/>
    <w:rsid w:val="003558B2"/>
    <w:rsid w:val="00355C45"/>
    <w:rsid w:val="0035623F"/>
    <w:rsid w:val="0035629C"/>
    <w:rsid w:val="0035635D"/>
    <w:rsid w:val="003564E9"/>
    <w:rsid w:val="00356934"/>
    <w:rsid w:val="00356EAA"/>
    <w:rsid w:val="00356F9A"/>
    <w:rsid w:val="0035707D"/>
    <w:rsid w:val="00357134"/>
    <w:rsid w:val="0035715E"/>
    <w:rsid w:val="003571E7"/>
    <w:rsid w:val="0035725C"/>
    <w:rsid w:val="003574FD"/>
    <w:rsid w:val="00357581"/>
    <w:rsid w:val="00357962"/>
    <w:rsid w:val="00357CDB"/>
    <w:rsid w:val="00357F98"/>
    <w:rsid w:val="0036012C"/>
    <w:rsid w:val="0036067C"/>
    <w:rsid w:val="00360730"/>
    <w:rsid w:val="00360734"/>
    <w:rsid w:val="003607C4"/>
    <w:rsid w:val="0036095A"/>
    <w:rsid w:val="00360A43"/>
    <w:rsid w:val="00360D2E"/>
    <w:rsid w:val="00360F90"/>
    <w:rsid w:val="0036140D"/>
    <w:rsid w:val="00361428"/>
    <w:rsid w:val="00361450"/>
    <w:rsid w:val="00361720"/>
    <w:rsid w:val="003618D9"/>
    <w:rsid w:val="00361E3B"/>
    <w:rsid w:val="003620FF"/>
    <w:rsid w:val="0036250C"/>
    <w:rsid w:val="00362530"/>
    <w:rsid w:val="003625D7"/>
    <w:rsid w:val="00362B33"/>
    <w:rsid w:val="00362D7C"/>
    <w:rsid w:val="003630A7"/>
    <w:rsid w:val="00363171"/>
    <w:rsid w:val="003631F1"/>
    <w:rsid w:val="00363362"/>
    <w:rsid w:val="0036364F"/>
    <w:rsid w:val="003638DC"/>
    <w:rsid w:val="003639C7"/>
    <w:rsid w:val="00363ABE"/>
    <w:rsid w:val="00363C96"/>
    <w:rsid w:val="00363DA0"/>
    <w:rsid w:val="00364074"/>
    <w:rsid w:val="0036416A"/>
    <w:rsid w:val="003642E2"/>
    <w:rsid w:val="003644CC"/>
    <w:rsid w:val="0036499E"/>
    <w:rsid w:val="00365296"/>
    <w:rsid w:val="003654EE"/>
    <w:rsid w:val="0036563F"/>
    <w:rsid w:val="00365665"/>
    <w:rsid w:val="0036572F"/>
    <w:rsid w:val="003658D9"/>
    <w:rsid w:val="003659B8"/>
    <w:rsid w:val="00365AF6"/>
    <w:rsid w:val="00365B03"/>
    <w:rsid w:val="00365C02"/>
    <w:rsid w:val="00365CC1"/>
    <w:rsid w:val="00365D5F"/>
    <w:rsid w:val="00365EB0"/>
    <w:rsid w:val="00366282"/>
    <w:rsid w:val="00366422"/>
    <w:rsid w:val="003664AF"/>
    <w:rsid w:val="003668AC"/>
    <w:rsid w:val="00366A00"/>
    <w:rsid w:val="00366CBB"/>
    <w:rsid w:val="00366CBE"/>
    <w:rsid w:val="00366E76"/>
    <w:rsid w:val="00367341"/>
    <w:rsid w:val="003673A7"/>
    <w:rsid w:val="00367439"/>
    <w:rsid w:val="003679F1"/>
    <w:rsid w:val="00367A9E"/>
    <w:rsid w:val="00367B05"/>
    <w:rsid w:val="00367B06"/>
    <w:rsid w:val="00367BF8"/>
    <w:rsid w:val="00370036"/>
    <w:rsid w:val="00370057"/>
    <w:rsid w:val="003706F9"/>
    <w:rsid w:val="0037072D"/>
    <w:rsid w:val="00370B57"/>
    <w:rsid w:val="00370BF1"/>
    <w:rsid w:val="003714BF"/>
    <w:rsid w:val="0037175F"/>
    <w:rsid w:val="003717F0"/>
    <w:rsid w:val="00371A13"/>
    <w:rsid w:val="00371A7E"/>
    <w:rsid w:val="00371DF2"/>
    <w:rsid w:val="00371EB9"/>
    <w:rsid w:val="00371FE2"/>
    <w:rsid w:val="00372287"/>
    <w:rsid w:val="003724DB"/>
    <w:rsid w:val="003725FE"/>
    <w:rsid w:val="00372C49"/>
    <w:rsid w:val="0037309B"/>
    <w:rsid w:val="00373245"/>
    <w:rsid w:val="00373722"/>
    <w:rsid w:val="00373C7A"/>
    <w:rsid w:val="00373D33"/>
    <w:rsid w:val="00373D6C"/>
    <w:rsid w:val="00373EDD"/>
    <w:rsid w:val="0037404F"/>
    <w:rsid w:val="00374567"/>
    <w:rsid w:val="00374586"/>
    <w:rsid w:val="00374BFD"/>
    <w:rsid w:val="00374CDF"/>
    <w:rsid w:val="00374F82"/>
    <w:rsid w:val="00374FBD"/>
    <w:rsid w:val="00375337"/>
    <w:rsid w:val="00375482"/>
    <w:rsid w:val="00375756"/>
    <w:rsid w:val="003757B0"/>
    <w:rsid w:val="00375A88"/>
    <w:rsid w:val="00375AC2"/>
    <w:rsid w:val="003760F3"/>
    <w:rsid w:val="0037626E"/>
    <w:rsid w:val="003763C8"/>
    <w:rsid w:val="00376815"/>
    <w:rsid w:val="00376BF9"/>
    <w:rsid w:val="00376C18"/>
    <w:rsid w:val="00376E98"/>
    <w:rsid w:val="003772AE"/>
    <w:rsid w:val="0037734E"/>
    <w:rsid w:val="00377414"/>
    <w:rsid w:val="0037769E"/>
    <w:rsid w:val="00377A44"/>
    <w:rsid w:val="00377A4B"/>
    <w:rsid w:val="00377AC2"/>
    <w:rsid w:val="00377AE7"/>
    <w:rsid w:val="00377BB5"/>
    <w:rsid w:val="00377C57"/>
    <w:rsid w:val="00377C99"/>
    <w:rsid w:val="00377D90"/>
    <w:rsid w:val="00377F12"/>
    <w:rsid w:val="00377F4D"/>
    <w:rsid w:val="00377F5E"/>
    <w:rsid w:val="00380A7C"/>
    <w:rsid w:val="00380B2E"/>
    <w:rsid w:val="00380C9B"/>
    <w:rsid w:val="00380D36"/>
    <w:rsid w:val="00380E82"/>
    <w:rsid w:val="00380EBD"/>
    <w:rsid w:val="0038109F"/>
    <w:rsid w:val="003810EE"/>
    <w:rsid w:val="003811A6"/>
    <w:rsid w:val="0038121F"/>
    <w:rsid w:val="003812F3"/>
    <w:rsid w:val="003813FF"/>
    <w:rsid w:val="003815D8"/>
    <w:rsid w:val="003816CD"/>
    <w:rsid w:val="0038191E"/>
    <w:rsid w:val="00381DCE"/>
    <w:rsid w:val="00381F24"/>
    <w:rsid w:val="0038256D"/>
    <w:rsid w:val="003825C2"/>
    <w:rsid w:val="003826C5"/>
    <w:rsid w:val="003829D9"/>
    <w:rsid w:val="00382D3B"/>
    <w:rsid w:val="00382D3E"/>
    <w:rsid w:val="00382E34"/>
    <w:rsid w:val="00382EFD"/>
    <w:rsid w:val="00383187"/>
    <w:rsid w:val="003837D7"/>
    <w:rsid w:val="00383947"/>
    <w:rsid w:val="003839D1"/>
    <w:rsid w:val="00383A92"/>
    <w:rsid w:val="00383E40"/>
    <w:rsid w:val="0038402E"/>
    <w:rsid w:val="00384076"/>
    <w:rsid w:val="003841B7"/>
    <w:rsid w:val="003843F2"/>
    <w:rsid w:val="00384408"/>
    <w:rsid w:val="003845A9"/>
    <w:rsid w:val="00384669"/>
    <w:rsid w:val="003847C2"/>
    <w:rsid w:val="00384B2D"/>
    <w:rsid w:val="00384CEA"/>
    <w:rsid w:val="00384EA1"/>
    <w:rsid w:val="0038505E"/>
    <w:rsid w:val="0038511F"/>
    <w:rsid w:val="0038556C"/>
    <w:rsid w:val="003856F8"/>
    <w:rsid w:val="003858A5"/>
    <w:rsid w:val="00385B37"/>
    <w:rsid w:val="00385D1B"/>
    <w:rsid w:val="00385F98"/>
    <w:rsid w:val="003862E6"/>
    <w:rsid w:val="00386411"/>
    <w:rsid w:val="003864C1"/>
    <w:rsid w:val="0038654B"/>
    <w:rsid w:val="003865AA"/>
    <w:rsid w:val="0038662B"/>
    <w:rsid w:val="00386657"/>
    <w:rsid w:val="00386975"/>
    <w:rsid w:val="00386D29"/>
    <w:rsid w:val="00387174"/>
    <w:rsid w:val="003871E8"/>
    <w:rsid w:val="00387201"/>
    <w:rsid w:val="0038750B"/>
    <w:rsid w:val="00387621"/>
    <w:rsid w:val="0038797F"/>
    <w:rsid w:val="00387BBE"/>
    <w:rsid w:val="00387D13"/>
    <w:rsid w:val="00387E02"/>
    <w:rsid w:val="00387ECD"/>
    <w:rsid w:val="00387EE3"/>
    <w:rsid w:val="00387F2F"/>
    <w:rsid w:val="00387F5A"/>
    <w:rsid w:val="003900A8"/>
    <w:rsid w:val="00390485"/>
    <w:rsid w:val="003907C5"/>
    <w:rsid w:val="00390823"/>
    <w:rsid w:val="00390B73"/>
    <w:rsid w:val="00390C6E"/>
    <w:rsid w:val="00390CBD"/>
    <w:rsid w:val="00390DF3"/>
    <w:rsid w:val="003911DA"/>
    <w:rsid w:val="003911FE"/>
    <w:rsid w:val="003913C0"/>
    <w:rsid w:val="003913D8"/>
    <w:rsid w:val="0039192A"/>
    <w:rsid w:val="00391BC5"/>
    <w:rsid w:val="0039233C"/>
    <w:rsid w:val="0039261A"/>
    <w:rsid w:val="003927DA"/>
    <w:rsid w:val="00392939"/>
    <w:rsid w:val="00392A56"/>
    <w:rsid w:val="00392A60"/>
    <w:rsid w:val="00392B3E"/>
    <w:rsid w:val="00392B9A"/>
    <w:rsid w:val="00392BA0"/>
    <w:rsid w:val="00392BF0"/>
    <w:rsid w:val="00392C7E"/>
    <w:rsid w:val="00392D45"/>
    <w:rsid w:val="00392ED2"/>
    <w:rsid w:val="00393448"/>
    <w:rsid w:val="0039382E"/>
    <w:rsid w:val="00393A16"/>
    <w:rsid w:val="00393B43"/>
    <w:rsid w:val="00393CC4"/>
    <w:rsid w:val="00393CC9"/>
    <w:rsid w:val="003941C7"/>
    <w:rsid w:val="00394256"/>
    <w:rsid w:val="003942E6"/>
    <w:rsid w:val="0039444A"/>
    <w:rsid w:val="003944A1"/>
    <w:rsid w:val="00394525"/>
    <w:rsid w:val="0039453A"/>
    <w:rsid w:val="00394893"/>
    <w:rsid w:val="00394C44"/>
    <w:rsid w:val="00394C78"/>
    <w:rsid w:val="00394D12"/>
    <w:rsid w:val="00394DD3"/>
    <w:rsid w:val="00394F3E"/>
    <w:rsid w:val="00394F4F"/>
    <w:rsid w:val="00394FD7"/>
    <w:rsid w:val="003952D8"/>
    <w:rsid w:val="0039551D"/>
    <w:rsid w:val="003956B0"/>
    <w:rsid w:val="00395C18"/>
    <w:rsid w:val="00395D43"/>
    <w:rsid w:val="00395D66"/>
    <w:rsid w:val="00395E0D"/>
    <w:rsid w:val="00395E9C"/>
    <w:rsid w:val="00396144"/>
    <w:rsid w:val="00396416"/>
    <w:rsid w:val="003964A2"/>
    <w:rsid w:val="00396654"/>
    <w:rsid w:val="003967CC"/>
    <w:rsid w:val="00396A32"/>
    <w:rsid w:val="00396CC4"/>
    <w:rsid w:val="00397046"/>
    <w:rsid w:val="003970B7"/>
    <w:rsid w:val="0039734D"/>
    <w:rsid w:val="0039741C"/>
    <w:rsid w:val="003976BB"/>
    <w:rsid w:val="003976E2"/>
    <w:rsid w:val="00397893"/>
    <w:rsid w:val="00397CE5"/>
    <w:rsid w:val="003A0327"/>
    <w:rsid w:val="003A0A5E"/>
    <w:rsid w:val="003A0C9C"/>
    <w:rsid w:val="003A0E30"/>
    <w:rsid w:val="003A0EFF"/>
    <w:rsid w:val="003A10EB"/>
    <w:rsid w:val="003A1141"/>
    <w:rsid w:val="003A1283"/>
    <w:rsid w:val="003A1706"/>
    <w:rsid w:val="003A1838"/>
    <w:rsid w:val="003A199C"/>
    <w:rsid w:val="003A1BE6"/>
    <w:rsid w:val="003A1CAA"/>
    <w:rsid w:val="003A1D7F"/>
    <w:rsid w:val="003A1F76"/>
    <w:rsid w:val="003A25D2"/>
    <w:rsid w:val="003A2715"/>
    <w:rsid w:val="003A2840"/>
    <w:rsid w:val="003A2B8B"/>
    <w:rsid w:val="003A2D13"/>
    <w:rsid w:val="003A2E21"/>
    <w:rsid w:val="003A303F"/>
    <w:rsid w:val="003A329E"/>
    <w:rsid w:val="003A34C3"/>
    <w:rsid w:val="003A34E6"/>
    <w:rsid w:val="003A36B9"/>
    <w:rsid w:val="003A3A43"/>
    <w:rsid w:val="003A3E6D"/>
    <w:rsid w:val="003A3FC7"/>
    <w:rsid w:val="003A43B4"/>
    <w:rsid w:val="003A44C9"/>
    <w:rsid w:val="003A4550"/>
    <w:rsid w:val="003A4680"/>
    <w:rsid w:val="003A4900"/>
    <w:rsid w:val="003A49A1"/>
    <w:rsid w:val="003A49FA"/>
    <w:rsid w:val="003A4BDF"/>
    <w:rsid w:val="003A4C72"/>
    <w:rsid w:val="003A4E8E"/>
    <w:rsid w:val="003A505E"/>
    <w:rsid w:val="003A5071"/>
    <w:rsid w:val="003A5119"/>
    <w:rsid w:val="003A521C"/>
    <w:rsid w:val="003A598F"/>
    <w:rsid w:val="003A59E2"/>
    <w:rsid w:val="003A5CEA"/>
    <w:rsid w:val="003A5CF6"/>
    <w:rsid w:val="003A5FC2"/>
    <w:rsid w:val="003A6193"/>
    <w:rsid w:val="003A62B6"/>
    <w:rsid w:val="003A62BA"/>
    <w:rsid w:val="003A63A0"/>
    <w:rsid w:val="003A63B2"/>
    <w:rsid w:val="003A6412"/>
    <w:rsid w:val="003A685F"/>
    <w:rsid w:val="003A69E6"/>
    <w:rsid w:val="003A6B4E"/>
    <w:rsid w:val="003A6B50"/>
    <w:rsid w:val="003A6E71"/>
    <w:rsid w:val="003A6E9B"/>
    <w:rsid w:val="003A6E9C"/>
    <w:rsid w:val="003A6F97"/>
    <w:rsid w:val="003A7535"/>
    <w:rsid w:val="003A7696"/>
    <w:rsid w:val="003A773E"/>
    <w:rsid w:val="003A7943"/>
    <w:rsid w:val="003A7AED"/>
    <w:rsid w:val="003A7BD1"/>
    <w:rsid w:val="003A7C1D"/>
    <w:rsid w:val="003A7DEC"/>
    <w:rsid w:val="003A7E7E"/>
    <w:rsid w:val="003B016C"/>
    <w:rsid w:val="003B04C0"/>
    <w:rsid w:val="003B0759"/>
    <w:rsid w:val="003B0B95"/>
    <w:rsid w:val="003B0DD5"/>
    <w:rsid w:val="003B0F7B"/>
    <w:rsid w:val="003B12C9"/>
    <w:rsid w:val="003B14A4"/>
    <w:rsid w:val="003B1A2F"/>
    <w:rsid w:val="003B1BB4"/>
    <w:rsid w:val="003B1C4A"/>
    <w:rsid w:val="003B1CCF"/>
    <w:rsid w:val="003B1E61"/>
    <w:rsid w:val="003B1EAB"/>
    <w:rsid w:val="003B2269"/>
    <w:rsid w:val="003B22C0"/>
    <w:rsid w:val="003B238E"/>
    <w:rsid w:val="003B23F0"/>
    <w:rsid w:val="003B2421"/>
    <w:rsid w:val="003B243C"/>
    <w:rsid w:val="003B2502"/>
    <w:rsid w:val="003B257E"/>
    <w:rsid w:val="003B28AF"/>
    <w:rsid w:val="003B2B90"/>
    <w:rsid w:val="003B2BAE"/>
    <w:rsid w:val="003B3121"/>
    <w:rsid w:val="003B323B"/>
    <w:rsid w:val="003B3370"/>
    <w:rsid w:val="003B354D"/>
    <w:rsid w:val="003B35A1"/>
    <w:rsid w:val="003B377F"/>
    <w:rsid w:val="003B3EF3"/>
    <w:rsid w:val="003B3F2C"/>
    <w:rsid w:val="003B43E3"/>
    <w:rsid w:val="003B4583"/>
    <w:rsid w:val="003B4715"/>
    <w:rsid w:val="003B4898"/>
    <w:rsid w:val="003B49F0"/>
    <w:rsid w:val="003B4AE6"/>
    <w:rsid w:val="003B4BEE"/>
    <w:rsid w:val="003B4DAD"/>
    <w:rsid w:val="003B4DF7"/>
    <w:rsid w:val="003B4DFF"/>
    <w:rsid w:val="003B4EC5"/>
    <w:rsid w:val="003B4EC6"/>
    <w:rsid w:val="003B4F46"/>
    <w:rsid w:val="003B5045"/>
    <w:rsid w:val="003B5350"/>
    <w:rsid w:val="003B54E5"/>
    <w:rsid w:val="003B5561"/>
    <w:rsid w:val="003B5568"/>
    <w:rsid w:val="003B57FE"/>
    <w:rsid w:val="003B5891"/>
    <w:rsid w:val="003B5A7C"/>
    <w:rsid w:val="003B5DF3"/>
    <w:rsid w:val="003B611F"/>
    <w:rsid w:val="003B637D"/>
    <w:rsid w:val="003B64E0"/>
    <w:rsid w:val="003B6541"/>
    <w:rsid w:val="003B6599"/>
    <w:rsid w:val="003B6708"/>
    <w:rsid w:val="003B68A6"/>
    <w:rsid w:val="003B6EDB"/>
    <w:rsid w:val="003B72F6"/>
    <w:rsid w:val="003B7466"/>
    <w:rsid w:val="003B760A"/>
    <w:rsid w:val="003B7731"/>
    <w:rsid w:val="003B7D00"/>
    <w:rsid w:val="003C01DB"/>
    <w:rsid w:val="003C027A"/>
    <w:rsid w:val="003C038D"/>
    <w:rsid w:val="003C03CA"/>
    <w:rsid w:val="003C0436"/>
    <w:rsid w:val="003C0640"/>
    <w:rsid w:val="003C08AF"/>
    <w:rsid w:val="003C0B59"/>
    <w:rsid w:val="003C0C6A"/>
    <w:rsid w:val="003C0D10"/>
    <w:rsid w:val="003C103C"/>
    <w:rsid w:val="003C106F"/>
    <w:rsid w:val="003C16D5"/>
    <w:rsid w:val="003C16E3"/>
    <w:rsid w:val="003C185A"/>
    <w:rsid w:val="003C1A0D"/>
    <w:rsid w:val="003C1C3B"/>
    <w:rsid w:val="003C1CC5"/>
    <w:rsid w:val="003C1D12"/>
    <w:rsid w:val="003C1D8D"/>
    <w:rsid w:val="003C1EEC"/>
    <w:rsid w:val="003C1F66"/>
    <w:rsid w:val="003C2056"/>
    <w:rsid w:val="003C20E3"/>
    <w:rsid w:val="003C231B"/>
    <w:rsid w:val="003C234F"/>
    <w:rsid w:val="003C2458"/>
    <w:rsid w:val="003C262E"/>
    <w:rsid w:val="003C2977"/>
    <w:rsid w:val="003C2BDF"/>
    <w:rsid w:val="003C2CB0"/>
    <w:rsid w:val="003C2DF9"/>
    <w:rsid w:val="003C2E24"/>
    <w:rsid w:val="003C2E7A"/>
    <w:rsid w:val="003C2EE7"/>
    <w:rsid w:val="003C3143"/>
    <w:rsid w:val="003C325D"/>
    <w:rsid w:val="003C34D8"/>
    <w:rsid w:val="003C34F2"/>
    <w:rsid w:val="003C38EB"/>
    <w:rsid w:val="003C3A8F"/>
    <w:rsid w:val="003C3B1C"/>
    <w:rsid w:val="003C3B3A"/>
    <w:rsid w:val="003C3C18"/>
    <w:rsid w:val="003C3C60"/>
    <w:rsid w:val="003C3CE5"/>
    <w:rsid w:val="003C45D3"/>
    <w:rsid w:val="003C4649"/>
    <w:rsid w:val="003C467A"/>
    <w:rsid w:val="003C4684"/>
    <w:rsid w:val="003C4C6A"/>
    <w:rsid w:val="003C4D98"/>
    <w:rsid w:val="003C4E2B"/>
    <w:rsid w:val="003C4EE6"/>
    <w:rsid w:val="003C50D6"/>
    <w:rsid w:val="003C5736"/>
    <w:rsid w:val="003C5A6A"/>
    <w:rsid w:val="003C5D62"/>
    <w:rsid w:val="003C5FD9"/>
    <w:rsid w:val="003C60C8"/>
    <w:rsid w:val="003C6126"/>
    <w:rsid w:val="003C622C"/>
    <w:rsid w:val="003C643B"/>
    <w:rsid w:val="003C6770"/>
    <w:rsid w:val="003C69B9"/>
    <w:rsid w:val="003C6E65"/>
    <w:rsid w:val="003C6EC0"/>
    <w:rsid w:val="003C7039"/>
    <w:rsid w:val="003C7085"/>
    <w:rsid w:val="003C71C7"/>
    <w:rsid w:val="003C75BC"/>
    <w:rsid w:val="003C76C9"/>
    <w:rsid w:val="003C7861"/>
    <w:rsid w:val="003C7AB2"/>
    <w:rsid w:val="003D0564"/>
    <w:rsid w:val="003D0945"/>
    <w:rsid w:val="003D0C6F"/>
    <w:rsid w:val="003D120C"/>
    <w:rsid w:val="003D15C4"/>
    <w:rsid w:val="003D1823"/>
    <w:rsid w:val="003D1CB6"/>
    <w:rsid w:val="003D1D36"/>
    <w:rsid w:val="003D23EF"/>
    <w:rsid w:val="003D2505"/>
    <w:rsid w:val="003D27E6"/>
    <w:rsid w:val="003D2930"/>
    <w:rsid w:val="003D2ADE"/>
    <w:rsid w:val="003D2CC5"/>
    <w:rsid w:val="003D2F2F"/>
    <w:rsid w:val="003D2F82"/>
    <w:rsid w:val="003D33C2"/>
    <w:rsid w:val="003D3426"/>
    <w:rsid w:val="003D349B"/>
    <w:rsid w:val="003D34B4"/>
    <w:rsid w:val="003D37A3"/>
    <w:rsid w:val="003D3945"/>
    <w:rsid w:val="003D405B"/>
    <w:rsid w:val="003D43D6"/>
    <w:rsid w:val="003D4406"/>
    <w:rsid w:val="003D4AC2"/>
    <w:rsid w:val="003D4DB2"/>
    <w:rsid w:val="003D5032"/>
    <w:rsid w:val="003D5285"/>
    <w:rsid w:val="003D52D3"/>
    <w:rsid w:val="003D5681"/>
    <w:rsid w:val="003D57E5"/>
    <w:rsid w:val="003D5862"/>
    <w:rsid w:val="003D5C7B"/>
    <w:rsid w:val="003D6044"/>
    <w:rsid w:val="003D614C"/>
    <w:rsid w:val="003D61FF"/>
    <w:rsid w:val="003D65EB"/>
    <w:rsid w:val="003D67BA"/>
    <w:rsid w:val="003D68D8"/>
    <w:rsid w:val="003D691E"/>
    <w:rsid w:val="003D6A8F"/>
    <w:rsid w:val="003D6D67"/>
    <w:rsid w:val="003D6D72"/>
    <w:rsid w:val="003D7025"/>
    <w:rsid w:val="003D709B"/>
    <w:rsid w:val="003D71ED"/>
    <w:rsid w:val="003D78D8"/>
    <w:rsid w:val="003D7EAD"/>
    <w:rsid w:val="003D7EC7"/>
    <w:rsid w:val="003E008B"/>
    <w:rsid w:val="003E040D"/>
    <w:rsid w:val="003E04CB"/>
    <w:rsid w:val="003E066F"/>
    <w:rsid w:val="003E092A"/>
    <w:rsid w:val="003E0BE8"/>
    <w:rsid w:val="003E1633"/>
    <w:rsid w:val="003E1709"/>
    <w:rsid w:val="003E1BF6"/>
    <w:rsid w:val="003E1C57"/>
    <w:rsid w:val="003E1F01"/>
    <w:rsid w:val="003E2036"/>
    <w:rsid w:val="003E204D"/>
    <w:rsid w:val="003E20C4"/>
    <w:rsid w:val="003E22B6"/>
    <w:rsid w:val="003E22D9"/>
    <w:rsid w:val="003E23A0"/>
    <w:rsid w:val="003E23D4"/>
    <w:rsid w:val="003E24CE"/>
    <w:rsid w:val="003E2807"/>
    <w:rsid w:val="003E293F"/>
    <w:rsid w:val="003E2FE7"/>
    <w:rsid w:val="003E3082"/>
    <w:rsid w:val="003E3487"/>
    <w:rsid w:val="003E3519"/>
    <w:rsid w:val="003E356E"/>
    <w:rsid w:val="003E36AB"/>
    <w:rsid w:val="003E3A83"/>
    <w:rsid w:val="003E3CA4"/>
    <w:rsid w:val="003E3D2E"/>
    <w:rsid w:val="003E3E3C"/>
    <w:rsid w:val="003E3E75"/>
    <w:rsid w:val="003E4088"/>
    <w:rsid w:val="003E410A"/>
    <w:rsid w:val="003E4280"/>
    <w:rsid w:val="003E44E5"/>
    <w:rsid w:val="003E45B7"/>
    <w:rsid w:val="003E46AF"/>
    <w:rsid w:val="003E4C0E"/>
    <w:rsid w:val="003E4C42"/>
    <w:rsid w:val="003E4FB0"/>
    <w:rsid w:val="003E522F"/>
    <w:rsid w:val="003E5257"/>
    <w:rsid w:val="003E5939"/>
    <w:rsid w:val="003E5945"/>
    <w:rsid w:val="003E5B22"/>
    <w:rsid w:val="003E5EC0"/>
    <w:rsid w:val="003E5F2D"/>
    <w:rsid w:val="003E607A"/>
    <w:rsid w:val="003E6138"/>
    <w:rsid w:val="003E656F"/>
    <w:rsid w:val="003E6931"/>
    <w:rsid w:val="003E6F78"/>
    <w:rsid w:val="003E6FE7"/>
    <w:rsid w:val="003E749D"/>
    <w:rsid w:val="003E7CE0"/>
    <w:rsid w:val="003E7D40"/>
    <w:rsid w:val="003E7F55"/>
    <w:rsid w:val="003F006A"/>
    <w:rsid w:val="003F00AD"/>
    <w:rsid w:val="003F020C"/>
    <w:rsid w:val="003F0313"/>
    <w:rsid w:val="003F0469"/>
    <w:rsid w:val="003F06F1"/>
    <w:rsid w:val="003F09FC"/>
    <w:rsid w:val="003F0D66"/>
    <w:rsid w:val="003F0ED9"/>
    <w:rsid w:val="003F13BC"/>
    <w:rsid w:val="003F1415"/>
    <w:rsid w:val="003F1449"/>
    <w:rsid w:val="003F1457"/>
    <w:rsid w:val="003F14C2"/>
    <w:rsid w:val="003F1859"/>
    <w:rsid w:val="003F1E20"/>
    <w:rsid w:val="003F20D7"/>
    <w:rsid w:val="003F2154"/>
    <w:rsid w:val="003F225A"/>
    <w:rsid w:val="003F22F5"/>
    <w:rsid w:val="003F244F"/>
    <w:rsid w:val="003F2685"/>
    <w:rsid w:val="003F280F"/>
    <w:rsid w:val="003F2B68"/>
    <w:rsid w:val="003F2CCF"/>
    <w:rsid w:val="003F2D73"/>
    <w:rsid w:val="003F2E55"/>
    <w:rsid w:val="003F30DD"/>
    <w:rsid w:val="003F31AD"/>
    <w:rsid w:val="003F3304"/>
    <w:rsid w:val="003F3480"/>
    <w:rsid w:val="003F376C"/>
    <w:rsid w:val="003F3801"/>
    <w:rsid w:val="003F388C"/>
    <w:rsid w:val="003F391A"/>
    <w:rsid w:val="003F3A9B"/>
    <w:rsid w:val="003F3BF0"/>
    <w:rsid w:val="003F3C1C"/>
    <w:rsid w:val="003F3DCE"/>
    <w:rsid w:val="003F3DDF"/>
    <w:rsid w:val="003F465E"/>
    <w:rsid w:val="003F466D"/>
    <w:rsid w:val="003F46D1"/>
    <w:rsid w:val="003F495E"/>
    <w:rsid w:val="003F4A01"/>
    <w:rsid w:val="003F4A55"/>
    <w:rsid w:val="003F4ACD"/>
    <w:rsid w:val="003F4CE9"/>
    <w:rsid w:val="003F4D2E"/>
    <w:rsid w:val="003F50A7"/>
    <w:rsid w:val="003F5185"/>
    <w:rsid w:val="003F530F"/>
    <w:rsid w:val="003F5810"/>
    <w:rsid w:val="003F58C0"/>
    <w:rsid w:val="003F58D2"/>
    <w:rsid w:val="003F5A07"/>
    <w:rsid w:val="003F5ACD"/>
    <w:rsid w:val="003F5AE9"/>
    <w:rsid w:val="003F5B8D"/>
    <w:rsid w:val="003F5C3C"/>
    <w:rsid w:val="003F5DCA"/>
    <w:rsid w:val="003F5F3B"/>
    <w:rsid w:val="003F5FB0"/>
    <w:rsid w:val="003F6310"/>
    <w:rsid w:val="003F6662"/>
    <w:rsid w:val="003F6695"/>
    <w:rsid w:val="003F6705"/>
    <w:rsid w:val="003F6868"/>
    <w:rsid w:val="003F6C75"/>
    <w:rsid w:val="003F71BD"/>
    <w:rsid w:val="003F7A73"/>
    <w:rsid w:val="003F7B3A"/>
    <w:rsid w:val="003F7E14"/>
    <w:rsid w:val="003FFE07"/>
    <w:rsid w:val="00400141"/>
    <w:rsid w:val="00400403"/>
    <w:rsid w:val="0040097E"/>
    <w:rsid w:val="00400A46"/>
    <w:rsid w:val="00400DF7"/>
    <w:rsid w:val="00400E3C"/>
    <w:rsid w:val="00401034"/>
    <w:rsid w:val="004013C8"/>
    <w:rsid w:val="004014A7"/>
    <w:rsid w:val="004017EA"/>
    <w:rsid w:val="00401A9A"/>
    <w:rsid w:val="00401D29"/>
    <w:rsid w:val="00401FC5"/>
    <w:rsid w:val="0040214F"/>
    <w:rsid w:val="00402743"/>
    <w:rsid w:val="00402854"/>
    <w:rsid w:val="00402BD7"/>
    <w:rsid w:val="00402BE5"/>
    <w:rsid w:val="00402EB5"/>
    <w:rsid w:val="00402FE8"/>
    <w:rsid w:val="00403117"/>
    <w:rsid w:val="00403439"/>
    <w:rsid w:val="00403507"/>
    <w:rsid w:val="004036E1"/>
    <w:rsid w:val="004036F0"/>
    <w:rsid w:val="00403AF2"/>
    <w:rsid w:val="00403F39"/>
    <w:rsid w:val="004041CE"/>
    <w:rsid w:val="004043DB"/>
    <w:rsid w:val="00404588"/>
    <w:rsid w:val="00404D46"/>
    <w:rsid w:val="00405351"/>
    <w:rsid w:val="004053A0"/>
    <w:rsid w:val="00405400"/>
    <w:rsid w:val="00405579"/>
    <w:rsid w:val="00405953"/>
    <w:rsid w:val="00405BC3"/>
    <w:rsid w:val="00405C36"/>
    <w:rsid w:val="00405EB5"/>
    <w:rsid w:val="00406150"/>
    <w:rsid w:val="0040619C"/>
    <w:rsid w:val="004063C7"/>
    <w:rsid w:val="0040642B"/>
    <w:rsid w:val="0040653C"/>
    <w:rsid w:val="004065D4"/>
    <w:rsid w:val="0040681F"/>
    <w:rsid w:val="00406831"/>
    <w:rsid w:val="00406858"/>
    <w:rsid w:val="004068CC"/>
    <w:rsid w:val="004069BC"/>
    <w:rsid w:val="00406BEE"/>
    <w:rsid w:val="00406E9C"/>
    <w:rsid w:val="00407622"/>
    <w:rsid w:val="00407659"/>
    <w:rsid w:val="00407752"/>
    <w:rsid w:val="00407BE8"/>
    <w:rsid w:val="00407C6C"/>
    <w:rsid w:val="00407DCA"/>
    <w:rsid w:val="00407E50"/>
    <w:rsid w:val="00407E57"/>
    <w:rsid w:val="00407F9A"/>
    <w:rsid w:val="0041009F"/>
    <w:rsid w:val="004100D7"/>
    <w:rsid w:val="00410344"/>
    <w:rsid w:val="00410441"/>
    <w:rsid w:val="00410665"/>
    <w:rsid w:val="004106EC"/>
    <w:rsid w:val="00410E76"/>
    <w:rsid w:val="00410EAF"/>
    <w:rsid w:val="0041107C"/>
    <w:rsid w:val="00411985"/>
    <w:rsid w:val="004119C6"/>
    <w:rsid w:val="00411E51"/>
    <w:rsid w:val="00412067"/>
    <w:rsid w:val="00412185"/>
    <w:rsid w:val="0041255A"/>
    <w:rsid w:val="00412901"/>
    <w:rsid w:val="00412925"/>
    <w:rsid w:val="00412AED"/>
    <w:rsid w:val="00412B8B"/>
    <w:rsid w:val="00412EC3"/>
    <w:rsid w:val="00413218"/>
    <w:rsid w:val="0041378E"/>
    <w:rsid w:val="00413802"/>
    <w:rsid w:val="0041388E"/>
    <w:rsid w:val="00413980"/>
    <w:rsid w:val="00413A61"/>
    <w:rsid w:val="00413A68"/>
    <w:rsid w:val="00413C59"/>
    <w:rsid w:val="00413DE2"/>
    <w:rsid w:val="00413F98"/>
    <w:rsid w:val="00413FE2"/>
    <w:rsid w:val="004140EB"/>
    <w:rsid w:val="0041420A"/>
    <w:rsid w:val="004144A6"/>
    <w:rsid w:val="00414534"/>
    <w:rsid w:val="00414654"/>
    <w:rsid w:val="004146E5"/>
    <w:rsid w:val="00414936"/>
    <w:rsid w:val="00414A8E"/>
    <w:rsid w:val="00414FCE"/>
    <w:rsid w:val="0041500E"/>
    <w:rsid w:val="004152E7"/>
    <w:rsid w:val="004155E9"/>
    <w:rsid w:val="00415E14"/>
    <w:rsid w:val="0041615E"/>
    <w:rsid w:val="004164BF"/>
    <w:rsid w:val="00416622"/>
    <w:rsid w:val="004166F9"/>
    <w:rsid w:val="004167A2"/>
    <w:rsid w:val="00416836"/>
    <w:rsid w:val="00416DD3"/>
    <w:rsid w:val="00416EBB"/>
    <w:rsid w:val="00416F48"/>
    <w:rsid w:val="00416F8F"/>
    <w:rsid w:val="004172C1"/>
    <w:rsid w:val="0041746C"/>
    <w:rsid w:val="004175D7"/>
    <w:rsid w:val="00417600"/>
    <w:rsid w:val="00417608"/>
    <w:rsid w:val="00417765"/>
    <w:rsid w:val="00417B57"/>
    <w:rsid w:val="00417F6F"/>
    <w:rsid w:val="00419B90"/>
    <w:rsid w:val="00420013"/>
    <w:rsid w:val="0042011A"/>
    <w:rsid w:val="00420761"/>
    <w:rsid w:val="00420A05"/>
    <w:rsid w:val="00420A1D"/>
    <w:rsid w:val="00420B38"/>
    <w:rsid w:val="00421784"/>
    <w:rsid w:val="00421988"/>
    <w:rsid w:val="004219F7"/>
    <w:rsid w:val="00421A47"/>
    <w:rsid w:val="00421BE5"/>
    <w:rsid w:val="00421DE3"/>
    <w:rsid w:val="00421FD4"/>
    <w:rsid w:val="00422850"/>
    <w:rsid w:val="00422AEF"/>
    <w:rsid w:val="00422D1A"/>
    <w:rsid w:val="00423281"/>
    <w:rsid w:val="00423630"/>
    <w:rsid w:val="00423999"/>
    <w:rsid w:val="004239B0"/>
    <w:rsid w:val="00423B38"/>
    <w:rsid w:val="00423B72"/>
    <w:rsid w:val="00423DDF"/>
    <w:rsid w:val="00423DEB"/>
    <w:rsid w:val="00423E13"/>
    <w:rsid w:val="00423F7F"/>
    <w:rsid w:val="00424203"/>
    <w:rsid w:val="00424349"/>
    <w:rsid w:val="0042439B"/>
    <w:rsid w:val="00424540"/>
    <w:rsid w:val="0042463E"/>
    <w:rsid w:val="00424756"/>
    <w:rsid w:val="004247C9"/>
    <w:rsid w:val="00424AF4"/>
    <w:rsid w:val="00424C2C"/>
    <w:rsid w:val="00424FE7"/>
    <w:rsid w:val="0042509B"/>
    <w:rsid w:val="00425154"/>
    <w:rsid w:val="004252FA"/>
    <w:rsid w:val="00425668"/>
    <w:rsid w:val="00425698"/>
    <w:rsid w:val="0042579E"/>
    <w:rsid w:val="004257C8"/>
    <w:rsid w:val="00425AFD"/>
    <w:rsid w:val="00425D29"/>
    <w:rsid w:val="00425D99"/>
    <w:rsid w:val="00425F38"/>
    <w:rsid w:val="00426006"/>
    <w:rsid w:val="004261CF"/>
    <w:rsid w:val="00426268"/>
    <w:rsid w:val="0042660B"/>
    <w:rsid w:val="004267AD"/>
    <w:rsid w:val="00426913"/>
    <w:rsid w:val="00426955"/>
    <w:rsid w:val="00426ACD"/>
    <w:rsid w:val="00426B74"/>
    <w:rsid w:val="00426CC9"/>
    <w:rsid w:val="00426D7D"/>
    <w:rsid w:val="00426EF5"/>
    <w:rsid w:val="00426F29"/>
    <w:rsid w:val="0042718C"/>
    <w:rsid w:val="00427253"/>
    <w:rsid w:val="00427360"/>
    <w:rsid w:val="00427632"/>
    <w:rsid w:val="004279CC"/>
    <w:rsid w:val="00427B9B"/>
    <w:rsid w:val="00427EEE"/>
    <w:rsid w:val="00427FEB"/>
    <w:rsid w:val="00430154"/>
    <w:rsid w:val="004302C0"/>
    <w:rsid w:val="00430819"/>
    <w:rsid w:val="00430F5F"/>
    <w:rsid w:val="00430F7B"/>
    <w:rsid w:val="0043110A"/>
    <w:rsid w:val="00431DE8"/>
    <w:rsid w:val="00431F5E"/>
    <w:rsid w:val="0043201D"/>
    <w:rsid w:val="00432098"/>
    <w:rsid w:val="00432254"/>
    <w:rsid w:val="004326B6"/>
    <w:rsid w:val="0043279F"/>
    <w:rsid w:val="004329FF"/>
    <w:rsid w:val="00432B43"/>
    <w:rsid w:val="00432B6C"/>
    <w:rsid w:val="00432FD3"/>
    <w:rsid w:val="004332B3"/>
    <w:rsid w:val="00433430"/>
    <w:rsid w:val="00433472"/>
    <w:rsid w:val="00433479"/>
    <w:rsid w:val="00433715"/>
    <w:rsid w:val="00433BD3"/>
    <w:rsid w:val="00433CF0"/>
    <w:rsid w:val="00433CF8"/>
    <w:rsid w:val="00433F7E"/>
    <w:rsid w:val="00433FC1"/>
    <w:rsid w:val="004345FF"/>
    <w:rsid w:val="0043468F"/>
    <w:rsid w:val="00434735"/>
    <w:rsid w:val="00434755"/>
    <w:rsid w:val="00434B0C"/>
    <w:rsid w:val="00434B3D"/>
    <w:rsid w:val="00434C8F"/>
    <w:rsid w:val="00435475"/>
    <w:rsid w:val="004358E3"/>
    <w:rsid w:val="0043598C"/>
    <w:rsid w:val="00435EB5"/>
    <w:rsid w:val="004360C7"/>
    <w:rsid w:val="00436201"/>
    <w:rsid w:val="00436464"/>
    <w:rsid w:val="00436547"/>
    <w:rsid w:val="0043657A"/>
    <w:rsid w:val="0043657E"/>
    <w:rsid w:val="00436607"/>
    <w:rsid w:val="00436729"/>
    <w:rsid w:val="004367EE"/>
    <w:rsid w:val="00436D7A"/>
    <w:rsid w:val="00436EFD"/>
    <w:rsid w:val="00436F90"/>
    <w:rsid w:val="00437377"/>
    <w:rsid w:val="0043765E"/>
    <w:rsid w:val="0043794F"/>
    <w:rsid w:val="00437CB7"/>
    <w:rsid w:val="00437EB2"/>
    <w:rsid w:val="00437EC0"/>
    <w:rsid w:val="00437FC0"/>
    <w:rsid w:val="00439257"/>
    <w:rsid w:val="0043D050"/>
    <w:rsid w:val="004400A2"/>
    <w:rsid w:val="0044036C"/>
    <w:rsid w:val="004403C5"/>
    <w:rsid w:val="004408EA"/>
    <w:rsid w:val="00440C50"/>
    <w:rsid w:val="00440C51"/>
    <w:rsid w:val="004412AE"/>
    <w:rsid w:val="00441353"/>
    <w:rsid w:val="004414DE"/>
    <w:rsid w:val="0044156F"/>
    <w:rsid w:val="00441578"/>
    <w:rsid w:val="00441650"/>
    <w:rsid w:val="00441E65"/>
    <w:rsid w:val="00441F8E"/>
    <w:rsid w:val="00442183"/>
    <w:rsid w:val="004424DF"/>
    <w:rsid w:val="004425A9"/>
    <w:rsid w:val="00442947"/>
    <w:rsid w:val="00442953"/>
    <w:rsid w:val="00442BDB"/>
    <w:rsid w:val="00442C48"/>
    <w:rsid w:val="00442FC2"/>
    <w:rsid w:val="004431FC"/>
    <w:rsid w:val="0044345A"/>
    <w:rsid w:val="0044369D"/>
    <w:rsid w:val="004436EA"/>
    <w:rsid w:val="00443B83"/>
    <w:rsid w:val="00443DF6"/>
    <w:rsid w:val="00443F36"/>
    <w:rsid w:val="004440A1"/>
    <w:rsid w:val="00444238"/>
    <w:rsid w:val="00444598"/>
    <w:rsid w:val="00444DF4"/>
    <w:rsid w:val="0044514E"/>
    <w:rsid w:val="0044531A"/>
    <w:rsid w:val="0044537F"/>
    <w:rsid w:val="0044540D"/>
    <w:rsid w:val="00445A56"/>
    <w:rsid w:val="00445B4B"/>
    <w:rsid w:val="00445CDB"/>
    <w:rsid w:val="004460C3"/>
    <w:rsid w:val="004460DF"/>
    <w:rsid w:val="00446158"/>
    <w:rsid w:val="00446229"/>
    <w:rsid w:val="00446399"/>
    <w:rsid w:val="004463EC"/>
    <w:rsid w:val="00446403"/>
    <w:rsid w:val="00446A27"/>
    <w:rsid w:val="00446A6C"/>
    <w:rsid w:val="00447051"/>
    <w:rsid w:val="0044707E"/>
    <w:rsid w:val="004470FE"/>
    <w:rsid w:val="0044718E"/>
    <w:rsid w:val="004471B8"/>
    <w:rsid w:val="0044738F"/>
    <w:rsid w:val="004473E1"/>
    <w:rsid w:val="00447571"/>
    <w:rsid w:val="004477DC"/>
    <w:rsid w:val="00447959"/>
    <w:rsid w:val="00447D78"/>
    <w:rsid w:val="0045021C"/>
    <w:rsid w:val="004502F8"/>
    <w:rsid w:val="0045031D"/>
    <w:rsid w:val="0045035F"/>
    <w:rsid w:val="004505CC"/>
    <w:rsid w:val="00450BA1"/>
    <w:rsid w:val="00450C66"/>
    <w:rsid w:val="00450CF1"/>
    <w:rsid w:val="00450E59"/>
    <w:rsid w:val="00450E78"/>
    <w:rsid w:val="00450E9B"/>
    <w:rsid w:val="00450FFD"/>
    <w:rsid w:val="00451095"/>
    <w:rsid w:val="004514EB"/>
    <w:rsid w:val="00451A24"/>
    <w:rsid w:val="00451D2B"/>
    <w:rsid w:val="00451D97"/>
    <w:rsid w:val="00451EBE"/>
    <w:rsid w:val="00451F4A"/>
    <w:rsid w:val="0045213B"/>
    <w:rsid w:val="00452354"/>
    <w:rsid w:val="004523AC"/>
    <w:rsid w:val="004525A0"/>
    <w:rsid w:val="004525A1"/>
    <w:rsid w:val="004528D0"/>
    <w:rsid w:val="00452A5D"/>
    <w:rsid w:val="00452B0F"/>
    <w:rsid w:val="00452C16"/>
    <w:rsid w:val="004531A5"/>
    <w:rsid w:val="004536BE"/>
    <w:rsid w:val="00453C51"/>
    <w:rsid w:val="00453D4C"/>
    <w:rsid w:val="00453E37"/>
    <w:rsid w:val="00453E54"/>
    <w:rsid w:val="00453EDB"/>
    <w:rsid w:val="00454142"/>
    <w:rsid w:val="004543FC"/>
    <w:rsid w:val="00454502"/>
    <w:rsid w:val="00454578"/>
    <w:rsid w:val="004545E6"/>
    <w:rsid w:val="0045460F"/>
    <w:rsid w:val="0045497D"/>
    <w:rsid w:val="00454AA4"/>
    <w:rsid w:val="00455173"/>
    <w:rsid w:val="0045524A"/>
    <w:rsid w:val="00455507"/>
    <w:rsid w:val="00455980"/>
    <w:rsid w:val="00455E3B"/>
    <w:rsid w:val="00455E58"/>
    <w:rsid w:val="0045625F"/>
    <w:rsid w:val="0045660B"/>
    <w:rsid w:val="00456694"/>
    <w:rsid w:val="00456738"/>
    <w:rsid w:val="0045682C"/>
    <w:rsid w:val="00456986"/>
    <w:rsid w:val="00456B2E"/>
    <w:rsid w:val="00456D8A"/>
    <w:rsid w:val="00456FB0"/>
    <w:rsid w:val="00457064"/>
    <w:rsid w:val="0045740B"/>
    <w:rsid w:val="0045752A"/>
    <w:rsid w:val="0045780E"/>
    <w:rsid w:val="004603C3"/>
    <w:rsid w:val="004605C6"/>
    <w:rsid w:val="004608B7"/>
    <w:rsid w:val="00460E0B"/>
    <w:rsid w:val="0046103A"/>
    <w:rsid w:val="004613D5"/>
    <w:rsid w:val="004615D0"/>
    <w:rsid w:val="00461A5B"/>
    <w:rsid w:val="00461DD4"/>
    <w:rsid w:val="00461FA8"/>
    <w:rsid w:val="0046212C"/>
    <w:rsid w:val="00462670"/>
    <w:rsid w:val="00462860"/>
    <w:rsid w:val="00462942"/>
    <w:rsid w:val="00462F94"/>
    <w:rsid w:val="004630EF"/>
    <w:rsid w:val="004631B4"/>
    <w:rsid w:val="004632E6"/>
    <w:rsid w:val="00463887"/>
    <w:rsid w:val="004638CE"/>
    <w:rsid w:val="00463935"/>
    <w:rsid w:val="00463AD7"/>
    <w:rsid w:val="00463CA6"/>
    <w:rsid w:val="00463DDB"/>
    <w:rsid w:val="0046412E"/>
    <w:rsid w:val="0046422E"/>
    <w:rsid w:val="004643AB"/>
    <w:rsid w:val="004643D2"/>
    <w:rsid w:val="004645E1"/>
    <w:rsid w:val="004645FC"/>
    <w:rsid w:val="0046475F"/>
    <w:rsid w:val="00464877"/>
    <w:rsid w:val="00464B4D"/>
    <w:rsid w:val="00464ED7"/>
    <w:rsid w:val="00465146"/>
    <w:rsid w:val="00465180"/>
    <w:rsid w:val="004659F8"/>
    <w:rsid w:val="00465B3F"/>
    <w:rsid w:val="00465EF2"/>
    <w:rsid w:val="00465F11"/>
    <w:rsid w:val="00466144"/>
    <w:rsid w:val="004661CF"/>
    <w:rsid w:val="00466372"/>
    <w:rsid w:val="0046637D"/>
    <w:rsid w:val="004670E0"/>
    <w:rsid w:val="00467127"/>
    <w:rsid w:val="0046717E"/>
    <w:rsid w:val="00467413"/>
    <w:rsid w:val="0046750D"/>
    <w:rsid w:val="00467595"/>
    <w:rsid w:val="0046777F"/>
    <w:rsid w:val="00467E41"/>
    <w:rsid w:val="00467F4F"/>
    <w:rsid w:val="00467FBE"/>
    <w:rsid w:val="00469C1D"/>
    <w:rsid w:val="004703A4"/>
    <w:rsid w:val="0047063E"/>
    <w:rsid w:val="0047079F"/>
    <w:rsid w:val="00470914"/>
    <w:rsid w:val="00470B30"/>
    <w:rsid w:val="00470B6B"/>
    <w:rsid w:val="00470D4F"/>
    <w:rsid w:val="00470E7A"/>
    <w:rsid w:val="004714C3"/>
    <w:rsid w:val="0047166F"/>
    <w:rsid w:val="00471898"/>
    <w:rsid w:val="00471989"/>
    <w:rsid w:val="00471C47"/>
    <w:rsid w:val="00471E48"/>
    <w:rsid w:val="00471F6A"/>
    <w:rsid w:val="004721A2"/>
    <w:rsid w:val="00472669"/>
    <w:rsid w:val="004726DD"/>
    <w:rsid w:val="004727C8"/>
    <w:rsid w:val="00472AD4"/>
    <w:rsid w:val="00472D01"/>
    <w:rsid w:val="00472DE5"/>
    <w:rsid w:val="00472EDF"/>
    <w:rsid w:val="00472EED"/>
    <w:rsid w:val="00472EF1"/>
    <w:rsid w:val="00473235"/>
    <w:rsid w:val="004733CE"/>
    <w:rsid w:val="00473437"/>
    <w:rsid w:val="004736A6"/>
    <w:rsid w:val="004736D1"/>
    <w:rsid w:val="00473725"/>
    <w:rsid w:val="004739DC"/>
    <w:rsid w:val="00473D96"/>
    <w:rsid w:val="0047401C"/>
    <w:rsid w:val="004740E7"/>
    <w:rsid w:val="00474264"/>
    <w:rsid w:val="0047427E"/>
    <w:rsid w:val="004742B7"/>
    <w:rsid w:val="0047445B"/>
    <w:rsid w:val="0047466F"/>
    <w:rsid w:val="004748A3"/>
    <w:rsid w:val="00474C49"/>
    <w:rsid w:val="00474D6C"/>
    <w:rsid w:val="00474E52"/>
    <w:rsid w:val="00474E8F"/>
    <w:rsid w:val="004751AD"/>
    <w:rsid w:val="00475299"/>
    <w:rsid w:val="004752E5"/>
    <w:rsid w:val="00475451"/>
    <w:rsid w:val="0047553D"/>
    <w:rsid w:val="00475671"/>
    <w:rsid w:val="004757F4"/>
    <w:rsid w:val="0047580B"/>
    <w:rsid w:val="00475A20"/>
    <w:rsid w:val="00475BD2"/>
    <w:rsid w:val="00475D5A"/>
    <w:rsid w:val="0047673A"/>
    <w:rsid w:val="00476AEA"/>
    <w:rsid w:val="00476D7E"/>
    <w:rsid w:val="00476E29"/>
    <w:rsid w:val="0047749C"/>
    <w:rsid w:val="00477585"/>
    <w:rsid w:val="004775AA"/>
    <w:rsid w:val="0047783E"/>
    <w:rsid w:val="00477AD1"/>
    <w:rsid w:val="00477AD3"/>
    <w:rsid w:val="00477DE7"/>
    <w:rsid w:val="00477FD6"/>
    <w:rsid w:val="0047A564"/>
    <w:rsid w:val="00480262"/>
    <w:rsid w:val="00480373"/>
    <w:rsid w:val="004803C4"/>
    <w:rsid w:val="00480529"/>
    <w:rsid w:val="004808EC"/>
    <w:rsid w:val="00480E23"/>
    <w:rsid w:val="0048130E"/>
    <w:rsid w:val="004814E2"/>
    <w:rsid w:val="004815B2"/>
    <w:rsid w:val="004819ED"/>
    <w:rsid w:val="00481C89"/>
    <w:rsid w:val="00482182"/>
    <w:rsid w:val="00482211"/>
    <w:rsid w:val="0048262E"/>
    <w:rsid w:val="004828DE"/>
    <w:rsid w:val="00482F21"/>
    <w:rsid w:val="00482F30"/>
    <w:rsid w:val="00482FF3"/>
    <w:rsid w:val="00483BF9"/>
    <w:rsid w:val="00483C17"/>
    <w:rsid w:val="00483C4D"/>
    <w:rsid w:val="00483C51"/>
    <w:rsid w:val="00483D97"/>
    <w:rsid w:val="00484369"/>
    <w:rsid w:val="00484379"/>
    <w:rsid w:val="00484442"/>
    <w:rsid w:val="0048444C"/>
    <w:rsid w:val="00484829"/>
    <w:rsid w:val="0048488F"/>
    <w:rsid w:val="00484A69"/>
    <w:rsid w:val="00484A8E"/>
    <w:rsid w:val="00484B6F"/>
    <w:rsid w:val="00484CE5"/>
    <w:rsid w:val="00484DB9"/>
    <w:rsid w:val="00484F59"/>
    <w:rsid w:val="004850DA"/>
    <w:rsid w:val="0048537B"/>
    <w:rsid w:val="004854C5"/>
    <w:rsid w:val="004857CC"/>
    <w:rsid w:val="004858F9"/>
    <w:rsid w:val="004859E4"/>
    <w:rsid w:val="00485D3A"/>
    <w:rsid w:val="00485D9E"/>
    <w:rsid w:val="00485FA5"/>
    <w:rsid w:val="004861D2"/>
    <w:rsid w:val="0048651A"/>
    <w:rsid w:val="0048668D"/>
    <w:rsid w:val="0048669F"/>
    <w:rsid w:val="004866D0"/>
    <w:rsid w:val="004867DE"/>
    <w:rsid w:val="004867FF"/>
    <w:rsid w:val="00486835"/>
    <w:rsid w:val="00486F35"/>
    <w:rsid w:val="00486F4C"/>
    <w:rsid w:val="00487024"/>
    <w:rsid w:val="0048754D"/>
    <w:rsid w:val="00487788"/>
    <w:rsid w:val="004877C0"/>
    <w:rsid w:val="00487BE9"/>
    <w:rsid w:val="00487D84"/>
    <w:rsid w:val="00487E86"/>
    <w:rsid w:val="00487EFF"/>
    <w:rsid w:val="004901BB"/>
    <w:rsid w:val="004902AF"/>
    <w:rsid w:val="004909AA"/>
    <w:rsid w:val="00490B2C"/>
    <w:rsid w:val="00490B2F"/>
    <w:rsid w:val="00490E21"/>
    <w:rsid w:val="00491534"/>
    <w:rsid w:val="004915A4"/>
    <w:rsid w:val="00491640"/>
    <w:rsid w:val="0049182A"/>
    <w:rsid w:val="00491BBD"/>
    <w:rsid w:val="00491DB4"/>
    <w:rsid w:val="00491E05"/>
    <w:rsid w:val="00491F54"/>
    <w:rsid w:val="0049202B"/>
    <w:rsid w:val="00492079"/>
    <w:rsid w:val="004920AD"/>
    <w:rsid w:val="00492254"/>
    <w:rsid w:val="0049241A"/>
    <w:rsid w:val="004924D8"/>
    <w:rsid w:val="00492654"/>
    <w:rsid w:val="00492726"/>
    <w:rsid w:val="00492905"/>
    <w:rsid w:val="00492C3D"/>
    <w:rsid w:val="00492C5A"/>
    <w:rsid w:val="004931BA"/>
    <w:rsid w:val="00493402"/>
    <w:rsid w:val="004934BE"/>
    <w:rsid w:val="00493513"/>
    <w:rsid w:val="00493582"/>
    <w:rsid w:val="00493832"/>
    <w:rsid w:val="00493881"/>
    <w:rsid w:val="004938AF"/>
    <w:rsid w:val="00493BE7"/>
    <w:rsid w:val="00493E5E"/>
    <w:rsid w:val="00494712"/>
    <w:rsid w:val="004949E3"/>
    <w:rsid w:val="00494D6B"/>
    <w:rsid w:val="00494EE6"/>
    <w:rsid w:val="0049509A"/>
    <w:rsid w:val="004950BE"/>
    <w:rsid w:val="0049533F"/>
    <w:rsid w:val="00495489"/>
    <w:rsid w:val="0049551E"/>
    <w:rsid w:val="00495604"/>
    <w:rsid w:val="0049566C"/>
    <w:rsid w:val="00495681"/>
    <w:rsid w:val="00495751"/>
    <w:rsid w:val="00495796"/>
    <w:rsid w:val="00495A2C"/>
    <w:rsid w:val="00495AD3"/>
    <w:rsid w:val="00495B69"/>
    <w:rsid w:val="00495CD9"/>
    <w:rsid w:val="00495EFB"/>
    <w:rsid w:val="00496155"/>
    <w:rsid w:val="004968B8"/>
    <w:rsid w:val="004968D4"/>
    <w:rsid w:val="00496AE4"/>
    <w:rsid w:val="00496B83"/>
    <w:rsid w:val="00496BDA"/>
    <w:rsid w:val="00496BDD"/>
    <w:rsid w:val="00497181"/>
    <w:rsid w:val="00497239"/>
    <w:rsid w:val="0049748A"/>
    <w:rsid w:val="00497704"/>
    <w:rsid w:val="00497787"/>
    <w:rsid w:val="00497AFA"/>
    <w:rsid w:val="00497C42"/>
    <w:rsid w:val="00497CE8"/>
    <w:rsid w:val="004A017D"/>
    <w:rsid w:val="004A03FF"/>
    <w:rsid w:val="004A0428"/>
    <w:rsid w:val="004A06BE"/>
    <w:rsid w:val="004A08AC"/>
    <w:rsid w:val="004A0C47"/>
    <w:rsid w:val="004A0C50"/>
    <w:rsid w:val="004A0EA5"/>
    <w:rsid w:val="004A1117"/>
    <w:rsid w:val="004A1284"/>
    <w:rsid w:val="004A1585"/>
    <w:rsid w:val="004A1653"/>
    <w:rsid w:val="004A1916"/>
    <w:rsid w:val="004A1928"/>
    <w:rsid w:val="004A1AA1"/>
    <w:rsid w:val="004A1B8B"/>
    <w:rsid w:val="004A206F"/>
    <w:rsid w:val="004A21F4"/>
    <w:rsid w:val="004A223B"/>
    <w:rsid w:val="004A232D"/>
    <w:rsid w:val="004A25B6"/>
    <w:rsid w:val="004A2967"/>
    <w:rsid w:val="004A2C7C"/>
    <w:rsid w:val="004A2D93"/>
    <w:rsid w:val="004A30B9"/>
    <w:rsid w:val="004A3220"/>
    <w:rsid w:val="004A33C3"/>
    <w:rsid w:val="004A35C1"/>
    <w:rsid w:val="004A35EC"/>
    <w:rsid w:val="004A362B"/>
    <w:rsid w:val="004A36C9"/>
    <w:rsid w:val="004A3856"/>
    <w:rsid w:val="004A39D4"/>
    <w:rsid w:val="004A3A85"/>
    <w:rsid w:val="004A3CE0"/>
    <w:rsid w:val="004A3D1D"/>
    <w:rsid w:val="004A3DFD"/>
    <w:rsid w:val="004A3E48"/>
    <w:rsid w:val="004A40E2"/>
    <w:rsid w:val="004A4293"/>
    <w:rsid w:val="004A42C3"/>
    <w:rsid w:val="004A445D"/>
    <w:rsid w:val="004A44D4"/>
    <w:rsid w:val="004A4582"/>
    <w:rsid w:val="004A46CE"/>
    <w:rsid w:val="004A4791"/>
    <w:rsid w:val="004A4BDE"/>
    <w:rsid w:val="004A4CEC"/>
    <w:rsid w:val="004A4DBD"/>
    <w:rsid w:val="004A5139"/>
    <w:rsid w:val="004A5172"/>
    <w:rsid w:val="004A55A8"/>
    <w:rsid w:val="004A55C4"/>
    <w:rsid w:val="004A565C"/>
    <w:rsid w:val="004A57CD"/>
    <w:rsid w:val="004A57F1"/>
    <w:rsid w:val="004A58A6"/>
    <w:rsid w:val="004A58ED"/>
    <w:rsid w:val="004A5918"/>
    <w:rsid w:val="004A59AA"/>
    <w:rsid w:val="004A5BE4"/>
    <w:rsid w:val="004A5CD3"/>
    <w:rsid w:val="004A5DE3"/>
    <w:rsid w:val="004A5F43"/>
    <w:rsid w:val="004A60FB"/>
    <w:rsid w:val="004A627C"/>
    <w:rsid w:val="004A6331"/>
    <w:rsid w:val="004A6501"/>
    <w:rsid w:val="004A6782"/>
    <w:rsid w:val="004A682A"/>
    <w:rsid w:val="004A6D4D"/>
    <w:rsid w:val="004A6E1E"/>
    <w:rsid w:val="004A6EDC"/>
    <w:rsid w:val="004A7043"/>
    <w:rsid w:val="004A7221"/>
    <w:rsid w:val="004A7297"/>
    <w:rsid w:val="004A74CD"/>
    <w:rsid w:val="004A76A8"/>
    <w:rsid w:val="004A7749"/>
    <w:rsid w:val="004A783A"/>
    <w:rsid w:val="004A798E"/>
    <w:rsid w:val="004A79EA"/>
    <w:rsid w:val="004A7A2B"/>
    <w:rsid w:val="004A7E9C"/>
    <w:rsid w:val="004B0028"/>
    <w:rsid w:val="004B003B"/>
    <w:rsid w:val="004B0196"/>
    <w:rsid w:val="004B01F0"/>
    <w:rsid w:val="004B0828"/>
    <w:rsid w:val="004B09B2"/>
    <w:rsid w:val="004B0A94"/>
    <w:rsid w:val="004B0B13"/>
    <w:rsid w:val="004B0F19"/>
    <w:rsid w:val="004B156A"/>
    <w:rsid w:val="004B15C4"/>
    <w:rsid w:val="004B15FF"/>
    <w:rsid w:val="004B1888"/>
    <w:rsid w:val="004B1974"/>
    <w:rsid w:val="004B1B12"/>
    <w:rsid w:val="004B1B16"/>
    <w:rsid w:val="004B1CF8"/>
    <w:rsid w:val="004B20E5"/>
    <w:rsid w:val="004B21C5"/>
    <w:rsid w:val="004B2404"/>
    <w:rsid w:val="004B24DA"/>
    <w:rsid w:val="004B25F4"/>
    <w:rsid w:val="004B26B0"/>
    <w:rsid w:val="004B2C18"/>
    <w:rsid w:val="004B2C47"/>
    <w:rsid w:val="004B2D24"/>
    <w:rsid w:val="004B3046"/>
    <w:rsid w:val="004B341B"/>
    <w:rsid w:val="004B351C"/>
    <w:rsid w:val="004B3745"/>
    <w:rsid w:val="004B3799"/>
    <w:rsid w:val="004B3836"/>
    <w:rsid w:val="004B38F8"/>
    <w:rsid w:val="004B42BA"/>
    <w:rsid w:val="004B4433"/>
    <w:rsid w:val="004B457A"/>
    <w:rsid w:val="004B47FD"/>
    <w:rsid w:val="004B494D"/>
    <w:rsid w:val="004B4B9B"/>
    <w:rsid w:val="004B4EFF"/>
    <w:rsid w:val="004B5129"/>
    <w:rsid w:val="004B5B0F"/>
    <w:rsid w:val="004B5CFD"/>
    <w:rsid w:val="004B5D07"/>
    <w:rsid w:val="004B60BD"/>
    <w:rsid w:val="004B62F7"/>
    <w:rsid w:val="004B6307"/>
    <w:rsid w:val="004B6322"/>
    <w:rsid w:val="004B64A1"/>
    <w:rsid w:val="004B65E7"/>
    <w:rsid w:val="004B682A"/>
    <w:rsid w:val="004B696F"/>
    <w:rsid w:val="004B6E83"/>
    <w:rsid w:val="004B71D7"/>
    <w:rsid w:val="004B71DC"/>
    <w:rsid w:val="004B7361"/>
    <w:rsid w:val="004B752C"/>
    <w:rsid w:val="004B7533"/>
    <w:rsid w:val="004B7942"/>
    <w:rsid w:val="004B7BB4"/>
    <w:rsid w:val="004B7E41"/>
    <w:rsid w:val="004B7F3F"/>
    <w:rsid w:val="004C00DB"/>
    <w:rsid w:val="004C0307"/>
    <w:rsid w:val="004C039E"/>
    <w:rsid w:val="004C076C"/>
    <w:rsid w:val="004C0841"/>
    <w:rsid w:val="004C0E29"/>
    <w:rsid w:val="004C10AB"/>
    <w:rsid w:val="004C11E5"/>
    <w:rsid w:val="004C1329"/>
    <w:rsid w:val="004C137D"/>
    <w:rsid w:val="004C15F9"/>
    <w:rsid w:val="004C1F1C"/>
    <w:rsid w:val="004C2001"/>
    <w:rsid w:val="004C20C3"/>
    <w:rsid w:val="004C24C0"/>
    <w:rsid w:val="004C2B4B"/>
    <w:rsid w:val="004C2BE4"/>
    <w:rsid w:val="004C2C6A"/>
    <w:rsid w:val="004C2CAD"/>
    <w:rsid w:val="004C2CED"/>
    <w:rsid w:val="004C2EC4"/>
    <w:rsid w:val="004C2F5B"/>
    <w:rsid w:val="004C3013"/>
    <w:rsid w:val="004C3047"/>
    <w:rsid w:val="004C33A6"/>
    <w:rsid w:val="004C344F"/>
    <w:rsid w:val="004C34EA"/>
    <w:rsid w:val="004C35E5"/>
    <w:rsid w:val="004C3855"/>
    <w:rsid w:val="004C3B7F"/>
    <w:rsid w:val="004C3BF9"/>
    <w:rsid w:val="004C3C10"/>
    <w:rsid w:val="004C3C35"/>
    <w:rsid w:val="004C3C75"/>
    <w:rsid w:val="004C3CE1"/>
    <w:rsid w:val="004C409B"/>
    <w:rsid w:val="004C4224"/>
    <w:rsid w:val="004C42E4"/>
    <w:rsid w:val="004C44BA"/>
    <w:rsid w:val="004C44DE"/>
    <w:rsid w:val="004C462F"/>
    <w:rsid w:val="004C4746"/>
    <w:rsid w:val="004C47A1"/>
    <w:rsid w:val="004C47D5"/>
    <w:rsid w:val="004C4C15"/>
    <w:rsid w:val="004C52DB"/>
    <w:rsid w:val="004C55EC"/>
    <w:rsid w:val="004C57E5"/>
    <w:rsid w:val="004C5936"/>
    <w:rsid w:val="004C5AA7"/>
    <w:rsid w:val="004C5B9A"/>
    <w:rsid w:val="004C5BC6"/>
    <w:rsid w:val="004C5C9C"/>
    <w:rsid w:val="004C5E5A"/>
    <w:rsid w:val="004C6377"/>
    <w:rsid w:val="004C63BC"/>
    <w:rsid w:val="004C64BC"/>
    <w:rsid w:val="004C6514"/>
    <w:rsid w:val="004C656C"/>
    <w:rsid w:val="004C6591"/>
    <w:rsid w:val="004C65BB"/>
    <w:rsid w:val="004C666D"/>
    <w:rsid w:val="004C68F3"/>
    <w:rsid w:val="004C6B5A"/>
    <w:rsid w:val="004C6CA9"/>
    <w:rsid w:val="004C7054"/>
    <w:rsid w:val="004C7314"/>
    <w:rsid w:val="004C740A"/>
    <w:rsid w:val="004C751F"/>
    <w:rsid w:val="004C7FD7"/>
    <w:rsid w:val="004D0017"/>
    <w:rsid w:val="004D00FB"/>
    <w:rsid w:val="004D0247"/>
    <w:rsid w:val="004D07FB"/>
    <w:rsid w:val="004D08B3"/>
    <w:rsid w:val="004D0E46"/>
    <w:rsid w:val="004D0E54"/>
    <w:rsid w:val="004D141F"/>
    <w:rsid w:val="004D157E"/>
    <w:rsid w:val="004D193D"/>
    <w:rsid w:val="004D19B6"/>
    <w:rsid w:val="004D1B97"/>
    <w:rsid w:val="004D1BA9"/>
    <w:rsid w:val="004D21BA"/>
    <w:rsid w:val="004D28E8"/>
    <w:rsid w:val="004D2C5A"/>
    <w:rsid w:val="004D308B"/>
    <w:rsid w:val="004D351E"/>
    <w:rsid w:val="004D37A5"/>
    <w:rsid w:val="004D3AC0"/>
    <w:rsid w:val="004D3ADD"/>
    <w:rsid w:val="004D3CCB"/>
    <w:rsid w:val="004D3E9E"/>
    <w:rsid w:val="004D402A"/>
    <w:rsid w:val="004D4248"/>
    <w:rsid w:val="004D42FD"/>
    <w:rsid w:val="004D460E"/>
    <w:rsid w:val="004D4683"/>
    <w:rsid w:val="004D4719"/>
    <w:rsid w:val="004D49FE"/>
    <w:rsid w:val="004D4B2D"/>
    <w:rsid w:val="004D4CD2"/>
    <w:rsid w:val="004D4E75"/>
    <w:rsid w:val="004D4F3D"/>
    <w:rsid w:val="004D4FDA"/>
    <w:rsid w:val="004D5051"/>
    <w:rsid w:val="004D5373"/>
    <w:rsid w:val="004D53D7"/>
    <w:rsid w:val="004D54CD"/>
    <w:rsid w:val="004D55B6"/>
    <w:rsid w:val="004D55EF"/>
    <w:rsid w:val="004D574A"/>
    <w:rsid w:val="004D5BBC"/>
    <w:rsid w:val="004D5C46"/>
    <w:rsid w:val="004D5DD9"/>
    <w:rsid w:val="004D5F53"/>
    <w:rsid w:val="004D5FCB"/>
    <w:rsid w:val="004D5FD6"/>
    <w:rsid w:val="004D623B"/>
    <w:rsid w:val="004D6388"/>
    <w:rsid w:val="004D64EB"/>
    <w:rsid w:val="004D6865"/>
    <w:rsid w:val="004D6B04"/>
    <w:rsid w:val="004D6C29"/>
    <w:rsid w:val="004D6D47"/>
    <w:rsid w:val="004D6D8E"/>
    <w:rsid w:val="004D716B"/>
    <w:rsid w:val="004D73FF"/>
    <w:rsid w:val="004D76EA"/>
    <w:rsid w:val="004D7D5E"/>
    <w:rsid w:val="004D7F60"/>
    <w:rsid w:val="004E009F"/>
    <w:rsid w:val="004E039E"/>
    <w:rsid w:val="004E0490"/>
    <w:rsid w:val="004E05DE"/>
    <w:rsid w:val="004E07C7"/>
    <w:rsid w:val="004E09F1"/>
    <w:rsid w:val="004E0B08"/>
    <w:rsid w:val="004E10F8"/>
    <w:rsid w:val="004E11D7"/>
    <w:rsid w:val="004E1362"/>
    <w:rsid w:val="004E13ED"/>
    <w:rsid w:val="004E162A"/>
    <w:rsid w:val="004E1754"/>
    <w:rsid w:val="004E17F0"/>
    <w:rsid w:val="004E19A0"/>
    <w:rsid w:val="004E1B7D"/>
    <w:rsid w:val="004E22CB"/>
    <w:rsid w:val="004E2AF8"/>
    <w:rsid w:val="004E2D7D"/>
    <w:rsid w:val="004E2DA4"/>
    <w:rsid w:val="004E2DDB"/>
    <w:rsid w:val="004E2EDD"/>
    <w:rsid w:val="004E2F84"/>
    <w:rsid w:val="004E3261"/>
    <w:rsid w:val="004E35C6"/>
    <w:rsid w:val="004E3711"/>
    <w:rsid w:val="004E3785"/>
    <w:rsid w:val="004E3829"/>
    <w:rsid w:val="004E3C88"/>
    <w:rsid w:val="004E3E5F"/>
    <w:rsid w:val="004E4093"/>
    <w:rsid w:val="004E4734"/>
    <w:rsid w:val="004E480B"/>
    <w:rsid w:val="004E4CE8"/>
    <w:rsid w:val="004E4F57"/>
    <w:rsid w:val="004E5197"/>
    <w:rsid w:val="004E5BE7"/>
    <w:rsid w:val="004E5DFA"/>
    <w:rsid w:val="004E5F66"/>
    <w:rsid w:val="004E6071"/>
    <w:rsid w:val="004E6097"/>
    <w:rsid w:val="004E6102"/>
    <w:rsid w:val="004E62F8"/>
    <w:rsid w:val="004E63BC"/>
    <w:rsid w:val="004E6CDD"/>
    <w:rsid w:val="004E6DEA"/>
    <w:rsid w:val="004E6EC4"/>
    <w:rsid w:val="004E71F7"/>
    <w:rsid w:val="004E7267"/>
    <w:rsid w:val="004E7491"/>
    <w:rsid w:val="004E7755"/>
    <w:rsid w:val="004E77B5"/>
    <w:rsid w:val="004E7970"/>
    <w:rsid w:val="004E799D"/>
    <w:rsid w:val="004E7B0D"/>
    <w:rsid w:val="004E7BB2"/>
    <w:rsid w:val="004E7EA8"/>
    <w:rsid w:val="004F0143"/>
    <w:rsid w:val="004F04A3"/>
    <w:rsid w:val="004F07D2"/>
    <w:rsid w:val="004F109E"/>
    <w:rsid w:val="004F10D9"/>
    <w:rsid w:val="004F16FC"/>
    <w:rsid w:val="004F194F"/>
    <w:rsid w:val="004F1EFF"/>
    <w:rsid w:val="004F2199"/>
    <w:rsid w:val="004F2267"/>
    <w:rsid w:val="004F240F"/>
    <w:rsid w:val="004F26A1"/>
    <w:rsid w:val="004F26B6"/>
    <w:rsid w:val="004F271D"/>
    <w:rsid w:val="004F2CBE"/>
    <w:rsid w:val="004F2FC1"/>
    <w:rsid w:val="004F2FCC"/>
    <w:rsid w:val="004F30F3"/>
    <w:rsid w:val="004F311E"/>
    <w:rsid w:val="004F31A3"/>
    <w:rsid w:val="004F3405"/>
    <w:rsid w:val="004F3617"/>
    <w:rsid w:val="004F3723"/>
    <w:rsid w:val="004F37F9"/>
    <w:rsid w:val="004F3824"/>
    <w:rsid w:val="004F389C"/>
    <w:rsid w:val="004F3A94"/>
    <w:rsid w:val="004F4040"/>
    <w:rsid w:val="004F4085"/>
    <w:rsid w:val="004F443D"/>
    <w:rsid w:val="004F4485"/>
    <w:rsid w:val="004F44A3"/>
    <w:rsid w:val="004F44C3"/>
    <w:rsid w:val="004F47E7"/>
    <w:rsid w:val="004F49DB"/>
    <w:rsid w:val="004F49FC"/>
    <w:rsid w:val="004F4C73"/>
    <w:rsid w:val="004F4C7D"/>
    <w:rsid w:val="004F4E19"/>
    <w:rsid w:val="004F550C"/>
    <w:rsid w:val="004F5796"/>
    <w:rsid w:val="004F5E06"/>
    <w:rsid w:val="004F5F02"/>
    <w:rsid w:val="004F5F2E"/>
    <w:rsid w:val="004F6350"/>
    <w:rsid w:val="004F6682"/>
    <w:rsid w:val="004F6785"/>
    <w:rsid w:val="004F67AA"/>
    <w:rsid w:val="004F6F9B"/>
    <w:rsid w:val="004F76CA"/>
    <w:rsid w:val="004F7F61"/>
    <w:rsid w:val="00500249"/>
    <w:rsid w:val="0050024C"/>
    <w:rsid w:val="0050031F"/>
    <w:rsid w:val="005004FE"/>
    <w:rsid w:val="00500680"/>
    <w:rsid w:val="005006C3"/>
    <w:rsid w:val="00500813"/>
    <w:rsid w:val="00500F5A"/>
    <w:rsid w:val="005010C7"/>
    <w:rsid w:val="00501171"/>
    <w:rsid w:val="005011FF"/>
    <w:rsid w:val="00501223"/>
    <w:rsid w:val="00501449"/>
    <w:rsid w:val="00501515"/>
    <w:rsid w:val="005019CA"/>
    <w:rsid w:val="00501B6E"/>
    <w:rsid w:val="00501CE2"/>
    <w:rsid w:val="00501D59"/>
    <w:rsid w:val="0050200D"/>
    <w:rsid w:val="00502369"/>
    <w:rsid w:val="0050240D"/>
    <w:rsid w:val="00502539"/>
    <w:rsid w:val="00503104"/>
    <w:rsid w:val="0050316E"/>
    <w:rsid w:val="0050341E"/>
    <w:rsid w:val="00503431"/>
    <w:rsid w:val="005035DB"/>
    <w:rsid w:val="00503985"/>
    <w:rsid w:val="00503990"/>
    <w:rsid w:val="00503ABF"/>
    <w:rsid w:val="00503AF8"/>
    <w:rsid w:val="00503F9D"/>
    <w:rsid w:val="00504081"/>
    <w:rsid w:val="0050409A"/>
    <w:rsid w:val="00504377"/>
    <w:rsid w:val="00504539"/>
    <w:rsid w:val="00504651"/>
    <w:rsid w:val="0050492E"/>
    <w:rsid w:val="00504A01"/>
    <w:rsid w:val="00504E9B"/>
    <w:rsid w:val="00504ED2"/>
    <w:rsid w:val="005050A8"/>
    <w:rsid w:val="005053D2"/>
    <w:rsid w:val="0050554D"/>
    <w:rsid w:val="00505760"/>
    <w:rsid w:val="0050583C"/>
    <w:rsid w:val="00505903"/>
    <w:rsid w:val="00505A5A"/>
    <w:rsid w:val="00505AB8"/>
    <w:rsid w:val="00505CCF"/>
    <w:rsid w:val="00505E20"/>
    <w:rsid w:val="00505FD2"/>
    <w:rsid w:val="005061A2"/>
    <w:rsid w:val="00506618"/>
    <w:rsid w:val="00506807"/>
    <w:rsid w:val="0050714B"/>
    <w:rsid w:val="00507209"/>
    <w:rsid w:val="00507260"/>
    <w:rsid w:val="00507541"/>
    <w:rsid w:val="005075C4"/>
    <w:rsid w:val="00507A25"/>
    <w:rsid w:val="00507E1C"/>
    <w:rsid w:val="00507E48"/>
    <w:rsid w:val="0051015C"/>
    <w:rsid w:val="005102F6"/>
    <w:rsid w:val="005107FB"/>
    <w:rsid w:val="00510839"/>
    <w:rsid w:val="0051090B"/>
    <w:rsid w:val="00510D1F"/>
    <w:rsid w:val="00510D23"/>
    <w:rsid w:val="00510DD5"/>
    <w:rsid w:val="005110B0"/>
    <w:rsid w:val="00511349"/>
    <w:rsid w:val="005113EE"/>
    <w:rsid w:val="005115F8"/>
    <w:rsid w:val="005116EB"/>
    <w:rsid w:val="00511C57"/>
    <w:rsid w:val="00511EE2"/>
    <w:rsid w:val="00511F7F"/>
    <w:rsid w:val="00511F8C"/>
    <w:rsid w:val="005121FB"/>
    <w:rsid w:val="00512662"/>
    <w:rsid w:val="00513588"/>
    <w:rsid w:val="005135A6"/>
    <w:rsid w:val="005136DB"/>
    <w:rsid w:val="005137EB"/>
    <w:rsid w:val="0051388E"/>
    <w:rsid w:val="005138A2"/>
    <w:rsid w:val="00513906"/>
    <w:rsid w:val="0051397E"/>
    <w:rsid w:val="00513D72"/>
    <w:rsid w:val="00514030"/>
    <w:rsid w:val="00514280"/>
    <w:rsid w:val="005142E4"/>
    <w:rsid w:val="005142FA"/>
    <w:rsid w:val="00514669"/>
    <w:rsid w:val="00514855"/>
    <w:rsid w:val="00514AF0"/>
    <w:rsid w:val="00514C21"/>
    <w:rsid w:val="00514C43"/>
    <w:rsid w:val="00514CA8"/>
    <w:rsid w:val="0051501E"/>
    <w:rsid w:val="0051514C"/>
    <w:rsid w:val="005152BF"/>
    <w:rsid w:val="005154CA"/>
    <w:rsid w:val="005154F9"/>
    <w:rsid w:val="00515502"/>
    <w:rsid w:val="005155F2"/>
    <w:rsid w:val="00515686"/>
    <w:rsid w:val="00515C0C"/>
    <w:rsid w:val="00515E0B"/>
    <w:rsid w:val="00515E8D"/>
    <w:rsid w:val="00516015"/>
    <w:rsid w:val="00516280"/>
    <w:rsid w:val="005163B5"/>
    <w:rsid w:val="005163E8"/>
    <w:rsid w:val="0051653B"/>
    <w:rsid w:val="005165B1"/>
    <w:rsid w:val="005166A4"/>
    <w:rsid w:val="005166E7"/>
    <w:rsid w:val="00516815"/>
    <w:rsid w:val="0051699B"/>
    <w:rsid w:val="00516C13"/>
    <w:rsid w:val="00517138"/>
    <w:rsid w:val="005172FB"/>
    <w:rsid w:val="005175D2"/>
    <w:rsid w:val="0051767F"/>
    <w:rsid w:val="005176DB"/>
    <w:rsid w:val="00517822"/>
    <w:rsid w:val="00517830"/>
    <w:rsid w:val="00520140"/>
    <w:rsid w:val="005201BF"/>
    <w:rsid w:val="0052029B"/>
    <w:rsid w:val="00520451"/>
    <w:rsid w:val="00520B6C"/>
    <w:rsid w:val="00520ED1"/>
    <w:rsid w:val="0052100C"/>
    <w:rsid w:val="00521096"/>
    <w:rsid w:val="0052153D"/>
    <w:rsid w:val="00521B40"/>
    <w:rsid w:val="00521CFF"/>
    <w:rsid w:val="00521E55"/>
    <w:rsid w:val="005221D7"/>
    <w:rsid w:val="005224D1"/>
    <w:rsid w:val="005226AE"/>
    <w:rsid w:val="00522862"/>
    <w:rsid w:val="00522A5C"/>
    <w:rsid w:val="00522EB2"/>
    <w:rsid w:val="00523182"/>
    <w:rsid w:val="005231CD"/>
    <w:rsid w:val="00523253"/>
    <w:rsid w:val="00523597"/>
    <w:rsid w:val="005237AB"/>
    <w:rsid w:val="00523813"/>
    <w:rsid w:val="00523DB4"/>
    <w:rsid w:val="00523DCD"/>
    <w:rsid w:val="00524211"/>
    <w:rsid w:val="00524326"/>
    <w:rsid w:val="00524479"/>
    <w:rsid w:val="005245A2"/>
    <w:rsid w:val="005245B0"/>
    <w:rsid w:val="00524755"/>
    <w:rsid w:val="0052482E"/>
    <w:rsid w:val="00524C8F"/>
    <w:rsid w:val="00524FBE"/>
    <w:rsid w:val="00525277"/>
    <w:rsid w:val="005252F2"/>
    <w:rsid w:val="00525316"/>
    <w:rsid w:val="00525350"/>
    <w:rsid w:val="0052561F"/>
    <w:rsid w:val="005257CC"/>
    <w:rsid w:val="0052583A"/>
    <w:rsid w:val="0052597B"/>
    <w:rsid w:val="00525AD3"/>
    <w:rsid w:val="00525B9C"/>
    <w:rsid w:val="00525D30"/>
    <w:rsid w:val="00525E7F"/>
    <w:rsid w:val="00525E9F"/>
    <w:rsid w:val="00525FC4"/>
    <w:rsid w:val="00526149"/>
    <w:rsid w:val="00526726"/>
    <w:rsid w:val="0052674A"/>
    <w:rsid w:val="00526A73"/>
    <w:rsid w:val="00526BFB"/>
    <w:rsid w:val="00526D80"/>
    <w:rsid w:val="00526DC5"/>
    <w:rsid w:val="00526DCA"/>
    <w:rsid w:val="005270BD"/>
    <w:rsid w:val="005270CC"/>
    <w:rsid w:val="005270F4"/>
    <w:rsid w:val="005274F7"/>
    <w:rsid w:val="00527571"/>
    <w:rsid w:val="0052771C"/>
    <w:rsid w:val="00527808"/>
    <w:rsid w:val="0052791F"/>
    <w:rsid w:val="00527AA8"/>
    <w:rsid w:val="00527F61"/>
    <w:rsid w:val="00530101"/>
    <w:rsid w:val="00530226"/>
    <w:rsid w:val="005302DE"/>
    <w:rsid w:val="00530441"/>
    <w:rsid w:val="0053048F"/>
    <w:rsid w:val="0053074A"/>
    <w:rsid w:val="0053078C"/>
    <w:rsid w:val="005309F3"/>
    <w:rsid w:val="00530ADD"/>
    <w:rsid w:val="0053126F"/>
    <w:rsid w:val="005313E2"/>
    <w:rsid w:val="00531520"/>
    <w:rsid w:val="005315A2"/>
    <w:rsid w:val="005315B3"/>
    <w:rsid w:val="0053179D"/>
    <w:rsid w:val="00531B7E"/>
    <w:rsid w:val="00531CAE"/>
    <w:rsid w:val="00531E53"/>
    <w:rsid w:val="00532052"/>
    <w:rsid w:val="005322BE"/>
    <w:rsid w:val="005323DD"/>
    <w:rsid w:val="00532455"/>
    <w:rsid w:val="005326A9"/>
    <w:rsid w:val="005326F2"/>
    <w:rsid w:val="00532891"/>
    <w:rsid w:val="005328B5"/>
    <w:rsid w:val="00532C5E"/>
    <w:rsid w:val="00532E4E"/>
    <w:rsid w:val="0053310B"/>
    <w:rsid w:val="0053327C"/>
    <w:rsid w:val="0053391F"/>
    <w:rsid w:val="005339BF"/>
    <w:rsid w:val="00533AB9"/>
    <w:rsid w:val="00533E98"/>
    <w:rsid w:val="00534082"/>
    <w:rsid w:val="00534093"/>
    <w:rsid w:val="0053415F"/>
    <w:rsid w:val="00534252"/>
    <w:rsid w:val="005342A0"/>
    <w:rsid w:val="00534C2D"/>
    <w:rsid w:val="00535393"/>
    <w:rsid w:val="005357BE"/>
    <w:rsid w:val="00535942"/>
    <w:rsid w:val="00535A51"/>
    <w:rsid w:val="00535BD0"/>
    <w:rsid w:val="00535D90"/>
    <w:rsid w:val="00535FFF"/>
    <w:rsid w:val="0053601E"/>
    <w:rsid w:val="005364E3"/>
    <w:rsid w:val="00536577"/>
    <w:rsid w:val="005367FA"/>
    <w:rsid w:val="005368EA"/>
    <w:rsid w:val="00536A13"/>
    <w:rsid w:val="00536C41"/>
    <w:rsid w:val="00536DC5"/>
    <w:rsid w:val="00536DC6"/>
    <w:rsid w:val="00536E6D"/>
    <w:rsid w:val="00536FB9"/>
    <w:rsid w:val="00537024"/>
    <w:rsid w:val="0053715D"/>
    <w:rsid w:val="00537166"/>
    <w:rsid w:val="00537326"/>
    <w:rsid w:val="00537975"/>
    <w:rsid w:val="005379CD"/>
    <w:rsid w:val="00537B3F"/>
    <w:rsid w:val="00537CA4"/>
    <w:rsid w:val="00537D20"/>
    <w:rsid w:val="00537E2F"/>
    <w:rsid w:val="00540297"/>
    <w:rsid w:val="00540309"/>
    <w:rsid w:val="00540481"/>
    <w:rsid w:val="0054058A"/>
    <w:rsid w:val="00540C6C"/>
    <w:rsid w:val="00540CC2"/>
    <w:rsid w:val="00540E63"/>
    <w:rsid w:val="0054115B"/>
    <w:rsid w:val="005412B0"/>
    <w:rsid w:val="005412D8"/>
    <w:rsid w:val="005413C6"/>
    <w:rsid w:val="005414A4"/>
    <w:rsid w:val="00541864"/>
    <w:rsid w:val="00541A27"/>
    <w:rsid w:val="00541A70"/>
    <w:rsid w:val="00541AD2"/>
    <w:rsid w:val="00541CA2"/>
    <w:rsid w:val="00541E34"/>
    <w:rsid w:val="00541EE3"/>
    <w:rsid w:val="00541FFB"/>
    <w:rsid w:val="00542045"/>
    <w:rsid w:val="005422C5"/>
    <w:rsid w:val="00542345"/>
    <w:rsid w:val="005423E4"/>
    <w:rsid w:val="005424C3"/>
    <w:rsid w:val="00542743"/>
    <w:rsid w:val="00542832"/>
    <w:rsid w:val="00542A34"/>
    <w:rsid w:val="00542B3F"/>
    <w:rsid w:val="00542D6F"/>
    <w:rsid w:val="00542E0E"/>
    <w:rsid w:val="00542E2A"/>
    <w:rsid w:val="00542F14"/>
    <w:rsid w:val="00542F37"/>
    <w:rsid w:val="005430CA"/>
    <w:rsid w:val="005430EA"/>
    <w:rsid w:val="00543287"/>
    <w:rsid w:val="0054375C"/>
    <w:rsid w:val="005437D7"/>
    <w:rsid w:val="005438EA"/>
    <w:rsid w:val="00543933"/>
    <w:rsid w:val="00543A2B"/>
    <w:rsid w:val="00543B32"/>
    <w:rsid w:val="00543E92"/>
    <w:rsid w:val="00543E97"/>
    <w:rsid w:val="00544025"/>
    <w:rsid w:val="005440C6"/>
    <w:rsid w:val="0054447E"/>
    <w:rsid w:val="005447AA"/>
    <w:rsid w:val="005448A8"/>
    <w:rsid w:val="00544C3D"/>
    <w:rsid w:val="00544C5E"/>
    <w:rsid w:val="00544D39"/>
    <w:rsid w:val="00544E30"/>
    <w:rsid w:val="0054521C"/>
    <w:rsid w:val="00545473"/>
    <w:rsid w:val="00545702"/>
    <w:rsid w:val="00545BF9"/>
    <w:rsid w:val="00545D02"/>
    <w:rsid w:val="00545DC8"/>
    <w:rsid w:val="00545FA1"/>
    <w:rsid w:val="005464DA"/>
    <w:rsid w:val="005466ED"/>
    <w:rsid w:val="005469B4"/>
    <w:rsid w:val="00546A2A"/>
    <w:rsid w:val="00546E2E"/>
    <w:rsid w:val="00546E84"/>
    <w:rsid w:val="00547351"/>
    <w:rsid w:val="005473E2"/>
    <w:rsid w:val="005475E8"/>
    <w:rsid w:val="005476F9"/>
    <w:rsid w:val="0054783F"/>
    <w:rsid w:val="00547968"/>
    <w:rsid w:val="00547B43"/>
    <w:rsid w:val="00547C59"/>
    <w:rsid w:val="00547C7A"/>
    <w:rsid w:val="00547C97"/>
    <w:rsid w:val="00547F13"/>
    <w:rsid w:val="00550285"/>
    <w:rsid w:val="00550535"/>
    <w:rsid w:val="005506AD"/>
    <w:rsid w:val="0055095B"/>
    <w:rsid w:val="00550D4A"/>
    <w:rsid w:val="00550E09"/>
    <w:rsid w:val="00550E3B"/>
    <w:rsid w:val="00550F00"/>
    <w:rsid w:val="00551017"/>
    <w:rsid w:val="00551175"/>
    <w:rsid w:val="005512A7"/>
    <w:rsid w:val="005512B3"/>
    <w:rsid w:val="005514DF"/>
    <w:rsid w:val="00551870"/>
    <w:rsid w:val="00551891"/>
    <w:rsid w:val="00551B1D"/>
    <w:rsid w:val="00551BC6"/>
    <w:rsid w:val="00551CEA"/>
    <w:rsid w:val="0055210A"/>
    <w:rsid w:val="00552302"/>
    <w:rsid w:val="00552508"/>
    <w:rsid w:val="005526BB"/>
    <w:rsid w:val="0055273B"/>
    <w:rsid w:val="00552876"/>
    <w:rsid w:val="0055293E"/>
    <w:rsid w:val="00552C5A"/>
    <w:rsid w:val="00552F8B"/>
    <w:rsid w:val="0055301F"/>
    <w:rsid w:val="00553174"/>
    <w:rsid w:val="0055321E"/>
    <w:rsid w:val="005532ED"/>
    <w:rsid w:val="0055353F"/>
    <w:rsid w:val="00553568"/>
    <w:rsid w:val="0055357B"/>
    <w:rsid w:val="00553892"/>
    <w:rsid w:val="00553A56"/>
    <w:rsid w:val="00553BC7"/>
    <w:rsid w:val="00553C2A"/>
    <w:rsid w:val="00553E12"/>
    <w:rsid w:val="00553E69"/>
    <w:rsid w:val="00553F23"/>
    <w:rsid w:val="00554036"/>
    <w:rsid w:val="00554068"/>
    <w:rsid w:val="005540E0"/>
    <w:rsid w:val="005541FF"/>
    <w:rsid w:val="00554477"/>
    <w:rsid w:val="00554743"/>
    <w:rsid w:val="00554923"/>
    <w:rsid w:val="005549B6"/>
    <w:rsid w:val="00554A29"/>
    <w:rsid w:val="00554C89"/>
    <w:rsid w:val="00554D3E"/>
    <w:rsid w:val="00554E79"/>
    <w:rsid w:val="005550F5"/>
    <w:rsid w:val="005554A4"/>
    <w:rsid w:val="005555A9"/>
    <w:rsid w:val="00555846"/>
    <w:rsid w:val="0055594E"/>
    <w:rsid w:val="005559AE"/>
    <w:rsid w:val="0055672B"/>
    <w:rsid w:val="005567DF"/>
    <w:rsid w:val="005568A5"/>
    <w:rsid w:val="00556CBA"/>
    <w:rsid w:val="00556EF2"/>
    <w:rsid w:val="00557163"/>
    <w:rsid w:val="005577B1"/>
    <w:rsid w:val="0055797F"/>
    <w:rsid w:val="005579AC"/>
    <w:rsid w:val="00557ADD"/>
    <w:rsid w:val="00557B33"/>
    <w:rsid w:val="00557D7C"/>
    <w:rsid w:val="00557D9E"/>
    <w:rsid w:val="00557DB5"/>
    <w:rsid w:val="00557EDC"/>
    <w:rsid w:val="0056004D"/>
    <w:rsid w:val="00560552"/>
    <w:rsid w:val="00560834"/>
    <w:rsid w:val="00560AE6"/>
    <w:rsid w:val="00560C30"/>
    <w:rsid w:val="00560C5D"/>
    <w:rsid w:val="00560C60"/>
    <w:rsid w:val="00560D8E"/>
    <w:rsid w:val="00560F28"/>
    <w:rsid w:val="00561047"/>
    <w:rsid w:val="005610FB"/>
    <w:rsid w:val="00561725"/>
    <w:rsid w:val="00561F6F"/>
    <w:rsid w:val="0056213F"/>
    <w:rsid w:val="0056280A"/>
    <w:rsid w:val="005629C4"/>
    <w:rsid w:val="00562AB9"/>
    <w:rsid w:val="00562C9D"/>
    <w:rsid w:val="00562DE2"/>
    <w:rsid w:val="00563063"/>
    <w:rsid w:val="0056329A"/>
    <w:rsid w:val="005636E9"/>
    <w:rsid w:val="00563815"/>
    <w:rsid w:val="005641FD"/>
    <w:rsid w:val="00564779"/>
    <w:rsid w:val="00564782"/>
    <w:rsid w:val="0056491D"/>
    <w:rsid w:val="00564BA7"/>
    <w:rsid w:val="00564E99"/>
    <w:rsid w:val="00564F3A"/>
    <w:rsid w:val="00564F7F"/>
    <w:rsid w:val="005651CC"/>
    <w:rsid w:val="00565290"/>
    <w:rsid w:val="005654BF"/>
    <w:rsid w:val="0056563D"/>
    <w:rsid w:val="00565924"/>
    <w:rsid w:val="00565965"/>
    <w:rsid w:val="00566786"/>
    <w:rsid w:val="0056688A"/>
    <w:rsid w:val="00566A26"/>
    <w:rsid w:val="00566B34"/>
    <w:rsid w:val="00566B67"/>
    <w:rsid w:val="00567021"/>
    <w:rsid w:val="00567817"/>
    <w:rsid w:val="0056784A"/>
    <w:rsid w:val="00567BC3"/>
    <w:rsid w:val="00567EE3"/>
    <w:rsid w:val="005702D5"/>
    <w:rsid w:val="005706ED"/>
    <w:rsid w:val="00570982"/>
    <w:rsid w:val="005709A7"/>
    <w:rsid w:val="005710B3"/>
    <w:rsid w:val="005710F4"/>
    <w:rsid w:val="00571335"/>
    <w:rsid w:val="00571521"/>
    <w:rsid w:val="00571623"/>
    <w:rsid w:val="005719C1"/>
    <w:rsid w:val="00571CEF"/>
    <w:rsid w:val="00571F2F"/>
    <w:rsid w:val="00571FEA"/>
    <w:rsid w:val="00572536"/>
    <w:rsid w:val="00572569"/>
    <w:rsid w:val="005729F4"/>
    <w:rsid w:val="00572A27"/>
    <w:rsid w:val="00572A7F"/>
    <w:rsid w:val="00572D7B"/>
    <w:rsid w:val="00573005"/>
    <w:rsid w:val="005732A0"/>
    <w:rsid w:val="005732AE"/>
    <w:rsid w:val="005733F3"/>
    <w:rsid w:val="00573613"/>
    <w:rsid w:val="005737C7"/>
    <w:rsid w:val="00573ACD"/>
    <w:rsid w:val="00573D16"/>
    <w:rsid w:val="00573DFE"/>
    <w:rsid w:val="00573EBA"/>
    <w:rsid w:val="0057415D"/>
    <w:rsid w:val="00574244"/>
    <w:rsid w:val="0057429D"/>
    <w:rsid w:val="00574314"/>
    <w:rsid w:val="0057441A"/>
    <w:rsid w:val="0057456A"/>
    <w:rsid w:val="00574698"/>
    <w:rsid w:val="00574A93"/>
    <w:rsid w:val="00575057"/>
    <w:rsid w:val="00575099"/>
    <w:rsid w:val="0057536F"/>
    <w:rsid w:val="00575503"/>
    <w:rsid w:val="005758AE"/>
    <w:rsid w:val="0057592F"/>
    <w:rsid w:val="00575BD1"/>
    <w:rsid w:val="00575CF3"/>
    <w:rsid w:val="0057609A"/>
    <w:rsid w:val="00576119"/>
    <w:rsid w:val="0057621C"/>
    <w:rsid w:val="00576241"/>
    <w:rsid w:val="0057626D"/>
    <w:rsid w:val="0057649C"/>
    <w:rsid w:val="0057668E"/>
    <w:rsid w:val="00576768"/>
    <w:rsid w:val="005769AF"/>
    <w:rsid w:val="00576D4D"/>
    <w:rsid w:val="00576DD9"/>
    <w:rsid w:val="00576E20"/>
    <w:rsid w:val="0057726B"/>
    <w:rsid w:val="005773CA"/>
    <w:rsid w:val="0057740C"/>
    <w:rsid w:val="005774A3"/>
    <w:rsid w:val="00577541"/>
    <w:rsid w:val="00577AF2"/>
    <w:rsid w:val="00577B20"/>
    <w:rsid w:val="00577EA7"/>
    <w:rsid w:val="0058003D"/>
    <w:rsid w:val="00580312"/>
    <w:rsid w:val="005804C8"/>
    <w:rsid w:val="0058058A"/>
    <w:rsid w:val="005805E4"/>
    <w:rsid w:val="00580662"/>
    <w:rsid w:val="00580858"/>
    <w:rsid w:val="00580973"/>
    <w:rsid w:val="00580EAF"/>
    <w:rsid w:val="0058109B"/>
    <w:rsid w:val="005811E8"/>
    <w:rsid w:val="005813EF"/>
    <w:rsid w:val="00581704"/>
    <w:rsid w:val="00581742"/>
    <w:rsid w:val="00581A4B"/>
    <w:rsid w:val="00581B77"/>
    <w:rsid w:val="00581E72"/>
    <w:rsid w:val="00582012"/>
    <w:rsid w:val="005820A4"/>
    <w:rsid w:val="00582371"/>
    <w:rsid w:val="00582571"/>
    <w:rsid w:val="0058274A"/>
    <w:rsid w:val="00582801"/>
    <w:rsid w:val="0058283C"/>
    <w:rsid w:val="00582853"/>
    <w:rsid w:val="00582A7A"/>
    <w:rsid w:val="00582AE3"/>
    <w:rsid w:val="00582B4C"/>
    <w:rsid w:val="00582D64"/>
    <w:rsid w:val="00582D7E"/>
    <w:rsid w:val="0058308B"/>
    <w:rsid w:val="00583351"/>
    <w:rsid w:val="00583457"/>
    <w:rsid w:val="00583465"/>
    <w:rsid w:val="005834DD"/>
    <w:rsid w:val="00583570"/>
    <w:rsid w:val="005836E8"/>
    <w:rsid w:val="00583A4B"/>
    <w:rsid w:val="00583BF6"/>
    <w:rsid w:val="00583F58"/>
    <w:rsid w:val="00584184"/>
    <w:rsid w:val="005842B8"/>
    <w:rsid w:val="005842FC"/>
    <w:rsid w:val="00584482"/>
    <w:rsid w:val="00584721"/>
    <w:rsid w:val="00584782"/>
    <w:rsid w:val="005847E9"/>
    <w:rsid w:val="005848CE"/>
    <w:rsid w:val="00584944"/>
    <w:rsid w:val="00584A97"/>
    <w:rsid w:val="00584A9B"/>
    <w:rsid w:val="00584B59"/>
    <w:rsid w:val="00584C01"/>
    <w:rsid w:val="00584C8D"/>
    <w:rsid w:val="00584CAA"/>
    <w:rsid w:val="00584EF0"/>
    <w:rsid w:val="00584F82"/>
    <w:rsid w:val="005858FC"/>
    <w:rsid w:val="0058592D"/>
    <w:rsid w:val="00585EA8"/>
    <w:rsid w:val="00585F7D"/>
    <w:rsid w:val="00585F80"/>
    <w:rsid w:val="0058681E"/>
    <w:rsid w:val="00586850"/>
    <w:rsid w:val="00586D47"/>
    <w:rsid w:val="00586D86"/>
    <w:rsid w:val="0058737B"/>
    <w:rsid w:val="005873A7"/>
    <w:rsid w:val="00587427"/>
    <w:rsid w:val="005876A3"/>
    <w:rsid w:val="00587B09"/>
    <w:rsid w:val="00587FBF"/>
    <w:rsid w:val="0059003D"/>
    <w:rsid w:val="005901E2"/>
    <w:rsid w:val="005908E8"/>
    <w:rsid w:val="00590C68"/>
    <w:rsid w:val="00590D1F"/>
    <w:rsid w:val="00590D4D"/>
    <w:rsid w:val="00590EB1"/>
    <w:rsid w:val="00591540"/>
    <w:rsid w:val="005916C1"/>
    <w:rsid w:val="005918B3"/>
    <w:rsid w:val="00591EEE"/>
    <w:rsid w:val="00591F56"/>
    <w:rsid w:val="00592200"/>
    <w:rsid w:val="00592443"/>
    <w:rsid w:val="00592780"/>
    <w:rsid w:val="00592E8B"/>
    <w:rsid w:val="005934C2"/>
    <w:rsid w:val="00593564"/>
    <w:rsid w:val="005939F0"/>
    <w:rsid w:val="00593A6A"/>
    <w:rsid w:val="00593BEC"/>
    <w:rsid w:val="00593D14"/>
    <w:rsid w:val="00593E22"/>
    <w:rsid w:val="005946B8"/>
    <w:rsid w:val="00594711"/>
    <w:rsid w:val="0059478F"/>
    <w:rsid w:val="00594941"/>
    <w:rsid w:val="00594D2D"/>
    <w:rsid w:val="005954A2"/>
    <w:rsid w:val="005959E2"/>
    <w:rsid w:val="00595A43"/>
    <w:rsid w:val="00595E76"/>
    <w:rsid w:val="00595E81"/>
    <w:rsid w:val="00595F48"/>
    <w:rsid w:val="00596358"/>
    <w:rsid w:val="005964B0"/>
    <w:rsid w:val="005968C4"/>
    <w:rsid w:val="00596ED4"/>
    <w:rsid w:val="00596F7D"/>
    <w:rsid w:val="00596FA7"/>
    <w:rsid w:val="00596FCD"/>
    <w:rsid w:val="00597083"/>
    <w:rsid w:val="00597151"/>
    <w:rsid w:val="005971F4"/>
    <w:rsid w:val="00597248"/>
    <w:rsid w:val="0059724D"/>
    <w:rsid w:val="005972D4"/>
    <w:rsid w:val="00597442"/>
    <w:rsid w:val="005975C6"/>
    <w:rsid w:val="005979FE"/>
    <w:rsid w:val="00597AFC"/>
    <w:rsid w:val="00597DFA"/>
    <w:rsid w:val="0059B4C0"/>
    <w:rsid w:val="005A01BD"/>
    <w:rsid w:val="005A03EE"/>
    <w:rsid w:val="005A0534"/>
    <w:rsid w:val="005A07C0"/>
    <w:rsid w:val="005A07EC"/>
    <w:rsid w:val="005A0CBA"/>
    <w:rsid w:val="005A0D26"/>
    <w:rsid w:val="005A0F30"/>
    <w:rsid w:val="005A0FA2"/>
    <w:rsid w:val="005A118A"/>
    <w:rsid w:val="005A119B"/>
    <w:rsid w:val="005A132C"/>
    <w:rsid w:val="005A13F4"/>
    <w:rsid w:val="005A1793"/>
    <w:rsid w:val="005A17B1"/>
    <w:rsid w:val="005A1A6B"/>
    <w:rsid w:val="005A1E54"/>
    <w:rsid w:val="005A205E"/>
    <w:rsid w:val="005A21A0"/>
    <w:rsid w:val="005A21F4"/>
    <w:rsid w:val="005A25C5"/>
    <w:rsid w:val="005A272B"/>
    <w:rsid w:val="005A2815"/>
    <w:rsid w:val="005A286C"/>
    <w:rsid w:val="005A2C74"/>
    <w:rsid w:val="005A3044"/>
    <w:rsid w:val="005A3231"/>
    <w:rsid w:val="005A324B"/>
    <w:rsid w:val="005A3841"/>
    <w:rsid w:val="005A3A5C"/>
    <w:rsid w:val="005A3B7E"/>
    <w:rsid w:val="005A3DAF"/>
    <w:rsid w:val="005A452A"/>
    <w:rsid w:val="005A45DE"/>
    <w:rsid w:val="005A47A9"/>
    <w:rsid w:val="005A4CEF"/>
    <w:rsid w:val="005A4EF4"/>
    <w:rsid w:val="005A507D"/>
    <w:rsid w:val="005A515B"/>
    <w:rsid w:val="005A520B"/>
    <w:rsid w:val="005A52A4"/>
    <w:rsid w:val="005A531C"/>
    <w:rsid w:val="005A568B"/>
    <w:rsid w:val="005A5A42"/>
    <w:rsid w:val="005A5AA2"/>
    <w:rsid w:val="005A5B11"/>
    <w:rsid w:val="005A5EB7"/>
    <w:rsid w:val="005A5FFE"/>
    <w:rsid w:val="005A61D1"/>
    <w:rsid w:val="005A633C"/>
    <w:rsid w:val="005A65F2"/>
    <w:rsid w:val="005A69BC"/>
    <w:rsid w:val="005A69D4"/>
    <w:rsid w:val="005A6A4D"/>
    <w:rsid w:val="005A6ADC"/>
    <w:rsid w:val="005A6B98"/>
    <w:rsid w:val="005A6BC5"/>
    <w:rsid w:val="005A6C3D"/>
    <w:rsid w:val="005A6E9B"/>
    <w:rsid w:val="005A70CA"/>
    <w:rsid w:val="005A71EE"/>
    <w:rsid w:val="005A74AD"/>
    <w:rsid w:val="005A75E3"/>
    <w:rsid w:val="005A7694"/>
    <w:rsid w:val="005A76C7"/>
    <w:rsid w:val="005A783A"/>
    <w:rsid w:val="005A7847"/>
    <w:rsid w:val="005A787C"/>
    <w:rsid w:val="005A788F"/>
    <w:rsid w:val="005A7A3E"/>
    <w:rsid w:val="005A7B3C"/>
    <w:rsid w:val="005A7BB7"/>
    <w:rsid w:val="005A7EAE"/>
    <w:rsid w:val="005B0030"/>
    <w:rsid w:val="005B0160"/>
    <w:rsid w:val="005B042F"/>
    <w:rsid w:val="005B05BF"/>
    <w:rsid w:val="005B05E9"/>
    <w:rsid w:val="005B06DD"/>
    <w:rsid w:val="005B07D5"/>
    <w:rsid w:val="005B0883"/>
    <w:rsid w:val="005B0A02"/>
    <w:rsid w:val="005B0C27"/>
    <w:rsid w:val="005B0C79"/>
    <w:rsid w:val="005B0FFE"/>
    <w:rsid w:val="005B13C5"/>
    <w:rsid w:val="005B13CA"/>
    <w:rsid w:val="005B164B"/>
    <w:rsid w:val="005B1BB6"/>
    <w:rsid w:val="005B1BD0"/>
    <w:rsid w:val="005B1FFD"/>
    <w:rsid w:val="005B20FC"/>
    <w:rsid w:val="005B22C1"/>
    <w:rsid w:val="005B2380"/>
    <w:rsid w:val="005B2556"/>
    <w:rsid w:val="005B25FA"/>
    <w:rsid w:val="005B2F00"/>
    <w:rsid w:val="005B2FB1"/>
    <w:rsid w:val="005B31B4"/>
    <w:rsid w:val="005B327D"/>
    <w:rsid w:val="005B349A"/>
    <w:rsid w:val="005B3764"/>
    <w:rsid w:val="005B3868"/>
    <w:rsid w:val="005B38C8"/>
    <w:rsid w:val="005B3C71"/>
    <w:rsid w:val="005B3D7B"/>
    <w:rsid w:val="005B3DF1"/>
    <w:rsid w:val="005B3F3B"/>
    <w:rsid w:val="005B4055"/>
    <w:rsid w:val="005B41D9"/>
    <w:rsid w:val="005B43BF"/>
    <w:rsid w:val="005B443F"/>
    <w:rsid w:val="005B45BC"/>
    <w:rsid w:val="005B497D"/>
    <w:rsid w:val="005B4BDE"/>
    <w:rsid w:val="005B4C9D"/>
    <w:rsid w:val="005B4EB6"/>
    <w:rsid w:val="005B5273"/>
    <w:rsid w:val="005B52E6"/>
    <w:rsid w:val="005B537D"/>
    <w:rsid w:val="005B55F4"/>
    <w:rsid w:val="005B591F"/>
    <w:rsid w:val="005B5954"/>
    <w:rsid w:val="005B5A0D"/>
    <w:rsid w:val="005B5B1C"/>
    <w:rsid w:val="005B5ED3"/>
    <w:rsid w:val="005B6304"/>
    <w:rsid w:val="005B634E"/>
    <w:rsid w:val="005B6401"/>
    <w:rsid w:val="005B6497"/>
    <w:rsid w:val="005B659B"/>
    <w:rsid w:val="005B66DF"/>
    <w:rsid w:val="005B69FB"/>
    <w:rsid w:val="005B6A8A"/>
    <w:rsid w:val="005B6AF8"/>
    <w:rsid w:val="005B6F8D"/>
    <w:rsid w:val="005B7067"/>
    <w:rsid w:val="005B71C5"/>
    <w:rsid w:val="005B7436"/>
    <w:rsid w:val="005B74AC"/>
    <w:rsid w:val="005B76EC"/>
    <w:rsid w:val="005B773D"/>
    <w:rsid w:val="005B7810"/>
    <w:rsid w:val="005B7AA7"/>
    <w:rsid w:val="005C0368"/>
    <w:rsid w:val="005C068C"/>
    <w:rsid w:val="005C06F9"/>
    <w:rsid w:val="005C07C1"/>
    <w:rsid w:val="005C09EF"/>
    <w:rsid w:val="005C0F7E"/>
    <w:rsid w:val="005C16C9"/>
    <w:rsid w:val="005C16F2"/>
    <w:rsid w:val="005C1708"/>
    <w:rsid w:val="005C197D"/>
    <w:rsid w:val="005C1B70"/>
    <w:rsid w:val="005C1ED4"/>
    <w:rsid w:val="005C2357"/>
    <w:rsid w:val="005C24FD"/>
    <w:rsid w:val="005C2804"/>
    <w:rsid w:val="005C291C"/>
    <w:rsid w:val="005C2A93"/>
    <w:rsid w:val="005C2C96"/>
    <w:rsid w:val="005C2CD6"/>
    <w:rsid w:val="005C2D86"/>
    <w:rsid w:val="005C2E5A"/>
    <w:rsid w:val="005C39F9"/>
    <w:rsid w:val="005C3C91"/>
    <w:rsid w:val="005C3E96"/>
    <w:rsid w:val="005C41D1"/>
    <w:rsid w:val="005C4506"/>
    <w:rsid w:val="005C45E6"/>
    <w:rsid w:val="005C4788"/>
    <w:rsid w:val="005C48EB"/>
    <w:rsid w:val="005C4B43"/>
    <w:rsid w:val="005C4C1D"/>
    <w:rsid w:val="005C4C37"/>
    <w:rsid w:val="005C575B"/>
    <w:rsid w:val="005C57C3"/>
    <w:rsid w:val="005C59E5"/>
    <w:rsid w:val="005C5A97"/>
    <w:rsid w:val="005C5B0B"/>
    <w:rsid w:val="005C5B0D"/>
    <w:rsid w:val="005C5DB5"/>
    <w:rsid w:val="005C5EC1"/>
    <w:rsid w:val="005C60C1"/>
    <w:rsid w:val="005C6140"/>
    <w:rsid w:val="005C6564"/>
    <w:rsid w:val="005C66AC"/>
    <w:rsid w:val="005C66BF"/>
    <w:rsid w:val="005C67B9"/>
    <w:rsid w:val="005C68DE"/>
    <w:rsid w:val="005C6A5F"/>
    <w:rsid w:val="005C6AEB"/>
    <w:rsid w:val="005C6B84"/>
    <w:rsid w:val="005C6BE1"/>
    <w:rsid w:val="005C6D59"/>
    <w:rsid w:val="005C6E8E"/>
    <w:rsid w:val="005C6FCB"/>
    <w:rsid w:val="005C6FF4"/>
    <w:rsid w:val="005C70DB"/>
    <w:rsid w:val="005C74A6"/>
    <w:rsid w:val="005C76D5"/>
    <w:rsid w:val="005C7AAC"/>
    <w:rsid w:val="005C7B6B"/>
    <w:rsid w:val="005C7EDD"/>
    <w:rsid w:val="005C7EF5"/>
    <w:rsid w:val="005D0089"/>
    <w:rsid w:val="005D037F"/>
    <w:rsid w:val="005D06E7"/>
    <w:rsid w:val="005D0A33"/>
    <w:rsid w:val="005D0A8C"/>
    <w:rsid w:val="005D0ADF"/>
    <w:rsid w:val="005D0B0E"/>
    <w:rsid w:val="005D0B59"/>
    <w:rsid w:val="005D0BBD"/>
    <w:rsid w:val="005D0C28"/>
    <w:rsid w:val="005D0C60"/>
    <w:rsid w:val="005D0E20"/>
    <w:rsid w:val="005D116E"/>
    <w:rsid w:val="005D13E3"/>
    <w:rsid w:val="005D16C3"/>
    <w:rsid w:val="005D1707"/>
    <w:rsid w:val="005D19FC"/>
    <w:rsid w:val="005D1E51"/>
    <w:rsid w:val="005D1E72"/>
    <w:rsid w:val="005D1F49"/>
    <w:rsid w:val="005D2007"/>
    <w:rsid w:val="005D222B"/>
    <w:rsid w:val="005D23C3"/>
    <w:rsid w:val="005D23D9"/>
    <w:rsid w:val="005D26DB"/>
    <w:rsid w:val="005D27E8"/>
    <w:rsid w:val="005D2A8C"/>
    <w:rsid w:val="005D2F52"/>
    <w:rsid w:val="005D3132"/>
    <w:rsid w:val="005D317A"/>
    <w:rsid w:val="005D32E7"/>
    <w:rsid w:val="005D3A02"/>
    <w:rsid w:val="005D3CE6"/>
    <w:rsid w:val="005D3FA4"/>
    <w:rsid w:val="005D42A0"/>
    <w:rsid w:val="005D4569"/>
    <w:rsid w:val="005D4D83"/>
    <w:rsid w:val="005D4E7B"/>
    <w:rsid w:val="005D4FD6"/>
    <w:rsid w:val="005D548E"/>
    <w:rsid w:val="005D5516"/>
    <w:rsid w:val="005D55B8"/>
    <w:rsid w:val="005D560A"/>
    <w:rsid w:val="005D5B68"/>
    <w:rsid w:val="005D618A"/>
    <w:rsid w:val="005D6507"/>
    <w:rsid w:val="005D650B"/>
    <w:rsid w:val="005D65C9"/>
    <w:rsid w:val="005D6694"/>
    <w:rsid w:val="005D68BC"/>
    <w:rsid w:val="005D6E30"/>
    <w:rsid w:val="005D708A"/>
    <w:rsid w:val="005D717A"/>
    <w:rsid w:val="005D71B7"/>
    <w:rsid w:val="005D720C"/>
    <w:rsid w:val="005D7279"/>
    <w:rsid w:val="005D7425"/>
    <w:rsid w:val="005D74FD"/>
    <w:rsid w:val="005D76DD"/>
    <w:rsid w:val="005D7911"/>
    <w:rsid w:val="005D7A56"/>
    <w:rsid w:val="005D7BCE"/>
    <w:rsid w:val="005D7F90"/>
    <w:rsid w:val="005E012E"/>
    <w:rsid w:val="005E02D1"/>
    <w:rsid w:val="005E06A6"/>
    <w:rsid w:val="005E0975"/>
    <w:rsid w:val="005E0F3A"/>
    <w:rsid w:val="005E0F4C"/>
    <w:rsid w:val="005E0FF4"/>
    <w:rsid w:val="005E1270"/>
    <w:rsid w:val="005E175B"/>
    <w:rsid w:val="005E17DB"/>
    <w:rsid w:val="005E19C4"/>
    <w:rsid w:val="005E1C70"/>
    <w:rsid w:val="005E1CB1"/>
    <w:rsid w:val="005E207E"/>
    <w:rsid w:val="005E222A"/>
    <w:rsid w:val="005E2802"/>
    <w:rsid w:val="005E285A"/>
    <w:rsid w:val="005E29C4"/>
    <w:rsid w:val="005E2B62"/>
    <w:rsid w:val="005E2CCB"/>
    <w:rsid w:val="005E2CD8"/>
    <w:rsid w:val="005E2EBC"/>
    <w:rsid w:val="005E2EFE"/>
    <w:rsid w:val="005E302F"/>
    <w:rsid w:val="005E329E"/>
    <w:rsid w:val="005E32EB"/>
    <w:rsid w:val="005E3349"/>
    <w:rsid w:val="005E367B"/>
    <w:rsid w:val="005E3892"/>
    <w:rsid w:val="005E38A8"/>
    <w:rsid w:val="005E3A97"/>
    <w:rsid w:val="005E3BE9"/>
    <w:rsid w:val="005E3F59"/>
    <w:rsid w:val="005E3F71"/>
    <w:rsid w:val="005E3FD3"/>
    <w:rsid w:val="005E4059"/>
    <w:rsid w:val="005E40FF"/>
    <w:rsid w:val="005E432E"/>
    <w:rsid w:val="005E43C6"/>
    <w:rsid w:val="005E451A"/>
    <w:rsid w:val="005E4F71"/>
    <w:rsid w:val="005E4FB3"/>
    <w:rsid w:val="005E4FBF"/>
    <w:rsid w:val="005E50E3"/>
    <w:rsid w:val="005E5117"/>
    <w:rsid w:val="005E5372"/>
    <w:rsid w:val="005E539C"/>
    <w:rsid w:val="005E560C"/>
    <w:rsid w:val="005E5688"/>
    <w:rsid w:val="005E574F"/>
    <w:rsid w:val="005E5AB0"/>
    <w:rsid w:val="005E5C63"/>
    <w:rsid w:val="005E5D72"/>
    <w:rsid w:val="005E60F9"/>
    <w:rsid w:val="005E61FB"/>
    <w:rsid w:val="005E621C"/>
    <w:rsid w:val="005E6338"/>
    <w:rsid w:val="005E65B6"/>
    <w:rsid w:val="005E670D"/>
    <w:rsid w:val="005E6A08"/>
    <w:rsid w:val="005E6D76"/>
    <w:rsid w:val="005E7271"/>
    <w:rsid w:val="005E72DD"/>
    <w:rsid w:val="005E74AD"/>
    <w:rsid w:val="005E75DD"/>
    <w:rsid w:val="005E77DB"/>
    <w:rsid w:val="005E7858"/>
    <w:rsid w:val="005E78E5"/>
    <w:rsid w:val="005E7AE8"/>
    <w:rsid w:val="005E7C4D"/>
    <w:rsid w:val="005E7EFF"/>
    <w:rsid w:val="005F0242"/>
    <w:rsid w:val="005F0265"/>
    <w:rsid w:val="005F026F"/>
    <w:rsid w:val="005F054C"/>
    <w:rsid w:val="005F05DE"/>
    <w:rsid w:val="005F06A4"/>
    <w:rsid w:val="005F07A7"/>
    <w:rsid w:val="005F0D35"/>
    <w:rsid w:val="005F0DD9"/>
    <w:rsid w:val="005F0E28"/>
    <w:rsid w:val="005F0E66"/>
    <w:rsid w:val="005F0EEF"/>
    <w:rsid w:val="005F1249"/>
    <w:rsid w:val="005F18C5"/>
    <w:rsid w:val="005F1CE7"/>
    <w:rsid w:val="005F211E"/>
    <w:rsid w:val="005F2238"/>
    <w:rsid w:val="005F23FF"/>
    <w:rsid w:val="005F24ED"/>
    <w:rsid w:val="005F2943"/>
    <w:rsid w:val="005F2947"/>
    <w:rsid w:val="005F2BAF"/>
    <w:rsid w:val="005F2D91"/>
    <w:rsid w:val="005F2D93"/>
    <w:rsid w:val="005F2E80"/>
    <w:rsid w:val="005F2E92"/>
    <w:rsid w:val="005F311A"/>
    <w:rsid w:val="005F3151"/>
    <w:rsid w:val="005F3155"/>
    <w:rsid w:val="005F3244"/>
    <w:rsid w:val="005F3290"/>
    <w:rsid w:val="005F3388"/>
    <w:rsid w:val="005F3426"/>
    <w:rsid w:val="005F37AE"/>
    <w:rsid w:val="005F3A89"/>
    <w:rsid w:val="005F3BEB"/>
    <w:rsid w:val="005F3D54"/>
    <w:rsid w:val="005F3DC1"/>
    <w:rsid w:val="005F3DFC"/>
    <w:rsid w:val="005F413B"/>
    <w:rsid w:val="005F4192"/>
    <w:rsid w:val="005F43DC"/>
    <w:rsid w:val="005F4989"/>
    <w:rsid w:val="005F49A5"/>
    <w:rsid w:val="005F4DB4"/>
    <w:rsid w:val="005F4EA6"/>
    <w:rsid w:val="005F532A"/>
    <w:rsid w:val="005F5A9C"/>
    <w:rsid w:val="005F5C96"/>
    <w:rsid w:val="005F60AD"/>
    <w:rsid w:val="005F610B"/>
    <w:rsid w:val="005F614C"/>
    <w:rsid w:val="005F64E9"/>
    <w:rsid w:val="005F67E5"/>
    <w:rsid w:val="005F686E"/>
    <w:rsid w:val="005F6950"/>
    <w:rsid w:val="005F69AB"/>
    <w:rsid w:val="005F6B70"/>
    <w:rsid w:val="005F6D5D"/>
    <w:rsid w:val="005F6E73"/>
    <w:rsid w:val="005F6F3D"/>
    <w:rsid w:val="005F6F60"/>
    <w:rsid w:val="005F726F"/>
    <w:rsid w:val="005F73F4"/>
    <w:rsid w:val="005F7979"/>
    <w:rsid w:val="005F7A78"/>
    <w:rsid w:val="005F7B56"/>
    <w:rsid w:val="005F7DE5"/>
    <w:rsid w:val="006000E7"/>
    <w:rsid w:val="006005CE"/>
    <w:rsid w:val="00600A56"/>
    <w:rsid w:val="00600BE1"/>
    <w:rsid w:val="00600D36"/>
    <w:rsid w:val="00600D6D"/>
    <w:rsid w:val="00600D82"/>
    <w:rsid w:val="00600DD3"/>
    <w:rsid w:val="00600F2F"/>
    <w:rsid w:val="00600FC3"/>
    <w:rsid w:val="006012B8"/>
    <w:rsid w:val="006014AD"/>
    <w:rsid w:val="0060185E"/>
    <w:rsid w:val="00601863"/>
    <w:rsid w:val="006019A8"/>
    <w:rsid w:val="00601AFC"/>
    <w:rsid w:val="00601D97"/>
    <w:rsid w:val="00601ECA"/>
    <w:rsid w:val="00601ED9"/>
    <w:rsid w:val="006024C1"/>
    <w:rsid w:val="0060296E"/>
    <w:rsid w:val="00602A5B"/>
    <w:rsid w:val="00602C99"/>
    <w:rsid w:val="00602E62"/>
    <w:rsid w:val="0060310D"/>
    <w:rsid w:val="00603323"/>
    <w:rsid w:val="00603460"/>
    <w:rsid w:val="00603650"/>
    <w:rsid w:val="0060365D"/>
    <w:rsid w:val="00603694"/>
    <w:rsid w:val="00603A99"/>
    <w:rsid w:val="00603AAB"/>
    <w:rsid w:val="00603AB8"/>
    <w:rsid w:val="00603C30"/>
    <w:rsid w:val="00603CE6"/>
    <w:rsid w:val="00603CE8"/>
    <w:rsid w:val="00603E6D"/>
    <w:rsid w:val="00603EC2"/>
    <w:rsid w:val="006040BD"/>
    <w:rsid w:val="006042A8"/>
    <w:rsid w:val="00604443"/>
    <w:rsid w:val="00604584"/>
    <w:rsid w:val="006046EC"/>
    <w:rsid w:val="006049A0"/>
    <w:rsid w:val="00604C74"/>
    <w:rsid w:val="00604FE9"/>
    <w:rsid w:val="006051C8"/>
    <w:rsid w:val="00605436"/>
    <w:rsid w:val="006054E7"/>
    <w:rsid w:val="006055C1"/>
    <w:rsid w:val="00605838"/>
    <w:rsid w:val="006059CA"/>
    <w:rsid w:val="00605A67"/>
    <w:rsid w:val="00605D25"/>
    <w:rsid w:val="00606168"/>
    <w:rsid w:val="00606325"/>
    <w:rsid w:val="00606513"/>
    <w:rsid w:val="006068BB"/>
    <w:rsid w:val="0060694D"/>
    <w:rsid w:val="00606B45"/>
    <w:rsid w:val="00606BDB"/>
    <w:rsid w:val="00607039"/>
    <w:rsid w:val="00607077"/>
    <w:rsid w:val="0060719A"/>
    <w:rsid w:val="006077BE"/>
    <w:rsid w:val="0060781F"/>
    <w:rsid w:val="00607AC5"/>
    <w:rsid w:val="00607B00"/>
    <w:rsid w:val="00607C96"/>
    <w:rsid w:val="00607CB0"/>
    <w:rsid w:val="00607D24"/>
    <w:rsid w:val="00610071"/>
    <w:rsid w:val="00610380"/>
    <w:rsid w:val="00610391"/>
    <w:rsid w:val="0061066A"/>
    <w:rsid w:val="00610770"/>
    <w:rsid w:val="0061085B"/>
    <w:rsid w:val="00610931"/>
    <w:rsid w:val="00610A97"/>
    <w:rsid w:val="00610AFC"/>
    <w:rsid w:val="00610B7B"/>
    <w:rsid w:val="00610CA8"/>
    <w:rsid w:val="006111A0"/>
    <w:rsid w:val="006111F9"/>
    <w:rsid w:val="006113B1"/>
    <w:rsid w:val="006113ED"/>
    <w:rsid w:val="00611ADD"/>
    <w:rsid w:val="00611AFE"/>
    <w:rsid w:val="00611B96"/>
    <w:rsid w:val="00611E90"/>
    <w:rsid w:val="00612279"/>
    <w:rsid w:val="006125E2"/>
    <w:rsid w:val="00612C0A"/>
    <w:rsid w:val="00612C59"/>
    <w:rsid w:val="00612CA5"/>
    <w:rsid w:val="00613148"/>
    <w:rsid w:val="006132DD"/>
    <w:rsid w:val="00613317"/>
    <w:rsid w:val="00613501"/>
    <w:rsid w:val="006138A4"/>
    <w:rsid w:val="0061396C"/>
    <w:rsid w:val="00613B5B"/>
    <w:rsid w:val="00613BEE"/>
    <w:rsid w:val="00614294"/>
    <w:rsid w:val="006142C0"/>
    <w:rsid w:val="006143BB"/>
    <w:rsid w:val="006147FB"/>
    <w:rsid w:val="00614ABA"/>
    <w:rsid w:val="00614CDB"/>
    <w:rsid w:val="00614E9C"/>
    <w:rsid w:val="00614F55"/>
    <w:rsid w:val="006150C9"/>
    <w:rsid w:val="00615396"/>
    <w:rsid w:val="006153AA"/>
    <w:rsid w:val="006153E6"/>
    <w:rsid w:val="0061560F"/>
    <w:rsid w:val="0061579F"/>
    <w:rsid w:val="0061586F"/>
    <w:rsid w:val="00615881"/>
    <w:rsid w:val="00615D51"/>
    <w:rsid w:val="00615DA5"/>
    <w:rsid w:val="00615DB3"/>
    <w:rsid w:val="00615E6F"/>
    <w:rsid w:val="00615E7B"/>
    <w:rsid w:val="00615F8E"/>
    <w:rsid w:val="006166E8"/>
    <w:rsid w:val="00616873"/>
    <w:rsid w:val="0061695C"/>
    <w:rsid w:val="00616A6E"/>
    <w:rsid w:val="00616A95"/>
    <w:rsid w:val="00616C8D"/>
    <w:rsid w:val="00616D2B"/>
    <w:rsid w:val="00616F46"/>
    <w:rsid w:val="006170C3"/>
    <w:rsid w:val="006176DC"/>
    <w:rsid w:val="00617ADC"/>
    <w:rsid w:val="00617B4A"/>
    <w:rsid w:val="00617DA1"/>
    <w:rsid w:val="00617F24"/>
    <w:rsid w:val="00620251"/>
    <w:rsid w:val="00620738"/>
    <w:rsid w:val="0062082D"/>
    <w:rsid w:val="006208C6"/>
    <w:rsid w:val="006209D0"/>
    <w:rsid w:val="00620A3F"/>
    <w:rsid w:val="00620AC3"/>
    <w:rsid w:val="00620BAB"/>
    <w:rsid w:val="00620E34"/>
    <w:rsid w:val="00620F0C"/>
    <w:rsid w:val="00620F23"/>
    <w:rsid w:val="0062107A"/>
    <w:rsid w:val="006210F8"/>
    <w:rsid w:val="00621352"/>
    <w:rsid w:val="006217F4"/>
    <w:rsid w:val="006217FB"/>
    <w:rsid w:val="00621A49"/>
    <w:rsid w:val="00621C8F"/>
    <w:rsid w:val="00622268"/>
    <w:rsid w:val="006222B4"/>
    <w:rsid w:val="00622404"/>
    <w:rsid w:val="006227DD"/>
    <w:rsid w:val="00622C1E"/>
    <w:rsid w:val="00622D6D"/>
    <w:rsid w:val="00622F23"/>
    <w:rsid w:val="0062306B"/>
    <w:rsid w:val="00623290"/>
    <w:rsid w:val="00623674"/>
    <w:rsid w:val="0062394B"/>
    <w:rsid w:val="00623AB4"/>
    <w:rsid w:val="00623E9D"/>
    <w:rsid w:val="00623F83"/>
    <w:rsid w:val="0062431A"/>
    <w:rsid w:val="0062432A"/>
    <w:rsid w:val="0062464E"/>
    <w:rsid w:val="0062465B"/>
    <w:rsid w:val="006246FF"/>
    <w:rsid w:val="00624966"/>
    <w:rsid w:val="00625033"/>
    <w:rsid w:val="00625185"/>
    <w:rsid w:val="0062527B"/>
    <w:rsid w:val="0062535F"/>
    <w:rsid w:val="00625372"/>
    <w:rsid w:val="006253D3"/>
    <w:rsid w:val="00625469"/>
    <w:rsid w:val="006254BB"/>
    <w:rsid w:val="006254F3"/>
    <w:rsid w:val="0062550C"/>
    <w:rsid w:val="0062559F"/>
    <w:rsid w:val="0062570B"/>
    <w:rsid w:val="00625783"/>
    <w:rsid w:val="00625AB2"/>
    <w:rsid w:val="00625ADB"/>
    <w:rsid w:val="00625EC7"/>
    <w:rsid w:val="00625F1C"/>
    <w:rsid w:val="006260BF"/>
    <w:rsid w:val="00626250"/>
    <w:rsid w:val="00626737"/>
    <w:rsid w:val="006268BD"/>
    <w:rsid w:val="006269A5"/>
    <w:rsid w:val="00626AB4"/>
    <w:rsid w:val="00626AD0"/>
    <w:rsid w:val="00626B00"/>
    <w:rsid w:val="00626C03"/>
    <w:rsid w:val="00626E5C"/>
    <w:rsid w:val="00626F05"/>
    <w:rsid w:val="006270F2"/>
    <w:rsid w:val="006272B4"/>
    <w:rsid w:val="00627418"/>
    <w:rsid w:val="006274DF"/>
    <w:rsid w:val="00627532"/>
    <w:rsid w:val="0062789C"/>
    <w:rsid w:val="00627939"/>
    <w:rsid w:val="00627C58"/>
    <w:rsid w:val="00627EC1"/>
    <w:rsid w:val="00630142"/>
    <w:rsid w:val="00630325"/>
    <w:rsid w:val="00630598"/>
    <w:rsid w:val="00630B87"/>
    <w:rsid w:val="00630C16"/>
    <w:rsid w:val="00630C49"/>
    <w:rsid w:val="00630C8D"/>
    <w:rsid w:val="00630E57"/>
    <w:rsid w:val="00630F14"/>
    <w:rsid w:val="00631795"/>
    <w:rsid w:val="006317D6"/>
    <w:rsid w:val="0063192B"/>
    <w:rsid w:val="006319A6"/>
    <w:rsid w:val="00631DF3"/>
    <w:rsid w:val="006321A6"/>
    <w:rsid w:val="00632731"/>
    <w:rsid w:val="00632CF1"/>
    <w:rsid w:val="00632D35"/>
    <w:rsid w:val="00632DDF"/>
    <w:rsid w:val="00632E16"/>
    <w:rsid w:val="00632E2A"/>
    <w:rsid w:val="006331CF"/>
    <w:rsid w:val="006332F6"/>
    <w:rsid w:val="006334EE"/>
    <w:rsid w:val="006335A4"/>
    <w:rsid w:val="00633756"/>
    <w:rsid w:val="00633758"/>
    <w:rsid w:val="0063383E"/>
    <w:rsid w:val="00633846"/>
    <w:rsid w:val="00633DF7"/>
    <w:rsid w:val="00633E77"/>
    <w:rsid w:val="00633F80"/>
    <w:rsid w:val="00633F86"/>
    <w:rsid w:val="00634066"/>
    <w:rsid w:val="006342C9"/>
    <w:rsid w:val="00634502"/>
    <w:rsid w:val="006346CF"/>
    <w:rsid w:val="006346D8"/>
    <w:rsid w:val="006346E7"/>
    <w:rsid w:val="0063492C"/>
    <w:rsid w:val="006349A5"/>
    <w:rsid w:val="006349EC"/>
    <w:rsid w:val="00634BA6"/>
    <w:rsid w:val="00634D31"/>
    <w:rsid w:val="00634D54"/>
    <w:rsid w:val="00635025"/>
    <w:rsid w:val="00635073"/>
    <w:rsid w:val="006350CB"/>
    <w:rsid w:val="006350F8"/>
    <w:rsid w:val="0063526A"/>
    <w:rsid w:val="006352CD"/>
    <w:rsid w:val="00635445"/>
    <w:rsid w:val="00635862"/>
    <w:rsid w:val="00635B5B"/>
    <w:rsid w:val="00635F26"/>
    <w:rsid w:val="006363C0"/>
    <w:rsid w:val="006363FD"/>
    <w:rsid w:val="00636481"/>
    <w:rsid w:val="0063696C"/>
    <w:rsid w:val="006369AD"/>
    <w:rsid w:val="00636BE8"/>
    <w:rsid w:val="00636F66"/>
    <w:rsid w:val="00637212"/>
    <w:rsid w:val="00637327"/>
    <w:rsid w:val="006373F8"/>
    <w:rsid w:val="006378AF"/>
    <w:rsid w:val="00637B12"/>
    <w:rsid w:val="00637BDD"/>
    <w:rsid w:val="0063F15D"/>
    <w:rsid w:val="00640387"/>
    <w:rsid w:val="006404A3"/>
    <w:rsid w:val="006405F5"/>
    <w:rsid w:val="0064064E"/>
    <w:rsid w:val="0064067B"/>
    <w:rsid w:val="00640B4A"/>
    <w:rsid w:val="00640C8B"/>
    <w:rsid w:val="00640E46"/>
    <w:rsid w:val="00640F1C"/>
    <w:rsid w:val="00640F3E"/>
    <w:rsid w:val="006411B2"/>
    <w:rsid w:val="006413BD"/>
    <w:rsid w:val="00641477"/>
    <w:rsid w:val="0064154A"/>
    <w:rsid w:val="00641A8A"/>
    <w:rsid w:val="00641AAF"/>
    <w:rsid w:val="00641B63"/>
    <w:rsid w:val="00641C0E"/>
    <w:rsid w:val="00641C62"/>
    <w:rsid w:val="00641CE6"/>
    <w:rsid w:val="00641E07"/>
    <w:rsid w:val="00641E51"/>
    <w:rsid w:val="0064201E"/>
    <w:rsid w:val="00642578"/>
    <w:rsid w:val="00642BA7"/>
    <w:rsid w:val="00642F9B"/>
    <w:rsid w:val="00643033"/>
    <w:rsid w:val="00643314"/>
    <w:rsid w:val="00643799"/>
    <w:rsid w:val="00643851"/>
    <w:rsid w:val="006439E3"/>
    <w:rsid w:val="00643D40"/>
    <w:rsid w:val="00644142"/>
    <w:rsid w:val="006442A9"/>
    <w:rsid w:val="00644420"/>
    <w:rsid w:val="00644489"/>
    <w:rsid w:val="00644929"/>
    <w:rsid w:val="00644E9A"/>
    <w:rsid w:val="0064594D"/>
    <w:rsid w:val="0064597F"/>
    <w:rsid w:val="00645985"/>
    <w:rsid w:val="00645C40"/>
    <w:rsid w:val="00645F2F"/>
    <w:rsid w:val="00645F98"/>
    <w:rsid w:val="00645F9C"/>
    <w:rsid w:val="006462F7"/>
    <w:rsid w:val="00646452"/>
    <w:rsid w:val="00646514"/>
    <w:rsid w:val="006466A4"/>
    <w:rsid w:val="00647196"/>
    <w:rsid w:val="0064733F"/>
    <w:rsid w:val="00647535"/>
    <w:rsid w:val="0064764B"/>
    <w:rsid w:val="00647827"/>
    <w:rsid w:val="00647C22"/>
    <w:rsid w:val="00647F49"/>
    <w:rsid w:val="0065004E"/>
    <w:rsid w:val="0065005F"/>
    <w:rsid w:val="006500D0"/>
    <w:rsid w:val="00650238"/>
    <w:rsid w:val="00650467"/>
    <w:rsid w:val="0065066A"/>
    <w:rsid w:val="006509AD"/>
    <w:rsid w:val="00650A4B"/>
    <w:rsid w:val="00650A56"/>
    <w:rsid w:val="00650BE2"/>
    <w:rsid w:val="00650BE6"/>
    <w:rsid w:val="00650C07"/>
    <w:rsid w:val="00650C87"/>
    <w:rsid w:val="00650F53"/>
    <w:rsid w:val="00650F8E"/>
    <w:rsid w:val="006510B5"/>
    <w:rsid w:val="00651185"/>
    <w:rsid w:val="006515CC"/>
    <w:rsid w:val="006516FB"/>
    <w:rsid w:val="006518B2"/>
    <w:rsid w:val="00652112"/>
    <w:rsid w:val="00652323"/>
    <w:rsid w:val="00652573"/>
    <w:rsid w:val="00652A42"/>
    <w:rsid w:val="006530E7"/>
    <w:rsid w:val="006533CA"/>
    <w:rsid w:val="006535AE"/>
    <w:rsid w:val="00653770"/>
    <w:rsid w:val="006537C8"/>
    <w:rsid w:val="0065381C"/>
    <w:rsid w:val="0065381F"/>
    <w:rsid w:val="00653B80"/>
    <w:rsid w:val="00653C29"/>
    <w:rsid w:val="00654024"/>
    <w:rsid w:val="00654076"/>
    <w:rsid w:val="00654221"/>
    <w:rsid w:val="00654275"/>
    <w:rsid w:val="00654314"/>
    <w:rsid w:val="0065434F"/>
    <w:rsid w:val="0065437F"/>
    <w:rsid w:val="006546CF"/>
    <w:rsid w:val="006549A9"/>
    <w:rsid w:val="00654A99"/>
    <w:rsid w:val="0065511F"/>
    <w:rsid w:val="00655303"/>
    <w:rsid w:val="0065532F"/>
    <w:rsid w:val="00655587"/>
    <w:rsid w:val="00655643"/>
    <w:rsid w:val="0065592B"/>
    <w:rsid w:val="00655933"/>
    <w:rsid w:val="00655E74"/>
    <w:rsid w:val="00655F39"/>
    <w:rsid w:val="00655F55"/>
    <w:rsid w:val="006562A3"/>
    <w:rsid w:val="006562C0"/>
    <w:rsid w:val="00656301"/>
    <w:rsid w:val="006566B0"/>
    <w:rsid w:val="006568D9"/>
    <w:rsid w:val="00656CB4"/>
    <w:rsid w:val="00657056"/>
    <w:rsid w:val="006572AE"/>
    <w:rsid w:val="006575CE"/>
    <w:rsid w:val="006576E9"/>
    <w:rsid w:val="006577F8"/>
    <w:rsid w:val="00657B63"/>
    <w:rsid w:val="00657B96"/>
    <w:rsid w:val="00657C2C"/>
    <w:rsid w:val="00657DFA"/>
    <w:rsid w:val="00657F30"/>
    <w:rsid w:val="00657F42"/>
    <w:rsid w:val="00657F69"/>
    <w:rsid w:val="006601DA"/>
    <w:rsid w:val="0066032F"/>
    <w:rsid w:val="00660426"/>
    <w:rsid w:val="00660750"/>
    <w:rsid w:val="00660BC3"/>
    <w:rsid w:val="006612B2"/>
    <w:rsid w:val="006613E2"/>
    <w:rsid w:val="006613EE"/>
    <w:rsid w:val="0066159D"/>
    <w:rsid w:val="00661740"/>
    <w:rsid w:val="006617C8"/>
    <w:rsid w:val="006618C7"/>
    <w:rsid w:val="00661913"/>
    <w:rsid w:val="00661BE2"/>
    <w:rsid w:val="0066202F"/>
    <w:rsid w:val="00662B11"/>
    <w:rsid w:val="00662C8F"/>
    <w:rsid w:val="0066301D"/>
    <w:rsid w:val="006631D0"/>
    <w:rsid w:val="00663205"/>
    <w:rsid w:val="0066321B"/>
    <w:rsid w:val="006632C5"/>
    <w:rsid w:val="006633F9"/>
    <w:rsid w:val="00663508"/>
    <w:rsid w:val="00663879"/>
    <w:rsid w:val="00663B68"/>
    <w:rsid w:val="00663BC8"/>
    <w:rsid w:val="00663D4F"/>
    <w:rsid w:val="0066406F"/>
    <w:rsid w:val="0066408D"/>
    <w:rsid w:val="0066413C"/>
    <w:rsid w:val="00664682"/>
    <w:rsid w:val="0066498B"/>
    <w:rsid w:val="00664EBF"/>
    <w:rsid w:val="006650F3"/>
    <w:rsid w:val="00665251"/>
    <w:rsid w:val="00665309"/>
    <w:rsid w:val="00665354"/>
    <w:rsid w:val="0066548D"/>
    <w:rsid w:val="006654FB"/>
    <w:rsid w:val="0066580A"/>
    <w:rsid w:val="0066593A"/>
    <w:rsid w:val="00665B66"/>
    <w:rsid w:val="00665E1F"/>
    <w:rsid w:val="0066614A"/>
    <w:rsid w:val="00666600"/>
    <w:rsid w:val="006666D7"/>
    <w:rsid w:val="00666739"/>
    <w:rsid w:val="00666C5F"/>
    <w:rsid w:val="00666CBF"/>
    <w:rsid w:val="00666CFC"/>
    <w:rsid w:val="00666D91"/>
    <w:rsid w:val="00666E49"/>
    <w:rsid w:val="006671F5"/>
    <w:rsid w:val="0066726A"/>
    <w:rsid w:val="006672CC"/>
    <w:rsid w:val="006674E0"/>
    <w:rsid w:val="00667542"/>
    <w:rsid w:val="00667605"/>
    <w:rsid w:val="00667802"/>
    <w:rsid w:val="006679F7"/>
    <w:rsid w:val="00667A0A"/>
    <w:rsid w:val="006702FD"/>
    <w:rsid w:val="00670859"/>
    <w:rsid w:val="00670924"/>
    <w:rsid w:val="00670A64"/>
    <w:rsid w:val="00670A7C"/>
    <w:rsid w:val="00670ADD"/>
    <w:rsid w:val="00670B03"/>
    <w:rsid w:val="00670D57"/>
    <w:rsid w:val="00670DCE"/>
    <w:rsid w:val="006710CB"/>
    <w:rsid w:val="00671194"/>
    <w:rsid w:val="006714A2"/>
    <w:rsid w:val="006714D2"/>
    <w:rsid w:val="00671678"/>
    <w:rsid w:val="00671699"/>
    <w:rsid w:val="00671A6C"/>
    <w:rsid w:val="00671D2C"/>
    <w:rsid w:val="006722A5"/>
    <w:rsid w:val="0067240A"/>
    <w:rsid w:val="006724A7"/>
    <w:rsid w:val="00672910"/>
    <w:rsid w:val="00672CA9"/>
    <w:rsid w:val="00672E0B"/>
    <w:rsid w:val="006730D4"/>
    <w:rsid w:val="006731D7"/>
    <w:rsid w:val="006732F4"/>
    <w:rsid w:val="00673338"/>
    <w:rsid w:val="00673676"/>
    <w:rsid w:val="006736B5"/>
    <w:rsid w:val="006739FB"/>
    <w:rsid w:val="00673D84"/>
    <w:rsid w:val="00673F5B"/>
    <w:rsid w:val="00674244"/>
    <w:rsid w:val="006747BD"/>
    <w:rsid w:val="00674A40"/>
    <w:rsid w:val="00674AD1"/>
    <w:rsid w:val="00674CA3"/>
    <w:rsid w:val="00674D96"/>
    <w:rsid w:val="00674EFA"/>
    <w:rsid w:val="00674F4B"/>
    <w:rsid w:val="00674FCF"/>
    <w:rsid w:val="0067507D"/>
    <w:rsid w:val="00675164"/>
    <w:rsid w:val="006753CF"/>
    <w:rsid w:val="00675440"/>
    <w:rsid w:val="00675756"/>
    <w:rsid w:val="006757BC"/>
    <w:rsid w:val="00675823"/>
    <w:rsid w:val="00675D63"/>
    <w:rsid w:val="00675F3F"/>
    <w:rsid w:val="006761EE"/>
    <w:rsid w:val="006763CD"/>
    <w:rsid w:val="0067642A"/>
    <w:rsid w:val="006764F8"/>
    <w:rsid w:val="00676627"/>
    <w:rsid w:val="00676690"/>
    <w:rsid w:val="006768BE"/>
    <w:rsid w:val="00676983"/>
    <w:rsid w:val="00676A60"/>
    <w:rsid w:val="00676AC9"/>
    <w:rsid w:val="00676D23"/>
    <w:rsid w:val="00676DA2"/>
    <w:rsid w:val="00676F93"/>
    <w:rsid w:val="00676FF9"/>
    <w:rsid w:val="00677056"/>
    <w:rsid w:val="00677067"/>
    <w:rsid w:val="00677165"/>
    <w:rsid w:val="0067718A"/>
    <w:rsid w:val="006773E7"/>
    <w:rsid w:val="00677640"/>
    <w:rsid w:val="006779E6"/>
    <w:rsid w:val="00680297"/>
    <w:rsid w:val="006805F6"/>
    <w:rsid w:val="0068068E"/>
    <w:rsid w:val="006807EC"/>
    <w:rsid w:val="00680827"/>
    <w:rsid w:val="0068099C"/>
    <w:rsid w:val="00680E79"/>
    <w:rsid w:val="0068170F"/>
    <w:rsid w:val="00681739"/>
    <w:rsid w:val="00681824"/>
    <w:rsid w:val="00681A59"/>
    <w:rsid w:val="00681A7B"/>
    <w:rsid w:val="00681B50"/>
    <w:rsid w:val="00681EA8"/>
    <w:rsid w:val="006820F0"/>
    <w:rsid w:val="006821BF"/>
    <w:rsid w:val="006825C9"/>
    <w:rsid w:val="006829E6"/>
    <w:rsid w:val="00682B14"/>
    <w:rsid w:val="00682C9A"/>
    <w:rsid w:val="00682D84"/>
    <w:rsid w:val="00683076"/>
    <w:rsid w:val="006830F4"/>
    <w:rsid w:val="006831DE"/>
    <w:rsid w:val="0068350C"/>
    <w:rsid w:val="00683511"/>
    <w:rsid w:val="0068362E"/>
    <w:rsid w:val="00683786"/>
    <w:rsid w:val="00683DAA"/>
    <w:rsid w:val="00683E1B"/>
    <w:rsid w:val="0068416D"/>
    <w:rsid w:val="006845AE"/>
    <w:rsid w:val="006845D0"/>
    <w:rsid w:val="0068460B"/>
    <w:rsid w:val="00684855"/>
    <w:rsid w:val="00684A41"/>
    <w:rsid w:val="00684C62"/>
    <w:rsid w:val="00684C6C"/>
    <w:rsid w:val="00685125"/>
    <w:rsid w:val="006853DE"/>
    <w:rsid w:val="00685610"/>
    <w:rsid w:val="00685670"/>
    <w:rsid w:val="00685767"/>
    <w:rsid w:val="00685768"/>
    <w:rsid w:val="00685CF9"/>
    <w:rsid w:val="00686039"/>
    <w:rsid w:val="0068605A"/>
    <w:rsid w:val="00686137"/>
    <w:rsid w:val="006861B7"/>
    <w:rsid w:val="00686468"/>
    <w:rsid w:val="00686506"/>
    <w:rsid w:val="006865DE"/>
    <w:rsid w:val="006868C0"/>
    <w:rsid w:val="006868D0"/>
    <w:rsid w:val="0068693F"/>
    <w:rsid w:val="00686A1F"/>
    <w:rsid w:val="00686A63"/>
    <w:rsid w:val="00686B18"/>
    <w:rsid w:val="00686D76"/>
    <w:rsid w:val="00687159"/>
    <w:rsid w:val="006872B3"/>
    <w:rsid w:val="006876D0"/>
    <w:rsid w:val="0068777D"/>
    <w:rsid w:val="006879C9"/>
    <w:rsid w:val="00687F23"/>
    <w:rsid w:val="00687F37"/>
    <w:rsid w:val="00690462"/>
    <w:rsid w:val="00690555"/>
    <w:rsid w:val="00690637"/>
    <w:rsid w:val="006908A8"/>
    <w:rsid w:val="00690CD9"/>
    <w:rsid w:val="00690FEC"/>
    <w:rsid w:val="00691047"/>
    <w:rsid w:val="006911CC"/>
    <w:rsid w:val="006914D9"/>
    <w:rsid w:val="00691526"/>
    <w:rsid w:val="00691691"/>
    <w:rsid w:val="006919B0"/>
    <w:rsid w:val="00691E8D"/>
    <w:rsid w:val="0069216F"/>
    <w:rsid w:val="006922E4"/>
    <w:rsid w:val="0069262F"/>
    <w:rsid w:val="0069265A"/>
    <w:rsid w:val="00692709"/>
    <w:rsid w:val="0069273A"/>
    <w:rsid w:val="006927E9"/>
    <w:rsid w:val="00692B93"/>
    <w:rsid w:val="00692CAC"/>
    <w:rsid w:val="00693136"/>
    <w:rsid w:val="00693264"/>
    <w:rsid w:val="006933F9"/>
    <w:rsid w:val="00693678"/>
    <w:rsid w:val="00693738"/>
    <w:rsid w:val="0069384C"/>
    <w:rsid w:val="00693A2C"/>
    <w:rsid w:val="00693A3F"/>
    <w:rsid w:val="00693FDC"/>
    <w:rsid w:val="0069411E"/>
    <w:rsid w:val="006941A6"/>
    <w:rsid w:val="006941CB"/>
    <w:rsid w:val="0069433E"/>
    <w:rsid w:val="0069477A"/>
    <w:rsid w:val="00694A35"/>
    <w:rsid w:val="00694A9A"/>
    <w:rsid w:val="0069519B"/>
    <w:rsid w:val="00695782"/>
    <w:rsid w:val="006957B0"/>
    <w:rsid w:val="00695803"/>
    <w:rsid w:val="00695823"/>
    <w:rsid w:val="00695AFB"/>
    <w:rsid w:val="00695C9B"/>
    <w:rsid w:val="00695D07"/>
    <w:rsid w:val="00695DF0"/>
    <w:rsid w:val="00696538"/>
    <w:rsid w:val="00696A52"/>
    <w:rsid w:val="00696AAB"/>
    <w:rsid w:val="00696F58"/>
    <w:rsid w:val="0069703A"/>
    <w:rsid w:val="006972F3"/>
    <w:rsid w:val="00697565"/>
    <w:rsid w:val="00697855"/>
    <w:rsid w:val="00697DBF"/>
    <w:rsid w:val="00697EA2"/>
    <w:rsid w:val="006A0070"/>
    <w:rsid w:val="006A00A1"/>
    <w:rsid w:val="006A02F9"/>
    <w:rsid w:val="006A0302"/>
    <w:rsid w:val="006A0488"/>
    <w:rsid w:val="006A04D0"/>
    <w:rsid w:val="006A07AF"/>
    <w:rsid w:val="006A08DD"/>
    <w:rsid w:val="006A0D44"/>
    <w:rsid w:val="006A0F69"/>
    <w:rsid w:val="006A11FE"/>
    <w:rsid w:val="006A12FE"/>
    <w:rsid w:val="006A148C"/>
    <w:rsid w:val="006A151D"/>
    <w:rsid w:val="006A1938"/>
    <w:rsid w:val="006A1981"/>
    <w:rsid w:val="006A19EE"/>
    <w:rsid w:val="006A208C"/>
    <w:rsid w:val="006A2175"/>
    <w:rsid w:val="006A21BF"/>
    <w:rsid w:val="006A24C6"/>
    <w:rsid w:val="006A262C"/>
    <w:rsid w:val="006A299D"/>
    <w:rsid w:val="006A2B05"/>
    <w:rsid w:val="006A2B5C"/>
    <w:rsid w:val="006A2DA0"/>
    <w:rsid w:val="006A3318"/>
    <w:rsid w:val="006A336B"/>
    <w:rsid w:val="006A345F"/>
    <w:rsid w:val="006A368E"/>
    <w:rsid w:val="006A3D73"/>
    <w:rsid w:val="006A4349"/>
    <w:rsid w:val="006A4358"/>
    <w:rsid w:val="006A462D"/>
    <w:rsid w:val="006A469E"/>
    <w:rsid w:val="006A4A96"/>
    <w:rsid w:val="006A4B34"/>
    <w:rsid w:val="006A4BF2"/>
    <w:rsid w:val="006A4ECA"/>
    <w:rsid w:val="006A4F1E"/>
    <w:rsid w:val="006A5834"/>
    <w:rsid w:val="006A58A1"/>
    <w:rsid w:val="006A59E7"/>
    <w:rsid w:val="006A59F2"/>
    <w:rsid w:val="006A5D6D"/>
    <w:rsid w:val="006A6248"/>
    <w:rsid w:val="006A62C8"/>
    <w:rsid w:val="006A62E8"/>
    <w:rsid w:val="006A6433"/>
    <w:rsid w:val="006A6A5A"/>
    <w:rsid w:val="006A6BB0"/>
    <w:rsid w:val="006A6CAD"/>
    <w:rsid w:val="006A6CB9"/>
    <w:rsid w:val="006A6DE6"/>
    <w:rsid w:val="006A6DFE"/>
    <w:rsid w:val="006A6E04"/>
    <w:rsid w:val="006A6E07"/>
    <w:rsid w:val="006A7183"/>
    <w:rsid w:val="006A71D3"/>
    <w:rsid w:val="006A73F5"/>
    <w:rsid w:val="006A7415"/>
    <w:rsid w:val="006A767A"/>
    <w:rsid w:val="006A777E"/>
    <w:rsid w:val="006A791E"/>
    <w:rsid w:val="006A7BBF"/>
    <w:rsid w:val="006A7D99"/>
    <w:rsid w:val="006A7E3C"/>
    <w:rsid w:val="006A7F6B"/>
    <w:rsid w:val="006A7F6F"/>
    <w:rsid w:val="006B0234"/>
    <w:rsid w:val="006B0424"/>
    <w:rsid w:val="006B04E2"/>
    <w:rsid w:val="006B05F0"/>
    <w:rsid w:val="006B0619"/>
    <w:rsid w:val="006B0927"/>
    <w:rsid w:val="006B09A6"/>
    <w:rsid w:val="006B0B85"/>
    <w:rsid w:val="006B0D16"/>
    <w:rsid w:val="006B0FDF"/>
    <w:rsid w:val="006B10AE"/>
    <w:rsid w:val="006B1299"/>
    <w:rsid w:val="006B12C4"/>
    <w:rsid w:val="006B1401"/>
    <w:rsid w:val="006B14D2"/>
    <w:rsid w:val="006B17B6"/>
    <w:rsid w:val="006B17F8"/>
    <w:rsid w:val="006B18F5"/>
    <w:rsid w:val="006B1984"/>
    <w:rsid w:val="006B1AA4"/>
    <w:rsid w:val="006B1BA7"/>
    <w:rsid w:val="006B1DBB"/>
    <w:rsid w:val="006B1ECF"/>
    <w:rsid w:val="006B2545"/>
    <w:rsid w:val="006B2550"/>
    <w:rsid w:val="006B27F9"/>
    <w:rsid w:val="006B2A8F"/>
    <w:rsid w:val="006B2D09"/>
    <w:rsid w:val="006B2D72"/>
    <w:rsid w:val="006B2E97"/>
    <w:rsid w:val="006B2EE0"/>
    <w:rsid w:val="006B30C5"/>
    <w:rsid w:val="006B3295"/>
    <w:rsid w:val="006B377D"/>
    <w:rsid w:val="006B37DB"/>
    <w:rsid w:val="006B393A"/>
    <w:rsid w:val="006B39FC"/>
    <w:rsid w:val="006B3AA1"/>
    <w:rsid w:val="006B3CFE"/>
    <w:rsid w:val="006B452C"/>
    <w:rsid w:val="006B467F"/>
    <w:rsid w:val="006B48FA"/>
    <w:rsid w:val="006B4969"/>
    <w:rsid w:val="006B4994"/>
    <w:rsid w:val="006B4FC3"/>
    <w:rsid w:val="006B55AE"/>
    <w:rsid w:val="006B56CA"/>
    <w:rsid w:val="006B5846"/>
    <w:rsid w:val="006B584C"/>
    <w:rsid w:val="006B58DA"/>
    <w:rsid w:val="006B59D4"/>
    <w:rsid w:val="006B5ADD"/>
    <w:rsid w:val="006B5B31"/>
    <w:rsid w:val="006B5B74"/>
    <w:rsid w:val="006B5EDC"/>
    <w:rsid w:val="006B6279"/>
    <w:rsid w:val="006B6465"/>
    <w:rsid w:val="006B698E"/>
    <w:rsid w:val="006B6A85"/>
    <w:rsid w:val="006B6B3C"/>
    <w:rsid w:val="006B6BB6"/>
    <w:rsid w:val="006B6EFA"/>
    <w:rsid w:val="006B7483"/>
    <w:rsid w:val="006B74E7"/>
    <w:rsid w:val="006B7835"/>
    <w:rsid w:val="006B7993"/>
    <w:rsid w:val="006B7CFA"/>
    <w:rsid w:val="006B7E23"/>
    <w:rsid w:val="006B7E68"/>
    <w:rsid w:val="006B7E9F"/>
    <w:rsid w:val="006C00B8"/>
    <w:rsid w:val="006C0204"/>
    <w:rsid w:val="006C0232"/>
    <w:rsid w:val="006C025C"/>
    <w:rsid w:val="006C02B4"/>
    <w:rsid w:val="006C03F1"/>
    <w:rsid w:val="006C057D"/>
    <w:rsid w:val="006C0848"/>
    <w:rsid w:val="006C0B47"/>
    <w:rsid w:val="006C0CCD"/>
    <w:rsid w:val="006C0D20"/>
    <w:rsid w:val="006C0F48"/>
    <w:rsid w:val="006C13B3"/>
    <w:rsid w:val="006C1567"/>
    <w:rsid w:val="006C1CD4"/>
    <w:rsid w:val="006C1E2F"/>
    <w:rsid w:val="006C2110"/>
    <w:rsid w:val="006C2447"/>
    <w:rsid w:val="006C245F"/>
    <w:rsid w:val="006C2532"/>
    <w:rsid w:val="006C28FB"/>
    <w:rsid w:val="006C2983"/>
    <w:rsid w:val="006C2B93"/>
    <w:rsid w:val="006C2CA2"/>
    <w:rsid w:val="006C2D9D"/>
    <w:rsid w:val="006C2E37"/>
    <w:rsid w:val="006C3793"/>
    <w:rsid w:val="006C3BDD"/>
    <w:rsid w:val="006C3BE3"/>
    <w:rsid w:val="006C3C7C"/>
    <w:rsid w:val="006C3C7E"/>
    <w:rsid w:val="006C3C90"/>
    <w:rsid w:val="006C3E2B"/>
    <w:rsid w:val="006C415F"/>
    <w:rsid w:val="006C430E"/>
    <w:rsid w:val="006C43AC"/>
    <w:rsid w:val="006C44BE"/>
    <w:rsid w:val="006C458D"/>
    <w:rsid w:val="006C46A9"/>
    <w:rsid w:val="006C47E6"/>
    <w:rsid w:val="006C4B13"/>
    <w:rsid w:val="006C4C14"/>
    <w:rsid w:val="006C4DC7"/>
    <w:rsid w:val="006C5134"/>
    <w:rsid w:val="006C531A"/>
    <w:rsid w:val="006C54FE"/>
    <w:rsid w:val="006C5666"/>
    <w:rsid w:val="006C59B2"/>
    <w:rsid w:val="006C5BAB"/>
    <w:rsid w:val="006C5EA3"/>
    <w:rsid w:val="006C6071"/>
    <w:rsid w:val="006C63A3"/>
    <w:rsid w:val="006C6423"/>
    <w:rsid w:val="006C6494"/>
    <w:rsid w:val="006C64B8"/>
    <w:rsid w:val="006C6510"/>
    <w:rsid w:val="006C6565"/>
    <w:rsid w:val="006C6640"/>
    <w:rsid w:val="006C6A53"/>
    <w:rsid w:val="006C6BCA"/>
    <w:rsid w:val="006C6CC9"/>
    <w:rsid w:val="006C6F66"/>
    <w:rsid w:val="006C7061"/>
    <w:rsid w:val="006C7072"/>
    <w:rsid w:val="006C7559"/>
    <w:rsid w:val="006C75E8"/>
    <w:rsid w:val="006C776C"/>
    <w:rsid w:val="006C7AA5"/>
    <w:rsid w:val="006C7B55"/>
    <w:rsid w:val="006C7BC3"/>
    <w:rsid w:val="006C7D11"/>
    <w:rsid w:val="006D0075"/>
    <w:rsid w:val="006D021F"/>
    <w:rsid w:val="006D02D5"/>
    <w:rsid w:val="006D074C"/>
    <w:rsid w:val="006D090A"/>
    <w:rsid w:val="006D09D3"/>
    <w:rsid w:val="006D0ABF"/>
    <w:rsid w:val="006D0AC4"/>
    <w:rsid w:val="006D0F0D"/>
    <w:rsid w:val="006D1326"/>
    <w:rsid w:val="006D1505"/>
    <w:rsid w:val="006D1A4C"/>
    <w:rsid w:val="006D1B87"/>
    <w:rsid w:val="006D1B8A"/>
    <w:rsid w:val="006D2006"/>
    <w:rsid w:val="006D207D"/>
    <w:rsid w:val="006D227D"/>
    <w:rsid w:val="006D227F"/>
    <w:rsid w:val="006D229C"/>
    <w:rsid w:val="006D2742"/>
    <w:rsid w:val="006D2748"/>
    <w:rsid w:val="006D27A4"/>
    <w:rsid w:val="006D2B80"/>
    <w:rsid w:val="006D2C3B"/>
    <w:rsid w:val="006D2D34"/>
    <w:rsid w:val="006D2DBE"/>
    <w:rsid w:val="006D2E45"/>
    <w:rsid w:val="006D30EC"/>
    <w:rsid w:val="006D3417"/>
    <w:rsid w:val="006D3492"/>
    <w:rsid w:val="006D357E"/>
    <w:rsid w:val="006D37CD"/>
    <w:rsid w:val="006D39C6"/>
    <w:rsid w:val="006D3C3D"/>
    <w:rsid w:val="006D4256"/>
    <w:rsid w:val="006D4402"/>
    <w:rsid w:val="006D44D8"/>
    <w:rsid w:val="006D4B47"/>
    <w:rsid w:val="006D4D8B"/>
    <w:rsid w:val="006D506E"/>
    <w:rsid w:val="006D52F8"/>
    <w:rsid w:val="006D53FD"/>
    <w:rsid w:val="006D5509"/>
    <w:rsid w:val="006D5532"/>
    <w:rsid w:val="006D578B"/>
    <w:rsid w:val="006D5A0A"/>
    <w:rsid w:val="006D5C95"/>
    <w:rsid w:val="006D5CDB"/>
    <w:rsid w:val="006D5D86"/>
    <w:rsid w:val="006D5E92"/>
    <w:rsid w:val="006D6521"/>
    <w:rsid w:val="006D66E1"/>
    <w:rsid w:val="006D68E1"/>
    <w:rsid w:val="006D69A6"/>
    <w:rsid w:val="006D6A48"/>
    <w:rsid w:val="006D6A5D"/>
    <w:rsid w:val="006D6B58"/>
    <w:rsid w:val="006D70F1"/>
    <w:rsid w:val="006D73E7"/>
    <w:rsid w:val="006D7AC5"/>
    <w:rsid w:val="006D7BD8"/>
    <w:rsid w:val="006D7E9A"/>
    <w:rsid w:val="006E05DA"/>
    <w:rsid w:val="006E06AB"/>
    <w:rsid w:val="006E08E3"/>
    <w:rsid w:val="006E0D3F"/>
    <w:rsid w:val="006E0DC4"/>
    <w:rsid w:val="006E0F47"/>
    <w:rsid w:val="006E0F79"/>
    <w:rsid w:val="006E0FDB"/>
    <w:rsid w:val="006E106D"/>
    <w:rsid w:val="006E1383"/>
    <w:rsid w:val="006E152F"/>
    <w:rsid w:val="006E155B"/>
    <w:rsid w:val="006E1776"/>
    <w:rsid w:val="006E1C7D"/>
    <w:rsid w:val="006E1D0B"/>
    <w:rsid w:val="006E1DC6"/>
    <w:rsid w:val="006E1DF2"/>
    <w:rsid w:val="006E1E68"/>
    <w:rsid w:val="006E1EF5"/>
    <w:rsid w:val="006E1F81"/>
    <w:rsid w:val="006E21C1"/>
    <w:rsid w:val="006E223A"/>
    <w:rsid w:val="006E24CC"/>
    <w:rsid w:val="006E251C"/>
    <w:rsid w:val="006E2545"/>
    <w:rsid w:val="006E2774"/>
    <w:rsid w:val="006E27A8"/>
    <w:rsid w:val="006E285D"/>
    <w:rsid w:val="006E2A42"/>
    <w:rsid w:val="006E2DBD"/>
    <w:rsid w:val="006E3174"/>
    <w:rsid w:val="006E31E3"/>
    <w:rsid w:val="006E320C"/>
    <w:rsid w:val="006E3243"/>
    <w:rsid w:val="006E32C0"/>
    <w:rsid w:val="006E3576"/>
    <w:rsid w:val="006E35F9"/>
    <w:rsid w:val="006E3A80"/>
    <w:rsid w:val="006E3E6C"/>
    <w:rsid w:val="006E3ECA"/>
    <w:rsid w:val="006E41AB"/>
    <w:rsid w:val="006E4A32"/>
    <w:rsid w:val="006E4A43"/>
    <w:rsid w:val="006E4D88"/>
    <w:rsid w:val="006E4DF9"/>
    <w:rsid w:val="006E4ECE"/>
    <w:rsid w:val="006E4ECF"/>
    <w:rsid w:val="006E5354"/>
    <w:rsid w:val="006E5585"/>
    <w:rsid w:val="006E589D"/>
    <w:rsid w:val="006E58E8"/>
    <w:rsid w:val="006E59CA"/>
    <w:rsid w:val="006E5C9C"/>
    <w:rsid w:val="006E5E97"/>
    <w:rsid w:val="006E61A5"/>
    <w:rsid w:val="006E61E6"/>
    <w:rsid w:val="006E63C4"/>
    <w:rsid w:val="006E6418"/>
    <w:rsid w:val="006E6632"/>
    <w:rsid w:val="006E67D2"/>
    <w:rsid w:val="006E6E7A"/>
    <w:rsid w:val="006E784A"/>
    <w:rsid w:val="006E7BF9"/>
    <w:rsid w:val="006E7C9F"/>
    <w:rsid w:val="006F005B"/>
    <w:rsid w:val="006F0163"/>
    <w:rsid w:val="006F0178"/>
    <w:rsid w:val="006F045F"/>
    <w:rsid w:val="006F07F1"/>
    <w:rsid w:val="006F08F6"/>
    <w:rsid w:val="006F0A7E"/>
    <w:rsid w:val="006F0B0E"/>
    <w:rsid w:val="006F1102"/>
    <w:rsid w:val="006F1239"/>
    <w:rsid w:val="006F140C"/>
    <w:rsid w:val="006F17AF"/>
    <w:rsid w:val="006F181E"/>
    <w:rsid w:val="006F195A"/>
    <w:rsid w:val="006F1A70"/>
    <w:rsid w:val="006F1ACD"/>
    <w:rsid w:val="006F1BE4"/>
    <w:rsid w:val="006F1C9A"/>
    <w:rsid w:val="006F1F81"/>
    <w:rsid w:val="006F200C"/>
    <w:rsid w:val="006F201C"/>
    <w:rsid w:val="006F2111"/>
    <w:rsid w:val="006F214D"/>
    <w:rsid w:val="006F24F1"/>
    <w:rsid w:val="006F267C"/>
    <w:rsid w:val="006F2DFE"/>
    <w:rsid w:val="006F3005"/>
    <w:rsid w:val="006F324D"/>
    <w:rsid w:val="006F333E"/>
    <w:rsid w:val="006F3638"/>
    <w:rsid w:val="006F3841"/>
    <w:rsid w:val="006F3C49"/>
    <w:rsid w:val="006F3D32"/>
    <w:rsid w:val="006F3DA6"/>
    <w:rsid w:val="006F3EF2"/>
    <w:rsid w:val="006F42DE"/>
    <w:rsid w:val="006F4518"/>
    <w:rsid w:val="006F47A1"/>
    <w:rsid w:val="006F4B34"/>
    <w:rsid w:val="006F4CD3"/>
    <w:rsid w:val="006F4E59"/>
    <w:rsid w:val="006F5168"/>
    <w:rsid w:val="006F539D"/>
    <w:rsid w:val="006F541A"/>
    <w:rsid w:val="006F5512"/>
    <w:rsid w:val="006F5884"/>
    <w:rsid w:val="006F5B1F"/>
    <w:rsid w:val="006F5C5A"/>
    <w:rsid w:val="006F5D0B"/>
    <w:rsid w:val="006F613F"/>
    <w:rsid w:val="006F61A8"/>
    <w:rsid w:val="006F63C2"/>
    <w:rsid w:val="006F649F"/>
    <w:rsid w:val="006F6930"/>
    <w:rsid w:val="006F6A88"/>
    <w:rsid w:val="006F6AAE"/>
    <w:rsid w:val="006F6DAB"/>
    <w:rsid w:val="006F7053"/>
    <w:rsid w:val="006F7187"/>
    <w:rsid w:val="006F74C9"/>
    <w:rsid w:val="006F7BAA"/>
    <w:rsid w:val="006F7C20"/>
    <w:rsid w:val="006F7C3A"/>
    <w:rsid w:val="006F7F0F"/>
    <w:rsid w:val="007005C1"/>
    <w:rsid w:val="0070084B"/>
    <w:rsid w:val="007009D4"/>
    <w:rsid w:val="007009FD"/>
    <w:rsid w:val="00700C93"/>
    <w:rsid w:val="00700DEF"/>
    <w:rsid w:val="00701417"/>
    <w:rsid w:val="0070148F"/>
    <w:rsid w:val="00701953"/>
    <w:rsid w:val="00701B75"/>
    <w:rsid w:val="00701E25"/>
    <w:rsid w:val="00701E91"/>
    <w:rsid w:val="0070200E"/>
    <w:rsid w:val="00702495"/>
    <w:rsid w:val="00702644"/>
    <w:rsid w:val="00702D57"/>
    <w:rsid w:val="00702D9C"/>
    <w:rsid w:val="00702ED7"/>
    <w:rsid w:val="00702FE3"/>
    <w:rsid w:val="007032B5"/>
    <w:rsid w:val="00703318"/>
    <w:rsid w:val="00703496"/>
    <w:rsid w:val="00703501"/>
    <w:rsid w:val="007039FB"/>
    <w:rsid w:val="007039FE"/>
    <w:rsid w:val="00703AE7"/>
    <w:rsid w:val="00703AF1"/>
    <w:rsid w:val="00703B75"/>
    <w:rsid w:val="00703F32"/>
    <w:rsid w:val="007040BF"/>
    <w:rsid w:val="00704263"/>
    <w:rsid w:val="007043D1"/>
    <w:rsid w:val="00704514"/>
    <w:rsid w:val="00704604"/>
    <w:rsid w:val="00704615"/>
    <w:rsid w:val="0070464A"/>
    <w:rsid w:val="0070465B"/>
    <w:rsid w:val="007046F6"/>
    <w:rsid w:val="00704932"/>
    <w:rsid w:val="00704A18"/>
    <w:rsid w:val="00704B31"/>
    <w:rsid w:val="00704CC3"/>
    <w:rsid w:val="00704CEB"/>
    <w:rsid w:val="00705119"/>
    <w:rsid w:val="0070517B"/>
    <w:rsid w:val="00705328"/>
    <w:rsid w:val="00705947"/>
    <w:rsid w:val="007059DA"/>
    <w:rsid w:val="00705F49"/>
    <w:rsid w:val="00706266"/>
    <w:rsid w:val="00706382"/>
    <w:rsid w:val="00706471"/>
    <w:rsid w:val="0070681F"/>
    <w:rsid w:val="00706E2D"/>
    <w:rsid w:val="00706E85"/>
    <w:rsid w:val="00707033"/>
    <w:rsid w:val="007070FD"/>
    <w:rsid w:val="00707380"/>
    <w:rsid w:val="007075AC"/>
    <w:rsid w:val="0070774A"/>
    <w:rsid w:val="007078C2"/>
    <w:rsid w:val="00707BD7"/>
    <w:rsid w:val="00707C7A"/>
    <w:rsid w:val="00707D6A"/>
    <w:rsid w:val="0071008B"/>
    <w:rsid w:val="007102A0"/>
    <w:rsid w:val="00710310"/>
    <w:rsid w:val="0071033E"/>
    <w:rsid w:val="0071036D"/>
    <w:rsid w:val="007104E6"/>
    <w:rsid w:val="007104EA"/>
    <w:rsid w:val="00710567"/>
    <w:rsid w:val="0071106A"/>
    <w:rsid w:val="007110CA"/>
    <w:rsid w:val="0071117D"/>
    <w:rsid w:val="00711436"/>
    <w:rsid w:val="00711465"/>
    <w:rsid w:val="00711B5E"/>
    <w:rsid w:val="00711C21"/>
    <w:rsid w:val="00711CE8"/>
    <w:rsid w:val="00712052"/>
    <w:rsid w:val="00712501"/>
    <w:rsid w:val="00712587"/>
    <w:rsid w:val="0071266F"/>
    <w:rsid w:val="0071283C"/>
    <w:rsid w:val="00712841"/>
    <w:rsid w:val="00712851"/>
    <w:rsid w:val="007129BC"/>
    <w:rsid w:val="007129D3"/>
    <w:rsid w:val="00712C4D"/>
    <w:rsid w:val="0071382F"/>
    <w:rsid w:val="00713A2B"/>
    <w:rsid w:val="00713B29"/>
    <w:rsid w:val="00713E29"/>
    <w:rsid w:val="00713F48"/>
    <w:rsid w:val="0071434C"/>
    <w:rsid w:val="0071451D"/>
    <w:rsid w:val="0071457F"/>
    <w:rsid w:val="00714865"/>
    <w:rsid w:val="00714BE1"/>
    <w:rsid w:val="00715060"/>
    <w:rsid w:val="00715265"/>
    <w:rsid w:val="00715295"/>
    <w:rsid w:val="00715331"/>
    <w:rsid w:val="00715556"/>
    <w:rsid w:val="0071555C"/>
    <w:rsid w:val="00715B23"/>
    <w:rsid w:val="00715DD0"/>
    <w:rsid w:val="00715E0D"/>
    <w:rsid w:val="00716040"/>
    <w:rsid w:val="00716278"/>
    <w:rsid w:val="00716481"/>
    <w:rsid w:val="007165A4"/>
    <w:rsid w:val="007168DF"/>
    <w:rsid w:val="00716E84"/>
    <w:rsid w:val="00716F13"/>
    <w:rsid w:val="00716F1A"/>
    <w:rsid w:val="00716F4D"/>
    <w:rsid w:val="00717202"/>
    <w:rsid w:val="00717234"/>
    <w:rsid w:val="00717297"/>
    <w:rsid w:val="0071750B"/>
    <w:rsid w:val="007177B8"/>
    <w:rsid w:val="00717A7E"/>
    <w:rsid w:val="00717E20"/>
    <w:rsid w:val="0071AD32"/>
    <w:rsid w:val="0072003D"/>
    <w:rsid w:val="007201BF"/>
    <w:rsid w:val="007203A6"/>
    <w:rsid w:val="00720437"/>
    <w:rsid w:val="007205F2"/>
    <w:rsid w:val="00720631"/>
    <w:rsid w:val="0072075A"/>
    <w:rsid w:val="007208C7"/>
    <w:rsid w:val="007209EE"/>
    <w:rsid w:val="00720CA8"/>
    <w:rsid w:val="00720F3F"/>
    <w:rsid w:val="0072111F"/>
    <w:rsid w:val="0072120A"/>
    <w:rsid w:val="0072132C"/>
    <w:rsid w:val="007218B5"/>
    <w:rsid w:val="0072191E"/>
    <w:rsid w:val="0072198A"/>
    <w:rsid w:val="0072199E"/>
    <w:rsid w:val="007219A9"/>
    <w:rsid w:val="007219C4"/>
    <w:rsid w:val="00721B2A"/>
    <w:rsid w:val="00721B52"/>
    <w:rsid w:val="00721D8A"/>
    <w:rsid w:val="00721D9C"/>
    <w:rsid w:val="00721F7D"/>
    <w:rsid w:val="00722441"/>
    <w:rsid w:val="0072259F"/>
    <w:rsid w:val="0072274B"/>
    <w:rsid w:val="007229FD"/>
    <w:rsid w:val="00722AA0"/>
    <w:rsid w:val="00722C00"/>
    <w:rsid w:val="007231DD"/>
    <w:rsid w:val="00723331"/>
    <w:rsid w:val="00723664"/>
    <w:rsid w:val="007239BD"/>
    <w:rsid w:val="00723C1A"/>
    <w:rsid w:val="00723FB3"/>
    <w:rsid w:val="00723FC3"/>
    <w:rsid w:val="00724222"/>
    <w:rsid w:val="00724761"/>
    <w:rsid w:val="00724996"/>
    <w:rsid w:val="00724B0F"/>
    <w:rsid w:val="00724B4F"/>
    <w:rsid w:val="00724C37"/>
    <w:rsid w:val="00724C50"/>
    <w:rsid w:val="00724C57"/>
    <w:rsid w:val="00724CA8"/>
    <w:rsid w:val="00724D09"/>
    <w:rsid w:val="00724DEB"/>
    <w:rsid w:val="007250DF"/>
    <w:rsid w:val="007250FC"/>
    <w:rsid w:val="007251E1"/>
    <w:rsid w:val="007257CD"/>
    <w:rsid w:val="007258FC"/>
    <w:rsid w:val="007259AA"/>
    <w:rsid w:val="00725CDE"/>
    <w:rsid w:val="00725F16"/>
    <w:rsid w:val="00725F6F"/>
    <w:rsid w:val="0072603E"/>
    <w:rsid w:val="0072622F"/>
    <w:rsid w:val="00726465"/>
    <w:rsid w:val="007266CB"/>
    <w:rsid w:val="00726A88"/>
    <w:rsid w:val="00726B55"/>
    <w:rsid w:val="00726F76"/>
    <w:rsid w:val="00727050"/>
    <w:rsid w:val="00727083"/>
    <w:rsid w:val="007273A3"/>
    <w:rsid w:val="0072753B"/>
    <w:rsid w:val="00727768"/>
    <w:rsid w:val="007277DC"/>
    <w:rsid w:val="007279B6"/>
    <w:rsid w:val="007279BF"/>
    <w:rsid w:val="00727AFE"/>
    <w:rsid w:val="00727B70"/>
    <w:rsid w:val="00727C1F"/>
    <w:rsid w:val="00727E0D"/>
    <w:rsid w:val="0073002E"/>
    <w:rsid w:val="007302F8"/>
    <w:rsid w:val="00730650"/>
    <w:rsid w:val="00730A03"/>
    <w:rsid w:val="00730A91"/>
    <w:rsid w:val="00730B9A"/>
    <w:rsid w:val="00730F52"/>
    <w:rsid w:val="007310A4"/>
    <w:rsid w:val="007311F5"/>
    <w:rsid w:val="007314C6"/>
    <w:rsid w:val="007314D0"/>
    <w:rsid w:val="0073150F"/>
    <w:rsid w:val="00731737"/>
    <w:rsid w:val="00731A96"/>
    <w:rsid w:val="00731B3B"/>
    <w:rsid w:val="00731E75"/>
    <w:rsid w:val="007320DE"/>
    <w:rsid w:val="00732167"/>
    <w:rsid w:val="00732382"/>
    <w:rsid w:val="0073247E"/>
    <w:rsid w:val="00732545"/>
    <w:rsid w:val="00732C4B"/>
    <w:rsid w:val="00732C54"/>
    <w:rsid w:val="00732E77"/>
    <w:rsid w:val="00732F1D"/>
    <w:rsid w:val="007330C9"/>
    <w:rsid w:val="00733255"/>
    <w:rsid w:val="007332B1"/>
    <w:rsid w:val="007334EC"/>
    <w:rsid w:val="00733514"/>
    <w:rsid w:val="00733569"/>
    <w:rsid w:val="007336B2"/>
    <w:rsid w:val="0073390F"/>
    <w:rsid w:val="00733A63"/>
    <w:rsid w:val="00733BB9"/>
    <w:rsid w:val="00733CD5"/>
    <w:rsid w:val="00733EBC"/>
    <w:rsid w:val="0073413B"/>
    <w:rsid w:val="00734429"/>
    <w:rsid w:val="0073464C"/>
    <w:rsid w:val="0073469C"/>
    <w:rsid w:val="00734784"/>
    <w:rsid w:val="00734851"/>
    <w:rsid w:val="00734F1A"/>
    <w:rsid w:val="0073580C"/>
    <w:rsid w:val="00735ECE"/>
    <w:rsid w:val="00735F2B"/>
    <w:rsid w:val="00735FFD"/>
    <w:rsid w:val="00736166"/>
    <w:rsid w:val="00736235"/>
    <w:rsid w:val="007363F5"/>
    <w:rsid w:val="00736485"/>
    <w:rsid w:val="007368E0"/>
    <w:rsid w:val="00736BDA"/>
    <w:rsid w:val="0073724C"/>
    <w:rsid w:val="00737538"/>
    <w:rsid w:val="00737982"/>
    <w:rsid w:val="007379E7"/>
    <w:rsid w:val="00737BB2"/>
    <w:rsid w:val="00737D16"/>
    <w:rsid w:val="00737D27"/>
    <w:rsid w:val="00740423"/>
    <w:rsid w:val="007404A1"/>
    <w:rsid w:val="0074054D"/>
    <w:rsid w:val="007405E5"/>
    <w:rsid w:val="0074070D"/>
    <w:rsid w:val="007408D3"/>
    <w:rsid w:val="00740966"/>
    <w:rsid w:val="0074098C"/>
    <w:rsid w:val="00740AE5"/>
    <w:rsid w:val="00740B2D"/>
    <w:rsid w:val="00741158"/>
    <w:rsid w:val="00741697"/>
    <w:rsid w:val="00741818"/>
    <w:rsid w:val="00741B5A"/>
    <w:rsid w:val="00741BA2"/>
    <w:rsid w:val="00741C12"/>
    <w:rsid w:val="00741E7D"/>
    <w:rsid w:val="00741FF9"/>
    <w:rsid w:val="0074201E"/>
    <w:rsid w:val="00742029"/>
    <w:rsid w:val="0074216E"/>
    <w:rsid w:val="007423B7"/>
    <w:rsid w:val="0074241A"/>
    <w:rsid w:val="007426F2"/>
    <w:rsid w:val="0074279C"/>
    <w:rsid w:val="00742818"/>
    <w:rsid w:val="0074284D"/>
    <w:rsid w:val="00742AFE"/>
    <w:rsid w:val="00742C32"/>
    <w:rsid w:val="00742CA7"/>
    <w:rsid w:val="00742F8C"/>
    <w:rsid w:val="0074315F"/>
    <w:rsid w:val="00743610"/>
    <w:rsid w:val="007436A9"/>
    <w:rsid w:val="007437DB"/>
    <w:rsid w:val="007437F8"/>
    <w:rsid w:val="00743879"/>
    <w:rsid w:val="0074397D"/>
    <w:rsid w:val="00743AB5"/>
    <w:rsid w:val="00743B5F"/>
    <w:rsid w:val="00743BFD"/>
    <w:rsid w:val="007440BB"/>
    <w:rsid w:val="00744398"/>
    <w:rsid w:val="007444D6"/>
    <w:rsid w:val="00744785"/>
    <w:rsid w:val="00744867"/>
    <w:rsid w:val="00744991"/>
    <w:rsid w:val="00744CDE"/>
    <w:rsid w:val="00744EFF"/>
    <w:rsid w:val="00745037"/>
    <w:rsid w:val="00745191"/>
    <w:rsid w:val="007459C4"/>
    <w:rsid w:val="00745CE7"/>
    <w:rsid w:val="0074641F"/>
    <w:rsid w:val="0074642D"/>
    <w:rsid w:val="007467A0"/>
    <w:rsid w:val="0074689D"/>
    <w:rsid w:val="007468BF"/>
    <w:rsid w:val="00746903"/>
    <w:rsid w:val="00746966"/>
    <w:rsid w:val="00746A20"/>
    <w:rsid w:val="00746B92"/>
    <w:rsid w:val="00746DC4"/>
    <w:rsid w:val="00746ED6"/>
    <w:rsid w:val="007472DC"/>
    <w:rsid w:val="00747523"/>
    <w:rsid w:val="00747AAA"/>
    <w:rsid w:val="00747D3E"/>
    <w:rsid w:val="0075028F"/>
    <w:rsid w:val="00750549"/>
    <w:rsid w:val="007509A9"/>
    <w:rsid w:val="00750C15"/>
    <w:rsid w:val="00750CCE"/>
    <w:rsid w:val="00750E00"/>
    <w:rsid w:val="007510B8"/>
    <w:rsid w:val="00751118"/>
    <w:rsid w:val="0075116F"/>
    <w:rsid w:val="00751182"/>
    <w:rsid w:val="00751186"/>
    <w:rsid w:val="007515A5"/>
    <w:rsid w:val="0075160E"/>
    <w:rsid w:val="0075162A"/>
    <w:rsid w:val="007516F7"/>
    <w:rsid w:val="00751812"/>
    <w:rsid w:val="00751958"/>
    <w:rsid w:val="00751C1B"/>
    <w:rsid w:val="00751CB0"/>
    <w:rsid w:val="00751E3C"/>
    <w:rsid w:val="007528A3"/>
    <w:rsid w:val="00752D73"/>
    <w:rsid w:val="00752DB4"/>
    <w:rsid w:val="00752FBC"/>
    <w:rsid w:val="007530C9"/>
    <w:rsid w:val="00753169"/>
    <w:rsid w:val="00753196"/>
    <w:rsid w:val="00753629"/>
    <w:rsid w:val="00753830"/>
    <w:rsid w:val="00753E90"/>
    <w:rsid w:val="00754190"/>
    <w:rsid w:val="007545ED"/>
    <w:rsid w:val="00754771"/>
    <w:rsid w:val="007548FF"/>
    <w:rsid w:val="007553A6"/>
    <w:rsid w:val="007553DB"/>
    <w:rsid w:val="00755685"/>
    <w:rsid w:val="00755944"/>
    <w:rsid w:val="00755A57"/>
    <w:rsid w:val="00755ADC"/>
    <w:rsid w:val="00755D39"/>
    <w:rsid w:val="007560FD"/>
    <w:rsid w:val="0075625C"/>
    <w:rsid w:val="007568AE"/>
    <w:rsid w:val="00756BCE"/>
    <w:rsid w:val="00756CBA"/>
    <w:rsid w:val="00756EF6"/>
    <w:rsid w:val="0075718E"/>
    <w:rsid w:val="00757299"/>
    <w:rsid w:val="0075742A"/>
    <w:rsid w:val="00757652"/>
    <w:rsid w:val="00757B76"/>
    <w:rsid w:val="00757E52"/>
    <w:rsid w:val="00757FBC"/>
    <w:rsid w:val="007601D7"/>
    <w:rsid w:val="00760794"/>
    <w:rsid w:val="00760EA4"/>
    <w:rsid w:val="007610E2"/>
    <w:rsid w:val="0076114E"/>
    <w:rsid w:val="00761316"/>
    <w:rsid w:val="0076137B"/>
    <w:rsid w:val="007613B6"/>
    <w:rsid w:val="00761415"/>
    <w:rsid w:val="00761785"/>
    <w:rsid w:val="007617A7"/>
    <w:rsid w:val="007619B4"/>
    <w:rsid w:val="00761DBC"/>
    <w:rsid w:val="00761FC5"/>
    <w:rsid w:val="00762023"/>
    <w:rsid w:val="0076206C"/>
    <w:rsid w:val="00762497"/>
    <w:rsid w:val="00762504"/>
    <w:rsid w:val="00762521"/>
    <w:rsid w:val="0076268F"/>
    <w:rsid w:val="0076284F"/>
    <w:rsid w:val="00762A3A"/>
    <w:rsid w:val="00762E91"/>
    <w:rsid w:val="00762FAE"/>
    <w:rsid w:val="007630C1"/>
    <w:rsid w:val="00763106"/>
    <w:rsid w:val="007632D9"/>
    <w:rsid w:val="00763B6E"/>
    <w:rsid w:val="00764000"/>
    <w:rsid w:val="00764107"/>
    <w:rsid w:val="007642B6"/>
    <w:rsid w:val="00764741"/>
    <w:rsid w:val="0076481F"/>
    <w:rsid w:val="00764A1F"/>
    <w:rsid w:val="00764A7E"/>
    <w:rsid w:val="00764AA8"/>
    <w:rsid w:val="00764B75"/>
    <w:rsid w:val="0076577F"/>
    <w:rsid w:val="007659B9"/>
    <w:rsid w:val="007659D8"/>
    <w:rsid w:val="00765AD4"/>
    <w:rsid w:val="00765E42"/>
    <w:rsid w:val="0076608D"/>
    <w:rsid w:val="0076618F"/>
    <w:rsid w:val="007663DC"/>
    <w:rsid w:val="0076654D"/>
    <w:rsid w:val="00766843"/>
    <w:rsid w:val="00766E75"/>
    <w:rsid w:val="00766EDE"/>
    <w:rsid w:val="007670C4"/>
    <w:rsid w:val="00767503"/>
    <w:rsid w:val="007675DC"/>
    <w:rsid w:val="00767A7E"/>
    <w:rsid w:val="00767A93"/>
    <w:rsid w:val="00767D0F"/>
    <w:rsid w:val="00767FD1"/>
    <w:rsid w:val="007700A5"/>
    <w:rsid w:val="007701B8"/>
    <w:rsid w:val="0077027C"/>
    <w:rsid w:val="007706E7"/>
    <w:rsid w:val="00770827"/>
    <w:rsid w:val="00770C42"/>
    <w:rsid w:val="00770E10"/>
    <w:rsid w:val="00770EC4"/>
    <w:rsid w:val="00770F82"/>
    <w:rsid w:val="00770FB1"/>
    <w:rsid w:val="0077117F"/>
    <w:rsid w:val="007712C1"/>
    <w:rsid w:val="007713F3"/>
    <w:rsid w:val="007716E5"/>
    <w:rsid w:val="007716E6"/>
    <w:rsid w:val="00771A4D"/>
    <w:rsid w:val="00771A6C"/>
    <w:rsid w:val="00771C83"/>
    <w:rsid w:val="00771E68"/>
    <w:rsid w:val="00771FDD"/>
    <w:rsid w:val="00772019"/>
    <w:rsid w:val="00772479"/>
    <w:rsid w:val="007724DD"/>
    <w:rsid w:val="007726F1"/>
    <w:rsid w:val="007732C8"/>
    <w:rsid w:val="00773729"/>
    <w:rsid w:val="007737C3"/>
    <w:rsid w:val="007738E7"/>
    <w:rsid w:val="007739F1"/>
    <w:rsid w:val="00773DB3"/>
    <w:rsid w:val="00773E3D"/>
    <w:rsid w:val="00773E88"/>
    <w:rsid w:val="0077404E"/>
    <w:rsid w:val="0077407D"/>
    <w:rsid w:val="007741CE"/>
    <w:rsid w:val="00774291"/>
    <w:rsid w:val="007744DB"/>
    <w:rsid w:val="007745C2"/>
    <w:rsid w:val="00774621"/>
    <w:rsid w:val="00774A1A"/>
    <w:rsid w:val="00774DCF"/>
    <w:rsid w:val="00774E0F"/>
    <w:rsid w:val="00774E7D"/>
    <w:rsid w:val="00774F3C"/>
    <w:rsid w:val="007750F7"/>
    <w:rsid w:val="0077514A"/>
    <w:rsid w:val="0077556A"/>
    <w:rsid w:val="00775635"/>
    <w:rsid w:val="0077563A"/>
    <w:rsid w:val="007759EA"/>
    <w:rsid w:val="00775B73"/>
    <w:rsid w:val="00775D67"/>
    <w:rsid w:val="00775EE5"/>
    <w:rsid w:val="00776011"/>
    <w:rsid w:val="007762CA"/>
    <w:rsid w:val="007764A3"/>
    <w:rsid w:val="007764E0"/>
    <w:rsid w:val="0077679A"/>
    <w:rsid w:val="00776928"/>
    <w:rsid w:val="00776AA5"/>
    <w:rsid w:val="00776C9B"/>
    <w:rsid w:val="00776DC4"/>
    <w:rsid w:val="007772C2"/>
    <w:rsid w:val="00777489"/>
    <w:rsid w:val="007775CC"/>
    <w:rsid w:val="007776B5"/>
    <w:rsid w:val="007776B6"/>
    <w:rsid w:val="007778EC"/>
    <w:rsid w:val="007779C0"/>
    <w:rsid w:val="00777D36"/>
    <w:rsid w:val="00777D8E"/>
    <w:rsid w:val="00780169"/>
    <w:rsid w:val="007801CF"/>
    <w:rsid w:val="00780308"/>
    <w:rsid w:val="007807EF"/>
    <w:rsid w:val="00780951"/>
    <w:rsid w:val="00780B88"/>
    <w:rsid w:val="00780EFE"/>
    <w:rsid w:val="00780F6B"/>
    <w:rsid w:val="0078118E"/>
    <w:rsid w:val="0078126B"/>
    <w:rsid w:val="007812E3"/>
    <w:rsid w:val="0078134E"/>
    <w:rsid w:val="00781408"/>
    <w:rsid w:val="007814F1"/>
    <w:rsid w:val="0078160A"/>
    <w:rsid w:val="00781B89"/>
    <w:rsid w:val="00781BB6"/>
    <w:rsid w:val="00781C70"/>
    <w:rsid w:val="00781FDA"/>
    <w:rsid w:val="007823FC"/>
    <w:rsid w:val="0078240F"/>
    <w:rsid w:val="00782533"/>
    <w:rsid w:val="00782544"/>
    <w:rsid w:val="0078272E"/>
    <w:rsid w:val="00782837"/>
    <w:rsid w:val="00782D0D"/>
    <w:rsid w:val="00782D98"/>
    <w:rsid w:val="00782EFC"/>
    <w:rsid w:val="0078311D"/>
    <w:rsid w:val="007831C3"/>
    <w:rsid w:val="00783237"/>
    <w:rsid w:val="00783342"/>
    <w:rsid w:val="007833F1"/>
    <w:rsid w:val="00783494"/>
    <w:rsid w:val="007836A6"/>
    <w:rsid w:val="007836C8"/>
    <w:rsid w:val="00783B28"/>
    <w:rsid w:val="00783CEB"/>
    <w:rsid w:val="00783D99"/>
    <w:rsid w:val="00783FC9"/>
    <w:rsid w:val="00783FCA"/>
    <w:rsid w:val="00784441"/>
    <w:rsid w:val="00784806"/>
    <w:rsid w:val="007848EE"/>
    <w:rsid w:val="00784973"/>
    <w:rsid w:val="007849DA"/>
    <w:rsid w:val="00784B71"/>
    <w:rsid w:val="00784D04"/>
    <w:rsid w:val="00784FBF"/>
    <w:rsid w:val="0078501C"/>
    <w:rsid w:val="0078533B"/>
    <w:rsid w:val="00785430"/>
    <w:rsid w:val="0078549C"/>
    <w:rsid w:val="007855B6"/>
    <w:rsid w:val="007857DD"/>
    <w:rsid w:val="00785D5D"/>
    <w:rsid w:val="007860A6"/>
    <w:rsid w:val="00786168"/>
    <w:rsid w:val="0078616B"/>
    <w:rsid w:val="00786743"/>
    <w:rsid w:val="007867F2"/>
    <w:rsid w:val="007869FC"/>
    <w:rsid w:val="00786E4A"/>
    <w:rsid w:val="0078711F"/>
    <w:rsid w:val="00787337"/>
    <w:rsid w:val="00787340"/>
    <w:rsid w:val="00787715"/>
    <w:rsid w:val="00787940"/>
    <w:rsid w:val="00787A54"/>
    <w:rsid w:val="00787ADE"/>
    <w:rsid w:val="00787DAA"/>
    <w:rsid w:val="007900F3"/>
    <w:rsid w:val="00790146"/>
    <w:rsid w:val="00790418"/>
    <w:rsid w:val="0079042F"/>
    <w:rsid w:val="007904B3"/>
    <w:rsid w:val="00790568"/>
    <w:rsid w:val="00790972"/>
    <w:rsid w:val="007909AF"/>
    <w:rsid w:val="00790C0D"/>
    <w:rsid w:val="00790CFA"/>
    <w:rsid w:val="0079113B"/>
    <w:rsid w:val="0079122E"/>
    <w:rsid w:val="007912CC"/>
    <w:rsid w:val="0079138F"/>
    <w:rsid w:val="0079167E"/>
    <w:rsid w:val="007916AD"/>
    <w:rsid w:val="00791925"/>
    <w:rsid w:val="00791C81"/>
    <w:rsid w:val="00791DB4"/>
    <w:rsid w:val="00791E04"/>
    <w:rsid w:val="00791E99"/>
    <w:rsid w:val="00791F1F"/>
    <w:rsid w:val="007923B4"/>
    <w:rsid w:val="007926D2"/>
    <w:rsid w:val="0079278D"/>
    <w:rsid w:val="007928B5"/>
    <w:rsid w:val="00792CB3"/>
    <w:rsid w:val="00792E17"/>
    <w:rsid w:val="00792EB3"/>
    <w:rsid w:val="00792F1C"/>
    <w:rsid w:val="00793251"/>
    <w:rsid w:val="00793CF8"/>
    <w:rsid w:val="00793DDD"/>
    <w:rsid w:val="0079430A"/>
    <w:rsid w:val="00794654"/>
    <w:rsid w:val="00794ABE"/>
    <w:rsid w:val="00794B9D"/>
    <w:rsid w:val="00795046"/>
    <w:rsid w:val="0079511F"/>
    <w:rsid w:val="007953BA"/>
    <w:rsid w:val="0079543A"/>
    <w:rsid w:val="0079543B"/>
    <w:rsid w:val="00795822"/>
    <w:rsid w:val="007958C7"/>
    <w:rsid w:val="0079595F"/>
    <w:rsid w:val="00795BF9"/>
    <w:rsid w:val="00795F30"/>
    <w:rsid w:val="00796120"/>
    <w:rsid w:val="00796258"/>
    <w:rsid w:val="00796608"/>
    <w:rsid w:val="00796722"/>
    <w:rsid w:val="00796A85"/>
    <w:rsid w:val="00796ACA"/>
    <w:rsid w:val="00796B73"/>
    <w:rsid w:val="00796E59"/>
    <w:rsid w:val="00796EBA"/>
    <w:rsid w:val="0079705E"/>
    <w:rsid w:val="007970C3"/>
    <w:rsid w:val="0079727F"/>
    <w:rsid w:val="00797286"/>
    <w:rsid w:val="00797356"/>
    <w:rsid w:val="00797378"/>
    <w:rsid w:val="007974D8"/>
    <w:rsid w:val="007978C7"/>
    <w:rsid w:val="00797A46"/>
    <w:rsid w:val="00797B05"/>
    <w:rsid w:val="00797D87"/>
    <w:rsid w:val="007A02BF"/>
    <w:rsid w:val="007A05CA"/>
    <w:rsid w:val="007A0710"/>
    <w:rsid w:val="007A09D1"/>
    <w:rsid w:val="007A09DE"/>
    <w:rsid w:val="007A0BED"/>
    <w:rsid w:val="007A0DBF"/>
    <w:rsid w:val="007A0E5C"/>
    <w:rsid w:val="007A143A"/>
    <w:rsid w:val="007A155F"/>
    <w:rsid w:val="007A17E3"/>
    <w:rsid w:val="007A18A9"/>
    <w:rsid w:val="007A197A"/>
    <w:rsid w:val="007A1F7A"/>
    <w:rsid w:val="007A1FAA"/>
    <w:rsid w:val="007A1FC7"/>
    <w:rsid w:val="007A22C3"/>
    <w:rsid w:val="007A2510"/>
    <w:rsid w:val="007A2924"/>
    <w:rsid w:val="007A2A96"/>
    <w:rsid w:val="007A2D12"/>
    <w:rsid w:val="007A33CA"/>
    <w:rsid w:val="007A34B5"/>
    <w:rsid w:val="007A355E"/>
    <w:rsid w:val="007A3867"/>
    <w:rsid w:val="007A3B99"/>
    <w:rsid w:val="007A3FFC"/>
    <w:rsid w:val="007A4011"/>
    <w:rsid w:val="007A4107"/>
    <w:rsid w:val="007A4122"/>
    <w:rsid w:val="007A42E9"/>
    <w:rsid w:val="007A45C8"/>
    <w:rsid w:val="007A499B"/>
    <w:rsid w:val="007A49F8"/>
    <w:rsid w:val="007A4A4B"/>
    <w:rsid w:val="007A4DBB"/>
    <w:rsid w:val="007A4EF2"/>
    <w:rsid w:val="007A5501"/>
    <w:rsid w:val="007A5B92"/>
    <w:rsid w:val="007A5F87"/>
    <w:rsid w:val="007A60B7"/>
    <w:rsid w:val="007A61B4"/>
    <w:rsid w:val="007A66E9"/>
    <w:rsid w:val="007A67CE"/>
    <w:rsid w:val="007A68E1"/>
    <w:rsid w:val="007A6929"/>
    <w:rsid w:val="007A6ABD"/>
    <w:rsid w:val="007A6CCF"/>
    <w:rsid w:val="007A6CE9"/>
    <w:rsid w:val="007A6D54"/>
    <w:rsid w:val="007A6D97"/>
    <w:rsid w:val="007A753D"/>
    <w:rsid w:val="007A755B"/>
    <w:rsid w:val="007A75BA"/>
    <w:rsid w:val="007A776D"/>
    <w:rsid w:val="007A7C96"/>
    <w:rsid w:val="007A7EE1"/>
    <w:rsid w:val="007A7FC2"/>
    <w:rsid w:val="007B013E"/>
    <w:rsid w:val="007B02E7"/>
    <w:rsid w:val="007B096A"/>
    <w:rsid w:val="007B0AC6"/>
    <w:rsid w:val="007B0AE1"/>
    <w:rsid w:val="007B0CEE"/>
    <w:rsid w:val="007B1288"/>
    <w:rsid w:val="007B1A2C"/>
    <w:rsid w:val="007B23CA"/>
    <w:rsid w:val="007B24E4"/>
    <w:rsid w:val="007B2753"/>
    <w:rsid w:val="007B2AB7"/>
    <w:rsid w:val="007B2BDB"/>
    <w:rsid w:val="007B2BEE"/>
    <w:rsid w:val="007B2F0E"/>
    <w:rsid w:val="007B3043"/>
    <w:rsid w:val="007B3208"/>
    <w:rsid w:val="007B321E"/>
    <w:rsid w:val="007B338B"/>
    <w:rsid w:val="007B34CA"/>
    <w:rsid w:val="007B37C1"/>
    <w:rsid w:val="007B3942"/>
    <w:rsid w:val="007B3A71"/>
    <w:rsid w:val="007B3C38"/>
    <w:rsid w:val="007B3EAC"/>
    <w:rsid w:val="007B4071"/>
    <w:rsid w:val="007B4269"/>
    <w:rsid w:val="007B4530"/>
    <w:rsid w:val="007B4717"/>
    <w:rsid w:val="007B4950"/>
    <w:rsid w:val="007B4989"/>
    <w:rsid w:val="007B4A47"/>
    <w:rsid w:val="007B4A6C"/>
    <w:rsid w:val="007B4B63"/>
    <w:rsid w:val="007B4CA8"/>
    <w:rsid w:val="007B4D10"/>
    <w:rsid w:val="007B4E72"/>
    <w:rsid w:val="007B504E"/>
    <w:rsid w:val="007B52FF"/>
    <w:rsid w:val="007B53E0"/>
    <w:rsid w:val="007B54C3"/>
    <w:rsid w:val="007B5545"/>
    <w:rsid w:val="007B561D"/>
    <w:rsid w:val="007B57CC"/>
    <w:rsid w:val="007B5838"/>
    <w:rsid w:val="007B5849"/>
    <w:rsid w:val="007B5A02"/>
    <w:rsid w:val="007B5F7D"/>
    <w:rsid w:val="007B6135"/>
    <w:rsid w:val="007B6344"/>
    <w:rsid w:val="007B635F"/>
    <w:rsid w:val="007B6441"/>
    <w:rsid w:val="007B663E"/>
    <w:rsid w:val="007B67B1"/>
    <w:rsid w:val="007B67BD"/>
    <w:rsid w:val="007B6A1C"/>
    <w:rsid w:val="007B6A5C"/>
    <w:rsid w:val="007B6A61"/>
    <w:rsid w:val="007B6E64"/>
    <w:rsid w:val="007B6EAD"/>
    <w:rsid w:val="007B739E"/>
    <w:rsid w:val="007B76E7"/>
    <w:rsid w:val="007B7748"/>
    <w:rsid w:val="007B79D8"/>
    <w:rsid w:val="007B7BB8"/>
    <w:rsid w:val="007B7E14"/>
    <w:rsid w:val="007C0203"/>
    <w:rsid w:val="007C02A9"/>
    <w:rsid w:val="007C0512"/>
    <w:rsid w:val="007C0712"/>
    <w:rsid w:val="007C0812"/>
    <w:rsid w:val="007C091F"/>
    <w:rsid w:val="007C0A14"/>
    <w:rsid w:val="007C0CFB"/>
    <w:rsid w:val="007C0D6A"/>
    <w:rsid w:val="007C0F22"/>
    <w:rsid w:val="007C11CB"/>
    <w:rsid w:val="007C12EE"/>
    <w:rsid w:val="007C1815"/>
    <w:rsid w:val="007C18CD"/>
    <w:rsid w:val="007C1B3A"/>
    <w:rsid w:val="007C1B85"/>
    <w:rsid w:val="007C1C30"/>
    <w:rsid w:val="007C1C8B"/>
    <w:rsid w:val="007C1E14"/>
    <w:rsid w:val="007C2033"/>
    <w:rsid w:val="007C2156"/>
    <w:rsid w:val="007C2372"/>
    <w:rsid w:val="007C25F1"/>
    <w:rsid w:val="007C260F"/>
    <w:rsid w:val="007C26C0"/>
    <w:rsid w:val="007C2897"/>
    <w:rsid w:val="007C2920"/>
    <w:rsid w:val="007C29AF"/>
    <w:rsid w:val="007C2CDC"/>
    <w:rsid w:val="007C2E66"/>
    <w:rsid w:val="007C330B"/>
    <w:rsid w:val="007C335C"/>
    <w:rsid w:val="007C348B"/>
    <w:rsid w:val="007C37CD"/>
    <w:rsid w:val="007C39FB"/>
    <w:rsid w:val="007C3B18"/>
    <w:rsid w:val="007C3C3C"/>
    <w:rsid w:val="007C3D29"/>
    <w:rsid w:val="007C3D6D"/>
    <w:rsid w:val="007C43EE"/>
    <w:rsid w:val="007C44A0"/>
    <w:rsid w:val="007C470E"/>
    <w:rsid w:val="007C49B1"/>
    <w:rsid w:val="007C4F5B"/>
    <w:rsid w:val="007C529B"/>
    <w:rsid w:val="007C54DE"/>
    <w:rsid w:val="007C5553"/>
    <w:rsid w:val="007C5555"/>
    <w:rsid w:val="007C571C"/>
    <w:rsid w:val="007C5A4A"/>
    <w:rsid w:val="007C5B09"/>
    <w:rsid w:val="007C5B61"/>
    <w:rsid w:val="007C5E21"/>
    <w:rsid w:val="007C5EDE"/>
    <w:rsid w:val="007C65EB"/>
    <w:rsid w:val="007C69E7"/>
    <w:rsid w:val="007C6A41"/>
    <w:rsid w:val="007C6A95"/>
    <w:rsid w:val="007C6ADA"/>
    <w:rsid w:val="007C6B71"/>
    <w:rsid w:val="007C6D4D"/>
    <w:rsid w:val="007C6D96"/>
    <w:rsid w:val="007C6DEB"/>
    <w:rsid w:val="007C6E1C"/>
    <w:rsid w:val="007C6F81"/>
    <w:rsid w:val="007C74EB"/>
    <w:rsid w:val="007C7ACF"/>
    <w:rsid w:val="007C7B66"/>
    <w:rsid w:val="007D02A4"/>
    <w:rsid w:val="007D079D"/>
    <w:rsid w:val="007D079E"/>
    <w:rsid w:val="007D0B87"/>
    <w:rsid w:val="007D0DC1"/>
    <w:rsid w:val="007D0DEA"/>
    <w:rsid w:val="007D11F6"/>
    <w:rsid w:val="007D1205"/>
    <w:rsid w:val="007D1447"/>
    <w:rsid w:val="007D15A3"/>
    <w:rsid w:val="007D1750"/>
    <w:rsid w:val="007D1822"/>
    <w:rsid w:val="007D1F9E"/>
    <w:rsid w:val="007D1FF1"/>
    <w:rsid w:val="007D220D"/>
    <w:rsid w:val="007D225E"/>
    <w:rsid w:val="007D23E4"/>
    <w:rsid w:val="007D243D"/>
    <w:rsid w:val="007D2C15"/>
    <w:rsid w:val="007D2D78"/>
    <w:rsid w:val="007D2D7B"/>
    <w:rsid w:val="007D2EE3"/>
    <w:rsid w:val="007D303A"/>
    <w:rsid w:val="007D3065"/>
    <w:rsid w:val="007D30B1"/>
    <w:rsid w:val="007D31B5"/>
    <w:rsid w:val="007D31F3"/>
    <w:rsid w:val="007D3838"/>
    <w:rsid w:val="007D395A"/>
    <w:rsid w:val="007D39D2"/>
    <w:rsid w:val="007D3C58"/>
    <w:rsid w:val="007D3DE3"/>
    <w:rsid w:val="007D3E06"/>
    <w:rsid w:val="007D3E70"/>
    <w:rsid w:val="007D419D"/>
    <w:rsid w:val="007D419E"/>
    <w:rsid w:val="007D4427"/>
    <w:rsid w:val="007D475F"/>
    <w:rsid w:val="007D478A"/>
    <w:rsid w:val="007D4954"/>
    <w:rsid w:val="007D49B1"/>
    <w:rsid w:val="007D4B45"/>
    <w:rsid w:val="007D5183"/>
    <w:rsid w:val="007D52F3"/>
    <w:rsid w:val="007D5311"/>
    <w:rsid w:val="007D56DB"/>
    <w:rsid w:val="007D577E"/>
    <w:rsid w:val="007D5868"/>
    <w:rsid w:val="007D5A95"/>
    <w:rsid w:val="007D5B9C"/>
    <w:rsid w:val="007D5D7A"/>
    <w:rsid w:val="007D61C4"/>
    <w:rsid w:val="007D6261"/>
    <w:rsid w:val="007D634E"/>
    <w:rsid w:val="007D646D"/>
    <w:rsid w:val="007D66FB"/>
    <w:rsid w:val="007D67B5"/>
    <w:rsid w:val="007D688B"/>
    <w:rsid w:val="007D6B04"/>
    <w:rsid w:val="007D6BAB"/>
    <w:rsid w:val="007D6CD4"/>
    <w:rsid w:val="007D6D40"/>
    <w:rsid w:val="007D72D4"/>
    <w:rsid w:val="007D74B3"/>
    <w:rsid w:val="007D76AE"/>
    <w:rsid w:val="007D76DE"/>
    <w:rsid w:val="007D7B92"/>
    <w:rsid w:val="007D7C5C"/>
    <w:rsid w:val="007E02DC"/>
    <w:rsid w:val="007E049C"/>
    <w:rsid w:val="007E050A"/>
    <w:rsid w:val="007E0B23"/>
    <w:rsid w:val="007E1084"/>
    <w:rsid w:val="007E1133"/>
    <w:rsid w:val="007E1273"/>
    <w:rsid w:val="007E14EC"/>
    <w:rsid w:val="007E161B"/>
    <w:rsid w:val="007E17CA"/>
    <w:rsid w:val="007E18E3"/>
    <w:rsid w:val="007E1B16"/>
    <w:rsid w:val="007E1BED"/>
    <w:rsid w:val="007E1F9B"/>
    <w:rsid w:val="007E220E"/>
    <w:rsid w:val="007E245A"/>
    <w:rsid w:val="007E262D"/>
    <w:rsid w:val="007E276A"/>
    <w:rsid w:val="007E28B1"/>
    <w:rsid w:val="007E2B56"/>
    <w:rsid w:val="007E3254"/>
    <w:rsid w:val="007E3265"/>
    <w:rsid w:val="007E343C"/>
    <w:rsid w:val="007E3572"/>
    <w:rsid w:val="007E38D8"/>
    <w:rsid w:val="007E3CE9"/>
    <w:rsid w:val="007E3D3E"/>
    <w:rsid w:val="007E3D8C"/>
    <w:rsid w:val="007E3DB2"/>
    <w:rsid w:val="007E3DF6"/>
    <w:rsid w:val="007E3F5F"/>
    <w:rsid w:val="007E413A"/>
    <w:rsid w:val="007E423B"/>
    <w:rsid w:val="007E4664"/>
    <w:rsid w:val="007E46C0"/>
    <w:rsid w:val="007E4792"/>
    <w:rsid w:val="007E48E5"/>
    <w:rsid w:val="007E5113"/>
    <w:rsid w:val="007E5181"/>
    <w:rsid w:val="007E520F"/>
    <w:rsid w:val="007E579F"/>
    <w:rsid w:val="007E5B9A"/>
    <w:rsid w:val="007E5CEF"/>
    <w:rsid w:val="007E6513"/>
    <w:rsid w:val="007E6712"/>
    <w:rsid w:val="007E688D"/>
    <w:rsid w:val="007E68E0"/>
    <w:rsid w:val="007E68FB"/>
    <w:rsid w:val="007E6A57"/>
    <w:rsid w:val="007E6D6B"/>
    <w:rsid w:val="007E711E"/>
    <w:rsid w:val="007E7148"/>
    <w:rsid w:val="007E72A9"/>
    <w:rsid w:val="007E79DA"/>
    <w:rsid w:val="007E79DB"/>
    <w:rsid w:val="007E7B41"/>
    <w:rsid w:val="007E7BEA"/>
    <w:rsid w:val="007E7D4E"/>
    <w:rsid w:val="007EE3F0"/>
    <w:rsid w:val="007F0423"/>
    <w:rsid w:val="007F0429"/>
    <w:rsid w:val="007F049D"/>
    <w:rsid w:val="007F0570"/>
    <w:rsid w:val="007F0C35"/>
    <w:rsid w:val="007F10F6"/>
    <w:rsid w:val="007F18DD"/>
    <w:rsid w:val="007F1B5F"/>
    <w:rsid w:val="007F1C83"/>
    <w:rsid w:val="007F1D2E"/>
    <w:rsid w:val="007F1D3B"/>
    <w:rsid w:val="007F1E0F"/>
    <w:rsid w:val="007F1F32"/>
    <w:rsid w:val="007F1F60"/>
    <w:rsid w:val="007F20B7"/>
    <w:rsid w:val="007F2381"/>
    <w:rsid w:val="007F2944"/>
    <w:rsid w:val="007F2A7C"/>
    <w:rsid w:val="007F2BD4"/>
    <w:rsid w:val="007F2DBB"/>
    <w:rsid w:val="007F2EC4"/>
    <w:rsid w:val="007F31F3"/>
    <w:rsid w:val="007F3351"/>
    <w:rsid w:val="007F3492"/>
    <w:rsid w:val="007F3D3C"/>
    <w:rsid w:val="007F3E7B"/>
    <w:rsid w:val="007F3F37"/>
    <w:rsid w:val="007F4280"/>
    <w:rsid w:val="007F4467"/>
    <w:rsid w:val="007F4602"/>
    <w:rsid w:val="007F479E"/>
    <w:rsid w:val="007F48C7"/>
    <w:rsid w:val="007F48F6"/>
    <w:rsid w:val="007F4B0E"/>
    <w:rsid w:val="007F4C05"/>
    <w:rsid w:val="007F4C07"/>
    <w:rsid w:val="007F4D5D"/>
    <w:rsid w:val="007F4E7A"/>
    <w:rsid w:val="007F5413"/>
    <w:rsid w:val="007F5F09"/>
    <w:rsid w:val="007F60A2"/>
    <w:rsid w:val="007F6301"/>
    <w:rsid w:val="007F64D0"/>
    <w:rsid w:val="007F67BA"/>
    <w:rsid w:val="007F68FB"/>
    <w:rsid w:val="007F695D"/>
    <w:rsid w:val="007F6A0E"/>
    <w:rsid w:val="007F6A1C"/>
    <w:rsid w:val="007F6AE1"/>
    <w:rsid w:val="007F7222"/>
    <w:rsid w:val="007F7386"/>
    <w:rsid w:val="007F744F"/>
    <w:rsid w:val="007F79E5"/>
    <w:rsid w:val="007F7F68"/>
    <w:rsid w:val="00800104"/>
    <w:rsid w:val="0080016A"/>
    <w:rsid w:val="0080022C"/>
    <w:rsid w:val="00800504"/>
    <w:rsid w:val="008008F5"/>
    <w:rsid w:val="008009D4"/>
    <w:rsid w:val="00800F3E"/>
    <w:rsid w:val="00801313"/>
    <w:rsid w:val="00801337"/>
    <w:rsid w:val="00801399"/>
    <w:rsid w:val="00801659"/>
    <w:rsid w:val="00801662"/>
    <w:rsid w:val="008016D1"/>
    <w:rsid w:val="0080182A"/>
    <w:rsid w:val="00801917"/>
    <w:rsid w:val="00801B72"/>
    <w:rsid w:val="008021FA"/>
    <w:rsid w:val="008022BC"/>
    <w:rsid w:val="008023EE"/>
    <w:rsid w:val="00802446"/>
    <w:rsid w:val="008024A8"/>
    <w:rsid w:val="008024BB"/>
    <w:rsid w:val="00802808"/>
    <w:rsid w:val="00802889"/>
    <w:rsid w:val="008029EC"/>
    <w:rsid w:val="00802B19"/>
    <w:rsid w:val="00802B63"/>
    <w:rsid w:val="00802B81"/>
    <w:rsid w:val="0080300E"/>
    <w:rsid w:val="0080322A"/>
    <w:rsid w:val="00803358"/>
    <w:rsid w:val="008034D6"/>
    <w:rsid w:val="008035A5"/>
    <w:rsid w:val="008038D7"/>
    <w:rsid w:val="008039A4"/>
    <w:rsid w:val="00803AC0"/>
    <w:rsid w:val="00803C23"/>
    <w:rsid w:val="00803C3F"/>
    <w:rsid w:val="00803D53"/>
    <w:rsid w:val="00804135"/>
    <w:rsid w:val="00804656"/>
    <w:rsid w:val="00804716"/>
    <w:rsid w:val="00804729"/>
    <w:rsid w:val="008048B0"/>
    <w:rsid w:val="00804A52"/>
    <w:rsid w:val="00804AA0"/>
    <w:rsid w:val="00804B88"/>
    <w:rsid w:val="00804D84"/>
    <w:rsid w:val="00804DF8"/>
    <w:rsid w:val="00804EAA"/>
    <w:rsid w:val="00805035"/>
    <w:rsid w:val="008050A0"/>
    <w:rsid w:val="00805240"/>
    <w:rsid w:val="008055D4"/>
    <w:rsid w:val="0080564C"/>
    <w:rsid w:val="00805803"/>
    <w:rsid w:val="00805843"/>
    <w:rsid w:val="00805894"/>
    <w:rsid w:val="008058A7"/>
    <w:rsid w:val="0080591A"/>
    <w:rsid w:val="00805ABE"/>
    <w:rsid w:val="00805E39"/>
    <w:rsid w:val="00805E93"/>
    <w:rsid w:val="00805EDB"/>
    <w:rsid w:val="00805F45"/>
    <w:rsid w:val="00806601"/>
    <w:rsid w:val="00806698"/>
    <w:rsid w:val="008066ED"/>
    <w:rsid w:val="00806D2D"/>
    <w:rsid w:val="00806FAD"/>
    <w:rsid w:val="008071A1"/>
    <w:rsid w:val="00807796"/>
    <w:rsid w:val="00807932"/>
    <w:rsid w:val="00807967"/>
    <w:rsid w:val="00807B90"/>
    <w:rsid w:val="00807C47"/>
    <w:rsid w:val="00807FF0"/>
    <w:rsid w:val="00810092"/>
    <w:rsid w:val="00810195"/>
    <w:rsid w:val="008102DF"/>
    <w:rsid w:val="008107F6"/>
    <w:rsid w:val="00810815"/>
    <w:rsid w:val="00810A89"/>
    <w:rsid w:val="00810BB3"/>
    <w:rsid w:val="00810EBC"/>
    <w:rsid w:val="00811063"/>
    <w:rsid w:val="0081114F"/>
    <w:rsid w:val="00811241"/>
    <w:rsid w:val="0081148C"/>
    <w:rsid w:val="0081152B"/>
    <w:rsid w:val="008118B2"/>
    <w:rsid w:val="00811BB1"/>
    <w:rsid w:val="00811D95"/>
    <w:rsid w:val="00812235"/>
    <w:rsid w:val="008122FC"/>
    <w:rsid w:val="008124BA"/>
    <w:rsid w:val="0081259D"/>
    <w:rsid w:val="008128B0"/>
    <w:rsid w:val="00812C43"/>
    <w:rsid w:val="00812E10"/>
    <w:rsid w:val="008132F8"/>
    <w:rsid w:val="0081362D"/>
    <w:rsid w:val="008139AE"/>
    <w:rsid w:val="00813E02"/>
    <w:rsid w:val="00814142"/>
    <w:rsid w:val="00814279"/>
    <w:rsid w:val="008143AC"/>
    <w:rsid w:val="0081454D"/>
    <w:rsid w:val="00814693"/>
    <w:rsid w:val="0081485D"/>
    <w:rsid w:val="00814912"/>
    <w:rsid w:val="00814BB5"/>
    <w:rsid w:val="00814C23"/>
    <w:rsid w:val="00814FF3"/>
    <w:rsid w:val="008153C3"/>
    <w:rsid w:val="008153F5"/>
    <w:rsid w:val="00815426"/>
    <w:rsid w:val="008155A0"/>
    <w:rsid w:val="0081570F"/>
    <w:rsid w:val="00815749"/>
    <w:rsid w:val="0081599E"/>
    <w:rsid w:val="00815ADE"/>
    <w:rsid w:val="00815C38"/>
    <w:rsid w:val="00815E34"/>
    <w:rsid w:val="00815EFB"/>
    <w:rsid w:val="0081600C"/>
    <w:rsid w:val="008165AB"/>
    <w:rsid w:val="008166F0"/>
    <w:rsid w:val="00816BAC"/>
    <w:rsid w:val="00816BD3"/>
    <w:rsid w:val="00816C34"/>
    <w:rsid w:val="00816E78"/>
    <w:rsid w:val="00816FB2"/>
    <w:rsid w:val="0081700F"/>
    <w:rsid w:val="00817C72"/>
    <w:rsid w:val="00817D0C"/>
    <w:rsid w:val="0082000E"/>
    <w:rsid w:val="0082022E"/>
    <w:rsid w:val="008206EA"/>
    <w:rsid w:val="0082077E"/>
    <w:rsid w:val="0082078D"/>
    <w:rsid w:val="008209BA"/>
    <w:rsid w:val="00820B30"/>
    <w:rsid w:val="00820B92"/>
    <w:rsid w:val="00820CFC"/>
    <w:rsid w:val="00820D4B"/>
    <w:rsid w:val="00821570"/>
    <w:rsid w:val="008218C1"/>
    <w:rsid w:val="00821BA6"/>
    <w:rsid w:val="00821D21"/>
    <w:rsid w:val="00821F03"/>
    <w:rsid w:val="0082206D"/>
    <w:rsid w:val="00822145"/>
    <w:rsid w:val="00822302"/>
    <w:rsid w:val="0082268B"/>
    <w:rsid w:val="008227A2"/>
    <w:rsid w:val="008228B6"/>
    <w:rsid w:val="00822AE2"/>
    <w:rsid w:val="00822D22"/>
    <w:rsid w:val="00822D44"/>
    <w:rsid w:val="00822F25"/>
    <w:rsid w:val="00823070"/>
    <w:rsid w:val="00823584"/>
    <w:rsid w:val="0082369F"/>
    <w:rsid w:val="00823811"/>
    <w:rsid w:val="00823D0E"/>
    <w:rsid w:val="00823E56"/>
    <w:rsid w:val="00823EF9"/>
    <w:rsid w:val="00823FA6"/>
    <w:rsid w:val="00824030"/>
    <w:rsid w:val="00824170"/>
    <w:rsid w:val="0082425D"/>
    <w:rsid w:val="0082433F"/>
    <w:rsid w:val="0082437A"/>
    <w:rsid w:val="00824478"/>
    <w:rsid w:val="008244B2"/>
    <w:rsid w:val="0082477F"/>
    <w:rsid w:val="008247BC"/>
    <w:rsid w:val="00824C1B"/>
    <w:rsid w:val="00824CB7"/>
    <w:rsid w:val="00824E02"/>
    <w:rsid w:val="00824FF9"/>
    <w:rsid w:val="0082515D"/>
    <w:rsid w:val="008251A6"/>
    <w:rsid w:val="00825505"/>
    <w:rsid w:val="008256AC"/>
    <w:rsid w:val="00825864"/>
    <w:rsid w:val="00825901"/>
    <w:rsid w:val="00825A2D"/>
    <w:rsid w:val="00825BC4"/>
    <w:rsid w:val="00825C1A"/>
    <w:rsid w:val="00825CD0"/>
    <w:rsid w:val="00825D80"/>
    <w:rsid w:val="0082603C"/>
    <w:rsid w:val="0082607C"/>
    <w:rsid w:val="00826196"/>
    <w:rsid w:val="0082629C"/>
    <w:rsid w:val="008262EA"/>
    <w:rsid w:val="0082636A"/>
    <w:rsid w:val="0082667B"/>
    <w:rsid w:val="0082673D"/>
    <w:rsid w:val="00826A17"/>
    <w:rsid w:val="00826C21"/>
    <w:rsid w:val="008270EC"/>
    <w:rsid w:val="00827324"/>
    <w:rsid w:val="008273E5"/>
    <w:rsid w:val="008275E5"/>
    <w:rsid w:val="008278F0"/>
    <w:rsid w:val="00827B48"/>
    <w:rsid w:val="00827DDD"/>
    <w:rsid w:val="00827DEA"/>
    <w:rsid w:val="008301B4"/>
    <w:rsid w:val="008301E3"/>
    <w:rsid w:val="00830319"/>
    <w:rsid w:val="008303C8"/>
    <w:rsid w:val="008305D2"/>
    <w:rsid w:val="008305F8"/>
    <w:rsid w:val="00830786"/>
    <w:rsid w:val="008307A8"/>
    <w:rsid w:val="0083080A"/>
    <w:rsid w:val="00830928"/>
    <w:rsid w:val="00830945"/>
    <w:rsid w:val="00830A6F"/>
    <w:rsid w:val="00830C55"/>
    <w:rsid w:val="00830CA8"/>
    <w:rsid w:val="00830E82"/>
    <w:rsid w:val="00831117"/>
    <w:rsid w:val="008316C9"/>
    <w:rsid w:val="00831757"/>
    <w:rsid w:val="00831CC9"/>
    <w:rsid w:val="00831D9F"/>
    <w:rsid w:val="008320DA"/>
    <w:rsid w:val="00832279"/>
    <w:rsid w:val="0083292B"/>
    <w:rsid w:val="00832D2A"/>
    <w:rsid w:val="00832D3B"/>
    <w:rsid w:val="00832DBB"/>
    <w:rsid w:val="0083316A"/>
    <w:rsid w:val="00833580"/>
    <w:rsid w:val="008338F9"/>
    <w:rsid w:val="00833979"/>
    <w:rsid w:val="00833C07"/>
    <w:rsid w:val="00833D6D"/>
    <w:rsid w:val="00833FB3"/>
    <w:rsid w:val="008340FC"/>
    <w:rsid w:val="0083448F"/>
    <w:rsid w:val="008344ED"/>
    <w:rsid w:val="008344FC"/>
    <w:rsid w:val="00834590"/>
    <w:rsid w:val="00834975"/>
    <w:rsid w:val="00834B91"/>
    <w:rsid w:val="00834D0F"/>
    <w:rsid w:val="00834E75"/>
    <w:rsid w:val="00834F50"/>
    <w:rsid w:val="00834FD8"/>
    <w:rsid w:val="00835156"/>
    <w:rsid w:val="0083517D"/>
    <w:rsid w:val="008353C0"/>
    <w:rsid w:val="008353FA"/>
    <w:rsid w:val="0083581B"/>
    <w:rsid w:val="008358D9"/>
    <w:rsid w:val="00835903"/>
    <w:rsid w:val="008359B6"/>
    <w:rsid w:val="00835CDE"/>
    <w:rsid w:val="00835E7E"/>
    <w:rsid w:val="00835FEF"/>
    <w:rsid w:val="0083612B"/>
    <w:rsid w:val="008361DA"/>
    <w:rsid w:val="0083623D"/>
    <w:rsid w:val="00836270"/>
    <w:rsid w:val="00836581"/>
    <w:rsid w:val="008367F6"/>
    <w:rsid w:val="00836AF3"/>
    <w:rsid w:val="00836E77"/>
    <w:rsid w:val="008373BF"/>
    <w:rsid w:val="00837999"/>
    <w:rsid w:val="008379C5"/>
    <w:rsid w:val="008379DF"/>
    <w:rsid w:val="00837B05"/>
    <w:rsid w:val="00837B0D"/>
    <w:rsid w:val="00837BDB"/>
    <w:rsid w:val="00837C2B"/>
    <w:rsid w:val="00837C54"/>
    <w:rsid w:val="00837DE9"/>
    <w:rsid w:val="00840021"/>
    <w:rsid w:val="0084006E"/>
    <w:rsid w:val="008409B0"/>
    <w:rsid w:val="00840B3F"/>
    <w:rsid w:val="00840F02"/>
    <w:rsid w:val="008410EC"/>
    <w:rsid w:val="0084167C"/>
    <w:rsid w:val="00841949"/>
    <w:rsid w:val="008419C8"/>
    <w:rsid w:val="00841A91"/>
    <w:rsid w:val="00841E09"/>
    <w:rsid w:val="00841EAC"/>
    <w:rsid w:val="00842003"/>
    <w:rsid w:val="00842219"/>
    <w:rsid w:val="008423C2"/>
    <w:rsid w:val="0084249C"/>
    <w:rsid w:val="00842B32"/>
    <w:rsid w:val="00842CF1"/>
    <w:rsid w:val="008432EC"/>
    <w:rsid w:val="00843493"/>
    <w:rsid w:val="008434E7"/>
    <w:rsid w:val="00843B3C"/>
    <w:rsid w:val="00843F32"/>
    <w:rsid w:val="00844120"/>
    <w:rsid w:val="008444F9"/>
    <w:rsid w:val="008445FC"/>
    <w:rsid w:val="00844613"/>
    <w:rsid w:val="00844BEC"/>
    <w:rsid w:val="00845194"/>
    <w:rsid w:val="00845840"/>
    <w:rsid w:val="00845D6F"/>
    <w:rsid w:val="0084609B"/>
    <w:rsid w:val="008464F2"/>
    <w:rsid w:val="00846878"/>
    <w:rsid w:val="008469D4"/>
    <w:rsid w:val="00846CC3"/>
    <w:rsid w:val="00846DBB"/>
    <w:rsid w:val="008470E0"/>
    <w:rsid w:val="00847205"/>
    <w:rsid w:val="00847480"/>
    <w:rsid w:val="00847511"/>
    <w:rsid w:val="008475FA"/>
    <w:rsid w:val="0084774E"/>
    <w:rsid w:val="0084780D"/>
    <w:rsid w:val="00850032"/>
    <w:rsid w:val="008500A3"/>
    <w:rsid w:val="008500C1"/>
    <w:rsid w:val="0085012B"/>
    <w:rsid w:val="008503D5"/>
    <w:rsid w:val="008504CC"/>
    <w:rsid w:val="008504D8"/>
    <w:rsid w:val="00850A46"/>
    <w:rsid w:val="00850ABD"/>
    <w:rsid w:val="00850C59"/>
    <w:rsid w:val="00850D62"/>
    <w:rsid w:val="00850DE1"/>
    <w:rsid w:val="00850F0D"/>
    <w:rsid w:val="008514A1"/>
    <w:rsid w:val="00851538"/>
    <w:rsid w:val="00851577"/>
    <w:rsid w:val="00851579"/>
    <w:rsid w:val="00851622"/>
    <w:rsid w:val="00851845"/>
    <w:rsid w:val="00851BD0"/>
    <w:rsid w:val="00851F1F"/>
    <w:rsid w:val="00852134"/>
    <w:rsid w:val="00852275"/>
    <w:rsid w:val="008523A7"/>
    <w:rsid w:val="0085252E"/>
    <w:rsid w:val="0085287B"/>
    <w:rsid w:val="0085295B"/>
    <w:rsid w:val="00852B7D"/>
    <w:rsid w:val="00852C2D"/>
    <w:rsid w:val="00852D52"/>
    <w:rsid w:val="00852FAA"/>
    <w:rsid w:val="00853604"/>
    <w:rsid w:val="00853620"/>
    <w:rsid w:val="00853BE4"/>
    <w:rsid w:val="00853D99"/>
    <w:rsid w:val="00853E53"/>
    <w:rsid w:val="00853F53"/>
    <w:rsid w:val="00854259"/>
    <w:rsid w:val="0085435E"/>
    <w:rsid w:val="008543B8"/>
    <w:rsid w:val="00854509"/>
    <w:rsid w:val="00854674"/>
    <w:rsid w:val="008547C0"/>
    <w:rsid w:val="00854831"/>
    <w:rsid w:val="00855123"/>
    <w:rsid w:val="00855378"/>
    <w:rsid w:val="00855381"/>
    <w:rsid w:val="008555DF"/>
    <w:rsid w:val="008556AB"/>
    <w:rsid w:val="00855AC6"/>
    <w:rsid w:val="00855B70"/>
    <w:rsid w:val="00855C2B"/>
    <w:rsid w:val="00855F90"/>
    <w:rsid w:val="008560AE"/>
    <w:rsid w:val="00856664"/>
    <w:rsid w:val="0085669E"/>
    <w:rsid w:val="00856791"/>
    <w:rsid w:val="008567A9"/>
    <w:rsid w:val="00856946"/>
    <w:rsid w:val="00856B77"/>
    <w:rsid w:val="00856C40"/>
    <w:rsid w:val="00856FA2"/>
    <w:rsid w:val="00856FAB"/>
    <w:rsid w:val="008572EF"/>
    <w:rsid w:val="00857599"/>
    <w:rsid w:val="008576DC"/>
    <w:rsid w:val="008578F4"/>
    <w:rsid w:val="00857941"/>
    <w:rsid w:val="00857969"/>
    <w:rsid w:val="008603B2"/>
    <w:rsid w:val="008603F7"/>
    <w:rsid w:val="0086052D"/>
    <w:rsid w:val="00860546"/>
    <w:rsid w:val="00860968"/>
    <w:rsid w:val="0086099B"/>
    <w:rsid w:val="00860C8F"/>
    <w:rsid w:val="00860CB0"/>
    <w:rsid w:val="00860D1B"/>
    <w:rsid w:val="00861067"/>
    <w:rsid w:val="00861165"/>
    <w:rsid w:val="008611B8"/>
    <w:rsid w:val="00861623"/>
    <w:rsid w:val="008616E5"/>
    <w:rsid w:val="0086171D"/>
    <w:rsid w:val="00861845"/>
    <w:rsid w:val="00861A0C"/>
    <w:rsid w:val="00862012"/>
    <w:rsid w:val="0086221F"/>
    <w:rsid w:val="008623B6"/>
    <w:rsid w:val="008623FF"/>
    <w:rsid w:val="0086243A"/>
    <w:rsid w:val="00862497"/>
    <w:rsid w:val="008628FA"/>
    <w:rsid w:val="00862AA4"/>
    <w:rsid w:val="00862E6C"/>
    <w:rsid w:val="00863346"/>
    <w:rsid w:val="008635E1"/>
    <w:rsid w:val="00863633"/>
    <w:rsid w:val="00863E6B"/>
    <w:rsid w:val="00863ECC"/>
    <w:rsid w:val="00864101"/>
    <w:rsid w:val="0086424E"/>
    <w:rsid w:val="0086425A"/>
    <w:rsid w:val="008643A3"/>
    <w:rsid w:val="008646B0"/>
    <w:rsid w:val="008647B8"/>
    <w:rsid w:val="008647DA"/>
    <w:rsid w:val="008649D0"/>
    <w:rsid w:val="00864B31"/>
    <w:rsid w:val="00864DCC"/>
    <w:rsid w:val="00864DED"/>
    <w:rsid w:val="00864F75"/>
    <w:rsid w:val="00865116"/>
    <w:rsid w:val="008651F1"/>
    <w:rsid w:val="0086528B"/>
    <w:rsid w:val="00865539"/>
    <w:rsid w:val="00865922"/>
    <w:rsid w:val="00865CC3"/>
    <w:rsid w:val="00865EB8"/>
    <w:rsid w:val="00865F99"/>
    <w:rsid w:val="00866357"/>
    <w:rsid w:val="00866A8B"/>
    <w:rsid w:val="00866ABB"/>
    <w:rsid w:val="00866F7D"/>
    <w:rsid w:val="00867038"/>
    <w:rsid w:val="00867057"/>
    <w:rsid w:val="00867565"/>
    <w:rsid w:val="008675A9"/>
    <w:rsid w:val="008675FC"/>
    <w:rsid w:val="00867738"/>
    <w:rsid w:val="008679A1"/>
    <w:rsid w:val="00867AEB"/>
    <w:rsid w:val="0087026B"/>
    <w:rsid w:val="00870277"/>
    <w:rsid w:val="00870344"/>
    <w:rsid w:val="008703D3"/>
    <w:rsid w:val="0087047E"/>
    <w:rsid w:val="0087053E"/>
    <w:rsid w:val="008705D2"/>
    <w:rsid w:val="00871019"/>
    <w:rsid w:val="00871077"/>
    <w:rsid w:val="0087117C"/>
    <w:rsid w:val="008716B2"/>
    <w:rsid w:val="008717EA"/>
    <w:rsid w:val="00871AF5"/>
    <w:rsid w:val="00871C34"/>
    <w:rsid w:val="00871D08"/>
    <w:rsid w:val="00871DD5"/>
    <w:rsid w:val="00871FA1"/>
    <w:rsid w:val="008720AB"/>
    <w:rsid w:val="0087214F"/>
    <w:rsid w:val="0087239D"/>
    <w:rsid w:val="00872422"/>
    <w:rsid w:val="00872465"/>
    <w:rsid w:val="008729F4"/>
    <w:rsid w:val="00872B7A"/>
    <w:rsid w:val="00872B85"/>
    <w:rsid w:val="008730C0"/>
    <w:rsid w:val="0087310C"/>
    <w:rsid w:val="008732EC"/>
    <w:rsid w:val="0087371B"/>
    <w:rsid w:val="008738A7"/>
    <w:rsid w:val="00873920"/>
    <w:rsid w:val="008739A2"/>
    <w:rsid w:val="00873A6E"/>
    <w:rsid w:val="00873D20"/>
    <w:rsid w:val="00873D21"/>
    <w:rsid w:val="00873F83"/>
    <w:rsid w:val="00874451"/>
    <w:rsid w:val="008745EE"/>
    <w:rsid w:val="0087481E"/>
    <w:rsid w:val="00874A8E"/>
    <w:rsid w:val="00874C1B"/>
    <w:rsid w:val="00874DF8"/>
    <w:rsid w:val="00874E8E"/>
    <w:rsid w:val="0087519B"/>
    <w:rsid w:val="00875237"/>
    <w:rsid w:val="0087529D"/>
    <w:rsid w:val="008755C0"/>
    <w:rsid w:val="008755F1"/>
    <w:rsid w:val="00875666"/>
    <w:rsid w:val="00875A6E"/>
    <w:rsid w:val="00875AA5"/>
    <w:rsid w:val="00875CD6"/>
    <w:rsid w:val="00875CF1"/>
    <w:rsid w:val="00875FF7"/>
    <w:rsid w:val="00876072"/>
    <w:rsid w:val="008760B0"/>
    <w:rsid w:val="00876366"/>
    <w:rsid w:val="0087637A"/>
    <w:rsid w:val="008763D6"/>
    <w:rsid w:val="008763F9"/>
    <w:rsid w:val="0087651E"/>
    <w:rsid w:val="008765CB"/>
    <w:rsid w:val="00876717"/>
    <w:rsid w:val="00876873"/>
    <w:rsid w:val="00876A1B"/>
    <w:rsid w:val="00876AE4"/>
    <w:rsid w:val="00876E67"/>
    <w:rsid w:val="00876E8B"/>
    <w:rsid w:val="0087708B"/>
    <w:rsid w:val="008771EF"/>
    <w:rsid w:val="00877464"/>
    <w:rsid w:val="0087748D"/>
    <w:rsid w:val="00877508"/>
    <w:rsid w:val="0087772B"/>
    <w:rsid w:val="00877A2D"/>
    <w:rsid w:val="00880091"/>
    <w:rsid w:val="00880206"/>
    <w:rsid w:val="00880256"/>
    <w:rsid w:val="008805C4"/>
    <w:rsid w:val="00880755"/>
    <w:rsid w:val="00880760"/>
    <w:rsid w:val="008807CD"/>
    <w:rsid w:val="00880A7C"/>
    <w:rsid w:val="00880C0F"/>
    <w:rsid w:val="00880C6F"/>
    <w:rsid w:val="00880F29"/>
    <w:rsid w:val="00880F3B"/>
    <w:rsid w:val="00880FC9"/>
    <w:rsid w:val="008811DB"/>
    <w:rsid w:val="00881307"/>
    <w:rsid w:val="00881395"/>
    <w:rsid w:val="008814A7"/>
    <w:rsid w:val="008815A8"/>
    <w:rsid w:val="008816B2"/>
    <w:rsid w:val="008816CF"/>
    <w:rsid w:val="00881B79"/>
    <w:rsid w:val="00881D63"/>
    <w:rsid w:val="00881D77"/>
    <w:rsid w:val="00881D90"/>
    <w:rsid w:val="00881F8E"/>
    <w:rsid w:val="0088240C"/>
    <w:rsid w:val="008824C9"/>
    <w:rsid w:val="008825BE"/>
    <w:rsid w:val="00882756"/>
    <w:rsid w:val="00882960"/>
    <w:rsid w:val="00882B32"/>
    <w:rsid w:val="00882B3B"/>
    <w:rsid w:val="00882B79"/>
    <w:rsid w:val="00882C61"/>
    <w:rsid w:val="00882EA3"/>
    <w:rsid w:val="00883052"/>
    <w:rsid w:val="00883177"/>
    <w:rsid w:val="008832FC"/>
    <w:rsid w:val="00883DC7"/>
    <w:rsid w:val="00883E96"/>
    <w:rsid w:val="00883EB8"/>
    <w:rsid w:val="00884059"/>
    <w:rsid w:val="008840F6"/>
    <w:rsid w:val="0088432A"/>
    <w:rsid w:val="00884677"/>
    <w:rsid w:val="008848BB"/>
    <w:rsid w:val="008849FE"/>
    <w:rsid w:val="00884EC5"/>
    <w:rsid w:val="00884F66"/>
    <w:rsid w:val="0088511C"/>
    <w:rsid w:val="0088539D"/>
    <w:rsid w:val="0088550B"/>
    <w:rsid w:val="00885932"/>
    <w:rsid w:val="00885A1F"/>
    <w:rsid w:val="00885E42"/>
    <w:rsid w:val="00885F41"/>
    <w:rsid w:val="0088647D"/>
    <w:rsid w:val="0088656B"/>
    <w:rsid w:val="00886636"/>
    <w:rsid w:val="008866DA"/>
    <w:rsid w:val="00886B02"/>
    <w:rsid w:val="00886F33"/>
    <w:rsid w:val="00887181"/>
    <w:rsid w:val="008874D2"/>
    <w:rsid w:val="00887708"/>
    <w:rsid w:val="00887981"/>
    <w:rsid w:val="00887B60"/>
    <w:rsid w:val="00887C9F"/>
    <w:rsid w:val="00887CC1"/>
    <w:rsid w:val="00887D37"/>
    <w:rsid w:val="00887FB2"/>
    <w:rsid w:val="008903C3"/>
    <w:rsid w:val="008903D4"/>
    <w:rsid w:val="008904D8"/>
    <w:rsid w:val="00890538"/>
    <w:rsid w:val="0089053A"/>
    <w:rsid w:val="008907EB"/>
    <w:rsid w:val="00890A68"/>
    <w:rsid w:val="008911AA"/>
    <w:rsid w:val="00891215"/>
    <w:rsid w:val="00891300"/>
    <w:rsid w:val="008914E3"/>
    <w:rsid w:val="00891706"/>
    <w:rsid w:val="008918CC"/>
    <w:rsid w:val="00891B1F"/>
    <w:rsid w:val="00891B41"/>
    <w:rsid w:val="00891BE2"/>
    <w:rsid w:val="00891C4C"/>
    <w:rsid w:val="00891E3F"/>
    <w:rsid w:val="0089239D"/>
    <w:rsid w:val="00892721"/>
    <w:rsid w:val="0089285D"/>
    <w:rsid w:val="008928C6"/>
    <w:rsid w:val="00892A31"/>
    <w:rsid w:val="00892A35"/>
    <w:rsid w:val="00892E72"/>
    <w:rsid w:val="00893468"/>
    <w:rsid w:val="008937E1"/>
    <w:rsid w:val="00893910"/>
    <w:rsid w:val="00893F6A"/>
    <w:rsid w:val="008943B5"/>
    <w:rsid w:val="00894495"/>
    <w:rsid w:val="00894575"/>
    <w:rsid w:val="00894E44"/>
    <w:rsid w:val="00894EB7"/>
    <w:rsid w:val="008952C7"/>
    <w:rsid w:val="008956E2"/>
    <w:rsid w:val="00895986"/>
    <w:rsid w:val="00895A88"/>
    <w:rsid w:val="00895EB4"/>
    <w:rsid w:val="008960D0"/>
    <w:rsid w:val="00896985"/>
    <w:rsid w:val="008969BE"/>
    <w:rsid w:val="00896C4A"/>
    <w:rsid w:val="00896EAE"/>
    <w:rsid w:val="00896F27"/>
    <w:rsid w:val="00897301"/>
    <w:rsid w:val="008973BE"/>
    <w:rsid w:val="008974DA"/>
    <w:rsid w:val="00897682"/>
    <w:rsid w:val="00897AAA"/>
    <w:rsid w:val="00897BA5"/>
    <w:rsid w:val="008A0008"/>
    <w:rsid w:val="008A0307"/>
    <w:rsid w:val="008A04D8"/>
    <w:rsid w:val="008A0629"/>
    <w:rsid w:val="008A07AC"/>
    <w:rsid w:val="008A0882"/>
    <w:rsid w:val="008A08D4"/>
    <w:rsid w:val="008A08DC"/>
    <w:rsid w:val="008A092B"/>
    <w:rsid w:val="008A0CC5"/>
    <w:rsid w:val="008A1164"/>
    <w:rsid w:val="008A127A"/>
    <w:rsid w:val="008A155E"/>
    <w:rsid w:val="008A1659"/>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4A"/>
    <w:rsid w:val="008A2492"/>
    <w:rsid w:val="008A25ED"/>
    <w:rsid w:val="008A27D0"/>
    <w:rsid w:val="008A2914"/>
    <w:rsid w:val="008A2C96"/>
    <w:rsid w:val="008A2F95"/>
    <w:rsid w:val="008A3457"/>
    <w:rsid w:val="008A3B29"/>
    <w:rsid w:val="008A3B43"/>
    <w:rsid w:val="008A3C1C"/>
    <w:rsid w:val="008A3D6F"/>
    <w:rsid w:val="008A3DB7"/>
    <w:rsid w:val="008A3FC0"/>
    <w:rsid w:val="008A442A"/>
    <w:rsid w:val="008A445F"/>
    <w:rsid w:val="008A4486"/>
    <w:rsid w:val="008A49BA"/>
    <w:rsid w:val="008A4AB5"/>
    <w:rsid w:val="008A4CF9"/>
    <w:rsid w:val="008A4EAC"/>
    <w:rsid w:val="008A4EF3"/>
    <w:rsid w:val="008A5128"/>
    <w:rsid w:val="008A5166"/>
    <w:rsid w:val="008A52FE"/>
    <w:rsid w:val="008A546D"/>
    <w:rsid w:val="008A54B1"/>
    <w:rsid w:val="008A54B6"/>
    <w:rsid w:val="008A5616"/>
    <w:rsid w:val="008A56AF"/>
    <w:rsid w:val="008A56C5"/>
    <w:rsid w:val="008A5B42"/>
    <w:rsid w:val="008A5B54"/>
    <w:rsid w:val="008A5BA2"/>
    <w:rsid w:val="008A5C68"/>
    <w:rsid w:val="008A5CA1"/>
    <w:rsid w:val="008A5CD5"/>
    <w:rsid w:val="008A5CF1"/>
    <w:rsid w:val="008A60B8"/>
    <w:rsid w:val="008A6712"/>
    <w:rsid w:val="008A68BA"/>
    <w:rsid w:val="008A697D"/>
    <w:rsid w:val="008A6B4C"/>
    <w:rsid w:val="008A6ED1"/>
    <w:rsid w:val="008A70EA"/>
    <w:rsid w:val="008A7162"/>
    <w:rsid w:val="008A7194"/>
    <w:rsid w:val="008A71B1"/>
    <w:rsid w:val="008A73F9"/>
    <w:rsid w:val="008A78DB"/>
    <w:rsid w:val="008A79E5"/>
    <w:rsid w:val="008A7A1C"/>
    <w:rsid w:val="008A7B7F"/>
    <w:rsid w:val="008A7C08"/>
    <w:rsid w:val="008A7F38"/>
    <w:rsid w:val="008A7F44"/>
    <w:rsid w:val="008B0006"/>
    <w:rsid w:val="008B0068"/>
    <w:rsid w:val="008B00E9"/>
    <w:rsid w:val="008B027F"/>
    <w:rsid w:val="008B029C"/>
    <w:rsid w:val="008B0309"/>
    <w:rsid w:val="008B05AD"/>
    <w:rsid w:val="008B07EB"/>
    <w:rsid w:val="008B0A06"/>
    <w:rsid w:val="008B0A62"/>
    <w:rsid w:val="008B0D9D"/>
    <w:rsid w:val="008B0DAD"/>
    <w:rsid w:val="008B0E54"/>
    <w:rsid w:val="008B0E73"/>
    <w:rsid w:val="008B1090"/>
    <w:rsid w:val="008B10E0"/>
    <w:rsid w:val="008B10EE"/>
    <w:rsid w:val="008B1430"/>
    <w:rsid w:val="008B1A1B"/>
    <w:rsid w:val="008B1BD5"/>
    <w:rsid w:val="008B1C97"/>
    <w:rsid w:val="008B1CC2"/>
    <w:rsid w:val="008B1FCB"/>
    <w:rsid w:val="008B2003"/>
    <w:rsid w:val="008B231D"/>
    <w:rsid w:val="008B27CC"/>
    <w:rsid w:val="008B2AB5"/>
    <w:rsid w:val="008B2B78"/>
    <w:rsid w:val="008B2BC1"/>
    <w:rsid w:val="008B2BD6"/>
    <w:rsid w:val="008B2C4F"/>
    <w:rsid w:val="008B2D7C"/>
    <w:rsid w:val="008B3435"/>
    <w:rsid w:val="008B3925"/>
    <w:rsid w:val="008B39B1"/>
    <w:rsid w:val="008B3C6B"/>
    <w:rsid w:val="008B4357"/>
    <w:rsid w:val="008B4884"/>
    <w:rsid w:val="008B499E"/>
    <w:rsid w:val="008B4C93"/>
    <w:rsid w:val="008B4DF0"/>
    <w:rsid w:val="008B4F18"/>
    <w:rsid w:val="008B4F8B"/>
    <w:rsid w:val="008B504C"/>
    <w:rsid w:val="008B5082"/>
    <w:rsid w:val="008B5A23"/>
    <w:rsid w:val="008B658F"/>
    <w:rsid w:val="008B666D"/>
    <w:rsid w:val="008B6879"/>
    <w:rsid w:val="008B6E05"/>
    <w:rsid w:val="008B6E74"/>
    <w:rsid w:val="008B74B4"/>
    <w:rsid w:val="008B7721"/>
    <w:rsid w:val="008B77BC"/>
    <w:rsid w:val="008B77E8"/>
    <w:rsid w:val="008B7AD9"/>
    <w:rsid w:val="008B7AE7"/>
    <w:rsid w:val="008B7B27"/>
    <w:rsid w:val="008B7C9C"/>
    <w:rsid w:val="008B7FDE"/>
    <w:rsid w:val="008C0188"/>
    <w:rsid w:val="008C01C7"/>
    <w:rsid w:val="008C01C8"/>
    <w:rsid w:val="008C0276"/>
    <w:rsid w:val="008C0281"/>
    <w:rsid w:val="008C0422"/>
    <w:rsid w:val="008C04BE"/>
    <w:rsid w:val="008C04C0"/>
    <w:rsid w:val="008C091C"/>
    <w:rsid w:val="008C09C1"/>
    <w:rsid w:val="008C0AA8"/>
    <w:rsid w:val="008C0C58"/>
    <w:rsid w:val="008C0DA2"/>
    <w:rsid w:val="008C10AB"/>
    <w:rsid w:val="008C1256"/>
    <w:rsid w:val="008C15F9"/>
    <w:rsid w:val="008C1961"/>
    <w:rsid w:val="008C1CAC"/>
    <w:rsid w:val="008C1F00"/>
    <w:rsid w:val="008C205C"/>
    <w:rsid w:val="008C210C"/>
    <w:rsid w:val="008C2115"/>
    <w:rsid w:val="008C229B"/>
    <w:rsid w:val="008C23B7"/>
    <w:rsid w:val="008C251F"/>
    <w:rsid w:val="008C2580"/>
    <w:rsid w:val="008C26E1"/>
    <w:rsid w:val="008C27CC"/>
    <w:rsid w:val="008C2B1C"/>
    <w:rsid w:val="008C2BBE"/>
    <w:rsid w:val="008C2D00"/>
    <w:rsid w:val="008C2DBC"/>
    <w:rsid w:val="008C328B"/>
    <w:rsid w:val="008C3497"/>
    <w:rsid w:val="008C3754"/>
    <w:rsid w:val="008C39A8"/>
    <w:rsid w:val="008C3A0B"/>
    <w:rsid w:val="008C3B84"/>
    <w:rsid w:val="008C3D02"/>
    <w:rsid w:val="008C3EC4"/>
    <w:rsid w:val="008C413A"/>
    <w:rsid w:val="008C442F"/>
    <w:rsid w:val="008C4649"/>
    <w:rsid w:val="008C475B"/>
    <w:rsid w:val="008C4868"/>
    <w:rsid w:val="008C4AD9"/>
    <w:rsid w:val="008C4EEC"/>
    <w:rsid w:val="008C56E4"/>
    <w:rsid w:val="008C58E3"/>
    <w:rsid w:val="008C5BDF"/>
    <w:rsid w:val="008C5CB8"/>
    <w:rsid w:val="008C5F1A"/>
    <w:rsid w:val="008C6088"/>
    <w:rsid w:val="008C6135"/>
    <w:rsid w:val="008C615E"/>
    <w:rsid w:val="008C62E0"/>
    <w:rsid w:val="008C638E"/>
    <w:rsid w:val="008C64B4"/>
    <w:rsid w:val="008C6729"/>
    <w:rsid w:val="008C675D"/>
    <w:rsid w:val="008C68BA"/>
    <w:rsid w:val="008C6DB8"/>
    <w:rsid w:val="008C702C"/>
    <w:rsid w:val="008C71B3"/>
    <w:rsid w:val="008C7256"/>
    <w:rsid w:val="008C725A"/>
    <w:rsid w:val="008C7337"/>
    <w:rsid w:val="008C73EA"/>
    <w:rsid w:val="008C776D"/>
    <w:rsid w:val="008C78AB"/>
    <w:rsid w:val="008C7BC2"/>
    <w:rsid w:val="008C7C22"/>
    <w:rsid w:val="008C7CA4"/>
    <w:rsid w:val="008C7DE3"/>
    <w:rsid w:val="008C7E25"/>
    <w:rsid w:val="008D0082"/>
    <w:rsid w:val="008D01A8"/>
    <w:rsid w:val="008D02DA"/>
    <w:rsid w:val="008D03CB"/>
    <w:rsid w:val="008D0409"/>
    <w:rsid w:val="008D04BD"/>
    <w:rsid w:val="008D079A"/>
    <w:rsid w:val="008D12EE"/>
    <w:rsid w:val="008D1452"/>
    <w:rsid w:val="008D14B9"/>
    <w:rsid w:val="008D14D9"/>
    <w:rsid w:val="008D1556"/>
    <w:rsid w:val="008D1BA0"/>
    <w:rsid w:val="008D1F66"/>
    <w:rsid w:val="008D23B3"/>
    <w:rsid w:val="008D23BF"/>
    <w:rsid w:val="008D2432"/>
    <w:rsid w:val="008D24B2"/>
    <w:rsid w:val="008D2842"/>
    <w:rsid w:val="008D2D0F"/>
    <w:rsid w:val="008D2F18"/>
    <w:rsid w:val="008D2F24"/>
    <w:rsid w:val="008D3049"/>
    <w:rsid w:val="008D31E2"/>
    <w:rsid w:val="008D3514"/>
    <w:rsid w:val="008D363A"/>
    <w:rsid w:val="008D37C2"/>
    <w:rsid w:val="008D37D0"/>
    <w:rsid w:val="008D3965"/>
    <w:rsid w:val="008D3C3F"/>
    <w:rsid w:val="008D3D73"/>
    <w:rsid w:val="008D3DAF"/>
    <w:rsid w:val="008D40F7"/>
    <w:rsid w:val="008D4256"/>
    <w:rsid w:val="008D4341"/>
    <w:rsid w:val="008D449A"/>
    <w:rsid w:val="008D44CE"/>
    <w:rsid w:val="008D45A1"/>
    <w:rsid w:val="008D48E0"/>
    <w:rsid w:val="008D4E42"/>
    <w:rsid w:val="008D4E86"/>
    <w:rsid w:val="008D5001"/>
    <w:rsid w:val="008D50B7"/>
    <w:rsid w:val="008D51BB"/>
    <w:rsid w:val="008D51D6"/>
    <w:rsid w:val="008D54BD"/>
    <w:rsid w:val="008D5565"/>
    <w:rsid w:val="008D580B"/>
    <w:rsid w:val="008D5A19"/>
    <w:rsid w:val="008D5C06"/>
    <w:rsid w:val="008D5D4A"/>
    <w:rsid w:val="008D625C"/>
    <w:rsid w:val="008D6290"/>
    <w:rsid w:val="008D656F"/>
    <w:rsid w:val="008D684D"/>
    <w:rsid w:val="008D6B8B"/>
    <w:rsid w:val="008D6C64"/>
    <w:rsid w:val="008D6CFD"/>
    <w:rsid w:val="008D7758"/>
    <w:rsid w:val="008D776C"/>
    <w:rsid w:val="008D7770"/>
    <w:rsid w:val="008D7810"/>
    <w:rsid w:val="008D7F6F"/>
    <w:rsid w:val="008D7FA1"/>
    <w:rsid w:val="008E0728"/>
    <w:rsid w:val="008E0821"/>
    <w:rsid w:val="008E08D7"/>
    <w:rsid w:val="008E0973"/>
    <w:rsid w:val="008E0DB8"/>
    <w:rsid w:val="008E0E2D"/>
    <w:rsid w:val="008E10B4"/>
    <w:rsid w:val="008E1322"/>
    <w:rsid w:val="008E146E"/>
    <w:rsid w:val="008E1479"/>
    <w:rsid w:val="008E149A"/>
    <w:rsid w:val="008E19C8"/>
    <w:rsid w:val="008E1A80"/>
    <w:rsid w:val="008E1E04"/>
    <w:rsid w:val="008E1EE2"/>
    <w:rsid w:val="008E215E"/>
    <w:rsid w:val="008E29A0"/>
    <w:rsid w:val="008E2EB4"/>
    <w:rsid w:val="008E3002"/>
    <w:rsid w:val="008E3115"/>
    <w:rsid w:val="008E3334"/>
    <w:rsid w:val="008E3598"/>
    <w:rsid w:val="008E363E"/>
    <w:rsid w:val="008E3B3D"/>
    <w:rsid w:val="008E3D6E"/>
    <w:rsid w:val="008E3E42"/>
    <w:rsid w:val="008E3F49"/>
    <w:rsid w:val="008E3F5C"/>
    <w:rsid w:val="008E3F88"/>
    <w:rsid w:val="008E4159"/>
    <w:rsid w:val="008E4459"/>
    <w:rsid w:val="008E46F1"/>
    <w:rsid w:val="008E4A62"/>
    <w:rsid w:val="008E4EDE"/>
    <w:rsid w:val="008E5321"/>
    <w:rsid w:val="008E57CA"/>
    <w:rsid w:val="008E6478"/>
    <w:rsid w:val="008E66B3"/>
    <w:rsid w:val="008E673D"/>
    <w:rsid w:val="008E6812"/>
    <w:rsid w:val="008E6975"/>
    <w:rsid w:val="008E6A06"/>
    <w:rsid w:val="008E6B2F"/>
    <w:rsid w:val="008E6C39"/>
    <w:rsid w:val="008E6E2F"/>
    <w:rsid w:val="008E732A"/>
    <w:rsid w:val="008E7496"/>
    <w:rsid w:val="008E755F"/>
    <w:rsid w:val="008E75AE"/>
    <w:rsid w:val="008E760D"/>
    <w:rsid w:val="008E7738"/>
    <w:rsid w:val="008E7876"/>
    <w:rsid w:val="008E78F0"/>
    <w:rsid w:val="008E78F8"/>
    <w:rsid w:val="008E79FA"/>
    <w:rsid w:val="008E7A7E"/>
    <w:rsid w:val="008E7D27"/>
    <w:rsid w:val="008F02C1"/>
    <w:rsid w:val="008F02D4"/>
    <w:rsid w:val="008F0485"/>
    <w:rsid w:val="008F09DA"/>
    <w:rsid w:val="008F0AEC"/>
    <w:rsid w:val="008F0BE9"/>
    <w:rsid w:val="008F0E1F"/>
    <w:rsid w:val="008F0F02"/>
    <w:rsid w:val="008F1030"/>
    <w:rsid w:val="008F11BC"/>
    <w:rsid w:val="008F11CE"/>
    <w:rsid w:val="008F176B"/>
    <w:rsid w:val="008F1BCD"/>
    <w:rsid w:val="008F1E17"/>
    <w:rsid w:val="008F212F"/>
    <w:rsid w:val="008F232C"/>
    <w:rsid w:val="008F23E0"/>
    <w:rsid w:val="008F253B"/>
    <w:rsid w:val="008F27E2"/>
    <w:rsid w:val="008F281F"/>
    <w:rsid w:val="008F2911"/>
    <w:rsid w:val="008F29B7"/>
    <w:rsid w:val="008F2BC1"/>
    <w:rsid w:val="008F2D82"/>
    <w:rsid w:val="008F2E99"/>
    <w:rsid w:val="008F3267"/>
    <w:rsid w:val="008F32C6"/>
    <w:rsid w:val="008F3633"/>
    <w:rsid w:val="008F3793"/>
    <w:rsid w:val="008F37B2"/>
    <w:rsid w:val="008F3AB7"/>
    <w:rsid w:val="008F3BB0"/>
    <w:rsid w:val="008F3CD3"/>
    <w:rsid w:val="008F3D1A"/>
    <w:rsid w:val="008F3D5B"/>
    <w:rsid w:val="008F3DF3"/>
    <w:rsid w:val="008F4076"/>
    <w:rsid w:val="008F4196"/>
    <w:rsid w:val="008F467D"/>
    <w:rsid w:val="008F479B"/>
    <w:rsid w:val="008F49FC"/>
    <w:rsid w:val="008F4ACC"/>
    <w:rsid w:val="008F4AE5"/>
    <w:rsid w:val="008F4B9F"/>
    <w:rsid w:val="008F4DFE"/>
    <w:rsid w:val="008F4F6C"/>
    <w:rsid w:val="008F50AF"/>
    <w:rsid w:val="008F5165"/>
    <w:rsid w:val="008F545D"/>
    <w:rsid w:val="008F577F"/>
    <w:rsid w:val="008F583D"/>
    <w:rsid w:val="008F5946"/>
    <w:rsid w:val="008F5A06"/>
    <w:rsid w:val="008F5EFD"/>
    <w:rsid w:val="008F5F09"/>
    <w:rsid w:val="008F6057"/>
    <w:rsid w:val="008F64DC"/>
    <w:rsid w:val="008F65D1"/>
    <w:rsid w:val="008F6673"/>
    <w:rsid w:val="008F6966"/>
    <w:rsid w:val="008F69D4"/>
    <w:rsid w:val="008F6B98"/>
    <w:rsid w:val="008F6F36"/>
    <w:rsid w:val="008F700C"/>
    <w:rsid w:val="008F7044"/>
    <w:rsid w:val="008F71FA"/>
    <w:rsid w:val="008F760F"/>
    <w:rsid w:val="008F7A25"/>
    <w:rsid w:val="008F7CF0"/>
    <w:rsid w:val="008F7EC8"/>
    <w:rsid w:val="008F7FEC"/>
    <w:rsid w:val="00900053"/>
    <w:rsid w:val="009004E2"/>
    <w:rsid w:val="00900545"/>
    <w:rsid w:val="009005F6"/>
    <w:rsid w:val="009006C7"/>
    <w:rsid w:val="009008DC"/>
    <w:rsid w:val="00900C8C"/>
    <w:rsid w:val="00900D16"/>
    <w:rsid w:val="00900E42"/>
    <w:rsid w:val="00901070"/>
    <w:rsid w:val="00901157"/>
    <w:rsid w:val="00901235"/>
    <w:rsid w:val="0090124B"/>
    <w:rsid w:val="0090128C"/>
    <w:rsid w:val="00901421"/>
    <w:rsid w:val="0090161F"/>
    <w:rsid w:val="0090164C"/>
    <w:rsid w:val="009019A1"/>
    <w:rsid w:val="00901CC8"/>
    <w:rsid w:val="00902022"/>
    <w:rsid w:val="0090213C"/>
    <w:rsid w:val="009022A6"/>
    <w:rsid w:val="00902679"/>
    <w:rsid w:val="0090298B"/>
    <w:rsid w:val="00902A77"/>
    <w:rsid w:val="00902C37"/>
    <w:rsid w:val="00902FA6"/>
    <w:rsid w:val="00903119"/>
    <w:rsid w:val="0090368C"/>
    <w:rsid w:val="00903C27"/>
    <w:rsid w:val="00903CF9"/>
    <w:rsid w:val="00903D77"/>
    <w:rsid w:val="0090444C"/>
    <w:rsid w:val="00904737"/>
    <w:rsid w:val="00904B19"/>
    <w:rsid w:val="00904F1D"/>
    <w:rsid w:val="00905122"/>
    <w:rsid w:val="00905135"/>
    <w:rsid w:val="0090517E"/>
    <w:rsid w:val="00905477"/>
    <w:rsid w:val="00905862"/>
    <w:rsid w:val="00905B52"/>
    <w:rsid w:val="00905D20"/>
    <w:rsid w:val="00905D60"/>
    <w:rsid w:val="00906268"/>
    <w:rsid w:val="009062A7"/>
    <w:rsid w:val="00906709"/>
    <w:rsid w:val="00906852"/>
    <w:rsid w:val="00906ADC"/>
    <w:rsid w:val="00906E17"/>
    <w:rsid w:val="00906F63"/>
    <w:rsid w:val="00906F94"/>
    <w:rsid w:val="00907549"/>
    <w:rsid w:val="00907622"/>
    <w:rsid w:val="00907A46"/>
    <w:rsid w:val="00907ED6"/>
    <w:rsid w:val="00910111"/>
    <w:rsid w:val="00910168"/>
    <w:rsid w:val="00910240"/>
    <w:rsid w:val="00910514"/>
    <w:rsid w:val="009107ED"/>
    <w:rsid w:val="009109CB"/>
    <w:rsid w:val="00910E25"/>
    <w:rsid w:val="0091164C"/>
    <w:rsid w:val="009117D1"/>
    <w:rsid w:val="00911A83"/>
    <w:rsid w:val="00911C54"/>
    <w:rsid w:val="00911CE6"/>
    <w:rsid w:val="00911D35"/>
    <w:rsid w:val="009125E6"/>
    <w:rsid w:val="009126EF"/>
    <w:rsid w:val="00912736"/>
    <w:rsid w:val="00912BD3"/>
    <w:rsid w:val="00912EEF"/>
    <w:rsid w:val="00912F54"/>
    <w:rsid w:val="00912FBD"/>
    <w:rsid w:val="009130B6"/>
    <w:rsid w:val="009131A3"/>
    <w:rsid w:val="0091330D"/>
    <w:rsid w:val="00913657"/>
    <w:rsid w:val="00913A6E"/>
    <w:rsid w:val="00913B6F"/>
    <w:rsid w:val="00913C6F"/>
    <w:rsid w:val="00913D7D"/>
    <w:rsid w:val="00914013"/>
    <w:rsid w:val="009140C2"/>
    <w:rsid w:val="00914305"/>
    <w:rsid w:val="00914310"/>
    <w:rsid w:val="00914518"/>
    <w:rsid w:val="00914B2D"/>
    <w:rsid w:val="00914D56"/>
    <w:rsid w:val="00914E3F"/>
    <w:rsid w:val="00914FEE"/>
    <w:rsid w:val="0091533A"/>
    <w:rsid w:val="0091533F"/>
    <w:rsid w:val="00915BBD"/>
    <w:rsid w:val="00915C5D"/>
    <w:rsid w:val="00915F8C"/>
    <w:rsid w:val="0091643F"/>
    <w:rsid w:val="009169D9"/>
    <w:rsid w:val="00916A65"/>
    <w:rsid w:val="00916CA2"/>
    <w:rsid w:val="00916DA9"/>
    <w:rsid w:val="00916DF1"/>
    <w:rsid w:val="00916E4D"/>
    <w:rsid w:val="00916EA6"/>
    <w:rsid w:val="00916FC6"/>
    <w:rsid w:val="009171D8"/>
    <w:rsid w:val="00917267"/>
    <w:rsid w:val="009172EC"/>
    <w:rsid w:val="009172FC"/>
    <w:rsid w:val="009174E7"/>
    <w:rsid w:val="00917692"/>
    <w:rsid w:val="00917729"/>
    <w:rsid w:val="009177DC"/>
    <w:rsid w:val="0091795B"/>
    <w:rsid w:val="00917AC8"/>
    <w:rsid w:val="00917B9E"/>
    <w:rsid w:val="00917E79"/>
    <w:rsid w:val="00917EA6"/>
    <w:rsid w:val="00917FDF"/>
    <w:rsid w:val="00920192"/>
    <w:rsid w:val="009201D8"/>
    <w:rsid w:val="009201ED"/>
    <w:rsid w:val="00920B1E"/>
    <w:rsid w:val="00920B9A"/>
    <w:rsid w:val="009210BA"/>
    <w:rsid w:val="00921260"/>
    <w:rsid w:val="00921318"/>
    <w:rsid w:val="00921880"/>
    <w:rsid w:val="00921E02"/>
    <w:rsid w:val="00921F5D"/>
    <w:rsid w:val="009220B9"/>
    <w:rsid w:val="009221B4"/>
    <w:rsid w:val="009221E7"/>
    <w:rsid w:val="0092229F"/>
    <w:rsid w:val="0092259D"/>
    <w:rsid w:val="00922704"/>
    <w:rsid w:val="00922729"/>
    <w:rsid w:val="00922A44"/>
    <w:rsid w:val="00922B00"/>
    <w:rsid w:val="00922BDA"/>
    <w:rsid w:val="00922CDC"/>
    <w:rsid w:val="00922DB1"/>
    <w:rsid w:val="00922DC4"/>
    <w:rsid w:val="00922E3B"/>
    <w:rsid w:val="00922FD6"/>
    <w:rsid w:val="009231A2"/>
    <w:rsid w:val="00923341"/>
    <w:rsid w:val="009233EC"/>
    <w:rsid w:val="009236B3"/>
    <w:rsid w:val="0092389D"/>
    <w:rsid w:val="009239B2"/>
    <w:rsid w:val="009239B5"/>
    <w:rsid w:val="00923A92"/>
    <w:rsid w:val="00923B1E"/>
    <w:rsid w:val="00923BAA"/>
    <w:rsid w:val="00923D9B"/>
    <w:rsid w:val="0092404F"/>
    <w:rsid w:val="0092422A"/>
    <w:rsid w:val="009242CE"/>
    <w:rsid w:val="009242F5"/>
    <w:rsid w:val="00924537"/>
    <w:rsid w:val="00924646"/>
    <w:rsid w:val="00924662"/>
    <w:rsid w:val="009246FF"/>
    <w:rsid w:val="009248AC"/>
    <w:rsid w:val="009248D6"/>
    <w:rsid w:val="009249FB"/>
    <w:rsid w:val="00924EAC"/>
    <w:rsid w:val="0092572A"/>
    <w:rsid w:val="00925880"/>
    <w:rsid w:val="00925916"/>
    <w:rsid w:val="00925C45"/>
    <w:rsid w:val="00925E6F"/>
    <w:rsid w:val="00926183"/>
    <w:rsid w:val="009261F5"/>
    <w:rsid w:val="00926561"/>
    <w:rsid w:val="009266E3"/>
    <w:rsid w:val="009266E4"/>
    <w:rsid w:val="0092687C"/>
    <w:rsid w:val="0092689F"/>
    <w:rsid w:val="0092694A"/>
    <w:rsid w:val="00926A74"/>
    <w:rsid w:val="00926C51"/>
    <w:rsid w:val="00927010"/>
    <w:rsid w:val="00927189"/>
    <w:rsid w:val="00927887"/>
    <w:rsid w:val="00927E25"/>
    <w:rsid w:val="00930215"/>
    <w:rsid w:val="0093026F"/>
    <w:rsid w:val="00930609"/>
    <w:rsid w:val="009306C0"/>
    <w:rsid w:val="00930A3A"/>
    <w:rsid w:val="00930C37"/>
    <w:rsid w:val="00930D1F"/>
    <w:rsid w:val="00931099"/>
    <w:rsid w:val="0093116E"/>
    <w:rsid w:val="00931269"/>
    <w:rsid w:val="009313F6"/>
    <w:rsid w:val="00931494"/>
    <w:rsid w:val="00931884"/>
    <w:rsid w:val="00931C72"/>
    <w:rsid w:val="009321A6"/>
    <w:rsid w:val="009321EE"/>
    <w:rsid w:val="009323E8"/>
    <w:rsid w:val="00932586"/>
    <w:rsid w:val="00932828"/>
    <w:rsid w:val="00932893"/>
    <w:rsid w:val="00932934"/>
    <w:rsid w:val="00932947"/>
    <w:rsid w:val="00932E86"/>
    <w:rsid w:val="009332EF"/>
    <w:rsid w:val="00933378"/>
    <w:rsid w:val="00933426"/>
    <w:rsid w:val="0093370E"/>
    <w:rsid w:val="00933823"/>
    <w:rsid w:val="00933C74"/>
    <w:rsid w:val="00933E3C"/>
    <w:rsid w:val="00933FCF"/>
    <w:rsid w:val="0093411C"/>
    <w:rsid w:val="0093419A"/>
    <w:rsid w:val="009341E5"/>
    <w:rsid w:val="00934266"/>
    <w:rsid w:val="009342DC"/>
    <w:rsid w:val="0093431E"/>
    <w:rsid w:val="009344EB"/>
    <w:rsid w:val="009344ED"/>
    <w:rsid w:val="00934BCA"/>
    <w:rsid w:val="00934BD6"/>
    <w:rsid w:val="00934C12"/>
    <w:rsid w:val="00935226"/>
    <w:rsid w:val="0093538E"/>
    <w:rsid w:val="009354DF"/>
    <w:rsid w:val="009357CF"/>
    <w:rsid w:val="00935907"/>
    <w:rsid w:val="00935A6F"/>
    <w:rsid w:val="00935AD5"/>
    <w:rsid w:val="00935BE2"/>
    <w:rsid w:val="00935C7D"/>
    <w:rsid w:val="00935D3D"/>
    <w:rsid w:val="00935EC0"/>
    <w:rsid w:val="00935EF5"/>
    <w:rsid w:val="009361B0"/>
    <w:rsid w:val="0093636C"/>
    <w:rsid w:val="009366AF"/>
    <w:rsid w:val="009367AD"/>
    <w:rsid w:val="00936BC0"/>
    <w:rsid w:val="00936C82"/>
    <w:rsid w:val="00936E1D"/>
    <w:rsid w:val="00936EB8"/>
    <w:rsid w:val="00936FC9"/>
    <w:rsid w:val="00936FE9"/>
    <w:rsid w:val="0093730E"/>
    <w:rsid w:val="009376CD"/>
    <w:rsid w:val="009378AB"/>
    <w:rsid w:val="00937ABA"/>
    <w:rsid w:val="00937D1E"/>
    <w:rsid w:val="00937D7E"/>
    <w:rsid w:val="00940116"/>
    <w:rsid w:val="0094023B"/>
    <w:rsid w:val="00940277"/>
    <w:rsid w:val="00940309"/>
    <w:rsid w:val="00940427"/>
    <w:rsid w:val="009406A1"/>
    <w:rsid w:val="00940786"/>
    <w:rsid w:val="009407A8"/>
    <w:rsid w:val="00940BFF"/>
    <w:rsid w:val="00940C85"/>
    <w:rsid w:val="00940E3D"/>
    <w:rsid w:val="00940F62"/>
    <w:rsid w:val="009410E8"/>
    <w:rsid w:val="0094117E"/>
    <w:rsid w:val="00941842"/>
    <w:rsid w:val="00941B71"/>
    <w:rsid w:val="00941C59"/>
    <w:rsid w:val="00941C76"/>
    <w:rsid w:val="00941E52"/>
    <w:rsid w:val="00941F05"/>
    <w:rsid w:val="009421C6"/>
    <w:rsid w:val="00942230"/>
    <w:rsid w:val="00942265"/>
    <w:rsid w:val="009422CB"/>
    <w:rsid w:val="00942327"/>
    <w:rsid w:val="009424C0"/>
    <w:rsid w:val="009425F0"/>
    <w:rsid w:val="009428FB"/>
    <w:rsid w:val="00942985"/>
    <w:rsid w:val="00942E14"/>
    <w:rsid w:val="00942E2B"/>
    <w:rsid w:val="00942F08"/>
    <w:rsid w:val="00943025"/>
    <w:rsid w:val="009430CA"/>
    <w:rsid w:val="009430F3"/>
    <w:rsid w:val="0094311D"/>
    <w:rsid w:val="00943531"/>
    <w:rsid w:val="00943606"/>
    <w:rsid w:val="00943846"/>
    <w:rsid w:val="00943AA7"/>
    <w:rsid w:val="00943BF1"/>
    <w:rsid w:val="00943E4D"/>
    <w:rsid w:val="00944099"/>
    <w:rsid w:val="00944153"/>
    <w:rsid w:val="009441E9"/>
    <w:rsid w:val="00944337"/>
    <w:rsid w:val="009443D6"/>
    <w:rsid w:val="00944505"/>
    <w:rsid w:val="009445B6"/>
    <w:rsid w:val="009445D1"/>
    <w:rsid w:val="0094468B"/>
    <w:rsid w:val="00944A92"/>
    <w:rsid w:val="00944BC0"/>
    <w:rsid w:val="00944C31"/>
    <w:rsid w:val="00944CAF"/>
    <w:rsid w:val="00944CF3"/>
    <w:rsid w:val="00944DDD"/>
    <w:rsid w:val="009451E2"/>
    <w:rsid w:val="00945429"/>
    <w:rsid w:val="00945507"/>
    <w:rsid w:val="0094558A"/>
    <w:rsid w:val="009455F8"/>
    <w:rsid w:val="0094567D"/>
    <w:rsid w:val="009456F4"/>
    <w:rsid w:val="00945920"/>
    <w:rsid w:val="00945D1B"/>
    <w:rsid w:val="00945D3A"/>
    <w:rsid w:val="009463F5"/>
    <w:rsid w:val="00946547"/>
    <w:rsid w:val="00946864"/>
    <w:rsid w:val="00946890"/>
    <w:rsid w:val="0094689C"/>
    <w:rsid w:val="00946A88"/>
    <w:rsid w:val="00946DE6"/>
    <w:rsid w:val="00946F25"/>
    <w:rsid w:val="0094702F"/>
    <w:rsid w:val="0094728B"/>
    <w:rsid w:val="009472FC"/>
    <w:rsid w:val="0094745A"/>
    <w:rsid w:val="00947584"/>
    <w:rsid w:val="00947633"/>
    <w:rsid w:val="00947960"/>
    <w:rsid w:val="00947BE3"/>
    <w:rsid w:val="00947C8C"/>
    <w:rsid w:val="00947E74"/>
    <w:rsid w:val="00950180"/>
    <w:rsid w:val="00950661"/>
    <w:rsid w:val="00950736"/>
    <w:rsid w:val="00950745"/>
    <w:rsid w:val="009509E0"/>
    <w:rsid w:val="00950D69"/>
    <w:rsid w:val="0095106B"/>
    <w:rsid w:val="00951243"/>
    <w:rsid w:val="00951587"/>
    <w:rsid w:val="00951627"/>
    <w:rsid w:val="00951698"/>
    <w:rsid w:val="00951A1D"/>
    <w:rsid w:val="00951B16"/>
    <w:rsid w:val="00951C7A"/>
    <w:rsid w:val="00951CE6"/>
    <w:rsid w:val="00951D5F"/>
    <w:rsid w:val="0095200A"/>
    <w:rsid w:val="00952055"/>
    <w:rsid w:val="009523C8"/>
    <w:rsid w:val="00952435"/>
    <w:rsid w:val="00952562"/>
    <w:rsid w:val="00952743"/>
    <w:rsid w:val="0095299C"/>
    <w:rsid w:val="00952B66"/>
    <w:rsid w:val="00952BA0"/>
    <w:rsid w:val="00952D2F"/>
    <w:rsid w:val="00952F85"/>
    <w:rsid w:val="00953769"/>
    <w:rsid w:val="00953775"/>
    <w:rsid w:val="00953779"/>
    <w:rsid w:val="009538A7"/>
    <w:rsid w:val="00953974"/>
    <w:rsid w:val="00953BB7"/>
    <w:rsid w:val="00953C18"/>
    <w:rsid w:val="00953E1F"/>
    <w:rsid w:val="00953FC3"/>
    <w:rsid w:val="009542A2"/>
    <w:rsid w:val="00954759"/>
    <w:rsid w:val="00954862"/>
    <w:rsid w:val="00954912"/>
    <w:rsid w:val="009549DB"/>
    <w:rsid w:val="00954A0F"/>
    <w:rsid w:val="00954A5A"/>
    <w:rsid w:val="00954AF0"/>
    <w:rsid w:val="00954B4F"/>
    <w:rsid w:val="00954E1D"/>
    <w:rsid w:val="00954E4E"/>
    <w:rsid w:val="00954ECE"/>
    <w:rsid w:val="00954F4D"/>
    <w:rsid w:val="00954FC8"/>
    <w:rsid w:val="00955023"/>
    <w:rsid w:val="0095505C"/>
    <w:rsid w:val="0095517A"/>
    <w:rsid w:val="00955256"/>
    <w:rsid w:val="00955332"/>
    <w:rsid w:val="00955483"/>
    <w:rsid w:val="0095552A"/>
    <w:rsid w:val="009555E2"/>
    <w:rsid w:val="00955A03"/>
    <w:rsid w:val="00955A1F"/>
    <w:rsid w:val="00955DA7"/>
    <w:rsid w:val="00955EDE"/>
    <w:rsid w:val="00955F08"/>
    <w:rsid w:val="00956691"/>
    <w:rsid w:val="00956BB0"/>
    <w:rsid w:val="00956DCF"/>
    <w:rsid w:val="00956EB4"/>
    <w:rsid w:val="00957012"/>
    <w:rsid w:val="00957305"/>
    <w:rsid w:val="00957463"/>
    <w:rsid w:val="009575F9"/>
    <w:rsid w:val="00957676"/>
    <w:rsid w:val="009576A9"/>
    <w:rsid w:val="00957AF6"/>
    <w:rsid w:val="00957C38"/>
    <w:rsid w:val="00957D49"/>
    <w:rsid w:val="00957F10"/>
    <w:rsid w:val="00960050"/>
    <w:rsid w:val="009600E0"/>
    <w:rsid w:val="0096049D"/>
    <w:rsid w:val="009604DC"/>
    <w:rsid w:val="00960552"/>
    <w:rsid w:val="00960655"/>
    <w:rsid w:val="00960724"/>
    <w:rsid w:val="0096092B"/>
    <w:rsid w:val="00960A11"/>
    <w:rsid w:val="00960A27"/>
    <w:rsid w:val="00960B5E"/>
    <w:rsid w:val="00960D77"/>
    <w:rsid w:val="00960F5F"/>
    <w:rsid w:val="00960F7F"/>
    <w:rsid w:val="009611F1"/>
    <w:rsid w:val="00961273"/>
    <w:rsid w:val="00961335"/>
    <w:rsid w:val="0096158D"/>
    <w:rsid w:val="009617FC"/>
    <w:rsid w:val="00961D6A"/>
    <w:rsid w:val="0096219E"/>
    <w:rsid w:val="009624C9"/>
    <w:rsid w:val="009629F8"/>
    <w:rsid w:val="00962A52"/>
    <w:rsid w:val="00962D7A"/>
    <w:rsid w:val="00962E37"/>
    <w:rsid w:val="00962E45"/>
    <w:rsid w:val="009635C2"/>
    <w:rsid w:val="009636DD"/>
    <w:rsid w:val="009636E0"/>
    <w:rsid w:val="00963749"/>
    <w:rsid w:val="00963810"/>
    <w:rsid w:val="00963BE9"/>
    <w:rsid w:val="00964147"/>
    <w:rsid w:val="009643C5"/>
    <w:rsid w:val="00964955"/>
    <w:rsid w:val="009649B1"/>
    <w:rsid w:val="00964C8E"/>
    <w:rsid w:val="00964DD1"/>
    <w:rsid w:val="0096525B"/>
    <w:rsid w:val="0096541F"/>
    <w:rsid w:val="00965739"/>
    <w:rsid w:val="0096598A"/>
    <w:rsid w:val="00965BCB"/>
    <w:rsid w:val="00965CF6"/>
    <w:rsid w:val="00965ECA"/>
    <w:rsid w:val="00965FE4"/>
    <w:rsid w:val="0096601C"/>
    <w:rsid w:val="009662BB"/>
    <w:rsid w:val="009665A8"/>
    <w:rsid w:val="0096680B"/>
    <w:rsid w:val="00966C5B"/>
    <w:rsid w:val="00966E06"/>
    <w:rsid w:val="009672A0"/>
    <w:rsid w:val="00967532"/>
    <w:rsid w:val="009675F6"/>
    <w:rsid w:val="009676C1"/>
    <w:rsid w:val="00967B18"/>
    <w:rsid w:val="00967C07"/>
    <w:rsid w:val="00967C97"/>
    <w:rsid w:val="00967D1E"/>
    <w:rsid w:val="0097039A"/>
    <w:rsid w:val="0097055B"/>
    <w:rsid w:val="00970657"/>
    <w:rsid w:val="00970F48"/>
    <w:rsid w:val="00971425"/>
    <w:rsid w:val="00971C46"/>
    <w:rsid w:val="00971D7E"/>
    <w:rsid w:val="00971FD9"/>
    <w:rsid w:val="0097223C"/>
    <w:rsid w:val="00972574"/>
    <w:rsid w:val="009725CE"/>
    <w:rsid w:val="00972621"/>
    <w:rsid w:val="00972774"/>
    <w:rsid w:val="009729A2"/>
    <w:rsid w:val="00972A81"/>
    <w:rsid w:val="00972AAC"/>
    <w:rsid w:val="00972BB9"/>
    <w:rsid w:val="00972C80"/>
    <w:rsid w:val="00972C91"/>
    <w:rsid w:val="00972DA5"/>
    <w:rsid w:val="00972E3F"/>
    <w:rsid w:val="00972F38"/>
    <w:rsid w:val="0097303A"/>
    <w:rsid w:val="00973133"/>
    <w:rsid w:val="00973CE2"/>
    <w:rsid w:val="00974264"/>
    <w:rsid w:val="00974378"/>
    <w:rsid w:val="009748D6"/>
    <w:rsid w:val="00974B0D"/>
    <w:rsid w:val="00974E23"/>
    <w:rsid w:val="00974FE3"/>
    <w:rsid w:val="00975236"/>
    <w:rsid w:val="00975404"/>
    <w:rsid w:val="009758F8"/>
    <w:rsid w:val="00975B60"/>
    <w:rsid w:val="00975F7A"/>
    <w:rsid w:val="009761B1"/>
    <w:rsid w:val="009761CF"/>
    <w:rsid w:val="009764F0"/>
    <w:rsid w:val="009768A3"/>
    <w:rsid w:val="00976A5B"/>
    <w:rsid w:val="00976A60"/>
    <w:rsid w:val="00976A9B"/>
    <w:rsid w:val="00976ECD"/>
    <w:rsid w:val="00976F31"/>
    <w:rsid w:val="00976F8E"/>
    <w:rsid w:val="00977032"/>
    <w:rsid w:val="009771D1"/>
    <w:rsid w:val="0097772C"/>
    <w:rsid w:val="0097794B"/>
    <w:rsid w:val="00977B98"/>
    <w:rsid w:val="00980537"/>
    <w:rsid w:val="00980703"/>
    <w:rsid w:val="009807F3"/>
    <w:rsid w:val="00980DB9"/>
    <w:rsid w:val="0098133F"/>
    <w:rsid w:val="0098152C"/>
    <w:rsid w:val="009815CE"/>
    <w:rsid w:val="0098170A"/>
    <w:rsid w:val="0098199D"/>
    <w:rsid w:val="00981BC8"/>
    <w:rsid w:val="00982661"/>
    <w:rsid w:val="00982672"/>
    <w:rsid w:val="00982780"/>
    <w:rsid w:val="009827D8"/>
    <w:rsid w:val="0098314B"/>
    <w:rsid w:val="0098318D"/>
    <w:rsid w:val="009836BE"/>
    <w:rsid w:val="009839A6"/>
    <w:rsid w:val="009839FA"/>
    <w:rsid w:val="0098464A"/>
    <w:rsid w:val="0098467B"/>
    <w:rsid w:val="0098487C"/>
    <w:rsid w:val="00984991"/>
    <w:rsid w:val="00984A30"/>
    <w:rsid w:val="00984A47"/>
    <w:rsid w:val="00984B6F"/>
    <w:rsid w:val="00984EA2"/>
    <w:rsid w:val="00984F43"/>
    <w:rsid w:val="0098518B"/>
    <w:rsid w:val="009856DB"/>
    <w:rsid w:val="00985B62"/>
    <w:rsid w:val="00985D0B"/>
    <w:rsid w:val="00985E83"/>
    <w:rsid w:val="00986123"/>
    <w:rsid w:val="0098653A"/>
    <w:rsid w:val="0098674D"/>
    <w:rsid w:val="0098697B"/>
    <w:rsid w:val="00986B28"/>
    <w:rsid w:val="00986C23"/>
    <w:rsid w:val="00986D62"/>
    <w:rsid w:val="009872DB"/>
    <w:rsid w:val="0098750B"/>
    <w:rsid w:val="00987909"/>
    <w:rsid w:val="00987BC8"/>
    <w:rsid w:val="00987C61"/>
    <w:rsid w:val="00987C87"/>
    <w:rsid w:val="00987DDB"/>
    <w:rsid w:val="0099084D"/>
    <w:rsid w:val="009908F9"/>
    <w:rsid w:val="0099090A"/>
    <w:rsid w:val="00990A3B"/>
    <w:rsid w:val="00990DD5"/>
    <w:rsid w:val="0099113A"/>
    <w:rsid w:val="009911A2"/>
    <w:rsid w:val="00991599"/>
    <w:rsid w:val="00991946"/>
    <w:rsid w:val="00991B81"/>
    <w:rsid w:val="00991D73"/>
    <w:rsid w:val="00991F69"/>
    <w:rsid w:val="00991FC3"/>
    <w:rsid w:val="00992252"/>
    <w:rsid w:val="009922EE"/>
    <w:rsid w:val="009923D5"/>
    <w:rsid w:val="00992557"/>
    <w:rsid w:val="00992569"/>
    <w:rsid w:val="0099260E"/>
    <w:rsid w:val="0099282F"/>
    <w:rsid w:val="009928EA"/>
    <w:rsid w:val="00992A47"/>
    <w:rsid w:val="00992A80"/>
    <w:rsid w:val="00992AAE"/>
    <w:rsid w:val="00992B23"/>
    <w:rsid w:val="00993031"/>
    <w:rsid w:val="0099318D"/>
    <w:rsid w:val="009933A7"/>
    <w:rsid w:val="00993490"/>
    <w:rsid w:val="00993556"/>
    <w:rsid w:val="009936C8"/>
    <w:rsid w:val="009936CF"/>
    <w:rsid w:val="00993876"/>
    <w:rsid w:val="00993AC4"/>
    <w:rsid w:val="00993B29"/>
    <w:rsid w:val="0099416A"/>
    <w:rsid w:val="00994210"/>
    <w:rsid w:val="00994486"/>
    <w:rsid w:val="00994656"/>
    <w:rsid w:val="0099472A"/>
    <w:rsid w:val="0099486A"/>
    <w:rsid w:val="00994923"/>
    <w:rsid w:val="0099497D"/>
    <w:rsid w:val="00994ADE"/>
    <w:rsid w:val="00994C52"/>
    <w:rsid w:val="00994DAD"/>
    <w:rsid w:val="00994F23"/>
    <w:rsid w:val="0099521D"/>
    <w:rsid w:val="00995262"/>
    <w:rsid w:val="0099544F"/>
    <w:rsid w:val="00995D47"/>
    <w:rsid w:val="009960A8"/>
    <w:rsid w:val="0099627A"/>
    <w:rsid w:val="009962B3"/>
    <w:rsid w:val="0099636E"/>
    <w:rsid w:val="00996590"/>
    <w:rsid w:val="00996AD7"/>
    <w:rsid w:val="00996BD9"/>
    <w:rsid w:val="00997160"/>
    <w:rsid w:val="009971BC"/>
    <w:rsid w:val="0099723C"/>
    <w:rsid w:val="0099743A"/>
    <w:rsid w:val="009974D9"/>
    <w:rsid w:val="00997586"/>
    <w:rsid w:val="0099760E"/>
    <w:rsid w:val="009976BB"/>
    <w:rsid w:val="0099795E"/>
    <w:rsid w:val="00997984"/>
    <w:rsid w:val="009979C8"/>
    <w:rsid w:val="009979F4"/>
    <w:rsid w:val="00997B27"/>
    <w:rsid w:val="00997BEC"/>
    <w:rsid w:val="00997E69"/>
    <w:rsid w:val="00997EE0"/>
    <w:rsid w:val="009A04CC"/>
    <w:rsid w:val="009A063B"/>
    <w:rsid w:val="009A0674"/>
    <w:rsid w:val="009A0B15"/>
    <w:rsid w:val="009A0BCC"/>
    <w:rsid w:val="009A0D30"/>
    <w:rsid w:val="009A0DB6"/>
    <w:rsid w:val="009A0E14"/>
    <w:rsid w:val="009A0EC6"/>
    <w:rsid w:val="009A142C"/>
    <w:rsid w:val="009A154C"/>
    <w:rsid w:val="009A17F5"/>
    <w:rsid w:val="009A1925"/>
    <w:rsid w:val="009A19BA"/>
    <w:rsid w:val="009A1A74"/>
    <w:rsid w:val="009A1F8E"/>
    <w:rsid w:val="009A2041"/>
    <w:rsid w:val="009A2474"/>
    <w:rsid w:val="009A26BC"/>
    <w:rsid w:val="009A29AB"/>
    <w:rsid w:val="009A2CA8"/>
    <w:rsid w:val="009A2E59"/>
    <w:rsid w:val="009A3323"/>
    <w:rsid w:val="009A357D"/>
    <w:rsid w:val="009A371A"/>
    <w:rsid w:val="009A3738"/>
    <w:rsid w:val="009A3EF2"/>
    <w:rsid w:val="009A3F57"/>
    <w:rsid w:val="009A3FB7"/>
    <w:rsid w:val="009A40B5"/>
    <w:rsid w:val="009A40DB"/>
    <w:rsid w:val="009A4119"/>
    <w:rsid w:val="009A4749"/>
    <w:rsid w:val="009A4A7A"/>
    <w:rsid w:val="009A5090"/>
    <w:rsid w:val="009A50D5"/>
    <w:rsid w:val="009A5245"/>
    <w:rsid w:val="009A5258"/>
    <w:rsid w:val="009A52DA"/>
    <w:rsid w:val="009A54D3"/>
    <w:rsid w:val="009A5A5A"/>
    <w:rsid w:val="009A5E63"/>
    <w:rsid w:val="009A5FC7"/>
    <w:rsid w:val="009A5FF5"/>
    <w:rsid w:val="009A6193"/>
    <w:rsid w:val="009A6314"/>
    <w:rsid w:val="009A650D"/>
    <w:rsid w:val="009A65C9"/>
    <w:rsid w:val="009A6642"/>
    <w:rsid w:val="009A680D"/>
    <w:rsid w:val="009A6A9C"/>
    <w:rsid w:val="009A6F91"/>
    <w:rsid w:val="009A71EF"/>
    <w:rsid w:val="009A72E9"/>
    <w:rsid w:val="009A7382"/>
    <w:rsid w:val="009A75D6"/>
    <w:rsid w:val="009A7707"/>
    <w:rsid w:val="009A7781"/>
    <w:rsid w:val="009A7A36"/>
    <w:rsid w:val="009A7A39"/>
    <w:rsid w:val="009A7C14"/>
    <w:rsid w:val="009A7CAD"/>
    <w:rsid w:val="009A7DC1"/>
    <w:rsid w:val="009A7F3A"/>
    <w:rsid w:val="009B04D8"/>
    <w:rsid w:val="009B05A9"/>
    <w:rsid w:val="009B09D9"/>
    <w:rsid w:val="009B0A17"/>
    <w:rsid w:val="009B0A44"/>
    <w:rsid w:val="009B0D58"/>
    <w:rsid w:val="009B186A"/>
    <w:rsid w:val="009B1BEC"/>
    <w:rsid w:val="009B1E10"/>
    <w:rsid w:val="009B202C"/>
    <w:rsid w:val="009B2117"/>
    <w:rsid w:val="009B2296"/>
    <w:rsid w:val="009B246E"/>
    <w:rsid w:val="009B2654"/>
    <w:rsid w:val="009B2782"/>
    <w:rsid w:val="009B282A"/>
    <w:rsid w:val="009B28DE"/>
    <w:rsid w:val="009B290A"/>
    <w:rsid w:val="009B2A78"/>
    <w:rsid w:val="009B2B14"/>
    <w:rsid w:val="009B2C9B"/>
    <w:rsid w:val="009B320C"/>
    <w:rsid w:val="009B3242"/>
    <w:rsid w:val="009B34E3"/>
    <w:rsid w:val="009B34EC"/>
    <w:rsid w:val="009B3604"/>
    <w:rsid w:val="009B3821"/>
    <w:rsid w:val="009B3B4D"/>
    <w:rsid w:val="009B4172"/>
    <w:rsid w:val="009B4254"/>
    <w:rsid w:val="009B4527"/>
    <w:rsid w:val="009B4F10"/>
    <w:rsid w:val="009B57F8"/>
    <w:rsid w:val="009B5A34"/>
    <w:rsid w:val="009B5C58"/>
    <w:rsid w:val="009B5FB0"/>
    <w:rsid w:val="009B610E"/>
    <w:rsid w:val="009B631A"/>
    <w:rsid w:val="009B63CD"/>
    <w:rsid w:val="009B65F6"/>
    <w:rsid w:val="009B6E14"/>
    <w:rsid w:val="009B6F84"/>
    <w:rsid w:val="009B6FA4"/>
    <w:rsid w:val="009B757F"/>
    <w:rsid w:val="009B7B48"/>
    <w:rsid w:val="009B7F54"/>
    <w:rsid w:val="009C00DC"/>
    <w:rsid w:val="009C05CF"/>
    <w:rsid w:val="009C0BAD"/>
    <w:rsid w:val="009C0BF1"/>
    <w:rsid w:val="009C0EDA"/>
    <w:rsid w:val="009C0FAA"/>
    <w:rsid w:val="009C1750"/>
    <w:rsid w:val="009C1884"/>
    <w:rsid w:val="009C18A9"/>
    <w:rsid w:val="009C18D9"/>
    <w:rsid w:val="009C1C0B"/>
    <w:rsid w:val="009C1CF1"/>
    <w:rsid w:val="009C1F28"/>
    <w:rsid w:val="009C1F96"/>
    <w:rsid w:val="009C1FD7"/>
    <w:rsid w:val="009C2094"/>
    <w:rsid w:val="009C221C"/>
    <w:rsid w:val="009C222B"/>
    <w:rsid w:val="009C2296"/>
    <w:rsid w:val="009C249C"/>
    <w:rsid w:val="009C26CB"/>
    <w:rsid w:val="009C26EB"/>
    <w:rsid w:val="009C287D"/>
    <w:rsid w:val="009C2DBC"/>
    <w:rsid w:val="009C2E0C"/>
    <w:rsid w:val="009C2E52"/>
    <w:rsid w:val="009C300B"/>
    <w:rsid w:val="009C3104"/>
    <w:rsid w:val="009C3424"/>
    <w:rsid w:val="009C3668"/>
    <w:rsid w:val="009C384D"/>
    <w:rsid w:val="009C3B80"/>
    <w:rsid w:val="009C3BF2"/>
    <w:rsid w:val="009C3C30"/>
    <w:rsid w:val="009C3D13"/>
    <w:rsid w:val="009C3EEE"/>
    <w:rsid w:val="009C410B"/>
    <w:rsid w:val="009C4143"/>
    <w:rsid w:val="009C4538"/>
    <w:rsid w:val="009C454B"/>
    <w:rsid w:val="009C45AC"/>
    <w:rsid w:val="009C4799"/>
    <w:rsid w:val="009C47D9"/>
    <w:rsid w:val="009C4B64"/>
    <w:rsid w:val="009C4BEA"/>
    <w:rsid w:val="009C4D6C"/>
    <w:rsid w:val="009C4EEA"/>
    <w:rsid w:val="009C55A9"/>
    <w:rsid w:val="009C5BC6"/>
    <w:rsid w:val="009C638D"/>
    <w:rsid w:val="009C64AE"/>
    <w:rsid w:val="009C650E"/>
    <w:rsid w:val="009C65FC"/>
    <w:rsid w:val="009C6998"/>
    <w:rsid w:val="009C6A96"/>
    <w:rsid w:val="009C6C2E"/>
    <w:rsid w:val="009C6D0A"/>
    <w:rsid w:val="009C6DB2"/>
    <w:rsid w:val="009C6DC2"/>
    <w:rsid w:val="009C7562"/>
    <w:rsid w:val="009C79C6"/>
    <w:rsid w:val="009C7EB6"/>
    <w:rsid w:val="009C7F5B"/>
    <w:rsid w:val="009D001D"/>
    <w:rsid w:val="009D01EB"/>
    <w:rsid w:val="009D0255"/>
    <w:rsid w:val="009D0470"/>
    <w:rsid w:val="009D04E4"/>
    <w:rsid w:val="009D04FB"/>
    <w:rsid w:val="009D0B24"/>
    <w:rsid w:val="009D0E06"/>
    <w:rsid w:val="009D0F1E"/>
    <w:rsid w:val="009D10AD"/>
    <w:rsid w:val="009D1203"/>
    <w:rsid w:val="009D1332"/>
    <w:rsid w:val="009D134D"/>
    <w:rsid w:val="009D18DB"/>
    <w:rsid w:val="009D19D1"/>
    <w:rsid w:val="009D1A73"/>
    <w:rsid w:val="009D1B63"/>
    <w:rsid w:val="009D1D36"/>
    <w:rsid w:val="009D1DB6"/>
    <w:rsid w:val="009D1F21"/>
    <w:rsid w:val="009D2396"/>
    <w:rsid w:val="009D242B"/>
    <w:rsid w:val="009D2888"/>
    <w:rsid w:val="009D2A64"/>
    <w:rsid w:val="009D2BF9"/>
    <w:rsid w:val="009D2EE5"/>
    <w:rsid w:val="009D31C7"/>
    <w:rsid w:val="009D3EB1"/>
    <w:rsid w:val="009D4478"/>
    <w:rsid w:val="009D467C"/>
    <w:rsid w:val="009D489B"/>
    <w:rsid w:val="009D4963"/>
    <w:rsid w:val="009D49BC"/>
    <w:rsid w:val="009D4C52"/>
    <w:rsid w:val="009D4F91"/>
    <w:rsid w:val="009D51A5"/>
    <w:rsid w:val="009D5451"/>
    <w:rsid w:val="009D5485"/>
    <w:rsid w:val="009D5884"/>
    <w:rsid w:val="009D5896"/>
    <w:rsid w:val="009D5C9D"/>
    <w:rsid w:val="009D5D9F"/>
    <w:rsid w:val="009D619D"/>
    <w:rsid w:val="009D6510"/>
    <w:rsid w:val="009D668A"/>
    <w:rsid w:val="009D6E3A"/>
    <w:rsid w:val="009D6E89"/>
    <w:rsid w:val="009D6F3C"/>
    <w:rsid w:val="009D6FE3"/>
    <w:rsid w:val="009D716F"/>
    <w:rsid w:val="009D71C1"/>
    <w:rsid w:val="009D7390"/>
    <w:rsid w:val="009D739A"/>
    <w:rsid w:val="009D7555"/>
    <w:rsid w:val="009D760D"/>
    <w:rsid w:val="009D76D5"/>
    <w:rsid w:val="009D77FF"/>
    <w:rsid w:val="009D7980"/>
    <w:rsid w:val="009D7C2F"/>
    <w:rsid w:val="009D7D96"/>
    <w:rsid w:val="009D7EEB"/>
    <w:rsid w:val="009D7EED"/>
    <w:rsid w:val="009D7F8B"/>
    <w:rsid w:val="009E007F"/>
    <w:rsid w:val="009E030C"/>
    <w:rsid w:val="009E04C1"/>
    <w:rsid w:val="009E0618"/>
    <w:rsid w:val="009E061F"/>
    <w:rsid w:val="009E0C02"/>
    <w:rsid w:val="009E0C9D"/>
    <w:rsid w:val="009E0CB0"/>
    <w:rsid w:val="009E0EE4"/>
    <w:rsid w:val="009E0EF2"/>
    <w:rsid w:val="009E0F45"/>
    <w:rsid w:val="009E118E"/>
    <w:rsid w:val="009E11C1"/>
    <w:rsid w:val="009E11D0"/>
    <w:rsid w:val="009E13FA"/>
    <w:rsid w:val="009E14A2"/>
    <w:rsid w:val="009E158E"/>
    <w:rsid w:val="009E1723"/>
    <w:rsid w:val="009E1933"/>
    <w:rsid w:val="009E1A2C"/>
    <w:rsid w:val="009E1FAF"/>
    <w:rsid w:val="009E2576"/>
    <w:rsid w:val="009E2871"/>
    <w:rsid w:val="009E28B3"/>
    <w:rsid w:val="009E2B2B"/>
    <w:rsid w:val="009E311F"/>
    <w:rsid w:val="009E33BB"/>
    <w:rsid w:val="009E3C0A"/>
    <w:rsid w:val="009E3C16"/>
    <w:rsid w:val="009E3C82"/>
    <w:rsid w:val="009E3F0B"/>
    <w:rsid w:val="009E3F0F"/>
    <w:rsid w:val="009E3F7C"/>
    <w:rsid w:val="009E4135"/>
    <w:rsid w:val="009E4488"/>
    <w:rsid w:val="009E4676"/>
    <w:rsid w:val="009E4B1C"/>
    <w:rsid w:val="009E4BA3"/>
    <w:rsid w:val="009E4EDD"/>
    <w:rsid w:val="009E51D6"/>
    <w:rsid w:val="009E52DB"/>
    <w:rsid w:val="009E54FB"/>
    <w:rsid w:val="009E582C"/>
    <w:rsid w:val="009E583A"/>
    <w:rsid w:val="009E59DC"/>
    <w:rsid w:val="009E5A07"/>
    <w:rsid w:val="009E5B04"/>
    <w:rsid w:val="009E5B41"/>
    <w:rsid w:val="009E5C9B"/>
    <w:rsid w:val="009E5F1C"/>
    <w:rsid w:val="009E60FC"/>
    <w:rsid w:val="009E654C"/>
    <w:rsid w:val="009E686E"/>
    <w:rsid w:val="009E69EE"/>
    <w:rsid w:val="009E6B7D"/>
    <w:rsid w:val="009E6B8D"/>
    <w:rsid w:val="009E6BBD"/>
    <w:rsid w:val="009E6E48"/>
    <w:rsid w:val="009E6E95"/>
    <w:rsid w:val="009E7516"/>
    <w:rsid w:val="009E7756"/>
    <w:rsid w:val="009E7EEE"/>
    <w:rsid w:val="009E7EF3"/>
    <w:rsid w:val="009E7F68"/>
    <w:rsid w:val="009E7FB7"/>
    <w:rsid w:val="009E7FED"/>
    <w:rsid w:val="009F0247"/>
    <w:rsid w:val="009F047C"/>
    <w:rsid w:val="009F0492"/>
    <w:rsid w:val="009F0995"/>
    <w:rsid w:val="009F0BFB"/>
    <w:rsid w:val="009F1516"/>
    <w:rsid w:val="009F1AB9"/>
    <w:rsid w:val="009F1BCC"/>
    <w:rsid w:val="009F1D1C"/>
    <w:rsid w:val="009F1F2C"/>
    <w:rsid w:val="009F22C1"/>
    <w:rsid w:val="009F2430"/>
    <w:rsid w:val="009F256E"/>
    <w:rsid w:val="009F25A1"/>
    <w:rsid w:val="009F2804"/>
    <w:rsid w:val="009F29A6"/>
    <w:rsid w:val="009F30BE"/>
    <w:rsid w:val="009F3182"/>
    <w:rsid w:val="009F37B7"/>
    <w:rsid w:val="009F39CF"/>
    <w:rsid w:val="009F3A25"/>
    <w:rsid w:val="009F3C4E"/>
    <w:rsid w:val="009F3EA2"/>
    <w:rsid w:val="009F402E"/>
    <w:rsid w:val="009F425A"/>
    <w:rsid w:val="009F44DB"/>
    <w:rsid w:val="009F454D"/>
    <w:rsid w:val="009F45E2"/>
    <w:rsid w:val="009F47BF"/>
    <w:rsid w:val="009F493D"/>
    <w:rsid w:val="009F5118"/>
    <w:rsid w:val="009F53A6"/>
    <w:rsid w:val="009F57D7"/>
    <w:rsid w:val="009F57DF"/>
    <w:rsid w:val="009F583B"/>
    <w:rsid w:val="009F59A8"/>
    <w:rsid w:val="009F5A9C"/>
    <w:rsid w:val="009F5E11"/>
    <w:rsid w:val="009F5E79"/>
    <w:rsid w:val="009F5FED"/>
    <w:rsid w:val="009F605A"/>
    <w:rsid w:val="009F60E3"/>
    <w:rsid w:val="009F61BA"/>
    <w:rsid w:val="009F6249"/>
    <w:rsid w:val="009F658A"/>
    <w:rsid w:val="009F6659"/>
    <w:rsid w:val="009F6748"/>
    <w:rsid w:val="009F67DB"/>
    <w:rsid w:val="009F6A6E"/>
    <w:rsid w:val="009F6B67"/>
    <w:rsid w:val="009F6C98"/>
    <w:rsid w:val="009F6DB4"/>
    <w:rsid w:val="009F6E8C"/>
    <w:rsid w:val="009F6F15"/>
    <w:rsid w:val="009F6F23"/>
    <w:rsid w:val="009F7352"/>
    <w:rsid w:val="009F7532"/>
    <w:rsid w:val="009F77EE"/>
    <w:rsid w:val="009F7957"/>
    <w:rsid w:val="009F7973"/>
    <w:rsid w:val="009F7A10"/>
    <w:rsid w:val="009F7AEF"/>
    <w:rsid w:val="009F7AF2"/>
    <w:rsid w:val="009F7D14"/>
    <w:rsid w:val="00A00643"/>
    <w:rsid w:val="00A006E6"/>
    <w:rsid w:val="00A00762"/>
    <w:rsid w:val="00A00877"/>
    <w:rsid w:val="00A008F4"/>
    <w:rsid w:val="00A00B70"/>
    <w:rsid w:val="00A00C97"/>
    <w:rsid w:val="00A00CE4"/>
    <w:rsid w:val="00A00DCB"/>
    <w:rsid w:val="00A00EE3"/>
    <w:rsid w:val="00A00F0B"/>
    <w:rsid w:val="00A00F61"/>
    <w:rsid w:val="00A0113F"/>
    <w:rsid w:val="00A0124B"/>
    <w:rsid w:val="00A01633"/>
    <w:rsid w:val="00A016EB"/>
    <w:rsid w:val="00A017B4"/>
    <w:rsid w:val="00A017F7"/>
    <w:rsid w:val="00A01A21"/>
    <w:rsid w:val="00A01AAC"/>
    <w:rsid w:val="00A023C5"/>
    <w:rsid w:val="00A02792"/>
    <w:rsid w:val="00A02816"/>
    <w:rsid w:val="00A02DF2"/>
    <w:rsid w:val="00A03132"/>
    <w:rsid w:val="00A0317D"/>
    <w:rsid w:val="00A03434"/>
    <w:rsid w:val="00A0369F"/>
    <w:rsid w:val="00A03957"/>
    <w:rsid w:val="00A039C8"/>
    <w:rsid w:val="00A03A63"/>
    <w:rsid w:val="00A03AE6"/>
    <w:rsid w:val="00A03B75"/>
    <w:rsid w:val="00A03D28"/>
    <w:rsid w:val="00A03EBA"/>
    <w:rsid w:val="00A03ED5"/>
    <w:rsid w:val="00A03FBC"/>
    <w:rsid w:val="00A0414F"/>
    <w:rsid w:val="00A0450B"/>
    <w:rsid w:val="00A048AA"/>
    <w:rsid w:val="00A048FF"/>
    <w:rsid w:val="00A05443"/>
    <w:rsid w:val="00A054AF"/>
    <w:rsid w:val="00A054B7"/>
    <w:rsid w:val="00A058B4"/>
    <w:rsid w:val="00A059B0"/>
    <w:rsid w:val="00A06173"/>
    <w:rsid w:val="00A061AA"/>
    <w:rsid w:val="00A06267"/>
    <w:rsid w:val="00A063CC"/>
    <w:rsid w:val="00A064EB"/>
    <w:rsid w:val="00A06870"/>
    <w:rsid w:val="00A06A0E"/>
    <w:rsid w:val="00A06AE8"/>
    <w:rsid w:val="00A06C5F"/>
    <w:rsid w:val="00A07021"/>
    <w:rsid w:val="00A073F9"/>
    <w:rsid w:val="00A0750F"/>
    <w:rsid w:val="00A077D4"/>
    <w:rsid w:val="00A07807"/>
    <w:rsid w:val="00A0782E"/>
    <w:rsid w:val="00A079E1"/>
    <w:rsid w:val="00A07AB5"/>
    <w:rsid w:val="00A07B09"/>
    <w:rsid w:val="00A07C0B"/>
    <w:rsid w:val="00A07E46"/>
    <w:rsid w:val="00A07EBB"/>
    <w:rsid w:val="00A10082"/>
    <w:rsid w:val="00A1008C"/>
    <w:rsid w:val="00A100D3"/>
    <w:rsid w:val="00A101AD"/>
    <w:rsid w:val="00A102D5"/>
    <w:rsid w:val="00A1042F"/>
    <w:rsid w:val="00A106B8"/>
    <w:rsid w:val="00A10713"/>
    <w:rsid w:val="00A1087F"/>
    <w:rsid w:val="00A10913"/>
    <w:rsid w:val="00A10CD9"/>
    <w:rsid w:val="00A10FA9"/>
    <w:rsid w:val="00A11271"/>
    <w:rsid w:val="00A11566"/>
    <w:rsid w:val="00A115F1"/>
    <w:rsid w:val="00A11605"/>
    <w:rsid w:val="00A1163A"/>
    <w:rsid w:val="00A12350"/>
    <w:rsid w:val="00A123F5"/>
    <w:rsid w:val="00A1252D"/>
    <w:rsid w:val="00A12649"/>
    <w:rsid w:val="00A12C33"/>
    <w:rsid w:val="00A12DE0"/>
    <w:rsid w:val="00A12F45"/>
    <w:rsid w:val="00A13034"/>
    <w:rsid w:val="00A13145"/>
    <w:rsid w:val="00A132A8"/>
    <w:rsid w:val="00A133F3"/>
    <w:rsid w:val="00A134D6"/>
    <w:rsid w:val="00A1350A"/>
    <w:rsid w:val="00A13A52"/>
    <w:rsid w:val="00A13DAE"/>
    <w:rsid w:val="00A13F1D"/>
    <w:rsid w:val="00A13FD6"/>
    <w:rsid w:val="00A14317"/>
    <w:rsid w:val="00A14461"/>
    <w:rsid w:val="00A145F5"/>
    <w:rsid w:val="00A145FD"/>
    <w:rsid w:val="00A1460E"/>
    <w:rsid w:val="00A1466D"/>
    <w:rsid w:val="00A146E0"/>
    <w:rsid w:val="00A14922"/>
    <w:rsid w:val="00A14CE2"/>
    <w:rsid w:val="00A14E50"/>
    <w:rsid w:val="00A14F02"/>
    <w:rsid w:val="00A15041"/>
    <w:rsid w:val="00A15253"/>
    <w:rsid w:val="00A152E0"/>
    <w:rsid w:val="00A153BA"/>
    <w:rsid w:val="00A159CC"/>
    <w:rsid w:val="00A15F01"/>
    <w:rsid w:val="00A15F1C"/>
    <w:rsid w:val="00A1604E"/>
    <w:rsid w:val="00A160A0"/>
    <w:rsid w:val="00A16922"/>
    <w:rsid w:val="00A16A25"/>
    <w:rsid w:val="00A16A65"/>
    <w:rsid w:val="00A16B4A"/>
    <w:rsid w:val="00A17091"/>
    <w:rsid w:val="00A170AF"/>
    <w:rsid w:val="00A170C2"/>
    <w:rsid w:val="00A170EA"/>
    <w:rsid w:val="00A17337"/>
    <w:rsid w:val="00A17347"/>
    <w:rsid w:val="00A1752D"/>
    <w:rsid w:val="00A1769C"/>
    <w:rsid w:val="00A17B61"/>
    <w:rsid w:val="00A17D8A"/>
    <w:rsid w:val="00A17E9E"/>
    <w:rsid w:val="00A2024F"/>
    <w:rsid w:val="00A204CD"/>
    <w:rsid w:val="00A2091E"/>
    <w:rsid w:val="00A20A49"/>
    <w:rsid w:val="00A20A51"/>
    <w:rsid w:val="00A20C70"/>
    <w:rsid w:val="00A21068"/>
    <w:rsid w:val="00A21106"/>
    <w:rsid w:val="00A2130F"/>
    <w:rsid w:val="00A2156C"/>
    <w:rsid w:val="00A2173C"/>
    <w:rsid w:val="00A2186E"/>
    <w:rsid w:val="00A21BC0"/>
    <w:rsid w:val="00A21D4D"/>
    <w:rsid w:val="00A21E83"/>
    <w:rsid w:val="00A21E95"/>
    <w:rsid w:val="00A21EE3"/>
    <w:rsid w:val="00A22195"/>
    <w:rsid w:val="00A2237B"/>
    <w:rsid w:val="00A22655"/>
    <w:rsid w:val="00A227D4"/>
    <w:rsid w:val="00A22888"/>
    <w:rsid w:val="00A2297B"/>
    <w:rsid w:val="00A231EB"/>
    <w:rsid w:val="00A23218"/>
    <w:rsid w:val="00A2364B"/>
    <w:rsid w:val="00A236B4"/>
    <w:rsid w:val="00A2380E"/>
    <w:rsid w:val="00A23BA6"/>
    <w:rsid w:val="00A23C38"/>
    <w:rsid w:val="00A23C96"/>
    <w:rsid w:val="00A23CB1"/>
    <w:rsid w:val="00A23FCF"/>
    <w:rsid w:val="00A24256"/>
    <w:rsid w:val="00A242FB"/>
    <w:rsid w:val="00A24662"/>
    <w:rsid w:val="00A24B35"/>
    <w:rsid w:val="00A24B39"/>
    <w:rsid w:val="00A24B65"/>
    <w:rsid w:val="00A24BB2"/>
    <w:rsid w:val="00A24FE1"/>
    <w:rsid w:val="00A25203"/>
    <w:rsid w:val="00A255A3"/>
    <w:rsid w:val="00A25664"/>
    <w:rsid w:val="00A2586D"/>
    <w:rsid w:val="00A25B84"/>
    <w:rsid w:val="00A25DB2"/>
    <w:rsid w:val="00A25EFF"/>
    <w:rsid w:val="00A2617C"/>
    <w:rsid w:val="00A261E9"/>
    <w:rsid w:val="00A2649F"/>
    <w:rsid w:val="00A264B1"/>
    <w:rsid w:val="00A264CB"/>
    <w:rsid w:val="00A2682A"/>
    <w:rsid w:val="00A26902"/>
    <w:rsid w:val="00A26A0B"/>
    <w:rsid w:val="00A26A31"/>
    <w:rsid w:val="00A26E61"/>
    <w:rsid w:val="00A27219"/>
    <w:rsid w:val="00A27391"/>
    <w:rsid w:val="00A27710"/>
    <w:rsid w:val="00A27766"/>
    <w:rsid w:val="00A277E4"/>
    <w:rsid w:val="00A27BC1"/>
    <w:rsid w:val="00A27E1C"/>
    <w:rsid w:val="00A27E64"/>
    <w:rsid w:val="00A2A236"/>
    <w:rsid w:val="00A30248"/>
    <w:rsid w:val="00A3031B"/>
    <w:rsid w:val="00A304A0"/>
    <w:rsid w:val="00A304CB"/>
    <w:rsid w:val="00A308D2"/>
    <w:rsid w:val="00A30A75"/>
    <w:rsid w:val="00A30CF7"/>
    <w:rsid w:val="00A30D74"/>
    <w:rsid w:val="00A30DEF"/>
    <w:rsid w:val="00A30EA6"/>
    <w:rsid w:val="00A30EB1"/>
    <w:rsid w:val="00A30F22"/>
    <w:rsid w:val="00A31143"/>
    <w:rsid w:val="00A3124B"/>
    <w:rsid w:val="00A3131D"/>
    <w:rsid w:val="00A31365"/>
    <w:rsid w:val="00A31917"/>
    <w:rsid w:val="00A3194F"/>
    <w:rsid w:val="00A31989"/>
    <w:rsid w:val="00A31B5F"/>
    <w:rsid w:val="00A323E8"/>
    <w:rsid w:val="00A326E7"/>
    <w:rsid w:val="00A329BA"/>
    <w:rsid w:val="00A32B77"/>
    <w:rsid w:val="00A32C23"/>
    <w:rsid w:val="00A32C40"/>
    <w:rsid w:val="00A32D0D"/>
    <w:rsid w:val="00A32EE3"/>
    <w:rsid w:val="00A32FE8"/>
    <w:rsid w:val="00A330DD"/>
    <w:rsid w:val="00A3338D"/>
    <w:rsid w:val="00A333EA"/>
    <w:rsid w:val="00A33CB4"/>
    <w:rsid w:val="00A33D9B"/>
    <w:rsid w:val="00A3419B"/>
    <w:rsid w:val="00A34362"/>
    <w:rsid w:val="00A3461E"/>
    <w:rsid w:val="00A346A9"/>
    <w:rsid w:val="00A34743"/>
    <w:rsid w:val="00A34880"/>
    <w:rsid w:val="00A34920"/>
    <w:rsid w:val="00A350EA"/>
    <w:rsid w:val="00A35587"/>
    <w:rsid w:val="00A358F0"/>
    <w:rsid w:val="00A35A99"/>
    <w:rsid w:val="00A35BA4"/>
    <w:rsid w:val="00A35C4B"/>
    <w:rsid w:val="00A35C94"/>
    <w:rsid w:val="00A35FC8"/>
    <w:rsid w:val="00A35FFC"/>
    <w:rsid w:val="00A36087"/>
    <w:rsid w:val="00A362D9"/>
    <w:rsid w:val="00A362E3"/>
    <w:rsid w:val="00A3631C"/>
    <w:rsid w:val="00A3641B"/>
    <w:rsid w:val="00A367AD"/>
    <w:rsid w:val="00A367FF"/>
    <w:rsid w:val="00A368D0"/>
    <w:rsid w:val="00A36935"/>
    <w:rsid w:val="00A36A6F"/>
    <w:rsid w:val="00A36ABC"/>
    <w:rsid w:val="00A36B8B"/>
    <w:rsid w:val="00A3714F"/>
    <w:rsid w:val="00A37154"/>
    <w:rsid w:val="00A37308"/>
    <w:rsid w:val="00A376D0"/>
    <w:rsid w:val="00A379F5"/>
    <w:rsid w:val="00A37FBC"/>
    <w:rsid w:val="00A400A5"/>
    <w:rsid w:val="00A401D2"/>
    <w:rsid w:val="00A40542"/>
    <w:rsid w:val="00A40551"/>
    <w:rsid w:val="00A405A3"/>
    <w:rsid w:val="00A40799"/>
    <w:rsid w:val="00A40BE8"/>
    <w:rsid w:val="00A40EBB"/>
    <w:rsid w:val="00A40EFD"/>
    <w:rsid w:val="00A4101D"/>
    <w:rsid w:val="00A410D8"/>
    <w:rsid w:val="00A4155D"/>
    <w:rsid w:val="00A41956"/>
    <w:rsid w:val="00A419E9"/>
    <w:rsid w:val="00A419F6"/>
    <w:rsid w:val="00A41B69"/>
    <w:rsid w:val="00A42133"/>
    <w:rsid w:val="00A42145"/>
    <w:rsid w:val="00A42B18"/>
    <w:rsid w:val="00A42BBF"/>
    <w:rsid w:val="00A42DF5"/>
    <w:rsid w:val="00A42E31"/>
    <w:rsid w:val="00A42E84"/>
    <w:rsid w:val="00A431A4"/>
    <w:rsid w:val="00A43493"/>
    <w:rsid w:val="00A43696"/>
    <w:rsid w:val="00A436E3"/>
    <w:rsid w:val="00A4387E"/>
    <w:rsid w:val="00A43A43"/>
    <w:rsid w:val="00A43AE5"/>
    <w:rsid w:val="00A43B68"/>
    <w:rsid w:val="00A44131"/>
    <w:rsid w:val="00A44631"/>
    <w:rsid w:val="00A44742"/>
    <w:rsid w:val="00A4489B"/>
    <w:rsid w:val="00A44B0E"/>
    <w:rsid w:val="00A44B77"/>
    <w:rsid w:val="00A44BE6"/>
    <w:rsid w:val="00A44BFC"/>
    <w:rsid w:val="00A44C2E"/>
    <w:rsid w:val="00A44D4F"/>
    <w:rsid w:val="00A44EDA"/>
    <w:rsid w:val="00A45410"/>
    <w:rsid w:val="00A4553F"/>
    <w:rsid w:val="00A455F4"/>
    <w:rsid w:val="00A456CD"/>
    <w:rsid w:val="00A45740"/>
    <w:rsid w:val="00A45876"/>
    <w:rsid w:val="00A45C83"/>
    <w:rsid w:val="00A45D0E"/>
    <w:rsid w:val="00A45FBD"/>
    <w:rsid w:val="00A45FC5"/>
    <w:rsid w:val="00A46058"/>
    <w:rsid w:val="00A46207"/>
    <w:rsid w:val="00A46377"/>
    <w:rsid w:val="00A4648E"/>
    <w:rsid w:val="00A46577"/>
    <w:rsid w:val="00A469E6"/>
    <w:rsid w:val="00A46A70"/>
    <w:rsid w:val="00A46ABB"/>
    <w:rsid w:val="00A46CB5"/>
    <w:rsid w:val="00A46D46"/>
    <w:rsid w:val="00A46E22"/>
    <w:rsid w:val="00A4711F"/>
    <w:rsid w:val="00A471BE"/>
    <w:rsid w:val="00A471F3"/>
    <w:rsid w:val="00A47481"/>
    <w:rsid w:val="00A4787D"/>
    <w:rsid w:val="00A47A79"/>
    <w:rsid w:val="00A47EED"/>
    <w:rsid w:val="00A47FB7"/>
    <w:rsid w:val="00A500B1"/>
    <w:rsid w:val="00A50154"/>
    <w:rsid w:val="00A501BC"/>
    <w:rsid w:val="00A501FC"/>
    <w:rsid w:val="00A50381"/>
    <w:rsid w:val="00A5038A"/>
    <w:rsid w:val="00A503E4"/>
    <w:rsid w:val="00A505B9"/>
    <w:rsid w:val="00A50697"/>
    <w:rsid w:val="00A506CD"/>
    <w:rsid w:val="00A50A30"/>
    <w:rsid w:val="00A50CCE"/>
    <w:rsid w:val="00A50E48"/>
    <w:rsid w:val="00A51494"/>
    <w:rsid w:val="00A514E2"/>
    <w:rsid w:val="00A51B0A"/>
    <w:rsid w:val="00A51F7F"/>
    <w:rsid w:val="00A52001"/>
    <w:rsid w:val="00A52217"/>
    <w:rsid w:val="00A5225F"/>
    <w:rsid w:val="00A5257D"/>
    <w:rsid w:val="00A526F3"/>
    <w:rsid w:val="00A5274B"/>
    <w:rsid w:val="00A5287F"/>
    <w:rsid w:val="00A52ACA"/>
    <w:rsid w:val="00A52D24"/>
    <w:rsid w:val="00A52D2F"/>
    <w:rsid w:val="00A52D6F"/>
    <w:rsid w:val="00A531F0"/>
    <w:rsid w:val="00A5334F"/>
    <w:rsid w:val="00A533AB"/>
    <w:rsid w:val="00A53445"/>
    <w:rsid w:val="00A53516"/>
    <w:rsid w:val="00A53526"/>
    <w:rsid w:val="00A5369A"/>
    <w:rsid w:val="00A538DB"/>
    <w:rsid w:val="00A53C44"/>
    <w:rsid w:val="00A5417B"/>
    <w:rsid w:val="00A5469F"/>
    <w:rsid w:val="00A5475D"/>
    <w:rsid w:val="00A5552F"/>
    <w:rsid w:val="00A557C5"/>
    <w:rsid w:val="00A55BE3"/>
    <w:rsid w:val="00A55C3F"/>
    <w:rsid w:val="00A55CC6"/>
    <w:rsid w:val="00A55CE3"/>
    <w:rsid w:val="00A55EEA"/>
    <w:rsid w:val="00A55F7E"/>
    <w:rsid w:val="00A56191"/>
    <w:rsid w:val="00A56547"/>
    <w:rsid w:val="00A5665D"/>
    <w:rsid w:val="00A5685D"/>
    <w:rsid w:val="00A56895"/>
    <w:rsid w:val="00A56AF9"/>
    <w:rsid w:val="00A570F7"/>
    <w:rsid w:val="00A57141"/>
    <w:rsid w:val="00A57231"/>
    <w:rsid w:val="00A57691"/>
    <w:rsid w:val="00A57B0E"/>
    <w:rsid w:val="00A57B64"/>
    <w:rsid w:val="00A57D33"/>
    <w:rsid w:val="00A57DB7"/>
    <w:rsid w:val="00A57ED7"/>
    <w:rsid w:val="00A57EF8"/>
    <w:rsid w:val="00A600AC"/>
    <w:rsid w:val="00A600D9"/>
    <w:rsid w:val="00A600EA"/>
    <w:rsid w:val="00A602EF"/>
    <w:rsid w:val="00A606BF"/>
    <w:rsid w:val="00A608A6"/>
    <w:rsid w:val="00A609D4"/>
    <w:rsid w:val="00A61063"/>
    <w:rsid w:val="00A61379"/>
    <w:rsid w:val="00A61506"/>
    <w:rsid w:val="00A61547"/>
    <w:rsid w:val="00A617EA"/>
    <w:rsid w:val="00A6192A"/>
    <w:rsid w:val="00A61CCA"/>
    <w:rsid w:val="00A61EA8"/>
    <w:rsid w:val="00A61F05"/>
    <w:rsid w:val="00A61FAF"/>
    <w:rsid w:val="00A62098"/>
    <w:rsid w:val="00A62560"/>
    <w:rsid w:val="00A62758"/>
    <w:rsid w:val="00A627E8"/>
    <w:rsid w:val="00A62C2F"/>
    <w:rsid w:val="00A63234"/>
    <w:rsid w:val="00A63236"/>
    <w:rsid w:val="00A63347"/>
    <w:rsid w:val="00A6356D"/>
    <w:rsid w:val="00A635D0"/>
    <w:rsid w:val="00A6360C"/>
    <w:rsid w:val="00A63BBF"/>
    <w:rsid w:val="00A63DC3"/>
    <w:rsid w:val="00A6418E"/>
    <w:rsid w:val="00A64333"/>
    <w:rsid w:val="00A643BC"/>
    <w:rsid w:val="00A646F3"/>
    <w:rsid w:val="00A6482B"/>
    <w:rsid w:val="00A648C4"/>
    <w:rsid w:val="00A64A33"/>
    <w:rsid w:val="00A65083"/>
    <w:rsid w:val="00A65452"/>
    <w:rsid w:val="00A656F4"/>
    <w:rsid w:val="00A657F1"/>
    <w:rsid w:val="00A65936"/>
    <w:rsid w:val="00A659B7"/>
    <w:rsid w:val="00A65C5C"/>
    <w:rsid w:val="00A65D82"/>
    <w:rsid w:val="00A66025"/>
    <w:rsid w:val="00A6633D"/>
    <w:rsid w:val="00A66380"/>
    <w:rsid w:val="00A6641B"/>
    <w:rsid w:val="00A66490"/>
    <w:rsid w:val="00A664C9"/>
    <w:rsid w:val="00A664E5"/>
    <w:rsid w:val="00A66B44"/>
    <w:rsid w:val="00A66D15"/>
    <w:rsid w:val="00A66DDC"/>
    <w:rsid w:val="00A66DE9"/>
    <w:rsid w:val="00A66E92"/>
    <w:rsid w:val="00A670DD"/>
    <w:rsid w:val="00A670E2"/>
    <w:rsid w:val="00A6767D"/>
    <w:rsid w:val="00A6779A"/>
    <w:rsid w:val="00A67880"/>
    <w:rsid w:val="00A67DA0"/>
    <w:rsid w:val="00A67F9B"/>
    <w:rsid w:val="00A7004C"/>
    <w:rsid w:val="00A70347"/>
    <w:rsid w:val="00A7036F"/>
    <w:rsid w:val="00A703AF"/>
    <w:rsid w:val="00A7055E"/>
    <w:rsid w:val="00A7070C"/>
    <w:rsid w:val="00A707C8"/>
    <w:rsid w:val="00A70CA0"/>
    <w:rsid w:val="00A70EC2"/>
    <w:rsid w:val="00A71068"/>
    <w:rsid w:val="00A7112D"/>
    <w:rsid w:val="00A7130D"/>
    <w:rsid w:val="00A71597"/>
    <w:rsid w:val="00A71745"/>
    <w:rsid w:val="00A717B0"/>
    <w:rsid w:val="00A71A48"/>
    <w:rsid w:val="00A71F45"/>
    <w:rsid w:val="00A720DF"/>
    <w:rsid w:val="00A7211C"/>
    <w:rsid w:val="00A7212D"/>
    <w:rsid w:val="00A725BE"/>
    <w:rsid w:val="00A72642"/>
    <w:rsid w:val="00A7273D"/>
    <w:rsid w:val="00A72DD7"/>
    <w:rsid w:val="00A731B3"/>
    <w:rsid w:val="00A7326E"/>
    <w:rsid w:val="00A734BE"/>
    <w:rsid w:val="00A73549"/>
    <w:rsid w:val="00A73E30"/>
    <w:rsid w:val="00A73E69"/>
    <w:rsid w:val="00A7400B"/>
    <w:rsid w:val="00A740B2"/>
    <w:rsid w:val="00A749F2"/>
    <w:rsid w:val="00A74B8C"/>
    <w:rsid w:val="00A74C10"/>
    <w:rsid w:val="00A74C3F"/>
    <w:rsid w:val="00A74D80"/>
    <w:rsid w:val="00A74F77"/>
    <w:rsid w:val="00A7520B"/>
    <w:rsid w:val="00A7533D"/>
    <w:rsid w:val="00A755E1"/>
    <w:rsid w:val="00A75662"/>
    <w:rsid w:val="00A757CC"/>
    <w:rsid w:val="00A7583D"/>
    <w:rsid w:val="00A75F2D"/>
    <w:rsid w:val="00A76058"/>
    <w:rsid w:val="00A761C2"/>
    <w:rsid w:val="00A7663F"/>
    <w:rsid w:val="00A76829"/>
    <w:rsid w:val="00A768FD"/>
    <w:rsid w:val="00A76DDB"/>
    <w:rsid w:val="00A7704F"/>
    <w:rsid w:val="00A77516"/>
    <w:rsid w:val="00A77523"/>
    <w:rsid w:val="00A778B5"/>
    <w:rsid w:val="00A779BF"/>
    <w:rsid w:val="00A77F22"/>
    <w:rsid w:val="00A77F2E"/>
    <w:rsid w:val="00A800CF"/>
    <w:rsid w:val="00A802DB"/>
    <w:rsid w:val="00A8047B"/>
    <w:rsid w:val="00A80513"/>
    <w:rsid w:val="00A80655"/>
    <w:rsid w:val="00A80A90"/>
    <w:rsid w:val="00A80C06"/>
    <w:rsid w:val="00A80D38"/>
    <w:rsid w:val="00A80D8A"/>
    <w:rsid w:val="00A80F6C"/>
    <w:rsid w:val="00A812A9"/>
    <w:rsid w:val="00A81466"/>
    <w:rsid w:val="00A8186D"/>
    <w:rsid w:val="00A818B9"/>
    <w:rsid w:val="00A81C9C"/>
    <w:rsid w:val="00A81CDD"/>
    <w:rsid w:val="00A81EFC"/>
    <w:rsid w:val="00A81FA7"/>
    <w:rsid w:val="00A81FB4"/>
    <w:rsid w:val="00A8227E"/>
    <w:rsid w:val="00A824E4"/>
    <w:rsid w:val="00A825A6"/>
    <w:rsid w:val="00A82663"/>
    <w:rsid w:val="00A82C12"/>
    <w:rsid w:val="00A82C9E"/>
    <w:rsid w:val="00A82E33"/>
    <w:rsid w:val="00A82EB8"/>
    <w:rsid w:val="00A83007"/>
    <w:rsid w:val="00A83372"/>
    <w:rsid w:val="00A83966"/>
    <w:rsid w:val="00A83998"/>
    <w:rsid w:val="00A84206"/>
    <w:rsid w:val="00A847AA"/>
    <w:rsid w:val="00A84BC8"/>
    <w:rsid w:val="00A84D6B"/>
    <w:rsid w:val="00A84DDF"/>
    <w:rsid w:val="00A84E2E"/>
    <w:rsid w:val="00A84FDB"/>
    <w:rsid w:val="00A8521C"/>
    <w:rsid w:val="00A85286"/>
    <w:rsid w:val="00A85470"/>
    <w:rsid w:val="00A8550A"/>
    <w:rsid w:val="00A85652"/>
    <w:rsid w:val="00A856C5"/>
    <w:rsid w:val="00A85897"/>
    <w:rsid w:val="00A859A2"/>
    <w:rsid w:val="00A85A10"/>
    <w:rsid w:val="00A85A5B"/>
    <w:rsid w:val="00A85AB9"/>
    <w:rsid w:val="00A85CCC"/>
    <w:rsid w:val="00A85F4B"/>
    <w:rsid w:val="00A8605D"/>
    <w:rsid w:val="00A861A7"/>
    <w:rsid w:val="00A8622F"/>
    <w:rsid w:val="00A86596"/>
    <w:rsid w:val="00A866AE"/>
    <w:rsid w:val="00A86BF9"/>
    <w:rsid w:val="00A86C54"/>
    <w:rsid w:val="00A86FFA"/>
    <w:rsid w:val="00A87001"/>
    <w:rsid w:val="00A87308"/>
    <w:rsid w:val="00A87345"/>
    <w:rsid w:val="00A87582"/>
    <w:rsid w:val="00A875A7"/>
    <w:rsid w:val="00A875D7"/>
    <w:rsid w:val="00A8789A"/>
    <w:rsid w:val="00A879C9"/>
    <w:rsid w:val="00A87B45"/>
    <w:rsid w:val="00A87BBB"/>
    <w:rsid w:val="00A87C44"/>
    <w:rsid w:val="00A87E7A"/>
    <w:rsid w:val="00A87E80"/>
    <w:rsid w:val="00A902D5"/>
    <w:rsid w:val="00A90357"/>
    <w:rsid w:val="00A904DC"/>
    <w:rsid w:val="00A90927"/>
    <w:rsid w:val="00A90B5C"/>
    <w:rsid w:val="00A91340"/>
    <w:rsid w:val="00A91561"/>
    <w:rsid w:val="00A915F9"/>
    <w:rsid w:val="00A91BE8"/>
    <w:rsid w:val="00A91E6B"/>
    <w:rsid w:val="00A91F6A"/>
    <w:rsid w:val="00A91F86"/>
    <w:rsid w:val="00A9208A"/>
    <w:rsid w:val="00A92827"/>
    <w:rsid w:val="00A92DA6"/>
    <w:rsid w:val="00A92F8E"/>
    <w:rsid w:val="00A9317C"/>
    <w:rsid w:val="00A93586"/>
    <w:rsid w:val="00A935C9"/>
    <w:rsid w:val="00A936A1"/>
    <w:rsid w:val="00A9370D"/>
    <w:rsid w:val="00A937AB"/>
    <w:rsid w:val="00A93974"/>
    <w:rsid w:val="00A93A62"/>
    <w:rsid w:val="00A93A90"/>
    <w:rsid w:val="00A93AA6"/>
    <w:rsid w:val="00A93B73"/>
    <w:rsid w:val="00A93CAD"/>
    <w:rsid w:val="00A93E2E"/>
    <w:rsid w:val="00A93F86"/>
    <w:rsid w:val="00A9402C"/>
    <w:rsid w:val="00A94094"/>
    <w:rsid w:val="00A940A6"/>
    <w:rsid w:val="00A941A2"/>
    <w:rsid w:val="00A946A2"/>
    <w:rsid w:val="00A946FA"/>
    <w:rsid w:val="00A9474C"/>
    <w:rsid w:val="00A947E5"/>
    <w:rsid w:val="00A94D77"/>
    <w:rsid w:val="00A950B6"/>
    <w:rsid w:val="00A95713"/>
    <w:rsid w:val="00A95985"/>
    <w:rsid w:val="00A959F1"/>
    <w:rsid w:val="00A95B5C"/>
    <w:rsid w:val="00A95B9E"/>
    <w:rsid w:val="00A95D12"/>
    <w:rsid w:val="00A95E4F"/>
    <w:rsid w:val="00A95E82"/>
    <w:rsid w:val="00A9671E"/>
    <w:rsid w:val="00A96A97"/>
    <w:rsid w:val="00A96BC0"/>
    <w:rsid w:val="00A96FD6"/>
    <w:rsid w:val="00A970B8"/>
    <w:rsid w:val="00A970E2"/>
    <w:rsid w:val="00A97324"/>
    <w:rsid w:val="00A97522"/>
    <w:rsid w:val="00A975DA"/>
    <w:rsid w:val="00A977C5"/>
    <w:rsid w:val="00A978BB"/>
    <w:rsid w:val="00A97CD2"/>
    <w:rsid w:val="00A97DC3"/>
    <w:rsid w:val="00A97E0D"/>
    <w:rsid w:val="00A97EB4"/>
    <w:rsid w:val="00AA04B5"/>
    <w:rsid w:val="00AA04E6"/>
    <w:rsid w:val="00AA0513"/>
    <w:rsid w:val="00AA06B0"/>
    <w:rsid w:val="00AA0CF2"/>
    <w:rsid w:val="00AA0D2B"/>
    <w:rsid w:val="00AA0E33"/>
    <w:rsid w:val="00AA11EB"/>
    <w:rsid w:val="00AA15C3"/>
    <w:rsid w:val="00AA1ADB"/>
    <w:rsid w:val="00AA1C14"/>
    <w:rsid w:val="00AA1C3C"/>
    <w:rsid w:val="00AA1EC6"/>
    <w:rsid w:val="00AA1F15"/>
    <w:rsid w:val="00AA1FE2"/>
    <w:rsid w:val="00AA2037"/>
    <w:rsid w:val="00AA296F"/>
    <w:rsid w:val="00AA2C6B"/>
    <w:rsid w:val="00AA2DB3"/>
    <w:rsid w:val="00AA2E88"/>
    <w:rsid w:val="00AA2F9E"/>
    <w:rsid w:val="00AA315B"/>
    <w:rsid w:val="00AA348D"/>
    <w:rsid w:val="00AA3821"/>
    <w:rsid w:val="00AA3941"/>
    <w:rsid w:val="00AA3BC3"/>
    <w:rsid w:val="00AA4167"/>
    <w:rsid w:val="00AA420A"/>
    <w:rsid w:val="00AA4314"/>
    <w:rsid w:val="00AA43F5"/>
    <w:rsid w:val="00AA4691"/>
    <w:rsid w:val="00AA4AD1"/>
    <w:rsid w:val="00AA4B57"/>
    <w:rsid w:val="00AA4C4D"/>
    <w:rsid w:val="00AA4D4B"/>
    <w:rsid w:val="00AA51C2"/>
    <w:rsid w:val="00AA52A2"/>
    <w:rsid w:val="00AA52A8"/>
    <w:rsid w:val="00AA54A0"/>
    <w:rsid w:val="00AA5B1C"/>
    <w:rsid w:val="00AA5B49"/>
    <w:rsid w:val="00AA6017"/>
    <w:rsid w:val="00AA634E"/>
    <w:rsid w:val="00AA65F0"/>
    <w:rsid w:val="00AA66D8"/>
    <w:rsid w:val="00AA6744"/>
    <w:rsid w:val="00AA68C7"/>
    <w:rsid w:val="00AA6CE6"/>
    <w:rsid w:val="00AA6DCA"/>
    <w:rsid w:val="00AA6E06"/>
    <w:rsid w:val="00AA6F5C"/>
    <w:rsid w:val="00AA70A7"/>
    <w:rsid w:val="00AA7179"/>
    <w:rsid w:val="00AA7181"/>
    <w:rsid w:val="00AA72AE"/>
    <w:rsid w:val="00AA75CE"/>
    <w:rsid w:val="00AA780C"/>
    <w:rsid w:val="00AA7AC5"/>
    <w:rsid w:val="00AA7B2A"/>
    <w:rsid w:val="00AA7EC4"/>
    <w:rsid w:val="00AA7F93"/>
    <w:rsid w:val="00AAEECE"/>
    <w:rsid w:val="00AB0563"/>
    <w:rsid w:val="00AB07CB"/>
    <w:rsid w:val="00AB09EF"/>
    <w:rsid w:val="00AB0A52"/>
    <w:rsid w:val="00AB0D9E"/>
    <w:rsid w:val="00AB11E1"/>
    <w:rsid w:val="00AB14F8"/>
    <w:rsid w:val="00AB16D2"/>
    <w:rsid w:val="00AB1B22"/>
    <w:rsid w:val="00AB1CB0"/>
    <w:rsid w:val="00AB1E90"/>
    <w:rsid w:val="00AB1F10"/>
    <w:rsid w:val="00AB20CC"/>
    <w:rsid w:val="00AB2272"/>
    <w:rsid w:val="00AB22A1"/>
    <w:rsid w:val="00AB22D2"/>
    <w:rsid w:val="00AB22FC"/>
    <w:rsid w:val="00AB231C"/>
    <w:rsid w:val="00AB23C6"/>
    <w:rsid w:val="00AB23E2"/>
    <w:rsid w:val="00AB2600"/>
    <w:rsid w:val="00AB2779"/>
    <w:rsid w:val="00AB27CB"/>
    <w:rsid w:val="00AB2890"/>
    <w:rsid w:val="00AB2BDE"/>
    <w:rsid w:val="00AB2F99"/>
    <w:rsid w:val="00AB32E0"/>
    <w:rsid w:val="00AB37B2"/>
    <w:rsid w:val="00AB3828"/>
    <w:rsid w:val="00AB3876"/>
    <w:rsid w:val="00AB3B10"/>
    <w:rsid w:val="00AB3BB9"/>
    <w:rsid w:val="00AB475F"/>
    <w:rsid w:val="00AB4A7D"/>
    <w:rsid w:val="00AB4DBA"/>
    <w:rsid w:val="00AB4E94"/>
    <w:rsid w:val="00AB5056"/>
    <w:rsid w:val="00AB51FD"/>
    <w:rsid w:val="00AB5337"/>
    <w:rsid w:val="00AB5361"/>
    <w:rsid w:val="00AB5451"/>
    <w:rsid w:val="00AB549C"/>
    <w:rsid w:val="00AB55A4"/>
    <w:rsid w:val="00AB56BC"/>
    <w:rsid w:val="00AB60CF"/>
    <w:rsid w:val="00AB6102"/>
    <w:rsid w:val="00AB6464"/>
    <w:rsid w:val="00AB6E23"/>
    <w:rsid w:val="00AB7087"/>
    <w:rsid w:val="00AB70C1"/>
    <w:rsid w:val="00AB714D"/>
    <w:rsid w:val="00AB77E1"/>
    <w:rsid w:val="00AB7A0E"/>
    <w:rsid w:val="00AB7D93"/>
    <w:rsid w:val="00AB7EAE"/>
    <w:rsid w:val="00AB7EF2"/>
    <w:rsid w:val="00AC0192"/>
    <w:rsid w:val="00AC029E"/>
    <w:rsid w:val="00AC0459"/>
    <w:rsid w:val="00AC049C"/>
    <w:rsid w:val="00AC068D"/>
    <w:rsid w:val="00AC0801"/>
    <w:rsid w:val="00AC09E1"/>
    <w:rsid w:val="00AC0B75"/>
    <w:rsid w:val="00AC0C55"/>
    <w:rsid w:val="00AC0D03"/>
    <w:rsid w:val="00AC134B"/>
    <w:rsid w:val="00AC170B"/>
    <w:rsid w:val="00AC1763"/>
    <w:rsid w:val="00AC179A"/>
    <w:rsid w:val="00AC180D"/>
    <w:rsid w:val="00AC184B"/>
    <w:rsid w:val="00AC18C6"/>
    <w:rsid w:val="00AC1C17"/>
    <w:rsid w:val="00AC1C44"/>
    <w:rsid w:val="00AC1EA5"/>
    <w:rsid w:val="00AC216E"/>
    <w:rsid w:val="00AC22A0"/>
    <w:rsid w:val="00AC230B"/>
    <w:rsid w:val="00AC2377"/>
    <w:rsid w:val="00AC24B5"/>
    <w:rsid w:val="00AC26F5"/>
    <w:rsid w:val="00AC2768"/>
    <w:rsid w:val="00AC27B8"/>
    <w:rsid w:val="00AC2DD3"/>
    <w:rsid w:val="00AC2EE5"/>
    <w:rsid w:val="00AC317D"/>
    <w:rsid w:val="00AC3192"/>
    <w:rsid w:val="00AC31B4"/>
    <w:rsid w:val="00AC3346"/>
    <w:rsid w:val="00AC355E"/>
    <w:rsid w:val="00AC386A"/>
    <w:rsid w:val="00AC416D"/>
    <w:rsid w:val="00AC42DE"/>
    <w:rsid w:val="00AC441A"/>
    <w:rsid w:val="00AC444C"/>
    <w:rsid w:val="00AC46C2"/>
    <w:rsid w:val="00AC47B7"/>
    <w:rsid w:val="00AC4848"/>
    <w:rsid w:val="00AC4A33"/>
    <w:rsid w:val="00AC4BCE"/>
    <w:rsid w:val="00AC4BF9"/>
    <w:rsid w:val="00AC5112"/>
    <w:rsid w:val="00AC526D"/>
    <w:rsid w:val="00AC55D4"/>
    <w:rsid w:val="00AC5603"/>
    <w:rsid w:val="00AC56D2"/>
    <w:rsid w:val="00AC587E"/>
    <w:rsid w:val="00AC5893"/>
    <w:rsid w:val="00AC597E"/>
    <w:rsid w:val="00AC59B7"/>
    <w:rsid w:val="00AC5AB2"/>
    <w:rsid w:val="00AC5B53"/>
    <w:rsid w:val="00AC5C7F"/>
    <w:rsid w:val="00AC5DCC"/>
    <w:rsid w:val="00AC5FCF"/>
    <w:rsid w:val="00AC621D"/>
    <w:rsid w:val="00AC682B"/>
    <w:rsid w:val="00AC6861"/>
    <w:rsid w:val="00AC6974"/>
    <w:rsid w:val="00AC6AF5"/>
    <w:rsid w:val="00AC6C34"/>
    <w:rsid w:val="00AC6E3C"/>
    <w:rsid w:val="00AC6F65"/>
    <w:rsid w:val="00AC70B3"/>
    <w:rsid w:val="00AC7136"/>
    <w:rsid w:val="00AC73C1"/>
    <w:rsid w:val="00AC75F2"/>
    <w:rsid w:val="00AC76A1"/>
    <w:rsid w:val="00AC78AA"/>
    <w:rsid w:val="00AD0270"/>
    <w:rsid w:val="00AD0307"/>
    <w:rsid w:val="00AD0510"/>
    <w:rsid w:val="00AD0A95"/>
    <w:rsid w:val="00AD0F4F"/>
    <w:rsid w:val="00AD0FF3"/>
    <w:rsid w:val="00AD1004"/>
    <w:rsid w:val="00AD13F4"/>
    <w:rsid w:val="00AD1418"/>
    <w:rsid w:val="00AD14AF"/>
    <w:rsid w:val="00AD14B4"/>
    <w:rsid w:val="00AD1602"/>
    <w:rsid w:val="00AD185E"/>
    <w:rsid w:val="00AD19D8"/>
    <w:rsid w:val="00AD19FB"/>
    <w:rsid w:val="00AD1F22"/>
    <w:rsid w:val="00AD2488"/>
    <w:rsid w:val="00AD2628"/>
    <w:rsid w:val="00AD2838"/>
    <w:rsid w:val="00AD28BF"/>
    <w:rsid w:val="00AD2957"/>
    <w:rsid w:val="00AD2A80"/>
    <w:rsid w:val="00AD2CCE"/>
    <w:rsid w:val="00AD3083"/>
    <w:rsid w:val="00AD34EB"/>
    <w:rsid w:val="00AD36E7"/>
    <w:rsid w:val="00AD3884"/>
    <w:rsid w:val="00AD39B6"/>
    <w:rsid w:val="00AD3B20"/>
    <w:rsid w:val="00AD3DFB"/>
    <w:rsid w:val="00AD4282"/>
    <w:rsid w:val="00AD4470"/>
    <w:rsid w:val="00AD45EF"/>
    <w:rsid w:val="00AD462F"/>
    <w:rsid w:val="00AD4A74"/>
    <w:rsid w:val="00AD4FE5"/>
    <w:rsid w:val="00AD52D2"/>
    <w:rsid w:val="00AD5A3C"/>
    <w:rsid w:val="00AD5B9A"/>
    <w:rsid w:val="00AD5BFE"/>
    <w:rsid w:val="00AD6220"/>
    <w:rsid w:val="00AD62D2"/>
    <w:rsid w:val="00AD6328"/>
    <w:rsid w:val="00AD640E"/>
    <w:rsid w:val="00AD65A7"/>
    <w:rsid w:val="00AD6628"/>
    <w:rsid w:val="00AD6700"/>
    <w:rsid w:val="00AD6A18"/>
    <w:rsid w:val="00AD6B12"/>
    <w:rsid w:val="00AD6B70"/>
    <w:rsid w:val="00AD6C5C"/>
    <w:rsid w:val="00AD6C8E"/>
    <w:rsid w:val="00AD6E72"/>
    <w:rsid w:val="00AD6FA8"/>
    <w:rsid w:val="00AD7107"/>
    <w:rsid w:val="00AD7138"/>
    <w:rsid w:val="00AD71C8"/>
    <w:rsid w:val="00AD7473"/>
    <w:rsid w:val="00AD74E9"/>
    <w:rsid w:val="00AD7862"/>
    <w:rsid w:val="00AD78D5"/>
    <w:rsid w:val="00AD7B15"/>
    <w:rsid w:val="00AD7C3E"/>
    <w:rsid w:val="00AE0167"/>
    <w:rsid w:val="00AE024C"/>
    <w:rsid w:val="00AE035D"/>
    <w:rsid w:val="00AE0681"/>
    <w:rsid w:val="00AE0708"/>
    <w:rsid w:val="00AE0894"/>
    <w:rsid w:val="00AE0C04"/>
    <w:rsid w:val="00AE0CC6"/>
    <w:rsid w:val="00AE0DF2"/>
    <w:rsid w:val="00AE0E6C"/>
    <w:rsid w:val="00AE0EED"/>
    <w:rsid w:val="00AE0F33"/>
    <w:rsid w:val="00AE10D8"/>
    <w:rsid w:val="00AE12A9"/>
    <w:rsid w:val="00AE13B6"/>
    <w:rsid w:val="00AE1572"/>
    <w:rsid w:val="00AE1598"/>
    <w:rsid w:val="00AE16B8"/>
    <w:rsid w:val="00AE17B6"/>
    <w:rsid w:val="00AE18B0"/>
    <w:rsid w:val="00AE18D7"/>
    <w:rsid w:val="00AE1A9B"/>
    <w:rsid w:val="00AE1E8A"/>
    <w:rsid w:val="00AE206E"/>
    <w:rsid w:val="00AE2109"/>
    <w:rsid w:val="00AE2167"/>
    <w:rsid w:val="00AE2467"/>
    <w:rsid w:val="00AE261A"/>
    <w:rsid w:val="00AE26B9"/>
    <w:rsid w:val="00AE2950"/>
    <w:rsid w:val="00AE2BFA"/>
    <w:rsid w:val="00AE2DC7"/>
    <w:rsid w:val="00AE2E18"/>
    <w:rsid w:val="00AE2FAA"/>
    <w:rsid w:val="00AE30D9"/>
    <w:rsid w:val="00AE35D2"/>
    <w:rsid w:val="00AE3C2E"/>
    <w:rsid w:val="00AE3D48"/>
    <w:rsid w:val="00AE41EB"/>
    <w:rsid w:val="00AE4208"/>
    <w:rsid w:val="00AE442A"/>
    <w:rsid w:val="00AE4491"/>
    <w:rsid w:val="00AE4640"/>
    <w:rsid w:val="00AE47BB"/>
    <w:rsid w:val="00AE4848"/>
    <w:rsid w:val="00AE5155"/>
    <w:rsid w:val="00AE51B4"/>
    <w:rsid w:val="00AE540F"/>
    <w:rsid w:val="00AE56AD"/>
    <w:rsid w:val="00AE56DE"/>
    <w:rsid w:val="00AE5994"/>
    <w:rsid w:val="00AE5ABF"/>
    <w:rsid w:val="00AE5E2B"/>
    <w:rsid w:val="00AE5F61"/>
    <w:rsid w:val="00AE5F7F"/>
    <w:rsid w:val="00AE5FF9"/>
    <w:rsid w:val="00AE618E"/>
    <w:rsid w:val="00AE62EA"/>
    <w:rsid w:val="00AE66B0"/>
    <w:rsid w:val="00AE69AD"/>
    <w:rsid w:val="00AE69D4"/>
    <w:rsid w:val="00AE6B14"/>
    <w:rsid w:val="00AE6C8E"/>
    <w:rsid w:val="00AE6CAC"/>
    <w:rsid w:val="00AE7253"/>
    <w:rsid w:val="00AE738D"/>
    <w:rsid w:val="00AE75D6"/>
    <w:rsid w:val="00AE7657"/>
    <w:rsid w:val="00AE76E6"/>
    <w:rsid w:val="00AE77A5"/>
    <w:rsid w:val="00AE7C4D"/>
    <w:rsid w:val="00AE7D70"/>
    <w:rsid w:val="00AE7E93"/>
    <w:rsid w:val="00AE7EE6"/>
    <w:rsid w:val="00AF0195"/>
    <w:rsid w:val="00AF03C2"/>
    <w:rsid w:val="00AF05CF"/>
    <w:rsid w:val="00AF0826"/>
    <w:rsid w:val="00AF08B5"/>
    <w:rsid w:val="00AF09FC"/>
    <w:rsid w:val="00AF0C76"/>
    <w:rsid w:val="00AF0E8B"/>
    <w:rsid w:val="00AF105C"/>
    <w:rsid w:val="00AF109C"/>
    <w:rsid w:val="00AF10B7"/>
    <w:rsid w:val="00AF10C4"/>
    <w:rsid w:val="00AF1117"/>
    <w:rsid w:val="00AF126D"/>
    <w:rsid w:val="00AF129C"/>
    <w:rsid w:val="00AF157A"/>
    <w:rsid w:val="00AF15F3"/>
    <w:rsid w:val="00AF16B7"/>
    <w:rsid w:val="00AF1751"/>
    <w:rsid w:val="00AF17FE"/>
    <w:rsid w:val="00AF18EA"/>
    <w:rsid w:val="00AF1960"/>
    <w:rsid w:val="00AF1A88"/>
    <w:rsid w:val="00AF1C22"/>
    <w:rsid w:val="00AF1C4A"/>
    <w:rsid w:val="00AF1D4D"/>
    <w:rsid w:val="00AF2176"/>
    <w:rsid w:val="00AF2A17"/>
    <w:rsid w:val="00AF2B55"/>
    <w:rsid w:val="00AF2C42"/>
    <w:rsid w:val="00AF2EC1"/>
    <w:rsid w:val="00AF335F"/>
    <w:rsid w:val="00AF365B"/>
    <w:rsid w:val="00AF370B"/>
    <w:rsid w:val="00AF3732"/>
    <w:rsid w:val="00AF3775"/>
    <w:rsid w:val="00AF3A4C"/>
    <w:rsid w:val="00AF3A8A"/>
    <w:rsid w:val="00AF3E01"/>
    <w:rsid w:val="00AF3F0C"/>
    <w:rsid w:val="00AF3FE5"/>
    <w:rsid w:val="00AF3FFA"/>
    <w:rsid w:val="00AF40D9"/>
    <w:rsid w:val="00AF417D"/>
    <w:rsid w:val="00AF42FA"/>
    <w:rsid w:val="00AF43CF"/>
    <w:rsid w:val="00AF481A"/>
    <w:rsid w:val="00AF48A1"/>
    <w:rsid w:val="00AF4A49"/>
    <w:rsid w:val="00AF4EE4"/>
    <w:rsid w:val="00AF5073"/>
    <w:rsid w:val="00AF5114"/>
    <w:rsid w:val="00AF512B"/>
    <w:rsid w:val="00AF548C"/>
    <w:rsid w:val="00AF5697"/>
    <w:rsid w:val="00AF5FA5"/>
    <w:rsid w:val="00AF60AA"/>
    <w:rsid w:val="00AF6342"/>
    <w:rsid w:val="00AF6877"/>
    <w:rsid w:val="00AF69CA"/>
    <w:rsid w:val="00AF6CC2"/>
    <w:rsid w:val="00AF6D3E"/>
    <w:rsid w:val="00AF6D6D"/>
    <w:rsid w:val="00AF7083"/>
    <w:rsid w:val="00AF71DB"/>
    <w:rsid w:val="00AF76E1"/>
    <w:rsid w:val="00AF7768"/>
    <w:rsid w:val="00AF7926"/>
    <w:rsid w:val="00AF7C4E"/>
    <w:rsid w:val="00AF7CBA"/>
    <w:rsid w:val="00B002C9"/>
    <w:rsid w:val="00B0036E"/>
    <w:rsid w:val="00B00CFA"/>
    <w:rsid w:val="00B00D12"/>
    <w:rsid w:val="00B00DA1"/>
    <w:rsid w:val="00B00E01"/>
    <w:rsid w:val="00B00E93"/>
    <w:rsid w:val="00B011EB"/>
    <w:rsid w:val="00B012A8"/>
    <w:rsid w:val="00B012BE"/>
    <w:rsid w:val="00B01378"/>
    <w:rsid w:val="00B017AF"/>
    <w:rsid w:val="00B0195A"/>
    <w:rsid w:val="00B01B95"/>
    <w:rsid w:val="00B01EA9"/>
    <w:rsid w:val="00B01FBF"/>
    <w:rsid w:val="00B02598"/>
    <w:rsid w:val="00B02E5D"/>
    <w:rsid w:val="00B031C7"/>
    <w:rsid w:val="00B03375"/>
    <w:rsid w:val="00B0360A"/>
    <w:rsid w:val="00B03622"/>
    <w:rsid w:val="00B036A0"/>
    <w:rsid w:val="00B03878"/>
    <w:rsid w:val="00B039CD"/>
    <w:rsid w:val="00B03D2F"/>
    <w:rsid w:val="00B042FA"/>
    <w:rsid w:val="00B045C8"/>
    <w:rsid w:val="00B047B3"/>
    <w:rsid w:val="00B04B00"/>
    <w:rsid w:val="00B04C2D"/>
    <w:rsid w:val="00B04CA8"/>
    <w:rsid w:val="00B04DA8"/>
    <w:rsid w:val="00B04DE6"/>
    <w:rsid w:val="00B04E50"/>
    <w:rsid w:val="00B04E8F"/>
    <w:rsid w:val="00B05447"/>
    <w:rsid w:val="00B056B8"/>
    <w:rsid w:val="00B057A2"/>
    <w:rsid w:val="00B05975"/>
    <w:rsid w:val="00B059CC"/>
    <w:rsid w:val="00B05B4B"/>
    <w:rsid w:val="00B05BD4"/>
    <w:rsid w:val="00B05CC8"/>
    <w:rsid w:val="00B05D3C"/>
    <w:rsid w:val="00B05FCE"/>
    <w:rsid w:val="00B06029"/>
    <w:rsid w:val="00B0611A"/>
    <w:rsid w:val="00B0639F"/>
    <w:rsid w:val="00B063E3"/>
    <w:rsid w:val="00B0675A"/>
    <w:rsid w:val="00B06953"/>
    <w:rsid w:val="00B069F0"/>
    <w:rsid w:val="00B06C2F"/>
    <w:rsid w:val="00B06E66"/>
    <w:rsid w:val="00B06FC7"/>
    <w:rsid w:val="00B0718D"/>
    <w:rsid w:val="00B0720E"/>
    <w:rsid w:val="00B077E4"/>
    <w:rsid w:val="00B07845"/>
    <w:rsid w:val="00B10242"/>
    <w:rsid w:val="00B103DB"/>
    <w:rsid w:val="00B103EF"/>
    <w:rsid w:val="00B10403"/>
    <w:rsid w:val="00B107B7"/>
    <w:rsid w:val="00B1091B"/>
    <w:rsid w:val="00B10B83"/>
    <w:rsid w:val="00B10BC3"/>
    <w:rsid w:val="00B10C52"/>
    <w:rsid w:val="00B10DC6"/>
    <w:rsid w:val="00B10F11"/>
    <w:rsid w:val="00B10F83"/>
    <w:rsid w:val="00B113A7"/>
    <w:rsid w:val="00B11466"/>
    <w:rsid w:val="00B1160A"/>
    <w:rsid w:val="00B11636"/>
    <w:rsid w:val="00B11A1E"/>
    <w:rsid w:val="00B11B0E"/>
    <w:rsid w:val="00B11F69"/>
    <w:rsid w:val="00B11FA2"/>
    <w:rsid w:val="00B11FE2"/>
    <w:rsid w:val="00B1249C"/>
    <w:rsid w:val="00B12752"/>
    <w:rsid w:val="00B12B85"/>
    <w:rsid w:val="00B12E51"/>
    <w:rsid w:val="00B13017"/>
    <w:rsid w:val="00B13068"/>
    <w:rsid w:val="00B131A8"/>
    <w:rsid w:val="00B13448"/>
    <w:rsid w:val="00B13813"/>
    <w:rsid w:val="00B13987"/>
    <w:rsid w:val="00B139EE"/>
    <w:rsid w:val="00B13AF3"/>
    <w:rsid w:val="00B13BB4"/>
    <w:rsid w:val="00B14089"/>
    <w:rsid w:val="00B14305"/>
    <w:rsid w:val="00B14362"/>
    <w:rsid w:val="00B144BD"/>
    <w:rsid w:val="00B145E4"/>
    <w:rsid w:val="00B14847"/>
    <w:rsid w:val="00B14890"/>
    <w:rsid w:val="00B148A4"/>
    <w:rsid w:val="00B14C06"/>
    <w:rsid w:val="00B14C12"/>
    <w:rsid w:val="00B14C22"/>
    <w:rsid w:val="00B14CA7"/>
    <w:rsid w:val="00B14DDA"/>
    <w:rsid w:val="00B14E1E"/>
    <w:rsid w:val="00B15012"/>
    <w:rsid w:val="00B1506F"/>
    <w:rsid w:val="00B150DF"/>
    <w:rsid w:val="00B1510C"/>
    <w:rsid w:val="00B15292"/>
    <w:rsid w:val="00B15416"/>
    <w:rsid w:val="00B15427"/>
    <w:rsid w:val="00B15447"/>
    <w:rsid w:val="00B1589B"/>
    <w:rsid w:val="00B1593F"/>
    <w:rsid w:val="00B159AD"/>
    <w:rsid w:val="00B15CA1"/>
    <w:rsid w:val="00B15DB6"/>
    <w:rsid w:val="00B16253"/>
    <w:rsid w:val="00B16636"/>
    <w:rsid w:val="00B16A76"/>
    <w:rsid w:val="00B16AE8"/>
    <w:rsid w:val="00B16C0F"/>
    <w:rsid w:val="00B1719D"/>
    <w:rsid w:val="00B17618"/>
    <w:rsid w:val="00B177F1"/>
    <w:rsid w:val="00B17A52"/>
    <w:rsid w:val="00B17DB1"/>
    <w:rsid w:val="00B17E0C"/>
    <w:rsid w:val="00B17E36"/>
    <w:rsid w:val="00B17ED2"/>
    <w:rsid w:val="00B2012C"/>
    <w:rsid w:val="00B202CC"/>
    <w:rsid w:val="00B206ED"/>
    <w:rsid w:val="00B20ACD"/>
    <w:rsid w:val="00B20B34"/>
    <w:rsid w:val="00B20F0F"/>
    <w:rsid w:val="00B210B5"/>
    <w:rsid w:val="00B21398"/>
    <w:rsid w:val="00B21761"/>
    <w:rsid w:val="00B21B99"/>
    <w:rsid w:val="00B21BCA"/>
    <w:rsid w:val="00B21F77"/>
    <w:rsid w:val="00B220DA"/>
    <w:rsid w:val="00B220F0"/>
    <w:rsid w:val="00B225CA"/>
    <w:rsid w:val="00B226E4"/>
    <w:rsid w:val="00B226EB"/>
    <w:rsid w:val="00B227A4"/>
    <w:rsid w:val="00B22A8E"/>
    <w:rsid w:val="00B22CFB"/>
    <w:rsid w:val="00B22E56"/>
    <w:rsid w:val="00B23147"/>
    <w:rsid w:val="00B231FF"/>
    <w:rsid w:val="00B232B4"/>
    <w:rsid w:val="00B23617"/>
    <w:rsid w:val="00B2366C"/>
    <w:rsid w:val="00B2382A"/>
    <w:rsid w:val="00B23A1B"/>
    <w:rsid w:val="00B23C98"/>
    <w:rsid w:val="00B23CFE"/>
    <w:rsid w:val="00B240E9"/>
    <w:rsid w:val="00B24302"/>
    <w:rsid w:val="00B24321"/>
    <w:rsid w:val="00B24417"/>
    <w:rsid w:val="00B24610"/>
    <w:rsid w:val="00B24649"/>
    <w:rsid w:val="00B24696"/>
    <w:rsid w:val="00B246B0"/>
    <w:rsid w:val="00B246E6"/>
    <w:rsid w:val="00B24716"/>
    <w:rsid w:val="00B24732"/>
    <w:rsid w:val="00B24754"/>
    <w:rsid w:val="00B24899"/>
    <w:rsid w:val="00B248B9"/>
    <w:rsid w:val="00B24E45"/>
    <w:rsid w:val="00B24FCC"/>
    <w:rsid w:val="00B2507D"/>
    <w:rsid w:val="00B2522D"/>
    <w:rsid w:val="00B252DE"/>
    <w:rsid w:val="00B25434"/>
    <w:rsid w:val="00B254B9"/>
    <w:rsid w:val="00B256D0"/>
    <w:rsid w:val="00B256D4"/>
    <w:rsid w:val="00B2595B"/>
    <w:rsid w:val="00B25A92"/>
    <w:rsid w:val="00B25B61"/>
    <w:rsid w:val="00B2607A"/>
    <w:rsid w:val="00B261A6"/>
    <w:rsid w:val="00B26278"/>
    <w:rsid w:val="00B26305"/>
    <w:rsid w:val="00B2636C"/>
    <w:rsid w:val="00B263AC"/>
    <w:rsid w:val="00B26AC6"/>
    <w:rsid w:val="00B26E4D"/>
    <w:rsid w:val="00B271F6"/>
    <w:rsid w:val="00B272B0"/>
    <w:rsid w:val="00B27357"/>
    <w:rsid w:val="00B27368"/>
    <w:rsid w:val="00B273FF"/>
    <w:rsid w:val="00B2769D"/>
    <w:rsid w:val="00B27775"/>
    <w:rsid w:val="00B27BE6"/>
    <w:rsid w:val="00B27CB6"/>
    <w:rsid w:val="00B30006"/>
    <w:rsid w:val="00B30081"/>
    <w:rsid w:val="00B3015A"/>
    <w:rsid w:val="00B30264"/>
    <w:rsid w:val="00B302C9"/>
    <w:rsid w:val="00B3035C"/>
    <w:rsid w:val="00B30364"/>
    <w:rsid w:val="00B30369"/>
    <w:rsid w:val="00B30718"/>
    <w:rsid w:val="00B30D9C"/>
    <w:rsid w:val="00B30EB3"/>
    <w:rsid w:val="00B30F57"/>
    <w:rsid w:val="00B31436"/>
    <w:rsid w:val="00B31A52"/>
    <w:rsid w:val="00B31D92"/>
    <w:rsid w:val="00B32161"/>
    <w:rsid w:val="00B321D9"/>
    <w:rsid w:val="00B323B4"/>
    <w:rsid w:val="00B32659"/>
    <w:rsid w:val="00B32CD0"/>
    <w:rsid w:val="00B32D00"/>
    <w:rsid w:val="00B332D8"/>
    <w:rsid w:val="00B33463"/>
    <w:rsid w:val="00B335E2"/>
    <w:rsid w:val="00B338D6"/>
    <w:rsid w:val="00B33B60"/>
    <w:rsid w:val="00B34017"/>
    <w:rsid w:val="00B340A1"/>
    <w:rsid w:val="00B342D5"/>
    <w:rsid w:val="00B34419"/>
    <w:rsid w:val="00B3472C"/>
    <w:rsid w:val="00B347E8"/>
    <w:rsid w:val="00B34B0B"/>
    <w:rsid w:val="00B34BB6"/>
    <w:rsid w:val="00B352A1"/>
    <w:rsid w:val="00B35313"/>
    <w:rsid w:val="00B35323"/>
    <w:rsid w:val="00B35462"/>
    <w:rsid w:val="00B354EF"/>
    <w:rsid w:val="00B3570B"/>
    <w:rsid w:val="00B35766"/>
    <w:rsid w:val="00B35998"/>
    <w:rsid w:val="00B35AB5"/>
    <w:rsid w:val="00B35AFE"/>
    <w:rsid w:val="00B35B0F"/>
    <w:rsid w:val="00B35DC9"/>
    <w:rsid w:val="00B35E17"/>
    <w:rsid w:val="00B35F71"/>
    <w:rsid w:val="00B3603D"/>
    <w:rsid w:val="00B361EA"/>
    <w:rsid w:val="00B365F3"/>
    <w:rsid w:val="00B367F3"/>
    <w:rsid w:val="00B3690F"/>
    <w:rsid w:val="00B36A41"/>
    <w:rsid w:val="00B36C61"/>
    <w:rsid w:val="00B36D0E"/>
    <w:rsid w:val="00B37010"/>
    <w:rsid w:val="00B37043"/>
    <w:rsid w:val="00B3715D"/>
    <w:rsid w:val="00B373A3"/>
    <w:rsid w:val="00B377D8"/>
    <w:rsid w:val="00B379DA"/>
    <w:rsid w:val="00B37A1E"/>
    <w:rsid w:val="00B37A92"/>
    <w:rsid w:val="00B4074C"/>
    <w:rsid w:val="00B40ABF"/>
    <w:rsid w:val="00B40B46"/>
    <w:rsid w:val="00B40BF4"/>
    <w:rsid w:val="00B40CBF"/>
    <w:rsid w:val="00B40D3C"/>
    <w:rsid w:val="00B4129F"/>
    <w:rsid w:val="00B416E6"/>
    <w:rsid w:val="00B417ED"/>
    <w:rsid w:val="00B41981"/>
    <w:rsid w:val="00B41A83"/>
    <w:rsid w:val="00B41B68"/>
    <w:rsid w:val="00B41C48"/>
    <w:rsid w:val="00B41C8A"/>
    <w:rsid w:val="00B42037"/>
    <w:rsid w:val="00B42214"/>
    <w:rsid w:val="00B4229E"/>
    <w:rsid w:val="00B424D1"/>
    <w:rsid w:val="00B42507"/>
    <w:rsid w:val="00B427C1"/>
    <w:rsid w:val="00B42AF5"/>
    <w:rsid w:val="00B42D8C"/>
    <w:rsid w:val="00B42EEE"/>
    <w:rsid w:val="00B43025"/>
    <w:rsid w:val="00B432F9"/>
    <w:rsid w:val="00B4354A"/>
    <w:rsid w:val="00B43674"/>
    <w:rsid w:val="00B43795"/>
    <w:rsid w:val="00B43D9D"/>
    <w:rsid w:val="00B43FBD"/>
    <w:rsid w:val="00B443D7"/>
    <w:rsid w:val="00B44453"/>
    <w:rsid w:val="00B444C8"/>
    <w:rsid w:val="00B44536"/>
    <w:rsid w:val="00B44684"/>
    <w:rsid w:val="00B4506D"/>
    <w:rsid w:val="00B45437"/>
    <w:rsid w:val="00B45A6A"/>
    <w:rsid w:val="00B45D5E"/>
    <w:rsid w:val="00B45DCE"/>
    <w:rsid w:val="00B45E7F"/>
    <w:rsid w:val="00B4617A"/>
    <w:rsid w:val="00B461F3"/>
    <w:rsid w:val="00B4631B"/>
    <w:rsid w:val="00B466EC"/>
    <w:rsid w:val="00B467FE"/>
    <w:rsid w:val="00B46971"/>
    <w:rsid w:val="00B46B0A"/>
    <w:rsid w:val="00B46DFE"/>
    <w:rsid w:val="00B4729C"/>
    <w:rsid w:val="00B47333"/>
    <w:rsid w:val="00B4757C"/>
    <w:rsid w:val="00B47865"/>
    <w:rsid w:val="00B478F3"/>
    <w:rsid w:val="00B47AB9"/>
    <w:rsid w:val="00B47F25"/>
    <w:rsid w:val="00B50075"/>
    <w:rsid w:val="00B501A2"/>
    <w:rsid w:val="00B5022A"/>
    <w:rsid w:val="00B50495"/>
    <w:rsid w:val="00B508FD"/>
    <w:rsid w:val="00B509E3"/>
    <w:rsid w:val="00B50B63"/>
    <w:rsid w:val="00B50EB6"/>
    <w:rsid w:val="00B51080"/>
    <w:rsid w:val="00B511EB"/>
    <w:rsid w:val="00B513A9"/>
    <w:rsid w:val="00B51534"/>
    <w:rsid w:val="00B51620"/>
    <w:rsid w:val="00B51A0E"/>
    <w:rsid w:val="00B51B53"/>
    <w:rsid w:val="00B51CA4"/>
    <w:rsid w:val="00B51D60"/>
    <w:rsid w:val="00B520F7"/>
    <w:rsid w:val="00B524E4"/>
    <w:rsid w:val="00B52532"/>
    <w:rsid w:val="00B526B0"/>
    <w:rsid w:val="00B529A8"/>
    <w:rsid w:val="00B529D7"/>
    <w:rsid w:val="00B52E25"/>
    <w:rsid w:val="00B53370"/>
    <w:rsid w:val="00B537E0"/>
    <w:rsid w:val="00B539D1"/>
    <w:rsid w:val="00B539EE"/>
    <w:rsid w:val="00B53B3F"/>
    <w:rsid w:val="00B53FDC"/>
    <w:rsid w:val="00B541E2"/>
    <w:rsid w:val="00B54232"/>
    <w:rsid w:val="00B54714"/>
    <w:rsid w:val="00B5482D"/>
    <w:rsid w:val="00B54C8D"/>
    <w:rsid w:val="00B54F4B"/>
    <w:rsid w:val="00B551B5"/>
    <w:rsid w:val="00B5543B"/>
    <w:rsid w:val="00B557AC"/>
    <w:rsid w:val="00B558B9"/>
    <w:rsid w:val="00B55960"/>
    <w:rsid w:val="00B55AF6"/>
    <w:rsid w:val="00B55E83"/>
    <w:rsid w:val="00B56129"/>
    <w:rsid w:val="00B5629B"/>
    <w:rsid w:val="00B56323"/>
    <w:rsid w:val="00B5634F"/>
    <w:rsid w:val="00B56426"/>
    <w:rsid w:val="00B5663A"/>
    <w:rsid w:val="00B566B6"/>
    <w:rsid w:val="00B566E3"/>
    <w:rsid w:val="00B566EB"/>
    <w:rsid w:val="00B567C3"/>
    <w:rsid w:val="00B567E4"/>
    <w:rsid w:val="00B5686A"/>
    <w:rsid w:val="00B5692E"/>
    <w:rsid w:val="00B5699D"/>
    <w:rsid w:val="00B571FC"/>
    <w:rsid w:val="00B572D1"/>
    <w:rsid w:val="00B57327"/>
    <w:rsid w:val="00B573D6"/>
    <w:rsid w:val="00B579B8"/>
    <w:rsid w:val="00B579F4"/>
    <w:rsid w:val="00B57AB4"/>
    <w:rsid w:val="00B57C05"/>
    <w:rsid w:val="00B57D8B"/>
    <w:rsid w:val="00B57E9C"/>
    <w:rsid w:val="00B57F4F"/>
    <w:rsid w:val="00B60307"/>
    <w:rsid w:val="00B6098C"/>
    <w:rsid w:val="00B609B8"/>
    <w:rsid w:val="00B60C63"/>
    <w:rsid w:val="00B60F71"/>
    <w:rsid w:val="00B61382"/>
    <w:rsid w:val="00B614BF"/>
    <w:rsid w:val="00B61809"/>
    <w:rsid w:val="00B61B7F"/>
    <w:rsid w:val="00B61C18"/>
    <w:rsid w:val="00B62090"/>
    <w:rsid w:val="00B623AE"/>
    <w:rsid w:val="00B62892"/>
    <w:rsid w:val="00B62D40"/>
    <w:rsid w:val="00B63259"/>
    <w:rsid w:val="00B632EB"/>
    <w:rsid w:val="00B63835"/>
    <w:rsid w:val="00B6387A"/>
    <w:rsid w:val="00B6390A"/>
    <w:rsid w:val="00B63A91"/>
    <w:rsid w:val="00B63C32"/>
    <w:rsid w:val="00B63D99"/>
    <w:rsid w:val="00B63E19"/>
    <w:rsid w:val="00B63F98"/>
    <w:rsid w:val="00B64031"/>
    <w:rsid w:val="00B6425B"/>
    <w:rsid w:val="00B643CE"/>
    <w:rsid w:val="00B645B0"/>
    <w:rsid w:val="00B645DA"/>
    <w:rsid w:val="00B64697"/>
    <w:rsid w:val="00B6474A"/>
    <w:rsid w:val="00B647DA"/>
    <w:rsid w:val="00B64A11"/>
    <w:rsid w:val="00B64A26"/>
    <w:rsid w:val="00B64A4F"/>
    <w:rsid w:val="00B64E23"/>
    <w:rsid w:val="00B64E44"/>
    <w:rsid w:val="00B64E8E"/>
    <w:rsid w:val="00B652C7"/>
    <w:rsid w:val="00B653ED"/>
    <w:rsid w:val="00B655BB"/>
    <w:rsid w:val="00B65B77"/>
    <w:rsid w:val="00B65CDE"/>
    <w:rsid w:val="00B660F2"/>
    <w:rsid w:val="00B661BB"/>
    <w:rsid w:val="00B661F0"/>
    <w:rsid w:val="00B6635D"/>
    <w:rsid w:val="00B666A7"/>
    <w:rsid w:val="00B66872"/>
    <w:rsid w:val="00B668F1"/>
    <w:rsid w:val="00B66A24"/>
    <w:rsid w:val="00B66D1E"/>
    <w:rsid w:val="00B6709E"/>
    <w:rsid w:val="00B670DF"/>
    <w:rsid w:val="00B6751D"/>
    <w:rsid w:val="00B6783C"/>
    <w:rsid w:val="00B679C0"/>
    <w:rsid w:val="00B67C26"/>
    <w:rsid w:val="00B700E4"/>
    <w:rsid w:val="00B70167"/>
    <w:rsid w:val="00B702F7"/>
    <w:rsid w:val="00B70346"/>
    <w:rsid w:val="00B70631"/>
    <w:rsid w:val="00B7070C"/>
    <w:rsid w:val="00B70752"/>
    <w:rsid w:val="00B709DC"/>
    <w:rsid w:val="00B70C94"/>
    <w:rsid w:val="00B71112"/>
    <w:rsid w:val="00B71228"/>
    <w:rsid w:val="00B71798"/>
    <w:rsid w:val="00B717DD"/>
    <w:rsid w:val="00B71998"/>
    <w:rsid w:val="00B71F9B"/>
    <w:rsid w:val="00B720B3"/>
    <w:rsid w:val="00B72137"/>
    <w:rsid w:val="00B7229F"/>
    <w:rsid w:val="00B72586"/>
    <w:rsid w:val="00B729A5"/>
    <w:rsid w:val="00B729D5"/>
    <w:rsid w:val="00B72A67"/>
    <w:rsid w:val="00B72A86"/>
    <w:rsid w:val="00B72D5F"/>
    <w:rsid w:val="00B72D63"/>
    <w:rsid w:val="00B72DE9"/>
    <w:rsid w:val="00B72F05"/>
    <w:rsid w:val="00B72F3C"/>
    <w:rsid w:val="00B73114"/>
    <w:rsid w:val="00B733B4"/>
    <w:rsid w:val="00B734D1"/>
    <w:rsid w:val="00B734F9"/>
    <w:rsid w:val="00B735A1"/>
    <w:rsid w:val="00B735AC"/>
    <w:rsid w:val="00B7365B"/>
    <w:rsid w:val="00B73858"/>
    <w:rsid w:val="00B739A8"/>
    <w:rsid w:val="00B739CC"/>
    <w:rsid w:val="00B73A3A"/>
    <w:rsid w:val="00B73D88"/>
    <w:rsid w:val="00B740EF"/>
    <w:rsid w:val="00B741BA"/>
    <w:rsid w:val="00B7451E"/>
    <w:rsid w:val="00B7452E"/>
    <w:rsid w:val="00B74621"/>
    <w:rsid w:val="00B747E9"/>
    <w:rsid w:val="00B74937"/>
    <w:rsid w:val="00B74A8E"/>
    <w:rsid w:val="00B74A9C"/>
    <w:rsid w:val="00B74AB6"/>
    <w:rsid w:val="00B74ADF"/>
    <w:rsid w:val="00B74BA3"/>
    <w:rsid w:val="00B74C3F"/>
    <w:rsid w:val="00B74C89"/>
    <w:rsid w:val="00B74DD5"/>
    <w:rsid w:val="00B74E32"/>
    <w:rsid w:val="00B74ED9"/>
    <w:rsid w:val="00B74F9C"/>
    <w:rsid w:val="00B74FB9"/>
    <w:rsid w:val="00B75432"/>
    <w:rsid w:val="00B755EC"/>
    <w:rsid w:val="00B7594C"/>
    <w:rsid w:val="00B7604B"/>
    <w:rsid w:val="00B76287"/>
    <w:rsid w:val="00B763F9"/>
    <w:rsid w:val="00B767B7"/>
    <w:rsid w:val="00B769F0"/>
    <w:rsid w:val="00B76CEB"/>
    <w:rsid w:val="00B76D93"/>
    <w:rsid w:val="00B771E2"/>
    <w:rsid w:val="00B77240"/>
    <w:rsid w:val="00B772CF"/>
    <w:rsid w:val="00B774BB"/>
    <w:rsid w:val="00B775D0"/>
    <w:rsid w:val="00B778A0"/>
    <w:rsid w:val="00B77AD3"/>
    <w:rsid w:val="00B77C52"/>
    <w:rsid w:val="00B77DA7"/>
    <w:rsid w:val="00B7E4FD"/>
    <w:rsid w:val="00B80263"/>
    <w:rsid w:val="00B8041F"/>
    <w:rsid w:val="00B8058F"/>
    <w:rsid w:val="00B8069D"/>
    <w:rsid w:val="00B80AEC"/>
    <w:rsid w:val="00B80C3D"/>
    <w:rsid w:val="00B80CDB"/>
    <w:rsid w:val="00B80D10"/>
    <w:rsid w:val="00B80D36"/>
    <w:rsid w:val="00B80E84"/>
    <w:rsid w:val="00B80F94"/>
    <w:rsid w:val="00B81057"/>
    <w:rsid w:val="00B8122F"/>
    <w:rsid w:val="00B813B1"/>
    <w:rsid w:val="00B814C3"/>
    <w:rsid w:val="00B81529"/>
    <w:rsid w:val="00B81665"/>
    <w:rsid w:val="00B8187E"/>
    <w:rsid w:val="00B81890"/>
    <w:rsid w:val="00B818BB"/>
    <w:rsid w:val="00B81C20"/>
    <w:rsid w:val="00B81D5E"/>
    <w:rsid w:val="00B81E87"/>
    <w:rsid w:val="00B81F52"/>
    <w:rsid w:val="00B823AE"/>
    <w:rsid w:val="00B82769"/>
    <w:rsid w:val="00B82BA1"/>
    <w:rsid w:val="00B82E02"/>
    <w:rsid w:val="00B82FE9"/>
    <w:rsid w:val="00B83573"/>
    <w:rsid w:val="00B835BF"/>
    <w:rsid w:val="00B8378C"/>
    <w:rsid w:val="00B837D0"/>
    <w:rsid w:val="00B838E4"/>
    <w:rsid w:val="00B83B00"/>
    <w:rsid w:val="00B83CD1"/>
    <w:rsid w:val="00B84AC6"/>
    <w:rsid w:val="00B84D1B"/>
    <w:rsid w:val="00B8506E"/>
    <w:rsid w:val="00B850D6"/>
    <w:rsid w:val="00B8519E"/>
    <w:rsid w:val="00B85DCA"/>
    <w:rsid w:val="00B85E39"/>
    <w:rsid w:val="00B86094"/>
    <w:rsid w:val="00B8618B"/>
    <w:rsid w:val="00B8646C"/>
    <w:rsid w:val="00B86616"/>
    <w:rsid w:val="00B86631"/>
    <w:rsid w:val="00B86B6C"/>
    <w:rsid w:val="00B86EC3"/>
    <w:rsid w:val="00B870AC"/>
    <w:rsid w:val="00B873DE"/>
    <w:rsid w:val="00B87574"/>
    <w:rsid w:val="00B875DA"/>
    <w:rsid w:val="00B875EF"/>
    <w:rsid w:val="00B876C1"/>
    <w:rsid w:val="00B87A1C"/>
    <w:rsid w:val="00B87C45"/>
    <w:rsid w:val="00B87D9F"/>
    <w:rsid w:val="00B900E9"/>
    <w:rsid w:val="00B902CC"/>
    <w:rsid w:val="00B90C15"/>
    <w:rsid w:val="00B90FC3"/>
    <w:rsid w:val="00B91209"/>
    <w:rsid w:val="00B91251"/>
    <w:rsid w:val="00B9180A"/>
    <w:rsid w:val="00B9199E"/>
    <w:rsid w:val="00B91BBD"/>
    <w:rsid w:val="00B91D18"/>
    <w:rsid w:val="00B91F41"/>
    <w:rsid w:val="00B921AE"/>
    <w:rsid w:val="00B92934"/>
    <w:rsid w:val="00B92A6E"/>
    <w:rsid w:val="00B92CF9"/>
    <w:rsid w:val="00B92D1C"/>
    <w:rsid w:val="00B92F20"/>
    <w:rsid w:val="00B93625"/>
    <w:rsid w:val="00B936CE"/>
    <w:rsid w:val="00B937BC"/>
    <w:rsid w:val="00B93A64"/>
    <w:rsid w:val="00B93ACA"/>
    <w:rsid w:val="00B9404C"/>
    <w:rsid w:val="00B940E7"/>
    <w:rsid w:val="00B94526"/>
    <w:rsid w:val="00B94694"/>
    <w:rsid w:val="00B948C6"/>
    <w:rsid w:val="00B94B27"/>
    <w:rsid w:val="00B94B57"/>
    <w:rsid w:val="00B9516D"/>
    <w:rsid w:val="00B951D7"/>
    <w:rsid w:val="00B9520C"/>
    <w:rsid w:val="00B9570B"/>
    <w:rsid w:val="00B95710"/>
    <w:rsid w:val="00B9582F"/>
    <w:rsid w:val="00B9592A"/>
    <w:rsid w:val="00B95940"/>
    <w:rsid w:val="00B95BC6"/>
    <w:rsid w:val="00B95BD7"/>
    <w:rsid w:val="00B95CE5"/>
    <w:rsid w:val="00B9600C"/>
    <w:rsid w:val="00B96010"/>
    <w:rsid w:val="00B960FF"/>
    <w:rsid w:val="00B963C1"/>
    <w:rsid w:val="00B9652D"/>
    <w:rsid w:val="00B9659F"/>
    <w:rsid w:val="00B96773"/>
    <w:rsid w:val="00B96A78"/>
    <w:rsid w:val="00B96E71"/>
    <w:rsid w:val="00B96EB3"/>
    <w:rsid w:val="00B96FE8"/>
    <w:rsid w:val="00B97032"/>
    <w:rsid w:val="00B970E7"/>
    <w:rsid w:val="00B97569"/>
    <w:rsid w:val="00B97677"/>
    <w:rsid w:val="00B976C4"/>
    <w:rsid w:val="00B979B5"/>
    <w:rsid w:val="00B97C6C"/>
    <w:rsid w:val="00B97F52"/>
    <w:rsid w:val="00B97FBE"/>
    <w:rsid w:val="00BA0003"/>
    <w:rsid w:val="00BA040E"/>
    <w:rsid w:val="00BA04BC"/>
    <w:rsid w:val="00BA0544"/>
    <w:rsid w:val="00BA0636"/>
    <w:rsid w:val="00BA07D5"/>
    <w:rsid w:val="00BA0897"/>
    <w:rsid w:val="00BA0B35"/>
    <w:rsid w:val="00BA0B3E"/>
    <w:rsid w:val="00BA0D9D"/>
    <w:rsid w:val="00BA0DA9"/>
    <w:rsid w:val="00BA1113"/>
    <w:rsid w:val="00BA1170"/>
    <w:rsid w:val="00BA1275"/>
    <w:rsid w:val="00BA1389"/>
    <w:rsid w:val="00BA1846"/>
    <w:rsid w:val="00BA1EC4"/>
    <w:rsid w:val="00BA1F27"/>
    <w:rsid w:val="00BA22CD"/>
    <w:rsid w:val="00BA2884"/>
    <w:rsid w:val="00BA2A6F"/>
    <w:rsid w:val="00BA2EF1"/>
    <w:rsid w:val="00BA2FB6"/>
    <w:rsid w:val="00BA304B"/>
    <w:rsid w:val="00BA3171"/>
    <w:rsid w:val="00BA3953"/>
    <w:rsid w:val="00BA3B1D"/>
    <w:rsid w:val="00BA3B67"/>
    <w:rsid w:val="00BA3B9D"/>
    <w:rsid w:val="00BA3C1B"/>
    <w:rsid w:val="00BA3D0A"/>
    <w:rsid w:val="00BA412C"/>
    <w:rsid w:val="00BA43AD"/>
    <w:rsid w:val="00BA4526"/>
    <w:rsid w:val="00BA4FDF"/>
    <w:rsid w:val="00BA500F"/>
    <w:rsid w:val="00BA5112"/>
    <w:rsid w:val="00BA5589"/>
    <w:rsid w:val="00BA5673"/>
    <w:rsid w:val="00BA59FB"/>
    <w:rsid w:val="00BA5A42"/>
    <w:rsid w:val="00BA5A60"/>
    <w:rsid w:val="00BA5AAA"/>
    <w:rsid w:val="00BA5AFF"/>
    <w:rsid w:val="00BA5B0E"/>
    <w:rsid w:val="00BA5C61"/>
    <w:rsid w:val="00BA636D"/>
    <w:rsid w:val="00BA64EE"/>
    <w:rsid w:val="00BA651A"/>
    <w:rsid w:val="00BA67FD"/>
    <w:rsid w:val="00BA67FF"/>
    <w:rsid w:val="00BA688B"/>
    <w:rsid w:val="00BA6BA8"/>
    <w:rsid w:val="00BA6C1D"/>
    <w:rsid w:val="00BA6CB0"/>
    <w:rsid w:val="00BA6E6A"/>
    <w:rsid w:val="00BA6F5E"/>
    <w:rsid w:val="00BA701A"/>
    <w:rsid w:val="00BA741C"/>
    <w:rsid w:val="00BA7467"/>
    <w:rsid w:val="00BA79E4"/>
    <w:rsid w:val="00BA7C7E"/>
    <w:rsid w:val="00BA7D1F"/>
    <w:rsid w:val="00BA7D40"/>
    <w:rsid w:val="00BA7E36"/>
    <w:rsid w:val="00BA7EDD"/>
    <w:rsid w:val="00BB06D5"/>
    <w:rsid w:val="00BB06D8"/>
    <w:rsid w:val="00BB079B"/>
    <w:rsid w:val="00BB09BD"/>
    <w:rsid w:val="00BB0ADF"/>
    <w:rsid w:val="00BB0B76"/>
    <w:rsid w:val="00BB0E1C"/>
    <w:rsid w:val="00BB0E4F"/>
    <w:rsid w:val="00BB0FC8"/>
    <w:rsid w:val="00BB12BC"/>
    <w:rsid w:val="00BB1638"/>
    <w:rsid w:val="00BB1851"/>
    <w:rsid w:val="00BB19A3"/>
    <w:rsid w:val="00BB1CDD"/>
    <w:rsid w:val="00BB1F49"/>
    <w:rsid w:val="00BB214E"/>
    <w:rsid w:val="00BB2153"/>
    <w:rsid w:val="00BB230F"/>
    <w:rsid w:val="00BB233C"/>
    <w:rsid w:val="00BB2486"/>
    <w:rsid w:val="00BB27C3"/>
    <w:rsid w:val="00BB29AA"/>
    <w:rsid w:val="00BB3459"/>
    <w:rsid w:val="00BB353B"/>
    <w:rsid w:val="00BB3566"/>
    <w:rsid w:val="00BB364C"/>
    <w:rsid w:val="00BB375A"/>
    <w:rsid w:val="00BB3AC5"/>
    <w:rsid w:val="00BB3B90"/>
    <w:rsid w:val="00BB3E6C"/>
    <w:rsid w:val="00BB3F73"/>
    <w:rsid w:val="00BB4410"/>
    <w:rsid w:val="00BB45F3"/>
    <w:rsid w:val="00BB47DD"/>
    <w:rsid w:val="00BB4B50"/>
    <w:rsid w:val="00BB4BCA"/>
    <w:rsid w:val="00BB4DFF"/>
    <w:rsid w:val="00BB5545"/>
    <w:rsid w:val="00BB5B35"/>
    <w:rsid w:val="00BB5D7E"/>
    <w:rsid w:val="00BB5E8A"/>
    <w:rsid w:val="00BB5EF3"/>
    <w:rsid w:val="00BB614C"/>
    <w:rsid w:val="00BB63E4"/>
    <w:rsid w:val="00BB6558"/>
    <w:rsid w:val="00BB6750"/>
    <w:rsid w:val="00BB6886"/>
    <w:rsid w:val="00BB6BAE"/>
    <w:rsid w:val="00BB6D32"/>
    <w:rsid w:val="00BB6F5A"/>
    <w:rsid w:val="00BB728D"/>
    <w:rsid w:val="00BB7521"/>
    <w:rsid w:val="00BB77CB"/>
    <w:rsid w:val="00BB7F11"/>
    <w:rsid w:val="00BC0239"/>
    <w:rsid w:val="00BC05FB"/>
    <w:rsid w:val="00BC0772"/>
    <w:rsid w:val="00BC09BD"/>
    <w:rsid w:val="00BC09E3"/>
    <w:rsid w:val="00BC0E4C"/>
    <w:rsid w:val="00BC1091"/>
    <w:rsid w:val="00BC11F4"/>
    <w:rsid w:val="00BC160F"/>
    <w:rsid w:val="00BC1808"/>
    <w:rsid w:val="00BC18EF"/>
    <w:rsid w:val="00BC1900"/>
    <w:rsid w:val="00BC1C0E"/>
    <w:rsid w:val="00BC1DBD"/>
    <w:rsid w:val="00BC1E2D"/>
    <w:rsid w:val="00BC2157"/>
    <w:rsid w:val="00BC2422"/>
    <w:rsid w:val="00BC244F"/>
    <w:rsid w:val="00BC26F6"/>
    <w:rsid w:val="00BC28AF"/>
    <w:rsid w:val="00BC29D7"/>
    <w:rsid w:val="00BC29E2"/>
    <w:rsid w:val="00BC2B87"/>
    <w:rsid w:val="00BC2B88"/>
    <w:rsid w:val="00BC2BD5"/>
    <w:rsid w:val="00BC2E78"/>
    <w:rsid w:val="00BC305E"/>
    <w:rsid w:val="00BC30E4"/>
    <w:rsid w:val="00BC32A2"/>
    <w:rsid w:val="00BC383A"/>
    <w:rsid w:val="00BC3922"/>
    <w:rsid w:val="00BC392A"/>
    <w:rsid w:val="00BC3B64"/>
    <w:rsid w:val="00BC3B81"/>
    <w:rsid w:val="00BC3BC3"/>
    <w:rsid w:val="00BC3EA5"/>
    <w:rsid w:val="00BC4017"/>
    <w:rsid w:val="00BC4102"/>
    <w:rsid w:val="00BC4135"/>
    <w:rsid w:val="00BC4177"/>
    <w:rsid w:val="00BC4193"/>
    <w:rsid w:val="00BC41CF"/>
    <w:rsid w:val="00BC4511"/>
    <w:rsid w:val="00BC4596"/>
    <w:rsid w:val="00BC4930"/>
    <w:rsid w:val="00BC4BE0"/>
    <w:rsid w:val="00BC5006"/>
    <w:rsid w:val="00BC500C"/>
    <w:rsid w:val="00BC50E3"/>
    <w:rsid w:val="00BC5425"/>
    <w:rsid w:val="00BC546A"/>
    <w:rsid w:val="00BC5FF5"/>
    <w:rsid w:val="00BC60FF"/>
    <w:rsid w:val="00BC6162"/>
    <w:rsid w:val="00BC639D"/>
    <w:rsid w:val="00BC6412"/>
    <w:rsid w:val="00BC6555"/>
    <w:rsid w:val="00BC65C2"/>
    <w:rsid w:val="00BC67B0"/>
    <w:rsid w:val="00BC6825"/>
    <w:rsid w:val="00BC6A7B"/>
    <w:rsid w:val="00BC717B"/>
    <w:rsid w:val="00BC731D"/>
    <w:rsid w:val="00BC7653"/>
    <w:rsid w:val="00BC780C"/>
    <w:rsid w:val="00BC7A03"/>
    <w:rsid w:val="00BC7BA3"/>
    <w:rsid w:val="00BC7E0C"/>
    <w:rsid w:val="00BD0180"/>
    <w:rsid w:val="00BD087A"/>
    <w:rsid w:val="00BD0A45"/>
    <w:rsid w:val="00BD0D88"/>
    <w:rsid w:val="00BD10D3"/>
    <w:rsid w:val="00BD12D0"/>
    <w:rsid w:val="00BD1383"/>
    <w:rsid w:val="00BD1865"/>
    <w:rsid w:val="00BD1B44"/>
    <w:rsid w:val="00BD1B7E"/>
    <w:rsid w:val="00BD1B7F"/>
    <w:rsid w:val="00BD1BA8"/>
    <w:rsid w:val="00BD1D3B"/>
    <w:rsid w:val="00BD1D88"/>
    <w:rsid w:val="00BD1F05"/>
    <w:rsid w:val="00BD20A2"/>
    <w:rsid w:val="00BD2AE9"/>
    <w:rsid w:val="00BD2BE7"/>
    <w:rsid w:val="00BD2D31"/>
    <w:rsid w:val="00BD2FC3"/>
    <w:rsid w:val="00BD31CD"/>
    <w:rsid w:val="00BD325C"/>
    <w:rsid w:val="00BD3506"/>
    <w:rsid w:val="00BD3709"/>
    <w:rsid w:val="00BD3744"/>
    <w:rsid w:val="00BD37E0"/>
    <w:rsid w:val="00BD38BA"/>
    <w:rsid w:val="00BD38E7"/>
    <w:rsid w:val="00BD390E"/>
    <w:rsid w:val="00BD3D58"/>
    <w:rsid w:val="00BD413A"/>
    <w:rsid w:val="00BD41CA"/>
    <w:rsid w:val="00BD4227"/>
    <w:rsid w:val="00BD4B01"/>
    <w:rsid w:val="00BD4B29"/>
    <w:rsid w:val="00BD4D6E"/>
    <w:rsid w:val="00BD4EC8"/>
    <w:rsid w:val="00BD501A"/>
    <w:rsid w:val="00BD50C8"/>
    <w:rsid w:val="00BD51A6"/>
    <w:rsid w:val="00BD51C2"/>
    <w:rsid w:val="00BD5366"/>
    <w:rsid w:val="00BD5542"/>
    <w:rsid w:val="00BD5596"/>
    <w:rsid w:val="00BD5DDC"/>
    <w:rsid w:val="00BD5E5F"/>
    <w:rsid w:val="00BD5FA2"/>
    <w:rsid w:val="00BD61AA"/>
    <w:rsid w:val="00BD62A9"/>
    <w:rsid w:val="00BD641A"/>
    <w:rsid w:val="00BD64DF"/>
    <w:rsid w:val="00BD66A3"/>
    <w:rsid w:val="00BD66A6"/>
    <w:rsid w:val="00BD66F1"/>
    <w:rsid w:val="00BD6888"/>
    <w:rsid w:val="00BD6891"/>
    <w:rsid w:val="00BD69D6"/>
    <w:rsid w:val="00BD6A78"/>
    <w:rsid w:val="00BD6B2F"/>
    <w:rsid w:val="00BD6E8E"/>
    <w:rsid w:val="00BD6E98"/>
    <w:rsid w:val="00BD6EB4"/>
    <w:rsid w:val="00BD6F47"/>
    <w:rsid w:val="00BD6FB9"/>
    <w:rsid w:val="00BD70CA"/>
    <w:rsid w:val="00BD7438"/>
    <w:rsid w:val="00BD7526"/>
    <w:rsid w:val="00BD77A4"/>
    <w:rsid w:val="00BD783C"/>
    <w:rsid w:val="00BD7917"/>
    <w:rsid w:val="00BD7A07"/>
    <w:rsid w:val="00BD7DF9"/>
    <w:rsid w:val="00BD7FD2"/>
    <w:rsid w:val="00BDCF4C"/>
    <w:rsid w:val="00BE0036"/>
    <w:rsid w:val="00BE01AD"/>
    <w:rsid w:val="00BE05C1"/>
    <w:rsid w:val="00BE0849"/>
    <w:rsid w:val="00BE09B1"/>
    <w:rsid w:val="00BE09D9"/>
    <w:rsid w:val="00BE0ADC"/>
    <w:rsid w:val="00BE0D36"/>
    <w:rsid w:val="00BE0D87"/>
    <w:rsid w:val="00BE0F28"/>
    <w:rsid w:val="00BE1440"/>
    <w:rsid w:val="00BE14FA"/>
    <w:rsid w:val="00BE15D6"/>
    <w:rsid w:val="00BE170F"/>
    <w:rsid w:val="00BE1775"/>
    <w:rsid w:val="00BE1823"/>
    <w:rsid w:val="00BE192E"/>
    <w:rsid w:val="00BE1A53"/>
    <w:rsid w:val="00BE1D3E"/>
    <w:rsid w:val="00BE1F76"/>
    <w:rsid w:val="00BE202A"/>
    <w:rsid w:val="00BE212A"/>
    <w:rsid w:val="00BE2306"/>
    <w:rsid w:val="00BE26D1"/>
    <w:rsid w:val="00BE2970"/>
    <w:rsid w:val="00BE2B78"/>
    <w:rsid w:val="00BE2BAB"/>
    <w:rsid w:val="00BE2BDA"/>
    <w:rsid w:val="00BE3017"/>
    <w:rsid w:val="00BE31F5"/>
    <w:rsid w:val="00BE328D"/>
    <w:rsid w:val="00BE3534"/>
    <w:rsid w:val="00BE3546"/>
    <w:rsid w:val="00BE3722"/>
    <w:rsid w:val="00BE380F"/>
    <w:rsid w:val="00BE38D3"/>
    <w:rsid w:val="00BE3A26"/>
    <w:rsid w:val="00BE3D05"/>
    <w:rsid w:val="00BE4463"/>
    <w:rsid w:val="00BE4630"/>
    <w:rsid w:val="00BE469A"/>
    <w:rsid w:val="00BE5036"/>
    <w:rsid w:val="00BE503D"/>
    <w:rsid w:val="00BE5106"/>
    <w:rsid w:val="00BE513A"/>
    <w:rsid w:val="00BE51A0"/>
    <w:rsid w:val="00BE526B"/>
    <w:rsid w:val="00BE5273"/>
    <w:rsid w:val="00BE5602"/>
    <w:rsid w:val="00BE574D"/>
    <w:rsid w:val="00BE5960"/>
    <w:rsid w:val="00BE5D08"/>
    <w:rsid w:val="00BE5D77"/>
    <w:rsid w:val="00BE610A"/>
    <w:rsid w:val="00BE625E"/>
    <w:rsid w:val="00BE63F4"/>
    <w:rsid w:val="00BE6598"/>
    <w:rsid w:val="00BE65C8"/>
    <w:rsid w:val="00BE6748"/>
    <w:rsid w:val="00BE6749"/>
    <w:rsid w:val="00BE68F7"/>
    <w:rsid w:val="00BE6FD1"/>
    <w:rsid w:val="00BE7318"/>
    <w:rsid w:val="00BE73A1"/>
    <w:rsid w:val="00BE77E1"/>
    <w:rsid w:val="00BE7907"/>
    <w:rsid w:val="00BE7D87"/>
    <w:rsid w:val="00BE81E9"/>
    <w:rsid w:val="00BF0084"/>
    <w:rsid w:val="00BF04F3"/>
    <w:rsid w:val="00BF0527"/>
    <w:rsid w:val="00BF0811"/>
    <w:rsid w:val="00BF0868"/>
    <w:rsid w:val="00BF0CA8"/>
    <w:rsid w:val="00BF0CAB"/>
    <w:rsid w:val="00BF0DA4"/>
    <w:rsid w:val="00BF0E3B"/>
    <w:rsid w:val="00BF0E46"/>
    <w:rsid w:val="00BF0F08"/>
    <w:rsid w:val="00BF1410"/>
    <w:rsid w:val="00BF1533"/>
    <w:rsid w:val="00BF19BE"/>
    <w:rsid w:val="00BF20C1"/>
    <w:rsid w:val="00BF23FC"/>
    <w:rsid w:val="00BF25A8"/>
    <w:rsid w:val="00BF266B"/>
    <w:rsid w:val="00BF269B"/>
    <w:rsid w:val="00BF275B"/>
    <w:rsid w:val="00BF2AD4"/>
    <w:rsid w:val="00BF2DBB"/>
    <w:rsid w:val="00BF30BD"/>
    <w:rsid w:val="00BF315B"/>
    <w:rsid w:val="00BF3783"/>
    <w:rsid w:val="00BF37A4"/>
    <w:rsid w:val="00BF3878"/>
    <w:rsid w:val="00BF3D8D"/>
    <w:rsid w:val="00BF3EB8"/>
    <w:rsid w:val="00BF406F"/>
    <w:rsid w:val="00BF4072"/>
    <w:rsid w:val="00BF40AE"/>
    <w:rsid w:val="00BF4243"/>
    <w:rsid w:val="00BF4270"/>
    <w:rsid w:val="00BF45E5"/>
    <w:rsid w:val="00BF46A3"/>
    <w:rsid w:val="00BF48BF"/>
    <w:rsid w:val="00BF494E"/>
    <w:rsid w:val="00BF4A7A"/>
    <w:rsid w:val="00BF4EAE"/>
    <w:rsid w:val="00BF4F83"/>
    <w:rsid w:val="00BF510B"/>
    <w:rsid w:val="00BF5537"/>
    <w:rsid w:val="00BF55EF"/>
    <w:rsid w:val="00BF59E1"/>
    <w:rsid w:val="00BF5A39"/>
    <w:rsid w:val="00BF5C23"/>
    <w:rsid w:val="00BF6110"/>
    <w:rsid w:val="00BF63DD"/>
    <w:rsid w:val="00BF6670"/>
    <w:rsid w:val="00BF697B"/>
    <w:rsid w:val="00BF6ADA"/>
    <w:rsid w:val="00BF6EFD"/>
    <w:rsid w:val="00BF6F02"/>
    <w:rsid w:val="00BF7353"/>
    <w:rsid w:val="00BF7485"/>
    <w:rsid w:val="00BF7615"/>
    <w:rsid w:val="00BF7626"/>
    <w:rsid w:val="00BF7732"/>
    <w:rsid w:val="00BF7945"/>
    <w:rsid w:val="00BF7A65"/>
    <w:rsid w:val="00BF7ABF"/>
    <w:rsid w:val="00C0004D"/>
    <w:rsid w:val="00C00452"/>
    <w:rsid w:val="00C00532"/>
    <w:rsid w:val="00C00627"/>
    <w:rsid w:val="00C006ED"/>
    <w:rsid w:val="00C0088F"/>
    <w:rsid w:val="00C00B47"/>
    <w:rsid w:val="00C00CB2"/>
    <w:rsid w:val="00C00EB8"/>
    <w:rsid w:val="00C010BF"/>
    <w:rsid w:val="00C014D6"/>
    <w:rsid w:val="00C0156D"/>
    <w:rsid w:val="00C01698"/>
    <w:rsid w:val="00C01B77"/>
    <w:rsid w:val="00C023C6"/>
    <w:rsid w:val="00C023F3"/>
    <w:rsid w:val="00C0241E"/>
    <w:rsid w:val="00C02BAE"/>
    <w:rsid w:val="00C02D08"/>
    <w:rsid w:val="00C02F75"/>
    <w:rsid w:val="00C03108"/>
    <w:rsid w:val="00C0313C"/>
    <w:rsid w:val="00C032BE"/>
    <w:rsid w:val="00C03868"/>
    <w:rsid w:val="00C03A95"/>
    <w:rsid w:val="00C03DAD"/>
    <w:rsid w:val="00C03E36"/>
    <w:rsid w:val="00C03E5D"/>
    <w:rsid w:val="00C03FB6"/>
    <w:rsid w:val="00C0416D"/>
    <w:rsid w:val="00C041D3"/>
    <w:rsid w:val="00C041EB"/>
    <w:rsid w:val="00C0451F"/>
    <w:rsid w:val="00C04763"/>
    <w:rsid w:val="00C04B58"/>
    <w:rsid w:val="00C04CBC"/>
    <w:rsid w:val="00C04F4B"/>
    <w:rsid w:val="00C04F51"/>
    <w:rsid w:val="00C05078"/>
    <w:rsid w:val="00C0521B"/>
    <w:rsid w:val="00C05708"/>
    <w:rsid w:val="00C05785"/>
    <w:rsid w:val="00C05855"/>
    <w:rsid w:val="00C05953"/>
    <w:rsid w:val="00C05FE7"/>
    <w:rsid w:val="00C060AE"/>
    <w:rsid w:val="00C0631E"/>
    <w:rsid w:val="00C06441"/>
    <w:rsid w:val="00C06584"/>
    <w:rsid w:val="00C066B6"/>
    <w:rsid w:val="00C07204"/>
    <w:rsid w:val="00C07257"/>
    <w:rsid w:val="00C07262"/>
    <w:rsid w:val="00C07340"/>
    <w:rsid w:val="00C0741F"/>
    <w:rsid w:val="00C074F3"/>
    <w:rsid w:val="00C075E6"/>
    <w:rsid w:val="00C07662"/>
    <w:rsid w:val="00C07968"/>
    <w:rsid w:val="00C07E87"/>
    <w:rsid w:val="00C10137"/>
    <w:rsid w:val="00C101DF"/>
    <w:rsid w:val="00C10300"/>
    <w:rsid w:val="00C10483"/>
    <w:rsid w:val="00C104A5"/>
    <w:rsid w:val="00C105CD"/>
    <w:rsid w:val="00C1065E"/>
    <w:rsid w:val="00C1075A"/>
    <w:rsid w:val="00C108FF"/>
    <w:rsid w:val="00C10C12"/>
    <w:rsid w:val="00C10CD4"/>
    <w:rsid w:val="00C10F94"/>
    <w:rsid w:val="00C1126E"/>
    <w:rsid w:val="00C112A0"/>
    <w:rsid w:val="00C1135E"/>
    <w:rsid w:val="00C11590"/>
    <w:rsid w:val="00C11597"/>
    <w:rsid w:val="00C117B6"/>
    <w:rsid w:val="00C1187F"/>
    <w:rsid w:val="00C11B7C"/>
    <w:rsid w:val="00C1227A"/>
    <w:rsid w:val="00C122AF"/>
    <w:rsid w:val="00C12504"/>
    <w:rsid w:val="00C1253B"/>
    <w:rsid w:val="00C12CCF"/>
    <w:rsid w:val="00C12DAA"/>
    <w:rsid w:val="00C12E0B"/>
    <w:rsid w:val="00C12FB4"/>
    <w:rsid w:val="00C1326E"/>
    <w:rsid w:val="00C133D9"/>
    <w:rsid w:val="00C13499"/>
    <w:rsid w:val="00C135FC"/>
    <w:rsid w:val="00C1373A"/>
    <w:rsid w:val="00C1375A"/>
    <w:rsid w:val="00C13946"/>
    <w:rsid w:val="00C13A42"/>
    <w:rsid w:val="00C13A52"/>
    <w:rsid w:val="00C13ACE"/>
    <w:rsid w:val="00C13B90"/>
    <w:rsid w:val="00C13FBE"/>
    <w:rsid w:val="00C13FC0"/>
    <w:rsid w:val="00C1403C"/>
    <w:rsid w:val="00C14114"/>
    <w:rsid w:val="00C1411F"/>
    <w:rsid w:val="00C143A3"/>
    <w:rsid w:val="00C14475"/>
    <w:rsid w:val="00C147C9"/>
    <w:rsid w:val="00C148FE"/>
    <w:rsid w:val="00C14B36"/>
    <w:rsid w:val="00C14C1B"/>
    <w:rsid w:val="00C14E5A"/>
    <w:rsid w:val="00C14FF9"/>
    <w:rsid w:val="00C1522A"/>
    <w:rsid w:val="00C159C8"/>
    <w:rsid w:val="00C15BBC"/>
    <w:rsid w:val="00C15D31"/>
    <w:rsid w:val="00C15D62"/>
    <w:rsid w:val="00C160FA"/>
    <w:rsid w:val="00C1621C"/>
    <w:rsid w:val="00C1628B"/>
    <w:rsid w:val="00C1667A"/>
    <w:rsid w:val="00C166A5"/>
    <w:rsid w:val="00C169F1"/>
    <w:rsid w:val="00C16B55"/>
    <w:rsid w:val="00C16CE9"/>
    <w:rsid w:val="00C16D1F"/>
    <w:rsid w:val="00C16DCA"/>
    <w:rsid w:val="00C17104"/>
    <w:rsid w:val="00C1717C"/>
    <w:rsid w:val="00C17412"/>
    <w:rsid w:val="00C17B89"/>
    <w:rsid w:val="00C17B9D"/>
    <w:rsid w:val="00C17BB0"/>
    <w:rsid w:val="00C17D68"/>
    <w:rsid w:val="00C17E4A"/>
    <w:rsid w:val="00C17E76"/>
    <w:rsid w:val="00C2024D"/>
    <w:rsid w:val="00C2038A"/>
    <w:rsid w:val="00C203EC"/>
    <w:rsid w:val="00C2065D"/>
    <w:rsid w:val="00C2079F"/>
    <w:rsid w:val="00C20A03"/>
    <w:rsid w:val="00C20C91"/>
    <w:rsid w:val="00C2175A"/>
    <w:rsid w:val="00C21AC5"/>
    <w:rsid w:val="00C21BAC"/>
    <w:rsid w:val="00C21C2C"/>
    <w:rsid w:val="00C21CE0"/>
    <w:rsid w:val="00C2203F"/>
    <w:rsid w:val="00C222D3"/>
    <w:rsid w:val="00C22386"/>
    <w:rsid w:val="00C2242A"/>
    <w:rsid w:val="00C22493"/>
    <w:rsid w:val="00C22680"/>
    <w:rsid w:val="00C226F5"/>
    <w:rsid w:val="00C22987"/>
    <w:rsid w:val="00C229E1"/>
    <w:rsid w:val="00C22A99"/>
    <w:rsid w:val="00C22D4F"/>
    <w:rsid w:val="00C22EEC"/>
    <w:rsid w:val="00C23203"/>
    <w:rsid w:val="00C232FB"/>
    <w:rsid w:val="00C237E9"/>
    <w:rsid w:val="00C23923"/>
    <w:rsid w:val="00C239DA"/>
    <w:rsid w:val="00C23AE0"/>
    <w:rsid w:val="00C23B4A"/>
    <w:rsid w:val="00C23E9D"/>
    <w:rsid w:val="00C23EF9"/>
    <w:rsid w:val="00C24356"/>
    <w:rsid w:val="00C2443C"/>
    <w:rsid w:val="00C24508"/>
    <w:rsid w:val="00C24529"/>
    <w:rsid w:val="00C24740"/>
    <w:rsid w:val="00C24806"/>
    <w:rsid w:val="00C24878"/>
    <w:rsid w:val="00C249C4"/>
    <w:rsid w:val="00C24F42"/>
    <w:rsid w:val="00C25071"/>
    <w:rsid w:val="00C25113"/>
    <w:rsid w:val="00C2519B"/>
    <w:rsid w:val="00C251C7"/>
    <w:rsid w:val="00C252B1"/>
    <w:rsid w:val="00C25429"/>
    <w:rsid w:val="00C2573D"/>
    <w:rsid w:val="00C25C1F"/>
    <w:rsid w:val="00C25C66"/>
    <w:rsid w:val="00C25D61"/>
    <w:rsid w:val="00C26187"/>
    <w:rsid w:val="00C2625F"/>
    <w:rsid w:val="00C26435"/>
    <w:rsid w:val="00C2687C"/>
    <w:rsid w:val="00C26A49"/>
    <w:rsid w:val="00C26AAC"/>
    <w:rsid w:val="00C26BB9"/>
    <w:rsid w:val="00C26C36"/>
    <w:rsid w:val="00C27714"/>
    <w:rsid w:val="00C27750"/>
    <w:rsid w:val="00C2780D"/>
    <w:rsid w:val="00C27868"/>
    <w:rsid w:val="00C279B1"/>
    <w:rsid w:val="00C27DD2"/>
    <w:rsid w:val="00C27EBF"/>
    <w:rsid w:val="00C27FE1"/>
    <w:rsid w:val="00C3040F"/>
    <w:rsid w:val="00C30835"/>
    <w:rsid w:val="00C30B55"/>
    <w:rsid w:val="00C30BC4"/>
    <w:rsid w:val="00C31138"/>
    <w:rsid w:val="00C3153A"/>
    <w:rsid w:val="00C3165D"/>
    <w:rsid w:val="00C32190"/>
    <w:rsid w:val="00C32277"/>
    <w:rsid w:val="00C32631"/>
    <w:rsid w:val="00C32764"/>
    <w:rsid w:val="00C3296A"/>
    <w:rsid w:val="00C32B2C"/>
    <w:rsid w:val="00C32D22"/>
    <w:rsid w:val="00C32DE2"/>
    <w:rsid w:val="00C33287"/>
    <w:rsid w:val="00C3341C"/>
    <w:rsid w:val="00C33547"/>
    <w:rsid w:val="00C33764"/>
    <w:rsid w:val="00C337CF"/>
    <w:rsid w:val="00C339E2"/>
    <w:rsid w:val="00C33D06"/>
    <w:rsid w:val="00C33E8A"/>
    <w:rsid w:val="00C341BA"/>
    <w:rsid w:val="00C34309"/>
    <w:rsid w:val="00C34330"/>
    <w:rsid w:val="00C34424"/>
    <w:rsid w:val="00C344B2"/>
    <w:rsid w:val="00C3468D"/>
    <w:rsid w:val="00C34BEB"/>
    <w:rsid w:val="00C34BF6"/>
    <w:rsid w:val="00C351AE"/>
    <w:rsid w:val="00C35315"/>
    <w:rsid w:val="00C356A4"/>
    <w:rsid w:val="00C356AF"/>
    <w:rsid w:val="00C357E5"/>
    <w:rsid w:val="00C35818"/>
    <w:rsid w:val="00C35A3E"/>
    <w:rsid w:val="00C35A4A"/>
    <w:rsid w:val="00C35E74"/>
    <w:rsid w:val="00C3602C"/>
    <w:rsid w:val="00C3641D"/>
    <w:rsid w:val="00C364E4"/>
    <w:rsid w:val="00C36588"/>
    <w:rsid w:val="00C3659D"/>
    <w:rsid w:val="00C36661"/>
    <w:rsid w:val="00C367BD"/>
    <w:rsid w:val="00C367F9"/>
    <w:rsid w:val="00C36944"/>
    <w:rsid w:val="00C36E3D"/>
    <w:rsid w:val="00C36F52"/>
    <w:rsid w:val="00C370D4"/>
    <w:rsid w:val="00C372DB"/>
    <w:rsid w:val="00C3754B"/>
    <w:rsid w:val="00C37704"/>
    <w:rsid w:val="00C377BF"/>
    <w:rsid w:val="00C37A0C"/>
    <w:rsid w:val="00C37CAE"/>
    <w:rsid w:val="00C40001"/>
    <w:rsid w:val="00C40252"/>
    <w:rsid w:val="00C40259"/>
    <w:rsid w:val="00C403F4"/>
    <w:rsid w:val="00C40443"/>
    <w:rsid w:val="00C4065A"/>
    <w:rsid w:val="00C406B9"/>
    <w:rsid w:val="00C4072A"/>
    <w:rsid w:val="00C40781"/>
    <w:rsid w:val="00C40816"/>
    <w:rsid w:val="00C408C4"/>
    <w:rsid w:val="00C40A78"/>
    <w:rsid w:val="00C40D6B"/>
    <w:rsid w:val="00C40D77"/>
    <w:rsid w:val="00C411DD"/>
    <w:rsid w:val="00C41272"/>
    <w:rsid w:val="00C414DA"/>
    <w:rsid w:val="00C41671"/>
    <w:rsid w:val="00C41742"/>
    <w:rsid w:val="00C41CC9"/>
    <w:rsid w:val="00C41EFF"/>
    <w:rsid w:val="00C421F0"/>
    <w:rsid w:val="00C42486"/>
    <w:rsid w:val="00C4273B"/>
    <w:rsid w:val="00C42BD2"/>
    <w:rsid w:val="00C42C02"/>
    <w:rsid w:val="00C42C0A"/>
    <w:rsid w:val="00C42E3E"/>
    <w:rsid w:val="00C430ED"/>
    <w:rsid w:val="00C4331E"/>
    <w:rsid w:val="00C43455"/>
    <w:rsid w:val="00C434F5"/>
    <w:rsid w:val="00C4356A"/>
    <w:rsid w:val="00C43723"/>
    <w:rsid w:val="00C43A0C"/>
    <w:rsid w:val="00C43FFE"/>
    <w:rsid w:val="00C445B9"/>
    <w:rsid w:val="00C447B9"/>
    <w:rsid w:val="00C448C5"/>
    <w:rsid w:val="00C44E31"/>
    <w:rsid w:val="00C4500E"/>
    <w:rsid w:val="00C453E6"/>
    <w:rsid w:val="00C45780"/>
    <w:rsid w:val="00C45784"/>
    <w:rsid w:val="00C4587D"/>
    <w:rsid w:val="00C45CD3"/>
    <w:rsid w:val="00C45F1E"/>
    <w:rsid w:val="00C4602A"/>
    <w:rsid w:val="00C460EA"/>
    <w:rsid w:val="00C4616E"/>
    <w:rsid w:val="00C46193"/>
    <w:rsid w:val="00C46343"/>
    <w:rsid w:val="00C46455"/>
    <w:rsid w:val="00C46521"/>
    <w:rsid w:val="00C465C7"/>
    <w:rsid w:val="00C46602"/>
    <w:rsid w:val="00C4676F"/>
    <w:rsid w:val="00C46776"/>
    <w:rsid w:val="00C467D3"/>
    <w:rsid w:val="00C468B2"/>
    <w:rsid w:val="00C469CE"/>
    <w:rsid w:val="00C46B74"/>
    <w:rsid w:val="00C46C9B"/>
    <w:rsid w:val="00C46E19"/>
    <w:rsid w:val="00C4713E"/>
    <w:rsid w:val="00C472BB"/>
    <w:rsid w:val="00C473B5"/>
    <w:rsid w:val="00C4758F"/>
    <w:rsid w:val="00C47753"/>
    <w:rsid w:val="00C47895"/>
    <w:rsid w:val="00C478BB"/>
    <w:rsid w:val="00C47CE4"/>
    <w:rsid w:val="00C47E87"/>
    <w:rsid w:val="00C47EDB"/>
    <w:rsid w:val="00C5002B"/>
    <w:rsid w:val="00C50157"/>
    <w:rsid w:val="00C50272"/>
    <w:rsid w:val="00C5080C"/>
    <w:rsid w:val="00C50847"/>
    <w:rsid w:val="00C50D23"/>
    <w:rsid w:val="00C50D5A"/>
    <w:rsid w:val="00C50E7B"/>
    <w:rsid w:val="00C510FD"/>
    <w:rsid w:val="00C514B0"/>
    <w:rsid w:val="00C5158C"/>
    <w:rsid w:val="00C51665"/>
    <w:rsid w:val="00C5194D"/>
    <w:rsid w:val="00C51A91"/>
    <w:rsid w:val="00C51B86"/>
    <w:rsid w:val="00C51B88"/>
    <w:rsid w:val="00C51D05"/>
    <w:rsid w:val="00C51EDA"/>
    <w:rsid w:val="00C52046"/>
    <w:rsid w:val="00C5210D"/>
    <w:rsid w:val="00C5255C"/>
    <w:rsid w:val="00C52574"/>
    <w:rsid w:val="00C525A0"/>
    <w:rsid w:val="00C5271D"/>
    <w:rsid w:val="00C5276E"/>
    <w:rsid w:val="00C5291F"/>
    <w:rsid w:val="00C52AD0"/>
    <w:rsid w:val="00C52BFE"/>
    <w:rsid w:val="00C52C0D"/>
    <w:rsid w:val="00C52C32"/>
    <w:rsid w:val="00C53221"/>
    <w:rsid w:val="00C533BA"/>
    <w:rsid w:val="00C534F1"/>
    <w:rsid w:val="00C5365E"/>
    <w:rsid w:val="00C538CB"/>
    <w:rsid w:val="00C538E1"/>
    <w:rsid w:val="00C53964"/>
    <w:rsid w:val="00C53A41"/>
    <w:rsid w:val="00C53D04"/>
    <w:rsid w:val="00C53E33"/>
    <w:rsid w:val="00C5420A"/>
    <w:rsid w:val="00C5456A"/>
    <w:rsid w:val="00C54B81"/>
    <w:rsid w:val="00C54D3A"/>
    <w:rsid w:val="00C553E9"/>
    <w:rsid w:val="00C554C4"/>
    <w:rsid w:val="00C5564F"/>
    <w:rsid w:val="00C557B1"/>
    <w:rsid w:val="00C557FB"/>
    <w:rsid w:val="00C55861"/>
    <w:rsid w:val="00C55916"/>
    <w:rsid w:val="00C55CFD"/>
    <w:rsid w:val="00C56214"/>
    <w:rsid w:val="00C565B4"/>
    <w:rsid w:val="00C5661C"/>
    <w:rsid w:val="00C56692"/>
    <w:rsid w:val="00C56884"/>
    <w:rsid w:val="00C568C7"/>
    <w:rsid w:val="00C56961"/>
    <w:rsid w:val="00C57029"/>
    <w:rsid w:val="00C572C9"/>
    <w:rsid w:val="00C57412"/>
    <w:rsid w:val="00C57430"/>
    <w:rsid w:val="00C5749F"/>
    <w:rsid w:val="00C5758A"/>
    <w:rsid w:val="00C57685"/>
    <w:rsid w:val="00C57915"/>
    <w:rsid w:val="00C57A19"/>
    <w:rsid w:val="00C57CC2"/>
    <w:rsid w:val="00C57DB4"/>
    <w:rsid w:val="00C57F94"/>
    <w:rsid w:val="00C60182"/>
    <w:rsid w:val="00C6018D"/>
    <w:rsid w:val="00C601DF"/>
    <w:rsid w:val="00C60332"/>
    <w:rsid w:val="00C603CC"/>
    <w:rsid w:val="00C604E2"/>
    <w:rsid w:val="00C60A72"/>
    <w:rsid w:val="00C60AE2"/>
    <w:rsid w:val="00C60E30"/>
    <w:rsid w:val="00C610A1"/>
    <w:rsid w:val="00C6111B"/>
    <w:rsid w:val="00C611D1"/>
    <w:rsid w:val="00C613F3"/>
    <w:rsid w:val="00C6147A"/>
    <w:rsid w:val="00C615E2"/>
    <w:rsid w:val="00C617AE"/>
    <w:rsid w:val="00C6184A"/>
    <w:rsid w:val="00C61BA0"/>
    <w:rsid w:val="00C61BF8"/>
    <w:rsid w:val="00C61C6D"/>
    <w:rsid w:val="00C61CC1"/>
    <w:rsid w:val="00C6236E"/>
    <w:rsid w:val="00C624F2"/>
    <w:rsid w:val="00C6261C"/>
    <w:rsid w:val="00C6271D"/>
    <w:rsid w:val="00C62BA4"/>
    <w:rsid w:val="00C62BBF"/>
    <w:rsid w:val="00C62BCC"/>
    <w:rsid w:val="00C62D1C"/>
    <w:rsid w:val="00C62D62"/>
    <w:rsid w:val="00C62DCD"/>
    <w:rsid w:val="00C62EB1"/>
    <w:rsid w:val="00C62EE5"/>
    <w:rsid w:val="00C62EF1"/>
    <w:rsid w:val="00C6348A"/>
    <w:rsid w:val="00C639E8"/>
    <w:rsid w:val="00C63A04"/>
    <w:rsid w:val="00C63BBA"/>
    <w:rsid w:val="00C63CB2"/>
    <w:rsid w:val="00C63D28"/>
    <w:rsid w:val="00C63D32"/>
    <w:rsid w:val="00C63D61"/>
    <w:rsid w:val="00C640EE"/>
    <w:rsid w:val="00C64203"/>
    <w:rsid w:val="00C642D2"/>
    <w:rsid w:val="00C64612"/>
    <w:rsid w:val="00C6470E"/>
    <w:rsid w:val="00C64875"/>
    <w:rsid w:val="00C64AF7"/>
    <w:rsid w:val="00C64CEE"/>
    <w:rsid w:val="00C64E20"/>
    <w:rsid w:val="00C65156"/>
    <w:rsid w:val="00C65161"/>
    <w:rsid w:val="00C654FA"/>
    <w:rsid w:val="00C654FD"/>
    <w:rsid w:val="00C65AA2"/>
    <w:rsid w:val="00C65AD5"/>
    <w:rsid w:val="00C65D2F"/>
    <w:rsid w:val="00C66161"/>
    <w:rsid w:val="00C664EE"/>
    <w:rsid w:val="00C664FC"/>
    <w:rsid w:val="00C6671E"/>
    <w:rsid w:val="00C66777"/>
    <w:rsid w:val="00C667D1"/>
    <w:rsid w:val="00C669C6"/>
    <w:rsid w:val="00C66F65"/>
    <w:rsid w:val="00C67032"/>
    <w:rsid w:val="00C67111"/>
    <w:rsid w:val="00C6719C"/>
    <w:rsid w:val="00C672FA"/>
    <w:rsid w:val="00C67313"/>
    <w:rsid w:val="00C6741A"/>
    <w:rsid w:val="00C67541"/>
    <w:rsid w:val="00C6754F"/>
    <w:rsid w:val="00C679CE"/>
    <w:rsid w:val="00C67A4E"/>
    <w:rsid w:val="00C67D47"/>
    <w:rsid w:val="00C692F6"/>
    <w:rsid w:val="00C70004"/>
    <w:rsid w:val="00C70377"/>
    <w:rsid w:val="00C703FF"/>
    <w:rsid w:val="00C7045A"/>
    <w:rsid w:val="00C70745"/>
    <w:rsid w:val="00C70791"/>
    <w:rsid w:val="00C70AF8"/>
    <w:rsid w:val="00C70C4B"/>
    <w:rsid w:val="00C70C6F"/>
    <w:rsid w:val="00C70EF4"/>
    <w:rsid w:val="00C710F4"/>
    <w:rsid w:val="00C71272"/>
    <w:rsid w:val="00C71276"/>
    <w:rsid w:val="00C71796"/>
    <w:rsid w:val="00C7198F"/>
    <w:rsid w:val="00C71A47"/>
    <w:rsid w:val="00C71A53"/>
    <w:rsid w:val="00C71BF0"/>
    <w:rsid w:val="00C720F0"/>
    <w:rsid w:val="00C723A4"/>
    <w:rsid w:val="00C7241C"/>
    <w:rsid w:val="00C72533"/>
    <w:rsid w:val="00C72BD1"/>
    <w:rsid w:val="00C72D81"/>
    <w:rsid w:val="00C72F1C"/>
    <w:rsid w:val="00C72FC0"/>
    <w:rsid w:val="00C73016"/>
    <w:rsid w:val="00C730D1"/>
    <w:rsid w:val="00C734A7"/>
    <w:rsid w:val="00C736BE"/>
    <w:rsid w:val="00C738FB"/>
    <w:rsid w:val="00C73B0D"/>
    <w:rsid w:val="00C73CD2"/>
    <w:rsid w:val="00C73E16"/>
    <w:rsid w:val="00C73E50"/>
    <w:rsid w:val="00C73E83"/>
    <w:rsid w:val="00C73EC5"/>
    <w:rsid w:val="00C743A4"/>
    <w:rsid w:val="00C745F0"/>
    <w:rsid w:val="00C746AA"/>
    <w:rsid w:val="00C746C3"/>
    <w:rsid w:val="00C74738"/>
    <w:rsid w:val="00C74918"/>
    <w:rsid w:val="00C74A07"/>
    <w:rsid w:val="00C74BA8"/>
    <w:rsid w:val="00C74FA5"/>
    <w:rsid w:val="00C753EE"/>
    <w:rsid w:val="00C754CC"/>
    <w:rsid w:val="00C754F1"/>
    <w:rsid w:val="00C755BA"/>
    <w:rsid w:val="00C75791"/>
    <w:rsid w:val="00C75BE7"/>
    <w:rsid w:val="00C75BF9"/>
    <w:rsid w:val="00C75DD3"/>
    <w:rsid w:val="00C75E4E"/>
    <w:rsid w:val="00C76030"/>
    <w:rsid w:val="00C76068"/>
    <w:rsid w:val="00C76A65"/>
    <w:rsid w:val="00C770E7"/>
    <w:rsid w:val="00C771BC"/>
    <w:rsid w:val="00C77554"/>
    <w:rsid w:val="00C775C5"/>
    <w:rsid w:val="00C7764C"/>
    <w:rsid w:val="00C77853"/>
    <w:rsid w:val="00C77964"/>
    <w:rsid w:val="00C77A70"/>
    <w:rsid w:val="00C77C38"/>
    <w:rsid w:val="00C8003D"/>
    <w:rsid w:val="00C801CB"/>
    <w:rsid w:val="00C8021C"/>
    <w:rsid w:val="00C80366"/>
    <w:rsid w:val="00C804C4"/>
    <w:rsid w:val="00C805C8"/>
    <w:rsid w:val="00C807E0"/>
    <w:rsid w:val="00C80A79"/>
    <w:rsid w:val="00C80D7E"/>
    <w:rsid w:val="00C80F11"/>
    <w:rsid w:val="00C80F1E"/>
    <w:rsid w:val="00C814B1"/>
    <w:rsid w:val="00C81820"/>
    <w:rsid w:val="00C81859"/>
    <w:rsid w:val="00C81EA8"/>
    <w:rsid w:val="00C82019"/>
    <w:rsid w:val="00C82234"/>
    <w:rsid w:val="00C82349"/>
    <w:rsid w:val="00C82677"/>
    <w:rsid w:val="00C826F4"/>
    <w:rsid w:val="00C82771"/>
    <w:rsid w:val="00C82A21"/>
    <w:rsid w:val="00C82A95"/>
    <w:rsid w:val="00C82E4D"/>
    <w:rsid w:val="00C82FFB"/>
    <w:rsid w:val="00C83104"/>
    <w:rsid w:val="00C83183"/>
    <w:rsid w:val="00C83228"/>
    <w:rsid w:val="00C83264"/>
    <w:rsid w:val="00C83360"/>
    <w:rsid w:val="00C836DB"/>
    <w:rsid w:val="00C83D90"/>
    <w:rsid w:val="00C83E73"/>
    <w:rsid w:val="00C8405E"/>
    <w:rsid w:val="00C843A1"/>
    <w:rsid w:val="00C844B0"/>
    <w:rsid w:val="00C84525"/>
    <w:rsid w:val="00C84599"/>
    <w:rsid w:val="00C845C3"/>
    <w:rsid w:val="00C845FD"/>
    <w:rsid w:val="00C84778"/>
    <w:rsid w:val="00C84B7E"/>
    <w:rsid w:val="00C84E02"/>
    <w:rsid w:val="00C84F30"/>
    <w:rsid w:val="00C84F3E"/>
    <w:rsid w:val="00C852AE"/>
    <w:rsid w:val="00C85433"/>
    <w:rsid w:val="00C85B4E"/>
    <w:rsid w:val="00C86187"/>
    <w:rsid w:val="00C8698A"/>
    <w:rsid w:val="00C86E1A"/>
    <w:rsid w:val="00C872D7"/>
    <w:rsid w:val="00C873BF"/>
    <w:rsid w:val="00C873D6"/>
    <w:rsid w:val="00C87447"/>
    <w:rsid w:val="00C876B6"/>
    <w:rsid w:val="00C87931"/>
    <w:rsid w:val="00C87CFB"/>
    <w:rsid w:val="00C87ED9"/>
    <w:rsid w:val="00C90254"/>
    <w:rsid w:val="00C90449"/>
    <w:rsid w:val="00C90746"/>
    <w:rsid w:val="00C907C2"/>
    <w:rsid w:val="00C909FB"/>
    <w:rsid w:val="00C90DDE"/>
    <w:rsid w:val="00C91417"/>
    <w:rsid w:val="00C91512"/>
    <w:rsid w:val="00C91648"/>
    <w:rsid w:val="00C9186D"/>
    <w:rsid w:val="00C91932"/>
    <w:rsid w:val="00C91934"/>
    <w:rsid w:val="00C91E3B"/>
    <w:rsid w:val="00C91E43"/>
    <w:rsid w:val="00C91EFB"/>
    <w:rsid w:val="00C9217F"/>
    <w:rsid w:val="00C9260C"/>
    <w:rsid w:val="00C92671"/>
    <w:rsid w:val="00C928A2"/>
    <w:rsid w:val="00C928DB"/>
    <w:rsid w:val="00C9298C"/>
    <w:rsid w:val="00C92A58"/>
    <w:rsid w:val="00C92FDF"/>
    <w:rsid w:val="00C9326A"/>
    <w:rsid w:val="00C932DD"/>
    <w:rsid w:val="00C93534"/>
    <w:rsid w:val="00C93D25"/>
    <w:rsid w:val="00C93E35"/>
    <w:rsid w:val="00C93E5A"/>
    <w:rsid w:val="00C93F27"/>
    <w:rsid w:val="00C93F72"/>
    <w:rsid w:val="00C94A80"/>
    <w:rsid w:val="00C94AE8"/>
    <w:rsid w:val="00C94AF4"/>
    <w:rsid w:val="00C94C56"/>
    <w:rsid w:val="00C94CEA"/>
    <w:rsid w:val="00C94E68"/>
    <w:rsid w:val="00C94EF9"/>
    <w:rsid w:val="00C94F63"/>
    <w:rsid w:val="00C94FB9"/>
    <w:rsid w:val="00C9503F"/>
    <w:rsid w:val="00C95561"/>
    <w:rsid w:val="00C9565E"/>
    <w:rsid w:val="00C958D6"/>
    <w:rsid w:val="00C9599B"/>
    <w:rsid w:val="00C95D48"/>
    <w:rsid w:val="00C9601D"/>
    <w:rsid w:val="00C96105"/>
    <w:rsid w:val="00C96166"/>
    <w:rsid w:val="00C96287"/>
    <w:rsid w:val="00C969D6"/>
    <w:rsid w:val="00C96C3C"/>
    <w:rsid w:val="00C96D1C"/>
    <w:rsid w:val="00C96DE3"/>
    <w:rsid w:val="00C96ECD"/>
    <w:rsid w:val="00C96F78"/>
    <w:rsid w:val="00C9713B"/>
    <w:rsid w:val="00C9732E"/>
    <w:rsid w:val="00C97C1A"/>
    <w:rsid w:val="00C97DE7"/>
    <w:rsid w:val="00C97EF7"/>
    <w:rsid w:val="00CA008F"/>
    <w:rsid w:val="00CA01FF"/>
    <w:rsid w:val="00CA0271"/>
    <w:rsid w:val="00CA05FA"/>
    <w:rsid w:val="00CA082B"/>
    <w:rsid w:val="00CA09B7"/>
    <w:rsid w:val="00CA10F3"/>
    <w:rsid w:val="00CA12C4"/>
    <w:rsid w:val="00CA14E3"/>
    <w:rsid w:val="00CA15AF"/>
    <w:rsid w:val="00CA1689"/>
    <w:rsid w:val="00CA1CA9"/>
    <w:rsid w:val="00CA1F03"/>
    <w:rsid w:val="00CA208F"/>
    <w:rsid w:val="00CA2590"/>
    <w:rsid w:val="00CA26A5"/>
    <w:rsid w:val="00CA2733"/>
    <w:rsid w:val="00CA2949"/>
    <w:rsid w:val="00CA29C2"/>
    <w:rsid w:val="00CA29D8"/>
    <w:rsid w:val="00CA2B85"/>
    <w:rsid w:val="00CA2D9D"/>
    <w:rsid w:val="00CA2FA0"/>
    <w:rsid w:val="00CA318F"/>
    <w:rsid w:val="00CA33A9"/>
    <w:rsid w:val="00CA33EC"/>
    <w:rsid w:val="00CA3657"/>
    <w:rsid w:val="00CA37BB"/>
    <w:rsid w:val="00CA38A0"/>
    <w:rsid w:val="00CA3D16"/>
    <w:rsid w:val="00CA4178"/>
    <w:rsid w:val="00CA4202"/>
    <w:rsid w:val="00CA438B"/>
    <w:rsid w:val="00CA462A"/>
    <w:rsid w:val="00CA4783"/>
    <w:rsid w:val="00CA4C74"/>
    <w:rsid w:val="00CA51BE"/>
    <w:rsid w:val="00CA5439"/>
    <w:rsid w:val="00CA5527"/>
    <w:rsid w:val="00CA5599"/>
    <w:rsid w:val="00CA582C"/>
    <w:rsid w:val="00CA5837"/>
    <w:rsid w:val="00CA5F0A"/>
    <w:rsid w:val="00CA6053"/>
    <w:rsid w:val="00CA6119"/>
    <w:rsid w:val="00CA628E"/>
    <w:rsid w:val="00CA63B9"/>
    <w:rsid w:val="00CA6826"/>
    <w:rsid w:val="00CA6D62"/>
    <w:rsid w:val="00CA6DFB"/>
    <w:rsid w:val="00CA7181"/>
    <w:rsid w:val="00CA71EB"/>
    <w:rsid w:val="00CA7223"/>
    <w:rsid w:val="00CA7374"/>
    <w:rsid w:val="00CA738C"/>
    <w:rsid w:val="00CA7474"/>
    <w:rsid w:val="00CA75FC"/>
    <w:rsid w:val="00CA7668"/>
    <w:rsid w:val="00CA76A2"/>
    <w:rsid w:val="00CA7801"/>
    <w:rsid w:val="00CA78A1"/>
    <w:rsid w:val="00CA78E9"/>
    <w:rsid w:val="00CA7A74"/>
    <w:rsid w:val="00CA7F11"/>
    <w:rsid w:val="00CB0135"/>
    <w:rsid w:val="00CB021B"/>
    <w:rsid w:val="00CB0335"/>
    <w:rsid w:val="00CB0515"/>
    <w:rsid w:val="00CB061B"/>
    <w:rsid w:val="00CB07B4"/>
    <w:rsid w:val="00CB0C2B"/>
    <w:rsid w:val="00CB0C52"/>
    <w:rsid w:val="00CB0CF5"/>
    <w:rsid w:val="00CB0D1C"/>
    <w:rsid w:val="00CB0E40"/>
    <w:rsid w:val="00CB0E7D"/>
    <w:rsid w:val="00CB0FA0"/>
    <w:rsid w:val="00CB11B1"/>
    <w:rsid w:val="00CB18E5"/>
    <w:rsid w:val="00CB1910"/>
    <w:rsid w:val="00CB1B79"/>
    <w:rsid w:val="00CB1BF3"/>
    <w:rsid w:val="00CB1EB2"/>
    <w:rsid w:val="00CB2053"/>
    <w:rsid w:val="00CB20A1"/>
    <w:rsid w:val="00CB2236"/>
    <w:rsid w:val="00CB2301"/>
    <w:rsid w:val="00CB25CA"/>
    <w:rsid w:val="00CB294A"/>
    <w:rsid w:val="00CB2BA3"/>
    <w:rsid w:val="00CB309B"/>
    <w:rsid w:val="00CB31C7"/>
    <w:rsid w:val="00CB31ED"/>
    <w:rsid w:val="00CB35AF"/>
    <w:rsid w:val="00CB35B0"/>
    <w:rsid w:val="00CB35FC"/>
    <w:rsid w:val="00CB363A"/>
    <w:rsid w:val="00CB3766"/>
    <w:rsid w:val="00CB384D"/>
    <w:rsid w:val="00CB39D6"/>
    <w:rsid w:val="00CB3AAC"/>
    <w:rsid w:val="00CB3AE9"/>
    <w:rsid w:val="00CB3EE0"/>
    <w:rsid w:val="00CB43DE"/>
    <w:rsid w:val="00CB4449"/>
    <w:rsid w:val="00CB4539"/>
    <w:rsid w:val="00CB4765"/>
    <w:rsid w:val="00CB480A"/>
    <w:rsid w:val="00CB4DEB"/>
    <w:rsid w:val="00CB4F0D"/>
    <w:rsid w:val="00CB50AE"/>
    <w:rsid w:val="00CB5225"/>
    <w:rsid w:val="00CB531A"/>
    <w:rsid w:val="00CB5444"/>
    <w:rsid w:val="00CB54AE"/>
    <w:rsid w:val="00CB5535"/>
    <w:rsid w:val="00CB5570"/>
    <w:rsid w:val="00CB5665"/>
    <w:rsid w:val="00CB5ABE"/>
    <w:rsid w:val="00CB5EBB"/>
    <w:rsid w:val="00CB62C1"/>
    <w:rsid w:val="00CB6360"/>
    <w:rsid w:val="00CB63BC"/>
    <w:rsid w:val="00CB65E1"/>
    <w:rsid w:val="00CB682D"/>
    <w:rsid w:val="00CB6DF3"/>
    <w:rsid w:val="00CB6EB0"/>
    <w:rsid w:val="00CB6FCE"/>
    <w:rsid w:val="00CB71F8"/>
    <w:rsid w:val="00CB74E7"/>
    <w:rsid w:val="00CB771B"/>
    <w:rsid w:val="00CB7A4F"/>
    <w:rsid w:val="00CB7BA5"/>
    <w:rsid w:val="00CB7FC9"/>
    <w:rsid w:val="00CC0173"/>
    <w:rsid w:val="00CC05A3"/>
    <w:rsid w:val="00CC06A1"/>
    <w:rsid w:val="00CC0790"/>
    <w:rsid w:val="00CC07B3"/>
    <w:rsid w:val="00CC084F"/>
    <w:rsid w:val="00CC0998"/>
    <w:rsid w:val="00CC0BD5"/>
    <w:rsid w:val="00CC0C87"/>
    <w:rsid w:val="00CC0E03"/>
    <w:rsid w:val="00CC0F3B"/>
    <w:rsid w:val="00CC1188"/>
    <w:rsid w:val="00CC1380"/>
    <w:rsid w:val="00CC1406"/>
    <w:rsid w:val="00CC14B4"/>
    <w:rsid w:val="00CC1667"/>
    <w:rsid w:val="00CC16B0"/>
    <w:rsid w:val="00CC16F7"/>
    <w:rsid w:val="00CC1CE0"/>
    <w:rsid w:val="00CC1CF6"/>
    <w:rsid w:val="00CC1D98"/>
    <w:rsid w:val="00CC1E96"/>
    <w:rsid w:val="00CC203E"/>
    <w:rsid w:val="00CC2123"/>
    <w:rsid w:val="00CC23EB"/>
    <w:rsid w:val="00CC2466"/>
    <w:rsid w:val="00CC26F9"/>
    <w:rsid w:val="00CC2C13"/>
    <w:rsid w:val="00CC2EDF"/>
    <w:rsid w:val="00CC2FF5"/>
    <w:rsid w:val="00CC30C4"/>
    <w:rsid w:val="00CC3455"/>
    <w:rsid w:val="00CC3562"/>
    <w:rsid w:val="00CC35A4"/>
    <w:rsid w:val="00CC3907"/>
    <w:rsid w:val="00CC3EF0"/>
    <w:rsid w:val="00CC3F7F"/>
    <w:rsid w:val="00CC4254"/>
    <w:rsid w:val="00CC44AD"/>
    <w:rsid w:val="00CC453A"/>
    <w:rsid w:val="00CC4585"/>
    <w:rsid w:val="00CC461C"/>
    <w:rsid w:val="00CC5A00"/>
    <w:rsid w:val="00CC5BE6"/>
    <w:rsid w:val="00CC5C63"/>
    <w:rsid w:val="00CC5C6B"/>
    <w:rsid w:val="00CC605A"/>
    <w:rsid w:val="00CC612B"/>
    <w:rsid w:val="00CC63EA"/>
    <w:rsid w:val="00CC661C"/>
    <w:rsid w:val="00CC6705"/>
    <w:rsid w:val="00CC671F"/>
    <w:rsid w:val="00CC6DC2"/>
    <w:rsid w:val="00CC6F68"/>
    <w:rsid w:val="00CC713E"/>
    <w:rsid w:val="00CC71AE"/>
    <w:rsid w:val="00CC7238"/>
    <w:rsid w:val="00CC73F5"/>
    <w:rsid w:val="00CC746F"/>
    <w:rsid w:val="00CC74BD"/>
    <w:rsid w:val="00CC7574"/>
    <w:rsid w:val="00CC7A37"/>
    <w:rsid w:val="00CD0423"/>
    <w:rsid w:val="00CD0633"/>
    <w:rsid w:val="00CD0B9B"/>
    <w:rsid w:val="00CD0E15"/>
    <w:rsid w:val="00CD1087"/>
    <w:rsid w:val="00CD1148"/>
    <w:rsid w:val="00CD141B"/>
    <w:rsid w:val="00CD18E8"/>
    <w:rsid w:val="00CD1982"/>
    <w:rsid w:val="00CD19FE"/>
    <w:rsid w:val="00CD1A07"/>
    <w:rsid w:val="00CD1B46"/>
    <w:rsid w:val="00CD1CCA"/>
    <w:rsid w:val="00CD1E8A"/>
    <w:rsid w:val="00CD201A"/>
    <w:rsid w:val="00CD246B"/>
    <w:rsid w:val="00CD2496"/>
    <w:rsid w:val="00CD26E1"/>
    <w:rsid w:val="00CD2CC7"/>
    <w:rsid w:val="00CD3005"/>
    <w:rsid w:val="00CD30C2"/>
    <w:rsid w:val="00CD30FA"/>
    <w:rsid w:val="00CD31CF"/>
    <w:rsid w:val="00CD339F"/>
    <w:rsid w:val="00CD3555"/>
    <w:rsid w:val="00CD3664"/>
    <w:rsid w:val="00CD3739"/>
    <w:rsid w:val="00CD3886"/>
    <w:rsid w:val="00CD3B3A"/>
    <w:rsid w:val="00CD3B47"/>
    <w:rsid w:val="00CD3D78"/>
    <w:rsid w:val="00CD401A"/>
    <w:rsid w:val="00CD40C7"/>
    <w:rsid w:val="00CD4313"/>
    <w:rsid w:val="00CD47F2"/>
    <w:rsid w:val="00CD4807"/>
    <w:rsid w:val="00CD4894"/>
    <w:rsid w:val="00CD4C67"/>
    <w:rsid w:val="00CD4DEC"/>
    <w:rsid w:val="00CD5189"/>
    <w:rsid w:val="00CD52E3"/>
    <w:rsid w:val="00CD5635"/>
    <w:rsid w:val="00CD57E7"/>
    <w:rsid w:val="00CD5D62"/>
    <w:rsid w:val="00CD5F08"/>
    <w:rsid w:val="00CD612B"/>
    <w:rsid w:val="00CD6860"/>
    <w:rsid w:val="00CD6B3A"/>
    <w:rsid w:val="00CD6E92"/>
    <w:rsid w:val="00CD6F22"/>
    <w:rsid w:val="00CD703F"/>
    <w:rsid w:val="00CD711A"/>
    <w:rsid w:val="00CD7303"/>
    <w:rsid w:val="00CD77A6"/>
    <w:rsid w:val="00CD79B0"/>
    <w:rsid w:val="00CD7C95"/>
    <w:rsid w:val="00CDEB5B"/>
    <w:rsid w:val="00CE0333"/>
    <w:rsid w:val="00CE04F7"/>
    <w:rsid w:val="00CE05F6"/>
    <w:rsid w:val="00CE06D5"/>
    <w:rsid w:val="00CE07FC"/>
    <w:rsid w:val="00CE085A"/>
    <w:rsid w:val="00CE1093"/>
    <w:rsid w:val="00CE113E"/>
    <w:rsid w:val="00CE138E"/>
    <w:rsid w:val="00CE17E8"/>
    <w:rsid w:val="00CE1B45"/>
    <w:rsid w:val="00CE1CAD"/>
    <w:rsid w:val="00CE20AC"/>
    <w:rsid w:val="00CE20BE"/>
    <w:rsid w:val="00CE2660"/>
    <w:rsid w:val="00CE26D8"/>
    <w:rsid w:val="00CE2863"/>
    <w:rsid w:val="00CE2D12"/>
    <w:rsid w:val="00CE32DF"/>
    <w:rsid w:val="00CE34BF"/>
    <w:rsid w:val="00CE3B6D"/>
    <w:rsid w:val="00CE3D1C"/>
    <w:rsid w:val="00CE3D3F"/>
    <w:rsid w:val="00CE3FA0"/>
    <w:rsid w:val="00CE4179"/>
    <w:rsid w:val="00CE4544"/>
    <w:rsid w:val="00CE456A"/>
    <w:rsid w:val="00CE4632"/>
    <w:rsid w:val="00CE479D"/>
    <w:rsid w:val="00CE48EF"/>
    <w:rsid w:val="00CE4AAE"/>
    <w:rsid w:val="00CE4B18"/>
    <w:rsid w:val="00CE4C71"/>
    <w:rsid w:val="00CE4D80"/>
    <w:rsid w:val="00CE50E8"/>
    <w:rsid w:val="00CE50ED"/>
    <w:rsid w:val="00CE510B"/>
    <w:rsid w:val="00CE5135"/>
    <w:rsid w:val="00CE5318"/>
    <w:rsid w:val="00CE5419"/>
    <w:rsid w:val="00CE54DF"/>
    <w:rsid w:val="00CE567C"/>
    <w:rsid w:val="00CE572C"/>
    <w:rsid w:val="00CE5865"/>
    <w:rsid w:val="00CE599F"/>
    <w:rsid w:val="00CE5CEF"/>
    <w:rsid w:val="00CE5D77"/>
    <w:rsid w:val="00CE5FD0"/>
    <w:rsid w:val="00CE5FD1"/>
    <w:rsid w:val="00CE625C"/>
    <w:rsid w:val="00CE64F1"/>
    <w:rsid w:val="00CE6619"/>
    <w:rsid w:val="00CE6860"/>
    <w:rsid w:val="00CE697D"/>
    <w:rsid w:val="00CE6A2B"/>
    <w:rsid w:val="00CE7014"/>
    <w:rsid w:val="00CE711B"/>
    <w:rsid w:val="00CE7257"/>
    <w:rsid w:val="00CE7270"/>
    <w:rsid w:val="00CE72DD"/>
    <w:rsid w:val="00CE741D"/>
    <w:rsid w:val="00CE7997"/>
    <w:rsid w:val="00CE7F71"/>
    <w:rsid w:val="00CF020B"/>
    <w:rsid w:val="00CF025E"/>
    <w:rsid w:val="00CF02BB"/>
    <w:rsid w:val="00CF0623"/>
    <w:rsid w:val="00CF073A"/>
    <w:rsid w:val="00CF0BEC"/>
    <w:rsid w:val="00CF1068"/>
    <w:rsid w:val="00CF14C3"/>
    <w:rsid w:val="00CF15F2"/>
    <w:rsid w:val="00CF181C"/>
    <w:rsid w:val="00CF1917"/>
    <w:rsid w:val="00CF1C76"/>
    <w:rsid w:val="00CF203A"/>
    <w:rsid w:val="00CF243C"/>
    <w:rsid w:val="00CF267E"/>
    <w:rsid w:val="00CF2B07"/>
    <w:rsid w:val="00CF2EB5"/>
    <w:rsid w:val="00CF2EC2"/>
    <w:rsid w:val="00CF300D"/>
    <w:rsid w:val="00CF30B2"/>
    <w:rsid w:val="00CF3287"/>
    <w:rsid w:val="00CF378F"/>
    <w:rsid w:val="00CF387D"/>
    <w:rsid w:val="00CF3991"/>
    <w:rsid w:val="00CF3A32"/>
    <w:rsid w:val="00CF4236"/>
    <w:rsid w:val="00CF44E1"/>
    <w:rsid w:val="00CF469C"/>
    <w:rsid w:val="00CF4714"/>
    <w:rsid w:val="00CF4835"/>
    <w:rsid w:val="00CF487A"/>
    <w:rsid w:val="00CF4948"/>
    <w:rsid w:val="00CF49E7"/>
    <w:rsid w:val="00CF49F6"/>
    <w:rsid w:val="00CF4BE8"/>
    <w:rsid w:val="00CF4DD7"/>
    <w:rsid w:val="00CF4ECC"/>
    <w:rsid w:val="00CF4FAA"/>
    <w:rsid w:val="00CF5197"/>
    <w:rsid w:val="00CF52EA"/>
    <w:rsid w:val="00CF5340"/>
    <w:rsid w:val="00CF551E"/>
    <w:rsid w:val="00CF5847"/>
    <w:rsid w:val="00CF5900"/>
    <w:rsid w:val="00CF5B77"/>
    <w:rsid w:val="00CF5B90"/>
    <w:rsid w:val="00CF5BE2"/>
    <w:rsid w:val="00CF6026"/>
    <w:rsid w:val="00CF6264"/>
    <w:rsid w:val="00CF626B"/>
    <w:rsid w:val="00CF67F0"/>
    <w:rsid w:val="00CF6A88"/>
    <w:rsid w:val="00CF6B0A"/>
    <w:rsid w:val="00CF6EE0"/>
    <w:rsid w:val="00CF7071"/>
    <w:rsid w:val="00CF70F0"/>
    <w:rsid w:val="00CF75C6"/>
    <w:rsid w:val="00CF75D0"/>
    <w:rsid w:val="00CF7BA2"/>
    <w:rsid w:val="00CF7CE1"/>
    <w:rsid w:val="00CF7D67"/>
    <w:rsid w:val="00CF7E8D"/>
    <w:rsid w:val="00CF7FA5"/>
    <w:rsid w:val="00D0010B"/>
    <w:rsid w:val="00D0040B"/>
    <w:rsid w:val="00D00451"/>
    <w:rsid w:val="00D00470"/>
    <w:rsid w:val="00D00487"/>
    <w:rsid w:val="00D00715"/>
    <w:rsid w:val="00D0072F"/>
    <w:rsid w:val="00D00884"/>
    <w:rsid w:val="00D00B8A"/>
    <w:rsid w:val="00D00C8C"/>
    <w:rsid w:val="00D0121F"/>
    <w:rsid w:val="00D0122B"/>
    <w:rsid w:val="00D01514"/>
    <w:rsid w:val="00D0166B"/>
    <w:rsid w:val="00D0170C"/>
    <w:rsid w:val="00D0174F"/>
    <w:rsid w:val="00D017A6"/>
    <w:rsid w:val="00D0180F"/>
    <w:rsid w:val="00D018A8"/>
    <w:rsid w:val="00D01D42"/>
    <w:rsid w:val="00D0235D"/>
    <w:rsid w:val="00D029DD"/>
    <w:rsid w:val="00D02B21"/>
    <w:rsid w:val="00D02C81"/>
    <w:rsid w:val="00D02F4D"/>
    <w:rsid w:val="00D02F71"/>
    <w:rsid w:val="00D02FEA"/>
    <w:rsid w:val="00D03051"/>
    <w:rsid w:val="00D03088"/>
    <w:rsid w:val="00D031DB"/>
    <w:rsid w:val="00D034BE"/>
    <w:rsid w:val="00D034CE"/>
    <w:rsid w:val="00D0363F"/>
    <w:rsid w:val="00D036DD"/>
    <w:rsid w:val="00D037C9"/>
    <w:rsid w:val="00D0384A"/>
    <w:rsid w:val="00D038AB"/>
    <w:rsid w:val="00D038DD"/>
    <w:rsid w:val="00D0395B"/>
    <w:rsid w:val="00D042ED"/>
    <w:rsid w:val="00D04394"/>
    <w:rsid w:val="00D043F7"/>
    <w:rsid w:val="00D045F5"/>
    <w:rsid w:val="00D047EC"/>
    <w:rsid w:val="00D04CFF"/>
    <w:rsid w:val="00D04F39"/>
    <w:rsid w:val="00D04F6F"/>
    <w:rsid w:val="00D05116"/>
    <w:rsid w:val="00D05152"/>
    <w:rsid w:val="00D051A1"/>
    <w:rsid w:val="00D051DB"/>
    <w:rsid w:val="00D055FF"/>
    <w:rsid w:val="00D056BD"/>
    <w:rsid w:val="00D05932"/>
    <w:rsid w:val="00D05DD8"/>
    <w:rsid w:val="00D05E50"/>
    <w:rsid w:val="00D061CC"/>
    <w:rsid w:val="00D06305"/>
    <w:rsid w:val="00D066A1"/>
    <w:rsid w:val="00D06A0F"/>
    <w:rsid w:val="00D073FC"/>
    <w:rsid w:val="00D074E9"/>
    <w:rsid w:val="00D075C3"/>
    <w:rsid w:val="00D0772A"/>
    <w:rsid w:val="00D077F9"/>
    <w:rsid w:val="00D079CE"/>
    <w:rsid w:val="00D07A4D"/>
    <w:rsid w:val="00D07B0F"/>
    <w:rsid w:val="00D07D05"/>
    <w:rsid w:val="00D07F12"/>
    <w:rsid w:val="00D10009"/>
    <w:rsid w:val="00D1017D"/>
    <w:rsid w:val="00D10239"/>
    <w:rsid w:val="00D1061B"/>
    <w:rsid w:val="00D10622"/>
    <w:rsid w:val="00D10856"/>
    <w:rsid w:val="00D10D87"/>
    <w:rsid w:val="00D10DC0"/>
    <w:rsid w:val="00D10E82"/>
    <w:rsid w:val="00D111B2"/>
    <w:rsid w:val="00D112BA"/>
    <w:rsid w:val="00D113BD"/>
    <w:rsid w:val="00D1193F"/>
    <w:rsid w:val="00D11F24"/>
    <w:rsid w:val="00D11FC0"/>
    <w:rsid w:val="00D1222C"/>
    <w:rsid w:val="00D1241A"/>
    <w:rsid w:val="00D12474"/>
    <w:rsid w:val="00D125A1"/>
    <w:rsid w:val="00D1269C"/>
    <w:rsid w:val="00D128B5"/>
    <w:rsid w:val="00D12937"/>
    <w:rsid w:val="00D12C1E"/>
    <w:rsid w:val="00D12FF8"/>
    <w:rsid w:val="00D131C3"/>
    <w:rsid w:val="00D13229"/>
    <w:rsid w:val="00D1352F"/>
    <w:rsid w:val="00D1373A"/>
    <w:rsid w:val="00D137DF"/>
    <w:rsid w:val="00D13B71"/>
    <w:rsid w:val="00D13E0A"/>
    <w:rsid w:val="00D13EB4"/>
    <w:rsid w:val="00D141A5"/>
    <w:rsid w:val="00D1459C"/>
    <w:rsid w:val="00D148A5"/>
    <w:rsid w:val="00D14918"/>
    <w:rsid w:val="00D14974"/>
    <w:rsid w:val="00D14991"/>
    <w:rsid w:val="00D14ABF"/>
    <w:rsid w:val="00D14B44"/>
    <w:rsid w:val="00D14CF8"/>
    <w:rsid w:val="00D14D9B"/>
    <w:rsid w:val="00D14E51"/>
    <w:rsid w:val="00D14F71"/>
    <w:rsid w:val="00D1557E"/>
    <w:rsid w:val="00D15ACB"/>
    <w:rsid w:val="00D15D11"/>
    <w:rsid w:val="00D15DFD"/>
    <w:rsid w:val="00D15E6B"/>
    <w:rsid w:val="00D1611E"/>
    <w:rsid w:val="00D16142"/>
    <w:rsid w:val="00D16166"/>
    <w:rsid w:val="00D164CE"/>
    <w:rsid w:val="00D16A65"/>
    <w:rsid w:val="00D16CA3"/>
    <w:rsid w:val="00D16E50"/>
    <w:rsid w:val="00D16E54"/>
    <w:rsid w:val="00D16F6A"/>
    <w:rsid w:val="00D172C9"/>
    <w:rsid w:val="00D173E1"/>
    <w:rsid w:val="00D17A05"/>
    <w:rsid w:val="00D17D5C"/>
    <w:rsid w:val="00D17DEC"/>
    <w:rsid w:val="00D20014"/>
    <w:rsid w:val="00D2025C"/>
    <w:rsid w:val="00D2056D"/>
    <w:rsid w:val="00D20737"/>
    <w:rsid w:val="00D20877"/>
    <w:rsid w:val="00D2096C"/>
    <w:rsid w:val="00D20F89"/>
    <w:rsid w:val="00D21346"/>
    <w:rsid w:val="00D2151B"/>
    <w:rsid w:val="00D2155E"/>
    <w:rsid w:val="00D21583"/>
    <w:rsid w:val="00D215B5"/>
    <w:rsid w:val="00D21607"/>
    <w:rsid w:val="00D21689"/>
    <w:rsid w:val="00D216DE"/>
    <w:rsid w:val="00D2174B"/>
    <w:rsid w:val="00D2183F"/>
    <w:rsid w:val="00D2192A"/>
    <w:rsid w:val="00D21BFB"/>
    <w:rsid w:val="00D21CBE"/>
    <w:rsid w:val="00D21E58"/>
    <w:rsid w:val="00D21F08"/>
    <w:rsid w:val="00D221F4"/>
    <w:rsid w:val="00D223FF"/>
    <w:rsid w:val="00D22544"/>
    <w:rsid w:val="00D228CB"/>
    <w:rsid w:val="00D2298F"/>
    <w:rsid w:val="00D22B77"/>
    <w:rsid w:val="00D22DDB"/>
    <w:rsid w:val="00D22E6D"/>
    <w:rsid w:val="00D22F04"/>
    <w:rsid w:val="00D22F27"/>
    <w:rsid w:val="00D22F91"/>
    <w:rsid w:val="00D230CA"/>
    <w:rsid w:val="00D23197"/>
    <w:rsid w:val="00D23266"/>
    <w:rsid w:val="00D235B9"/>
    <w:rsid w:val="00D235E8"/>
    <w:rsid w:val="00D23734"/>
    <w:rsid w:val="00D23ABB"/>
    <w:rsid w:val="00D23B32"/>
    <w:rsid w:val="00D24C34"/>
    <w:rsid w:val="00D24D02"/>
    <w:rsid w:val="00D2509C"/>
    <w:rsid w:val="00D25405"/>
    <w:rsid w:val="00D255A9"/>
    <w:rsid w:val="00D25870"/>
    <w:rsid w:val="00D25D07"/>
    <w:rsid w:val="00D25D61"/>
    <w:rsid w:val="00D26364"/>
    <w:rsid w:val="00D26781"/>
    <w:rsid w:val="00D267DE"/>
    <w:rsid w:val="00D269B3"/>
    <w:rsid w:val="00D26CA1"/>
    <w:rsid w:val="00D26CA2"/>
    <w:rsid w:val="00D26CF3"/>
    <w:rsid w:val="00D26CFF"/>
    <w:rsid w:val="00D26F72"/>
    <w:rsid w:val="00D272B3"/>
    <w:rsid w:val="00D274D0"/>
    <w:rsid w:val="00D278A5"/>
    <w:rsid w:val="00D279EE"/>
    <w:rsid w:val="00D27CF7"/>
    <w:rsid w:val="00D27E50"/>
    <w:rsid w:val="00D27EAB"/>
    <w:rsid w:val="00D300C4"/>
    <w:rsid w:val="00D300FB"/>
    <w:rsid w:val="00D30753"/>
    <w:rsid w:val="00D30858"/>
    <w:rsid w:val="00D308AB"/>
    <w:rsid w:val="00D3093D"/>
    <w:rsid w:val="00D30AB5"/>
    <w:rsid w:val="00D30DFE"/>
    <w:rsid w:val="00D30FCF"/>
    <w:rsid w:val="00D311AE"/>
    <w:rsid w:val="00D31216"/>
    <w:rsid w:val="00D31286"/>
    <w:rsid w:val="00D319A5"/>
    <w:rsid w:val="00D319B3"/>
    <w:rsid w:val="00D319D9"/>
    <w:rsid w:val="00D31A61"/>
    <w:rsid w:val="00D31A90"/>
    <w:rsid w:val="00D31D3C"/>
    <w:rsid w:val="00D31D72"/>
    <w:rsid w:val="00D31F99"/>
    <w:rsid w:val="00D32346"/>
    <w:rsid w:val="00D32613"/>
    <w:rsid w:val="00D326E3"/>
    <w:rsid w:val="00D32930"/>
    <w:rsid w:val="00D32B02"/>
    <w:rsid w:val="00D32D9E"/>
    <w:rsid w:val="00D330AD"/>
    <w:rsid w:val="00D3314E"/>
    <w:rsid w:val="00D3326C"/>
    <w:rsid w:val="00D33285"/>
    <w:rsid w:val="00D33390"/>
    <w:rsid w:val="00D33937"/>
    <w:rsid w:val="00D33A36"/>
    <w:rsid w:val="00D33E8B"/>
    <w:rsid w:val="00D33EE5"/>
    <w:rsid w:val="00D33FE5"/>
    <w:rsid w:val="00D3413E"/>
    <w:rsid w:val="00D34141"/>
    <w:rsid w:val="00D34310"/>
    <w:rsid w:val="00D34769"/>
    <w:rsid w:val="00D347D8"/>
    <w:rsid w:val="00D34980"/>
    <w:rsid w:val="00D34984"/>
    <w:rsid w:val="00D34F1B"/>
    <w:rsid w:val="00D352D3"/>
    <w:rsid w:val="00D352FA"/>
    <w:rsid w:val="00D35451"/>
    <w:rsid w:val="00D3592B"/>
    <w:rsid w:val="00D3598C"/>
    <w:rsid w:val="00D35A85"/>
    <w:rsid w:val="00D35D95"/>
    <w:rsid w:val="00D362C8"/>
    <w:rsid w:val="00D363C9"/>
    <w:rsid w:val="00D364A9"/>
    <w:rsid w:val="00D3661D"/>
    <w:rsid w:val="00D36C03"/>
    <w:rsid w:val="00D36CC3"/>
    <w:rsid w:val="00D36CD3"/>
    <w:rsid w:val="00D36E61"/>
    <w:rsid w:val="00D36FCD"/>
    <w:rsid w:val="00D3737B"/>
    <w:rsid w:val="00D3745F"/>
    <w:rsid w:val="00D37AD2"/>
    <w:rsid w:val="00D37C7D"/>
    <w:rsid w:val="00D37CEE"/>
    <w:rsid w:val="00D37DEA"/>
    <w:rsid w:val="00D400C1"/>
    <w:rsid w:val="00D40175"/>
    <w:rsid w:val="00D40201"/>
    <w:rsid w:val="00D404CF"/>
    <w:rsid w:val="00D40BD6"/>
    <w:rsid w:val="00D40C8A"/>
    <w:rsid w:val="00D40F99"/>
    <w:rsid w:val="00D413D5"/>
    <w:rsid w:val="00D41731"/>
    <w:rsid w:val="00D41852"/>
    <w:rsid w:val="00D41B4B"/>
    <w:rsid w:val="00D41B8D"/>
    <w:rsid w:val="00D41C6A"/>
    <w:rsid w:val="00D41CEE"/>
    <w:rsid w:val="00D42500"/>
    <w:rsid w:val="00D42505"/>
    <w:rsid w:val="00D429A4"/>
    <w:rsid w:val="00D42AF7"/>
    <w:rsid w:val="00D42CD1"/>
    <w:rsid w:val="00D42CF3"/>
    <w:rsid w:val="00D42E11"/>
    <w:rsid w:val="00D43228"/>
    <w:rsid w:val="00D4350B"/>
    <w:rsid w:val="00D43692"/>
    <w:rsid w:val="00D43959"/>
    <w:rsid w:val="00D43B0C"/>
    <w:rsid w:val="00D43C6E"/>
    <w:rsid w:val="00D43C73"/>
    <w:rsid w:val="00D43DE0"/>
    <w:rsid w:val="00D43E3A"/>
    <w:rsid w:val="00D43E7B"/>
    <w:rsid w:val="00D440E7"/>
    <w:rsid w:val="00D44452"/>
    <w:rsid w:val="00D44498"/>
    <w:rsid w:val="00D44A6B"/>
    <w:rsid w:val="00D44CC1"/>
    <w:rsid w:val="00D44D65"/>
    <w:rsid w:val="00D44FA5"/>
    <w:rsid w:val="00D4500E"/>
    <w:rsid w:val="00D45192"/>
    <w:rsid w:val="00D45231"/>
    <w:rsid w:val="00D45331"/>
    <w:rsid w:val="00D45394"/>
    <w:rsid w:val="00D455EE"/>
    <w:rsid w:val="00D45704"/>
    <w:rsid w:val="00D45762"/>
    <w:rsid w:val="00D45922"/>
    <w:rsid w:val="00D45D52"/>
    <w:rsid w:val="00D461D5"/>
    <w:rsid w:val="00D462BB"/>
    <w:rsid w:val="00D46363"/>
    <w:rsid w:val="00D46490"/>
    <w:rsid w:val="00D4672B"/>
    <w:rsid w:val="00D470F1"/>
    <w:rsid w:val="00D47549"/>
    <w:rsid w:val="00D476DA"/>
    <w:rsid w:val="00D476F6"/>
    <w:rsid w:val="00D479C9"/>
    <w:rsid w:val="00D47ACC"/>
    <w:rsid w:val="00D47AEB"/>
    <w:rsid w:val="00D47B6E"/>
    <w:rsid w:val="00D47D7A"/>
    <w:rsid w:val="00D47EEF"/>
    <w:rsid w:val="00D50112"/>
    <w:rsid w:val="00D50211"/>
    <w:rsid w:val="00D5023B"/>
    <w:rsid w:val="00D504BD"/>
    <w:rsid w:val="00D507AF"/>
    <w:rsid w:val="00D50E3F"/>
    <w:rsid w:val="00D50F62"/>
    <w:rsid w:val="00D51168"/>
    <w:rsid w:val="00D5121C"/>
    <w:rsid w:val="00D51296"/>
    <w:rsid w:val="00D512E6"/>
    <w:rsid w:val="00D51500"/>
    <w:rsid w:val="00D51809"/>
    <w:rsid w:val="00D51B8C"/>
    <w:rsid w:val="00D51D39"/>
    <w:rsid w:val="00D51E22"/>
    <w:rsid w:val="00D51FA4"/>
    <w:rsid w:val="00D522C1"/>
    <w:rsid w:val="00D524A9"/>
    <w:rsid w:val="00D5251F"/>
    <w:rsid w:val="00D5294F"/>
    <w:rsid w:val="00D52A04"/>
    <w:rsid w:val="00D52C56"/>
    <w:rsid w:val="00D52C9E"/>
    <w:rsid w:val="00D52E3C"/>
    <w:rsid w:val="00D52FAC"/>
    <w:rsid w:val="00D531F3"/>
    <w:rsid w:val="00D53331"/>
    <w:rsid w:val="00D53448"/>
    <w:rsid w:val="00D536B9"/>
    <w:rsid w:val="00D53902"/>
    <w:rsid w:val="00D53928"/>
    <w:rsid w:val="00D53F33"/>
    <w:rsid w:val="00D549D4"/>
    <w:rsid w:val="00D54A0B"/>
    <w:rsid w:val="00D54B9A"/>
    <w:rsid w:val="00D54BF7"/>
    <w:rsid w:val="00D54C86"/>
    <w:rsid w:val="00D54D27"/>
    <w:rsid w:val="00D55234"/>
    <w:rsid w:val="00D5530F"/>
    <w:rsid w:val="00D554A8"/>
    <w:rsid w:val="00D5569C"/>
    <w:rsid w:val="00D55B1E"/>
    <w:rsid w:val="00D55B49"/>
    <w:rsid w:val="00D55C44"/>
    <w:rsid w:val="00D5605F"/>
    <w:rsid w:val="00D560AD"/>
    <w:rsid w:val="00D56CCC"/>
    <w:rsid w:val="00D56ED8"/>
    <w:rsid w:val="00D57276"/>
    <w:rsid w:val="00D572C9"/>
    <w:rsid w:val="00D573E0"/>
    <w:rsid w:val="00D5753F"/>
    <w:rsid w:val="00D575DB"/>
    <w:rsid w:val="00D579AB"/>
    <w:rsid w:val="00D57B00"/>
    <w:rsid w:val="00D57B46"/>
    <w:rsid w:val="00D57BCF"/>
    <w:rsid w:val="00D57CDF"/>
    <w:rsid w:val="00D57D2E"/>
    <w:rsid w:val="00D57FE9"/>
    <w:rsid w:val="00D5C428"/>
    <w:rsid w:val="00D603FA"/>
    <w:rsid w:val="00D60485"/>
    <w:rsid w:val="00D60508"/>
    <w:rsid w:val="00D60DF3"/>
    <w:rsid w:val="00D60FBB"/>
    <w:rsid w:val="00D60FED"/>
    <w:rsid w:val="00D610DB"/>
    <w:rsid w:val="00D6116C"/>
    <w:rsid w:val="00D612B1"/>
    <w:rsid w:val="00D614BE"/>
    <w:rsid w:val="00D6173A"/>
    <w:rsid w:val="00D617F7"/>
    <w:rsid w:val="00D61832"/>
    <w:rsid w:val="00D61873"/>
    <w:rsid w:val="00D6199E"/>
    <w:rsid w:val="00D61E74"/>
    <w:rsid w:val="00D62390"/>
    <w:rsid w:val="00D6278D"/>
    <w:rsid w:val="00D629CE"/>
    <w:rsid w:val="00D62BEA"/>
    <w:rsid w:val="00D62DE2"/>
    <w:rsid w:val="00D62E40"/>
    <w:rsid w:val="00D62E75"/>
    <w:rsid w:val="00D62FA6"/>
    <w:rsid w:val="00D62FC9"/>
    <w:rsid w:val="00D63015"/>
    <w:rsid w:val="00D63286"/>
    <w:rsid w:val="00D6328D"/>
    <w:rsid w:val="00D632F7"/>
    <w:rsid w:val="00D6332F"/>
    <w:rsid w:val="00D6345F"/>
    <w:rsid w:val="00D63479"/>
    <w:rsid w:val="00D638EA"/>
    <w:rsid w:val="00D63B35"/>
    <w:rsid w:val="00D63BEE"/>
    <w:rsid w:val="00D63E0C"/>
    <w:rsid w:val="00D63F5B"/>
    <w:rsid w:val="00D63F93"/>
    <w:rsid w:val="00D6413F"/>
    <w:rsid w:val="00D6416D"/>
    <w:rsid w:val="00D641D5"/>
    <w:rsid w:val="00D645F1"/>
    <w:rsid w:val="00D64812"/>
    <w:rsid w:val="00D6493D"/>
    <w:rsid w:val="00D649E6"/>
    <w:rsid w:val="00D64B86"/>
    <w:rsid w:val="00D64C2B"/>
    <w:rsid w:val="00D65325"/>
    <w:rsid w:val="00D65367"/>
    <w:rsid w:val="00D65434"/>
    <w:rsid w:val="00D655DC"/>
    <w:rsid w:val="00D65886"/>
    <w:rsid w:val="00D65AA1"/>
    <w:rsid w:val="00D65FE1"/>
    <w:rsid w:val="00D66469"/>
    <w:rsid w:val="00D666DF"/>
    <w:rsid w:val="00D666F8"/>
    <w:rsid w:val="00D667B1"/>
    <w:rsid w:val="00D66A36"/>
    <w:rsid w:val="00D66A4E"/>
    <w:rsid w:val="00D66E0D"/>
    <w:rsid w:val="00D670E9"/>
    <w:rsid w:val="00D67107"/>
    <w:rsid w:val="00D6717C"/>
    <w:rsid w:val="00D673BE"/>
    <w:rsid w:val="00D674A4"/>
    <w:rsid w:val="00D6756C"/>
    <w:rsid w:val="00D67920"/>
    <w:rsid w:val="00D67D8E"/>
    <w:rsid w:val="00D67DF2"/>
    <w:rsid w:val="00D67E0F"/>
    <w:rsid w:val="00D6D928"/>
    <w:rsid w:val="00D703EE"/>
    <w:rsid w:val="00D70577"/>
    <w:rsid w:val="00D70597"/>
    <w:rsid w:val="00D70847"/>
    <w:rsid w:val="00D708C0"/>
    <w:rsid w:val="00D70933"/>
    <w:rsid w:val="00D70A64"/>
    <w:rsid w:val="00D70C56"/>
    <w:rsid w:val="00D70D59"/>
    <w:rsid w:val="00D70FB4"/>
    <w:rsid w:val="00D70FD6"/>
    <w:rsid w:val="00D710B0"/>
    <w:rsid w:val="00D712CC"/>
    <w:rsid w:val="00D71502"/>
    <w:rsid w:val="00D7172B"/>
    <w:rsid w:val="00D71854"/>
    <w:rsid w:val="00D71AC8"/>
    <w:rsid w:val="00D71BFA"/>
    <w:rsid w:val="00D71D1B"/>
    <w:rsid w:val="00D71DEB"/>
    <w:rsid w:val="00D72478"/>
    <w:rsid w:val="00D72911"/>
    <w:rsid w:val="00D72A32"/>
    <w:rsid w:val="00D72B9B"/>
    <w:rsid w:val="00D72E5E"/>
    <w:rsid w:val="00D72EB6"/>
    <w:rsid w:val="00D73123"/>
    <w:rsid w:val="00D731A7"/>
    <w:rsid w:val="00D733E2"/>
    <w:rsid w:val="00D735B8"/>
    <w:rsid w:val="00D73616"/>
    <w:rsid w:val="00D7379F"/>
    <w:rsid w:val="00D7381F"/>
    <w:rsid w:val="00D73829"/>
    <w:rsid w:val="00D73B4E"/>
    <w:rsid w:val="00D73C4F"/>
    <w:rsid w:val="00D74261"/>
    <w:rsid w:val="00D74300"/>
    <w:rsid w:val="00D7467D"/>
    <w:rsid w:val="00D748CF"/>
    <w:rsid w:val="00D749F1"/>
    <w:rsid w:val="00D74B75"/>
    <w:rsid w:val="00D75085"/>
    <w:rsid w:val="00D7526B"/>
    <w:rsid w:val="00D75284"/>
    <w:rsid w:val="00D7534C"/>
    <w:rsid w:val="00D75555"/>
    <w:rsid w:val="00D75D0B"/>
    <w:rsid w:val="00D760FE"/>
    <w:rsid w:val="00D7670A"/>
    <w:rsid w:val="00D769AA"/>
    <w:rsid w:val="00D76F3B"/>
    <w:rsid w:val="00D77072"/>
    <w:rsid w:val="00D77572"/>
    <w:rsid w:val="00D77676"/>
    <w:rsid w:val="00D776CB"/>
    <w:rsid w:val="00D77732"/>
    <w:rsid w:val="00D77CAE"/>
    <w:rsid w:val="00D77EDC"/>
    <w:rsid w:val="00D77F57"/>
    <w:rsid w:val="00D80101"/>
    <w:rsid w:val="00D8023B"/>
    <w:rsid w:val="00D804ED"/>
    <w:rsid w:val="00D80711"/>
    <w:rsid w:val="00D80854"/>
    <w:rsid w:val="00D80923"/>
    <w:rsid w:val="00D80976"/>
    <w:rsid w:val="00D80ACF"/>
    <w:rsid w:val="00D80B78"/>
    <w:rsid w:val="00D80C6D"/>
    <w:rsid w:val="00D80FCE"/>
    <w:rsid w:val="00D81058"/>
    <w:rsid w:val="00D81059"/>
    <w:rsid w:val="00D8118F"/>
    <w:rsid w:val="00D81285"/>
    <w:rsid w:val="00D817BE"/>
    <w:rsid w:val="00D818AC"/>
    <w:rsid w:val="00D81A2D"/>
    <w:rsid w:val="00D81B7C"/>
    <w:rsid w:val="00D81B9B"/>
    <w:rsid w:val="00D81BE6"/>
    <w:rsid w:val="00D81D00"/>
    <w:rsid w:val="00D81E66"/>
    <w:rsid w:val="00D82091"/>
    <w:rsid w:val="00D820C6"/>
    <w:rsid w:val="00D8219C"/>
    <w:rsid w:val="00D82330"/>
    <w:rsid w:val="00D82528"/>
    <w:rsid w:val="00D82E53"/>
    <w:rsid w:val="00D83179"/>
    <w:rsid w:val="00D8350E"/>
    <w:rsid w:val="00D836B6"/>
    <w:rsid w:val="00D8396D"/>
    <w:rsid w:val="00D83AB7"/>
    <w:rsid w:val="00D83AB8"/>
    <w:rsid w:val="00D83CC1"/>
    <w:rsid w:val="00D83F63"/>
    <w:rsid w:val="00D84722"/>
    <w:rsid w:val="00D84775"/>
    <w:rsid w:val="00D84A29"/>
    <w:rsid w:val="00D84A92"/>
    <w:rsid w:val="00D84AB4"/>
    <w:rsid w:val="00D84D0F"/>
    <w:rsid w:val="00D84F59"/>
    <w:rsid w:val="00D8504B"/>
    <w:rsid w:val="00D850D6"/>
    <w:rsid w:val="00D8523F"/>
    <w:rsid w:val="00D852D9"/>
    <w:rsid w:val="00D8534A"/>
    <w:rsid w:val="00D85476"/>
    <w:rsid w:val="00D856B8"/>
    <w:rsid w:val="00D85913"/>
    <w:rsid w:val="00D85AB9"/>
    <w:rsid w:val="00D85F57"/>
    <w:rsid w:val="00D860C7"/>
    <w:rsid w:val="00D86125"/>
    <w:rsid w:val="00D8626F"/>
    <w:rsid w:val="00D8644D"/>
    <w:rsid w:val="00D864BA"/>
    <w:rsid w:val="00D864C9"/>
    <w:rsid w:val="00D86C77"/>
    <w:rsid w:val="00D86E1A"/>
    <w:rsid w:val="00D87211"/>
    <w:rsid w:val="00D87260"/>
    <w:rsid w:val="00D873BF"/>
    <w:rsid w:val="00D875F3"/>
    <w:rsid w:val="00D87672"/>
    <w:rsid w:val="00D878FB"/>
    <w:rsid w:val="00D87995"/>
    <w:rsid w:val="00D87AAE"/>
    <w:rsid w:val="00D87F16"/>
    <w:rsid w:val="00D90479"/>
    <w:rsid w:val="00D9056F"/>
    <w:rsid w:val="00D905F9"/>
    <w:rsid w:val="00D9093E"/>
    <w:rsid w:val="00D90E41"/>
    <w:rsid w:val="00D90E42"/>
    <w:rsid w:val="00D90E5A"/>
    <w:rsid w:val="00D90E7D"/>
    <w:rsid w:val="00D91004"/>
    <w:rsid w:val="00D91128"/>
    <w:rsid w:val="00D9128F"/>
    <w:rsid w:val="00D912F6"/>
    <w:rsid w:val="00D91342"/>
    <w:rsid w:val="00D91AF4"/>
    <w:rsid w:val="00D91B98"/>
    <w:rsid w:val="00D91D85"/>
    <w:rsid w:val="00D9225B"/>
    <w:rsid w:val="00D9253E"/>
    <w:rsid w:val="00D925CB"/>
    <w:rsid w:val="00D926AD"/>
    <w:rsid w:val="00D92725"/>
    <w:rsid w:val="00D927B0"/>
    <w:rsid w:val="00D927CE"/>
    <w:rsid w:val="00D928AB"/>
    <w:rsid w:val="00D929DF"/>
    <w:rsid w:val="00D92B2F"/>
    <w:rsid w:val="00D92C91"/>
    <w:rsid w:val="00D92CF6"/>
    <w:rsid w:val="00D92D7D"/>
    <w:rsid w:val="00D92EFD"/>
    <w:rsid w:val="00D931F8"/>
    <w:rsid w:val="00D935F9"/>
    <w:rsid w:val="00D93664"/>
    <w:rsid w:val="00D9368C"/>
    <w:rsid w:val="00D936D7"/>
    <w:rsid w:val="00D9378D"/>
    <w:rsid w:val="00D937DC"/>
    <w:rsid w:val="00D938D3"/>
    <w:rsid w:val="00D938F6"/>
    <w:rsid w:val="00D93997"/>
    <w:rsid w:val="00D93A10"/>
    <w:rsid w:val="00D9400B"/>
    <w:rsid w:val="00D9423F"/>
    <w:rsid w:val="00D94662"/>
    <w:rsid w:val="00D94783"/>
    <w:rsid w:val="00D94802"/>
    <w:rsid w:val="00D94A39"/>
    <w:rsid w:val="00D94CFF"/>
    <w:rsid w:val="00D94F17"/>
    <w:rsid w:val="00D95412"/>
    <w:rsid w:val="00D954E0"/>
    <w:rsid w:val="00D95807"/>
    <w:rsid w:val="00D958C0"/>
    <w:rsid w:val="00D95CA8"/>
    <w:rsid w:val="00D961F6"/>
    <w:rsid w:val="00D96222"/>
    <w:rsid w:val="00D963D0"/>
    <w:rsid w:val="00D9641D"/>
    <w:rsid w:val="00D96632"/>
    <w:rsid w:val="00D96779"/>
    <w:rsid w:val="00D96975"/>
    <w:rsid w:val="00D96AB6"/>
    <w:rsid w:val="00D96AFD"/>
    <w:rsid w:val="00D96C83"/>
    <w:rsid w:val="00D96D10"/>
    <w:rsid w:val="00D96FB6"/>
    <w:rsid w:val="00D97379"/>
    <w:rsid w:val="00D97554"/>
    <w:rsid w:val="00D978BC"/>
    <w:rsid w:val="00D97B38"/>
    <w:rsid w:val="00D97F43"/>
    <w:rsid w:val="00DA00DD"/>
    <w:rsid w:val="00DA00EA"/>
    <w:rsid w:val="00DA038B"/>
    <w:rsid w:val="00DA0426"/>
    <w:rsid w:val="00DA04D9"/>
    <w:rsid w:val="00DA0594"/>
    <w:rsid w:val="00DA0754"/>
    <w:rsid w:val="00DA0960"/>
    <w:rsid w:val="00DA0D38"/>
    <w:rsid w:val="00DA0D73"/>
    <w:rsid w:val="00DA0E58"/>
    <w:rsid w:val="00DA1024"/>
    <w:rsid w:val="00DA147D"/>
    <w:rsid w:val="00DA149D"/>
    <w:rsid w:val="00DA14CF"/>
    <w:rsid w:val="00DA18A0"/>
    <w:rsid w:val="00DA1D06"/>
    <w:rsid w:val="00DA1E57"/>
    <w:rsid w:val="00DA1EC9"/>
    <w:rsid w:val="00DA28B0"/>
    <w:rsid w:val="00DA2AB3"/>
    <w:rsid w:val="00DA2DAA"/>
    <w:rsid w:val="00DA2E1E"/>
    <w:rsid w:val="00DA3111"/>
    <w:rsid w:val="00DA323F"/>
    <w:rsid w:val="00DA3494"/>
    <w:rsid w:val="00DA367F"/>
    <w:rsid w:val="00DA38C2"/>
    <w:rsid w:val="00DA3978"/>
    <w:rsid w:val="00DA39FD"/>
    <w:rsid w:val="00DA3B94"/>
    <w:rsid w:val="00DA3E56"/>
    <w:rsid w:val="00DA42EF"/>
    <w:rsid w:val="00DA4424"/>
    <w:rsid w:val="00DA44E1"/>
    <w:rsid w:val="00DA451E"/>
    <w:rsid w:val="00DA46DB"/>
    <w:rsid w:val="00DA4C78"/>
    <w:rsid w:val="00DA4DD8"/>
    <w:rsid w:val="00DA4E91"/>
    <w:rsid w:val="00DA4FDC"/>
    <w:rsid w:val="00DA51B5"/>
    <w:rsid w:val="00DA52A6"/>
    <w:rsid w:val="00DA5452"/>
    <w:rsid w:val="00DA5554"/>
    <w:rsid w:val="00DA5680"/>
    <w:rsid w:val="00DA57A6"/>
    <w:rsid w:val="00DA5F52"/>
    <w:rsid w:val="00DA6199"/>
    <w:rsid w:val="00DA6259"/>
    <w:rsid w:val="00DA6403"/>
    <w:rsid w:val="00DA6426"/>
    <w:rsid w:val="00DA64F9"/>
    <w:rsid w:val="00DA67C5"/>
    <w:rsid w:val="00DA67CF"/>
    <w:rsid w:val="00DA68C0"/>
    <w:rsid w:val="00DA6AAC"/>
    <w:rsid w:val="00DA6B77"/>
    <w:rsid w:val="00DA6BCB"/>
    <w:rsid w:val="00DA6E7A"/>
    <w:rsid w:val="00DA6FB6"/>
    <w:rsid w:val="00DA7043"/>
    <w:rsid w:val="00DA738A"/>
    <w:rsid w:val="00DA768E"/>
    <w:rsid w:val="00DA7964"/>
    <w:rsid w:val="00DA79B1"/>
    <w:rsid w:val="00DA7A34"/>
    <w:rsid w:val="00DA7BF7"/>
    <w:rsid w:val="00DA7D74"/>
    <w:rsid w:val="00DA7DC0"/>
    <w:rsid w:val="00DA7E35"/>
    <w:rsid w:val="00DA7E53"/>
    <w:rsid w:val="00DB0247"/>
    <w:rsid w:val="00DB02B0"/>
    <w:rsid w:val="00DB0400"/>
    <w:rsid w:val="00DB0439"/>
    <w:rsid w:val="00DB04DA"/>
    <w:rsid w:val="00DB0672"/>
    <w:rsid w:val="00DB0B72"/>
    <w:rsid w:val="00DB0CFC"/>
    <w:rsid w:val="00DB0E74"/>
    <w:rsid w:val="00DB1152"/>
    <w:rsid w:val="00DB11D1"/>
    <w:rsid w:val="00DB150B"/>
    <w:rsid w:val="00DB15B8"/>
    <w:rsid w:val="00DB184B"/>
    <w:rsid w:val="00DB1BA8"/>
    <w:rsid w:val="00DB1E70"/>
    <w:rsid w:val="00DB1E87"/>
    <w:rsid w:val="00DB24EE"/>
    <w:rsid w:val="00DB256D"/>
    <w:rsid w:val="00DB279C"/>
    <w:rsid w:val="00DB2864"/>
    <w:rsid w:val="00DB2FC6"/>
    <w:rsid w:val="00DB3325"/>
    <w:rsid w:val="00DB3341"/>
    <w:rsid w:val="00DB34CE"/>
    <w:rsid w:val="00DB37EB"/>
    <w:rsid w:val="00DB393A"/>
    <w:rsid w:val="00DB3985"/>
    <w:rsid w:val="00DB3B2B"/>
    <w:rsid w:val="00DB3D2E"/>
    <w:rsid w:val="00DB4004"/>
    <w:rsid w:val="00DB41D7"/>
    <w:rsid w:val="00DB421E"/>
    <w:rsid w:val="00DB44B6"/>
    <w:rsid w:val="00DB4622"/>
    <w:rsid w:val="00DB46D9"/>
    <w:rsid w:val="00DB477A"/>
    <w:rsid w:val="00DB48C1"/>
    <w:rsid w:val="00DB4911"/>
    <w:rsid w:val="00DB4A16"/>
    <w:rsid w:val="00DB4E17"/>
    <w:rsid w:val="00DB4E23"/>
    <w:rsid w:val="00DB5047"/>
    <w:rsid w:val="00DB50EC"/>
    <w:rsid w:val="00DB52E2"/>
    <w:rsid w:val="00DB52F7"/>
    <w:rsid w:val="00DB530D"/>
    <w:rsid w:val="00DB537D"/>
    <w:rsid w:val="00DB545A"/>
    <w:rsid w:val="00DB56F8"/>
    <w:rsid w:val="00DB5AC9"/>
    <w:rsid w:val="00DB5B1F"/>
    <w:rsid w:val="00DB5BBD"/>
    <w:rsid w:val="00DB6373"/>
    <w:rsid w:val="00DB6B4F"/>
    <w:rsid w:val="00DB6CE1"/>
    <w:rsid w:val="00DB6E4B"/>
    <w:rsid w:val="00DB70D3"/>
    <w:rsid w:val="00DB70EA"/>
    <w:rsid w:val="00DB71C3"/>
    <w:rsid w:val="00DB7223"/>
    <w:rsid w:val="00DB727B"/>
    <w:rsid w:val="00DB79BE"/>
    <w:rsid w:val="00DB7C13"/>
    <w:rsid w:val="00DB7C57"/>
    <w:rsid w:val="00DB7CDD"/>
    <w:rsid w:val="00DC071A"/>
    <w:rsid w:val="00DC0743"/>
    <w:rsid w:val="00DC075C"/>
    <w:rsid w:val="00DC08D5"/>
    <w:rsid w:val="00DC0B4A"/>
    <w:rsid w:val="00DC0CAC"/>
    <w:rsid w:val="00DC0F72"/>
    <w:rsid w:val="00DC116A"/>
    <w:rsid w:val="00DC116D"/>
    <w:rsid w:val="00DC11D7"/>
    <w:rsid w:val="00DC1306"/>
    <w:rsid w:val="00DC1351"/>
    <w:rsid w:val="00DC147E"/>
    <w:rsid w:val="00DC1743"/>
    <w:rsid w:val="00DC18CB"/>
    <w:rsid w:val="00DC19BE"/>
    <w:rsid w:val="00DC1A9C"/>
    <w:rsid w:val="00DC1B34"/>
    <w:rsid w:val="00DC1C27"/>
    <w:rsid w:val="00DC1D19"/>
    <w:rsid w:val="00DC1D35"/>
    <w:rsid w:val="00DC1EC8"/>
    <w:rsid w:val="00DC2C02"/>
    <w:rsid w:val="00DC30DD"/>
    <w:rsid w:val="00DC337B"/>
    <w:rsid w:val="00DC370B"/>
    <w:rsid w:val="00DC374E"/>
    <w:rsid w:val="00DC3981"/>
    <w:rsid w:val="00DC39A7"/>
    <w:rsid w:val="00DC3B11"/>
    <w:rsid w:val="00DC3EDB"/>
    <w:rsid w:val="00DC40E6"/>
    <w:rsid w:val="00DC496A"/>
    <w:rsid w:val="00DC4A63"/>
    <w:rsid w:val="00DC4AD9"/>
    <w:rsid w:val="00DC4AED"/>
    <w:rsid w:val="00DC4B9B"/>
    <w:rsid w:val="00DC4C30"/>
    <w:rsid w:val="00DC5247"/>
    <w:rsid w:val="00DC5625"/>
    <w:rsid w:val="00DC5682"/>
    <w:rsid w:val="00DC56C8"/>
    <w:rsid w:val="00DC5A3C"/>
    <w:rsid w:val="00DC5B56"/>
    <w:rsid w:val="00DC5BE0"/>
    <w:rsid w:val="00DC6044"/>
    <w:rsid w:val="00DC6271"/>
    <w:rsid w:val="00DC640D"/>
    <w:rsid w:val="00DC6AFA"/>
    <w:rsid w:val="00DC6F1F"/>
    <w:rsid w:val="00DC752D"/>
    <w:rsid w:val="00DC7652"/>
    <w:rsid w:val="00DC7811"/>
    <w:rsid w:val="00DC7A96"/>
    <w:rsid w:val="00DCE0DE"/>
    <w:rsid w:val="00DD0988"/>
    <w:rsid w:val="00DD09D7"/>
    <w:rsid w:val="00DD0AD0"/>
    <w:rsid w:val="00DD0F71"/>
    <w:rsid w:val="00DD105B"/>
    <w:rsid w:val="00DD12D6"/>
    <w:rsid w:val="00DD16F4"/>
    <w:rsid w:val="00DD17A1"/>
    <w:rsid w:val="00DD17C8"/>
    <w:rsid w:val="00DD195E"/>
    <w:rsid w:val="00DD1A3E"/>
    <w:rsid w:val="00DD1DE8"/>
    <w:rsid w:val="00DD2366"/>
    <w:rsid w:val="00DD24BE"/>
    <w:rsid w:val="00DD25C3"/>
    <w:rsid w:val="00DD26B8"/>
    <w:rsid w:val="00DD280E"/>
    <w:rsid w:val="00DD289B"/>
    <w:rsid w:val="00DD28FA"/>
    <w:rsid w:val="00DD29DC"/>
    <w:rsid w:val="00DD2A9C"/>
    <w:rsid w:val="00DD2F79"/>
    <w:rsid w:val="00DD337E"/>
    <w:rsid w:val="00DD362A"/>
    <w:rsid w:val="00DD37E0"/>
    <w:rsid w:val="00DD3A98"/>
    <w:rsid w:val="00DD3F16"/>
    <w:rsid w:val="00DD41A8"/>
    <w:rsid w:val="00DD430B"/>
    <w:rsid w:val="00DD4484"/>
    <w:rsid w:val="00DD4AFD"/>
    <w:rsid w:val="00DD4B14"/>
    <w:rsid w:val="00DD4BE8"/>
    <w:rsid w:val="00DD4C73"/>
    <w:rsid w:val="00DD4F92"/>
    <w:rsid w:val="00DD5075"/>
    <w:rsid w:val="00DD5124"/>
    <w:rsid w:val="00DD53DF"/>
    <w:rsid w:val="00DD5617"/>
    <w:rsid w:val="00DD58A2"/>
    <w:rsid w:val="00DD5AC0"/>
    <w:rsid w:val="00DD5F3D"/>
    <w:rsid w:val="00DD5F7E"/>
    <w:rsid w:val="00DD60F6"/>
    <w:rsid w:val="00DD6233"/>
    <w:rsid w:val="00DD6507"/>
    <w:rsid w:val="00DD6829"/>
    <w:rsid w:val="00DD683B"/>
    <w:rsid w:val="00DD68C8"/>
    <w:rsid w:val="00DD68D2"/>
    <w:rsid w:val="00DD6AAD"/>
    <w:rsid w:val="00DD6E73"/>
    <w:rsid w:val="00DD6EB7"/>
    <w:rsid w:val="00DD717B"/>
    <w:rsid w:val="00DD7396"/>
    <w:rsid w:val="00DD73C8"/>
    <w:rsid w:val="00DD74A5"/>
    <w:rsid w:val="00DD79BB"/>
    <w:rsid w:val="00DD7A49"/>
    <w:rsid w:val="00DD7D15"/>
    <w:rsid w:val="00DE0033"/>
    <w:rsid w:val="00DE00BA"/>
    <w:rsid w:val="00DE014C"/>
    <w:rsid w:val="00DE015F"/>
    <w:rsid w:val="00DE05E2"/>
    <w:rsid w:val="00DE0F1A"/>
    <w:rsid w:val="00DE103F"/>
    <w:rsid w:val="00DE109A"/>
    <w:rsid w:val="00DE1202"/>
    <w:rsid w:val="00DE16AA"/>
    <w:rsid w:val="00DE17B7"/>
    <w:rsid w:val="00DE18D1"/>
    <w:rsid w:val="00DE1AFC"/>
    <w:rsid w:val="00DE1B19"/>
    <w:rsid w:val="00DE1CBC"/>
    <w:rsid w:val="00DE1E6D"/>
    <w:rsid w:val="00DE2595"/>
    <w:rsid w:val="00DE2698"/>
    <w:rsid w:val="00DE2AEF"/>
    <w:rsid w:val="00DE2B59"/>
    <w:rsid w:val="00DE2C48"/>
    <w:rsid w:val="00DE2DE6"/>
    <w:rsid w:val="00DE2FBA"/>
    <w:rsid w:val="00DE33FB"/>
    <w:rsid w:val="00DE3435"/>
    <w:rsid w:val="00DE3692"/>
    <w:rsid w:val="00DE36D4"/>
    <w:rsid w:val="00DE3820"/>
    <w:rsid w:val="00DE3925"/>
    <w:rsid w:val="00DE3AFC"/>
    <w:rsid w:val="00DE3BCB"/>
    <w:rsid w:val="00DE3C11"/>
    <w:rsid w:val="00DE3D66"/>
    <w:rsid w:val="00DE3EB6"/>
    <w:rsid w:val="00DE4229"/>
    <w:rsid w:val="00DE43ED"/>
    <w:rsid w:val="00DE4499"/>
    <w:rsid w:val="00DE4516"/>
    <w:rsid w:val="00DE4749"/>
    <w:rsid w:val="00DE478B"/>
    <w:rsid w:val="00DE4A44"/>
    <w:rsid w:val="00DE4B05"/>
    <w:rsid w:val="00DE4BF1"/>
    <w:rsid w:val="00DE4D52"/>
    <w:rsid w:val="00DE4D61"/>
    <w:rsid w:val="00DE4F21"/>
    <w:rsid w:val="00DE5056"/>
    <w:rsid w:val="00DE50AC"/>
    <w:rsid w:val="00DE50B7"/>
    <w:rsid w:val="00DE55EC"/>
    <w:rsid w:val="00DE5782"/>
    <w:rsid w:val="00DE584B"/>
    <w:rsid w:val="00DE59AB"/>
    <w:rsid w:val="00DE5BBE"/>
    <w:rsid w:val="00DE609D"/>
    <w:rsid w:val="00DE6317"/>
    <w:rsid w:val="00DE6409"/>
    <w:rsid w:val="00DE6644"/>
    <w:rsid w:val="00DE6862"/>
    <w:rsid w:val="00DE6A33"/>
    <w:rsid w:val="00DE6E51"/>
    <w:rsid w:val="00DE6E6C"/>
    <w:rsid w:val="00DE6FFD"/>
    <w:rsid w:val="00DE70FB"/>
    <w:rsid w:val="00DE72A7"/>
    <w:rsid w:val="00DE74B9"/>
    <w:rsid w:val="00DE7A8E"/>
    <w:rsid w:val="00DF00B2"/>
    <w:rsid w:val="00DF043E"/>
    <w:rsid w:val="00DF0582"/>
    <w:rsid w:val="00DF0693"/>
    <w:rsid w:val="00DF0ACA"/>
    <w:rsid w:val="00DF0C50"/>
    <w:rsid w:val="00DF0D2D"/>
    <w:rsid w:val="00DF0D3C"/>
    <w:rsid w:val="00DF0D6A"/>
    <w:rsid w:val="00DF0E56"/>
    <w:rsid w:val="00DF1465"/>
    <w:rsid w:val="00DF18C4"/>
    <w:rsid w:val="00DF1A9C"/>
    <w:rsid w:val="00DF1F82"/>
    <w:rsid w:val="00DF26E0"/>
    <w:rsid w:val="00DF2A17"/>
    <w:rsid w:val="00DF2A94"/>
    <w:rsid w:val="00DF2BC7"/>
    <w:rsid w:val="00DF2BCE"/>
    <w:rsid w:val="00DF2CE0"/>
    <w:rsid w:val="00DF2EA5"/>
    <w:rsid w:val="00DF3024"/>
    <w:rsid w:val="00DF3183"/>
    <w:rsid w:val="00DF345C"/>
    <w:rsid w:val="00DF365E"/>
    <w:rsid w:val="00DF3693"/>
    <w:rsid w:val="00DF3753"/>
    <w:rsid w:val="00DF37F2"/>
    <w:rsid w:val="00DF381A"/>
    <w:rsid w:val="00DF3935"/>
    <w:rsid w:val="00DF3A3D"/>
    <w:rsid w:val="00DF3F0F"/>
    <w:rsid w:val="00DF3F34"/>
    <w:rsid w:val="00DF409A"/>
    <w:rsid w:val="00DF4174"/>
    <w:rsid w:val="00DF4272"/>
    <w:rsid w:val="00DF44CC"/>
    <w:rsid w:val="00DF4521"/>
    <w:rsid w:val="00DF4F95"/>
    <w:rsid w:val="00DF5075"/>
    <w:rsid w:val="00DF50C5"/>
    <w:rsid w:val="00DF51F0"/>
    <w:rsid w:val="00DF5721"/>
    <w:rsid w:val="00DF58C9"/>
    <w:rsid w:val="00DF5A99"/>
    <w:rsid w:val="00DF5B4C"/>
    <w:rsid w:val="00DF5CFE"/>
    <w:rsid w:val="00DF5E39"/>
    <w:rsid w:val="00DF5E94"/>
    <w:rsid w:val="00DF608E"/>
    <w:rsid w:val="00DF629E"/>
    <w:rsid w:val="00DF62FC"/>
    <w:rsid w:val="00DF644B"/>
    <w:rsid w:val="00DF65A0"/>
    <w:rsid w:val="00DF6B57"/>
    <w:rsid w:val="00DF6DF3"/>
    <w:rsid w:val="00DF72DB"/>
    <w:rsid w:val="00DF781F"/>
    <w:rsid w:val="00DF7B0D"/>
    <w:rsid w:val="00DF7B52"/>
    <w:rsid w:val="00DF7D77"/>
    <w:rsid w:val="00DF7D7E"/>
    <w:rsid w:val="00DF7DD6"/>
    <w:rsid w:val="00DF7FE8"/>
    <w:rsid w:val="00E000C2"/>
    <w:rsid w:val="00E00320"/>
    <w:rsid w:val="00E0049D"/>
    <w:rsid w:val="00E00694"/>
    <w:rsid w:val="00E006EE"/>
    <w:rsid w:val="00E00C22"/>
    <w:rsid w:val="00E01190"/>
    <w:rsid w:val="00E01449"/>
    <w:rsid w:val="00E0166F"/>
    <w:rsid w:val="00E019BF"/>
    <w:rsid w:val="00E01BDC"/>
    <w:rsid w:val="00E01C1D"/>
    <w:rsid w:val="00E01CE5"/>
    <w:rsid w:val="00E01ED7"/>
    <w:rsid w:val="00E02119"/>
    <w:rsid w:val="00E022C9"/>
    <w:rsid w:val="00E0231E"/>
    <w:rsid w:val="00E023AA"/>
    <w:rsid w:val="00E02859"/>
    <w:rsid w:val="00E02C8D"/>
    <w:rsid w:val="00E02CD5"/>
    <w:rsid w:val="00E0346F"/>
    <w:rsid w:val="00E035CA"/>
    <w:rsid w:val="00E037C0"/>
    <w:rsid w:val="00E039E0"/>
    <w:rsid w:val="00E03A99"/>
    <w:rsid w:val="00E03B12"/>
    <w:rsid w:val="00E03B65"/>
    <w:rsid w:val="00E03DBC"/>
    <w:rsid w:val="00E0409A"/>
    <w:rsid w:val="00E044A4"/>
    <w:rsid w:val="00E046D1"/>
    <w:rsid w:val="00E0477B"/>
    <w:rsid w:val="00E04816"/>
    <w:rsid w:val="00E04A97"/>
    <w:rsid w:val="00E04A99"/>
    <w:rsid w:val="00E04B99"/>
    <w:rsid w:val="00E04CBD"/>
    <w:rsid w:val="00E051FA"/>
    <w:rsid w:val="00E055AB"/>
    <w:rsid w:val="00E056A5"/>
    <w:rsid w:val="00E0573A"/>
    <w:rsid w:val="00E05B02"/>
    <w:rsid w:val="00E05C24"/>
    <w:rsid w:val="00E05C51"/>
    <w:rsid w:val="00E05C5C"/>
    <w:rsid w:val="00E05E0F"/>
    <w:rsid w:val="00E0639A"/>
    <w:rsid w:val="00E06440"/>
    <w:rsid w:val="00E06453"/>
    <w:rsid w:val="00E06626"/>
    <w:rsid w:val="00E06680"/>
    <w:rsid w:val="00E06A6D"/>
    <w:rsid w:val="00E06EAB"/>
    <w:rsid w:val="00E06F18"/>
    <w:rsid w:val="00E07217"/>
    <w:rsid w:val="00E073DB"/>
    <w:rsid w:val="00E076F8"/>
    <w:rsid w:val="00E07715"/>
    <w:rsid w:val="00E07758"/>
    <w:rsid w:val="00E0776E"/>
    <w:rsid w:val="00E07A3B"/>
    <w:rsid w:val="00E07D8D"/>
    <w:rsid w:val="00E07FD7"/>
    <w:rsid w:val="00E10163"/>
    <w:rsid w:val="00E103E1"/>
    <w:rsid w:val="00E10451"/>
    <w:rsid w:val="00E106A0"/>
    <w:rsid w:val="00E10A13"/>
    <w:rsid w:val="00E10AE3"/>
    <w:rsid w:val="00E10BAD"/>
    <w:rsid w:val="00E1109C"/>
    <w:rsid w:val="00E1118A"/>
    <w:rsid w:val="00E11233"/>
    <w:rsid w:val="00E11260"/>
    <w:rsid w:val="00E11450"/>
    <w:rsid w:val="00E11528"/>
    <w:rsid w:val="00E115F6"/>
    <w:rsid w:val="00E11A4C"/>
    <w:rsid w:val="00E11C92"/>
    <w:rsid w:val="00E11CB4"/>
    <w:rsid w:val="00E11EE4"/>
    <w:rsid w:val="00E12082"/>
    <w:rsid w:val="00E12427"/>
    <w:rsid w:val="00E1268F"/>
    <w:rsid w:val="00E12964"/>
    <w:rsid w:val="00E129AF"/>
    <w:rsid w:val="00E12FCD"/>
    <w:rsid w:val="00E12FD8"/>
    <w:rsid w:val="00E13017"/>
    <w:rsid w:val="00E13101"/>
    <w:rsid w:val="00E1319A"/>
    <w:rsid w:val="00E131E9"/>
    <w:rsid w:val="00E132B5"/>
    <w:rsid w:val="00E1338B"/>
    <w:rsid w:val="00E135A8"/>
    <w:rsid w:val="00E1395F"/>
    <w:rsid w:val="00E13FC1"/>
    <w:rsid w:val="00E14047"/>
    <w:rsid w:val="00E14180"/>
    <w:rsid w:val="00E142E1"/>
    <w:rsid w:val="00E14393"/>
    <w:rsid w:val="00E147D6"/>
    <w:rsid w:val="00E147FA"/>
    <w:rsid w:val="00E149E1"/>
    <w:rsid w:val="00E14A13"/>
    <w:rsid w:val="00E14B8F"/>
    <w:rsid w:val="00E150F2"/>
    <w:rsid w:val="00E1527D"/>
    <w:rsid w:val="00E153D0"/>
    <w:rsid w:val="00E156FB"/>
    <w:rsid w:val="00E157EE"/>
    <w:rsid w:val="00E1581A"/>
    <w:rsid w:val="00E15929"/>
    <w:rsid w:val="00E15A6D"/>
    <w:rsid w:val="00E15B9B"/>
    <w:rsid w:val="00E15D3E"/>
    <w:rsid w:val="00E15D59"/>
    <w:rsid w:val="00E15E99"/>
    <w:rsid w:val="00E15FA2"/>
    <w:rsid w:val="00E1607D"/>
    <w:rsid w:val="00E160DA"/>
    <w:rsid w:val="00E164AB"/>
    <w:rsid w:val="00E16693"/>
    <w:rsid w:val="00E1691C"/>
    <w:rsid w:val="00E16A27"/>
    <w:rsid w:val="00E16AE1"/>
    <w:rsid w:val="00E16AEA"/>
    <w:rsid w:val="00E16C5F"/>
    <w:rsid w:val="00E16FF7"/>
    <w:rsid w:val="00E1706C"/>
    <w:rsid w:val="00E174A3"/>
    <w:rsid w:val="00E1792F"/>
    <w:rsid w:val="00E17950"/>
    <w:rsid w:val="00E17B24"/>
    <w:rsid w:val="00E17B5C"/>
    <w:rsid w:val="00E17CA6"/>
    <w:rsid w:val="00E17E23"/>
    <w:rsid w:val="00E17EDE"/>
    <w:rsid w:val="00E20089"/>
    <w:rsid w:val="00E2024C"/>
    <w:rsid w:val="00E20431"/>
    <w:rsid w:val="00E20657"/>
    <w:rsid w:val="00E2068D"/>
    <w:rsid w:val="00E20AC3"/>
    <w:rsid w:val="00E20BE0"/>
    <w:rsid w:val="00E21297"/>
    <w:rsid w:val="00E216DF"/>
    <w:rsid w:val="00E217E2"/>
    <w:rsid w:val="00E21921"/>
    <w:rsid w:val="00E21CDE"/>
    <w:rsid w:val="00E21CF1"/>
    <w:rsid w:val="00E21D95"/>
    <w:rsid w:val="00E2274D"/>
    <w:rsid w:val="00E22818"/>
    <w:rsid w:val="00E22833"/>
    <w:rsid w:val="00E228B8"/>
    <w:rsid w:val="00E22902"/>
    <w:rsid w:val="00E22CFE"/>
    <w:rsid w:val="00E231CE"/>
    <w:rsid w:val="00E2322C"/>
    <w:rsid w:val="00E23377"/>
    <w:rsid w:val="00E233F6"/>
    <w:rsid w:val="00E2347E"/>
    <w:rsid w:val="00E2382D"/>
    <w:rsid w:val="00E23A06"/>
    <w:rsid w:val="00E23B13"/>
    <w:rsid w:val="00E23EC0"/>
    <w:rsid w:val="00E23F8B"/>
    <w:rsid w:val="00E24089"/>
    <w:rsid w:val="00E241B8"/>
    <w:rsid w:val="00E243B0"/>
    <w:rsid w:val="00E243F8"/>
    <w:rsid w:val="00E24526"/>
    <w:rsid w:val="00E24723"/>
    <w:rsid w:val="00E247F5"/>
    <w:rsid w:val="00E2498E"/>
    <w:rsid w:val="00E24BD3"/>
    <w:rsid w:val="00E24E22"/>
    <w:rsid w:val="00E24FF1"/>
    <w:rsid w:val="00E25666"/>
    <w:rsid w:val="00E25948"/>
    <w:rsid w:val="00E2598E"/>
    <w:rsid w:val="00E25AE8"/>
    <w:rsid w:val="00E25C5F"/>
    <w:rsid w:val="00E25CC5"/>
    <w:rsid w:val="00E25F91"/>
    <w:rsid w:val="00E2603A"/>
    <w:rsid w:val="00E26047"/>
    <w:rsid w:val="00E263F5"/>
    <w:rsid w:val="00E26563"/>
    <w:rsid w:val="00E266C7"/>
    <w:rsid w:val="00E26718"/>
    <w:rsid w:val="00E26D43"/>
    <w:rsid w:val="00E26DF8"/>
    <w:rsid w:val="00E26EE9"/>
    <w:rsid w:val="00E26FFF"/>
    <w:rsid w:val="00E270A7"/>
    <w:rsid w:val="00E273CF"/>
    <w:rsid w:val="00E2761A"/>
    <w:rsid w:val="00E2789B"/>
    <w:rsid w:val="00E27C8A"/>
    <w:rsid w:val="00E27FC6"/>
    <w:rsid w:val="00E2DB2D"/>
    <w:rsid w:val="00E30747"/>
    <w:rsid w:val="00E30B1F"/>
    <w:rsid w:val="00E30B9A"/>
    <w:rsid w:val="00E30D84"/>
    <w:rsid w:val="00E31046"/>
    <w:rsid w:val="00E311C2"/>
    <w:rsid w:val="00E3130E"/>
    <w:rsid w:val="00E3142E"/>
    <w:rsid w:val="00E3174D"/>
    <w:rsid w:val="00E31933"/>
    <w:rsid w:val="00E31AE3"/>
    <w:rsid w:val="00E31B7F"/>
    <w:rsid w:val="00E31EE9"/>
    <w:rsid w:val="00E32235"/>
    <w:rsid w:val="00E32479"/>
    <w:rsid w:val="00E3247D"/>
    <w:rsid w:val="00E326E3"/>
    <w:rsid w:val="00E32C4D"/>
    <w:rsid w:val="00E32E17"/>
    <w:rsid w:val="00E32E4B"/>
    <w:rsid w:val="00E32EEC"/>
    <w:rsid w:val="00E3304B"/>
    <w:rsid w:val="00E33104"/>
    <w:rsid w:val="00E3320E"/>
    <w:rsid w:val="00E332B1"/>
    <w:rsid w:val="00E338D2"/>
    <w:rsid w:val="00E339E2"/>
    <w:rsid w:val="00E33C93"/>
    <w:rsid w:val="00E33F9C"/>
    <w:rsid w:val="00E3401D"/>
    <w:rsid w:val="00E3414A"/>
    <w:rsid w:val="00E342C9"/>
    <w:rsid w:val="00E3441D"/>
    <w:rsid w:val="00E34700"/>
    <w:rsid w:val="00E3488D"/>
    <w:rsid w:val="00E3498E"/>
    <w:rsid w:val="00E34A39"/>
    <w:rsid w:val="00E34D13"/>
    <w:rsid w:val="00E34E6E"/>
    <w:rsid w:val="00E3520A"/>
    <w:rsid w:val="00E355ED"/>
    <w:rsid w:val="00E355F4"/>
    <w:rsid w:val="00E35819"/>
    <w:rsid w:val="00E35A4A"/>
    <w:rsid w:val="00E35BA3"/>
    <w:rsid w:val="00E35C13"/>
    <w:rsid w:val="00E35F0E"/>
    <w:rsid w:val="00E36275"/>
    <w:rsid w:val="00E3633F"/>
    <w:rsid w:val="00E3660E"/>
    <w:rsid w:val="00E36DCF"/>
    <w:rsid w:val="00E36E7D"/>
    <w:rsid w:val="00E371A4"/>
    <w:rsid w:val="00E37446"/>
    <w:rsid w:val="00E374DA"/>
    <w:rsid w:val="00E3757E"/>
    <w:rsid w:val="00E37724"/>
    <w:rsid w:val="00E37981"/>
    <w:rsid w:val="00E37990"/>
    <w:rsid w:val="00E37BC2"/>
    <w:rsid w:val="00E37C5B"/>
    <w:rsid w:val="00E37ED2"/>
    <w:rsid w:val="00E402A7"/>
    <w:rsid w:val="00E4056A"/>
    <w:rsid w:val="00E4076F"/>
    <w:rsid w:val="00E408C8"/>
    <w:rsid w:val="00E40C45"/>
    <w:rsid w:val="00E40DEF"/>
    <w:rsid w:val="00E41A82"/>
    <w:rsid w:val="00E41B5D"/>
    <w:rsid w:val="00E41E5F"/>
    <w:rsid w:val="00E42071"/>
    <w:rsid w:val="00E42488"/>
    <w:rsid w:val="00E42882"/>
    <w:rsid w:val="00E429C0"/>
    <w:rsid w:val="00E42BC8"/>
    <w:rsid w:val="00E42D3D"/>
    <w:rsid w:val="00E42D7A"/>
    <w:rsid w:val="00E42DF2"/>
    <w:rsid w:val="00E42F83"/>
    <w:rsid w:val="00E434BA"/>
    <w:rsid w:val="00E4362E"/>
    <w:rsid w:val="00E43B1D"/>
    <w:rsid w:val="00E43BAC"/>
    <w:rsid w:val="00E43E2C"/>
    <w:rsid w:val="00E43E52"/>
    <w:rsid w:val="00E44305"/>
    <w:rsid w:val="00E44467"/>
    <w:rsid w:val="00E44579"/>
    <w:rsid w:val="00E446DA"/>
    <w:rsid w:val="00E44A6F"/>
    <w:rsid w:val="00E44DA4"/>
    <w:rsid w:val="00E44EFC"/>
    <w:rsid w:val="00E4534F"/>
    <w:rsid w:val="00E453A2"/>
    <w:rsid w:val="00E454A8"/>
    <w:rsid w:val="00E45586"/>
    <w:rsid w:val="00E455B4"/>
    <w:rsid w:val="00E45870"/>
    <w:rsid w:val="00E45A2F"/>
    <w:rsid w:val="00E45AC4"/>
    <w:rsid w:val="00E45AEB"/>
    <w:rsid w:val="00E45E18"/>
    <w:rsid w:val="00E45E91"/>
    <w:rsid w:val="00E46095"/>
    <w:rsid w:val="00E46116"/>
    <w:rsid w:val="00E46164"/>
    <w:rsid w:val="00E4618B"/>
    <w:rsid w:val="00E467C8"/>
    <w:rsid w:val="00E46C21"/>
    <w:rsid w:val="00E46DBA"/>
    <w:rsid w:val="00E46DEE"/>
    <w:rsid w:val="00E46FF2"/>
    <w:rsid w:val="00E47186"/>
    <w:rsid w:val="00E472B1"/>
    <w:rsid w:val="00E47824"/>
    <w:rsid w:val="00E47842"/>
    <w:rsid w:val="00E47B36"/>
    <w:rsid w:val="00E47CBB"/>
    <w:rsid w:val="00E47CE4"/>
    <w:rsid w:val="00E47DD9"/>
    <w:rsid w:val="00E50416"/>
    <w:rsid w:val="00E50930"/>
    <w:rsid w:val="00E50ACF"/>
    <w:rsid w:val="00E50BA4"/>
    <w:rsid w:val="00E50D84"/>
    <w:rsid w:val="00E50DD0"/>
    <w:rsid w:val="00E513BE"/>
    <w:rsid w:val="00E51434"/>
    <w:rsid w:val="00E5148E"/>
    <w:rsid w:val="00E51715"/>
    <w:rsid w:val="00E51F76"/>
    <w:rsid w:val="00E52014"/>
    <w:rsid w:val="00E520AB"/>
    <w:rsid w:val="00E52484"/>
    <w:rsid w:val="00E527A8"/>
    <w:rsid w:val="00E52E56"/>
    <w:rsid w:val="00E53029"/>
    <w:rsid w:val="00E53051"/>
    <w:rsid w:val="00E53316"/>
    <w:rsid w:val="00E534B7"/>
    <w:rsid w:val="00E53AB6"/>
    <w:rsid w:val="00E53DBC"/>
    <w:rsid w:val="00E53E60"/>
    <w:rsid w:val="00E545CC"/>
    <w:rsid w:val="00E5478F"/>
    <w:rsid w:val="00E5479C"/>
    <w:rsid w:val="00E54873"/>
    <w:rsid w:val="00E548A5"/>
    <w:rsid w:val="00E54918"/>
    <w:rsid w:val="00E54A8C"/>
    <w:rsid w:val="00E54AAC"/>
    <w:rsid w:val="00E54D46"/>
    <w:rsid w:val="00E55133"/>
    <w:rsid w:val="00E5516F"/>
    <w:rsid w:val="00E551C1"/>
    <w:rsid w:val="00E5536E"/>
    <w:rsid w:val="00E55621"/>
    <w:rsid w:val="00E5587E"/>
    <w:rsid w:val="00E559DC"/>
    <w:rsid w:val="00E55B8D"/>
    <w:rsid w:val="00E55D06"/>
    <w:rsid w:val="00E55D5F"/>
    <w:rsid w:val="00E55DBF"/>
    <w:rsid w:val="00E55DC6"/>
    <w:rsid w:val="00E55F07"/>
    <w:rsid w:val="00E560DB"/>
    <w:rsid w:val="00E56331"/>
    <w:rsid w:val="00E564EA"/>
    <w:rsid w:val="00E56E2A"/>
    <w:rsid w:val="00E56EE3"/>
    <w:rsid w:val="00E571A8"/>
    <w:rsid w:val="00E572A9"/>
    <w:rsid w:val="00E57560"/>
    <w:rsid w:val="00E5799E"/>
    <w:rsid w:val="00E57E90"/>
    <w:rsid w:val="00E6005F"/>
    <w:rsid w:val="00E603D8"/>
    <w:rsid w:val="00E60456"/>
    <w:rsid w:val="00E608DA"/>
    <w:rsid w:val="00E60D05"/>
    <w:rsid w:val="00E60E69"/>
    <w:rsid w:val="00E60E82"/>
    <w:rsid w:val="00E60F93"/>
    <w:rsid w:val="00E610BB"/>
    <w:rsid w:val="00E6132F"/>
    <w:rsid w:val="00E61D6A"/>
    <w:rsid w:val="00E61F63"/>
    <w:rsid w:val="00E6237D"/>
    <w:rsid w:val="00E624AD"/>
    <w:rsid w:val="00E626F2"/>
    <w:rsid w:val="00E62717"/>
    <w:rsid w:val="00E6280B"/>
    <w:rsid w:val="00E62A17"/>
    <w:rsid w:val="00E62B81"/>
    <w:rsid w:val="00E62C1D"/>
    <w:rsid w:val="00E62D96"/>
    <w:rsid w:val="00E63017"/>
    <w:rsid w:val="00E6342D"/>
    <w:rsid w:val="00E6343E"/>
    <w:rsid w:val="00E635B2"/>
    <w:rsid w:val="00E6375D"/>
    <w:rsid w:val="00E63A6B"/>
    <w:rsid w:val="00E63C79"/>
    <w:rsid w:val="00E63E68"/>
    <w:rsid w:val="00E63F32"/>
    <w:rsid w:val="00E6426F"/>
    <w:rsid w:val="00E6439E"/>
    <w:rsid w:val="00E643A1"/>
    <w:rsid w:val="00E647C4"/>
    <w:rsid w:val="00E64D6E"/>
    <w:rsid w:val="00E6506C"/>
    <w:rsid w:val="00E654DE"/>
    <w:rsid w:val="00E654FE"/>
    <w:rsid w:val="00E65652"/>
    <w:rsid w:val="00E659CB"/>
    <w:rsid w:val="00E659CE"/>
    <w:rsid w:val="00E65B66"/>
    <w:rsid w:val="00E65CD7"/>
    <w:rsid w:val="00E65DAA"/>
    <w:rsid w:val="00E65F0A"/>
    <w:rsid w:val="00E660AD"/>
    <w:rsid w:val="00E661E9"/>
    <w:rsid w:val="00E66376"/>
    <w:rsid w:val="00E6654E"/>
    <w:rsid w:val="00E668E8"/>
    <w:rsid w:val="00E6695A"/>
    <w:rsid w:val="00E66BD6"/>
    <w:rsid w:val="00E66EAB"/>
    <w:rsid w:val="00E66F74"/>
    <w:rsid w:val="00E6707F"/>
    <w:rsid w:val="00E6714A"/>
    <w:rsid w:val="00E67578"/>
    <w:rsid w:val="00E675B8"/>
    <w:rsid w:val="00E67807"/>
    <w:rsid w:val="00E67909"/>
    <w:rsid w:val="00E6796A"/>
    <w:rsid w:val="00E67C3B"/>
    <w:rsid w:val="00E67EB7"/>
    <w:rsid w:val="00E700D0"/>
    <w:rsid w:val="00E703A9"/>
    <w:rsid w:val="00E7052C"/>
    <w:rsid w:val="00E706B3"/>
    <w:rsid w:val="00E706C5"/>
    <w:rsid w:val="00E70773"/>
    <w:rsid w:val="00E70800"/>
    <w:rsid w:val="00E708E2"/>
    <w:rsid w:val="00E70D44"/>
    <w:rsid w:val="00E70EC9"/>
    <w:rsid w:val="00E70FDF"/>
    <w:rsid w:val="00E7104C"/>
    <w:rsid w:val="00E71094"/>
    <w:rsid w:val="00E7110D"/>
    <w:rsid w:val="00E71125"/>
    <w:rsid w:val="00E71126"/>
    <w:rsid w:val="00E7137F"/>
    <w:rsid w:val="00E71454"/>
    <w:rsid w:val="00E71582"/>
    <w:rsid w:val="00E715C2"/>
    <w:rsid w:val="00E71613"/>
    <w:rsid w:val="00E716B8"/>
    <w:rsid w:val="00E7172B"/>
    <w:rsid w:val="00E71C29"/>
    <w:rsid w:val="00E71F6F"/>
    <w:rsid w:val="00E71F8A"/>
    <w:rsid w:val="00E71FDF"/>
    <w:rsid w:val="00E7285C"/>
    <w:rsid w:val="00E72CAF"/>
    <w:rsid w:val="00E72CEB"/>
    <w:rsid w:val="00E72FAC"/>
    <w:rsid w:val="00E73023"/>
    <w:rsid w:val="00E730D6"/>
    <w:rsid w:val="00E732A4"/>
    <w:rsid w:val="00E7341B"/>
    <w:rsid w:val="00E73799"/>
    <w:rsid w:val="00E738B6"/>
    <w:rsid w:val="00E7398E"/>
    <w:rsid w:val="00E739C1"/>
    <w:rsid w:val="00E73C70"/>
    <w:rsid w:val="00E73CA7"/>
    <w:rsid w:val="00E74380"/>
    <w:rsid w:val="00E747CA"/>
    <w:rsid w:val="00E748E4"/>
    <w:rsid w:val="00E74999"/>
    <w:rsid w:val="00E749E3"/>
    <w:rsid w:val="00E74A37"/>
    <w:rsid w:val="00E74BAB"/>
    <w:rsid w:val="00E74BD8"/>
    <w:rsid w:val="00E74F39"/>
    <w:rsid w:val="00E75368"/>
    <w:rsid w:val="00E754FF"/>
    <w:rsid w:val="00E755BD"/>
    <w:rsid w:val="00E7590E"/>
    <w:rsid w:val="00E759D8"/>
    <w:rsid w:val="00E75A88"/>
    <w:rsid w:val="00E75A97"/>
    <w:rsid w:val="00E75C89"/>
    <w:rsid w:val="00E761DA"/>
    <w:rsid w:val="00E76436"/>
    <w:rsid w:val="00E76601"/>
    <w:rsid w:val="00E76B63"/>
    <w:rsid w:val="00E76BB3"/>
    <w:rsid w:val="00E76C44"/>
    <w:rsid w:val="00E76C5E"/>
    <w:rsid w:val="00E76FCF"/>
    <w:rsid w:val="00E771A3"/>
    <w:rsid w:val="00E77205"/>
    <w:rsid w:val="00E7721A"/>
    <w:rsid w:val="00E77243"/>
    <w:rsid w:val="00E776D1"/>
    <w:rsid w:val="00E7777C"/>
    <w:rsid w:val="00E77D66"/>
    <w:rsid w:val="00E77E47"/>
    <w:rsid w:val="00E804E0"/>
    <w:rsid w:val="00E804E1"/>
    <w:rsid w:val="00E80828"/>
    <w:rsid w:val="00E808AD"/>
    <w:rsid w:val="00E808E4"/>
    <w:rsid w:val="00E80A3D"/>
    <w:rsid w:val="00E80A4D"/>
    <w:rsid w:val="00E80AEE"/>
    <w:rsid w:val="00E80D1C"/>
    <w:rsid w:val="00E80DF6"/>
    <w:rsid w:val="00E80E93"/>
    <w:rsid w:val="00E81177"/>
    <w:rsid w:val="00E813B8"/>
    <w:rsid w:val="00E8154C"/>
    <w:rsid w:val="00E815D7"/>
    <w:rsid w:val="00E81667"/>
    <w:rsid w:val="00E8166D"/>
    <w:rsid w:val="00E8191F"/>
    <w:rsid w:val="00E819EA"/>
    <w:rsid w:val="00E81A88"/>
    <w:rsid w:val="00E81AD9"/>
    <w:rsid w:val="00E81B02"/>
    <w:rsid w:val="00E81C85"/>
    <w:rsid w:val="00E81F98"/>
    <w:rsid w:val="00E82045"/>
    <w:rsid w:val="00E82534"/>
    <w:rsid w:val="00E826BC"/>
    <w:rsid w:val="00E828EE"/>
    <w:rsid w:val="00E8290E"/>
    <w:rsid w:val="00E829FA"/>
    <w:rsid w:val="00E82C0A"/>
    <w:rsid w:val="00E82CAB"/>
    <w:rsid w:val="00E836E0"/>
    <w:rsid w:val="00E83723"/>
    <w:rsid w:val="00E83CEB"/>
    <w:rsid w:val="00E83E4C"/>
    <w:rsid w:val="00E83E58"/>
    <w:rsid w:val="00E83F4D"/>
    <w:rsid w:val="00E84094"/>
    <w:rsid w:val="00E8422A"/>
    <w:rsid w:val="00E8479F"/>
    <w:rsid w:val="00E84ACD"/>
    <w:rsid w:val="00E84D39"/>
    <w:rsid w:val="00E84D3A"/>
    <w:rsid w:val="00E8514D"/>
    <w:rsid w:val="00E851A1"/>
    <w:rsid w:val="00E854EA"/>
    <w:rsid w:val="00E8554A"/>
    <w:rsid w:val="00E8568C"/>
    <w:rsid w:val="00E859C1"/>
    <w:rsid w:val="00E85D50"/>
    <w:rsid w:val="00E85E87"/>
    <w:rsid w:val="00E85EC3"/>
    <w:rsid w:val="00E85EEA"/>
    <w:rsid w:val="00E85FB3"/>
    <w:rsid w:val="00E86093"/>
    <w:rsid w:val="00E86113"/>
    <w:rsid w:val="00E86182"/>
    <w:rsid w:val="00E86235"/>
    <w:rsid w:val="00E863AA"/>
    <w:rsid w:val="00E8653F"/>
    <w:rsid w:val="00E86770"/>
    <w:rsid w:val="00E86FED"/>
    <w:rsid w:val="00E87048"/>
    <w:rsid w:val="00E871BD"/>
    <w:rsid w:val="00E8737D"/>
    <w:rsid w:val="00E87604"/>
    <w:rsid w:val="00E877A5"/>
    <w:rsid w:val="00E87957"/>
    <w:rsid w:val="00E87DDE"/>
    <w:rsid w:val="00E87E44"/>
    <w:rsid w:val="00E87E80"/>
    <w:rsid w:val="00E87EA0"/>
    <w:rsid w:val="00E90121"/>
    <w:rsid w:val="00E9021E"/>
    <w:rsid w:val="00E90247"/>
    <w:rsid w:val="00E90326"/>
    <w:rsid w:val="00E90686"/>
    <w:rsid w:val="00E9069A"/>
    <w:rsid w:val="00E90816"/>
    <w:rsid w:val="00E909E4"/>
    <w:rsid w:val="00E90A52"/>
    <w:rsid w:val="00E90B2A"/>
    <w:rsid w:val="00E90C0D"/>
    <w:rsid w:val="00E90EA7"/>
    <w:rsid w:val="00E90EB9"/>
    <w:rsid w:val="00E90EE4"/>
    <w:rsid w:val="00E91047"/>
    <w:rsid w:val="00E917D0"/>
    <w:rsid w:val="00E91D51"/>
    <w:rsid w:val="00E91EA8"/>
    <w:rsid w:val="00E91F11"/>
    <w:rsid w:val="00E92142"/>
    <w:rsid w:val="00E92375"/>
    <w:rsid w:val="00E924B9"/>
    <w:rsid w:val="00E92810"/>
    <w:rsid w:val="00E928A8"/>
    <w:rsid w:val="00E92ABC"/>
    <w:rsid w:val="00E92DD4"/>
    <w:rsid w:val="00E931C1"/>
    <w:rsid w:val="00E93228"/>
    <w:rsid w:val="00E933FE"/>
    <w:rsid w:val="00E93547"/>
    <w:rsid w:val="00E93607"/>
    <w:rsid w:val="00E9364B"/>
    <w:rsid w:val="00E93706"/>
    <w:rsid w:val="00E93B96"/>
    <w:rsid w:val="00E93C8A"/>
    <w:rsid w:val="00E93F22"/>
    <w:rsid w:val="00E94188"/>
    <w:rsid w:val="00E94241"/>
    <w:rsid w:val="00E942CE"/>
    <w:rsid w:val="00E9433A"/>
    <w:rsid w:val="00E9443E"/>
    <w:rsid w:val="00E944BD"/>
    <w:rsid w:val="00E946DC"/>
    <w:rsid w:val="00E9472A"/>
    <w:rsid w:val="00E949A3"/>
    <w:rsid w:val="00E94CBA"/>
    <w:rsid w:val="00E94CC7"/>
    <w:rsid w:val="00E94D24"/>
    <w:rsid w:val="00E94E4A"/>
    <w:rsid w:val="00E951C1"/>
    <w:rsid w:val="00E9596E"/>
    <w:rsid w:val="00E95FD6"/>
    <w:rsid w:val="00E9617B"/>
    <w:rsid w:val="00E963B2"/>
    <w:rsid w:val="00E96631"/>
    <w:rsid w:val="00E966E3"/>
    <w:rsid w:val="00E96B58"/>
    <w:rsid w:val="00E96F22"/>
    <w:rsid w:val="00E970B6"/>
    <w:rsid w:val="00E970FE"/>
    <w:rsid w:val="00EA0058"/>
    <w:rsid w:val="00EA03B6"/>
    <w:rsid w:val="00EA03CA"/>
    <w:rsid w:val="00EA099C"/>
    <w:rsid w:val="00EA0A9A"/>
    <w:rsid w:val="00EA0B12"/>
    <w:rsid w:val="00EA0CB4"/>
    <w:rsid w:val="00EA0CE9"/>
    <w:rsid w:val="00EA0D86"/>
    <w:rsid w:val="00EA11D5"/>
    <w:rsid w:val="00EA126E"/>
    <w:rsid w:val="00EA15FE"/>
    <w:rsid w:val="00EA16CD"/>
    <w:rsid w:val="00EA19F9"/>
    <w:rsid w:val="00EA1AA0"/>
    <w:rsid w:val="00EA1D03"/>
    <w:rsid w:val="00EA1DB3"/>
    <w:rsid w:val="00EA1E8E"/>
    <w:rsid w:val="00EA1FD4"/>
    <w:rsid w:val="00EA2508"/>
    <w:rsid w:val="00EA27E8"/>
    <w:rsid w:val="00EA28B9"/>
    <w:rsid w:val="00EA29CC"/>
    <w:rsid w:val="00EA2D76"/>
    <w:rsid w:val="00EA320A"/>
    <w:rsid w:val="00EA3720"/>
    <w:rsid w:val="00EA3C88"/>
    <w:rsid w:val="00EA3D36"/>
    <w:rsid w:val="00EA3D94"/>
    <w:rsid w:val="00EA4030"/>
    <w:rsid w:val="00EA406D"/>
    <w:rsid w:val="00EA418F"/>
    <w:rsid w:val="00EA41EA"/>
    <w:rsid w:val="00EA4226"/>
    <w:rsid w:val="00EA4412"/>
    <w:rsid w:val="00EA4563"/>
    <w:rsid w:val="00EA479D"/>
    <w:rsid w:val="00EA47E6"/>
    <w:rsid w:val="00EA482C"/>
    <w:rsid w:val="00EA4B0E"/>
    <w:rsid w:val="00EA4B90"/>
    <w:rsid w:val="00EA4BBE"/>
    <w:rsid w:val="00EA4DA9"/>
    <w:rsid w:val="00EA4FF4"/>
    <w:rsid w:val="00EA51D8"/>
    <w:rsid w:val="00EA52CC"/>
    <w:rsid w:val="00EA572B"/>
    <w:rsid w:val="00EA5894"/>
    <w:rsid w:val="00EA5C8B"/>
    <w:rsid w:val="00EA611B"/>
    <w:rsid w:val="00EA6365"/>
    <w:rsid w:val="00EA65D2"/>
    <w:rsid w:val="00EA68F9"/>
    <w:rsid w:val="00EA6BBD"/>
    <w:rsid w:val="00EA6CAF"/>
    <w:rsid w:val="00EA6DE7"/>
    <w:rsid w:val="00EA6E38"/>
    <w:rsid w:val="00EA7111"/>
    <w:rsid w:val="00EA7324"/>
    <w:rsid w:val="00EA75CD"/>
    <w:rsid w:val="00EA7A7F"/>
    <w:rsid w:val="00EA7BD4"/>
    <w:rsid w:val="00EAFEF2"/>
    <w:rsid w:val="00EB01A6"/>
    <w:rsid w:val="00EB044B"/>
    <w:rsid w:val="00EB0527"/>
    <w:rsid w:val="00EB0553"/>
    <w:rsid w:val="00EB057F"/>
    <w:rsid w:val="00EB0E4A"/>
    <w:rsid w:val="00EB0ED0"/>
    <w:rsid w:val="00EB0EEF"/>
    <w:rsid w:val="00EB105B"/>
    <w:rsid w:val="00EB119D"/>
    <w:rsid w:val="00EB11CF"/>
    <w:rsid w:val="00EB14B9"/>
    <w:rsid w:val="00EB1827"/>
    <w:rsid w:val="00EB1B73"/>
    <w:rsid w:val="00EB20BC"/>
    <w:rsid w:val="00EB2139"/>
    <w:rsid w:val="00EB249E"/>
    <w:rsid w:val="00EB258F"/>
    <w:rsid w:val="00EB2BF0"/>
    <w:rsid w:val="00EB2C37"/>
    <w:rsid w:val="00EB2D2D"/>
    <w:rsid w:val="00EB30B0"/>
    <w:rsid w:val="00EB30DA"/>
    <w:rsid w:val="00EB3149"/>
    <w:rsid w:val="00EB339B"/>
    <w:rsid w:val="00EB3508"/>
    <w:rsid w:val="00EB3794"/>
    <w:rsid w:val="00EB37D4"/>
    <w:rsid w:val="00EB389A"/>
    <w:rsid w:val="00EB3B75"/>
    <w:rsid w:val="00EB3B77"/>
    <w:rsid w:val="00EB3BDA"/>
    <w:rsid w:val="00EB3C91"/>
    <w:rsid w:val="00EB3DD9"/>
    <w:rsid w:val="00EB3FF0"/>
    <w:rsid w:val="00EB4398"/>
    <w:rsid w:val="00EB4441"/>
    <w:rsid w:val="00EB492B"/>
    <w:rsid w:val="00EB4AEA"/>
    <w:rsid w:val="00EB4B23"/>
    <w:rsid w:val="00EB4BCA"/>
    <w:rsid w:val="00EB4E44"/>
    <w:rsid w:val="00EB4F65"/>
    <w:rsid w:val="00EB4FF5"/>
    <w:rsid w:val="00EB51DD"/>
    <w:rsid w:val="00EB5530"/>
    <w:rsid w:val="00EB5614"/>
    <w:rsid w:val="00EB5676"/>
    <w:rsid w:val="00EB580B"/>
    <w:rsid w:val="00EB58BA"/>
    <w:rsid w:val="00EB5BDE"/>
    <w:rsid w:val="00EB6471"/>
    <w:rsid w:val="00EB680E"/>
    <w:rsid w:val="00EB69A4"/>
    <w:rsid w:val="00EB6B72"/>
    <w:rsid w:val="00EB6C9B"/>
    <w:rsid w:val="00EB716D"/>
    <w:rsid w:val="00EB71C8"/>
    <w:rsid w:val="00EB7575"/>
    <w:rsid w:val="00EB75D9"/>
    <w:rsid w:val="00EB7685"/>
    <w:rsid w:val="00EB7718"/>
    <w:rsid w:val="00EB7975"/>
    <w:rsid w:val="00EB7D88"/>
    <w:rsid w:val="00EC00EC"/>
    <w:rsid w:val="00EC0336"/>
    <w:rsid w:val="00EC04DE"/>
    <w:rsid w:val="00EC0677"/>
    <w:rsid w:val="00EC06B9"/>
    <w:rsid w:val="00EC0C2B"/>
    <w:rsid w:val="00EC0E73"/>
    <w:rsid w:val="00EC12B4"/>
    <w:rsid w:val="00EC13BA"/>
    <w:rsid w:val="00EC172B"/>
    <w:rsid w:val="00EC1987"/>
    <w:rsid w:val="00EC1BB2"/>
    <w:rsid w:val="00EC1F37"/>
    <w:rsid w:val="00EC2542"/>
    <w:rsid w:val="00EC25F5"/>
    <w:rsid w:val="00EC260E"/>
    <w:rsid w:val="00EC2734"/>
    <w:rsid w:val="00EC28FB"/>
    <w:rsid w:val="00EC2A87"/>
    <w:rsid w:val="00EC2BDB"/>
    <w:rsid w:val="00EC3F12"/>
    <w:rsid w:val="00EC3F92"/>
    <w:rsid w:val="00EC401E"/>
    <w:rsid w:val="00EC4258"/>
    <w:rsid w:val="00EC446A"/>
    <w:rsid w:val="00EC449F"/>
    <w:rsid w:val="00EC45DA"/>
    <w:rsid w:val="00EC4790"/>
    <w:rsid w:val="00EC4990"/>
    <w:rsid w:val="00EC4994"/>
    <w:rsid w:val="00EC4A15"/>
    <w:rsid w:val="00EC4B60"/>
    <w:rsid w:val="00EC4DA2"/>
    <w:rsid w:val="00EC4F51"/>
    <w:rsid w:val="00EC501D"/>
    <w:rsid w:val="00EC5065"/>
    <w:rsid w:val="00EC50B5"/>
    <w:rsid w:val="00EC552E"/>
    <w:rsid w:val="00EC59A7"/>
    <w:rsid w:val="00EC5ABF"/>
    <w:rsid w:val="00EC5B1D"/>
    <w:rsid w:val="00EC5BEE"/>
    <w:rsid w:val="00EC5C80"/>
    <w:rsid w:val="00EC5D6B"/>
    <w:rsid w:val="00EC5D93"/>
    <w:rsid w:val="00EC5DB1"/>
    <w:rsid w:val="00EC5F7C"/>
    <w:rsid w:val="00EC60DB"/>
    <w:rsid w:val="00EC6277"/>
    <w:rsid w:val="00EC64D8"/>
    <w:rsid w:val="00EC6788"/>
    <w:rsid w:val="00EC67B3"/>
    <w:rsid w:val="00EC680D"/>
    <w:rsid w:val="00EC694B"/>
    <w:rsid w:val="00EC6A0F"/>
    <w:rsid w:val="00EC6D7F"/>
    <w:rsid w:val="00EC6EE2"/>
    <w:rsid w:val="00EC70FC"/>
    <w:rsid w:val="00EC7366"/>
    <w:rsid w:val="00EC799A"/>
    <w:rsid w:val="00EC7BB6"/>
    <w:rsid w:val="00EC7C4F"/>
    <w:rsid w:val="00EC7EB8"/>
    <w:rsid w:val="00EC7EEB"/>
    <w:rsid w:val="00EC7F6A"/>
    <w:rsid w:val="00EC7F83"/>
    <w:rsid w:val="00EC7FA2"/>
    <w:rsid w:val="00ED0012"/>
    <w:rsid w:val="00ED0050"/>
    <w:rsid w:val="00ED060E"/>
    <w:rsid w:val="00ED060F"/>
    <w:rsid w:val="00ED0B72"/>
    <w:rsid w:val="00ED0DBB"/>
    <w:rsid w:val="00ED1274"/>
    <w:rsid w:val="00ED1289"/>
    <w:rsid w:val="00ED12B3"/>
    <w:rsid w:val="00ED1457"/>
    <w:rsid w:val="00ED14E7"/>
    <w:rsid w:val="00ED1995"/>
    <w:rsid w:val="00ED1BD5"/>
    <w:rsid w:val="00ED1F09"/>
    <w:rsid w:val="00ED1FF9"/>
    <w:rsid w:val="00ED21B8"/>
    <w:rsid w:val="00ED2235"/>
    <w:rsid w:val="00ED2524"/>
    <w:rsid w:val="00ED2525"/>
    <w:rsid w:val="00ED27EE"/>
    <w:rsid w:val="00ED2AF4"/>
    <w:rsid w:val="00ED2BBD"/>
    <w:rsid w:val="00ED2D30"/>
    <w:rsid w:val="00ED2D78"/>
    <w:rsid w:val="00ED304A"/>
    <w:rsid w:val="00ED3087"/>
    <w:rsid w:val="00ED30FD"/>
    <w:rsid w:val="00ED326F"/>
    <w:rsid w:val="00ED3470"/>
    <w:rsid w:val="00ED385D"/>
    <w:rsid w:val="00ED3AEE"/>
    <w:rsid w:val="00ED3CFB"/>
    <w:rsid w:val="00ED3FB0"/>
    <w:rsid w:val="00ED414C"/>
    <w:rsid w:val="00ED4221"/>
    <w:rsid w:val="00ED4502"/>
    <w:rsid w:val="00ED4561"/>
    <w:rsid w:val="00ED46FF"/>
    <w:rsid w:val="00ED4802"/>
    <w:rsid w:val="00ED4F84"/>
    <w:rsid w:val="00ED5534"/>
    <w:rsid w:val="00ED5654"/>
    <w:rsid w:val="00ED57B3"/>
    <w:rsid w:val="00ED5F74"/>
    <w:rsid w:val="00ED5F9E"/>
    <w:rsid w:val="00ED6120"/>
    <w:rsid w:val="00ED62EF"/>
    <w:rsid w:val="00ED6FF7"/>
    <w:rsid w:val="00ED7015"/>
    <w:rsid w:val="00ED7291"/>
    <w:rsid w:val="00ED7524"/>
    <w:rsid w:val="00ED75C8"/>
    <w:rsid w:val="00ED77D0"/>
    <w:rsid w:val="00ED795C"/>
    <w:rsid w:val="00ED7C1B"/>
    <w:rsid w:val="00ED9908"/>
    <w:rsid w:val="00EE00D2"/>
    <w:rsid w:val="00EE025A"/>
    <w:rsid w:val="00EE07E3"/>
    <w:rsid w:val="00EE0AA1"/>
    <w:rsid w:val="00EE0B30"/>
    <w:rsid w:val="00EE0BE1"/>
    <w:rsid w:val="00EE0CF3"/>
    <w:rsid w:val="00EE10C9"/>
    <w:rsid w:val="00EE19EF"/>
    <w:rsid w:val="00EE1B26"/>
    <w:rsid w:val="00EE1BC9"/>
    <w:rsid w:val="00EE1C9A"/>
    <w:rsid w:val="00EE1CFD"/>
    <w:rsid w:val="00EE1E7D"/>
    <w:rsid w:val="00EE1EBA"/>
    <w:rsid w:val="00EE20C7"/>
    <w:rsid w:val="00EE2AB7"/>
    <w:rsid w:val="00EE317E"/>
    <w:rsid w:val="00EE32E8"/>
    <w:rsid w:val="00EE339C"/>
    <w:rsid w:val="00EE3BD4"/>
    <w:rsid w:val="00EE3DCF"/>
    <w:rsid w:val="00EE3E92"/>
    <w:rsid w:val="00EE433F"/>
    <w:rsid w:val="00EE44B2"/>
    <w:rsid w:val="00EE477E"/>
    <w:rsid w:val="00EE49A3"/>
    <w:rsid w:val="00EE4B7C"/>
    <w:rsid w:val="00EE4C4C"/>
    <w:rsid w:val="00EE4EF6"/>
    <w:rsid w:val="00EE4FEC"/>
    <w:rsid w:val="00EE50E6"/>
    <w:rsid w:val="00EE5102"/>
    <w:rsid w:val="00EE53BB"/>
    <w:rsid w:val="00EE5612"/>
    <w:rsid w:val="00EE561E"/>
    <w:rsid w:val="00EE56F8"/>
    <w:rsid w:val="00EE58C2"/>
    <w:rsid w:val="00EE5993"/>
    <w:rsid w:val="00EE5A97"/>
    <w:rsid w:val="00EE5C40"/>
    <w:rsid w:val="00EE5E50"/>
    <w:rsid w:val="00EE5F1F"/>
    <w:rsid w:val="00EE5F21"/>
    <w:rsid w:val="00EE60A8"/>
    <w:rsid w:val="00EE60D6"/>
    <w:rsid w:val="00EE614D"/>
    <w:rsid w:val="00EE61E6"/>
    <w:rsid w:val="00EE620D"/>
    <w:rsid w:val="00EE655A"/>
    <w:rsid w:val="00EE65DD"/>
    <w:rsid w:val="00EE67D5"/>
    <w:rsid w:val="00EE6862"/>
    <w:rsid w:val="00EE6928"/>
    <w:rsid w:val="00EE6B6E"/>
    <w:rsid w:val="00EE6CA6"/>
    <w:rsid w:val="00EE6DA0"/>
    <w:rsid w:val="00EE6ED9"/>
    <w:rsid w:val="00EE6FB2"/>
    <w:rsid w:val="00EE7206"/>
    <w:rsid w:val="00EE72E5"/>
    <w:rsid w:val="00EE7523"/>
    <w:rsid w:val="00EE769B"/>
    <w:rsid w:val="00EE780C"/>
    <w:rsid w:val="00EE7965"/>
    <w:rsid w:val="00EE7988"/>
    <w:rsid w:val="00EE7AAF"/>
    <w:rsid w:val="00EE7ED0"/>
    <w:rsid w:val="00EF029E"/>
    <w:rsid w:val="00EF03AB"/>
    <w:rsid w:val="00EF055A"/>
    <w:rsid w:val="00EF05EC"/>
    <w:rsid w:val="00EF0979"/>
    <w:rsid w:val="00EF0A35"/>
    <w:rsid w:val="00EF1299"/>
    <w:rsid w:val="00EF1573"/>
    <w:rsid w:val="00EF167E"/>
    <w:rsid w:val="00EF1685"/>
    <w:rsid w:val="00EF1A98"/>
    <w:rsid w:val="00EF1C20"/>
    <w:rsid w:val="00EF1C26"/>
    <w:rsid w:val="00EF1D8C"/>
    <w:rsid w:val="00EF1F29"/>
    <w:rsid w:val="00EF2086"/>
    <w:rsid w:val="00EF22D4"/>
    <w:rsid w:val="00EF237A"/>
    <w:rsid w:val="00EF26C1"/>
    <w:rsid w:val="00EF27C7"/>
    <w:rsid w:val="00EF2898"/>
    <w:rsid w:val="00EF2D25"/>
    <w:rsid w:val="00EF2F24"/>
    <w:rsid w:val="00EF2F2A"/>
    <w:rsid w:val="00EF2FF8"/>
    <w:rsid w:val="00EF3233"/>
    <w:rsid w:val="00EF3336"/>
    <w:rsid w:val="00EF3548"/>
    <w:rsid w:val="00EF36B4"/>
    <w:rsid w:val="00EF3A61"/>
    <w:rsid w:val="00EF3C79"/>
    <w:rsid w:val="00EF3C7F"/>
    <w:rsid w:val="00EF3DF0"/>
    <w:rsid w:val="00EF3EDA"/>
    <w:rsid w:val="00EF3F58"/>
    <w:rsid w:val="00EF42AE"/>
    <w:rsid w:val="00EF43DE"/>
    <w:rsid w:val="00EF45DA"/>
    <w:rsid w:val="00EF466D"/>
    <w:rsid w:val="00EF4782"/>
    <w:rsid w:val="00EF48CD"/>
    <w:rsid w:val="00EF4A07"/>
    <w:rsid w:val="00EF4AC6"/>
    <w:rsid w:val="00EF4FB7"/>
    <w:rsid w:val="00EF52F3"/>
    <w:rsid w:val="00EF534B"/>
    <w:rsid w:val="00EF553C"/>
    <w:rsid w:val="00EF563E"/>
    <w:rsid w:val="00EF5DBA"/>
    <w:rsid w:val="00EF61A2"/>
    <w:rsid w:val="00EF61FF"/>
    <w:rsid w:val="00EF6591"/>
    <w:rsid w:val="00EF6761"/>
    <w:rsid w:val="00EF6885"/>
    <w:rsid w:val="00EF6BB5"/>
    <w:rsid w:val="00EF6EB4"/>
    <w:rsid w:val="00EF75EB"/>
    <w:rsid w:val="00EF760B"/>
    <w:rsid w:val="00EF7704"/>
    <w:rsid w:val="00EF7857"/>
    <w:rsid w:val="00EF7D60"/>
    <w:rsid w:val="00EF7D91"/>
    <w:rsid w:val="00F000A5"/>
    <w:rsid w:val="00F0021B"/>
    <w:rsid w:val="00F00354"/>
    <w:rsid w:val="00F004CF"/>
    <w:rsid w:val="00F0075F"/>
    <w:rsid w:val="00F0082D"/>
    <w:rsid w:val="00F0085C"/>
    <w:rsid w:val="00F00A86"/>
    <w:rsid w:val="00F00AD9"/>
    <w:rsid w:val="00F00B67"/>
    <w:rsid w:val="00F012A7"/>
    <w:rsid w:val="00F0139B"/>
    <w:rsid w:val="00F0151E"/>
    <w:rsid w:val="00F01895"/>
    <w:rsid w:val="00F01D40"/>
    <w:rsid w:val="00F01D9F"/>
    <w:rsid w:val="00F01EE4"/>
    <w:rsid w:val="00F02C46"/>
    <w:rsid w:val="00F02C75"/>
    <w:rsid w:val="00F02D53"/>
    <w:rsid w:val="00F02E29"/>
    <w:rsid w:val="00F02F6B"/>
    <w:rsid w:val="00F02FD8"/>
    <w:rsid w:val="00F02FE1"/>
    <w:rsid w:val="00F03214"/>
    <w:rsid w:val="00F034BD"/>
    <w:rsid w:val="00F0386B"/>
    <w:rsid w:val="00F03AD9"/>
    <w:rsid w:val="00F03B95"/>
    <w:rsid w:val="00F03D21"/>
    <w:rsid w:val="00F03EBB"/>
    <w:rsid w:val="00F03FB0"/>
    <w:rsid w:val="00F03FB9"/>
    <w:rsid w:val="00F04319"/>
    <w:rsid w:val="00F0465C"/>
    <w:rsid w:val="00F04BAE"/>
    <w:rsid w:val="00F04EF8"/>
    <w:rsid w:val="00F052EB"/>
    <w:rsid w:val="00F0530F"/>
    <w:rsid w:val="00F05354"/>
    <w:rsid w:val="00F0544B"/>
    <w:rsid w:val="00F05852"/>
    <w:rsid w:val="00F058DE"/>
    <w:rsid w:val="00F05B55"/>
    <w:rsid w:val="00F05BBF"/>
    <w:rsid w:val="00F05C86"/>
    <w:rsid w:val="00F05E20"/>
    <w:rsid w:val="00F05F68"/>
    <w:rsid w:val="00F0603C"/>
    <w:rsid w:val="00F0616E"/>
    <w:rsid w:val="00F064FE"/>
    <w:rsid w:val="00F06778"/>
    <w:rsid w:val="00F06A30"/>
    <w:rsid w:val="00F06B29"/>
    <w:rsid w:val="00F06C5D"/>
    <w:rsid w:val="00F06DFC"/>
    <w:rsid w:val="00F06E05"/>
    <w:rsid w:val="00F073F1"/>
    <w:rsid w:val="00F0759C"/>
    <w:rsid w:val="00F07737"/>
    <w:rsid w:val="00F0794C"/>
    <w:rsid w:val="00F079DD"/>
    <w:rsid w:val="00F07B1C"/>
    <w:rsid w:val="00F07BB7"/>
    <w:rsid w:val="00F07D0E"/>
    <w:rsid w:val="00F07DF7"/>
    <w:rsid w:val="00F07F70"/>
    <w:rsid w:val="00F07FC1"/>
    <w:rsid w:val="00F102C5"/>
    <w:rsid w:val="00F105D0"/>
    <w:rsid w:val="00F1060C"/>
    <w:rsid w:val="00F10C67"/>
    <w:rsid w:val="00F1101C"/>
    <w:rsid w:val="00F11038"/>
    <w:rsid w:val="00F115AC"/>
    <w:rsid w:val="00F119D6"/>
    <w:rsid w:val="00F11D97"/>
    <w:rsid w:val="00F12593"/>
    <w:rsid w:val="00F125BB"/>
    <w:rsid w:val="00F12AB0"/>
    <w:rsid w:val="00F12BC0"/>
    <w:rsid w:val="00F12F76"/>
    <w:rsid w:val="00F12FE0"/>
    <w:rsid w:val="00F13022"/>
    <w:rsid w:val="00F13133"/>
    <w:rsid w:val="00F13224"/>
    <w:rsid w:val="00F1327A"/>
    <w:rsid w:val="00F13378"/>
    <w:rsid w:val="00F1343C"/>
    <w:rsid w:val="00F134FB"/>
    <w:rsid w:val="00F13643"/>
    <w:rsid w:val="00F13863"/>
    <w:rsid w:val="00F1392D"/>
    <w:rsid w:val="00F13B90"/>
    <w:rsid w:val="00F13D53"/>
    <w:rsid w:val="00F13F85"/>
    <w:rsid w:val="00F1404E"/>
    <w:rsid w:val="00F14079"/>
    <w:rsid w:val="00F14158"/>
    <w:rsid w:val="00F143B0"/>
    <w:rsid w:val="00F1472E"/>
    <w:rsid w:val="00F147D2"/>
    <w:rsid w:val="00F1482B"/>
    <w:rsid w:val="00F148B4"/>
    <w:rsid w:val="00F14ADD"/>
    <w:rsid w:val="00F14B8E"/>
    <w:rsid w:val="00F14EE0"/>
    <w:rsid w:val="00F152BE"/>
    <w:rsid w:val="00F152E1"/>
    <w:rsid w:val="00F154C2"/>
    <w:rsid w:val="00F158BD"/>
    <w:rsid w:val="00F160E5"/>
    <w:rsid w:val="00F16242"/>
    <w:rsid w:val="00F165C1"/>
    <w:rsid w:val="00F16805"/>
    <w:rsid w:val="00F1687C"/>
    <w:rsid w:val="00F16B08"/>
    <w:rsid w:val="00F16BB0"/>
    <w:rsid w:val="00F1734A"/>
    <w:rsid w:val="00F1778A"/>
    <w:rsid w:val="00F17D02"/>
    <w:rsid w:val="00F17E09"/>
    <w:rsid w:val="00F2000B"/>
    <w:rsid w:val="00F200EC"/>
    <w:rsid w:val="00F2054E"/>
    <w:rsid w:val="00F20CE6"/>
    <w:rsid w:val="00F20DB7"/>
    <w:rsid w:val="00F20E39"/>
    <w:rsid w:val="00F20E75"/>
    <w:rsid w:val="00F21052"/>
    <w:rsid w:val="00F214A4"/>
    <w:rsid w:val="00F215AA"/>
    <w:rsid w:val="00F21636"/>
    <w:rsid w:val="00F21B04"/>
    <w:rsid w:val="00F21C78"/>
    <w:rsid w:val="00F21F9B"/>
    <w:rsid w:val="00F221C4"/>
    <w:rsid w:val="00F22322"/>
    <w:rsid w:val="00F226DE"/>
    <w:rsid w:val="00F22891"/>
    <w:rsid w:val="00F22B48"/>
    <w:rsid w:val="00F22B5F"/>
    <w:rsid w:val="00F22B7B"/>
    <w:rsid w:val="00F22DC9"/>
    <w:rsid w:val="00F22EEB"/>
    <w:rsid w:val="00F2304A"/>
    <w:rsid w:val="00F2360C"/>
    <w:rsid w:val="00F23612"/>
    <w:rsid w:val="00F236B9"/>
    <w:rsid w:val="00F237DA"/>
    <w:rsid w:val="00F23AC6"/>
    <w:rsid w:val="00F23D22"/>
    <w:rsid w:val="00F23F7E"/>
    <w:rsid w:val="00F23FAD"/>
    <w:rsid w:val="00F243A9"/>
    <w:rsid w:val="00F24443"/>
    <w:rsid w:val="00F24482"/>
    <w:rsid w:val="00F244AB"/>
    <w:rsid w:val="00F24929"/>
    <w:rsid w:val="00F24AF3"/>
    <w:rsid w:val="00F24BD3"/>
    <w:rsid w:val="00F24D17"/>
    <w:rsid w:val="00F2508B"/>
    <w:rsid w:val="00F2543F"/>
    <w:rsid w:val="00F2547F"/>
    <w:rsid w:val="00F257FF"/>
    <w:rsid w:val="00F2585C"/>
    <w:rsid w:val="00F25968"/>
    <w:rsid w:val="00F259DC"/>
    <w:rsid w:val="00F25B34"/>
    <w:rsid w:val="00F25D89"/>
    <w:rsid w:val="00F25D9C"/>
    <w:rsid w:val="00F25E42"/>
    <w:rsid w:val="00F25EEA"/>
    <w:rsid w:val="00F25F01"/>
    <w:rsid w:val="00F26442"/>
    <w:rsid w:val="00F265B7"/>
    <w:rsid w:val="00F26822"/>
    <w:rsid w:val="00F2688D"/>
    <w:rsid w:val="00F268C1"/>
    <w:rsid w:val="00F26DE6"/>
    <w:rsid w:val="00F26E13"/>
    <w:rsid w:val="00F2731A"/>
    <w:rsid w:val="00F27357"/>
    <w:rsid w:val="00F275C8"/>
    <w:rsid w:val="00F27807"/>
    <w:rsid w:val="00F2783F"/>
    <w:rsid w:val="00F2784D"/>
    <w:rsid w:val="00F279B9"/>
    <w:rsid w:val="00F279F3"/>
    <w:rsid w:val="00F27E7E"/>
    <w:rsid w:val="00F27F59"/>
    <w:rsid w:val="00F28CA4"/>
    <w:rsid w:val="00F2E6B3"/>
    <w:rsid w:val="00F30275"/>
    <w:rsid w:val="00F30277"/>
    <w:rsid w:val="00F3091B"/>
    <w:rsid w:val="00F3097A"/>
    <w:rsid w:val="00F30B1D"/>
    <w:rsid w:val="00F30DD9"/>
    <w:rsid w:val="00F30F97"/>
    <w:rsid w:val="00F3117F"/>
    <w:rsid w:val="00F314D4"/>
    <w:rsid w:val="00F314ED"/>
    <w:rsid w:val="00F318CD"/>
    <w:rsid w:val="00F31BA8"/>
    <w:rsid w:val="00F32117"/>
    <w:rsid w:val="00F325B4"/>
    <w:rsid w:val="00F325C4"/>
    <w:rsid w:val="00F32614"/>
    <w:rsid w:val="00F32837"/>
    <w:rsid w:val="00F32B36"/>
    <w:rsid w:val="00F32BF0"/>
    <w:rsid w:val="00F330A9"/>
    <w:rsid w:val="00F3317E"/>
    <w:rsid w:val="00F3320F"/>
    <w:rsid w:val="00F333CA"/>
    <w:rsid w:val="00F3355F"/>
    <w:rsid w:val="00F338AB"/>
    <w:rsid w:val="00F33ACB"/>
    <w:rsid w:val="00F33CF6"/>
    <w:rsid w:val="00F33EB0"/>
    <w:rsid w:val="00F33ECE"/>
    <w:rsid w:val="00F33F6C"/>
    <w:rsid w:val="00F33FDD"/>
    <w:rsid w:val="00F3400B"/>
    <w:rsid w:val="00F3412A"/>
    <w:rsid w:val="00F342E8"/>
    <w:rsid w:val="00F3470A"/>
    <w:rsid w:val="00F349C1"/>
    <w:rsid w:val="00F34C0C"/>
    <w:rsid w:val="00F3506A"/>
    <w:rsid w:val="00F3515F"/>
    <w:rsid w:val="00F3536E"/>
    <w:rsid w:val="00F353F8"/>
    <w:rsid w:val="00F35585"/>
    <w:rsid w:val="00F35648"/>
    <w:rsid w:val="00F35676"/>
    <w:rsid w:val="00F356E5"/>
    <w:rsid w:val="00F35C5F"/>
    <w:rsid w:val="00F35F76"/>
    <w:rsid w:val="00F36446"/>
    <w:rsid w:val="00F36534"/>
    <w:rsid w:val="00F36DC8"/>
    <w:rsid w:val="00F372A6"/>
    <w:rsid w:val="00F372BC"/>
    <w:rsid w:val="00F372CD"/>
    <w:rsid w:val="00F3753A"/>
    <w:rsid w:val="00F37659"/>
    <w:rsid w:val="00F37841"/>
    <w:rsid w:val="00F37AB7"/>
    <w:rsid w:val="00F37CE9"/>
    <w:rsid w:val="00F37DEE"/>
    <w:rsid w:val="00F4005A"/>
    <w:rsid w:val="00F40177"/>
    <w:rsid w:val="00F402BF"/>
    <w:rsid w:val="00F4031D"/>
    <w:rsid w:val="00F40A41"/>
    <w:rsid w:val="00F41046"/>
    <w:rsid w:val="00F41273"/>
    <w:rsid w:val="00F41350"/>
    <w:rsid w:val="00F413D5"/>
    <w:rsid w:val="00F4141A"/>
    <w:rsid w:val="00F41689"/>
    <w:rsid w:val="00F41793"/>
    <w:rsid w:val="00F41D2C"/>
    <w:rsid w:val="00F41EAB"/>
    <w:rsid w:val="00F41F8E"/>
    <w:rsid w:val="00F420A8"/>
    <w:rsid w:val="00F420AD"/>
    <w:rsid w:val="00F42B68"/>
    <w:rsid w:val="00F42C2E"/>
    <w:rsid w:val="00F42EE5"/>
    <w:rsid w:val="00F43007"/>
    <w:rsid w:val="00F4316E"/>
    <w:rsid w:val="00F4323C"/>
    <w:rsid w:val="00F43466"/>
    <w:rsid w:val="00F43D37"/>
    <w:rsid w:val="00F4508A"/>
    <w:rsid w:val="00F45255"/>
    <w:rsid w:val="00F45F00"/>
    <w:rsid w:val="00F46109"/>
    <w:rsid w:val="00F4683F"/>
    <w:rsid w:val="00F468E9"/>
    <w:rsid w:val="00F4694B"/>
    <w:rsid w:val="00F46DB4"/>
    <w:rsid w:val="00F46E37"/>
    <w:rsid w:val="00F47308"/>
    <w:rsid w:val="00F47623"/>
    <w:rsid w:val="00F478D5"/>
    <w:rsid w:val="00F47AA9"/>
    <w:rsid w:val="00F47C27"/>
    <w:rsid w:val="00F47CB1"/>
    <w:rsid w:val="00F47D1C"/>
    <w:rsid w:val="00F50536"/>
    <w:rsid w:val="00F50645"/>
    <w:rsid w:val="00F5066F"/>
    <w:rsid w:val="00F50994"/>
    <w:rsid w:val="00F509BC"/>
    <w:rsid w:val="00F50BF5"/>
    <w:rsid w:val="00F50C34"/>
    <w:rsid w:val="00F50D2C"/>
    <w:rsid w:val="00F50F5D"/>
    <w:rsid w:val="00F50F8D"/>
    <w:rsid w:val="00F50FDA"/>
    <w:rsid w:val="00F51076"/>
    <w:rsid w:val="00F511AF"/>
    <w:rsid w:val="00F51998"/>
    <w:rsid w:val="00F51EB7"/>
    <w:rsid w:val="00F520FD"/>
    <w:rsid w:val="00F52186"/>
    <w:rsid w:val="00F522DD"/>
    <w:rsid w:val="00F52360"/>
    <w:rsid w:val="00F5267F"/>
    <w:rsid w:val="00F526CB"/>
    <w:rsid w:val="00F52704"/>
    <w:rsid w:val="00F52992"/>
    <w:rsid w:val="00F52A5E"/>
    <w:rsid w:val="00F52D4B"/>
    <w:rsid w:val="00F52DBE"/>
    <w:rsid w:val="00F53330"/>
    <w:rsid w:val="00F5346E"/>
    <w:rsid w:val="00F5367C"/>
    <w:rsid w:val="00F53699"/>
    <w:rsid w:val="00F53838"/>
    <w:rsid w:val="00F53A41"/>
    <w:rsid w:val="00F53D23"/>
    <w:rsid w:val="00F53DFD"/>
    <w:rsid w:val="00F54042"/>
    <w:rsid w:val="00F5429B"/>
    <w:rsid w:val="00F5445C"/>
    <w:rsid w:val="00F546F2"/>
    <w:rsid w:val="00F54C73"/>
    <w:rsid w:val="00F54C80"/>
    <w:rsid w:val="00F54F36"/>
    <w:rsid w:val="00F55066"/>
    <w:rsid w:val="00F552C7"/>
    <w:rsid w:val="00F556D9"/>
    <w:rsid w:val="00F55742"/>
    <w:rsid w:val="00F55768"/>
    <w:rsid w:val="00F55CBD"/>
    <w:rsid w:val="00F55D35"/>
    <w:rsid w:val="00F55D67"/>
    <w:rsid w:val="00F55FE2"/>
    <w:rsid w:val="00F56042"/>
    <w:rsid w:val="00F561DA"/>
    <w:rsid w:val="00F56314"/>
    <w:rsid w:val="00F564B4"/>
    <w:rsid w:val="00F564D5"/>
    <w:rsid w:val="00F565D0"/>
    <w:rsid w:val="00F56823"/>
    <w:rsid w:val="00F56B80"/>
    <w:rsid w:val="00F56C09"/>
    <w:rsid w:val="00F56CF4"/>
    <w:rsid w:val="00F56EA3"/>
    <w:rsid w:val="00F56F5E"/>
    <w:rsid w:val="00F57031"/>
    <w:rsid w:val="00F57087"/>
    <w:rsid w:val="00F5728D"/>
    <w:rsid w:val="00F574CC"/>
    <w:rsid w:val="00F577F2"/>
    <w:rsid w:val="00F57A56"/>
    <w:rsid w:val="00F57C38"/>
    <w:rsid w:val="00F57F71"/>
    <w:rsid w:val="00F600CC"/>
    <w:rsid w:val="00F601D9"/>
    <w:rsid w:val="00F6059B"/>
    <w:rsid w:val="00F606C5"/>
    <w:rsid w:val="00F60747"/>
    <w:rsid w:val="00F6080C"/>
    <w:rsid w:val="00F61084"/>
    <w:rsid w:val="00F610D5"/>
    <w:rsid w:val="00F611CE"/>
    <w:rsid w:val="00F613B4"/>
    <w:rsid w:val="00F6145A"/>
    <w:rsid w:val="00F617AA"/>
    <w:rsid w:val="00F617E6"/>
    <w:rsid w:val="00F6188F"/>
    <w:rsid w:val="00F618ED"/>
    <w:rsid w:val="00F61A4C"/>
    <w:rsid w:val="00F61E10"/>
    <w:rsid w:val="00F61F19"/>
    <w:rsid w:val="00F6218D"/>
    <w:rsid w:val="00F62789"/>
    <w:rsid w:val="00F628D8"/>
    <w:rsid w:val="00F62943"/>
    <w:rsid w:val="00F62AB5"/>
    <w:rsid w:val="00F62B8F"/>
    <w:rsid w:val="00F62CB9"/>
    <w:rsid w:val="00F62DAD"/>
    <w:rsid w:val="00F62DCA"/>
    <w:rsid w:val="00F630CB"/>
    <w:rsid w:val="00F634E2"/>
    <w:rsid w:val="00F63CF0"/>
    <w:rsid w:val="00F63F8E"/>
    <w:rsid w:val="00F6443B"/>
    <w:rsid w:val="00F6457F"/>
    <w:rsid w:val="00F645CF"/>
    <w:rsid w:val="00F64654"/>
    <w:rsid w:val="00F646D3"/>
    <w:rsid w:val="00F64C7F"/>
    <w:rsid w:val="00F64E2D"/>
    <w:rsid w:val="00F64ECB"/>
    <w:rsid w:val="00F65194"/>
    <w:rsid w:val="00F652BF"/>
    <w:rsid w:val="00F6548F"/>
    <w:rsid w:val="00F656AB"/>
    <w:rsid w:val="00F65732"/>
    <w:rsid w:val="00F657D8"/>
    <w:rsid w:val="00F65B08"/>
    <w:rsid w:val="00F65B82"/>
    <w:rsid w:val="00F65D2D"/>
    <w:rsid w:val="00F65DE7"/>
    <w:rsid w:val="00F662B7"/>
    <w:rsid w:val="00F6632D"/>
    <w:rsid w:val="00F66385"/>
    <w:rsid w:val="00F665E9"/>
    <w:rsid w:val="00F666DC"/>
    <w:rsid w:val="00F669A9"/>
    <w:rsid w:val="00F66A25"/>
    <w:rsid w:val="00F66C36"/>
    <w:rsid w:val="00F66C59"/>
    <w:rsid w:val="00F66EC0"/>
    <w:rsid w:val="00F66EEE"/>
    <w:rsid w:val="00F66F8F"/>
    <w:rsid w:val="00F66FF5"/>
    <w:rsid w:val="00F67097"/>
    <w:rsid w:val="00F6716E"/>
    <w:rsid w:val="00F67193"/>
    <w:rsid w:val="00F67B57"/>
    <w:rsid w:val="00F67B89"/>
    <w:rsid w:val="00F67C8D"/>
    <w:rsid w:val="00F67D08"/>
    <w:rsid w:val="00F70001"/>
    <w:rsid w:val="00F70175"/>
    <w:rsid w:val="00F7045C"/>
    <w:rsid w:val="00F70548"/>
    <w:rsid w:val="00F7056E"/>
    <w:rsid w:val="00F70623"/>
    <w:rsid w:val="00F70A50"/>
    <w:rsid w:val="00F70C64"/>
    <w:rsid w:val="00F70DE0"/>
    <w:rsid w:val="00F70F58"/>
    <w:rsid w:val="00F71445"/>
    <w:rsid w:val="00F7153B"/>
    <w:rsid w:val="00F716FF"/>
    <w:rsid w:val="00F717DD"/>
    <w:rsid w:val="00F71897"/>
    <w:rsid w:val="00F71A58"/>
    <w:rsid w:val="00F71BD3"/>
    <w:rsid w:val="00F71D79"/>
    <w:rsid w:val="00F71DD2"/>
    <w:rsid w:val="00F71EAA"/>
    <w:rsid w:val="00F71EC0"/>
    <w:rsid w:val="00F72663"/>
    <w:rsid w:val="00F7267A"/>
    <w:rsid w:val="00F72B70"/>
    <w:rsid w:val="00F72C65"/>
    <w:rsid w:val="00F72EB6"/>
    <w:rsid w:val="00F7308A"/>
    <w:rsid w:val="00F734D4"/>
    <w:rsid w:val="00F73518"/>
    <w:rsid w:val="00F7354E"/>
    <w:rsid w:val="00F73651"/>
    <w:rsid w:val="00F736DA"/>
    <w:rsid w:val="00F7373E"/>
    <w:rsid w:val="00F73B83"/>
    <w:rsid w:val="00F73C28"/>
    <w:rsid w:val="00F73D01"/>
    <w:rsid w:val="00F74312"/>
    <w:rsid w:val="00F7452A"/>
    <w:rsid w:val="00F747D0"/>
    <w:rsid w:val="00F74973"/>
    <w:rsid w:val="00F74A4F"/>
    <w:rsid w:val="00F75382"/>
    <w:rsid w:val="00F755C9"/>
    <w:rsid w:val="00F757C5"/>
    <w:rsid w:val="00F75827"/>
    <w:rsid w:val="00F75C63"/>
    <w:rsid w:val="00F75F3F"/>
    <w:rsid w:val="00F7625C"/>
    <w:rsid w:val="00F764B5"/>
    <w:rsid w:val="00F76524"/>
    <w:rsid w:val="00F7655A"/>
    <w:rsid w:val="00F76983"/>
    <w:rsid w:val="00F76A14"/>
    <w:rsid w:val="00F76B19"/>
    <w:rsid w:val="00F76CB3"/>
    <w:rsid w:val="00F76E49"/>
    <w:rsid w:val="00F76FE1"/>
    <w:rsid w:val="00F7731A"/>
    <w:rsid w:val="00F775DD"/>
    <w:rsid w:val="00F77686"/>
    <w:rsid w:val="00F776B9"/>
    <w:rsid w:val="00F77959"/>
    <w:rsid w:val="00F7799A"/>
    <w:rsid w:val="00F77DF2"/>
    <w:rsid w:val="00F77E05"/>
    <w:rsid w:val="00F77EF3"/>
    <w:rsid w:val="00F77F0B"/>
    <w:rsid w:val="00F80026"/>
    <w:rsid w:val="00F80228"/>
    <w:rsid w:val="00F8045E"/>
    <w:rsid w:val="00F80476"/>
    <w:rsid w:val="00F805EF"/>
    <w:rsid w:val="00F807B4"/>
    <w:rsid w:val="00F8090E"/>
    <w:rsid w:val="00F80D22"/>
    <w:rsid w:val="00F80E64"/>
    <w:rsid w:val="00F81225"/>
    <w:rsid w:val="00F81265"/>
    <w:rsid w:val="00F81720"/>
    <w:rsid w:val="00F8181E"/>
    <w:rsid w:val="00F81821"/>
    <w:rsid w:val="00F81CC6"/>
    <w:rsid w:val="00F81E29"/>
    <w:rsid w:val="00F82221"/>
    <w:rsid w:val="00F82278"/>
    <w:rsid w:val="00F822C5"/>
    <w:rsid w:val="00F822D6"/>
    <w:rsid w:val="00F82487"/>
    <w:rsid w:val="00F825B6"/>
    <w:rsid w:val="00F8283D"/>
    <w:rsid w:val="00F82886"/>
    <w:rsid w:val="00F82A07"/>
    <w:rsid w:val="00F82A1B"/>
    <w:rsid w:val="00F82B25"/>
    <w:rsid w:val="00F82CBF"/>
    <w:rsid w:val="00F82D28"/>
    <w:rsid w:val="00F82DF9"/>
    <w:rsid w:val="00F82F68"/>
    <w:rsid w:val="00F82FD8"/>
    <w:rsid w:val="00F837A2"/>
    <w:rsid w:val="00F83998"/>
    <w:rsid w:val="00F83AD4"/>
    <w:rsid w:val="00F83BE8"/>
    <w:rsid w:val="00F83E07"/>
    <w:rsid w:val="00F83E39"/>
    <w:rsid w:val="00F83E3E"/>
    <w:rsid w:val="00F83F9E"/>
    <w:rsid w:val="00F840E9"/>
    <w:rsid w:val="00F8457F"/>
    <w:rsid w:val="00F846B9"/>
    <w:rsid w:val="00F848A3"/>
    <w:rsid w:val="00F84A4D"/>
    <w:rsid w:val="00F84A86"/>
    <w:rsid w:val="00F84C47"/>
    <w:rsid w:val="00F84EB1"/>
    <w:rsid w:val="00F85627"/>
    <w:rsid w:val="00F8577B"/>
    <w:rsid w:val="00F85A16"/>
    <w:rsid w:val="00F85D48"/>
    <w:rsid w:val="00F85E23"/>
    <w:rsid w:val="00F86033"/>
    <w:rsid w:val="00F8617E"/>
    <w:rsid w:val="00F86271"/>
    <w:rsid w:val="00F862AF"/>
    <w:rsid w:val="00F8632C"/>
    <w:rsid w:val="00F866B8"/>
    <w:rsid w:val="00F86A9A"/>
    <w:rsid w:val="00F86AD4"/>
    <w:rsid w:val="00F86B83"/>
    <w:rsid w:val="00F86BDC"/>
    <w:rsid w:val="00F86C5A"/>
    <w:rsid w:val="00F86E34"/>
    <w:rsid w:val="00F86E4F"/>
    <w:rsid w:val="00F8720B"/>
    <w:rsid w:val="00F873B0"/>
    <w:rsid w:val="00F87947"/>
    <w:rsid w:val="00F87B41"/>
    <w:rsid w:val="00F87BA1"/>
    <w:rsid w:val="00F87DB3"/>
    <w:rsid w:val="00F87F12"/>
    <w:rsid w:val="00F90308"/>
    <w:rsid w:val="00F9039E"/>
    <w:rsid w:val="00F903CF"/>
    <w:rsid w:val="00F90414"/>
    <w:rsid w:val="00F907DF"/>
    <w:rsid w:val="00F90C22"/>
    <w:rsid w:val="00F90C36"/>
    <w:rsid w:val="00F90E9F"/>
    <w:rsid w:val="00F911EA"/>
    <w:rsid w:val="00F91223"/>
    <w:rsid w:val="00F9122D"/>
    <w:rsid w:val="00F91366"/>
    <w:rsid w:val="00F9143A"/>
    <w:rsid w:val="00F9153C"/>
    <w:rsid w:val="00F9160C"/>
    <w:rsid w:val="00F9184A"/>
    <w:rsid w:val="00F91DC9"/>
    <w:rsid w:val="00F921D6"/>
    <w:rsid w:val="00F9228F"/>
    <w:rsid w:val="00F92409"/>
    <w:rsid w:val="00F92683"/>
    <w:rsid w:val="00F9282B"/>
    <w:rsid w:val="00F92AF9"/>
    <w:rsid w:val="00F92B9A"/>
    <w:rsid w:val="00F92DEF"/>
    <w:rsid w:val="00F9313A"/>
    <w:rsid w:val="00F9318D"/>
    <w:rsid w:val="00F93274"/>
    <w:rsid w:val="00F93681"/>
    <w:rsid w:val="00F936A9"/>
    <w:rsid w:val="00F936E9"/>
    <w:rsid w:val="00F93750"/>
    <w:rsid w:val="00F939C2"/>
    <w:rsid w:val="00F93ACD"/>
    <w:rsid w:val="00F93D51"/>
    <w:rsid w:val="00F93E20"/>
    <w:rsid w:val="00F93EA1"/>
    <w:rsid w:val="00F93FC8"/>
    <w:rsid w:val="00F94295"/>
    <w:rsid w:val="00F943D6"/>
    <w:rsid w:val="00F944AC"/>
    <w:rsid w:val="00F948C1"/>
    <w:rsid w:val="00F94B10"/>
    <w:rsid w:val="00F94B1C"/>
    <w:rsid w:val="00F94CD0"/>
    <w:rsid w:val="00F94E8D"/>
    <w:rsid w:val="00F950E2"/>
    <w:rsid w:val="00F95680"/>
    <w:rsid w:val="00F956F5"/>
    <w:rsid w:val="00F95822"/>
    <w:rsid w:val="00F95BF6"/>
    <w:rsid w:val="00F95C0F"/>
    <w:rsid w:val="00F95D3C"/>
    <w:rsid w:val="00F95DB4"/>
    <w:rsid w:val="00F95EFB"/>
    <w:rsid w:val="00F95F5E"/>
    <w:rsid w:val="00F95FFB"/>
    <w:rsid w:val="00F961AE"/>
    <w:rsid w:val="00F96E16"/>
    <w:rsid w:val="00F9735C"/>
    <w:rsid w:val="00F973BF"/>
    <w:rsid w:val="00F97C2D"/>
    <w:rsid w:val="00F97C68"/>
    <w:rsid w:val="00F97DD1"/>
    <w:rsid w:val="00FA0055"/>
    <w:rsid w:val="00FA00FF"/>
    <w:rsid w:val="00FA0150"/>
    <w:rsid w:val="00FA01A2"/>
    <w:rsid w:val="00FA03EF"/>
    <w:rsid w:val="00FA0443"/>
    <w:rsid w:val="00FA0551"/>
    <w:rsid w:val="00FA05A0"/>
    <w:rsid w:val="00FA05EF"/>
    <w:rsid w:val="00FA05FC"/>
    <w:rsid w:val="00FA0776"/>
    <w:rsid w:val="00FA0790"/>
    <w:rsid w:val="00FA089A"/>
    <w:rsid w:val="00FA0969"/>
    <w:rsid w:val="00FA0991"/>
    <w:rsid w:val="00FA09FA"/>
    <w:rsid w:val="00FA0AD1"/>
    <w:rsid w:val="00FA0B9A"/>
    <w:rsid w:val="00FA0D52"/>
    <w:rsid w:val="00FA0D88"/>
    <w:rsid w:val="00FA0DF8"/>
    <w:rsid w:val="00FA1249"/>
    <w:rsid w:val="00FA1260"/>
    <w:rsid w:val="00FA1347"/>
    <w:rsid w:val="00FA1B7A"/>
    <w:rsid w:val="00FA1C8F"/>
    <w:rsid w:val="00FA1CE1"/>
    <w:rsid w:val="00FA1FB4"/>
    <w:rsid w:val="00FA2238"/>
    <w:rsid w:val="00FA22BE"/>
    <w:rsid w:val="00FA2A40"/>
    <w:rsid w:val="00FA2DE6"/>
    <w:rsid w:val="00FA2F59"/>
    <w:rsid w:val="00FA3007"/>
    <w:rsid w:val="00FA31B7"/>
    <w:rsid w:val="00FA32AE"/>
    <w:rsid w:val="00FA331A"/>
    <w:rsid w:val="00FA3612"/>
    <w:rsid w:val="00FA3A46"/>
    <w:rsid w:val="00FA3EFB"/>
    <w:rsid w:val="00FA416E"/>
    <w:rsid w:val="00FA41EB"/>
    <w:rsid w:val="00FA4278"/>
    <w:rsid w:val="00FA43ED"/>
    <w:rsid w:val="00FA450E"/>
    <w:rsid w:val="00FA4540"/>
    <w:rsid w:val="00FA4624"/>
    <w:rsid w:val="00FA467C"/>
    <w:rsid w:val="00FA47D6"/>
    <w:rsid w:val="00FA4A9E"/>
    <w:rsid w:val="00FA4EF0"/>
    <w:rsid w:val="00FA4F21"/>
    <w:rsid w:val="00FA50DA"/>
    <w:rsid w:val="00FA52D0"/>
    <w:rsid w:val="00FA5397"/>
    <w:rsid w:val="00FA55C7"/>
    <w:rsid w:val="00FA55CB"/>
    <w:rsid w:val="00FA5893"/>
    <w:rsid w:val="00FA5965"/>
    <w:rsid w:val="00FA5B78"/>
    <w:rsid w:val="00FA5F17"/>
    <w:rsid w:val="00FA5F47"/>
    <w:rsid w:val="00FA6097"/>
    <w:rsid w:val="00FA61A3"/>
    <w:rsid w:val="00FA6C44"/>
    <w:rsid w:val="00FA6D40"/>
    <w:rsid w:val="00FA7085"/>
    <w:rsid w:val="00FA71C5"/>
    <w:rsid w:val="00FA72E4"/>
    <w:rsid w:val="00FA777E"/>
    <w:rsid w:val="00FA7838"/>
    <w:rsid w:val="00FA79F9"/>
    <w:rsid w:val="00FA7BE2"/>
    <w:rsid w:val="00FB0095"/>
    <w:rsid w:val="00FB015A"/>
    <w:rsid w:val="00FB029B"/>
    <w:rsid w:val="00FB0461"/>
    <w:rsid w:val="00FB06AC"/>
    <w:rsid w:val="00FB07B1"/>
    <w:rsid w:val="00FB0FA4"/>
    <w:rsid w:val="00FB10E8"/>
    <w:rsid w:val="00FB13F0"/>
    <w:rsid w:val="00FB1492"/>
    <w:rsid w:val="00FB171E"/>
    <w:rsid w:val="00FB1B54"/>
    <w:rsid w:val="00FB1C73"/>
    <w:rsid w:val="00FB1D9F"/>
    <w:rsid w:val="00FB2585"/>
    <w:rsid w:val="00FB25CC"/>
    <w:rsid w:val="00FB2C5F"/>
    <w:rsid w:val="00FB2C79"/>
    <w:rsid w:val="00FB2DEB"/>
    <w:rsid w:val="00FB2FAD"/>
    <w:rsid w:val="00FB3039"/>
    <w:rsid w:val="00FB3230"/>
    <w:rsid w:val="00FB337A"/>
    <w:rsid w:val="00FB33D1"/>
    <w:rsid w:val="00FB3501"/>
    <w:rsid w:val="00FB392C"/>
    <w:rsid w:val="00FB3B70"/>
    <w:rsid w:val="00FB3D02"/>
    <w:rsid w:val="00FB3D0D"/>
    <w:rsid w:val="00FB3ECC"/>
    <w:rsid w:val="00FB3F4A"/>
    <w:rsid w:val="00FB3FA0"/>
    <w:rsid w:val="00FB41E9"/>
    <w:rsid w:val="00FB43B7"/>
    <w:rsid w:val="00FB466F"/>
    <w:rsid w:val="00FB4800"/>
    <w:rsid w:val="00FB49EF"/>
    <w:rsid w:val="00FB4BC2"/>
    <w:rsid w:val="00FB4DA3"/>
    <w:rsid w:val="00FB4E6F"/>
    <w:rsid w:val="00FB5066"/>
    <w:rsid w:val="00FB50C6"/>
    <w:rsid w:val="00FB5193"/>
    <w:rsid w:val="00FB51C1"/>
    <w:rsid w:val="00FB51F0"/>
    <w:rsid w:val="00FB532E"/>
    <w:rsid w:val="00FB5420"/>
    <w:rsid w:val="00FB55AD"/>
    <w:rsid w:val="00FB56E7"/>
    <w:rsid w:val="00FB59FD"/>
    <w:rsid w:val="00FB5AB2"/>
    <w:rsid w:val="00FB5CD1"/>
    <w:rsid w:val="00FB61FC"/>
    <w:rsid w:val="00FB68F9"/>
    <w:rsid w:val="00FB6B3F"/>
    <w:rsid w:val="00FB6D22"/>
    <w:rsid w:val="00FB6EE9"/>
    <w:rsid w:val="00FB6F29"/>
    <w:rsid w:val="00FB6FDE"/>
    <w:rsid w:val="00FB7085"/>
    <w:rsid w:val="00FB7224"/>
    <w:rsid w:val="00FB78F6"/>
    <w:rsid w:val="00FB79C0"/>
    <w:rsid w:val="00FB79F3"/>
    <w:rsid w:val="00FB7B28"/>
    <w:rsid w:val="00FB7B65"/>
    <w:rsid w:val="00FB7C84"/>
    <w:rsid w:val="00FB7CAB"/>
    <w:rsid w:val="00FB7CE5"/>
    <w:rsid w:val="00FC02FE"/>
    <w:rsid w:val="00FC03D2"/>
    <w:rsid w:val="00FC041C"/>
    <w:rsid w:val="00FC046C"/>
    <w:rsid w:val="00FC0A41"/>
    <w:rsid w:val="00FC0C48"/>
    <w:rsid w:val="00FC0E4F"/>
    <w:rsid w:val="00FC117B"/>
    <w:rsid w:val="00FC121A"/>
    <w:rsid w:val="00FC1CD0"/>
    <w:rsid w:val="00FC1E0D"/>
    <w:rsid w:val="00FC1F6B"/>
    <w:rsid w:val="00FC1FE6"/>
    <w:rsid w:val="00FC2014"/>
    <w:rsid w:val="00FC2093"/>
    <w:rsid w:val="00FC2662"/>
    <w:rsid w:val="00FC270C"/>
    <w:rsid w:val="00FC27E4"/>
    <w:rsid w:val="00FC2869"/>
    <w:rsid w:val="00FC2889"/>
    <w:rsid w:val="00FC29C5"/>
    <w:rsid w:val="00FC2C81"/>
    <w:rsid w:val="00FC2CAE"/>
    <w:rsid w:val="00FC3588"/>
    <w:rsid w:val="00FC3603"/>
    <w:rsid w:val="00FC38AD"/>
    <w:rsid w:val="00FC3D42"/>
    <w:rsid w:val="00FC4402"/>
    <w:rsid w:val="00FC46E4"/>
    <w:rsid w:val="00FC4810"/>
    <w:rsid w:val="00FC496D"/>
    <w:rsid w:val="00FC49BA"/>
    <w:rsid w:val="00FC4B08"/>
    <w:rsid w:val="00FC4BB8"/>
    <w:rsid w:val="00FC4D7F"/>
    <w:rsid w:val="00FC4E59"/>
    <w:rsid w:val="00FC4E5A"/>
    <w:rsid w:val="00FC4E66"/>
    <w:rsid w:val="00FC4F97"/>
    <w:rsid w:val="00FC53CD"/>
    <w:rsid w:val="00FC55C5"/>
    <w:rsid w:val="00FC5637"/>
    <w:rsid w:val="00FC574E"/>
    <w:rsid w:val="00FC5976"/>
    <w:rsid w:val="00FC5A22"/>
    <w:rsid w:val="00FC5AC6"/>
    <w:rsid w:val="00FC5D68"/>
    <w:rsid w:val="00FC5E69"/>
    <w:rsid w:val="00FC60B4"/>
    <w:rsid w:val="00FC62BA"/>
    <w:rsid w:val="00FC62D1"/>
    <w:rsid w:val="00FC64F4"/>
    <w:rsid w:val="00FC67B9"/>
    <w:rsid w:val="00FC6BDF"/>
    <w:rsid w:val="00FC6F24"/>
    <w:rsid w:val="00FC7001"/>
    <w:rsid w:val="00FC7027"/>
    <w:rsid w:val="00FC74C4"/>
    <w:rsid w:val="00FC7586"/>
    <w:rsid w:val="00FC7CD2"/>
    <w:rsid w:val="00FC7D5D"/>
    <w:rsid w:val="00FC7FC4"/>
    <w:rsid w:val="00FD02CE"/>
    <w:rsid w:val="00FD0319"/>
    <w:rsid w:val="00FD04AC"/>
    <w:rsid w:val="00FD04E9"/>
    <w:rsid w:val="00FD076D"/>
    <w:rsid w:val="00FD077F"/>
    <w:rsid w:val="00FD0CB2"/>
    <w:rsid w:val="00FD0D0B"/>
    <w:rsid w:val="00FD0E99"/>
    <w:rsid w:val="00FD137F"/>
    <w:rsid w:val="00FD161D"/>
    <w:rsid w:val="00FD1813"/>
    <w:rsid w:val="00FD1BA0"/>
    <w:rsid w:val="00FD1E87"/>
    <w:rsid w:val="00FD2221"/>
    <w:rsid w:val="00FD24AF"/>
    <w:rsid w:val="00FD2743"/>
    <w:rsid w:val="00FD27BD"/>
    <w:rsid w:val="00FD2B72"/>
    <w:rsid w:val="00FD2C67"/>
    <w:rsid w:val="00FD2D0E"/>
    <w:rsid w:val="00FD30D9"/>
    <w:rsid w:val="00FD32D7"/>
    <w:rsid w:val="00FD342D"/>
    <w:rsid w:val="00FD362A"/>
    <w:rsid w:val="00FD36C5"/>
    <w:rsid w:val="00FD3768"/>
    <w:rsid w:val="00FD3AE6"/>
    <w:rsid w:val="00FD3BD3"/>
    <w:rsid w:val="00FD3D07"/>
    <w:rsid w:val="00FD40C4"/>
    <w:rsid w:val="00FD42C3"/>
    <w:rsid w:val="00FD43CC"/>
    <w:rsid w:val="00FD4548"/>
    <w:rsid w:val="00FD4B89"/>
    <w:rsid w:val="00FD4CF9"/>
    <w:rsid w:val="00FD5250"/>
    <w:rsid w:val="00FD56F8"/>
    <w:rsid w:val="00FD5C19"/>
    <w:rsid w:val="00FD5C37"/>
    <w:rsid w:val="00FD5DA6"/>
    <w:rsid w:val="00FD5F21"/>
    <w:rsid w:val="00FD5FDB"/>
    <w:rsid w:val="00FD6078"/>
    <w:rsid w:val="00FD62CA"/>
    <w:rsid w:val="00FD670C"/>
    <w:rsid w:val="00FD68B8"/>
    <w:rsid w:val="00FD68FF"/>
    <w:rsid w:val="00FD697A"/>
    <w:rsid w:val="00FD6A2C"/>
    <w:rsid w:val="00FD6CD3"/>
    <w:rsid w:val="00FD6D2D"/>
    <w:rsid w:val="00FD77DC"/>
    <w:rsid w:val="00FD79EA"/>
    <w:rsid w:val="00FD7B09"/>
    <w:rsid w:val="00FD7FE7"/>
    <w:rsid w:val="00FD7FE9"/>
    <w:rsid w:val="00FDB20F"/>
    <w:rsid w:val="00FDB4B0"/>
    <w:rsid w:val="00FE047F"/>
    <w:rsid w:val="00FE0A35"/>
    <w:rsid w:val="00FE0EB7"/>
    <w:rsid w:val="00FE0F70"/>
    <w:rsid w:val="00FE145B"/>
    <w:rsid w:val="00FE151C"/>
    <w:rsid w:val="00FE169D"/>
    <w:rsid w:val="00FE19A0"/>
    <w:rsid w:val="00FE1D6F"/>
    <w:rsid w:val="00FE1E45"/>
    <w:rsid w:val="00FE2169"/>
    <w:rsid w:val="00FE2228"/>
    <w:rsid w:val="00FE2386"/>
    <w:rsid w:val="00FE23C3"/>
    <w:rsid w:val="00FE2460"/>
    <w:rsid w:val="00FE24B2"/>
    <w:rsid w:val="00FE2823"/>
    <w:rsid w:val="00FE29BF"/>
    <w:rsid w:val="00FE3099"/>
    <w:rsid w:val="00FE3199"/>
    <w:rsid w:val="00FE31CC"/>
    <w:rsid w:val="00FE3397"/>
    <w:rsid w:val="00FE33CA"/>
    <w:rsid w:val="00FE3453"/>
    <w:rsid w:val="00FE362A"/>
    <w:rsid w:val="00FE3680"/>
    <w:rsid w:val="00FE36DE"/>
    <w:rsid w:val="00FE3A2B"/>
    <w:rsid w:val="00FE3B33"/>
    <w:rsid w:val="00FE41EE"/>
    <w:rsid w:val="00FE42E0"/>
    <w:rsid w:val="00FE43A8"/>
    <w:rsid w:val="00FE4413"/>
    <w:rsid w:val="00FE44A3"/>
    <w:rsid w:val="00FE4533"/>
    <w:rsid w:val="00FE460B"/>
    <w:rsid w:val="00FE4614"/>
    <w:rsid w:val="00FE4701"/>
    <w:rsid w:val="00FE479B"/>
    <w:rsid w:val="00FE4D96"/>
    <w:rsid w:val="00FE5070"/>
    <w:rsid w:val="00FE5080"/>
    <w:rsid w:val="00FE5121"/>
    <w:rsid w:val="00FE52ED"/>
    <w:rsid w:val="00FE574C"/>
    <w:rsid w:val="00FE5A93"/>
    <w:rsid w:val="00FE60D7"/>
    <w:rsid w:val="00FE60FB"/>
    <w:rsid w:val="00FE6191"/>
    <w:rsid w:val="00FE61F3"/>
    <w:rsid w:val="00FE676E"/>
    <w:rsid w:val="00FE6E65"/>
    <w:rsid w:val="00FE6F4A"/>
    <w:rsid w:val="00FE70BA"/>
    <w:rsid w:val="00FE7128"/>
    <w:rsid w:val="00FE7176"/>
    <w:rsid w:val="00FE7202"/>
    <w:rsid w:val="00FE721A"/>
    <w:rsid w:val="00FE7281"/>
    <w:rsid w:val="00FE774B"/>
    <w:rsid w:val="00FE78C2"/>
    <w:rsid w:val="00FE7C0A"/>
    <w:rsid w:val="00FE7C50"/>
    <w:rsid w:val="00FE7F49"/>
    <w:rsid w:val="00FE7F8E"/>
    <w:rsid w:val="00FE7FBC"/>
    <w:rsid w:val="00FE7FF1"/>
    <w:rsid w:val="00FF0145"/>
    <w:rsid w:val="00FF0465"/>
    <w:rsid w:val="00FF04D7"/>
    <w:rsid w:val="00FF0551"/>
    <w:rsid w:val="00FF07C8"/>
    <w:rsid w:val="00FF0AC0"/>
    <w:rsid w:val="00FF0E1E"/>
    <w:rsid w:val="00FF10E9"/>
    <w:rsid w:val="00FF112C"/>
    <w:rsid w:val="00FF11F2"/>
    <w:rsid w:val="00FF1304"/>
    <w:rsid w:val="00FF1556"/>
    <w:rsid w:val="00FF17A0"/>
    <w:rsid w:val="00FF180D"/>
    <w:rsid w:val="00FF1CD8"/>
    <w:rsid w:val="00FF1E9F"/>
    <w:rsid w:val="00FF1F2F"/>
    <w:rsid w:val="00FF2258"/>
    <w:rsid w:val="00FF22B7"/>
    <w:rsid w:val="00FF252A"/>
    <w:rsid w:val="00FF2AAB"/>
    <w:rsid w:val="00FF2BA3"/>
    <w:rsid w:val="00FF2BCE"/>
    <w:rsid w:val="00FF2BDA"/>
    <w:rsid w:val="00FF2E0B"/>
    <w:rsid w:val="00FF30B9"/>
    <w:rsid w:val="00FF34A6"/>
    <w:rsid w:val="00FF3AD7"/>
    <w:rsid w:val="00FF3BB8"/>
    <w:rsid w:val="00FF42D0"/>
    <w:rsid w:val="00FF439C"/>
    <w:rsid w:val="00FF487F"/>
    <w:rsid w:val="00FF4971"/>
    <w:rsid w:val="00FF4B5D"/>
    <w:rsid w:val="00FF4CF6"/>
    <w:rsid w:val="00FF4E8E"/>
    <w:rsid w:val="00FF4EC4"/>
    <w:rsid w:val="00FF4F87"/>
    <w:rsid w:val="00FF5236"/>
    <w:rsid w:val="00FF5310"/>
    <w:rsid w:val="00FF5392"/>
    <w:rsid w:val="00FF59C4"/>
    <w:rsid w:val="00FF5B77"/>
    <w:rsid w:val="00FF5E4E"/>
    <w:rsid w:val="00FF5F27"/>
    <w:rsid w:val="00FF6263"/>
    <w:rsid w:val="00FF63EC"/>
    <w:rsid w:val="00FF6407"/>
    <w:rsid w:val="00FF67F6"/>
    <w:rsid w:val="00FF6C9F"/>
    <w:rsid w:val="00FF6FA6"/>
    <w:rsid w:val="00FF712A"/>
    <w:rsid w:val="00FF79EC"/>
    <w:rsid w:val="00FF7A0A"/>
    <w:rsid w:val="00FF7CC7"/>
    <w:rsid w:val="00FF7ECF"/>
    <w:rsid w:val="00FF7FE9"/>
    <w:rsid w:val="00FFEEF7"/>
    <w:rsid w:val="0102992A"/>
    <w:rsid w:val="01039BC1"/>
    <w:rsid w:val="010C2DE1"/>
    <w:rsid w:val="010CAEA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62C1C"/>
    <w:rsid w:val="015CF01C"/>
    <w:rsid w:val="01666E08"/>
    <w:rsid w:val="0168A501"/>
    <w:rsid w:val="01709E26"/>
    <w:rsid w:val="0175BD7E"/>
    <w:rsid w:val="01770F54"/>
    <w:rsid w:val="0178101D"/>
    <w:rsid w:val="01804B47"/>
    <w:rsid w:val="01946532"/>
    <w:rsid w:val="01995C29"/>
    <w:rsid w:val="019C3993"/>
    <w:rsid w:val="019D5B1D"/>
    <w:rsid w:val="01A0F689"/>
    <w:rsid w:val="01A357D5"/>
    <w:rsid w:val="01A8658A"/>
    <w:rsid w:val="01AF5233"/>
    <w:rsid w:val="01B049AC"/>
    <w:rsid w:val="01B2219B"/>
    <w:rsid w:val="01BD48C0"/>
    <w:rsid w:val="01C55830"/>
    <w:rsid w:val="01C9D253"/>
    <w:rsid w:val="01D15835"/>
    <w:rsid w:val="01D22A19"/>
    <w:rsid w:val="01D72058"/>
    <w:rsid w:val="01D81454"/>
    <w:rsid w:val="01E43F5A"/>
    <w:rsid w:val="01EA0BB6"/>
    <w:rsid w:val="01EE9DBC"/>
    <w:rsid w:val="01F301EE"/>
    <w:rsid w:val="01FB707B"/>
    <w:rsid w:val="02000E1D"/>
    <w:rsid w:val="0200A7E7"/>
    <w:rsid w:val="020D8E25"/>
    <w:rsid w:val="02195F36"/>
    <w:rsid w:val="021DA190"/>
    <w:rsid w:val="02203CD7"/>
    <w:rsid w:val="022432EA"/>
    <w:rsid w:val="02328BDD"/>
    <w:rsid w:val="0233CAC8"/>
    <w:rsid w:val="023BA8FB"/>
    <w:rsid w:val="023D23F3"/>
    <w:rsid w:val="023EEE1C"/>
    <w:rsid w:val="0241D6A8"/>
    <w:rsid w:val="0248443E"/>
    <w:rsid w:val="02490C8A"/>
    <w:rsid w:val="024DC470"/>
    <w:rsid w:val="024F4033"/>
    <w:rsid w:val="024FD4AC"/>
    <w:rsid w:val="02539D96"/>
    <w:rsid w:val="025648EB"/>
    <w:rsid w:val="02587907"/>
    <w:rsid w:val="025B6482"/>
    <w:rsid w:val="025CF5D8"/>
    <w:rsid w:val="0265055A"/>
    <w:rsid w:val="026A3599"/>
    <w:rsid w:val="026EB086"/>
    <w:rsid w:val="02753F5B"/>
    <w:rsid w:val="027BD21F"/>
    <w:rsid w:val="027FA9C4"/>
    <w:rsid w:val="0283C2B3"/>
    <w:rsid w:val="0285EDEF"/>
    <w:rsid w:val="0288777B"/>
    <w:rsid w:val="02897876"/>
    <w:rsid w:val="02935AFF"/>
    <w:rsid w:val="029636A5"/>
    <w:rsid w:val="029A2B4C"/>
    <w:rsid w:val="029A648F"/>
    <w:rsid w:val="02AF8736"/>
    <w:rsid w:val="02B04F8E"/>
    <w:rsid w:val="02BE525B"/>
    <w:rsid w:val="02BFD3FC"/>
    <w:rsid w:val="02C0359F"/>
    <w:rsid w:val="02C146CA"/>
    <w:rsid w:val="02C864EC"/>
    <w:rsid w:val="02CB0D92"/>
    <w:rsid w:val="02CF9AB9"/>
    <w:rsid w:val="02D26B28"/>
    <w:rsid w:val="02D2D77F"/>
    <w:rsid w:val="02D3BD73"/>
    <w:rsid w:val="02DB256B"/>
    <w:rsid w:val="02E0910B"/>
    <w:rsid w:val="02E74A08"/>
    <w:rsid w:val="02EA976C"/>
    <w:rsid w:val="02F4B401"/>
    <w:rsid w:val="02FC4FF3"/>
    <w:rsid w:val="03013E11"/>
    <w:rsid w:val="0301BD99"/>
    <w:rsid w:val="03020D4F"/>
    <w:rsid w:val="0307DA23"/>
    <w:rsid w:val="03088333"/>
    <w:rsid w:val="030AEBB9"/>
    <w:rsid w:val="030CAF45"/>
    <w:rsid w:val="030CF899"/>
    <w:rsid w:val="030D752A"/>
    <w:rsid w:val="031786BB"/>
    <w:rsid w:val="031D84DF"/>
    <w:rsid w:val="031D9B05"/>
    <w:rsid w:val="031DA90C"/>
    <w:rsid w:val="0329FE9B"/>
    <w:rsid w:val="032BA7B8"/>
    <w:rsid w:val="0331F365"/>
    <w:rsid w:val="0332F3B8"/>
    <w:rsid w:val="0333291F"/>
    <w:rsid w:val="033CC6EA"/>
    <w:rsid w:val="033F782C"/>
    <w:rsid w:val="03433383"/>
    <w:rsid w:val="034562DA"/>
    <w:rsid w:val="03462291"/>
    <w:rsid w:val="034686E7"/>
    <w:rsid w:val="03497D64"/>
    <w:rsid w:val="034A25EF"/>
    <w:rsid w:val="034A9D73"/>
    <w:rsid w:val="034F4426"/>
    <w:rsid w:val="0352F090"/>
    <w:rsid w:val="035405FE"/>
    <w:rsid w:val="0354A66C"/>
    <w:rsid w:val="03553905"/>
    <w:rsid w:val="0358F488"/>
    <w:rsid w:val="0359A99B"/>
    <w:rsid w:val="035DC93E"/>
    <w:rsid w:val="035FCF8C"/>
    <w:rsid w:val="0366830C"/>
    <w:rsid w:val="03674185"/>
    <w:rsid w:val="036D1B00"/>
    <w:rsid w:val="036F7651"/>
    <w:rsid w:val="03703ED8"/>
    <w:rsid w:val="0370749F"/>
    <w:rsid w:val="037087DA"/>
    <w:rsid w:val="0370C26C"/>
    <w:rsid w:val="0370EA49"/>
    <w:rsid w:val="03728241"/>
    <w:rsid w:val="0378A1F4"/>
    <w:rsid w:val="0379AEE0"/>
    <w:rsid w:val="037A9DB3"/>
    <w:rsid w:val="037B93D7"/>
    <w:rsid w:val="037CC65B"/>
    <w:rsid w:val="037D367F"/>
    <w:rsid w:val="0381CA37"/>
    <w:rsid w:val="0386DB70"/>
    <w:rsid w:val="038754AF"/>
    <w:rsid w:val="0387F9E5"/>
    <w:rsid w:val="039150EF"/>
    <w:rsid w:val="03917135"/>
    <w:rsid w:val="039491D5"/>
    <w:rsid w:val="039C0408"/>
    <w:rsid w:val="03A08506"/>
    <w:rsid w:val="03A2A742"/>
    <w:rsid w:val="03A82CB7"/>
    <w:rsid w:val="03AA8088"/>
    <w:rsid w:val="03B27871"/>
    <w:rsid w:val="03B71ADE"/>
    <w:rsid w:val="03B7E4D2"/>
    <w:rsid w:val="03BEBEEC"/>
    <w:rsid w:val="03C2F99F"/>
    <w:rsid w:val="03C5CB5F"/>
    <w:rsid w:val="03C6B617"/>
    <w:rsid w:val="03C86DCA"/>
    <w:rsid w:val="03CBA558"/>
    <w:rsid w:val="03CBCAFC"/>
    <w:rsid w:val="03D43731"/>
    <w:rsid w:val="03D5FD7D"/>
    <w:rsid w:val="03D76A75"/>
    <w:rsid w:val="03E10BFC"/>
    <w:rsid w:val="03E3DA03"/>
    <w:rsid w:val="03E50392"/>
    <w:rsid w:val="03E7E3C8"/>
    <w:rsid w:val="03E9047F"/>
    <w:rsid w:val="03E9FF22"/>
    <w:rsid w:val="03EDC7E2"/>
    <w:rsid w:val="03F22912"/>
    <w:rsid w:val="03F77785"/>
    <w:rsid w:val="03FD0A7B"/>
    <w:rsid w:val="04043F3B"/>
    <w:rsid w:val="0405AF14"/>
    <w:rsid w:val="040A3C7A"/>
    <w:rsid w:val="0412CC1D"/>
    <w:rsid w:val="04197E27"/>
    <w:rsid w:val="041F751F"/>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475FC"/>
    <w:rsid w:val="0458019E"/>
    <w:rsid w:val="04683989"/>
    <w:rsid w:val="046986FF"/>
    <w:rsid w:val="0478A64A"/>
    <w:rsid w:val="047DC9A8"/>
    <w:rsid w:val="04802001"/>
    <w:rsid w:val="0482A60B"/>
    <w:rsid w:val="04889EC2"/>
    <w:rsid w:val="048A6E73"/>
    <w:rsid w:val="048BE456"/>
    <w:rsid w:val="0490236E"/>
    <w:rsid w:val="0495BFC1"/>
    <w:rsid w:val="04A10F74"/>
    <w:rsid w:val="04A69204"/>
    <w:rsid w:val="04A6EBF6"/>
    <w:rsid w:val="04B461F0"/>
    <w:rsid w:val="04B5F635"/>
    <w:rsid w:val="04B68AE7"/>
    <w:rsid w:val="04B9B0E4"/>
    <w:rsid w:val="04BB0577"/>
    <w:rsid w:val="04BB197D"/>
    <w:rsid w:val="04BC08A4"/>
    <w:rsid w:val="04C1BC2D"/>
    <w:rsid w:val="04C6096D"/>
    <w:rsid w:val="04CB16A1"/>
    <w:rsid w:val="04D29E44"/>
    <w:rsid w:val="04DBEC21"/>
    <w:rsid w:val="04E2175D"/>
    <w:rsid w:val="04F1D859"/>
    <w:rsid w:val="04F8325E"/>
    <w:rsid w:val="04FE8542"/>
    <w:rsid w:val="0501F2D0"/>
    <w:rsid w:val="050528E8"/>
    <w:rsid w:val="05073AB2"/>
    <w:rsid w:val="050A50E1"/>
    <w:rsid w:val="050C9787"/>
    <w:rsid w:val="050FD82F"/>
    <w:rsid w:val="0515662F"/>
    <w:rsid w:val="051876D9"/>
    <w:rsid w:val="051BF91E"/>
    <w:rsid w:val="051CFB3B"/>
    <w:rsid w:val="051E12D0"/>
    <w:rsid w:val="052EB2A3"/>
    <w:rsid w:val="052EEBB9"/>
    <w:rsid w:val="0531E781"/>
    <w:rsid w:val="053FFBE4"/>
    <w:rsid w:val="054278A8"/>
    <w:rsid w:val="054722D0"/>
    <w:rsid w:val="05572343"/>
    <w:rsid w:val="0558E366"/>
    <w:rsid w:val="0558F918"/>
    <w:rsid w:val="0561CD74"/>
    <w:rsid w:val="056628DC"/>
    <w:rsid w:val="05697046"/>
    <w:rsid w:val="056B8FCF"/>
    <w:rsid w:val="0570BA02"/>
    <w:rsid w:val="05800929"/>
    <w:rsid w:val="05831BAD"/>
    <w:rsid w:val="0587049E"/>
    <w:rsid w:val="0592DD16"/>
    <w:rsid w:val="05934C8B"/>
    <w:rsid w:val="0595C9D8"/>
    <w:rsid w:val="059724C2"/>
    <w:rsid w:val="05987BB4"/>
    <w:rsid w:val="05A29350"/>
    <w:rsid w:val="05A8A833"/>
    <w:rsid w:val="05BA8F73"/>
    <w:rsid w:val="05BF0291"/>
    <w:rsid w:val="05BFC384"/>
    <w:rsid w:val="05C14D40"/>
    <w:rsid w:val="05C18797"/>
    <w:rsid w:val="05C6420E"/>
    <w:rsid w:val="05CA78EA"/>
    <w:rsid w:val="05CCFC68"/>
    <w:rsid w:val="05D9E2AC"/>
    <w:rsid w:val="05E0BE39"/>
    <w:rsid w:val="05E5D784"/>
    <w:rsid w:val="05EA0307"/>
    <w:rsid w:val="05F7D647"/>
    <w:rsid w:val="05FA8B58"/>
    <w:rsid w:val="05FBBF87"/>
    <w:rsid w:val="060EE5B5"/>
    <w:rsid w:val="060FBF56"/>
    <w:rsid w:val="0612E357"/>
    <w:rsid w:val="0618F340"/>
    <w:rsid w:val="0620BE9F"/>
    <w:rsid w:val="0620FD28"/>
    <w:rsid w:val="0628E5A4"/>
    <w:rsid w:val="062B5594"/>
    <w:rsid w:val="062D0F5F"/>
    <w:rsid w:val="062FAB4F"/>
    <w:rsid w:val="06316327"/>
    <w:rsid w:val="063446AC"/>
    <w:rsid w:val="0637ADFA"/>
    <w:rsid w:val="063AA403"/>
    <w:rsid w:val="063F3EE4"/>
    <w:rsid w:val="0644F6A6"/>
    <w:rsid w:val="0666F4DA"/>
    <w:rsid w:val="0667E5FF"/>
    <w:rsid w:val="0669A4B3"/>
    <w:rsid w:val="066AD1B7"/>
    <w:rsid w:val="066AF8FE"/>
    <w:rsid w:val="066EFD6A"/>
    <w:rsid w:val="06705105"/>
    <w:rsid w:val="06708E58"/>
    <w:rsid w:val="067560E7"/>
    <w:rsid w:val="067D6A71"/>
    <w:rsid w:val="0681ACEB"/>
    <w:rsid w:val="0681FD9F"/>
    <w:rsid w:val="0684F6A1"/>
    <w:rsid w:val="06865A2C"/>
    <w:rsid w:val="06879415"/>
    <w:rsid w:val="068EEE15"/>
    <w:rsid w:val="0690E68F"/>
    <w:rsid w:val="0693721E"/>
    <w:rsid w:val="0695033A"/>
    <w:rsid w:val="0698A126"/>
    <w:rsid w:val="069B0CB6"/>
    <w:rsid w:val="069B24E1"/>
    <w:rsid w:val="06A07EDB"/>
    <w:rsid w:val="06A92985"/>
    <w:rsid w:val="06AAB3E3"/>
    <w:rsid w:val="06ACF52D"/>
    <w:rsid w:val="06AD128D"/>
    <w:rsid w:val="06B57905"/>
    <w:rsid w:val="06B6E418"/>
    <w:rsid w:val="06BD2DEB"/>
    <w:rsid w:val="06BE60BE"/>
    <w:rsid w:val="06C04520"/>
    <w:rsid w:val="06C60538"/>
    <w:rsid w:val="06CEC855"/>
    <w:rsid w:val="06D61832"/>
    <w:rsid w:val="06DB5E1D"/>
    <w:rsid w:val="06DE373C"/>
    <w:rsid w:val="06DE4C8F"/>
    <w:rsid w:val="06E084EE"/>
    <w:rsid w:val="06E4C994"/>
    <w:rsid w:val="06E7DD8F"/>
    <w:rsid w:val="06EBF5D2"/>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A950"/>
    <w:rsid w:val="0739C567"/>
    <w:rsid w:val="073BE2EB"/>
    <w:rsid w:val="073BFA02"/>
    <w:rsid w:val="073CF902"/>
    <w:rsid w:val="073D3777"/>
    <w:rsid w:val="073F53FE"/>
    <w:rsid w:val="0740C5AD"/>
    <w:rsid w:val="07556067"/>
    <w:rsid w:val="0759844F"/>
    <w:rsid w:val="075D54A6"/>
    <w:rsid w:val="075F34B5"/>
    <w:rsid w:val="0760D1E1"/>
    <w:rsid w:val="076457EE"/>
    <w:rsid w:val="0765700F"/>
    <w:rsid w:val="076A026B"/>
    <w:rsid w:val="0777E0DE"/>
    <w:rsid w:val="077B84AF"/>
    <w:rsid w:val="077EDBF4"/>
    <w:rsid w:val="07807AAA"/>
    <w:rsid w:val="07869766"/>
    <w:rsid w:val="078A1EA1"/>
    <w:rsid w:val="078A2598"/>
    <w:rsid w:val="078A2CE8"/>
    <w:rsid w:val="078E861D"/>
    <w:rsid w:val="07910669"/>
    <w:rsid w:val="07A00BE5"/>
    <w:rsid w:val="07A0133B"/>
    <w:rsid w:val="07A463A0"/>
    <w:rsid w:val="07A54CD1"/>
    <w:rsid w:val="07A8C4E5"/>
    <w:rsid w:val="07BB0F38"/>
    <w:rsid w:val="07BB3CB6"/>
    <w:rsid w:val="07C25D06"/>
    <w:rsid w:val="07C36F47"/>
    <w:rsid w:val="07C8358A"/>
    <w:rsid w:val="07C90190"/>
    <w:rsid w:val="07CB2194"/>
    <w:rsid w:val="07CF1596"/>
    <w:rsid w:val="07E0A176"/>
    <w:rsid w:val="07E778C4"/>
    <w:rsid w:val="07E88A10"/>
    <w:rsid w:val="07E9903C"/>
    <w:rsid w:val="07F3AA23"/>
    <w:rsid w:val="07FCF84A"/>
    <w:rsid w:val="080809A0"/>
    <w:rsid w:val="08090957"/>
    <w:rsid w:val="080EF03D"/>
    <w:rsid w:val="081510D1"/>
    <w:rsid w:val="0815F22E"/>
    <w:rsid w:val="081A0C8C"/>
    <w:rsid w:val="081F9FCD"/>
    <w:rsid w:val="082918BB"/>
    <w:rsid w:val="082C1D85"/>
    <w:rsid w:val="082E7A0B"/>
    <w:rsid w:val="082E934D"/>
    <w:rsid w:val="083292CB"/>
    <w:rsid w:val="08377159"/>
    <w:rsid w:val="083BA47D"/>
    <w:rsid w:val="0841D532"/>
    <w:rsid w:val="084A84B4"/>
    <w:rsid w:val="084A8750"/>
    <w:rsid w:val="0855840C"/>
    <w:rsid w:val="0855D958"/>
    <w:rsid w:val="085B1D59"/>
    <w:rsid w:val="08615F11"/>
    <w:rsid w:val="0865E497"/>
    <w:rsid w:val="0866CCB8"/>
    <w:rsid w:val="0867A317"/>
    <w:rsid w:val="08767B76"/>
    <w:rsid w:val="087A5F91"/>
    <w:rsid w:val="087BB982"/>
    <w:rsid w:val="08826480"/>
    <w:rsid w:val="08883F04"/>
    <w:rsid w:val="088D9D83"/>
    <w:rsid w:val="08907E88"/>
    <w:rsid w:val="0890E141"/>
    <w:rsid w:val="089461B6"/>
    <w:rsid w:val="08987FBD"/>
    <w:rsid w:val="089C68CD"/>
    <w:rsid w:val="089CA419"/>
    <w:rsid w:val="089CEF35"/>
    <w:rsid w:val="08A153D6"/>
    <w:rsid w:val="08A26A34"/>
    <w:rsid w:val="08ADA2FF"/>
    <w:rsid w:val="08BF4C12"/>
    <w:rsid w:val="08C290BF"/>
    <w:rsid w:val="08C2DA36"/>
    <w:rsid w:val="08C5596E"/>
    <w:rsid w:val="08CB4AD7"/>
    <w:rsid w:val="08CB515D"/>
    <w:rsid w:val="08CFE08D"/>
    <w:rsid w:val="08D20DD6"/>
    <w:rsid w:val="08DAB3CE"/>
    <w:rsid w:val="08DBE880"/>
    <w:rsid w:val="08DE19A7"/>
    <w:rsid w:val="08DF3699"/>
    <w:rsid w:val="08DF49B1"/>
    <w:rsid w:val="08E0CBA2"/>
    <w:rsid w:val="08F1DF72"/>
    <w:rsid w:val="08F79879"/>
    <w:rsid w:val="08FC32EC"/>
    <w:rsid w:val="08FC595C"/>
    <w:rsid w:val="08FCE2B7"/>
    <w:rsid w:val="08FEC0D7"/>
    <w:rsid w:val="08FEE252"/>
    <w:rsid w:val="090083A8"/>
    <w:rsid w:val="090124C1"/>
    <w:rsid w:val="0902639F"/>
    <w:rsid w:val="09056882"/>
    <w:rsid w:val="09081479"/>
    <w:rsid w:val="090998D5"/>
    <w:rsid w:val="091A3147"/>
    <w:rsid w:val="091EDC2B"/>
    <w:rsid w:val="09216CDC"/>
    <w:rsid w:val="0923ADC7"/>
    <w:rsid w:val="09272013"/>
    <w:rsid w:val="092A821F"/>
    <w:rsid w:val="092CA89C"/>
    <w:rsid w:val="0933F386"/>
    <w:rsid w:val="093CA603"/>
    <w:rsid w:val="093DD5CF"/>
    <w:rsid w:val="094D9306"/>
    <w:rsid w:val="0953A888"/>
    <w:rsid w:val="0954A0B7"/>
    <w:rsid w:val="0959F241"/>
    <w:rsid w:val="0963879A"/>
    <w:rsid w:val="0964EA99"/>
    <w:rsid w:val="096BE76E"/>
    <w:rsid w:val="0970CE68"/>
    <w:rsid w:val="0971B0A7"/>
    <w:rsid w:val="09881958"/>
    <w:rsid w:val="098A984F"/>
    <w:rsid w:val="098D63FA"/>
    <w:rsid w:val="0995EC01"/>
    <w:rsid w:val="099A9B12"/>
    <w:rsid w:val="099DAD8A"/>
    <w:rsid w:val="09A10F1C"/>
    <w:rsid w:val="09A98BED"/>
    <w:rsid w:val="09AFE343"/>
    <w:rsid w:val="09B67553"/>
    <w:rsid w:val="09BA5AC8"/>
    <w:rsid w:val="09C3CE45"/>
    <w:rsid w:val="09C787A2"/>
    <w:rsid w:val="09D482B7"/>
    <w:rsid w:val="09D9FC5F"/>
    <w:rsid w:val="09DE0A0A"/>
    <w:rsid w:val="09E254E6"/>
    <w:rsid w:val="09EE2F84"/>
    <w:rsid w:val="09F92818"/>
    <w:rsid w:val="0A0C0161"/>
    <w:rsid w:val="0A0C19D9"/>
    <w:rsid w:val="0A0EB8EB"/>
    <w:rsid w:val="0A1341F7"/>
    <w:rsid w:val="0A1745BB"/>
    <w:rsid w:val="0A195760"/>
    <w:rsid w:val="0A1CEDBC"/>
    <w:rsid w:val="0A21B577"/>
    <w:rsid w:val="0A22ED56"/>
    <w:rsid w:val="0A27C40C"/>
    <w:rsid w:val="0A2800EC"/>
    <w:rsid w:val="0A2886DB"/>
    <w:rsid w:val="0A374D40"/>
    <w:rsid w:val="0A384A11"/>
    <w:rsid w:val="0A38943E"/>
    <w:rsid w:val="0A3B3E5B"/>
    <w:rsid w:val="0A3CC63D"/>
    <w:rsid w:val="0A3D623B"/>
    <w:rsid w:val="0A3DD978"/>
    <w:rsid w:val="0A43637A"/>
    <w:rsid w:val="0A50ADF6"/>
    <w:rsid w:val="0A512FAE"/>
    <w:rsid w:val="0A543A67"/>
    <w:rsid w:val="0A71084D"/>
    <w:rsid w:val="0A73D6ED"/>
    <w:rsid w:val="0A73E5A7"/>
    <w:rsid w:val="0A7584CE"/>
    <w:rsid w:val="0A7D84A5"/>
    <w:rsid w:val="0A876EAD"/>
    <w:rsid w:val="0A890A86"/>
    <w:rsid w:val="0A943E7C"/>
    <w:rsid w:val="0A97B9DA"/>
    <w:rsid w:val="0A9BD4EB"/>
    <w:rsid w:val="0A9DB0D7"/>
    <w:rsid w:val="0AB245F8"/>
    <w:rsid w:val="0AB2FEC2"/>
    <w:rsid w:val="0AB4439F"/>
    <w:rsid w:val="0AB7BF57"/>
    <w:rsid w:val="0AC6148E"/>
    <w:rsid w:val="0ACCE546"/>
    <w:rsid w:val="0AD0A9FA"/>
    <w:rsid w:val="0AD49DFB"/>
    <w:rsid w:val="0AD69BAA"/>
    <w:rsid w:val="0AE03462"/>
    <w:rsid w:val="0AE30CE9"/>
    <w:rsid w:val="0AE78399"/>
    <w:rsid w:val="0AE86A76"/>
    <w:rsid w:val="0AE8819F"/>
    <w:rsid w:val="0AE915EC"/>
    <w:rsid w:val="0AE9FF6E"/>
    <w:rsid w:val="0AEA1818"/>
    <w:rsid w:val="0AEF0DAE"/>
    <w:rsid w:val="0AEF558A"/>
    <w:rsid w:val="0AF24CEE"/>
    <w:rsid w:val="0B03C791"/>
    <w:rsid w:val="0B078366"/>
    <w:rsid w:val="0B0817FA"/>
    <w:rsid w:val="0B0960D6"/>
    <w:rsid w:val="0B0A709B"/>
    <w:rsid w:val="0B0B94C5"/>
    <w:rsid w:val="0B0C3838"/>
    <w:rsid w:val="0B0C9513"/>
    <w:rsid w:val="0B0E24F9"/>
    <w:rsid w:val="0B14AE42"/>
    <w:rsid w:val="0B16529F"/>
    <w:rsid w:val="0B1C46BA"/>
    <w:rsid w:val="0B204981"/>
    <w:rsid w:val="0B2B2E3F"/>
    <w:rsid w:val="0B2BE79F"/>
    <w:rsid w:val="0B3176D6"/>
    <w:rsid w:val="0B3376B5"/>
    <w:rsid w:val="0B33A0D8"/>
    <w:rsid w:val="0B3ECE36"/>
    <w:rsid w:val="0B458354"/>
    <w:rsid w:val="0B488576"/>
    <w:rsid w:val="0B49A160"/>
    <w:rsid w:val="0B4CF904"/>
    <w:rsid w:val="0B53530A"/>
    <w:rsid w:val="0B54A91E"/>
    <w:rsid w:val="0B56090C"/>
    <w:rsid w:val="0B567806"/>
    <w:rsid w:val="0B5BEA80"/>
    <w:rsid w:val="0B6B4D3B"/>
    <w:rsid w:val="0B6FF186"/>
    <w:rsid w:val="0B73E7F7"/>
    <w:rsid w:val="0B74A313"/>
    <w:rsid w:val="0B74D33E"/>
    <w:rsid w:val="0B78F23C"/>
    <w:rsid w:val="0B7FBEC5"/>
    <w:rsid w:val="0B857100"/>
    <w:rsid w:val="0B8B9B40"/>
    <w:rsid w:val="0B8ECF85"/>
    <w:rsid w:val="0B926E72"/>
    <w:rsid w:val="0B933B35"/>
    <w:rsid w:val="0B9645B5"/>
    <w:rsid w:val="0B9C02FC"/>
    <w:rsid w:val="0BA17B90"/>
    <w:rsid w:val="0BA7CB24"/>
    <w:rsid w:val="0BAADAB8"/>
    <w:rsid w:val="0BAF1217"/>
    <w:rsid w:val="0BB47895"/>
    <w:rsid w:val="0BBA1CA4"/>
    <w:rsid w:val="0BC00D53"/>
    <w:rsid w:val="0BC015CA"/>
    <w:rsid w:val="0BC68FA1"/>
    <w:rsid w:val="0BCC1063"/>
    <w:rsid w:val="0BD378C0"/>
    <w:rsid w:val="0BD3E264"/>
    <w:rsid w:val="0BD61C6F"/>
    <w:rsid w:val="0BD98935"/>
    <w:rsid w:val="0BE06198"/>
    <w:rsid w:val="0BEC6036"/>
    <w:rsid w:val="0BEF7E82"/>
    <w:rsid w:val="0BF2CE00"/>
    <w:rsid w:val="0BF38CFC"/>
    <w:rsid w:val="0BF6F523"/>
    <w:rsid w:val="0BF881CA"/>
    <w:rsid w:val="0BFA65FD"/>
    <w:rsid w:val="0BFDB094"/>
    <w:rsid w:val="0BFE2D96"/>
    <w:rsid w:val="0C008C3D"/>
    <w:rsid w:val="0C067F9F"/>
    <w:rsid w:val="0C12A4A1"/>
    <w:rsid w:val="0C23302C"/>
    <w:rsid w:val="0C242E05"/>
    <w:rsid w:val="0C292CFC"/>
    <w:rsid w:val="0C2BB80F"/>
    <w:rsid w:val="0C304BD9"/>
    <w:rsid w:val="0C35750F"/>
    <w:rsid w:val="0C3C69D4"/>
    <w:rsid w:val="0C3DAF9A"/>
    <w:rsid w:val="0C4457E9"/>
    <w:rsid w:val="0C47A69B"/>
    <w:rsid w:val="0C47C830"/>
    <w:rsid w:val="0C49325C"/>
    <w:rsid w:val="0C4C7586"/>
    <w:rsid w:val="0C4DE451"/>
    <w:rsid w:val="0C4EC2EF"/>
    <w:rsid w:val="0C5AEF94"/>
    <w:rsid w:val="0C5BF1E0"/>
    <w:rsid w:val="0C5E1F80"/>
    <w:rsid w:val="0C5F549A"/>
    <w:rsid w:val="0C658065"/>
    <w:rsid w:val="0C707CB3"/>
    <w:rsid w:val="0C70F2F5"/>
    <w:rsid w:val="0C71349B"/>
    <w:rsid w:val="0C73B4AC"/>
    <w:rsid w:val="0C7A3F63"/>
    <w:rsid w:val="0C8130B9"/>
    <w:rsid w:val="0C82302D"/>
    <w:rsid w:val="0C87345E"/>
    <w:rsid w:val="0C8CBF04"/>
    <w:rsid w:val="0C8CC5F3"/>
    <w:rsid w:val="0C8E26CB"/>
    <w:rsid w:val="0C9A9D7C"/>
    <w:rsid w:val="0C9F3BD9"/>
    <w:rsid w:val="0CA0CE26"/>
    <w:rsid w:val="0CA14E0D"/>
    <w:rsid w:val="0CA698AD"/>
    <w:rsid w:val="0CAC2BF6"/>
    <w:rsid w:val="0CAC7B28"/>
    <w:rsid w:val="0CAEADCA"/>
    <w:rsid w:val="0CAF2B97"/>
    <w:rsid w:val="0CB15B2E"/>
    <w:rsid w:val="0CB3E8B9"/>
    <w:rsid w:val="0CB4BAF4"/>
    <w:rsid w:val="0CCAB52C"/>
    <w:rsid w:val="0CCC79AE"/>
    <w:rsid w:val="0CCC932C"/>
    <w:rsid w:val="0CCCD445"/>
    <w:rsid w:val="0CD0F8E4"/>
    <w:rsid w:val="0CD558AE"/>
    <w:rsid w:val="0CD64962"/>
    <w:rsid w:val="0CDA6D50"/>
    <w:rsid w:val="0CDB7AC3"/>
    <w:rsid w:val="0CE635D4"/>
    <w:rsid w:val="0CF0FEBF"/>
    <w:rsid w:val="0CF1F190"/>
    <w:rsid w:val="0CF545CF"/>
    <w:rsid w:val="0CFA88EF"/>
    <w:rsid w:val="0CFB4969"/>
    <w:rsid w:val="0CFC51D6"/>
    <w:rsid w:val="0CFF0078"/>
    <w:rsid w:val="0D004E73"/>
    <w:rsid w:val="0D0CE5E0"/>
    <w:rsid w:val="0D135714"/>
    <w:rsid w:val="0D1B279C"/>
    <w:rsid w:val="0D2088AE"/>
    <w:rsid w:val="0D2D73AD"/>
    <w:rsid w:val="0D2E93B9"/>
    <w:rsid w:val="0D30FE8D"/>
    <w:rsid w:val="0D322413"/>
    <w:rsid w:val="0D37EB3A"/>
    <w:rsid w:val="0D4DFB33"/>
    <w:rsid w:val="0D51BE2C"/>
    <w:rsid w:val="0D534AF5"/>
    <w:rsid w:val="0D54EE79"/>
    <w:rsid w:val="0D5BF498"/>
    <w:rsid w:val="0D5CAAAC"/>
    <w:rsid w:val="0D5CB7C2"/>
    <w:rsid w:val="0D5E48C8"/>
    <w:rsid w:val="0D61F96B"/>
    <w:rsid w:val="0D62ABA2"/>
    <w:rsid w:val="0D6B5B59"/>
    <w:rsid w:val="0D6D734E"/>
    <w:rsid w:val="0D8452FA"/>
    <w:rsid w:val="0D8A17F9"/>
    <w:rsid w:val="0D8DBC43"/>
    <w:rsid w:val="0D9298C2"/>
    <w:rsid w:val="0D93A424"/>
    <w:rsid w:val="0D94F146"/>
    <w:rsid w:val="0D9646CD"/>
    <w:rsid w:val="0D972EDE"/>
    <w:rsid w:val="0D98A316"/>
    <w:rsid w:val="0D9C01A2"/>
    <w:rsid w:val="0DA18436"/>
    <w:rsid w:val="0DA49B14"/>
    <w:rsid w:val="0DA8805C"/>
    <w:rsid w:val="0DAA92E2"/>
    <w:rsid w:val="0DAD49EF"/>
    <w:rsid w:val="0DAF2358"/>
    <w:rsid w:val="0DBB590B"/>
    <w:rsid w:val="0DBC063C"/>
    <w:rsid w:val="0DBD97C3"/>
    <w:rsid w:val="0DBF982C"/>
    <w:rsid w:val="0DC15E57"/>
    <w:rsid w:val="0DC439BE"/>
    <w:rsid w:val="0DCC0673"/>
    <w:rsid w:val="0DD50742"/>
    <w:rsid w:val="0DE5571F"/>
    <w:rsid w:val="0DEA114C"/>
    <w:rsid w:val="0DEE8D9C"/>
    <w:rsid w:val="0DF782FB"/>
    <w:rsid w:val="0DF89F9F"/>
    <w:rsid w:val="0DFCEEB2"/>
    <w:rsid w:val="0E00575A"/>
    <w:rsid w:val="0E0893AB"/>
    <w:rsid w:val="0E090F4B"/>
    <w:rsid w:val="0E117929"/>
    <w:rsid w:val="0E17CC6B"/>
    <w:rsid w:val="0E290E6D"/>
    <w:rsid w:val="0E34110B"/>
    <w:rsid w:val="0E349959"/>
    <w:rsid w:val="0E357C1D"/>
    <w:rsid w:val="0E39E368"/>
    <w:rsid w:val="0E3E0A73"/>
    <w:rsid w:val="0E3F5595"/>
    <w:rsid w:val="0E44587D"/>
    <w:rsid w:val="0E44EBAD"/>
    <w:rsid w:val="0E48C2A5"/>
    <w:rsid w:val="0E4D70B0"/>
    <w:rsid w:val="0E4FDC23"/>
    <w:rsid w:val="0E572A33"/>
    <w:rsid w:val="0E5EBA58"/>
    <w:rsid w:val="0E64C36A"/>
    <w:rsid w:val="0E6C4D7D"/>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C72CC"/>
    <w:rsid w:val="0EBF4C98"/>
    <w:rsid w:val="0EC03761"/>
    <w:rsid w:val="0EC046FC"/>
    <w:rsid w:val="0EC4328C"/>
    <w:rsid w:val="0EC7D666"/>
    <w:rsid w:val="0ED12F7D"/>
    <w:rsid w:val="0ED91AC9"/>
    <w:rsid w:val="0EDC9174"/>
    <w:rsid w:val="0EE76519"/>
    <w:rsid w:val="0EEC21FD"/>
    <w:rsid w:val="0EF06890"/>
    <w:rsid w:val="0EF127F9"/>
    <w:rsid w:val="0EF4BFAB"/>
    <w:rsid w:val="0EF96D6D"/>
    <w:rsid w:val="0EFCDB87"/>
    <w:rsid w:val="0F1EBB95"/>
    <w:rsid w:val="0F1EF002"/>
    <w:rsid w:val="0F1FD066"/>
    <w:rsid w:val="0F22A4AA"/>
    <w:rsid w:val="0F2FDDE5"/>
    <w:rsid w:val="0F37D685"/>
    <w:rsid w:val="0F384EE7"/>
    <w:rsid w:val="0F448566"/>
    <w:rsid w:val="0F487899"/>
    <w:rsid w:val="0F48C29A"/>
    <w:rsid w:val="0F4AF3B9"/>
    <w:rsid w:val="0F5057E2"/>
    <w:rsid w:val="0F5072FF"/>
    <w:rsid w:val="0F51639F"/>
    <w:rsid w:val="0F5C0222"/>
    <w:rsid w:val="0F5D180A"/>
    <w:rsid w:val="0F64A81F"/>
    <w:rsid w:val="0F69222A"/>
    <w:rsid w:val="0F77F91E"/>
    <w:rsid w:val="0F780578"/>
    <w:rsid w:val="0F808818"/>
    <w:rsid w:val="0F8D3342"/>
    <w:rsid w:val="0F8D7DD0"/>
    <w:rsid w:val="0F91ADED"/>
    <w:rsid w:val="0F97015F"/>
    <w:rsid w:val="0F988CA3"/>
    <w:rsid w:val="0F98A2C1"/>
    <w:rsid w:val="0F9BEBB5"/>
    <w:rsid w:val="0F9C89BE"/>
    <w:rsid w:val="0F9D23D4"/>
    <w:rsid w:val="0F9EB476"/>
    <w:rsid w:val="0FA11463"/>
    <w:rsid w:val="0FA1663C"/>
    <w:rsid w:val="0FA69C9C"/>
    <w:rsid w:val="0FAAA032"/>
    <w:rsid w:val="0FAC7289"/>
    <w:rsid w:val="0FAE1463"/>
    <w:rsid w:val="0FB1FB92"/>
    <w:rsid w:val="0FBBA784"/>
    <w:rsid w:val="0FBFDC01"/>
    <w:rsid w:val="0FC02E9F"/>
    <w:rsid w:val="0FC1416C"/>
    <w:rsid w:val="0FC365AA"/>
    <w:rsid w:val="0FC95145"/>
    <w:rsid w:val="0FCC2364"/>
    <w:rsid w:val="0FD0CCFF"/>
    <w:rsid w:val="0FD2B563"/>
    <w:rsid w:val="0FD476E4"/>
    <w:rsid w:val="0FDCFE63"/>
    <w:rsid w:val="0FDF307A"/>
    <w:rsid w:val="0FE59F81"/>
    <w:rsid w:val="0FE85B51"/>
    <w:rsid w:val="0FF5F98D"/>
    <w:rsid w:val="0FF88007"/>
    <w:rsid w:val="0FF91852"/>
    <w:rsid w:val="100ED80F"/>
    <w:rsid w:val="10103E27"/>
    <w:rsid w:val="10116CAD"/>
    <w:rsid w:val="10158CC9"/>
    <w:rsid w:val="10163893"/>
    <w:rsid w:val="101EF753"/>
    <w:rsid w:val="101FDF0E"/>
    <w:rsid w:val="10210252"/>
    <w:rsid w:val="102641A1"/>
    <w:rsid w:val="102664C5"/>
    <w:rsid w:val="1027564C"/>
    <w:rsid w:val="10279CD1"/>
    <w:rsid w:val="102953C9"/>
    <w:rsid w:val="102D9EBF"/>
    <w:rsid w:val="1030A730"/>
    <w:rsid w:val="10326103"/>
    <w:rsid w:val="1034A0CE"/>
    <w:rsid w:val="1034C91F"/>
    <w:rsid w:val="103599D7"/>
    <w:rsid w:val="10481436"/>
    <w:rsid w:val="10490425"/>
    <w:rsid w:val="104B3C65"/>
    <w:rsid w:val="1050B6F8"/>
    <w:rsid w:val="10534518"/>
    <w:rsid w:val="1055063F"/>
    <w:rsid w:val="1056CB9D"/>
    <w:rsid w:val="10578A0D"/>
    <w:rsid w:val="105C3CD3"/>
    <w:rsid w:val="105E20EB"/>
    <w:rsid w:val="10619210"/>
    <w:rsid w:val="106696F1"/>
    <w:rsid w:val="107012FB"/>
    <w:rsid w:val="107690A5"/>
    <w:rsid w:val="1079B552"/>
    <w:rsid w:val="107C25B3"/>
    <w:rsid w:val="10847C71"/>
    <w:rsid w:val="108592F5"/>
    <w:rsid w:val="1086E2AD"/>
    <w:rsid w:val="10887C1B"/>
    <w:rsid w:val="108C645E"/>
    <w:rsid w:val="108D168E"/>
    <w:rsid w:val="109FF7A5"/>
    <w:rsid w:val="10A1D8A7"/>
    <w:rsid w:val="10A987B4"/>
    <w:rsid w:val="10AA037D"/>
    <w:rsid w:val="10AE25C7"/>
    <w:rsid w:val="10B161A8"/>
    <w:rsid w:val="10B8202C"/>
    <w:rsid w:val="10BB3E64"/>
    <w:rsid w:val="10BFC899"/>
    <w:rsid w:val="10C3874D"/>
    <w:rsid w:val="10D57966"/>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1DDB4"/>
    <w:rsid w:val="11038B34"/>
    <w:rsid w:val="110A3C78"/>
    <w:rsid w:val="110D8FFB"/>
    <w:rsid w:val="1113D5D9"/>
    <w:rsid w:val="1113F957"/>
    <w:rsid w:val="111A2D29"/>
    <w:rsid w:val="111AB91F"/>
    <w:rsid w:val="1123FB87"/>
    <w:rsid w:val="1124660A"/>
    <w:rsid w:val="112FE6A6"/>
    <w:rsid w:val="1131DCFB"/>
    <w:rsid w:val="1133F905"/>
    <w:rsid w:val="11382E68"/>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DBBDC"/>
    <w:rsid w:val="116F97C0"/>
    <w:rsid w:val="1174F14A"/>
    <w:rsid w:val="11763C59"/>
    <w:rsid w:val="1179AEDF"/>
    <w:rsid w:val="1179FC7B"/>
    <w:rsid w:val="117A4AA4"/>
    <w:rsid w:val="11828BD1"/>
    <w:rsid w:val="11849738"/>
    <w:rsid w:val="11882C17"/>
    <w:rsid w:val="11890A66"/>
    <w:rsid w:val="118FB59F"/>
    <w:rsid w:val="119181B7"/>
    <w:rsid w:val="119710B4"/>
    <w:rsid w:val="11975D2E"/>
    <w:rsid w:val="119A6CDA"/>
    <w:rsid w:val="11A15B55"/>
    <w:rsid w:val="11A2F79E"/>
    <w:rsid w:val="11A4B6C4"/>
    <w:rsid w:val="11AA633C"/>
    <w:rsid w:val="11ACD0C3"/>
    <w:rsid w:val="11AD3D0E"/>
    <w:rsid w:val="11BA95D4"/>
    <w:rsid w:val="11C28F70"/>
    <w:rsid w:val="11C8E9BE"/>
    <w:rsid w:val="11C9341A"/>
    <w:rsid w:val="11CBA217"/>
    <w:rsid w:val="11D9F7F4"/>
    <w:rsid w:val="11DD9FD5"/>
    <w:rsid w:val="11DF0B2D"/>
    <w:rsid w:val="11E38B67"/>
    <w:rsid w:val="11F250E0"/>
    <w:rsid w:val="11FD9FE7"/>
    <w:rsid w:val="1201DF19"/>
    <w:rsid w:val="1212BC08"/>
    <w:rsid w:val="12190243"/>
    <w:rsid w:val="12192C36"/>
    <w:rsid w:val="1229254F"/>
    <w:rsid w:val="1236DD53"/>
    <w:rsid w:val="123FEC50"/>
    <w:rsid w:val="124207E4"/>
    <w:rsid w:val="12429F6D"/>
    <w:rsid w:val="12455B4F"/>
    <w:rsid w:val="12489BBF"/>
    <w:rsid w:val="124BE9C9"/>
    <w:rsid w:val="124D9CE4"/>
    <w:rsid w:val="124DD77C"/>
    <w:rsid w:val="12517FD6"/>
    <w:rsid w:val="12538F98"/>
    <w:rsid w:val="1253B266"/>
    <w:rsid w:val="125531CC"/>
    <w:rsid w:val="1258302A"/>
    <w:rsid w:val="126817B0"/>
    <w:rsid w:val="12682E36"/>
    <w:rsid w:val="126BC7A0"/>
    <w:rsid w:val="126C843B"/>
    <w:rsid w:val="126D1C51"/>
    <w:rsid w:val="12750304"/>
    <w:rsid w:val="127C8AE4"/>
    <w:rsid w:val="127D52F4"/>
    <w:rsid w:val="127D6509"/>
    <w:rsid w:val="12859C80"/>
    <w:rsid w:val="1285A2DD"/>
    <w:rsid w:val="1286A1B6"/>
    <w:rsid w:val="1290448C"/>
    <w:rsid w:val="12905A58"/>
    <w:rsid w:val="1295C2C3"/>
    <w:rsid w:val="12995EFE"/>
    <w:rsid w:val="12A7E535"/>
    <w:rsid w:val="12A84DF3"/>
    <w:rsid w:val="12A94159"/>
    <w:rsid w:val="12A9F141"/>
    <w:rsid w:val="12B08D2F"/>
    <w:rsid w:val="12B39352"/>
    <w:rsid w:val="12B6379D"/>
    <w:rsid w:val="12B68980"/>
    <w:rsid w:val="12B832FC"/>
    <w:rsid w:val="12B86B96"/>
    <w:rsid w:val="12B99BD0"/>
    <w:rsid w:val="12BC8DE4"/>
    <w:rsid w:val="12BD8EC4"/>
    <w:rsid w:val="12CC5A87"/>
    <w:rsid w:val="12CD076D"/>
    <w:rsid w:val="12D3C5AA"/>
    <w:rsid w:val="12DC13A3"/>
    <w:rsid w:val="12E64357"/>
    <w:rsid w:val="12E6A476"/>
    <w:rsid w:val="12EFC4AD"/>
    <w:rsid w:val="12F69954"/>
    <w:rsid w:val="12F7B02A"/>
    <w:rsid w:val="12FC7AD2"/>
    <w:rsid w:val="13004FF5"/>
    <w:rsid w:val="13006C0D"/>
    <w:rsid w:val="13049A15"/>
    <w:rsid w:val="1309D62E"/>
    <w:rsid w:val="130C1721"/>
    <w:rsid w:val="130C6C2E"/>
    <w:rsid w:val="131B1736"/>
    <w:rsid w:val="131B3FB0"/>
    <w:rsid w:val="1320E2B0"/>
    <w:rsid w:val="13243A97"/>
    <w:rsid w:val="1329C50A"/>
    <w:rsid w:val="132A11DB"/>
    <w:rsid w:val="132E05FE"/>
    <w:rsid w:val="1333BD9E"/>
    <w:rsid w:val="1337B3AB"/>
    <w:rsid w:val="133AFB2C"/>
    <w:rsid w:val="13441885"/>
    <w:rsid w:val="1345CEB1"/>
    <w:rsid w:val="13486E42"/>
    <w:rsid w:val="134906C9"/>
    <w:rsid w:val="134ABE80"/>
    <w:rsid w:val="135518F5"/>
    <w:rsid w:val="135668EF"/>
    <w:rsid w:val="13594574"/>
    <w:rsid w:val="1360ED31"/>
    <w:rsid w:val="13629AD6"/>
    <w:rsid w:val="136EBA49"/>
    <w:rsid w:val="1371181C"/>
    <w:rsid w:val="13762485"/>
    <w:rsid w:val="1377807A"/>
    <w:rsid w:val="13790DE9"/>
    <w:rsid w:val="13795DAA"/>
    <w:rsid w:val="137DABB6"/>
    <w:rsid w:val="137F03DB"/>
    <w:rsid w:val="138319E1"/>
    <w:rsid w:val="13832368"/>
    <w:rsid w:val="1391D4E6"/>
    <w:rsid w:val="13938B85"/>
    <w:rsid w:val="1395B019"/>
    <w:rsid w:val="13976DCD"/>
    <w:rsid w:val="13A177B1"/>
    <w:rsid w:val="13A2699E"/>
    <w:rsid w:val="13A37C47"/>
    <w:rsid w:val="13A4EA46"/>
    <w:rsid w:val="13A5DE53"/>
    <w:rsid w:val="13A6F4C5"/>
    <w:rsid w:val="13AD383A"/>
    <w:rsid w:val="13AE30E8"/>
    <w:rsid w:val="13BB1BFC"/>
    <w:rsid w:val="13C52807"/>
    <w:rsid w:val="13C71E6E"/>
    <w:rsid w:val="13C76B24"/>
    <w:rsid w:val="13D117EA"/>
    <w:rsid w:val="13D34FD5"/>
    <w:rsid w:val="13D54858"/>
    <w:rsid w:val="13D96EDF"/>
    <w:rsid w:val="13D9D272"/>
    <w:rsid w:val="13DC4AFF"/>
    <w:rsid w:val="13E93C99"/>
    <w:rsid w:val="13F7A6EB"/>
    <w:rsid w:val="13FB5BD4"/>
    <w:rsid w:val="14104FA1"/>
    <w:rsid w:val="141F07D2"/>
    <w:rsid w:val="141FDD35"/>
    <w:rsid w:val="1427E5CC"/>
    <w:rsid w:val="142A9214"/>
    <w:rsid w:val="142CE53A"/>
    <w:rsid w:val="14321F09"/>
    <w:rsid w:val="143A3010"/>
    <w:rsid w:val="143DA464"/>
    <w:rsid w:val="143F6102"/>
    <w:rsid w:val="1440A6FE"/>
    <w:rsid w:val="1444BE09"/>
    <w:rsid w:val="144568A2"/>
    <w:rsid w:val="14465DEA"/>
    <w:rsid w:val="1446791A"/>
    <w:rsid w:val="14490E92"/>
    <w:rsid w:val="144B79D6"/>
    <w:rsid w:val="144E32A7"/>
    <w:rsid w:val="144F678F"/>
    <w:rsid w:val="1452BA99"/>
    <w:rsid w:val="145447DC"/>
    <w:rsid w:val="1454E4DE"/>
    <w:rsid w:val="14565D55"/>
    <w:rsid w:val="14659076"/>
    <w:rsid w:val="147463EA"/>
    <w:rsid w:val="147A2357"/>
    <w:rsid w:val="147CF8B7"/>
    <w:rsid w:val="147DB56B"/>
    <w:rsid w:val="147E1317"/>
    <w:rsid w:val="147E843C"/>
    <w:rsid w:val="14822DA8"/>
    <w:rsid w:val="14A1E8AA"/>
    <w:rsid w:val="14A96312"/>
    <w:rsid w:val="14ADF93E"/>
    <w:rsid w:val="14B0669C"/>
    <w:rsid w:val="14B5C05A"/>
    <w:rsid w:val="14B77ACB"/>
    <w:rsid w:val="14BAB06E"/>
    <w:rsid w:val="14BB8EFD"/>
    <w:rsid w:val="14BCABE2"/>
    <w:rsid w:val="14BF247E"/>
    <w:rsid w:val="14C5ECCF"/>
    <w:rsid w:val="14C6DB05"/>
    <w:rsid w:val="14CE337A"/>
    <w:rsid w:val="14CFB93A"/>
    <w:rsid w:val="14D03042"/>
    <w:rsid w:val="14D2FBE3"/>
    <w:rsid w:val="14D40D5B"/>
    <w:rsid w:val="14DC507A"/>
    <w:rsid w:val="14DE7232"/>
    <w:rsid w:val="14E05944"/>
    <w:rsid w:val="14E5EDD3"/>
    <w:rsid w:val="14E7A55E"/>
    <w:rsid w:val="14F6705E"/>
    <w:rsid w:val="1500A2AD"/>
    <w:rsid w:val="15030314"/>
    <w:rsid w:val="1503FB9D"/>
    <w:rsid w:val="1504361F"/>
    <w:rsid w:val="1506E29F"/>
    <w:rsid w:val="150946D6"/>
    <w:rsid w:val="150C7F5D"/>
    <w:rsid w:val="15119D25"/>
    <w:rsid w:val="1512D682"/>
    <w:rsid w:val="151E68F9"/>
    <w:rsid w:val="151FC8A8"/>
    <w:rsid w:val="15224411"/>
    <w:rsid w:val="15293069"/>
    <w:rsid w:val="152F5939"/>
    <w:rsid w:val="15316AAB"/>
    <w:rsid w:val="153C9C82"/>
    <w:rsid w:val="154F79B0"/>
    <w:rsid w:val="1550EBB6"/>
    <w:rsid w:val="15517F15"/>
    <w:rsid w:val="1555E93D"/>
    <w:rsid w:val="15567980"/>
    <w:rsid w:val="1560A513"/>
    <w:rsid w:val="1567A139"/>
    <w:rsid w:val="156829D2"/>
    <w:rsid w:val="156E8E75"/>
    <w:rsid w:val="1575BEE8"/>
    <w:rsid w:val="1578FC55"/>
    <w:rsid w:val="157FD340"/>
    <w:rsid w:val="1583AF30"/>
    <w:rsid w:val="1583EAD6"/>
    <w:rsid w:val="158ACCE5"/>
    <w:rsid w:val="158CF77F"/>
    <w:rsid w:val="158EDEE1"/>
    <w:rsid w:val="159E9352"/>
    <w:rsid w:val="15A0100E"/>
    <w:rsid w:val="15B27E62"/>
    <w:rsid w:val="15B5E18D"/>
    <w:rsid w:val="15C3566A"/>
    <w:rsid w:val="15CB3A46"/>
    <w:rsid w:val="15CEFAF9"/>
    <w:rsid w:val="15D38B9F"/>
    <w:rsid w:val="15D57AB8"/>
    <w:rsid w:val="15D79911"/>
    <w:rsid w:val="15D89D40"/>
    <w:rsid w:val="15D8BAB2"/>
    <w:rsid w:val="15DB9408"/>
    <w:rsid w:val="15ED97D2"/>
    <w:rsid w:val="15F8A191"/>
    <w:rsid w:val="15F8D53B"/>
    <w:rsid w:val="15FA893B"/>
    <w:rsid w:val="15FCD8F0"/>
    <w:rsid w:val="1602FC51"/>
    <w:rsid w:val="1609FBBF"/>
    <w:rsid w:val="160C33E9"/>
    <w:rsid w:val="1610E688"/>
    <w:rsid w:val="1611E03C"/>
    <w:rsid w:val="1620231B"/>
    <w:rsid w:val="1620D16B"/>
    <w:rsid w:val="1620F41C"/>
    <w:rsid w:val="16225B1C"/>
    <w:rsid w:val="1628664C"/>
    <w:rsid w:val="1629BBE5"/>
    <w:rsid w:val="162B127E"/>
    <w:rsid w:val="162BB321"/>
    <w:rsid w:val="16300DB6"/>
    <w:rsid w:val="16306657"/>
    <w:rsid w:val="16331284"/>
    <w:rsid w:val="1633633C"/>
    <w:rsid w:val="163C1EB8"/>
    <w:rsid w:val="1650242B"/>
    <w:rsid w:val="1653BA18"/>
    <w:rsid w:val="1656CA2E"/>
    <w:rsid w:val="1659182F"/>
    <w:rsid w:val="166CA9CB"/>
    <w:rsid w:val="167263B1"/>
    <w:rsid w:val="16781967"/>
    <w:rsid w:val="16887D4D"/>
    <w:rsid w:val="16895430"/>
    <w:rsid w:val="168AC66E"/>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9B38A"/>
    <w:rsid w:val="16B9CE36"/>
    <w:rsid w:val="16C13772"/>
    <w:rsid w:val="16C5F1B1"/>
    <w:rsid w:val="16C675AF"/>
    <w:rsid w:val="16C9E83B"/>
    <w:rsid w:val="16CD6F59"/>
    <w:rsid w:val="16D06258"/>
    <w:rsid w:val="16D27352"/>
    <w:rsid w:val="16D5D875"/>
    <w:rsid w:val="16D66FBA"/>
    <w:rsid w:val="16D6929B"/>
    <w:rsid w:val="16D89A6F"/>
    <w:rsid w:val="16D97EA8"/>
    <w:rsid w:val="16DE9612"/>
    <w:rsid w:val="16E56AF2"/>
    <w:rsid w:val="16E62627"/>
    <w:rsid w:val="16EB15D6"/>
    <w:rsid w:val="16EB988B"/>
    <w:rsid w:val="16EEFB60"/>
    <w:rsid w:val="16F24AC0"/>
    <w:rsid w:val="16FAA8C2"/>
    <w:rsid w:val="16FC0138"/>
    <w:rsid w:val="16FC119A"/>
    <w:rsid w:val="171182BA"/>
    <w:rsid w:val="17149F8F"/>
    <w:rsid w:val="17161DFB"/>
    <w:rsid w:val="171942A5"/>
    <w:rsid w:val="171B0852"/>
    <w:rsid w:val="1720B399"/>
    <w:rsid w:val="17217A70"/>
    <w:rsid w:val="17285646"/>
    <w:rsid w:val="172963AC"/>
    <w:rsid w:val="172DB958"/>
    <w:rsid w:val="17305B65"/>
    <w:rsid w:val="173385F2"/>
    <w:rsid w:val="173A0A73"/>
    <w:rsid w:val="173A2509"/>
    <w:rsid w:val="173F2C56"/>
    <w:rsid w:val="1742308D"/>
    <w:rsid w:val="17423B5A"/>
    <w:rsid w:val="1747BEB2"/>
    <w:rsid w:val="174E0FD0"/>
    <w:rsid w:val="174F602D"/>
    <w:rsid w:val="1757A6FB"/>
    <w:rsid w:val="175B5CAB"/>
    <w:rsid w:val="175B7D65"/>
    <w:rsid w:val="1760AEE8"/>
    <w:rsid w:val="17618B4D"/>
    <w:rsid w:val="176425FA"/>
    <w:rsid w:val="1764657B"/>
    <w:rsid w:val="1766C28E"/>
    <w:rsid w:val="176A7452"/>
    <w:rsid w:val="176BE91B"/>
    <w:rsid w:val="1774164E"/>
    <w:rsid w:val="1778C43F"/>
    <w:rsid w:val="177BDC1F"/>
    <w:rsid w:val="177D5515"/>
    <w:rsid w:val="177F2F5E"/>
    <w:rsid w:val="1787DE4B"/>
    <w:rsid w:val="178CC581"/>
    <w:rsid w:val="178D745C"/>
    <w:rsid w:val="178D9125"/>
    <w:rsid w:val="1796599C"/>
    <w:rsid w:val="179E0914"/>
    <w:rsid w:val="17A21A49"/>
    <w:rsid w:val="17B563C5"/>
    <w:rsid w:val="17BD9D92"/>
    <w:rsid w:val="17BE928A"/>
    <w:rsid w:val="17BEE820"/>
    <w:rsid w:val="17C1A598"/>
    <w:rsid w:val="17C5523C"/>
    <w:rsid w:val="17D1B552"/>
    <w:rsid w:val="17D8A929"/>
    <w:rsid w:val="17D92F01"/>
    <w:rsid w:val="17D9CD6D"/>
    <w:rsid w:val="17E2B144"/>
    <w:rsid w:val="17E4F377"/>
    <w:rsid w:val="17EC47AD"/>
    <w:rsid w:val="17F03C73"/>
    <w:rsid w:val="17F238F2"/>
    <w:rsid w:val="17F7DE05"/>
    <w:rsid w:val="17FAB19F"/>
    <w:rsid w:val="17FC520F"/>
    <w:rsid w:val="1807CA0C"/>
    <w:rsid w:val="180D90C8"/>
    <w:rsid w:val="1810384C"/>
    <w:rsid w:val="1810486D"/>
    <w:rsid w:val="18122F9B"/>
    <w:rsid w:val="181462A2"/>
    <w:rsid w:val="181658EF"/>
    <w:rsid w:val="1817FA06"/>
    <w:rsid w:val="18189605"/>
    <w:rsid w:val="181928F2"/>
    <w:rsid w:val="181AFB72"/>
    <w:rsid w:val="182127FF"/>
    <w:rsid w:val="182906B7"/>
    <w:rsid w:val="182A91FB"/>
    <w:rsid w:val="182BD98C"/>
    <w:rsid w:val="18341256"/>
    <w:rsid w:val="18361B4D"/>
    <w:rsid w:val="1841DCE7"/>
    <w:rsid w:val="18428A7E"/>
    <w:rsid w:val="18447FE0"/>
    <w:rsid w:val="1847CB38"/>
    <w:rsid w:val="18588DF2"/>
    <w:rsid w:val="185A02ED"/>
    <w:rsid w:val="186751B8"/>
    <w:rsid w:val="186C6D8A"/>
    <w:rsid w:val="186CC4B0"/>
    <w:rsid w:val="18725BA3"/>
    <w:rsid w:val="1875847B"/>
    <w:rsid w:val="1877AC07"/>
    <w:rsid w:val="187B0F6F"/>
    <w:rsid w:val="187DF55F"/>
    <w:rsid w:val="1880EE36"/>
    <w:rsid w:val="1882E59B"/>
    <w:rsid w:val="1883D857"/>
    <w:rsid w:val="188AC480"/>
    <w:rsid w:val="188DDA3F"/>
    <w:rsid w:val="188E4032"/>
    <w:rsid w:val="188E5418"/>
    <w:rsid w:val="18987177"/>
    <w:rsid w:val="1898BC76"/>
    <w:rsid w:val="189DE60D"/>
    <w:rsid w:val="18AE8BB9"/>
    <w:rsid w:val="18AFD9ED"/>
    <w:rsid w:val="18B213B4"/>
    <w:rsid w:val="18BEB1F2"/>
    <w:rsid w:val="18C2B998"/>
    <w:rsid w:val="18C50B1C"/>
    <w:rsid w:val="18D052C6"/>
    <w:rsid w:val="18D10AC6"/>
    <w:rsid w:val="18D26B46"/>
    <w:rsid w:val="18D2B406"/>
    <w:rsid w:val="18D3CFBC"/>
    <w:rsid w:val="18D4CC93"/>
    <w:rsid w:val="18D688B8"/>
    <w:rsid w:val="18D6F8BF"/>
    <w:rsid w:val="18D80702"/>
    <w:rsid w:val="18DDB1AB"/>
    <w:rsid w:val="18DFECD2"/>
    <w:rsid w:val="18E2338F"/>
    <w:rsid w:val="18E5EC77"/>
    <w:rsid w:val="18E7AA32"/>
    <w:rsid w:val="18E8B3F7"/>
    <w:rsid w:val="18F9A498"/>
    <w:rsid w:val="18FF89D1"/>
    <w:rsid w:val="1903D75A"/>
    <w:rsid w:val="19068663"/>
    <w:rsid w:val="1908ACFA"/>
    <w:rsid w:val="190C39A1"/>
    <w:rsid w:val="1911258E"/>
    <w:rsid w:val="1916F5EE"/>
    <w:rsid w:val="191831AB"/>
    <w:rsid w:val="191DC80E"/>
    <w:rsid w:val="19242360"/>
    <w:rsid w:val="1927E772"/>
    <w:rsid w:val="192DFF31"/>
    <w:rsid w:val="1938CD2B"/>
    <w:rsid w:val="1940071B"/>
    <w:rsid w:val="1946E405"/>
    <w:rsid w:val="19483637"/>
    <w:rsid w:val="194E4756"/>
    <w:rsid w:val="194EE8C0"/>
    <w:rsid w:val="194F0081"/>
    <w:rsid w:val="19627DCE"/>
    <w:rsid w:val="196481A1"/>
    <w:rsid w:val="197843D5"/>
    <w:rsid w:val="197CA90C"/>
    <w:rsid w:val="1980602B"/>
    <w:rsid w:val="1981ECD5"/>
    <w:rsid w:val="198238F1"/>
    <w:rsid w:val="19841E00"/>
    <w:rsid w:val="198476E7"/>
    <w:rsid w:val="1987842D"/>
    <w:rsid w:val="198F685B"/>
    <w:rsid w:val="1990EE3D"/>
    <w:rsid w:val="19A47FD7"/>
    <w:rsid w:val="19A4E6C6"/>
    <w:rsid w:val="19A50E2C"/>
    <w:rsid w:val="19A76C58"/>
    <w:rsid w:val="19AAD54D"/>
    <w:rsid w:val="19AC0131"/>
    <w:rsid w:val="19ADAA3C"/>
    <w:rsid w:val="19B3A321"/>
    <w:rsid w:val="19BA1AF7"/>
    <w:rsid w:val="19BABB25"/>
    <w:rsid w:val="19BEEE9C"/>
    <w:rsid w:val="19BF897A"/>
    <w:rsid w:val="19C6A951"/>
    <w:rsid w:val="19C79AE6"/>
    <w:rsid w:val="19CFF1A4"/>
    <w:rsid w:val="19D4B748"/>
    <w:rsid w:val="19DEF543"/>
    <w:rsid w:val="19E2DA6E"/>
    <w:rsid w:val="19E4BD1C"/>
    <w:rsid w:val="19E4E141"/>
    <w:rsid w:val="19E9B677"/>
    <w:rsid w:val="19EAAA93"/>
    <w:rsid w:val="19EC3387"/>
    <w:rsid w:val="19EE5D6F"/>
    <w:rsid w:val="19F00CF9"/>
    <w:rsid w:val="19F5AB54"/>
    <w:rsid w:val="1A01AD6D"/>
    <w:rsid w:val="1A03CB35"/>
    <w:rsid w:val="1A0848FB"/>
    <w:rsid w:val="1A0BC536"/>
    <w:rsid w:val="1A10DF65"/>
    <w:rsid w:val="1A13A10D"/>
    <w:rsid w:val="1A188972"/>
    <w:rsid w:val="1A199300"/>
    <w:rsid w:val="1A1C4818"/>
    <w:rsid w:val="1A1C79BE"/>
    <w:rsid w:val="1A1FBB2D"/>
    <w:rsid w:val="1A2591EB"/>
    <w:rsid w:val="1A25A35A"/>
    <w:rsid w:val="1A2ABDF3"/>
    <w:rsid w:val="1A34B99A"/>
    <w:rsid w:val="1A383D8B"/>
    <w:rsid w:val="1A3CB50D"/>
    <w:rsid w:val="1A45F86A"/>
    <w:rsid w:val="1A4C4510"/>
    <w:rsid w:val="1A513233"/>
    <w:rsid w:val="1A56F8F9"/>
    <w:rsid w:val="1A5FBBB7"/>
    <w:rsid w:val="1A61D168"/>
    <w:rsid w:val="1A648167"/>
    <w:rsid w:val="1A64BDD8"/>
    <w:rsid w:val="1A69CAE1"/>
    <w:rsid w:val="1A76F62B"/>
    <w:rsid w:val="1A7908D5"/>
    <w:rsid w:val="1A7A132C"/>
    <w:rsid w:val="1A7A7AAB"/>
    <w:rsid w:val="1A7F009D"/>
    <w:rsid w:val="1A885006"/>
    <w:rsid w:val="1A8A0CE5"/>
    <w:rsid w:val="1A8E54F6"/>
    <w:rsid w:val="1A923B1C"/>
    <w:rsid w:val="1A981814"/>
    <w:rsid w:val="1A9E3052"/>
    <w:rsid w:val="1AA026EC"/>
    <w:rsid w:val="1AA33230"/>
    <w:rsid w:val="1AA765A3"/>
    <w:rsid w:val="1AAC7D91"/>
    <w:rsid w:val="1AB84711"/>
    <w:rsid w:val="1ABAA51E"/>
    <w:rsid w:val="1ABAE3B6"/>
    <w:rsid w:val="1AC04812"/>
    <w:rsid w:val="1AC98515"/>
    <w:rsid w:val="1AE033C8"/>
    <w:rsid w:val="1AE42582"/>
    <w:rsid w:val="1AEA4C33"/>
    <w:rsid w:val="1AF08E58"/>
    <w:rsid w:val="1AF1AE93"/>
    <w:rsid w:val="1AF389ED"/>
    <w:rsid w:val="1AF3FA94"/>
    <w:rsid w:val="1AF804A1"/>
    <w:rsid w:val="1AFB8F3B"/>
    <w:rsid w:val="1B04E25D"/>
    <w:rsid w:val="1B0B1785"/>
    <w:rsid w:val="1B0BC227"/>
    <w:rsid w:val="1B0F1F0E"/>
    <w:rsid w:val="1B1D2544"/>
    <w:rsid w:val="1B1F9A1E"/>
    <w:rsid w:val="1B205714"/>
    <w:rsid w:val="1B214F81"/>
    <w:rsid w:val="1B246491"/>
    <w:rsid w:val="1B24E2D6"/>
    <w:rsid w:val="1B2673B2"/>
    <w:rsid w:val="1B2C7E24"/>
    <w:rsid w:val="1B2DD181"/>
    <w:rsid w:val="1B391AF9"/>
    <w:rsid w:val="1B39332F"/>
    <w:rsid w:val="1B40CBE4"/>
    <w:rsid w:val="1B40FFD5"/>
    <w:rsid w:val="1B416926"/>
    <w:rsid w:val="1B459221"/>
    <w:rsid w:val="1B47AA23"/>
    <w:rsid w:val="1B53F506"/>
    <w:rsid w:val="1B56C803"/>
    <w:rsid w:val="1B581C43"/>
    <w:rsid w:val="1B5A6C4B"/>
    <w:rsid w:val="1B5C3EC0"/>
    <w:rsid w:val="1B5D3FC7"/>
    <w:rsid w:val="1B65E5A3"/>
    <w:rsid w:val="1B691209"/>
    <w:rsid w:val="1B795DEC"/>
    <w:rsid w:val="1B7AF0F0"/>
    <w:rsid w:val="1B82EE06"/>
    <w:rsid w:val="1B884136"/>
    <w:rsid w:val="1B8D672E"/>
    <w:rsid w:val="1B932C91"/>
    <w:rsid w:val="1B9349E1"/>
    <w:rsid w:val="1B98530D"/>
    <w:rsid w:val="1B99EAD9"/>
    <w:rsid w:val="1B9A64D8"/>
    <w:rsid w:val="1BA2A560"/>
    <w:rsid w:val="1BA6B753"/>
    <w:rsid w:val="1BA8D83E"/>
    <w:rsid w:val="1BAB279D"/>
    <w:rsid w:val="1BB0CC69"/>
    <w:rsid w:val="1BB84A1F"/>
    <w:rsid w:val="1BBA9A65"/>
    <w:rsid w:val="1BBFD1E9"/>
    <w:rsid w:val="1BC42F0E"/>
    <w:rsid w:val="1BCE03E7"/>
    <w:rsid w:val="1BD1FEC4"/>
    <w:rsid w:val="1BDB11B7"/>
    <w:rsid w:val="1BDC4919"/>
    <w:rsid w:val="1BDC816E"/>
    <w:rsid w:val="1BDE6C5F"/>
    <w:rsid w:val="1BE5B04F"/>
    <w:rsid w:val="1BE7FFCD"/>
    <w:rsid w:val="1BEB77C8"/>
    <w:rsid w:val="1BEF8579"/>
    <w:rsid w:val="1BF29B1E"/>
    <w:rsid w:val="1BF86CD0"/>
    <w:rsid w:val="1C03C8F4"/>
    <w:rsid w:val="1C135F96"/>
    <w:rsid w:val="1C28AE5D"/>
    <w:rsid w:val="1C2E2702"/>
    <w:rsid w:val="1C32DF98"/>
    <w:rsid w:val="1C32EAB0"/>
    <w:rsid w:val="1C348867"/>
    <w:rsid w:val="1C34FC70"/>
    <w:rsid w:val="1C3A8AFC"/>
    <w:rsid w:val="1C3BB1AA"/>
    <w:rsid w:val="1C3BCD84"/>
    <w:rsid w:val="1C3E3077"/>
    <w:rsid w:val="1C481E81"/>
    <w:rsid w:val="1C49FC8C"/>
    <w:rsid w:val="1C4F4C14"/>
    <w:rsid w:val="1C500162"/>
    <w:rsid w:val="1C51E0D5"/>
    <w:rsid w:val="1C556457"/>
    <w:rsid w:val="1C641222"/>
    <w:rsid w:val="1C698EBD"/>
    <w:rsid w:val="1C72E6A5"/>
    <w:rsid w:val="1C76628B"/>
    <w:rsid w:val="1C78E0CD"/>
    <w:rsid w:val="1C7A6F4F"/>
    <w:rsid w:val="1C7BF6BB"/>
    <w:rsid w:val="1C8C15BC"/>
    <w:rsid w:val="1C8CA84D"/>
    <w:rsid w:val="1C8FDCDF"/>
    <w:rsid w:val="1C95B778"/>
    <w:rsid w:val="1C999B41"/>
    <w:rsid w:val="1C9E148F"/>
    <w:rsid w:val="1CA010B1"/>
    <w:rsid w:val="1CA21C76"/>
    <w:rsid w:val="1CA2F15E"/>
    <w:rsid w:val="1CA85ECC"/>
    <w:rsid w:val="1CAF4E0C"/>
    <w:rsid w:val="1CAF9946"/>
    <w:rsid w:val="1CBC7451"/>
    <w:rsid w:val="1CBFCFC1"/>
    <w:rsid w:val="1CC317F4"/>
    <w:rsid w:val="1CC4DD91"/>
    <w:rsid w:val="1CC580AE"/>
    <w:rsid w:val="1CC85111"/>
    <w:rsid w:val="1CCB1C2A"/>
    <w:rsid w:val="1CCEF4BC"/>
    <w:rsid w:val="1CD4E2EE"/>
    <w:rsid w:val="1CD8CA60"/>
    <w:rsid w:val="1CD8E22C"/>
    <w:rsid w:val="1CE00EBB"/>
    <w:rsid w:val="1CE4CD18"/>
    <w:rsid w:val="1CE81883"/>
    <w:rsid w:val="1CE94EAB"/>
    <w:rsid w:val="1CF33BF6"/>
    <w:rsid w:val="1CF7BE4E"/>
    <w:rsid w:val="1CF9944D"/>
    <w:rsid w:val="1D0070A8"/>
    <w:rsid w:val="1D028C48"/>
    <w:rsid w:val="1D02D36F"/>
    <w:rsid w:val="1D089E09"/>
    <w:rsid w:val="1D08EF10"/>
    <w:rsid w:val="1D0A09F3"/>
    <w:rsid w:val="1D0DC5F8"/>
    <w:rsid w:val="1D14B94A"/>
    <w:rsid w:val="1D183C58"/>
    <w:rsid w:val="1D25661A"/>
    <w:rsid w:val="1D28325C"/>
    <w:rsid w:val="1D2D32F3"/>
    <w:rsid w:val="1D345B86"/>
    <w:rsid w:val="1D362AB2"/>
    <w:rsid w:val="1D3A04AB"/>
    <w:rsid w:val="1D3F8A96"/>
    <w:rsid w:val="1D4D768E"/>
    <w:rsid w:val="1D4FAEF2"/>
    <w:rsid w:val="1D565A76"/>
    <w:rsid w:val="1D57620B"/>
    <w:rsid w:val="1D584B92"/>
    <w:rsid w:val="1D5CA20C"/>
    <w:rsid w:val="1D60671A"/>
    <w:rsid w:val="1D6490A2"/>
    <w:rsid w:val="1D6D98E3"/>
    <w:rsid w:val="1D7AF723"/>
    <w:rsid w:val="1D7B0B91"/>
    <w:rsid w:val="1D7CDEA6"/>
    <w:rsid w:val="1D872DF7"/>
    <w:rsid w:val="1D8745FA"/>
    <w:rsid w:val="1D88B619"/>
    <w:rsid w:val="1D88EDA3"/>
    <w:rsid w:val="1D90E51C"/>
    <w:rsid w:val="1D9151D1"/>
    <w:rsid w:val="1D93C5C9"/>
    <w:rsid w:val="1D9F8C69"/>
    <w:rsid w:val="1DA084C0"/>
    <w:rsid w:val="1DABC136"/>
    <w:rsid w:val="1DABDEA8"/>
    <w:rsid w:val="1DAFC5B7"/>
    <w:rsid w:val="1DB0764E"/>
    <w:rsid w:val="1DB0B399"/>
    <w:rsid w:val="1DB0FDB6"/>
    <w:rsid w:val="1DB58759"/>
    <w:rsid w:val="1DBE4FA2"/>
    <w:rsid w:val="1DBEF5EA"/>
    <w:rsid w:val="1DC82D6F"/>
    <w:rsid w:val="1DCC5543"/>
    <w:rsid w:val="1DCF206C"/>
    <w:rsid w:val="1DD38EAB"/>
    <w:rsid w:val="1DD951CF"/>
    <w:rsid w:val="1DE10785"/>
    <w:rsid w:val="1DE93FA2"/>
    <w:rsid w:val="1DEA9136"/>
    <w:rsid w:val="1DEB4587"/>
    <w:rsid w:val="1DEECA9C"/>
    <w:rsid w:val="1DFAAB0E"/>
    <w:rsid w:val="1DFAD8E4"/>
    <w:rsid w:val="1DFBF42A"/>
    <w:rsid w:val="1E00ACD6"/>
    <w:rsid w:val="1E0165B5"/>
    <w:rsid w:val="1E0683E9"/>
    <w:rsid w:val="1E08110F"/>
    <w:rsid w:val="1E09D683"/>
    <w:rsid w:val="1E119276"/>
    <w:rsid w:val="1E131935"/>
    <w:rsid w:val="1E149423"/>
    <w:rsid w:val="1E183947"/>
    <w:rsid w:val="1E1929DC"/>
    <w:rsid w:val="1E1A1E4C"/>
    <w:rsid w:val="1E28DD80"/>
    <w:rsid w:val="1E2D4F51"/>
    <w:rsid w:val="1E2DCD1C"/>
    <w:rsid w:val="1E3270DB"/>
    <w:rsid w:val="1E3351BB"/>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DEF88"/>
    <w:rsid w:val="1E7FDA10"/>
    <w:rsid w:val="1E80E327"/>
    <w:rsid w:val="1E83C49D"/>
    <w:rsid w:val="1E8475C2"/>
    <w:rsid w:val="1E8542FE"/>
    <w:rsid w:val="1E87F570"/>
    <w:rsid w:val="1E8D696C"/>
    <w:rsid w:val="1E8ECEF7"/>
    <w:rsid w:val="1E903AE8"/>
    <w:rsid w:val="1E90CF54"/>
    <w:rsid w:val="1E938914"/>
    <w:rsid w:val="1E9B870A"/>
    <w:rsid w:val="1E9E1800"/>
    <w:rsid w:val="1EA600DE"/>
    <w:rsid w:val="1EB3B707"/>
    <w:rsid w:val="1EB730AC"/>
    <w:rsid w:val="1EBD4EBB"/>
    <w:rsid w:val="1EC0B837"/>
    <w:rsid w:val="1EC86322"/>
    <w:rsid w:val="1EC8A5D5"/>
    <w:rsid w:val="1ECCB35F"/>
    <w:rsid w:val="1ECD73D0"/>
    <w:rsid w:val="1ED81B5D"/>
    <w:rsid w:val="1EE111D2"/>
    <w:rsid w:val="1EE239C8"/>
    <w:rsid w:val="1EF0B920"/>
    <w:rsid w:val="1EF470EA"/>
    <w:rsid w:val="1EF642F0"/>
    <w:rsid w:val="1EF75699"/>
    <w:rsid w:val="1EFBE8A7"/>
    <w:rsid w:val="1EFC10EA"/>
    <w:rsid w:val="1F060729"/>
    <w:rsid w:val="1F0D8E85"/>
    <w:rsid w:val="1F0E065A"/>
    <w:rsid w:val="1F11BB31"/>
    <w:rsid w:val="1F127FA8"/>
    <w:rsid w:val="1F14D11C"/>
    <w:rsid w:val="1F21A0A3"/>
    <w:rsid w:val="1F221ED6"/>
    <w:rsid w:val="1F26361A"/>
    <w:rsid w:val="1F2FCD1C"/>
    <w:rsid w:val="1F32E858"/>
    <w:rsid w:val="1F346CC1"/>
    <w:rsid w:val="1F36427C"/>
    <w:rsid w:val="1F366010"/>
    <w:rsid w:val="1F3E27CF"/>
    <w:rsid w:val="1F3F101E"/>
    <w:rsid w:val="1F3F6555"/>
    <w:rsid w:val="1F4C9864"/>
    <w:rsid w:val="1F4FE288"/>
    <w:rsid w:val="1F530167"/>
    <w:rsid w:val="1F542B45"/>
    <w:rsid w:val="1F5AA026"/>
    <w:rsid w:val="1F5C3651"/>
    <w:rsid w:val="1F5E2753"/>
    <w:rsid w:val="1F646B18"/>
    <w:rsid w:val="1F6B76B1"/>
    <w:rsid w:val="1F788764"/>
    <w:rsid w:val="1F7A062C"/>
    <w:rsid w:val="1F806A6A"/>
    <w:rsid w:val="1F8B223D"/>
    <w:rsid w:val="1F9AFC1C"/>
    <w:rsid w:val="1F9FE650"/>
    <w:rsid w:val="1FA55D3C"/>
    <w:rsid w:val="1FAD6580"/>
    <w:rsid w:val="1FB2BB8D"/>
    <w:rsid w:val="1FB5C1DF"/>
    <w:rsid w:val="1FB71A81"/>
    <w:rsid w:val="1FC2773B"/>
    <w:rsid w:val="1FCA153D"/>
    <w:rsid w:val="1FCC5803"/>
    <w:rsid w:val="1FD2C311"/>
    <w:rsid w:val="1FD39B03"/>
    <w:rsid w:val="1FD4AD4D"/>
    <w:rsid w:val="1FD59501"/>
    <w:rsid w:val="1FD895D2"/>
    <w:rsid w:val="1FDFD810"/>
    <w:rsid w:val="1FE7355B"/>
    <w:rsid w:val="1FED07DE"/>
    <w:rsid w:val="1FF40AE4"/>
    <w:rsid w:val="1FF4E1E2"/>
    <w:rsid w:val="1FF6C8A5"/>
    <w:rsid w:val="1FF9676E"/>
    <w:rsid w:val="1FFBD29E"/>
    <w:rsid w:val="1FFEFEBB"/>
    <w:rsid w:val="200076C3"/>
    <w:rsid w:val="2001D6C7"/>
    <w:rsid w:val="2010A5BE"/>
    <w:rsid w:val="201602EA"/>
    <w:rsid w:val="2016C8F9"/>
    <w:rsid w:val="2019B23B"/>
    <w:rsid w:val="201A074E"/>
    <w:rsid w:val="201D6130"/>
    <w:rsid w:val="201F60A3"/>
    <w:rsid w:val="2026E0A3"/>
    <w:rsid w:val="20311667"/>
    <w:rsid w:val="20318008"/>
    <w:rsid w:val="2039258D"/>
    <w:rsid w:val="203A46EC"/>
    <w:rsid w:val="20402D17"/>
    <w:rsid w:val="2044A5A3"/>
    <w:rsid w:val="2046F9B2"/>
    <w:rsid w:val="204D5C82"/>
    <w:rsid w:val="205048E1"/>
    <w:rsid w:val="20539541"/>
    <w:rsid w:val="205D7915"/>
    <w:rsid w:val="20660EBC"/>
    <w:rsid w:val="206739E0"/>
    <w:rsid w:val="2069EF77"/>
    <w:rsid w:val="206A8CE1"/>
    <w:rsid w:val="206FCCB9"/>
    <w:rsid w:val="2078C3C4"/>
    <w:rsid w:val="207B902A"/>
    <w:rsid w:val="20869E64"/>
    <w:rsid w:val="20871E93"/>
    <w:rsid w:val="20889024"/>
    <w:rsid w:val="2093CF33"/>
    <w:rsid w:val="209A5054"/>
    <w:rsid w:val="209C1947"/>
    <w:rsid w:val="209C2D69"/>
    <w:rsid w:val="20A18D56"/>
    <w:rsid w:val="20A4EFF9"/>
    <w:rsid w:val="20AC5735"/>
    <w:rsid w:val="20B60649"/>
    <w:rsid w:val="20BB35E0"/>
    <w:rsid w:val="20CBE752"/>
    <w:rsid w:val="20D053E9"/>
    <w:rsid w:val="20D10A5F"/>
    <w:rsid w:val="20D23A51"/>
    <w:rsid w:val="20D39EEA"/>
    <w:rsid w:val="20D43787"/>
    <w:rsid w:val="20D44396"/>
    <w:rsid w:val="20D59032"/>
    <w:rsid w:val="20D62D3E"/>
    <w:rsid w:val="20DBDF26"/>
    <w:rsid w:val="20E71BE4"/>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560A5"/>
    <w:rsid w:val="215BBECC"/>
    <w:rsid w:val="215C2E15"/>
    <w:rsid w:val="2161B96A"/>
    <w:rsid w:val="21647711"/>
    <w:rsid w:val="21672362"/>
    <w:rsid w:val="2174A263"/>
    <w:rsid w:val="21762FE9"/>
    <w:rsid w:val="21777A25"/>
    <w:rsid w:val="217C3E11"/>
    <w:rsid w:val="217DC137"/>
    <w:rsid w:val="218412C0"/>
    <w:rsid w:val="218BA6C6"/>
    <w:rsid w:val="21964F07"/>
    <w:rsid w:val="21996182"/>
    <w:rsid w:val="219A505F"/>
    <w:rsid w:val="21A37035"/>
    <w:rsid w:val="21A7B6F7"/>
    <w:rsid w:val="21AEA62A"/>
    <w:rsid w:val="21B1A112"/>
    <w:rsid w:val="21B55341"/>
    <w:rsid w:val="21BAE72D"/>
    <w:rsid w:val="21C0C441"/>
    <w:rsid w:val="21C12414"/>
    <w:rsid w:val="21C1FF57"/>
    <w:rsid w:val="21C26EBD"/>
    <w:rsid w:val="21C275FC"/>
    <w:rsid w:val="21C63859"/>
    <w:rsid w:val="21C958A6"/>
    <w:rsid w:val="21CE5686"/>
    <w:rsid w:val="21E3FEC8"/>
    <w:rsid w:val="21E5058D"/>
    <w:rsid w:val="21E514AA"/>
    <w:rsid w:val="21E74788"/>
    <w:rsid w:val="21E764B8"/>
    <w:rsid w:val="21F003C8"/>
    <w:rsid w:val="21FDDB07"/>
    <w:rsid w:val="21FDE03D"/>
    <w:rsid w:val="22055721"/>
    <w:rsid w:val="2206063B"/>
    <w:rsid w:val="220A9C0F"/>
    <w:rsid w:val="220B38B9"/>
    <w:rsid w:val="22168CF6"/>
    <w:rsid w:val="2219713F"/>
    <w:rsid w:val="2225E656"/>
    <w:rsid w:val="22261059"/>
    <w:rsid w:val="222A9F65"/>
    <w:rsid w:val="222B83A3"/>
    <w:rsid w:val="222CA00B"/>
    <w:rsid w:val="222DB8E6"/>
    <w:rsid w:val="2233D02B"/>
    <w:rsid w:val="2237FBC4"/>
    <w:rsid w:val="2239E70C"/>
    <w:rsid w:val="223BAE26"/>
    <w:rsid w:val="223CA9C2"/>
    <w:rsid w:val="223F5EA2"/>
    <w:rsid w:val="2240BAF3"/>
    <w:rsid w:val="22435C6F"/>
    <w:rsid w:val="224570F8"/>
    <w:rsid w:val="2249B77E"/>
    <w:rsid w:val="224AC81A"/>
    <w:rsid w:val="224B32C8"/>
    <w:rsid w:val="224CE645"/>
    <w:rsid w:val="22504366"/>
    <w:rsid w:val="22509734"/>
    <w:rsid w:val="225668D6"/>
    <w:rsid w:val="225AD614"/>
    <w:rsid w:val="225E0E92"/>
    <w:rsid w:val="22692BD9"/>
    <w:rsid w:val="226E0800"/>
    <w:rsid w:val="22710F8E"/>
    <w:rsid w:val="22766777"/>
    <w:rsid w:val="227997D7"/>
    <w:rsid w:val="227F2ABB"/>
    <w:rsid w:val="228021CA"/>
    <w:rsid w:val="228021D0"/>
    <w:rsid w:val="22941F4F"/>
    <w:rsid w:val="229AB1BD"/>
    <w:rsid w:val="22A69D3D"/>
    <w:rsid w:val="22AFEB89"/>
    <w:rsid w:val="22AFFBAA"/>
    <w:rsid w:val="22B01C19"/>
    <w:rsid w:val="22B0822C"/>
    <w:rsid w:val="22B96A42"/>
    <w:rsid w:val="22BBB376"/>
    <w:rsid w:val="22BD4BAB"/>
    <w:rsid w:val="22C414D1"/>
    <w:rsid w:val="22C54E12"/>
    <w:rsid w:val="22C87395"/>
    <w:rsid w:val="22C94376"/>
    <w:rsid w:val="22CAD58A"/>
    <w:rsid w:val="22CADEA3"/>
    <w:rsid w:val="22CD9F87"/>
    <w:rsid w:val="22CF9911"/>
    <w:rsid w:val="22D4A2F7"/>
    <w:rsid w:val="22D5A5D4"/>
    <w:rsid w:val="22D5CC33"/>
    <w:rsid w:val="22DAEDD7"/>
    <w:rsid w:val="22DCE0B1"/>
    <w:rsid w:val="22DFB9C5"/>
    <w:rsid w:val="22E01FC1"/>
    <w:rsid w:val="22E073EA"/>
    <w:rsid w:val="22E09C23"/>
    <w:rsid w:val="22E3288A"/>
    <w:rsid w:val="22E643DD"/>
    <w:rsid w:val="22EA8E30"/>
    <w:rsid w:val="22EF0945"/>
    <w:rsid w:val="22F12210"/>
    <w:rsid w:val="22F56087"/>
    <w:rsid w:val="23006A9B"/>
    <w:rsid w:val="230395AE"/>
    <w:rsid w:val="2305E1FE"/>
    <w:rsid w:val="230B792C"/>
    <w:rsid w:val="230E28E5"/>
    <w:rsid w:val="231087EB"/>
    <w:rsid w:val="2311B6BA"/>
    <w:rsid w:val="23154E24"/>
    <w:rsid w:val="23194D1A"/>
    <w:rsid w:val="2321034E"/>
    <w:rsid w:val="23254AA0"/>
    <w:rsid w:val="23299A31"/>
    <w:rsid w:val="23316C7C"/>
    <w:rsid w:val="233330B6"/>
    <w:rsid w:val="2348148D"/>
    <w:rsid w:val="234986E8"/>
    <w:rsid w:val="23498A49"/>
    <w:rsid w:val="23501F20"/>
    <w:rsid w:val="235241A8"/>
    <w:rsid w:val="2353E05D"/>
    <w:rsid w:val="2354A0E6"/>
    <w:rsid w:val="23567FBC"/>
    <w:rsid w:val="23569679"/>
    <w:rsid w:val="235B948F"/>
    <w:rsid w:val="236BC03F"/>
    <w:rsid w:val="236F0B37"/>
    <w:rsid w:val="23705B6C"/>
    <w:rsid w:val="23725D53"/>
    <w:rsid w:val="2378A056"/>
    <w:rsid w:val="2379A4F5"/>
    <w:rsid w:val="238D63FB"/>
    <w:rsid w:val="239853AC"/>
    <w:rsid w:val="239F0393"/>
    <w:rsid w:val="23A122F6"/>
    <w:rsid w:val="23A14E49"/>
    <w:rsid w:val="23A1A46F"/>
    <w:rsid w:val="23A8AC2C"/>
    <w:rsid w:val="23AA8DF4"/>
    <w:rsid w:val="23ABEC0B"/>
    <w:rsid w:val="23B31C2A"/>
    <w:rsid w:val="23B34933"/>
    <w:rsid w:val="23C17D0D"/>
    <w:rsid w:val="23C1C51F"/>
    <w:rsid w:val="23C4FB58"/>
    <w:rsid w:val="23CB34CC"/>
    <w:rsid w:val="23CC5B65"/>
    <w:rsid w:val="23D10BA7"/>
    <w:rsid w:val="23D45EBA"/>
    <w:rsid w:val="23D47EAE"/>
    <w:rsid w:val="23DB594E"/>
    <w:rsid w:val="23DC2C2E"/>
    <w:rsid w:val="23DED77A"/>
    <w:rsid w:val="23DEFB4E"/>
    <w:rsid w:val="23E2D845"/>
    <w:rsid w:val="23E913B4"/>
    <w:rsid w:val="23EA0DB8"/>
    <w:rsid w:val="23F2207A"/>
    <w:rsid w:val="23FCA598"/>
    <w:rsid w:val="2402F7B6"/>
    <w:rsid w:val="2406C405"/>
    <w:rsid w:val="240881F3"/>
    <w:rsid w:val="240E31F1"/>
    <w:rsid w:val="2415DAFC"/>
    <w:rsid w:val="241EDDC2"/>
    <w:rsid w:val="24208A27"/>
    <w:rsid w:val="2420E666"/>
    <w:rsid w:val="24234DCF"/>
    <w:rsid w:val="24250466"/>
    <w:rsid w:val="24291138"/>
    <w:rsid w:val="242B4D63"/>
    <w:rsid w:val="242DA464"/>
    <w:rsid w:val="2434408C"/>
    <w:rsid w:val="243F1E23"/>
    <w:rsid w:val="24437363"/>
    <w:rsid w:val="24484421"/>
    <w:rsid w:val="244C3C53"/>
    <w:rsid w:val="2452212F"/>
    <w:rsid w:val="245316DF"/>
    <w:rsid w:val="2453C223"/>
    <w:rsid w:val="2455A101"/>
    <w:rsid w:val="2456B481"/>
    <w:rsid w:val="24588AF4"/>
    <w:rsid w:val="2459E832"/>
    <w:rsid w:val="245BD037"/>
    <w:rsid w:val="24677470"/>
    <w:rsid w:val="246D36E4"/>
    <w:rsid w:val="246D840E"/>
    <w:rsid w:val="246E4223"/>
    <w:rsid w:val="246F5C39"/>
    <w:rsid w:val="24741010"/>
    <w:rsid w:val="247C74A8"/>
    <w:rsid w:val="2481F612"/>
    <w:rsid w:val="2491A5D9"/>
    <w:rsid w:val="249A31BE"/>
    <w:rsid w:val="249E2726"/>
    <w:rsid w:val="249F209F"/>
    <w:rsid w:val="24A7AE36"/>
    <w:rsid w:val="24AB6443"/>
    <w:rsid w:val="24B3DED3"/>
    <w:rsid w:val="24B57DCE"/>
    <w:rsid w:val="24B8FDBE"/>
    <w:rsid w:val="24C5444B"/>
    <w:rsid w:val="24C8B88E"/>
    <w:rsid w:val="24CE1C3F"/>
    <w:rsid w:val="24E82825"/>
    <w:rsid w:val="24E94871"/>
    <w:rsid w:val="24E9B8BF"/>
    <w:rsid w:val="24EE71A7"/>
    <w:rsid w:val="24F97E9C"/>
    <w:rsid w:val="24FAB0D7"/>
    <w:rsid w:val="24FD4848"/>
    <w:rsid w:val="2514ECCC"/>
    <w:rsid w:val="2515D374"/>
    <w:rsid w:val="25178FE4"/>
    <w:rsid w:val="2518D282"/>
    <w:rsid w:val="251AF618"/>
    <w:rsid w:val="251B421C"/>
    <w:rsid w:val="251B83D1"/>
    <w:rsid w:val="251FB75D"/>
    <w:rsid w:val="252153F4"/>
    <w:rsid w:val="2522258A"/>
    <w:rsid w:val="2538A6C2"/>
    <w:rsid w:val="25403886"/>
    <w:rsid w:val="2542024E"/>
    <w:rsid w:val="254AB818"/>
    <w:rsid w:val="254B75E3"/>
    <w:rsid w:val="254CA009"/>
    <w:rsid w:val="2553C1AE"/>
    <w:rsid w:val="2554CC9C"/>
    <w:rsid w:val="2558657C"/>
    <w:rsid w:val="255C5BB2"/>
    <w:rsid w:val="255D3C8B"/>
    <w:rsid w:val="2567F6A0"/>
    <w:rsid w:val="25733896"/>
    <w:rsid w:val="257B1077"/>
    <w:rsid w:val="2581F61A"/>
    <w:rsid w:val="2584E1FA"/>
    <w:rsid w:val="2591C65F"/>
    <w:rsid w:val="259949C4"/>
    <w:rsid w:val="259F3AE0"/>
    <w:rsid w:val="25A49570"/>
    <w:rsid w:val="25AA29D6"/>
    <w:rsid w:val="25AC00E0"/>
    <w:rsid w:val="25AC2AC5"/>
    <w:rsid w:val="25AE51A2"/>
    <w:rsid w:val="25BC73D3"/>
    <w:rsid w:val="25C314AF"/>
    <w:rsid w:val="25C7FCB3"/>
    <w:rsid w:val="25CBA16C"/>
    <w:rsid w:val="25CE1B50"/>
    <w:rsid w:val="25D21EAD"/>
    <w:rsid w:val="25D6F0FC"/>
    <w:rsid w:val="25DDB5C7"/>
    <w:rsid w:val="25E750DC"/>
    <w:rsid w:val="25E882D2"/>
    <w:rsid w:val="25E97AD3"/>
    <w:rsid w:val="25EED776"/>
    <w:rsid w:val="25F0DC26"/>
    <w:rsid w:val="25F4A61D"/>
    <w:rsid w:val="25F55631"/>
    <w:rsid w:val="260499F0"/>
    <w:rsid w:val="260A35EF"/>
    <w:rsid w:val="260CD33A"/>
    <w:rsid w:val="261C2F19"/>
    <w:rsid w:val="261E5BA8"/>
    <w:rsid w:val="2622835A"/>
    <w:rsid w:val="2622F629"/>
    <w:rsid w:val="2624C2EA"/>
    <w:rsid w:val="2628EDC0"/>
    <w:rsid w:val="26344A75"/>
    <w:rsid w:val="263767D0"/>
    <w:rsid w:val="263D82C0"/>
    <w:rsid w:val="264772CA"/>
    <w:rsid w:val="264A2275"/>
    <w:rsid w:val="2653B310"/>
    <w:rsid w:val="26586F48"/>
    <w:rsid w:val="265BB98A"/>
    <w:rsid w:val="265F9A85"/>
    <w:rsid w:val="26616A36"/>
    <w:rsid w:val="266671DA"/>
    <w:rsid w:val="2666E01A"/>
    <w:rsid w:val="266CD57C"/>
    <w:rsid w:val="266E7243"/>
    <w:rsid w:val="26758B7B"/>
    <w:rsid w:val="26775F20"/>
    <w:rsid w:val="2678D292"/>
    <w:rsid w:val="267AFA92"/>
    <w:rsid w:val="267CAE23"/>
    <w:rsid w:val="267D38D7"/>
    <w:rsid w:val="26805269"/>
    <w:rsid w:val="2680CC6B"/>
    <w:rsid w:val="26842B11"/>
    <w:rsid w:val="26871F28"/>
    <w:rsid w:val="268CD9E6"/>
    <w:rsid w:val="268D6ED9"/>
    <w:rsid w:val="268DD1BE"/>
    <w:rsid w:val="268E6963"/>
    <w:rsid w:val="268F7FAB"/>
    <w:rsid w:val="2690B41C"/>
    <w:rsid w:val="2694B187"/>
    <w:rsid w:val="2699C20E"/>
    <w:rsid w:val="269C1EAA"/>
    <w:rsid w:val="269D7B6D"/>
    <w:rsid w:val="26A7C233"/>
    <w:rsid w:val="26AC90D9"/>
    <w:rsid w:val="26B6F4D9"/>
    <w:rsid w:val="26B71B61"/>
    <w:rsid w:val="26C0B154"/>
    <w:rsid w:val="26C6303F"/>
    <w:rsid w:val="26CA6475"/>
    <w:rsid w:val="26D384BB"/>
    <w:rsid w:val="26DEBFFB"/>
    <w:rsid w:val="26E00DDE"/>
    <w:rsid w:val="26E19DE0"/>
    <w:rsid w:val="26E2CF28"/>
    <w:rsid w:val="26E60E4F"/>
    <w:rsid w:val="26EBA203"/>
    <w:rsid w:val="26EF8CD0"/>
    <w:rsid w:val="26FF481D"/>
    <w:rsid w:val="270B2C27"/>
    <w:rsid w:val="2719A344"/>
    <w:rsid w:val="271CAE16"/>
    <w:rsid w:val="272BADCA"/>
    <w:rsid w:val="272BC038"/>
    <w:rsid w:val="272D5AA6"/>
    <w:rsid w:val="272E7DAE"/>
    <w:rsid w:val="27307267"/>
    <w:rsid w:val="2734DBB3"/>
    <w:rsid w:val="2735933B"/>
    <w:rsid w:val="273BCC1F"/>
    <w:rsid w:val="2747986F"/>
    <w:rsid w:val="274C5B9A"/>
    <w:rsid w:val="275431A9"/>
    <w:rsid w:val="2755CB1C"/>
    <w:rsid w:val="275E2808"/>
    <w:rsid w:val="2765B5A0"/>
    <w:rsid w:val="27685F6C"/>
    <w:rsid w:val="276A9070"/>
    <w:rsid w:val="276AD0F2"/>
    <w:rsid w:val="276E9982"/>
    <w:rsid w:val="276F7CFD"/>
    <w:rsid w:val="277263AE"/>
    <w:rsid w:val="2772DD42"/>
    <w:rsid w:val="27735257"/>
    <w:rsid w:val="2775656D"/>
    <w:rsid w:val="27783F0B"/>
    <w:rsid w:val="277B24BE"/>
    <w:rsid w:val="2785E816"/>
    <w:rsid w:val="27926044"/>
    <w:rsid w:val="279667E8"/>
    <w:rsid w:val="279CD4DC"/>
    <w:rsid w:val="279D4B09"/>
    <w:rsid w:val="279F629B"/>
    <w:rsid w:val="27A1E2F8"/>
    <w:rsid w:val="27A9FD83"/>
    <w:rsid w:val="27AA1F88"/>
    <w:rsid w:val="27B46AEC"/>
    <w:rsid w:val="27BADCF8"/>
    <w:rsid w:val="27BD0C45"/>
    <w:rsid w:val="27CB4D47"/>
    <w:rsid w:val="27CEC419"/>
    <w:rsid w:val="27CEE018"/>
    <w:rsid w:val="27D8F0BF"/>
    <w:rsid w:val="27D9FD3D"/>
    <w:rsid w:val="27DA9970"/>
    <w:rsid w:val="27DACDAB"/>
    <w:rsid w:val="27DB28DA"/>
    <w:rsid w:val="27E3DB35"/>
    <w:rsid w:val="27E47C55"/>
    <w:rsid w:val="27E8A0C7"/>
    <w:rsid w:val="27E95149"/>
    <w:rsid w:val="27EC5605"/>
    <w:rsid w:val="27EE811B"/>
    <w:rsid w:val="27FD457E"/>
    <w:rsid w:val="27FDE41B"/>
    <w:rsid w:val="2806E2E7"/>
    <w:rsid w:val="28083E5F"/>
    <w:rsid w:val="280BA853"/>
    <w:rsid w:val="2817BCB9"/>
    <w:rsid w:val="281FD5B0"/>
    <w:rsid w:val="2822EF89"/>
    <w:rsid w:val="2824A0C9"/>
    <w:rsid w:val="28256CC7"/>
    <w:rsid w:val="28267B81"/>
    <w:rsid w:val="282B44CA"/>
    <w:rsid w:val="283110DF"/>
    <w:rsid w:val="28365A1E"/>
    <w:rsid w:val="2837C4EE"/>
    <w:rsid w:val="2838B5CC"/>
    <w:rsid w:val="283D66A1"/>
    <w:rsid w:val="2842D26C"/>
    <w:rsid w:val="284D0B12"/>
    <w:rsid w:val="28555E40"/>
    <w:rsid w:val="28586AF2"/>
    <w:rsid w:val="2862FABD"/>
    <w:rsid w:val="28633A67"/>
    <w:rsid w:val="286F431D"/>
    <w:rsid w:val="2878BABD"/>
    <w:rsid w:val="287C9AC1"/>
    <w:rsid w:val="287D7582"/>
    <w:rsid w:val="2884514D"/>
    <w:rsid w:val="2888DD2F"/>
    <w:rsid w:val="288CC2B3"/>
    <w:rsid w:val="288D8C76"/>
    <w:rsid w:val="28908059"/>
    <w:rsid w:val="289272F2"/>
    <w:rsid w:val="28961777"/>
    <w:rsid w:val="28966C5D"/>
    <w:rsid w:val="28985D2C"/>
    <w:rsid w:val="28A0E646"/>
    <w:rsid w:val="28A7A94F"/>
    <w:rsid w:val="28AABF5D"/>
    <w:rsid w:val="28AC5A50"/>
    <w:rsid w:val="28AC808C"/>
    <w:rsid w:val="28B15337"/>
    <w:rsid w:val="28B1749F"/>
    <w:rsid w:val="28B4E8A0"/>
    <w:rsid w:val="28C1A1B5"/>
    <w:rsid w:val="28C250DF"/>
    <w:rsid w:val="28C3566B"/>
    <w:rsid w:val="28C38A08"/>
    <w:rsid w:val="28C4F067"/>
    <w:rsid w:val="28CAA453"/>
    <w:rsid w:val="28D1AAAF"/>
    <w:rsid w:val="28D6943D"/>
    <w:rsid w:val="28D71162"/>
    <w:rsid w:val="28DCADA4"/>
    <w:rsid w:val="28DF5E92"/>
    <w:rsid w:val="28E20D49"/>
    <w:rsid w:val="28E2A9AA"/>
    <w:rsid w:val="28E33B2D"/>
    <w:rsid w:val="28E39874"/>
    <w:rsid w:val="28E5F264"/>
    <w:rsid w:val="28E71F09"/>
    <w:rsid w:val="28EA826F"/>
    <w:rsid w:val="28F7C004"/>
    <w:rsid w:val="2912F5B1"/>
    <w:rsid w:val="29184670"/>
    <w:rsid w:val="291846C7"/>
    <w:rsid w:val="29198310"/>
    <w:rsid w:val="2920DF9A"/>
    <w:rsid w:val="29283D7E"/>
    <w:rsid w:val="292ADD62"/>
    <w:rsid w:val="292F5B52"/>
    <w:rsid w:val="29331DE2"/>
    <w:rsid w:val="29418E46"/>
    <w:rsid w:val="2946BCA1"/>
    <w:rsid w:val="2948D27E"/>
    <w:rsid w:val="294E5C05"/>
    <w:rsid w:val="294E798A"/>
    <w:rsid w:val="294EBD01"/>
    <w:rsid w:val="29522979"/>
    <w:rsid w:val="2957FB32"/>
    <w:rsid w:val="295BB87F"/>
    <w:rsid w:val="2962EE5D"/>
    <w:rsid w:val="2963119B"/>
    <w:rsid w:val="29640EC6"/>
    <w:rsid w:val="2969843B"/>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5525D"/>
    <w:rsid w:val="29BCAB12"/>
    <w:rsid w:val="29BF31D0"/>
    <w:rsid w:val="29C6E59D"/>
    <w:rsid w:val="29D1A6A1"/>
    <w:rsid w:val="29D29D6A"/>
    <w:rsid w:val="29D3B0F9"/>
    <w:rsid w:val="29D76A75"/>
    <w:rsid w:val="29D9B557"/>
    <w:rsid w:val="29DD644F"/>
    <w:rsid w:val="29F5E97C"/>
    <w:rsid w:val="29F9DDE4"/>
    <w:rsid w:val="29FC6B52"/>
    <w:rsid w:val="29FD22D9"/>
    <w:rsid w:val="2A01D3E7"/>
    <w:rsid w:val="2A0303E3"/>
    <w:rsid w:val="2A03D489"/>
    <w:rsid w:val="2A05DDF6"/>
    <w:rsid w:val="2A0FD5BC"/>
    <w:rsid w:val="2A1E8775"/>
    <w:rsid w:val="2A1FD9B5"/>
    <w:rsid w:val="2A24F132"/>
    <w:rsid w:val="2A25DC26"/>
    <w:rsid w:val="2A264F3B"/>
    <w:rsid w:val="2A28F3D4"/>
    <w:rsid w:val="2A2D44E5"/>
    <w:rsid w:val="2A312F9D"/>
    <w:rsid w:val="2A383E93"/>
    <w:rsid w:val="2A3B8F93"/>
    <w:rsid w:val="2A4438E6"/>
    <w:rsid w:val="2A450E99"/>
    <w:rsid w:val="2A47EE9E"/>
    <w:rsid w:val="2A4C314F"/>
    <w:rsid w:val="2A4E9C68"/>
    <w:rsid w:val="2A509C0D"/>
    <w:rsid w:val="2A528BC0"/>
    <w:rsid w:val="2A52F863"/>
    <w:rsid w:val="2A57CBAE"/>
    <w:rsid w:val="2A589327"/>
    <w:rsid w:val="2A5DB50B"/>
    <w:rsid w:val="2A62E992"/>
    <w:rsid w:val="2A6BD00D"/>
    <w:rsid w:val="2A6E1BE2"/>
    <w:rsid w:val="2A769BE2"/>
    <w:rsid w:val="2A78A734"/>
    <w:rsid w:val="2A7936DC"/>
    <w:rsid w:val="2A7AFAE8"/>
    <w:rsid w:val="2A7CD360"/>
    <w:rsid w:val="2A7DD79F"/>
    <w:rsid w:val="2A80F16E"/>
    <w:rsid w:val="2A827D88"/>
    <w:rsid w:val="2A8311D9"/>
    <w:rsid w:val="2A8788D6"/>
    <w:rsid w:val="2A8D00BC"/>
    <w:rsid w:val="2A8DF6BC"/>
    <w:rsid w:val="2A93BE57"/>
    <w:rsid w:val="2A95CFBD"/>
    <w:rsid w:val="2A97CE76"/>
    <w:rsid w:val="2A9BD50D"/>
    <w:rsid w:val="2A9DDAC1"/>
    <w:rsid w:val="2AABEBB3"/>
    <w:rsid w:val="2AAD9680"/>
    <w:rsid w:val="2AB6B027"/>
    <w:rsid w:val="2ABB5B82"/>
    <w:rsid w:val="2ABE056B"/>
    <w:rsid w:val="2AC18956"/>
    <w:rsid w:val="2AC3F6C7"/>
    <w:rsid w:val="2ACB2464"/>
    <w:rsid w:val="2ACC4189"/>
    <w:rsid w:val="2AD51078"/>
    <w:rsid w:val="2AD5388B"/>
    <w:rsid w:val="2AD64CD1"/>
    <w:rsid w:val="2ADB4AA5"/>
    <w:rsid w:val="2ADD4D50"/>
    <w:rsid w:val="2AEDA954"/>
    <w:rsid w:val="2AF1E30F"/>
    <w:rsid w:val="2AF6CB60"/>
    <w:rsid w:val="2AFBDA65"/>
    <w:rsid w:val="2B070EA8"/>
    <w:rsid w:val="2B09DC7C"/>
    <w:rsid w:val="2B120EFC"/>
    <w:rsid w:val="2B1AD618"/>
    <w:rsid w:val="2B1F871C"/>
    <w:rsid w:val="2B20BA83"/>
    <w:rsid w:val="2B23B362"/>
    <w:rsid w:val="2B2B4E84"/>
    <w:rsid w:val="2B2B9B56"/>
    <w:rsid w:val="2B2D64C1"/>
    <w:rsid w:val="2B33C613"/>
    <w:rsid w:val="2B364333"/>
    <w:rsid w:val="2B3778A4"/>
    <w:rsid w:val="2B3E7689"/>
    <w:rsid w:val="2B4354F4"/>
    <w:rsid w:val="2B4B391F"/>
    <w:rsid w:val="2B4EB56C"/>
    <w:rsid w:val="2B59921E"/>
    <w:rsid w:val="2B620048"/>
    <w:rsid w:val="2B62F20C"/>
    <w:rsid w:val="2B648361"/>
    <w:rsid w:val="2B6A1A1C"/>
    <w:rsid w:val="2B721333"/>
    <w:rsid w:val="2B7298F9"/>
    <w:rsid w:val="2B7600AD"/>
    <w:rsid w:val="2B7610B9"/>
    <w:rsid w:val="2B7B2B9D"/>
    <w:rsid w:val="2B7C1CF2"/>
    <w:rsid w:val="2B860960"/>
    <w:rsid w:val="2B89746D"/>
    <w:rsid w:val="2B9AE0B2"/>
    <w:rsid w:val="2BA28E85"/>
    <w:rsid w:val="2BA71646"/>
    <w:rsid w:val="2BACFCF5"/>
    <w:rsid w:val="2BB3D992"/>
    <w:rsid w:val="2BBF3971"/>
    <w:rsid w:val="2BC6D039"/>
    <w:rsid w:val="2BC98F4C"/>
    <w:rsid w:val="2BD261AF"/>
    <w:rsid w:val="2BD36734"/>
    <w:rsid w:val="2BD6CF57"/>
    <w:rsid w:val="2BE77EC0"/>
    <w:rsid w:val="2BEA6724"/>
    <w:rsid w:val="2BEDC9FD"/>
    <w:rsid w:val="2BFBB4DA"/>
    <w:rsid w:val="2BFD914C"/>
    <w:rsid w:val="2C09C883"/>
    <w:rsid w:val="2C10D506"/>
    <w:rsid w:val="2C11F991"/>
    <w:rsid w:val="2C1C31EE"/>
    <w:rsid w:val="2C1F0FA9"/>
    <w:rsid w:val="2C212CBC"/>
    <w:rsid w:val="2C23807C"/>
    <w:rsid w:val="2C23CA45"/>
    <w:rsid w:val="2C253446"/>
    <w:rsid w:val="2C27A448"/>
    <w:rsid w:val="2C2A77E2"/>
    <w:rsid w:val="2C2BCE09"/>
    <w:rsid w:val="2C2E5FB4"/>
    <w:rsid w:val="2C36BE69"/>
    <w:rsid w:val="2C3DB5D6"/>
    <w:rsid w:val="2C41911E"/>
    <w:rsid w:val="2C43210D"/>
    <w:rsid w:val="2C4664CA"/>
    <w:rsid w:val="2C4C27B9"/>
    <w:rsid w:val="2C5422E7"/>
    <w:rsid w:val="2C569388"/>
    <w:rsid w:val="2C57F975"/>
    <w:rsid w:val="2C598426"/>
    <w:rsid w:val="2C5B4BFC"/>
    <w:rsid w:val="2C5F512C"/>
    <w:rsid w:val="2C5F5267"/>
    <w:rsid w:val="2C62437A"/>
    <w:rsid w:val="2C6CD225"/>
    <w:rsid w:val="2C6D21AD"/>
    <w:rsid w:val="2C726480"/>
    <w:rsid w:val="2C83BB0B"/>
    <w:rsid w:val="2C9F2E4A"/>
    <w:rsid w:val="2CA72424"/>
    <w:rsid w:val="2CAC4229"/>
    <w:rsid w:val="2CB06C3C"/>
    <w:rsid w:val="2CB30A77"/>
    <w:rsid w:val="2CB3B7F0"/>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EF5BA"/>
    <w:rsid w:val="2CEFACD2"/>
    <w:rsid w:val="2CEFD8BA"/>
    <w:rsid w:val="2CF78E9E"/>
    <w:rsid w:val="2CFB9B37"/>
    <w:rsid w:val="2CFEFDEE"/>
    <w:rsid w:val="2D0A4ED3"/>
    <w:rsid w:val="2D0F295C"/>
    <w:rsid w:val="2D11E403"/>
    <w:rsid w:val="2D123BA0"/>
    <w:rsid w:val="2D260B13"/>
    <w:rsid w:val="2D299F0B"/>
    <w:rsid w:val="2D340121"/>
    <w:rsid w:val="2D349114"/>
    <w:rsid w:val="2D39EB00"/>
    <w:rsid w:val="2D431DD0"/>
    <w:rsid w:val="2D4695EA"/>
    <w:rsid w:val="2D48D523"/>
    <w:rsid w:val="2D4AC8DB"/>
    <w:rsid w:val="2D4DB0FF"/>
    <w:rsid w:val="2D4E645A"/>
    <w:rsid w:val="2D504031"/>
    <w:rsid w:val="2D5304F8"/>
    <w:rsid w:val="2D58DE22"/>
    <w:rsid w:val="2D67DB1F"/>
    <w:rsid w:val="2D6B7792"/>
    <w:rsid w:val="2D6D3A39"/>
    <w:rsid w:val="2D6E13FF"/>
    <w:rsid w:val="2D7A2C64"/>
    <w:rsid w:val="2D7E74FA"/>
    <w:rsid w:val="2D83FA9F"/>
    <w:rsid w:val="2D8580DB"/>
    <w:rsid w:val="2D88C53F"/>
    <w:rsid w:val="2D8AC1E7"/>
    <w:rsid w:val="2D8EF984"/>
    <w:rsid w:val="2D9765B1"/>
    <w:rsid w:val="2D98B648"/>
    <w:rsid w:val="2D9F684F"/>
    <w:rsid w:val="2DA1AA67"/>
    <w:rsid w:val="2DA76E12"/>
    <w:rsid w:val="2DA807EB"/>
    <w:rsid w:val="2DAFC654"/>
    <w:rsid w:val="2DB2838C"/>
    <w:rsid w:val="2DB3B56D"/>
    <w:rsid w:val="2DB9587A"/>
    <w:rsid w:val="2DBE644E"/>
    <w:rsid w:val="2DC6147C"/>
    <w:rsid w:val="2DC923BD"/>
    <w:rsid w:val="2DCE482A"/>
    <w:rsid w:val="2DD17003"/>
    <w:rsid w:val="2DD52E18"/>
    <w:rsid w:val="2DDDBBFA"/>
    <w:rsid w:val="2DDE334C"/>
    <w:rsid w:val="2DE5DA37"/>
    <w:rsid w:val="2DE860C9"/>
    <w:rsid w:val="2DE94CD3"/>
    <w:rsid w:val="2DE981BF"/>
    <w:rsid w:val="2DEB20DA"/>
    <w:rsid w:val="2DEBF7D7"/>
    <w:rsid w:val="2DEC0F14"/>
    <w:rsid w:val="2DEC7F94"/>
    <w:rsid w:val="2DEF38A3"/>
    <w:rsid w:val="2DF2814C"/>
    <w:rsid w:val="2DF697B4"/>
    <w:rsid w:val="2E05344A"/>
    <w:rsid w:val="2E06027E"/>
    <w:rsid w:val="2E064006"/>
    <w:rsid w:val="2E1A8F04"/>
    <w:rsid w:val="2E1FC798"/>
    <w:rsid w:val="2E2072C1"/>
    <w:rsid w:val="2E2B6DF9"/>
    <w:rsid w:val="2E2C4D04"/>
    <w:rsid w:val="2E445BFB"/>
    <w:rsid w:val="2E4A6102"/>
    <w:rsid w:val="2E4AA288"/>
    <w:rsid w:val="2E57DCB4"/>
    <w:rsid w:val="2E59A7D1"/>
    <w:rsid w:val="2E5A5D46"/>
    <w:rsid w:val="2E5A8479"/>
    <w:rsid w:val="2E622A5D"/>
    <w:rsid w:val="2E681589"/>
    <w:rsid w:val="2E69E8F2"/>
    <w:rsid w:val="2E6A003D"/>
    <w:rsid w:val="2E6DCF37"/>
    <w:rsid w:val="2E6E5C42"/>
    <w:rsid w:val="2E73C7C7"/>
    <w:rsid w:val="2E777B9A"/>
    <w:rsid w:val="2E79A746"/>
    <w:rsid w:val="2E7B4302"/>
    <w:rsid w:val="2E7F6500"/>
    <w:rsid w:val="2E83B9E0"/>
    <w:rsid w:val="2E85F945"/>
    <w:rsid w:val="2E8659FD"/>
    <w:rsid w:val="2E90F328"/>
    <w:rsid w:val="2E9BAA11"/>
    <w:rsid w:val="2E9CBDFD"/>
    <w:rsid w:val="2EA1D4B2"/>
    <w:rsid w:val="2EA3FE43"/>
    <w:rsid w:val="2EA5AFA0"/>
    <w:rsid w:val="2EA76BC6"/>
    <w:rsid w:val="2EA7F804"/>
    <w:rsid w:val="2EACDE8D"/>
    <w:rsid w:val="2EAFFFE3"/>
    <w:rsid w:val="2EBA81A0"/>
    <w:rsid w:val="2EBBE4A7"/>
    <w:rsid w:val="2EC1BD1F"/>
    <w:rsid w:val="2EC2D2AD"/>
    <w:rsid w:val="2ECA7C23"/>
    <w:rsid w:val="2ED8E70B"/>
    <w:rsid w:val="2EE62AFB"/>
    <w:rsid w:val="2EE7D7D6"/>
    <w:rsid w:val="2EECED84"/>
    <w:rsid w:val="2EEE62E5"/>
    <w:rsid w:val="2EF357D6"/>
    <w:rsid w:val="2EF37215"/>
    <w:rsid w:val="2EF7A751"/>
    <w:rsid w:val="2F0A5952"/>
    <w:rsid w:val="2F0D15CE"/>
    <w:rsid w:val="2F0F8F2C"/>
    <w:rsid w:val="2F0FA866"/>
    <w:rsid w:val="2F12A8C5"/>
    <w:rsid w:val="2F156C18"/>
    <w:rsid w:val="2F1759A5"/>
    <w:rsid w:val="2F1BB6E1"/>
    <w:rsid w:val="2F1D303D"/>
    <w:rsid w:val="2F20C141"/>
    <w:rsid w:val="2F2E4139"/>
    <w:rsid w:val="2F2E5D84"/>
    <w:rsid w:val="2F309AB5"/>
    <w:rsid w:val="2F35BFD3"/>
    <w:rsid w:val="2F41109F"/>
    <w:rsid w:val="2F454176"/>
    <w:rsid w:val="2F4669DC"/>
    <w:rsid w:val="2F49F17E"/>
    <w:rsid w:val="2F4AD6FC"/>
    <w:rsid w:val="2F54254A"/>
    <w:rsid w:val="2F5698A8"/>
    <w:rsid w:val="2F56F0C6"/>
    <w:rsid w:val="2F591057"/>
    <w:rsid w:val="2F5FA193"/>
    <w:rsid w:val="2F629CFD"/>
    <w:rsid w:val="2F6A13E6"/>
    <w:rsid w:val="2F6F4B3C"/>
    <w:rsid w:val="2F70B4B1"/>
    <w:rsid w:val="2F73F9BB"/>
    <w:rsid w:val="2F7612D8"/>
    <w:rsid w:val="2F76A9FB"/>
    <w:rsid w:val="2F8060F4"/>
    <w:rsid w:val="2F8AAE49"/>
    <w:rsid w:val="2F8BDF61"/>
    <w:rsid w:val="2F8C5C5B"/>
    <w:rsid w:val="2F923C43"/>
    <w:rsid w:val="2F936976"/>
    <w:rsid w:val="2F953AFC"/>
    <w:rsid w:val="2F989008"/>
    <w:rsid w:val="2FA18C0C"/>
    <w:rsid w:val="2FA31872"/>
    <w:rsid w:val="2FA41370"/>
    <w:rsid w:val="2FA44A0E"/>
    <w:rsid w:val="2FA7F55F"/>
    <w:rsid w:val="2FAA492C"/>
    <w:rsid w:val="2FAF07AB"/>
    <w:rsid w:val="2FB88EC0"/>
    <w:rsid w:val="2FBF18DD"/>
    <w:rsid w:val="2FC46B3D"/>
    <w:rsid w:val="2FC9BA4F"/>
    <w:rsid w:val="2FD0B2BC"/>
    <w:rsid w:val="2FD77A0C"/>
    <w:rsid w:val="2FD7C91D"/>
    <w:rsid w:val="2FD9D0E9"/>
    <w:rsid w:val="2FE82DD7"/>
    <w:rsid w:val="2FEE44A2"/>
    <w:rsid w:val="2FF5CD18"/>
    <w:rsid w:val="2FF5F57E"/>
    <w:rsid w:val="2FF9CB0D"/>
    <w:rsid w:val="2FFDE68D"/>
    <w:rsid w:val="300487FA"/>
    <w:rsid w:val="3014BD69"/>
    <w:rsid w:val="30178387"/>
    <w:rsid w:val="3017EDE0"/>
    <w:rsid w:val="30197E84"/>
    <w:rsid w:val="301A4FE3"/>
    <w:rsid w:val="301C980D"/>
    <w:rsid w:val="302192FB"/>
    <w:rsid w:val="302BBDE0"/>
    <w:rsid w:val="302E8600"/>
    <w:rsid w:val="3032C7D8"/>
    <w:rsid w:val="3034D668"/>
    <w:rsid w:val="3038F790"/>
    <w:rsid w:val="3040FD0A"/>
    <w:rsid w:val="30416A68"/>
    <w:rsid w:val="3041D066"/>
    <w:rsid w:val="304A2491"/>
    <w:rsid w:val="3052F5EF"/>
    <w:rsid w:val="3053C720"/>
    <w:rsid w:val="30565389"/>
    <w:rsid w:val="305B046E"/>
    <w:rsid w:val="305B2235"/>
    <w:rsid w:val="305F11BE"/>
    <w:rsid w:val="30640862"/>
    <w:rsid w:val="3066A931"/>
    <w:rsid w:val="306AB127"/>
    <w:rsid w:val="306B9B91"/>
    <w:rsid w:val="306BCFB2"/>
    <w:rsid w:val="306E5397"/>
    <w:rsid w:val="306EA14F"/>
    <w:rsid w:val="3072FC09"/>
    <w:rsid w:val="307A7D36"/>
    <w:rsid w:val="307E2FB2"/>
    <w:rsid w:val="3080B415"/>
    <w:rsid w:val="3082AC10"/>
    <w:rsid w:val="30852D90"/>
    <w:rsid w:val="3088F34A"/>
    <w:rsid w:val="3089CAAA"/>
    <w:rsid w:val="308F60CC"/>
    <w:rsid w:val="30943AD4"/>
    <w:rsid w:val="30945FFA"/>
    <w:rsid w:val="309590BF"/>
    <w:rsid w:val="30A15ACB"/>
    <w:rsid w:val="30A469F5"/>
    <w:rsid w:val="30A47764"/>
    <w:rsid w:val="30A6CCEB"/>
    <w:rsid w:val="30B316E6"/>
    <w:rsid w:val="30BD2574"/>
    <w:rsid w:val="30BDD1DF"/>
    <w:rsid w:val="30C976E8"/>
    <w:rsid w:val="30CC3437"/>
    <w:rsid w:val="30CE70FE"/>
    <w:rsid w:val="30CF8227"/>
    <w:rsid w:val="30D779DB"/>
    <w:rsid w:val="30E211CA"/>
    <w:rsid w:val="30E3CBE0"/>
    <w:rsid w:val="30E85C99"/>
    <w:rsid w:val="30ED0E8B"/>
    <w:rsid w:val="30ED2CAA"/>
    <w:rsid w:val="30F3651E"/>
    <w:rsid w:val="30F43EF1"/>
    <w:rsid w:val="30F6E76C"/>
    <w:rsid w:val="3101A481"/>
    <w:rsid w:val="31035FF5"/>
    <w:rsid w:val="310A015C"/>
    <w:rsid w:val="310F5B1C"/>
    <w:rsid w:val="3111E8EF"/>
    <w:rsid w:val="3111FDA3"/>
    <w:rsid w:val="31163DCD"/>
    <w:rsid w:val="31199D85"/>
    <w:rsid w:val="3119C32A"/>
    <w:rsid w:val="311AA501"/>
    <w:rsid w:val="311E0796"/>
    <w:rsid w:val="31201454"/>
    <w:rsid w:val="3125440A"/>
    <w:rsid w:val="31266C3C"/>
    <w:rsid w:val="31275575"/>
    <w:rsid w:val="31298211"/>
    <w:rsid w:val="312BCD9D"/>
    <w:rsid w:val="3136F9D5"/>
    <w:rsid w:val="3139E1C2"/>
    <w:rsid w:val="313C9896"/>
    <w:rsid w:val="313D39AC"/>
    <w:rsid w:val="31456E55"/>
    <w:rsid w:val="3148EE35"/>
    <w:rsid w:val="314C577E"/>
    <w:rsid w:val="314F7601"/>
    <w:rsid w:val="31515084"/>
    <w:rsid w:val="315C71B8"/>
    <w:rsid w:val="3161C5F3"/>
    <w:rsid w:val="316A9A07"/>
    <w:rsid w:val="317187B9"/>
    <w:rsid w:val="31813AAA"/>
    <w:rsid w:val="3185DF8F"/>
    <w:rsid w:val="31881929"/>
    <w:rsid w:val="318C8F8D"/>
    <w:rsid w:val="318E6FD8"/>
    <w:rsid w:val="319680DA"/>
    <w:rsid w:val="31998962"/>
    <w:rsid w:val="31A303D5"/>
    <w:rsid w:val="31A52464"/>
    <w:rsid w:val="31B53076"/>
    <w:rsid w:val="31B61FFC"/>
    <w:rsid w:val="31B67356"/>
    <w:rsid w:val="31B9DD51"/>
    <w:rsid w:val="31BF3911"/>
    <w:rsid w:val="31C1711D"/>
    <w:rsid w:val="31C5377E"/>
    <w:rsid w:val="31C74F05"/>
    <w:rsid w:val="31C7A3B5"/>
    <w:rsid w:val="31CE4F23"/>
    <w:rsid w:val="31D2AA5C"/>
    <w:rsid w:val="31D3ADD9"/>
    <w:rsid w:val="31DDC813"/>
    <w:rsid w:val="31E217E9"/>
    <w:rsid w:val="31E5C310"/>
    <w:rsid w:val="31E7C634"/>
    <w:rsid w:val="31E80769"/>
    <w:rsid w:val="31EF9781"/>
    <w:rsid w:val="31EFDC61"/>
    <w:rsid w:val="31F743EE"/>
    <w:rsid w:val="31FB3E0A"/>
    <w:rsid w:val="3203E3FC"/>
    <w:rsid w:val="320853C7"/>
    <w:rsid w:val="320CACC3"/>
    <w:rsid w:val="32249504"/>
    <w:rsid w:val="3227EAB5"/>
    <w:rsid w:val="322D285E"/>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F978B"/>
    <w:rsid w:val="3270B2D8"/>
    <w:rsid w:val="327359AD"/>
    <w:rsid w:val="32753D89"/>
    <w:rsid w:val="327BD993"/>
    <w:rsid w:val="3289CF93"/>
    <w:rsid w:val="328A1C99"/>
    <w:rsid w:val="328A670F"/>
    <w:rsid w:val="328F357F"/>
    <w:rsid w:val="32900402"/>
    <w:rsid w:val="32920ADB"/>
    <w:rsid w:val="32999833"/>
    <w:rsid w:val="329A5A67"/>
    <w:rsid w:val="329B2100"/>
    <w:rsid w:val="32A3975B"/>
    <w:rsid w:val="32BFBE6C"/>
    <w:rsid w:val="32C05D84"/>
    <w:rsid w:val="32C0A75D"/>
    <w:rsid w:val="32D8E9E5"/>
    <w:rsid w:val="32DDF025"/>
    <w:rsid w:val="32E45C1B"/>
    <w:rsid w:val="32ED55F7"/>
    <w:rsid w:val="32EFD084"/>
    <w:rsid w:val="32F0E54D"/>
    <w:rsid w:val="32F66141"/>
    <w:rsid w:val="32F6740C"/>
    <w:rsid w:val="33047CE7"/>
    <w:rsid w:val="330BBE7A"/>
    <w:rsid w:val="3324234C"/>
    <w:rsid w:val="33256511"/>
    <w:rsid w:val="332FB62B"/>
    <w:rsid w:val="3335EF84"/>
    <w:rsid w:val="333AB9DB"/>
    <w:rsid w:val="333D7452"/>
    <w:rsid w:val="33411699"/>
    <w:rsid w:val="334E5D0F"/>
    <w:rsid w:val="334F85C9"/>
    <w:rsid w:val="335F8AFC"/>
    <w:rsid w:val="3361CFA3"/>
    <w:rsid w:val="336259ED"/>
    <w:rsid w:val="3369A8D7"/>
    <w:rsid w:val="336E3F72"/>
    <w:rsid w:val="3379A2BB"/>
    <w:rsid w:val="337A6952"/>
    <w:rsid w:val="337CACE0"/>
    <w:rsid w:val="33831BEB"/>
    <w:rsid w:val="33873C85"/>
    <w:rsid w:val="338A6FF9"/>
    <w:rsid w:val="338B0690"/>
    <w:rsid w:val="338DB3FB"/>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5909"/>
    <w:rsid w:val="33D9EA74"/>
    <w:rsid w:val="33DC062C"/>
    <w:rsid w:val="33DD323A"/>
    <w:rsid w:val="33E086F1"/>
    <w:rsid w:val="33E27D6E"/>
    <w:rsid w:val="33E89A5A"/>
    <w:rsid w:val="33E9E3C2"/>
    <w:rsid w:val="33EEEAF2"/>
    <w:rsid w:val="33EFD746"/>
    <w:rsid w:val="33F21CEC"/>
    <w:rsid w:val="33F56B36"/>
    <w:rsid w:val="33F91301"/>
    <w:rsid w:val="33FE52BE"/>
    <w:rsid w:val="3401647B"/>
    <w:rsid w:val="34040977"/>
    <w:rsid w:val="341634CC"/>
    <w:rsid w:val="341ABB72"/>
    <w:rsid w:val="341B0BD5"/>
    <w:rsid w:val="3429040E"/>
    <w:rsid w:val="342CC1F5"/>
    <w:rsid w:val="34350771"/>
    <w:rsid w:val="34398FBF"/>
    <w:rsid w:val="34405B89"/>
    <w:rsid w:val="34411F5E"/>
    <w:rsid w:val="34458F0E"/>
    <w:rsid w:val="344C0526"/>
    <w:rsid w:val="344E5645"/>
    <w:rsid w:val="3451856D"/>
    <w:rsid w:val="3453715E"/>
    <w:rsid w:val="34579E51"/>
    <w:rsid w:val="345BBDC1"/>
    <w:rsid w:val="34625A5D"/>
    <w:rsid w:val="34634742"/>
    <w:rsid w:val="3466A933"/>
    <w:rsid w:val="346E5A6F"/>
    <w:rsid w:val="3470B579"/>
    <w:rsid w:val="3474366C"/>
    <w:rsid w:val="3474C50C"/>
    <w:rsid w:val="3476DADC"/>
    <w:rsid w:val="3479C597"/>
    <w:rsid w:val="34836357"/>
    <w:rsid w:val="348385AA"/>
    <w:rsid w:val="3484B9F5"/>
    <w:rsid w:val="348AECFA"/>
    <w:rsid w:val="34956805"/>
    <w:rsid w:val="349DEAC8"/>
    <w:rsid w:val="34A167F4"/>
    <w:rsid w:val="34A6B1BF"/>
    <w:rsid w:val="34A87FBC"/>
    <w:rsid w:val="34B068E6"/>
    <w:rsid w:val="34B2601B"/>
    <w:rsid w:val="34B37DC0"/>
    <w:rsid w:val="34B7B7AD"/>
    <w:rsid w:val="34BD5532"/>
    <w:rsid w:val="34BE6181"/>
    <w:rsid w:val="34C0B8D7"/>
    <w:rsid w:val="34C38DE0"/>
    <w:rsid w:val="34C4BDDF"/>
    <w:rsid w:val="34C54412"/>
    <w:rsid w:val="34CA8B41"/>
    <w:rsid w:val="34D04430"/>
    <w:rsid w:val="34D867E9"/>
    <w:rsid w:val="34DBC54D"/>
    <w:rsid w:val="34DBEB33"/>
    <w:rsid w:val="34DC5DAD"/>
    <w:rsid w:val="34DCCCA1"/>
    <w:rsid w:val="34DDDD0B"/>
    <w:rsid w:val="34E0F1AD"/>
    <w:rsid w:val="34E3F7F9"/>
    <w:rsid w:val="34EE7E08"/>
    <w:rsid w:val="34EFF61C"/>
    <w:rsid w:val="34F295CA"/>
    <w:rsid w:val="34F50F52"/>
    <w:rsid w:val="34F58C73"/>
    <w:rsid w:val="34FE3809"/>
    <w:rsid w:val="350C70DA"/>
    <w:rsid w:val="3517450A"/>
    <w:rsid w:val="35191238"/>
    <w:rsid w:val="351CFE24"/>
    <w:rsid w:val="35211DF1"/>
    <w:rsid w:val="352D94C2"/>
    <w:rsid w:val="352DEE0D"/>
    <w:rsid w:val="352E7C9E"/>
    <w:rsid w:val="352FAD82"/>
    <w:rsid w:val="3530E5CB"/>
    <w:rsid w:val="3537E4A0"/>
    <w:rsid w:val="35386DC4"/>
    <w:rsid w:val="3538AAD1"/>
    <w:rsid w:val="353B0639"/>
    <w:rsid w:val="354094AA"/>
    <w:rsid w:val="3549FDBD"/>
    <w:rsid w:val="3556F8EE"/>
    <w:rsid w:val="355C66F0"/>
    <w:rsid w:val="3567BA39"/>
    <w:rsid w:val="35695BDC"/>
    <w:rsid w:val="3574686C"/>
    <w:rsid w:val="35798223"/>
    <w:rsid w:val="357D2361"/>
    <w:rsid w:val="357DD4F3"/>
    <w:rsid w:val="357F793B"/>
    <w:rsid w:val="35868729"/>
    <w:rsid w:val="3587DDB9"/>
    <w:rsid w:val="3593F170"/>
    <w:rsid w:val="3597D74F"/>
    <w:rsid w:val="35A6806D"/>
    <w:rsid w:val="35A9111A"/>
    <w:rsid w:val="35AC6678"/>
    <w:rsid w:val="35AD88E1"/>
    <w:rsid w:val="35AED61F"/>
    <w:rsid w:val="35C9884F"/>
    <w:rsid w:val="35CAFF68"/>
    <w:rsid w:val="35CC2ECF"/>
    <w:rsid w:val="35CE3449"/>
    <w:rsid w:val="35D259CA"/>
    <w:rsid w:val="35D58162"/>
    <w:rsid w:val="35DC1C3B"/>
    <w:rsid w:val="35E35FA1"/>
    <w:rsid w:val="35EC3E13"/>
    <w:rsid w:val="35F07BA7"/>
    <w:rsid w:val="35F19655"/>
    <w:rsid w:val="35F2F4C0"/>
    <w:rsid w:val="360B1915"/>
    <w:rsid w:val="360B7882"/>
    <w:rsid w:val="36103097"/>
    <w:rsid w:val="3610B076"/>
    <w:rsid w:val="36127F43"/>
    <w:rsid w:val="362E8A75"/>
    <w:rsid w:val="362E8C16"/>
    <w:rsid w:val="3636172D"/>
    <w:rsid w:val="363706F1"/>
    <w:rsid w:val="363BE1C3"/>
    <w:rsid w:val="363D745C"/>
    <w:rsid w:val="36427A74"/>
    <w:rsid w:val="364F192A"/>
    <w:rsid w:val="36502684"/>
    <w:rsid w:val="36524D02"/>
    <w:rsid w:val="36564F4F"/>
    <w:rsid w:val="36567E75"/>
    <w:rsid w:val="365C5403"/>
    <w:rsid w:val="36625558"/>
    <w:rsid w:val="366269CF"/>
    <w:rsid w:val="36713806"/>
    <w:rsid w:val="36730AB4"/>
    <w:rsid w:val="367A35CC"/>
    <w:rsid w:val="367AD690"/>
    <w:rsid w:val="367CA112"/>
    <w:rsid w:val="36870A28"/>
    <w:rsid w:val="36906DD0"/>
    <w:rsid w:val="3690913A"/>
    <w:rsid w:val="36939B1F"/>
    <w:rsid w:val="36A00706"/>
    <w:rsid w:val="36A1F74B"/>
    <w:rsid w:val="36A6372F"/>
    <w:rsid w:val="36A91F8F"/>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47E9"/>
    <w:rsid w:val="36DD9359"/>
    <w:rsid w:val="36E056EF"/>
    <w:rsid w:val="36F26A14"/>
    <w:rsid w:val="36F50AA0"/>
    <w:rsid w:val="36F8C810"/>
    <w:rsid w:val="36F9BB4D"/>
    <w:rsid w:val="36FAA794"/>
    <w:rsid w:val="36FD288C"/>
    <w:rsid w:val="36FE7857"/>
    <w:rsid w:val="3703A17E"/>
    <w:rsid w:val="3705FED7"/>
    <w:rsid w:val="370C4306"/>
    <w:rsid w:val="370E1277"/>
    <w:rsid w:val="371BCA0C"/>
    <w:rsid w:val="371BF687"/>
    <w:rsid w:val="371EC7E1"/>
    <w:rsid w:val="371FAA0F"/>
    <w:rsid w:val="3722DA16"/>
    <w:rsid w:val="372F5AF4"/>
    <w:rsid w:val="3731FBDB"/>
    <w:rsid w:val="3732BB29"/>
    <w:rsid w:val="3736457F"/>
    <w:rsid w:val="37379EEB"/>
    <w:rsid w:val="3743B7E3"/>
    <w:rsid w:val="3743E516"/>
    <w:rsid w:val="37471A38"/>
    <w:rsid w:val="374B3831"/>
    <w:rsid w:val="3767259F"/>
    <w:rsid w:val="376D48E3"/>
    <w:rsid w:val="37701E09"/>
    <w:rsid w:val="37787FC2"/>
    <w:rsid w:val="3779FFDA"/>
    <w:rsid w:val="377DDA35"/>
    <w:rsid w:val="3794D452"/>
    <w:rsid w:val="37976BD2"/>
    <w:rsid w:val="379D79FA"/>
    <w:rsid w:val="37A7925D"/>
    <w:rsid w:val="37A9E08D"/>
    <w:rsid w:val="37ABAEEC"/>
    <w:rsid w:val="37AC088E"/>
    <w:rsid w:val="37B7AB96"/>
    <w:rsid w:val="37B8E456"/>
    <w:rsid w:val="37C2D70C"/>
    <w:rsid w:val="37C49AD6"/>
    <w:rsid w:val="37CC3A82"/>
    <w:rsid w:val="37D514BC"/>
    <w:rsid w:val="37D89E2E"/>
    <w:rsid w:val="37D94360"/>
    <w:rsid w:val="37D9C1F8"/>
    <w:rsid w:val="37DA4F89"/>
    <w:rsid w:val="37DE0F46"/>
    <w:rsid w:val="37F73C9C"/>
    <w:rsid w:val="37FBA382"/>
    <w:rsid w:val="38006A55"/>
    <w:rsid w:val="38043471"/>
    <w:rsid w:val="3804E517"/>
    <w:rsid w:val="3804E620"/>
    <w:rsid w:val="3806204B"/>
    <w:rsid w:val="38067C97"/>
    <w:rsid w:val="38097BB3"/>
    <w:rsid w:val="380AA638"/>
    <w:rsid w:val="380CD8DB"/>
    <w:rsid w:val="380E7A4D"/>
    <w:rsid w:val="38136FBC"/>
    <w:rsid w:val="3813ED86"/>
    <w:rsid w:val="38191D0E"/>
    <w:rsid w:val="381A3E3B"/>
    <w:rsid w:val="381B4669"/>
    <w:rsid w:val="3823A72B"/>
    <w:rsid w:val="3823F2CB"/>
    <w:rsid w:val="3829B9E4"/>
    <w:rsid w:val="3831570C"/>
    <w:rsid w:val="3835DED6"/>
    <w:rsid w:val="383EEA90"/>
    <w:rsid w:val="383F0215"/>
    <w:rsid w:val="38423833"/>
    <w:rsid w:val="384A98E8"/>
    <w:rsid w:val="385645F7"/>
    <w:rsid w:val="38575931"/>
    <w:rsid w:val="385794D6"/>
    <w:rsid w:val="3859A84E"/>
    <w:rsid w:val="3860E37A"/>
    <w:rsid w:val="3863DD3E"/>
    <w:rsid w:val="386A9835"/>
    <w:rsid w:val="3870B605"/>
    <w:rsid w:val="3875AA2C"/>
    <w:rsid w:val="3875C72B"/>
    <w:rsid w:val="387CEDFD"/>
    <w:rsid w:val="38839C06"/>
    <w:rsid w:val="388412A5"/>
    <w:rsid w:val="38874395"/>
    <w:rsid w:val="3888810E"/>
    <w:rsid w:val="38913CED"/>
    <w:rsid w:val="389172B6"/>
    <w:rsid w:val="389386F8"/>
    <w:rsid w:val="38A6F7EB"/>
    <w:rsid w:val="38A811FF"/>
    <w:rsid w:val="38AD7FAC"/>
    <w:rsid w:val="38B3D08F"/>
    <w:rsid w:val="38B7CDD5"/>
    <w:rsid w:val="38BA7809"/>
    <w:rsid w:val="38BE28E7"/>
    <w:rsid w:val="38CA4953"/>
    <w:rsid w:val="38DA3085"/>
    <w:rsid w:val="38DBEBCD"/>
    <w:rsid w:val="38DF3282"/>
    <w:rsid w:val="38E55715"/>
    <w:rsid w:val="38F919C1"/>
    <w:rsid w:val="390400A1"/>
    <w:rsid w:val="3904E77C"/>
    <w:rsid w:val="3905AB3E"/>
    <w:rsid w:val="3905F70E"/>
    <w:rsid w:val="390C537E"/>
    <w:rsid w:val="390DA090"/>
    <w:rsid w:val="390DCB6A"/>
    <w:rsid w:val="3914CC7C"/>
    <w:rsid w:val="39171E09"/>
    <w:rsid w:val="3918FB7D"/>
    <w:rsid w:val="39254EFF"/>
    <w:rsid w:val="39322CD0"/>
    <w:rsid w:val="393CC3B2"/>
    <w:rsid w:val="393D5499"/>
    <w:rsid w:val="393EA59B"/>
    <w:rsid w:val="393FBFAA"/>
    <w:rsid w:val="39444DD6"/>
    <w:rsid w:val="39468E38"/>
    <w:rsid w:val="394D4370"/>
    <w:rsid w:val="394D4733"/>
    <w:rsid w:val="3952B5B5"/>
    <w:rsid w:val="3954B018"/>
    <w:rsid w:val="39582A06"/>
    <w:rsid w:val="395C83A0"/>
    <w:rsid w:val="395CEF26"/>
    <w:rsid w:val="396231D1"/>
    <w:rsid w:val="3964BAF6"/>
    <w:rsid w:val="3968C604"/>
    <w:rsid w:val="396B021C"/>
    <w:rsid w:val="396EFF54"/>
    <w:rsid w:val="3971D59F"/>
    <w:rsid w:val="397641C5"/>
    <w:rsid w:val="39765FD1"/>
    <w:rsid w:val="397A1524"/>
    <w:rsid w:val="398463E8"/>
    <w:rsid w:val="39874F30"/>
    <w:rsid w:val="398759E1"/>
    <w:rsid w:val="3988EC0B"/>
    <w:rsid w:val="3992E8C5"/>
    <w:rsid w:val="399370E7"/>
    <w:rsid w:val="39937DE2"/>
    <w:rsid w:val="3993A103"/>
    <w:rsid w:val="3998AE31"/>
    <w:rsid w:val="399F3959"/>
    <w:rsid w:val="39A08FE1"/>
    <w:rsid w:val="39A22F7E"/>
    <w:rsid w:val="39B0FEA6"/>
    <w:rsid w:val="39B13B74"/>
    <w:rsid w:val="39B3665E"/>
    <w:rsid w:val="39B80A06"/>
    <w:rsid w:val="39BB9BBC"/>
    <w:rsid w:val="39BE14DD"/>
    <w:rsid w:val="39C20ED2"/>
    <w:rsid w:val="39CC5604"/>
    <w:rsid w:val="39D27B6C"/>
    <w:rsid w:val="39D5A27C"/>
    <w:rsid w:val="39D6EB34"/>
    <w:rsid w:val="39D7589F"/>
    <w:rsid w:val="39E71798"/>
    <w:rsid w:val="39F19AF7"/>
    <w:rsid w:val="39F7971E"/>
    <w:rsid w:val="39FC175E"/>
    <w:rsid w:val="39FD4D18"/>
    <w:rsid w:val="3A07D27C"/>
    <w:rsid w:val="3A0CA5B1"/>
    <w:rsid w:val="3A0E5911"/>
    <w:rsid w:val="3A10B80A"/>
    <w:rsid w:val="3A12AD2E"/>
    <w:rsid w:val="3A174EFC"/>
    <w:rsid w:val="3A18C1E1"/>
    <w:rsid w:val="3A1BBD23"/>
    <w:rsid w:val="3A1D70A6"/>
    <w:rsid w:val="3A1EDC98"/>
    <w:rsid w:val="3A22C2E3"/>
    <w:rsid w:val="3A2D2AA4"/>
    <w:rsid w:val="3A2FF9E3"/>
    <w:rsid w:val="3A391840"/>
    <w:rsid w:val="3A39B63E"/>
    <w:rsid w:val="3A414BFF"/>
    <w:rsid w:val="3A438D82"/>
    <w:rsid w:val="3A4427C0"/>
    <w:rsid w:val="3A45B99B"/>
    <w:rsid w:val="3A48219C"/>
    <w:rsid w:val="3A4C2EA0"/>
    <w:rsid w:val="3A52E958"/>
    <w:rsid w:val="3A539E36"/>
    <w:rsid w:val="3A53DAAF"/>
    <w:rsid w:val="3A58AE66"/>
    <w:rsid w:val="3A6256A9"/>
    <w:rsid w:val="3A69AFF5"/>
    <w:rsid w:val="3A6CAC4E"/>
    <w:rsid w:val="3A6D722C"/>
    <w:rsid w:val="3A716412"/>
    <w:rsid w:val="3A73292F"/>
    <w:rsid w:val="3A77DF7D"/>
    <w:rsid w:val="3A7E3F89"/>
    <w:rsid w:val="3A7EBD7F"/>
    <w:rsid w:val="3A8CCB63"/>
    <w:rsid w:val="3A90BF55"/>
    <w:rsid w:val="3A90FA13"/>
    <w:rsid w:val="3A9E940A"/>
    <w:rsid w:val="3A9F1B81"/>
    <w:rsid w:val="3AA46C7C"/>
    <w:rsid w:val="3AA4C593"/>
    <w:rsid w:val="3AB3304F"/>
    <w:rsid w:val="3AB44AAC"/>
    <w:rsid w:val="3AC26E33"/>
    <w:rsid w:val="3AC2EEBA"/>
    <w:rsid w:val="3AC37FC5"/>
    <w:rsid w:val="3AC668E1"/>
    <w:rsid w:val="3AC6A5A7"/>
    <w:rsid w:val="3AC6C3D7"/>
    <w:rsid w:val="3ACC7597"/>
    <w:rsid w:val="3AD494D0"/>
    <w:rsid w:val="3AD4EFC6"/>
    <w:rsid w:val="3AD75C30"/>
    <w:rsid w:val="3AD89BD1"/>
    <w:rsid w:val="3AD8D896"/>
    <w:rsid w:val="3AD949C6"/>
    <w:rsid w:val="3ADD4693"/>
    <w:rsid w:val="3AE2478F"/>
    <w:rsid w:val="3AEE3139"/>
    <w:rsid w:val="3AF14928"/>
    <w:rsid w:val="3AF8001E"/>
    <w:rsid w:val="3AF800CB"/>
    <w:rsid w:val="3AF8B110"/>
    <w:rsid w:val="3AF94BD3"/>
    <w:rsid w:val="3AFD28B7"/>
    <w:rsid w:val="3B034179"/>
    <w:rsid w:val="3B04C20F"/>
    <w:rsid w:val="3B096EA1"/>
    <w:rsid w:val="3B0DCFAB"/>
    <w:rsid w:val="3B1D7C06"/>
    <w:rsid w:val="3B2320AB"/>
    <w:rsid w:val="3B2521F8"/>
    <w:rsid w:val="3B2E91D2"/>
    <w:rsid w:val="3B3D585D"/>
    <w:rsid w:val="3B40C42D"/>
    <w:rsid w:val="3B46C905"/>
    <w:rsid w:val="3B47E5A3"/>
    <w:rsid w:val="3B548E15"/>
    <w:rsid w:val="3B634DC5"/>
    <w:rsid w:val="3B645741"/>
    <w:rsid w:val="3B69159D"/>
    <w:rsid w:val="3B6B8D53"/>
    <w:rsid w:val="3B6D0ACE"/>
    <w:rsid w:val="3B6E4135"/>
    <w:rsid w:val="3B6EFEE4"/>
    <w:rsid w:val="3B742662"/>
    <w:rsid w:val="3B80FED7"/>
    <w:rsid w:val="3B86DBB7"/>
    <w:rsid w:val="3B8B1BFD"/>
    <w:rsid w:val="3B930218"/>
    <w:rsid w:val="3B980F92"/>
    <w:rsid w:val="3B982DDF"/>
    <w:rsid w:val="3B9B7A8B"/>
    <w:rsid w:val="3B9B8055"/>
    <w:rsid w:val="3BA9E1B4"/>
    <w:rsid w:val="3BAA640F"/>
    <w:rsid w:val="3BB102C3"/>
    <w:rsid w:val="3BBC982A"/>
    <w:rsid w:val="3BC6B939"/>
    <w:rsid w:val="3BD00066"/>
    <w:rsid w:val="3BD133F5"/>
    <w:rsid w:val="3BD24904"/>
    <w:rsid w:val="3BD47A81"/>
    <w:rsid w:val="3BD8574D"/>
    <w:rsid w:val="3BDFE5FF"/>
    <w:rsid w:val="3BEC87B0"/>
    <w:rsid w:val="3BEE392F"/>
    <w:rsid w:val="3BF57E9A"/>
    <w:rsid w:val="3C05A972"/>
    <w:rsid w:val="3C0A68AA"/>
    <w:rsid w:val="3C0B5E91"/>
    <w:rsid w:val="3C12354D"/>
    <w:rsid w:val="3C1C4F89"/>
    <w:rsid w:val="3C1E50DC"/>
    <w:rsid w:val="3C1E7B24"/>
    <w:rsid w:val="3C2ACDD4"/>
    <w:rsid w:val="3C31121A"/>
    <w:rsid w:val="3C31F5A5"/>
    <w:rsid w:val="3C34154D"/>
    <w:rsid w:val="3C402E46"/>
    <w:rsid w:val="3C403DF8"/>
    <w:rsid w:val="3C408263"/>
    <w:rsid w:val="3C4BE752"/>
    <w:rsid w:val="3C4C23BA"/>
    <w:rsid w:val="3C4E6BCA"/>
    <w:rsid w:val="3C522D7E"/>
    <w:rsid w:val="3C54DD99"/>
    <w:rsid w:val="3C635759"/>
    <w:rsid w:val="3C653470"/>
    <w:rsid w:val="3C65EB48"/>
    <w:rsid w:val="3C6AADA6"/>
    <w:rsid w:val="3C75145F"/>
    <w:rsid w:val="3C790E22"/>
    <w:rsid w:val="3C83608B"/>
    <w:rsid w:val="3C862DD7"/>
    <w:rsid w:val="3C872FAC"/>
    <w:rsid w:val="3C876714"/>
    <w:rsid w:val="3C8C3A29"/>
    <w:rsid w:val="3C8D23B8"/>
    <w:rsid w:val="3C8EB4DF"/>
    <w:rsid w:val="3C918F5F"/>
    <w:rsid w:val="3C93CD28"/>
    <w:rsid w:val="3C9515A8"/>
    <w:rsid w:val="3C9775A3"/>
    <w:rsid w:val="3C9FC455"/>
    <w:rsid w:val="3CA4C5CF"/>
    <w:rsid w:val="3CA88BB1"/>
    <w:rsid w:val="3CADACF6"/>
    <w:rsid w:val="3CAF3E1A"/>
    <w:rsid w:val="3CB3A065"/>
    <w:rsid w:val="3CB5C6B8"/>
    <w:rsid w:val="3CBCF32C"/>
    <w:rsid w:val="3CBD812F"/>
    <w:rsid w:val="3CBDFD0A"/>
    <w:rsid w:val="3CC06625"/>
    <w:rsid w:val="3CC20A5B"/>
    <w:rsid w:val="3CC275D2"/>
    <w:rsid w:val="3CC59A61"/>
    <w:rsid w:val="3CC99AA4"/>
    <w:rsid w:val="3CC9D8EC"/>
    <w:rsid w:val="3CCAD594"/>
    <w:rsid w:val="3CCB61D5"/>
    <w:rsid w:val="3CCD3279"/>
    <w:rsid w:val="3CCDBE18"/>
    <w:rsid w:val="3CD6E34E"/>
    <w:rsid w:val="3CD7F118"/>
    <w:rsid w:val="3CDA92E3"/>
    <w:rsid w:val="3CE0E2DD"/>
    <w:rsid w:val="3CE50A17"/>
    <w:rsid w:val="3CE5B83D"/>
    <w:rsid w:val="3CF4EAA3"/>
    <w:rsid w:val="3CF89554"/>
    <w:rsid w:val="3CFA8D07"/>
    <w:rsid w:val="3CFBA8A1"/>
    <w:rsid w:val="3CFF07E7"/>
    <w:rsid w:val="3D03AC53"/>
    <w:rsid w:val="3D045F4B"/>
    <w:rsid w:val="3D0710DA"/>
    <w:rsid w:val="3D0867D4"/>
    <w:rsid w:val="3D0962C6"/>
    <w:rsid w:val="3D09B919"/>
    <w:rsid w:val="3D0A20BD"/>
    <w:rsid w:val="3D0B0DB2"/>
    <w:rsid w:val="3D13EB6F"/>
    <w:rsid w:val="3D1ED6CA"/>
    <w:rsid w:val="3D241CAB"/>
    <w:rsid w:val="3D2A531A"/>
    <w:rsid w:val="3D32A087"/>
    <w:rsid w:val="3D43F96F"/>
    <w:rsid w:val="3D44C994"/>
    <w:rsid w:val="3D4615E1"/>
    <w:rsid w:val="3D4673F3"/>
    <w:rsid w:val="3D4D15E9"/>
    <w:rsid w:val="3D525ADE"/>
    <w:rsid w:val="3D52B0FD"/>
    <w:rsid w:val="3D5689EE"/>
    <w:rsid w:val="3D575C58"/>
    <w:rsid w:val="3D58DBA7"/>
    <w:rsid w:val="3D5936CE"/>
    <w:rsid w:val="3D59805D"/>
    <w:rsid w:val="3D61338C"/>
    <w:rsid w:val="3D62DA4C"/>
    <w:rsid w:val="3D6377C3"/>
    <w:rsid w:val="3D6922BD"/>
    <w:rsid w:val="3D702FBF"/>
    <w:rsid w:val="3D7694CD"/>
    <w:rsid w:val="3D84A43E"/>
    <w:rsid w:val="3D8885EC"/>
    <w:rsid w:val="3D8F4D93"/>
    <w:rsid w:val="3D982FFA"/>
    <w:rsid w:val="3D99ED4E"/>
    <w:rsid w:val="3D9BB288"/>
    <w:rsid w:val="3D9EB369"/>
    <w:rsid w:val="3DA2FD44"/>
    <w:rsid w:val="3DA38764"/>
    <w:rsid w:val="3DA43C0F"/>
    <w:rsid w:val="3DA8B674"/>
    <w:rsid w:val="3DAD91CB"/>
    <w:rsid w:val="3DB27B5A"/>
    <w:rsid w:val="3DB3EB74"/>
    <w:rsid w:val="3DB513F4"/>
    <w:rsid w:val="3DB78642"/>
    <w:rsid w:val="3DC08611"/>
    <w:rsid w:val="3DC3231C"/>
    <w:rsid w:val="3DC7DE4C"/>
    <w:rsid w:val="3DC7ECD6"/>
    <w:rsid w:val="3DC9374B"/>
    <w:rsid w:val="3DC9BC47"/>
    <w:rsid w:val="3DCB9885"/>
    <w:rsid w:val="3DCDEED6"/>
    <w:rsid w:val="3DD1AFCA"/>
    <w:rsid w:val="3DD5FA63"/>
    <w:rsid w:val="3DE1E978"/>
    <w:rsid w:val="3DE2CDE0"/>
    <w:rsid w:val="3DE45993"/>
    <w:rsid w:val="3DE6E344"/>
    <w:rsid w:val="3DE9A99D"/>
    <w:rsid w:val="3DECC92A"/>
    <w:rsid w:val="3DF18F89"/>
    <w:rsid w:val="3DF1E8C0"/>
    <w:rsid w:val="3DF3DB13"/>
    <w:rsid w:val="3DF6A93C"/>
    <w:rsid w:val="3DFA7BD7"/>
    <w:rsid w:val="3DFA9F80"/>
    <w:rsid w:val="3DFD4FF7"/>
    <w:rsid w:val="3E05DF22"/>
    <w:rsid w:val="3E0A9DB0"/>
    <w:rsid w:val="3E0ECD0E"/>
    <w:rsid w:val="3E102C02"/>
    <w:rsid w:val="3E1B381F"/>
    <w:rsid w:val="3E3A9601"/>
    <w:rsid w:val="3E3C0C9B"/>
    <w:rsid w:val="3E41278B"/>
    <w:rsid w:val="3E47E09F"/>
    <w:rsid w:val="3E51C454"/>
    <w:rsid w:val="3E540272"/>
    <w:rsid w:val="3E55E7B3"/>
    <w:rsid w:val="3E591B23"/>
    <w:rsid w:val="3E594689"/>
    <w:rsid w:val="3E5B3BA5"/>
    <w:rsid w:val="3E65B466"/>
    <w:rsid w:val="3E6DE185"/>
    <w:rsid w:val="3E6FD914"/>
    <w:rsid w:val="3E70AC49"/>
    <w:rsid w:val="3E70E7AB"/>
    <w:rsid w:val="3E7BE36C"/>
    <w:rsid w:val="3E7CDC08"/>
    <w:rsid w:val="3E7F2D49"/>
    <w:rsid w:val="3E84A16C"/>
    <w:rsid w:val="3E84CFB0"/>
    <w:rsid w:val="3E880EAA"/>
    <w:rsid w:val="3E8C6701"/>
    <w:rsid w:val="3E8DA079"/>
    <w:rsid w:val="3E8DD561"/>
    <w:rsid w:val="3E9A6DB4"/>
    <w:rsid w:val="3EA54A7F"/>
    <w:rsid w:val="3EACCE46"/>
    <w:rsid w:val="3EADEB84"/>
    <w:rsid w:val="3EB4399D"/>
    <w:rsid w:val="3EB706A3"/>
    <w:rsid w:val="3EC3F2CF"/>
    <w:rsid w:val="3ED1B694"/>
    <w:rsid w:val="3ED3507C"/>
    <w:rsid w:val="3EDECA18"/>
    <w:rsid w:val="3EE252EF"/>
    <w:rsid w:val="3EE71249"/>
    <w:rsid w:val="3EF290B8"/>
    <w:rsid w:val="3EF58B06"/>
    <w:rsid w:val="3EF73234"/>
    <w:rsid w:val="3F007E71"/>
    <w:rsid w:val="3F02C276"/>
    <w:rsid w:val="3F05325C"/>
    <w:rsid w:val="3F0813FE"/>
    <w:rsid w:val="3F09D218"/>
    <w:rsid w:val="3F0B57C5"/>
    <w:rsid w:val="3F1786C1"/>
    <w:rsid w:val="3F18C255"/>
    <w:rsid w:val="3F1E31FD"/>
    <w:rsid w:val="3F206BC8"/>
    <w:rsid w:val="3F241FFB"/>
    <w:rsid w:val="3F283963"/>
    <w:rsid w:val="3F2BF21D"/>
    <w:rsid w:val="3F3089DC"/>
    <w:rsid w:val="3F36C986"/>
    <w:rsid w:val="3F4C6B7E"/>
    <w:rsid w:val="3F4CB44A"/>
    <w:rsid w:val="3F4ECCC6"/>
    <w:rsid w:val="3F4F0B02"/>
    <w:rsid w:val="3F5451D1"/>
    <w:rsid w:val="3F5BAC25"/>
    <w:rsid w:val="3F5E839F"/>
    <w:rsid w:val="3F67DDB7"/>
    <w:rsid w:val="3F717FDB"/>
    <w:rsid w:val="3F7CC16A"/>
    <w:rsid w:val="3F80E42E"/>
    <w:rsid w:val="3F814663"/>
    <w:rsid w:val="3F85C5A0"/>
    <w:rsid w:val="3F86A4F4"/>
    <w:rsid w:val="3F879FCA"/>
    <w:rsid w:val="3F8B7B61"/>
    <w:rsid w:val="3F8CE013"/>
    <w:rsid w:val="3F8CFA4C"/>
    <w:rsid w:val="3F8D8EB9"/>
    <w:rsid w:val="3F8DF5C6"/>
    <w:rsid w:val="3F948AA4"/>
    <w:rsid w:val="3F96F0E8"/>
    <w:rsid w:val="3F9845CA"/>
    <w:rsid w:val="3F999351"/>
    <w:rsid w:val="3F9A90E9"/>
    <w:rsid w:val="3FA88261"/>
    <w:rsid w:val="3FAD1AB4"/>
    <w:rsid w:val="3FB7C358"/>
    <w:rsid w:val="3FC569D1"/>
    <w:rsid w:val="3FCE2C3E"/>
    <w:rsid w:val="3FCE63A5"/>
    <w:rsid w:val="3FD0088F"/>
    <w:rsid w:val="3FD307F1"/>
    <w:rsid w:val="3FD97794"/>
    <w:rsid w:val="3FE01810"/>
    <w:rsid w:val="3FE139AA"/>
    <w:rsid w:val="3FE21B3E"/>
    <w:rsid w:val="3FECF6FD"/>
    <w:rsid w:val="3FEEF16C"/>
    <w:rsid w:val="3FF1AE29"/>
    <w:rsid w:val="3FF2C3DF"/>
    <w:rsid w:val="3FF6064B"/>
    <w:rsid w:val="3FF9F016"/>
    <w:rsid w:val="40014669"/>
    <w:rsid w:val="4006857A"/>
    <w:rsid w:val="400A62F6"/>
    <w:rsid w:val="400E7112"/>
    <w:rsid w:val="400FB3B6"/>
    <w:rsid w:val="4016B7DB"/>
    <w:rsid w:val="401D3BBD"/>
    <w:rsid w:val="401E32B0"/>
    <w:rsid w:val="40239D60"/>
    <w:rsid w:val="4025FFA0"/>
    <w:rsid w:val="402C2CF6"/>
    <w:rsid w:val="4030091C"/>
    <w:rsid w:val="40333576"/>
    <w:rsid w:val="4034C389"/>
    <w:rsid w:val="4034C51C"/>
    <w:rsid w:val="403980EB"/>
    <w:rsid w:val="403E13F2"/>
    <w:rsid w:val="4046BDF2"/>
    <w:rsid w:val="404AFE1F"/>
    <w:rsid w:val="405776FB"/>
    <w:rsid w:val="40599B73"/>
    <w:rsid w:val="405A5239"/>
    <w:rsid w:val="405ABB76"/>
    <w:rsid w:val="406AB3A7"/>
    <w:rsid w:val="40714937"/>
    <w:rsid w:val="40714E5B"/>
    <w:rsid w:val="4071D761"/>
    <w:rsid w:val="4077FCC6"/>
    <w:rsid w:val="4083E961"/>
    <w:rsid w:val="408EBAE1"/>
    <w:rsid w:val="4091DBEB"/>
    <w:rsid w:val="40922C9D"/>
    <w:rsid w:val="4096AA35"/>
    <w:rsid w:val="409B25AA"/>
    <w:rsid w:val="40A40A21"/>
    <w:rsid w:val="40AFEAC4"/>
    <w:rsid w:val="40BCFC87"/>
    <w:rsid w:val="40C0E498"/>
    <w:rsid w:val="40C21B5C"/>
    <w:rsid w:val="40C2C4AC"/>
    <w:rsid w:val="40C34309"/>
    <w:rsid w:val="40CB77D5"/>
    <w:rsid w:val="40CC6703"/>
    <w:rsid w:val="40E1D24C"/>
    <w:rsid w:val="40E37D6F"/>
    <w:rsid w:val="40E9B5A8"/>
    <w:rsid w:val="40EDEAE7"/>
    <w:rsid w:val="40EFF543"/>
    <w:rsid w:val="40F1A940"/>
    <w:rsid w:val="41033D7F"/>
    <w:rsid w:val="4106AF49"/>
    <w:rsid w:val="4111B8AA"/>
    <w:rsid w:val="41123243"/>
    <w:rsid w:val="41152E15"/>
    <w:rsid w:val="41179DB3"/>
    <w:rsid w:val="41189FA8"/>
    <w:rsid w:val="4119EF96"/>
    <w:rsid w:val="411AA44C"/>
    <w:rsid w:val="411DAEAF"/>
    <w:rsid w:val="4120D508"/>
    <w:rsid w:val="41277009"/>
    <w:rsid w:val="412A70CD"/>
    <w:rsid w:val="412F9BE1"/>
    <w:rsid w:val="412F9C0F"/>
    <w:rsid w:val="4131DB9B"/>
    <w:rsid w:val="4133AF63"/>
    <w:rsid w:val="4136779D"/>
    <w:rsid w:val="4136C87C"/>
    <w:rsid w:val="41381AE3"/>
    <w:rsid w:val="4138EEAD"/>
    <w:rsid w:val="413C07C8"/>
    <w:rsid w:val="41427B98"/>
    <w:rsid w:val="4145676B"/>
    <w:rsid w:val="414765BF"/>
    <w:rsid w:val="41481736"/>
    <w:rsid w:val="4153CF8F"/>
    <w:rsid w:val="415CC8D9"/>
    <w:rsid w:val="415F8988"/>
    <w:rsid w:val="41632D55"/>
    <w:rsid w:val="4166E3B9"/>
    <w:rsid w:val="416BAF5A"/>
    <w:rsid w:val="416CAD5B"/>
    <w:rsid w:val="416FDBE2"/>
    <w:rsid w:val="41749E67"/>
    <w:rsid w:val="417D6338"/>
    <w:rsid w:val="417E37A4"/>
    <w:rsid w:val="4184A918"/>
    <w:rsid w:val="41880EDD"/>
    <w:rsid w:val="418927D1"/>
    <w:rsid w:val="418AFD8B"/>
    <w:rsid w:val="4191CBD1"/>
    <w:rsid w:val="41A03441"/>
    <w:rsid w:val="41A11896"/>
    <w:rsid w:val="41AD369F"/>
    <w:rsid w:val="41AE49DB"/>
    <w:rsid w:val="41AE6183"/>
    <w:rsid w:val="41AE9CC3"/>
    <w:rsid w:val="41B31E0B"/>
    <w:rsid w:val="41B99414"/>
    <w:rsid w:val="41B9FD4A"/>
    <w:rsid w:val="41BD574F"/>
    <w:rsid w:val="41BD748D"/>
    <w:rsid w:val="41C324B5"/>
    <w:rsid w:val="41C34279"/>
    <w:rsid w:val="41C74843"/>
    <w:rsid w:val="41C8130D"/>
    <w:rsid w:val="41C85A30"/>
    <w:rsid w:val="41CB9E7D"/>
    <w:rsid w:val="41D87B9F"/>
    <w:rsid w:val="41D8A718"/>
    <w:rsid w:val="41DEC679"/>
    <w:rsid w:val="41E11A31"/>
    <w:rsid w:val="41E21209"/>
    <w:rsid w:val="41E2C240"/>
    <w:rsid w:val="41E3FC40"/>
    <w:rsid w:val="41E7B3E7"/>
    <w:rsid w:val="41EDFA86"/>
    <w:rsid w:val="41FE218E"/>
    <w:rsid w:val="42002495"/>
    <w:rsid w:val="42030699"/>
    <w:rsid w:val="42055384"/>
    <w:rsid w:val="42108F5E"/>
    <w:rsid w:val="4215120A"/>
    <w:rsid w:val="421C9726"/>
    <w:rsid w:val="421CCBD3"/>
    <w:rsid w:val="42238BF2"/>
    <w:rsid w:val="422395B1"/>
    <w:rsid w:val="4223ADEB"/>
    <w:rsid w:val="4223C9E3"/>
    <w:rsid w:val="422CF19F"/>
    <w:rsid w:val="42306B8A"/>
    <w:rsid w:val="423CF848"/>
    <w:rsid w:val="424D3CB0"/>
    <w:rsid w:val="4252C9C0"/>
    <w:rsid w:val="4252F665"/>
    <w:rsid w:val="425805F4"/>
    <w:rsid w:val="42619CB3"/>
    <w:rsid w:val="42649D83"/>
    <w:rsid w:val="42668B92"/>
    <w:rsid w:val="426CDEE4"/>
    <w:rsid w:val="426D1DC9"/>
    <w:rsid w:val="4276F96F"/>
    <w:rsid w:val="427815EB"/>
    <w:rsid w:val="42787594"/>
    <w:rsid w:val="4281D317"/>
    <w:rsid w:val="42827DE6"/>
    <w:rsid w:val="4289E0C8"/>
    <w:rsid w:val="429452E3"/>
    <w:rsid w:val="429B5D79"/>
    <w:rsid w:val="429EFAB2"/>
    <w:rsid w:val="42A14461"/>
    <w:rsid w:val="42A4DEF6"/>
    <w:rsid w:val="42AA974C"/>
    <w:rsid w:val="42AF10B7"/>
    <w:rsid w:val="42B02653"/>
    <w:rsid w:val="42B37489"/>
    <w:rsid w:val="42B5897E"/>
    <w:rsid w:val="42B68008"/>
    <w:rsid w:val="42B8ACCA"/>
    <w:rsid w:val="42B906D4"/>
    <w:rsid w:val="42B98BD9"/>
    <w:rsid w:val="42BDCF6B"/>
    <w:rsid w:val="42C216FF"/>
    <w:rsid w:val="42C831B7"/>
    <w:rsid w:val="42CBC8DF"/>
    <w:rsid w:val="42CD5C75"/>
    <w:rsid w:val="42D56B65"/>
    <w:rsid w:val="42D9C751"/>
    <w:rsid w:val="42DF1138"/>
    <w:rsid w:val="42DF3EB5"/>
    <w:rsid w:val="42E88CEF"/>
    <w:rsid w:val="42ECB9F9"/>
    <w:rsid w:val="42EFFC8F"/>
    <w:rsid w:val="42F0D6BB"/>
    <w:rsid w:val="42F0E6E9"/>
    <w:rsid w:val="42F46282"/>
    <w:rsid w:val="42F9537D"/>
    <w:rsid w:val="42F9AFE1"/>
    <w:rsid w:val="42FB8E23"/>
    <w:rsid w:val="42FD1CCE"/>
    <w:rsid w:val="42FDBB05"/>
    <w:rsid w:val="43007865"/>
    <w:rsid w:val="43065DC5"/>
    <w:rsid w:val="430A41FC"/>
    <w:rsid w:val="430CC11C"/>
    <w:rsid w:val="4310B572"/>
    <w:rsid w:val="431A88FE"/>
    <w:rsid w:val="431DD1B8"/>
    <w:rsid w:val="431DF866"/>
    <w:rsid w:val="432371EA"/>
    <w:rsid w:val="4328D887"/>
    <w:rsid w:val="432B00FF"/>
    <w:rsid w:val="4334D397"/>
    <w:rsid w:val="4335EB66"/>
    <w:rsid w:val="433C4C20"/>
    <w:rsid w:val="433D2A8E"/>
    <w:rsid w:val="434E9E42"/>
    <w:rsid w:val="4351F436"/>
    <w:rsid w:val="4353F20F"/>
    <w:rsid w:val="4354A984"/>
    <w:rsid w:val="43582722"/>
    <w:rsid w:val="43598C69"/>
    <w:rsid w:val="436926CB"/>
    <w:rsid w:val="436A7D00"/>
    <w:rsid w:val="437A2352"/>
    <w:rsid w:val="437A5AB0"/>
    <w:rsid w:val="43871CEE"/>
    <w:rsid w:val="4389CAAE"/>
    <w:rsid w:val="439041CE"/>
    <w:rsid w:val="4392A700"/>
    <w:rsid w:val="43943633"/>
    <w:rsid w:val="43A0F616"/>
    <w:rsid w:val="43A20A2E"/>
    <w:rsid w:val="43AA31B0"/>
    <w:rsid w:val="43AE4B02"/>
    <w:rsid w:val="43B3EDAC"/>
    <w:rsid w:val="43BD0E78"/>
    <w:rsid w:val="43C270ED"/>
    <w:rsid w:val="43C81E4C"/>
    <w:rsid w:val="43CA8EF7"/>
    <w:rsid w:val="43CC8926"/>
    <w:rsid w:val="43CE90B5"/>
    <w:rsid w:val="43D0965E"/>
    <w:rsid w:val="43D0A224"/>
    <w:rsid w:val="43D1E0E8"/>
    <w:rsid w:val="43D755C0"/>
    <w:rsid w:val="43E2D5F2"/>
    <w:rsid w:val="43E3CCCA"/>
    <w:rsid w:val="43E4E439"/>
    <w:rsid w:val="43F36E79"/>
    <w:rsid w:val="43F375C1"/>
    <w:rsid w:val="43F50F9A"/>
    <w:rsid w:val="43F5F515"/>
    <w:rsid w:val="43F7911E"/>
    <w:rsid w:val="43F7FD63"/>
    <w:rsid w:val="4400BF55"/>
    <w:rsid w:val="440471B9"/>
    <w:rsid w:val="44055FD0"/>
    <w:rsid w:val="440641D8"/>
    <w:rsid w:val="440C7077"/>
    <w:rsid w:val="44103329"/>
    <w:rsid w:val="4415419F"/>
    <w:rsid w:val="44156CDE"/>
    <w:rsid w:val="44181B40"/>
    <w:rsid w:val="4419FDB3"/>
    <w:rsid w:val="441B7CF4"/>
    <w:rsid w:val="442E7AB3"/>
    <w:rsid w:val="442FC795"/>
    <w:rsid w:val="44350E9E"/>
    <w:rsid w:val="4442DE40"/>
    <w:rsid w:val="44448E0D"/>
    <w:rsid w:val="4447429A"/>
    <w:rsid w:val="44475891"/>
    <w:rsid w:val="444C7284"/>
    <w:rsid w:val="445EB5D1"/>
    <w:rsid w:val="446F1197"/>
    <w:rsid w:val="446F7716"/>
    <w:rsid w:val="446FD9E6"/>
    <w:rsid w:val="44831E4E"/>
    <w:rsid w:val="44860AF7"/>
    <w:rsid w:val="44931049"/>
    <w:rsid w:val="4499BE90"/>
    <w:rsid w:val="449AE9E4"/>
    <w:rsid w:val="449B5040"/>
    <w:rsid w:val="449C7A72"/>
    <w:rsid w:val="44A9A0B7"/>
    <w:rsid w:val="44A9DF5C"/>
    <w:rsid w:val="44AFBAAF"/>
    <w:rsid w:val="44B377C0"/>
    <w:rsid w:val="44BD8C97"/>
    <w:rsid w:val="44C249DE"/>
    <w:rsid w:val="44C561DD"/>
    <w:rsid w:val="44C98421"/>
    <w:rsid w:val="44CBCE5A"/>
    <w:rsid w:val="44CC9651"/>
    <w:rsid w:val="44CEA423"/>
    <w:rsid w:val="44CFCC88"/>
    <w:rsid w:val="44D22BB4"/>
    <w:rsid w:val="44D60D4F"/>
    <w:rsid w:val="44D91768"/>
    <w:rsid w:val="44DDDDCE"/>
    <w:rsid w:val="44E300F8"/>
    <w:rsid w:val="44E44015"/>
    <w:rsid w:val="44E97481"/>
    <w:rsid w:val="44ECD824"/>
    <w:rsid w:val="44F01952"/>
    <w:rsid w:val="44F580C8"/>
    <w:rsid w:val="44F72270"/>
    <w:rsid w:val="44F8FB87"/>
    <w:rsid w:val="44FC48F3"/>
    <w:rsid w:val="44FDB341"/>
    <w:rsid w:val="44FEF317"/>
    <w:rsid w:val="4508C9F6"/>
    <w:rsid w:val="4514CCC1"/>
    <w:rsid w:val="4514D8D3"/>
    <w:rsid w:val="4516BFBE"/>
    <w:rsid w:val="4518D89F"/>
    <w:rsid w:val="45231C0C"/>
    <w:rsid w:val="453775F8"/>
    <w:rsid w:val="453BAB63"/>
    <w:rsid w:val="453E16D2"/>
    <w:rsid w:val="453E33D2"/>
    <w:rsid w:val="454666B8"/>
    <w:rsid w:val="4546CCFE"/>
    <w:rsid w:val="454B7F7F"/>
    <w:rsid w:val="454DAFB7"/>
    <w:rsid w:val="454DE893"/>
    <w:rsid w:val="45502D78"/>
    <w:rsid w:val="4555D326"/>
    <w:rsid w:val="45569798"/>
    <w:rsid w:val="45581953"/>
    <w:rsid w:val="455B1DA0"/>
    <w:rsid w:val="455DC2D6"/>
    <w:rsid w:val="45641D30"/>
    <w:rsid w:val="4568CA8A"/>
    <w:rsid w:val="456A4400"/>
    <w:rsid w:val="456DA230"/>
    <w:rsid w:val="4571BFFC"/>
    <w:rsid w:val="4572F526"/>
    <w:rsid w:val="4573C5D1"/>
    <w:rsid w:val="457CE203"/>
    <w:rsid w:val="45881312"/>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1E555"/>
    <w:rsid w:val="45C22B0C"/>
    <w:rsid w:val="45C79D04"/>
    <w:rsid w:val="45CD3A11"/>
    <w:rsid w:val="45D23B0C"/>
    <w:rsid w:val="45D4C29C"/>
    <w:rsid w:val="45DD3160"/>
    <w:rsid w:val="45DD9140"/>
    <w:rsid w:val="45E34246"/>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F893C"/>
    <w:rsid w:val="4622416A"/>
    <w:rsid w:val="462363F9"/>
    <w:rsid w:val="462DEF55"/>
    <w:rsid w:val="46307F8A"/>
    <w:rsid w:val="46437510"/>
    <w:rsid w:val="4645FA5C"/>
    <w:rsid w:val="4650FD9A"/>
    <w:rsid w:val="4651223D"/>
    <w:rsid w:val="4658ACCF"/>
    <w:rsid w:val="465D7CFF"/>
    <w:rsid w:val="46607381"/>
    <w:rsid w:val="46612F36"/>
    <w:rsid w:val="4662F30F"/>
    <w:rsid w:val="46668220"/>
    <w:rsid w:val="4670F6A8"/>
    <w:rsid w:val="46770181"/>
    <w:rsid w:val="467DE7A4"/>
    <w:rsid w:val="469A1159"/>
    <w:rsid w:val="469E9C20"/>
    <w:rsid w:val="46A5192E"/>
    <w:rsid w:val="46A52DBA"/>
    <w:rsid w:val="46ABD9C7"/>
    <w:rsid w:val="46B4B2DB"/>
    <w:rsid w:val="46B547B2"/>
    <w:rsid w:val="46C09612"/>
    <w:rsid w:val="46C4C4B7"/>
    <w:rsid w:val="46C7AFA1"/>
    <w:rsid w:val="46D16BC4"/>
    <w:rsid w:val="46D337A3"/>
    <w:rsid w:val="46D3DFB6"/>
    <w:rsid w:val="46DEA50E"/>
    <w:rsid w:val="46DFC858"/>
    <w:rsid w:val="46E2CCF0"/>
    <w:rsid w:val="46E4317E"/>
    <w:rsid w:val="46E4B853"/>
    <w:rsid w:val="46EAE79F"/>
    <w:rsid w:val="46F0B068"/>
    <w:rsid w:val="46F0C26D"/>
    <w:rsid w:val="46F0E362"/>
    <w:rsid w:val="46F16014"/>
    <w:rsid w:val="46F80AA0"/>
    <w:rsid w:val="46F8C5D3"/>
    <w:rsid w:val="47086247"/>
    <w:rsid w:val="470A118C"/>
    <w:rsid w:val="470A527F"/>
    <w:rsid w:val="47133B4D"/>
    <w:rsid w:val="4717072F"/>
    <w:rsid w:val="4718BD29"/>
    <w:rsid w:val="471DC425"/>
    <w:rsid w:val="472099EA"/>
    <w:rsid w:val="4721132D"/>
    <w:rsid w:val="47240FB3"/>
    <w:rsid w:val="47265BDC"/>
    <w:rsid w:val="472869FD"/>
    <w:rsid w:val="472A5021"/>
    <w:rsid w:val="472F8258"/>
    <w:rsid w:val="4730C4A8"/>
    <w:rsid w:val="4730C4DB"/>
    <w:rsid w:val="4736EC26"/>
    <w:rsid w:val="4738C78C"/>
    <w:rsid w:val="473DFBC1"/>
    <w:rsid w:val="47414364"/>
    <w:rsid w:val="474330EA"/>
    <w:rsid w:val="4744FDCD"/>
    <w:rsid w:val="4754DC0E"/>
    <w:rsid w:val="4754DF26"/>
    <w:rsid w:val="47553AC8"/>
    <w:rsid w:val="475B420A"/>
    <w:rsid w:val="475BA14A"/>
    <w:rsid w:val="47728CDD"/>
    <w:rsid w:val="47734D62"/>
    <w:rsid w:val="4783DE16"/>
    <w:rsid w:val="4787DC14"/>
    <w:rsid w:val="47921B5E"/>
    <w:rsid w:val="47923ACD"/>
    <w:rsid w:val="47928C20"/>
    <w:rsid w:val="47981882"/>
    <w:rsid w:val="4798AF74"/>
    <w:rsid w:val="47AD0028"/>
    <w:rsid w:val="47B1722A"/>
    <w:rsid w:val="47B2CD19"/>
    <w:rsid w:val="47B318F4"/>
    <w:rsid w:val="47B5741A"/>
    <w:rsid w:val="47B6F16F"/>
    <w:rsid w:val="47BA1F5B"/>
    <w:rsid w:val="47C4D175"/>
    <w:rsid w:val="47D1154F"/>
    <w:rsid w:val="47D1F909"/>
    <w:rsid w:val="47D8D98D"/>
    <w:rsid w:val="47E74A2E"/>
    <w:rsid w:val="47EB2793"/>
    <w:rsid w:val="47EF7209"/>
    <w:rsid w:val="47F0A98C"/>
    <w:rsid w:val="47F14BAF"/>
    <w:rsid w:val="47F590A3"/>
    <w:rsid w:val="4801647D"/>
    <w:rsid w:val="4807C2E8"/>
    <w:rsid w:val="480D9107"/>
    <w:rsid w:val="48167B69"/>
    <w:rsid w:val="481E08BC"/>
    <w:rsid w:val="481EC90A"/>
    <w:rsid w:val="4828279D"/>
    <w:rsid w:val="482B83E8"/>
    <w:rsid w:val="4835E49B"/>
    <w:rsid w:val="4836BF31"/>
    <w:rsid w:val="483A9280"/>
    <w:rsid w:val="483B88D8"/>
    <w:rsid w:val="483EDB0E"/>
    <w:rsid w:val="4842DBAB"/>
    <w:rsid w:val="484DA1C0"/>
    <w:rsid w:val="4852B0EA"/>
    <w:rsid w:val="485CB4A2"/>
    <w:rsid w:val="48627033"/>
    <w:rsid w:val="48630140"/>
    <w:rsid w:val="486335D0"/>
    <w:rsid w:val="48654130"/>
    <w:rsid w:val="4867DB06"/>
    <w:rsid w:val="4869D815"/>
    <w:rsid w:val="486BF524"/>
    <w:rsid w:val="487A7E05"/>
    <w:rsid w:val="487CEB8E"/>
    <w:rsid w:val="487E08B3"/>
    <w:rsid w:val="4881534E"/>
    <w:rsid w:val="48820728"/>
    <w:rsid w:val="48830BAD"/>
    <w:rsid w:val="48858B77"/>
    <w:rsid w:val="488633A2"/>
    <w:rsid w:val="488E89EA"/>
    <w:rsid w:val="488FA22B"/>
    <w:rsid w:val="48933085"/>
    <w:rsid w:val="489BA8F4"/>
    <w:rsid w:val="489C6D4C"/>
    <w:rsid w:val="489E993D"/>
    <w:rsid w:val="489F135A"/>
    <w:rsid w:val="48A0432C"/>
    <w:rsid w:val="48ADA02C"/>
    <w:rsid w:val="48B0D1F2"/>
    <w:rsid w:val="48B0D6E6"/>
    <w:rsid w:val="48B1D9E4"/>
    <w:rsid w:val="48B452F2"/>
    <w:rsid w:val="48C5F443"/>
    <w:rsid w:val="48CA4600"/>
    <w:rsid w:val="48CAD001"/>
    <w:rsid w:val="48D290B2"/>
    <w:rsid w:val="48D98A48"/>
    <w:rsid w:val="48DA3174"/>
    <w:rsid w:val="48DABF3D"/>
    <w:rsid w:val="48DCE7EE"/>
    <w:rsid w:val="48E47230"/>
    <w:rsid w:val="48F5CCA8"/>
    <w:rsid w:val="48F73213"/>
    <w:rsid w:val="48F9562A"/>
    <w:rsid w:val="48F96AB7"/>
    <w:rsid w:val="48FB7FA8"/>
    <w:rsid w:val="4903FCA8"/>
    <w:rsid w:val="490A7B53"/>
    <w:rsid w:val="490D0811"/>
    <w:rsid w:val="491F7B1D"/>
    <w:rsid w:val="49209A67"/>
    <w:rsid w:val="49238AB7"/>
    <w:rsid w:val="4925D8FF"/>
    <w:rsid w:val="492BCEA7"/>
    <w:rsid w:val="49326EF5"/>
    <w:rsid w:val="49327886"/>
    <w:rsid w:val="493B066E"/>
    <w:rsid w:val="493E60DF"/>
    <w:rsid w:val="494AE159"/>
    <w:rsid w:val="494E980B"/>
    <w:rsid w:val="49587A81"/>
    <w:rsid w:val="495C0BF5"/>
    <w:rsid w:val="495C5757"/>
    <w:rsid w:val="495DB7DA"/>
    <w:rsid w:val="4967860D"/>
    <w:rsid w:val="496DB5F8"/>
    <w:rsid w:val="496F55A3"/>
    <w:rsid w:val="4973E91D"/>
    <w:rsid w:val="49758C00"/>
    <w:rsid w:val="49769356"/>
    <w:rsid w:val="497AD932"/>
    <w:rsid w:val="497EB6C9"/>
    <w:rsid w:val="49813CD3"/>
    <w:rsid w:val="49831961"/>
    <w:rsid w:val="49833D41"/>
    <w:rsid w:val="49864442"/>
    <w:rsid w:val="4986E8E3"/>
    <w:rsid w:val="498B928F"/>
    <w:rsid w:val="4994478D"/>
    <w:rsid w:val="499A8106"/>
    <w:rsid w:val="499C0BAD"/>
    <w:rsid w:val="499D33AD"/>
    <w:rsid w:val="49A8C8CD"/>
    <w:rsid w:val="49AA8383"/>
    <w:rsid w:val="49B0ED65"/>
    <w:rsid w:val="49B3CAD0"/>
    <w:rsid w:val="49C7348E"/>
    <w:rsid w:val="49C98CF6"/>
    <w:rsid w:val="49CCDFE5"/>
    <w:rsid w:val="49CDC296"/>
    <w:rsid w:val="49CFE0BF"/>
    <w:rsid w:val="49D6CBEE"/>
    <w:rsid w:val="49DA8BFA"/>
    <w:rsid w:val="49E14753"/>
    <w:rsid w:val="49E3834D"/>
    <w:rsid w:val="49E6B1B5"/>
    <w:rsid w:val="49E9A509"/>
    <w:rsid w:val="49F00FA5"/>
    <w:rsid w:val="49F1DCAA"/>
    <w:rsid w:val="49F25717"/>
    <w:rsid w:val="49F29F32"/>
    <w:rsid w:val="49F2EB81"/>
    <w:rsid w:val="49F56A9F"/>
    <w:rsid w:val="49F5C9D9"/>
    <w:rsid w:val="4A03D746"/>
    <w:rsid w:val="4A04F44A"/>
    <w:rsid w:val="4A0D3651"/>
    <w:rsid w:val="4A0E4E7A"/>
    <w:rsid w:val="4A10DA10"/>
    <w:rsid w:val="4A1535F6"/>
    <w:rsid w:val="4A159A56"/>
    <w:rsid w:val="4A1763E4"/>
    <w:rsid w:val="4A186064"/>
    <w:rsid w:val="4A19C3CD"/>
    <w:rsid w:val="4A1BFD57"/>
    <w:rsid w:val="4A1CBEAE"/>
    <w:rsid w:val="4A1D584C"/>
    <w:rsid w:val="4A1FBE50"/>
    <w:rsid w:val="4A1FC30C"/>
    <w:rsid w:val="4A21101E"/>
    <w:rsid w:val="4A27ABD6"/>
    <w:rsid w:val="4A28FE54"/>
    <w:rsid w:val="4A2C0073"/>
    <w:rsid w:val="4A2CF5ED"/>
    <w:rsid w:val="4A2F048E"/>
    <w:rsid w:val="4A308CCC"/>
    <w:rsid w:val="4A378699"/>
    <w:rsid w:val="4A422450"/>
    <w:rsid w:val="4A4269D7"/>
    <w:rsid w:val="4A4F244D"/>
    <w:rsid w:val="4A4F6F85"/>
    <w:rsid w:val="4A4F92A9"/>
    <w:rsid w:val="4A568639"/>
    <w:rsid w:val="4A57DC1F"/>
    <w:rsid w:val="4A590BA3"/>
    <w:rsid w:val="4A5FE0A7"/>
    <w:rsid w:val="4A65E7DD"/>
    <w:rsid w:val="4A6A0398"/>
    <w:rsid w:val="4A6BF958"/>
    <w:rsid w:val="4A6DC014"/>
    <w:rsid w:val="4A6E3E7E"/>
    <w:rsid w:val="4A6E8DF4"/>
    <w:rsid w:val="4A6EBBDA"/>
    <w:rsid w:val="4A72AF37"/>
    <w:rsid w:val="4A763DF2"/>
    <w:rsid w:val="4A7A47C9"/>
    <w:rsid w:val="4A7DDC34"/>
    <w:rsid w:val="4A80D0A7"/>
    <w:rsid w:val="4A83088A"/>
    <w:rsid w:val="4A833886"/>
    <w:rsid w:val="4A8D2077"/>
    <w:rsid w:val="4A97C450"/>
    <w:rsid w:val="4A9BB2E3"/>
    <w:rsid w:val="4A9C7647"/>
    <w:rsid w:val="4A9EC12C"/>
    <w:rsid w:val="4A9FC74C"/>
    <w:rsid w:val="4AA2ED12"/>
    <w:rsid w:val="4AA4FC77"/>
    <w:rsid w:val="4AA6AAC2"/>
    <w:rsid w:val="4AA9784D"/>
    <w:rsid w:val="4AAADBA2"/>
    <w:rsid w:val="4AAD9C10"/>
    <w:rsid w:val="4AB2A81E"/>
    <w:rsid w:val="4ABBF31B"/>
    <w:rsid w:val="4ABEAEC7"/>
    <w:rsid w:val="4AC459F7"/>
    <w:rsid w:val="4ACDAADB"/>
    <w:rsid w:val="4AD12D16"/>
    <w:rsid w:val="4AD19E54"/>
    <w:rsid w:val="4AD1B6EF"/>
    <w:rsid w:val="4AD358BC"/>
    <w:rsid w:val="4AD7DFD9"/>
    <w:rsid w:val="4ADD5F26"/>
    <w:rsid w:val="4ADFB785"/>
    <w:rsid w:val="4AE0F38C"/>
    <w:rsid w:val="4AE2A065"/>
    <w:rsid w:val="4AE32196"/>
    <w:rsid w:val="4AE6A137"/>
    <w:rsid w:val="4AE81A0F"/>
    <w:rsid w:val="4AEAB9B6"/>
    <w:rsid w:val="4AED450C"/>
    <w:rsid w:val="4AF1C866"/>
    <w:rsid w:val="4AF26CAC"/>
    <w:rsid w:val="4AF984F3"/>
    <w:rsid w:val="4AFA81EB"/>
    <w:rsid w:val="4B045AD4"/>
    <w:rsid w:val="4B05F27B"/>
    <w:rsid w:val="4B0788B0"/>
    <w:rsid w:val="4B0FC70D"/>
    <w:rsid w:val="4B10821C"/>
    <w:rsid w:val="4B14D9E5"/>
    <w:rsid w:val="4B150692"/>
    <w:rsid w:val="4B2A1BEE"/>
    <w:rsid w:val="4B2EC3C2"/>
    <w:rsid w:val="4B3518C4"/>
    <w:rsid w:val="4B3B8C49"/>
    <w:rsid w:val="4B4C6779"/>
    <w:rsid w:val="4B4E0A63"/>
    <w:rsid w:val="4B500FD8"/>
    <w:rsid w:val="4B60CB22"/>
    <w:rsid w:val="4B6341CA"/>
    <w:rsid w:val="4B682649"/>
    <w:rsid w:val="4B6C93BA"/>
    <w:rsid w:val="4B70CC48"/>
    <w:rsid w:val="4B7467C4"/>
    <w:rsid w:val="4B76F1D1"/>
    <w:rsid w:val="4B869D47"/>
    <w:rsid w:val="4B8B4FD6"/>
    <w:rsid w:val="4B8D64F9"/>
    <w:rsid w:val="4B96254D"/>
    <w:rsid w:val="4B9B06B8"/>
    <w:rsid w:val="4B9F38B3"/>
    <w:rsid w:val="4BA12223"/>
    <w:rsid w:val="4BA1E976"/>
    <w:rsid w:val="4BA3905E"/>
    <w:rsid w:val="4BAD03CE"/>
    <w:rsid w:val="4BAECF67"/>
    <w:rsid w:val="4BB64838"/>
    <w:rsid w:val="4BC1BA48"/>
    <w:rsid w:val="4BC54678"/>
    <w:rsid w:val="4BC6989B"/>
    <w:rsid w:val="4BC71B5D"/>
    <w:rsid w:val="4BD2A092"/>
    <w:rsid w:val="4BD8B078"/>
    <w:rsid w:val="4BD97E00"/>
    <w:rsid w:val="4BDB9932"/>
    <w:rsid w:val="4BDBFB94"/>
    <w:rsid w:val="4BE42A91"/>
    <w:rsid w:val="4BE52AD9"/>
    <w:rsid w:val="4BE550C0"/>
    <w:rsid w:val="4BE7FB52"/>
    <w:rsid w:val="4BE915BC"/>
    <w:rsid w:val="4BEF01E8"/>
    <w:rsid w:val="4BF2636C"/>
    <w:rsid w:val="4BFD6764"/>
    <w:rsid w:val="4BFFC705"/>
    <w:rsid w:val="4C063F90"/>
    <w:rsid w:val="4C0725CE"/>
    <w:rsid w:val="4C0D3AC8"/>
    <w:rsid w:val="4C12D8CB"/>
    <w:rsid w:val="4C13F307"/>
    <w:rsid w:val="4C140700"/>
    <w:rsid w:val="4C16A20D"/>
    <w:rsid w:val="4C16FABE"/>
    <w:rsid w:val="4C1A1FB3"/>
    <w:rsid w:val="4C1DC9AC"/>
    <w:rsid w:val="4C1E559D"/>
    <w:rsid w:val="4C207D2E"/>
    <w:rsid w:val="4C2093CD"/>
    <w:rsid w:val="4C215BE6"/>
    <w:rsid w:val="4C24898C"/>
    <w:rsid w:val="4C28D8BD"/>
    <w:rsid w:val="4C2A086A"/>
    <w:rsid w:val="4C2E0DCE"/>
    <w:rsid w:val="4C431A0C"/>
    <w:rsid w:val="4C491775"/>
    <w:rsid w:val="4C4B85C4"/>
    <w:rsid w:val="4C4FD7C1"/>
    <w:rsid w:val="4C50CD5C"/>
    <w:rsid w:val="4C56739B"/>
    <w:rsid w:val="4C596298"/>
    <w:rsid w:val="4C61058A"/>
    <w:rsid w:val="4C6545E1"/>
    <w:rsid w:val="4C6A3413"/>
    <w:rsid w:val="4C6A9694"/>
    <w:rsid w:val="4C6C7296"/>
    <w:rsid w:val="4C70EBA4"/>
    <w:rsid w:val="4C70FB0F"/>
    <w:rsid w:val="4C74D08C"/>
    <w:rsid w:val="4C77EDF3"/>
    <w:rsid w:val="4C7C9391"/>
    <w:rsid w:val="4C7D93AB"/>
    <w:rsid w:val="4C7EC07E"/>
    <w:rsid w:val="4C8270BE"/>
    <w:rsid w:val="4C83A530"/>
    <w:rsid w:val="4C8849E4"/>
    <w:rsid w:val="4C8EE0FD"/>
    <w:rsid w:val="4C93332E"/>
    <w:rsid w:val="4C997329"/>
    <w:rsid w:val="4C9A3E2B"/>
    <w:rsid w:val="4C9B1D53"/>
    <w:rsid w:val="4C9D3EC5"/>
    <w:rsid w:val="4CA00FD4"/>
    <w:rsid w:val="4CA084AD"/>
    <w:rsid w:val="4CA4CDD5"/>
    <w:rsid w:val="4CA96B2F"/>
    <w:rsid w:val="4CAF1DBD"/>
    <w:rsid w:val="4CB93FC2"/>
    <w:rsid w:val="4CC0F56D"/>
    <w:rsid w:val="4CC10DB7"/>
    <w:rsid w:val="4CCC06DF"/>
    <w:rsid w:val="4CCE7C8E"/>
    <w:rsid w:val="4CD5449C"/>
    <w:rsid w:val="4CD55013"/>
    <w:rsid w:val="4CD6D5BA"/>
    <w:rsid w:val="4CD7F549"/>
    <w:rsid w:val="4CDB7A6B"/>
    <w:rsid w:val="4CE32F45"/>
    <w:rsid w:val="4CE8BE8F"/>
    <w:rsid w:val="4CE922E5"/>
    <w:rsid w:val="4CE92F38"/>
    <w:rsid w:val="4CEB268D"/>
    <w:rsid w:val="4CECFB1B"/>
    <w:rsid w:val="4CEEA5F7"/>
    <w:rsid w:val="4CF1C721"/>
    <w:rsid w:val="4CF96E41"/>
    <w:rsid w:val="4D020660"/>
    <w:rsid w:val="4D0538DF"/>
    <w:rsid w:val="4D075735"/>
    <w:rsid w:val="4D1112B7"/>
    <w:rsid w:val="4D11D337"/>
    <w:rsid w:val="4D179BEF"/>
    <w:rsid w:val="4D1E4C1A"/>
    <w:rsid w:val="4D228D97"/>
    <w:rsid w:val="4D23A1D7"/>
    <w:rsid w:val="4D268174"/>
    <w:rsid w:val="4D2AEC1A"/>
    <w:rsid w:val="4D2AFC86"/>
    <w:rsid w:val="4D2BD5EB"/>
    <w:rsid w:val="4D2CCCD3"/>
    <w:rsid w:val="4D3F9512"/>
    <w:rsid w:val="4D419050"/>
    <w:rsid w:val="4D42AE08"/>
    <w:rsid w:val="4D456E5B"/>
    <w:rsid w:val="4D458EA7"/>
    <w:rsid w:val="4D45B88D"/>
    <w:rsid w:val="4D48D87A"/>
    <w:rsid w:val="4D4C5756"/>
    <w:rsid w:val="4D5EB7A8"/>
    <w:rsid w:val="4D64BA82"/>
    <w:rsid w:val="4D64F609"/>
    <w:rsid w:val="4D650252"/>
    <w:rsid w:val="4D6813CF"/>
    <w:rsid w:val="4D6A4123"/>
    <w:rsid w:val="4D6BEE4E"/>
    <w:rsid w:val="4D6FDE6F"/>
    <w:rsid w:val="4D77013F"/>
    <w:rsid w:val="4D77F6AB"/>
    <w:rsid w:val="4D8294F5"/>
    <w:rsid w:val="4D854B07"/>
    <w:rsid w:val="4D905BDF"/>
    <w:rsid w:val="4D90BE7A"/>
    <w:rsid w:val="4D9164DA"/>
    <w:rsid w:val="4D980DBE"/>
    <w:rsid w:val="4D9B46B4"/>
    <w:rsid w:val="4D9BF5D3"/>
    <w:rsid w:val="4DADEFE3"/>
    <w:rsid w:val="4DBD470E"/>
    <w:rsid w:val="4DBEF1B8"/>
    <w:rsid w:val="4DCC05FD"/>
    <w:rsid w:val="4DCFF57C"/>
    <w:rsid w:val="4DD4B333"/>
    <w:rsid w:val="4DDE6186"/>
    <w:rsid w:val="4DE355F0"/>
    <w:rsid w:val="4DE3CC71"/>
    <w:rsid w:val="4DE4C81F"/>
    <w:rsid w:val="4DE69EA7"/>
    <w:rsid w:val="4DEAE356"/>
    <w:rsid w:val="4DF9B813"/>
    <w:rsid w:val="4DFA011D"/>
    <w:rsid w:val="4DFD736F"/>
    <w:rsid w:val="4E022604"/>
    <w:rsid w:val="4E054C90"/>
    <w:rsid w:val="4E05659F"/>
    <w:rsid w:val="4E08D1AA"/>
    <w:rsid w:val="4E091226"/>
    <w:rsid w:val="4E0A7C85"/>
    <w:rsid w:val="4E0DA440"/>
    <w:rsid w:val="4E1012BD"/>
    <w:rsid w:val="4E117365"/>
    <w:rsid w:val="4E12ECF3"/>
    <w:rsid w:val="4E183CE5"/>
    <w:rsid w:val="4E1AD854"/>
    <w:rsid w:val="4E1AE4A2"/>
    <w:rsid w:val="4E1E60BE"/>
    <w:rsid w:val="4E244D36"/>
    <w:rsid w:val="4E261227"/>
    <w:rsid w:val="4E286E68"/>
    <w:rsid w:val="4E28F764"/>
    <w:rsid w:val="4E2E00BC"/>
    <w:rsid w:val="4E382F80"/>
    <w:rsid w:val="4E3A9162"/>
    <w:rsid w:val="4E3B5EA5"/>
    <w:rsid w:val="4E3E5E7C"/>
    <w:rsid w:val="4E3E6285"/>
    <w:rsid w:val="4E4056D3"/>
    <w:rsid w:val="4E4415C3"/>
    <w:rsid w:val="4E44AA7D"/>
    <w:rsid w:val="4E4B71D3"/>
    <w:rsid w:val="4E545666"/>
    <w:rsid w:val="4E57F723"/>
    <w:rsid w:val="4E5A47F8"/>
    <w:rsid w:val="4E61D305"/>
    <w:rsid w:val="4E664797"/>
    <w:rsid w:val="4E664D3D"/>
    <w:rsid w:val="4E6E3CD3"/>
    <w:rsid w:val="4E72D07B"/>
    <w:rsid w:val="4E792BD5"/>
    <w:rsid w:val="4E7A7974"/>
    <w:rsid w:val="4E81A005"/>
    <w:rsid w:val="4E834CEE"/>
    <w:rsid w:val="4E84D5E6"/>
    <w:rsid w:val="4E8CF35B"/>
    <w:rsid w:val="4E93DB31"/>
    <w:rsid w:val="4E975114"/>
    <w:rsid w:val="4E98DA60"/>
    <w:rsid w:val="4E9FB3A3"/>
    <w:rsid w:val="4EA1651D"/>
    <w:rsid w:val="4EA75DD0"/>
    <w:rsid w:val="4EAB2402"/>
    <w:rsid w:val="4EAC4034"/>
    <w:rsid w:val="4EB577D9"/>
    <w:rsid w:val="4EBE1D27"/>
    <w:rsid w:val="4EC03A4D"/>
    <w:rsid w:val="4EC05997"/>
    <w:rsid w:val="4EC4C2A4"/>
    <w:rsid w:val="4EC817CA"/>
    <w:rsid w:val="4ECE2444"/>
    <w:rsid w:val="4ECEFC4F"/>
    <w:rsid w:val="4ED12001"/>
    <w:rsid w:val="4ED19471"/>
    <w:rsid w:val="4ED531D3"/>
    <w:rsid w:val="4ED6B970"/>
    <w:rsid w:val="4ED830AD"/>
    <w:rsid w:val="4EDCE5A9"/>
    <w:rsid w:val="4EE21BA2"/>
    <w:rsid w:val="4EE5B4D7"/>
    <w:rsid w:val="4EF83EF1"/>
    <w:rsid w:val="4EFDECF5"/>
    <w:rsid w:val="4F04719D"/>
    <w:rsid w:val="4F098FAD"/>
    <w:rsid w:val="4F0FB178"/>
    <w:rsid w:val="4F0FF56F"/>
    <w:rsid w:val="4F130E52"/>
    <w:rsid w:val="4F132B04"/>
    <w:rsid w:val="4F1D78CC"/>
    <w:rsid w:val="4F1E1519"/>
    <w:rsid w:val="4F20B604"/>
    <w:rsid w:val="4F241F08"/>
    <w:rsid w:val="4F283BA2"/>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64056"/>
    <w:rsid w:val="4F5658B5"/>
    <w:rsid w:val="4F579F79"/>
    <w:rsid w:val="4F5A7059"/>
    <w:rsid w:val="4F635C6A"/>
    <w:rsid w:val="4F679FA9"/>
    <w:rsid w:val="4F6C238C"/>
    <w:rsid w:val="4F6C5EF6"/>
    <w:rsid w:val="4F6DE6E5"/>
    <w:rsid w:val="4F7EBE19"/>
    <w:rsid w:val="4F818E93"/>
    <w:rsid w:val="4F8859DC"/>
    <w:rsid w:val="4F8AA4D6"/>
    <w:rsid w:val="4F8B5450"/>
    <w:rsid w:val="4F921FAA"/>
    <w:rsid w:val="4F9490DF"/>
    <w:rsid w:val="4F95C4FB"/>
    <w:rsid w:val="4F972283"/>
    <w:rsid w:val="4FA31049"/>
    <w:rsid w:val="4FA32A67"/>
    <w:rsid w:val="4FA3D1C6"/>
    <w:rsid w:val="4FA41358"/>
    <w:rsid w:val="4FA6557A"/>
    <w:rsid w:val="4FAA22E0"/>
    <w:rsid w:val="4FAFB511"/>
    <w:rsid w:val="4FB8AC20"/>
    <w:rsid w:val="4FBF2CC0"/>
    <w:rsid w:val="4FC340D2"/>
    <w:rsid w:val="4FC436A1"/>
    <w:rsid w:val="4FC97DBC"/>
    <w:rsid w:val="4FC9C90C"/>
    <w:rsid w:val="4FCCECEF"/>
    <w:rsid w:val="4FCE8015"/>
    <w:rsid w:val="4FCEA8E5"/>
    <w:rsid w:val="4FD20463"/>
    <w:rsid w:val="4FDA1DF2"/>
    <w:rsid w:val="4FDB2285"/>
    <w:rsid w:val="4FEBDBEE"/>
    <w:rsid w:val="4FECDF42"/>
    <w:rsid w:val="4FF2B8A8"/>
    <w:rsid w:val="4FFB78B3"/>
    <w:rsid w:val="5008A9AC"/>
    <w:rsid w:val="50177CCA"/>
    <w:rsid w:val="501B1E59"/>
    <w:rsid w:val="501BD2AD"/>
    <w:rsid w:val="50257F29"/>
    <w:rsid w:val="5025D8FE"/>
    <w:rsid w:val="5028038C"/>
    <w:rsid w:val="50289F01"/>
    <w:rsid w:val="502B284D"/>
    <w:rsid w:val="502F1BFC"/>
    <w:rsid w:val="50391D2C"/>
    <w:rsid w:val="503E4AC6"/>
    <w:rsid w:val="5042A0D2"/>
    <w:rsid w:val="50445971"/>
    <w:rsid w:val="5045A419"/>
    <w:rsid w:val="5047F900"/>
    <w:rsid w:val="506238EC"/>
    <w:rsid w:val="50631C95"/>
    <w:rsid w:val="50695C81"/>
    <w:rsid w:val="506DE213"/>
    <w:rsid w:val="50711DAD"/>
    <w:rsid w:val="507883CD"/>
    <w:rsid w:val="5079EA21"/>
    <w:rsid w:val="5081D1FA"/>
    <w:rsid w:val="508B484E"/>
    <w:rsid w:val="508F6509"/>
    <w:rsid w:val="5093E666"/>
    <w:rsid w:val="509C5FFB"/>
    <w:rsid w:val="50A85576"/>
    <w:rsid w:val="50B5D8C8"/>
    <w:rsid w:val="50B6BCA3"/>
    <w:rsid w:val="50B87BB2"/>
    <w:rsid w:val="50BB1DDD"/>
    <w:rsid w:val="50C36371"/>
    <w:rsid w:val="50C69BF1"/>
    <w:rsid w:val="50C985E3"/>
    <w:rsid w:val="50C98AD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D87D6"/>
    <w:rsid w:val="51036EDA"/>
    <w:rsid w:val="5106912C"/>
    <w:rsid w:val="5108F81E"/>
    <w:rsid w:val="510C0062"/>
    <w:rsid w:val="510DDE4A"/>
    <w:rsid w:val="51101135"/>
    <w:rsid w:val="5114FAAE"/>
    <w:rsid w:val="511581BE"/>
    <w:rsid w:val="511ECF41"/>
    <w:rsid w:val="5126664D"/>
    <w:rsid w:val="5127404B"/>
    <w:rsid w:val="512CEFF6"/>
    <w:rsid w:val="5130F958"/>
    <w:rsid w:val="5132CC30"/>
    <w:rsid w:val="51330254"/>
    <w:rsid w:val="513A365D"/>
    <w:rsid w:val="513B499E"/>
    <w:rsid w:val="514024A0"/>
    <w:rsid w:val="51410EF9"/>
    <w:rsid w:val="5143DD94"/>
    <w:rsid w:val="5152AD34"/>
    <w:rsid w:val="51563F13"/>
    <w:rsid w:val="515A0865"/>
    <w:rsid w:val="5165EB71"/>
    <w:rsid w:val="516605A8"/>
    <w:rsid w:val="516FA012"/>
    <w:rsid w:val="51727F6C"/>
    <w:rsid w:val="5177F795"/>
    <w:rsid w:val="517A09AD"/>
    <w:rsid w:val="517A3870"/>
    <w:rsid w:val="517BFD77"/>
    <w:rsid w:val="517C2DE0"/>
    <w:rsid w:val="517EBB57"/>
    <w:rsid w:val="517F5F7F"/>
    <w:rsid w:val="518009FD"/>
    <w:rsid w:val="518708F2"/>
    <w:rsid w:val="5188C205"/>
    <w:rsid w:val="518A46CE"/>
    <w:rsid w:val="518F90A5"/>
    <w:rsid w:val="51902D03"/>
    <w:rsid w:val="5190D639"/>
    <w:rsid w:val="51A39AB3"/>
    <w:rsid w:val="51A77A62"/>
    <w:rsid w:val="51A91F4E"/>
    <w:rsid w:val="51ACFC83"/>
    <w:rsid w:val="51AF7D86"/>
    <w:rsid w:val="51B1413D"/>
    <w:rsid w:val="51B5A8DE"/>
    <w:rsid w:val="51B5DF3F"/>
    <w:rsid w:val="51BB09BA"/>
    <w:rsid w:val="51C3F0D5"/>
    <w:rsid w:val="51C49D76"/>
    <w:rsid w:val="51CA2E5B"/>
    <w:rsid w:val="51CEC5E0"/>
    <w:rsid w:val="51D4EC8E"/>
    <w:rsid w:val="51D93DE0"/>
    <w:rsid w:val="51D98E5D"/>
    <w:rsid w:val="51DF5D38"/>
    <w:rsid w:val="51E038A6"/>
    <w:rsid w:val="51E50560"/>
    <w:rsid w:val="51E9BED6"/>
    <w:rsid w:val="51F24FE5"/>
    <w:rsid w:val="51F2B5C0"/>
    <w:rsid w:val="51F4AEED"/>
    <w:rsid w:val="51F6A257"/>
    <w:rsid w:val="51F6DF5B"/>
    <w:rsid w:val="5204C1D8"/>
    <w:rsid w:val="520CE1EC"/>
    <w:rsid w:val="520DD78C"/>
    <w:rsid w:val="5212090D"/>
    <w:rsid w:val="5216FFF6"/>
    <w:rsid w:val="521BBC06"/>
    <w:rsid w:val="521D8A52"/>
    <w:rsid w:val="521EA9B3"/>
    <w:rsid w:val="52227BC0"/>
    <w:rsid w:val="5225A594"/>
    <w:rsid w:val="5228CD5F"/>
    <w:rsid w:val="522BF83D"/>
    <w:rsid w:val="522C0074"/>
    <w:rsid w:val="522F3E48"/>
    <w:rsid w:val="5231E4B7"/>
    <w:rsid w:val="5235707B"/>
    <w:rsid w:val="5238BEED"/>
    <w:rsid w:val="523CC9CE"/>
    <w:rsid w:val="52434F92"/>
    <w:rsid w:val="5248EC6C"/>
    <w:rsid w:val="524AAB69"/>
    <w:rsid w:val="5250765C"/>
    <w:rsid w:val="5251FAC9"/>
    <w:rsid w:val="5252C833"/>
    <w:rsid w:val="5266D6F3"/>
    <w:rsid w:val="526D38D3"/>
    <w:rsid w:val="5278043B"/>
    <w:rsid w:val="52790362"/>
    <w:rsid w:val="527C6541"/>
    <w:rsid w:val="527D3160"/>
    <w:rsid w:val="52877F78"/>
    <w:rsid w:val="528FF3E1"/>
    <w:rsid w:val="52986148"/>
    <w:rsid w:val="529B2C6C"/>
    <w:rsid w:val="52A27A0E"/>
    <w:rsid w:val="52A40454"/>
    <w:rsid w:val="52B96832"/>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87BC0"/>
    <w:rsid w:val="52E937C9"/>
    <w:rsid w:val="52ECEE4F"/>
    <w:rsid w:val="52ECFEA9"/>
    <w:rsid w:val="52F1C223"/>
    <w:rsid w:val="52F553C6"/>
    <w:rsid w:val="52FB0EE3"/>
    <w:rsid w:val="52FB7D29"/>
    <w:rsid w:val="53018A77"/>
    <w:rsid w:val="530B58FE"/>
    <w:rsid w:val="530DDB52"/>
    <w:rsid w:val="530ECE2D"/>
    <w:rsid w:val="5323EF77"/>
    <w:rsid w:val="53262840"/>
    <w:rsid w:val="5332313A"/>
    <w:rsid w:val="5334848E"/>
    <w:rsid w:val="5334A83F"/>
    <w:rsid w:val="53354D88"/>
    <w:rsid w:val="53361441"/>
    <w:rsid w:val="5338C1CD"/>
    <w:rsid w:val="53490259"/>
    <w:rsid w:val="534B674B"/>
    <w:rsid w:val="534D3E1C"/>
    <w:rsid w:val="5352B66F"/>
    <w:rsid w:val="535CEF3E"/>
    <w:rsid w:val="5363A86A"/>
    <w:rsid w:val="53691ACC"/>
    <w:rsid w:val="536AC397"/>
    <w:rsid w:val="536E65A6"/>
    <w:rsid w:val="53781291"/>
    <w:rsid w:val="53788A4F"/>
    <w:rsid w:val="5396BCD2"/>
    <w:rsid w:val="53972CB0"/>
    <w:rsid w:val="539857D7"/>
    <w:rsid w:val="539B0959"/>
    <w:rsid w:val="539D3596"/>
    <w:rsid w:val="539D9604"/>
    <w:rsid w:val="53A0405E"/>
    <w:rsid w:val="53AB69A6"/>
    <w:rsid w:val="53B9C826"/>
    <w:rsid w:val="53BF9CFC"/>
    <w:rsid w:val="53C0FF54"/>
    <w:rsid w:val="53C913BF"/>
    <w:rsid w:val="53D4AA98"/>
    <w:rsid w:val="53D9F104"/>
    <w:rsid w:val="53DA4441"/>
    <w:rsid w:val="53DFADB2"/>
    <w:rsid w:val="53E04311"/>
    <w:rsid w:val="53E47013"/>
    <w:rsid w:val="53E536F9"/>
    <w:rsid w:val="53EE6573"/>
    <w:rsid w:val="54000EA9"/>
    <w:rsid w:val="5405C7CA"/>
    <w:rsid w:val="5408055C"/>
    <w:rsid w:val="540BB621"/>
    <w:rsid w:val="5417F056"/>
    <w:rsid w:val="541882C3"/>
    <w:rsid w:val="541C5619"/>
    <w:rsid w:val="541CD80E"/>
    <w:rsid w:val="54275111"/>
    <w:rsid w:val="542D8FF0"/>
    <w:rsid w:val="542DDF93"/>
    <w:rsid w:val="543478EA"/>
    <w:rsid w:val="5435AD43"/>
    <w:rsid w:val="543BE511"/>
    <w:rsid w:val="544046E3"/>
    <w:rsid w:val="544BC394"/>
    <w:rsid w:val="544CC77B"/>
    <w:rsid w:val="5452CF50"/>
    <w:rsid w:val="5456050B"/>
    <w:rsid w:val="54566E84"/>
    <w:rsid w:val="54569EBC"/>
    <w:rsid w:val="545DC7D6"/>
    <w:rsid w:val="54669AEE"/>
    <w:rsid w:val="5469DCF9"/>
    <w:rsid w:val="546CD991"/>
    <w:rsid w:val="54729484"/>
    <w:rsid w:val="54791310"/>
    <w:rsid w:val="5479BAE1"/>
    <w:rsid w:val="547C4F8B"/>
    <w:rsid w:val="547CCAFA"/>
    <w:rsid w:val="547CF1B6"/>
    <w:rsid w:val="54819015"/>
    <w:rsid w:val="54822021"/>
    <w:rsid w:val="5484A158"/>
    <w:rsid w:val="54877230"/>
    <w:rsid w:val="548996D2"/>
    <w:rsid w:val="548B635F"/>
    <w:rsid w:val="5491ECAC"/>
    <w:rsid w:val="5493362C"/>
    <w:rsid w:val="5498AC0B"/>
    <w:rsid w:val="54A779DD"/>
    <w:rsid w:val="54A97195"/>
    <w:rsid w:val="54AD733F"/>
    <w:rsid w:val="54B8E409"/>
    <w:rsid w:val="54CB7402"/>
    <w:rsid w:val="54CF8BB3"/>
    <w:rsid w:val="54D6ED2B"/>
    <w:rsid w:val="54E1D8BF"/>
    <w:rsid w:val="54E3F990"/>
    <w:rsid w:val="54ED68D4"/>
    <w:rsid w:val="54F4705B"/>
    <w:rsid w:val="54F4CC40"/>
    <w:rsid w:val="54F62BA6"/>
    <w:rsid w:val="54F69A96"/>
    <w:rsid w:val="54FFC31D"/>
    <w:rsid w:val="55036D38"/>
    <w:rsid w:val="55141288"/>
    <w:rsid w:val="55175F30"/>
    <w:rsid w:val="55210E41"/>
    <w:rsid w:val="552153D8"/>
    <w:rsid w:val="5521EB50"/>
    <w:rsid w:val="5525738B"/>
    <w:rsid w:val="5525BDED"/>
    <w:rsid w:val="552C10EC"/>
    <w:rsid w:val="552FA3B1"/>
    <w:rsid w:val="5537C72B"/>
    <w:rsid w:val="553B7267"/>
    <w:rsid w:val="553C97E7"/>
    <w:rsid w:val="553D2A4D"/>
    <w:rsid w:val="55438A5E"/>
    <w:rsid w:val="5552627F"/>
    <w:rsid w:val="55548D5E"/>
    <w:rsid w:val="5557A2C4"/>
    <w:rsid w:val="55595725"/>
    <w:rsid w:val="556457F8"/>
    <w:rsid w:val="556E54F7"/>
    <w:rsid w:val="5574A8E8"/>
    <w:rsid w:val="5576FCCA"/>
    <w:rsid w:val="557FA216"/>
    <w:rsid w:val="5588E7E3"/>
    <w:rsid w:val="558CB8EA"/>
    <w:rsid w:val="558D5A4C"/>
    <w:rsid w:val="558E03D8"/>
    <w:rsid w:val="558E6BF8"/>
    <w:rsid w:val="558E92F2"/>
    <w:rsid w:val="5591158A"/>
    <w:rsid w:val="5593269D"/>
    <w:rsid w:val="5594FE1F"/>
    <w:rsid w:val="5598AD2E"/>
    <w:rsid w:val="559C71DE"/>
    <w:rsid w:val="55AE63E2"/>
    <w:rsid w:val="55B49B25"/>
    <w:rsid w:val="55BB3259"/>
    <w:rsid w:val="55BC601B"/>
    <w:rsid w:val="55BF8A26"/>
    <w:rsid w:val="55C11914"/>
    <w:rsid w:val="55C3DDA0"/>
    <w:rsid w:val="55C586A1"/>
    <w:rsid w:val="55CB6185"/>
    <w:rsid w:val="55CBB593"/>
    <w:rsid w:val="55CC7AF8"/>
    <w:rsid w:val="55CCCEAB"/>
    <w:rsid w:val="55CF641E"/>
    <w:rsid w:val="55CF842A"/>
    <w:rsid w:val="55F4AC6A"/>
    <w:rsid w:val="55F4EF4B"/>
    <w:rsid w:val="55F52447"/>
    <w:rsid w:val="55F86F22"/>
    <w:rsid w:val="55FD0A44"/>
    <w:rsid w:val="55FEAE94"/>
    <w:rsid w:val="560002AC"/>
    <w:rsid w:val="5603EA13"/>
    <w:rsid w:val="56064D72"/>
    <w:rsid w:val="560DCDB2"/>
    <w:rsid w:val="560F8A8F"/>
    <w:rsid w:val="5614385A"/>
    <w:rsid w:val="561C3D11"/>
    <w:rsid w:val="5620A01D"/>
    <w:rsid w:val="5626A3CE"/>
    <w:rsid w:val="5628E61B"/>
    <w:rsid w:val="56316C59"/>
    <w:rsid w:val="5638188E"/>
    <w:rsid w:val="56396DE8"/>
    <w:rsid w:val="563DF5D2"/>
    <w:rsid w:val="56402C59"/>
    <w:rsid w:val="56454518"/>
    <w:rsid w:val="56454AFC"/>
    <w:rsid w:val="564C2E88"/>
    <w:rsid w:val="56516802"/>
    <w:rsid w:val="56557DB9"/>
    <w:rsid w:val="56580F9B"/>
    <w:rsid w:val="5659D77F"/>
    <w:rsid w:val="5664F7C0"/>
    <w:rsid w:val="5668344D"/>
    <w:rsid w:val="56689C75"/>
    <w:rsid w:val="566EEB87"/>
    <w:rsid w:val="56721771"/>
    <w:rsid w:val="567803FE"/>
    <w:rsid w:val="567980C6"/>
    <w:rsid w:val="567FD012"/>
    <w:rsid w:val="56830ECE"/>
    <w:rsid w:val="5684F077"/>
    <w:rsid w:val="56884FDE"/>
    <w:rsid w:val="568CEA06"/>
    <w:rsid w:val="568E83E8"/>
    <w:rsid w:val="56A3F5C7"/>
    <w:rsid w:val="56A44D57"/>
    <w:rsid w:val="56A5E520"/>
    <w:rsid w:val="56A7A31E"/>
    <w:rsid w:val="56BB2030"/>
    <w:rsid w:val="56C30C30"/>
    <w:rsid w:val="56C36F06"/>
    <w:rsid w:val="56C4A86D"/>
    <w:rsid w:val="56C78A6C"/>
    <w:rsid w:val="56C7E7DE"/>
    <w:rsid w:val="56CFEF56"/>
    <w:rsid w:val="56D071AB"/>
    <w:rsid w:val="56D1253B"/>
    <w:rsid w:val="56D4D658"/>
    <w:rsid w:val="56D536C6"/>
    <w:rsid w:val="56D75E52"/>
    <w:rsid w:val="56E68352"/>
    <w:rsid w:val="56E69BC3"/>
    <w:rsid w:val="56E7CA50"/>
    <w:rsid w:val="56ED0681"/>
    <w:rsid w:val="56F05FFA"/>
    <w:rsid w:val="56F08390"/>
    <w:rsid w:val="56F447CE"/>
    <w:rsid w:val="56FBF182"/>
    <w:rsid w:val="56FCE227"/>
    <w:rsid w:val="56FDB2D2"/>
    <w:rsid w:val="5702A4A9"/>
    <w:rsid w:val="57082EC8"/>
    <w:rsid w:val="5711F170"/>
    <w:rsid w:val="5718E58C"/>
    <w:rsid w:val="571928C0"/>
    <w:rsid w:val="5724E209"/>
    <w:rsid w:val="572563BB"/>
    <w:rsid w:val="57298636"/>
    <w:rsid w:val="572A8385"/>
    <w:rsid w:val="572D60F7"/>
    <w:rsid w:val="572DF690"/>
    <w:rsid w:val="5730CE80"/>
    <w:rsid w:val="573185EE"/>
    <w:rsid w:val="5731C829"/>
    <w:rsid w:val="57392C27"/>
    <w:rsid w:val="573F552E"/>
    <w:rsid w:val="57462F5E"/>
    <w:rsid w:val="57488B15"/>
    <w:rsid w:val="574EEA41"/>
    <w:rsid w:val="575338B8"/>
    <w:rsid w:val="57534453"/>
    <w:rsid w:val="57570AB3"/>
    <w:rsid w:val="57581D87"/>
    <w:rsid w:val="5759D068"/>
    <w:rsid w:val="5761FE69"/>
    <w:rsid w:val="57639C62"/>
    <w:rsid w:val="57646674"/>
    <w:rsid w:val="5764D31F"/>
    <w:rsid w:val="5765FF81"/>
    <w:rsid w:val="5766C0DB"/>
    <w:rsid w:val="576A6BEF"/>
    <w:rsid w:val="576C514A"/>
    <w:rsid w:val="577322A3"/>
    <w:rsid w:val="57750276"/>
    <w:rsid w:val="5777E6FC"/>
    <w:rsid w:val="57782987"/>
    <w:rsid w:val="577E5152"/>
    <w:rsid w:val="577E9ECA"/>
    <w:rsid w:val="5787E42A"/>
    <w:rsid w:val="578B2393"/>
    <w:rsid w:val="578CDB62"/>
    <w:rsid w:val="57915034"/>
    <w:rsid w:val="57959D1F"/>
    <w:rsid w:val="5796B566"/>
    <w:rsid w:val="579C3F98"/>
    <w:rsid w:val="579F3884"/>
    <w:rsid w:val="57A0C0E4"/>
    <w:rsid w:val="57A40D31"/>
    <w:rsid w:val="57ABEEA1"/>
    <w:rsid w:val="57ADBE50"/>
    <w:rsid w:val="57AFC8F8"/>
    <w:rsid w:val="57B13C71"/>
    <w:rsid w:val="57B13F07"/>
    <w:rsid w:val="57B2C1C5"/>
    <w:rsid w:val="57B4AB6B"/>
    <w:rsid w:val="57BBE76D"/>
    <w:rsid w:val="57BC4491"/>
    <w:rsid w:val="57C03BC4"/>
    <w:rsid w:val="57C29D6D"/>
    <w:rsid w:val="57C483FE"/>
    <w:rsid w:val="57C6EBC0"/>
    <w:rsid w:val="57C7C2FE"/>
    <w:rsid w:val="57CA6764"/>
    <w:rsid w:val="57CDDD1C"/>
    <w:rsid w:val="57CF3D7D"/>
    <w:rsid w:val="57D8B11D"/>
    <w:rsid w:val="57DA5460"/>
    <w:rsid w:val="57DADFBF"/>
    <w:rsid w:val="57DDA72C"/>
    <w:rsid w:val="57DE044C"/>
    <w:rsid w:val="57E45756"/>
    <w:rsid w:val="57E873C0"/>
    <w:rsid w:val="57EAF9AA"/>
    <w:rsid w:val="57EDBF3C"/>
    <w:rsid w:val="57EE636D"/>
    <w:rsid w:val="57F54177"/>
    <w:rsid w:val="57FCD5F1"/>
    <w:rsid w:val="57FD1D5A"/>
    <w:rsid w:val="57FE0287"/>
    <w:rsid w:val="5801B4A1"/>
    <w:rsid w:val="58021C06"/>
    <w:rsid w:val="580C618B"/>
    <w:rsid w:val="581B6408"/>
    <w:rsid w:val="581FCC3D"/>
    <w:rsid w:val="5820B6C3"/>
    <w:rsid w:val="582A7507"/>
    <w:rsid w:val="582D63DE"/>
    <w:rsid w:val="5833D87C"/>
    <w:rsid w:val="58363955"/>
    <w:rsid w:val="5841F2E9"/>
    <w:rsid w:val="5845A3A6"/>
    <w:rsid w:val="58466C7F"/>
    <w:rsid w:val="585059A3"/>
    <w:rsid w:val="586B25D3"/>
    <w:rsid w:val="586F406A"/>
    <w:rsid w:val="586FACDF"/>
    <w:rsid w:val="58711FF3"/>
    <w:rsid w:val="58826066"/>
    <w:rsid w:val="5889A3FF"/>
    <w:rsid w:val="588A4F8E"/>
    <w:rsid w:val="588E49E2"/>
    <w:rsid w:val="58A1C47E"/>
    <w:rsid w:val="58A47D72"/>
    <w:rsid w:val="58A6ECFC"/>
    <w:rsid w:val="58AC17FC"/>
    <w:rsid w:val="58AE474F"/>
    <w:rsid w:val="58AFC633"/>
    <w:rsid w:val="58BB9269"/>
    <w:rsid w:val="58BFA119"/>
    <w:rsid w:val="58C1981E"/>
    <w:rsid w:val="58C5BE09"/>
    <w:rsid w:val="58CB5C3E"/>
    <w:rsid w:val="58CF1102"/>
    <w:rsid w:val="58CFDDD9"/>
    <w:rsid w:val="58D55DCD"/>
    <w:rsid w:val="58D996BE"/>
    <w:rsid w:val="58D9EA27"/>
    <w:rsid w:val="58D9FBE4"/>
    <w:rsid w:val="58DD4338"/>
    <w:rsid w:val="58E19305"/>
    <w:rsid w:val="58E7B134"/>
    <w:rsid w:val="58FA79AD"/>
    <w:rsid w:val="58FB8B9E"/>
    <w:rsid w:val="58FC619E"/>
    <w:rsid w:val="59015C35"/>
    <w:rsid w:val="5902186B"/>
    <w:rsid w:val="5904F857"/>
    <w:rsid w:val="5908099C"/>
    <w:rsid w:val="590E19A8"/>
    <w:rsid w:val="59108EEE"/>
    <w:rsid w:val="5912318C"/>
    <w:rsid w:val="5912934A"/>
    <w:rsid w:val="59130FD8"/>
    <w:rsid w:val="5913AF38"/>
    <w:rsid w:val="5917DD56"/>
    <w:rsid w:val="591D2E38"/>
    <w:rsid w:val="591DAF22"/>
    <w:rsid w:val="59261088"/>
    <w:rsid w:val="5928CF58"/>
    <w:rsid w:val="59294754"/>
    <w:rsid w:val="5929C0DA"/>
    <w:rsid w:val="5931AE84"/>
    <w:rsid w:val="5932C1A3"/>
    <w:rsid w:val="5934D36D"/>
    <w:rsid w:val="59435D18"/>
    <w:rsid w:val="594777C4"/>
    <w:rsid w:val="594CFCFD"/>
    <w:rsid w:val="59572B51"/>
    <w:rsid w:val="595814F2"/>
    <w:rsid w:val="595BE47E"/>
    <w:rsid w:val="59680B83"/>
    <w:rsid w:val="596FA685"/>
    <w:rsid w:val="597055C0"/>
    <w:rsid w:val="597173BD"/>
    <w:rsid w:val="5971A581"/>
    <w:rsid w:val="59849267"/>
    <w:rsid w:val="5998C937"/>
    <w:rsid w:val="5999AEBB"/>
    <w:rsid w:val="599F5107"/>
    <w:rsid w:val="59B03EC5"/>
    <w:rsid w:val="59BDAFDA"/>
    <w:rsid w:val="59C27653"/>
    <w:rsid w:val="59C279B7"/>
    <w:rsid w:val="59CF55EC"/>
    <w:rsid w:val="59CFECB5"/>
    <w:rsid w:val="59D41830"/>
    <w:rsid w:val="59D48B87"/>
    <w:rsid w:val="59DAF58F"/>
    <w:rsid w:val="59DD802F"/>
    <w:rsid w:val="59E2E2DE"/>
    <w:rsid w:val="59EDF252"/>
    <w:rsid w:val="59EE12ED"/>
    <w:rsid w:val="59F7E984"/>
    <w:rsid w:val="59FE0FDB"/>
    <w:rsid w:val="5A01EBC7"/>
    <w:rsid w:val="5A07711A"/>
    <w:rsid w:val="5A0CD788"/>
    <w:rsid w:val="5A19D903"/>
    <w:rsid w:val="5A1EEACE"/>
    <w:rsid w:val="5A20ACC9"/>
    <w:rsid w:val="5A2B3C32"/>
    <w:rsid w:val="5A319C75"/>
    <w:rsid w:val="5A3426E9"/>
    <w:rsid w:val="5A399890"/>
    <w:rsid w:val="5A3A1DAA"/>
    <w:rsid w:val="5A3B3FF5"/>
    <w:rsid w:val="5A3B7805"/>
    <w:rsid w:val="5A4013CF"/>
    <w:rsid w:val="5A42E7CE"/>
    <w:rsid w:val="5A42F5C7"/>
    <w:rsid w:val="5A46C218"/>
    <w:rsid w:val="5A477881"/>
    <w:rsid w:val="5A4B38A4"/>
    <w:rsid w:val="5A4C5234"/>
    <w:rsid w:val="5A509E91"/>
    <w:rsid w:val="5A5188BB"/>
    <w:rsid w:val="5A548B1B"/>
    <w:rsid w:val="5A5CE5F8"/>
    <w:rsid w:val="5A62D626"/>
    <w:rsid w:val="5A647CFE"/>
    <w:rsid w:val="5A667118"/>
    <w:rsid w:val="5A6768D5"/>
    <w:rsid w:val="5A71F518"/>
    <w:rsid w:val="5A734CAC"/>
    <w:rsid w:val="5A76C6E6"/>
    <w:rsid w:val="5A7A7286"/>
    <w:rsid w:val="5A852B68"/>
    <w:rsid w:val="5A882840"/>
    <w:rsid w:val="5A88ED8B"/>
    <w:rsid w:val="5A89B16B"/>
    <w:rsid w:val="5A8D8B14"/>
    <w:rsid w:val="5A8F4EA7"/>
    <w:rsid w:val="5A8F5BD1"/>
    <w:rsid w:val="5A91F8DF"/>
    <w:rsid w:val="5A99A897"/>
    <w:rsid w:val="5A9B4173"/>
    <w:rsid w:val="5AAACED4"/>
    <w:rsid w:val="5AABA010"/>
    <w:rsid w:val="5AAF72F5"/>
    <w:rsid w:val="5AB0EE44"/>
    <w:rsid w:val="5AB846C7"/>
    <w:rsid w:val="5AC4F086"/>
    <w:rsid w:val="5AC53987"/>
    <w:rsid w:val="5AC9696C"/>
    <w:rsid w:val="5ACBE988"/>
    <w:rsid w:val="5ACFCA3D"/>
    <w:rsid w:val="5AD33AC4"/>
    <w:rsid w:val="5AD7487B"/>
    <w:rsid w:val="5AD95D23"/>
    <w:rsid w:val="5ADB56F9"/>
    <w:rsid w:val="5AE03902"/>
    <w:rsid w:val="5AE2B464"/>
    <w:rsid w:val="5AE905C7"/>
    <w:rsid w:val="5AEC345C"/>
    <w:rsid w:val="5AED791A"/>
    <w:rsid w:val="5AF19FE6"/>
    <w:rsid w:val="5B02660E"/>
    <w:rsid w:val="5B02A18A"/>
    <w:rsid w:val="5B062297"/>
    <w:rsid w:val="5B099536"/>
    <w:rsid w:val="5B0C8C8E"/>
    <w:rsid w:val="5B0CF11E"/>
    <w:rsid w:val="5B185127"/>
    <w:rsid w:val="5B1AEECE"/>
    <w:rsid w:val="5B1B6ACA"/>
    <w:rsid w:val="5B2C104B"/>
    <w:rsid w:val="5B435D85"/>
    <w:rsid w:val="5B45C5DC"/>
    <w:rsid w:val="5B46A4C3"/>
    <w:rsid w:val="5B492542"/>
    <w:rsid w:val="5B4EDF68"/>
    <w:rsid w:val="5B51DF91"/>
    <w:rsid w:val="5B53460D"/>
    <w:rsid w:val="5B551D7A"/>
    <w:rsid w:val="5B5DA1F1"/>
    <w:rsid w:val="5B5E0FEB"/>
    <w:rsid w:val="5B641AE3"/>
    <w:rsid w:val="5B6463C6"/>
    <w:rsid w:val="5B67A14D"/>
    <w:rsid w:val="5B6BBE1D"/>
    <w:rsid w:val="5B730997"/>
    <w:rsid w:val="5B7C11B2"/>
    <w:rsid w:val="5B83F508"/>
    <w:rsid w:val="5B88719D"/>
    <w:rsid w:val="5B921850"/>
    <w:rsid w:val="5B948FBD"/>
    <w:rsid w:val="5B9A729E"/>
    <w:rsid w:val="5BA64BCD"/>
    <w:rsid w:val="5BA8EFD6"/>
    <w:rsid w:val="5BACE130"/>
    <w:rsid w:val="5BB30C43"/>
    <w:rsid w:val="5BB3C8CF"/>
    <w:rsid w:val="5BB4B361"/>
    <w:rsid w:val="5BB6DB49"/>
    <w:rsid w:val="5BC4050E"/>
    <w:rsid w:val="5BC66A0E"/>
    <w:rsid w:val="5BCCBE83"/>
    <w:rsid w:val="5BCDCE2C"/>
    <w:rsid w:val="5BD8D5E9"/>
    <w:rsid w:val="5BD92949"/>
    <w:rsid w:val="5BDA562E"/>
    <w:rsid w:val="5BDBB5CA"/>
    <w:rsid w:val="5BDC8AB9"/>
    <w:rsid w:val="5BDCA790"/>
    <w:rsid w:val="5BDE59A1"/>
    <w:rsid w:val="5BE0C4C4"/>
    <w:rsid w:val="5BE42128"/>
    <w:rsid w:val="5BE5AF53"/>
    <w:rsid w:val="5BEC41B4"/>
    <w:rsid w:val="5BEDE3A1"/>
    <w:rsid w:val="5BF5EAE1"/>
    <w:rsid w:val="5BF83450"/>
    <w:rsid w:val="5BFA277C"/>
    <w:rsid w:val="5C017B1A"/>
    <w:rsid w:val="5C026200"/>
    <w:rsid w:val="5C0B376C"/>
    <w:rsid w:val="5C12F3B2"/>
    <w:rsid w:val="5C138A31"/>
    <w:rsid w:val="5C1A34E8"/>
    <w:rsid w:val="5C1A8E83"/>
    <w:rsid w:val="5C1BD27E"/>
    <w:rsid w:val="5C1F7DDA"/>
    <w:rsid w:val="5C21D67D"/>
    <w:rsid w:val="5C296C77"/>
    <w:rsid w:val="5C2AF135"/>
    <w:rsid w:val="5C2C006F"/>
    <w:rsid w:val="5C2EA103"/>
    <w:rsid w:val="5C3ECA54"/>
    <w:rsid w:val="5C4099DE"/>
    <w:rsid w:val="5C4B114E"/>
    <w:rsid w:val="5C4DD390"/>
    <w:rsid w:val="5C4EE494"/>
    <w:rsid w:val="5C578FD6"/>
    <w:rsid w:val="5C5BC92C"/>
    <w:rsid w:val="5C5BF807"/>
    <w:rsid w:val="5C5C468B"/>
    <w:rsid w:val="5C5E6B76"/>
    <w:rsid w:val="5C64E8EC"/>
    <w:rsid w:val="5C698462"/>
    <w:rsid w:val="5C69DBD6"/>
    <w:rsid w:val="5C6B3494"/>
    <w:rsid w:val="5C6F8F3E"/>
    <w:rsid w:val="5C6FB4F1"/>
    <w:rsid w:val="5C75E495"/>
    <w:rsid w:val="5C782C4E"/>
    <w:rsid w:val="5C7B0BF4"/>
    <w:rsid w:val="5C7CDC55"/>
    <w:rsid w:val="5C834695"/>
    <w:rsid w:val="5C8B3AA0"/>
    <w:rsid w:val="5C943C16"/>
    <w:rsid w:val="5C978C73"/>
    <w:rsid w:val="5C996F10"/>
    <w:rsid w:val="5C9A0BAD"/>
    <w:rsid w:val="5C9E36E7"/>
    <w:rsid w:val="5C9EE993"/>
    <w:rsid w:val="5CA1FEB4"/>
    <w:rsid w:val="5CA43C59"/>
    <w:rsid w:val="5CA6669C"/>
    <w:rsid w:val="5CA9CC1F"/>
    <w:rsid w:val="5CADFB0C"/>
    <w:rsid w:val="5CB351E0"/>
    <w:rsid w:val="5CB6688B"/>
    <w:rsid w:val="5CB7E4E2"/>
    <w:rsid w:val="5CBA2906"/>
    <w:rsid w:val="5CBC1E01"/>
    <w:rsid w:val="5CBC8DAA"/>
    <w:rsid w:val="5CBD8D18"/>
    <w:rsid w:val="5CBF658A"/>
    <w:rsid w:val="5CC2DAB9"/>
    <w:rsid w:val="5CC6FA4D"/>
    <w:rsid w:val="5CCA3C60"/>
    <w:rsid w:val="5CCBE9F9"/>
    <w:rsid w:val="5CD0F855"/>
    <w:rsid w:val="5CD92E3A"/>
    <w:rsid w:val="5CD9D83C"/>
    <w:rsid w:val="5CDE2C15"/>
    <w:rsid w:val="5CE2F38A"/>
    <w:rsid w:val="5CE79CFC"/>
    <w:rsid w:val="5CEDC169"/>
    <w:rsid w:val="5CEFB522"/>
    <w:rsid w:val="5CF69A4D"/>
    <w:rsid w:val="5CF6A7E1"/>
    <w:rsid w:val="5D031E5F"/>
    <w:rsid w:val="5D06FF17"/>
    <w:rsid w:val="5D09DD47"/>
    <w:rsid w:val="5D112E8A"/>
    <w:rsid w:val="5D113A58"/>
    <w:rsid w:val="5D1440F2"/>
    <w:rsid w:val="5D1E0931"/>
    <w:rsid w:val="5D1F75E0"/>
    <w:rsid w:val="5D231F00"/>
    <w:rsid w:val="5D2457B4"/>
    <w:rsid w:val="5D2AE838"/>
    <w:rsid w:val="5D2BF2FB"/>
    <w:rsid w:val="5D2C453A"/>
    <w:rsid w:val="5D31CB2F"/>
    <w:rsid w:val="5D3B42CA"/>
    <w:rsid w:val="5D3B82F6"/>
    <w:rsid w:val="5D439365"/>
    <w:rsid w:val="5D44E775"/>
    <w:rsid w:val="5D466BFB"/>
    <w:rsid w:val="5D49E54E"/>
    <w:rsid w:val="5D4F5AF2"/>
    <w:rsid w:val="5D53A3F4"/>
    <w:rsid w:val="5D5D81E6"/>
    <w:rsid w:val="5D67429B"/>
    <w:rsid w:val="5D7B9D84"/>
    <w:rsid w:val="5D7DEC3F"/>
    <w:rsid w:val="5D7FADF1"/>
    <w:rsid w:val="5D80592A"/>
    <w:rsid w:val="5D8385A3"/>
    <w:rsid w:val="5D85640E"/>
    <w:rsid w:val="5D869379"/>
    <w:rsid w:val="5D9F5BF5"/>
    <w:rsid w:val="5D9FA1B2"/>
    <w:rsid w:val="5DA66891"/>
    <w:rsid w:val="5DAAD75E"/>
    <w:rsid w:val="5DABD6FA"/>
    <w:rsid w:val="5DB93861"/>
    <w:rsid w:val="5DBCDA48"/>
    <w:rsid w:val="5DC84BBA"/>
    <w:rsid w:val="5DC928C5"/>
    <w:rsid w:val="5DCC95E5"/>
    <w:rsid w:val="5DCD4E72"/>
    <w:rsid w:val="5DCE191F"/>
    <w:rsid w:val="5DCFA8CF"/>
    <w:rsid w:val="5DD9BF9C"/>
    <w:rsid w:val="5DE04318"/>
    <w:rsid w:val="5DE2383F"/>
    <w:rsid w:val="5DE3F4B1"/>
    <w:rsid w:val="5DF02CFD"/>
    <w:rsid w:val="5DF255DB"/>
    <w:rsid w:val="5DF61239"/>
    <w:rsid w:val="5DF9F5D3"/>
    <w:rsid w:val="5E023ECD"/>
    <w:rsid w:val="5E042866"/>
    <w:rsid w:val="5E09130F"/>
    <w:rsid w:val="5E0B3CDC"/>
    <w:rsid w:val="5E11EA7B"/>
    <w:rsid w:val="5E1376BE"/>
    <w:rsid w:val="5E149497"/>
    <w:rsid w:val="5E1A606B"/>
    <w:rsid w:val="5E1ACC9A"/>
    <w:rsid w:val="5E1B4102"/>
    <w:rsid w:val="5E1B6165"/>
    <w:rsid w:val="5E24521A"/>
    <w:rsid w:val="5E258164"/>
    <w:rsid w:val="5E30D0A8"/>
    <w:rsid w:val="5E3883C2"/>
    <w:rsid w:val="5E421327"/>
    <w:rsid w:val="5E500ACB"/>
    <w:rsid w:val="5E538AFF"/>
    <w:rsid w:val="5E66B68A"/>
    <w:rsid w:val="5E68A272"/>
    <w:rsid w:val="5E6B1A83"/>
    <w:rsid w:val="5E70499A"/>
    <w:rsid w:val="5E731DA0"/>
    <w:rsid w:val="5E778C1D"/>
    <w:rsid w:val="5E7CEDB4"/>
    <w:rsid w:val="5E7DF6ED"/>
    <w:rsid w:val="5E80EB50"/>
    <w:rsid w:val="5E840893"/>
    <w:rsid w:val="5E8ABB22"/>
    <w:rsid w:val="5E8D9432"/>
    <w:rsid w:val="5E914252"/>
    <w:rsid w:val="5E926B30"/>
    <w:rsid w:val="5E93BE2A"/>
    <w:rsid w:val="5E9638E7"/>
    <w:rsid w:val="5E9FFD8C"/>
    <w:rsid w:val="5EA49732"/>
    <w:rsid w:val="5EAFF8CD"/>
    <w:rsid w:val="5EB1E2A6"/>
    <w:rsid w:val="5EBFDB71"/>
    <w:rsid w:val="5EC0C2FD"/>
    <w:rsid w:val="5EC2B2BD"/>
    <w:rsid w:val="5EC5D340"/>
    <w:rsid w:val="5ECF530D"/>
    <w:rsid w:val="5ED23AED"/>
    <w:rsid w:val="5ED944F2"/>
    <w:rsid w:val="5EE0F585"/>
    <w:rsid w:val="5EEA3C47"/>
    <w:rsid w:val="5EEBEA7B"/>
    <w:rsid w:val="5EEE92E3"/>
    <w:rsid w:val="5EF2D444"/>
    <w:rsid w:val="5EF5C07D"/>
    <w:rsid w:val="5EF6FB19"/>
    <w:rsid w:val="5EFD4E13"/>
    <w:rsid w:val="5F014E26"/>
    <w:rsid w:val="5F04F471"/>
    <w:rsid w:val="5F08FCAF"/>
    <w:rsid w:val="5F1906BE"/>
    <w:rsid w:val="5F1A8F2E"/>
    <w:rsid w:val="5F1BD43E"/>
    <w:rsid w:val="5F23467D"/>
    <w:rsid w:val="5F256BB2"/>
    <w:rsid w:val="5F29DAE7"/>
    <w:rsid w:val="5F2ED4DB"/>
    <w:rsid w:val="5F3D75AA"/>
    <w:rsid w:val="5F3D86FD"/>
    <w:rsid w:val="5F491E0D"/>
    <w:rsid w:val="5F4CCB3D"/>
    <w:rsid w:val="5F4D99E8"/>
    <w:rsid w:val="5F4ED008"/>
    <w:rsid w:val="5F515D59"/>
    <w:rsid w:val="5F51F89C"/>
    <w:rsid w:val="5F57999A"/>
    <w:rsid w:val="5F5C2A4A"/>
    <w:rsid w:val="5F5D7C57"/>
    <w:rsid w:val="5F686695"/>
    <w:rsid w:val="5F689FF8"/>
    <w:rsid w:val="5F70C587"/>
    <w:rsid w:val="5F72F9E6"/>
    <w:rsid w:val="5F73AB8D"/>
    <w:rsid w:val="5F76038C"/>
    <w:rsid w:val="5F76BAD4"/>
    <w:rsid w:val="5F80D377"/>
    <w:rsid w:val="5F883559"/>
    <w:rsid w:val="5F8859DF"/>
    <w:rsid w:val="5F8C19AB"/>
    <w:rsid w:val="5F91478F"/>
    <w:rsid w:val="5F923F55"/>
    <w:rsid w:val="5F945AA1"/>
    <w:rsid w:val="5F96B3CD"/>
    <w:rsid w:val="5F974D36"/>
    <w:rsid w:val="5F9E58B5"/>
    <w:rsid w:val="5F9EC6A3"/>
    <w:rsid w:val="5F9EC987"/>
    <w:rsid w:val="5FA01860"/>
    <w:rsid w:val="5FA48359"/>
    <w:rsid w:val="5FA5F48D"/>
    <w:rsid w:val="5FA64156"/>
    <w:rsid w:val="5FB361F4"/>
    <w:rsid w:val="5FB4BFE5"/>
    <w:rsid w:val="5FBC9931"/>
    <w:rsid w:val="5FC573D2"/>
    <w:rsid w:val="5FC74662"/>
    <w:rsid w:val="5FCA407F"/>
    <w:rsid w:val="5FCFD21D"/>
    <w:rsid w:val="5FD5877E"/>
    <w:rsid w:val="5FDD81BC"/>
    <w:rsid w:val="5FE11E9D"/>
    <w:rsid w:val="5FE1933B"/>
    <w:rsid w:val="5FE203B0"/>
    <w:rsid w:val="5FE7FEC9"/>
    <w:rsid w:val="5FEA196A"/>
    <w:rsid w:val="5FEA9578"/>
    <w:rsid w:val="5FEAACA5"/>
    <w:rsid w:val="5FEEC4F6"/>
    <w:rsid w:val="5FEF399F"/>
    <w:rsid w:val="5FF180CB"/>
    <w:rsid w:val="5FF60151"/>
    <w:rsid w:val="5FF9244B"/>
    <w:rsid w:val="5FFAFC84"/>
    <w:rsid w:val="5FFE174B"/>
    <w:rsid w:val="5FFF56C8"/>
    <w:rsid w:val="6007A1EB"/>
    <w:rsid w:val="600D782C"/>
    <w:rsid w:val="600FF841"/>
    <w:rsid w:val="6017B00E"/>
    <w:rsid w:val="601CB142"/>
    <w:rsid w:val="601EA898"/>
    <w:rsid w:val="6020414B"/>
    <w:rsid w:val="6022FC72"/>
    <w:rsid w:val="60262C39"/>
    <w:rsid w:val="60281BDB"/>
    <w:rsid w:val="602CEB7F"/>
    <w:rsid w:val="6033E349"/>
    <w:rsid w:val="603A0DAF"/>
    <w:rsid w:val="603B1152"/>
    <w:rsid w:val="603FB369"/>
    <w:rsid w:val="60436EAE"/>
    <w:rsid w:val="6044FE55"/>
    <w:rsid w:val="60457AC1"/>
    <w:rsid w:val="6048538E"/>
    <w:rsid w:val="604F500E"/>
    <w:rsid w:val="60558BCE"/>
    <w:rsid w:val="6059335F"/>
    <w:rsid w:val="605F340C"/>
    <w:rsid w:val="60611258"/>
    <w:rsid w:val="6063BEDA"/>
    <w:rsid w:val="607485D0"/>
    <w:rsid w:val="60775DE7"/>
    <w:rsid w:val="6086D4C0"/>
    <w:rsid w:val="608E8030"/>
    <w:rsid w:val="6092B5FA"/>
    <w:rsid w:val="60944E66"/>
    <w:rsid w:val="609B001A"/>
    <w:rsid w:val="609D7A4D"/>
    <w:rsid w:val="60A348B0"/>
    <w:rsid w:val="60A4664B"/>
    <w:rsid w:val="60A4C704"/>
    <w:rsid w:val="60ACACA4"/>
    <w:rsid w:val="60AE1C35"/>
    <w:rsid w:val="60AE9CB7"/>
    <w:rsid w:val="60B3BA58"/>
    <w:rsid w:val="60C07EC0"/>
    <w:rsid w:val="60C0FDDC"/>
    <w:rsid w:val="60C2F9F8"/>
    <w:rsid w:val="60C895E0"/>
    <w:rsid w:val="60CD25DE"/>
    <w:rsid w:val="60D02335"/>
    <w:rsid w:val="60D12D97"/>
    <w:rsid w:val="60DBA3D2"/>
    <w:rsid w:val="60DD1446"/>
    <w:rsid w:val="60DD8701"/>
    <w:rsid w:val="60E6A523"/>
    <w:rsid w:val="60E84FED"/>
    <w:rsid w:val="60EFE270"/>
    <w:rsid w:val="60F5BAB9"/>
    <w:rsid w:val="60F69C34"/>
    <w:rsid w:val="60FAC61C"/>
    <w:rsid w:val="60FE08DA"/>
    <w:rsid w:val="610416CD"/>
    <w:rsid w:val="610EA227"/>
    <w:rsid w:val="61113008"/>
    <w:rsid w:val="61257A66"/>
    <w:rsid w:val="6134B68D"/>
    <w:rsid w:val="61380791"/>
    <w:rsid w:val="613A0F7A"/>
    <w:rsid w:val="613AE0CE"/>
    <w:rsid w:val="613E4D40"/>
    <w:rsid w:val="6145DCD4"/>
    <w:rsid w:val="614DCE06"/>
    <w:rsid w:val="61535106"/>
    <w:rsid w:val="61585732"/>
    <w:rsid w:val="6158E45E"/>
    <w:rsid w:val="6162B71C"/>
    <w:rsid w:val="61630C0C"/>
    <w:rsid w:val="6163AA37"/>
    <w:rsid w:val="61658DBC"/>
    <w:rsid w:val="616D6019"/>
    <w:rsid w:val="616FE9AA"/>
    <w:rsid w:val="61737D63"/>
    <w:rsid w:val="6176545B"/>
    <w:rsid w:val="617B6B68"/>
    <w:rsid w:val="617BC0A6"/>
    <w:rsid w:val="617DD4B7"/>
    <w:rsid w:val="61820189"/>
    <w:rsid w:val="61824F0C"/>
    <w:rsid w:val="618300A5"/>
    <w:rsid w:val="61884145"/>
    <w:rsid w:val="6188F35D"/>
    <w:rsid w:val="6189192A"/>
    <w:rsid w:val="618C3795"/>
    <w:rsid w:val="619968F2"/>
    <w:rsid w:val="619B574C"/>
    <w:rsid w:val="619EAB77"/>
    <w:rsid w:val="61A277FF"/>
    <w:rsid w:val="61A2AAFA"/>
    <w:rsid w:val="61A88227"/>
    <w:rsid w:val="61A932FA"/>
    <w:rsid w:val="61AABE62"/>
    <w:rsid w:val="61AB9D8B"/>
    <w:rsid w:val="61B1BC09"/>
    <w:rsid w:val="61B22203"/>
    <w:rsid w:val="61B24259"/>
    <w:rsid w:val="61B3A00E"/>
    <w:rsid w:val="61BF8121"/>
    <w:rsid w:val="61C2F467"/>
    <w:rsid w:val="61C63DB8"/>
    <w:rsid w:val="61CF33F4"/>
    <w:rsid w:val="61CF8151"/>
    <w:rsid w:val="61D35FBE"/>
    <w:rsid w:val="61D834AA"/>
    <w:rsid w:val="61DB8038"/>
    <w:rsid w:val="61E3D633"/>
    <w:rsid w:val="61E95130"/>
    <w:rsid w:val="61F0C328"/>
    <w:rsid w:val="61F13AAA"/>
    <w:rsid w:val="61F1B453"/>
    <w:rsid w:val="61F23828"/>
    <w:rsid w:val="620313D4"/>
    <w:rsid w:val="620CA07F"/>
    <w:rsid w:val="6211FD41"/>
    <w:rsid w:val="621C9673"/>
    <w:rsid w:val="621ED9B9"/>
    <w:rsid w:val="622206BC"/>
    <w:rsid w:val="623AADB3"/>
    <w:rsid w:val="623C832B"/>
    <w:rsid w:val="623F88C8"/>
    <w:rsid w:val="6243C782"/>
    <w:rsid w:val="62442B68"/>
    <w:rsid w:val="6245D4E7"/>
    <w:rsid w:val="624CD2F5"/>
    <w:rsid w:val="624D82D3"/>
    <w:rsid w:val="6251878C"/>
    <w:rsid w:val="625520C8"/>
    <w:rsid w:val="625A47DF"/>
    <w:rsid w:val="625DF14C"/>
    <w:rsid w:val="6268F613"/>
    <w:rsid w:val="626E1EA0"/>
    <w:rsid w:val="626F8CE5"/>
    <w:rsid w:val="62734CFA"/>
    <w:rsid w:val="6273A9C9"/>
    <w:rsid w:val="627F3B6B"/>
    <w:rsid w:val="6282C244"/>
    <w:rsid w:val="62831595"/>
    <w:rsid w:val="62835958"/>
    <w:rsid w:val="628D20B6"/>
    <w:rsid w:val="629553CC"/>
    <w:rsid w:val="62971CD8"/>
    <w:rsid w:val="6299A6B5"/>
    <w:rsid w:val="62A97DDA"/>
    <w:rsid w:val="62AF0982"/>
    <w:rsid w:val="62B20B48"/>
    <w:rsid w:val="62B4565E"/>
    <w:rsid w:val="62B59541"/>
    <w:rsid w:val="62B5AFE9"/>
    <w:rsid w:val="62B77401"/>
    <w:rsid w:val="62BB9B9F"/>
    <w:rsid w:val="62BE1A94"/>
    <w:rsid w:val="62C0DDB1"/>
    <w:rsid w:val="62C731AB"/>
    <w:rsid w:val="62C7A1EF"/>
    <w:rsid w:val="62C8A11D"/>
    <w:rsid w:val="62CC9EBB"/>
    <w:rsid w:val="62CD01CE"/>
    <w:rsid w:val="62CD2FCA"/>
    <w:rsid w:val="62CDD5B4"/>
    <w:rsid w:val="62D0CC47"/>
    <w:rsid w:val="62D2865C"/>
    <w:rsid w:val="62D58484"/>
    <w:rsid w:val="62E23917"/>
    <w:rsid w:val="62E3A684"/>
    <w:rsid w:val="62E818F1"/>
    <w:rsid w:val="62F23344"/>
    <w:rsid w:val="62F41F1D"/>
    <w:rsid w:val="62FB49F5"/>
    <w:rsid w:val="63066974"/>
    <w:rsid w:val="630EA956"/>
    <w:rsid w:val="6313D7D1"/>
    <w:rsid w:val="631D5120"/>
    <w:rsid w:val="632B5903"/>
    <w:rsid w:val="63352FDF"/>
    <w:rsid w:val="633B2A8A"/>
    <w:rsid w:val="633D56EE"/>
    <w:rsid w:val="63471A8E"/>
    <w:rsid w:val="6349B02E"/>
    <w:rsid w:val="6350F0B2"/>
    <w:rsid w:val="63523DF6"/>
    <w:rsid w:val="6355BAE3"/>
    <w:rsid w:val="635630FE"/>
    <w:rsid w:val="636C9426"/>
    <w:rsid w:val="636D35C3"/>
    <w:rsid w:val="637759EC"/>
    <w:rsid w:val="6377C60E"/>
    <w:rsid w:val="637C8D65"/>
    <w:rsid w:val="637DEE2D"/>
    <w:rsid w:val="63861C74"/>
    <w:rsid w:val="638FAE66"/>
    <w:rsid w:val="6393B862"/>
    <w:rsid w:val="639524EB"/>
    <w:rsid w:val="6395C799"/>
    <w:rsid w:val="639645D7"/>
    <w:rsid w:val="639E9F08"/>
    <w:rsid w:val="639F8D23"/>
    <w:rsid w:val="63A01506"/>
    <w:rsid w:val="63A6A9E7"/>
    <w:rsid w:val="63A8A31B"/>
    <w:rsid w:val="63ACEF27"/>
    <w:rsid w:val="63AEF22A"/>
    <w:rsid w:val="63B01748"/>
    <w:rsid w:val="63B10958"/>
    <w:rsid w:val="63B2E637"/>
    <w:rsid w:val="63B5F53E"/>
    <w:rsid w:val="63B79349"/>
    <w:rsid w:val="63B86DFF"/>
    <w:rsid w:val="63C0273B"/>
    <w:rsid w:val="63CC32B7"/>
    <w:rsid w:val="63CFF8F0"/>
    <w:rsid w:val="63D28705"/>
    <w:rsid w:val="63D6BBEB"/>
    <w:rsid w:val="63DAF06A"/>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230BCD"/>
    <w:rsid w:val="6423BF45"/>
    <w:rsid w:val="642452F6"/>
    <w:rsid w:val="6424D7C8"/>
    <w:rsid w:val="64323EA2"/>
    <w:rsid w:val="643AB129"/>
    <w:rsid w:val="643E7764"/>
    <w:rsid w:val="643FA73C"/>
    <w:rsid w:val="64490CB7"/>
    <w:rsid w:val="6453C280"/>
    <w:rsid w:val="645C8D8D"/>
    <w:rsid w:val="6464A290"/>
    <w:rsid w:val="6465B018"/>
    <w:rsid w:val="646D52A6"/>
    <w:rsid w:val="646D719D"/>
    <w:rsid w:val="646FFF5C"/>
    <w:rsid w:val="6478C93A"/>
    <w:rsid w:val="647C3ADD"/>
    <w:rsid w:val="647D6457"/>
    <w:rsid w:val="647D8D34"/>
    <w:rsid w:val="647DE162"/>
    <w:rsid w:val="6486D00B"/>
    <w:rsid w:val="648766CC"/>
    <w:rsid w:val="64887700"/>
    <w:rsid w:val="6490A46F"/>
    <w:rsid w:val="6494617D"/>
    <w:rsid w:val="649977E5"/>
    <w:rsid w:val="649F0BC8"/>
    <w:rsid w:val="64A37783"/>
    <w:rsid w:val="64A6BE0E"/>
    <w:rsid w:val="64A73815"/>
    <w:rsid w:val="64A7AB63"/>
    <w:rsid w:val="64A822D9"/>
    <w:rsid w:val="64ACC104"/>
    <w:rsid w:val="64AE35BC"/>
    <w:rsid w:val="64B0010A"/>
    <w:rsid w:val="64B17881"/>
    <w:rsid w:val="64B188E1"/>
    <w:rsid w:val="64B361A8"/>
    <w:rsid w:val="64BB1C14"/>
    <w:rsid w:val="64BC3DF4"/>
    <w:rsid w:val="64BF7111"/>
    <w:rsid w:val="64C38353"/>
    <w:rsid w:val="64CD1FA8"/>
    <w:rsid w:val="64D08306"/>
    <w:rsid w:val="64D088E8"/>
    <w:rsid w:val="64D473DD"/>
    <w:rsid w:val="64DB847C"/>
    <w:rsid w:val="64DF7E57"/>
    <w:rsid w:val="64E0C621"/>
    <w:rsid w:val="64E98775"/>
    <w:rsid w:val="64EDF187"/>
    <w:rsid w:val="64F3BC31"/>
    <w:rsid w:val="6501022E"/>
    <w:rsid w:val="650A7112"/>
    <w:rsid w:val="650ADCEF"/>
    <w:rsid w:val="650D354A"/>
    <w:rsid w:val="650F95F2"/>
    <w:rsid w:val="6510DDDB"/>
    <w:rsid w:val="65140A0E"/>
    <w:rsid w:val="651F38AB"/>
    <w:rsid w:val="6527F9A8"/>
    <w:rsid w:val="652BDD9A"/>
    <w:rsid w:val="653768DE"/>
    <w:rsid w:val="6537D378"/>
    <w:rsid w:val="65395BA6"/>
    <w:rsid w:val="653D626F"/>
    <w:rsid w:val="65410C57"/>
    <w:rsid w:val="65427E71"/>
    <w:rsid w:val="6543D9D8"/>
    <w:rsid w:val="654A0EF4"/>
    <w:rsid w:val="654A9D55"/>
    <w:rsid w:val="65523659"/>
    <w:rsid w:val="6553E20F"/>
    <w:rsid w:val="6556867B"/>
    <w:rsid w:val="656B20A0"/>
    <w:rsid w:val="656F5455"/>
    <w:rsid w:val="6571B356"/>
    <w:rsid w:val="6572C383"/>
    <w:rsid w:val="657A02F2"/>
    <w:rsid w:val="657F8CC5"/>
    <w:rsid w:val="658144A3"/>
    <w:rsid w:val="658C8919"/>
    <w:rsid w:val="658CD11D"/>
    <w:rsid w:val="6591D0A8"/>
    <w:rsid w:val="65925410"/>
    <w:rsid w:val="65938414"/>
    <w:rsid w:val="65949D3E"/>
    <w:rsid w:val="659A3AB5"/>
    <w:rsid w:val="65A3703F"/>
    <w:rsid w:val="65A44507"/>
    <w:rsid w:val="65BEA904"/>
    <w:rsid w:val="65C2F995"/>
    <w:rsid w:val="65C664AF"/>
    <w:rsid w:val="65C6DE0F"/>
    <w:rsid w:val="65C96EF1"/>
    <w:rsid w:val="65D1BBF9"/>
    <w:rsid w:val="65D5CDBA"/>
    <w:rsid w:val="65DCE6F6"/>
    <w:rsid w:val="65E46B34"/>
    <w:rsid w:val="65EABCCC"/>
    <w:rsid w:val="65EC7A2F"/>
    <w:rsid w:val="65F14742"/>
    <w:rsid w:val="65F59776"/>
    <w:rsid w:val="65F8C5B7"/>
    <w:rsid w:val="65FE6FCB"/>
    <w:rsid w:val="66013F5F"/>
    <w:rsid w:val="660358E5"/>
    <w:rsid w:val="6603807D"/>
    <w:rsid w:val="660BAD53"/>
    <w:rsid w:val="6613EFB3"/>
    <w:rsid w:val="661574A7"/>
    <w:rsid w:val="66167DB9"/>
    <w:rsid w:val="66174EC8"/>
    <w:rsid w:val="66191254"/>
    <w:rsid w:val="661CEEEF"/>
    <w:rsid w:val="661F05E9"/>
    <w:rsid w:val="66239E9A"/>
    <w:rsid w:val="6624DC7C"/>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805F24"/>
    <w:rsid w:val="6688ACF3"/>
    <w:rsid w:val="66891DB0"/>
    <w:rsid w:val="6694F199"/>
    <w:rsid w:val="669F51CC"/>
    <w:rsid w:val="66A106DC"/>
    <w:rsid w:val="66A32A59"/>
    <w:rsid w:val="66A37E5D"/>
    <w:rsid w:val="66BA54BC"/>
    <w:rsid w:val="66BD7A61"/>
    <w:rsid w:val="66C3660F"/>
    <w:rsid w:val="66C4B1A2"/>
    <w:rsid w:val="66CFB443"/>
    <w:rsid w:val="66D0E920"/>
    <w:rsid w:val="66DC6B52"/>
    <w:rsid w:val="66DD9B4C"/>
    <w:rsid w:val="66DEC7B4"/>
    <w:rsid w:val="66E04895"/>
    <w:rsid w:val="66E6525E"/>
    <w:rsid w:val="66F31CB5"/>
    <w:rsid w:val="66FC2721"/>
    <w:rsid w:val="67056FFE"/>
    <w:rsid w:val="6706F6C3"/>
    <w:rsid w:val="670872E3"/>
    <w:rsid w:val="67106A6E"/>
    <w:rsid w:val="6713D12D"/>
    <w:rsid w:val="67169F3F"/>
    <w:rsid w:val="6717B86E"/>
    <w:rsid w:val="672340DD"/>
    <w:rsid w:val="67236DE7"/>
    <w:rsid w:val="67242610"/>
    <w:rsid w:val="6725C0F0"/>
    <w:rsid w:val="672900AD"/>
    <w:rsid w:val="67292CF0"/>
    <w:rsid w:val="672BB522"/>
    <w:rsid w:val="672E4927"/>
    <w:rsid w:val="672EA4AF"/>
    <w:rsid w:val="6737A929"/>
    <w:rsid w:val="673A006F"/>
    <w:rsid w:val="6742BDC3"/>
    <w:rsid w:val="674B0DE3"/>
    <w:rsid w:val="674DB836"/>
    <w:rsid w:val="674ED981"/>
    <w:rsid w:val="6751E6D5"/>
    <w:rsid w:val="6751F9EF"/>
    <w:rsid w:val="6754513C"/>
    <w:rsid w:val="6756C1EA"/>
    <w:rsid w:val="675813FE"/>
    <w:rsid w:val="675B0D17"/>
    <w:rsid w:val="675C799A"/>
    <w:rsid w:val="6762395A"/>
    <w:rsid w:val="676637F8"/>
    <w:rsid w:val="676847C0"/>
    <w:rsid w:val="676944BE"/>
    <w:rsid w:val="6769738B"/>
    <w:rsid w:val="676BEB23"/>
    <w:rsid w:val="676D98DA"/>
    <w:rsid w:val="676E9577"/>
    <w:rsid w:val="6771B925"/>
    <w:rsid w:val="677449B1"/>
    <w:rsid w:val="6774F366"/>
    <w:rsid w:val="677599C7"/>
    <w:rsid w:val="6775B738"/>
    <w:rsid w:val="6778C800"/>
    <w:rsid w:val="677A2681"/>
    <w:rsid w:val="677B0B82"/>
    <w:rsid w:val="677DE18D"/>
    <w:rsid w:val="677F8AB8"/>
    <w:rsid w:val="67812E4E"/>
    <w:rsid w:val="678A8AC0"/>
    <w:rsid w:val="679269E0"/>
    <w:rsid w:val="679FB651"/>
    <w:rsid w:val="679FDE4B"/>
    <w:rsid w:val="67A31771"/>
    <w:rsid w:val="67A44370"/>
    <w:rsid w:val="67A850E6"/>
    <w:rsid w:val="67A9C552"/>
    <w:rsid w:val="67AB241B"/>
    <w:rsid w:val="67ABB71D"/>
    <w:rsid w:val="67B21E24"/>
    <w:rsid w:val="67BFAC67"/>
    <w:rsid w:val="67CCBD77"/>
    <w:rsid w:val="67CDE92A"/>
    <w:rsid w:val="67D036BB"/>
    <w:rsid w:val="67D5D17A"/>
    <w:rsid w:val="67D6385A"/>
    <w:rsid w:val="67DB330A"/>
    <w:rsid w:val="67DE9D45"/>
    <w:rsid w:val="67E05835"/>
    <w:rsid w:val="67E0B97B"/>
    <w:rsid w:val="67E74AB7"/>
    <w:rsid w:val="67EA5B1E"/>
    <w:rsid w:val="67ED4ED1"/>
    <w:rsid w:val="67EE9578"/>
    <w:rsid w:val="67F1EC61"/>
    <w:rsid w:val="67F5C61B"/>
    <w:rsid w:val="67F6ED3E"/>
    <w:rsid w:val="67F82F2F"/>
    <w:rsid w:val="67FC34DC"/>
    <w:rsid w:val="67FE4144"/>
    <w:rsid w:val="6800EBF0"/>
    <w:rsid w:val="68064CEA"/>
    <w:rsid w:val="680D84F6"/>
    <w:rsid w:val="6811442C"/>
    <w:rsid w:val="681EB64B"/>
    <w:rsid w:val="681EE4A3"/>
    <w:rsid w:val="682045F5"/>
    <w:rsid w:val="6821F593"/>
    <w:rsid w:val="682C501B"/>
    <w:rsid w:val="682DC686"/>
    <w:rsid w:val="682DD47F"/>
    <w:rsid w:val="682E750E"/>
    <w:rsid w:val="682FEB48"/>
    <w:rsid w:val="68363FB8"/>
    <w:rsid w:val="6842EA5A"/>
    <w:rsid w:val="684F3B2C"/>
    <w:rsid w:val="6852D3B9"/>
    <w:rsid w:val="68544E68"/>
    <w:rsid w:val="685519FD"/>
    <w:rsid w:val="685CE0E8"/>
    <w:rsid w:val="685ED225"/>
    <w:rsid w:val="685F663F"/>
    <w:rsid w:val="6861A428"/>
    <w:rsid w:val="6864DDCE"/>
    <w:rsid w:val="6868EF01"/>
    <w:rsid w:val="68692185"/>
    <w:rsid w:val="687296B4"/>
    <w:rsid w:val="68775A53"/>
    <w:rsid w:val="6878D149"/>
    <w:rsid w:val="68790141"/>
    <w:rsid w:val="688426B8"/>
    <w:rsid w:val="6884B208"/>
    <w:rsid w:val="6888ABD8"/>
    <w:rsid w:val="68890285"/>
    <w:rsid w:val="6889A82F"/>
    <w:rsid w:val="68979CC0"/>
    <w:rsid w:val="68A2A792"/>
    <w:rsid w:val="68B2BE9E"/>
    <w:rsid w:val="68BC029E"/>
    <w:rsid w:val="68BDA0BA"/>
    <w:rsid w:val="68C0BBFC"/>
    <w:rsid w:val="68C0C06E"/>
    <w:rsid w:val="68C62C65"/>
    <w:rsid w:val="68C6E1DE"/>
    <w:rsid w:val="68CBA7F0"/>
    <w:rsid w:val="68D5B039"/>
    <w:rsid w:val="68D5FC2A"/>
    <w:rsid w:val="68D6E63E"/>
    <w:rsid w:val="68DC2E17"/>
    <w:rsid w:val="68E2E7F6"/>
    <w:rsid w:val="68E36E9A"/>
    <w:rsid w:val="68EAB031"/>
    <w:rsid w:val="68FC84C2"/>
    <w:rsid w:val="68FE8F24"/>
    <w:rsid w:val="690126D7"/>
    <w:rsid w:val="690393C7"/>
    <w:rsid w:val="690544C8"/>
    <w:rsid w:val="690AB974"/>
    <w:rsid w:val="690F7806"/>
    <w:rsid w:val="691694A5"/>
    <w:rsid w:val="6919A542"/>
    <w:rsid w:val="691D5D15"/>
    <w:rsid w:val="691E06A4"/>
    <w:rsid w:val="691E7A0B"/>
    <w:rsid w:val="691E8890"/>
    <w:rsid w:val="6933BC01"/>
    <w:rsid w:val="6937483F"/>
    <w:rsid w:val="69395F43"/>
    <w:rsid w:val="694BA3EE"/>
    <w:rsid w:val="694D3A6C"/>
    <w:rsid w:val="694DD670"/>
    <w:rsid w:val="694F26FF"/>
    <w:rsid w:val="694FB5ED"/>
    <w:rsid w:val="6951AF5F"/>
    <w:rsid w:val="69569298"/>
    <w:rsid w:val="695FEB71"/>
    <w:rsid w:val="696077AF"/>
    <w:rsid w:val="696A57EB"/>
    <w:rsid w:val="696AB832"/>
    <w:rsid w:val="696DE02C"/>
    <w:rsid w:val="696DF701"/>
    <w:rsid w:val="69712B24"/>
    <w:rsid w:val="6976A27A"/>
    <w:rsid w:val="697C4614"/>
    <w:rsid w:val="6984CC62"/>
    <w:rsid w:val="69871E6B"/>
    <w:rsid w:val="69877F0D"/>
    <w:rsid w:val="69887E68"/>
    <w:rsid w:val="6990FBB0"/>
    <w:rsid w:val="69915E69"/>
    <w:rsid w:val="6991F4EB"/>
    <w:rsid w:val="699D080A"/>
    <w:rsid w:val="69A58CC1"/>
    <w:rsid w:val="69ABC53C"/>
    <w:rsid w:val="69AF81F2"/>
    <w:rsid w:val="69B5826D"/>
    <w:rsid w:val="69B724F3"/>
    <w:rsid w:val="69BF8257"/>
    <w:rsid w:val="69C681AE"/>
    <w:rsid w:val="69C9DEB8"/>
    <w:rsid w:val="69CAD5F4"/>
    <w:rsid w:val="69CC2F49"/>
    <w:rsid w:val="69D038BE"/>
    <w:rsid w:val="69D219AE"/>
    <w:rsid w:val="69D2D68C"/>
    <w:rsid w:val="69D4C131"/>
    <w:rsid w:val="69D7284A"/>
    <w:rsid w:val="69EAC330"/>
    <w:rsid w:val="69EDF76B"/>
    <w:rsid w:val="69F0F403"/>
    <w:rsid w:val="69F3E5A2"/>
    <w:rsid w:val="69FBACC0"/>
    <w:rsid w:val="69FBBF95"/>
    <w:rsid w:val="69FCFE3E"/>
    <w:rsid w:val="69FF857C"/>
    <w:rsid w:val="6A03E291"/>
    <w:rsid w:val="6A0DD4DC"/>
    <w:rsid w:val="6A1C7FF3"/>
    <w:rsid w:val="6A1FCB4E"/>
    <w:rsid w:val="6A211232"/>
    <w:rsid w:val="6A229255"/>
    <w:rsid w:val="6A2B4166"/>
    <w:rsid w:val="6A3C3564"/>
    <w:rsid w:val="6A3F2D4F"/>
    <w:rsid w:val="6A403613"/>
    <w:rsid w:val="6A439546"/>
    <w:rsid w:val="6A4423F1"/>
    <w:rsid w:val="6A4475F0"/>
    <w:rsid w:val="6A4F25B9"/>
    <w:rsid w:val="6A5BD96B"/>
    <w:rsid w:val="6A5D66B4"/>
    <w:rsid w:val="6A5DD7AD"/>
    <w:rsid w:val="6A6099C8"/>
    <w:rsid w:val="6A68C903"/>
    <w:rsid w:val="6A68E937"/>
    <w:rsid w:val="6A6A8DCD"/>
    <w:rsid w:val="6A6B078F"/>
    <w:rsid w:val="6A6DAC8B"/>
    <w:rsid w:val="6A7114EA"/>
    <w:rsid w:val="6A778F64"/>
    <w:rsid w:val="6A7EC6D3"/>
    <w:rsid w:val="6A806EBD"/>
    <w:rsid w:val="6A88B6CC"/>
    <w:rsid w:val="6A930CF1"/>
    <w:rsid w:val="6A9633EF"/>
    <w:rsid w:val="6A985E38"/>
    <w:rsid w:val="6A9B4F4E"/>
    <w:rsid w:val="6AA1F7BC"/>
    <w:rsid w:val="6AA30CAA"/>
    <w:rsid w:val="6AAC42AA"/>
    <w:rsid w:val="6AAF844A"/>
    <w:rsid w:val="6AB2C4F5"/>
    <w:rsid w:val="6AB4F751"/>
    <w:rsid w:val="6AB87C62"/>
    <w:rsid w:val="6ABB7E29"/>
    <w:rsid w:val="6ABD7AF9"/>
    <w:rsid w:val="6ABE92DF"/>
    <w:rsid w:val="6AC34ED4"/>
    <w:rsid w:val="6AC5FE70"/>
    <w:rsid w:val="6AC76E79"/>
    <w:rsid w:val="6ACAE7E1"/>
    <w:rsid w:val="6ACDB679"/>
    <w:rsid w:val="6AD15230"/>
    <w:rsid w:val="6AD19DA4"/>
    <w:rsid w:val="6AD4B42C"/>
    <w:rsid w:val="6AD56AE4"/>
    <w:rsid w:val="6ADAF85A"/>
    <w:rsid w:val="6AE46041"/>
    <w:rsid w:val="6AE57B59"/>
    <w:rsid w:val="6AE59A7C"/>
    <w:rsid w:val="6AEED178"/>
    <w:rsid w:val="6AF58920"/>
    <w:rsid w:val="6AFE6413"/>
    <w:rsid w:val="6B023D28"/>
    <w:rsid w:val="6B025BE7"/>
    <w:rsid w:val="6B032C22"/>
    <w:rsid w:val="6B045CCD"/>
    <w:rsid w:val="6B0496A6"/>
    <w:rsid w:val="6B114BF9"/>
    <w:rsid w:val="6B1845B4"/>
    <w:rsid w:val="6B1CAA5C"/>
    <w:rsid w:val="6B1F9CE0"/>
    <w:rsid w:val="6B220B24"/>
    <w:rsid w:val="6B28A78B"/>
    <w:rsid w:val="6B3815B6"/>
    <w:rsid w:val="6B3C6C46"/>
    <w:rsid w:val="6B3F523B"/>
    <w:rsid w:val="6B41A7F2"/>
    <w:rsid w:val="6B4272F8"/>
    <w:rsid w:val="6B4A48B3"/>
    <w:rsid w:val="6B4B10F6"/>
    <w:rsid w:val="6B4BE2AF"/>
    <w:rsid w:val="6B572CB5"/>
    <w:rsid w:val="6B5A7CC3"/>
    <w:rsid w:val="6B5A958B"/>
    <w:rsid w:val="6B5B9392"/>
    <w:rsid w:val="6B65ED27"/>
    <w:rsid w:val="6B6D4FA4"/>
    <w:rsid w:val="6B6DBF8F"/>
    <w:rsid w:val="6B6DDB27"/>
    <w:rsid w:val="6B74BBEF"/>
    <w:rsid w:val="6B781476"/>
    <w:rsid w:val="6B825F17"/>
    <w:rsid w:val="6B82B7E4"/>
    <w:rsid w:val="6B858011"/>
    <w:rsid w:val="6B8998FC"/>
    <w:rsid w:val="6B952592"/>
    <w:rsid w:val="6B989BB2"/>
    <w:rsid w:val="6B9A698C"/>
    <w:rsid w:val="6B9AFBBD"/>
    <w:rsid w:val="6B9B55DD"/>
    <w:rsid w:val="6B9E0C7D"/>
    <w:rsid w:val="6B9F5B91"/>
    <w:rsid w:val="6BA88FD8"/>
    <w:rsid w:val="6BAAB231"/>
    <w:rsid w:val="6BAAD314"/>
    <w:rsid w:val="6BB2CB66"/>
    <w:rsid w:val="6BB6AA58"/>
    <w:rsid w:val="6BBCB595"/>
    <w:rsid w:val="6BBFBEFC"/>
    <w:rsid w:val="6BC16714"/>
    <w:rsid w:val="6BC43523"/>
    <w:rsid w:val="6BC4A19C"/>
    <w:rsid w:val="6BC4A5C4"/>
    <w:rsid w:val="6BCFB97D"/>
    <w:rsid w:val="6BD2E556"/>
    <w:rsid w:val="6BD90989"/>
    <w:rsid w:val="6BE03545"/>
    <w:rsid w:val="6BE79CBE"/>
    <w:rsid w:val="6BE8AAE4"/>
    <w:rsid w:val="6BE8E8A8"/>
    <w:rsid w:val="6BEA3980"/>
    <w:rsid w:val="6BF16FDD"/>
    <w:rsid w:val="6BFEF531"/>
    <w:rsid w:val="6BFF8BF8"/>
    <w:rsid w:val="6C00179C"/>
    <w:rsid w:val="6C0398E8"/>
    <w:rsid w:val="6C097A7F"/>
    <w:rsid w:val="6C12E187"/>
    <w:rsid w:val="6C13CA49"/>
    <w:rsid w:val="6C16A0F1"/>
    <w:rsid w:val="6C17F936"/>
    <w:rsid w:val="6C1A4AD1"/>
    <w:rsid w:val="6C30436D"/>
    <w:rsid w:val="6C334B97"/>
    <w:rsid w:val="6C350006"/>
    <w:rsid w:val="6C377926"/>
    <w:rsid w:val="6C395086"/>
    <w:rsid w:val="6C3EA314"/>
    <w:rsid w:val="6C452FC1"/>
    <w:rsid w:val="6C45B739"/>
    <w:rsid w:val="6C4AADF5"/>
    <w:rsid w:val="6C50544E"/>
    <w:rsid w:val="6C5407E8"/>
    <w:rsid w:val="6C543774"/>
    <w:rsid w:val="6C56A46A"/>
    <w:rsid w:val="6C614B96"/>
    <w:rsid w:val="6C61CED1"/>
    <w:rsid w:val="6C658C1F"/>
    <w:rsid w:val="6C6618F2"/>
    <w:rsid w:val="6C73808A"/>
    <w:rsid w:val="6C80595B"/>
    <w:rsid w:val="6C810C17"/>
    <w:rsid w:val="6C8714DF"/>
    <w:rsid w:val="6C87912F"/>
    <w:rsid w:val="6C88A0B8"/>
    <w:rsid w:val="6C92D743"/>
    <w:rsid w:val="6C964505"/>
    <w:rsid w:val="6C98881E"/>
    <w:rsid w:val="6C9F2EE2"/>
    <w:rsid w:val="6CA62F34"/>
    <w:rsid w:val="6CAA8F02"/>
    <w:rsid w:val="6CABE2B0"/>
    <w:rsid w:val="6CAC42AE"/>
    <w:rsid w:val="6CAD900C"/>
    <w:rsid w:val="6CAFD4D5"/>
    <w:rsid w:val="6CB060CC"/>
    <w:rsid w:val="6CB0FDDA"/>
    <w:rsid w:val="6CB38E50"/>
    <w:rsid w:val="6CB821CD"/>
    <w:rsid w:val="6CBB7734"/>
    <w:rsid w:val="6CBD9FC1"/>
    <w:rsid w:val="6CBE6D4A"/>
    <w:rsid w:val="6CBEE28E"/>
    <w:rsid w:val="6CC19714"/>
    <w:rsid w:val="6CC2F8B1"/>
    <w:rsid w:val="6CC4F1F5"/>
    <w:rsid w:val="6CC60BFD"/>
    <w:rsid w:val="6CCBA052"/>
    <w:rsid w:val="6CD02172"/>
    <w:rsid w:val="6CDDF5C6"/>
    <w:rsid w:val="6CE107BA"/>
    <w:rsid w:val="6CE429DD"/>
    <w:rsid w:val="6D00D4AA"/>
    <w:rsid w:val="6D012789"/>
    <w:rsid w:val="6D01BD88"/>
    <w:rsid w:val="6D04B092"/>
    <w:rsid w:val="6D07BD79"/>
    <w:rsid w:val="6D0C92A4"/>
    <w:rsid w:val="6D17031B"/>
    <w:rsid w:val="6D1BB95F"/>
    <w:rsid w:val="6D1C6401"/>
    <w:rsid w:val="6D241A1B"/>
    <w:rsid w:val="6D25309B"/>
    <w:rsid w:val="6D2D81C5"/>
    <w:rsid w:val="6D31C1AB"/>
    <w:rsid w:val="6D3C096B"/>
    <w:rsid w:val="6D4299D1"/>
    <w:rsid w:val="6D454779"/>
    <w:rsid w:val="6D49F1F4"/>
    <w:rsid w:val="6D4E3BE3"/>
    <w:rsid w:val="6D51871A"/>
    <w:rsid w:val="6D5557C6"/>
    <w:rsid w:val="6D5F2BA4"/>
    <w:rsid w:val="6D6981D9"/>
    <w:rsid w:val="6D6CE184"/>
    <w:rsid w:val="6D6E15AD"/>
    <w:rsid w:val="6D7354C0"/>
    <w:rsid w:val="6D765EDB"/>
    <w:rsid w:val="6D7B4581"/>
    <w:rsid w:val="6D7DF6D9"/>
    <w:rsid w:val="6D7F83CC"/>
    <w:rsid w:val="6D800F0D"/>
    <w:rsid w:val="6D8770B0"/>
    <w:rsid w:val="6D8806AD"/>
    <w:rsid w:val="6D882FB1"/>
    <w:rsid w:val="6D892B2E"/>
    <w:rsid w:val="6D8B99CC"/>
    <w:rsid w:val="6D911157"/>
    <w:rsid w:val="6D97116E"/>
    <w:rsid w:val="6D9F0732"/>
    <w:rsid w:val="6DAAB334"/>
    <w:rsid w:val="6DAC7EA3"/>
    <w:rsid w:val="6DACA613"/>
    <w:rsid w:val="6DADC499"/>
    <w:rsid w:val="6DB19F83"/>
    <w:rsid w:val="6DB34F97"/>
    <w:rsid w:val="6DBE733D"/>
    <w:rsid w:val="6DC05877"/>
    <w:rsid w:val="6DC12859"/>
    <w:rsid w:val="6DC4FCA6"/>
    <w:rsid w:val="6DC9E8D0"/>
    <w:rsid w:val="6DCB78B5"/>
    <w:rsid w:val="6DCEE7D1"/>
    <w:rsid w:val="6DD7E5DA"/>
    <w:rsid w:val="6DD8BEAD"/>
    <w:rsid w:val="6DDB2AFC"/>
    <w:rsid w:val="6DE0CA1B"/>
    <w:rsid w:val="6DE0E2F3"/>
    <w:rsid w:val="6DE44C0C"/>
    <w:rsid w:val="6DE897C0"/>
    <w:rsid w:val="6DEC0477"/>
    <w:rsid w:val="6DF65746"/>
    <w:rsid w:val="6DF6B8F4"/>
    <w:rsid w:val="6DFA3A9B"/>
    <w:rsid w:val="6DFAA3A5"/>
    <w:rsid w:val="6E01E953"/>
    <w:rsid w:val="6E0AC499"/>
    <w:rsid w:val="6E0BCEC8"/>
    <w:rsid w:val="6E1AD5C3"/>
    <w:rsid w:val="6E1DCA39"/>
    <w:rsid w:val="6E276986"/>
    <w:rsid w:val="6E2AC3B2"/>
    <w:rsid w:val="6E2ACAC9"/>
    <w:rsid w:val="6E2DF1CD"/>
    <w:rsid w:val="6E349780"/>
    <w:rsid w:val="6E390162"/>
    <w:rsid w:val="6E46D29A"/>
    <w:rsid w:val="6E4863E5"/>
    <w:rsid w:val="6E549514"/>
    <w:rsid w:val="6E5650D4"/>
    <w:rsid w:val="6E5A8F8E"/>
    <w:rsid w:val="6E5C3E66"/>
    <w:rsid w:val="6E6D4C4D"/>
    <w:rsid w:val="6E7504BD"/>
    <w:rsid w:val="6E77B236"/>
    <w:rsid w:val="6E787C3C"/>
    <w:rsid w:val="6E7B7D68"/>
    <w:rsid w:val="6E881733"/>
    <w:rsid w:val="6E883049"/>
    <w:rsid w:val="6E8D80EF"/>
    <w:rsid w:val="6E95AAE7"/>
    <w:rsid w:val="6E95EA52"/>
    <w:rsid w:val="6E9ABF87"/>
    <w:rsid w:val="6E9C7174"/>
    <w:rsid w:val="6EA22F55"/>
    <w:rsid w:val="6EA2510A"/>
    <w:rsid w:val="6EAF70C7"/>
    <w:rsid w:val="6EBA98CE"/>
    <w:rsid w:val="6EC30E49"/>
    <w:rsid w:val="6EC99FF6"/>
    <w:rsid w:val="6ECE2341"/>
    <w:rsid w:val="6ED6824F"/>
    <w:rsid w:val="6EDA5045"/>
    <w:rsid w:val="6EE29945"/>
    <w:rsid w:val="6EE32D36"/>
    <w:rsid w:val="6EE534C5"/>
    <w:rsid w:val="6EEB615F"/>
    <w:rsid w:val="6EEC6524"/>
    <w:rsid w:val="6EED8C64"/>
    <w:rsid w:val="6EF024B0"/>
    <w:rsid w:val="6EF44625"/>
    <w:rsid w:val="6EFB67E3"/>
    <w:rsid w:val="6EFE0627"/>
    <w:rsid w:val="6EFE6317"/>
    <w:rsid w:val="6F01B97C"/>
    <w:rsid w:val="6F01FE0D"/>
    <w:rsid w:val="6F03452E"/>
    <w:rsid w:val="6F04FEAC"/>
    <w:rsid w:val="6F09B4B2"/>
    <w:rsid w:val="6F0C5F89"/>
    <w:rsid w:val="6F13DDCF"/>
    <w:rsid w:val="6F14B6B2"/>
    <w:rsid w:val="6F1812E0"/>
    <w:rsid w:val="6F1BCF75"/>
    <w:rsid w:val="6F1D469F"/>
    <w:rsid w:val="6F1EF7D5"/>
    <w:rsid w:val="6F223B23"/>
    <w:rsid w:val="6F22F4DF"/>
    <w:rsid w:val="6F2CDAE4"/>
    <w:rsid w:val="6F31E863"/>
    <w:rsid w:val="6F31F299"/>
    <w:rsid w:val="6F3CE6C3"/>
    <w:rsid w:val="6F40A860"/>
    <w:rsid w:val="6F46DE81"/>
    <w:rsid w:val="6F4B0095"/>
    <w:rsid w:val="6F4E86F5"/>
    <w:rsid w:val="6F525BA9"/>
    <w:rsid w:val="6F564B4D"/>
    <w:rsid w:val="6F568EDD"/>
    <w:rsid w:val="6F5760D7"/>
    <w:rsid w:val="6F5AC5BD"/>
    <w:rsid w:val="6F660782"/>
    <w:rsid w:val="6F6BB507"/>
    <w:rsid w:val="6F7016FB"/>
    <w:rsid w:val="6F722505"/>
    <w:rsid w:val="6F7B42DE"/>
    <w:rsid w:val="6F7C7360"/>
    <w:rsid w:val="6F86578D"/>
    <w:rsid w:val="6F86B970"/>
    <w:rsid w:val="6F878E28"/>
    <w:rsid w:val="6F89671C"/>
    <w:rsid w:val="6F898BD1"/>
    <w:rsid w:val="6F93F492"/>
    <w:rsid w:val="6F965FFF"/>
    <w:rsid w:val="6F98D278"/>
    <w:rsid w:val="6F9B033F"/>
    <w:rsid w:val="6F9F559F"/>
    <w:rsid w:val="6FA04BEF"/>
    <w:rsid w:val="6FA54E7D"/>
    <w:rsid w:val="6FA78951"/>
    <w:rsid w:val="6FAF3DE4"/>
    <w:rsid w:val="6FB465F3"/>
    <w:rsid w:val="6FBADFA7"/>
    <w:rsid w:val="6FCFD1FF"/>
    <w:rsid w:val="6FD40D79"/>
    <w:rsid w:val="6FD77366"/>
    <w:rsid w:val="6FDD87C0"/>
    <w:rsid w:val="6FE40284"/>
    <w:rsid w:val="6FE552CA"/>
    <w:rsid w:val="6FF11635"/>
    <w:rsid w:val="6FFB5BB7"/>
    <w:rsid w:val="6FFFE5DF"/>
    <w:rsid w:val="70008EEF"/>
    <w:rsid w:val="7000901C"/>
    <w:rsid w:val="7007E45C"/>
    <w:rsid w:val="70096038"/>
    <w:rsid w:val="700CA324"/>
    <w:rsid w:val="701245E3"/>
    <w:rsid w:val="7017DB1D"/>
    <w:rsid w:val="701C71FD"/>
    <w:rsid w:val="7020CEDE"/>
    <w:rsid w:val="7029FB74"/>
    <w:rsid w:val="70316E0F"/>
    <w:rsid w:val="7031AC1A"/>
    <w:rsid w:val="703835D0"/>
    <w:rsid w:val="703E62CC"/>
    <w:rsid w:val="70430299"/>
    <w:rsid w:val="7043DF52"/>
    <w:rsid w:val="704682D6"/>
    <w:rsid w:val="704A011D"/>
    <w:rsid w:val="704EA184"/>
    <w:rsid w:val="706F5681"/>
    <w:rsid w:val="7070196D"/>
    <w:rsid w:val="7073706E"/>
    <w:rsid w:val="707960E2"/>
    <w:rsid w:val="707EF4E8"/>
    <w:rsid w:val="70908DEB"/>
    <w:rsid w:val="70966799"/>
    <w:rsid w:val="709DCB22"/>
    <w:rsid w:val="70A68B82"/>
    <w:rsid w:val="70A8876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87A72"/>
    <w:rsid w:val="70EB4454"/>
    <w:rsid w:val="70EE8CE4"/>
    <w:rsid w:val="70EFD37B"/>
    <w:rsid w:val="70F445CA"/>
    <w:rsid w:val="70F4CBC9"/>
    <w:rsid w:val="70F64138"/>
    <w:rsid w:val="70F71433"/>
    <w:rsid w:val="70FE37D1"/>
    <w:rsid w:val="71020C22"/>
    <w:rsid w:val="71088927"/>
    <w:rsid w:val="7109C857"/>
    <w:rsid w:val="7114CB60"/>
    <w:rsid w:val="71156AA5"/>
    <w:rsid w:val="711D9E25"/>
    <w:rsid w:val="71242CD1"/>
    <w:rsid w:val="712F92FC"/>
    <w:rsid w:val="7138165F"/>
    <w:rsid w:val="7138DD53"/>
    <w:rsid w:val="71399FE5"/>
    <w:rsid w:val="71453507"/>
    <w:rsid w:val="7145AA5A"/>
    <w:rsid w:val="714C7043"/>
    <w:rsid w:val="714C93EA"/>
    <w:rsid w:val="71522D89"/>
    <w:rsid w:val="7157CB00"/>
    <w:rsid w:val="715A9E77"/>
    <w:rsid w:val="715B2D59"/>
    <w:rsid w:val="715CB7B2"/>
    <w:rsid w:val="715D305E"/>
    <w:rsid w:val="7164F747"/>
    <w:rsid w:val="7168E5C3"/>
    <w:rsid w:val="7168F1ED"/>
    <w:rsid w:val="716FE960"/>
    <w:rsid w:val="71710903"/>
    <w:rsid w:val="7172DA2B"/>
    <w:rsid w:val="7173ED9D"/>
    <w:rsid w:val="7175398C"/>
    <w:rsid w:val="71762824"/>
    <w:rsid w:val="717B3C15"/>
    <w:rsid w:val="717EEEE1"/>
    <w:rsid w:val="717F6323"/>
    <w:rsid w:val="718C82B8"/>
    <w:rsid w:val="718EF192"/>
    <w:rsid w:val="718F7559"/>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64EE1"/>
    <w:rsid w:val="71B744C6"/>
    <w:rsid w:val="71C24BA3"/>
    <w:rsid w:val="71C28BA9"/>
    <w:rsid w:val="71C83EB5"/>
    <w:rsid w:val="71CA7BA0"/>
    <w:rsid w:val="71CD8188"/>
    <w:rsid w:val="71D01A5D"/>
    <w:rsid w:val="71D496D7"/>
    <w:rsid w:val="71DED2FA"/>
    <w:rsid w:val="71E7C46C"/>
    <w:rsid w:val="71E7E54F"/>
    <w:rsid w:val="71E98268"/>
    <w:rsid w:val="71EC411E"/>
    <w:rsid w:val="7201F569"/>
    <w:rsid w:val="7206E0C6"/>
    <w:rsid w:val="7206E4A5"/>
    <w:rsid w:val="7215A2E0"/>
    <w:rsid w:val="7219D9CF"/>
    <w:rsid w:val="722371F5"/>
    <w:rsid w:val="722AE1EA"/>
    <w:rsid w:val="722D9D86"/>
    <w:rsid w:val="7233D8CA"/>
    <w:rsid w:val="72410B9F"/>
    <w:rsid w:val="7241CDA4"/>
    <w:rsid w:val="7242AFA0"/>
    <w:rsid w:val="7247A747"/>
    <w:rsid w:val="7248FAD4"/>
    <w:rsid w:val="724A78CC"/>
    <w:rsid w:val="724DACF0"/>
    <w:rsid w:val="725231B1"/>
    <w:rsid w:val="7259F24F"/>
    <w:rsid w:val="725C99E1"/>
    <w:rsid w:val="7265A68A"/>
    <w:rsid w:val="726A524F"/>
    <w:rsid w:val="726B1028"/>
    <w:rsid w:val="72717957"/>
    <w:rsid w:val="7271FAFB"/>
    <w:rsid w:val="72898040"/>
    <w:rsid w:val="728990B4"/>
    <w:rsid w:val="72925A57"/>
    <w:rsid w:val="729404A5"/>
    <w:rsid w:val="729EEB18"/>
    <w:rsid w:val="729FBC57"/>
    <w:rsid w:val="72A3F70D"/>
    <w:rsid w:val="72AAD857"/>
    <w:rsid w:val="72C204DA"/>
    <w:rsid w:val="72C350F7"/>
    <w:rsid w:val="72CFEE7E"/>
    <w:rsid w:val="72D27339"/>
    <w:rsid w:val="72D5D2A7"/>
    <w:rsid w:val="72D76644"/>
    <w:rsid w:val="72DCDCF1"/>
    <w:rsid w:val="72DDD031"/>
    <w:rsid w:val="72E1FE99"/>
    <w:rsid w:val="72E7E1D6"/>
    <w:rsid w:val="72E87E2F"/>
    <w:rsid w:val="72EFC75D"/>
    <w:rsid w:val="72F08FBA"/>
    <w:rsid w:val="72F608B7"/>
    <w:rsid w:val="72F66F85"/>
    <w:rsid w:val="72F7EC17"/>
    <w:rsid w:val="73006A6B"/>
    <w:rsid w:val="73073B44"/>
    <w:rsid w:val="731CDA17"/>
    <w:rsid w:val="731DF5C0"/>
    <w:rsid w:val="7322693A"/>
    <w:rsid w:val="732A743A"/>
    <w:rsid w:val="732D01A0"/>
    <w:rsid w:val="733B0047"/>
    <w:rsid w:val="73481AF8"/>
    <w:rsid w:val="734967F7"/>
    <w:rsid w:val="734E096F"/>
    <w:rsid w:val="7354F4B4"/>
    <w:rsid w:val="7355FB84"/>
    <w:rsid w:val="7358F5F4"/>
    <w:rsid w:val="735E72ED"/>
    <w:rsid w:val="7362B69A"/>
    <w:rsid w:val="736CA97A"/>
    <w:rsid w:val="736D58ED"/>
    <w:rsid w:val="7370A108"/>
    <w:rsid w:val="73756DF6"/>
    <w:rsid w:val="73796C07"/>
    <w:rsid w:val="737B9B5D"/>
    <w:rsid w:val="7383CF5B"/>
    <w:rsid w:val="7385E6EF"/>
    <w:rsid w:val="73863E95"/>
    <w:rsid w:val="738DBFE8"/>
    <w:rsid w:val="73919CFC"/>
    <w:rsid w:val="739270EE"/>
    <w:rsid w:val="739748E9"/>
    <w:rsid w:val="739A000C"/>
    <w:rsid w:val="739A0105"/>
    <w:rsid w:val="73A17D17"/>
    <w:rsid w:val="73A4AFE7"/>
    <w:rsid w:val="73AFCEED"/>
    <w:rsid w:val="73B09DC6"/>
    <w:rsid w:val="73B45AFA"/>
    <w:rsid w:val="73BB6A8A"/>
    <w:rsid w:val="73BE79BD"/>
    <w:rsid w:val="73BEE30E"/>
    <w:rsid w:val="73C49529"/>
    <w:rsid w:val="73CB48B1"/>
    <w:rsid w:val="73D1F41E"/>
    <w:rsid w:val="73DC0609"/>
    <w:rsid w:val="73DE3AD0"/>
    <w:rsid w:val="73E0D872"/>
    <w:rsid w:val="73E60F9E"/>
    <w:rsid w:val="73E64E34"/>
    <w:rsid w:val="73ED7868"/>
    <w:rsid w:val="73EE06DA"/>
    <w:rsid w:val="73F0AC05"/>
    <w:rsid w:val="73FA6AE2"/>
    <w:rsid w:val="73FA9CC5"/>
    <w:rsid w:val="73FE0C43"/>
    <w:rsid w:val="74093F32"/>
    <w:rsid w:val="7412CDCB"/>
    <w:rsid w:val="74276A01"/>
    <w:rsid w:val="74277209"/>
    <w:rsid w:val="74279757"/>
    <w:rsid w:val="742F302B"/>
    <w:rsid w:val="74334E0D"/>
    <w:rsid w:val="743701D5"/>
    <w:rsid w:val="7439CA27"/>
    <w:rsid w:val="743DF519"/>
    <w:rsid w:val="743E97E4"/>
    <w:rsid w:val="7440E6B9"/>
    <w:rsid w:val="7441B36E"/>
    <w:rsid w:val="7443CF5F"/>
    <w:rsid w:val="744833FC"/>
    <w:rsid w:val="744C4AA2"/>
    <w:rsid w:val="744CFCDC"/>
    <w:rsid w:val="744E695B"/>
    <w:rsid w:val="7454B4C1"/>
    <w:rsid w:val="7457E03B"/>
    <w:rsid w:val="7459928E"/>
    <w:rsid w:val="745EFFAF"/>
    <w:rsid w:val="74611497"/>
    <w:rsid w:val="7465352C"/>
    <w:rsid w:val="74661FC8"/>
    <w:rsid w:val="746B54BB"/>
    <w:rsid w:val="746C8F85"/>
    <w:rsid w:val="74741D01"/>
    <w:rsid w:val="74750230"/>
    <w:rsid w:val="7478E537"/>
    <w:rsid w:val="7479A9F4"/>
    <w:rsid w:val="747A3DB3"/>
    <w:rsid w:val="747D3190"/>
    <w:rsid w:val="74848967"/>
    <w:rsid w:val="7485BD82"/>
    <w:rsid w:val="748920A3"/>
    <w:rsid w:val="74897859"/>
    <w:rsid w:val="7489E0D6"/>
    <w:rsid w:val="748B8692"/>
    <w:rsid w:val="748D3343"/>
    <w:rsid w:val="748E0F4F"/>
    <w:rsid w:val="74946287"/>
    <w:rsid w:val="749A30EB"/>
    <w:rsid w:val="749B1CC0"/>
    <w:rsid w:val="749F97C6"/>
    <w:rsid w:val="749FF161"/>
    <w:rsid w:val="74ACA562"/>
    <w:rsid w:val="74ADE41F"/>
    <w:rsid w:val="74AF6B40"/>
    <w:rsid w:val="74B428FF"/>
    <w:rsid w:val="74B516AB"/>
    <w:rsid w:val="74BB81D6"/>
    <w:rsid w:val="74BBDE9F"/>
    <w:rsid w:val="74BEBF5C"/>
    <w:rsid w:val="74BF1FB9"/>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12EED"/>
    <w:rsid w:val="74F51FB1"/>
    <w:rsid w:val="74FA9F75"/>
    <w:rsid w:val="74FF58D2"/>
    <w:rsid w:val="75020A65"/>
    <w:rsid w:val="7502A013"/>
    <w:rsid w:val="7505F917"/>
    <w:rsid w:val="7506D2F2"/>
    <w:rsid w:val="750775A3"/>
    <w:rsid w:val="75081BF3"/>
    <w:rsid w:val="750E5EC0"/>
    <w:rsid w:val="750FB754"/>
    <w:rsid w:val="7510B43F"/>
    <w:rsid w:val="751244E6"/>
    <w:rsid w:val="751D88BF"/>
    <w:rsid w:val="751E8E67"/>
    <w:rsid w:val="7524FBE6"/>
    <w:rsid w:val="75298C46"/>
    <w:rsid w:val="752C1862"/>
    <w:rsid w:val="752DFBDD"/>
    <w:rsid w:val="752EFC03"/>
    <w:rsid w:val="752F38F7"/>
    <w:rsid w:val="75405895"/>
    <w:rsid w:val="7544D01B"/>
    <w:rsid w:val="75453171"/>
    <w:rsid w:val="75466F2D"/>
    <w:rsid w:val="7547243A"/>
    <w:rsid w:val="754BE935"/>
    <w:rsid w:val="754CF50E"/>
    <w:rsid w:val="7553FA06"/>
    <w:rsid w:val="75563DD1"/>
    <w:rsid w:val="75565367"/>
    <w:rsid w:val="7559B893"/>
    <w:rsid w:val="755DD250"/>
    <w:rsid w:val="755F5D9E"/>
    <w:rsid w:val="75634E02"/>
    <w:rsid w:val="75845978"/>
    <w:rsid w:val="75890FC2"/>
    <w:rsid w:val="758DF962"/>
    <w:rsid w:val="7597B7D3"/>
    <w:rsid w:val="7599948B"/>
    <w:rsid w:val="75A1B56A"/>
    <w:rsid w:val="75A1C1E3"/>
    <w:rsid w:val="75A46634"/>
    <w:rsid w:val="75A6CAC1"/>
    <w:rsid w:val="75B270CC"/>
    <w:rsid w:val="75B8A7B9"/>
    <w:rsid w:val="75BB5F7C"/>
    <w:rsid w:val="75BBA471"/>
    <w:rsid w:val="75BF41B8"/>
    <w:rsid w:val="75C42474"/>
    <w:rsid w:val="75C48BDB"/>
    <w:rsid w:val="75C5E0FF"/>
    <w:rsid w:val="75C9D59C"/>
    <w:rsid w:val="75CBA82D"/>
    <w:rsid w:val="75CFAE0C"/>
    <w:rsid w:val="75D78FC5"/>
    <w:rsid w:val="75EB47EB"/>
    <w:rsid w:val="75F539CD"/>
    <w:rsid w:val="75FB9C1E"/>
    <w:rsid w:val="7601CA48"/>
    <w:rsid w:val="76027321"/>
    <w:rsid w:val="7602D785"/>
    <w:rsid w:val="7606AE58"/>
    <w:rsid w:val="7609C7F1"/>
    <w:rsid w:val="760BC074"/>
    <w:rsid w:val="760C0EDC"/>
    <w:rsid w:val="7611320F"/>
    <w:rsid w:val="76167B50"/>
    <w:rsid w:val="7619C0D4"/>
    <w:rsid w:val="761CC930"/>
    <w:rsid w:val="761F9588"/>
    <w:rsid w:val="76201FD3"/>
    <w:rsid w:val="7621B982"/>
    <w:rsid w:val="7627D852"/>
    <w:rsid w:val="7628B2F5"/>
    <w:rsid w:val="7629B860"/>
    <w:rsid w:val="762DE372"/>
    <w:rsid w:val="76301F4C"/>
    <w:rsid w:val="76314299"/>
    <w:rsid w:val="7643BB27"/>
    <w:rsid w:val="764875C3"/>
    <w:rsid w:val="764DAEA1"/>
    <w:rsid w:val="76503B6C"/>
    <w:rsid w:val="7651AE4E"/>
    <w:rsid w:val="765672B0"/>
    <w:rsid w:val="7657A932"/>
    <w:rsid w:val="765A69A6"/>
    <w:rsid w:val="765B434C"/>
    <w:rsid w:val="765F7C66"/>
    <w:rsid w:val="766262B5"/>
    <w:rsid w:val="76676985"/>
    <w:rsid w:val="7668F687"/>
    <w:rsid w:val="766BA05B"/>
    <w:rsid w:val="76704E57"/>
    <w:rsid w:val="7671A9B0"/>
    <w:rsid w:val="7675D7DC"/>
    <w:rsid w:val="767B3067"/>
    <w:rsid w:val="76808727"/>
    <w:rsid w:val="76889C15"/>
    <w:rsid w:val="768B95A7"/>
    <w:rsid w:val="768CB004"/>
    <w:rsid w:val="768D6BBF"/>
    <w:rsid w:val="768F88D0"/>
    <w:rsid w:val="7690D526"/>
    <w:rsid w:val="7690DBDF"/>
    <w:rsid w:val="7692216C"/>
    <w:rsid w:val="7693365A"/>
    <w:rsid w:val="76991BC0"/>
    <w:rsid w:val="769E54DA"/>
    <w:rsid w:val="76A013E2"/>
    <w:rsid w:val="76A0458E"/>
    <w:rsid w:val="76A1DAE2"/>
    <w:rsid w:val="76ABE141"/>
    <w:rsid w:val="76BD3D4C"/>
    <w:rsid w:val="76BE9485"/>
    <w:rsid w:val="76C844C3"/>
    <w:rsid w:val="76CFDB7B"/>
    <w:rsid w:val="76D17C82"/>
    <w:rsid w:val="76D3FE97"/>
    <w:rsid w:val="76DF77D7"/>
    <w:rsid w:val="76E0CB24"/>
    <w:rsid w:val="76E31F86"/>
    <w:rsid w:val="76E3ED22"/>
    <w:rsid w:val="76EA3885"/>
    <w:rsid w:val="76EB19E7"/>
    <w:rsid w:val="76F0D3FC"/>
    <w:rsid w:val="76F8EF68"/>
    <w:rsid w:val="76FE4EC6"/>
    <w:rsid w:val="76FFAF1C"/>
    <w:rsid w:val="7705B8EB"/>
    <w:rsid w:val="7707DBD2"/>
    <w:rsid w:val="770E4207"/>
    <w:rsid w:val="7712276D"/>
    <w:rsid w:val="77148602"/>
    <w:rsid w:val="771E0E1C"/>
    <w:rsid w:val="772661C2"/>
    <w:rsid w:val="773439D0"/>
    <w:rsid w:val="7738611C"/>
    <w:rsid w:val="773C00A6"/>
    <w:rsid w:val="77425B02"/>
    <w:rsid w:val="7749767E"/>
    <w:rsid w:val="774A5597"/>
    <w:rsid w:val="774FC2B6"/>
    <w:rsid w:val="7757562D"/>
    <w:rsid w:val="77579B38"/>
    <w:rsid w:val="775BA8B4"/>
    <w:rsid w:val="77609116"/>
    <w:rsid w:val="77648420"/>
    <w:rsid w:val="7769F2A9"/>
    <w:rsid w:val="776B0181"/>
    <w:rsid w:val="77725CA2"/>
    <w:rsid w:val="777A6AF6"/>
    <w:rsid w:val="77910D0A"/>
    <w:rsid w:val="7796A8D1"/>
    <w:rsid w:val="779BF8C6"/>
    <w:rsid w:val="779CC1E5"/>
    <w:rsid w:val="779E963E"/>
    <w:rsid w:val="779F5997"/>
    <w:rsid w:val="779F75F0"/>
    <w:rsid w:val="77A85395"/>
    <w:rsid w:val="77A875BD"/>
    <w:rsid w:val="77AACAB7"/>
    <w:rsid w:val="77B4ABA7"/>
    <w:rsid w:val="77C57FD5"/>
    <w:rsid w:val="77C886CD"/>
    <w:rsid w:val="77CC0A3E"/>
    <w:rsid w:val="77D412BC"/>
    <w:rsid w:val="77D4E585"/>
    <w:rsid w:val="77DBF830"/>
    <w:rsid w:val="77DC18F0"/>
    <w:rsid w:val="77E055F8"/>
    <w:rsid w:val="77E9E16C"/>
    <w:rsid w:val="77F4B57C"/>
    <w:rsid w:val="77F4CC15"/>
    <w:rsid w:val="77F72363"/>
    <w:rsid w:val="77FA858C"/>
    <w:rsid w:val="77FE9E25"/>
    <w:rsid w:val="780514DB"/>
    <w:rsid w:val="780865DA"/>
    <w:rsid w:val="7808F0CC"/>
    <w:rsid w:val="780B2CA0"/>
    <w:rsid w:val="780BDE25"/>
    <w:rsid w:val="781382AF"/>
    <w:rsid w:val="781406FE"/>
    <w:rsid w:val="7819EA5D"/>
    <w:rsid w:val="781A4538"/>
    <w:rsid w:val="781E4FCA"/>
    <w:rsid w:val="78259065"/>
    <w:rsid w:val="782A6F9D"/>
    <w:rsid w:val="78345919"/>
    <w:rsid w:val="7837AE15"/>
    <w:rsid w:val="783CED12"/>
    <w:rsid w:val="783EB5B3"/>
    <w:rsid w:val="783F2810"/>
    <w:rsid w:val="7843000D"/>
    <w:rsid w:val="784429EA"/>
    <w:rsid w:val="78450D88"/>
    <w:rsid w:val="784D5EFD"/>
    <w:rsid w:val="7853E27E"/>
    <w:rsid w:val="7856037D"/>
    <w:rsid w:val="7858AD7E"/>
    <w:rsid w:val="785ECAD6"/>
    <w:rsid w:val="785EDFB5"/>
    <w:rsid w:val="785F804B"/>
    <w:rsid w:val="785FD58C"/>
    <w:rsid w:val="78638284"/>
    <w:rsid w:val="786790F4"/>
    <w:rsid w:val="786BDDF7"/>
    <w:rsid w:val="786C65D5"/>
    <w:rsid w:val="787A2596"/>
    <w:rsid w:val="787AD82E"/>
    <w:rsid w:val="7880252C"/>
    <w:rsid w:val="788157B5"/>
    <w:rsid w:val="7891ACE2"/>
    <w:rsid w:val="7899F1F1"/>
    <w:rsid w:val="789FA9A1"/>
    <w:rsid w:val="78ACA3D2"/>
    <w:rsid w:val="78B30AB3"/>
    <w:rsid w:val="78BA2B81"/>
    <w:rsid w:val="78BA7179"/>
    <w:rsid w:val="78BB920E"/>
    <w:rsid w:val="78C133D0"/>
    <w:rsid w:val="78C1E1D2"/>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933C6"/>
    <w:rsid w:val="78F98287"/>
    <w:rsid w:val="78FBFADE"/>
    <w:rsid w:val="790013AA"/>
    <w:rsid w:val="790718B2"/>
    <w:rsid w:val="79072F77"/>
    <w:rsid w:val="790970B1"/>
    <w:rsid w:val="790A2D49"/>
    <w:rsid w:val="791D077A"/>
    <w:rsid w:val="7925886B"/>
    <w:rsid w:val="792630B5"/>
    <w:rsid w:val="792682F3"/>
    <w:rsid w:val="7926D26A"/>
    <w:rsid w:val="792FA886"/>
    <w:rsid w:val="7930F3BC"/>
    <w:rsid w:val="79368FEB"/>
    <w:rsid w:val="7937FB59"/>
    <w:rsid w:val="79381F23"/>
    <w:rsid w:val="793EC8DD"/>
    <w:rsid w:val="79412C4F"/>
    <w:rsid w:val="7943D346"/>
    <w:rsid w:val="79455074"/>
    <w:rsid w:val="7951A569"/>
    <w:rsid w:val="795BE128"/>
    <w:rsid w:val="795F1308"/>
    <w:rsid w:val="7961CAF1"/>
    <w:rsid w:val="796F7B8F"/>
    <w:rsid w:val="7971C9D6"/>
    <w:rsid w:val="79754356"/>
    <w:rsid w:val="797E671F"/>
    <w:rsid w:val="7984B1FB"/>
    <w:rsid w:val="7985B7BB"/>
    <w:rsid w:val="79880762"/>
    <w:rsid w:val="798AB7DB"/>
    <w:rsid w:val="79964030"/>
    <w:rsid w:val="79968D98"/>
    <w:rsid w:val="79980D15"/>
    <w:rsid w:val="799AA09C"/>
    <w:rsid w:val="799EDA9F"/>
    <w:rsid w:val="79A23B60"/>
    <w:rsid w:val="79A4521A"/>
    <w:rsid w:val="79AF8E0A"/>
    <w:rsid w:val="79B0FA04"/>
    <w:rsid w:val="79B32BD4"/>
    <w:rsid w:val="79B75C73"/>
    <w:rsid w:val="79B98524"/>
    <w:rsid w:val="79BAD0EB"/>
    <w:rsid w:val="79BD595F"/>
    <w:rsid w:val="79BD7CA2"/>
    <w:rsid w:val="79C199F9"/>
    <w:rsid w:val="79C6CE9D"/>
    <w:rsid w:val="79D6CD5E"/>
    <w:rsid w:val="79D986B3"/>
    <w:rsid w:val="79D99CE2"/>
    <w:rsid w:val="79DAE4F5"/>
    <w:rsid w:val="79DF8353"/>
    <w:rsid w:val="79E08D77"/>
    <w:rsid w:val="79E30C87"/>
    <w:rsid w:val="79E3B6C0"/>
    <w:rsid w:val="79E857BC"/>
    <w:rsid w:val="79EC4FCB"/>
    <w:rsid w:val="79F730B6"/>
    <w:rsid w:val="79FD9758"/>
    <w:rsid w:val="7A04F76F"/>
    <w:rsid w:val="7A0528C5"/>
    <w:rsid w:val="7A15BB3E"/>
    <w:rsid w:val="7A183732"/>
    <w:rsid w:val="7A1A955D"/>
    <w:rsid w:val="7A1B50AC"/>
    <w:rsid w:val="7A1D96CC"/>
    <w:rsid w:val="7A1E4002"/>
    <w:rsid w:val="7A29772C"/>
    <w:rsid w:val="7A2DCEC0"/>
    <w:rsid w:val="7A2F99B4"/>
    <w:rsid w:val="7A318FC8"/>
    <w:rsid w:val="7A31CA09"/>
    <w:rsid w:val="7A369D80"/>
    <w:rsid w:val="7A3D001F"/>
    <w:rsid w:val="7A461EC6"/>
    <w:rsid w:val="7A4A85A9"/>
    <w:rsid w:val="7A4FC715"/>
    <w:rsid w:val="7A4FDB4A"/>
    <w:rsid w:val="7A50EE51"/>
    <w:rsid w:val="7A51A3BE"/>
    <w:rsid w:val="7A52953D"/>
    <w:rsid w:val="7A530AB6"/>
    <w:rsid w:val="7A55C6DD"/>
    <w:rsid w:val="7A5868C8"/>
    <w:rsid w:val="7A5AFAA0"/>
    <w:rsid w:val="7A5E462F"/>
    <w:rsid w:val="7A635E47"/>
    <w:rsid w:val="7A638FB2"/>
    <w:rsid w:val="7A685DC4"/>
    <w:rsid w:val="7A72A764"/>
    <w:rsid w:val="7A73717B"/>
    <w:rsid w:val="7A787D51"/>
    <w:rsid w:val="7A7D0AFA"/>
    <w:rsid w:val="7A879B2E"/>
    <w:rsid w:val="7A8A7D77"/>
    <w:rsid w:val="7A8B3116"/>
    <w:rsid w:val="7A8BE6DF"/>
    <w:rsid w:val="7A8CDFD4"/>
    <w:rsid w:val="7A8D3A82"/>
    <w:rsid w:val="7A931459"/>
    <w:rsid w:val="7A9718FA"/>
    <w:rsid w:val="7A9A4246"/>
    <w:rsid w:val="7AA09D52"/>
    <w:rsid w:val="7AA254EC"/>
    <w:rsid w:val="7AA27DEC"/>
    <w:rsid w:val="7AA5F183"/>
    <w:rsid w:val="7AAF86DA"/>
    <w:rsid w:val="7AB28BC2"/>
    <w:rsid w:val="7ABCEE75"/>
    <w:rsid w:val="7ABE6DFC"/>
    <w:rsid w:val="7AC13D66"/>
    <w:rsid w:val="7AC7A07E"/>
    <w:rsid w:val="7ACDA66A"/>
    <w:rsid w:val="7AD129C2"/>
    <w:rsid w:val="7ADB3397"/>
    <w:rsid w:val="7AE1F895"/>
    <w:rsid w:val="7AE2985B"/>
    <w:rsid w:val="7AE388BF"/>
    <w:rsid w:val="7AE4F94B"/>
    <w:rsid w:val="7AEF240B"/>
    <w:rsid w:val="7AEFAEF4"/>
    <w:rsid w:val="7AF048CF"/>
    <w:rsid w:val="7AF59F03"/>
    <w:rsid w:val="7AFA4B06"/>
    <w:rsid w:val="7AFB5F80"/>
    <w:rsid w:val="7B057B87"/>
    <w:rsid w:val="7B0BB27B"/>
    <w:rsid w:val="7B114FAD"/>
    <w:rsid w:val="7B14DF27"/>
    <w:rsid w:val="7B17A6F7"/>
    <w:rsid w:val="7B23D7C3"/>
    <w:rsid w:val="7B24870C"/>
    <w:rsid w:val="7B25ABF8"/>
    <w:rsid w:val="7B2A6877"/>
    <w:rsid w:val="7B30BD77"/>
    <w:rsid w:val="7B333350"/>
    <w:rsid w:val="7B36D4DE"/>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A36126"/>
    <w:rsid w:val="7BA910F7"/>
    <w:rsid w:val="7BAB3C4B"/>
    <w:rsid w:val="7BB02723"/>
    <w:rsid w:val="7BB60538"/>
    <w:rsid w:val="7BBEA4A6"/>
    <w:rsid w:val="7BC234DF"/>
    <w:rsid w:val="7BC4C338"/>
    <w:rsid w:val="7BC4E4B0"/>
    <w:rsid w:val="7BCB1CA6"/>
    <w:rsid w:val="7BD0A580"/>
    <w:rsid w:val="7BD195C4"/>
    <w:rsid w:val="7BD61944"/>
    <w:rsid w:val="7BE8BC0B"/>
    <w:rsid w:val="7BEDFB06"/>
    <w:rsid w:val="7BF1D58E"/>
    <w:rsid w:val="7BF39E93"/>
    <w:rsid w:val="7BF3ED81"/>
    <w:rsid w:val="7BF4CBB4"/>
    <w:rsid w:val="7BFBDA80"/>
    <w:rsid w:val="7BFD9DD0"/>
    <w:rsid w:val="7BFDC65E"/>
    <w:rsid w:val="7C01BC93"/>
    <w:rsid w:val="7C0294EB"/>
    <w:rsid w:val="7C083068"/>
    <w:rsid w:val="7C107D28"/>
    <w:rsid w:val="7C178713"/>
    <w:rsid w:val="7C198A94"/>
    <w:rsid w:val="7C299645"/>
    <w:rsid w:val="7C2A6BC3"/>
    <w:rsid w:val="7C334D7F"/>
    <w:rsid w:val="7C38C636"/>
    <w:rsid w:val="7C3A917B"/>
    <w:rsid w:val="7C3BDAE9"/>
    <w:rsid w:val="7C3E6A9F"/>
    <w:rsid w:val="7C404825"/>
    <w:rsid w:val="7C42C5E3"/>
    <w:rsid w:val="7C4A657F"/>
    <w:rsid w:val="7C50F41A"/>
    <w:rsid w:val="7C52D4B6"/>
    <w:rsid w:val="7C560F1B"/>
    <w:rsid w:val="7C5727E8"/>
    <w:rsid w:val="7C5B8BCF"/>
    <w:rsid w:val="7C5C3AD1"/>
    <w:rsid w:val="7C5C54EE"/>
    <w:rsid w:val="7C6100E3"/>
    <w:rsid w:val="7C63EB0C"/>
    <w:rsid w:val="7C6D6A5D"/>
    <w:rsid w:val="7C75EFDC"/>
    <w:rsid w:val="7C7A3C46"/>
    <w:rsid w:val="7C7C604A"/>
    <w:rsid w:val="7C883B8D"/>
    <w:rsid w:val="7C89718B"/>
    <w:rsid w:val="7C8A19B7"/>
    <w:rsid w:val="7C8E6B79"/>
    <w:rsid w:val="7C929615"/>
    <w:rsid w:val="7C94E52C"/>
    <w:rsid w:val="7C9B7D61"/>
    <w:rsid w:val="7C9C9BC4"/>
    <w:rsid w:val="7CA5C2FC"/>
    <w:rsid w:val="7CA91625"/>
    <w:rsid w:val="7CB56AC4"/>
    <w:rsid w:val="7CB78A38"/>
    <w:rsid w:val="7CB94C7D"/>
    <w:rsid w:val="7CBCD38F"/>
    <w:rsid w:val="7CBD7E83"/>
    <w:rsid w:val="7CC576AC"/>
    <w:rsid w:val="7CC92DDF"/>
    <w:rsid w:val="7CD1DA4F"/>
    <w:rsid w:val="7CD74E3E"/>
    <w:rsid w:val="7CDC4502"/>
    <w:rsid w:val="7CDDDCE6"/>
    <w:rsid w:val="7CDEF426"/>
    <w:rsid w:val="7CE9C3C3"/>
    <w:rsid w:val="7CEACC96"/>
    <w:rsid w:val="7CECFCE4"/>
    <w:rsid w:val="7CF83311"/>
    <w:rsid w:val="7CF90188"/>
    <w:rsid w:val="7CF96D8C"/>
    <w:rsid w:val="7CFB6D11"/>
    <w:rsid w:val="7CFCAD43"/>
    <w:rsid w:val="7CFDB3F9"/>
    <w:rsid w:val="7D07DD55"/>
    <w:rsid w:val="7D17A80E"/>
    <w:rsid w:val="7D1AC357"/>
    <w:rsid w:val="7D1B5347"/>
    <w:rsid w:val="7D1E4AAB"/>
    <w:rsid w:val="7D211843"/>
    <w:rsid w:val="7D21DC49"/>
    <w:rsid w:val="7D26B59B"/>
    <w:rsid w:val="7D28F5C1"/>
    <w:rsid w:val="7D29B5B9"/>
    <w:rsid w:val="7D29F8BF"/>
    <w:rsid w:val="7D3778DF"/>
    <w:rsid w:val="7D390DC2"/>
    <w:rsid w:val="7D4A12A4"/>
    <w:rsid w:val="7D4D5FE1"/>
    <w:rsid w:val="7D4F5971"/>
    <w:rsid w:val="7D516C4D"/>
    <w:rsid w:val="7D5CB7DA"/>
    <w:rsid w:val="7D6B9D78"/>
    <w:rsid w:val="7D6FA679"/>
    <w:rsid w:val="7D73734E"/>
    <w:rsid w:val="7D787ECC"/>
    <w:rsid w:val="7D7893B1"/>
    <w:rsid w:val="7D7CD882"/>
    <w:rsid w:val="7D7EC8CA"/>
    <w:rsid w:val="7D7EEB3D"/>
    <w:rsid w:val="7D898516"/>
    <w:rsid w:val="7D91A604"/>
    <w:rsid w:val="7D942343"/>
    <w:rsid w:val="7D97F30E"/>
    <w:rsid w:val="7D9C5B3C"/>
    <w:rsid w:val="7DA517C0"/>
    <w:rsid w:val="7DA89044"/>
    <w:rsid w:val="7DA8D45A"/>
    <w:rsid w:val="7DAA271F"/>
    <w:rsid w:val="7DAD1894"/>
    <w:rsid w:val="7DAF7D8D"/>
    <w:rsid w:val="7DB815CD"/>
    <w:rsid w:val="7DB8DAC7"/>
    <w:rsid w:val="7DBCB0C8"/>
    <w:rsid w:val="7DBD6083"/>
    <w:rsid w:val="7DC10EE7"/>
    <w:rsid w:val="7DC51B57"/>
    <w:rsid w:val="7DC91020"/>
    <w:rsid w:val="7DCDF95D"/>
    <w:rsid w:val="7DD2589D"/>
    <w:rsid w:val="7DE02217"/>
    <w:rsid w:val="7DE254D4"/>
    <w:rsid w:val="7DE2D621"/>
    <w:rsid w:val="7DE41EFD"/>
    <w:rsid w:val="7DEA9402"/>
    <w:rsid w:val="7DEADC9D"/>
    <w:rsid w:val="7DF60ED7"/>
    <w:rsid w:val="7DF9513D"/>
    <w:rsid w:val="7E01D95F"/>
    <w:rsid w:val="7E04D032"/>
    <w:rsid w:val="7E10E3AB"/>
    <w:rsid w:val="7E1178AC"/>
    <w:rsid w:val="7E167B1B"/>
    <w:rsid w:val="7E185B56"/>
    <w:rsid w:val="7E1C9B19"/>
    <w:rsid w:val="7E1D18B9"/>
    <w:rsid w:val="7E23CA34"/>
    <w:rsid w:val="7E250FE4"/>
    <w:rsid w:val="7E29A83B"/>
    <w:rsid w:val="7E37E625"/>
    <w:rsid w:val="7E3F1275"/>
    <w:rsid w:val="7E3FC0CB"/>
    <w:rsid w:val="7E422735"/>
    <w:rsid w:val="7E486418"/>
    <w:rsid w:val="7E49115F"/>
    <w:rsid w:val="7E4DB881"/>
    <w:rsid w:val="7E4F1540"/>
    <w:rsid w:val="7E5111F2"/>
    <w:rsid w:val="7E57A5B6"/>
    <w:rsid w:val="7E5A4917"/>
    <w:rsid w:val="7E60A687"/>
    <w:rsid w:val="7E63C87F"/>
    <w:rsid w:val="7E6922B4"/>
    <w:rsid w:val="7E7527F2"/>
    <w:rsid w:val="7E7D8BBF"/>
    <w:rsid w:val="7E7FDCC4"/>
    <w:rsid w:val="7E805381"/>
    <w:rsid w:val="7E88F0D9"/>
    <w:rsid w:val="7E8BE571"/>
    <w:rsid w:val="7E9023D4"/>
    <w:rsid w:val="7E9A1585"/>
    <w:rsid w:val="7EA71C26"/>
    <w:rsid w:val="7EA8CC3F"/>
    <w:rsid w:val="7EAF6FFB"/>
    <w:rsid w:val="7EB13C99"/>
    <w:rsid w:val="7EB231AF"/>
    <w:rsid w:val="7EB2BC32"/>
    <w:rsid w:val="7EB7CA7A"/>
    <w:rsid w:val="7EC2CCC6"/>
    <w:rsid w:val="7EC6C3E9"/>
    <w:rsid w:val="7EC7EF02"/>
    <w:rsid w:val="7EC9F928"/>
    <w:rsid w:val="7ECD0A35"/>
    <w:rsid w:val="7ECF4BA8"/>
    <w:rsid w:val="7ED4A1CC"/>
    <w:rsid w:val="7ED4EB64"/>
    <w:rsid w:val="7EDB8380"/>
    <w:rsid w:val="7EE262B3"/>
    <w:rsid w:val="7EE7B30F"/>
    <w:rsid w:val="7EF2447A"/>
    <w:rsid w:val="7EF43B74"/>
    <w:rsid w:val="7EF5E75D"/>
    <w:rsid w:val="7EFB59CB"/>
    <w:rsid w:val="7EFDFD31"/>
    <w:rsid w:val="7EFEB827"/>
    <w:rsid w:val="7F01A1EC"/>
    <w:rsid w:val="7F0AB86B"/>
    <w:rsid w:val="7F0BBAA3"/>
    <w:rsid w:val="7F121358"/>
    <w:rsid w:val="7F132523"/>
    <w:rsid w:val="7F149DA5"/>
    <w:rsid w:val="7F171FD3"/>
    <w:rsid w:val="7F240D7F"/>
    <w:rsid w:val="7F2451B2"/>
    <w:rsid w:val="7F2EABAE"/>
    <w:rsid w:val="7F39B109"/>
    <w:rsid w:val="7F42EF13"/>
    <w:rsid w:val="7F468D20"/>
    <w:rsid w:val="7F47FC02"/>
    <w:rsid w:val="7F594577"/>
    <w:rsid w:val="7F666E9B"/>
    <w:rsid w:val="7F66B0FE"/>
    <w:rsid w:val="7F775619"/>
    <w:rsid w:val="7F7BFCBB"/>
    <w:rsid w:val="7F83B22F"/>
    <w:rsid w:val="7F87B516"/>
    <w:rsid w:val="7F8AF2D0"/>
    <w:rsid w:val="7F8B98A6"/>
    <w:rsid w:val="7F8C58AE"/>
    <w:rsid w:val="7F95D3D3"/>
    <w:rsid w:val="7FAA83CE"/>
    <w:rsid w:val="7FAE76A4"/>
    <w:rsid w:val="7FB7F5AD"/>
    <w:rsid w:val="7FBD5A03"/>
    <w:rsid w:val="7FC7D0DE"/>
    <w:rsid w:val="7FC8F765"/>
    <w:rsid w:val="7FC8F86F"/>
    <w:rsid w:val="7FCEFA72"/>
    <w:rsid w:val="7FD045AB"/>
    <w:rsid w:val="7FD637EB"/>
    <w:rsid w:val="7FD6BA5F"/>
    <w:rsid w:val="7FD7DEA3"/>
    <w:rsid w:val="7FD9BA54"/>
    <w:rsid w:val="7FDCFA02"/>
    <w:rsid w:val="7FDDAD8B"/>
    <w:rsid w:val="7FDEED73"/>
    <w:rsid w:val="7FE1180A"/>
    <w:rsid w:val="7FE26E7D"/>
    <w:rsid w:val="7FE93D13"/>
    <w:rsid w:val="7FF251A9"/>
    <w:rsid w:val="7FF4356D"/>
    <w:rsid w:val="7FF9A072"/>
    <w:rsid w:val="7FFE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647D9"/>
  <w15:docId w15:val="{8FFFFF5B-8D91-4A04-9102-98F7DD906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next w:val="Normal"/>
    <w:link w:val="Heading2Char"/>
    <w:uiPriority w:val="9"/>
    <w:qFormat/>
    <w:rsid w:val="000F458E"/>
    <w:pPr>
      <w:pageBreakBefore/>
      <w:numPr>
        <w:numId w:val="24"/>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BF23FC"/>
    <w:pPr>
      <w:keepNext/>
      <w:numPr>
        <w:ilvl w:val="1"/>
        <w:numId w:val="24"/>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0F19CB"/>
    <w:pPr>
      <w:numPr>
        <w:ilvl w:val="2"/>
      </w:numPr>
      <w:spacing w:before="120" w:after="120"/>
      <w:ind w:left="1022" w:hanging="1022"/>
      <w:outlineLvl w:val="3"/>
    </w:pPr>
    <w:rPr>
      <w:sz w:val="28"/>
    </w:rPr>
  </w:style>
  <w:style w:type="paragraph" w:styleId="Heading5">
    <w:name w:val="heading 5"/>
    <w:next w:val="Normal"/>
    <w:link w:val="Heading5Char"/>
    <w:uiPriority w:val="9"/>
    <w:qFormat/>
    <w:rsid w:val="000F19CB"/>
    <w:pPr>
      <w:keepNext/>
      <w:numPr>
        <w:ilvl w:val="3"/>
        <w:numId w:val="24"/>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6"/>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BF23FC"/>
    <w:rPr>
      <w:rFonts w:ascii="Arial" w:eastAsia="SimSun" w:hAnsi="Arial" w:cs="Arial"/>
      <w:b/>
      <w:bCs/>
      <w:color w:val="000000"/>
      <w:sz w:val="40"/>
      <w:szCs w:val="24"/>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0F19CB"/>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uiPriority w:val="35"/>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F23FC"/>
    <w:rPr>
      <w:sz w:val="20"/>
      <w:szCs w:val="20"/>
    </w:rPr>
  </w:style>
  <w:style w:type="character" w:customStyle="1" w:styleId="CommentTextChar">
    <w:name w:val="Comment Text Char"/>
    <w:basedOn w:val="DefaultParagraphFont"/>
    <w:link w:val="CommentText"/>
    <w:uiPriority w:val="99"/>
    <w:rsid w:val="00BF23FC"/>
    <w:rPr>
      <w:rFonts w:ascii="Arial" w:eastAsia="SimSun" w:hAnsi="Arial"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customStyle="1" w:styleId="Default">
    <w:name w:val="Default"/>
    <w:rsid w:val="00BF23FC"/>
    <w:pPr>
      <w:autoSpaceDE w:val="0"/>
      <w:autoSpaceDN w:val="0"/>
      <w:adjustRightInd w:val="0"/>
      <w:spacing w:after="0" w:line="240" w:lineRule="auto"/>
    </w:pPr>
    <w:rPr>
      <w:rFonts w:ascii="Franklin Gothic Book" w:hAnsi="Franklin Gothic Book" w:cs="Franklin Gothic Book"/>
      <w:color w:val="000000"/>
      <w:sz w:val="24"/>
      <w:szCs w:val="24"/>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table" w:customStyle="1" w:styleId="TableGridLight1">
    <w:name w:val="Table Grid Light1"/>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paragraph" w:customStyle="1" w:styleId="bullets3">
    <w:name w:val="bullets3"/>
    <w:basedOn w:val="bullets2"/>
    <w:rsid w:val="00BF23FC"/>
    <w:pPr>
      <w:numPr>
        <w:numId w:val="0"/>
      </w:numPr>
      <w:ind w:left="2232" w:hanging="360"/>
      <w:contextualSpacing/>
    </w:pPr>
    <w:rPr>
      <w:lang w:bidi="en-US"/>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unhideWhenUsed/>
    <w:rsid w:val="00BF23FC"/>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paragraph" w:customStyle="1" w:styleId="TOCHead">
    <w:name w:val="TOC Head"/>
    <w:basedOn w:val="Heading2"/>
    <w:rsid w:val="00BF23FC"/>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BF23FC"/>
    <w:rPr>
      <w:i/>
    </w:rPr>
  </w:style>
  <w:style w:type="table" w:customStyle="1" w:styleId="GridTable4-Accent11">
    <w:name w:val="Grid Table 4 - Accent 1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FE7FBC"/>
    <w:pPr>
      <w:numPr>
        <w:numId w:val="9"/>
      </w:numPr>
      <w:spacing w:before="0"/>
      <w:ind w:left="864" w:hanging="288"/>
    </w:pPr>
  </w:style>
  <w:style w:type="character" w:customStyle="1" w:styleId="NumberedChar">
    <w:name w:val="Numbered Char"/>
    <w:link w:val="Numbered"/>
    <w:rsid w:val="00FE7FBC"/>
    <w:rPr>
      <w:rFonts w:ascii="Arial" w:eastAsia="SimSun" w:hAnsi="Arial" w:cs="Arial"/>
      <w:color w:val="000000"/>
      <w:sz w:val="24"/>
      <w:szCs w:val="24"/>
      <w:lang w:eastAsia="en-US"/>
    </w:rPr>
  </w:style>
  <w:style w:type="paragraph" w:customStyle="1" w:styleId="Numbered-a">
    <w:name w:val="Numbered-a"/>
    <w:basedOn w:val="Normal"/>
    <w:rsid w:val="006411B2"/>
    <w:pPr>
      <w:numPr>
        <w:numId w:val="7"/>
      </w:numPr>
    </w:pPr>
  </w:style>
  <w:style w:type="paragraph" w:customStyle="1" w:styleId="Numbered-i">
    <w:name w:val="Numbered-i"/>
    <w:basedOn w:val="Normal"/>
    <w:rsid w:val="00BF23FC"/>
    <w:pPr>
      <w:numPr>
        <w:ilvl w:val="5"/>
        <w:numId w:val="8"/>
      </w:numPr>
      <w:spacing w:after="240" w:line="276" w:lineRule="auto"/>
    </w:pPr>
    <w:rPr>
      <w:rFonts w:eastAsia="Times New Roman"/>
      <w:color w:val="FF0000"/>
      <w:lang w:eastAsia="ja-JP"/>
    </w:rPr>
  </w:style>
  <w:style w:type="table" w:customStyle="1" w:styleId="PlainTable21">
    <w:name w:val="Plain Table 21"/>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eferences">
    <w:name w:val="References"/>
    <w:basedOn w:val="Normal"/>
    <w:rsid w:val="00BF23FC"/>
    <w:pPr>
      <w:keepLines/>
      <w:spacing w:after="180"/>
      <w:ind w:left="432" w:hanging="216"/>
    </w:pPr>
  </w:style>
  <w:style w:type="character" w:styleId="SubtleReference">
    <w:name w:val="Subtle Reference"/>
    <w:uiPriority w:val="31"/>
    <w:qFormat/>
    <w:rsid w:val="00BF23FC"/>
    <w:rPr>
      <w:smallCaps/>
      <w:color w:val="C0504D"/>
      <w:u w:val="single"/>
    </w:r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TOC6">
    <w:name w:val="toc 6"/>
    <w:basedOn w:val="Normal"/>
    <w:next w:val="Normal"/>
    <w:autoRedefine/>
    <w:uiPriority w:val="39"/>
    <w:rsid w:val="00BF23FC"/>
    <w:pPr>
      <w:spacing w:after="0"/>
      <w:ind w:left="1200"/>
    </w:pPr>
  </w:style>
  <w:style w:type="paragraph" w:styleId="TOC7">
    <w:name w:val="toc 7"/>
    <w:basedOn w:val="Normal"/>
    <w:next w:val="Normal"/>
    <w:autoRedefine/>
    <w:uiPriority w:val="39"/>
    <w:rsid w:val="00BF23FC"/>
    <w:pPr>
      <w:spacing w:after="0"/>
      <w:ind w:left="1440"/>
    </w:pPr>
  </w:style>
  <w:style w:type="paragraph" w:styleId="TOC8">
    <w:name w:val="toc 8"/>
    <w:basedOn w:val="Normal"/>
    <w:next w:val="Normal"/>
    <w:uiPriority w:val="39"/>
    <w:rsid w:val="00BF23FC"/>
    <w:pPr>
      <w:tabs>
        <w:tab w:val="right" w:leader="dot" w:pos="9900"/>
      </w:tabs>
      <w:spacing w:after="0"/>
      <w:ind w:left="216" w:hanging="216"/>
    </w:pPr>
    <w:rPr>
      <w:color w:val="0000FF"/>
    </w:rPr>
  </w:style>
  <w:style w:type="paragraph" w:styleId="TOC9">
    <w:name w:val="toc 9"/>
    <w:basedOn w:val="Normal"/>
    <w:next w:val="Normal"/>
    <w:autoRedefine/>
    <w:uiPriority w:val="39"/>
    <w:rsid w:val="00BF23FC"/>
    <w:pPr>
      <w:spacing w:after="0"/>
      <w:ind w:left="1920"/>
    </w:pPr>
  </w:style>
  <w:style w:type="paragraph" w:customStyle="1" w:styleId="TOCHead-2">
    <w:name w:val="TOC Head-2"/>
    <w:basedOn w:val="Normal"/>
    <w:rsid w:val="00C66161"/>
    <w:pPr>
      <w:keepNext/>
      <w:keepLines/>
      <w:spacing w:before="60" w:after="60"/>
      <w:ind w:left="360" w:hanging="360"/>
      <w:outlineLvl w:val="2"/>
    </w:pPr>
    <w:rPr>
      <w:rFonts w:eastAsia="Times New Roman" w:cs="Times New Roman"/>
      <w:b/>
      <w:color w:val="000000" w:themeColor="text1"/>
      <w:sz w:val="32"/>
      <w:szCs w:val="28"/>
    </w:rPr>
  </w:style>
  <w:style w:type="table" w:customStyle="1" w:styleId="TableGrid5">
    <w:name w:val="Table Grid5"/>
    <w:basedOn w:val="TableNormal"/>
    <w:next w:val="TableGrid"/>
    <w:uiPriority w:val="39"/>
    <w:rsid w:val="00BF23FC"/>
    <w:pPr>
      <w:spacing w:after="0" w:line="240" w:lineRule="auto"/>
      <w:ind w:left="720" w:hanging="36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F23FC"/>
    <w:pPr>
      <w:tabs>
        <w:tab w:val="right" w:pos="9900"/>
      </w:tabs>
      <w:spacing w:after="60"/>
      <w:ind w:left="1080"/>
    </w:pPr>
  </w:style>
  <w:style w:type="table" w:customStyle="1" w:styleId="GridTable1Light1">
    <w:name w:val="Grid Table 1 Light1"/>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MacroText">
    <w:name w:val="macro"/>
    <w:link w:val="MacroTextChar"/>
    <w:rsid w:val="00BF23FC"/>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eastAsia="SimSun" w:hAnsi="Courier New" w:cs="Courier New"/>
      <w:sz w:val="18"/>
      <w:szCs w:val="20"/>
      <w:lang w:eastAsia="en-US"/>
    </w:rPr>
  </w:style>
  <w:style w:type="character" w:customStyle="1" w:styleId="MacroTextChar">
    <w:name w:val="Macro Text Char"/>
    <w:basedOn w:val="DefaultParagraphFont"/>
    <w:link w:val="MacroText"/>
    <w:rsid w:val="00BF23FC"/>
    <w:rPr>
      <w:rFonts w:ascii="Courier New" w:eastAsia="SimSun" w:hAnsi="Courier New" w:cs="Courier New"/>
      <w:sz w:val="18"/>
      <w:szCs w:val="20"/>
      <w:lang w:eastAsia="en-US"/>
    </w:rPr>
  </w:style>
  <w:style w:type="paragraph" w:customStyle="1" w:styleId="MTDisplayEquation">
    <w:name w:val="MTDisplayEquation"/>
    <w:basedOn w:val="Normal"/>
    <w:next w:val="Normal"/>
    <w:link w:val="MTDisplayEquationChar"/>
    <w:rsid w:val="00BF23FC"/>
    <w:pPr>
      <w:tabs>
        <w:tab w:val="center" w:pos="5040"/>
        <w:tab w:val="right" w:pos="9360"/>
      </w:tabs>
      <w:autoSpaceDE w:val="0"/>
      <w:autoSpaceDN w:val="0"/>
      <w:adjustRightInd w:val="0"/>
      <w:spacing w:before="120" w:after="0" w:line="276" w:lineRule="auto"/>
      <w:ind w:left="720"/>
    </w:pPr>
    <w:rPr>
      <w:rFonts w:ascii="Calibri" w:eastAsia="Calibri" w:hAnsi="Calibri"/>
    </w:rPr>
  </w:style>
  <w:style w:type="character" w:customStyle="1" w:styleId="MTDisplayEquationChar">
    <w:name w:val="MTDisplayEquation Char"/>
    <w:basedOn w:val="DefaultParagraphFont"/>
    <w:link w:val="MTDisplayEquation"/>
    <w:rsid w:val="00BF23FC"/>
    <w:rPr>
      <w:rFonts w:ascii="Calibri" w:eastAsia="Calibri" w:hAnsi="Calibri" w:cs="Arial"/>
      <w:color w:val="000000"/>
      <w:sz w:val="24"/>
      <w:szCs w:val="24"/>
      <w:lang w:eastAsia="en-US"/>
    </w:rPr>
  </w:style>
  <w:style w:type="character" w:customStyle="1" w:styleId="MTEquationSection">
    <w:name w:val="MTEquationSection"/>
    <w:basedOn w:val="DefaultParagraphFont"/>
    <w:rsid w:val="00BF23FC"/>
    <w:rPr>
      <w:vanish w:val="0"/>
      <w:color w:val="FF0000"/>
      <w:sz w:val="22"/>
    </w:rPr>
  </w:style>
  <w:style w:type="table" w:customStyle="1" w:styleId="PlainTable210">
    <w:name w:val="Plain Table 210"/>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lainText">
    <w:name w:val="Plain Text"/>
    <w:basedOn w:val="Normal"/>
    <w:link w:val="PlainTextChar"/>
    <w:uiPriority w:val="99"/>
    <w:rsid w:val="00BF23FC"/>
    <w:rPr>
      <w:rFonts w:ascii="Courier New" w:hAnsi="Courier New" w:cs="Courier New"/>
    </w:rPr>
  </w:style>
  <w:style w:type="character" w:customStyle="1" w:styleId="PlainTextChar">
    <w:name w:val="Plain Text Char"/>
    <w:basedOn w:val="DefaultParagraphFont"/>
    <w:link w:val="PlainText"/>
    <w:uiPriority w:val="99"/>
    <w:rsid w:val="00BF23FC"/>
    <w:rPr>
      <w:rFonts w:ascii="Courier New" w:eastAsia="SimSun" w:hAnsi="Courier New" w:cs="Courier New"/>
      <w:color w:val="000000"/>
      <w:sz w:val="24"/>
      <w:szCs w:val="24"/>
      <w:lang w:eastAsia="en-US"/>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ableGridLight10">
    <w:name w:val="Table Grid Light10"/>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rsid w:val="00BF23F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23FC"/>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Grid3">
    <w:name w:val="Table Grid3"/>
    <w:basedOn w:val="TableNormal"/>
    <w:next w:val="TableGrid"/>
    <w:uiPriority w:val="39"/>
    <w:rsid w:val="00BF23FC"/>
    <w:pPr>
      <w:spacing w:after="0" w:line="240" w:lineRule="auto"/>
    </w:pPr>
    <w:rPr>
      <w:rFonts w:ascii="Arial" w:eastAsia="SimSun"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F23FC"/>
    <w:pPr>
      <w:spacing w:after="0" w:line="240" w:lineRule="auto"/>
    </w:pPr>
    <w:rPr>
      <w:rFonts w:ascii="Arial" w:eastAsia="Times New Roman"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BF23FC"/>
    <w:pPr>
      <w:ind w:left="220" w:hanging="220"/>
    </w:pPr>
  </w:style>
  <w:style w:type="table" w:customStyle="1" w:styleId="GridTable6Colorful1">
    <w:name w:val="Grid Table 6 Colorful1"/>
    <w:basedOn w:val="TableNormal"/>
    <w:uiPriority w:val="51"/>
    <w:rsid w:val="00D75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Rs">
    <w:name w:val="TRs"/>
    <w:basedOn w:val="TableNormal"/>
    <w:uiPriority w:val="99"/>
    <w:rsid w:val="00BF23FC"/>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lastRow">
      <w:rPr>
        <w:rFonts w:ascii="Times New Roman" w:hAnsi="Times New Roman"/>
        <w:b w:val="0"/>
        <w:i w:val="0"/>
        <w:sz w:val="22"/>
        <w:szCs w:val="22"/>
        <w:effect w:val="none"/>
      </w:r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11"/>
      </w:numPr>
      <w:spacing w:before="20" w:after="20"/>
      <w:ind w:left="288" w:hanging="288"/>
    </w:pPr>
    <w:rPr>
      <w:szCs w:val="20"/>
    </w:rPr>
  </w:style>
  <w:style w:type="table" w:customStyle="1" w:styleId="TRsBorders">
    <w:name w:val="TRs Borders"/>
    <w:basedOn w:val="TableNormal"/>
    <w:uiPriority w:val="99"/>
    <w:rsid w:val="00BF23FC"/>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Indented">
    <w:name w:val="bulletsIndented"/>
    <w:basedOn w:val="Normal"/>
    <w:rsid w:val="00BF23FC"/>
    <w:pPr>
      <w:ind w:left="1152" w:hanging="288"/>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bullets-one-o">
    <w:name w:val="bullets-one-o"/>
    <w:basedOn w:val="Normal"/>
    <w:rsid w:val="00BF23FC"/>
    <w:pPr>
      <w:numPr>
        <w:numId w:val="5"/>
      </w:numPr>
      <w:spacing w:before="0"/>
      <w:contextualSpacing/>
    </w:pPr>
    <w:rPr>
      <w:rFonts w:cs="Times New Roman"/>
    </w:rPr>
  </w:style>
  <w:style w:type="paragraph" w:styleId="NormalWeb">
    <w:name w:val="Normal (Web)"/>
    <w:basedOn w:val="Normal"/>
    <w:uiPriority w:val="99"/>
    <w:rsid w:val="00BF23FC"/>
  </w:style>
  <w:style w:type="paragraph" w:customStyle="1" w:styleId="Normal-indent">
    <w:name w:val="Normal-indent"/>
    <w:basedOn w:val="Normal"/>
    <w:rsid w:val="00BF23FC"/>
    <w:pPr>
      <w:ind w:left="475" w:firstLine="288"/>
    </w:pPr>
    <w:rPr>
      <w:color w:val="auto"/>
    </w:rPr>
  </w:style>
  <w:style w:type="paragraph" w:customStyle="1" w:styleId="Note">
    <w:name w:val="Note"/>
    <w:basedOn w:val="Normal"/>
    <w:link w:val="NoteChar"/>
    <w:autoRedefine/>
    <w:rsid w:val="00240452"/>
    <w:pPr>
      <w:spacing w:before="240"/>
      <w:ind w:left="1181" w:hanging="634"/>
    </w:pPr>
    <w:rPr>
      <w:b/>
      <w:bCs/>
      <w:color w:val="auto"/>
    </w:rPr>
  </w:style>
  <w:style w:type="character" w:customStyle="1" w:styleId="NoteChar">
    <w:name w:val="Note Char"/>
    <w:basedOn w:val="DefaultParagraphFont"/>
    <w:link w:val="Note"/>
    <w:rsid w:val="00240452"/>
    <w:rPr>
      <w:rFonts w:ascii="Arial" w:eastAsia="SimSun" w:hAnsi="Arial" w:cs="Arial"/>
      <w:b/>
      <w:bCs/>
      <w:sz w:val="24"/>
      <w:szCs w:val="24"/>
      <w:lang w:eastAsia="en-US"/>
    </w:rPr>
  </w:style>
  <w:style w:type="paragraph" w:customStyle="1" w:styleId="tablebullet2">
    <w:name w:val="tablebullet2"/>
    <w:basedOn w:val="tablebullet"/>
    <w:rsid w:val="00BF23FC"/>
    <w:pPr>
      <w:ind w:left="331" w:hanging="187"/>
    </w:pPr>
  </w:style>
  <w:style w:type="paragraph" w:customStyle="1" w:styleId="tablebullet3">
    <w:name w:val="tablebullet3"/>
    <w:basedOn w:val="tablebullet"/>
    <w:rsid w:val="00BF23FC"/>
    <w:pPr>
      <w:ind w:left="187" w:hanging="187"/>
    </w:pPr>
  </w:style>
  <w:style w:type="paragraph" w:customStyle="1" w:styleId="Numbered-One">
    <w:name w:val="Numbered-One"/>
    <w:basedOn w:val="Numbered"/>
    <w:rsid w:val="00BF23FC"/>
    <w:pPr>
      <w:numPr>
        <w:numId w:val="10"/>
      </w:numPr>
      <w:tabs>
        <w:tab w:val="num" w:pos="360"/>
      </w:tabs>
      <w:contextualSpacing/>
    </w:pPr>
  </w:style>
  <w:style w:type="table" w:customStyle="1" w:styleId="GridTable1Light-Accent11">
    <w:name w:val="Grid Table 1 Light - Accent 1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31">
    <w:name w:val="Grid Table 2 - Accent 3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51">
    <w:name w:val="Grid Table 2 - Accent 5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1">
    <w:name w:val="Grid Table 2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
    <w:name w:val="Grid Table 3 - Accent 1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1">
    <w:name w:val="Grid Table 3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Accent31">
    <w:name w:val="Grid Table 4 - Accent 3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51">
    <w:name w:val="Grid Table 4 - Accent 5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1">
    <w:name w:val="Grid Table 4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BF23FC"/>
    <w:pPr>
      <w:spacing w:after="0" w:line="240" w:lineRule="auto"/>
    </w:pPr>
    <w:rPr>
      <w:rFonts w:ascii="Calibri" w:eastAsia="Calibri" w:hAnsi="Calibri" w:cs="Arial"/>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4-Accent31">
    <w:name w:val="List Table 4 - Accent 31"/>
    <w:basedOn w:val="TableNormal"/>
    <w:uiPriority w:val="49"/>
    <w:rsid w:val="00BF23FC"/>
    <w:pPr>
      <w:spacing w:after="0" w:line="240" w:lineRule="auto"/>
      <w:ind w:left="504" w:hanging="360"/>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5Dark-Accent31">
    <w:name w:val="List Table 5 Dark - Accent 31"/>
    <w:basedOn w:val="TableNormal"/>
    <w:uiPriority w:val="50"/>
    <w:rsid w:val="00BF23FC"/>
    <w:pPr>
      <w:spacing w:after="0" w:line="240" w:lineRule="auto"/>
    </w:pPr>
    <w:rPr>
      <w:rFonts w:ascii="Cambria" w:eastAsia="Calibri" w:hAnsi="Cambria" w:cs="Times New Roman"/>
      <w:color w:val="FFFFFF"/>
      <w:lang w:eastAsia="en-US"/>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Shading1-Accent3">
    <w:name w:val="Medium Shading 1 Accent 3"/>
    <w:basedOn w:val="TableNormal"/>
    <w:uiPriority w:val="63"/>
    <w:rsid w:val="00BF23FC"/>
    <w:pPr>
      <w:spacing w:after="0" w:line="240" w:lineRule="auto"/>
    </w:pPr>
    <w:rPr>
      <w:rFonts w:ascii="Calibri" w:eastAsia="Calibri" w:hAnsi="Calibri" w:cs="Arial"/>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BF23FC"/>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BF23FC"/>
    <w:pPr>
      <w:spacing w:after="0" w:line="240" w:lineRule="auto"/>
    </w:pPr>
    <w:rPr>
      <w:rFonts w:ascii="Cambria" w:eastAsia="Calibri" w:hAnsi="Cambria" w:cs="Times New Roman"/>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23FC"/>
    <w:pPr>
      <w:spacing w:after="0" w:line="240" w:lineRule="auto"/>
    </w:pPr>
    <w:rPr>
      <w:rFonts w:ascii="Cambria" w:eastAsia="Calibri" w:hAnsi="Cambria" w:cs="Times New Roma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BF23FC"/>
    <w:pPr>
      <w:spacing w:after="0" w:line="240" w:lineRule="auto"/>
    </w:pPr>
    <w:rPr>
      <w:rFonts w:ascii="Cambria" w:eastAsia="Calibri" w:hAnsi="Cambria" w:cs="Times New Roman"/>
      <w:lang w:eastAsia="en-US"/>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1">
    <w:name w:val="Table Grid31"/>
    <w:basedOn w:val="TableNormal"/>
    <w:rsid w:val="009441E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paragraph" w:customStyle="1" w:styleId="Footnote">
    <w:name w:val="Footnote"/>
    <w:basedOn w:val="Normal"/>
    <w:rsid w:val="00EC694B"/>
    <w:pPr>
      <w:spacing w:before="0" w:after="0"/>
      <w:ind w:left="0"/>
    </w:pPr>
    <w:rPr>
      <w:rFonts w:eastAsiaTheme="minorEastAsia" w:cstheme="minorBidi"/>
      <w:color w:val="auto"/>
    </w:rPr>
  </w:style>
  <w:style w:type="table" w:styleId="GridTable1Light-Accent1">
    <w:name w:val="Grid Table 1 Light Accent 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3-Accent11">
    <w:name w:val="List Table 3 - Accent 11"/>
    <w:basedOn w:val="TableNormal"/>
    <w:uiPriority w:val="48"/>
    <w:rsid w:val="00BF23F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F23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Continuation">
    <w:name w:val="NormalContinuation"/>
    <w:basedOn w:val="Normal"/>
    <w:qFormat/>
    <w:rsid w:val="00BF23FC"/>
    <w:pPr>
      <w:keepNext/>
      <w:spacing w:before="0"/>
    </w:pPr>
    <w:rPr>
      <w:color w:val="auto"/>
    </w:rPr>
  </w:style>
  <w:style w:type="table" w:customStyle="1" w:styleId="PlainTable211">
    <w:name w:val="Plain Table 211"/>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
    <w:name w:val="Table Grid Light11"/>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next w:val="TableGrid"/>
    <w:uiPriority w:val="39"/>
    <w:rsid w:val="00BF23F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bullets1">
    <w:name w:val="bullets1"/>
    <w:basedOn w:val="Normal"/>
    <w:rsid w:val="00BF23FC"/>
    <w:pPr>
      <w:ind w:left="1440" w:hanging="360"/>
    </w:pPr>
    <w:rPr>
      <w:rFonts w:eastAsia="Calibri" w:cs="Times New Roman"/>
    </w:rPr>
  </w:style>
  <w:style w:type="table" w:customStyle="1" w:styleId="TableGridLight2">
    <w:name w:val="Table Grid Light2"/>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59"/>
    <w:rsid w:val="00BF23FC"/>
    <w:pPr>
      <w:spacing w:after="0" w:line="240" w:lineRule="auto"/>
    </w:pPr>
    <w:rPr>
      <w:rFonts w:ascii="Arial" w:eastAsia="Calibri" w:hAnsi="Arial"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F23F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w:basedOn w:val="Normal"/>
    <w:link w:val="ListParagraphChar"/>
    <w:uiPriority w:val="34"/>
    <w:qFormat/>
    <w:pPr>
      <w:ind w:left="720"/>
      <w:contextualSpacing/>
    </w:p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CommentText"/>
    <w:next w:val="CommentText"/>
    <w:link w:val="CommentSubjectChar"/>
    <w:uiPriority w:val="99"/>
    <w:semiHidden/>
    <w:unhideWhenUsed/>
    <w:rsid w:val="002C362E"/>
    <w:rPr>
      <w:b/>
      <w:bCs/>
    </w:rPr>
  </w:style>
  <w:style w:type="character" w:customStyle="1" w:styleId="CommentSubjectChar">
    <w:name w:val="Comment Subject Char"/>
    <w:basedOn w:val="CommentTextChar"/>
    <w:link w:val="CommentSubject"/>
    <w:uiPriority w:val="99"/>
    <w:semiHidden/>
    <w:rsid w:val="002C362E"/>
    <w:rPr>
      <w:rFonts w:ascii="Arial" w:eastAsia="SimSun" w:hAnsi="Arial" w:cs="Arial"/>
      <w:b/>
      <w:bCs/>
      <w:color w:val="000000"/>
      <w:sz w:val="20"/>
      <w:szCs w:val="20"/>
      <w:lang w:eastAsia="en-US"/>
    </w:rPr>
  </w:style>
  <w:style w:type="paragraph" w:customStyle="1" w:styleId="paragraph">
    <w:name w:val="paragraph"/>
    <w:basedOn w:val="Normal"/>
    <w:rsid w:val="00DF37F2"/>
    <w:pPr>
      <w:spacing w:before="100" w:beforeAutospacing="1" w:after="100" w:afterAutospacing="1"/>
      <w:ind w:left="0"/>
    </w:pPr>
    <w:rPr>
      <w:rFonts w:ascii="Times New Roman" w:eastAsia="Times New Roman" w:hAnsi="Times New Roman" w:cs="Times New Roman"/>
      <w:color w:val="auto"/>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633F86"/>
    <w:rPr>
      <w:color w:val="605E5C"/>
      <w:shd w:val="clear" w:color="auto" w:fill="E1DFDD"/>
    </w:rPr>
  </w:style>
  <w:style w:type="paragraph" w:customStyle="1" w:styleId="TableNumbered0">
    <w:name w:val="Table Numbered"/>
    <w:basedOn w:val="Normal"/>
    <w:rsid w:val="00553A56"/>
    <w:pPr>
      <w:tabs>
        <w:tab w:val="num" w:pos="2880"/>
      </w:tabs>
      <w:spacing w:before="20" w:after="20"/>
      <w:ind w:left="2880" w:hanging="360"/>
    </w:pPr>
    <w:rPr>
      <w:rFonts w:eastAsiaTheme="minorEastAsia" w:cs="Times New Roman"/>
      <w:color w:val="auto"/>
      <w:szCs w:val="20"/>
    </w:rPr>
  </w:style>
  <w:style w:type="character" w:customStyle="1" w:styleId="ListParagraphChar">
    <w:name w:val="List Paragraph Char"/>
    <w:aliases w:val="list Char"/>
    <w:link w:val="ListParagraph"/>
    <w:uiPriority w:val="34"/>
    <w:rsid w:val="006B30C5"/>
    <w:rPr>
      <w:rFonts w:ascii="Arial" w:eastAsia="SimSun" w:hAnsi="Arial" w:cs="Arial"/>
      <w:color w:val="000000"/>
      <w:sz w:val="24"/>
      <w:szCs w:val="24"/>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paragraph" w:customStyle="1" w:styleId="NumberedSub">
    <w:name w:val="Numbered Sub"/>
    <w:basedOn w:val="ListParagraph"/>
    <w:rsid w:val="005F7B56"/>
    <w:pPr>
      <w:spacing w:before="0"/>
      <w:ind w:left="864" w:hanging="288"/>
      <w:contextualSpacing w:val="0"/>
    </w:pPr>
    <w:rPr>
      <w:rFonts w:eastAsiaTheme="minorEastAsia" w:cstheme="minorBidi"/>
      <w:color w:val="auto"/>
      <w:szCs w:val="22"/>
      <w:lang w:eastAsia="zh-CN"/>
    </w:rPr>
  </w:style>
  <w:style w:type="character" w:styleId="HTMLCite">
    <w:name w:val="HTML Cite"/>
    <w:basedOn w:val="DefaultParagraphFont"/>
    <w:uiPriority w:val="99"/>
    <w:semiHidden/>
    <w:unhideWhenUsed/>
    <w:rsid w:val="009B631A"/>
    <w:rPr>
      <w:i/>
      <w:iCs/>
    </w:rPr>
  </w:style>
  <w:style w:type="paragraph" w:styleId="FootnoteText">
    <w:name w:val="footnote text"/>
    <w:aliases w:val="Footnote Text Char Char Char Char Char"/>
    <w:basedOn w:val="Normal"/>
    <w:link w:val="FootnoteTextChar"/>
    <w:uiPriority w:val="99"/>
    <w:unhideWhenUsed/>
    <w:rsid w:val="00922CDC"/>
    <w:pPr>
      <w:spacing w:before="0"/>
      <w:ind w:left="0"/>
    </w:pPr>
    <w:rPr>
      <w:rFonts w:eastAsiaTheme="minorHAnsi" w:cstheme="minorBidi"/>
      <w:color w:val="auto"/>
      <w:szCs w:val="20"/>
    </w:rPr>
  </w:style>
  <w:style w:type="character" w:customStyle="1" w:styleId="FootnoteTextChar">
    <w:name w:val="Footnote Text Char"/>
    <w:aliases w:val="Footnote Text Char Char Char Char Char Char"/>
    <w:basedOn w:val="DefaultParagraphFont"/>
    <w:link w:val="FootnoteText"/>
    <w:uiPriority w:val="99"/>
    <w:rsid w:val="00922CDC"/>
    <w:rPr>
      <w:rFonts w:ascii="Arial" w:eastAsiaTheme="minorHAnsi" w:hAnsi="Arial"/>
      <w:sz w:val="24"/>
      <w:szCs w:val="20"/>
      <w:lang w:eastAsia="en-US"/>
    </w:rPr>
  </w:style>
  <w:style w:type="paragraph" w:styleId="NormalIndent">
    <w:name w:val="Normal Indent"/>
    <w:basedOn w:val="Normal"/>
    <w:uiPriority w:val="99"/>
    <w:rsid w:val="00922CDC"/>
    <w:pPr>
      <w:tabs>
        <w:tab w:val="right" w:pos="9360"/>
      </w:tabs>
      <w:spacing w:before="0"/>
      <w:ind w:left="720"/>
    </w:pPr>
    <w:rPr>
      <w:rFonts w:cs="Bookman Old Style"/>
      <w:szCs w:val="22"/>
    </w:rPr>
  </w:style>
  <w:style w:type="paragraph" w:customStyle="1" w:styleId="Equation0">
    <w:name w:val="Equation"/>
    <w:basedOn w:val="ListParagraph"/>
    <w:rsid w:val="0015521F"/>
    <w:pPr>
      <w:ind w:left="1080"/>
      <w:contextualSpacing w:val="0"/>
    </w:pPr>
    <w:rPr>
      <w:rFonts w:eastAsiaTheme="minorEastAsia" w:cstheme="minorBidi"/>
      <w:color w:val="auto"/>
      <w:szCs w:val="22"/>
    </w:rPr>
  </w:style>
  <w:style w:type="paragraph" w:customStyle="1" w:styleId="TableText0">
    <w:name w:val="Table Text"/>
    <w:qFormat/>
    <w:rsid w:val="008730C0"/>
    <w:pPr>
      <w:spacing w:before="20" w:after="20" w:line="240" w:lineRule="auto"/>
    </w:pPr>
    <w:rPr>
      <w:rFonts w:ascii="Arial" w:eastAsia="Times New Roman" w:hAnsi="Arial" w:cs="Arial"/>
      <w:sz w:val="24"/>
      <w:szCs w:val="20"/>
      <w:lang w:eastAsia="en-US" w:bidi="en-US"/>
    </w:rPr>
  </w:style>
  <w:style w:type="paragraph" w:customStyle="1" w:styleId="TableHead0">
    <w:name w:val="Table Head"/>
    <w:basedOn w:val="Normal"/>
    <w:qFormat/>
    <w:rsid w:val="00A531F0"/>
    <w:pPr>
      <w:spacing w:before="20" w:after="20"/>
      <w:ind w:left="0"/>
      <w:jc w:val="center"/>
    </w:pPr>
    <w:rPr>
      <w:rFonts w:ascii="Arial Bold" w:eastAsia="Times New Roman" w:hAnsi="Arial Bold"/>
      <w:b/>
      <w:bCs/>
      <w:color w:val="auto"/>
      <w:szCs w:val="22"/>
    </w:rPr>
  </w:style>
  <w:style w:type="paragraph" w:customStyle="1" w:styleId="Subbullet">
    <w:name w:val="Subbullet"/>
    <w:basedOn w:val="Normal"/>
    <w:rsid w:val="00FC0A41"/>
    <w:pPr>
      <w:numPr>
        <w:numId w:val="16"/>
      </w:numPr>
      <w:spacing w:before="0"/>
      <w:ind w:left="1152" w:hanging="288"/>
    </w:pPr>
    <w:rPr>
      <w:rFonts w:cs="Calibri"/>
      <w:color w:val="auto"/>
    </w:rPr>
  </w:style>
  <w:style w:type="character" w:styleId="PlaceholderText">
    <w:name w:val="Placeholder Text"/>
    <w:basedOn w:val="DefaultParagraphFont"/>
    <w:uiPriority w:val="99"/>
    <w:semiHidden/>
    <w:rsid w:val="0020704D"/>
    <w:rPr>
      <w:color w:val="808080"/>
    </w:rPr>
  </w:style>
  <w:style w:type="character" w:customStyle="1" w:styleId="bulletsChar1">
    <w:name w:val="bullets Char1"/>
    <w:locked/>
    <w:rsid w:val="00AF5FA5"/>
    <w:rPr>
      <w:rFonts w:ascii="Arial" w:eastAsia="SimSun" w:hAnsi="Arial" w:cs="Times New Roman"/>
      <w:color w:val="000000"/>
      <w:sz w:val="24"/>
      <w:szCs w:val="24"/>
      <w:lang w:eastAsia="en-US"/>
    </w:rPr>
  </w:style>
  <w:style w:type="paragraph" w:customStyle="1" w:styleId="Numbered-Sub">
    <w:name w:val="Numbered-Sub"/>
    <w:basedOn w:val="Normal"/>
    <w:rsid w:val="00FD2C67"/>
    <w:pPr>
      <w:numPr>
        <w:numId w:val="19"/>
      </w:numPr>
    </w:pPr>
  </w:style>
  <w:style w:type="character" w:styleId="Strong">
    <w:name w:val="Strong"/>
    <w:basedOn w:val="DefaultParagraphFont"/>
    <w:qFormat/>
    <w:rsid w:val="00E90326"/>
    <w:rPr>
      <w:b/>
      <w:bCs/>
    </w:rPr>
  </w:style>
  <w:style w:type="paragraph" w:customStyle="1" w:styleId="term">
    <w:name w:val="term"/>
    <w:basedOn w:val="Heading4"/>
    <w:rsid w:val="000E6088"/>
    <w:pPr>
      <w:numPr>
        <w:ilvl w:val="0"/>
        <w:numId w:val="0"/>
      </w:numPr>
      <w:tabs>
        <w:tab w:val="num" w:pos="2160"/>
      </w:tabs>
      <w:spacing w:after="60"/>
      <w:ind w:left="2160" w:hanging="180"/>
    </w:pPr>
    <w:rPr>
      <w:sz w:val="26"/>
    </w:rPr>
  </w:style>
  <w:style w:type="paragraph" w:customStyle="1" w:styleId="Note1">
    <w:name w:val="Note1"/>
    <w:basedOn w:val="NormalIndent"/>
    <w:autoRedefine/>
    <w:rsid w:val="00295250"/>
    <w:pPr>
      <w:tabs>
        <w:tab w:val="clear" w:pos="9360"/>
        <w:tab w:val="right" w:pos="7920"/>
      </w:tabs>
      <w:spacing w:before="120"/>
      <w:ind w:left="1620" w:right="720" w:hanging="900"/>
    </w:pPr>
  </w:style>
  <w:style w:type="paragraph" w:customStyle="1" w:styleId="TableNumber-a">
    <w:name w:val="TableNumber-a"/>
    <w:basedOn w:val="TableText"/>
    <w:rsid w:val="00484F59"/>
    <w:pPr>
      <w:numPr>
        <w:numId w:val="43"/>
      </w:numPr>
    </w:pPr>
    <w:rPr>
      <w:szCs w:val="24"/>
    </w:rPr>
  </w:style>
  <w:style w:type="paragraph" w:customStyle="1" w:styleId="TableNumbered">
    <w:name w:val="TableNumbered"/>
    <w:basedOn w:val="TableText"/>
    <w:link w:val="TableNumberedChar"/>
    <w:qFormat/>
    <w:rsid w:val="00484F59"/>
    <w:pPr>
      <w:numPr>
        <w:numId w:val="44"/>
      </w:numPr>
    </w:pPr>
    <w:rPr>
      <w:szCs w:val="24"/>
    </w:rPr>
  </w:style>
  <w:style w:type="character" w:customStyle="1" w:styleId="TableNumberedChar">
    <w:name w:val="TableNumbered Char"/>
    <w:basedOn w:val="TableTextChar"/>
    <w:link w:val="TableNumbered"/>
    <w:rsid w:val="00484F59"/>
    <w:rPr>
      <w:rFonts w:ascii="Arial" w:eastAsia="SimSun" w:hAnsi="Arial" w:cs="Arial"/>
      <w:noProof/>
      <w:sz w:val="24"/>
      <w:szCs w:val="24"/>
      <w:lang w:eastAsia="en-US"/>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NumberedSteps">
    <w:name w:val="Numbered Steps"/>
    <w:basedOn w:val="Normal"/>
    <w:rsid w:val="00EA126E"/>
    <w:pPr>
      <w:numPr>
        <w:numId w:val="46"/>
      </w:numPr>
      <w:ind w:left="1170" w:hanging="882"/>
    </w:pPr>
    <w:rPr>
      <w:rFonts w:eastAsia="Calibri"/>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oleObject" Target="embeddings/oleObject31.bin"/><Relationship Id="rId21" Type="http://schemas.openxmlformats.org/officeDocument/2006/relationships/footer" Target="footer3.xml"/><Relationship Id="rId42" Type="http://schemas.openxmlformats.org/officeDocument/2006/relationships/image" Target="media/image14.wmf"/><Relationship Id="rId47" Type="http://schemas.openxmlformats.org/officeDocument/2006/relationships/oleObject" Target="embeddings/oleObject9.bin"/><Relationship Id="rId63" Type="http://schemas.openxmlformats.org/officeDocument/2006/relationships/package" Target="embeddings/Microsoft_Word_Document5.docx"/><Relationship Id="rId68" Type="http://schemas.openxmlformats.org/officeDocument/2006/relationships/image" Target="media/image29.emf"/><Relationship Id="rId84" Type="http://schemas.openxmlformats.org/officeDocument/2006/relationships/oleObject" Target="embeddings/oleObject17.bin"/><Relationship Id="rId89" Type="http://schemas.openxmlformats.org/officeDocument/2006/relationships/image" Target="media/image41.emf"/><Relationship Id="rId112" Type="http://schemas.openxmlformats.org/officeDocument/2006/relationships/image" Target="media/image55.wmf"/><Relationship Id="rId133" Type="http://schemas.openxmlformats.org/officeDocument/2006/relationships/header" Target="header10.xml"/><Relationship Id="rId138" Type="http://schemas.openxmlformats.org/officeDocument/2006/relationships/header" Target="header12.xml"/><Relationship Id="rId154" Type="http://schemas.openxmlformats.org/officeDocument/2006/relationships/header" Target="header16.xml"/><Relationship Id="rId159" Type="http://schemas.openxmlformats.org/officeDocument/2006/relationships/footer" Target="footer18.xml"/><Relationship Id="rId16" Type="http://schemas.openxmlformats.org/officeDocument/2006/relationships/image" Target="media/image3.pn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8.png"/><Relationship Id="rId37" Type="http://schemas.openxmlformats.org/officeDocument/2006/relationships/image" Target="media/image11.wmf"/><Relationship Id="rId53" Type="http://schemas.openxmlformats.org/officeDocument/2006/relationships/image" Target="media/image20.png"/><Relationship Id="rId58" Type="http://schemas.openxmlformats.org/officeDocument/2006/relationships/image" Target="media/image24.emf"/><Relationship Id="rId74" Type="http://schemas.openxmlformats.org/officeDocument/2006/relationships/oleObject" Target="embeddings/oleObject12.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32.bin"/><Relationship Id="rId128" Type="http://schemas.openxmlformats.org/officeDocument/2006/relationships/footer" Target="footer5.xml"/><Relationship Id="rId144" Type="http://schemas.openxmlformats.org/officeDocument/2006/relationships/footer" Target="footer14.xml"/><Relationship Id="rId149" Type="http://schemas.openxmlformats.org/officeDocument/2006/relationships/chart" Target="charts/chart3.xml"/><Relationship Id="rId5" Type="http://schemas.openxmlformats.org/officeDocument/2006/relationships/customXml" Target="../customXml/item5.xml"/><Relationship Id="rId90" Type="http://schemas.openxmlformats.org/officeDocument/2006/relationships/image" Target="media/image42.wmf"/><Relationship Id="rId95" Type="http://schemas.openxmlformats.org/officeDocument/2006/relationships/oleObject" Target="embeddings/oleObject22.bin"/><Relationship Id="rId160" Type="http://schemas.openxmlformats.org/officeDocument/2006/relationships/fontTable" Target="fontTable.xml"/><Relationship Id="rId22" Type="http://schemas.openxmlformats.org/officeDocument/2006/relationships/header" Target="header3.xml"/><Relationship Id="rId27" Type="http://schemas.openxmlformats.org/officeDocument/2006/relationships/image" Target="media/image5.png"/><Relationship Id="rId43" Type="http://schemas.openxmlformats.org/officeDocument/2006/relationships/oleObject" Target="embeddings/oleObject7.bin"/><Relationship Id="rId48" Type="http://schemas.openxmlformats.org/officeDocument/2006/relationships/image" Target="media/image17.png"/><Relationship Id="rId64" Type="http://schemas.openxmlformats.org/officeDocument/2006/relationships/image" Target="media/image27.emf"/><Relationship Id="rId69" Type="http://schemas.openxmlformats.org/officeDocument/2006/relationships/image" Target="media/image30.emf"/><Relationship Id="rId113" Type="http://schemas.openxmlformats.org/officeDocument/2006/relationships/oleObject" Target="embeddings/oleObject29.bin"/><Relationship Id="rId118" Type="http://schemas.openxmlformats.org/officeDocument/2006/relationships/image" Target="media/image58.wmf"/><Relationship Id="rId134" Type="http://schemas.openxmlformats.org/officeDocument/2006/relationships/footer" Target="footer8.xml"/><Relationship Id="rId139" Type="http://schemas.openxmlformats.org/officeDocument/2006/relationships/header" Target="header13.xml"/><Relationship Id="rId80" Type="http://schemas.openxmlformats.org/officeDocument/2006/relationships/oleObject" Target="embeddings/oleObject15.bin"/><Relationship Id="rId85" Type="http://schemas.openxmlformats.org/officeDocument/2006/relationships/image" Target="media/image39.wmf"/><Relationship Id="rId150" Type="http://schemas.openxmlformats.org/officeDocument/2006/relationships/chart" Target="charts/chart4.xml"/><Relationship Id="rId155" Type="http://schemas.openxmlformats.org/officeDocument/2006/relationships/header" Target="header17.xml"/><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9.wmf"/><Relationship Id="rId38" Type="http://schemas.openxmlformats.org/officeDocument/2006/relationships/image" Target="media/image12.wmf"/><Relationship Id="rId59" Type="http://schemas.openxmlformats.org/officeDocument/2006/relationships/package" Target="embeddings/Microsoft_Word_Document3.docx"/><Relationship Id="rId103" Type="http://schemas.openxmlformats.org/officeDocument/2006/relationships/oleObject" Target="embeddings/oleObject26.bin"/><Relationship Id="rId108" Type="http://schemas.openxmlformats.org/officeDocument/2006/relationships/image" Target="media/image51.emf"/><Relationship Id="rId124" Type="http://schemas.openxmlformats.org/officeDocument/2006/relationships/image" Target="media/image63.wmf"/><Relationship Id="rId129" Type="http://schemas.openxmlformats.org/officeDocument/2006/relationships/footer" Target="footer6.xml"/><Relationship Id="rId54" Type="http://schemas.openxmlformats.org/officeDocument/2006/relationships/image" Target="media/image21.png"/><Relationship Id="rId70" Type="http://schemas.openxmlformats.org/officeDocument/2006/relationships/image" Target="media/image31.emf"/><Relationship Id="rId75" Type="http://schemas.openxmlformats.org/officeDocument/2006/relationships/image" Target="media/image34.wmf"/><Relationship Id="rId91" Type="http://schemas.openxmlformats.org/officeDocument/2006/relationships/oleObject" Target="embeddings/oleObject20.bin"/><Relationship Id="rId96" Type="http://schemas.openxmlformats.org/officeDocument/2006/relationships/image" Target="media/image45.wmf"/><Relationship Id="rId140" Type="http://schemas.openxmlformats.org/officeDocument/2006/relationships/footer" Target="footer11.xml"/><Relationship Id="rId145" Type="http://schemas.openxmlformats.org/officeDocument/2006/relationships/header" Target="header15.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6.wmf"/><Relationship Id="rId36" Type="http://schemas.openxmlformats.org/officeDocument/2006/relationships/oleObject" Target="embeddings/oleObject4.bin"/><Relationship Id="rId49" Type="http://schemas.openxmlformats.org/officeDocument/2006/relationships/image" Target="media/image18.emf"/><Relationship Id="rId57" Type="http://schemas.openxmlformats.org/officeDocument/2006/relationships/package" Target="embeddings/Microsoft_Word_Document2.docx"/><Relationship Id="rId106" Type="http://schemas.openxmlformats.org/officeDocument/2006/relationships/image" Target="media/image50.wmf"/><Relationship Id="rId114" Type="http://schemas.openxmlformats.org/officeDocument/2006/relationships/image" Target="media/image56.wmf"/><Relationship Id="rId119" Type="http://schemas.openxmlformats.org/officeDocument/2006/relationships/image" Target="media/image59.wmf"/><Relationship Id="rId127" Type="http://schemas.openxmlformats.org/officeDocument/2006/relationships/header" Target="header7.xm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15.wmf"/><Relationship Id="rId52" Type="http://schemas.openxmlformats.org/officeDocument/2006/relationships/package" Target="embeddings/Microsoft_Word_Document1.docx"/><Relationship Id="rId60" Type="http://schemas.openxmlformats.org/officeDocument/2006/relationships/image" Target="media/image25.emf"/><Relationship Id="rId65" Type="http://schemas.openxmlformats.org/officeDocument/2006/relationships/package" Target="embeddings/Microsoft_Word_Document6.docx"/><Relationship Id="rId73" Type="http://schemas.openxmlformats.org/officeDocument/2006/relationships/image" Target="media/image33.wmf"/><Relationship Id="rId78" Type="http://schemas.openxmlformats.org/officeDocument/2006/relationships/oleObject" Target="embeddings/oleObject14.bin"/><Relationship Id="rId81" Type="http://schemas.openxmlformats.org/officeDocument/2006/relationships/image" Target="media/image37.wmf"/><Relationship Id="rId86" Type="http://schemas.openxmlformats.org/officeDocument/2006/relationships/oleObject" Target="embeddings/oleObject18.bin"/><Relationship Id="rId94" Type="http://schemas.openxmlformats.org/officeDocument/2006/relationships/image" Target="media/image44.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62.wmf"/><Relationship Id="rId130" Type="http://schemas.openxmlformats.org/officeDocument/2006/relationships/header" Target="header8.xml"/><Relationship Id="rId135" Type="http://schemas.openxmlformats.org/officeDocument/2006/relationships/footer" Target="footer9.xml"/><Relationship Id="rId143" Type="http://schemas.openxmlformats.org/officeDocument/2006/relationships/footer" Target="footer13.xml"/><Relationship Id="rId148" Type="http://schemas.openxmlformats.org/officeDocument/2006/relationships/chart" Target="charts/chart2.xml"/><Relationship Id="rId151" Type="http://schemas.openxmlformats.org/officeDocument/2006/relationships/chart" Target="charts/chart5.xml"/><Relationship Id="rId156"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oleObject" Target="embeddings/oleObject5.bin"/><Relationship Id="rId109" Type="http://schemas.openxmlformats.org/officeDocument/2006/relationships/image" Target="media/image52.emf"/><Relationship Id="rId34" Type="http://schemas.openxmlformats.org/officeDocument/2006/relationships/oleObject" Target="embeddings/oleObject3.bin"/><Relationship Id="rId50" Type="http://schemas.openxmlformats.org/officeDocument/2006/relationships/package" Target="embeddings/Microsoft_Word_Document.docx"/><Relationship Id="rId55" Type="http://schemas.openxmlformats.org/officeDocument/2006/relationships/image" Target="media/image22.png"/><Relationship Id="rId76" Type="http://schemas.openxmlformats.org/officeDocument/2006/relationships/oleObject" Target="embeddings/oleObject13.bin"/><Relationship Id="rId97" Type="http://schemas.openxmlformats.org/officeDocument/2006/relationships/oleObject" Target="embeddings/oleObject23.bin"/><Relationship Id="rId104" Type="http://schemas.openxmlformats.org/officeDocument/2006/relationships/image" Target="media/image49.wmf"/><Relationship Id="rId120" Type="http://schemas.openxmlformats.org/officeDocument/2006/relationships/image" Target="media/image60.wmf"/><Relationship Id="rId125" Type="http://schemas.openxmlformats.org/officeDocument/2006/relationships/oleObject" Target="embeddings/oleObject33.bin"/><Relationship Id="rId141" Type="http://schemas.openxmlformats.org/officeDocument/2006/relationships/footer" Target="footer12.xml"/><Relationship Id="rId146" Type="http://schemas.openxmlformats.org/officeDocument/2006/relationships/footer" Target="footer15.xml"/><Relationship Id="rId7" Type="http://schemas.openxmlformats.org/officeDocument/2006/relationships/customXml" Target="../customXml/item7.xml"/><Relationship Id="rId71" Type="http://schemas.openxmlformats.org/officeDocument/2006/relationships/image" Target="media/image32.wmf"/><Relationship Id="rId92" Type="http://schemas.openxmlformats.org/officeDocument/2006/relationships/image" Target="media/image43.wmf"/><Relationship Id="rId16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header" Target="header5.xml"/><Relationship Id="rId40" Type="http://schemas.openxmlformats.org/officeDocument/2006/relationships/image" Target="media/image13.wmf"/><Relationship Id="rId45" Type="http://schemas.openxmlformats.org/officeDocument/2006/relationships/oleObject" Target="embeddings/oleObject8.bin"/><Relationship Id="rId66" Type="http://schemas.openxmlformats.org/officeDocument/2006/relationships/image" Target="media/image28.wmf"/><Relationship Id="rId87" Type="http://schemas.openxmlformats.org/officeDocument/2006/relationships/image" Target="media/image40.wmf"/><Relationship Id="rId110" Type="http://schemas.openxmlformats.org/officeDocument/2006/relationships/image" Target="media/image53.emf"/><Relationship Id="rId115" Type="http://schemas.openxmlformats.org/officeDocument/2006/relationships/oleObject" Target="embeddings/oleObject30.bin"/><Relationship Id="rId131" Type="http://schemas.openxmlformats.org/officeDocument/2006/relationships/footer" Target="footer7.xml"/><Relationship Id="rId136" Type="http://schemas.openxmlformats.org/officeDocument/2006/relationships/header" Target="header11.xml"/><Relationship Id="rId157" Type="http://schemas.openxmlformats.org/officeDocument/2006/relationships/footer" Target="footer17.xml"/><Relationship Id="rId61" Type="http://schemas.openxmlformats.org/officeDocument/2006/relationships/package" Target="embeddings/Microsoft_Word_Document4.docx"/><Relationship Id="rId82" Type="http://schemas.openxmlformats.org/officeDocument/2006/relationships/oleObject" Target="embeddings/oleObject16.bin"/><Relationship Id="rId152" Type="http://schemas.openxmlformats.org/officeDocument/2006/relationships/chart" Target="charts/chart6.xml"/><Relationship Id="rId19" Type="http://schemas.openxmlformats.org/officeDocument/2006/relationships/footer" Target="footer1.xml"/><Relationship Id="rId14" Type="http://schemas.openxmlformats.org/officeDocument/2006/relationships/image" Target="media/image1.jpg"/><Relationship Id="rId30" Type="http://schemas.openxmlformats.org/officeDocument/2006/relationships/image" Target="media/image7.wmf"/><Relationship Id="rId35" Type="http://schemas.openxmlformats.org/officeDocument/2006/relationships/image" Target="media/image10.wmf"/><Relationship Id="rId56" Type="http://schemas.openxmlformats.org/officeDocument/2006/relationships/image" Target="media/image23.e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27.bin"/><Relationship Id="rId126" Type="http://schemas.openxmlformats.org/officeDocument/2006/relationships/header" Target="header6.xml"/><Relationship Id="rId147" Type="http://schemas.openxmlformats.org/officeDocument/2006/relationships/chart" Target="charts/chart1.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11.bin"/><Relationship Id="rId93" Type="http://schemas.openxmlformats.org/officeDocument/2006/relationships/oleObject" Target="embeddings/oleObject21.bin"/><Relationship Id="rId98" Type="http://schemas.openxmlformats.org/officeDocument/2006/relationships/image" Target="media/image46.wmf"/><Relationship Id="rId121" Type="http://schemas.openxmlformats.org/officeDocument/2006/relationships/image" Target="media/image61.wmf"/><Relationship Id="rId142" Type="http://schemas.openxmlformats.org/officeDocument/2006/relationships/header" Target="header14.xml"/><Relationship Id="rId163"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6.wmf"/><Relationship Id="rId67" Type="http://schemas.openxmlformats.org/officeDocument/2006/relationships/oleObject" Target="embeddings/oleObject10.bin"/><Relationship Id="rId116" Type="http://schemas.openxmlformats.org/officeDocument/2006/relationships/image" Target="media/image57.wmf"/><Relationship Id="rId137" Type="http://schemas.openxmlformats.org/officeDocument/2006/relationships/footer" Target="footer10.xml"/><Relationship Id="rId158" Type="http://schemas.openxmlformats.org/officeDocument/2006/relationships/header" Target="header18.xml"/><Relationship Id="rId20" Type="http://schemas.openxmlformats.org/officeDocument/2006/relationships/footer" Target="footer2.xml"/><Relationship Id="rId41" Type="http://schemas.openxmlformats.org/officeDocument/2006/relationships/oleObject" Target="embeddings/oleObject6.bin"/><Relationship Id="rId62" Type="http://schemas.openxmlformats.org/officeDocument/2006/relationships/image" Target="media/image26.emf"/><Relationship Id="rId83" Type="http://schemas.openxmlformats.org/officeDocument/2006/relationships/image" Target="media/image38.wmf"/><Relationship Id="rId88" Type="http://schemas.openxmlformats.org/officeDocument/2006/relationships/oleObject" Target="embeddings/oleObject19.bin"/><Relationship Id="rId111" Type="http://schemas.openxmlformats.org/officeDocument/2006/relationships/image" Target="media/image54.emf"/><Relationship Id="rId132" Type="http://schemas.openxmlformats.org/officeDocument/2006/relationships/header" Target="header9.xml"/><Relationship Id="rId153" Type="http://schemas.openxmlformats.org/officeDocument/2006/relationships/hyperlink" Target="https://www.caaspp.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tsorg1-my.sharepoint.com/personal/ksuh_ets_org/Documents/ALT_ELPAC/admin2019-2020%20FT/Dimensionality/confirmatory/Results/Copy%20of%20factorloadings_summary_T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etsorg1-my.sharepoint.com/personal/ksuh_ets_org/Documents/ALT_ELPAC/admin2019-2020%20FT/Dimensionality/confirmatory/Results/Copy%20of%20factorloadings_summary_T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etsorg1-my.sharepoint.com/personal/ksuh_ets_org/Documents/ALT_ELPAC/admin2019-2020%20FT/Dimensionality/confirmatory/Results/Copy%20of%20factorloadings_summary_TR.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etsorg1-my.sharepoint.com/personal/ksuh_ets_org/Documents/ALT_ELPAC/admin2019-2020%20FT/Dimensionality/confirmatory/Results/Copy%20of%20factorloadings_summary_TR.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latin typeface="Arial" panose="020B0604020202020204" pitchFamily="34" charset="0"/>
                <a:cs typeface="Arial" panose="020B0604020202020204" pitchFamily="34" charset="0"/>
              </a:rPr>
              <a:t> </a:t>
            </a:r>
            <a:r>
              <a:rPr lang="en-US" sz="1600" b="0">
                <a:latin typeface="Arial" panose="020B0604020202020204" pitchFamily="34" charset="0"/>
                <a:cs typeface="Arial" panose="020B0604020202020204" pitchFamily="34" charset="0"/>
              </a:rPr>
              <a:t>Kindergarten Factor Loading Comparison</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factorloading!$E$1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factorloading!$D$2:$D$51</c:f>
              <c:numCache>
                <c:formatCode>General</c:formatCode>
                <c:ptCount val="50"/>
                <c:pt idx="0">
                  <c:v>0.61</c:v>
                </c:pt>
                <c:pt idx="1">
                  <c:v>0.68</c:v>
                </c:pt>
                <c:pt idx="2">
                  <c:v>0.73</c:v>
                </c:pt>
                <c:pt idx="3">
                  <c:v>0.67</c:v>
                </c:pt>
                <c:pt idx="4">
                  <c:v>0.7</c:v>
                </c:pt>
                <c:pt idx="5">
                  <c:v>0.73</c:v>
                </c:pt>
                <c:pt idx="6">
                  <c:v>0.69</c:v>
                </c:pt>
                <c:pt idx="7">
                  <c:v>0.69</c:v>
                </c:pt>
                <c:pt idx="8">
                  <c:v>0.77</c:v>
                </c:pt>
                <c:pt idx="9">
                  <c:v>0.78</c:v>
                </c:pt>
                <c:pt idx="10">
                  <c:v>0.75</c:v>
                </c:pt>
                <c:pt idx="11">
                  <c:v>0.54</c:v>
                </c:pt>
                <c:pt idx="12">
                  <c:v>0.64</c:v>
                </c:pt>
                <c:pt idx="13">
                  <c:v>0.63</c:v>
                </c:pt>
                <c:pt idx="14">
                  <c:v>0.57999999999999996</c:v>
                </c:pt>
                <c:pt idx="15">
                  <c:v>0.65</c:v>
                </c:pt>
                <c:pt idx="16">
                  <c:v>0.67</c:v>
                </c:pt>
                <c:pt idx="17">
                  <c:v>0.68</c:v>
                </c:pt>
                <c:pt idx="18">
                  <c:v>0.59</c:v>
                </c:pt>
                <c:pt idx="19">
                  <c:v>0.55000000000000004</c:v>
                </c:pt>
                <c:pt idx="20">
                  <c:v>0.73</c:v>
                </c:pt>
                <c:pt idx="21">
                  <c:v>0.61</c:v>
                </c:pt>
                <c:pt idx="22">
                  <c:v>0.62</c:v>
                </c:pt>
                <c:pt idx="23">
                  <c:v>0.61</c:v>
                </c:pt>
                <c:pt idx="24">
                  <c:v>0.52</c:v>
                </c:pt>
                <c:pt idx="25">
                  <c:v>0.73</c:v>
                </c:pt>
                <c:pt idx="26">
                  <c:v>0.47</c:v>
                </c:pt>
                <c:pt idx="27">
                  <c:v>0.86</c:v>
                </c:pt>
                <c:pt idx="28">
                  <c:v>0.56000000000000005</c:v>
                </c:pt>
                <c:pt idx="29">
                  <c:v>0.73</c:v>
                </c:pt>
                <c:pt idx="30">
                  <c:v>0.72</c:v>
                </c:pt>
                <c:pt idx="31">
                  <c:v>0.69</c:v>
                </c:pt>
                <c:pt idx="32">
                  <c:v>0.72</c:v>
                </c:pt>
                <c:pt idx="33">
                  <c:v>0.6</c:v>
                </c:pt>
                <c:pt idx="34">
                  <c:v>0.47</c:v>
                </c:pt>
                <c:pt idx="35">
                  <c:v>0.86</c:v>
                </c:pt>
              </c:numCache>
            </c:numRef>
          </c:xVal>
          <c:yVal>
            <c:numRef>
              <c:f>factorloading!$E$2:$E$51</c:f>
              <c:numCache>
                <c:formatCode>General</c:formatCode>
                <c:ptCount val="50"/>
                <c:pt idx="0">
                  <c:v>0.55000000000000004</c:v>
                </c:pt>
                <c:pt idx="1">
                  <c:v>0.61</c:v>
                </c:pt>
                <c:pt idx="2">
                  <c:v>0.68</c:v>
                </c:pt>
                <c:pt idx="3">
                  <c:v>0.6</c:v>
                </c:pt>
                <c:pt idx="4">
                  <c:v>0.66</c:v>
                </c:pt>
                <c:pt idx="5">
                  <c:v>0.66</c:v>
                </c:pt>
                <c:pt idx="6">
                  <c:v>0.61</c:v>
                </c:pt>
                <c:pt idx="7">
                  <c:v>0.75</c:v>
                </c:pt>
                <c:pt idx="8">
                  <c:v>0.69</c:v>
                </c:pt>
                <c:pt idx="9">
                  <c:v>0.7</c:v>
                </c:pt>
                <c:pt idx="10">
                  <c:v>0.67</c:v>
                </c:pt>
                <c:pt idx="11">
                  <c:v>0.59</c:v>
                </c:pt>
                <c:pt idx="12">
                  <c:v>0.56999999999999995</c:v>
                </c:pt>
                <c:pt idx="13">
                  <c:v>0.55000000000000004</c:v>
                </c:pt>
                <c:pt idx="14">
                  <c:v>0.64</c:v>
                </c:pt>
                <c:pt idx="15">
                  <c:v>0.66</c:v>
                </c:pt>
                <c:pt idx="16">
                  <c:v>0.68</c:v>
                </c:pt>
                <c:pt idx="17">
                  <c:v>0.71</c:v>
                </c:pt>
                <c:pt idx="18">
                  <c:v>0.61</c:v>
                </c:pt>
                <c:pt idx="19">
                  <c:v>0.56999999999999995</c:v>
                </c:pt>
                <c:pt idx="20">
                  <c:v>0.74</c:v>
                </c:pt>
                <c:pt idx="21">
                  <c:v>0.65</c:v>
                </c:pt>
                <c:pt idx="22">
                  <c:v>0.65</c:v>
                </c:pt>
                <c:pt idx="23">
                  <c:v>0.64</c:v>
                </c:pt>
                <c:pt idx="24">
                  <c:v>0.56000000000000005</c:v>
                </c:pt>
                <c:pt idx="25">
                  <c:v>0.76</c:v>
                </c:pt>
                <c:pt idx="26">
                  <c:v>0.5</c:v>
                </c:pt>
                <c:pt idx="27">
                  <c:v>0.85</c:v>
                </c:pt>
                <c:pt idx="28">
                  <c:v>0.61</c:v>
                </c:pt>
                <c:pt idx="29">
                  <c:v>0.75</c:v>
                </c:pt>
                <c:pt idx="30">
                  <c:v>0.73</c:v>
                </c:pt>
                <c:pt idx="31">
                  <c:v>0.75</c:v>
                </c:pt>
                <c:pt idx="32">
                  <c:v>0.77</c:v>
                </c:pt>
                <c:pt idx="33">
                  <c:v>0.64</c:v>
                </c:pt>
                <c:pt idx="34">
                  <c:v>0.5</c:v>
                </c:pt>
                <c:pt idx="35">
                  <c:v>0.85</c:v>
                </c:pt>
              </c:numCache>
            </c:numRef>
          </c:yVal>
          <c:smooth val="0"/>
          <c:extLst>
            <c:ext xmlns:c16="http://schemas.microsoft.com/office/drawing/2014/chart" uri="{C3380CC4-5D6E-409C-BE32-E72D297353CC}">
              <c16:uniqueId val="{00000000-3003-4FCA-821D-C0C040370CE4}"/>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Arial" panose="020B0604020202020204" pitchFamily="34" charset="0"/>
                    <a:cs typeface="Arial" panose="020B0604020202020204" pitchFamily="34" charset="0"/>
                  </a:rPr>
                  <a:t>Bifactor Model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One</a:t>
                </a:r>
                <a:r>
                  <a:rPr lang="en-US" sz="1400" baseline="0">
                    <a:latin typeface="Arial" panose="020B0604020202020204" pitchFamily="34" charset="0"/>
                    <a:cs typeface="Arial" panose="020B0604020202020204" pitchFamily="34" charset="0"/>
                  </a:rPr>
                  <a:t>-Factor Model </a:t>
                </a:r>
                <a:endParaRPr lang="en-US" sz="1400">
                  <a:latin typeface="Arial" panose="020B0604020202020204" pitchFamily="34" charset="0"/>
                  <a:cs typeface="Arial" panose="020B0604020202020204" pitchFamily="34" charset="0"/>
                </a:endParaRPr>
              </a:p>
            </c:rich>
          </c:tx>
          <c:layout>
            <c:manualLayout>
              <c:xMode val="edge"/>
              <c:yMode val="edge"/>
              <c:x val="2.3756507026524747E-2"/>
              <c:y val="0.33491498593794689"/>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6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6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Grade One Factor Loading Comparison</a:t>
            </a:r>
          </a:p>
        </c:rich>
      </c:tx>
      <c:overlay val="0"/>
      <c:spPr>
        <a:noFill/>
        <a:ln>
          <a:noFill/>
        </a:ln>
        <a:effectLst/>
      </c:spPr>
      <c:txPr>
        <a:bodyPr rot="0" spcFirstLastPara="1" vertOverflow="ellipsis" vert="horz" wrap="square" anchor="ctr" anchorCtr="1"/>
        <a:lstStyle/>
        <a:p>
          <a:pPr algn="ctr" rtl="0">
            <a:defRPr lang="en-US" sz="16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factorloading!$M$1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factorloading!$L$2:$L$51</c:f>
              <c:numCache>
                <c:formatCode>General</c:formatCode>
                <c:ptCount val="50"/>
                <c:pt idx="0">
                  <c:v>0.65</c:v>
                </c:pt>
                <c:pt idx="1">
                  <c:v>0.65</c:v>
                </c:pt>
                <c:pt idx="2">
                  <c:v>0.51</c:v>
                </c:pt>
                <c:pt idx="3">
                  <c:v>0.59</c:v>
                </c:pt>
                <c:pt idx="4">
                  <c:v>0.71</c:v>
                </c:pt>
                <c:pt idx="5">
                  <c:v>0.56000000000000005</c:v>
                </c:pt>
                <c:pt idx="6">
                  <c:v>0.6</c:v>
                </c:pt>
                <c:pt idx="7">
                  <c:v>0.69</c:v>
                </c:pt>
                <c:pt idx="8">
                  <c:v>0.52</c:v>
                </c:pt>
                <c:pt idx="9">
                  <c:v>0.56999999999999995</c:v>
                </c:pt>
                <c:pt idx="10">
                  <c:v>0.56000000000000005</c:v>
                </c:pt>
                <c:pt idx="11">
                  <c:v>0.62</c:v>
                </c:pt>
                <c:pt idx="12">
                  <c:v>0.75</c:v>
                </c:pt>
                <c:pt idx="13">
                  <c:v>0.72</c:v>
                </c:pt>
                <c:pt idx="14">
                  <c:v>0.62</c:v>
                </c:pt>
                <c:pt idx="15">
                  <c:v>0.69</c:v>
                </c:pt>
                <c:pt idx="16">
                  <c:v>0.69</c:v>
                </c:pt>
                <c:pt idx="17">
                  <c:v>0.68</c:v>
                </c:pt>
                <c:pt idx="18">
                  <c:v>0.6</c:v>
                </c:pt>
                <c:pt idx="19">
                  <c:v>0.72</c:v>
                </c:pt>
                <c:pt idx="20">
                  <c:v>0.74</c:v>
                </c:pt>
                <c:pt idx="21">
                  <c:v>0.62</c:v>
                </c:pt>
                <c:pt idx="22">
                  <c:v>0.6</c:v>
                </c:pt>
                <c:pt idx="23">
                  <c:v>0.61</c:v>
                </c:pt>
                <c:pt idx="24">
                  <c:v>0.74</c:v>
                </c:pt>
                <c:pt idx="25">
                  <c:v>0.64</c:v>
                </c:pt>
                <c:pt idx="26">
                  <c:v>0.57999999999999996</c:v>
                </c:pt>
                <c:pt idx="27">
                  <c:v>0.64</c:v>
                </c:pt>
                <c:pt idx="28">
                  <c:v>0.71</c:v>
                </c:pt>
                <c:pt idx="29">
                  <c:v>0.76</c:v>
                </c:pt>
                <c:pt idx="30">
                  <c:v>0.67</c:v>
                </c:pt>
                <c:pt idx="31">
                  <c:v>0.68</c:v>
                </c:pt>
                <c:pt idx="32">
                  <c:v>0.72</c:v>
                </c:pt>
                <c:pt idx="33">
                  <c:v>0.56000000000000005</c:v>
                </c:pt>
                <c:pt idx="34">
                  <c:v>0.51</c:v>
                </c:pt>
                <c:pt idx="35">
                  <c:v>0.76</c:v>
                </c:pt>
              </c:numCache>
            </c:numRef>
          </c:xVal>
          <c:yVal>
            <c:numRef>
              <c:f>factorloading!$M$2:$M$51</c:f>
              <c:numCache>
                <c:formatCode>General</c:formatCode>
                <c:ptCount val="50"/>
                <c:pt idx="0">
                  <c:v>0.62</c:v>
                </c:pt>
                <c:pt idx="1">
                  <c:v>0.62</c:v>
                </c:pt>
                <c:pt idx="2">
                  <c:v>0.49</c:v>
                </c:pt>
                <c:pt idx="3">
                  <c:v>0.61</c:v>
                </c:pt>
                <c:pt idx="4">
                  <c:v>0.73</c:v>
                </c:pt>
                <c:pt idx="5">
                  <c:v>0.54</c:v>
                </c:pt>
                <c:pt idx="6">
                  <c:v>0.56000000000000005</c:v>
                </c:pt>
                <c:pt idx="7">
                  <c:v>0.72</c:v>
                </c:pt>
                <c:pt idx="8">
                  <c:v>0.5</c:v>
                </c:pt>
                <c:pt idx="9">
                  <c:v>0.53</c:v>
                </c:pt>
                <c:pt idx="10">
                  <c:v>0.55000000000000004</c:v>
                </c:pt>
                <c:pt idx="11">
                  <c:v>0.57999999999999996</c:v>
                </c:pt>
                <c:pt idx="12">
                  <c:v>0.76</c:v>
                </c:pt>
                <c:pt idx="13">
                  <c:v>0.75</c:v>
                </c:pt>
                <c:pt idx="14">
                  <c:v>0.6</c:v>
                </c:pt>
                <c:pt idx="15">
                  <c:v>0.72</c:v>
                </c:pt>
                <c:pt idx="16">
                  <c:v>0.71</c:v>
                </c:pt>
                <c:pt idx="17">
                  <c:v>0.72</c:v>
                </c:pt>
                <c:pt idx="18">
                  <c:v>0.62</c:v>
                </c:pt>
                <c:pt idx="19">
                  <c:v>0.74</c:v>
                </c:pt>
                <c:pt idx="20">
                  <c:v>0.78</c:v>
                </c:pt>
                <c:pt idx="21">
                  <c:v>0.66</c:v>
                </c:pt>
                <c:pt idx="22">
                  <c:v>0.6</c:v>
                </c:pt>
                <c:pt idx="23">
                  <c:v>0.66</c:v>
                </c:pt>
                <c:pt idx="24">
                  <c:v>0.77</c:v>
                </c:pt>
                <c:pt idx="25">
                  <c:v>0.68</c:v>
                </c:pt>
                <c:pt idx="26">
                  <c:v>0.59</c:v>
                </c:pt>
                <c:pt idx="27">
                  <c:v>0.68</c:v>
                </c:pt>
                <c:pt idx="28">
                  <c:v>0.71</c:v>
                </c:pt>
                <c:pt idx="29">
                  <c:v>0.78</c:v>
                </c:pt>
                <c:pt idx="30">
                  <c:v>0.68</c:v>
                </c:pt>
                <c:pt idx="31">
                  <c:v>0.71</c:v>
                </c:pt>
                <c:pt idx="32">
                  <c:v>0.75</c:v>
                </c:pt>
                <c:pt idx="33">
                  <c:v>0.56999999999999995</c:v>
                </c:pt>
                <c:pt idx="34">
                  <c:v>0.49</c:v>
                </c:pt>
                <c:pt idx="35">
                  <c:v>0.78</c:v>
                </c:pt>
              </c:numCache>
            </c:numRef>
          </c:yVal>
          <c:smooth val="0"/>
          <c:extLst>
            <c:ext xmlns:c16="http://schemas.microsoft.com/office/drawing/2014/chart" uri="{C3380CC4-5D6E-409C-BE32-E72D297353CC}">
              <c16:uniqueId val="{00000000-008B-492B-983D-7BCDE56BC223}"/>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Arial" panose="020B0604020202020204" pitchFamily="34" charset="0"/>
                    <a:cs typeface="Arial" panose="020B0604020202020204" pitchFamily="34" charset="0"/>
                  </a:rPr>
                  <a:t>Bifactor Model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One-Factor Model</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6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6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Grade Two Factor Loading Comparison</a:t>
            </a:r>
          </a:p>
        </c:rich>
      </c:tx>
      <c:overlay val="0"/>
      <c:spPr>
        <a:noFill/>
        <a:ln>
          <a:noFill/>
        </a:ln>
        <a:effectLst/>
      </c:spPr>
      <c:txPr>
        <a:bodyPr rot="0" spcFirstLastPara="1" vertOverflow="ellipsis" vert="horz" wrap="square" anchor="ctr" anchorCtr="1"/>
        <a:lstStyle/>
        <a:p>
          <a:pPr algn="ctr" rtl="0">
            <a:defRPr lang="en-US" sz="16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factorloading!$U$1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factorloading!$T$2:$T$51</c:f>
              <c:numCache>
                <c:formatCode>General</c:formatCode>
                <c:ptCount val="50"/>
                <c:pt idx="0">
                  <c:v>0.6</c:v>
                </c:pt>
                <c:pt idx="1">
                  <c:v>0.46</c:v>
                </c:pt>
                <c:pt idx="2">
                  <c:v>0.57999999999999996</c:v>
                </c:pt>
                <c:pt idx="3">
                  <c:v>0.7</c:v>
                </c:pt>
                <c:pt idx="4">
                  <c:v>0.61</c:v>
                </c:pt>
                <c:pt idx="5">
                  <c:v>0.72</c:v>
                </c:pt>
                <c:pt idx="6">
                  <c:v>0.76</c:v>
                </c:pt>
                <c:pt idx="7">
                  <c:v>0.48</c:v>
                </c:pt>
                <c:pt idx="8">
                  <c:v>0.64</c:v>
                </c:pt>
                <c:pt idx="9">
                  <c:v>0.66</c:v>
                </c:pt>
                <c:pt idx="10">
                  <c:v>0.57999999999999996</c:v>
                </c:pt>
                <c:pt idx="11">
                  <c:v>0.7</c:v>
                </c:pt>
                <c:pt idx="12">
                  <c:v>0.52</c:v>
                </c:pt>
                <c:pt idx="13">
                  <c:v>0.51</c:v>
                </c:pt>
                <c:pt idx="14">
                  <c:v>0.44</c:v>
                </c:pt>
                <c:pt idx="15">
                  <c:v>0.65</c:v>
                </c:pt>
                <c:pt idx="16">
                  <c:v>0.72</c:v>
                </c:pt>
                <c:pt idx="17">
                  <c:v>0.63</c:v>
                </c:pt>
                <c:pt idx="18">
                  <c:v>0.73</c:v>
                </c:pt>
                <c:pt idx="19">
                  <c:v>0.69</c:v>
                </c:pt>
                <c:pt idx="20">
                  <c:v>0.76</c:v>
                </c:pt>
                <c:pt idx="21">
                  <c:v>0.64</c:v>
                </c:pt>
                <c:pt idx="22">
                  <c:v>0.74</c:v>
                </c:pt>
                <c:pt idx="23">
                  <c:v>0.7</c:v>
                </c:pt>
                <c:pt idx="24">
                  <c:v>0.69</c:v>
                </c:pt>
                <c:pt idx="25">
                  <c:v>0.63</c:v>
                </c:pt>
                <c:pt idx="26">
                  <c:v>0.63</c:v>
                </c:pt>
                <c:pt idx="27">
                  <c:v>0.74</c:v>
                </c:pt>
                <c:pt idx="28">
                  <c:v>0.66</c:v>
                </c:pt>
                <c:pt idx="29">
                  <c:v>0.63</c:v>
                </c:pt>
                <c:pt idx="30">
                  <c:v>0.76</c:v>
                </c:pt>
                <c:pt idx="31">
                  <c:v>0.52</c:v>
                </c:pt>
                <c:pt idx="32">
                  <c:v>0.69</c:v>
                </c:pt>
                <c:pt idx="33">
                  <c:v>0.42</c:v>
                </c:pt>
                <c:pt idx="34">
                  <c:v>0.42</c:v>
                </c:pt>
                <c:pt idx="35">
                  <c:v>0.76</c:v>
                </c:pt>
              </c:numCache>
            </c:numRef>
          </c:xVal>
          <c:yVal>
            <c:numRef>
              <c:f>factorloading!$U$2:$U$51</c:f>
              <c:numCache>
                <c:formatCode>General</c:formatCode>
                <c:ptCount val="50"/>
                <c:pt idx="0">
                  <c:v>0.56000000000000005</c:v>
                </c:pt>
                <c:pt idx="1">
                  <c:v>0.42</c:v>
                </c:pt>
                <c:pt idx="2">
                  <c:v>0.54</c:v>
                </c:pt>
                <c:pt idx="3">
                  <c:v>0.7</c:v>
                </c:pt>
                <c:pt idx="4">
                  <c:v>0.62</c:v>
                </c:pt>
                <c:pt idx="5">
                  <c:v>0.75</c:v>
                </c:pt>
                <c:pt idx="6">
                  <c:v>0.76</c:v>
                </c:pt>
                <c:pt idx="7">
                  <c:v>0.46</c:v>
                </c:pt>
                <c:pt idx="8">
                  <c:v>0.6</c:v>
                </c:pt>
                <c:pt idx="9">
                  <c:v>0.62</c:v>
                </c:pt>
                <c:pt idx="10">
                  <c:v>0.55000000000000004</c:v>
                </c:pt>
                <c:pt idx="11">
                  <c:v>0.72</c:v>
                </c:pt>
                <c:pt idx="12">
                  <c:v>0.51</c:v>
                </c:pt>
                <c:pt idx="13">
                  <c:v>0.52</c:v>
                </c:pt>
                <c:pt idx="14">
                  <c:v>0.44</c:v>
                </c:pt>
                <c:pt idx="15">
                  <c:v>0.69</c:v>
                </c:pt>
                <c:pt idx="16">
                  <c:v>0.74</c:v>
                </c:pt>
                <c:pt idx="17">
                  <c:v>0.67</c:v>
                </c:pt>
                <c:pt idx="18">
                  <c:v>0.75</c:v>
                </c:pt>
                <c:pt idx="19">
                  <c:v>0.71</c:v>
                </c:pt>
                <c:pt idx="20">
                  <c:v>0.79</c:v>
                </c:pt>
                <c:pt idx="21">
                  <c:v>0.66</c:v>
                </c:pt>
                <c:pt idx="22">
                  <c:v>0.77</c:v>
                </c:pt>
                <c:pt idx="23">
                  <c:v>0.72</c:v>
                </c:pt>
                <c:pt idx="24">
                  <c:v>0.7</c:v>
                </c:pt>
                <c:pt idx="25">
                  <c:v>0.65</c:v>
                </c:pt>
                <c:pt idx="26">
                  <c:v>0.65</c:v>
                </c:pt>
                <c:pt idx="27">
                  <c:v>0.78</c:v>
                </c:pt>
                <c:pt idx="28">
                  <c:v>0.65</c:v>
                </c:pt>
                <c:pt idx="29">
                  <c:v>0.64</c:v>
                </c:pt>
                <c:pt idx="30">
                  <c:v>0.78</c:v>
                </c:pt>
                <c:pt idx="31">
                  <c:v>0.53</c:v>
                </c:pt>
                <c:pt idx="32">
                  <c:v>0.69</c:v>
                </c:pt>
                <c:pt idx="33">
                  <c:v>0.39</c:v>
                </c:pt>
                <c:pt idx="34">
                  <c:v>0.39</c:v>
                </c:pt>
                <c:pt idx="35">
                  <c:v>0.79</c:v>
                </c:pt>
              </c:numCache>
            </c:numRef>
          </c:yVal>
          <c:smooth val="0"/>
          <c:extLst>
            <c:ext xmlns:c16="http://schemas.microsoft.com/office/drawing/2014/chart" uri="{C3380CC4-5D6E-409C-BE32-E72D297353CC}">
              <c16:uniqueId val="{00000000-D160-4EE3-86C6-0B67ABAEFBB0}"/>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Bifactor Model</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One-Factor</a:t>
                </a:r>
                <a:r>
                  <a:rPr lang="en-US" sz="1400" baseline="0">
                    <a:latin typeface="Arial" panose="020B0604020202020204" pitchFamily="34" charset="0"/>
                    <a:cs typeface="Arial" panose="020B0604020202020204" pitchFamily="34" charset="0"/>
                  </a:rPr>
                  <a:t> Model</a:t>
                </a:r>
                <a:endParaRPr lang="en-US" sz="14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0"/>
              <a:t>Grade Span</a:t>
            </a:r>
            <a:r>
              <a:rPr lang="en-US" sz="1600" b="0" baseline="0"/>
              <a:t> Three Through Five</a:t>
            </a:r>
            <a:r>
              <a:rPr lang="en-US" sz="1600" b="0"/>
              <a:t> Factor</a:t>
            </a:r>
            <a:r>
              <a:rPr lang="en-US" sz="1600" b="0" baseline="0"/>
              <a:t> Loading Comparison</a:t>
            </a:r>
            <a:endParaRPr lang="en-US" sz="1600" b="0"/>
          </a:p>
        </c:rich>
      </c:tx>
      <c:overlay val="0"/>
      <c:spPr>
        <a:noFill/>
        <a:ln>
          <a:noFill/>
        </a:ln>
        <a:effectLst/>
      </c:spPr>
      <c:txPr>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factorloading!$AC$1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factorloading!$AB$2:$AB$49</c:f>
              <c:numCache>
                <c:formatCode>General</c:formatCode>
                <c:ptCount val="48"/>
                <c:pt idx="0">
                  <c:v>0.52</c:v>
                </c:pt>
                <c:pt idx="1">
                  <c:v>0.53</c:v>
                </c:pt>
                <c:pt idx="2">
                  <c:v>0.63</c:v>
                </c:pt>
                <c:pt idx="3">
                  <c:v>0.74</c:v>
                </c:pt>
                <c:pt idx="4">
                  <c:v>0.63</c:v>
                </c:pt>
                <c:pt idx="5">
                  <c:v>0.8</c:v>
                </c:pt>
                <c:pt idx="6">
                  <c:v>0.74</c:v>
                </c:pt>
                <c:pt idx="7">
                  <c:v>0.45</c:v>
                </c:pt>
                <c:pt idx="8">
                  <c:v>0.66</c:v>
                </c:pt>
                <c:pt idx="9">
                  <c:v>0.69</c:v>
                </c:pt>
                <c:pt idx="10">
                  <c:v>0.8</c:v>
                </c:pt>
                <c:pt idx="11">
                  <c:v>0.56000000000000005</c:v>
                </c:pt>
                <c:pt idx="12">
                  <c:v>0.62</c:v>
                </c:pt>
                <c:pt idx="13">
                  <c:v>0.47</c:v>
                </c:pt>
                <c:pt idx="14">
                  <c:v>0.65</c:v>
                </c:pt>
                <c:pt idx="15">
                  <c:v>0.65</c:v>
                </c:pt>
                <c:pt idx="16">
                  <c:v>0.8</c:v>
                </c:pt>
                <c:pt idx="17">
                  <c:v>0.8</c:v>
                </c:pt>
                <c:pt idx="18">
                  <c:v>0.65</c:v>
                </c:pt>
                <c:pt idx="19">
                  <c:v>0.64</c:v>
                </c:pt>
                <c:pt idx="20">
                  <c:v>0.32</c:v>
                </c:pt>
                <c:pt idx="21">
                  <c:v>0.46</c:v>
                </c:pt>
                <c:pt idx="22">
                  <c:v>0.73</c:v>
                </c:pt>
                <c:pt idx="23">
                  <c:v>0.79</c:v>
                </c:pt>
                <c:pt idx="24">
                  <c:v>0.72</c:v>
                </c:pt>
                <c:pt idx="25">
                  <c:v>0.79</c:v>
                </c:pt>
                <c:pt idx="26">
                  <c:v>0.69</c:v>
                </c:pt>
                <c:pt idx="27">
                  <c:v>0.64</c:v>
                </c:pt>
                <c:pt idx="28">
                  <c:v>0.72</c:v>
                </c:pt>
                <c:pt idx="29">
                  <c:v>0.63</c:v>
                </c:pt>
                <c:pt idx="30">
                  <c:v>0.54</c:v>
                </c:pt>
                <c:pt idx="31">
                  <c:v>0.83</c:v>
                </c:pt>
                <c:pt idx="32">
                  <c:v>0.73</c:v>
                </c:pt>
                <c:pt idx="33">
                  <c:v>0.72</c:v>
                </c:pt>
                <c:pt idx="34">
                  <c:v>0.69</c:v>
                </c:pt>
                <c:pt idx="35">
                  <c:v>0.82</c:v>
                </c:pt>
                <c:pt idx="36">
                  <c:v>0.86</c:v>
                </c:pt>
                <c:pt idx="37">
                  <c:v>0.8</c:v>
                </c:pt>
                <c:pt idx="38">
                  <c:v>0.56000000000000005</c:v>
                </c:pt>
                <c:pt idx="39">
                  <c:v>0.77</c:v>
                </c:pt>
                <c:pt idx="40">
                  <c:v>0.78</c:v>
                </c:pt>
                <c:pt idx="41">
                  <c:v>0.82</c:v>
                </c:pt>
                <c:pt idx="42">
                  <c:v>0.72</c:v>
                </c:pt>
                <c:pt idx="43">
                  <c:v>0.76</c:v>
                </c:pt>
                <c:pt idx="44">
                  <c:v>0.7</c:v>
                </c:pt>
                <c:pt idx="45">
                  <c:v>0.78</c:v>
                </c:pt>
                <c:pt idx="46">
                  <c:v>0.37</c:v>
                </c:pt>
                <c:pt idx="47">
                  <c:v>0.68</c:v>
                </c:pt>
              </c:numCache>
            </c:numRef>
          </c:xVal>
          <c:yVal>
            <c:numRef>
              <c:f>factorloading!$AC$2:$AC$49</c:f>
              <c:numCache>
                <c:formatCode>General</c:formatCode>
                <c:ptCount val="48"/>
                <c:pt idx="0">
                  <c:v>0.49</c:v>
                </c:pt>
                <c:pt idx="1">
                  <c:v>0.51</c:v>
                </c:pt>
                <c:pt idx="2">
                  <c:v>0.61</c:v>
                </c:pt>
                <c:pt idx="3">
                  <c:v>0.75</c:v>
                </c:pt>
                <c:pt idx="4">
                  <c:v>0.63</c:v>
                </c:pt>
                <c:pt idx="5">
                  <c:v>0.8</c:v>
                </c:pt>
                <c:pt idx="6">
                  <c:v>0.75</c:v>
                </c:pt>
                <c:pt idx="7">
                  <c:v>0.46</c:v>
                </c:pt>
                <c:pt idx="8">
                  <c:v>0.67</c:v>
                </c:pt>
                <c:pt idx="9">
                  <c:v>0.67</c:v>
                </c:pt>
                <c:pt idx="10">
                  <c:v>0.82</c:v>
                </c:pt>
                <c:pt idx="11">
                  <c:v>0.56999999999999995</c:v>
                </c:pt>
                <c:pt idx="12">
                  <c:v>0.62</c:v>
                </c:pt>
                <c:pt idx="13">
                  <c:v>0.5</c:v>
                </c:pt>
                <c:pt idx="14">
                  <c:v>0.64</c:v>
                </c:pt>
                <c:pt idx="15">
                  <c:v>0.62</c:v>
                </c:pt>
                <c:pt idx="16">
                  <c:v>0.81</c:v>
                </c:pt>
                <c:pt idx="17">
                  <c:v>0.81</c:v>
                </c:pt>
                <c:pt idx="18">
                  <c:v>0.61</c:v>
                </c:pt>
                <c:pt idx="19">
                  <c:v>0.62</c:v>
                </c:pt>
                <c:pt idx="20">
                  <c:v>0.32</c:v>
                </c:pt>
                <c:pt idx="21">
                  <c:v>0.46</c:v>
                </c:pt>
                <c:pt idx="22">
                  <c:v>0.73</c:v>
                </c:pt>
                <c:pt idx="23">
                  <c:v>0.79</c:v>
                </c:pt>
                <c:pt idx="24">
                  <c:v>0.75</c:v>
                </c:pt>
                <c:pt idx="25">
                  <c:v>0.81</c:v>
                </c:pt>
                <c:pt idx="26">
                  <c:v>0.72</c:v>
                </c:pt>
                <c:pt idx="27">
                  <c:v>0.64</c:v>
                </c:pt>
                <c:pt idx="28">
                  <c:v>0.74</c:v>
                </c:pt>
                <c:pt idx="29">
                  <c:v>0.65</c:v>
                </c:pt>
                <c:pt idx="30">
                  <c:v>0.55000000000000004</c:v>
                </c:pt>
                <c:pt idx="31">
                  <c:v>0.85</c:v>
                </c:pt>
                <c:pt idx="32">
                  <c:v>0.74</c:v>
                </c:pt>
                <c:pt idx="33">
                  <c:v>0.73</c:v>
                </c:pt>
                <c:pt idx="34">
                  <c:v>0.71</c:v>
                </c:pt>
                <c:pt idx="35">
                  <c:v>0.82</c:v>
                </c:pt>
                <c:pt idx="36">
                  <c:v>0.86</c:v>
                </c:pt>
                <c:pt idx="37">
                  <c:v>0.82</c:v>
                </c:pt>
                <c:pt idx="38">
                  <c:v>0.56999999999999995</c:v>
                </c:pt>
                <c:pt idx="39">
                  <c:v>0.79</c:v>
                </c:pt>
                <c:pt idx="40">
                  <c:v>0.81</c:v>
                </c:pt>
                <c:pt idx="41">
                  <c:v>0.82</c:v>
                </c:pt>
                <c:pt idx="42">
                  <c:v>0.74</c:v>
                </c:pt>
                <c:pt idx="43">
                  <c:v>0.76</c:v>
                </c:pt>
                <c:pt idx="44">
                  <c:v>0.7</c:v>
                </c:pt>
                <c:pt idx="45">
                  <c:v>0.78</c:v>
                </c:pt>
                <c:pt idx="46">
                  <c:v>0.38</c:v>
                </c:pt>
                <c:pt idx="47">
                  <c:v>0.69</c:v>
                </c:pt>
              </c:numCache>
            </c:numRef>
          </c:yVal>
          <c:smooth val="0"/>
          <c:extLst>
            <c:ext xmlns:c16="http://schemas.microsoft.com/office/drawing/2014/chart" uri="{C3380CC4-5D6E-409C-BE32-E72D297353CC}">
              <c16:uniqueId val="{00000000-1DED-440B-93AB-C69FB98D6311}"/>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Bifactor</a:t>
                </a:r>
                <a:r>
                  <a:rPr lang="en-US" b="0" baseline="0"/>
                  <a:t> Model</a:t>
                </a:r>
                <a:endParaRPr lang="en-US" b="0"/>
              </a:p>
            </c:rich>
          </c:tx>
          <c:overlay val="0"/>
          <c:spPr>
            <a:noFill/>
            <a:ln>
              <a:noFill/>
            </a:ln>
            <a:effectLst/>
          </c:spPr>
          <c:txPr>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One-Factor</a:t>
                </a:r>
                <a:r>
                  <a:rPr lang="en-US" b="0" baseline="0"/>
                  <a:t> Model</a:t>
                </a:r>
                <a:endParaRPr lang="en-US" b="0"/>
              </a:p>
            </c:rich>
          </c:tx>
          <c:overlay val="0"/>
          <c:spPr>
            <a:noFill/>
            <a:ln>
              <a:noFill/>
            </a:ln>
            <a:effectLst/>
          </c:spPr>
          <c:txPr>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0"/>
              <a:t>Grade Span Six Through Eight Factor Loading Comparison</a:t>
            </a:r>
          </a:p>
        </c:rich>
      </c:tx>
      <c:overlay val="0"/>
      <c:spPr>
        <a:noFill/>
        <a:ln>
          <a:noFill/>
        </a:ln>
        <a:effectLst/>
      </c:spPr>
      <c:txPr>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factorloading!$AK$1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factorloading!$AJ$2:$AJ$51</c:f>
              <c:numCache>
                <c:formatCode>General</c:formatCode>
                <c:ptCount val="50"/>
                <c:pt idx="0">
                  <c:v>0.71</c:v>
                </c:pt>
                <c:pt idx="1">
                  <c:v>0.69</c:v>
                </c:pt>
                <c:pt idx="2">
                  <c:v>0.68</c:v>
                </c:pt>
                <c:pt idx="3">
                  <c:v>0.7</c:v>
                </c:pt>
                <c:pt idx="4">
                  <c:v>0.88</c:v>
                </c:pt>
                <c:pt idx="5">
                  <c:v>0.88</c:v>
                </c:pt>
                <c:pt idx="6">
                  <c:v>0.89</c:v>
                </c:pt>
                <c:pt idx="7">
                  <c:v>0.93</c:v>
                </c:pt>
                <c:pt idx="8">
                  <c:v>0.62</c:v>
                </c:pt>
                <c:pt idx="9">
                  <c:v>0.67</c:v>
                </c:pt>
                <c:pt idx="10">
                  <c:v>0.64</c:v>
                </c:pt>
                <c:pt idx="11">
                  <c:v>0.86</c:v>
                </c:pt>
                <c:pt idx="12">
                  <c:v>0.68</c:v>
                </c:pt>
                <c:pt idx="13">
                  <c:v>0.6</c:v>
                </c:pt>
                <c:pt idx="14">
                  <c:v>0.56000000000000005</c:v>
                </c:pt>
                <c:pt idx="15">
                  <c:v>0.65</c:v>
                </c:pt>
                <c:pt idx="16">
                  <c:v>0.88</c:v>
                </c:pt>
                <c:pt idx="17">
                  <c:v>0.87</c:v>
                </c:pt>
                <c:pt idx="18">
                  <c:v>0.59</c:v>
                </c:pt>
                <c:pt idx="19">
                  <c:v>0.71</c:v>
                </c:pt>
                <c:pt idx="20">
                  <c:v>0.56999999999999995</c:v>
                </c:pt>
                <c:pt idx="21">
                  <c:v>0.64</c:v>
                </c:pt>
                <c:pt idx="22">
                  <c:v>0.84</c:v>
                </c:pt>
                <c:pt idx="23">
                  <c:v>0.82</c:v>
                </c:pt>
                <c:pt idx="24">
                  <c:v>0.81</c:v>
                </c:pt>
                <c:pt idx="25">
                  <c:v>0.87</c:v>
                </c:pt>
                <c:pt idx="26">
                  <c:v>0.84</c:v>
                </c:pt>
                <c:pt idx="27">
                  <c:v>0.78</c:v>
                </c:pt>
                <c:pt idx="28">
                  <c:v>0.87</c:v>
                </c:pt>
                <c:pt idx="29">
                  <c:v>0.82</c:v>
                </c:pt>
                <c:pt idx="30">
                  <c:v>0.66</c:v>
                </c:pt>
                <c:pt idx="31">
                  <c:v>0.88</c:v>
                </c:pt>
                <c:pt idx="32">
                  <c:v>0.88</c:v>
                </c:pt>
                <c:pt idx="33">
                  <c:v>0.33</c:v>
                </c:pt>
                <c:pt idx="34">
                  <c:v>0.83</c:v>
                </c:pt>
                <c:pt idx="35">
                  <c:v>0.87</c:v>
                </c:pt>
                <c:pt idx="36">
                  <c:v>0.85</c:v>
                </c:pt>
                <c:pt idx="37">
                  <c:v>0.79</c:v>
                </c:pt>
                <c:pt idx="38">
                  <c:v>0.82</c:v>
                </c:pt>
                <c:pt idx="39">
                  <c:v>0.9</c:v>
                </c:pt>
                <c:pt idx="40">
                  <c:v>0.82</c:v>
                </c:pt>
                <c:pt idx="41">
                  <c:v>0.89</c:v>
                </c:pt>
                <c:pt idx="42">
                  <c:v>0.86</c:v>
                </c:pt>
                <c:pt idx="43">
                  <c:v>0.81</c:v>
                </c:pt>
                <c:pt idx="44">
                  <c:v>0.86</c:v>
                </c:pt>
                <c:pt idx="45">
                  <c:v>0.65</c:v>
                </c:pt>
                <c:pt idx="46">
                  <c:v>0.74</c:v>
                </c:pt>
                <c:pt idx="47">
                  <c:v>0.46</c:v>
                </c:pt>
                <c:pt idx="48">
                  <c:v>0.73</c:v>
                </c:pt>
                <c:pt idx="49">
                  <c:v>0.86</c:v>
                </c:pt>
              </c:numCache>
            </c:numRef>
          </c:xVal>
          <c:yVal>
            <c:numRef>
              <c:f>factorloading!$AK$2:$AK$51</c:f>
              <c:numCache>
                <c:formatCode>General</c:formatCode>
                <c:ptCount val="50"/>
                <c:pt idx="0">
                  <c:v>0.69</c:v>
                </c:pt>
                <c:pt idx="1">
                  <c:v>0.66</c:v>
                </c:pt>
                <c:pt idx="2">
                  <c:v>0.65</c:v>
                </c:pt>
                <c:pt idx="3">
                  <c:v>0.68</c:v>
                </c:pt>
                <c:pt idx="4">
                  <c:v>0.89</c:v>
                </c:pt>
                <c:pt idx="5">
                  <c:v>0.88</c:v>
                </c:pt>
                <c:pt idx="6">
                  <c:v>0.9</c:v>
                </c:pt>
                <c:pt idx="7">
                  <c:v>0.93</c:v>
                </c:pt>
                <c:pt idx="8">
                  <c:v>0.64</c:v>
                </c:pt>
                <c:pt idx="9">
                  <c:v>0.66</c:v>
                </c:pt>
                <c:pt idx="10">
                  <c:v>0.65</c:v>
                </c:pt>
                <c:pt idx="11">
                  <c:v>0.85</c:v>
                </c:pt>
                <c:pt idx="12">
                  <c:v>0.7</c:v>
                </c:pt>
                <c:pt idx="13">
                  <c:v>0.62</c:v>
                </c:pt>
                <c:pt idx="14">
                  <c:v>0.56000000000000005</c:v>
                </c:pt>
                <c:pt idx="15">
                  <c:v>0.63</c:v>
                </c:pt>
                <c:pt idx="16">
                  <c:v>0.88</c:v>
                </c:pt>
                <c:pt idx="17">
                  <c:v>0.87</c:v>
                </c:pt>
                <c:pt idx="18">
                  <c:v>0.61</c:v>
                </c:pt>
                <c:pt idx="19">
                  <c:v>0.69</c:v>
                </c:pt>
                <c:pt idx="20">
                  <c:v>0.56999999999999995</c:v>
                </c:pt>
                <c:pt idx="21">
                  <c:v>0.66</c:v>
                </c:pt>
                <c:pt idx="22">
                  <c:v>0.84</c:v>
                </c:pt>
                <c:pt idx="23">
                  <c:v>0.81</c:v>
                </c:pt>
                <c:pt idx="24">
                  <c:v>0.83</c:v>
                </c:pt>
                <c:pt idx="25">
                  <c:v>0.84</c:v>
                </c:pt>
                <c:pt idx="26">
                  <c:v>0.84</c:v>
                </c:pt>
                <c:pt idx="27">
                  <c:v>0.75</c:v>
                </c:pt>
                <c:pt idx="28">
                  <c:v>0.87</c:v>
                </c:pt>
                <c:pt idx="29">
                  <c:v>0.84</c:v>
                </c:pt>
                <c:pt idx="30">
                  <c:v>0.66</c:v>
                </c:pt>
                <c:pt idx="31">
                  <c:v>0.9</c:v>
                </c:pt>
                <c:pt idx="32">
                  <c:v>0.88</c:v>
                </c:pt>
                <c:pt idx="33">
                  <c:v>0.33</c:v>
                </c:pt>
                <c:pt idx="34">
                  <c:v>0.82</c:v>
                </c:pt>
                <c:pt idx="35">
                  <c:v>0.87</c:v>
                </c:pt>
                <c:pt idx="36">
                  <c:v>0.86</c:v>
                </c:pt>
                <c:pt idx="37">
                  <c:v>0.8</c:v>
                </c:pt>
                <c:pt idx="38">
                  <c:v>0.83</c:v>
                </c:pt>
                <c:pt idx="39">
                  <c:v>0.89</c:v>
                </c:pt>
                <c:pt idx="40">
                  <c:v>0.82</c:v>
                </c:pt>
                <c:pt idx="41">
                  <c:v>0.89</c:v>
                </c:pt>
                <c:pt idx="42">
                  <c:v>0.86</c:v>
                </c:pt>
                <c:pt idx="43">
                  <c:v>0.81</c:v>
                </c:pt>
                <c:pt idx="44">
                  <c:v>0.84</c:v>
                </c:pt>
                <c:pt idx="45">
                  <c:v>0.66</c:v>
                </c:pt>
                <c:pt idx="46">
                  <c:v>0.74</c:v>
                </c:pt>
                <c:pt idx="47">
                  <c:v>0.47</c:v>
                </c:pt>
                <c:pt idx="48">
                  <c:v>0.73</c:v>
                </c:pt>
                <c:pt idx="49">
                  <c:v>0.86</c:v>
                </c:pt>
              </c:numCache>
            </c:numRef>
          </c:yVal>
          <c:smooth val="0"/>
          <c:extLst>
            <c:ext xmlns:c16="http://schemas.microsoft.com/office/drawing/2014/chart" uri="{C3380CC4-5D6E-409C-BE32-E72D297353CC}">
              <c16:uniqueId val="{00000000-59A6-4205-94F6-28A44BEBF944}"/>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Bifactor Model</a:t>
                </a:r>
                <a:endParaRPr lang="en-US"/>
              </a:p>
            </c:rich>
          </c:tx>
          <c:overlay val="0"/>
          <c:spPr>
            <a:noFill/>
            <a:ln>
              <a:noFill/>
            </a:ln>
            <a:effectLst/>
          </c:spPr>
          <c:txPr>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One-Factor Mode</a:t>
                </a:r>
              </a:p>
            </c:rich>
          </c:tx>
          <c:overlay val="0"/>
          <c:spPr>
            <a:noFill/>
            <a:ln>
              <a:noFill/>
            </a:ln>
            <a:effectLst/>
          </c:spPr>
          <c:txPr>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0"/>
              <a:t>Grades Nine Through Twelve Factor Loading Comparison</a:t>
            </a:r>
          </a:p>
        </c:rich>
      </c:tx>
      <c:overlay val="0"/>
      <c:spPr>
        <a:noFill/>
        <a:ln>
          <a:noFill/>
        </a:ln>
        <a:effectLst/>
      </c:spPr>
      <c:txPr>
        <a:bodyPr rot="0" spcFirstLastPara="1" vertOverflow="ellipsis" vert="horz" wrap="square" anchor="ctr" anchorCtr="1"/>
        <a:lstStyle/>
        <a:p>
          <a:pPr>
            <a:defRPr lang="en-US" sz="16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factorloading!$AS$1</c:f>
              <c:strCache>
                <c:ptCount val="1"/>
                <c:pt idx="0">
                  <c:v>General factor</c:v>
                </c:pt>
              </c:strCache>
            </c:strRef>
          </c:tx>
          <c:spPr>
            <a:ln w="28575" cap="rnd">
              <a:noFill/>
              <a:round/>
            </a:ln>
            <a:effectLst/>
          </c:spPr>
          <c:marker>
            <c:symbol val="circle"/>
            <c:size val="5"/>
            <c:spPr>
              <a:solidFill>
                <a:schemeClr val="accent1"/>
              </a:solidFill>
              <a:ln w="9525">
                <a:solidFill>
                  <a:schemeClr val="accent1"/>
                </a:solidFill>
              </a:ln>
              <a:effectLst/>
            </c:spPr>
          </c:marker>
          <c:xVal>
            <c:numRef>
              <c:f>factorloading!$AR$2:$AR$51</c:f>
              <c:numCache>
                <c:formatCode>General</c:formatCode>
                <c:ptCount val="50"/>
                <c:pt idx="0">
                  <c:v>0.56999999999999995</c:v>
                </c:pt>
                <c:pt idx="1">
                  <c:v>0.62</c:v>
                </c:pt>
                <c:pt idx="2">
                  <c:v>0.67</c:v>
                </c:pt>
                <c:pt idx="3">
                  <c:v>0.84</c:v>
                </c:pt>
                <c:pt idx="4">
                  <c:v>0.85</c:v>
                </c:pt>
                <c:pt idx="5">
                  <c:v>0.71</c:v>
                </c:pt>
                <c:pt idx="6">
                  <c:v>0.86</c:v>
                </c:pt>
                <c:pt idx="7">
                  <c:v>0.84</c:v>
                </c:pt>
                <c:pt idx="8">
                  <c:v>0.56000000000000005</c:v>
                </c:pt>
                <c:pt idx="9">
                  <c:v>0.68</c:v>
                </c:pt>
                <c:pt idx="10">
                  <c:v>0.67</c:v>
                </c:pt>
                <c:pt idx="11">
                  <c:v>0.7</c:v>
                </c:pt>
                <c:pt idx="12">
                  <c:v>0.81</c:v>
                </c:pt>
                <c:pt idx="13">
                  <c:v>0.49</c:v>
                </c:pt>
                <c:pt idx="14">
                  <c:v>0.53</c:v>
                </c:pt>
                <c:pt idx="15">
                  <c:v>0.71</c:v>
                </c:pt>
                <c:pt idx="16">
                  <c:v>0.8</c:v>
                </c:pt>
                <c:pt idx="17">
                  <c:v>0.84</c:v>
                </c:pt>
                <c:pt idx="18">
                  <c:v>0.56999999999999995</c:v>
                </c:pt>
                <c:pt idx="19">
                  <c:v>0.68</c:v>
                </c:pt>
                <c:pt idx="20">
                  <c:v>0.61</c:v>
                </c:pt>
                <c:pt idx="21">
                  <c:v>0.7</c:v>
                </c:pt>
                <c:pt idx="22">
                  <c:v>0.81</c:v>
                </c:pt>
                <c:pt idx="23">
                  <c:v>0.84</c:v>
                </c:pt>
                <c:pt idx="24">
                  <c:v>0.82</c:v>
                </c:pt>
                <c:pt idx="25">
                  <c:v>0.73</c:v>
                </c:pt>
                <c:pt idx="26">
                  <c:v>0.86</c:v>
                </c:pt>
                <c:pt idx="27">
                  <c:v>0.86</c:v>
                </c:pt>
                <c:pt idx="28">
                  <c:v>0.89</c:v>
                </c:pt>
                <c:pt idx="29">
                  <c:v>0.9</c:v>
                </c:pt>
                <c:pt idx="30">
                  <c:v>0.84</c:v>
                </c:pt>
                <c:pt idx="31">
                  <c:v>0.78</c:v>
                </c:pt>
                <c:pt idx="32">
                  <c:v>0.82</c:v>
                </c:pt>
                <c:pt idx="33">
                  <c:v>0.86</c:v>
                </c:pt>
                <c:pt idx="34">
                  <c:v>0.87</c:v>
                </c:pt>
                <c:pt idx="35">
                  <c:v>0.65</c:v>
                </c:pt>
                <c:pt idx="36">
                  <c:v>0.79</c:v>
                </c:pt>
                <c:pt idx="37">
                  <c:v>0.86</c:v>
                </c:pt>
                <c:pt idx="38">
                  <c:v>0.8</c:v>
                </c:pt>
                <c:pt idx="39">
                  <c:v>0.82</c:v>
                </c:pt>
                <c:pt idx="40">
                  <c:v>0.7</c:v>
                </c:pt>
                <c:pt idx="41">
                  <c:v>0.91</c:v>
                </c:pt>
                <c:pt idx="42">
                  <c:v>0.91</c:v>
                </c:pt>
                <c:pt idx="43">
                  <c:v>0.89</c:v>
                </c:pt>
                <c:pt idx="44">
                  <c:v>0.78</c:v>
                </c:pt>
                <c:pt idx="45">
                  <c:v>0.77</c:v>
                </c:pt>
                <c:pt idx="46">
                  <c:v>0.85</c:v>
                </c:pt>
                <c:pt idx="47">
                  <c:v>0.8</c:v>
                </c:pt>
                <c:pt idx="48">
                  <c:v>0.67</c:v>
                </c:pt>
                <c:pt idx="49">
                  <c:v>0.62</c:v>
                </c:pt>
              </c:numCache>
            </c:numRef>
          </c:xVal>
          <c:yVal>
            <c:numRef>
              <c:f>factorloading!$AS$2:$AS$51</c:f>
              <c:numCache>
                <c:formatCode>General</c:formatCode>
                <c:ptCount val="50"/>
                <c:pt idx="0">
                  <c:v>0.56999999999999995</c:v>
                </c:pt>
                <c:pt idx="1">
                  <c:v>0.63</c:v>
                </c:pt>
                <c:pt idx="2">
                  <c:v>0.67</c:v>
                </c:pt>
                <c:pt idx="3">
                  <c:v>0.86</c:v>
                </c:pt>
                <c:pt idx="4">
                  <c:v>0.84</c:v>
                </c:pt>
                <c:pt idx="5">
                  <c:v>0.75</c:v>
                </c:pt>
                <c:pt idx="6">
                  <c:v>0.9</c:v>
                </c:pt>
                <c:pt idx="7">
                  <c:v>0.85</c:v>
                </c:pt>
                <c:pt idx="8">
                  <c:v>0.61</c:v>
                </c:pt>
                <c:pt idx="9">
                  <c:v>0.7</c:v>
                </c:pt>
                <c:pt idx="10">
                  <c:v>0.71</c:v>
                </c:pt>
                <c:pt idx="11">
                  <c:v>0.75</c:v>
                </c:pt>
                <c:pt idx="12">
                  <c:v>0.85</c:v>
                </c:pt>
                <c:pt idx="13">
                  <c:v>0.54</c:v>
                </c:pt>
                <c:pt idx="14">
                  <c:v>0.56000000000000005</c:v>
                </c:pt>
                <c:pt idx="15">
                  <c:v>0.69</c:v>
                </c:pt>
                <c:pt idx="16">
                  <c:v>0.79</c:v>
                </c:pt>
                <c:pt idx="17">
                  <c:v>0.87</c:v>
                </c:pt>
                <c:pt idx="18">
                  <c:v>0.59</c:v>
                </c:pt>
                <c:pt idx="19">
                  <c:v>0.69</c:v>
                </c:pt>
                <c:pt idx="20">
                  <c:v>0.63</c:v>
                </c:pt>
                <c:pt idx="21">
                  <c:v>0.72</c:v>
                </c:pt>
                <c:pt idx="22">
                  <c:v>0.82</c:v>
                </c:pt>
                <c:pt idx="23">
                  <c:v>0.85</c:v>
                </c:pt>
                <c:pt idx="24">
                  <c:v>0.81</c:v>
                </c:pt>
                <c:pt idx="25">
                  <c:v>0.76</c:v>
                </c:pt>
                <c:pt idx="26">
                  <c:v>0.83</c:v>
                </c:pt>
                <c:pt idx="27">
                  <c:v>0.86</c:v>
                </c:pt>
                <c:pt idx="28">
                  <c:v>0.88</c:v>
                </c:pt>
                <c:pt idx="29">
                  <c:v>0.9</c:v>
                </c:pt>
                <c:pt idx="30">
                  <c:v>0.85</c:v>
                </c:pt>
                <c:pt idx="31">
                  <c:v>0.77</c:v>
                </c:pt>
                <c:pt idx="32">
                  <c:v>0.86</c:v>
                </c:pt>
                <c:pt idx="33">
                  <c:v>0.85</c:v>
                </c:pt>
                <c:pt idx="34">
                  <c:v>0.88</c:v>
                </c:pt>
                <c:pt idx="35">
                  <c:v>0.71</c:v>
                </c:pt>
                <c:pt idx="36">
                  <c:v>0.79</c:v>
                </c:pt>
                <c:pt idx="37">
                  <c:v>0.85</c:v>
                </c:pt>
                <c:pt idx="38">
                  <c:v>0.84</c:v>
                </c:pt>
                <c:pt idx="39">
                  <c:v>0.81</c:v>
                </c:pt>
                <c:pt idx="40">
                  <c:v>0.77</c:v>
                </c:pt>
                <c:pt idx="41">
                  <c:v>0.93</c:v>
                </c:pt>
                <c:pt idx="42">
                  <c:v>0.9</c:v>
                </c:pt>
                <c:pt idx="43">
                  <c:v>0.89</c:v>
                </c:pt>
                <c:pt idx="44">
                  <c:v>0.82</c:v>
                </c:pt>
                <c:pt idx="45">
                  <c:v>0.82</c:v>
                </c:pt>
                <c:pt idx="46">
                  <c:v>0.84</c:v>
                </c:pt>
                <c:pt idx="47">
                  <c:v>0.79</c:v>
                </c:pt>
                <c:pt idx="48">
                  <c:v>0.69</c:v>
                </c:pt>
                <c:pt idx="49">
                  <c:v>0.68</c:v>
                </c:pt>
              </c:numCache>
            </c:numRef>
          </c:yVal>
          <c:smooth val="0"/>
          <c:extLst>
            <c:ext xmlns:c16="http://schemas.microsoft.com/office/drawing/2014/chart" uri="{C3380CC4-5D6E-409C-BE32-E72D297353CC}">
              <c16:uniqueId val="{00000000-B910-4F72-AE34-37A2F16D2A8B}"/>
            </c:ext>
          </c:extLst>
        </c:ser>
        <c:dLbls>
          <c:showLegendKey val="0"/>
          <c:showVal val="0"/>
          <c:showCatName val="0"/>
          <c:showSerName val="0"/>
          <c:showPercent val="0"/>
          <c:showBubbleSize val="0"/>
        </c:dLbls>
        <c:axId val="645761168"/>
        <c:axId val="426455920"/>
      </c:scatterChart>
      <c:valAx>
        <c:axId val="645761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Bifactor Model</a:t>
                </a:r>
              </a:p>
            </c:rich>
          </c:tx>
          <c:overlay val="0"/>
          <c:spPr>
            <a:noFill/>
            <a:ln>
              <a:noFill/>
            </a:ln>
            <a:effectLst/>
          </c:spPr>
          <c:txPr>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55920"/>
        <c:crosses val="autoZero"/>
        <c:crossBetween val="midCat"/>
        <c:majorUnit val="0.1"/>
      </c:valAx>
      <c:valAx>
        <c:axId val="426455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One-Factor Model</a:t>
                </a:r>
              </a:p>
            </c:rich>
          </c:tx>
          <c:overlay val="0"/>
          <c:spPr>
            <a:noFill/>
            <a:ln>
              <a:noFill/>
            </a:ln>
            <a:effectLst/>
          </c:spPr>
          <c:txPr>
            <a:bodyPr rot="-5400000" spcFirstLastPara="1" vertOverflow="ellipsis" vert="horz" wrap="square" anchor="ctr" anchorCtr="1"/>
            <a:lstStyle/>
            <a:p>
              <a:pP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76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80613D3-88D4-46E9-B1A5-01E7C397016F}">
    <t:Anchor>
      <t:Comment id="368250359"/>
    </t:Anchor>
    <t:History>
      <t:Event id="{1AFD8631-581A-4C11-846E-D92A89F00FA7}" time="2022-11-17T17:34:41.444Z">
        <t:Attribution userId="S::lhowley@ets.org::d09fe4ed-4a79-4d78-9316-cf732deec72b" userProvider="AD" userName="Howley, Linda H"/>
        <t:Anchor>
          <t:Comment id="368250359"/>
        </t:Anchor>
        <t:Create/>
      </t:Event>
      <t:Event id="{93091F9F-AED4-4C2A-AF26-6A5E8DBE40C1}" time="2022-11-17T17:34:41.444Z">
        <t:Attribution userId="S::lhowley@ets.org::d09fe4ed-4a79-4d78-9316-cf732deec72b" userProvider="AD" userName="Howley, Linda H"/>
        <t:Anchor>
          <t:Comment id="368250359"/>
        </t:Anchor>
        <t:Assign userId="S::mbarron@ets.org::d018cdec-d76b-4758-9e13-044c52d61d1f" userProvider="AD" userName="Barron, Marques L"/>
      </t:Event>
      <t:Event id="{28319A62-E8DE-4E47-B8C3-F7B92FF5A792}" time="2022-11-17T17:34:41.444Z">
        <t:Attribution userId="S::lhowley@ets.org::d09fe4ed-4a79-4d78-9316-cf732deec72b" userProvider="AD" userName="Howley, Linda H"/>
        <t:Anchor>
          <t:Comment id="368250359"/>
        </t:Anchor>
        <t:SetTitle title="@Barron, Marques L Do we need to add that ETS performed its own UAT, before the CDE did theirs?"/>
      </t:Event>
    </t:History>
  </t:Task>
  <t:Task id="{57772D7D-63E2-4800-9AAE-B06B9F72C128}">
    <t:Anchor>
      <t:Comment id="1434731677"/>
    </t:Anchor>
    <t:History>
      <t:Event id="{E8ACCEC9-217C-4F1B-9D29-BD791EF307FB}" time="2022-09-08T15:28:32.439Z">
        <t:Attribution userId="S::pbaron@ets.org::1671c6ca-01fd-4397-92c0-a7bae09488aa" userProvider="AD" userName="Baron, Patricia"/>
        <t:Anchor>
          <t:Comment id="1434731677"/>
        </t:Anchor>
        <t:Create/>
      </t:Event>
      <t:Event id="{3B6C5C64-C891-419C-90D6-FFD59D9ACC79}" time="2022-09-08T15:28:32.439Z">
        <t:Attribution userId="S::pbaron@ets.org::1671c6ca-01fd-4397-92c0-a7bae09488aa" userProvider="AD" userName="Baron, Patricia"/>
        <t:Anchor>
          <t:Comment id="1434731677"/>
        </t:Anchor>
        <t:Assign userId="S::CWentzel@ETS.ORG::65de1a8e-606e-4e22-b7f2-b0ece318fc08" userProvider="AD" userName="Wentzel, Carolyn"/>
      </t:Event>
      <t:Event id="{A05790D7-E7E9-420B-9BCB-B26A6312F29A}" time="2022-09-08T15:28:32.439Z">
        <t:Attribution userId="S::pbaron@ets.org::1671c6ca-01fd-4397-92c0-a7bae09488aa" userProvider="AD" userName="Baron, Patricia"/>
        <t:Anchor>
          <t:Comment id="1434731677"/>
        </t:Anchor>
        <t:SetTitle title="@Wentzel, Carolyn Are there plans to do a study that this is referring to? &quot;analyses to inform instruction&quot;?"/>
      </t:Event>
    </t:History>
  </t:Task>
  <t:Task id="{6DC8E296-A339-4713-8FE0-91D4CF8D8290}">
    <t:Anchor>
      <t:Comment id="653854897"/>
    </t:Anchor>
    <t:History>
      <t:Event id="{98D82496-FCA8-4010-A902-95A4BC13E332}" time="2022-10-21T15:52:07.007Z">
        <t:Attribution userId="S::nkeller@ets.org::e929a4bf-7dd5-476f-b061-f5df40f26906" userProvider="AD" userName="Keller, Nikole L"/>
        <t:Anchor>
          <t:Comment id="481636965"/>
        </t:Anchor>
        <t:Create/>
      </t:Event>
      <t:Event id="{F3ECE22A-AEE5-48CF-90D0-2C499EC6BB2C}" time="2022-10-21T15:52:07.007Z">
        <t:Attribution userId="S::nkeller@ets.org::e929a4bf-7dd5-476f-b061-f5df40f26906" userProvider="AD" userName="Keller, Nikole L"/>
        <t:Anchor>
          <t:Comment id="481636965"/>
        </t:Anchor>
        <t:Assign userId="S::lhowley@ets.org::d09fe4ed-4a79-4d78-9316-cf732deec72b" userProvider="AD" userName="Howley, Linda H"/>
      </t:Event>
      <t:Event id="{9386724A-B3EB-42F3-932B-CA5D8CAC5CDE}" time="2022-10-21T15:52:07.007Z">
        <t:Attribution userId="S::nkeller@ets.org::e929a4bf-7dd5-476f-b061-f5df40f26906" userProvider="AD" userName="Keller, Nikole L"/>
        <t:Anchor>
          <t:Comment id="481636965"/>
        </t:Anchor>
        <t:SetTitle title="@Howley, Linda H and @Mobley, Melissa A , Would you mind checking this table and then totaling at the bottom?"/>
      </t:Event>
      <t:Event id="{A2F0C153-A8DF-4E3D-ACAA-0EF51AE25306}" time="2022-10-21T16:56:48.984Z">
        <t:Attribution userId="S::mmobley@ets.org::657997c3-c49d-4903-8855-40dfb85f6e6f" userProvider="AD" userName="Mobley, Melissa A"/>
        <t:Anchor>
          <t:Comment id="1412383972"/>
        </t:Anchor>
        <t:UnassignAll/>
      </t:Event>
      <t:Event id="{3327A764-1105-4B72-AB8E-B4B5E21B2E91}" time="2022-10-21T16:56:48.984Z">
        <t:Attribution userId="S::mmobley@ets.org::657997c3-c49d-4903-8855-40dfb85f6e6f" userProvider="AD" userName="Mobley, Melissa A"/>
        <t:Anchor>
          <t:Comment id="1412383972"/>
        </t:Anchor>
        <t:Assign userId="S::NKeller@ETS.ORG::e929a4bf-7dd5-476f-b061-f5df40f26906" userProvider="AD" userName="Keller, Nikole L"/>
      </t:Event>
    </t:History>
  </t:Task>
  <t:Task id="{56B754BC-BDAB-4500-A1BD-B0DBF928B6F9}">
    <t:Anchor>
      <t:Comment id="1214719338"/>
    </t:Anchor>
    <t:History>
      <t:Event id="{0C1A39BF-18CC-4C40-84A7-29D2ABC37013}" time="2022-02-02T16:31:50.751Z">
        <t:Attribution userId="S::nkeller@ets.org::e929a4bf-7dd5-476f-b061-f5df40f26906" userProvider="AD" userName="Keller, Nikole L"/>
        <t:Anchor>
          <t:Comment id="716850083"/>
        </t:Anchor>
        <t:Create/>
      </t:Event>
      <t:Event id="{0068C0E3-C460-41AD-86BC-83D77BD0C1AD}" time="2022-02-02T16:31:50.751Z">
        <t:Attribution userId="S::nkeller@ets.org::e929a4bf-7dd5-476f-b061-f5df40f26906" userProvider="AD" userName="Keller, Nikole L"/>
        <t:Anchor>
          <t:Comment id="716850083"/>
        </t:Anchor>
        <t:Assign userId="S::lfleming@ets.org::86ab1be6-a8ad-4a4d-9668-dfd33e6f5901" userProvider="AD" userName="Fleming, Linda"/>
      </t:Event>
      <t:Event id="{D218F4EE-1418-40AB-B8CA-47C303B2D398}" time="2022-02-02T16:31:50.751Z">
        <t:Attribution userId="S::nkeller@ets.org::e929a4bf-7dd5-476f-b061-f5df40f26906" userProvider="AD" userName="Keller, Nikole L"/>
        <t:Anchor>
          <t:Comment id="716850083"/>
        </t:Anchor>
        <t:SetTitle title="@Fleming, Linda We should look at the CAA/CAAS to see if this is a section for those tech reports? We have the TDS accessibility features, but we don't have special forms like Braille, etc. I'm not sure what's intended by this section."/>
      </t:Event>
    </t:History>
  </t:Task>
  <t:Task id="{B55BDF91-6335-4DD3-8232-82D40E0DEC07}">
    <t:Anchor>
      <t:Comment id="844420581"/>
    </t:Anchor>
    <t:History>
      <t:Event id="{5CF54E3E-57DD-4CC9-B4BD-8045B91B4788}" time="2022-08-23T20:01:19.874Z">
        <t:Attribution userId="S::pbaron@ets.org::1671c6ca-01fd-4397-92c0-a7bae09488aa" userProvider="AD" userName="Baron, Patricia"/>
        <t:Anchor>
          <t:Comment id="844420581"/>
        </t:Anchor>
        <t:Create/>
      </t:Event>
      <t:Event id="{749DB343-B3B2-44F9-89CB-9A61AE1B00B6}" time="2022-08-23T20:01:19.874Z">
        <t:Attribution userId="S::pbaron@ets.org::1671c6ca-01fd-4397-92c0-a7bae09488aa" userProvider="AD" userName="Baron, Patricia"/>
        <t:Anchor>
          <t:Comment id="844420581"/>
        </t:Anchor>
        <t:Assign userId="S::KSuh@ETS.ORG::c9b55680-b3e0-462d-afbd-ab7956b2697a" userProvider="AD" userName="Suh, Kyunghee"/>
      </t:Event>
      <t:Event id="{E3A7CEA7-4F83-4737-935C-BDF26AA6D19C}" time="2022-08-23T20:01:19.874Z">
        <t:Attribution userId="S::pbaron@ets.org::1671c6ca-01fd-4397-92c0-a7bae09488aa" userProvider="AD" userName="Baron, Patricia"/>
        <t:Anchor>
          <t:Comment id="844420581"/>
        </t:Anchor>
        <t:SetTitle title="@Suh, Kyunghee this is the set of tables I am asking about. the projected distribution based on round 2. what is here now is the same as what is in the SS tech report."/>
      </t:Event>
      <t:Event id="{5ED1C77A-4B1D-4541-B1CA-4952ADA3A2A9}" time="2022-12-13T02:37:25.424Z">
        <t:Attribution userId="S::pbaron@ets.org::1671c6ca-01fd-4397-92c0-a7bae09488aa" userProvider="AD" userName="Baron, Patricia"/>
        <t:Progress percentComplete="100"/>
      </t:Event>
    </t:History>
  </t:Task>
  <t:Task id="{FE0922F1-103C-41F0-8C69-94CC503BCE84}">
    <t:Anchor>
      <t:Comment id="1408528507"/>
    </t:Anchor>
    <t:History>
      <t:Event id="{7A1ACA75-26D1-4CF1-90DF-D3D30AB05666}" time="2022-08-23T20:21:32.031Z">
        <t:Attribution userId="S::pbaron@ets.org::1671c6ca-01fd-4397-92c0-a7bae09488aa" userProvider="AD" userName="Baron, Patricia"/>
        <t:Anchor>
          <t:Comment id="1408528507"/>
        </t:Anchor>
        <t:Create/>
      </t:Event>
      <t:Event id="{98B21E9F-B119-4B4C-A12A-3469CFB06D46}" time="2022-08-23T20:21:32.031Z">
        <t:Attribution userId="S::pbaron@ets.org::1671c6ca-01fd-4397-92c0-a7bae09488aa" userProvider="AD" userName="Baron, Patricia"/>
        <t:Anchor>
          <t:Comment id="1408528507"/>
        </t:Anchor>
        <t:Assign userId="S::mbarron@ets.org::d018cdec-d76b-4758-9e13-044c52d61d1f" userProvider="AD" userName="Barron, Marques L"/>
      </t:Event>
      <t:Event id="{166C3B0A-136A-45C4-9AB1-60CFC59C38B3}" time="2022-08-23T20:21:32.031Z">
        <t:Attribution userId="S::pbaron@ets.org::1671c6ca-01fd-4397-92c0-a7bae09488aa" userProvider="AD" userName="Baron, Patricia"/>
        <t:Anchor>
          <t:Comment id="1408528507"/>
        </t:Anchor>
        <t:SetTitle title="@Barron, Marques L @Deane, Jason ( Adecco ) There is a document that &quot;documents&quot; the Range PLD process. I am hoping Marques has it, and Jason can format and put into this referneces list."/>
      </t:Event>
    </t:History>
  </t:Task>
  <t:Task id="{2D84646B-90E5-4B6C-8BF3-4031C62AA371}">
    <t:Anchor>
      <t:Comment id="1321825034"/>
    </t:Anchor>
    <t:History>
      <t:Event id="{143C3DB4-8A6A-4A9C-8437-BEB0714C5A5E}" time="2022-09-08T14:21:11.877Z">
        <t:Attribution userId="S::pbaron@ets.org::1671c6ca-01fd-4397-92c0-a7bae09488aa" userProvider="AD" userName="Baron, Patricia"/>
        <t:Anchor>
          <t:Comment id="1321825034"/>
        </t:Anchor>
        <t:Create/>
      </t:Event>
      <t:Event id="{CA38A6BF-5BCD-4CA5-BB68-F3639D9ED563}" time="2022-09-08T14:21:11.877Z">
        <t:Attribution userId="S::pbaron@ets.org::1671c6ca-01fd-4397-92c0-a7bae09488aa" userProvider="AD" userName="Baron, Patricia"/>
        <t:Anchor>
          <t:Comment id="1321825034"/>
        </t:Anchor>
        <t:Assign userId="S::CWentzel@ETS.ORG::65de1a8e-606e-4e22-b7f2-b0ece318fc08" userProvider="AD" userName="Wentzel, Carolyn"/>
      </t:Event>
      <t:Event id="{1E6FFE2E-5BA4-4030-A775-02FEFCA7889B}" time="2022-09-08T14:21:11.877Z">
        <t:Attribution userId="S::pbaron@ets.org::1671c6ca-01fd-4397-92c0-a7bae09488aa" userProvider="AD" userName="Baron, Patricia"/>
        <t:Anchor>
          <t:Comment id="1321825034"/>
        </t:Anchor>
        <t:SetTitle title="@Wentzel, Carolyn This section appears to be about ELPAC rather than Alt ELPAC."/>
      </t:Event>
    </t:History>
  </t:Task>
  <t:Task id="{8FE4C86A-D762-4308-8F95-BB54536BADD4}">
    <t:Anchor>
      <t:Comment id="1667440069"/>
    </t:Anchor>
    <t:History>
      <t:Event id="{15E5BF4E-2A3F-498A-8DE1-078D85083188}" time="2022-11-17T17:22:46.771Z">
        <t:Attribution userId="S::lhowley@ets.org::d09fe4ed-4a79-4d78-9316-cf732deec72b" userProvider="AD" userName="Howley, Linda H"/>
        <t:Anchor>
          <t:Comment id="1667440069"/>
        </t:Anchor>
        <t:Create/>
      </t:Event>
      <t:Event id="{35F8349F-239E-4E14-A1DA-FAB0E4D2E111}" time="2022-11-17T17:22:46.771Z">
        <t:Attribution userId="S::lhowley@ets.org::d09fe4ed-4a79-4d78-9316-cf732deec72b" userProvider="AD" userName="Howley, Linda H"/>
        <t:Anchor>
          <t:Comment id="1667440069"/>
        </t:Anchor>
        <t:Assign userId="S::LYLiang@ETS.ORG::0506fd54-5072-4a41-84e5-d1f9391572d9" userProvider="AD" userName="Liang, Longjuan"/>
      </t:Event>
      <t:Event id="{2EDEDFA4-6C9E-42DA-9C7A-35D95A30106F}" time="2022-11-17T17:22:46.771Z">
        <t:Attribution userId="S::lhowley@ets.org::d09fe4ed-4a79-4d78-9316-cf732deec72b" userProvider="AD" userName="Howley, Linda H"/>
        <t:Anchor>
          <t:Comment id="1667440069"/>
        </t:Anchor>
        <t:SetTitle title="@Liang, Longjuan @Barron, Marques L It should be the 'English Language Development (ELD) Standards' not &quot;Proficiency' Standards - see revision"/>
      </t:Event>
    </t:History>
  </t:Task>
  <t:Task id="{8D2B0A2D-17C6-4E01-8985-99074672939A}">
    <t:Anchor>
      <t:Comment id="631114267"/>
    </t:Anchor>
    <t:History>
      <t:Event id="{A48C459A-8694-4774-8B6B-5B93221E7551}" time="2022-02-02T16:32:28.178Z">
        <t:Attribution userId="S::nkeller@ets.org::e929a4bf-7dd5-476f-b061-f5df40f26906" userProvider="AD" userName="Keller, Nikole L"/>
        <t:Anchor>
          <t:Comment id="433392047"/>
        </t:Anchor>
        <t:Create/>
      </t:Event>
      <t:Event id="{9CC696EB-407A-47E0-B370-F6F435CBE8FB}" time="2022-02-02T16:32:28.178Z">
        <t:Attribution userId="S::nkeller@ets.org::e929a4bf-7dd5-476f-b061-f5df40f26906" userProvider="AD" userName="Keller, Nikole L"/>
        <t:Anchor>
          <t:Comment id="433392047"/>
        </t:Anchor>
        <t:Assign userId="S::lfleming@ets.org::86ab1be6-a8ad-4a4d-9668-dfd33e6f5901" userProvider="AD" userName="Fleming, Linda"/>
      </t:Event>
      <t:Event id="{C7F06591-7FE9-4752-B7A3-BEBE122F942E}" time="2022-02-02T16:32:28.178Z">
        <t:Attribution userId="S::nkeller@ets.org::e929a4bf-7dd5-476f-b061-f5df40f26906" userProvider="AD" userName="Keller, Nikole L"/>
        <t:Anchor>
          <t:Comment id="433392047"/>
        </t:Anchor>
        <t:SetTitle title="@Fleming, Linda , Yes, that makes sense."/>
      </t:Event>
      <t:Event id="{4642C36E-B2C8-489E-BA62-41CAF5CCF4C6}" time="2022-02-18T20:26:50.947Z">
        <t:Attribution userId="S::ksuh@ets.org::c9b55680-b3e0-462d-afbd-ab7956b2697a" userProvider="AD" userName="Suh, Kyunghee"/>
        <t:Progress percentComplete="100"/>
      </t:Event>
    </t:History>
  </t:Task>
  <t:Task id="{1B75DB75-3E4E-4E50-8D64-E002ED8BAD6E}">
    <t:Anchor>
      <t:Comment id="637606494"/>
    </t:Anchor>
    <t:History>
      <t:Event id="{40677F00-4DCD-4E31-873C-C347EC736678}" time="2022-06-02T09:19:44.199Z">
        <t:Attribution userId="S::pbaron@ets.org::1671c6ca-01fd-4397-92c0-a7bae09488aa" userProvider="AD" userName="Baron, Patricia"/>
        <t:Anchor>
          <t:Comment id="894884106"/>
        </t:Anchor>
        <t:Create/>
      </t:Event>
      <t:Event id="{22AC9899-53FE-46FA-AB27-99613F7659B2}" time="2022-06-02T09:19:44.199Z">
        <t:Attribution userId="S::pbaron@ets.org::1671c6ca-01fd-4397-92c0-a7bae09488aa" userProvider="AD" userName="Baron, Patricia"/>
        <t:Anchor>
          <t:Comment id="894884106"/>
        </t:Anchor>
        <t:Assign userId="S::KSuh@ETS.ORG::c9b55680-b3e0-462d-afbd-ab7956b2697a" userProvider="AD" userName="Suh, Kyunghee"/>
      </t:Event>
      <t:Event id="{D5AC2A3C-EFC8-486E-89FD-5BC59F21FC31}" time="2022-06-02T09:19:44.199Z">
        <t:Attribution userId="S::pbaron@ets.org::1671c6ca-01fd-4397-92c0-a7bae09488aa" userProvider="AD" userName="Baron, Patricia"/>
        <t:Anchor>
          <t:Comment id="894884106"/>
        </t:Anchor>
        <t:SetTitle title="@Suh, Kyunghee I think these tables are the ones you asked me to fill in, but PAR has these data, not VTU."/>
      </t:Event>
    </t:History>
  </t:Task>
  <t:Task id="{743FE3F6-CC7E-4B39-9197-800A6BE9F4C4}">
    <t:Anchor>
      <t:Comment id="1831360592"/>
    </t:Anchor>
    <t:History>
      <t:Event id="{E9E065A2-63A3-4FF7-B616-F6BE98F8C386}" time="2022-05-26T21:17:46.761Z">
        <t:Attribution userId="S::mbarron@ets.org::d018cdec-d76b-4758-9e13-044c52d61d1f" userProvider="AD" userName="Barron, Marques L"/>
        <t:Anchor>
          <t:Comment id="599462775"/>
        </t:Anchor>
        <t:Create/>
      </t:Event>
      <t:Event id="{B4A2A39C-E5D4-4180-8C70-CC17DE0C88BF}" time="2022-05-26T21:17:46.761Z">
        <t:Attribution userId="S::mbarron@ets.org::d018cdec-d76b-4758-9e13-044c52d61d1f" userProvider="AD" userName="Barron, Marques L"/>
        <t:Anchor>
          <t:Comment id="599462775"/>
        </t:Anchor>
        <t:Assign userId="S::KSuh@ETS.ORG::c9b55680-b3e0-462d-afbd-ab7956b2697a" userProvider="AD" userName="Suh, Kyunghee"/>
      </t:Event>
      <t:Event id="{A1966C5C-BBAF-4B58-AB24-7B58EA70469D}" time="2022-05-26T21:17:46.761Z">
        <t:Attribution userId="S::mbarron@ets.org::d018cdec-d76b-4758-9e13-044c52d61d1f" userProvider="AD" userName="Barron, Marques L"/>
        <t:Anchor>
          <t:Comment id="599462775"/>
        </t:Anchor>
        <t:SetTitle title="No. @Suh, Kyunghee would be best to edit this."/>
      </t:Event>
    </t:History>
  </t:Task>
  <t:Task id="{78B87ACE-641A-4903-9075-63DABD9FE94C}">
    <t:Anchor>
      <t:Comment id="646180019"/>
    </t:Anchor>
    <t:History>
      <t:Event id="{0441E972-C63F-4BDE-9BAA-1B12A12E30B8}" time="2022-07-28T18:43:01.617Z">
        <t:Attribution userId="S::ksuh@ets.org::c9b55680-b3e0-462d-afbd-ab7956b2697a" userProvider="AD" userName="Suh, Kyunghee"/>
        <t:Anchor>
          <t:Comment id="1996845781"/>
        </t:Anchor>
        <t:Create/>
      </t:Event>
      <t:Event id="{2D4D44FD-8270-41A2-95DC-D34D6F1CB76F}" time="2022-07-28T18:43:01.617Z">
        <t:Attribution userId="S::ksuh@ets.org::c9b55680-b3e0-462d-afbd-ab7956b2697a" userProvider="AD" userName="Suh, Kyunghee"/>
        <t:Anchor>
          <t:Comment id="1996845781"/>
        </t:Anchor>
        <t:Assign userId="S::BMoulder@ETS.ORG::b24cd7b9-f7bb-4ce8-b4b4-9ee5b7a1d0f9" userProvider="AD" userName="Moulder, Bradley"/>
      </t:Event>
      <t:Event id="{4749278B-15A5-4765-AC3A-D95417C8E01D}" time="2022-07-28T18:43:01.617Z">
        <t:Attribution userId="S::ksuh@ets.org::c9b55680-b3e0-462d-afbd-ab7956b2697a" userProvider="AD" userName="Suh, Kyunghee"/>
        <t:Anchor>
          <t:Comment id="1996845781"/>
        </t:Anchor>
        <t:SetTitle title="@Moulder, Bradley as the operational field test, we administered 30 items per form including 18 common items between two form. so we had all 50 unique items."/>
      </t:Event>
    </t:History>
  </t:Task>
  <t:Task id="{78320F54-957A-4757-BA29-10DC4F1361CA}">
    <t:Anchor>
      <t:Comment id="1256860228"/>
    </t:Anchor>
    <t:History>
      <t:Event id="{51BA2538-1000-44CF-8616-C75F6BF2DA77}" time="2022-09-08T16:00:29.385Z">
        <t:Attribution userId="S::pbaron@ets.org::1671c6ca-01fd-4397-92c0-a7bae09488aa" userProvider="AD" userName="Baron, Patricia"/>
        <t:Anchor>
          <t:Comment id="1724815050"/>
        </t:Anchor>
        <t:Create/>
      </t:Event>
      <t:Event id="{F5D3AA45-58AE-4E12-A03C-062D74E19674}" time="2022-09-08T16:00:29.385Z">
        <t:Attribution userId="S::pbaron@ets.org::1671c6ca-01fd-4397-92c0-a7bae09488aa" userProvider="AD" userName="Baron, Patricia"/>
        <t:Anchor>
          <t:Comment id="1724815050"/>
        </t:Anchor>
        <t:Assign userId="S::CWentzel@ETS.ORG::65de1a8e-606e-4e22-b7f2-b0ece318fc08" userProvider="AD" userName="Wentzel, Carolyn"/>
      </t:Event>
      <t:Event id="{37112B64-2848-4A10-B20E-B73DE17476C6}" time="2022-09-08T16:00:29.385Z">
        <t:Attribution userId="S::pbaron@ets.org::1671c6ca-01fd-4397-92c0-a7bae09488aa" userProvider="AD" userName="Baron, Patricia"/>
        <t:Anchor>
          <t:Comment id="1724815050"/>
        </t:Anchor>
        <t:SetTitle title="@Wentzel, Carolyn percent out of what? sorry it is still just not clear."/>
      </t:Event>
    </t:History>
  </t:Task>
  <t:Task id="{E3E8E6DC-A6E2-48C4-B694-BE24B2B1D8D1}">
    <t:Anchor>
      <t:Comment id="1300996767"/>
    </t:Anchor>
    <t:History>
      <t:Event id="{8FE3515D-BA1A-4264-9A3D-0D6C39F9A7A4}" time="2022-05-23T20:33:55.48Z">
        <t:Attribution userId="S::lhowley@ets.org::d09fe4ed-4a79-4d78-9316-cf732deec72b" userProvider="AD" userName="Howley, Linda H"/>
        <t:Anchor>
          <t:Comment id="1300996767"/>
        </t:Anchor>
        <t:Create/>
      </t:Event>
      <t:Event id="{66E1DF3B-2F8B-4C9C-90C0-A99436215293}" time="2022-05-23T20:33:55.48Z">
        <t:Attribution userId="S::lhowley@ets.org::d09fe4ed-4a79-4d78-9316-cf732deec72b" userProvider="AD" userName="Howley, Linda H"/>
        <t:Anchor>
          <t:Comment id="1300996767"/>
        </t:Anchor>
        <t:Assign userId="S::NKeller@ETS.ORG::e929a4bf-7dd5-476f-b061-f5df40f26906" userProvider="AD" userName="Keller, Nikole L"/>
      </t:Event>
      <t:Event id="{659A3261-3A50-4D8E-A2B2-4F336C89BF30}" time="2022-05-23T20:33:55.48Z">
        <t:Attribution userId="S::lhowley@ets.org::d09fe4ed-4a79-4d78-9316-cf732deec72b" userProvider="AD" userName="Howley, Linda H"/>
        <t:Anchor>
          <t:Comment id="1300996767"/>
        </t:Anchor>
        <t:SetTitle title="@Keller, Nikole L Can this section be deleted, since there isn't a p/p version, nor an accommodated version of the test."/>
      </t:Event>
      <t:Event id="{E0146B49-60E2-4404-BBD9-870EAA159F72}" time="2022-05-26T13:29:37.312Z">
        <t:Attribution userId="S::lhowley@ets.org::d09fe4ed-4a79-4d78-9316-cf732deec72b" userProvider="AD" userName="Howley, Linda H"/>
        <t:Progress percentComplete="100"/>
      </t:Event>
    </t:History>
  </t:Task>
  <t:Task id="{87B637E2-7F3E-47FB-85B5-C08C7F454690}">
    <t:Anchor>
      <t:Comment id="631561555"/>
    </t:Anchor>
    <t:History>
      <t:Event id="{BA363DCF-8642-435E-9E20-3C6BA8AED8AD}" time="2022-02-02T21:24:06.802Z">
        <t:Attribution userId="S::pbaron@ets.org::1671c6ca-01fd-4397-92c0-a7bae09488aa" userProvider="AD" userName="Baron, Patricia"/>
        <t:Anchor>
          <t:Comment id="711785166"/>
        </t:Anchor>
        <t:Create/>
      </t:Event>
      <t:Event id="{C80C599B-6C9E-4FC8-8D37-934866142943}" time="2022-02-02T21:24:06.802Z">
        <t:Attribution userId="S::pbaron@ets.org::1671c6ca-01fd-4397-92c0-a7bae09488aa" userProvider="AD" userName="Baron, Patricia"/>
        <t:Anchor>
          <t:Comment id="711785166"/>
        </t:Anchor>
        <t:Assign userId="S::KSuh@ETS.ORG::c9b55680-b3e0-462d-afbd-ab7956b2697a" userProvider="AD" userName="Suh, Kyunghee"/>
      </t:Event>
      <t:Event id="{07DFE891-A9CD-4023-B3B6-1A2BF40A7185}" time="2022-02-02T21:24:06.802Z">
        <t:Attribution userId="S::pbaron@ets.org::1671c6ca-01fd-4397-92c0-a7bae09488aa" userProvider="AD" userName="Baron, Patricia"/>
        <t:Anchor>
          <t:Comment id="711785166"/>
        </t:Anchor>
        <t:SetTitle title="@Suh, Kyunghee I approve this section Chapter 11 for the PAR tech report, to send to CDE for review. @Barron, Marques L"/>
      </t:Event>
      <t:Event id="{F114DC14-6493-4A1A-A731-CCADB0766019}" time="2022-02-18T20:30:28.549Z">
        <t:Attribution userId="S::ksuh@ets.org::c9b55680-b3e0-462d-afbd-ab7956b2697a" userProvider="AD" userName="Suh, Kyunghee"/>
        <t:Progress percentComplete="100"/>
      </t:Event>
      <t:Event id="{89B9B43A-6335-4D55-BBA3-9D8F768AFC5B}" time="2022-02-23T21:40:09.201Z">
        <t:Attribution userId="S::pbaron@ets.org::1671c6ca-01fd-4397-92c0-a7bae09488aa" userProvider="AD" userName="Baron, Patricia"/>
        <t:Progress percentComplete="0"/>
      </t:Event>
      <t:Event id="{4FAC8D6A-EB02-4D97-B3DF-9FC62968B8C1}" time="2022-02-23T21:40:21.553Z">
        <t:Attribution userId="S::pbaron@ets.org::1671c6ca-01fd-4397-92c0-a7bae09488aa" userProvider="AD" userName="Baron, Patricia"/>
        <t:Progress percentComplete="100"/>
      </t:Event>
    </t:History>
  </t:Task>
  <t:Task id="{584A4DEC-C1E6-47E2-B5E1-1773158DF852}">
    <t:Anchor>
      <t:Comment id="540576231"/>
    </t:Anchor>
    <t:History>
      <t:Event id="{25D484E3-59A0-404D-B9F0-DB3527684E74}" time="2022-11-17T16:43:47.162Z">
        <t:Attribution userId="S::lhowley@ets.org::d09fe4ed-4a79-4d78-9316-cf732deec72b" userProvider="AD" userName="Howley, Linda H"/>
        <t:Anchor>
          <t:Comment id="540576231"/>
        </t:Anchor>
        <t:Create/>
      </t:Event>
      <t:Event id="{FFCAF528-CAAF-4061-A926-7BCA125B6925}" time="2022-11-17T16:43:47.162Z">
        <t:Attribution userId="S::lhowley@ets.org::d09fe4ed-4a79-4d78-9316-cf732deec72b" userProvider="AD" userName="Howley, Linda H"/>
        <t:Anchor>
          <t:Comment id="540576231"/>
        </t:Anchor>
        <t:Assign userId="S::mbarron@ets.org::d018cdec-d76b-4758-9e13-044c52d61d1f" userProvider="AD" userName="Barron, Marques L"/>
      </t:Event>
      <t:Event id="{656E69A8-83D5-4999-9E60-98486B8DB3F5}" time="2022-11-17T16:43:47.162Z">
        <t:Attribution userId="S::lhowley@ets.org::d09fe4ed-4a79-4d78-9316-cf732deec72b" userProvider="AD" userName="Howley, Linda H"/>
        <t:Anchor>
          <t:Comment id="540576231"/>
        </t:Anchor>
        <t:SetTitle title="@Barron, Marques L Do we need to add &quot;Alternate&quot; to the two instances of 'ELPAC' in this section?"/>
      </t:Event>
    </t:History>
  </t:Task>
  <t:Task id="{D1D7DF8D-7189-4C49-B4E1-F78918084658}">
    <t:Anchor>
      <t:Comment id="1918473407"/>
    </t:Anchor>
    <t:History>
      <t:Event id="{5B11F1FB-38BF-4A92-852E-FBBF4166F369}" time="2022-11-17T16:46:44.7Z">
        <t:Attribution userId="S::lhowley@ets.org::d09fe4ed-4a79-4d78-9316-cf732deec72b" userProvider="AD" userName="Howley, Linda H"/>
        <t:Anchor>
          <t:Comment id="1918473407"/>
        </t:Anchor>
        <t:Create/>
      </t:Event>
      <t:Event id="{189D2FBF-EC14-4AB8-ABED-E12BE862783B}" time="2022-11-17T16:46:44.7Z">
        <t:Attribution userId="S::lhowley@ets.org::d09fe4ed-4a79-4d78-9316-cf732deec72b" userProvider="AD" userName="Howley, Linda H"/>
        <t:Anchor>
          <t:Comment id="1918473407"/>
        </t:Anchor>
        <t:Assign userId="S::mbarron@ets.org::d018cdec-d76b-4758-9e13-044c52d61d1f" userProvider="AD" userName="Barron, Marques L"/>
      </t:Event>
      <t:Event id="{D37DF8F0-5CB0-4E88-BE0F-59EA164A78B2}" time="2022-11-17T16:46:44.7Z">
        <t:Attribution userId="S::lhowley@ets.org::d09fe4ed-4a79-4d78-9316-cf732deec72b" userProvider="AD" userName="Howley, Linda H"/>
        <t:Anchor>
          <t:Comment id="1918473407"/>
        </t:Anchor>
        <t:SetTitle title="@Barron, Marques L @Liang, Longjuan I don't believe 'text-to-speech' is applicable to Alt ELPAC."/>
      </t:Event>
    </t:History>
  </t:Task>
  <t:Task id="{523F2904-46A3-40EE-B200-4BA4CDE50D76}">
    <t:Anchor>
      <t:Comment id="15634411"/>
    </t:Anchor>
    <t:History>
      <t:Event id="{7B2C9BCA-9326-487F-86B1-392F9FF13082}" time="2022-05-23T20:56:36.945Z">
        <t:Attribution userId="S::lhowley@ets.org::d09fe4ed-4a79-4d78-9316-cf732deec72b" userProvider="AD" userName="Howley, Linda H"/>
        <t:Anchor>
          <t:Comment id="15634411"/>
        </t:Anchor>
        <t:Create/>
      </t:Event>
      <t:Event id="{9C915BF4-BBC3-4525-B17B-476F4BAA2406}" time="2022-05-23T20:56:36.945Z">
        <t:Attribution userId="S::lhowley@ets.org::d09fe4ed-4a79-4d78-9316-cf732deec72b" userProvider="AD" userName="Howley, Linda H"/>
        <t:Anchor>
          <t:Comment id="15634411"/>
        </t:Anchor>
        <t:Assign userId="S::KSuh@ETS.ORG::c9b55680-b3e0-462d-afbd-ab7956b2697a" userProvider="AD" userName="Suh, Kyunghee"/>
      </t:Event>
      <t:Event id="{E924EB16-986D-42B6-B77F-E9FB6CF43EE8}" time="2022-05-23T20:56:36.945Z">
        <t:Attribution userId="S::lhowley@ets.org::d09fe4ed-4a79-4d78-9316-cf732deec72b" userProvider="AD" userName="Howley, Linda H"/>
        <t:Anchor>
          <t:Comment id="15634411"/>
        </t:Anchor>
        <t:SetTitle title="@Suh, Kyunghee I could use some help in this section. I'm assigned to Chapter 3, but this section really pertains to PAR. What do you think?"/>
      </t:Event>
    </t:History>
  </t:Task>
  <t:Task id="{23FD695D-FED3-4670-BF7D-6F2D6CF2FD31}">
    <t:Anchor>
      <t:Comment id="1727402551"/>
    </t:Anchor>
    <t:History>
      <t:Event id="{FDDDCE07-CF6E-40D7-9850-5C67AF88B709}" time="2022-05-23T20:43:36.188Z">
        <t:Attribution userId="S::lhowley@ets.org::d09fe4ed-4a79-4d78-9316-cf732deec72b" userProvider="AD" userName="Howley, Linda H"/>
        <t:Anchor>
          <t:Comment id="1727402551"/>
        </t:Anchor>
        <t:Create/>
      </t:Event>
      <t:Event id="{E31B7D83-2670-4D8C-AF96-DAC80336B75E}" time="2022-05-23T20:43:36.188Z">
        <t:Attribution userId="S::lhowley@ets.org::d09fe4ed-4a79-4d78-9316-cf732deec72b" userProvider="AD" userName="Howley, Linda H"/>
        <t:Anchor>
          <t:Comment id="1727402551"/>
        </t:Anchor>
        <t:Assign userId="S::NKeller@ETS.ORG::e929a4bf-7dd5-476f-b061-f5df40f26906" userProvider="AD" userName="Keller, Nikole L"/>
      </t:Event>
      <t:Event id="{63582545-FEEB-48BC-8B11-8D41DF9E2474}" time="2022-05-23T20:43:36.188Z">
        <t:Attribution userId="S::lhowley@ets.org::d09fe4ed-4a79-4d78-9316-cf732deec72b" userProvider="AD" userName="Howley, Linda H"/>
        <t:Anchor>
          <t:Comment id="1727402551"/>
        </t:Anchor>
        <t:SetTitle title="@Keller, Nikole L Should this section have text? This is not in the CAA E/M Tech Report."/>
      </t:Event>
    </t:History>
  </t:Task>
  <t:Task id="{E976C34B-FFB1-4ACC-A3EC-7579BF270D9B}">
    <t:Anchor>
      <t:Comment id="1552397006"/>
    </t:Anchor>
    <t:History>
      <t:Event id="{9B0DEC02-67AB-47AD-BC74-2B019615D3D0}" time="2022-05-23T20:44:48.131Z">
        <t:Attribution userId="S::lhowley@ets.org::d09fe4ed-4a79-4d78-9316-cf732deec72b" userProvider="AD" userName="Howley, Linda H"/>
        <t:Anchor>
          <t:Comment id="1552397006"/>
        </t:Anchor>
        <t:Create/>
      </t:Event>
      <t:Event id="{80455B0F-7AFA-4A90-A4FE-303D33940ABF}" time="2022-05-23T20:44:48.131Z">
        <t:Attribution userId="S::lhowley@ets.org::d09fe4ed-4a79-4d78-9316-cf732deec72b" userProvider="AD" userName="Howley, Linda H"/>
        <t:Anchor>
          <t:Comment id="1552397006"/>
        </t:Anchor>
        <t:Assign userId="S::NKeller@ETS.ORG::e929a4bf-7dd5-476f-b061-f5df40f26906" userProvider="AD" userName="Keller, Nikole L"/>
      </t:Event>
      <t:Event id="{86BDF578-4F26-4A37-A154-FEB2B5853074}" time="2022-05-23T20:44:48.131Z">
        <t:Attribution userId="S::lhowley@ets.org::d09fe4ed-4a79-4d78-9316-cf732deec72b" userProvider="AD" userName="Howley, Linda H"/>
        <t:Anchor>
          <t:Comment id="1552397006"/>
        </t:Anchor>
        <t:SetTitle title="@Keller, Nikole L I drafted some text here, but I don't think we need it since all the items are scored on the computer, there are no separate scanning sheets, answer booklets, etc."/>
      </t:Event>
    </t:History>
  </t:Task>
  <t:Task id="{6326E982-8C1B-4017-8380-F08826451CC9}">
    <t:Anchor>
      <t:Comment id="641919391"/>
    </t:Anchor>
    <t:History>
      <t:Event id="{84D1C8E9-65C9-429D-8AF4-6090AA14F10F}" time="2022-08-10T16:16:38.077Z">
        <t:Attribution userId="S::ksuh@ets.org::c9b55680-b3e0-462d-afbd-ab7956b2697a" userProvider="AD" userName="Suh, Kyunghee"/>
        <t:Anchor>
          <t:Comment id="1266814427"/>
        </t:Anchor>
        <t:Create/>
      </t:Event>
      <t:Event id="{1C3E08ED-E57B-4541-BF43-C738B202B21C}" time="2022-08-10T16:16:38.077Z">
        <t:Attribution userId="S::ksuh@ets.org::c9b55680-b3e0-462d-afbd-ab7956b2697a" userProvider="AD" userName="Suh, Kyunghee"/>
        <t:Anchor>
          <t:Comment id="1266814427"/>
        </t:Anchor>
        <t:Assign userId="S::pbaron@ETS.ORG::1671c6ca-01fd-4397-92c0-a7bae09488aa" userProvider="AD" userName="Baron, Patricia"/>
      </t:Event>
      <t:Event id="{E49783C5-B388-47B3-8481-50BE02A00D0D}" time="2022-08-10T16:16:38.077Z">
        <t:Attribution userId="S::ksuh@ets.org::c9b55680-b3e0-462d-afbd-ab7956b2697a" userProvider="AD" userName="Suh, Kyunghee"/>
        <t:Anchor>
          <t:Comment id="1266814427"/>
        </t:Anchor>
        <t:SetTitle title="@Baron, Patricia still chapter 5 need your attention."/>
      </t:Event>
      <t:Event id="{A00C89C4-D76C-43D5-B26C-1D29782A6134}" time="2022-08-10T16:16:42.683Z">
        <t:Attribution userId="S::ksuh@ets.org::c9b55680-b3e0-462d-afbd-ab7956b2697a" userProvider="AD" userName="Suh, Kyunghee"/>
        <t:Progress percentComplete="100"/>
      </t:Event>
      <t:Event id="{9BB1B90A-5B30-4C6F-8975-4B7B2570545C}" time="2022-08-22T20:50:14.161Z">
        <t:Attribution userId="S::pbaron@ets.org::1671c6ca-01fd-4397-92c0-a7bae09488aa" userProvider="AD" userName="Baron, Patricia"/>
        <t:Progress percentComplete="100"/>
      </t:Event>
    </t:History>
  </t:Task>
  <t:Task id="{5F87D1E3-81B9-492F-BD54-DCC9CB6526F5}">
    <t:Anchor>
      <t:Comment id="633419631"/>
    </t:Anchor>
    <t:History>
      <t:Event id="{27AF6775-EA27-48AD-AE1C-6C6352D50FD3}" time="2022-02-24T16:48:38.606Z">
        <t:Attribution userId="S::pbaron@ets.org::1671c6ca-01fd-4397-92c0-a7bae09488aa" userProvider="AD" userName="Baron, Patricia"/>
        <t:Anchor>
          <t:Comment id="304331271"/>
        </t:Anchor>
        <t:Create/>
      </t:Event>
      <t:Event id="{503759C0-C451-4842-82F8-E0DAEE69EB5F}" time="2022-02-24T16:48:38.606Z">
        <t:Attribution userId="S::pbaron@ets.org::1671c6ca-01fd-4397-92c0-a7bae09488aa" userProvider="AD" userName="Baron, Patricia"/>
        <t:Anchor>
          <t:Comment id="304331271"/>
        </t:Anchor>
        <t:Assign userId="S::KSuh@ETS.ORG::c9b55680-b3e0-462d-afbd-ab7956b2697a" userProvider="AD" userName="Suh, Kyunghee"/>
      </t:Event>
      <t:Event id="{46607525-A83B-4AF2-8C05-81C968BC50F5}" time="2022-02-24T16:48:38.606Z">
        <t:Attribution userId="S::pbaron@ets.org::1671c6ca-01fd-4397-92c0-a7bae09488aa" userProvider="AD" userName="Baron, Patricia"/>
        <t:Anchor>
          <t:Comment id="304331271"/>
        </t:Anchor>
        <t:SetTitle title="@Suh, Kyunghee I have asked for both a BMM and Angoff SS tech report so we will have &quot;all&quot; the tables."/>
      </t:Event>
    </t:History>
  </t:Task>
  <t:Task id="{1558FAFA-A88D-49A2-97CF-A758FC290FC9}">
    <t:Anchor>
      <t:Comment id="656395440"/>
    </t:Anchor>
    <t:History>
      <t:Event id="{D2AFD26B-331D-4A0F-ADD0-169A551DD65F}" time="2022-11-17T19:04:34.336Z">
        <t:Attribution userId="S::lhowley@ets.org::d09fe4ed-4a79-4d78-9316-cf732deec72b" userProvider="AD" userName="Howley, Linda H"/>
        <t:Anchor>
          <t:Comment id="1229322066"/>
        </t:Anchor>
        <t:Create/>
      </t:Event>
      <t:Event id="{247AC4AC-5DCA-49B4-87C3-91023C8425B0}" time="2022-11-17T19:04:34.336Z">
        <t:Attribution userId="S::lhowley@ets.org::d09fe4ed-4a79-4d78-9316-cf732deec72b" userProvider="AD" userName="Howley, Linda H"/>
        <t:Anchor>
          <t:Comment id="1229322066"/>
        </t:Anchor>
        <t:Assign userId="S::LYLiang@ETS.ORG::0506fd54-5072-4a41-84e5-d1f9391572d9" userProvider="AD" userName="Liang, Longjuan"/>
      </t:Event>
      <t:Event id="{8261FD68-6697-4ED8-A304-3133E3B395FA}" time="2022-11-17T19:04:34.336Z">
        <t:Attribution userId="S::lhowley@ets.org::d09fe4ed-4a79-4d78-9316-cf732deec72b" userProvider="AD" userName="Howley, Linda H"/>
        <t:Anchor>
          <t:Comment id="1229322066"/>
        </t:Anchor>
        <t:SetTitle title="@Liang, Longjuan @Barron, Marques L I've removed ELPAC references, or revised them for Alt ELPAC, and added Alt ELPAC references. Marques: please double check for accuracy of dates and titles. I used the titles directly from each reference's cover page…"/>
      </t:Event>
    </t:History>
  </t:Task>
  <t:Task id="{ACD64B7E-8BED-49A0-8D2F-B209C458FA8F}">
    <t:Anchor>
      <t:Comment id="632787346"/>
    </t:Anchor>
    <t:History>
      <t:Event id="{BAEC2438-80E3-4E3F-BD2B-EE7F50A6F922}" time="2022-02-18T20:29:55.246Z">
        <t:Attribution userId="S::ksuh@ets.org::c9b55680-b3e0-462d-afbd-ab7956b2697a" userProvider="AD" userName="Suh, Kyunghee"/>
        <t:Anchor>
          <t:Comment id="167638895"/>
        </t:Anchor>
        <t:Create/>
      </t:Event>
      <t:Event id="{610A32DD-0E03-4800-8040-36E5F308A23B}" time="2022-02-18T20:29:55.246Z">
        <t:Attribution userId="S::ksuh@ets.org::c9b55680-b3e0-462d-afbd-ab7956b2697a" userProvider="AD" userName="Suh, Kyunghee"/>
        <t:Anchor>
          <t:Comment id="167638895"/>
        </t:Anchor>
        <t:Assign userId="S::lfleming@ets.org::86ab1be6-a8ad-4a4d-9668-dfd33e6f5901" userProvider="AD" userName="Fleming, Linda"/>
      </t:Event>
      <t:Event id="{B836BB1C-FA2C-4699-93C6-B18A68F15901}" time="2022-02-18T20:29:55.246Z">
        <t:Attribution userId="S::ksuh@ets.org::c9b55680-b3e0-462d-afbd-ab7956b2697a" userProvider="AD" userName="Suh, Kyunghee"/>
        <t:Anchor>
          <t:Comment id="167638895"/>
        </t:Anchor>
        <t:SetTitle title="@Fleming, Linda would you review Jason's comment here?"/>
      </t:Event>
    </t:History>
  </t:Task>
  <t:Task id="{B02E8461-8173-45D7-84B1-A219787121CA}">
    <t:Anchor>
      <t:Comment id="1383728288"/>
    </t:Anchor>
    <t:History>
      <t:Event id="{73533C62-DA0C-49B8-960B-504B32F470F4}" time="2022-08-23T20:14:17.108Z">
        <t:Attribution userId="S::pbaron@ets.org::1671c6ca-01fd-4397-92c0-a7bae09488aa" userProvider="AD" userName="Baron, Patricia"/>
        <t:Anchor>
          <t:Comment id="1383728288"/>
        </t:Anchor>
        <t:Create/>
      </t:Event>
      <t:Event id="{99852DFC-6DD0-4146-999E-9C2DB734CB45}" time="2022-08-23T20:14:17.108Z">
        <t:Attribution userId="S::pbaron@ets.org::1671c6ca-01fd-4397-92c0-a7bae09488aa" userProvider="AD" userName="Baron, Patricia"/>
        <t:Anchor>
          <t:Comment id="1383728288"/>
        </t:Anchor>
        <t:Assign userId="S::jdeane@ets.org::4a0298e9-15a6-4f31-8877-ecc84272493b" userProvider="AD" userName="Deane, Jason ( Adecco )"/>
      </t:Event>
      <t:Event id="{16324DB4-E761-46B8-90D6-1FAE0F1B50B1}" time="2022-08-23T20:14:17.108Z">
        <t:Attribution userId="S::pbaron@ets.org::1671c6ca-01fd-4397-92c0-a7bae09488aa" userProvider="AD" userName="Baron, Patricia"/>
        <t:Anchor>
          <t:Comment id="1383728288"/>
        </t:Anchor>
        <t:SetTitle title="@Deane, Jason ( Adecco ) please replace this with the ALT ELPAC std setting tech report. thx. Approved 445-2022D v3 Alt ELPAC Standard Setting Technical Report ARCHIVED.docx"/>
      </t:Event>
      <t:Event id="{BB063988-B9E4-483E-A7D1-28B872DD4BE3}" time="2022-12-13T02:39:36.929Z">
        <t:Attribution userId="S::pbaron@ets.org::1671c6ca-01fd-4397-92c0-a7bae09488aa" userProvider="AD" userName="Baron, Patricia"/>
        <t:Progress percentComplete="100"/>
      </t:Event>
    </t:History>
  </t:Task>
  <t:Task id="{AB831230-2AF3-41E1-89F3-D0A09C9F4802}">
    <t:Anchor>
      <t:Comment id="461249502"/>
    </t:Anchor>
    <t:History>
      <t:Event id="{4B33EBCF-91C1-4420-B1E0-D2269AC2DF00}" time="2022-08-23T17:23:45.125Z">
        <t:Attribution userId="S::pbaron@ets.org::1671c6ca-01fd-4397-92c0-a7bae09488aa" userProvider="AD" userName="Baron, Patricia"/>
        <t:Anchor>
          <t:Comment id="326366281"/>
        </t:Anchor>
        <t:Create/>
      </t:Event>
      <t:Event id="{5DF43233-64F1-40B8-B8F7-3F5D0B86A5D8}" time="2022-08-23T17:23:45.125Z">
        <t:Attribution userId="S::pbaron@ets.org::1671c6ca-01fd-4397-92c0-a7bae09488aa" userProvider="AD" userName="Baron, Patricia"/>
        <t:Anchor>
          <t:Comment id="326366281"/>
        </t:Anchor>
        <t:Assign userId="S::jdeane@ets.org::4a0298e9-15a6-4f31-8877-ecc84272493b" userProvider="AD" userName="Deane, Jason ( Adecco )"/>
      </t:Event>
      <t:Event id="{0CEED470-879C-4908-AFA7-56C6435FD38D}" time="2022-08-23T17:23:45.125Z">
        <t:Attribution userId="S::pbaron@ets.org::1671c6ca-01fd-4397-92c0-a7bae09488aa" userProvider="AD" userName="Baron, Patricia"/>
        <t:Anchor>
          <t:Comment id="326366281"/>
        </t:Anchor>
        <t:SetTitle title="@Deane, Jason ( Adecco ) If you want to put the figure in with titles at the top, I suggest you leave out the dash and &quot;Alternate&quot; - it can just say &quot;Level 1&quot; left most, &quot;Level 3&quot; right most, and &quot;Level 2&quot; in the middle. I will write the text accordingly."/>
      </t:Event>
    </t:History>
  </t:Task>
  <t:Task id="{C59DBD4B-4A0C-44D9-9D12-0B47286D63D5}">
    <t:Anchor>
      <t:Comment id="1539364825"/>
    </t:Anchor>
    <t:History>
      <t:Event id="{083B859C-AD6C-4A28-A662-129DD93A436C}" time="2022-02-03T19:01:57.379Z">
        <t:Attribution userId="S::pbaron@ets.org::1671c6ca-01fd-4397-92c0-a7bae09488aa" userProvider="AD" userName="Baron, Patricia"/>
        <t:Anchor>
          <t:Comment id="1095229429"/>
        </t:Anchor>
        <t:Create/>
      </t:Event>
      <t:Event id="{9A85796E-3956-44C9-BA72-DB80A3B88B0C}" time="2022-02-03T19:01:57.379Z">
        <t:Attribution userId="S::pbaron@ets.org::1671c6ca-01fd-4397-92c0-a7bae09488aa" userProvider="AD" userName="Baron, Patricia"/>
        <t:Anchor>
          <t:Comment id="1095229429"/>
        </t:Anchor>
        <t:Assign userId="S::mbarron@ets.org::d018cdec-d76b-4758-9e13-044c52d61d1f" userProvider="AD" userName="Barron, Marques L"/>
      </t:Event>
      <t:Event id="{71B14130-E67A-483E-9894-D63ACF336E51}" time="2022-02-03T19:01:57.379Z">
        <t:Attribution userId="S::pbaron@ets.org::1671c6ca-01fd-4397-92c0-a7bae09488aa" userProvider="AD" userName="Baron, Patricia"/>
        <t:Anchor>
          <t:Comment id="1095229429"/>
        </t:Anchor>
        <t:SetTitle title="@Barron, Marques L @Suh, Kyunghee This is the introduction. There is ALSO a chapter on Standard setting. This is SOP for tech reports."/>
      </t:Event>
      <t:Event id="{76A3AAF7-816C-45A0-BA83-938942BA6D11}" time="2022-02-03T19:02:10.018Z">
        <t:Attribution userId="S::pbaron@ets.org::1671c6ca-01fd-4397-92c0-a7bae09488aa" userProvider="AD" userName="Baron, Patricia"/>
        <t:Progress percentComplete="100"/>
      </t:Event>
    </t:History>
  </t:Task>
  <t:Task id="{DC5199B3-D920-4348-98E4-88321B526600}">
    <t:Anchor>
      <t:Comment id="779877111"/>
    </t:Anchor>
    <t:History>
      <t:Event id="{780216F4-CADE-44A9-B2AF-53DEE8B4D2A2}" time="2022-09-09T15:48:39.495Z">
        <t:Attribution userId="S::ksuh@ets.org::c9b55680-b3e0-462d-afbd-ab7956b2697a" userProvider="AD" userName="Suh, Kyunghee"/>
        <t:Anchor>
          <t:Comment id="779877111"/>
        </t:Anchor>
        <t:Create/>
      </t:Event>
      <t:Event id="{689ACDF3-DD07-4E09-ADB3-8DD2E9DB248F}" time="2022-09-09T15:48:39.495Z">
        <t:Attribution userId="S::ksuh@ets.org::c9b55680-b3e0-462d-afbd-ab7956b2697a" userProvider="AD" userName="Suh, Kyunghee"/>
        <t:Anchor>
          <t:Comment id="779877111"/>
        </t:Anchor>
        <t:Assign userId="S::CWentzel@ETS.ORG::65de1a8e-606e-4e22-b7f2-b0ece318fc08" userProvider="AD" userName="Wentzel, Carolyn"/>
      </t:Event>
      <t:Event id="{534FDEE5-3789-4BF4-9FD0-4CFB7E4C2754}" time="2022-09-09T15:48:39.495Z">
        <t:Attribution userId="S::ksuh@ets.org::c9b55680-b3e0-462d-afbd-ab7956b2697a" userProvider="AD" userName="Suh, Kyunghee"/>
        <t:Anchor>
          <t:Comment id="779877111"/>
        </t:Anchor>
        <t:SetTitle title="@Wentzel, Carolyn Longjuan agreed to remove this section (English-only student sample validation analysis)"/>
      </t:Event>
    </t:History>
  </t:Task>
  <t:Task id="{72C55263-ED65-4A62-BD3E-0363F01AF83A}">
    <t:Anchor>
      <t:Comment id="576727421"/>
    </t:Anchor>
    <t:History>
      <t:Event id="{7F6EC6A9-085B-4E0E-9132-54057699F07C}" time="2022-02-23T21:42:52.56Z">
        <t:Attribution userId="S::pbaron@ets.org::1671c6ca-01fd-4397-92c0-a7bae09488aa" userProvider="AD" userName="Baron, Patricia"/>
        <t:Anchor>
          <t:Comment id="814633792"/>
        </t:Anchor>
        <t:Create/>
      </t:Event>
      <t:Event id="{C8362E89-AC52-4ABA-BC9D-822385981942}" time="2022-02-23T21:42:52.56Z">
        <t:Attribution userId="S::pbaron@ets.org::1671c6ca-01fd-4397-92c0-a7bae09488aa" userProvider="AD" userName="Baron, Patricia"/>
        <t:Anchor>
          <t:Comment id="814633792"/>
        </t:Anchor>
        <t:Assign userId="S::KSuh@ETS.ORG::c9b55680-b3e0-462d-afbd-ab7956b2697a" userProvider="AD" userName="Suh, Kyunghee"/>
      </t:Event>
      <t:Event id="{931861B7-94C4-48C3-9599-4645E13978C3}" time="2022-02-23T21:42:52.56Z">
        <t:Attribution userId="S::pbaron@ets.org::1671c6ca-01fd-4397-92c0-a7bae09488aa" userProvider="AD" userName="Baron, Patricia"/>
        <t:Anchor>
          <t:Comment id="814633792"/>
        </t:Anchor>
        <t:SetTitle title="@Liang, Longjuan @Suh, Kyunghee"/>
      </t:Event>
    </t:History>
  </t:Task>
  <t:Task id="{0BDC16BB-C78A-4864-ABD9-4127C7FAD7DB}">
    <t:Anchor>
      <t:Comment id="922170082"/>
    </t:Anchor>
    <t:History>
      <t:Event id="{173592F9-7E82-454F-9CE2-1214D7C1957C}" time="2022-12-29T18:57:52.809Z">
        <t:Attribution userId="S::lhowley@ets.org::d09fe4ed-4a79-4d78-9316-cf732deec72b" userProvider="AD" userName="Howley, Linda H"/>
        <t:Anchor>
          <t:Comment id="1881538479"/>
        </t:Anchor>
        <t:Create/>
      </t:Event>
      <t:Event id="{9E0A3938-20A7-4519-B8EF-9B67E3BD23E9}" time="2022-12-29T18:57:52.809Z">
        <t:Attribution userId="S::lhowley@ets.org::d09fe4ed-4a79-4d78-9316-cf732deec72b" userProvider="AD" userName="Howley, Linda H"/>
        <t:Anchor>
          <t:Comment id="1881538479"/>
        </t:Anchor>
        <t:Assign userId="S::PBruzza@ETS.ORG::86bb3a2a-ae0a-4deb-bac7-6d80dbb3ee7f" userProvider="AD" userName="Bruzza, Patt"/>
      </t:Event>
      <t:Event id="{6967AC49-4A6D-4B48-9CC9-5EF06E01AB6C}" time="2022-12-29T18:57:52.809Z">
        <t:Attribution userId="S::lhowley@ets.org::d09fe4ed-4a79-4d78-9316-cf732deec72b" userProvider="AD" userName="Howley, Linda H"/>
        <t:Anchor>
          <t:Comment id="1881538479"/>
        </t:Anchor>
        <t:SetTitle title="@Bruzza, Patt Please check the tables for formatting"/>
      </t:Event>
    </t:History>
  </t:Task>
  <t:Task id="{D25BC7A4-DB33-4B4B-AD2A-E65B79961BEB}">
    <t:Anchor>
      <t:Comment id="153106748"/>
    </t:Anchor>
    <t:History>
      <t:Event id="{44117F8E-C6BB-42D0-8175-A238D9B4541E}" time="2023-02-16T16:25:24.791Z">
        <t:Attribution userId="S::pbaron@ets.org::1671c6ca-01fd-4397-92c0-a7bae09488aa" userProvider="AD" userName="Baron, Patricia"/>
        <t:Anchor>
          <t:Comment id="153106748"/>
        </t:Anchor>
        <t:Create/>
      </t:Event>
      <t:Event id="{EF8BE364-6844-4EE1-A854-E3D03E40B50C}" time="2023-02-16T16:25:24.791Z">
        <t:Attribution userId="S::pbaron@ets.org::1671c6ca-01fd-4397-92c0-a7bae09488aa" userProvider="AD" userName="Baron, Patricia"/>
        <t:Anchor>
          <t:Comment id="153106748"/>
        </t:Anchor>
        <t:Assign userId="S::LYLiang@ETS.ORG::0506fd54-5072-4a41-84e5-d1f9391572d9" userProvider="AD" userName="Liang, Longjuan"/>
      </t:Event>
      <t:Event id="{D156E909-3E05-4602-9E19-5D32E0D0904A}" time="2023-02-16T16:25:24.791Z">
        <t:Attribution userId="S::pbaron@ets.org::1671c6ca-01fd-4397-92c0-a7bae09488aa" userProvider="AD" userName="Baron, Patricia"/>
        <t:Anchor>
          <t:Comment id="153106748"/>
        </t:Anchor>
        <t:SetTitle title="@Liang, Longjuan @Lehrfeld, Jonathan M I am more accustomed to &quot;reported scores&quot; not &quot;reporting&quot;... I recognize that it has to be consistent across all TRs."/>
      </t:Event>
      <t:Event id="{8798B7DD-BF84-432B-B065-C04915922DEA}" time="2023-02-16T19:16:10.822Z">
        <t:Attribution userId="S::pbaron@ets.org::1671c6ca-01fd-4397-92c0-a7bae09488aa" userProvider="AD" userName="Baron, Patricia"/>
        <t:Anchor>
          <t:Comment id="535497190"/>
        </t:Anchor>
        <t:UnassignAll/>
      </t:Event>
      <t:Event id="{EF822DC3-FDDB-4BB0-81D7-DB485FAA361C}" time="2023-02-16T19:16:10.822Z">
        <t:Attribution userId="S::pbaron@ets.org::1671c6ca-01fd-4397-92c0-a7bae09488aa" userProvider="AD" userName="Baron, Patricia"/>
        <t:Anchor>
          <t:Comment id="535497190"/>
        </t:Anchor>
        <t:Assign userId="S::PBruzza@ETS.ORG::86bb3a2a-ae0a-4deb-bac7-6d80dbb3ee7f" userProvider="AD" userName="Bruzza, Patt"/>
      </t:Event>
    </t:History>
  </t:Task>
  <t:Task id="{15CC5A26-126B-4607-A587-8214A5122D25}">
    <t:Anchor>
      <t:Comment id="509707129"/>
    </t:Anchor>
    <t:History>
      <t:Event id="{7FB85528-1D55-4AC4-BE1C-BA32EE6C23F3}" time="2023-02-24T14:57:00.551Z">
        <t:Attribution userId="S::pbaron@ets.org::1671c6ca-01fd-4397-92c0-a7bae09488aa" userProvider="AD" userName="Baron, Patricia"/>
        <t:Anchor>
          <t:Comment id="624395155"/>
        </t:Anchor>
        <t:Create/>
      </t:Event>
      <t:Event id="{340E8C5B-4E27-4D9F-BEF7-E2C5CCC4CB27}" time="2023-02-24T14:57:00.551Z">
        <t:Attribution userId="S::pbaron@ets.org::1671c6ca-01fd-4397-92c0-a7bae09488aa" userProvider="AD" userName="Baron, Patricia"/>
        <t:Anchor>
          <t:Comment id="624395155"/>
        </t:Anchor>
        <t:Assign userId="S::JLEHRFELD@ets.org::84921060-c60c-4a23-a8ae-f3d3fa2507dc" userProvider="AD" userName="Lehrfeld, Jonathan M"/>
      </t:Event>
      <t:Event id="{34D9C10C-8394-4B95-B83D-AC33A63C99DF}" time="2023-02-24T14:57:00.551Z">
        <t:Attribution userId="S::pbaron@ets.org::1671c6ca-01fd-4397-92c0-a7bae09488aa" userProvider="AD" userName="Baron, Patricia"/>
        <t:Anchor>
          <t:Comment id="624395155"/>
        </t:Anchor>
        <t:SetTitle title="@Lehrfeld, Jonathan M added Range"/>
      </t:Event>
      <t:Event id="{FE7DE2B8-C2BE-4BE6-A6B9-024380A899B8}" time="2023-02-27T15:31:54.665Z">
        <t:Attribution userId="S::jlehrfeld@ets.org::84921060-c60c-4a23-a8ae-f3d3fa2507dc" userProvider="AD" userName="Lehrfeld, Jonathan M"/>
        <t:Progress percentComplete="100"/>
      </t:Event>
      <t:Event id="{C7E22935-9B98-44BB-892E-40003E002E99}" time="2023-02-27T15:32:05.709Z">
        <t:Attribution userId="S::jlehrfeld@ets.org::84921060-c60c-4a23-a8ae-f3d3fa2507dc" userProvider="AD" userName="Lehrfeld, Jonathan M"/>
        <t:Progress percentComplete="0"/>
      </t:Event>
    </t:History>
  </t:Task>
  <t:Task id="{F3F8E550-36F3-426D-B26A-3757B20AD1F9}">
    <t:Anchor>
      <t:Comment id="1266583218"/>
    </t:Anchor>
    <t:History>
      <t:Event id="{1C542A13-D680-4AE2-B664-36239341DD37}" time="2022-06-01T22:20:26.165Z">
        <t:Attribution userId="S::ksuh@ets.org::c9b55680-b3e0-462d-afbd-ab7956b2697a" userProvider="AD" userName="Suh, Kyunghee"/>
        <t:Anchor>
          <t:Comment id="1266583218"/>
        </t:Anchor>
        <t:Create/>
      </t:Event>
      <t:Event id="{1B2E5078-7835-44A9-88BC-4A310304ADBA}" time="2022-06-01T22:20:26.165Z">
        <t:Attribution userId="S::ksuh@ets.org::c9b55680-b3e0-462d-afbd-ab7956b2697a" userProvider="AD" userName="Suh, Kyunghee"/>
        <t:Anchor>
          <t:Comment id="1266583218"/>
        </t:Anchor>
        <t:Assign userId="S::jlowemiller@ets.org::e2fedfd9-f704-4fe5-9ab9-79971701ac33" userProvider="AD" userName="Lowe Miller, Jenny L"/>
      </t:Event>
      <t:Event id="{C0E40A57-A9C3-46EE-9AF4-309CB8E713D1}" time="2022-06-01T22:20:26.165Z">
        <t:Attribution userId="S::ksuh@ets.org::c9b55680-b3e0-462d-afbd-ab7956b2697a" userProvider="AD" userName="Suh, Kyunghee"/>
        <t:Anchor>
          <t:Comment id="1266583218"/>
        </t:Anchor>
        <t:SetTitle title="@Lowe Miller, Jenny L can CRDS or eSKM help us on this section?"/>
      </t:Event>
      <t:Event id="{ED44BE24-C366-4EFD-9366-43499FC491B2}" time="2022-06-01T22:35:20.547Z">
        <t:Attribution userId="S::jlowemiller@ets.org::e2fedfd9-f704-4fe5-9ab9-79971701ac33" userProvider="AD" userName="Lowe Miller, Jenny L"/>
        <t:Anchor>
          <t:Comment id="1904250800"/>
        </t:Anchor>
        <t:UnassignAll/>
      </t:Event>
      <t:Event id="{6F193712-DE1C-42CF-9B85-E279E1B855B7}" time="2022-06-01T22:35:20.547Z">
        <t:Attribution userId="S::jlowemiller@ets.org::e2fedfd9-f704-4fe5-9ab9-79971701ac33" userProvider="AD" userName="Lowe Miller, Jenny L"/>
        <t:Anchor>
          <t:Comment id="1904250800"/>
        </t:Anchor>
        <t:Assign userId="S::CPowers@ETS.ORG::952346ec-a50d-4ff7-98f2-7ae4ea9d4326" userProvider="AD" userName="Powers, Christopher M"/>
      </t:Event>
    </t:History>
  </t:Task>
  <t:Task id="{1F75E984-364B-43CE-8FF6-21916E320566}">
    <t:Anchor>
      <t:Comment id="970393627"/>
    </t:Anchor>
    <t:History>
      <t:Event id="{CA6075C7-92B8-4216-B0BA-6BF73F64BD85}" time="2022-11-16T16:36:53.785Z">
        <t:Attribution userId="S::pbaron@ets.org::1671c6ca-01fd-4397-92c0-a7bae09488aa" userProvider="AD" userName="Baron, Patricia"/>
        <t:Anchor>
          <t:Comment id="970393627"/>
        </t:Anchor>
        <t:Create/>
      </t:Event>
      <t:Event id="{A485E0A1-90E3-4F93-BD88-77600905AA98}" time="2022-11-16T16:36:53.785Z">
        <t:Attribution userId="S::pbaron@ets.org::1671c6ca-01fd-4397-92c0-a7bae09488aa" userProvider="AD" userName="Baron, Patricia"/>
        <t:Anchor>
          <t:Comment id="970393627"/>
        </t:Anchor>
        <t:Assign userId="S::lhowley@ets.org::d09fe4ed-4a79-4d78-9316-cf732deec72b" userProvider="AD" userName="Howley, Linda H"/>
      </t:Event>
      <t:Event id="{88F8AB03-30CF-43B9-BF9E-D01ACEAA39A7}" time="2022-11-16T16:36:53.785Z">
        <t:Attribution userId="S::pbaron@ets.org::1671c6ca-01fd-4397-92c0-a7bae09488aa" userProvider="AD" userName="Baron, Patricia"/>
        <t:Anchor>
          <t:Comment id="970393627"/>
        </t:Anchor>
        <t:SetTitle title="@Howley, Linda H to my point above about CAA ELA and Alt ELPAC scores used for reclass."/>
      </t:Event>
      <t:Event id="{E7188712-E088-486C-B57B-E0774BC66277}" time="2022-11-16T16:48:59.102Z">
        <t:Attribution userId="S::pbaron@ets.org::1671c6ca-01fd-4397-92c0-a7bae09488aa" userProvider="AD" userName="Baron, Patricia"/>
        <t:Progress percentComplete="100"/>
      </t:Event>
    </t:History>
  </t:Task>
  <t:Task id="{4B0D9DFC-F665-4008-B429-EE2DC390FD98}">
    <t:Anchor>
      <t:Comment id="462261288"/>
    </t:Anchor>
    <t:History>
      <t:Event id="{2147D69F-08D9-4F78-97F8-F44D5435F29A}" time="2022-08-23T14:04:35.783Z">
        <t:Attribution userId="S::pbaron@ets.org::1671c6ca-01fd-4397-92c0-a7bae09488aa" userProvider="AD" userName="Baron, Patricia"/>
        <t:Anchor>
          <t:Comment id="1488286052"/>
        </t:Anchor>
        <t:Create/>
      </t:Event>
      <t:Event id="{D7F3FF43-47BE-4FB3-B981-D809A7D162B7}" time="2022-08-23T14:04:35.783Z">
        <t:Attribution userId="S::pbaron@ets.org::1671c6ca-01fd-4397-92c0-a7bae09488aa" userProvider="AD" userName="Baron, Patricia"/>
        <t:Anchor>
          <t:Comment id="1488286052"/>
        </t:Anchor>
        <t:Assign userId="S::jdeane@ets.org::4a0298e9-15a6-4f31-8877-ecc84272493b" userProvider="AD" userName="Deane, Jason ( Adecco )"/>
      </t:Event>
      <t:Event id="{3CA959E1-98FA-4D6E-AFF3-6E99674FD778}" time="2022-08-23T14:04:35.783Z">
        <t:Attribution userId="S::pbaron@ets.org::1671c6ca-01fd-4397-92c0-a7bae09488aa" userProvider="AD" userName="Baron, Patricia"/>
        <t:Anchor>
          <t:Comment id="1488286052"/>
        </t:Anchor>
        <t:SetTitle title="@Deane, Jason ( Adecco )"/>
      </t:Event>
    </t:History>
  </t:Task>
  <t:Task id="{0CEA618B-0041-4791-9265-1A315F5321E5}">
    <t:Anchor>
      <t:Comment id="1128700778"/>
    </t:Anchor>
    <t:History>
      <t:Event id="{3F995CE2-443B-4E7E-8633-1095C5941DD2}" time="2022-11-16T14:29:09.845Z">
        <t:Attribution userId="S::pbaron@ets.org::1671c6ca-01fd-4397-92c0-a7bae09488aa" userProvider="AD" userName="Baron, Patricia"/>
        <t:Anchor>
          <t:Comment id="1128700778"/>
        </t:Anchor>
        <t:Create/>
      </t:Event>
      <t:Event id="{C4079378-520F-4B75-A802-C6711E94706D}" time="2022-11-16T14:29:09.845Z">
        <t:Attribution userId="S::pbaron@ets.org::1671c6ca-01fd-4397-92c0-a7bae09488aa" userProvider="AD" userName="Baron, Patricia"/>
        <t:Anchor>
          <t:Comment id="1128700778"/>
        </t:Anchor>
        <t:Assign userId="S::LYLiang@ETS.ORG::0506fd54-5072-4a41-84e5-d1f9391572d9" userProvider="AD" userName="Liang, Longjuan"/>
      </t:Event>
      <t:Event id="{08B624C2-B568-44DE-816B-345C4CBCDC48}" time="2022-11-16T14:29:09.845Z">
        <t:Attribution userId="S::pbaron@ets.org::1671c6ca-01fd-4397-92c0-a7bae09488aa" userProvider="AD" userName="Baron, Patricia"/>
        <t:Anchor>
          <t:Comment id="1128700778"/>
        </t:Anchor>
        <t:SetTitle title="@Liang, Longjuan Are we sure that we want to state that the Alternate ELPAC would be used 'at all' to make decisions about program performance? I have not seen that elsewhere. I know it is a generic statement about using test scores, however, my …"/>
      </t:Event>
    </t:History>
  </t:Task>
  <t:Task id="{E9B93F6A-7E09-495D-8F8A-73B135218C5D}">
    <t:Anchor>
      <t:Comment id="852351667"/>
    </t:Anchor>
    <t:History>
      <t:Event id="{36D481CD-F107-4C8F-85C9-2A857B777F64}" time="2022-11-17T17:08:31.521Z">
        <t:Attribution userId="S::lhowley@ets.org::d09fe4ed-4a79-4d78-9316-cf732deec72b" userProvider="AD" userName="Howley, Linda H"/>
        <t:Anchor>
          <t:Comment id="852351667"/>
        </t:Anchor>
        <t:Create/>
      </t:Event>
      <t:Event id="{D8CBFDFE-DD76-4F64-8559-E2C1ABCF2A60}" time="2022-11-17T17:08:31.521Z">
        <t:Attribution userId="S::lhowley@ets.org::d09fe4ed-4a79-4d78-9316-cf732deec72b" userProvider="AD" userName="Howley, Linda H"/>
        <t:Anchor>
          <t:Comment id="852351667"/>
        </t:Anchor>
        <t:Assign userId="S::mbarron@ets.org::d018cdec-d76b-4758-9e13-044c52d61d1f" userProvider="AD" userName="Barron, Marques L"/>
      </t:Event>
      <t:Event id="{6A357F0B-9EBA-4C3F-B915-7B38CB7F02F8}" time="2022-11-17T17:08:31.521Z">
        <t:Attribution userId="S::lhowley@ets.org::d09fe4ed-4a79-4d78-9316-cf732deec72b" userProvider="AD" userName="Howley, Linda H"/>
        <t:Anchor>
          <t:Comment id="852351667"/>
        </t:Anchor>
        <t:SetTitle title="@Barron, Marques L Do we want to continue using 'Connector or Connectors' here?"/>
      </t:Event>
    </t:History>
  </t:Task>
  <t:Task id="{B6962F45-A7E1-436F-9BAD-FA485D554F80}">
    <t:Anchor>
      <t:Comment id="633388210"/>
    </t:Anchor>
    <t:History>
      <t:Event id="{564CB8DF-D329-4A19-BAAE-2F84F5EC31DA}" time="2022-02-23T21:38:32.517Z">
        <t:Attribution userId="S::pbaron@ets.org::1671c6ca-01fd-4397-92c0-a7bae09488aa" userProvider="AD" userName="Baron, Patricia"/>
        <t:Anchor>
          <t:Comment id="594426465"/>
        </t:Anchor>
        <t:Create/>
      </t:Event>
      <t:Event id="{76C2600A-6242-4C0F-BEFC-A051D0B623A8}" time="2022-02-23T21:38:32.517Z">
        <t:Attribution userId="S::pbaron@ets.org::1671c6ca-01fd-4397-92c0-a7bae09488aa" userProvider="AD" userName="Baron, Patricia"/>
        <t:Anchor>
          <t:Comment id="594426465"/>
        </t:Anchor>
        <t:Assign userId="S::LYLiang@ETS.ORG::0506fd54-5072-4a41-84e5-d1f9391572d9" userProvider="AD" userName="Liang, Longjuan"/>
      </t:Event>
      <t:Event id="{B6E1D93F-95CC-4861-B558-1A77BFF456C0}" time="2022-02-23T21:38:32.517Z">
        <t:Attribution userId="S::pbaron@ets.org::1671c6ca-01fd-4397-92c0-a7bae09488aa" userProvider="AD" userName="Baron, Patricia"/>
        <t:Anchor>
          <t:Comment id="594426465"/>
        </t:Anchor>
        <t:SetTitle title="@Liang, Longjuan makes sense and I have no comment."/>
      </t:Event>
    </t:History>
  </t:Task>
  <t:Task id="{DF1F8275-DC25-401F-98FC-91B0EAE4DB97}">
    <t:Anchor>
      <t:Comment id="661105419"/>
    </t:Anchor>
    <t:History>
      <t:Event id="{CD806210-8DF1-4609-9360-67435E59341B}" time="2023-01-10T17:24:05.759Z">
        <t:Attribution userId="S::pbaron@ets.org::1671c6ca-01fd-4397-92c0-a7bae09488aa" userProvider="AD" userName="Baron, Patricia"/>
        <t:Anchor>
          <t:Comment id="2095699815"/>
        </t:Anchor>
        <t:Create/>
      </t:Event>
      <t:Event id="{243DFF64-E6B1-4153-B7FD-F36886D10D44}" time="2023-01-10T17:24:05.759Z">
        <t:Attribution userId="S::pbaron@ets.org::1671c6ca-01fd-4397-92c0-a7bae09488aa" userProvider="AD" userName="Baron, Patricia"/>
        <t:Anchor>
          <t:Comment id="2095699815"/>
        </t:Anchor>
        <t:Assign userId="S::PBruzza@ETS.ORG::86bb3a2a-ae0a-4deb-bac7-6d80dbb3ee7f" userProvider="AD" userName="Bruzza, Patt"/>
      </t:Event>
      <t:Event id="{397AD646-B7D7-4DC1-B5D1-D786955F8A43}" time="2023-01-10T17:24:05.759Z">
        <t:Attribution userId="S::pbaron@ets.org::1671c6ca-01fd-4397-92c0-a7bae09488aa" userProvider="AD" userName="Baron, Patricia"/>
        <t:Anchor>
          <t:Comment id="2095699815"/>
        </t:Anchor>
        <t:SetTitle title="@Bruzza, Patt yes this is good, please accept edit and resolve this post. thx."/>
      </t:Event>
    </t:History>
  </t:Task>
  <t:Task id="{A11710D7-0627-42CD-B02E-0AC33332EE57}">
    <t:Anchor>
      <t:Comment id="1500045827"/>
    </t:Anchor>
    <t:History>
      <t:Event id="{A47DA615-DE3F-4DE1-9158-A881FE02EB91}" time="2022-12-29T19:00:10.448Z">
        <t:Attribution userId="S::lhowley@ets.org::d09fe4ed-4a79-4d78-9316-cf732deec72b" userProvider="AD" userName="Howley, Linda H"/>
        <t:Anchor>
          <t:Comment id="1425029557"/>
        </t:Anchor>
        <t:Create/>
      </t:Event>
      <t:Event id="{32784ED0-15AA-4CF7-B7B2-B2C7366E3CF1}" time="2022-12-29T19:00:10.448Z">
        <t:Attribution userId="S::lhowley@ets.org::d09fe4ed-4a79-4d78-9316-cf732deec72b" userProvider="AD" userName="Howley, Linda H"/>
        <t:Anchor>
          <t:Comment id="1425029557"/>
        </t:Anchor>
        <t:Assign userId="S::PBruzza@ETS.ORG::86bb3a2a-ae0a-4deb-bac7-6d80dbb3ee7f" userProvider="AD" userName="Bruzza, Patt"/>
      </t:Event>
      <t:Event id="{31C16D71-1BCF-490D-BE4A-2F42F4983BB0}" time="2022-12-29T19:00:10.448Z">
        <t:Attribution userId="S::lhowley@ets.org::d09fe4ed-4a79-4d78-9316-cf732deec72b" userProvider="AD" userName="Howley, Linda H"/>
        <t:Anchor>
          <t:Comment id="1425029557"/>
        </t:Anchor>
        <t:SetTitle title="@Bruzza, Patt Please check table 2.1 for formatting"/>
      </t:Event>
    </t:History>
  </t:Task>
  <t:Task id="{48D99A0E-A2DC-47C8-B5FE-CF8F6E9A4D0B}">
    <t:Anchor>
      <t:Comment id="1001614446"/>
    </t:Anchor>
    <t:History>
      <t:Event id="{7AB89904-1DDA-47E3-8D44-7D5CB9AE5287}" time="2022-05-23T20:31:11.201Z">
        <t:Attribution userId="S::lhowley@ets.org::d09fe4ed-4a79-4d78-9316-cf732deec72b" userProvider="AD" userName="Howley, Linda H"/>
        <t:Anchor>
          <t:Comment id="1001614446"/>
        </t:Anchor>
        <t:Create/>
      </t:Event>
      <t:Event id="{1A93E45E-18C4-4EC5-8597-C7AF29B8604D}" time="2022-05-23T20:31:11.201Z">
        <t:Attribution userId="S::lhowley@ets.org::d09fe4ed-4a79-4d78-9316-cf732deec72b" userProvider="AD" userName="Howley, Linda H"/>
        <t:Anchor>
          <t:Comment id="1001614446"/>
        </t:Anchor>
        <t:Assign userId="S::KSuh@ETS.ORG::c9b55680-b3e0-462d-afbd-ab7956b2697a" userProvider="AD" userName="Suh, Kyunghee"/>
      </t:Event>
      <t:Event id="{D3CC80E8-7F4B-4968-A4EF-28BBC8FD5903}" time="2022-05-23T20:31:11.201Z">
        <t:Attribution userId="S::lhowley@ets.org::d09fe4ed-4a79-4d78-9316-cf732deec72b" userProvider="AD" userName="Howley, Linda H"/>
        <t:Anchor>
          <t:Comment id="1001614446"/>
        </t:Anchor>
        <t:SetTitle title="@Suh, Kyunghee Please check this - not sure if the Alt ELPAC summative test is pre-equated."/>
      </t:Event>
    </t:History>
  </t:Task>
  <t:Task id="{FF12500A-1531-49C6-84AC-5003809971D5}">
    <t:Anchor>
      <t:Comment id="98791176"/>
    </t:Anchor>
    <t:History>
      <t:Event id="{37630A2B-DA11-4D9C-B5E5-DBC87C8D584C}" time="2022-08-23T18:15:16.801Z">
        <t:Attribution userId="S::pbaron@ets.org::1671c6ca-01fd-4397-92c0-a7bae09488aa" userProvider="AD" userName="Baron, Patricia"/>
        <t:Anchor>
          <t:Comment id="98791176"/>
        </t:Anchor>
        <t:Create/>
      </t:Event>
      <t:Event id="{1D60D546-4A59-4352-9A80-87656C1C4579}" time="2022-08-23T18:15:16.801Z">
        <t:Attribution userId="S::pbaron@ets.org::1671c6ca-01fd-4397-92c0-a7bae09488aa" userProvider="AD" userName="Baron, Patricia"/>
        <t:Anchor>
          <t:Comment id="98791176"/>
        </t:Anchor>
        <t:Assign userId="S::jdeane@ets.org::4a0298e9-15a6-4f31-8877-ecc84272493b" userProvider="AD" userName="Deane, Jason ( Adecco )"/>
      </t:Event>
      <t:Event id="{F1171333-90BE-4D68-B2EF-CBEAD9DA3007}" time="2022-08-23T18:15:16.801Z">
        <t:Attribution userId="S::pbaron@ets.org::1671c6ca-01fd-4397-92c0-a7bae09488aa" userProvider="AD" userName="Baron, Patricia"/>
        <t:Anchor>
          <t:Comment id="98791176"/>
        </t:Anchor>
        <t:SetTitle title="@Deane, Jason ( Adecco ) I think column one &quot;Level&quot; may need your help. Should they both / all be left aligned? now that I added Level # ??"/>
      </t:Event>
    </t:History>
  </t:Task>
  <t:Task id="{06BBC2FE-DB17-4BCF-A36D-2439402F63E8}">
    <t:Anchor>
      <t:Comment id="1421826344"/>
    </t:Anchor>
    <t:History>
      <t:Event id="{231369BF-4FA5-426F-8723-D894C085B6C8}" time="2022-06-01T22:26:18.011Z">
        <t:Attribution userId="S::ksuh@ets.org::c9b55680-b3e0-462d-afbd-ab7956b2697a" userProvider="AD" userName="Suh, Kyunghee"/>
        <t:Anchor>
          <t:Comment id="1421826344"/>
        </t:Anchor>
        <t:Create/>
      </t:Event>
      <t:Event id="{C0694236-AE99-402C-950B-D7B7D7A619D8}" time="2022-06-01T22:26:18.011Z">
        <t:Attribution userId="S::ksuh@ets.org::c9b55680-b3e0-462d-afbd-ab7956b2697a" userProvider="AD" userName="Suh, Kyunghee"/>
        <t:Anchor>
          <t:Comment id="1421826344"/>
        </t:Anchor>
        <t:Assign userId="S::pbaron@ETS.ORG::1671c6ca-01fd-4397-92c0-a7bae09488aa" userProvider="AD" userName="Baron, Patricia"/>
      </t:Event>
      <t:Event id="{81034413-0E87-4CD7-A4F9-BA3A8E7182AC}" time="2022-06-01T22:26:18.011Z">
        <t:Attribution userId="S::ksuh@ets.org::c9b55680-b3e0-462d-afbd-ab7956b2697a" userProvider="AD" userName="Suh, Kyunghee"/>
        <t:Anchor>
          <t:Comment id="1421826344"/>
        </t:Anchor>
        <t:SetTitle title="@Baron, Patricia would you update your chapter to reflect alternate ELPAC results? thank you"/>
      </t:Event>
      <t:Event id="{914F1A75-A979-4929-A89C-9E4A1D90B599}" time="2022-08-22T20:43:05.047Z">
        <t:Attribution userId="S::pbaron@ets.org::1671c6ca-01fd-4397-92c0-a7bae09488aa" userProvider="AD" userName="Baron, Patricia"/>
        <t:Progress percentComplete="100"/>
      </t:Event>
    </t:History>
  </t:Task>
  <t:Task id="{1F5EE1FE-FA03-4DD4-BCBD-F79CF6C5F7F8}">
    <t:Anchor>
      <t:Comment id="2102537428"/>
    </t:Anchor>
    <t:History>
      <t:Event id="{195D8D05-56C6-4D2C-980D-FE6751ECAF8A}" time="2022-03-14T16:39:52.39Z">
        <t:Attribution userId="S::ksuh@ets.org::c9b55680-b3e0-462d-afbd-ab7956b2697a" userProvider="AD" userName="Suh, Kyunghee"/>
        <t:Anchor>
          <t:Comment id="633071231"/>
        </t:Anchor>
        <t:Create/>
      </t:Event>
      <t:Event id="{7B6C56C5-D847-45EF-B72B-65A4FF7CA177}" time="2022-03-14T16:39:52.39Z">
        <t:Attribution userId="S::ksuh@ets.org::c9b55680-b3e0-462d-afbd-ab7956b2697a" userProvider="AD" userName="Suh, Kyunghee"/>
        <t:Anchor>
          <t:Comment id="633071231"/>
        </t:Anchor>
        <t:Assign userId="S::lfleming@ets.org::86ab1be6-a8ad-4a4d-9668-dfd33e6f5901" userProvider="AD" userName="Fleming, Linda"/>
      </t:Event>
      <t:Event id="{93669969-2546-4DA9-B8E6-03B903F80E42}" time="2022-03-14T16:39:52.39Z">
        <t:Attribution userId="S::ksuh@ets.org::c9b55680-b3e0-462d-afbd-ab7956b2697a" userProvider="AD" userName="Suh, Kyunghee"/>
        <t:Anchor>
          <t:Comment id="633071231"/>
        </t:Anchor>
        <t:SetTitle title="@Fleming, Linda i don't know about the DFA"/>
      </t:Event>
    </t:History>
  </t:Task>
  <t:Task id="{53380653-D36F-4F69-B070-7B6E83A075D1}">
    <t:Anchor>
      <t:Comment id="1062151363"/>
    </t:Anchor>
    <t:History>
      <t:Event id="{56FB9D51-E509-42A1-8172-AD707803C42E}" time="2022-08-23T13:39:18.238Z">
        <t:Attribution userId="S::pbaron@ets.org::1671c6ca-01fd-4397-92c0-a7bae09488aa" userProvider="AD" userName="Baron, Patricia"/>
        <t:Anchor>
          <t:Comment id="1062151363"/>
        </t:Anchor>
        <t:Create/>
      </t:Event>
      <t:Event id="{F4773D19-15B5-4A76-A4DF-ACDFC21949F3}" time="2022-08-23T13:39:18.238Z">
        <t:Attribution userId="S::pbaron@ets.org::1671c6ca-01fd-4397-92c0-a7bae09488aa" userProvider="AD" userName="Baron, Patricia"/>
        <t:Anchor>
          <t:Comment id="1062151363"/>
        </t:Anchor>
        <t:Assign userId="S::jdeane@ets.org::4a0298e9-15a6-4f31-8877-ecc84272493b" userProvider="AD" userName="Deane, Jason ( Adecco )"/>
      </t:Event>
      <t:Event id="{455FAE4C-ADCE-4AAE-8F98-29A4017BB704}" time="2022-08-23T13:39:18.238Z">
        <t:Attribution userId="S::pbaron@ets.org::1671c6ca-01fd-4397-92c0-a7bae09488aa" userProvider="AD" userName="Baron, Patricia"/>
        <t:Anchor>
          <t:Comment id="1062151363"/>
        </t:Anchor>
        <t:SetTitle title="@Deane, Jason ( Adecco ) Depending on how much of the information in this pair of sentences is repetitive, or how recently in the document it was presented, this may be cut here."/>
      </t:Event>
    </t:History>
  </t:Task>
  <t:Task id="{7871DC72-E391-4C5C-8969-1D0E1B1E19AD}">
    <t:Anchor>
      <t:Comment id="159261412"/>
    </t:Anchor>
    <t:History>
      <t:Event id="{BBB85474-F29A-4B18-AB14-9578F115705E}" time="2022-08-24T15:03:38.101Z">
        <t:Attribution userId="S::pbaron@ets.org::1671c6ca-01fd-4397-92c0-a7bae09488aa" userProvider="AD" userName="Baron, Patricia"/>
        <t:Anchor>
          <t:Comment id="159261412"/>
        </t:Anchor>
        <t:Create/>
      </t:Event>
      <t:Event id="{50E9C143-5094-432C-8844-F38CE84F28E2}" time="2022-08-24T15:03:38.101Z">
        <t:Attribution userId="S::pbaron@ets.org::1671c6ca-01fd-4397-92c0-a7bae09488aa" userProvider="AD" userName="Baron, Patricia"/>
        <t:Anchor>
          <t:Comment id="159261412"/>
        </t:Anchor>
        <t:Assign userId="S::jdeane@ets.org::4a0298e9-15a6-4f31-8877-ecc84272493b" userProvider="AD" userName="Deane, Jason ( Adecco )"/>
      </t:Event>
      <t:Event id="{FBC8BA55-C3CC-4FE9-AA85-FF89E10AEA92}" time="2022-08-24T15:03:38.101Z">
        <t:Attribution userId="S::pbaron@ets.org::1671c6ca-01fd-4397-92c0-a7bae09488aa" userProvider="AD" userName="Baron, Patricia"/>
        <t:Anchor>
          <t:Comment id="159261412"/>
        </t:Anchor>
        <t:SetTitle title="@Deane, Jason ( Adecco ) in all cases, when we refer to the Levels for Alt ELPAC, we want to replace what was there for CAA for Science with the correct Level names for Alt ELPAC. CAA for Science names were, for example, Level 2-Alternate, but Alt …"/>
      </t:Event>
    </t:History>
  </t:Task>
  <t:Task id="{BD0322D4-4096-4A0F-8ADF-ECA23C9A8EF4}">
    <t:Anchor>
      <t:Comment id="386874247"/>
    </t:Anchor>
    <t:History>
      <t:Event id="{44BE7C20-08BD-4926-8479-389F99FEF10C}" time="2022-08-23T20:16:40.222Z">
        <t:Attribution userId="S::pbaron@ets.org::1671c6ca-01fd-4397-92c0-a7bae09488aa" userProvider="AD" userName="Baron, Patricia"/>
        <t:Anchor>
          <t:Comment id="386874247"/>
        </t:Anchor>
        <t:Create/>
      </t:Event>
      <t:Event id="{FD91E376-60AC-491E-AB85-28A4D5145ADB}" time="2022-08-23T20:16:40.222Z">
        <t:Attribution userId="S::pbaron@ets.org::1671c6ca-01fd-4397-92c0-a7bae09488aa" userProvider="AD" userName="Baron, Patricia"/>
        <t:Anchor>
          <t:Comment id="386874247"/>
        </t:Anchor>
        <t:Assign userId="S::mbarron@ets.org::d018cdec-d76b-4758-9e13-044c52d61d1f" userProvider="AD" userName="Barron, Marques L"/>
      </t:Event>
      <t:Event id="{63025297-D07D-44EC-B68C-F171E7049E24}" time="2022-08-23T20:16:40.222Z">
        <t:Attribution userId="S::pbaron@ets.org::1671c6ca-01fd-4397-92c0-a7bae09488aa" userProvider="AD" userName="Baron, Patricia"/>
        <t:Anchor>
          <t:Comment id="386874247"/>
        </t:Anchor>
        <t:SetTitle title="@Barron, Marques L we need the ALT ELPAC version of this website and if there is a document (like the ones posted above for CAAs) they should also be here. @Deane, Jason ( Adecco ) Jason you may have these elsewhere. There should be report for the ALT …"/>
      </t:Event>
      <t:Event id="{E218FD01-9ABE-4F7A-A53C-52D199A6CE86}" time="2022-12-13T02:39:20.307Z">
        <t:Attribution userId="S::pbaron@ets.org::1671c6ca-01fd-4397-92c0-a7bae09488aa" userProvider="AD" userName="Baron, Patricia"/>
        <t:Anchor>
          <t:Comment id="1672325178"/>
        </t:Anchor>
        <t:UnassignAll/>
      </t:Event>
      <t:Event id="{B519F0DE-D9DC-4E67-9E17-61BA93F1426D}" time="2022-12-13T02:39:20.307Z">
        <t:Attribution userId="S::pbaron@ets.org::1671c6ca-01fd-4397-92c0-a7bae09488aa" userProvider="AD" userName="Baron, Patricia"/>
        <t:Anchor>
          <t:Comment id="1672325178"/>
        </t:Anchor>
        <t:Assign userId="S::LYLiang@ETS.ORG::0506fd54-5072-4a41-84e5-d1f9391572d9" userProvider="AD" userName="Liang, Longjuan"/>
      </t:Event>
    </t:History>
  </t:Task>
  <t:Task id="{0D68938D-D9DF-4C07-9121-2DB26C9C65F2}">
    <t:Anchor>
      <t:Comment id="638219168"/>
    </t:Anchor>
    <t:History>
      <t:Event id="{B6E8D4A0-D242-4296-A394-768097ABB28E}" time="2022-08-23T13:51:06.334Z">
        <t:Attribution userId="S::pbaron@ets.org::1671c6ca-01fd-4397-92c0-a7bae09488aa" userProvider="AD" userName="Baron, Patricia"/>
        <t:Anchor>
          <t:Comment id="1510034562"/>
        </t:Anchor>
        <t:Create/>
      </t:Event>
      <t:Event id="{CE8FE217-94DA-46B9-BDA9-EC51CC577939}" time="2022-08-23T13:51:06.334Z">
        <t:Attribution userId="S::pbaron@ets.org::1671c6ca-01fd-4397-92c0-a7bae09488aa" userProvider="AD" userName="Baron, Patricia"/>
        <t:Anchor>
          <t:Comment id="1510034562"/>
        </t:Anchor>
        <t:Assign userId="S::KSuh@ETS.ORG::c9b55680-b3e0-462d-afbd-ab7956b2697a" userProvider="AD" userName="Suh, Kyunghee"/>
      </t:Event>
      <t:Event id="{1DCA67CE-427F-4783-AEDC-D5CFCB9D4507}" time="2022-08-23T13:51:06.334Z">
        <t:Attribution userId="S::pbaron@ets.org::1671c6ca-01fd-4397-92c0-a7bae09488aa" userProvider="AD" userName="Baron, Patricia"/>
        <t:Anchor>
          <t:Comment id="1510034562"/>
        </t:Anchor>
        <t:SetTitle title="@Suh, Kyunghee we may need the impact data tables in here, I guess, but it will not say &quot;round 3&quot; it will be &quot;round 2&quot;.. ALTERNATIVELY -- one could argue that we should not have them in here, it was not part of standard setting. However, I am going to …"/>
      </t:Event>
    </t:History>
  </t:Task>
  <t:Task id="{DB8EA7D5-9FE9-4781-8A2A-32F03B6F9630}">
    <t:Anchor>
      <t:Comment id="1137055862"/>
    </t:Anchor>
    <t:History>
      <t:Event id="{F469AAB9-82C6-4A82-A24A-083390839D0B}" time="2022-08-23T20:25:33.076Z">
        <t:Attribution userId="S::pbaron@ets.org::1671c6ca-01fd-4397-92c0-a7bae09488aa" userProvider="AD" userName="Baron, Patricia"/>
        <t:Anchor>
          <t:Comment id="1137055862"/>
        </t:Anchor>
        <t:Create/>
      </t:Event>
      <t:Event id="{3636AA9D-9B5A-45C2-9958-D5417C7F45EA}" time="2022-08-23T20:25:33.076Z">
        <t:Attribution userId="S::pbaron@ets.org::1671c6ca-01fd-4397-92c0-a7bae09488aa" userProvider="AD" userName="Baron, Patricia"/>
        <t:Anchor>
          <t:Comment id="1137055862"/>
        </t:Anchor>
        <t:Assign userId="S::KSuh@ETS.ORG::c9b55680-b3e0-462d-afbd-ab7956b2697a" userProvider="AD" userName="Suh, Kyunghee"/>
      </t:Event>
      <t:Event id="{19BD88DF-67F3-4ADF-AE85-6563D6662B23}" time="2022-08-23T20:25:33.076Z">
        <t:Attribution userId="S::pbaron@ets.org::1671c6ca-01fd-4397-92c0-a7bae09488aa" userProvider="AD" userName="Baron, Patricia"/>
        <t:Anchor>
          <t:Comment id="1137055862"/>
        </t:Anchor>
        <t:SetTitle title="@Suh, Kyunghee please double check about this information at the domain level. I thought we werenot but I could be wrong."/>
      </t:Event>
    </t:History>
  </t:Task>
  <t:Task id="{0D6A78AB-C49C-4C3D-8366-266B46C51BF7}">
    <t:Anchor>
      <t:Comment id="186150490"/>
    </t:Anchor>
    <t:History>
      <t:Event id="{68F73C2D-BE7D-42B7-8BFF-23C8571CA781}" time="2022-08-23T17:43:19.203Z">
        <t:Attribution userId="S::pbaron@ets.org::1671c6ca-01fd-4397-92c0-a7bae09488aa" userProvider="AD" userName="Baron, Patricia"/>
        <t:Anchor>
          <t:Comment id="186150490"/>
        </t:Anchor>
        <t:Create/>
      </t:Event>
      <t:Event id="{B07AAAA6-AED4-4E07-9D9D-5E0733E3172F}" time="2022-08-23T17:43:19.203Z">
        <t:Attribution userId="S::pbaron@ets.org::1671c6ca-01fd-4397-92c0-a7bae09488aa" userProvider="AD" userName="Baron, Patricia"/>
        <t:Anchor>
          <t:Comment id="186150490"/>
        </t:Anchor>
        <t:Assign userId="S::KSuh@ETS.ORG::c9b55680-b3e0-462d-afbd-ab7956b2697a" userProvider="AD" userName="Suh, Kyunghee"/>
      </t:Event>
      <t:Event id="{72CFA055-4819-4E13-AE06-866A1794B448}" time="2022-08-23T17:43:19.203Z">
        <t:Attribution userId="S::pbaron@ets.org::1671c6ca-01fd-4397-92c0-a7bae09488aa" userProvider="AD" userName="Baron, Patricia"/>
        <t:Anchor>
          <t:Comment id="186150490"/>
        </t:Anchor>
        <t:SetTitle title="@Suh, Kyunghee is this true, all items on each test? I think a difference in K-2 and upper might have to be included in the text. yes?"/>
      </t:Event>
    </t:History>
  </t:Task>
  <t:Task id="{2A203D9C-3881-456D-BF6D-640AC5120C90}">
    <t:Anchor>
      <t:Comment id="1776454972"/>
    </t:Anchor>
    <t:History>
      <t:Event id="{0DF42024-8C3B-438B-BA5F-507E0D226456}" time="2023-02-22T20:53:00.986Z">
        <t:Attribution userId="S::lhowley@ets.org::d09fe4ed-4a79-4d78-9316-cf732deec72b" userProvider="AD" userName="Howley, Linda H"/>
        <t:Anchor>
          <t:Comment id="28434542"/>
        </t:Anchor>
        <t:Create/>
      </t:Event>
      <t:Event id="{10EC9992-08E3-43FC-802A-D7CF68DC419B}" time="2023-02-22T20:53:00.986Z">
        <t:Attribution userId="S::lhowley@ets.org::d09fe4ed-4a79-4d78-9316-cf732deec72b" userProvider="AD" userName="Howley, Linda H"/>
        <t:Anchor>
          <t:Comment id="28434542"/>
        </t:Anchor>
        <t:Assign userId="S::PBruzza@ETS.ORG::86bb3a2a-ae0a-4deb-bac7-6d80dbb3ee7f" userProvider="AD" userName="Bruzza, Patt"/>
      </t:Event>
      <t:Event id="{53943F61-7EF1-44D9-BCFE-77C440268792}" time="2023-02-22T20:53:00.986Z">
        <t:Attribution userId="S::lhowley@ets.org::d09fe4ed-4a79-4d78-9316-cf732deec72b" userProvider="AD" userName="Howley, Linda H"/>
        <t:Anchor>
          <t:Comment id="28434542"/>
        </t:Anchor>
        <t:SetTitle title="@Bruzza, Patt that would be helpful, thank you"/>
      </t:Event>
    </t:History>
  </t:Task>
  <t:Task id="{2A8C9DBB-B849-4E9F-95B4-F15B8DE37A07}">
    <t:Anchor>
      <t:Comment id="1730165620"/>
    </t:Anchor>
    <t:History>
      <t:Event id="{B92751EB-245B-4879-8CF2-AA0C773E0C0B}" time="2022-11-16T16:14:57.883Z">
        <t:Attribution userId="S::pbaron@ets.org::1671c6ca-01fd-4397-92c0-a7bae09488aa" userProvider="AD" userName="Baron, Patricia"/>
        <t:Anchor>
          <t:Comment id="1730165620"/>
        </t:Anchor>
        <t:Create/>
      </t:Event>
      <t:Event id="{E4FD1188-6273-4D30-8418-468D5A5BBBB3}" time="2022-11-16T16:14:57.883Z">
        <t:Attribution userId="S::pbaron@ets.org::1671c6ca-01fd-4397-92c0-a7bae09488aa" userProvider="AD" userName="Baron, Patricia"/>
        <t:Anchor>
          <t:Comment id="1730165620"/>
        </t:Anchor>
        <t:Assign userId="S::LYLiang@ETS.ORG::0506fd54-5072-4a41-84e5-d1f9391572d9" userProvider="AD" userName="Liang, Longjuan"/>
      </t:Event>
      <t:Event id="{5A84F6B2-94FF-4C5E-BD23-19D2E481D317}" time="2022-11-16T16:14:57.883Z">
        <t:Attribution userId="S::pbaron@ets.org::1671c6ca-01fd-4397-92c0-a7bae09488aa" userProvider="AD" userName="Baron, Patricia"/>
        <t:Anchor>
          <t:Comment id="1730165620"/>
        </t:Anchor>
        <t:SetTitle title="@Liang, Longjuan Should this say the Alternate ELPAC is designed..."/>
      </t:Event>
      <t:Event id="{69030784-A1C1-4EB5-BC74-5915ADBBB60B}" time="2022-11-16T18:51:08.501Z">
        <t:Attribution userId="S::pbaron@ets.org::1671c6ca-01fd-4397-92c0-a7bae09488aa" userProvider="AD" userName="Baron, Patricia"/>
        <t:Anchor>
          <t:Comment id="1302167018"/>
        </t:Anchor>
        <t:UnassignAll/>
      </t:Event>
      <t:Event id="{510C5A83-3EA2-4B35-9BDE-5769FFB505FD}" time="2022-11-16T18:51:08.501Z">
        <t:Attribution userId="S::pbaron@ets.org::1671c6ca-01fd-4397-92c0-a7bae09488aa" userProvider="AD" userName="Baron, Patricia"/>
        <t:Anchor>
          <t:Comment id="1302167018"/>
        </t:Anchor>
        <t:Assign userId="S::lhowley@ets.org::d09fe4ed-4a79-4d78-9316-cf732deec72b" userProvider="AD" userName="Howley, Linda H"/>
      </t:Event>
      <t:Event id="{214D53F3-7708-4A06-99B1-55B75498B9C8}" time="2022-11-17T14:11:36.903Z">
        <t:Attribution userId="S::pbaron@ets.org::1671c6ca-01fd-4397-92c0-a7bae09488aa" userProvider="AD" userName="Baron, Patricia"/>
        <t:Progress percentComplete="100"/>
      </t:Event>
    </t:History>
  </t:Task>
  <t:Task id="{EC3E5D1B-D2A3-41A3-B81B-0D45773D995B}">
    <t:Anchor>
      <t:Comment id="1705012907"/>
    </t:Anchor>
    <t:History>
      <t:Event id="{9D57FDCD-66B3-45F2-966B-873D9AADD2EB}" time="2023-02-16T20:38:30.17Z">
        <t:Attribution userId="S::pbaron@ets.org::1671c6ca-01fd-4397-92c0-a7bae09488aa" userProvider="AD" userName="Baron, Patricia"/>
        <t:Anchor>
          <t:Comment id="694227611"/>
        </t:Anchor>
        <t:Create/>
      </t:Event>
      <t:Event id="{F91E9B1A-EA6D-46C1-9CEF-78B46B31CCF1}" time="2023-02-16T20:38:30.17Z">
        <t:Attribution userId="S::pbaron@ets.org::1671c6ca-01fd-4397-92c0-a7bae09488aa" userProvider="AD" userName="Baron, Patricia"/>
        <t:Anchor>
          <t:Comment id="694227611"/>
        </t:Anchor>
        <t:Assign userId="S::LYLiang@ETS.ORG::0506fd54-5072-4a41-84e5-d1f9391572d9" userProvider="AD" userName="Liang, Longjuan"/>
      </t:Event>
      <t:Event id="{28FB2F18-99E7-4718-AFB4-66934A3BD2D0}" time="2023-02-16T20:38:30.17Z">
        <t:Attribution userId="S::pbaron@ets.org::1671c6ca-01fd-4397-92c0-a7bae09488aa" userProvider="AD" userName="Baron, Patricia"/>
        <t:Anchor>
          <t:Comment id="694227611"/>
        </t:Anchor>
        <t:SetTitle title="@Liang, Longjuan Can we talk about this internally and then at a psychometrics meeting? I think we should ask TAG (Martha) but I need to know what the reality is. Is there a way to know what the Ns are for EOs? for example, or &quot;that is,&quot; if they don't …"/>
      </t:Event>
      <t:Event id="{506F64FC-1654-4D5D-8280-4D872ECB889E}" time="2023-02-24T15:04:11.452Z">
        <t:Attribution userId="S::pbaron@ets.org::1671c6ca-01fd-4397-92c0-a7bae09488aa" userProvider="AD" userName="Baron, Patricia"/>
        <t:Anchor>
          <t:Comment id="867641785"/>
        </t:Anchor>
        <t:UnassignAll/>
      </t:Event>
      <t:Event id="{01C714DA-32E8-4FE7-8843-1B1C597E1455}" time="2023-02-24T15:04:11.452Z">
        <t:Attribution userId="S::pbaron@ets.org::1671c6ca-01fd-4397-92c0-a7bae09488aa" userProvider="AD" userName="Baron, Patricia"/>
        <t:Anchor>
          <t:Comment id="867641785"/>
        </t:Anchor>
        <t:Assign userId="S::mbarron@ets.org::d018cdec-d76b-4758-9e13-044c52d61d1f" userProvider="AD" userName="Barron, Marques L"/>
      </t:Event>
    </t:History>
  </t:Task>
  <t:Task id="{771CA0C8-FBB8-4DF4-BE6C-AD4C1944503E}">
    <t:Anchor>
      <t:Comment id="1669239530"/>
    </t:Anchor>
    <t:History>
      <t:Event id="{C5BC5EF7-6C68-453F-AB50-C1664ED1C67B}" time="2023-02-22T21:40:47.654Z">
        <t:Attribution userId="S::lhowley@ets.org::d09fe4ed-4a79-4d78-9316-cf732deec72b" userProvider="AD" userName="Howley, Linda H"/>
        <t:Anchor>
          <t:Comment id="752142861"/>
        </t:Anchor>
        <t:Create/>
      </t:Event>
      <t:Event id="{81A893B1-0168-4FB0-8FB6-C184BA7FC522}" time="2023-02-22T21:40:47.654Z">
        <t:Attribution userId="S::lhowley@ets.org::d09fe4ed-4a79-4d78-9316-cf732deec72b" userProvider="AD" userName="Howley, Linda H"/>
        <t:Anchor>
          <t:Comment id="752142861"/>
        </t:Anchor>
        <t:Assign userId="S::PBruzza@ETS.ORG::86bb3a2a-ae0a-4deb-bac7-6d80dbb3ee7f" userProvider="AD" userName="Bruzza, Patt"/>
      </t:Event>
      <t:Event id="{040F02DC-9F33-48DE-9488-44FF5C785161}" time="2023-02-22T21:40:47.654Z">
        <t:Attribution userId="S::lhowley@ets.org::d09fe4ed-4a79-4d78-9316-cf732deec72b" userProvider="AD" userName="Howley, Linda H"/>
        <t:Anchor>
          <t:Comment id="752142861"/>
        </t:Anchor>
        <t:SetTitle title="@Bruzza, Patt I tweaked the text."/>
      </t:Event>
    </t:History>
  </t:Task>
  <t:Task id="{C53C7F52-8DC3-4108-98A5-081CA3607198}">
    <t:Anchor>
      <t:Comment id="1272652210"/>
    </t:Anchor>
    <t:History>
      <t:Event id="{3A8840B9-9736-4CFA-8606-7DD2003EE8C9}" time="2022-11-17T16:53:14.033Z">
        <t:Attribution userId="S::lhowley@ets.org::d09fe4ed-4a79-4d78-9316-cf732deec72b" userProvider="AD" userName="Howley, Linda H"/>
        <t:Anchor>
          <t:Comment id="1272652210"/>
        </t:Anchor>
        <t:Create/>
      </t:Event>
      <t:Event id="{C0F554AD-6C5C-401E-912B-755130045187}" time="2022-11-17T16:53:14.033Z">
        <t:Attribution userId="S::lhowley@ets.org::d09fe4ed-4a79-4d78-9316-cf732deec72b" userProvider="AD" userName="Howley, Linda H"/>
        <t:Anchor>
          <t:Comment id="1272652210"/>
        </t:Anchor>
        <t:Assign userId="S::LYLiang@ETS.ORG::0506fd54-5072-4a41-84e5-d1f9391572d9" userProvider="AD" userName="Liang, Longjuan"/>
      </t:Event>
      <t:Event id="{60334C69-32B3-4F60-B606-F091C42C0012}" time="2022-11-17T16:53:14.033Z">
        <t:Attribution userId="S::lhowley@ets.org::d09fe4ed-4a79-4d78-9316-cf732deec72b" userProvider="AD" userName="Howley, Linda H"/>
        <t:Anchor>
          <t:Comment id="1272652210"/>
        </t:Anchor>
        <t:SetTitle title="@Liang, Longjuan Do we want to add 'Receptive items are multiple-choice items.' to be consistent with the last line of the Expressive section?"/>
      </t:Event>
    </t:History>
  </t:Task>
  <t:Task id="{66494C04-8AD7-4D2F-BCF0-801940A33A8D}">
    <t:Anchor>
      <t:Comment id="656116849"/>
    </t:Anchor>
    <t:History>
      <t:Event id="{37644193-1084-4160-898D-D0B58BC9972A}" time="2022-11-16T16:35:42.426Z">
        <t:Attribution userId="S::pbaron@ets.org::1671c6ca-01fd-4397-92c0-a7bae09488aa" userProvider="AD" userName="Baron, Patricia"/>
        <t:Anchor>
          <t:Comment id="1000439963"/>
        </t:Anchor>
        <t:Create/>
      </t:Event>
      <t:Event id="{F4BEF525-22AC-4D05-B1D2-8BE67AC4895B}" time="2022-11-16T16:35:42.426Z">
        <t:Attribution userId="S::pbaron@ets.org::1671c6ca-01fd-4397-92c0-a7bae09488aa" userProvider="AD" userName="Baron, Patricia"/>
        <t:Anchor>
          <t:Comment id="1000439963"/>
        </t:Anchor>
        <t:Assign userId="S::lhowley@ets.org::d09fe4ed-4a79-4d78-9316-cf732deec72b" userProvider="AD" userName="Howley, Linda H"/>
      </t:Event>
      <t:Event id="{18659340-F0A5-4E9E-AA3E-65151938A9B6}" time="2022-11-16T16:35:42.426Z">
        <t:Attribution userId="S::pbaron@ets.org::1671c6ca-01fd-4397-92c0-a7bae09488aa" userProvider="AD" userName="Baron, Patricia"/>
        <t:Anchor>
          <t:Comment id="1000439963"/>
        </t:Anchor>
        <t:SetTitle title="@Howley, Linda H @Liang, Longjuan There will be an analysis called the reclassification study that CDE and WestEd will do that will include information about CAA ELA and Alt ELPAC Summative, just like they did with Smarter ELA and Summative ELPAC. they …"/>
      </t:Event>
    </t:History>
  </t:Task>
  <t:Task id="{09E9B289-EA1F-48D5-8C33-7BC6407D3B90}">
    <t:Anchor>
      <t:Comment id="655675975"/>
    </t:Anchor>
    <t:History>
      <t:Event id="{696C37B4-DC1E-407A-ABFE-9E3CF42786A9}" time="2022-12-13T02:36:41.045Z">
        <t:Attribution userId="S::pbaron@ets.org::1671c6ca-01fd-4397-92c0-a7bae09488aa" userProvider="AD" userName="Baron, Patricia"/>
        <t:Anchor>
          <t:Comment id="789376990"/>
        </t:Anchor>
        <t:Create/>
      </t:Event>
      <t:Event id="{DB11C297-E3E1-4018-82F1-C70FB73BE40C}" time="2022-12-13T02:36:41.045Z">
        <t:Attribution userId="S::pbaron@ets.org::1671c6ca-01fd-4397-92c0-a7bae09488aa" userProvider="AD" userName="Baron, Patricia"/>
        <t:Anchor>
          <t:Comment id="789376990"/>
        </t:Anchor>
        <t:Assign userId="S::LYLiang@ETS.ORG::0506fd54-5072-4a41-84e5-d1f9391572d9" userProvider="AD" userName="Liang, Longjuan"/>
      </t:Event>
      <t:Event id="{5A0D4328-73BC-4531-9289-3C6176EAB3C4}" time="2022-12-13T02:36:41.045Z">
        <t:Attribution userId="S::pbaron@ets.org::1671c6ca-01fd-4397-92c0-a7bae09488aa" userProvider="AD" userName="Baron, Patricia"/>
        <t:Anchor>
          <t:Comment id="789376990"/>
        </t:Anchor>
        <t:SetTitle title="@Liang, Longjuan please advise on how you would like me to proceed. I can &quot;accept changes&quot; and leave just those that require some additional editing by content or editorial. What I don't know is where you are in the process on this chapter/document. …"/>
      </t:Event>
    </t:History>
  </t:Task>
  <t:Task id="{78238BE9-5689-4BE7-A64D-2B4BB88120C2}">
    <t:Anchor>
      <t:Comment id="658626502"/>
    </t:Anchor>
    <t:History>
      <t:Event id="{AE678603-1759-4032-8F81-8E80AF8EBA42}" time="2022-12-13T02:41:42.409Z">
        <t:Attribution userId="S::pbaron@ets.org::1671c6ca-01fd-4397-92c0-a7bae09488aa" userProvider="AD" userName="Baron, Patricia"/>
        <t:Anchor>
          <t:Comment id="944540044"/>
        </t:Anchor>
        <t:Create/>
      </t:Event>
      <t:Event id="{D641229A-DA10-4FB3-8F71-E143BA9F14AF}" time="2022-12-13T02:41:42.409Z">
        <t:Attribution userId="S::pbaron@ets.org::1671c6ca-01fd-4397-92c0-a7bae09488aa" userProvider="AD" userName="Baron, Patricia"/>
        <t:Anchor>
          <t:Comment id="944540044"/>
        </t:Anchor>
        <t:Assign userId="S::LYLiang@ETS.ORG::0506fd54-5072-4a41-84e5-d1f9391572d9" userProvider="AD" userName="Liang, Longjuan"/>
      </t:Event>
      <t:Event id="{2AF7D4B7-CED9-4007-8A53-2C4902FECD38}" time="2022-12-13T02:41:42.409Z">
        <t:Attribution userId="S::pbaron@ets.org::1671c6ca-01fd-4397-92c0-a7bae09488aa" userProvider="AD" userName="Baron, Patricia"/>
        <t:Anchor>
          <t:Comment id="944540044"/>
        </t:Anchor>
        <t:SetTitle title="@Liang, Longjuan"/>
      </t:Event>
    </t:History>
  </t:Task>
  <t:Task id="{A70E2DF9-BC55-4077-98EC-E437FB6374FF}">
    <t:Anchor>
      <t:Comment id="656144555"/>
    </t:Anchor>
    <t:History>
      <t:Event id="{973495A1-3F34-4821-9591-F656078147B0}" time="2022-11-14T21:23:07.263Z">
        <t:Attribution userId="S::mmobley@ets.org::657997c3-c49d-4903-8855-40dfb85f6e6f" userProvider="AD" userName="Mobley, Melissa A"/>
        <t:Anchor>
          <t:Comment id="824455553"/>
        </t:Anchor>
        <t:Create/>
      </t:Event>
      <t:Event id="{B6877D4A-B075-4860-9AEF-6F336CEFF96B}" time="2022-11-14T21:23:07.263Z">
        <t:Attribution userId="S::mmobley@ets.org::657997c3-c49d-4903-8855-40dfb85f6e6f" userProvider="AD" userName="Mobley, Melissa A"/>
        <t:Anchor>
          <t:Comment id="824455553"/>
        </t:Anchor>
        <t:Assign userId="S::lhowley@ets.org::d09fe4ed-4a79-4d78-9316-cf732deec72b" userProvider="AD" userName="Howley, Linda H"/>
      </t:Event>
      <t:Event id="{73CBABEB-1391-4F62-9C44-31A8A7B454CC}" time="2022-11-14T21:23:07.263Z">
        <t:Attribution userId="S::mmobley@ets.org::657997c3-c49d-4903-8855-40dfb85f6e6f" userProvider="AD" userName="Mobley, Melissa A"/>
        <t:Anchor>
          <t:Comment id="824455553"/>
        </t:Anchor>
        <t:SetTitle title="@Liang, Longjuan I have read through the section and agree with the updates. I am going to have @Howley, Linda H also take a second look ."/>
      </t:Event>
      <t:Event id="{584394B5-335F-4073-AA65-0177338935F8}" time="2022-11-15T20:01:20.327Z">
        <t:Attribution userId="S::lhowley@ets.org::d09fe4ed-4a79-4d78-9316-cf732deec72b" userProvider="AD" userName="Howley, Linda H"/>
        <t:Progress percentComplete="100"/>
      </t:Event>
    </t:History>
  </t:Task>
  <t:Task id="{CF966305-A733-4755-89ED-9CD36EAAA167}">
    <t:Anchor>
      <t:Comment id="1619440307"/>
    </t:Anchor>
    <t:History>
      <t:Event id="{6F7BB36C-5F75-4280-8F74-BC9EBE371FD9}" time="2022-11-17T16:59:49.991Z">
        <t:Attribution userId="S::lhowley@ets.org::d09fe4ed-4a79-4d78-9316-cf732deec72b" userProvider="AD" userName="Howley, Linda H"/>
        <t:Anchor>
          <t:Comment id="1619440307"/>
        </t:Anchor>
        <t:Create/>
      </t:Event>
      <t:Event id="{9D0CA191-2B36-4E98-A508-54114449ADEE}" time="2022-11-17T16:59:49.991Z">
        <t:Attribution userId="S::lhowley@ets.org::d09fe4ed-4a79-4d78-9316-cf732deec72b" userProvider="AD" userName="Howley, Linda H"/>
        <t:Anchor>
          <t:Comment id="1619440307"/>
        </t:Anchor>
        <t:Assign userId="S::LYLiang@ETS.ORG::0506fd54-5072-4a41-84e5-d1f9391572d9" userProvider="AD" userName="Liang, Longjuan"/>
      </t:Event>
      <t:Event id="{D58F0341-AD61-4374-BA6C-F87A6023A79D}" time="2022-11-17T16:59:49.991Z">
        <t:Attribution userId="S::lhowley@ets.org::d09fe4ed-4a79-4d78-9316-cf732deec72b" userProvider="AD" userName="Howley, Linda H"/>
        <t:Anchor>
          <t:Comment id="1619440307"/>
        </t:Anchor>
        <t:SetTitle title="@Liang, Longjuan @Barron, Marques L Item Writer Training and Item Writer Workshop (IWW) are not the same thing. IWWs are professional development opportunities for educators are and the items created are not typically used as field test items. Item …"/>
      </t:Event>
    </t:History>
  </t:Task>
  <t:Task id="{C046CF25-9152-4B1B-B699-CDB167ADC970}">
    <t:Anchor>
      <t:Comment id="1061452999"/>
    </t:Anchor>
    <t:History>
      <t:Event id="{CAA0AAB3-26E5-411C-A5A3-892563B09977}" time="2023-01-04T22:02:02.468Z">
        <t:Attribution userId="S::lhowley@ets.org::d09fe4ed-4a79-4d78-9316-cf732deec72b" userProvider="AD" userName="Howley, Linda H"/>
        <t:Anchor>
          <t:Comment id="22281356"/>
        </t:Anchor>
        <t:Create/>
      </t:Event>
      <t:Event id="{3E4A2D61-6BC6-4B3D-822A-C6E06B72FBEE}" time="2023-01-04T22:02:02.468Z">
        <t:Attribution userId="S::lhowley@ets.org::d09fe4ed-4a79-4d78-9316-cf732deec72b" userProvider="AD" userName="Howley, Linda H"/>
        <t:Anchor>
          <t:Comment id="22281356"/>
        </t:Anchor>
        <t:Assign userId="S::mbarron@ets.org::d018cdec-d76b-4758-9e13-044c52d61d1f" userProvider="AD" userName="Barron, Marques L"/>
      </t:Event>
      <t:Event id="{A698DAAB-850F-4AE8-9AF9-56A4B2AAC181}" time="2023-01-04T22:02:02.468Z">
        <t:Attribution userId="S::lhowley@ets.org::d09fe4ed-4a79-4d78-9316-cf732deec72b" userProvider="AD" userName="Howley, Linda H"/>
        <t:Anchor>
          <t:Comment id="22281356"/>
        </t:Anchor>
        <t:SetTitle title="@Barron, Marques L ;"/>
      </t:Event>
    </t:History>
  </t:Task>
  <t:Task id="{202F8A9D-2805-4D03-9B4F-8E74A9602639}">
    <t:Anchor>
      <t:Comment id="1129195700"/>
    </t:Anchor>
    <t:History>
      <t:Event id="{9B297B63-CF60-45EF-8AC7-F0C009F1FF62}" time="2023-02-14T20:06:24.56Z">
        <t:Attribution userId="S::pbaron@ets.org::1671c6ca-01fd-4397-92c0-a7bae09488aa" userProvider="AD" userName="Baron, Patricia"/>
        <t:Anchor>
          <t:Comment id="1207842959"/>
        </t:Anchor>
        <t:Create/>
      </t:Event>
      <t:Event id="{E22C8236-4E66-4B23-BA9D-BCFA54D37FED}" time="2023-02-14T20:06:24.56Z">
        <t:Attribution userId="S::pbaron@ets.org::1671c6ca-01fd-4397-92c0-a7bae09488aa" userProvider="AD" userName="Baron, Patricia"/>
        <t:Anchor>
          <t:Comment id="1207842959"/>
        </t:Anchor>
        <t:Assign userId="S::JLEHRFELD@ets.org::84921060-c60c-4a23-a8ae-f3d3fa2507dc" userProvider="AD" userName="Lehrfeld, Jonathan M"/>
      </t:Event>
      <t:Event id="{A4F82435-6BA1-405A-9913-3E3B715678FC}" time="2023-02-14T20:06:24.56Z">
        <t:Attribution userId="S::pbaron@ets.org::1671c6ca-01fd-4397-92c0-a7bae09488aa" userProvider="AD" userName="Baron, Patricia"/>
        <t:Anchor>
          <t:Comment id="1207842959"/>
        </t:Anchor>
        <t:SetTitle title="@Lehrfeld, Jonathan M agreed, should be grade 5."/>
      </t:Event>
    </t:History>
  </t:Task>
  <t:Task id="{7E37DC20-EBBD-4DFF-91EB-F0BF4DAA19F8}">
    <t:Anchor>
      <t:Comment id="1346976757"/>
    </t:Anchor>
    <t:History>
      <t:Event id="{B09B4FBF-8FB7-451B-BDDF-51C9C1B300A2}" time="2023-04-04T19:03:57.059Z">
        <t:Attribution userId="S::mbarron@ets.org::d018cdec-d76b-4758-9e13-044c52d61d1f" userProvider="AD" userName="Barron, Marques L"/>
        <t:Anchor>
          <t:Comment id="2068271644"/>
        </t:Anchor>
        <t:Create/>
      </t:Event>
      <t:Event id="{42329F2B-3E64-472D-B621-0A57034402CF}" time="2023-04-04T19:03:57.059Z">
        <t:Attribution userId="S::mbarron@ets.org::d018cdec-d76b-4758-9e13-044c52d61d1f" userProvider="AD" userName="Barron, Marques L"/>
        <t:Anchor>
          <t:Comment id="2068271644"/>
        </t:Anchor>
        <t:Assign userId="S::lfleming@ets.org::86ab1be6-a8ad-4a4d-9668-dfd33e6f5901" userProvider="AD" userName="Fleming, Linda"/>
      </t:Event>
      <t:Event id="{FCDE9F73-DE05-401A-BF69-AEEE6EC59B17}" time="2023-04-04T19:03:57.059Z">
        <t:Attribution userId="S::mbarron@ets.org::d018cdec-d76b-4758-9e13-044c52d61d1f" userProvider="AD" userName="Barron, Marques L"/>
        <t:Anchor>
          <t:Comment id="2068271644"/>
        </t:Anchor>
        <t:SetTitle title="@Fleming, Linda please follow up with SCOE on this."/>
      </t:Event>
    </t:History>
  </t:Task>
  <t:Task id="{0928B465-31B4-4D59-9108-4D53B8B6011B}">
    <t:Anchor>
      <t:Comment id="1332947110"/>
    </t:Anchor>
    <t:History>
      <t:Event id="{74688F37-EF0F-4E06-80D7-216773D78678}" time="2022-08-23T20:23:01.648Z">
        <t:Attribution userId="S::pbaron@ets.org::1671c6ca-01fd-4397-92c0-a7bae09488aa" userProvider="AD" userName="Baron, Patricia"/>
        <t:Anchor>
          <t:Comment id="1332947110"/>
        </t:Anchor>
        <t:Create/>
      </t:Event>
      <t:Event id="{02FEBDCD-E862-4A68-B96A-A39F0488A29C}" time="2022-08-23T20:23:01.648Z">
        <t:Attribution userId="S::pbaron@ets.org::1671c6ca-01fd-4397-92c0-a7bae09488aa" userProvider="AD" userName="Baron, Patricia"/>
        <t:Anchor>
          <t:Comment id="1332947110"/>
        </t:Anchor>
        <t:Assign userId="S::KSuh@ETS.ORG::c9b55680-b3e0-462d-afbd-ab7956b2697a" userProvider="AD" userName="Suh, Kyunghee"/>
      </t:Event>
      <t:Event id="{4ED508C8-D358-4E78-803C-29B9B299397C}" time="2022-08-23T20:23:01.648Z">
        <t:Attribution userId="S::pbaron@ets.org::1671c6ca-01fd-4397-92c0-a7bae09488aa" userProvider="AD" userName="Baron, Patricia"/>
        <t:Anchor>
          <t:Comment id="1332947110"/>
        </t:Anchor>
        <t:SetTitle title="@Suh, Kyunghee We call them performance levels and there is no composite."/>
      </t:Event>
    </t:History>
  </t:Task>
  <t:Task id="{F1228062-B54E-40B3-BB2B-C29573D7FAEB}">
    <t:Anchor>
      <t:Comment id="219224277"/>
    </t:Anchor>
    <t:History>
      <t:Event id="{A684399A-9963-4B71-99D7-DD66188CB930}" time="2023-02-16T20:52:20.492Z">
        <t:Attribution userId="S::pbaron@ets.org::1671c6ca-01fd-4397-92c0-a7bae09488aa" userProvider="AD" userName="Baron, Patricia"/>
        <t:Anchor>
          <t:Comment id="984344080"/>
        </t:Anchor>
        <t:Create/>
      </t:Event>
      <t:Event id="{6292C332-E7BD-4AA5-984F-87E2BF9905AB}" time="2023-02-16T20:52:20.492Z">
        <t:Attribution userId="S::pbaron@ets.org::1671c6ca-01fd-4397-92c0-a7bae09488aa" userProvider="AD" userName="Baron, Patricia"/>
        <t:Anchor>
          <t:Comment id="984344080"/>
        </t:Anchor>
        <t:Assign userId="S::PBruzza@ETS.ORG::86bb3a2a-ae0a-4deb-bac7-6d80dbb3ee7f" userProvider="AD" userName="Bruzza, Patt"/>
      </t:Event>
      <t:Event id="{F859C4A4-408E-4776-B033-465C6AF1D97A}" time="2023-02-16T20:52:20.492Z">
        <t:Attribution userId="S::pbaron@ets.org::1671c6ca-01fd-4397-92c0-a7bae09488aa" userProvider="AD" userName="Baron, Patricia"/>
        <t:Anchor>
          <t:Comment id="984344080"/>
        </t:Anchor>
        <t:SetTitle title="@Bruzza, Patt please ask Linda Howley and Melissa Gholsen to edit the text as appropriate."/>
      </t:Event>
    </t:History>
  </t:Task>
  <t:Task id="{015B4C81-9492-4C9C-9179-D54AB6223884}">
    <t:Anchor>
      <t:Comment id="664313329"/>
    </t:Anchor>
    <t:History>
      <t:Event id="{CD0743B3-1E2C-46B7-8A56-B3B0D6F1005E}" time="2023-02-24T15:02:41.878Z">
        <t:Attribution userId="S::pbaron@ets.org::1671c6ca-01fd-4397-92c0-a7bae09488aa" userProvider="AD" userName="Baron, Patricia"/>
        <t:Anchor>
          <t:Comment id="686412927"/>
        </t:Anchor>
        <t:Create/>
      </t:Event>
      <t:Event id="{31A98ACA-DF79-4A08-B478-2743B157A30B}" time="2023-02-24T15:02:41.878Z">
        <t:Attribution userId="S::pbaron@ets.org::1671c6ca-01fd-4397-92c0-a7bae09488aa" userProvider="AD" userName="Baron, Patricia"/>
        <t:Anchor>
          <t:Comment id="686412927"/>
        </t:Anchor>
        <t:Assign userId="S::LYLiang@ETS.ORG::0506fd54-5072-4a41-84e5-d1f9391572d9" userProvider="AD" userName="Liang, Longjuan"/>
      </t:Event>
      <t:Event id="{E360CDAA-95EA-4A63-A529-5B7E8127C3E7}" time="2023-02-24T15:02:41.878Z">
        <t:Attribution userId="S::pbaron@ets.org::1671c6ca-01fd-4397-92c0-a7bae09488aa" userProvider="AD" userName="Baron, Patricia"/>
        <t:Anchor>
          <t:Comment id="686412927"/>
        </t:Anchor>
        <t:SetTitle title="…. &quot;ongoing collection of evidence of the validity of scores&quot; and &quot;unintended consequences... can be evaluated.&quot; @Liang, Longjuan if there is no intention of adding such &quot;research&quot; or &quot;collection of evidence&quot; then we should consider maybe taking …"/>
      </t:Event>
    </t:History>
  </t:Task>
  <t:Task id="{4238AE20-B9BD-4E1C-A20D-28A5090EA609}">
    <t:Anchor>
      <t:Comment id="1241104556"/>
    </t:Anchor>
    <t:History>
      <t:Event id="{C32CCBA6-9190-42D4-89AA-711F5F4E748F}" time="2023-02-24T16:35:25.18Z">
        <t:Attribution userId="S::pbaron@ets.org::1671c6ca-01fd-4397-92c0-a7bae09488aa" userProvider="AD" userName="Baron, Patricia"/>
        <t:Anchor>
          <t:Comment id="1063383615"/>
        </t:Anchor>
        <t:Create/>
      </t:Event>
      <t:Event id="{39587F2B-F58C-411E-8845-5CE94A23A8D1}" time="2023-02-24T16:35:25.18Z">
        <t:Attribution userId="S::pbaron@ets.org::1671c6ca-01fd-4397-92c0-a7bae09488aa" userProvider="AD" userName="Baron, Patricia"/>
        <t:Anchor>
          <t:Comment id="1063383615"/>
        </t:Anchor>
        <t:Assign userId="S::JLEHRFELD@ets.org::84921060-c60c-4a23-a8ae-f3d3fa2507dc" userProvider="AD" userName="Lehrfeld, Jonathan M"/>
      </t:Event>
      <t:Event id="{BB9030FC-9D5B-4C1D-90B7-EAB4072F2BA1}" time="2023-02-24T16:35:25.18Z">
        <t:Attribution userId="S::pbaron@ets.org::1671c6ca-01fd-4397-92c0-a7bae09488aa" userProvider="AD" userName="Baron, Patricia"/>
        <t:Anchor>
          <t:Comment id="1063383615"/>
        </t:Anchor>
        <t:SetTitle title="@Lehrfeld, Jonathan M Edited by looking at the AERA, NCME, APA standards (Chapter 1 and section 12.10)"/>
      </t:Event>
    </t:History>
  </t:Task>
  <t:Task id="{00FE47F2-C125-4862-92D3-A7AB69968B9C}">
    <t:Anchor>
      <t:Comment id="665014250"/>
    </t:Anchor>
    <t:History>
      <t:Event id="{B19B3139-8734-4F84-9A74-E6BAD705122B}" time="2023-02-27T18:13:01.886Z">
        <t:Attribution userId="S::lhowley@ets.org::d09fe4ed-4a79-4d78-9316-cf732deec72b" userProvider="AD" userName="Howley, Linda H"/>
        <t:Anchor>
          <t:Comment id="141066253"/>
        </t:Anchor>
        <t:Create/>
      </t:Event>
      <t:Event id="{5DE8BEE2-A674-45C1-B748-26A485A126ED}" time="2023-02-27T18:13:01.886Z">
        <t:Attribution userId="S::lhowley@ets.org::d09fe4ed-4a79-4d78-9316-cf732deec72b" userProvider="AD" userName="Howley, Linda H"/>
        <t:Anchor>
          <t:Comment id="141066253"/>
        </t:Anchor>
        <t:Assign userId="S::mgholson@ets.org::f11afb88-b118-40ff-9ebe-ec3bfa9c7133" userProvider="AD" userName="Gholson, Melissa L"/>
      </t:Event>
      <t:Event id="{734A7519-7605-4D6F-A046-374151405BD0}" time="2023-02-27T18:13:01.886Z">
        <t:Attribution userId="S::lhowley@ets.org::d09fe4ed-4a79-4d78-9316-cf732deec72b" userProvider="AD" userName="Howley, Linda H"/>
        <t:Anchor>
          <t:Comment id="141066253"/>
        </t:Anchor>
        <t:SetTitle title="@Gholson, Melissa L is best to review and respond to this section as she designed the in-test survey and contributed to the analysis of the survey results."/>
      </t:Event>
    </t:History>
  </t:Task>
  <t:Task id="{895BA27F-C12C-4E58-8EB5-526CC0CD3C7E}">
    <t:Anchor>
      <t:Comment id="909868444"/>
    </t:Anchor>
    <t:History>
      <t:Event id="{07851A63-0DA9-4B9C-9A3E-CE0C98497DE2}" time="2023-02-28T16:50:59.555Z">
        <t:Attribution userId="S::mgholson@ets.org::f11afb88-b118-40ff-9ebe-ec3bfa9c7133" userProvider="AD" userName="Gholson, Melissa L"/>
        <t:Anchor>
          <t:Comment id="909868444"/>
        </t:Anchor>
        <t:Create/>
      </t:Event>
      <t:Event id="{1B11A72F-9612-4971-A549-A44C998621A3}" time="2023-02-28T16:50:59.555Z">
        <t:Attribution userId="S::mgholson@ets.org::f11afb88-b118-40ff-9ebe-ec3bfa9c7133" userProvider="AD" userName="Gholson, Melissa L"/>
        <t:Anchor>
          <t:Comment id="909868444"/>
        </t:Anchor>
        <t:Assign userId="S::JLEHRFELD@ets.org::84921060-c60c-4a23-a8ae-f3d3fa2507dc" userProvider="AD" userName="Lehrfeld, Jonathan M"/>
      </t:Event>
      <t:Event id="{CC3002DC-3796-4C45-B43D-57CC4E0390F7}" time="2023-02-28T16:50:59.555Z">
        <t:Attribution userId="S::mgholson@ets.org::f11afb88-b118-40ff-9ebe-ec3bfa9c7133" userProvider="AD" userName="Gholson, Melissa L"/>
        <t:Anchor>
          <t:Comment id="909868444"/>
        </t:Anchor>
        <t:SetTitle title="The HLTD came prior to the Blueprint. @Lehrfeld, Jonathan M"/>
      </t:Event>
      <t:Event id="{8C1C5C95-B81A-4804-97BB-B349C0CE9F1B}" time="2023-02-28T17:19:43.102Z">
        <t:Attribution userId="S::jlehrfeld@ets.org::84921060-c60c-4a23-a8ae-f3d3fa2507dc" userProvider="AD" userName="Lehrfeld, Jonathan M"/>
        <t:Progress percentComplete="100"/>
      </t:Event>
    </t:History>
  </t:Task>
  <t:Task id="{4BD60EEA-CF9B-4C12-98DB-747AD3EC1962}">
    <t:Anchor>
      <t:Comment id="1792211688"/>
    </t:Anchor>
    <t:History>
      <t:Event id="{C45195D3-64DA-459A-B535-FDCA58AD0FE9}" time="2023-02-28T16:57:38.964Z">
        <t:Attribution userId="S::mgholson@ets.org::f11afb88-b118-40ff-9ebe-ec3bfa9c7133" userProvider="AD" userName="Gholson, Melissa L"/>
        <t:Anchor>
          <t:Comment id="1792211688"/>
        </t:Anchor>
        <t:Create/>
      </t:Event>
      <t:Event id="{349F04D6-22D5-4E9A-9FA8-B4110A1D2F00}" time="2023-02-28T16:57:38.964Z">
        <t:Attribution userId="S::mgholson@ets.org::f11afb88-b118-40ff-9ebe-ec3bfa9c7133" userProvider="AD" userName="Gholson, Melissa L"/>
        <t:Anchor>
          <t:Comment id="1792211688"/>
        </t:Anchor>
        <t:Assign userId="S::JLEHRFELD@ets.org::84921060-c60c-4a23-a8ae-f3d3fa2507dc" userProvider="AD" userName="Lehrfeld, Jonathan M"/>
      </t:Event>
      <t:Event id="{1FCA9771-1A60-4534-BA8A-6A655AB439F8}" time="2023-02-28T16:57:38.964Z">
        <t:Attribution userId="S::mgholson@ets.org::f11afb88-b118-40ff-9ebe-ec3bfa9c7133" userProvider="AD" userName="Gholson, Melissa L"/>
        <t:Anchor>
          <t:Comment id="1792211688"/>
        </t:Anchor>
        <t:SetTitle title="The Alternate ELPAC used evidence-centered design, a principled approach which is especially useful for the development of new constructs and supports the collection of evidence as part of the framework.@Lehrfeld, Jonathan M"/>
      </t:Event>
    </t:History>
  </t:Task>
  <t:Task id="{E8450B64-320D-45F9-B6E6-B51B7F43C147}">
    <t:Anchor>
      <t:Comment id="1736975693"/>
    </t:Anchor>
    <t:History>
      <t:Event id="{E8381C92-B1DC-4D5E-9343-14E822DCBDB3}" time="2023-02-28T17:04:38.394Z">
        <t:Attribution userId="S::mgholson@ets.org::f11afb88-b118-40ff-9ebe-ec3bfa9c7133" userProvider="AD" userName="Gholson, Melissa L"/>
        <t:Anchor>
          <t:Comment id="1736975693"/>
        </t:Anchor>
        <t:Create/>
      </t:Event>
      <t:Event id="{4E38038D-D317-4532-A808-DF1C23B887B2}" time="2023-02-28T17:04:38.394Z">
        <t:Attribution userId="S::mgholson@ets.org::f11afb88-b118-40ff-9ebe-ec3bfa9c7133" userProvider="AD" userName="Gholson, Melissa L"/>
        <t:Anchor>
          <t:Comment id="1736975693"/>
        </t:Anchor>
        <t:Assign userId="S::JLEHRFELD@ets.org::84921060-c60c-4a23-a8ae-f3d3fa2507dc" userProvider="AD" userName="Lehrfeld, Jonathan M"/>
      </t:Event>
      <t:Event id="{73717FD8-E41E-4EEF-8EA0-1BB45D666928}" time="2023-02-28T17:04:38.394Z">
        <t:Attribution userId="S::mgholson@ets.org::f11afb88-b118-40ff-9ebe-ec3bfa9c7133" userProvider="AD" userName="Gholson, Melissa L"/>
        <t:Anchor>
          <t:Comment id="1736975693"/>
        </t:Anchor>
        <t:SetTitle title="@Lehrfeld, Jonathan M does the test serve as part of an accountability plan? Typically, the summative purposes include whether or not the test is used for accountability purposes. Under ESSA, the four purposes of an AELPA are (identification, progress, …"/>
      </t:Event>
    </t:History>
  </t:Task>
  <t:Task id="{538A57C3-45C1-415A-A097-E4A82D655193}">
    <t:Anchor>
      <t:Comment id="2012916226"/>
    </t:Anchor>
    <t:History>
      <t:Event id="{D15E4FF1-4158-497B-B9F4-9C6EDF54D441}" time="2023-04-04T20:56:05.523Z">
        <t:Attribution userId="S::mbarron@ets.org::d018cdec-d76b-4758-9e13-044c52d61d1f" userProvider="AD" userName="Barron, Marques L"/>
        <t:Anchor>
          <t:Comment id="99935758"/>
        </t:Anchor>
        <t:Create/>
      </t:Event>
      <t:Event id="{A4BA119E-7DDB-4D98-9872-458E3A317344}" time="2023-04-04T20:56:05.523Z">
        <t:Attribution userId="S::mbarron@ets.org::d018cdec-d76b-4758-9e13-044c52d61d1f" userProvider="AD" userName="Barron, Marques L"/>
        <t:Anchor>
          <t:Comment id="99935758"/>
        </t:Anchor>
        <t:Assign userId="S::lfleming@ets.org::86ab1be6-a8ad-4a4d-9668-dfd33e6f5901" userProvider="AD" userName="Fleming, Linda"/>
      </t:Event>
      <t:Event id="{244DE49F-3BBB-44A6-8F6C-AA772FDBBE8D}" time="2023-04-04T20:56:05.523Z">
        <t:Attribution userId="S::mbarron@ets.org::d018cdec-d76b-4758-9e13-044c52d61d1f" userProvider="AD" userName="Barron, Marques L"/>
        <t:Anchor>
          <t:Comment id="99935758"/>
        </t:Anchor>
        <t:SetTitle title="We don't usually add more detail in the TRs. I believe we presented these results in a meeting before but I can ask SCOE to circle back and email this info. @Fleming, Linda can you follow up with SCOE?"/>
      </t:Event>
    </t:History>
  </t:Task>
</t:Tasks>
</file>

<file path=word/drawings/drawing1.xml><?xml version="1.0" encoding="utf-8"?>
<c:userShapes xmlns:c="http://schemas.openxmlformats.org/drawingml/2006/chart">
  <cdr:relSizeAnchor xmlns:cdr="http://schemas.openxmlformats.org/drawingml/2006/chartDrawing">
    <cdr:from>
      <cdr:x>0.16306</cdr:x>
      <cdr:y>0.14745</cdr:y>
    </cdr:from>
    <cdr:to>
      <cdr:x>0.96267</cdr:x>
      <cdr:y>0.79893</cdr:y>
    </cdr:to>
    <cdr:cxnSp macro="">
      <cdr:nvCxnSpPr>
        <cdr:cNvPr id="3" name="Straight Connector 2">
          <a:extLst xmlns:a="http://schemas.openxmlformats.org/drawingml/2006/main">
            <a:ext uri="{FF2B5EF4-FFF2-40B4-BE49-F238E27FC236}">
              <a16:creationId xmlns:a16="http://schemas.microsoft.com/office/drawing/2014/main" id="{4E3E202D-B23A-4957-8E1C-318CB7099409}"/>
            </a:ext>
          </a:extLst>
        </cdr:cNvPr>
        <cdr:cNvCxnSpPr/>
      </cdr:nvCxnSpPr>
      <cdr:spPr>
        <a:xfrm xmlns:a="http://schemas.openxmlformats.org/drawingml/2006/main" flipV="1">
          <a:off x="790574" y="523875"/>
          <a:ext cx="3876675" cy="2314575"/>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0.16569</cdr:x>
      <cdr:y>0.14477</cdr:y>
    </cdr:from>
    <cdr:to>
      <cdr:x>0.95982</cdr:x>
      <cdr:y>0.79893</cdr:y>
    </cdr:to>
    <cdr:cxnSp macro="">
      <cdr:nvCxnSpPr>
        <cdr:cNvPr id="2" name="Straight Connector 1">
          <a:extLst xmlns:a="http://schemas.openxmlformats.org/drawingml/2006/main">
            <a:ext uri="{FF2B5EF4-FFF2-40B4-BE49-F238E27FC236}">
              <a16:creationId xmlns:a16="http://schemas.microsoft.com/office/drawing/2014/main" id="{501AE423-F985-4C6B-B23D-9F221A0A8B20}"/>
            </a:ext>
          </a:extLst>
        </cdr:cNvPr>
        <cdr:cNvCxnSpPr/>
      </cdr:nvCxnSpPr>
      <cdr:spPr>
        <a:xfrm xmlns:a="http://schemas.openxmlformats.org/drawingml/2006/main" flipV="1">
          <a:off x="809626" y="514350"/>
          <a:ext cx="3880373" cy="232410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0.16473</cdr:x>
      <cdr:y>0.14865</cdr:y>
    </cdr:from>
    <cdr:to>
      <cdr:x>0.95911</cdr:x>
      <cdr:y>0.8</cdr:y>
    </cdr:to>
    <cdr:cxnSp macro="">
      <cdr:nvCxnSpPr>
        <cdr:cNvPr id="2" name="Straight Connector 1"/>
        <cdr:cNvCxnSpPr/>
      </cdr:nvCxnSpPr>
      <cdr:spPr>
        <a:xfrm xmlns:a="http://schemas.openxmlformats.org/drawingml/2006/main" flipV="1">
          <a:off x="803275" y="523875"/>
          <a:ext cx="3873500" cy="2295525"/>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0.16209</cdr:x>
      <cdr:y>0.15556</cdr:y>
    </cdr:from>
    <cdr:to>
      <cdr:x>0.95882</cdr:x>
      <cdr:y>0.78982</cdr:y>
    </cdr:to>
    <cdr:cxnSp macro="">
      <cdr:nvCxnSpPr>
        <cdr:cNvPr id="2" name="Straight Connector 1" descr="Grades three through five factor loading comparison, using data provided in Table 7.E.4"/>
        <cdr:cNvCxnSpPr/>
      </cdr:nvCxnSpPr>
      <cdr:spPr>
        <a:xfrm xmlns:a="http://schemas.openxmlformats.org/drawingml/2006/main" flipV="1">
          <a:off x="787400" y="533400"/>
          <a:ext cx="3870325" cy="217487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0.16505</cdr:x>
      <cdr:y>0.15069</cdr:y>
    </cdr:from>
    <cdr:to>
      <cdr:x>0.95887</cdr:x>
      <cdr:y>0.79726</cdr:y>
    </cdr:to>
    <cdr:cxnSp macro="">
      <cdr:nvCxnSpPr>
        <cdr:cNvPr id="2" name="Straight Connector 1"/>
        <cdr:cNvCxnSpPr/>
      </cdr:nvCxnSpPr>
      <cdr:spPr>
        <a:xfrm xmlns:a="http://schemas.openxmlformats.org/drawingml/2006/main" flipV="1">
          <a:off x="800100" y="523876"/>
          <a:ext cx="3848100" cy="224789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0.15992</cdr:x>
      <cdr:y>0.14917</cdr:y>
    </cdr:from>
    <cdr:to>
      <cdr:x>0.96146</cdr:x>
      <cdr:y>0.79006</cdr:y>
    </cdr:to>
    <cdr:cxnSp macro="">
      <cdr:nvCxnSpPr>
        <cdr:cNvPr id="2" name="Straight Connector 1"/>
        <cdr:cNvCxnSpPr/>
      </cdr:nvCxnSpPr>
      <cdr:spPr>
        <a:xfrm xmlns:a="http://schemas.openxmlformats.org/drawingml/2006/main" flipV="1">
          <a:off x="790575" y="514351"/>
          <a:ext cx="3962400" cy="220979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7DDFF32317C84BB44E18FE8D8095B5" ma:contentTypeVersion="6" ma:contentTypeDescription="Create a new document." ma:contentTypeScope="" ma:versionID="172d0b90e4ec5ef9be7bc0824be4e407">
  <xsd:schema xmlns:xsd="http://www.w3.org/2001/XMLSchema" xmlns:xs="http://www.w3.org/2001/XMLSchema" xmlns:p="http://schemas.microsoft.com/office/2006/metadata/properties" xmlns:ns2="2d18e570-18b5-4488-8bab-09a38b0a7c92" xmlns:ns3="d22aacb7-b0fa-4ad8-a620-c86f347f5b21" targetNamespace="http://schemas.microsoft.com/office/2006/metadata/properties" ma:root="true" ma:fieldsID="a8e360df73ebc0f278f21cdcea5cc9da" ns2:_="" ns3:_="">
    <xsd:import namespace="2d18e570-18b5-4488-8bab-09a38b0a7c92"/>
    <xsd:import namespace="d22aacb7-b0fa-4ad8-a620-c86f347f5b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8e570-18b5-4488-8bab-09a38b0a7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2aacb7-b0fa-4ad8-a620-c86f347f5b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d22aacb7-b0fa-4ad8-a620-c86f347f5b21">
      <UserInfo>
        <DisplayName/>
        <AccountId xsi:nil="true"/>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2.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customXml/itemProps3.xml><?xml version="1.0" encoding="utf-8"?>
<ds:datastoreItem xmlns:ds="http://schemas.openxmlformats.org/officeDocument/2006/customXml" ds:itemID="{A54C5133-03CD-4531-A52E-7D8A1EDFC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8e570-18b5-4488-8bab-09a38b0a7c92"/>
    <ds:schemaRef ds:uri="d22aacb7-b0fa-4ad8-a620-c86f347f5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customXml/itemProps5.xml><?xml version="1.0" encoding="utf-8"?>
<ds:datastoreItem xmlns:ds="http://schemas.openxmlformats.org/officeDocument/2006/customXml" ds:itemID="{76E1694A-CD93-4F55-85F0-5531D036485A}">
  <ds:schemaRefs>
    <ds:schemaRef ds:uri="http://schemas.microsoft.com/sharepoint/v3/contenttype/forms"/>
  </ds:schemaRefs>
</ds:datastoreItem>
</file>

<file path=customXml/itemProps6.xml><?xml version="1.0" encoding="utf-8"?>
<ds:datastoreItem xmlns:ds="http://schemas.openxmlformats.org/officeDocument/2006/customXml" ds:itemID="{55692C64-6BC9-4BB3-B3AF-076B54D27FE5}">
  <ds:schemaRefs>
    <ds:schemaRef ds:uri="http://schemas.microsoft.com/office/2006/metadata/properties"/>
    <ds:schemaRef ds:uri="http://schemas.microsoft.com/office/infopath/2007/PartnerControls"/>
    <ds:schemaRef ds:uri="d22aacb7-b0fa-4ad8-a620-c86f347f5b21"/>
  </ds:schemaRefs>
</ds:datastoreItem>
</file>

<file path=customXml/itemProps7.xml><?xml version="1.0" encoding="utf-8"?>
<ds:datastoreItem xmlns:ds="http://schemas.openxmlformats.org/officeDocument/2006/customXml" ds:itemID="{F883E182-9C9B-42A1-A792-5DAF5888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90515</Words>
  <Characters>515940</Characters>
  <Application>Microsoft Office Word</Application>
  <DocSecurity>0</DocSecurity>
  <Lines>4299</Lines>
  <Paragraphs>1210</Paragraphs>
  <ScaleCrop>false</ScaleCrop>
  <HeadingPairs>
    <vt:vector size="2" baseType="variant">
      <vt:variant>
        <vt:lpstr>Title</vt:lpstr>
      </vt:variant>
      <vt:variant>
        <vt:i4>1</vt:i4>
      </vt:variant>
    </vt:vector>
  </HeadingPairs>
  <TitlesOfParts>
    <vt:vector size="1" baseType="lpstr">
      <vt:lpstr>2021–22 Alternate ELPAC Operational Field Test Technical Report (CA Dept of Education)</vt:lpstr>
    </vt:vector>
  </TitlesOfParts>
  <Company/>
  <LinksUpToDate>false</LinksUpToDate>
  <CharactersWithSpaces>605245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Alternate ELPAC Operational Field Test Technical Report - ELPAC (CA Dept of Education)</dc:title>
  <dc:subject>This report provides analyses of the results of the 2021-22 Alternate ELPAC operational field test.</dc:subject>
  <dc:creator>ELPAC Program Management Team</dc:creator>
  <cp:keywords/>
  <dc:description/>
  <cp:lastModifiedBy>Chelsea Manassero</cp:lastModifiedBy>
  <cp:revision>6</cp:revision>
  <cp:lastPrinted>2021-09-02T17:10:00Z</cp:lastPrinted>
  <dcterms:created xsi:type="dcterms:W3CDTF">2023-05-01T14:20:00Z</dcterms:created>
  <dcterms:modified xsi:type="dcterms:W3CDTF">2023-05-11T17:14:00Z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0x010100517DDFF32317C84BB44E18FE8D8095B5</vt:lpwstr>
  </property>
  <property fmtid="{D5CDD505-2E9C-101B-9397-08002B2CF9AE}" pid="3" name="MediaServiceImageTags">
    <vt:lpwstr/>
  </property>
  <property fmtid="{D5CDD505-2E9C-101B-9397-08002B2CF9AE}" pid="4" name="GrammarlyDocumentId">
    <vt:lpwstr>2fb9a0ba724ccffebf38f9caa5f9874deb40d054d59e999fc9c9260cc04fa593</vt:lpwstr>
  </property>
</Properties>
</file>